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2145.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הרחבת שיעורי מיצוי הזכויות לתוכניות חברתיות 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אחמד טיבי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יריב לוין - שר המשפטים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ח' באב התשפ"ד (12 באוגוסט 2024):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על מנת להרחיב את שיעורי מיצוי הזכויות לתוכניות חברתיות נדרשת פעולה במישורים שונים,  הנגשת מידע על התוכניות, הסרת חסמים בירוקרטיים, שימוש בכלים דיגיטליים, אוטומציה, פנייה יזומה לזכאים ועוד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/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האם פעל משרדכם בנושא?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/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הנגיש את המידע על התכניות?</w:t>
      </w:r>
      <w:r>
        <w:br/>
      </w:r>
      <w:r>
        <w:rPr xmlns:w="http://schemas.openxmlformats.org/wordprocessingml/2006/main">
          <w:rFonts w:hint="cs" w:ascii="Tahoma" w:hAnsi="Tahoma" w:cs="David"/>
          <w:rtl/>
        </w:rPr>
        <w:t xml:space="preserve"/>
      </w:r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האם הסיר חסמים בירוקרטיים?</w:t>
      </w:r>
      <w:r>
        <w:br/>
      </w:r>
      <w:r>
        <w:rPr xmlns:w="http://schemas.openxmlformats.org/wordprocessingml/2006/main">
          <w:rFonts w:hint="cs" w:ascii="Tahoma" w:hAnsi="Tahoma" w:cs="David"/>
          <w:rtl/>
        </w:rPr>
        <w:t xml:space="preserve"/>
      </w:r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האם קיים בפנייה יזומה לזכאים?</w:t>
      </w:r>
      <w:r>
        <w:br/>
      </w:r>
      <w:r>
        <w:rPr xmlns:w="http://schemas.openxmlformats.org/wordprocessingml/2006/main">
          <w:rFonts w:hint="cs" w:ascii="Tahoma" w:hAnsi="Tahoma" w:cs="David"/>
          <w:rtl/>
        </w:rPr>
        <w:t xml:space="preserve"/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30/10/2024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FACCC98F6E73942ADE49EAA8C64F675" ma:contentTypeVersion="" ma:contentTypeDescription="צור מסמך חדש." ma:contentTypeScope="" ma:versionID="65acc82565b5302d6db80f37f5ce7b04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00E9FED1-6848-454B-9754-21B9A3ADA1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0x0101004FACCC98F6E73942ADE49EAA8C64F675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2221636</vt:r8>
  </property>
</Properties>
</file>