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2201639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פנינה תמנו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פ/3095/25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E" w14:textId="67B237A2" w:rsidR="00E13C27" w:rsidRDefault="00A443CF" w:rsidP="00986C3C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הסיוע המשפטי (תיקון – סיוע משפטי לתובע בהליך אזרחי), התשפ"ג–2023</w:t>
      </w:r>
      <w:bookmarkEnd w:id="7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2F1D80" w14:paraId="035EEF3D" w14:textId="77777777" w:rsidTr="002C3041">
        <w:trPr>
          <w:cantSplit/>
          <w:trHeight w:val="60"/>
        </w:trPr>
        <w:tc>
          <w:tcPr>
            <w:tcW w:w="1871" w:type="dxa"/>
          </w:tcPr>
          <w:p w14:paraId="3863FF98" w14:textId="224BB1AB" w:rsidR="002F1D80" w:rsidRDefault="00291D46" w:rsidP="002C3041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התוספת</w:t>
            </w:r>
          </w:p>
        </w:tc>
        <w:tc>
          <w:tcPr>
            <w:tcW w:w="624" w:type="dxa"/>
          </w:tcPr>
          <w:p w14:paraId="6F513EF6" w14:textId="72BB98AC" w:rsidR="002F1D80" w:rsidRDefault="001E2A47" w:rsidP="002C3041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  <w:r w:rsidR="00291D46">
              <w:rPr>
                <w:rFonts w:hint="cs"/>
                <w:rtl/>
              </w:rPr>
              <w:t xml:space="preserve"> </w:t>
            </w:r>
          </w:p>
        </w:tc>
        <w:tc>
          <w:tcPr>
            <w:tcW w:w="7146" w:type="dxa"/>
          </w:tcPr>
          <w:p w14:paraId="1AE94DEB" w14:textId="434D3466" w:rsidR="002F1D80" w:rsidRPr="00C34DE2" w:rsidRDefault="00986C3C" w:rsidP="00C17593">
            <w:pPr>
              <w:pStyle w:val="TableHead"/>
              <w:keepLines w:val="0"/>
              <w:jc w:val="both"/>
            </w:pPr>
            <w:r>
              <w:rPr>
                <w:rFonts w:hint="cs"/>
                <w:b w:val="0"/>
                <w:bCs w:val="0"/>
                <w:rtl/>
              </w:rPr>
              <w:t>ב</w:t>
            </w:r>
            <w:r w:rsidR="001E2A47">
              <w:rPr>
                <w:rFonts w:hint="cs"/>
                <w:b w:val="0"/>
                <w:bCs w:val="0"/>
                <w:rtl/>
              </w:rPr>
              <w:t>חוק הסיוע המשפטי, התשל"ב</w:t>
            </w:r>
            <w:r w:rsidR="001E2A47">
              <w:rPr>
                <w:rFonts w:hint="eastAsia"/>
                <w:b w:val="0"/>
                <w:bCs w:val="0"/>
                <w:rtl/>
              </w:rPr>
              <w:t>–</w:t>
            </w:r>
            <w:r w:rsidR="001E2A47">
              <w:rPr>
                <w:rFonts w:hint="cs"/>
                <w:b w:val="0"/>
                <w:bCs w:val="0"/>
                <w:rtl/>
              </w:rPr>
              <w:t>1972</w:t>
            </w:r>
            <w:r w:rsidR="001E2A47">
              <w:rPr>
                <w:rStyle w:val="a5"/>
                <w:b w:val="0"/>
                <w:bCs w:val="0"/>
                <w:rtl/>
              </w:rPr>
              <w:footnoteReference w:id="2"/>
            </w:r>
            <w:r>
              <w:rPr>
                <w:rFonts w:hint="cs"/>
                <w:b w:val="0"/>
                <w:bCs w:val="0"/>
                <w:rtl/>
              </w:rPr>
              <w:t>, בתוספת</w:t>
            </w:r>
            <w:r w:rsidR="00B17E4D">
              <w:rPr>
                <w:rFonts w:hint="cs"/>
                <w:b w:val="0"/>
                <w:bCs w:val="0"/>
                <w:rtl/>
              </w:rPr>
              <w:t xml:space="preserve">, </w:t>
            </w:r>
            <w:r w:rsidR="001E2A47">
              <w:rPr>
                <w:rFonts w:hint="cs"/>
                <w:b w:val="0"/>
                <w:bCs w:val="0"/>
                <w:rtl/>
              </w:rPr>
              <w:t>אחרי</w:t>
            </w:r>
            <w:r w:rsidR="00B17E4D">
              <w:rPr>
                <w:rFonts w:hint="cs"/>
                <w:b w:val="0"/>
                <w:bCs w:val="0"/>
                <w:rtl/>
              </w:rPr>
              <w:t xml:space="preserve"> פרט </w:t>
            </w:r>
            <w:r w:rsidR="00E22B0A">
              <w:rPr>
                <w:rFonts w:hint="cs"/>
                <w:b w:val="0"/>
                <w:bCs w:val="0"/>
                <w:rtl/>
              </w:rPr>
              <w:t>(13)</w:t>
            </w:r>
            <w:r w:rsidR="00B17E4D">
              <w:rPr>
                <w:rFonts w:hint="cs"/>
                <w:b w:val="0"/>
                <w:bCs w:val="0"/>
                <w:rtl/>
              </w:rPr>
              <w:t xml:space="preserve"> יבוא:</w:t>
            </w:r>
          </w:p>
        </w:tc>
      </w:tr>
      <w:tr w:rsidR="00986C3C" w14:paraId="4C390B2A" w14:textId="77777777" w:rsidTr="002C3041">
        <w:trPr>
          <w:cantSplit/>
          <w:trHeight w:val="60"/>
        </w:trPr>
        <w:tc>
          <w:tcPr>
            <w:tcW w:w="1871" w:type="dxa"/>
          </w:tcPr>
          <w:p w14:paraId="3973DF23" w14:textId="77777777" w:rsidR="00986C3C" w:rsidRDefault="00986C3C" w:rsidP="002C3041">
            <w:pPr>
              <w:pStyle w:val="TableSideHeading"/>
              <w:keepLines w:val="0"/>
              <w:rPr>
                <w:rFonts w:hint="cs"/>
                <w:rtl/>
              </w:rPr>
            </w:pPr>
          </w:p>
        </w:tc>
        <w:tc>
          <w:tcPr>
            <w:tcW w:w="624" w:type="dxa"/>
          </w:tcPr>
          <w:p w14:paraId="2D44212D" w14:textId="77777777" w:rsidR="00986C3C" w:rsidRDefault="00986C3C" w:rsidP="002C3041">
            <w:pPr>
              <w:pStyle w:val="TableText"/>
              <w:keepLines w:val="0"/>
              <w:rPr>
                <w:rFonts w:hint="cs"/>
                <w:rtl/>
              </w:rPr>
            </w:pPr>
          </w:p>
        </w:tc>
        <w:tc>
          <w:tcPr>
            <w:tcW w:w="7146" w:type="dxa"/>
          </w:tcPr>
          <w:p w14:paraId="29B97E8F" w14:textId="673DA9BB" w:rsidR="00986C3C" w:rsidRPr="00986C3C" w:rsidDel="00986C3C" w:rsidRDefault="00986C3C" w:rsidP="00986C3C">
            <w:pPr>
              <w:pStyle w:val="TableBlock"/>
              <w:rPr>
                <w:rFonts w:hint="cs"/>
                <w:rtl/>
              </w:rPr>
              <w:pPrChange w:id="8" w:author="דפנה ברנאי" w:date="2023-03-27T17:07:00Z">
                <w:pPr>
                  <w:pStyle w:val="TableHead"/>
                  <w:keepLines w:val="0"/>
                  <w:jc w:val="both"/>
                </w:pPr>
              </w:pPrChange>
            </w:pPr>
            <w:r>
              <w:rPr>
                <w:rFonts w:hint="cs"/>
                <w:rtl/>
              </w:rPr>
              <w:t>"(14) לאדם התובע בהליך אזרחי לפי חוק איסור הפליה במוצרים, בשירותים ובכניסה למקומות בידור ולמקומות ציבוריים, התשס"א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2000</w:t>
            </w:r>
            <w:r>
              <w:rPr>
                <w:rStyle w:val="a5"/>
                <w:rtl/>
              </w:rPr>
              <w:footnoteReference w:id="3"/>
            </w:r>
            <w:r>
              <w:rPr>
                <w:rFonts w:hint="cs"/>
                <w:rtl/>
              </w:rPr>
              <w:t>, וסעיף 3 לא יחול."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4DF68848" w14:textId="62FB4E0B" w:rsidR="00F02634" w:rsidRPr="00986C3C" w:rsidRDefault="00291D46" w:rsidP="00986C3C">
      <w:pPr>
        <w:pStyle w:val="Hesber"/>
        <w:rPr>
          <w:rtl/>
        </w:rPr>
        <w:pPrChange w:id="9" w:author="דפנה ברנאי" w:date="2023-03-27T17:08:00Z">
          <w:pPr>
            <w:pStyle w:val="Hesber"/>
            <w:ind w:firstLine="0"/>
          </w:pPr>
        </w:pPrChange>
      </w:pPr>
      <w:r w:rsidRPr="00986C3C">
        <w:rPr>
          <w:rFonts w:hint="cs"/>
          <w:rtl/>
        </w:rPr>
        <w:t>ביום</w:t>
      </w:r>
      <w:r w:rsidR="001E2A47" w:rsidRPr="00986C3C">
        <w:rPr>
          <w:rFonts w:hint="cs"/>
          <w:rtl/>
        </w:rPr>
        <w:t xml:space="preserve"> י' בכסלו התשע"ט</w:t>
      </w:r>
      <w:r w:rsidRPr="00986C3C">
        <w:rPr>
          <w:rFonts w:hint="cs"/>
          <w:rtl/>
        </w:rPr>
        <w:t xml:space="preserve"> </w:t>
      </w:r>
      <w:r w:rsidR="001E2A47" w:rsidRPr="00986C3C">
        <w:rPr>
          <w:rFonts w:hint="cs"/>
          <w:rtl/>
        </w:rPr>
        <w:t>(</w:t>
      </w:r>
      <w:r w:rsidRPr="00986C3C">
        <w:rPr>
          <w:rFonts w:hint="cs"/>
          <w:rtl/>
        </w:rPr>
        <w:t>18 בנובמבר 2018</w:t>
      </w:r>
      <w:r w:rsidR="001E2A47" w:rsidRPr="00986C3C">
        <w:rPr>
          <w:rFonts w:hint="cs"/>
          <w:rtl/>
        </w:rPr>
        <w:t>),</w:t>
      </w:r>
      <w:r w:rsidRPr="00986C3C">
        <w:rPr>
          <w:rFonts w:hint="cs"/>
          <w:rtl/>
        </w:rPr>
        <w:t xml:space="preserve"> נכנס לתוקפו תיקון מס' 22 לחוק הסיוע המשפטי, התשל"ב</w:t>
      </w:r>
      <w:r w:rsidR="001E2A47" w:rsidRPr="00986C3C">
        <w:rPr>
          <w:rFonts w:hint="eastAsia"/>
          <w:rtl/>
        </w:rPr>
        <w:t>–</w:t>
      </w:r>
      <w:r w:rsidRPr="00986C3C">
        <w:rPr>
          <w:rFonts w:hint="cs"/>
          <w:rtl/>
        </w:rPr>
        <w:t xml:space="preserve">1972. התיקון קבע, בהוראת שעה למשך </w:t>
      </w:r>
      <w:r w:rsidR="00986C3C">
        <w:rPr>
          <w:rFonts w:hint="cs"/>
          <w:rtl/>
        </w:rPr>
        <w:t>שלוש</w:t>
      </w:r>
      <w:r w:rsidRPr="00986C3C">
        <w:rPr>
          <w:rFonts w:hint="cs"/>
          <w:rtl/>
        </w:rPr>
        <w:t xml:space="preserve"> שנים,</w:t>
      </w:r>
      <w:r w:rsidR="00EF23E6" w:rsidRPr="00986C3C">
        <w:rPr>
          <w:rFonts w:hint="cs"/>
          <w:rtl/>
        </w:rPr>
        <w:t xml:space="preserve"> כי סיוע משפטי בתביעות לפי חוק </w:t>
      </w:r>
      <w:r w:rsidRPr="00986C3C">
        <w:rPr>
          <w:rFonts w:hint="cs"/>
          <w:rtl/>
        </w:rPr>
        <w:t>איסור הפליה במוצרים</w:t>
      </w:r>
      <w:r w:rsidR="00C17593" w:rsidRPr="00986C3C">
        <w:rPr>
          <w:rFonts w:hint="cs"/>
          <w:rtl/>
        </w:rPr>
        <w:t>, בשירותים ובכניסה למקומות בידור ולמקומות ציבוריים, התשס"א</w:t>
      </w:r>
      <w:r w:rsidR="00C17593" w:rsidRPr="00986C3C">
        <w:rPr>
          <w:rFonts w:hint="eastAsia"/>
          <w:rtl/>
        </w:rPr>
        <w:t>–</w:t>
      </w:r>
      <w:r w:rsidR="00C17593" w:rsidRPr="00986C3C">
        <w:rPr>
          <w:rFonts w:hint="cs"/>
          <w:rtl/>
        </w:rPr>
        <w:t xml:space="preserve">2000 (להלן </w:t>
      </w:r>
      <w:r w:rsidR="00C17593" w:rsidRPr="00986C3C">
        <w:rPr>
          <w:rFonts w:hint="eastAsia"/>
          <w:rtl/>
        </w:rPr>
        <w:t>–</w:t>
      </w:r>
      <w:r w:rsidR="00C17593" w:rsidRPr="00986C3C">
        <w:rPr>
          <w:rFonts w:hint="cs"/>
          <w:rtl/>
        </w:rPr>
        <w:t xml:space="preserve"> חוק איסור הפליה במוצרים)</w:t>
      </w:r>
      <w:r w:rsidR="00EF23E6" w:rsidRPr="00986C3C">
        <w:rPr>
          <w:rFonts w:hint="cs"/>
          <w:rtl/>
        </w:rPr>
        <w:t xml:space="preserve"> </w:t>
      </w:r>
      <w:r w:rsidRPr="00986C3C">
        <w:rPr>
          <w:rFonts w:hint="cs"/>
          <w:rtl/>
        </w:rPr>
        <w:t>יינתן ע</w:t>
      </w:r>
      <w:r w:rsidR="001E2A47" w:rsidRPr="00986C3C">
        <w:rPr>
          <w:rFonts w:hint="cs"/>
          <w:rtl/>
        </w:rPr>
        <w:t>ל ידי</w:t>
      </w:r>
      <w:r w:rsidRPr="00986C3C">
        <w:rPr>
          <w:rFonts w:hint="cs"/>
          <w:rtl/>
        </w:rPr>
        <w:t xml:space="preserve"> הסיוע המשפטי בלא בדי</w:t>
      </w:r>
      <w:r w:rsidR="001E2A47" w:rsidRPr="00986C3C">
        <w:rPr>
          <w:rFonts w:hint="cs"/>
          <w:rtl/>
        </w:rPr>
        <w:t xml:space="preserve">קת זכאות כלכלית של מגיש התביעה. הוראת השעה פקעה </w:t>
      </w:r>
      <w:r w:rsidR="00986C3C" w:rsidRPr="00986C3C">
        <w:rPr>
          <w:rFonts w:hint="cs"/>
          <w:rtl/>
        </w:rPr>
        <w:t>ב</w:t>
      </w:r>
      <w:r w:rsidR="00986C3C">
        <w:rPr>
          <w:rFonts w:hint="cs"/>
          <w:rtl/>
        </w:rPr>
        <w:t xml:space="preserve">שנת </w:t>
      </w:r>
      <w:r w:rsidR="00986C3C" w:rsidRPr="00986C3C">
        <w:rPr>
          <w:rFonts w:hint="cs"/>
          <w:rtl/>
        </w:rPr>
        <w:t xml:space="preserve">2021, </w:t>
      </w:r>
      <w:r w:rsidR="001E2A47" w:rsidRPr="00986C3C">
        <w:rPr>
          <w:rFonts w:hint="cs"/>
          <w:rtl/>
        </w:rPr>
        <w:t>ולכן כעת מוצע לעגן את התיקון כהוראת קבע.</w:t>
      </w:r>
    </w:p>
    <w:p w14:paraId="0F3D3225" w14:textId="046E849B" w:rsidR="00291D46" w:rsidRPr="00986C3C" w:rsidRDefault="00291D46" w:rsidP="00986C3C">
      <w:pPr>
        <w:pStyle w:val="Hesber"/>
        <w:rPr>
          <w:rtl/>
        </w:rPr>
        <w:pPrChange w:id="10" w:author="דפנה ברנאי" w:date="2023-03-27T17:08:00Z">
          <w:pPr>
            <w:pStyle w:val="Hesber"/>
            <w:ind w:firstLine="0"/>
          </w:pPr>
        </w:pPrChange>
      </w:pPr>
      <w:r w:rsidRPr="00986C3C">
        <w:rPr>
          <w:rtl/>
        </w:rPr>
        <w:t xml:space="preserve">תיקון זה נעשה, בין היתר, בעקבות המלצותיו של צוות בין-משרדי בראשות </w:t>
      </w:r>
      <w:r w:rsidR="00986C3C">
        <w:rPr>
          <w:rFonts w:hint="cs"/>
          <w:rtl/>
        </w:rPr>
        <w:t>המנהלת הכללית של</w:t>
      </w:r>
      <w:bookmarkStart w:id="11" w:name="_GoBack"/>
      <w:bookmarkEnd w:id="11"/>
      <w:r w:rsidRPr="00986C3C">
        <w:rPr>
          <w:rtl/>
        </w:rPr>
        <w:t xml:space="preserve"> משרד המשפטים, הגב' אמי פלמור, למיגור הגזענות נגד יוצאי אתיופיה, אשר המליץ על מתן סיוע משפטי מהמדינה למי שנפגע ומבקש להגיש תביעה אזרחית לפי חוק איסור הפליה</w:t>
      </w:r>
      <w:r w:rsidR="00C17593" w:rsidRPr="00986C3C">
        <w:rPr>
          <w:rFonts w:hint="cs"/>
          <w:rtl/>
        </w:rPr>
        <w:t xml:space="preserve"> במוצרים</w:t>
      </w:r>
      <w:r w:rsidRPr="00986C3C">
        <w:rPr>
          <w:rtl/>
        </w:rPr>
        <w:t>, ללא מבחן כלכלי.</w:t>
      </w:r>
    </w:p>
    <w:p w14:paraId="14889444" w14:textId="77777777" w:rsidR="00986C3C" w:rsidRDefault="00986C3C">
      <w:pPr>
        <w:spacing w:before="0" w:line="360" w:lineRule="auto"/>
        <w:jc w:val="left"/>
        <w:rPr>
          <w:rFonts w:ascii="David" w:eastAsia="David" w:hAnsi="David" w:cs="David"/>
          <w:sz w:val="26"/>
          <w:szCs w:val="26"/>
          <w:rtl/>
        </w:rPr>
      </w:pPr>
      <w:bookmarkStart w:id="12" w:name="selectedDocDateB"/>
      <w:bookmarkEnd w:id="12"/>
    </w:p>
    <w:p w14:paraId="6B7267BA" w14:textId="77777777" w:rsidR="00CE7CC7" w:rsidRDefault="00986C3C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-</w:t>
      </w:r>
      <w:r>
        <w:rPr>
          <w:rFonts w:ascii="David" w:eastAsia="David" w:hAnsi="David" w:cs="David" w:hint="cs"/>
          <w:sz w:val="26"/>
          <w:szCs w:val="26"/>
          <w:rtl/>
        </w:rPr>
        <w:t>-------------------------------</w:t>
      </w:r>
    </w:p>
    <w:p w14:paraId="1F0228AF" w14:textId="77777777" w:rsidR="00CE7CC7" w:rsidRDefault="00986C3C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הוגשה ליו"ר הכנסת והסגנים</w:t>
      </w:r>
    </w:p>
    <w:p w14:paraId="30DF7A72" w14:textId="77777777" w:rsidR="00CE7CC7" w:rsidRDefault="00986C3C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 xml:space="preserve">והונחה על שולחן הכנסת </w:t>
      </w:r>
      <w:r>
        <w:rPr>
          <w:rFonts w:ascii="David" w:eastAsia="David" w:hAnsi="David" w:cs="David" w:hint="cs"/>
          <w:sz w:val="26"/>
          <w:szCs w:val="26"/>
          <w:rtl/>
        </w:rPr>
        <w:t>ביום</w:t>
      </w:r>
    </w:p>
    <w:p w14:paraId="08693C16" w14:textId="77777777" w:rsidR="00CE7CC7" w:rsidRDefault="00986C3C">
      <w:pPr>
        <w:spacing w:before="0" w:line="360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 xml:space="preserve">ז' בניסן התשפ"ג (29.03.2023) </w:t>
      </w:r>
    </w:p>
    <w:p w14:paraId="3762FC36" w14:textId="77777777" w:rsidR="00CE7CC7" w:rsidRDefault="00CE7CC7">
      <w:pPr>
        <w:spacing w:before="0" w:line="276" w:lineRule="auto"/>
        <w:jc w:val="left"/>
      </w:pPr>
    </w:p>
    <w:sectPr w:rsidR="00CE7CC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986C3C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45BF8243" w14:textId="7DBF3AB1" w:rsidR="001E2A47" w:rsidRDefault="001E2A47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התשל"ב, עמ' 95.</w:t>
      </w:r>
    </w:p>
  </w:footnote>
  <w:footnote w:id="3">
    <w:p w14:paraId="43A5643E" w14:textId="77777777" w:rsidR="00986C3C" w:rsidRDefault="00986C3C" w:rsidP="00986C3C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התשס"א, עמ' 58.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דפנה ברנאי">
    <w15:presenceInfo w15:providerId="AD" w15:userId="S-1-5-21-390607825-919564285-270368766-12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formatting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B01D8"/>
    <w:rsid w:val="001C23B0"/>
    <w:rsid w:val="001D7AAF"/>
    <w:rsid w:val="001E2A47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1D46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52848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45941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2835"/>
    <w:rsid w:val="00923CD4"/>
    <w:rsid w:val="00930EFE"/>
    <w:rsid w:val="00943386"/>
    <w:rsid w:val="009456B6"/>
    <w:rsid w:val="00957589"/>
    <w:rsid w:val="00966D06"/>
    <w:rsid w:val="00982412"/>
    <w:rsid w:val="00983A8D"/>
    <w:rsid w:val="00986C3C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17E4D"/>
    <w:rsid w:val="00B21211"/>
    <w:rsid w:val="00B35784"/>
    <w:rsid w:val="00B733A7"/>
    <w:rsid w:val="00B75C91"/>
    <w:rsid w:val="00B975AD"/>
    <w:rsid w:val="00BC45FB"/>
    <w:rsid w:val="00BF148D"/>
    <w:rsid w:val="00C17593"/>
    <w:rsid w:val="00C23B1A"/>
    <w:rsid w:val="00C310EB"/>
    <w:rsid w:val="00C9176A"/>
    <w:rsid w:val="00CE7CC7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22B0A"/>
    <w:rsid w:val="00E33BBD"/>
    <w:rsid w:val="00E374F2"/>
    <w:rsid w:val="00E45103"/>
    <w:rsid w:val="00E55A60"/>
    <w:rsid w:val="00E62778"/>
    <w:rsid w:val="00E635A2"/>
    <w:rsid w:val="00E63D38"/>
    <w:rsid w:val="00E643F8"/>
    <w:rsid w:val="00E665B9"/>
    <w:rsid w:val="00EA01E6"/>
    <w:rsid w:val="00EA3DE8"/>
    <w:rsid w:val="00EA758F"/>
    <w:rsid w:val="00ED4A6F"/>
    <w:rsid w:val="00EF23E6"/>
    <w:rsid w:val="00EF3A3A"/>
    <w:rsid w:val="00F02634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5C7D5A2E-64E5-4CB1-BA72-ED7B4E65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styleId="ad">
    <w:name w:val="annotation reference"/>
    <w:basedOn w:val="a0"/>
    <w:semiHidden/>
    <w:unhideWhenUsed/>
    <w:rsid w:val="00986C3C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986C3C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semiHidden/>
    <w:rsid w:val="00986C3C"/>
    <w:rPr>
      <w:rFonts w:ascii="Hadasa Roso SL" w:hAnsi="Hadasa Roso SL" w:cs="Hadasa Roso SL"/>
      <w:color w:val="000000"/>
      <w:spacing w:val="1"/>
      <w:lang w:eastAsia="ja-JP"/>
    </w:rPr>
  </w:style>
  <w:style w:type="paragraph" w:styleId="af0">
    <w:name w:val="annotation subject"/>
    <w:basedOn w:val="ae"/>
    <w:next w:val="ae"/>
    <w:link w:val="af1"/>
    <w:semiHidden/>
    <w:unhideWhenUsed/>
    <w:rsid w:val="00986C3C"/>
    <w:rPr>
      <w:b/>
      <w:bCs/>
    </w:rPr>
  </w:style>
  <w:style w:type="character" w:customStyle="1" w:styleId="af1">
    <w:name w:val="נושא הערה תו"/>
    <w:basedOn w:val="af"/>
    <w:link w:val="af0"/>
    <w:semiHidden/>
    <w:rsid w:val="00986C3C"/>
    <w:rPr>
      <w:rFonts w:ascii="Hadasa Roso SL" w:hAnsi="Hadasa Roso SL" w:cs="Hadasa Roso SL"/>
      <w:b/>
      <w:bCs/>
      <w:color w:val="000000"/>
      <w:spacing w:val="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C8DAF-BABE-4010-903D-5508FDD9C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290d5b49-c690-4c6f-bbb9-1e50dab33ee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33F2A1-041F-47C7-847A-D6C3B4F8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216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16</cp:revision>
  <cp:lastPrinted>2023-03-27T14:12:00Z</cp:lastPrinted>
  <dcterms:created xsi:type="dcterms:W3CDTF">2015-04-20T09:58:00Z</dcterms:created>
  <dcterms:modified xsi:type="dcterms:W3CDTF">2023-03-27T14:12:00Z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2201639</vt:r8>
  </property>
</Properties>
</file>