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ED6" w:rsidRPr="003A1ED6" w:rsidRDefault="003A1ED6" w:rsidP="003A1ED6">
      <w:pPr>
        <w:pStyle w:val="a3"/>
        <w:numPr>
          <w:ilvl w:val="0"/>
          <w:numId w:val="1"/>
        </w:numPr>
        <w:rPr>
          <w:rFonts w:ascii="Assistant" w:hAnsi="Assistant" w:cs="Assistant"/>
          <w:sz w:val="24"/>
          <w:szCs w:val="24"/>
        </w:rPr>
      </w:pPr>
      <w:r>
        <w:rPr>
          <w:rFonts w:ascii="Assistant" w:hAnsi="Assistant" w:cs="Assistant"/>
          <w:sz w:val="24"/>
          <w:szCs w:val="24"/>
          <w:rtl/>
        </w:rPr>
        <w:t xml:space="preserve">הודעת שירות מזון ארצי של משרד הבריאות על פעילותו בעקבות </w:t>
      </w:r>
      <w:r>
        <w:rPr>
          <w:rFonts w:ascii="Assistant" w:hAnsi="Assistant" w:cs="Assistant"/>
          <w:sz w:val="24"/>
          <w:szCs w:val="24"/>
          <w:shd w:val="clear" w:color="auto" w:fill="FFFFFF"/>
          <w:rtl/>
        </w:rPr>
        <w:t xml:space="preserve">המצאות הרעלן בשבוע שעבר בתרכובות מזון לתינוקות של חברת </w:t>
      </w:r>
      <w:proofErr w:type="spellStart"/>
      <w:r>
        <w:rPr>
          <w:rFonts w:ascii="Assistant" w:hAnsi="Assistant" w:cs="Assistant"/>
          <w:sz w:val="24"/>
          <w:szCs w:val="24"/>
          <w:shd w:val="clear" w:color="auto" w:fill="FFFFFF"/>
          <w:rtl/>
        </w:rPr>
        <w:t>נוטרילון</w:t>
      </w:r>
      <w:proofErr w:type="spellEnd"/>
      <w:r>
        <w:rPr>
          <w:rFonts w:ascii="Assistant" w:hAnsi="Assistant" w:cs="Assistant"/>
          <w:sz w:val="24"/>
          <w:szCs w:val="24"/>
          <w:rtl/>
        </w:rPr>
        <w:t xml:space="preserve"> </w:t>
      </w:r>
      <w:proofErr w:type="spellStart"/>
      <w:r>
        <w:rPr>
          <w:rFonts w:ascii="Assistant" w:hAnsi="Assistant" w:cs="Assistant"/>
          <w:sz w:val="24"/>
          <w:szCs w:val="24"/>
          <w:rtl/>
        </w:rPr>
        <w:t>וריקול</w:t>
      </w:r>
      <w:proofErr w:type="spellEnd"/>
      <w:r>
        <w:rPr>
          <w:rFonts w:ascii="Assistant" w:hAnsi="Assistant" w:cs="Assistant"/>
          <w:sz w:val="24"/>
          <w:szCs w:val="24"/>
          <w:rtl/>
        </w:rPr>
        <w:t xml:space="preserve"> למוצר זה:</w:t>
      </w:r>
      <w:r>
        <w:rPr>
          <w:rFonts w:ascii="Assistant" w:hAnsi="Assistant" w:cs="Assistant"/>
          <w:sz w:val="24"/>
          <w:szCs w:val="24"/>
        </w:rPr>
        <w:t xml:space="preserve"> </w:t>
      </w:r>
      <w:r>
        <w:rPr>
          <w:rFonts w:ascii="Assistant" w:hAnsi="Assistant" w:cs="Assistant"/>
          <w:sz w:val="24"/>
          <w:szCs w:val="24"/>
          <w:rtl/>
        </w:rPr>
        <w:t>ראו באתר</w:t>
      </w:r>
      <w:r>
        <w:rPr>
          <w:rFonts w:ascii="Assistant" w:hAnsi="Assistant" w:cs="Assistant" w:hint="cs"/>
          <w:sz w:val="24"/>
          <w:szCs w:val="24"/>
          <w:rtl/>
        </w:rPr>
        <w:t xml:space="preserve">- </w:t>
      </w:r>
      <w:hyperlink r:id="rId5" w:history="1">
        <w:r w:rsidRPr="003A1ED6">
          <w:rPr>
            <w:rStyle w:val="Hyperlink"/>
            <w:rFonts w:ascii="Assistant" w:hAnsi="Assistant" w:cs="Assistant"/>
            <w:sz w:val="24"/>
            <w:szCs w:val="24"/>
            <w:rtl/>
          </w:rPr>
          <w:t>משרד הבריאות</w:t>
        </w:r>
      </w:hyperlink>
      <w:r w:rsidRPr="003A1ED6">
        <w:rPr>
          <w:rFonts w:ascii="Assistant" w:hAnsi="Assistant" w:cs="Assistant"/>
          <w:sz w:val="24"/>
          <w:szCs w:val="24"/>
          <w:rtl/>
        </w:rPr>
        <w:t>.  </w:t>
      </w:r>
    </w:p>
    <w:p w:rsidR="003A1ED6" w:rsidRPr="003A1ED6" w:rsidRDefault="003A1ED6">
      <w:pPr>
        <w:rPr>
          <w:rFonts w:hint="cs"/>
          <w:rtl/>
        </w:rPr>
      </w:pPr>
    </w:p>
    <w:p w:rsidR="003A1ED6" w:rsidRDefault="003A1ED6">
      <w:r>
        <w:rPr>
          <w:rFonts w:hint="cs"/>
          <w:rtl/>
        </w:rPr>
        <w:t xml:space="preserve">לינק מצורף- </w:t>
      </w:r>
      <w:bookmarkStart w:id="0" w:name="_GoBack"/>
      <w:bookmarkEnd w:id="0"/>
    </w:p>
    <w:p w:rsidR="003A1ED6" w:rsidRDefault="003A1ED6" w:rsidP="003A1ED6">
      <w:hyperlink r:id="rId6" w:history="1">
        <w:r w:rsidRPr="00093257">
          <w:rPr>
            <w:rStyle w:val="Hyperlink"/>
          </w:rPr>
          <w:t>https://www.gov.il/he/pages/03022026-01</w:t>
        </w:r>
      </w:hyperlink>
    </w:p>
    <w:p w:rsidR="003A1ED6" w:rsidRPr="003A1ED6" w:rsidRDefault="003A1ED6" w:rsidP="003A1ED6">
      <w:pPr>
        <w:rPr>
          <w:rFonts w:hint="cs"/>
        </w:rPr>
      </w:pPr>
    </w:p>
    <w:sectPr w:rsidR="003A1ED6" w:rsidRPr="003A1ED6" w:rsidSect="0012527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5E21"/>
    <w:multiLevelType w:val="hybridMultilevel"/>
    <w:tmpl w:val="9660459A"/>
    <w:lvl w:ilvl="0" w:tplc="AA76171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D6"/>
    <w:rsid w:val="00125270"/>
    <w:rsid w:val="003A1ED6"/>
    <w:rsid w:val="00F3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8144"/>
  <w15:chartTrackingRefBased/>
  <w15:docId w15:val="{8C932F7D-8EDB-4773-B051-5DF18C6C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A1ED6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3A1ED6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il/he/pages/03022026-01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gov.il/he/pages/03022026-01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856E9E2AEA0894D88E3332703BC2B79" ma:contentTypeVersion="" ma:contentTypeDescription="צור מסמך חדש." ma:contentTypeScope="" ma:versionID="428efa48b709f9decf7cbba9093f6e5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CC8697-F9FC-465E-A5A2-3AE923D35C41}"/>
</file>

<file path=customXml/itemProps2.xml><?xml version="1.0" encoding="utf-8"?>
<ds:datastoreItem xmlns:ds="http://schemas.openxmlformats.org/officeDocument/2006/customXml" ds:itemID="{3C3E5C55-90D8-4411-AC92-0F07E94B358D}"/>
</file>

<file path=customXml/itemProps3.xml><?xml version="1.0" encoding="utf-8"?>
<ds:datastoreItem xmlns:ds="http://schemas.openxmlformats.org/officeDocument/2006/customXml" ds:itemID="{00D45BB8-B5E6-4E65-ACC8-7D2A83A6E9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Knesset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מעיין חיה גביסון</dc:creator>
  <cp:keywords/>
  <dc:description/>
  <cp:lastModifiedBy>מעיין חיה גביסון</cp:lastModifiedBy>
  <cp:revision>1</cp:revision>
  <dcterms:created xsi:type="dcterms:W3CDTF">2026-02-15T06:45:00Z</dcterms:created>
  <dcterms:modified xsi:type="dcterms:W3CDTF">2026-02-15T06:46:00Z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0x010100B856E9E2AEA0894D88E3332703BC2B79</vt:lpwstr>
  </property>
  <property fmtid="{D5CDD505-2E9C-101B-9397-08002B2CF9AE}" pid="3" name="SanhedrinDocumentType">
    <vt:r8>870</vt:r8>
  </property>
  <property fmtid="{D5CDD505-2E9C-101B-9397-08002B2CF9AE}" pid="4" name="SanhedrinItemID">
    <vt:r8>2240575</vt:r8>
  </property>
</Properties>
</file>