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615.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אלימות נגד אוהדי סכנין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איימן עודה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 התרבות והספורט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י"א בניסן התשפ"ב (12 באפריל 2022):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ב-27.2, במשחק בין בני סכנין לבין בית"ר י-ם באצטדיון טדי, אוהדי בית"ר זרקו זיקוקים ותקפו באלימות את אוהדי סכנין.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האם הוטלו סנקציות על קבוצת בית"ר ירושלים?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אם לא, מדוע?</w:t>
      </w:r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האם הוגבלה כניסת אוהדים מתפרעים?</w:t>
      </w:r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מה משרדך מתכוון לעשות במטרה למנוע מקרי אלימות במשחקי כדורגל?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11/05/2022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6A86C2068CC3845B392E0D1097093F3" ma:contentTypeVersion="" ma:contentTypeDescription="צור מסמך חדש." ma:contentTypeScope="" ma:versionID="b7613c272b43e11d6b87675cc94b5368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d7dd2f529bbe50785394ddfd47ca1ac1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8E036E20-3C34-4D06-A201-D9CB76C7D7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0x010100F6A86C2068CC3845B392E0D1097093F3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2190832</vt:r8>
  </property>
</Properties>
</file>