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עיוות השפה בבחינת הבגרות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אבי מעוז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כ"ז בסיוון התשפ"א (7 ביוני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בבחינת הבגרות בלשון שהתקיימה השבוע, הופיעו לכל אורכה תפיסות פמיניסטיות רדיקליות , והאשמות כלפי השפה העברית  בהיותן 'פוגעניות ומדירות נשים' כביכול,הצעות אלו הינן עיוות השפה העברית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מי חיבר ואישר את נוסח הבחינה וכיצד בכוונתך לפעול כנגדם?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4E33EC4-26BF-4ED1-B7C1-4F70FEAA59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2158977</vt:r8>
  </property>
</Properties>
</file>