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2166159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4F5AE346" w:rsidR="00E13C27" w:rsidRPr="00CF1AA2" w:rsidRDefault="008F6665" w:rsidP="00A10CDA">
      <w:pPr>
        <w:pStyle w:val="David"/>
        <w:spacing w:line="360" w:lineRule="auto"/>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proofErr w:type="spellStart"/>
      <w:r>
        <w:rPr>
          <w:rFonts w:hint="cs"/>
          <w:b/>
          <w:bCs/>
          <w:rtl/>
        </w:rPr>
        <w:t>מוסי</w:t>
      </w:r>
      <w:proofErr w:type="spellEnd"/>
      <w:r>
        <w:rPr>
          <w:rFonts w:hint="cs"/>
          <w:b/>
          <w:bCs/>
          <w:rtl/>
        </w:rPr>
        <w:t xml:space="preserve"> רז</w:t>
      </w:r>
      <w:r w:rsidR="00A10CDA" w:rsidRPr="00A10CDA">
        <w:rPr>
          <w:rFonts w:hint="cs"/>
          <w:b/>
          <w:bCs/>
          <w:rtl/>
        </w:rPr>
        <w:t xml:space="preserve"> </w:t>
      </w:r>
      <w:r w:rsidR="00A10CDA">
        <w:rPr>
          <w:b/>
          <w:bCs/>
          <w:rtl/>
        </w:rPr>
        <w:tab/>
      </w:r>
      <w:r w:rsidR="00A10CDA">
        <w:rPr>
          <w:b/>
          <w:bCs/>
          <w:rtl/>
        </w:rPr>
        <w:tab/>
      </w:r>
      <w:r w:rsidR="00A10CDA">
        <w:rPr>
          <w:rFonts w:hint="cs"/>
          <w:b/>
          <w:bCs/>
          <w:rtl/>
        </w:rPr>
        <w:t>לימור מגן תלם</w:t>
      </w:r>
      <w:r w:rsidR="00A10CDA">
        <w:rPr>
          <w:b/>
          <w:bCs/>
          <w:rtl/>
        </w:rPr>
        <w:tab/>
      </w:r>
      <w:r w:rsidR="00A10CDA">
        <w:rPr>
          <w:b/>
          <w:bCs/>
          <w:rtl/>
        </w:rPr>
        <w:tab/>
      </w:r>
      <w:r w:rsidR="00A10CDA">
        <w:rPr>
          <w:rFonts w:hint="cs"/>
          <w:b/>
          <w:bCs/>
          <w:rtl/>
        </w:rPr>
        <w:t xml:space="preserve">קטי </w:t>
      </w:r>
      <w:proofErr w:type="spellStart"/>
      <w:r w:rsidR="00A10CDA">
        <w:rPr>
          <w:rFonts w:hint="cs"/>
          <w:b/>
          <w:bCs/>
          <w:rtl/>
        </w:rPr>
        <w:t>קטרין</w:t>
      </w:r>
      <w:proofErr w:type="spellEnd"/>
      <w:r w:rsidR="00A10CDA">
        <w:rPr>
          <w:rFonts w:hint="cs"/>
          <w:b/>
          <w:bCs/>
          <w:rtl/>
        </w:rPr>
        <w:t xml:space="preserve"> שטרית</w:t>
      </w:r>
      <w:r w:rsidR="00A10CDA">
        <w:rPr>
          <w:b/>
          <w:bCs/>
          <w:rtl/>
        </w:rPr>
        <w:tab/>
      </w:r>
      <w:r>
        <w:br/>
      </w:r>
      <w:r>
        <w:rPr>
          <w:rFonts w:hint="cs"/>
          <w:b/>
          <w:bCs/>
          <w:rtl/>
        </w:rPr>
        <w:t xml:space="preserve"> </w:t>
      </w:r>
      <w:r>
        <w:tab/>
      </w:r>
      <w:r>
        <w:tab/>
      </w:r>
      <w:r>
        <w:tab/>
      </w:r>
      <w:r>
        <w:tab/>
      </w:r>
      <w:r>
        <w:rPr>
          <w:rFonts w:hint="cs"/>
          <w:b/>
          <w:bCs/>
          <w:rtl/>
        </w:rPr>
        <w:t xml:space="preserve">יעקב </w:t>
      </w:r>
      <w:proofErr w:type="spellStart"/>
      <w:r>
        <w:rPr>
          <w:rFonts w:hint="cs"/>
          <w:b/>
          <w:bCs/>
          <w:rtl/>
        </w:rPr>
        <w:t>מרגי</w:t>
      </w:r>
      <w:proofErr w:type="spellEnd"/>
      <w:r w:rsidR="00A10CDA">
        <w:rPr>
          <w:b/>
          <w:bCs/>
          <w:rtl/>
        </w:rPr>
        <w:tab/>
      </w:r>
      <w:r w:rsidR="00A10CDA">
        <w:rPr>
          <w:b/>
          <w:bCs/>
          <w:rtl/>
        </w:rPr>
        <w:tab/>
      </w:r>
      <w:proofErr w:type="spellStart"/>
      <w:r w:rsidR="00A10CDA">
        <w:rPr>
          <w:rFonts w:hint="cs"/>
          <w:b/>
          <w:bCs/>
          <w:rtl/>
        </w:rPr>
        <w:t>מופיד</w:t>
      </w:r>
      <w:proofErr w:type="spellEnd"/>
      <w:r w:rsidR="00A10CDA">
        <w:rPr>
          <w:rFonts w:hint="cs"/>
          <w:b/>
          <w:bCs/>
          <w:rtl/>
        </w:rPr>
        <w:t xml:space="preserve"> מרעי</w:t>
      </w:r>
      <w:r w:rsidR="00A10CDA">
        <w:rPr>
          <w:b/>
          <w:bCs/>
          <w:rtl/>
        </w:rPr>
        <w:tab/>
      </w:r>
      <w:r w:rsidR="00A10CDA">
        <w:rPr>
          <w:b/>
          <w:bCs/>
          <w:rtl/>
        </w:rPr>
        <w:tab/>
      </w:r>
      <w:r w:rsidR="00A10CDA">
        <w:rPr>
          <w:rFonts w:hint="cs"/>
          <w:b/>
          <w:bCs/>
          <w:rtl/>
        </w:rPr>
        <w:t>יואב קיש</w:t>
      </w:r>
      <w:r>
        <w:br/>
      </w:r>
      <w:r>
        <w:rPr>
          <w:rFonts w:hint="cs"/>
          <w:b/>
          <w:bCs/>
          <w:rtl/>
        </w:rPr>
        <w:t xml:space="preserve"> </w:t>
      </w:r>
      <w:r>
        <w:tab/>
      </w:r>
      <w:r>
        <w:tab/>
      </w:r>
      <w:r>
        <w:tab/>
      </w:r>
      <w:r>
        <w:tab/>
      </w:r>
      <w:r>
        <w:rPr>
          <w:rFonts w:hint="cs"/>
          <w:b/>
          <w:bCs/>
          <w:rtl/>
        </w:rPr>
        <w:t>אורית מלכה סטרוק</w:t>
      </w:r>
      <w:r w:rsidR="00A10CDA">
        <w:rPr>
          <w:b/>
          <w:bCs/>
          <w:rtl/>
        </w:rPr>
        <w:tab/>
      </w:r>
      <w:r w:rsidR="00A10CDA">
        <w:rPr>
          <w:rFonts w:hint="cs"/>
          <w:b/>
          <w:bCs/>
          <w:rtl/>
        </w:rPr>
        <w:t>מאיר פרוש</w:t>
      </w:r>
      <w:r w:rsidR="00A10CDA">
        <w:rPr>
          <w:b/>
          <w:bCs/>
          <w:rtl/>
        </w:rPr>
        <w:tab/>
      </w:r>
      <w:r w:rsidR="00A10CDA">
        <w:rPr>
          <w:b/>
          <w:bCs/>
          <w:rtl/>
        </w:rPr>
        <w:tab/>
      </w:r>
      <w:r w:rsidR="00A10CDA">
        <w:rPr>
          <w:rFonts w:hint="cs"/>
          <w:b/>
          <w:bCs/>
          <w:rtl/>
        </w:rPr>
        <w:t xml:space="preserve">מיכל שיר </w:t>
      </w:r>
      <w:proofErr w:type="spellStart"/>
      <w:r w:rsidR="00A10CDA">
        <w:rPr>
          <w:rFonts w:hint="cs"/>
          <w:b/>
          <w:bCs/>
          <w:rtl/>
        </w:rPr>
        <w:t>סגמן</w:t>
      </w:r>
      <w:proofErr w:type="spellEnd"/>
      <w:r>
        <w:br/>
      </w:r>
      <w:r>
        <w:rPr>
          <w:rFonts w:hint="cs"/>
          <w:b/>
          <w:bCs/>
          <w:rtl/>
        </w:rPr>
        <w:t xml:space="preserve"> </w:t>
      </w:r>
      <w:r>
        <w:tab/>
      </w:r>
      <w:r>
        <w:tab/>
      </w:r>
      <w:r>
        <w:tab/>
      </w:r>
      <w:r>
        <w:tab/>
      </w:r>
      <w:r>
        <w:rPr>
          <w:rFonts w:hint="cs"/>
          <w:b/>
          <w:bCs/>
          <w:rtl/>
        </w:rPr>
        <w:t>מירב בן ארי</w:t>
      </w:r>
      <w:r w:rsidR="00A10CDA">
        <w:rPr>
          <w:b/>
          <w:bCs/>
          <w:rtl/>
        </w:rPr>
        <w:tab/>
      </w:r>
      <w:r w:rsidR="00A10CDA">
        <w:rPr>
          <w:b/>
          <w:bCs/>
          <w:rtl/>
        </w:rPr>
        <w:tab/>
      </w:r>
      <w:r w:rsidR="00A10CDA">
        <w:rPr>
          <w:rFonts w:hint="cs"/>
          <w:b/>
          <w:bCs/>
          <w:rtl/>
        </w:rPr>
        <w:t xml:space="preserve">עלי </w:t>
      </w:r>
      <w:proofErr w:type="spellStart"/>
      <w:r w:rsidR="00A10CDA">
        <w:rPr>
          <w:rFonts w:hint="cs"/>
          <w:b/>
          <w:bCs/>
          <w:rtl/>
        </w:rPr>
        <w:t>סלאלחה</w:t>
      </w:r>
      <w:proofErr w:type="spellEnd"/>
      <w:r w:rsidR="00A10CDA">
        <w:rPr>
          <w:b/>
          <w:bCs/>
          <w:rtl/>
        </w:rPr>
        <w:tab/>
      </w:r>
      <w:r w:rsidR="00A10CDA">
        <w:rPr>
          <w:b/>
          <w:bCs/>
          <w:rtl/>
        </w:rPr>
        <w:tab/>
      </w:r>
      <w:r w:rsidR="00A10CDA">
        <w:rPr>
          <w:rFonts w:hint="cs"/>
          <w:b/>
          <w:bCs/>
          <w:rtl/>
        </w:rPr>
        <w:t>קרן ברק</w:t>
      </w:r>
      <w:r>
        <w:br/>
      </w:r>
      <w:r>
        <w:rPr>
          <w:rFonts w:hint="cs"/>
          <w:b/>
          <w:bCs/>
          <w:rtl/>
        </w:rPr>
        <w:t xml:space="preserve"> </w:t>
      </w:r>
      <w:r>
        <w:tab/>
      </w:r>
      <w:r>
        <w:tab/>
      </w:r>
      <w:r>
        <w:tab/>
      </w:r>
      <w:r>
        <w:tab/>
      </w:r>
      <w:proofErr w:type="spellStart"/>
      <w:r>
        <w:rPr>
          <w:rFonts w:hint="cs"/>
          <w:b/>
          <w:bCs/>
          <w:rtl/>
        </w:rPr>
        <w:t>אבתיסאם</w:t>
      </w:r>
      <w:proofErr w:type="spellEnd"/>
      <w:r>
        <w:rPr>
          <w:rFonts w:hint="cs"/>
          <w:b/>
          <w:bCs/>
          <w:rtl/>
        </w:rPr>
        <w:t xml:space="preserve"> </w:t>
      </w:r>
      <w:proofErr w:type="spellStart"/>
      <w:r>
        <w:rPr>
          <w:rFonts w:hint="cs"/>
          <w:b/>
          <w:bCs/>
          <w:rtl/>
        </w:rPr>
        <w:t>מראענה</w:t>
      </w:r>
      <w:proofErr w:type="spellEnd"/>
      <w:r w:rsidR="00A10CDA">
        <w:rPr>
          <w:b/>
          <w:bCs/>
          <w:rtl/>
        </w:rPr>
        <w:tab/>
      </w:r>
      <w:proofErr w:type="spellStart"/>
      <w:r w:rsidR="00A10CDA">
        <w:rPr>
          <w:rFonts w:hint="cs"/>
          <w:b/>
          <w:bCs/>
          <w:rtl/>
        </w:rPr>
        <w:t>פטין</w:t>
      </w:r>
      <w:proofErr w:type="spellEnd"/>
      <w:r w:rsidR="00A10CDA">
        <w:rPr>
          <w:rFonts w:hint="cs"/>
          <w:b/>
          <w:bCs/>
          <w:rtl/>
        </w:rPr>
        <w:t xml:space="preserve"> מולא</w:t>
      </w:r>
      <w:r w:rsidR="00A10CDA">
        <w:rPr>
          <w:b/>
          <w:bCs/>
          <w:rtl/>
        </w:rPr>
        <w:tab/>
      </w:r>
      <w:r w:rsidR="00A10CDA">
        <w:rPr>
          <w:b/>
          <w:bCs/>
          <w:rtl/>
        </w:rPr>
        <w:tab/>
      </w:r>
      <w:r w:rsidR="00A10CDA">
        <w:rPr>
          <w:rFonts w:hint="cs"/>
          <w:b/>
          <w:bCs/>
          <w:rtl/>
        </w:rPr>
        <w:t>אלי כהן</w:t>
      </w:r>
      <w:r>
        <w:br/>
      </w:r>
      <w:r>
        <w:rPr>
          <w:rFonts w:hint="cs"/>
          <w:b/>
          <w:bCs/>
          <w:rtl/>
        </w:rPr>
        <w:t xml:space="preserve"> </w:t>
      </w:r>
      <w:r>
        <w:tab/>
      </w:r>
      <w:r>
        <w:tab/>
      </w:r>
      <w:r>
        <w:tab/>
      </w:r>
      <w:r>
        <w:tab/>
      </w:r>
      <w:r>
        <w:rPr>
          <w:rFonts w:hint="cs"/>
          <w:b/>
          <w:bCs/>
          <w:rtl/>
        </w:rPr>
        <w:t>ניר אורבך</w:t>
      </w:r>
      <w:r w:rsidR="00A10CDA">
        <w:rPr>
          <w:b/>
          <w:bCs/>
          <w:rtl/>
        </w:rPr>
        <w:tab/>
      </w:r>
      <w:r w:rsidR="00A10CDA">
        <w:rPr>
          <w:b/>
          <w:bCs/>
          <w:rtl/>
        </w:rPr>
        <w:tab/>
      </w:r>
      <w:r w:rsidR="00A10CDA">
        <w:rPr>
          <w:rFonts w:hint="cs"/>
          <w:b/>
          <w:bCs/>
          <w:rtl/>
        </w:rPr>
        <w:t xml:space="preserve">חוה אתי </w:t>
      </w:r>
      <w:proofErr w:type="spellStart"/>
      <w:r w:rsidR="00A10CDA">
        <w:rPr>
          <w:rFonts w:hint="cs"/>
          <w:b/>
          <w:bCs/>
          <w:rtl/>
        </w:rPr>
        <w:t>עטייה</w:t>
      </w:r>
      <w:proofErr w:type="spellEnd"/>
      <w:r w:rsidR="00A10CDA">
        <w:rPr>
          <w:b/>
          <w:bCs/>
          <w:rtl/>
        </w:rPr>
        <w:tab/>
      </w:r>
      <w:r w:rsidR="00A10CDA">
        <w:rPr>
          <w:rFonts w:hint="cs"/>
          <w:b/>
          <w:bCs/>
          <w:rtl/>
        </w:rPr>
        <w:t>אפרת רייטן מרום</w:t>
      </w:r>
      <w:r w:rsidR="00A10CDA">
        <w:rPr>
          <w:b/>
          <w:bCs/>
          <w:rtl/>
        </w:rPr>
        <w:tab/>
      </w:r>
      <w:r>
        <w:br/>
      </w:r>
      <w:r>
        <w:rPr>
          <w:rFonts w:hint="cs"/>
          <w:b/>
          <w:bCs/>
          <w:rtl/>
        </w:rPr>
        <w:t xml:space="preserve"> </w:t>
      </w:r>
      <w:r>
        <w:tab/>
      </w:r>
      <w:r>
        <w:tab/>
      </w:r>
      <w:r>
        <w:tab/>
      </w:r>
      <w:r>
        <w:tab/>
      </w:r>
      <w:r>
        <w:rPr>
          <w:rFonts w:hint="cs"/>
          <w:b/>
          <w:bCs/>
          <w:rtl/>
        </w:rPr>
        <w:t>שלמה קרעי</w:t>
      </w:r>
      <w:r w:rsidR="00A10CDA">
        <w:rPr>
          <w:b/>
          <w:bCs/>
          <w:rtl/>
        </w:rPr>
        <w:tab/>
      </w:r>
      <w:r w:rsidR="00A10CDA">
        <w:rPr>
          <w:b/>
          <w:bCs/>
          <w:rtl/>
        </w:rPr>
        <w:tab/>
      </w:r>
      <w:r w:rsidR="00A10CDA">
        <w:rPr>
          <w:rFonts w:hint="cs"/>
          <w:b/>
          <w:bCs/>
          <w:rtl/>
        </w:rPr>
        <w:t>צבי האוזר</w:t>
      </w:r>
      <w:r w:rsidR="00A10CDA">
        <w:rPr>
          <w:b/>
          <w:bCs/>
          <w:rtl/>
        </w:rPr>
        <w:tab/>
      </w:r>
      <w:r w:rsidR="00A10CDA">
        <w:rPr>
          <w:b/>
          <w:bCs/>
          <w:rtl/>
        </w:rPr>
        <w:tab/>
      </w:r>
      <w:r w:rsidR="00A10CDA">
        <w:rPr>
          <w:rFonts w:hint="cs"/>
          <w:b/>
          <w:bCs/>
          <w:rtl/>
        </w:rPr>
        <w:t>גילה גמליאל</w:t>
      </w:r>
      <w:r>
        <w:br/>
      </w:r>
      <w:r>
        <w:rPr>
          <w:rFonts w:hint="cs"/>
          <w:b/>
          <w:bCs/>
          <w:rtl/>
        </w:rPr>
        <w:t xml:space="preserve"> </w:t>
      </w:r>
      <w:r>
        <w:tab/>
      </w:r>
      <w:r>
        <w:tab/>
      </w:r>
      <w:r>
        <w:tab/>
      </w:r>
      <w:r>
        <w:tab/>
      </w:r>
      <w:r>
        <w:rPr>
          <w:rFonts w:hint="cs"/>
          <w:b/>
          <w:bCs/>
          <w:rtl/>
        </w:rPr>
        <w:t>יריב לוין</w:t>
      </w:r>
      <w:r w:rsidR="00A10CDA">
        <w:rPr>
          <w:b/>
          <w:bCs/>
          <w:rtl/>
        </w:rPr>
        <w:tab/>
      </w:r>
      <w:r w:rsidR="00A10CDA">
        <w:rPr>
          <w:b/>
          <w:bCs/>
          <w:rtl/>
        </w:rPr>
        <w:tab/>
      </w:r>
      <w:r w:rsidR="00A10CDA">
        <w:rPr>
          <w:rFonts w:hint="cs"/>
          <w:b/>
          <w:bCs/>
          <w:rtl/>
        </w:rPr>
        <w:t xml:space="preserve">יום טוב חי </w:t>
      </w:r>
      <w:proofErr w:type="spellStart"/>
      <w:r w:rsidR="00A10CDA">
        <w:rPr>
          <w:rFonts w:hint="cs"/>
          <w:b/>
          <w:bCs/>
          <w:rtl/>
        </w:rPr>
        <w:t>כלפון</w:t>
      </w:r>
      <w:proofErr w:type="spellEnd"/>
      <w:r w:rsidR="00A10CDA">
        <w:rPr>
          <w:b/>
          <w:bCs/>
          <w:rtl/>
        </w:rPr>
        <w:tab/>
      </w:r>
      <w:r w:rsidR="00A10CDA">
        <w:rPr>
          <w:rFonts w:hint="cs"/>
          <w:b/>
          <w:bCs/>
          <w:rtl/>
        </w:rPr>
        <w:t>אלכס קושניר</w:t>
      </w:r>
      <w:r w:rsidR="00A10CDA">
        <w:rPr>
          <w:b/>
          <w:bCs/>
          <w:rtl/>
        </w:rPr>
        <w:tab/>
      </w:r>
      <w:r>
        <w:br/>
      </w:r>
      <w:r>
        <w:rPr>
          <w:rFonts w:hint="cs"/>
          <w:b/>
          <w:bCs/>
          <w:rtl/>
        </w:rPr>
        <w:t xml:space="preserve"> </w:t>
      </w:r>
      <w:r>
        <w:tab/>
      </w:r>
      <w:r>
        <w:tab/>
      </w:r>
      <w:r>
        <w:tab/>
      </w:r>
      <w:r>
        <w:tab/>
      </w:r>
      <w:r>
        <w:rPr>
          <w:rFonts w:hint="cs"/>
          <w:b/>
          <w:bCs/>
          <w:rtl/>
        </w:rPr>
        <w:t xml:space="preserve">אורי </w:t>
      </w:r>
      <w:proofErr w:type="spellStart"/>
      <w:r>
        <w:rPr>
          <w:rFonts w:hint="cs"/>
          <w:b/>
          <w:bCs/>
          <w:rtl/>
        </w:rPr>
        <w:t>מקלב</w:t>
      </w:r>
      <w:proofErr w:type="spellEnd"/>
      <w:r w:rsidR="00A10CDA">
        <w:rPr>
          <w:b/>
          <w:bCs/>
          <w:rtl/>
        </w:rPr>
        <w:tab/>
      </w:r>
      <w:r w:rsidR="00A10CDA">
        <w:rPr>
          <w:b/>
          <w:bCs/>
          <w:rtl/>
        </w:rPr>
        <w:tab/>
      </w:r>
      <w:r w:rsidR="00A10CDA">
        <w:rPr>
          <w:rFonts w:hint="cs"/>
          <w:b/>
          <w:bCs/>
          <w:rtl/>
        </w:rPr>
        <w:t>ניר ברקת</w:t>
      </w:r>
      <w:r w:rsidR="00A10CDA">
        <w:rPr>
          <w:b/>
          <w:bCs/>
          <w:rtl/>
        </w:rPr>
        <w:tab/>
      </w:r>
      <w:r w:rsidR="00A10CDA">
        <w:rPr>
          <w:b/>
          <w:bCs/>
          <w:rtl/>
        </w:rPr>
        <w:tab/>
      </w:r>
      <w:r w:rsidR="00A10CDA">
        <w:rPr>
          <w:rFonts w:hint="cs"/>
          <w:b/>
          <w:bCs/>
          <w:rtl/>
        </w:rPr>
        <w:t>סימון דוידסון</w:t>
      </w:r>
      <w:r>
        <w:br/>
      </w:r>
      <w:r>
        <w:rPr>
          <w:rFonts w:hint="cs"/>
          <w:b/>
          <w:bCs/>
          <w:rtl/>
        </w:rPr>
        <w:t xml:space="preserve"> </w:t>
      </w:r>
      <w:r>
        <w:tab/>
      </w:r>
      <w:r>
        <w:tab/>
      </w:r>
      <w:r>
        <w:tab/>
      </w:r>
      <w:r>
        <w:tab/>
      </w:r>
      <w:r>
        <w:rPr>
          <w:rFonts w:hint="cs"/>
          <w:b/>
          <w:bCs/>
          <w:rtl/>
        </w:rPr>
        <w:t xml:space="preserve">מיכל </w:t>
      </w:r>
      <w:proofErr w:type="spellStart"/>
      <w:r>
        <w:rPr>
          <w:rFonts w:hint="cs"/>
          <w:b/>
          <w:bCs/>
          <w:rtl/>
        </w:rPr>
        <w:t>רוזין</w:t>
      </w:r>
      <w:proofErr w:type="spellEnd"/>
      <w:r w:rsidR="00A10CDA">
        <w:rPr>
          <w:b/>
          <w:bCs/>
          <w:rtl/>
        </w:rPr>
        <w:tab/>
      </w:r>
      <w:r w:rsidR="00A10CDA">
        <w:rPr>
          <w:b/>
          <w:bCs/>
          <w:rtl/>
        </w:rPr>
        <w:tab/>
      </w:r>
      <w:r w:rsidR="00A10CDA">
        <w:rPr>
          <w:rFonts w:hint="cs"/>
          <w:b/>
          <w:bCs/>
          <w:rtl/>
        </w:rPr>
        <w:t>מיכאל מרדכי ביטון</w:t>
      </w:r>
      <w:r w:rsidR="00A10CDA">
        <w:rPr>
          <w:b/>
          <w:bCs/>
          <w:rtl/>
        </w:rPr>
        <w:tab/>
      </w:r>
      <w:r w:rsidR="00A10CDA">
        <w:rPr>
          <w:rFonts w:hint="cs"/>
          <w:b/>
          <w:bCs/>
          <w:rtl/>
        </w:rPr>
        <w:t xml:space="preserve">אריה </w:t>
      </w:r>
      <w:proofErr w:type="spellStart"/>
      <w:r w:rsidR="00A10CDA">
        <w:rPr>
          <w:rFonts w:hint="cs"/>
          <w:b/>
          <w:bCs/>
          <w:rtl/>
        </w:rPr>
        <w:t>מכלוף</w:t>
      </w:r>
      <w:proofErr w:type="spellEnd"/>
      <w:r w:rsidR="00A10CDA">
        <w:rPr>
          <w:rFonts w:hint="cs"/>
          <w:b/>
          <w:bCs/>
          <w:rtl/>
        </w:rPr>
        <w:t xml:space="preserve"> דרעי</w:t>
      </w:r>
      <w:r>
        <w:br/>
      </w:r>
      <w:r>
        <w:rPr>
          <w:rFonts w:hint="cs"/>
          <w:b/>
          <w:bCs/>
          <w:rtl/>
        </w:rPr>
        <w:t xml:space="preserve"> </w:t>
      </w:r>
      <w:r>
        <w:tab/>
      </w:r>
      <w:r>
        <w:tab/>
      </w:r>
      <w:r>
        <w:tab/>
      </w:r>
      <w:r>
        <w:tab/>
      </w:r>
      <w:r>
        <w:rPr>
          <w:rFonts w:hint="cs"/>
          <w:b/>
          <w:bCs/>
          <w:rtl/>
        </w:rPr>
        <w:t>שרון רופא אופיר</w:t>
      </w:r>
      <w:r w:rsidR="00A10CDA">
        <w:rPr>
          <w:b/>
          <w:bCs/>
          <w:rtl/>
        </w:rPr>
        <w:tab/>
      </w:r>
      <w:r w:rsidR="00A10CDA">
        <w:rPr>
          <w:rFonts w:hint="cs"/>
          <w:b/>
          <w:bCs/>
          <w:rtl/>
        </w:rPr>
        <w:t xml:space="preserve">אמילי חיה </w:t>
      </w:r>
      <w:proofErr w:type="spellStart"/>
      <w:r w:rsidR="00A10CDA">
        <w:rPr>
          <w:rFonts w:hint="cs"/>
          <w:b/>
          <w:bCs/>
          <w:rtl/>
        </w:rPr>
        <w:t>מואטי</w:t>
      </w:r>
      <w:proofErr w:type="spellEnd"/>
      <w:r w:rsidR="00A10CDA">
        <w:rPr>
          <w:b/>
          <w:bCs/>
          <w:rtl/>
        </w:rPr>
        <w:tab/>
      </w:r>
      <w:r w:rsidR="00A10CDA">
        <w:rPr>
          <w:rFonts w:hint="cs"/>
          <w:b/>
          <w:bCs/>
          <w:rtl/>
        </w:rPr>
        <w:t>אופיר סופר</w:t>
      </w:r>
      <w:r>
        <w:br/>
      </w:r>
      <w:r>
        <w:rPr>
          <w:rFonts w:hint="cs"/>
          <w:b/>
          <w:bCs/>
          <w:rtl/>
        </w:rPr>
        <w:t xml:space="preserve"> </w:t>
      </w:r>
      <w:r>
        <w:tab/>
      </w:r>
      <w:r>
        <w:tab/>
      </w:r>
      <w:r>
        <w:tab/>
      </w:r>
      <w:r>
        <w:tab/>
      </w:r>
      <w:r>
        <w:rPr>
          <w:rFonts w:hint="cs"/>
          <w:b/>
          <w:bCs/>
          <w:rtl/>
        </w:rPr>
        <w:t>אלון טל</w:t>
      </w:r>
      <w:r w:rsidR="00A10CDA">
        <w:rPr>
          <w:b/>
          <w:bCs/>
          <w:rtl/>
        </w:rPr>
        <w:tab/>
      </w:r>
      <w:r w:rsidR="00A10CDA">
        <w:rPr>
          <w:b/>
          <w:bCs/>
          <w:rtl/>
        </w:rPr>
        <w:tab/>
      </w:r>
      <w:r w:rsidR="00A10CDA">
        <w:rPr>
          <w:rFonts w:hint="cs"/>
          <w:b/>
          <w:bCs/>
          <w:rtl/>
        </w:rPr>
        <w:t>נעמה לזימי</w:t>
      </w:r>
      <w:r w:rsidR="00A10CDA">
        <w:rPr>
          <w:b/>
          <w:bCs/>
          <w:rtl/>
        </w:rPr>
        <w:tab/>
      </w:r>
      <w:r w:rsidR="00A10CDA">
        <w:rPr>
          <w:b/>
          <w:bCs/>
          <w:rtl/>
        </w:rPr>
        <w:tab/>
      </w:r>
      <w:r w:rsidR="00A10CDA">
        <w:rPr>
          <w:rFonts w:hint="cs"/>
          <w:b/>
          <w:bCs/>
          <w:rtl/>
        </w:rPr>
        <w:t>משה טור פז</w:t>
      </w:r>
      <w:r>
        <w:br/>
      </w:r>
      <w:r>
        <w:rPr>
          <w:rFonts w:hint="cs"/>
          <w:b/>
          <w:bCs/>
          <w:rtl/>
        </w:rPr>
        <w:t xml:space="preserve"> </w:t>
      </w:r>
      <w:r>
        <w:tab/>
      </w:r>
      <w:r>
        <w:tab/>
      </w:r>
      <w:r>
        <w:tab/>
      </w:r>
      <w:r>
        <w:tab/>
      </w:r>
      <w:r>
        <w:rPr>
          <w:rFonts w:hint="cs"/>
          <w:b/>
          <w:bCs/>
          <w:rtl/>
        </w:rPr>
        <w:t xml:space="preserve">מיכאל </w:t>
      </w:r>
      <w:proofErr w:type="spellStart"/>
      <w:r>
        <w:rPr>
          <w:rFonts w:hint="cs"/>
          <w:b/>
          <w:bCs/>
          <w:rtl/>
        </w:rPr>
        <w:t>מלכיאלי</w:t>
      </w:r>
      <w:proofErr w:type="spellEnd"/>
      <w:r w:rsidR="00A10CDA">
        <w:rPr>
          <w:b/>
          <w:bCs/>
          <w:rtl/>
        </w:rPr>
        <w:tab/>
      </w:r>
      <w:r w:rsidR="00A10CDA">
        <w:rPr>
          <w:rFonts w:hint="cs"/>
          <w:b/>
          <w:bCs/>
          <w:rtl/>
        </w:rPr>
        <w:t>ענבר בזק</w:t>
      </w:r>
      <w:r w:rsidR="00A10CDA">
        <w:rPr>
          <w:b/>
          <w:bCs/>
          <w:rtl/>
        </w:rPr>
        <w:tab/>
      </w:r>
      <w:r w:rsidR="00A10CDA">
        <w:rPr>
          <w:b/>
          <w:bCs/>
          <w:rtl/>
        </w:rPr>
        <w:tab/>
      </w:r>
      <w:r w:rsidR="00A10CDA">
        <w:rPr>
          <w:rFonts w:hint="cs"/>
          <w:b/>
          <w:bCs/>
          <w:rtl/>
        </w:rPr>
        <w:t xml:space="preserve">שירלי </w:t>
      </w:r>
      <w:proofErr w:type="spellStart"/>
      <w:r w:rsidR="00A10CDA">
        <w:rPr>
          <w:rFonts w:hint="cs"/>
          <w:b/>
          <w:bCs/>
          <w:rtl/>
        </w:rPr>
        <w:t>פינטו</w:t>
      </w:r>
      <w:proofErr w:type="spellEnd"/>
      <w:r w:rsidR="00A10CDA">
        <w:rPr>
          <w:rFonts w:hint="cs"/>
          <w:b/>
          <w:bCs/>
          <w:rtl/>
        </w:rPr>
        <w:t xml:space="preserve"> קדוש</w:t>
      </w:r>
      <w:r>
        <w:br/>
      </w:r>
      <w:r>
        <w:rPr>
          <w:rFonts w:hint="cs"/>
          <w:b/>
          <w:bCs/>
          <w:rtl/>
        </w:rPr>
        <w:t xml:space="preserve"> </w:t>
      </w:r>
      <w:r>
        <w:tab/>
      </w:r>
      <w:r>
        <w:tab/>
      </w:r>
      <w:r>
        <w:tab/>
      </w:r>
      <w:r>
        <w:tab/>
      </w:r>
      <w:r>
        <w:rPr>
          <w:rFonts w:hint="cs"/>
          <w:b/>
          <w:bCs/>
          <w:rtl/>
        </w:rPr>
        <w:t xml:space="preserve">בצלאל </w:t>
      </w:r>
      <w:proofErr w:type="spellStart"/>
      <w:r>
        <w:rPr>
          <w:rFonts w:hint="cs"/>
          <w:b/>
          <w:bCs/>
          <w:rtl/>
        </w:rPr>
        <w:t>סמוטריץ</w:t>
      </w:r>
      <w:proofErr w:type="spellEnd"/>
      <w:r>
        <w:rPr>
          <w:rFonts w:hint="cs"/>
          <w:b/>
          <w:bCs/>
          <w:rtl/>
        </w:rPr>
        <w:t>'</w:t>
      </w:r>
      <w:r w:rsidR="00A10CDA">
        <w:rPr>
          <w:b/>
          <w:bCs/>
          <w:rtl/>
        </w:rPr>
        <w:tab/>
      </w:r>
      <w:r w:rsidR="00A10CDA">
        <w:rPr>
          <w:rFonts w:hint="cs"/>
          <w:b/>
          <w:bCs/>
          <w:rtl/>
        </w:rPr>
        <w:t>שרן מרים השכל</w:t>
      </w:r>
      <w:r w:rsidR="00A10CDA">
        <w:rPr>
          <w:b/>
          <w:bCs/>
          <w:rtl/>
        </w:rPr>
        <w:tab/>
      </w:r>
      <w:proofErr w:type="spellStart"/>
      <w:r w:rsidR="00A10CDA">
        <w:rPr>
          <w:rFonts w:hint="cs"/>
          <w:b/>
          <w:bCs/>
          <w:rtl/>
        </w:rPr>
        <w:t>טטיאנה</w:t>
      </w:r>
      <w:proofErr w:type="spellEnd"/>
      <w:r w:rsidR="00A10CDA">
        <w:rPr>
          <w:rFonts w:hint="cs"/>
          <w:b/>
          <w:bCs/>
          <w:rtl/>
        </w:rPr>
        <w:t xml:space="preserve"> </w:t>
      </w:r>
      <w:proofErr w:type="spellStart"/>
      <w:r w:rsidR="00A10CDA">
        <w:rPr>
          <w:rFonts w:hint="cs"/>
          <w:b/>
          <w:bCs/>
          <w:rtl/>
        </w:rPr>
        <w:t>מזרסקי</w:t>
      </w:r>
      <w:proofErr w:type="spellEnd"/>
      <w:r w:rsidR="00A10CDA">
        <w:rPr>
          <w:b/>
          <w:bCs/>
          <w:rtl/>
        </w:rPr>
        <w:tab/>
      </w:r>
      <w:r>
        <w:br/>
      </w:r>
      <w:r>
        <w:rPr>
          <w:rFonts w:hint="cs"/>
          <w:b/>
          <w:bCs/>
          <w:rtl/>
        </w:rPr>
        <w:t xml:space="preserve"> </w:t>
      </w:r>
      <w:r>
        <w:tab/>
      </w:r>
      <w:r>
        <w:tab/>
      </w:r>
      <w:r>
        <w:tab/>
      </w:r>
      <w:r>
        <w:tab/>
      </w:r>
      <w:proofErr w:type="spellStart"/>
      <w:r>
        <w:rPr>
          <w:rFonts w:hint="cs"/>
          <w:b/>
          <w:bCs/>
          <w:rtl/>
        </w:rPr>
        <w:t>יוראי</w:t>
      </w:r>
      <w:proofErr w:type="spellEnd"/>
      <w:r>
        <w:rPr>
          <w:rFonts w:hint="cs"/>
          <w:b/>
          <w:bCs/>
          <w:rtl/>
        </w:rPr>
        <w:t xml:space="preserve"> להב הרצנו</w:t>
      </w:r>
      <w:r w:rsidR="00A10CDA">
        <w:rPr>
          <w:b/>
          <w:bCs/>
          <w:rtl/>
        </w:rPr>
        <w:tab/>
      </w:r>
      <w:r w:rsidR="00A10CDA">
        <w:rPr>
          <w:rFonts w:hint="cs"/>
          <w:b/>
          <w:bCs/>
          <w:rtl/>
        </w:rPr>
        <w:t>יסמין פרידמן</w:t>
      </w:r>
      <w:r w:rsidR="00A10CDA">
        <w:rPr>
          <w:b/>
          <w:bCs/>
          <w:rtl/>
        </w:rPr>
        <w:tab/>
      </w:r>
      <w:r w:rsidR="00A10CDA">
        <w:rPr>
          <w:b/>
          <w:bCs/>
          <w:rtl/>
        </w:rPr>
        <w:tab/>
      </w:r>
      <w:r w:rsidR="00A10CDA">
        <w:rPr>
          <w:rFonts w:hint="cs"/>
          <w:b/>
          <w:bCs/>
          <w:rtl/>
        </w:rPr>
        <w:t>מירי מרים רגב</w:t>
      </w:r>
      <w:r>
        <w:br/>
      </w:r>
      <w:r>
        <w:rPr>
          <w:rFonts w:hint="cs"/>
          <w:b/>
          <w:bCs/>
          <w:rtl/>
        </w:rPr>
        <w:t xml:space="preserve"> </w:t>
      </w:r>
      <w:r>
        <w:tab/>
      </w:r>
      <w:r>
        <w:tab/>
      </w:r>
      <w:r>
        <w:tab/>
      </w:r>
      <w:r>
        <w:tab/>
      </w:r>
      <w:r>
        <w:rPr>
          <w:rFonts w:hint="cs"/>
          <w:b/>
          <w:bCs/>
          <w:rtl/>
        </w:rPr>
        <w:t>גבי לסקי</w:t>
      </w:r>
      <w:r w:rsidR="00A10CDA">
        <w:rPr>
          <w:b/>
          <w:bCs/>
          <w:rtl/>
        </w:rPr>
        <w:tab/>
      </w:r>
      <w:r w:rsidR="00A10CDA">
        <w:rPr>
          <w:b/>
          <w:bCs/>
          <w:rtl/>
        </w:rPr>
        <w:tab/>
      </w:r>
      <w:r w:rsidR="00A10CDA">
        <w:rPr>
          <w:rFonts w:hint="cs"/>
          <w:b/>
          <w:bCs/>
          <w:rtl/>
        </w:rPr>
        <w:t>גלעד קריב</w:t>
      </w:r>
      <w:r w:rsidR="00A10CDA">
        <w:rPr>
          <w:b/>
          <w:bCs/>
          <w:rtl/>
        </w:rPr>
        <w:tab/>
      </w:r>
      <w:r w:rsidR="00A10CDA">
        <w:rPr>
          <w:b/>
          <w:bCs/>
          <w:rtl/>
        </w:rPr>
        <w:tab/>
      </w:r>
      <w:proofErr w:type="spellStart"/>
      <w:r w:rsidR="00A10CDA">
        <w:rPr>
          <w:rFonts w:hint="cs"/>
          <w:b/>
          <w:bCs/>
          <w:rtl/>
        </w:rPr>
        <w:t>מכלוף</w:t>
      </w:r>
      <w:proofErr w:type="spellEnd"/>
      <w:r w:rsidR="00A10CDA">
        <w:rPr>
          <w:rFonts w:hint="cs"/>
          <w:b/>
          <w:bCs/>
          <w:rtl/>
        </w:rPr>
        <w:t xml:space="preserve"> מיקי זוהר</w:t>
      </w:r>
      <w:r>
        <w:br/>
      </w:r>
      <w:r>
        <w:rPr>
          <w:rFonts w:hint="cs"/>
          <w:b/>
          <w:bCs/>
          <w:rtl/>
        </w:rPr>
        <w:t xml:space="preserve"> </w:t>
      </w:r>
      <w:r>
        <w:tab/>
      </w:r>
      <w:r>
        <w:tab/>
      </w:r>
      <w:r>
        <w:tab/>
      </w:r>
      <w:r>
        <w:tab/>
      </w:r>
      <w:r>
        <w:rPr>
          <w:rFonts w:hint="cs"/>
          <w:b/>
          <w:bCs/>
          <w:rtl/>
        </w:rPr>
        <w:t xml:space="preserve">אורלי לוי </w:t>
      </w:r>
      <w:proofErr w:type="spellStart"/>
      <w:r>
        <w:rPr>
          <w:rFonts w:hint="cs"/>
          <w:b/>
          <w:bCs/>
          <w:rtl/>
        </w:rPr>
        <w:t>אבקסיס</w:t>
      </w:r>
      <w:proofErr w:type="spellEnd"/>
      <w:r w:rsidR="00A10CDA">
        <w:rPr>
          <w:b/>
          <w:bCs/>
          <w:rtl/>
        </w:rPr>
        <w:tab/>
      </w:r>
      <w:r w:rsidR="00A10CDA">
        <w:rPr>
          <w:rFonts w:hint="cs"/>
          <w:b/>
          <w:bCs/>
          <w:rtl/>
        </w:rPr>
        <w:t xml:space="preserve">אלינה </w:t>
      </w:r>
      <w:proofErr w:type="spellStart"/>
      <w:r w:rsidR="00A10CDA">
        <w:rPr>
          <w:rFonts w:hint="cs"/>
          <w:b/>
          <w:bCs/>
          <w:rtl/>
        </w:rPr>
        <w:t>ברדץ</w:t>
      </w:r>
      <w:proofErr w:type="spellEnd"/>
      <w:r w:rsidR="00A10CDA">
        <w:rPr>
          <w:rFonts w:hint="cs"/>
          <w:b/>
          <w:bCs/>
          <w:rtl/>
        </w:rPr>
        <w:t xml:space="preserve">' </w:t>
      </w:r>
      <w:proofErr w:type="spellStart"/>
      <w:r w:rsidR="00A10CDA">
        <w:rPr>
          <w:rFonts w:hint="cs"/>
          <w:b/>
          <w:bCs/>
          <w:rtl/>
        </w:rPr>
        <w:t>יאלוב</w:t>
      </w:r>
      <w:proofErr w:type="spellEnd"/>
      <w:r w:rsidR="00A10CDA">
        <w:rPr>
          <w:b/>
          <w:bCs/>
          <w:rtl/>
        </w:rPr>
        <w:tab/>
      </w:r>
      <w:r w:rsidR="00A10CDA">
        <w:rPr>
          <w:rFonts w:hint="cs"/>
          <w:b/>
          <w:bCs/>
          <w:rtl/>
        </w:rPr>
        <w:t>דוד ביטן</w:t>
      </w:r>
      <w:r w:rsidR="00A10CDA">
        <w:rPr>
          <w:b/>
          <w:bCs/>
          <w:rtl/>
        </w:rPr>
        <w:tab/>
      </w:r>
      <w:r>
        <w:br/>
      </w:r>
      <w:r>
        <w:rPr>
          <w:rFonts w:hint="cs"/>
          <w:b/>
          <w:bCs/>
          <w:rtl/>
        </w:rPr>
        <w:t xml:space="preserve"> </w:t>
      </w:r>
      <w:r>
        <w:tab/>
      </w:r>
      <w:r>
        <w:tab/>
      </w:r>
      <w:r>
        <w:tab/>
      </w:r>
      <w:r>
        <w:tab/>
      </w:r>
      <w:r>
        <w:rPr>
          <w:rFonts w:hint="cs"/>
          <w:b/>
          <w:bCs/>
          <w:rtl/>
        </w:rPr>
        <w:t>מאי גולן</w:t>
      </w:r>
      <w:r w:rsidR="00A10CDA">
        <w:rPr>
          <w:b/>
          <w:bCs/>
          <w:rtl/>
        </w:rPr>
        <w:tab/>
      </w:r>
      <w:r w:rsidR="00A10CDA">
        <w:rPr>
          <w:b/>
          <w:bCs/>
          <w:rtl/>
        </w:rPr>
        <w:tab/>
      </w:r>
      <w:r w:rsidR="00A10CDA">
        <w:rPr>
          <w:rFonts w:hint="cs"/>
          <w:b/>
          <w:bCs/>
          <w:rtl/>
        </w:rPr>
        <w:t>רם בן ברק</w:t>
      </w:r>
      <w:r w:rsidR="00A10CDA">
        <w:rPr>
          <w:b/>
          <w:bCs/>
          <w:rtl/>
        </w:rPr>
        <w:tab/>
      </w:r>
      <w:r w:rsidR="00A10CDA">
        <w:rPr>
          <w:b/>
          <w:bCs/>
          <w:rtl/>
        </w:rPr>
        <w:tab/>
      </w:r>
      <w:r w:rsidR="00A10CDA">
        <w:rPr>
          <w:rFonts w:hint="cs"/>
          <w:b/>
          <w:bCs/>
          <w:rtl/>
        </w:rPr>
        <w:t xml:space="preserve">עמיחי </w:t>
      </w:r>
      <w:proofErr w:type="spellStart"/>
      <w:r w:rsidR="00A10CDA">
        <w:rPr>
          <w:rFonts w:hint="cs"/>
          <w:b/>
          <w:bCs/>
          <w:rtl/>
        </w:rPr>
        <w:t>שיקלי</w:t>
      </w:r>
      <w:proofErr w:type="spellEnd"/>
      <w:r>
        <w:br/>
      </w:r>
      <w:r>
        <w:rPr>
          <w:rFonts w:hint="cs"/>
          <w:b/>
          <w:bCs/>
          <w:rtl/>
        </w:rPr>
        <w:t xml:space="preserve"> </w:t>
      </w:r>
      <w:r>
        <w:tab/>
      </w:r>
      <w:r>
        <w:tab/>
      </w:r>
      <w:r>
        <w:tab/>
      </w:r>
      <w:r>
        <w:tab/>
      </w:r>
      <w:r>
        <w:rPr>
          <w:rFonts w:hint="cs"/>
          <w:b/>
          <w:bCs/>
          <w:rtl/>
        </w:rPr>
        <w:t>משה גפני</w:t>
      </w:r>
      <w:r w:rsidR="00A10CDA">
        <w:rPr>
          <w:b/>
          <w:bCs/>
          <w:rtl/>
        </w:rPr>
        <w:tab/>
      </w:r>
      <w:r w:rsidR="00A10CDA">
        <w:rPr>
          <w:b/>
          <w:bCs/>
          <w:rtl/>
        </w:rPr>
        <w:tab/>
      </w:r>
      <w:r w:rsidR="00A10CDA">
        <w:rPr>
          <w:rFonts w:hint="cs"/>
          <w:b/>
          <w:bCs/>
          <w:rtl/>
        </w:rPr>
        <w:t>רון כץ</w:t>
      </w:r>
      <w:r w:rsidR="00A10CDA">
        <w:rPr>
          <w:b/>
          <w:bCs/>
          <w:rtl/>
        </w:rPr>
        <w:tab/>
      </w:r>
      <w:r w:rsidR="00A10CDA">
        <w:rPr>
          <w:b/>
          <w:bCs/>
          <w:rtl/>
        </w:rPr>
        <w:tab/>
      </w:r>
      <w:r w:rsidR="00A10CDA">
        <w:rPr>
          <w:b/>
          <w:bCs/>
          <w:rtl/>
        </w:rPr>
        <w:tab/>
      </w:r>
      <w:r w:rsidR="00A10CDA">
        <w:rPr>
          <w:rFonts w:hint="cs"/>
          <w:b/>
          <w:bCs/>
          <w:rtl/>
        </w:rPr>
        <w:t xml:space="preserve">שמחה </w:t>
      </w:r>
      <w:proofErr w:type="spellStart"/>
      <w:r w:rsidR="00A10CDA">
        <w:rPr>
          <w:rFonts w:hint="cs"/>
          <w:b/>
          <w:bCs/>
          <w:rtl/>
        </w:rPr>
        <w:t>רוטמן</w:t>
      </w:r>
      <w:proofErr w:type="spellEnd"/>
      <w:r>
        <w:br/>
      </w:r>
      <w:r>
        <w:rPr>
          <w:rFonts w:hint="cs"/>
          <w:b/>
          <w:bCs/>
          <w:rtl/>
        </w:rPr>
        <w:t xml:space="preserve"> </w:t>
      </w:r>
      <w:r>
        <w:tab/>
      </w:r>
      <w:r>
        <w:tab/>
      </w:r>
      <w:r>
        <w:tab/>
      </w:r>
      <w:r>
        <w:tab/>
      </w:r>
      <w:r>
        <w:rPr>
          <w:rFonts w:hint="cs"/>
          <w:b/>
          <w:bCs/>
          <w:rtl/>
        </w:rPr>
        <w:t xml:space="preserve">עידית </w:t>
      </w:r>
      <w:proofErr w:type="spellStart"/>
      <w:r>
        <w:rPr>
          <w:rFonts w:hint="cs"/>
          <w:b/>
          <w:bCs/>
          <w:rtl/>
        </w:rPr>
        <w:t>סילמן</w:t>
      </w:r>
      <w:proofErr w:type="spellEnd"/>
      <w:r w:rsidR="00A10CDA">
        <w:rPr>
          <w:b/>
          <w:bCs/>
          <w:rtl/>
        </w:rPr>
        <w:tab/>
      </w:r>
      <w:r w:rsidR="00A10CDA">
        <w:rPr>
          <w:b/>
          <w:bCs/>
          <w:rtl/>
        </w:rPr>
        <w:tab/>
      </w:r>
      <w:r w:rsidR="00A10CDA">
        <w:rPr>
          <w:rFonts w:hint="cs"/>
          <w:b/>
          <w:bCs/>
          <w:rtl/>
        </w:rPr>
        <w:t xml:space="preserve">מיכל </w:t>
      </w:r>
      <w:proofErr w:type="spellStart"/>
      <w:r w:rsidR="00A10CDA">
        <w:rPr>
          <w:rFonts w:hint="cs"/>
          <w:b/>
          <w:bCs/>
          <w:rtl/>
        </w:rPr>
        <w:t>וולדיגר</w:t>
      </w:r>
      <w:proofErr w:type="spellEnd"/>
      <w:r w:rsidR="00A10CDA">
        <w:rPr>
          <w:b/>
          <w:bCs/>
          <w:rtl/>
        </w:rPr>
        <w:tab/>
      </w:r>
      <w:r w:rsidR="00A10CDA">
        <w:rPr>
          <w:b/>
          <w:bCs/>
          <w:rtl/>
        </w:rPr>
        <w:tab/>
      </w:r>
      <w:r w:rsidR="00A10CDA">
        <w:rPr>
          <w:rFonts w:hint="cs"/>
          <w:b/>
          <w:bCs/>
          <w:rtl/>
        </w:rPr>
        <w:t>רם שפע</w:t>
      </w:r>
      <w:r>
        <w:br/>
      </w:r>
      <w:r>
        <w:rPr>
          <w:rFonts w:hint="cs"/>
          <w:b/>
          <w:bCs/>
          <w:rtl/>
        </w:rPr>
        <w:t xml:space="preserve"> </w:t>
      </w:r>
      <w:r>
        <w:tab/>
      </w:r>
      <w:r>
        <w:tab/>
      </w:r>
      <w:r>
        <w:tab/>
      </w:r>
      <w:r>
        <w:tab/>
      </w:r>
      <w:r>
        <w:rPr>
          <w:rFonts w:hint="cs"/>
          <w:b/>
          <w:bCs/>
          <w:rtl/>
        </w:rPr>
        <w:t>זאב בנימין בגין</w:t>
      </w:r>
      <w:r w:rsidR="00A10CDA">
        <w:rPr>
          <w:b/>
          <w:bCs/>
          <w:rtl/>
        </w:rPr>
        <w:tab/>
      </w:r>
      <w:r w:rsidR="00A10CDA">
        <w:rPr>
          <w:b/>
          <w:bCs/>
          <w:rtl/>
        </w:rPr>
        <w:tab/>
      </w:r>
      <w:r>
        <w:br/>
      </w:r>
      <w:r>
        <w:rPr>
          <w:rFonts w:hint="cs"/>
          <w:b/>
          <w:bCs/>
          <w:rtl/>
        </w:rPr>
        <w:t xml:space="preserve"> </w:t>
      </w:r>
      <w:r>
        <w:tab/>
      </w:r>
      <w:r>
        <w:tab/>
      </w:r>
      <w:r>
        <w:tab/>
      </w:r>
      <w:bookmarkEnd w:id="3"/>
      <w:r w:rsidR="002200A1" w:rsidRPr="00CF1AA2">
        <w:rPr>
          <w:rFonts w:hint="cs"/>
          <w:rtl/>
        </w:rPr>
        <w:tab/>
      </w:r>
      <w:bookmarkStart w:id="4" w:name="LGS_PM_NamesJoin"/>
      <w:r w:rsidR="007D585A">
        <w:rPr>
          <w:rFonts w:hint="cs"/>
          <w:rtl/>
        </w:rPr>
        <w:t xml:space="preserve"> </w:t>
      </w:r>
      <w:bookmarkEnd w:id="4"/>
    </w:p>
    <w:p w14:paraId="34DB4103" w14:textId="25AFC5D8" w:rsidR="00904591" w:rsidRPr="00904591" w:rsidRDefault="00A10CDA" w:rsidP="00A10CDA">
      <w:pPr>
        <w:pStyle w:val="David"/>
        <w:spacing w:before="0" w:line="360" w:lineRule="auto"/>
        <w:rPr>
          <w:sz w:val="4"/>
          <w:szCs w:val="4"/>
          <w:rtl/>
        </w:rPr>
      </w:pPr>
      <w:r>
        <w:rPr>
          <w:rtl/>
        </w:rPr>
        <w:tab/>
      </w:r>
      <w:r>
        <w:rPr>
          <w:rtl/>
        </w:rPr>
        <w:tab/>
      </w:r>
      <w:r>
        <w:rPr>
          <w:rtl/>
        </w:rPr>
        <w:tab/>
      </w:r>
      <w:r>
        <w:rPr>
          <w:rtl/>
        </w:rPr>
        <w:tab/>
      </w:r>
      <w:r w:rsidR="00266D86">
        <w:t>____</w:t>
      </w:r>
      <w:r w:rsidR="00E374F2">
        <w:t>__</w:t>
      </w:r>
      <w:r>
        <w:t>___________________________</w:t>
      </w:r>
      <w:r>
        <w:t>______</w:t>
      </w:r>
      <w:r>
        <w:t>_________</w:t>
      </w:r>
      <w:r w:rsidR="00E13C27" w:rsidRPr="00E06736">
        <w:rPr>
          <w:rFonts w:hint="cs"/>
          <w:rtl/>
        </w:rPr>
        <w:tab/>
      </w:r>
      <w:r w:rsidR="00E13C27" w:rsidRPr="00E06736">
        <w:rPr>
          <w:rFonts w:hint="cs"/>
          <w:rtl/>
        </w:rPr>
        <w:tab/>
      </w:r>
      <w:r w:rsidR="00904591">
        <w:t xml:space="preserve">           </w:t>
      </w:r>
    </w:p>
    <w:p w14:paraId="7F6961AB" w14:textId="1291A4D6" w:rsidR="00E13C27" w:rsidRPr="00E06736" w:rsidRDefault="00904591" w:rsidP="00904591">
      <w:pPr>
        <w:pStyle w:val="David"/>
        <w:spacing w:before="0" w:line="240" w:lineRule="auto"/>
        <w:ind w:left="3544"/>
        <w:rPr>
          <w:rtl/>
        </w:rPr>
      </w:pPr>
      <w:r>
        <w:t xml:space="preserve">            </w:t>
      </w:r>
      <w:bookmarkStart w:id="5" w:name="Private_Number"/>
      <w:r w:rsidR="00A10CDA">
        <w:t xml:space="preserve">           </w:t>
      </w:r>
      <w:r>
        <w:rPr>
          <w:rFonts w:hint="cs"/>
          <w:rtl/>
        </w:rPr>
        <w:t>פ/2871/24</w:t>
      </w:r>
      <w:bookmarkEnd w:id="5"/>
    </w:p>
    <w:p w14:paraId="7F6961AC" w14:textId="77777777" w:rsidR="00E13C27" w:rsidRDefault="00E13C27" w:rsidP="00E13C27">
      <w:pPr>
        <w:spacing w:before="0" w:line="360" w:lineRule="auto"/>
        <w:ind w:left="2880" w:firstLine="720"/>
        <w:rPr>
          <w:rFonts w:cs="David"/>
          <w:sz w:val="26"/>
          <w:szCs w:val="26"/>
          <w:rtl/>
        </w:rPr>
      </w:pPr>
    </w:p>
    <w:p w14:paraId="7F6961AD" w14:textId="13019D78" w:rsidR="00E13C27" w:rsidRPr="00F67051" w:rsidRDefault="00A443CF" w:rsidP="009548C5">
      <w:pPr>
        <w:pStyle w:val="HeadHatzaotHok"/>
        <w:rPr>
          <w:rtl/>
        </w:rPr>
      </w:pPr>
      <w:bookmarkStart w:id="6" w:name="LGS_Subject"/>
      <w:r>
        <w:rPr>
          <w:rFonts w:hint="cs"/>
          <w:rtl/>
        </w:rPr>
        <w:t xml:space="preserve">הצעת חוק הנכים (תגמולים ושיקום) (תיקון </w:t>
      </w:r>
      <w:r w:rsidR="009548C5">
        <w:rPr>
          <w:rFonts w:hint="eastAsia"/>
          <w:rtl/>
        </w:rPr>
        <w:t>–</w:t>
      </w:r>
      <w:r w:rsidR="009548C5">
        <w:rPr>
          <w:rFonts w:hint="cs"/>
          <w:rtl/>
        </w:rPr>
        <w:t xml:space="preserve"> </w:t>
      </w:r>
      <w:r>
        <w:rPr>
          <w:rFonts w:hint="cs"/>
          <w:rtl/>
        </w:rPr>
        <w:t xml:space="preserve">הארכת תקופת הערעור על החלטת קצין התגמולים), </w:t>
      </w:r>
      <w:proofErr w:type="spellStart"/>
      <w:r>
        <w:rPr>
          <w:rFonts w:hint="cs"/>
          <w:rtl/>
        </w:rPr>
        <w:t>התשפ"ב</w:t>
      </w:r>
      <w:proofErr w:type="spellEnd"/>
      <w:r w:rsidR="009548C5">
        <w:rPr>
          <w:rFonts w:hint="eastAsia"/>
          <w:rtl/>
        </w:rPr>
        <w:t>–</w:t>
      </w:r>
      <w:r>
        <w:rPr>
          <w:rFonts w:hint="cs"/>
          <w:rtl/>
        </w:rPr>
        <w:t>2021</w:t>
      </w:r>
      <w:bookmarkEnd w:id="6"/>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2C3041">
        <w:trPr>
          <w:cantSplit/>
          <w:trHeight w:val="60"/>
        </w:trPr>
        <w:tc>
          <w:tcPr>
            <w:tcW w:w="1871" w:type="dxa"/>
          </w:tcPr>
          <w:p w14:paraId="3863FF98" w14:textId="5550398B" w:rsidR="002F1D80" w:rsidRDefault="00FE7137" w:rsidP="002C3041">
            <w:pPr>
              <w:pStyle w:val="TableSideHeading"/>
              <w:keepLines w:val="0"/>
            </w:pPr>
            <w:r>
              <w:rPr>
                <w:rFonts w:hint="cs"/>
                <w:rtl/>
              </w:rPr>
              <w:t>תיקון סעיף 33</w:t>
            </w:r>
          </w:p>
        </w:tc>
        <w:tc>
          <w:tcPr>
            <w:tcW w:w="624" w:type="dxa"/>
          </w:tcPr>
          <w:p w14:paraId="6F513EF6" w14:textId="626F39CA" w:rsidR="002F1D80" w:rsidRDefault="00FE7137" w:rsidP="002C3041">
            <w:pPr>
              <w:pStyle w:val="TableText"/>
              <w:keepLines w:val="0"/>
            </w:pPr>
            <w:r>
              <w:rPr>
                <w:rFonts w:hint="cs"/>
                <w:rtl/>
              </w:rPr>
              <w:t>1.</w:t>
            </w:r>
          </w:p>
        </w:tc>
        <w:tc>
          <w:tcPr>
            <w:tcW w:w="7146" w:type="dxa"/>
          </w:tcPr>
          <w:p w14:paraId="1AE94DEB" w14:textId="0AFDBF9D" w:rsidR="002F1D80" w:rsidRPr="00E91FBD" w:rsidRDefault="00FE7137" w:rsidP="00E91FBD">
            <w:pPr>
              <w:pStyle w:val="TableBlock"/>
            </w:pPr>
            <w:r w:rsidRPr="00E91FBD">
              <w:rPr>
                <w:rFonts w:hint="cs"/>
                <w:rtl/>
              </w:rPr>
              <w:t>ב</w:t>
            </w:r>
            <w:r w:rsidRPr="00E91FBD">
              <w:rPr>
                <w:rtl/>
              </w:rPr>
              <w:t xml:space="preserve">חוק הנכים (תגמולים ושיקום), </w:t>
            </w:r>
            <w:proofErr w:type="spellStart"/>
            <w:r w:rsidR="009548C5" w:rsidRPr="00E91FBD">
              <w:rPr>
                <w:rFonts w:hint="cs"/>
                <w:rtl/>
              </w:rPr>
              <w:t>ה</w:t>
            </w:r>
            <w:r w:rsidRPr="00E91FBD">
              <w:rPr>
                <w:rtl/>
              </w:rPr>
              <w:t>תשי"ט</w:t>
            </w:r>
            <w:proofErr w:type="spellEnd"/>
            <w:r w:rsidR="009548C5" w:rsidRPr="00E91FBD">
              <w:rPr>
                <w:rFonts w:hint="cs"/>
                <w:rtl/>
              </w:rPr>
              <w:t>–</w:t>
            </w:r>
            <w:r w:rsidRPr="00E91FBD">
              <w:rPr>
                <w:rtl/>
              </w:rPr>
              <w:t>1959</w:t>
            </w:r>
            <w:r w:rsidR="009548C5" w:rsidRPr="00E91FBD">
              <w:rPr>
                <w:szCs w:val="20"/>
                <w:rtl/>
              </w:rPr>
              <w:footnoteReference w:id="2"/>
            </w:r>
            <w:r w:rsidRPr="00E91FBD">
              <w:rPr>
                <w:rFonts w:hint="cs"/>
                <w:rtl/>
              </w:rPr>
              <w:t xml:space="preserve">, </w:t>
            </w:r>
            <w:r w:rsidRPr="00E91FBD">
              <w:rPr>
                <w:rtl/>
              </w:rPr>
              <w:t>בסעיף 33(א), במקום "</w:t>
            </w:r>
            <w:r w:rsidR="002B1B22" w:rsidRPr="00E91FBD">
              <w:rPr>
                <w:rtl/>
              </w:rPr>
              <w:t>שלושים</w:t>
            </w:r>
            <w:r w:rsidR="00E91FBD">
              <w:rPr>
                <w:rFonts w:hint="cs"/>
                <w:rtl/>
              </w:rPr>
              <w:t xml:space="preserve"> יום מהיום שבו הגיעה אליו ההודעה</w:t>
            </w:r>
            <w:r w:rsidR="002B1B22" w:rsidRPr="00E91FBD">
              <w:rPr>
                <w:rFonts w:hint="cs"/>
                <w:rtl/>
              </w:rPr>
              <w:t>"</w:t>
            </w:r>
            <w:r w:rsidRPr="00E91FBD">
              <w:rPr>
                <w:rtl/>
              </w:rPr>
              <w:t xml:space="preserve"> יבוא "</w:t>
            </w:r>
            <w:r w:rsidR="002B1B22" w:rsidRPr="00E91FBD">
              <w:rPr>
                <w:rtl/>
              </w:rPr>
              <w:t>שישים</w:t>
            </w:r>
            <w:r w:rsidR="00E91FBD">
              <w:rPr>
                <w:rFonts w:hint="cs"/>
                <w:rtl/>
              </w:rPr>
              <w:t xml:space="preserve"> יום מהיום שבו הגיעה אליו ההודעה</w:t>
            </w:r>
            <w:r w:rsidR="002B1B22" w:rsidRPr="00E91FBD">
              <w:rPr>
                <w:rFonts w:hint="cs"/>
                <w:rtl/>
              </w:rPr>
              <w:t>"</w:t>
            </w:r>
            <w:r w:rsidRPr="00E91FBD">
              <w:rPr>
                <w:rtl/>
              </w:rPr>
              <w:t>.</w:t>
            </w:r>
          </w:p>
        </w:tc>
      </w:tr>
    </w:tbl>
    <w:p w14:paraId="7F6961CA" w14:textId="77777777" w:rsidR="002D1EE3" w:rsidRDefault="002D1EE3" w:rsidP="002D1EE3">
      <w:pPr>
        <w:pStyle w:val="HeadDivreiHesber"/>
        <w:rPr>
          <w:rtl/>
        </w:rPr>
      </w:pPr>
      <w:r w:rsidRPr="0027450A">
        <w:rPr>
          <w:rFonts w:hint="cs"/>
          <w:rtl/>
        </w:rPr>
        <w:lastRenderedPageBreak/>
        <w:t>דברי הסבר</w:t>
      </w:r>
    </w:p>
    <w:p w14:paraId="0BDB1BDB" w14:textId="77777777" w:rsidR="002B1B22" w:rsidRPr="00E91FBD" w:rsidRDefault="002B1B22" w:rsidP="00E91FBD">
      <w:pPr>
        <w:pStyle w:val="Hesber"/>
        <w:rPr>
          <w:rtl/>
        </w:rPr>
      </w:pPr>
      <w:r w:rsidRPr="00E91FBD">
        <w:rPr>
          <w:rFonts w:hint="eastAsia"/>
          <w:rtl/>
        </w:rPr>
        <w:t>הליך</w:t>
      </w:r>
      <w:r w:rsidRPr="00E91FBD">
        <w:rPr>
          <w:rtl/>
        </w:rPr>
        <w:t xml:space="preserve"> קבלת הכרה </w:t>
      </w:r>
      <w:r w:rsidRPr="00E91FBD">
        <w:rPr>
          <w:rFonts w:hint="cs"/>
          <w:rtl/>
        </w:rPr>
        <w:t xml:space="preserve">כנכה צה"ל ע"י </w:t>
      </w:r>
      <w:r w:rsidRPr="00E91FBD">
        <w:rPr>
          <w:rtl/>
        </w:rPr>
        <w:t xml:space="preserve">משרד הביטחון </w:t>
      </w:r>
      <w:r w:rsidRPr="00E91FBD">
        <w:rPr>
          <w:rFonts w:hint="cs"/>
          <w:rtl/>
        </w:rPr>
        <w:t>הוא</w:t>
      </w:r>
      <w:r w:rsidRPr="00E91FBD">
        <w:rPr>
          <w:rtl/>
        </w:rPr>
        <w:t xml:space="preserve"> </w:t>
      </w:r>
      <w:r w:rsidRPr="00E91FBD">
        <w:rPr>
          <w:rFonts w:hint="eastAsia"/>
          <w:rtl/>
        </w:rPr>
        <w:t>בירוקרטי</w:t>
      </w:r>
      <w:r w:rsidRPr="00E91FBD">
        <w:rPr>
          <w:rtl/>
        </w:rPr>
        <w:t xml:space="preserve"> </w:t>
      </w:r>
      <w:r w:rsidRPr="00E91FBD">
        <w:rPr>
          <w:rFonts w:hint="eastAsia"/>
          <w:rtl/>
        </w:rPr>
        <w:t>ומורכב</w:t>
      </w:r>
      <w:r w:rsidRPr="00E91FBD">
        <w:rPr>
          <w:rtl/>
        </w:rPr>
        <w:t xml:space="preserve"> </w:t>
      </w:r>
      <w:r w:rsidRPr="00E91FBD">
        <w:rPr>
          <w:rFonts w:hint="cs"/>
          <w:rtl/>
        </w:rPr>
        <w:t>ו</w:t>
      </w:r>
      <w:r w:rsidRPr="00E91FBD">
        <w:rPr>
          <w:rFonts w:hint="eastAsia"/>
          <w:rtl/>
        </w:rPr>
        <w:t>לעיתים</w:t>
      </w:r>
      <w:r w:rsidRPr="00E91FBD">
        <w:rPr>
          <w:rtl/>
        </w:rPr>
        <w:t xml:space="preserve"> מתרחש בתקופה עמוסה ורגשית עבור הנפגעים. </w:t>
      </w:r>
      <w:r w:rsidRPr="00E91FBD">
        <w:rPr>
          <w:rFonts w:hint="eastAsia"/>
          <w:rtl/>
        </w:rPr>
        <w:t>כחלק</w:t>
      </w:r>
      <w:r w:rsidRPr="00E91FBD">
        <w:rPr>
          <w:rtl/>
        </w:rPr>
        <w:t xml:space="preserve"> מהליך זה, על כל נפגע לפנות בתביעה לקצין התגמולים </w:t>
      </w:r>
      <w:r w:rsidRPr="00E91FBD">
        <w:rPr>
          <w:rFonts w:hint="cs"/>
          <w:rtl/>
        </w:rPr>
        <w:t>שבסמכותו</w:t>
      </w:r>
      <w:r w:rsidRPr="00E91FBD">
        <w:rPr>
          <w:rtl/>
        </w:rPr>
        <w:t xml:space="preserve"> ל</w:t>
      </w:r>
      <w:r w:rsidRPr="00E91FBD">
        <w:rPr>
          <w:rFonts w:hint="cs"/>
          <w:rtl/>
        </w:rPr>
        <w:t xml:space="preserve">הכיר בתובע כנכה </w:t>
      </w:r>
      <w:r w:rsidRPr="00E91FBD">
        <w:rPr>
          <w:rtl/>
        </w:rPr>
        <w:t xml:space="preserve">צה"ל. </w:t>
      </w:r>
      <w:r w:rsidRPr="00E91FBD">
        <w:rPr>
          <w:rFonts w:hint="eastAsia"/>
          <w:rtl/>
        </w:rPr>
        <w:t>בכל</w:t>
      </w:r>
      <w:r w:rsidRPr="00E91FBD">
        <w:rPr>
          <w:rtl/>
        </w:rPr>
        <w:t xml:space="preserve"> </w:t>
      </w:r>
      <w:r w:rsidRPr="00E91FBD">
        <w:rPr>
          <w:rFonts w:hint="eastAsia"/>
          <w:rtl/>
        </w:rPr>
        <w:t>מקרה</w:t>
      </w:r>
      <w:r w:rsidRPr="00E91FBD">
        <w:rPr>
          <w:rtl/>
        </w:rPr>
        <w:t xml:space="preserve"> </w:t>
      </w:r>
      <w:r w:rsidRPr="00E91FBD">
        <w:rPr>
          <w:rFonts w:hint="cs"/>
          <w:rtl/>
        </w:rPr>
        <w:t xml:space="preserve">בו התובע רואה עצמו נפגע מהחלטת קצין התגמולים הוא רשאי לערער לפני ועדת ערעור תוך </w:t>
      </w:r>
      <w:r w:rsidRPr="00E91FBD">
        <w:rPr>
          <w:rFonts w:hint="eastAsia"/>
          <w:rtl/>
        </w:rPr>
        <w:t>שלושים</w:t>
      </w:r>
      <w:r w:rsidRPr="00E91FBD">
        <w:rPr>
          <w:rtl/>
        </w:rPr>
        <w:t xml:space="preserve"> </w:t>
      </w:r>
      <w:r w:rsidRPr="00E91FBD">
        <w:rPr>
          <w:rFonts w:hint="cs"/>
          <w:rtl/>
        </w:rPr>
        <w:t>ימים</w:t>
      </w:r>
      <w:r w:rsidRPr="00E91FBD">
        <w:rPr>
          <w:rtl/>
        </w:rPr>
        <w:t xml:space="preserve"> </w:t>
      </w:r>
      <w:r w:rsidRPr="00E91FBD">
        <w:rPr>
          <w:rFonts w:hint="cs"/>
          <w:rtl/>
        </w:rPr>
        <w:t>בלבד מהיום שבו הגיעה אליו ההודעה על החלטת קצין התגמולים.</w:t>
      </w:r>
      <w:r w:rsidRPr="00E91FBD">
        <w:rPr>
          <w:rtl/>
        </w:rPr>
        <w:t xml:space="preserve"> ועדת הערעורים יכולה להאריך את מועד הערעור</w:t>
      </w:r>
      <w:r w:rsidRPr="00E91FBD">
        <w:rPr>
          <w:rFonts w:hint="cs"/>
          <w:rtl/>
        </w:rPr>
        <w:t xml:space="preserve"> בתקופה נוספת שלא תעלה על ש</w:t>
      </w:r>
      <w:r w:rsidRPr="00E91FBD">
        <w:rPr>
          <w:rtl/>
        </w:rPr>
        <w:t>לושים יום</w:t>
      </w:r>
      <w:r w:rsidRPr="00E91FBD">
        <w:rPr>
          <w:rFonts w:hint="cs"/>
          <w:rtl/>
        </w:rPr>
        <w:t>.</w:t>
      </w:r>
      <w:r w:rsidRPr="00E91FBD">
        <w:rPr>
          <w:rtl/>
        </w:rPr>
        <w:t xml:space="preserve"> בתקופה של שלושים </w:t>
      </w:r>
      <w:r w:rsidRPr="00E91FBD">
        <w:rPr>
          <w:rFonts w:hint="cs"/>
          <w:rtl/>
        </w:rPr>
        <w:t>ימים</w:t>
      </w:r>
      <w:r w:rsidRPr="00E91FBD">
        <w:rPr>
          <w:rtl/>
        </w:rPr>
        <w:t xml:space="preserve"> </w:t>
      </w:r>
      <w:r w:rsidRPr="00E91FBD">
        <w:rPr>
          <w:rFonts w:hint="eastAsia"/>
          <w:rtl/>
        </w:rPr>
        <w:t>כל</w:t>
      </w:r>
      <w:r w:rsidRPr="00E91FBD">
        <w:rPr>
          <w:rtl/>
        </w:rPr>
        <w:t xml:space="preserve"> תובע </w:t>
      </w:r>
      <w:r w:rsidRPr="00E91FBD">
        <w:rPr>
          <w:rFonts w:hint="eastAsia"/>
          <w:rtl/>
        </w:rPr>
        <w:t>צריך</w:t>
      </w:r>
      <w:r w:rsidRPr="00E91FBD">
        <w:rPr>
          <w:rtl/>
        </w:rPr>
        <w:t xml:space="preserve"> </w:t>
      </w:r>
      <w:r w:rsidRPr="00E91FBD">
        <w:rPr>
          <w:rFonts w:hint="eastAsia"/>
          <w:rtl/>
        </w:rPr>
        <w:t>להספיק</w:t>
      </w:r>
      <w:r w:rsidRPr="00E91FBD">
        <w:rPr>
          <w:rtl/>
        </w:rPr>
        <w:t xml:space="preserve"> </w:t>
      </w:r>
      <w:r w:rsidRPr="00E91FBD">
        <w:rPr>
          <w:rFonts w:hint="eastAsia"/>
          <w:rtl/>
        </w:rPr>
        <w:t>לקבל</w:t>
      </w:r>
      <w:r w:rsidRPr="00E91FBD">
        <w:rPr>
          <w:rtl/>
        </w:rPr>
        <w:t xml:space="preserve"> </w:t>
      </w:r>
      <w:r w:rsidRPr="00E91FBD">
        <w:rPr>
          <w:rFonts w:hint="eastAsia"/>
          <w:rtl/>
        </w:rPr>
        <w:t>את</w:t>
      </w:r>
      <w:r w:rsidRPr="00E91FBD">
        <w:rPr>
          <w:rtl/>
        </w:rPr>
        <w:t xml:space="preserve"> </w:t>
      </w:r>
      <w:r w:rsidRPr="00E91FBD">
        <w:rPr>
          <w:rFonts w:hint="eastAsia"/>
          <w:rtl/>
        </w:rPr>
        <w:t>החלטת</w:t>
      </w:r>
      <w:r w:rsidRPr="00E91FBD">
        <w:rPr>
          <w:rtl/>
        </w:rPr>
        <w:t xml:space="preserve"> </w:t>
      </w:r>
      <w:r w:rsidRPr="00E91FBD">
        <w:rPr>
          <w:rFonts w:hint="eastAsia"/>
          <w:rtl/>
        </w:rPr>
        <w:t>קצין</w:t>
      </w:r>
      <w:r w:rsidRPr="00E91FBD">
        <w:rPr>
          <w:rtl/>
        </w:rPr>
        <w:t xml:space="preserve"> </w:t>
      </w:r>
      <w:r w:rsidRPr="00E91FBD">
        <w:rPr>
          <w:rFonts w:hint="eastAsia"/>
          <w:rtl/>
        </w:rPr>
        <w:t>התגמולים</w:t>
      </w:r>
      <w:r w:rsidRPr="00E91FBD">
        <w:rPr>
          <w:rtl/>
        </w:rPr>
        <w:t xml:space="preserve">, </w:t>
      </w:r>
      <w:r w:rsidRPr="00E91FBD">
        <w:rPr>
          <w:rFonts w:hint="eastAsia"/>
          <w:rtl/>
        </w:rPr>
        <w:t>לקבוע</w:t>
      </w:r>
      <w:r w:rsidRPr="00E91FBD">
        <w:rPr>
          <w:rtl/>
        </w:rPr>
        <w:t xml:space="preserve"> </w:t>
      </w:r>
      <w:r w:rsidRPr="00E91FBD">
        <w:rPr>
          <w:rFonts w:hint="eastAsia"/>
          <w:rtl/>
        </w:rPr>
        <w:t>תורים</w:t>
      </w:r>
      <w:r w:rsidRPr="00E91FBD">
        <w:rPr>
          <w:rtl/>
        </w:rPr>
        <w:t xml:space="preserve"> </w:t>
      </w:r>
      <w:r w:rsidRPr="00E91FBD">
        <w:rPr>
          <w:rFonts w:hint="eastAsia"/>
          <w:rtl/>
        </w:rPr>
        <w:t>לרופאים</w:t>
      </w:r>
      <w:r w:rsidRPr="00E91FBD">
        <w:rPr>
          <w:rtl/>
        </w:rPr>
        <w:t xml:space="preserve"> </w:t>
      </w:r>
      <w:r w:rsidRPr="00E91FBD">
        <w:rPr>
          <w:rFonts w:hint="eastAsia"/>
          <w:rtl/>
        </w:rPr>
        <w:t>ולמומחים</w:t>
      </w:r>
      <w:r w:rsidRPr="00E91FBD">
        <w:rPr>
          <w:rtl/>
        </w:rPr>
        <w:t xml:space="preserve"> </w:t>
      </w:r>
      <w:r w:rsidRPr="00E91FBD">
        <w:rPr>
          <w:rFonts w:hint="eastAsia"/>
          <w:rtl/>
        </w:rPr>
        <w:t>נוספים</w:t>
      </w:r>
      <w:r w:rsidRPr="00E91FBD">
        <w:rPr>
          <w:rtl/>
        </w:rPr>
        <w:t xml:space="preserve">, </w:t>
      </w:r>
      <w:r w:rsidRPr="00E91FBD">
        <w:rPr>
          <w:rFonts w:hint="eastAsia"/>
          <w:rtl/>
        </w:rPr>
        <w:t>לקבל</w:t>
      </w:r>
      <w:r w:rsidRPr="00E91FBD">
        <w:rPr>
          <w:rtl/>
        </w:rPr>
        <w:t xml:space="preserve"> </w:t>
      </w:r>
      <w:r w:rsidRPr="00E91FBD">
        <w:rPr>
          <w:rFonts w:hint="eastAsia"/>
          <w:rtl/>
        </w:rPr>
        <w:t>את</w:t>
      </w:r>
      <w:r w:rsidRPr="00E91FBD">
        <w:rPr>
          <w:rtl/>
        </w:rPr>
        <w:t xml:space="preserve"> </w:t>
      </w:r>
      <w:r w:rsidRPr="00E91FBD">
        <w:rPr>
          <w:rFonts w:hint="eastAsia"/>
          <w:rtl/>
        </w:rPr>
        <w:t>חוות</w:t>
      </w:r>
      <w:r w:rsidRPr="00E91FBD">
        <w:rPr>
          <w:rtl/>
        </w:rPr>
        <w:t xml:space="preserve"> </w:t>
      </w:r>
      <w:r w:rsidRPr="00E91FBD">
        <w:rPr>
          <w:rFonts w:hint="eastAsia"/>
          <w:rtl/>
        </w:rPr>
        <w:t>דעתם</w:t>
      </w:r>
      <w:r w:rsidRPr="00E91FBD">
        <w:rPr>
          <w:rtl/>
        </w:rPr>
        <w:t xml:space="preserve"> </w:t>
      </w:r>
      <w:r w:rsidRPr="00E91FBD">
        <w:rPr>
          <w:rFonts w:hint="eastAsia"/>
          <w:rtl/>
        </w:rPr>
        <w:t>ולגבש</w:t>
      </w:r>
      <w:r w:rsidRPr="00E91FBD">
        <w:rPr>
          <w:rtl/>
        </w:rPr>
        <w:t xml:space="preserve"> </w:t>
      </w:r>
      <w:r w:rsidRPr="00E91FBD">
        <w:rPr>
          <w:rFonts w:hint="eastAsia"/>
          <w:rtl/>
        </w:rPr>
        <w:t>ביחד</w:t>
      </w:r>
      <w:r w:rsidRPr="00E91FBD">
        <w:rPr>
          <w:rtl/>
        </w:rPr>
        <w:t xml:space="preserve"> </w:t>
      </w:r>
      <w:r w:rsidRPr="00E91FBD">
        <w:rPr>
          <w:rFonts w:hint="eastAsia"/>
          <w:rtl/>
        </w:rPr>
        <w:t>אית</w:t>
      </w:r>
      <w:r w:rsidRPr="00E91FBD">
        <w:rPr>
          <w:rFonts w:hint="cs"/>
          <w:rtl/>
        </w:rPr>
        <w:t>ם</w:t>
      </w:r>
      <w:r w:rsidRPr="00E91FBD">
        <w:rPr>
          <w:rtl/>
        </w:rPr>
        <w:t xml:space="preserve"> את נוסח הערעור. </w:t>
      </w:r>
      <w:r w:rsidRPr="00E91FBD">
        <w:rPr>
          <w:rFonts w:hint="cs"/>
          <w:rtl/>
        </w:rPr>
        <w:t>זאת בנוסף לכך</w:t>
      </w:r>
      <w:r w:rsidRPr="00E91FBD">
        <w:rPr>
          <w:rtl/>
        </w:rPr>
        <w:t xml:space="preserve"> </w:t>
      </w:r>
      <w:r w:rsidRPr="00E91FBD">
        <w:rPr>
          <w:rFonts w:hint="eastAsia"/>
          <w:rtl/>
        </w:rPr>
        <w:t>שבקופת</w:t>
      </w:r>
      <w:r w:rsidRPr="00E91FBD">
        <w:rPr>
          <w:rtl/>
        </w:rPr>
        <w:t xml:space="preserve"> </w:t>
      </w:r>
      <w:r w:rsidRPr="00E91FBD">
        <w:rPr>
          <w:rFonts w:hint="eastAsia"/>
          <w:rtl/>
        </w:rPr>
        <w:t>החולים</w:t>
      </w:r>
      <w:r w:rsidRPr="00E91FBD">
        <w:rPr>
          <w:rtl/>
        </w:rPr>
        <w:t xml:space="preserve"> </w:t>
      </w:r>
      <w:r w:rsidRPr="00E91FBD">
        <w:rPr>
          <w:rFonts w:hint="eastAsia"/>
          <w:rtl/>
        </w:rPr>
        <w:t>הציבורית</w:t>
      </w:r>
      <w:r w:rsidRPr="00E91FBD">
        <w:rPr>
          <w:rtl/>
        </w:rPr>
        <w:t xml:space="preserve"> בישראל זמני ההמתנה לרופאים מסוימים הינם </w:t>
      </w:r>
      <w:r w:rsidRPr="00E91FBD">
        <w:rPr>
          <w:rFonts w:hint="eastAsia"/>
          <w:rtl/>
        </w:rPr>
        <w:t>ארוכים</w:t>
      </w:r>
      <w:r w:rsidRPr="00E91FBD">
        <w:rPr>
          <w:rtl/>
        </w:rPr>
        <w:t xml:space="preserve"> </w:t>
      </w:r>
      <w:r w:rsidRPr="00E91FBD">
        <w:rPr>
          <w:rFonts w:hint="eastAsia"/>
          <w:rtl/>
        </w:rPr>
        <w:t>מאוד</w:t>
      </w:r>
      <w:r w:rsidRPr="00E91FBD">
        <w:rPr>
          <w:rFonts w:hint="cs"/>
          <w:rtl/>
        </w:rPr>
        <w:t>:</w:t>
      </w:r>
      <w:r w:rsidRPr="00E91FBD">
        <w:rPr>
          <w:rtl/>
        </w:rPr>
        <w:t xml:space="preserve"> נכון לשנת 2019 זמן ההמתנה הממוצע לאורתופדיה הוא 20 ימים, זמן ההמתנה הממוצע להמטולוגיה הוא 29 ימים, זמן ההמתנה הממוצע לנוירולוגיה הוא 32 ימים וזמן ההמתנה הממוצע לפסיכיאטריה הוא 40 ימים</w:t>
      </w:r>
      <w:r w:rsidRPr="00E91FBD">
        <w:rPr>
          <w:rFonts w:hint="cs"/>
          <w:rtl/>
        </w:rPr>
        <w:t xml:space="preserve"> (אתר גלובס, 28.1.2019)</w:t>
      </w:r>
      <w:r w:rsidRPr="00E91FBD">
        <w:rPr>
          <w:rtl/>
        </w:rPr>
        <w:t xml:space="preserve">. בפועל, תובעים מסוימים שמגיעים מרקע כלכלי מבוסס יותר </w:t>
      </w:r>
      <w:r w:rsidRPr="00E91FBD">
        <w:rPr>
          <w:rFonts w:hint="cs"/>
          <w:rtl/>
        </w:rPr>
        <w:t xml:space="preserve">יכולים להוציא </w:t>
      </w:r>
      <w:r w:rsidRPr="00E91FBD">
        <w:rPr>
          <w:rFonts w:hint="eastAsia"/>
          <w:rtl/>
        </w:rPr>
        <w:t>סכומים</w:t>
      </w:r>
      <w:r w:rsidRPr="00E91FBD">
        <w:rPr>
          <w:rtl/>
        </w:rPr>
        <w:t xml:space="preserve"> </w:t>
      </w:r>
      <w:r w:rsidRPr="00E91FBD">
        <w:rPr>
          <w:rFonts w:hint="eastAsia"/>
          <w:rtl/>
        </w:rPr>
        <w:t>גדולים</w:t>
      </w:r>
      <w:r w:rsidRPr="00E91FBD">
        <w:rPr>
          <w:rtl/>
        </w:rPr>
        <w:t xml:space="preserve"> </w:t>
      </w:r>
      <w:r w:rsidRPr="00E91FBD">
        <w:rPr>
          <w:rFonts w:hint="eastAsia"/>
          <w:rtl/>
        </w:rPr>
        <w:t>על</w:t>
      </w:r>
      <w:r w:rsidRPr="00E91FBD">
        <w:rPr>
          <w:rtl/>
        </w:rPr>
        <w:t xml:space="preserve"> </w:t>
      </w:r>
      <w:r w:rsidRPr="00E91FBD">
        <w:rPr>
          <w:rFonts w:hint="eastAsia"/>
          <w:rtl/>
        </w:rPr>
        <w:t>תורים</w:t>
      </w:r>
      <w:r w:rsidRPr="00E91FBD">
        <w:rPr>
          <w:rtl/>
        </w:rPr>
        <w:t xml:space="preserve"> </w:t>
      </w:r>
      <w:r w:rsidRPr="00E91FBD">
        <w:rPr>
          <w:rFonts w:hint="eastAsia"/>
          <w:rtl/>
        </w:rPr>
        <w:t>מהירים</w:t>
      </w:r>
      <w:r w:rsidRPr="00E91FBD">
        <w:rPr>
          <w:rtl/>
        </w:rPr>
        <w:t xml:space="preserve"> </w:t>
      </w:r>
      <w:r w:rsidRPr="00E91FBD">
        <w:rPr>
          <w:rFonts w:hint="eastAsia"/>
          <w:rtl/>
        </w:rPr>
        <w:t>לרופאים</w:t>
      </w:r>
      <w:r w:rsidRPr="00E91FBD">
        <w:rPr>
          <w:rtl/>
        </w:rPr>
        <w:t xml:space="preserve"> </w:t>
      </w:r>
      <w:r w:rsidRPr="00E91FBD">
        <w:rPr>
          <w:rFonts w:hint="eastAsia"/>
          <w:rtl/>
        </w:rPr>
        <w:t>ברפואה</w:t>
      </w:r>
      <w:r w:rsidRPr="00E91FBD">
        <w:rPr>
          <w:rtl/>
        </w:rPr>
        <w:t xml:space="preserve"> </w:t>
      </w:r>
      <w:r w:rsidRPr="00E91FBD">
        <w:rPr>
          <w:rFonts w:hint="eastAsia"/>
          <w:rtl/>
        </w:rPr>
        <w:t>הפרטית</w:t>
      </w:r>
      <w:r w:rsidRPr="00E91FBD">
        <w:rPr>
          <w:rtl/>
        </w:rPr>
        <w:t xml:space="preserve"> </w:t>
      </w:r>
      <w:r w:rsidRPr="00E91FBD">
        <w:rPr>
          <w:rFonts w:hint="eastAsia"/>
          <w:rtl/>
        </w:rPr>
        <w:t>על</w:t>
      </w:r>
      <w:r w:rsidRPr="00E91FBD">
        <w:rPr>
          <w:rtl/>
        </w:rPr>
        <w:t xml:space="preserve"> </w:t>
      </w:r>
      <w:r w:rsidRPr="00E91FBD">
        <w:rPr>
          <w:rFonts w:hint="eastAsia"/>
          <w:rtl/>
        </w:rPr>
        <w:t>מנת</w:t>
      </w:r>
      <w:r w:rsidRPr="00E91FBD">
        <w:rPr>
          <w:rtl/>
        </w:rPr>
        <w:t xml:space="preserve"> </w:t>
      </w:r>
      <w:r w:rsidRPr="00E91FBD">
        <w:rPr>
          <w:rFonts w:hint="eastAsia"/>
          <w:rtl/>
        </w:rPr>
        <w:t>לעמוד</w:t>
      </w:r>
      <w:r w:rsidRPr="00E91FBD">
        <w:rPr>
          <w:rtl/>
        </w:rPr>
        <w:t xml:space="preserve"> </w:t>
      </w:r>
      <w:r w:rsidRPr="00E91FBD">
        <w:rPr>
          <w:rFonts w:hint="eastAsia"/>
          <w:rtl/>
        </w:rPr>
        <w:t>בתאריך</w:t>
      </w:r>
      <w:r w:rsidRPr="00E91FBD">
        <w:rPr>
          <w:rtl/>
        </w:rPr>
        <w:t xml:space="preserve"> </w:t>
      </w:r>
      <w:r w:rsidRPr="00E91FBD">
        <w:rPr>
          <w:rFonts w:hint="eastAsia"/>
          <w:rtl/>
        </w:rPr>
        <w:t>היעד</w:t>
      </w:r>
      <w:r w:rsidRPr="00E91FBD">
        <w:rPr>
          <w:rtl/>
        </w:rPr>
        <w:t xml:space="preserve"> </w:t>
      </w:r>
      <w:r w:rsidRPr="00E91FBD">
        <w:rPr>
          <w:rFonts w:hint="eastAsia"/>
          <w:rtl/>
        </w:rPr>
        <w:t>הקצר</w:t>
      </w:r>
      <w:r w:rsidRPr="00E91FBD">
        <w:rPr>
          <w:rtl/>
        </w:rPr>
        <w:t xml:space="preserve"> </w:t>
      </w:r>
      <w:r w:rsidRPr="00E91FBD">
        <w:rPr>
          <w:rFonts w:hint="eastAsia"/>
          <w:rtl/>
        </w:rPr>
        <w:t>להגשת</w:t>
      </w:r>
      <w:r w:rsidRPr="00E91FBD">
        <w:rPr>
          <w:rtl/>
        </w:rPr>
        <w:t xml:space="preserve"> </w:t>
      </w:r>
      <w:r w:rsidRPr="00E91FBD">
        <w:rPr>
          <w:rFonts w:hint="eastAsia"/>
          <w:rtl/>
        </w:rPr>
        <w:t>הערעור</w:t>
      </w:r>
      <w:r w:rsidRPr="00E91FBD">
        <w:rPr>
          <w:rtl/>
        </w:rPr>
        <w:t xml:space="preserve"> </w:t>
      </w:r>
      <w:r w:rsidRPr="00E91FBD">
        <w:rPr>
          <w:rFonts w:hint="eastAsia"/>
          <w:rtl/>
        </w:rPr>
        <w:t>בעוד</w:t>
      </w:r>
      <w:r w:rsidRPr="00E91FBD">
        <w:rPr>
          <w:rtl/>
        </w:rPr>
        <w:t xml:space="preserve"> </w:t>
      </w:r>
      <w:r w:rsidRPr="00E91FBD">
        <w:rPr>
          <w:rFonts w:hint="eastAsia"/>
          <w:rtl/>
        </w:rPr>
        <w:t>שתובעים</w:t>
      </w:r>
      <w:r w:rsidRPr="00E91FBD">
        <w:rPr>
          <w:rtl/>
        </w:rPr>
        <w:t xml:space="preserve"> </w:t>
      </w:r>
      <w:r w:rsidRPr="00E91FBD">
        <w:rPr>
          <w:rFonts w:hint="eastAsia"/>
          <w:rtl/>
        </w:rPr>
        <w:t>אחרים</w:t>
      </w:r>
      <w:r w:rsidRPr="00E91FBD">
        <w:rPr>
          <w:rtl/>
        </w:rPr>
        <w:t xml:space="preserve"> </w:t>
      </w:r>
      <w:r w:rsidRPr="00E91FBD">
        <w:rPr>
          <w:rFonts w:hint="eastAsia"/>
          <w:rtl/>
        </w:rPr>
        <w:t>אינם</w:t>
      </w:r>
      <w:r w:rsidRPr="00E91FBD">
        <w:rPr>
          <w:rtl/>
        </w:rPr>
        <w:t xml:space="preserve"> </w:t>
      </w:r>
      <w:r w:rsidRPr="00E91FBD">
        <w:rPr>
          <w:rFonts w:hint="eastAsia"/>
          <w:rtl/>
        </w:rPr>
        <w:t>יכולים</w:t>
      </w:r>
      <w:r w:rsidRPr="00E91FBD">
        <w:rPr>
          <w:rtl/>
        </w:rPr>
        <w:t xml:space="preserve"> </w:t>
      </w:r>
      <w:r w:rsidRPr="00E91FBD">
        <w:rPr>
          <w:rFonts w:hint="eastAsia"/>
          <w:rtl/>
        </w:rPr>
        <w:t>להרשות</w:t>
      </w:r>
      <w:r w:rsidRPr="00E91FBD">
        <w:rPr>
          <w:rtl/>
        </w:rPr>
        <w:t xml:space="preserve"> </w:t>
      </w:r>
      <w:r w:rsidRPr="00E91FBD">
        <w:rPr>
          <w:rFonts w:hint="eastAsia"/>
          <w:rtl/>
        </w:rPr>
        <w:t>זאת</w:t>
      </w:r>
      <w:r w:rsidRPr="00E91FBD">
        <w:rPr>
          <w:rtl/>
        </w:rPr>
        <w:t xml:space="preserve"> </w:t>
      </w:r>
      <w:r w:rsidRPr="00E91FBD">
        <w:rPr>
          <w:rFonts w:hint="eastAsia"/>
          <w:rtl/>
        </w:rPr>
        <w:t>לעצמם</w:t>
      </w:r>
      <w:r w:rsidRPr="00E91FBD">
        <w:rPr>
          <w:rtl/>
        </w:rPr>
        <w:t xml:space="preserve"> </w:t>
      </w:r>
      <w:r w:rsidRPr="00E91FBD">
        <w:rPr>
          <w:rFonts w:hint="eastAsia"/>
          <w:rtl/>
        </w:rPr>
        <w:t>ונאלצים</w:t>
      </w:r>
      <w:r w:rsidRPr="00E91FBD">
        <w:rPr>
          <w:rtl/>
        </w:rPr>
        <w:t xml:space="preserve"> </w:t>
      </w:r>
      <w:r w:rsidRPr="00E91FBD">
        <w:rPr>
          <w:rFonts w:hint="eastAsia"/>
          <w:rtl/>
        </w:rPr>
        <w:t>לוותר</w:t>
      </w:r>
      <w:r w:rsidRPr="00E91FBD">
        <w:rPr>
          <w:rtl/>
        </w:rPr>
        <w:t xml:space="preserve"> </w:t>
      </w:r>
      <w:r w:rsidRPr="00E91FBD">
        <w:rPr>
          <w:rFonts w:hint="eastAsia"/>
          <w:rtl/>
        </w:rPr>
        <w:t>על</w:t>
      </w:r>
      <w:r w:rsidRPr="00E91FBD">
        <w:rPr>
          <w:rtl/>
        </w:rPr>
        <w:t xml:space="preserve"> </w:t>
      </w:r>
      <w:r w:rsidRPr="00E91FBD">
        <w:rPr>
          <w:rFonts w:hint="eastAsia"/>
          <w:rtl/>
        </w:rPr>
        <w:t>זכותם</w:t>
      </w:r>
      <w:r w:rsidRPr="00E91FBD">
        <w:rPr>
          <w:rtl/>
        </w:rPr>
        <w:t xml:space="preserve"> </w:t>
      </w:r>
      <w:r w:rsidRPr="00E91FBD">
        <w:rPr>
          <w:rFonts w:hint="eastAsia"/>
          <w:rtl/>
        </w:rPr>
        <w:t>להגיש</w:t>
      </w:r>
      <w:r w:rsidRPr="00E91FBD">
        <w:rPr>
          <w:rtl/>
        </w:rPr>
        <w:t xml:space="preserve"> </w:t>
      </w:r>
      <w:r w:rsidRPr="00E91FBD">
        <w:rPr>
          <w:rFonts w:hint="eastAsia"/>
          <w:rtl/>
        </w:rPr>
        <w:t>ערעור</w:t>
      </w:r>
      <w:r w:rsidRPr="00E91FBD">
        <w:rPr>
          <w:rtl/>
        </w:rPr>
        <w:t xml:space="preserve"> </w:t>
      </w:r>
      <w:r w:rsidRPr="00E91FBD">
        <w:rPr>
          <w:rFonts w:hint="eastAsia"/>
          <w:rtl/>
        </w:rPr>
        <w:t>על</w:t>
      </w:r>
      <w:r w:rsidRPr="00E91FBD">
        <w:rPr>
          <w:rtl/>
        </w:rPr>
        <w:t xml:space="preserve"> </w:t>
      </w:r>
      <w:r w:rsidRPr="00E91FBD">
        <w:rPr>
          <w:rFonts w:hint="eastAsia"/>
          <w:rtl/>
        </w:rPr>
        <w:t>החלטת</w:t>
      </w:r>
      <w:r w:rsidRPr="00E91FBD">
        <w:rPr>
          <w:rtl/>
        </w:rPr>
        <w:t xml:space="preserve"> </w:t>
      </w:r>
      <w:r w:rsidRPr="00E91FBD">
        <w:rPr>
          <w:rFonts w:hint="eastAsia"/>
          <w:rtl/>
        </w:rPr>
        <w:t>קצין</w:t>
      </w:r>
      <w:r w:rsidRPr="00E91FBD">
        <w:rPr>
          <w:rtl/>
        </w:rPr>
        <w:t xml:space="preserve"> </w:t>
      </w:r>
      <w:r w:rsidRPr="00E91FBD">
        <w:rPr>
          <w:rFonts w:hint="eastAsia"/>
          <w:rtl/>
        </w:rPr>
        <w:t>התגמולים</w:t>
      </w:r>
      <w:r w:rsidRPr="00E91FBD">
        <w:rPr>
          <w:rtl/>
        </w:rPr>
        <w:t xml:space="preserve"> </w:t>
      </w:r>
      <w:r w:rsidRPr="00E91FBD">
        <w:rPr>
          <w:rFonts w:hint="eastAsia"/>
          <w:rtl/>
        </w:rPr>
        <w:t>שהם</w:t>
      </w:r>
      <w:r w:rsidRPr="00E91FBD">
        <w:rPr>
          <w:rtl/>
        </w:rPr>
        <w:t xml:space="preserve"> </w:t>
      </w:r>
      <w:r w:rsidRPr="00E91FBD">
        <w:rPr>
          <w:rFonts w:hint="eastAsia"/>
          <w:rtl/>
        </w:rPr>
        <w:t>מוצאים</w:t>
      </w:r>
      <w:r w:rsidRPr="00E91FBD">
        <w:rPr>
          <w:rtl/>
        </w:rPr>
        <w:t xml:space="preserve"> </w:t>
      </w:r>
      <w:r w:rsidRPr="00E91FBD">
        <w:rPr>
          <w:rFonts w:hint="eastAsia"/>
          <w:rtl/>
        </w:rPr>
        <w:t>כשגויה</w:t>
      </w:r>
      <w:r w:rsidRPr="00E91FBD">
        <w:rPr>
          <w:rtl/>
        </w:rPr>
        <w:t>.</w:t>
      </w:r>
    </w:p>
    <w:p w14:paraId="6FC85B3A" w14:textId="77777777" w:rsidR="002B1B22" w:rsidRPr="00E91FBD" w:rsidRDefault="002B1B22" w:rsidP="00E91FBD">
      <w:pPr>
        <w:pStyle w:val="Hesber"/>
        <w:rPr>
          <w:rtl/>
        </w:rPr>
      </w:pPr>
      <w:r w:rsidRPr="00E91FBD">
        <w:rPr>
          <w:rFonts w:hint="eastAsia"/>
          <w:rtl/>
        </w:rPr>
        <w:t>בעוד</w:t>
      </w:r>
      <w:r w:rsidRPr="00E91FBD">
        <w:rPr>
          <w:rtl/>
        </w:rPr>
        <w:t xml:space="preserve"> </w:t>
      </w:r>
      <w:r w:rsidRPr="00E91FBD">
        <w:rPr>
          <w:rFonts w:hint="eastAsia"/>
          <w:rtl/>
        </w:rPr>
        <w:t>שערעור</w:t>
      </w:r>
      <w:r w:rsidRPr="00E91FBD">
        <w:rPr>
          <w:rtl/>
        </w:rPr>
        <w:t xml:space="preserve"> </w:t>
      </w:r>
      <w:r w:rsidRPr="00E91FBD">
        <w:rPr>
          <w:rFonts w:hint="eastAsia"/>
          <w:rtl/>
        </w:rPr>
        <w:t>על</w:t>
      </w:r>
      <w:r w:rsidRPr="00E91FBD">
        <w:rPr>
          <w:rtl/>
        </w:rPr>
        <w:t xml:space="preserve"> </w:t>
      </w:r>
      <w:r w:rsidRPr="00E91FBD">
        <w:rPr>
          <w:rFonts w:hint="eastAsia"/>
          <w:rtl/>
        </w:rPr>
        <w:t>החלטת</w:t>
      </w:r>
      <w:r w:rsidRPr="00E91FBD">
        <w:rPr>
          <w:rtl/>
        </w:rPr>
        <w:t xml:space="preserve"> </w:t>
      </w:r>
      <w:r w:rsidRPr="00E91FBD">
        <w:rPr>
          <w:rFonts w:hint="eastAsia"/>
          <w:rtl/>
        </w:rPr>
        <w:t>קצין</w:t>
      </w:r>
      <w:r w:rsidRPr="00E91FBD">
        <w:rPr>
          <w:rtl/>
        </w:rPr>
        <w:t xml:space="preserve"> </w:t>
      </w:r>
      <w:r w:rsidRPr="00E91FBD">
        <w:rPr>
          <w:rFonts w:hint="eastAsia"/>
          <w:rtl/>
        </w:rPr>
        <w:t>התגמולים</w:t>
      </w:r>
      <w:r w:rsidRPr="00E91FBD">
        <w:rPr>
          <w:rtl/>
        </w:rPr>
        <w:t xml:space="preserve"> </w:t>
      </w:r>
      <w:r w:rsidRPr="00E91FBD">
        <w:rPr>
          <w:rFonts w:hint="eastAsia"/>
          <w:rtl/>
        </w:rPr>
        <w:t>מתאפשר</w:t>
      </w:r>
      <w:r w:rsidRPr="00E91FBD">
        <w:rPr>
          <w:rFonts w:hint="cs"/>
          <w:rtl/>
        </w:rPr>
        <w:t xml:space="preserve"> כיום</w:t>
      </w:r>
      <w:r w:rsidRPr="00E91FBD">
        <w:rPr>
          <w:rtl/>
        </w:rPr>
        <w:t xml:space="preserve"> בתקופה של 30 ימים בלבד, ערעור בפני ועדה רפואית </w:t>
      </w:r>
      <w:proofErr w:type="spellStart"/>
      <w:r w:rsidRPr="00E91FBD">
        <w:rPr>
          <w:rtl/>
        </w:rPr>
        <w:t>לעררים</w:t>
      </w:r>
      <w:proofErr w:type="spellEnd"/>
      <w:r w:rsidRPr="00E91FBD">
        <w:rPr>
          <w:rtl/>
        </w:rPr>
        <w:t xml:space="preserve"> על החלטת הרופא של הביטוח הלאומי על נכות כללית מתאפשר בתקופה של 60 ימים.</w:t>
      </w:r>
    </w:p>
    <w:p w14:paraId="7460A286" w14:textId="77777777" w:rsidR="002B1B22" w:rsidRPr="00E91FBD" w:rsidRDefault="002B1B22" w:rsidP="00E91FBD">
      <w:pPr>
        <w:pStyle w:val="Hesber"/>
        <w:rPr>
          <w:rtl/>
        </w:rPr>
      </w:pPr>
      <w:r w:rsidRPr="00E91FBD">
        <w:rPr>
          <w:rFonts w:hint="cs"/>
          <w:rtl/>
        </w:rPr>
        <w:t xml:space="preserve">לפיכך מוצע </w:t>
      </w:r>
      <w:r w:rsidRPr="00E91FBD">
        <w:rPr>
          <w:rFonts w:hint="eastAsia"/>
          <w:rtl/>
        </w:rPr>
        <w:t>להאריך</w:t>
      </w:r>
      <w:r w:rsidRPr="00E91FBD">
        <w:rPr>
          <w:rtl/>
        </w:rPr>
        <w:t xml:space="preserve"> </w:t>
      </w:r>
      <w:r w:rsidRPr="00E91FBD">
        <w:rPr>
          <w:rFonts w:hint="eastAsia"/>
          <w:rtl/>
        </w:rPr>
        <w:t>את</w:t>
      </w:r>
      <w:r w:rsidRPr="00E91FBD">
        <w:rPr>
          <w:rtl/>
        </w:rPr>
        <w:t xml:space="preserve"> </w:t>
      </w:r>
      <w:r w:rsidRPr="00E91FBD">
        <w:rPr>
          <w:rFonts w:hint="eastAsia"/>
          <w:rtl/>
        </w:rPr>
        <w:t>התקופה</w:t>
      </w:r>
      <w:r w:rsidRPr="00E91FBD">
        <w:rPr>
          <w:rtl/>
        </w:rPr>
        <w:t xml:space="preserve"> </w:t>
      </w:r>
      <w:r w:rsidRPr="00E91FBD">
        <w:rPr>
          <w:rFonts w:hint="eastAsia"/>
          <w:rtl/>
        </w:rPr>
        <w:t>בה</w:t>
      </w:r>
      <w:r w:rsidRPr="00E91FBD">
        <w:rPr>
          <w:rtl/>
        </w:rPr>
        <w:t xml:space="preserve"> </w:t>
      </w:r>
      <w:r w:rsidRPr="00E91FBD">
        <w:rPr>
          <w:rFonts w:hint="eastAsia"/>
          <w:rtl/>
        </w:rPr>
        <w:t>ניתן</w:t>
      </w:r>
      <w:r w:rsidRPr="00E91FBD">
        <w:rPr>
          <w:rtl/>
        </w:rPr>
        <w:t xml:space="preserve"> </w:t>
      </w:r>
      <w:r w:rsidRPr="00E91FBD">
        <w:rPr>
          <w:rFonts w:hint="eastAsia"/>
          <w:rtl/>
        </w:rPr>
        <w:t>להגיש</w:t>
      </w:r>
      <w:r w:rsidRPr="00E91FBD">
        <w:rPr>
          <w:rtl/>
        </w:rPr>
        <w:t xml:space="preserve"> </w:t>
      </w:r>
      <w:r w:rsidRPr="00E91FBD">
        <w:rPr>
          <w:rFonts w:hint="eastAsia"/>
          <w:rtl/>
        </w:rPr>
        <w:t>ערעור</w:t>
      </w:r>
      <w:r w:rsidRPr="00E91FBD">
        <w:rPr>
          <w:rtl/>
        </w:rPr>
        <w:t xml:space="preserve"> </w:t>
      </w:r>
      <w:r w:rsidRPr="00E91FBD">
        <w:rPr>
          <w:rFonts w:hint="eastAsia"/>
          <w:rtl/>
        </w:rPr>
        <w:t>על</w:t>
      </w:r>
      <w:r w:rsidRPr="00E91FBD">
        <w:rPr>
          <w:rtl/>
        </w:rPr>
        <w:t xml:space="preserve"> </w:t>
      </w:r>
      <w:r w:rsidRPr="00E91FBD">
        <w:rPr>
          <w:rFonts w:hint="eastAsia"/>
          <w:rtl/>
        </w:rPr>
        <w:t>החלטת</w:t>
      </w:r>
      <w:r w:rsidRPr="00E91FBD">
        <w:rPr>
          <w:rtl/>
        </w:rPr>
        <w:t xml:space="preserve"> </w:t>
      </w:r>
      <w:r w:rsidRPr="00E91FBD">
        <w:rPr>
          <w:rFonts w:hint="eastAsia"/>
          <w:rtl/>
        </w:rPr>
        <w:t>קצין</w:t>
      </w:r>
      <w:r w:rsidRPr="00E91FBD">
        <w:rPr>
          <w:rtl/>
        </w:rPr>
        <w:t xml:space="preserve"> </w:t>
      </w:r>
      <w:r w:rsidRPr="00E91FBD">
        <w:rPr>
          <w:rFonts w:hint="eastAsia"/>
          <w:rtl/>
        </w:rPr>
        <w:t>התגמולים</w:t>
      </w:r>
      <w:r w:rsidRPr="00E91FBD">
        <w:rPr>
          <w:rtl/>
        </w:rPr>
        <w:t xml:space="preserve"> </w:t>
      </w:r>
      <w:r w:rsidRPr="00E91FBD">
        <w:rPr>
          <w:rFonts w:hint="eastAsia"/>
          <w:rtl/>
        </w:rPr>
        <w:t>משלושים</w:t>
      </w:r>
      <w:r w:rsidRPr="00E91FBD">
        <w:rPr>
          <w:rtl/>
        </w:rPr>
        <w:t xml:space="preserve"> </w:t>
      </w:r>
      <w:r w:rsidRPr="00E91FBD">
        <w:rPr>
          <w:rFonts w:hint="eastAsia"/>
          <w:rtl/>
        </w:rPr>
        <w:t>ימים</w:t>
      </w:r>
      <w:r w:rsidRPr="00E91FBD">
        <w:rPr>
          <w:rtl/>
        </w:rPr>
        <w:t xml:space="preserve"> </w:t>
      </w:r>
      <w:r w:rsidRPr="00E91FBD">
        <w:rPr>
          <w:rFonts w:hint="eastAsia"/>
          <w:rtl/>
        </w:rPr>
        <w:t>לשישים</w:t>
      </w:r>
      <w:r w:rsidRPr="00E91FBD">
        <w:rPr>
          <w:rtl/>
        </w:rPr>
        <w:t xml:space="preserve"> </w:t>
      </w:r>
      <w:r w:rsidRPr="00E91FBD">
        <w:rPr>
          <w:rFonts w:hint="eastAsia"/>
          <w:rtl/>
        </w:rPr>
        <w:t>ימים</w:t>
      </w:r>
      <w:r w:rsidRPr="00E91FBD">
        <w:rPr>
          <w:rtl/>
        </w:rPr>
        <w:t xml:space="preserve">, </w:t>
      </w:r>
      <w:r w:rsidRPr="00E91FBD">
        <w:rPr>
          <w:rFonts w:hint="eastAsia"/>
          <w:rtl/>
        </w:rPr>
        <w:t>על</w:t>
      </w:r>
      <w:r w:rsidRPr="00E91FBD">
        <w:rPr>
          <w:rtl/>
        </w:rPr>
        <w:t xml:space="preserve"> </w:t>
      </w:r>
      <w:r w:rsidRPr="00E91FBD">
        <w:rPr>
          <w:rFonts w:hint="eastAsia"/>
          <w:rtl/>
        </w:rPr>
        <w:t>מנת</w:t>
      </w:r>
      <w:r w:rsidRPr="00E91FBD">
        <w:rPr>
          <w:rtl/>
        </w:rPr>
        <w:t xml:space="preserve"> </w:t>
      </w:r>
      <w:r w:rsidRPr="00E91FBD">
        <w:rPr>
          <w:rFonts w:hint="eastAsia"/>
          <w:rtl/>
        </w:rPr>
        <w:t>לפתור</w:t>
      </w:r>
      <w:r w:rsidRPr="00E91FBD">
        <w:rPr>
          <w:rtl/>
        </w:rPr>
        <w:t xml:space="preserve"> </w:t>
      </w:r>
      <w:r w:rsidRPr="00E91FBD">
        <w:rPr>
          <w:rFonts w:hint="eastAsia"/>
          <w:rtl/>
        </w:rPr>
        <w:t>מצב</w:t>
      </w:r>
      <w:r w:rsidRPr="00E91FBD">
        <w:rPr>
          <w:rtl/>
        </w:rPr>
        <w:t xml:space="preserve"> </w:t>
      </w:r>
      <w:r w:rsidRPr="00E91FBD">
        <w:rPr>
          <w:rFonts w:hint="eastAsia"/>
          <w:rtl/>
        </w:rPr>
        <w:t>לא</w:t>
      </w:r>
      <w:r w:rsidRPr="00E91FBD">
        <w:rPr>
          <w:rtl/>
        </w:rPr>
        <w:t xml:space="preserve"> </w:t>
      </w:r>
      <w:r w:rsidRPr="00E91FBD">
        <w:rPr>
          <w:rFonts w:hint="eastAsia"/>
          <w:rtl/>
        </w:rPr>
        <w:t>שוויוני</w:t>
      </w:r>
      <w:r w:rsidRPr="00E91FBD">
        <w:rPr>
          <w:rtl/>
        </w:rPr>
        <w:t xml:space="preserve"> </w:t>
      </w:r>
      <w:r w:rsidRPr="00E91FBD">
        <w:rPr>
          <w:rFonts w:hint="eastAsia"/>
          <w:rtl/>
        </w:rPr>
        <w:t>בעליל</w:t>
      </w:r>
      <w:r w:rsidRPr="00E91FBD">
        <w:rPr>
          <w:rFonts w:hint="cs"/>
          <w:rtl/>
        </w:rPr>
        <w:t>,</w:t>
      </w:r>
      <w:r w:rsidRPr="00E91FBD">
        <w:rPr>
          <w:rtl/>
        </w:rPr>
        <w:t xml:space="preserve"> הן של התובעים של משרד הביטחון לעומת התובעים של הביטוח הלאומי, והן של תובעים שיכולים לממן לעצמם תורים מהירים ברפואה הפרטית, לעומת תובעים שלא יכולים להרשות זאת לעצמם. </w:t>
      </w:r>
    </w:p>
    <w:p w14:paraId="7F6961CB" w14:textId="2AFAB1BB" w:rsidR="00E13C27" w:rsidRDefault="002B1B22" w:rsidP="00760080">
      <w:pPr>
        <w:pStyle w:val="Hesber"/>
        <w:rPr>
          <w:rFonts w:hint="cs"/>
          <w:rtl/>
        </w:rPr>
      </w:pPr>
      <w:r w:rsidRPr="00E91FBD">
        <w:rPr>
          <w:rFonts w:hint="eastAsia"/>
          <w:rtl/>
        </w:rPr>
        <w:t>מעבר</w:t>
      </w:r>
      <w:r w:rsidRPr="00E91FBD">
        <w:rPr>
          <w:rtl/>
        </w:rPr>
        <w:t xml:space="preserve"> להכרה בנזק שנגרם לנכי צה"ל במהלך שירותם הצבאי, </w:t>
      </w:r>
      <w:r w:rsidRPr="00E91FBD">
        <w:rPr>
          <w:rFonts w:hint="eastAsia"/>
          <w:rtl/>
        </w:rPr>
        <w:t>נכי</w:t>
      </w:r>
      <w:r w:rsidRPr="00E91FBD">
        <w:rPr>
          <w:rtl/>
        </w:rPr>
        <w:t xml:space="preserve"> </w:t>
      </w:r>
      <w:r w:rsidRPr="00E91FBD">
        <w:rPr>
          <w:rFonts w:hint="eastAsia"/>
          <w:rtl/>
        </w:rPr>
        <w:t>צהל</w:t>
      </w:r>
      <w:r w:rsidRPr="00E91FBD">
        <w:rPr>
          <w:rtl/>
        </w:rPr>
        <w:t xml:space="preserve"> נפצעו תוך כדי מילוי תפקידם, ומחובתנו </w:t>
      </w:r>
      <w:r w:rsidRPr="00E91FBD">
        <w:rPr>
          <w:rFonts w:hint="eastAsia"/>
          <w:rtl/>
        </w:rPr>
        <w:t>להקל</w:t>
      </w:r>
      <w:r w:rsidRPr="00E91FBD">
        <w:rPr>
          <w:rtl/>
        </w:rPr>
        <w:t xml:space="preserve"> </w:t>
      </w:r>
      <w:r w:rsidRPr="00E91FBD">
        <w:rPr>
          <w:rFonts w:hint="eastAsia"/>
          <w:rtl/>
        </w:rPr>
        <w:t>את</w:t>
      </w:r>
      <w:r w:rsidRPr="00E91FBD">
        <w:rPr>
          <w:rtl/>
        </w:rPr>
        <w:t xml:space="preserve"> </w:t>
      </w:r>
      <w:r w:rsidRPr="00E91FBD">
        <w:rPr>
          <w:rFonts w:hint="eastAsia"/>
          <w:rtl/>
        </w:rPr>
        <w:t>התהליך</w:t>
      </w:r>
      <w:r w:rsidRPr="00E91FBD">
        <w:rPr>
          <w:rtl/>
        </w:rPr>
        <w:t xml:space="preserve"> </w:t>
      </w:r>
      <w:r w:rsidRPr="00E91FBD">
        <w:rPr>
          <w:rFonts w:hint="eastAsia"/>
          <w:rtl/>
        </w:rPr>
        <w:t>שלהם</w:t>
      </w:r>
      <w:r w:rsidRPr="00E91FBD">
        <w:rPr>
          <w:rtl/>
        </w:rPr>
        <w:t xml:space="preserve"> </w:t>
      </w:r>
      <w:r w:rsidRPr="00E91FBD">
        <w:rPr>
          <w:rFonts w:hint="eastAsia"/>
          <w:rtl/>
        </w:rPr>
        <w:t>אל</w:t>
      </w:r>
      <w:r w:rsidRPr="00E91FBD">
        <w:rPr>
          <w:rtl/>
        </w:rPr>
        <w:t xml:space="preserve"> </w:t>
      </w:r>
      <w:r w:rsidRPr="00E91FBD">
        <w:rPr>
          <w:rFonts w:hint="eastAsia"/>
          <w:rtl/>
        </w:rPr>
        <w:t>מול</w:t>
      </w:r>
      <w:r w:rsidRPr="00E91FBD">
        <w:rPr>
          <w:rtl/>
        </w:rPr>
        <w:t xml:space="preserve"> </w:t>
      </w:r>
      <w:r w:rsidRPr="00E91FBD">
        <w:rPr>
          <w:rFonts w:hint="eastAsia"/>
          <w:rtl/>
        </w:rPr>
        <w:t>אגף</w:t>
      </w:r>
      <w:r w:rsidRPr="00E91FBD">
        <w:rPr>
          <w:rtl/>
        </w:rPr>
        <w:t xml:space="preserve"> </w:t>
      </w:r>
      <w:r w:rsidRPr="00E91FBD">
        <w:rPr>
          <w:rFonts w:hint="eastAsia"/>
          <w:rtl/>
        </w:rPr>
        <w:t>השיקום</w:t>
      </w:r>
      <w:r w:rsidRPr="00E91FBD">
        <w:rPr>
          <w:rtl/>
        </w:rPr>
        <w:t xml:space="preserve"> </w:t>
      </w:r>
      <w:r w:rsidRPr="00E91FBD">
        <w:rPr>
          <w:rFonts w:hint="eastAsia"/>
          <w:rtl/>
        </w:rPr>
        <w:t>שבמשרד</w:t>
      </w:r>
      <w:r w:rsidRPr="00E91FBD">
        <w:rPr>
          <w:rtl/>
        </w:rPr>
        <w:t xml:space="preserve"> </w:t>
      </w:r>
      <w:r w:rsidRPr="00E91FBD">
        <w:rPr>
          <w:rFonts w:hint="eastAsia"/>
          <w:rtl/>
        </w:rPr>
        <w:t>הביטחון</w:t>
      </w:r>
      <w:r w:rsidRPr="00E91FBD">
        <w:rPr>
          <w:rtl/>
        </w:rPr>
        <w:t xml:space="preserve"> </w:t>
      </w:r>
      <w:r w:rsidRPr="00E91FBD">
        <w:rPr>
          <w:rFonts w:hint="eastAsia"/>
          <w:rtl/>
        </w:rPr>
        <w:t>ולוודא</w:t>
      </w:r>
      <w:r w:rsidRPr="00E91FBD">
        <w:rPr>
          <w:rtl/>
        </w:rPr>
        <w:t xml:space="preserve"> </w:t>
      </w:r>
      <w:r w:rsidRPr="00E91FBD">
        <w:rPr>
          <w:rFonts w:hint="eastAsia"/>
          <w:rtl/>
        </w:rPr>
        <w:t>ש</w:t>
      </w:r>
      <w:r w:rsidRPr="00E91FBD">
        <w:rPr>
          <w:rFonts w:hint="cs"/>
          <w:rtl/>
        </w:rPr>
        <w:t xml:space="preserve">התהליך </w:t>
      </w:r>
      <w:r w:rsidRPr="00E91FBD">
        <w:rPr>
          <w:rFonts w:hint="eastAsia"/>
          <w:rtl/>
        </w:rPr>
        <w:t>אנושי</w:t>
      </w:r>
      <w:r w:rsidRPr="00E91FBD">
        <w:rPr>
          <w:rtl/>
        </w:rPr>
        <w:t xml:space="preserve"> </w:t>
      </w:r>
      <w:r w:rsidRPr="00E91FBD">
        <w:rPr>
          <w:rFonts w:hint="cs"/>
          <w:rtl/>
        </w:rPr>
        <w:t>ולא מ</w:t>
      </w:r>
      <w:r w:rsidRPr="00E91FBD">
        <w:rPr>
          <w:rFonts w:hint="eastAsia"/>
          <w:rtl/>
        </w:rPr>
        <w:t>קשה</w:t>
      </w:r>
      <w:r w:rsidRPr="00E91FBD">
        <w:rPr>
          <w:rtl/>
        </w:rPr>
        <w:t xml:space="preserve"> </w:t>
      </w:r>
      <w:r w:rsidRPr="00E91FBD">
        <w:rPr>
          <w:rFonts w:hint="eastAsia"/>
          <w:rtl/>
        </w:rPr>
        <w:t>יותר</w:t>
      </w:r>
      <w:r w:rsidRPr="00E91FBD">
        <w:rPr>
          <w:rtl/>
        </w:rPr>
        <w:t xml:space="preserve"> </w:t>
      </w:r>
      <w:r w:rsidRPr="00E91FBD">
        <w:rPr>
          <w:rFonts w:hint="eastAsia"/>
          <w:rtl/>
        </w:rPr>
        <w:t>מאשר</w:t>
      </w:r>
      <w:r w:rsidRPr="00E91FBD">
        <w:rPr>
          <w:rtl/>
        </w:rPr>
        <w:t xml:space="preserve"> </w:t>
      </w:r>
      <w:r w:rsidRPr="00E91FBD">
        <w:rPr>
          <w:rFonts w:hint="eastAsia"/>
          <w:rtl/>
        </w:rPr>
        <w:t>ההליך</w:t>
      </w:r>
      <w:r w:rsidRPr="00E91FBD">
        <w:rPr>
          <w:rtl/>
        </w:rPr>
        <w:t xml:space="preserve"> אל מול הביטוח הלאומי. </w:t>
      </w:r>
      <w:bookmarkStart w:id="7" w:name="_GoBack"/>
      <w:bookmarkEnd w:id="7"/>
    </w:p>
    <w:p w14:paraId="1AC10BEE" w14:textId="77777777" w:rsidR="00760080" w:rsidRDefault="00760080" w:rsidP="00E91FBD">
      <w:pPr>
        <w:pStyle w:val="Hesber"/>
        <w:rPr>
          <w:rtl/>
        </w:rPr>
      </w:pPr>
    </w:p>
    <w:p w14:paraId="228E7680" w14:textId="77777777" w:rsidR="00760080" w:rsidRDefault="00760080" w:rsidP="00760080">
      <w:pPr>
        <w:spacing w:before="0" w:line="360" w:lineRule="auto"/>
        <w:jc w:val="left"/>
      </w:pPr>
      <w:r>
        <w:rPr>
          <w:rFonts w:ascii="David" w:eastAsia="David" w:hAnsi="David" w:cs="David" w:hint="cs"/>
          <w:sz w:val="26"/>
          <w:szCs w:val="26"/>
          <w:rtl/>
        </w:rPr>
        <w:t>--------------------------------</w:t>
      </w:r>
    </w:p>
    <w:p w14:paraId="4E64E00B" w14:textId="77777777" w:rsidR="00760080" w:rsidRDefault="00760080" w:rsidP="00760080">
      <w:pPr>
        <w:spacing w:before="0" w:line="360" w:lineRule="auto"/>
        <w:jc w:val="left"/>
      </w:pPr>
      <w:r>
        <w:rPr>
          <w:rFonts w:ascii="David" w:eastAsia="David" w:hAnsi="David" w:cs="David" w:hint="cs"/>
          <w:sz w:val="26"/>
          <w:szCs w:val="26"/>
          <w:rtl/>
        </w:rPr>
        <w:t>הוגשה ליו"ר הכנסת והסגנים</w:t>
      </w:r>
    </w:p>
    <w:p w14:paraId="0EF3F425" w14:textId="77777777" w:rsidR="00760080" w:rsidRDefault="00760080" w:rsidP="00760080">
      <w:pPr>
        <w:spacing w:before="0" w:line="360" w:lineRule="auto"/>
        <w:jc w:val="left"/>
      </w:pPr>
      <w:r>
        <w:rPr>
          <w:rFonts w:ascii="David" w:eastAsia="David" w:hAnsi="David" w:cs="David" w:hint="cs"/>
          <w:sz w:val="26"/>
          <w:szCs w:val="26"/>
          <w:rtl/>
        </w:rPr>
        <w:t>והונחה על שולחן הכנסת ביום</w:t>
      </w:r>
    </w:p>
    <w:p w14:paraId="3FE9E35E" w14:textId="77777777" w:rsidR="00760080" w:rsidRDefault="00760080" w:rsidP="00760080">
      <w:pPr>
        <w:spacing w:before="0" w:line="360" w:lineRule="auto"/>
        <w:jc w:val="left"/>
      </w:pPr>
      <w:r>
        <w:rPr>
          <w:rFonts w:ascii="David" w:eastAsia="David" w:hAnsi="David" w:cs="David" w:hint="cs"/>
          <w:sz w:val="26"/>
          <w:szCs w:val="26"/>
          <w:rtl/>
        </w:rPr>
        <w:t xml:space="preserve">כ"ג בטבת </w:t>
      </w:r>
      <w:proofErr w:type="spellStart"/>
      <w:r>
        <w:rPr>
          <w:rFonts w:ascii="David" w:eastAsia="David" w:hAnsi="David" w:cs="David" w:hint="cs"/>
          <w:sz w:val="26"/>
          <w:szCs w:val="26"/>
          <w:rtl/>
        </w:rPr>
        <w:t>התשפ"ב</w:t>
      </w:r>
      <w:proofErr w:type="spellEnd"/>
      <w:r>
        <w:rPr>
          <w:rFonts w:ascii="David" w:eastAsia="David" w:hAnsi="David" w:cs="David" w:hint="cs"/>
          <w:sz w:val="26"/>
          <w:szCs w:val="26"/>
          <w:rtl/>
        </w:rPr>
        <w:t xml:space="preserve"> (27.12.2021) </w:t>
      </w:r>
    </w:p>
    <w:p w14:paraId="0AC46245" w14:textId="77777777" w:rsidR="00760080" w:rsidRDefault="00760080" w:rsidP="00760080">
      <w:pPr>
        <w:spacing w:before="0" w:line="276" w:lineRule="auto"/>
        <w:jc w:val="left"/>
        <w:rPr>
          <w:rtl/>
        </w:rPr>
      </w:pPr>
    </w:p>
    <w:p w14:paraId="66D3A2C0" w14:textId="77777777" w:rsidR="00760080" w:rsidRDefault="00760080" w:rsidP="00E91FBD">
      <w:pPr>
        <w:pStyle w:val="Hesber"/>
        <w:rPr>
          <w:rtl/>
        </w:rPr>
      </w:pPr>
    </w:p>
    <w:p w14:paraId="60179E27" w14:textId="77777777" w:rsidR="00760080" w:rsidRPr="00E91FBD" w:rsidRDefault="00760080" w:rsidP="00E91FBD">
      <w:pPr>
        <w:pStyle w:val="Hesber"/>
        <w:rPr>
          <w:rtl/>
        </w:rPr>
      </w:pPr>
    </w:p>
    <w:sectPr w:rsidR="00760080" w:rsidRPr="00E91FB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6008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6C09433" w14:textId="5B912FD1" w:rsidR="009548C5" w:rsidRDefault="009548C5">
      <w:pPr>
        <w:pStyle w:val="a4"/>
      </w:pPr>
      <w:r>
        <w:rPr>
          <w:rStyle w:val="a5"/>
        </w:rPr>
        <w:footnoteRef/>
      </w:r>
      <w:r>
        <w:rPr>
          <w:rtl/>
        </w:rPr>
        <w:t xml:space="preserve"> </w:t>
      </w:r>
      <w:r>
        <w:rPr>
          <w:rFonts w:hint="cs"/>
          <w:rtl/>
        </w:rPr>
        <w:t xml:space="preserve">ס"ח </w:t>
      </w:r>
      <w:proofErr w:type="spellStart"/>
      <w:r>
        <w:rPr>
          <w:rFonts w:hint="cs"/>
          <w:rtl/>
        </w:rPr>
        <w:t>התשי"ט</w:t>
      </w:r>
      <w:proofErr w:type="spellEnd"/>
      <w:r>
        <w:rPr>
          <w:rFonts w:hint="cs"/>
          <w:rtl/>
        </w:rPr>
        <w:t>, עמ' 276.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0E3B"/>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1B22"/>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3648"/>
    <w:rsid w:val="004B6625"/>
    <w:rsid w:val="004D2D82"/>
    <w:rsid w:val="004D3876"/>
    <w:rsid w:val="004E4552"/>
    <w:rsid w:val="004E6CDF"/>
    <w:rsid w:val="00553C9D"/>
    <w:rsid w:val="00562A66"/>
    <w:rsid w:val="005B064E"/>
    <w:rsid w:val="005D51AE"/>
    <w:rsid w:val="0062674B"/>
    <w:rsid w:val="006363B2"/>
    <w:rsid w:val="00640EC2"/>
    <w:rsid w:val="00644940"/>
    <w:rsid w:val="006818A9"/>
    <w:rsid w:val="006A2D81"/>
    <w:rsid w:val="006C1D0D"/>
    <w:rsid w:val="0070601E"/>
    <w:rsid w:val="00712C72"/>
    <w:rsid w:val="00735FE9"/>
    <w:rsid w:val="00760080"/>
    <w:rsid w:val="00763CAA"/>
    <w:rsid w:val="00765F66"/>
    <w:rsid w:val="0078664F"/>
    <w:rsid w:val="007A27CE"/>
    <w:rsid w:val="007C3FA6"/>
    <w:rsid w:val="007D585A"/>
    <w:rsid w:val="007D5A12"/>
    <w:rsid w:val="007E5889"/>
    <w:rsid w:val="007E59F9"/>
    <w:rsid w:val="00810BCD"/>
    <w:rsid w:val="00812C98"/>
    <w:rsid w:val="00814D92"/>
    <w:rsid w:val="0083181D"/>
    <w:rsid w:val="00843EB2"/>
    <w:rsid w:val="00851F8F"/>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48C5"/>
    <w:rsid w:val="00957589"/>
    <w:rsid w:val="00966D06"/>
    <w:rsid w:val="00982412"/>
    <w:rsid w:val="00983A8D"/>
    <w:rsid w:val="009A0DB8"/>
    <w:rsid w:val="009A7257"/>
    <w:rsid w:val="009D6E0A"/>
    <w:rsid w:val="009E1E33"/>
    <w:rsid w:val="00A10CDA"/>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1149"/>
    <w:rsid w:val="00B975AD"/>
    <w:rsid w:val="00BA007E"/>
    <w:rsid w:val="00BC45FB"/>
    <w:rsid w:val="00BF148D"/>
    <w:rsid w:val="00C064A4"/>
    <w:rsid w:val="00C23B1A"/>
    <w:rsid w:val="00C310EB"/>
    <w:rsid w:val="00C9176A"/>
    <w:rsid w:val="00CF1AA2"/>
    <w:rsid w:val="00D142D3"/>
    <w:rsid w:val="00D17774"/>
    <w:rsid w:val="00D5634E"/>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1FBD"/>
    <w:rsid w:val="00EA01E6"/>
    <w:rsid w:val="00EA3DE8"/>
    <w:rsid w:val="00EA758F"/>
    <w:rsid w:val="00ED4A6F"/>
    <w:rsid w:val="00EE3643"/>
    <w:rsid w:val="00EF3A3A"/>
    <w:rsid w:val="00F61C7B"/>
    <w:rsid w:val="00F628D6"/>
    <w:rsid w:val="00F6549A"/>
    <w:rsid w:val="00F67051"/>
    <w:rsid w:val="00F86A1E"/>
    <w:rsid w:val="00F9054E"/>
    <w:rsid w:val="00FA5E88"/>
    <w:rsid w:val="00FE71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B2D629D-7526-4BE0-8529-7541ED10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030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614-5493-4FE7-9199-4FC0BF53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9D9DED7-B0B7-42C3-B093-3A1AB882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494</Words>
  <Characters>2819</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14</cp:revision>
  <cp:lastPrinted>2013-07-04T08:25:00Z</cp:lastPrinted>
  <dcterms:created xsi:type="dcterms:W3CDTF">2015-04-20T09:58:00Z</dcterms:created>
  <dcterms:modified xsi:type="dcterms:W3CDTF">2021-12-26T08:07:00Z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2166159</vt:r8>
  </property>
</Properties>
</file>