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635A2" w:rsidR="002C2E29" w:rsidP="00E635A2" w:rsidRDefault="004033D8" w14:paraId="7F6961A1" w14:textId="77777777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name="LGS_Internal_ID" w:id="0"/>
      <w:r>
        <w:rPr>
          <w:rFonts w:hint="cs"/>
          <w:sz w:val="20"/>
          <w:szCs w:val="20"/>
          <w:rtl/>
        </w:rPr>
        <w:t>2156121</w:t>
      </w:r>
      <w:bookmarkEnd w:id="0"/>
    </w:p>
    <w:p w:rsidRPr="00DB7060" w:rsidR="00E13C27" w:rsidP="00A443CF" w:rsidRDefault="00E13C27" w14:paraId="7F6961A2" w14:textId="53D639AE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name="LGS_Knesset_Num" w:id="1"/>
      <w:r>
        <w:rPr>
          <w:rFonts w:hint="cs"/>
          <w:sz w:val="28"/>
          <w:szCs w:val="28"/>
          <w:rtl/>
        </w:rPr>
        <w:t>העשרים וארבע</w:t>
      </w:r>
      <w:bookmarkEnd w:id="1"/>
    </w:p>
    <w:p w:rsidRPr="00F67051" w:rsidR="00E13C27" w:rsidP="00E13C27" w:rsidRDefault="00E13C27" w14:paraId="7F6961A3" w14:textId="77777777">
      <w:pPr>
        <w:rPr>
          <w:b/>
          <w:bCs/>
          <w:sz w:val="26"/>
          <w:szCs w:val="26"/>
          <w:rtl/>
        </w:rPr>
      </w:pPr>
    </w:p>
    <w:p w:rsidR="00E13C27" w:rsidP="00930EFE" w:rsidRDefault="008F6665" w14:paraId="7F6961A6" w14:textId="77777777">
      <w:pPr>
        <w:pStyle w:val="David"/>
        <w:ind w:left="3544"/>
        <w:rPr>
          <w:b/>
          <w:bCs/>
          <w:rtl/>
        </w:rPr>
      </w:pPr>
      <w:bookmarkStart w:name="LGS_Initiators_List" w:id="2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Pr="00F67051" w:rsidR="00B35784">
        <w:rPr>
          <w:b/>
          <w:bCs/>
        </w:rPr>
        <w:tab/>
      </w:r>
      <w:bookmarkStart w:name="LGS_PM_Names" w:id="3"/>
      <w:r>
        <w:rPr>
          <w:rFonts w:hint="cs"/>
          <w:b/>
          <w:bCs/>
          <w:rtl/>
        </w:rPr>
        <w:t>עידן רול</w:t>
      </w:r>
      <w:bookmarkEnd w:id="3"/>
    </w:p>
    <w:p w:rsidRPr="00904591" w:rsidR="00904591" w:rsidP="0036422C" w:rsidRDefault="00266D86" w14:paraId="34DB4103" w14:textId="77777777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Pr="00E06736" w:rsidR="00E06736"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="00904591">
        <w:t xml:space="preserve">           </w:t>
      </w:r>
    </w:p>
    <w:p w:rsidR="00E13C27" w:rsidP="00455999" w:rsidRDefault="00904591" w14:paraId="7F6961AC" w14:textId="7F46FFF0">
      <w:pPr>
        <w:pStyle w:val="David"/>
        <w:spacing w:line="240" w:lineRule="auto"/>
        <w:ind w:left="6424" w:firstLine="56"/>
        <w:rPr>
          <w:rtl/>
        </w:rPr>
      </w:pPr>
      <w:bookmarkStart w:name="Private_Number" w:id="4"/>
      <w:r>
        <w:rPr>
          <w:rFonts w:hint="cs"/>
          <w:rtl/>
        </w:rPr>
        <w:t>פ/127/24</w:t>
      </w:r>
      <w:bookmarkEnd w:id="4"/>
    </w:p>
    <w:p w:rsidRPr="00F67051" w:rsidR="00E13C27" w:rsidP="0021633A" w:rsidRDefault="00A443CF" w14:paraId="7F6961AD" w14:textId="77777777">
      <w:pPr>
        <w:pStyle w:val="HeadHatzaotHok"/>
        <w:rPr>
          <w:rtl/>
        </w:rPr>
      </w:pPr>
      <w:bookmarkStart w:name="LGS_Subject" w:id="5"/>
      <w:r>
        <w:rPr>
          <w:rFonts w:hint="cs"/>
          <w:rtl/>
        </w:rPr>
        <w:t xml:space="preserve">הצעת חוק לתיקון פקודת מס הכנסה (דחיית הגשת דיווח שנתי לעסק שהוקם ברבעון האחרון של השנה), </w:t>
      </w:r>
      <w:proofErr w:type="spellStart"/>
      <w:r>
        <w:rPr>
          <w:rFonts w:hint="cs"/>
          <w:rtl/>
        </w:rPr>
        <w:t>התשפ"א</w:t>
      </w:r>
      <w:proofErr w:type="spellEnd"/>
      <w:r>
        <w:rPr>
          <w:rFonts w:hint="cs"/>
          <w:rtl/>
        </w:rPr>
        <w:t>–2021</w:t>
      </w:r>
      <w:bookmarkEnd w:id="5"/>
    </w:p>
    <w:p w:rsidR="00E13C27" w:rsidP="0021633A" w:rsidRDefault="00E13C27" w14:paraId="7F6961AE" w14:textId="77777777">
      <w:pPr>
        <w:pStyle w:val="HeadDivreiHesber"/>
        <w:spacing w:before="0" w:after="0"/>
        <w:rPr>
          <w:rtl/>
        </w:rPr>
      </w:pPr>
    </w:p>
    <w:tbl>
      <w:tblPr>
        <w:bidiVisual/>
        <w:tblW w:w="963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624"/>
        <w:gridCol w:w="7143"/>
      </w:tblGrid>
      <w:tr w:rsidRPr="00101AD6" w:rsidR="00066DFD" w:rsidTr="00455999" w14:paraId="19E7DA39" w14:textId="77777777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Pr="00101AD6" w:rsidR="00066DFD" w:rsidP="009B697F" w:rsidRDefault="00066DFD" w14:paraId="65BA02B1" w14:textId="77777777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תיקון סעיף 134ב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Pr="00101AD6" w:rsidR="00066DFD" w:rsidP="009B697F" w:rsidRDefault="00066DFD" w14:paraId="2C063E68" w14:textId="77777777">
            <w:pPr>
              <w:pStyle w:val="Table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Pr="00101AD6">
              <w:rPr>
                <w:rtl/>
              </w:rPr>
              <w:t>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Pr="00101AD6" w:rsidR="00066DFD" w:rsidP="00455999" w:rsidRDefault="00066DFD" w14:paraId="0694EA29" w14:textId="7777777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בפקודת מס הכנסה</w:t>
            </w:r>
            <w:r w:rsidRPr="00455999">
              <w:rPr>
                <w:rStyle w:val="a6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, בסעיף 134ב, האמור בו יסומן "(א)" ואחריו </w:t>
            </w:r>
            <w:r w:rsidRPr="00101AD6">
              <w:rPr>
                <w:rtl/>
              </w:rPr>
              <w:t>יבוא:</w:t>
            </w:r>
          </w:p>
        </w:tc>
      </w:tr>
      <w:tr w:rsidR="00066DFD" w:rsidTr="00455999" w14:paraId="659B0063" w14:textId="77777777">
        <w:trPr>
          <w:cantSplit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066DFD" w:rsidP="009B697F" w:rsidRDefault="00066DFD" w14:paraId="6EAB8071" w14:textId="77777777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066DFD" w:rsidP="009B697F" w:rsidRDefault="00066DFD" w14:paraId="446B50AF" w14:textId="77777777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066DFD" w:rsidP="00455999" w:rsidRDefault="00066DFD" w14:paraId="64031720" w14:textId="7777777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"(ב)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על אף הוראות סעיף 131, יחיד</w:t>
            </w:r>
            <w:r>
              <w:rPr>
                <w:rtl/>
              </w:rPr>
              <w:t xml:space="preserve"> שבשנת מס פלונית </w:t>
            </w:r>
            <w:r>
              <w:rPr>
                <w:rFonts w:hint="cs"/>
                <w:rtl/>
              </w:rPr>
              <w:t>הקים</w:t>
            </w:r>
            <w:r>
              <w:rPr>
                <w:rtl/>
              </w:rPr>
              <w:t xml:space="preserve"> עסק או החל לעסוק במשלח יד</w:t>
            </w:r>
            <w:r>
              <w:rPr>
                <w:rFonts w:hint="cs"/>
                <w:rtl/>
              </w:rPr>
              <w:t xml:space="preserve"> לאחר יום 30 בחודש ספטמבר,</w:t>
            </w:r>
            <w:r>
              <w:rPr>
                <w:rtl/>
              </w:rPr>
              <w:t xml:space="preserve"> </w:t>
            </w:r>
            <w:r w:rsidRPr="001C32CD">
              <w:rPr>
                <w:rtl/>
              </w:rPr>
              <w:t>לא יהא חייב בהגשת דוח כאמור בסעיף 131</w:t>
            </w:r>
            <w:r>
              <w:rPr>
                <w:rFonts w:hint="cs"/>
                <w:rtl/>
              </w:rPr>
              <w:t xml:space="preserve"> בגין אותה שנת מס, אלא אם מחזור העסקאות שלו, עלה על </w:t>
            </w:r>
            <w:r w:rsidRPr="00FB609A">
              <w:rPr>
                <w:rtl/>
              </w:rPr>
              <w:t xml:space="preserve">300,000 </w:t>
            </w:r>
            <w:r w:rsidRPr="00FB609A">
              <w:rPr>
                <w:rFonts w:hint="eastAsia"/>
                <w:rtl/>
              </w:rPr>
              <w:t>שקלים</w:t>
            </w:r>
            <w:r w:rsidRPr="00FB609A">
              <w:rPr>
                <w:rtl/>
              </w:rPr>
              <w:t xml:space="preserve"> </w:t>
            </w:r>
            <w:r w:rsidRPr="00FB609A">
              <w:rPr>
                <w:rFonts w:hint="eastAsia"/>
                <w:rtl/>
              </w:rPr>
              <w:t>חדשים</w:t>
            </w:r>
            <w:r>
              <w:rPr>
                <w:rFonts w:hint="cs"/>
                <w:rtl/>
              </w:rPr>
              <w:t xml:space="preserve">; </w:t>
            </w:r>
            <w:r w:rsidRPr="00A75603">
              <w:rPr>
                <w:rtl/>
              </w:rPr>
              <w:t>הדוח השנתי של שנת המס העוקבת יה</w:t>
            </w:r>
            <w:r>
              <w:rPr>
                <w:rFonts w:hint="cs"/>
                <w:rtl/>
              </w:rPr>
              <w:t>א</w:t>
            </w:r>
            <w:r w:rsidRPr="00A75603">
              <w:rPr>
                <w:rtl/>
              </w:rPr>
              <w:t xml:space="preserve"> בגין שתי שנות המס, כולל שנת תחילת העיסוק</w:t>
            </w:r>
            <w:r>
              <w:rPr>
                <w:rFonts w:hint="cs"/>
                <w:rtl/>
              </w:rPr>
              <w:t>."</w:t>
            </w:r>
          </w:p>
        </w:tc>
      </w:tr>
    </w:tbl>
    <w:p w:rsidR="002D1EE3" w:rsidP="002D1EE3" w:rsidRDefault="002D1EE3" w14:paraId="7F6961CA" w14:textId="77777777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:rsidR="00066DFD" w:rsidP="00455999" w:rsidRDefault="00066DFD" w14:paraId="3DDCB135" w14:textId="77777777">
      <w:pPr>
        <w:pStyle w:val="Hesber"/>
        <w:spacing w:line="240" w:lineRule="auto"/>
        <w:rPr>
          <w:rtl/>
        </w:rPr>
      </w:pPr>
      <w:r>
        <w:rPr>
          <w:rtl/>
        </w:rPr>
        <w:t>מטרת הצעת החוק להפחית את נטל הבירוקרטיה ולהקל על עצמאים ועסקים קטנים שפתחו את עסקם ברבעון האחרון של שנת המס.</w:t>
      </w:r>
    </w:p>
    <w:p w:rsidR="00066DFD" w:rsidP="00455999" w:rsidRDefault="00066DFD" w14:paraId="56871ACA" w14:textId="77777777">
      <w:pPr>
        <w:pStyle w:val="Hesber"/>
        <w:spacing w:line="240" w:lineRule="auto"/>
        <w:rPr>
          <w:rtl/>
        </w:rPr>
      </w:pPr>
      <w:r>
        <w:rPr>
          <w:rtl/>
        </w:rPr>
        <w:t xml:space="preserve">המצב הנוהג היום הוא </w:t>
      </w:r>
      <w:r>
        <w:rPr>
          <w:rFonts w:hint="cs"/>
          <w:rtl/>
        </w:rPr>
        <w:t>שאדם שהקים עסק,</w:t>
      </w:r>
      <w:r>
        <w:rPr>
          <w:rtl/>
        </w:rPr>
        <w:t xml:space="preserve"> חייב בהגשת דוח שנתי למס הכנסה, ללא כל תלות במועד שבו החל לעבוד ולפעול. היינו, </w:t>
      </w:r>
      <w:bookmarkStart w:name="_GoBack" w:id="6"/>
      <w:bookmarkEnd w:id="6"/>
      <w:r>
        <w:rPr>
          <w:rtl/>
        </w:rPr>
        <w:t xml:space="preserve">גם אם פתח את עסקו בסוף חודש דצמבר, יהא חייב העוסק להגיש דוח שנתי עבור אותם ימים בודדים בהם עבד באותה שנה. </w:t>
      </w:r>
    </w:p>
    <w:p w:rsidR="00066DFD" w:rsidP="00455999" w:rsidRDefault="00066DFD" w14:paraId="181B9DBD" w14:textId="77777777">
      <w:pPr>
        <w:pStyle w:val="Hesber"/>
        <w:spacing w:line="240" w:lineRule="auto"/>
        <w:rPr>
          <w:rtl/>
        </w:rPr>
      </w:pPr>
      <w:r>
        <w:rPr>
          <w:rtl/>
        </w:rPr>
        <w:t>הגשת הדוח השנתי כרוכה ב</w:t>
      </w:r>
      <w:r>
        <w:rPr>
          <w:rFonts w:hint="cs"/>
          <w:rtl/>
        </w:rPr>
        <w:t xml:space="preserve">השקעת תשומות </w:t>
      </w:r>
      <w:r>
        <w:rPr>
          <w:rtl/>
        </w:rPr>
        <w:t>נוספ</w:t>
      </w:r>
      <w:r>
        <w:rPr>
          <w:rFonts w:hint="cs"/>
          <w:rtl/>
        </w:rPr>
        <w:t>ו</w:t>
      </w:r>
      <w:r>
        <w:rPr>
          <w:rtl/>
        </w:rPr>
        <w:t>ת של העוסק, לרוב עצמאי או עסק קטן, המנסה לבסס את עסקו לאחר פתיחתו. מדובר בבירוקרטיה, לעיתים מסואבת, ואף לרוב נדרש סיוע של איש מקצוע בתשלום לצורך הגשתו.</w:t>
      </w:r>
    </w:p>
    <w:p w:rsidR="00066DFD" w:rsidP="00455999" w:rsidRDefault="00066DFD" w14:paraId="767F13C7" w14:textId="77777777">
      <w:pPr>
        <w:pStyle w:val="Hesber"/>
        <w:spacing w:line="240" w:lineRule="auto"/>
        <w:rPr>
          <w:rtl/>
        </w:rPr>
      </w:pPr>
      <w:r>
        <w:rPr>
          <w:rtl/>
        </w:rPr>
        <w:t xml:space="preserve">לפיכך, מוצע כי אדם שפתח את עסקו ברבעון האחרון של השנה, לאחר </w:t>
      </w:r>
      <w:r>
        <w:rPr>
          <w:rFonts w:hint="cs"/>
          <w:rtl/>
        </w:rPr>
        <w:t xml:space="preserve">יום </w:t>
      </w:r>
      <w:r>
        <w:rPr>
          <w:rtl/>
        </w:rPr>
        <w:t xml:space="preserve">30 בחודש ספטמבר של שנה פלונית, לא יהא חייב בהגשת דוח כאמור בסעיף 131 לפקודת מס הכנסה בגין אותה שנת מס בה פתח את עסקו, אלא אם מחזור </w:t>
      </w:r>
      <w:r>
        <w:rPr>
          <w:rFonts w:hint="cs"/>
          <w:rtl/>
        </w:rPr>
        <w:t>עסקאותיו</w:t>
      </w:r>
      <w:r>
        <w:rPr>
          <w:rtl/>
        </w:rPr>
        <w:t xml:space="preserve">, עלה על 300,000 שקלים חדשים. </w:t>
      </w:r>
      <w:r>
        <w:rPr>
          <w:rFonts w:hint="cs"/>
          <w:rtl/>
        </w:rPr>
        <w:t xml:space="preserve">כמו כן, </w:t>
      </w:r>
      <w:r>
        <w:rPr>
          <w:rtl/>
        </w:rPr>
        <w:t>אדם שלא הגיש דוח שנתי, יגיש דוח שנתי בשנה העוקבת יחד עם הנתונים של שנת פתיחת העסק.</w:t>
      </w:r>
    </w:p>
    <w:p w:rsidRPr="002C2F2E" w:rsidR="002C2F2E" w:rsidP="00455999" w:rsidRDefault="00066DFD" w14:paraId="24AB117E" w14:textId="4A8FB8C4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>הצעת חוק זהה הונחה על שולחן הכנסת העשרים ושלוש על ידי חבר הכנסת עידן ר</w:t>
      </w:r>
      <w:r w:rsidR="00455999">
        <w:rPr>
          <w:rFonts w:hint="cs"/>
          <w:rtl/>
        </w:rPr>
        <w:t xml:space="preserve">ול וקבוצת חברי כנסת (פ/2394/23), </w:t>
      </w:r>
      <w:r w:rsidR="002C2F2E">
        <w:rPr>
          <w:rFonts w:ascii="David" w:hAnsi="David"/>
          <w:sz w:val="26"/>
          <w:rtl/>
        </w:rPr>
        <w:t>ולפיכך לא נבדקה מחדש על ידי הלשכה המשפטית של הכנסת.</w:t>
      </w:r>
    </w:p>
    <w:p>
      <w:pPr>
        <w:jc w:val="left"/>
        <w:spacing w:before="0" w:after="0" w:line="276" w:lineRule="auto"/>
      </w:pPr>
      <w:bookmarkStart w:name="selectedDocDateB" w:id="9"/>
      <w:bookmarkEnd w:id="9"/>
      <w:r/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>--------------------------------</w:t>
        </w:r>
      </w:p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>הוגשה ליו"ר הכנסת והסגנים</w:t>
        </w:r>
      </w:p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>והונחה על שולחן הכנסת ביום</w:t>
        </w:r>
      </w:p>
      <w:p>
        <w:pPr>
          <w:jc w:val="left"/>
          <w:spacing w:before="0" w:after="0" w:line="360" w:lineRule="auto"/>
        </w:pPr>
        <w:r>
          <w:rPr>
            <w:rtl/>
            <w:rFonts w:hint="cs" w:ascii="David" w:hAnsi="David" w:eastAsia="David" w:cs="David"/>
            <w:sz w:val="26"/>
            <w:szCs w:val="26"/>
          </w:rPr>
          <w:t xml:space="preserve">כ"א באייר התשפ"א</w:t>
          <w:t xml:space="preserve"> (03.05.2021) </w:t>
        </w:r>
      </w:p>
    </w:p>
    <w:sectPr w:rsidRPr="002C2F2E" w:rsidR="002C2F2E" w:rsidSect="00455999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455999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455999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066AC709" w14:textId="77777777" w:rsidR="00066DFD" w:rsidRDefault="00066DFD" w:rsidP="00066DFD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6, עמ' 120.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66DFD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2F2E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55999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05FB1AFB-BF42-4472-8C45-2253172F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999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999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455999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455999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455999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55999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4559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55999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455999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455999"/>
    <w:rPr>
      <w:sz w:val="36"/>
      <w:szCs w:val="52"/>
    </w:rPr>
  </w:style>
  <w:style w:type="paragraph" w:customStyle="1" w:styleId="Cover3-Haknesset">
    <w:name w:val="Cover 3-Haknesset"/>
    <w:basedOn w:val="Cover1-Reshumot"/>
    <w:rsid w:val="00455999"/>
    <w:rPr>
      <w:b/>
      <w:bCs/>
      <w:spacing w:val="60"/>
    </w:rPr>
  </w:style>
  <w:style w:type="paragraph" w:customStyle="1" w:styleId="Cover4-Date">
    <w:name w:val="Cover 4-Date"/>
    <w:basedOn w:val="a"/>
    <w:rsid w:val="00455999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455999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455999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455999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455999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455999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455999"/>
    <w:pPr>
      <w:outlineLvl w:val="2"/>
    </w:pPr>
  </w:style>
  <w:style w:type="paragraph" w:customStyle="1" w:styleId="TableBlock">
    <w:name w:val="Table Block"/>
    <w:basedOn w:val="TableText"/>
    <w:rsid w:val="00455999"/>
    <w:pPr>
      <w:jc w:val="both"/>
    </w:pPr>
  </w:style>
  <w:style w:type="paragraph" w:customStyle="1" w:styleId="TableHead">
    <w:name w:val="Table Head"/>
    <w:basedOn w:val="TableText"/>
    <w:rsid w:val="00455999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455999"/>
    <w:pPr>
      <w:outlineLvl w:val="9"/>
    </w:pPr>
  </w:style>
  <w:style w:type="paragraph" w:customStyle="1" w:styleId="Hesber">
    <w:name w:val="Hesber"/>
    <w:basedOn w:val="a"/>
    <w:rsid w:val="00455999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455999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455999"/>
    <w:rPr>
      <w:vertAlign w:val="superscript"/>
    </w:rPr>
  </w:style>
  <w:style w:type="paragraph" w:customStyle="1" w:styleId="HesberHeading">
    <w:name w:val="Hesber Heading"/>
    <w:basedOn w:val="Hesber"/>
    <w:rsid w:val="00455999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455999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455999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455999"/>
    <w:rPr>
      <w:vertAlign w:val="superscript"/>
    </w:rPr>
  </w:style>
  <w:style w:type="paragraph" w:customStyle="1" w:styleId="TableBlockOutdent">
    <w:name w:val="Table BlockOutdent"/>
    <w:basedOn w:val="TableBlock"/>
    <w:rsid w:val="00455999"/>
    <w:pPr>
      <w:ind w:left="624" w:hanging="624"/>
    </w:pPr>
  </w:style>
  <w:style w:type="paragraph" w:styleId="a8">
    <w:name w:val="header"/>
    <w:basedOn w:val="a"/>
    <w:rsid w:val="00455999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455999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455999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455999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455999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066DFD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455999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455999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455999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455999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455999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455999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455999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455999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455999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455999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455999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455999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455999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455999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455999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455999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455999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455999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455999"/>
    <w:rPr>
      <w:rFonts w:eastAsia="Times New Roman"/>
    </w:rPr>
  </w:style>
  <w:style w:type="paragraph" w:styleId="af">
    <w:name w:val="List Paragraph"/>
    <w:basedOn w:val="a"/>
    <w:uiPriority w:val="34"/>
    <w:qFormat/>
    <w:rsid w:val="00455999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455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4559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4559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455999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455999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2599a629fc4dbd0c6f3d32642fd767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FB89A-94C3-4BAE-8F28-19A20CF16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C8C7A-42B6-4171-9ABF-B588CACB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6</cp:revision>
  <cp:lastPrinted>2013-07-04T08:25:00Z</cp:lastPrinted>
  <dcterms:created xsi:type="dcterms:W3CDTF">2015-04-20T09:58:00Z</dcterms:created>
  <dcterms:modified xsi:type="dcterms:W3CDTF">2021-04-21T07:03:00Z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2156121</vt:r8>
  </property>
</Properties>
</file>