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586" w:rsidRDefault="00F06586" w:rsidP="000C096F">
      <w:pPr>
        <w:rPr>
          <w:rtl/>
        </w:rPr>
      </w:pPr>
    </w:p>
    <w:p w:rsidR="000C096F" w:rsidRDefault="000C096F" w:rsidP="000C2F8E">
      <w:pPr>
        <w:rPr>
          <w:rFonts w:asciiTheme="minorHAnsi" w:hAnsiTheme="minorHAnsi" w:cstheme="minorBidi"/>
        </w:rPr>
      </w:pPr>
      <w:r>
        <w:rPr>
          <w:rtl/>
        </w:rPr>
        <w:t>דברי הכנסת</w:t>
      </w:r>
    </w:p>
    <w:p w:rsidR="000C096F" w:rsidRDefault="000C096F" w:rsidP="000C2F8E">
      <w:r>
        <w:rPr>
          <w:rFonts w:hint="cs"/>
          <w:rtl/>
        </w:rPr>
        <w:t>א</w:t>
      </w:r>
      <w:r>
        <w:rPr>
          <w:rtl/>
        </w:rPr>
        <w:t xml:space="preserve"> / מושב </w:t>
      </w:r>
      <w:r>
        <w:rPr>
          <w:rFonts w:hint="cs"/>
          <w:rtl/>
        </w:rPr>
        <w:t>ראשון</w:t>
      </w:r>
      <w:r>
        <w:rPr>
          <w:rtl/>
        </w:rPr>
        <w:t xml:space="preserve"> / ישיבות </w:t>
      </w:r>
      <w:r>
        <w:rPr>
          <w:rFonts w:hint="cs"/>
          <w:rtl/>
        </w:rPr>
        <w:t>א'</w:t>
      </w:r>
      <w:r>
        <w:rPr>
          <w:rtl/>
        </w:rPr>
        <w:t>–</w:t>
      </w:r>
      <w:r>
        <w:rPr>
          <w:rFonts w:hint="cs"/>
          <w:rtl/>
        </w:rPr>
        <w:t>ב</w:t>
      </w:r>
      <w:r>
        <w:rPr>
          <w:rtl/>
        </w:rPr>
        <w:t>' /</w:t>
      </w:r>
    </w:p>
    <w:p w:rsidR="000C096F" w:rsidRDefault="000C096F" w:rsidP="00053F74">
      <w:r>
        <w:rPr>
          <w:rFonts w:hint="cs"/>
          <w:rtl/>
        </w:rPr>
        <w:t>כ"ד</w:t>
      </w:r>
      <w:r>
        <w:rPr>
          <w:rtl/>
        </w:rPr>
        <w:t>–</w:t>
      </w:r>
      <w:r>
        <w:rPr>
          <w:rFonts w:hint="cs"/>
          <w:rtl/>
        </w:rPr>
        <w:t>כ"ה</w:t>
      </w:r>
      <w:r>
        <w:rPr>
          <w:rtl/>
        </w:rPr>
        <w:t xml:space="preserve"> ב</w:t>
      </w:r>
      <w:r w:rsidR="00053F74">
        <w:rPr>
          <w:rFonts w:hint="cs"/>
          <w:rtl/>
        </w:rPr>
        <w:t>ניסן</w:t>
      </w:r>
      <w:r>
        <w:rPr>
          <w:rtl/>
        </w:rPr>
        <w:t xml:space="preserve"> התש</w:t>
      </w:r>
      <w:r w:rsidR="00053F74">
        <w:rPr>
          <w:rFonts w:hint="cs"/>
          <w:rtl/>
        </w:rPr>
        <w:t>פ"א</w:t>
      </w:r>
      <w:r>
        <w:rPr>
          <w:rtl/>
        </w:rPr>
        <w:t xml:space="preserve"> /</w:t>
      </w:r>
      <w:r>
        <w:rPr>
          <w:rFonts w:hint="cs"/>
          <w:rtl/>
        </w:rPr>
        <w:t xml:space="preserve"> 6–7 באפריל </w:t>
      </w:r>
      <w:r>
        <w:rPr>
          <w:rtl/>
        </w:rPr>
        <w:t>202</w:t>
      </w:r>
      <w:r>
        <w:rPr>
          <w:rFonts w:hint="cs"/>
          <w:rtl/>
        </w:rPr>
        <w:t>1</w:t>
      </w:r>
      <w:r>
        <w:rPr>
          <w:rtl/>
        </w:rPr>
        <w:t xml:space="preserve"> / </w:t>
      </w:r>
      <w:r>
        <w:rPr>
          <w:rFonts w:hint="cs"/>
          <w:rtl/>
        </w:rPr>
        <w:t>1</w:t>
      </w:r>
    </w:p>
    <w:p w:rsidR="000C096F" w:rsidRDefault="000C096F" w:rsidP="000C2F8E">
      <w:r>
        <w:rPr>
          <w:rtl/>
        </w:rPr>
        <w:t xml:space="preserve">חוברת </w:t>
      </w:r>
      <w:r>
        <w:rPr>
          <w:rFonts w:hint="cs"/>
          <w:rtl/>
        </w:rPr>
        <w:t>א'</w:t>
      </w:r>
    </w:p>
    <w:p w:rsidR="000C096F" w:rsidRPr="002C0426" w:rsidRDefault="000C096F" w:rsidP="000C2F8E">
      <w:r>
        <w:rPr>
          <w:rtl/>
        </w:rPr>
        <w:t xml:space="preserve">ישיבה </w:t>
      </w:r>
      <w:r>
        <w:rPr>
          <w:rFonts w:hint="cs"/>
          <w:rtl/>
        </w:rPr>
        <w:t>א</w:t>
      </w:r>
      <w:r w:rsidR="00D553C5">
        <w:rPr>
          <w:rFonts w:hint="cs"/>
          <w:rtl/>
        </w:rPr>
        <w:t>'</w:t>
      </w:r>
    </w:p>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 w:rsidR="000C096F" w:rsidRPr="002C0426" w:rsidRDefault="000C096F" w:rsidP="002C0426">
      <w:pPr>
        <w:pStyle w:val="ab"/>
        <w:rPr>
          <w:rtl/>
        </w:rPr>
      </w:pPr>
      <w:bookmarkStart w:id="0" w:name="_Toc68629036"/>
      <w:r w:rsidRPr="002C0426">
        <w:rPr>
          <w:rtl/>
        </w:rPr>
        <w:t>הישיבה ה</w:t>
      </w:r>
      <w:r w:rsidRPr="002C0426">
        <w:rPr>
          <w:rFonts w:hint="cs"/>
          <w:rtl/>
        </w:rPr>
        <w:t xml:space="preserve">ראשונה </w:t>
      </w:r>
      <w:r w:rsidRPr="002C0426">
        <w:rPr>
          <w:rtl/>
        </w:rPr>
        <w:t>של הכנסת העשרים-וארבע</w:t>
      </w:r>
      <w:bookmarkEnd w:id="0"/>
    </w:p>
    <w:p w:rsidR="000C096F" w:rsidRPr="002C0426" w:rsidRDefault="000C096F" w:rsidP="002C0426">
      <w:pPr>
        <w:pStyle w:val="ac"/>
        <w:rPr>
          <w:rtl/>
        </w:rPr>
      </w:pPr>
      <w:bookmarkStart w:id="1" w:name="_Toc68629037"/>
      <w:r w:rsidRPr="002C0426">
        <w:rPr>
          <w:rtl/>
        </w:rPr>
        <w:t>יום שלישי, כ"ד בניסן התשפ"א (6 באפריל 2021)</w:t>
      </w:r>
      <w:bookmarkEnd w:id="1"/>
    </w:p>
    <w:p w:rsidR="000C096F" w:rsidRPr="002C0426" w:rsidRDefault="000C096F" w:rsidP="002C0426">
      <w:pPr>
        <w:pStyle w:val="ad"/>
        <w:rPr>
          <w:rtl/>
        </w:rPr>
      </w:pPr>
      <w:r w:rsidRPr="002C0426">
        <w:rPr>
          <w:rtl/>
        </w:rPr>
        <w:t>ירושלים, הכנסת, שעה 16:00</w:t>
      </w:r>
    </w:p>
    <w:p w:rsidR="003173E1" w:rsidRDefault="003173E1">
      <w:pPr>
        <w:bidi w:val="0"/>
        <w:spacing w:line="240" w:lineRule="auto"/>
        <w:ind w:firstLine="0"/>
        <w:jc w:val="left"/>
        <w:rPr>
          <w:rtl/>
        </w:rPr>
      </w:pPr>
      <w:r>
        <w:rPr>
          <w:rtl/>
        </w:rPr>
        <w:br w:type="page"/>
      </w:r>
    </w:p>
    <w:p w:rsidR="003173E1" w:rsidRDefault="003173E1" w:rsidP="003173E1">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p>
    <w:p w:rsidR="003173E1" w:rsidRDefault="00CC37CC" w:rsidP="003173E1">
      <w:pPr>
        <w:pStyle w:val="TOC1"/>
        <w:tabs>
          <w:tab w:val="right" w:leader="dot" w:pos="8296"/>
        </w:tabs>
        <w:ind w:firstLine="0"/>
        <w:rPr>
          <w:noProof/>
        </w:rPr>
      </w:pPr>
      <w:hyperlink w:anchor="_Toc68629038" w:history="1">
        <w:r w:rsidR="003173E1" w:rsidRPr="00731E0B">
          <w:rPr>
            <w:rStyle w:val="Hyperlink"/>
            <w:noProof/>
            <w:rtl/>
          </w:rPr>
          <w:t>פתיחת הכנסת העשרים-וארבע</w:t>
        </w:r>
        <w:r w:rsidR="003173E1">
          <w:rPr>
            <w:noProof/>
            <w:webHidden/>
          </w:rPr>
          <w:tab/>
        </w:r>
        <w:r w:rsidR="003173E1">
          <w:rPr>
            <w:rStyle w:val="Hyperlink"/>
            <w:noProof/>
            <w:rtl/>
          </w:rPr>
          <w:fldChar w:fldCharType="begin"/>
        </w:r>
        <w:r w:rsidR="003173E1">
          <w:rPr>
            <w:noProof/>
            <w:webHidden/>
          </w:rPr>
          <w:instrText xml:space="preserve"> PAGEREF _Toc68629038 \h </w:instrText>
        </w:r>
        <w:r w:rsidR="003173E1">
          <w:rPr>
            <w:rStyle w:val="Hyperlink"/>
            <w:noProof/>
            <w:rtl/>
          </w:rPr>
        </w:r>
        <w:r w:rsidR="003173E1">
          <w:rPr>
            <w:rStyle w:val="Hyperlink"/>
            <w:noProof/>
            <w:rtl/>
          </w:rPr>
          <w:fldChar w:fldCharType="separate"/>
        </w:r>
        <w:r w:rsidR="003173E1">
          <w:rPr>
            <w:noProof/>
            <w:webHidden/>
          </w:rPr>
          <w:t>3</w:t>
        </w:r>
        <w:r w:rsidR="003173E1">
          <w:rPr>
            <w:rStyle w:val="Hyperlink"/>
            <w:noProof/>
            <w:rtl/>
          </w:rPr>
          <w:fldChar w:fldCharType="end"/>
        </w:r>
      </w:hyperlink>
    </w:p>
    <w:p w:rsidR="003173E1" w:rsidRDefault="00CC37CC" w:rsidP="003173E1">
      <w:pPr>
        <w:pStyle w:val="TOC2"/>
        <w:tabs>
          <w:tab w:val="right" w:leader="dot" w:pos="8296"/>
        </w:tabs>
        <w:ind w:firstLine="0"/>
        <w:rPr>
          <w:noProof/>
        </w:rPr>
      </w:pPr>
      <w:hyperlink w:anchor="_Toc68629039" w:history="1">
        <w:r w:rsidR="003173E1" w:rsidRPr="00731E0B">
          <w:rPr>
            <w:rStyle w:val="Hyperlink"/>
            <w:noProof/>
            <w:rtl/>
          </w:rPr>
          <w:t>מזכירת הכנסת ירדנה מלר-הורוביץ:</w:t>
        </w:r>
        <w:r w:rsidR="003173E1">
          <w:rPr>
            <w:noProof/>
            <w:webHidden/>
          </w:rPr>
          <w:tab/>
        </w:r>
        <w:r w:rsidR="003173E1">
          <w:rPr>
            <w:rStyle w:val="Hyperlink"/>
            <w:noProof/>
            <w:rtl/>
          </w:rPr>
          <w:fldChar w:fldCharType="begin"/>
        </w:r>
        <w:r w:rsidR="003173E1">
          <w:rPr>
            <w:noProof/>
            <w:webHidden/>
          </w:rPr>
          <w:instrText xml:space="preserve"> PAGEREF _Toc68629039 \h </w:instrText>
        </w:r>
        <w:r w:rsidR="003173E1">
          <w:rPr>
            <w:rStyle w:val="Hyperlink"/>
            <w:noProof/>
            <w:rtl/>
          </w:rPr>
        </w:r>
        <w:r w:rsidR="003173E1">
          <w:rPr>
            <w:rStyle w:val="Hyperlink"/>
            <w:noProof/>
            <w:rtl/>
          </w:rPr>
          <w:fldChar w:fldCharType="separate"/>
        </w:r>
        <w:r w:rsidR="003173E1">
          <w:rPr>
            <w:noProof/>
            <w:webHidden/>
          </w:rPr>
          <w:t>3</w:t>
        </w:r>
        <w:r w:rsidR="003173E1">
          <w:rPr>
            <w:rStyle w:val="Hyperlink"/>
            <w:noProof/>
            <w:rtl/>
          </w:rPr>
          <w:fldChar w:fldCharType="end"/>
        </w:r>
      </w:hyperlink>
    </w:p>
    <w:p w:rsidR="003173E1" w:rsidRDefault="00CC37CC" w:rsidP="003173E1">
      <w:pPr>
        <w:pStyle w:val="TOC1"/>
        <w:tabs>
          <w:tab w:val="right" w:leader="dot" w:pos="8296"/>
        </w:tabs>
        <w:ind w:firstLine="0"/>
        <w:rPr>
          <w:noProof/>
        </w:rPr>
      </w:pPr>
      <w:hyperlink w:anchor="_Toc68629040" w:history="1">
        <w:r w:rsidR="003173E1" w:rsidRPr="00731E0B">
          <w:rPr>
            <w:rStyle w:val="Hyperlink"/>
            <w:noProof/>
            <w:rtl/>
            <w:lang w:eastAsia="he-IL"/>
          </w:rPr>
          <w:t>נאום נשיא המדינה ראובן ריבלין</w:t>
        </w:r>
        <w:r w:rsidR="003173E1">
          <w:rPr>
            <w:noProof/>
            <w:webHidden/>
          </w:rPr>
          <w:tab/>
        </w:r>
        <w:r w:rsidR="003173E1">
          <w:rPr>
            <w:rStyle w:val="Hyperlink"/>
            <w:noProof/>
            <w:rtl/>
          </w:rPr>
          <w:fldChar w:fldCharType="begin"/>
        </w:r>
        <w:r w:rsidR="003173E1">
          <w:rPr>
            <w:noProof/>
            <w:webHidden/>
          </w:rPr>
          <w:instrText xml:space="preserve"> PAGEREF _Toc68629040 \h </w:instrText>
        </w:r>
        <w:r w:rsidR="003173E1">
          <w:rPr>
            <w:rStyle w:val="Hyperlink"/>
            <w:noProof/>
            <w:rtl/>
          </w:rPr>
        </w:r>
        <w:r w:rsidR="003173E1">
          <w:rPr>
            <w:rStyle w:val="Hyperlink"/>
            <w:noProof/>
            <w:rtl/>
          </w:rPr>
          <w:fldChar w:fldCharType="separate"/>
        </w:r>
        <w:r w:rsidR="003173E1">
          <w:rPr>
            <w:noProof/>
            <w:webHidden/>
          </w:rPr>
          <w:t>3</w:t>
        </w:r>
        <w:r w:rsidR="003173E1">
          <w:rPr>
            <w:rStyle w:val="Hyperlink"/>
            <w:noProof/>
            <w:rtl/>
          </w:rPr>
          <w:fldChar w:fldCharType="end"/>
        </w:r>
      </w:hyperlink>
    </w:p>
    <w:p w:rsidR="003173E1" w:rsidRDefault="00CC37CC" w:rsidP="003173E1">
      <w:pPr>
        <w:pStyle w:val="TOC2"/>
        <w:tabs>
          <w:tab w:val="right" w:leader="dot" w:pos="8296"/>
        </w:tabs>
        <w:ind w:firstLine="0"/>
        <w:rPr>
          <w:noProof/>
        </w:rPr>
      </w:pPr>
      <w:hyperlink w:anchor="_Toc68629041" w:history="1">
        <w:r w:rsidR="003173E1" w:rsidRPr="00731E0B">
          <w:rPr>
            <w:rStyle w:val="Hyperlink"/>
            <w:noProof/>
            <w:rtl/>
          </w:rPr>
          <w:t>נשיא המדינה ראובן ריבלין:</w:t>
        </w:r>
        <w:r w:rsidR="003173E1">
          <w:rPr>
            <w:noProof/>
            <w:webHidden/>
          </w:rPr>
          <w:tab/>
        </w:r>
        <w:r w:rsidR="003173E1">
          <w:rPr>
            <w:rStyle w:val="Hyperlink"/>
            <w:noProof/>
            <w:rtl/>
          </w:rPr>
          <w:fldChar w:fldCharType="begin"/>
        </w:r>
        <w:r w:rsidR="003173E1">
          <w:rPr>
            <w:noProof/>
            <w:webHidden/>
          </w:rPr>
          <w:instrText xml:space="preserve"> PAGEREF _Toc68629041 \h </w:instrText>
        </w:r>
        <w:r w:rsidR="003173E1">
          <w:rPr>
            <w:rStyle w:val="Hyperlink"/>
            <w:noProof/>
            <w:rtl/>
          </w:rPr>
        </w:r>
        <w:r w:rsidR="003173E1">
          <w:rPr>
            <w:rStyle w:val="Hyperlink"/>
            <w:noProof/>
            <w:rtl/>
          </w:rPr>
          <w:fldChar w:fldCharType="separate"/>
        </w:r>
        <w:r w:rsidR="003173E1">
          <w:rPr>
            <w:noProof/>
            <w:webHidden/>
          </w:rPr>
          <w:t>3</w:t>
        </w:r>
        <w:r w:rsidR="003173E1">
          <w:rPr>
            <w:rStyle w:val="Hyperlink"/>
            <w:noProof/>
            <w:rtl/>
          </w:rPr>
          <w:fldChar w:fldCharType="end"/>
        </w:r>
      </w:hyperlink>
    </w:p>
    <w:p w:rsidR="003173E1" w:rsidRDefault="00CC37CC" w:rsidP="003173E1">
      <w:pPr>
        <w:pStyle w:val="TOC1"/>
        <w:tabs>
          <w:tab w:val="right" w:leader="dot" w:pos="8296"/>
        </w:tabs>
        <w:ind w:firstLine="0"/>
        <w:rPr>
          <w:noProof/>
        </w:rPr>
      </w:pPr>
      <w:hyperlink w:anchor="_Toc68629042" w:history="1">
        <w:r w:rsidR="003173E1" w:rsidRPr="00731E0B">
          <w:rPr>
            <w:rStyle w:val="Hyperlink"/>
            <w:noProof/>
            <w:rtl/>
          </w:rPr>
          <w:t>הצהרת אמונים של יושב-ראש הכנסת יריב לוין</w:t>
        </w:r>
        <w:r w:rsidR="003173E1">
          <w:rPr>
            <w:noProof/>
            <w:webHidden/>
          </w:rPr>
          <w:tab/>
        </w:r>
        <w:r w:rsidR="003173E1">
          <w:rPr>
            <w:rStyle w:val="Hyperlink"/>
            <w:noProof/>
            <w:rtl/>
          </w:rPr>
          <w:fldChar w:fldCharType="begin"/>
        </w:r>
        <w:r w:rsidR="003173E1">
          <w:rPr>
            <w:noProof/>
            <w:webHidden/>
          </w:rPr>
          <w:instrText xml:space="preserve"> PAGEREF _Toc68629042 \h </w:instrText>
        </w:r>
        <w:r w:rsidR="003173E1">
          <w:rPr>
            <w:rStyle w:val="Hyperlink"/>
            <w:noProof/>
            <w:rtl/>
          </w:rPr>
        </w:r>
        <w:r w:rsidR="003173E1">
          <w:rPr>
            <w:rStyle w:val="Hyperlink"/>
            <w:noProof/>
            <w:rtl/>
          </w:rPr>
          <w:fldChar w:fldCharType="separate"/>
        </w:r>
        <w:r w:rsidR="003173E1">
          <w:rPr>
            <w:noProof/>
            <w:webHidden/>
          </w:rPr>
          <w:t>5</w:t>
        </w:r>
        <w:r w:rsidR="003173E1">
          <w:rPr>
            <w:rStyle w:val="Hyperlink"/>
            <w:noProof/>
            <w:rtl/>
          </w:rPr>
          <w:fldChar w:fldCharType="end"/>
        </w:r>
      </w:hyperlink>
    </w:p>
    <w:p w:rsidR="003173E1" w:rsidRDefault="00CC37CC" w:rsidP="003173E1">
      <w:pPr>
        <w:pStyle w:val="TOC2"/>
        <w:tabs>
          <w:tab w:val="right" w:leader="dot" w:pos="8296"/>
        </w:tabs>
        <w:ind w:firstLine="0"/>
        <w:rPr>
          <w:noProof/>
        </w:rPr>
      </w:pPr>
      <w:hyperlink w:anchor="_Toc68629043" w:history="1">
        <w:r w:rsidR="003173E1" w:rsidRPr="00731E0B">
          <w:rPr>
            <w:rStyle w:val="Hyperlink"/>
            <w:noProof/>
            <w:rtl/>
          </w:rPr>
          <w:t>נשיא המדינה ראובן ריבלין:</w:t>
        </w:r>
        <w:r w:rsidR="003173E1">
          <w:rPr>
            <w:noProof/>
            <w:webHidden/>
          </w:rPr>
          <w:tab/>
        </w:r>
        <w:r w:rsidR="003173E1">
          <w:rPr>
            <w:rStyle w:val="Hyperlink"/>
            <w:noProof/>
            <w:rtl/>
          </w:rPr>
          <w:fldChar w:fldCharType="begin"/>
        </w:r>
        <w:r w:rsidR="003173E1">
          <w:rPr>
            <w:noProof/>
            <w:webHidden/>
          </w:rPr>
          <w:instrText xml:space="preserve"> PAGEREF _Toc68629043 \h </w:instrText>
        </w:r>
        <w:r w:rsidR="003173E1">
          <w:rPr>
            <w:rStyle w:val="Hyperlink"/>
            <w:noProof/>
            <w:rtl/>
          </w:rPr>
        </w:r>
        <w:r w:rsidR="003173E1">
          <w:rPr>
            <w:rStyle w:val="Hyperlink"/>
            <w:noProof/>
            <w:rtl/>
          </w:rPr>
          <w:fldChar w:fldCharType="separate"/>
        </w:r>
        <w:r w:rsidR="003173E1">
          <w:rPr>
            <w:noProof/>
            <w:webHidden/>
          </w:rPr>
          <w:t>5</w:t>
        </w:r>
        <w:r w:rsidR="003173E1">
          <w:rPr>
            <w:rStyle w:val="Hyperlink"/>
            <w:noProof/>
            <w:rtl/>
          </w:rPr>
          <w:fldChar w:fldCharType="end"/>
        </w:r>
      </w:hyperlink>
    </w:p>
    <w:p w:rsidR="003173E1" w:rsidRDefault="00CC37CC" w:rsidP="003173E1">
      <w:pPr>
        <w:pStyle w:val="TOC2"/>
        <w:tabs>
          <w:tab w:val="right" w:leader="dot" w:pos="8296"/>
        </w:tabs>
        <w:ind w:firstLine="0"/>
        <w:rPr>
          <w:noProof/>
        </w:rPr>
      </w:pPr>
      <w:hyperlink w:anchor="_Toc68629044" w:history="1">
        <w:r w:rsidR="003173E1" w:rsidRPr="00731E0B">
          <w:rPr>
            <w:rStyle w:val="Hyperlink"/>
            <w:noProof/>
            <w:rtl/>
          </w:rPr>
          <w:t>יריב לוין:</w:t>
        </w:r>
        <w:r w:rsidR="003173E1">
          <w:rPr>
            <w:noProof/>
            <w:webHidden/>
          </w:rPr>
          <w:tab/>
        </w:r>
        <w:r w:rsidR="003173E1">
          <w:rPr>
            <w:rStyle w:val="Hyperlink"/>
            <w:noProof/>
            <w:rtl/>
          </w:rPr>
          <w:fldChar w:fldCharType="begin"/>
        </w:r>
        <w:r w:rsidR="003173E1">
          <w:rPr>
            <w:noProof/>
            <w:webHidden/>
          </w:rPr>
          <w:instrText xml:space="preserve"> PAGEREF _Toc68629044 \h </w:instrText>
        </w:r>
        <w:r w:rsidR="003173E1">
          <w:rPr>
            <w:rStyle w:val="Hyperlink"/>
            <w:noProof/>
            <w:rtl/>
          </w:rPr>
        </w:r>
        <w:r w:rsidR="003173E1">
          <w:rPr>
            <w:rStyle w:val="Hyperlink"/>
            <w:noProof/>
            <w:rtl/>
          </w:rPr>
          <w:fldChar w:fldCharType="separate"/>
        </w:r>
        <w:r w:rsidR="003173E1">
          <w:rPr>
            <w:noProof/>
            <w:webHidden/>
          </w:rPr>
          <w:t>5</w:t>
        </w:r>
        <w:r w:rsidR="003173E1">
          <w:rPr>
            <w:rStyle w:val="Hyperlink"/>
            <w:noProof/>
            <w:rtl/>
          </w:rPr>
          <w:fldChar w:fldCharType="end"/>
        </w:r>
      </w:hyperlink>
    </w:p>
    <w:p w:rsidR="003173E1" w:rsidRDefault="00CC37CC" w:rsidP="003173E1">
      <w:pPr>
        <w:pStyle w:val="TOC1"/>
        <w:tabs>
          <w:tab w:val="right" w:leader="dot" w:pos="8296"/>
        </w:tabs>
        <w:ind w:firstLine="0"/>
        <w:rPr>
          <w:noProof/>
        </w:rPr>
      </w:pPr>
      <w:hyperlink w:anchor="_Toc68629045" w:history="1">
        <w:r w:rsidR="003173E1" w:rsidRPr="00731E0B">
          <w:rPr>
            <w:rStyle w:val="Hyperlink"/>
            <w:noProof/>
            <w:rtl/>
          </w:rPr>
          <w:t>קריאת פרק קכ"ב בתהילים וקטעים מההכרזה על הקמת מדינת ישראל</w:t>
        </w:r>
        <w:r w:rsidR="003173E1">
          <w:rPr>
            <w:noProof/>
            <w:webHidden/>
          </w:rPr>
          <w:tab/>
        </w:r>
        <w:r w:rsidR="003173E1">
          <w:rPr>
            <w:rStyle w:val="Hyperlink"/>
            <w:noProof/>
            <w:rtl/>
          </w:rPr>
          <w:fldChar w:fldCharType="begin"/>
        </w:r>
        <w:r w:rsidR="003173E1">
          <w:rPr>
            <w:noProof/>
            <w:webHidden/>
          </w:rPr>
          <w:instrText xml:space="preserve"> PAGEREF _Toc68629045 \h </w:instrText>
        </w:r>
        <w:r w:rsidR="003173E1">
          <w:rPr>
            <w:rStyle w:val="Hyperlink"/>
            <w:noProof/>
            <w:rtl/>
          </w:rPr>
        </w:r>
        <w:r w:rsidR="003173E1">
          <w:rPr>
            <w:rStyle w:val="Hyperlink"/>
            <w:noProof/>
            <w:rtl/>
          </w:rPr>
          <w:fldChar w:fldCharType="separate"/>
        </w:r>
        <w:r w:rsidR="003173E1">
          <w:rPr>
            <w:noProof/>
            <w:webHidden/>
          </w:rPr>
          <w:t>6</w:t>
        </w:r>
        <w:r w:rsidR="003173E1">
          <w:rPr>
            <w:rStyle w:val="Hyperlink"/>
            <w:noProof/>
            <w:rtl/>
          </w:rPr>
          <w:fldChar w:fldCharType="end"/>
        </w:r>
      </w:hyperlink>
    </w:p>
    <w:p w:rsidR="003173E1" w:rsidRDefault="00CC37CC" w:rsidP="003173E1">
      <w:pPr>
        <w:pStyle w:val="TOC1"/>
        <w:tabs>
          <w:tab w:val="right" w:leader="dot" w:pos="8296"/>
        </w:tabs>
        <w:ind w:firstLine="0"/>
        <w:rPr>
          <w:noProof/>
        </w:rPr>
      </w:pPr>
      <w:hyperlink w:anchor="_Toc68629046" w:history="1">
        <w:r w:rsidR="003173E1" w:rsidRPr="00731E0B">
          <w:rPr>
            <w:rStyle w:val="Hyperlink"/>
            <w:noProof/>
            <w:rtl/>
          </w:rPr>
          <w:t>דברי פתיחה של יושב-ראש הכנסת יריב לוין</w:t>
        </w:r>
        <w:r w:rsidR="003173E1">
          <w:rPr>
            <w:noProof/>
            <w:webHidden/>
          </w:rPr>
          <w:tab/>
        </w:r>
        <w:r w:rsidR="003173E1">
          <w:rPr>
            <w:rStyle w:val="Hyperlink"/>
            <w:noProof/>
            <w:rtl/>
          </w:rPr>
          <w:fldChar w:fldCharType="begin"/>
        </w:r>
        <w:r w:rsidR="003173E1">
          <w:rPr>
            <w:noProof/>
            <w:webHidden/>
          </w:rPr>
          <w:instrText xml:space="preserve"> PAGEREF _Toc68629046 \h </w:instrText>
        </w:r>
        <w:r w:rsidR="003173E1">
          <w:rPr>
            <w:rStyle w:val="Hyperlink"/>
            <w:noProof/>
            <w:rtl/>
          </w:rPr>
        </w:r>
        <w:r w:rsidR="003173E1">
          <w:rPr>
            <w:rStyle w:val="Hyperlink"/>
            <w:noProof/>
            <w:rtl/>
          </w:rPr>
          <w:fldChar w:fldCharType="separate"/>
        </w:r>
        <w:r w:rsidR="003173E1">
          <w:rPr>
            <w:noProof/>
            <w:webHidden/>
          </w:rPr>
          <w:t>7</w:t>
        </w:r>
        <w:r w:rsidR="003173E1">
          <w:rPr>
            <w:rStyle w:val="Hyperlink"/>
            <w:noProof/>
            <w:rtl/>
          </w:rPr>
          <w:fldChar w:fldCharType="end"/>
        </w:r>
      </w:hyperlink>
    </w:p>
    <w:p w:rsidR="003173E1" w:rsidRDefault="00CC37CC" w:rsidP="003173E1">
      <w:pPr>
        <w:pStyle w:val="TOC2"/>
        <w:tabs>
          <w:tab w:val="right" w:leader="dot" w:pos="8296"/>
        </w:tabs>
        <w:ind w:firstLine="0"/>
        <w:rPr>
          <w:noProof/>
        </w:rPr>
      </w:pPr>
      <w:hyperlink w:anchor="_Toc68629047" w:history="1">
        <w:r w:rsidR="003173E1" w:rsidRPr="00731E0B">
          <w:rPr>
            <w:rStyle w:val="Hyperlink"/>
            <w:noProof/>
            <w:rtl/>
          </w:rPr>
          <w:t>היו"ר יריב לוין:</w:t>
        </w:r>
        <w:r w:rsidR="003173E1">
          <w:rPr>
            <w:noProof/>
            <w:webHidden/>
          </w:rPr>
          <w:tab/>
        </w:r>
        <w:r w:rsidR="003173E1">
          <w:rPr>
            <w:rStyle w:val="Hyperlink"/>
            <w:noProof/>
            <w:rtl/>
          </w:rPr>
          <w:fldChar w:fldCharType="begin"/>
        </w:r>
        <w:r w:rsidR="003173E1">
          <w:rPr>
            <w:noProof/>
            <w:webHidden/>
          </w:rPr>
          <w:instrText xml:space="preserve"> PAGEREF _Toc68629047 \h </w:instrText>
        </w:r>
        <w:r w:rsidR="003173E1">
          <w:rPr>
            <w:rStyle w:val="Hyperlink"/>
            <w:noProof/>
            <w:rtl/>
          </w:rPr>
        </w:r>
        <w:r w:rsidR="003173E1">
          <w:rPr>
            <w:rStyle w:val="Hyperlink"/>
            <w:noProof/>
            <w:rtl/>
          </w:rPr>
          <w:fldChar w:fldCharType="separate"/>
        </w:r>
        <w:r w:rsidR="003173E1">
          <w:rPr>
            <w:noProof/>
            <w:webHidden/>
          </w:rPr>
          <w:t>7</w:t>
        </w:r>
        <w:r w:rsidR="003173E1">
          <w:rPr>
            <w:rStyle w:val="Hyperlink"/>
            <w:noProof/>
            <w:rtl/>
          </w:rPr>
          <w:fldChar w:fldCharType="end"/>
        </w:r>
      </w:hyperlink>
    </w:p>
    <w:p w:rsidR="003173E1" w:rsidRDefault="00CC37CC" w:rsidP="003173E1">
      <w:pPr>
        <w:pStyle w:val="TOC1"/>
        <w:tabs>
          <w:tab w:val="right" w:leader="dot" w:pos="8296"/>
        </w:tabs>
        <w:ind w:firstLine="0"/>
        <w:rPr>
          <w:noProof/>
        </w:rPr>
      </w:pPr>
      <w:hyperlink w:anchor="_Toc68629048" w:history="1">
        <w:r w:rsidR="003173E1" w:rsidRPr="00731E0B">
          <w:rPr>
            <w:rStyle w:val="Hyperlink"/>
            <w:noProof/>
            <w:rtl/>
            <w:lang w:eastAsia="he-IL"/>
          </w:rPr>
          <w:t>הצהרת אמונים של חברי הכנסת העשרים-וארבע</w:t>
        </w:r>
        <w:r w:rsidR="003173E1">
          <w:rPr>
            <w:noProof/>
            <w:webHidden/>
          </w:rPr>
          <w:tab/>
        </w:r>
        <w:r w:rsidR="003173E1">
          <w:rPr>
            <w:rStyle w:val="Hyperlink"/>
            <w:noProof/>
            <w:rtl/>
          </w:rPr>
          <w:fldChar w:fldCharType="begin"/>
        </w:r>
        <w:r w:rsidR="003173E1">
          <w:rPr>
            <w:noProof/>
            <w:webHidden/>
          </w:rPr>
          <w:instrText xml:space="preserve"> PAGEREF _Toc68629048 \h </w:instrText>
        </w:r>
        <w:r w:rsidR="003173E1">
          <w:rPr>
            <w:rStyle w:val="Hyperlink"/>
            <w:noProof/>
            <w:rtl/>
          </w:rPr>
        </w:r>
        <w:r w:rsidR="003173E1">
          <w:rPr>
            <w:rStyle w:val="Hyperlink"/>
            <w:noProof/>
            <w:rtl/>
          </w:rPr>
          <w:fldChar w:fldCharType="separate"/>
        </w:r>
        <w:r w:rsidR="003173E1">
          <w:rPr>
            <w:noProof/>
            <w:webHidden/>
          </w:rPr>
          <w:t>8</w:t>
        </w:r>
        <w:r w:rsidR="003173E1">
          <w:rPr>
            <w:rStyle w:val="Hyperlink"/>
            <w:noProof/>
            <w:rtl/>
          </w:rPr>
          <w:fldChar w:fldCharType="end"/>
        </w:r>
      </w:hyperlink>
    </w:p>
    <w:p w:rsidR="003173E1" w:rsidRDefault="003173E1" w:rsidP="003173E1">
      <w:pPr>
        <w:ind w:firstLine="0"/>
        <w:rPr>
          <w:rtl/>
        </w:rPr>
      </w:pPr>
      <w:r>
        <w:rPr>
          <w:rtl/>
        </w:rPr>
        <w:fldChar w:fldCharType="end"/>
      </w:r>
    </w:p>
    <w:p w:rsidR="000C096F" w:rsidRPr="002C0426" w:rsidRDefault="000C096F" w:rsidP="003173E1">
      <w:pPr>
        <w:ind w:firstLine="0"/>
        <w:rPr>
          <w:rtl/>
        </w:rPr>
      </w:pPr>
      <w:r w:rsidRPr="002C0426">
        <w:rPr>
          <w:rtl/>
        </w:rPr>
        <w:br w:type="page"/>
      </w:r>
    </w:p>
    <w:p w:rsidR="000C096F" w:rsidRDefault="000C096F" w:rsidP="002C0426">
      <w:pPr>
        <w:pStyle w:val="a6"/>
        <w:rPr>
          <w:rtl/>
        </w:rPr>
      </w:pPr>
      <w:bookmarkStart w:id="2" w:name="ET_subject_623613_1"/>
      <w:r w:rsidRPr="008308EE">
        <w:rPr>
          <w:rStyle w:val="TagStyle"/>
          <w:rtl/>
        </w:rPr>
        <w:lastRenderedPageBreak/>
        <w:t>&lt;&lt; נושא &gt;&gt;</w:t>
      </w:r>
      <w:r w:rsidRPr="004F098E">
        <w:rPr>
          <w:rStyle w:val="TagStyle"/>
          <w:rtl/>
        </w:rPr>
        <w:t xml:space="preserve"> </w:t>
      </w:r>
      <w:bookmarkStart w:id="3" w:name="_Toc68629038"/>
      <w:r>
        <w:rPr>
          <w:rtl/>
        </w:rPr>
        <w:t>פתיח</w:t>
      </w:r>
      <w:r>
        <w:rPr>
          <w:rFonts w:hint="cs"/>
          <w:rtl/>
        </w:rPr>
        <w:t xml:space="preserve">ת </w:t>
      </w:r>
      <w:r>
        <w:rPr>
          <w:rtl/>
        </w:rPr>
        <w:t>הכנסת העשרים</w:t>
      </w:r>
      <w:r>
        <w:rPr>
          <w:rFonts w:hint="cs"/>
          <w:rtl/>
        </w:rPr>
        <w:t>-</w:t>
      </w:r>
      <w:r>
        <w:rPr>
          <w:rtl/>
        </w:rPr>
        <w:t>וארבע</w:t>
      </w:r>
      <w:bookmarkEnd w:id="3"/>
      <w:r w:rsidRPr="004F098E">
        <w:rPr>
          <w:rStyle w:val="TagStyle"/>
          <w:rtl/>
        </w:rPr>
        <w:t xml:space="preserve"> </w:t>
      </w:r>
      <w:r w:rsidRPr="008308EE">
        <w:rPr>
          <w:rStyle w:val="TagStyle"/>
          <w:rtl/>
        </w:rPr>
        <w:t>&lt;&lt; נושא &gt;&gt;</w:t>
      </w:r>
      <w:r>
        <w:rPr>
          <w:rtl/>
        </w:rPr>
        <w:t xml:space="preserve">   </w:t>
      </w:r>
      <w:bookmarkEnd w:id="2"/>
    </w:p>
    <w:p w:rsidR="000C096F" w:rsidRDefault="000C096F" w:rsidP="004F098E">
      <w:pPr>
        <w:rPr>
          <w:rtl/>
        </w:rPr>
      </w:pPr>
    </w:p>
    <w:p w:rsidR="000C096F" w:rsidRDefault="000C096F" w:rsidP="008308EE">
      <w:pPr>
        <w:pStyle w:val="a4"/>
        <w:rPr>
          <w:rtl/>
        </w:rPr>
      </w:pPr>
      <w:bookmarkStart w:id="4" w:name="ET_speaker_4926_2"/>
      <w:r w:rsidRPr="008308EE">
        <w:rPr>
          <w:rStyle w:val="TagStyle"/>
          <w:rtl/>
        </w:rPr>
        <w:t xml:space="preserve"> &lt;&lt; דובר &gt;&gt;</w:t>
      </w:r>
      <w:r w:rsidRPr="004F098E">
        <w:rPr>
          <w:rStyle w:val="TagStyle"/>
          <w:rtl/>
        </w:rPr>
        <w:t xml:space="preserve"> </w:t>
      </w:r>
      <w:bookmarkStart w:id="5" w:name="_Toc68629039"/>
      <w:r>
        <w:rPr>
          <w:rtl/>
        </w:rPr>
        <w:t>מזכירת הכנסת ירדנה מלר-הורוביץ:</w:t>
      </w:r>
      <w:bookmarkEnd w:id="5"/>
      <w:r w:rsidRPr="004F098E">
        <w:rPr>
          <w:rStyle w:val="TagStyle"/>
          <w:rtl/>
        </w:rPr>
        <w:t xml:space="preserve"> </w:t>
      </w:r>
      <w:r w:rsidRPr="008308EE">
        <w:rPr>
          <w:rStyle w:val="TagStyle"/>
          <w:rtl/>
        </w:rPr>
        <w:t>&lt;&lt; דובר &gt;&gt;</w:t>
      </w:r>
      <w:r>
        <w:rPr>
          <w:rtl/>
        </w:rPr>
        <w:t xml:space="preserve">   </w:t>
      </w:r>
      <w:bookmarkEnd w:id="4"/>
    </w:p>
    <w:p w:rsidR="000C096F" w:rsidRDefault="000C096F" w:rsidP="004F098E">
      <w:pPr>
        <w:rPr>
          <w:rtl/>
          <w:lang w:eastAsia="he-IL"/>
        </w:rPr>
      </w:pPr>
    </w:p>
    <w:p w:rsidR="000C096F" w:rsidRDefault="000C096F" w:rsidP="004F098E">
      <w:pPr>
        <w:rPr>
          <w:rtl/>
          <w:lang w:eastAsia="he-IL"/>
        </w:rPr>
      </w:pPr>
      <w:r>
        <w:rPr>
          <w:rFonts w:hint="cs"/>
          <w:rtl/>
          <w:lang w:eastAsia="he-IL"/>
        </w:rPr>
        <w:t>אבקש מהקהל לקום. כבוד הנשיא!</w:t>
      </w:r>
    </w:p>
    <w:p w:rsidR="000C096F" w:rsidRPr="002C0426" w:rsidRDefault="000C096F" w:rsidP="002C0426">
      <w:pPr>
        <w:rPr>
          <w:rtl/>
        </w:rPr>
      </w:pPr>
    </w:p>
    <w:p w:rsidR="000C096F" w:rsidRPr="002C0426" w:rsidRDefault="000C096F" w:rsidP="002C0426">
      <w:pPr>
        <w:ind w:firstLine="0"/>
        <w:jc w:val="center"/>
        <w:rPr>
          <w:rtl/>
        </w:rPr>
      </w:pPr>
      <w:r w:rsidRPr="002C0426">
        <w:rPr>
          <w:rFonts w:hint="cs"/>
          <w:rtl/>
        </w:rPr>
        <w:t>(חברי הכנסת מקדמים בקימה את פני נשיא המדינה.)</w:t>
      </w:r>
    </w:p>
    <w:p w:rsidR="000C096F" w:rsidRPr="002C0426" w:rsidRDefault="000C096F" w:rsidP="002C0426">
      <w:pPr>
        <w:rPr>
          <w:rtl/>
        </w:rPr>
      </w:pPr>
    </w:p>
    <w:p w:rsidR="000C096F" w:rsidRPr="002C0426" w:rsidRDefault="000C096F" w:rsidP="002C0426">
      <w:pPr>
        <w:ind w:firstLine="0"/>
        <w:jc w:val="center"/>
        <w:rPr>
          <w:rtl/>
        </w:rPr>
      </w:pPr>
      <w:r w:rsidRPr="002C0426">
        <w:rPr>
          <w:rFonts w:hint="cs"/>
          <w:rtl/>
        </w:rPr>
        <w:t>(תרועת חצוצרות)</w:t>
      </w:r>
    </w:p>
    <w:p w:rsidR="000C096F" w:rsidRPr="002C0426" w:rsidRDefault="000C096F" w:rsidP="002C0426">
      <w:pPr>
        <w:rPr>
          <w:rtl/>
        </w:rPr>
      </w:pPr>
    </w:p>
    <w:p w:rsidR="000C096F" w:rsidRDefault="000C096F" w:rsidP="008308EE">
      <w:pPr>
        <w:pStyle w:val="-"/>
        <w:rPr>
          <w:rtl/>
        </w:rPr>
      </w:pPr>
      <w:bookmarkStart w:id="6" w:name="ET_speakercontinue_4926_7"/>
      <w:r w:rsidRPr="008308EE">
        <w:rPr>
          <w:rStyle w:val="TagStyle"/>
          <w:rtl/>
        </w:rPr>
        <w:t xml:space="preserve"> &lt;&lt; דובר_המשך &gt;&gt;</w:t>
      </w:r>
      <w:r w:rsidRPr="002A457E">
        <w:rPr>
          <w:rStyle w:val="TagStyle"/>
          <w:rtl/>
        </w:rPr>
        <w:t xml:space="preserve"> </w:t>
      </w:r>
      <w:r>
        <w:rPr>
          <w:rtl/>
        </w:rPr>
        <w:t>מזכירת הכנסת ירדנה מלר-הורוביץ:</w:t>
      </w:r>
      <w:r w:rsidRPr="002A457E">
        <w:rPr>
          <w:rStyle w:val="TagStyle"/>
          <w:rtl/>
        </w:rPr>
        <w:t xml:space="preserve"> </w:t>
      </w:r>
      <w:r w:rsidRPr="008308EE">
        <w:rPr>
          <w:rStyle w:val="TagStyle"/>
          <w:rtl/>
        </w:rPr>
        <w:t>&lt;&lt; דובר_המשך &gt;&gt;</w:t>
      </w:r>
      <w:r>
        <w:rPr>
          <w:rtl/>
        </w:rPr>
        <w:t xml:space="preserve">   </w:t>
      </w:r>
      <w:bookmarkEnd w:id="6"/>
    </w:p>
    <w:p w:rsidR="000C096F" w:rsidRDefault="000C096F" w:rsidP="002A457E">
      <w:pPr>
        <w:rPr>
          <w:rtl/>
          <w:lang w:eastAsia="he-IL"/>
        </w:rPr>
      </w:pPr>
    </w:p>
    <w:p w:rsidR="000C096F" w:rsidRDefault="000C096F" w:rsidP="002A457E">
      <w:pPr>
        <w:rPr>
          <w:rtl/>
          <w:lang w:eastAsia="he-IL"/>
        </w:rPr>
      </w:pPr>
      <w:r>
        <w:rPr>
          <w:rFonts w:hint="cs"/>
          <w:rtl/>
          <w:lang w:eastAsia="he-IL"/>
        </w:rPr>
        <w:t xml:space="preserve">נא לשבת. </w:t>
      </w:r>
    </w:p>
    <w:p w:rsidR="000C096F" w:rsidRDefault="000C096F" w:rsidP="002A457E">
      <w:pPr>
        <w:rPr>
          <w:rtl/>
          <w:lang w:eastAsia="he-IL"/>
        </w:rPr>
      </w:pPr>
    </w:p>
    <w:p w:rsidR="000C096F" w:rsidRDefault="00165E66" w:rsidP="00165E66">
      <w:pPr>
        <w:pStyle w:val="af5"/>
        <w:rPr>
          <w:rtl/>
        </w:rPr>
      </w:pPr>
      <w:bookmarkStart w:id="7" w:name="ET_interruption_נשיא_המדינה_ראובן__69"/>
      <w:r w:rsidRPr="00165E66">
        <w:rPr>
          <w:rStyle w:val="TagStyle"/>
          <w:rtl/>
        </w:rPr>
        <w:t xml:space="preserve"> &lt;&lt; קריאה &gt;&gt;</w:t>
      </w:r>
      <w:r w:rsidR="000C096F" w:rsidRPr="002A457E">
        <w:rPr>
          <w:rStyle w:val="TagStyle"/>
          <w:rtl/>
        </w:rPr>
        <w:t xml:space="preserve"> </w:t>
      </w:r>
      <w:r w:rsidR="000C096F">
        <w:rPr>
          <w:rtl/>
        </w:rPr>
        <w:t>נשיא המדינה ראובן ריבלין:</w:t>
      </w:r>
      <w:r w:rsidR="000C096F" w:rsidRPr="002A457E">
        <w:rPr>
          <w:rStyle w:val="TagStyle"/>
          <w:rtl/>
        </w:rPr>
        <w:t xml:space="preserve"> </w:t>
      </w:r>
      <w:r w:rsidRPr="00165E66">
        <w:rPr>
          <w:rStyle w:val="TagStyle"/>
          <w:rtl/>
        </w:rPr>
        <w:t xml:space="preserve">&lt;&lt; קריאה &gt;&gt; </w:t>
      </w:r>
      <w:r w:rsidR="000C096F">
        <w:rPr>
          <w:rtl/>
        </w:rPr>
        <w:t xml:space="preserve">   </w:t>
      </w:r>
    </w:p>
    <w:bookmarkEnd w:id="7"/>
    <w:p w:rsidR="000C096F" w:rsidRDefault="000C096F" w:rsidP="00B003BC">
      <w:pPr>
        <w:rPr>
          <w:rtl/>
        </w:rPr>
      </w:pPr>
    </w:p>
    <w:p w:rsidR="000C096F" w:rsidRDefault="000C096F" w:rsidP="000C2F8E">
      <w:pPr>
        <w:rPr>
          <w:rtl/>
          <w:lang w:eastAsia="he-IL"/>
        </w:rPr>
      </w:pPr>
      <w:r>
        <w:rPr>
          <w:rFonts w:hint="cs"/>
          <w:rtl/>
        </w:rPr>
        <w:t xml:space="preserve">אני מתכבד לפתוח את הישיבה הראשונה של הכנסת העשרים-וארבע. היום יום שלישי, כ"ד בניסן התשפ"א, </w:t>
      </w:r>
      <w:r>
        <w:rPr>
          <w:rFonts w:hint="cs"/>
          <w:rtl/>
          <w:lang w:eastAsia="he-IL"/>
        </w:rPr>
        <w:t xml:space="preserve">6 באפריל 2021 למניינם. </w:t>
      </w:r>
    </w:p>
    <w:p w:rsidR="000C096F" w:rsidRDefault="000C096F" w:rsidP="000C2F8E">
      <w:pPr>
        <w:rPr>
          <w:rtl/>
          <w:lang w:eastAsia="he-IL"/>
        </w:rPr>
      </w:pPr>
    </w:p>
    <w:p w:rsidR="000C096F" w:rsidRDefault="000C096F" w:rsidP="000C2F8E">
      <w:pPr>
        <w:rPr>
          <w:rtl/>
          <w:lang w:eastAsia="he-IL"/>
        </w:rPr>
      </w:pPr>
    </w:p>
    <w:p w:rsidR="000C096F" w:rsidRDefault="000C096F" w:rsidP="008308EE">
      <w:pPr>
        <w:pStyle w:val="a6"/>
        <w:rPr>
          <w:rtl/>
          <w:lang w:eastAsia="he-IL"/>
        </w:rPr>
      </w:pPr>
      <w:bookmarkStart w:id="8" w:name="ET_subject_נאום_נשיא_המדינה_ראובן__8"/>
      <w:r w:rsidRPr="008308EE">
        <w:rPr>
          <w:rStyle w:val="TagStyle"/>
          <w:rtl/>
        </w:rPr>
        <w:t xml:space="preserve"> &lt;&lt; נושא &gt;&gt;</w:t>
      </w:r>
      <w:r w:rsidRPr="002A457E">
        <w:rPr>
          <w:rStyle w:val="TagStyle"/>
          <w:rtl/>
        </w:rPr>
        <w:t xml:space="preserve"> </w:t>
      </w:r>
      <w:bookmarkStart w:id="9" w:name="_Toc68629040"/>
      <w:r>
        <w:rPr>
          <w:rtl/>
          <w:lang w:eastAsia="he-IL"/>
        </w:rPr>
        <w:t>נאום נשיא המדינה ראובן ריבלין</w:t>
      </w:r>
      <w:bookmarkEnd w:id="9"/>
      <w:r w:rsidRPr="002A457E">
        <w:rPr>
          <w:rStyle w:val="TagStyle"/>
          <w:rtl/>
        </w:rPr>
        <w:t xml:space="preserve"> </w:t>
      </w:r>
      <w:r w:rsidRPr="008308EE">
        <w:rPr>
          <w:rStyle w:val="TagStyle"/>
          <w:rtl/>
        </w:rPr>
        <w:t>&lt;&lt; נושא &gt;&gt;</w:t>
      </w:r>
      <w:r>
        <w:rPr>
          <w:rtl/>
          <w:lang w:eastAsia="he-IL"/>
        </w:rPr>
        <w:t xml:space="preserve">   </w:t>
      </w:r>
      <w:bookmarkEnd w:id="8"/>
    </w:p>
    <w:p w:rsidR="000C096F" w:rsidRDefault="000C096F" w:rsidP="002A457E">
      <w:pPr>
        <w:rPr>
          <w:rtl/>
          <w:lang w:eastAsia="he-IL"/>
        </w:rPr>
      </w:pPr>
    </w:p>
    <w:p w:rsidR="000C096F" w:rsidRDefault="000C096F" w:rsidP="008308EE">
      <w:pPr>
        <w:pStyle w:val="a4"/>
        <w:rPr>
          <w:rtl/>
        </w:rPr>
      </w:pPr>
      <w:bookmarkStart w:id="10" w:name="ET_speaker_נשיא_המדינה_ראובן_ריבלי_9"/>
      <w:r w:rsidRPr="008308EE">
        <w:rPr>
          <w:rStyle w:val="TagStyle"/>
          <w:rtl/>
        </w:rPr>
        <w:t xml:space="preserve"> &lt;&lt; דובר &gt;&gt;</w:t>
      </w:r>
      <w:r w:rsidRPr="002A457E">
        <w:rPr>
          <w:rStyle w:val="TagStyle"/>
          <w:rtl/>
        </w:rPr>
        <w:t xml:space="preserve"> </w:t>
      </w:r>
      <w:bookmarkStart w:id="11" w:name="_Toc68629041"/>
      <w:r>
        <w:rPr>
          <w:rtl/>
        </w:rPr>
        <w:t>נשיא המדינה ראובן ריבלין:</w:t>
      </w:r>
      <w:bookmarkEnd w:id="11"/>
      <w:r w:rsidRPr="002A457E">
        <w:rPr>
          <w:rStyle w:val="TagStyle"/>
          <w:rtl/>
        </w:rPr>
        <w:t xml:space="preserve"> </w:t>
      </w:r>
      <w:r w:rsidRPr="008308EE">
        <w:rPr>
          <w:rStyle w:val="TagStyle"/>
          <w:rtl/>
        </w:rPr>
        <w:t>&lt;&lt; דובר &gt;&gt;</w:t>
      </w:r>
      <w:r>
        <w:rPr>
          <w:rtl/>
        </w:rPr>
        <w:t xml:space="preserve">   </w:t>
      </w:r>
      <w:bookmarkEnd w:id="10"/>
    </w:p>
    <w:p w:rsidR="000C096F" w:rsidRDefault="000C096F" w:rsidP="00B003BC">
      <w:pPr>
        <w:rPr>
          <w:rtl/>
        </w:rPr>
      </w:pPr>
    </w:p>
    <w:p w:rsidR="000C096F" w:rsidRDefault="000C096F" w:rsidP="002C0426">
      <w:pPr>
        <w:rPr>
          <w:rtl/>
          <w:lang w:eastAsia="he-IL"/>
        </w:rPr>
      </w:pPr>
      <w:bookmarkStart w:id="12" w:name="_ETM_Q1_138185"/>
      <w:bookmarkStart w:id="13" w:name="_ETM_Q1_138467"/>
      <w:bookmarkStart w:id="14" w:name="_ETM_Q1_138529"/>
      <w:bookmarkEnd w:id="12"/>
      <w:bookmarkEnd w:id="13"/>
      <w:bookmarkEnd w:id="14"/>
      <w:r>
        <w:rPr>
          <w:rFonts w:hint="cs"/>
          <w:rtl/>
          <w:lang w:eastAsia="he-IL"/>
        </w:rPr>
        <w:t xml:space="preserve">ראש הממשלה, כבוד נשיאת בית המשפט העליון, שרות ושרים, חברות וחברי הכנסת, </w:t>
      </w:r>
      <w:proofErr w:type="spellStart"/>
      <w:r>
        <w:rPr>
          <w:rFonts w:hint="cs"/>
          <w:rtl/>
          <w:lang w:eastAsia="he-IL"/>
        </w:rPr>
        <w:t>מכובדיי</w:t>
      </w:r>
      <w:proofErr w:type="spellEnd"/>
      <w:r>
        <w:rPr>
          <w:rFonts w:hint="cs"/>
          <w:rtl/>
          <w:lang w:eastAsia="he-IL"/>
        </w:rPr>
        <w:t xml:space="preserve"> כולם, אני מגיע אליכם מלשכת הנשיא פה, בירושלים, לשכה שאני יושב בה כבר כמעט שבע שנים </w:t>
      </w:r>
      <w:r>
        <w:rPr>
          <w:rtl/>
          <w:lang w:eastAsia="he-IL"/>
        </w:rPr>
        <w:t>–</w:t>
      </w:r>
      <w:r>
        <w:rPr>
          <w:rFonts w:hint="cs"/>
          <w:rtl/>
          <w:lang w:eastAsia="he-IL"/>
        </w:rPr>
        <w:t xml:space="preserve"> שבע שנים שתגענה בקרוב לסיומן. ביושבי שם חשבתי לא אחת על לשכות אחרות שישבתי בהן, חלקן בבית הזה ממש. </w:t>
      </w:r>
    </w:p>
    <w:p w:rsidR="000C096F" w:rsidRDefault="000C096F" w:rsidP="00B268FA">
      <w:pPr>
        <w:rPr>
          <w:rtl/>
          <w:lang w:eastAsia="he-IL"/>
        </w:rPr>
      </w:pPr>
      <w:bookmarkStart w:id="15" w:name="_ETM_Q1_229313"/>
      <w:bookmarkStart w:id="16" w:name="_ETM_Q1_229390"/>
      <w:bookmarkEnd w:id="15"/>
      <w:bookmarkEnd w:id="16"/>
    </w:p>
    <w:p w:rsidR="000C096F" w:rsidRDefault="000C096F" w:rsidP="002C0426">
      <w:pPr>
        <w:rPr>
          <w:rtl/>
          <w:lang w:eastAsia="he-IL"/>
        </w:rPr>
      </w:pPr>
      <w:bookmarkStart w:id="17" w:name="_ETM_Q1_229456"/>
      <w:bookmarkStart w:id="18" w:name="_ETM_Q1_229508"/>
      <w:bookmarkEnd w:id="17"/>
      <w:bookmarkEnd w:id="18"/>
      <w:r>
        <w:rPr>
          <w:rFonts w:hint="cs"/>
          <w:rtl/>
          <w:lang w:eastAsia="he-IL"/>
        </w:rPr>
        <w:t xml:space="preserve">ואומנם קרה שבחג הפסח האחרון, מחשבתי נדדה לאחד מחזונות הנביאים – לאחד מחזונות הנביא יחזקאל. מתוך גלות בבל הוגה יחזקאל במדינה העתידית בירושלים. באוטופיה שלו הוא מקצה בין היתר מקום לנחלת הנשיא, לשכת הנשיא, שהוא מכנה "מנהיג העם". בניגוד להיסטוריה היהודית, שידעה שופטים ומלכים, כוהנים ותלמידי חכמים, גיבורים, משוררים, נביאים ומורדים, יחזקאל מציע נשיא. ושאלתי את עצמי: מדוע נשיא? האם ייתכן שיחזקאל, בחזון הגאולה שלו, באוטופיה העתידנית שלו, מבקש למצוא מודל הנהגה אחר – מודל שמוצא את הדרך, דרך האמצע, בין המלוכה לאנרכיה, שתי שיטות שקנו להן אחיזה לאורך דרכו של עם ישראל וכשלו לבסוף </w:t>
      </w:r>
      <w:r>
        <w:rPr>
          <w:rFonts w:hint="cs"/>
          <w:rtl/>
          <w:lang w:eastAsia="he-IL"/>
        </w:rPr>
        <w:lastRenderedPageBreak/>
        <w:t xml:space="preserve">שתיהן? האם קיימת דרך אמצע בין המנהיגות היחידאית של המלך לבין זו המתבדלת, איש-איש בשבטו? </w:t>
      </w:r>
      <w:bookmarkStart w:id="19" w:name="_ETM_Q1_327479"/>
      <w:bookmarkStart w:id="20" w:name="_ETM_Q1_327531"/>
      <w:bookmarkStart w:id="21" w:name="_ETM_Q1_327631"/>
      <w:bookmarkStart w:id="22" w:name="_ETM_Q1_327691"/>
      <w:bookmarkEnd w:id="19"/>
      <w:bookmarkEnd w:id="20"/>
      <w:bookmarkEnd w:id="21"/>
      <w:bookmarkEnd w:id="22"/>
      <w:r>
        <w:rPr>
          <w:rFonts w:hint="cs"/>
          <w:rtl/>
          <w:lang w:eastAsia="he-IL"/>
        </w:rPr>
        <w:t xml:space="preserve">"והארץ", אומר יחזקאל על הנשיאים </w:t>
      </w:r>
      <w:bookmarkStart w:id="23" w:name="_ETM_Q1_330739"/>
      <w:bookmarkEnd w:id="23"/>
      <w:r>
        <w:rPr>
          <w:rFonts w:hint="cs"/>
          <w:rtl/>
          <w:lang w:eastAsia="he-IL"/>
        </w:rPr>
        <w:t xml:space="preserve">האידיאליים שבחזונו, "והארץ </w:t>
      </w:r>
      <w:r w:rsidRPr="002C0426">
        <w:rPr>
          <w:rtl/>
          <w:lang w:eastAsia="he-IL"/>
        </w:rPr>
        <w:t>יִ</w:t>
      </w:r>
      <w:r>
        <w:rPr>
          <w:rFonts w:hint="cs"/>
          <w:rtl/>
          <w:lang w:eastAsia="he-IL"/>
        </w:rPr>
        <w:t xml:space="preserve">תנו לבית ישראל לשבטיהם". </w:t>
      </w:r>
    </w:p>
    <w:p w:rsidR="000C096F" w:rsidRDefault="000C096F" w:rsidP="00446BA1">
      <w:pPr>
        <w:rPr>
          <w:rtl/>
          <w:lang w:eastAsia="he-IL"/>
        </w:rPr>
      </w:pPr>
    </w:p>
    <w:p w:rsidR="000C096F" w:rsidRDefault="000C096F" w:rsidP="000C2F8E">
      <w:pPr>
        <w:rPr>
          <w:rtl/>
          <w:lang w:eastAsia="he-IL"/>
        </w:rPr>
      </w:pPr>
      <w:proofErr w:type="spellStart"/>
      <w:r>
        <w:rPr>
          <w:rFonts w:hint="cs"/>
          <w:rtl/>
          <w:lang w:eastAsia="he-IL"/>
        </w:rPr>
        <w:t>מכובדיי</w:t>
      </w:r>
      <w:proofErr w:type="spellEnd"/>
      <w:r>
        <w:rPr>
          <w:rFonts w:hint="cs"/>
          <w:rtl/>
          <w:lang w:eastAsia="he-IL"/>
        </w:rPr>
        <w:t xml:space="preserve">, חברות וחברי הכנסת העשרים-וארבע, לפני שש שנים, בצידה האחר של כהונתי כנשיא, הזמנתי את החברה הישראלית להכיר בשינוי העומק, בשינויים שמתרחשים בחברה הישראלית, שהובילו לשינוי פרדיגמה ממש: לא עוד מדורת שבט של רוב מובהק החולק מערכת ערכים ואמונות הומוגניות יחסית וסביבו קבוצות מיעוט החיות לצידו, אלא ארבעה שבטים הלומדים בארבע מערכות חינוך נפרדות, חיים על פי רוב בקהילות נפרדות ומתקרבים זה </w:t>
      </w:r>
      <w:bookmarkStart w:id="24" w:name="_ETM_Q1_397768"/>
      <w:bookmarkEnd w:id="24"/>
      <w:r>
        <w:rPr>
          <w:rFonts w:hint="cs"/>
          <w:rtl/>
          <w:lang w:eastAsia="he-IL"/>
        </w:rPr>
        <w:t xml:space="preserve">לזה בגודלם: שבט חילוני, שבט דתי, שבח חרדי ושבט ערבי. כולם ללא יוצא מן הכלל בנות ובני המקום. </w:t>
      </w:r>
    </w:p>
    <w:p w:rsidR="000C096F" w:rsidRDefault="000C096F" w:rsidP="00446BA1">
      <w:pPr>
        <w:rPr>
          <w:rtl/>
          <w:lang w:eastAsia="he-IL"/>
        </w:rPr>
      </w:pPr>
    </w:p>
    <w:p w:rsidR="000C096F" w:rsidRDefault="000C096F" w:rsidP="00881268">
      <w:pPr>
        <w:rPr>
          <w:rtl/>
          <w:lang w:eastAsia="he-IL"/>
        </w:rPr>
      </w:pPr>
      <w:r>
        <w:rPr>
          <w:rFonts w:hint="cs"/>
          <w:rtl/>
          <w:lang w:eastAsia="he-IL"/>
        </w:rPr>
        <w:t xml:space="preserve">אם לא נשכיל למצוא מודל עדכני של ישראליות עכשווית שנותנת מקום לכל אחד ואחד משבטי ישראל </w:t>
      </w:r>
      <w:r>
        <w:rPr>
          <w:rtl/>
          <w:lang w:eastAsia="he-IL"/>
        </w:rPr>
        <w:t>–</w:t>
      </w:r>
      <w:r>
        <w:rPr>
          <w:rFonts w:hint="cs"/>
          <w:rtl/>
          <w:lang w:eastAsia="he-IL"/>
        </w:rPr>
        <w:t xml:space="preserve"> כך התרעתי אז, כשהצבתי מראה לפני החברה </w:t>
      </w:r>
      <w:r>
        <w:rPr>
          <w:rtl/>
          <w:lang w:eastAsia="he-IL"/>
        </w:rPr>
        <w:t>–</w:t>
      </w:r>
      <w:r>
        <w:rPr>
          <w:rFonts w:hint="cs"/>
          <w:rtl/>
          <w:lang w:eastAsia="he-IL"/>
        </w:rPr>
        <w:t xml:space="preserve"> אם לא נשכיל למצוא מודל של שותפות שיאפשר לנו לחיות כאן יחד מתוך כבוד הדדי זה לזה, מתוך מחויבות אחד לשני וערבות הדדית אמיתית, חוסננו הלאומי יעמוד בפני סכנה של ממש. </w:t>
      </w:r>
    </w:p>
    <w:p w:rsidR="000C096F" w:rsidRDefault="000C096F" w:rsidP="00446BA1">
      <w:pPr>
        <w:rPr>
          <w:rtl/>
          <w:lang w:eastAsia="he-IL"/>
        </w:rPr>
      </w:pPr>
    </w:p>
    <w:p w:rsidR="000C096F" w:rsidRDefault="000C096F" w:rsidP="00881268">
      <w:pPr>
        <w:rPr>
          <w:rtl/>
          <w:lang w:eastAsia="he-IL"/>
        </w:rPr>
      </w:pPr>
      <w:r>
        <w:rPr>
          <w:rFonts w:hint="cs"/>
          <w:rtl/>
          <w:lang w:eastAsia="he-IL"/>
        </w:rPr>
        <w:t xml:space="preserve">מגפת הקורונה שהתרגשה עלינו בשנה האחרונה ושגבתה מאיתנו מחיר חיים יקר, נורא </w:t>
      </w:r>
      <w:bookmarkStart w:id="25" w:name="_ETM_Q1_463856"/>
      <w:bookmarkEnd w:id="25"/>
      <w:r>
        <w:rPr>
          <w:rFonts w:hint="cs"/>
          <w:rtl/>
          <w:lang w:eastAsia="he-IL"/>
        </w:rPr>
        <w:t xml:space="preserve">כל כך, ואף אילצה אותנו לשלם מחיר שעוד מוקדם לאמוד את היקפו כחברה וכיחידים, המגפה הבריאותית, כמו גם החברתית והכלכלית, הייתה לנו לקריאת השכמה, קדימון לסוג האתגרים שנידרש לעמוד </w:t>
      </w:r>
      <w:bookmarkStart w:id="26" w:name="_ETM_Q1_486853"/>
      <w:bookmarkEnd w:id="26"/>
      <w:r>
        <w:rPr>
          <w:rFonts w:hint="cs"/>
          <w:rtl/>
          <w:lang w:eastAsia="he-IL"/>
        </w:rPr>
        <w:t xml:space="preserve">בפניהם. במערכה מול הנגיף המידבק לא יכולנו לנצח איש-איש בביתו, איש-איש בקהילתו. נוכחנו עד כמה אנחנו תלויים זה בזה, עד כמה אנחנו זקוקים כל כך האחד לשני, עד כמה שותפי גורל אנחנו, בני השבטים השונים, אנחנו, שנועדנו, נועדנו לחיות בארץ הזאת יחד, לחלוק את ההישגים וההצלחות ולעמוד יחד מול המשברים. </w:t>
      </w:r>
    </w:p>
    <w:p w:rsidR="000C096F" w:rsidRDefault="000C096F" w:rsidP="00E32012">
      <w:pPr>
        <w:rPr>
          <w:rtl/>
          <w:lang w:eastAsia="he-IL"/>
        </w:rPr>
      </w:pPr>
    </w:p>
    <w:p w:rsidR="000C096F" w:rsidRDefault="000C096F" w:rsidP="00881268">
      <w:pPr>
        <w:rPr>
          <w:rtl/>
          <w:lang w:eastAsia="he-IL"/>
        </w:rPr>
      </w:pPr>
      <w:r>
        <w:rPr>
          <w:rFonts w:hint="cs"/>
          <w:rtl/>
          <w:lang w:eastAsia="he-IL"/>
        </w:rPr>
        <w:t xml:space="preserve">יקירותיי ויקיריי, חברות וחברי הכנסת העשרים-וארבע, אני מכיר את הבמה הזאת. אני מכיר את הבמה הזאת היטב, כן, את הפודיום הזה. אני מכיר אותם מקרוב, מקרוב מאוד. למעלה מ-20 שנה זכיתי לשרת את העם בישראל כחבר הכנסת, ומתוכן שבע שנים כיושב-ראש הכנסת; שבע כנסות בסך הכול. </w:t>
      </w:r>
    </w:p>
    <w:p w:rsidR="000C096F" w:rsidRDefault="000C096F" w:rsidP="00881268">
      <w:pPr>
        <w:rPr>
          <w:rtl/>
          <w:lang w:eastAsia="he-IL"/>
        </w:rPr>
      </w:pPr>
    </w:p>
    <w:p w:rsidR="000C096F" w:rsidRDefault="000C096F" w:rsidP="000C2F8E">
      <w:pPr>
        <w:rPr>
          <w:rtl/>
          <w:lang w:eastAsia="he-IL"/>
        </w:rPr>
      </w:pPr>
      <w:r>
        <w:rPr>
          <w:rFonts w:hint="cs"/>
          <w:rtl/>
          <w:lang w:eastAsia="he-IL"/>
        </w:rPr>
        <w:t xml:space="preserve">היום אני ניצב מול פרלמנט שפיזר את עצמו ארבע פעמים בתוך פחות משנתיים, פרלמנט שוויתר פעם אחר פעם על הזכות לתת אמון בממשלה. המחלוקות החוצות את החברה שלנו הן מחלוקות של אמת. רבות מהן הן מחלוקות לשם שמיים, </w:t>
      </w:r>
      <w:bookmarkStart w:id="27" w:name="_ETM_Q1_601127"/>
      <w:bookmarkStart w:id="28" w:name="_ETM_Q1_601187"/>
      <w:bookmarkStart w:id="29" w:name="_ETM_Q1_601303"/>
      <w:bookmarkStart w:id="30" w:name="_ETM_Q1_601353"/>
      <w:bookmarkEnd w:id="27"/>
      <w:bookmarkEnd w:id="28"/>
      <w:bookmarkEnd w:id="29"/>
      <w:bookmarkEnd w:id="30"/>
      <w:r>
        <w:rPr>
          <w:rFonts w:hint="cs"/>
          <w:rtl/>
          <w:lang w:eastAsia="he-IL"/>
        </w:rPr>
        <w:t xml:space="preserve">אך לעיתים יש חובה להכריע גם במחלוקות קורעות, קשות וכואבות. </w:t>
      </w:r>
    </w:p>
    <w:p w:rsidR="000C096F" w:rsidRDefault="000C096F" w:rsidP="00F216A8">
      <w:pPr>
        <w:rPr>
          <w:rtl/>
        </w:rPr>
      </w:pPr>
      <w:bookmarkStart w:id="31" w:name="TOR_Q2"/>
      <w:bookmarkStart w:id="32" w:name="_ETM_Q2_184549"/>
      <w:bookmarkEnd w:id="31"/>
      <w:bookmarkEnd w:id="32"/>
    </w:p>
    <w:p w:rsidR="000C096F" w:rsidRDefault="000C096F" w:rsidP="000C2F8E">
      <w:pPr>
        <w:rPr>
          <w:rtl/>
        </w:rPr>
      </w:pPr>
      <w:r>
        <w:rPr>
          <w:rtl/>
        </w:rPr>
        <w:t xml:space="preserve">המושבים </w:t>
      </w:r>
      <w:bookmarkStart w:id="33" w:name="_ETM_Q2_185900"/>
      <w:bookmarkEnd w:id="33"/>
      <w:r>
        <w:rPr>
          <w:rtl/>
        </w:rPr>
        <w:t xml:space="preserve">שאתם </w:t>
      </w:r>
      <w:bookmarkStart w:id="34" w:name="_ETM_Q2_186650"/>
      <w:bookmarkEnd w:id="34"/>
      <w:r>
        <w:rPr>
          <w:rtl/>
        </w:rPr>
        <w:t xml:space="preserve">יושבים </w:t>
      </w:r>
      <w:bookmarkStart w:id="35" w:name="_ETM_Q2_187190"/>
      <w:bookmarkEnd w:id="35"/>
      <w:r>
        <w:rPr>
          <w:rtl/>
        </w:rPr>
        <w:t>עליהם</w:t>
      </w:r>
      <w:r>
        <w:rPr>
          <w:rFonts w:hint="cs"/>
          <w:rtl/>
        </w:rPr>
        <w:t>,</w:t>
      </w:r>
      <w:r>
        <w:rPr>
          <w:rtl/>
        </w:rPr>
        <w:t xml:space="preserve"> </w:t>
      </w:r>
      <w:bookmarkStart w:id="36" w:name="_ETM_Q2_187730"/>
      <w:bookmarkEnd w:id="36"/>
      <w:proofErr w:type="spellStart"/>
      <w:r>
        <w:rPr>
          <w:rtl/>
        </w:rPr>
        <w:t>מכובד</w:t>
      </w:r>
      <w:r>
        <w:rPr>
          <w:rFonts w:hint="cs"/>
          <w:rtl/>
        </w:rPr>
        <w:t>י</w:t>
      </w:r>
      <w:r>
        <w:rPr>
          <w:rtl/>
        </w:rPr>
        <w:t>י</w:t>
      </w:r>
      <w:proofErr w:type="spellEnd"/>
      <w:r>
        <w:rPr>
          <w:rFonts w:hint="cs"/>
          <w:rtl/>
        </w:rPr>
        <w:t>,</w:t>
      </w:r>
      <w:r>
        <w:rPr>
          <w:rtl/>
        </w:rPr>
        <w:t xml:space="preserve"> </w:t>
      </w:r>
      <w:bookmarkStart w:id="37" w:name="_ETM_Q2_189110"/>
      <w:bookmarkEnd w:id="37"/>
      <w:r>
        <w:rPr>
          <w:rtl/>
        </w:rPr>
        <w:t xml:space="preserve">גבירותיי </w:t>
      </w:r>
      <w:bookmarkStart w:id="38" w:name="_ETM_Q2_190099"/>
      <w:bookmarkEnd w:id="38"/>
      <w:r>
        <w:rPr>
          <w:rtl/>
        </w:rPr>
        <w:t>ורבותיי</w:t>
      </w:r>
      <w:r>
        <w:rPr>
          <w:rFonts w:hint="cs"/>
          <w:rtl/>
        </w:rPr>
        <w:t>,</w:t>
      </w:r>
      <w:r>
        <w:rPr>
          <w:rtl/>
        </w:rPr>
        <w:t xml:space="preserve"> </w:t>
      </w:r>
      <w:bookmarkStart w:id="39" w:name="_ETM_Q2_191389"/>
      <w:bookmarkEnd w:id="39"/>
      <w:r>
        <w:rPr>
          <w:rtl/>
        </w:rPr>
        <w:t xml:space="preserve">הם </w:t>
      </w:r>
      <w:bookmarkStart w:id="40" w:name="_ETM_Q2_191719"/>
      <w:bookmarkEnd w:id="40"/>
      <w:r>
        <w:rPr>
          <w:rtl/>
        </w:rPr>
        <w:t>יקר</w:t>
      </w:r>
      <w:r>
        <w:rPr>
          <w:rFonts w:hint="cs"/>
          <w:rtl/>
        </w:rPr>
        <w:t>י</w:t>
      </w:r>
      <w:r>
        <w:rPr>
          <w:rtl/>
        </w:rPr>
        <w:t xml:space="preserve"> </w:t>
      </w:r>
      <w:bookmarkStart w:id="41" w:name="_ETM_Q2_192169"/>
      <w:bookmarkEnd w:id="41"/>
      <w:r>
        <w:rPr>
          <w:rtl/>
        </w:rPr>
        <w:t>המציאות</w:t>
      </w:r>
      <w:r>
        <w:rPr>
          <w:rFonts w:hint="cs"/>
          <w:rtl/>
        </w:rPr>
        <w:t>.</w:t>
      </w:r>
      <w:r>
        <w:rPr>
          <w:rtl/>
        </w:rPr>
        <w:t xml:space="preserve"> </w:t>
      </w:r>
      <w:bookmarkStart w:id="42" w:name="_ETM_Q2_193790"/>
      <w:bookmarkEnd w:id="42"/>
      <w:r>
        <w:rPr>
          <w:rFonts w:hint="cs"/>
          <w:rtl/>
        </w:rPr>
        <w:t>ה</w:t>
      </w:r>
      <w:r>
        <w:rPr>
          <w:rtl/>
        </w:rPr>
        <w:t xml:space="preserve">כוח </w:t>
      </w:r>
      <w:bookmarkStart w:id="43" w:name="_ETM_Q2_194570"/>
      <w:bookmarkEnd w:id="43"/>
      <w:r>
        <w:rPr>
          <w:rtl/>
        </w:rPr>
        <w:t xml:space="preserve">שניתן </w:t>
      </w:r>
      <w:bookmarkStart w:id="44" w:name="_ETM_Q2_195290"/>
      <w:bookmarkEnd w:id="44"/>
      <w:r>
        <w:rPr>
          <w:rtl/>
        </w:rPr>
        <w:t>ביד</w:t>
      </w:r>
      <w:r>
        <w:rPr>
          <w:rFonts w:hint="cs"/>
          <w:rtl/>
        </w:rPr>
        <w:t>י</w:t>
      </w:r>
      <w:r>
        <w:rPr>
          <w:rtl/>
        </w:rPr>
        <w:t xml:space="preserve">כם </w:t>
      </w:r>
      <w:bookmarkStart w:id="45" w:name="_ETM_Q2_196640"/>
      <w:bookmarkEnd w:id="45"/>
      <w:r>
        <w:rPr>
          <w:rtl/>
        </w:rPr>
        <w:t>מ</w:t>
      </w:r>
      <w:r>
        <w:rPr>
          <w:rFonts w:hint="cs"/>
          <w:rtl/>
        </w:rPr>
        <w:t>ול</w:t>
      </w:r>
      <w:r>
        <w:rPr>
          <w:rtl/>
        </w:rPr>
        <w:t xml:space="preserve"> </w:t>
      </w:r>
      <w:bookmarkStart w:id="46" w:name="_ETM_Q2_197090"/>
      <w:bookmarkEnd w:id="46"/>
      <w:r>
        <w:rPr>
          <w:rtl/>
        </w:rPr>
        <w:t xml:space="preserve">לחצני </w:t>
      </w:r>
      <w:bookmarkStart w:id="47" w:name="_ETM_Q2_197900"/>
      <w:bookmarkEnd w:id="47"/>
      <w:r>
        <w:rPr>
          <w:rtl/>
        </w:rPr>
        <w:t xml:space="preserve">ההצבעה </w:t>
      </w:r>
      <w:bookmarkStart w:id="48" w:name="_ETM_Q2_198739"/>
      <w:bookmarkEnd w:id="48"/>
      <w:r>
        <w:rPr>
          <w:rFonts w:hint="cs"/>
          <w:rtl/>
        </w:rPr>
        <w:t>ש</w:t>
      </w:r>
      <w:r>
        <w:rPr>
          <w:rtl/>
        </w:rPr>
        <w:t>לפניכם</w:t>
      </w:r>
      <w:r>
        <w:rPr>
          <w:rFonts w:hint="cs"/>
          <w:rtl/>
        </w:rPr>
        <w:t xml:space="preserve"> </w:t>
      </w:r>
      <w:bookmarkStart w:id="49" w:name="_ETM_Q2_200010"/>
      <w:bookmarkEnd w:id="49"/>
      <w:r>
        <w:rPr>
          <w:rtl/>
        </w:rPr>
        <w:t xml:space="preserve">הוא </w:t>
      </w:r>
      <w:bookmarkStart w:id="50" w:name="_ETM_Q2_200310"/>
      <w:bookmarkEnd w:id="50"/>
      <w:r>
        <w:rPr>
          <w:rtl/>
        </w:rPr>
        <w:t>עצום</w:t>
      </w:r>
      <w:r>
        <w:rPr>
          <w:rFonts w:hint="cs"/>
          <w:rtl/>
        </w:rPr>
        <w:t>.</w:t>
      </w:r>
      <w:r>
        <w:rPr>
          <w:rtl/>
        </w:rPr>
        <w:t xml:space="preserve"> </w:t>
      </w:r>
      <w:bookmarkStart w:id="51" w:name="_ETM_Q2_202660"/>
      <w:bookmarkEnd w:id="51"/>
      <w:r>
        <w:rPr>
          <w:rtl/>
        </w:rPr>
        <w:t xml:space="preserve">העם </w:t>
      </w:r>
      <w:bookmarkStart w:id="52" w:name="_ETM_Q2_203109"/>
      <w:bookmarkEnd w:id="52"/>
      <w:r>
        <w:rPr>
          <w:rtl/>
        </w:rPr>
        <w:t xml:space="preserve">בישראל </w:t>
      </w:r>
      <w:bookmarkStart w:id="53" w:name="_ETM_Q2_204579"/>
      <w:bookmarkEnd w:id="53"/>
      <w:r>
        <w:rPr>
          <w:rFonts w:hint="cs"/>
          <w:rtl/>
        </w:rPr>
        <w:t>נושא</w:t>
      </w:r>
      <w:r>
        <w:rPr>
          <w:rtl/>
        </w:rPr>
        <w:t xml:space="preserve"> </w:t>
      </w:r>
      <w:bookmarkStart w:id="54" w:name="_ETM_Q2_205500"/>
      <w:bookmarkEnd w:id="54"/>
      <w:r>
        <w:rPr>
          <w:rtl/>
        </w:rPr>
        <w:t>א</w:t>
      </w:r>
      <w:bookmarkStart w:id="55" w:name="_ETM_Q2_205739"/>
      <w:bookmarkEnd w:id="55"/>
      <w:r>
        <w:rPr>
          <w:rtl/>
        </w:rPr>
        <w:t>ל</w:t>
      </w:r>
      <w:r>
        <w:rPr>
          <w:rFonts w:hint="cs"/>
          <w:rtl/>
        </w:rPr>
        <w:t>י</w:t>
      </w:r>
      <w:r>
        <w:rPr>
          <w:rtl/>
        </w:rPr>
        <w:t xml:space="preserve">כם </w:t>
      </w:r>
      <w:bookmarkStart w:id="56" w:name="_ETM_Q2_206730"/>
      <w:bookmarkEnd w:id="56"/>
      <w:r>
        <w:rPr>
          <w:rtl/>
        </w:rPr>
        <w:t xml:space="preserve">את </w:t>
      </w:r>
      <w:bookmarkStart w:id="57" w:name="_ETM_Q2_206940"/>
      <w:bookmarkEnd w:id="57"/>
      <w:r>
        <w:rPr>
          <w:rtl/>
        </w:rPr>
        <w:t>עיניו</w:t>
      </w:r>
      <w:r>
        <w:rPr>
          <w:rFonts w:hint="cs"/>
          <w:rtl/>
        </w:rPr>
        <w:t xml:space="preserve"> ו</w:t>
      </w:r>
      <w:bookmarkStart w:id="58" w:name="_ETM_Q2_208250"/>
      <w:bookmarkStart w:id="59" w:name="_ETM_Q2_208369"/>
      <w:bookmarkEnd w:id="58"/>
      <w:bookmarkEnd w:id="59"/>
      <w:r>
        <w:rPr>
          <w:rtl/>
        </w:rPr>
        <w:t xml:space="preserve">מצפה </w:t>
      </w:r>
      <w:bookmarkStart w:id="60" w:name="_ETM_Q2_209000"/>
      <w:bookmarkEnd w:id="60"/>
      <w:r>
        <w:rPr>
          <w:rtl/>
        </w:rPr>
        <w:t xml:space="preserve">מכל </w:t>
      </w:r>
      <w:bookmarkStart w:id="61" w:name="_ETM_Q2_209869"/>
      <w:bookmarkEnd w:id="61"/>
      <w:r>
        <w:rPr>
          <w:rFonts w:hint="cs"/>
          <w:rtl/>
        </w:rPr>
        <w:lastRenderedPageBreak/>
        <w:t>אחד</w:t>
      </w:r>
      <w:r>
        <w:rPr>
          <w:rtl/>
        </w:rPr>
        <w:t xml:space="preserve"> </w:t>
      </w:r>
      <w:bookmarkStart w:id="62" w:name="_ETM_Q2_210230"/>
      <w:bookmarkEnd w:id="62"/>
      <w:r>
        <w:rPr>
          <w:rtl/>
        </w:rPr>
        <w:t xml:space="preserve">מכם </w:t>
      </w:r>
      <w:bookmarkStart w:id="63" w:name="_ETM_Q2_211099"/>
      <w:bookmarkEnd w:id="63"/>
      <w:r>
        <w:rPr>
          <w:rtl/>
        </w:rPr>
        <w:t xml:space="preserve">לגלות </w:t>
      </w:r>
      <w:bookmarkStart w:id="64" w:name="_ETM_Q2_211990"/>
      <w:bookmarkEnd w:id="64"/>
      <w:r>
        <w:rPr>
          <w:rtl/>
        </w:rPr>
        <w:t>מנהיגות</w:t>
      </w:r>
      <w:r>
        <w:rPr>
          <w:rFonts w:hint="cs"/>
          <w:rtl/>
        </w:rPr>
        <w:t>,</w:t>
      </w:r>
      <w:r>
        <w:rPr>
          <w:rtl/>
        </w:rPr>
        <w:t xml:space="preserve"> </w:t>
      </w:r>
      <w:bookmarkStart w:id="65" w:name="_ETM_Q2_214030"/>
      <w:bookmarkEnd w:id="65"/>
      <w:r>
        <w:rPr>
          <w:rtl/>
        </w:rPr>
        <w:t xml:space="preserve">מנהיגות </w:t>
      </w:r>
      <w:bookmarkStart w:id="66" w:name="_ETM_Q2_215020"/>
      <w:bookmarkEnd w:id="66"/>
      <w:r>
        <w:rPr>
          <w:rtl/>
        </w:rPr>
        <w:t xml:space="preserve">שיפה </w:t>
      </w:r>
      <w:bookmarkStart w:id="67" w:name="_ETM_Q2_215800"/>
      <w:bookmarkEnd w:id="67"/>
      <w:r>
        <w:rPr>
          <w:rtl/>
        </w:rPr>
        <w:t xml:space="preserve">לשעה </w:t>
      </w:r>
      <w:bookmarkStart w:id="68" w:name="_ETM_Q2_216309"/>
      <w:bookmarkEnd w:id="68"/>
      <w:r>
        <w:rPr>
          <w:rtl/>
        </w:rPr>
        <w:t xml:space="preserve">הנוכחית </w:t>
      </w:r>
      <w:bookmarkStart w:id="69" w:name="_ETM_Q2_217750"/>
      <w:bookmarkEnd w:id="69"/>
      <w:r>
        <w:rPr>
          <w:rFonts w:hint="cs"/>
          <w:rtl/>
        </w:rPr>
        <w:t xml:space="preserve">– </w:t>
      </w:r>
      <w:r>
        <w:rPr>
          <w:rtl/>
        </w:rPr>
        <w:t xml:space="preserve">מנהיגות </w:t>
      </w:r>
      <w:bookmarkStart w:id="70" w:name="_ETM_Q2_218440"/>
      <w:bookmarkEnd w:id="70"/>
      <w:r>
        <w:rPr>
          <w:rtl/>
        </w:rPr>
        <w:t xml:space="preserve">הנאמנה </w:t>
      </w:r>
      <w:bookmarkStart w:id="71" w:name="_ETM_Q2_219399"/>
      <w:bookmarkEnd w:id="71"/>
      <w:r>
        <w:rPr>
          <w:rtl/>
        </w:rPr>
        <w:t xml:space="preserve">לציבור </w:t>
      </w:r>
      <w:bookmarkStart w:id="72" w:name="_ETM_Q2_220030"/>
      <w:bookmarkEnd w:id="72"/>
      <w:r>
        <w:rPr>
          <w:rtl/>
        </w:rPr>
        <w:t>של</w:t>
      </w:r>
      <w:r>
        <w:rPr>
          <w:rFonts w:hint="cs"/>
          <w:rtl/>
        </w:rPr>
        <w:t>ה</w:t>
      </w:r>
      <w:r>
        <w:rPr>
          <w:rtl/>
        </w:rPr>
        <w:t xml:space="preserve"> </w:t>
      </w:r>
      <w:bookmarkStart w:id="73" w:name="_ETM_Q2_220750"/>
      <w:bookmarkEnd w:id="73"/>
      <w:r>
        <w:rPr>
          <w:rtl/>
        </w:rPr>
        <w:t xml:space="preserve">ולערכיו </w:t>
      </w:r>
      <w:bookmarkStart w:id="74" w:name="_ETM_Q2_222040"/>
      <w:bookmarkEnd w:id="74"/>
      <w:r>
        <w:rPr>
          <w:rtl/>
        </w:rPr>
        <w:t xml:space="preserve">אבל </w:t>
      </w:r>
      <w:bookmarkStart w:id="75" w:name="_ETM_Q2_222399"/>
      <w:bookmarkEnd w:id="75"/>
      <w:r>
        <w:rPr>
          <w:rtl/>
        </w:rPr>
        <w:t xml:space="preserve">גם </w:t>
      </w:r>
      <w:bookmarkStart w:id="76" w:name="_ETM_Q2_223120"/>
      <w:bookmarkEnd w:id="76"/>
      <w:r>
        <w:rPr>
          <w:rtl/>
        </w:rPr>
        <w:t xml:space="preserve">יודעת </w:t>
      </w:r>
      <w:bookmarkStart w:id="77" w:name="_ETM_Q2_223750"/>
      <w:bookmarkEnd w:id="77"/>
      <w:r>
        <w:rPr>
          <w:rtl/>
        </w:rPr>
        <w:t xml:space="preserve">לסמן </w:t>
      </w:r>
      <w:bookmarkStart w:id="78" w:name="_ETM_Q2_224350"/>
      <w:bookmarkEnd w:id="78"/>
      <w:r>
        <w:rPr>
          <w:rtl/>
        </w:rPr>
        <w:t xml:space="preserve">לו </w:t>
      </w:r>
      <w:bookmarkStart w:id="79" w:name="_ETM_Q2_224469"/>
      <w:bookmarkEnd w:id="79"/>
      <w:r>
        <w:rPr>
          <w:rtl/>
        </w:rPr>
        <w:t xml:space="preserve">גבולות </w:t>
      </w:r>
      <w:bookmarkStart w:id="80" w:name="_ETM_Q2_225699"/>
      <w:bookmarkEnd w:id="80"/>
      <w:r>
        <w:rPr>
          <w:rtl/>
        </w:rPr>
        <w:t xml:space="preserve">ולהתוות </w:t>
      </w:r>
      <w:bookmarkStart w:id="81" w:name="_ETM_Q2_226629"/>
      <w:bookmarkEnd w:id="81"/>
      <w:r>
        <w:rPr>
          <w:rtl/>
        </w:rPr>
        <w:t xml:space="preserve">לו </w:t>
      </w:r>
      <w:bookmarkStart w:id="82" w:name="_ETM_Q2_227500"/>
      <w:bookmarkEnd w:id="82"/>
      <w:r>
        <w:rPr>
          <w:rtl/>
        </w:rPr>
        <w:t xml:space="preserve">את </w:t>
      </w:r>
      <w:bookmarkStart w:id="83" w:name="_ETM_Q2_227710"/>
      <w:bookmarkEnd w:id="83"/>
      <w:r>
        <w:rPr>
          <w:rtl/>
        </w:rPr>
        <w:t>הדרך</w:t>
      </w:r>
      <w:r>
        <w:rPr>
          <w:rFonts w:hint="cs"/>
          <w:rtl/>
        </w:rPr>
        <w:t>;</w:t>
      </w:r>
      <w:r>
        <w:rPr>
          <w:rtl/>
        </w:rPr>
        <w:t xml:space="preserve"> </w:t>
      </w:r>
      <w:bookmarkStart w:id="84" w:name="_ETM_Q2_229280"/>
      <w:bookmarkEnd w:id="84"/>
      <w:r>
        <w:rPr>
          <w:rtl/>
        </w:rPr>
        <w:t xml:space="preserve">מנהיגות </w:t>
      </w:r>
      <w:bookmarkStart w:id="85" w:name="_ETM_Q2_229879"/>
      <w:bookmarkEnd w:id="85"/>
      <w:r>
        <w:rPr>
          <w:rFonts w:hint="cs"/>
          <w:rtl/>
        </w:rPr>
        <w:t>שבטוחה</w:t>
      </w:r>
      <w:r>
        <w:rPr>
          <w:rtl/>
        </w:rPr>
        <w:t xml:space="preserve"> </w:t>
      </w:r>
      <w:bookmarkStart w:id="86" w:name="_ETM_Q2_230479"/>
      <w:bookmarkEnd w:id="86"/>
      <w:r>
        <w:rPr>
          <w:rtl/>
        </w:rPr>
        <w:t xml:space="preserve">בדרכה </w:t>
      </w:r>
      <w:bookmarkStart w:id="87" w:name="_ETM_Q2_231630"/>
      <w:bookmarkEnd w:id="87"/>
      <w:r>
        <w:rPr>
          <w:rtl/>
        </w:rPr>
        <w:t xml:space="preserve">אבל </w:t>
      </w:r>
      <w:bookmarkStart w:id="88" w:name="_ETM_Q2_231990"/>
      <w:bookmarkEnd w:id="88"/>
      <w:r>
        <w:rPr>
          <w:rtl/>
        </w:rPr>
        <w:t xml:space="preserve">רואה </w:t>
      </w:r>
      <w:bookmarkStart w:id="89" w:name="_ETM_Q2_232380"/>
      <w:bookmarkEnd w:id="89"/>
      <w:r>
        <w:rPr>
          <w:rtl/>
        </w:rPr>
        <w:t xml:space="preserve">ביריב </w:t>
      </w:r>
      <w:bookmarkStart w:id="90" w:name="_ETM_Q2_232950"/>
      <w:bookmarkEnd w:id="90"/>
      <w:r>
        <w:rPr>
          <w:rtl/>
        </w:rPr>
        <w:t xml:space="preserve">האידיאולוגי </w:t>
      </w:r>
      <w:bookmarkStart w:id="91" w:name="_ETM_Q2_233700"/>
      <w:bookmarkEnd w:id="91"/>
      <w:r>
        <w:rPr>
          <w:rtl/>
        </w:rPr>
        <w:t xml:space="preserve">שלה </w:t>
      </w:r>
      <w:bookmarkStart w:id="92" w:name="_ETM_Q2_234390"/>
      <w:bookmarkEnd w:id="92"/>
      <w:r>
        <w:rPr>
          <w:rtl/>
        </w:rPr>
        <w:t xml:space="preserve">לא </w:t>
      </w:r>
      <w:bookmarkStart w:id="93" w:name="_ETM_Q2_234750"/>
      <w:bookmarkEnd w:id="93"/>
      <w:r>
        <w:rPr>
          <w:rtl/>
        </w:rPr>
        <w:t>אויב</w:t>
      </w:r>
      <w:r>
        <w:rPr>
          <w:rFonts w:hint="cs"/>
          <w:rtl/>
        </w:rPr>
        <w:t>,</w:t>
      </w:r>
      <w:r>
        <w:rPr>
          <w:rtl/>
        </w:rPr>
        <w:t xml:space="preserve"> </w:t>
      </w:r>
      <w:bookmarkStart w:id="94" w:name="_ETM_Q2_235260"/>
      <w:bookmarkEnd w:id="94"/>
      <w:r>
        <w:rPr>
          <w:rtl/>
        </w:rPr>
        <w:t>חלילה</w:t>
      </w:r>
      <w:r>
        <w:rPr>
          <w:rFonts w:hint="cs"/>
          <w:rtl/>
        </w:rPr>
        <w:t>,</w:t>
      </w:r>
      <w:r>
        <w:rPr>
          <w:rtl/>
        </w:rPr>
        <w:t xml:space="preserve"> </w:t>
      </w:r>
      <w:bookmarkStart w:id="95" w:name="_ETM_Q2_236450"/>
      <w:bookmarkEnd w:id="95"/>
      <w:r>
        <w:rPr>
          <w:rtl/>
        </w:rPr>
        <w:t xml:space="preserve">אלא </w:t>
      </w:r>
      <w:bookmarkStart w:id="96" w:name="_ETM_Q2_237350"/>
      <w:bookmarkEnd w:id="96"/>
      <w:r>
        <w:rPr>
          <w:rtl/>
        </w:rPr>
        <w:t xml:space="preserve">שותף </w:t>
      </w:r>
      <w:bookmarkStart w:id="97" w:name="_ETM_Q2_237950"/>
      <w:bookmarkEnd w:id="97"/>
      <w:r>
        <w:rPr>
          <w:rtl/>
        </w:rPr>
        <w:t>פוטנציאלי</w:t>
      </w:r>
      <w:r>
        <w:rPr>
          <w:rFonts w:hint="cs"/>
          <w:rtl/>
        </w:rPr>
        <w:t>;</w:t>
      </w:r>
      <w:r>
        <w:rPr>
          <w:rtl/>
        </w:rPr>
        <w:t xml:space="preserve"> </w:t>
      </w:r>
      <w:bookmarkStart w:id="98" w:name="_ETM_Q2_239820"/>
      <w:bookmarkEnd w:id="98"/>
      <w:r>
        <w:rPr>
          <w:rtl/>
        </w:rPr>
        <w:t xml:space="preserve">מנהיגות </w:t>
      </w:r>
      <w:bookmarkStart w:id="99" w:name="_ETM_Q2_240770"/>
      <w:bookmarkEnd w:id="99"/>
      <w:r>
        <w:rPr>
          <w:rtl/>
        </w:rPr>
        <w:t xml:space="preserve">שבתוך </w:t>
      </w:r>
      <w:bookmarkStart w:id="100" w:name="_ETM_Q2_242159"/>
      <w:bookmarkEnd w:id="100"/>
      <w:r>
        <w:rPr>
          <w:rtl/>
        </w:rPr>
        <w:t xml:space="preserve">אווירת </w:t>
      </w:r>
      <w:bookmarkStart w:id="101" w:name="_ETM_Q2_242850"/>
      <w:bookmarkEnd w:id="101"/>
      <w:r>
        <w:rPr>
          <w:rtl/>
        </w:rPr>
        <w:t xml:space="preserve">השבטיות </w:t>
      </w:r>
      <w:bookmarkStart w:id="102" w:name="_ETM_Q2_244200"/>
      <w:bookmarkEnd w:id="102"/>
      <w:r>
        <w:rPr>
          <w:rtl/>
        </w:rPr>
        <w:t xml:space="preserve">יודעת </w:t>
      </w:r>
      <w:bookmarkStart w:id="103" w:name="_ETM_Q2_244890"/>
      <w:bookmarkEnd w:id="103"/>
      <w:r>
        <w:rPr>
          <w:rtl/>
        </w:rPr>
        <w:t xml:space="preserve">להתרחק </w:t>
      </w:r>
      <w:bookmarkStart w:id="104" w:name="_ETM_Q2_245640"/>
      <w:bookmarkEnd w:id="104"/>
      <w:r>
        <w:rPr>
          <w:rtl/>
        </w:rPr>
        <w:t xml:space="preserve">מבדלנות </w:t>
      </w:r>
      <w:bookmarkStart w:id="105" w:name="_ETM_Q2_246990"/>
      <w:bookmarkEnd w:id="105"/>
      <w:r>
        <w:rPr>
          <w:rtl/>
        </w:rPr>
        <w:t>ומני</w:t>
      </w:r>
      <w:r>
        <w:rPr>
          <w:rFonts w:hint="cs"/>
          <w:rtl/>
        </w:rPr>
        <w:t>כ</w:t>
      </w:r>
      <w:r>
        <w:rPr>
          <w:rtl/>
        </w:rPr>
        <w:t>ור</w:t>
      </w:r>
      <w:r>
        <w:rPr>
          <w:rFonts w:hint="cs"/>
          <w:rtl/>
        </w:rPr>
        <w:t>,</w:t>
      </w:r>
      <w:r>
        <w:rPr>
          <w:rtl/>
        </w:rPr>
        <w:t xml:space="preserve"> </w:t>
      </w:r>
      <w:bookmarkStart w:id="106" w:name="_ETM_Q2_248560"/>
      <w:bookmarkEnd w:id="106"/>
      <w:r>
        <w:rPr>
          <w:rtl/>
        </w:rPr>
        <w:t>ש</w:t>
      </w:r>
      <w:r>
        <w:rPr>
          <w:rFonts w:hint="cs"/>
          <w:rtl/>
        </w:rPr>
        <w:t>אולי</w:t>
      </w:r>
      <w:r>
        <w:rPr>
          <w:rtl/>
        </w:rPr>
        <w:t xml:space="preserve"> </w:t>
      </w:r>
      <w:bookmarkStart w:id="107" w:name="_ETM_Q2_248799"/>
      <w:bookmarkStart w:id="108" w:name="_ETM_Q2_249069"/>
      <w:bookmarkEnd w:id="107"/>
      <w:bookmarkEnd w:id="108"/>
      <w:r>
        <w:rPr>
          <w:rtl/>
        </w:rPr>
        <w:t xml:space="preserve">יפים </w:t>
      </w:r>
      <w:bookmarkStart w:id="109" w:name="_ETM_Q2_249700"/>
      <w:bookmarkEnd w:id="109"/>
      <w:r>
        <w:rPr>
          <w:rFonts w:hint="cs"/>
          <w:rtl/>
        </w:rPr>
        <w:t>ל</w:t>
      </w:r>
      <w:r>
        <w:rPr>
          <w:rtl/>
        </w:rPr>
        <w:t xml:space="preserve">שעת </w:t>
      </w:r>
      <w:bookmarkStart w:id="110" w:name="_ETM_Q2_250119"/>
      <w:bookmarkEnd w:id="110"/>
      <w:r>
        <w:rPr>
          <w:rtl/>
        </w:rPr>
        <w:t>קמפיין</w:t>
      </w:r>
      <w:r>
        <w:rPr>
          <w:rFonts w:hint="cs"/>
          <w:rtl/>
        </w:rPr>
        <w:t>,</w:t>
      </w:r>
      <w:r>
        <w:rPr>
          <w:rtl/>
        </w:rPr>
        <w:t xml:space="preserve"> </w:t>
      </w:r>
      <w:bookmarkStart w:id="111" w:name="_ETM_Q2_251200"/>
      <w:bookmarkEnd w:id="111"/>
      <w:r>
        <w:rPr>
          <w:rtl/>
        </w:rPr>
        <w:t xml:space="preserve">אבל </w:t>
      </w:r>
      <w:bookmarkStart w:id="112" w:name="_ETM_Q2_251530"/>
      <w:bookmarkEnd w:id="112"/>
      <w:r>
        <w:rPr>
          <w:rtl/>
        </w:rPr>
        <w:t>הרסניים</w:t>
      </w:r>
      <w:r>
        <w:rPr>
          <w:rFonts w:hint="cs"/>
          <w:rtl/>
        </w:rPr>
        <w:t>,</w:t>
      </w:r>
      <w:r>
        <w:rPr>
          <w:rtl/>
        </w:rPr>
        <w:t xml:space="preserve"> </w:t>
      </w:r>
      <w:bookmarkStart w:id="113" w:name="_ETM_Q2_252399"/>
      <w:bookmarkEnd w:id="113"/>
      <w:r>
        <w:rPr>
          <w:rtl/>
        </w:rPr>
        <w:t>הרסניים</w:t>
      </w:r>
      <w:r>
        <w:rPr>
          <w:rFonts w:hint="cs"/>
          <w:rtl/>
        </w:rPr>
        <w:t>,</w:t>
      </w:r>
      <w:r>
        <w:rPr>
          <w:rtl/>
        </w:rPr>
        <w:t xml:space="preserve"> </w:t>
      </w:r>
      <w:bookmarkStart w:id="114" w:name="_ETM_Q2_253569"/>
      <w:bookmarkEnd w:id="114"/>
      <w:r>
        <w:rPr>
          <w:rtl/>
        </w:rPr>
        <w:t xml:space="preserve">בבואנו </w:t>
      </w:r>
      <w:bookmarkStart w:id="115" w:name="_ETM_Q2_254410"/>
      <w:bookmarkEnd w:id="115"/>
      <w:r>
        <w:rPr>
          <w:rtl/>
        </w:rPr>
        <w:t xml:space="preserve">לבנות </w:t>
      </w:r>
      <w:bookmarkStart w:id="116" w:name="_ETM_Q2_254920"/>
      <w:bookmarkEnd w:id="116"/>
      <w:r>
        <w:rPr>
          <w:rtl/>
        </w:rPr>
        <w:t xml:space="preserve">מדינה </w:t>
      </w:r>
      <w:bookmarkStart w:id="117" w:name="_ETM_Q2_256000"/>
      <w:bookmarkEnd w:id="117"/>
      <w:r>
        <w:rPr>
          <w:rtl/>
        </w:rPr>
        <w:t xml:space="preserve">ולהוביל </w:t>
      </w:r>
      <w:bookmarkStart w:id="118" w:name="_ETM_Q2_257299"/>
      <w:bookmarkEnd w:id="118"/>
      <w:r>
        <w:rPr>
          <w:rtl/>
        </w:rPr>
        <w:t>עם</w:t>
      </w:r>
      <w:r>
        <w:rPr>
          <w:rFonts w:hint="cs"/>
          <w:rtl/>
        </w:rPr>
        <w:t>;</w:t>
      </w:r>
      <w:r>
        <w:rPr>
          <w:rtl/>
        </w:rPr>
        <w:t xml:space="preserve"> </w:t>
      </w:r>
      <w:bookmarkStart w:id="119" w:name="_ETM_Q2_258700"/>
      <w:bookmarkEnd w:id="119"/>
      <w:r>
        <w:rPr>
          <w:rtl/>
        </w:rPr>
        <w:t xml:space="preserve">מנהיגות </w:t>
      </w:r>
      <w:bookmarkStart w:id="120" w:name="_ETM_Q2_259420"/>
      <w:bookmarkEnd w:id="120"/>
      <w:r>
        <w:rPr>
          <w:rtl/>
        </w:rPr>
        <w:t xml:space="preserve">של </w:t>
      </w:r>
      <w:bookmarkStart w:id="121" w:name="_ETM_Q2_259600"/>
      <w:bookmarkEnd w:id="121"/>
      <w:r>
        <w:rPr>
          <w:rtl/>
        </w:rPr>
        <w:t xml:space="preserve">שותפות </w:t>
      </w:r>
      <w:bookmarkStart w:id="122" w:name="_ETM_Q2_261010"/>
      <w:bookmarkEnd w:id="122"/>
      <w:r>
        <w:rPr>
          <w:rtl/>
        </w:rPr>
        <w:t xml:space="preserve">ושל </w:t>
      </w:r>
      <w:bookmarkStart w:id="123" w:name="_ETM_Q2_261459"/>
      <w:bookmarkEnd w:id="123"/>
      <w:r>
        <w:rPr>
          <w:rtl/>
        </w:rPr>
        <w:t>כבוד</w:t>
      </w:r>
      <w:r>
        <w:rPr>
          <w:rFonts w:hint="cs"/>
          <w:rtl/>
        </w:rPr>
        <w:t>.</w:t>
      </w:r>
      <w:r>
        <w:rPr>
          <w:rtl/>
        </w:rPr>
        <w:t xml:space="preserve"> </w:t>
      </w:r>
      <w:bookmarkStart w:id="124" w:name="_ETM_Q2_262830"/>
      <w:bookmarkEnd w:id="124"/>
      <w:r>
        <w:rPr>
          <w:rtl/>
        </w:rPr>
        <w:t xml:space="preserve">זו </w:t>
      </w:r>
      <w:bookmarkStart w:id="125" w:name="_ETM_Q2_263430"/>
      <w:bookmarkEnd w:id="125"/>
      <w:r>
        <w:rPr>
          <w:rtl/>
        </w:rPr>
        <w:t xml:space="preserve">המנהיגות </w:t>
      </w:r>
      <w:bookmarkStart w:id="126" w:name="_ETM_Q2_264119"/>
      <w:bookmarkEnd w:id="126"/>
      <w:r>
        <w:rPr>
          <w:rFonts w:hint="cs"/>
          <w:rtl/>
        </w:rPr>
        <w:t>ש</w:t>
      </w:r>
      <w:bookmarkStart w:id="127" w:name="_ETM_Q2_264959"/>
      <w:bookmarkEnd w:id="127"/>
      <w:r>
        <w:rPr>
          <w:rtl/>
        </w:rPr>
        <w:t xml:space="preserve">העם </w:t>
      </w:r>
      <w:bookmarkStart w:id="128" w:name="_ETM_Q2_265200"/>
      <w:bookmarkEnd w:id="128"/>
      <w:r>
        <w:rPr>
          <w:rtl/>
        </w:rPr>
        <w:t xml:space="preserve">בישראל </w:t>
      </w:r>
      <w:bookmarkStart w:id="129" w:name="_ETM_Q2_266219"/>
      <w:bookmarkEnd w:id="129"/>
      <w:r>
        <w:rPr>
          <w:rFonts w:hint="cs"/>
          <w:rtl/>
        </w:rPr>
        <w:t xml:space="preserve">זקוק לה </w:t>
      </w:r>
      <w:r>
        <w:rPr>
          <w:rtl/>
        </w:rPr>
        <w:t xml:space="preserve">בעת </w:t>
      </w:r>
      <w:bookmarkStart w:id="130" w:name="_ETM_Q2_266670"/>
      <w:bookmarkEnd w:id="130"/>
      <w:r>
        <w:rPr>
          <w:rtl/>
        </w:rPr>
        <w:t>הזאת</w:t>
      </w:r>
      <w:r>
        <w:rPr>
          <w:rFonts w:hint="cs"/>
          <w:rtl/>
        </w:rPr>
        <w:t>,</w:t>
      </w:r>
      <w:r>
        <w:rPr>
          <w:rtl/>
        </w:rPr>
        <w:t xml:space="preserve"> </w:t>
      </w:r>
      <w:bookmarkStart w:id="131" w:name="_ETM_Q2_267590"/>
      <w:bookmarkEnd w:id="131"/>
      <w:r>
        <w:rPr>
          <w:rFonts w:hint="cs"/>
          <w:rtl/>
        </w:rPr>
        <w:t>ו</w:t>
      </w:r>
      <w:bookmarkStart w:id="132" w:name="_ETM_Q2_268370"/>
      <w:bookmarkEnd w:id="132"/>
      <w:r>
        <w:rPr>
          <w:rtl/>
        </w:rPr>
        <w:t xml:space="preserve">הדבר </w:t>
      </w:r>
      <w:bookmarkStart w:id="133" w:name="_ETM_Q2_268760"/>
      <w:bookmarkEnd w:id="133"/>
      <w:r>
        <w:rPr>
          <w:rtl/>
        </w:rPr>
        <w:t xml:space="preserve">מצופה </w:t>
      </w:r>
      <w:bookmarkStart w:id="134" w:name="_ETM_Q2_269330"/>
      <w:bookmarkEnd w:id="134"/>
      <w:r>
        <w:rPr>
          <w:rtl/>
        </w:rPr>
        <w:t xml:space="preserve">לא </w:t>
      </w:r>
      <w:bookmarkStart w:id="135" w:name="_ETM_Q2_269569"/>
      <w:bookmarkEnd w:id="135"/>
      <w:r>
        <w:rPr>
          <w:rtl/>
        </w:rPr>
        <w:t xml:space="preserve">רק </w:t>
      </w:r>
      <w:bookmarkStart w:id="136" w:name="_ETM_Q2_269870"/>
      <w:bookmarkEnd w:id="136"/>
      <w:r>
        <w:rPr>
          <w:rtl/>
        </w:rPr>
        <w:t xml:space="preserve">מחבר </w:t>
      </w:r>
      <w:bookmarkStart w:id="137" w:name="_ETM_Q2_270380"/>
      <w:bookmarkEnd w:id="137"/>
      <w:r>
        <w:rPr>
          <w:rtl/>
        </w:rPr>
        <w:t xml:space="preserve">הכנסת </w:t>
      </w:r>
      <w:bookmarkStart w:id="138" w:name="_ETM_Q2_271250"/>
      <w:bookmarkEnd w:id="138"/>
      <w:r>
        <w:rPr>
          <w:rtl/>
        </w:rPr>
        <w:t xml:space="preserve">וחברת </w:t>
      </w:r>
      <w:bookmarkStart w:id="139" w:name="_ETM_Q2_272150"/>
      <w:bookmarkEnd w:id="139"/>
      <w:r>
        <w:rPr>
          <w:rtl/>
        </w:rPr>
        <w:t xml:space="preserve">הכנסת </w:t>
      </w:r>
      <w:bookmarkStart w:id="140" w:name="_ETM_Q2_273800"/>
      <w:bookmarkEnd w:id="140"/>
      <w:r>
        <w:rPr>
          <w:rFonts w:hint="cs"/>
          <w:rtl/>
        </w:rPr>
        <w:t>ש</w:t>
      </w:r>
      <w:r>
        <w:rPr>
          <w:rtl/>
        </w:rPr>
        <w:t xml:space="preserve">עליהם </w:t>
      </w:r>
      <w:bookmarkStart w:id="141" w:name="_ETM_Q2_274640"/>
      <w:bookmarkEnd w:id="141"/>
      <w:r>
        <w:rPr>
          <w:rtl/>
        </w:rPr>
        <w:t xml:space="preserve">מוטלת </w:t>
      </w:r>
      <w:bookmarkStart w:id="142" w:name="_ETM_Q2_275240"/>
      <w:bookmarkEnd w:id="142"/>
      <w:r>
        <w:rPr>
          <w:rtl/>
        </w:rPr>
        <w:t xml:space="preserve">מלאכת </w:t>
      </w:r>
      <w:bookmarkStart w:id="143" w:name="_ETM_Q2_275810"/>
      <w:bookmarkEnd w:id="143"/>
      <w:r>
        <w:rPr>
          <w:rtl/>
        </w:rPr>
        <w:t xml:space="preserve">הרכבת </w:t>
      </w:r>
      <w:bookmarkStart w:id="144" w:name="_ETM_Q2_276290"/>
      <w:bookmarkEnd w:id="144"/>
      <w:r>
        <w:rPr>
          <w:rtl/>
        </w:rPr>
        <w:t xml:space="preserve">הממשלה </w:t>
      </w:r>
      <w:bookmarkStart w:id="145" w:name="_ETM_Q2_277979"/>
      <w:bookmarkEnd w:id="145"/>
      <w:r>
        <w:rPr>
          <w:rtl/>
        </w:rPr>
        <w:t xml:space="preserve">או </w:t>
      </w:r>
      <w:bookmarkStart w:id="146" w:name="_ETM_Q2_278310"/>
      <w:bookmarkEnd w:id="146"/>
      <w:r>
        <w:rPr>
          <w:rFonts w:hint="cs"/>
          <w:rtl/>
        </w:rPr>
        <w:t>מ</w:t>
      </w:r>
      <w:r>
        <w:rPr>
          <w:rtl/>
        </w:rPr>
        <w:t xml:space="preserve">הנשיא </w:t>
      </w:r>
      <w:bookmarkStart w:id="147" w:name="_ETM_Q2_278969"/>
      <w:bookmarkEnd w:id="147"/>
      <w:r>
        <w:rPr>
          <w:rtl/>
        </w:rPr>
        <w:t xml:space="preserve">החדש </w:t>
      </w:r>
      <w:bookmarkStart w:id="148" w:name="_ETM_Q2_279810"/>
      <w:bookmarkEnd w:id="148"/>
      <w:r>
        <w:rPr>
          <w:rtl/>
        </w:rPr>
        <w:t xml:space="preserve">או </w:t>
      </w:r>
      <w:bookmarkStart w:id="149" w:name="_ETM_Q2_279990"/>
      <w:bookmarkEnd w:id="149"/>
      <w:r>
        <w:rPr>
          <w:rtl/>
        </w:rPr>
        <w:t xml:space="preserve">הנשיאה </w:t>
      </w:r>
      <w:bookmarkStart w:id="150" w:name="_ETM_Q2_280709"/>
      <w:bookmarkEnd w:id="150"/>
      <w:r>
        <w:rPr>
          <w:rtl/>
        </w:rPr>
        <w:t xml:space="preserve">החדשה </w:t>
      </w:r>
      <w:bookmarkStart w:id="151" w:name="_ETM_Q2_281819"/>
      <w:bookmarkEnd w:id="151"/>
      <w:r>
        <w:rPr>
          <w:rtl/>
        </w:rPr>
        <w:t xml:space="preserve">שתבחרו </w:t>
      </w:r>
      <w:bookmarkStart w:id="152" w:name="_ETM_Q2_283079"/>
      <w:bookmarkEnd w:id="152"/>
      <w:r>
        <w:rPr>
          <w:rtl/>
        </w:rPr>
        <w:t xml:space="preserve">בשבועות </w:t>
      </w:r>
      <w:bookmarkStart w:id="153" w:name="_ETM_Q2_283829"/>
      <w:bookmarkEnd w:id="153"/>
      <w:r>
        <w:rPr>
          <w:rtl/>
        </w:rPr>
        <w:t xml:space="preserve">הקרובים </w:t>
      </w:r>
      <w:bookmarkStart w:id="154" w:name="_ETM_Q2_285069"/>
      <w:bookmarkEnd w:id="154"/>
      <w:r>
        <w:rPr>
          <w:rFonts w:hint="cs"/>
          <w:rtl/>
        </w:rPr>
        <w:t>אלא מכל אחת ואחד</w:t>
      </w:r>
      <w:r>
        <w:rPr>
          <w:rtl/>
        </w:rPr>
        <w:t xml:space="preserve"> </w:t>
      </w:r>
      <w:bookmarkStart w:id="155" w:name="_ETM_Q2_287799"/>
      <w:bookmarkEnd w:id="155"/>
      <w:r>
        <w:rPr>
          <w:rtl/>
        </w:rPr>
        <w:t>מכם</w:t>
      </w:r>
      <w:r>
        <w:rPr>
          <w:rFonts w:hint="cs"/>
          <w:rtl/>
        </w:rPr>
        <w:t>,</w:t>
      </w:r>
      <w:r>
        <w:rPr>
          <w:rtl/>
        </w:rPr>
        <w:t xml:space="preserve"> </w:t>
      </w:r>
      <w:bookmarkStart w:id="156" w:name="_ETM_Q2_288889"/>
      <w:bookmarkEnd w:id="156"/>
      <w:r>
        <w:rPr>
          <w:rtl/>
        </w:rPr>
        <w:t xml:space="preserve">נציגי </w:t>
      </w:r>
      <w:bookmarkStart w:id="157" w:name="_ETM_Q2_289969"/>
      <w:bookmarkEnd w:id="157"/>
      <w:r>
        <w:rPr>
          <w:rtl/>
        </w:rPr>
        <w:t xml:space="preserve">הציבור </w:t>
      </w:r>
      <w:bookmarkStart w:id="158" w:name="_ETM_Q2_290929"/>
      <w:bookmarkEnd w:id="158"/>
      <w:r>
        <w:rPr>
          <w:rtl/>
        </w:rPr>
        <w:t>ומנהיגיו</w:t>
      </w:r>
      <w:r>
        <w:rPr>
          <w:rFonts w:hint="cs"/>
          <w:rtl/>
        </w:rPr>
        <w:t>.</w:t>
      </w:r>
    </w:p>
    <w:p w:rsidR="000C096F" w:rsidRDefault="000C096F" w:rsidP="003C0FE7">
      <w:pPr>
        <w:rPr>
          <w:rtl/>
        </w:rPr>
      </w:pPr>
      <w:bookmarkStart w:id="159" w:name="_ETM_Q2_292286"/>
      <w:bookmarkStart w:id="160" w:name="_ETM_Q2_292424"/>
      <w:bookmarkEnd w:id="159"/>
      <w:bookmarkEnd w:id="160"/>
    </w:p>
    <w:p w:rsidR="000C096F" w:rsidRDefault="000C096F" w:rsidP="0015073D">
      <w:pPr>
        <w:rPr>
          <w:rtl/>
        </w:rPr>
      </w:pPr>
      <w:bookmarkStart w:id="161" w:name="_ETM_Q2_292845"/>
      <w:bookmarkStart w:id="162" w:name="_ETM_Q2_293161"/>
      <w:bookmarkStart w:id="163" w:name="_ETM_Q2_293509"/>
      <w:bookmarkEnd w:id="161"/>
      <w:bookmarkEnd w:id="162"/>
      <w:bookmarkEnd w:id="163"/>
      <w:r>
        <w:rPr>
          <w:rtl/>
        </w:rPr>
        <w:t>יקיריי</w:t>
      </w:r>
      <w:r>
        <w:rPr>
          <w:rFonts w:hint="cs"/>
          <w:rtl/>
        </w:rPr>
        <w:t>,</w:t>
      </w:r>
      <w:r>
        <w:rPr>
          <w:rtl/>
        </w:rPr>
        <w:t xml:space="preserve"> </w:t>
      </w:r>
      <w:bookmarkStart w:id="164" w:name="_ETM_Q2_295210"/>
      <w:bookmarkEnd w:id="164"/>
      <w:r>
        <w:rPr>
          <w:rtl/>
        </w:rPr>
        <w:t xml:space="preserve">אני </w:t>
      </w:r>
      <w:bookmarkStart w:id="165" w:name="_ETM_Q2_295600"/>
      <w:bookmarkEnd w:id="165"/>
      <w:r>
        <w:rPr>
          <w:rtl/>
        </w:rPr>
        <w:t xml:space="preserve">מאמין </w:t>
      </w:r>
      <w:bookmarkStart w:id="166" w:name="_ETM_Q2_296020"/>
      <w:bookmarkEnd w:id="166"/>
      <w:r>
        <w:rPr>
          <w:rFonts w:hint="cs"/>
          <w:rtl/>
        </w:rPr>
        <w:t>בעם</w:t>
      </w:r>
      <w:r>
        <w:rPr>
          <w:rtl/>
        </w:rPr>
        <w:t xml:space="preserve"> </w:t>
      </w:r>
      <w:bookmarkStart w:id="167" w:name="_ETM_Q2_296320"/>
      <w:bookmarkEnd w:id="167"/>
      <w:r>
        <w:rPr>
          <w:rtl/>
        </w:rPr>
        <w:t>הזה</w:t>
      </w:r>
      <w:r>
        <w:rPr>
          <w:rFonts w:hint="cs"/>
          <w:rtl/>
        </w:rPr>
        <w:t>.</w:t>
      </w:r>
      <w:r>
        <w:rPr>
          <w:rtl/>
        </w:rPr>
        <w:t xml:space="preserve"> </w:t>
      </w:r>
      <w:bookmarkStart w:id="168" w:name="_ETM_Q2_297460"/>
      <w:bookmarkEnd w:id="168"/>
      <w:r>
        <w:rPr>
          <w:rtl/>
        </w:rPr>
        <w:t xml:space="preserve">אני </w:t>
      </w:r>
      <w:bookmarkStart w:id="169" w:name="_ETM_Q2_297939"/>
      <w:bookmarkEnd w:id="169"/>
      <w:r>
        <w:rPr>
          <w:rtl/>
        </w:rPr>
        <w:t xml:space="preserve">מאמין </w:t>
      </w:r>
      <w:bookmarkStart w:id="170" w:name="_ETM_Q2_298420"/>
      <w:bookmarkEnd w:id="170"/>
      <w:r>
        <w:rPr>
          <w:rtl/>
        </w:rPr>
        <w:t xml:space="preserve">בו </w:t>
      </w:r>
      <w:bookmarkStart w:id="171" w:name="_ETM_Q2_299420"/>
      <w:bookmarkEnd w:id="171"/>
      <w:r>
        <w:rPr>
          <w:rtl/>
        </w:rPr>
        <w:t>מכ</w:t>
      </w:r>
      <w:r>
        <w:rPr>
          <w:rFonts w:hint="cs"/>
          <w:rtl/>
        </w:rPr>
        <w:t>יו</w:t>
      </w:r>
      <w:r>
        <w:rPr>
          <w:rtl/>
        </w:rPr>
        <w:t xml:space="preserve">ון </w:t>
      </w:r>
      <w:bookmarkStart w:id="172" w:name="_ETM_Q2_300109"/>
      <w:bookmarkEnd w:id="172"/>
      <w:r>
        <w:rPr>
          <w:rtl/>
        </w:rPr>
        <w:t xml:space="preserve">שזה </w:t>
      </w:r>
      <w:bookmarkStart w:id="173" w:name="_ETM_Q2_300529"/>
      <w:bookmarkEnd w:id="173"/>
      <w:r>
        <w:rPr>
          <w:rtl/>
        </w:rPr>
        <w:t xml:space="preserve">הלקח </w:t>
      </w:r>
      <w:bookmarkStart w:id="174" w:name="_ETM_Q2_301659"/>
      <w:bookmarkEnd w:id="174"/>
      <w:r>
        <w:rPr>
          <w:rtl/>
        </w:rPr>
        <w:t xml:space="preserve">שלימדה </w:t>
      </w:r>
      <w:bookmarkStart w:id="175" w:name="_ETM_Q2_302290"/>
      <w:bookmarkEnd w:id="175"/>
      <w:r>
        <w:rPr>
          <w:rtl/>
        </w:rPr>
        <w:t xml:space="preserve">אותי </w:t>
      </w:r>
      <w:bookmarkStart w:id="176" w:name="_ETM_Q2_302530"/>
      <w:bookmarkEnd w:id="176"/>
      <w:r>
        <w:rPr>
          <w:rtl/>
        </w:rPr>
        <w:t>ההיסטוריה</w:t>
      </w:r>
      <w:r>
        <w:rPr>
          <w:rFonts w:hint="cs"/>
          <w:rtl/>
        </w:rPr>
        <w:t>,</w:t>
      </w:r>
      <w:r>
        <w:rPr>
          <w:rtl/>
        </w:rPr>
        <w:t xml:space="preserve"> </w:t>
      </w:r>
      <w:bookmarkStart w:id="177" w:name="_ETM_Q2_303909"/>
      <w:bookmarkEnd w:id="177"/>
      <w:r>
        <w:rPr>
          <w:rtl/>
        </w:rPr>
        <w:t xml:space="preserve">הרחוקה </w:t>
      </w:r>
      <w:bookmarkStart w:id="178" w:name="_ETM_Q2_304990"/>
      <w:bookmarkEnd w:id="178"/>
      <w:r>
        <w:rPr>
          <w:rFonts w:hint="cs"/>
          <w:rtl/>
        </w:rPr>
        <w:t>והקרובה.</w:t>
      </w:r>
      <w:r>
        <w:rPr>
          <w:rtl/>
        </w:rPr>
        <w:t xml:space="preserve"> </w:t>
      </w:r>
      <w:bookmarkStart w:id="179" w:name="_ETM_Q2_306509"/>
      <w:bookmarkEnd w:id="179"/>
      <w:r>
        <w:rPr>
          <w:rtl/>
        </w:rPr>
        <w:t xml:space="preserve">אני </w:t>
      </w:r>
      <w:bookmarkStart w:id="180" w:name="_ETM_Q2_307170"/>
      <w:bookmarkEnd w:id="180"/>
      <w:r>
        <w:rPr>
          <w:rtl/>
        </w:rPr>
        <w:t xml:space="preserve">נולדתי </w:t>
      </w:r>
      <w:bookmarkStart w:id="181" w:name="_ETM_Q2_308900"/>
      <w:bookmarkEnd w:id="181"/>
      <w:r>
        <w:rPr>
          <w:rtl/>
        </w:rPr>
        <w:t xml:space="preserve">בטרם </w:t>
      </w:r>
      <w:bookmarkStart w:id="182" w:name="_ETM_Q2_309710"/>
      <w:bookmarkEnd w:id="182"/>
      <w:r>
        <w:rPr>
          <w:rtl/>
        </w:rPr>
        <w:t xml:space="preserve">קמה </w:t>
      </w:r>
      <w:bookmarkStart w:id="183" w:name="_ETM_Q2_310130"/>
      <w:bookmarkEnd w:id="183"/>
      <w:r>
        <w:rPr>
          <w:rtl/>
        </w:rPr>
        <w:t>המדינה</w:t>
      </w:r>
      <w:r>
        <w:rPr>
          <w:rFonts w:hint="cs"/>
          <w:rtl/>
        </w:rPr>
        <w:t>.</w:t>
      </w:r>
      <w:r>
        <w:rPr>
          <w:rtl/>
        </w:rPr>
        <w:t xml:space="preserve"> </w:t>
      </w:r>
      <w:bookmarkStart w:id="184" w:name="_ETM_Q2_311470"/>
      <w:bookmarkStart w:id="185" w:name="_ETM_Q2_311950"/>
      <w:bookmarkStart w:id="186" w:name="_ETM_Q2_312160"/>
      <w:bookmarkEnd w:id="184"/>
      <w:bookmarkEnd w:id="185"/>
      <w:bookmarkEnd w:id="186"/>
      <w:r>
        <w:rPr>
          <w:rFonts w:hint="cs"/>
          <w:rtl/>
        </w:rPr>
        <w:t>ב</w:t>
      </w:r>
      <w:r>
        <w:rPr>
          <w:rtl/>
        </w:rPr>
        <w:t xml:space="preserve">ילדותי </w:t>
      </w:r>
      <w:bookmarkStart w:id="187" w:name="_ETM_Q2_312669"/>
      <w:bookmarkEnd w:id="187"/>
      <w:r>
        <w:rPr>
          <w:rtl/>
        </w:rPr>
        <w:t xml:space="preserve">הייתי </w:t>
      </w:r>
      <w:bookmarkStart w:id="188" w:name="_ETM_Q2_313540"/>
      <w:bookmarkEnd w:id="188"/>
      <w:r>
        <w:rPr>
          <w:rtl/>
        </w:rPr>
        <w:t xml:space="preserve">במאבק </w:t>
      </w:r>
      <w:bookmarkStart w:id="189" w:name="_ETM_Q2_314260"/>
      <w:bookmarkEnd w:id="189"/>
      <w:r>
        <w:rPr>
          <w:rtl/>
        </w:rPr>
        <w:t>להקמתה</w:t>
      </w:r>
      <w:r>
        <w:rPr>
          <w:rFonts w:hint="cs"/>
          <w:rtl/>
        </w:rPr>
        <w:t>,</w:t>
      </w:r>
      <w:r>
        <w:rPr>
          <w:rtl/>
        </w:rPr>
        <w:t xml:space="preserve"> </w:t>
      </w:r>
      <w:bookmarkStart w:id="190" w:name="_ETM_Q2_315760"/>
      <w:bookmarkEnd w:id="190"/>
      <w:r>
        <w:rPr>
          <w:rtl/>
        </w:rPr>
        <w:t xml:space="preserve">ואני </w:t>
      </w:r>
      <w:bookmarkStart w:id="191" w:name="_ETM_Q2_316209"/>
      <w:bookmarkEnd w:id="191"/>
      <w:r>
        <w:rPr>
          <w:rtl/>
        </w:rPr>
        <w:t xml:space="preserve">הייתי </w:t>
      </w:r>
      <w:bookmarkStart w:id="192" w:name="_ETM_Q2_316629"/>
      <w:bookmarkEnd w:id="192"/>
      <w:r>
        <w:rPr>
          <w:rtl/>
        </w:rPr>
        <w:t xml:space="preserve">ביום </w:t>
      </w:r>
      <w:bookmarkStart w:id="193" w:name="_ETM_Q2_317480"/>
      <w:bookmarkEnd w:id="193"/>
      <w:r>
        <w:rPr>
          <w:rtl/>
        </w:rPr>
        <w:t xml:space="preserve">שבו </w:t>
      </w:r>
      <w:bookmarkStart w:id="194" w:name="_ETM_Q2_318909"/>
      <w:bookmarkEnd w:id="194"/>
      <w:r>
        <w:rPr>
          <w:rFonts w:hint="cs"/>
          <w:rtl/>
        </w:rPr>
        <w:t>הורם</w:t>
      </w:r>
      <w:r>
        <w:rPr>
          <w:rtl/>
        </w:rPr>
        <w:t xml:space="preserve"> </w:t>
      </w:r>
      <w:bookmarkStart w:id="195" w:name="_ETM_Q2_319450"/>
      <w:bookmarkEnd w:id="195"/>
      <w:r>
        <w:rPr>
          <w:rtl/>
        </w:rPr>
        <w:t xml:space="preserve">דגל </w:t>
      </w:r>
      <w:bookmarkStart w:id="196" w:name="_ETM_Q2_319840"/>
      <w:bookmarkEnd w:id="196"/>
      <w:r>
        <w:rPr>
          <w:rtl/>
        </w:rPr>
        <w:t xml:space="preserve">ישראל </w:t>
      </w:r>
      <w:bookmarkStart w:id="197" w:name="_ETM_Q2_320720"/>
      <w:bookmarkEnd w:id="197"/>
      <w:r>
        <w:rPr>
          <w:rtl/>
        </w:rPr>
        <w:t xml:space="preserve">לראש </w:t>
      </w:r>
      <w:bookmarkStart w:id="198" w:name="_ETM_Q2_321320"/>
      <w:bookmarkEnd w:id="198"/>
      <w:r>
        <w:rPr>
          <w:rtl/>
        </w:rPr>
        <w:t>התורן</w:t>
      </w:r>
      <w:r>
        <w:rPr>
          <w:rFonts w:hint="cs"/>
          <w:rtl/>
        </w:rPr>
        <w:t>,</w:t>
      </w:r>
      <w:r>
        <w:rPr>
          <w:rtl/>
        </w:rPr>
        <w:t xml:space="preserve"> </w:t>
      </w:r>
      <w:bookmarkStart w:id="199" w:name="_ETM_Q2_322340"/>
      <w:bookmarkEnd w:id="199"/>
      <w:r>
        <w:rPr>
          <w:rtl/>
        </w:rPr>
        <w:t xml:space="preserve">דגל </w:t>
      </w:r>
      <w:bookmarkStart w:id="200" w:name="_ETM_Q2_323030"/>
      <w:bookmarkEnd w:id="200"/>
      <w:r>
        <w:rPr>
          <w:rtl/>
        </w:rPr>
        <w:t xml:space="preserve">המדינה </w:t>
      </w:r>
      <w:bookmarkStart w:id="201" w:name="_ETM_Q2_323919"/>
      <w:bookmarkEnd w:id="201"/>
      <w:r>
        <w:rPr>
          <w:rtl/>
        </w:rPr>
        <w:t xml:space="preserve">היהודית </w:t>
      </w:r>
      <w:bookmarkStart w:id="202" w:name="_ETM_Q2_324940"/>
      <w:bookmarkEnd w:id="202"/>
      <w:r>
        <w:rPr>
          <w:rtl/>
        </w:rPr>
        <w:t>והדמוקרטית</w:t>
      </w:r>
      <w:r>
        <w:rPr>
          <w:rFonts w:hint="cs"/>
          <w:rtl/>
        </w:rPr>
        <w:t>.</w:t>
      </w:r>
      <w:r>
        <w:rPr>
          <w:rtl/>
        </w:rPr>
        <w:t xml:space="preserve"> </w:t>
      </w:r>
      <w:bookmarkStart w:id="203" w:name="_ETM_Q2_327139"/>
      <w:bookmarkEnd w:id="203"/>
      <w:r>
        <w:rPr>
          <w:rtl/>
        </w:rPr>
        <w:t xml:space="preserve">אני </w:t>
      </w:r>
      <w:bookmarkStart w:id="204" w:name="_ETM_Q2_327469"/>
      <w:bookmarkEnd w:id="204"/>
      <w:r>
        <w:rPr>
          <w:rtl/>
        </w:rPr>
        <w:t xml:space="preserve">מאמין </w:t>
      </w:r>
      <w:bookmarkStart w:id="205" w:name="_ETM_Q2_327950"/>
      <w:bookmarkEnd w:id="205"/>
      <w:r>
        <w:rPr>
          <w:rtl/>
        </w:rPr>
        <w:t xml:space="preserve">בו </w:t>
      </w:r>
      <w:bookmarkStart w:id="206" w:name="_ETM_Q2_328159"/>
      <w:bookmarkEnd w:id="206"/>
      <w:r>
        <w:rPr>
          <w:rtl/>
        </w:rPr>
        <w:t>מכ</w:t>
      </w:r>
      <w:r>
        <w:rPr>
          <w:rFonts w:hint="cs"/>
          <w:rtl/>
        </w:rPr>
        <w:t>יו</w:t>
      </w:r>
      <w:r>
        <w:rPr>
          <w:rtl/>
        </w:rPr>
        <w:t xml:space="preserve">ון </w:t>
      </w:r>
      <w:bookmarkStart w:id="207" w:name="_ETM_Q2_329090"/>
      <w:bookmarkEnd w:id="207"/>
      <w:r>
        <w:rPr>
          <w:rtl/>
        </w:rPr>
        <w:t xml:space="preserve">שזה </w:t>
      </w:r>
      <w:bookmarkStart w:id="208" w:name="_ETM_Q2_329540"/>
      <w:bookmarkEnd w:id="208"/>
      <w:r>
        <w:rPr>
          <w:rFonts w:hint="cs"/>
          <w:rtl/>
        </w:rPr>
        <w:t>הלקח</w:t>
      </w:r>
      <w:r>
        <w:rPr>
          <w:rtl/>
        </w:rPr>
        <w:t xml:space="preserve"> </w:t>
      </w:r>
      <w:bookmarkStart w:id="209" w:name="_ETM_Q2_329930"/>
      <w:bookmarkStart w:id="210" w:name="_ETM_Q2_330540"/>
      <w:bookmarkEnd w:id="209"/>
      <w:bookmarkEnd w:id="210"/>
      <w:r>
        <w:rPr>
          <w:rtl/>
        </w:rPr>
        <w:t xml:space="preserve">שלימדה </w:t>
      </w:r>
      <w:bookmarkStart w:id="211" w:name="_ETM_Q2_331139"/>
      <w:bookmarkEnd w:id="211"/>
      <w:r>
        <w:rPr>
          <w:rtl/>
        </w:rPr>
        <w:t xml:space="preserve">אותי </w:t>
      </w:r>
      <w:bookmarkStart w:id="212" w:name="_ETM_Q2_331440"/>
      <w:bookmarkEnd w:id="212"/>
      <w:r>
        <w:rPr>
          <w:rtl/>
        </w:rPr>
        <w:t>ההיסטוריה</w:t>
      </w:r>
      <w:r>
        <w:rPr>
          <w:rFonts w:hint="cs"/>
          <w:rtl/>
        </w:rPr>
        <w:t>.</w:t>
      </w:r>
      <w:r>
        <w:rPr>
          <w:rtl/>
        </w:rPr>
        <w:t xml:space="preserve"> </w:t>
      </w:r>
      <w:bookmarkStart w:id="213" w:name="_ETM_Q2_332770"/>
      <w:bookmarkEnd w:id="213"/>
      <w:r>
        <w:rPr>
          <w:rtl/>
        </w:rPr>
        <w:t xml:space="preserve">אני </w:t>
      </w:r>
      <w:bookmarkStart w:id="214" w:name="_ETM_Q2_333010"/>
      <w:bookmarkEnd w:id="214"/>
      <w:r>
        <w:rPr>
          <w:rtl/>
        </w:rPr>
        <w:t xml:space="preserve">מאמין </w:t>
      </w:r>
      <w:bookmarkStart w:id="215" w:name="_ETM_Q2_333460"/>
      <w:bookmarkEnd w:id="215"/>
      <w:r>
        <w:rPr>
          <w:rtl/>
        </w:rPr>
        <w:t xml:space="preserve">בו </w:t>
      </w:r>
      <w:bookmarkStart w:id="216" w:name="_ETM_Q2_334250"/>
      <w:bookmarkEnd w:id="216"/>
      <w:r>
        <w:rPr>
          <w:rtl/>
        </w:rPr>
        <w:t>מכ</w:t>
      </w:r>
      <w:r>
        <w:rPr>
          <w:rFonts w:hint="cs"/>
          <w:rtl/>
        </w:rPr>
        <w:t>יו</w:t>
      </w:r>
      <w:r>
        <w:rPr>
          <w:rtl/>
        </w:rPr>
        <w:t xml:space="preserve">ון </w:t>
      </w:r>
      <w:bookmarkStart w:id="217" w:name="_ETM_Q2_334790"/>
      <w:bookmarkEnd w:id="217"/>
      <w:r>
        <w:rPr>
          <w:rtl/>
        </w:rPr>
        <w:t xml:space="preserve">שהעם </w:t>
      </w:r>
      <w:bookmarkStart w:id="218" w:name="_ETM_Q2_335360"/>
      <w:bookmarkEnd w:id="218"/>
      <w:r>
        <w:rPr>
          <w:rtl/>
        </w:rPr>
        <w:t xml:space="preserve">הזה </w:t>
      </w:r>
      <w:bookmarkStart w:id="219" w:name="_ETM_Q2_336290"/>
      <w:bookmarkEnd w:id="219"/>
      <w:r>
        <w:rPr>
          <w:rtl/>
        </w:rPr>
        <w:t xml:space="preserve">הוכיח </w:t>
      </w:r>
      <w:bookmarkStart w:id="220" w:name="_ETM_Q2_337190"/>
      <w:bookmarkEnd w:id="220"/>
      <w:r>
        <w:rPr>
          <w:rtl/>
        </w:rPr>
        <w:t xml:space="preserve">את </w:t>
      </w:r>
      <w:bookmarkStart w:id="221" w:name="_ETM_Q2_337430"/>
      <w:bookmarkEnd w:id="221"/>
      <w:r>
        <w:rPr>
          <w:rFonts w:hint="cs"/>
          <w:rtl/>
        </w:rPr>
        <w:t>כוחו</w:t>
      </w:r>
      <w:r>
        <w:rPr>
          <w:rtl/>
        </w:rPr>
        <w:t xml:space="preserve"> </w:t>
      </w:r>
      <w:bookmarkStart w:id="222" w:name="_ETM_Q2_338639"/>
      <w:bookmarkEnd w:id="222"/>
      <w:r>
        <w:rPr>
          <w:rtl/>
        </w:rPr>
        <w:t xml:space="preserve">בימי </w:t>
      </w:r>
      <w:bookmarkStart w:id="223" w:name="_ETM_Q2_339419"/>
      <w:bookmarkEnd w:id="223"/>
      <w:r>
        <w:rPr>
          <w:rtl/>
        </w:rPr>
        <w:t xml:space="preserve">המגפה </w:t>
      </w:r>
      <w:bookmarkStart w:id="224" w:name="_ETM_Q2_340560"/>
      <w:bookmarkEnd w:id="224"/>
      <w:r>
        <w:rPr>
          <w:rtl/>
        </w:rPr>
        <w:t>הזאת</w:t>
      </w:r>
      <w:r>
        <w:rPr>
          <w:rFonts w:hint="cs"/>
          <w:rtl/>
        </w:rPr>
        <w:t>.</w:t>
      </w:r>
      <w:r>
        <w:rPr>
          <w:rtl/>
        </w:rPr>
        <w:t xml:space="preserve"> </w:t>
      </w:r>
      <w:bookmarkStart w:id="225" w:name="_ETM_Q2_342010"/>
      <w:bookmarkEnd w:id="225"/>
      <w:r>
        <w:rPr>
          <w:rtl/>
        </w:rPr>
        <w:t xml:space="preserve">אני </w:t>
      </w:r>
      <w:bookmarkStart w:id="226" w:name="_ETM_Q2_342280"/>
      <w:bookmarkEnd w:id="226"/>
      <w:r>
        <w:rPr>
          <w:rtl/>
        </w:rPr>
        <w:t>מאמין</w:t>
      </w:r>
      <w:r>
        <w:rPr>
          <w:rFonts w:hint="cs"/>
          <w:rtl/>
        </w:rPr>
        <w:t xml:space="preserve">; </w:t>
      </w:r>
      <w:bookmarkStart w:id="227" w:name="_ETM_Q2_344000"/>
      <w:bookmarkEnd w:id="227"/>
      <w:r>
        <w:rPr>
          <w:rFonts w:hint="cs"/>
          <w:rtl/>
        </w:rPr>
        <w:t>אנא</w:t>
      </w:r>
      <w:r>
        <w:rPr>
          <w:rtl/>
        </w:rPr>
        <w:t xml:space="preserve"> </w:t>
      </w:r>
      <w:bookmarkStart w:id="228" w:name="_ETM_Q2_345160"/>
      <w:bookmarkEnd w:id="228"/>
      <w:r>
        <w:rPr>
          <w:rtl/>
        </w:rPr>
        <w:t xml:space="preserve">האמינו </w:t>
      </w:r>
      <w:bookmarkStart w:id="229" w:name="_ETM_Q2_346270"/>
      <w:bookmarkEnd w:id="229"/>
      <w:r>
        <w:rPr>
          <w:rtl/>
        </w:rPr>
        <w:t xml:space="preserve">גם </w:t>
      </w:r>
      <w:bookmarkStart w:id="230" w:name="_ETM_Q2_346600"/>
      <w:bookmarkEnd w:id="230"/>
      <w:r>
        <w:rPr>
          <w:rtl/>
        </w:rPr>
        <w:t>אתם</w:t>
      </w:r>
      <w:r>
        <w:rPr>
          <w:rFonts w:hint="cs"/>
          <w:rtl/>
        </w:rPr>
        <w:t>.</w:t>
      </w:r>
      <w:r>
        <w:rPr>
          <w:rtl/>
        </w:rPr>
        <w:t xml:space="preserve"> </w:t>
      </w:r>
      <w:bookmarkStart w:id="231" w:name="_ETM_Q2_347939"/>
      <w:bookmarkEnd w:id="231"/>
      <w:r>
        <w:rPr>
          <w:rtl/>
        </w:rPr>
        <w:t xml:space="preserve">האמינו </w:t>
      </w:r>
      <w:bookmarkStart w:id="232" w:name="_ETM_Q2_348900"/>
      <w:bookmarkEnd w:id="232"/>
      <w:r>
        <w:rPr>
          <w:rtl/>
        </w:rPr>
        <w:t xml:space="preserve">בדבריו </w:t>
      </w:r>
      <w:bookmarkStart w:id="233" w:name="_ETM_Q2_349620"/>
      <w:bookmarkEnd w:id="233"/>
      <w:r>
        <w:rPr>
          <w:rtl/>
        </w:rPr>
        <w:t xml:space="preserve">של </w:t>
      </w:r>
      <w:bookmarkStart w:id="234" w:name="_ETM_Q2_349830"/>
      <w:bookmarkEnd w:id="234"/>
      <w:r>
        <w:rPr>
          <w:rtl/>
        </w:rPr>
        <w:t xml:space="preserve">יחזקאל </w:t>
      </w:r>
      <w:bookmarkStart w:id="235" w:name="_ETM_Q2_350400"/>
      <w:bookmarkEnd w:id="235"/>
      <w:r>
        <w:rPr>
          <w:rtl/>
        </w:rPr>
        <w:t>הנביא</w:t>
      </w:r>
      <w:r>
        <w:rPr>
          <w:rFonts w:hint="cs"/>
          <w:rtl/>
        </w:rPr>
        <w:t>:</w:t>
      </w:r>
      <w:r>
        <w:rPr>
          <w:rtl/>
        </w:rPr>
        <w:t xml:space="preserve"> </w:t>
      </w:r>
      <w:bookmarkStart w:id="236" w:name="_ETM_Q2_352460"/>
      <w:bookmarkEnd w:id="236"/>
      <w:r>
        <w:rPr>
          <w:rFonts w:hint="cs"/>
          <w:rtl/>
        </w:rPr>
        <w:t>"</w:t>
      </w:r>
      <w:r>
        <w:rPr>
          <w:rtl/>
        </w:rPr>
        <w:t xml:space="preserve">הנה </w:t>
      </w:r>
      <w:bookmarkStart w:id="237" w:name="_ETM_Q2_353180"/>
      <w:bookmarkEnd w:id="237"/>
      <w:r>
        <w:rPr>
          <w:rtl/>
        </w:rPr>
        <w:t xml:space="preserve">אני </w:t>
      </w:r>
      <w:bookmarkStart w:id="238" w:name="_ETM_Q2_353389"/>
      <w:bookmarkEnd w:id="238"/>
      <w:r w:rsidRPr="00F216A8">
        <w:rPr>
          <w:rtl/>
        </w:rPr>
        <w:t>לֹ</w:t>
      </w:r>
      <w:r>
        <w:rPr>
          <w:rtl/>
        </w:rPr>
        <w:t xml:space="preserve">קח </w:t>
      </w:r>
      <w:bookmarkStart w:id="239" w:name="_ETM_Q2_353900"/>
      <w:bookmarkEnd w:id="239"/>
      <w:r>
        <w:rPr>
          <w:rtl/>
        </w:rPr>
        <w:t xml:space="preserve">את </w:t>
      </w:r>
      <w:bookmarkStart w:id="240" w:name="_ETM_Q2_354380"/>
      <w:bookmarkEnd w:id="240"/>
      <w:r>
        <w:rPr>
          <w:rFonts w:hint="cs"/>
          <w:rtl/>
        </w:rPr>
        <w:t xml:space="preserve">עץ </w:t>
      </w:r>
      <w:r>
        <w:rPr>
          <w:rtl/>
        </w:rPr>
        <w:t xml:space="preserve">יוסף </w:t>
      </w:r>
      <w:bookmarkStart w:id="241" w:name="_ETM_Q2_354830"/>
      <w:bookmarkEnd w:id="241"/>
      <w:r>
        <w:rPr>
          <w:rtl/>
        </w:rPr>
        <w:t xml:space="preserve">אשר </w:t>
      </w:r>
      <w:bookmarkStart w:id="242" w:name="_ETM_Q2_355160"/>
      <w:bookmarkEnd w:id="242"/>
      <w:r>
        <w:rPr>
          <w:rtl/>
        </w:rPr>
        <w:t xml:space="preserve">ביד </w:t>
      </w:r>
      <w:bookmarkStart w:id="243" w:name="_ETM_Q2_355580"/>
      <w:bookmarkEnd w:id="243"/>
      <w:r>
        <w:rPr>
          <w:rFonts w:hint="cs"/>
          <w:rtl/>
        </w:rPr>
        <w:t>א</w:t>
      </w:r>
      <w:r>
        <w:rPr>
          <w:rtl/>
        </w:rPr>
        <w:t>פ</w:t>
      </w:r>
      <w:r>
        <w:rPr>
          <w:rFonts w:hint="cs"/>
          <w:rtl/>
        </w:rPr>
        <w:t>ר</w:t>
      </w:r>
      <w:r>
        <w:rPr>
          <w:rtl/>
        </w:rPr>
        <w:t xml:space="preserve">ים </w:t>
      </w:r>
      <w:bookmarkStart w:id="244" w:name="_ETM_Q2_356880"/>
      <w:bookmarkEnd w:id="244"/>
      <w:r>
        <w:rPr>
          <w:rFonts w:hint="cs"/>
          <w:rtl/>
        </w:rPr>
        <w:t>ו</w:t>
      </w:r>
      <w:r>
        <w:rPr>
          <w:rtl/>
        </w:rPr>
        <w:t xml:space="preserve">שבטי </w:t>
      </w:r>
      <w:bookmarkStart w:id="245" w:name="_ETM_Q2_357540"/>
      <w:bookmarkEnd w:id="245"/>
      <w:r>
        <w:rPr>
          <w:rtl/>
        </w:rPr>
        <w:t xml:space="preserve">ישראל </w:t>
      </w:r>
      <w:bookmarkStart w:id="246" w:name="_ETM_Q2_358900"/>
      <w:bookmarkStart w:id="247" w:name="_ETM_Q2_359500"/>
      <w:bookmarkEnd w:id="246"/>
      <w:bookmarkEnd w:id="247"/>
      <w:r>
        <w:rPr>
          <w:rtl/>
        </w:rPr>
        <w:t>חבר</w:t>
      </w:r>
      <w:r>
        <w:rPr>
          <w:rFonts w:hint="cs"/>
          <w:rtl/>
        </w:rPr>
        <w:t>י</w:t>
      </w:r>
      <w:r>
        <w:rPr>
          <w:rtl/>
        </w:rPr>
        <w:t xml:space="preserve">ו </w:t>
      </w:r>
      <w:bookmarkStart w:id="248" w:name="_ETM_Q2_360770"/>
      <w:bookmarkEnd w:id="248"/>
      <w:r w:rsidRPr="007F4609">
        <w:rPr>
          <w:rtl/>
        </w:rPr>
        <w:t>ונתתי אותם עליו את עץ יהודה ועשיתם לעץ אחד והיו אחד</w:t>
      </w:r>
      <w:r>
        <w:rPr>
          <w:rFonts w:hint="cs"/>
          <w:rtl/>
        </w:rPr>
        <w:t xml:space="preserve"> </w:t>
      </w:r>
      <w:r w:rsidR="006A41A6">
        <w:rPr>
          <w:rFonts w:hint="cs"/>
          <w:rtl/>
        </w:rPr>
        <w:t>– – –</w:t>
      </w:r>
      <w:r>
        <w:rPr>
          <w:rFonts w:hint="cs"/>
          <w:rtl/>
        </w:rPr>
        <w:t xml:space="preserve"> וכרתי להם ברית שלום ברית עולם יהיה אותם"</w:t>
      </w:r>
      <w:bookmarkStart w:id="249" w:name="_ETM_Q2_358153"/>
      <w:bookmarkStart w:id="250" w:name="_ETM_Q2_358251"/>
      <w:bookmarkStart w:id="251" w:name="_ETM_Q2_378309"/>
      <w:bookmarkEnd w:id="249"/>
      <w:bookmarkEnd w:id="250"/>
      <w:bookmarkEnd w:id="251"/>
      <w:r>
        <w:rPr>
          <w:rFonts w:hint="cs"/>
          <w:rtl/>
        </w:rPr>
        <w:t xml:space="preserve">. </w:t>
      </w:r>
    </w:p>
    <w:p w:rsidR="000C096F" w:rsidRDefault="000C096F" w:rsidP="008134FA">
      <w:pPr>
        <w:rPr>
          <w:rtl/>
        </w:rPr>
      </w:pPr>
      <w:bookmarkStart w:id="252" w:name="_ETM_Q2_378000"/>
      <w:bookmarkEnd w:id="252"/>
    </w:p>
    <w:p w:rsidR="000C096F" w:rsidRDefault="000C096F" w:rsidP="00F216A8">
      <w:pPr>
        <w:rPr>
          <w:rtl/>
        </w:rPr>
      </w:pPr>
      <w:bookmarkStart w:id="253" w:name="_ETM_Q2_379000"/>
      <w:bookmarkEnd w:id="253"/>
      <w:r>
        <w:rPr>
          <w:rtl/>
        </w:rPr>
        <w:t xml:space="preserve">היו </w:t>
      </w:r>
      <w:bookmarkStart w:id="254" w:name="_ETM_Q2_379209"/>
      <w:bookmarkEnd w:id="254"/>
      <w:r>
        <w:rPr>
          <w:rtl/>
        </w:rPr>
        <w:t xml:space="preserve">ברוכים </w:t>
      </w:r>
      <w:bookmarkStart w:id="255" w:name="_ETM_Q2_380530"/>
      <w:bookmarkEnd w:id="255"/>
      <w:r>
        <w:rPr>
          <w:rtl/>
        </w:rPr>
        <w:t xml:space="preserve">והצליחו </w:t>
      </w:r>
      <w:bookmarkStart w:id="256" w:name="_ETM_Q2_382030"/>
      <w:bookmarkEnd w:id="256"/>
      <w:r>
        <w:rPr>
          <w:rtl/>
        </w:rPr>
        <w:t xml:space="preserve">למען </w:t>
      </w:r>
      <w:bookmarkStart w:id="257" w:name="_ETM_Q2_383110"/>
      <w:bookmarkEnd w:id="257"/>
      <w:r>
        <w:rPr>
          <w:rtl/>
        </w:rPr>
        <w:t xml:space="preserve">עמנו </w:t>
      </w:r>
      <w:bookmarkStart w:id="258" w:name="_ETM_Q2_384410"/>
      <w:bookmarkEnd w:id="258"/>
      <w:r>
        <w:rPr>
          <w:rtl/>
        </w:rPr>
        <w:t>בארצנו</w:t>
      </w:r>
      <w:r>
        <w:rPr>
          <w:rFonts w:hint="cs"/>
          <w:rtl/>
        </w:rPr>
        <w:t>,</w:t>
      </w:r>
      <w:r>
        <w:rPr>
          <w:rtl/>
        </w:rPr>
        <w:t xml:space="preserve"> </w:t>
      </w:r>
      <w:bookmarkStart w:id="259" w:name="_ETM_Q2_385609"/>
      <w:bookmarkEnd w:id="259"/>
      <w:r>
        <w:rPr>
          <w:rtl/>
        </w:rPr>
        <w:t xml:space="preserve">למען </w:t>
      </w:r>
      <w:bookmarkStart w:id="260" w:name="_ETM_Q2_386809"/>
      <w:bookmarkEnd w:id="260"/>
      <w:r>
        <w:rPr>
          <w:rtl/>
        </w:rPr>
        <w:t xml:space="preserve">כל </w:t>
      </w:r>
      <w:bookmarkStart w:id="261" w:name="_ETM_Q2_387650"/>
      <w:bookmarkEnd w:id="261"/>
      <w:r>
        <w:rPr>
          <w:rtl/>
        </w:rPr>
        <w:t xml:space="preserve">אזרחי </w:t>
      </w:r>
      <w:bookmarkStart w:id="262" w:name="_ETM_Q2_388760"/>
      <w:bookmarkEnd w:id="262"/>
      <w:r>
        <w:rPr>
          <w:rtl/>
        </w:rPr>
        <w:t xml:space="preserve">ישראל </w:t>
      </w:r>
      <w:bookmarkStart w:id="263" w:name="_ETM_Q2_389870"/>
      <w:bookmarkEnd w:id="263"/>
      <w:r>
        <w:rPr>
          <w:rtl/>
        </w:rPr>
        <w:t xml:space="preserve">החיים </w:t>
      </w:r>
      <w:bookmarkStart w:id="264" w:name="_ETM_Q2_390530"/>
      <w:bookmarkEnd w:id="264"/>
      <w:r>
        <w:rPr>
          <w:rtl/>
        </w:rPr>
        <w:t xml:space="preserve">כאן </w:t>
      </w:r>
      <w:bookmarkStart w:id="265" w:name="_ETM_Q2_390740"/>
      <w:bookmarkEnd w:id="265"/>
      <w:r>
        <w:rPr>
          <w:rtl/>
        </w:rPr>
        <w:t>יחד</w:t>
      </w:r>
      <w:r>
        <w:rPr>
          <w:rFonts w:hint="cs"/>
          <w:rtl/>
        </w:rPr>
        <w:t>,</w:t>
      </w:r>
      <w:r>
        <w:rPr>
          <w:rtl/>
        </w:rPr>
        <w:t xml:space="preserve"> </w:t>
      </w:r>
      <w:bookmarkStart w:id="266" w:name="_ETM_Q2_391610"/>
      <w:bookmarkEnd w:id="266"/>
      <w:r>
        <w:rPr>
          <w:rtl/>
        </w:rPr>
        <w:t xml:space="preserve">שכך </w:t>
      </w:r>
      <w:bookmarkStart w:id="267" w:name="_ETM_Q2_392239"/>
      <w:bookmarkEnd w:id="267"/>
      <w:r>
        <w:rPr>
          <w:rtl/>
        </w:rPr>
        <w:t xml:space="preserve">נקבע </w:t>
      </w:r>
      <w:bookmarkStart w:id="268" w:name="_ETM_Q2_392720"/>
      <w:bookmarkEnd w:id="268"/>
      <w:r>
        <w:rPr>
          <w:rtl/>
        </w:rPr>
        <w:t>גורלם</w:t>
      </w:r>
      <w:r>
        <w:rPr>
          <w:rFonts w:hint="cs"/>
          <w:rtl/>
        </w:rPr>
        <w:t>,</w:t>
      </w:r>
      <w:r>
        <w:rPr>
          <w:rtl/>
        </w:rPr>
        <w:t xml:space="preserve"> </w:t>
      </w:r>
      <w:bookmarkStart w:id="269" w:name="_ETM_Q2_393870"/>
      <w:bookmarkEnd w:id="269"/>
      <w:r>
        <w:rPr>
          <w:rtl/>
        </w:rPr>
        <w:t xml:space="preserve">ולא </w:t>
      </w:r>
      <w:bookmarkStart w:id="270" w:name="_ETM_Q2_394709"/>
      <w:bookmarkEnd w:id="270"/>
      <w:r>
        <w:rPr>
          <w:rtl/>
        </w:rPr>
        <w:t>הי</w:t>
      </w:r>
      <w:r>
        <w:rPr>
          <w:rFonts w:hint="cs"/>
          <w:rtl/>
        </w:rPr>
        <w:t>יתה</w:t>
      </w:r>
      <w:r>
        <w:rPr>
          <w:rtl/>
        </w:rPr>
        <w:t xml:space="preserve"> </w:t>
      </w:r>
      <w:bookmarkStart w:id="271" w:name="_ETM_Q2_395099"/>
      <w:bookmarkEnd w:id="271"/>
      <w:r>
        <w:rPr>
          <w:rtl/>
        </w:rPr>
        <w:t>ז</w:t>
      </w:r>
      <w:r>
        <w:rPr>
          <w:rFonts w:hint="cs"/>
          <w:rtl/>
        </w:rPr>
        <w:t>ו</w:t>
      </w:r>
      <w:r>
        <w:rPr>
          <w:rtl/>
        </w:rPr>
        <w:t xml:space="preserve"> </w:t>
      </w:r>
      <w:bookmarkStart w:id="272" w:name="_ETM_Q2_395459"/>
      <w:bookmarkEnd w:id="272"/>
      <w:r>
        <w:rPr>
          <w:rtl/>
        </w:rPr>
        <w:t xml:space="preserve">איזושהי </w:t>
      </w:r>
      <w:bookmarkStart w:id="273" w:name="_ETM_Q2_396150"/>
      <w:bookmarkEnd w:id="273"/>
      <w:r>
        <w:rPr>
          <w:rtl/>
        </w:rPr>
        <w:t>גזרה</w:t>
      </w:r>
      <w:r>
        <w:rPr>
          <w:rFonts w:hint="cs"/>
          <w:rtl/>
        </w:rPr>
        <w:t>,</w:t>
      </w:r>
      <w:r>
        <w:rPr>
          <w:rtl/>
        </w:rPr>
        <w:t xml:space="preserve"> </w:t>
      </w:r>
      <w:bookmarkStart w:id="274" w:name="_ETM_Q2_396989"/>
      <w:bookmarkEnd w:id="274"/>
      <w:r>
        <w:rPr>
          <w:rtl/>
        </w:rPr>
        <w:t>חלילה</w:t>
      </w:r>
      <w:r>
        <w:rPr>
          <w:rFonts w:hint="cs"/>
          <w:rtl/>
        </w:rPr>
        <w:t>,</w:t>
      </w:r>
      <w:r>
        <w:rPr>
          <w:rtl/>
        </w:rPr>
        <w:t xml:space="preserve"> </w:t>
      </w:r>
      <w:bookmarkStart w:id="275" w:name="_ETM_Q2_397980"/>
      <w:bookmarkEnd w:id="275"/>
      <w:r>
        <w:rPr>
          <w:rtl/>
        </w:rPr>
        <w:t xml:space="preserve">שאנחנו </w:t>
      </w:r>
      <w:bookmarkStart w:id="276" w:name="_ETM_Q2_398819"/>
      <w:bookmarkEnd w:id="276"/>
      <w:r>
        <w:rPr>
          <w:rtl/>
        </w:rPr>
        <w:t xml:space="preserve">חיים </w:t>
      </w:r>
      <w:bookmarkStart w:id="277" w:name="_ETM_Q2_399180"/>
      <w:bookmarkEnd w:id="277"/>
      <w:r>
        <w:rPr>
          <w:rtl/>
        </w:rPr>
        <w:t xml:space="preserve">כאן </w:t>
      </w:r>
      <w:bookmarkStart w:id="278" w:name="_ETM_Q2_399389"/>
      <w:bookmarkEnd w:id="278"/>
      <w:r>
        <w:rPr>
          <w:rtl/>
        </w:rPr>
        <w:t>יחד</w:t>
      </w:r>
      <w:r>
        <w:rPr>
          <w:rFonts w:hint="cs"/>
          <w:rtl/>
        </w:rPr>
        <w:t>.</w:t>
      </w:r>
      <w:r>
        <w:rPr>
          <w:rtl/>
        </w:rPr>
        <w:t xml:space="preserve"> </w:t>
      </w:r>
      <w:bookmarkStart w:id="279" w:name="_ETM_Q2_402480"/>
      <w:bookmarkEnd w:id="279"/>
    </w:p>
    <w:p w:rsidR="000C096F" w:rsidRDefault="000C096F" w:rsidP="00F216A8">
      <w:pPr>
        <w:rPr>
          <w:rtl/>
        </w:rPr>
      </w:pPr>
    </w:p>
    <w:p w:rsidR="000C096F" w:rsidRDefault="000C096F" w:rsidP="00F216A8">
      <w:pPr>
        <w:rPr>
          <w:rtl/>
        </w:rPr>
      </w:pPr>
    </w:p>
    <w:p w:rsidR="000C096F" w:rsidRDefault="000C096F" w:rsidP="00FD750A">
      <w:pPr>
        <w:pStyle w:val="a6"/>
        <w:rPr>
          <w:rtl/>
        </w:rPr>
      </w:pPr>
      <w:bookmarkStart w:id="280" w:name="_ETM_Q2_399829"/>
      <w:bookmarkStart w:id="281" w:name="ET_subject_הצהרת_אמונים_של_חבר_הכנ_12"/>
      <w:bookmarkEnd w:id="280"/>
      <w:r w:rsidRPr="00D77004">
        <w:rPr>
          <w:rStyle w:val="TagStyle"/>
          <w:rtl/>
        </w:rPr>
        <w:t xml:space="preserve"> &lt;&lt; נושא &gt;&gt; </w:t>
      </w:r>
      <w:bookmarkStart w:id="282" w:name="_Toc68629042"/>
      <w:r>
        <w:rPr>
          <w:rtl/>
        </w:rPr>
        <w:t xml:space="preserve">הצהרת אמונים של </w:t>
      </w:r>
      <w:r>
        <w:rPr>
          <w:rFonts w:hint="cs"/>
          <w:rtl/>
        </w:rPr>
        <w:t xml:space="preserve">יושב-ראש הכנסת </w:t>
      </w:r>
      <w:r>
        <w:rPr>
          <w:rtl/>
        </w:rPr>
        <w:t>יריב לוין</w:t>
      </w:r>
      <w:bookmarkEnd w:id="282"/>
      <w:r w:rsidRPr="00D77004">
        <w:rPr>
          <w:rStyle w:val="TagStyle"/>
          <w:rtl/>
        </w:rPr>
        <w:t xml:space="preserve"> &lt;&lt; נושא &gt;&gt;</w:t>
      </w:r>
      <w:r>
        <w:rPr>
          <w:rtl/>
        </w:rPr>
        <w:t xml:space="preserve">   </w:t>
      </w:r>
      <w:bookmarkEnd w:id="281"/>
    </w:p>
    <w:p w:rsidR="000C096F" w:rsidRDefault="000C096F" w:rsidP="00D77004">
      <w:pPr>
        <w:rPr>
          <w:rtl/>
        </w:rPr>
      </w:pPr>
    </w:p>
    <w:p w:rsidR="000C096F" w:rsidRDefault="000C096F" w:rsidP="00FD750A">
      <w:pPr>
        <w:pStyle w:val="a4"/>
        <w:keepNext/>
        <w:rPr>
          <w:rtl/>
        </w:rPr>
      </w:pPr>
      <w:bookmarkStart w:id="283" w:name="ET_speaker_נשיא_המדינה_ראובן_ריבלי_12"/>
      <w:r w:rsidRPr="00FD750A">
        <w:rPr>
          <w:rStyle w:val="TagStyle"/>
          <w:rtl/>
        </w:rPr>
        <w:t xml:space="preserve"> &lt;&lt; דובר &gt;&gt; </w:t>
      </w:r>
      <w:bookmarkStart w:id="284" w:name="_Toc68629043"/>
      <w:r>
        <w:rPr>
          <w:rtl/>
        </w:rPr>
        <w:t>נשיא המדינה ראובן ריבלין:</w:t>
      </w:r>
      <w:bookmarkEnd w:id="284"/>
      <w:r w:rsidRPr="00FD750A">
        <w:rPr>
          <w:rStyle w:val="TagStyle"/>
          <w:rtl/>
        </w:rPr>
        <w:t xml:space="preserve"> &lt;&lt; דובר &gt;&gt;</w:t>
      </w:r>
      <w:r>
        <w:rPr>
          <w:rtl/>
        </w:rPr>
        <w:t xml:space="preserve">   </w:t>
      </w:r>
      <w:bookmarkEnd w:id="283"/>
    </w:p>
    <w:p w:rsidR="000C096F" w:rsidRDefault="000C096F" w:rsidP="00B003BC">
      <w:pPr>
        <w:rPr>
          <w:rtl/>
          <w:lang w:eastAsia="he-IL"/>
        </w:rPr>
      </w:pPr>
    </w:p>
    <w:p w:rsidR="000C096F" w:rsidRDefault="000C096F" w:rsidP="00F216A8">
      <w:pPr>
        <w:rPr>
          <w:rtl/>
        </w:rPr>
      </w:pPr>
      <w:bookmarkStart w:id="285" w:name="_ETM_Q2_400195"/>
      <w:bookmarkStart w:id="286" w:name="_ETM_Q2_400297"/>
      <w:bookmarkEnd w:id="285"/>
      <w:bookmarkEnd w:id="286"/>
      <w:r>
        <w:rPr>
          <w:rtl/>
        </w:rPr>
        <w:t xml:space="preserve">מכובדי </w:t>
      </w:r>
      <w:bookmarkStart w:id="287" w:name="_ETM_Q2_404010"/>
      <w:bookmarkEnd w:id="287"/>
      <w:r>
        <w:rPr>
          <w:rtl/>
        </w:rPr>
        <w:t xml:space="preserve">יושב-ראש </w:t>
      </w:r>
      <w:bookmarkStart w:id="288" w:name="_ETM_Q2_404909"/>
      <w:bookmarkEnd w:id="288"/>
      <w:r>
        <w:rPr>
          <w:rtl/>
        </w:rPr>
        <w:t xml:space="preserve">הכנסת </w:t>
      </w:r>
      <w:bookmarkStart w:id="289" w:name="_ETM_Q2_405510"/>
      <w:bookmarkStart w:id="290" w:name="_ETM_Q2_407530"/>
      <w:bookmarkEnd w:id="289"/>
      <w:bookmarkEnd w:id="290"/>
      <w:r>
        <w:rPr>
          <w:rFonts w:hint="cs"/>
          <w:rtl/>
        </w:rPr>
        <w:t xml:space="preserve">העשרים-ושלוש </w:t>
      </w:r>
      <w:r>
        <w:rPr>
          <w:rtl/>
        </w:rPr>
        <w:t xml:space="preserve">חבר </w:t>
      </w:r>
      <w:bookmarkStart w:id="291" w:name="_ETM_Q2_407860"/>
      <w:bookmarkEnd w:id="291"/>
      <w:r>
        <w:rPr>
          <w:rtl/>
        </w:rPr>
        <w:t xml:space="preserve">הכנסת </w:t>
      </w:r>
      <w:bookmarkStart w:id="292" w:name="_ETM_Q2_408550"/>
      <w:bookmarkEnd w:id="292"/>
      <w:r>
        <w:rPr>
          <w:rtl/>
        </w:rPr>
        <w:t xml:space="preserve">יריב </w:t>
      </w:r>
      <w:bookmarkStart w:id="293" w:name="_ETM_Q2_409030"/>
      <w:bookmarkEnd w:id="293"/>
      <w:r>
        <w:rPr>
          <w:rtl/>
        </w:rPr>
        <w:t>לוין</w:t>
      </w:r>
      <w:r>
        <w:rPr>
          <w:rFonts w:hint="cs"/>
          <w:rtl/>
        </w:rPr>
        <w:t>,</w:t>
      </w:r>
      <w:r>
        <w:rPr>
          <w:rtl/>
        </w:rPr>
        <w:t xml:space="preserve"> </w:t>
      </w:r>
      <w:bookmarkStart w:id="294" w:name="_ETM_Q2_410160"/>
      <w:bookmarkEnd w:id="294"/>
      <w:r>
        <w:rPr>
          <w:rtl/>
        </w:rPr>
        <w:t xml:space="preserve">אני </w:t>
      </w:r>
      <w:bookmarkStart w:id="295" w:name="_ETM_Q2_410790"/>
      <w:bookmarkEnd w:id="295"/>
      <w:r>
        <w:rPr>
          <w:rtl/>
        </w:rPr>
        <w:t xml:space="preserve">מזמין </w:t>
      </w:r>
      <w:bookmarkStart w:id="296" w:name="_ETM_Q2_411300"/>
      <w:bookmarkEnd w:id="296"/>
      <w:r>
        <w:rPr>
          <w:rtl/>
        </w:rPr>
        <w:t xml:space="preserve">אותך </w:t>
      </w:r>
      <w:bookmarkStart w:id="297" w:name="_ETM_Q2_412170"/>
      <w:bookmarkEnd w:id="297"/>
      <w:r>
        <w:rPr>
          <w:rtl/>
        </w:rPr>
        <w:t xml:space="preserve">להצהיר </w:t>
      </w:r>
      <w:bookmarkStart w:id="298" w:name="_ETM_Q2_413130"/>
      <w:bookmarkEnd w:id="298"/>
      <w:r>
        <w:rPr>
          <w:rFonts w:hint="cs"/>
          <w:rtl/>
        </w:rPr>
        <w:t>ראשון</w:t>
      </w:r>
      <w:r>
        <w:rPr>
          <w:rtl/>
        </w:rPr>
        <w:t xml:space="preserve"> </w:t>
      </w:r>
      <w:bookmarkStart w:id="299" w:name="_ETM_Q2_413799"/>
      <w:bookmarkEnd w:id="299"/>
      <w:r>
        <w:rPr>
          <w:rtl/>
        </w:rPr>
        <w:t xml:space="preserve">הצהרת </w:t>
      </w:r>
      <w:bookmarkStart w:id="300" w:name="_ETM_Q2_414549"/>
      <w:bookmarkEnd w:id="300"/>
      <w:r>
        <w:rPr>
          <w:rtl/>
        </w:rPr>
        <w:t>אמונים</w:t>
      </w:r>
      <w:r>
        <w:rPr>
          <w:rFonts w:hint="cs"/>
          <w:rtl/>
        </w:rPr>
        <w:t>.</w:t>
      </w:r>
      <w:r>
        <w:rPr>
          <w:rtl/>
        </w:rPr>
        <w:t xml:space="preserve"> </w:t>
      </w:r>
      <w:bookmarkStart w:id="301" w:name="_ETM_Q2_415180"/>
      <w:bookmarkEnd w:id="301"/>
      <w:r>
        <w:rPr>
          <w:rtl/>
        </w:rPr>
        <w:t>בבקשה</w:t>
      </w:r>
      <w:r>
        <w:rPr>
          <w:rFonts w:hint="cs"/>
          <w:rtl/>
        </w:rPr>
        <w:t>.</w:t>
      </w:r>
      <w:r>
        <w:rPr>
          <w:rtl/>
        </w:rPr>
        <w:t xml:space="preserve"> </w:t>
      </w:r>
      <w:bookmarkStart w:id="302" w:name="_ETM_Q2_418819"/>
      <w:bookmarkEnd w:id="302"/>
    </w:p>
    <w:p w:rsidR="000C096F" w:rsidRDefault="000C096F" w:rsidP="007F0CB8">
      <w:pPr>
        <w:rPr>
          <w:rtl/>
          <w:lang w:eastAsia="he-IL"/>
        </w:rPr>
      </w:pPr>
      <w:bookmarkStart w:id="303" w:name="_ETM_Q2_416537"/>
      <w:bookmarkStart w:id="304" w:name="_ETM_Q2_416615"/>
      <w:bookmarkStart w:id="305" w:name="_ETM_Q2_412000"/>
      <w:bookmarkEnd w:id="303"/>
      <w:bookmarkEnd w:id="304"/>
      <w:bookmarkEnd w:id="305"/>
    </w:p>
    <w:p w:rsidR="000C096F" w:rsidRDefault="000C096F" w:rsidP="00FD750A">
      <w:pPr>
        <w:pStyle w:val="a4"/>
        <w:keepNext/>
        <w:rPr>
          <w:rtl/>
        </w:rPr>
      </w:pPr>
      <w:bookmarkStart w:id="306" w:name="ET_speaker_4647_13"/>
      <w:r w:rsidRPr="00FD750A">
        <w:rPr>
          <w:rStyle w:val="TagStyle"/>
          <w:rtl/>
        </w:rPr>
        <w:t xml:space="preserve"> &lt;&lt; דוב</w:t>
      </w:r>
      <w:bookmarkStart w:id="307" w:name="_ETM_Q2_416000"/>
      <w:bookmarkEnd w:id="307"/>
      <w:r w:rsidRPr="00FD750A">
        <w:rPr>
          <w:rStyle w:val="TagStyle"/>
          <w:rtl/>
        </w:rPr>
        <w:t xml:space="preserve">ר &gt;&gt; </w:t>
      </w:r>
      <w:bookmarkStart w:id="308" w:name="_Toc68629044"/>
      <w:r>
        <w:rPr>
          <w:rtl/>
        </w:rPr>
        <w:t>יריב לוין:</w:t>
      </w:r>
      <w:bookmarkEnd w:id="308"/>
      <w:r w:rsidRPr="00FD750A">
        <w:rPr>
          <w:rStyle w:val="TagStyle"/>
          <w:rtl/>
        </w:rPr>
        <w:t xml:space="preserve"> &lt;&lt; דובר &gt;&gt;</w:t>
      </w:r>
      <w:r>
        <w:rPr>
          <w:rtl/>
        </w:rPr>
        <w:t xml:space="preserve">   </w:t>
      </w:r>
      <w:bookmarkEnd w:id="306"/>
    </w:p>
    <w:p w:rsidR="000C096F" w:rsidRDefault="000C096F" w:rsidP="00B003BC">
      <w:pPr>
        <w:rPr>
          <w:rtl/>
          <w:lang w:eastAsia="he-IL"/>
        </w:rPr>
      </w:pPr>
    </w:p>
    <w:p w:rsidR="000C096F" w:rsidRPr="00FD750A" w:rsidRDefault="000C096F" w:rsidP="00FD750A">
      <w:pPr>
        <w:rPr>
          <w:rtl/>
          <w:lang w:eastAsia="he-IL"/>
        </w:rPr>
      </w:pPr>
      <w:bookmarkStart w:id="309" w:name="_ETM_Q2_419000"/>
      <w:bookmarkEnd w:id="309"/>
      <w:r>
        <w:rPr>
          <w:rFonts w:hint="cs"/>
          <w:rtl/>
          <w:lang w:eastAsia="he-IL"/>
        </w:rPr>
        <w:t xml:space="preserve">אני </w:t>
      </w:r>
      <w:bookmarkStart w:id="310" w:name="_ETM_Q2_420000"/>
      <w:bookmarkEnd w:id="310"/>
      <w:r>
        <w:rPr>
          <w:rFonts w:hint="cs"/>
          <w:rtl/>
          <w:lang w:eastAsia="he-IL"/>
        </w:rPr>
        <w:t>מתחייב לשמור אמונים למדינת ישראל ולמלא באמונה את שליחותי בכנסת.</w:t>
      </w:r>
    </w:p>
    <w:p w:rsidR="000C096F" w:rsidRPr="00FD750A" w:rsidRDefault="000C096F" w:rsidP="00FD750A">
      <w:pPr>
        <w:rPr>
          <w:rtl/>
          <w:lang w:eastAsia="he-IL"/>
        </w:rPr>
      </w:pPr>
    </w:p>
    <w:p w:rsidR="000C096F" w:rsidRDefault="00165E66" w:rsidP="00165E66">
      <w:pPr>
        <w:pStyle w:val="-"/>
        <w:rPr>
          <w:rtl/>
        </w:rPr>
      </w:pPr>
      <w:bookmarkStart w:id="311" w:name="ET_speaker_נשיא_המדינה_ראובן_ריבלי_3"/>
      <w:bookmarkStart w:id="312" w:name="ET_speakercontinue_נשיא_המדינה_ראו_70"/>
      <w:r w:rsidRPr="00165E66">
        <w:rPr>
          <w:rStyle w:val="TagStyle"/>
          <w:rtl/>
        </w:rPr>
        <w:t xml:space="preserve"> &lt;&lt; דובר_המשך &gt;&gt;</w:t>
      </w:r>
      <w:r w:rsidR="000C096F" w:rsidRPr="007F0CB8">
        <w:rPr>
          <w:rStyle w:val="TagStyle"/>
          <w:rtl/>
        </w:rPr>
        <w:t xml:space="preserve"> </w:t>
      </w:r>
      <w:r w:rsidR="000C096F">
        <w:rPr>
          <w:rtl/>
        </w:rPr>
        <w:t>נשיא המדינה ראובן ריבלין:</w:t>
      </w:r>
      <w:r w:rsidR="000C096F" w:rsidRPr="007F0CB8">
        <w:rPr>
          <w:rStyle w:val="TagStyle"/>
          <w:rtl/>
        </w:rPr>
        <w:t xml:space="preserve"> </w:t>
      </w:r>
      <w:r w:rsidRPr="00165E66">
        <w:rPr>
          <w:rStyle w:val="TagStyle"/>
          <w:rtl/>
        </w:rPr>
        <w:t xml:space="preserve">&lt;&lt; דובר_המשך &gt;&gt; </w:t>
      </w:r>
      <w:r w:rsidR="000C096F">
        <w:rPr>
          <w:rtl/>
        </w:rPr>
        <w:t xml:space="preserve">   </w:t>
      </w:r>
      <w:bookmarkEnd w:id="311"/>
    </w:p>
    <w:bookmarkEnd w:id="312"/>
    <w:p w:rsidR="000C096F" w:rsidRDefault="000C096F" w:rsidP="00B003BC">
      <w:pPr>
        <w:rPr>
          <w:rtl/>
          <w:lang w:eastAsia="he-IL"/>
        </w:rPr>
      </w:pPr>
    </w:p>
    <w:p w:rsidR="000C096F" w:rsidRDefault="000C096F" w:rsidP="009B0CC6">
      <w:pPr>
        <w:rPr>
          <w:rtl/>
        </w:rPr>
      </w:pPr>
      <w:bookmarkStart w:id="313" w:name="_ETM_Q2_434316"/>
      <w:bookmarkStart w:id="314" w:name="_ETM_Q2_434417"/>
      <w:bookmarkEnd w:id="313"/>
      <w:bookmarkEnd w:id="314"/>
      <w:r>
        <w:rPr>
          <w:rtl/>
        </w:rPr>
        <w:t>בבקשה</w:t>
      </w:r>
      <w:r>
        <w:rPr>
          <w:rFonts w:hint="cs"/>
          <w:rtl/>
        </w:rPr>
        <w:t>.</w:t>
      </w:r>
    </w:p>
    <w:p w:rsidR="000C096F" w:rsidRDefault="000C096F" w:rsidP="009B0CC6">
      <w:pPr>
        <w:rPr>
          <w:rtl/>
        </w:rPr>
      </w:pPr>
    </w:p>
    <w:p w:rsidR="000C096F" w:rsidRDefault="000C096F" w:rsidP="009B0CC6">
      <w:pPr>
        <w:rPr>
          <w:rtl/>
        </w:rPr>
      </w:pPr>
    </w:p>
    <w:p w:rsidR="000C096F" w:rsidRDefault="000C096F" w:rsidP="00F216A8">
      <w:pPr>
        <w:pStyle w:val="a6"/>
        <w:rPr>
          <w:rtl/>
        </w:rPr>
      </w:pPr>
      <w:bookmarkStart w:id="315" w:name="ET_subject_קריאת_פרק_קכב_בתהילים_ו_13"/>
      <w:r w:rsidRPr="00D77004">
        <w:rPr>
          <w:rStyle w:val="TagStyle"/>
          <w:rtl/>
        </w:rPr>
        <w:t xml:space="preserve"> &lt;&lt; נושא &gt;&gt; </w:t>
      </w:r>
      <w:bookmarkStart w:id="316" w:name="_Toc68629045"/>
      <w:r>
        <w:rPr>
          <w:rtl/>
        </w:rPr>
        <w:t>קריאת פרק קכ"ב בתהילים וקטעים מההכרזה על הקמת מדינת ישראל</w:t>
      </w:r>
      <w:bookmarkEnd w:id="316"/>
      <w:r w:rsidRPr="00D77004">
        <w:rPr>
          <w:rStyle w:val="TagStyle"/>
          <w:rtl/>
        </w:rPr>
        <w:t>&lt;&lt; נושא &gt;&gt;</w:t>
      </w:r>
      <w:r>
        <w:rPr>
          <w:rtl/>
        </w:rPr>
        <w:t xml:space="preserve">   </w:t>
      </w:r>
      <w:bookmarkEnd w:id="315"/>
    </w:p>
    <w:p w:rsidR="000C096F" w:rsidRDefault="000C096F" w:rsidP="00D77004">
      <w:pPr>
        <w:rPr>
          <w:rtl/>
        </w:rPr>
      </w:pPr>
    </w:p>
    <w:p w:rsidR="000C096F" w:rsidRDefault="000C096F" w:rsidP="007F0CB8">
      <w:pPr>
        <w:pStyle w:val="af6"/>
        <w:keepNext/>
        <w:rPr>
          <w:rtl/>
        </w:rPr>
      </w:pPr>
      <w:bookmarkStart w:id="317" w:name="ET_yor_5982_10"/>
      <w:r w:rsidRPr="007F0CB8">
        <w:rPr>
          <w:rStyle w:val="TagStyle"/>
          <w:rtl/>
        </w:rPr>
        <w:t xml:space="preserve"> &lt;&lt; יור &gt;&gt; </w:t>
      </w:r>
      <w:r>
        <w:rPr>
          <w:rtl/>
        </w:rPr>
        <w:t>היו"ר יריב לוין:</w:t>
      </w:r>
      <w:r w:rsidRPr="007F0CB8">
        <w:rPr>
          <w:rStyle w:val="TagStyle"/>
          <w:rtl/>
        </w:rPr>
        <w:t xml:space="preserve"> &lt;&lt; יור &gt;&gt;</w:t>
      </w:r>
      <w:r>
        <w:rPr>
          <w:rtl/>
        </w:rPr>
        <w:t xml:space="preserve">   </w:t>
      </w:r>
      <w:bookmarkEnd w:id="317"/>
    </w:p>
    <w:p w:rsidR="000C096F" w:rsidRPr="007F0CB8" w:rsidRDefault="000C096F" w:rsidP="007F0CB8">
      <w:pPr>
        <w:rPr>
          <w:rtl/>
          <w:lang w:eastAsia="he-IL"/>
        </w:rPr>
      </w:pPr>
    </w:p>
    <w:p w:rsidR="000C096F" w:rsidRDefault="000C096F" w:rsidP="007F0CB8">
      <w:pPr>
        <w:rPr>
          <w:rtl/>
        </w:rPr>
      </w:pPr>
      <w:r>
        <w:rPr>
          <w:rtl/>
        </w:rPr>
        <w:t xml:space="preserve"> </w:t>
      </w:r>
      <w:bookmarkStart w:id="318" w:name="_ETM_Q2_444510"/>
      <w:bookmarkEnd w:id="318"/>
      <w:r>
        <w:rPr>
          <w:rtl/>
        </w:rPr>
        <w:t xml:space="preserve">תודה </w:t>
      </w:r>
      <w:bookmarkStart w:id="319" w:name="_ETM_Q2_444779"/>
      <w:bookmarkEnd w:id="319"/>
      <w:r>
        <w:rPr>
          <w:rtl/>
        </w:rPr>
        <w:t xml:space="preserve">רבה </w:t>
      </w:r>
      <w:bookmarkStart w:id="320" w:name="_ETM_Q2_446150"/>
      <w:bookmarkEnd w:id="320"/>
      <w:r>
        <w:rPr>
          <w:rtl/>
        </w:rPr>
        <w:t xml:space="preserve">לכבוד </w:t>
      </w:r>
      <w:bookmarkStart w:id="321" w:name="_ETM_Q2_446600"/>
      <w:bookmarkEnd w:id="321"/>
      <w:r>
        <w:rPr>
          <w:rtl/>
        </w:rPr>
        <w:t>הנשיא</w:t>
      </w:r>
      <w:r>
        <w:rPr>
          <w:rFonts w:hint="cs"/>
          <w:rtl/>
        </w:rPr>
        <w:t>.</w:t>
      </w:r>
      <w:r>
        <w:rPr>
          <w:rtl/>
        </w:rPr>
        <w:t xml:space="preserve"> </w:t>
      </w:r>
      <w:bookmarkStart w:id="322" w:name="_ETM_Q2_448139"/>
      <w:bookmarkEnd w:id="322"/>
    </w:p>
    <w:p w:rsidR="000C096F" w:rsidRDefault="000C096F" w:rsidP="007F0CB8">
      <w:pPr>
        <w:rPr>
          <w:rtl/>
        </w:rPr>
      </w:pPr>
    </w:p>
    <w:p w:rsidR="000C096F" w:rsidRDefault="000C096F" w:rsidP="00F216A8">
      <w:pPr>
        <w:rPr>
          <w:rtl/>
        </w:rPr>
      </w:pPr>
      <w:r>
        <w:rPr>
          <w:rtl/>
        </w:rPr>
        <w:t xml:space="preserve">בהתאם </w:t>
      </w:r>
      <w:bookmarkStart w:id="323" w:name="_ETM_Q2_448710"/>
      <w:bookmarkEnd w:id="323"/>
      <w:r>
        <w:rPr>
          <w:rtl/>
        </w:rPr>
        <w:t>לחוק</w:t>
      </w:r>
      <w:r>
        <w:rPr>
          <w:rFonts w:hint="cs"/>
          <w:rtl/>
        </w:rPr>
        <w:t>,</w:t>
      </w:r>
      <w:r>
        <w:rPr>
          <w:rtl/>
        </w:rPr>
        <w:t xml:space="preserve"> </w:t>
      </w:r>
      <w:bookmarkStart w:id="324" w:name="_ETM_Q2_449250"/>
      <w:bookmarkEnd w:id="324"/>
      <w:r>
        <w:rPr>
          <w:rtl/>
        </w:rPr>
        <w:t xml:space="preserve">ייקרא </w:t>
      </w:r>
      <w:bookmarkStart w:id="325" w:name="_ETM_Q2_449699"/>
      <w:bookmarkEnd w:id="325"/>
      <w:r>
        <w:rPr>
          <w:rFonts w:hint="cs"/>
          <w:rtl/>
        </w:rPr>
        <w:t>עתה</w:t>
      </w:r>
      <w:r>
        <w:rPr>
          <w:rtl/>
        </w:rPr>
        <w:t xml:space="preserve"> </w:t>
      </w:r>
      <w:bookmarkStart w:id="326" w:name="_ETM_Q2_449970"/>
      <w:bookmarkEnd w:id="326"/>
      <w:r>
        <w:rPr>
          <w:rtl/>
        </w:rPr>
        <w:t xml:space="preserve">פרק </w:t>
      </w:r>
      <w:bookmarkStart w:id="327" w:name="_ETM_Q2_451350"/>
      <w:bookmarkEnd w:id="327"/>
      <w:r>
        <w:rPr>
          <w:rtl/>
        </w:rPr>
        <w:t xml:space="preserve">קכ"ב </w:t>
      </w:r>
      <w:bookmarkStart w:id="328" w:name="_ETM_Q2_452160"/>
      <w:bookmarkEnd w:id="328"/>
      <w:r>
        <w:rPr>
          <w:rtl/>
        </w:rPr>
        <w:t>בתהילים</w:t>
      </w:r>
      <w:r>
        <w:rPr>
          <w:rFonts w:hint="cs"/>
          <w:rtl/>
        </w:rPr>
        <w:t>.</w:t>
      </w:r>
      <w:r>
        <w:rPr>
          <w:rtl/>
        </w:rPr>
        <w:t xml:space="preserve"> </w:t>
      </w:r>
      <w:bookmarkStart w:id="329" w:name="_ETM_Q2_453669"/>
      <w:bookmarkEnd w:id="329"/>
      <w:r>
        <w:rPr>
          <w:rtl/>
        </w:rPr>
        <w:t xml:space="preserve">אני </w:t>
      </w:r>
      <w:bookmarkStart w:id="330" w:name="_ETM_Q2_454150"/>
      <w:bookmarkEnd w:id="330"/>
      <w:r>
        <w:rPr>
          <w:rtl/>
        </w:rPr>
        <w:t xml:space="preserve">פותח </w:t>
      </w:r>
      <w:bookmarkStart w:id="331" w:name="_ETM_Q2_454749"/>
      <w:bookmarkEnd w:id="331"/>
      <w:r>
        <w:rPr>
          <w:rtl/>
        </w:rPr>
        <w:t xml:space="preserve">במסורת </w:t>
      </w:r>
      <w:bookmarkStart w:id="332" w:name="_ETM_Q2_455620"/>
      <w:bookmarkEnd w:id="332"/>
      <w:r>
        <w:rPr>
          <w:rtl/>
        </w:rPr>
        <w:t xml:space="preserve">שלפיה </w:t>
      </w:r>
      <w:bookmarkStart w:id="333" w:name="_ETM_Q2_456339"/>
      <w:bookmarkEnd w:id="333"/>
      <w:r>
        <w:rPr>
          <w:rFonts w:hint="cs"/>
          <w:rtl/>
        </w:rPr>
        <w:t>ה</w:t>
      </w:r>
      <w:r>
        <w:rPr>
          <w:rtl/>
        </w:rPr>
        <w:t>קריא</w:t>
      </w:r>
      <w:r>
        <w:rPr>
          <w:rFonts w:hint="cs"/>
          <w:rtl/>
        </w:rPr>
        <w:t>ה תהא</w:t>
      </w:r>
      <w:r>
        <w:rPr>
          <w:rtl/>
        </w:rPr>
        <w:t xml:space="preserve"> </w:t>
      </w:r>
      <w:bookmarkStart w:id="334" w:name="_ETM_Q2_457300"/>
      <w:bookmarkEnd w:id="334"/>
      <w:r>
        <w:rPr>
          <w:rtl/>
        </w:rPr>
        <w:t xml:space="preserve">מספר </w:t>
      </w:r>
      <w:bookmarkStart w:id="335" w:name="_ETM_Q2_457930"/>
      <w:bookmarkEnd w:id="335"/>
      <w:r>
        <w:rPr>
          <w:rtl/>
        </w:rPr>
        <w:t xml:space="preserve">תנ"ך </w:t>
      </w:r>
      <w:bookmarkStart w:id="336" w:name="_ETM_Q2_458409"/>
      <w:bookmarkEnd w:id="336"/>
      <w:r>
        <w:rPr>
          <w:rtl/>
        </w:rPr>
        <w:t xml:space="preserve">השייך </w:t>
      </w:r>
      <w:bookmarkStart w:id="337" w:name="_ETM_Q2_458919"/>
      <w:bookmarkEnd w:id="337"/>
      <w:r>
        <w:rPr>
          <w:rtl/>
        </w:rPr>
        <w:t>ל</w:t>
      </w:r>
      <w:r>
        <w:rPr>
          <w:rFonts w:hint="cs"/>
          <w:rtl/>
        </w:rPr>
        <w:t xml:space="preserve">אחת </w:t>
      </w:r>
      <w:bookmarkStart w:id="338" w:name="_ETM_Q2_459400"/>
      <w:bookmarkEnd w:id="338"/>
      <w:r>
        <w:rPr>
          <w:rtl/>
        </w:rPr>
        <w:t xml:space="preserve">מקהילות </w:t>
      </w:r>
      <w:bookmarkStart w:id="339" w:name="_ETM_Q2_459969"/>
      <w:bookmarkEnd w:id="339"/>
      <w:r>
        <w:rPr>
          <w:rtl/>
        </w:rPr>
        <w:t>ישראל</w:t>
      </w:r>
      <w:r>
        <w:rPr>
          <w:rFonts w:hint="cs"/>
          <w:rtl/>
        </w:rPr>
        <w:t>.</w:t>
      </w:r>
      <w:r>
        <w:rPr>
          <w:rtl/>
        </w:rPr>
        <w:t xml:space="preserve"> </w:t>
      </w:r>
      <w:bookmarkStart w:id="340" w:name="_ETM_Q2_461230"/>
      <w:bookmarkEnd w:id="340"/>
      <w:r>
        <w:rPr>
          <w:rFonts w:hint="cs"/>
          <w:rtl/>
        </w:rPr>
        <w:t>הקריאה</w:t>
      </w:r>
      <w:r>
        <w:rPr>
          <w:rtl/>
        </w:rPr>
        <w:t xml:space="preserve"> </w:t>
      </w:r>
      <w:bookmarkStart w:id="341" w:name="_ETM_Q2_461680"/>
      <w:bookmarkEnd w:id="341"/>
      <w:r>
        <w:rPr>
          <w:rtl/>
        </w:rPr>
        <w:t xml:space="preserve">בישיבה </w:t>
      </w:r>
      <w:bookmarkStart w:id="342" w:name="_ETM_Q2_462250"/>
      <w:bookmarkEnd w:id="342"/>
      <w:r>
        <w:rPr>
          <w:rtl/>
        </w:rPr>
        <w:t xml:space="preserve">זו </w:t>
      </w:r>
      <w:bookmarkStart w:id="343" w:name="_ETM_Q2_462520"/>
      <w:bookmarkEnd w:id="343"/>
      <w:r>
        <w:rPr>
          <w:rtl/>
        </w:rPr>
        <w:t xml:space="preserve">של </w:t>
      </w:r>
      <w:bookmarkStart w:id="344" w:name="_ETM_Q2_462730"/>
      <w:bookmarkEnd w:id="344"/>
      <w:r>
        <w:rPr>
          <w:rtl/>
        </w:rPr>
        <w:t xml:space="preserve">הכנסת </w:t>
      </w:r>
      <w:bookmarkStart w:id="345" w:name="_ETM_Q2_463540"/>
      <w:bookmarkEnd w:id="345"/>
      <w:r>
        <w:rPr>
          <w:rFonts w:hint="cs"/>
          <w:rtl/>
        </w:rPr>
        <w:t>תהא</w:t>
      </w:r>
      <w:r>
        <w:rPr>
          <w:rtl/>
        </w:rPr>
        <w:t xml:space="preserve"> </w:t>
      </w:r>
      <w:bookmarkStart w:id="346" w:name="_ETM_Q2_463900"/>
      <w:bookmarkEnd w:id="346"/>
      <w:r>
        <w:rPr>
          <w:rtl/>
        </w:rPr>
        <w:t xml:space="preserve">מספר </w:t>
      </w:r>
      <w:bookmarkStart w:id="347" w:name="_ETM_Q2_464410"/>
      <w:bookmarkEnd w:id="347"/>
      <w:r>
        <w:rPr>
          <w:rtl/>
        </w:rPr>
        <w:t xml:space="preserve">תנ"ך </w:t>
      </w:r>
      <w:bookmarkStart w:id="348" w:name="_ETM_Q2_464980"/>
      <w:bookmarkEnd w:id="348"/>
      <w:r>
        <w:rPr>
          <w:rtl/>
        </w:rPr>
        <w:t>ב</w:t>
      </w:r>
      <w:r>
        <w:rPr>
          <w:rFonts w:hint="cs"/>
          <w:rtl/>
        </w:rPr>
        <w:t xml:space="preserve">ן </w:t>
      </w:r>
      <w:r>
        <w:rPr>
          <w:rtl/>
        </w:rPr>
        <w:t xml:space="preserve">130 </w:t>
      </w:r>
      <w:bookmarkStart w:id="349" w:name="_ETM_Q2_466750"/>
      <w:bookmarkEnd w:id="349"/>
      <w:r>
        <w:rPr>
          <w:rtl/>
        </w:rPr>
        <w:t>שנה</w:t>
      </w:r>
      <w:r>
        <w:rPr>
          <w:rFonts w:hint="cs"/>
          <w:rtl/>
        </w:rPr>
        <w:t>.</w:t>
      </w:r>
      <w:r>
        <w:rPr>
          <w:rtl/>
        </w:rPr>
        <w:t xml:space="preserve"> </w:t>
      </w:r>
      <w:bookmarkStart w:id="350" w:name="_ETM_Q2_467910"/>
      <w:bookmarkEnd w:id="350"/>
      <w:r>
        <w:rPr>
          <w:rtl/>
        </w:rPr>
        <w:t xml:space="preserve">הספר </w:t>
      </w:r>
      <w:bookmarkStart w:id="351" w:name="_ETM_Q2_468419"/>
      <w:bookmarkEnd w:id="351"/>
      <w:r>
        <w:rPr>
          <w:rtl/>
        </w:rPr>
        <w:t xml:space="preserve">שימש </w:t>
      </w:r>
      <w:bookmarkStart w:id="352" w:name="_ETM_Q2_468930"/>
      <w:bookmarkEnd w:id="352"/>
      <w:r>
        <w:rPr>
          <w:rtl/>
        </w:rPr>
        <w:t xml:space="preserve">את </w:t>
      </w:r>
      <w:bookmarkStart w:id="353" w:name="_ETM_Q2_469080"/>
      <w:bookmarkEnd w:id="353"/>
      <w:r>
        <w:rPr>
          <w:rtl/>
        </w:rPr>
        <w:t xml:space="preserve">יצחק </w:t>
      </w:r>
      <w:bookmarkStart w:id="354" w:name="_ETM_Q2_469470"/>
      <w:bookmarkEnd w:id="354"/>
      <w:proofErr w:type="spellStart"/>
      <w:r>
        <w:rPr>
          <w:rFonts w:hint="cs"/>
          <w:rtl/>
        </w:rPr>
        <w:t>ק</w:t>
      </w:r>
      <w:r>
        <w:rPr>
          <w:rtl/>
        </w:rPr>
        <w:t>צנלסון</w:t>
      </w:r>
      <w:proofErr w:type="spellEnd"/>
      <w:r>
        <w:rPr>
          <w:rFonts w:hint="cs"/>
          <w:rtl/>
        </w:rPr>
        <w:t xml:space="preserve"> הי"ד,</w:t>
      </w:r>
      <w:r>
        <w:rPr>
          <w:rtl/>
        </w:rPr>
        <w:t xml:space="preserve"> </w:t>
      </w:r>
      <w:bookmarkStart w:id="355" w:name="_ETM_Q2_470250"/>
      <w:bookmarkStart w:id="356" w:name="_ETM_Q2_471470"/>
      <w:bookmarkEnd w:id="355"/>
      <w:bookmarkEnd w:id="356"/>
      <w:r>
        <w:rPr>
          <w:rtl/>
        </w:rPr>
        <w:t xml:space="preserve">אשר </w:t>
      </w:r>
      <w:bookmarkStart w:id="357" w:name="_ETM_Q2_471800"/>
      <w:bookmarkEnd w:id="357"/>
      <w:r>
        <w:rPr>
          <w:rtl/>
        </w:rPr>
        <w:t>לי</w:t>
      </w:r>
      <w:r>
        <w:rPr>
          <w:rFonts w:hint="cs"/>
          <w:rtl/>
        </w:rPr>
        <w:t>מד</w:t>
      </w:r>
      <w:r>
        <w:rPr>
          <w:rtl/>
        </w:rPr>
        <w:t xml:space="preserve"> </w:t>
      </w:r>
      <w:bookmarkStart w:id="358" w:name="_ETM_Q2_471949"/>
      <w:bookmarkEnd w:id="358"/>
      <w:r>
        <w:rPr>
          <w:rtl/>
        </w:rPr>
        <w:t xml:space="preserve">תנ"ך </w:t>
      </w:r>
      <w:bookmarkStart w:id="359" w:name="_ETM_Q2_472820"/>
      <w:bookmarkEnd w:id="359"/>
      <w:r>
        <w:rPr>
          <w:rtl/>
        </w:rPr>
        <w:t xml:space="preserve">במחתרת </w:t>
      </w:r>
      <w:bookmarkStart w:id="360" w:name="_ETM_Q2_473810"/>
      <w:bookmarkEnd w:id="360"/>
      <w:r>
        <w:rPr>
          <w:rtl/>
        </w:rPr>
        <w:t xml:space="preserve">בימי </w:t>
      </w:r>
      <w:bookmarkStart w:id="361" w:name="_ETM_Q2_474260"/>
      <w:bookmarkEnd w:id="361"/>
      <w:r>
        <w:rPr>
          <w:rtl/>
        </w:rPr>
        <w:t xml:space="preserve">השואה </w:t>
      </w:r>
      <w:bookmarkStart w:id="362" w:name="_ETM_Q2_474949"/>
      <w:bookmarkEnd w:id="362"/>
      <w:r>
        <w:rPr>
          <w:rtl/>
        </w:rPr>
        <w:t xml:space="preserve">במחנה </w:t>
      </w:r>
      <w:bookmarkStart w:id="363" w:name="_ETM_Q2_475699"/>
      <w:bookmarkEnd w:id="363"/>
      <w:r>
        <w:rPr>
          <w:rtl/>
        </w:rPr>
        <w:t xml:space="preserve">ויטל </w:t>
      </w:r>
      <w:bookmarkStart w:id="364" w:name="_ETM_Q2_476240"/>
      <w:bookmarkEnd w:id="364"/>
      <w:r>
        <w:rPr>
          <w:rtl/>
        </w:rPr>
        <w:t>שבצרפת</w:t>
      </w:r>
      <w:r>
        <w:rPr>
          <w:rFonts w:hint="cs"/>
          <w:rtl/>
        </w:rPr>
        <w:t>.</w:t>
      </w:r>
      <w:r>
        <w:rPr>
          <w:rtl/>
        </w:rPr>
        <w:t xml:space="preserve"> </w:t>
      </w:r>
      <w:bookmarkStart w:id="365" w:name="_ETM_Q2_477789"/>
      <w:bookmarkEnd w:id="365"/>
      <w:r>
        <w:rPr>
          <w:rtl/>
        </w:rPr>
        <w:t xml:space="preserve">הספר </w:t>
      </w:r>
      <w:bookmarkStart w:id="366" w:name="_ETM_Q2_478360"/>
      <w:bookmarkEnd w:id="366"/>
      <w:r>
        <w:rPr>
          <w:rtl/>
        </w:rPr>
        <w:t xml:space="preserve">שרד </w:t>
      </w:r>
      <w:bookmarkStart w:id="367" w:name="_ETM_Q2_479199"/>
      <w:bookmarkEnd w:id="367"/>
      <w:r>
        <w:rPr>
          <w:rtl/>
        </w:rPr>
        <w:t xml:space="preserve">בזכות </w:t>
      </w:r>
      <w:bookmarkStart w:id="368" w:name="_ETM_Q2_479710"/>
      <w:bookmarkEnd w:id="368"/>
      <w:r>
        <w:rPr>
          <w:rtl/>
        </w:rPr>
        <w:t xml:space="preserve">תלמידתו </w:t>
      </w:r>
      <w:bookmarkStart w:id="369" w:name="_ETM_Q2_480610"/>
      <w:bookmarkEnd w:id="369"/>
      <w:r>
        <w:rPr>
          <w:rtl/>
        </w:rPr>
        <w:t xml:space="preserve">רות </w:t>
      </w:r>
      <w:bookmarkStart w:id="370" w:name="_ETM_Q2_480940"/>
      <w:bookmarkEnd w:id="370"/>
      <w:r>
        <w:rPr>
          <w:rFonts w:hint="cs"/>
          <w:rtl/>
        </w:rPr>
        <w:t>אדלר,</w:t>
      </w:r>
      <w:r>
        <w:rPr>
          <w:rtl/>
        </w:rPr>
        <w:t xml:space="preserve"> </w:t>
      </w:r>
      <w:bookmarkStart w:id="371" w:name="_ETM_Q2_480000"/>
      <w:bookmarkStart w:id="372" w:name="_ETM_Q2_482570"/>
      <w:bookmarkEnd w:id="371"/>
      <w:bookmarkEnd w:id="372"/>
      <w:r>
        <w:rPr>
          <w:rtl/>
        </w:rPr>
        <w:t xml:space="preserve">והוא </w:t>
      </w:r>
      <w:bookmarkStart w:id="373" w:name="_ETM_Q2_482839"/>
      <w:bookmarkEnd w:id="373"/>
      <w:r>
        <w:rPr>
          <w:rtl/>
        </w:rPr>
        <w:t xml:space="preserve">נמצא </w:t>
      </w:r>
      <w:bookmarkStart w:id="374" w:name="_ETM_Q2_483350"/>
      <w:bookmarkEnd w:id="374"/>
      <w:r>
        <w:rPr>
          <w:rtl/>
        </w:rPr>
        <w:t xml:space="preserve">למשמרת </w:t>
      </w:r>
      <w:bookmarkStart w:id="375" w:name="_ETM_Q2_484160"/>
      <w:bookmarkEnd w:id="375"/>
      <w:r>
        <w:rPr>
          <w:rtl/>
        </w:rPr>
        <w:t xml:space="preserve">עולם </w:t>
      </w:r>
      <w:bookmarkStart w:id="376" w:name="_ETM_Q2_485120"/>
      <w:bookmarkEnd w:id="376"/>
      <w:r>
        <w:rPr>
          <w:rtl/>
        </w:rPr>
        <w:t xml:space="preserve">במוזיאון </w:t>
      </w:r>
      <w:bookmarkStart w:id="377" w:name="_ETM_Q2_485930"/>
      <w:bookmarkEnd w:id="377"/>
      <w:r>
        <w:rPr>
          <w:rtl/>
        </w:rPr>
        <w:t xml:space="preserve">לוחמי </w:t>
      </w:r>
      <w:bookmarkStart w:id="378" w:name="_ETM_Q2_486470"/>
      <w:bookmarkEnd w:id="378"/>
      <w:r>
        <w:rPr>
          <w:rtl/>
        </w:rPr>
        <w:t>הגטאות</w:t>
      </w:r>
      <w:r>
        <w:rPr>
          <w:rFonts w:hint="cs"/>
          <w:rtl/>
        </w:rPr>
        <w:t>.</w:t>
      </w:r>
      <w:r>
        <w:rPr>
          <w:rtl/>
        </w:rPr>
        <w:t xml:space="preserve"> </w:t>
      </w:r>
      <w:bookmarkStart w:id="379" w:name="_ETM_Q2_491730"/>
      <w:bookmarkEnd w:id="379"/>
    </w:p>
    <w:p w:rsidR="000C096F" w:rsidRDefault="000C096F" w:rsidP="007F0CB8">
      <w:pPr>
        <w:rPr>
          <w:rtl/>
        </w:rPr>
      </w:pPr>
      <w:bookmarkStart w:id="380" w:name="_ETM_Q2_489294"/>
      <w:bookmarkStart w:id="381" w:name="_ETM_Q2_489425"/>
      <w:bookmarkEnd w:id="380"/>
      <w:bookmarkEnd w:id="381"/>
    </w:p>
    <w:p w:rsidR="000C096F" w:rsidRDefault="00165E66" w:rsidP="00165E66">
      <w:pPr>
        <w:pStyle w:val="af5"/>
        <w:rPr>
          <w:rtl/>
        </w:rPr>
      </w:pPr>
      <w:bookmarkStart w:id="382" w:name="ET_interruption_4926_11"/>
      <w:r w:rsidRPr="00165E66">
        <w:rPr>
          <w:rStyle w:val="TagStyle"/>
          <w:rtl/>
        </w:rPr>
        <w:t xml:space="preserve"> &lt;&lt; קריאה &gt;&gt;</w:t>
      </w:r>
      <w:r w:rsidR="000C096F" w:rsidRPr="007F0CB8">
        <w:rPr>
          <w:rStyle w:val="TagStyle"/>
          <w:rtl/>
        </w:rPr>
        <w:t xml:space="preserve"> </w:t>
      </w:r>
      <w:r w:rsidR="000C096F">
        <w:rPr>
          <w:rtl/>
        </w:rPr>
        <w:t>מזכירת הכנסת ירדנה מלר-הורוביץ:</w:t>
      </w:r>
      <w:r w:rsidR="000C096F" w:rsidRPr="007F0CB8">
        <w:rPr>
          <w:rStyle w:val="TagStyle"/>
          <w:rtl/>
        </w:rPr>
        <w:t xml:space="preserve"> </w:t>
      </w:r>
      <w:r w:rsidRPr="00165E66">
        <w:rPr>
          <w:rStyle w:val="TagStyle"/>
          <w:rtl/>
        </w:rPr>
        <w:t xml:space="preserve">&lt;&lt; קריאה &gt;&gt; </w:t>
      </w:r>
      <w:r w:rsidR="000C096F">
        <w:rPr>
          <w:rtl/>
        </w:rPr>
        <w:t xml:space="preserve">   </w:t>
      </w:r>
      <w:bookmarkEnd w:id="382"/>
    </w:p>
    <w:p w:rsidR="000C096F" w:rsidRDefault="000C096F" w:rsidP="00B003BC">
      <w:pPr>
        <w:rPr>
          <w:rtl/>
          <w:lang w:eastAsia="he-IL"/>
        </w:rPr>
      </w:pPr>
    </w:p>
    <w:p w:rsidR="000C096F" w:rsidRDefault="000C096F" w:rsidP="00F216A8">
      <w:pPr>
        <w:rPr>
          <w:rtl/>
          <w:lang w:eastAsia="he-IL"/>
        </w:rPr>
      </w:pPr>
      <w:r>
        <w:rPr>
          <w:rFonts w:hint="cs"/>
          <w:rtl/>
          <w:lang w:eastAsia="he-IL"/>
        </w:rPr>
        <w:t xml:space="preserve">פרק קכ"ב בתהילים מפי שדר הרדיו איזי </w:t>
      </w:r>
      <w:bookmarkStart w:id="383" w:name="_ETM_Q2_497670"/>
      <w:bookmarkEnd w:id="383"/>
      <w:r>
        <w:rPr>
          <w:rFonts w:hint="cs"/>
          <w:rtl/>
          <w:lang w:eastAsia="he-IL"/>
        </w:rPr>
        <w:t>מן:</w:t>
      </w:r>
    </w:p>
    <w:p w:rsidR="000C096F" w:rsidRDefault="000C096F" w:rsidP="00B003BC">
      <w:pPr>
        <w:rPr>
          <w:rtl/>
          <w:lang w:eastAsia="he-IL"/>
        </w:rPr>
      </w:pPr>
      <w:bookmarkStart w:id="384" w:name="_ETM_Q2_499176"/>
      <w:bookmarkStart w:id="385" w:name="_ETM_Q2_499279"/>
      <w:bookmarkStart w:id="386" w:name="_ETM_Q2_500615"/>
      <w:bookmarkStart w:id="387" w:name="_ETM_Q2_500700"/>
      <w:bookmarkEnd w:id="384"/>
      <w:bookmarkEnd w:id="385"/>
      <w:bookmarkEnd w:id="386"/>
      <w:bookmarkEnd w:id="387"/>
    </w:p>
    <w:p w:rsidR="000C096F" w:rsidRDefault="000C096F" w:rsidP="00FB0516">
      <w:pPr>
        <w:rPr>
          <w:rtl/>
        </w:rPr>
      </w:pPr>
      <w:bookmarkStart w:id="388" w:name="_ETM_Q2_489711"/>
      <w:bookmarkStart w:id="389" w:name="_ETM_Q2_489810"/>
      <w:bookmarkStart w:id="390" w:name="_ETM_Q2_489919"/>
      <w:bookmarkStart w:id="391" w:name="_ETM_Q2_490017"/>
      <w:bookmarkStart w:id="392" w:name="_ETM_Q2_498449"/>
      <w:bookmarkEnd w:id="388"/>
      <w:bookmarkEnd w:id="389"/>
      <w:bookmarkEnd w:id="390"/>
      <w:bookmarkEnd w:id="391"/>
      <w:bookmarkEnd w:id="392"/>
      <w:r>
        <w:rPr>
          <w:rFonts w:hint="cs"/>
          <w:rtl/>
        </w:rPr>
        <w:t>"</w:t>
      </w:r>
      <w:r>
        <w:rPr>
          <w:rtl/>
        </w:rPr>
        <w:t xml:space="preserve">שיר </w:t>
      </w:r>
      <w:bookmarkStart w:id="393" w:name="_ETM_Q2_498960"/>
      <w:bookmarkEnd w:id="393"/>
      <w:r>
        <w:rPr>
          <w:rtl/>
        </w:rPr>
        <w:t xml:space="preserve">המעלות </w:t>
      </w:r>
      <w:bookmarkStart w:id="394" w:name="_ETM_Q2_499800"/>
      <w:bookmarkEnd w:id="394"/>
      <w:r>
        <w:rPr>
          <w:rtl/>
        </w:rPr>
        <w:t xml:space="preserve">לדוד </w:t>
      </w:r>
      <w:bookmarkStart w:id="395" w:name="_ETM_Q2_501529"/>
      <w:bookmarkEnd w:id="395"/>
      <w:r>
        <w:rPr>
          <w:rtl/>
        </w:rPr>
        <w:t xml:space="preserve">שמחתי </w:t>
      </w:r>
      <w:bookmarkStart w:id="396" w:name="_ETM_Q2_502190"/>
      <w:bookmarkEnd w:id="396"/>
      <w:r>
        <w:rPr>
          <w:rFonts w:hint="cs"/>
          <w:rtl/>
        </w:rPr>
        <w:t>ב</w:t>
      </w:r>
      <w:r>
        <w:rPr>
          <w:rtl/>
        </w:rPr>
        <w:t xml:space="preserve">אמרים </w:t>
      </w:r>
      <w:bookmarkStart w:id="397" w:name="_ETM_Q2_502730"/>
      <w:bookmarkEnd w:id="397"/>
      <w:r>
        <w:rPr>
          <w:rtl/>
        </w:rPr>
        <w:t xml:space="preserve">לי </w:t>
      </w:r>
      <w:bookmarkStart w:id="398" w:name="_ETM_Q2_503300"/>
      <w:bookmarkEnd w:id="398"/>
      <w:r>
        <w:rPr>
          <w:rtl/>
        </w:rPr>
        <w:t xml:space="preserve">בית </w:t>
      </w:r>
      <w:bookmarkStart w:id="399" w:name="_ETM_Q2_503720"/>
      <w:bookmarkEnd w:id="399"/>
      <w:r>
        <w:rPr>
          <w:rFonts w:hint="cs"/>
          <w:rtl/>
        </w:rPr>
        <w:t>ה'</w:t>
      </w:r>
      <w:r>
        <w:rPr>
          <w:rtl/>
        </w:rPr>
        <w:t xml:space="preserve"> </w:t>
      </w:r>
      <w:bookmarkStart w:id="400" w:name="_ETM_Q2_504260"/>
      <w:bookmarkEnd w:id="400"/>
      <w:r>
        <w:rPr>
          <w:rFonts w:hint="cs"/>
          <w:rtl/>
        </w:rPr>
        <w:t>נ</w:t>
      </w:r>
      <w:r>
        <w:rPr>
          <w:rtl/>
        </w:rPr>
        <w:t>לך</w:t>
      </w:r>
      <w:r>
        <w:rPr>
          <w:rFonts w:hint="cs"/>
          <w:rtl/>
        </w:rPr>
        <w:t>.</w:t>
      </w:r>
      <w:r>
        <w:rPr>
          <w:rtl/>
        </w:rPr>
        <w:t xml:space="preserve"> </w:t>
      </w:r>
      <w:bookmarkStart w:id="401" w:name="_ETM_Q2_505770"/>
      <w:bookmarkEnd w:id="401"/>
      <w:r>
        <w:rPr>
          <w:rtl/>
        </w:rPr>
        <w:t xml:space="preserve">עמדות </w:t>
      </w:r>
      <w:bookmarkStart w:id="402" w:name="_ETM_Q2_506310"/>
      <w:bookmarkEnd w:id="402"/>
      <w:r>
        <w:rPr>
          <w:rtl/>
        </w:rPr>
        <w:t xml:space="preserve">היו </w:t>
      </w:r>
      <w:bookmarkStart w:id="403" w:name="_ETM_Q2_506520"/>
      <w:bookmarkEnd w:id="403"/>
      <w:r>
        <w:rPr>
          <w:rtl/>
        </w:rPr>
        <w:t xml:space="preserve">רגלינו </w:t>
      </w:r>
      <w:bookmarkStart w:id="404" w:name="_ETM_Q2_507609"/>
      <w:bookmarkEnd w:id="404"/>
      <w:r>
        <w:rPr>
          <w:rtl/>
        </w:rPr>
        <w:t xml:space="preserve">בשערייך </w:t>
      </w:r>
      <w:bookmarkStart w:id="405" w:name="_ETM_Q2_508449"/>
      <w:bookmarkEnd w:id="405"/>
      <w:r>
        <w:rPr>
          <w:rtl/>
        </w:rPr>
        <w:t>ירושלם</w:t>
      </w:r>
      <w:r>
        <w:rPr>
          <w:rFonts w:hint="cs"/>
          <w:rtl/>
        </w:rPr>
        <w:t>.</w:t>
      </w:r>
      <w:r>
        <w:rPr>
          <w:rtl/>
        </w:rPr>
        <w:t xml:space="preserve"> </w:t>
      </w:r>
      <w:bookmarkStart w:id="406" w:name="_ETM_Q2_510020"/>
      <w:bookmarkEnd w:id="406"/>
      <w:r>
        <w:rPr>
          <w:rtl/>
        </w:rPr>
        <w:t xml:space="preserve">ירושלים </w:t>
      </w:r>
      <w:bookmarkStart w:id="407" w:name="_ETM_Q2_510589"/>
      <w:bookmarkEnd w:id="407"/>
      <w:r>
        <w:rPr>
          <w:rtl/>
        </w:rPr>
        <w:t xml:space="preserve">הבנויה </w:t>
      </w:r>
      <w:bookmarkStart w:id="408" w:name="_ETM_Q2_511190"/>
      <w:bookmarkEnd w:id="408"/>
      <w:r>
        <w:rPr>
          <w:rtl/>
        </w:rPr>
        <w:t xml:space="preserve">כעיר </w:t>
      </w:r>
      <w:bookmarkStart w:id="409" w:name="_ETM_Q2_511820"/>
      <w:bookmarkEnd w:id="409"/>
      <w:r>
        <w:rPr>
          <w:rtl/>
        </w:rPr>
        <w:t xml:space="preserve">שחברה </w:t>
      </w:r>
      <w:bookmarkStart w:id="410" w:name="_ETM_Q2_512390"/>
      <w:bookmarkEnd w:id="410"/>
      <w:r>
        <w:rPr>
          <w:rtl/>
        </w:rPr>
        <w:t xml:space="preserve">לה </w:t>
      </w:r>
      <w:bookmarkStart w:id="411" w:name="_ETM_Q2_512510"/>
      <w:bookmarkEnd w:id="411"/>
      <w:r>
        <w:rPr>
          <w:rtl/>
        </w:rPr>
        <w:t>יחדו</w:t>
      </w:r>
      <w:r>
        <w:rPr>
          <w:rFonts w:hint="cs"/>
          <w:rtl/>
        </w:rPr>
        <w:t>.</w:t>
      </w:r>
      <w:r>
        <w:rPr>
          <w:rtl/>
        </w:rPr>
        <w:t xml:space="preserve"> </w:t>
      </w:r>
      <w:bookmarkStart w:id="412" w:name="_ETM_Q2_513989"/>
      <w:bookmarkEnd w:id="412"/>
      <w:r>
        <w:rPr>
          <w:rtl/>
        </w:rPr>
        <w:t xml:space="preserve">ששם </w:t>
      </w:r>
      <w:bookmarkStart w:id="413" w:name="_ETM_Q2_514559"/>
      <w:bookmarkEnd w:id="413"/>
      <w:r>
        <w:rPr>
          <w:rtl/>
        </w:rPr>
        <w:t>עלו</w:t>
      </w:r>
      <w:r>
        <w:rPr>
          <w:rFonts w:hint="cs"/>
          <w:rtl/>
        </w:rPr>
        <w:t xml:space="preserve"> שבטים </w:t>
      </w:r>
      <w:bookmarkStart w:id="414" w:name="_ETM_Q2_515149"/>
      <w:bookmarkStart w:id="415" w:name="_ETM_Q2_515690"/>
      <w:bookmarkEnd w:id="414"/>
      <w:bookmarkEnd w:id="415"/>
      <w:r>
        <w:rPr>
          <w:rtl/>
        </w:rPr>
        <w:t>שבטי</w:t>
      </w:r>
      <w:bookmarkStart w:id="416" w:name="_ETM_Q2_516350"/>
      <w:bookmarkEnd w:id="416"/>
      <w:r>
        <w:rPr>
          <w:rFonts w:hint="cs"/>
          <w:rtl/>
        </w:rPr>
        <w:t xml:space="preserve">-יה </w:t>
      </w:r>
      <w:r>
        <w:rPr>
          <w:rtl/>
        </w:rPr>
        <w:t xml:space="preserve">עדות </w:t>
      </w:r>
      <w:bookmarkStart w:id="417" w:name="_ETM_Q2_517010"/>
      <w:bookmarkEnd w:id="417"/>
      <w:r>
        <w:rPr>
          <w:rtl/>
        </w:rPr>
        <w:t xml:space="preserve">לישראל </w:t>
      </w:r>
      <w:bookmarkStart w:id="418" w:name="_ETM_Q2_518390"/>
      <w:bookmarkEnd w:id="418"/>
      <w:proofErr w:type="spellStart"/>
      <w:r>
        <w:rPr>
          <w:rFonts w:hint="cs"/>
          <w:rtl/>
        </w:rPr>
        <w:t>להדות</w:t>
      </w:r>
      <w:proofErr w:type="spellEnd"/>
      <w:r>
        <w:rPr>
          <w:rtl/>
        </w:rPr>
        <w:t xml:space="preserve"> </w:t>
      </w:r>
      <w:bookmarkStart w:id="419" w:name="_ETM_Q2_519170"/>
      <w:bookmarkEnd w:id="419"/>
      <w:r>
        <w:rPr>
          <w:rtl/>
        </w:rPr>
        <w:t xml:space="preserve">לשם </w:t>
      </w:r>
      <w:bookmarkStart w:id="420" w:name="_ETM_Q2_519559"/>
      <w:bookmarkEnd w:id="420"/>
      <w:r>
        <w:rPr>
          <w:rFonts w:hint="cs"/>
          <w:rtl/>
        </w:rPr>
        <w:t>ה'.</w:t>
      </w:r>
      <w:r>
        <w:rPr>
          <w:rtl/>
        </w:rPr>
        <w:t xml:space="preserve"> </w:t>
      </w:r>
      <w:bookmarkStart w:id="421" w:name="_ETM_Q2_520960"/>
      <w:bookmarkEnd w:id="421"/>
      <w:r>
        <w:rPr>
          <w:rtl/>
        </w:rPr>
        <w:t xml:space="preserve">כי </w:t>
      </w:r>
      <w:bookmarkStart w:id="422" w:name="_ETM_Q2_521110"/>
      <w:bookmarkEnd w:id="422"/>
      <w:r>
        <w:rPr>
          <w:rtl/>
        </w:rPr>
        <w:t xml:space="preserve">שמה </w:t>
      </w:r>
      <w:bookmarkStart w:id="423" w:name="_ETM_Q2_521440"/>
      <w:bookmarkEnd w:id="423"/>
      <w:r>
        <w:rPr>
          <w:rtl/>
        </w:rPr>
        <w:t xml:space="preserve">ישבו </w:t>
      </w:r>
      <w:bookmarkStart w:id="424" w:name="_ETM_Q2_522040"/>
      <w:bookmarkEnd w:id="424"/>
      <w:r>
        <w:rPr>
          <w:rFonts w:hint="cs"/>
          <w:rtl/>
        </w:rPr>
        <w:t>כסאות</w:t>
      </w:r>
      <w:r>
        <w:rPr>
          <w:rtl/>
        </w:rPr>
        <w:t xml:space="preserve"> </w:t>
      </w:r>
      <w:bookmarkStart w:id="425" w:name="_ETM_Q2_522610"/>
      <w:bookmarkEnd w:id="425"/>
      <w:r>
        <w:rPr>
          <w:rtl/>
        </w:rPr>
        <w:t>למשפט</w:t>
      </w:r>
      <w:r>
        <w:rPr>
          <w:rFonts w:hint="cs"/>
          <w:rtl/>
        </w:rPr>
        <w:t>,</w:t>
      </w:r>
      <w:r>
        <w:rPr>
          <w:rtl/>
        </w:rPr>
        <w:t xml:space="preserve"> </w:t>
      </w:r>
      <w:bookmarkStart w:id="426" w:name="_ETM_Q2_523739"/>
      <w:bookmarkEnd w:id="426"/>
      <w:r>
        <w:rPr>
          <w:rtl/>
        </w:rPr>
        <w:t xml:space="preserve">כסאות </w:t>
      </w:r>
      <w:bookmarkStart w:id="427" w:name="_ETM_Q2_524700"/>
      <w:bookmarkEnd w:id="427"/>
      <w:r>
        <w:rPr>
          <w:rtl/>
        </w:rPr>
        <w:t xml:space="preserve">לבית </w:t>
      </w:r>
      <w:bookmarkStart w:id="428" w:name="_ETM_Q2_526620"/>
      <w:bookmarkEnd w:id="428"/>
      <w:r>
        <w:rPr>
          <w:rFonts w:hint="cs"/>
          <w:rtl/>
        </w:rPr>
        <w:t>דוד.</w:t>
      </w:r>
      <w:r>
        <w:rPr>
          <w:rtl/>
        </w:rPr>
        <w:t xml:space="preserve"> </w:t>
      </w:r>
      <w:bookmarkStart w:id="429" w:name="_ETM_Q2_527190"/>
      <w:bookmarkEnd w:id="429"/>
      <w:r>
        <w:rPr>
          <w:rFonts w:hint="cs"/>
          <w:rtl/>
        </w:rPr>
        <w:t xml:space="preserve">שאלו </w:t>
      </w:r>
      <w:r>
        <w:rPr>
          <w:rtl/>
        </w:rPr>
        <w:t xml:space="preserve">שלום </w:t>
      </w:r>
      <w:bookmarkStart w:id="430" w:name="_ETM_Q2_527550"/>
      <w:bookmarkEnd w:id="430"/>
      <w:r>
        <w:rPr>
          <w:rtl/>
        </w:rPr>
        <w:t>ירושלים</w:t>
      </w:r>
      <w:r>
        <w:rPr>
          <w:rFonts w:hint="cs"/>
          <w:rtl/>
        </w:rPr>
        <w:t>,</w:t>
      </w:r>
      <w:r>
        <w:rPr>
          <w:rtl/>
        </w:rPr>
        <w:t xml:space="preserve"> </w:t>
      </w:r>
      <w:bookmarkStart w:id="431" w:name="_ETM_Q2_528960"/>
      <w:bookmarkEnd w:id="431"/>
      <w:proofErr w:type="spellStart"/>
      <w:r>
        <w:rPr>
          <w:rtl/>
        </w:rPr>
        <w:t>יש</w:t>
      </w:r>
      <w:bookmarkStart w:id="432" w:name="_ETM_Q2_529200"/>
      <w:bookmarkEnd w:id="432"/>
      <w:r>
        <w:rPr>
          <w:rtl/>
        </w:rPr>
        <w:t>ל</w:t>
      </w:r>
      <w:r>
        <w:rPr>
          <w:rFonts w:hint="cs"/>
          <w:rtl/>
        </w:rPr>
        <w:t>י</w:t>
      </w:r>
      <w:r>
        <w:rPr>
          <w:rtl/>
        </w:rPr>
        <w:t>ו</w:t>
      </w:r>
      <w:proofErr w:type="spellEnd"/>
      <w:r>
        <w:rPr>
          <w:rtl/>
        </w:rPr>
        <w:t xml:space="preserve"> </w:t>
      </w:r>
      <w:bookmarkStart w:id="433" w:name="_ETM_Q2_529560"/>
      <w:bookmarkStart w:id="434" w:name="_ETM_Q2_530989"/>
      <w:bookmarkEnd w:id="433"/>
      <w:bookmarkEnd w:id="434"/>
      <w:r>
        <w:rPr>
          <w:rFonts w:hint="cs"/>
          <w:rtl/>
        </w:rPr>
        <w:t xml:space="preserve">אהביך. יהי שלום בחילך, שלוה </w:t>
      </w:r>
      <w:proofErr w:type="spellStart"/>
      <w:r>
        <w:rPr>
          <w:rFonts w:hint="cs"/>
          <w:rtl/>
        </w:rPr>
        <w:t>בארמנותיך</w:t>
      </w:r>
      <w:proofErr w:type="spellEnd"/>
      <w:r>
        <w:rPr>
          <w:rFonts w:hint="cs"/>
          <w:rtl/>
        </w:rPr>
        <w:t xml:space="preserve">. למען אחי ורעי </w:t>
      </w:r>
      <w:proofErr w:type="spellStart"/>
      <w:r>
        <w:rPr>
          <w:rFonts w:hint="cs"/>
          <w:rtl/>
        </w:rPr>
        <w:t>אדברה</w:t>
      </w:r>
      <w:proofErr w:type="spellEnd"/>
      <w:r>
        <w:rPr>
          <w:rFonts w:hint="cs"/>
          <w:rtl/>
        </w:rPr>
        <w:t xml:space="preserve"> נא שלום בך. למען בית ה' </w:t>
      </w:r>
      <w:proofErr w:type="spellStart"/>
      <w:r>
        <w:rPr>
          <w:rFonts w:hint="cs"/>
          <w:rtl/>
        </w:rPr>
        <w:t>אלהינו</w:t>
      </w:r>
      <w:proofErr w:type="spellEnd"/>
      <w:r>
        <w:rPr>
          <w:rFonts w:hint="cs"/>
          <w:rtl/>
        </w:rPr>
        <w:t xml:space="preserve"> אבקשה טוב לך".</w:t>
      </w:r>
    </w:p>
    <w:p w:rsidR="000C096F" w:rsidRDefault="000C096F" w:rsidP="00D77004">
      <w:pPr>
        <w:rPr>
          <w:rtl/>
        </w:rPr>
      </w:pPr>
      <w:bookmarkStart w:id="435" w:name="_ETM_Q2_535550"/>
      <w:bookmarkStart w:id="436" w:name="_ETM_Q2_548210"/>
      <w:bookmarkEnd w:id="435"/>
      <w:bookmarkEnd w:id="436"/>
    </w:p>
    <w:p w:rsidR="000C096F" w:rsidRDefault="000C096F" w:rsidP="00FB0516">
      <w:pPr>
        <w:rPr>
          <w:rtl/>
        </w:rPr>
      </w:pPr>
      <w:r>
        <w:rPr>
          <w:rtl/>
        </w:rPr>
        <w:t xml:space="preserve">קטעים </w:t>
      </w:r>
      <w:bookmarkStart w:id="437" w:name="_ETM_Q2_549110"/>
      <w:bookmarkEnd w:id="437"/>
      <w:r>
        <w:rPr>
          <w:rtl/>
        </w:rPr>
        <w:t xml:space="preserve">מההכרזה </w:t>
      </w:r>
      <w:bookmarkStart w:id="438" w:name="_ETM_Q2_550100"/>
      <w:bookmarkEnd w:id="438"/>
      <w:r>
        <w:rPr>
          <w:rtl/>
        </w:rPr>
        <w:t xml:space="preserve">על </w:t>
      </w:r>
      <w:bookmarkStart w:id="439" w:name="_ETM_Q2_550279"/>
      <w:bookmarkEnd w:id="439"/>
      <w:r>
        <w:rPr>
          <w:rtl/>
        </w:rPr>
        <w:t xml:space="preserve">הקמת </w:t>
      </w:r>
      <w:bookmarkStart w:id="440" w:name="_ETM_Q2_550700"/>
      <w:bookmarkEnd w:id="440"/>
      <w:r>
        <w:rPr>
          <w:rtl/>
        </w:rPr>
        <w:t xml:space="preserve">מדינת </w:t>
      </w:r>
      <w:bookmarkStart w:id="441" w:name="_ETM_Q2_551180"/>
      <w:bookmarkEnd w:id="441"/>
      <w:r>
        <w:rPr>
          <w:rtl/>
        </w:rPr>
        <w:t>ישראל</w:t>
      </w:r>
      <w:bookmarkStart w:id="442" w:name="_ETM_Q2_552139"/>
      <w:bookmarkEnd w:id="442"/>
      <w:r>
        <w:rPr>
          <w:rFonts w:hint="cs"/>
          <w:rtl/>
        </w:rPr>
        <w:t xml:space="preserve">, </w:t>
      </w:r>
      <w:r>
        <w:rPr>
          <w:rtl/>
        </w:rPr>
        <w:t xml:space="preserve">בקולו </w:t>
      </w:r>
      <w:bookmarkStart w:id="443" w:name="_ETM_Q2_552829"/>
      <w:bookmarkEnd w:id="443"/>
      <w:r>
        <w:rPr>
          <w:rtl/>
        </w:rPr>
        <w:t xml:space="preserve">של </w:t>
      </w:r>
      <w:bookmarkStart w:id="444" w:name="_ETM_Q2_553039"/>
      <w:bookmarkEnd w:id="444"/>
      <w:r>
        <w:rPr>
          <w:rtl/>
        </w:rPr>
        <w:t xml:space="preserve">דוד </w:t>
      </w:r>
      <w:bookmarkStart w:id="445" w:name="_ETM_Q2_553399"/>
      <w:bookmarkEnd w:id="445"/>
      <w:r>
        <w:rPr>
          <w:rtl/>
        </w:rPr>
        <w:t>בן</w:t>
      </w:r>
      <w:bookmarkStart w:id="446" w:name="_ETM_Q2_553579"/>
      <w:bookmarkEnd w:id="446"/>
      <w:r>
        <w:rPr>
          <w:rFonts w:hint="cs"/>
          <w:rtl/>
        </w:rPr>
        <w:t>-</w:t>
      </w:r>
      <w:r>
        <w:rPr>
          <w:rtl/>
        </w:rPr>
        <w:t>גוריון</w:t>
      </w:r>
      <w:bookmarkStart w:id="447" w:name="_ETM_Q2_554659"/>
      <w:bookmarkEnd w:id="447"/>
      <w:r>
        <w:rPr>
          <w:rFonts w:hint="cs"/>
          <w:rtl/>
        </w:rPr>
        <w:t xml:space="preserve">, </w:t>
      </w:r>
      <w:r>
        <w:rPr>
          <w:rtl/>
        </w:rPr>
        <w:t>יו</w:t>
      </w:r>
      <w:r>
        <w:rPr>
          <w:rFonts w:hint="cs"/>
          <w:rtl/>
        </w:rPr>
        <w:t>שב-ראש</w:t>
      </w:r>
      <w:r>
        <w:rPr>
          <w:rtl/>
        </w:rPr>
        <w:t xml:space="preserve"> </w:t>
      </w:r>
      <w:bookmarkStart w:id="448" w:name="_ETM_Q2_555289"/>
      <w:bookmarkEnd w:id="448"/>
      <w:r>
        <w:rPr>
          <w:rtl/>
        </w:rPr>
        <w:t xml:space="preserve">מועצת </w:t>
      </w:r>
      <w:bookmarkStart w:id="449" w:name="_ETM_Q2_555799"/>
      <w:bookmarkEnd w:id="449"/>
      <w:r>
        <w:rPr>
          <w:rtl/>
        </w:rPr>
        <w:t>העם</w:t>
      </w:r>
      <w:r>
        <w:rPr>
          <w:rFonts w:hint="cs"/>
          <w:rtl/>
        </w:rPr>
        <w:t>,</w:t>
      </w:r>
      <w:r>
        <w:rPr>
          <w:rtl/>
        </w:rPr>
        <w:t xml:space="preserve"> </w:t>
      </w:r>
      <w:bookmarkStart w:id="450" w:name="_ETM_Q2_556579"/>
      <w:bookmarkEnd w:id="450"/>
      <w:r>
        <w:rPr>
          <w:rtl/>
        </w:rPr>
        <w:t xml:space="preserve">ביום </w:t>
      </w:r>
      <w:bookmarkStart w:id="451" w:name="_ETM_Q2_557149"/>
      <w:bookmarkEnd w:id="451"/>
      <w:r>
        <w:rPr>
          <w:rtl/>
        </w:rPr>
        <w:t xml:space="preserve">ה' </w:t>
      </w:r>
      <w:bookmarkStart w:id="452" w:name="_ETM_Q2_557420"/>
      <w:bookmarkEnd w:id="452"/>
      <w:r>
        <w:rPr>
          <w:rtl/>
        </w:rPr>
        <w:t xml:space="preserve">באייר </w:t>
      </w:r>
      <w:bookmarkStart w:id="453" w:name="_ETM_Q2_558139"/>
      <w:bookmarkEnd w:id="453"/>
      <w:proofErr w:type="spellStart"/>
      <w:r>
        <w:rPr>
          <w:rtl/>
        </w:rPr>
        <w:t>התש"ח</w:t>
      </w:r>
      <w:proofErr w:type="spellEnd"/>
      <w:r>
        <w:rPr>
          <w:rFonts w:hint="cs"/>
          <w:rtl/>
        </w:rPr>
        <w:t>,</w:t>
      </w:r>
      <w:r>
        <w:rPr>
          <w:rtl/>
        </w:rPr>
        <w:t xml:space="preserve"> </w:t>
      </w:r>
      <w:bookmarkStart w:id="454" w:name="_ETM_Q2_559400"/>
      <w:bookmarkEnd w:id="454"/>
      <w:r>
        <w:rPr>
          <w:rFonts w:hint="cs"/>
          <w:rtl/>
        </w:rPr>
        <w:t>14 במאי 1948</w:t>
      </w:r>
      <w:bookmarkStart w:id="455" w:name="_ETM_Q2_564479"/>
      <w:bookmarkEnd w:id="455"/>
      <w:r>
        <w:rPr>
          <w:rFonts w:hint="cs"/>
          <w:rtl/>
        </w:rPr>
        <w:t>:</w:t>
      </w:r>
    </w:p>
    <w:p w:rsidR="000C096F" w:rsidRDefault="000C096F" w:rsidP="00D77004">
      <w:pPr>
        <w:rPr>
          <w:rtl/>
        </w:rPr>
      </w:pPr>
    </w:p>
    <w:p w:rsidR="000C096F" w:rsidRDefault="000C096F" w:rsidP="000473D7">
      <w:bookmarkStart w:id="456" w:name="_ETM_Q2_552000"/>
      <w:bookmarkEnd w:id="456"/>
      <w:r>
        <w:rPr>
          <w:rFonts w:hint="cs"/>
          <w:rtl/>
        </w:rPr>
        <w:t>"בארץ ישראל קם העם היהודי, בה עוצבה דמותו הרוחנית, הדתית והמדינית, בה חי חיי קוממיות ממלכתית, בה יצר נכסי תרבות לאומיים וכלל</w:t>
      </w:r>
      <w:bookmarkStart w:id="457" w:name="_ETM_Q2_589000"/>
      <w:bookmarkEnd w:id="457"/>
      <w:r>
        <w:rPr>
          <w:rFonts w:hint="cs"/>
          <w:rtl/>
        </w:rPr>
        <w:t>-אנושיים והוריש לעולם כולו את ספר הספרים הנצחי.</w:t>
      </w:r>
    </w:p>
    <w:p w:rsidR="000C096F" w:rsidRPr="000473D7" w:rsidRDefault="000C096F" w:rsidP="008E10EE">
      <w:pPr>
        <w:rPr>
          <w:rtl/>
        </w:rPr>
      </w:pPr>
    </w:p>
    <w:p w:rsidR="000C096F" w:rsidRDefault="000C096F" w:rsidP="00FB0516">
      <w:pPr>
        <w:rPr>
          <w:rtl/>
        </w:rPr>
      </w:pPr>
      <w:r>
        <w:rPr>
          <w:rFonts w:hint="cs"/>
          <w:rtl/>
        </w:rPr>
        <w:t>מדינת ישראל תהא פתוחה לעלייה יהודית ולקיבוץ גלויות; תשקוד על פיתוח הארץ לטובת כל תושביה; תהא מושתתת על יסודות החירות, הצדק והשלום, לאור חזונם של נביאי ישראל; תקיים שוויון זכויות חברתי ומדיני גמור לכל אזרחיה, בלי הבדל דת, גזע ומין; תבטיח חופש דת, מצפון, חינוך, תרבות ולשון; תשמור על המקומות הקדושים של כל הדתות.</w:t>
      </w:r>
    </w:p>
    <w:p w:rsidR="000C096F" w:rsidRDefault="000C096F" w:rsidP="008E10EE">
      <w:pPr>
        <w:rPr>
          <w:rtl/>
        </w:rPr>
      </w:pPr>
    </w:p>
    <w:p w:rsidR="000C096F" w:rsidRDefault="000C096F" w:rsidP="00FB0516">
      <w:pPr>
        <w:rPr>
          <w:rtl/>
        </w:rPr>
      </w:pPr>
      <w:r>
        <w:rPr>
          <w:rtl/>
        </w:rPr>
        <w:lastRenderedPageBreak/>
        <w:t>אנו מושיטים יד שלום ושכנות טובה לכל המדינות השכנות ועמיהן, וקוראים להם לשיתוף פעולה ועזרה הדדית עם העם היהודי העצמאי בארצו</w:t>
      </w:r>
      <w:r>
        <w:rPr>
          <w:rFonts w:hint="cs"/>
          <w:rtl/>
        </w:rPr>
        <w:t>.</w:t>
      </w:r>
      <w:r>
        <w:rPr>
          <w:rtl/>
        </w:rPr>
        <w:t>"</w:t>
      </w:r>
    </w:p>
    <w:p w:rsidR="000C096F" w:rsidRDefault="000C096F" w:rsidP="00FB0516">
      <w:pPr>
        <w:rPr>
          <w:rtl/>
        </w:rPr>
      </w:pPr>
    </w:p>
    <w:p w:rsidR="000C096F" w:rsidRDefault="000C096F" w:rsidP="00FB0516">
      <w:pPr>
        <w:rPr>
          <w:rtl/>
        </w:rPr>
      </w:pPr>
    </w:p>
    <w:p w:rsidR="000C096F" w:rsidRDefault="000C096F" w:rsidP="00C23662">
      <w:pPr>
        <w:pStyle w:val="a6"/>
        <w:rPr>
          <w:rtl/>
        </w:rPr>
      </w:pPr>
      <w:bookmarkStart w:id="458" w:name="_ETM_Q2_562814"/>
      <w:bookmarkStart w:id="459" w:name="_ETM_Q2_562889"/>
      <w:bookmarkStart w:id="460" w:name="_ETM_Q2_563199"/>
      <w:bookmarkStart w:id="461" w:name="ET_subject_דברי_פתיחה_של_יושב_ראש__17"/>
      <w:bookmarkEnd w:id="458"/>
      <w:bookmarkEnd w:id="459"/>
      <w:bookmarkEnd w:id="460"/>
      <w:r w:rsidRPr="00C23662">
        <w:rPr>
          <w:rStyle w:val="TagStyle"/>
          <w:rtl/>
        </w:rPr>
        <w:t xml:space="preserve"> &lt;&lt; נושא &gt;&gt; </w:t>
      </w:r>
      <w:bookmarkStart w:id="462" w:name="_Toc68629046"/>
      <w:r>
        <w:rPr>
          <w:rtl/>
        </w:rPr>
        <w:t>דברי פתיחה של יושב-ראש הכנסת יריב לוין</w:t>
      </w:r>
      <w:bookmarkEnd w:id="462"/>
      <w:r w:rsidRPr="00C23662">
        <w:rPr>
          <w:rStyle w:val="TagStyle"/>
          <w:rtl/>
        </w:rPr>
        <w:t xml:space="preserve"> &lt;&lt; נושא &gt;&gt;</w:t>
      </w:r>
      <w:r>
        <w:rPr>
          <w:rtl/>
        </w:rPr>
        <w:t xml:space="preserve">   </w:t>
      </w:r>
      <w:bookmarkEnd w:id="461"/>
    </w:p>
    <w:p w:rsidR="000C096F" w:rsidRPr="00FB0516" w:rsidRDefault="000C096F" w:rsidP="00AC6C81">
      <w:pPr>
        <w:rPr>
          <w:rtl/>
        </w:rPr>
      </w:pPr>
    </w:p>
    <w:p w:rsidR="000C096F" w:rsidRDefault="000C096F" w:rsidP="000473D7">
      <w:pPr>
        <w:pStyle w:val="a4"/>
        <w:keepNext/>
        <w:rPr>
          <w:rtl/>
        </w:rPr>
      </w:pPr>
      <w:bookmarkStart w:id="463" w:name="ET_speaker_4647_14"/>
      <w:r w:rsidRPr="000473D7">
        <w:rPr>
          <w:rStyle w:val="TagStyle"/>
          <w:rtl/>
        </w:rPr>
        <w:t xml:space="preserve"> &lt;&lt; דובר &gt;&gt; </w:t>
      </w:r>
      <w:bookmarkStart w:id="464" w:name="_Toc68629047"/>
      <w:r>
        <w:rPr>
          <w:rFonts w:hint="cs"/>
          <w:rtl/>
        </w:rPr>
        <w:t>היו"ר י</w:t>
      </w:r>
      <w:r>
        <w:rPr>
          <w:rtl/>
        </w:rPr>
        <w:t>ריב לוין:</w:t>
      </w:r>
      <w:bookmarkEnd w:id="464"/>
      <w:r w:rsidRPr="000473D7">
        <w:rPr>
          <w:rStyle w:val="TagStyle"/>
          <w:rtl/>
        </w:rPr>
        <w:t xml:space="preserve"> &lt;&lt; דובר &gt;&gt;</w:t>
      </w:r>
      <w:r>
        <w:rPr>
          <w:rtl/>
        </w:rPr>
        <w:t xml:space="preserve">   </w:t>
      </w:r>
      <w:bookmarkEnd w:id="463"/>
    </w:p>
    <w:p w:rsidR="000C096F" w:rsidRPr="000473D7" w:rsidRDefault="000C096F" w:rsidP="000473D7">
      <w:pPr>
        <w:rPr>
          <w:rtl/>
          <w:lang w:eastAsia="he-IL"/>
        </w:rPr>
      </w:pPr>
    </w:p>
    <w:p w:rsidR="000C096F" w:rsidRDefault="000C096F" w:rsidP="00FB0516">
      <w:pPr>
        <w:rPr>
          <w:rtl/>
        </w:rPr>
      </w:pPr>
      <w:bookmarkStart w:id="465" w:name="_ETM_Q2_563258"/>
      <w:bookmarkStart w:id="466" w:name="_ETM_Q2_661590"/>
      <w:bookmarkEnd w:id="465"/>
      <w:bookmarkEnd w:id="466"/>
      <w:r>
        <w:rPr>
          <w:rtl/>
        </w:rPr>
        <w:t xml:space="preserve">כבוד </w:t>
      </w:r>
      <w:bookmarkStart w:id="467" w:name="_ETM_Q2_661890"/>
      <w:bookmarkEnd w:id="467"/>
      <w:r>
        <w:rPr>
          <w:rtl/>
        </w:rPr>
        <w:t xml:space="preserve">נשיא </w:t>
      </w:r>
      <w:bookmarkStart w:id="468" w:name="_ETM_Q2_662220"/>
      <w:bookmarkEnd w:id="468"/>
      <w:r>
        <w:rPr>
          <w:rtl/>
        </w:rPr>
        <w:t xml:space="preserve">המדינה </w:t>
      </w:r>
      <w:bookmarkStart w:id="469" w:name="_ETM_Q2_662970"/>
      <w:bookmarkEnd w:id="469"/>
      <w:r>
        <w:rPr>
          <w:rtl/>
        </w:rPr>
        <w:t xml:space="preserve">ראובן </w:t>
      </w:r>
      <w:bookmarkStart w:id="470" w:name="_ETM_Q2_663450"/>
      <w:bookmarkEnd w:id="470"/>
      <w:r>
        <w:rPr>
          <w:rtl/>
        </w:rPr>
        <w:t>ריבלין</w:t>
      </w:r>
      <w:r>
        <w:rPr>
          <w:rFonts w:hint="cs"/>
          <w:rtl/>
        </w:rPr>
        <w:t>,</w:t>
      </w:r>
      <w:r>
        <w:rPr>
          <w:rtl/>
        </w:rPr>
        <w:t xml:space="preserve"> </w:t>
      </w:r>
      <w:bookmarkStart w:id="471" w:name="_ETM_Q2_664500"/>
      <w:bookmarkEnd w:id="471"/>
      <w:r>
        <w:rPr>
          <w:rtl/>
        </w:rPr>
        <w:t xml:space="preserve">כבוד </w:t>
      </w:r>
      <w:bookmarkStart w:id="472" w:name="_ETM_Q2_664800"/>
      <w:bookmarkEnd w:id="472"/>
      <w:r>
        <w:rPr>
          <w:rtl/>
        </w:rPr>
        <w:t xml:space="preserve">ראש </w:t>
      </w:r>
      <w:bookmarkStart w:id="473" w:name="_ETM_Q2_665010"/>
      <w:bookmarkEnd w:id="473"/>
      <w:r>
        <w:rPr>
          <w:rtl/>
        </w:rPr>
        <w:t xml:space="preserve">הממשלה </w:t>
      </w:r>
      <w:bookmarkStart w:id="474" w:name="_ETM_Q2_665610"/>
      <w:bookmarkEnd w:id="474"/>
      <w:r>
        <w:rPr>
          <w:rtl/>
        </w:rPr>
        <w:t xml:space="preserve">בנימין </w:t>
      </w:r>
      <w:bookmarkStart w:id="475" w:name="_ETM_Q2_666030"/>
      <w:bookmarkEnd w:id="475"/>
      <w:r>
        <w:rPr>
          <w:rtl/>
        </w:rPr>
        <w:t>נתניהו</w:t>
      </w:r>
      <w:r>
        <w:rPr>
          <w:rFonts w:hint="cs"/>
          <w:rtl/>
        </w:rPr>
        <w:t>,</w:t>
      </w:r>
      <w:r>
        <w:rPr>
          <w:rtl/>
        </w:rPr>
        <w:t xml:space="preserve"> </w:t>
      </w:r>
      <w:bookmarkStart w:id="476" w:name="_ETM_Q2_667230"/>
      <w:bookmarkEnd w:id="476"/>
      <w:r>
        <w:rPr>
          <w:rtl/>
        </w:rPr>
        <w:t xml:space="preserve">כבוד </w:t>
      </w:r>
      <w:bookmarkStart w:id="477" w:name="_ETM_Q2_667710"/>
      <w:bookmarkEnd w:id="477"/>
      <w:r>
        <w:rPr>
          <w:rtl/>
        </w:rPr>
        <w:t xml:space="preserve">נשיאת </w:t>
      </w:r>
      <w:bookmarkStart w:id="478" w:name="_ETM_Q2_668220"/>
      <w:bookmarkEnd w:id="478"/>
      <w:r>
        <w:rPr>
          <w:rtl/>
        </w:rPr>
        <w:t xml:space="preserve">בית </w:t>
      </w:r>
      <w:bookmarkStart w:id="479" w:name="_ETM_Q2_668460"/>
      <w:bookmarkEnd w:id="479"/>
      <w:r>
        <w:rPr>
          <w:rtl/>
        </w:rPr>
        <w:t xml:space="preserve">המשפט </w:t>
      </w:r>
      <w:bookmarkStart w:id="480" w:name="_ETM_Q2_668940"/>
      <w:bookmarkEnd w:id="480"/>
      <w:r>
        <w:rPr>
          <w:rtl/>
        </w:rPr>
        <w:t xml:space="preserve">העליון </w:t>
      </w:r>
      <w:bookmarkStart w:id="481" w:name="_ETM_Q2_669480"/>
      <w:bookmarkEnd w:id="481"/>
      <w:r>
        <w:rPr>
          <w:rtl/>
        </w:rPr>
        <w:t xml:space="preserve">השופטת </w:t>
      </w:r>
      <w:bookmarkStart w:id="482" w:name="_ETM_Q2_670080"/>
      <w:bookmarkEnd w:id="482"/>
      <w:r>
        <w:rPr>
          <w:rtl/>
        </w:rPr>
        <w:t xml:space="preserve">אסתר </w:t>
      </w:r>
      <w:bookmarkStart w:id="483" w:name="_ETM_Q2_670440"/>
      <w:bookmarkEnd w:id="483"/>
      <w:r>
        <w:rPr>
          <w:rtl/>
        </w:rPr>
        <w:t xml:space="preserve">חיות </w:t>
      </w:r>
      <w:bookmarkStart w:id="484" w:name="_ETM_Q2_670950"/>
      <w:bookmarkEnd w:id="484"/>
      <w:r>
        <w:rPr>
          <w:rtl/>
        </w:rPr>
        <w:t xml:space="preserve">ומר </w:t>
      </w:r>
      <w:bookmarkStart w:id="485" w:name="_ETM_Q2_671220"/>
      <w:bookmarkEnd w:id="485"/>
      <w:r>
        <w:rPr>
          <w:rtl/>
        </w:rPr>
        <w:t xml:space="preserve">דוד </w:t>
      </w:r>
      <w:bookmarkStart w:id="486" w:name="_ETM_Q2_671580"/>
      <w:bookmarkEnd w:id="486"/>
      <w:r>
        <w:rPr>
          <w:rtl/>
        </w:rPr>
        <w:t>חיות</w:t>
      </w:r>
      <w:r>
        <w:rPr>
          <w:rFonts w:hint="cs"/>
          <w:rtl/>
        </w:rPr>
        <w:t>,</w:t>
      </w:r>
      <w:r>
        <w:rPr>
          <w:rtl/>
        </w:rPr>
        <w:t xml:space="preserve"> </w:t>
      </w:r>
      <w:bookmarkStart w:id="487" w:name="_ETM_Q2_672600"/>
      <w:bookmarkEnd w:id="487"/>
      <w:r>
        <w:rPr>
          <w:rtl/>
        </w:rPr>
        <w:t xml:space="preserve">כבוד </w:t>
      </w:r>
      <w:bookmarkStart w:id="488" w:name="_ETM_Q2_672990"/>
      <w:bookmarkEnd w:id="488"/>
      <w:r>
        <w:rPr>
          <w:rtl/>
        </w:rPr>
        <w:t xml:space="preserve">יושב-ראש </w:t>
      </w:r>
      <w:bookmarkStart w:id="489" w:name="_ETM_Q2_673440"/>
      <w:bookmarkEnd w:id="489"/>
      <w:r>
        <w:rPr>
          <w:rtl/>
        </w:rPr>
        <w:t xml:space="preserve">ועדת </w:t>
      </w:r>
      <w:bookmarkStart w:id="490" w:name="_ETM_Q2_673740"/>
      <w:bookmarkEnd w:id="490"/>
      <w:r>
        <w:rPr>
          <w:rtl/>
        </w:rPr>
        <w:t xml:space="preserve">הבחירות </w:t>
      </w:r>
      <w:bookmarkStart w:id="491" w:name="_ETM_Q2_674250"/>
      <w:bookmarkEnd w:id="491"/>
      <w:r>
        <w:rPr>
          <w:rtl/>
        </w:rPr>
        <w:t xml:space="preserve">המרכזית </w:t>
      </w:r>
      <w:bookmarkStart w:id="492" w:name="_ETM_Q2_674970"/>
      <w:bookmarkEnd w:id="492"/>
      <w:r>
        <w:rPr>
          <w:rtl/>
        </w:rPr>
        <w:t xml:space="preserve">לכנסת </w:t>
      </w:r>
      <w:bookmarkStart w:id="493" w:name="_ETM_Q2_675510"/>
      <w:bookmarkEnd w:id="493"/>
      <w:r>
        <w:rPr>
          <w:rtl/>
        </w:rPr>
        <w:t>ה</w:t>
      </w:r>
      <w:r>
        <w:rPr>
          <w:rFonts w:hint="cs"/>
          <w:rtl/>
        </w:rPr>
        <w:t>עשרים-וארבע</w:t>
      </w:r>
      <w:r>
        <w:rPr>
          <w:rtl/>
        </w:rPr>
        <w:t xml:space="preserve"> </w:t>
      </w:r>
      <w:bookmarkStart w:id="494" w:name="_ETM_Q2_676500"/>
      <w:bookmarkEnd w:id="494"/>
      <w:r>
        <w:rPr>
          <w:rtl/>
        </w:rPr>
        <w:t xml:space="preserve">השופט </w:t>
      </w:r>
      <w:bookmarkStart w:id="495" w:name="_ETM_Q2_676980"/>
      <w:bookmarkEnd w:id="495"/>
      <w:r>
        <w:rPr>
          <w:rFonts w:hint="cs"/>
          <w:rtl/>
        </w:rPr>
        <w:t xml:space="preserve">עוזי </w:t>
      </w:r>
      <w:proofErr w:type="spellStart"/>
      <w:r>
        <w:rPr>
          <w:rFonts w:hint="cs"/>
          <w:rtl/>
        </w:rPr>
        <w:t>פוגלמן</w:t>
      </w:r>
      <w:proofErr w:type="spellEnd"/>
      <w:r>
        <w:rPr>
          <w:rFonts w:hint="cs"/>
          <w:rtl/>
        </w:rPr>
        <w:t>,</w:t>
      </w:r>
      <w:r>
        <w:rPr>
          <w:rtl/>
        </w:rPr>
        <w:t xml:space="preserve"> </w:t>
      </w:r>
      <w:bookmarkStart w:id="496" w:name="_ETM_Q2_678500"/>
      <w:bookmarkEnd w:id="496"/>
      <w:r>
        <w:rPr>
          <w:rtl/>
        </w:rPr>
        <w:t xml:space="preserve">שרי </w:t>
      </w:r>
      <w:bookmarkStart w:id="497" w:name="_ETM_Q2_678980"/>
      <w:bookmarkEnd w:id="497"/>
      <w:r>
        <w:rPr>
          <w:rtl/>
        </w:rPr>
        <w:t>הממשלה</w:t>
      </w:r>
      <w:r>
        <w:rPr>
          <w:rFonts w:hint="cs"/>
          <w:rtl/>
        </w:rPr>
        <w:t>,</w:t>
      </w:r>
      <w:r>
        <w:rPr>
          <w:rtl/>
        </w:rPr>
        <w:t xml:space="preserve"> </w:t>
      </w:r>
      <w:bookmarkStart w:id="498" w:name="_ETM_Q2_680060"/>
      <w:bookmarkEnd w:id="498"/>
      <w:r>
        <w:rPr>
          <w:rtl/>
        </w:rPr>
        <w:t xml:space="preserve">מנכ"ל </w:t>
      </w:r>
      <w:bookmarkStart w:id="499" w:name="_ETM_Q2_680599"/>
      <w:bookmarkEnd w:id="499"/>
      <w:r>
        <w:rPr>
          <w:rtl/>
        </w:rPr>
        <w:t>הכנסת</w:t>
      </w:r>
      <w:r>
        <w:rPr>
          <w:rFonts w:hint="cs"/>
          <w:rtl/>
        </w:rPr>
        <w:t>,</w:t>
      </w:r>
      <w:r>
        <w:rPr>
          <w:rtl/>
        </w:rPr>
        <w:t xml:space="preserve"> </w:t>
      </w:r>
      <w:bookmarkStart w:id="500" w:name="_ETM_Q2_681290"/>
      <w:bookmarkStart w:id="501" w:name="_ETM_Q2_681590"/>
      <w:bookmarkEnd w:id="500"/>
      <w:bookmarkEnd w:id="501"/>
      <w:r>
        <w:rPr>
          <w:rtl/>
        </w:rPr>
        <w:t xml:space="preserve">מזכירת </w:t>
      </w:r>
      <w:bookmarkStart w:id="502" w:name="_ETM_Q2_681920"/>
      <w:bookmarkEnd w:id="502"/>
      <w:r>
        <w:rPr>
          <w:rtl/>
        </w:rPr>
        <w:t>הכנסת</w:t>
      </w:r>
      <w:r>
        <w:rPr>
          <w:rFonts w:hint="cs"/>
          <w:rtl/>
        </w:rPr>
        <w:t>,</w:t>
      </w:r>
      <w:r>
        <w:rPr>
          <w:rtl/>
        </w:rPr>
        <w:t xml:space="preserve"> </w:t>
      </w:r>
      <w:bookmarkStart w:id="503" w:name="_ETM_Q2_683300"/>
      <w:bookmarkEnd w:id="503"/>
      <w:r>
        <w:rPr>
          <w:rtl/>
        </w:rPr>
        <w:t xml:space="preserve">אורחים </w:t>
      </w:r>
      <w:bookmarkStart w:id="504" w:name="_ETM_Q2_683780"/>
      <w:bookmarkEnd w:id="504"/>
      <w:r>
        <w:rPr>
          <w:rtl/>
        </w:rPr>
        <w:t>יקרים</w:t>
      </w:r>
      <w:r>
        <w:rPr>
          <w:rFonts w:hint="cs"/>
          <w:rtl/>
        </w:rPr>
        <w:t>,</w:t>
      </w:r>
      <w:r>
        <w:rPr>
          <w:rtl/>
        </w:rPr>
        <w:t xml:space="preserve"> </w:t>
      </w:r>
      <w:bookmarkStart w:id="505" w:name="_ETM_Q2_685000"/>
      <w:bookmarkEnd w:id="505"/>
      <w:r>
        <w:rPr>
          <w:rtl/>
        </w:rPr>
        <w:t xml:space="preserve">חברות </w:t>
      </w:r>
      <w:bookmarkStart w:id="506" w:name="_ETM_Q2_685870"/>
      <w:bookmarkEnd w:id="506"/>
      <w:r>
        <w:rPr>
          <w:rtl/>
        </w:rPr>
        <w:t xml:space="preserve">וחברי </w:t>
      </w:r>
      <w:bookmarkStart w:id="507" w:name="_ETM_Q2_686439"/>
      <w:bookmarkEnd w:id="507"/>
      <w:r>
        <w:rPr>
          <w:rtl/>
        </w:rPr>
        <w:t xml:space="preserve">הכנסת </w:t>
      </w:r>
      <w:bookmarkStart w:id="508" w:name="_ETM_Q2_687310"/>
      <w:bookmarkEnd w:id="508"/>
      <w:r>
        <w:rPr>
          <w:rtl/>
        </w:rPr>
        <w:t>ה</w:t>
      </w:r>
      <w:bookmarkStart w:id="509" w:name="_ETM_Q2_689449"/>
      <w:bookmarkEnd w:id="509"/>
      <w:r>
        <w:rPr>
          <w:rFonts w:hint="cs"/>
          <w:rtl/>
        </w:rPr>
        <w:t xml:space="preserve">עשרים-וארבע, </w:t>
      </w:r>
      <w:r>
        <w:rPr>
          <w:rtl/>
        </w:rPr>
        <w:t xml:space="preserve">אזרחי </w:t>
      </w:r>
      <w:bookmarkStart w:id="510" w:name="_ETM_Q2_690019"/>
      <w:bookmarkEnd w:id="510"/>
      <w:r>
        <w:rPr>
          <w:rtl/>
        </w:rPr>
        <w:t xml:space="preserve">ישראל </w:t>
      </w:r>
      <w:bookmarkStart w:id="511" w:name="_ETM_Q2_690859"/>
      <w:bookmarkEnd w:id="511"/>
      <w:r>
        <w:rPr>
          <w:rtl/>
        </w:rPr>
        <w:t xml:space="preserve">אמרו </w:t>
      </w:r>
      <w:bookmarkStart w:id="512" w:name="_ETM_Q2_691459"/>
      <w:bookmarkEnd w:id="512"/>
      <w:r>
        <w:rPr>
          <w:rtl/>
        </w:rPr>
        <w:t xml:space="preserve">את </w:t>
      </w:r>
      <w:bookmarkStart w:id="513" w:name="_ETM_Q2_691579"/>
      <w:bookmarkEnd w:id="513"/>
      <w:r>
        <w:rPr>
          <w:rtl/>
        </w:rPr>
        <w:t>דברם</w:t>
      </w:r>
      <w:r>
        <w:rPr>
          <w:rFonts w:hint="cs"/>
          <w:rtl/>
        </w:rPr>
        <w:t>.</w:t>
      </w:r>
      <w:r>
        <w:rPr>
          <w:rtl/>
        </w:rPr>
        <w:t xml:space="preserve"> </w:t>
      </w:r>
      <w:bookmarkStart w:id="514" w:name="_ETM_Q2_692769"/>
      <w:bookmarkEnd w:id="514"/>
      <w:r>
        <w:rPr>
          <w:rtl/>
        </w:rPr>
        <w:t xml:space="preserve">הקולות </w:t>
      </w:r>
      <w:bookmarkStart w:id="515" w:name="_ETM_Q2_693279"/>
      <w:bookmarkEnd w:id="515"/>
      <w:r>
        <w:rPr>
          <w:rtl/>
        </w:rPr>
        <w:t xml:space="preserve">נספרו </w:t>
      </w:r>
      <w:bookmarkStart w:id="516" w:name="_ETM_Q2_694299"/>
      <w:bookmarkEnd w:id="516"/>
      <w:r>
        <w:rPr>
          <w:rtl/>
        </w:rPr>
        <w:t xml:space="preserve">והמושבים </w:t>
      </w:r>
      <w:bookmarkStart w:id="517" w:name="_ETM_Q2_695229"/>
      <w:bookmarkEnd w:id="517"/>
      <w:r>
        <w:rPr>
          <w:rtl/>
        </w:rPr>
        <w:t xml:space="preserve">בכנסת </w:t>
      </w:r>
      <w:bookmarkStart w:id="518" w:name="_ETM_Q2_695859"/>
      <w:bookmarkEnd w:id="518"/>
      <w:r>
        <w:rPr>
          <w:rtl/>
        </w:rPr>
        <w:t>חולקו</w:t>
      </w:r>
      <w:r>
        <w:rPr>
          <w:rFonts w:hint="cs"/>
          <w:rtl/>
        </w:rPr>
        <w:t>.</w:t>
      </w:r>
      <w:r>
        <w:rPr>
          <w:rtl/>
        </w:rPr>
        <w:t xml:space="preserve"> </w:t>
      </w:r>
      <w:bookmarkStart w:id="519" w:name="_ETM_Q2_696959"/>
      <w:bookmarkEnd w:id="519"/>
      <w:r>
        <w:rPr>
          <w:rtl/>
        </w:rPr>
        <w:t xml:space="preserve">לכאורה </w:t>
      </w:r>
      <w:bookmarkStart w:id="520" w:name="_ETM_Q2_697770"/>
      <w:bookmarkEnd w:id="520"/>
      <w:r>
        <w:rPr>
          <w:rtl/>
        </w:rPr>
        <w:t>תם</w:t>
      </w:r>
      <w:r>
        <w:rPr>
          <w:rFonts w:hint="cs"/>
          <w:rtl/>
        </w:rPr>
        <w:t>,</w:t>
      </w:r>
      <w:r>
        <w:rPr>
          <w:rtl/>
        </w:rPr>
        <w:t xml:space="preserve"> </w:t>
      </w:r>
      <w:bookmarkStart w:id="521" w:name="_ETM_Q2_698719"/>
      <w:bookmarkEnd w:id="521"/>
      <w:r>
        <w:rPr>
          <w:rtl/>
        </w:rPr>
        <w:t xml:space="preserve">אך </w:t>
      </w:r>
      <w:bookmarkStart w:id="522" w:name="_ETM_Q2_699079"/>
      <w:bookmarkEnd w:id="522"/>
      <w:r>
        <w:rPr>
          <w:rtl/>
        </w:rPr>
        <w:t xml:space="preserve">ספק </w:t>
      </w:r>
      <w:bookmarkStart w:id="523" w:name="_ETM_Q2_699709"/>
      <w:bookmarkEnd w:id="523"/>
      <w:r>
        <w:rPr>
          <w:rFonts w:hint="cs"/>
          <w:rtl/>
        </w:rPr>
        <w:t>רב</w:t>
      </w:r>
      <w:r>
        <w:rPr>
          <w:rtl/>
        </w:rPr>
        <w:t xml:space="preserve"> </w:t>
      </w:r>
      <w:bookmarkStart w:id="524" w:name="_ETM_Q2_700309"/>
      <w:bookmarkEnd w:id="524"/>
      <w:r>
        <w:rPr>
          <w:rtl/>
        </w:rPr>
        <w:t xml:space="preserve">אם </w:t>
      </w:r>
      <w:bookmarkStart w:id="525" w:name="_ETM_Q2_700489"/>
      <w:bookmarkEnd w:id="525"/>
      <w:r>
        <w:rPr>
          <w:rtl/>
        </w:rPr>
        <w:t>נשלם</w:t>
      </w:r>
      <w:r>
        <w:rPr>
          <w:rFonts w:hint="cs"/>
          <w:rtl/>
        </w:rPr>
        <w:t>.</w:t>
      </w:r>
      <w:r>
        <w:rPr>
          <w:rtl/>
        </w:rPr>
        <w:t xml:space="preserve"> </w:t>
      </w:r>
      <w:bookmarkStart w:id="526" w:name="_ETM_Q2_701909"/>
      <w:bookmarkEnd w:id="526"/>
      <w:r>
        <w:rPr>
          <w:rFonts w:hint="cs"/>
          <w:rtl/>
        </w:rPr>
        <w:t>ארבע</w:t>
      </w:r>
      <w:r>
        <w:rPr>
          <w:rtl/>
        </w:rPr>
        <w:t xml:space="preserve"> </w:t>
      </w:r>
      <w:bookmarkStart w:id="527" w:name="_ETM_Q2_702389"/>
      <w:bookmarkEnd w:id="527"/>
      <w:r>
        <w:rPr>
          <w:rtl/>
        </w:rPr>
        <w:t xml:space="preserve">מערכות </w:t>
      </w:r>
      <w:bookmarkStart w:id="528" w:name="_ETM_Q2_702989"/>
      <w:bookmarkEnd w:id="528"/>
      <w:r>
        <w:rPr>
          <w:rtl/>
        </w:rPr>
        <w:t xml:space="preserve">בחירות </w:t>
      </w:r>
      <w:bookmarkStart w:id="529" w:name="_ETM_Q2_703919"/>
      <w:bookmarkEnd w:id="529"/>
      <w:r>
        <w:rPr>
          <w:rtl/>
        </w:rPr>
        <w:t xml:space="preserve">בתוך </w:t>
      </w:r>
      <w:bookmarkStart w:id="530" w:name="_ETM_Q2_704370"/>
      <w:bookmarkEnd w:id="530"/>
      <w:r>
        <w:rPr>
          <w:rtl/>
        </w:rPr>
        <w:t>שנתיים</w:t>
      </w:r>
      <w:r>
        <w:rPr>
          <w:rFonts w:hint="cs"/>
          <w:rtl/>
        </w:rPr>
        <w:t>.</w:t>
      </w:r>
      <w:r>
        <w:rPr>
          <w:rtl/>
        </w:rPr>
        <w:t xml:space="preserve"> </w:t>
      </w:r>
      <w:bookmarkStart w:id="531" w:name="_ETM_Q2_705780"/>
      <w:bookmarkEnd w:id="531"/>
      <w:r>
        <w:rPr>
          <w:rtl/>
        </w:rPr>
        <w:t xml:space="preserve">מעבר </w:t>
      </w:r>
      <w:bookmarkStart w:id="532" w:name="_ETM_Q2_706349"/>
      <w:bookmarkEnd w:id="532"/>
      <w:r>
        <w:rPr>
          <w:rtl/>
        </w:rPr>
        <w:t xml:space="preserve">לנזק </w:t>
      </w:r>
      <w:bookmarkStart w:id="533" w:name="_ETM_Q2_706890"/>
      <w:bookmarkEnd w:id="533"/>
      <w:r>
        <w:rPr>
          <w:rtl/>
        </w:rPr>
        <w:t xml:space="preserve">שיש </w:t>
      </w:r>
      <w:bookmarkStart w:id="534" w:name="_ETM_Q2_707250"/>
      <w:bookmarkEnd w:id="534"/>
      <w:r>
        <w:rPr>
          <w:rtl/>
        </w:rPr>
        <w:t xml:space="preserve">בכך </w:t>
      </w:r>
      <w:bookmarkStart w:id="535" w:name="_ETM_Q2_707730"/>
      <w:bookmarkEnd w:id="535"/>
      <w:r>
        <w:rPr>
          <w:rtl/>
        </w:rPr>
        <w:t xml:space="preserve">לתפקודה </w:t>
      </w:r>
      <w:bookmarkStart w:id="536" w:name="_ETM_Q2_708450"/>
      <w:bookmarkEnd w:id="536"/>
      <w:r>
        <w:rPr>
          <w:rFonts w:hint="cs"/>
          <w:rtl/>
        </w:rPr>
        <w:t>ה</w:t>
      </w:r>
      <w:r>
        <w:rPr>
          <w:rtl/>
        </w:rPr>
        <w:t xml:space="preserve">שוטף </w:t>
      </w:r>
      <w:bookmarkStart w:id="537" w:name="_ETM_Q2_708900"/>
      <w:bookmarkEnd w:id="537"/>
      <w:r>
        <w:rPr>
          <w:rtl/>
        </w:rPr>
        <w:t xml:space="preserve">של </w:t>
      </w:r>
      <w:bookmarkStart w:id="538" w:name="_ETM_Q2_709110"/>
      <w:bookmarkEnd w:id="538"/>
      <w:r>
        <w:rPr>
          <w:rtl/>
        </w:rPr>
        <w:t xml:space="preserve">המדינה </w:t>
      </w:r>
      <w:bookmarkStart w:id="539" w:name="_ETM_Q2_709590"/>
      <w:bookmarkEnd w:id="539"/>
      <w:r>
        <w:rPr>
          <w:rtl/>
        </w:rPr>
        <w:t xml:space="preserve">בכל </w:t>
      </w:r>
      <w:bookmarkStart w:id="540" w:name="_ETM_Q2_710099"/>
      <w:bookmarkEnd w:id="540"/>
      <w:r>
        <w:rPr>
          <w:rtl/>
        </w:rPr>
        <w:t>התחומים</w:t>
      </w:r>
      <w:r>
        <w:rPr>
          <w:rFonts w:hint="cs"/>
          <w:rtl/>
        </w:rPr>
        <w:t>,</w:t>
      </w:r>
      <w:r>
        <w:rPr>
          <w:rtl/>
        </w:rPr>
        <w:t xml:space="preserve"> </w:t>
      </w:r>
      <w:bookmarkStart w:id="541" w:name="_ETM_Q2_711269"/>
      <w:bookmarkEnd w:id="541"/>
      <w:r>
        <w:rPr>
          <w:rtl/>
        </w:rPr>
        <w:t xml:space="preserve">טמונה </w:t>
      </w:r>
      <w:bookmarkStart w:id="542" w:name="_ETM_Q2_711690"/>
      <w:bookmarkEnd w:id="542"/>
      <w:r>
        <w:rPr>
          <w:rtl/>
        </w:rPr>
        <w:t xml:space="preserve">בכך </w:t>
      </w:r>
      <w:bookmarkStart w:id="543" w:name="_ETM_Q2_712049"/>
      <w:bookmarkEnd w:id="543"/>
      <w:r>
        <w:rPr>
          <w:rtl/>
        </w:rPr>
        <w:t xml:space="preserve">גם </w:t>
      </w:r>
      <w:bookmarkStart w:id="544" w:name="_ETM_Q2_712290"/>
      <w:bookmarkEnd w:id="544"/>
      <w:r>
        <w:rPr>
          <w:rtl/>
        </w:rPr>
        <w:t xml:space="preserve">סכנה </w:t>
      </w:r>
      <w:bookmarkStart w:id="545" w:name="_ETM_Q2_712890"/>
      <w:bookmarkEnd w:id="545"/>
      <w:r>
        <w:rPr>
          <w:rtl/>
        </w:rPr>
        <w:t xml:space="preserve">גדולה </w:t>
      </w:r>
      <w:bookmarkStart w:id="546" w:name="_ETM_Q2_713760"/>
      <w:bookmarkEnd w:id="546"/>
      <w:r>
        <w:rPr>
          <w:rFonts w:hint="cs"/>
          <w:rtl/>
        </w:rPr>
        <w:t>ש</w:t>
      </w:r>
      <w:r>
        <w:rPr>
          <w:rtl/>
        </w:rPr>
        <w:t>ל</w:t>
      </w:r>
      <w:bookmarkStart w:id="547" w:name="_ETM_Q2_713969"/>
      <w:bookmarkEnd w:id="547"/>
      <w:r>
        <w:rPr>
          <w:rFonts w:hint="cs"/>
          <w:rtl/>
        </w:rPr>
        <w:t xml:space="preserve"> </w:t>
      </w:r>
      <w:r>
        <w:rPr>
          <w:rtl/>
        </w:rPr>
        <w:t xml:space="preserve">אובדן </w:t>
      </w:r>
      <w:bookmarkStart w:id="548" w:name="_ETM_Q2_714449"/>
      <w:bookmarkEnd w:id="548"/>
      <w:r>
        <w:rPr>
          <w:rtl/>
        </w:rPr>
        <w:t xml:space="preserve">אמון </w:t>
      </w:r>
      <w:bookmarkStart w:id="549" w:name="_ETM_Q2_714839"/>
      <w:bookmarkEnd w:id="549"/>
      <w:r>
        <w:rPr>
          <w:rtl/>
        </w:rPr>
        <w:t xml:space="preserve">הציבור </w:t>
      </w:r>
      <w:bookmarkStart w:id="550" w:name="_ETM_Q2_715499"/>
      <w:bookmarkEnd w:id="550"/>
      <w:r>
        <w:rPr>
          <w:rtl/>
        </w:rPr>
        <w:t xml:space="preserve">במערכות </w:t>
      </w:r>
      <w:bookmarkStart w:id="551" w:name="_ETM_Q2_716159"/>
      <w:bookmarkEnd w:id="551"/>
      <w:r>
        <w:rPr>
          <w:rtl/>
        </w:rPr>
        <w:t xml:space="preserve">השלטון </w:t>
      </w:r>
      <w:bookmarkStart w:id="552" w:name="_ETM_Q2_716879"/>
      <w:bookmarkEnd w:id="552"/>
      <w:r>
        <w:rPr>
          <w:rtl/>
        </w:rPr>
        <w:t xml:space="preserve">ובשיטה </w:t>
      </w:r>
      <w:bookmarkStart w:id="553" w:name="_ETM_Q2_717540"/>
      <w:bookmarkEnd w:id="553"/>
      <w:r>
        <w:rPr>
          <w:rFonts w:hint="cs"/>
          <w:rtl/>
        </w:rPr>
        <w:t>ה</w:t>
      </w:r>
      <w:r>
        <w:rPr>
          <w:rtl/>
        </w:rPr>
        <w:t xml:space="preserve">דמוקרטית </w:t>
      </w:r>
      <w:bookmarkStart w:id="554" w:name="_ETM_Q2_718229"/>
      <w:bookmarkEnd w:id="554"/>
      <w:r>
        <w:rPr>
          <w:rtl/>
        </w:rPr>
        <w:t>עצמה</w:t>
      </w:r>
      <w:r>
        <w:rPr>
          <w:rFonts w:hint="cs"/>
          <w:rtl/>
        </w:rPr>
        <w:t>.</w:t>
      </w:r>
      <w:r>
        <w:rPr>
          <w:rtl/>
        </w:rPr>
        <w:t xml:space="preserve"> </w:t>
      </w:r>
      <w:bookmarkStart w:id="555" w:name="_ETM_Q2_719599"/>
      <w:bookmarkEnd w:id="555"/>
    </w:p>
    <w:p w:rsidR="000C096F" w:rsidRDefault="000C096F" w:rsidP="00C773F3">
      <w:pPr>
        <w:rPr>
          <w:rtl/>
        </w:rPr>
      </w:pPr>
      <w:bookmarkStart w:id="556" w:name="_ETM_Q2_726000"/>
      <w:bookmarkEnd w:id="556"/>
    </w:p>
    <w:p w:rsidR="000C096F" w:rsidRDefault="000C096F" w:rsidP="00FB0516">
      <w:pPr>
        <w:rPr>
          <w:rtl/>
        </w:rPr>
      </w:pPr>
      <w:bookmarkStart w:id="557" w:name="_ETM_Q2_727000"/>
      <w:bookmarkEnd w:id="557"/>
      <w:r>
        <w:rPr>
          <w:rtl/>
        </w:rPr>
        <w:t xml:space="preserve">חסרונותיה </w:t>
      </w:r>
      <w:bookmarkStart w:id="558" w:name="_ETM_Q2_720530"/>
      <w:bookmarkEnd w:id="558"/>
      <w:r>
        <w:rPr>
          <w:rtl/>
        </w:rPr>
        <w:t xml:space="preserve">של </w:t>
      </w:r>
      <w:bookmarkStart w:id="559" w:name="_ETM_Q2_720799"/>
      <w:bookmarkEnd w:id="559"/>
      <w:r>
        <w:rPr>
          <w:rFonts w:hint="cs"/>
          <w:rtl/>
        </w:rPr>
        <w:t>ה</w:t>
      </w:r>
      <w:r>
        <w:rPr>
          <w:rtl/>
        </w:rPr>
        <w:t xml:space="preserve">דמוקרטיה </w:t>
      </w:r>
      <w:bookmarkStart w:id="560" w:name="_ETM_Q2_721519"/>
      <w:bookmarkEnd w:id="560"/>
      <w:r>
        <w:rPr>
          <w:rtl/>
        </w:rPr>
        <w:t>רבים</w:t>
      </w:r>
      <w:r>
        <w:rPr>
          <w:rFonts w:hint="cs"/>
          <w:rtl/>
        </w:rPr>
        <w:t>,</w:t>
      </w:r>
      <w:r>
        <w:rPr>
          <w:rtl/>
        </w:rPr>
        <w:t xml:space="preserve"> </w:t>
      </w:r>
      <w:bookmarkStart w:id="561" w:name="_ETM_Q2_722540"/>
      <w:bookmarkEnd w:id="561"/>
      <w:r>
        <w:rPr>
          <w:rtl/>
        </w:rPr>
        <w:t xml:space="preserve">ובהם </w:t>
      </w:r>
      <w:bookmarkStart w:id="562" w:name="_ETM_Q2_723169"/>
      <w:bookmarkEnd w:id="562"/>
      <w:r>
        <w:rPr>
          <w:rtl/>
        </w:rPr>
        <w:t xml:space="preserve">גם </w:t>
      </w:r>
      <w:bookmarkStart w:id="563" w:name="_ETM_Q2_723409"/>
      <w:bookmarkEnd w:id="563"/>
      <w:r>
        <w:rPr>
          <w:rtl/>
        </w:rPr>
        <w:t xml:space="preserve">הקושי </w:t>
      </w:r>
      <w:bookmarkStart w:id="564" w:name="_ETM_Q2_723919"/>
      <w:bookmarkEnd w:id="564"/>
      <w:r>
        <w:rPr>
          <w:rtl/>
        </w:rPr>
        <w:t xml:space="preserve">להגיע </w:t>
      </w:r>
      <w:bookmarkStart w:id="565" w:name="_ETM_Q2_724339"/>
      <w:bookmarkEnd w:id="565"/>
      <w:r>
        <w:rPr>
          <w:rtl/>
        </w:rPr>
        <w:t xml:space="preserve">להסכמה </w:t>
      </w:r>
      <w:bookmarkStart w:id="566" w:name="_ETM_Q2_725059"/>
      <w:bookmarkEnd w:id="566"/>
      <w:r>
        <w:rPr>
          <w:rtl/>
        </w:rPr>
        <w:t xml:space="preserve">שתאפשר </w:t>
      </w:r>
      <w:bookmarkStart w:id="567" w:name="_ETM_Q2_725689"/>
      <w:bookmarkEnd w:id="567"/>
      <w:r>
        <w:rPr>
          <w:rtl/>
        </w:rPr>
        <w:t xml:space="preserve">כהונה </w:t>
      </w:r>
      <w:bookmarkStart w:id="568" w:name="_ETM_Q2_726169"/>
      <w:bookmarkEnd w:id="568"/>
      <w:r>
        <w:rPr>
          <w:rtl/>
        </w:rPr>
        <w:t xml:space="preserve">ארוכה </w:t>
      </w:r>
      <w:bookmarkStart w:id="569" w:name="_ETM_Q2_726709"/>
      <w:bookmarkEnd w:id="569"/>
      <w:r>
        <w:rPr>
          <w:rtl/>
        </w:rPr>
        <w:t xml:space="preserve">ויציבה </w:t>
      </w:r>
      <w:bookmarkStart w:id="570" w:name="_ETM_Q2_727459"/>
      <w:bookmarkEnd w:id="570"/>
      <w:r>
        <w:rPr>
          <w:rtl/>
        </w:rPr>
        <w:t xml:space="preserve">של </w:t>
      </w:r>
      <w:bookmarkStart w:id="571" w:name="_ETM_Q2_727669"/>
      <w:bookmarkEnd w:id="571"/>
      <w:r>
        <w:rPr>
          <w:rtl/>
        </w:rPr>
        <w:t xml:space="preserve">מוסדות </w:t>
      </w:r>
      <w:bookmarkStart w:id="572" w:name="_ETM_Q2_728120"/>
      <w:bookmarkEnd w:id="572"/>
      <w:r>
        <w:rPr>
          <w:rtl/>
        </w:rPr>
        <w:t xml:space="preserve">השלטון </w:t>
      </w:r>
      <w:bookmarkStart w:id="573" w:name="_ETM_Q2_728629"/>
      <w:bookmarkEnd w:id="573"/>
      <w:r>
        <w:rPr>
          <w:rtl/>
        </w:rPr>
        <w:t>הנבחרים</w:t>
      </w:r>
      <w:r>
        <w:rPr>
          <w:rFonts w:hint="cs"/>
          <w:rtl/>
        </w:rPr>
        <w:t>,</w:t>
      </w:r>
      <w:r>
        <w:rPr>
          <w:rtl/>
        </w:rPr>
        <w:t xml:space="preserve"> </w:t>
      </w:r>
      <w:bookmarkStart w:id="574" w:name="_ETM_Q2_730099"/>
      <w:bookmarkEnd w:id="574"/>
      <w:r>
        <w:rPr>
          <w:rFonts w:hint="cs"/>
          <w:rtl/>
        </w:rPr>
        <w:t>אך</w:t>
      </w:r>
      <w:r>
        <w:rPr>
          <w:rtl/>
        </w:rPr>
        <w:t xml:space="preserve"> </w:t>
      </w:r>
      <w:bookmarkStart w:id="575" w:name="_ETM_Q2_730429"/>
      <w:bookmarkEnd w:id="575"/>
      <w:r>
        <w:rPr>
          <w:rFonts w:hint="cs"/>
          <w:rtl/>
        </w:rPr>
        <w:t>ה</w:t>
      </w:r>
      <w:r>
        <w:rPr>
          <w:rtl/>
        </w:rPr>
        <w:t xml:space="preserve">דמוקרטיה </w:t>
      </w:r>
      <w:bookmarkStart w:id="576" w:name="_ETM_Q2_731179"/>
      <w:bookmarkEnd w:id="576"/>
      <w:r>
        <w:rPr>
          <w:rtl/>
        </w:rPr>
        <w:t xml:space="preserve">הייתה </w:t>
      </w:r>
      <w:bookmarkStart w:id="577" w:name="_ETM_Q2_732109"/>
      <w:bookmarkEnd w:id="577"/>
      <w:r>
        <w:rPr>
          <w:rtl/>
        </w:rPr>
        <w:t>ועוד</w:t>
      </w:r>
      <w:r>
        <w:rPr>
          <w:rFonts w:hint="cs"/>
          <w:rtl/>
        </w:rPr>
        <w:t>נ</w:t>
      </w:r>
      <w:r>
        <w:rPr>
          <w:rtl/>
        </w:rPr>
        <w:t xml:space="preserve">ה </w:t>
      </w:r>
      <w:bookmarkStart w:id="578" w:name="_ETM_Q2_732769"/>
      <w:bookmarkEnd w:id="578"/>
      <w:r>
        <w:rPr>
          <w:rtl/>
        </w:rPr>
        <w:t xml:space="preserve">טובה </w:t>
      </w:r>
      <w:bookmarkStart w:id="579" w:name="_ETM_Q2_733900"/>
      <w:bookmarkEnd w:id="579"/>
      <w:r>
        <w:rPr>
          <w:rtl/>
        </w:rPr>
        <w:t xml:space="preserve">בהרבה </w:t>
      </w:r>
      <w:bookmarkStart w:id="580" w:name="_ETM_Q2_734559"/>
      <w:bookmarkEnd w:id="580"/>
      <w:r>
        <w:rPr>
          <w:rtl/>
        </w:rPr>
        <w:t xml:space="preserve">מכל </w:t>
      </w:r>
      <w:bookmarkStart w:id="581" w:name="_ETM_Q2_735040"/>
      <w:bookmarkEnd w:id="581"/>
      <w:r>
        <w:rPr>
          <w:rtl/>
        </w:rPr>
        <w:t xml:space="preserve">שיטה </w:t>
      </w:r>
      <w:bookmarkStart w:id="582" w:name="_ETM_Q2_735519"/>
      <w:bookmarkEnd w:id="582"/>
      <w:r>
        <w:rPr>
          <w:rtl/>
        </w:rPr>
        <w:t>אחרת</w:t>
      </w:r>
      <w:r>
        <w:rPr>
          <w:rFonts w:hint="cs"/>
          <w:rtl/>
        </w:rPr>
        <w:t>.</w:t>
      </w:r>
      <w:r>
        <w:rPr>
          <w:rtl/>
        </w:rPr>
        <w:t xml:space="preserve"> </w:t>
      </w:r>
      <w:bookmarkStart w:id="583" w:name="_ETM_Q2_736670"/>
      <w:bookmarkEnd w:id="583"/>
      <w:r>
        <w:rPr>
          <w:rtl/>
        </w:rPr>
        <w:t xml:space="preserve">היא </w:t>
      </w:r>
      <w:bookmarkStart w:id="584" w:name="_ETM_Q2_736820"/>
      <w:bookmarkEnd w:id="584"/>
      <w:r>
        <w:rPr>
          <w:rtl/>
        </w:rPr>
        <w:t xml:space="preserve">טובה </w:t>
      </w:r>
      <w:bookmarkStart w:id="585" w:name="_ETM_Q2_737240"/>
      <w:bookmarkEnd w:id="585"/>
      <w:r>
        <w:rPr>
          <w:rtl/>
        </w:rPr>
        <w:t xml:space="preserve">משלטון </w:t>
      </w:r>
      <w:bookmarkStart w:id="586" w:name="_ETM_Q2_737929"/>
      <w:bookmarkEnd w:id="586"/>
      <w:r>
        <w:rPr>
          <w:rtl/>
        </w:rPr>
        <w:t xml:space="preserve">טוטליטרי </w:t>
      </w:r>
      <w:bookmarkStart w:id="587" w:name="_ETM_Q2_738740"/>
      <w:bookmarkEnd w:id="587"/>
      <w:r>
        <w:rPr>
          <w:rtl/>
        </w:rPr>
        <w:t xml:space="preserve">של </w:t>
      </w:r>
      <w:bookmarkStart w:id="588" w:name="_ETM_Q2_738920"/>
      <w:bookmarkEnd w:id="588"/>
      <w:r>
        <w:rPr>
          <w:rtl/>
        </w:rPr>
        <w:t xml:space="preserve">גנרלים </w:t>
      </w:r>
      <w:bookmarkStart w:id="589" w:name="_ETM_Q2_740160"/>
      <w:bookmarkEnd w:id="589"/>
      <w:r>
        <w:rPr>
          <w:rtl/>
        </w:rPr>
        <w:t xml:space="preserve">הרומסים </w:t>
      </w:r>
      <w:bookmarkStart w:id="590" w:name="_ETM_Q2_740910"/>
      <w:bookmarkEnd w:id="590"/>
      <w:r>
        <w:rPr>
          <w:rtl/>
        </w:rPr>
        <w:t xml:space="preserve">בכוח </w:t>
      </w:r>
      <w:bookmarkStart w:id="591" w:name="_ETM_Q2_741480"/>
      <w:bookmarkEnd w:id="591"/>
      <w:r>
        <w:rPr>
          <w:rtl/>
        </w:rPr>
        <w:t xml:space="preserve">הזרוע </w:t>
      </w:r>
      <w:bookmarkStart w:id="592" w:name="_ETM_Q2_742020"/>
      <w:bookmarkEnd w:id="592"/>
      <w:r>
        <w:rPr>
          <w:rtl/>
        </w:rPr>
        <w:t xml:space="preserve">את </w:t>
      </w:r>
      <w:bookmarkStart w:id="593" w:name="_ETM_Q2_742169"/>
      <w:bookmarkEnd w:id="593"/>
      <w:r>
        <w:rPr>
          <w:rtl/>
        </w:rPr>
        <w:t>רצו</w:t>
      </w:r>
      <w:r>
        <w:rPr>
          <w:rFonts w:hint="cs"/>
          <w:rtl/>
        </w:rPr>
        <w:t>ן העם;</w:t>
      </w:r>
      <w:r>
        <w:rPr>
          <w:rtl/>
        </w:rPr>
        <w:t xml:space="preserve"> </w:t>
      </w:r>
      <w:bookmarkStart w:id="594" w:name="_ETM_Q2_743679"/>
      <w:bookmarkEnd w:id="594"/>
      <w:r>
        <w:rPr>
          <w:rtl/>
        </w:rPr>
        <w:t xml:space="preserve">היא </w:t>
      </w:r>
      <w:bookmarkStart w:id="595" w:name="_ETM_Q2_743830"/>
      <w:bookmarkEnd w:id="595"/>
      <w:r>
        <w:rPr>
          <w:rtl/>
        </w:rPr>
        <w:t xml:space="preserve">טובה </w:t>
      </w:r>
      <w:bookmarkStart w:id="596" w:name="_ETM_Q2_744219"/>
      <w:bookmarkEnd w:id="596"/>
      <w:r>
        <w:rPr>
          <w:rtl/>
        </w:rPr>
        <w:t xml:space="preserve">משלטון </w:t>
      </w:r>
      <w:bookmarkStart w:id="597" w:name="_ETM_Q2_744909"/>
      <w:bookmarkEnd w:id="597"/>
      <w:r>
        <w:rPr>
          <w:rtl/>
        </w:rPr>
        <w:t xml:space="preserve">של </w:t>
      </w:r>
      <w:bookmarkStart w:id="598" w:name="_ETM_Q2_745150"/>
      <w:bookmarkEnd w:id="598"/>
      <w:r>
        <w:rPr>
          <w:rtl/>
        </w:rPr>
        <w:t xml:space="preserve">פקידי </w:t>
      </w:r>
      <w:bookmarkStart w:id="599" w:name="_ETM_Q2_745659"/>
      <w:bookmarkEnd w:id="599"/>
      <w:r>
        <w:rPr>
          <w:rtl/>
        </w:rPr>
        <w:t xml:space="preserve">ציבור </w:t>
      </w:r>
      <w:bookmarkStart w:id="600" w:name="_ETM_Q2_746559"/>
      <w:bookmarkEnd w:id="600"/>
      <w:r>
        <w:rPr>
          <w:rtl/>
        </w:rPr>
        <w:t xml:space="preserve">המשתמשים </w:t>
      </w:r>
      <w:bookmarkStart w:id="601" w:name="_ETM_Q2_747370"/>
      <w:bookmarkEnd w:id="601"/>
      <w:r>
        <w:rPr>
          <w:rtl/>
        </w:rPr>
        <w:t xml:space="preserve">בכוחם </w:t>
      </w:r>
      <w:bookmarkStart w:id="602" w:name="_ETM_Q2_747910"/>
      <w:bookmarkEnd w:id="602"/>
      <w:r>
        <w:rPr>
          <w:rtl/>
        </w:rPr>
        <w:t xml:space="preserve">כדי </w:t>
      </w:r>
      <w:bookmarkStart w:id="603" w:name="_ETM_Q2_748210"/>
      <w:bookmarkEnd w:id="603"/>
      <w:r>
        <w:rPr>
          <w:rtl/>
        </w:rPr>
        <w:t xml:space="preserve">להשפיע </w:t>
      </w:r>
      <w:bookmarkStart w:id="604" w:name="_ETM_Q2_748960"/>
      <w:bookmarkEnd w:id="604"/>
      <w:r>
        <w:rPr>
          <w:rtl/>
        </w:rPr>
        <w:t xml:space="preserve">על </w:t>
      </w:r>
      <w:bookmarkStart w:id="605" w:name="_ETM_Q2_749050"/>
      <w:bookmarkEnd w:id="605"/>
      <w:r>
        <w:rPr>
          <w:rtl/>
        </w:rPr>
        <w:t xml:space="preserve">זהות </w:t>
      </w:r>
      <w:bookmarkStart w:id="606" w:name="_ETM_Q2_749500"/>
      <w:bookmarkEnd w:id="606"/>
      <w:r>
        <w:rPr>
          <w:rtl/>
        </w:rPr>
        <w:t xml:space="preserve">הדרג </w:t>
      </w:r>
      <w:bookmarkStart w:id="607" w:name="_ETM_Q2_749919"/>
      <w:bookmarkEnd w:id="607"/>
      <w:r>
        <w:rPr>
          <w:rtl/>
        </w:rPr>
        <w:t xml:space="preserve">הנבחר </w:t>
      </w:r>
      <w:bookmarkStart w:id="608" w:name="_ETM_Q2_751059"/>
      <w:bookmarkEnd w:id="608"/>
      <w:r>
        <w:rPr>
          <w:rtl/>
        </w:rPr>
        <w:t xml:space="preserve">או </w:t>
      </w:r>
      <w:bookmarkStart w:id="609" w:name="_ETM_Q2_751210"/>
      <w:bookmarkEnd w:id="609"/>
      <w:r>
        <w:rPr>
          <w:rtl/>
        </w:rPr>
        <w:t xml:space="preserve">לסכל </w:t>
      </w:r>
      <w:bookmarkStart w:id="610" w:name="_ETM_Q2_751750"/>
      <w:bookmarkEnd w:id="610"/>
      <w:r>
        <w:rPr>
          <w:rtl/>
        </w:rPr>
        <w:t xml:space="preserve">את </w:t>
      </w:r>
      <w:bookmarkStart w:id="611" w:name="_ETM_Q2_751900"/>
      <w:bookmarkEnd w:id="611"/>
      <w:r>
        <w:rPr>
          <w:rtl/>
        </w:rPr>
        <w:t>מדיניותו</w:t>
      </w:r>
      <w:r>
        <w:rPr>
          <w:rFonts w:hint="cs"/>
          <w:rtl/>
        </w:rPr>
        <w:t>;</w:t>
      </w:r>
      <w:r>
        <w:rPr>
          <w:rtl/>
        </w:rPr>
        <w:t xml:space="preserve"> </w:t>
      </w:r>
      <w:bookmarkStart w:id="612" w:name="_ETM_Q2_753220"/>
      <w:bookmarkEnd w:id="612"/>
      <w:r>
        <w:rPr>
          <w:rtl/>
        </w:rPr>
        <w:t xml:space="preserve">היא </w:t>
      </w:r>
      <w:bookmarkStart w:id="613" w:name="_ETM_Q2_753340"/>
      <w:bookmarkEnd w:id="613"/>
      <w:r>
        <w:rPr>
          <w:rtl/>
        </w:rPr>
        <w:t xml:space="preserve">טובה </w:t>
      </w:r>
      <w:bookmarkStart w:id="614" w:name="_ETM_Q2_753759"/>
      <w:bookmarkEnd w:id="614"/>
      <w:r>
        <w:rPr>
          <w:rtl/>
        </w:rPr>
        <w:t xml:space="preserve">משלטון </w:t>
      </w:r>
      <w:bookmarkStart w:id="615" w:name="_ETM_Q2_754389"/>
      <w:bookmarkEnd w:id="615"/>
      <w:r>
        <w:rPr>
          <w:rtl/>
        </w:rPr>
        <w:t xml:space="preserve">השופט </w:t>
      </w:r>
      <w:bookmarkStart w:id="616" w:name="_ETM_Q2_755050"/>
      <w:bookmarkEnd w:id="616"/>
      <w:r>
        <w:rPr>
          <w:rtl/>
        </w:rPr>
        <w:t xml:space="preserve">המתערב </w:t>
      </w:r>
      <w:bookmarkStart w:id="617" w:name="_ETM_Q2_755620"/>
      <w:bookmarkEnd w:id="617"/>
      <w:r>
        <w:rPr>
          <w:rtl/>
        </w:rPr>
        <w:t xml:space="preserve">בחוסר </w:t>
      </w:r>
      <w:bookmarkStart w:id="618" w:name="_ETM_Q2_756220"/>
      <w:bookmarkEnd w:id="618"/>
      <w:r>
        <w:rPr>
          <w:rtl/>
        </w:rPr>
        <w:t xml:space="preserve">סמכות </w:t>
      </w:r>
      <w:bookmarkStart w:id="619" w:name="_ETM_Q2_756820"/>
      <w:bookmarkEnd w:id="619"/>
      <w:r>
        <w:rPr>
          <w:rtl/>
        </w:rPr>
        <w:t>בחקיקה</w:t>
      </w:r>
      <w:r>
        <w:rPr>
          <w:rFonts w:hint="cs"/>
          <w:rtl/>
        </w:rPr>
        <w:t>,</w:t>
      </w:r>
      <w:r>
        <w:rPr>
          <w:rtl/>
        </w:rPr>
        <w:t xml:space="preserve"> </w:t>
      </w:r>
      <w:bookmarkStart w:id="620" w:name="_ETM_Q2_757720"/>
      <w:bookmarkEnd w:id="620"/>
      <w:r>
        <w:rPr>
          <w:rFonts w:hint="cs"/>
          <w:rtl/>
        </w:rPr>
        <w:t>ו</w:t>
      </w:r>
      <w:r>
        <w:rPr>
          <w:rtl/>
        </w:rPr>
        <w:t xml:space="preserve">בפרט </w:t>
      </w:r>
      <w:bookmarkStart w:id="621" w:name="_ETM_Q2_758169"/>
      <w:bookmarkEnd w:id="621"/>
      <w:r>
        <w:rPr>
          <w:rtl/>
        </w:rPr>
        <w:t>בחוקי</w:t>
      </w:r>
      <w:bookmarkStart w:id="622" w:name="_ETM_Q2_758650"/>
      <w:bookmarkEnd w:id="622"/>
      <w:r>
        <w:rPr>
          <w:rFonts w:hint="cs"/>
          <w:rtl/>
        </w:rPr>
        <w:t>-</w:t>
      </w:r>
      <w:r>
        <w:rPr>
          <w:rtl/>
        </w:rPr>
        <w:t>היסוד</w:t>
      </w:r>
      <w:r>
        <w:rPr>
          <w:rFonts w:hint="cs"/>
          <w:rtl/>
        </w:rPr>
        <w:t>.</w:t>
      </w:r>
      <w:r>
        <w:rPr>
          <w:rtl/>
        </w:rPr>
        <w:t xml:space="preserve"> </w:t>
      </w:r>
      <w:bookmarkStart w:id="623" w:name="_ETM_Q2_759870"/>
      <w:bookmarkEnd w:id="623"/>
    </w:p>
    <w:p w:rsidR="000C096F" w:rsidRDefault="000C096F" w:rsidP="00C23662">
      <w:pPr>
        <w:rPr>
          <w:rtl/>
        </w:rPr>
      </w:pPr>
      <w:bookmarkStart w:id="624" w:name="_ETM_Q2_762095"/>
      <w:bookmarkStart w:id="625" w:name="_ETM_Q2_762156"/>
      <w:bookmarkEnd w:id="624"/>
      <w:bookmarkEnd w:id="625"/>
    </w:p>
    <w:p w:rsidR="000C096F" w:rsidRDefault="000C096F" w:rsidP="0015073D">
      <w:pPr>
        <w:rPr>
          <w:rtl/>
          <w:lang w:eastAsia="he-IL"/>
        </w:rPr>
      </w:pPr>
      <w:r>
        <w:rPr>
          <w:rtl/>
        </w:rPr>
        <w:t xml:space="preserve">על </w:t>
      </w:r>
      <w:bookmarkStart w:id="626" w:name="_ETM_Q2_760080"/>
      <w:bookmarkEnd w:id="626"/>
      <w:r>
        <w:rPr>
          <w:rtl/>
        </w:rPr>
        <w:t xml:space="preserve">הכנסת </w:t>
      </w:r>
      <w:bookmarkStart w:id="627" w:name="_ETM_Q2_760770"/>
      <w:bookmarkEnd w:id="627"/>
      <w:r>
        <w:rPr>
          <w:rtl/>
        </w:rPr>
        <w:t xml:space="preserve">לעמוד </w:t>
      </w:r>
      <w:bookmarkStart w:id="628" w:name="_ETM_Q2_761640"/>
      <w:bookmarkEnd w:id="628"/>
      <w:r>
        <w:rPr>
          <w:rtl/>
        </w:rPr>
        <w:t xml:space="preserve">על </w:t>
      </w:r>
      <w:bookmarkStart w:id="629" w:name="_ETM_Q2_761820"/>
      <w:bookmarkEnd w:id="629"/>
      <w:r>
        <w:rPr>
          <w:rtl/>
        </w:rPr>
        <w:t xml:space="preserve">משמר </w:t>
      </w:r>
      <w:bookmarkStart w:id="630" w:name="_ETM_Q2_762360"/>
      <w:bookmarkEnd w:id="630"/>
      <w:r>
        <w:rPr>
          <w:rtl/>
        </w:rPr>
        <w:t>מעמד</w:t>
      </w:r>
      <w:r>
        <w:rPr>
          <w:rFonts w:hint="cs"/>
          <w:rtl/>
        </w:rPr>
        <w:t>ה,</w:t>
      </w:r>
      <w:r>
        <w:rPr>
          <w:rtl/>
        </w:rPr>
        <w:t xml:space="preserve"> </w:t>
      </w:r>
      <w:bookmarkStart w:id="631" w:name="_ETM_Q2_763440"/>
      <w:bookmarkEnd w:id="631"/>
      <w:r>
        <w:rPr>
          <w:rtl/>
        </w:rPr>
        <w:t xml:space="preserve">על </w:t>
      </w:r>
      <w:bookmarkStart w:id="632" w:name="_ETM_Q2_763620"/>
      <w:bookmarkEnd w:id="632"/>
      <w:r>
        <w:rPr>
          <w:rtl/>
        </w:rPr>
        <w:t xml:space="preserve">משמר </w:t>
      </w:r>
      <w:bookmarkStart w:id="633" w:name="_ETM_Q2_764370"/>
      <w:bookmarkEnd w:id="633"/>
      <w:r>
        <w:rPr>
          <w:rtl/>
        </w:rPr>
        <w:t>הדמוקרטיה</w:t>
      </w:r>
      <w:bookmarkStart w:id="634" w:name="_ETM_Q2_766020"/>
      <w:bookmarkEnd w:id="634"/>
      <w:r>
        <w:rPr>
          <w:rFonts w:hint="cs"/>
          <w:rtl/>
        </w:rPr>
        <w:t xml:space="preserve">. </w:t>
      </w:r>
      <w:r>
        <w:rPr>
          <w:rtl/>
        </w:rPr>
        <w:t xml:space="preserve">חוסר </w:t>
      </w:r>
      <w:bookmarkStart w:id="635" w:name="_ETM_Q2_766559"/>
      <w:bookmarkEnd w:id="635"/>
      <w:r>
        <w:rPr>
          <w:rtl/>
        </w:rPr>
        <w:t xml:space="preserve">היציבות </w:t>
      </w:r>
      <w:bookmarkStart w:id="636" w:name="_ETM_Q2_767220"/>
      <w:bookmarkEnd w:id="636"/>
      <w:r>
        <w:rPr>
          <w:rtl/>
        </w:rPr>
        <w:t xml:space="preserve">שאנו </w:t>
      </w:r>
      <w:bookmarkStart w:id="637" w:name="_ETM_Q2_767610"/>
      <w:bookmarkEnd w:id="637"/>
      <w:r>
        <w:rPr>
          <w:rtl/>
        </w:rPr>
        <w:t xml:space="preserve">עדים </w:t>
      </w:r>
      <w:bookmarkStart w:id="638" w:name="_ETM_Q2_768030"/>
      <w:bookmarkEnd w:id="638"/>
      <w:r>
        <w:rPr>
          <w:rtl/>
        </w:rPr>
        <w:t xml:space="preserve">לו </w:t>
      </w:r>
      <w:bookmarkStart w:id="639" w:name="_ETM_Q2_768650"/>
      <w:bookmarkEnd w:id="639"/>
      <w:r>
        <w:rPr>
          <w:rFonts w:hint="cs"/>
          <w:rtl/>
        </w:rPr>
        <w:t>מעצים</w:t>
      </w:r>
      <w:r>
        <w:rPr>
          <w:rtl/>
        </w:rPr>
        <w:t xml:space="preserve"> </w:t>
      </w:r>
      <w:bookmarkStart w:id="640" w:name="_ETM_Q2_769309"/>
      <w:bookmarkEnd w:id="640"/>
      <w:r>
        <w:rPr>
          <w:rtl/>
        </w:rPr>
        <w:t xml:space="preserve">זאת </w:t>
      </w:r>
      <w:bookmarkStart w:id="641" w:name="_ETM_Q2_769610"/>
      <w:bookmarkEnd w:id="641"/>
      <w:r>
        <w:rPr>
          <w:rtl/>
        </w:rPr>
        <w:t xml:space="preserve">אף </w:t>
      </w:r>
      <w:bookmarkStart w:id="642" w:name="_ETM_Q2_769819"/>
      <w:bookmarkEnd w:id="642"/>
      <w:r>
        <w:rPr>
          <w:rtl/>
        </w:rPr>
        <w:t>יותר</w:t>
      </w:r>
      <w:r>
        <w:rPr>
          <w:rFonts w:hint="cs"/>
          <w:rtl/>
        </w:rPr>
        <w:t>.</w:t>
      </w:r>
      <w:r>
        <w:rPr>
          <w:rtl/>
        </w:rPr>
        <w:t xml:space="preserve"> </w:t>
      </w:r>
      <w:bookmarkStart w:id="643" w:name="_ETM_Q2_770809"/>
      <w:bookmarkEnd w:id="643"/>
      <w:r>
        <w:rPr>
          <w:rtl/>
        </w:rPr>
        <w:t xml:space="preserve">דווקא </w:t>
      </w:r>
      <w:bookmarkStart w:id="644" w:name="_ETM_Q2_771379"/>
      <w:bookmarkEnd w:id="644"/>
      <w:r>
        <w:rPr>
          <w:rtl/>
        </w:rPr>
        <w:t xml:space="preserve">משום </w:t>
      </w:r>
      <w:bookmarkStart w:id="645" w:name="_ETM_Q2_771770"/>
      <w:bookmarkEnd w:id="645"/>
      <w:r>
        <w:rPr>
          <w:rtl/>
        </w:rPr>
        <w:t>כך</w:t>
      </w:r>
      <w:r>
        <w:rPr>
          <w:rFonts w:hint="cs"/>
          <w:rtl/>
        </w:rPr>
        <w:t>,</w:t>
      </w:r>
      <w:r>
        <w:rPr>
          <w:rtl/>
        </w:rPr>
        <w:t xml:space="preserve"> </w:t>
      </w:r>
      <w:bookmarkStart w:id="646" w:name="_ETM_Q2_772490"/>
      <w:bookmarkEnd w:id="646"/>
      <w:r>
        <w:rPr>
          <w:rtl/>
        </w:rPr>
        <w:t xml:space="preserve">האחריות </w:t>
      </w:r>
      <w:bookmarkStart w:id="647" w:name="_ETM_Q2_773240"/>
      <w:bookmarkEnd w:id="647"/>
      <w:r>
        <w:rPr>
          <w:rtl/>
        </w:rPr>
        <w:t xml:space="preserve">המוטלת </w:t>
      </w:r>
      <w:bookmarkStart w:id="648" w:name="_ETM_Q2_773900"/>
      <w:bookmarkEnd w:id="648"/>
      <w:r>
        <w:rPr>
          <w:rtl/>
        </w:rPr>
        <w:t xml:space="preserve">עלינו </w:t>
      </w:r>
      <w:bookmarkStart w:id="649" w:name="_ETM_Q2_774530"/>
      <w:bookmarkEnd w:id="649"/>
      <w:r>
        <w:rPr>
          <w:rtl/>
        </w:rPr>
        <w:t xml:space="preserve">להשיב </w:t>
      </w:r>
      <w:bookmarkStart w:id="650" w:name="_ETM_Q2_775250"/>
      <w:bookmarkEnd w:id="650"/>
      <w:r>
        <w:rPr>
          <w:rtl/>
        </w:rPr>
        <w:t xml:space="preserve">את </w:t>
      </w:r>
      <w:bookmarkStart w:id="651" w:name="_ETM_Q2_775400"/>
      <w:bookmarkEnd w:id="651"/>
      <w:r>
        <w:rPr>
          <w:rtl/>
        </w:rPr>
        <w:t xml:space="preserve">היציבות </w:t>
      </w:r>
      <w:bookmarkStart w:id="652" w:name="_ETM_Q2_776509"/>
      <w:bookmarkEnd w:id="652"/>
      <w:r>
        <w:rPr>
          <w:rtl/>
        </w:rPr>
        <w:t xml:space="preserve">ולהקים </w:t>
      </w:r>
      <w:bookmarkStart w:id="653" w:name="_ETM_Q2_777139"/>
      <w:bookmarkEnd w:id="653"/>
      <w:r>
        <w:rPr>
          <w:rtl/>
        </w:rPr>
        <w:t xml:space="preserve">ממשלה </w:t>
      </w:r>
      <w:bookmarkStart w:id="654" w:name="_ETM_Q2_778280"/>
      <w:bookmarkEnd w:id="654"/>
      <w:r>
        <w:rPr>
          <w:rtl/>
        </w:rPr>
        <w:t xml:space="preserve">היא </w:t>
      </w:r>
      <w:bookmarkStart w:id="655" w:name="_ETM_Q2_778429"/>
      <w:bookmarkEnd w:id="655"/>
      <w:r>
        <w:rPr>
          <w:rtl/>
        </w:rPr>
        <w:t xml:space="preserve">גדולה </w:t>
      </w:r>
      <w:bookmarkStart w:id="656" w:name="_ETM_Q2_778850"/>
      <w:bookmarkEnd w:id="656"/>
      <w:r>
        <w:rPr>
          <w:rtl/>
        </w:rPr>
        <w:t>במיוחד</w:t>
      </w:r>
      <w:r>
        <w:rPr>
          <w:rFonts w:hint="cs"/>
          <w:rtl/>
        </w:rPr>
        <w:t>.</w:t>
      </w:r>
      <w:r>
        <w:rPr>
          <w:rtl/>
        </w:rPr>
        <w:t xml:space="preserve"> </w:t>
      </w:r>
      <w:bookmarkStart w:id="657" w:name="_ETM_Q2_780250"/>
      <w:bookmarkStart w:id="658" w:name="TOR_Q3"/>
      <w:bookmarkEnd w:id="657"/>
      <w:bookmarkEnd w:id="658"/>
      <w:r>
        <w:rPr>
          <w:rtl/>
          <w:lang w:eastAsia="he-IL"/>
        </w:rPr>
        <w:t>ישראל זקוק</w:t>
      </w:r>
      <w:bookmarkStart w:id="659" w:name="_ETM_Q3_127000"/>
      <w:bookmarkStart w:id="660" w:name="_ETM_Q3_155000"/>
      <w:bookmarkStart w:id="661" w:name="_ETM_Q3_161000"/>
      <w:bookmarkEnd w:id="659"/>
      <w:bookmarkEnd w:id="660"/>
      <w:bookmarkEnd w:id="661"/>
      <w:r>
        <w:rPr>
          <w:rtl/>
          <w:lang w:eastAsia="he-IL"/>
        </w:rPr>
        <w:t>ה לממשלה. ישראל זקוקה לממשלה יציבה. ממשלה יציבה דרושה לשם המשך המאבק בנגיף הקורונה ובהשפעותיו</w:t>
      </w:r>
      <w:r>
        <w:rPr>
          <w:rFonts w:hint="cs"/>
          <w:rtl/>
          <w:lang w:eastAsia="he-IL"/>
        </w:rPr>
        <w:t>.</w:t>
      </w:r>
      <w:r>
        <w:rPr>
          <w:rtl/>
          <w:lang w:eastAsia="he-IL"/>
        </w:rPr>
        <w:t xml:space="preserve"> היא נחוצה נוכח המציאות הביטחונית המורכבת, ובפרט לשם בלימת תוכניות הגרעין והטרור של איר</w:t>
      </w:r>
      <w:r>
        <w:rPr>
          <w:rFonts w:hint="cs"/>
          <w:rtl/>
          <w:lang w:eastAsia="he-IL"/>
        </w:rPr>
        <w:t>א</w:t>
      </w:r>
      <w:r>
        <w:rPr>
          <w:rtl/>
          <w:lang w:eastAsia="he-IL"/>
        </w:rPr>
        <w:t xml:space="preserve">ן. ממשלה יציבה </w:t>
      </w:r>
      <w:bookmarkStart w:id="662" w:name="_ETM_Q3_215000"/>
      <w:r>
        <w:rPr>
          <w:rtl/>
          <w:lang w:eastAsia="he-IL"/>
        </w:rPr>
        <w:t>הכרחית</w:t>
      </w:r>
      <w:bookmarkEnd w:id="662"/>
      <w:r>
        <w:rPr>
          <w:rtl/>
          <w:lang w:eastAsia="he-IL"/>
        </w:rPr>
        <w:t xml:space="preserve"> להזנקת הכלכלה, לחיזוק ההתיישבות בכל חלקי הארץ ולמיצוי ההזדמנויות המדיניות להרחבת מעגל השלום.</w:t>
      </w:r>
      <w:r>
        <w:rPr>
          <w:rFonts w:hint="cs"/>
          <w:rtl/>
          <w:lang w:eastAsia="he-IL"/>
        </w:rPr>
        <w:t xml:space="preserve"> </w:t>
      </w:r>
      <w:bookmarkStart w:id="663" w:name="_ETM_Q3_213000"/>
      <w:bookmarkEnd w:id="663"/>
      <w:r>
        <w:rPr>
          <w:rtl/>
          <w:lang w:eastAsia="he-IL"/>
        </w:rPr>
        <w:t>היא הכרחית כדי לעצור את גלי הפשיעה והאלימות הפוגעים בעוצמה רבה בכל אזרחי ישראל, ובפרט בחברה הערבית.</w:t>
      </w:r>
    </w:p>
    <w:p w:rsidR="000C096F" w:rsidRDefault="000C096F" w:rsidP="003E55F1">
      <w:pPr>
        <w:rPr>
          <w:rtl/>
          <w:lang w:eastAsia="he-IL"/>
        </w:rPr>
      </w:pPr>
    </w:p>
    <w:p w:rsidR="000C096F" w:rsidRDefault="000C096F" w:rsidP="0015073D">
      <w:pPr>
        <w:rPr>
          <w:rtl/>
          <w:lang w:eastAsia="he-IL"/>
        </w:rPr>
      </w:pPr>
      <w:r>
        <w:rPr>
          <w:rtl/>
          <w:lang w:eastAsia="he-IL"/>
        </w:rPr>
        <w:t>משנתקבלה הכרעת הציבור, ומשעה שמלאכת הרכבת הממשלה הוטלה על</w:t>
      </w:r>
      <w:r>
        <w:rPr>
          <w:rFonts w:hint="cs"/>
          <w:rtl/>
          <w:lang w:eastAsia="he-IL"/>
        </w:rPr>
        <w:t xml:space="preserve"> </w:t>
      </w:r>
      <w:r>
        <w:rPr>
          <w:rtl/>
          <w:lang w:eastAsia="he-IL"/>
        </w:rPr>
        <w:t xml:space="preserve">ידי הנשיא, אני קורא לכל ראשי המפלגות ולכל חברי הכנסת לשים סוף </w:t>
      </w:r>
      <w:proofErr w:type="spellStart"/>
      <w:r>
        <w:rPr>
          <w:rtl/>
          <w:lang w:eastAsia="he-IL"/>
        </w:rPr>
        <w:t>לחרמות</w:t>
      </w:r>
      <w:proofErr w:type="spellEnd"/>
      <w:r>
        <w:rPr>
          <w:rtl/>
          <w:lang w:eastAsia="he-IL"/>
        </w:rPr>
        <w:t xml:space="preserve"> ולפסילות האישיות</w:t>
      </w:r>
      <w:r>
        <w:rPr>
          <w:rFonts w:hint="cs"/>
          <w:rtl/>
          <w:lang w:eastAsia="he-IL"/>
        </w:rPr>
        <w:t>,</w:t>
      </w:r>
      <w:r>
        <w:rPr>
          <w:rtl/>
          <w:lang w:eastAsia="he-IL"/>
        </w:rPr>
        <w:t xml:space="preserve"> להניח את המשקעים האישיים בצד ולהקים ממשלה יציבה הנשענת על רוב פרלמנטרי מוצק. </w:t>
      </w:r>
      <w:bookmarkStart w:id="664" w:name="_ETM_Q3_260000"/>
      <w:bookmarkEnd w:id="664"/>
      <w:r>
        <w:rPr>
          <w:rtl/>
          <w:lang w:eastAsia="he-IL"/>
        </w:rPr>
        <w:t xml:space="preserve">זה אפשרי, אם רק יהיה רצון טוב. </w:t>
      </w:r>
    </w:p>
    <w:p w:rsidR="000C096F" w:rsidRDefault="000C096F" w:rsidP="006D159C">
      <w:pPr>
        <w:rPr>
          <w:rtl/>
          <w:lang w:eastAsia="he-IL"/>
        </w:rPr>
      </w:pPr>
    </w:p>
    <w:p w:rsidR="000C096F" w:rsidRDefault="000C096F" w:rsidP="0015073D">
      <w:pPr>
        <w:rPr>
          <w:rtl/>
          <w:lang w:eastAsia="he-IL"/>
        </w:rPr>
      </w:pPr>
      <w:bookmarkStart w:id="665" w:name="_ETM_Q3_257000"/>
      <w:bookmarkEnd w:id="665"/>
      <w:r>
        <w:rPr>
          <w:rtl/>
          <w:lang w:eastAsia="he-IL"/>
        </w:rPr>
        <w:lastRenderedPageBreak/>
        <w:t>ראוי שנזכור כי למרות המחלוקות, גם בכנסת היוצאת, הכנסת העשרים</w:t>
      </w:r>
      <w:r>
        <w:rPr>
          <w:rFonts w:hint="cs"/>
          <w:rtl/>
          <w:lang w:eastAsia="he-IL"/>
        </w:rPr>
        <w:t>-</w:t>
      </w:r>
      <w:r>
        <w:rPr>
          <w:rtl/>
          <w:lang w:eastAsia="he-IL"/>
        </w:rPr>
        <w:t>ושלוש, היו רגעים לא מעטים של עשייה משותפת.</w:t>
      </w:r>
      <w:r>
        <w:rPr>
          <w:rFonts w:hint="cs"/>
          <w:rtl/>
          <w:lang w:eastAsia="he-IL"/>
        </w:rPr>
        <w:t xml:space="preserve"> </w:t>
      </w:r>
      <w:r>
        <w:rPr>
          <w:rtl/>
          <w:lang w:eastAsia="he-IL"/>
        </w:rPr>
        <w:t>אדוני ראש הממשלה בנימין נתניהו, הובלת בנחישות את המאבק הקשה בנגיף הקורונה וזכינו בכך שישראל נמצאת בראש המדינות השבות</w:t>
      </w:r>
      <w:r>
        <w:rPr>
          <w:rFonts w:hint="cs"/>
          <w:rtl/>
          <w:lang w:eastAsia="he-IL"/>
        </w:rPr>
        <w:t xml:space="preserve"> לחיים</w:t>
      </w:r>
      <w:r>
        <w:rPr>
          <w:rtl/>
          <w:lang w:eastAsia="he-IL"/>
        </w:rPr>
        <w:t xml:space="preserve"> בשעה שבמדינות רבות אחרות הנגיף עדיין מכה באכזריות.</w:t>
      </w:r>
      <w:r>
        <w:rPr>
          <w:rFonts w:hint="cs"/>
          <w:rtl/>
          <w:lang w:eastAsia="he-IL"/>
        </w:rPr>
        <w:t xml:space="preserve"> </w:t>
      </w:r>
      <w:r>
        <w:rPr>
          <w:rtl/>
          <w:lang w:eastAsia="he-IL"/>
        </w:rPr>
        <w:t>כאן</w:t>
      </w:r>
      <w:r>
        <w:rPr>
          <w:rFonts w:hint="cs"/>
          <w:rtl/>
          <w:lang w:eastAsia="he-IL"/>
        </w:rPr>
        <w:t>,</w:t>
      </w:r>
      <w:r>
        <w:rPr>
          <w:rtl/>
          <w:lang w:eastAsia="he-IL"/>
        </w:rPr>
        <w:t xml:space="preserve"> בכנסת, אישרנו החלטות לא פשוטות שנדרשו לצורך המאבק בנגיף, </w:t>
      </w:r>
      <w:proofErr w:type="spellStart"/>
      <w:r>
        <w:rPr>
          <w:rtl/>
          <w:lang w:eastAsia="he-IL"/>
        </w:rPr>
        <w:t>ובצידן</w:t>
      </w:r>
      <w:proofErr w:type="spellEnd"/>
      <w:r>
        <w:rPr>
          <w:rtl/>
          <w:lang w:eastAsia="he-IL"/>
        </w:rPr>
        <w:t xml:space="preserve"> חבילות סיוע לעצמאים ולשכירים שפרנסתם נפגעה בשל המשבר.</w:t>
      </w:r>
      <w:r>
        <w:rPr>
          <w:rFonts w:hint="cs"/>
          <w:rtl/>
          <w:lang w:eastAsia="he-IL"/>
        </w:rPr>
        <w:t xml:space="preserve"> </w:t>
      </w:r>
      <w:r>
        <w:rPr>
          <w:rtl/>
          <w:lang w:eastAsia="he-IL"/>
        </w:rPr>
        <w:t>זכינו בכנסת הקודמת לאשר ברוב גדול שני הסכמי שלום היסטוריים שהובאו בפנינו על ידך, עם איחוד האמירויות הערביות ועם בחריין.</w:t>
      </w:r>
    </w:p>
    <w:p w:rsidR="000C096F" w:rsidRDefault="000C096F" w:rsidP="003E55F1">
      <w:pPr>
        <w:rPr>
          <w:rtl/>
          <w:lang w:eastAsia="he-IL"/>
        </w:rPr>
      </w:pPr>
    </w:p>
    <w:p w:rsidR="000C096F" w:rsidRDefault="000C096F" w:rsidP="0015073D">
      <w:pPr>
        <w:rPr>
          <w:rtl/>
          <w:lang w:eastAsia="he-IL"/>
        </w:rPr>
      </w:pPr>
      <w:r>
        <w:rPr>
          <w:rtl/>
          <w:lang w:eastAsia="he-IL"/>
        </w:rPr>
        <w:t>אני מאמין שגם בכנסת הז</w:t>
      </w:r>
      <w:r>
        <w:rPr>
          <w:rFonts w:hint="cs"/>
          <w:rtl/>
          <w:lang w:eastAsia="he-IL"/>
        </w:rPr>
        <w:t>את</w:t>
      </w:r>
      <w:r>
        <w:rPr>
          <w:rtl/>
          <w:lang w:eastAsia="he-IL"/>
        </w:rPr>
        <w:t xml:space="preserve"> אפשר למצוא את המשותף. אפשר לפעול ביחד למען מדינת ישראל, לטובת בניין ארץ ישראל</w:t>
      </w:r>
      <w:r>
        <w:rPr>
          <w:rFonts w:hint="cs"/>
          <w:rtl/>
          <w:lang w:eastAsia="he-IL"/>
        </w:rPr>
        <w:t>,</w:t>
      </w:r>
      <w:r>
        <w:rPr>
          <w:rtl/>
          <w:lang w:eastAsia="he-IL"/>
        </w:rPr>
        <w:t xml:space="preserve"> עבור כלל אזרחי ישראל.</w:t>
      </w:r>
    </w:p>
    <w:p w:rsidR="000C096F" w:rsidRDefault="000C096F" w:rsidP="003E55F1">
      <w:pPr>
        <w:rPr>
          <w:rtl/>
          <w:lang w:eastAsia="he-IL"/>
        </w:rPr>
      </w:pPr>
      <w:r>
        <w:rPr>
          <w:rtl/>
          <w:lang w:eastAsia="he-IL"/>
        </w:rPr>
        <w:t> </w:t>
      </w:r>
    </w:p>
    <w:p w:rsidR="000C096F" w:rsidRDefault="000C096F" w:rsidP="00B003BC">
      <w:pPr>
        <w:rPr>
          <w:rtl/>
          <w:lang w:eastAsia="he-IL"/>
        </w:rPr>
      </w:pPr>
      <w:r>
        <w:rPr>
          <w:rtl/>
          <w:lang w:eastAsia="he-IL"/>
        </w:rPr>
        <w:t>חברות וחברי הכנסת,</w:t>
      </w:r>
      <w:r>
        <w:rPr>
          <w:rFonts w:hint="cs"/>
          <w:rtl/>
          <w:lang w:eastAsia="he-IL"/>
        </w:rPr>
        <w:t xml:space="preserve"> </w:t>
      </w:r>
      <w:r>
        <w:rPr>
          <w:rtl/>
          <w:lang w:eastAsia="he-IL"/>
        </w:rPr>
        <w:t>זכות גדולה מאין כמוה נפלה בחלקנו להיות בין</w:t>
      </w:r>
      <w:r w:rsidR="00B003BC">
        <w:rPr>
          <w:rtl/>
          <w:lang w:eastAsia="he-IL"/>
        </w:rPr>
        <w:t xml:space="preserve"> </w:t>
      </w:r>
      <w:r>
        <w:rPr>
          <w:rFonts w:hint="cs"/>
          <w:rtl/>
          <w:lang w:eastAsia="he-IL"/>
        </w:rPr>
        <w:t xml:space="preserve">120 </w:t>
      </w:r>
      <w:r>
        <w:rPr>
          <w:rtl/>
          <w:lang w:eastAsia="he-IL"/>
        </w:rPr>
        <w:t>נבחרי העם. אני זוכר את ההתרגשות שאחזה בי כאשר נכנסתי לאולם המליאה לאחר שנבחרתי לראשונה לכנסת לפני כ</w:t>
      </w:r>
      <w:r>
        <w:rPr>
          <w:rFonts w:hint="cs"/>
          <w:rtl/>
          <w:lang w:eastAsia="he-IL"/>
        </w:rPr>
        <w:t>-12</w:t>
      </w:r>
      <w:r>
        <w:rPr>
          <w:rtl/>
          <w:lang w:eastAsia="he-IL"/>
        </w:rPr>
        <w:t xml:space="preserve"> שנה. התרגשות זו אוחזת בי, ובעוצמה, גם היום. הכהונה בכנסת היא לא מובנת מאליה</w:t>
      </w:r>
      <w:r>
        <w:rPr>
          <w:rFonts w:hint="cs"/>
          <w:rtl/>
          <w:lang w:eastAsia="he-IL"/>
        </w:rPr>
        <w:t>;</w:t>
      </w:r>
      <w:r>
        <w:rPr>
          <w:rtl/>
          <w:lang w:eastAsia="he-IL"/>
        </w:rPr>
        <w:t xml:space="preserve"> היא הדבר הכי לא מובן מאליו שיכול להיות.</w:t>
      </w:r>
      <w:r>
        <w:rPr>
          <w:rFonts w:hint="cs"/>
          <w:rtl/>
          <w:lang w:eastAsia="he-IL"/>
        </w:rPr>
        <w:t xml:space="preserve"> </w:t>
      </w:r>
      <w:r>
        <w:rPr>
          <w:rtl/>
          <w:lang w:eastAsia="he-IL"/>
        </w:rPr>
        <w:t>אנחנו צריכים לשאול את עצמנו כל העת מה הופך אותנו ראויים לזכות הז</w:t>
      </w:r>
      <w:r>
        <w:rPr>
          <w:rFonts w:hint="cs"/>
          <w:rtl/>
          <w:lang w:eastAsia="he-IL"/>
        </w:rPr>
        <w:t>את</w:t>
      </w:r>
      <w:r>
        <w:rPr>
          <w:rtl/>
          <w:lang w:eastAsia="he-IL"/>
        </w:rPr>
        <w:t>, לייצג כאן את</w:t>
      </w:r>
      <w:r>
        <w:rPr>
          <w:rFonts w:hint="cs"/>
          <w:rtl/>
          <w:lang w:eastAsia="he-IL"/>
        </w:rPr>
        <w:t xml:space="preserve"> תשעת </w:t>
      </w:r>
      <w:r>
        <w:rPr>
          <w:rtl/>
          <w:lang w:eastAsia="he-IL"/>
        </w:rPr>
        <w:t>מיליון אזרחי ישראל</w:t>
      </w:r>
      <w:r>
        <w:rPr>
          <w:rFonts w:hint="cs"/>
          <w:rtl/>
          <w:lang w:eastAsia="he-IL"/>
        </w:rPr>
        <w:t xml:space="preserve">. </w:t>
      </w:r>
    </w:p>
    <w:p w:rsidR="000C096F" w:rsidRDefault="000C096F" w:rsidP="006D159C">
      <w:pPr>
        <w:rPr>
          <w:rtl/>
          <w:lang w:eastAsia="he-IL"/>
        </w:rPr>
      </w:pPr>
    </w:p>
    <w:p w:rsidR="000C096F" w:rsidRDefault="000C096F" w:rsidP="0015073D">
      <w:pPr>
        <w:rPr>
          <w:rtl/>
          <w:lang w:eastAsia="he-IL"/>
        </w:rPr>
      </w:pPr>
      <w:bookmarkStart w:id="666" w:name="_ETM_Q3_375000"/>
      <w:bookmarkEnd w:id="666"/>
      <w:r>
        <w:rPr>
          <w:rtl/>
          <w:lang w:eastAsia="he-IL"/>
        </w:rPr>
        <w:t>קיבלנו מידי אזרחי ישראל את ההזדמנות להגשים את חלום הדורות</w:t>
      </w:r>
      <w:r>
        <w:rPr>
          <w:rFonts w:hint="cs"/>
          <w:rtl/>
          <w:lang w:eastAsia="he-IL"/>
        </w:rPr>
        <w:t xml:space="preserve"> –</w:t>
      </w:r>
      <w:r>
        <w:rPr>
          <w:rtl/>
          <w:lang w:eastAsia="he-IL"/>
        </w:rPr>
        <w:t xml:space="preserve"> החלום לזכות לפרלמנט עצמאי במדינה יהודית</w:t>
      </w:r>
      <w:r>
        <w:rPr>
          <w:rFonts w:hint="cs"/>
          <w:rtl/>
          <w:lang w:eastAsia="he-IL"/>
        </w:rPr>
        <w:t>,</w:t>
      </w:r>
      <w:r>
        <w:rPr>
          <w:rtl/>
          <w:lang w:eastAsia="he-IL"/>
        </w:rPr>
        <w:t xml:space="preserve"> החלום לקיים פרלמנט אשר החלטותיו מתקבלות בדרך שוויונית על</w:t>
      </w:r>
      <w:r>
        <w:rPr>
          <w:rFonts w:hint="cs"/>
          <w:rtl/>
          <w:lang w:eastAsia="he-IL"/>
        </w:rPr>
        <w:t xml:space="preserve"> </w:t>
      </w:r>
      <w:r>
        <w:rPr>
          <w:rtl/>
          <w:lang w:eastAsia="he-IL"/>
        </w:rPr>
        <w:t>ידי נציגיהם הנבחרים של כלל אזרחי המדינה. אבל המנדט שקיבלנו אין פירושו שהכ</w:t>
      </w:r>
      <w:r>
        <w:rPr>
          <w:rFonts w:hint="cs"/>
          <w:rtl/>
          <w:lang w:eastAsia="he-IL"/>
        </w:rPr>
        <w:t>ו</w:t>
      </w:r>
      <w:r>
        <w:rPr>
          <w:rtl/>
          <w:lang w:eastAsia="he-IL"/>
        </w:rPr>
        <w:t>ל מותר. ההפך הוא הנכון. אני קורא</w:t>
      </w:r>
      <w:r>
        <w:rPr>
          <w:rFonts w:hint="cs"/>
          <w:rtl/>
          <w:lang w:eastAsia="he-IL"/>
        </w:rPr>
        <w:t>,</w:t>
      </w:r>
      <w:r>
        <w:rPr>
          <w:rtl/>
          <w:lang w:eastAsia="he-IL"/>
        </w:rPr>
        <w:t xml:space="preserve"> ואף מפציר בכל אחת ואחד מאיתנו</w:t>
      </w:r>
      <w:r>
        <w:rPr>
          <w:rFonts w:hint="cs"/>
          <w:rtl/>
          <w:lang w:eastAsia="he-IL"/>
        </w:rPr>
        <w:t>,</w:t>
      </w:r>
      <w:r>
        <w:rPr>
          <w:rtl/>
          <w:lang w:eastAsia="he-IL"/>
        </w:rPr>
        <w:t xml:space="preserve"> לנהוג באחריות ובאופן מכובד</w:t>
      </w:r>
      <w:r>
        <w:rPr>
          <w:rFonts w:hint="cs"/>
          <w:rtl/>
          <w:lang w:eastAsia="he-IL"/>
        </w:rPr>
        <w:t>,</w:t>
      </w:r>
      <w:r>
        <w:rPr>
          <w:rtl/>
          <w:lang w:eastAsia="he-IL"/>
        </w:rPr>
        <w:t xml:space="preserve"> להשמיע כל עמדה וכל ביקורת בנחישות וללא מורא אך בשפה ראויה ובדרך מכבדת האחד כלפי השני וכלפי כל אדם באשר הוא. הרוב המוחלט של חברי הכנסת מוכיחים מדי כהונה שהדבר אפשרי וכי דברי חכמים אכן בנחת נשמעים.</w:t>
      </w:r>
    </w:p>
    <w:p w:rsidR="000C096F" w:rsidRDefault="000C096F" w:rsidP="00DF34A5">
      <w:pPr>
        <w:ind w:firstLine="0"/>
        <w:rPr>
          <w:rtl/>
          <w:lang w:eastAsia="he-IL"/>
        </w:rPr>
      </w:pPr>
    </w:p>
    <w:p w:rsidR="000C096F" w:rsidRDefault="000C096F" w:rsidP="006D159C">
      <w:pPr>
        <w:rPr>
          <w:rtl/>
          <w:lang w:eastAsia="he-IL"/>
        </w:rPr>
      </w:pPr>
      <w:r>
        <w:rPr>
          <w:rtl/>
          <w:lang w:eastAsia="he-IL"/>
        </w:rPr>
        <w:t>חברות וחברי הכנסת, אני מבקש לברך אתכם על בחירתכם. ברכה מיוחדת לחברות ולחברי הכנסת החדשים.</w:t>
      </w:r>
      <w:r>
        <w:rPr>
          <w:rFonts w:hint="cs"/>
          <w:rtl/>
          <w:lang w:eastAsia="he-IL"/>
        </w:rPr>
        <w:t xml:space="preserve"> </w:t>
      </w:r>
      <w:r>
        <w:rPr>
          <w:rtl/>
          <w:lang w:eastAsia="he-IL"/>
        </w:rPr>
        <w:t>אנחנו מתרגשים</w:t>
      </w:r>
      <w:r>
        <w:rPr>
          <w:rFonts w:hint="cs"/>
          <w:rtl/>
          <w:lang w:eastAsia="he-IL"/>
        </w:rPr>
        <w:t>,</w:t>
      </w:r>
      <w:r>
        <w:rPr>
          <w:rtl/>
          <w:lang w:eastAsia="he-IL"/>
        </w:rPr>
        <w:t xml:space="preserve"> חדשים וגם ותיקים</w:t>
      </w:r>
      <w:r>
        <w:rPr>
          <w:rFonts w:hint="cs"/>
          <w:rtl/>
          <w:lang w:eastAsia="he-IL"/>
        </w:rPr>
        <w:t>,</w:t>
      </w:r>
      <w:r>
        <w:rPr>
          <w:rtl/>
          <w:lang w:eastAsia="he-IL"/>
        </w:rPr>
        <w:t xml:space="preserve"> וטוב שכך. אחרי הכול, ורגע לפני שהוויכוחים והמאבקים מתחילים במלוא עוזם, כדאי שנזכור כי בסופו של דבר אנחנו רק בני אדם</w:t>
      </w:r>
      <w:r>
        <w:rPr>
          <w:rFonts w:hint="cs"/>
          <w:rtl/>
          <w:lang w:eastAsia="he-IL"/>
        </w:rPr>
        <w:t xml:space="preserve"> </w:t>
      </w:r>
      <w:r>
        <w:rPr>
          <w:rFonts w:hint="eastAsia"/>
          <w:rtl/>
          <w:lang w:eastAsia="he-IL"/>
        </w:rPr>
        <w:t>–</w:t>
      </w:r>
      <w:r>
        <w:rPr>
          <w:rtl/>
          <w:lang w:eastAsia="he-IL"/>
        </w:rPr>
        <w:t xml:space="preserve"> שליחי העם, ולא מורמים מעם. </w:t>
      </w:r>
    </w:p>
    <w:p w:rsidR="000C096F" w:rsidRDefault="000C096F" w:rsidP="003E55F1">
      <w:pPr>
        <w:rPr>
          <w:rtl/>
          <w:lang w:eastAsia="he-IL"/>
        </w:rPr>
      </w:pPr>
    </w:p>
    <w:p w:rsidR="000C096F" w:rsidRDefault="000C096F" w:rsidP="006D159C">
      <w:pPr>
        <w:rPr>
          <w:rtl/>
          <w:lang w:eastAsia="he-IL"/>
        </w:rPr>
      </w:pPr>
      <w:r>
        <w:rPr>
          <w:rtl/>
          <w:lang w:eastAsia="he-IL"/>
        </w:rPr>
        <w:t>אני מאחל לכנסת העשרים</w:t>
      </w:r>
      <w:r>
        <w:rPr>
          <w:rFonts w:hint="cs"/>
          <w:rtl/>
          <w:lang w:eastAsia="he-IL"/>
        </w:rPr>
        <w:t>-</w:t>
      </w:r>
      <w:r>
        <w:rPr>
          <w:rtl/>
          <w:lang w:eastAsia="he-IL"/>
        </w:rPr>
        <w:t>וארבע כהונה פורי</w:t>
      </w:r>
      <w:r>
        <w:rPr>
          <w:rFonts w:hint="cs"/>
          <w:rtl/>
          <w:lang w:eastAsia="he-IL"/>
        </w:rPr>
        <w:t>י</w:t>
      </w:r>
      <w:r>
        <w:rPr>
          <w:rtl/>
          <w:lang w:eastAsia="he-IL"/>
        </w:rPr>
        <w:t>ה, ו</w:t>
      </w:r>
      <w:r>
        <w:rPr>
          <w:rFonts w:hint="cs"/>
          <w:rtl/>
          <w:lang w:eastAsia="he-IL"/>
        </w:rPr>
        <w:t xml:space="preserve">אם </w:t>
      </w:r>
      <w:bookmarkStart w:id="667" w:name="_ETM_Q3_455864"/>
      <w:bookmarkEnd w:id="667"/>
      <w:r>
        <w:rPr>
          <w:rFonts w:hint="cs"/>
          <w:rtl/>
          <w:lang w:eastAsia="he-IL"/>
        </w:rPr>
        <w:t xml:space="preserve">אפשר </w:t>
      </w:r>
      <w:r>
        <w:rPr>
          <w:rFonts w:hint="eastAsia"/>
          <w:rtl/>
          <w:lang w:eastAsia="he-IL"/>
        </w:rPr>
        <w:t xml:space="preserve">– </w:t>
      </w:r>
      <w:r>
        <w:rPr>
          <w:rFonts w:hint="cs"/>
          <w:rtl/>
          <w:lang w:eastAsia="he-IL"/>
        </w:rPr>
        <w:t xml:space="preserve">גם </w:t>
      </w:r>
      <w:r>
        <w:rPr>
          <w:rtl/>
          <w:lang w:eastAsia="he-IL"/>
        </w:rPr>
        <w:t>ארוכה.</w:t>
      </w:r>
    </w:p>
    <w:p w:rsidR="000C096F" w:rsidRDefault="000C096F" w:rsidP="003E55F1">
      <w:pPr>
        <w:rPr>
          <w:rtl/>
          <w:lang w:eastAsia="he-IL"/>
        </w:rPr>
      </w:pPr>
    </w:p>
    <w:p w:rsidR="000C096F" w:rsidRDefault="000C096F" w:rsidP="003E55F1">
      <w:pPr>
        <w:rPr>
          <w:rtl/>
          <w:lang w:eastAsia="he-IL"/>
        </w:rPr>
      </w:pPr>
    </w:p>
    <w:p w:rsidR="000C096F" w:rsidRDefault="000C096F" w:rsidP="006D159C">
      <w:pPr>
        <w:pStyle w:val="a6"/>
        <w:rPr>
          <w:rtl/>
          <w:lang w:eastAsia="he-IL"/>
        </w:rPr>
      </w:pPr>
      <w:bookmarkStart w:id="668" w:name="ET_subject_הצהרת_אמונים_של_חברי_הכ_17"/>
      <w:r w:rsidRPr="00317C85">
        <w:rPr>
          <w:rStyle w:val="TagStyle"/>
          <w:rtl/>
        </w:rPr>
        <w:t xml:space="preserve"> &lt;&lt; נושא &gt;&gt; </w:t>
      </w:r>
      <w:bookmarkStart w:id="669" w:name="_Toc68629048"/>
      <w:r>
        <w:rPr>
          <w:rtl/>
          <w:lang w:eastAsia="he-IL"/>
        </w:rPr>
        <w:t>הצהרת אמונים של חברי הכנסת העשרים</w:t>
      </w:r>
      <w:r>
        <w:rPr>
          <w:rFonts w:hint="cs"/>
          <w:rtl/>
          <w:lang w:eastAsia="he-IL"/>
        </w:rPr>
        <w:t>-</w:t>
      </w:r>
      <w:r>
        <w:rPr>
          <w:rtl/>
          <w:lang w:eastAsia="he-IL"/>
        </w:rPr>
        <w:t>וארבע</w:t>
      </w:r>
      <w:bookmarkEnd w:id="669"/>
      <w:r w:rsidRPr="00317C85">
        <w:rPr>
          <w:rStyle w:val="TagStyle"/>
          <w:rtl/>
        </w:rPr>
        <w:t xml:space="preserve"> &lt;&lt; נושא &gt;&gt;</w:t>
      </w:r>
      <w:r>
        <w:rPr>
          <w:rtl/>
          <w:lang w:eastAsia="he-IL"/>
        </w:rPr>
        <w:t xml:space="preserve">   </w:t>
      </w:r>
      <w:bookmarkEnd w:id="668"/>
    </w:p>
    <w:p w:rsidR="000C096F" w:rsidRDefault="000C096F" w:rsidP="00317C85">
      <w:pPr>
        <w:rPr>
          <w:rtl/>
          <w:lang w:eastAsia="he-IL"/>
        </w:rPr>
      </w:pPr>
    </w:p>
    <w:p w:rsidR="000C096F" w:rsidRDefault="000C096F" w:rsidP="00317C85">
      <w:pPr>
        <w:pStyle w:val="af6"/>
        <w:keepNext/>
        <w:rPr>
          <w:rtl/>
        </w:rPr>
      </w:pPr>
      <w:bookmarkStart w:id="670" w:name="ET_yor_5982_16"/>
      <w:r w:rsidRPr="00317C85">
        <w:rPr>
          <w:rStyle w:val="TagStyle"/>
          <w:rtl/>
        </w:rPr>
        <w:lastRenderedPageBreak/>
        <w:t xml:space="preserve"> &lt;&lt; יור &gt;&gt; </w:t>
      </w:r>
      <w:r>
        <w:rPr>
          <w:rtl/>
        </w:rPr>
        <w:t>היו"ר יריב לוין:</w:t>
      </w:r>
      <w:r w:rsidRPr="00317C85">
        <w:rPr>
          <w:rStyle w:val="TagStyle"/>
          <w:rtl/>
        </w:rPr>
        <w:t xml:space="preserve"> &lt;&lt; יור &gt;&gt;</w:t>
      </w:r>
      <w:r>
        <w:rPr>
          <w:rtl/>
        </w:rPr>
        <w:t xml:space="preserve">   </w:t>
      </w:r>
      <w:bookmarkEnd w:id="670"/>
    </w:p>
    <w:p w:rsidR="000C096F" w:rsidRDefault="000C096F" w:rsidP="00317C85">
      <w:pPr>
        <w:rPr>
          <w:rtl/>
          <w:lang w:eastAsia="he-IL"/>
        </w:rPr>
      </w:pPr>
    </w:p>
    <w:p w:rsidR="000C096F" w:rsidRDefault="000C096F" w:rsidP="006D159C">
      <w:pPr>
        <w:rPr>
          <w:rtl/>
          <w:lang w:eastAsia="he-IL"/>
        </w:rPr>
      </w:pPr>
      <w:r>
        <w:rPr>
          <w:rFonts w:hint="cs"/>
          <w:rtl/>
          <w:lang w:eastAsia="he-IL"/>
        </w:rPr>
        <w:t>ח</w:t>
      </w:r>
      <w:r>
        <w:rPr>
          <w:rtl/>
          <w:lang w:eastAsia="he-IL"/>
        </w:rPr>
        <w:t xml:space="preserve">ברות וחברי הכנסת, </w:t>
      </w:r>
      <w:r>
        <w:rPr>
          <w:rFonts w:hint="cs"/>
          <w:rtl/>
          <w:lang w:eastAsia="he-IL"/>
        </w:rPr>
        <w:t xml:space="preserve">נעבור מכאן להצהרת האמונים. חברי הכנסת, </w:t>
      </w:r>
      <w:bookmarkStart w:id="671" w:name="_ETM_Q3_466253"/>
      <w:bookmarkEnd w:id="671"/>
      <w:r>
        <w:rPr>
          <w:rFonts w:hint="cs"/>
          <w:rtl/>
          <w:lang w:eastAsia="he-IL"/>
        </w:rPr>
        <w:t>אקרא בפניכם את נוסח הצהרת האמונים, וכל אחד, בהיקרא</w:t>
      </w:r>
      <w:bookmarkStart w:id="672" w:name="_ETM_Q3_469887"/>
      <w:bookmarkEnd w:id="672"/>
      <w:r>
        <w:rPr>
          <w:rFonts w:hint="cs"/>
          <w:rtl/>
          <w:lang w:eastAsia="he-IL"/>
        </w:rPr>
        <w:t xml:space="preserve"> שמו, יצהיר: "מתחייב אני" או "מתחייבת אני".</w:t>
      </w:r>
    </w:p>
    <w:p w:rsidR="000C096F" w:rsidRDefault="000C096F" w:rsidP="001A7FB4">
      <w:pPr>
        <w:ind w:firstLine="0"/>
        <w:rPr>
          <w:rtl/>
          <w:lang w:eastAsia="he-IL"/>
        </w:rPr>
      </w:pPr>
    </w:p>
    <w:p w:rsidR="000C096F" w:rsidRDefault="000C096F" w:rsidP="005E3FBD">
      <w:pPr>
        <w:rPr>
          <w:rtl/>
          <w:lang w:eastAsia="he-IL"/>
        </w:rPr>
      </w:pPr>
      <w:bookmarkStart w:id="673" w:name="_ETM_Q3_476060"/>
      <w:bookmarkStart w:id="674" w:name="_ETM_Q3_476128"/>
      <w:bookmarkEnd w:id="673"/>
      <w:bookmarkEnd w:id="674"/>
      <w:r>
        <w:rPr>
          <w:rFonts w:hint="cs"/>
          <w:rtl/>
          <w:lang w:eastAsia="he-IL"/>
        </w:rPr>
        <w:t>וזהו נוסח הצהר</w:t>
      </w:r>
      <w:bookmarkStart w:id="675" w:name="_ETM_Q3_479089"/>
      <w:bookmarkEnd w:id="675"/>
      <w:r>
        <w:rPr>
          <w:rFonts w:hint="cs"/>
          <w:rtl/>
          <w:lang w:eastAsia="he-IL"/>
        </w:rPr>
        <w:t xml:space="preserve">ת האמונים: "אני מתחייב לשמור אמונים למדינת ישראל ולמלא באמונה </w:t>
      </w:r>
      <w:bookmarkStart w:id="676" w:name="_ETM_Q3_482014"/>
      <w:bookmarkEnd w:id="676"/>
      <w:r>
        <w:rPr>
          <w:rFonts w:hint="cs"/>
          <w:rtl/>
          <w:lang w:eastAsia="he-IL"/>
        </w:rPr>
        <w:t>את שליחותי בכנסת".</w:t>
      </w:r>
    </w:p>
    <w:p w:rsidR="000C096F" w:rsidRDefault="000C096F" w:rsidP="00DE2FB5">
      <w:pPr>
        <w:rPr>
          <w:rtl/>
          <w:lang w:eastAsia="he-IL"/>
        </w:rPr>
      </w:pPr>
    </w:p>
    <w:p w:rsidR="000C096F" w:rsidRDefault="000C096F" w:rsidP="00DE2FB5">
      <w:pPr>
        <w:rPr>
          <w:rtl/>
          <w:lang w:eastAsia="he-IL"/>
        </w:rPr>
      </w:pPr>
      <w:r>
        <w:rPr>
          <w:rFonts w:hint="cs"/>
          <w:rtl/>
          <w:lang w:eastAsia="he-IL"/>
        </w:rPr>
        <w:t xml:space="preserve">אבקש ממזכירת הכנסת לקרוא בשמות חברי הכנסת </w:t>
      </w:r>
      <w:bookmarkStart w:id="677" w:name="_ETM_Q3_492039"/>
      <w:bookmarkEnd w:id="677"/>
      <w:r>
        <w:rPr>
          <w:rFonts w:hint="cs"/>
          <w:rtl/>
          <w:lang w:eastAsia="he-IL"/>
        </w:rPr>
        <w:t xml:space="preserve">הנבחרים, וכל אחד, בהיקרא שמו, יצהיר: "מתחייב אני" או </w:t>
      </w:r>
      <w:bookmarkStart w:id="678" w:name="_ETM_Q3_498345"/>
      <w:bookmarkEnd w:id="678"/>
      <w:r>
        <w:rPr>
          <w:rFonts w:hint="cs"/>
          <w:rtl/>
          <w:lang w:eastAsia="he-IL"/>
        </w:rPr>
        <w:t>"מתחייבת אני". בבקשה.</w:t>
      </w:r>
    </w:p>
    <w:p w:rsidR="000C096F" w:rsidRPr="005E3FBD" w:rsidRDefault="000C096F" w:rsidP="005E3FBD">
      <w:pPr>
        <w:rPr>
          <w:rtl/>
        </w:rPr>
      </w:pPr>
    </w:p>
    <w:p w:rsidR="000C096F" w:rsidRDefault="000C096F" w:rsidP="00317C85">
      <w:pPr>
        <w:pStyle w:val="af5"/>
        <w:keepNext/>
        <w:rPr>
          <w:rtl/>
        </w:rPr>
      </w:pPr>
      <w:bookmarkStart w:id="679" w:name="ET_interruption_4926_18"/>
      <w:r w:rsidRPr="00317C85">
        <w:rPr>
          <w:rStyle w:val="TagStyle"/>
          <w:rtl/>
        </w:rPr>
        <w:t xml:space="preserve"> &lt;&lt; קריאה &gt;&gt; </w:t>
      </w:r>
      <w:r>
        <w:rPr>
          <w:rtl/>
        </w:rPr>
        <w:t>מזכירת הכנסת ירדנה מלר-הורוביץ:</w:t>
      </w:r>
      <w:r w:rsidRPr="00317C85">
        <w:rPr>
          <w:rStyle w:val="TagStyle"/>
          <w:rtl/>
        </w:rPr>
        <w:t xml:space="preserve"> &lt;&lt; קריאה &gt;&gt;</w:t>
      </w:r>
      <w:r>
        <w:rPr>
          <w:rtl/>
        </w:rPr>
        <w:t xml:space="preserve">   </w:t>
      </w:r>
      <w:bookmarkEnd w:id="679"/>
    </w:p>
    <w:p w:rsidR="000C096F" w:rsidRDefault="000C096F" w:rsidP="006D159C">
      <w:pPr>
        <w:ind w:firstLine="0"/>
        <w:rPr>
          <w:rtl/>
        </w:rPr>
      </w:pPr>
      <w:r>
        <w:rPr>
          <w:rFonts w:hint="cs"/>
          <w:rtl/>
        </w:rPr>
        <w:t>(קוראת בשמות חברי הכנסת)</w:t>
      </w:r>
      <w:bookmarkStart w:id="680" w:name="_ETM_Q3_484278"/>
      <w:bookmarkStart w:id="681" w:name="_ETM_Q3_484352"/>
      <w:bookmarkEnd w:id="680"/>
      <w:bookmarkEnd w:id="681"/>
    </w:p>
    <w:p w:rsidR="000C096F" w:rsidRPr="00DE492A" w:rsidRDefault="000C096F" w:rsidP="00DE492A">
      <w:pPr>
        <w:rPr>
          <w:rtl/>
          <w:lang w:eastAsia="he-IL"/>
        </w:rPr>
      </w:pPr>
    </w:p>
    <w:p w:rsidR="000C096F" w:rsidRDefault="000C096F" w:rsidP="00862AE9">
      <w:pPr>
        <w:rPr>
          <w:rtl/>
          <w:lang w:eastAsia="he-IL"/>
        </w:rPr>
      </w:pPr>
      <w:r>
        <w:rPr>
          <w:rFonts w:hint="cs"/>
          <w:rtl/>
          <w:lang w:eastAsia="he-IL"/>
        </w:rPr>
        <w:t xml:space="preserve">תודה. </w:t>
      </w:r>
    </w:p>
    <w:p w:rsidR="000C096F" w:rsidRPr="00862AE9" w:rsidRDefault="000C096F" w:rsidP="00862AE9">
      <w:pPr>
        <w:rPr>
          <w:rtl/>
          <w:lang w:eastAsia="he-IL"/>
        </w:rPr>
      </w:pPr>
    </w:p>
    <w:p w:rsidR="000C096F" w:rsidRPr="006A41A6" w:rsidRDefault="000C096F" w:rsidP="006A41A6">
      <w:pPr>
        <w:rPr>
          <w:rtl/>
        </w:rPr>
      </w:pPr>
      <w:r w:rsidRPr="006A41A6">
        <w:rPr>
          <w:rFonts w:hint="cs"/>
          <w:rtl/>
        </w:rPr>
        <w:t>מ</w:t>
      </w:r>
      <w:r w:rsidRPr="006A41A6">
        <w:rPr>
          <w:rtl/>
        </w:rPr>
        <w:t>שה אבוטבול</w:t>
      </w:r>
      <w:r w:rsidRPr="006A41A6">
        <w:rPr>
          <w:rtl/>
        </w:rPr>
        <w:tab/>
      </w:r>
      <w:r w:rsidRPr="006A41A6">
        <w:rPr>
          <w:rtl/>
        </w:rPr>
        <w:tab/>
      </w:r>
      <w:r w:rsidRPr="006A41A6">
        <w:rPr>
          <w:rFonts w:hint="cs"/>
          <w:rtl/>
        </w:rPr>
        <w:t>–</w:t>
      </w:r>
      <w:r w:rsidRPr="006A41A6">
        <w:rPr>
          <w:rtl/>
        </w:rPr>
        <w:t xml:space="preserve">   </w:t>
      </w:r>
      <w:r w:rsidRPr="006A41A6">
        <w:rPr>
          <w:rFonts w:hint="cs"/>
          <w:rtl/>
        </w:rPr>
        <w:t>מתחייב אני</w:t>
      </w:r>
    </w:p>
    <w:p w:rsidR="000C096F" w:rsidRDefault="000C096F" w:rsidP="006A41A6">
      <w:pPr>
        <w:rPr>
          <w:rtl/>
          <w:lang w:eastAsia="he-IL"/>
        </w:rPr>
      </w:pPr>
      <w:bookmarkStart w:id="682" w:name="_ETM_Q3_502000"/>
      <w:bookmarkEnd w:id="682"/>
      <w:r w:rsidRPr="006A41A6">
        <w:rPr>
          <w:rtl/>
        </w:rPr>
        <w:t>סמי אבו שחאדה</w:t>
      </w:r>
      <w:r w:rsidRPr="006A41A6">
        <w:rPr>
          <w:rtl/>
        </w:rPr>
        <w:tab/>
      </w:r>
      <w:r w:rsidRPr="006A41A6">
        <w:rPr>
          <w:rtl/>
        </w:rPr>
        <w:tab/>
      </w:r>
      <w:r>
        <w:rPr>
          <w:rtl/>
          <w:lang w:eastAsia="he-IL"/>
        </w:rPr>
        <w:t xml:space="preserve">   </w:t>
      </w:r>
    </w:p>
    <w:p w:rsidR="000C096F" w:rsidRDefault="000C096F" w:rsidP="001A7FB4">
      <w:pPr>
        <w:rPr>
          <w:rtl/>
          <w:lang w:eastAsia="he-IL"/>
        </w:rPr>
      </w:pPr>
      <w:bookmarkStart w:id="683" w:name="_ETM_Q3_501000"/>
      <w:bookmarkStart w:id="684" w:name="_ETM_Q3_496000"/>
      <w:bookmarkEnd w:id="683"/>
      <w:bookmarkEnd w:id="684"/>
    </w:p>
    <w:p w:rsidR="000C096F" w:rsidRDefault="000C096F" w:rsidP="00317C85">
      <w:pPr>
        <w:pStyle w:val="af5"/>
        <w:keepNext/>
        <w:rPr>
          <w:rtl/>
        </w:rPr>
      </w:pPr>
      <w:bookmarkStart w:id="685" w:name="ET_interruption_5850_19"/>
      <w:r w:rsidRPr="00317C85">
        <w:rPr>
          <w:rStyle w:val="TagStyle"/>
          <w:rtl/>
        </w:rPr>
        <w:t xml:space="preserve"> &lt;&lt; קריאה &gt;&gt; </w:t>
      </w:r>
      <w:r>
        <w:rPr>
          <w:rtl/>
        </w:rPr>
        <w:t>סמי אבו שחאדה (הרשימה המשותפת):</w:t>
      </w:r>
      <w:r w:rsidRPr="00317C85">
        <w:rPr>
          <w:rStyle w:val="TagStyle"/>
          <w:rtl/>
        </w:rPr>
        <w:t xml:space="preserve"> &lt;&lt; קריאה &gt;&gt;</w:t>
      </w:r>
      <w:r>
        <w:rPr>
          <w:rtl/>
        </w:rPr>
        <w:t xml:space="preserve">   </w:t>
      </w:r>
      <w:bookmarkEnd w:id="685"/>
    </w:p>
    <w:p w:rsidR="000C096F" w:rsidRDefault="000C096F" w:rsidP="00B003BC">
      <w:pPr>
        <w:rPr>
          <w:rtl/>
          <w:lang w:eastAsia="he-IL"/>
        </w:rPr>
      </w:pPr>
    </w:p>
    <w:p w:rsidR="000C096F" w:rsidRDefault="000C096F" w:rsidP="00B003BC">
      <w:pPr>
        <w:rPr>
          <w:rtl/>
          <w:lang w:eastAsia="he-IL"/>
        </w:rPr>
      </w:pPr>
      <w:bookmarkStart w:id="686" w:name="_ETM_Q3_497000"/>
      <w:bookmarkEnd w:id="686"/>
      <w:r>
        <w:rPr>
          <w:rFonts w:hint="cs"/>
          <w:rtl/>
          <w:lang w:eastAsia="he-IL"/>
        </w:rPr>
        <w:t>אני מתחייב להמשיך את המאבק למען דמוקרטיה</w:t>
      </w:r>
      <w:r w:rsidR="00B003BC">
        <w:rPr>
          <w:rFonts w:hint="cs"/>
          <w:rtl/>
          <w:lang w:eastAsia="he-IL"/>
        </w:rPr>
        <w:t>,</w:t>
      </w:r>
      <w:r>
        <w:rPr>
          <w:rFonts w:hint="cs"/>
          <w:rtl/>
          <w:lang w:eastAsia="he-IL"/>
        </w:rPr>
        <w:t xml:space="preserve"> צדק </w:t>
      </w:r>
      <w:r w:rsidR="00B003BC">
        <w:rPr>
          <w:rFonts w:hint="cs"/>
          <w:rtl/>
          <w:lang w:eastAsia="he-IL"/>
        </w:rPr>
        <w:t>ו</w:t>
      </w:r>
      <w:r>
        <w:rPr>
          <w:rFonts w:hint="cs"/>
          <w:rtl/>
          <w:lang w:eastAsia="he-IL"/>
        </w:rPr>
        <w:t>שוויון למען כל האזרחים במדינה.</w:t>
      </w:r>
    </w:p>
    <w:p w:rsidR="000C096F" w:rsidRDefault="000C096F" w:rsidP="006D159C">
      <w:pPr>
        <w:rPr>
          <w:rtl/>
          <w:lang w:eastAsia="he-IL"/>
        </w:rPr>
      </w:pPr>
    </w:p>
    <w:p w:rsidR="000C096F" w:rsidRDefault="000C096F" w:rsidP="006D159C">
      <w:pPr>
        <w:pStyle w:val="af5"/>
        <w:keepNext/>
        <w:rPr>
          <w:rtl/>
        </w:rPr>
      </w:pPr>
      <w:bookmarkStart w:id="687" w:name="ET_interruption_5850_20"/>
      <w:r w:rsidRPr="006D159C">
        <w:rPr>
          <w:rStyle w:val="TagStyle"/>
          <w:rtl/>
        </w:rPr>
        <w:t xml:space="preserve"> &lt;&lt; קריאה &gt;&gt; </w:t>
      </w:r>
      <w:r>
        <w:rPr>
          <w:rFonts w:hint="cs"/>
          <w:rtl/>
        </w:rPr>
        <w:t>קריאות</w:t>
      </w:r>
      <w:r>
        <w:rPr>
          <w:rtl/>
        </w:rPr>
        <w:t>:</w:t>
      </w:r>
      <w:r w:rsidRPr="006D159C">
        <w:rPr>
          <w:rStyle w:val="TagStyle"/>
          <w:rtl/>
        </w:rPr>
        <w:t xml:space="preserve"> &lt;&lt; קריאה &gt;&gt;</w:t>
      </w:r>
      <w:r>
        <w:rPr>
          <w:rtl/>
        </w:rPr>
        <w:t xml:space="preserve">   </w:t>
      </w:r>
      <w:bookmarkEnd w:id="687"/>
    </w:p>
    <w:p w:rsidR="000C096F" w:rsidRDefault="000C096F" w:rsidP="00B003BC">
      <w:pPr>
        <w:rPr>
          <w:rtl/>
          <w:lang w:eastAsia="he-IL"/>
        </w:rPr>
      </w:pPr>
    </w:p>
    <w:p w:rsidR="000C096F" w:rsidRPr="006D159C" w:rsidRDefault="000C096F" w:rsidP="006D159C">
      <w:pPr>
        <w:rPr>
          <w:rtl/>
          <w:lang w:eastAsia="he-IL"/>
        </w:rPr>
      </w:pPr>
      <w:proofErr w:type="spellStart"/>
      <w:r>
        <w:rPr>
          <w:rFonts w:hint="cs"/>
          <w:rtl/>
          <w:lang w:eastAsia="he-IL"/>
        </w:rPr>
        <w:t>אוה</w:t>
      </w:r>
      <w:proofErr w:type="spellEnd"/>
      <w:r>
        <w:rPr>
          <w:rFonts w:hint="cs"/>
          <w:rtl/>
          <w:lang w:eastAsia="he-IL"/>
        </w:rPr>
        <w:t xml:space="preserve">. </w:t>
      </w:r>
    </w:p>
    <w:p w:rsidR="000C096F" w:rsidRDefault="000C096F" w:rsidP="005E3FBD">
      <w:pPr>
        <w:rPr>
          <w:rtl/>
          <w:lang w:eastAsia="he-IL"/>
        </w:rPr>
      </w:pPr>
      <w:bookmarkStart w:id="688" w:name="_ETM_Q3_522152"/>
      <w:bookmarkStart w:id="689" w:name="_ETM_Q3_522218"/>
      <w:bookmarkStart w:id="690" w:name="_ETM_Q3_522258"/>
      <w:bookmarkStart w:id="691" w:name="_ETM_Q3_522339"/>
      <w:bookmarkEnd w:id="688"/>
      <w:bookmarkEnd w:id="689"/>
      <w:bookmarkEnd w:id="690"/>
      <w:bookmarkEnd w:id="691"/>
    </w:p>
    <w:p w:rsidR="000C096F" w:rsidRDefault="000C096F" w:rsidP="00317C85">
      <w:pPr>
        <w:pStyle w:val="af6"/>
        <w:keepNext/>
        <w:rPr>
          <w:rtl/>
        </w:rPr>
      </w:pPr>
      <w:bookmarkStart w:id="692" w:name="ET_yor_5982_20"/>
      <w:r w:rsidRPr="00317C85">
        <w:rPr>
          <w:rStyle w:val="TagStyle"/>
          <w:rtl/>
        </w:rPr>
        <w:t xml:space="preserve"> &lt;&lt; יור &gt;&gt; </w:t>
      </w:r>
      <w:r>
        <w:rPr>
          <w:rtl/>
        </w:rPr>
        <w:t>היו"ר יריב לוין:</w:t>
      </w:r>
      <w:r w:rsidRPr="00317C85">
        <w:rPr>
          <w:rStyle w:val="TagStyle"/>
          <w:rtl/>
        </w:rPr>
        <w:t xml:space="preserve"> &lt;&lt; יור &gt;&gt;</w:t>
      </w:r>
      <w:r>
        <w:rPr>
          <w:rtl/>
        </w:rPr>
        <w:t xml:space="preserve">   </w:t>
      </w:r>
      <w:bookmarkEnd w:id="692"/>
    </w:p>
    <w:p w:rsidR="000C096F" w:rsidRDefault="000C096F" w:rsidP="00B003BC">
      <w:pPr>
        <w:rPr>
          <w:rtl/>
          <w:lang w:eastAsia="he-IL"/>
        </w:rPr>
      </w:pPr>
    </w:p>
    <w:p w:rsidR="000C096F" w:rsidRDefault="000C096F" w:rsidP="00317C85">
      <w:pPr>
        <w:rPr>
          <w:rtl/>
          <w:lang w:eastAsia="he-IL"/>
        </w:rPr>
      </w:pPr>
      <w:bookmarkStart w:id="693" w:name="_ETM_Q3_512000"/>
      <w:bookmarkEnd w:id="693"/>
      <w:r>
        <w:rPr>
          <w:rFonts w:hint="cs"/>
          <w:rtl/>
          <w:lang w:eastAsia="he-IL"/>
        </w:rPr>
        <w:t>חבר הכנסת אבו שחאדה.</w:t>
      </w:r>
    </w:p>
    <w:p w:rsidR="000C096F" w:rsidRPr="00317C85" w:rsidRDefault="000C096F" w:rsidP="00317C85">
      <w:pPr>
        <w:rPr>
          <w:rtl/>
          <w:lang w:eastAsia="he-IL"/>
        </w:rPr>
      </w:pPr>
      <w:bookmarkStart w:id="694" w:name="_ETM_Q3_515000"/>
      <w:bookmarkEnd w:id="694"/>
    </w:p>
    <w:p w:rsidR="000C096F" w:rsidRDefault="000C096F" w:rsidP="00207E54">
      <w:pPr>
        <w:pStyle w:val="af5"/>
        <w:rPr>
          <w:rtl/>
        </w:rPr>
      </w:pPr>
      <w:bookmarkStart w:id="695" w:name="ET_interruption_קריאות_4"/>
      <w:r w:rsidRPr="00207E54">
        <w:rPr>
          <w:rStyle w:val="TagStyle"/>
          <w:rtl/>
        </w:rPr>
        <w:t xml:space="preserve"> &lt;&lt; קריאה &gt;&gt;</w:t>
      </w:r>
      <w:r w:rsidRPr="001A7FB4">
        <w:rPr>
          <w:rStyle w:val="TagStyle"/>
          <w:rtl/>
        </w:rPr>
        <w:t xml:space="preserve"> </w:t>
      </w:r>
      <w:r>
        <w:rPr>
          <w:rtl/>
        </w:rPr>
        <w:t>קריאות:</w:t>
      </w:r>
      <w:r w:rsidRPr="001A7FB4">
        <w:rPr>
          <w:rStyle w:val="TagStyle"/>
          <w:rtl/>
        </w:rPr>
        <w:t xml:space="preserve"> </w:t>
      </w:r>
      <w:r w:rsidRPr="00207E54">
        <w:rPr>
          <w:rStyle w:val="TagStyle"/>
          <w:rtl/>
        </w:rPr>
        <w:t>&lt;&lt; קריאה &gt;&gt;</w:t>
      </w:r>
      <w:r>
        <w:rPr>
          <w:rtl/>
        </w:rPr>
        <w:t xml:space="preserve">   </w:t>
      </w:r>
      <w:bookmarkEnd w:id="695"/>
    </w:p>
    <w:p w:rsidR="000C096F" w:rsidRDefault="000C096F" w:rsidP="001A7FB4">
      <w:pPr>
        <w:rPr>
          <w:rtl/>
          <w:lang w:eastAsia="he-IL"/>
        </w:rPr>
      </w:pPr>
    </w:p>
    <w:p w:rsidR="000C096F" w:rsidRDefault="006A41A6" w:rsidP="005E3FBD">
      <w:pPr>
        <w:rPr>
          <w:rtl/>
          <w:lang w:eastAsia="he-IL"/>
        </w:rPr>
      </w:pPr>
      <w:bookmarkStart w:id="696" w:name="_ETM_Q3_520708"/>
      <w:bookmarkEnd w:id="696"/>
      <w:r>
        <w:rPr>
          <w:rFonts w:hint="cs"/>
          <w:rtl/>
          <w:lang w:eastAsia="he-IL"/>
        </w:rPr>
        <w:t>– – –</w:t>
      </w:r>
    </w:p>
    <w:p w:rsidR="000C096F" w:rsidRPr="001A7FB4" w:rsidRDefault="000C096F" w:rsidP="005E3FBD">
      <w:pPr>
        <w:rPr>
          <w:rtl/>
          <w:lang w:eastAsia="he-IL"/>
        </w:rPr>
      </w:pPr>
      <w:bookmarkStart w:id="697" w:name="_ETM_Q3_516447"/>
      <w:bookmarkStart w:id="698" w:name="_ETM_Q3_516523"/>
      <w:bookmarkEnd w:id="697"/>
      <w:bookmarkEnd w:id="698"/>
    </w:p>
    <w:p w:rsidR="00165E66" w:rsidRDefault="00165E66" w:rsidP="00165E66">
      <w:pPr>
        <w:pStyle w:val="af6"/>
        <w:rPr>
          <w:rtl/>
        </w:rPr>
      </w:pPr>
      <w:bookmarkStart w:id="699" w:name="_ETM_Q3_517880"/>
      <w:bookmarkStart w:id="700" w:name="_ETM_Q3_517962"/>
      <w:bookmarkEnd w:id="699"/>
      <w:bookmarkEnd w:id="700"/>
      <w:r w:rsidRPr="00207E54">
        <w:rPr>
          <w:rStyle w:val="TagStyle"/>
          <w:rtl/>
        </w:rPr>
        <w:t>&lt;&lt; יור &gt;&gt;</w:t>
      </w:r>
      <w:r w:rsidRPr="001A7FB4">
        <w:rPr>
          <w:rStyle w:val="TagStyle"/>
          <w:rtl/>
        </w:rPr>
        <w:t xml:space="preserve"> </w:t>
      </w:r>
      <w:r>
        <w:rPr>
          <w:rtl/>
        </w:rPr>
        <w:t>היו"ר יריב לוין:</w:t>
      </w:r>
      <w:r w:rsidRPr="001A7FB4">
        <w:rPr>
          <w:rStyle w:val="TagStyle"/>
          <w:rtl/>
        </w:rPr>
        <w:t xml:space="preserve"> </w:t>
      </w:r>
      <w:r w:rsidRPr="00207E54">
        <w:rPr>
          <w:rStyle w:val="TagStyle"/>
          <w:rtl/>
        </w:rPr>
        <w:t>&lt;&lt; יור &gt;&gt;</w:t>
      </w:r>
      <w:r>
        <w:rPr>
          <w:rtl/>
        </w:rPr>
        <w:t xml:space="preserve">   </w:t>
      </w:r>
    </w:p>
    <w:p w:rsidR="000C096F" w:rsidRDefault="000C096F" w:rsidP="00B003BC">
      <w:pPr>
        <w:rPr>
          <w:rtl/>
          <w:lang w:eastAsia="he-IL"/>
        </w:rPr>
      </w:pPr>
    </w:p>
    <w:p w:rsidR="000C096F" w:rsidRDefault="000C096F" w:rsidP="006D159C">
      <w:pPr>
        <w:rPr>
          <w:rtl/>
          <w:lang w:eastAsia="he-IL"/>
        </w:rPr>
      </w:pPr>
      <w:r>
        <w:rPr>
          <w:rFonts w:hint="cs"/>
          <w:rtl/>
          <w:lang w:eastAsia="he-IL"/>
        </w:rPr>
        <w:t xml:space="preserve">חבר הכנסת אבו שחאדה, יהיה </w:t>
      </w:r>
      <w:bookmarkStart w:id="701" w:name="_ETM_Q3_523232"/>
      <w:bookmarkEnd w:id="701"/>
      <w:r>
        <w:rPr>
          <w:rFonts w:hint="cs"/>
          <w:rtl/>
          <w:lang w:eastAsia="he-IL"/>
        </w:rPr>
        <w:t xml:space="preserve">מספיק זמן. אתה חושב שהקדנציה תהיה כל כך קצרה שלא תספיק </w:t>
      </w:r>
      <w:bookmarkStart w:id="702" w:name="_ETM_Q3_526666"/>
      <w:bookmarkEnd w:id="702"/>
      <w:r>
        <w:rPr>
          <w:rFonts w:hint="cs"/>
          <w:rtl/>
          <w:lang w:eastAsia="he-IL"/>
        </w:rPr>
        <w:t xml:space="preserve">לומר שום דבר במהלכה? אפשר לשמור את זה למועד אחר. </w:t>
      </w:r>
      <w:bookmarkStart w:id="703" w:name="_ETM_Q3_531226"/>
      <w:bookmarkEnd w:id="703"/>
      <w:r>
        <w:rPr>
          <w:rFonts w:hint="cs"/>
          <w:rtl/>
          <w:lang w:eastAsia="he-IL"/>
        </w:rPr>
        <w:t xml:space="preserve">אני מבקש שתחזור </w:t>
      </w:r>
      <w:r w:rsidR="006A41A6">
        <w:rPr>
          <w:rFonts w:hint="cs"/>
          <w:rtl/>
          <w:lang w:eastAsia="he-IL"/>
        </w:rPr>
        <w:t>– – –</w:t>
      </w:r>
      <w:r>
        <w:rPr>
          <w:rFonts w:hint="cs"/>
          <w:rtl/>
          <w:lang w:eastAsia="he-IL"/>
        </w:rPr>
        <w:t xml:space="preserve"> </w:t>
      </w:r>
    </w:p>
    <w:p w:rsidR="000C096F" w:rsidRDefault="000C096F" w:rsidP="00862AE9">
      <w:pPr>
        <w:rPr>
          <w:rtl/>
          <w:lang w:eastAsia="he-IL"/>
        </w:rPr>
      </w:pPr>
    </w:p>
    <w:p w:rsidR="000C096F" w:rsidRDefault="000C096F" w:rsidP="00207E54">
      <w:pPr>
        <w:pStyle w:val="af5"/>
        <w:rPr>
          <w:rtl/>
        </w:rPr>
      </w:pPr>
      <w:bookmarkStart w:id="704" w:name="ET_interruption_5850_5"/>
      <w:r w:rsidRPr="00207E54">
        <w:rPr>
          <w:rStyle w:val="TagStyle"/>
          <w:rtl/>
        </w:rPr>
        <w:t xml:space="preserve"> &lt;&lt; קריאה &gt;&gt;</w:t>
      </w:r>
      <w:r w:rsidRPr="001A7FB4">
        <w:rPr>
          <w:rStyle w:val="TagStyle"/>
          <w:rtl/>
        </w:rPr>
        <w:t xml:space="preserve"> </w:t>
      </w:r>
      <w:r>
        <w:rPr>
          <w:rtl/>
        </w:rPr>
        <w:t>סמי אבו שחאדה (הרשימה המשותפת):</w:t>
      </w:r>
      <w:r w:rsidRPr="001A7FB4">
        <w:rPr>
          <w:rStyle w:val="TagStyle"/>
          <w:rtl/>
        </w:rPr>
        <w:t xml:space="preserve"> </w:t>
      </w:r>
      <w:r w:rsidRPr="00207E54">
        <w:rPr>
          <w:rStyle w:val="TagStyle"/>
          <w:rtl/>
        </w:rPr>
        <w:t>&lt;&lt; קריאה &gt;&gt;</w:t>
      </w:r>
      <w:r>
        <w:rPr>
          <w:rtl/>
        </w:rPr>
        <w:t xml:space="preserve">   </w:t>
      </w:r>
      <w:bookmarkEnd w:id="704"/>
    </w:p>
    <w:p w:rsidR="000C096F" w:rsidRDefault="000C096F" w:rsidP="005E3FBD">
      <w:pPr>
        <w:rPr>
          <w:rtl/>
          <w:lang w:eastAsia="he-IL"/>
        </w:rPr>
      </w:pPr>
    </w:p>
    <w:p w:rsidR="000C096F" w:rsidRDefault="006A41A6" w:rsidP="001A7FB4">
      <w:pPr>
        <w:rPr>
          <w:rtl/>
          <w:lang w:eastAsia="he-IL"/>
        </w:rPr>
      </w:pPr>
      <w:bookmarkStart w:id="705" w:name="_ETM_Q3_526604"/>
      <w:bookmarkStart w:id="706" w:name="_ETM_Q3_526667"/>
      <w:bookmarkEnd w:id="705"/>
      <w:bookmarkEnd w:id="706"/>
      <w:r>
        <w:rPr>
          <w:rFonts w:hint="cs"/>
          <w:rtl/>
          <w:lang w:eastAsia="he-IL"/>
        </w:rPr>
        <w:t>– – –</w:t>
      </w:r>
    </w:p>
    <w:p w:rsidR="000C096F" w:rsidRDefault="000C096F" w:rsidP="001A7FB4">
      <w:pPr>
        <w:rPr>
          <w:rtl/>
          <w:lang w:eastAsia="he-IL"/>
        </w:rPr>
      </w:pPr>
      <w:bookmarkStart w:id="707" w:name="_ETM_Q3_539297"/>
      <w:bookmarkStart w:id="708" w:name="_ETM_Q3_539355"/>
      <w:bookmarkEnd w:id="707"/>
      <w:bookmarkEnd w:id="708"/>
    </w:p>
    <w:p w:rsidR="000C096F" w:rsidRDefault="000C096F" w:rsidP="00207E54">
      <w:pPr>
        <w:pStyle w:val="af6"/>
        <w:rPr>
          <w:rtl/>
        </w:rPr>
      </w:pPr>
      <w:bookmarkStart w:id="709" w:name="ET_yor_5982_6"/>
      <w:r w:rsidRPr="00207E54">
        <w:rPr>
          <w:rStyle w:val="TagStyle"/>
          <w:rtl/>
        </w:rPr>
        <w:t xml:space="preserve"> &lt;&lt; יור &gt;&gt;</w:t>
      </w:r>
      <w:r w:rsidRPr="001A7FB4">
        <w:rPr>
          <w:rStyle w:val="TagStyle"/>
          <w:rtl/>
        </w:rPr>
        <w:t xml:space="preserve"> </w:t>
      </w:r>
      <w:r>
        <w:rPr>
          <w:rtl/>
        </w:rPr>
        <w:t>היו"ר יריב לוין:</w:t>
      </w:r>
      <w:r w:rsidRPr="001A7FB4">
        <w:rPr>
          <w:rStyle w:val="TagStyle"/>
          <w:rtl/>
        </w:rPr>
        <w:t xml:space="preserve"> </w:t>
      </w:r>
      <w:r w:rsidRPr="00207E54">
        <w:rPr>
          <w:rStyle w:val="TagStyle"/>
          <w:rtl/>
        </w:rPr>
        <w:t>&lt;&lt; יור &gt;&gt;</w:t>
      </w:r>
      <w:r>
        <w:rPr>
          <w:rtl/>
        </w:rPr>
        <w:t xml:space="preserve">   </w:t>
      </w:r>
      <w:bookmarkEnd w:id="709"/>
    </w:p>
    <w:p w:rsidR="000C096F" w:rsidRDefault="000C096F" w:rsidP="00B003BC">
      <w:pPr>
        <w:rPr>
          <w:rtl/>
          <w:lang w:eastAsia="he-IL"/>
        </w:rPr>
      </w:pPr>
    </w:p>
    <w:p w:rsidR="000C096F" w:rsidRDefault="000C096F" w:rsidP="00760B5D">
      <w:pPr>
        <w:rPr>
          <w:rtl/>
          <w:lang w:eastAsia="he-IL"/>
        </w:rPr>
      </w:pPr>
      <w:bookmarkStart w:id="710" w:name="_ETM_Q3_527486"/>
      <w:bookmarkEnd w:id="710"/>
      <w:r>
        <w:rPr>
          <w:rFonts w:hint="cs"/>
          <w:rtl/>
          <w:lang w:eastAsia="he-IL"/>
        </w:rPr>
        <w:t xml:space="preserve">חבר הכנסת אבו שחאדה, </w:t>
      </w:r>
      <w:bookmarkStart w:id="711" w:name="_ETM_Q3_532825"/>
      <w:bookmarkEnd w:id="711"/>
      <w:r>
        <w:rPr>
          <w:rFonts w:hint="cs"/>
          <w:rtl/>
          <w:lang w:eastAsia="he-IL"/>
        </w:rPr>
        <w:t xml:space="preserve">תודה. אני מבקש שתחזור על המילים: "מתחייב" </w:t>
      </w:r>
      <w:bookmarkStart w:id="712" w:name="_ETM_Q3_537761"/>
      <w:bookmarkEnd w:id="712"/>
      <w:r>
        <w:rPr>
          <w:rFonts w:hint="eastAsia"/>
          <w:rtl/>
          <w:lang w:eastAsia="he-IL"/>
        </w:rPr>
        <w:t xml:space="preserve">– </w:t>
      </w:r>
      <w:r>
        <w:rPr>
          <w:rFonts w:hint="cs"/>
          <w:rtl/>
          <w:lang w:eastAsia="he-IL"/>
        </w:rPr>
        <w:t>אני מבקש שתקום ותחזור על המילים "מתחייב אני", כי</w:t>
      </w:r>
      <w:bookmarkStart w:id="713" w:name="_ETM_Q3_536690"/>
      <w:bookmarkEnd w:id="713"/>
      <w:r>
        <w:rPr>
          <w:rFonts w:hint="cs"/>
          <w:rtl/>
          <w:lang w:eastAsia="he-IL"/>
        </w:rPr>
        <w:t xml:space="preserve"> אחרת ההצהרה אינה תופסת. </w:t>
      </w:r>
    </w:p>
    <w:p w:rsidR="000C096F" w:rsidRDefault="000C096F" w:rsidP="001A7FB4">
      <w:pPr>
        <w:rPr>
          <w:rtl/>
          <w:lang w:eastAsia="he-IL"/>
        </w:rPr>
      </w:pPr>
      <w:bookmarkStart w:id="714" w:name="_ETM_Q3_536672"/>
      <w:bookmarkStart w:id="715" w:name="_ETM_Q3_536742"/>
      <w:bookmarkEnd w:id="714"/>
      <w:bookmarkEnd w:id="715"/>
    </w:p>
    <w:p w:rsidR="000C096F" w:rsidRDefault="000C096F" w:rsidP="00207E54">
      <w:pPr>
        <w:pStyle w:val="af5"/>
        <w:rPr>
          <w:rtl/>
        </w:rPr>
      </w:pPr>
      <w:bookmarkStart w:id="716" w:name="_ETM_Q3_539008"/>
      <w:bookmarkStart w:id="717" w:name="_ETM_Q3_539072"/>
      <w:bookmarkStart w:id="718" w:name="ET_interruption_5850_14"/>
      <w:bookmarkEnd w:id="716"/>
      <w:bookmarkEnd w:id="717"/>
      <w:r w:rsidRPr="00207E54">
        <w:rPr>
          <w:rStyle w:val="TagStyle"/>
          <w:rtl/>
        </w:rPr>
        <w:t>&lt;&lt; קריאה &gt;&gt;</w:t>
      </w:r>
      <w:r w:rsidRPr="001A7FB4">
        <w:rPr>
          <w:rStyle w:val="TagStyle"/>
          <w:rtl/>
        </w:rPr>
        <w:t xml:space="preserve"> </w:t>
      </w:r>
      <w:r>
        <w:rPr>
          <w:rtl/>
        </w:rPr>
        <w:t>סמי אבו שחאדה (הרשימה המשותפת):</w:t>
      </w:r>
      <w:r w:rsidRPr="001A7FB4">
        <w:rPr>
          <w:rStyle w:val="TagStyle"/>
          <w:rtl/>
        </w:rPr>
        <w:t xml:space="preserve"> </w:t>
      </w:r>
      <w:r w:rsidRPr="00207E54">
        <w:rPr>
          <w:rStyle w:val="TagStyle"/>
          <w:rtl/>
        </w:rPr>
        <w:t>&lt;&lt; קריאה &gt;&gt;</w:t>
      </w:r>
      <w:bookmarkEnd w:id="718"/>
      <w:r>
        <w:rPr>
          <w:rtl/>
        </w:rPr>
        <w:t xml:space="preserve">   </w:t>
      </w:r>
    </w:p>
    <w:p w:rsidR="000C096F" w:rsidRDefault="000C096F" w:rsidP="001A7FB4">
      <w:pPr>
        <w:ind w:firstLine="0"/>
        <w:rPr>
          <w:rtl/>
          <w:lang w:eastAsia="he-IL"/>
        </w:rPr>
      </w:pPr>
    </w:p>
    <w:p w:rsidR="000C096F" w:rsidRDefault="000C096F" w:rsidP="00760B5D">
      <w:pPr>
        <w:rPr>
          <w:rtl/>
          <w:lang w:eastAsia="he-IL"/>
        </w:rPr>
      </w:pPr>
      <w:r>
        <w:rPr>
          <w:rFonts w:hint="cs"/>
          <w:rtl/>
          <w:lang w:eastAsia="he-IL"/>
        </w:rPr>
        <w:t xml:space="preserve">כן.  </w:t>
      </w:r>
    </w:p>
    <w:p w:rsidR="000C096F" w:rsidRDefault="000C096F" w:rsidP="001A7FB4">
      <w:pPr>
        <w:rPr>
          <w:rtl/>
          <w:lang w:eastAsia="he-IL"/>
        </w:rPr>
      </w:pPr>
      <w:bookmarkStart w:id="719" w:name="_ETM_Q3_543729"/>
      <w:bookmarkStart w:id="720" w:name="_ETM_Q3_543783"/>
      <w:bookmarkStart w:id="721" w:name="_ETM_Q3_543841"/>
      <w:bookmarkStart w:id="722" w:name="_ETM_Q3_543890"/>
      <w:bookmarkEnd w:id="719"/>
      <w:bookmarkEnd w:id="720"/>
      <w:bookmarkEnd w:id="721"/>
      <w:bookmarkEnd w:id="722"/>
    </w:p>
    <w:p w:rsidR="000C096F" w:rsidRDefault="000C096F" w:rsidP="00207E54">
      <w:pPr>
        <w:pStyle w:val="af6"/>
        <w:rPr>
          <w:rtl/>
        </w:rPr>
      </w:pPr>
      <w:bookmarkStart w:id="723" w:name="ET_yor_5982_7"/>
      <w:r w:rsidRPr="00207E54">
        <w:rPr>
          <w:rStyle w:val="TagStyle"/>
          <w:rtl/>
        </w:rPr>
        <w:t xml:space="preserve"> &lt;&lt; יור &gt;&gt;</w:t>
      </w:r>
      <w:r w:rsidRPr="001A7FB4">
        <w:rPr>
          <w:rStyle w:val="TagStyle"/>
          <w:rtl/>
        </w:rPr>
        <w:t xml:space="preserve"> </w:t>
      </w:r>
      <w:r>
        <w:rPr>
          <w:rtl/>
        </w:rPr>
        <w:t>היו"ר יריב לוין:</w:t>
      </w:r>
      <w:r w:rsidRPr="001A7FB4">
        <w:rPr>
          <w:rStyle w:val="TagStyle"/>
          <w:rtl/>
        </w:rPr>
        <w:t xml:space="preserve"> </w:t>
      </w:r>
      <w:r w:rsidRPr="00207E54">
        <w:rPr>
          <w:rStyle w:val="TagStyle"/>
          <w:rtl/>
        </w:rPr>
        <w:t>&lt;&lt; יור &gt;&gt;</w:t>
      </w:r>
      <w:r>
        <w:rPr>
          <w:rtl/>
        </w:rPr>
        <w:t xml:space="preserve">   </w:t>
      </w:r>
      <w:bookmarkEnd w:id="723"/>
    </w:p>
    <w:p w:rsidR="000C096F" w:rsidRDefault="000C096F" w:rsidP="00B003BC">
      <w:pPr>
        <w:rPr>
          <w:rtl/>
          <w:lang w:eastAsia="he-IL"/>
        </w:rPr>
      </w:pPr>
    </w:p>
    <w:p w:rsidR="000C096F" w:rsidRDefault="000C096F" w:rsidP="00760B5D">
      <w:pPr>
        <w:rPr>
          <w:rtl/>
          <w:lang w:eastAsia="he-IL"/>
        </w:rPr>
      </w:pPr>
      <w:bookmarkStart w:id="724" w:name="_ETM_Q3_545127"/>
      <w:bookmarkEnd w:id="724"/>
      <w:r>
        <w:rPr>
          <w:rFonts w:hint="cs"/>
          <w:rtl/>
          <w:lang w:eastAsia="he-IL"/>
        </w:rPr>
        <w:t>תחזור על המילים</w:t>
      </w:r>
      <w:r>
        <w:rPr>
          <w:rFonts w:hint="cs"/>
          <w:lang w:eastAsia="he-IL"/>
        </w:rPr>
        <w:t xml:space="preserve"> </w:t>
      </w:r>
      <w:bookmarkStart w:id="725" w:name="_ETM_Q3_542445"/>
      <w:bookmarkEnd w:id="725"/>
      <w:r>
        <w:rPr>
          <w:rFonts w:hint="cs"/>
          <w:rtl/>
          <w:lang w:eastAsia="he-IL"/>
        </w:rPr>
        <w:t>"מתחייב אני", כי אחרת ההצהרה שלך לא תתפוס.</w:t>
      </w:r>
      <w:bookmarkStart w:id="726" w:name="_ETM_Q3_543979"/>
      <w:bookmarkEnd w:id="726"/>
    </w:p>
    <w:p w:rsidR="000C096F" w:rsidRDefault="000C096F" w:rsidP="001A7FB4">
      <w:pPr>
        <w:rPr>
          <w:rtl/>
          <w:lang w:eastAsia="he-IL"/>
        </w:rPr>
      </w:pPr>
      <w:bookmarkStart w:id="727" w:name="_ETM_Q3_544041"/>
      <w:bookmarkEnd w:id="727"/>
    </w:p>
    <w:p w:rsidR="000C096F" w:rsidRDefault="000C096F" w:rsidP="00207E54">
      <w:pPr>
        <w:pStyle w:val="af5"/>
        <w:rPr>
          <w:rtl/>
        </w:rPr>
      </w:pPr>
      <w:bookmarkStart w:id="728" w:name="_ETM_Q3_544075"/>
      <w:bookmarkStart w:id="729" w:name="_ETM_Q3_544131"/>
      <w:bookmarkStart w:id="730" w:name="ET_interruption_5850_15"/>
      <w:bookmarkEnd w:id="728"/>
      <w:bookmarkEnd w:id="729"/>
      <w:r w:rsidRPr="00207E54">
        <w:rPr>
          <w:rStyle w:val="TagStyle"/>
          <w:rtl/>
        </w:rPr>
        <w:t>&lt;&lt; קריאה &gt;&gt;</w:t>
      </w:r>
      <w:r w:rsidRPr="001A7FB4">
        <w:rPr>
          <w:rStyle w:val="TagStyle"/>
          <w:rtl/>
        </w:rPr>
        <w:t xml:space="preserve"> </w:t>
      </w:r>
      <w:r>
        <w:rPr>
          <w:rtl/>
        </w:rPr>
        <w:t>סמי אבו שחאדה (הרשימה המשותפת):</w:t>
      </w:r>
      <w:r w:rsidRPr="001A7FB4">
        <w:rPr>
          <w:rStyle w:val="TagStyle"/>
          <w:rtl/>
        </w:rPr>
        <w:t xml:space="preserve"> </w:t>
      </w:r>
      <w:r w:rsidRPr="00207E54">
        <w:rPr>
          <w:rStyle w:val="TagStyle"/>
          <w:rtl/>
        </w:rPr>
        <w:t>&lt;&lt; קריאה &gt;&gt;</w:t>
      </w:r>
      <w:bookmarkEnd w:id="730"/>
      <w:r>
        <w:rPr>
          <w:rtl/>
        </w:rPr>
        <w:t xml:space="preserve">   </w:t>
      </w:r>
    </w:p>
    <w:p w:rsidR="000C096F" w:rsidRDefault="000C096F" w:rsidP="005E3FBD">
      <w:pPr>
        <w:rPr>
          <w:rtl/>
          <w:lang w:eastAsia="he-IL"/>
        </w:rPr>
      </w:pPr>
    </w:p>
    <w:p w:rsidR="000C096F" w:rsidRDefault="000C096F" w:rsidP="001A7FB4">
      <w:pPr>
        <w:rPr>
          <w:rtl/>
          <w:lang w:eastAsia="he-IL"/>
        </w:rPr>
      </w:pPr>
      <w:r>
        <w:rPr>
          <w:rFonts w:hint="cs"/>
          <w:rtl/>
          <w:lang w:eastAsia="he-IL"/>
        </w:rPr>
        <w:t xml:space="preserve">אני </w:t>
      </w:r>
      <w:bookmarkStart w:id="731" w:name="_ETM_Q3_548028"/>
      <w:bookmarkEnd w:id="731"/>
      <w:r>
        <w:rPr>
          <w:rFonts w:hint="cs"/>
          <w:rtl/>
          <w:lang w:eastAsia="he-IL"/>
        </w:rPr>
        <w:t xml:space="preserve">מתחייב להמשיך, למען דמוקרטיה </w:t>
      </w:r>
      <w:r w:rsidR="006A41A6">
        <w:rPr>
          <w:rFonts w:hint="cs"/>
          <w:rtl/>
          <w:lang w:eastAsia="he-IL"/>
        </w:rPr>
        <w:t>– – –</w:t>
      </w:r>
    </w:p>
    <w:p w:rsidR="000C096F" w:rsidRDefault="000C096F" w:rsidP="001A7FB4">
      <w:pPr>
        <w:rPr>
          <w:rtl/>
          <w:lang w:eastAsia="he-IL"/>
        </w:rPr>
      </w:pPr>
      <w:bookmarkStart w:id="732" w:name="_ETM_Q3_548909"/>
      <w:bookmarkStart w:id="733" w:name="_ETM_Q3_548972"/>
      <w:bookmarkStart w:id="734" w:name="_ETM_Q3_549021"/>
      <w:bookmarkStart w:id="735" w:name="_ETM_Q3_549099"/>
      <w:bookmarkEnd w:id="732"/>
      <w:bookmarkEnd w:id="733"/>
      <w:bookmarkEnd w:id="734"/>
      <w:bookmarkEnd w:id="735"/>
    </w:p>
    <w:p w:rsidR="000C096F" w:rsidRDefault="000C096F" w:rsidP="00207E54">
      <w:pPr>
        <w:pStyle w:val="af6"/>
        <w:rPr>
          <w:rtl/>
        </w:rPr>
      </w:pPr>
      <w:bookmarkStart w:id="736" w:name="ET_yor_5982_8"/>
      <w:r w:rsidRPr="00207E54">
        <w:rPr>
          <w:rStyle w:val="TagStyle"/>
          <w:rtl/>
        </w:rPr>
        <w:t xml:space="preserve"> &lt;&lt; יור &gt;&gt;</w:t>
      </w:r>
      <w:r w:rsidRPr="001A7FB4">
        <w:rPr>
          <w:rStyle w:val="TagStyle"/>
          <w:rtl/>
        </w:rPr>
        <w:t xml:space="preserve"> </w:t>
      </w:r>
      <w:r>
        <w:rPr>
          <w:rtl/>
        </w:rPr>
        <w:t>היו"ר יריב לוין:</w:t>
      </w:r>
      <w:r w:rsidRPr="001A7FB4">
        <w:rPr>
          <w:rStyle w:val="TagStyle"/>
          <w:rtl/>
        </w:rPr>
        <w:t xml:space="preserve"> </w:t>
      </w:r>
      <w:r w:rsidRPr="00207E54">
        <w:rPr>
          <w:rStyle w:val="TagStyle"/>
          <w:rtl/>
        </w:rPr>
        <w:t>&lt;&lt; יור &gt;&gt;</w:t>
      </w:r>
      <w:r>
        <w:rPr>
          <w:rtl/>
        </w:rPr>
        <w:t xml:space="preserve">   </w:t>
      </w:r>
      <w:bookmarkEnd w:id="736"/>
    </w:p>
    <w:p w:rsidR="000C096F" w:rsidRDefault="000C096F" w:rsidP="00B003BC">
      <w:pPr>
        <w:rPr>
          <w:rtl/>
          <w:lang w:eastAsia="he-IL"/>
        </w:rPr>
      </w:pPr>
    </w:p>
    <w:p w:rsidR="000C096F" w:rsidRDefault="000C096F" w:rsidP="00760B5D">
      <w:pPr>
        <w:rPr>
          <w:rtl/>
          <w:lang w:eastAsia="he-IL"/>
        </w:rPr>
      </w:pPr>
      <w:bookmarkStart w:id="737" w:name="_ETM_Q3_550346"/>
      <w:bookmarkEnd w:id="737"/>
      <w:r>
        <w:rPr>
          <w:rFonts w:hint="cs"/>
          <w:rtl/>
          <w:lang w:eastAsia="he-IL"/>
        </w:rPr>
        <w:t>טוב, תודה. חבר הכנסת אבו</w:t>
      </w:r>
      <w:bookmarkStart w:id="738" w:name="_ETM_Q3_547058"/>
      <w:bookmarkEnd w:id="738"/>
      <w:r>
        <w:rPr>
          <w:rFonts w:hint="cs"/>
          <w:rtl/>
          <w:lang w:eastAsia="he-IL"/>
        </w:rPr>
        <w:t xml:space="preserve"> שחאדה, שב, בבקשה. הצהרת האמונים שלך לא תפסה. </w:t>
      </w:r>
      <w:bookmarkStart w:id="739" w:name="_ETM_Q3_553457"/>
      <w:bookmarkEnd w:id="739"/>
      <w:r>
        <w:rPr>
          <w:rFonts w:hint="cs"/>
          <w:rtl/>
          <w:lang w:eastAsia="he-IL"/>
        </w:rPr>
        <w:t xml:space="preserve">תודה. מזכירת הכנסת, אנא, להמשיך. </w:t>
      </w:r>
      <w:bookmarkStart w:id="740" w:name="_ETM_Q3_555570"/>
      <w:bookmarkEnd w:id="740"/>
      <w:r>
        <w:rPr>
          <w:rFonts w:hint="cs"/>
          <w:rtl/>
          <w:lang w:eastAsia="he-IL"/>
        </w:rPr>
        <w:t>תודה רבה.</w:t>
      </w:r>
    </w:p>
    <w:p w:rsidR="000C096F" w:rsidRDefault="000C096F" w:rsidP="001A7FB4">
      <w:pPr>
        <w:rPr>
          <w:rtl/>
          <w:lang w:eastAsia="he-IL"/>
        </w:rPr>
      </w:pPr>
    </w:p>
    <w:p w:rsidR="000C096F" w:rsidRDefault="000C096F" w:rsidP="00207E54">
      <w:pPr>
        <w:pStyle w:val="af5"/>
        <w:rPr>
          <w:rtl/>
        </w:rPr>
      </w:pPr>
      <w:bookmarkStart w:id="741" w:name="_ETM_Q3_556576"/>
      <w:bookmarkStart w:id="742" w:name="_ETM_Q3_556878"/>
      <w:bookmarkStart w:id="743" w:name="_ETM_Q3_557961"/>
      <w:bookmarkStart w:id="744" w:name="ET_interruption_5850_16"/>
      <w:bookmarkEnd w:id="741"/>
      <w:bookmarkEnd w:id="742"/>
      <w:bookmarkEnd w:id="743"/>
      <w:r w:rsidRPr="00207E54">
        <w:rPr>
          <w:rStyle w:val="TagStyle"/>
          <w:rtl/>
        </w:rPr>
        <w:t>&lt;&lt; קריאה &gt;&gt;</w:t>
      </w:r>
      <w:r w:rsidRPr="001A7FB4">
        <w:rPr>
          <w:rStyle w:val="TagStyle"/>
          <w:rtl/>
        </w:rPr>
        <w:t xml:space="preserve"> </w:t>
      </w:r>
      <w:r>
        <w:rPr>
          <w:rtl/>
        </w:rPr>
        <w:t>סמי אבו שחאדה (הרשימה המשותפת):</w:t>
      </w:r>
      <w:r w:rsidRPr="001A7FB4">
        <w:rPr>
          <w:rStyle w:val="TagStyle"/>
          <w:rtl/>
        </w:rPr>
        <w:t xml:space="preserve"> </w:t>
      </w:r>
      <w:r w:rsidRPr="00207E54">
        <w:rPr>
          <w:rStyle w:val="TagStyle"/>
          <w:rtl/>
        </w:rPr>
        <w:t>&lt;&lt; קריאה &gt;&gt;</w:t>
      </w:r>
      <w:bookmarkEnd w:id="744"/>
      <w:r>
        <w:rPr>
          <w:rtl/>
        </w:rPr>
        <w:t xml:space="preserve">   </w:t>
      </w:r>
    </w:p>
    <w:p w:rsidR="000C096F" w:rsidRDefault="000C096F" w:rsidP="008C6E56">
      <w:pPr>
        <w:ind w:firstLine="0"/>
        <w:rPr>
          <w:rtl/>
          <w:lang w:eastAsia="he-IL"/>
        </w:rPr>
      </w:pPr>
    </w:p>
    <w:p w:rsidR="000C096F" w:rsidRDefault="000C096F" w:rsidP="008C6E56">
      <w:pPr>
        <w:rPr>
          <w:rtl/>
          <w:lang w:eastAsia="he-IL"/>
        </w:rPr>
      </w:pPr>
      <w:r>
        <w:rPr>
          <w:rFonts w:hint="cs"/>
          <w:rtl/>
          <w:lang w:eastAsia="he-IL"/>
        </w:rPr>
        <w:t xml:space="preserve">אני יכול להגיד </w:t>
      </w:r>
      <w:bookmarkStart w:id="745" w:name="_ETM_Q3_556107"/>
      <w:bookmarkEnd w:id="745"/>
      <w:r w:rsidR="006A41A6">
        <w:rPr>
          <w:rFonts w:hint="cs"/>
          <w:rtl/>
          <w:lang w:eastAsia="he-IL"/>
        </w:rPr>
        <w:t>– – –</w:t>
      </w:r>
    </w:p>
    <w:p w:rsidR="000C096F" w:rsidRDefault="000C096F" w:rsidP="008C6E56">
      <w:pPr>
        <w:ind w:firstLine="0"/>
        <w:rPr>
          <w:rtl/>
          <w:lang w:eastAsia="he-IL"/>
        </w:rPr>
      </w:pPr>
      <w:bookmarkStart w:id="746" w:name="_ETM_Q3_557707"/>
      <w:bookmarkStart w:id="747" w:name="_ETM_Q3_557781"/>
      <w:bookmarkStart w:id="748" w:name="_ETM_Q3_557835"/>
      <w:bookmarkStart w:id="749" w:name="_ETM_Q3_557899"/>
      <w:bookmarkEnd w:id="746"/>
      <w:bookmarkEnd w:id="747"/>
      <w:bookmarkEnd w:id="748"/>
      <w:bookmarkEnd w:id="749"/>
    </w:p>
    <w:p w:rsidR="000C096F" w:rsidRDefault="000C096F" w:rsidP="00207E54">
      <w:pPr>
        <w:pStyle w:val="af5"/>
        <w:rPr>
          <w:rtl/>
        </w:rPr>
      </w:pPr>
      <w:bookmarkStart w:id="750" w:name="ET_interruption_קריאות_10"/>
      <w:r w:rsidRPr="00207E54">
        <w:rPr>
          <w:rStyle w:val="TagStyle"/>
          <w:rtl/>
        </w:rPr>
        <w:t xml:space="preserve"> &lt;&lt; קריאה &gt;&gt;</w:t>
      </w:r>
      <w:r w:rsidRPr="008C6E56">
        <w:rPr>
          <w:rStyle w:val="TagStyle"/>
          <w:rtl/>
        </w:rPr>
        <w:t xml:space="preserve"> </w:t>
      </w:r>
      <w:r>
        <w:rPr>
          <w:rtl/>
        </w:rPr>
        <w:t>קריאות:</w:t>
      </w:r>
      <w:r w:rsidRPr="008C6E56">
        <w:rPr>
          <w:rStyle w:val="TagStyle"/>
          <w:rtl/>
        </w:rPr>
        <w:t xml:space="preserve"> </w:t>
      </w:r>
      <w:r w:rsidRPr="00207E54">
        <w:rPr>
          <w:rStyle w:val="TagStyle"/>
          <w:rtl/>
        </w:rPr>
        <w:t>&lt;&lt; קריאה &gt;&gt;</w:t>
      </w:r>
      <w:r>
        <w:rPr>
          <w:rtl/>
        </w:rPr>
        <w:t xml:space="preserve">   </w:t>
      </w:r>
      <w:bookmarkEnd w:id="750"/>
    </w:p>
    <w:p w:rsidR="000C096F" w:rsidRDefault="000C096F" w:rsidP="008C6E56">
      <w:pPr>
        <w:rPr>
          <w:rtl/>
          <w:lang w:eastAsia="he-IL"/>
        </w:rPr>
      </w:pPr>
    </w:p>
    <w:p w:rsidR="000C096F" w:rsidRDefault="006A41A6" w:rsidP="005E3FBD">
      <w:pPr>
        <w:rPr>
          <w:rtl/>
          <w:lang w:eastAsia="he-IL"/>
        </w:rPr>
      </w:pPr>
      <w:bookmarkStart w:id="751" w:name="_ETM_Q3_564034"/>
      <w:bookmarkEnd w:id="751"/>
      <w:r>
        <w:rPr>
          <w:rFonts w:hint="cs"/>
          <w:rtl/>
          <w:lang w:eastAsia="he-IL"/>
        </w:rPr>
        <w:lastRenderedPageBreak/>
        <w:t>– – –</w:t>
      </w:r>
    </w:p>
    <w:p w:rsidR="000C096F" w:rsidRPr="008C6E56" w:rsidRDefault="000C096F" w:rsidP="005E3FBD">
      <w:pPr>
        <w:rPr>
          <w:rtl/>
          <w:lang w:eastAsia="he-IL"/>
        </w:rPr>
      </w:pPr>
      <w:bookmarkStart w:id="752" w:name="_ETM_Q3_561007"/>
      <w:bookmarkStart w:id="753" w:name="_ETM_Q3_561083"/>
      <w:bookmarkEnd w:id="752"/>
      <w:bookmarkEnd w:id="753"/>
    </w:p>
    <w:p w:rsidR="000C096F" w:rsidRDefault="000C096F" w:rsidP="00207E54">
      <w:pPr>
        <w:pStyle w:val="af6"/>
        <w:rPr>
          <w:rtl/>
        </w:rPr>
      </w:pPr>
      <w:bookmarkStart w:id="754" w:name="ET_yor_5982_9"/>
      <w:r w:rsidRPr="00207E54">
        <w:rPr>
          <w:rStyle w:val="TagStyle"/>
          <w:rtl/>
        </w:rPr>
        <w:t xml:space="preserve"> &lt;&lt; יור &gt;&gt;</w:t>
      </w:r>
      <w:r w:rsidRPr="008C6E56">
        <w:rPr>
          <w:rStyle w:val="TagStyle"/>
          <w:rtl/>
        </w:rPr>
        <w:t xml:space="preserve"> </w:t>
      </w:r>
      <w:r>
        <w:rPr>
          <w:rtl/>
        </w:rPr>
        <w:t>היו"ר יריב לוין:</w:t>
      </w:r>
      <w:r w:rsidRPr="008C6E56">
        <w:rPr>
          <w:rStyle w:val="TagStyle"/>
          <w:rtl/>
        </w:rPr>
        <w:t xml:space="preserve"> </w:t>
      </w:r>
      <w:r w:rsidRPr="00207E54">
        <w:rPr>
          <w:rStyle w:val="TagStyle"/>
          <w:rtl/>
        </w:rPr>
        <w:t>&lt;&lt; יור &gt;&gt;</w:t>
      </w:r>
      <w:r>
        <w:rPr>
          <w:rtl/>
        </w:rPr>
        <w:t xml:space="preserve">   </w:t>
      </w:r>
      <w:bookmarkEnd w:id="754"/>
    </w:p>
    <w:p w:rsidR="000C096F" w:rsidRDefault="000C096F" w:rsidP="00B003BC">
      <w:pPr>
        <w:rPr>
          <w:rtl/>
          <w:lang w:eastAsia="he-IL"/>
        </w:rPr>
      </w:pPr>
    </w:p>
    <w:p w:rsidR="000C096F" w:rsidRPr="008C6E56" w:rsidRDefault="000C096F" w:rsidP="008C6E56">
      <w:pPr>
        <w:rPr>
          <w:rtl/>
          <w:lang w:eastAsia="he-IL"/>
        </w:rPr>
      </w:pPr>
      <w:bookmarkStart w:id="755" w:name="_ETM_Q3_556944"/>
      <w:bookmarkStart w:id="756" w:name="_ETM_Q3_557020"/>
      <w:bookmarkEnd w:id="755"/>
      <w:bookmarkEnd w:id="756"/>
      <w:r>
        <w:rPr>
          <w:rFonts w:hint="cs"/>
          <w:rtl/>
          <w:lang w:eastAsia="he-IL"/>
        </w:rPr>
        <w:t>תודה רבה. חבר הכנסת אבו שחאדה, אני</w:t>
      </w:r>
      <w:bookmarkStart w:id="757" w:name="_ETM_Q3_559442"/>
      <w:bookmarkEnd w:id="757"/>
      <w:r>
        <w:rPr>
          <w:rFonts w:hint="cs"/>
          <w:rtl/>
          <w:lang w:eastAsia="he-IL"/>
        </w:rPr>
        <w:t xml:space="preserve"> קורא אותך לסדר פעם ראשונה. שב </w:t>
      </w:r>
      <w:proofErr w:type="spellStart"/>
      <w:r>
        <w:rPr>
          <w:rFonts w:hint="cs"/>
          <w:rtl/>
          <w:lang w:eastAsia="he-IL"/>
        </w:rPr>
        <w:t>מייד</w:t>
      </w:r>
      <w:proofErr w:type="spellEnd"/>
      <w:r>
        <w:rPr>
          <w:rFonts w:hint="cs"/>
          <w:rtl/>
          <w:lang w:eastAsia="he-IL"/>
        </w:rPr>
        <w:t xml:space="preserve">, שב </w:t>
      </w:r>
      <w:proofErr w:type="spellStart"/>
      <w:r>
        <w:rPr>
          <w:rFonts w:hint="cs"/>
          <w:rtl/>
          <w:lang w:eastAsia="he-IL"/>
        </w:rPr>
        <w:t>מייד</w:t>
      </w:r>
      <w:proofErr w:type="spellEnd"/>
      <w:r>
        <w:rPr>
          <w:rFonts w:hint="cs"/>
          <w:rtl/>
          <w:lang w:eastAsia="he-IL"/>
        </w:rPr>
        <w:t>.</w:t>
      </w:r>
      <w:bookmarkStart w:id="758" w:name="_ETM_Q3_563934"/>
      <w:bookmarkEnd w:id="758"/>
      <w:r>
        <w:rPr>
          <w:rFonts w:hint="cs"/>
          <w:rtl/>
          <w:lang w:eastAsia="he-IL"/>
        </w:rPr>
        <w:t xml:space="preserve"> תודה רבה. בבקשה, מזכירת הכנסת.</w:t>
      </w:r>
    </w:p>
    <w:p w:rsidR="000C096F" w:rsidRDefault="000C096F" w:rsidP="005E3FBD">
      <w:pPr>
        <w:rPr>
          <w:rtl/>
          <w:lang w:eastAsia="he-IL"/>
        </w:rPr>
      </w:pPr>
      <w:bookmarkStart w:id="759" w:name="_ETM_Q3_554215"/>
      <w:bookmarkStart w:id="760" w:name="_ETM_Q3_561035"/>
      <w:bookmarkEnd w:id="759"/>
      <w:bookmarkEnd w:id="760"/>
    </w:p>
    <w:p w:rsidR="000C096F" w:rsidRDefault="000C096F" w:rsidP="007773C3">
      <w:pPr>
        <w:pStyle w:val="af5"/>
        <w:keepNext/>
        <w:rPr>
          <w:rtl/>
        </w:rPr>
      </w:pPr>
      <w:bookmarkStart w:id="761" w:name="_ETM_Q3_561579"/>
      <w:bookmarkStart w:id="762" w:name="_ETM_Q3_561634"/>
      <w:bookmarkEnd w:id="761"/>
      <w:bookmarkEnd w:id="762"/>
      <w:r w:rsidRPr="00317C85">
        <w:rPr>
          <w:rStyle w:val="TagStyle"/>
          <w:rtl/>
        </w:rPr>
        <w:t xml:space="preserve">&lt;&lt; קריאה &gt;&gt; </w:t>
      </w:r>
      <w:r>
        <w:rPr>
          <w:rtl/>
        </w:rPr>
        <w:t>מזכירת הכנסת ירדנה מלר-הורוביץ:</w:t>
      </w:r>
      <w:r w:rsidRPr="00317C85">
        <w:rPr>
          <w:rStyle w:val="TagStyle"/>
          <w:rtl/>
        </w:rPr>
        <w:t xml:space="preserve"> &lt;&lt; קריאה &gt;&gt;</w:t>
      </w:r>
      <w:r>
        <w:rPr>
          <w:rtl/>
        </w:rPr>
        <w:t xml:space="preserve">   </w:t>
      </w:r>
    </w:p>
    <w:p w:rsidR="000C096F" w:rsidRDefault="000C096F" w:rsidP="00760B5D">
      <w:pPr>
        <w:ind w:firstLine="0"/>
        <w:rPr>
          <w:rtl/>
        </w:rPr>
      </w:pPr>
      <w:r>
        <w:rPr>
          <w:rFonts w:hint="cs"/>
          <w:rtl/>
        </w:rPr>
        <w:t>(קוראת בשמות חברי הכנסת)</w:t>
      </w:r>
    </w:p>
    <w:p w:rsidR="000C096F" w:rsidRDefault="000C096F" w:rsidP="00DE2FB5">
      <w:pPr>
        <w:rPr>
          <w:rtl/>
          <w:lang w:eastAsia="he-IL"/>
        </w:rPr>
      </w:pPr>
    </w:p>
    <w:p w:rsidR="000C096F" w:rsidRDefault="000C096F" w:rsidP="00760B5D">
      <w:pPr>
        <w:rPr>
          <w:rtl/>
          <w:lang w:eastAsia="he-IL"/>
        </w:rPr>
      </w:pPr>
      <w:bookmarkStart w:id="763" w:name="_ETM_Q3_564000"/>
      <w:bookmarkEnd w:id="763"/>
      <w:r>
        <w:rPr>
          <w:rtl/>
          <w:lang w:eastAsia="he-IL"/>
        </w:rPr>
        <w:t>אלי אבידר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מתחייב אני</w:t>
      </w:r>
    </w:p>
    <w:p w:rsidR="000C096F" w:rsidRDefault="000C096F" w:rsidP="00760B5D">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מתחייב אני</w:t>
      </w:r>
    </w:p>
    <w:p w:rsidR="000C096F" w:rsidRDefault="000C096F" w:rsidP="00862AE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מתחייבת אני</w:t>
      </w:r>
    </w:p>
    <w:p w:rsidR="000C096F" w:rsidRDefault="000C096F" w:rsidP="00862AE9">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מתחייב אני</w:t>
      </w:r>
    </w:p>
    <w:p w:rsidR="000C096F" w:rsidRDefault="000C096F" w:rsidP="00DE2FB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C096F" w:rsidRPr="005E3FBD" w:rsidRDefault="000C096F" w:rsidP="00FB32E0">
      <w:pPr>
        <w:rPr>
          <w:rtl/>
        </w:rPr>
      </w:pPr>
    </w:p>
    <w:p w:rsidR="000C096F" w:rsidRDefault="000C096F" w:rsidP="00FB32E0">
      <w:pPr>
        <w:pStyle w:val="af5"/>
        <w:keepNext/>
        <w:rPr>
          <w:rtl/>
        </w:rPr>
      </w:pPr>
      <w:bookmarkStart w:id="764" w:name="ET_interruption_קריאה_22"/>
      <w:r w:rsidRPr="00FB32E0">
        <w:rPr>
          <w:rStyle w:val="TagStyle"/>
          <w:rtl/>
        </w:rPr>
        <w:t xml:space="preserve"> &lt;&lt; קריאה &gt;&gt; </w:t>
      </w:r>
      <w:r>
        <w:rPr>
          <w:rtl/>
        </w:rPr>
        <w:t>קריאה:</w:t>
      </w:r>
      <w:r w:rsidRPr="00FB32E0">
        <w:rPr>
          <w:rStyle w:val="TagStyle"/>
          <w:rtl/>
        </w:rPr>
        <w:t xml:space="preserve"> &lt;&lt; קריאה &gt;&gt;</w:t>
      </w:r>
      <w:r>
        <w:rPr>
          <w:rtl/>
        </w:rPr>
        <w:t xml:space="preserve">   </w:t>
      </w:r>
      <w:bookmarkEnd w:id="764"/>
    </w:p>
    <w:p w:rsidR="000C096F" w:rsidRDefault="000C096F" w:rsidP="00B003BC">
      <w:pPr>
        <w:rPr>
          <w:rtl/>
          <w:lang w:eastAsia="he-IL"/>
        </w:rPr>
      </w:pPr>
    </w:p>
    <w:p w:rsidR="000C096F" w:rsidRDefault="000C096F" w:rsidP="00FB32E0">
      <w:pPr>
        <w:rPr>
          <w:rtl/>
          <w:lang w:eastAsia="he-IL"/>
        </w:rPr>
      </w:pPr>
      <w:bookmarkStart w:id="765" w:name="_ETM_Q3_609000"/>
      <w:bookmarkEnd w:id="765"/>
      <w:r>
        <w:rPr>
          <w:rFonts w:hint="cs"/>
          <w:rtl/>
          <w:lang w:eastAsia="he-IL"/>
        </w:rPr>
        <w:t xml:space="preserve">חולה. רפואה </w:t>
      </w:r>
      <w:bookmarkStart w:id="766" w:name="_ETM_Q3_612000"/>
      <w:bookmarkEnd w:id="766"/>
      <w:r>
        <w:rPr>
          <w:rFonts w:hint="cs"/>
          <w:rtl/>
          <w:lang w:eastAsia="he-IL"/>
        </w:rPr>
        <w:t>שלמה.</w:t>
      </w:r>
    </w:p>
    <w:p w:rsidR="000C096F" w:rsidRDefault="000C096F" w:rsidP="00FB32E0">
      <w:pPr>
        <w:rPr>
          <w:rtl/>
          <w:lang w:eastAsia="he-IL"/>
        </w:rPr>
      </w:pPr>
      <w:bookmarkStart w:id="767" w:name="_ETM_Q3_613000"/>
      <w:bookmarkEnd w:id="767"/>
    </w:p>
    <w:p w:rsidR="000C096F" w:rsidRDefault="000C096F" w:rsidP="00FB32E0">
      <w:pPr>
        <w:pStyle w:val="af5"/>
        <w:keepNext/>
        <w:rPr>
          <w:rtl/>
        </w:rPr>
      </w:pPr>
      <w:bookmarkStart w:id="768" w:name="ET_interruption_קריאה_23"/>
      <w:r w:rsidRPr="00FB32E0">
        <w:rPr>
          <w:rStyle w:val="TagStyle"/>
          <w:rtl/>
        </w:rPr>
        <w:t xml:space="preserve"> &lt;&lt; קריאה &gt;&gt; </w:t>
      </w:r>
      <w:r>
        <w:rPr>
          <w:rtl/>
        </w:rPr>
        <w:t>קריאה:</w:t>
      </w:r>
      <w:r w:rsidRPr="00FB32E0">
        <w:rPr>
          <w:rStyle w:val="TagStyle"/>
          <w:rtl/>
        </w:rPr>
        <w:t xml:space="preserve"> &lt;&lt; קריאה &gt;&gt;</w:t>
      </w:r>
      <w:r>
        <w:rPr>
          <w:rtl/>
        </w:rPr>
        <w:t xml:space="preserve">   </w:t>
      </w:r>
      <w:bookmarkEnd w:id="768"/>
    </w:p>
    <w:p w:rsidR="000C096F" w:rsidRDefault="000C096F" w:rsidP="00B003BC">
      <w:pPr>
        <w:rPr>
          <w:rtl/>
          <w:lang w:eastAsia="he-IL"/>
        </w:rPr>
      </w:pPr>
    </w:p>
    <w:p w:rsidR="000C096F" w:rsidRPr="00FB32E0" w:rsidRDefault="000C096F" w:rsidP="00FB32E0">
      <w:pPr>
        <w:rPr>
          <w:rtl/>
          <w:lang w:eastAsia="he-IL"/>
        </w:rPr>
      </w:pPr>
      <w:bookmarkStart w:id="769" w:name="_ETM_Q3_610000"/>
      <w:bookmarkEnd w:id="769"/>
      <w:r>
        <w:rPr>
          <w:rFonts w:hint="cs"/>
          <w:rtl/>
          <w:lang w:eastAsia="he-IL"/>
        </w:rPr>
        <w:t>יגיע, יגיע עוד מעט.</w:t>
      </w:r>
    </w:p>
    <w:p w:rsidR="000C096F" w:rsidRDefault="000C096F" w:rsidP="00FB32E0">
      <w:pPr>
        <w:rPr>
          <w:rtl/>
          <w:lang w:eastAsia="he-IL"/>
        </w:rPr>
      </w:pPr>
    </w:p>
    <w:p w:rsidR="000C096F" w:rsidRDefault="000C096F" w:rsidP="00FB32E0">
      <w:pPr>
        <w:pStyle w:val="af5"/>
        <w:keepNext/>
        <w:rPr>
          <w:rtl/>
        </w:rPr>
      </w:pPr>
      <w:bookmarkStart w:id="770" w:name="_ETM_Q3_607000"/>
      <w:bookmarkEnd w:id="770"/>
      <w:r w:rsidRPr="00317C85">
        <w:rPr>
          <w:rStyle w:val="TagStyle"/>
          <w:rtl/>
        </w:rPr>
        <w:t xml:space="preserve">&lt;&lt; קריאה &gt;&gt; </w:t>
      </w:r>
      <w:r>
        <w:rPr>
          <w:rtl/>
        </w:rPr>
        <w:t>מזכירת הכנסת ירדנה מלר-הורוביץ:</w:t>
      </w:r>
      <w:r w:rsidRPr="00317C85">
        <w:rPr>
          <w:rStyle w:val="TagStyle"/>
          <w:rtl/>
        </w:rPr>
        <w:t xml:space="preserve"> &lt;&lt; קריאה &gt;&gt;</w:t>
      </w:r>
      <w:r>
        <w:rPr>
          <w:rtl/>
        </w:rPr>
        <w:t xml:space="preserve">   </w:t>
      </w:r>
    </w:p>
    <w:p w:rsidR="000C096F" w:rsidRDefault="000C096F" w:rsidP="00760B5D">
      <w:pPr>
        <w:ind w:firstLine="0"/>
        <w:rPr>
          <w:rtl/>
        </w:rPr>
      </w:pPr>
      <w:r>
        <w:rPr>
          <w:rFonts w:hint="cs"/>
          <w:rtl/>
        </w:rPr>
        <w:t>(קוראת בשמות חברי הכנסת)</w:t>
      </w:r>
    </w:p>
    <w:p w:rsidR="000C096F" w:rsidRDefault="000C096F" w:rsidP="00FB32E0">
      <w:pPr>
        <w:rPr>
          <w:rtl/>
          <w:lang w:eastAsia="he-IL"/>
        </w:rPr>
      </w:pPr>
    </w:p>
    <w:p w:rsidR="000C096F" w:rsidRDefault="000C096F" w:rsidP="00862AE9">
      <w:pPr>
        <w:rPr>
          <w:rtl/>
          <w:lang w:eastAsia="he-IL"/>
        </w:rPr>
      </w:pPr>
      <w:bookmarkStart w:id="771" w:name="_ETM_Q3_611000"/>
      <w:bookmarkEnd w:id="771"/>
      <w:r>
        <w:rPr>
          <w:rtl/>
          <w:lang w:eastAsia="he-IL"/>
        </w:rPr>
        <w:t>יעקב אשר</w:t>
      </w:r>
      <w:r>
        <w:rPr>
          <w:rtl/>
          <w:lang w:eastAsia="he-IL"/>
        </w:rPr>
        <w:tab/>
      </w:r>
      <w:r>
        <w:rPr>
          <w:rtl/>
          <w:lang w:eastAsia="he-IL"/>
        </w:rPr>
        <w:tab/>
        <w:t xml:space="preserve">–   </w:t>
      </w:r>
      <w:r>
        <w:rPr>
          <w:rFonts w:hint="cs"/>
          <w:rtl/>
          <w:lang w:eastAsia="he-IL"/>
        </w:rPr>
        <w:t>מתחייב אני</w:t>
      </w:r>
    </w:p>
    <w:p w:rsidR="000C096F" w:rsidRDefault="000C096F" w:rsidP="00FB32E0">
      <w:pPr>
        <w:rPr>
          <w:rtl/>
          <w:lang w:eastAsia="he-IL"/>
        </w:rPr>
      </w:pPr>
      <w:r>
        <w:rPr>
          <w:rFonts w:hint="cs"/>
          <w:rtl/>
          <w:lang w:eastAsia="he-IL"/>
        </w:rPr>
        <w:t xml:space="preserve">בנימין </w:t>
      </w:r>
      <w:r>
        <w:rPr>
          <w:rtl/>
          <w:lang w:eastAsia="he-IL"/>
        </w:rPr>
        <w:t>זאב בגין</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lastRenderedPageBreak/>
        <w:t>אוריאל בוסו</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מיכאל מרדכי ביטון</w:t>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מתחייב אני</w:t>
      </w:r>
    </w:p>
    <w:p w:rsidR="000C096F" w:rsidRDefault="000C096F" w:rsidP="00DE2FB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מתחייבת אני</w:t>
      </w:r>
    </w:p>
    <w:p w:rsidR="000C096F" w:rsidRDefault="000C096F" w:rsidP="00862AE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מתחייב אני</w:t>
      </w:r>
    </w:p>
    <w:p w:rsidR="000C096F" w:rsidRDefault="000C096F" w:rsidP="00242B36">
      <w:pPr>
        <w:ind w:firstLine="0"/>
        <w:rPr>
          <w:rtl/>
          <w:lang w:eastAsia="he-IL"/>
        </w:rPr>
      </w:pPr>
      <w:bookmarkStart w:id="772" w:name="_ETM_Q3_660670"/>
      <w:bookmarkStart w:id="773" w:name="_ETM_Q3_660763"/>
      <w:bookmarkStart w:id="774" w:name="_ETM_Q3_661053"/>
      <w:bookmarkStart w:id="775" w:name="_ETM_Q3_661129"/>
      <w:bookmarkStart w:id="776" w:name="_ETM_Q3_656000"/>
      <w:bookmarkEnd w:id="772"/>
      <w:bookmarkEnd w:id="773"/>
      <w:bookmarkEnd w:id="774"/>
      <w:bookmarkEnd w:id="775"/>
      <w:bookmarkEnd w:id="776"/>
    </w:p>
    <w:p w:rsidR="000C096F" w:rsidRDefault="000C096F" w:rsidP="00760B5D">
      <w:pPr>
        <w:pStyle w:val="af5"/>
        <w:rPr>
          <w:rtl/>
        </w:rPr>
      </w:pPr>
      <w:r w:rsidRPr="00207E54">
        <w:rPr>
          <w:rStyle w:val="TagStyle"/>
          <w:rtl/>
        </w:rPr>
        <w:t>&lt;&lt; קריאה &gt;&gt;</w:t>
      </w:r>
      <w:r w:rsidRPr="00242B36">
        <w:rPr>
          <w:rStyle w:val="TagStyle"/>
          <w:rtl/>
        </w:rPr>
        <w:t xml:space="preserve"> </w:t>
      </w:r>
      <w:r>
        <w:rPr>
          <w:rtl/>
        </w:rPr>
        <w:t>קריא</w:t>
      </w:r>
      <w:r>
        <w:rPr>
          <w:rFonts w:hint="cs"/>
          <w:rtl/>
        </w:rPr>
        <w:t>ה</w:t>
      </w:r>
      <w:r>
        <w:rPr>
          <w:rtl/>
        </w:rPr>
        <w:t>:</w:t>
      </w:r>
      <w:r w:rsidRPr="00242B36">
        <w:rPr>
          <w:rStyle w:val="TagStyle"/>
          <w:rtl/>
        </w:rPr>
        <w:t xml:space="preserve"> </w:t>
      </w:r>
      <w:r w:rsidRPr="00207E54">
        <w:rPr>
          <w:rStyle w:val="TagStyle"/>
          <w:rtl/>
        </w:rPr>
        <w:t>&lt;&lt; קריאה &gt;&gt;</w:t>
      </w:r>
      <w:r>
        <w:rPr>
          <w:rtl/>
        </w:rPr>
        <w:t xml:space="preserve">   </w:t>
      </w:r>
    </w:p>
    <w:p w:rsidR="000C096F" w:rsidRDefault="000C096F" w:rsidP="00242B36">
      <w:pPr>
        <w:ind w:firstLine="0"/>
        <w:rPr>
          <w:rtl/>
          <w:lang w:eastAsia="he-IL"/>
        </w:rPr>
      </w:pPr>
    </w:p>
    <w:p w:rsidR="000C096F" w:rsidRDefault="000C096F" w:rsidP="005E3FBD">
      <w:pPr>
        <w:rPr>
          <w:rtl/>
          <w:lang w:eastAsia="he-IL"/>
        </w:rPr>
      </w:pPr>
      <w:r>
        <w:rPr>
          <w:rFonts w:hint="cs"/>
          <w:rtl/>
          <w:lang w:eastAsia="he-IL"/>
        </w:rPr>
        <w:t xml:space="preserve">בושה. </w:t>
      </w:r>
    </w:p>
    <w:p w:rsidR="000C096F" w:rsidRDefault="000C096F" w:rsidP="00242B36">
      <w:pPr>
        <w:ind w:firstLine="0"/>
        <w:rPr>
          <w:rtl/>
          <w:lang w:eastAsia="he-IL"/>
        </w:rPr>
      </w:pPr>
    </w:p>
    <w:p w:rsidR="000C096F" w:rsidRDefault="000C096F" w:rsidP="00760B5D">
      <w:pPr>
        <w:pStyle w:val="af5"/>
        <w:rPr>
          <w:rtl/>
        </w:rPr>
      </w:pPr>
      <w:bookmarkStart w:id="777" w:name="ET_interruption_קריאות_12"/>
      <w:r w:rsidRPr="00207E54">
        <w:rPr>
          <w:rStyle w:val="TagStyle"/>
          <w:rtl/>
        </w:rPr>
        <w:t>&lt;&lt; קריאה &gt;&gt;</w:t>
      </w:r>
      <w:r w:rsidRPr="00242B36">
        <w:rPr>
          <w:rStyle w:val="TagStyle"/>
          <w:rtl/>
        </w:rPr>
        <w:t xml:space="preserve"> </w:t>
      </w:r>
      <w:r>
        <w:rPr>
          <w:rtl/>
        </w:rPr>
        <w:t>קריא</w:t>
      </w:r>
      <w:r>
        <w:rPr>
          <w:rFonts w:hint="cs"/>
          <w:rtl/>
        </w:rPr>
        <w:t>ה</w:t>
      </w:r>
      <w:r>
        <w:rPr>
          <w:rtl/>
        </w:rPr>
        <w:t>:</w:t>
      </w:r>
      <w:r w:rsidRPr="00242B36">
        <w:rPr>
          <w:rStyle w:val="TagStyle"/>
          <w:rtl/>
        </w:rPr>
        <w:t xml:space="preserve"> </w:t>
      </w:r>
      <w:r w:rsidRPr="00207E54">
        <w:rPr>
          <w:rStyle w:val="TagStyle"/>
          <w:rtl/>
        </w:rPr>
        <w:t>&lt;&lt; קריאה &gt;&gt;</w:t>
      </w:r>
      <w:r>
        <w:rPr>
          <w:rtl/>
        </w:rPr>
        <w:t xml:space="preserve">   </w:t>
      </w:r>
      <w:bookmarkEnd w:id="777"/>
    </w:p>
    <w:p w:rsidR="000C096F" w:rsidRDefault="000C096F" w:rsidP="00B003BC">
      <w:pPr>
        <w:rPr>
          <w:rtl/>
          <w:lang w:eastAsia="he-IL"/>
        </w:rPr>
      </w:pPr>
    </w:p>
    <w:p w:rsidR="000C096F" w:rsidRDefault="006A41A6" w:rsidP="00760B5D">
      <w:pPr>
        <w:rPr>
          <w:lang w:eastAsia="he-IL"/>
        </w:rPr>
      </w:pPr>
      <w:bookmarkStart w:id="778" w:name="_ETM_Q3_662649"/>
      <w:bookmarkEnd w:id="778"/>
      <w:r>
        <w:rPr>
          <w:rFonts w:hint="cs"/>
          <w:rtl/>
          <w:lang w:eastAsia="he-IL"/>
        </w:rPr>
        <w:t>– – –</w:t>
      </w:r>
      <w:r w:rsidR="000C096F" w:rsidRPr="00E829CF">
        <w:rPr>
          <w:rFonts w:hint="cs"/>
          <w:rtl/>
          <w:lang w:eastAsia="he-IL"/>
        </w:rPr>
        <w:t xml:space="preserve"> גזען.</w:t>
      </w:r>
    </w:p>
    <w:p w:rsidR="000C096F" w:rsidRDefault="000C096F" w:rsidP="00242B36">
      <w:pPr>
        <w:ind w:firstLine="0"/>
        <w:rPr>
          <w:rtl/>
          <w:lang w:eastAsia="he-IL"/>
        </w:rPr>
      </w:pPr>
      <w:bookmarkStart w:id="779" w:name="_ETM_Q3_660827"/>
      <w:bookmarkStart w:id="780" w:name="_ETM_Q3_660916"/>
      <w:bookmarkStart w:id="781" w:name="_ETM_Q3_660958"/>
      <w:bookmarkStart w:id="782" w:name="_ETM_Q3_661023"/>
      <w:bookmarkStart w:id="783" w:name="_ETM_Q3_657279"/>
      <w:bookmarkStart w:id="784" w:name="_ETM_Q3_657311"/>
      <w:bookmarkStart w:id="785" w:name="_ETM_Q3_658849"/>
      <w:bookmarkEnd w:id="779"/>
      <w:bookmarkEnd w:id="780"/>
      <w:bookmarkEnd w:id="781"/>
      <w:bookmarkEnd w:id="782"/>
      <w:bookmarkEnd w:id="783"/>
      <w:bookmarkEnd w:id="784"/>
      <w:bookmarkEnd w:id="785"/>
    </w:p>
    <w:p w:rsidR="000C096F" w:rsidRDefault="000C096F" w:rsidP="00E829CF">
      <w:pPr>
        <w:pStyle w:val="af5"/>
        <w:keepNext/>
        <w:rPr>
          <w:rtl/>
        </w:rPr>
      </w:pPr>
      <w:bookmarkStart w:id="786" w:name="_ETM_Q3_659578"/>
      <w:bookmarkStart w:id="787" w:name="_ETM_Q3_659636"/>
      <w:bookmarkEnd w:id="786"/>
      <w:bookmarkEnd w:id="787"/>
      <w:r w:rsidRPr="00317C85">
        <w:rPr>
          <w:rStyle w:val="TagStyle"/>
          <w:rtl/>
        </w:rPr>
        <w:t xml:space="preserve">&lt;&lt; קריאה &gt;&gt; </w:t>
      </w:r>
      <w:r>
        <w:rPr>
          <w:rtl/>
        </w:rPr>
        <w:t>מזכירת הכנסת ירדנה מלר-הורוביץ:</w:t>
      </w:r>
      <w:r w:rsidRPr="00317C85">
        <w:rPr>
          <w:rStyle w:val="TagStyle"/>
          <w:rtl/>
        </w:rPr>
        <w:t xml:space="preserve"> &lt;&lt; קריאה &gt;&gt;</w:t>
      </w:r>
      <w:r>
        <w:rPr>
          <w:rtl/>
        </w:rPr>
        <w:t xml:space="preserve">   </w:t>
      </w:r>
    </w:p>
    <w:p w:rsidR="000C096F" w:rsidRDefault="000C096F" w:rsidP="00760B5D">
      <w:pPr>
        <w:ind w:firstLine="0"/>
        <w:rPr>
          <w:rtl/>
        </w:rPr>
      </w:pPr>
      <w:r>
        <w:rPr>
          <w:rFonts w:hint="cs"/>
          <w:rtl/>
        </w:rPr>
        <w:t>(קוראת בשמות חברי הכנסת)</w:t>
      </w:r>
    </w:p>
    <w:p w:rsidR="000C096F" w:rsidRPr="00242B36" w:rsidRDefault="000C096F" w:rsidP="00242B36">
      <w:pPr>
        <w:rPr>
          <w:rtl/>
          <w:lang w:eastAsia="he-IL"/>
        </w:rPr>
      </w:pPr>
    </w:p>
    <w:p w:rsidR="000C096F" w:rsidRDefault="000C096F" w:rsidP="00862AE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מתחייב אני</w:t>
      </w:r>
    </w:p>
    <w:p w:rsidR="000C096F" w:rsidRDefault="000C096F" w:rsidP="00862AE9">
      <w:pPr>
        <w:rPr>
          <w:rtl/>
          <w:lang w:eastAsia="he-IL"/>
        </w:rPr>
      </w:pPr>
      <w:r>
        <w:rPr>
          <w:rtl/>
          <w:lang w:eastAsia="he-IL"/>
        </w:rPr>
        <w:t>עמר בר לב</w:t>
      </w:r>
      <w:r>
        <w:rPr>
          <w:rtl/>
          <w:lang w:eastAsia="he-IL"/>
        </w:rPr>
        <w:tab/>
      </w:r>
      <w:r>
        <w:rPr>
          <w:rtl/>
          <w:lang w:eastAsia="he-IL"/>
        </w:rPr>
        <w:tab/>
        <w:t xml:space="preserve">–   </w:t>
      </w:r>
      <w:r>
        <w:rPr>
          <w:rFonts w:hint="cs"/>
          <w:rtl/>
          <w:lang w:eastAsia="he-IL"/>
        </w:rPr>
        <w:t>מתחייב אני</w:t>
      </w:r>
    </w:p>
    <w:p w:rsidR="000C096F" w:rsidRDefault="000C096F" w:rsidP="00DE2FB5">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מתחייבת אני</w:t>
      </w:r>
    </w:p>
    <w:p w:rsidR="000C096F" w:rsidRDefault="000C096F" w:rsidP="00FA524E">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מתחייבת אני</w:t>
      </w:r>
    </w:p>
    <w:p w:rsidR="000C096F" w:rsidRDefault="000C096F" w:rsidP="00FA524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מתחייב אני</w:t>
      </w:r>
    </w:p>
    <w:p w:rsidR="000C096F" w:rsidRDefault="000C096F" w:rsidP="00FA524E">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מתחייב אני</w:t>
      </w:r>
    </w:p>
    <w:p w:rsidR="000C096F" w:rsidRDefault="000C096F" w:rsidP="00DE2FB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מתחייבת אני</w:t>
      </w:r>
    </w:p>
    <w:p w:rsidR="000C096F" w:rsidRDefault="000C096F" w:rsidP="00FA524E">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מתחייב אני</w:t>
      </w:r>
    </w:p>
    <w:p w:rsidR="000C096F" w:rsidRDefault="000C096F" w:rsidP="00FA524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מתחייב אני</w:t>
      </w:r>
    </w:p>
    <w:p w:rsidR="000C096F" w:rsidRDefault="000C096F" w:rsidP="00DE2FB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מתחייבת אני</w:t>
      </w:r>
    </w:p>
    <w:p w:rsidR="000C096F" w:rsidRDefault="000C096F" w:rsidP="00FA524E">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מתחייב אני</w:t>
      </w:r>
    </w:p>
    <w:p w:rsidR="000C096F" w:rsidRDefault="000C096F" w:rsidP="00FA524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מתחייב אני</w:t>
      </w:r>
    </w:p>
    <w:p w:rsidR="000C096F" w:rsidRDefault="000C096F" w:rsidP="00FA524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מתחייב אני</w:t>
      </w:r>
    </w:p>
    <w:p w:rsidR="000C096F" w:rsidRDefault="000C096F" w:rsidP="00795F57">
      <w:pPr>
        <w:rPr>
          <w:rtl/>
          <w:lang w:eastAsia="he-IL"/>
        </w:rPr>
      </w:pPr>
      <w:r>
        <w:rPr>
          <w:rtl/>
          <w:lang w:eastAsia="he-IL"/>
        </w:rPr>
        <w:t>אב</w:t>
      </w:r>
      <w:r>
        <w:rPr>
          <w:rFonts w:hint="cs"/>
          <w:rtl/>
          <w:lang w:eastAsia="he-IL"/>
        </w:rPr>
        <w:t>רהם משה</w:t>
      </w:r>
      <w:r>
        <w:rPr>
          <w:rtl/>
          <w:lang w:eastAsia="he-IL"/>
        </w:rPr>
        <w:t xml:space="preserve"> דיכטר</w:t>
      </w:r>
      <w:r>
        <w:rPr>
          <w:rtl/>
          <w:lang w:eastAsia="he-IL"/>
        </w:rPr>
        <w:tab/>
        <w:t xml:space="preserve">–   </w:t>
      </w:r>
      <w:r>
        <w:rPr>
          <w:rFonts w:hint="cs"/>
          <w:rtl/>
          <w:lang w:eastAsia="he-IL"/>
        </w:rPr>
        <w:t>מתחייב אני</w:t>
      </w:r>
    </w:p>
    <w:p w:rsidR="000C096F" w:rsidRDefault="000C096F" w:rsidP="00DE2FB5">
      <w:pPr>
        <w:rPr>
          <w:rtl/>
          <w:lang w:eastAsia="he-IL"/>
        </w:rPr>
      </w:pPr>
      <w:r>
        <w:rPr>
          <w:rtl/>
          <w:lang w:eastAsia="he-IL"/>
        </w:rPr>
        <w:t>גלית דיסטל</w:t>
      </w:r>
      <w:r>
        <w:rPr>
          <w:rtl/>
          <w:lang w:eastAsia="he-IL"/>
        </w:rPr>
        <w:tab/>
      </w:r>
      <w:r>
        <w:rPr>
          <w:rtl/>
          <w:lang w:eastAsia="he-IL"/>
        </w:rPr>
        <w:tab/>
        <w:t xml:space="preserve">–   </w:t>
      </w:r>
      <w:r>
        <w:rPr>
          <w:rFonts w:hint="cs"/>
          <w:rtl/>
          <w:lang w:eastAsia="he-IL"/>
        </w:rPr>
        <w:t>מתחייבת אני</w:t>
      </w:r>
    </w:p>
    <w:p w:rsidR="000C096F" w:rsidRDefault="000C096F" w:rsidP="00FA524E">
      <w:pPr>
        <w:rPr>
          <w:rtl/>
          <w:lang w:eastAsia="he-IL"/>
        </w:rPr>
      </w:pPr>
      <w:r>
        <w:rPr>
          <w:rtl/>
          <w:lang w:eastAsia="he-IL"/>
        </w:rPr>
        <w:lastRenderedPageBreak/>
        <w:t>אריה מכלוף דרעי</w:t>
      </w:r>
      <w:r>
        <w:rPr>
          <w:rtl/>
          <w:lang w:eastAsia="he-IL"/>
        </w:rPr>
        <w:tab/>
        <w:t xml:space="preserve">–   </w:t>
      </w:r>
      <w:r>
        <w:rPr>
          <w:rFonts w:hint="cs"/>
          <w:rtl/>
          <w:lang w:eastAsia="he-IL"/>
        </w:rPr>
        <w:t>מתחייב אני</w:t>
      </w:r>
    </w:p>
    <w:p w:rsidR="000C096F" w:rsidRDefault="000C096F" w:rsidP="00FA524E">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מתחייב אני</w:t>
      </w:r>
    </w:p>
    <w:p w:rsidR="000C096F" w:rsidRDefault="000C096F" w:rsidP="00FA524E">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מתחייב אני</w:t>
      </w:r>
    </w:p>
    <w:p w:rsidR="000C096F" w:rsidRDefault="000C096F" w:rsidP="00FA524E">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מתחייב אני</w:t>
      </w:r>
    </w:p>
    <w:p w:rsidR="000C096F" w:rsidRDefault="000C096F" w:rsidP="00DE2FB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מתחייבת אני</w:t>
      </w:r>
    </w:p>
    <w:p w:rsidR="000C096F" w:rsidRDefault="000C096F" w:rsidP="00DE2FB5">
      <w:pPr>
        <w:rPr>
          <w:rtl/>
          <w:lang w:eastAsia="he-IL"/>
        </w:rPr>
      </w:pPr>
      <w:r>
        <w:rPr>
          <w:rtl/>
          <w:lang w:eastAsia="he-IL"/>
        </w:rPr>
        <w:t>מיכל מרים וולדיגר</w:t>
      </w:r>
      <w:r>
        <w:rPr>
          <w:rtl/>
          <w:lang w:eastAsia="he-IL"/>
        </w:rPr>
        <w:tab/>
        <w:t xml:space="preserve">–   </w:t>
      </w:r>
      <w:r>
        <w:rPr>
          <w:rFonts w:hint="cs"/>
          <w:rtl/>
          <w:lang w:eastAsia="he-IL"/>
        </w:rPr>
        <w:t>מתחייבת אני</w:t>
      </w:r>
    </w:p>
    <w:p w:rsidR="000C096F" w:rsidRDefault="000C096F" w:rsidP="00FA524E">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מתחייב אני</w:t>
      </w:r>
    </w:p>
    <w:p w:rsidR="000C096F" w:rsidRDefault="000C096F" w:rsidP="00DE2FB5">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מתחייבת אני</w:t>
      </w:r>
    </w:p>
    <w:p w:rsidR="000C096F" w:rsidRDefault="000C096F" w:rsidP="00FA524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מתחייב אני</w:t>
      </w:r>
    </w:p>
    <w:p w:rsidR="000C096F" w:rsidRDefault="000C096F" w:rsidP="006972B6">
      <w:pPr>
        <w:rPr>
          <w:rtl/>
          <w:lang w:eastAsia="he-IL"/>
        </w:rPr>
      </w:pPr>
      <w:r>
        <w:rPr>
          <w:rtl/>
          <w:lang w:eastAsia="he-IL"/>
        </w:rPr>
        <w:t>בועז טופורובסקי</w:t>
      </w:r>
      <w:r>
        <w:rPr>
          <w:rtl/>
          <w:lang w:eastAsia="he-IL"/>
        </w:rPr>
        <w:tab/>
      </w:r>
      <w:r>
        <w:rPr>
          <w:rtl/>
          <w:lang w:eastAsia="he-IL"/>
        </w:rPr>
        <w:tab/>
      </w:r>
      <w:r w:rsidR="006972B6">
        <w:rPr>
          <w:rFonts w:hint="cs"/>
          <w:rtl/>
          <w:lang w:eastAsia="he-IL"/>
        </w:rPr>
        <w:t>–</w:t>
      </w:r>
      <w:r>
        <w:rPr>
          <w:rtl/>
          <w:lang w:eastAsia="he-IL"/>
        </w:rPr>
        <w:t xml:space="preserve">   </w:t>
      </w:r>
      <w:r>
        <w:rPr>
          <w:rFonts w:hint="cs"/>
          <w:rtl/>
          <w:lang w:eastAsia="he-IL"/>
        </w:rPr>
        <w:t>מתחייב אני</w:t>
      </w:r>
    </w:p>
    <w:p w:rsidR="000C096F" w:rsidRDefault="000C096F" w:rsidP="00560F2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מתחייב אני</w:t>
      </w:r>
    </w:p>
    <w:p w:rsidR="000C096F" w:rsidRDefault="000C096F" w:rsidP="00560F2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מתחייב אני</w:t>
      </w:r>
    </w:p>
    <w:p w:rsidR="000C096F" w:rsidRDefault="000C096F" w:rsidP="00560F28">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מתחייב אני</w:t>
      </w:r>
    </w:p>
    <w:p w:rsidR="000C096F" w:rsidRDefault="000C096F" w:rsidP="00DE2FB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מתחייב אני</w:t>
      </w:r>
    </w:p>
    <w:p w:rsidR="00C15F89" w:rsidRDefault="00C15F89" w:rsidP="009F6BF9">
      <w:pPr>
        <w:rPr>
          <w:rtl/>
        </w:rPr>
      </w:pPr>
      <w:bookmarkStart w:id="788" w:name="TOR_Q4"/>
      <w:bookmarkEnd w:id="788"/>
      <w:r>
        <w:rPr>
          <w:rFonts w:hint="eastAsia"/>
          <w:rtl/>
        </w:rPr>
        <w:t>מאיר</w:t>
      </w:r>
      <w:r>
        <w:rPr>
          <w:rtl/>
        </w:rPr>
        <w:t xml:space="preserve"> כהן</w:t>
      </w:r>
      <w:r>
        <w:rPr>
          <w:rtl/>
        </w:rPr>
        <w:tab/>
      </w:r>
      <w:r>
        <w:rPr>
          <w:rtl/>
        </w:rPr>
        <w:tab/>
      </w:r>
      <w:r>
        <w:rPr>
          <w:rFonts w:hint="cs"/>
          <w:rtl/>
        </w:rPr>
        <w:t>–</w:t>
      </w:r>
      <w:r>
        <w:rPr>
          <w:rtl/>
        </w:rPr>
        <w:t xml:space="preserve">   </w:t>
      </w:r>
      <w:r>
        <w:rPr>
          <w:rFonts w:hint="cs"/>
          <w:rtl/>
        </w:rPr>
        <w:t>מתחייב אני</w:t>
      </w:r>
    </w:p>
    <w:p w:rsidR="00C15F89" w:rsidRDefault="00C15F89" w:rsidP="009F6BF9">
      <w:pPr>
        <w:rPr>
          <w:rtl/>
        </w:rPr>
      </w:pPr>
      <w:r>
        <w:rPr>
          <w:rFonts w:hint="eastAsia"/>
          <w:rtl/>
        </w:rPr>
        <w:t>מירב</w:t>
      </w:r>
      <w:r>
        <w:rPr>
          <w:rtl/>
        </w:rPr>
        <w:t xml:space="preserve"> כהן</w:t>
      </w:r>
      <w:r>
        <w:rPr>
          <w:rtl/>
        </w:rPr>
        <w:tab/>
      </w:r>
      <w:r>
        <w:rPr>
          <w:rtl/>
        </w:rPr>
        <w:tab/>
      </w:r>
      <w:r>
        <w:rPr>
          <w:rFonts w:hint="cs"/>
          <w:rtl/>
        </w:rPr>
        <w:t>–</w:t>
      </w:r>
      <w:r>
        <w:rPr>
          <w:rtl/>
        </w:rPr>
        <w:t xml:space="preserve">   </w:t>
      </w:r>
      <w:r>
        <w:rPr>
          <w:rFonts w:hint="cs"/>
          <w:rtl/>
        </w:rPr>
        <w:t>מתחייבת אני</w:t>
      </w:r>
    </w:p>
    <w:p w:rsidR="00C15F89" w:rsidRDefault="00C15F89" w:rsidP="009F6BF9">
      <w:pPr>
        <w:rPr>
          <w:rtl/>
        </w:rPr>
      </w:pPr>
      <w:r>
        <w:rPr>
          <w:rFonts w:hint="eastAsia"/>
          <w:rtl/>
        </w:rPr>
        <w:t>מתן</w:t>
      </w:r>
      <w:r>
        <w:rPr>
          <w:rtl/>
        </w:rPr>
        <w:t xml:space="preserve"> כהנא</w:t>
      </w:r>
      <w:r>
        <w:rPr>
          <w:rtl/>
        </w:rPr>
        <w:tab/>
      </w:r>
      <w:r>
        <w:rPr>
          <w:rtl/>
        </w:rPr>
        <w:tab/>
      </w:r>
      <w:r>
        <w:rPr>
          <w:rFonts w:hint="cs"/>
          <w:rtl/>
        </w:rPr>
        <w:t>–</w:t>
      </w:r>
      <w:r>
        <w:rPr>
          <w:rtl/>
        </w:rPr>
        <w:t xml:space="preserve">   </w:t>
      </w:r>
      <w:r>
        <w:rPr>
          <w:rFonts w:hint="cs"/>
          <w:rtl/>
        </w:rPr>
        <w:t>מתחייב אני</w:t>
      </w:r>
    </w:p>
    <w:p w:rsidR="00C15F89" w:rsidRDefault="00C15F89" w:rsidP="009F6BF9">
      <w:pPr>
        <w:rPr>
          <w:rtl/>
        </w:rPr>
      </w:pPr>
      <w:r>
        <w:rPr>
          <w:rFonts w:hint="eastAsia"/>
          <w:rtl/>
        </w:rPr>
        <w:t>עופר</w:t>
      </w:r>
      <w:r>
        <w:rPr>
          <w:rtl/>
        </w:rPr>
        <w:t xml:space="preserve"> כסיף</w:t>
      </w:r>
      <w:r>
        <w:rPr>
          <w:rtl/>
        </w:rPr>
        <w:tab/>
      </w:r>
      <w:r>
        <w:rPr>
          <w:rtl/>
        </w:rPr>
        <w:tab/>
        <w:t xml:space="preserve">   </w:t>
      </w:r>
    </w:p>
    <w:p w:rsidR="00C15F89" w:rsidRDefault="00C15F89" w:rsidP="009635F5">
      <w:pPr>
        <w:rPr>
          <w:rtl/>
        </w:rPr>
      </w:pPr>
      <w:bookmarkStart w:id="789" w:name="_ETM_Q4_203000"/>
      <w:bookmarkEnd w:id="789"/>
    </w:p>
    <w:p w:rsidR="00C15F89" w:rsidRDefault="00C15F89" w:rsidP="00A72D07">
      <w:pPr>
        <w:pStyle w:val="af5"/>
        <w:keepNext/>
        <w:rPr>
          <w:rtl/>
        </w:rPr>
      </w:pPr>
      <w:bookmarkStart w:id="790" w:name="ET_interruption_5785_16"/>
      <w:r w:rsidRPr="00A72D07">
        <w:rPr>
          <w:rStyle w:val="TagStyle"/>
          <w:rtl/>
        </w:rPr>
        <w:t xml:space="preserve"> &lt;&lt; קריאה &gt;&gt; </w:t>
      </w:r>
      <w:r>
        <w:rPr>
          <w:rtl/>
        </w:rPr>
        <w:t>עופר כסיף (הרשימה המשותפת):</w:t>
      </w:r>
      <w:r w:rsidRPr="00A72D07">
        <w:rPr>
          <w:rStyle w:val="TagStyle"/>
          <w:rtl/>
        </w:rPr>
        <w:t xml:space="preserve"> &lt;&lt; קריאה &gt;&gt;</w:t>
      </w:r>
      <w:r>
        <w:rPr>
          <w:rtl/>
        </w:rPr>
        <w:t xml:space="preserve">   </w:t>
      </w:r>
      <w:bookmarkEnd w:id="790"/>
    </w:p>
    <w:p w:rsidR="00C15F89" w:rsidRPr="00A72D07" w:rsidRDefault="00C15F89" w:rsidP="00A72D07">
      <w:pPr>
        <w:rPr>
          <w:rtl/>
          <w:lang w:eastAsia="he-IL"/>
        </w:rPr>
      </w:pPr>
      <w:bookmarkStart w:id="791" w:name="_ETM_Q4_206000"/>
      <w:bookmarkEnd w:id="791"/>
    </w:p>
    <w:p w:rsidR="00C15F89" w:rsidRDefault="00C15F89" w:rsidP="00A72D07">
      <w:pPr>
        <w:rPr>
          <w:rtl/>
        </w:rPr>
      </w:pPr>
      <w:bookmarkStart w:id="792" w:name="_ETM_Q4_208000"/>
      <w:bookmarkEnd w:id="792"/>
      <w:r>
        <w:rPr>
          <w:rFonts w:hint="cs"/>
          <w:rtl/>
        </w:rPr>
        <w:t xml:space="preserve">מתחייב אני להיאבק נגד הגזענות והגזענים ולמען </w:t>
      </w:r>
      <w:r w:rsidR="006A41A6">
        <w:rPr>
          <w:rFonts w:hint="cs"/>
          <w:rtl/>
        </w:rPr>
        <w:t>– – –</w:t>
      </w:r>
      <w:r>
        <w:rPr>
          <w:rFonts w:hint="cs"/>
          <w:rtl/>
        </w:rPr>
        <w:t xml:space="preserve"> </w:t>
      </w:r>
    </w:p>
    <w:p w:rsidR="00C15F89" w:rsidRDefault="00C15F89" w:rsidP="009635F5">
      <w:pPr>
        <w:rPr>
          <w:rtl/>
        </w:rPr>
      </w:pPr>
    </w:p>
    <w:p w:rsidR="00C15F89" w:rsidRDefault="00C15F89" w:rsidP="00245D6B">
      <w:pPr>
        <w:pStyle w:val="af6"/>
        <w:rPr>
          <w:rtl/>
        </w:rPr>
      </w:pPr>
      <w:bookmarkStart w:id="793" w:name="ET_yor_5982_1"/>
      <w:r w:rsidRPr="00245D6B">
        <w:rPr>
          <w:rStyle w:val="TagStyle"/>
          <w:rtl/>
        </w:rPr>
        <w:t xml:space="preserve"> &lt;&lt; יור &gt;&gt;</w:t>
      </w:r>
      <w:r w:rsidRPr="00C27808">
        <w:rPr>
          <w:rStyle w:val="TagStyle"/>
          <w:rtl/>
        </w:rPr>
        <w:t xml:space="preserve"> </w:t>
      </w:r>
      <w:r>
        <w:rPr>
          <w:rtl/>
        </w:rPr>
        <w:t>היו"ר יריב לוין:</w:t>
      </w:r>
      <w:r w:rsidRPr="00C27808">
        <w:rPr>
          <w:rStyle w:val="TagStyle"/>
          <w:rtl/>
        </w:rPr>
        <w:t xml:space="preserve"> </w:t>
      </w:r>
      <w:r w:rsidRPr="00245D6B">
        <w:rPr>
          <w:rStyle w:val="TagStyle"/>
          <w:rtl/>
        </w:rPr>
        <w:t>&lt;&lt; יור &gt;&gt;</w:t>
      </w:r>
      <w:r>
        <w:rPr>
          <w:rtl/>
        </w:rPr>
        <w:t xml:space="preserve">   </w:t>
      </w:r>
      <w:bookmarkEnd w:id="793"/>
    </w:p>
    <w:p w:rsidR="00C15F89" w:rsidRDefault="00C15F89" w:rsidP="00B003BC">
      <w:pPr>
        <w:rPr>
          <w:rtl/>
          <w:lang w:eastAsia="he-IL"/>
        </w:rPr>
      </w:pPr>
    </w:p>
    <w:p w:rsidR="00C15F89" w:rsidRDefault="00C15F89" w:rsidP="00522AE9">
      <w:pPr>
        <w:rPr>
          <w:rtl/>
          <w:lang w:eastAsia="he-IL"/>
        </w:rPr>
      </w:pPr>
      <w:r>
        <w:rPr>
          <w:rFonts w:hint="cs"/>
          <w:rtl/>
          <w:lang w:eastAsia="he-IL"/>
        </w:rPr>
        <w:t>חבר הכנסת כסיף, שב, בבקשה.</w:t>
      </w:r>
    </w:p>
    <w:p w:rsidR="00C15F89" w:rsidRDefault="00C15F89" w:rsidP="00522AE9">
      <w:pPr>
        <w:rPr>
          <w:rtl/>
          <w:lang w:eastAsia="he-IL"/>
        </w:rPr>
      </w:pPr>
      <w:bookmarkStart w:id="794" w:name="_ETM_Q4_214000"/>
      <w:bookmarkStart w:id="795" w:name="_ETM_Q4_216000"/>
      <w:bookmarkEnd w:id="794"/>
      <w:bookmarkEnd w:id="795"/>
    </w:p>
    <w:p w:rsidR="00C15F89" w:rsidRDefault="00C15F89" w:rsidP="00407CB8">
      <w:pPr>
        <w:pStyle w:val="af5"/>
        <w:keepNext/>
        <w:rPr>
          <w:rtl/>
        </w:rPr>
      </w:pPr>
      <w:bookmarkStart w:id="796" w:name="ET_interruption_קריאה_18"/>
      <w:r w:rsidRPr="00407CB8">
        <w:rPr>
          <w:rStyle w:val="TagStyle"/>
          <w:rtl/>
        </w:rPr>
        <w:t xml:space="preserve"> &lt;&lt; קריאה &gt;&gt; </w:t>
      </w:r>
      <w:r>
        <w:rPr>
          <w:rtl/>
        </w:rPr>
        <w:t>קריאה:</w:t>
      </w:r>
      <w:r w:rsidRPr="00407CB8">
        <w:rPr>
          <w:rStyle w:val="TagStyle"/>
          <w:rtl/>
        </w:rPr>
        <w:t xml:space="preserve"> &lt;&lt; קריאה &gt;&gt;</w:t>
      </w:r>
      <w:r>
        <w:rPr>
          <w:rtl/>
        </w:rPr>
        <w:t xml:space="preserve">   </w:t>
      </w:r>
      <w:bookmarkEnd w:id="796"/>
    </w:p>
    <w:p w:rsidR="00C15F89" w:rsidRDefault="00C15F89" w:rsidP="00B003BC">
      <w:pPr>
        <w:rPr>
          <w:rtl/>
          <w:lang w:eastAsia="he-IL"/>
        </w:rPr>
      </w:pPr>
      <w:bookmarkStart w:id="797" w:name="_ETM_Q4_218000"/>
      <w:bookmarkEnd w:id="797"/>
    </w:p>
    <w:p w:rsidR="00C15F89" w:rsidRPr="00407CB8" w:rsidRDefault="006A41A6" w:rsidP="00407CB8">
      <w:pPr>
        <w:rPr>
          <w:rtl/>
          <w:lang w:eastAsia="he-IL"/>
        </w:rPr>
      </w:pPr>
      <w:bookmarkStart w:id="798" w:name="_ETM_Q4_221000"/>
      <w:bookmarkEnd w:id="798"/>
      <w:r>
        <w:rPr>
          <w:rFonts w:hint="cs"/>
          <w:rtl/>
          <w:lang w:eastAsia="he-IL"/>
        </w:rPr>
        <w:t>– – –</w:t>
      </w:r>
      <w:r w:rsidR="00C15F89">
        <w:rPr>
          <w:rFonts w:hint="cs"/>
          <w:rtl/>
          <w:lang w:eastAsia="he-IL"/>
        </w:rPr>
        <w:t xml:space="preserve"> אזרחי ישראל </w:t>
      </w:r>
      <w:r>
        <w:rPr>
          <w:rFonts w:hint="cs"/>
          <w:rtl/>
          <w:lang w:eastAsia="he-IL"/>
        </w:rPr>
        <w:t>– – –</w:t>
      </w:r>
    </w:p>
    <w:p w:rsidR="00C15F89" w:rsidRPr="00407CB8" w:rsidRDefault="00C15F89" w:rsidP="00407CB8">
      <w:pPr>
        <w:rPr>
          <w:rtl/>
          <w:lang w:eastAsia="he-IL"/>
        </w:rPr>
      </w:pPr>
      <w:bookmarkStart w:id="799" w:name="_ETM_Q4_217000"/>
      <w:bookmarkEnd w:id="799"/>
    </w:p>
    <w:p w:rsidR="00C15F89" w:rsidRDefault="00C15F89" w:rsidP="00407CB8">
      <w:pPr>
        <w:pStyle w:val="af6"/>
        <w:keepNext/>
        <w:rPr>
          <w:rtl/>
        </w:rPr>
      </w:pPr>
      <w:bookmarkStart w:id="800" w:name="ET_yor_5982_17"/>
      <w:r w:rsidRPr="00407CB8">
        <w:rPr>
          <w:rStyle w:val="TagStyle"/>
          <w:rtl/>
        </w:rPr>
        <w:t xml:space="preserve"> &lt;&lt; יור &gt;&gt; </w:t>
      </w:r>
      <w:r>
        <w:rPr>
          <w:rtl/>
        </w:rPr>
        <w:t>היו"ר יריב לוין:</w:t>
      </w:r>
      <w:r w:rsidRPr="00407CB8">
        <w:rPr>
          <w:rStyle w:val="TagStyle"/>
          <w:rtl/>
        </w:rPr>
        <w:t xml:space="preserve"> &lt;&lt; יור &gt;&gt;</w:t>
      </w:r>
      <w:r>
        <w:rPr>
          <w:rtl/>
        </w:rPr>
        <w:t xml:space="preserve">   </w:t>
      </w:r>
      <w:bookmarkEnd w:id="800"/>
    </w:p>
    <w:p w:rsidR="00C15F89" w:rsidRDefault="00C15F89" w:rsidP="00B003BC">
      <w:pPr>
        <w:rPr>
          <w:rtl/>
          <w:lang w:eastAsia="he-IL"/>
        </w:rPr>
      </w:pPr>
    </w:p>
    <w:p w:rsidR="00C15F89" w:rsidRDefault="00C15F89" w:rsidP="00522AE9">
      <w:pPr>
        <w:rPr>
          <w:rtl/>
          <w:lang w:eastAsia="he-IL"/>
        </w:rPr>
      </w:pPr>
      <w:bookmarkStart w:id="801" w:name="_ETM_Q4_211000"/>
      <w:bookmarkEnd w:id="801"/>
      <w:r>
        <w:rPr>
          <w:rFonts w:hint="cs"/>
          <w:rtl/>
          <w:lang w:eastAsia="he-IL"/>
        </w:rPr>
        <w:t>מזכירת הכנסת, נא להמשיך.</w:t>
      </w:r>
    </w:p>
    <w:p w:rsidR="00C15F89" w:rsidRDefault="00C15F89" w:rsidP="00522AE9">
      <w:pPr>
        <w:rPr>
          <w:rtl/>
          <w:lang w:eastAsia="he-IL"/>
        </w:rPr>
      </w:pPr>
    </w:p>
    <w:p w:rsidR="00C15F89" w:rsidRDefault="00C15F89" w:rsidP="00A72D07">
      <w:pPr>
        <w:pStyle w:val="af5"/>
        <w:keepNext/>
        <w:rPr>
          <w:rtl/>
        </w:rPr>
      </w:pPr>
      <w:bookmarkStart w:id="802" w:name="_ETM_Q4_222000"/>
      <w:bookmarkStart w:id="803" w:name="ET_interruption_4926_15"/>
      <w:bookmarkEnd w:id="802"/>
      <w:r w:rsidRPr="00A72D07">
        <w:rPr>
          <w:rStyle w:val="TagStyle"/>
          <w:rtl/>
        </w:rPr>
        <w:lastRenderedPageBreak/>
        <w:t xml:space="preserve"> &lt;&lt; קריאה &gt;&gt; </w:t>
      </w:r>
      <w:r>
        <w:rPr>
          <w:rtl/>
        </w:rPr>
        <w:t>מזכירת הכנסת ירדנה מלר-הורוביץ:</w:t>
      </w:r>
      <w:r w:rsidRPr="00A72D07">
        <w:rPr>
          <w:rStyle w:val="TagStyle"/>
          <w:rtl/>
        </w:rPr>
        <w:t xml:space="preserve"> &lt;&lt; קריאה &gt;&gt;</w:t>
      </w:r>
      <w:r>
        <w:rPr>
          <w:rtl/>
        </w:rPr>
        <w:t xml:space="preserve">   </w:t>
      </w:r>
      <w:bookmarkEnd w:id="803"/>
    </w:p>
    <w:p w:rsidR="00C15F89" w:rsidRDefault="00C15F89" w:rsidP="009F6BF9">
      <w:pPr>
        <w:ind w:firstLine="0"/>
        <w:rPr>
          <w:rtl/>
        </w:rPr>
      </w:pPr>
      <w:bookmarkStart w:id="804" w:name="_ETM_Q4_201000"/>
      <w:bookmarkEnd w:id="804"/>
      <w:r>
        <w:rPr>
          <w:rFonts w:hint="cs"/>
          <w:rtl/>
        </w:rPr>
        <w:t>(קוראת בשמות חברי הכנסת)</w:t>
      </w:r>
    </w:p>
    <w:p w:rsidR="00C15F89" w:rsidRPr="00522AE9" w:rsidRDefault="00C15F89" w:rsidP="00522AE9">
      <w:pPr>
        <w:rPr>
          <w:rtl/>
          <w:lang w:eastAsia="he-IL"/>
        </w:rPr>
      </w:pPr>
      <w:bookmarkStart w:id="805" w:name="_ETM_Q4_223000"/>
      <w:bookmarkEnd w:id="805"/>
    </w:p>
    <w:p w:rsidR="00C15F89" w:rsidRDefault="00C15F89" w:rsidP="009635F5">
      <w:pPr>
        <w:rPr>
          <w:rtl/>
        </w:rPr>
      </w:pPr>
      <w:r>
        <w:rPr>
          <w:rFonts w:hint="eastAsia"/>
          <w:rtl/>
        </w:rPr>
        <w:t>אופיר</w:t>
      </w:r>
      <w:r>
        <w:rPr>
          <w:rtl/>
        </w:rPr>
        <w:t xml:space="preserve"> כץ</w:t>
      </w:r>
      <w:r>
        <w:rPr>
          <w:rtl/>
        </w:rPr>
        <w:tab/>
      </w:r>
      <w:r>
        <w:rPr>
          <w:rtl/>
        </w:rPr>
        <w:tab/>
        <w:t xml:space="preserve">–   </w:t>
      </w:r>
      <w:r>
        <w:rPr>
          <w:rFonts w:hint="cs"/>
          <w:rtl/>
        </w:rPr>
        <w:t>מתחייב אני</w:t>
      </w:r>
    </w:p>
    <w:p w:rsidR="00C15F89" w:rsidRDefault="00C15F89" w:rsidP="009635F5">
      <w:pPr>
        <w:rPr>
          <w:rtl/>
        </w:rPr>
      </w:pPr>
      <w:r>
        <w:rPr>
          <w:rFonts w:hint="eastAsia"/>
          <w:rtl/>
        </w:rPr>
        <w:t>חיים</w:t>
      </w:r>
      <w:r>
        <w:rPr>
          <w:rtl/>
        </w:rPr>
        <w:t xml:space="preserve"> כץ</w:t>
      </w:r>
      <w:r>
        <w:rPr>
          <w:rtl/>
        </w:rPr>
        <w:tab/>
      </w:r>
      <w:r>
        <w:rPr>
          <w:rtl/>
        </w:rPr>
        <w:tab/>
      </w:r>
      <w:r>
        <w:rPr>
          <w:rtl/>
        </w:rPr>
        <w:tab/>
        <w:t xml:space="preserve">–   </w:t>
      </w:r>
      <w:r>
        <w:rPr>
          <w:rFonts w:hint="cs"/>
          <w:rtl/>
        </w:rPr>
        <w:t>מתחייב אני</w:t>
      </w:r>
    </w:p>
    <w:p w:rsidR="00C15F89" w:rsidRDefault="00C15F89" w:rsidP="009635F5">
      <w:pPr>
        <w:rPr>
          <w:rtl/>
        </w:rPr>
      </w:pPr>
      <w:r>
        <w:rPr>
          <w:rFonts w:hint="eastAsia"/>
          <w:rtl/>
        </w:rPr>
        <w:t>ישראל</w:t>
      </w:r>
      <w:r>
        <w:rPr>
          <w:rtl/>
        </w:rPr>
        <w:t xml:space="preserve"> כץ</w:t>
      </w:r>
      <w:r>
        <w:rPr>
          <w:rtl/>
        </w:rPr>
        <w:tab/>
      </w:r>
      <w:r>
        <w:rPr>
          <w:rtl/>
        </w:rPr>
        <w:tab/>
        <w:t xml:space="preserve">–   </w:t>
      </w:r>
      <w:r>
        <w:rPr>
          <w:rFonts w:hint="cs"/>
          <w:rtl/>
        </w:rPr>
        <w:t>מתחייב אני</w:t>
      </w:r>
    </w:p>
    <w:p w:rsidR="00C15F89" w:rsidRDefault="00C15F89"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מתחייב אני</w:t>
      </w:r>
    </w:p>
    <w:p w:rsidR="00C15F89" w:rsidRDefault="00C15F89" w:rsidP="009635F5">
      <w:pPr>
        <w:rPr>
          <w:rtl/>
        </w:rPr>
      </w:pPr>
      <w:r>
        <w:rPr>
          <w:rFonts w:hint="eastAsia"/>
          <w:rtl/>
        </w:rPr>
        <w:t>יוראי</w:t>
      </w:r>
      <w:r>
        <w:rPr>
          <w:rtl/>
        </w:rPr>
        <w:t xml:space="preserve"> להב הרצנו</w:t>
      </w:r>
      <w:r>
        <w:rPr>
          <w:rtl/>
        </w:rPr>
        <w:tab/>
      </w:r>
      <w:r>
        <w:rPr>
          <w:rtl/>
        </w:rPr>
        <w:tab/>
        <w:t xml:space="preserve">–   </w:t>
      </w:r>
      <w:r>
        <w:rPr>
          <w:rFonts w:hint="cs"/>
          <w:rtl/>
        </w:rPr>
        <w:t>מתחייב אני</w:t>
      </w:r>
    </w:p>
    <w:p w:rsidR="00C15F89" w:rsidRDefault="00C15F89"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מתחייב אני</w:t>
      </w:r>
    </w:p>
    <w:p w:rsidR="00C15F89" w:rsidRDefault="00C15F89" w:rsidP="009635F5">
      <w:pPr>
        <w:rPr>
          <w:rtl/>
        </w:rPr>
      </w:pPr>
      <w:r>
        <w:rPr>
          <w:rFonts w:hint="eastAsia"/>
          <w:rtl/>
        </w:rPr>
        <w:t>אורלי</w:t>
      </w:r>
      <w:r>
        <w:rPr>
          <w:rtl/>
        </w:rPr>
        <w:t xml:space="preserve"> לוי אבקסיס</w:t>
      </w:r>
      <w:r>
        <w:rPr>
          <w:rtl/>
        </w:rPr>
        <w:tab/>
        <w:t xml:space="preserve">–   </w:t>
      </w:r>
      <w:r>
        <w:rPr>
          <w:rFonts w:hint="cs"/>
          <w:rtl/>
        </w:rPr>
        <w:t>מתחייבת אני</w:t>
      </w:r>
    </w:p>
    <w:p w:rsidR="00C15F89" w:rsidRDefault="00C15F89" w:rsidP="009635F5">
      <w:pPr>
        <w:rPr>
          <w:rtl/>
        </w:rPr>
      </w:pPr>
      <w:r>
        <w:rPr>
          <w:rFonts w:hint="eastAsia"/>
          <w:rtl/>
        </w:rPr>
        <w:t>אביגדור</w:t>
      </w:r>
      <w:r>
        <w:rPr>
          <w:rtl/>
        </w:rPr>
        <w:t xml:space="preserve"> ליברמן</w:t>
      </w:r>
      <w:r>
        <w:rPr>
          <w:rtl/>
        </w:rPr>
        <w:tab/>
      </w:r>
      <w:r>
        <w:rPr>
          <w:rtl/>
        </w:rPr>
        <w:tab/>
        <w:t xml:space="preserve">–   </w:t>
      </w:r>
      <w:r>
        <w:rPr>
          <w:rFonts w:hint="cs"/>
          <w:rtl/>
        </w:rPr>
        <w:t>מתחייב אני</w:t>
      </w:r>
    </w:p>
    <w:p w:rsidR="00C15F89" w:rsidRDefault="00C15F89" w:rsidP="009635F5">
      <w:pPr>
        <w:rPr>
          <w:rtl/>
        </w:rPr>
      </w:pPr>
      <w:r>
        <w:rPr>
          <w:rFonts w:hint="eastAsia"/>
          <w:rtl/>
        </w:rPr>
        <w:t>יעקב</w:t>
      </w:r>
      <w:r>
        <w:rPr>
          <w:rtl/>
        </w:rPr>
        <w:t xml:space="preserve"> ליצמן</w:t>
      </w:r>
      <w:r>
        <w:rPr>
          <w:rtl/>
        </w:rPr>
        <w:tab/>
      </w:r>
      <w:r>
        <w:rPr>
          <w:rtl/>
        </w:rPr>
        <w:tab/>
        <w:t xml:space="preserve">–   </w:t>
      </w:r>
      <w:r>
        <w:rPr>
          <w:rFonts w:hint="cs"/>
          <w:rtl/>
        </w:rPr>
        <w:t>מתחייב אני</w:t>
      </w:r>
    </w:p>
    <w:p w:rsidR="00C15F89" w:rsidRDefault="00C15F89" w:rsidP="009635F5">
      <w:pPr>
        <w:rPr>
          <w:rtl/>
        </w:rPr>
      </w:pPr>
      <w:r>
        <w:rPr>
          <w:rFonts w:hint="eastAsia"/>
          <w:rtl/>
        </w:rPr>
        <w:t>יאיר</w:t>
      </w:r>
      <w:r>
        <w:rPr>
          <w:rtl/>
        </w:rPr>
        <w:t xml:space="preserve"> לפיד</w:t>
      </w:r>
      <w:r>
        <w:rPr>
          <w:rtl/>
        </w:rPr>
        <w:tab/>
      </w:r>
      <w:r>
        <w:rPr>
          <w:rtl/>
        </w:rPr>
        <w:tab/>
        <w:t xml:space="preserve">–   </w:t>
      </w:r>
      <w:r>
        <w:rPr>
          <w:rFonts w:hint="cs"/>
          <w:rtl/>
        </w:rPr>
        <w:t>מתחייב אני</w:t>
      </w:r>
    </w:p>
    <w:p w:rsidR="00C15F89" w:rsidRDefault="00C15F89" w:rsidP="009635F5">
      <w:pPr>
        <w:rPr>
          <w:rtl/>
        </w:rPr>
      </w:pPr>
      <w:r>
        <w:rPr>
          <w:rFonts w:hint="eastAsia"/>
          <w:rtl/>
        </w:rPr>
        <w:t>אמילי</w:t>
      </w:r>
      <w:r>
        <w:rPr>
          <w:rtl/>
        </w:rPr>
        <w:t xml:space="preserve"> חיה מואטי</w:t>
      </w:r>
      <w:r>
        <w:rPr>
          <w:rtl/>
        </w:rPr>
        <w:tab/>
      </w:r>
      <w:r>
        <w:rPr>
          <w:rtl/>
        </w:rPr>
        <w:tab/>
        <w:t xml:space="preserve">–   </w:t>
      </w:r>
      <w:r>
        <w:rPr>
          <w:rFonts w:hint="cs"/>
          <w:rtl/>
        </w:rPr>
        <w:t>מתחייבת אני</w:t>
      </w:r>
    </w:p>
    <w:p w:rsidR="00C15F89" w:rsidRDefault="00C15F89" w:rsidP="009635F5">
      <w:pPr>
        <w:rPr>
          <w:rtl/>
        </w:rPr>
      </w:pPr>
      <w:r>
        <w:rPr>
          <w:rFonts w:hint="eastAsia"/>
          <w:rtl/>
        </w:rPr>
        <w:t>פטין</w:t>
      </w:r>
      <w:r>
        <w:rPr>
          <w:rtl/>
        </w:rPr>
        <w:t xml:space="preserve"> מולא</w:t>
      </w:r>
      <w:r>
        <w:rPr>
          <w:rtl/>
        </w:rPr>
        <w:tab/>
      </w:r>
      <w:r>
        <w:rPr>
          <w:rtl/>
        </w:rPr>
        <w:tab/>
        <w:t xml:space="preserve">–   </w:t>
      </w:r>
      <w:r>
        <w:rPr>
          <w:rFonts w:hint="cs"/>
          <w:rtl/>
        </w:rPr>
        <w:t>מתחייב אני</w:t>
      </w:r>
    </w:p>
    <w:p w:rsidR="00C15F89" w:rsidRDefault="00C15F89" w:rsidP="009635F5">
      <w:pPr>
        <w:rPr>
          <w:rtl/>
        </w:rPr>
      </w:pPr>
      <w:r>
        <w:rPr>
          <w:rFonts w:hint="eastAsia"/>
          <w:rtl/>
        </w:rPr>
        <w:t>מרב</w:t>
      </w:r>
      <w:r>
        <w:rPr>
          <w:rtl/>
        </w:rPr>
        <w:t xml:space="preserve"> מיכאלי</w:t>
      </w:r>
      <w:r>
        <w:rPr>
          <w:rtl/>
        </w:rPr>
        <w:tab/>
      </w:r>
      <w:r>
        <w:rPr>
          <w:rtl/>
        </w:rPr>
        <w:tab/>
        <w:t xml:space="preserve">–   </w:t>
      </w:r>
      <w:r>
        <w:rPr>
          <w:rFonts w:hint="cs"/>
          <w:rtl/>
        </w:rPr>
        <w:t>מתחייבת אני</w:t>
      </w:r>
    </w:p>
    <w:p w:rsidR="00C15F89" w:rsidRDefault="00C15F89" w:rsidP="002A169D">
      <w:pPr>
        <w:rPr>
          <w:rtl/>
        </w:rPr>
      </w:pPr>
      <w:r>
        <w:rPr>
          <w:rFonts w:hint="eastAsia"/>
          <w:rtl/>
        </w:rPr>
        <w:t>יוליה</w:t>
      </w:r>
      <w:r>
        <w:rPr>
          <w:rtl/>
        </w:rPr>
        <w:t xml:space="preserve"> מלינובסקי</w:t>
      </w:r>
      <w:r>
        <w:rPr>
          <w:rtl/>
        </w:rPr>
        <w:tab/>
      </w:r>
      <w:r>
        <w:rPr>
          <w:rtl/>
        </w:rPr>
        <w:tab/>
        <w:t xml:space="preserve">–   </w:t>
      </w:r>
      <w:r>
        <w:rPr>
          <w:rFonts w:hint="cs"/>
          <w:rtl/>
        </w:rPr>
        <w:t>מתחייבת אני</w:t>
      </w:r>
    </w:p>
    <w:p w:rsidR="00C15F89" w:rsidRDefault="00C15F89" w:rsidP="009635F5">
      <w:pPr>
        <w:rPr>
          <w:rtl/>
        </w:rPr>
      </w:pPr>
      <w:r>
        <w:rPr>
          <w:rFonts w:hint="eastAsia"/>
          <w:rtl/>
        </w:rPr>
        <w:t>מיכאל</w:t>
      </w:r>
      <w:r>
        <w:rPr>
          <w:rtl/>
        </w:rPr>
        <w:t xml:space="preserve"> מלכיאלי</w:t>
      </w:r>
      <w:r>
        <w:rPr>
          <w:rtl/>
        </w:rPr>
        <w:tab/>
      </w:r>
      <w:r>
        <w:rPr>
          <w:rtl/>
        </w:rPr>
        <w:tab/>
        <w:t xml:space="preserve">–   </w:t>
      </w:r>
      <w:r>
        <w:rPr>
          <w:rFonts w:hint="cs"/>
          <w:rtl/>
        </w:rPr>
        <w:t>מתחייב אני</w:t>
      </w:r>
    </w:p>
    <w:p w:rsidR="00C15F89" w:rsidRDefault="00C15F89" w:rsidP="009635F5">
      <w:pPr>
        <w:rPr>
          <w:rtl/>
        </w:rPr>
      </w:pPr>
      <w:r>
        <w:rPr>
          <w:rFonts w:hint="eastAsia"/>
          <w:rtl/>
        </w:rPr>
        <w:t>אביגדור</w:t>
      </w:r>
      <w:r>
        <w:rPr>
          <w:rtl/>
        </w:rPr>
        <w:t xml:space="preserve"> מעוז</w:t>
      </w:r>
      <w:r>
        <w:rPr>
          <w:rtl/>
        </w:rPr>
        <w:tab/>
      </w:r>
      <w:r>
        <w:rPr>
          <w:rtl/>
        </w:rPr>
        <w:tab/>
        <w:t xml:space="preserve">–   </w:t>
      </w:r>
      <w:r>
        <w:rPr>
          <w:rFonts w:hint="cs"/>
          <w:rtl/>
        </w:rPr>
        <w:t>מתחייב אני</w:t>
      </w:r>
    </w:p>
    <w:p w:rsidR="00C15F89" w:rsidRDefault="00C15F89" w:rsidP="009635F5">
      <w:pPr>
        <w:rPr>
          <w:rtl/>
        </w:rPr>
      </w:pPr>
      <w:r>
        <w:rPr>
          <w:rFonts w:hint="eastAsia"/>
          <w:rtl/>
        </w:rPr>
        <w:t>אורי</w:t>
      </w:r>
      <w:r>
        <w:rPr>
          <w:rtl/>
        </w:rPr>
        <w:t xml:space="preserve"> מקלב</w:t>
      </w:r>
      <w:r>
        <w:rPr>
          <w:rtl/>
        </w:rPr>
        <w:tab/>
      </w:r>
      <w:r>
        <w:rPr>
          <w:rtl/>
        </w:rPr>
        <w:tab/>
        <w:t xml:space="preserve">–   </w:t>
      </w:r>
      <w:r>
        <w:rPr>
          <w:rFonts w:hint="cs"/>
          <w:rtl/>
        </w:rPr>
        <w:t>מתחייב אני</w:t>
      </w:r>
    </w:p>
    <w:p w:rsidR="00C15F89" w:rsidRDefault="00C15F89" w:rsidP="009F6BF9">
      <w:pPr>
        <w:rPr>
          <w:rtl/>
        </w:rPr>
      </w:pPr>
      <w:r>
        <w:rPr>
          <w:rFonts w:hint="eastAsia"/>
          <w:rtl/>
        </w:rPr>
        <w:t>אבתיסאם</w:t>
      </w:r>
      <w:r>
        <w:rPr>
          <w:rtl/>
        </w:rPr>
        <w:t xml:space="preserve"> מראענה</w:t>
      </w:r>
      <w:r>
        <w:rPr>
          <w:rtl/>
        </w:rPr>
        <w:tab/>
      </w:r>
      <w:r>
        <w:rPr>
          <w:rFonts w:hint="cs"/>
          <w:rtl/>
        </w:rPr>
        <w:t>–</w:t>
      </w:r>
      <w:r>
        <w:rPr>
          <w:rtl/>
        </w:rPr>
        <w:t xml:space="preserve"> </w:t>
      </w:r>
      <w:r>
        <w:rPr>
          <w:rFonts w:hint="cs"/>
          <w:rtl/>
        </w:rPr>
        <w:t xml:space="preserve"> </w:t>
      </w:r>
      <w:r>
        <w:rPr>
          <w:rtl/>
        </w:rPr>
        <w:t xml:space="preserve"> </w:t>
      </w:r>
      <w:r>
        <w:rPr>
          <w:rFonts w:hint="cs"/>
          <w:rtl/>
        </w:rPr>
        <w:t>מתחייבת אני</w:t>
      </w:r>
      <w:r>
        <w:rPr>
          <w:rtl/>
        </w:rPr>
        <w:t xml:space="preserve"> </w:t>
      </w:r>
    </w:p>
    <w:p w:rsidR="00C15F89" w:rsidRDefault="00C15F89" w:rsidP="009635F5">
      <w:pPr>
        <w:rPr>
          <w:rtl/>
        </w:rPr>
      </w:pPr>
      <w:r>
        <w:rPr>
          <w:rFonts w:hint="eastAsia"/>
          <w:rtl/>
        </w:rPr>
        <w:t>יעקב</w:t>
      </w:r>
      <w:r>
        <w:rPr>
          <w:rtl/>
        </w:rPr>
        <w:t xml:space="preserve"> מרגי</w:t>
      </w:r>
      <w:r>
        <w:rPr>
          <w:rtl/>
        </w:rPr>
        <w:tab/>
      </w:r>
      <w:r>
        <w:rPr>
          <w:rtl/>
        </w:rPr>
        <w:tab/>
        <w:t xml:space="preserve">–   </w:t>
      </w:r>
      <w:r>
        <w:rPr>
          <w:rFonts w:hint="cs"/>
          <w:rtl/>
        </w:rPr>
        <w:t>מתחייב אני</w:t>
      </w:r>
    </w:p>
    <w:p w:rsidR="00C15F89" w:rsidRDefault="00C15F89" w:rsidP="009635F5">
      <w:pPr>
        <w:rPr>
          <w:rtl/>
        </w:rPr>
      </w:pPr>
      <w:r>
        <w:rPr>
          <w:rFonts w:hint="eastAsia"/>
          <w:rtl/>
        </w:rPr>
        <w:t>בנימין</w:t>
      </w:r>
      <w:r>
        <w:rPr>
          <w:rtl/>
        </w:rPr>
        <w:t xml:space="preserve"> נתניהו</w:t>
      </w:r>
      <w:r>
        <w:rPr>
          <w:rtl/>
        </w:rPr>
        <w:tab/>
      </w:r>
      <w:r>
        <w:rPr>
          <w:rtl/>
        </w:rPr>
        <w:tab/>
        <w:t xml:space="preserve">–   </w:t>
      </w:r>
      <w:r>
        <w:rPr>
          <w:rFonts w:hint="cs"/>
          <w:rtl/>
        </w:rPr>
        <w:t>מתחייב אני</w:t>
      </w:r>
    </w:p>
    <w:p w:rsidR="00C15F89" w:rsidRDefault="00C15F89" w:rsidP="009635F5">
      <w:pPr>
        <w:rPr>
          <w:rtl/>
        </w:rPr>
      </w:pPr>
      <w:r>
        <w:rPr>
          <w:rFonts w:hint="eastAsia"/>
          <w:rtl/>
        </w:rPr>
        <w:t>יואב</w:t>
      </w:r>
      <w:r>
        <w:rPr>
          <w:rtl/>
        </w:rPr>
        <w:t xml:space="preserve"> סגלוביץ'</w:t>
      </w:r>
      <w:r>
        <w:rPr>
          <w:rtl/>
        </w:rPr>
        <w:tab/>
      </w:r>
      <w:r>
        <w:rPr>
          <w:rtl/>
        </w:rPr>
        <w:tab/>
        <w:t xml:space="preserve">–   </w:t>
      </w:r>
      <w:r>
        <w:rPr>
          <w:rFonts w:hint="cs"/>
          <w:rtl/>
        </w:rPr>
        <w:t>מתחייב אני</w:t>
      </w:r>
    </w:p>
    <w:p w:rsidR="00C15F89" w:rsidRDefault="00C15F89" w:rsidP="009635F5">
      <w:pPr>
        <w:rPr>
          <w:rtl/>
        </w:rPr>
      </w:pPr>
      <w:r>
        <w:rPr>
          <w:rFonts w:hint="eastAsia"/>
          <w:rtl/>
        </w:rPr>
        <w:t>יבגני</w:t>
      </w:r>
      <w:r>
        <w:rPr>
          <w:rtl/>
        </w:rPr>
        <w:t xml:space="preserve"> סובה</w:t>
      </w:r>
      <w:r>
        <w:rPr>
          <w:rtl/>
        </w:rPr>
        <w:tab/>
      </w:r>
      <w:r>
        <w:rPr>
          <w:rtl/>
        </w:rPr>
        <w:tab/>
        <w:t xml:space="preserve">–   </w:t>
      </w:r>
      <w:r>
        <w:rPr>
          <w:rFonts w:hint="cs"/>
          <w:rtl/>
        </w:rPr>
        <w:t>מתחייב אני</w:t>
      </w:r>
    </w:p>
    <w:p w:rsidR="00C15F89" w:rsidRDefault="00C15F89" w:rsidP="009635F5">
      <w:pPr>
        <w:rPr>
          <w:rtl/>
        </w:rPr>
      </w:pPr>
      <w:r>
        <w:rPr>
          <w:rFonts w:hint="eastAsia"/>
          <w:rtl/>
        </w:rPr>
        <w:t>אופיר</w:t>
      </w:r>
      <w:r>
        <w:rPr>
          <w:rtl/>
        </w:rPr>
        <w:t xml:space="preserve"> סופר</w:t>
      </w:r>
      <w:r>
        <w:rPr>
          <w:rtl/>
        </w:rPr>
        <w:tab/>
      </w:r>
      <w:r>
        <w:rPr>
          <w:rtl/>
        </w:rPr>
        <w:tab/>
        <w:t xml:space="preserve">–   </w:t>
      </w:r>
      <w:r>
        <w:rPr>
          <w:rFonts w:hint="cs"/>
          <w:rtl/>
        </w:rPr>
        <w:t>מתחייב אני</w:t>
      </w:r>
    </w:p>
    <w:p w:rsidR="00C15F89" w:rsidRDefault="00C15F89" w:rsidP="00471A74">
      <w:pPr>
        <w:rPr>
          <w:rtl/>
        </w:rPr>
      </w:pPr>
      <w:r>
        <w:rPr>
          <w:rFonts w:hint="eastAsia"/>
          <w:rtl/>
        </w:rPr>
        <w:t>אורית</w:t>
      </w:r>
      <w:r>
        <w:rPr>
          <w:rtl/>
        </w:rPr>
        <w:t xml:space="preserve"> </w:t>
      </w:r>
      <w:r>
        <w:rPr>
          <w:rFonts w:hint="cs"/>
          <w:rtl/>
        </w:rPr>
        <w:t xml:space="preserve">מלכה </w:t>
      </w:r>
      <w:r>
        <w:rPr>
          <w:rtl/>
        </w:rPr>
        <w:t>סטרוק</w:t>
      </w:r>
      <w:r>
        <w:rPr>
          <w:rtl/>
        </w:rPr>
        <w:tab/>
        <w:t xml:space="preserve">–   </w:t>
      </w:r>
      <w:r>
        <w:rPr>
          <w:rFonts w:hint="cs"/>
          <w:rtl/>
        </w:rPr>
        <w:t>מתחייבת אני</w:t>
      </w:r>
    </w:p>
    <w:p w:rsidR="00C15F89" w:rsidRDefault="00C15F89" w:rsidP="009635F5">
      <w:pPr>
        <w:rPr>
          <w:rtl/>
        </w:rPr>
      </w:pPr>
      <w:r>
        <w:rPr>
          <w:rFonts w:hint="eastAsia"/>
          <w:rtl/>
        </w:rPr>
        <w:t>עידית</w:t>
      </w:r>
      <w:r>
        <w:rPr>
          <w:rtl/>
        </w:rPr>
        <w:t xml:space="preserve"> סילמן</w:t>
      </w:r>
      <w:r>
        <w:rPr>
          <w:rtl/>
        </w:rPr>
        <w:tab/>
      </w:r>
      <w:r>
        <w:rPr>
          <w:rtl/>
        </w:rPr>
        <w:tab/>
        <w:t xml:space="preserve">–   </w:t>
      </w:r>
      <w:r>
        <w:rPr>
          <w:rFonts w:hint="cs"/>
          <w:rtl/>
        </w:rPr>
        <w:t>מתחייבת אני</w:t>
      </w:r>
    </w:p>
    <w:p w:rsidR="00C15F89" w:rsidRDefault="00C15F89" w:rsidP="00522AE9">
      <w:pPr>
        <w:rPr>
          <w:rtl/>
        </w:rPr>
      </w:pPr>
      <w:r>
        <w:rPr>
          <w:rFonts w:hint="eastAsia"/>
          <w:rtl/>
        </w:rPr>
        <w:t>בצלאל</w:t>
      </w:r>
      <w:r>
        <w:rPr>
          <w:rtl/>
        </w:rPr>
        <w:t xml:space="preserve"> </w:t>
      </w:r>
      <w:r>
        <w:rPr>
          <w:rFonts w:hint="cs"/>
          <w:rtl/>
        </w:rPr>
        <w:t xml:space="preserve">יואל </w:t>
      </w:r>
      <w:r>
        <w:rPr>
          <w:rtl/>
        </w:rPr>
        <w:t>סמוטריץ'</w:t>
      </w:r>
      <w:r>
        <w:rPr>
          <w:rtl/>
        </w:rPr>
        <w:tab/>
        <w:t xml:space="preserve">–   </w:t>
      </w:r>
      <w:r>
        <w:rPr>
          <w:rFonts w:hint="cs"/>
          <w:rtl/>
        </w:rPr>
        <w:t>מתחייב אני</w:t>
      </w:r>
    </w:p>
    <w:p w:rsidR="00C15F89" w:rsidRDefault="00C15F89" w:rsidP="009635F5">
      <w:pPr>
        <w:rPr>
          <w:rtl/>
        </w:rPr>
      </w:pPr>
      <w:r>
        <w:rPr>
          <w:rFonts w:hint="eastAsia"/>
          <w:rtl/>
        </w:rPr>
        <w:t>אוסאמה</w:t>
      </w:r>
      <w:r>
        <w:rPr>
          <w:rtl/>
        </w:rPr>
        <w:t xml:space="preserve"> סעדי</w:t>
      </w:r>
      <w:r>
        <w:rPr>
          <w:rtl/>
        </w:rPr>
        <w:tab/>
      </w:r>
      <w:r>
        <w:rPr>
          <w:rtl/>
        </w:rPr>
        <w:tab/>
        <w:t xml:space="preserve">–   </w:t>
      </w:r>
      <w:r>
        <w:rPr>
          <w:rFonts w:hint="cs"/>
          <w:rtl/>
        </w:rPr>
        <w:t>מתחייב אני</w:t>
      </w:r>
    </w:p>
    <w:p w:rsidR="00C15F89" w:rsidRDefault="00C15F89" w:rsidP="009635F5">
      <w:pPr>
        <w:rPr>
          <w:rtl/>
        </w:rPr>
      </w:pPr>
      <w:r>
        <w:rPr>
          <w:rFonts w:hint="eastAsia"/>
          <w:rtl/>
        </w:rPr>
        <w:t>גדעון</w:t>
      </w:r>
      <w:r>
        <w:rPr>
          <w:rtl/>
        </w:rPr>
        <w:t xml:space="preserve"> סער</w:t>
      </w:r>
      <w:r>
        <w:rPr>
          <w:rtl/>
        </w:rPr>
        <w:tab/>
      </w:r>
      <w:r>
        <w:rPr>
          <w:rtl/>
        </w:rPr>
        <w:tab/>
        <w:t xml:space="preserve">–   </w:t>
      </w:r>
      <w:r>
        <w:rPr>
          <w:rFonts w:hint="cs"/>
          <w:rtl/>
        </w:rPr>
        <w:t>מתחייב אני</w:t>
      </w:r>
    </w:p>
    <w:p w:rsidR="00C15F89" w:rsidRDefault="00C15F89"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C15F89" w:rsidRDefault="00C15F89" w:rsidP="009F6BF9">
      <w:pPr>
        <w:rPr>
          <w:rtl/>
        </w:rPr>
      </w:pPr>
      <w:r>
        <w:rPr>
          <w:rFonts w:hint="eastAsia"/>
          <w:rtl/>
        </w:rPr>
        <w:t>איימן</w:t>
      </w:r>
      <w:r>
        <w:rPr>
          <w:rtl/>
        </w:rPr>
        <w:t xml:space="preserve"> </w:t>
      </w:r>
      <w:bookmarkStart w:id="806" w:name="_ETM_Q4_597000"/>
      <w:r>
        <w:rPr>
          <w:rtl/>
        </w:rPr>
        <w:t>עודה</w:t>
      </w:r>
      <w:bookmarkEnd w:id="806"/>
      <w:r>
        <w:rPr>
          <w:rtl/>
        </w:rPr>
        <w:tab/>
      </w:r>
      <w:r>
        <w:rPr>
          <w:rtl/>
        </w:rPr>
        <w:tab/>
        <w:t xml:space="preserve">   </w:t>
      </w:r>
      <w:r>
        <w:rPr>
          <w:rFonts w:hint="cs"/>
          <w:rtl/>
        </w:rPr>
        <w:t xml:space="preserve"> </w:t>
      </w:r>
    </w:p>
    <w:p w:rsidR="00C15F89" w:rsidRDefault="00C15F89" w:rsidP="001962BC">
      <w:pPr>
        <w:rPr>
          <w:rtl/>
        </w:rPr>
      </w:pPr>
      <w:bookmarkStart w:id="807" w:name="_ETM_Q4_328000"/>
      <w:bookmarkEnd w:id="807"/>
    </w:p>
    <w:p w:rsidR="00C15F89" w:rsidRDefault="00C15F89" w:rsidP="00471A74">
      <w:pPr>
        <w:pStyle w:val="af5"/>
        <w:keepNext/>
        <w:rPr>
          <w:rtl/>
        </w:rPr>
      </w:pPr>
      <w:bookmarkStart w:id="808" w:name="ET_interruption_5293_19"/>
      <w:r w:rsidRPr="00471A74">
        <w:rPr>
          <w:rStyle w:val="TagStyle"/>
          <w:rtl/>
        </w:rPr>
        <w:t xml:space="preserve"> &lt;&lt; קריאה &gt;&gt; </w:t>
      </w:r>
      <w:r>
        <w:rPr>
          <w:rtl/>
        </w:rPr>
        <w:t>איימן עודה (הרשימה המשותפת):</w:t>
      </w:r>
      <w:r w:rsidRPr="00471A74">
        <w:rPr>
          <w:rStyle w:val="TagStyle"/>
          <w:rtl/>
        </w:rPr>
        <w:t xml:space="preserve"> &lt;&lt; קריאה &gt;&gt;</w:t>
      </w:r>
      <w:r>
        <w:rPr>
          <w:rtl/>
        </w:rPr>
        <w:t xml:space="preserve">   </w:t>
      </w:r>
      <w:bookmarkEnd w:id="808"/>
    </w:p>
    <w:p w:rsidR="00C15F89" w:rsidRDefault="00C15F89" w:rsidP="00B003BC">
      <w:pPr>
        <w:rPr>
          <w:rtl/>
          <w:lang w:eastAsia="he-IL"/>
        </w:rPr>
      </w:pPr>
    </w:p>
    <w:p w:rsidR="00C15F89" w:rsidRPr="00471A74" w:rsidRDefault="00C15F89" w:rsidP="002B0E94">
      <w:pPr>
        <w:rPr>
          <w:rtl/>
          <w:lang w:eastAsia="he-IL"/>
        </w:rPr>
      </w:pPr>
      <w:bookmarkStart w:id="809" w:name="_ETM_Q4_333000"/>
      <w:bookmarkEnd w:id="809"/>
      <w:r>
        <w:rPr>
          <w:rFonts w:hint="cs"/>
          <w:rtl/>
          <w:lang w:eastAsia="he-IL"/>
        </w:rPr>
        <w:lastRenderedPageBreak/>
        <w:t xml:space="preserve">מתחייב להיאבק נגד חוק הלאום </w:t>
      </w:r>
      <w:r w:rsidR="006A41A6">
        <w:rPr>
          <w:rFonts w:hint="cs"/>
          <w:rtl/>
          <w:lang w:eastAsia="he-IL"/>
        </w:rPr>
        <w:t>– – –</w:t>
      </w:r>
    </w:p>
    <w:p w:rsidR="00C15F89" w:rsidRDefault="00C15F89" w:rsidP="00471A74">
      <w:pPr>
        <w:rPr>
          <w:rtl/>
          <w:lang w:eastAsia="he-IL"/>
        </w:rPr>
      </w:pPr>
      <w:bookmarkStart w:id="810" w:name="_ETM_Q4_330000"/>
      <w:bookmarkStart w:id="811" w:name="_ETM_Q4_365000"/>
      <w:bookmarkEnd w:id="810"/>
      <w:bookmarkEnd w:id="811"/>
    </w:p>
    <w:p w:rsidR="00C15F89" w:rsidRDefault="00C15F89" w:rsidP="003C281A">
      <w:pPr>
        <w:pStyle w:val="af5"/>
        <w:keepNext/>
        <w:rPr>
          <w:rtl/>
        </w:rPr>
      </w:pPr>
      <w:bookmarkStart w:id="812" w:name="ET_interruption_קריאה_31"/>
      <w:r w:rsidRPr="003C281A">
        <w:rPr>
          <w:rStyle w:val="TagStyle"/>
          <w:rtl/>
        </w:rPr>
        <w:t xml:space="preserve"> &lt;&lt; קריאה &gt;&gt; </w:t>
      </w:r>
      <w:r>
        <w:rPr>
          <w:rtl/>
        </w:rPr>
        <w:t>קריאה:</w:t>
      </w:r>
      <w:r w:rsidRPr="003C281A">
        <w:rPr>
          <w:rStyle w:val="TagStyle"/>
          <w:rtl/>
        </w:rPr>
        <w:t xml:space="preserve"> &lt;&lt; קריאה &gt;&gt;</w:t>
      </w:r>
      <w:r>
        <w:rPr>
          <w:rtl/>
        </w:rPr>
        <w:t xml:space="preserve">   </w:t>
      </w:r>
      <w:bookmarkEnd w:id="812"/>
    </w:p>
    <w:p w:rsidR="00C15F89" w:rsidRDefault="00C15F89" w:rsidP="00B003BC">
      <w:pPr>
        <w:rPr>
          <w:rtl/>
          <w:lang w:eastAsia="he-IL"/>
        </w:rPr>
      </w:pPr>
    </w:p>
    <w:p w:rsidR="00C15F89" w:rsidRDefault="00C15F89" w:rsidP="003C281A">
      <w:pPr>
        <w:rPr>
          <w:rtl/>
          <w:lang w:eastAsia="he-IL"/>
        </w:rPr>
      </w:pPr>
      <w:bookmarkStart w:id="813" w:name="_ETM_Q4_368000"/>
      <w:bookmarkEnd w:id="813"/>
      <w:r>
        <w:rPr>
          <w:rFonts w:hint="cs"/>
          <w:rtl/>
          <w:lang w:eastAsia="he-IL"/>
        </w:rPr>
        <w:t xml:space="preserve">מספיק כבר </w:t>
      </w:r>
      <w:r w:rsidR="006A41A6">
        <w:rPr>
          <w:rFonts w:hint="cs"/>
          <w:rtl/>
          <w:lang w:eastAsia="he-IL"/>
        </w:rPr>
        <w:t>– – –</w:t>
      </w:r>
      <w:r>
        <w:rPr>
          <w:rFonts w:hint="cs"/>
          <w:rtl/>
          <w:lang w:eastAsia="he-IL"/>
        </w:rPr>
        <w:t xml:space="preserve"> תיאבק נגד תומכי </w:t>
      </w:r>
      <w:bookmarkStart w:id="814" w:name="_ETM_Q4_373000"/>
      <w:bookmarkEnd w:id="814"/>
      <w:r>
        <w:rPr>
          <w:rFonts w:hint="cs"/>
          <w:rtl/>
          <w:lang w:eastAsia="he-IL"/>
        </w:rPr>
        <w:t>טרור.</w:t>
      </w:r>
    </w:p>
    <w:p w:rsidR="00C15F89" w:rsidRDefault="00C15F89" w:rsidP="003C281A">
      <w:pPr>
        <w:rPr>
          <w:rtl/>
          <w:lang w:eastAsia="he-IL"/>
        </w:rPr>
      </w:pPr>
      <w:bookmarkStart w:id="815" w:name="_ETM_Q4_370000"/>
      <w:bookmarkEnd w:id="815"/>
    </w:p>
    <w:p w:rsidR="00C15F89" w:rsidRDefault="00C15F89" w:rsidP="003C281A">
      <w:pPr>
        <w:pStyle w:val="af5"/>
        <w:keepNext/>
        <w:rPr>
          <w:rtl/>
        </w:rPr>
      </w:pPr>
      <w:bookmarkStart w:id="816" w:name="ET_interruption_קריאה_33"/>
      <w:r w:rsidRPr="003C281A">
        <w:rPr>
          <w:rStyle w:val="TagStyle"/>
          <w:rtl/>
        </w:rPr>
        <w:t xml:space="preserve"> &lt;&lt; קריאה &gt;&gt; </w:t>
      </w:r>
      <w:r>
        <w:rPr>
          <w:rtl/>
        </w:rPr>
        <w:t>קריאה:</w:t>
      </w:r>
      <w:r w:rsidRPr="003C281A">
        <w:rPr>
          <w:rStyle w:val="TagStyle"/>
          <w:rtl/>
        </w:rPr>
        <w:t xml:space="preserve"> &lt;&lt; קריאה &gt;&gt;</w:t>
      </w:r>
      <w:r>
        <w:rPr>
          <w:rtl/>
        </w:rPr>
        <w:t xml:space="preserve">   </w:t>
      </w:r>
      <w:bookmarkEnd w:id="816"/>
    </w:p>
    <w:p w:rsidR="00C15F89" w:rsidRDefault="00C15F89" w:rsidP="00B003BC">
      <w:pPr>
        <w:rPr>
          <w:rtl/>
          <w:lang w:eastAsia="he-IL"/>
        </w:rPr>
      </w:pPr>
    </w:p>
    <w:p w:rsidR="00C15F89" w:rsidRDefault="006A41A6" w:rsidP="003C281A">
      <w:pPr>
        <w:rPr>
          <w:lang w:eastAsia="he-IL"/>
        </w:rPr>
      </w:pPr>
      <w:bookmarkStart w:id="817" w:name="_ETM_Q4_372000"/>
      <w:bookmarkEnd w:id="817"/>
      <w:r>
        <w:rPr>
          <w:rFonts w:hint="cs"/>
          <w:rtl/>
          <w:lang w:eastAsia="he-IL"/>
        </w:rPr>
        <w:t>– – –</w:t>
      </w:r>
      <w:r w:rsidR="00C15F89">
        <w:rPr>
          <w:rFonts w:hint="cs"/>
          <w:rtl/>
          <w:lang w:eastAsia="he-IL"/>
        </w:rPr>
        <w:t xml:space="preserve"> הביתה.</w:t>
      </w:r>
    </w:p>
    <w:p w:rsidR="00C15F89" w:rsidRPr="003C281A" w:rsidRDefault="00C15F89" w:rsidP="003C281A">
      <w:pPr>
        <w:rPr>
          <w:rtl/>
          <w:lang w:eastAsia="he-IL"/>
        </w:rPr>
      </w:pPr>
      <w:bookmarkStart w:id="818" w:name="_ETM_Q4_375000"/>
      <w:bookmarkEnd w:id="818"/>
    </w:p>
    <w:p w:rsidR="00C15F89" w:rsidRDefault="00C15F89" w:rsidP="003C281A">
      <w:pPr>
        <w:pStyle w:val="af5"/>
        <w:keepNext/>
        <w:rPr>
          <w:rtl/>
        </w:rPr>
      </w:pPr>
      <w:bookmarkStart w:id="819" w:name="ET_interruption_5985_32"/>
      <w:r w:rsidRPr="003C281A">
        <w:rPr>
          <w:rStyle w:val="TagStyle"/>
          <w:rtl/>
        </w:rPr>
        <w:t xml:space="preserve"> &lt;&lt; קריאה &gt;&gt; </w:t>
      </w:r>
      <w:r>
        <w:rPr>
          <w:rtl/>
        </w:rPr>
        <w:t>שרת התחבורה והבטיחות בדרכים מירי מרים רגב:</w:t>
      </w:r>
      <w:r w:rsidRPr="003C281A">
        <w:rPr>
          <w:rStyle w:val="TagStyle"/>
          <w:rtl/>
        </w:rPr>
        <w:t xml:space="preserve"> &lt;&lt; קריאה &gt;&gt;</w:t>
      </w:r>
      <w:r>
        <w:rPr>
          <w:rtl/>
        </w:rPr>
        <w:t xml:space="preserve">   </w:t>
      </w:r>
      <w:bookmarkEnd w:id="819"/>
    </w:p>
    <w:p w:rsidR="00C15F89" w:rsidRDefault="00C15F89" w:rsidP="00B003BC">
      <w:pPr>
        <w:rPr>
          <w:rtl/>
          <w:lang w:eastAsia="he-IL"/>
        </w:rPr>
      </w:pPr>
    </w:p>
    <w:p w:rsidR="00C15F89" w:rsidRPr="003C281A" w:rsidRDefault="006A41A6" w:rsidP="003C281A">
      <w:pPr>
        <w:rPr>
          <w:rtl/>
          <w:lang w:eastAsia="he-IL"/>
        </w:rPr>
      </w:pPr>
      <w:r>
        <w:rPr>
          <w:rFonts w:hint="cs"/>
          <w:rtl/>
          <w:lang w:eastAsia="he-IL"/>
        </w:rPr>
        <w:t>– – –</w:t>
      </w:r>
      <w:r w:rsidR="00C15F89">
        <w:rPr>
          <w:rFonts w:hint="cs"/>
          <w:rtl/>
          <w:lang w:eastAsia="he-IL"/>
        </w:rPr>
        <w:t xml:space="preserve"> לעשות ממשלה.</w:t>
      </w:r>
    </w:p>
    <w:p w:rsidR="00C15F89" w:rsidRPr="003C281A" w:rsidRDefault="00C15F89" w:rsidP="003C281A">
      <w:pPr>
        <w:rPr>
          <w:lang w:eastAsia="he-IL"/>
        </w:rPr>
      </w:pPr>
    </w:p>
    <w:p w:rsidR="00C15F89" w:rsidRDefault="00C15F89" w:rsidP="00471A74">
      <w:pPr>
        <w:pStyle w:val="af5"/>
        <w:keepNext/>
        <w:rPr>
          <w:rtl/>
        </w:rPr>
      </w:pPr>
      <w:bookmarkStart w:id="820" w:name="ET_interruption_קריאות_20"/>
      <w:r w:rsidRPr="00471A74">
        <w:rPr>
          <w:rStyle w:val="TagStyle"/>
          <w:rtl/>
        </w:rPr>
        <w:t xml:space="preserve"> &lt;&lt; קרי</w:t>
      </w:r>
      <w:bookmarkStart w:id="821" w:name="_ETM_Q4_369000"/>
      <w:bookmarkEnd w:id="821"/>
      <w:r w:rsidRPr="00471A74">
        <w:rPr>
          <w:rStyle w:val="TagStyle"/>
          <w:rtl/>
        </w:rPr>
        <w:t xml:space="preserve">אה &gt;&gt; </w:t>
      </w:r>
      <w:r>
        <w:rPr>
          <w:rtl/>
        </w:rPr>
        <w:t>קריאות:</w:t>
      </w:r>
      <w:r w:rsidRPr="00471A74">
        <w:rPr>
          <w:rStyle w:val="TagStyle"/>
          <w:rtl/>
        </w:rPr>
        <w:t xml:space="preserve"> &lt;&lt; קריאה &gt;&gt;</w:t>
      </w:r>
      <w:r>
        <w:rPr>
          <w:rtl/>
        </w:rPr>
        <w:t xml:space="preserve">   </w:t>
      </w:r>
      <w:bookmarkEnd w:id="820"/>
    </w:p>
    <w:p w:rsidR="00C15F89" w:rsidRDefault="00C15F89" w:rsidP="00B003BC">
      <w:pPr>
        <w:rPr>
          <w:rtl/>
          <w:lang w:eastAsia="he-IL"/>
        </w:rPr>
      </w:pPr>
    </w:p>
    <w:p w:rsidR="00C15F89" w:rsidRDefault="006A41A6" w:rsidP="00471A74">
      <w:pPr>
        <w:rPr>
          <w:rtl/>
          <w:lang w:eastAsia="he-IL"/>
        </w:rPr>
      </w:pPr>
      <w:r>
        <w:rPr>
          <w:rFonts w:hint="cs"/>
          <w:rtl/>
          <w:lang w:eastAsia="he-IL"/>
        </w:rPr>
        <w:t>– – –</w:t>
      </w:r>
    </w:p>
    <w:p w:rsidR="00C15F89" w:rsidRPr="00471A74" w:rsidRDefault="00C15F89" w:rsidP="00471A74">
      <w:pPr>
        <w:rPr>
          <w:rtl/>
          <w:lang w:eastAsia="he-IL"/>
        </w:rPr>
      </w:pPr>
    </w:p>
    <w:p w:rsidR="00C15F89" w:rsidRDefault="00C15F89" w:rsidP="00245D6B">
      <w:pPr>
        <w:pStyle w:val="af6"/>
        <w:rPr>
          <w:rtl/>
        </w:rPr>
      </w:pPr>
      <w:bookmarkStart w:id="822" w:name="ET_yor_5982_2"/>
      <w:r w:rsidRPr="00245D6B">
        <w:rPr>
          <w:rStyle w:val="TagStyle"/>
          <w:rtl/>
        </w:rPr>
        <w:t xml:space="preserve"> &lt;&lt; יור &gt;&gt;</w:t>
      </w:r>
      <w:r w:rsidRPr="001962BC">
        <w:rPr>
          <w:rStyle w:val="TagStyle"/>
          <w:rtl/>
        </w:rPr>
        <w:t xml:space="preserve"> </w:t>
      </w:r>
      <w:r>
        <w:rPr>
          <w:rtl/>
        </w:rPr>
        <w:t>היו"ר יריב לוין:</w:t>
      </w:r>
      <w:r w:rsidRPr="001962BC">
        <w:rPr>
          <w:rStyle w:val="TagStyle"/>
          <w:rtl/>
        </w:rPr>
        <w:t xml:space="preserve"> </w:t>
      </w:r>
      <w:r w:rsidRPr="00245D6B">
        <w:rPr>
          <w:rStyle w:val="TagStyle"/>
          <w:rtl/>
        </w:rPr>
        <w:t>&lt;&lt; יור &gt;&gt;</w:t>
      </w:r>
      <w:r>
        <w:rPr>
          <w:rtl/>
        </w:rPr>
        <w:t xml:space="preserve">   </w:t>
      </w:r>
      <w:bookmarkEnd w:id="822"/>
    </w:p>
    <w:p w:rsidR="00C15F89" w:rsidRDefault="00C15F89" w:rsidP="00B003BC">
      <w:pPr>
        <w:rPr>
          <w:rtl/>
          <w:lang w:eastAsia="he-IL"/>
        </w:rPr>
      </w:pPr>
    </w:p>
    <w:p w:rsidR="00C15F89" w:rsidRDefault="00C15F89" w:rsidP="009F6BF9">
      <w:pPr>
        <w:rPr>
          <w:rtl/>
          <w:lang w:eastAsia="he-IL"/>
        </w:rPr>
      </w:pPr>
      <w:r>
        <w:rPr>
          <w:rFonts w:hint="cs"/>
          <w:rtl/>
          <w:lang w:eastAsia="he-IL"/>
        </w:rPr>
        <w:t xml:space="preserve">מזכירת הכנסת, הצהרת האמונים כמובן אינה תופסת. כך גם לגבי ההצהרה של </w:t>
      </w:r>
      <w:bookmarkStart w:id="823" w:name="_ETM_Q4_380000"/>
      <w:bookmarkEnd w:id="823"/>
      <w:r>
        <w:rPr>
          <w:rFonts w:hint="cs"/>
          <w:rtl/>
          <w:lang w:eastAsia="he-IL"/>
        </w:rPr>
        <w:t>חבר הכנסת כסיף, ואני כן אבקש לאפשר בסוף לחבר הכנסת ארבל, שהגיע.</w:t>
      </w:r>
    </w:p>
    <w:p w:rsidR="00C15F89" w:rsidRDefault="00C15F89" w:rsidP="00522AE9">
      <w:pPr>
        <w:rPr>
          <w:rtl/>
          <w:lang w:eastAsia="he-IL"/>
        </w:rPr>
      </w:pPr>
    </w:p>
    <w:p w:rsidR="00C15F89" w:rsidRDefault="00C15F89" w:rsidP="003C1B21">
      <w:pPr>
        <w:pStyle w:val="af5"/>
        <w:keepNext/>
        <w:rPr>
          <w:rtl/>
        </w:rPr>
      </w:pPr>
      <w:bookmarkStart w:id="824" w:name="ET_interruption_קריאות_22"/>
      <w:r w:rsidRPr="00471A74">
        <w:rPr>
          <w:rStyle w:val="TagStyle"/>
          <w:rtl/>
        </w:rPr>
        <w:t xml:space="preserve"> &lt;&lt; קריאה &gt;&gt; </w:t>
      </w:r>
      <w:r>
        <w:rPr>
          <w:rtl/>
        </w:rPr>
        <w:t>קריא</w:t>
      </w:r>
      <w:r>
        <w:rPr>
          <w:rFonts w:hint="cs"/>
          <w:rtl/>
        </w:rPr>
        <w:t>ה</w:t>
      </w:r>
      <w:r>
        <w:rPr>
          <w:rtl/>
        </w:rPr>
        <w:t>:</w:t>
      </w:r>
      <w:r w:rsidRPr="00471A74">
        <w:rPr>
          <w:rStyle w:val="TagStyle"/>
          <w:rtl/>
        </w:rPr>
        <w:t xml:space="preserve"> &lt;&lt; קריאה &gt;&gt;</w:t>
      </w:r>
      <w:r>
        <w:rPr>
          <w:rtl/>
        </w:rPr>
        <w:t xml:space="preserve">   </w:t>
      </w:r>
      <w:bookmarkEnd w:id="824"/>
    </w:p>
    <w:p w:rsidR="00C15F89" w:rsidRDefault="00C15F89" w:rsidP="00B003BC">
      <w:pPr>
        <w:rPr>
          <w:rtl/>
          <w:lang w:eastAsia="he-IL"/>
        </w:rPr>
      </w:pPr>
    </w:p>
    <w:p w:rsidR="00C15F89" w:rsidRDefault="006A41A6" w:rsidP="00471A74">
      <w:pPr>
        <w:rPr>
          <w:rtl/>
          <w:lang w:eastAsia="he-IL"/>
        </w:rPr>
      </w:pPr>
      <w:bookmarkStart w:id="825" w:name="_ETM_Q4_382000"/>
      <w:bookmarkEnd w:id="825"/>
      <w:r>
        <w:rPr>
          <w:rFonts w:hint="cs"/>
          <w:rtl/>
          <w:lang w:eastAsia="he-IL"/>
        </w:rPr>
        <w:t>– – –</w:t>
      </w:r>
    </w:p>
    <w:p w:rsidR="00C15F89" w:rsidRDefault="00C15F89" w:rsidP="00471A74">
      <w:pPr>
        <w:rPr>
          <w:rtl/>
          <w:lang w:eastAsia="he-IL"/>
        </w:rPr>
      </w:pPr>
    </w:p>
    <w:p w:rsidR="00C15F89" w:rsidRDefault="003173E1" w:rsidP="003173E1">
      <w:pPr>
        <w:pStyle w:val="af5"/>
        <w:rPr>
          <w:rtl/>
        </w:rPr>
      </w:pPr>
      <w:bookmarkStart w:id="826" w:name="ET_interruption_5985_34"/>
      <w:r w:rsidRPr="003173E1">
        <w:rPr>
          <w:rStyle w:val="TagStyle"/>
          <w:rtl/>
        </w:rPr>
        <w:t xml:space="preserve"> &lt;&lt; קריאה &gt;&gt;</w:t>
      </w:r>
      <w:r w:rsidR="00C15F89" w:rsidRPr="003C1B21">
        <w:rPr>
          <w:rStyle w:val="TagStyle"/>
          <w:rtl/>
        </w:rPr>
        <w:t xml:space="preserve"> </w:t>
      </w:r>
      <w:bookmarkStart w:id="827" w:name="_Toc68629049"/>
      <w:r w:rsidR="00C15F89">
        <w:rPr>
          <w:rtl/>
        </w:rPr>
        <w:t>שרת התחבורה והבטיחות בדרכים מירי מרים רגב:</w:t>
      </w:r>
      <w:bookmarkEnd w:id="827"/>
      <w:r w:rsidR="00C15F89" w:rsidRPr="003C1B21">
        <w:rPr>
          <w:rStyle w:val="TagStyle"/>
          <w:rtl/>
        </w:rPr>
        <w:t xml:space="preserve"> </w:t>
      </w:r>
      <w:r w:rsidRPr="003173E1">
        <w:rPr>
          <w:rStyle w:val="TagStyle"/>
          <w:rtl/>
        </w:rPr>
        <w:t xml:space="preserve">&lt;&lt; קריאה &gt;&gt; </w:t>
      </w:r>
      <w:r w:rsidR="00C15F89">
        <w:rPr>
          <w:rtl/>
        </w:rPr>
        <w:t xml:space="preserve">   </w:t>
      </w:r>
      <w:bookmarkEnd w:id="826"/>
    </w:p>
    <w:p w:rsidR="00C15F89" w:rsidRDefault="00C15F89" w:rsidP="00B003BC">
      <w:pPr>
        <w:rPr>
          <w:rtl/>
          <w:lang w:eastAsia="he-IL"/>
        </w:rPr>
      </w:pPr>
      <w:bookmarkStart w:id="828" w:name="_ETM_Q4_381000"/>
      <w:bookmarkEnd w:id="828"/>
    </w:p>
    <w:p w:rsidR="00C15F89" w:rsidRDefault="006A41A6" w:rsidP="003C1B21">
      <w:pPr>
        <w:rPr>
          <w:lang w:eastAsia="he-IL"/>
        </w:rPr>
      </w:pPr>
      <w:r>
        <w:rPr>
          <w:rFonts w:hint="cs"/>
          <w:rtl/>
          <w:lang w:eastAsia="he-IL"/>
        </w:rPr>
        <w:t>– – –</w:t>
      </w:r>
      <w:r w:rsidR="00C15F89">
        <w:rPr>
          <w:rFonts w:hint="cs"/>
          <w:rtl/>
          <w:lang w:eastAsia="he-IL"/>
        </w:rPr>
        <w:t xml:space="preserve"> אזרחי ישראל </w:t>
      </w:r>
      <w:r>
        <w:rPr>
          <w:rFonts w:hint="cs"/>
          <w:rtl/>
          <w:lang w:eastAsia="he-IL"/>
        </w:rPr>
        <w:t>– – –</w:t>
      </w:r>
    </w:p>
    <w:p w:rsidR="00C15F89" w:rsidRPr="003C1B21" w:rsidRDefault="00C15F89" w:rsidP="003C1B21">
      <w:pPr>
        <w:rPr>
          <w:rtl/>
          <w:lang w:eastAsia="he-IL"/>
        </w:rPr>
      </w:pPr>
      <w:bookmarkStart w:id="829" w:name="_ETM_Q4_385000"/>
      <w:bookmarkEnd w:id="829"/>
    </w:p>
    <w:p w:rsidR="00C15F89" w:rsidRDefault="00C15F89" w:rsidP="00471A74">
      <w:pPr>
        <w:pStyle w:val="af6"/>
        <w:keepNext/>
        <w:rPr>
          <w:rtl/>
        </w:rPr>
      </w:pPr>
      <w:bookmarkStart w:id="830" w:name="_ETM_Q4_387000"/>
      <w:bookmarkStart w:id="831" w:name="ET_yor_5982_21"/>
      <w:bookmarkEnd w:id="830"/>
      <w:r w:rsidRPr="00471A74">
        <w:rPr>
          <w:rStyle w:val="TagStyle"/>
          <w:rtl/>
        </w:rPr>
        <w:t xml:space="preserve"> &lt;&lt; יור &gt;&gt; </w:t>
      </w:r>
      <w:r>
        <w:rPr>
          <w:rtl/>
        </w:rPr>
        <w:t>היו"ר יריב לוין:</w:t>
      </w:r>
      <w:r w:rsidRPr="00471A74">
        <w:rPr>
          <w:rStyle w:val="TagStyle"/>
          <w:rtl/>
        </w:rPr>
        <w:t xml:space="preserve"> &lt;&lt; יור &gt;&gt;</w:t>
      </w:r>
      <w:r>
        <w:rPr>
          <w:rtl/>
        </w:rPr>
        <w:t xml:space="preserve">   </w:t>
      </w:r>
      <w:bookmarkEnd w:id="831"/>
    </w:p>
    <w:p w:rsidR="00C15F89" w:rsidRDefault="00C15F89" w:rsidP="00B003BC">
      <w:pPr>
        <w:rPr>
          <w:rtl/>
          <w:lang w:eastAsia="he-IL"/>
        </w:rPr>
      </w:pPr>
    </w:p>
    <w:p w:rsidR="00C15F89" w:rsidRDefault="00C15F89" w:rsidP="00471A74">
      <w:pPr>
        <w:rPr>
          <w:rtl/>
          <w:lang w:eastAsia="he-IL"/>
        </w:rPr>
      </w:pPr>
      <w:r>
        <w:rPr>
          <w:rFonts w:hint="cs"/>
          <w:rtl/>
          <w:lang w:eastAsia="he-IL"/>
        </w:rPr>
        <w:t>תודה רבה. נא לשמור על השקט</w:t>
      </w:r>
      <w:bookmarkStart w:id="832" w:name="_ETM_Q4_393000"/>
      <w:bookmarkEnd w:id="832"/>
      <w:r>
        <w:rPr>
          <w:rFonts w:hint="cs"/>
          <w:rtl/>
          <w:lang w:eastAsia="he-IL"/>
        </w:rPr>
        <w:t>.</w:t>
      </w:r>
    </w:p>
    <w:p w:rsidR="00C15F89" w:rsidRDefault="00C15F89" w:rsidP="00471A74">
      <w:pPr>
        <w:rPr>
          <w:rtl/>
          <w:lang w:eastAsia="he-IL"/>
        </w:rPr>
      </w:pPr>
    </w:p>
    <w:p w:rsidR="00C15F89" w:rsidRDefault="00C15F89" w:rsidP="00471A74">
      <w:pPr>
        <w:pStyle w:val="af5"/>
        <w:keepNext/>
        <w:rPr>
          <w:rtl/>
        </w:rPr>
      </w:pPr>
      <w:r w:rsidRPr="00471A74">
        <w:rPr>
          <w:rStyle w:val="TagStyle"/>
          <w:rtl/>
        </w:rPr>
        <w:lastRenderedPageBreak/>
        <w:t xml:space="preserve"> &lt;&lt; קריאה &gt;&gt; </w:t>
      </w:r>
      <w:r>
        <w:rPr>
          <w:rtl/>
        </w:rPr>
        <w:t>קריאה:</w:t>
      </w:r>
      <w:r w:rsidRPr="00471A74">
        <w:rPr>
          <w:rStyle w:val="TagStyle"/>
          <w:rtl/>
        </w:rPr>
        <w:t xml:space="preserve"> &lt;&lt; קריאה &gt;&gt;</w:t>
      </w:r>
      <w:r>
        <w:rPr>
          <w:rtl/>
        </w:rPr>
        <w:t xml:space="preserve">   </w:t>
      </w:r>
    </w:p>
    <w:p w:rsidR="00C15F89" w:rsidRDefault="00C15F89" w:rsidP="00B003BC">
      <w:pPr>
        <w:rPr>
          <w:rtl/>
        </w:rPr>
      </w:pPr>
    </w:p>
    <w:p w:rsidR="00C15F89" w:rsidRDefault="006A41A6" w:rsidP="00471A74">
      <w:pPr>
        <w:rPr>
          <w:rtl/>
        </w:rPr>
      </w:pPr>
      <w:bookmarkStart w:id="833" w:name="_ETM_Q4_389000"/>
      <w:bookmarkEnd w:id="833"/>
      <w:r>
        <w:rPr>
          <w:rFonts w:hint="cs"/>
          <w:rtl/>
        </w:rPr>
        <w:t>– – –</w:t>
      </w:r>
      <w:r w:rsidR="00C15F89">
        <w:rPr>
          <w:rFonts w:hint="cs"/>
          <w:rtl/>
        </w:rPr>
        <w:t xml:space="preserve">  </w:t>
      </w:r>
    </w:p>
    <w:p w:rsidR="00C15F89" w:rsidRDefault="00C15F89" w:rsidP="00471A74">
      <w:pPr>
        <w:rPr>
          <w:rtl/>
        </w:rPr>
      </w:pPr>
    </w:p>
    <w:p w:rsidR="00C15F89" w:rsidRDefault="00C15F89" w:rsidP="00471A74">
      <w:pPr>
        <w:pStyle w:val="af6"/>
        <w:keepNext/>
        <w:rPr>
          <w:rtl/>
        </w:rPr>
      </w:pPr>
      <w:bookmarkStart w:id="834" w:name="ET_yor_5982_24"/>
      <w:r w:rsidRPr="00471A74">
        <w:rPr>
          <w:rStyle w:val="TagStyle"/>
          <w:rtl/>
        </w:rPr>
        <w:t xml:space="preserve"> &lt;&lt; יור &gt;&gt; </w:t>
      </w:r>
      <w:r>
        <w:rPr>
          <w:rtl/>
        </w:rPr>
        <w:t>היו"ר יריב לוין:</w:t>
      </w:r>
      <w:r w:rsidRPr="00471A74">
        <w:rPr>
          <w:rStyle w:val="TagStyle"/>
          <w:rtl/>
        </w:rPr>
        <w:t xml:space="preserve"> &lt;&lt; יור &gt;&gt;</w:t>
      </w:r>
      <w:r>
        <w:rPr>
          <w:rtl/>
        </w:rPr>
        <w:t xml:space="preserve">   </w:t>
      </w:r>
      <w:bookmarkEnd w:id="834"/>
    </w:p>
    <w:p w:rsidR="00C15F89" w:rsidRDefault="00C15F89" w:rsidP="00B003BC">
      <w:pPr>
        <w:rPr>
          <w:rtl/>
        </w:rPr>
      </w:pPr>
    </w:p>
    <w:p w:rsidR="00C15F89" w:rsidRDefault="00C15F89" w:rsidP="00471A74">
      <w:pPr>
        <w:rPr>
          <w:rtl/>
        </w:rPr>
      </w:pPr>
      <w:bookmarkStart w:id="835" w:name="_ETM_Q4_390000"/>
      <w:bookmarkEnd w:id="835"/>
      <w:r>
        <w:rPr>
          <w:rFonts w:hint="cs"/>
          <w:rtl/>
        </w:rPr>
        <w:t xml:space="preserve">נא לשמור על השקט. תודה רבה. </w:t>
      </w:r>
      <w:bookmarkStart w:id="836" w:name="_ETM_Q4_395000"/>
      <w:bookmarkEnd w:id="836"/>
      <w:r>
        <w:rPr>
          <w:rFonts w:hint="cs"/>
          <w:rtl/>
        </w:rPr>
        <w:t xml:space="preserve">בבקשה.  </w:t>
      </w:r>
    </w:p>
    <w:p w:rsidR="00C15F89" w:rsidRDefault="00C15F89" w:rsidP="001962BC">
      <w:pPr>
        <w:rPr>
          <w:rtl/>
          <w:lang w:eastAsia="he-IL"/>
        </w:rPr>
      </w:pPr>
    </w:p>
    <w:p w:rsidR="00C15F89" w:rsidRDefault="00C15F89" w:rsidP="00471A74">
      <w:pPr>
        <w:pStyle w:val="af5"/>
        <w:keepNext/>
        <w:rPr>
          <w:rtl/>
        </w:rPr>
      </w:pPr>
      <w:r w:rsidRPr="00A72D07">
        <w:rPr>
          <w:rStyle w:val="TagStyle"/>
          <w:rtl/>
        </w:rPr>
        <w:t xml:space="preserve">&lt;&lt; קריאה &gt;&gt; </w:t>
      </w:r>
      <w:r>
        <w:rPr>
          <w:rtl/>
        </w:rPr>
        <w:t>מזכירת הכנסת ירדנה מלר-הורוביץ:</w:t>
      </w:r>
      <w:r w:rsidRPr="00A72D07">
        <w:rPr>
          <w:rStyle w:val="TagStyle"/>
          <w:rtl/>
        </w:rPr>
        <w:t xml:space="preserve"> &lt;&lt; קריאה &gt;&gt;</w:t>
      </w:r>
      <w:r>
        <w:rPr>
          <w:rtl/>
        </w:rPr>
        <w:t xml:space="preserve">   </w:t>
      </w:r>
    </w:p>
    <w:p w:rsidR="00C15F89" w:rsidRDefault="00C15F89" w:rsidP="009F6BF9">
      <w:pPr>
        <w:ind w:firstLine="0"/>
        <w:rPr>
          <w:rtl/>
        </w:rPr>
      </w:pPr>
      <w:r>
        <w:rPr>
          <w:rFonts w:hint="cs"/>
          <w:rtl/>
        </w:rPr>
        <w:t>(קוראת בשמות חברי הכנסת)</w:t>
      </w:r>
    </w:p>
    <w:p w:rsidR="00C15F89" w:rsidRPr="00522AE9" w:rsidRDefault="00C15F89" w:rsidP="00522AE9">
      <w:pPr>
        <w:rPr>
          <w:rtl/>
          <w:lang w:eastAsia="he-IL"/>
        </w:rPr>
      </w:pPr>
    </w:p>
    <w:p w:rsidR="00C15F89" w:rsidRDefault="00C15F89" w:rsidP="009635F5">
      <w:pPr>
        <w:rPr>
          <w:rtl/>
        </w:rPr>
      </w:pPr>
      <w:r>
        <w:rPr>
          <w:rFonts w:hint="eastAsia"/>
          <w:rtl/>
        </w:rPr>
        <w:t>חוה</w:t>
      </w:r>
      <w:r>
        <w:rPr>
          <w:rtl/>
        </w:rPr>
        <w:t xml:space="preserve"> אתי עטייה</w:t>
      </w:r>
      <w:r>
        <w:rPr>
          <w:rtl/>
        </w:rPr>
        <w:tab/>
      </w:r>
      <w:r>
        <w:rPr>
          <w:rtl/>
        </w:rPr>
        <w:tab/>
        <w:t xml:space="preserve">–   </w:t>
      </w:r>
      <w:r>
        <w:rPr>
          <w:rFonts w:hint="cs"/>
          <w:rtl/>
        </w:rPr>
        <w:t>מתחייבת אני</w:t>
      </w:r>
    </w:p>
    <w:p w:rsidR="00C15F89" w:rsidRDefault="00C15F89" w:rsidP="009635F5">
      <w:pPr>
        <w:rPr>
          <w:rtl/>
        </w:rPr>
      </w:pPr>
      <w:r>
        <w:rPr>
          <w:rFonts w:hint="eastAsia"/>
          <w:rtl/>
        </w:rPr>
        <w:t>חמד</w:t>
      </w:r>
      <w:r>
        <w:rPr>
          <w:rtl/>
        </w:rPr>
        <w:t xml:space="preserve"> עמאר</w:t>
      </w:r>
      <w:r>
        <w:rPr>
          <w:rtl/>
        </w:rPr>
        <w:tab/>
      </w:r>
      <w:r>
        <w:rPr>
          <w:rtl/>
        </w:rPr>
        <w:tab/>
        <w:t xml:space="preserve">–   </w:t>
      </w:r>
      <w:r>
        <w:rPr>
          <w:rFonts w:hint="cs"/>
          <w:rtl/>
        </w:rPr>
        <w:t>מתחייב אני</w:t>
      </w:r>
    </w:p>
    <w:p w:rsidR="00C15F89" w:rsidRDefault="00C15F89" w:rsidP="009635F5">
      <w:pPr>
        <w:rPr>
          <w:rtl/>
        </w:rPr>
      </w:pPr>
      <w:r>
        <w:rPr>
          <w:rFonts w:hint="eastAsia"/>
          <w:rtl/>
        </w:rPr>
        <w:t>עודד</w:t>
      </w:r>
      <w:r>
        <w:rPr>
          <w:rtl/>
        </w:rPr>
        <w:t xml:space="preserve"> פורר</w:t>
      </w:r>
      <w:r>
        <w:rPr>
          <w:rtl/>
        </w:rPr>
        <w:tab/>
      </w:r>
      <w:r>
        <w:rPr>
          <w:rtl/>
        </w:rPr>
        <w:tab/>
        <w:t xml:space="preserve">–   </w:t>
      </w:r>
      <w:r>
        <w:rPr>
          <w:rFonts w:hint="cs"/>
          <w:rtl/>
        </w:rPr>
        <w:t>מתחייב אני</w:t>
      </w:r>
    </w:p>
    <w:p w:rsidR="00C15F89" w:rsidRDefault="00C15F89" w:rsidP="009635F5">
      <w:pPr>
        <w:rPr>
          <w:rtl/>
        </w:rPr>
      </w:pPr>
      <w:r>
        <w:rPr>
          <w:rFonts w:hint="eastAsia"/>
          <w:rtl/>
        </w:rPr>
        <w:t>יצחק</w:t>
      </w:r>
      <w:r>
        <w:rPr>
          <w:rtl/>
        </w:rPr>
        <w:t xml:space="preserve"> פינדרוס</w:t>
      </w:r>
      <w:r>
        <w:rPr>
          <w:rtl/>
        </w:rPr>
        <w:tab/>
      </w:r>
      <w:r>
        <w:rPr>
          <w:rtl/>
        </w:rPr>
        <w:tab/>
        <w:t xml:space="preserve">–   </w:t>
      </w:r>
      <w:r>
        <w:rPr>
          <w:rFonts w:hint="cs"/>
          <w:rtl/>
        </w:rPr>
        <w:t>מתחייב אני</w:t>
      </w:r>
    </w:p>
    <w:p w:rsidR="00C15F89" w:rsidRDefault="00C15F89" w:rsidP="00E64BCF">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C15F89" w:rsidRDefault="00C15F89" w:rsidP="009635F5">
      <w:pPr>
        <w:rPr>
          <w:rtl/>
        </w:rPr>
      </w:pPr>
      <w:r>
        <w:rPr>
          <w:rFonts w:hint="eastAsia"/>
          <w:rtl/>
        </w:rPr>
        <w:t>עיסאווי</w:t>
      </w:r>
      <w:r>
        <w:rPr>
          <w:rtl/>
        </w:rPr>
        <w:t xml:space="preserve"> פריג'</w:t>
      </w:r>
      <w:r>
        <w:rPr>
          <w:rtl/>
        </w:rPr>
        <w:tab/>
      </w:r>
      <w:r>
        <w:rPr>
          <w:rtl/>
        </w:rPr>
        <w:tab/>
        <w:t xml:space="preserve">–   </w:t>
      </w:r>
      <w:r>
        <w:rPr>
          <w:rFonts w:hint="cs"/>
          <w:rtl/>
        </w:rPr>
        <w:t>מתחייב אני</w:t>
      </w:r>
    </w:p>
    <w:p w:rsidR="00C15F89" w:rsidRDefault="00C15F89" w:rsidP="009635F5">
      <w:pPr>
        <w:rPr>
          <w:rtl/>
        </w:rPr>
      </w:pPr>
      <w:r>
        <w:rPr>
          <w:rFonts w:hint="eastAsia"/>
          <w:rtl/>
        </w:rPr>
        <w:t>אורית</w:t>
      </w:r>
      <w:r>
        <w:rPr>
          <w:rtl/>
        </w:rPr>
        <w:t xml:space="preserve"> פרקש הכהן</w:t>
      </w:r>
      <w:r>
        <w:rPr>
          <w:rtl/>
        </w:rPr>
        <w:tab/>
        <w:t xml:space="preserve">–   </w:t>
      </w:r>
      <w:r>
        <w:rPr>
          <w:rFonts w:hint="cs"/>
          <w:rtl/>
        </w:rPr>
        <w:t>מתחייבת אני</w:t>
      </w:r>
    </w:p>
    <w:p w:rsidR="00C15F89" w:rsidRDefault="00C15F89" w:rsidP="009635F5">
      <w:pPr>
        <w:rPr>
          <w:rtl/>
        </w:rPr>
      </w:pPr>
      <w:r>
        <w:rPr>
          <w:rFonts w:hint="eastAsia"/>
          <w:rtl/>
        </w:rPr>
        <w:t>אביר</w:t>
      </w:r>
      <w:r>
        <w:rPr>
          <w:rtl/>
        </w:rPr>
        <w:t xml:space="preserve"> קארה</w:t>
      </w:r>
      <w:r>
        <w:rPr>
          <w:rtl/>
        </w:rPr>
        <w:tab/>
      </w:r>
      <w:r>
        <w:rPr>
          <w:rtl/>
        </w:rPr>
        <w:tab/>
        <w:t xml:space="preserve">–   </w:t>
      </w:r>
      <w:r>
        <w:rPr>
          <w:rFonts w:hint="cs"/>
          <w:rtl/>
        </w:rPr>
        <w:t>מתחייב אני</w:t>
      </w:r>
    </w:p>
    <w:p w:rsidR="00C15F89" w:rsidRDefault="00C15F89" w:rsidP="009635F5">
      <w:pPr>
        <w:rPr>
          <w:rtl/>
        </w:rPr>
      </w:pPr>
      <w:r>
        <w:rPr>
          <w:rFonts w:hint="eastAsia"/>
          <w:rtl/>
        </w:rPr>
        <w:t>אלכס</w:t>
      </w:r>
      <w:r>
        <w:rPr>
          <w:rtl/>
        </w:rPr>
        <w:t xml:space="preserve"> קושניר</w:t>
      </w:r>
      <w:r>
        <w:rPr>
          <w:rtl/>
        </w:rPr>
        <w:tab/>
      </w:r>
      <w:r>
        <w:rPr>
          <w:rtl/>
        </w:rPr>
        <w:tab/>
        <w:t xml:space="preserve">–   </w:t>
      </w:r>
      <w:r>
        <w:rPr>
          <w:rFonts w:hint="cs"/>
          <w:rtl/>
        </w:rPr>
        <w:t>מתחייב אני</w:t>
      </w:r>
    </w:p>
    <w:p w:rsidR="00C15F89" w:rsidRDefault="00C15F89" w:rsidP="009635F5">
      <w:pPr>
        <w:rPr>
          <w:rtl/>
        </w:rPr>
      </w:pPr>
      <w:r>
        <w:rPr>
          <w:rFonts w:hint="eastAsia"/>
          <w:rtl/>
        </w:rPr>
        <w:t>יואב</w:t>
      </w:r>
      <w:r>
        <w:rPr>
          <w:rtl/>
        </w:rPr>
        <w:t xml:space="preserve"> קיש</w:t>
      </w:r>
      <w:r>
        <w:rPr>
          <w:rtl/>
        </w:rPr>
        <w:tab/>
      </w:r>
      <w:r>
        <w:rPr>
          <w:rtl/>
        </w:rPr>
        <w:tab/>
        <w:t xml:space="preserve">–   </w:t>
      </w:r>
      <w:r>
        <w:rPr>
          <w:rFonts w:hint="cs"/>
          <w:rtl/>
        </w:rPr>
        <w:t>מתחייב אני</w:t>
      </w:r>
    </w:p>
    <w:p w:rsidR="00C15F89" w:rsidRDefault="00C15F89" w:rsidP="009635F5">
      <w:pPr>
        <w:rPr>
          <w:rtl/>
        </w:rPr>
      </w:pPr>
      <w:r>
        <w:rPr>
          <w:rFonts w:hint="eastAsia"/>
          <w:rtl/>
        </w:rPr>
        <w:t>גלעד</w:t>
      </w:r>
      <w:r>
        <w:rPr>
          <w:rtl/>
        </w:rPr>
        <w:t xml:space="preserve"> קריב</w:t>
      </w:r>
      <w:r>
        <w:rPr>
          <w:rtl/>
        </w:rPr>
        <w:tab/>
      </w:r>
      <w:r>
        <w:rPr>
          <w:rtl/>
        </w:rPr>
        <w:tab/>
        <w:t xml:space="preserve">–   </w:t>
      </w:r>
      <w:r>
        <w:rPr>
          <w:rFonts w:hint="cs"/>
          <w:rtl/>
        </w:rPr>
        <w:t>מתחייב אני</w:t>
      </w:r>
    </w:p>
    <w:p w:rsidR="00C15F89" w:rsidRDefault="00C15F89" w:rsidP="009635F5">
      <w:pPr>
        <w:rPr>
          <w:rtl/>
        </w:rPr>
      </w:pPr>
      <w:r>
        <w:rPr>
          <w:rFonts w:hint="eastAsia"/>
          <w:rtl/>
        </w:rPr>
        <w:t>שלמה</w:t>
      </w:r>
      <w:r>
        <w:rPr>
          <w:rtl/>
        </w:rPr>
        <w:t xml:space="preserve"> קרעי</w:t>
      </w:r>
      <w:r>
        <w:rPr>
          <w:rtl/>
        </w:rPr>
        <w:tab/>
      </w:r>
      <w:r>
        <w:rPr>
          <w:rtl/>
        </w:rPr>
        <w:tab/>
        <w:t xml:space="preserve">–   </w:t>
      </w:r>
      <w:r>
        <w:rPr>
          <w:rFonts w:hint="cs"/>
          <w:rtl/>
        </w:rPr>
        <w:t>מתחייב אני</w:t>
      </w:r>
    </w:p>
    <w:p w:rsidR="00C15F89" w:rsidRDefault="00C15F89" w:rsidP="009635F5">
      <w:pPr>
        <w:rPr>
          <w:rtl/>
        </w:rPr>
      </w:pPr>
      <w:r>
        <w:rPr>
          <w:rFonts w:hint="eastAsia"/>
          <w:rtl/>
        </w:rPr>
        <w:t>מירי</w:t>
      </w:r>
      <w:r>
        <w:rPr>
          <w:rtl/>
        </w:rPr>
        <w:t xml:space="preserve"> מרים רגב</w:t>
      </w:r>
      <w:r>
        <w:rPr>
          <w:rtl/>
        </w:rPr>
        <w:tab/>
      </w:r>
      <w:r>
        <w:rPr>
          <w:rtl/>
        </w:rPr>
        <w:tab/>
        <w:t xml:space="preserve">–   </w:t>
      </w:r>
      <w:r>
        <w:rPr>
          <w:rFonts w:hint="cs"/>
          <w:rtl/>
        </w:rPr>
        <w:t>מתחייבת אני</w:t>
      </w:r>
    </w:p>
    <w:p w:rsidR="00C15F89" w:rsidRDefault="00C15F89" w:rsidP="009635F5">
      <w:pPr>
        <w:rPr>
          <w:rtl/>
        </w:rPr>
      </w:pPr>
      <w:r>
        <w:rPr>
          <w:rFonts w:hint="eastAsia"/>
          <w:rtl/>
        </w:rPr>
        <w:t>שמחה</w:t>
      </w:r>
      <w:r>
        <w:rPr>
          <w:rtl/>
        </w:rPr>
        <w:t xml:space="preserve"> </w:t>
      </w:r>
      <w:r>
        <w:rPr>
          <w:rFonts w:hint="cs"/>
          <w:rtl/>
        </w:rPr>
        <w:t xml:space="preserve">דן </w:t>
      </w:r>
      <w:r>
        <w:rPr>
          <w:rtl/>
        </w:rPr>
        <w:t>רוטמן</w:t>
      </w:r>
      <w:r>
        <w:rPr>
          <w:rtl/>
        </w:rPr>
        <w:tab/>
      </w:r>
      <w:r>
        <w:rPr>
          <w:rtl/>
        </w:rPr>
        <w:tab/>
        <w:t xml:space="preserve">–   </w:t>
      </w:r>
      <w:r>
        <w:rPr>
          <w:rFonts w:hint="cs"/>
          <w:rtl/>
        </w:rPr>
        <w:t>מתחייב אני</w:t>
      </w:r>
    </w:p>
    <w:p w:rsidR="00C15F89" w:rsidRDefault="00C15F89"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מתחייב אני</w:t>
      </w:r>
    </w:p>
    <w:p w:rsidR="00C15F89" w:rsidRDefault="00C15F89" w:rsidP="009635F5">
      <w:pPr>
        <w:rPr>
          <w:rtl/>
        </w:rPr>
      </w:pPr>
      <w:r>
        <w:rPr>
          <w:rFonts w:hint="eastAsia"/>
          <w:rtl/>
        </w:rPr>
        <w:t>יעל</w:t>
      </w:r>
      <w:r>
        <w:rPr>
          <w:rtl/>
        </w:rPr>
        <w:t xml:space="preserve"> רון בן משה</w:t>
      </w:r>
      <w:r>
        <w:rPr>
          <w:rtl/>
        </w:rPr>
        <w:tab/>
      </w:r>
      <w:r>
        <w:rPr>
          <w:rtl/>
        </w:rPr>
        <w:tab/>
        <w:t xml:space="preserve">–   </w:t>
      </w:r>
      <w:r>
        <w:rPr>
          <w:rFonts w:hint="cs"/>
          <w:rtl/>
        </w:rPr>
        <w:t>מתחייבת אני</w:t>
      </w:r>
    </w:p>
    <w:p w:rsidR="00C15F89" w:rsidRDefault="00C15F89" w:rsidP="009635F5">
      <w:pPr>
        <w:rPr>
          <w:rtl/>
        </w:rPr>
      </w:pPr>
      <w:r>
        <w:rPr>
          <w:rFonts w:hint="eastAsia"/>
          <w:rtl/>
        </w:rPr>
        <w:t>מוסי</w:t>
      </w:r>
      <w:r>
        <w:rPr>
          <w:rtl/>
        </w:rPr>
        <w:t xml:space="preserve"> רז</w:t>
      </w:r>
      <w:r>
        <w:rPr>
          <w:rtl/>
        </w:rPr>
        <w:tab/>
      </w:r>
      <w:r>
        <w:rPr>
          <w:rtl/>
        </w:rPr>
        <w:tab/>
      </w:r>
      <w:r>
        <w:rPr>
          <w:rtl/>
        </w:rPr>
        <w:tab/>
        <w:t xml:space="preserve">–   </w:t>
      </w:r>
      <w:r>
        <w:rPr>
          <w:rFonts w:hint="cs"/>
          <w:rtl/>
        </w:rPr>
        <w:t>מתחייב אני</w:t>
      </w:r>
    </w:p>
    <w:p w:rsidR="00C15F89" w:rsidRDefault="00C15F89" w:rsidP="009635F5">
      <w:pPr>
        <w:rPr>
          <w:rtl/>
        </w:rPr>
      </w:pPr>
      <w:r>
        <w:rPr>
          <w:rFonts w:hint="eastAsia"/>
          <w:rtl/>
        </w:rPr>
        <w:t>יואל</w:t>
      </w:r>
      <w:r>
        <w:rPr>
          <w:rtl/>
        </w:rPr>
        <w:t xml:space="preserve"> רזבוזוב</w:t>
      </w:r>
      <w:r>
        <w:rPr>
          <w:rtl/>
        </w:rPr>
        <w:tab/>
      </w:r>
      <w:r>
        <w:rPr>
          <w:rtl/>
        </w:rPr>
        <w:tab/>
        <w:t xml:space="preserve">–   </w:t>
      </w:r>
      <w:r>
        <w:rPr>
          <w:rFonts w:hint="cs"/>
          <w:rtl/>
        </w:rPr>
        <w:t>מתחייב אני</w:t>
      </w:r>
    </w:p>
    <w:p w:rsidR="00C15F89" w:rsidRDefault="00C15F89" w:rsidP="009635F5">
      <w:pPr>
        <w:rPr>
          <w:rtl/>
        </w:rPr>
      </w:pPr>
      <w:r>
        <w:rPr>
          <w:rFonts w:hint="eastAsia"/>
          <w:rtl/>
        </w:rPr>
        <w:t>אפרת</w:t>
      </w:r>
      <w:r>
        <w:rPr>
          <w:rtl/>
        </w:rPr>
        <w:t xml:space="preserve"> רייטן מרום</w:t>
      </w:r>
      <w:r>
        <w:rPr>
          <w:rtl/>
        </w:rPr>
        <w:tab/>
        <w:t xml:space="preserve">–   </w:t>
      </w:r>
      <w:r>
        <w:rPr>
          <w:rFonts w:hint="cs"/>
          <w:rtl/>
        </w:rPr>
        <w:t>מתחייבת אני</w:t>
      </w:r>
    </w:p>
    <w:p w:rsidR="00C15F89" w:rsidRDefault="00C15F89" w:rsidP="00B51C55">
      <w:pPr>
        <w:rPr>
          <w:rtl/>
        </w:rPr>
      </w:pPr>
      <w:r>
        <w:rPr>
          <w:rFonts w:hint="eastAsia"/>
          <w:rtl/>
        </w:rPr>
        <w:t>ג</w:t>
      </w:r>
      <w:r>
        <w:rPr>
          <w:rtl/>
        </w:rPr>
        <w:t>'ידא רינאוי</w:t>
      </w:r>
      <w:r>
        <w:rPr>
          <w:rFonts w:hint="cs"/>
          <w:rtl/>
        </w:rPr>
        <w:t xml:space="preserve"> </w:t>
      </w:r>
      <w:r>
        <w:rPr>
          <w:rtl/>
        </w:rPr>
        <w:t>זועבי</w:t>
      </w:r>
      <w:r>
        <w:rPr>
          <w:rtl/>
        </w:rPr>
        <w:tab/>
        <w:t xml:space="preserve">–   </w:t>
      </w:r>
      <w:r>
        <w:rPr>
          <w:rFonts w:hint="cs"/>
          <w:rtl/>
        </w:rPr>
        <w:t>מתחייבת אני</w:t>
      </w:r>
    </w:p>
    <w:p w:rsidR="00C15F89" w:rsidRDefault="00C15F89" w:rsidP="009635F5">
      <w:pPr>
        <w:rPr>
          <w:rtl/>
        </w:rPr>
      </w:pPr>
      <w:r>
        <w:rPr>
          <w:rFonts w:hint="eastAsia"/>
          <w:rtl/>
        </w:rPr>
        <w:t>יפעת</w:t>
      </w:r>
      <w:r>
        <w:rPr>
          <w:rtl/>
        </w:rPr>
        <w:t xml:space="preserve"> שאשא ביטון</w:t>
      </w:r>
      <w:r>
        <w:rPr>
          <w:rtl/>
        </w:rPr>
        <w:tab/>
        <w:t xml:space="preserve">–   </w:t>
      </w:r>
      <w:r>
        <w:rPr>
          <w:rFonts w:hint="cs"/>
          <w:rtl/>
        </w:rPr>
        <w:t>מתחייבת אני</w:t>
      </w:r>
    </w:p>
    <w:p w:rsidR="00C15F89" w:rsidRDefault="00C15F89" w:rsidP="009635F5">
      <w:pPr>
        <w:rPr>
          <w:rtl/>
        </w:rPr>
      </w:pPr>
      <w:r>
        <w:rPr>
          <w:rFonts w:hint="eastAsia"/>
          <w:rtl/>
        </w:rPr>
        <w:t>אלון</w:t>
      </w:r>
      <w:r>
        <w:rPr>
          <w:rtl/>
        </w:rPr>
        <w:t xml:space="preserve"> שוסטר</w:t>
      </w:r>
      <w:r>
        <w:rPr>
          <w:rtl/>
        </w:rPr>
        <w:tab/>
      </w:r>
      <w:r>
        <w:rPr>
          <w:rtl/>
        </w:rPr>
        <w:tab/>
        <w:t xml:space="preserve">–   </w:t>
      </w:r>
      <w:r>
        <w:rPr>
          <w:rFonts w:hint="cs"/>
          <w:rtl/>
        </w:rPr>
        <w:t>מתחייב אני</w:t>
      </w:r>
    </w:p>
    <w:p w:rsidR="00C15F89" w:rsidRDefault="00C15F89" w:rsidP="009635F5">
      <w:pPr>
        <w:rPr>
          <w:rtl/>
        </w:rPr>
      </w:pPr>
      <w:r>
        <w:rPr>
          <w:rFonts w:hint="eastAsia"/>
          <w:rtl/>
        </w:rPr>
        <w:t>יובל</w:t>
      </w:r>
      <w:r>
        <w:rPr>
          <w:rtl/>
        </w:rPr>
        <w:t xml:space="preserve"> שטייניץ</w:t>
      </w:r>
      <w:r>
        <w:rPr>
          <w:rtl/>
        </w:rPr>
        <w:tab/>
      </w:r>
      <w:r>
        <w:rPr>
          <w:rtl/>
        </w:rPr>
        <w:tab/>
        <w:t xml:space="preserve">–   </w:t>
      </w:r>
      <w:r>
        <w:rPr>
          <w:rFonts w:hint="cs"/>
          <w:rtl/>
        </w:rPr>
        <w:t>מתחייב אני</w:t>
      </w:r>
    </w:p>
    <w:p w:rsidR="00C15F89" w:rsidRDefault="00C15F89" w:rsidP="009635F5">
      <w:pPr>
        <w:rPr>
          <w:rtl/>
        </w:rPr>
      </w:pPr>
      <w:r>
        <w:rPr>
          <w:rFonts w:hint="eastAsia"/>
          <w:rtl/>
        </w:rPr>
        <w:t>קטי</w:t>
      </w:r>
      <w:r>
        <w:rPr>
          <w:rtl/>
        </w:rPr>
        <w:t xml:space="preserve"> קטרין שטרית</w:t>
      </w:r>
      <w:r>
        <w:rPr>
          <w:rtl/>
        </w:rPr>
        <w:tab/>
        <w:t xml:space="preserve">–   </w:t>
      </w:r>
      <w:r>
        <w:rPr>
          <w:rFonts w:hint="cs"/>
          <w:rtl/>
        </w:rPr>
        <w:t>מתחייבת אני</w:t>
      </w:r>
    </w:p>
    <w:p w:rsidR="00C15F89" w:rsidRDefault="00C15F89" w:rsidP="009635F5">
      <w:pPr>
        <w:rPr>
          <w:rtl/>
        </w:rPr>
      </w:pPr>
      <w:r>
        <w:rPr>
          <w:rFonts w:hint="eastAsia"/>
          <w:rtl/>
        </w:rPr>
        <w:t>אלעזר</w:t>
      </w:r>
      <w:r>
        <w:rPr>
          <w:rtl/>
        </w:rPr>
        <w:t xml:space="preserve"> שטרן</w:t>
      </w:r>
      <w:r>
        <w:rPr>
          <w:rtl/>
        </w:rPr>
        <w:tab/>
      </w:r>
      <w:r>
        <w:rPr>
          <w:rtl/>
        </w:rPr>
        <w:tab/>
        <w:t xml:space="preserve">–   </w:t>
      </w:r>
      <w:r>
        <w:rPr>
          <w:rFonts w:hint="cs"/>
          <w:rtl/>
        </w:rPr>
        <w:t>מתחייב אני</w:t>
      </w:r>
    </w:p>
    <w:p w:rsidR="00C15F89" w:rsidRDefault="00C15F89" w:rsidP="009635F5">
      <w:pPr>
        <w:rPr>
          <w:rtl/>
        </w:rPr>
      </w:pPr>
      <w:r>
        <w:rPr>
          <w:rFonts w:hint="eastAsia"/>
          <w:rtl/>
        </w:rPr>
        <w:lastRenderedPageBreak/>
        <w:t>עמיחי</w:t>
      </w:r>
      <w:r>
        <w:rPr>
          <w:rtl/>
        </w:rPr>
        <w:t xml:space="preserve"> שיקלי</w:t>
      </w:r>
      <w:r>
        <w:rPr>
          <w:rtl/>
        </w:rPr>
        <w:tab/>
      </w:r>
      <w:r>
        <w:rPr>
          <w:rtl/>
        </w:rPr>
        <w:tab/>
        <w:t xml:space="preserve">–   </w:t>
      </w:r>
      <w:r>
        <w:rPr>
          <w:rFonts w:hint="cs"/>
          <w:rtl/>
        </w:rPr>
        <w:t>מתחייב אני</w:t>
      </w:r>
    </w:p>
    <w:p w:rsidR="00C15F89" w:rsidRDefault="00C15F89" w:rsidP="009635F5">
      <w:pPr>
        <w:rPr>
          <w:rtl/>
        </w:rPr>
      </w:pPr>
      <w:r>
        <w:rPr>
          <w:rFonts w:hint="eastAsia"/>
          <w:rtl/>
        </w:rPr>
        <w:t>רם</w:t>
      </w:r>
      <w:r>
        <w:rPr>
          <w:rtl/>
        </w:rPr>
        <w:t xml:space="preserve"> שפע</w:t>
      </w:r>
      <w:r>
        <w:rPr>
          <w:rtl/>
        </w:rPr>
        <w:tab/>
      </w:r>
      <w:r>
        <w:rPr>
          <w:rtl/>
        </w:rPr>
        <w:tab/>
      </w:r>
      <w:r>
        <w:rPr>
          <w:rtl/>
        </w:rPr>
        <w:tab/>
        <w:t xml:space="preserve">–   </w:t>
      </w:r>
      <w:r>
        <w:rPr>
          <w:rFonts w:hint="cs"/>
          <w:rtl/>
        </w:rPr>
        <w:t>מתחייב אני</w:t>
      </w:r>
    </w:p>
    <w:p w:rsidR="00C15F89" w:rsidRDefault="00C15F89" w:rsidP="009635F5">
      <w:pPr>
        <w:rPr>
          <w:rtl/>
        </w:rPr>
      </w:pPr>
      <w:r>
        <w:rPr>
          <w:rFonts w:hint="eastAsia"/>
          <w:rtl/>
        </w:rPr>
        <w:t>נירה</w:t>
      </w:r>
      <w:r>
        <w:rPr>
          <w:rtl/>
        </w:rPr>
        <w:t xml:space="preserve"> שפק</w:t>
      </w:r>
      <w:r>
        <w:rPr>
          <w:rtl/>
        </w:rPr>
        <w:tab/>
      </w:r>
      <w:r>
        <w:rPr>
          <w:rtl/>
        </w:rPr>
        <w:tab/>
        <w:t xml:space="preserve">–   </w:t>
      </w:r>
      <w:r>
        <w:rPr>
          <w:rFonts w:hint="cs"/>
          <w:rtl/>
        </w:rPr>
        <w:t>מתחייבת אני</w:t>
      </w:r>
    </w:p>
    <w:p w:rsidR="00C15F89" w:rsidRDefault="00C15F89" w:rsidP="00693072">
      <w:pPr>
        <w:rPr>
          <w:rtl/>
        </w:rPr>
      </w:pPr>
      <w:r>
        <w:rPr>
          <w:rFonts w:hint="eastAsia"/>
          <w:rtl/>
        </w:rPr>
        <w:t>א</w:t>
      </w:r>
      <w:r w:rsidR="00165E66">
        <w:rPr>
          <w:rFonts w:hint="cs"/>
          <w:rtl/>
        </w:rPr>
        <w:t>י</w:t>
      </w:r>
      <w:r>
        <w:rPr>
          <w:rFonts w:hint="eastAsia"/>
          <w:rtl/>
        </w:rPr>
        <w:t>לת</w:t>
      </w:r>
      <w:r>
        <w:rPr>
          <w:rtl/>
        </w:rPr>
        <w:t xml:space="preserve"> שקד</w:t>
      </w:r>
      <w:r>
        <w:rPr>
          <w:rtl/>
        </w:rPr>
        <w:tab/>
      </w:r>
      <w:r>
        <w:rPr>
          <w:rtl/>
        </w:rPr>
        <w:tab/>
        <w:t xml:space="preserve">–   </w:t>
      </w:r>
      <w:r>
        <w:rPr>
          <w:rFonts w:hint="cs"/>
          <w:rtl/>
        </w:rPr>
        <w:t>מתחייבת אני</w:t>
      </w:r>
    </w:p>
    <w:p w:rsidR="00C15F89" w:rsidRDefault="00C15F89" w:rsidP="009F6BF9">
      <w:pPr>
        <w:rPr>
          <w:rtl/>
        </w:rPr>
      </w:pPr>
      <w:r>
        <w:rPr>
          <w:rFonts w:hint="eastAsia"/>
          <w:rtl/>
        </w:rPr>
        <w:t>עאידה</w:t>
      </w:r>
      <w:r>
        <w:rPr>
          <w:rtl/>
        </w:rPr>
        <w:t xml:space="preserve"> תומא סלימאן</w:t>
      </w:r>
      <w:r>
        <w:rPr>
          <w:rtl/>
        </w:rPr>
        <w:tab/>
        <w:t xml:space="preserve">   </w:t>
      </w:r>
    </w:p>
    <w:p w:rsidR="00C15F89" w:rsidRDefault="00C15F89" w:rsidP="009635F5">
      <w:pPr>
        <w:rPr>
          <w:rtl/>
        </w:rPr>
      </w:pPr>
    </w:p>
    <w:p w:rsidR="00C15F89" w:rsidRDefault="00C15F89" w:rsidP="00016EDD">
      <w:pPr>
        <w:pStyle w:val="af5"/>
        <w:keepNext/>
        <w:rPr>
          <w:rtl/>
        </w:rPr>
      </w:pPr>
      <w:bookmarkStart w:id="837" w:name="ET_interruption_5761_25"/>
      <w:r w:rsidRPr="00016EDD">
        <w:rPr>
          <w:rStyle w:val="TagStyle"/>
          <w:rtl/>
        </w:rPr>
        <w:t xml:space="preserve"> &lt;&lt; קריאה &gt;&gt; </w:t>
      </w:r>
      <w:r>
        <w:rPr>
          <w:rtl/>
        </w:rPr>
        <w:t>עאידה תומא סלימאן (הרשימה המשותפת):</w:t>
      </w:r>
      <w:r w:rsidRPr="00016EDD">
        <w:rPr>
          <w:rStyle w:val="TagStyle"/>
          <w:rtl/>
        </w:rPr>
        <w:t xml:space="preserve"> &lt;&lt; קריאה &gt;&gt;</w:t>
      </w:r>
      <w:r>
        <w:rPr>
          <w:rtl/>
        </w:rPr>
        <w:t xml:space="preserve">   </w:t>
      </w:r>
      <w:bookmarkEnd w:id="837"/>
    </w:p>
    <w:p w:rsidR="00C15F89" w:rsidRDefault="00C15F89" w:rsidP="00B003BC">
      <w:pPr>
        <w:rPr>
          <w:rtl/>
          <w:lang w:eastAsia="he-IL"/>
        </w:rPr>
      </w:pPr>
    </w:p>
    <w:p w:rsidR="00C15F89" w:rsidRDefault="00C15F89" w:rsidP="009635F5">
      <w:pPr>
        <w:rPr>
          <w:rtl/>
        </w:rPr>
      </w:pPr>
      <w:bookmarkStart w:id="838" w:name="_ETM_Q4_489000"/>
      <w:bookmarkEnd w:id="838"/>
      <w:r>
        <w:rPr>
          <w:rFonts w:hint="cs"/>
          <w:rtl/>
        </w:rPr>
        <w:t xml:space="preserve">מתחייבת להיאבק בכיבוש </w:t>
      </w:r>
      <w:r w:rsidR="006A41A6">
        <w:rPr>
          <w:rFonts w:hint="cs"/>
          <w:rtl/>
        </w:rPr>
        <w:t>– – –</w:t>
      </w:r>
      <w:r>
        <w:rPr>
          <w:rFonts w:hint="cs"/>
          <w:rtl/>
        </w:rPr>
        <w:t xml:space="preserve"> </w:t>
      </w:r>
    </w:p>
    <w:p w:rsidR="00C15F89" w:rsidRDefault="00C15F89" w:rsidP="009635F5">
      <w:pPr>
        <w:rPr>
          <w:rtl/>
        </w:rPr>
      </w:pPr>
    </w:p>
    <w:p w:rsidR="00C15F89" w:rsidRDefault="00C15F89" w:rsidP="003106C6">
      <w:pPr>
        <w:pStyle w:val="af5"/>
        <w:keepNext/>
        <w:rPr>
          <w:rtl/>
        </w:rPr>
      </w:pPr>
      <w:bookmarkStart w:id="839" w:name="ET_interruption_קריאות_26"/>
      <w:r w:rsidRPr="003106C6">
        <w:rPr>
          <w:rStyle w:val="TagStyle"/>
          <w:rtl/>
        </w:rPr>
        <w:t xml:space="preserve"> &lt;&lt; קריאה &gt;&gt; </w:t>
      </w:r>
      <w:r>
        <w:rPr>
          <w:rtl/>
        </w:rPr>
        <w:t>קריאות:</w:t>
      </w:r>
      <w:r w:rsidRPr="003106C6">
        <w:rPr>
          <w:rStyle w:val="TagStyle"/>
          <w:rtl/>
        </w:rPr>
        <w:t xml:space="preserve"> &lt;&lt; קריאה &gt;&gt;</w:t>
      </w:r>
      <w:r>
        <w:rPr>
          <w:rtl/>
        </w:rPr>
        <w:t xml:space="preserve">   </w:t>
      </w:r>
      <w:bookmarkEnd w:id="839"/>
    </w:p>
    <w:p w:rsidR="00C15F89" w:rsidRDefault="00C15F89" w:rsidP="00B003BC">
      <w:pPr>
        <w:rPr>
          <w:rtl/>
          <w:lang w:eastAsia="he-IL"/>
        </w:rPr>
      </w:pPr>
    </w:p>
    <w:p w:rsidR="00C15F89" w:rsidRPr="003106C6" w:rsidRDefault="006A41A6" w:rsidP="003106C6">
      <w:pPr>
        <w:rPr>
          <w:rtl/>
          <w:lang w:eastAsia="he-IL"/>
        </w:rPr>
      </w:pPr>
      <w:bookmarkStart w:id="840" w:name="_ETM_Q4_538000"/>
      <w:bookmarkEnd w:id="840"/>
      <w:r>
        <w:rPr>
          <w:rFonts w:hint="cs"/>
          <w:rtl/>
          <w:lang w:eastAsia="he-IL"/>
        </w:rPr>
        <w:t>– – –</w:t>
      </w:r>
    </w:p>
    <w:p w:rsidR="00C15F89" w:rsidRPr="003106C6" w:rsidRDefault="00C15F89" w:rsidP="003106C6">
      <w:pPr>
        <w:rPr>
          <w:rtl/>
          <w:lang w:eastAsia="he-IL"/>
        </w:rPr>
      </w:pPr>
      <w:bookmarkStart w:id="841" w:name="_ETM_Q4_537000"/>
      <w:bookmarkEnd w:id="841"/>
    </w:p>
    <w:p w:rsidR="00C15F89" w:rsidRDefault="00C15F89" w:rsidP="00245D6B">
      <w:pPr>
        <w:pStyle w:val="af6"/>
        <w:rPr>
          <w:rtl/>
        </w:rPr>
      </w:pPr>
      <w:bookmarkStart w:id="842" w:name="ET_yor_5982_5"/>
      <w:r w:rsidRPr="00245D6B">
        <w:rPr>
          <w:rStyle w:val="TagStyle"/>
          <w:rtl/>
        </w:rPr>
        <w:t xml:space="preserve"> &lt;&lt; יור &gt;&gt;</w:t>
      </w:r>
      <w:r w:rsidRPr="00A8790B">
        <w:rPr>
          <w:rStyle w:val="TagStyle"/>
          <w:rtl/>
        </w:rPr>
        <w:t xml:space="preserve"> </w:t>
      </w:r>
      <w:r>
        <w:rPr>
          <w:rtl/>
        </w:rPr>
        <w:t>היו"ר יריב לוין:</w:t>
      </w:r>
      <w:r w:rsidRPr="00A8790B">
        <w:rPr>
          <w:rStyle w:val="TagStyle"/>
          <w:rtl/>
        </w:rPr>
        <w:t xml:space="preserve"> </w:t>
      </w:r>
      <w:r w:rsidRPr="00245D6B">
        <w:rPr>
          <w:rStyle w:val="TagStyle"/>
          <w:rtl/>
        </w:rPr>
        <w:t>&lt;&lt; יור &gt;&gt;</w:t>
      </w:r>
      <w:r>
        <w:rPr>
          <w:rtl/>
        </w:rPr>
        <w:t xml:space="preserve">   </w:t>
      </w:r>
      <w:bookmarkEnd w:id="842"/>
    </w:p>
    <w:p w:rsidR="00C15F89" w:rsidRDefault="00C15F89" w:rsidP="00B003BC">
      <w:pPr>
        <w:rPr>
          <w:rtl/>
          <w:lang w:eastAsia="he-IL"/>
        </w:rPr>
      </w:pPr>
    </w:p>
    <w:p w:rsidR="00C15F89" w:rsidRDefault="00C15F89" w:rsidP="009F6BF9">
      <w:pPr>
        <w:rPr>
          <w:rtl/>
          <w:lang w:eastAsia="he-IL"/>
        </w:rPr>
      </w:pPr>
      <w:r>
        <w:rPr>
          <w:rFonts w:hint="cs"/>
          <w:rtl/>
          <w:lang w:eastAsia="he-IL"/>
        </w:rPr>
        <w:t xml:space="preserve">חברת הכנסת </w:t>
      </w:r>
      <w:bookmarkStart w:id="843" w:name="_ETM_Q4_535000"/>
      <w:bookmarkEnd w:id="843"/>
      <w:r>
        <w:rPr>
          <w:rFonts w:hint="cs"/>
          <w:rtl/>
          <w:lang w:eastAsia="he-IL"/>
        </w:rPr>
        <w:t xml:space="preserve">עאידה סלימאן, תודה. נא לשבת. הצהרת האמונים כמובן אינה תופסת. </w:t>
      </w:r>
      <w:bookmarkStart w:id="844" w:name="_ETM_Q4_546000"/>
      <w:bookmarkEnd w:id="844"/>
      <w:r>
        <w:rPr>
          <w:rFonts w:hint="cs"/>
          <w:rtl/>
          <w:lang w:eastAsia="he-IL"/>
        </w:rPr>
        <w:t xml:space="preserve">רבותי, נא לשמור על השקט. הדרך הכי טובה היא פשוט </w:t>
      </w:r>
      <w:bookmarkStart w:id="845" w:name="_ETM_Q4_547000"/>
      <w:bookmarkEnd w:id="845"/>
      <w:r>
        <w:rPr>
          <w:rFonts w:hint="cs"/>
          <w:rtl/>
          <w:lang w:eastAsia="he-IL"/>
        </w:rPr>
        <w:t>לא להתייחס.</w:t>
      </w:r>
    </w:p>
    <w:p w:rsidR="00C15F89" w:rsidRDefault="00C15F89" w:rsidP="00A8790B">
      <w:pPr>
        <w:rPr>
          <w:rtl/>
          <w:lang w:eastAsia="he-IL"/>
        </w:rPr>
      </w:pPr>
    </w:p>
    <w:p w:rsidR="00C15F89" w:rsidRDefault="00C15F89" w:rsidP="00245D6B">
      <w:pPr>
        <w:pStyle w:val="af5"/>
        <w:rPr>
          <w:rtl/>
        </w:rPr>
      </w:pPr>
      <w:bookmarkStart w:id="846" w:name="ET_interruption_5985_6"/>
      <w:r w:rsidRPr="00245D6B">
        <w:rPr>
          <w:rStyle w:val="TagStyle"/>
          <w:rtl/>
        </w:rPr>
        <w:t xml:space="preserve"> &lt;&lt; קריאה &gt;&gt;</w:t>
      </w:r>
      <w:r w:rsidRPr="00A8790B">
        <w:rPr>
          <w:rStyle w:val="TagStyle"/>
          <w:rtl/>
        </w:rPr>
        <w:t xml:space="preserve"> </w:t>
      </w:r>
      <w:r>
        <w:rPr>
          <w:rtl/>
        </w:rPr>
        <w:t>שרת התחבורה והבטיחות בדרכים מירי מרים רגב:</w:t>
      </w:r>
      <w:r w:rsidRPr="00A8790B">
        <w:rPr>
          <w:rStyle w:val="TagStyle"/>
          <w:rtl/>
        </w:rPr>
        <w:t xml:space="preserve"> </w:t>
      </w:r>
      <w:r w:rsidRPr="00245D6B">
        <w:rPr>
          <w:rStyle w:val="TagStyle"/>
          <w:rtl/>
        </w:rPr>
        <w:t>&lt;&lt; קריאה &gt;&gt;</w:t>
      </w:r>
      <w:r>
        <w:rPr>
          <w:rtl/>
        </w:rPr>
        <w:t xml:space="preserve">   </w:t>
      </w:r>
      <w:bookmarkEnd w:id="846"/>
    </w:p>
    <w:p w:rsidR="00C15F89" w:rsidRDefault="00C15F89" w:rsidP="00B003BC">
      <w:pPr>
        <w:rPr>
          <w:rtl/>
        </w:rPr>
      </w:pPr>
    </w:p>
    <w:p w:rsidR="00C15F89" w:rsidRPr="00A8790B" w:rsidRDefault="00C15F89" w:rsidP="00A8790B">
      <w:pPr>
        <w:rPr>
          <w:rtl/>
        </w:rPr>
      </w:pPr>
      <w:r>
        <w:rPr>
          <w:rFonts w:hint="cs"/>
          <w:rtl/>
        </w:rPr>
        <w:t xml:space="preserve"> </w:t>
      </w:r>
      <w:r w:rsidR="006A41A6">
        <w:rPr>
          <w:rFonts w:hint="cs"/>
          <w:rtl/>
        </w:rPr>
        <w:t>– – –</w:t>
      </w:r>
      <w:r>
        <w:rPr>
          <w:rFonts w:hint="cs"/>
          <w:rtl/>
        </w:rPr>
        <w:t xml:space="preserve">  </w:t>
      </w:r>
    </w:p>
    <w:p w:rsidR="00C15F89" w:rsidRDefault="00C15F89" w:rsidP="009635F5">
      <w:pPr>
        <w:rPr>
          <w:rtl/>
        </w:rPr>
      </w:pPr>
    </w:p>
    <w:p w:rsidR="00C15F89" w:rsidRDefault="00C15F89" w:rsidP="00245D6B">
      <w:pPr>
        <w:pStyle w:val="af6"/>
        <w:rPr>
          <w:rtl/>
        </w:rPr>
      </w:pPr>
      <w:r w:rsidRPr="00245D6B">
        <w:rPr>
          <w:rStyle w:val="TagStyle"/>
          <w:rtl/>
        </w:rPr>
        <w:t xml:space="preserve"> &lt;&lt; יור &gt;&gt;</w:t>
      </w:r>
      <w:r w:rsidRPr="00A8790B">
        <w:rPr>
          <w:rStyle w:val="TagStyle"/>
          <w:rtl/>
        </w:rPr>
        <w:t xml:space="preserve"> </w:t>
      </w:r>
      <w:r>
        <w:rPr>
          <w:rtl/>
        </w:rPr>
        <w:t>היו"ר יריב לוין:</w:t>
      </w:r>
      <w:r w:rsidRPr="00A8790B">
        <w:rPr>
          <w:rStyle w:val="TagStyle"/>
          <w:rtl/>
        </w:rPr>
        <w:t xml:space="preserve"> </w:t>
      </w:r>
      <w:r w:rsidRPr="00245D6B">
        <w:rPr>
          <w:rStyle w:val="TagStyle"/>
          <w:rtl/>
        </w:rPr>
        <w:t>&lt;&lt; יור &gt;&gt;</w:t>
      </w:r>
      <w:r>
        <w:rPr>
          <w:rtl/>
        </w:rPr>
        <w:t xml:space="preserve">   </w:t>
      </w:r>
    </w:p>
    <w:p w:rsidR="00C15F89" w:rsidRDefault="00C15F89" w:rsidP="00B003BC">
      <w:pPr>
        <w:rPr>
          <w:rtl/>
          <w:lang w:eastAsia="he-IL"/>
        </w:rPr>
      </w:pPr>
    </w:p>
    <w:p w:rsidR="00C15F89" w:rsidRDefault="00C15F89" w:rsidP="00A8790B">
      <w:pPr>
        <w:rPr>
          <w:rtl/>
          <w:lang w:eastAsia="he-IL"/>
        </w:rPr>
      </w:pPr>
      <w:r>
        <w:rPr>
          <w:rFonts w:hint="cs"/>
          <w:rtl/>
          <w:lang w:eastAsia="he-IL"/>
        </w:rPr>
        <w:t xml:space="preserve">השרה רגב, </w:t>
      </w:r>
      <w:bookmarkStart w:id="847" w:name="_ETM_Q4_545000"/>
      <w:bookmarkEnd w:id="847"/>
      <w:r>
        <w:rPr>
          <w:rFonts w:hint="cs"/>
          <w:rtl/>
          <w:lang w:eastAsia="he-IL"/>
        </w:rPr>
        <w:t>אין צורך להתייחס. פשוט לשמור על השקט ונוכל להמשיך.</w:t>
      </w:r>
    </w:p>
    <w:p w:rsidR="00C15F89" w:rsidRDefault="00C15F89" w:rsidP="00A8790B">
      <w:pPr>
        <w:rPr>
          <w:rtl/>
          <w:lang w:eastAsia="he-IL"/>
        </w:rPr>
      </w:pPr>
    </w:p>
    <w:p w:rsidR="00C15F89" w:rsidRDefault="00C15F89" w:rsidP="00245D6B">
      <w:pPr>
        <w:pStyle w:val="af5"/>
        <w:rPr>
          <w:rtl/>
        </w:rPr>
      </w:pPr>
      <w:bookmarkStart w:id="848" w:name="ET_interruption_6147_8"/>
      <w:r w:rsidRPr="00245D6B">
        <w:rPr>
          <w:rStyle w:val="TagStyle"/>
          <w:rtl/>
        </w:rPr>
        <w:t xml:space="preserve"> &lt;&lt; קריאה &gt;&gt;</w:t>
      </w:r>
      <w:r w:rsidRPr="00A8790B">
        <w:rPr>
          <w:rStyle w:val="TagStyle"/>
          <w:rtl/>
        </w:rPr>
        <w:t xml:space="preserve"> </w:t>
      </w:r>
      <w:r>
        <w:rPr>
          <w:rtl/>
        </w:rPr>
        <w:t>איתמר בן גביר (הציונות הדתית):</w:t>
      </w:r>
      <w:r w:rsidRPr="00A8790B">
        <w:rPr>
          <w:rStyle w:val="TagStyle"/>
          <w:rtl/>
        </w:rPr>
        <w:t xml:space="preserve"> </w:t>
      </w:r>
      <w:r w:rsidRPr="00245D6B">
        <w:rPr>
          <w:rStyle w:val="TagStyle"/>
          <w:rtl/>
        </w:rPr>
        <w:t>&lt;&lt; קריאה &gt;&gt;</w:t>
      </w:r>
      <w:r>
        <w:rPr>
          <w:rtl/>
        </w:rPr>
        <w:t xml:space="preserve">   </w:t>
      </w:r>
      <w:bookmarkEnd w:id="848"/>
    </w:p>
    <w:p w:rsidR="00C15F89" w:rsidRDefault="00C15F89" w:rsidP="00A8790B">
      <w:pPr>
        <w:rPr>
          <w:rtl/>
          <w:lang w:eastAsia="he-IL"/>
        </w:rPr>
      </w:pPr>
    </w:p>
    <w:p w:rsidR="00C15F89" w:rsidRDefault="006A41A6" w:rsidP="009F6BF9">
      <w:pPr>
        <w:rPr>
          <w:rtl/>
          <w:lang w:eastAsia="he-IL"/>
        </w:rPr>
      </w:pPr>
      <w:r>
        <w:rPr>
          <w:rFonts w:hint="cs"/>
          <w:rtl/>
          <w:lang w:eastAsia="he-IL"/>
        </w:rPr>
        <w:t>– – –</w:t>
      </w:r>
      <w:r w:rsidR="00C15F89">
        <w:rPr>
          <w:rFonts w:hint="cs"/>
          <w:rtl/>
          <w:lang w:eastAsia="he-IL"/>
        </w:rPr>
        <w:t xml:space="preserve"> אם הצהרת האמונים שלהם לא תופסת </w:t>
      </w:r>
      <w:r>
        <w:rPr>
          <w:rFonts w:hint="cs"/>
          <w:rtl/>
          <w:lang w:eastAsia="he-IL"/>
        </w:rPr>
        <w:t>– – –</w:t>
      </w:r>
      <w:r w:rsidR="00C15F89">
        <w:rPr>
          <w:rFonts w:hint="cs"/>
          <w:rtl/>
          <w:lang w:eastAsia="he-IL"/>
        </w:rPr>
        <w:t xml:space="preserve"> להוציא אותם </w:t>
      </w:r>
      <w:bookmarkStart w:id="849" w:name="_ETM_Q4_553000"/>
      <w:bookmarkEnd w:id="849"/>
      <w:r w:rsidR="00C15F89">
        <w:rPr>
          <w:rFonts w:hint="cs"/>
          <w:rtl/>
          <w:lang w:eastAsia="he-IL"/>
        </w:rPr>
        <w:t xml:space="preserve">מהמליאה. ההצהרה לא תופסת </w:t>
      </w:r>
      <w:r w:rsidR="00C15F89">
        <w:rPr>
          <w:rtl/>
          <w:lang w:eastAsia="he-IL"/>
        </w:rPr>
        <w:t>–</w:t>
      </w:r>
      <w:r w:rsidR="00C15F89">
        <w:rPr>
          <w:rFonts w:hint="cs"/>
          <w:rtl/>
          <w:lang w:eastAsia="he-IL"/>
        </w:rPr>
        <w:t xml:space="preserve"> הם לא חברי כנסת. אדוני,</w:t>
      </w:r>
      <w:bookmarkStart w:id="850" w:name="_ETM_Q4_557000"/>
      <w:bookmarkEnd w:id="850"/>
      <w:r w:rsidR="00C15F89">
        <w:rPr>
          <w:rFonts w:hint="cs"/>
          <w:rtl/>
          <w:lang w:eastAsia="he-IL"/>
        </w:rPr>
        <w:t xml:space="preserve"> משפטית, הם לא חברי כנסת. הם לא צריכים להיות כאן.</w:t>
      </w:r>
    </w:p>
    <w:p w:rsidR="00C15F89" w:rsidRDefault="00C15F89" w:rsidP="00A8790B">
      <w:pPr>
        <w:rPr>
          <w:rtl/>
          <w:lang w:eastAsia="he-IL"/>
        </w:rPr>
      </w:pPr>
      <w:bookmarkStart w:id="851" w:name="_ETM_Q4_578000"/>
      <w:bookmarkEnd w:id="851"/>
    </w:p>
    <w:p w:rsidR="00C15F89" w:rsidRDefault="00C15F89" w:rsidP="00B26AF3">
      <w:pPr>
        <w:pStyle w:val="af5"/>
        <w:keepNext/>
        <w:rPr>
          <w:rtl/>
        </w:rPr>
      </w:pPr>
      <w:bookmarkStart w:id="852" w:name="ET_interruption_קריאה_27"/>
      <w:r w:rsidRPr="00B26AF3">
        <w:rPr>
          <w:rStyle w:val="TagStyle"/>
          <w:rtl/>
        </w:rPr>
        <w:t xml:space="preserve"> &lt;&lt; קריאה &gt;&gt; </w:t>
      </w:r>
      <w:r>
        <w:rPr>
          <w:rtl/>
        </w:rPr>
        <w:t>קריאה:</w:t>
      </w:r>
      <w:r w:rsidRPr="00B26AF3">
        <w:rPr>
          <w:rStyle w:val="TagStyle"/>
          <w:rtl/>
        </w:rPr>
        <w:t xml:space="preserve"> &lt;&lt; קריאה &gt;&gt;</w:t>
      </w:r>
      <w:r>
        <w:rPr>
          <w:rtl/>
        </w:rPr>
        <w:t xml:space="preserve">   </w:t>
      </w:r>
      <w:bookmarkEnd w:id="852"/>
    </w:p>
    <w:p w:rsidR="00C15F89" w:rsidRDefault="00C15F89" w:rsidP="00B26AF3">
      <w:pPr>
        <w:rPr>
          <w:rtl/>
          <w:lang w:eastAsia="he-IL"/>
        </w:rPr>
      </w:pPr>
    </w:p>
    <w:p w:rsidR="00C15F89" w:rsidRDefault="00C15F89" w:rsidP="009F6BF9">
      <w:pPr>
        <w:rPr>
          <w:rtl/>
          <w:lang w:eastAsia="he-IL"/>
        </w:rPr>
      </w:pPr>
      <w:bookmarkStart w:id="853" w:name="_ETM_Q4_558000"/>
      <w:bookmarkEnd w:id="853"/>
      <w:r>
        <w:rPr>
          <w:rFonts w:hint="cs"/>
          <w:rtl/>
          <w:lang w:eastAsia="he-IL"/>
        </w:rPr>
        <w:t xml:space="preserve">שב בשקט. שב בשקט </w:t>
      </w:r>
      <w:r w:rsidR="006A41A6">
        <w:rPr>
          <w:rFonts w:hint="cs"/>
          <w:rtl/>
          <w:lang w:eastAsia="he-IL"/>
        </w:rPr>
        <w:t>– – –</w:t>
      </w:r>
    </w:p>
    <w:p w:rsidR="00C15F89" w:rsidRDefault="00C15F89" w:rsidP="00B26AF3">
      <w:pPr>
        <w:rPr>
          <w:rtl/>
          <w:lang w:eastAsia="he-IL"/>
        </w:rPr>
      </w:pPr>
    </w:p>
    <w:p w:rsidR="00C15F89" w:rsidRDefault="00C15F89" w:rsidP="0070346D">
      <w:pPr>
        <w:pStyle w:val="af5"/>
        <w:keepNext/>
        <w:rPr>
          <w:rtl/>
        </w:rPr>
      </w:pPr>
      <w:bookmarkStart w:id="854" w:name="ET_interruption_קריאה_35"/>
      <w:r w:rsidRPr="0070346D">
        <w:rPr>
          <w:rStyle w:val="TagStyle"/>
          <w:rtl/>
        </w:rPr>
        <w:lastRenderedPageBreak/>
        <w:t xml:space="preserve"> &lt;&lt; קריאה &gt;&gt; </w:t>
      </w:r>
      <w:r>
        <w:rPr>
          <w:rtl/>
        </w:rPr>
        <w:t>קריאה:</w:t>
      </w:r>
      <w:r w:rsidRPr="0070346D">
        <w:rPr>
          <w:rStyle w:val="TagStyle"/>
          <w:rtl/>
        </w:rPr>
        <w:t xml:space="preserve"> &lt;&lt; קריאה &gt;&gt;</w:t>
      </w:r>
      <w:r>
        <w:rPr>
          <w:rtl/>
        </w:rPr>
        <w:t xml:space="preserve">   </w:t>
      </w:r>
      <w:bookmarkEnd w:id="854"/>
    </w:p>
    <w:p w:rsidR="00C15F89" w:rsidRDefault="00C15F89" w:rsidP="00B003BC">
      <w:pPr>
        <w:rPr>
          <w:rtl/>
          <w:lang w:eastAsia="he-IL"/>
        </w:rPr>
      </w:pPr>
    </w:p>
    <w:p w:rsidR="00C15F89" w:rsidRPr="0070346D" w:rsidRDefault="00C15F89" w:rsidP="009F6BF9">
      <w:pPr>
        <w:rPr>
          <w:rtl/>
          <w:lang w:eastAsia="he-IL"/>
        </w:rPr>
      </w:pPr>
      <w:r>
        <w:rPr>
          <w:rFonts w:hint="cs"/>
          <w:rtl/>
          <w:lang w:eastAsia="he-IL"/>
        </w:rPr>
        <w:t xml:space="preserve">התחלת </w:t>
      </w:r>
      <w:bookmarkStart w:id="855" w:name="_ETM_Q4_562000"/>
      <w:bookmarkEnd w:id="855"/>
      <w:r>
        <w:rPr>
          <w:rFonts w:hint="cs"/>
          <w:rtl/>
          <w:lang w:eastAsia="he-IL"/>
        </w:rPr>
        <w:t xml:space="preserve">לנהל פה את העניינים </w:t>
      </w:r>
      <w:r w:rsidR="006A41A6">
        <w:rPr>
          <w:rFonts w:hint="cs"/>
          <w:rtl/>
          <w:lang w:eastAsia="he-IL"/>
        </w:rPr>
        <w:t>– – –</w:t>
      </w:r>
    </w:p>
    <w:p w:rsidR="00C15F89" w:rsidRDefault="00C15F89" w:rsidP="00B26AF3">
      <w:pPr>
        <w:rPr>
          <w:rtl/>
          <w:lang w:eastAsia="he-IL"/>
        </w:rPr>
      </w:pPr>
    </w:p>
    <w:p w:rsidR="00C15F89" w:rsidRDefault="00C15F89" w:rsidP="00262533">
      <w:pPr>
        <w:pStyle w:val="af5"/>
        <w:keepNext/>
        <w:rPr>
          <w:rtl/>
        </w:rPr>
      </w:pPr>
      <w:bookmarkStart w:id="856" w:name="ET_interruption_קריאות_36"/>
      <w:r w:rsidRPr="00262533">
        <w:rPr>
          <w:rStyle w:val="TagStyle"/>
          <w:rtl/>
        </w:rPr>
        <w:t xml:space="preserve"> &lt;&lt; קריאה &gt;&gt; </w:t>
      </w:r>
      <w:r>
        <w:rPr>
          <w:rtl/>
        </w:rPr>
        <w:t>קריאות:</w:t>
      </w:r>
      <w:r w:rsidRPr="00262533">
        <w:rPr>
          <w:rStyle w:val="TagStyle"/>
          <w:rtl/>
        </w:rPr>
        <w:t xml:space="preserve"> &lt;&lt; קריאה &gt;&gt;</w:t>
      </w:r>
      <w:r>
        <w:rPr>
          <w:rtl/>
        </w:rPr>
        <w:t xml:space="preserve">   </w:t>
      </w:r>
      <w:bookmarkEnd w:id="856"/>
    </w:p>
    <w:p w:rsidR="00C15F89" w:rsidRDefault="00C15F89" w:rsidP="00262533">
      <w:pPr>
        <w:rPr>
          <w:rtl/>
          <w:lang w:eastAsia="he-IL"/>
        </w:rPr>
      </w:pPr>
    </w:p>
    <w:p w:rsidR="00C15F89" w:rsidRPr="00262533" w:rsidRDefault="006A41A6" w:rsidP="00262533">
      <w:pPr>
        <w:rPr>
          <w:rtl/>
          <w:lang w:eastAsia="he-IL"/>
        </w:rPr>
      </w:pPr>
      <w:bookmarkStart w:id="857" w:name="_ETM_Q4_567000"/>
      <w:bookmarkStart w:id="858" w:name="_ETM_Q4_568000"/>
      <w:bookmarkEnd w:id="857"/>
      <w:bookmarkEnd w:id="858"/>
      <w:r>
        <w:rPr>
          <w:rFonts w:hint="cs"/>
          <w:rtl/>
          <w:lang w:eastAsia="he-IL"/>
        </w:rPr>
        <w:t>– – –</w:t>
      </w:r>
    </w:p>
    <w:p w:rsidR="00C15F89" w:rsidRPr="00262533" w:rsidRDefault="00C15F89" w:rsidP="00262533">
      <w:pPr>
        <w:rPr>
          <w:rtl/>
          <w:lang w:eastAsia="he-IL"/>
        </w:rPr>
      </w:pPr>
      <w:bookmarkStart w:id="859" w:name="_ETM_Q4_566000"/>
      <w:bookmarkEnd w:id="859"/>
    </w:p>
    <w:p w:rsidR="00C15F89" w:rsidRDefault="00C15F89" w:rsidP="00245D6B">
      <w:pPr>
        <w:pStyle w:val="af6"/>
        <w:rPr>
          <w:rtl/>
        </w:rPr>
      </w:pPr>
      <w:r w:rsidRPr="00245D6B">
        <w:rPr>
          <w:rStyle w:val="TagStyle"/>
          <w:rtl/>
        </w:rPr>
        <w:t xml:space="preserve"> &lt;&lt; יור &gt;&gt;</w:t>
      </w:r>
      <w:r w:rsidRPr="00A8790B">
        <w:rPr>
          <w:rStyle w:val="TagStyle"/>
          <w:rtl/>
        </w:rPr>
        <w:t xml:space="preserve"> </w:t>
      </w:r>
      <w:r>
        <w:rPr>
          <w:rtl/>
        </w:rPr>
        <w:t>היו"ר יריב לוין:</w:t>
      </w:r>
      <w:r w:rsidRPr="00A8790B">
        <w:rPr>
          <w:rStyle w:val="TagStyle"/>
          <w:rtl/>
        </w:rPr>
        <w:t xml:space="preserve"> </w:t>
      </w:r>
      <w:r w:rsidRPr="00245D6B">
        <w:rPr>
          <w:rStyle w:val="TagStyle"/>
          <w:rtl/>
        </w:rPr>
        <w:t>&lt;&lt; יור &gt;&gt;</w:t>
      </w:r>
      <w:r>
        <w:rPr>
          <w:rtl/>
        </w:rPr>
        <w:t xml:space="preserve">   </w:t>
      </w:r>
    </w:p>
    <w:p w:rsidR="00C15F89" w:rsidRDefault="00C15F89" w:rsidP="00B003BC">
      <w:pPr>
        <w:rPr>
          <w:rtl/>
          <w:lang w:eastAsia="he-IL"/>
        </w:rPr>
      </w:pPr>
    </w:p>
    <w:p w:rsidR="00C15F89" w:rsidRDefault="00C15F89" w:rsidP="00A8790B">
      <w:pPr>
        <w:rPr>
          <w:rtl/>
          <w:lang w:eastAsia="he-IL"/>
        </w:rPr>
      </w:pPr>
      <w:r>
        <w:rPr>
          <w:rFonts w:hint="cs"/>
          <w:rtl/>
          <w:lang w:eastAsia="he-IL"/>
        </w:rPr>
        <w:t>נא לשבת. חבר הכנסת בן גביר, נא לשבת. תודה רבה. אנחנו ממשיכים.</w:t>
      </w:r>
    </w:p>
    <w:p w:rsidR="00C15F89" w:rsidRDefault="00C15F89" w:rsidP="00A8790B">
      <w:pPr>
        <w:rPr>
          <w:rtl/>
          <w:lang w:eastAsia="he-IL"/>
        </w:rPr>
      </w:pPr>
      <w:bookmarkStart w:id="860" w:name="_ETM_Q4_565000"/>
      <w:bookmarkEnd w:id="860"/>
    </w:p>
    <w:p w:rsidR="00C15F89" w:rsidRDefault="00C15F89" w:rsidP="0016547A">
      <w:pPr>
        <w:pStyle w:val="af5"/>
        <w:keepNext/>
        <w:rPr>
          <w:rtl/>
        </w:rPr>
      </w:pPr>
      <w:bookmarkStart w:id="861" w:name="ET_interruption_6147_39"/>
      <w:r w:rsidRPr="0016547A">
        <w:rPr>
          <w:rStyle w:val="TagStyle"/>
          <w:rtl/>
        </w:rPr>
        <w:t xml:space="preserve"> &lt;&lt; קריאה &gt;&gt; </w:t>
      </w:r>
      <w:r>
        <w:rPr>
          <w:rtl/>
        </w:rPr>
        <w:t>איתמר בן גביר (הציונות הדתית):</w:t>
      </w:r>
      <w:r w:rsidRPr="0016547A">
        <w:rPr>
          <w:rStyle w:val="TagStyle"/>
          <w:rtl/>
        </w:rPr>
        <w:t xml:space="preserve"> &lt;&lt; קריאה &gt;&gt;</w:t>
      </w:r>
      <w:r>
        <w:rPr>
          <w:rtl/>
        </w:rPr>
        <w:t xml:space="preserve">   </w:t>
      </w:r>
      <w:bookmarkEnd w:id="861"/>
    </w:p>
    <w:p w:rsidR="00C15F89" w:rsidRDefault="00C15F89" w:rsidP="00B003BC">
      <w:pPr>
        <w:rPr>
          <w:rtl/>
          <w:lang w:eastAsia="he-IL"/>
        </w:rPr>
      </w:pPr>
    </w:p>
    <w:p w:rsidR="00C15F89" w:rsidRPr="0016547A" w:rsidRDefault="00C15F89" w:rsidP="009F6BF9">
      <w:pPr>
        <w:rPr>
          <w:rtl/>
          <w:lang w:eastAsia="he-IL"/>
        </w:rPr>
      </w:pPr>
      <w:r>
        <w:rPr>
          <w:rFonts w:hint="cs"/>
          <w:rtl/>
          <w:lang w:eastAsia="he-IL"/>
        </w:rPr>
        <w:t>הם</w:t>
      </w:r>
      <w:bookmarkStart w:id="862" w:name="_ETM_Q4_561000"/>
      <w:bookmarkEnd w:id="862"/>
      <w:r>
        <w:rPr>
          <w:rFonts w:hint="cs"/>
          <w:rtl/>
          <w:lang w:eastAsia="he-IL"/>
        </w:rPr>
        <w:t xml:space="preserve"> לא יכולים להיות כאן </w:t>
      </w:r>
      <w:r w:rsidR="006A41A6">
        <w:rPr>
          <w:rFonts w:hint="cs"/>
          <w:rtl/>
          <w:lang w:eastAsia="he-IL"/>
        </w:rPr>
        <w:t>– – –</w:t>
      </w:r>
      <w:r>
        <w:rPr>
          <w:rFonts w:hint="cs"/>
          <w:rtl/>
          <w:lang w:eastAsia="he-IL"/>
        </w:rPr>
        <w:t xml:space="preserve"> צאו החוצה. צאו </w:t>
      </w:r>
      <w:bookmarkStart w:id="863" w:name="_ETM_Q4_571000"/>
      <w:bookmarkEnd w:id="863"/>
      <w:r>
        <w:rPr>
          <w:rFonts w:hint="cs"/>
          <w:rtl/>
          <w:lang w:eastAsia="he-IL"/>
        </w:rPr>
        <w:t>החוצה.</w:t>
      </w:r>
    </w:p>
    <w:p w:rsidR="00C15F89" w:rsidRDefault="00C15F89" w:rsidP="00A8790B">
      <w:pPr>
        <w:rPr>
          <w:rtl/>
          <w:lang w:eastAsia="he-IL"/>
        </w:rPr>
      </w:pPr>
    </w:p>
    <w:p w:rsidR="00C15F89" w:rsidRDefault="00C15F89" w:rsidP="00B26AF3">
      <w:pPr>
        <w:pStyle w:val="af5"/>
        <w:keepNext/>
        <w:rPr>
          <w:rtl/>
        </w:rPr>
      </w:pPr>
      <w:bookmarkStart w:id="864" w:name="ET_interruption_קריאות_28"/>
      <w:r w:rsidRPr="00B26AF3">
        <w:rPr>
          <w:rStyle w:val="TagStyle"/>
          <w:rtl/>
        </w:rPr>
        <w:t xml:space="preserve"> &lt;&lt; קריאה &gt;&gt; </w:t>
      </w:r>
      <w:r>
        <w:rPr>
          <w:rtl/>
        </w:rPr>
        <w:t>קריאות:</w:t>
      </w:r>
      <w:r w:rsidRPr="00B26AF3">
        <w:rPr>
          <w:rStyle w:val="TagStyle"/>
          <w:rtl/>
        </w:rPr>
        <w:t xml:space="preserve"> &lt;&lt; קריאה &gt;&gt;</w:t>
      </w:r>
      <w:r>
        <w:rPr>
          <w:rtl/>
        </w:rPr>
        <w:t xml:space="preserve">   </w:t>
      </w:r>
      <w:bookmarkEnd w:id="864"/>
    </w:p>
    <w:p w:rsidR="00C15F89" w:rsidRDefault="00C15F89" w:rsidP="00B003BC">
      <w:pPr>
        <w:rPr>
          <w:rtl/>
          <w:lang w:eastAsia="he-IL"/>
        </w:rPr>
      </w:pPr>
    </w:p>
    <w:p w:rsidR="00C15F89" w:rsidRDefault="006A41A6" w:rsidP="00B26AF3">
      <w:pPr>
        <w:rPr>
          <w:rtl/>
          <w:lang w:eastAsia="he-IL"/>
        </w:rPr>
      </w:pPr>
      <w:r>
        <w:rPr>
          <w:rFonts w:hint="cs"/>
          <w:rtl/>
          <w:lang w:eastAsia="he-IL"/>
        </w:rPr>
        <w:t>– – –</w:t>
      </w:r>
    </w:p>
    <w:p w:rsidR="00C15F89" w:rsidRDefault="00C15F89" w:rsidP="00B26AF3">
      <w:pPr>
        <w:rPr>
          <w:rtl/>
          <w:lang w:eastAsia="he-IL"/>
        </w:rPr>
      </w:pPr>
    </w:p>
    <w:p w:rsidR="00C15F89" w:rsidRDefault="00C15F89" w:rsidP="007423DC">
      <w:pPr>
        <w:pStyle w:val="af5"/>
        <w:keepNext/>
        <w:rPr>
          <w:rtl/>
        </w:rPr>
      </w:pPr>
      <w:bookmarkStart w:id="865" w:name="_ETM_Q4_570000"/>
      <w:bookmarkStart w:id="866" w:name="ET_interruption_קריאה_29"/>
      <w:bookmarkEnd w:id="865"/>
      <w:r w:rsidRPr="007423DC">
        <w:rPr>
          <w:rStyle w:val="TagStyle"/>
          <w:rtl/>
        </w:rPr>
        <w:t xml:space="preserve"> &lt;&lt; קריאה &gt;&gt; </w:t>
      </w:r>
      <w:r>
        <w:rPr>
          <w:rtl/>
        </w:rPr>
        <w:t>קריאה:</w:t>
      </w:r>
      <w:r w:rsidRPr="007423DC">
        <w:rPr>
          <w:rStyle w:val="TagStyle"/>
          <w:rtl/>
        </w:rPr>
        <w:t xml:space="preserve"> &lt;&lt; קריאה &gt;&gt;</w:t>
      </w:r>
      <w:r>
        <w:rPr>
          <w:rtl/>
        </w:rPr>
        <w:t xml:space="preserve">   </w:t>
      </w:r>
      <w:bookmarkEnd w:id="866"/>
    </w:p>
    <w:p w:rsidR="00C15F89" w:rsidRDefault="00C15F89" w:rsidP="00B003BC">
      <w:pPr>
        <w:rPr>
          <w:rtl/>
          <w:lang w:eastAsia="he-IL"/>
        </w:rPr>
      </w:pPr>
    </w:p>
    <w:p w:rsidR="00C15F89" w:rsidRDefault="006A41A6" w:rsidP="00E372A6">
      <w:pPr>
        <w:rPr>
          <w:rtl/>
          <w:lang w:eastAsia="he-IL"/>
        </w:rPr>
      </w:pPr>
      <w:r>
        <w:rPr>
          <w:rFonts w:hint="cs"/>
          <w:rtl/>
          <w:lang w:eastAsia="he-IL"/>
        </w:rPr>
        <w:t>– – –</w:t>
      </w:r>
      <w:r w:rsidR="00C15F89">
        <w:rPr>
          <w:rFonts w:hint="cs"/>
          <w:rtl/>
          <w:lang w:eastAsia="he-IL"/>
        </w:rPr>
        <w:t xml:space="preserve"> </w:t>
      </w:r>
      <w:bookmarkStart w:id="867" w:name="_ETM_Q4_576000"/>
      <w:bookmarkEnd w:id="867"/>
      <w:r w:rsidR="00C15F89">
        <w:rPr>
          <w:rFonts w:hint="cs"/>
          <w:rtl/>
          <w:lang w:eastAsia="he-IL"/>
        </w:rPr>
        <w:t>גזען, בושה.</w:t>
      </w:r>
    </w:p>
    <w:p w:rsidR="00C15F89" w:rsidRDefault="00C15F89" w:rsidP="007423DC">
      <w:pPr>
        <w:rPr>
          <w:rtl/>
          <w:lang w:eastAsia="he-IL"/>
        </w:rPr>
      </w:pPr>
    </w:p>
    <w:p w:rsidR="00C15F89" w:rsidRDefault="00C15F89" w:rsidP="00E372A6">
      <w:pPr>
        <w:pStyle w:val="af5"/>
        <w:keepNext/>
        <w:rPr>
          <w:rtl/>
        </w:rPr>
      </w:pPr>
      <w:bookmarkStart w:id="868" w:name="ET_interruption_קריאה_38"/>
      <w:r w:rsidRPr="00E372A6">
        <w:rPr>
          <w:rStyle w:val="TagStyle"/>
          <w:rtl/>
        </w:rPr>
        <w:t xml:space="preserve"> &lt;&lt; קריאה &gt;&gt; </w:t>
      </w:r>
      <w:r>
        <w:rPr>
          <w:rtl/>
        </w:rPr>
        <w:t>קריאה:</w:t>
      </w:r>
      <w:r w:rsidRPr="00E372A6">
        <w:rPr>
          <w:rStyle w:val="TagStyle"/>
          <w:rtl/>
        </w:rPr>
        <w:t xml:space="preserve"> &lt;&lt; קריאה &gt;&gt;</w:t>
      </w:r>
      <w:r>
        <w:rPr>
          <w:rtl/>
        </w:rPr>
        <w:t xml:space="preserve">   </w:t>
      </w:r>
      <w:bookmarkEnd w:id="868"/>
    </w:p>
    <w:p w:rsidR="00C15F89" w:rsidRDefault="00C15F89" w:rsidP="00B003BC">
      <w:pPr>
        <w:rPr>
          <w:rtl/>
          <w:lang w:eastAsia="he-IL"/>
        </w:rPr>
      </w:pPr>
    </w:p>
    <w:p w:rsidR="00C15F89" w:rsidRDefault="00C15F89" w:rsidP="00E372A6">
      <w:pPr>
        <w:rPr>
          <w:rtl/>
          <w:lang w:eastAsia="he-IL"/>
        </w:rPr>
      </w:pPr>
      <w:bookmarkStart w:id="869" w:name="_ETM_Q4_582000"/>
      <w:bookmarkEnd w:id="869"/>
      <w:r>
        <w:rPr>
          <w:rFonts w:hint="cs"/>
          <w:rtl/>
          <w:lang w:eastAsia="he-IL"/>
        </w:rPr>
        <w:t>הוא גזען. הוא גזען.</w:t>
      </w:r>
    </w:p>
    <w:p w:rsidR="00C15F89" w:rsidRPr="00E372A6" w:rsidRDefault="00C15F89" w:rsidP="00E372A6">
      <w:pPr>
        <w:rPr>
          <w:rtl/>
          <w:lang w:eastAsia="he-IL"/>
        </w:rPr>
      </w:pPr>
      <w:bookmarkStart w:id="870" w:name="_ETM_Q4_579000"/>
      <w:bookmarkEnd w:id="870"/>
    </w:p>
    <w:p w:rsidR="00C15F89" w:rsidRDefault="00C15F89" w:rsidP="007423DC">
      <w:pPr>
        <w:pStyle w:val="af6"/>
        <w:keepNext/>
        <w:rPr>
          <w:rtl/>
        </w:rPr>
      </w:pPr>
      <w:bookmarkStart w:id="871" w:name="ET_yor_5982_30"/>
      <w:r w:rsidRPr="007423DC">
        <w:rPr>
          <w:rStyle w:val="TagStyle"/>
          <w:rtl/>
        </w:rPr>
        <w:t xml:space="preserve"> &lt;&lt; יור &gt;&gt; </w:t>
      </w:r>
      <w:r>
        <w:rPr>
          <w:rtl/>
        </w:rPr>
        <w:t>היו"ר יריב לוין:</w:t>
      </w:r>
      <w:r w:rsidRPr="007423DC">
        <w:rPr>
          <w:rStyle w:val="TagStyle"/>
          <w:rtl/>
        </w:rPr>
        <w:t xml:space="preserve"> &lt;&lt; יור &gt;&gt;</w:t>
      </w:r>
      <w:r>
        <w:rPr>
          <w:rtl/>
        </w:rPr>
        <w:t xml:space="preserve">   </w:t>
      </w:r>
      <w:bookmarkEnd w:id="871"/>
    </w:p>
    <w:p w:rsidR="00C15F89" w:rsidRDefault="00C15F89" w:rsidP="00B003BC">
      <w:pPr>
        <w:rPr>
          <w:rtl/>
          <w:lang w:eastAsia="he-IL"/>
        </w:rPr>
      </w:pPr>
    </w:p>
    <w:p w:rsidR="00C15F89" w:rsidRPr="007423DC" w:rsidRDefault="00C15F89" w:rsidP="007423DC">
      <w:pPr>
        <w:rPr>
          <w:rtl/>
          <w:lang w:eastAsia="he-IL"/>
        </w:rPr>
      </w:pPr>
      <w:r>
        <w:rPr>
          <w:rFonts w:hint="cs"/>
          <w:rtl/>
          <w:lang w:eastAsia="he-IL"/>
        </w:rPr>
        <w:t xml:space="preserve">נא לשבת. </w:t>
      </w:r>
      <w:bookmarkStart w:id="872" w:name="_ETM_Q4_581000"/>
      <w:bookmarkEnd w:id="872"/>
      <w:r>
        <w:rPr>
          <w:rFonts w:hint="cs"/>
          <w:rtl/>
          <w:lang w:eastAsia="he-IL"/>
        </w:rPr>
        <w:t>תודה רבה. תודה רבה. נא לשבת.</w:t>
      </w:r>
      <w:bookmarkStart w:id="873" w:name="_ETM_Q4_569000"/>
      <w:bookmarkEnd w:id="873"/>
    </w:p>
    <w:p w:rsidR="00C15F89" w:rsidRPr="007423DC" w:rsidRDefault="00C15F89" w:rsidP="007423DC">
      <w:pPr>
        <w:rPr>
          <w:rtl/>
          <w:lang w:eastAsia="he-IL"/>
        </w:rPr>
      </w:pPr>
    </w:p>
    <w:p w:rsidR="00C15F89" w:rsidRDefault="00C15F89" w:rsidP="00B26AF3">
      <w:pPr>
        <w:pStyle w:val="af5"/>
        <w:keepNext/>
        <w:rPr>
          <w:rtl/>
        </w:rPr>
      </w:pPr>
      <w:r w:rsidRPr="00A72D07">
        <w:rPr>
          <w:rStyle w:val="TagStyle"/>
          <w:rtl/>
        </w:rPr>
        <w:t xml:space="preserve">&lt;&lt; קריאה &gt;&gt; </w:t>
      </w:r>
      <w:r>
        <w:rPr>
          <w:rtl/>
        </w:rPr>
        <w:t>מזכירת הכנסת ירדנה מלר-הורוביץ:</w:t>
      </w:r>
      <w:r w:rsidRPr="00A72D07">
        <w:rPr>
          <w:rStyle w:val="TagStyle"/>
          <w:rtl/>
        </w:rPr>
        <w:t xml:space="preserve"> &lt;&lt; קריאה &gt;&gt;</w:t>
      </w:r>
      <w:r>
        <w:rPr>
          <w:rtl/>
        </w:rPr>
        <w:t xml:space="preserve">   </w:t>
      </w:r>
    </w:p>
    <w:p w:rsidR="00C15F89" w:rsidRDefault="00C15F89" w:rsidP="009F6BF9">
      <w:pPr>
        <w:ind w:firstLine="0"/>
        <w:rPr>
          <w:rtl/>
        </w:rPr>
      </w:pPr>
      <w:r>
        <w:rPr>
          <w:rFonts w:hint="cs"/>
          <w:rtl/>
        </w:rPr>
        <w:t>(קוראת בשמות חברי הכנסת)</w:t>
      </w:r>
    </w:p>
    <w:p w:rsidR="00C15F89" w:rsidRPr="007F70E4" w:rsidRDefault="00C15F89" w:rsidP="007F70E4">
      <w:pPr>
        <w:rPr>
          <w:rtl/>
          <w:lang w:eastAsia="he-IL"/>
        </w:rPr>
      </w:pPr>
    </w:p>
    <w:p w:rsidR="00C15F89" w:rsidRDefault="00C15F89" w:rsidP="009F6BF9">
      <w:pPr>
        <w:rPr>
          <w:rtl/>
        </w:rPr>
      </w:pPr>
      <w:r>
        <w:rPr>
          <w:rFonts w:hint="eastAsia"/>
          <w:rtl/>
        </w:rPr>
        <w:t>פנינה</w:t>
      </w:r>
      <w:r>
        <w:rPr>
          <w:rtl/>
        </w:rPr>
        <w:t xml:space="preserve"> תמנו</w:t>
      </w:r>
      <w:r>
        <w:rPr>
          <w:rtl/>
        </w:rPr>
        <w:tab/>
      </w:r>
      <w:r>
        <w:rPr>
          <w:rtl/>
        </w:rPr>
        <w:tab/>
      </w:r>
      <w:r>
        <w:rPr>
          <w:rFonts w:hint="cs"/>
          <w:rtl/>
        </w:rPr>
        <w:t xml:space="preserve">– </w:t>
      </w:r>
      <w:r>
        <w:rPr>
          <w:rtl/>
        </w:rPr>
        <w:t xml:space="preserve">  </w:t>
      </w:r>
      <w:r>
        <w:rPr>
          <w:rFonts w:hint="cs"/>
          <w:rtl/>
        </w:rPr>
        <w:t>מתחייבת אני</w:t>
      </w:r>
    </w:p>
    <w:p w:rsidR="00C15F89" w:rsidRDefault="00C15F89" w:rsidP="009F6BF9">
      <w:pPr>
        <w:rPr>
          <w:rtl/>
        </w:rPr>
      </w:pPr>
      <w:r>
        <w:rPr>
          <w:rFonts w:hint="cs"/>
          <w:rtl/>
        </w:rPr>
        <w:lastRenderedPageBreak/>
        <w:t>משה ארבל</w:t>
      </w:r>
      <w:r>
        <w:rPr>
          <w:rFonts w:hint="cs"/>
          <w:rtl/>
        </w:rPr>
        <w:tab/>
      </w:r>
      <w:r>
        <w:rPr>
          <w:rtl/>
        </w:rPr>
        <w:tab/>
      </w:r>
      <w:r>
        <w:rPr>
          <w:rFonts w:hint="eastAsia"/>
          <w:rtl/>
        </w:rPr>
        <w:t>–</w:t>
      </w:r>
      <w:r>
        <w:rPr>
          <w:rFonts w:hint="cs"/>
          <w:rtl/>
        </w:rPr>
        <w:t xml:space="preserve">   מתחייב אני</w:t>
      </w:r>
    </w:p>
    <w:p w:rsidR="00C15F89" w:rsidRDefault="00C15F89" w:rsidP="00C27808">
      <w:pPr>
        <w:rPr>
          <w:rtl/>
        </w:rPr>
      </w:pPr>
    </w:p>
    <w:p w:rsidR="00C15F89" w:rsidRDefault="00C15F89" w:rsidP="00165E66">
      <w:pPr>
        <w:rPr>
          <w:lang w:eastAsia="he-IL"/>
        </w:rPr>
      </w:pPr>
      <w:bookmarkStart w:id="874" w:name="_ETM_Q4_602000"/>
      <w:bookmarkEnd w:id="874"/>
      <w:r>
        <w:rPr>
          <w:rFonts w:hint="cs"/>
          <w:rtl/>
          <w:lang w:eastAsia="he-IL"/>
        </w:rPr>
        <w:t>ברכת הצלחה לחברי הכנסת העשרים-ו</w:t>
      </w:r>
      <w:bookmarkStart w:id="875" w:name="_ETM_Q8_288934"/>
      <w:bookmarkEnd w:id="875"/>
      <w:r>
        <w:rPr>
          <w:rFonts w:hint="cs"/>
          <w:rtl/>
          <w:lang w:eastAsia="he-IL"/>
        </w:rPr>
        <w:t xml:space="preserve">ארבע. </w:t>
      </w:r>
    </w:p>
    <w:p w:rsidR="00C15F89" w:rsidRPr="00D8174D" w:rsidRDefault="00C15F89" w:rsidP="00165E66">
      <w:pPr>
        <w:rPr>
          <w:lang w:eastAsia="he-IL"/>
        </w:rPr>
      </w:pPr>
    </w:p>
    <w:p w:rsidR="00C15F89" w:rsidRDefault="00C15F89" w:rsidP="00165E66">
      <w:pPr>
        <w:rPr>
          <w:rtl/>
          <w:lang w:eastAsia="he-IL"/>
        </w:rPr>
      </w:pPr>
      <w:r>
        <w:rPr>
          <w:rFonts w:hint="cs"/>
          <w:rtl/>
          <w:lang w:eastAsia="he-IL"/>
        </w:rPr>
        <w:t>שירת התקווה.</w:t>
      </w:r>
    </w:p>
    <w:p w:rsidR="00C15F89" w:rsidRDefault="00C15F89" w:rsidP="00165E66">
      <w:pPr>
        <w:rPr>
          <w:rtl/>
          <w:lang w:eastAsia="he-IL"/>
        </w:rPr>
      </w:pPr>
    </w:p>
    <w:p w:rsidR="00C15F89" w:rsidRDefault="00C15F89" w:rsidP="00AD4049">
      <w:pPr>
        <w:pStyle w:val="af5"/>
        <w:keepNext/>
        <w:rPr>
          <w:rtl/>
        </w:rPr>
      </w:pPr>
      <w:bookmarkStart w:id="876" w:name="ET_interruption_קריאה_36"/>
      <w:r w:rsidRPr="00AD4049">
        <w:rPr>
          <w:rStyle w:val="TagStyle"/>
          <w:rtl/>
        </w:rPr>
        <w:t xml:space="preserve"> &lt;&lt; קריאה &gt;&gt; </w:t>
      </w:r>
      <w:r>
        <w:rPr>
          <w:rtl/>
        </w:rPr>
        <w:t>קריאה:</w:t>
      </w:r>
      <w:r w:rsidRPr="00AD4049">
        <w:rPr>
          <w:rStyle w:val="TagStyle"/>
          <w:rtl/>
        </w:rPr>
        <w:t xml:space="preserve"> &lt;&lt; קריאה &gt;&gt;</w:t>
      </w:r>
      <w:r>
        <w:rPr>
          <w:rtl/>
        </w:rPr>
        <w:t xml:space="preserve">   </w:t>
      </w:r>
      <w:bookmarkEnd w:id="876"/>
    </w:p>
    <w:p w:rsidR="00C15F89" w:rsidRDefault="00C15F89" w:rsidP="00B003BC">
      <w:pPr>
        <w:rPr>
          <w:rtl/>
          <w:lang w:eastAsia="he-IL"/>
        </w:rPr>
      </w:pPr>
    </w:p>
    <w:p w:rsidR="00C15F89" w:rsidRDefault="006A41A6" w:rsidP="00AD4049">
      <w:pPr>
        <w:rPr>
          <w:lang w:eastAsia="he-IL"/>
        </w:rPr>
      </w:pPr>
      <w:bookmarkStart w:id="877" w:name="_ETM_Q4_613000"/>
      <w:bookmarkEnd w:id="877"/>
      <w:r>
        <w:rPr>
          <w:rFonts w:hint="cs"/>
          <w:rtl/>
          <w:lang w:eastAsia="he-IL"/>
        </w:rPr>
        <w:t>– – –</w:t>
      </w:r>
    </w:p>
    <w:p w:rsidR="00C15F89" w:rsidRPr="00AD4049" w:rsidRDefault="00C15F89" w:rsidP="00AD4049">
      <w:pPr>
        <w:rPr>
          <w:rtl/>
          <w:lang w:eastAsia="he-IL"/>
        </w:rPr>
      </w:pPr>
      <w:bookmarkStart w:id="878" w:name="_ETM_Q4_615000"/>
      <w:bookmarkEnd w:id="878"/>
    </w:p>
    <w:p w:rsidR="00C15F89" w:rsidRDefault="003173E1" w:rsidP="003173E1">
      <w:pPr>
        <w:pStyle w:val="af5"/>
        <w:rPr>
          <w:rtl/>
        </w:rPr>
      </w:pPr>
      <w:bookmarkStart w:id="879" w:name="ET_interruption_5985_35"/>
      <w:r w:rsidRPr="003173E1">
        <w:rPr>
          <w:rStyle w:val="TagStyle"/>
          <w:rtl/>
        </w:rPr>
        <w:t xml:space="preserve"> &lt;&lt; קריאה &gt;&gt;</w:t>
      </w:r>
      <w:r w:rsidR="00C15F89" w:rsidRPr="00AD4049">
        <w:rPr>
          <w:rStyle w:val="TagStyle"/>
          <w:rtl/>
        </w:rPr>
        <w:t xml:space="preserve"> </w:t>
      </w:r>
      <w:bookmarkStart w:id="880" w:name="_Toc68629050"/>
      <w:r w:rsidR="00C15F89">
        <w:rPr>
          <w:rtl/>
        </w:rPr>
        <w:t>שרת התחבורה והבטיחות בדרכים מירי מרים רגב:</w:t>
      </w:r>
      <w:bookmarkEnd w:id="880"/>
      <w:r w:rsidR="00C15F89" w:rsidRPr="00AD4049">
        <w:rPr>
          <w:rStyle w:val="TagStyle"/>
          <w:rtl/>
        </w:rPr>
        <w:t xml:space="preserve"> </w:t>
      </w:r>
      <w:r w:rsidRPr="003173E1">
        <w:rPr>
          <w:rStyle w:val="TagStyle"/>
          <w:rtl/>
        </w:rPr>
        <w:t xml:space="preserve">&lt;&lt; קריאה &gt;&gt; </w:t>
      </w:r>
      <w:r w:rsidR="00C15F89">
        <w:rPr>
          <w:rtl/>
        </w:rPr>
        <w:t xml:space="preserve">   </w:t>
      </w:r>
      <w:bookmarkEnd w:id="879"/>
    </w:p>
    <w:p w:rsidR="00C15F89" w:rsidRDefault="00C15F89" w:rsidP="00B003BC">
      <w:pPr>
        <w:rPr>
          <w:rtl/>
          <w:lang w:eastAsia="he-IL"/>
        </w:rPr>
      </w:pPr>
    </w:p>
    <w:p w:rsidR="00C15F89" w:rsidRPr="00AD4049" w:rsidRDefault="006A41A6" w:rsidP="00AD4049">
      <w:pPr>
        <w:rPr>
          <w:rtl/>
          <w:lang w:eastAsia="he-IL"/>
        </w:rPr>
      </w:pPr>
      <w:bookmarkStart w:id="881" w:name="_ETM_Q4_618000"/>
      <w:bookmarkEnd w:id="881"/>
      <w:r>
        <w:rPr>
          <w:rFonts w:hint="cs"/>
          <w:rtl/>
          <w:lang w:eastAsia="he-IL"/>
        </w:rPr>
        <w:t>– – –</w:t>
      </w:r>
      <w:r w:rsidR="00C15F89">
        <w:rPr>
          <w:rFonts w:hint="cs"/>
          <w:rtl/>
          <w:lang w:eastAsia="he-IL"/>
        </w:rPr>
        <w:t xml:space="preserve"> יוצאים </w:t>
      </w:r>
      <w:r>
        <w:rPr>
          <w:rFonts w:hint="cs"/>
          <w:rtl/>
          <w:lang w:eastAsia="he-IL"/>
        </w:rPr>
        <w:t>– – –</w:t>
      </w:r>
      <w:r w:rsidR="00C15F89">
        <w:rPr>
          <w:rFonts w:hint="cs"/>
          <w:rtl/>
          <w:lang w:eastAsia="he-IL"/>
        </w:rPr>
        <w:t xml:space="preserve"> זה נראה לא יפה.</w:t>
      </w:r>
    </w:p>
    <w:p w:rsidR="00C15F89" w:rsidRDefault="00C15F89" w:rsidP="00AD4049">
      <w:pPr>
        <w:rPr>
          <w:rtl/>
          <w:lang w:eastAsia="he-IL"/>
        </w:rPr>
      </w:pPr>
    </w:p>
    <w:p w:rsidR="00C15F89" w:rsidRDefault="00C15F89" w:rsidP="00C33B50">
      <w:pPr>
        <w:pStyle w:val="af5"/>
        <w:keepNext/>
        <w:rPr>
          <w:rtl/>
        </w:rPr>
      </w:pPr>
      <w:r w:rsidRPr="00C33B50">
        <w:rPr>
          <w:rStyle w:val="TagStyle"/>
          <w:rtl/>
        </w:rPr>
        <w:t xml:space="preserve"> &lt;&lt; קריאה &gt;&gt; </w:t>
      </w:r>
      <w:r>
        <w:rPr>
          <w:rtl/>
        </w:rPr>
        <w:t>קריאה:</w:t>
      </w:r>
      <w:r w:rsidRPr="00C33B50">
        <w:rPr>
          <w:rStyle w:val="TagStyle"/>
          <w:rtl/>
        </w:rPr>
        <w:t xml:space="preserve"> &lt;&lt; קריאה &gt;&gt;</w:t>
      </w:r>
      <w:r>
        <w:rPr>
          <w:rtl/>
        </w:rPr>
        <w:t xml:space="preserve">   </w:t>
      </w:r>
    </w:p>
    <w:p w:rsidR="00C15F89" w:rsidRDefault="00C15F89" w:rsidP="00B003BC">
      <w:pPr>
        <w:rPr>
          <w:rtl/>
          <w:lang w:eastAsia="he-IL"/>
        </w:rPr>
      </w:pPr>
    </w:p>
    <w:p w:rsidR="00C15F89" w:rsidRPr="00C33B50" w:rsidRDefault="006A41A6" w:rsidP="00C33B50">
      <w:pPr>
        <w:rPr>
          <w:rtl/>
          <w:lang w:eastAsia="he-IL"/>
        </w:rPr>
      </w:pPr>
      <w:bookmarkStart w:id="882" w:name="_ETM_Q4_623000"/>
      <w:bookmarkEnd w:id="882"/>
      <w:r>
        <w:rPr>
          <w:rFonts w:hint="cs"/>
          <w:rtl/>
          <w:lang w:eastAsia="he-IL"/>
        </w:rPr>
        <w:t>– – –</w:t>
      </w:r>
      <w:r w:rsidR="00C15F89">
        <w:rPr>
          <w:rFonts w:hint="cs"/>
          <w:rtl/>
          <w:lang w:eastAsia="he-IL"/>
        </w:rPr>
        <w:t xml:space="preserve"> בושה. באמת בושה.</w:t>
      </w:r>
    </w:p>
    <w:p w:rsidR="00C15F89" w:rsidRPr="009F6BF9" w:rsidRDefault="00C15F89" w:rsidP="00B003BC">
      <w:pPr>
        <w:rPr>
          <w:rtl/>
        </w:rPr>
      </w:pPr>
      <w:bookmarkStart w:id="883" w:name="_ETM_Q4_622000"/>
      <w:bookmarkEnd w:id="883"/>
    </w:p>
    <w:p w:rsidR="00C15F89" w:rsidRDefault="00C15F89" w:rsidP="00C33B50">
      <w:pPr>
        <w:pStyle w:val="af5"/>
        <w:keepNext/>
        <w:rPr>
          <w:rtl/>
        </w:rPr>
      </w:pPr>
      <w:bookmarkStart w:id="884" w:name="ET_interruption_5985_38"/>
      <w:r w:rsidRPr="00C33B50">
        <w:rPr>
          <w:rStyle w:val="TagStyle"/>
          <w:rtl/>
        </w:rPr>
        <w:t xml:space="preserve"> &lt;&lt; קריאה &gt;&gt; </w:t>
      </w:r>
      <w:r>
        <w:rPr>
          <w:rtl/>
        </w:rPr>
        <w:t>שרת התחבורה והבטיחות בדרכים מירי מרים רגב:</w:t>
      </w:r>
      <w:r w:rsidRPr="00C33B50">
        <w:rPr>
          <w:rStyle w:val="TagStyle"/>
          <w:rtl/>
        </w:rPr>
        <w:t xml:space="preserve"> &lt;&lt; קריאה &gt;&gt;</w:t>
      </w:r>
      <w:r>
        <w:rPr>
          <w:rtl/>
        </w:rPr>
        <w:t xml:space="preserve">   </w:t>
      </w:r>
      <w:bookmarkEnd w:id="884"/>
    </w:p>
    <w:p w:rsidR="00C15F89" w:rsidRPr="00C33B50" w:rsidRDefault="00C15F89" w:rsidP="00C33B50">
      <w:pPr>
        <w:rPr>
          <w:rtl/>
          <w:lang w:eastAsia="he-IL"/>
        </w:rPr>
      </w:pPr>
      <w:bookmarkStart w:id="885" w:name="_ETM_Q4_620000"/>
      <w:bookmarkEnd w:id="885"/>
    </w:p>
    <w:p w:rsidR="00C15F89" w:rsidRPr="00351535" w:rsidRDefault="00C15F89" w:rsidP="009F6BF9">
      <w:pPr>
        <w:rPr>
          <w:rtl/>
          <w:lang w:eastAsia="he-IL"/>
        </w:rPr>
      </w:pPr>
      <w:r>
        <w:rPr>
          <w:rFonts w:hint="cs"/>
          <w:rtl/>
          <w:lang w:eastAsia="he-IL"/>
        </w:rPr>
        <w:t>פשוט בושה. שילכו לפרלמנט הפלסטיני.</w:t>
      </w:r>
    </w:p>
    <w:p w:rsidR="00C15F89" w:rsidRPr="006972B6" w:rsidRDefault="00C15F89" w:rsidP="00907727">
      <w:pPr>
        <w:rPr>
          <w:rtl/>
        </w:rPr>
      </w:pPr>
    </w:p>
    <w:p w:rsidR="00C15F89" w:rsidRDefault="00C15F89" w:rsidP="009F6BF9">
      <w:pPr>
        <w:ind w:firstLine="0"/>
        <w:jc w:val="center"/>
        <w:rPr>
          <w:rtl/>
          <w:lang w:eastAsia="he-IL"/>
        </w:rPr>
      </w:pPr>
      <w:bookmarkStart w:id="886" w:name="_ETM_Q4_637000"/>
      <w:bookmarkEnd w:id="886"/>
      <w:r>
        <w:rPr>
          <w:rFonts w:hint="cs"/>
          <w:rtl/>
          <w:lang w:eastAsia="he-IL"/>
        </w:rPr>
        <w:t>(שירת התקווה)</w:t>
      </w:r>
    </w:p>
    <w:p w:rsidR="00C15F89" w:rsidRPr="007423DC" w:rsidRDefault="00C15F89" w:rsidP="007423DC">
      <w:pPr>
        <w:rPr>
          <w:rtl/>
          <w:lang w:eastAsia="he-IL"/>
        </w:rPr>
      </w:pPr>
      <w:bookmarkStart w:id="887" w:name="_ETM_Q4_644000"/>
      <w:bookmarkEnd w:id="887"/>
    </w:p>
    <w:p w:rsidR="00C15F89" w:rsidRDefault="00C15F89" w:rsidP="007423DC">
      <w:pPr>
        <w:pStyle w:val="af5"/>
        <w:keepNext/>
        <w:rPr>
          <w:rtl/>
        </w:rPr>
      </w:pPr>
      <w:bookmarkStart w:id="888" w:name="ET_interruption_4926_34"/>
      <w:r w:rsidRPr="007423DC">
        <w:rPr>
          <w:rStyle w:val="TagStyle"/>
          <w:rtl/>
        </w:rPr>
        <w:t xml:space="preserve"> &lt;&lt; קריאה &gt;&gt; </w:t>
      </w:r>
      <w:r>
        <w:rPr>
          <w:rtl/>
        </w:rPr>
        <w:t>מזכירת הכנסת ירדנה מלר-הורוביץ:</w:t>
      </w:r>
      <w:r w:rsidRPr="007423DC">
        <w:rPr>
          <w:rStyle w:val="TagStyle"/>
          <w:rtl/>
        </w:rPr>
        <w:t xml:space="preserve"> &lt;&lt; קריאה &gt;&gt;</w:t>
      </w:r>
      <w:r>
        <w:rPr>
          <w:rtl/>
        </w:rPr>
        <w:t xml:space="preserve">   </w:t>
      </w:r>
      <w:bookmarkEnd w:id="888"/>
    </w:p>
    <w:p w:rsidR="00C15F89" w:rsidRPr="007423DC" w:rsidRDefault="00C15F89" w:rsidP="007423DC">
      <w:pPr>
        <w:rPr>
          <w:rtl/>
          <w:lang w:eastAsia="he-IL"/>
        </w:rPr>
      </w:pPr>
    </w:p>
    <w:p w:rsidR="00C15F89" w:rsidRDefault="00C15F89" w:rsidP="00907727">
      <w:pPr>
        <w:rPr>
          <w:rtl/>
          <w:lang w:eastAsia="he-IL"/>
        </w:rPr>
      </w:pPr>
      <w:r>
        <w:rPr>
          <w:rFonts w:hint="cs"/>
          <w:rtl/>
          <w:lang w:eastAsia="he-IL"/>
        </w:rPr>
        <w:t>יציאת נשיא המדינה.</w:t>
      </w:r>
    </w:p>
    <w:p w:rsidR="00C15F89" w:rsidRDefault="00C15F89" w:rsidP="00907727">
      <w:pPr>
        <w:rPr>
          <w:rtl/>
          <w:lang w:eastAsia="he-IL"/>
        </w:rPr>
      </w:pPr>
    </w:p>
    <w:p w:rsidR="00C15F89" w:rsidRDefault="00C15F89" w:rsidP="00907727">
      <w:pPr>
        <w:rPr>
          <w:lang w:eastAsia="he-IL"/>
        </w:rPr>
      </w:pPr>
      <w:bookmarkStart w:id="889" w:name="_ETM_Q4_663000"/>
      <w:bookmarkEnd w:id="889"/>
      <w:r>
        <w:rPr>
          <w:rFonts w:hint="cs"/>
          <w:rtl/>
          <w:lang w:eastAsia="he-IL"/>
        </w:rPr>
        <w:t>כבוד הנשיא!</w:t>
      </w:r>
    </w:p>
    <w:p w:rsidR="00C15F89" w:rsidRDefault="00C15F89" w:rsidP="00907727">
      <w:pPr>
        <w:rPr>
          <w:rtl/>
          <w:lang w:eastAsia="he-IL"/>
        </w:rPr>
      </w:pPr>
    </w:p>
    <w:p w:rsidR="00C15F89" w:rsidRDefault="00C15F89" w:rsidP="00907727">
      <w:pPr>
        <w:ind w:firstLine="0"/>
        <w:jc w:val="center"/>
        <w:rPr>
          <w:rtl/>
        </w:rPr>
      </w:pPr>
      <w:r>
        <w:rPr>
          <w:rFonts w:hint="cs"/>
          <w:rtl/>
        </w:rPr>
        <w:t xml:space="preserve">(חברי הכנסת מכבדים בקימה </w:t>
      </w:r>
      <w:bookmarkStart w:id="890" w:name="_ETM_Q5_35000"/>
      <w:bookmarkEnd w:id="890"/>
      <w:r>
        <w:rPr>
          <w:rFonts w:hint="cs"/>
          <w:rtl/>
        </w:rPr>
        <w:t>את צאת נשיא המדינה מאולם המליאה.)</w:t>
      </w:r>
    </w:p>
    <w:p w:rsidR="00C15F89" w:rsidRDefault="00C15F89" w:rsidP="00907727">
      <w:pPr>
        <w:rPr>
          <w:rtl/>
          <w:lang w:eastAsia="he-IL"/>
        </w:rPr>
      </w:pPr>
    </w:p>
    <w:p w:rsidR="00C15F89" w:rsidRDefault="00C15F89" w:rsidP="00907727">
      <w:pPr>
        <w:ind w:firstLine="0"/>
        <w:jc w:val="center"/>
        <w:rPr>
          <w:rtl/>
        </w:rPr>
      </w:pPr>
      <w:r>
        <w:rPr>
          <w:rFonts w:hint="cs"/>
          <w:rtl/>
        </w:rPr>
        <w:t>(תרועת חצוצרות)</w:t>
      </w:r>
    </w:p>
    <w:p w:rsidR="00C15F89" w:rsidRDefault="00C15F89" w:rsidP="00907727">
      <w:pPr>
        <w:rPr>
          <w:rtl/>
          <w:lang w:eastAsia="he-IL"/>
        </w:rPr>
      </w:pPr>
    </w:p>
    <w:p w:rsidR="00C15F89" w:rsidRDefault="00C15F89" w:rsidP="00907727">
      <w:pPr>
        <w:rPr>
          <w:rtl/>
          <w:lang w:eastAsia="he-IL"/>
        </w:rPr>
      </w:pPr>
      <w:r>
        <w:rPr>
          <w:rFonts w:hint="cs"/>
          <w:rtl/>
          <w:lang w:eastAsia="he-IL"/>
        </w:rPr>
        <w:t>נא לשבת.</w:t>
      </w:r>
    </w:p>
    <w:p w:rsidR="00C15F89" w:rsidRDefault="00C15F89" w:rsidP="00907727">
      <w:pPr>
        <w:rPr>
          <w:rtl/>
          <w:lang w:eastAsia="he-IL"/>
        </w:rPr>
      </w:pPr>
    </w:p>
    <w:p w:rsidR="00C15F89" w:rsidRDefault="00C15F89" w:rsidP="00245D6B">
      <w:pPr>
        <w:pStyle w:val="af6"/>
        <w:rPr>
          <w:rtl/>
        </w:rPr>
      </w:pPr>
      <w:bookmarkStart w:id="891" w:name="ET_yor_5982_14"/>
      <w:r w:rsidRPr="00245D6B">
        <w:rPr>
          <w:rStyle w:val="TagStyle"/>
          <w:rtl/>
        </w:rPr>
        <w:lastRenderedPageBreak/>
        <w:t xml:space="preserve"> &lt;&lt; יור &gt;&gt;</w:t>
      </w:r>
      <w:r w:rsidRPr="00907727">
        <w:rPr>
          <w:rStyle w:val="TagStyle"/>
          <w:rtl/>
        </w:rPr>
        <w:t xml:space="preserve"> </w:t>
      </w:r>
      <w:r>
        <w:rPr>
          <w:rtl/>
        </w:rPr>
        <w:t>היו"ר יריב לוין:</w:t>
      </w:r>
      <w:r w:rsidRPr="00907727">
        <w:rPr>
          <w:rStyle w:val="TagStyle"/>
          <w:rtl/>
        </w:rPr>
        <w:t xml:space="preserve"> </w:t>
      </w:r>
      <w:r w:rsidRPr="00245D6B">
        <w:rPr>
          <w:rStyle w:val="TagStyle"/>
          <w:rtl/>
        </w:rPr>
        <w:t>&lt;&lt; יור &gt;&gt;</w:t>
      </w:r>
      <w:r>
        <w:rPr>
          <w:rtl/>
        </w:rPr>
        <w:t xml:space="preserve">   </w:t>
      </w:r>
      <w:bookmarkEnd w:id="891"/>
    </w:p>
    <w:p w:rsidR="00C15F89" w:rsidRDefault="00C15F89" w:rsidP="00B003BC">
      <w:pPr>
        <w:rPr>
          <w:rtl/>
        </w:rPr>
      </w:pPr>
    </w:p>
    <w:p w:rsidR="00C15F89" w:rsidRDefault="00C15F89" w:rsidP="00693072">
      <w:bookmarkStart w:id="892" w:name="_ETM_Q4_733000"/>
      <w:bookmarkEnd w:id="892"/>
      <w:r>
        <w:rPr>
          <w:rFonts w:hint="cs"/>
          <w:rtl/>
        </w:rPr>
        <w:t xml:space="preserve">חברות </w:t>
      </w:r>
      <w:bookmarkStart w:id="893" w:name="_ETM_Q4_740000"/>
      <w:bookmarkEnd w:id="893"/>
      <w:r>
        <w:rPr>
          <w:rFonts w:hint="cs"/>
          <w:rtl/>
        </w:rPr>
        <w:t>וחברי הכנסת, אני מכריז על נעילת ישיבת הפתיחה</w:t>
      </w:r>
      <w:bookmarkStart w:id="894" w:name="_ETM_Q8_426638"/>
      <w:bookmarkEnd w:id="894"/>
      <w:r>
        <w:rPr>
          <w:rFonts w:hint="cs"/>
          <w:rtl/>
        </w:rPr>
        <w:t xml:space="preserve">. </w:t>
      </w:r>
      <w:bookmarkStart w:id="895" w:name="_ETM_Q4_749000"/>
      <w:bookmarkStart w:id="896" w:name="_ETM_Q8_436282"/>
      <w:bookmarkEnd w:id="895"/>
      <w:bookmarkEnd w:id="896"/>
      <w:r>
        <w:rPr>
          <w:rFonts w:hint="cs"/>
          <w:rtl/>
        </w:rPr>
        <w:t xml:space="preserve">הישיבה הבאה תתקיים מחר, יום רביעי,  כ"ה בניסן התשפ"א, </w:t>
      </w:r>
      <w:bookmarkStart w:id="897" w:name="_ETM_Q8_442341"/>
      <w:bookmarkEnd w:id="897"/>
      <w:r>
        <w:rPr>
          <w:rFonts w:hint="cs"/>
          <w:rtl/>
        </w:rPr>
        <w:t xml:space="preserve">7 </w:t>
      </w:r>
      <w:bookmarkStart w:id="898" w:name="_ETM_Q4_755000"/>
      <w:bookmarkEnd w:id="898"/>
      <w:r>
        <w:rPr>
          <w:rFonts w:hint="cs"/>
          <w:rtl/>
        </w:rPr>
        <w:t xml:space="preserve">באפריל </w:t>
      </w:r>
      <w:bookmarkStart w:id="899" w:name="_GoBack"/>
      <w:bookmarkEnd w:id="899"/>
      <w:r>
        <w:rPr>
          <w:rFonts w:hint="cs"/>
          <w:rtl/>
        </w:rPr>
        <w:t>2021</w:t>
      </w:r>
      <w:r w:rsidR="00693072">
        <w:rPr>
          <w:rFonts w:hint="cs"/>
          <w:rtl/>
        </w:rPr>
        <w:t>,</w:t>
      </w:r>
      <w:r>
        <w:rPr>
          <w:rFonts w:hint="cs"/>
          <w:rtl/>
        </w:rPr>
        <w:t xml:space="preserve"> בשעה 11:00. ישיבה זו נעולה.</w:t>
      </w:r>
    </w:p>
    <w:p w:rsidR="00C15F89" w:rsidRPr="00FA21EC" w:rsidRDefault="00C15F89" w:rsidP="00907727">
      <w:pPr>
        <w:rPr>
          <w:rtl/>
        </w:rPr>
      </w:pPr>
      <w:bookmarkStart w:id="900" w:name="_ETM_Q8_331445"/>
      <w:bookmarkStart w:id="901" w:name="_ETM_Q8_331514"/>
      <w:bookmarkEnd w:id="900"/>
      <w:bookmarkEnd w:id="901"/>
    </w:p>
    <w:p w:rsidR="00C15F89" w:rsidRDefault="00C15F89" w:rsidP="00FA21EC">
      <w:pPr>
        <w:pStyle w:val="afa"/>
        <w:ind w:firstLine="0"/>
        <w:jc w:val="center"/>
        <w:rPr>
          <w:rtl/>
        </w:rPr>
      </w:pPr>
      <w:bookmarkStart w:id="902" w:name="ET_meetingend_1"/>
      <w:r w:rsidRPr="00245D6B">
        <w:rPr>
          <w:rStyle w:val="TagStyle"/>
          <w:rFonts w:hint="cs"/>
          <w:rtl/>
        </w:rPr>
        <w:t>&lt;&lt; סיום &gt;&gt;</w:t>
      </w:r>
      <w:r>
        <w:rPr>
          <w:rStyle w:val="TagStyle"/>
          <w:rFonts w:hint="cs"/>
          <w:rtl/>
        </w:rPr>
        <w:t xml:space="preserve"> </w:t>
      </w:r>
      <w:r>
        <w:rPr>
          <w:rFonts w:hint="cs"/>
          <w:rtl/>
        </w:rPr>
        <w:t>הישיבה ננעלה בשעה 16:39.</w:t>
      </w:r>
      <w:r>
        <w:rPr>
          <w:rStyle w:val="TagStyle"/>
          <w:rtl/>
        </w:rPr>
        <w:t xml:space="preserve"> </w:t>
      </w:r>
      <w:r w:rsidRPr="00245D6B">
        <w:rPr>
          <w:rStyle w:val="TagStyle"/>
          <w:rtl/>
        </w:rPr>
        <w:t>&lt;&lt; סיום &gt;&gt;</w:t>
      </w:r>
      <w:bookmarkEnd w:id="902"/>
    </w:p>
    <w:sectPr w:rsidR="00C15F89" w:rsidSect="004F098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072" w:rsidRDefault="00693072">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072" w:rsidRDefault="00693072">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072" w:rsidRDefault="0069307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C37CC">
      <w:rPr>
        <w:rStyle w:val="af7"/>
        <w:noProof/>
        <w:rtl/>
      </w:rPr>
      <w:t>20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693072" w:rsidP="00BE0137">
          <w:pPr>
            <w:ind w:right="360" w:firstLine="0"/>
            <w:jc w:val="left"/>
          </w:pPr>
          <w:r>
            <w:rPr>
              <w:rtl/>
            </w:rPr>
            <w:t>דברי הכנסת</w:t>
          </w:r>
        </w:p>
      </w:tc>
      <w:tc>
        <w:tcPr>
          <w:tcW w:w="2520" w:type="dxa"/>
        </w:tcPr>
        <w:p w:rsidR="003854EE" w:rsidRDefault="00693072" w:rsidP="00BE0137">
          <w:pPr>
            <w:ind w:firstLine="0"/>
            <w:jc w:val="left"/>
          </w:pPr>
          <w:r>
            <w:rPr>
              <w:rtl/>
            </w:rPr>
            <w:t>ישיבה מס' 1</w:t>
          </w:r>
        </w:p>
      </w:tc>
      <w:tc>
        <w:tcPr>
          <w:tcW w:w="2700" w:type="dxa"/>
        </w:tcPr>
        <w:p w:rsidR="003854EE" w:rsidRDefault="00693072" w:rsidP="00BE0137">
          <w:pPr>
            <w:ind w:firstLine="0"/>
            <w:jc w:val="left"/>
            <w:rPr>
              <w:rtl/>
            </w:rPr>
          </w:pPr>
          <w:r>
            <w:rPr>
              <w:rtl/>
            </w:rPr>
            <w:t>06/04/2021</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072" w:rsidRDefault="0069307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764D"/>
    <w:rsid w:val="00036B10"/>
    <w:rsid w:val="00050737"/>
    <w:rsid w:val="00053F74"/>
    <w:rsid w:val="000559DC"/>
    <w:rsid w:val="00060E55"/>
    <w:rsid w:val="00062EF7"/>
    <w:rsid w:val="000678FD"/>
    <w:rsid w:val="00067F42"/>
    <w:rsid w:val="0008322C"/>
    <w:rsid w:val="0008749D"/>
    <w:rsid w:val="00092197"/>
    <w:rsid w:val="00093026"/>
    <w:rsid w:val="00097AD7"/>
    <w:rsid w:val="000B0C68"/>
    <w:rsid w:val="000B0D92"/>
    <w:rsid w:val="000B2EE6"/>
    <w:rsid w:val="000C096F"/>
    <w:rsid w:val="000C2F8E"/>
    <w:rsid w:val="000C7A99"/>
    <w:rsid w:val="000E2B67"/>
    <w:rsid w:val="000E54FD"/>
    <w:rsid w:val="000F00C1"/>
    <w:rsid w:val="001270CE"/>
    <w:rsid w:val="00146DD9"/>
    <w:rsid w:val="0015073D"/>
    <w:rsid w:val="00150822"/>
    <w:rsid w:val="00155D84"/>
    <w:rsid w:val="001568E1"/>
    <w:rsid w:val="00165E66"/>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63A00"/>
    <w:rsid w:val="00272422"/>
    <w:rsid w:val="00283D7D"/>
    <w:rsid w:val="002863DC"/>
    <w:rsid w:val="00291ACD"/>
    <w:rsid w:val="00292378"/>
    <w:rsid w:val="002A457E"/>
    <w:rsid w:val="002B3331"/>
    <w:rsid w:val="002B410F"/>
    <w:rsid w:val="002C0426"/>
    <w:rsid w:val="002D0384"/>
    <w:rsid w:val="002D5B7D"/>
    <w:rsid w:val="00300869"/>
    <w:rsid w:val="00302765"/>
    <w:rsid w:val="00304C1D"/>
    <w:rsid w:val="00310572"/>
    <w:rsid w:val="003173E1"/>
    <w:rsid w:val="0033612E"/>
    <w:rsid w:val="00341660"/>
    <w:rsid w:val="003475E7"/>
    <w:rsid w:val="003621BF"/>
    <w:rsid w:val="00371162"/>
    <w:rsid w:val="00375C0B"/>
    <w:rsid w:val="003854EE"/>
    <w:rsid w:val="00390D1D"/>
    <w:rsid w:val="003B23B0"/>
    <w:rsid w:val="003B431C"/>
    <w:rsid w:val="003C0AB0"/>
    <w:rsid w:val="003C279D"/>
    <w:rsid w:val="003C76C8"/>
    <w:rsid w:val="003D275C"/>
    <w:rsid w:val="003D6D0C"/>
    <w:rsid w:val="003E1A78"/>
    <w:rsid w:val="003E5420"/>
    <w:rsid w:val="003F0A5F"/>
    <w:rsid w:val="00401C6B"/>
    <w:rsid w:val="00404F9B"/>
    <w:rsid w:val="00424C94"/>
    <w:rsid w:val="0043243C"/>
    <w:rsid w:val="00440D3D"/>
    <w:rsid w:val="00446BA1"/>
    <w:rsid w:val="00451B3A"/>
    <w:rsid w:val="00457DDF"/>
    <w:rsid w:val="00470080"/>
    <w:rsid w:val="00476268"/>
    <w:rsid w:val="00477E1F"/>
    <w:rsid w:val="004B0A65"/>
    <w:rsid w:val="004B1BE9"/>
    <w:rsid w:val="004B23DC"/>
    <w:rsid w:val="004B3111"/>
    <w:rsid w:val="004B38BA"/>
    <w:rsid w:val="004D2026"/>
    <w:rsid w:val="004D76F4"/>
    <w:rsid w:val="004F098E"/>
    <w:rsid w:val="00500C0C"/>
    <w:rsid w:val="00504760"/>
    <w:rsid w:val="00515A49"/>
    <w:rsid w:val="005278E4"/>
    <w:rsid w:val="00551AFF"/>
    <w:rsid w:val="005911B3"/>
    <w:rsid w:val="00591FE2"/>
    <w:rsid w:val="005A342D"/>
    <w:rsid w:val="005C363E"/>
    <w:rsid w:val="005D61F3"/>
    <w:rsid w:val="005E3ADA"/>
    <w:rsid w:val="005E3FBD"/>
    <w:rsid w:val="00615F7E"/>
    <w:rsid w:val="00617890"/>
    <w:rsid w:val="0064780C"/>
    <w:rsid w:val="00665DD8"/>
    <w:rsid w:val="00674431"/>
    <w:rsid w:val="00675874"/>
    <w:rsid w:val="00693072"/>
    <w:rsid w:val="0069671E"/>
    <w:rsid w:val="006972B6"/>
    <w:rsid w:val="006A035F"/>
    <w:rsid w:val="006A0CB7"/>
    <w:rsid w:val="006A41A6"/>
    <w:rsid w:val="006A6CF5"/>
    <w:rsid w:val="006D268B"/>
    <w:rsid w:val="006E4E4D"/>
    <w:rsid w:val="00702755"/>
    <w:rsid w:val="007237A0"/>
    <w:rsid w:val="00726D8F"/>
    <w:rsid w:val="007408C3"/>
    <w:rsid w:val="007654EA"/>
    <w:rsid w:val="007E3A98"/>
    <w:rsid w:val="007E5FE1"/>
    <w:rsid w:val="007F45C4"/>
    <w:rsid w:val="008306A7"/>
    <w:rsid w:val="008308EE"/>
    <w:rsid w:val="00836B57"/>
    <w:rsid w:val="00841223"/>
    <w:rsid w:val="00846BE9"/>
    <w:rsid w:val="00850498"/>
    <w:rsid w:val="00853CEC"/>
    <w:rsid w:val="0085514C"/>
    <w:rsid w:val="0086178C"/>
    <w:rsid w:val="00872F66"/>
    <w:rsid w:val="00881268"/>
    <w:rsid w:val="008B1423"/>
    <w:rsid w:val="008B38BE"/>
    <w:rsid w:val="008C315C"/>
    <w:rsid w:val="008C341C"/>
    <w:rsid w:val="008D1DFB"/>
    <w:rsid w:val="00914904"/>
    <w:rsid w:val="0092207C"/>
    <w:rsid w:val="00941787"/>
    <w:rsid w:val="00941EAD"/>
    <w:rsid w:val="00945E6A"/>
    <w:rsid w:val="00946460"/>
    <w:rsid w:val="009476A5"/>
    <w:rsid w:val="009515F0"/>
    <w:rsid w:val="0095443E"/>
    <w:rsid w:val="00960796"/>
    <w:rsid w:val="009635F5"/>
    <w:rsid w:val="00970775"/>
    <w:rsid w:val="00970CE0"/>
    <w:rsid w:val="009900BB"/>
    <w:rsid w:val="009936CD"/>
    <w:rsid w:val="00993DA1"/>
    <w:rsid w:val="009B50C0"/>
    <w:rsid w:val="009C35BE"/>
    <w:rsid w:val="009F1518"/>
    <w:rsid w:val="00A11A5C"/>
    <w:rsid w:val="00A15971"/>
    <w:rsid w:val="00A16437"/>
    <w:rsid w:val="00A20FF3"/>
    <w:rsid w:val="00A30441"/>
    <w:rsid w:val="00A33D5B"/>
    <w:rsid w:val="00A35551"/>
    <w:rsid w:val="00A3564F"/>
    <w:rsid w:val="00A42DFE"/>
    <w:rsid w:val="00A66020"/>
    <w:rsid w:val="00A719DD"/>
    <w:rsid w:val="00A83507"/>
    <w:rsid w:val="00AB02EE"/>
    <w:rsid w:val="00AB1070"/>
    <w:rsid w:val="00AC41C0"/>
    <w:rsid w:val="00AC4D9E"/>
    <w:rsid w:val="00AD2F00"/>
    <w:rsid w:val="00AE688E"/>
    <w:rsid w:val="00AF4E2C"/>
    <w:rsid w:val="00B003BC"/>
    <w:rsid w:val="00B04B9C"/>
    <w:rsid w:val="00B16ED9"/>
    <w:rsid w:val="00B179E5"/>
    <w:rsid w:val="00B21851"/>
    <w:rsid w:val="00B268FA"/>
    <w:rsid w:val="00B36F42"/>
    <w:rsid w:val="00B43239"/>
    <w:rsid w:val="00B565E6"/>
    <w:rsid w:val="00B63F8D"/>
    <w:rsid w:val="00B71844"/>
    <w:rsid w:val="00B751FF"/>
    <w:rsid w:val="00B80DBF"/>
    <w:rsid w:val="00BA5F26"/>
    <w:rsid w:val="00BB2F43"/>
    <w:rsid w:val="00BD1A1F"/>
    <w:rsid w:val="00BD47B7"/>
    <w:rsid w:val="00BD7D35"/>
    <w:rsid w:val="00BE0137"/>
    <w:rsid w:val="00C15F89"/>
    <w:rsid w:val="00C16F92"/>
    <w:rsid w:val="00C3598A"/>
    <w:rsid w:val="00C36A1D"/>
    <w:rsid w:val="00C5322E"/>
    <w:rsid w:val="00C545B9"/>
    <w:rsid w:val="00C740F3"/>
    <w:rsid w:val="00C80434"/>
    <w:rsid w:val="00C8624A"/>
    <w:rsid w:val="00C92A23"/>
    <w:rsid w:val="00CA5363"/>
    <w:rsid w:val="00CB6D60"/>
    <w:rsid w:val="00CC37CC"/>
    <w:rsid w:val="00CC6848"/>
    <w:rsid w:val="00CD1A0E"/>
    <w:rsid w:val="00CE2EF8"/>
    <w:rsid w:val="00CE5849"/>
    <w:rsid w:val="00D0004F"/>
    <w:rsid w:val="00D553C5"/>
    <w:rsid w:val="00D55E2B"/>
    <w:rsid w:val="00D64F6D"/>
    <w:rsid w:val="00D7575A"/>
    <w:rsid w:val="00D96A9D"/>
    <w:rsid w:val="00DB57C4"/>
    <w:rsid w:val="00DE496E"/>
    <w:rsid w:val="00E035CE"/>
    <w:rsid w:val="00E23F44"/>
    <w:rsid w:val="00E25BBA"/>
    <w:rsid w:val="00E25E6C"/>
    <w:rsid w:val="00E32012"/>
    <w:rsid w:val="00E53A84"/>
    <w:rsid w:val="00E550D6"/>
    <w:rsid w:val="00E56AC8"/>
    <w:rsid w:val="00E6097E"/>
    <w:rsid w:val="00E60981"/>
    <w:rsid w:val="00E70603"/>
    <w:rsid w:val="00E91BC3"/>
    <w:rsid w:val="00E97635"/>
    <w:rsid w:val="00E97C82"/>
    <w:rsid w:val="00EA1C29"/>
    <w:rsid w:val="00EA46D4"/>
    <w:rsid w:val="00EC13FB"/>
    <w:rsid w:val="00EC3A7C"/>
    <w:rsid w:val="00ED1A98"/>
    <w:rsid w:val="00EE5F9F"/>
    <w:rsid w:val="00EE6AC0"/>
    <w:rsid w:val="00F06586"/>
    <w:rsid w:val="00F11718"/>
    <w:rsid w:val="00F204F1"/>
    <w:rsid w:val="00F30855"/>
    <w:rsid w:val="00F33902"/>
    <w:rsid w:val="00F45B06"/>
    <w:rsid w:val="00F506F2"/>
    <w:rsid w:val="00F51DF9"/>
    <w:rsid w:val="00F53584"/>
    <w:rsid w:val="00F63084"/>
    <w:rsid w:val="00F84EE2"/>
    <w:rsid w:val="00FC149C"/>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4389CD"/>
  <w15:docId w15:val="{8152C204-BDEF-4B3D-9DBA-24D16ADBA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F098E"/>
    <w:rPr>
      <w:rFonts w:cs="Arial"/>
      <w:bCs w:val="0"/>
      <w:vanish/>
      <w:color w:val="010000"/>
      <w:bdr w:val="single" w:sz="4" w:space="0" w:color="FF66FF"/>
    </w:rPr>
  </w:style>
  <w:style w:type="paragraph" w:styleId="afe">
    <w:name w:val="List Paragraph"/>
    <w:basedOn w:val="a"/>
    <w:uiPriority w:val="34"/>
    <w:qFormat/>
    <w:rsid w:val="00F06586"/>
    <w:pPr>
      <w:ind w:left="720"/>
      <w:contextualSpacing/>
    </w:pPr>
  </w:style>
  <w:style w:type="paragraph" w:styleId="TOC1">
    <w:name w:val="toc 1"/>
    <w:basedOn w:val="a"/>
    <w:next w:val="a"/>
    <w:autoRedefine/>
    <w:uiPriority w:val="39"/>
    <w:unhideWhenUsed/>
    <w:rsid w:val="003173E1"/>
    <w:pPr>
      <w:spacing w:after="100"/>
    </w:pPr>
  </w:style>
  <w:style w:type="paragraph" w:styleId="TOC2">
    <w:name w:val="toc 2"/>
    <w:basedOn w:val="a"/>
    <w:next w:val="a"/>
    <w:autoRedefine/>
    <w:uiPriority w:val="39"/>
    <w:unhideWhenUsed/>
    <w:rsid w:val="003173E1"/>
    <w:pPr>
      <w:spacing w:after="100"/>
      <w:ind w:left="220"/>
    </w:pPr>
  </w:style>
  <w:style w:type="character" w:styleId="Hyperlink">
    <w:name w:val="Hyperlink"/>
    <w:basedOn w:val="a0"/>
    <w:uiPriority w:val="99"/>
    <w:unhideWhenUsed/>
    <w:rsid w:val="003173E1"/>
    <w:rPr>
      <w:color w:val="0000FF" w:themeColor="hyperlink"/>
      <w:u w:val="single"/>
    </w:rPr>
  </w:style>
  <w:style w:type="paragraph" w:styleId="TOC3">
    <w:name w:val="toc 3"/>
    <w:basedOn w:val="a"/>
    <w:next w:val="a"/>
    <w:autoRedefine/>
    <w:semiHidden/>
    <w:unhideWhenUsed/>
    <w:rsid w:val="003173E1"/>
    <w:pPr>
      <w:spacing w:after="100"/>
      <w:ind w:left="440"/>
    </w:pPr>
  </w:style>
  <w:style w:type="paragraph" w:styleId="TOC4">
    <w:name w:val="toc 4"/>
    <w:basedOn w:val="a"/>
    <w:next w:val="a"/>
    <w:autoRedefine/>
    <w:semiHidden/>
    <w:unhideWhenUsed/>
    <w:rsid w:val="003173E1"/>
    <w:pPr>
      <w:spacing w:after="100"/>
      <w:ind w:left="660"/>
    </w:pPr>
  </w:style>
  <w:style w:type="paragraph" w:styleId="TOC5">
    <w:name w:val="toc 5"/>
    <w:basedOn w:val="a"/>
    <w:next w:val="a"/>
    <w:autoRedefine/>
    <w:semiHidden/>
    <w:unhideWhenUsed/>
    <w:rsid w:val="003173E1"/>
    <w:pPr>
      <w:spacing w:after="100"/>
      <w:ind w:left="880"/>
    </w:pPr>
  </w:style>
  <w:style w:type="paragraph" w:styleId="TOC6">
    <w:name w:val="toc 6"/>
    <w:basedOn w:val="a"/>
    <w:next w:val="a"/>
    <w:autoRedefine/>
    <w:semiHidden/>
    <w:unhideWhenUsed/>
    <w:rsid w:val="003173E1"/>
    <w:pPr>
      <w:spacing w:after="100"/>
      <w:ind w:left="1100"/>
    </w:pPr>
  </w:style>
  <w:style w:type="paragraph" w:styleId="TOC7">
    <w:name w:val="toc 7"/>
    <w:basedOn w:val="a"/>
    <w:next w:val="a"/>
    <w:autoRedefine/>
    <w:semiHidden/>
    <w:unhideWhenUsed/>
    <w:rsid w:val="003173E1"/>
    <w:pPr>
      <w:spacing w:after="100"/>
      <w:ind w:left="1320"/>
    </w:pPr>
  </w:style>
  <w:style w:type="paragraph" w:styleId="TOC8">
    <w:name w:val="toc 8"/>
    <w:basedOn w:val="a"/>
    <w:next w:val="a"/>
    <w:autoRedefine/>
    <w:semiHidden/>
    <w:unhideWhenUsed/>
    <w:rsid w:val="003173E1"/>
    <w:pPr>
      <w:spacing w:after="100"/>
      <w:ind w:left="1540"/>
    </w:pPr>
  </w:style>
  <w:style w:type="paragraph" w:styleId="TOC9">
    <w:name w:val="toc 9"/>
    <w:basedOn w:val="a"/>
    <w:next w:val="a"/>
    <w:autoRedefine/>
    <w:semiHidden/>
    <w:unhideWhenUsed/>
    <w:rsid w:val="003173E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8852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20</Pages>
  <Words>3576</Words>
  <Characters>17885</Characters>
  <Application>Microsoft Office Word</Application>
  <DocSecurity>0</DocSecurity>
  <Lines>149</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62</cp:revision>
  <cp:lastPrinted>1899-12-31T22:00:00Z</cp:lastPrinted>
  <dcterms:created xsi:type="dcterms:W3CDTF">2018-05-03T11:21:00Z</dcterms:created>
  <dcterms:modified xsi:type="dcterms:W3CDTF">2021-07-21T14:28:00Z</dcterms:modified>
</cp:coreProperties>
</file>