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60" w:rsidRPr="00E74798" w:rsidRDefault="00434960" w:rsidP="0049139F">
      <w:pPr>
        <w:spacing w:after="0" w:line="360" w:lineRule="auto"/>
        <w:jc w:val="center"/>
        <w:rPr>
          <w:color w:val="000080"/>
          <w:rtl/>
        </w:rPr>
      </w:pPr>
      <w:r>
        <w:rPr>
          <w:noProof/>
        </w:rPr>
        <w:drawing>
          <wp:inline distT="0" distB="0" distL="0" distR="0">
            <wp:extent cx="704850" cy="809625"/>
            <wp:effectExtent l="0" t="0" r="0" b="9525"/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60" w:rsidRPr="00E74798" w:rsidRDefault="00434960" w:rsidP="004E2BF6">
      <w:pPr>
        <w:spacing w:after="0" w:line="240" w:lineRule="auto"/>
        <w:contextualSpacing/>
        <w:jc w:val="center"/>
        <w:rPr>
          <w:rFonts w:cs="David"/>
          <w:b/>
          <w:bCs/>
          <w:color w:val="000080"/>
          <w:sz w:val="26"/>
          <w:szCs w:val="26"/>
          <w:rtl/>
        </w:rPr>
      </w:pPr>
      <w:r w:rsidRPr="00E74798">
        <w:rPr>
          <w:rFonts w:cs="David" w:hint="cs"/>
          <w:b/>
          <w:bCs/>
          <w:color w:val="000080"/>
          <w:sz w:val="26"/>
          <w:szCs w:val="26"/>
          <w:rtl/>
        </w:rPr>
        <w:t>הכנסת</w:t>
      </w:r>
    </w:p>
    <w:p w:rsidR="00FF648F" w:rsidRPr="00EF5531" w:rsidRDefault="00AE24AD" w:rsidP="0049029D">
      <w:pPr>
        <w:spacing w:after="0" w:line="240" w:lineRule="auto"/>
        <w:contextualSpacing/>
        <w:jc w:val="center"/>
        <w:rPr>
          <w:rFonts w:cs="David"/>
          <w:rtl/>
        </w:rPr>
      </w:pPr>
      <w:r w:rsidRPr="008F6694">
        <w:rPr>
          <w:rFonts w:cs="David" w:hint="cs"/>
          <w:b/>
          <w:bCs/>
          <w:color w:val="000080"/>
          <w:sz w:val="26"/>
          <w:szCs w:val="26"/>
          <w:rtl/>
        </w:rPr>
        <w:t>דוברות הכנסת</w:t>
      </w:r>
    </w:p>
    <w:p w:rsidR="00EA43C1" w:rsidRPr="00EA43C1" w:rsidRDefault="00EA43C1" w:rsidP="00815944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A43C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ועדת </w:t>
      </w:r>
      <w:r w:rsidR="00815944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הפנים</w:t>
      </w:r>
    </w:p>
    <w:p w:rsidR="00CB2F89" w:rsidRDefault="00CB2F89" w:rsidP="006C48DF">
      <w:pPr>
        <w:spacing w:after="0" w:line="240" w:lineRule="auto"/>
        <w:jc w:val="both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2409B7" w:rsidRPr="00EB472F" w:rsidRDefault="002409B7" w:rsidP="005603B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B472F">
        <w:rPr>
          <w:rFonts w:asciiTheme="minorBidi" w:hAnsiTheme="minorBidi" w:cstheme="minorBidi" w:hint="cs"/>
          <w:b/>
          <w:bCs/>
          <w:sz w:val="32"/>
          <w:szCs w:val="32"/>
          <w:rtl/>
        </w:rPr>
        <w:t>עלייה של 600% בבקשות לרישיון כלי נשק</w:t>
      </w:r>
      <w:r w:rsidR="00EB472F" w:rsidRPr="00EB472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EB472F">
        <w:rPr>
          <w:rFonts w:asciiTheme="minorBidi" w:hAnsiTheme="minorBidi" w:cstheme="minorBidi" w:hint="cs"/>
          <w:b/>
          <w:bCs/>
          <w:sz w:val="32"/>
          <w:szCs w:val="32"/>
          <w:rtl/>
        </w:rPr>
        <w:t>בעקבות אירועי הטרור</w:t>
      </w:r>
      <w:r w:rsidR="00EB472F" w:rsidRPr="00EB472F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במרץ</w:t>
      </w:r>
    </w:p>
    <w:p w:rsidR="00B049EE" w:rsidRPr="002409B7" w:rsidRDefault="00B049EE" w:rsidP="00B049EE">
      <w:pPr>
        <w:spacing w:after="0" w:line="360" w:lineRule="auto"/>
        <w:jc w:val="center"/>
        <w:rPr>
          <w:rFonts w:ascii="Tahoma" w:hAnsi="Tahoma" w:cs="David"/>
          <w:b/>
          <w:bCs/>
          <w:sz w:val="36"/>
          <w:szCs w:val="36"/>
          <w:u w:val="single"/>
          <w:rtl/>
        </w:rPr>
      </w:pPr>
    </w:p>
    <w:p w:rsidR="00CC2864" w:rsidRPr="002409B7" w:rsidRDefault="00FB02F5" w:rsidP="00634601">
      <w:pPr>
        <w:spacing w:after="0" w:line="360" w:lineRule="auto"/>
        <w:jc w:val="center"/>
        <w:rPr>
          <w:rFonts w:ascii="Tahoma" w:hAnsi="Tahoma" w:cs="David"/>
          <w:b/>
          <w:bCs/>
          <w:sz w:val="28"/>
          <w:szCs w:val="24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4"/>
          <w:u w:val="single"/>
          <w:rtl/>
        </w:rPr>
        <w:t>כך עולה ב</w:t>
      </w:r>
      <w:r w:rsidR="00634601">
        <w:rPr>
          <w:rFonts w:ascii="Tahoma" w:hAnsi="Tahoma" w:cs="David" w:hint="cs"/>
          <w:b/>
          <w:bCs/>
          <w:sz w:val="28"/>
          <w:szCs w:val="24"/>
          <w:u w:val="single"/>
          <w:rtl/>
        </w:rPr>
        <w:t xml:space="preserve">דיון </w:t>
      </w:r>
      <w:r w:rsidR="002409B7" w:rsidRPr="002409B7">
        <w:rPr>
          <w:rFonts w:ascii="Tahoma" w:hAnsi="Tahoma" w:cs="David" w:hint="cs"/>
          <w:b/>
          <w:bCs/>
          <w:sz w:val="28"/>
          <w:szCs w:val="24"/>
          <w:u w:val="single"/>
          <w:rtl/>
        </w:rPr>
        <w:t>ש</w:t>
      </w:r>
      <w:r w:rsidR="00634601">
        <w:rPr>
          <w:rFonts w:ascii="Tahoma" w:hAnsi="Tahoma" w:cs="David" w:hint="cs"/>
          <w:b/>
          <w:bCs/>
          <w:sz w:val="28"/>
          <w:szCs w:val="24"/>
          <w:u w:val="single"/>
          <w:rtl/>
        </w:rPr>
        <w:t xml:space="preserve">ל הוועדה לביטחון פנים </w:t>
      </w:r>
      <w:r w:rsidR="002409B7" w:rsidRPr="002409B7">
        <w:rPr>
          <w:rFonts w:ascii="Tahoma" w:hAnsi="Tahoma" w:cs="David" w:hint="cs"/>
          <w:b/>
          <w:bCs/>
          <w:sz w:val="28"/>
          <w:szCs w:val="24"/>
          <w:u w:val="single"/>
          <w:rtl/>
        </w:rPr>
        <w:t xml:space="preserve">על </w:t>
      </w:r>
      <w:r w:rsidR="00DF7C59" w:rsidRPr="002409B7">
        <w:rPr>
          <w:rFonts w:ascii="David" w:eastAsia="David" w:hAnsi="David" w:cs="David"/>
          <w:b/>
          <w:bCs/>
          <w:color w:val="000000"/>
          <w:sz w:val="24"/>
          <w:szCs w:val="24"/>
          <w:u w:val="single"/>
          <w:rtl/>
        </w:rPr>
        <w:t>פעילות אגף רישוי כלי ירייה</w:t>
      </w:r>
      <w:r w:rsidR="00DF7C59" w:rsidRPr="002409B7">
        <w:rPr>
          <w:rFonts w:ascii="David" w:eastAsia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במשרד לביטחון הפנים</w:t>
      </w:r>
    </w:p>
    <w:p w:rsidR="00B241B3" w:rsidRDefault="00B241B3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</w:p>
    <w:p w:rsidR="00F20C87" w:rsidRDefault="00F20C87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 w:rsidRPr="00F20C87">
        <w:rPr>
          <w:rFonts w:ascii="Tahoma" w:hAnsi="Tahoma" w:cs="David" w:hint="cs"/>
          <w:sz w:val="28"/>
          <w:szCs w:val="24"/>
          <w:rtl/>
        </w:rPr>
        <w:t xml:space="preserve">הוועדה לביטחון פנים דנה היום (שלישי) </w:t>
      </w:r>
      <w:r>
        <w:rPr>
          <w:rFonts w:ascii="Tahoma" w:hAnsi="Tahoma" w:cs="David" w:hint="cs"/>
          <w:sz w:val="28"/>
          <w:szCs w:val="24"/>
          <w:rtl/>
        </w:rPr>
        <w:t>ב</w:t>
      </w:r>
      <w:r w:rsidRPr="00F20C87">
        <w:rPr>
          <w:rFonts w:ascii="David" w:eastAsia="David" w:hAnsi="David" w:cs="David"/>
          <w:color w:val="000000"/>
          <w:sz w:val="24"/>
          <w:szCs w:val="24"/>
          <w:rtl/>
        </w:rPr>
        <w:t>פעילות אגף רישוי כלי ירייה</w:t>
      </w:r>
      <w:r w:rsidRPr="00F20C87"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במשרד לביטחון הפנים</w:t>
      </w:r>
      <w:r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. </w:t>
      </w:r>
      <w:r w:rsidR="00EB472F">
        <w:rPr>
          <w:rFonts w:ascii="David" w:eastAsia="David" w:hAnsi="David" w:cs="David" w:hint="cs"/>
          <w:color w:val="000000"/>
          <w:sz w:val="24"/>
          <w:szCs w:val="24"/>
          <w:rtl/>
        </w:rPr>
        <w:t>*</w:t>
      </w:r>
      <w:r w:rsidR="00491BDD" w:rsidRPr="00052E51">
        <w:rPr>
          <w:rFonts w:ascii="Tahoma" w:hAnsi="Tahoma" w:cs="David" w:hint="cs"/>
          <w:b/>
          <w:bCs/>
          <w:sz w:val="28"/>
          <w:szCs w:val="24"/>
          <w:rtl/>
        </w:rPr>
        <w:t>יו"ר הו</w:t>
      </w:r>
      <w:r w:rsidRPr="00052E51">
        <w:rPr>
          <w:rFonts w:ascii="Tahoma" w:hAnsi="Tahoma" w:cs="David" w:hint="cs"/>
          <w:b/>
          <w:bCs/>
          <w:sz w:val="28"/>
          <w:szCs w:val="24"/>
          <w:rtl/>
        </w:rPr>
        <w:t>ו</w:t>
      </w:r>
      <w:r w:rsidR="00ED07D0" w:rsidRPr="00052E51">
        <w:rPr>
          <w:rFonts w:ascii="Tahoma" w:hAnsi="Tahoma" w:cs="David" w:hint="cs"/>
          <w:b/>
          <w:bCs/>
          <w:sz w:val="28"/>
          <w:szCs w:val="24"/>
          <w:rtl/>
        </w:rPr>
        <w:t>עדה,</w:t>
      </w:r>
      <w:r w:rsidRPr="00052E51">
        <w:rPr>
          <w:rFonts w:ascii="Tahoma" w:hAnsi="Tahoma" w:cs="David" w:hint="cs"/>
          <w:b/>
          <w:bCs/>
          <w:sz w:val="28"/>
          <w:szCs w:val="24"/>
          <w:rtl/>
        </w:rPr>
        <w:t xml:space="preserve"> חה"כ , מירב</w:t>
      </w:r>
      <w:r w:rsidR="00ED07D0" w:rsidRPr="00052E51">
        <w:rPr>
          <w:rFonts w:ascii="Tahoma" w:hAnsi="Tahoma" w:cs="David" w:hint="cs"/>
          <w:b/>
          <w:bCs/>
          <w:sz w:val="28"/>
          <w:szCs w:val="24"/>
          <w:rtl/>
        </w:rPr>
        <w:t xml:space="preserve"> בן ארי,</w:t>
      </w:r>
      <w:r w:rsidR="00ED07D0">
        <w:rPr>
          <w:rFonts w:ascii="Tahoma" w:hAnsi="Tahoma" w:cs="David" w:hint="cs"/>
          <w:sz w:val="28"/>
          <w:szCs w:val="24"/>
          <w:rtl/>
        </w:rPr>
        <w:t xml:space="preserve"> אמרה בפתח הדיון כי </w:t>
      </w:r>
      <w:r>
        <w:rPr>
          <w:rFonts w:ascii="Tahoma" w:hAnsi="Tahoma" w:cs="David" w:hint="cs"/>
          <w:sz w:val="28"/>
          <w:szCs w:val="24"/>
          <w:rtl/>
        </w:rPr>
        <w:t xml:space="preserve">התרשמה מפעילות האגף </w:t>
      </w:r>
      <w:r w:rsidR="00052E51">
        <w:rPr>
          <w:rFonts w:ascii="Tahoma" w:hAnsi="Tahoma" w:cs="David" w:hint="cs"/>
          <w:sz w:val="28"/>
          <w:szCs w:val="24"/>
          <w:rtl/>
        </w:rPr>
        <w:t xml:space="preserve">בעיקר לאחר </w:t>
      </w:r>
      <w:r>
        <w:rPr>
          <w:rFonts w:ascii="Tahoma" w:hAnsi="Tahoma" w:cs="David" w:hint="cs"/>
          <w:sz w:val="28"/>
          <w:szCs w:val="24"/>
          <w:rtl/>
        </w:rPr>
        <w:t xml:space="preserve">מבצע </w:t>
      </w:r>
      <w:r w:rsidR="00052E51">
        <w:rPr>
          <w:rFonts w:ascii="Tahoma" w:hAnsi="Tahoma" w:cs="David" w:hint="cs"/>
          <w:sz w:val="28"/>
          <w:szCs w:val="24"/>
          <w:rtl/>
        </w:rPr>
        <w:t>'</w:t>
      </w:r>
      <w:r>
        <w:rPr>
          <w:rFonts w:ascii="Tahoma" w:hAnsi="Tahoma" w:cs="David" w:hint="cs"/>
          <w:sz w:val="28"/>
          <w:szCs w:val="24"/>
          <w:rtl/>
        </w:rPr>
        <w:t>שומר חומות</w:t>
      </w:r>
      <w:r w:rsidR="00052E51">
        <w:rPr>
          <w:rFonts w:ascii="Tahoma" w:hAnsi="Tahoma" w:cs="David" w:hint="cs"/>
          <w:sz w:val="28"/>
          <w:szCs w:val="24"/>
          <w:rtl/>
        </w:rPr>
        <w:t>'</w:t>
      </w:r>
      <w:r>
        <w:rPr>
          <w:rFonts w:ascii="Tahoma" w:hAnsi="Tahoma" w:cs="David" w:hint="cs"/>
          <w:sz w:val="28"/>
          <w:szCs w:val="24"/>
          <w:rtl/>
        </w:rPr>
        <w:t xml:space="preserve"> אז </w:t>
      </w:r>
      <w:proofErr w:type="spellStart"/>
      <w:r w:rsidR="00647B35">
        <w:rPr>
          <w:rFonts w:ascii="Tahoma" w:hAnsi="Tahoma" w:cs="David" w:hint="cs"/>
          <w:sz w:val="28"/>
          <w:szCs w:val="24"/>
          <w:rtl/>
        </w:rPr>
        <w:t>היתה</w:t>
      </w:r>
      <w:proofErr w:type="spellEnd"/>
      <w:r w:rsidR="00647B35">
        <w:rPr>
          <w:rFonts w:ascii="Tahoma" w:hAnsi="Tahoma" w:cs="David" w:hint="cs"/>
          <w:sz w:val="28"/>
          <w:szCs w:val="24"/>
          <w:rtl/>
        </w:rPr>
        <w:t xml:space="preserve"> עלייה ברצון להחזיק </w:t>
      </w:r>
      <w:r>
        <w:rPr>
          <w:rFonts w:ascii="Tahoma" w:hAnsi="Tahoma" w:cs="David" w:hint="cs"/>
          <w:sz w:val="28"/>
          <w:szCs w:val="24"/>
          <w:rtl/>
        </w:rPr>
        <w:t>נשק</w:t>
      </w:r>
      <w:r w:rsidR="00052E51">
        <w:rPr>
          <w:rFonts w:ascii="Tahoma" w:hAnsi="Tahoma" w:cs="David" w:hint="cs"/>
          <w:sz w:val="28"/>
          <w:szCs w:val="24"/>
          <w:rtl/>
        </w:rPr>
        <w:t>,</w:t>
      </w:r>
      <w:r>
        <w:rPr>
          <w:rFonts w:ascii="Tahoma" w:hAnsi="Tahoma" w:cs="David" w:hint="cs"/>
          <w:sz w:val="28"/>
          <w:szCs w:val="24"/>
          <w:rtl/>
        </w:rPr>
        <w:t xml:space="preserve"> כאשר </w:t>
      </w:r>
      <w:r w:rsidR="00647B35">
        <w:rPr>
          <w:rFonts w:ascii="Tahoma" w:hAnsi="Tahoma" w:cs="David" w:hint="cs"/>
          <w:sz w:val="28"/>
          <w:szCs w:val="24"/>
          <w:rtl/>
        </w:rPr>
        <w:t xml:space="preserve">היום לאחר גל הטרור </w:t>
      </w:r>
      <w:r>
        <w:rPr>
          <w:rFonts w:ascii="Tahoma" w:hAnsi="Tahoma" w:cs="David" w:hint="cs"/>
          <w:sz w:val="28"/>
          <w:szCs w:val="24"/>
          <w:rtl/>
        </w:rPr>
        <w:t>ממרץ יש עלייה חדה מאד בבקשות</w:t>
      </w:r>
      <w:r w:rsidR="00647B35">
        <w:rPr>
          <w:rFonts w:ascii="Tahoma" w:hAnsi="Tahoma" w:cs="David" w:hint="cs"/>
          <w:sz w:val="28"/>
          <w:szCs w:val="24"/>
          <w:rtl/>
        </w:rPr>
        <w:t xml:space="preserve">. </w:t>
      </w:r>
      <w:r w:rsidR="00052E51">
        <w:rPr>
          <w:rFonts w:ascii="Tahoma" w:hAnsi="Tahoma" w:cs="David" w:hint="cs"/>
          <w:sz w:val="28"/>
          <w:szCs w:val="24"/>
          <w:rtl/>
        </w:rPr>
        <w:t>"</w:t>
      </w:r>
      <w:r w:rsidR="00647B35">
        <w:rPr>
          <w:rFonts w:ascii="Tahoma" w:hAnsi="Tahoma" w:cs="David" w:hint="cs"/>
          <w:sz w:val="28"/>
          <w:szCs w:val="24"/>
          <w:rtl/>
        </w:rPr>
        <w:t xml:space="preserve">אנחנו רוצים לסייע לציבור שעומד בקריטריונים </w:t>
      </w:r>
      <w:r>
        <w:rPr>
          <w:rFonts w:ascii="Tahoma" w:hAnsi="Tahoma" w:cs="David" w:hint="cs"/>
          <w:sz w:val="28"/>
          <w:szCs w:val="24"/>
          <w:rtl/>
        </w:rPr>
        <w:t>להחזיק נשק אישי</w:t>
      </w:r>
      <w:r w:rsidR="00052E51">
        <w:rPr>
          <w:rFonts w:ascii="Tahoma" w:hAnsi="Tahoma" w:cs="David" w:hint="cs"/>
          <w:sz w:val="28"/>
          <w:szCs w:val="24"/>
          <w:rtl/>
        </w:rPr>
        <w:t>". היא הוסיפה "</w:t>
      </w:r>
      <w:r>
        <w:rPr>
          <w:rFonts w:ascii="Tahoma" w:hAnsi="Tahoma" w:cs="David" w:hint="cs"/>
          <w:sz w:val="28"/>
          <w:szCs w:val="24"/>
          <w:rtl/>
        </w:rPr>
        <w:t>בנושא התבחינים החדשים המתגבשים במשרד לביטחון פנים והמשפטים בנושא אחזקת כלי נשק יתקיים דיון נפרד בוועדה"</w:t>
      </w:r>
      <w:r w:rsidR="00EB472F">
        <w:rPr>
          <w:rFonts w:ascii="Tahoma" w:hAnsi="Tahoma" w:cs="David" w:hint="cs"/>
          <w:sz w:val="28"/>
          <w:szCs w:val="24"/>
          <w:rtl/>
        </w:rPr>
        <w:t>*</w:t>
      </w:r>
      <w:r>
        <w:rPr>
          <w:rFonts w:ascii="Tahoma" w:hAnsi="Tahoma" w:cs="David" w:hint="cs"/>
          <w:sz w:val="28"/>
          <w:szCs w:val="24"/>
          <w:rtl/>
        </w:rPr>
        <w:t xml:space="preserve">. </w:t>
      </w:r>
    </w:p>
    <w:p w:rsidR="00804FD2" w:rsidRDefault="00647B35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 w:rsidRPr="00D03D7C">
        <w:rPr>
          <w:rFonts w:ascii="Tahoma" w:hAnsi="Tahoma" w:cs="David" w:hint="cs"/>
          <w:b/>
          <w:bCs/>
          <w:sz w:val="28"/>
          <w:szCs w:val="24"/>
          <w:rtl/>
        </w:rPr>
        <w:t xml:space="preserve">ישראל אבישר, </w:t>
      </w:r>
      <w:r w:rsidR="00D03D7C" w:rsidRPr="00D03D7C">
        <w:rPr>
          <w:rFonts w:ascii="Tahoma" w:hAnsi="Tahoma" w:cs="David" w:hint="cs"/>
          <w:b/>
          <w:bCs/>
          <w:sz w:val="28"/>
          <w:szCs w:val="24"/>
          <w:rtl/>
        </w:rPr>
        <w:t xml:space="preserve">ראש </w:t>
      </w:r>
      <w:r w:rsidRPr="00D03D7C">
        <w:rPr>
          <w:rFonts w:ascii="Tahoma" w:hAnsi="Tahoma" w:cs="David" w:hint="cs"/>
          <w:b/>
          <w:bCs/>
          <w:sz w:val="28"/>
          <w:szCs w:val="24"/>
          <w:rtl/>
        </w:rPr>
        <w:t>אגף</w:t>
      </w:r>
      <w:r w:rsidR="00D03D7C" w:rsidRPr="00D03D7C">
        <w:rPr>
          <w:rFonts w:ascii="Tahoma" w:hAnsi="Tahoma" w:cs="David" w:hint="cs"/>
          <w:b/>
          <w:bCs/>
          <w:sz w:val="28"/>
          <w:szCs w:val="24"/>
          <w:rtl/>
        </w:rPr>
        <w:t xml:space="preserve"> כלי ירייה ב</w:t>
      </w:r>
      <w:r w:rsidRPr="00D03D7C">
        <w:rPr>
          <w:rFonts w:ascii="Tahoma" w:hAnsi="Tahoma" w:cs="David" w:hint="cs"/>
          <w:b/>
          <w:bCs/>
          <w:sz w:val="28"/>
          <w:szCs w:val="24"/>
          <w:rtl/>
        </w:rPr>
        <w:t>משרד לביטחון פנ</w:t>
      </w:r>
      <w:r w:rsidR="002E4CC9" w:rsidRPr="00D03D7C">
        <w:rPr>
          <w:rFonts w:ascii="Tahoma" w:hAnsi="Tahoma" w:cs="David" w:hint="cs"/>
          <w:b/>
          <w:bCs/>
          <w:sz w:val="28"/>
          <w:szCs w:val="24"/>
          <w:rtl/>
        </w:rPr>
        <w:t>ים</w:t>
      </w:r>
      <w:r w:rsidR="002E4CC9">
        <w:rPr>
          <w:rFonts w:ascii="Tahoma" w:hAnsi="Tahoma" w:cs="David" w:hint="cs"/>
          <w:sz w:val="28"/>
          <w:szCs w:val="24"/>
          <w:rtl/>
        </w:rPr>
        <w:t>, סקר בפני הוועדה את תחומי הא</w:t>
      </w:r>
      <w:r>
        <w:rPr>
          <w:rFonts w:ascii="Tahoma" w:hAnsi="Tahoma" w:cs="David" w:hint="cs"/>
          <w:sz w:val="28"/>
          <w:szCs w:val="24"/>
          <w:rtl/>
        </w:rPr>
        <w:t>ח</w:t>
      </w:r>
      <w:r w:rsidR="002E4CC9">
        <w:rPr>
          <w:rFonts w:ascii="Tahoma" w:hAnsi="Tahoma" w:cs="David" w:hint="cs"/>
          <w:sz w:val="28"/>
          <w:szCs w:val="24"/>
          <w:rtl/>
        </w:rPr>
        <w:t>ר</w:t>
      </w:r>
      <w:r>
        <w:rPr>
          <w:rFonts w:ascii="Tahoma" w:hAnsi="Tahoma" w:cs="David" w:hint="cs"/>
          <w:sz w:val="28"/>
          <w:szCs w:val="24"/>
          <w:rtl/>
        </w:rPr>
        <w:t xml:space="preserve">יות של האגף </w:t>
      </w:r>
      <w:r w:rsidR="001211CA">
        <w:rPr>
          <w:rFonts w:ascii="Tahoma" w:hAnsi="Tahoma" w:cs="David" w:hint="cs"/>
          <w:sz w:val="28"/>
          <w:szCs w:val="24"/>
          <w:rtl/>
        </w:rPr>
        <w:t>וציין כי</w:t>
      </w:r>
      <w:r w:rsidR="00804FD2">
        <w:rPr>
          <w:rFonts w:ascii="Tahoma" w:hAnsi="Tahoma" w:cs="David" w:hint="cs"/>
          <w:sz w:val="28"/>
          <w:szCs w:val="24"/>
          <w:rtl/>
        </w:rPr>
        <w:t xml:space="preserve"> </w:t>
      </w:r>
      <w:r w:rsidR="003968D6">
        <w:rPr>
          <w:rFonts w:ascii="Tahoma" w:hAnsi="Tahoma" w:cs="David" w:hint="cs"/>
          <w:sz w:val="28"/>
          <w:szCs w:val="24"/>
          <w:rtl/>
        </w:rPr>
        <w:t>כיום יש 150,015 אלף כלי ירייה פרטי</w:t>
      </w:r>
      <w:r>
        <w:rPr>
          <w:rFonts w:ascii="Tahoma" w:hAnsi="Tahoma" w:cs="David" w:hint="cs"/>
          <w:sz w:val="28"/>
          <w:szCs w:val="24"/>
          <w:rtl/>
        </w:rPr>
        <w:t xml:space="preserve"> בעיקר לצרכי הגנה עצמית </w:t>
      </w:r>
      <w:r w:rsidR="003968D6">
        <w:rPr>
          <w:rFonts w:ascii="Tahoma" w:hAnsi="Tahoma" w:cs="David" w:hint="cs"/>
          <w:sz w:val="28"/>
          <w:szCs w:val="24"/>
          <w:rtl/>
        </w:rPr>
        <w:t>ה</w:t>
      </w:r>
      <w:r>
        <w:rPr>
          <w:rFonts w:ascii="Tahoma" w:hAnsi="Tahoma" w:cs="David" w:hint="cs"/>
          <w:sz w:val="28"/>
          <w:szCs w:val="24"/>
          <w:rtl/>
        </w:rPr>
        <w:t>מוחזקים על ידי  1</w:t>
      </w:r>
      <w:r w:rsidR="003968D6">
        <w:rPr>
          <w:rFonts w:ascii="Tahoma" w:hAnsi="Tahoma" w:cs="David" w:hint="cs"/>
          <w:sz w:val="28"/>
          <w:szCs w:val="24"/>
          <w:rtl/>
        </w:rPr>
        <w:t>41,646</w:t>
      </w:r>
      <w:r>
        <w:rPr>
          <w:rFonts w:ascii="Tahoma" w:hAnsi="Tahoma" w:cs="David" w:hint="cs"/>
          <w:sz w:val="28"/>
          <w:szCs w:val="24"/>
          <w:rtl/>
        </w:rPr>
        <w:t xml:space="preserve"> אלף אזרחים.</w:t>
      </w:r>
      <w:r w:rsidR="00804FD2">
        <w:rPr>
          <w:rFonts w:ascii="Tahoma" w:hAnsi="Tahoma" w:cs="David" w:hint="cs"/>
          <w:sz w:val="28"/>
          <w:szCs w:val="24"/>
          <w:rtl/>
        </w:rPr>
        <w:t xml:space="preserve"> </w:t>
      </w:r>
    </w:p>
    <w:p w:rsidR="00C61887" w:rsidRDefault="00D03D7C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 w:rsidRPr="00D03D7C">
        <w:rPr>
          <w:rFonts w:ascii="Tahoma" w:hAnsi="Tahoma" w:cs="David" w:hint="cs"/>
          <w:b/>
          <w:bCs/>
          <w:sz w:val="28"/>
          <w:szCs w:val="24"/>
          <w:rtl/>
        </w:rPr>
        <w:t>חברתו לאגף, חן כהן</w:t>
      </w:r>
      <w:r>
        <w:rPr>
          <w:rFonts w:ascii="Tahoma" w:hAnsi="Tahoma" w:cs="David" w:hint="cs"/>
          <w:sz w:val="28"/>
          <w:szCs w:val="24"/>
          <w:rtl/>
        </w:rPr>
        <w:t xml:space="preserve"> סיפרה כי ממוצע הגשת בקשות לרישוי כלי נשק עומד על כ 600 בקשות לחודש כאשר מאז גל הטרור שהחל במרץ אנחנו מקבלים כ 600 בקשות ליום. "יש עלייה של 600% בביקוש לכלי ירייה פרטיים והוגשו 29,698 אלף בקשות ממרץ עד חודש מאי". עוד עולה, כי מתחילת שנת 2022 הוגשו  32,000 בקשות מתוכן הוזנו לטיפול  כ-  12,000 בקשות,  2700 בקשות אושרו ו 1542 בקשות נדחו. היא סיפרה כי לאחר אירועי</w:t>
      </w:r>
      <w:r w:rsidR="00B834A5">
        <w:rPr>
          <w:rFonts w:ascii="Tahoma" w:hAnsi="Tahoma" w:cs="David" w:hint="cs"/>
          <w:sz w:val="28"/>
          <w:szCs w:val="24"/>
          <w:rtl/>
        </w:rPr>
        <w:t>ם</w:t>
      </w:r>
      <w:r>
        <w:rPr>
          <w:rFonts w:ascii="Tahoma" w:hAnsi="Tahoma" w:cs="David" w:hint="cs"/>
          <w:sz w:val="28"/>
          <w:szCs w:val="24"/>
          <w:rtl/>
        </w:rPr>
        <w:t xml:space="preserve"> חריגים יש  עלייה מהירה (פיק) "כמו לאחר הפיגוע בבני ברק לאחריו הוגשו 1800 בקשות ליום". </w:t>
      </w:r>
      <w:r w:rsidR="005D4970">
        <w:rPr>
          <w:rFonts w:ascii="Tahoma" w:hAnsi="Tahoma" w:cs="David" w:hint="cs"/>
          <w:sz w:val="28"/>
          <w:szCs w:val="24"/>
          <w:rtl/>
        </w:rPr>
        <w:t>נתון נוסף הוא ש</w:t>
      </w:r>
      <w:r>
        <w:rPr>
          <w:rFonts w:ascii="Tahoma" w:hAnsi="Tahoma" w:cs="David" w:hint="cs"/>
          <w:sz w:val="28"/>
          <w:szCs w:val="24"/>
          <w:rtl/>
        </w:rPr>
        <w:t>שנ</w:t>
      </w:r>
      <w:r w:rsidR="005D4970">
        <w:rPr>
          <w:rFonts w:ascii="Tahoma" w:hAnsi="Tahoma" w:cs="David" w:hint="cs"/>
          <w:sz w:val="28"/>
          <w:szCs w:val="24"/>
          <w:rtl/>
        </w:rPr>
        <w:t xml:space="preserve">ת 2021 בה התרחש מבצע </w:t>
      </w:r>
      <w:r>
        <w:rPr>
          <w:rFonts w:ascii="Tahoma" w:hAnsi="Tahoma" w:cs="David" w:hint="cs"/>
          <w:sz w:val="28"/>
          <w:szCs w:val="24"/>
          <w:rtl/>
        </w:rPr>
        <w:t>שומר חומות</w:t>
      </w:r>
      <w:r w:rsidR="00B834A5">
        <w:rPr>
          <w:rFonts w:ascii="Tahoma" w:hAnsi="Tahoma" w:cs="David" w:hint="cs"/>
          <w:sz w:val="28"/>
          <w:szCs w:val="24"/>
          <w:rtl/>
        </w:rPr>
        <w:t>,</w:t>
      </w:r>
      <w:r>
        <w:rPr>
          <w:rFonts w:ascii="Tahoma" w:hAnsi="Tahoma" w:cs="David" w:hint="cs"/>
          <w:sz w:val="28"/>
          <w:szCs w:val="24"/>
          <w:rtl/>
        </w:rPr>
        <w:t xml:space="preserve"> הסתיימה עם 20,000 בקשות מתוכם</w:t>
      </w:r>
      <w:r w:rsidR="005D4970">
        <w:rPr>
          <w:rFonts w:ascii="Tahoma" w:hAnsi="Tahoma" w:cs="David" w:hint="cs"/>
          <w:sz w:val="28"/>
          <w:szCs w:val="24"/>
          <w:rtl/>
        </w:rPr>
        <w:t xml:space="preserve"> נתנו </w:t>
      </w:r>
      <w:r>
        <w:rPr>
          <w:rFonts w:ascii="Tahoma" w:hAnsi="Tahoma" w:cs="David" w:hint="cs"/>
          <w:sz w:val="28"/>
          <w:szCs w:val="24"/>
          <w:rtl/>
        </w:rPr>
        <w:t>כ- 10,000 ר</w:t>
      </w:r>
      <w:r w:rsidR="005D4970">
        <w:rPr>
          <w:rFonts w:ascii="Tahoma" w:hAnsi="Tahoma" w:cs="David" w:hint="cs"/>
          <w:sz w:val="28"/>
          <w:szCs w:val="24"/>
          <w:rtl/>
        </w:rPr>
        <w:t xml:space="preserve">ישיונות. </w:t>
      </w:r>
    </w:p>
    <w:p w:rsidR="00553DCA" w:rsidRDefault="005D4970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>
        <w:rPr>
          <w:rFonts w:ascii="Tahoma" w:hAnsi="Tahoma" w:cs="David" w:hint="cs"/>
          <w:sz w:val="28"/>
          <w:szCs w:val="24"/>
          <w:rtl/>
        </w:rPr>
        <w:t xml:space="preserve"> </w:t>
      </w:r>
      <w:r w:rsidRPr="005D4970">
        <w:rPr>
          <w:rFonts w:ascii="Tahoma" w:hAnsi="Tahoma" w:cs="David" w:hint="cs"/>
          <w:b/>
          <w:bCs/>
          <w:sz w:val="28"/>
          <w:szCs w:val="24"/>
          <w:rtl/>
        </w:rPr>
        <w:t>ראש האגף, אבישר</w:t>
      </w:r>
      <w:r>
        <w:rPr>
          <w:rFonts w:ascii="Tahoma" w:hAnsi="Tahoma" w:cs="David" w:hint="cs"/>
          <w:sz w:val="28"/>
          <w:szCs w:val="24"/>
          <w:rtl/>
        </w:rPr>
        <w:t xml:space="preserve"> ציין כי: </w:t>
      </w:r>
      <w:r w:rsidR="00D03D7C">
        <w:rPr>
          <w:rFonts w:ascii="Tahoma" w:hAnsi="Tahoma" w:cs="David" w:hint="cs"/>
          <w:sz w:val="28"/>
          <w:szCs w:val="24"/>
          <w:rtl/>
        </w:rPr>
        <w:t>"האגף מטפל גם ברישוי לארגונים כמו חברות האבט</w:t>
      </w:r>
      <w:r>
        <w:rPr>
          <w:rFonts w:ascii="Tahoma" w:hAnsi="Tahoma" w:cs="David" w:hint="cs"/>
          <w:sz w:val="28"/>
          <w:szCs w:val="24"/>
          <w:rtl/>
        </w:rPr>
        <w:t>חה, יצרני נשק, סוחרי נשק</w:t>
      </w:r>
      <w:r w:rsidR="00D03D7C">
        <w:rPr>
          <w:rFonts w:ascii="Tahoma" w:hAnsi="Tahoma" w:cs="David" w:hint="cs"/>
          <w:sz w:val="28"/>
          <w:szCs w:val="24"/>
          <w:rtl/>
        </w:rPr>
        <w:t>, מטווחים ועוד. המדיניות היא מאזנת ומרסנת כנשקלים הערך של הגנה עצמית ומצד שני שאדם לא ישתמש באופן לא אחראי בגלל מצב</w:t>
      </w:r>
      <w:r>
        <w:rPr>
          <w:rFonts w:ascii="Tahoma" w:hAnsi="Tahoma" w:cs="David" w:hint="cs"/>
          <w:sz w:val="28"/>
          <w:szCs w:val="24"/>
          <w:rtl/>
        </w:rPr>
        <w:t xml:space="preserve"> נפשי</w:t>
      </w:r>
      <w:r w:rsidR="00D03D7C">
        <w:rPr>
          <w:rFonts w:ascii="Tahoma" w:hAnsi="Tahoma" w:cs="David" w:hint="cs"/>
          <w:sz w:val="28"/>
          <w:szCs w:val="24"/>
          <w:rtl/>
        </w:rPr>
        <w:t>, בריאותי וסיכון פוטנציאלי</w:t>
      </w:r>
      <w:r>
        <w:rPr>
          <w:rFonts w:ascii="Tahoma" w:hAnsi="Tahoma" w:cs="David" w:hint="cs"/>
          <w:sz w:val="28"/>
          <w:szCs w:val="24"/>
          <w:rtl/>
        </w:rPr>
        <w:t xml:space="preserve">".  </w:t>
      </w:r>
      <w:r w:rsidR="001377C5">
        <w:rPr>
          <w:rFonts w:ascii="Tahoma" w:hAnsi="Tahoma" w:cs="David" w:hint="cs"/>
          <w:sz w:val="28"/>
          <w:szCs w:val="24"/>
          <w:rtl/>
        </w:rPr>
        <w:t>עוד</w:t>
      </w:r>
      <w:r>
        <w:rPr>
          <w:rFonts w:ascii="Tahoma" w:hAnsi="Tahoma" w:cs="David" w:hint="cs"/>
          <w:sz w:val="28"/>
          <w:szCs w:val="24"/>
          <w:rtl/>
        </w:rPr>
        <w:t xml:space="preserve"> הוסיף</w:t>
      </w:r>
      <w:r w:rsidR="00C61887">
        <w:rPr>
          <w:rFonts w:ascii="Tahoma" w:hAnsi="Tahoma" w:cs="David" w:hint="cs"/>
          <w:sz w:val="28"/>
          <w:szCs w:val="24"/>
          <w:rtl/>
        </w:rPr>
        <w:t>,</w:t>
      </w:r>
      <w:r w:rsidR="001377C5">
        <w:rPr>
          <w:rFonts w:ascii="Tahoma" w:hAnsi="Tahoma" w:cs="David" w:hint="cs"/>
          <w:sz w:val="28"/>
          <w:szCs w:val="24"/>
          <w:rtl/>
        </w:rPr>
        <w:t xml:space="preserve"> </w:t>
      </w:r>
      <w:r w:rsidR="00C61887">
        <w:rPr>
          <w:rFonts w:ascii="Tahoma" w:hAnsi="Tahoma" w:cs="David" w:hint="cs"/>
          <w:sz w:val="28"/>
          <w:szCs w:val="24"/>
          <w:rtl/>
        </w:rPr>
        <w:t>כי</w:t>
      </w:r>
      <w:r w:rsidR="00553DCA">
        <w:rPr>
          <w:rFonts w:ascii="Tahoma" w:hAnsi="Tahoma" w:cs="David" w:hint="cs"/>
          <w:sz w:val="28"/>
          <w:szCs w:val="24"/>
          <w:rtl/>
        </w:rPr>
        <w:t xml:space="preserve"> </w:t>
      </w:r>
      <w:r>
        <w:rPr>
          <w:rFonts w:ascii="Tahoma" w:hAnsi="Tahoma" w:cs="David" w:hint="cs"/>
          <w:sz w:val="28"/>
          <w:szCs w:val="24"/>
          <w:rtl/>
        </w:rPr>
        <w:t>על פי ה</w:t>
      </w:r>
      <w:r w:rsidR="005D0FCC">
        <w:rPr>
          <w:rFonts w:ascii="Tahoma" w:hAnsi="Tahoma" w:cs="David" w:hint="cs"/>
          <w:sz w:val="28"/>
          <w:szCs w:val="24"/>
          <w:rtl/>
        </w:rPr>
        <w:t xml:space="preserve">תבחינים </w:t>
      </w:r>
      <w:r>
        <w:rPr>
          <w:rFonts w:ascii="Tahoma" w:hAnsi="Tahoma" w:cs="David" w:hint="cs"/>
          <w:sz w:val="28"/>
          <w:szCs w:val="24"/>
          <w:rtl/>
        </w:rPr>
        <w:t xml:space="preserve">הזכאות לרישיונות לאזרח פרטי הן </w:t>
      </w:r>
      <w:r w:rsidR="00553DCA">
        <w:rPr>
          <w:rFonts w:ascii="Tahoma" w:hAnsi="Tahoma" w:cs="David" w:hint="cs"/>
          <w:sz w:val="28"/>
          <w:szCs w:val="24"/>
          <w:rtl/>
        </w:rPr>
        <w:t xml:space="preserve">לפי אזור </w:t>
      </w:r>
      <w:r>
        <w:rPr>
          <w:rFonts w:ascii="Tahoma" w:hAnsi="Tahoma" w:cs="David" w:hint="cs"/>
          <w:sz w:val="28"/>
          <w:szCs w:val="24"/>
          <w:rtl/>
        </w:rPr>
        <w:t xml:space="preserve">גאוגרפי ורשימת יישובים </w:t>
      </w:r>
      <w:r w:rsidR="00553DCA">
        <w:rPr>
          <w:rFonts w:ascii="Tahoma" w:hAnsi="Tahoma" w:cs="David" w:hint="cs"/>
          <w:sz w:val="28"/>
          <w:szCs w:val="24"/>
          <w:rtl/>
        </w:rPr>
        <w:t>זכא</w:t>
      </w:r>
      <w:r w:rsidR="00C61887">
        <w:rPr>
          <w:rFonts w:ascii="Tahoma" w:hAnsi="Tahoma" w:cs="David" w:hint="cs"/>
          <w:sz w:val="28"/>
          <w:szCs w:val="24"/>
          <w:rtl/>
        </w:rPr>
        <w:t xml:space="preserve">ים, </w:t>
      </w:r>
      <w:r w:rsidR="00553DCA">
        <w:rPr>
          <w:rFonts w:ascii="Tahoma" w:hAnsi="Tahoma" w:cs="David" w:hint="cs"/>
          <w:sz w:val="28"/>
          <w:szCs w:val="24"/>
          <w:rtl/>
        </w:rPr>
        <w:t>אדם שתחום עיסוקו באזורים אלה</w:t>
      </w:r>
      <w:r w:rsidR="00C61887">
        <w:rPr>
          <w:rFonts w:ascii="Tahoma" w:hAnsi="Tahoma" w:cs="David" w:hint="cs"/>
          <w:sz w:val="28"/>
          <w:szCs w:val="24"/>
          <w:rtl/>
        </w:rPr>
        <w:t>.</w:t>
      </w:r>
      <w:r w:rsidR="00553DCA">
        <w:rPr>
          <w:rFonts w:ascii="Tahoma" w:hAnsi="Tahoma" w:cs="David" w:hint="cs"/>
          <w:sz w:val="28"/>
          <w:szCs w:val="24"/>
          <w:rtl/>
        </w:rPr>
        <w:t xml:space="preserve"> שירות בכוחות הביטחון</w:t>
      </w:r>
      <w:r>
        <w:rPr>
          <w:rFonts w:ascii="Tahoma" w:hAnsi="Tahoma" w:cs="David" w:hint="cs"/>
          <w:sz w:val="28"/>
          <w:szCs w:val="24"/>
          <w:rtl/>
        </w:rPr>
        <w:t xml:space="preserve"> ו</w:t>
      </w:r>
      <w:r w:rsidR="00553DCA">
        <w:rPr>
          <w:rFonts w:ascii="Tahoma" w:hAnsi="Tahoma" w:cs="David" w:hint="cs"/>
          <w:sz w:val="28"/>
          <w:szCs w:val="24"/>
          <w:rtl/>
        </w:rPr>
        <w:t xml:space="preserve">הכשרה של רובאי 07 </w:t>
      </w:r>
      <w:r>
        <w:rPr>
          <w:rFonts w:ascii="Tahoma" w:hAnsi="Tahoma" w:cs="David" w:hint="cs"/>
          <w:sz w:val="28"/>
          <w:szCs w:val="24"/>
          <w:rtl/>
        </w:rPr>
        <w:t xml:space="preserve"> בשירות הצבאי המזכים </w:t>
      </w:r>
      <w:r w:rsidR="00553DCA">
        <w:rPr>
          <w:rFonts w:ascii="Tahoma" w:hAnsi="Tahoma" w:cs="David" w:hint="cs"/>
          <w:sz w:val="28"/>
          <w:szCs w:val="24"/>
          <w:rtl/>
        </w:rPr>
        <w:t xml:space="preserve">ללא קשר לתבחין גיאוגרפי. </w:t>
      </w:r>
    </w:p>
    <w:p w:rsidR="00AA0A58" w:rsidRDefault="00A4392B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 w:rsidRPr="005D4970">
        <w:rPr>
          <w:rFonts w:ascii="Tahoma" w:hAnsi="Tahoma" w:cs="David" w:hint="cs"/>
          <w:b/>
          <w:bCs/>
          <w:sz w:val="28"/>
          <w:szCs w:val="24"/>
          <w:rtl/>
        </w:rPr>
        <w:t>ח"כ ניר ברקת:</w:t>
      </w:r>
      <w:r>
        <w:rPr>
          <w:rFonts w:ascii="Tahoma" w:hAnsi="Tahoma" w:cs="David" w:hint="cs"/>
          <w:sz w:val="28"/>
          <w:szCs w:val="24"/>
          <w:rtl/>
        </w:rPr>
        <w:t xml:space="preserve"> </w:t>
      </w:r>
      <w:r w:rsidR="00645F59">
        <w:rPr>
          <w:rFonts w:ascii="Tahoma" w:hAnsi="Tahoma" w:cs="David" w:hint="cs"/>
          <w:sz w:val="28"/>
          <w:szCs w:val="24"/>
          <w:rtl/>
        </w:rPr>
        <w:t>"</w:t>
      </w:r>
      <w:r w:rsidR="00AA0A58">
        <w:rPr>
          <w:rFonts w:ascii="Tahoma" w:hAnsi="Tahoma" w:cs="David" w:hint="cs"/>
          <w:sz w:val="28"/>
          <w:szCs w:val="24"/>
          <w:rtl/>
        </w:rPr>
        <w:t>אושרו פחות מ10% לכלי נשק. אנחנו צריכים להיות ב</w:t>
      </w:r>
      <w:r w:rsidR="005D4970">
        <w:rPr>
          <w:rFonts w:ascii="Tahoma" w:hAnsi="Tahoma" w:cs="David" w:hint="cs"/>
          <w:sz w:val="28"/>
          <w:szCs w:val="24"/>
          <w:rtl/>
        </w:rPr>
        <w:t>'</w:t>
      </w:r>
      <w:r w:rsidR="00AA0A58">
        <w:rPr>
          <w:rFonts w:ascii="Tahoma" w:hAnsi="Tahoma" w:cs="David" w:hint="cs"/>
          <w:sz w:val="28"/>
          <w:szCs w:val="24"/>
          <w:rtl/>
        </w:rPr>
        <w:t>אטרף</w:t>
      </w:r>
      <w:r w:rsidR="005D4970">
        <w:rPr>
          <w:rFonts w:ascii="Tahoma" w:hAnsi="Tahoma" w:cs="David" w:hint="cs"/>
          <w:sz w:val="28"/>
          <w:szCs w:val="24"/>
          <w:rtl/>
        </w:rPr>
        <w:t>'</w:t>
      </w:r>
      <w:r w:rsidR="00AA0A58">
        <w:rPr>
          <w:rFonts w:ascii="Tahoma" w:hAnsi="Tahoma" w:cs="David" w:hint="cs"/>
          <w:sz w:val="28"/>
          <w:szCs w:val="24"/>
          <w:rtl/>
        </w:rPr>
        <w:t xml:space="preserve">. ולתת להרבה יותר לוחמים  לשאת נשק. אני מרים דגל אדום. </w:t>
      </w:r>
      <w:r w:rsidR="00645F59">
        <w:rPr>
          <w:rFonts w:ascii="Tahoma" w:hAnsi="Tahoma" w:cs="David" w:hint="cs"/>
          <w:sz w:val="28"/>
          <w:szCs w:val="24"/>
          <w:rtl/>
        </w:rPr>
        <w:t xml:space="preserve">צריך לתת לכל מי שמשרת במילואים לקבל נשק גם באזרחות </w:t>
      </w:r>
      <w:r w:rsidR="005D4970">
        <w:rPr>
          <w:rFonts w:ascii="Tahoma" w:hAnsi="Tahoma" w:cs="David" w:hint="cs"/>
          <w:sz w:val="28"/>
          <w:szCs w:val="24"/>
          <w:rtl/>
        </w:rPr>
        <w:t>.</w:t>
      </w:r>
      <w:r w:rsidR="00645F59">
        <w:rPr>
          <w:rFonts w:ascii="Tahoma" w:hAnsi="Tahoma" w:cs="David" w:hint="cs"/>
          <w:sz w:val="28"/>
          <w:szCs w:val="24"/>
          <w:rtl/>
        </w:rPr>
        <w:t xml:space="preserve"> אנחנו ערוכים למה שהיה אתמול</w:t>
      </w:r>
      <w:r w:rsidR="005D4970">
        <w:rPr>
          <w:rFonts w:ascii="Tahoma" w:hAnsi="Tahoma" w:cs="David" w:hint="cs"/>
          <w:sz w:val="28"/>
          <w:szCs w:val="24"/>
          <w:rtl/>
        </w:rPr>
        <w:t xml:space="preserve">. </w:t>
      </w:r>
      <w:r w:rsidR="00645F59">
        <w:rPr>
          <w:rFonts w:ascii="Tahoma" w:hAnsi="Tahoma" w:cs="David" w:hint="cs"/>
          <w:sz w:val="28"/>
          <w:szCs w:val="24"/>
          <w:rtl/>
        </w:rPr>
        <w:t>אנחנו צריכים 200 אלף לוחמים שיעזרו למשטרה לה</w:t>
      </w:r>
      <w:r w:rsidR="005D4970">
        <w:rPr>
          <w:rFonts w:ascii="Tahoma" w:hAnsi="Tahoma" w:cs="David" w:hint="cs"/>
          <w:sz w:val="28"/>
          <w:szCs w:val="24"/>
          <w:rtl/>
        </w:rPr>
        <w:t xml:space="preserve">גן על השכונות והמשפחה שלהם במצב החירום הבא </w:t>
      </w:r>
      <w:r w:rsidR="00375A25">
        <w:rPr>
          <w:rFonts w:ascii="Tahoma" w:hAnsi="Tahoma" w:cs="David" w:hint="cs"/>
          <w:sz w:val="28"/>
          <w:szCs w:val="24"/>
          <w:rtl/>
        </w:rPr>
        <w:t>כ</w:t>
      </w:r>
      <w:r w:rsidR="00725731">
        <w:rPr>
          <w:rFonts w:ascii="Tahoma" w:hAnsi="Tahoma" w:cs="David" w:hint="cs"/>
          <w:sz w:val="28"/>
          <w:szCs w:val="24"/>
          <w:rtl/>
        </w:rPr>
        <w:t>שנותקף במספר חזיתות</w:t>
      </w:r>
      <w:r w:rsidR="00645F59">
        <w:rPr>
          <w:rFonts w:ascii="Tahoma" w:hAnsi="Tahoma" w:cs="David" w:hint="cs"/>
          <w:sz w:val="28"/>
          <w:szCs w:val="24"/>
          <w:rtl/>
        </w:rPr>
        <w:t xml:space="preserve">. </w:t>
      </w:r>
      <w:r w:rsidR="00725731">
        <w:rPr>
          <w:rFonts w:ascii="Tahoma" w:hAnsi="Tahoma" w:cs="David" w:hint="cs"/>
          <w:sz w:val="28"/>
          <w:szCs w:val="24"/>
          <w:rtl/>
        </w:rPr>
        <w:t>עם המערכת הנוכחית לא נגיע למספרים הללו  כי היא לא יכולה לתת מענה</w:t>
      </w:r>
      <w:r w:rsidR="00386855">
        <w:rPr>
          <w:rFonts w:ascii="Tahoma" w:hAnsi="Tahoma" w:cs="David" w:hint="cs"/>
          <w:sz w:val="28"/>
          <w:szCs w:val="24"/>
          <w:rtl/>
        </w:rPr>
        <w:t xml:space="preserve">. ביום ראשון תעלה הצעת החוק שלי למסלול מהיר לחימוש לוחמים ומתן רישיונות </w:t>
      </w:r>
      <w:r w:rsidR="00645F59">
        <w:rPr>
          <w:rFonts w:ascii="Tahoma" w:hAnsi="Tahoma" w:cs="David" w:hint="cs"/>
          <w:sz w:val="28"/>
          <w:szCs w:val="24"/>
          <w:rtl/>
        </w:rPr>
        <w:t xml:space="preserve">". </w:t>
      </w:r>
      <w:r w:rsidR="00F41086" w:rsidRPr="00F41086">
        <w:rPr>
          <w:rFonts w:ascii="Tahoma" w:hAnsi="Tahoma" w:cs="David" w:hint="cs"/>
          <w:b/>
          <w:bCs/>
          <w:sz w:val="28"/>
          <w:szCs w:val="24"/>
          <w:rtl/>
        </w:rPr>
        <w:t>יו"ר הוועדה</w:t>
      </w:r>
      <w:r w:rsidR="00F41086">
        <w:rPr>
          <w:rFonts w:ascii="Tahoma" w:hAnsi="Tahoma" w:cs="David" w:hint="cs"/>
          <w:sz w:val="28"/>
          <w:szCs w:val="24"/>
          <w:rtl/>
        </w:rPr>
        <w:t xml:space="preserve"> לא הסכימה עם דבריו והעירה:</w:t>
      </w:r>
      <w:r w:rsidR="00634601">
        <w:rPr>
          <w:rFonts w:ascii="Tahoma" w:hAnsi="Tahoma" w:cs="David" w:hint="cs"/>
          <w:sz w:val="28"/>
          <w:szCs w:val="24"/>
          <w:rtl/>
        </w:rPr>
        <w:t xml:space="preserve"> </w:t>
      </w:r>
      <w:r w:rsidR="00F41086">
        <w:rPr>
          <w:rFonts w:ascii="Tahoma" w:hAnsi="Tahoma" w:cs="David" w:hint="cs"/>
          <w:sz w:val="28"/>
          <w:szCs w:val="24"/>
          <w:rtl/>
        </w:rPr>
        <w:t>"</w:t>
      </w:r>
      <w:r w:rsidR="00AA0A58">
        <w:rPr>
          <w:rFonts w:ascii="Tahoma" w:hAnsi="Tahoma" w:cs="David" w:hint="cs"/>
          <w:sz w:val="28"/>
          <w:szCs w:val="24"/>
          <w:rtl/>
        </w:rPr>
        <w:t>בשנה שעברה ניתנו 11 אלף רי</w:t>
      </w:r>
      <w:r w:rsidR="00202B20">
        <w:rPr>
          <w:rFonts w:ascii="Tahoma" w:hAnsi="Tahoma" w:cs="David" w:hint="cs"/>
          <w:sz w:val="28"/>
          <w:szCs w:val="24"/>
          <w:rtl/>
        </w:rPr>
        <w:t xml:space="preserve">שיונות מתוך 19 אלף בקשות. </w:t>
      </w:r>
      <w:r w:rsidR="00AA0A58">
        <w:rPr>
          <w:rFonts w:ascii="Tahoma" w:hAnsi="Tahoma" w:cs="David" w:hint="cs"/>
          <w:sz w:val="28"/>
          <w:szCs w:val="24"/>
          <w:rtl/>
        </w:rPr>
        <w:t xml:space="preserve"> צריך לתת נשק לכל </w:t>
      </w:r>
      <w:r w:rsidR="00202B20">
        <w:rPr>
          <w:rFonts w:ascii="Tahoma" w:hAnsi="Tahoma" w:cs="David" w:hint="cs"/>
          <w:sz w:val="28"/>
          <w:szCs w:val="24"/>
          <w:rtl/>
        </w:rPr>
        <w:t>מי שראוי ולאחר</w:t>
      </w:r>
      <w:r w:rsidR="00F53384">
        <w:rPr>
          <w:rFonts w:ascii="Tahoma" w:hAnsi="Tahoma" w:cs="David" w:hint="cs"/>
          <w:sz w:val="28"/>
          <w:szCs w:val="24"/>
          <w:rtl/>
        </w:rPr>
        <w:t xml:space="preserve"> בדיקה יסודית, נפשית ועוד. </w:t>
      </w:r>
      <w:r w:rsidR="00202B20">
        <w:rPr>
          <w:rFonts w:ascii="Tahoma" w:hAnsi="Tahoma" w:cs="David" w:hint="cs"/>
          <w:sz w:val="28"/>
          <w:szCs w:val="24"/>
          <w:rtl/>
        </w:rPr>
        <w:t xml:space="preserve">לא כולם לוחמים!" </w:t>
      </w:r>
    </w:p>
    <w:p w:rsidR="00645F59" w:rsidRDefault="00645F59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 w:rsidRPr="00F41086">
        <w:rPr>
          <w:rFonts w:ascii="Tahoma" w:hAnsi="Tahoma" w:cs="David" w:hint="cs"/>
          <w:b/>
          <w:bCs/>
          <w:sz w:val="28"/>
          <w:szCs w:val="24"/>
          <w:rtl/>
        </w:rPr>
        <w:t>ח"כ אורית סטרוק:</w:t>
      </w:r>
      <w:r>
        <w:rPr>
          <w:rFonts w:ascii="Tahoma" w:hAnsi="Tahoma" w:cs="David" w:hint="cs"/>
          <w:sz w:val="28"/>
          <w:szCs w:val="24"/>
          <w:rtl/>
        </w:rPr>
        <w:t xml:space="preserve"> </w:t>
      </w:r>
      <w:r w:rsidR="00386855">
        <w:rPr>
          <w:rFonts w:ascii="Tahoma" w:hAnsi="Tahoma" w:cs="David" w:hint="cs"/>
          <w:sz w:val="28"/>
          <w:szCs w:val="24"/>
          <w:rtl/>
        </w:rPr>
        <w:t>"</w:t>
      </w:r>
      <w:r w:rsidR="00F41086">
        <w:rPr>
          <w:rFonts w:ascii="Tahoma" w:hAnsi="Tahoma" w:cs="David" w:hint="cs"/>
          <w:sz w:val="28"/>
          <w:szCs w:val="24"/>
          <w:rtl/>
        </w:rPr>
        <w:t xml:space="preserve">היום נפתחת חקירה כנגד </w:t>
      </w:r>
      <w:r>
        <w:rPr>
          <w:rFonts w:ascii="Tahoma" w:hAnsi="Tahoma" w:cs="David" w:hint="cs"/>
          <w:sz w:val="28"/>
          <w:szCs w:val="24"/>
          <w:rtl/>
        </w:rPr>
        <w:t xml:space="preserve">אנשים </w:t>
      </w:r>
      <w:r w:rsidR="00F41086">
        <w:rPr>
          <w:rFonts w:ascii="Tahoma" w:hAnsi="Tahoma" w:cs="David" w:hint="cs"/>
          <w:sz w:val="28"/>
          <w:szCs w:val="24"/>
          <w:rtl/>
        </w:rPr>
        <w:t xml:space="preserve">שנקלעו לאירוע </w:t>
      </w:r>
      <w:r>
        <w:rPr>
          <w:rFonts w:ascii="Tahoma" w:hAnsi="Tahoma" w:cs="David" w:hint="cs"/>
          <w:sz w:val="28"/>
          <w:szCs w:val="24"/>
          <w:rtl/>
        </w:rPr>
        <w:t>בו היו צריכים להשתמש בנשק</w:t>
      </w:r>
      <w:r w:rsidR="00F41086">
        <w:rPr>
          <w:rFonts w:ascii="Tahoma" w:hAnsi="Tahoma" w:cs="David" w:hint="cs"/>
          <w:sz w:val="28"/>
          <w:szCs w:val="24"/>
          <w:rtl/>
        </w:rPr>
        <w:t xml:space="preserve"> שלהם והצילו חיי אדם</w:t>
      </w:r>
      <w:r>
        <w:rPr>
          <w:rFonts w:ascii="Tahoma" w:hAnsi="Tahoma" w:cs="David" w:hint="cs"/>
          <w:sz w:val="28"/>
          <w:szCs w:val="24"/>
          <w:rtl/>
        </w:rPr>
        <w:t xml:space="preserve">. </w:t>
      </w:r>
      <w:r w:rsidR="00F41086">
        <w:rPr>
          <w:rFonts w:ascii="Tahoma" w:hAnsi="Tahoma" w:cs="David" w:hint="cs"/>
          <w:sz w:val="28"/>
          <w:szCs w:val="24"/>
          <w:rtl/>
        </w:rPr>
        <w:t xml:space="preserve">הם חשודים, </w:t>
      </w:r>
      <w:r>
        <w:rPr>
          <w:rFonts w:ascii="Tahoma" w:hAnsi="Tahoma" w:cs="David" w:hint="cs"/>
          <w:sz w:val="28"/>
          <w:szCs w:val="24"/>
          <w:rtl/>
        </w:rPr>
        <w:t xml:space="preserve"> הנשק נתפש ואף אחד לא ממהר להחזיר להם את הנשק. אין שום ניסיון להאיץ את החקירה </w:t>
      </w:r>
      <w:r w:rsidR="00F41086">
        <w:rPr>
          <w:rFonts w:ascii="Tahoma" w:hAnsi="Tahoma" w:cs="David" w:hint="cs"/>
          <w:sz w:val="28"/>
          <w:szCs w:val="24"/>
          <w:rtl/>
        </w:rPr>
        <w:t>במקרים אלה.</w:t>
      </w:r>
      <w:r>
        <w:rPr>
          <w:rFonts w:ascii="Tahoma" w:hAnsi="Tahoma" w:cs="David" w:hint="cs"/>
          <w:sz w:val="28"/>
          <w:szCs w:val="24"/>
          <w:rtl/>
        </w:rPr>
        <w:t xml:space="preserve"> בנוסף, בתקופה שכזו הם מוצאים עצמם מחוץ למע</w:t>
      </w:r>
      <w:r w:rsidR="00F41086">
        <w:rPr>
          <w:rFonts w:ascii="Tahoma" w:hAnsi="Tahoma" w:cs="David" w:hint="cs"/>
          <w:sz w:val="28"/>
          <w:szCs w:val="24"/>
          <w:rtl/>
        </w:rPr>
        <w:t xml:space="preserve">רך המילואים" היא בקשה לדעת האם יש נוהל לגבי זירוז השבת הנשק באירועים </w:t>
      </w:r>
      <w:r w:rsidR="00634601">
        <w:rPr>
          <w:rFonts w:ascii="Tahoma" w:hAnsi="Tahoma" w:cs="David" w:hint="cs"/>
          <w:sz w:val="28"/>
          <w:szCs w:val="24"/>
          <w:rtl/>
        </w:rPr>
        <w:t>שכאלה? והאם אפשר לטפל ב</w:t>
      </w:r>
      <w:r w:rsidR="00F41086">
        <w:rPr>
          <w:rFonts w:ascii="Tahoma" w:hAnsi="Tahoma" w:cs="David" w:hint="cs"/>
          <w:sz w:val="28"/>
          <w:szCs w:val="24"/>
          <w:rtl/>
        </w:rPr>
        <w:t xml:space="preserve">נושא המילואים? </w:t>
      </w:r>
    </w:p>
    <w:p w:rsidR="00EB472F" w:rsidRDefault="00010162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 w:rsidRPr="00F41086">
        <w:rPr>
          <w:rFonts w:ascii="Tahoma" w:hAnsi="Tahoma" w:cs="David" w:hint="cs"/>
          <w:b/>
          <w:bCs/>
          <w:sz w:val="28"/>
          <w:szCs w:val="24"/>
          <w:rtl/>
        </w:rPr>
        <w:t>רפ"ק בני סולומון, ראש תחום נשק</w:t>
      </w:r>
      <w:r w:rsidR="00202B20" w:rsidRPr="00F41086">
        <w:rPr>
          <w:rFonts w:ascii="Tahoma" w:hAnsi="Tahoma" w:cs="David" w:hint="cs"/>
          <w:b/>
          <w:bCs/>
          <w:sz w:val="28"/>
          <w:szCs w:val="24"/>
          <w:rtl/>
        </w:rPr>
        <w:t>, משטרת ישראל</w:t>
      </w:r>
      <w:r>
        <w:rPr>
          <w:rFonts w:ascii="Tahoma" w:hAnsi="Tahoma" w:cs="David" w:hint="cs"/>
          <w:sz w:val="28"/>
          <w:szCs w:val="24"/>
          <w:rtl/>
        </w:rPr>
        <w:t>:</w:t>
      </w:r>
      <w:r w:rsidR="00202B20">
        <w:rPr>
          <w:rFonts w:ascii="Tahoma" w:hAnsi="Tahoma" w:cs="David" w:hint="cs"/>
          <w:sz w:val="28"/>
          <w:szCs w:val="24"/>
          <w:rtl/>
        </w:rPr>
        <w:t xml:space="preserve"> </w:t>
      </w:r>
      <w:r>
        <w:rPr>
          <w:rFonts w:ascii="Tahoma" w:hAnsi="Tahoma" w:cs="David" w:hint="cs"/>
          <w:sz w:val="28"/>
          <w:szCs w:val="24"/>
          <w:rtl/>
        </w:rPr>
        <w:t>"</w:t>
      </w:r>
      <w:r w:rsidR="00202B20">
        <w:rPr>
          <w:rFonts w:ascii="Tahoma" w:hAnsi="Tahoma" w:cs="David" w:hint="cs"/>
          <w:sz w:val="28"/>
          <w:szCs w:val="24"/>
          <w:rtl/>
        </w:rPr>
        <w:t>אנחנו עובדים ליישם את חוק כלי ירייה מול האגף ו</w:t>
      </w:r>
      <w:r>
        <w:rPr>
          <w:rFonts w:ascii="Tahoma" w:hAnsi="Tahoma" w:cs="David" w:hint="cs"/>
          <w:sz w:val="28"/>
          <w:szCs w:val="24"/>
          <w:rtl/>
        </w:rPr>
        <w:t>הוא זה שמ</w:t>
      </w:r>
      <w:r w:rsidR="00202B20">
        <w:rPr>
          <w:rFonts w:ascii="Tahoma" w:hAnsi="Tahoma" w:cs="David" w:hint="cs"/>
          <w:sz w:val="28"/>
          <w:szCs w:val="24"/>
          <w:rtl/>
        </w:rPr>
        <w:t>קנה לנו סמכויות</w:t>
      </w:r>
      <w:r>
        <w:rPr>
          <w:rFonts w:ascii="Tahoma" w:hAnsi="Tahoma" w:cs="David" w:hint="cs"/>
          <w:sz w:val="28"/>
          <w:szCs w:val="24"/>
          <w:rtl/>
        </w:rPr>
        <w:t>. לגבי אירועים בהם נעשה שימוש בכלי נשק, נקבעים נהלים לאחר האירועים והם נבדקים ואנחנו לומדים מכל מקרה</w:t>
      </w:r>
      <w:r w:rsidR="00F607D9">
        <w:rPr>
          <w:rFonts w:ascii="Tahoma" w:hAnsi="Tahoma" w:cs="David" w:hint="cs"/>
          <w:sz w:val="28"/>
          <w:szCs w:val="24"/>
          <w:rtl/>
        </w:rPr>
        <w:t>". בנוסף הוא התייחס לשאלת ח"כ סטרוק לגבי השבת נשק לאחר שבעל</w:t>
      </w:r>
      <w:r w:rsidR="004278B5">
        <w:rPr>
          <w:rFonts w:ascii="Tahoma" w:hAnsi="Tahoma" w:cs="David" w:hint="cs"/>
          <w:sz w:val="28"/>
          <w:szCs w:val="24"/>
          <w:rtl/>
        </w:rPr>
        <w:t>יו פעל לסיכול אירוע, כי</w:t>
      </w:r>
      <w:r w:rsidR="00F607D9">
        <w:rPr>
          <w:rFonts w:ascii="Tahoma" w:hAnsi="Tahoma" w:cs="David" w:hint="cs"/>
          <w:sz w:val="28"/>
          <w:szCs w:val="24"/>
          <w:rtl/>
        </w:rPr>
        <w:t xml:space="preserve"> לאחר </w:t>
      </w:r>
      <w:r w:rsidR="009C69D6">
        <w:rPr>
          <w:rFonts w:ascii="Tahoma" w:hAnsi="Tahoma" w:cs="David" w:hint="cs"/>
          <w:sz w:val="28"/>
          <w:szCs w:val="24"/>
          <w:rtl/>
        </w:rPr>
        <w:t xml:space="preserve">האירוע בבאר שבע יש נוהל חדש </w:t>
      </w:r>
      <w:r w:rsidR="00510A2F">
        <w:rPr>
          <w:rFonts w:ascii="Tahoma" w:hAnsi="Tahoma" w:cs="David" w:hint="cs"/>
          <w:sz w:val="28"/>
          <w:szCs w:val="24"/>
          <w:rtl/>
        </w:rPr>
        <w:t xml:space="preserve">שבמידה </w:t>
      </w:r>
      <w:r w:rsidR="00F41086">
        <w:rPr>
          <w:rFonts w:ascii="Tahoma" w:hAnsi="Tahoma" w:cs="David" w:hint="cs"/>
          <w:sz w:val="28"/>
          <w:szCs w:val="24"/>
          <w:rtl/>
        </w:rPr>
        <w:t xml:space="preserve">ולא נפתח תיק ונעשה שימוש </w:t>
      </w:r>
      <w:r w:rsidR="00510A2F">
        <w:rPr>
          <w:rFonts w:ascii="Tahoma" w:hAnsi="Tahoma" w:cs="David" w:hint="cs"/>
          <w:sz w:val="28"/>
          <w:szCs w:val="24"/>
          <w:rtl/>
        </w:rPr>
        <w:t xml:space="preserve">כדין בנשק הוא יוחזר </w:t>
      </w:r>
      <w:r w:rsidR="00510A2F">
        <w:rPr>
          <w:rFonts w:ascii="Tahoma" w:hAnsi="Tahoma" w:cs="David" w:hint="cs"/>
          <w:sz w:val="28"/>
          <w:szCs w:val="24"/>
          <w:rtl/>
        </w:rPr>
        <w:lastRenderedPageBreak/>
        <w:t>לבעליו תוך 48 שעות</w:t>
      </w:r>
      <w:r>
        <w:rPr>
          <w:rFonts w:ascii="Tahoma" w:hAnsi="Tahoma" w:cs="David" w:hint="cs"/>
          <w:sz w:val="28"/>
          <w:szCs w:val="24"/>
          <w:rtl/>
        </w:rPr>
        <w:t xml:space="preserve">. </w:t>
      </w:r>
      <w:r w:rsidR="00F41086">
        <w:rPr>
          <w:rFonts w:ascii="Tahoma" w:hAnsi="Tahoma" w:cs="David" w:hint="cs"/>
          <w:sz w:val="28"/>
          <w:szCs w:val="24"/>
          <w:rtl/>
        </w:rPr>
        <w:t xml:space="preserve">הוא </w:t>
      </w:r>
      <w:r w:rsidR="00B01413">
        <w:rPr>
          <w:rFonts w:ascii="Tahoma" w:hAnsi="Tahoma" w:cs="David" w:hint="cs"/>
          <w:sz w:val="28"/>
          <w:szCs w:val="24"/>
          <w:rtl/>
        </w:rPr>
        <w:t>הוסיף כי "</w:t>
      </w:r>
      <w:r w:rsidR="00F41086">
        <w:rPr>
          <w:rFonts w:ascii="Tahoma" w:hAnsi="Tahoma" w:cs="David" w:hint="cs"/>
          <w:sz w:val="28"/>
          <w:szCs w:val="24"/>
          <w:rtl/>
        </w:rPr>
        <w:t>צה"ל הוא רשות רישוי בפני עצמו.</w:t>
      </w:r>
      <w:r w:rsidR="001211CA">
        <w:rPr>
          <w:rFonts w:ascii="Tahoma" w:hAnsi="Tahoma" w:cs="David" w:hint="cs"/>
          <w:sz w:val="28"/>
          <w:szCs w:val="24"/>
          <w:rtl/>
        </w:rPr>
        <w:t xml:space="preserve"> כאשר </w:t>
      </w:r>
      <w:r w:rsidR="00F41086">
        <w:rPr>
          <w:rFonts w:ascii="Tahoma" w:hAnsi="Tahoma" w:cs="David" w:hint="cs"/>
          <w:sz w:val="28"/>
          <w:szCs w:val="24"/>
          <w:rtl/>
        </w:rPr>
        <w:t>מתנהלת</w:t>
      </w:r>
      <w:r w:rsidR="001211CA">
        <w:rPr>
          <w:rFonts w:ascii="Tahoma" w:hAnsi="Tahoma" w:cs="David" w:hint="cs"/>
          <w:sz w:val="28"/>
          <w:szCs w:val="24"/>
          <w:rtl/>
        </w:rPr>
        <w:t xml:space="preserve"> חקירה פלילית</w:t>
      </w:r>
      <w:r w:rsidR="00F41086">
        <w:rPr>
          <w:rFonts w:ascii="Tahoma" w:hAnsi="Tahoma" w:cs="David" w:hint="cs"/>
          <w:sz w:val="28"/>
          <w:szCs w:val="24"/>
          <w:rtl/>
        </w:rPr>
        <w:t xml:space="preserve"> אנחנו מעדכנים </w:t>
      </w:r>
      <w:r w:rsidR="00634601">
        <w:rPr>
          <w:rFonts w:ascii="Tahoma" w:hAnsi="Tahoma" w:cs="David" w:hint="cs"/>
          <w:sz w:val="28"/>
          <w:szCs w:val="24"/>
          <w:rtl/>
        </w:rPr>
        <w:t>והצבא כ</w:t>
      </w:r>
      <w:r w:rsidR="001211CA">
        <w:rPr>
          <w:rFonts w:ascii="Tahoma" w:hAnsi="Tahoma" w:cs="David" w:hint="cs"/>
          <w:sz w:val="28"/>
          <w:szCs w:val="24"/>
          <w:rtl/>
        </w:rPr>
        <w:t xml:space="preserve">רשות רישוי מחליט מה הוא עושה עם המידע הזה. אנחנו </w:t>
      </w:r>
      <w:r w:rsidR="00F41086">
        <w:rPr>
          <w:rFonts w:ascii="Tahoma" w:hAnsi="Tahoma" w:cs="David" w:hint="cs"/>
          <w:sz w:val="28"/>
          <w:szCs w:val="24"/>
          <w:rtl/>
        </w:rPr>
        <w:t xml:space="preserve">לא ממליצים ומנחים אותם מה לעשות". </w:t>
      </w:r>
    </w:p>
    <w:p w:rsidR="00EB472F" w:rsidRDefault="00EB472F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>
        <w:rPr>
          <w:rFonts w:ascii="Tahoma" w:hAnsi="Tahoma" w:cs="David" w:hint="cs"/>
          <w:sz w:val="28"/>
          <w:szCs w:val="24"/>
          <w:rtl/>
        </w:rPr>
        <w:t xml:space="preserve">יש לציין כי </w:t>
      </w:r>
      <w:r w:rsidR="00456480">
        <w:rPr>
          <w:rFonts w:ascii="Tahoma" w:hAnsi="Tahoma" w:cs="David" w:hint="cs"/>
          <w:sz w:val="28"/>
          <w:szCs w:val="24"/>
          <w:rtl/>
        </w:rPr>
        <w:t>ב</w:t>
      </w:r>
      <w:r w:rsidR="00B01413">
        <w:rPr>
          <w:rFonts w:ascii="Tahoma" w:hAnsi="Tahoma" w:cs="David" w:hint="cs"/>
          <w:sz w:val="28"/>
          <w:szCs w:val="24"/>
          <w:rtl/>
        </w:rPr>
        <w:t>מענה לש</w:t>
      </w:r>
      <w:r w:rsidR="00456480">
        <w:rPr>
          <w:rFonts w:ascii="Tahoma" w:hAnsi="Tahoma" w:cs="David" w:hint="cs"/>
          <w:sz w:val="28"/>
          <w:szCs w:val="24"/>
          <w:rtl/>
        </w:rPr>
        <w:t xml:space="preserve">אלת </w:t>
      </w:r>
      <w:r w:rsidR="00456480" w:rsidRPr="00EB472F">
        <w:rPr>
          <w:rFonts w:ascii="Tahoma" w:hAnsi="Tahoma" w:cs="David" w:hint="cs"/>
          <w:b/>
          <w:bCs/>
          <w:sz w:val="28"/>
          <w:szCs w:val="24"/>
          <w:rtl/>
        </w:rPr>
        <w:t>יו"ר הוועדה</w:t>
      </w:r>
      <w:r w:rsidR="00456480">
        <w:rPr>
          <w:rFonts w:ascii="Tahoma" w:hAnsi="Tahoma" w:cs="David" w:hint="cs"/>
          <w:sz w:val="28"/>
          <w:szCs w:val="24"/>
          <w:rtl/>
        </w:rPr>
        <w:t xml:space="preserve"> לגבי זמן תהליך מתן רישיון עולה כי ששה שבועות מאז הגשת בקשה רק מתחיל הטיפול בה.</w:t>
      </w:r>
    </w:p>
    <w:p w:rsidR="00B049EE" w:rsidRDefault="00F41086" w:rsidP="00EB472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r w:rsidRPr="00F41086">
        <w:rPr>
          <w:rFonts w:ascii="Tahoma" w:hAnsi="Tahoma" w:cs="David" w:hint="cs"/>
          <w:b/>
          <w:bCs/>
          <w:sz w:val="28"/>
          <w:szCs w:val="24"/>
          <w:rtl/>
        </w:rPr>
        <w:t>יו"ר הוועדה</w:t>
      </w:r>
      <w:r>
        <w:rPr>
          <w:rFonts w:ascii="Tahoma" w:hAnsi="Tahoma" w:cs="David" w:hint="cs"/>
          <w:b/>
          <w:bCs/>
          <w:sz w:val="28"/>
          <w:szCs w:val="24"/>
          <w:rtl/>
        </w:rPr>
        <w:t>,</w:t>
      </w:r>
      <w:r w:rsidRPr="00F41086">
        <w:rPr>
          <w:rFonts w:ascii="Tahoma" w:hAnsi="Tahoma" w:cs="David" w:hint="cs"/>
          <w:b/>
          <w:bCs/>
          <w:sz w:val="28"/>
          <w:szCs w:val="24"/>
          <w:rtl/>
        </w:rPr>
        <w:t xml:space="preserve"> בן ארי</w:t>
      </w:r>
      <w:r w:rsidR="00456480">
        <w:rPr>
          <w:rFonts w:ascii="Tahoma" w:hAnsi="Tahoma" w:cs="David" w:hint="cs"/>
          <w:sz w:val="28"/>
          <w:szCs w:val="24"/>
          <w:rtl/>
        </w:rPr>
        <w:t xml:space="preserve"> אמרה בסיכום הדיון כי:</w:t>
      </w:r>
      <w:r w:rsidR="003177E1">
        <w:rPr>
          <w:rFonts w:ascii="Tahoma" w:hAnsi="Tahoma" w:cs="David" w:hint="cs"/>
          <w:sz w:val="28"/>
          <w:szCs w:val="24"/>
          <w:rtl/>
        </w:rPr>
        <w:t xml:space="preserve"> </w:t>
      </w:r>
      <w:r w:rsidR="00456480">
        <w:rPr>
          <w:rFonts w:ascii="Tahoma" w:hAnsi="Tahoma" w:cs="David" w:hint="cs"/>
          <w:sz w:val="28"/>
          <w:szCs w:val="24"/>
          <w:rtl/>
        </w:rPr>
        <w:t>"</w:t>
      </w:r>
      <w:r w:rsidR="003177E1">
        <w:rPr>
          <w:rFonts w:ascii="Tahoma" w:hAnsi="Tahoma" w:cs="David" w:hint="cs"/>
          <w:sz w:val="28"/>
          <w:szCs w:val="24"/>
          <w:rtl/>
        </w:rPr>
        <w:t xml:space="preserve">יש לנו בעיה </w:t>
      </w:r>
      <w:proofErr w:type="spellStart"/>
      <w:r w:rsidR="003177E1">
        <w:rPr>
          <w:rFonts w:ascii="Tahoma" w:hAnsi="Tahoma" w:cs="David" w:hint="cs"/>
          <w:sz w:val="28"/>
          <w:szCs w:val="24"/>
          <w:rtl/>
        </w:rPr>
        <w:t>אמיתית</w:t>
      </w:r>
      <w:proofErr w:type="spellEnd"/>
      <w:r w:rsidR="003177E1">
        <w:rPr>
          <w:rFonts w:ascii="Tahoma" w:hAnsi="Tahoma" w:cs="David" w:hint="cs"/>
          <w:sz w:val="28"/>
          <w:szCs w:val="24"/>
          <w:rtl/>
        </w:rPr>
        <w:t xml:space="preserve"> של </w:t>
      </w:r>
      <w:r w:rsidR="00456480">
        <w:rPr>
          <w:rFonts w:ascii="Tahoma" w:hAnsi="Tahoma" w:cs="David" w:hint="cs"/>
          <w:sz w:val="28"/>
          <w:szCs w:val="24"/>
          <w:rtl/>
        </w:rPr>
        <w:t xml:space="preserve">מספר </w:t>
      </w:r>
      <w:r w:rsidR="003177E1">
        <w:rPr>
          <w:rFonts w:ascii="Tahoma" w:hAnsi="Tahoma" w:cs="David" w:hint="cs"/>
          <w:sz w:val="28"/>
          <w:szCs w:val="24"/>
          <w:rtl/>
        </w:rPr>
        <w:t>בקשות הולך וגדל של מ</w:t>
      </w:r>
      <w:r w:rsidR="00456480">
        <w:rPr>
          <w:rFonts w:ascii="Tahoma" w:hAnsi="Tahoma" w:cs="David" w:hint="cs"/>
          <w:sz w:val="28"/>
          <w:szCs w:val="24"/>
          <w:rtl/>
        </w:rPr>
        <w:t>בקשי נשק</w:t>
      </w:r>
      <w:r w:rsidR="003177E1">
        <w:rPr>
          <w:rFonts w:ascii="Tahoma" w:hAnsi="Tahoma" w:cs="David" w:hint="cs"/>
          <w:sz w:val="28"/>
          <w:szCs w:val="24"/>
          <w:rtl/>
        </w:rPr>
        <w:t xml:space="preserve"> ויש מחסור בכוח אדם </w:t>
      </w:r>
      <w:r w:rsidR="00456480">
        <w:rPr>
          <w:rFonts w:ascii="Tahoma" w:hAnsi="Tahoma" w:cs="David" w:hint="cs"/>
          <w:sz w:val="28"/>
          <w:szCs w:val="24"/>
          <w:rtl/>
        </w:rPr>
        <w:t xml:space="preserve">ויש מצוקה. </w:t>
      </w:r>
      <w:r w:rsidR="003177E1">
        <w:rPr>
          <w:rFonts w:ascii="Tahoma" w:hAnsi="Tahoma" w:cs="David" w:hint="cs"/>
          <w:sz w:val="28"/>
          <w:szCs w:val="24"/>
          <w:rtl/>
        </w:rPr>
        <w:t>אני מנסה להבין איך נותנים לאזרחים מענה. נפנה למשרד המשפטים ש</w:t>
      </w:r>
      <w:r w:rsidR="00510A2F">
        <w:rPr>
          <w:rFonts w:ascii="Tahoma" w:hAnsi="Tahoma" w:cs="David" w:hint="cs"/>
          <w:sz w:val="28"/>
          <w:szCs w:val="24"/>
          <w:rtl/>
        </w:rPr>
        <w:t>התבחינים החדשים י</w:t>
      </w:r>
      <w:r w:rsidR="00D54409">
        <w:rPr>
          <w:rFonts w:ascii="Tahoma" w:hAnsi="Tahoma" w:cs="David" w:hint="cs"/>
          <w:sz w:val="28"/>
          <w:szCs w:val="24"/>
          <w:rtl/>
        </w:rPr>
        <w:t xml:space="preserve">גובשו </w:t>
      </w:r>
      <w:r w:rsidR="00510A2F">
        <w:rPr>
          <w:rFonts w:ascii="Tahoma" w:hAnsi="Tahoma" w:cs="David" w:hint="cs"/>
          <w:sz w:val="28"/>
          <w:szCs w:val="24"/>
          <w:rtl/>
        </w:rPr>
        <w:t xml:space="preserve">כמה </w:t>
      </w:r>
      <w:r w:rsidR="003177E1">
        <w:rPr>
          <w:rFonts w:ascii="Tahoma" w:hAnsi="Tahoma" w:cs="David" w:hint="cs"/>
          <w:sz w:val="28"/>
          <w:szCs w:val="24"/>
          <w:rtl/>
        </w:rPr>
        <w:t xml:space="preserve">שיותר מהר </w:t>
      </w:r>
      <w:r w:rsidR="00D54409">
        <w:rPr>
          <w:rFonts w:ascii="Tahoma" w:hAnsi="Tahoma" w:cs="David" w:hint="cs"/>
          <w:sz w:val="28"/>
          <w:szCs w:val="24"/>
          <w:rtl/>
        </w:rPr>
        <w:t>ויג</w:t>
      </w:r>
      <w:r w:rsidR="00C260CB">
        <w:rPr>
          <w:rFonts w:ascii="Tahoma" w:hAnsi="Tahoma" w:cs="David" w:hint="cs"/>
          <w:sz w:val="28"/>
          <w:szCs w:val="24"/>
          <w:rtl/>
        </w:rPr>
        <w:t>י</w:t>
      </w:r>
      <w:r w:rsidR="00D54409">
        <w:rPr>
          <w:rFonts w:ascii="Tahoma" w:hAnsi="Tahoma" w:cs="David" w:hint="cs"/>
          <w:sz w:val="28"/>
          <w:szCs w:val="24"/>
          <w:rtl/>
        </w:rPr>
        <w:t>עו לאישור הוועדה</w:t>
      </w:r>
      <w:r w:rsidR="003177E1">
        <w:rPr>
          <w:rFonts w:ascii="Tahoma" w:hAnsi="Tahoma" w:cs="David" w:hint="cs"/>
          <w:sz w:val="28"/>
          <w:szCs w:val="24"/>
          <w:rtl/>
        </w:rPr>
        <w:t>. אני</w:t>
      </w:r>
      <w:r w:rsidR="009C69D6">
        <w:rPr>
          <w:rFonts w:ascii="Tahoma" w:hAnsi="Tahoma" w:cs="David" w:hint="cs"/>
          <w:sz w:val="28"/>
          <w:szCs w:val="24"/>
          <w:rtl/>
        </w:rPr>
        <w:t xml:space="preserve"> בעד שאנשים זכאים להחזיק כלי נש</w:t>
      </w:r>
      <w:r w:rsidR="003177E1">
        <w:rPr>
          <w:rFonts w:ascii="Tahoma" w:hAnsi="Tahoma" w:cs="David" w:hint="cs"/>
          <w:sz w:val="28"/>
          <w:szCs w:val="24"/>
          <w:rtl/>
        </w:rPr>
        <w:t>ק</w:t>
      </w:r>
      <w:r w:rsidR="009C69D6">
        <w:rPr>
          <w:rFonts w:ascii="Tahoma" w:hAnsi="Tahoma" w:cs="David" w:hint="cs"/>
          <w:sz w:val="28"/>
          <w:szCs w:val="24"/>
          <w:rtl/>
        </w:rPr>
        <w:t xml:space="preserve"> </w:t>
      </w:r>
      <w:r w:rsidR="003177E1">
        <w:rPr>
          <w:rFonts w:ascii="Tahoma" w:hAnsi="Tahoma" w:cs="David" w:hint="cs"/>
          <w:sz w:val="28"/>
          <w:szCs w:val="24"/>
          <w:rtl/>
        </w:rPr>
        <w:t xml:space="preserve">יוכלו לשאת </w:t>
      </w:r>
      <w:r w:rsidR="00510A2F">
        <w:rPr>
          <w:rFonts w:ascii="Tahoma" w:hAnsi="Tahoma" w:cs="David" w:hint="cs"/>
          <w:sz w:val="28"/>
          <w:szCs w:val="24"/>
          <w:rtl/>
        </w:rPr>
        <w:t xml:space="preserve">אותם להגנה עצמית </w:t>
      </w:r>
      <w:r w:rsidR="003177E1">
        <w:rPr>
          <w:rFonts w:ascii="Tahoma" w:hAnsi="Tahoma" w:cs="David" w:hint="cs"/>
          <w:sz w:val="28"/>
          <w:szCs w:val="24"/>
          <w:rtl/>
        </w:rPr>
        <w:t>ל</w:t>
      </w:r>
      <w:r w:rsidR="00510A2F">
        <w:rPr>
          <w:rFonts w:ascii="Tahoma" w:hAnsi="Tahoma" w:cs="David" w:hint="cs"/>
          <w:sz w:val="28"/>
          <w:szCs w:val="24"/>
          <w:rtl/>
        </w:rPr>
        <w:t xml:space="preserve">אחר בחינה ובדיקה </w:t>
      </w:r>
      <w:proofErr w:type="spellStart"/>
      <w:r w:rsidR="00510A2F">
        <w:rPr>
          <w:rFonts w:ascii="Tahoma" w:hAnsi="Tahoma" w:cs="David" w:hint="cs"/>
          <w:sz w:val="28"/>
          <w:szCs w:val="24"/>
          <w:rtl/>
        </w:rPr>
        <w:t>אמי</w:t>
      </w:r>
      <w:r w:rsidR="00456480">
        <w:rPr>
          <w:rFonts w:ascii="Tahoma" w:hAnsi="Tahoma" w:cs="David" w:hint="cs"/>
          <w:sz w:val="28"/>
          <w:szCs w:val="24"/>
          <w:rtl/>
        </w:rPr>
        <w:t>תית</w:t>
      </w:r>
      <w:proofErr w:type="spellEnd"/>
      <w:r w:rsidR="00683A4C">
        <w:rPr>
          <w:rFonts w:ascii="Tahoma" w:hAnsi="Tahoma" w:cs="David" w:hint="cs"/>
          <w:sz w:val="28"/>
          <w:szCs w:val="24"/>
          <w:rtl/>
        </w:rPr>
        <w:t xml:space="preserve">, </w:t>
      </w:r>
      <w:r w:rsidR="003177E1">
        <w:rPr>
          <w:rFonts w:ascii="Tahoma" w:hAnsi="Tahoma" w:cs="David" w:hint="cs"/>
          <w:sz w:val="28"/>
          <w:szCs w:val="24"/>
          <w:rtl/>
        </w:rPr>
        <w:t>אנחנו צריכים לדאוג לצי</w:t>
      </w:r>
      <w:r w:rsidR="00D54409">
        <w:rPr>
          <w:rFonts w:ascii="Tahoma" w:hAnsi="Tahoma" w:cs="David" w:hint="cs"/>
          <w:sz w:val="28"/>
          <w:szCs w:val="24"/>
          <w:rtl/>
        </w:rPr>
        <w:t xml:space="preserve">בור. </w:t>
      </w:r>
      <w:r w:rsidR="003177E1">
        <w:rPr>
          <w:rFonts w:ascii="Tahoma" w:hAnsi="Tahoma" w:cs="David" w:hint="cs"/>
          <w:sz w:val="28"/>
          <w:szCs w:val="24"/>
          <w:rtl/>
        </w:rPr>
        <w:t xml:space="preserve">נוהל  48 </w:t>
      </w:r>
      <w:r w:rsidR="00EB472F">
        <w:rPr>
          <w:rFonts w:ascii="Tahoma" w:hAnsi="Tahoma" w:cs="David" w:hint="cs"/>
          <w:sz w:val="28"/>
          <w:szCs w:val="24"/>
          <w:rtl/>
        </w:rPr>
        <w:t>ה</w:t>
      </w:r>
      <w:r w:rsidR="003177E1">
        <w:rPr>
          <w:rFonts w:ascii="Tahoma" w:hAnsi="Tahoma" w:cs="David" w:hint="cs"/>
          <w:sz w:val="28"/>
          <w:szCs w:val="24"/>
          <w:rtl/>
        </w:rPr>
        <w:t xml:space="preserve">שעות </w:t>
      </w:r>
      <w:r w:rsidR="00510A2F">
        <w:rPr>
          <w:rFonts w:ascii="Tahoma" w:hAnsi="Tahoma" w:cs="David" w:hint="cs"/>
          <w:sz w:val="28"/>
          <w:szCs w:val="24"/>
          <w:rtl/>
        </w:rPr>
        <w:t xml:space="preserve">להשבת </w:t>
      </w:r>
      <w:r w:rsidR="00652486">
        <w:rPr>
          <w:rFonts w:ascii="Tahoma" w:hAnsi="Tahoma" w:cs="David" w:hint="cs"/>
          <w:sz w:val="28"/>
          <w:szCs w:val="24"/>
          <w:rtl/>
        </w:rPr>
        <w:t xml:space="preserve">נשק </w:t>
      </w:r>
      <w:r w:rsidR="003177E1">
        <w:rPr>
          <w:rFonts w:ascii="Tahoma" w:hAnsi="Tahoma" w:cs="David" w:hint="cs"/>
          <w:sz w:val="28"/>
          <w:szCs w:val="24"/>
          <w:rtl/>
        </w:rPr>
        <w:t>הוא נוהל חשוב ואני מ</w:t>
      </w:r>
      <w:r w:rsidR="00D54409">
        <w:rPr>
          <w:rFonts w:ascii="Tahoma" w:hAnsi="Tahoma" w:cs="David" w:hint="cs"/>
          <w:sz w:val="28"/>
          <w:szCs w:val="24"/>
          <w:rtl/>
        </w:rPr>
        <w:t xml:space="preserve">בקשת שתעבירו </w:t>
      </w:r>
      <w:r w:rsidR="00456480">
        <w:rPr>
          <w:rFonts w:ascii="Tahoma" w:hAnsi="Tahoma" w:cs="David" w:hint="cs"/>
          <w:sz w:val="28"/>
          <w:szCs w:val="24"/>
          <w:rtl/>
        </w:rPr>
        <w:t>אותו</w:t>
      </w:r>
      <w:r w:rsidR="00D54409">
        <w:rPr>
          <w:rFonts w:ascii="Tahoma" w:hAnsi="Tahoma" w:cs="David" w:hint="cs"/>
          <w:sz w:val="28"/>
          <w:szCs w:val="24"/>
          <w:rtl/>
        </w:rPr>
        <w:t xml:space="preserve"> לוועדה</w:t>
      </w:r>
      <w:r w:rsidR="00456480">
        <w:rPr>
          <w:rFonts w:ascii="Tahoma" w:hAnsi="Tahoma" w:cs="David" w:hint="cs"/>
          <w:sz w:val="28"/>
          <w:szCs w:val="24"/>
          <w:rtl/>
        </w:rPr>
        <w:t>"</w:t>
      </w:r>
      <w:r w:rsidR="00EB472F">
        <w:rPr>
          <w:rFonts w:ascii="Tahoma" w:hAnsi="Tahoma" w:cs="David" w:hint="cs"/>
          <w:sz w:val="28"/>
          <w:szCs w:val="24"/>
          <w:rtl/>
        </w:rPr>
        <w:t xml:space="preserve">. </w:t>
      </w:r>
      <w:r w:rsidR="003177E1">
        <w:rPr>
          <w:rFonts w:ascii="Tahoma" w:hAnsi="Tahoma" w:cs="David" w:hint="cs"/>
          <w:sz w:val="28"/>
          <w:szCs w:val="24"/>
          <w:rtl/>
        </w:rPr>
        <w:t xml:space="preserve"> </w:t>
      </w:r>
      <w:r w:rsidR="00510A2F">
        <w:rPr>
          <w:rFonts w:ascii="Tahoma" w:hAnsi="Tahoma" w:cs="David" w:hint="cs"/>
          <w:sz w:val="28"/>
          <w:szCs w:val="24"/>
          <w:rtl/>
        </w:rPr>
        <w:t xml:space="preserve"> </w:t>
      </w:r>
    </w:p>
    <w:p w:rsidR="00B049EE" w:rsidRDefault="00B049EE" w:rsidP="00B049EE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</w:p>
    <w:p w:rsidR="00B241B3" w:rsidRPr="00B241B3" w:rsidRDefault="00B241B3" w:rsidP="00B241B3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  <w:bookmarkStart w:id="0" w:name="_GoBack"/>
      <w:bookmarkEnd w:id="0"/>
    </w:p>
    <w:p w:rsidR="00F26EE6" w:rsidRPr="00AA690B" w:rsidRDefault="00F26EE6" w:rsidP="006C48DF">
      <w:pPr>
        <w:spacing w:after="0" w:line="360" w:lineRule="auto"/>
        <w:jc w:val="both"/>
        <w:rPr>
          <w:rFonts w:ascii="Tahoma" w:hAnsi="Tahoma" w:cs="David"/>
          <w:sz w:val="28"/>
          <w:szCs w:val="24"/>
          <w:rtl/>
        </w:rPr>
      </w:pPr>
    </w:p>
    <w:p w:rsidR="008C7CDE" w:rsidRDefault="00933612" w:rsidP="008C7CDE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4"/>
          <w:rtl/>
        </w:rPr>
        <w:t>יקותיאל (</w:t>
      </w:r>
      <w:proofErr w:type="spellStart"/>
      <w:r>
        <w:rPr>
          <w:rFonts w:ascii="David" w:hAnsi="David" w:cs="David" w:hint="cs"/>
          <w:b/>
          <w:bCs/>
          <w:sz w:val="28"/>
          <w:szCs w:val="24"/>
          <w:rtl/>
        </w:rPr>
        <w:t>קותי</w:t>
      </w:r>
      <w:proofErr w:type="spellEnd"/>
      <w:r>
        <w:rPr>
          <w:rFonts w:ascii="David" w:hAnsi="David" w:cs="David" w:hint="cs"/>
          <w:b/>
          <w:bCs/>
          <w:sz w:val="28"/>
          <w:szCs w:val="24"/>
          <w:rtl/>
        </w:rPr>
        <w:t>) צפרי</w:t>
      </w:r>
    </w:p>
    <w:p w:rsidR="00933612" w:rsidRDefault="00B241B3" w:rsidP="008C7CDE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4"/>
          <w:rtl/>
        </w:rPr>
        <w:t>דובר ה</w:t>
      </w:r>
      <w:r w:rsidR="00EB472F">
        <w:rPr>
          <w:rFonts w:ascii="David" w:hAnsi="David" w:cs="David" w:hint="cs"/>
          <w:b/>
          <w:bCs/>
          <w:sz w:val="28"/>
          <w:szCs w:val="24"/>
          <w:rtl/>
        </w:rPr>
        <w:t>ו</w:t>
      </w:r>
      <w:r>
        <w:rPr>
          <w:rFonts w:ascii="David" w:hAnsi="David" w:cs="David" w:hint="cs"/>
          <w:b/>
          <w:bCs/>
          <w:sz w:val="28"/>
          <w:szCs w:val="24"/>
          <w:rtl/>
        </w:rPr>
        <w:t>ועדה</w:t>
      </w:r>
    </w:p>
    <w:p w:rsidR="00EB472F" w:rsidRDefault="00EB472F" w:rsidP="008C7CDE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4"/>
          <w:rtl/>
        </w:rPr>
      </w:pPr>
    </w:p>
    <w:p w:rsidR="004768A1" w:rsidRPr="00AA690B" w:rsidRDefault="00933612" w:rsidP="008C7CDE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4"/>
          <w:rtl/>
        </w:rPr>
        <w:t>050-6237666</w:t>
      </w:r>
    </w:p>
    <w:p w:rsidR="008F6694" w:rsidRPr="00AA690B" w:rsidRDefault="008F6694" w:rsidP="008C7CDE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424D54" w:rsidRPr="00AA690B" w:rsidRDefault="00424D54" w:rsidP="006C48DF">
      <w:pPr>
        <w:jc w:val="both"/>
        <w:rPr>
          <w:rFonts w:ascii="Tahoma" w:hAnsi="Tahoma" w:cs="David"/>
          <w:sz w:val="24"/>
          <w:szCs w:val="24"/>
          <w:u w:val="single"/>
          <w:rtl/>
        </w:rPr>
      </w:pPr>
      <w:bookmarkStart w:id="1" w:name="AGN_Subject"/>
    </w:p>
    <w:bookmarkEnd w:id="1"/>
    <w:p w:rsidR="008F6694" w:rsidRDefault="008F6694" w:rsidP="00434960">
      <w:pPr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8F6694" w:rsidSect="00931C7A">
      <w:footerReference w:type="default" r:id="rId7"/>
      <w:pgSz w:w="11906" w:h="16838"/>
      <w:pgMar w:top="540" w:right="1134" w:bottom="360" w:left="1134" w:header="28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5A" w:rsidRDefault="00BF1A5A" w:rsidP="00434960">
      <w:pPr>
        <w:spacing w:after="0" w:line="240" w:lineRule="auto"/>
      </w:pPr>
      <w:r>
        <w:separator/>
      </w:r>
    </w:p>
  </w:endnote>
  <w:endnote w:type="continuationSeparator" w:id="0">
    <w:p w:rsidR="00BF1A5A" w:rsidRDefault="00BF1A5A" w:rsidP="0043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4D" w:rsidRPr="0008111A" w:rsidRDefault="00AE24AD" w:rsidP="0008111A">
    <w:pPr>
      <w:pStyle w:val="a5"/>
      <w:rPr>
        <w:rtl/>
      </w:rPr>
    </w:pPr>
    <w:r w:rsidRPr="0008111A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5A" w:rsidRDefault="00BF1A5A" w:rsidP="00434960">
      <w:pPr>
        <w:spacing w:after="0" w:line="240" w:lineRule="auto"/>
      </w:pPr>
      <w:r>
        <w:separator/>
      </w:r>
    </w:p>
  </w:footnote>
  <w:footnote w:type="continuationSeparator" w:id="0">
    <w:p w:rsidR="00BF1A5A" w:rsidRDefault="00BF1A5A" w:rsidP="00434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60"/>
    <w:rsid w:val="00003B31"/>
    <w:rsid w:val="00003B62"/>
    <w:rsid w:val="00010162"/>
    <w:rsid w:val="0001599C"/>
    <w:rsid w:val="00020F63"/>
    <w:rsid w:val="00021BAB"/>
    <w:rsid w:val="00021F33"/>
    <w:rsid w:val="0002481B"/>
    <w:rsid w:val="00025DD5"/>
    <w:rsid w:val="00026937"/>
    <w:rsid w:val="0003013B"/>
    <w:rsid w:val="000321E2"/>
    <w:rsid w:val="00035EFE"/>
    <w:rsid w:val="000429E7"/>
    <w:rsid w:val="00045461"/>
    <w:rsid w:val="00052E51"/>
    <w:rsid w:val="00055AB9"/>
    <w:rsid w:val="00057527"/>
    <w:rsid w:val="0006023E"/>
    <w:rsid w:val="00063B08"/>
    <w:rsid w:val="000705F1"/>
    <w:rsid w:val="0007322B"/>
    <w:rsid w:val="0008111A"/>
    <w:rsid w:val="00084647"/>
    <w:rsid w:val="000919A9"/>
    <w:rsid w:val="000A2855"/>
    <w:rsid w:val="000A2E08"/>
    <w:rsid w:val="000A66A0"/>
    <w:rsid w:val="000B238F"/>
    <w:rsid w:val="000C0311"/>
    <w:rsid w:val="000C3D34"/>
    <w:rsid w:val="000C6BF4"/>
    <w:rsid w:val="000D0C40"/>
    <w:rsid w:val="000D17E2"/>
    <w:rsid w:val="000D4C84"/>
    <w:rsid w:val="000E38AF"/>
    <w:rsid w:val="000F0195"/>
    <w:rsid w:val="000F53C5"/>
    <w:rsid w:val="00104BF8"/>
    <w:rsid w:val="00110BA5"/>
    <w:rsid w:val="001146EB"/>
    <w:rsid w:val="00116C08"/>
    <w:rsid w:val="001211CA"/>
    <w:rsid w:val="00131441"/>
    <w:rsid w:val="00136037"/>
    <w:rsid w:val="001377C5"/>
    <w:rsid w:val="001442CE"/>
    <w:rsid w:val="00146496"/>
    <w:rsid w:val="00147C02"/>
    <w:rsid w:val="001720D9"/>
    <w:rsid w:val="00172718"/>
    <w:rsid w:val="00183BD6"/>
    <w:rsid w:val="00191C78"/>
    <w:rsid w:val="001A352E"/>
    <w:rsid w:val="001A5EA2"/>
    <w:rsid w:val="001B23CB"/>
    <w:rsid w:val="001E5AD5"/>
    <w:rsid w:val="001F08C5"/>
    <w:rsid w:val="001F0B92"/>
    <w:rsid w:val="001F6E23"/>
    <w:rsid w:val="001F7BFB"/>
    <w:rsid w:val="00202702"/>
    <w:rsid w:val="00202B20"/>
    <w:rsid w:val="00204EC3"/>
    <w:rsid w:val="00206EBB"/>
    <w:rsid w:val="00207FBE"/>
    <w:rsid w:val="0021513D"/>
    <w:rsid w:val="0021620B"/>
    <w:rsid w:val="00216D0E"/>
    <w:rsid w:val="00224CE3"/>
    <w:rsid w:val="002323CC"/>
    <w:rsid w:val="00233A95"/>
    <w:rsid w:val="00237483"/>
    <w:rsid w:val="00237A73"/>
    <w:rsid w:val="002409B7"/>
    <w:rsid w:val="00246813"/>
    <w:rsid w:val="0025042C"/>
    <w:rsid w:val="002621C3"/>
    <w:rsid w:val="00263FBF"/>
    <w:rsid w:val="002703C3"/>
    <w:rsid w:val="002751B2"/>
    <w:rsid w:val="00276248"/>
    <w:rsid w:val="00280F22"/>
    <w:rsid w:val="00282950"/>
    <w:rsid w:val="00287846"/>
    <w:rsid w:val="00294955"/>
    <w:rsid w:val="00294A51"/>
    <w:rsid w:val="002B1D61"/>
    <w:rsid w:val="002B40C5"/>
    <w:rsid w:val="002B6937"/>
    <w:rsid w:val="002C3ADF"/>
    <w:rsid w:val="002C6D19"/>
    <w:rsid w:val="002D0F8D"/>
    <w:rsid w:val="002D2CBD"/>
    <w:rsid w:val="002D2E9C"/>
    <w:rsid w:val="002D4F71"/>
    <w:rsid w:val="002D767A"/>
    <w:rsid w:val="002E0EC4"/>
    <w:rsid w:val="002E2BB7"/>
    <w:rsid w:val="002E4CC9"/>
    <w:rsid w:val="002E72B7"/>
    <w:rsid w:val="002F1F09"/>
    <w:rsid w:val="003177E1"/>
    <w:rsid w:val="0032031A"/>
    <w:rsid w:val="00320AAA"/>
    <w:rsid w:val="00321BAE"/>
    <w:rsid w:val="003257D6"/>
    <w:rsid w:val="00330EA9"/>
    <w:rsid w:val="0033298D"/>
    <w:rsid w:val="00334542"/>
    <w:rsid w:val="00334789"/>
    <w:rsid w:val="00340C1B"/>
    <w:rsid w:val="0035361F"/>
    <w:rsid w:val="00361A60"/>
    <w:rsid w:val="00372C62"/>
    <w:rsid w:val="00375A25"/>
    <w:rsid w:val="00377C51"/>
    <w:rsid w:val="003839D4"/>
    <w:rsid w:val="00384B4A"/>
    <w:rsid w:val="00386855"/>
    <w:rsid w:val="003875FE"/>
    <w:rsid w:val="003932F1"/>
    <w:rsid w:val="00394E85"/>
    <w:rsid w:val="003968D6"/>
    <w:rsid w:val="003A05B7"/>
    <w:rsid w:val="003A3FF9"/>
    <w:rsid w:val="003B0CEF"/>
    <w:rsid w:val="003B3F23"/>
    <w:rsid w:val="003B4845"/>
    <w:rsid w:val="003B68FA"/>
    <w:rsid w:val="003B6D46"/>
    <w:rsid w:val="003C047D"/>
    <w:rsid w:val="003C5591"/>
    <w:rsid w:val="003C5F0A"/>
    <w:rsid w:val="003C70B5"/>
    <w:rsid w:val="003C73D7"/>
    <w:rsid w:val="003C76F1"/>
    <w:rsid w:val="003C7D18"/>
    <w:rsid w:val="003D5B03"/>
    <w:rsid w:val="003E68CA"/>
    <w:rsid w:val="003F282F"/>
    <w:rsid w:val="0040119C"/>
    <w:rsid w:val="00401D2B"/>
    <w:rsid w:val="00404BE0"/>
    <w:rsid w:val="00420984"/>
    <w:rsid w:val="00424D54"/>
    <w:rsid w:val="004278B5"/>
    <w:rsid w:val="00432F35"/>
    <w:rsid w:val="00434960"/>
    <w:rsid w:val="00437405"/>
    <w:rsid w:val="00446521"/>
    <w:rsid w:val="00454EAC"/>
    <w:rsid w:val="00455970"/>
    <w:rsid w:val="00456480"/>
    <w:rsid w:val="00456954"/>
    <w:rsid w:val="00457706"/>
    <w:rsid w:val="00461848"/>
    <w:rsid w:val="00461C4B"/>
    <w:rsid w:val="0046645A"/>
    <w:rsid w:val="004768A1"/>
    <w:rsid w:val="00486463"/>
    <w:rsid w:val="00487B42"/>
    <w:rsid w:val="0049029D"/>
    <w:rsid w:val="0049139F"/>
    <w:rsid w:val="00491BDD"/>
    <w:rsid w:val="0049395D"/>
    <w:rsid w:val="00494E48"/>
    <w:rsid w:val="00494F26"/>
    <w:rsid w:val="00495972"/>
    <w:rsid w:val="00495FAF"/>
    <w:rsid w:val="004969A9"/>
    <w:rsid w:val="004A5349"/>
    <w:rsid w:val="004A5D7C"/>
    <w:rsid w:val="004A6B78"/>
    <w:rsid w:val="004A7184"/>
    <w:rsid w:val="004B3A0E"/>
    <w:rsid w:val="004C09B9"/>
    <w:rsid w:val="004C3D15"/>
    <w:rsid w:val="004D0CA0"/>
    <w:rsid w:val="004E2BF6"/>
    <w:rsid w:val="004E36E9"/>
    <w:rsid w:val="004E53E7"/>
    <w:rsid w:val="004E65B1"/>
    <w:rsid w:val="004E795B"/>
    <w:rsid w:val="004F539A"/>
    <w:rsid w:val="004F5E3C"/>
    <w:rsid w:val="00501630"/>
    <w:rsid w:val="00501F7C"/>
    <w:rsid w:val="00510A2F"/>
    <w:rsid w:val="00515EA9"/>
    <w:rsid w:val="00516727"/>
    <w:rsid w:val="00531314"/>
    <w:rsid w:val="00533FC3"/>
    <w:rsid w:val="00534882"/>
    <w:rsid w:val="0054474E"/>
    <w:rsid w:val="00553DCA"/>
    <w:rsid w:val="005603BA"/>
    <w:rsid w:val="00580A22"/>
    <w:rsid w:val="00582400"/>
    <w:rsid w:val="005913F7"/>
    <w:rsid w:val="00591D6D"/>
    <w:rsid w:val="0059236C"/>
    <w:rsid w:val="00592F03"/>
    <w:rsid w:val="005A1C28"/>
    <w:rsid w:val="005A29C8"/>
    <w:rsid w:val="005A7169"/>
    <w:rsid w:val="005B1819"/>
    <w:rsid w:val="005B2F5B"/>
    <w:rsid w:val="005B6B15"/>
    <w:rsid w:val="005C5DE4"/>
    <w:rsid w:val="005C6419"/>
    <w:rsid w:val="005C7567"/>
    <w:rsid w:val="005D03F8"/>
    <w:rsid w:val="005D0FCC"/>
    <w:rsid w:val="005D4970"/>
    <w:rsid w:val="005D5047"/>
    <w:rsid w:val="005D783F"/>
    <w:rsid w:val="005F0D7A"/>
    <w:rsid w:val="005F30B9"/>
    <w:rsid w:val="005F5D11"/>
    <w:rsid w:val="00605331"/>
    <w:rsid w:val="00605815"/>
    <w:rsid w:val="00610FD6"/>
    <w:rsid w:val="00616531"/>
    <w:rsid w:val="0061798C"/>
    <w:rsid w:val="00634601"/>
    <w:rsid w:val="00640ECC"/>
    <w:rsid w:val="006434A8"/>
    <w:rsid w:val="00645F59"/>
    <w:rsid w:val="00647B35"/>
    <w:rsid w:val="00651183"/>
    <w:rsid w:val="00652486"/>
    <w:rsid w:val="00660757"/>
    <w:rsid w:val="00661F08"/>
    <w:rsid w:val="00682A3B"/>
    <w:rsid w:val="00683309"/>
    <w:rsid w:val="00683A4C"/>
    <w:rsid w:val="006840F0"/>
    <w:rsid w:val="00691A81"/>
    <w:rsid w:val="0069385A"/>
    <w:rsid w:val="00697170"/>
    <w:rsid w:val="00697AE2"/>
    <w:rsid w:val="006A4CD9"/>
    <w:rsid w:val="006A6E2F"/>
    <w:rsid w:val="006B7063"/>
    <w:rsid w:val="006B77CE"/>
    <w:rsid w:val="006C2D3B"/>
    <w:rsid w:val="006C48DF"/>
    <w:rsid w:val="006E49EB"/>
    <w:rsid w:val="006E552B"/>
    <w:rsid w:val="006F46CF"/>
    <w:rsid w:val="006F65A1"/>
    <w:rsid w:val="00705D54"/>
    <w:rsid w:val="007110B0"/>
    <w:rsid w:val="00716C8C"/>
    <w:rsid w:val="00721AB5"/>
    <w:rsid w:val="0072360C"/>
    <w:rsid w:val="00725731"/>
    <w:rsid w:val="00732127"/>
    <w:rsid w:val="00734271"/>
    <w:rsid w:val="00734434"/>
    <w:rsid w:val="00734A34"/>
    <w:rsid w:val="007351F8"/>
    <w:rsid w:val="00741FAD"/>
    <w:rsid w:val="0074334F"/>
    <w:rsid w:val="00744112"/>
    <w:rsid w:val="007448AC"/>
    <w:rsid w:val="00754A01"/>
    <w:rsid w:val="007615D7"/>
    <w:rsid w:val="00763698"/>
    <w:rsid w:val="00771542"/>
    <w:rsid w:val="00776DBF"/>
    <w:rsid w:val="0078192D"/>
    <w:rsid w:val="00784B15"/>
    <w:rsid w:val="0079736C"/>
    <w:rsid w:val="007B76C1"/>
    <w:rsid w:val="007C345A"/>
    <w:rsid w:val="007C7C49"/>
    <w:rsid w:val="007D52ED"/>
    <w:rsid w:val="007D6440"/>
    <w:rsid w:val="007D77F4"/>
    <w:rsid w:val="00801DD0"/>
    <w:rsid w:val="0080340E"/>
    <w:rsid w:val="0080347A"/>
    <w:rsid w:val="00804FD2"/>
    <w:rsid w:val="00807C54"/>
    <w:rsid w:val="00813502"/>
    <w:rsid w:val="00814FC4"/>
    <w:rsid w:val="00815944"/>
    <w:rsid w:val="00820477"/>
    <w:rsid w:val="008312B6"/>
    <w:rsid w:val="00863E1B"/>
    <w:rsid w:val="00872948"/>
    <w:rsid w:val="00875161"/>
    <w:rsid w:val="00875D4A"/>
    <w:rsid w:val="00876652"/>
    <w:rsid w:val="00881C8F"/>
    <w:rsid w:val="00882DAF"/>
    <w:rsid w:val="00887F35"/>
    <w:rsid w:val="008975B8"/>
    <w:rsid w:val="00897D2E"/>
    <w:rsid w:val="008A10AB"/>
    <w:rsid w:val="008A2063"/>
    <w:rsid w:val="008A54EA"/>
    <w:rsid w:val="008B06DF"/>
    <w:rsid w:val="008B4845"/>
    <w:rsid w:val="008C7CDE"/>
    <w:rsid w:val="008D5DBA"/>
    <w:rsid w:val="008E421E"/>
    <w:rsid w:val="008E604B"/>
    <w:rsid w:val="008E6711"/>
    <w:rsid w:val="008E7169"/>
    <w:rsid w:val="008F5E92"/>
    <w:rsid w:val="008F6694"/>
    <w:rsid w:val="009012DD"/>
    <w:rsid w:val="0090417E"/>
    <w:rsid w:val="00914548"/>
    <w:rsid w:val="00925AA2"/>
    <w:rsid w:val="009307CF"/>
    <w:rsid w:val="0093182E"/>
    <w:rsid w:val="00933612"/>
    <w:rsid w:val="00944C54"/>
    <w:rsid w:val="00955D70"/>
    <w:rsid w:val="00960085"/>
    <w:rsid w:val="0096145C"/>
    <w:rsid w:val="009669BF"/>
    <w:rsid w:val="00975F67"/>
    <w:rsid w:val="009953BC"/>
    <w:rsid w:val="009B2B12"/>
    <w:rsid w:val="009B4B61"/>
    <w:rsid w:val="009C15D0"/>
    <w:rsid w:val="009C27F6"/>
    <w:rsid w:val="009C430D"/>
    <w:rsid w:val="009C69D6"/>
    <w:rsid w:val="009C793E"/>
    <w:rsid w:val="009D371A"/>
    <w:rsid w:val="009D6A25"/>
    <w:rsid w:val="009E0EB1"/>
    <w:rsid w:val="009E0FC4"/>
    <w:rsid w:val="009F080B"/>
    <w:rsid w:val="009F1A54"/>
    <w:rsid w:val="009F3B66"/>
    <w:rsid w:val="009F7460"/>
    <w:rsid w:val="009F7A5E"/>
    <w:rsid w:val="00A00FFD"/>
    <w:rsid w:val="00A06233"/>
    <w:rsid w:val="00A109BA"/>
    <w:rsid w:val="00A1252D"/>
    <w:rsid w:val="00A12BE8"/>
    <w:rsid w:val="00A13E31"/>
    <w:rsid w:val="00A14BF4"/>
    <w:rsid w:val="00A14EBB"/>
    <w:rsid w:val="00A22D83"/>
    <w:rsid w:val="00A3250A"/>
    <w:rsid w:val="00A4392B"/>
    <w:rsid w:val="00A46095"/>
    <w:rsid w:val="00A51228"/>
    <w:rsid w:val="00A53AA3"/>
    <w:rsid w:val="00A5503F"/>
    <w:rsid w:val="00A55DC0"/>
    <w:rsid w:val="00A71B85"/>
    <w:rsid w:val="00A76AA1"/>
    <w:rsid w:val="00A80024"/>
    <w:rsid w:val="00A83E67"/>
    <w:rsid w:val="00A86315"/>
    <w:rsid w:val="00A87A9E"/>
    <w:rsid w:val="00AA0A58"/>
    <w:rsid w:val="00AA5477"/>
    <w:rsid w:val="00AA5FFD"/>
    <w:rsid w:val="00AA690B"/>
    <w:rsid w:val="00AB13AE"/>
    <w:rsid w:val="00AB2E2B"/>
    <w:rsid w:val="00AB333E"/>
    <w:rsid w:val="00AB5816"/>
    <w:rsid w:val="00AB67C5"/>
    <w:rsid w:val="00AB7F8D"/>
    <w:rsid w:val="00AD0EC7"/>
    <w:rsid w:val="00AD54CB"/>
    <w:rsid w:val="00AD7DE5"/>
    <w:rsid w:val="00AE1BE9"/>
    <w:rsid w:val="00AE24AD"/>
    <w:rsid w:val="00AE37DB"/>
    <w:rsid w:val="00AF4310"/>
    <w:rsid w:val="00B01413"/>
    <w:rsid w:val="00B049EE"/>
    <w:rsid w:val="00B16F69"/>
    <w:rsid w:val="00B22AAD"/>
    <w:rsid w:val="00B241B3"/>
    <w:rsid w:val="00B317CE"/>
    <w:rsid w:val="00B35B5B"/>
    <w:rsid w:val="00B37442"/>
    <w:rsid w:val="00B42E76"/>
    <w:rsid w:val="00B553F8"/>
    <w:rsid w:val="00B67723"/>
    <w:rsid w:val="00B7428A"/>
    <w:rsid w:val="00B834A5"/>
    <w:rsid w:val="00B87441"/>
    <w:rsid w:val="00B91441"/>
    <w:rsid w:val="00B95F7B"/>
    <w:rsid w:val="00BA0847"/>
    <w:rsid w:val="00BA12FF"/>
    <w:rsid w:val="00BA233E"/>
    <w:rsid w:val="00BA62FE"/>
    <w:rsid w:val="00BB138E"/>
    <w:rsid w:val="00BB25F6"/>
    <w:rsid w:val="00BB3218"/>
    <w:rsid w:val="00BB398A"/>
    <w:rsid w:val="00BD4832"/>
    <w:rsid w:val="00BD4E32"/>
    <w:rsid w:val="00BE31D5"/>
    <w:rsid w:val="00BF1A5A"/>
    <w:rsid w:val="00BF3A8C"/>
    <w:rsid w:val="00BF3B43"/>
    <w:rsid w:val="00C00B82"/>
    <w:rsid w:val="00C0787B"/>
    <w:rsid w:val="00C10DED"/>
    <w:rsid w:val="00C11E98"/>
    <w:rsid w:val="00C1520E"/>
    <w:rsid w:val="00C1735F"/>
    <w:rsid w:val="00C224A4"/>
    <w:rsid w:val="00C24074"/>
    <w:rsid w:val="00C255E9"/>
    <w:rsid w:val="00C260CB"/>
    <w:rsid w:val="00C27406"/>
    <w:rsid w:val="00C322EF"/>
    <w:rsid w:val="00C42923"/>
    <w:rsid w:val="00C45459"/>
    <w:rsid w:val="00C4658B"/>
    <w:rsid w:val="00C512CD"/>
    <w:rsid w:val="00C53701"/>
    <w:rsid w:val="00C54302"/>
    <w:rsid w:val="00C56272"/>
    <w:rsid w:val="00C56435"/>
    <w:rsid w:val="00C61887"/>
    <w:rsid w:val="00C63E72"/>
    <w:rsid w:val="00C6534B"/>
    <w:rsid w:val="00C72014"/>
    <w:rsid w:val="00C827ED"/>
    <w:rsid w:val="00C84DBE"/>
    <w:rsid w:val="00C865D7"/>
    <w:rsid w:val="00C868D9"/>
    <w:rsid w:val="00C90A71"/>
    <w:rsid w:val="00CA09EF"/>
    <w:rsid w:val="00CA4985"/>
    <w:rsid w:val="00CA6605"/>
    <w:rsid w:val="00CB2F89"/>
    <w:rsid w:val="00CB6C1A"/>
    <w:rsid w:val="00CC275D"/>
    <w:rsid w:val="00CC2864"/>
    <w:rsid w:val="00CE0EF9"/>
    <w:rsid w:val="00CE368F"/>
    <w:rsid w:val="00CE5870"/>
    <w:rsid w:val="00CF0D2D"/>
    <w:rsid w:val="00CF136C"/>
    <w:rsid w:val="00D01E8B"/>
    <w:rsid w:val="00D03D7C"/>
    <w:rsid w:val="00D065AB"/>
    <w:rsid w:val="00D10FF4"/>
    <w:rsid w:val="00D2032A"/>
    <w:rsid w:val="00D273AA"/>
    <w:rsid w:val="00D3217D"/>
    <w:rsid w:val="00D34BD4"/>
    <w:rsid w:val="00D41021"/>
    <w:rsid w:val="00D41440"/>
    <w:rsid w:val="00D4212D"/>
    <w:rsid w:val="00D436FF"/>
    <w:rsid w:val="00D43B24"/>
    <w:rsid w:val="00D54409"/>
    <w:rsid w:val="00D61DAF"/>
    <w:rsid w:val="00D66A06"/>
    <w:rsid w:val="00D7526F"/>
    <w:rsid w:val="00DA5D23"/>
    <w:rsid w:val="00DB1B2F"/>
    <w:rsid w:val="00DB1FF9"/>
    <w:rsid w:val="00DB5A9E"/>
    <w:rsid w:val="00DB7246"/>
    <w:rsid w:val="00DC13C7"/>
    <w:rsid w:val="00DC3604"/>
    <w:rsid w:val="00DC7A79"/>
    <w:rsid w:val="00DD5A34"/>
    <w:rsid w:val="00DE0151"/>
    <w:rsid w:val="00DE049E"/>
    <w:rsid w:val="00DE3E25"/>
    <w:rsid w:val="00DE4BBF"/>
    <w:rsid w:val="00DF180E"/>
    <w:rsid w:val="00DF31CF"/>
    <w:rsid w:val="00DF7C59"/>
    <w:rsid w:val="00E0146F"/>
    <w:rsid w:val="00E05B13"/>
    <w:rsid w:val="00E1516F"/>
    <w:rsid w:val="00E17BD9"/>
    <w:rsid w:val="00E22CCC"/>
    <w:rsid w:val="00E22F02"/>
    <w:rsid w:val="00E24BCF"/>
    <w:rsid w:val="00E26A0C"/>
    <w:rsid w:val="00E3153E"/>
    <w:rsid w:val="00E340FA"/>
    <w:rsid w:val="00E34904"/>
    <w:rsid w:val="00E44C0A"/>
    <w:rsid w:val="00E50DDA"/>
    <w:rsid w:val="00E51D80"/>
    <w:rsid w:val="00E66731"/>
    <w:rsid w:val="00E70A62"/>
    <w:rsid w:val="00E73D86"/>
    <w:rsid w:val="00E74039"/>
    <w:rsid w:val="00E76539"/>
    <w:rsid w:val="00E81E5E"/>
    <w:rsid w:val="00EA43C1"/>
    <w:rsid w:val="00EB472F"/>
    <w:rsid w:val="00EB7AF0"/>
    <w:rsid w:val="00EC049C"/>
    <w:rsid w:val="00EC27F1"/>
    <w:rsid w:val="00ED07D0"/>
    <w:rsid w:val="00ED1CD2"/>
    <w:rsid w:val="00ED365F"/>
    <w:rsid w:val="00EE19E2"/>
    <w:rsid w:val="00EE34BA"/>
    <w:rsid w:val="00EE417B"/>
    <w:rsid w:val="00EE6BD5"/>
    <w:rsid w:val="00EF01D7"/>
    <w:rsid w:val="00EF0574"/>
    <w:rsid w:val="00EF2D46"/>
    <w:rsid w:val="00EF3E0D"/>
    <w:rsid w:val="00EF5C95"/>
    <w:rsid w:val="00EF65D2"/>
    <w:rsid w:val="00EF7BC2"/>
    <w:rsid w:val="00F03E02"/>
    <w:rsid w:val="00F04B50"/>
    <w:rsid w:val="00F10B6F"/>
    <w:rsid w:val="00F1173D"/>
    <w:rsid w:val="00F16F9D"/>
    <w:rsid w:val="00F20C87"/>
    <w:rsid w:val="00F22C5C"/>
    <w:rsid w:val="00F22F02"/>
    <w:rsid w:val="00F26EE6"/>
    <w:rsid w:val="00F41086"/>
    <w:rsid w:val="00F439C1"/>
    <w:rsid w:val="00F51B83"/>
    <w:rsid w:val="00F53384"/>
    <w:rsid w:val="00F57699"/>
    <w:rsid w:val="00F603CC"/>
    <w:rsid w:val="00F607D9"/>
    <w:rsid w:val="00F73FD6"/>
    <w:rsid w:val="00F770AB"/>
    <w:rsid w:val="00F82986"/>
    <w:rsid w:val="00F9044C"/>
    <w:rsid w:val="00F90E89"/>
    <w:rsid w:val="00F965E4"/>
    <w:rsid w:val="00F97DB0"/>
    <w:rsid w:val="00FA1EB4"/>
    <w:rsid w:val="00FB02F5"/>
    <w:rsid w:val="00FB2DB7"/>
    <w:rsid w:val="00FB5BFC"/>
    <w:rsid w:val="00FC1BB5"/>
    <w:rsid w:val="00FC3A13"/>
    <w:rsid w:val="00FD3035"/>
    <w:rsid w:val="00FE1A42"/>
    <w:rsid w:val="00FF648F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0FF75B98-2C4A-44F0-BAE6-B78944C5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6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4960"/>
    <w:rPr>
      <w:color w:val="0000FF"/>
      <w:u w:val="single"/>
    </w:rPr>
  </w:style>
  <w:style w:type="paragraph" w:styleId="a3">
    <w:name w:val="header"/>
    <w:basedOn w:val="a"/>
    <w:link w:val="a4"/>
    <w:rsid w:val="0043496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434960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434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34960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49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959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CBB6777C30DFD46B30CF918394FAEAE" ma:contentTypeVersion="" ma:contentTypeDescription="צור מסמך חדש." ma:contentTypeScope="" ma:versionID="390071cec4ce42d0847f75a4fed41ba3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FE4E7-2B64-411A-89E8-248B37731AD9}"/>
</file>

<file path=customXml/itemProps2.xml><?xml version="1.0" encoding="utf-8"?>
<ds:datastoreItem xmlns:ds="http://schemas.openxmlformats.org/officeDocument/2006/customXml" ds:itemID="{5D73C2C9-ACC9-4F24-AC2B-377ACDEBBEAD}"/>
</file>

<file path=customXml/itemProps3.xml><?xml version="1.0" encoding="utf-8"?>
<ds:datastoreItem xmlns:ds="http://schemas.openxmlformats.org/officeDocument/2006/customXml" ds:itemID="{89E29BB1-E7B8-4F33-A0C5-21471D9F0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673</Words>
  <Characters>3367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Knesset of Israel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רותם</dc:creator>
  <cp:lastModifiedBy>יקותיאל צפרי</cp:lastModifiedBy>
  <cp:revision>189</cp:revision>
  <dcterms:created xsi:type="dcterms:W3CDTF">2022-02-28T07:18:00Z</dcterms:created>
  <dcterms:modified xsi:type="dcterms:W3CDTF">2022-06-01T05:52:00Z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nhedrinDocumentType">
    <vt:r8>133</vt:r8>
  </property>
  <property fmtid="{D5CDD505-2E9C-101B-9397-08002B2CF9AE}" pid="3" name="ContentTypeId">
    <vt:lpwstr>0x010100CCBB6777C30DFD46B30CF918394FAEAE</vt:lpwstr>
  </property>
  <property fmtid="{D5CDD505-2E9C-101B-9397-08002B2CF9AE}" pid="4" name="SanhedrinItemID">
    <vt:r8>2192758</vt:r8>
  </property>
</Properties>
</file>