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59.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עונת הרחצה התחילה אבל לא עבור ציבור הנכים 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קטי קטרין שטרית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הפנים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כ"ד בסיוון התש"פ (16 ביוני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בחלק מהערים אין מספיק חופים נגישים על פי חוק. הקיימים שבהם בחלקם אינם מתוחזקים כראוי.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כיום, אין חוף מונגש לצלילה וקיימים רק שני חופים נפרדים נגישים בישראל כולה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תפעל לפיקוח על החופים המונגשים כיום?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תפעל להנגשת כל החופים המוכרזים בישראל?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07/07/2020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CD49C2-24D0-4CCD-90CC-BD070054122B}"/>
</file>

<file path=customXml/itemProps4.xml><?xml version="1.0" encoding="utf-8"?>
<ds:datastoreItem xmlns:ds="http://schemas.openxmlformats.org/officeDocument/2006/customXml" ds:itemID="{CDF7FFAF-D416-45AE-AEEE-A00D721D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2140779</vt:r8>
  </property>
</Properties>
</file>