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2150144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עינב קאבלה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סמי אבו שחאדה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פ/2569/23</w:t>
      </w:r>
      <w:bookmarkEnd w:id="4"/>
    </w:p>
    <w:p w14:paraId="7F6961AD" w14:textId="14AD53CE" w:rsidR="00E13C27" w:rsidRPr="00F67051" w:rsidRDefault="00A443CF" w:rsidP="006D29E2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שידורי טלוויזיה (כתוביות ושפת סימנים) (תיקון – חובת ליווי בכתוביות תכנית ותשדיר פרסומת), התשפ"א–2020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1871"/>
        <w:gridCol w:w="624"/>
        <w:gridCol w:w="4649"/>
      </w:tblGrid>
      <w:tr w:rsidR="00F6002F" w:rsidRPr="00F6002F" w14:paraId="575B0CF6" w14:textId="77777777" w:rsidTr="00DA6F4E">
        <w:trPr>
          <w:cantSplit/>
        </w:trPr>
        <w:tc>
          <w:tcPr>
            <w:tcW w:w="1870" w:type="dxa"/>
          </w:tcPr>
          <w:p w14:paraId="5A23868D" w14:textId="301039F4" w:rsidR="00E26D01" w:rsidRDefault="00E26D01" w:rsidP="00F6002F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תיקון</w:t>
            </w: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 w:rsidR="00F6002F"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סעיף 7</w:t>
            </w:r>
          </w:p>
          <w:p w14:paraId="32058415" w14:textId="798C0387" w:rsidR="00F6002F" w:rsidRPr="00F6002F" w:rsidRDefault="00F6002F" w:rsidP="00F6002F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</w:tcPr>
          <w:p w14:paraId="18A8E948" w14:textId="0B705399" w:rsidR="00F6002F" w:rsidRPr="00F6002F" w:rsidRDefault="00535196" w:rsidP="00F6002F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1</w:t>
            </w:r>
            <w:r w:rsidR="00F6002F"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.</w:t>
            </w:r>
          </w:p>
        </w:tc>
        <w:tc>
          <w:tcPr>
            <w:tcW w:w="7144" w:type="dxa"/>
            <w:gridSpan w:val="3"/>
          </w:tcPr>
          <w:p w14:paraId="230A25DB" w14:textId="721A41F9" w:rsidR="00F6002F" w:rsidRPr="00F6002F" w:rsidRDefault="0009774A" w:rsidP="006905BA">
            <w:pPr>
              <w:keepLines/>
              <w:tabs>
                <w:tab w:val="left" w:pos="624"/>
                <w:tab w:val="left" w:pos="1247"/>
              </w:tabs>
              <w:spacing w:before="0" w:line="360" w:lineRule="auto"/>
              <w:ind w:firstLine="0"/>
              <w:rPr>
                <w:rFonts w:ascii="David" w:hAnsi="David" w:cs="David"/>
                <w:sz w:val="26"/>
                <w:szCs w:val="26"/>
                <w:rtl/>
              </w:rPr>
            </w:pP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בחוק שידורי טלוויזיה (כתוביות ושפת סימנים), התשס"ה</w:t>
            </w:r>
            <w:r w:rsidR="006905BA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–</w:t>
            </w: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2005</w:t>
            </w: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vertAlign w:val="superscript"/>
                <w:rtl/>
              </w:rPr>
              <w:footnoteReference w:id="2"/>
            </w:r>
            <w:r w:rsidR="00F15CE2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(להלן </w:t>
            </w:r>
            <w:r w:rsidR="00F15CE2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–</w:t>
            </w:r>
            <w:r w:rsidR="00F15CE2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החוק העיקרי)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,</w:t>
            </w: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</w:t>
            </w:r>
            <w:r w:rsidR="002B388E"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  <w:r w:rsidR="00F6002F" w:rsidRPr="00F6002F">
              <w:rPr>
                <w:rFonts w:ascii="David" w:hAnsi="David" w:cs="David"/>
                <w:sz w:val="26"/>
                <w:szCs w:val="26"/>
                <w:rtl/>
              </w:rPr>
              <w:t>סעיף 7</w:t>
            </w:r>
            <w:r w:rsidR="002B388E">
              <w:rPr>
                <w:rFonts w:ascii="David" w:hAnsi="David" w:cs="David" w:hint="cs"/>
                <w:sz w:val="26"/>
                <w:szCs w:val="26"/>
                <w:rtl/>
              </w:rPr>
              <w:t>, סעיף קטן (ד)</w:t>
            </w:r>
            <w:r w:rsidR="00F6002F" w:rsidRPr="00F6002F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r w:rsidR="00E26D01" w:rsidRPr="00E26D01"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 w:rsidR="00F6002F" w:rsidRPr="00F6002F">
              <w:rPr>
                <w:rFonts w:ascii="David" w:hAnsi="David" w:cs="David"/>
                <w:sz w:val="26"/>
                <w:szCs w:val="26"/>
                <w:rtl/>
              </w:rPr>
              <w:t xml:space="preserve"> בטל.</w:t>
            </w:r>
          </w:p>
        </w:tc>
      </w:tr>
      <w:tr w:rsidR="0009774A" w:rsidRPr="00F6002F" w14:paraId="4DEE0525" w14:textId="77777777" w:rsidTr="00DA6F4E">
        <w:trPr>
          <w:cantSplit/>
        </w:trPr>
        <w:tc>
          <w:tcPr>
            <w:tcW w:w="1870" w:type="dxa"/>
          </w:tcPr>
          <w:p w14:paraId="29AC198D" w14:textId="7461E903" w:rsidR="0009774A" w:rsidRPr="00F6002F" w:rsidDel="00E26D01" w:rsidRDefault="0009774A" w:rsidP="0009774A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הוספת סעיף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14א</w:t>
            </w:r>
          </w:p>
        </w:tc>
        <w:tc>
          <w:tcPr>
            <w:tcW w:w="624" w:type="dxa"/>
          </w:tcPr>
          <w:p w14:paraId="4A5CFA55" w14:textId="296A3CA3" w:rsidR="0009774A" w:rsidRPr="00F6002F" w:rsidDel="00535196" w:rsidRDefault="0009774A" w:rsidP="0009774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4" w:type="dxa"/>
            <w:gridSpan w:val="3"/>
          </w:tcPr>
          <w:p w14:paraId="6BFC6CFD" w14:textId="7CAAC11F" w:rsidR="0009774A" w:rsidRDefault="00F15CE2" w:rsidP="00F15CE2">
            <w:pPr>
              <w:keepLines/>
              <w:tabs>
                <w:tab w:val="left" w:pos="624"/>
                <w:tab w:val="left" w:pos="1247"/>
              </w:tabs>
              <w:spacing w:before="0" w:line="360" w:lineRule="auto"/>
              <w:ind w:firstLine="0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אחרי סעיף 14 ל</w:t>
            </w:r>
            <w:r w:rsidR="0009774A" w:rsidRPr="00F6002F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חוק העיקרי יבוא:</w:t>
            </w:r>
          </w:p>
        </w:tc>
      </w:tr>
      <w:tr w:rsidR="00DA6F4E" w14:paraId="00C3B639" w14:textId="77777777" w:rsidTr="00DA6F4E">
        <w:trPr>
          <w:cantSplit/>
          <w:trHeight w:val="60"/>
        </w:trPr>
        <w:tc>
          <w:tcPr>
            <w:tcW w:w="1870" w:type="dxa"/>
          </w:tcPr>
          <w:p w14:paraId="3BD22A4F" w14:textId="77777777" w:rsidR="00DA6F4E" w:rsidRDefault="00DA6F4E" w:rsidP="00DA6F4E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08ADE654" w14:textId="77777777" w:rsidR="00DA6F4E" w:rsidRDefault="00DA6F4E" w:rsidP="00DA6F4E">
            <w:pPr>
              <w:pStyle w:val="TableText"/>
              <w:keepLines w:val="0"/>
            </w:pPr>
          </w:p>
        </w:tc>
        <w:tc>
          <w:tcPr>
            <w:tcW w:w="1871" w:type="dxa"/>
          </w:tcPr>
          <w:p w14:paraId="1269DEE3" w14:textId="32D3E0EF" w:rsidR="00DA6F4E" w:rsidRDefault="006D29E2" w:rsidP="00DA6F4E">
            <w:pPr>
              <w:pStyle w:val="TableInnerSideHeading"/>
            </w:pPr>
            <w:r>
              <w:rPr>
                <w:rFonts w:hint="cs"/>
                <w:rtl/>
              </w:rPr>
              <w:t>"הוראות לעניין ליווי משדר טלוויזיה</w:t>
            </w:r>
          </w:p>
        </w:tc>
        <w:tc>
          <w:tcPr>
            <w:tcW w:w="624" w:type="dxa"/>
          </w:tcPr>
          <w:p w14:paraId="0298710D" w14:textId="5169E9B4" w:rsidR="00DA6F4E" w:rsidRDefault="00DA6F4E" w:rsidP="00DA6F4E">
            <w:pPr>
              <w:pStyle w:val="TableText"/>
            </w:pPr>
            <w:r>
              <w:rPr>
                <w:rFonts w:hint="cs"/>
                <w:rtl/>
              </w:rPr>
              <w:t>14א.</w:t>
            </w:r>
          </w:p>
        </w:tc>
        <w:tc>
          <w:tcPr>
            <w:tcW w:w="4649" w:type="dxa"/>
          </w:tcPr>
          <w:p w14:paraId="2D35B73F" w14:textId="04938C76" w:rsidR="00DA6F4E" w:rsidRDefault="00DA6F4E" w:rsidP="00045353">
            <w:pPr>
              <w:pStyle w:val="TableBlock"/>
            </w:pPr>
            <w:r w:rsidRPr="001126AD">
              <w:rPr>
                <w:sz w:val="26"/>
                <w:rtl/>
              </w:rPr>
              <w:t xml:space="preserve">שר </w:t>
            </w:r>
            <w:r w:rsidR="001126AD" w:rsidRPr="001126AD">
              <w:rPr>
                <w:rFonts w:hint="cs"/>
                <w:sz w:val="26"/>
                <w:rtl/>
              </w:rPr>
              <w:t>התקשורת</w:t>
            </w:r>
            <w:r w:rsidRPr="00F6002F"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>בהתייעצות</w:t>
            </w:r>
            <w:r w:rsidRPr="00F6002F">
              <w:rPr>
                <w:sz w:val="26"/>
                <w:rtl/>
              </w:rPr>
              <w:t xml:space="preserve"> עם הנציבות, </w:t>
            </w:r>
            <w:r w:rsidR="006D29E2">
              <w:rPr>
                <w:rFonts w:hint="cs"/>
                <w:sz w:val="26"/>
                <w:rtl/>
              </w:rPr>
              <w:t>יקבע הוראות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="001126AD">
              <w:rPr>
                <w:rFonts w:hint="cs"/>
                <w:sz w:val="26"/>
                <w:rtl/>
              </w:rPr>
              <w:t>לעניין ליווי משדר טלוויזיה ב</w:t>
            </w:r>
            <w:r w:rsidRPr="00F6002F">
              <w:rPr>
                <w:sz w:val="26"/>
                <w:rtl/>
              </w:rPr>
              <w:t>כתוביות, תרגום לשפת סימנים ובועת תרגום</w:t>
            </w:r>
            <w:r>
              <w:rPr>
                <w:rFonts w:hint="cs"/>
                <w:sz w:val="26"/>
                <w:rtl/>
              </w:rPr>
              <w:t>.</w:t>
            </w:r>
            <w:r w:rsidRPr="00F6002F">
              <w:rPr>
                <w:sz w:val="26"/>
                <w:rtl/>
              </w:rPr>
              <w:t>"</w:t>
            </w:r>
          </w:p>
        </w:tc>
      </w:tr>
    </w:tbl>
    <w:p w14:paraId="21C5F17C" w14:textId="77777777" w:rsidR="00F6002F" w:rsidRPr="00F6002F" w:rsidRDefault="00F6002F" w:rsidP="00F6002F">
      <w:pPr>
        <w:snapToGrid w:val="0"/>
        <w:spacing w:before="360" w:after="120" w:line="360" w:lineRule="auto"/>
        <w:ind w:firstLine="0"/>
        <w:jc w:val="center"/>
        <w:rPr>
          <w:rFonts w:ascii="Arial" w:eastAsia="Arial Unicode MS" w:hAnsi="Arial" w:cs="David"/>
          <w:b/>
          <w:spacing w:val="40"/>
          <w:sz w:val="26"/>
          <w:szCs w:val="26"/>
          <w:rtl/>
        </w:rPr>
      </w:pPr>
      <w:r w:rsidRPr="00F6002F">
        <w:rPr>
          <w:rFonts w:ascii="Arial" w:eastAsia="Arial Unicode MS" w:hAnsi="Arial" w:cs="David"/>
          <w:b/>
          <w:spacing w:val="40"/>
          <w:sz w:val="26"/>
          <w:szCs w:val="26"/>
          <w:rtl/>
        </w:rPr>
        <w:t>דברי הסבר</w:t>
      </w:r>
    </w:p>
    <w:p w14:paraId="41CDEFD3" w14:textId="42DC5B9E" w:rsidR="00F6002F" w:rsidRPr="00F6002F" w:rsidRDefault="00257D48" w:rsidP="00E36A67">
      <w:pPr>
        <w:snapToGrid w:val="0"/>
        <w:spacing w:before="0" w:line="276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ב</w:t>
      </w:r>
      <w:r w:rsidR="00F6002F" w:rsidRPr="00F6002F">
        <w:rPr>
          <w:rFonts w:ascii="Arial" w:eastAsia="Arial Unicode MS" w:hAnsi="Arial" w:cs="David"/>
          <w:spacing w:val="0"/>
          <w:sz w:val="26"/>
          <w:szCs w:val="26"/>
          <w:rtl/>
        </w:rPr>
        <w:t>הצעת חוק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זו מוצע לבטל את הפטור הקיים היום בסעיף 7(ד) לחוק </w:t>
      </w:r>
      <w:r w:rsidR="008D1A47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שידורי טלוויזיה (כתוביות ושפת </w:t>
      </w:r>
      <w:r w:rsidR="008D1A47" w:rsidRP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>סימנים), התשס"ה</w:t>
      </w:r>
      <w:r w:rsidR="008D1A47" w:rsidRPr="0057445B">
        <w:rPr>
          <w:rFonts w:ascii="Arial" w:eastAsia="Arial Unicode MS" w:hAnsi="Arial" w:cs="David" w:hint="eastAsia"/>
          <w:spacing w:val="0"/>
          <w:sz w:val="26"/>
          <w:szCs w:val="26"/>
          <w:rtl/>
        </w:rPr>
        <w:t>–</w:t>
      </w:r>
      <w:r w:rsidR="008D1A47" w:rsidRP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2005 (להלן </w:t>
      </w:r>
      <w:r w:rsidR="008D1A47" w:rsidRPr="0057445B">
        <w:rPr>
          <w:rFonts w:ascii="Arial" w:eastAsia="Arial Unicode MS" w:hAnsi="Arial" w:cs="David"/>
          <w:spacing w:val="0"/>
          <w:sz w:val="26"/>
          <w:szCs w:val="26"/>
          <w:rtl/>
        </w:rPr>
        <w:t>–</w:t>
      </w:r>
      <w:r w:rsidR="008D1A47" w:rsidRP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החוק)</w:t>
      </w:r>
      <w:r w:rsidR="00F6002F" w:rsidRPr="0057445B">
        <w:rPr>
          <w:rFonts w:ascii="Arial" w:eastAsia="Arial Unicode MS" w:hAnsi="Arial" w:cs="David"/>
          <w:spacing w:val="0"/>
          <w:sz w:val="26"/>
          <w:szCs w:val="26"/>
          <w:rtl/>
        </w:rPr>
        <w:t>, לפי</w:t>
      </w:r>
      <w:r w:rsidRP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>ו</w:t>
      </w:r>
      <w:r w:rsidR="00F6002F" w:rsidRPr="00003525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E51D5D" w:rsidRPr="0057445B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תכנית ותשדיר פרסומת שלוו בתרגום לשפת סימנים, לא </w:t>
      </w:r>
      <w:r w:rsid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>חלה</w:t>
      </w:r>
      <w:r w:rsidR="00E51D5D" w:rsidRPr="0057445B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לגביהם החובה ללוותם בכתוביות</w:t>
      </w:r>
      <w:r w:rsidR="0057445B">
        <w:rPr>
          <w:rFonts w:ascii="Arial" w:eastAsia="Arial Unicode MS" w:hAnsi="Arial" w:cs="David" w:hint="cs"/>
          <w:spacing w:val="0"/>
          <w:sz w:val="26"/>
          <w:szCs w:val="26"/>
          <w:rtl/>
        </w:rPr>
        <w:t>,</w:t>
      </w:r>
      <w:r w:rsidR="00F6002F"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4A0495">
        <w:rPr>
          <w:rFonts w:ascii="Arial" w:eastAsia="Arial Unicode MS" w:hAnsi="Arial" w:cs="David" w:hint="cs"/>
          <w:spacing w:val="0"/>
          <w:sz w:val="26"/>
          <w:szCs w:val="26"/>
          <w:rtl/>
        </w:rPr>
        <w:t>כך שהחובה ללוות את המשדרים בכתוביות תחול גם על משדרים המתורגמים לשפת סימנים</w:t>
      </w:r>
      <w:r w:rsidR="004A0495" w:rsidRPr="00777DCC">
        <w:rPr>
          <w:rFonts w:ascii="Arial" w:eastAsia="Arial Unicode MS" w:hAnsi="Arial" w:cs="David" w:hint="cs"/>
          <w:spacing w:val="0"/>
          <w:sz w:val="26"/>
          <w:szCs w:val="26"/>
          <w:rtl/>
        </w:rPr>
        <w:t>.</w:t>
      </w:r>
    </w:p>
    <w:p w14:paraId="0AE10CEB" w14:textId="55ACB392" w:rsidR="00BB4DE5" w:rsidRPr="00F6002F" w:rsidRDefault="00F6002F" w:rsidP="00E36A67">
      <w:pPr>
        <w:snapToGrid w:val="0"/>
        <w:spacing w:before="0" w:line="276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>קהילת הח</w:t>
      </w:r>
      <w:r w:rsidR="00DA6F4E"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>רשים וכבדי השמיעה</w:t>
      </w:r>
      <w:r w:rsidR="00DA6F4E">
        <w:rPr>
          <w:rFonts w:ascii="Arial" w:eastAsia="Arial Unicode MS" w:hAnsi="Arial" w:cs="David" w:hint="cs"/>
          <w:spacing w:val="0"/>
          <w:sz w:val="26"/>
          <w:szCs w:val="26"/>
          <w:rtl/>
        </w:rPr>
        <w:t>, שעבורה נחקק</w:t>
      </w:r>
      <w:r w:rsidR="008D1A47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החוק</w:t>
      </w:r>
      <w:r w:rsidR="00DA6F4E">
        <w:rPr>
          <w:rFonts w:ascii="Arial" w:eastAsia="Arial Unicode MS" w:hAnsi="Arial" w:cs="David" w:hint="cs"/>
          <w:spacing w:val="0"/>
          <w:sz w:val="26"/>
          <w:szCs w:val="26"/>
          <w:rtl/>
        </w:rPr>
        <w:t>,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מורכבת משני קהלים בעלי צרכים שונים בעיקרם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>: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כבדי שמיעה, המהווים חלק בלתי מבוטל מהאוכלוסייה, 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>ש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אינם דוברים את שפת הסימנים ומסתייעים בכתוביות כדי להבין את הנאמר, 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>ו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>חירשים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>,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6905BA">
        <w:rPr>
          <w:rFonts w:ascii="Arial" w:eastAsia="Arial Unicode MS" w:hAnsi="Arial" w:cs="David" w:hint="cs"/>
          <w:spacing w:val="0"/>
          <w:sz w:val="26"/>
          <w:szCs w:val="26"/>
          <w:rtl/>
        </w:rPr>
        <w:t>שב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עבורם 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שפת הסימנים מהווה שפת אם לכל 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lastRenderedPageBreak/>
        <w:t>דבר ועניין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>,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המספקת</w:t>
      </w:r>
      <w:r w:rsidR="00B83F72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להם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עושר הבעתי ומסייעת בהעברת רגשות באופן שאינו בא לידי ביטוי בכתוביות.</w:t>
      </w:r>
    </w:p>
    <w:p w14:paraId="7F6961CB" w14:textId="68D49F88" w:rsidR="00E13C27" w:rsidRDefault="00F6002F" w:rsidP="00E36A67">
      <w:pPr>
        <w:snapToGrid w:val="0"/>
        <w:spacing w:before="0" w:line="276" w:lineRule="auto"/>
        <w:rPr>
          <w:rtl/>
        </w:rPr>
      </w:pP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כמו כן, לשם הבטחת הנגשת </w:t>
      </w:r>
      <w:r w:rsidR="00146045">
        <w:rPr>
          <w:rFonts w:ascii="Arial" w:eastAsia="Arial Unicode MS" w:hAnsi="Arial" w:cs="David" w:hint="cs"/>
          <w:spacing w:val="0"/>
          <w:sz w:val="26"/>
          <w:szCs w:val="26"/>
          <w:rtl/>
        </w:rPr>
        <w:t>שידורי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טלוויזיה ברמה מספקת, מוצע </w:t>
      </w:r>
      <w:r w:rsidR="00777DCC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לקבוע 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כי </w:t>
      </w:r>
      <w:r w:rsidRPr="001126AD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שר </w:t>
      </w:r>
      <w:r w:rsidR="001126AD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התקשורת </w:t>
      </w:r>
      <w:r w:rsidR="000E0076">
        <w:rPr>
          <w:rFonts w:ascii="Arial" w:eastAsia="Arial Unicode MS" w:hAnsi="Arial" w:cs="David" w:hint="cs"/>
          <w:spacing w:val="0"/>
          <w:sz w:val="26"/>
          <w:szCs w:val="26"/>
          <w:rtl/>
        </w:rPr>
        <w:t>יקבע הוראות</w:t>
      </w:r>
      <w:r w:rsidR="001126AD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לעניין </w:t>
      </w:r>
      <w:r w:rsidR="000E0076">
        <w:rPr>
          <w:rFonts w:ascii="Arial" w:eastAsia="Arial Unicode MS" w:hAnsi="Arial" w:cs="David" w:hint="cs"/>
          <w:spacing w:val="0"/>
          <w:sz w:val="26"/>
          <w:szCs w:val="26"/>
          <w:rtl/>
        </w:rPr>
        <w:t>ליווי משדר טלוויזיה ב</w:t>
      </w:r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כתוביות, תרגום לשפת הסימנים ובועת התרגום.  </w:t>
      </w:r>
      <w:bookmarkStart w:id="6" w:name="_GoBack"/>
      <w:bookmarkEnd w:id="6"/>
      <w:r w:rsidRPr="00F6002F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</w:p>
    <w:p w14:paraId="1A787443" w14:textId="77777777" w:rsidR="00E36A67" w:rsidRPr="00D73212" w:rsidRDefault="00E36A67" w:rsidP="00E36A67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A10FFCA" w14:textId="77777777" w:rsidR="00E36A67" w:rsidRPr="00D73212" w:rsidRDefault="00E36A67" w:rsidP="00E36A6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931ACDF" w14:textId="77777777" w:rsidR="00E36A67" w:rsidRPr="00D73212" w:rsidRDefault="00E36A67" w:rsidP="00E36A67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21C19B3D" w14:textId="77777777" w:rsidR="00E36A67" w:rsidRPr="00317312" w:rsidRDefault="00E36A67" w:rsidP="00E36A67">
      <w:pPr>
        <w:pStyle w:val="Hesber"/>
      </w:pPr>
      <w:r>
        <w:rPr>
          <w:rFonts w:hint="cs"/>
          <w:color w:val="auto"/>
          <w:rtl/>
          <w:lang w:eastAsia="en-US"/>
        </w:rPr>
        <w:t xml:space="preserve">ו' בטבת התשפ"א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21.12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sectPr w:rsidR="00E36A67" w:rsidRPr="00317312" w:rsidSect="00DA6F4E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E36A6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1F3CB18" w14:textId="77777777" w:rsidR="0009774A" w:rsidRDefault="0009774A" w:rsidP="0009774A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007518">
        <w:rPr>
          <w:rtl/>
        </w:rPr>
        <w:t xml:space="preserve">ס"ח </w:t>
      </w:r>
      <w:r>
        <w:rPr>
          <w:rtl/>
        </w:rPr>
        <w:t>התשס"ה</w:t>
      </w:r>
      <w:r w:rsidRPr="00007518">
        <w:rPr>
          <w:rtl/>
        </w:rPr>
        <w:t xml:space="preserve">, עמ' </w:t>
      </w:r>
      <w:r>
        <w:rPr>
          <w:rtl/>
        </w:rPr>
        <w:t>956</w:t>
      </w:r>
      <w:r w:rsidRPr="00007518">
        <w:rPr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3525"/>
    <w:rsid w:val="00015B27"/>
    <w:rsid w:val="00045353"/>
    <w:rsid w:val="00063A3E"/>
    <w:rsid w:val="00072CAC"/>
    <w:rsid w:val="0007681A"/>
    <w:rsid w:val="0009774A"/>
    <w:rsid w:val="000A542E"/>
    <w:rsid w:val="000E0076"/>
    <w:rsid w:val="00102B6B"/>
    <w:rsid w:val="001052D4"/>
    <w:rsid w:val="0010644B"/>
    <w:rsid w:val="001126AD"/>
    <w:rsid w:val="001207F8"/>
    <w:rsid w:val="00121924"/>
    <w:rsid w:val="001279A8"/>
    <w:rsid w:val="0014195F"/>
    <w:rsid w:val="00146045"/>
    <w:rsid w:val="00146AF0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57D48"/>
    <w:rsid w:val="00266D86"/>
    <w:rsid w:val="002728B4"/>
    <w:rsid w:val="0027600C"/>
    <w:rsid w:val="00292712"/>
    <w:rsid w:val="002A487D"/>
    <w:rsid w:val="002B388E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7331F"/>
    <w:rsid w:val="004A0495"/>
    <w:rsid w:val="004A06DC"/>
    <w:rsid w:val="004B24ED"/>
    <w:rsid w:val="004B6625"/>
    <w:rsid w:val="004D2D82"/>
    <w:rsid w:val="004D3876"/>
    <w:rsid w:val="004E4552"/>
    <w:rsid w:val="004E6CDF"/>
    <w:rsid w:val="00535196"/>
    <w:rsid w:val="00553C9D"/>
    <w:rsid w:val="00562A66"/>
    <w:rsid w:val="0057445B"/>
    <w:rsid w:val="005B064E"/>
    <w:rsid w:val="005D51AE"/>
    <w:rsid w:val="0062674B"/>
    <w:rsid w:val="006363B2"/>
    <w:rsid w:val="00644940"/>
    <w:rsid w:val="006818A9"/>
    <w:rsid w:val="006905BA"/>
    <w:rsid w:val="006A2D81"/>
    <w:rsid w:val="006C1D0D"/>
    <w:rsid w:val="006D29E2"/>
    <w:rsid w:val="0070601E"/>
    <w:rsid w:val="00712C72"/>
    <w:rsid w:val="00735FE9"/>
    <w:rsid w:val="00763CAA"/>
    <w:rsid w:val="00765F66"/>
    <w:rsid w:val="00776EAA"/>
    <w:rsid w:val="00777DCC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1A47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079E2"/>
    <w:rsid w:val="00B10265"/>
    <w:rsid w:val="00B16A99"/>
    <w:rsid w:val="00B21211"/>
    <w:rsid w:val="00B35784"/>
    <w:rsid w:val="00B54C53"/>
    <w:rsid w:val="00B733A7"/>
    <w:rsid w:val="00B75C91"/>
    <w:rsid w:val="00B83F72"/>
    <w:rsid w:val="00B975AD"/>
    <w:rsid w:val="00BB4DE5"/>
    <w:rsid w:val="00BC45FB"/>
    <w:rsid w:val="00BF148D"/>
    <w:rsid w:val="00C229BE"/>
    <w:rsid w:val="00C23B1A"/>
    <w:rsid w:val="00C310EB"/>
    <w:rsid w:val="00C9176A"/>
    <w:rsid w:val="00CF1AA2"/>
    <w:rsid w:val="00D10FCB"/>
    <w:rsid w:val="00D142D3"/>
    <w:rsid w:val="00D17774"/>
    <w:rsid w:val="00D5739A"/>
    <w:rsid w:val="00D63620"/>
    <w:rsid w:val="00D8410D"/>
    <w:rsid w:val="00D867D7"/>
    <w:rsid w:val="00DA6F4E"/>
    <w:rsid w:val="00DB7060"/>
    <w:rsid w:val="00DE3153"/>
    <w:rsid w:val="00E06736"/>
    <w:rsid w:val="00E13C27"/>
    <w:rsid w:val="00E26D01"/>
    <w:rsid w:val="00E33BBD"/>
    <w:rsid w:val="00E36A67"/>
    <w:rsid w:val="00E374F2"/>
    <w:rsid w:val="00E37721"/>
    <w:rsid w:val="00E45103"/>
    <w:rsid w:val="00E51D5D"/>
    <w:rsid w:val="00E55A60"/>
    <w:rsid w:val="00E62778"/>
    <w:rsid w:val="00E629AF"/>
    <w:rsid w:val="00E635A2"/>
    <w:rsid w:val="00E63D38"/>
    <w:rsid w:val="00E665B9"/>
    <w:rsid w:val="00EA01E6"/>
    <w:rsid w:val="00EA3DE8"/>
    <w:rsid w:val="00EA758F"/>
    <w:rsid w:val="00ED4A6F"/>
    <w:rsid w:val="00EF3A3A"/>
    <w:rsid w:val="00F15CE2"/>
    <w:rsid w:val="00F6002F"/>
    <w:rsid w:val="00F61A87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B36ABCE-3770-4F05-8141-F0436D4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F6002F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77DCC"/>
    <w:rPr>
      <w:rFonts w:ascii="Times New Roman" w:hAnsi="Times New Roman" w:cs="Times New Roman" w:hint="default"/>
      <w:sz w:val="20"/>
      <w:szCs w:val="26"/>
    </w:rPr>
  </w:style>
  <w:style w:type="character" w:styleId="ae">
    <w:name w:val="annotation reference"/>
    <w:basedOn w:val="a0"/>
    <w:semiHidden/>
    <w:unhideWhenUsed/>
    <w:rsid w:val="001126A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1126A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1126AD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1126AD"/>
    <w:rPr>
      <w:b/>
      <w:bCs/>
    </w:rPr>
  </w:style>
  <w:style w:type="character" w:customStyle="1" w:styleId="af2">
    <w:name w:val="נושא הערה תו"/>
    <w:basedOn w:val="af0"/>
    <w:link w:val="af1"/>
    <w:semiHidden/>
    <w:rsid w:val="001126AD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15BE31-8C29-4D02-A626-23C2C3CB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37CA0-796E-4EAB-8DEA-89AFEE11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27</cp:revision>
  <cp:lastPrinted>2013-07-04T08:25:00Z</cp:lastPrinted>
  <dcterms:created xsi:type="dcterms:W3CDTF">2015-04-20T09:58:00Z</dcterms:created>
  <dcterms:modified xsi:type="dcterms:W3CDTF">2020-12-16T11:47:00Z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2150144</vt:r8>
  </property>
</Properties>
</file>