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2150252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A" w14:textId="40A9A34C" w:rsidR="00E13C27" w:rsidRPr="00CF1AA2" w:rsidRDefault="008F6665" w:rsidP="004441BB">
      <w:pPr>
        <w:pStyle w:val="David"/>
        <w:spacing w:line="360" w:lineRule="auto"/>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מאיר כהן</w:t>
      </w:r>
      <w:r>
        <w:br/>
      </w:r>
      <w:r>
        <w:rPr>
          <w:rFonts w:hint="cs"/>
          <w:b/>
          <w:bCs/>
          <w:rtl/>
        </w:rPr>
        <w:t xml:space="preserve"> </w:t>
      </w:r>
      <w:r>
        <w:tab/>
      </w:r>
      <w:r>
        <w:tab/>
      </w:r>
      <w:r>
        <w:tab/>
      </w:r>
      <w:r>
        <w:tab/>
      </w:r>
      <w:r>
        <w:rPr>
          <w:rFonts w:hint="cs"/>
          <w:b/>
          <w:bCs/>
          <w:rtl/>
        </w:rPr>
        <w:t>אורנה ברביבאי</w:t>
      </w:r>
      <w:r>
        <w:br/>
      </w:r>
      <w:r>
        <w:rPr>
          <w:rFonts w:hint="cs"/>
          <w:b/>
          <w:bCs/>
          <w:rtl/>
        </w:rPr>
        <w:t xml:space="preserve"> </w:t>
      </w:r>
      <w:r>
        <w:tab/>
      </w:r>
      <w:r>
        <w:tab/>
      </w:r>
      <w:r>
        <w:tab/>
      </w:r>
      <w:r>
        <w:tab/>
      </w:r>
      <w:r>
        <w:rPr>
          <w:rFonts w:hint="cs"/>
          <w:b/>
          <w:bCs/>
          <w:rtl/>
        </w:rPr>
        <w:t>עידן רול</w:t>
      </w:r>
      <w:r>
        <w:br/>
      </w:r>
      <w:r>
        <w:rPr>
          <w:rFonts w:hint="cs"/>
          <w:b/>
          <w:bCs/>
          <w:rtl/>
        </w:rPr>
        <w:t xml:space="preserve"> </w:t>
      </w:r>
      <w:r>
        <w:tab/>
      </w:r>
      <w:r>
        <w:tab/>
      </w:r>
      <w:r>
        <w:tab/>
      </w:r>
      <w:r>
        <w:tab/>
      </w:r>
      <w:r>
        <w:rPr>
          <w:rFonts w:hint="cs"/>
          <w:b/>
          <w:bCs/>
          <w:rtl/>
        </w:rPr>
        <w:t>יוראי להב הרצנו</w:t>
      </w:r>
      <w:r>
        <w:br/>
      </w:r>
      <w:r>
        <w:rPr>
          <w:rFonts w:hint="cs"/>
          <w:b/>
          <w:bCs/>
          <w:rtl/>
        </w:rPr>
        <w:t xml:space="preserve"> </w:t>
      </w:r>
      <w:r>
        <w:tab/>
      </w:r>
      <w:r>
        <w:tab/>
      </w:r>
      <w:r>
        <w:tab/>
      </w:r>
      <w:r>
        <w:tab/>
      </w:r>
      <w:r>
        <w:rPr>
          <w:rFonts w:hint="cs"/>
          <w:b/>
          <w:bCs/>
          <w:rtl/>
        </w:rPr>
        <w:t>אנדרי קוז'ינוב</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פ/2537/23</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זכויות הסטודנט (תיקון – התאמות לבני זוג של משרתי מילואים), התשפ"א–2020</w:t>
      </w:r>
      <w:bookmarkEnd w:id="7"/>
    </w:p>
    <w:p w14:paraId="417AFFD6" w14:textId="77777777" w:rsidR="0055280C" w:rsidRDefault="0055280C" w:rsidP="0055280C">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5898"/>
      </w:tblGrid>
      <w:tr w:rsidR="0055280C" w14:paraId="1E18CF5A" w14:textId="77777777" w:rsidTr="00936B40">
        <w:trPr>
          <w:cantSplit/>
          <w:trHeight w:val="60"/>
        </w:trPr>
        <w:tc>
          <w:tcPr>
            <w:tcW w:w="1871" w:type="dxa"/>
          </w:tcPr>
          <w:p w14:paraId="26B58FA2" w14:textId="77777777" w:rsidR="0055280C" w:rsidRDefault="0055280C" w:rsidP="00936B40">
            <w:pPr>
              <w:pStyle w:val="TableSideHeading"/>
              <w:keepLines w:val="0"/>
            </w:pPr>
            <w:r>
              <w:rPr>
                <w:rFonts w:hint="cs"/>
                <w:rtl/>
              </w:rPr>
              <w:t>תיקון סעיף 19א</w:t>
            </w:r>
          </w:p>
        </w:tc>
        <w:tc>
          <w:tcPr>
            <w:tcW w:w="624" w:type="dxa"/>
          </w:tcPr>
          <w:p w14:paraId="1E53F9FE" w14:textId="77777777" w:rsidR="0055280C" w:rsidRDefault="0055280C" w:rsidP="00936B40">
            <w:pPr>
              <w:pStyle w:val="TableText"/>
              <w:keepLines w:val="0"/>
            </w:pPr>
            <w:r>
              <w:rPr>
                <w:rFonts w:hint="cs"/>
                <w:rtl/>
              </w:rPr>
              <w:t>1.</w:t>
            </w:r>
          </w:p>
        </w:tc>
        <w:tc>
          <w:tcPr>
            <w:tcW w:w="7146" w:type="dxa"/>
            <w:gridSpan w:val="3"/>
          </w:tcPr>
          <w:p w14:paraId="16AA4B56" w14:textId="77777777" w:rsidR="0055280C" w:rsidRPr="00C9565C" w:rsidRDefault="0055280C" w:rsidP="00936B40">
            <w:pPr>
              <w:pStyle w:val="TableHead"/>
              <w:keepLines w:val="0"/>
              <w:jc w:val="left"/>
              <w:rPr>
                <w:b w:val="0"/>
                <w:bCs w:val="0"/>
              </w:rPr>
            </w:pPr>
            <w:r>
              <w:rPr>
                <w:rFonts w:hint="cs"/>
                <w:b w:val="0"/>
                <w:bCs w:val="0"/>
                <w:rtl/>
              </w:rPr>
              <w:t>בחוק זכויות הסטודנט, התשס"ז</w:t>
            </w:r>
            <w:r>
              <w:rPr>
                <w:rFonts w:hint="eastAsia"/>
                <w:b w:val="0"/>
                <w:bCs w:val="0"/>
                <w:rtl/>
              </w:rPr>
              <w:t>–</w:t>
            </w:r>
            <w:r>
              <w:rPr>
                <w:rFonts w:hint="cs"/>
                <w:b w:val="0"/>
                <w:bCs w:val="0"/>
                <w:rtl/>
              </w:rPr>
              <w:t>2007</w:t>
            </w:r>
            <w:r>
              <w:rPr>
                <w:rStyle w:val="a6"/>
                <w:b w:val="0"/>
                <w:bCs w:val="0"/>
                <w:rtl/>
              </w:rPr>
              <w:footnoteReference w:id="2"/>
            </w:r>
            <w:r>
              <w:rPr>
                <w:rFonts w:hint="cs"/>
                <w:b w:val="0"/>
                <w:bCs w:val="0"/>
                <w:rtl/>
              </w:rPr>
              <w:t xml:space="preserve">, בסעיף 19א </w:t>
            </w:r>
            <w:r>
              <w:rPr>
                <w:rFonts w:hint="eastAsia"/>
                <w:b w:val="0"/>
                <w:bCs w:val="0"/>
                <w:rtl/>
              </w:rPr>
              <w:t>–</w:t>
            </w:r>
            <w:r>
              <w:rPr>
                <w:rFonts w:hint="cs"/>
                <w:b w:val="0"/>
                <w:bCs w:val="0"/>
                <w:rtl/>
              </w:rPr>
              <w:t xml:space="preserve"> </w:t>
            </w:r>
          </w:p>
        </w:tc>
      </w:tr>
      <w:tr w:rsidR="0055280C" w14:paraId="50304F8D" w14:textId="77777777" w:rsidTr="00936B40">
        <w:trPr>
          <w:cantSplit/>
          <w:trHeight w:val="60"/>
        </w:trPr>
        <w:tc>
          <w:tcPr>
            <w:tcW w:w="1871" w:type="dxa"/>
          </w:tcPr>
          <w:p w14:paraId="38D77082" w14:textId="77777777" w:rsidR="0055280C" w:rsidRDefault="0055280C" w:rsidP="00936B40">
            <w:pPr>
              <w:pStyle w:val="TableSideHeading"/>
              <w:keepLines w:val="0"/>
              <w:rPr>
                <w:rtl/>
              </w:rPr>
            </w:pPr>
          </w:p>
        </w:tc>
        <w:tc>
          <w:tcPr>
            <w:tcW w:w="624" w:type="dxa"/>
          </w:tcPr>
          <w:p w14:paraId="3C0409A3" w14:textId="77777777" w:rsidR="0055280C" w:rsidRDefault="0055280C" w:rsidP="00936B40">
            <w:pPr>
              <w:pStyle w:val="TableText"/>
              <w:keepLines w:val="0"/>
              <w:rPr>
                <w:rtl/>
              </w:rPr>
            </w:pPr>
          </w:p>
        </w:tc>
        <w:tc>
          <w:tcPr>
            <w:tcW w:w="7146" w:type="dxa"/>
            <w:gridSpan w:val="3"/>
          </w:tcPr>
          <w:p w14:paraId="01F286F6" w14:textId="77777777" w:rsidR="0055280C" w:rsidRPr="003437C4" w:rsidRDefault="0055280C" w:rsidP="00936B40">
            <w:pPr>
              <w:pStyle w:val="TableBlock"/>
              <w:rPr>
                <w:rtl/>
              </w:rPr>
            </w:pPr>
            <w:r>
              <w:rPr>
                <w:rFonts w:hint="cs"/>
                <w:rtl/>
              </w:rPr>
              <w:t>(1)</w:t>
            </w:r>
            <w:r>
              <w:rPr>
                <w:rtl/>
              </w:rPr>
              <w:tab/>
            </w:r>
            <w:r>
              <w:rPr>
                <w:rFonts w:hint="cs"/>
                <w:rtl/>
              </w:rPr>
              <w:t>בסעיף קטן (א), אחרי "בחוק שירות המילואים, התשס"ח</w:t>
            </w:r>
            <w:r>
              <w:rPr>
                <w:rFonts w:hint="eastAsia"/>
                <w:rtl/>
              </w:rPr>
              <w:t>–</w:t>
            </w:r>
            <w:r>
              <w:rPr>
                <w:rFonts w:hint="cs"/>
                <w:rtl/>
              </w:rPr>
              <w:t xml:space="preserve">2008" יבוא "(בסעיף זה </w:t>
            </w:r>
            <w:r>
              <w:rPr>
                <w:rtl/>
              </w:rPr>
              <w:t>–</w:t>
            </w:r>
            <w:r>
              <w:rPr>
                <w:rFonts w:hint="cs"/>
                <w:rtl/>
              </w:rPr>
              <w:t xml:space="preserve"> חוק שירות המילואים)";</w:t>
            </w:r>
          </w:p>
        </w:tc>
      </w:tr>
      <w:tr w:rsidR="0055280C" w14:paraId="0C8D1CC4" w14:textId="77777777" w:rsidTr="00936B40">
        <w:trPr>
          <w:cantSplit/>
          <w:trHeight w:val="60"/>
        </w:trPr>
        <w:tc>
          <w:tcPr>
            <w:tcW w:w="1871" w:type="dxa"/>
          </w:tcPr>
          <w:p w14:paraId="6868B94D" w14:textId="77777777" w:rsidR="0055280C" w:rsidRDefault="0055280C" w:rsidP="00936B40">
            <w:pPr>
              <w:pStyle w:val="TableSideHeading"/>
              <w:keepLines w:val="0"/>
              <w:rPr>
                <w:rtl/>
              </w:rPr>
            </w:pPr>
          </w:p>
        </w:tc>
        <w:tc>
          <w:tcPr>
            <w:tcW w:w="624" w:type="dxa"/>
          </w:tcPr>
          <w:p w14:paraId="1499B117" w14:textId="77777777" w:rsidR="0055280C" w:rsidRPr="003437C4" w:rsidRDefault="0055280C" w:rsidP="00936B40">
            <w:pPr>
              <w:pStyle w:val="TableText"/>
              <w:rPr>
                <w:rtl/>
              </w:rPr>
            </w:pPr>
          </w:p>
        </w:tc>
        <w:tc>
          <w:tcPr>
            <w:tcW w:w="7146" w:type="dxa"/>
            <w:gridSpan w:val="3"/>
          </w:tcPr>
          <w:p w14:paraId="672B8B55" w14:textId="77777777" w:rsidR="0055280C" w:rsidRPr="003437C4" w:rsidRDefault="0055280C" w:rsidP="00936B40">
            <w:pPr>
              <w:pStyle w:val="TableBlock"/>
              <w:rPr>
                <w:rtl/>
              </w:rPr>
            </w:pPr>
            <w:r w:rsidRPr="005820E0">
              <w:rPr>
                <w:rtl/>
              </w:rPr>
              <w:t>(2)</w:t>
            </w:r>
            <w:r w:rsidRPr="005820E0">
              <w:rPr>
                <w:rtl/>
              </w:rPr>
              <w:tab/>
            </w:r>
            <w:r w:rsidRPr="005820E0">
              <w:rPr>
                <w:rFonts w:hint="eastAsia"/>
                <w:rtl/>
              </w:rPr>
              <w:t>אחרי</w:t>
            </w:r>
            <w:r w:rsidRPr="005820E0">
              <w:rPr>
                <w:rtl/>
              </w:rPr>
              <w:t xml:space="preserve"> </w:t>
            </w:r>
            <w:r w:rsidRPr="005820E0">
              <w:rPr>
                <w:rFonts w:hint="eastAsia"/>
                <w:rtl/>
              </w:rPr>
              <w:t>סעיף</w:t>
            </w:r>
            <w:r w:rsidRPr="005820E0">
              <w:rPr>
                <w:rtl/>
              </w:rPr>
              <w:t xml:space="preserve"> </w:t>
            </w:r>
            <w:r w:rsidRPr="005820E0">
              <w:rPr>
                <w:rFonts w:hint="eastAsia"/>
                <w:rtl/>
              </w:rPr>
              <w:t>קטן</w:t>
            </w:r>
            <w:r w:rsidRPr="005820E0">
              <w:rPr>
                <w:rtl/>
              </w:rPr>
              <w:t xml:space="preserve"> (ב) </w:t>
            </w:r>
            <w:r w:rsidRPr="005820E0">
              <w:rPr>
                <w:rFonts w:hint="eastAsia"/>
                <w:rtl/>
              </w:rPr>
              <w:t>יבוא</w:t>
            </w:r>
            <w:r w:rsidRPr="005820E0">
              <w:rPr>
                <w:rtl/>
              </w:rPr>
              <w:t>:</w:t>
            </w:r>
          </w:p>
        </w:tc>
      </w:tr>
      <w:tr w:rsidR="0055280C" w14:paraId="2888C18E" w14:textId="77777777" w:rsidTr="00936B40">
        <w:trPr>
          <w:cantSplit/>
          <w:trHeight w:val="60"/>
        </w:trPr>
        <w:tc>
          <w:tcPr>
            <w:tcW w:w="1871" w:type="dxa"/>
          </w:tcPr>
          <w:p w14:paraId="1C95395D" w14:textId="77777777" w:rsidR="0055280C" w:rsidRDefault="0055280C" w:rsidP="00936B40">
            <w:pPr>
              <w:pStyle w:val="TableSideHeading"/>
            </w:pPr>
          </w:p>
        </w:tc>
        <w:tc>
          <w:tcPr>
            <w:tcW w:w="624" w:type="dxa"/>
          </w:tcPr>
          <w:p w14:paraId="23C65411" w14:textId="77777777" w:rsidR="0055280C" w:rsidRDefault="0055280C" w:rsidP="00936B40">
            <w:pPr>
              <w:pStyle w:val="TableText"/>
            </w:pPr>
          </w:p>
        </w:tc>
        <w:tc>
          <w:tcPr>
            <w:tcW w:w="624" w:type="dxa"/>
          </w:tcPr>
          <w:p w14:paraId="0A93DB42" w14:textId="77777777" w:rsidR="0055280C" w:rsidRPr="003437C4" w:rsidRDefault="0055280C" w:rsidP="00936B40">
            <w:pPr>
              <w:pStyle w:val="TableText"/>
            </w:pPr>
          </w:p>
        </w:tc>
        <w:tc>
          <w:tcPr>
            <w:tcW w:w="6522" w:type="dxa"/>
            <w:gridSpan w:val="2"/>
          </w:tcPr>
          <w:p w14:paraId="654F269A" w14:textId="77777777" w:rsidR="0055280C" w:rsidRPr="003437C4" w:rsidRDefault="0055280C" w:rsidP="00936B40">
            <w:pPr>
              <w:pStyle w:val="TableBlock"/>
            </w:pPr>
            <w:r>
              <w:rPr>
                <w:rtl/>
              </w:rPr>
              <w:t>"(ג)</w:t>
            </w:r>
            <w:r>
              <w:rPr>
                <w:rtl/>
              </w:rPr>
              <w:tab/>
            </w:r>
            <w:r>
              <w:rPr>
                <w:rFonts w:hint="cs"/>
                <w:rtl/>
              </w:rPr>
              <w:t xml:space="preserve">הוראות סעיף זה </w:t>
            </w:r>
            <w:r w:rsidRPr="003437C4">
              <w:rPr>
                <w:rFonts w:hint="eastAsia"/>
                <w:rtl/>
              </w:rPr>
              <w:t>יחולו</w:t>
            </w:r>
            <w:r>
              <w:rPr>
                <w:rFonts w:hint="cs"/>
                <w:rtl/>
              </w:rPr>
              <w:t>, בשינויים המחויבים,</w:t>
            </w:r>
            <w:r w:rsidRPr="003437C4">
              <w:rPr>
                <w:rtl/>
              </w:rPr>
              <w:t xml:space="preserve"> גם</w:t>
            </w:r>
            <w:r>
              <w:rPr>
                <w:rFonts w:hint="cs"/>
                <w:rtl/>
              </w:rPr>
              <w:t xml:space="preserve"> </w:t>
            </w:r>
            <w:r w:rsidRPr="003437C4">
              <w:rPr>
                <w:rtl/>
              </w:rPr>
              <w:t>על סטודנט</w:t>
            </w:r>
            <w:r>
              <w:rPr>
                <w:rFonts w:hint="cs"/>
                <w:rtl/>
              </w:rPr>
              <w:t xml:space="preserve"> שמתקיימים בו כל אלה: </w:t>
            </w:r>
          </w:p>
        </w:tc>
      </w:tr>
      <w:tr w:rsidR="0055280C" w14:paraId="7A6B7AD7" w14:textId="77777777" w:rsidTr="00936B40">
        <w:trPr>
          <w:cantSplit/>
          <w:trHeight w:val="60"/>
        </w:trPr>
        <w:tc>
          <w:tcPr>
            <w:tcW w:w="1871" w:type="dxa"/>
          </w:tcPr>
          <w:p w14:paraId="217635BC" w14:textId="77777777" w:rsidR="0055280C" w:rsidRDefault="0055280C" w:rsidP="00936B40">
            <w:pPr>
              <w:pStyle w:val="TableSideHeading"/>
            </w:pPr>
          </w:p>
        </w:tc>
        <w:tc>
          <w:tcPr>
            <w:tcW w:w="624" w:type="dxa"/>
          </w:tcPr>
          <w:p w14:paraId="4EF83C45" w14:textId="77777777" w:rsidR="0055280C" w:rsidRDefault="0055280C" w:rsidP="00936B40">
            <w:pPr>
              <w:pStyle w:val="TableText"/>
            </w:pPr>
          </w:p>
        </w:tc>
        <w:tc>
          <w:tcPr>
            <w:tcW w:w="624" w:type="dxa"/>
          </w:tcPr>
          <w:p w14:paraId="242D0E24" w14:textId="77777777" w:rsidR="0055280C" w:rsidRDefault="0055280C" w:rsidP="00936B40">
            <w:pPr>
              <w:pStyle w:val="TableText"/>
            </w:pPr>
          </w:p>
        </w:tc>
        <w:tc>
          <w:tcPr>
            <w:tcW w:w="624" w:type="dxa"/>
          </w:tcPr>
          <w:p w14:paraId="6F844435" w14:textId="77777777" w:rsidR="0055280C" w:rsidRDefault="0055280C" w:rsidP="00936B40">
            <w:pPr>
              <w:pStyle w:val="TableText"/>
            </w:pPr>
          </w:p>
        </w:tc>
        <w:tc>
          <w:tcPr>
            <w:tcW w:w="5898" w:type="dxa"/>
          </w:tcPr>
          <w:p w14:paraId="403989E2" w14:textId="77777777" w:rsidR="0055280C" w:rsidRDefault="0055280C" w:rsidP="00936B40">
            <w:pPr>
              <w:pStyle w:val="TableBlock"/>
            </w:pPr>
            <w:r w:rsidRPr="005820E0">
              <w:rPr>
                <w:rtl/>
              </w:rPr>
              <w:t>(1)</w:t>
            </w:r>
            <w:r w:rsidRPr="005820E0">
              <w:rPr>
                <w:rtl/>
              </w:rPr>
              <w:tab/>
            </w:r>
            <w:r w:rsidRPr="003437C4">
              <w:rPr>
                <w:rFonts w:hint="cs"/>
                <w:rtl/>
              </w:rPr>
              <w:t>הסטודנט נשוי</w:t>
            </w:r>
            <w:r>
              <w:rPr>
                <w:rFonts w:hint="cs"/>
                <w:rtl/>
              </w:rPr>
              <w:t xml:space="preserve"> או חי חיי משפחה עם בן זוג במשק בית משותף;</w:t>
            </w:r>
          </w:p>
        </w:tc>
      </w:tr>
      <w:tr w:rsidR="0055280C" w14:paraId="0207B633" w14:textId="77777777" w:rsidTr="00936B40">
        <w:trPr>
          <w:cantSplit/>
          <w:trHeight w:val="60"/>
        </w:trPr>
        <w:tc>
          <w:tcPr>
            <w:tcW w:w="1871" w:type="dxa"/>
          </w:tcPr>
          <w:p w14:paraId="08547ED9" w14:textId="77777777" w:rsidR="0055280C" w:rsidRDefault="0055280C" w:rsidP="00936B40">
            <w:pPr>
              <w:pStyle w:val="TableSideHeading"/>
            </w:pPr>
          </w:p>
        </w:tc>
        <w:tc>
          <w:tcPr>
            <w:tcW w:w="624" w:type="dxa"/>
          </w:tcPr>
          <w:p w14:paraId="2C92FE4F" w14:textId="77777777" w:rsidR="0055280C" w:rsidRDefault="0055280C" w:rsidP="00936B40">
            <w:pPr>
              <w:pStyle w:val="TableText"/>
            </w:pPr>
          </w:p>
        </w:tc>
        <w:tc>
          <w:tcPr>
            <w:tcW w:w="624" w:type="dxa"/>
          </w:tcPr>
          <w:p w14:paraId="1E32EE60" w14:textId="77777777" w:rsidR="0055280C" w:rsidRDefault="0055280C" w:rsidP="00936B40">
            <w:pPr>
              <w:pStyle w:val="TableText"/>
            </w:pPr>
          </w:p>
        </w:tc>
        <w:tc>
          <w:tcPr>
            <w:tcW w:w="624" w:type="dxa"/>
          </w:tcPr>
          <w:p w14:paraId="22EF8BE7" w14:textId="77777777" w:rsidR="0055280C" w:rsidRDefault="0055280C" w:rsidP="00936B40">
            <w:pPr>
              <w:pStyle w:val="TableText"/>
            </w:pPr>
          </w:p>
        </w:tc>
        <w:tc>
          <w:tcPr>
            <w:tcW w:w="5898" w:type="dxa"/>
          </w:tcPr>
          <w:p w14:paraId="5AD6EB24" w14:textId="77777777" w:rsidR="0055280C" w:rsidRDefault="0055280C" w:rsidP="00936B40">
            <w:pPr>
              <w:pStyle w:val="TableBlock"/>
            </w:pPr>
            <w:r w:rsidRPr="005820E0">
              <w:rPr>
                <w:rtl/>
              </w:rPr>
              <w:t>(2)</w:t>
            </w:r>
            <w:r w:rsidRPr="005820E0">
              <w:rPr>
                <w:rtl/>
              </w:rPr>
              <w:tab/>
            </w:r>
            <w:r w:rsidRPr="003437C4">
              <w:rPr>
                <w:rFonts w:hint="cs"/>
                <w:rtl/>
              </w:rPr>
              <w:t xml:space="preserve">הסטודנט הורה לילד </w:t>
            </w:r>
            <w:r>
              <w:rPr>
                <w:rFonts w:hint="cs"/>
                <w:rtl/>
              </w:rPr>
              <w:t>אשר טרם מלאו לו עשר שנים;</w:t>
            </w:r>
          </w:p>
        </w:tc>
      </w:tr>
      <w:tr w:rsidR="0055280C" w14:paraId="18BEC491" w14:textId="77777777" w:rsidTr="00936B40">
        <w:trPr>
          <w:cantSplit/>
          <w:trHeight w:val="60"/>
        </w:trPr>
        <w:tc>
          <w:tcPr>
            <w:tcW w:w="1871" w:type="dxa"/>
          </w:tcPr>
          <w:p w14:paraId="7CE56823" w14:textId="77777777" w:rsidR="0055280C" w:rsidRDefault="0055280C" w:rsidP="00936B40">
            <w:pPr>
              <w:pStyle w:val="TableSideHeading"/>
            </w:pPr>
          </w:p>
        </w:tc>
        <w:tc>
          <w:tcPr>
            <w:tcW w:w="624" w:type="dxa"/>
          </w:tcPr>
          <w:p w14:paraId="07D90DF7" w14:textId="77777777" w:rsidR="0055280C" w:rsidRDefault="0055280C" w:rsidP="00936B40">
            <w:pPr>
              <w:pStyle w:val="TableText"/>
            </w:pPr>
          </w:p>
        </w:tc>
        <w:tc>
          <w:tcPr>
            <w:tcW w:w="624" w:type="dxa"/>
          </w:tcPr>
          <w:p w14:paraId="2CF981E4" w14:textId="77777777" w:rsidR="0055280C" w:rsidRDefault="0055280C" w:rsidP="00936B40">
            <w:pPr>
              <w:pStyle w:val="TableText"/>
            </w:pPr>
          </w:p>
        </w:tc>
        <w:tc>
          <w:tcPr>
            <w:tcW w:w="624" w:type="dxa"/>
          </w:tcPr>
          <w:p w14:paraId="7AF8D467" w14:textId="77777777" w:rsidR="0055280C" w:rsidRDefault="0055280C" w:rsidP="00936B40">
            <w:pPr>
              <w:pStyle w:val="TableText"/>
            </w:pPr>
          </w:p>
        </w:tc>
        <w:tc>
          <w:tcPr>
            <w:tcW w:w="5898" w:type="dxa"/>
          </w:tcPr>
          <w:p w14:paraId="36F965AF" w14:textId="77777777" w:rsidR="0055280C" w:rsidRDefault="0055280C" w:rsidP="00936B40">
            <w:pPr>
              <w:pStyle w:val="TableBlock"/>
            </w:pPr>
            <w:r w:rsidRPr="005820E0">
              <w:rPr>
                <w:rtl/>
              </w:rPr>
              <w:t>(3)</w:t>
            </w:r>
            <w:r w:rsidRPr="005820E0">
              <w:rPr>
                <w:rtl/>
              </w:rPr>
              <w:tab/>
            </w:r>
            <w:r w:rsidRPr="003437C4">
              <w:rPr>
                <w:rFonts w:hint="cs"/>
                <w:rtl/>
              </w:rPr>
              <w:t xml:space="preserve">בן </w:t>
            </w:r>
            <w:r>
              <w:rPr>
                <w:rFonts w:hint="cs"/>
                <w:rtl/>
              </w:rPr>
              <w:t>הזוג של הסטודנט</w:t>
            </w:r>
            <w:r w:rsidRPr="003437C4">
              <w:rPr>
                <w:rtl/>
              </w:rPr>
              <w:t xml:space="preserve"> משרת בשירות מילואים כהגדרתו בחוק שירות המילואים</w:t>
            </w:r>
            <w:r>
              <w:rPr>
                <w:rFonts w:hint="cs"/>
                <w:rtl/>
              </w:rPr>
              <w:t xml:space="preserve">; לעניין זה, "שירות מילואים" </w:t>
            </w:r>
            <w:r>
              <w:rPr>
                <w:rtl/>
              </w:rPr>
              <w:t>–</w:t>
            </w:r>
            <w:r>
              <w:rPr>
                <w:rFonts w:hint="cs"/>
                <w:rtl/>
              </w:rPr>
              <w:t xml:space="preserve"> שירות של</w:t>
            </w:r>
            <w:r w:rsidRPr="003437C4">
              <w:rPr>
                <w:rtl/>
              </w:rPr>
              <w:t xml:space="preserve"> </w:t>
            </w:r>
            <w:r w:rsidRPr="003437C4">
              <w:rPr>
                <w:rFonts w:hint="cs"/>
                <w:rtl/>
              </w:rPr>
              <w:t>למעלה מחמישה ימים ברצף.</w:t>
            </w:r>
            <w:r w:rsidRPr="005820E0">
              <w:rPr>
                <w:rtl/>
              </w:rPr>
              <w:t>"</w:t>
            </w:r>
          </w:p>
        </w:tc>
      </w:tr>
    </w:tbl>
    <w:p w14:paraId="7F6961CA" w14:textId="77777777" w:rsidR="002D1EE3" w:rsidRDefault="002D1EE3" w:rsidP="002D1EE3">
      <w:pPr>
        <w:pStyle w:val="HeadDivreiHesber"/>
        <w:rPr>
          <w:rtl/>
        </w:rPr>
      </w:pPr>
      <w:r w:rsidRPr="0027450A">
        <w:rPr>
          <w:rFonts w:hint="cs"/>
          <w:rtl/>
        </w:rPr>
        <w:t>דברי הסבר</w:t>
      </w:r>
    </w:p>
    <w:p w14:paraId="55363BC5" w14:textId="77777777" w:rsidR="0055280C" w:rsidRPr="00E6351C" w:rsidRDefault="0055280C" w:rsidP="0055280C">
      <w:pPr>
        <w:pStyle w:val="Hesber"/>
        <w:rPr>
          <w:rtl/>
        </w:rPr>
      </w:pPr>
      <w:r w:rsidRPr="00D749EF">
        <w:rPr>
          <w:rFonts w:hint="cs"/>
          <w:rtl/>
        </w:rPr>
        <w:t xml:space="preserve">מטרת הצעת </w:t>
      </w:r>
      <w:r>
        <w:rPr>
          <w:rFonts w:hint="cs"/>
          <w:rtl/>
        </w:rPr>
        <w:t>החוק</w:t>
      </w:r>
      <w:r w:rsidRPr="00CC3280">
        <w:rPr>
          <w:rFonts w:hint="cs"/>
          <w:rtl/>
        </w:rPr>
        <w:t xml:space="preserve"> היא להקל על סטודנט נשוי </w:t>
      </w:r>
      <w:r>
        <w:rPr>
          <w:rFonts w:hint="cs"/>
          <w:rtl/>
        </w:rPr>
        <w:t xml:space="preserve">ועל </w:t>
      </w:r>
      <w:r w:rsidRPr="00CC3280">
        <w:rPr>
          <w:rFonts w:hint="cs"/>
          <w:rtl/>
        </w:rPr>
        <w:t xml:space="preserve">הורה לילדים מתחת לגיל </w:t>
      </w:r>
      <w:r w:rsidRPr="00D9588F">
        <w:rPr>
          <w:rFonts w:hint="eastAsia"/>
          <w:rtl/>
        </w:rPr>
        <w:t>עשר</w:t>
      </w:r>
      <w:r w:rsidRPr="00C64CED">
        <w:rPr>
          <w:rtl/>
        </w:rPr>
        <w:t xml:space="preserve">, אשר בן </w:t>
      </w:r>
      <w:r w:rsidRPr="00D749EF">
        <w:rPr>
          <w:rFonts w:hint="cs"/>
          <w:rtl/>
        </w:rPr>
        <w:t>זוגו משרת ב</w:t>
      </w:r>
      <w:r>
        <w:rPr>
          <w:rFonts w:hint="cs"/>
          <w:rtl/>
        </w:rPr>
        <w:t xml:space="preserve">שירות </w:t>
      </w:r>
      <w:r w:rsidRPr="00D749EF">
        <w:rPr>
          <w:rFonts w:hint="cs"/>
          <w:rtl/>
        </w:rPr>
        <w:t>מילואים למעלה מחמישה ימים ברצף, ולהקנות</w:t>
      </w:r>
      <w:r w:rsidRPr="00CC3280">
        <w:rPr>
          <w:rFonts w:hint="cs"/>
          <w:rtl/>
        </w:rPr>
        <w:t xml:space="preserve"> לו את </w:t>
      </w:r>
      <w:r w:rsidRPr="00D9588F">
        <w:rPr>
          <w:rFonts w:hint="eastAsia"/>
          <w:rtl/>
        </w:rPr>
        <w:t>ההתאמות</w:t>
      </w:r>
      <w:r w:rsidRPr="00D9588F">
        <w:rPr>
          <w:rtl/>
        </w:rPr>
        <w:t xml:space="preserve"> להן זכאי</w:t>
      </w:r>
      <w:r>
        <w:rPr>
          <w:rFonts w:hint="cs"/>
          <w:rtl/>
        </w:rPr>
        <w:t xml:space="preserve"> </w:t>
      </w:r>
      <w:r w:rsidRPr="00CC3280">
        <w:rPr>
          <w:rFonts w:hint="cs"/>
          <w:rtl/>
        </w:rPr>
        <w:t>סטודנט</w:t>
      </w:r>
      <w:r>
        <w:rPr>
          <w:rFonts w:hint="cs"/>
          <w:rtl/>
        </w:rPr>
        <w:t xml:space="preserve"> </w:t>
      </w:r>
      <w:r w:rsidRPr="00D9588F">
        <w:rPr>
          <w:rFonts w:hint="eastAsia"/>
          <w:rtl/>
        </w:rPr>
        <w:t>המשרת</w:t>
      </w:r>
      <w:r w:rsidRPr="00C64CED">
        <w:rPr>
          <w:rtl/>
        </w:rPr>
        <w:t xml:space="preserve"> ב</w:t>
      </w:r>
      <w:r>
        <w:rPr>
          <w:rFonts w:hint="cs"/>
          <w:rtl/>
        </w:rPr>
        <w:t xml:space="preserve">שירות </w:t>
      </w:r>
      <w:r w:rsidRPr="00CC3280">
        <w:rPr>
          <w:rFonts w:hint="cs"/>
          <w:rtl/>
        </w:rPr>
        <w:t xml:space="preserve">מילואים, </w:t>
      </w:r>
      <w:r>
        <w:rPr>
          <w:rFonts w:hint="cs"/>
          <w:rtl/>
        </w:rPr>
        <w:t>כגון</w:t>
      </w:r>
      <w:r w:rsidRPr="00CC3280">
        <w:rPr>
          <w:rFonts w:hint="cs"/>
          <w:rtl/>
        </w:rPr>
        <w:t xml:space="preserve"> זכות לבחינה במו</w:t>
      </w:r>
      <w:r>
        <w:rPr>
          <w:rFonts w:hint="cs"/>
          <w:rtl/>
        </w:rPr>
        <w:t>עד מיוחד, דחיית מועד הגשת עבודה</w:t>
      </w:r>
      <w:r w:rsidRPr="00CC3280">
        <w:rPr>
          <w:rFonts w:hint="cs"/>
          <w:rtl/>
        </w:rPr>
        <w:t xml:space="preserve"> ועוד. </w:t>
      </w:r>
    </w:p>
    <w:p w14:paraId="1C9FDAEC" w14:textId="77777777" w:rsidR="0055280C" w:rsidRPr="005820E0" w:rsidRDefault="0055280C" w:rsidP="0055280C">
      <w:pPr>
        <w:pStyle w:val="Hesber"/>
        <w:rPr>
          <w:rtl/>
        </w:rPr>
      </w:pPr>
      <w:r w:rsidRPr="00D9588F">
        <w:rPr>
          <w:rFonts w:hint="eastAsia"/>
          <w:rtl/>
        </w:rPr>
        <w:t>שירות</w:t>
      </w:r>
      <w:r w:rsidRPr="00C64CED">
        <w:rPr>
          <w:rtl/>
        </w:rPr>
        <w:t xml:space="preserve"> מילואים בישראל </w:t>
      </w:r>
      <w:r w:rsidRPr="00C64CED">
        <w:rPr>
          <w:rFonts w:hint="eastAsia"/>
          <w:rtl/>
        </w:rPr>
        <w:t>הוא</w:t>
      </w:r>
      <w:r w:rsidRPr="00C64CED">
        <w:rPr>
          <w:rtl/>
        </w:rPr>
        <w:t xml:space="preserve"> חובה על פי חוק </w:t>
      </w:r>
      <w:r w:rsidRPr="00416329">
        <w:rPr>
          <w:rFonts w:hint="eastAsia"/>
          <w:rtl/>
        </w:rPr>
        <w:t>על</w:t>
      </w:r>
      <w:r w:rsidRPr="00416329">
        <w:rPr>
          <w:rtl/>
        </w:rPr>
        <w:t xml:space="preserve"> כל יוצאי הצבא לאחר שחרורם ועד הגעתם לגיל 40 </w:t>
      </w:r>
      <w:r w:rsidRPr="00E6351C">
        <w:rPr>
          <w:rFonts w:hint="eastAsia"/>
          <w:rtl/>
        </w:rPr>
        <w:t>או</w:t>
      </w:r>
      <w:r w:rsidRPr="009A0742">
        <w:rPr>
          <w:rtl/>
        </w:rPr>
        <w:t xml:space="preserve"> 45 </w:t>
      </w:r>
      <w:r>
        <w:rPr>
          <w:rFonts w:hint="cs"/>
          <w:rtl/>
        </w:rPr>
        <w:t>בהתאם לתפקידם</w:t>
      </w:r>
      <w:r w:rsidRPr="009A0742">
        <w:rPr>
          <w:rtl/>
        </w:rPr>
        <w:t>.</w:t>
      </w:r>
      <w:r w:rsidRPr="00D9588F">
        <w:rPr>
          <w:rtl/>
        </w:rPr>
        <w:t xml:space="preserve"> </w:t>
      </w:r>
      <w:r w:rsidRPr="00C64CED">
        <w:rPr>
          <w:rFonts w:hint="eastAsia"/>
          <w:rtl/>
        </w:rPr>
        <w:t>עם</w:t>
      </w:r>
      <w:r w:rsidRPr="00C64CED">
        <w:rPr>
          <w:rtl/>
        </w:rPr>
        <w:t xml:space="preserve"> </w:t>
      </w:r>
      <w:r w:rsidRPr="00416329">
        <w:rPr>
          <w:rFonts w:hint="eastAsia"/>
          <w:rtl/>
        </w:rPr>
        <w:t>זאת</w:t>
      </w:r>
      <w:r w:rsidRPr="00416329">
        <w:rPr>
          <w:rtl/>
        </w:rPr>
        <w:t xml:space="preserve">, </w:t>
      </w:r>
      <w:r w:rsidRPr="00416329">
        <w:rPr>
          <w:rFonts w:hint="eastAsia"/>
          <w:rtl/>
        </w:rPr>
        <w:t>רק</w:t>
      </w:r>
      <w:r w:rsidRPr="00E6351C">
        <w:rPr>
          <w:rtl/>
        </w:rPr>
        <w:t xml:space="preserve"> </w:t>
      </w:r>
      <w:r w:rsidRPr="00E6351C">
        <w:rPr>
          <w:rFonts w:hint="eastAsia"/>
          <w:rtl/>
        </w:rPr>
        <w:t>כ</w:t>
      </w:r>
      <w:r w:rsidRPr="00E6351C">
        <w:rPr>
          <w:rtl/>
        </w:rPr>
        <w:t xml:space="preserve">-8% </w:t>
      </w:r>
      <w:r w:rsidRPr="009A0742">
        <w:rPr>
          <w:rFonts w:hint="eastAsia"/>
          <w:rtl/>
        </w:rPr>
        <w:t>מהאוכלוסייה</w:t>
      </w:r>
      <w:r w:rsidRPr="009A0742">
        <w:rPr>
          <w:rtl/>
        </w:rPr>
        <w:t xml:space="preserve"> </w:t>
      </w:r>
      <w:r w:rsidRPr="009A0742">
        <w:rPr>
          <w:rFonts w:hint="eastAsia"/>
          <w:rtl/>
        </w:rPr>
        <w:t>בגיל</w:t>
      </w:r>
      <w:r w:rsidRPr="009A0742">
        <w:rPr>
          <w:rtl/>
        </w:rPr>
        <w:t xml:space="preserve"> </w:t>
      </w:r>
      <w:r w:rsidRPr="00D94BDA">
        <w:rPr>
          <w:rFonts w:hint="eastAsia"/>
          <w:rtl/>
        </w:rPr>
        <w:t>השירות</w:t>
      </w:r>
      <w:r w:rsidRPr="00D94BDA">
        <w:rPr>
          <w:rtl/>
        </w:rPr>
        <w:t xml:space="preserve"> </w:t>
      </w:r>
      <w:r w:rsidRPr="000041B3">
        <w:rPr>
          <w:rFonts w:hint="eastAsia"/>
          <w:rtl/>
        </w:rPr>
        <w:t>משרתים</w:t>
      </w:r>
      <w:r w:rsidRPr="000041B3">
        <w:rPr>
          <w:rtl/>
        </w:rPr>
        <w:t xml:space="preserve"> </w:t>
      </w:r>
      <w:r w:rsidRPr="000041B3">
        <w:rPr>
          <w:rFonts w:hint="eastAsia"/>
          <w:rtl/>
        </w:rPr>
        <w:t>בשירות</w:t>
      </w:r>
      <w:r w:rsidRPr="000041B3">
        <w:rPr>
          <w:rtl/>
        </w:rPr>
        <w:t xml:space="preserve"> </w:t>
      </w:r>
      <w:r w:rsidRPr="000041B3">
        <w:rPr>
          <w:rFonts w:hint="eastAsia"/>
          <w:rtl/>
        </w:rPr>
        <w:t>מילואים</w:t>
      </w:r>
      <w:r w:rsidRPr="00273077">
        <w:rPr>
          <w:rtl/>
        </w:rPr>
        <w:t xml:space="preserve"> </w:t>
      </w:r>
      <w:r w:rsidRPr="00273077">
        <w:rPr>
          <w:rFonts w:hint="eastAsia"/>
          <w:rtl/>
        </w:rPr>
        <w:lastRenderedPageBreak/>
        <w:t>פעיל</w:t>
      </w:r>
      <w:r w:rsidRPr="00273077">
        <w:rPr>
          <w:rtl/>
        </w:rPr>
        <w:t>.</w:t>
      </w:r>
      <w:r>
        <w:rPr>
          <w:rFonts w:hint="cs"/>
          <w:rtl/>
        </w:rPr>
        <w:t xml:space="preserve"> יוצא אפוא, שלמרות </w:t>
      </w:r>
      <w:r w:rsidRPr="00416329">
        <w:rPr>
          <w:rFonts w:hint="eastAsia"/>
          <w:rtl/>
        </w:rPr>
        <w:t>ש</w:t>
      </w:r>
      <w:r w:rsidRPr="00E6351C">
        <w:rPr>
          <w:rFonts w:hint="eastAsia"/>
          <w:rtl/>
        </w:rPr>
        <w:t>שירות</w:t>
      </w:r>
      <w:r w:rsidRPr="00E6351C">
        <w:rPr>
          <w:rtl/>
        </w:rPr>
        <w:t xml:space="preserve"> המילואים הוא חובה על פי חוק, בפועל </w:t>
      </w:r>
      <w:r>
        <w:rPr>
          <w:rFonts w:hint="cs"/>
          <w:rtl/>
        </w:rPr>
        <w:t>יש בשירות</w:t>
      </w:r>
      <w:r w:rsidRPr="009A0742">
        <w:rPr>
          <w:rtl/>
        </w:rPr>
        <w:t xml:space="preserve"> מידה רבה של אלטרואיזם וחוסר שוויון בנשיאה בנטל</w:t>
      </w:r>
      <w:r>
        <w:rPr>
          <w:rFonts w:hint="cs"/>
          <w:rtl/>
        </w:rPr>
        <w:t>.</w:t>
      </w:r>
    </w:p>
    <w:p w14:paraId="3B9E47DB" w14:textId="77777777" w:rsidR="0055280C" w:rsidRPr="00C64CED" w:rsidRDefault="0055280C" w:rsidP="0055280C">
      <w:pPr>
        <w:pStyle w:val="Hesber"/>
        <w:rPr>
          <w:rtl/>
        </w:rPr>
      </w:pPr>
      <w:r w:rsidRPr="00D749EF">
        <w:rPr>
          <w:rFonts w:hint="cs"/>
          <w:rtl/>
        </w:rPr>
        <w:t>קשיי</w:t>
      </w:r>
      <w:r w:rsidRPr="00CC3280">
        <w:rPr>
          <w:rFonts w:hint="cs"/>
          <w:rtl/>
        </w:rPr>
        <w:t xml:space="preserve"> ההתמודדו</w:t>
      </w:r>
      <w:r w:rsidRPr="00D9588F">
        <w:rPr>
          <w:rFonts w:hint="eastAsia"/>
          <w:rtl/>
        </w:rPr>
        <w:t>ת</w:t>
      </w:r>
      <w:r w:rsidRPr="00D9588F">
        <w:rPr>
          <w:rtl/>
        </w:rPr>
        <w:t xml:space="preserve"> </w:t>
      </w:r>
      <w:r w:rsidRPr="00C64CED">
        <w:rPr>
          <w:rFonts w:hint="eastAsia"/>
          <w:rtl/>
        </w:rPr>
        <w:t>בתחומים</w:t>
      </w:r>
      <w:r w:rsidRPr="00C64CED">
        <w:rPr>
          <w:rtl/>
        </w:rPr>
        <w:t xml:space="preserve"> שונים כמו </w:t>
      </w:r>
      <w:r>
        <w:rPr>
          <w:rFonts w:hint="cs"/>
          <w:rtl/>
        </w:rPr>
        <w:t>ב</w:t>
      </w:r>
      <w:r w:rsidRPr="00C64CED">
        <w:rPr>
          <w:rFonts w:hint="eastAsia"/>
          <w:rtl/>
        </w:rPr>
        <w:t>עבודה</w:t>
      </w:r>
      <w:r w:rsidRPr="00416329">
        <w:rPr>
          <w:rtl/>
        </w:rPr>
        <w:t xml:space="preserve">, </w:t>
      </w:r>
      <w:r>
        <w:rPr>
          <w:rFonts w:hint="cs"/>
          <w:rtl/>
        </w:rPr>
        <w:t>ב</w:t>
      </w:r>
      <w:r w:rsidRPr="00416329">
        <w:rPr>
          <w:rtl/>
        </w:rPr>
        <w:t xml:space="preserve">לימודים, </w:t>
      </w:r>
      <w:r>
        <w:rPr>
          <w:rFonts w:hint="cs"/>
          <w:rtl/>
        </w:rPr>
        <w:t>ובמסגרת ה</w:t>
      </w:r>
      <w:r w:rsidRPr="00416329">
        <w:rPr>
          <w:rtl/>
        </w:rPr>
        <w:t xml:space="preserve">משפחה, </w:t>
      </w:r>
      <w:r w:rsidRPr="00416329">
        <w:rPr>
          <w:rFonts w:hint="eastAsia"/>
          <w:rtl/>
        </w:rPr>
        <w:t>מהווים</w:t>
      </w:r>
      <w:r w:rsidRPr="00416329">
        <w:rPr>
          <w:rtl/>
        </w:rPr>
        <w:t xml:space="preserve"> גורם מרכזי ביכולת לבצע שירות מילואים משמעותי. ק</w:t>
      </w:r>
      <w:r w:rsidRPr="00E6351C">
        <w:rPr>
          <w:rFonts w:hint="eastAsia"/>
          <w:rtl/>
        </w:rPr>
        <w:t>שיים</w:t>
      </w:r>
      <w:r w:rsidRPr="00E6351C">
        <w:rPr>
          <w:rtl/>
        </w:rPr>
        <w:t xml:space="preserve"> אלה מתעצמים כאשר מדובר במשרתי מילואים </w:t>
      </w:r>
      <w:r w:rsidRPr="00E6351C">
        <w:rPr>
          <w:rFonts w:hint="eastAsia"/>
          <w:rtl/>
        </w:rPr>
        <w:t>בעלי</w:t>
      </w:r>
      <w:r w:rsidRPr="009A0742">
        <w:rPr>
          <w:rtl/>
        </w:rPr>
        <w:t xml:space="preserve"> משפחה. </w:t>
      </w:r>
      <w:r>
        <w:rPr>
          <w:rFonts w:hint="cs"/>
          <w:rtl/>
        </w:rPr>
        <w:t>במקרה זה</w:t>
      </w:r>
      <w:r w:rsidRPr="009A0742">
        <w:rPr>
          <w:rtl/>
        </w:rPr>
        <w:t xml:space="preserve">, תקופת המילואים הופכת לאתגר </w:t>
      </w:r>
      <w:r w:rsidRPr="009A0742">
        <w:rPr>
          <w:rFonts w:hint="eastAsia"/>
          <w:rtl/>
        </w:rPr>
        <w:t>בשל</w:t>
      </w:r>
      <w:r w:rsidRPr="009A0742">
        <w:rPr>
          <w:rtl/>
        </w:rPr>
        <w:t xml:space="preserve"> הצורך לתאם </w:t>
      </w:r>
      <w:r w:rsidRPr="009A0742">
        <w:rPr>
          <w:rFonts w:hint="eastAsia"/>
          <w:rtl/>
        </w:rPr>
        <w:t>לא</w:t>
      </w:r>
      <w:r w:rsidRPr="009A0742">
        <w:rPr>
          <w:rtl/>
        </w:rPr>
        <w:t xml:space="preserve"> רק </w:t>
      </w:r>
      <w:r w:rsidRPr="009A0742">
        <w:rPr>
          <w:rFonts w:hint="eastAsia"/>
          <w:rtl/>
        </w:rPr>
        <w:t>עם</w:t>
      </w:r>
      <w:r w:rsidRPr="009A0742">
        <w:rPr>
          <w:rtl/>
        </w:rPr>
        <w:t xml:space="preserve"> מקום העבודה או מוסד הלימודים אלא גם עם </w:t>
      </w:r>
      <w:r w:rsidRPr="00D94BDA">
        <w:rPr>
          <w:rFonts w:hint="eastAsia"/>
          <w:rtl/>
        </w:rPr>
        <w:t>בת</w:t>
      </w:r>
      <w:r w:rsidRPr="00D9588F">
        <w:rPr>
          <w:rtl/>
        </w:rPr>
        <w:t xml:space="preserve"> הזוג </w:t>
      </w:r>
      <w:r>
        <w:rPr>
          <w:rFonts w:hint="cs"/>
          <w:rtl/>
        </w:rPr>
        <w:t xml:space="preserve">או בן הזוג </w:t>
      </w:r>
      <w:r w:rsidRPr="00D9588F">
        <w:rPr>
          <w:rtl/>
        </w:rPr>
        <w:t>בנוגע לטיפול בילדים ו</w:t>
      </w:r>
      <w:r>
        <w:rPr>
          <w:rFonts w:hint="cs"/>
          <w:rtl/>
        </w:rPr>
        <w:t>ב</w:t>
      </w:r>
      <w:r w:rsidRPr="00D9588F">
        <w:rPr>
          <w:rtl/>
        </w:rPr>
        <w:t>משק הבית</w:t>
      </w:r>
      <w:r w:rsidRPr="00C64CED">
        <w:rPr>
          <w:rtl/>
        </w:rPr>
        <w:t xml:space="preserve">. </w:t>
      </w:r>
    </w:p>
    <w:p w14:paraId="42377845" w14:textId="77777777" w:rsidR="0055280C" w:rsidRPr="009A0742" w:rsidRDefault="0055280C" w:rsidP="0055280C">
      <w:pPr>
        <w:pStyle w:val="Hesber"/>
        <w:rPr>
          <w:rtl/>
        </w:rPr>
      </w:pPr>
      <w:r w:rsidRPr="00416329">
        <w:rPr>
          <w:rFonts w:hint="eastAsia"/>
          <w:rtl/>
        </w:rPr>
        <w:t>בפועל</w:t>
      </w:r>
      <w:r w:rsidRPr="00416329">
        <w:rPr>
          <w:rtl/>
        </w:rPr>
        <w:t xml:space="preserve">, </w:t>
      </w:r>
      <w:r w:rsidRPr="00DA167E">
        <w:rPr>
          <w:rtl/>
        </w:rPr>
        <w:t xml:space="preserve">מי </w:t>
      </w:r>
      <w:r w:rsidRPr="00E6351C">
        <w:rPr>
          <w:rFonts w:hint="eastAsia"/>
          <w:rtl/>
        </w:rPr>
        <w:t>שנושא</w:t>
      </w:r>
      <w:r>
        <w:rPr>
          <w:rFonts w:hint="cs"/>
          <w:rtl/>
        </w:rPr>
        <w:t>ים</w:t>
      </w:r>
      <w:r w:rsidRPr="00D9588F">
        <w:rPr>
          <w:rtl/>
        </w:rPr>
        <w:t xml:space="preserve"> בנטל המילואים לא פחות מחיילי המילואים </w:t>
      </w:r>
      <w:r w:rsidRPr="00E6351C">
        <w:rPr>
          <w:rtl/>
        </w:rPr>
        <w:t>ה</w:t>
      </w:r>
      <w:r>
        <w:rPr>
          <w:rFonts w:hint="cs"/>
          <w:rtl/>
        </w:rPr>
        <w:t>ם</w:t>
      </w:r>
      <w:r w:rsidRPr="00E6351C">
        <w:rPr>
          <w:rtl/>
        </w:rPr>
        <w:t xml:space="preserve"> </w:t>
      </w:r>
      <w:r w:rsidRPr="00E6351C">
        <w:rPr>
          <w:rFonts w:hint="eastAsia"/>
          <w:rtl/>
        </w:rPr>
        <w:t>בנות</w:t>
      </w:r>
      <w:r>
        <w:rPr>
          <w:rFonts w:hint="cs"/>
          <w:rtl/>
        </w:rPr>
        <w:t xml:space="preserve"> ובני</w:t>
      </w:r>
      <w:r w:rsidRPr="00E6351C">
        <w:rPr>
          <w:rtl/>
        </w:rPr>
        <w:t xml:space="preserve"> </w:t>
      </w:r>
      <w:r w:rsidRPr="009A0742">
        <w:rPr>
          <w:rFonts w:hint="eastAsia"/>
          <w:rtl/>
        </w:rPr>
        <w:t>הזוג</w:t>
      </w:r>
      <w:r w:rsidRPr="00D9588F">
        <w:rPr>
          <w:rtl/>
        </w:rPr>
        <w:t xml:space="preserve"> של </w:t>
      </w:r>
      <w:r w:rsidRPr="00D9588F">
        <w:rPr>
          <w:rFonts w:hint="eastAsia"/>
          <w:rtl/>
        </w:rPr>
        <w:t>החיילים</w:t>
      </w:r>
      <w:r w:rsidRPr="00C64CED">
        <w:rPr>
          <w:rtl/>
        </w:rPr>
        <w:t>, אשר בעת שירות המילואים מוטלת עליה</w:t>
      </w:r>
      <w:r>
        <w:rPr>
          <w:rFonts w:hint="cs"/>
          <w:rtl/>
        </w:rPr>
        <w:t>ם</w:t>
      </w:r>
      <w:r w:rsidRPr="00C64CED">
        <w:rPr>
          <w:rtl/>
        </w:rPr>
        <w:t xml:space="preserve"> </w:t>
      </w:r>
      <w:r w:rsidRPr="00C64CED">
        <w:rPr>
          <w:rFonts w:hint="eastAsia"/>
          <w:rtl/>
        </w:rPr>
        <w:t>אחריות</w:t>
      </w:r>
      <w:r w:rsidRPr="00C64CED">
        <w:rPr>
          <w:rtl/>
        </w:rPr>
        <w:t xml:space="preserve"> כפולה</w:t>
      </w:r>
      <w:r w:rsidRPr="00416329">
        <w:rPr>
          <w:rtl/>
        </w:rPr>
        <w:t xml:space="preserve">. </w:t>
      </w:r>
      <w:r>
        <w:rPr>
          <w:rFonts w:hint="cs"/>
          <w:rtl/>
        </w:rPr>
        <w:t>בני הזוג</w:t>
      </w:r>
      <w:r w:rsidRPr="00E6351C">
        <w:rPr>
          <w:rtl/>
        </w:rPr>
        <w:t xml:space="preserve"> נדרש</w:t>
      </w:r>
      <w:r>
        <w:rPr>
          <w:rFonts w:hint="cs"/>
          <w:rtl/>
        </w:rPr>
        <w:t>ים</w:t>
      </w:r>
      <w:r w:rsidRPr="00E6351C">
        <w:rPr>
          <w:rtl/>
        </w:rPr>
        <w:t xml:space="preserve"> להמשיך לעמוד בהתחייבויותיה</w:t>
      </w:r>
      <w:r>
        <w:rPr>
          <w:rFonts w:hint="cs"/>
          <w:rtl/>
        </w:rPr>
        <w:t>ם</w:t>
      </w:r>
      <w:r w:rsidRPr="00E6351C">
        <w:rPr>
          <w:rtl/>
        </w:rPr>
        <w:t xml:space="preserve"> </w:t>
      </w:r>
      <w:r w:rsidRPr="009A0742">
        <w:rPr>
          <w:rFonts w:hint="eastAsia"/>
          <w:rtl/>
        </w:rPr>
        <w:t>הרגילות</w:t>
      </w:r>
      <w:r w:rsidRPr="009A0742">
        <w:rPr>
          <w:rtl/>
        </w:rPr>
        <w:t xml:space="preserve"> </w:t>
      </w:r>
      <w:r w:rsidRPr="009A0742">
        <w:rPr>
          <w:rFonts w:hint="eastAsia"/>
          <w:rtl/>
        </w:rPr>
        <w:t>במקום</w:t>
      </w:r>
      <w:r w:rsidRPr="009A0742">
        <w:rPr>
          <w:rtl/>
        </w:rPr>
        <w:t xml:space="preserve"> העבודה, ולצד </w:t>
      </w:r>
      <w:r w:rsidRPr="009A0742">
        <w:rPr>
          <w:rFonts w:hint="eastAsia"/>
          <w:rtl/>
        </w:rPr>
        <w:t>זאת</w:t>
      </w:r>
      <w:r w:rsidRPr="009A0742">
        <w:rPr>
          <w:rtl/>
        </w:rPr>
        <w:t xml:space="preserve"> לטפל במשק הבית ובילדים לבד</w:t>
      </w:r>
      <w:r>
        <w:rPr>
          <w:rFonts w:hint="cs"/>
          <w:rtl/>
        </w:rPr>
        <w:t>ם</w:t>
      </w:r>
      <w:r w:rsidRPr="009A0742">
        <w:rPr>
          <w:rtl/>
        </w:rPr>
        <w:t>, בשל היעדרות בן הזוג הנמצא בשירות מילואים.</w:t>
      </w:r>
    </w:p>
    <w:p w14:paraId="650DD57E" w14:textId="77777777" w:rsidR="0055280C" w:rsidRPr="00273077" w:rsidRDefault="0055280C" w:rsidP="0055280C">
      <w:pPr>
        <w:pStyle w:val="Hesber"/>
        <w:rPr>
          <w:rtl/>
        </w:rPr>
      </w:pPr>
      <w:r w:rsidRPr="000041B3">
        <w:rPr>
          <w:rFonts w:hint="eastAsia"/>
          <w:rtl/>
        </w:rPr>
        <w:t>מתוך</w:t>
      </w:r>
      <w:r w:rsidRPr="000041B3">
        <w:rPr>
          <w:rtl/>
        </w:rPr>
        <w:t xml:space="preserve"> </w:t>
      </w:r>
      <w:r w:rsidRPr="000041B3">
        <w:rPr>
          <w:rFonts w:hint="eastAsia"/>
          <w:rtl/>
        </w:rPr>
        <w:t>נתוני</w:t>
      </w:r>
      <w:r w:rsidRPr="000041B3">
        <w:rPr>
          <w:rtl/>
        </w:rPr>
        <w:t xml:space="preserve"> </w:t>
      </w:r>
      <w:r w:rsidRPr="000041B3">
        <w:rPr>
          <w:rFonts w:hint="eastAsia"/>
          <w:rtl/>
        </w:rPr>
        <w:t>סיכום</w:t>
      </w:r>
      <w:r w:rsidRPr="00273077">
        <w:rPr>
          <w:rtl/>
        </w:rPr>
        <w:t xml:space="preserve"> </w:t>
      </w:r>
      <w:r w:rsidRPr="00273077">
        <w:rPr>
          <w:rFonts w:hint="eastAsia"/>
          <w:rtl/>
        </w:rPr>
        <w:t>שנת</w:t>
      </w:r>
      <w:r w:rsidRPr="00273077">
        <w:rPr>
          <w:rtl/>
        </w:rPr>
        <w:t xml:space="preserve"> 2014 </w:t>
      </w:r>
      <w:r w:rsidRPr="00273077">
        <w:rPr>
          <w:rFonts w:hint="eastAsia"/>
          <w:rtl/>
        </w:rPr>
        <w:t>באגף</w:t>
      </w:r>
      <w:r w:rsidRPr="00273077">
        <w:rPr>
          <w:rtl/>
        </w:rPr>
        <w:t xml:space="preserve"> קצין </w:t>
      </w:r>
      <w:r w:rsidRPr="00273077">
        <w:rPr>
          <w:rFonts w:hint="eastAsia"/>
          <w:rtl/>
        </w:rPr>
        <w:t>המילו</w:t>
      </w:r>
      <w:r>
        <w:rPr>
          <w:rFonts w:hint="cs"/>
          <w:rtl/>
        </w:rPr>
        <w:t>א</w:t>
      </w:r>
      <w:r w:rsidRPr="00D9588F">
        <w:rPr>
          <w:rFonts w:hint="eastAsia"/>
          <w:rtl/>
        </w:rPr>
        <w:t>ים</w:t>
      </w:r>
      <w:r w:rsidRPr="00D9588F">
        <w:rPr>
          <w:rtl/>
        </w:rPr>
        <w:t xml:space="preserve"> </w:t>
      </w:r>
      <w:r w:rsidRPr="00C64CED">
        <w:rPr>
          <w:rFonts w:hint="eastAsia"/>
          <w:rtl/>
        </w:rPr>
        <w:t>הראשי</w:t>
      </w:r>
      <w:r w:rsidRPr="00C64CED">
        <w:rPr>
          <w:rtl/>
        </w:rPr>
        <w:t xml:space="preserve"> </w:t>
      </w:r>
      <w:r w:rsidRPr="00C64CED">
        <w:rPr>
          <w:rFonts w:hint="eastAsia"/>
          <w:rtl/>
        </w:rPr>
        <w:t>בצה</w:t>
      </w:r>
      <w:r w:rsidRPr="00416329">
        <w:rPr>
          <w:rtl/>
        </w:rPr>
        <w:t xml:space="preserve">"ל, </w:t>
      </w:r>
      <w:r w:rsidRPr="00416329">
        <w:rPr>
          <w:rFonts w:hint="eastAsia"/>
          <w:rtl/>
        </w:rPr>
        <w:t>עולה</w:t>
      </w:r>
      <w:r w:rsidRPr="00E6351C">
        <w:rPr>
          <w:rtl/>
        </w:rPr>
        <w:t xml:space="preserve"> </w:t>
      </w:r>
      <w:r w:rsidRPr="00E6351C">
        <w:rPr>
          <w:rFonts w:hint="eastAsia"/>
          <w:rtl/>
        </w:rPr>
        <w:t>כי</w:t>
      </w:r>
      <w:r w:rsidRPr="00E6351C">
        <w:rPr>
          <w:rtl/>
        </w:rPr>
        <w:t xml:space="preserve"> 36% </w:t>
      </w:r>
      <w:r w:rsidRPr="009A0742">
        <w:rPr>
          <w:rFonts w:hint="eastAsia"/>
          <w:rtl/>
        </w:rPr>
        <w:t>ממשרתי</w:t>
      </w:r>
      <w:r w:rsidRPr="009A0742">
        <w:rPr>
          <w:rtl/>
        </w:rPr>
        <w:t xml:space="preserve"> </w:t>
      </w:r>
      <w:r w:rsidRPr="009A0742">
        <w:rPr>
          <w:rFonts w:hint="eastAsia"/>
          <w:rtl/>
        </w:rPr>
        <w:t>המילואים</w:t>
      </w:r>
      <w:r w:rsidRPr="009A0742">
        <w:rPr>
          <w:rtl/>
        </w:rPr>
        <w:t xml:space="preserve"> </w:t>
      </w:r>
      <w:r w:rsidRPr="009A0742">
        <w:rPr>
          <w:rFonts w:hint="eastAsia"/>
          <w:rtl/>
        </w:rPr>
        <w:t>נשואים</w:t>
      </w:r>
      <w:r w:rsidRPr="009A0742">
        <w:rPr>
          <w:rtl/>
        </w:rPr>
        <w:t xml:space="preserve"> </w:t>
      </w:r>
      <w:r w:rsidRPr="009A0742">
        <w:rPr>
          <w:rFonts w:hint="eastAsia"/>
          <w:rtl/>
        </w:rPr>
        <w:t>ול</w:t>
      </w:r>
      <w:r w:rsidRPr="009A0742">
        <w:rPr>
          <w:rtl/>
        </w:rPr>
        <w:t xml:space="preserve">-39% </w:t>
      </w:r>
      <w:r w:rsidRPr="009A0742">
        <w:rPr>
          <w:rFonts w:hint="eastAsia"/>
          <w:rtl/>
        </w:rPr>
        <w:t>יש</w:t>
      </w:r>
      <w:r w:rsidRPr="009A0742">
        <w:rPr>
          <w:rtl/>
        </w:rPr>
        <w:t xml:space="preserve"> </w:t>
      </w:r>
      <w:r w:rsidRPr="009A0742">
        <w:rPr>
          <w:rFonts w:hint="eastAsia"/>
          <w:rtl/>
        </w:rPr>
        <w:t>ילדים</w:t>
      </w:r>
      <w:r w:rsidRPr="00D749EF">
        <w:rPr>
          <w:rFonts w:hint="cs"/>
          <w:rtl/>
        </w:rPr>
        <w:t xml:space="preserve">. </w:t>
      </w:r>
      <w:r w:rsidRPr="00CC3280">
        <w:rPr>
          <w:rFonts w:hint="cs"/>
          <w:rtl/>
        </w:rPr>
        <w:t>סקר שנערך על ידי אגף קצין המילואים הראשי בצה"ל</w:t>
      </w:r>
      <w:r w:rsidRPr="00D9588F">
        <w:rPr>
          <w:rtl/>
        </w:rPr>
        <w:t xml:space="preserve"> </w:t>
      </w:r>
      <w:r w:rsidRPr="00D9588F">
        <w:rPr>
          <w:rFonts w:hint="eastAsia"/>
          <w:rtl/>
        </w:rPr>
        <w:t>בקרב</w:t>
      </w:r>
      <w:r w:rsidRPr="00C64CED">
        <w:rPr>
          <w:rtl/>
        </w:rPr>
        <w:t xml:space="preserve"> נשות משרתי מילואים </w:t>
      </w:r>
      <w:r w:rsidRPr="00C64CED">
        <w:rPr>
          <w:rFonts w:hint="eastAsia"/>
          <w:rtl/>
        </w:rPr>
        <w:t>העלה</w:t>
      </w:r>
      <w:r w:rsidRPr="00C64CED">
        <w:rPr>
          <w:rtl/>
        </w:rPr>
        <w:t xml:space="preserve"> </w:t>
      </w:r>
      <w:r w:rsidRPr="00416329">
        <w:rPr>
          <w:rFonts w:hint="eastAsia"/>
          <w:rtl/>
        </w:rPr>
        <w:t>כי</w:t>
      </w:r>
      <w:r w:rsidRPr="00416329">
        <w:rPr>
          <w:rtl/>
        </w:rPr>
        <w:t xml:space="preserve"> 81% </w:t>
      </w:r>
      <w:r w:rsidRPr="00416329">
        <w:rPr>
          <w:rFonts w:hint="eastAsia"/>
          <w:rtl/>
        </w:rPr>
        <w:t>מהסטודנטיות</w:t>
      </w:r>
      <w:r w:rsidRPr="00E6351C">
        <w:rPr>
          <w:rtl/>
        </w:rPr>
        <w:t xml:space="preserve"> </w:t>
      </w:r>
      <w:r w:rsidRPr="00E6351C">
        <w:rPr>
          <w:rFonts w:hint="eastAsia"/>
          <w:rtl/>
        </w:rPr>
        <w:t>דיווחו</w:t>
      </w:r>
      <w:r w:rsidRPr="00E6351C">
        <w:rPr>
          <w:rtl/>
        </w:rPr>
        <w:t xml:space="preserve"> </w:t>
      </w:r>
      <w:r w:rsidRPr="009A0742">
        <w:rPr>
          <w:rFonts w:hint="eastAsia"/>
          <w:rtl/>
        </w:rPr>
        <w:t>כי</w:t>
      </w:r>
      <w:r w:rsidRPr="009A0742">
        <w:rPr>
          <w:rtl/>
        </w:rPr>
        <w:t xml:space="preserve"> </w:t>
      </w:r>
      <w:r w:rsidRPr="009A0742">
        <w:rPr>
          <w:rFonts w:hint="eastAsia"/>
          <w:rtl/>
        </w:rPr>
        <w:t>שירות</w:t>
      </w:r>
      <w:r w:rsidRPr="009A0742">
        <w:rPr>
          <w:rtl/>
        </w:rPr>
        <w:t xml:space="preserve"> </w:t>
      </w:r>
      <w:r w:rsidRPr="009A0742">
        <w:rPr>
          <w:rFonts w:hint="eastAsia"/>
          <w:rtl/>
        </w:rPr>
        <w:t>המילואים</w:t>
      </w:r>
      <w:r w:rsidRPr="009A0742">
        <w:rPr>
          <w:rtl/>
        </w:rPr>
        <w:t xml:space="preserve"> </w:t>
      </w:r>
      <w:r w:rsidRPr="009A0742">
        <w:rPr>
          <w:rFonts w:hint="eastAsia"/>
          <w:rtl/>
        </w:rPr>
        <w:t>של</w:t>
      </w:r>
      <w:r w:rsidRPr="009A0742">
        <w:rPr>
          <w:rtl/>
        </w:rPr>
        <w:t xml:space="preserve"> </w:t>
      </w:r>
      <w:r w:rsidRPr="009A0742">
        <w:rPr>
          <w:rFonts w:hint="eastAsia"/>
          <w:rtl/>
        </w:rPr>
        <w:t>בן</w:t>
      </w:r>
      <w:r w:rsidRPr="009A0742">
        <w:rPr>
          <w:rtl/>
        </w:rPr>
        <w:t xml:space="preserve"> </w:t>
      </w:r>
      <w:r w:rsidRPr="009A0742">
        <w:rPr>
          <w:rFonts w:hint="eastAsia"/>
          <w:rtl/>
        </w:rPr>
        <w:t>הזוג</w:t>
      </w:r>
      <w:r w:rsidRPr="009A0742">
        <w:rPr>
          <w:rtl/>
        </w:rPr>
        <w:t xml:space="preserve"> </w:t>
      </w:r>
      <w:r w:rsidRPr="009A0742">
        <w:rPr>
          <w:rFonts w:hint="eastAsia"/>
          <w:rtl/>
        </w:rPr>
        <w:t>פוגע</w:t>
      </w:r>
      <w:r w:rsidRPr="00E72118">
        <w:rPr>
          <w:rtl/>
        </w:rPr>
        <w:t xml:space="preserve"> </w:t>
      </w:r>
      <w:r w:rsidRPr="00D94BDA">
        <w:rPr>
          <w:rFonts w:hint="eastAsia"/>
          <w:rtl/>
        </w:rPr>
        <w:t>בלימודיהן</w:t>
      </w:r>
      <w:r w:rsidRPr="000041B3">
        <w:rPr>
          <w:rtl/>
        </w:rPr>
        <w:t xml:space="preserve">, </w:t>
      </w:r>
      <w:r w:rsidRPr="000041B3">
        <w:rPr>
          <w:rFonts w:hint="eastAsia"/>
          <w:rtl/>
        </w:rPr>
        <w:t>ו</w:t>
      </w:r>
      <w:r w:rsidRPr="000041B3">
        <w:rPr>
          <w:rtl/>
        </w:rPr>
        <w:t>-</w:t>
      </w:r>
      <w:r w:rsidRPr="00273077">
        <w:rPr>
          <w:rtl/>
        </w:rPr>
        <w:t xml:space="preserve">87% </w:t>
      </w:r>
      <w:r w:rsidRPr="00273077">
        <w:rPr>
          <w:rFonts w:hint="eastAsia"/>
          <w:rtl/>
        </w:rPr>
        <w:t>מהנשים</w:t>
      </w:r>
      <w:r w:rsidRPr="00273077">
        <w:rPr>
          <w:rtl/>
        </w:rPr>
        <w:t xml:space="preserve"> </w:t>
      </w:r>
      <w:r w:rsidRPr="00273077">
        <w:rPr>
          <w:rFonts w:hint="eastAsia"/>
          <w:rtl/>
        </w:rPr>
        <w:t>דיווחו</w:t>
      </w:r>
      <w:r w:rsidRPr="00273077">
        <w:rPr>
          <w:rtl/>
        </w:rPr>
        <w:t xml:space="preserve"> </w:t>
      </w:r>
      <w:r w:rsidRPr="00273077">
        <w:rPr>
          <w:rFonts w:hint="eastAsia"/>
          <w:rtl/>
        </w:rPr>
        <w:t>שאינן</w:t>
      </w:r>
      <w:r w:rsidRPr="00273077">
        <w:rPr>
          <w:rtl/>
        </w:rPr>
        <w:t xml:space="preserve"> חשות </w:t>
      </w:r>
      <w:r w:rsidRPr="00273077">
        <w:rPr>
          <w:rFonts w:hint="eastAsia"/>
          <w:rtl/>
        </w:rPr>
        <w:t>כי</w:t>
      </w:r>
      <w:r w:rsidRPr="00273077">
        <w:rPr>
          <w:rtl/>
        </w:rPr>
        <w:t xml:space="preserve"> הן מקבלות </w:t>
      </w:r>
      <w:r w:rsidRPr="00273077">
        <w:rPr>
          <w:rFonts w:hint="eastAsia"/>
          <w:rtl/>
        </w:rPr>
        <w:t>תמיכה</w:t>
      </w:r>
      <w:r w:rsidRPr="00273077">
        <w:rPr>
          <w:rtl/>
        </w:rPr>
        <w:t xml:space="preserve"> </w:t>
      </w:r>
      <w:r w:rsidRPr="00273077">
        <w:rPr>
          <w:rFonts w:hint="eastAsia"/>
          <w:rtl/>
        </w:rPr>
        <w:t>מהמדינה</w:t>
      </w:r>
      <w:r w:rsidRPr="00273077">
        <w:rPr>
          <w:rtl/>
        </w:rPr>
        <w:t>.</w:t>
      </w:r>
    </w:p>
    <w:p w14:paraId="5EC4283A" w14:textId="77777777" w:rsidR="0055280C" w:rsidRDefault="0055280C" w:rsidP="0055280C">
      <w:pPr>
        <w:pStyle w:val="Hesber"/>
        <w:rPr>
          <w:rtl/>
        </w:rPr>
      </w:pPr>
      <w:r w:rsidRPr="00273077">
        <w:rPr>
          <w:rFonts w:hint="eastAsia"/>
          <w:rtl/>
        </w:rPr>
        <w:t>עד</w:t>
      </w:r>
      <w:r w:rsidRPr="00273077">
        <w:rPr>
          <w:rtl/>
        </w:rPr>
        <w:t xml:space="preserve"> כה </w:t>
      </w:r>
      <w:r w:rsidRPr="00273077">
        <w:rPr>
          <w:rFonts w:hint="eastAsia"/>
          <w:rtl/>
        </w:rPr>
        <w:t>לא</w:t>
      </w:r>
      <w:r w:rsidRPr="00273077">
        <w:rPr>
          <w:rtl/>
        </w:rPr>
        <w:t xml:space="preserve"> </w:t>
      </w:r>
      <w:r w:rsidRPr="00273077">
        <w:rPr>
          <w:rFonts w:hint="eastAsia"/>
          <w:rtl/>
        </w:rPr>
        <w:t>היתה</w:t>
      </w:r>
      <w:r w:rsidRPr="00273077">
        <w:rPr>
          <w:rtl/>
        </w:rPr>
        <w:t xml:space="preserve"> התייחסות ב</w:t>
      </w:r>
      <w:r w:rsidRPr="00273077">
        <w:rPr>
          <w:rFonts w:hint="eastAsia"/>
          <w:rtl/>
        </w:rPr>
        <w:t>חקיקה</w:t>
      </w:r>
      <w:r w:rsidRPr="00273077">
        <w:rPr>
          <w:rtl/>
        </w:rPr>
        <w:t xml:space="preserve"> </w:t>
      </w:r>
      <w:r w:rsidRPr="00273077">
        <w:rPr>
          <w:rFonts w:hint="eastAsia"/>
          <w:rtl/>
        </w:rPr>
        <w:t>להבנה</w:t>
      </w:r>
      <w:r w:rsidRPr="00273077">
        <w:rPr>
          <w:rtl/>
        </w:rPr>
        <w:t xml:space="preserve"> </w:t>
      </w:r>
      <w:r w:rsidRPr="00273077">
        <w:rPr>
          <w:rFonts w:hint="eastAsia"/>
          <w:rtl/>
        </w:rPr>
        <w:t>לפיה</w:t>
      </w:r>
      <w:r w:rsidRPr="00273077">
        <w:rPr>
          <w:rtl/>
        </w:rPr>
        <w:t xml:space="preserve"> </w:t>
      </w:r>
      <w:r w:rsidRPr="00273077">
        <w:rPr>
          <w:rFonts w:hint="eastAsia"/>
          <w:rtl/>
        </w:rPr>
        <w:t>גיוס</w:t>
      </w:r>
      <w:r w:rsidRPr="00273077">
        <w:rPr>
          <w:rtl/>
        </w:rPr>
        <w:t xml:space="preserve"> </w:t>
      </w:r>
      <w:r w:rsidRPr="00273077">
        <w:rPr>
          <w:rFonts w:hint="eastAsia"/>
          <w:rtl/>
        </w:rPr>
        <w:t>של</w:t>
      </w:r>
      <w:r w:rsidRPr="00273077">
        <w:rPr>
          <w:rtl/>
        </w:rPr>
        <w:t xml:space="preserve"> </w:t>
      </w:r>
      <w:r w:rsidRPr="00273077">
        <w:rPr>
          <w:rFonts w:hint="eastAsia"/>
          <w:rtl/>
        </w:rPr>
        <w:t>אחד</w:t>
      </w:r>
      <w:r w:rsidRPr="00273077">
        <w:rPr>
          <w:rtl/>
        </w:rPr>
        <w:t xml:space="preserve"> </w:t>
      </w:r>
      <w:r w:rsidRPr="00273077">
        <w:rPr>
          <w:rFonts w:hint="eastAsia"/>
          <w:rtl/>
        </w:rPr>
        <w:t>מבני</w:t>
      </w:r>
      <w:r w:rsidRPr="00273077">
        <w:rPr>
          <w:rtl/>
        </w:rPr>
        <w:t xml:space="preserve"> </w:t>
      </w:r>
      <w:r w:rsidRPr="00273077">
        <w:rPr>
          <w:rFonts w:hint="eastAsia"/>
          <w:rtl/>
        </w:rPr>
        <w:t>הזוג</w:t>
      </w:r>
      <w:r w:rsidRPr="00273077">
        <w:rPr>
          <w:rtl/>
        </w:rPr>
        <w:t xml:space="preserve">, </w:t>
      </w:r>
      <w:r w:rsidRPr="00273077">
        <w:rPr>
          <w:rFonts w:hint="eastAsia"/>
          <w:rtl/>
        </w:rPr>
        <w:t>משמעו</w:t>
      </w:r>
      <w:r w:rsidRPr="00273077">
        <w:rPr>
          <w:rtl/>
        </w:rPr>
        <w:t xml:space="preserve"> </w:t>
      </w:r>
      <w:r w:rsidRPr="00273077">
        <w:rPr>
          <w:rFonts w:hint="eastAsia"/>
          <w:rtl/>
        </w:rPr>
        <w:t>גיוס</w:t>
      </w:r>
      <w:r w:rsidRPr="00273077">
        <w:rPr>
          <w:rtl/>
        </w:rPr>
        <w:t xml:space="preserve"> </w:t>
      </w:r>
      <w:r w:rsidRPr="00273077">
        <w:rPr>
          <w:rFonts w:hint="eastAsia"/>
          <w:rtl/>
        </w:rPr>
        <w:t>המשפחה</w:t>
      </w:r>
      <w:r w:rsidRPr="00273077">
        <w:rPr>
          <w:rtl/>
        </w:rPr>
        <w:t xml:space="preserve"> </w:t>
      </w:r>
      <w:r w:rsidRPr="00273077">
        <w:rPr>
          <w:rFonts w:hint="eastAsia"/>
          <w:rtl/>
        </w:rPr>
        <w:t>כולה</w:t>
      </w:r>
      <w:r w:rsidRPr="00273077">
        <w:rPr>
          <w:rtl/>
        </w:rPr>
        <w:t xml:space="preserve">. למעשה, כל סיוע, תמיכה או התחשבות תלויים ברצונם הטוב של המעסיקים ומסגרות הלימוד, ובעזרתם הרבה של בני משפחה וחברים. מצב זה </w:t>
      </w:r>
      <w:r w:rsidRPr="00273077">
        <w:rPr>
          <w:rFonts w:hint="eastAsia"/>
          <w:rtl/>
        </w:rPr>
        <w:t>מאלץ</w:t>
      </w:r>
      <w:r w:rsidRPr="00273077">
        <w:rPr>
          <w:rtl/>
        </w:rPr>
        <w:t xml:space="preserve"> משפחות </w:t>
      </w:r>
      <w:r w:rsidRPr="00273077">
        <w:rPr>
          <w:rFonts w:hint="eastAsia"/>
          <w:rtl/>
        </w:rPr>
        <w:t>רבות</w:t>
      </w:r>
      <w:r w:rsidRPr="00273077">
        <w:rPr>
          <w:rtl/>
        </w:rPr>
        <w:t xml:space="preserve"> להתמודד עם אתגר הטיפול בתא המשפחתי ללא תמיכה מהמדינה, דווקא בשעה </w:t>
      </w:r>
      <w:r>
        <w:rPr>
          <w:rFonts w:hint="cs"/>
          <w:rtl/>
        </w:rPr>
        <w:t>ש</w:t>
      </w:r>
      <w:r w:rsidRPr="009A0742">
        <w:rPr>
          <w:rtl/>
        </w:rPr>
        <w:t xml:space="preserve">בה הם יוצאים להגנתה. </w:t>
      </w:r>
    </w:p>
    <w:p w14:paraId="264810AA" w14:textId="77777777" w:rsidR="0055280C" w:rsidRDefault="0055280C" w:rsidP="0055280C">
      <w:pPr>
        <w:pStyle w:val="Hesber"/>
        <w:rPr>
          <w:rtl/>
        </w:rPr>
      </w:pPr>
      <w:r>
        <w:rPr>
          <w:rFonts w:hint="cs"/>
          <w:rtl/>
        </w:rPr>
        <w:t>לפיכך, מוצע לתקן את חוק זכויות הסטודנט, התשס"ז</w:t>
      </w:r>
      <w:r>
        <w:rPr>
          <w:rFonts w:hint="eastAsia"/>
          <w:rtl/>
        </w:rPr>
        <w:t>–</w:t>
      </w:r>
      <w:r>
        <w:rPr>
          <w:rFonts w:hint="cs"/>
          <w:rtl/>
        </w:rPr>
        <w:t>2007, ולקבוע שסטודנט נשוי או סטודנט שחי במשק בית משותף עם בן הזוג, שהוא הורה לילד מתחת לגיל עשר, יקבל את הזכויות המנויות בחוק הניתנות לסטודנט במילואים, אם בן זוגו של הסטודנט משרת בשירות מילואים, למעלה מחמישה ימים ברצף.</w:t>
      </w:r>
    </w:p>
    <w:p w14:paraId="0437C975" w14:textId="77777777" w:rsidR="004441BB" w:rsidRDefault="004441BB" w:rsidP="0055280C">
      <w:pPr>
        <w:pStyle w:val="Hesber"/>
        <w:rPr>
          <w:rtl/>
        </w:rPr>
      </w:pPr>
    </w:p>
    <w:p w14:paraId="18EBBED9" w14:textId="77777777" w:rsidR="004441BB" w:rsidRPr="00D73212" w:rsidRDefault="004441BB" w:rsidP="004441BB">
      <w:pPr>
        <w:pStyle w:val="Hesber"/>
        <w:rPr>
          <w:color w:val="auto"/>
          <w:rtl/>
          <w:lang w:eastAsia="en-US"/>
        </w:rPr>
      </w:pPr>
      <w:r w:rsidRPr="00D73212">
        <w:rPr>
          <w:color w:val="auto"/>
          <w:rtl/>
          <w:lang w:eastAsia="en-US"/>
        </w:rPr>
        <w:t>---------------------------------</w:t>
      </w:r>
    </w:p>
    <w:p w14:paraId="2705382A" w14:textId="77777777" w:rsidR="004441BB" w:rsidRPr="00D73212" w:rsidRDefault="004441BB" w:rsidP="004441BB">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0E4878FB" w14:textId="77777777" w:rsidR="004441BB" w:rsidRPr="00D73212" w:rsidRDefault="004441BB" w:rsidP="004441BB">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0D55E0DF" w14:textId="77777777" w:rsidR="004441BB" w:rsidRPr="00317312" w:rsidRDefault="004441BB" w:rsidP="004441BB">
      <w:pPr>
        <w:pStyle w:val="Hesber"/>
      </w:pPr>
      <w:r>
        <w:rPr>
          <w:rFonts w:hint="cs"/>
          <w:color w:val="auto"/>
          <w:rtl/>
          <w:lang w:eastAsia="en-US"/>
        </w:rPr>
        <w:t xml:space="preserve">כ"ח בכסלו התשפ"א </w:t>
      </w:r>
      <w:r w:rsidRPr="00D73212">
        <w:rPr>
          <w:color w:val="auto"/>
          <w:rtl/>
          <w:lang w:eastAsia="en-US"/>
        </w:rPr>
        <w:t>–</w:t>
      </w:r>
      <w:r>
        <w:rPr>
          <w:rFonts w:hint="cs"/>
          <w:color w:val="auto"/>
          <w:rtl/>
          <w:lang w:eastAsia="en-US"/>
        </w:rPr>
        <w:t xml:space="preserve"> 14.12</w:t>
      </w:r>
      <w:r w:rsidRPr="00D73212">
        <w:rPr>
          <w:color w:val="auto"/>
          <w:rtl/>
          <w:lang w:eastAsia="en-US"/>
        </w:rPr>
        <w:t>.</w:t>
      </w:r>
      <w:r>
        <w:rPr>
          <w:rFonts w:hint="cs"/>
          <w:color w:val="auto"/>
          <w:rtl/>
          <w:lang w:eastAsia="en-US"/>
        </w:rPr>
        <w:t xml:space="preserve">20  </w:t>
      </w:r>
    </w:p>
    <w:p w14:paraId="32A07A84" w14:textId="77777777" w:rsidR="004441BB" w:rsidRPr="00E73006" w:rsidRDefault="004441BB" w:rsidP="004441BB">
      <w:pPr>
        <w:spacing w:before="0" w:line="360" w:lineRule="auto"/>
        <w:ind w:left="340" w:firstLine="0"/>
        <w:rPr>
          <w:rFonts w:ascii="Arial" w:eastAsia="Arial Unicode MS" w:hAnsi="Arial" w:cs="David"/>
          <w:snapToGrid w:val="0"/>
          <w:spacing w:val="0"/>
          <w:sz w:val="20"/>
          <w:szCs w:val="26"/>
          <w:rtl/>
        </w:rPr>
      </w:pPr>
    </w:p>
    <w:p w14:paraId="6B383D75" w14:textId="77777777" w:rsidR="004441BB" w:rsidRDefault="004441BB" w:rsidP="0055280C">
      <w:pPr>
        <w:pStyle w:val="Hesber"/>
        <w:rPr>
          <w:rtl/>
        </w:rPr>
      </w:pPr>
      <w:bookmarkStart w:id="8" w:name="_GoBack"/>
      <w:bookmarkEnd w:id="8"/>
    </w:p>
    <w:p w14:paraId="35B40A32" w14:textId="77777777" w:rsidR="0055280C" w:rsidRDefault="0055280C" w:rsidP="0055280C">
      <w:pPr>
        <w:pStyle w:val="Hesber"/>
        <w:rPr>
          <w:rtl/>
        </w:rPr>
      </w:pPr>
    </w:p>
    <w:p w14:paraId="7F6961CB" w14:textId="77777777"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4441BB">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987A7EB" w14:textId="77777777" w:rsidR="0055280C" w:rsidRDefault="0055280C" w:rsidP="0055280C">
      <w:pPr>
        <w:pStyle w:val="a4"/>
      </w:pPr>
      <w:r>
        <w:rPr>
          <w:rStyle w:val="a6"/>
        </w:rPr>
        <w:footnoteRef/>
      </w:r>
      <w:r>
        <w:rPr>
          <w:rtl/>
        </w:rPr>
        <w:t xml:space="preserve"> </w:t>
      </w:r>
      <w:r>
        <w:rPr>
          <w:rFonts w:hint="cs"/>
          <w:rtl/>
        </w:rPr>
        <w:t>ס"ח התשס"ז, עמ' 320.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441BB"/>
    <w:rsid w:val="004A06DC"/>
    <w:rsid w:val="004B24ED"/>
    <w:rsid w:val="004B6625"/>
    <w:rsid w:val="004D2D82"/>
    <w:rsid w:val="004D3876"/>
    <w:rsid w:val="004E4552"/>
    <w:rsid w:val="004E6CDF"/>
    <w:rsid w:val="0055280C"/>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28577A5B-4D8C-4799-9314-F50F8919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rsid w:val="0055280C"/>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8BDD102-D75F-41FB-892D-A93EC98B9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D7B33F17-1252-472D-8678-F7DA0F18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457</Words>
  <Characters>2610</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5</cp:revision>
  <cp:lastPrinted>2020-12-10T09:02:00Z</cp:lastPrinted>
  <dcterms:created xsi:type="dcterms:W3CDTF">2015-04-20T09:58:00Z</dcterms:created>
  <dcterms:modified xsi:type="dcterms:W3CDTF">2020-12-10T09:03:00Z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2150252</vt:r8>
  </property>
</Properties>
</file>