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2149979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A" w14:textId="0655DD5B" w:rsidR="00E13C27" w:rsidRPr="00CF1AA2" w:rsidRDefault="008F6665" w:rsidP="006C64CB">
      <w:pPr>
        <w:pStyle w:val="David"/>
        <w:spacing w:line="360" w:lineRule="auto"/>
        <w:ind w:left="3544"/>
        <w:rPr>
          <w:b/>
          <w:bCs/>
          <w:sz w:val="16"/>
          <w:szCs w:val="16"/>
          <w:rtl/>
        </w:rPr>
      </w:pPr>
      <w:bookmarkStart w:id="2" w:name="LGS_Initiators_List"/>
      <w:r>
        <w:rPr>
          <w:b/>
          <w:bCs/>
          <w:rtl/>
        </w:rPr>
        <w:t>יוזמת:</w:t>
      </w:r>
      <w:r>
        <w:tab/>
      </w:r>
      <w:r>
        <w:rPr>
          <w:b/>
          <w:bCs/>
          <w:rtl/>
        </w:rPr>
        <w:t xml:space="preserve">      חברת הכנסת</w:t>
      </w:r>
      <w:bookmarkEnd w:id="2"/>
      <w:r w:rsidR="00B35784" w:rsidRPr="00F67051">
        <w:rPr>
          <w:b/>
          <w:bCs/>
        </w:rPr>
        <w:tab/>
      </w:r>
      <w:bookmarkStart w:id="3" w:name="LGS_PM_Names"/>
      <w:r>
        <w:rPr>
          <w:rFonts w:hint="cs"/>
          <w:b/>
          <w:bCs/>
          <w:rtl/>
        </w:rPr>
        <w:t>אורלי פרומן</w:t>
      </w:r>
      <w:bookmarkStart w:id="4" w:name="LGS_Join_List"/>
      <w:bookmarkEnd w:id="3"/>
      <w:r w:rsidR="007D585A">
        <w:rPr>
          <w:rtl/>
        </w:rPr>
        <w:t xml:space="preserve"> </w:t>
      </w:r>
      <w:bookmarkEnd w:id="4"/>
      <w:r w:rsidR="002200A1" w:rsidRPr="00CF1AA2">
        <w:rPr>
          <w:rFonts w:hint="cs"/>
          <w:rtl/>
        </w:rPr>
        <w:tab/>
      </w:r>
      <w:bookmarkStart w:id="5" w:name="LGS_PM_NamesJoin"/>
      <w:r w:rsidR="007D585A">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C" w14:textId="33523AB7" w:rsidR="00E13C27" w:rsidRDefault="00904591" w:rsidP="00E4553E">
      <w:pPr>
        <w:pStyle w:val="David"/>
        <w:spacing w:before="0" w:line="240" w:lineRule="auto"/>
        <w:ind w:left="3544"/>
        <w:rPr>
          <w:rtl/>
        </w:rPr>
      </w:pPr>
      <w:r>
        <w:t xml:space="preserve">                                            </w:t>
      </w:r>
      <w:r w:rsidR="008F1308">
        <w:t xml:space="preserve"> </w:t>
      </w:r>
      <w:bookmarkStart w:id="6" w:name="Private_Number"/>
      <w:r>
        <w:rPr>
          <w:rFonts w:hint="cs"/>
          <w:rtl/>
        </w:rPr>
        <w:t>פ/2542/23</w:t>
      </w:r>
      <w:bookmarkEnd w:id="6"/>
    </w:p>
    <w:p w14:paraId="427E2836" w14:textId="77777777" w:rsidR="006C64CB" w:rsidRDefault="006C64CB" w:rsidP="006C64CB">
      <w:pPr>
        <w:pStyle w:val="HeadHatzaotHok"/>
        <w:rPr>
          <w:rtl/>
        </w:rPr>
      </w:pPr>
      <w:bookmarkStart w:id="7" w:name="LGS_Subject"/>
    </w:p>
    <w:p w14:paraId="7F6961AD" w14:textId="05FFD43F" w:rsidR="00E13C27" w:rsidRPr="00F67051" w:rsidRDefault="00A443CF" w:rsidP="006C64CB">
      <w:pPr>
        <w:pStyle w:val="HeadHatzaotHok"/>
        <w:rPr>
          <w:rtl/>
        </w:rPr>
      </w:pPr>
      <w:r>
        <w:rPr>
          <w:rFonts w:hint="cs"/>
          <w:rtl/>
        </w:rPr>
        <w:t>הצעת חוק הרשות הלאומית למאבק בעוני, התשפ"א</w:t>
      </w:r>
      <w:r w:rsidR="006C64CB">
        <w:rPr>
          <w:rFonts w:hint="eastAsia"/>
          <w:rtl/>
        </w:rPr>
        <w:t>–</w:t>
      </w:r>
      <w:r>
        <w:rPr>
          <w:rFonts w:hint="cs"/>
          <w:rtl/>
        </w:rPr>
        <w:t>2020</w:t>
      </w:r>
      <w:bookmarkEnd w:id="7"/>
    </w:p>
    <w:p w14:paraId="2017E41B" w14:textId="77777777" w:rsidR="00E4553E" w:rsidRDefault="00E4553E" w:rsidP="0021633A">
      <w:pPr>
        <w:pStyle w:val="HeadDivreiHesber"/>
        <w:spacing w:before="0" w:after="0"/>
        <w:rPr>
          <w:rtl/>
        </w:rPr>
      </w:pPr>
    </w:p>
    <w:tbl>
      <w:tblPr>
        <w:bidiVisual/>
        <w:tblW w:w="9658" w:type="dxa"/>
        <w:tblLayout w:type="fixed"/>
        <w:tblCellMar>
          <w:top w:w="57" w:type="dxa"/>
          <w:left w:w="0" w:type="dxa"/>
          <w:bottom w:w="57" w:type="dxa"/>
          <w:right w:w="0" w:type="dxa"/>
        </w:tblCellMar>
        <w:tblLook w:val="01E0" w:firstRow="1" w:lastRow="1" w:firstColumn="1" w:lastColumn="1" w:noHBand="0" w:noVBand="0"/>
      </w:tblPr>
      <w:tblGrid>
        <w:gridCol w:w="1871"/>
        <w:gridCol w:w="19"/>
        <w:gridCol w:w="605"/>
        <w:gridCol w:w="19"/>
        <w:gridCol w:w="624"/>
        <w:gridCol w:w="6503"/>
        <w:gridCol w:w="17"/>
      </w:tblGrid>
      <w:tr w:rsidR="00E4553E" w:rsidRPr="00E22CCD" w14:paraId="258499D1" w14:textId="77777777" w:rsidTr="009300B1">
        <w:trPr>
          <w:gridAfter w:val="1"/>
          <w:wAfter w:w="17" w:type="dxa"/>
          <w:cantSplit/>
          <w:trHeight w:val="60"/>
        </w:trPr>
        <w:tc>
          <w:tcPr>
            <w:tcW w:w="1871" w:type="dxa"/>
          </w:tcPr>
          <w:p w14:paraId="5E548CE3" w14:textId="77777777" w:rsidR="00E4553E" w:rsidRPr="000E4250" w:rsidRDefault="00E4553E" w:rsidP="009300B1">
            <w:pPr>
              <w:pStyle w:val="TableSideHeading"/>
              <w:keepLines w:val="0"/>
              <w:rPr>
                <w:rtl/>
              </w:rPr>
            </w:pPr>
          </w:p>
        </w:tc>
        <w:tc>
          <w:tcPr>
            <w:tcW w:w="624" w:type="dxa"/>
            <w:gridSpan w:val="2"/>
          </w:tcPr>
          <w:p w14:paraId="6CADD49A" w14:textId="77777777" w:rsidR="00E4553E" w:rsidRPr="007A3682" w:rsidRDefault="00E4553E" w:rsidP="009300B1">
            <w:pPr>
              <w:pStyle w:val="TableText"/>
              <w:keepLines w:val="0"/>
              <w:rPr>
                <w:rtl/>
              </w:rPr>
            </w:pPr>
          </w:p>
        </w:tc>
        <w:tc>
          <w:tcPr>
            <w:tcW w:w="7146" w:type="dxa"/>
            <w:gridSpan w:val="3"/>
          </w:tcPr>
          <w:p w14:paraId="63C2069D" w14:textId="77777777" w:rsidR="00E4553E" w:rsidRPr="00E22CCD" w:rsidRDefault="00E4553E" w:rsidP="009300B1">
            <w:pPr>
              <w:pStyle w:val="TableHead"/>
              <w:keepLines w:val="0"/>
              <w:rPr>
                <w:rtl/>
              </w:rPr>
            </w:pPr>
            <w:r w:rsidRPr="00E22CCD">
              <w:rPr>
                <w:rFonts w:hint="eastAsia"/>
                <w:rtl/>
              </w:rPr>
              <w:t>פרק</w:t>
            </w:r>
            <w:r w:rsidRPr="00E22CCD">
              <w:rPr>
                <w:rtl/>
              </w:rPr>
              <w:t xml:space="preserve"> </w:t>
            </w:r>
            <w:r w:rsidRPr="00E22CCD">
              <w:rPr>
                <w:rFonts w:hint="eastAsia"/>
                <w:rtl/>
              </w:rPr>
              <w:t>א</w:t>
            </w:r>
            <w:r w:rsidRPr="00E22CCD">
              <w:rPr>
                <w:rtl/>
              </w:rPr>
              <w:t xml:space="preserve">': </w:t>
            </w:r>
            <w:r w:rsidRPr="00E22CCD">
              <w:rPr>
                <w:rFonts w:hint="eastAsia"/>
                <w:rtl/>
              </w:rPr>
              <w:t>הגדרות</w:t>
            </w:r>
          </w:p>
        </w:tc>
      </w:tr>
      <w:tr w:rsidR="00E4553E" w:rsidRPr="006B48C3" w14:paraId="2AC6C752" w14:textId="77777777" w:rsidTr="009300B1">
        <w:trPr>
          <w:gridAfter w:val="1"/>
          <w:wAfter w:w="17" w:type="dxa"/>
          <w:cantSplit/>
          <w:trHeight w:val="60"/>
        </w:trPr>
        <w:tc>
          <w:tcPr>
            <w:tcW w:w="1871" w:type="dxa"/>
          </w:tcPr>
          <w:p w14:paraId="6B0DA62A" w14:textId="77777777" w:rsidR="00E4553E" w:rsidRPr="00CA2C54" w:rsidRDefault="00E4553E" w:rsidP="009300B1">
            <w:pPr>
              <w:pStyle w:val="TableSideHeading"/>
              <w:keepLines w:val="0"/>
            </w:pPr>
            <w:r w:rsidRPr="00CA2C54">
              <w:rPr>
                <w:rFonts w:hint="cs"/>
                <w:rtl/>
              </w:rPr>
              <w:t xml:space="preserve">הגדרות </w:t>
            </w:r>
          </w:p>
        </w:tc>
        <w:tc>
          <w:tcPr>
            <w:tcW w:w="624" w:type="dxa"/>
            <w:gridSpan w:val="2"/>
          </w:tcPr>
          <w:p w14:paraId="05AC7ECA" w14:textId="77777777" w:rsidR="00E4553E" w:rsidRPr="00CA2C54" w:rsidRDefault="00E4553E" w:rsidP="009300B1">
            <w:pPr>
              <w:pStyle w:val="TableText"/>
              <w:keepLines w:val="0"/>
            </w:pPr>
            <w:r w:rsidRPr="00CA2C54">
              <w:rPr>
                <w:rFonts w:hint="cs"/>
                <w:rtl/>
              </w:rPr>
              <w:t>1</w:t>
            </w:r>
            <w:r w:rsidRPr="00CA2C54">
              <w:rPr>
                <w:rtl/>
              </w:rPr>
              <w:t xml:space="preserve">.  </w:t>
            </w:r>
            <w:r w:rsidRPr="00CA2C54">
              <w:t xml:space="preserve"> </w:t>
            </w:r>
          </w:p>
        </w:tc>
        <w:tc>
          <w:tcPr>
            <w:tcW w:w="7146" w:type="dxa"/>
            <w:gridSpan w:val="3"/>
          </w:tcPr>
          <w:p w14:paraId="4588C3A7" w14:textId="77777777" w:rsidR="00E4553E" w:rsidRPr="00F340FD" w:rsidRDefault="00E4553E" w:rsidP="009300B1">
            <w:pPr>
              <w:pStyle w:val="TableBlock"/>
            </w:pPr>
            <w:r w:rsidRPr="00F340FD">
              <w:rPr>
                <w:rFonts w:hint="cs"/>
                <w:rtl/>
              </w:rPr>
              <w:t>בחוק זה –</w:t>
            </w:r>
          </w:p>
        </w:tc>
      </w:tr>
      <w:tr w:rsidR="00E4553E" w:rsidRPr="000E4250" w14:paraId="5836F0C3" w14:textId="77777777" w:rsidTr="009300B1">
        <w:trPr>
          <w:gridAfter w:val="1"/>
          <w:wAfter w:w="17" w:type="dxa"/>
          <w:cantSplit/>
          <w:trHeight w:val="60"/>
        </w:trPr>
        <w:tc>
          <w:tcPr>
            <w:tcW w:w="1871" w:type="dxa"/>
          </w:tcPr>
          <w:p w14:paraId="26D94C9D" w14:textId="77777777" w:rsidR="00E4553E" w:rsidRPr="00CA2C54" w:rsidRDefault="00E4553E" w:rsidP="009300B1">
            <w:pPr>
              <w:pStyle w:val="TableSideHeading"/>
              <w:keepLines w:val="0"/>
              <w:rPr>
                <w:rtl/>
              </w:rPr>
            </w:pPr>
          </w:p>
        </w:tc>
        <w:tc>
          <w:tcPr>
            <w:tcW w:w="624" w:type="dxa"/>
            <w:gridSpan w:val="2"/>
          </w:tcPr>
          <w:p w14:paraId="795CE2DF" w14:textId="77777777" w:rsidR="00E4553E" w:rsidRPr="00CA2C54" w:rsidRDefault="00E4553E" w:rsidP="009300B1">
            <w:pPr>
              <w:pStyle w:val="TableText"/>
              <w:keepLines w:val="0"/>
              <w:rPr>
                <w:rtl/>
              </w:rPr>
            </w:pPr>
          </w:p>
        </w:tc>
        <w:tc>
          <w:tcPr>
            <w:tcW w:w="7146" w:type="dxa"/>
            <w:gridSpan w:val="3"/>
          </w:tcPr>
          <w:p w14:paraId="7B787BEB" w14:textId="77777777" w:rsidR="00E4553E" w:rsidRPr="00F340FD" w:rsidRDefault="00E4553E" w:rsidP="009300B1">
            <w:pPr>
              <w:pStyle w:val="TableBlockOutdent"/>
              <w:rPr>
                <w:rtl/>
              </w:rPr>
            </w:pPr>
            <w:r>
              <w:rPr>
                <w:rFonts w:hint="cs"/>
                <w:rtl/>
              </w:rPr>
              <w:t xml:space="preserve">"חוק יסודות התקציב" </w:t>
            </w:r>
            <w:r>
              <w:rPr>
                <w:rFonts w:hint="eastAsia"/>
                <w:rtl/>
              </w:rPr>
              <w:t>–</w:t>
            </w:r>
            <w:r>
              <w:rPr>
                <w:rFonts w:hint="cs"/>
                <w:rtl/>
              </w:rPr>
              <w:t xml:space="preserve"> </w:t>
            </w:r>
            <w:r w:rsidRPr="008C6EC6">
              <w:rPr>
                <w:rtl/>
              </w:rPr>
              <w:t>חוק יסודות התקציב, התשמ"ה</w:t>
            </w:r>
            <w:r w:rsidRPr="008C6EC6">
              <w:rPr>
                <w:rFonts w:hint="cs"/>
                <w:rtl/>
              </w:rPr>
              <w:t>–</w:t>
            </w:r>
            <w:r w:rsidRPr="008C6EC6">
              <w:rPr>
                <w:rtl/>
              </w:rPr>
              <w:t>1985</w:t>
            </w:r>
            <w:r w:rsidRPr="008C6EC6">
              <w:rPr>
                <w:vertAlign w:val="superscript"/>
                <w:rtl/>
              </w:rPr>
              <w:footnoteReference w:id="2"/>
            </w:r>
            <w:r>
              <w:rPr>
                <w:rFonts w:hint="cs"/>
                <w:rtl/>
              </w:rPr>
              <w:t>;</w:t>
            </w:r>
          </w:p>
        </w:tc>
      </w:tr>
      <w:tr w:rsidR="00E4553E" w:rsidRPr="000E4250" w14:paraId="288A6C19" w14:textId="77777777" w:rsidTr="009300B1">
        <w:trPr>
          <w:gridAfter w:val="1"/>
          <w:wAfter w:w="17" w:type="dxa"/>
          <w:cantSplit/>
          <w:trHeight w:val="60"/>
        </w:trPr>
        <w:tc>
          <w:tcPr>
            <w:tcW w:w="1871" w:type="dxa"/>
          </w:tcPr>
          <w:p w14:paraId="4EBF558F" w14:textId="77777777" w:rsidR="00E4553E" w:rsidRPr="00CA2C54" w:rsidRDefault="00E4553E" w:rsidP="009300B1">
            <w:pPr>
              <w:pStyle w:val="TableSideHeading"/>
              <w:keepLines w:val="0"/>
              <w:rPr>
                <w:rtl/>
              </w:rPr>
            </w:pPr>
          </w:p>
        </w:tc>
        <w:tc>
          <w:tcPr>
            <w:tcW w:w="624" w:type="dxa"/>
            <w:gridSpan w:val="2"/>
          </w:tcPr>
          <w:p w14:paraId="1D423E4C" w14:textId="77777777" w:rsidR="00E4553E" w:rsidRPr="00CA2C54" w:rsidRDefault="00E4553E" w:rsidP="009300B1">
            <w:pPr>
              <w:pStyle w:val="TableText"/>
              <w:keepLines w:val="0"/>
              <w:rPr>
                <w:rtl/>
              </w:rPr>
            </w:pPr>
          </w:p>
        </w:tc>
        <w:tc>
          <w:tcPr>
            <w:tcW w:w="7146" w:type="dxa"/>
            <w:gridSpan w:val="3"/>
          </w:tcPr>
          <w:p w14:paraId="115C99F1" w14:textId="77777777" w:rsidR="00E4553E" w:rsidRPr="00F340FD" w:rsidRDefault="00E4553E" w:rsidP="009300B1">
            <w:pPr>
              <w:pStyle w:val="TableBlockOutdent"/>
              <w:rPr>
                <w:rtl/>
              </w:rPr>
            </w:pPr>
            <w:r w:rsidRPr="00F340FD">
              <w:rPr>
                <w:rFonts w:hint="cs"/>
                <w:rtl/>
              </w:rPr>
              <w:t xml:space="preserve">"המועצה" </w:t>
            </w:r>
            <w:r w:rsidRPr="00F340FD">
              <w:rPr>
                <w:rFonts w:hint="eastAsia"/>
                <w:rtl/>
              </w:rPr>
              <w:t xml:space="preserve">– </w:t>
            </w:r>
            <w:r w:rsidRPr="00F340FD">
              <w:rPr>
                <w:rtl/>
              </w:rPr>
              <w:t xml:space="preserve">מועצת הרשות שמונתה לפי סעיף </w:t>
            </w:r>
            <w:r w:rsidRPr="00F340FD">
              <w:rPr>
                <w:rFonts w:hint="cs"/>
                <w:rtl/>
              </w:rPr>
              <w:t>5;</w:t>
            </w:r>
          </w:p>
        </w:tc>
      </w:tr>
      <w:tr w:rsidR="00E4553E" w:rsidRPr="000E4250" w14:paraId="6DA29060" w14:textId="77777777" w:rsidTr="009300B1">
        <w:trPr>
          <w:gridAfter w:val="1"/>
          <w:wAfter w:w="17" w:type="dxa"/>
          <w:cantSplit/>
          <w:trHeight w:val="60"/>
        </w:trPr>
        <w:tc>
          <w:tcPr>
            <w:tcW w:w="1871" w:type="dxa"/>
          </w:tcPr>
          <w:p w14:paraId="6161C1BD" w14:textId="77777777" w:rsidR="00E4553E" w:rsidRPr="00CA2C54" w:rsidRDefault="00E4553E" w:rsidP="009300B1">
            <w:pPr>
              <w:pStyle w:val="TableSideHeading"/>
              <w:keepLines w:val="0"/>
              <w:rPr>
                <w:rtl/>
              </w:rPr>
            </w:pPr>
          </w:p>
        </w:tc>
        <w:tc>
          <w:tcPr>
            <w:tcW w:w="624" w:type="dxa"/>
            <w:gridSpan w:val="2"/>
          </w:tcPr>
          <w:p w14:paraId="7E525483" w14:textId="77777777" w:rsidR="00E4553E" w:rsidRPr="00CA2C54" w:rsidRDefault="00E4553E" w:rsidP="009300B1">
            <w:pPr>
              <w:pStyle w:val="TableText"/>
              <w:keepLines w:val="0"/>
              <w:rPr>
                <w:rtl/>
              </w:rPr>
            </w:pPr>
          </w:p>
        </w:tc>
        <w:tc>
          <w:tcPr>
            <w:tcW w:w="7146" w:type="dxa"/>
            <w:gridSpan w:val="3"/>
          </w:tcPr>
          <w:p w14:paraId="37811229" w14:textId="77777777" w:rsidR="00E4553E" w:rsidRPr="00F340FD" w:rsidRDefault="00E4553E" w:rsidP="009300B1">
            <w:pPr>
              <w:pStyle w:val="TableBlockOutdent"/>
              <w:rPr>
                <w:rtl/>
              </w:rPr>
            </w:pPr>
            <w:r w:rsidRPr="00F340FD">
              <w:rPr>
                <w:rFonts w:hint="cs"/>
                <w:rtl/>
              </w:rPr>
              <w:t xml:space="preserve">"המנהל" </w:t>
            </w:r>
            <w:r w:rsidRPr="00F340FD">
              <w:rPr>
                <w:rtl/>
              </w:rPr>
              <w:t>–</w:t>
            </w:r>
            <w:r w:rsidRPr="00F340FD">
              <w:rPr>
                <w:rFonts w:hint="cs"/>
                <w:rtl/>
              </w:rPr>
              <w:t xml:space="preserve"> </w:t>
            </w:r>
            <w:r w:rsidRPr="00F340FD">
              <w:rPr>
                <w:rtl/>
              </w:rPr>
              <w:t>מנהל הרשות</w:t>
            </w:r>
            <w:r w:rsidRPr="00F340FD">
              <w:rPr>
                <w:rFonts w:hint="cs"/>
                <w:rtl/>
              </w:rPr>
              <w:t>;</w:t>
            </w:r>
          </w:p>
        </w:tc>
      </w:tr>
      <w:tr w:rsidR="00E4553E" w:rsidRPr="000E4250" w14:paraId="409F63D2" w14:textId="77777777" w:rsidTr="009300B1">
        <w:trPr>
          <w:gridAfter w:val="1"/>
          <w:wAfter w:w="17" w:type="dxa"/>
          <w:cantSplit/>
          <w:trHeight w:val="60"/>
        </w:trPr>
        <w:tc>
          <w:tcPr>
            <w:tcW w:w="1871" w:type="dxa"/>
          </w:tcPr>
          <w:p w14:paraId="108998C8" w14:textId="77777777" w:rsidR="00E4553E" w:rsidRPr="00CA2C54" w:rsidRDefault="00E4553E" w:rsidP="009300B1">
            <w:pPr>
              <w:pStyle w:val="TableSideHeading"/>
              <w:keepLines w:val="0"/>
              <w:rPr>
                <w:rtl/>
              </w:rPr>
            </w:pPr>
          </w:p>
        </w:tc>
        <w:tc>
          <w:tcPr>
            <w:tcW w:w="624" w:type="dxa"/>
            <w:gridSpan w:val="2"/>
          </w:tcPr>
          <w:p w14:paraId="09B6E556" w14:textId="77777777" w:rsidR="00E4553E" w:rsidRPr="00CA2C54" w:rsidRDefault="00E4553E" w:rsidP="009300B1">
            <w:pPr>
              <w:pStyle w:val="TableText"/>
              <w:keepLines w:val="0"/>
              <w:rPr>
                <w:rtl/>
              </w:rPr>
            </w:pPr>
          </w:p>
        </w:tc>
        <w:tc>
          <w:tcPr>
            <w:tcW w:w="7146" w:type="dxa"/>
            <w:gridSpan w:val="3"/>
          </w:tcPr>
          <w:p w14:paraId="4888BBF4" w14:textId="77777777" w:rsidR="00E4553E" w:rsidRPr="00F340FD" w:rsidRDefault="00E4553E" w:rsidP="009300B1">
            <w:pPr>
              <w:pStyle w:val="TableBlockOutdent"/>
              <w:rPr>
                <w:rtl/>
              </w:rPr>
            </w:pPr>
            <w:r w:rsidRPr="00F340FD">
              <w:rPr>
                <w:rFonts w:hint="cs"/>
                <w:rtl/>
              </w:rPr>
              <w:t xml:space="preserve">"המשרד" </w:t>
            </w:r>
            <w:r w:rsidRPr="00F340FD">
              <w:rPr>
                <w:rFonts w:hint="eastAsia"/>
                <w:rtl/>
              </w:rPr>
              <w:t>–</w:t>
            </w:r>
            <w:r w:rsidRPr="00F340FD">
              <w:rPr>
                <w:rFonts w:hint="cs"/>
                <w:rtl/>
              </w:rPr>
              <w:t xml:space="preserve"> המשרד לפיתוח הפריפריה, הנגב והגליל;</w:t>
            </w:r>
          </w:p>
        </w:tc>
      </w:tr>
      <w:tr w:rsidR="00E4553E" w:rsidRPr="00E22CCD" w14:paraId="0700F20A" w14:textId="77777777" w:rsidTr="009300B1">
        <w:trPr>
          <w:gridAfter w:val="1"/>
          <w:wAfter w:w="17" w:type="dxa"/>
          <w:cantSplit/>
          <w:trHeight w:val="60"/>
        </w:trPr>
        <w:tc>
          <w:tcPr>
            <w:tcW w:w="1871" w:type="dxa"/>
          </w:tcPr>
          <w:p w14:paraId="3DC54382" w14:textId="77777777" w:rsidR="00E4553E" w:rsidRPr="00CA2C54" w:rsidRDefault="00E4553E" w:rsidP="009300B1">
            <w:pPr>
              <w:pStyle w:val="TableSideHeading"/>
              <w:keepLines w:val="0"/>
              <w:rPr>
                <w:rtl/>
              </w:rPr>
            </w:pPr>
          </w:p>
        </w:tc>
        <w:tc>
          <w:tcPr>
            <w:tcW w:w="624" w:type="dxa"/>
            <w:gridSpan w:val="2"/>
          </w:tcPr>
          <w:p w14:paraId="53BBB25C" w14:textId="77777777" w:rsidR="00E4553E" w:rsidRPr="00CA2C54" w:rsidRDefault="00E4553E" w:rsidP="009300B1">
            <w:pPr>
              <w:pStyle w:val="TableText"/>
              <w:keepLines w:val="0"/>
              <w:rPr>
                <w:rtl/>
              </w:rPr>
            </w:pPr>
          </w:p>
        </w:tc>
        <w:tc>
          <w:tcPr>
            <w:tcW w:w="7146" w:type="dxa"/>
            <w:gridSpan w:val="3"/>
          </w:tcPr>
          <w:p w14:paraId="62B64EFC" w14:textId="77777777" w:rsidR="00E4553E" w:rsidRPr="00F340FD" w:rsidRDefault="00E4553E" w:rsidP="009300B1">
            <w:pPr>
              <w:pStyle w:val="TableBlockOutdent"/>
              <w:rPr>
                <w:rtl/>
              </w:rPr>
            </w:pPr>
            <w:r w:rsidRPr="00F340FD">
              <w:rPr>
                <w:rFonts w:hint="cs"/>
                <w:rtl/>
              </w:rPr>
              <w:t xml:space="preserve">"הרשות" </w:t>
            </w:r>
            <w:r w:rsidRPr="00F340FD">
              <w:rPr>
                <w:rtl/>
              </w:rPr>
              <w:t>–</w:t>
            </w:r>
            <w:r w:rsidRPr="00F340FD">
              <w:rPr>
                <w:rFonts w:hint="cs"/>
                <w:rtl/>
              </w:rPr>
              <w:t xml:space="preserve"> </w:t>
            </w:r>
            <w:r w:rsidRPr="00F340FD">
              <w:rPr>
                <w:rtl/>
              </w:rPr>
              <w:t xml:space="preserve">הרשות הלאומית </w:t>
            </w:r>
            <w:r w:rsidRPr="00F340FD">
              <w:rPr>
                <w:rFonts w:hint="cs"/>
                <w:rtl/>
              </w:rPr>
              <w:t>למאבק בעוני</w:t>
            </w:r>
            <w:r w:rsidRPr="00F340FD">
              <w:rPr>
                <w:rtl/>
              </w:rPr>
              <w:t xml:space="preserve"> שהוקמה לפי סעיף 2</w:t>
            </w:r>
            <w:r w:rsidRPr="00F340FD">
              <w:rPr>
                <w:rFonts w:hint="cs"/>
                <w:rtl/>
              </w:rPr>
              <w:t>;</w:t>
            </w:r>
            <w:r w:rsidRPr="00F340FD">
              <w:rPr>
                <w:rtl/>
              </w:rPr>
              <w:t xml:space="preserve"> </w:t>
            </w:r>
            <w:r w:rsidRPr="00F340FD">
              <w:rPr>
                <w:rFonts w:hint="cs"/>
                <w:rtl/>
              </w:rPr>
              <w:t xml:space="preserve"> </w:t>
            </w:r>
          </w:p>
        </w:tc>
      </w:tr>
      <w:tr w:rsidR="00E4553E" w:rsidRPr="000E4250" w14:paraId="2898B2E2" w14:textId="77777777" w:rsidTr="009300B1">
        <w:trPr>
          <w:gridAfter w:val="1"/>
          <w:wAfter w:w="17" w:type="dxa"/>
          <w:cantSplit/>
          <w:trHeight w:val="60"/>
        </w:trPr>
        <w:tc>
          <w:tcPr>
            <w:tcW w:w="1871" w:type="dxa"/>
          </w:tcPr>
          <w:p w14:paraId="4A5230F7" w14:textId="77777777" w:rsidR="00E4553E" w:rsidRPr="00CA2C54" w:rsidRDefault="00E4553E" w:rsidP="009300B1">
            <w:pPr>
              <w:pStyle w:val="TableSideHeading"/>
              <w:keepLines w:val="0"/>
              <w:rPr>
                <w:rtl/>
              </w:rPr>
            </w:pPr>
          </w:p>
        </w:tc>
        <w:tc>
          <w:tcPr>
            <w:tcW w:w="624" w:type="dxa"/>
            <w:gridSpan w:val="2"/>
          </w:tcPr>
          <w:p w14:paraId="4E2D4A92" w14:textId="77777777" w:rsidR="00E4553E" w:rsidRPr="00CA2C54" w:rsidRDefault="00E4553E" w:rsidP="009300B1">
            <w:pPr>
              <w:pStyle w:val="TableText"/>
              <w:keepLines w:val="0"/>
              <w:rPr>
                <w:rtl/>
              </w:rPr>
            </w:pPr>
          </w:p>
        </w:tc>
        <w:tc>
          <w:tcPr>
            <w:tcW w:w="7146" w:type="dxa"/>
            <w:gridSpan w:val="3"/>
          </w:tcPr>
          <w:p w14:paraId="3A92B0E2" w14:textId="77777777" w:rsidR="00E4553E" w:rsidRPr="00F340FD" w:rsidRDefault="00E4553E" w:rsidP="009300B1">
            <w:pPr>
              <w:pStyle w:val="TableBlockOutdent"/>
              <w:rPr>
                <w:rtl/>
              </w:rPr>
            </w:pPr>
            <w:r w:rsidRPr="00F340FD">
              <w:rPr>
                <w:rFonts w:hint="cs"/>
                <w:rtl/>
              </w:rPr>
              <w:t xml:space="preserve">"השר" </w:t>
            </w:r>
            <w:r w:rsidRPr="00F340FD">
              <w:rPr>
                <w:rtl/>
              </w:rPr>
              <w:t>–</w:t>
            </w:r>
            <w:r w:rsidRPr="00F340FD">
              <w:rPr>
                <w:rFonts w:hint="cs"/>
                <w:rtl/>
              </w:rPr>
              <w:t xml:space="preserve"> השר לפיתוח הפריפריה, הנגב והגליל.</w:t>
            </w:r>
          </w:p>
        </w:tc>
      </w:tr>
      <w:tr w:rsidR="00E4553E" w:rsidRPr="008A1F5F" w14:paraId="06E23554" w14:textId="77777777" w:rsidTr="009300B1">
        <w:trPr>
          <w:gridAfter w:val="1"/>
          <w:wAfter w:w="17" w:type="dxa"/>
          <w:cantSplit/>
          <w:trHeight w:val="60"/>
        </w:trPr>
        <w:tc>
          <w:tcPr>
            <w:tcW w:w="1871" w:type="dxa"/>
          </w:tcPr>
          <w:p w14:paraId="05134758" w14:textId="77777777" w:rsidR="00E4553E" w:rsidRPr="00CA2C54" w:rsidRDefault="00E4553E" w:rsidP="009300B1">
            <w:pPr>
              <w:pStyle w:val="TableSideHeading"/>
              <w:keepLines w:val="0"/>
              <w:rPr>
                <w:rtl/>
              </w:rPr>
            </w:pPr>
          </w:p>
        </w:tc>
        <w:tc>
          <w:tcPr>
            <w:tcW w:w="624" w:type="dxa"/>
            <w:gridSpan w:val="2"/>
          </w:tcPr>
          <w:p w14:paraId="4FA4BA22" w14:textId="77777777" w:rsidR="00E4553E" w:rsidRPr="00CA2C54" w:rsidRDefault="00E4553E" w:rsidP="009300B1">
            <w:pPr>
              <w:pStyle w:val="TableText"/>
              <w:keepLines w:val="0"/>
              <w:rPr>
                <w:rtl/>
              </w:rPr>
            </w:pPr>
          </w:p>
        </w:tc>
        <w:tc>
          <w:tcPr>
            <w:tcW w:w="7146" w:type="dxa"/>
            <w:gridSpan w:val="3"/>
          </w:tcPr>
          <w:p w14:paraId="7D8588E8" w14:textId="77777777" w:rsidR="00E4553E" w:rsidRPr="00CA2C54" w:rsidRDefault="00E4553E" w:rsidP="009300B1">
            <w:pPr>
              <w:pStyle w:val="TableHead"/>
              <w:keepLines w:val="0"/>
              <w:rPr>
                <w:rtl/>
              </w:rPr>
            </w:pPr>
            <w:r w:rsidRPr="00CA2C54">
              <w:rPr>
                <w:rFonts w:hint="eastAsia"/>
                <w:rtl/>
              </w:rPr>
              <w:t>פרק</w:t>
            </w:r>
            <w:r w:rsidRPr="00CA2C54">
              <w:rPr>
                <w:rFonts w:hint="cs"/>
                <w:rtl/>
              </w:rPr>
              <w:t xml:space="preserve"> ב</w:t>
            </w:r>
            <w:r w:rsidRPr="00CA2C54">
              <w:rPr>
                <w:rtl/>
              </w:rPr>
              <w:t xml:space="preserve">': </w:t>
            </w:r>
            <w:r w:rsidRPr="00CA2C54">
              <w:rPr>
                <w:rFonts w:hint="cs"/>
                <w:rtl/>
              </w:rPr>
              <w:t>הקמת הרשות ותפקידיה</w:t>
            </w:r>
          </w:p>
        </w:tc>
      </w:tr>
      <w:tr w:rsidR="00E4553E" w:rsidRPr="006B48C3" w14:paraId="3DD019AD" w14:textId="77777777" w:rsidTr="009300B1">
        <w:trPr>
          <w:gridAfter w:val="1"/>
          <w:wAfter w:w="17" w:type="dxa"/>
          <w:cantSplit/>
          <w:trHeight w:val="60"/>
        </w:trPr>
        <w:tc>
          <w:tcPr>
            <w:tcW w:w="1871" w:type="dxa"/>
          </w:tcPr>
          <w:p w14:paraId="2F249389" w14:textId="77777777" w:rsidR="00E4553E" w:rsidRPr="00CA2C54" w:rsidRDefault="00E4553E" w:rsidP="009300B1">
            <w:pPr>
              <w:pStyle w:val="TableSideHeading"/>
              <w:keepLines w:val="0"/>
              <w:rPr>
                <w:rtl/>
              </w:rPr>
            </w:pPr>
            <w:r w:rsidRPr="00CA2C54">
              <w:rPr>
                <w:rFonts w:hint="cs"/>
                <w:rtl/>
              </w:rPr>
              <w:t>הקמת הרשות</w:t>
            </w:r>
          </w:p>
        </w:tc>
        <w:tc>
          <w:tcPr>
            <w:tcW w:w="624" w:type="dxa"/>
            <w:gridSpan w:val="2"/>
          </w:tcPr>
          <w:p w14:paraId="293CB534" w14:textId="77777777" w:rsidR="00E4553E" w:rsidRPr="00CA2C54" w:rsidRDefault="00E4553E" w:rsidP="009300B1">
            <w:pPr>
              <w:pStyle w:val="TableText"/>
              <w:keepLines w:val="0"/>
              <w:rPr>
                <w:rtl/>
              </w:rPr>
            </w:pPr>
            <w:r w:rsidRPr="00CA2C54">
              <w:rPr>
                <w:rFonts w:hint="cs"/>
                <w:rtl/>
              </w:rPr>
              <w:t>2.</w:t>
            </w:r>
          </w:p>
        </w:tc>
        <w:tc>
          <w:tcPr>
            <w:tcW w:w="7146" w:type="dxa"/>
            <w:gridSpan w:val="3"/>
          </w:tcPr>
          <w:p w14:paraId="19005BD8" w14:textId="77777777" w:rsidR="00E4553E" w:rsidRPr="00CA2C54" w:rsidRDefault="00E4553E" w:rsidP="009300B1">
            <w:pPr>
              <w:pStyle w:val="TableHead"/>
              <w:keepLines w:val="0"/>
              <w:jc w:val="both"/>
              <w:rPr>
                <w:b w:val="0"/>
                <w:bCs w:val="0"/>
                <w:rtl/>
              </w:rPr>
            </w:pPr>
            <w:r w:rsidRPr="00CA2C54">
              <w:rPr>
                <w:b w:val="0"/>
                <w:bCs w:val="0"/>
                <w:rtl/>
              </w:rPr>
              <w:t xml:space="preserve">מוקמת בזה </w:t>
            </w:r>
            <w:r w:rsidRPr="00CA2C54">
              <w:rPr>
                <w:rFonts w:hint="cs"/>
                <w:b w:val="0"/>
                <w:bCs w:val="0"/>
                <w:rtl/>
              </w:rPr>
              <w:t xml:space="preserve">במשרד לפיתוח הפריפריה, הנגב והגליל </w:t>
            </w:r>
            <w:r w:rsidRPr="00CA2C54">
              <w:rPr>
                <w:b w:val="0"/>
                <w:bCs w:val="0"/>
                <w:rtl/>
              </w:rPr>
              <w:t xml:space="preserve">הרשות הלאומית </w:t>
            </w:r>
            <w:r w:rsidRPr="00CA2C54">
              <w:rPr>
                <w:rFonts w:hint="cs"/>
                <w:b w:val="0"/>
                <w:bCs w:val="0"/>
                <w:rtl/>
              </w:rPr>
              <w:t>למאבק בעוני</w:t>
            </w:r>
            <w:r w:rsidRPr="00CA2C54">
              <w:rPr>
                <w:b w:val="0"/>
                <w:bCs w:val="0"/>
                <w:rtl/>
              </w:rPr>
              <w:t xml:space="preserve"> אשר תפעל </w:t>
            </w:r>
            <w:r w:rsidRPr="00CA2C54">
              <w:rPr>
                <w:rFonts w:hint="cs"/>
                <w:b w:val="0"/>
                <w:bCs w:val="0"/>
                <w:rtl/>
              </w:rPr>
              <w:t>לצמצום ממדי העוני בישראל</w:t>
            </w:r>
            <w:r w:rsidRPr="00CA2C54">
              <w:rPr>
                <w:b w:val="0"/>
                <w:bCs w:val="0"/>
                <w:rtl/>
              </w:rPr>
              <w:t xml:space="preserve"> בהתאם להוראות חוק זה; הרשות תפעל במסגרת מדיניות הממשלה ובכפוף להחלטות השר לפי חוק זה</w:t>
            </w:r>
            <w:r w:rsidRPr="00CA2C54">
              <w:rPr>
                <w:rFonts w:hint="cs"/>
                <w:b w:val="0"/>
                <w:bCs w:val="0"/>
                <w:rtl/>
              </w:rPr>
              <w:t xml:space="preserve">. </w:t>
            </w:r>
          </w:p>
        </w:tc>
      </w:tr>
      <w:tr w:rsidR="00E4553E" w:rsidRPr="009A6E5B" w14:paraId="18CEF77A" w14:textId="77777777" w:rsidTr="009300B1">
        <w:trPr>
          <w:gridAfter w:val="1"/>
          <w:wAfter w:w="17" w:type="dxa"/>
          <w:cantSplit/>
          <w:trHeight w:val="60"/>
        </w:trPr>
        <w:tc>
          <w:tcPr>
            <w:tcW w:w="1871" w:type="dxa"/>
          </w:tcPr>
          <w:p w14:paraId="7375E221" w14:textId="77777777" w:rsidR="00E4553E" w:rsidRPr="00CA2C54" w:rsidRDefault="00E4553E" w:rsidP="009300B1">
            <w:pPr>
              <w:pStyle w:val="TableSideHeading"/>
              <w:keepLines w:val="0"/>
              <w:rPr>
                <w:rtl/>
              </w:rPr>
            </w:pPr>
            <w:r w:rsidRPr="00CA2C54">
              <w:rPr>
                <w:rFonts w:hint="cs"/>
                <w:rtl/>
              </w:rPr>
              <w:t>תפקידי הרשות</w:t>
            </w:r>
          </w:p>
        </w:tc>
        <w:tc>
          <w:tcPr>
            <w:tcW w:w="624" w:type="dxa"/>
            <w:gridSpan w:val="2"/>
          </w:tcPr>
          <w:p w14:paraId="0C70F57E" w14:textId="77777777" w:rsidR="00E4553E" w:rsidRPr="00CA2C54" w:rsidRDefault="00E4553E" w:rsidP="009300B1">
            <w:pPr>
              <w:pStyle w:val="TableText"/>
              <w:keepLines w:val="0"/>
              <w:rPr>
                <w:rtl/>
              </w:rPr>
            </w:pPr>
            <w:r w:rsidRPr="00CA2C54">
              <w:rPr>
                <w:rFonts w:hint="cs"/>
                <w:rtl/>
              </w:rPr>
              <w:t>3.</w:t>
            </w:r>
          </w:p>
        </w:tc>
        <w:tc>
          <w:tcPr>
            <w:tcW w:w="7146" w:type="dxa"/>
            <w:gridSpan w:val="3"/>
          </w:tcPr>
          <w:p w14:paraId="64868CA8" w14:textId="77777777" w:rsidR="00E4553E" w:rsidRPr="00CA2C54" w:rsidRDefault="00E4553E" w:rsidP="009300B1">
            <w:pPr>
              <w:pStyle w:val="TableHead"/>
              <w:keepLines w:val="0"/>
              <w:jc w:val="left"/>
              <w:rPr>
                <w:b w:val="0"/>
                <w:bCs w:val="0"/>
                <w:rtl/>
              </w:rPr>
            </w:pPr>
            <w:r w:rsidRPr="00CA2C54">
              <w:rPr>
                <w:rFonts w:hint="cs"/>
                <w:b w:val="0"/>
                <w:bCs w:val="0"/>
                <w:rtl/>
              </w:rPr>
              <w:t>תפקידי הרשות הם:</w:t>
            </w:r>
          </w:p>
        </w:tc>
      </w:tr>
      <w:tr w:rsidR="00E4553E" w:rsidRPr="006B48C3" w14:paraId="70AA9A3A" w14:textId="77777777" w:rsidTr="009300B1">
        <w:trPr>
          <w:gridAfter w:val="1"/>
          <w:wAfter w:w="17" w:type="dxa"/>
          <w:cantSplit/>
          <w:trHeight w:val="60"/>
        </w:trPr>
        <w:tc>
          <w:tcPr>
            <w:tcW w:w="1871" w:type="dxa"/>
          </w:tcPr>
          <w:p w14:paraId="56F8D31E" w14:textId="77777777" w:rsidR="00E4553E" w:rsidRPr="00CA2C54" w:rsidRDefault="00E4553E" w:rsidP="009300B1">
            <w:pPr>
              <w:pStyle w:val="TableSideHeading"/>
              <w:keepLines w:val="0"/>
              <w:rPr>
                <w:rtl/>
              </w:rPr>
            </w:pPr>
          </w:p>
        </w:tc>
        <w:tc>
          <w:tcPr>
            <w:tcW w:w="624" w:type="dxa"/>
            <w:gridSpan w:val="2"/>
          </w:tcPr>
          <w:p w14:paraId="22C810E6" w14:textId="77777777" w:rsidR="00E4553E" w:rsidRPr="00CA2C54" w:rsidRDefault="00E4553E" w:rsidP="009300B1">
            <w:pPr>
              <w:pStyle w:val="TableText"/>
              <w:keepLines w:val="0"/>
              <w:rPr>
                <w:rtl/>
              </w:rPr>
            </w:pPr>
          </w:p>
        </w:tc>
        <w:tc>
          <w:tcPr>
            <w:tcW w:w="7146" w:type="dxa"/>
            <w:gridSpan w:val="3"/>
          </w:tcPr>
          <w:p w14:paraId="703D09B7" w14:textId="77777777" w:rsidR="00E4553E" w:rsidRPr="00CA2C54" w:rsidRDefault="00E4553E" w:rsidP="009300B1">
            <w:pPr>
              <w:pStyle w:val="TableHead"/>
              <w:keepLines w:val="0"/>
              <w:jc w:val="both"/>
              <w:rPr>
                <w:b w:val="0"/>
                <w:bCs w:val="0"/>
                <w:rtl/>
              </w:rPr>
            </w:pPr>
            <w:r w:rsidRPr="00CA2C54">
              <w:rPr>
                <w:rFonts w:hint="cs"/>
                <w:b w:val="0"/>
                <w:bCs w:val="0"/>
                <w:rtl/>
              </w:rPr>
              <w:t xml:space="preserve">(1) </w:t>
            </w:r>
            <w:r w:rsidRPr="00CA2C54">
              <w:rPr>
                <w:b w:val="0"/>
                <w:bCs w:val="0"/>
                <w:rtl/>
              </w:rPr>
              <w:t xml:space="preserve"> </w:t>
            </w:r>
            <w:r w:rsidRPr="00CA2C54">
              <w:rPr>
                <w:rFonts w:hint="cs"/>
                <w:b w:val="0"/>
                <w:bCs w:val="0"/>
                <w:rtl/>
              </w:rPr>
              <w:t xml:space="preserve">   </w:t>
            </w:r>
            <w:r>
              <w:rPr>
                <w:b w:val="0"/>
                <w:bCs w:val="0"/>
                <w:rtl/>
              </w:rPr>
              <w:t>לגבש תכנית רב</w:t>
            </w:r>
            <w:r>
              <w:rPr>
                <w:rFonts w:hint="cs"/>
                <w:b w:val="0"/>
                <w:bCs w:val="0"/>
                <w:rtl/>
              </w:rPr>
              <w:t>-</w:t>
            </w:r>
            <w:r w:rsidRPr="00CA2C54">
              <w:rPr>
                <w:b w:val="0"/>
                <w:bCs w:val="0"/>
                <w:rtl/>
              </w:rPr>
              <w:t xml:space="preserve">שנתית </w:t>
            </w:r>
            <w:r w:rsidRPr="00CA2C54">
              <w:rPr>
                <w:rFonts w:hint="cs"/>
                <w:b w:val="0"/>
                <w:bCs w:val="0"/>
                <w:rtl/>
              </w:rPr>
              <w:t xml:space="preserve">לצמצום העוני במדינת ישראל ותכניות שנתיות על פיה, </w:t>
            </w:r>
            <w:r w:rsidRPr="00CA2C54">
              <w:rPr>
                <w:b w:val="0"/>
                <w:bCs w:val="0"/>
                <w:rtl/>
              </w:rPr>
              <w:t>ולפעול ליישומ</w:t>
            </w:r>
            <w:r w:rsidRPr="00CA2C54">
              <w:rPr>
                <w:rFonts w:hint="cs"/>
                <w:b w:val="0"/>
                <w:bCs w:val="0"/>
                <w:rtl/>
              </w:rPr>
              <w:t>ן</w:t>
            </w:r>
            <w:r w:rsidRPr="00CA2C54">
              <w:rPr>
                <w:b w:val="0"/>
                <w:bCs w:val="0"/>
                <w:rtl/>
              </w:rPr>
              <w:t xml:space="preserve"> כאמור בסעיף </w:t>
            </w:r>
            <w:r w:rsidRPr="00CA2C54">
              <w:rPr>
                <w:rFonts w:hint="cs"/>
                <w:b w:val="0"/>
                <w:bCs w:val="0"/>
                <w:rtl/>
              </w:rPr>
              <w:t>4;</w:t>
            </w:r>
          </w:p>
        </w:tc>
      </w:tr>
      <w:tr w:rsidR="00E4553E" w:rsidRPr="006B48C3" w:rsidDel="003D0D8D" w14:paraId="18C47F86" w14:textId="77777777" w:rsidTr="009300B1">
        <w:trPr>
          <w:gridAfter w:val="1"/>
          <w:wAfter w:w="17" w:type="dxa"/>
          <w:cantSplit/>
          <w:trHeight w:val="60"/>
        </w:trPr>
        <w:tc>
          <w:tcPr>
            <w:tcW w:w="1871" w:type="dxa"/>
          </w:tcPr>
          <w:p w14:paraId="5BEBA0E0" w14:textId="77777777" w:rsidR="00E4553E" w:rsidRPr="00CA2C54" w:rsidRDefault="00E4553E" w:rsidP="009300B1">
            <w:pPr>
              <w:pStyle w:val="TableSideHeading"/>
              <w:keepLines w:val="0"/>
              <w:rPr>
                <w:rtl/>
              </w:rPr>
            </w:pPr>
          </w:p>
        </w:tc>
        <w:tc>
          <w:tcPr>
            <w:tcW w:w="624" w:type="dxa"/>
            <w:gridSpan w:val="2"/>
          </w:tcPr>
          <w:p w14:paraId="79878A50" w14:textId="77777777" w:rsidR="00E4553E" w:rsidRPr="00CA2C54" w:rsidRDefault="00E4553E" w:rsidP="009300B1">
            <w:pPr>
              <w:pStyle w:val="TableText"/>
              <w:keepLines w:val="0"/>
              <w:rPr>
                <w:rtl/>
              </w:rPr>
            </w:pPr>
          </w:p>
        </w:tc>
        <w:tc>
          <w:tcPr>
            <w:tcW w:w="7146" w:type="dxa"/>
            <w:gridSpan w:val="3"/>
          </w:tcPr>
          <w:p w14:paraId="5FD21034" w14:textId="77777777" w:rsidR="00E4553E" w:rsidRPr="00CA2C54" w:rsidDel="003D0D8D" w:rsidRDefault="00E4553E" w:rsidP="009300B1">
            <w:pPr>
              <w:pStyle w:val="TableHead"/>
              <w:keepLines w:val="0"/>
              <w:jc w:val="both"/>
              <w:rPr>
                <w:b w:val="0"/>
                <w:bCs w:val="0"/>
                <w:rtl/>
              </w:rPr>
            </w:pPr>
            <w:r w:rsidRPr="00CA2C54">
              <w:rPr>
                <w:rFonts w:hint="cs"/>
                <w:b w:val="0"/>
                <w:bCs w:val="0"/>
                <w:rtl/>
              </w:rPr>
              <w:t>(2</w:t>
            </w:r>
            <w:r w:rsidRPr="00CA2C54">
              <w:rPr>
                <w:b w:val="0"/>
                <w:bCs w:val="0"/>
                <w:rtl/>
              </w:rPr>
              <w:t xml:space="preserve">) </w:t>
            </w:r>
            <w:r w:rsidRPr="00CA2C54">
              <w:rPr>
                <w:rFonts w:hint="cs"/>
                <w:b w:val="0"/>
                <w:bCs w:val="0"/>
                <w:rtl/>
              </w:rPr>
              <w:t xml:space="preserve">   </w:t>
            </w:r>
            <w:r w:rsidRPr="00CA2C54">
              <w:rPr>
                <w:b w:val="0"/>
                <w:bCs w:val="0"/>
                <w:rtl/>
              </w:rPr>
              <w:t>לתכנן ולקיים פעילות הסברה וכל פעילות אחרת, במטרה</w:t>
            </w:r>
            <w:r w:rsidRPr="00CA2C54">
              <w:rPr>
                <w:rFonts w:hint="cs"/>
                <w:b w:val="0"/>
                <w:bCs w:val="0"/>
                <w:rtl/>
              </w:rPr>
              <w:t xml:space="preserve"> להעמיק את בקיאות הציבור בתחומי התכנון הכלכלי ברמה האישית והמשפחתית, הידע הכלכלי והצריכה הנבונה;</w:t>
            </w:r>
          </w:p>
        </w:tc>
      </w:tr>
      <w:tr w:rsidR="00E4553E" w:rsidRPr="006B48C3" w14:paraId="1B07FD81" w14:textId="77777777" w:rsidTr="009300B1">
        <w:trPr>
          <w:gridAfter w:val="1"/>
          <w:wAfter w:w="17" w:type="dxa"/>
          <w:cantSplit/>
          <w:trHeight w:val="60"/>
        </w:trPr>
        <w:tc>
          <w:tcPr>
            <w:tcW w:w="1871" w:type="dxa"/>
          </w:tcPr>
          <w:p w14:paraId="455CE8FC" w14:textId="77777777" w:rsidR="00E4553E" w:rsidRPr="00CA2C54" w:rsidRDefault="00E4553E" w:rsidP="009300B1">
            <w:pPr>
              <w:pStyle w:val="TableSideHeading"/>
              <w:keepLines w:val="0"/>
              <w:rPr>
                <w:rtl/>
              </w:rPr>
            </w:pPr>
          </w:p>
        </w:tc>
        <w:tc>
          <w:tcPr>
            <w:tcW w:w="624" w:type="dxa"/>
            <w:gridSpan w:val="2"/>
          </w:tcPr>
          <w:p w14:paraId="1862D2F5" w14:textId="77777777" w:rsidR="00E4553E" w:rsidRPr="00CA2C54" w:rsidRDefault="00E4553E" w:rsidP="009300B1">
            <w:pPr>
              <w:pStyle w:val="TableText"/>
              <w:keepLines w:val="0"/>
              <w:rPr>
                <w:rtl/>
              </w:rPr>
            </w:pPr>
          </w:p>
        </w:tc>
        <w:tc>
          <w:tcPr>
            <w:tcW w:w="7146" w:type="dxa"/>
            <w:gridSpan w:val="3"/>
          </w:tcPr>
          <w:p w14:paraId="2243B874" w14:textId="77777777" w:rsidR="00E4553E" w:rsidRPr="00CA2C54" w:rsidRDefault="00E4553E" w:rsidP="009300B1">
            <w:pPr>
              <w:pStyle w:val="TableHead"/>
              <w:keepLines w:val="0"/>
              <w:jc w:val="both"/>
              <w:rPr>
                <w:b w:val="0"/>
                <w:bCs w:val="0"/>
                <w:rtl/>
              </w:rPr>
            </w:pPr>
            <w:r w:rsidRPr="00CA2C54">
              <w:rPr>
                <w:b w:val="0"/>
                <w:bCs w:val="0"/>
                <w:rtl/>
              </w:rPr>
              <w:t>(</w:t>
            </w:r>
            <w:r w:rsidRPr="00CA2C54">
              <w:rPr>
                <w:rFonts w:hint="cs"/>
                <w:b w:val="0"/>
                <w:bCs w:val="0"/>
                <w:rtl/>
              </w:rPr>
              <w:t>3</w:t>
            </w:r>
            <w:r w:rsidRPr="00CA2C54">
              <w:rPr>
                <w:b w:val="0"/>
                <w:bCs w:val="0"/>
                <w:rtl/>
              </w:rPr>
              <w:t xml:space="preserve">)  </w:t>
            </w:r>
            <w:r w:rsidRPr="00CA2C54">
              <w:rPr>
                <w:rFonts w:hint="cs"/>
                <w:b w:val="0"/>
                <w:bCs w:val="0"/>
                <w:rtl/>
              </w:rPr>
              <w:t xml:space="preserve">  </w:t>
            </w:r>
            <w:r w:rsidRPr="00CA2C54">
              <w:rPr>
                <w:b w:val="0"/>
                <w:bCs w:val="0"/>
                <w:rtl/>
              </w:rPr>
              <w:t xml:space="preserve">להקים ולנהל מרכז לאומי למידע ולמחקר בתחום </w:t>
            </w:r>
            <w:r w:rsidRPr="00CA2C54">
              <w:rPr>
                <w:rFonts w:hint="cs"/>
                <w:b w:val="0"/>
                <w:bCs w:val="0"/>
                <w:rtl/>
              </w:rPr>
              <w:t>העוני והמאבק בעוני, לרבות התכנון הכלכלי</w:t>
            </w:r>
            <w:r w:rsidRPr="00CA2C54">
              <w:rPr>
                <w:b w:val="0"/>
                <w:bCs w:val="0"/>
                <w:rtl/>
              </w:rPr>
              <w:t xml:space="preserve">, בהתאם להוראות פרק </w:t>
            </w:r>
            <w:r w:rsidRPr="00CA2C54">
              <w:rPr>
                <w:rFonts w:hint="cs"/>
                <w:b w:val="0"/>
                <w:bCs w:val="0"/>
                <w:rtl/>
              </w:rPr>
              <w:t>ה</w:t>
            </w:r>
            <w:r w:rsidRPr="00CA2C54">
              <w:rPr>
                <w:b w:val="0"/>
                <w:bCs w:val="0"/>
                <w:rtl/>
              </w:rPr>
              <w:t>'</w:t>
            </w:r>
            <w:r w:rsidRPr="00CA2C54">
              <w:rPr>
                <w:rFonts w:hint="cs"/>
                <w:b w:val="0"/>
                <w:bCs w:val="0"/>
                <w:rtl/>
              </w:rPr>
              <w:t>;</w:t>
            </w:r>
          </w:p>
        </w:tc>
      </w:tr>
      <w:tr w:rsidR="00E4553E" w:rsidRPr="006B48C3" w14:paraId="325A38EB" w14:textId="77777777" w:rsidTr="009300B1">
        <w:trPr>
          <w:gridAfter w:val="1"/>
          <w:wAfter w:w="17" w:type="dxa"/>
          <w:cantSplit/>
          <w:trHeight w:val="60"/>
        </w:trPr>
        <w:tc>
          <w:tcPr>
            <w:tcW w:w="1871" w:type="dxa"/>
          </w:tcPr>
          <w:p w14:paraId="1C94FCA8" w14:textId="77777777" w:rsidR="00E4553E" w:rsidRPr="00CA2C54" w:rsidRDefault="00E4553E" w:rsidP="009300B1">
            <w:pPr>
              <w:pStyle w:val="TableSideHeading"/>
              <w:keepLines w:val="0"/>
              <w:rPr>
                <w:rtl/>
              </w:rPr>
            </w:pPr>
          </w:p>
        </w:tc>
        <w:tc>
          <w:tcPr>
            <w:tcW w:w="624" w:type="dxa"/>
            <w:gridSpan w:val="2"/>
          </w:tcPr>
          <w:p w14:paraId="1AAD74C0" w14:textId="77777777" w:rsidR="00E4553E" w:rsidRPr="00CA2C54" w:rsidRDefault="00E4553E" w:rsidP="009300B1">
            <w:pPr>
              <w:pStyle w:val="TableText"/>
              <w:keepLines w:val="0"/>
              <w:rPr>
                <w:rtl/>
              </w:rPr>
            </w:pPr>
          </w:p>
        </w:tc>
        <w:tc>
          <w:tcPr>
            <w:tcW w:w="7146" w:type="dxa"/>
            <w:gridSpan w:val="3"/>
          </w:tcPr>
          <w:p w14:paraId="0B64BAAD" w14:textId="77777777" w:rsidR="00E4553E" w:rsidRPr="00CA2C54" w:rsidRDefault="00E4553E" w:rsidP="009300B1">
            <w:pPr>
              <w:pStyle w:val="TableHead"/>
              <w:keepLines w:val="0"/>
              <w:jc w:val="both"/>
              <w:rPr>
                <w:b w:val="0"/>
                <w:bCs w:val="0"/>
                <w:rtl/>
              </w:rPr>
            </w:pPr>
            <w:r w:rsidRPr="00CA2C54">
              <w:rPr>
                <w:rFonts w:hint="cs"/>
                <w:b w:val="0"/>
                <w:bCs w:val="0"/>
                <w:rtl/>
              </w:rPr>
              <w:t>(4)</w:t>
            </w:r>
            <w:r w:rsidRPr="00CA2C54">
              <w:rPr>
                <w:b w:val="0"/>
                <w:bCs w:val="0"/>
                <w:rtl/>
              </w:rPr>
              <w:tab/>
            </w:r>
            <w:r w:rsidRPr="00CA2C54">
              <w:rPr>
                <w:rFonts w:hint="cs"/>
                <w:b w:val="0"/>
                <w:bCs w:val="0"/>
                <w:rtl/>
              </w:rPr>
              <w:t xml:space="preserve">לקדם הכנת תכניות לימודים בנושא תכנון כלכלי, </w:t>
            </w:r>
            <w:r w:rsidRPr="00CA2C54">
              <w:rPr>
                <w:b w:val="0"/>
                <w:bCs w:val="0"/>
                <w:rtl/>
              </w:rPr>
              <w:t xml:space="preserve">לייעץ ולסייע למערכת החינוך, בכל סוגי מוסדות החינוך, לגבי תכנים של לימודים עיוניים </w:t>
            </w:r>
            <w:r w:rsidRPr="00CA2C54">
              <w:rPr>
                <w:rFonts w:hint="eastAsia"/>
                <w:b w:val="0"/>
                <w:bCs w:val="0"/>
                <w:rtl/>
              </w:rPr>
              <w:t>ומעשיים</w:t>
            </w:r>
            <w:r w:rsidRPr="00CA2C54">
              <w:rPr>
                <w:b w:val="0"/>
                <w:bCs w:val="0"/>
                <w:rtl/>
              </w:rPr>
              <w:t xml:space="preserve"> בנושאי ה</w:t>
            </w:r>
            <w:r w:rsidRPr="00CA2C54">
              <w:rPr>
                <w:rFonts w:hint="cs"/>
                <w:b w:val="0"/>
                <w:bCs w:val="0"/>
                <w:rtl/>
              </w:rPr>
              <w:t>תכנון</w:t>
            </w:r>
            <w:r w:rsidRPr="00CA2C54">
              <w:rPr>
                <w:b w:val="0"/>
                <w:bCs w:val="0"/>
                <w:rtl/>
              </w:rPr>
              <w:t xml:space="preserve"> </w:t>
            </w:r>
            <w:r w:rsidRPr="00CA2C54">
              <w:rPr>
                <w:rFonts w:hint="eastAsia"/>
                <w:b w:val="0"/>
                <w:bCs w:val="0"/>
                <w:rtl/>
              </w:rPr>
              <w:t>הכלכלי</w:t>
            </w:r>
            <w:r w:rsidRPr="00CA2C54">
              <w:rPr>
                <w:rFonts w:hint="cs"/>
                <w:b w:val="0"/>
                <w:bCs w:val="0"/>
                <w:rtl/>
              </w:rPr>
              <w:t xml:space="preserve"> ולגבי השתלמויות לצוותי ההוראה</w:t>
            </w:r>
            <w:r w:rsidRPr="00CA2C54">
              <w:rPr>
                <w:b w:val="0"/>
                <w:bCs w:val="0"/>
                <w:rtl/>
              </w:rPr>
              <w:t>, לרבות בדרך של סיוע במימון הנדרש לצורך קיום הלימודים בשכבות הגיל המתאימות,</w:t>
            </w:r>
            <w:r w:rsidRPr="00CA2C54">
              <w:rPr>
                <w:rFonts w:hint="cs"/>
                <w:b w:val="0"/>
                <w:bCs w:val="0"/>
                <w:rtl/>
              </w:rPr>
              <w:t xml:space="preserve"> בהתאם לכללים שתקבע הרשות;</w:t>
            </w:r>
          </w:p>
        </w:tc>
      </w:tr>
      <w:tr w:rsidR="00E4553E" w14:paraId="0960D1EF" w14:textId="77777777" w:rsidTr="009300B1">
        <w:trPr>
          <w:gridAfter w:val="1"/>
          <w:wAfter w:w="17" w:type="dxa"/>
          <w:cantSplit/>
          <w:trHeight w:val="60"/>
        </w:trPr>
        <w:tc>
          <w:tcPr>
            <w:tcW w:w="1871" w:type="dxa"/>
          </w:tcPr>
          <w:p w14:paraId="4A466071" w14:textId="77777777" w:rsidR="00E4553E" w:rsidRPr="00CA2C54" w:rsidRDefault="00E4553E" w:rsidP="009300B1">
            <w:pPr>
              <w:pStyle w:val="TableSideHeading"/>
              <w:keepLines w:val="0"/>
              <w:rPr>
                <w:rtl/>
              </w:rPr>
            </w:pPr>
          </w:p>
        </w:tc>
        <w:tc>
          <w:tcPr>
            <w:tcW w:w="624" w:type="dxa"/>
            <w:gridSpan w:val="2"/>
          </w:tcPr>
          <w:p w14:paraId="08EEBD6D" w14:textId="77777777" w:rsidR="00E4553E" w:rsidRPr="00CA2C54" w:rsidRDefault="00E4553E" w:rsidP="009300B1">
            <w:pPr>
              <w:pStyle w:val="TableText"/>
              <w:keepLines w:val="0"/>
              <w:rPr>
                <w:rtl/>
              </w:rPr>
            </w:pPr>
          </w:p>
        </w:tc>
        <w:tc>
          <w:tcPr>
            <w:tcW w:w="7146" w:type="dxa"/>
            <w:gridSpan w:val="3"/>
          </w:tcPr>
          <w:p w14:paraId="49E5A110" w14:textId="77777777" w:rsidR="00E4553E" w:rsidRPr="00CA2C54" w:rsidRDefault="00E4553E" w:rsidP="009300B1">
            <w:pPr>
              <w:pStyle w:val="TableHead"/>
              <w:keepLines w:val="0"/>
              <w:jc w:val="both"/>
              <w:rPr>
                <w:b w:val="0"/>
                <w:bCs w:val="0"/>
                <w:rtl/>
              </w:rPr>
            </w:pPr>
            <w:r w:rsidRPr="00CA2C54">
              <w:rPr>
                <w:rFonts w:hint="cs"/>
                <w:b w:val="0"/>
                <w:bCs w:val="0"/>
                <w:rtl/>
              </w:rPr>
              <w:t>(5)</w:t>
            </w:r>
            <w:r w:rsidRPr="00CA2C54">
              <w:rPr>
                <w:b w:val="0"/>
                <w:bCs w:val="0"/>
                <w:rtl/>
              </w:rPr>
              <w:tab/>
            </w:r>
            <w:r w:rsidRPr="00CA2C54">
              <w:rPr>
                <w:rFonts w:hint="cs"/>
                <w:b w:val="0"/>
                <w:bCs w:val="0"/>
                <w:rtl/>
              </w:rPr>
              <w:t>לתאם בין משרדי הממשלה השונים ובינם ובין הרשויות המקומיות בכל הנוגע למאבק בעוני ובכלל זה לקדם שיתופי פעולה בין משרדים ממשלתיים, רשויות מקומיות, בתי ספר וגופים נוספים הפועלים למאבק בעוני לרבות חינוך לתכנון כלכלי;</w:t>
            </w:r>
          </w:p>
        </w:tc>
      </w:tr>
      <w:tr w:rsidR="00E4553E" w14:paraId="1F0470D6" w14:textId="77777777" w:rsidTr="009300B1">
        <w:trPr>
          <w:gridAfter w:val="1"/>
          <w:wAfter w:w="17" w:type="dxa"/>
          <w:cantSplit/>
          <w:trHeight w:val="60"/>
        </w:trPr>
        <w:tc>
          <w:tcPr>
            <w:tcW w:w="1871" w:type="dxa"/>
          </w:tcPr>
          <w:p w14:paraId="62627F9C" w14:textId="77777777" w:rsidR="00E4553E" w:rsidRPr="00CA2C54" w:rsidRDefault="00E4553E" w:rsidP="009300B1">
            <w:pPr>
              <w:pStyle w:val="TableSideHeading"/>
              <w:keepLines w:val="0"/>
              <w:rPr>
                <w:rtl/>
              </w:rPr>
            </w:pPr>
          </w:p>
        </w:tc>
        <w:tc>
          <w:tcPr>
            <w:tcW w:w="624" w:type="dxa"/>
            <w:gridSpan w:val="2"/>
          </w:tcPr>
          <w:p w14:paraId="77C66FF1" w14:textId="77777777" w:rsidR="00E4553E" w:rsidRPr="00CA2C54" w:rsidRDefault="00E4553E" w:rsidP="009300B1">
            <w:pPr>
              <w:pStyle w:val="TableText"/>
              <w:keepLines w:val="0"/>
              <w:rPr>
                <w:rtl/>
              </w:rPr>
            </w:pPr>
          </w:p>
        </w:tc>
        <w:tc>
          <w:tcPr>
            <w:tcW w:w="7146" w:type="dxa"/>
            <w:gridSpan w:val="3"/>
          </w:tcPr>
          <w:p w14:paraId="12C15C73" w14:textId="77777777" w:rsidR="00E4553E" w:rsidRPr="00CA2C54" w:rsidRDefault="00E4553E" w:rsidP="009300B1">
            <w:pPr>
              <w:pStyle w:val="TableHead"/>
              <w:keepLines w:val="0"/>
              <w:jc w:val="both"/>
              <w:rPr>
                <w:b w:val="0"/>
                <w:bCs w:val="0"/>
                <w:rtl/>
              </w:rPr>
            </w:pPr>
            <w:r w:rsidRPr="00CA2C54">
              <w:rPr>
                <w:rFonts w:hint="cs"/>
                <w:b w:val="0"/>
                <w:bCs w:val="0"/>
                <w:rtl/>
              </w:rPr>
              <w:t>(6)</w:t>
            </w:r>
            <w:r w:rsidRPr="00CA2C54">
              <w:rPr>
                <w:b w:val="0"/>
                <w:bCs w:val="0"/>
                <w:rtl/>
              </w:rPr>
              <w:tab/>
              <w:t xml:space="preserve">לייעץ לשר ולממשלה בתחומי </w:t>
            </w:r>
            <w:r w:rsidRPr="00CA2C54">
              <w:rPr>
                <w:rFonts w:hint="cs"/>
                <w:b w:val="0"/>
                <w:bCs w:val="0"/>
                <w:rtl/>
              </w:rPr>
              <w:t>המאבק בעוני, לרבות התכנון הכלכלי, ובכלל זה להמליץ לשר על קידום תיקוני חקיקה בתחומי פעילות הרשות;</w:t>
            </w:r>
          </w:p>
        </w:tc>
      </w:tr>
      <w:tr w:rsidR="00E4553E" w14:paraId="492C4009" w14:textId="77777777" w:rsidTr="009300B1">
        <w:trPr>
          <w:gridAfter w:val="1"/>
          <w:wAfter w:w="17" w:type="dxa"/>
          <w:cantSplit/>
          <w:trHeight w:val="60"/>
        </w:trPr>
        <w:tc>
          <w:tcPr>
            <w:tcW w:w="1871" w:type="dxa"/>
          </w:tcPr>
          <w:p w14:paraId="0869790B" w14:textId="77777777" w:rsidR="00E4553E" w:rsidRPr="00CA2C54" w:rsidRDefault="00E4553E" w:rsidP="009300B1">
            <w:pPr>
              <w:pStyle w:val="TableSideHeading"/>
              <w:keepLines w:val="0"/>
              <w:rPr>
                <w:rtl/>
              </w:rPr>
            </w:pPr>
          </w:p>
        </w:tc>
        <w:tc>
          <w:tcPr>
            <w:tcW w:w="624" w:type="dxa"/>
            <w:gridSpan w:val="2"/>
          </w:tcPr>
          <w:p w14:paraId="5155506B" w14:textId="77777777" w:rsidR="00E4553E" w:rsidRPr="00CA2C54" w:rsidRDefault="00E4553E" w:rsidP="009300B1">
            <w:pPr>
              <w:pStyle w:val="TableText"/>
              <w:keepLines w:val="0"/>
              <w:rPr>
                <w:rtl/>
              </w:rPr>
            </w:pPr>
          </w:p>
        </w:tc>
        <w:tc>
          <w:tcPr>
            <w:tcW w:w="7146" w:type="dxa"/>
            <w:gridSpan w:val="3"/>
          </w:tcPr>
          <w:p w14:paraId="50FB0644" w14:textId="77777777" w:rsidR="00E4553E" w:rsidRPr="00CA2C54" w:rsidRDefault="00E4553E" w:rsidP="009300B1">
            <w:pPr>
              <w:pStyle w:val="TableHead"/>
              <w:keepLines w:val="0"/>
              <w:jc w:val="both"/>
              <w:rPr>
                <w:b w:val="0"/>
                <w:bCs w:val="0"/>
                <w:rtl/>
              </w:rPr>
            </w:pPr>
            <w:r w:rsidRPr="00CA2C54">
              <w:rPr>
                <w:rFonts w:hint="cs"/>
                <w:b w:val="0"/>
                <w:bCs w:val="0"/>
                <w:rtl/>
              </w:rPr>
              <w:t>(7)</w:t>
            </w:r>
            <w:r w:rsidRPr="00CA2C54">
              <w:rPr>
                <w:b w:val="0"/>
                <w:bCs w:val="0"/>
                <w:rtl/>
              </w:rPr>
              <w:tab/>
            </w:r>
            <w:r w:rsidRPr="00CA2C54">
              <w:rPr>
                <w:rFonts w:hint="cs"/>
                <w:b w:val="0"/>
                <w:bCs w:val="0"/>
                <w:rtl/>
              </w:rPr>
              <w:t>לקיים מעקב ובקרה לגבי פעילות משרדי הממשלה למאבק בעוני לרבות לתכנון כלכלי;</w:t>
            </w:r>
          </w:p>
        </w:tc>
      </w:tr>
      <w:tr w:rsidR="00E4553E" w:rsidRPr="00F855B2" w14:paraId="1DE28615" w14:textId="77777777" w:rsidTr="009300B1">
        <w:trPr>
          <w:gridAfter w:val="1"/>
          <w:wAfter w:w="17" w:type="dxa"/>
          <w:cantSplit/>
          <w:trHeight w:val="60"/>
        </w:trPr>
        <w:tc>
          <w:tcPr>
            <w:tcW w:w="1871" w:type="dxa"/>
          </w:tcPr>
          <w:p w14:paraId="41A1713C" w14:textId="77777777" w:rsidR="00E4553E" w:rsidRPr="00CA2C54" w:rsidRDefault="00E4553E" w:rsidP="009300B1">
            <w:pPr>
              <w:pStyle w:val="TableSideHeading"/>
              <w:keepLines w:val="0"/>
              <w:rPr>
                <w:rtl/>
              </w:rPr>
            </w:pPr>
          </w:p>
        </w:tc>
        <w:tc>
          <w:tcPr>
            <w:tcW w:w="624" w:type="dxa"/>
            <w:gridSpan w:val="2"/>
          </w:tcPr>
          <w:p w14:paraId="6981EE13" w14:textId="77777777" w:rsidR="00E4553E" w:rsidRPr="00CA2C54" w:rsidRDefault="00E4553E" w:rsidP="009300B1">
            <w:pPr>
              <w:pStyle w:val="TableText"/>
              <w:keepLines w:val="0"/>
              <w:rPr>
                <w:rtl/>
              </w:rPr>
            </w:pPr>
          </w:p>
        </w:tc>
        <w:tc>
          <w:tcPr>
            <w:tcW w:w="7146" w:type="dxa"/>
            <w:gridSpan w:val="3"/>
          </w:tcPr>
          <w:p w14:paraId="38974298" w14:textId="77777777" w:rsidR="00E4553E" w:rsidRPr="00CA2C54" w:rsidRDefault="00E4553E" w:rsidP="009300B1">
            <w:pPr>
              <w:pStyle w:val="TableHead"/>
              <w:keepLines w:val="0"/>
              <w:jc w:val="both"/>
              <w:rPr>
                <w:b w:val="0"/>
                <w:bCs w:val="0"/>
                <w:rtl/>
              </w:rPr>
            </w:pPr>
            <w:r w:rsidRPr="00CA2C54">
              <w:rPr>
                <w:rFonts w:hint="cs"/>
                <w:b w:val="0"/>
                <w:bCs w:val="0"/>
                <w:rtl/>
              </w:rPr>
              <w:t>(8)</w:t>
            </w:r>
            <w:r w:rsidRPr="00CA2C54">
              <w:rPr>
                <w:b w:val="0"/>
                <w:bCs w:val="0"/>
                <w:rtl/>
              </w:rPr>
              <w:tab/>
            </w:r>
            <w:r w:rsidRPr="00CA2C54">
              <w:rPr>
                <w:rFonts w:hint="cs"/>
                <w:b w:val="0"/>
                <w:bCs w:val="0"/>
                <w:rtl/>
              </w:rPr>
              <w:t>לקדם ולקיים קשרים עם גופים בין-לאומיים הפועלים בתחומי המאבק בעוני, לרבות התכנון הכלכלי;</w:t>
            </w:r>
          </w:p>
        </w:tc>
      </w:tr>
      <w:tr w:rsidR="00E4553E" w:rsidRPr="00F855B2" w14:paraId="442C5FA0" w14:textId="77777777" w:rsidTr="009300B1">
        <w:trPr>
          <w:gridAfter w:val="1"/>
          <w:wAfter w:w="17" w:type="dxa"/>
          <w:cantSplit/>
          <w:trHeight w:val="60"/>
        </w:trPr>
        <w:tc>
          <w:tcPr>
            <w:tcW w:w="1871" w:type="dxa"/>
          </w:tcPr>
          <w:p w14:paraId="163E8456" w14:textId="77777777" w:rsidR="00E4553E" w:rsidRPr="00CA2C54" w:rsidRDefault="00E4553E" w:rsidP="009300B1">
            <w:pPr>
              <w:pStyle w:val="TableSideHeading"/>
              <w:keepLines w:val="0"/>
              <w:rPr>
                <w:rtl/>
              </w:rPr>
            </w:pPr>
          </w:p>
        </w:tc>
        <w:tc>
          <w:tcPr>
            <w:tcW w:w="624" w:type="dxa"/>
            <w:gridSpan w:val="2"/>
          </w:tcPr>
          <w:p w14:paraId="77678D43" w14:textId="77777777" w:rsidR="00E4553E" w:rsidRPr="00CA2C54" w:rsidRDefault="00E4553E" w:rsidP="009300B1">
            <w:pPr>
              <w:pStyle w:val="TableText"/>
              <w:keepLines w:val="0"/>
              <w:rPr>
                <w:rtl/>
              </w:rPr>
            </w:pPr>
          </w:p>
        </w:tc>
        <w:tc>
          <w:tcPr>
            <w:tcW w:w="7146" w:type="dxa"/>
            <w:gridSpan w:val="3"/>
          </w:tcPr>
          <w:p w14:paraId="5AA3421E" w14:textId="77777777" w:rsidR="00E4553E" w:rsidRPr="00CA2C54" w:rsidRDefault="00E4553E" w:rsidP="009300B1">
            <w:pPr>
              <w:pStyle w:val="TableHead"/>
              <w:keepLines w:val="0"/>
              <w:jc w:val="both"/>
              <w:rPr>
                <w:b w:val="0"/>
                <w:bCs w:val="0"/>
                <w:rtl/>
              </w:rPr>
            </w:pPr>
            <w:r w:rsidRPr="00CA2C54">
              <w:rPr>
                <w:rFonts w:hint="cs"/>
                <w:b w:val="0"/>
                <w:bCs w:val="0"/>
                <w:rtl/>
              </w:rPr>
              <w:t>(9)</w:t>
            </w:r>
            <w:r w:rsidRPr="00CA2C54">
              <w:rPr>
                <w:b w:val="0"/>
                <w:bCs w:val="0"/>
                <w:rtl/>
              </w:rPr>
              <w:tab/>
              <w:t>למלא כל תפקיד אחר שהוטל עליה לפי חוק זה</w:t>
            </w:r>
            <w:r w:rsidRPr="00CA2C54">
              <w:rPr>
                <w:rFonts w:hint="cs"/>
                <w:b w:val="0"/>
                <w:bCs w:val="0"/>
                <w:rtl/>
              </w:rPr>
              <w:t>.</w:t>
            </w:r>
          </w:p>
        </w:tc>
      </w:tr>
      <w:tr w:rsidR="00E4553E" w:rsidRPr="00827FE4" w14:paraId="00017957" w14:textId="77777777" w:rsidTr="009300B1">
        <w:trPr>
          <w:gridAfter w:val="1"/>
          <w:wAfter w:w="17" w:type="dxa"/>
          <w:cantSplit/>
          <w:trHeight w:val="60"/>
        </w:trPr>
        <w:tc>
          <w:tcPr>
            <w:tcW w:w="1871" w:type="dxa"/>
          </w:tcPr>
          <w:p w14:paraId="755D5816" w14:textId="77777777" w:rsidR="00E4553E" w:rsidRPr="00CA2C54" w:rsidRDefault="00E4553E" w:rsidP="009300B1">
            <w:pPr>
              <w:pStyle w:val="TableSideHeading"/>
              <w:keepLines w:val="0"/>
            </w:pPr>
            <w:r w:rsidRPr="00CA2C54">
              <w:rPr>
                <w:rFonts w:hint="cs"/>
                <w:rtl/>
              </w:rPr>
              <w:t>תכנית רב-שנתית ותכניות שנתיות</w:t>
            </w:r>
          </w:p>
        </w:tc>
        <w:tc>
          <w:tcPr>
            <w:tcW w:w="624" w:type="dxa"/>
            <w:gridSpan w:val="2"/>
          </w:tcPr>
          <w:p w14:paraId="19093177" w14:textId="77777777" w:rsidR="00E4553E" w:rsidRPr="00CA2C54" w:rsidRDefault="00E4553E" w:rsidP="009300B1">
            <w:pPr>
              <w:pStyle w:val="TableText"/>
              <w:keepLines w:val="0"/>
            </w:pPr>
            <w:r w:rsidRPr="00CA2C54">
              <w:rPr>
                <w:rFonts w:hint="cs"/>
                <w:rtl/>
              </w:rPr>
              <w:t>4.</w:t>
            </w:r>
          </w:p>
        </w:tc>
        <w:tc>
          <w:tcPr>
            <w:tcW w:w="7146" w:type="dxa"/>
            <w:gridSpan w:val="3"/>
          </w:tcPr>
          <w:p w14:paraId="10BB643F" w14:textId="77777777" w:rsidR="00E4553E" w:rsidRPr="00CA2C54" w:rsidRDefault="00E4553E" w:rsidP="009300B1">
            <w:pPr>
              <w:pStyle w:val="TableHead"/>
              <w:keepLines w:val="0"/>
              <w:jc w:val="both"/>
              <w:rPr>
                <w:b w:val="0"/>
                <w:bCs w:val="0"/>
              </w:rPr>
            </w:pPr>
            <w:r w:rsidRPr="00CA2C54">
              <w:rPr>
                <w:rFonts w:hint="cs"/>
                <w:b w:val="0"/>
                <w:bCs w:val="0"/>
                <w:rtl/>
              </w:rPr>
              <w:t>(א)</w:t>
            </w:r>
            <w:r w:rsidRPr="00CA2C54">
              <w:rPr>
                <w:b w:val="0"/>
                <w:bCs w:val="0"/>
                <w:rtl/>
              </w:rPr>
              <w:tab/>
              <w:t xml:space="preserve">הרשות תגבש תכנית רב-שנתית </w:t>
            </w:r>
            <w:r w:rsidRPr="00CA2C54">
              <w:rPr>
                <w:rFonts w:hint="cs"/>
                <w:b w:val="0"/>
                <w:bCs w:val="0"/>
                <w:rtl/>
              </w:rPr>
              <w:t>למאבק בעוני, לתקופה שלא תפחת משלוש שנים</w:t>
            </w:r>
            <w:r w:rsidRPr="00CA2C54">
              <w:rPr>
                <w:b w:val="0"/>
                <w:bCs w:val="0"/>
                <w:rtl/>
              </w:rPr>
              <w:t xml:space="preserve">, ותכניות שנתיות ליישומה; בכלל זה תקבע הרשות יעדים מדידים </w:t>
            </w:r>
            <w:r w:rsidRPr="00CA2C54">
              <w:rPr>
                <w:rFonts w:hint="cs"/>
                <w:b w:val="0"/>
                <w:bCs w:val="0"/>
                <w:rtl/>
              </w:rPr>
              <w:t>לצמצום</w:t>
            </w:r>
            <w:r w:rsidRPr="00CA2C54">
              <w:rPr>
                <w:b w:val="0"/>
                <w:bCs w:val="0"/>
                <w:rtl/>
              </w:rPr>
              <w:t xml:space="preserve"> </w:t>
            </w:r>
            <w:r w:rsidRPr="00CA2C54">
              <w:rPr>
                <w:rFonts w:hint="cs"/>
                <w:b w:val="0"/>
                <w:bCs w:val="0"/>
                <w:rtl/>
              </w:rPr>
              <w:t xml:space="preserve">העוני; הרשות </w:t>
            </w:r>
            <w:r w:rsidRPr="00CA2C54">
              <w:rPr>
                <w:b w:val="0"/>
                <w:bCs w:val="0"/>
                <w:rtl/>
              </w:rPr>
              <w:t xml:space="preserve">תגיש </w:t>
            </w:r>
            <w:r>
              <w:rPr>
                <w:rFonts w:hint="cs"/>
                <w:b w:val="0"/>
                <w:bCs w:val="0"/>
                <w:rtl/>
              </w:rPr>
              <w:t>את התכנית הרב-</w:t>
            </w:r>
            <w:r w:rsidRPr="00CA2C54">
              <w:rPr>
                <w:rFonts w:hint="cs"/>
                <w:b w:val="0"/>
                <w:bCs w:val="0"/>
                <w:rtl/>
              </w:rPr>
              <w:t xml:space="preserve">שנתית ואת התכניות השנתיות </w:t>
            </w:r>
            <w:r w:rsidRPr="00CA2C54">
              <w:rPr>
                <w:b w:val="0"/>
                <w:bCs w:val="0"/>
                <w:rtl/>
              </w:rPr>
              <w:t>לשר לאישור</w:t>
            </w:r>
            <w:r w:rsidRPr="00CA2C54">
              <w:rPr>
                <w:rFonts w:hint="cs"/>
                <w:b w:val="0"/>
                <w:bCs w:val="0"/>
                <w:rtl/>
              </w:rPr>
              <w:t>ו</w:t>
            </w:r>
            <w:r w:rsidRPr="00CA2C54">
              <w:rPr>
                <w:b w:val="0"/>
                <w:bCs w:val="0"/>
                <w:rtl/>
              </w:rPr>
              <w:t>,</w:t>
            </w:r>
            <w:r w:rsidRPr="00CA2C54">
              <w:rPr>
                <w:rFonts w:hint="cs"/>
                <w:b w:val="0"/>
                <w:bCs w:val="0"/>
                <w:rtl/>
              </w:rPr>
              <w:t xml:space="preserve"> לאחר אישורן במועצה.</w:t>
            </w:r>
          </w:p>
        </w:tc>
      </w:tr>
      <w:tr w:rsidR="00E4553E" w14:paraId="0353B580" w14:textId="77777777" w:rsidTr="009300B1">
        <w:trPr>
          <w:gridAfter w:val="1"/>
          <w:wAfter w:w="17" w:type="dxa"/>
          <w:cantSplit/>
          <w:trHeight w:val="60"/>
        </w:trPr>
        <w:tc>
          <w:tcPr>
            <w:tcW w:w="1871" w:type="dxa"/>
          </w:tcPr>
          <w:p w14:paraId="5398B7C6" w14:textId="77777777" w:rsidR="00E4553E" w:rsidRPr="00CA2C54" w:rsidRDefault="00E4553E" w:rsidP="009300B1">
            <w:pPr>
              <w:pStyle w:val="TableSideHeading"/>
              <w:keepLines w:val="0"/>
              <w:rPr>
                <w:rtl/>
              </w:rPr>
            </w:pPr>
          </w:p>
        </w:tc>
        <w:tc>
          <w:tcPr>
            <w:tcW w:w="624" w:type="dxa"/>
            <w:gridSpan w:val="2"/>
          </w:tcPr>
          <w:p w14:paraId="24CF177A" w14:textId="77777777" w:rsidR="00E4553E" w:rsidRPr="00CA2C54" w:rsidRDefault="00E4553E" w:rsidP="009300B1">
            <w:pPr>
              <w:pStyle w:val="TableText"/>
              <w:keepLines w:val="0"/>
              <w:rPr>
                <w:rtl/>
              </w:rPr>
            </w:pPr>
          </w:p>
        </w:tc>
        <w:tc>
          <w:tcPr>
            <w:tcW w:w="7146" w:type="dxa"/>
            <w:gridSpan w:val="3"/>
          </w:tcPr>
          <w:p w14:paraId="37C45DEA" w14:textId="77777777" w:rsidR="00E4553E" w:rsidRPr="00CA2C54" w:rsidRDefault="00E4553E" w:rsidP="009300B1">
            <w:pPr>
              <w:pStyle w:val="TableHead"/>
              <w:keepLines w:val="0"/>
              <w:jc w:val="both"/>
              <w:rPr>
                <w:b w:val="0"/>
                <w:bCs w:val="0"/>
                <w:rtl/>
              </w:rPr>
            </w:pPr>
            <w:r w:rsidRPr="00CA2C54">
              <w:rPr>
                <w:rFonts w:hint="cs"/>
                <w:b w:val="0"/>
                <w:bCs w:val="0"/>
                <w:rtl/>
              </w:rPr>
              <w:t>(ב)</w:t>
            </w:r>
            <w:r w:rsidRPr="00CA2C54">
              <w:rPr>
                <w:b w:val="0"/>
                <w:bCs w:val="0"/>
                <w:rtl/>
              </w:rPr>
              <w:tab/>
              <w:t xml:space="preserve">הרשות תגיש לשר, </w:t>
            </w:r>
            <w:r w:rsidRPr="00CA2C54">
              <w:rPr>
                <w:rFonts w:hint="cs"/>
                <w:b w:val="0"/>
                <w:bCs w:val="0"/>
                <w:rtl/>
              </w:rPr>
              <w:t>עד 1 במרס בכל שנה</w:t>
            </w:r>
            <w:r w:rsidRPr="00CA2C54">
              <w:rPr>
                <w:b w:val="0"/>
                <w:bCs w:val="0"/>
                <w:rtl/>
              </w:rPr>
              <w:t>, דין וחשבון כולל על ביצוע התכנית השנתית</w:t>
            </w:r>
            <w:r w:rsidRPr="00CA2C54">
              <w:rPr>
                <w:rFonts w:hint="cs"/>
                <w:b w:val="0"/>
                <w:bCs w:val="0"/>
                <w:rtl/>
              </w:rPr>
              <w:t xml:space="preserve"> בשנת התקציב שקדמה לה, לאחר שאושר בידי המועצה.</w:t>
            </w:r>
          </w:p>
        </w:tc>
      </w:tr>
      <w:tr w:rsidR="00E4553E" w14:paraId="59EB6C46" w14:textId="77777777" w:rsidTr="009300B1">
        <w:trPr>
          <w:gridAfter w:val="1"/>
          <w:wAfter w:w="17" w:type="dxa"/>
          <w:cantSplit/>
          <w:trHeight w:val="60"/>
        </w:trPr>
        <w:tc>
          <w:tcPr>
            <w:tcW w:w="1871" w:type="dxa"/>
          </w:tcPr>
          <w:p w14:paraId="3D669AA9" w14:textId="77777777" w:rsidR="00E4553E" w:rsidRPr="00CA2C54" w:rsidRDefault="00E4553E" w:rsidP="009300B1">
            <w:pPr>
              <w:pStyle w:val="TableSideHeading"/>
              <w:keepLines w:val="0"/>
              <w:rPr>
                <w:rtl/>
              </w:rPr>
            </w:pPr>
          </w:p>
        </w:tc>
        <w:tc>
          <w:tcPr>
            <w:tcW w:w="624" w:type="dxa"/>
            <w:gridSpan w:val="2"/>
          </w:tcPr>
          <w:p w14:paraId="244810DA" w14:textId="77777777" w:rsidR="00E4553E" w:rsidRPr="00CA2C54" w:rsidRDefault="00E4553E" w:rsidP="009300B1">
            <w:pPr>
              <w:pStyle w:val="TableText"/>
              <w:keepLines w:val="0"/>
              <w:rPr>
                <w:rtl/>
              </w:rPr>
            </w:pPr>
          </w:p>
        </w:tc>
        <w:tc>
          <w:tcPr>
            <w:tcW w:w="7146" w:type="dxa"/>
            <w:gridSpan w:val="3"/>
          </w:tcPr>
          <w:p w14:paraId="7BBB424D" w14:textId="77777777" w:rsidR="00E4553E" w:rsidRPr="00CA2C54" w:rsidRDefault="00E4553E" w:rsidP="009300B1">
            <w:pPr>
              <w:pStyle w:val="TableHead"/>
              <w:keepLines w:val="0"/>
              <w:jc w:val="both"/>
              <w:rPr>
                <w:b w:val="0"/>
                <w:bCs w:val="0"/>
                <w:rtl/>
              </w:rPr>
            </w:pPr>
            <w:r w:rsidRPr="00CA2C54">
              <w:rPr>
                <w:rFonts w:hint="cs"/>
                <w:b w:val="0"/>
                <w:bCs w:val="0"/>
                <w:rtl/>
              </w:rPr>
              <w:t>(ג)</w:t>
            </w:r>
            <w:r w:rsidRPr="00CA2C54">
              <w:rPr>
                <w:b w:val="0"/>
                <w:bCs w:val="0"/>
                <w:rtl/>
              </w:rPr>
              <w:tab/>
              <w:t xml:space="preserve">השר </w:t>
            </w:r>
            <w:r w:rsidRPr="00CA2C54">
              <w:rPr>
                <w:rFonts w:hint="cs"/>
                <w:b w:val="0"/>
                <w:bCs w:val="0"/>
                <w:rtl/>
              </w:rPr>
              <w:t>יעביר</w:t>
            </w:r>
            <w:r w:rsidRPr="00CA2C54">
              <w:rPr>
                <w:b w:val="0"/>
                <w:bCs w:val="0"/>
                <w:rtl/>
              </w:rPr>
              <w:t xml:space="preserve"> לממשלה ולוועדת </w:t>
            </w:r>
            <w:r w:rsidRPr="00CA2C54">
              <w:rPr>
                <w:rFonts w:hint="cs"/>
                <w:b w:val="0"/>
                <w:bCs w:val="0"/>
                <w:rtl/>
              </w:rPr>
              <w:t>העבודה, הרווחה והבריאות</w:t>
            </w:r>
            <w:r w:rsidRPr="00CA2C54">
              <w:rPr>
                <w:b w:val="0"/>
                <w:bCs w:val="0"/>
                <w:rtl/>
              </w:rPr>
              <w:t xml:space="preserve"> של הכנסת, עד </w:t>
            </w:r>
            <w:r w:rsidRPr="00CA2C54">
              <w:rPr>
                <w:rFonts w:hint="cs"/>
                <w:b w:val="0"/>
                <w:bCs w:val="0"/>
                <w:rtl/>
              </w:rPr>
              <w:t>15 במרס</w:t>
            </w:r>
            <w:r w:rsidRPr="00CA2C54">
              <w:rPr>
                <w:b w:val="0"/>
                <w:bCs w:val="0"/>
                <w:rtl/>
              </w:rPr>
              <w:t xml:space="preserve"> בכל שנה,</w:t>
            </w:r>
            <w:r w:rsidRPr="00CA2C54">
              <w:rPr>
                <w:rFonts w:hint="cs"/>
                <w:b w:val="0"/>
                <w:bCs w:val="0"/>
                <w:rtl/>
              </w:rPr>
              <w:t xml:space="preserve"> את ה</w:t>
            </w:r>
            <w:r w:rsidRPr="00CA2C54">
              <w:rPr>
                <w:b w:val="0"/>
                <w:bCs w:val="0"/>
                <w:rtl/>
              </w:rPr>
              <w:t>דין וחשבון על ביצוע התכנית השנתית בידי הרשות במהלך שנת התקציב שקדמה למועד הדיווח; הדין וחשבון יובא לידיעת הציבור בדרך שיורה השר</w:t>
            </w:r>
            <w:r w:rsidRPr="00CA2C54">
              <w:rPr>
                <w:rFonts w:hint="cs"/>
                <w:b w:val="0"/>
                <w:bCs w:val="0"/>
                <w:rtl/>
              </w:rPr>
              <w:t>.</w:t>
            </w:r>
          </w:p>
        </w:tc>
      </w:tr>
      <w:tr w:rsidR="00E4553E" w14:paraId="5D7CF3BA" w14:textId="77777777" w:rsidTr="009300B1">
        <w:trPr>
          <w:gridAfter w:val="1"/>
          <w:wAfter w:w="17" w:type="dxa"/>
          <w:cantSplit/>
          <w:trHeight w:val="60"/>
        </w:trPr>
        <w:tc>
          <w:tcPr>
            <w:tcW w:w="1871" w:type="dxa"/>
          </w:tcPr>
          <w:p w14:paraId="37A58D46" w14:textId="77777777" w:rsidR="00E4553E" w:rsidRPr="00CA2C54" w:rsidRDefault="00E4553E" w:rsidP="009300B1">
            <w:pPr>
              <w:pStyle w:val="TableSideHeading"/>
              <w:keepLines w:val="0"/>
              <w:rPr>
                <w:rtl/>
              </w:rPr>
            </w:pPr>
          </w:p>
        </w:tc>
        <w:tc>
          <w:tcPr>
            <w:tcW w:w="624" w:type="dxa"/>
            <w:gridSpan w:val="2"/>
          </w:tcPr>
          <w:p w14:paraId="65299A15" w14:textId="77777777" w:rsidR="00E4553E" w:rsidRPr="00CA2C54" w:rsidRDefault="00E4553E" w:rsidP="009300B1">
            <w:pPr>
              <w:pStyle w:val="TableText"/>
              <w:keepLines w:val="0"/>
              <w:rPr>
                <w:rtl/>
              </w:rPr>
            </w:pPr>
          </w:p>
        </w:tc>
        <w:tc>
          <w:tcPr>
            <w:tcW w:w="7146" w:type="dxa"/>
            <w:gridSpan w:val="3"/>
          </w:tcPr>
          <w:p w14:paraId="080907CD" w14:textId="77777777" w:rsidR="00E4553E" w:rsidRPr="00CA2C54" w:rsidRDefault="00E4553E" w:rsidP="009300B1">
            <w:pPr>
              <w:pStyle w:val="TableHead"/>
              <w:keepLines w:val="0"/>
              <w:jc w:val="both"/>
              <w:rPr>
                <w:b w:val="0"/>
                <w:bCs w:val="0"/>
                <w:rtl/>
              </w:rPr>
            </w:pPr>
            <w:r w:rsidRPr="00CA2C54">
              <w:rPr>
                <w:rFonts w:hint="cs"/>
                <w:b w:val="0"/>
                <w:bCs w:val="0"/>
                <w:rtl/>
              </w:rPr>
              <w:t>(ד)</w:t>
            </w:r>
            <w:r w:rsidRPr="00CA2C54">
              <w:rPr>
                <w:b w:val="0"/>
                <w:bCs w:val="0"/>
                <w:rtl/>
              </w:rPr>
              <w:tab/>
            </w:r>
            <w:r w:rsidRPr="00CA2C54">
              <w:rPr>
                <w:rFonts w:hint="cs"/>
                <w:b w:val="0"/>
                <w:bCs w:val="0"/>
                <w:rtl/>
              </w:rPr>
              <w:t>הרשות תפרסם את התכנית הרב-שנתית למאבק בעוני ואת התוכניות השנתיות ליישומה בתוך שבוע מיום אישורן בידי השר.</w:t>
            </w:r>
          </w:p>
        </w:tc>
      </w:tr>
      <w:tr w:rsidR="00E4553E" w:rsidRPr="00063FF9" w14:paraId="3D91834B" w14:textId="77777777" w:rsidTr="009300B1">
        <w:trPr>
          <w:gridAfter w:val="1"/>
          <w:wAfter w:w="17" w:type="dxa"/>
          <w:cantSplit/>
          <w:trHeight w:val="60"/>
        </w:trPr>
        <w:tc>
          <w:tcPr>
            <w:tcW w:w="1871" w:type="dxa"/>
          </w:tcPr>
          <w:p w14:paraId="1D9EFF83" w14:textId="77777777" w:rsidR="00E4553E" w:rsidRPr="000E4250" w:rsidRDefault="00E4553E" w:rsidP="009300B1">
            <w:pPr>
              <w:pStyle w:val="TableSideHeading"/>
              <w:keepLines w:val="0"/>
              <w:rPr>
                <w:rtl/>
              </w:rPr>
            </w:pPr>
          </w:p>
        </w:tc>
        <w:tc>
          <w:tcPr>
            <w:tcW w:w="624" w:type="dxa"/>
            <w:gridSpan w:val="2"/>
          </w:tcPr>
          <w:p w14:paraId="77BD0F5D" w14:textId="77777777" w:rsidR="00E4553E" w:rsidRDefault="00E4553E" w:rsidP="009300B1">
            <w:pPr>
              <w:pStyle w:val="TableText"/>
              <w:keepLines w:val="0"/>
              <w:rPr>
                <w:rtl/>
              </w:rPr>
            </w:pPr>
            <w:r>
              <w:rPr>
                <w:rFonts w:hint="cs"/>
                <w:rtl/>
              </w:rPr>
              <w:t xml:space="preserve"> </w:t>
            </w:r>
          </w:p>
        </w:tc>
        <w:tc>
          <w:tcPr>
            <w:tcW w:w="7146" w:type="dxa"/>
            <w:gridSpan w:val="3"/>
          </w:tcPr>
          <w:p w14:paraId="2B036DA1" w14:textId="77777777" w:rsidR="00E4553E" w:rsidRPr="00063FF9" w:rsidRDefault="00E4553E" w:rsidP="009300B1">
            <w:pPr>
              <w:pStyle w:val="TableHead"/>
              <w:keepLines w:val="0"/>
              <w:rPr>
                <w:rtl/>
              </w:rPr>
            </w:pPr>
            <w:r w:rsidRPr="00063FF9">
              <w:rPr>
                <w:rFonts w:hint="cs"/>
                <w:rtl/>
              </w:rPr>
              <w:t>פרק ג': המועצה</w:t>
            </w:r>
          </w:p>
        </w:tc>
      </w:tr>
      <w:tr w:rsidR="00E4553E" w:rsidRPr="00F855B2" w14:paraId="6080594F" w14:textId="77777777" w:rsidTr="009300B1">
        <w:trPr>
          <w:gridAfter w:val="1"/>
          <w:wAfter w:w="17" w:type="dxa"/>
          <w:cantSplit/>
          <w:trHeight w:val="60"/>
        </w:trPr>
        <w:tc>
          <w:tcPr>
            <w:tcW w:w="1871" w:type="dxa"/>
          </w:tcPr>
          <w:p w14:paraId="1266AADE" w14:textId="77777777" w:rsidR="00E4553E" w:rsidRPr="000E4250" w:rsidRDefault="00E4553E" w:rsidP="009300B1">
            <w:pPr>
              <w:pStyle w:val="TableSideHeading"/>
              <w:keepLines w:val="0"/>
              <w:rPr>
                <w:rtl/>
              </w:rPr>
            </w:pPr>
            <w:r w:rsidRPr="000E4250">
              <w:rPr>
                <w:rFonts w:hint="cs"/>
                <w:rtl/>
              </w:rPr>
              <w:t>מינוי המועצה והרכבה</w:t>
            </w:r>
          </w:p>
        </w:tc>
        <w:tc>
          <w:tcPr>
            <w:tcW w:w="624" w:type="dxa"/>
            <w:gridSpan w:val="2"/>
          </w:tcPr>
          <w:p w14:paraId="07B5B93B" w14:textId="77777777" w:rsidR="00E4553E" w:rsidRPr="00CA2C54" w:rsidRDefault="00E4553E" w:rsidP="009300B1">
            <w:pPr>
              <w:pStyle w:val="TableText"/>
              <w:keepLines w:val="0"/>
              <w:rPr>
                <w:rtl/>
              </w:rPr>
            </w:pPr>
            <w:r w:rsidRPr="00CA2C54">
              <w:rPr>
                <w:rFonts w:hint="cs"/>
                <w:rtl/>
              </w:rPr>
              <w:t>5.</w:t>
            </w:r>
          </w:p>
        </w:tc>
        <w:tc>
          <w:tcPr>
            <w:tcW w:w="7146" w:type="dxa"/>
            <w:gridSpan w:val="3"/>
          </w:tcPr>
          <w:p w14:paraId="618FB0D9" w14:textId="77777777" w:rsidR="00E4553E" w:rsidRPr="00E0361D" w:rsidRDefault="00E4553E" w:rsidP="009300B1">
            <w:pPr>
              <w:pStyle w:val="TableHead"/>
              <w:keepLines w:val="0"/>
              <w:jc w:val="both"/>
              <w:rPr>
                <w:b w:val="0"/>
                <w:bCs w:val="0"/>
                <w:rtl/>
              </w:rPr>
            </w:pPr>
            <w:r w:rsidRPr="00CA2C54">
              <w:rPr>
                <w:rFonts w:hint="cs"/>
                <w:b w:val="0"/>
                <w:bCs w:val="0"/>
                <w:rtl/>
              </w:rPr>
              <w:t>(א)</w:t>
            </w:r>
            <w:r w:rsidRPr="00CA2C54">
              <w:rPr>
                <w:b w:val="0"/>
                <w:bCs w:val="0"/>
                <w:rtl/>
              </w:rPr>
              <w:tab/>
            </w:r>
            <w:r w:rsidRPr="00CA2C54">
              <w:rPr>
                <w:rFonts w:hint="cs"/>
                <w:b w:val="0"/>
                <w:bCs w:val="0"/>
                <w:rtl/>
              </w:rPr>
              <w:t xml:space="preserve">השר ימנה </w:t>
            </w:r>
            <w:r w:rsidRPr="00CA2C54">
              <w:rPr>
                <w:b w:val="0"/>
                <w:bCs w:val="0"/>
                <w:rtl/>
              </w:rPr>
              <w:t xml:space="preserve">מועצה בת </w:t>
            </w:r>
            <w:r>
              <w:rPr>
                <w:rFonts w:hint="cs"/>
                <w:b w:val="0"/>
                <w:bCs w:val="0"/>
                <w:rtl/>
              </w:rPr>
              <w:t>15</w:t>
            </w:r>
            <w:r w:rsidRPr="00CA2C54">
              <w:rPr>
                <w:b w:val="0"/>
                <w:bCs w:val="0"/>
                <w:rtl/>
              </w:rPr>
              <w:t xml:space="preserve"> חברים, והם</w:t>
            </w:r>
            <w:r w:rsidRPr="00CA2C54">
              <w:rPr>
                <w:rFonts w:hint="cs"/>
                <w:b w:val="0"/>
                <w:bCs w:val="0"/>
                <w:rtl/>
              </w:rPr>
              <w:t>:</w:t>
            </w:r>
          </w:p>
        </w:tc>
      </w:tr>
      <w:tr w:rsidR="00E4553E" w:rsidRPr="00F855B2" w14:paraId="3B8C36F4" w14:textId="77777777" w:rsidTr="009300B1">
        <w:trPr>
          <w:cantSplit/>
        </w:trPr>
        <w:tc>
          <w:tcPr>
            <w:tcW w:w="1890" w:type="dxa"/>
            <w:gridSpan w:val="2"/>
          </w:tcPr>
          <w:p w14:paraId="36EF1BCB" w14:textId="77777777" w:rsidR="00E4553E" w:rsidRPr="000E4250" w:rsidRDefault="00E4553E" w:rsidP="009300B1">
            <w:pPr>
              <w:pStyle w:val="TableSideHeading"/>
              <w:rPr>
                <w:rtl/>
              </w:rPr>
            </w:pPr>
          </w:p>
        </w:tc>
        <w:tc>
          <w:tcPr>
            <w:tcW w:w="624" w:type="dxa"/>
            <w:gridSpan w:val="2"/>
          </w:tcPr>
          <w:p w14:paraId="0E0A0A66" w14:textId="77777777" w:rsidR="00E4553E" w:rsidRDefault="00E4553E" w:rsidP="009300B1">
            <w:pPr>
              <w:pStyle w:val="TableText"/>
              <w:jc w:val="both"/>
              <w:rPr>
                <w:rtl/>
              </w:rPr>
            </w:pPr>
          </w:p>
        </w:tc>
        <w:tc>
          <w:tcPr>
            <w:tcW w:w="624" w:type="dxa"/>
          </w:tcPr>
          <w:p w14:paraId="323DA1C1" w14:textId="77777777" w:rsidR="00E4553E" w:rsidRPr="00F855B2" w:rsidRDefault="00E4553E" w:rsidP="009300B1">
            <w:pPr>
              <w:pStyle w:val="TableText"/>
              <w:jc w:val="both"/>
              <w:rPr>
                <w:rtl/>
              </w:rPr>
            </w:pPr>
          </w:p>
        </w:tc>
        <w:tc>
          <w:tcPr>
            <w:tcW w:w="6520" w:type="dxa"/>
            <w:gridSpan w:val="2"/>
          </w:tcPr>
          <w:p w14:paraId="01733385" w14:textId="77777777" w:rsidR="00E4553E" w:rsidRPr="00F855B2" w:rsidRDefault="00E4553E" w:rsidP="009300B1">
            <w:pPr>
              <w:pStyle w:val="TableBlock"/>
              <w:rPr>
                <w:rtl/>
              </w:rPr>
            </w:pPr>
            <w:r w:rsidRPr="00E86CF5">
              <w:rPr>
                <w:rFonts w:hint="cs"/>
                <w:rtl/>
              </w:rPr>
              <w:t>(</w:t>
            </w:r>
            <w:r>
              <w:rPr>
                <w:rFonts w:hint="cs"/>
                <w:rtl/>
              </w:rPr>
              <w:t>1</w:t>
            </w:r>
            <w:r w:rsidRPr="00E86CF5">
              <w:rPr>
                <w:rFonts w:hint="cs"/>
                <w:rtl/>
              </w:rPr>
              <w:t>)</w:t>
            </w:r>
            <w:r w:rsidRPr="00E86CF5">
              <w:rPr>
                <w:rtl/>
              </w:rPr>
              <w:tab/>
            </w:r>
            <w:r>
              <w:rPr>
                <w:rFonts w:hint="cs"/>
                <w:rtl/>
              </w:rPr>
              <w:t>נציג השר, מקרב עובדי משרדו</w:t>
            </w:r>
            <w:r w:rsidRPr="00E86CF5">
              <w:rPr>
                <w:rFonts w:hint="cs"/>
                <w:rtl/>
              </w:rPr>
              <w:t>;</w:t>
            </w:r>
          </w:p>
        </w:tc>
      </w:tr>
      <w:tr w:rsidR="00E4553E" w:rsidRPr="00F855B2" w14:paraId="1D282148" w14:textId="77777777" w:rsidTr="009300B1">
        <w:trPr>
          <w:cantSplit/>
        </w:trPr>
        <w:tc>
          <w:tcPr>
            <w:tcW w:w="1890" w:type="dxa"/>
            <w:gridSpan w:val="2"/>
          </w:tcPr>
          <w:p w14:paraId="0D250CFB" w14:textId="77777777" w:rsidR="00E4553E" w:rsidRPr="000E4250" w:rsidRDefault="00E4553E" w:rsidP="009300B1">
            <w:pPr>
              <w:pStyle w:val="TableSideHeading"/>
              <w:rPr>
                <w:rtl/>
              </w:rPr>
            </w:pPr>
          </w:p>
        </w:tc>
        <w:tc>
          <w:tcPr>
            <w:tcW w:w="624" w:type="dxa"/>
            <w:gridSpan w:val="2"/>
          </w:tcPr>
          <w:p w14:paraId="616FAC0F" w14:textId="77777777" w:rsidR="00E4553E" w:rsidRDefault="00E4553E" w:rsidP="009300B1">
            <w:pPr>
              <w:pStyle w:val="TableText"/>
              <w:jc w:val="both"/>
              <w:rPr>
                <w:rtl/>
              </w:rPr>
            </w:pPr>
          </w:p>
        </w:tc>
        <w:tc>
          <w:tcPr>
            <w:tcW w:w="624" w:type="dxa"/>
          </w:tcPr>
          <w:p w14:paraId="1428A21B" w14:textId="77777777" w:rsidR="00E4553E" w:rsidRPr="00F855B2" w:rsidRDefault="00E4553E" w:rsidP="009300B1">
            <w:pPr>
              <w:pStyle w:val="TableText"/>
              <w:jc w:val="both"/>
              <w:rPr>
                <w:rtl/>
              </w:rPr>
            </w:pPr>
          </w:p>
        </w:tc>
        <w:tc>
          <w:tcPr>
            <w:tcW w:w="6520" w:type="dxa"/>
            <w:gridSpan w:val="2"/>
          </w:tcPr>
          <w:p w14:paraId="75DF9370" w14:textId="77777777" w:rsidR="00E4553E" w:rsidRPr="00F855B2" w:rsidRDefault="00E4553E" w:rsidP="009300B1">
            <w:pPr>
              <w:pStyle w:val="TableBlock"/>
              <w:rPr>
                <w:rtl/>
              </w:rPr>
            </w:pPr>
            <w:r w:rsidRPr="00E86CF5">
              <w:rPr>
                <w:rFonts w:hint="cs"/>
                <w:rtl/>
              </w:rPr>
              <w:t>(</w:t>
            </w:r>
            <w:r>
              <w:rPr>
                <w:rFonts w:hint="cs"/>
                <w:rtl/>
              </w:rPr>
              <w:t>2</w:t>
            </w:r>
            <w:r w:rsidRPr="00E86CF5">
              <w:rPr>
                <w:rFonts w:hint="cs"/>
                <w:rtl/>
              </w:rPr>
              <w:t>)</w:t>
            </w:r>
            <w:r w:rsidRPr="00E86CF5">
              <w:rPr>
                <w:rtl/>
              </w:rPr>
              <w:tab/>
              <w:t xml:space="preserve">נציג שר </w:t>
            </w:r>
            <w:r w:rsidRPr="00E86CF5">
              <w:rPr>
                <w:rFonts w:hint="cs"/>
                <w:rtl/>
              </w:rPr>
              <w:t>הפנים</w:t>
            </w:r>
            <w:r>
              <w:rPr>
                <w:rFonts w:hint="cs"/>
                <w:rtl/>
              </w:rPr>
              <w:t>, מקרב עובדי משרדו</w:t>
            </w:r>
            <w:r w:rsidRPr="00E86CF5">
              <w:rPr>
                <w:rFonts w:hint="cs"/>
                <w:rtl/>
              </w:rPr>
              <w:t>;</w:t>
            </w:r>
          </w:p>
        </w:tc>
      </w:tr>
      <w:tr w:rsidR="00E4553E" w:rsidRPr="00F855B2" w14:paraId="29CEC454" w14:textId="77777777" w:rsidTr="009300B1">
        <w:trPr>
          <w:cantSplit/>
        </w:trPr>
        <w:tc>
          <w:tcPr>
            <w:tcW w:w="1890" w:type="dxa"/>
            <w:gridSpan w:val="2"/>
          </w:tcPr>
          <w:p w14:paraId="279188B8" w14:textId="77777777" w:rsidR="00E4553E" w:rsidRPr="000E4250" w:rsidRDefault="00E4553E" w:rsidP="009300B1">
            <w:pPr>
              <w:pStyle w:val="TableSideHeading"/>
              <w:rPr>
                <w:rtl/>
              </w:rPr>
            </w:pPr>
          </w:p>
        </w:tc>
        <w:tc>
          <w:tcPr>
            <w:tcW w:w="624" w:type="dxa"/>
            <w:gridSpan w:val="2"/>
          </w:tcPr>
          <w:p w14:paraId="1536D237" w14:textId="77777777" w:rsidR="00E4553E" w:rsidRDefault="00E4553E" w:rsidP="009300B1">
            <w:pPr>
              <w:pStyle w:val="TableText"/>
              <w:jc w:val="both"/>
              <w:rPr>
                <w:rtl/>
              </w:rPr>
            </w:pPr>
          </w:p>
        </w:tc>
        <w:tc>
          <w:tcPr>
            <w:tcW w:w="624" w:type="dxa"/>
          </w:tcPr>
          <w:p w14:paraId="732B3383" w14:textId="77777777" w:rsidR="00E4553E" w:rsidRPr="00F855B2" w:rsidRDefault="00E4553E" w:rsidP="009300B1">
            <w:pPr>
              <w:pStyle w:val="TableText"/>
              <w:jc w:val="both"/>
              <w:rPr>
                <w:rtl/>
              </w:rPr>
            </w:pPr>
          </w:p>
        </w:tc>
        <w:tc>
          <w:tcPr>
            <w:tcW w:w="6520" w:type="dxa"/>
            <w:gridSpan w:val="2"/>
          </w:tcPr>
          <w:p w14:paraId="5B6416E2" w14:textId="77777777" w:rsidR="00E4553E" w:rsidRPr="00F855B2" w:rsidRDefault="00E4553E" w:rsidP="009300B1">
            <w:pPr>
              <w:pStyle w:val="TableBlock"/>
              <w:rPr>
                <w:rtl/>
              </w:rPr>
            </w:pPr>
            <w:r w:rsidRPr="00E86CF5">
              <w:rPr>
                <w:rFonts w:hint="cs"/>
                <w:rtl/>
              </w:rPr>
              <w:t>(</w:t>
            </w:r>
            <w:r>
              <w:rPr>
                <w:rFonts w:hint="cs"/>
                <w:rtl/>
              </w:rPr>
              <w:t>3</w:t>
            </w:r>
            <w:r w:rsidRPr="00E86CF5">
              <w:rPr>
                <w:rFonts w:hint="cs"/>
                <w:rtl/>
              </w:rPr>
              <w:t>)</w:t>
            </w:r>
            <w:r w:rsidRPr="00E86CF5">
              <w:rPr>
                <w:rtl/>
              </w:rPr>
              <w:tab/>
              <w:t xml:space="preserve">נציג </w:t>
            </w:r>
            <w:r w:rsidRPr="00E86CF5">
              <w:rPr>
                <w:rFonts w:hint="cs"/>
                <w:rtl/>
              </w:rPr>
              <w:t>שר החינוך</w:t>
            </w:r>
            <w:r>
              <w:rPr>
                <w:rFonts w:hint="cs"/>
                <w:rtl/>
              </w:rPr>
              <w:t>, מקרב עובדי משרדו</w:t>
            </w:r>
            <w:r w:rsidRPr="00E86CF5">
              <w:rPr>
                <w:rFonts w:hint="cs"/>
                <w:rtl/>
              </w:rPr>
              <w:t>;</w:t>
            </w:r>
          </w:p>
        </w:tc>
      </w:tr>
      <w:tr w:rsidR="00E4553E" w:rsidRPr="00F855B2" w14:paraId="7520D8EA" w14:textId="77777777" w:rsidTr="009300B1">
        <w:trPr>
          <w:cantSplit/>
        </w:trPr>
        <w:tc>
          <w:tcPr>
            <w:tcW w:w="1890" w:type="dxa"/>
            <w:gridSpan w:val="2"/>
          </w:tcPr>
          <w:p w14:paraId="7C4E9764" w14:textId="77777777" w:rsidR="00E4553E" w:rsidRPr="000E4250" w:rsidRDefault="00E4553E" w:rsidP="009300B1">
            <w:pPr>
              <w:pStyle w:val="TableSideHeading"/>
              <w:rPr>
                <w:rtl/>
              </w:rPr>
            </w:pPr>
          </w:p>
        </w:tc>
        <w:tc>
          <w:tcPr>
            <w:tcW w:w="624" w:type="dxa"/>
            <w:gridSpan w:val="2"/>
          </w:tcPr>
          <w:p w14:paraId="6E12BF1A" w14:textId="77777777" w:rsidR="00E4553E" w:rsidRDefault="00E4553E" w:rsidP="009300B1">
            <w:pPr>
              <w:pStyle w:val="TableText"/>
              <w:jc w:val="both"/>
              <w:rPr>
                <w:rtl/>
              </w:rPr>
            </w:pPr>
          </w:p>
        </w:tc>
        <w:tc>
          <w:tcPr>
            <w:tcW w:w="624" w:type="dxa"/>
          </w:tcPr>
          <w:p w14:paraId="603A3850" w14:textId="77777777" w:rsidR="00E4553E" w:rsidRPr="00F855B2" w:rsidRDefault="00E4553E" w:rsidP="009300B1">
            <w:pPr>
              <w:pStyle w:val="TableText"/>
              <w:jc w:val="both"/>
              <w:rPr>
                <w:rtl/>
              </w:rPr>
            </w:pPr>
          </w:p>
        </w:tc>
        <w:tc>
          <w:tcPr>
            <w:tcW w:w="6520" w:type="dxa"/>
            <w:gridSpan w:val="2"/>
          </w:tcPr>
          <w:p w14:paraId="348F363F" w14:textId="77777777" w:rsidR="00E4553E" w:rsidRPr="00F855B2" w:rsidRDefault="00E4553E" w:rsidP="009300B1">
            <w:pPr>
              <w:pStyle w:val="TableBlock"/>
              <w:rPr>
                <w:rtl/>
              </w:rPr>
            </w:pPr>
            <w:r w:rsidRPr="00E86CF5">
              <w:rPr>
                <w:rFonts w:hint="cs"/>
                <w:rtl/>
              </w:rPr>
              <w:t>(</w:t>
            </w:r>
            <w:r>
              <w:rPr>
                <w:rFonts w:hint="cs"/>
                <w:rtl/>
              </w:rPr>
              <w:t>4</w:t>
            </w:r>
            <w:r w:rsidRPr="00E86CF5">
              <w:rPr>
                <w:rFonts w:hint="cs"/>
                <w:rtl/>
              </w:rPr>
              <w:t>)</w:t>
            </w:r>
            <w:r w:rsidRPr="00E86CF5">
              <w:rPr>
                <w:rtl/>
              </w:rPr>
              <w:tab/>
              <w:t xml:space="preserve">נציג שר </w:t>
            </w:r>
            <w:r w:rsidRPr="00E86CF5">
              <w:rPr>
                <w:rFonts w:hint="cs"/>
                <w:rtl/>
              </w:rPr>
              <w:t>העבודה, הרווחה והשירותים החברתיים</w:t>
            </w:r>
            <w:r>
              <w:rPr>
                <w:rFonts w:hint="cs"/>
                <w:rtl/>
              </w:rPr>
              <w:t>, מקרב עובדי משרדו</w:t>
            </w:r>
            <w:r w:rsidRPr="00E86CF5">
              <w:rPr>
                <w:rFonts w:hint="cs"/>
                <w:rtl/>
              </w:rPr>
              <w:t>;</w:t>
            </w:r>
          </w:p>
        </w:tc>
      </w:tr>
      <w:tr w:rsidR="00E4553E" w:rsidRPr="00F855B2" w14:paraId="3730EBE3" w14:textId="77777777" w:rsidTr="009300B1">
        <w:trPr>
          <w:cantSplit/>
        </w:trPr>
        <w:tc>
          <w:tcPr>
            <w:tcW w:w="1890" w:type="dxa"/>
            <w:gridSpan w:val="2"/>
          </w:tcPr>
          <w:p w14:paraId="082E7489" w14:textId="77777777" w:rsidR="00E4553E" w:rsidRPr="000E4250" w:rsidRDefault="00E4553E" w:rsidP="009300B1">
            <w:pPr>
              <w:pStyle w:val="TableSideHeading"/>
              <w:rPr>
                <w:rtl/>
              </w:rPr>
            </w:pPr>
          </w:p>
        </w:tc>
        <w:tc>
          <w:tcPr>
            <w:tcW w:w="624" w:type="dxa"/>
            <w:gridSpan w:val="2"/>
          </w:tcPr>
          <w:p w14:paraId="7939520E" w14:textId="77777777" w:rsidR="00E4553E" w:rsidRDefault="00E4553E" w:rsidP="009300B1">
            <w:pPr>
              <w:pStyle w:val="TableText"/>
              <w:jc w:val="both"/>
              <w:rPr>
                <w:rtl/>
              </w:rPr>
            </w:pPr>
          </w:p>
        </w:tc>
        <w:tc>
          <w:tcPr>
            <w:tcW w:w="624" w:type="dxa"/>
          </w:tcPr>
          <w:p w14:paraId="270DDC52" w14:textId="77777777" w:rsidR="00E4553E" w:rsidRPr="00F855B2" w:rsidRDefault="00E4553E" w:rsidP="009300B1">
            <w:pPr>
              <w:pStyle w:val="TableText"/>
              <w:jc w:val="both"/>
              <w:rPr>
                <w:rtl/>
              </w:rPr>
            </w:pPr>
          </w:p>
        </w:tc>
        <w:tc>
          <w:tcPr>
            <w:tcW w:w="6520" w:type="dxa"/>
            <w:gridSpan w:val="2"/>
          </w:tcPr>
          <w:p w14:paraId="59CA0BBB" w14:textId="77777777" w:rsidR="00E4553E" w:rsidRPr="00F855B2" w:rsidRDefault="00E4553E" w:rsidP="009300B1">
            <w:pPr>
              <w:pStyle w:val="TableBlock"/>
              <w:rPr>
                <w:rtl/>
              </w:rPr>
            </w:pPr>
            <w:r w:rsidRPr="00E86CF5">
              <w:rPr>
                <w:rFonts w:hint="cs"/>
                <w:rtl/>
              </w:rPr>
              <w:t>(</w:t>
            </w:r>
            <w:r>
              <w:rPr>
                <w:rFonts w:hint="cs"/>
                <w:rtl/>
              </w:rPr>
              <w:t>5</w:t>
            </w:r>
            <w:r w:rsidRPr="00E86CF5">
              <w:rPr>
                <w:rFonts w:hint="cs"/>
                <w:rtl/>
              </w:rPr>
              <w:t>)</w:t>
            </w:r>
            <w:r w:rsidRPr="00E86CF5">
              <w:rPr>
                <w:rtl/>
              </w:rPr>
              <w:tab/>
              <w:t xml:space="preserve">נציג </w:t>
            </w:r>
            <w:r w:rsidRPr="00E86CF5">
              <w:rPr>
                <w:rFonts w:hint="cs"/>
                <w:rtl/>
              </w:rPr>
              <w:t>שר האוצר</w:t>
            </w:r>
            <w:r>
              <w:rPr>
                <w:rFonts w:hint="cs"/>
                <w:rtl/>
              </w:rPr>
              <w:t>, מקרב עובדי משרדו</w:t>
            </w:r>
            <w:r w:rsidRPr="00E86CF5">
              <w:rPr>
                <w:rFonts w:hint="cs"/>
                <w:rtl/>
              </w:rPr>
              <w:t>;</w:t>
            </w:r>
          </w:p>
        </w:tc>
      </w:tr>
      <w:tr w:rsidR="00E4553E" w:rsidRPr="00F855B2" w14:paraId="07AF56F1" w14:textId="77777777" w:rsidTr="009300B1">
        <w:trPr>
          <w:cantSplit/>
        </w:trPr>
        <w:tc>
          <w:tcPr>
            <w:tcW w:w="1890" w:type="dxa"/>
            <w:gridSpan w:val="2"/>
          </w:tcPr>
          <w:p w14:paraId="6AD62CF8" w14:textId="77777777" w:rsidR="00E4553E" w:rsidRPr="000E4250" w:rsidRDefault="00E4553E" w:rsidP="009300B1">
            <w:pPr>
              <w:pStyle w:val="TableSideHeading"/>
              <w:rPr>
                <w:rtl/>
              </w:rPr>
            </w:pPr>
          </w:p>
        </w:tc>
        <w:tc>
          <w:tcPr>
            <w:tcW w:w="624" w:type="dxa"/>
            <w:gridSpan w:val="2"/>
          </w:tcPr>
          <w:p w14:paraId="35880734" w14:textId="77777777" w:rsidR="00E4553E" w:rsidRDefault="00E4553E" w:rsidP="009300B1">
            <w:pPr>
              <w:pStyle w:val="TableText"/>
              <w:jc w:val="both"/>
              <w:rPr>
                <w:rtl/>
              </w:rPr>
            </w:pPr>
          </w:p>
        </w:tc>
        <w:tc>
          <w:tcPr>
            <w:tcW w:w="624" w:type="dxa"/>
          </w:tcPr>
          <w:p w14:paraId="3E8918F4" w14:textId="77777777" w:rsidR="00E4553E" w:rsidRPr="00F855B2" w:rsidRDefault="00E4553E" w:rsidP="009300B1">
            <w:pPr>
              <w:pStyle w:val="TableText"/>
              <w:jc w:val="both"/>
              <w:rPr>
                <w:rtl/>
              </w:rPr>
            </w:pPr>
          </w:p>
        </w:tc>
        <w:tc>
          <w:tcPr>
            <w:tcW w:w="6520" w:type="dxa"/>
            <w:gridSpan w:val="2"/>
          </w:tcPr>
          <w:p w14:paraId="2C8F11EC" w14:textId="77777777" w:rsidR="00E4553E" w:rsidRPr="00F855B2" w:rsidRDefault="00E4553E" w:rsidP="009300B1">
            <w:pPr>
              <w:pStyle w:val="TableBlock"/>
              <w:rPr>
                <w:rtl/>
              </w:rPr>
            </w:pPr>
            <w:r w:rsidRPr="00E86CF5">
              <w:rPr>
                <w:rFonts w:hint="cs"/>
                <w:rtl/>
              </w:rPr>
              <w:t>(</w:t>
            </w:r>
            <w:r>
              <w:rPr>
                <w:rFonts w:hint="cs"/>
                <w:rtl/>
              </w:rPr>
              <w:t>6</w:t>
            </w:r>
            <w:r w:rsidRPr="00E86CF5">
              <w:rPr>
                <w:rFonts w:hint="cs"/>
                <w:rtl/>
              </w:rPr>
              <w:t>)</w:t>
            </w:r>
            <w:r w:rsidRPr="00E86CF5">
              <w:rPr>
                <w:rtl/>
              </w:rPr>
              <w:tab/>
              <w:t xml:space="preserve">נציג </w:t>
            </w:r>
            <w:r w:rsidRPr="00E86CF5">
              <w:rPr>
                <w:rFonts w:hint="cs"/>
                <w:rtl/>
              </w:rPr>
              <w:t>השר לשוויון חברתי</w:t>
            </w:r>
            <w:r>
              <w:rPr>
                <w:rFonts w:hint="cs"/>
                <w:rtl/>
              </w:rPr>
              <w:t>, מקרב עובדי משרדו</w:t>
            </w:r>
            <w:r w:rsidRPr="00E86CF5">
              <w:rPr>
                <w:rFonts w:hint="cs"/>
                <w:rtl/>
              </w:rPr>
              <w:t>;</w:t>
            </w:r>
          </w:p>
        </w:tc>
      </w:tr>
      <w:tr w:rsidR="00E4553E" w:rsidRPr="00E86CF5" w14:paraId="6D14DE29" w14:textId="77777777" w:rsidTr="009300B1">
        <w:trPr>
          <w:cantSplit/>
        </w:trPr>
        <w:tc>
          <w:tcPr>
            <w:tcW w:w="1890" w:type="dxa"/>
            <w:gridSpan w:val="2"/>
          </w:tcPr>
          <w:p w14:paraId="6CA7049C" w14:textId="77777777" w:rsidR="00E4553E" w:rsidRPr="000E4250" w:rsidRDefault="00E4553E" w:rsidP="009300B1">
            <w:pPr>
              <w:pStyle w:val="TableSideHeading"/>
              <w:rPr>
                <w:rtl/>
              </w:rPr>
            </w:pPr>
          </w:p>
        </w:tc>
        <w:tc>
          <w:tcPr>
            <w:tcW w:w="624" w:type="dxa"/>
            <w:gridSpan w:val="2"/>
          </w:tcPr>
          <w:p w14:paraId="5E68C331" w14:textId="77777777" w:rsidR="00E4553E" w:rsidRDefault="00E4553E" w:rsidP="009300B1">
            <w:pPr>
              <w:pStyle w:val="TableText"/>
              <w:jc w:val="both"/>
              <w:rPr>
                <w:rtl/>
              </w:rPr>
            </w:pPr>
          </w:p>
        </w:tc>
        <w:tc>
          <w:tcPr>
            <w:tcW w:w="624" w:type="dxa"/>
          </w:tcPr>
          <w:p w14:paraId="741505A4" w14:textId="77777777" w:rsidR="00E4553E" w:rsidRPr="00E86CF5" w:rsidRDefault="00E4553E" w:rsidP="009300B1">
            <w:pPr>
              <w:pStyle w:val="TableText"/>
              <w:jc w:val="both"/>
              <w:rPr>
                <w:rtl/>
              </w:rPr>
            </w:pPr>
          </w:p>
        </w:tc>
        <w:tc>
          <w:tcPr>
            <w:tcW w:w="6520" w:type="dxa"/>
            <w:gridSpan w:val="2"/>
          </w:tcPr>
          <w:p w14:paraId="6586526C" w14:textId="77777777" w:rsidR="00E4553E" w:rsidRPr="00E86CF5" w:rsidRDefault="00E4553E" w:rsidP="009300B1">
            <w:pPr>
              <w:pStyle w:val="TableBlock"/>
              <w:rPr>
                <w:rtl/>
              </w:rPr>
            </w:pPr>
            <w:r w:rsidRPr="00E86CF5">
              <w:rPr>
                <w:rFonts w:hint="cs"/>
                <w:rtl/>
              </w:rPr>
              <w:t>(</w:t>
            </w:r>
            <w:r>
              <w:rPr>
                <w:rFonts w:hint="cs"/>
                <w:rtl/>
              </w:rPr>
              <w:t>7</w:t>
            </w:r>
            <w:r w:rsidRPr="00E86CF5">
              <w:rPr>
                <w:rFonts w:hint="cs"/>
                <w:rtl/>
              </w:rPr>
              <w:t>)</w:t>
            </w:r>
            <w:r w:rsidRPr="00E86CF5">
              <w:rPr>
                <w:rtl/>
              </w:rPr>
              <w:tab/>
            </w:r>
            <w:r w:rsidRPr="00E86CF5">
              <w:rPr>
                <w:rFonts w:hint="cs"/>
                <w:rtl/>
              </w:rPr>
              <w:t>נציג המוסד לביטוח לאומי</w:t>
            </w:r>
            <w:r>
              <w:rPr>
                <w:rFonts w:hint="cs"/>
                <w:rtl/>
              </w:rPr>
              <w:t>, מקרב עובדי המוסד;</w:t>
            </w:r>
          </w:p>
        </w:tc>
      </w:tr>
      <w:tr w:rsidR="00E4553E" w:rsidRPr="00CD485A" w14:paraId="504C5FE5" w14:textId="77777777" w:rsidTr="009300B1">
        <w:trPr>
          <w:cantSplit/>
        </w:trPr>
        <w:tc>
          <w:tcPr>
            <w:tcW w:w="1890" w:type="dxa"/>
            <w:gridSpan w:val="2"/>
          </w:tcPr>
          <w:p w14:paraId="549BBE6F" w14:textId="77777777" w:rsidR="00E4553E" w:rsidRPr="000E4250" w:rsidRDefault="00E4553E" w:rsidP="009300B1">
            <w:pPr>
              <w:pStyle w:val="TableSideHeading"/>
              <w:rPr>
                <w:rtl/>
              </w:rPr>
            </w:pPr>
          </w:p>
        </w:tc>
        <w:tc>
          <w:tcPr>
            <w:tcW w:w="624" w:type="dxa"/>
            <w:gridSpan w:val="2"/>
          </w:tcPr>
          <w:p w14:paraId="75E585C2" w14:textId="77777777" w:rsidR="00E4553E" w:rsidRDefault="00E4553E" w:rsidP="009300B1">
            <w:pPr>
              <w:pStyle w:val="TableText"/>
              <w:jc w:val="both"/>
              <w:rPr>
                <w:rtl/>
              </w:rPr>
            </w:pPr>
          </w:p>
        </w:tc>
        <w:tc>
          <w:tcPr>
            <w:tcW w:w="624" w:type="dxa"/>
          </w:tcPr>
          <w:p w14:paraId="014950BA" w14:textId="77777777" w:rsidR="00E4553E" w:rsidRPr="00CD485A" w:rsidRDefault="00E4553E" w:rsidP="009300B1">
            <w:pPr>
              <w:pStyle w:val="TableText"/>
              <w:jc w:val="both"/>
              <w:rPr>
                <w:rtl/>
              </w:rPr>
            </w:pPr>
          </w:p>
        </w:tc>
        <w:tc>
          <w:tcPr>
            <w:tcW w:w="6520" w:type="dxa"/>
            <w:gridSpan w:val="2"/>
          </w:tcPr>
          <w:p w14:paraId="74AA9CC0" w14:textId="77777777" w:rsidR="00E4553E" w:rsidRPr="00CD485A" w:rsidRDefault="00E4553E" w:rsidP="009300B1">
            <w:pPr>
              <w:pStyle w:val="TableBlock"/>
              <w:rPr>
                <w:rtl/>
              </w:rPr>
            </w:pPr>
            <w:r>
              <w:rPr>
                <w:rFonts w:hint="cs"/>
                <w:rtl/>
              </w:rPr>
              <w:t>(8)</w:t>
            </w:r>
            <w:r>
              <w:rPr>
                <w:rtl/>
              </w:rPr>
              <w:tab/>
            </w:r>
            <w:r>
              <w:rPr>
                <w:rFonts w:hint="cs"/>
                <w:rtl/>
              </w:rPr>
              <w:t xml:space="preserve">נציג </w:t>
            </w:r>
            <w:r w:rsidRPr="00E86CF5">
              <w:rPr>
                <w:rFonts w:hint="cs"/>
                <w:rtl/>
              </w:rPr>
              <w:t>שירות התעסוקה</w:t>
            </w:r>
            <w:r>
              <w:rPr>
                <w:rFonts w:hint="cs"/>
                <w:rtl/>
              </w:rPr>
              <w:t>, מקרב עובדי השירות</w:t>
            </w:r>
            <w:r w:rsidRPr="00E86CF5">
              <w:rPr>
                <w:rFonts w:hint="cs"/>
                <w:rtl/>
              </w:rPr>
              <w:t>;</w:t>
            </w:r>
          </w:p>
        </w:tc>
      </w:tr>
      <w:tr w:rsidR="00E4553E" w:rsidRPr="00E86CF5" w14:paraId="14253645" w14:textId="77777777" w:rsidTr="009300B1">
        <w:trPr>
          <w:cantSplit/>
        </w:trPr>
        <w:tc>
          <w:tcPr>
            <w:tcW w:w="1890" w:type="dxa"/>
            <w:gridSpan w:val="2"/>
          </w:tcPr>
          <w:p w14:paraId="1D07BA05" w14:textId="77777777" w:rsidR="00E4553E" w:rsidRPr="000E4250" w:rsidRDefault="00E4553E" w:rsidP="009300B1">
            <w:pPr>
              <w:pStyle w:val="TableSideHeading"/>
              <w:rPr>
                <w:rtl/>
              </w:rPr>
            </w:pPr>
          </w:p>
        </w:tc>
        <w:tc>
          <w:tcPr>
            <w:tcW w:w="624" w:type="dxa"/>
            <w:gridSpan w:val="2"/>
          </w:tcPr>
          <w:p w14:paraId="4C7825E3" w14:textId="77777777" w:rsidR="00E4553E" w:rsidRDefault="00E4553E" w:rsidP="009300B1">
            <w:pPr>
              <w:pStyle w:val="TableText"/>
              <w:jc w:val="both"/>
              <w:rPr>
                <w:rtl/>
              </w:rPr>
            </w:pPr>
          </w:p>
        </w:tc>
        <w:tc>
          <w:tcPr>
            <w:tcW w:w="624" w:type="dxa"/>
          </w:tcPr>
          <w:p w14:paraId="385247A9" w14:textId="77777777" w:rsidR="00E4553E" w:rsidRPr="00E86CF5" w:rsidRDefault="00E4553E" w:rsidP="009300B1">
            <w:pPr>
              <w:pStyle w:val="TableText"/>
              <w:jc w:val="both"/>
              <w:rPr>
                <w:rtl/>
              </w:rPr>
            </w:pPr>
          </w:p>
        </w:tc>
        <w:tc>
          <w:tcPr>
            <w:tcW w:w="6520" w:type="dxa"/>
            <w:gridSpan w:val="2"/>
          </w:tcPr>
          <w:p w14:paraId="47940233" w14:textId="77777777" w:rsidR="00E4553E" w:rsidRPr="00E86CF5" w:rsidRDefault="00E4553E" w:rsidP="009300B1">
            <w:pPr>
              <w:pStyle w:val="TableBlock"/>
              <w:rPr>
                <w:rtl/>
              </w:rPr>
            </w:pPr>
            <w:r>
              <w:rPr>
                <w:rFonts w:hint="cs"/>
                <w:rtl/>
              </w:rPr>
              <w:t>(9</w:t>
            </w:r>
            <w:r w:rsidRPr="00E86CF5">
              <w:rPr>
                <w:rFonts w:hint="cs"/>
                <w:rtl/>
              </w:rPr>
              <w:t>)</w:t>
            </w:r>
            <w:r w:rsidRPr="00E86CF5">
              <w:rPr>
                <w:rtl/>
              </w:rPr>
              <w:tab/>
            </w:r>
            <w:r w:rsidRPr="00E86CF5">
              <w:rPr>
                <w:rFonts w:hint="cs"/>
                <w:rtl/>
              </w:rPr>
              <w:t>שבעה</w:t>
            </w:r>
            <w:r w:rsidRPr="00E86CF5">
              <w:rPr>
                <w:rtl/>
              </w:rPr>
              <w:t xml:space="preserve"> נציגי ציבור בעלי ידע וניסיון בתחום מתחומי פעולתה של הרשות, </w:t>
            </w:r>
            <w:r>
              <w:rPr>
                <w:rFonts w:hint="cs"/>
                <w:rtl/>
              </w:rPr>
              <w:t xml:space="preserve">מהם </w:t>
            </w:r>
            <w:r w:rsidRPr="00E86CF5">
              <w:rPr>
                <w:rtl/>
              </w:rPr>
              <w:t>ארבעה לפחות בעלי ידע וניסיון בתחום הכלכלה</w:t>
            </w:r>
            <w:r w:rsidRPr="00E86CF5">
              <w:rPr>
                <w:rFonts w:hint="cs"/>
                <w:rtl/>
              </w:rPr>
              <w:t xml:space="preserve"> </w:t>
            </w:r>
            <w:r>
              <w:rPr>
                <w:rFonts w:hint="cs"/>
                <w:rtl/>
              </w:rPr>
              <w:t>ו</w:t>
            </w:r>
            <w:r w:rsidRPr="00E86CF5">
              <w:rPr>
                <w:rFonts w:hint="cs"/>
                <w:rtl/>
              </w:rPr>
              <w:t>שניים לפחות בעלי ידע וניסיון בתחום החינוך</w:t>
            </w:r>
            <w:r>
              <w:rPr>
                <w:rFonts w:hint="cs"/>
                <w:rtl/>
              </w:rPr>
              <w:t>.</w:t>
            </w:r>
          </w:p>
        </w:tc>
      </w:tr>
      <w:tr w:rsidR="00E4553E" w:rsidRPr="00E86CF5" w14:paraId="5D90770D" w14:textId="77777777" w:rsidTr="009300B1">
        <w:trPr>
          <w:cantSplit/>
        </w:trPr>
        <w:tc>
          <w:tcPr>
            <w:tcW w:w="1890" w:type="dxa"/>
            <w:gridSpan w:val="2"/>
          </w:tcPr>
          <w:p w14:paraId="729FC370" w14:textId="77777777" w:rsidR="00E4553E" w:rsidRPr="000E4250" w:rsidRDefault="00E4553E" w:rsidP="009300B1">
            <w:pPr>
              <w:pStyle w:val="TableSideHeading"/>
              <w:rPr>
                <w:rtl/>
              </w:rPr>
            </w:pPr>
          </w:p>
        </w:tc>
        <w:tc>
          <w:tcPr>
            <w:tcW w:w="624" w:type="dxa"/>
            <w:gridSpan w:val="2"/>
          </w:tcPr>
          <w:p w14:paraId="76199FBD" w14:textId="77777777" w:rsidR="00E4553E" w:rsidRDefault="00E4553E" w:rsidP="009300B1">
            <w:pPr>
              <w:pStyle w:val="TableText"/>
              <w:rPr>
                <w:rtl/>
              </w:rPr>
            </w:pPr>
          </w:p>
        </w:tc>
        <w:tc>
          <w:tcPr>
            <w:tcW w:w="7144" w:type="dxa"/>
            <w:gridSpan w:val="3"/>
          </w:tcPr>
          <w:p w14:paraId="5011FFD5" w14:textId="77777777" w:rsidR="00E4553E" w:rsidRPr="00E86CF5" w:rsidRDefault="00E4553E" w:rsidP="009300B1">
            <w:pPr>
              <w:pStyle w:val="TableBlock"/>
              <w:rPr>
                <w:rtl/>
              </w:rPr>
            </w:pPr>
            <w:r w:rsidRPr="00E86CF5">
              <w:rPr>
                <w:rFonts w:hint="cs"/>
                <w:rtl/>
              </w:rPr>
              <w:t>(</w:t>
            </w:r>
            <w:r>
              <w:rPr>
                <w:rFonts w:hint="cs"/>
                <w:rtl/>
              </w:rPr>
              <w:t>ב</w:t>
            </w:r>
            <w:r w:rsidRPr="00E86CF5">
              <w:rPr>
                <w:rFonts w:hint="cs"/>
                <w:rtl/>
              </w:rPr>
              <w:t>)</w:t>
            </w:r>
            <w:r w:rsidRPr="00E86CF5">
              <w:rPr>
                <w:rtl/>
              </w:rPr>
              <w:tab/>
              <w:t>הרכב חברי המועצה שהם נציגי הציבור ישקף, במידת האפשר, את מגוון תחומי פעולתה של הרשות; חברי המועצה כאמור לא יהיו עובדי המדינה</w:t>
            </w:r>
            <w:r w:rsidRPr="00E86CF5">
              <w:rPr>
                <w:rFonts w:hint="cs"/>
                <w:rtl/>
              </w:rPr>
              <w:t>.</w:t>
            </w:r>
          </w:p>
        </w:tc>
      </w:tr>
      <w:tr w:rsidR="00E4553E" w:rsidRPr="00E86CF5" w14:paraId="208E7F7B" w14:textId="77777777" w:rsidTr="009300B1">
        <w:trPr>
          <w:cantSplit/>
        </w:trPr>
        <w:tc>
          <w:tcPr>
            <w:tcW w:w="1890" w:type="dxa"/>
            <w:gridSpan w:val="2"/>
          </w:tcPr>
          <w:p w14:paraId="0A34246A" w14:textId="77777777" w:rsidR="00E4553E" w:rsidRPr="000E4250" w:rsidRDefault="00E4553E" w:rsidP="009300B1">
            <w:pPr>
              <w:pStyle w:val="TableSideHeading"/>
              <w:rPr>
                <w:rtl/>
              </w:rPr>
            </w:pPr>
          </w:p>
        </w:tc>
        <w:tc>
          <w:tcPr>
            <w:tcW w:w="624" w:type="dxa"/>
            <w:gridSpan w:val="2"/>
          </w:tcPr>
          <w:p w14:paraId="0D659F33" w14:textId="77777777" w:rsidR="00E4553E" w:rsidRDefault="00E4553E" w:rsidP="009300B1">
            <w:pPr>
              <w:pStyle w:val="TableText"/>
              <w:rPr>
                <w:rtl/>
              </w:rPr>
            </w:pPr>
          </w:p>
        </w:tc>
        <w:tc>
          <w:tcPr>
            <w:tcW w:w="7144" w:type="dxa"/>
            <w:gridSpan w:val="3"/>
          </w:tcPr>
          <w:p w14:paraId="0E990CD8" w14:textId="77777777" w:rsidR="00E4553E" w:rsidRPr="00E86CF5" w:rsidRDefault="00E4553E" w:rsidP="009300B1">
            <w:pPr>
              <w:pStyle w:val="TableBlock"/>
              <w:rPr>
                <w:rtl/>
              </w:rPr>
            </w:pPr>
            <w:r w:rsidRPr="00E86CF5">
              <w:rPr>
                <w:rFonts w:hint="cs"/>
                <w:rtl/>
              </w:rPr>
              <w:t>(</w:t>
            </w:r>
            <w:r>
              <w:rPr>
                <w:rFonts w:hint="cs"/>
                <w:rtl/>
              </w:rPr>
              <w:t>ג</w:t>
            </w:r>
            <w:r w:rsidRPr="00E86CF5">
              <w:rPr>
                <w:rFonts w:hint="cs"/>
                <w:rtl/>
              </w:rPr>
              <w:t>)</w:t>
            </w:r>
            <w:r w:rsidRPr="00E86CF5">
              <w:rPr>
                <w:rtl/>
              </w:rPr>
              <w:tab/>
              <w:t>חברי המועצה יהיו תושבי ישראל</w:t>
            </w:r>
            <w:r w:rsidRPr="00E86CF5">
              <w:rPr>
                <w:rFonts w:hint="cs"/>
                <w:rtl/>
              </w:rPr>
              <w:t>.</w:t>
            </w:r>
            <w:r>
              <w:rPr>
                <w:rFonts w:hint="cs"/>
                <w:rtl/>
              </w:rPr>
              <w:t xml:space="preserve"> </w:t>
            </w:r>
          </w:p>
        </w:tc>
      </w:tr>
      <w:tr w:rsidR="00E4553E" w:rsidRPr="00E86CF5" w14:paraId="791D4B9C" w14:textId="77777777" w:rsidTr="009300B1">
        <w:trPr>
          <w:cantSplit/>
        </w:trPr>
        <w:tc>
          <w:tcPr>
            <w:tcW w:w="1890" w:type="dxa"/>
            <w:gridSpan w:val="2"/>
          </w:tcPr>
          <w:p w14:paraId="15BD5054" w14:textId="77777777" w:rsidR="00E4553E" w:rsidRPr="000E4250" w:rsidRDefault="00E4553E" w:rsidP="009300B1">
            <w:pPr>
              <w:pStyle w:val="TableSideHeading"/>
              <w:rPr>
                <w:rtl/>
              </w:rPr>
            </w:pPr>
          </w:p>
        </w:tc>
        <w:tc>
          <w:tcPr>
            <w:tcW w:w="624" w:type="dxa"/>
            <w:gridSpan w:val="2"/>
          </w:tcPr>
          <w:p w14:paraId="1ABF544D" w14:textId="77777777" w:rsidR="00E4553E" w:rsidRDefault="00E4553E" w:rsidP="009300B1">
            <w:pPr>
              <w:pStyle w:val="TableText"/>
              <w:rPr>
                <w:rtl/>
              </w:rPr>
            </w:pPr>
          </w:p>
        </w:tc>
        <w:tc>
          <w:tcPr>
            <w:tcW w:w="7144" w:type="dxa"/>
            <w:gridSpan w:val="3"/>
          </w:tcPr>
          <w:p w14:paraId="3911C0C6" w14:textId="77777777" w:rsidR="00E4553E" w:rsidRPr="00E86CF5" w:rsidRDefault="00E4553E" w:rsidP="009300B1">
            <w:pPr>
              <w:pStyle w:val="TableBlock"/>
              <w:rPr>
                <w:rtl/>
              </w:rPr>
            </w:pPr>
            <w:r>
              <w:rPr>
                <w:rFonts w:hint="cs"/>
                <w:rtl/>
              </w:rPr>
              <w:t>(ד)</w:t>
            </w:r>
            <w:r>
              <w:rPr>
                <w:rtl/>
              </w:rPr>
              <w:tab/>
            </w:r>
            <w:r w:rsidRPr="008E74FC">
              <w:rPr>
                <w:rFonts w:hint="cs"/>
                <w:rtl/>
              </w:rPr>
              <w:t>לא ימונה לחבר המועצה מי שהורשע בעבירה פלילית או בעבירת משמעת שמפאת מהותה, חומרתה או נסיבותיה אין הוא ראוי לכהן כחבר המועצה, או שהוגש נגדו כתב אישום או קובלנה בעבירה כאמור וטרם ניתן פסק דין סופי בעניינו.</w:t>
            </w:r>
          </w:p>
        </w:tc>
      </w:tr>
      <w:tr w:rsidR="00E4553E" w:rsidRPr="00E86CF5" w14:paraId="6071062E" w14:textId="77777777" w:rsidTr="009300B1">
        <w:trPr>
          <w:cantSplit/>
          <w:trHeight w:val="342"/>
        </w:trPr>
        <w:tc>
          <w:tcPr>
            <w:tcW w:w="1890" w:type="dxa"/>
            <w:gridSpan w:val="2"/>
          </w:tcPr>
          <w:p w14:paraId="73EA9E26" w14:textId="77777777" w:rsidR="00E4553E" w:rsidRPr="000E4250" w:rsidRDefault="00E4553E" w:rsidP="009300B1">
            <w:pPr>
              <w:pStyle w:val="TableSideHeading"/>
              <w:rPr>
                <w:rtl/>
              </w:rPr>
            </w:pPr>
          </w:p>
        </w:tc>
        <w:tc>
          <w:tcPr>
            <w:tcW w:w="624" w:type="dxa"/>
            <w:gridSpan w:val="2"/>
          </w:tcPr>
          <w:p w14:paraId="0AC20906" w14:textId="77777777" w:rsidR="00E4553E" w:rsidRDefault="00E4553E" w:rsidP="009300B1">
            <w:pPr>
              <w:pStyle w:val="TableText"/>
              <w:rPr>
                <w:rtl/>
              </w:rPr>
            </w:pPr>
          </w:p>
        </w:tc>
        <w:tc>
          <w:tcPr>
            <w:tcW w:w="7144" w:type="dxa"/>
            <w:gridSpan w:val="3"/>
          </w:tcPr>
          <w:p w14:paraId="50E0F056" w14:textId="77777777" w:rsidR="00E4553E" w:rsidRPr="00E86CF5" w:rsidRDefault="00E4553E" w:rsidP="009300B1">
            <w:pPr>
              <w:pStyle w:val="TableBlock"/>
              <w:rPr>
                <w:rtl/>
              </w:rPr>
            </w:pPr>
            <w:r w:rsidRPr="00E86CF5">
              <w:rPr>
                <w:rFonts w:hint="cs"/>
                <w:rtl/>
              </w:rPr>
              <w:t>(</w:t>
            </w:r>
            <w:r>
              <w:rPr>
                <w:rFonts w:hint="cs"/>
                <w:rtl/>
              </w:rPr>
              <w:t>ה</w:t>
            </w:r>
            <w:r w:rsidRPr="00E86CF5">
              <w:rPr>
                <w:rFonts w:hint="cs"/>
                <w:rtl/>
              </w:rPr>
              <w:t>)</w:t>
            </w:r>
            <w:r w:rsidRPr="00E86CF5">
              <w:rPr>
                <w:rtl/>
              </w:rPr>
              <w:tab/>
              <w:t>הודעה על מינוי המועצה והרכבה תפורסם ברשומות</w:t>
            </w:r>
            <w:r w:rsidRPr="00E86CF5">
              <w:rPr>
                <w:rFonts w:hint="cs"/>
                <w:rtl/>
              </w:rPr>
              <w:t>.</w:t>
            </w:r>
          </w:p>
        </w:tc>
      </w:tr>
      <w:tr w:rsidR="00E4553E" w:rsidRPr="00E86CF5" w14:paraId="4B1A6B1A" w14:textId="77777777" w:rsidTr="009300B1">
        <w:trPr>
          <w:cantSplit/>
          <w:trHeight w:val="342"/>
        </w:trPr>
        <w:tc>
          <w:tcPr>
            <w:tcW w:w="1890" w:type="dxa"/>
            <w:gridSpan w:val="2"/>
          </w:tcPr>
          <w:p w14:paraId="6B0704F9" w14:textId="77777777" w:rsidR="00E4553E" w:rsidRDefault="00E4553E" w:rsidP="009300B1">
            <w:pPr>
              <w:pStyle w:val="TableSideHeading"/>
              <w:rPr>
                <w:rtl/>
              </w:rPr>
            </w:pPr>
            <w:r w:rsidRPr="000E4250">
              <w:rPr>
                <w:rFonts w:hint="cs"/>
                <w:rtl/>
              </w:rPr>
              <w:t>יושב ראש המועצה</w:t>
            </w:r>
          </w:p>
          <w:p w14:paraId="0756C4BD" w14:textId="77777777" w:rsidR="00E4553E" w:rsidRPr="000E4250" w:rsidRDefault="00E4553E" w:rsidP="009300B1">
            <w:pPr>
              <w:pStyle w:val="TableSideHeading"/>
              <w:rPr>
                <w:rtl/>
              </w:rPr>
            </w:pPr>
          </w:p>
        </w:tc>
        <w:tc>
          <w:tcPr>
            <w:tcW w:w="624" w:type="dxa"/>
            <w:gridSpan w:val="2"/>
          </w:tcPr>
          <w:p w14:paraId="26C638F0" w14:textId="77777777" w:rsidR="00E4553E" w:rsidRDefault="00E4553E" w:rsidP="009300B1">
            <w:pPr>
              <w:pStyle w:val="TableText"/>
              <w:rPr>
                <w:rtl/>
              </w:rPr>
            </w:pPr>
            <w:r>
              <w:rPr>
                <w:rFonts w:hint="cs"/>
                <w:rtl/>
              </w:rPr>
              <w:t>6.</w:t>
            </w:r>
          </w:p>
        </w:tc>
        <w:tc>
          <w:tcPr>
            <w:tcW w:w="7144" w:type="dxa"/>
            <w:gridSpan w:val="3"/>
          </w:tcPr>
          <w:p w14:paraId="1D832475" w14:textId="77777777" w:rsidR="00E4553E" w:rsidRPr="00E86CF5" w:rsidRDefault="00E4553E" w:rsidP="009300B1">
            <w:pPr>
              <w:pStyle w:val="TableBlock"/>
              <w:rPr>
                <w:rtl/>
              </w:rPr>
            </w:pPr>
            <w:r w:rsidRPr="00E86CF5">
              <w:rPr>
                <w:rFonts w:hint="cs"/>
                <w:rtl/>
              </w:rPr>
              <w:t>(</w:t>
            </w:r>
            <w:r>
              <w:rPr>
                <w:rFonts w:hint="cs"/>
                <w:rtl/>
              </w:rPr>
              <w:t>א</w:t>
            </w:r>
            <w:r w:rsidRPr="00E86CF5">
              <w:rPr>
                <w:rFonts w:hint="cs"/>
                <w:rtl/>
              </w:rPr>
              <w:t>)</w:t>
            </w:r>
            <w:r>
              <w:rPr>
                <w:rtl/>
              </w:rPr>
              <w:tab/>
              <w:t>השר</w:t>
            </w:r>
            <w:r w:rsidRPr="00E86CF5">
              <w:rPr>
                <w:rtl/>
              </w:rPr>
              <w:t xml:space="preserve"> ימנה את יושב ראש המועצה, מבי</w:t>
            </w:r>
            <w:r>
              <w:rPr>
                <w:rtl/>
              </w:rPr>
              <w:t>ן חברי המועצה, ורשאי השר למנות</w:t>
            </w:r>
            <w:r w:rsidRPr="00E86CF5">
              <w:rPr>
                <w:rtl/>
              </w:rPr>
              <w:t xml:space="preserve"> מבין </w:t>
            </w:r>
            <w:r>
              <w:rPr>
                <w:rtl/>
              </w:rPr>
              <w:t>חברי המועצה</w:t>
            </w:r>
            <w:r w:rsidRPr="00E86CF5">
              <w:rPr>
                <w:rtl/>
              </w:rPr>
              <w:t xml:space="preserve"> ממלא מקום קבוע ליושב ראש המועצה</w:t>
            </w:r>
            <w:r w:rsidRPr="00E86CF5">
              <w:rPr>
                <w:rFonts w:hint="cs"/>
                <w:rtl/>
              </w:rPr>
              <w:t>.</w:t>
            </w:r>
          </w:p>
        </w:tc>
      </w:tr>
      <w:tr w:rsidR="00E4553E" w:rsidRPr="00F855B2" w14:paraId="6B4E2331" w14:textId="77777777" w:rsidTr="009300B1">
        <w:trPr>
          <w:cantSplit/>
          <w:trHeight w:val="342"/>
        </w:trPr>
        <w:tc>
          <w:tcPr>
            <w:tcW w:w="1890" w:type="dxa"/>
            <w:gridSpan w:val="2"/>
          </w:tcPr>
          <w:p w14:paraId="4F8BB30A" w14:textId="77777777" w:rsidR="00E4553E" w:rsidRPr="000E4250" w:rsidRDefault="00E4553E" w:rsidP="009300B1">
            <w:pPr>
              <w:pStyle w:val="TableSideHeading"/>
              <w:rPr>
                <w:rtl/>
              </w:rPr>
            </w:pPr>
          </w:p>
        </w:tc>
        <w:tc>
          <w:tcPr>
            <w:tcW w:w="624" w:type="dxa"/>
            <w:gridSpan w:val="2"/>
          </w:tcPr>
          <w:p w14:paraId="3D60645E" w14:textId="77777777" w:rsidR="00E4553E" w:rsidRDefault="00E4553E" w:rsidP="009300B1">
            <w:pPr>
              <w:pStyle w:val="TableText"/>
              <w:rPr>
                <w:rtl/>
              </w:rPr>
            </w:pPr>
          </w:p>
        </w:tc>
        <w:tc>
          <w:tcPr>
            <w:tcW w:w="7144" w:type="dxa"/>
            <w:gridSpan w:val="3"/>
          </w:tcPr>
          <w:p w14:paraId="35F74CE8" w14:textId="77777777" w:rsidR="00E4553E" w:rsidRPr="00F855B2" w:rsidRDefault="00E4553E" w:rsidP="009300B1">
            <w:pPr>
              <w:pStyle w:val="TableBlock"/>
              <w:rPr>
                <w:rtl/>
              </w:rPr>
            </w:pPr>
            <w:r w:rsidRPr="00E86CF5">
              <w:rPr>
                <w:rFonts w:hint="cs"/>
                <w:rtl/>
              </w:rPr>
              <w:t>(</w:t>
            </w:r>
            <w:r>
              <w:rPr>
                <w:rFonts w:hint="cs"/>
                <w:rtl/>
              </w:rPr>
              <w:t>ב</w:t>
            </w:r>
            <w:r w:rsidRPr="00E86CF5">
              <w:rPr>
                <w:rFonts w:hint="cs"/>
                <w:rtl/>
              </w:rPr>
              <w:t>)</w:t>
            </w:r>
            <w:r w:rsidRPr="00E86CF5">
              <w:rPr>
                <w:rtl/>
              </w:rPr>
              <w:tab/>
              <w:t>הודעה על מינוי יושב ראש המועצה וממלא מקומו תפורסם ברשומות</w:t>
            </w:r>
            <w:r w:rsidRPr="00E86CF5">
              <w:rPr>
                <w:rFonts w:hint="cs"/>
                <w:rtl/>
              </w:rPr>
              <w:t>.</w:t>
            </w:r>
          </w:p>
        </w:tc>
      </w:tr>
      <w:tr w:rsidR="00E4553E" w:rsidRPr="00E86CF5" w14:paraId="03B2CC3F" w14:textId="77777777" w:rsidTr="009300B1">
        <w:trPr>
          <w:cantSplit/>
          <w:trHeight w:val="342"/>
        </w:trPr>
        <w:tc>
          <w:tcPr>
            <w:tcW w:w="1890" w:type="dxa"/>
            <w:gridSpan w:val="2"/>
          </w:tcPr>
          <w:p w14:paraId="2FA8F082" w14:textId="77777777" w:rsidR="00E4553E" w:rsidRPr="000E4250" w:rsidRDefault="00E4553E" w:rsidP="009300B1">
            <w:pPr>
              <w:pStyle w:val="TableSideHeading"/>
              <w:rPr>
                <w:rtl/>
              </w:rPr>
            </w:pPr>
            <w:r w:rsidRPr="000E4250">
              <w:rPr>
                <w:rFonts w:hint="cs"/>
                <w:rtl/>
              </w:rPr>
              <w:t>תקופת כהונה</w:t>
            </w:r>
          </w:p>
        </w:tc>
        <w:tc>
          <w:tcPr>
            <w:tcW w:w="624" w:type="dxa"/>
            <w:gridSpan w:val="2"/>
          </w:tcPr>
          <w:p w14:paraId="7F1F7FAB" w14:textId="77777777" w:rsidR="00E4553E" w:rsidRDefault="00E4553E" w:rsidP="009300B1">
            <w:pPr>
              <w:pStyle w:val="TableText"/>
              <w:rPr>
                <w:rtl/>
              </w:rPr>
            </w:pPr>
            <w:r>
              <w:rPr>
                <w:rFonts w:hint="cs"/>
                <w:rtl/>
              </w:rPr>
              <w:t>7.</w:t>
            </w:r>
          </w:p>
        </w:tc>
        <w:tc>
          <w:tcPr>
            <w:tcW w:w="7144" w:type="dxa"/>
            <w:gridSpan w:val="3"/>
          </w:tcPr>
          <w:p w14:paraId="7671B828" w14:textId="77777777" w:rsidR="00E4553E" w:rsidRPr="00E86CF5" w:rsidRDefault="00E4553E" w:rsidP="009300B1">
            <w:pPr>
              <w:pStyle w:val="TableBlock"/>
              <w:rPr>
                <w:rtl/>
              </w:rPr>
            </w:pPr>
            <w:r w:rsidRPr="00E86CF5">
              <w:rPr>
                <w:rtl/>
              </w:rPr>
              <w:t xml:space="preserve">תקופת כהונתו של חבר המועצה </w:t>
            </w:r>
            <w:r>
              <w:rPr>
                <w:rFonts w:hint="cs"/>
                <w:rtl/>
              </w:rPr>
              <w:t xml:space="preserve">שמונה לפי סעיף 5(א) </w:t>
            </w:r>
            <w:r w:rsidRPr="00E86CF5">
              <w:rPr>
                <w:rtl/>
              </w:rPr>
              <w:t>תהיה שלוש שנים, ו</w:t>
            </w:r>
            <w:r>
              <w:rPr>
                <w:rFonts w:hint="cs"/>
                <w:rtl/>
              </w:rPr>
              <w:t>רשאי השר להאריך את תקופת כהונתו לתקופת כהונה נוספת, ובלבד שלא יכהן יותר משתי תקופות כהונה רצופות.</w:t>
            </w:r>
          </w:p>
        </w:tc>
      </w:tr>
      <w:tr w:rsidR="00E4553E" w:rsidRPr="00E86CF5" w14:paraId="52978A77" w14:textId="77777777" w:rsidTr="009300B1">
        <w:trPr>
          <w:cantSplit/>
          <w:trHeight w:val="342"/>
        </w:trPr>
        <w:tc>
          <w:tcPr>
            <w:tcW w:w="1890" w:type="dxa"/>
            <w:gridSpan w:val="2"/>
          </w:tcPr>
          <w:p w14:paraId="7D524E25" w14:textId="77777777" w:rsidR="00E4553E" w:rsidRPr="000E4250" w:rsidRDefault="00E4553E" w:rsidP="009300B1">
            <w:pPr>
              <w:pStyle w:val="TableSideHeading"/>
              <w:rPr>
                <w:rtl/>
              </w:rPr>
            </w:pPr>
            <w:r w:rsidRPr="000E4250">
              <w:rPr>
                <w:rFonts w:hint="cs"/>
                <w:rtl/>
              </w:rPr>
              <w:t>תפקידי המועצה</w:t>
            </w:r>
          </w:p>
        </w:tc>
        <w:tc>
          <w:tcPr>
            <w:tcW w:w="624" w:type="dxa"/>
            <w:gridSpan w:val="2"/>
          </w:tcPr>
          <w:p w14:paraId="598CE9A9" w14:textId="77777777" w:rsidR="00E4553E" w:rsidRDefault="00E4553E" w:rsidP="009300B1">
            <w:pPr>
              <w:pStyle w:val="TableText"/>
              <w:rPr>
                <w:rtl/>
              </w:rPr>
            </w:pPr>
            <w:r>
              <w:rPr>
                <w:rFonts w:hint="cs"/>
                <w:rtl/>
              </w:rPr>
              <w:t>8.</w:t>
            </w:r>
          </w:p>
        </w:tc>
        <w:tc>
          <w:tcPr>
            <w:tcW w:w="7144" w:type="dxa"/>
            <w:gridSpan w:val="3"/>
          </w:tcPr>
          <w:p w14:paraId="0DECDAEE" w14:textId="77777777" w:rsidR="00E4553E" w:rsidRPr="00E86CF5" w:rsidRDefault="00E4553E" w:rsidP="009300B1">
            <w:pPr>
              <w:pStyle w:val="TableBlock"/>
              <w:rPr>
                <w:rtl/>
              </w:rPr>
            </w:pPr>
            <w:r>
              <w:rPr>
                <w:rFonts w:hint="cs"/>
                <w:rtl/>
              </w:rPr>
              <w:t>תפקידי המועצה הם:</w:t>
            </w:r>
          </w:p>
        </w:tc>
      </w:tr>
      <w:tr w:rsidR="00E4553E" w:rsidRPr="00E86CF5" w14:paraId="1B1CF7B4" w14:textId="77777777" w:rsidTr="009300B1">
        <w:trPr>
          <w:cantSplit/>
          <w:trHeight w:val="342"/>
        </w:trPr>
        <w:tc>
          <w:tcPr>
            <w:tcW w:w="1890" w:type="dxa"/>
            <w:gridSpan w:val="2"/>
          </w:tcPr>
          <w:p w14:paraId="1AA7E54D" w14:textId="77777777" w:rsidR="00E4553E" w:rsidRPr="000E4250" w:rsidRDefault="00E4553E" w:rsidP="009300B1">
            <w:pPr>
              <w:pStyle w:val="TableSideHeading"/>
              <w:rPr>
                <w:rtl/>
              </w:rPr>
            </w:pPr>
          </w:p>
        </w:tc>
        <w:tc>
          <w:tcPr>
            <w:tcW w:w="624" w:type="dxa"/>
            <w:gridSpan w:val="2"/>
          </w:tcPr>
          <w:p w14:paraId="36148E4B" w14:textId="77777777" w:rsidR="00E4553E" w:rsidRDefault="00E4553E" w:rsidP="009300B1">
            <w:pPr>
              <w:pStyle w:val="TableText"/>
              <w:rPr>
                <w:rtl/>
              </w:rPr>
            </w:pPr>
          </w:p>
        </w:tc>
        <w:tc>
          <w:tcPr>
            <w:tcW w:w="7144" w:type="dxa"/>
            <w:gridSpan w:val="3"/>
          </w:tcPr>
          <w:p w14:paraId="4DA3AC7C" w14:textId="77777777" w:rsidR="00E4553E" w:rsidRPr="00E86CF5" w:rsidRDefault="00E4553E" w:rsidP="009300B1">
            <w:pPr>
              <w:pStyle w:val="TableBlock"/>
              <w:rPr>
                <w:rtl/>
              </w:rPr>
            </w:pPr>
            <w:r w:rsidRPr="00E86CF5">
              <w:rPr>
                <w:rFonts w:hint="cs"/>
                <w:rtl/>
              </w:rPr>
              <w:t>(</w:t>
            </w:r>
            <w:r>
              <w:rPr>
                <w:rFonts w:hint="cs"/>
                <w:rtl/>
              </w:rPr>
              <w:t>1</w:t>
            </w:r>
            <w:r w:rsidRPr="00E86CF5">
              <w:rPr>
                <w:rFonts w:hint="cs"/>
                <w:rtl/>
              </w:rPr>
              <w:t>)</w:t>
            </w:r>
            <w:r w:rsidRPr="00E86CF5">
              <w:rPr>
                <w:rtl/>
              </w:rPr>
              <w:tab/>
              <w:t xml:space="preserve">להתוות את </w:t>
            </w:r>
            <w:r>
              <w:rPr>
                <w:rFonts w:hint="cs"/>
                <w:rtl/>
              </w:rPr>
              <w:t>המדיניות ו</w:t>
            </w:r>
            <w:r w:rsidRPr="00E86CF5">
              <w:rPr>
                <w:rtl/>
              </w:rPr>
              <w:t>קווי הפעולה של הרשות</w:t>
            </w:r>
            <w:r w:rsidRPr="00E86CF5">
              <w:rPr>
                <w:rFonts w:hint="cs"/>
                <w:rtl/>
              </w:rPr>
              <w:t>;</w:t>
            </w:r>
          </w:p>
        </w:tc>
      </w:tr>
      <w:tr w:rsidR="00E4553E" w:rsidRPr="00E86CF5" w14:paraId="68C1431E" w14:textId="77777777" w:rsidTr="009300B1">
        <w:trPr>
          <w:cantSplit/>
          <w:trHeight w:val="342"/>
        </w:trPr>
        <w:tc>
          <w:tcPr>
            <w:tcW w:w="1890" w:type="dxa"/>
            <w:gridSpan w:val="2"/>
          </w:tcPr>
          <w:p w14:paraId="41576206" w14:textId="77777777" w:rsidR="00E4553E" w:rsidRPr="000E4250" w:rsidRDefault="00E4553E" w:rsidP="009300B1">
            <w:pPr>
              <w:pStyle w:val="TableSideHeading"/>
              <w:rPr>
                <w:rtl/>
              </w:rPr>
            </w:pPr>
          </w:p>
        </w:tc>
        <w:tc>
          <w:tcPr>
            <w:tcW w:w="624" w:type="dxa"/>
            <w:gridSpan w:val="2"/>
          </w:tcPr>
          <w:p w14:paraId="50584B68" w14:textId="77777777" w:rsidR="00E4553E" w:rsidRDefault="00E4553E" w:rsidP="009300B1">
            <w:pPr>
              <w:pStyle w:val="TableText"/>
              <w:rPr>
                <w:rtl/>
              </w:rPr>
            </w:pPr>
          </w:p>
        </w:tc>
        <w:tc>
          <w:tcPr>
            <w:tcW w:w="7144" w:type="dxa"/>
            <w:gridSpan w:val="3"/>
          </w:tcPr>
          <w:p w14:paraId="6651BCB4" w14:textId="77777777" w:rsidR="00E4553E" w:rsidRPr="00E86CF5" w:rsidRDefault="00E4553E" w:rsidP="009300B1">
            <w:pPr>
              <w:pStyle w:val="TableBlock"/>
              <w:rPr>
                <w:rtl/>
              </w:rPr>
            </w:pPr>
            <w:r w:rsidRPr="00E86CF5">
              <w:rPr>
                <w:rFonts w:hint="cs"/>
                <w:rtl/>
              </w:rPr>
              <w:t>(</w:t>
            </w:r>
            <w:r>
              <w:rPr>
                <w:rFonts w:hint="cs"/>
                <w:rtl/>
              </w:rPr>
              <w:t>2</w:t>
            </w:r>
            <w:r w:rsidRPr="00E86CF5">
              <w:rPr>
                <w:rFonts w:hint="cs"/>
                <w:rtl/>
              </w:rPr>
              <w:t>)</w:t>
            </w:r>
            <w:r w:rsidRPr="00E86CF5">
              <w:rPr>
                <w:rtl/>
              </w:rPr>
              <w:tab/>
              <w:t xml:space="preserve">להנחות את המנהל </w:t>
            </w:r>
            <w:r>
              <w:rPr>
                <w:rFonts w:hint="cs"/>
                <w:rtl/>
              </w:rPr>
              <w:t xml:space="preserve">ואת הרשות </w:t>
            </w:r>
            <w:r w:rsidRPr="00E86CF5">
              <w:rPr>
                <w:rtl/>
              </w:rPr>
              <w:t xml:space="preserve">במילוי </w:t>
            </w:r>
            <w:r>
              <w:rPr>
                <w:rFonts w:hint="cs"/>
                <w:rtl/>
              </w:rPr>
              <w:t>ה</w:t>
            </w:r>
            <w:r w:rsidRPr="00E86CF5">
              <w:rPr>
                <w:rtl/>
              </w:rPr>
              <w:t>תפקידי</w:t>
            </w:r>
            <w:r>
              <w:rPr>
                <w:rFonts w:hint="cs"/>
                <w:rtl/>
              </w:rPr>
              <w:t>ם לפי חוק זה;</w:t>
            </w:r>
            <w:r w:rsidRPr="00E86CF5">
              <w:rPr>
                <w:rtl/>
              </w:rPr>
              <w:t xml:space="preserve"> </w:t>
            </w:r>
          </w:p>
        </w:tc>
      </w:tr>
      <w:tr w:rsidR="00E4553E" w:rsidRPr="00E86CF5" w14:paraId="4D6284B0" w14:textId="77777777" w:rsidTr="009300B1">
        <w:trPr>
          <w:cantSplit/>
          <w:trHeight w:val="342"/>
        </w:trPr>
        <w:tc>
          <w:tcPr>
            <w:tcW w:w="1890" w:type="dxa"/>
            <w:gridSpan w:val="2"/>
          </w:tcPr>
          <w:p w14:paraId="5938CE28" w14:textId="77777777" w:rsidR="00E4553E" w:rsidRPr="000E4250" w:rsidRDefault="00E4553E" w:rsidP="009300B1">
            <w:pPr>
              <w:pStyle w:val="TableSideHeading"/>
              <w:rPr>
                <w:rtl/>
              </w:rPr>
            </w:pPr>
          </w:p>
        </w:tc>
        <w:tc>
          <w:tcPr>
            <w:tcW w:w="624" w:type="dxa"/>
            <w:gridSpan w:val="2"/>
          </w:tcPr>
          <w:p w14:paraId="7349C2D3" w14:textId="77777777" w:rsidR="00E4553E" w:rsidRDefault="00E4553E" w:rsidP="009300B1">
            <w:pPr>
              <w:pStyle w:val="TableText"/>
              <w:rPr>
                <w:rtl/>
              </w:rPr>
            </w:pPr>
          </w:p>
        </w:tc>
        <w:tc>
          <w:tcPr>
            <w:tcW w:w="7144" w:type="dxa"/>
            <w:gridSpan w:val="3"/>
          </w:tcPr>
          <w:p w14:paraId="6FC400E0" w14:textId="77777777" w:rsidR="00E4553E" w:rsidRPr="00E86CF5" w:rsidRDefault="00E4553E" w:rsidP="009300B1">
            <w:pPr>
              <w:pStyle w:val="TableBlock"/>
              <w:rPr>
                <w:rtl/>
              </w:rPr>
            </w:pPr>
            <w:r>
              <w:rPr>
                <w:rFonts w:hint="cs"/>
                <w:rtl/>
              </w:rPr>
              <w:t>(3)</w:t>
            </w:r>
            <w:r>
              <w:rPr>
                <w:rtl/>
              </w:rPr>
              <w:tab/>
            </w:r>
            <w:r w:rsidRPr="00E86CF5">
              <w:rPr>
                <w:rtl/>
              </w:rPr>
              <w:t>לפקח על ביצוע מדיניות הרשות ו</w:t>
            </w:r>
            <w:r>
              <w:rPr>
                <w:rFonts w:hint="cs"/>
                <w:rtl/>
              </w:rPr>
              <w:t>על ביצוע התכניות השנתיות והרב- שנתיות</w:t>
            </w:r>
            <w:r w:rsidRPr="00E86CF5">
              <w:rPr>
                <w:rFonts w:hint="cs"/>
                <w:rtl/>
              </w:rPr>
              <w:t>;</w:t>
            </w:r>
          </w:p>
        </w:tc>
      </w:tr>
      <w:tr w:rsidR="00E4553E" w:rsidRPr="00E86CF5" w14:paraId="621B5142" w14:textId="77777777" w:rsidTr="009300B1">
        <w:trPr>
          <w:cantSplit/>
          <w:trHeight w:val="342"/>
        </w:trPr>
        <w:tc>
          <w:tcPr>
            <w:tcW w:w="1890" w:type="dxa"/>
            <w:gridSpan w:val="2"/>
          </w:tcPr>
          <w:p w14:paraId="578942C1" w14:textId="77777777" w:rsidR="00E4553E" w:rsidRPr="000E4250" w:rsidRDefault="00E4553E" w:rsidP="009300B1">
            <w:pPr>
              <w:pStyle w:val="TableSideHeading"/>
              <w:rPr>
                <w:rtl/>
              </w:rPr>
            </w:pPr>
          </w:p>
        </w:tc>
        <w:tc>
          <w:tcPr>
            <w:tcW w:w="624" w:type="dxa"/>
            <w:gridSpan w:val="2"/>
          </w:tcPr>
          <w:p w14:paraId="47D2D8C1" w14:textId="77777777" w:rsidR="00E4553E" w:rsidRDefault="00E4553E" w:rsidP="009300B1">
            <w:pPr>
              <w:pStyle w:val="TableText"/>
              <w:rPr>
                <w:rtl/>
              </w:rPr>
            </w:pPr>
          </w:p>
        </w:tc>
        <w:tc>
          <w:tcPr>
            <w:tcW w:w="7144" w:type="dxa"/>
            <w:gridSpan w:val="3"/>
          </w:tcPr>
          <w:p w14:paraId="7ED23A81" w14:textId="77777777" w:rsidR="00E4553E" w:rsidRPr="00E86CF5" w:rsidRDefault="00E4553E" w:rsidP="009300B1">
            <w:pPr>
              <w:pStyle w:val="TableBlock"/>
              <w:rPr>
                <w:rtl/>
              </w:rPr>
            </w:pPr>
            <w:r w:rsidRPr="00E86CF5">
              <w:rPr>
                <w:rFonts w:hint="cs"/>
                <w:rtl/>
              </w:rPr>
              <w:t>(</w:t>
            </w:r>
            <w:r>
              <w:rPr>
                <w:rFonts w:hint="cs"/>
                <w:rtl/>
              </w:rPr>
              <w:t>4</w:t>
            </w:r>
            <w:r w:rsidRPr="00E86CF5">
              <w:rPr>
                <w:rFonts w:hint="cs"/>
                <w:rtl/>
              </w:rPr>
              <w:t>)</w:t>
            </w:r>
            <w:r w:rsidRPr="00E86CF5">
              <w:rPr>
                <w:rtl/>
              </w:rPr>
              <w:tab/>
            </w:r>
            <w:r w:rsidRPr="00A56648">
              <w:rPr>
                <w:rtl/>
              </w:rPr>
              <w:t xml:space="preserve">לאשר את </w:t>
            </w:r>
            <w:r w:rsidRPr="00A56648">
              <w:rPr>
                <w:rFonts w:hint="cs"/>
                <w:rtl/>
              </w:rPr>
              <w:t xml:space="preserve">אופן חלוקת </w:t>
            </w:r>
            <w:r w:rsidRPr="00A56648">
              <w:rPr>
                <w:rtl/>
              </w:rPr>
              <w:t>התקציב השנתי של הרשות, וכן</w:t>
            </w:r>
            <w:r w:rsidRPr="00E86CF5">
              <w:rPr>
                <w:rtl/>
              </w:rPr>
              <w:t xml:space="preserve"> לאשר את התכנית הרב-שנתית, התכניות השנתיות והדין וחשבון הכולל האמורים בסעיף </w:t>
            </w:r>
            <w:r>
              <w:rPr>
                <w:rFonts w:hint="cs"/>
                <w:rtl/>
              </w:rPr>
              <w:t>4</w:t>
            </w:r>
            <w:r w:rsidRPr="00E86CF5">
              <w:rPr>
                <w:rtl/>
              </w:rPr>
              <w:t xml:space="preserve">, </w:t>
            </w:r>
            <w:r>
              <w:rPr>
                <w:rFonts w:hint="cs"/>
                <w:rtl/>
              </w:rPr>
              <w:t>ו</w:t>
            </w:r>
            <w:r w:rsidRPr="00E86CF5">
              <w:rPr>
                <w:rtl/>
              </w:rPr>
              <w:t>הכל בטרם יוגשו לאישור השר</w:t>
            </w:r>
            <w:r w:rsidRPr="00E86CF5">
              <w:rPr>
                <w:rFonts w:hint="cs"/>
                <w:rtl/>
              </w:rPr>
              <w:t>;</w:t>
            </w:r>
          </w:p>
        </w:tc>
      </w:tr>
      <w:tr w:rsidR="00E4553E" w:rsidRPr="00E86CF5" w14:paraId="38F67A46" w14:textId="77777777" w:rsidTr="009300B1">
        <w:trPr>
          <w:cantSplit/>
          <w:trHeight w:val="342"/>
        </w:trPr>
        <w:tc>
          <w:tcPr>
            <w:tcW w:w="1890" w:type="dxa"/>
            <w:gridSpan w:val="2"/>
          </w:tcPr>
          <w:p w14:paraId="4D094E7B" w14:textId="77777777" w:rsidR="00E4553E" w:rsidRPr="000E4250" w:rsidRDefault="00E4553E" w:rsidP="009300B1">
            <w:pPr>
              <w:pStyle w:val="TableSideHeading"/>
              <w:rPr>
                <w:rtl/>
              </w:rPr>
            </w:pPr>
          </w:p>
        </w:tc>
        <w:tc>
          <w:tcPr>
            <w:tcW w:w="624" w:type="dxa"/>
            <w:gridSpan w:val="2"/>
          </w:tcPr>
          <w:p w14:paraId="7914A809" w14:textId="77777777" w:rsidR="00E4553E" w:rsidRDefault="00E4553E" w:rsidP="009300B1">
            <w:pPr>
              <w:pStyle w:val="TableText"/>
              <w:rPr>
                <w:rtl/>
              </w:rPr>
            </w:pPr>
          </w:p>
        </w:tc>
        <w:tc>
          <w:tcPr>
            <w:tcW w:w="7144" w:type="dxa"/>
            <w:gridSpan w:val="3"/>
          </w:tcPr>
          <w:p w14:paraId="287F5BEE" w14:textId="77777777" w:rsidR="00E4553E" w:rsidRPr="00E86CF5" w:rsidRDefault="00E4553E" w:rsidP="009300B1">
            <w:pPr>
              <w:pStyle w:val="TableBlock"/>
              <w:rPr>
                <w:rtl/>
              </w:rPr>
            </w:pPr>
            <w:r w:rsidRPr="00E86CF5">
              <w:rPr>
                <w:rFonts w:hint="cs"/>
                <w:rtl/>
              </w:rPr>
              <w:t>(</w:t>
            </w:r>
            <w:r>
              <w:rPr>
                <w:rFonts w:hint="cs"/>
                <w:rtl/>
              </w:rPr>
              <w:t>5</w:t>
            </w:r>
            <w:r w:rsidRPr="00E86CF5">
              <w:rPr>
                <w:rFonts w:hint="cs"/>
                <w:rtl/>
              </w:rPr>
              <w:t>)</w:t>
            </w:r>
            <w:r w:rsidRPr="00E86CF5">
              <w:rPr>
                <w:rtl/>
              </w:rPr>
              <w:tab/>
              <w:t>לפקח על פעילותה השוטפת של הרשות, ובכלל זה לדרוש מהמנהל דיווחים על פעילותה כאמור</w:t>
            </w:r>
            <w:r>
              <w:rPr>
                <w:rFonts w:hint="cs"/>
                <w:rtl/>
              </w:rPr>
              <w:t>.</w:t>
            </w:r>
          </w:p>
        </w:tc>
      </w:tr>
      <w:tr w:rsidR="00E4553E" w:rsidRPr="00E86CF5" w14:paraId="792D8E50" w14:textId="77777777" w:rsidTr="009300B1">
        <w:trPr>
          <w:cantSplit/>
          <w:trHeight w:val="342"/>
        </w:trPr>
        <w:tc>
          <w:tcPr>
            <w:tcW w:w="1890" w:type="dxa"/>
            <w:gridSpan w:val="2"/>
          </w:tcPr>
          <w:p w14:paraId="62BDADD6" w14:textId="77777777" w:rsidR="00E4553E" w:rsidRPr="000E4250" w:rsidRDefault="00E4553E" w:rsidP="009300B1">
            <w:pPr>
              <w:pStyle w:val="TableSideHeading"/>
              <w:rPr>
                <w:rtl/>
              </w:rPr>
            </w:pPr>
            <w:r w:rsidRPr="000E4250">
              <w:rPr>
                <w:rFonts w:hint="cs"/>
                <w:rtl/>
              </w:rPr>
              <w:t>ישיבות המועצה</w:t>
            </w:r>
          </w:p>
        </w:tc>
        <w:tc>
          <w:tcPr>
            <w:tcW w:w="624" w:type="dxa"/>
            <w:gridSpan w:val="2"/>
          </w:tcPr>
          <w:p w14:paraId="21C2E5DA" w14:textId="77777777" w:rsidR="00E4553E" w:rsidRDefault="00E4553E" w:rsidP="009300B1">
            <w:pPr>
              <w:pStyle w:val="TableText"/>
              <w:rPr>
                <w:rtl/>
              </w:rPr>
            </w:pPr>
            <w:r>
              <w:rPr>
                <w:rFonts w:hint="cs"/>
                <w:rtl/>
              </w:rPr>
              <w:t>9.</w:t>
            </w:r>
          </w:p>
        </w:tc>
        <w:tc>
          <w:tcPr>
            <w:tcW w:w="7144" w:type="dxa"/>
            <w:gridSpan w:val="3"/>
          </w:tcPr>
          <w:p w14:paraId="4CF8A061" w14:textId="77777777" w:rsidR="00E4553E" w:rsidRPr="00E86CF5" w:rsidRDefault="00E4553E" w:rsidP="009300B1">
            <w:pPr>
              <w:pStyle w:val="TableBlock"/>
              <w:rPr>
                <w:rtl/>
              </w:rPr>
            </w:pPr>
            <w:r w:rsidRPr="009B5E23">
              <w:rPr>
                <w:rFonts w:hint="cs"/>
                <w:rtl/>
              </w:rPr>
              <w:t>(א)</w:t>
            </w:r>
            <w:r w:rsidRPr="009B5E23">
              <w:rPr>
                <w:rtl/>
              </w:rPr>
              <w:tab/>
              <w:t>ישיבות המועצה יתקיימו אחת לחודש, לפחות, אלא אם כן החליטה המועצה, בנסיבות מיוחדות, אחרת</w:t>
            </w:r>
            <w:r w:rsidRPr="009B5E23">
              <w:rPr>
                <w:rFonts w:hint="cs"/>
                <w:rtl/>
              </w:rPr>
              <w:t>.</w:t>
            </w:r>
          </w:p>
        </w:tc>
      </w:tr>
      <w:tr w:rsidR="00E4553E" w:rsidRPr="00E86CF5" w14:paraId="0CF78F61" w14:textId="77777777" w:rsidTr="009300B1">
        <w:trPr>
          <w:cantSplit/>
          <w:trHeight w:val="342"/>
        </w:trPr>
        <w:tc>
          <w:tcPr>
            <w:tcW w:w="1890" w:type="dxa"/>
            <w:gridSpan w:val="2"/>
          </w:tcPr>
          <w:p w14:paraId="63B99489" w14:textId="77777777" w:rsidR="00E4553E" w:rsidRPr="000E4250" w:rsidRDefault="00E4553E" w:rsidP="009300B1">
            <w:pPr>
              <w:pStyle w:val="TableSideHeading"/>
              <w:rPr>
                <w:rtl/>
              </w:rPr>
            </w:pPr>
          </w:p>
        </w:tc>
        <w:tc>
          <w:tcPr>
            <w:tcW w:w="624" w:type="dxa"/>
            <w:gridSpan w:val="2"/>
          </w:tcPr>
          <w:p w14:paraId="6184472D" w14:textId="77777777" w:rsidR="00E4553E" w:rsidRDefault="00E4553E" w:rsidP="009300B1">
            <w:pPr>
              <w:pStyle w:val="TableText"/>
              <w:rPr>
                <w:rtl/>
              </w:rPr>
            </w:pPr>
          </w:p>
        </w:tc>
        <w:tc>
          <w:tcPr>
            <w:tcW w:w="7144" w:type="dxa"/>
            <w:gridSpan w:val="3"/>
          </w:tcPr>
          <w:p w14:paraId="2AAB6968" w14:textId="77777777" w:rsidR="00E4553E" w:rsidRPr="00E86CF5" w:rsidRDefault="00E4553E" w:rsidP="009300B1">
            <w:pPr>
              <w:pStyle w:val="TableBlock"/>
              <w:rPr>
                <w:rtl/>
              </w:rPr>
            </w:pPr>
            <w:r w:rsidRPr="009B5E23">
              <w:rPr>
                <w:rFonts w:hint="cs"/>
                <w:rtl/>
              </w:rPr>
              <w:t>(</w:t>
            </w:r>
            <w:r>
              <w:rPr>
                <w:rFonts w:hint="cs"/>
                <w:rtl/>
              </w:rPr>
              <w:t>ב</w:t>
            </w:r>
            <w:r w:rsidRPr="009B5E23">
              <w:rPr>
                <w:rFonts w:hint="cs"/>
                <w:rtl/>
              </w:rPr>
              <w:t>)</w:t>
            </w:r>
            <w:r w:rsidRPr="009B5E23">
              <w:rPr>
                <w:rtl/>
              </w:rPr>
              <w:tab/>
              <w:t>המועצה תקיים ישיבה מיוחדת אם דרשו זאת שליש מחבריה לפחות; נדרשה ישיבה כאמור, תתקיים הישיבה בתוך שבעה ימים מיום הדרישה, אלא אם כן נדרש לקיימה, בנסיבות הענ</w:t>
            </w:r>
            <w:r>
              <w:rPr>
                <w:rFonts w:hint="cs"/>
                <w:rtl/>
              </w:rPr>
              <w:t>י</w:t>
            </w:r>
            <w:r w:rsidRPr="009B5E23">
              <w:rPr>
                <w:rtl/>
              </w:rPr>
              <w:t>ין, בתוך זמן קצר יותר; בישיבה תדון המועצה בנושאים המפורטים בדרישה</w:t>
            </w:r>
            <w:r w:rsidRPr="009B5E23">
              <w:rPr>
                <w:rFonts w:hint="cs"/>
                <w:rtl/>
              </w:rPr>
              <w:t>.</w:t>
            </w:r>
          </w:p>
        </w:tc>
      </w:tr>
      <w:tr w:rsidR="00E4553E" w:rsidRPr="00E86CF5" w14:paraId="4EA5B9AD" w14:textId="77777777" w:rsidTr="009300B1">
        <w:trPr>
          <w:cantSplit/>
          <w:trHeight w:val="23"/>
        </w:trPr>
        <w:tc>
          <w:tcPr>
            <w:tcW w:w="1890" w:type="dxa"/>
            <w:gridSpan w:val="2"/>
          </w:tcPr>
          <w:p w14:paraId="1044327D" w14:textId="77777777" w:rsidR="00E4553E" w:rsidRPr="000E4250" w:rsidRDefault="00E4553E" w:rsidP="009300B1">
            <w:pPr>
              <w:pStyle w:val="TableSideHeading"/>
              <w:rPr>
                <w:rtl/>
              </w:rPr>
            </w:pPr>
          </w:p>
        </w:tc>
        <w:tc>
          <w:tcPr>
            <w:tcW w:w="624" w:type="dxa"/>
            <w:gridSpan w:val="2"/>
          </w:tcPr>
          <w:p w14:paraId="2351AC5F" w14:textId="77777777" w:rsidR="00E4553E" w:rsidRDefault="00E4553E" w:rsidP="009300B1">
            <w:pPr>
              <w:pStyle w:val="TableText"/>
              <w:rPr>
                <w:rtl/>
              </w:rPr>
            </w:pPr>
          </w:p>
        </w:tc>
        <w:tc>
          <w:tcPr>
            <w:tcW w:w="7144" w:type="dxa"/>
            <w:gridSpan w:val="3"/>
          </w:tcPr>
          <w:p w14:paraId="0F4E6C84" w14:textId="77777777" w:rsidR="00E4553E" w:rsidRPr="00E86CF5" w:rsidRDefault="00E4553E" w:rsidP="009300B1">
            <w:pPr>
              <w:pStyle w:val="TableBlock"/>
              <w:rPr>
                <w:rtl/>
              </w:rPr>
            </w:pPr>
            <w:r w:rsidRPr="009B5E23">
              <w:rPr>
                <w:rFonts w:hint="cs"/>
                <w:rtl/>
              </w:rPr>
              <w:t>(</w:t>
            </w:r>
            <w:r>
              <w:rPr>
                <w:rFonts w:hint="cs"/>
                <w:rtl/>
              </w:rPr>
              <w:t>ג</w:t>
            </w:r>
            <w:r w:rsidRPr="009B5E23">
              <w:rPr>
                <w:rFonts w:hint="cs"/>
                <w:rtl/>
              </w:rPr>
              <w:t>)</w:t>
            </w:r>
            <w:r w:rsidRPr="009B5E23">
              <w:rPr>
                <w:rtl/>
              </w:rPr>
              <w:tab/>
              <w:t>יושב ראש המועצה יזמן את הישיבות ויקבע את זמנן, מקומן וסדר יומן</w:t>
            </w:r>
            <w:r w:rsidRPr="009B5E23">
              <w:rPr>
                <w:rFonts w:hint="cs"/>
                <w:rtl/>
              </w:rPr>
              <w:t>.</w:t>
            </w:r>
          </w:p>
        </w:tc>
      </w:tr>
      <w:tr w:rsidR="00E4553E" w14:paraId="5F9FD69F" w14:textId="77777777" w:rsidTr="009300B1">
        <w:trPr>
          <w:cantSplit/>
          <w:trHeight w:val="60"/>
        </w:trPr>
        <w:tc>
          <w:tcPr>
            <w:tcW w:w="1890" w:type="dxa"/>
            <w:gridSpan w:val="2"/>
          </w:tcPr>
          <w:p w14:paraId="46D104C1" w14:textId="77777777" w:rsidR="00E4553E" w:rsidRDefault="00E4553E" w:rsidP="009300B1">
            <w:pPr>
              <w:pStyle w:val="TableSideHeading"/>
              <w:rPr>
                <w:rtl/>
              </w:rPr>
            </w:pPr>
            <w:r w:rsidRPr="000E4250">
              <w:rPr>
                <w:rFonts w:hint="cs"/>
                <w:rtl/>
              </w:rPr>
              <w:t>סדרי הדיון במועצה</w:t>
            </w:r>
          </w:p>
          <w:p w14:paraId="5BB030F6" w14:textId="77777777" w:rsidR="00E4553E" w:rsidRDefault="00E4553E" w:rsidP="009300B1">
            <w:pPr>
              <w:pStyle w:val="TableSideHeading"/>
            </w:pPr>
          </w:p>
        </w:tc>
        <w:tc>
          <w:tcPr>
            <w:tcW w:w="624" w:type="dxa"/>
            <w:gridSpan w:val="2"/>
          </w:tcPr>
          <w:p w14:paraId="115326D6" w14:textId="77777777" w:rsidR="00E4553E" w:rsidRDefault="00E4553E" w:rsidP="009300B1">
            <w:pPr>
              <w:pStyle w:val="TableText"/>
            </w:pPr>
            <w:r>
              <w:rPr>
                <w:rFonts w:hint="cs"/>
                <w:rtl/>
              </w:rPr>
              <w:t>10.</w:t>
            </w:r>
          </w:p>
        </w:tc>
        <w:tc>
          <w:tcPr>
            <w:tcW w:w="624" w:type="dxa"/>
          </w:tcPr>
          <w:p w14:paraId="3E058E93" w14:textId="77777777" w:rsidR="00E4553E" w:rsidRDefault="00E4553E" w:rsidP="009300B1">
            <w:pPr>
              <w:pStyle w:val="TableText"/>
            </w:pPr>
            <w:r>
              <w:rPr>
                <w:rFonts w:hint="cs"/>
                <w:rtl/>
              </w:rPr>
              <w:t>(א)</w:t>
            </w:r>
          </w:p>
        </w:tc>
        <w:tc>
          <w:tcPr>
            <w:tcW w:w="6520" w:type="dxa"/>
            <w:gridSpan w:val="2"/>
          </w:tcPr>
          <w:p w14:paraId="763B6508" w14:textId="77777777" w:rsidR="00E4553E" w:rsidRDefault="00E4553E" w:rsidP="009300B1">
            <w:pPr>
              <w:pStyle w:val="TableBlock"/>
            </w:pPr>
            <w:r>
              <w:rPr>
                <w:rFonts w:hint="cs"/>
                <w:rtl/>
              </w:rPr>
              <w:t>(1)</w:t>
            </w:r>
            <w:r w:rsidRPr="009B5E23">
              <w:rPr>
                <w:rtl/>
              </w:rPr>
              <w:tab/>
              <w:t>המנ</w:t>
            </w:r>
            <w:r>
              <w:rPr>
                <w:rFonts w:hint="cs"/>
                <w:rtl/>
              </w:rPr>
              <w:t>י</w:t>
            </w:r>
            <w:r w:rsidRPr="009B5E23">
              <w:rPr>
                <w:rtl/>
              </w:rPr>
              <w:t xml:space="preserve">ין החוקי בישיבות המועצה הוא </w:t>
            </w:r>
            <w:r>
              <w:rPr>
                <w:rFonts w:hint="cs"/>
                <w:rtl/>
              </w:rPr>
              <w:t>שמונה</w:t>
            </w:r>
            <w:r w:rsidRPr="009B5E23">
              <w:rPr>
                <w:rtl/>
              </w:rPr>
              <w:t xml:space="preserve"> חברים ובהם יושב ראש המועצה או ממלא מקומו</w:t>
            </w:r>
            <w:r w:rsidRPr="009B5E23">
              <w:rPr>
                <w:rFonts w:hint="cs"/>
                <w:rtl/>
              </w:rPr>
              <w:t>.</w:t>
            </w:r>
          </w:p>
        </w:tc>
      </w:tr>
      <w:tr w:rsidR="00E4553E" w14:paraId="15A87F24" w14:textId="77777777" w:rsidTr="009300B1">
        <w:trPr>
          <w:cantSplit/>
          <w:trHeight w:val="60"/>
        </w:trPr>
        <w:tc>
          <w:tcPr>
            <w:tcW w:w="1890" w:type="dxa"/>
            <w:gridSpan w:val="2"/>
          </w:tcPr>
          <w:p w14:paraId="11F96F33" w14:textId="77777777" w:rsidR="00E4553E" w:rsidRDefault="00E4553E" w:rsidP="009300B1">
            <w:pPr>
              <w:pStyle w:val="TableSideHeading"/>
            </w:pPr>
          </w:p>
        </w:tc>
        <w:tc>
          <w:tcPr>
            <w:tcW w:w="624" w:type="dxa"/>
            <w:gridSpan w:val="2"/>
          </w:tcPr>
          <w:p w14:paraId="292BBE69" w14:textId="77777777" w:rsidR="00E4553E" w:rsidRDefault="00E4553E" w:rsidP="009300B1">
            <w:pPr>
              <w:pStyle w:val="TableText"/>
            </w:pPr>
          </w:p>
        </w:tc>
        <w:tc>
          <w:tcPr>
            <w:tcW w:w="624" w:type="dxa"/>
          </w:tcPr>
          <w:p w14:paraId="0E34958B" w14:textId="77777777" w:rsidR="00E4553E" w:rsidRDefault="00E4553E" w:rsidP="009300B1">
            <w:pPr>
              <w:pStyle w:val="TableText"/>
            </w:pPr>
          </w:p>
        </w:tc>
        <w:tc>
          <w:tcPr>
            <w:tcW w:w="6520" w:type="dxa"/>
            <w:gridSpan w:val="2"/>
          </w:tcPr>
          <w:p w14:paraId="1259AF58" w14:textId="77777777" w:rsidR="00E4553E" w:rsidRDefault="00E4553E" w:rsidP="009300B1">
            <w:pPr>
              <w:pStyle w:val="TableBlock"/>
            </w:pPr>
            <w:r>
              <w:rPr>
                <w:rFonts w:hint="cs"/>
                <w:rtl/>
              </w:rPr>
              <w:t>(2)</w:t>
            </w:r>
            <w:r>
              <w:rPr>
                <w:rtl/>
              </w:rPr>
              <w:tab/>
            </w:r>
            <w:r w:rsidRPr="009B5E23">
              <w:rPr>
                <w:rtl/>
              </w:rPr>
              <w:t>משנפתחה הישיבה במנ</w:t>
            </w:r>
            <w:r>
              <w:rPr>
                <w:rFonts w:hint="cs"/>
                <w:rtl/>
              </w:rPr>
              <w:t>י</w:t>
            </w:r>
            <w:r w:rsidRPr="009B5E23">
              <w:rPr>
                <w:rtl/>
              </w:rPr>
              <w:t>ין חוקי, יהיה המשך הישיבה כדין בכל מספר נוכחים, ובלבד שבעת קבלת ההחלטות נכחו שישה חברים לפחות ובהם יושב ראש המועצה או ממלא מקומו</w:t>
            </w:r>
            <w:r w:rsidRPr="009B5E23">
              <w:rPr>
                <w:rFonts w:hint="cs"/>
                <w:rtl/>
              </w:rPr>
              <w:t>.</w:t>
            </w:r>
          </w:p>
        </w:tc>
      </w:tr>
      <w:tr w:rsidR="00E4553E" w14:paraId="51660F95" w14:textId="77777777" w:rsidTr="009300B1">
        <w:trPr>
          <w:cantSplit/>
          <w:trHeight w:val="60"/>
        </w:trPr>
        <w:tc>
          <w:tcPr>
            <w:tcW w:w="1890" w:type="dxa"/>
            <w:gridSpan w:val="2"/>
          </w:tcPr>
          <w:p w14:paraId="7C223615" w14:textId="77777777" w:rsidR="00E4553E" w:rsidRDefault="00E4553E" w:rsidP="009300B1">
            <w:pPr>
              <w:pStyle w:val="TableSideHeading"/>
            </w:pPr>
          </w:p>
        </w:tc>
        <w:tc>
          <w:tcPr>
            <w:tcW w:w="624" w:type="dxa"/>
            <w:gridSpan w:val="2"/>
          </w:tcPr>
          <w:p w14:paraId="4781B1B3" w14:textId="77777777" w:rsidR="00E4553E" w:rsidRDefault="00E4553E" w:rsidP="009300B1">
            <w:pPr>
              <w:pStyle w:val="TableText"/>
            </w:pPr>
          </w:p>
        </w:tc>
        <w:tc>
          <w:tcPr>
            <w:tcW w:w="624" w:type="dxa"/>
          </w:tcPr>
          <w:p w14:paraId="558AF36C" w14:textId="77777777" w:rsidR="00E4553E" w:rsidRDefault="00E4553E" w:rsidP="009300B1">
            <w:pPr>
              <w:pStyle w:val="TableText"/>
            </w:pPr>
          </w:p>
        </w:tc>
        <w:tc>
          <w:tcPr>
            <w:tcW w:w="6520" w:type="dxa"/>
            <w:gridSpan w:val="2"/>
          </w:tcPr>
          <w:p w14:paraId="4EA95671" w14:textId="77777777" w:rsidR="00E4553E" w:rsidRDefault="00E4553E" w:rsidP="009300B1">
            <w:pPr>
              <w:pStyle w:val="TableBlock"/>
            </w:pPr>
            <w:r w:rsidRPr="00415F82">
              <w:rPr>
                <w:rFonts w:hint="cs"/>
                <w:rtl/>
              </w:rPr>
              <w:t>(3)</w:t>
            </w:r>
            <w:r w:rsidRPr="00415F82">
              <w:rPr>
                <w:rtl/>
              </w:rPr>
              <w:tab/>
              <w:t>לא היה מני</w:t>
            </w:r>
            <w:r>
              <w:rPr>
                <w:rFonts w:hint="cs"/>
                <w:rtl/>
              </w:rPr>
              <w:t>י</w:t>
            </w:r>
            <w:r w:rsidRPr="00415F82">
              <w:rPr>
                <w:rtl/>
              </w:rPr>
              <w:t>ן חוקי בעת שנפתחה ישיבת המועצה, רשאי יושב ראש המועצה לדחותה במחצית השעה; עברה מחצית השעה האמורה, תהיה הישיבה כדין בכל מספר של נוכחים, ואולם על קבלת ההחלטות יחולו הוראות פסקה (2</w:t>
            </w:r>
            <w:r w:rsidRPr="00415F82">
              <w:rPr>
                <w:rFonts w:hint="cs"/>
                <w:rtl/>
              </w:rPr>
              <w:t>).</w:t>
            </w:r>
          </w:p>
        </w:tc>
      </w:tr>
      <w:tr w:rsidR="00E4553E" w:rsidRPr="009B5E23" w14:paraId="50C741A4" w14:textId="77777777" w:rsidTr="009300B1">
        <w:trPr>
          <w:cantSplit/>
          <w:trHeight w:val="342"/>
        </w:trPr>
        <w:tc>
          <w:tcPr>
            <w:tcW w:w="1890" w:type="dxa"/>
            <w:gridSpan w:val="2"/>
          </w:tcPr>
          <w:p w14:paraId="53709B7F" w14:textId="77777777" w:rsidR="00E4553E" w:rsidRPr="000E4250" w:rsidRDefault="00E4553E" w:rsidP="009300B1">
            <w:pPr>
              <w:pStyle w:val="TableSideHeading"/>
              <w:rPr>
                <w:rtl/>
              </w:rPr>
            </w:pPr>
          </w:p>
        </w:tc>
        <w:tc>
          <w:tcPr>
            <w:tcW w:w="624" w:type="dxa"/>
            <w:gridSpan w:val="2"/>
          </w:tcPr>
          <w:p w14:paraId="220A4535" w14:textId="77777777" w:rsidR="00E4553E" w:rsidRDefault="00E4553E" w:rsidP="009300B1">
            <w:pPr>
              <w:pStyle w:val="TableText"/>
              <w:rPr>
                <w:rtl/>
              </w:rPr>
            </w:pPr>
          </w:p>
        </w:tc>
        <w:tc>
          <w:tcPr>
            <w:tcW w:w="7144" w:type="dxa"/>
            <w:gridSpan w:val="3"/>
          </w:tcPr>
          <w:p w14:paraId="7F0DD592" w14:textId="77777777" w:rsidR="00E4553E" w:rsidRPr="009B5E23" w:rsidRDefault="00E4553E" w:rsidP="009300B1">
            <w:pPr>
              <w:pStyle w:val="TableBlock"/>
              <w:rPr>
                <w:rtl/>
              </w:rPr>
            </w:pPr>
            <w:r w:rsidRPr="009B5E23">
              <w:rPr>
                <w:rFonts w:hint="cs"/>
                <w:rtl/>
              </w:rPr>
              <w:t>(ב)</w:t>
            </w:r>
            <w:r w:rsidRPr="009B5E23">
              <w:rPr>
                <w:rtl/>
              </w:rPr>
              <w:tab/>
              <w:t xml:space="preserve">החלטות המועצה יתקבלו ברוב דעות החברים המשתתפים </w:t>
            </w:r>
            <w:r>
              <w:rPr>
                <w:rFonts w:hint="cs"/>
                <w:rtl/>
              </w:rPr>
              <w:t xml:space="preserve">והמצביעים </w:t>
            </w:r>
            <w:r w:rsidRPr="009B5E23">
              <w:rPr>
                <w:rtl/>
              </w:rPr>
              <w:t xml:space="preserve">בהצבעה; היו הדעות שקולות, </w:t>
            </w:r>
            <w:r>
              <w:rPr>
                <w:rFonts w:hint="cs"/>
                <w:rtl/>
              </w:rPr>
              <w:t>ת</w:t>
            </w:r>
            <w:r w:rsidRPr="009B5E23">
              <w:rPr>
                <w:rtl/>
              </w:rPr>
              <w:t xml:space="preserve">כריע </w:t>
            </w:r>
            <w:r>
              <w:rPr>
                <w:rFonts w:hint="cs"/>
                <w:rtl/>
              </w:rPr>
              <w:t xml:space="preserve">דעתו של </w:t>
            </w:r>
            <w:r w:rsidRPr="009B5E23">
              <w:rPr>
                <w:rtl/>
              </w:rPr>
              <w:t xml:space="preserve">יושב ראש המועצה, ובהעדרו – </w:t>
            </w:r>
            <w:r>
              <w:rPr>
                <w:rFonts w:hint="cs"/>
                <w:rtl/>
              </w:rPr>
              <w:t xml:space="preserve">של </w:t>
            </w:r>
            <w:r w:rsidRPr="009B5E23">
              <w:rPr>
                <w:rtl/>
              </w:rPr>
              <w:t>ממלא מקומו</w:t>
            </w:r>
            <w:r w:rsidRPr="009B5E23">
              <w:rPr>
                <w:rFonts w:hint="cs"/>
                <w:rtl/>
              </w:rPr>
              <w:t>.</w:t>
            </w:r>
          </w:p>
        </w:tc>
      </w:tr>
      <w:tr w:rsidR="00E4553E" w:rsidRPr="009B5E23" w14:paraId="43ADEA91" w14:textId="77777777" w:rsidTr="009300B1">
        <w:trPr>
          <w:cantSplit/>
          <w:trHeight w:val="342"/>
        </w:trPr>
        <w:tc>
          <w:tcPr>
            <w:tcW w:w="1890" w:type="dxa"/>
            <w:gridSpan w:val="2"/>
          </w:tcPr>
          <w:p w14:paraId="072E174F" w14:textId="77777777" w:rsidR="00E4553E" w:rsidRPr="000E4250" w:rsidRDefault="00E4553E" w:rsidP="009300B1">
            <w:pPr>
              <w:pStyle w:val="TableSideHeading"/>
              <w:rPr>
                <w:rtl/>
              </w:rPr>
            </w:pPr>
          </w:p>
        </w:tc>
        <w:tc>
          <w:tcPr>
            <w:tcW w:w="624" w:type="dxa"/>
            <w:gridSpan w:val="2"/>
          </w:tcPr>
          <w:p w14:paraId="0E40E64D" w14:textId="77777777" w:rsidR="00E4553E" w:rsidRDefault="00E4553E" w:rsidP="009300B1">
            <w:pPr>
              <w:pStyle w:val="TableText"/>
              <w:rPr>
                <w:rtl/>
              </w:rPr>
            </w:pPr>
          </w:p>
        </w:tc>
        <w:tc>
          <w:tcPr>
            <w:tcW w:w="7144" w:type="dxa"/>
            <w:gridSpan w:val="3"/>
          </w:tcPr>
          <w:p w14:paraId="6ACFDF14" w14:textId="77777777" w:rsidR="00E4553E" w:rsidRPr="009B5E23" w:rsidRDefault="00E4553E" w:rsidP="009300B1">
            <w:pPr>
              <w:pStyle w:val="TableBlock"/>
              <w:rPr>
                <w:rtl/>
              </w:rPr>
            </w:pPr>
            <w:r w:rsidRPr="009B5E23">
              <w:rPr>
                <w:rFonts w:hint="cs"/>
                <w:rtl/>
              </w:rPr>
              <w:t>(</w:t>
            </w:r>
            <w:r>
              <w:rPr>
                <w:rFonts w:hint="cs"/>
                <w:rtl/>
              </w:rPr>
              <w:t>ג</w:t>
            </w:r>
            <w:r w:rsidRPr="009B5E23">
              <w:rPr>
                <w:rFonts w:hint="cs"/>
                <w:rtl/>
              </w:rPr>
              <w:t>)</w:t>
            </w:r>
            <w:r w:rsidRPr="009B5E23">
              <w:rPr>
                <w:rtl/>
              </w:rPr>
              <w:tab/>
              <w:t>המועצה תקבע את סדרי עבודתה, ככל שלא נקבעו לפי חוק זה</w:t>
            </w:r>
            <w:r>
              <w:rPr>
                <w:rFonts w:hint="cs"/>
                <w:rtl/>
              </w:rPr>
              <w:t>; דרכי עבודת המועצה וסדרי דיוניה יפורסמו באתר האינטרנט של הרשות</w:t>
            </w:r>
            <w:r w:rsidRPr="009B5E23">
              <w:rPr>
                <w:rFonts w:hint="cs"/>
                <w:rtl/>
              </w:rPr>
              <w:t>.</w:t>
            </w:r>
          </w:p>
        </w:tc>
      </w:tr>
      <w:tr w:rsidR="00E4553E" w:rsidRPr="009B5E23" w14:paraId="6CF652F5" w14:textId="77777777" w:rsidTr="009300B1">
        <w:trPr>
          <w:cantSplit/>
          <w:trHeight w:val="342"/>
        </w:trPr>
        <w:tc>
          <w:tcPr>
            <w:tcW w:w="1890" w:type="dxa"/>
            <w:gridSpan w:val="2"/>
          </w:tcPr>
          <w:p w14:paraId="020C9086" w14:textId="77777777" w:rsidR="00E4553E" w:rsidRPr="000E4250" w:rsidRDefault="00E4553E" w:rsidP="009300B1">
            <w:pPr>
              <w:pStyle w:val="TableSideHeading"/>
              <w:rPr>
                <w:rtl/>
              </w:rPr>
            </w:pPr>
            <w:r w:rsidRPr="000E4250">
              <w:rPr>
                <w:rFonts w:hint="cs"/>
                <w:rtl/>
              </w:rPr>
              <w:t>תוקף פעולות</w:t>
            </w:r>
          </w:p>
        </w:tc>
        <w:tc>
          <w:tcPr>
            <w:tcW w:w="624" w:type="dxa"/>
            <w:gridSpan w:val="2"/>
          </w:tcPr>
          <w:p w14:paraId="371121F9" w14:textId="77777777" w:rsidR="00E4553E" w:rsidRDefault="00E4553E" w:rsidP="009300B1">
            <w:pPr>
              <w:pStyle w:val="TableText"/>
              <w:rPr>
                <w:rtl/>
              </w:rPr>
            </w:pPr>
            <w:r>
              <w:rPr>
                <w:rFonts w:hint="cs"/>
                <w:rtl/>
              </w:rPr>
              <w:t>11.</w:t>
            </w:r>
          </w:p>
        </w:tc>
        <w:tc>
          <w:tcPr>
            <w:tcW w:w="7144" w:type="dxa"/>
            <w:gridSpan w:val="3"/>
          </w:tcPr>
          <w:p w14:paraId="27511744" w14:textId="77777777" w:rsidR="00E4553E" w:rsidRPr="009B5E23" w:rsidRDefault="00E4553E" w:rsidP="009300B1">
            <w:pPr>
              <w:pStyle w:val="TableBlock"/>
              <w:rPr>
                <w:rtl/>
              </w:rPr>
            </w:pPr>
            <w:r w:rsidRPr="009B5E23">
              <w:rPr>
                <w:rtl/>
              </w:rPr>
              <w:t>קיום המועצה, סמכויותיה ותוקף החלטותיה, לא ייפגעו מחמת שנתפנה מקומו של חבר המועצה, או מחמת ליקוי במינויו או בהמשך כהונתו</w:t>
            </w:r>
            <w:r>
              <w:rPr>
                <w:rFonts w:hint="cs"/>
                <w:rtl/>
              </w:rPr>
              <w:t>, ובלבד שמכהנים בה רוב חבריה.</w:t>
            </w:r>
          </w:p>
        </w:tc>
      </w:tr>
      <w:tr w:rsidR="00E4553E" w:rsidRPr="009B5E23" w14:paraId="27F4529A" w14:textId="77777777" w:rsidTr="009300B1">
        <w:trPr>
          <w:cantSplit/>
          <w:trHeight w:val="342"/>
        </w:trPr>
        <w:tc>
          <w:tcPr>
            <w:tcW w:w="1890" w:type="dxa"/>
            <w:gridSpan w:val="2"/>
          </w:tcPr>
          <w:p w14:paraId="40D9773E" w14:textId="77777777" w:rsidR="00E4553E" w:rsidRPr="000E4250" w:rsidRDefault="00E4553E" w:rsidP="009300B1">
            <w:pPr>
              <w:pStyle w:val="TableSideHeading"/>
              <w:rPr>
                <w:rtl/>
              </w:rPr>
            </w:pPr>
            <w:r w:rsidRPr="000E4250">
              <w:rPr>
                <w:rFonts w:hint="cs"/>
                <w:rtl/>
              </w:rPr>
              <w:t>ניגוד עני</w:t>
            </w:r>
            <w:r>
              <w:rPr>
                <w:rFonts w:hint="cs"/>
                <w:rtl/>
              </w:rPr>
              <w:t>י</w:t>
            </w:r>
            <w:r w:rsidRPr="000E4250">
              <w:rPr>
                <w:rFonts w:hint="cs"/>
                <w:rtl/>
              </w:rPr>
              <w:t>נים</w:t>
            </w:r>
          </w:p>
        </w:tc>
        <w:tc>
          <w:tcPr>
            <w:tcW w:w="624" w:type="dxa"/>
            <w:gridSpan w:val="2"/>
          </w:tcPr>
          <w:p w14:paraId="71C05146" w14:textId="77777777" w:rsidR="00E4553E" w:rsidRDefault="00E4553E" w:rsidP="009300B1">
            <w:pPr>
              <w:pStyle w:val="TableText"/>
              <w:rPr>
                <w:rtl/>
              </w:rPr>
            </w:pPr>
            <w:r>
              <w:rPr>
                <w:rFonts w:hint="cs"/>
                <w:rtl/>
              </w:rPr>
              <w:t>12.</w:t>
            </w:r>
          </w:p>
        </w:tc>
        <w:tc>
          <w:tcPr>
            <w:tcW w:w="7144" w:type="dxa"/>
            <w:gridSpan w:val="3"/>
          </w:tcPr>
          <w:p w14:paraId="79FADCC4" w14:textId="77777777" w:rsidR="00E4553E" w:rsidRPr="009B5E23" w:rsidRDefault="00E4553E" w:rsidP="009300B1">
            <w:pPr>
              <w:pStyle w:val="TableBlock"/>
              <w:rPr>
                <w:rtl/>
              </w:rPr>
            </w:pPr>
            <w:r w:rsidRPr="009B5E23">
              <w:rPr>
                <w:rFonts w:hint="cs"/>
                <w:rtl/>
              </w:rPr>
              <w:t>(</w:t>
            </w:r>
            <w:r>
              <w:rPr>
                <w:rFonts w:hint="cs"/>
                <w:rtl/>
              </w:rPr>
              <w:t>א</w:t>
            </w:r>
            <w:r w:rsidRPr="009B5E23">
              <w:rPr>
                <w:rFonts w:hint="cs"/>
                <w:rtl/>
              </w:rPr>
              <w:t>)</w:t>
            </w:r>
            <w:r w:rsidRPr="009B5E23">
              <w:rPr>
                <w:rtl/>
              </w:rPr>
              <w:tab/>
            </w:r>
            <w:r w:rsidRPr="00541246">
              <w:rPr>
                <w:rtl/>
              </w:rPr>
              <w:t xml:space="preserve">לא ימונה </w:t>
            </w:r>
            <w:r>
              <w:rPr>
                <w:rFonts w:hint="cs"/>
                <w:rtl/>
              </w:rPr>
              <w:t xml:space="preserve">לחבר המועצה </w:t>
            </w:r>
            <w:r w:rsidRPr="00541246">
              <w:rPr>
                <w:rtl/>
              </w:rPr>
              <w:t xml:space="preserve">ולא יכהן כחבר </w:t>
            </w:r>
            <w:r>
              <w:rPr>
                <w:rFonts w:hint="cs"/>
                <w:rtl/>
              </w:rPr>
              <w:t>כאמור</w:t>
            </w:r>
            <w:r w:rsidRPr="00541246">
              <w:rPr>
                <w:rtl/>
              </w:rPr>
              <w:t xml:space="preserve"> מי ש</w:t>
            </w:r>
            <w:r>
              <w:rPr>
                <w:rFonts w:hint="cs"/>
                <w:rtl/>
              </w:rPr>
              <w:t>בשל כהונתו יימצא</w:t>
            </w:r>
            <w:r w:rsidRPr="00541246">
              <w:rPr>
                <w:rtl/>
              </w:rPr>
              <w:t xml:space="preserve">, באופן תדיר, במצב של ניגוד עניינים </w:t>
            </w:r>
            <w:r>
              <w:rPr>
                <w:rFonts w:hint="cs"/>
                <w:rtl/>
              </w:rPr>
              <w:t>אשר ימנע ממנו למלא את עיקר תפקידו במועצה</w:t>
            </w:r>
            <w:r w:rsidRPr="009B5E23">
              <w:rPr>
                <w:rFonts w:hint="cs"/>
                <w:rtl/>
              </w:rPr>
              <w:t>.</w:t>
            </w:r>
          </w:p>
        </w:tc>
      </w:tr>
      <w:tr w:rsidR="00E4553E" w:rsidRPr="009B5E23" w14:paraId="69B9CA3A" w14:textId="77777777" w:rsidTr="009300B1">
        <w:trPr>
          <w:cantSplit/>
          <w:trHeight w:val="342"/>
        </w:trPr>
        <w:tc>
          <w:tcPr>
            <w:tcW w:w="1890" w:type="dxa"/>
            <w:gridSpan w:val="2"/>
          </w:tcPr>
          <w:p w14:paraId="63119A1C" w14:textId="77777777" w:rsidR="00E4553E" w:rsidRPr="000E4250" w:rsidRDefault="00E4553E" w:rsidP="009300B1">
            <w:pPr>
              <w:pStyle w:val="TableSideHeading"/>
              <w:rPr>
                <w:rtl/>
              </w:rPr>
            </w:pPr>
          </w:p>
        </w:tc>
        <w:tc>
          <w:tcPr>
            <w:tcW w:w="624" w:type="dxa"/>
            <w:gridSpan w:val="2"/>
          </w:tcPr>
          <w:p w14:paraId="35521EE8" w14:textId="77777777" w:rsidR="00E4553E" w:rsidRDefault="00E4553E" w:rsidP="009300B1">
            <w:pPr>
              <w:pStyle w:val="TableText"/>
              <w:rPr>
                <w:rtl/>
              </w:rPr>
            </w:pPr>
          </w:p>
        </w:tc>
        <w:tc>
          <w:tcPr>
            <w:tcW w:w="7144" w:type="dxa"/>
            <w:gridSpan w:val="3"/>
          </w:tcPr>
          <w:p w14:paraId="2A7871FD" w14:textId="77777777" w:rsidR="00E4553E" w:rsidRPr="009B5E23" w:rsidRDefault="00E4553E" w:rsidP="009300B1">
            <w:pPr>
              <w:pStyle w:val="TableBlock"/>
              <w:rPr>
                <w:rtl/>
              </w:rPr>
            </w:pPr>
            <w:r w:rsidRPr="009B5E23">
              <w:rPr>
                <w:rFonts w:hint="cs"/>
                <w:rtl/>
              </w:rPr>
              <w:t>(ב)</w:t>
            </w:r>
            <w:r w:rsidRPr="009B5E23">
              <w:rPr>
                <w:rtl/>
              </w:rPr>
              <w:tab/>
            </w:r>
            <w:r w:rsidRPr="00541246">
              <w:rPr>
                <w:rtl/>
              </w:rPr>
              <w:t xml:space="preserve">חבר המועצה </w:t>
            </w:r>
            <w:r>
              <w:rPr>
                <w:rFonts w:hint="cs"/>
                <w:rtl/>
              </w:rPr>
              <w:t>לא יטפל במסגרת תפקידו ב</w:t>
            </w:r>
            <w:r w:rsidRPr="00541246">
              <w:rPr>
                <w:rtl/>
              </w:rPr>
              <w:t xml:space="preserve">נושא </w:t>
            </w:r>
            <w:r>
              <w:rPr>
                <w:rFonts w:hint="cs"/>
                <w:rtl/>
              </w:rPr>
              <w:t>שהטיפול בו י</w:t>
            </w:r>
            <w:r w:rsidRPr="00541246">
              <w:rPr>
                <w:rtl/>
              </w:rPr>
              <w:t>גרום לו להימצא במצב של ניגוד ענ</w:t>
            </w:r>
            <w:r>
              <w:rPr>
                <w:rFonts w:hint="cs"/>
                <w:rtl/>
              </w:rPr>
              <w:t>י</w:t>
            </w:r>
            <w:r w:rsidRPr="00541246">
              <w:rPr>
                <w:rtl/>
              </w:rPr>
              <w:t>ינים</w:t>
            </w:r>
            <w:r>
              <w:rPr>
                <w:rFonts w:hint="cs"/>
                <w:rtl/>
              </w:rPr>
              <w:t>.</w:t>
            </w:r>
          </w:p>
        </w:tc>
      </w:tr>
      <w:tr w:rsidR="00E4553E" w:rsidRPr="009B5E23" w14:paraId="6B5BCA58" w14:textId="77777777" w:rsidTr="009300B1">
        <w:trPr>
          <w:cantSplit/>
          <w:trHeight w:val="342"/>
        </w:trPr>
        <w:tc>
          <w:tcPr>
            <w:tcW w:w="1890" w:type="dxa"/>
            <w:gridSpan w:val="2"/>
          </w:tcPr>
          <w:p w14:paraId="179012AD" w14:textId="77777777" w:rsidR="00E4553E" w:rsidRPr="000E4250" w:rsidRDefault="00E4553E" w:rsidP="009300B1">
            <w:pPr>
              <w:pStyle w:val="TableSideHeading"/>
              <w:rPr>
                <w:rtl/>
              </w:rPr>
            </w:pPr>
          </w:p>
        </w:tc>
        <w:tc>
          <w:tcPr>
            <w:tcW w:w="624" w:type="dxa"/>
            <w:gridSpan w:val="2"/>
          </w:tcPr>
          <w:p w14:paraId="0D293724" w14:textId="77777777" w:rsidR="00E4553E" w:rsidRDefault="00E4553E" w:rsidP="009300B1">
            <w:pPr>
              <w:pStyle w:val="TableText"/>
              <w:rPr>
                <w:rtl/>
              </w:rPr>
            </w:pPr>
          </w:p>
        </w:tc>
        <w:tc>
          <w:tcPr>
            <w:tcW w:w="7144" w:type="dxa"/>
            <w:gridSpan w:val="3"/>
          </w:tcPr>
          <w:p w14:paraId="01350DB7" w14:textId="77777777" w:rsidR="00E4553E" w:rsidRPr="009B5E23" w:rsidRDefault="00E4553E" w:rsidP="009300B1">
            <w:pPr>
              <w:pStyle w:val="TableBlock"/>
              <w:rPr>
                <w:rtl/>
              </w:rPr>
            </w:pPr>
            <w:r w:rsidRPr="009B5E23">
              <w:rPr>
                <w:rFonts w:hint="cs"/>
                <w:rtl/>
              </w:rPr>
              <w:t>(</w:t>
            </w:r>
            <w:r>
              <w:rPr>
                <w:rFonts w:hint="cs"/>
                <w:rtl/>
              </w:rPr>
              <w:t>ג</w:t>
            </w:r>
            <w:r w:rsidRPr="009B5E23">
              <w:rPr>
                <w:rFonts w:hint="cs"/>
                <w:rtl/>
              </w:rPr>
              <w:t>)</w:t>
            </w:r>
            <w:r w:rsidRPr="009B5E23">
              <w:rPr>
                <w:rtl/>
              </w:rPr>
              <w:tab/>
            </w:r>
            <w:r>
              <w:rPr>
                <w:rFonts w:hint="cs"/>
                <w:rtl/>
              </w:rPr>
              <w:t>נודע</w:t>
            </w:r>
            <w:r w:rsidRPr="00541246">
              <w:rPr>
                <w:rtl/>
              </w:rPr>
              <w:t xml:space="preserve"> לחבר המועצה כי </w:t>
            </w:r>
            <w:r>
              <w:rPr>
                <w:rFonts w:hint="cs"/>
                <w:rtl/>
              </w:rPr>
              <w:t xml:space="preserve">הוא </w:t>
            </w:r>
            <w:r w:rsidRPr="00541246">
              <w:rPr>
                <w:rtl/>
              </w:rPr>
              <w:t>עלול להימצא במצב של ניגוד עני</w:t>
            </w:r>
            <w:r>
              <w:rPr>
                <w:rFonts w:hint="cs"/>
                <w:rtl/>
              </w:rPr>
              <w:t>י</w:t>
            </w:r>
            <w:r w:rsidRPr="00541246">
              <w:rPr>
                <w:rtl/>
              </w:rPr>
              <w:t>נים כאמור בסעי</w:t>
            </w:r>
            <w:r>
              <w:rPr>
                <w:rFonts w:hint="cs"/>
                <w:rtl/>
              </w:rPr>
              <w:t>פים</w:t>
            </w:r>
            <w:r w:rsidRPr="00541246">
              <w:rPr>
                <w:rtl/>
              </w:rPr>
              <w:t xml:space="preserve"> קט</w:t>
            </w:r>
            <w:r>
              <w:rPr>
                <w:rFonts w:hint="cs"/>
                <w:rtl/>
              </w:rPr>
              <w:t>נים (א) או</w:t>
            </w:r>
            <w:r w:rsidRPr="00541246">
              <w:rPr>
                <w:rtl/>
              </w:rPr>
              <w:t xml:space="preserve"> (</w:t>
            </w:r>
            <w:r w:rsidRPr="00541246">
              <w:rPr>
                <w:rFonts w:hint="cs"/>
                <w:rtl/>
              </w:rPr>
              <w:t>ב</w:t>
            </w:r>
            <w:r w:rsidRPr="00541246">
              <w:rPr>
                <w:rtl/>
              </w:rPr>
              <w:t xml:space="preserve">), יודיע על כך </w:t>
            </w:r>
            <w:r>
              <w:rPr>
                <w:rFonts w:hint="cs"/>
                <w:rtl/>
              </w:rPr>
              <w:t xml:space="preserve">בהקדם האפשרי </w:t>
            </w:r>
            <w:r w:rsidRPr="00541246">
              <w:rPr>
                <w:rtl/>
              </w:rPr>
              <w:t>ליושב ראש המועצה</w:t>
            </w:r>
            <w:r>
              <w:rPr>
                <w:rFonts w:hint="cs"/>
                <w:rtl/>
              </w:rPr>
              <w:t xml:space="preserve">; היה חבר המועצה האמור היושב ראש </w:t>
            </w:r>
            <w:r>
              <w:rPr>
                <w:rFonts w:hint="eastAsia"/>
                <w:rtl/>
              </w:rPr>
              <w:t>–</w:t>
            </w:r>
            <w:r>
              <w:rPr>
                <w:rFonts w:hint="cs"/>
                <w:rtl/>
              </w:rPr>
              <w:t xml:space="preserve"> יודיע על </w:t>
            </w:r>
            <w:r w:rsidRPr="00A56648">
              <w:rPr>
                <w:rFonts w:hint="cs"/>
                <w:rtl/>
              </w:rPr>
              <w:t xml:space="preserve">כך </w:t>
            </w:r>
            <w:r w:rsidRPr="00A56648">
              <w:rPr>
                <w:rFonts w:hint="eastAsia"/>
                <w:rtl/>
              </w:rPr>
              <w:t>לשר</w:t>
            </w:r>
            <w:r w:rsidRPr="00A56648">
              <w:rPr>
                <w:rFonts w:hint="cs"/>
                <w:rtl/>
              </w:rPr>
              <w:t>.</w:t>
            </w:r>
          </w:p>
        </w:tc>
      </w:tr>
      <w:tr w:rsidR="00E4553E" w:rsidRPr="009B5E23" w14:paraId="03D911D2" w14:textId="77777777" w:rsidTr="009300B1">
        <w:trPr>
          <w:cantSplit/>
          <w:trHeight w:val="342"/>
        </w:trPr>
        <w:tc>
          <w:tcPr>
            <w:tcW w:w="1890" w:type="dxa"/>
            <w:gridSpan w:val="2"/>
          </w:tcPr>
          <w:p w14:paraId="3B6E79E5" w14:textId="77777777" w:rsidR="00E4553E" w:rsidRPr="000E4250" w:rsidRDefault="00E4553E" w:rsidP="009300B1">
            <w:pPr>
              <w:pStyle w:val="TableSideHeading"/>
              <w:rPr>
                <w:rtl/>
              </w:rPr>
            </w:pPr>
          </w:p>
        </w:tc>
        <w:tc>
          <w:tcPr>
            <w:tcW w:w="624" w:type="dxa"/>
            <w:gridSpan w:val="2"/>
          </w:tcPr>
          <w:p w14:paraId="1847292D" w14:textId="77777777" w:rsidR="00E4553E" w:rsidRDefault="00E4553E" w:rsidP="009300B1">
            <w:pPr>
              <w:pStyle w:val="TableText"/>
              <w:rPr>
                <w:rtl/>
              </w:rPr>
            </w:pPr>
          </w:p>
        </w:tc>
        <w:tc>
          <w:tcPr>
            <w:tcW w:w="7144" w:type="dxa"/>
            <w:gridSpan w:val="3"/>
          </w:tcPr>
          <w:p w14:paraId="7D0354CC" w14:textId="77777777" w:rsidR="00E4553E" w:rsidRPr="009B5E23" w:rsidRDefault="00E4553E" w:rsidP="009300B1">
            <w:pPr>
              <w:pStyle w:val="TableBlock"/>
              <w:rPr>
                <w:rtl/>
              </w:rPr>
            </w:pPr>
            <w:r w:rsidRPr="009B5E23">
              <w:rPr>
                <w:rFonts w:hint="cs"/>
                <w:rtl/>
              </w:rPr>
              <w:t>(</w:t>
            </w:r>
            <w:r>
              <w:rPr>
                <w:rFonts w:hint="cs"/>
                <w:rtl/>
              </w:rPr>
              <w:t>ד</w:t>
            </w:r>
            <w:r w:rsidRPr="009B5E23">
              <w:rPr>
                <w:rFonts w:hint="cs"/>
                <w:rtl/>
              </w:rPr>
              <w:t>)</w:t>
            </w:r>
            <w:r w:rsidRPr="009B5E23">
              <w:rPr>
                <w:rtl/>
              </w:rPr>
              <w:tab/>
            </w:r>
            <w:r>
              <w:rPr>
                <w:rFonts w:hint="cs"/>
                <w:rtl/>
              </w:rPr>
              <w:t xml:space="preserve">בסעיף זה </w:t>
            </w:r>
            <w:r>
              <w:rPr>
                <w:rFonts w:hint="eastAsia"/>
                <w:rtl/>
              </w:rPr>
              <w:t>–</w:t>
            </w:r>
          </w:p>
        </w:tc>
      </w:tr>
      <w:tr w:rsidR="00E4553E" w:rsidRPr="009B5E23" w14:paraId="04238C27" w14:textId="77777777" w:rsidTr="009300B1">
        <w:trPr>
          <w:cantSplit/>
          <w:trHeight w:val="342"/>
        </w:trPr>
        <w:tc>
          <w:tcPr>
            <w:tcW w:w="1890" w:type="dxa"/>
            <w:gridSpan w:val="2"/>
          </w:tcPr>
          <w:p w14:paraId="398D5492" w14:textId="77777777" w:rsidR="00E4553E" w:rsidRPr="000E4250" w:rsidRDefault="00E4553E" w:rsidP="009300B1">
            <w:pPr>
              <w:pStyle w:val="TableSideHeading"/>
              <w:rPr>
                <w:rtl/>
              </w:rPr>
            </w:pPr>
          </w:p>
        </w:tc>
        <w:tc>
          <w:tcPr>
            <w:tcW w:w="624" w:type="dxa"/>
            <w:gridSpan w:val="2"/>
          </w:tcPr>
          <w:p w14:paraId="7DF2301D" w14:textId="77777777" w:rsidR="00E4553E" w:rsidRDefault="00E4553E" w:rsidP="009300B1">
            <w:pPr>
              <w:pStyle w:val="TableText"/>
              <w:rPr>
                <w:rtl/>
              </w:rPr>
            </w:pPr>
          </w:p>
        </w:tc>
        <w:tc>
          <w:tcPr>
            <w:tcW w:w="7144" w:type="dxa"/>
            <w:gridSpan w:val="3"/>
          </w:tcPr>
          <w:p w14:paraId="4F2CC8E3" w14:textId="77777777" w:rsidR="00E4553E" w:rsidRPr="00F43683" w:rsidRDefault="00E4553E" w:rsidP="009300B1">
            <w:pPr>
              <w:pStyle w:val="TableBlockOutdent"/>
              <w:rPr>
                <w:rtl/>
              </w:rPr>
            </w:pPr>
            <w:r w:rsidRPr="00F43683">
              <w:rPr>
                <w:rtl/>
              </w:rPr>
              <w:t>"</w:t>
            </w:r>
            <w:r w:rsidRPr="00F43683">
              <w:rPr>
                <w:rFonts w:hint="cs"/>
                <w:rtl/>
              </w:rPr>
              <w:t>בן משפחה</w:t>
            </w:r>
            <w:r w:rsidRPr="00F43683">
              <w:rPr>
                <w:rtl/>
              </w:rPr>
              <w:t>" – בן זוג, הורה, הורה הורה</w:t>
            </w:r>
            <w:r w:rsidRPr="00F43683">
              <w:rPr>
                <w:rFonts w:hint="cs"/>
                <w:rtl/>
              </w:rPr>
              <w:t xml:space="preserve">, </w:t>
            </w:r>
            <w:r w:rsidRPr="00F43683">
              <w:rPr>
                <w:rtl/>
              </w:rPr>
              <w:t>בן או בת ובני זוגם, אח או אחות וילדיהם, גיס, גיסה, דוד או דודה וילדיהם, חותן</w:t>
            </w:r>
            <w:r w:rsidRPr="00F43683">
              <w:rPr>
                <w:rFonts w:hint="cs"/>
                <w:rtl/>
              </w:rPr>
              <w:t xml:space="preserve">, </w:t>
            </w:r>
            <w:r w:rsidRPr="00F43683">
              <w:rPr>
                <w:rtl/>
              </w:rPr>
              <w:t xml:space="preserve">חותנת, חם, חמות, נכד או נכדה, לרבות </w:t>
            </w:r>
            <w:r w:rsidRPr="00F43683">
              <w:rPr>
                <w:rFonts w:hint="cs"/>
                <w:rtl/>
              </w:rPr>
              <w:t xml:space="preserve">בן משפחה כאמור שהוא </w:t>
            </w:r>
            <w:r w:rsidRPr="00F43683">
              <w:rPr>
                <w:rtl/>
              </w:rPr>
              <w:t>חורג.</w:t>
            </w:r>
          </w:p>
        </w:tc>
      </w:tr>
      <w:tr w:rsidR="00E4553E" w:rsidRPr="009B5E23" w14:paraId="121FF52A" w14:textId="77777777" w:rsidTr="009300B1">
        <w:trPr>
          <w:cantSplit/>
          <w:trHeight w:val="342"/>
        </w:trPr>
        <w:tc>
          <w:tcPr>
            <w:tcW w:w="1890" w:type="dxa"/>
            <w:gridSpan w:val="2"/>
          </w:tcPr>
          <w:p w14:paraId="62C465EB" w14:textId="77777777" w:rsidR="00E4553E" w:rsidRPr="000E4250" w:rsidRDefault="00E4553E" w:rsidP="009300B1">
            <w:pPr>
              <w:pStyle w:val="TableSideHeading"/>
              <w:rPr>
                <w:rtl/>
              </w:rPr>
            </w:pPr>
          </w:p>
        </w:tc>
        <w:tc>
          <w:tcPr>
            <w:tcW w:w="624" w:type="dxa"/>
            <w:gridSpan w:val="2"/>
          </w:tcPr>
          <w:p w14:paraId="2386D997" w14:textId="77777777" w:rsidR="00E4553E" w:rsidRDefault="00E4553E" w:rsidP="009300B1">
            <w:pPr>
              <w:pStyle w:val="TableText"/>
              <w:rPr>
                <w:rtl/>
              </w:rPr>
            </w:pPr>
          </w:p>
        </w:tc>
        <w:tc>
          <w:tcPr>
            <w:tcW w:w="7144" w:type="dxa"/>
            <w:gridSpan w:val="3"/>
          </w:tcPr>
          <w:p w14:paraId="07563AF1" w14:textId="7BE90A99" w:rsidR="00E4553E" w:rsidRPr="00F43683" w:rsidRDefault="00E4553E" w:rsidP="00DD3D88">
            <w:pPr>
              <w:pStyle w:val="TableBlockOutdent"/>
              <w:rPr>
                <w:rtl/>
              </w:rPr>
            </w:pPr>
            <w:r w:rsidRPr="00F43683">
              <w:rPr>
                <w:rtl/>
              </w:rPr>
              <w:t>"בעל עני</w:t>
            </w:r>
            <w:r w:rsidRPr="00F43683">
              <w:rPr>
                <w:rFonts w:hint="cs"/>
                <w:rtl/>
              </w:rPr>
              <w:t>י</w:t>
            </w:r>
            <w:r w:rsidRPr="00F43683">
              <w:rPr>
                <w:rtl/>
              </w:rPr>
              <w:t>ן" – כהגדרתו בחוק ניירות ערך</w:t>
            </w:r>
            <w:r w:rsidRPr="00F43683">
              <w:rPr>
                <w:rFonts w:hint="cs"/>
                <w:rtl/>
              </w:rPr>
              <w:t xml:space="preserve">, </w:t>
            </w:r>
            <w:r w:rsidRPr="00F43683">
              <w:rPr>
                <w:rtl/>
              </w:rPr>
              <w:t>התשכ"ח</w:t>
            </w:r>
            <w:r w:rsidR="00DD3D88">
              <w:rPr>
                <w:rFonts w:hint="cs"/>
                <w:rtl/>
              </w:rPr>
              <w:t>–</w:t>
            </w:r>
            <w:r w:rsidR="00DD3D88" w:rsidRPr="00F43683">
              <w:rPr>
                <w:rtl/>
              </w:rPr>
              <w:t>1968</w:t>
            </w:r>
            <w:r w:rsidR="00DD3D88">
              <w:rPr>
                <w:rStyle w:val="a6"/>
                <w:rtl/>
              </w:rPr>
              <w:footnoteReference w:id="3"/>
            </w:r>
            <w:r w:rsidRPr="00F43683">
              <w:rPr>
                <w:rtl/>
              </w:rPr>
              <w:t>;</w:t>
            </w:r>
          </w:p>
        </w:tc>
      </w:tr>
      <w:tr w:rsidR="00E4553E" w:rsidRPr="009B5E23" w14:paraId="1122EF95" w14:textId="77777777" w:rsidTr="009300B1">
        <w:trPr>
          <w:cantSplit/>
          <w:trHeight w:val="342"/>
        </w:trPr>
        <w:tc>
          <w:tcPr>
            <w:tcW w:w="1890" w:type="dxa"/>
            <w:gridSpan w:val="2"/>
          </w:tcPr>
          <w:p w14:paraId="6F0CF5EA" w14:textId="77777777" w:rsidR="00E4553E" w:rsidRPr="000E4250" w:rsidRDefault="00E4553E" w:rsidP="009300B1">
            <w:pPr>
              <w:pStyle w:val="TableSideHeading"/>
              <w:rPr>
                <w:rtl/>
              </w:rPr>
            </w:pPr>
          </w:p>
        </w:tc>
        <w:tc>
          <w:tcPr>
            <w:tcW w:w="624" w:type="dxa"/>
            <w:gridSpan w:val="2"/>
          </w:tcPr>
          <w:p w14:paraId="5F4311E9" w14:textId="77777777" w:rsidR="00E4553E" w:rsidRDefault="00E4553E" w:rsidP="009300B1">
            <w:pPr>
              <w:pStyle w:val="TableText"/>
              <w:rPr>
                <w:rtl/>
              </w:rPr>
            </w:pPr>
          </w:p>
        </w:tc>
        <w:tc>
          <w:tcPr>
            <w:tcW w:w="7144" w:type="dxa"/>
            <w:gridSpan w:val="3"/>
          </w:tcPr>
          <w:p w14:paraId="2B12F3E2" w14:textId="77777777" w:rsidR="00E4553E" w:rsidRPr="00F43683" w:rsidRDefault="00E4553E" w:rsidP="009300B1">
            <w:pPr>
              <w:pStyle w:val="TableBlockOutdent"/>
              <w:rPr>
                <w:rtl/>
              </w:rPr>
            </w:pPr>
            <w:r w:rsidRPr="00F43683">
              <w:rPr>
                <w:rFonts w:hint="cs"/>
                <w:rtl/>
              </w:rPr>
              <w:t xml:space="preserve">"טיפול" </w:t>
            </w:r>
            <w:r w:rsidRPr="00F43683">
              <w:rPr>
                <w:rFonts w:hint="eastAsia"/>
                <w:rtl/>
              </w:rPr>
              <w:t>–</w:t>
            </w:r>
            <w:r w:rsidRPr="00F43683">
              <w:rPr>
                <w:rFonts w:hint="cs"/>
                <w:rtl/>
              </w:rPr>
              <w:t xml:space="preserve"> לרבות קבלת החלטה, העלאת נושא לדיון, נוכחות בדיון, השתתפות בדיון או בהצבעה, או עיסוק בנושא מחוץ לדיון;</w:t>
            </w:r>
          </w:p>
        </w:tc>
      </w:tr>
      <w:tr w:rsidR="00E4553E" w:rsidRPr="009B5E23" w14:paraId="524CF1CF" w14:textId="77777777" w:rsidTr="009300B1">
        <w:trPr>
          <w:cantSplit/>
          <w:trHeight w:val="342"/>
        </w:trPr>
        <w:tc>
          <w:tcPr>
            <w:tcW w:w="1890" w:type="dxa"/>
            <w:gridSpan w:val="2"/>
          </w:tcPr>
          <w:p w14:paraId="044DEFBD" w14:textId="77777777" w:rsidR="00E4553E" w:rsidRPr="000E4250" w:rsidRDefault="00E4553E" w:rsidP="009300B1">
            <w:pPr>
              <w:pStyle w:val="TableSideHeading"/>
              <w:rPr>
                <w:rtl/>
              </w:rPr>
            </w:pPr>
          </w:p>
        </w:tc>
        <w:tc>
          <w:tcPr>
            <w:tcW w:w="624" w:type="dxa"/>
            <w:gridSpan w:val="2"/>
          </w:tcPr>
          <w:p w14:paraId="3CF2D983" w14:textId="77777777" w:rsidR="00E4553E" w:rsidRDefault="00E4553E" w:rsidP="009300B1">
            <w:pPr>
              <w:pStyle w:val="TableText"/>
              <w:rPr>
                <w:rtl/>
              </w:rPr>
            </w:pPr>
          </w:p>
        </w:tc>
        <w:tc>
          <w:tcPr>
            <w:tcW w:w="7144" w:type="dxa"/>
            <w:gridSpan w:val="3"/>
          </w:tcPr>
          <w:p w14:paraId="4B8F44BD" w14:textId="77777777" w:rsidR="00E4553E" w:rsidRPr="00F43683" w:rsidRDefault="00E4553E" w:rsidP="009300B1">
            <w:pPr>
              <w:pStyle w:val="TableBlockOutdent"/>
              <w:rPr>
                <w:rtl/>
              </w:rPr>
            </w:pPr>
            <w:r w:rsidRPr="00F43683">
              <w:rPr>
                <w:rtl/>
              </w:rPr>
              <w:t>"</w:t>
            </w:r>
            <w:r w:rsidRPr="00F43683">
              <w:rPr>
                <w:rFonts w:hint="cs"/>
                <w:rtl/>
              </w:rPr>
              <w:t>ניגוד עניינים</w:t>
            </w:r>
            <w:r w:rsidRPr="00F43683">
              <w:rPr>
                <w:rtl/>
              </w:rPr>
              <w:t xml:space="preserve">", של חבר המועצה – </w:t>
            </w:r>
            <w:r w:rsidRPr="00F43683">
              <w:rPr>
                <w:rFonts w:hint="cs"/>
                <w:rtl/>
              </w:rPr>
              <w:t xml:space="preserve">ניגוד עניינים בין מילוי תפקידו במועצה לבין </w:t>
            </w:r>
            <w:r w:rsidRPr="00F43683">
              <w:rPr>
                <w:rtl/>
              </w:rPr>
              <w:t xml:space="preserve">עניין אישי </w:t>
            </w:r>
            <w:r w:rsidRPr="00F43683">
              <w:rPr>
                <w:rFonts w:hint="cs"/>
                <w:rtl/>
              </w:rPr>
              <w:t xml:space="preserve">או תפקיד אחר, בתמורה או שלא בתמורה, שלו או </w:t>
            </w:r>
            <w:r w:rsidRPr="00F43683">
              <w:rPr>
                <w:rtl/>
              </w:rPr>
              <w:t>של קרובו;</w:t>
            </w:r>
          </w:p>
        </w:tc>
      </w:tr>
      <w:tr w:rsidR="00E4553E" w:rsidRPr="00541246" w14:paraId="0A8D6D70" w14:textId="77777777" w:rsidTr="009300B1">
        <w:trPr>
          <w:cantSplit/>
          <w:trHeight w:val="342"/>
        </w:trPr>
        <w:tc>
          <w:tcPr>
            <w:tcW w:w="1890" w:type="dxa"/>
            <w:gridSpan w:val="2"/>
          </w:tcPr>
          <w:p w14:paraId="6CE5624C" w14:textId="77777777" w:rsidR="00E4553E" w:rsidRPr="000E4250" w:rsidRDefault="00E4553E" w:rsidP="009300B1">
            <w:pPr>
              <w:pStyle w:val="TableSideHeading"/>
              <w:rPr>
                <w:rtl/>
              </w:rPr>
            </w:pPr>
          </w:p>
        </w:tc>
        <w:tc>
          <w:tcPr>
            <w:tcW w:w="624" w:type="dxa"/>
            <w:gridSpan w:val="2"/>
          </w:tcPr>
          <w:p w14:paraId="36F8DE1E" w14:textId="77777777" w:rsidR="00E4553E" w:rsidRDefault="00E4553E" w:rsidP="009300B1">
            <w:pPr>
              <w:pStyle w:val="TableText"/>
              <w:rPr>
                <w:rtl/>
              </w:rPr>
            </w:pPr>
          </w:p>
        </w:tc>
        <w:tc>
          <w:tcPr>
            <w:tcW w:w="7144" w:type="dxa"/>
            <w:gridSpan w:val="3"/>
          </w:tcPr>
          <w:p w14:paraId="046DFCF1" w14:textId="77777777" w:rsidR="00E4553E" w:rsidRPr="00F43683" w:rsidRDefault="00E4553E" w:rsidP="009300B1">
            <w:pPr>
              <w:pStyle w:val="TableBlockOutdent"/>
              <w:rPr>
                <w:rtl/>
              </w:rPr>
            </w:pPr>
            <w:r w:rsidRPr="00F43683">
              <w:rPr>
                <w:rFonts w:hint="cs"/>
                <w:rtl/>
              </w:rPr>
              <w:t>"קרוב", של חבר המועצה – כל אחד מאלה:</w:t>
            </w:r>
          </w:p>
        </w:tc>
      </w:tr>
      <w:tr w:rsidR="00E4553E" w14:paraId="63C974FE" w14:textId="77777777" w:rsidTr="009300B1">
        <w:trPr>
          <w:cantSplit/>
          <w:trHeight w:val="60"/>
        </w:trPr>
        <w:tc>
          <w:tcPr>
            <w:tcW w:w="1890" w:type="dxa"/>
            <w:gridSpan w:val="2"/>
          </w:tcPr>
          <w:p w14:paraId="6EAC2AE4" w14:textId="77777777" w:rsidR="00E4553E" w:rsidRDefault="00E4553E" w:rsidP="009300B1">
            <w:pPr>
              <w:pStyle w:val="TableSideHeading"/>
            </w:pPr>
          </w:p>
        </w:tc>
        <w:tc>
          <w:tcPr>
            <w:tcW w:w="624" w:type="dxa"/>
            <w:gridSpan w:val="2"/>
          </w:tcPr>
          <w:p w14:paraId="5DF6586C" w14:textId="77777777" w:rsidR="00E4553E" w:rsidRDefault="00E4553E" w:rsidP="009300B1">
            <w:pPr>
              <w:pStyle w:val="TableText"/>
            </w:pPr>
          </w:p>
        </w:tc>
        <w:tc>
          <w:tcPr>
            <w:tcW w:w="624" w:type="dxa"/>
          </w:tcPr>
          <w:p w14:paraId="4EAB2124" w14:textId="77777777" w:rsidR="00E4553E" w:rsidRDefault="00E4553E" w:rsidP="009300B1">
            <w:pPr>
              <w:pStyle w:val="TableText"/>
            </w:pPr>
          </w:p>
        </w:tc>
        <w:tc>
          <w:tcPr>
            <w:tcW w:w="6520" w:type="dxa"/>
            <w:gridSpan w:val="2"/>
          </w:tcPr>
          <w:p w14:paraId="1623503A" w14:textId="77777777" w:rsidR="00E4553E" w:rsidRDefault="00E4553E" w:rsidP="009300B1">
            <w:pPr>
              <w:pStyle w:val="TableBlock"/>
            </w:pPr>
            <w:r>
              <w:rPr>
                <w:rFonts w:hint="cs"/>
                <w:sz w:val="26"/>
                <w:rtl/>
              </w:rPr>
              <w:t>(1)</w:t>
            </w:r>
            <w:r>
              <w:rPr>
                <w:sz w:val="26"/>
                <w:rtl/>
              </w:rPr>
              <w:tab/>
            </w:r>
            <w:r w:rsidRPr="00FD28C8">
              <w:rPr>
                <w:rFonts w:hint="cs"/>
                <w:sz w:val="26"/>
                <w:rtl/>
              </w:rPr>
              <w:t xml:space="preserve">בן משפחה של חבר המועצה; </w:t>
            </w:r>
          </w:p>
        </w:tc>
      </w:tr>
      <w:tr w:rsidR="00E4553E" w14:paraId="26013C0E" w14:textId="77777777" w:rsidTr="009300B1">
        <w:trPr>
          <w:cantSplit/>
          <w:trHeight w:val="60"/>
        </w:trPr>
        <w:tc>
          <w:tcPr>
            <w:tcW w:w="1890" w:type="dxa"/>
            <w:gridSpan w:val="2"/>
          </w:tcPr>
          <w:p w14:paraId="429A2FC1" w14:textId="77777777" w:rsidR="00E4553E" w:rsidRDefault="00E4553E" w:rsidP="009300B1">
            <w:pPr>
              <w:pStyle w:val="TableSideHeading"/>
            </w:pPr>
          </w:p>
        </w:tc>
        <w:tc>
          <w:tcPr>
            <w:tcW w:w="624" w:type="dxa"/>
            <w:gridSpan w:val="2"/>
          </w:tcPr>
          <w:p w14:paraId="3026E624" w14:textId="77777777" w:rsidR="00E4553E" w:rsidRDefault="00E4553E" w:rsidP="009300B1">
            <w:pPr>
              <w:pStyle w:val="TableText"/>
            </w:pPr>
          </w:p>
        </w:tc>
        <w:tc>
          <w:tcPr>
            <w:tcW w:w="624" w:type="dxa"/>
          </w:tcPr>
          <w:p w14:paraId="5F57C38D" w14:textId="77777777" w:rsidR="00E4553E" w:rsidRDefault="00E4553E" w:rsidP="009300B1">
            <w:pPr>
              <w:pStyle w:val="TableText"/>
            </w:pPr>
          </w:p>
        </w:tc>
        <w:tc>
          <w:tcPr>
            <w:tcW w:w="6520" w:type="dxa"/>
            <w:gridSpan w:val="2"/>
          </w:tcPr>
          <w:p w14:paraId="44F5D535" w14:textId="77777777" w:rsidR="00E4553E" w:rsidRDefault="00E4553E" w:rsidP="009300B1">
            <w:pPr>
              <w:pStyle w:val="TableBlock"/>
            </w:pPr>
            <w:r>
              <w:rPr>
                <w:rFonts w:hint="cs"/>
                <w:sz w:val="26"/>
                <w:rtl/>
              </w:rPr>
              <w:t>(2)</w:t>
            </w:r>
            <w:r>
              <w:rPr>
                <w:sz w:val="26"/>
                <w:rtl/>
              </w:rPr>
              <w:tab/>
            </w:r>
            <w:r w:rsidRPr="00FD28C8">
              <w:rPr>
                <w:rFonts w:hint="cs"/>
                <w:sz w:val="26"/>
                <w:rtl/>
              </w:rPr>
              <w:t>אדם שלחבר המועצה יש עניין במצבו הכלכלי;</w:t>
            </w:r>
          </w:p>
        </w:tc>
      </w:tr>
      <w:tr w:rsidR="00E4553E" w14:paraId="3639124C" w14:textId="77777777" w:rsidTr="009300B1">
        <w:trPr>
          <w:cantSplit/>
          <w:trHeight w:val="60"/>
        </w:trPr>
        <w:tc>
          <w:tcPr>
            <w:tcW w:w="1890" w:type="dxa"/>
            <w:gridSpan w:val="2"/>
          </w:tcPr>
          <w:p w14:paraId="1869AAD9" w14:textId="77777777" w:rsidR="00E4553E" w:rsidRDefault="00E4553E" w:rsidP="009300B1">
            <w:pPr>
              <w:pStyle w:val="TableSideHeading"/>
            </w:pPr>
          </w:p>
        </w:tc>
        <w:tc>
          <w:tcPr>
            <w:tcW w:w="624" w:type="dxa"/>
            <w:gridSpan w:val="2"/>
          </w:tcPr>
          <w:p w14:paraId="28CBFE6E" w14:textId="77777777" w:rsidR="00E4553E" w:rsidRDefault="00E4553E" w:rsidP="009300B1">
            <w:pPr>
              <w:pStyle w:val="TableText"/>
            </w:pPr>
          </w:p>
        </w:tc>
        <w:tc>
          <w:tcPr>
            <w:tcW w:w="624" w:type="dxa"/>
          </w:tcPr>
          <w:p w14:paraId="34EC9342" w14:textId="77777777" w:rsidR="00E4553E" w:rsidRDefault="00E4553E" w:rsidP="009300B1">
            <w:pPr>
              <w:pStyle w:val="TableText"/>
            </w:pPr>
          </w:p>
        </w:tc>
        <w:tc>
          <w:tcPr>
            <w:tcW w:w="6520" w:type="dxa"/>
            <w:gridSpan w:val="2"/>
          </w:tcPr>
          <w:p w14:paraId="72DA27E3" w14:textId="77777777" w:rsidR="00E4553E" w:rsidRDefault="00E4553E" w:rsidP="009300B1">
            <w:pPr>
              <w:pStyle w:val="TableBlock"/>
            </w:pPr>
            <w:r>
              <w:rPr>
                <w:rFonts w:hint="cs"/>
                <w:sz w:val="26"/>
                <w:rtl/>
              </w:rPr>
              <w:t>(3)</w:t>
            </w:r>
            <w:r>
              <w:rPr>
                <w:sz w:val="26"/>
                <w:rtl/>
              </w:rPr>
              <w:tab/>
            </w:r>
            <w:r w:rsidRPr="00FD28C8">
              <w:rPr>
                <w:rFonts w:hint="cs"/>
                <w:sz w:val="26"/>
                <w:rtl/>
              </w:rPr>
              <w:t>תאגיד שחבר המועצה, בן משפחתו או אדם כאמור בפסקה (2) הם בעלי עניין בו;</w:t>
            </w:r>
          </w:p>
        </w:tc>
      </w:tr>
      <w:tr w:rsidR="00E4553E" w14:paraId="0A930E5C" w14:textId="77777777" w:rsidTr="009300B1">
        <w:trPr>
          <w:cantSplit/>
          <w:trHeight w:val="60"/>
        </w:trPr>
        <w:tc>
          <w:tcPr>
            <w:tcW w:w="1890" w:type="dxa"/>
            <w:gridSpan w:val="2"/>
          </w:tcPr>
          <w:p w14:paraId="467FB790" w14:textId="77777777" w:rsidR="00E4553E" w:rsidRDefault="00E4553E" w:rsidP="009300B1">
            <w:pPr>
              <w:pStyle w:val="TableSideHeading"/>
            </w:pPr>
          </w:p>
        </w:tc>
        <w:tc>
          <w:tcPr>
            <w:tcW w:w="624" w:type="dxa"/>
            <w:gridSpan w:val="2"/>
          </w:tcPr>
          <w:p w14:paraId="2CB1F3DE" w14:textId="77777777" w:rsidR="00E4553E" w:rsidRDefault="00E4553E" w:rsidP="009300B1">
            <w:pPr>
              <w:pStyle w:val="TableText"/>
            </w:pPr>
          </w:p>
        </w:tc>
        <w:tc>
          <w:tcPr>
            <w:tcW w:w="624" w:type="dxa"/>
          </w:tcPr>
          <w:p w14:paraId="41E55C59" w14:textId="77777777" w:rsidR="00E4553E" w:rsidRDefault="00E4553E" w:rsidP="009300B1">
            <w:pPr>
              <w:pStyle w:val="TableText"/>
            </w:pPr>
          </w:p>
        </w:tc>
        <w:tc>
          <w:tcPr>
            <w:tcW w:w="6520" w:type="dxa"/>
            <w:gridSpan w:val="2"/>
          </w:tcPr>
          <w:p w14:paraId="17148DDD" w14:textId="77777777" w:rsidR="00E4553E" w:rsidRDefault="00E4553E" w:rsidP="009300B1">
            <w:pPr>
              <w:pStyle w:val="TableBlock"/>
            </w:pPr>
            <w:r>
              <w:rPr>
                <w:rFonts w:hint="cs"/>
                <w:sz w:val="26"/>
                <w:rtl/>
              </w:rPr>
              <w:t>(4)</w:t>
            </w:r>
            <w:r>
              <w:rPr>
                <w:sz w:val="26"/>
                <w:rtl/>
              </w:rPr>
              <w:tab/>
            </w:r>
            <w:r w:rsidRPr="00FD28C8">
              <w:rPr>
                <w:rFonts w:hint="cs"/>
                <w:sz w:val="26"/>
                <w:rtl/>
              </w:rPr>
              <w:t>גוף שחבר המועצה, בן משפחתו או אדם כאמור בפסקה (2) הם מנהלים או עובדים אחראים בו</w:t>
            </w:r>
            <w:r>
              <w:rPr>
                <w:rFonts w:hint="cs"/>
                <w:sz w:val="26"/>
                <w:rtl/>
              </w:rPr>
              <w:t>.</w:t>
            </w:r>
          </w:p>
        </w:tc>
      </w:tr>
      <w:tr w:rsidR="00E4553E" w:rsidRPr="00A56648" w14:paraId="0A1AAB0B" w14:textId="77777777" w:rsidTr="009300B1">
        <w:trPr>
          <w:cantSplit/>
          <w:trHeight w:val="342"/>
        </w:trPr>
        <w:tc>
          <w:tcPr>
            <w:tcW w:w="1890" w:type="dxa"/>
            <w:gridSpan w:val="2"/>
          </w:tcPr>
          <w:p w14:paraId="469AA64E" w14:textId="77777777" w:rsidR="00E4553E" w:rsidRDefault="00E4553E" w:rsidP="009300B1">
            <w:pPr>
              <w:pStyle w:val="TableSideHeading"/>
              <w:rPr>
                <w:rtl/>
              </w:rPr>
            </w:pPr>
            <w:r w:rsidRPr="000E4250">
              <w:rPr>
                <w:rFonts w:hint="cs"/>
                <w:rtl/>
              </w:rPr>
              <w:t>איסור עסקאות עם הרשות</w:t>
            </w:r>
          </w:p>
          <w:p w14:paraId="35EAD1BB" w14:textId="77777777" w:rsidR="00E4553E" w:rsidRPr="000E4250" w:rsidRDefault="00E4553E" w:rsidP="009300B1">
            <w:pPr>
              <w:pStyle w:val="TableSideHeading"/>
              <w:rPr>
                <w:rtl/>
              </w:rPr>
            </w:pPr>
          </w:p>
        </w:tc>
        <w:tc>
          <w:tcPr>
            <w:tcW w:w="624" w:type="dxa"/>
            <w:gridSpan w:val="2"/>
          </w:tcPr>
          <w:p w14:paraId="0C7CD325" w14:textId="77777777" w:rsidR="00E4553E" w:rsidRDefault="00E4553E" w:rsidP="009300B1">
            <w:pPr>
              <w:pStyle w:val="TableText"/>
              <w:rPr>
                <w:rtl/>
              </w:rPr>
            </w:pPr>
            <w:r>
              <w:rPr>
                <w:rFonts w:hint="cs"/>
                <w:rtl/>
              </w:rPr>
              <w:t>13.</w:t>
            </w:r>
          </w:p>
        </w:tc>
        <w:tc>
          <w:tcPr>
            <w:tcW w:w="7144" w:type="dxa"/>
            <w:gridSpan w:val="3"/>
          </w:tcPr>
          <w:p w14:paraId="2BBCEE9C" w14:textId="77777777" w:rsidR="00E4553E" w:rsidRPr="00A56648" w:rsidRDefault="00E4553E" w:rsidP="009300B1">
            <w:pPr>
              <w:pStyle w:val="TableBlock"/>
              <w:rPr>
                <w:rtl/>
              </w:rPr>
            </w:pPr>
            <w:r w:rsidRPr="00A56648">
              <w:rPr>
                <w:rtl/>
              </w:rPr>
              <w:t>(א)</w:t>
            </w:r>
            <w:r w:rsidRPr="00A56648">
              <w:rPr>
                <w:rtl/>
              </w:rPr>
              <w:tab/>
              <w:t>חבר המועצה, קרובו, סוכנו או שותפו, או תאגיד שאחד מהאמורים הוא בעל עני</w:t>
            </w:r>
            <w:r>
              <w:rPr>
                <w:rFonts w:hint="cs"/>
                <w:rtl/>
              </w:rPr>
              <w:t>י</w:t>
            </w:r>
            <w:r w:rsidRPr="00A56648">
              <w:rPr>
                <w:rtl/>
              </w:rPr>
              <w:t>ן בו, לא יתקשרו עם הרשות בעסקה ולא יקבלו ממנה תקציב, אלא אם כן התיר זאת השר, באישור הממשלה, ובתנאים שהתיר.</w:t>
            </w:r>
          </w:p>
        </w:tc>
      </w:tr>
      <w:tr w:rsidR="00E4553E" w:rsidRPr="00A56648" w14:paraId="5325B4B6" w14:textId="77777777" w:rsidTr="009300B1">
        <w:trPr>
          <w:cantSplit/>
          <w:trHeight w:val="342"/>
        </w:trPr>
        <w:tc>
          <w:tcPr>
            <w:tcW w:w="1890" w:type="dxa"/>
            <w:gridSpan w:val="2"/>
          </w:tcPr>
          <w:p w14:paraId="3C208CB4" w14:textId="77777777" w:rsidR="00E4553E" w:rsidRPr="000E4250" w:rsidRDefault="00E4553E" w:rsidP="009300B1">
            <w:pPr>
              <w:pStyle w:val="TableSideHeading"/>
              <w:rPr>
                <w:rtl/>
              </w:rPr>
            </w:pPr>
          </w:p>
        </w:tc>
        <w:tc>
          <w:tcPr>
            <w:tcW w:w="624" w:type="dxa"/>
            <w:gridSpan w:val="2"/>
          </w:tcPr>
          <w:p w14:paraId="47C2A8B6" w14:textId="77777777" w:rsidR="00E4553E" w:rsidRPr="00A56648" w:rsidRDefault="00E4553E" w:rsidP="009300B1">
            <w:pPr>
              <w:pStyle w:val="TableText"/>
              <w:rPr>
                <w:rtl/>
              </w:rPr>
            </w:pPr>
          </w:p>
        </w:tc>
        <w:tc>
          <w:tcPr>
            <w:tcW w:w="7144" w:type="dxa"/>
            <w:gridSpan w:val="3"/>
          </w:tcPr>
          <w:p w14:paraId="11CF275C" w14:textId="77777777" w:rsidR="00E4553E" w:rsidRPr="00A56648" w:rsidRDefault="00E4553E" w:rsidP="009300B1">
            <w:pPr>
              <w:pStyle w:val="TableBlock"/>
              <w:rPr>
                <w:rtl/>
              </w:rPr>
            </w:pPr>
            <w:r w:rsidRPr="00A56648">
              <w:rPr>
                <w:rtl/>
              </w:rPr>
              <w:t>(ב)</w:t>
            </w:r>
            <w:r w:rsidRPr="00A56648">
              <w:rPr>
                <w:rtl/>
              </w:rPr>
              <w:tab/>
              <w:t>הודעה על היתר לפי סעיף קטן (א) תפורסם ברשומות.</w:t>
            </w:r>
          </w:p>
        </w:tc>
      </w:tr>
      <w:tr w:rsidR="00E4553E" w:rsidRPr="00A56648" w14:paraId="15CFC793" w14:textId="77777777" w:rsidTr="009300B1">
        <w:trPr>
          <w:cantSplit/>
          <w:trHeight w:val="342"/>
        </w:trPr>
        <w:tc>
          <w:tcPr>
            <w:tcW w:w="1890" w:type="dxa"/>
            <w:gridSpan w:val="2"/>
          </w:tcPr>
          <w:p w14:paraId="68927E1C" w14:textId="77777777" w:rsidR="00E4553E" w:rsidRPr="000E4250" w:rsidRDefault="00E4553E" w:rsidP="009300B1">
            <w:pPr>
              <w:pStyle w:val="TableSideHeading"/>
              <w:rPr>
                <w:rtl/>
              </w:rPr>
            </w:pPr>
          </w:p>
        </w:tc>
        <w:tc>
          <w:tcPr>
            <w:tcW w:w="624" w:type="dxa"/>
            <w:gridSpan w:val="2"/>
          </w:tcPr>
          <w:p w14:paraId="56FCE9C3" w14:textId="77777777" w:rsidR="00E4553E" w:rsidRPr="00A56648" w:rsidRDefault="00E4553E" w:rsidP="009300B1">
            <w:pPr>
              <w:pStyle w:val="TableText"/>
              <w:rPr>
                <w:rtl/>
              </w:rPr>
            </w:pPr>
          </w:p>
        </w:tc>
        <w:tc>
          <w:tcPr>
            <w:tcW w:w="7144" w:type="dxa"/>
            <w:gridSpan w:val="3"/>
          </w:tcPr>
          <w:p w14:paraId="3FA0C5C4" w14:textId="77777777" w:rsidR="00E4553E" w:rsidRPr="00A56648" w:rsidRDefault="00E4553E" w:rsidP="009300B1">
            <w:pPr>
              <w:pStyle w:val="TableBlock"/>
              <w:rPr>
                <w:rtl/>
              </w:rPr>
            </w:pPr>
            <w:r w:rsidRPr="00A56648">
              <w:rPr>
                <w:rtl/>
              </w:rPr>
              <w:t>(ג)</w:t>
            </w:r>
            <w:r w:rsidRPr="00A56648">
              <w:rPr>
                <w:rtl/>
              </w:rPr>
              <w:tab/>
            </w:r>
            <w:r w:rsidRPr="00A56648">
              <w:rPr>
                <w:rFonts w:hint="eastAsia"/>
                <w:rtl/>
              </w:rPr>
              <w:t>בסעיף</w:t>
            </w:r>
            <w:r w:rsidRPr="00A56648">
              <w:rPr>
                <w:rtl/>
              </w:rPr>
              <w:t xml:space="preserve"> </w:t>
            </w:r>
            <w:r w:rsidRPr="00A56648">
              <w:rPr>
                <w:rFonts w:hint="eastAsia"/>
                <w:rtl/>
              </w:rPr>
              <w:t>זה</w:t>
            </w:r>
            <w:r w:rsidRPr="00A56648">
              <w:rPr>
                <w:rtl/>
              </w:rPr>
              <w:t xml:space="preserve"> </w:t>
            </w:r>
            <w:r w:rsidRPr="00A56648">
              <w:rPr>
                <w:rFonts w:hint="eastAsia"/>
                <w:rtl/>
              </w:rPr>
              <w:t>–</w:t>
            </w:r>
          </w:p>
        </w:tc>
      </w:tr>
      <w:tr w:rsidR="00E4553E" w:rsidRPr="00A56648" w14:paraId="7D66EB7F" w14:textId="77777777" w:rsidTr="009300B1">
        <w:trPr>
          <w:cantSplit/>
          <w:trHeight w:val="342"/>
        </w:trPr>
        <w:tc>
          <w:tcPr>
            <w:tcW w:w="1890" w:type="dxa"/>
            <w:gridSpan w:val="2"/>
          </w:tcPr>
          <w:p w14:paraId="5F27FDEF" w14:textId="77777777" w:rsidR="00E4553E" w:rsidRPr="000E4250" w:rsidRDefault="00E4553E" w:rsidP="009300B1">
            <w:pPr>
              <w:pStyle w:val="TableSideHeading"/>
              <w:rPr>
                <w:rtl/>
              </w:rPr>
            </w:pPr>
          </w:p>
        </w:tc>
        <w:tc>
          <w:tcPr>
            <w:tcW w:w="624" w:type="dxa"/>
            <w:gridSpan w:val="2"/>
          </w:tcPr>
          <w:p w14:paraId="1C45A81F" w14:textId="77777777" w:rsidR="00E4553E" w:rsidRPr="00A56648" w:rsidRDefault="00E4553E" w:rsidP="009300B1">
            <w:pPr>
              <w:pStyle w:val="TableText"/>
              <w:rPr>
                <w:rtl/>
              </w:rPr>
            </w:pPr>
          </w:p>
        </w:tc>
        <w:tc>
          <w:tcPr>
            <w:tcW w:w="7144" w:type="dxa"/>
            <w:gridSpan w:val="3"/>
          </w:tcPr>
          <w:p w14:paraId="374F6F20" w14:textId="77777777" w:rsidR="00E4553E" w:rsidRPr="00A56648" w:rsidRDefault="00E4553E" w:rsidP="009300B1">
            <w:pPr>
              <w:pStyle w:val="TableBlock"/>
              <w:rPr>
                <w:rtl/>
              </w:rPr>
            </w:pPr>
            <w:r w:rsidRPr="00A56648">
              <w:rPr>
                <w:rtl/>
              </w:rPr>
              <w:t>"בעל עני</w:t>
            </w:r>
            <w:r>
              <w:rPr>
                <w:rFonts w:hint="cs"/>
                <w:rtl/>
              </w:rPr>
              <w:t>י</w:t>
            </w:r>
            <w:r w:rsidRPr="00A56648">
              <w:rPr>
                <w:rtl/>
              </w:rPr>
              <w:t xml:space="preserve">ן" – כהגדרתו בסעיף </w:t>
            </w:r>
            <w:r>
              <w:rPr>
                <w:rFonts w:hint="cs"/>
                <w:rtl/>
              </w:rPr>
              <w:t>12</w:t>
            </w:r>
            <w:r w:rsidRPr="00A56648">
              <w:rPr>
                <w:rtl/>
              </w:rPr>
              <w:t>(</w:t>
            </w:r>
            <w:r>
              <w:rPr>
                <w:rFonts w:hint="cs"/>
                <w:rtl/>
              </w:rPr>
              <w:t>ד</w:t>
            </w:r>
            <w:r w:rsidRPr="00A56648">
              <w:rPr>
                <w:rtl/>
              </w:rPr>
              <w:t>);</w:t>
            </w:r>
          </w:p>
        </w:tc>
      </w:tr>
      <w:tr w:rsidR="00E4553E" w:rsidRPr="00A56648" w14:paraId="5554C7D9" w14:textId="77777777" w:rsidTr="009300B1">
        <w:trPr>
          <w:cantSplit/>
          <w:trHeight w:val="342"/>
        </w:trPr>
        <w:tc>
          <w:tcPr>
            <w:tcW w:w="1890" w:type="dxa"/>
            <w:gridSpan w:val="2"/>
          </w:tcPr>
          <w:p w14:paraId="70657546" w14:textId="77777777" w:rsidR="00E4553E" w:rsidRPr="000E4250" w:rsidRDefault="00E4553E" w:rsidP="009300B1">
            <w:pPr>
              <w:pStyle w:val="TableSideHeading"/>
              <w:rPr>
                <w:rtl/>
              </w:rPr>
            </w:pPr>
          </w:p>
        </w:tc>
        <w:tc>
          <w:tcPr>
            <w:tcW w:w="624" w:type="dxa"/>
            <w:gridSpan w:val="2"/>
          </w:tcPr>
          <w:p w14:paraId="7F50EE4B" w14:textId="77777777" w:rsidR="00E4553E" w:rsidRPr="00A56648" w:rsidRDefault="00E4553E" w:rsidP="009300B1">
            <w:pPr>
              <w:pStyle w:val="TableText"/>
              <w:rPr>
                <w:rtl/>
              </w:rPr>
            </w:pPr>
          </w:p>
        </w:tc>
        <w:tc>
          <w:tcPr>
            <w:tcW w:w="7144" w:type="dxa"/>
            <w:gridSpan w:val="3"/>
          </w:tcPr>
          <w:p w14:paraId="5ED2BACA" w14:textId="77777777" w:rsidR="00E4553E" w:rsidRPr="00A56648" w:rsidRDefault="00E4553E" w:rsidP="009300B1">
            <w:pPr>
              <w:pStyle w:val="TableBlock"/>
              <w:rPr>
                <w:rtl/>
              </w:rPr>
            </w:pPr>
            <w:r w:rsidRPr="00A56648">
              <w:rPr>
                <w:rtl/>
              </w:rPr>
              <w:t>"קרוב" – בן זוג וכן הורה, ילד, אח, ובני זוגם של כל אחד מאלה.</w:t>
            </w:r>
          </w:p>
        </w:tc>
      </w:tr>
      <w:tr w:rsidR="00E4553E" w:rsidRPr="00541246" w14:paraId="4B24FEAB" w14:textId="77777777" w:rsidTr="009300B1">
        <w:trPr>
          <w:cantSplit/>
          <w:trHeight w:val="342"/>
        </w:trPr>
        <w:tc>
          <w:tcPr>
            <w:tcW w:w="1890" w:type="dxa"/>
            <w:gridSpan w:val="2"/>
          </w:tcPr>
          <w:p w14:paraId="3083C253" w14:textId="77777777" w:rsidR="00E4553E" w:rsidRPr="000E4250" w:rsidRDefault="00E4553E" w:rsidP="009300B1">
            <w:pPr>
              <w:pStyle w:val="TableSideHeading"/>
              <w:rPr>
                <w:rtl/>
              </w:rPr>
            </w:pPr>
            <w:r w:rsidRPr="000E4250">
              <w:rPr>
                <w:rFonts w:hint="cs"/>
                <w:rtl/>
              </w:rPr>
              <w:lastRenderedPageBreak/>
              <w:t xml:space="preserve">גמול </w:t>
            </w:r>
            <w:r>
              <w:rPr>
                <w:rFonts w:hint="cs"/>
                <w:rtl/>
              </w:rPr>
              <w:t xml:space="preserve">והחזר הוצאות </w:t>
            </w:r>
            <w:r w:rsidRPr="000E4250">
              <w:rPr>
                <w:rFonts w:hint="cs"/>
                <w:rtl/>
              </w:rPr>
              <w:t>לחבר מועצה</w:t>
            </w:r>
            <w:r>
              <w:rPr>
                <w:rFonts w:hint="cs"/>
                <w:rtl/>
              </w:rPr>
              <w:t xml:space="preserve"> </w:t>
            </w:r>
          </w:p>
        </w:tc>
        <w:tc>
          <w:tcPr>
            <w:tcW w:w="624" w:type="dxa"/>
            <w:gridSpan w:val="2"/>
          </w:tcPr>
          <w:p w14:paraId="49C2B29C" w14:textId="77777777" w:rsidR="00E4553E" w:rsidRDefault="00E4553E" w:rsidP="009300B1">
            <w:pPr>
              <w:pStyle w:val="TableText"/>
              <w:rPr>
                <w:rtl/>
              </w:rPr>
            </w:pPr>
            <w:r>
              <w:rPr>
                <w:rFonts w:hint="cs"/>
                <w:rtl/>
              </w:rPr>
              <w:t>14.</w:t>
            </w:r>
          </w:p>
        </w:tc>
        <w:tc>
          <w:tcPr>
            <w:tcW w:w="7144" w:type="dxa"/>
            <w:gridSpan w:val="3"/>
          </w:tcPr>
          <w:p w14:paraId="4D4AD6F3" w14:textId="77777777" w:rsidR="00E4553E" w:rsidRPr="00541246" w:rsidRDefault="00E4553E" w:rsidP="009300B1">
            <w:pPr>
              <w:pStyle w:val="TableBlock"/>
              <w:rPr>
                <w:rtl/>
              </w:rPr>
            </w:pPr>
            <w:r w:rsidRPr="00541246">
              <w:rPr>
                <w:rFonts w:hint="cs"/>
                <w:rtl/>
              </w:rPr>
              <w:t>(א)</w:t>
            </w:r>
            <w:r w:rsidRPr="00541246">
              <w:rPr>
                <w:rtl/>
              </w:rPr>
              <w:tab/>
              <w:t>חבר המועצה</w:t>
            </w:r>
            <w:r>
              <w:rPr>
                <w:rFonts w:hint="cs"/>
                <w:rtl/>
              </w:rPr>
              <w:t>, ובכלל זה יושב ראש המועצה,</w:t>
            </w:r>
            <w:r w:rsidRPr="00541246">
              <w:rPr>
                <w:rtl/>
              </w:rPr>
              <w:t xml:space="preserve"> שאינו עובד המדינה, עובד גוף מתוקצב או עובד גוף נתמך, </w:t>
            </w:r>
            <w:r>
              <w:rPr>
                <w:rFonts w:hint="cs"/>
                <w:rtl/>
              </w:rPr>
              <w:t xml:space="preserve">יהיה </w:t>
            </w:r>
            <w:r w:rsidRPr="00541246">
              <w:rPr>
                <w:rtl/>
              </w:rPr>
              <w:t>זכאי ל</w:t>
            </w:r>
            <w:r>
              <w:rPr>
                <w:rFonts w:hint="cs"/>
                <w:rtl/>
              </w:rPr>
              <w:t xml:space="preserve">תשלום </w:t>
            </w:r>
            <w:r w:rsidRPr="00541246">
              <w:rPr>
                <w:rtl/>
              </w:rPr>
              <w:t>מה</w:t>
            </w:r>
            <w:r>
              <w:rPr>
                <w:rFonts w:hint="cs"/>
                <w:rtl/>
              </w:rPr>
              <w:t xml:space="preserve">משרד </w:t>
            </w:r>
            <w:r w:rsidRPr="00541246">
              <w:rPr>
                <w:rtl/>
              </w:rPr>
              <w:t>בע</w:t>
            </w:r>
            <w:r>
              <w:rPr>
                <w:rFonts w:hint="cs"/>
                <w:rtl/>
              </w:rPr>
              <w:t>ד</w:t>
            </w:r>
            <w:r w:rsidRPr="00541246">
              <w:rPr>
                <w:rtl/>
              </w:rPr>
              <w:t xml:space="preserve"> השתתפות בישיבות המועצה </w:t>
            </w:r>
            <w:r>
              <w:rPr>
                <w:rFonts w:hint="cs"/>
                <w:rtl/>
              </w:rPr>
              <w:t xml:space="preserve">בהתאם להוראות החשב הכללי במשרד האוצר החלות לעניין חברי ועדות ציבוריות. </w:t>
            </w:r>
          </w:p>
        </w:tc>
      </w:tr>
      <w:tr w:rsidR="00E4553E" w:rsidRPr="00541246" w14:paraId="4F3E6838" w14:textId="77777777" w:rsidTr="009300B1">
        <w:trPr>
          <w:cantSplit/>
          <w:trHeight w:val="342"/>
        </w:trPr>
        <w:tc>
          <w:tcPr>
            <w:tcW w:w="1890" w:type="dxa"/>
            <w:gridSpan w:val="2"/>
          </w:tcPr>
          <w:p w14:paraId="654AD084" w14:textId="77777777" w:rsidR="00E4553E" w:rsidRPr="000E4250" w:rsidRDefault="00E4553E" w:rsidP="009300B1">
            <w:pPr>
              <w:pStyle w:val="TableSideHeading"/>
              <w:rPr>
                <w:rtl/>
              </w:rPr>
            </w:pPr>
          </w:p>
        </w:tc>
        <w:tc>
          <w:tcPr>
            <w:tcW w:w="624" w:type="dxa"/>
            <w:gridSpan w:val="2"/>
          </w:tcPr>
          <w:p w14:paraId="022E5576" w14:textId="77777777" w:rsidR="00E4553E" w:rsidRDefault="00E4553E" w:rsidP="009300B1">
            <w:pPr>
              <w:pStyle w:val="TableText"/>
              <w:rPr>
                <w:rtl/>
              </w:rPr>
            </w:pPr>
          </w:p>
        </w:tc>
        <w:tc>
          <w:tcPr>
            <w:tcW w:w="7144" w:type="dxa"/>
            <w:gridSpan w:val="3"/>
          </w:tcPr>
          <w:p w14:paraId="46914CDC" w14:textId="77777777" w:rsidR="00E4553E" w:rsidRPr="00541246" w:rsidRDefault="00E4553E" w:rsidP="009300B1">
            <w:pPr>
              <w:pStyle w:val="TableBlock"/>
              <w:rPr>
                <w:rtl/>
              </w:rPr>
            </w:pPr>
            <w:r w:rsidRPr="00541246">
              <w:rPr>
                <w:rFonts w:hint="cs"/>
                <w:rtl/>
              </w:rPr>
              <w:t>(</w:t>
            </w:r>
            <w:r>
              <w:rPr>
                <w:rFonts w:hint="cs"/>
                <w:rtl/>
              </w:rPr>
              <w:t>ב</w:t>
            </w:r>
            <w:r w:rsidRPr="00541246">
              <w:rPr>
                <w:rFonts w:hint="cs"/>
                <w:rtl/>
              </w:rPr>
              <w:t>)</w:t>
            </w:r>
            <w:r w:rsidRPr="00541246">
              <w:rPr>
                <w:rtl/>
              </w:rPr>
              <w:tab/>
              <w:t>חבר המועצה שאינו זכאי לגמול לפי הוראות סעיף קטן (</w:t>
            </w:r>
            <w:r>
              <w:rPr>
                <w:rFonts w:hint="cs"/>
                <w:rtl/>
              </w:rPr>
              <w:t>א</w:t>
            </w:r>
            <w:r w:rsidRPr="00541246">
              <w:rPr>
                <w:rtl/>
              </w:rPr>
              <w:t>), זכאי לקבל מהמועצה החזר הוצאות שהוציא לצורך השתתפות בישיבות המועצה, לפי הוראות סעיף קטן (</w:t>
            </w:r>
            <w:r>
              <w:rPr>
                <w:rFonts w:hint="cs"/>
                <w:rtl/>
              </w:rPr>
              <w:t>א</w:t>
            </w:r>
            <w:r w:rsidRPr="00541246">
              <w:rPr>
                <w:rtl/>
              </w:rPr>
              <w:t>), ובלבד שאינו זכאי לקבל החזר הוצאות ממקור אחר</w:t>
            </w:r>
            <w:r w:rsidRPr="00541246">
              <w:rPr>
                <w:rFonts w:hint="cs"/>
                <w:rtl/>
              </w:rPr>
              <w:t>.</w:t>
            </w:r>
          </w:p>
        </w:tc>
      </w:tr>
      <w:tr w:rsidR="00E4553E" w:rsidRPr="00541246" w14:paraId="5C5B4CEA" w14:textId="77777777" w:rsidTr="009300B1">
        <w:trPr>
          <w:cantSplit/>
          <w:trHeight w:val="342"/>
        </w:trPr>
        <w:tc>
          <w:tcPr>
            <w:tcW w:w="1890" w:type="dxa"/>
            <w:gridSpan w:val="2"/>
          </w:tcPr>
          <w:p w14:paraId="28310416" w14:textId="77777777" w:rsidR="00E4553E" w:rsidRPr="000E4250" w:rsidRDefault="00E4553E" w:rsidP="009300B1">
            <w:pPr>
              <w:pStyle w:val="TableSideHeading"/>
              <w:rPr>
                <w:rtl/>
              </w:rPr>
            </w:pPr>
          </w:p>
        </w:tc>
        <w:tc>
          <w:tcPr>
            <w:tcW w:w="624" w:type="dxa"/>
            <w:gridSpan w:val="2"/>
          </w:tcPr>
          <w:p w14:paraId="7B768E5D" w14:textId="77777777" w:rsidR="00E4553E" w:rsidRDefault="00E4553E" w:rsidP="009300B1">
            <w:pPr>
              <w:pStyle w:val="TableText"/>
              <w:rPr>
                <w:rtl/>
              </w:rPr>
            </w:pPr>
          </w:p>
        </w:tc>
        <w:tc>
          <w:tcPr>
            <w:tcW w:w="7144" w:type="dxa"/>
            <w:gridSpan w:val="3"/>
          </w:tcPr>
          <w:p w14:paraId="0E4085D7" w14:textId="77777777" w:rsidR="00E4553E" w:rsidRPr="00541246" w:rsidRDefault="00E4553E" w:rsidP="009300B1">
            <w:pPr>
              <w:pStyle w:val="TableBlock"/>
              <w:rPr>
                <w:rtl/>
              </w:rPr>
            </w:pPr>
            <w:r w:rsidRPr="00541246">
              <w:rPr>
                <w:rFonts w:hint="cs"/>
                <w:rtl/>
              </w:rPr>
              <w:t>(</w:t>
            </w:r>
            <w:r>
              <w:rPr>
                <w:rFonts w:hint="cs"/>
                <w:rtl/>
              </w:rPr>
              <w:t>ג</w:t>
            </w:r>
            <w:r w:rsidRPr="00541246">
              <w:rPr>
                <w:rFonts w:hint="cs"/>
                <w:rtl/>
              </w:rPr>
              <w:t>)</w:t>
            </w:r>
            <w:r w:rsidRPr="00541246">
              <w:rPr>
                <w:rtl/>
              </w:rPr>
              <w:tab/>
              <w:t>בסעיף זה, "עובד המדינה", "עובד גוף מתוקצב" ו"עובד גוף נתמך" – כהגדרתם בסעיף 32 לחוק יסודות התקציב</w:t>
            </w:r>
            <w:r>
              <w:rPr>
                <w:rFonts w:hint="cs"/>
                <w:rtl/>
              </w:rPr>
              <w:t>.</w:t>
            </w:r>
          </w:p>
        </w:tc>
      </w:tr>
      <w:tr w:rsidR="00E4553E" w:rsidRPr="00541246" w14:paraId="36481DC9" w14:textId="77777777" w:rsidTr="009300B1">
        <w:trPr>
          <w:cantSplit/>
          <w:trHeight w:val="342"/>
        </w:trPr>
        <w:tc>
          <w:tcPr>
            <w:tcW w:w="1890" w:type="dxa"/>
            <w:gridSpan w:val="2"/>
          </w:tcPr>
          <w:p w14:paraId="35A2959C" w14:textId="77777777" w:rsidR="00E4553E" w:rsidRPr="000E4250" w:rsidRDefault="00E4553E" w:rsidP="009300B1">
            <w:pPr>
              <w:pStyle w:val="TableSideHeading"/>
              <w:rPr>
                <w:rtl/>
              </w:rPr>
            </w:pPr>
            <w:r w:rsidRPr="000E4250">
              <w:rPr>
                <w:rFonts w:hint="cs"/>
                <w:rtl/>
              </w:rPr>
              <w:t>החלת דינים על חברי המועצה</w:t>
            </w:r>
          </w:p>
        </w:tc>
        <w:tc>
          <w:tcPr>
            <w:tcW w:w="624" w:type="dxa"/>
            <w:gridSpan w:val="2"/>
          </w:tcPr>
          <w:p w14:paraId="39524B07" w14:textId="77777777" w:rsidR="00E4553E" w:rsidRDefault="00E4553E" w:rsidP="009300B1">
            <w:pPr>
              <w:pStyle w:val="TableText"/>
              <w:rPr>
                <w:rtl/>
              </w:rPr>
            </w:pPr>
            <w:r>
              <w:rPr>
                <w:rFonts w:hint="cs"/>
                <w:rtl/>
              </w:rPr>
              <w:t>15.</w:t>
            </w:r>
          </w:p>
        </w:tc>
        <w:tc>
          <w:tcPr>
            <w:tcW w:w="7144" w:type="dxa"/>
            <w:gridSpan w:val="3"/>
          </w:tcPr>
          <w:p w14:paraId="25151EB7" w14:textId="77777777" w:rsidR="00E4553E" w:rsidRPr="00541246" w:rsidRDefault="00E4553E" w:rsidP="009300B1">
            <w:pPr>
              <w:pStyle w:val="TableBlock"/>
              <w:rPr>
                <w:rtl/>
              </w:rPr>
            </w:pPr>
            <w:r w:rsidRPr="00541246">
              <w:rPr>
                <w:rtl/>
              </w:rPr>
              <w:t>חברי המועצה שאינם עובדי המדינה, דינם</w:t>
            </w:r>
            <w:r>
              <w:rPr>
                <w:rFonts w:hint="cs"/>
                <w:rtl/>
              </w:rPr>
              <w:t>, בפעולתם כחברי המועצה,</w:t>
            </w:r>
            <w:r w:rsidRPr="00541246">
              <w:rPr>
                <w:rtl/>
              </w:rPr>
              <w:t xml:space="preserve"> כדין עובדי המדינה לעני</w:t>
            </w:r>
            <w:r>
              <w:rPr>
                <w:rFonts w:hint="cs"/>
                <w:rtl/>
              </w:rPr>
              <w:t>י</w:t>
            </w:r>
            <w:r w:rsidRPr="00541246">
              <w:rPr>
                <w:rtl/>
              </w:rPr>
              <w:t>ן חיקוקים אלה</w:t>
            </w:r>
            <w:r>
              <w:rPr>
                <w:rFonts w:hint="cs"/>
                <w:rtl/>
              </w:rPr>
              <w:t xml:space="preserve"> ולעניין פעולותיהם במועצה:</w:t>
            </w:r>
          </w:p>
        </w:tc>
      </w:tr>
      <w:tr w:rsidR="00E4553E" w:rsidRPr="000E4250" w14:paraId="5872460F" w14:textId="77777777" w:rsidTr="009300B1">
        <w:trPr>
          <w:cantSplit/>
          <w:trHeight w:val="342"/>
        </w:trPr>
        <w:tc>
          <w:tcPr>
            <w:tcW w:w="1890" w:type="dxa"/>
            <w:gridSpan w:val="2"/>
          </w:tcPr>
          <w:p w14:paraId="07AB708E" w14:textId="77777777" w:rsidR="00E4553E" w:rsidRPr="000E4250" w:rsidRDefault="00E4553E" w:rsidP="009300B1">
            <w:pPr>
              <w:pStyle w:val="TableSideHeading"/>
              <w:rPr>
                <w:rtl/>
              </w:rPr>
            </w:pPr>
          </w:p>
        </w:tc>
        <w:tc>
          <w:tcPr>
            <w:tcW w:w="624" w:type="dxa"/>
            <w:gridSpan w:val="2"/>
          </w:tcPr>
          <w:p w14:paraId="5709A478" w14:textId="77777777" w:rsidR="00E4553E" w:rsidRDefault="00E4553E" w:rsidP="009300B1">
            <w:pPr>
              <w:pStyle w:val="TableText"/>
              <w:rPr>
                <w:rtl/>
              </w:rPr>
            </w:pPr>
          </w:p>
        </w:tc>
        <w:tc>
          <w:tcPr>
            <w:tcW w:w="7144" w:type="dxa"/>
            <w:gridSpan w:val="3"/>
          </w:tcPr>
          <w:p w14:paraId="27F761DE" w14:textId="77777777" w:rsidR="00E4553E" w:rsidRPr="000E4250" w:rsidRDefault="00E4553E" w:rsidP="009300B1">
            <w:pPr>
              <w:pStyle w:val="TableBlock"/>
              <w:rPr>
                <w:rtl/>
              </w:rPr>
            </w:pPr>
            <w:r w:rsidRPr="000E4250">
              <w:rPr>
                <w:rFonts w:hint="cs"/>
                <w:rtl/>
              </w:rPr>
              <w:t>(1)</w:t>
            </w:r>
            <w:r w:rsidRPr="000E4250">
              <w:rPr>
                <w:rtl/>
              </w:rPr>
              <w:tab/>
              <w:t>חוק הבחירות לכנסת [נוסח משולב], התשכ"ט</w:t>
            </w:r>
            <w:r>
              <w:rPr>
                <w:rFonts w:hint="cs"/>
                <w:rtl/>
              </w:rPr>
              <w:t>–</w:t>
            </w:r>
            <w:r w:rsidRPr="000E4250">
              <w:rPr>
                <w:rtl/>
              </w:rPr>
              <w:t>1969</w:t>
            </w:r>
            <w:r>
              <w:rPr>
                <w:rStyle w:val="a6"/>
                <w:rtl/>
              </w:rPr>
              <w:footnoteReference w:id="4"/>
            </w:r>
            <w:r w:rsidRPr="000E4250">
              <w:rPr>
                <w:rFonts w:hint="cs"/>
                <w:rtl/>
              </w:rPr>
              <w:t>;</w:t>
            </w:r>
          </w:p>
        </w:tc>
      </w:tr>
      <w:tr w:rsidR="00E4553E" w:rsidRPr="000E4250" w14:paraId="56EFAF37" w14:textId="77777777" w:rsidTr="009300B1">
        <w:trPr>
          <w:cantSplit/>
          <w:trHeight w:val="342"/>
        </w:trPr>
        <w:tc>
          <w:tcPr>
            <w:tcW w:w="1890" w:type="dxa"/>
            <w:gridSpan w:val="2"/>
          </w:tcPr>
          <w:p w14:paraId="32F68112" w14:textId="77777777" w:rsidR="00E4553E" w:rsidRPr="000E4250" w:rsidRDefault="00E4553E" w:rsidP="009300B1">
            <w:pPr>
              <w:pStyle w:val="TableSideHeading"/>
              <w:rPr>
                <w:rtl/>
              </w:rPr>
            </w:pPr>
          </w:p>
        </w:tc>
        <w:tc>
          <w:tcPr>
            <w:tcW w:w="624" w:type="dxa"/>
            <w:gridSpan w:val="2"/>
          </w:tcPr>
          <w:p w14:paraId="35C25E4A" w14:textId="77777777" w:rsidR="00E4553E" w:rsidRDefault="00E4553E" w:rsidP="009300B1">
            <w:pPr>
              <w:pStyle w:val="TableText"/>
              <w:rPr>
                <w:rtl/>
              </w:rPr>
            </w:pPr>
          </w:p>
        </w:tc>
        <w:tc>
          <w:tcPr>
            <w:tcW w:w="7144" w:type="dxa"/>
            <w:gridSpan w:val="3"/>
          </w:tcPr>
          <w:p w14:paraId="7CA8130C" w14:textId="77777777" w:rsidR="00E4553E" w:rsidRPr="000E4250" w:rsidRDefault="00E4553E" w:rsidP="009300B1">
            <w:pPr>
              <w:pStyle w:val="TableBlock"/>
              <w:rPr>
                <w:rtl/>
              </w:rPr>
            </w:pPr>
            <w:r w:rsidRPr="000E4250">
              <w:rPr>
                <w:rFonts w:hint="cs"/>
                <w:rtl/>
              </w:rPr>
              <w:t>(2)</w:t>
            </w:r>
            <w:r w:rsidRPr="000E4250">
              <w:rPr>
                <w:rtl/>
              </w:rPr>
              <w:tab/>
              <w:t>חוק שירות המדינה (סיוג פעילות מפלגתית ומגבית כספים), התשי"ט-1959</w:t>
            </w:r>
            <w:r>
              <w:rPr>
                <w:rStyle w:val="a6"/>
                <w:rtl/>
              </w:rPr>
              <w:footnoteReference w:id="5"/>
            </w:r>
            <w:r>
              <w:rPr>
                <w:rFonts w:hint="cs"/>
                <w:rtl/>
              </w:rPr>
              <w:t xml:space="preserve"> </w:t>
            </w:r>
            <w:r>
              <w:rPr>
                <w:rFonts w:hint="eastAsia"/>
                <w:rtl/>
              </w:rPr>
              <w:t>–</w:t>
            </w:r>
            <w:r>
              <w:rPr>
                <w:rFonts w:hint="cs"/>
                <w:rtl/>
              </w:rPr>
              <w:t xml:space="preserve"> ההוראות הנוגעות לכלל עובדי המדינה </w:t>
            </w:r>
            <w:r w:rsidRPr="000E4250">
              <w:rPr>
                <w:rFonts w:hint="cs"/>
                <w:rtl/>
              </w:rPr>
              <w:t>;</w:t>
            </w:r>
          </w:p>
        </w:tc>
      </w:tr>
      <w:tr w:rsidR="00E4553E" w:rsidRPr="000E4250" w14:paraId="48205C10" w14:textId="77777777" w:rsidTr="009300B1">
        <w:trPr>
          <w:cantSplit/>
          <w:trHeight w:val="342"/>
        </w:trPr>
        <w:tc>
          <w:tcPr>
            <w:tcW w:w="1890" w:type="dxa"/>
            <w:gridSpan w:val="2"/>
          </w:tcPr>
          <w:p w14:paraId="4421B48F" w14:textId="77777777" w:rsidR="00E4553E" w:rsidRPr="000E4250" w:rsidRDefault="00E4553E" w:rsidP="009300B1">
            <w:pPr>
              <w:pStyle w:val="TableSideHeading"/>
              <w:rPr>
                <w:rtl/>
              </w:rPr>
            </w:pPr>
          </w:p>
        </w:tc>
        <w:tc>
          <w:tcPr>
            <w:tcW w:w="624" w:type="dxa"/>
            <w:gridSpan w:val="2"/>
          </w:tcPr>
          <w:p w14:paraId="5C18BB26" w14:textId="77777777" w:rsidR="00E4553E" w:rsidRDefault="00E4553E" w:rsidP="009300B1">
            <w:pPr>
              <w:pStyle w:val="TableText"/>
              <w:rPr>
                <w:rtl/>
              </w:rPr>
            </w:pPr>
          </w:p>
        </w:tc>
        <w:tc>
          <w:tcPr>
            <w:tcW w:w="7144" w:type="dxa"/>
            <w:gridSpan w:val="3"/>
          </w:tcPr>
          <w:p w14:paraId="3BD07B8B" w14:textId="77777777" w:rsidR="00E4553E" w:rsidRPr="000E4250" w:rsidRDefault="00E4553E" w:rsidP="009300B1">
            <w:pPr>
              <w:pStyle w:val="TableBlock"/>
              <w:rPr>
                <w:rtl/>
              </w:rPr>
            </w:pPr>
            <w:r w:rsidRPr="000E4250">
              <w:rPr>
                <w:rFonts w:hint="cs"/>
                <w:rtl/>
              </w:rPr>
              <w:t>(3)</w:t>
            </w:r>
            <w:r w:rsidRPr="000E4250">
              <w:rPr>
                <w:rtl/>
              </w:rPr>
              <w:tab/>
              <w:t>חוק שירות הציבור (מתנות), התש"ם</w:t>
            </w:r>
            <w:r>
              <w:rPr>
                <w:rFonts w:hint="cs"/>
                <w:rtl/>
              </w:rPr>
              <w:t>–</w:t>
            </w:r>
            <w:r w:rsidRPr="000E4250">
              <w:rPr>
                <w:rtl/>
              </w:rPr>
              <w:t>1979</w:t>
            </w:r>
            <w:r>
              <w:rPr>
                <w:rStyle w:val="a6"/>
                <w:rtl/>
              </w:rPr>
              <w:footnoteReference w:id="6"/>
            </w:r>
            <w:r w:rsidRPr="000E4250">
              <w:rPr>
                <w:rFonts w:hint="cs"/>
                <w:rtl/>
              </w:rPr>
              <w:t>;</w:t>
            </w:r>
          </w:p>
        </w:tc>
      </w:tr>
      <w:tr w:rsidR="00E4553E" w:rsidRPr="000E4250" w14:paraId="7D5FCEA2" w14:textId="77777777" w:rsidTr="009300B1">
        <w:trPr>
          <w:cantSplit/>
          <w:trHeight w:val="342"/>
        </w:trPr>
        <w:tc>
          <w:tcPr>
            <w:tcW w:w="1890" w:type="dxa"/>
            <w:gridSpan w:val="2"/>
          </w:tcPr>
          <w:p w14:paraId="1C78A01D" w14:textId="77777777" w:rsidR="00E4553E" w:rsidRPr="000E4250" w:rsidRDefault="00E4553E" w:rsidP="009300B1">
            <w:pPr>
              <w:pStyle w:val="TableSideHeading"/>
              <w:rPr>
                <w:rtl/>
              </w:rPr>
            </w:pPr>
          </w:p>
        </w:tc>
        <w:tc>
          <w:tcPr>
            <w:tcW w:w="624" w:type="dxa"/>
            <w:gridSpan w:val="2"/>
          </w:tcPr>
          <w:p w14:paraId="5AA34B41" w14:textId="77777777" w:rsidR="00E4553E" w:rsidRDefault="00E4553E" w:rsidP="009300B1">
            <w:pPr>
              <w:pStyle w:val="TableText"/>
              <w:rPr>
                <w:rtl/>
              </w:rPr>
            </w:pPr>
          </w:p>
        </w:tc>
        <w:tc>
          <w:tcPr>
            <w:tcW w:w="7144" w:type="dxa"/>
            <w:gridSpan w:val="3"/>
          </w:tcPr>
          <w:p w14:paraId="458AEAD5" w14:textId="77777777" w:rsidR="00E4553E" w:rsidRPr="000E4250" w:rsidRDefault="00E4553E" w:rsidP="009300B1">
            <w:pPr>
              <w:pStyle w:val="TableBlock"/>
              <w:rPr>
                <w:rtl/>
              </w:rPr>
            </w:pPr>
            <w:r w:rsidRPr="000E4250">
              <w:rPr>
                <w:rFonts w:hint="cs"/>
                <w:rtl/>
              </w:rPr>
              <w:t>(4)</w:t>
            </w:r>
            <w:r w:rsidRPr="000E4250">
              <w:rPr>
                <w:rtl/>
              </w:rPr>
              <w:tab/>
              <w:t>חוק העונשין, התשל"ז</w:t>
            </w:r>
            <w:r>
              <w:rPr>
                <w:rFonts w:hint="cs"/>
                <w:rtl/>
              </w:rPr>
              <w:t>–</w:t>
            </w:r>
            <w:r w:rsidRPr="000E4250">
              <w:rPr>
                <w:rtl/>
              </w:rPr>
              <w:t>1977</w:t>
            </w:r>
            <w:r>
              <w:rPr>
                <w:rStyle w:val="a6"/>
                <w:rtl/>
              </w:rPr>
              <w:footnoteReference w:id="7"/>
            </w:r>
            <w:r w:rsidRPr="000E4250">
              <w:rPr>
                <w:rtl/>
              </w:rPr>
              <w:t xml:space="preserve"> – ההוראות הנוגעות לעובדי הציבור</w:t>
            </w:r>
            <w:r w:rsidRPr="000E4250">
              <w:rPr>
                <w:rFonts w:hint="cs"/>
                <w:rtl/>
              </w:rPr>
              <w:t>;</w:t>
            </w:r>
          </w:p>
        </w:tc>
      </w:tr>
      <w:tr w:rsidR="00E4553E" w:rsidRPr="000E4250" w14:paraId="46272ED6" w14:textId="77777777" w:rsidTr="009300B1">
        <w:trPr>
          <w:cantSplit/>
          <w:trHeight w:val="342"/>
        </w:trPr>
        <w:tc>
          <w:tcPr>
            <w:tcW w:w="1890" w:type="dxa"/>
            <w:gridSpan w:val="2"/>
          </w:tcPr>
          <w:p w14:paraId="5F871436" w14:textId="77777777" w:rsidR="00E4553E" w:rsidRPr="000E4250" w:rsidRDefault="00E4553E" w:rsidP="009300B1">
            <w:pPr>
              <w:pStyle w:val="TableSideHeading"/>
              <w:rPr>
                <w:rtl/>
              </w:rPr>
            </w:pPr>
          </w:p>
        </w:tc>
        <w:tc>
          <w:tcPr>
            <w:tcW w:w="624" w:type="dxa"/>
            <w:gridSpan w:val="2"/>
          </w:tcPr>
          <w:p w14:paraId="5C1F4317" w14:textId="77777777" w:rsidR="00E4553E" w:rsidRDefault="00E4553E" w:rsidP="009300B1">
            <w:pPr>
              <w:pStyle w:val="TableText"/>
              <w:rPr>
                <w:rtl/>
              </w:rPr>
            </w:pPr>
          </w:p>
        </w:tc>
        <w:tc>
          <w:tcPr>
            <w:tcW w:w="7144" w:type="dxa"/>
            <w:gridSpan w:val="3"/>
          </w:tcPr>
          <w:p w14:paraId="365DC3A4" w14:textId="77777777" w:rsidR="00E4553E" w:rsidRPr="000E4250" w:rsidRDefault="00E4553E" w:rsidP="009300B1">
            <w:pPr>
              <w:pStyle w:val="TableBlock"/>
              <w:rPr>
                <w:rtl/>
              </w:rPr>
            </w:pPr>
            <w:r w:rsidRPr="000E4250">
              <w:rPr>
                <w:rFonts w:hint="cs"/>
                <w:rtl/>
              </w:rPr>
              <w:t>(5)</w:t>
            </w:r>
            <w:r w:rsidRPr="000E4250">
              <w:rPr>
                <w:rtl/>
              </w:rPr>
              <w:tab/>
              <w:t>פקודת הראיות [נוסח חדש], התשל"א</w:t>
            </w:r>
            <w:r>
              <w:rPr>
                <w:rFonts w:hint="cs"/>
                <w:rtl/>
              </w:rPr>
              <w:t>–</w:t>
            </w:r>
            <w:r w:rsidRPr="000E4250">
              <w:rPr>
                <w:rtl/>
              </w:rPr>
              <w:t>1971</w:t>
            </w:r>
            <w:r>
              <w:rPr>
                <w:rStyle w:val="a6"/>
                <w:rtl/>
              </w:rPr>
              <w:footnoteReference w:id="8"/>
            </w:r>
            <w:r>
              <w:rPr>
                <w:rFonts w:hint="cs"/>
                <w:rtl/>
              </w:rPr>
              <w:t xml:space="preserve"> </w:t>
            </w:r>
            <w:r>
              <w:rPr>
                <w:rFonts w:hint="eastAsia"/>
                <w:rtl/>
              </w:rPr>
              <w:t>–</w:t>
            </w:r>
            <w:r>
              <w:rPr>
                <w:rFonts w:hint="cs"/>
                <w:rtl/>
              </w:rPr>
              <w:t xml:space="preserve"> ההוראות הנוגעות לתעודת עובד הציבור</w:t>
            </w:r>
            <w:r w:rsidRPr="000E4250">
              <w:rPr>
                <w:rFonts w:hint="cs"/>
                <w:rtl/>
              </w:rPr>
              <w:t>;</w:t>
            </w:r>
          </w:p>
        </w:tc>
      </w:tr>
      <w:tr w:rsidR="00E4553E" w:rsidRPr="000E4250" w14:paraId="08D7ECC9" w14:textId="77777777" w:rsidTr="009300B1">
        <w:trPr>
          <w:cantSplit/>
          <w:trHeight w:val="342"/>
        </w:trPr>
        <w:tc>
          <w:tcPr>
            <w:tcW w:w="1890" w:type="dxa"/>
            <w:gridSpan w:val="2"/>
          </w:tcPr>
          <w:p w14:paraId="683CB3C9" w14:textId="77777777" w:rsidR="00E4553E" w:rsidRPr="000E4250" w:rsidRDefault="00E4553E" w:rsidP="009300B1">
            <w:pPr>
              <w:pStyle w:val="TableSideHeading"/>
              <w:rPr>
                <w:rtl/>
              </w:rPr>
            </w:pPr>
          </w:p>
        </w:tc>
        <w:tc>
          <w:tcPr>
            <w:tcW w:w="624" w:type="dxa"/>
            <w:gridSpan w:val="2"/>
          </w:tcPr>
          <w:p w14:paraId="7BCA235F" w14:textId="77777777" w:rsidR="00E4553E" w:rsidRDefault="00E4553E" w:rsidP="009300B1">
            <w:pPr>
              <w:pStyle w:val="TableText"/>
              <w:rPr>
                <w:rtl/>
              </w:rPr>
            </w:pPr>
          </w:p>
        </w:tc>
        <w:tc>
          <w:tcPr>
            <w:tcW w:w="7144" w:type="dxa"/>
            <w:gridSpan w:val="3"/>
          </w:tcPr>
          <w:p w14:paraId="14BBEF4C" w14:textId="77777777" w:rsidR="00E4553E" w:rsidRPr="000E4250" w:rsidRDefault="00E4553E" w:rsidP="009300B1">
            <w:pPr>
              <w:pStyle w:val="TableBlock"/>
              <w:rPr>
                <w:rtl/>
              </w:rPr>
            </w:pPr>
            <w:r w:rsidRPr="000E4250">
              <w:rPr>
                <w:rFonts w:hint="cs"/>
                <w:rtl/>
              </w:rPr>
              <w:t>(</w:t>
            </w:r>
            <w:r>
              <w:rPr>
                <w:rFonts w:hint="cs"/>
                <w:rtl/>
              </w:rPr>
              <w:t>6</w:t>
            </w:r>
            <w:r w:rsidRPr="000E4250">
              <w:rPr>
                <w:rFonts w:hint="cs"/>
                <w:rtl/>
              </w:rPr>
              <w:t>)</w:t>
            </w:r>
            <w:r w:rsidRPr="000E4250">
              <w:rPr>
                <w:rtl/>
              </w:rPr>
              <w:tab/>
              <w:t>חוק שירות הציבור (הגבלות לאחר פרישה), התשכ"ט</w:t>
            </w:r>
            <w:r>
              <w:rPr>
                <w:rFonts w:hint="cs"/>
                <w:rtl/>
              </w:rPr>
              <w:t>–</w:t>
            </w:r>
            <w:r w:rsidRPr="000E4250">
              <w:rPr>
                <w:rtl/>
              </w:rPr>
              <w:t>1969</w:t>
            </w:r>
            <w:r>
              <w:rPr>
                <w:rStyle w:val="a6"/>
                <w:rtl/>
              </w:rPr>
              <w:footnoteReference w:id="9"/>
            </w:r>
            <w:r w:rsidRPr="000E4250">
              <w:rPr>
                <w:rFonts w:hint="cs"/>
                <w:rtl/>
              </w:rPr>
              <w:t>.</w:t>
            </w:r>
          </w:p>
        </w:tc>
      </w:tr>
      <w:tr w:rsidR="00E4553E" w:rsidRPr="000E4250" w14:paraId="04278DF2" w14:textId="77777777" w:rsidTr="009300B1">
        <w:trPr>
          <w:cantSplit/>
          <w:trHeight w:val="342"/>
        </w:trPr>
        <w:tc>
          <w:tcPr>
            <w:tcW w:w="1890" w:type="dxa"/>
            <w:gridSpan w:val="2"/>
          </w:tcPr>
          <w:p w14:paraId="5EA39B02" w14:textId="77777777" w:rsidR="00E4553E" w:rsidRPr="000E4250" w:rsidRDefault="00E4553E" w:rsidP="009300B1">
            <w:pPr>
              <w:pStyle w:val="TableSideHeading"/>
              <w:rPr>
                <w:rtl/>
              </w:rPr>
            </w:pPr>
            <w:r>
              <w:rPr>
                <w:rFonts w:hint="cs"/>
                <w:rtl/>
              </w:rPr>
              <w:t>הפסקת כהונה לפני תום תקופת הכהונה</w:t>
            </w:r>
          </w:p>
        </w:tc>
        <w:tc>
          <w:tcPr>
            <w:tcW w:w="624" w:type="dxa"/>
            <w:gridSpan w:val="2"/>
          </w:tcPr>
          <w:p w14:paraId="457E7A36" w14:textId="77777777" w:rsidR="00E4553E" w:rsidRDefault="00E4553E" w:rsidP="009300B1">
            <w:pPr>
              <w:pStyle w:val="TableText"/>
              <w:rPr>
                <w:rtl/>
              </w:rPr>
            </w:pPr>
            <w:r>
              <w:rPr>
                <w:rFonts w:hint="cs"/>
                <w:rtl/>
              </w:rPr>
              <w:t>16.</w:t>
            </w:r>
          </w:p>
        </w:tc>
        <w:tc>
          <w:tcPr>
            <w:tcW w:w="7144" w:type="dxa"/>
            <w:gridSpan w:val="3"/>
          </w:tcPr>
          <w:p w14:paraId="20234555" w14:textId="77777777" w:rsidR="00E4553E" w:rsidRPr="000E4250" w:rsidRDefault="00E4553E" w:rsidP="009300B1">
            <w:pPr>
              <w:pStyle w:val="TableBlock"/>
              <w:rPr>
                <w:rtl/>
              </w:rPr>
            </w:pPr>
            <w:r w:rsidRPr="000E4250">
              <w:rPr>
                <w:rFonts w:hint="cs"/>
                <w:rtl/>
              </w:rPr>
              <w:t>(א)</w:t>
            </w:r>
            <w:r w:rsidRPr="000E4250">
              <w:rPr>
                <w:rtl/>
              </w:rPr>
              <w:tab/>
              <w:t>חבר המועצה יחדל לכהן בה לפני תום תקופת כהונתו, ב</w:t>
            </w:r>
            <w:r w:rsidRPr="000E4250">
              <w:rPr>
                <w:rFonts w:hint="cs"/>
                <w:rtl/>
              </w:rPr>
              <w:t xml:space="preserve">התקיים </w:t>
            </w:r>
            <w:r w:rsidRPr="000E4250">
              <w:rPr>
                <w:rtl/>
              </w:rPr>
              <w:t>אח</w:t>
            </w:r>
            <w:r>
              <w:rPr>
                <w:rFonts w:hint="cs"/>
                <w:rtl/>
              </w:rPr>
              <w:t>ד</w:t>
            </w:r>
            <w:r w:rsidRPr="000E4250">
              <w:rPr>
                <w:rtl/>
              </w:rPr>
              <w:t xml:space="preserve"> מאלה</w:t>
            </w:r>
            <w:r w:rsidRPr="000E4250">
              <w:rPr>
                <w:rFonts w:hint="cs"/>
                <w:rtl/>
              </w:rPr>
              <w:t>:</w:t>
            </w:r>
          </w:p>
        </w:tc>
      </w:tr>
      <w:tr w:rsidR="00E4553E" w:rsidRPr="000E4250" w14:paraId="312CBC4C" w14:textId="77777777" w:rsidTr="009300B1">
        <w:trPr>
          <w:cantSplit/>
          <w:trHeight w:val="60"/>
        </w:trPr>
        <w:tc>
          <w:tcPr>
            <w:tcW w:w="1890" w:type="dxa"/>
            <w:gridSpan w:val="2"/>
          </w:tcPr>
          <w:p w14:paraId="7C7D3C00" w14:textId="77777777" w:rsidR="00E4553E" w:rsidRDefault="00E4553E" w:rsidP="009300B1">
            <w:pPr>
              <w:pStyle w:val="TableSideHeading"/>
              <w:rPr>
                <w:rtl/>
              </w:rPr>
            </w:pPr>
          </w:p>
        </w:tc>
        <w:tc>
          <w:tcPr>
            <w:tcW w:w="624" w:type="dxa"/>
            <w:gridSpan w:val="2"/>
          </w:tcPr>
          <w:p w14:paraId="6B73C9F4" w14:textId="77777777" w:rsidR="00E4553E" w:rsidRDefault="00E4553E" w:rsidP="009300B1">
            <w:pPr>
              <w:pStyle w:val="TableText"/>
            </w:pPr>
          </w:p>
        </w:tc>
        <w:tc>
          <w:tcPr>
            <w:tcW w:w="624" w:type="dxa"/>
          </w:tcPr>
          <w:p w14:paraId="54177C84" w14:textId="77777777" w:rsidR="00E4553E" w:rsidRDefault="00E4553E" w:rsidP="009300B1">
            <w:pPr>
              <w:pStyle w:val="TableText"/>
            </w:pPr>
          </w:p>
        </w:tc>
        <w:tc>
          <w:tcPr>
            <w:tcW w:w="6520" w:type="dxa"/>
            <w:gridSpan w:val="2"/>
          </w:tcPr>
          <w:p w14:paraId="2410BCEE" w14:textId="77777777" w:rsidR="00E4553E" w:rsidRPr="000E4250" w:rsidRDefault="00E4553E" w:rsidP="009300B1">
            <w:pPr>
              <w:pStyle w:val="TableBlock"/>
              <w:rPr>
                <w:rtl/>
              </w:rPr>
            </w:pPr>
            <w:r w:rsidRPr="000E4250">
              <w:rPr>
                <w:rFonts w:hint="cs"/>
                <w:rtl/>
              </w:rPr>
              <w:t>(1)</w:t>
            </w:r>
            <w:r w:rsidRPr="000E4250">
              <w:rPr>
                <w:rtl/>
              </w:rPr>
              <w:tab/>
              <w:t xml:space="preserve">הוא התפטר במסירת כתב </w:t>
            </w:r>
            <w:r w:rsidRPr="00A56648">
              <w:rPr>
                <w:rtl/>
              </w:rPr>
              <w:t xml:space="preserve">התפטרות </w:t>
            </w:r>
            <w:r w:rsidRPr="00A56648">
              <w:rPr>
                <w:rFonts w:hint="eastAsia"/>
                <w:rtl/>
              </w:rPr>
              <w:t>לשר</w:t>
            </w:r>
            <w:r w:rsidRPr="00A56648">
              <w:rPr>
                <w:rtl/>
              </w:rPr>
              <w:t>;</w:t>
            </w:r>
          </w:p>
        </w:tc>
      </w:tr>
      <w:tr w:rsidR="00E4553E" w:rsidRPr="000E4250" w14:paraId="6B827023" w14:textId="77777777" w:rsidTr="009300B1">
        <w:trPr>
          <w:cantSplit/>
          <w:trHeight w:val="60"/>
        </w:trPr>
        <w:tc>
          <w:tcPr>
            <w:tcW w:w="1890" w:type="dxa"/>
            <w:gridSpan w:val="2"/>
          </w:tcPr>
          <w:p w14:paraId="1C406E2D" w14:textId="77777777" w:rsidR="00E4553E" w:rsidRDefault="00E4553E" w:rsidP="009300B1">
            <w:pPr>
              <w:pStyle w:val="TableSideHeading"/>
              <w:rPr>
                <w:rtl/>
              </w:rPr>
            </w:pPr>
          </w:p>
        </w:tc>
        <w:tc>
          <w:tcPr>
            <w:tcW w:w="624" w:type="dxa"/>
            <w:gridSpan w:val="2"/>
          </w:tcPr>
          <w:p w14:paraId="6ECF8185" w14:textId="77777777" w:rsidR="00E4553E" w:rsidRDefault="00E4553E" w:rsidP="009300B1">
            <w:pPr>
              <w:pStyle w:val="TableText"/>
            </w:pPr>
          </w:p>
        </w:tc>
        <w:tc>
          <w:tcPr>
            <w:tcW w:w="624" w:type="dxa"/>
          </w:tcPr>
          <w:p w14:paraId="29A8CEF8" w14:textId="77777777" w:rsidR="00E4553E" w:rsidRDefault="00E4553E" w:rsidP="009300B1">
            <w:pPr>
              <w:pStyle w:val="TableText"/>
            </w:pPr>
          </w:p>
        </w:tc>
        <w:tc>
          <w:tcPr>
            <w:tcW w:w="6520" w:type="dxa"/>
            <w:gridSpan w:val="2"/>
          </w:tcPr>
          <w:p w14:paraId="4C18B91D" w14:textId="77777777" w:rsidR="00E4553E" w:rsidRPr="000E4250" w:rsidRDefault="00E4553E" w:rsidP="009300B1">
            <w:pPr>
              <w:pStyle w:val="TableBlock"/>
              <w:rPr>
                <w:rtl/>
              </w:rPr>
            </w:pPr>
            <w:r w:rsidRPr="000E4250">
              <w:rPr>
                <w:rFonts w:hint="cs"/>
                <w:rtl/>
              </w:rPr>
              <w:t>(</w:t>
            </w:r>
            <w:r>
              <w:rPr>
                <w:rFonts w:hint="cs"/>
                <w:rtl/>
              </w:rPr>
              <w:t>2</w:t>
            </w:r>
            <w:r w:rsidRPr="000E4250">
              <w:rPr>
                <w:rFonts w:hint="cs"/>
                <w:rtl/>
              </w:rPr>
              <w:t>)</w:t>
            </w:r>
            <w:r w:rsidRPr="000E4250">
              <w:rPr>
                <w:rtl/>
              </w:rPr>
              <w:tab/>
              <w:t xml:space="preserve">הוא חדל להיות עובד המשרד הממשלתי </w:t>
            </w:r>
            <w:r>
              <w:rPr>
                <w:rFonts w:hint="cs"/>
                <w:rtl/>
              </w:rPr>
              <w:t xml:space="preserve">או חבר הגוף שאותו הוא מייצג במועצה, ואם הוא נציג </w:t>
            </w:r>
            <w:r w:rsidRPr="000E4250">
              <w:rPr>
                <w:rtl/>
              </w:rPr>
              <w:t xml:space="preserve">ציבור – הוא נתמנה </w:t>
            </w:r>
            <w:r>
              <w:rPr>
                <w:rFonts w:hint="cs"/>
                <w:rtl/>
              </w:rPr>
              <w:t>ל</w:t>
            </w:r>
            <w:r w:rsidRPr="000E4250">
              <w:rPr>
                <w:rtl/>
              </w:rPr>
              <w:t>עובד המדינה</w:t>
            </w:r>
            <w:r>
              <w:rPr>
                <w:rFonts w:hint="cs"/>
                <w:rtl/>
              </w:rPr>
              <w:t>.</w:t>
            </w:r>
          </w:p>
        </w:tc>
      </w:tr>
      <w:tr w:rsidR="00E4553E" w:rsidRPr="000E4250" w14:paraId="6F2B2C49" w14:textId="77777777" w:rsidTr="009300B1">
        <w:trPr>
          <w:cantSplit/>
          <w:trHeight w:val="60"/>
        </w:trPr>
        <w:tc>
          <w:tcPr>
            <w:tcW w:w="1890" w:type="dxa"/>
            <w:gridSpan w:val="2"/>
          </w:tcPr>
          <w:p w14:paraId="0614F06B" w14:textId="77777777" w:rsidR="00E4553E" w:rsidRDefault="00E4553E" w:rsidP="009300B1">
            <w:pPr>
              <w:pStyle w:val="TableSideHeading"/>
              <w:rPr>
                <w:rtl/>
              </w:rPr>
            </w:pPr>
          </w:p>
        </w:tc>
        <w:tc>
          <w:tcPr>
            <w:tcW w:w="624" w:type="dxa"/>
            <w:gridSpan w:val="2"/>
          </w:tcPr>
          <w:p w14:paraId="6C57FC87" w14:textId="77777777" w:rsidR="00E4553E" w:rsidRDefault="00E4553E" w:rsidP="009300B1">
            <w:pPr>
              <w:pStyle w:val="TableText"/>
            </w:pPr>
          </w:p>
        </w:tc>
        <w:tc>
          <w:tcPr>
            <w:tcW w:w="7144" w:type="dxa"/>
            <w:gridSpan w:val="3"/>
          </w:tcPr>
          <w:p w14:paraId="067FC813" w14:textId="77777777" w:rsidR="00E4553E" w:rsidRPr="000E4250" w:rsidRDefault="00E4553E" w:rsidP="009300B1">
            <w:pPr>
              <w:pStyle w:val="TableBlock"/>
              <w:rPr>
                <w:rtl/>
              </w:rPr>
            </w:pPr>
            <w:r>
              <w:rPr>
                <w:rFonts w:hint="cs"/>
                <w:rtl/>
              </w:rPr>
              <w:t>(ב)</w:t>
            </w:r>
            <w:r>
              <w:rPr>
                <w:rtl/>
              </w:rPr>
              <w:tab/>
            </w:r>
            <w:r>
              <w:rPr>
                <w:rFonts w:hint="cs"/>
                <w:rtl/>
              </w:rPr>
              <w:t xml:space="preserve">התקיימה נסיבה מהנסיבות כמפורט להלן לגבי חבר המועצה, יעבירו </w:t>
            </w:r>
            <w:r w:rsidRPr="000D2EB3">
              <w:rPr>
                <w:rFonts w:hint="eastAsia"/>
                <w:rtl/>
              </w:rPr>
              <w:t>השר</w:t>
            </w:r>
            <w:r>
              <w:rPr>
                <w:rFonts w:hint="cs"/>
                <w:rtl/>
              </w:rPr>
              <w:t xml:space="preserve"> מכהונתו לפני תום תקופת הכהונה ובסמוך למועד התקיימות הנסיבה, בהודעה בכתב:</w:t>
            </w:r>
          </w:p>
        </w:tc>
      </w:tr>
      <w:tr w:rsidR="00E4553E" w:rsidRPr="000E760B" w14:paraId="393AD50F" w14:textId="77777777" w:rsidTr="009300B1">
        <w:trPr>
          <w:cantSplit/>
          <w:trHeight w:val="60"/>
        </w:trPr>
        <w:tc>
          <w:tcPr>
            <w:tcW w:w="1890" w:type="dxa"/>
            <w:gridSpan w:val="2"/>
          </w:tcPr>
          <w:p w14:paraId="664ECCE0" w14:textId="77777777" w:rsidR="00E4553E" w:rsidRDefault="00E4553E" w:rsidP="009300B1">
            <w:pPr>
              <w:pStyle w:val="TableSideHeading"/>
            </w:pPr>
          </w:p>
        </w:tc>
        <w:tc>
          <w:tcPr>
            <w:tcW w:w="624" w:type="dxa"/>
            <w:gridSpan w:val="2"/>
          </w:tcPr>
          <w:p w14:paraId="78169DFD" w14:textId="77777777" w:rsidR="00E4553E" w:rsidRDefault="00E4553E" w:rsidP="009300B1">
            <w:pPr>
              <w:pStyle w:val="TableText"/>
            </w:pPr>
          </w:p>
        </w:tc>
        <w:tc>
          <w:tcPr>
            <w:tcW w:w="624" w:type="dxa"/>
          </w:tcPr>
          <w:p w14:paraId="16B7F357" w14:textId="77777777" w:rsidR="00E4553E" w:rsidRDefault="00E4553E" w:rsidP="009300B1">
            <w:pPr>
              <w:pStyle w:val="TableText"/>
            </w:pPr>
          </w:p>
        </w:tc>
        <w:tc>
          <w:tcPr>
            <w:tcW w:w="6520" w:type="dxa"/>
            <w:gridSpan w:val="2"/>
          </w:tcPr>
          <w:p w14:paraId="29FF10F8" w14:textId="77777777" w:rsidR="00E4553E" w:rsidRPr="000E760B" w:rsidRDefault="00E4553E" w:rsidP="009300B1">
            <w:pPr>
              <w:pStyle w:val="TableBlock"/>
              <w:rPr>
                <w:rtl/>
              </w:rPr>
            </w:pPr>
            <w:r>
              <w:rPr>
                <w:rFonts w:hint="cs"/>
                <w:rtl/>
              </w:rPr>
              <w:t>(1)</w:t>
            </w:r>
            <w:r>
              <w:rPr>
                <w:rtl/>
              </w:rPr>
              <w:tab/>
            </w:r>
            <w:r>
              <w:rPr>
                <w:rFonts w:hint="cs"/>
                <w:rtl/>
              </w:rPr>
              <w:t>חדל להתקיים</w:t>
            </w:r>
            <w:r w:rsidRPr="000E760B">
              <w:rPr>
                <w:rtl/>
              </w:rPr>
              <w:t xml:space="preserve"> בו </w:t>
            </w:r>
            <w:r>
              <w:rPr>
                <w:rFonts w:hint="cs"/>
                <w:rtl/>
              </w:rPr>
              <w:t xml:space="preserve">תנאי מהתנאים הדרושים למינויו או התקיימה </w:t>
            </w:r>
            <w:r w:rsidRPr="000E760B">
              <w:rPr>
                <w:rtl/>
              </w:rPr>
              <w:t>נסיב</w:t>
            </w:r>
            <w:r>
              <w:rPr>
                <w:rFonts w:hint="cs"/>
                <w:rtl/>
              </w:rPr>
              <w:t>ה</w:t>
            </w:r>
            <w:r w:rsidRPr="000E760B">
              <w:rPr>
                <w:rtl/>
              </w:rPr>
              <w:t xml:space="preserve"> הפוסלת </w:t>
            </w:r>
            <w:r>
              <w:rPr>
                <w:rFonts w:hint="cs"/>
                <w:rtl/>
              </w:rPr>
              <w:t>אותו לפי חוק זה מלכהן כ</w:t>
            </w:r>
            <w:r w:rsidRPr="000E760B">
              <w:rPr>
                <w:rtl/>
              </w:rPr>
              <w:t>חבר המועצה;</w:t>
            </w:r>
          </w:p>
        </w:tc>
      </w:tr>
      <w:tr w:rsidR="00E4553E" w14:paraId="05E878D0" w14:textId="77777777" w:rsidTr="009300B1">
        <w:trPr>
          <w:cantSplit/>
          <w:trHeight w:val="60"/>
        </w:trPr>
        <w:tc>
          <w:tcPr>
            <w:tcW w:w="1890" w:type="dxa"/>
            <w:gridSpan w:val="2"/>
          </w:tcPr>
          <w:p w14:paraId="210C678F" w14:textId="77777777" w:rsidR="00E4553E" w:rsidRDefault="00E4553E" w:rsidP="009300B1">
            <w:pPr>
              <w:pStyle w:val="TableSideHeading"/>
            </w:pPr>
          </w:p>
        </w:tc>
        <w:tc>
          <w:tcPr>
            <w:tcW w:w="624" w:type="dxa"/>
            <w:gridSpan w:val="2"/>
          </w:tcPr>
          <w:p w14:paraId="73ED9AE2" w14:textId="77777777" w:rsidR="00E4553E" w:rsidRDefault="00E4553E" w:rsidP="009300B1">
            <w:pPr>
              <w:pStyle w:val="TableText"/>
            </w:pPr>
          </w:p>
        </w:tc>
        <w:tc>
          <w:tcPr>
            <w:tcW w:w="624" w:type="dxa"/>
          </w:tcPr>
          <w:p w14:paraId="7D5BCA4E" w14:textId="77777777" w:rsidR="00E4553E" w:rsidRDefault="00E4553E" w:rsidP="009300B1">
            <w:pPr>
              <w:pStyle w:val="TableText"/>
            </w:pPr>
          </w:p>
        </w:tc>
        <w:tc>
          <w:tcPr>
            <w:tcW w:w="6520" w:type="dxa"/>
            <w:gridSpan w:val="2"/>
          </w:tcPr>
          <w:p w14:paraId="456D1C6E" w14:textId="77777777" w:rsidR="00E4553E" w:rsidRDefault="00E4553E" w:rsidP="009300B1">
            <w:pPr>
              <w:pStyle w:val="TableBlock"/>
            </w:pPr>
            <w:r>
              <w:rPr>
                <w:rFonts w:hint="cs"/>
                <w:rtl/>
              </w:rPr>
              <w:t>(2)</w:t>
            </w:r>
            <w:r>
              <w:rPr>
                <w:rtl/>
              </w:rPr>
              <w:tab/>
            </w:r>
            <w:r w:rsidRPr="000E760B">
              <w:rPr>
                <w:rtl/>
              </w:rPr>
              <w:t xml:space="preserve">הוא הורשע בעבירה </w:t>
            </w:r>
            <w:r>
              <w:rPr>
                <w:rFonts w:hint="cs"/>
                <w:rtl/>
              </w:rPr>
              <w:t xml:space="preserve">פלילית או בעבירת משמעת </w:t>
            </w:r>
            <w:r w:rsidRPr="000E760B">
              <w:rPr>
                <w:rtl/>
              </w:rPr>
              <w:t>שמפאת מהותה, חומרתה או נסיבותיה אין הוא ראוי לכהן כחבר המועצה;</w:t>
            </w:r>
          </w:p>
        </w:tc>
      </w:tr>
      <w:tr w:rsidR="00E4553E" w14:paraId="6B554F04" w14:textId="77777777" w:rsidTr="009300B1">
        <w:trPr>
          <w:cantSplit/>
          <w:trHeight w:val="60"/>
        </w:trPr>
        <w:tc>
          <w:tcPr>
            <w:tcW w:w="1890" w:type="dxa"/>
            <w:gridSpan w:val="2"/>
          </w:tcPr>
          <w:p w14:paraId="426F76AA" w14:textId="77777777" w:rsidR="00E4553E" w:rsidRDefault="00E4553E" w:rsidP="009300B1">
            <w:pPr>
              <w:pStyle w:val="TableSideHeading"/>
            </w:pPr>
          </w:p>
        </w:tc>
        <w:tc>
          <w:tcPr>
            <w:tcW w:w="624" w:type="dxa"/>
            <w:gridSpan w:val="2"/>
          </w:tcPr>
          <w:p w14:paraId="49282CF3" w14:textId="77777777" w:rsidR="00E4553E" w:rsidRDefault="00E4553E" w:rsidP="009300B1">
            <w:pPr>
              <w:pStyle w:val="TableText"/>
            </w:pPr>
          </w:p>
        </w:tc>
        <w:tc>
          <w:tcPr>
            <w:tcW w:w="624" w:type="dxa"/>
          </w:tcPr>
          <w:p w14:paraId="25515446" w14:textId="77777777" w:rsidR="00E4553E" w:rsidRDefault="00E4553E" w:rsidP="009300B1">
            <w:pPr>
              <w:pStyle w:val="TableText"/>
            </w:pPr>
          </w:p>
        </w:tc>
        <w:tc>
          <w:tcPr>
            <w:tcW w:w="6520" w:type="dxa"/>
            <w:gridSpan w:val="2"/>
          </w:tcPr>
          <w:p w14:paraId="3C1ACDC8" w14:textId="77777777" w:rsidR="00E4553E" w:rsidRDefault="00E4553E" w:rsidP="009300B1">
            <w:pPr>
              <w:pStyle w:val="TableBlock"/>
            </w:pPr>
            <w:r>
              <w:rPr>
                <w:rFonts w:hint="cs"/>
                <w:rtl/>
              </w:rPr>
              <w:t>(3)</w:t>
            </w:r>
            <w:r>
              <w:rPr>
                <w:rtl/>
              </w:rPr>
              <w:tab/>
            </w:r>
            <w:r w:rsidRPr="000E760B">
              <w:rPr>
                <w:rtl/>
              </w:rPr>
              <w:t>נבצר ממנו דרך קבע למלא את תפקידו</w:t>
            </w:r>
            <w:r>
              <w:rPr>
                <w:rFonts w:hint="cs"/>
                <w:rtl/>
              </w:rPr>
              <w:t>.</w:t>
            </w:r>
          </w:p>
        </w:tc>
      </w:tr>
      <w:tr w:rsidR="00E4553E" w:rsidRPr="00262DF1" w14:paraId="4F84FE9D" w14:textId="77777777" w:rsidTr="009300B1">
        <w:trPr>
          <w:cantSplit/>
          <w:trHeight w:val="342"/>
        </w:trPr>
        <w:tc>
          <w:tcPr>
            <w:tcW w:w="1890" w:type="dxa"/>
            <w:gridSpan w:val="2"/>
          </w:tcPr>
          <w:p w14:paraId="42C532BB" w14:textId="77777777" w:rsidR="00E4553E" w:rsidRPr="000E4250" w:rsidRDefault="00E4553E" w:rsidP="009300B1">
            <w:pPr>
              <w:pStyle w:val="TableSideHeading"/>
              <w:rPr>
                <w:rtl/>
              </w:rPr>
            </w:pPr>
          </w:p>
        </w:tc>
        <w:tc>
          <w:tcPr>
            <w:tcW w:w="624" w:type="dxa"/>
            <w:gridSpan w:val="2"/>
          </w:tcPr>
          <w:p w14:paraId="22380787" w14:textId="77777777" w:rsidR="00E4553E" w:rsidRPr="00262DF1" w:rsidRDefault="00E4553E" w:rsidP="009300B1">
            <w:pPr>
              <w:pStyle w:val="TableText"/>
              <w:rPr>
                <w:rtl/>
              </w:rPr>
            </w:pPr>
          </w:p>
        </w:tc>
        <w:tc>
          <w:tcPr>
            <w:tcW w:w="7144" w:type="dxa"/>
            <w:gridSpan w:val="3"/>
          </w:tcPr>
          <w:p w14:paraId="5A85867B" w14:textId="77777777" w:rsidR="00E4553E" w:rsidRPr="00262DF1" w:rsidRDefault="00E4553E" w:rsidP="009300B1">
            <w:pPr>
              <w:pStyle w:val="TableBlock"/>
              <w:rPr>
                <w:rtl/>
              </w:rPr>
            </w:pPr>
            <w:r w:rsidRPr="00262DF1">
              <w:rPr>
                <w:rtl/>
              </w:rPr>
              <w:t>(</w:t>
            </w:r>
            <w:r w:rsidRPr="00262DF1">
              <w:rPr>
                <w:rFonts w:hint="eastAsia"/>
                <w:rtl/>
              </w:rPr>
              <w:t>ג</w:t>
            </w:r>
            <w:r w:rsidRPr="00262DF1">
              <w:rPr>
                <w:rtl/>
              </w:rPr>
              <w:t>)</w:t>
            </w:r>
            <w:r w:rsidRPr="00262DF1">
              <w:rPr>
                <w:rtl/>
              </w:rPr>
              <w:tab/>
            </w:r>
            <w:r w:rsidRPr="00262DF1">
              <w:rPr>
                <w:rFonts w:hint="eastAsia"/>
                <w:rtl/>
              </w:rPr>
              <w:t>השר</w:t>
            </w:r>
            <w:r>
              <w:rPr>
                <w:rFonts w:hint="cs"/>
                <w:rtl/>
              </w:rPr>
              <w:t>,</w:t>
            </w:r>
            <w:r w:rsidRPr="00262DF1">
              <w:rPr>
                <w:rtl/>
              </w:rPr>
              <w:t xml:space="preserve"> לאחר התייעצות עם </w:t>
            </w:r>
            <w:r w:rsidRPr="00262DF1">
              <w:rPr>
                <w:rFonts w:hint="cs"/>
                <w:rtl/>
              </w:rPr>
              <w:t xml:space="preserve">יושב ראש </w:t>
            </w:r>
            <w:r w:rsidRPr="00262DF1">
              <w:rPr>
                <w:rtl/>
              </w:rPr>
              <w:t>המועצה, ולעני</w:t>
            </w:r>
            <w:r w:rsidRPr="00262DF1">
              <w:rPr>
                <w:rFonts w:hint="cs"/>
                <w:rtl/>
              </w:rPr>
              <w:t>י</w:t>
            </w:r>
            <w:r w:rsidRPr="00262DF1">
              <w:rPr>
                <w:rtl/>
              </w:rPr>
              <w:t xml:space="preserve">ן יושב ראש </w:t>
            </w:r>
            <w:r w:rsidRPr="00D050D8">
              <w:rPr>
                <w:rtl/>
              </w:rPr>
              <w:t xml:space="preserve">המועצה – בהסכמת ראש הממשלה, </w:t>
            </w:r>
            <w:r w:rsidRPr="00D050D8">
              <w:rPr>
                <w:rFonts w:hint="cs"/>
                <w:rtl/>
              </w:rPr>
              <w:t>רשאי להעביר את חבר המועצה מכהונתו לפני תום תקופת הכהונה</w:t>
            </w:r>
            <w:r w:rsidRPr="008C6EC6">
              <w:rPr>
                <w:rFonts w:hint="cs"/>
                <w:rtl/>
              </w:rPr>
              <w:t xml:space="preserve"> </w:t>
            </w:r>
            <w:r>
              <w:rPr>
                <w:rFonts w:hint="cs"/>
                <w:rtl/>
              </w:rPr>
              <w:t xml:space="preserve">אם </w:t>
            </w:r>
            <w:r w:rsidRPr="00262DF1">
              <w:rPr>
                <w:rtl/>
              </w:rPr>
              <w:t>קבע</w:t>
            </w:r>
            <w:r>
              <w:rPr>
                <w:rFonts w:hint="cs"/>
                <w:rtl/>
              </w:rPr>
              <w:t xml:space="preserve"> כאמור </w:t>
            </w:r>
            <w:r w:rsidRPr="00262DF1">
              <w:rPr>
                <w:rtl/>
              </w:rPr>
              <w:t>כי הוא אינו ממלא את תפקידו כראוי.</w:t>
            </w:r>
          </w:p>
        </w:tc>
      </w:tr>
      <w:tr w:rsidR="00E4553E" w:rsidRPr="000E4250" w14:paraId="7AAC57F2" w14:textId="77777777" w:rsidTr="009300B1">
        <w:trPr>
          <w:cantSplit/>
          <w:trHeight w:val="342"/>
        </w:trPr>
        <w:tc>
          <w:tcPr>
            <w:tcW w:w="1890" w:type="dxa"/>
            <w:gridSpan w:val="2"/>
          </w:tcPr>
          <w:p w14:paraId="3C28B663" w14:textId="77777777" w:rsidR="00E4553E" w:rsidRPr="000E4250" w:rsidRDefault="00E4553E" w:rsidP="009300B1">
            <w:pPr>
              <w:pStyle w:val="TableSideHeading"/>
              <w:rPr>
                <w:rtl/>
              </w:rPr>
            </w:pPr>
          </w:p>
        </w:tc>
        <w:tc>
          <w:tcPr>
            <w:tcW w:w="624" w:type="dxa"/>
            <w:gridSpan w:val="2"/>
          </w:tcPr>
          <w:p w14:paraId="00E9B648" w14:textId="77777777" w:rsidR="00E4553E" w:rsidRDefault="00E4553E" w:rsidP="009300B1">
            <w:pPr>
              <w:pStyle w:val="TableText"/>
              <w:rPr>
                <w:rtl/>
              </w:rPr>
            </w:pPr>
          </w:p>
        </w:tc>
        <w:tc>
          <w:tcPr>
            <w:tcW w:w="7144" w:type="dxa"/>
            <w:gridSpan w:val="3"/>
          </w:tcPr>
          <w:p w14:paraId="2102921E" w14:textId="77777777" w:rsidR="00E4553E" w:rsidRPr="000E4250" w:rsidRDefault="00E4553E" w:rsidP="009300B1">
            <w:pPr>
              <w:pStyle w:val="TableBlock"/>
              <w:rPr>
                <w:rtl/>
              </w:rPr>
            </w:pPr>
            <w:r w:rsidRPr="000E4250">
              <w:rPr>
                <w:rFonts w:hint="cs"/>
                <w:rtl/>
              </w:rPr>
              <w:t>(</w:t>
            </w:r>
            <w:r>
              <w:rPr>
                <w:rFonts w:hint="cs"/>
                <w:rtl/>
              </w:rPr>
              <w:t>ד</w:t>
            </w:r>
            <w:r w:rsidRPr="000E4250">
              <w:rPr>
                <w:rFonts w:hint="cs"/>
                <w:rtl/>
              </w:rPr>
              <w:t>)</w:t>
            </w:r>
            <w:r w:rsidRPr="000E4250">
              <w:rPr>
                <w:rtl/>
              </w:rPr>
              <w:tab/>
            </w:r>
            <w:r w:rsidRPr="00892AF4">
              <w:rPr>
                <w:rFonts w:hint="cs"/>
                <w:rtl/>
              </w:rPr>
              <w:t>השר בהתי</w:t>
            </w:r>
            <w:r>
              <w:rPr>
                <w:rFonts w:hint="cs"/>
                <w:rtl/>
              </w:rPr>
              <w:t>י</w:t>
            </w:r>
            <w:r w:rsidRPr="00892AF4">
              <w:rPr>
                <w:rFonts w:hint="cs"/>
                <w:rtl/>
              </w:rPr>
              <w:t xml:space="preserve">עצות עם יושב ראש המועצה, רשאי להעביר את חבר המועצה מכהונתו לפני תום תקופת הכהונה אם חבר המועצה </w:t>
            </w:r>
            <w:r w:rsidRPr="000E4250">
              <w:rPr>
                <w:rtl/>
              </w:rPr>
              <w:t>נעדר, בלא סיבה מוצדקת, משלוש ישיבות רצופות של המועצה או מ</w:t>
            </w:r>
            <w:r>
              <w:rPr>
                <w:rFonts w:hint="cs"/>
                <w:rtl/>
              </w:rPr>
              <w:t>יותר ממחצית הישיבות שקיימה במהלך שנה אחת</w:t>
            </w:r>
            <w:r w:rsidRPr="000E4250">
              <w:rPr>
                <w:rFonts w:hint="cs"/>
                <w:rtl/>
              </w:rPr>
              <w:t>.</w:t>
            </w:r>
          </w:p>
        </w:tc>
      </w:tr>
      <w:tr w:rsidR="00E4553E" w:rsidRPr="000E4250" w14:paraId="47D71CEF" w14:textId="77777777" w:rsidTr="009300B1">
        <w:trPr>
          <w:cantSplit/>
          <w:trHeight w:val="342"/>
        </w:trPr>
        <w:tc>
          <w:tcPr>
            <w:tcW w:w="1890" w:type="dxa"/>
            <w:gridSpan w:val="2"/>
          </w:tcPr>
          <w:p w14:paraId="40B6DC75" w14:textId="77777777" w:rsidR="00E4553E" w:rsidRPr="000E4250" w:rsidRDefault="00E4553E" w:rsidP="009300B1">
            <w:pPr>
              <w:pStyle w:val="TableSideHeading"/>
              <w:rPr>
                <w:rtl/>
              </w:rPr>
            </w:pPr>
          </w:p>
        </w:tc>
        <w:tc>
          <w:tcPr>
            <w:tcW w:w="624" w:type="dxa"/>
            <w:gridSpan w:val="2"/>
          </w:tcPr>
          <w:p w14:paraId="42344833" w14:textId="77777777" w:rsidR="00E4553E" w:rsidRDefault="00E4553E" w:rsidP="009300B1">
            <w:pPr>
              <w:pStyle w:val="TableText"/>
              <w:rPr>
                <w:rtl/>
              </w:rPr>
            </w:pPr>
          </w:p>
        </w:tc>
        <w:tc>
          <w:tcPr>
            <w:tcW w:w="7144" w:type="dxa"/>
            <w:gridSpan w:val="3"/>
          </w:tcPr>
          <w:p w14:paraId="6AC2A23E" w14:textId="77777777" w:rsidR="00E4553E" w:rsidRPr="000E4250" w:rsidRDefault="00E4553E" w:rsidP="009300B1">
            <w:pPr>
              <w:pStyle w:val="TableBlock"/>
              <w:rPr>
                <w:rtl/>
              </w:rPr>
            </w:pPr>
            <w:r w:rsidRPr="000E4250">
              <w:rPr>
                <w:rFonts w:hint="cs"/>
                <w:rtl/>
              </w:rPr>
              <w:t>(</w:t>
            </w:r>
            <w:r>
              <w:rPr>
                <w:rFonts w:hint="cs"/>
                <w:rtl/>
              </w:rPr>
              <w:t>ה</w:t>
            </w:r>
            <w:r w:rsidRPr="000E4250">
              <w:rPr>
                <w:rFonts w:hint="cs"/>
                <w:rtl/>
              </w:rPr>
              <w:t>)</w:t>
            </w:r>
            <w:r w:rsidRPr="000E4250">
              <w:rPr>
                <w:rtl/>
              </w:rPr>
              <w:tab/>
              <w:t xml:space="preserve">הוגש כתב אישום נגד חבר המועצה בעבירה שמפאת מהותה, חומרתה או נסיבותיה אין הוא ראוי לכהן </w:t>
            </w:r>
            <w:r w:rsidRPr="000D2EB3">
              <w:rPr>
                <w:rtl/>
              </w:rPr>
              <w:t xml:space="preserve">במועצה, רשאי </w:t>
            </w:r>
            <w:r w:rsidRPr="000D2EB3">
              <w:rPr>
                <w:rFonts w:hint="eastAsia"/>
                <w:rtl/>
              </w:rPr>
              <w:t>השר</w:t>
            </w:r>
            <w:r w:rsidRPr="000D2EB3">
              <w:rPr>
                <w:rFonts w:hint="cs"/>
                <w:rtl/>
              </w:rPr>
              <w:t xml:space="preserve"> </w:t>
            </w:r>
            <w:r w:rsidRPr="000D2EB3">
              <w:rPr>
                <w:rtl/>
              </w:rPr>
              <w:t>להשעות</w:t>
            </w:r>
            <w:r w:rsidRPr="000E4250">
              <w:rPr>
                <w:rtl/>
              </w:rPr>
              <w:t xml:space="preserve"> את החבר מכהונתו עד למתן פסק דין סופי בענ</w:t>
            </w:r>
            <w:r>
              <w:rPr>
                <w:rFonts w:hint="cs"/>
                <w:rtl/>
              </w:rPr>
              <w:t>י</w:t>
            </w:r>
            <w:r w:rsidRPr="000E4250">
              <w:rPr>
                <w:rtl/>
              </w:rPr>
              <w:t xml:space="preserve">ינו, ולמנות לו ממלא מקום לתקופת ההשעיה בהתאם להוראות סעיפים </w:t>
            </w:r>
            <w:r>
              <w:rPr>
                <w:rFonts w:hint="cs"/>
                <w:rtl/>
              </w:rPr>
              <w:t>5</w:t>
            </w:r>
            <w:r w:rsidRPr="000E4250">
              <w:rPr>
                <w:rtl/>
              </w:rPr>
              <w:t xml:space="preserve"> ו-</w:t>
            </w:r>
            <w:r>
              <w:rPr>
                <w:rFonts w:hint="cs"/>
                <w:rtl/>
              </w:rPr>
              <w:t>6</w:t>
            </w:r>
            <w:r w:rsidRPr="000E4250">
              <w:rPr>
                <w:rtl/>
              </w:rPr>
              <w:t>, לפי העני</w:t>
            </w:r>
            <w:r>
              <w:rPr>
                <w:rFonts w:hint="cs"/>
                <w:rtl/>
              </w:rPr>
              <w:t>י</w:t>
            </w:r>
            <w:r w:rsidRPr="000E4250">
              <w:rPr>
                <w:rtl/>
              </w:rPr>
              <w:t>ן</w:t>
            </w:r>
            <w:r w:rsidRPr="000E4250">
              <w:rPr>
                <w:rFonts w:hint="cs"/>
                <w:rtl/>
              </w:rPr>
              <w:t>.</w:t>
            </w:r>
          </w:p>
        </w:tc>
      </w:tr>
      <w:tr w:rsidR="00E4553E" w:rsidRPr="00892AF4" w:rsidDel="00892AF4" w14:paraId="09A8A22D" w14:textId="77777777" w:rsidTr="009300B1">
        <w:trPr>
          <w:cantSplit/>
          <w:trHeight w:val="342"/>
        </w:trPr>
        <w:tc>
          <w:tcPr>
            <w:tcW w:w="1890" w:type="dxa"/>
            <w:gridSpan w:val="2"/>
          </w:tcPr>
          <w:p w14:paraId="227DD2B2" w14:textId="77777777" w:rsidR="00E4553E" w:rsidRPr="000E4250" w:rsidDel="00892AF4" w:rsidRDefault="00E4553E" w:rsidP="009300B1">
            <w:pPr>
              <w:pStyle w:val="TableSideHeading"/>
              <w:rPr>
                <w:rtl/>
              </w:rPr>
            </w:pPr>
          </w:p>
        </w:tc>
        <w:tc>
          <w:tcPr>
            <w:tcW w:w="624" w:type="dxa"/>
            <w:gridSpan w:val="2"/>
          </w:tcPr>
          <w:p w14:paraId="5008B049" w14:textId="77777777" w:rsidR="00E4553E" w:rsidDel="00892AF4" w:rsidRDefault="00E4553E" w:rsidP="009300B1">
            <w:pPr>
              <w:pStyle w:val="TableText"/>
              <w:rPr>
                <w:rtl/>
              </w:rPr>
            </w:pPr>
          </w:p>
        </w:tc>
        <w:tc>
          <w:tcPr>
            <w:tcW w:w="7144" w:type="dxa"/>
            <w:gridSpan w:val="3"/>
          </w:tcPr>
          <w:p w14:paraId="785FAE24" w14:textId="77777777" w:rsidR="00E4553E" w:rsidRPr="00892AF4" w:rsidDel="00892AF4" w:rsidRDefault="00E4553E" w:rsidP="009300B1">
            <w:pPr>
              <w:pStyle w:val="TableBlock"/>
              <w:rPr>
                <w:rtl/>
              </w:rPr>
            </w:pPr>
            <w:r>
              <w:rPr>
                <w:rFonts w:hint="cs"/>
                <w:rtl/>
              </w:rPr>
              <w:t>(ו)</w:t>
            </w:r>
            <w:r>
              <w:rPr>
                <w:rtl/>
              </w:rPr>
              <w:tab/>
            </w:r>
            <w:r w:rsidRPr="000D2EB3">
              <w:rPr>
                <w:rFonts w:hint="eastAsia"/>
                <w:rtl/>
              </w:rPr>
              <w:t>השר</w:t>
            </w:r>
            <w:r>
              <w:rPr>
                <w:rFonts w:hint="cs"/>
                <w:rtl/>
              </w:rPr>
              <w:t xml:space="preserve"> ל</w:t>
            </w:r>
            <w:r w:rsidRPr="000D2EB3">
              <w:rPr>
                <w:rFonts w:hint="eastAsia"/>
                <w:rtl/>
              </w:rPr>
              <w:t>א</w:t>
            </w:r>
            <w:r w:rsidRPr="000D2EB3">
              <w:rPr>
                <w:rtl/>
              </w:rPr>
              <w:t xml:space="preserve"> </w:t>
            </w:r>
            <w:r w:rsidRPr="000D2EB3">
              <w:rPr>
                <w:rFonts w:hint="eastAsia"/>
                <w:rtl/>
              </w:rPr>
              <w:t>יפסיק</w:t>
            </w:r>
            <w:r w:rsidRPr="000D2EB3">
              <w:rPr>
                <w:rtl/>
              </w:rPr>
              <w:t xml:space="preserve"> </w:t>
            </w:r>
            <w:r w:rsidRPr="000D2EB3">
              <w:rPr>
                <w:rFonts w:hint="eastAsia"/>
                <w:rtl/>
              </w:rPr>
              <w:t>כהונתו</w:t>
            </w:r>
            <w:r w:rsidRPr="000D2EB3">
              <w:rPr>
                <w:rtl/>
              </w:rPr>
              <w:t xml:space="preserve"> </w:t>
            </w:r>
            <w:r w:rsidRPr="000D2EB3">
              <w:rPr>
                <w:rFonts w:hint="eastAsia"/>
                <w:rtl/>
              </w:rPr>
              <w:t>של</w:t>
            </w:r>
            <w:r w:rsidRPr="000D2EB3">
              <w:rPr>
                <w:rtl/>
              </w:rPr>
              <w:t xml:space="preserve"> </w:t>
            </w:r>
            <w:r w:rsidRPr="000D2EB3">
              <w:rPr>
                <w:rFonts w:hint="eastAsia"/>
                <w:rtl/>
              </w:rPr>
              <w:t>חבר</w:t>
            </w:r>
            <w:r w:rsidRPr="000D2EB3">
              <w:rPr>
                <w:rtl/>
              </w:rPr>
              <w:t xml:space="preserve"> </w:t>
            </w:r>
            <w:r w:rsidRPr="000D2EB3">
              <w:rPr>
                <w:rFonts w:hint="eastAsia"/>
                <w:rtl/>
              </w:rPr>
              <w:t>המועצה</w:t>
            </w:r>
            <w:r w:rsidRPr="000D2EB3">
              <w:rPr>
                <w:rtl/>
              </w:rPr>
              <w:t xml:space="preserve"> </w:t>
            </w:r>
            <w:r w:rsidRPr="000D2EB3">
              <w:rPr>
                <w:rFonts w:hint="eastAsia"/>
                <w:rtl/>
              </w:rPr>
              <w:t>לפי</w:t>
            </w:r>
            <w:r w:rsidRPr="000D2EB3">
              <w:rPr>
                <w:rtl/>
              </w:rPr>
              <w:t xml:space="preserve"> </w:t>
            </w:r>
            <w:r w:rsidRPr="000D2EB3">
              <w:rPr>
                <w:rFonts w:hint="eastAsia"/>
                <w:rtl/>
              </w:rPr>
              <w:t>סעיפים</w:t>
            </w:r>
            <w:r w:rsidRPr="000D2EB3">
              <w:rPr>
                <w:rtl/>
              </w:rPr>
              <w:t xml:space="preserve"> </w:t>
            </w:r>
            <w:r w:rsidRPr="000D2EB3">
              <w:rPr>
                <w:rFonts w:hint="eastAsia"/>
                <w:rtl/>
              </w:rPr>
              <w:t>קטנים</w:t>
            </w:r>
            <w:r w:rsidRPr="000D2EB3">
              <w:rPr>
                <w:rtl/>
              </w:rPr>
              <w:t xml:space="preserve"> (ב)</w:t>
            </w:r>
            <w:r>
              <w:rPr>
                <w:rFonts w:hint="cs"/>
                <w:rtl/>
              </w:rPr>
              <w:t xml:space="preserve"> עד </w:t>
            </w:r>
            <w:r w:rsidRPr="000D2EB3">
              <w:rPr>
                <w:rtl/>
              </w:rPr>
              <w:t>(</w:t>
            </w:r>
            <w:r>
              <w:rPr>
                <w:rFonts w:hint="cs"/>
                <w:rtl/>
              </w:rPr>
              <w:t>ה</w:t>
            </w:r>
            <w:r w:rsidRPr="000D2EB3">
              <w:rPr>
                <w:rtl/>
              </w:rPr>
              <w:t xml:space="preserve">) </w:t>
            </w:r>
            <w:r w:rsidRPr="000D2EB3">
              <w:rPr>
                <w:rFonts w:hint="eastAsia"/>
                <w:rtl/>
              </w:rPr>
              <w:t>אלא</w:t>
            </w:r>
            <w:r w:rsidRPr="000D2EB3">
              <w:rPr>
                <w:rtl/>
              </w:rPr>
              <w:t xml:space="preserve"> </w:t>
            </w:r>
            <w:r w:rsidRPr="000D2EB3">
              <w:rPr>
                <w:rFonts w:hint="eastAsia"/>
                <w:rtl/>
              </w:rPr>
              <w:t>לאחר</w:t>
            </w:r>
            <w:r w:rsidRPr="000D2EB3">
              <w:rPr>
                <w:rtl/>
              </w:rPr>
              <w:t xml:space="preserve"> </w:t>
            </w:r>
            <w:r w:rsidRPr="000D2EB3">
              <w:rPr>
                <w:rFonts w:hint="eastAsia"/>
                <w:rtl/>
              </w:rPr>
              <w:t>שנתן</w:t>
            </w:r>
            <w:r w:rsidRPr="000D2EB3">
              <w:rPr>
                <w:rtl/>
              </w:rPr>
              <w:t xml:space="preserve"> </w:t>
            </w:r>
            <w:r w:rsidRPr="000D2EB3">
              <w:rPr>
                <w:rFonts w:hint="eastAsia"/>
                <w:rtl/>
              </w:rPr>
              <w:t>לו</w:t>
            </w:r>
            <w:r w:rsidRPr="000D2EB3">
              <w:rPr>
                <w:rtl/>
              </w:rPr>
              <w:t xml:space="preserve"> </w:t>
            </w:r>
            <w:r w:rsidRPr="000D2EB3">
              <w:rPr>
                <w:rFonts w:hint="eastAsia"/>
                <w:rtl/>
              </w:rPr>
              <w:t>הזדמנות</w:t>
            </w:r>
            <w:r w:rsidRPr="000D2EB3">
              <w:rPr>
                <w:rtl/>
              </w:rPr>
              <w:t xml:space="preserve"> </w:t>
            </w:r>
            <w:r w:rsidRPr="000D2EB3">
              <w:rPr>
                <w:rFonts w:hint="eastAsia"/>
                <w:rtl/>
              </w:rPr>
              <w:t>לטעון</w:t>
            </w:r>
            <w:r w:rsidRPr="000D2EB3">
              <w:rPr>
                <w:rtl/>
              </w:rPr>
              <w:t xml:space="preserve"> </w:t>
            </w:r>
            <w:r w:rsidRPr="000D2EB3">
              <w:rPr>
                <w:rFonts w:hint="eastAsia"/>
                <w:rtl/>
              </w:rPr>
              <w:t>טענותיו</w:t>
            </w:r>
            <w:r w:rsidRPr="000D2EB3">
              <w:rPr>
                <w:rtl/>
              </w:rPr>
              <w:t xml:space="preserve"> </w:t>
            </w:r>
            <w:r w:rsidRPr="000D2EB3">
              <w:rPr>
                <w:rFonts w:hint="eastAsia"/>
                <w:rtl/>
              </w:rPr>
              <w:t>לעניין</w:t>
            </w:r>
            <w:r w:rsidRPr="000D2EB3">
              <w:rPr>
                <w:rtl/>
              </w:rPr>
              <w:t xml:space="preserve"> </w:t>
            </w:r>
            <w:r w:rsidRPr="000D2EB3">
              <w:rPr>
                <w:rFonts w:hint="eastAsia"/>
                <w:rtl/>
              </w:rPr>
              <w:t>זה</w:t>
            </w:r>
            <w:r w:rsidRPr="000D2EB3">
              <w:rPr>
                <w:rtl/>
              </w:rPr>
              <w:t>.</w:t>
            </w:r>
          </w:p>
        </w:tc>
      </w:tr>
      <w:tr w:rsidR="00E4553E" w:rsidRPr="00892AF4" w:rsidDel="00892AF4" w14:paraId="0B8EC2A2" w14:textId="77777777" w:rsidTr="009300B1">
        <w:trPr>
          <w:cantSplit/>
          <w:trHeight w:val="342"/>
        </w:trPr>
        <w:tc>
          <w:tcPr>
            <w:tcW w:w="1890" w:type="dxa"/>
            <w:gridSpan w:val="2"/>
          </w:tcPr>
          <w:p w14:paraId="25625F02" w14:textId="77777777" w:rsidR="00E4553E" w:rsidRPr="000E4250" w:rsidDel="00892AF4" w:rsidRDefault="00E4553E" w:rsidP="009300B1">
            <w:pPr>
              <w:pStyle w:val="TableSideHeading"/>
              <w:rPr>
                <w:rtl/>
              </w:rPr>
            </w:pPr>
          </w:p>
        </w:tc>
        <w:tc>
          <w:tcPr>
            <w:tcW w:w="624" w:type="dxa"/>
            <w:gridSpan w:val="2"/>
          </w:tcPr>
          <w:p w14:paraId="49E38E37" w14:textId="77777777" w:rsidR="00E4553E" w:rsidDel="00892AF4" w:rsidRDefault="00E4553E" w:rsidP="009300B1">
            <w:pPr>
              <w:pStyle w:val="TableText"/>
              <w:rPr>
                <w:rtl/>
              </w:rPr>
            </w:pPr>
          </w:p>
        </w:tc>
        <w:tc>
          <w:tcPr>
            <w:tcW w:w="7144" w:type="dxa"/>
            <w:gridSpan w:val="3"/>
          </w:tcPr>
          <w:p w14:paraId="39D3C08D" w14:textId="77777777" w:rsidR="00E4553E" w:rsidRPr="00892AF4" w:rsidDel="00892AF4" w:rsidRDefault="00E4553E" w:rsidP="009300B1">
            <w:pPr>
              <w:pStyle w:val="TableBlock"/>
              <w:rPr>
                <w:rtl/>
              </w:rPr>
            </w:pPr>
            <w:r>
              <w:rPr>
                <w:rFonts w:hint="cs"/>
                <w:rtl/>
              </w:rPr>
              <w:t>(ז)</w:t>
            </w:r>
            <w:r>
              <w:rPr>
                <w:rtl/>
              </w:rPr>
              <w:tab/>
            </w:r>
            <w:r>
              <w:rPr>
                <w:rFonts w:hint="eastAsia"/>
                <w:rtl/>
              </w:rPr>
              <w:t>הפסיק</w:t>
            </w:r>
            <w:r>
              <w:rPr>
                <w:rtl/>
              </w:rPr>
              <w:t xml:space="preserve"> חבר </w:t>
            </w:r>
            <w:r w:rsidRPr="000D2EB3">
              <w:rPr>
                <w:rFonts w:hint="eastAsia"/>
                <w:rtl/>
              </w:rPr>
              <w:t>המועצה</w:t>
            </w:r>
            <w:r w:rsidRPr="000D2EB3">
              <w:rPr>
                <w:rtl/>
              </w:rPr>
              <w:t xml:space="preserve"> לכהן לפי הוראות סעיף זה, יפעל </w:t>
            </w:r>
            <w:r w:rsidRPr="000D2EB3">
              <w:rPr>
                <w:rFonts w:hint="eastAsia"/>
                <w:rtl/>
              </w:rPr>
              <w:t>השר</w:t>
            </w:r>
            <w:r w:rsidRPr="000D2EB3">
              <w:rPr>
                <w:rtl/>
              </w:rPr>
              <w:t xml:space="preserve"> בהתאם להוראות סעיף </w:t>
            </w:r>
            <w:r>
              <w:rPr>
                <w:rFonts w:hint="cs"/>
                <w:rtl/>
              </w:rPr>
              <w:t>5</w:t>
            </w:r>
            <w:r w:rsidRPr="000D2EB3">
              <w:rPr>
                <w:rtl/>
              </w:rPr>
              <w:t xml:space="preserve"> </w:t>
            </w:r>
            <w:r w:rsidRPr="000D2EB3">
              <w:rPr>
                <w:rFonts w:hint="eastAsia"/>
                <w:rtl/>
              </w:rPr>
              <w:t>למינוי</w:t>
            </w:r>
            <w:r w:rsidRPr="000D2EB3">
              <w:rPr>
                <w:rtl/>
              </w:rPr>
              <w:t xml:space="preserve"> </w:t>
            </w:r>
            <w:r w:rsidRPr="000D2EB3">
              <w:rPr>
                <w:rFonts w:hint="eastAsia"/>
                <w:rtl/>
              </w:rPr>
              <w:t>חבר</w:t>
            </w:r>
            <w:r w:rsidRPr="000D2EB3">
              <w:rPr>
                <w:rtl/>
              </w:rPr>
              <w:t xml:space="preserve"> </w:t>
            </w:r>
            <w:r w:rsidRPr="000D2EB3">
              <w:rPr>
                <w:rFonts w:hint="eastAsia"/>
                <w:rtl/>
              </w:rPr>
              <w:t>אחר</w:t>
            </w:r>
            <w:r w:rsidRPr="000D2EB3">
              <w:rPr>
                <w:rtl/>
              </w:rPr>
              <w:t xml:space="preserve"> </w:t>
            </w:r>
            <w:r w:rsidRPr="000D2EB3">
              <w:rPr>
                <w:rFonts w:hint="eastAsia"/>
                <w:rtl/>
              </w:rPr>
              <w:t>במקומו</w:t>
            </w:r>
            <w:r w:rsidRPr="000D2EB3">
              <w:rPr>
                <w:rtl/>
              </w:rPr>
              <w:t xml:space="preserve">, </w:t>
            </w:r>
            <w:r w:rsidRPr="000D2EB3">
              <w:rPr>
                <w:rFonts w:hint="eastAsia"/>
                <w:rtl/>
              </w:rPr>
              <w:t>בהקדם</w:t>
            </w:r>
            <w:r w:rsidRPr="000D2EB3">
              <w:rPr>
                <w:rtl/>
              </w:rPr>
              <w:t xml:space="preserve"> </w:t>
            </w:r>
            <w:r w:rsidRPr="000D2EB3">
              <w:rPr>
                <w:rFonts w:hint="eastAsia"/>
                <w:rtl/>
              </w:rPr>
              <w:t>האפשרי</w:t>
            </w:r>
            <w:r w:rsidRPr="000D2EB3">
              <w:rPr>
                <w:rtl/>
              </w:rPr>
              <w:t>.</w:t>
            </w:r>
          </w:p>
        </w:tc>
      </w:tr>
      <w:tr w:rsidR="00E4553E" w:rsidRPr="00063FF9" w14:paraId="04992EC6" w14:textId="77777777" w:rsidTr="009300B1">
        <w:trPr>
          <w:cantSplit/>
          <w:trHeight w:val="342"/>
        </w:trPr>
        <w:tc>
          <w:tcPr>
            <w:tcW w:w="1890" w:type="dxa"/>
            <w:gridSpan w:val="2"/>
          </w:tcPr>
          <w:p w14:paraId="7ECD796B" w14:textId="77777777" w:rsidR="00E4553E" w:rsidRPr="000E4250" w:rsidRDefault="00E4553E" w:rsidP="009300B1">
            <w:pPr>
              <w:pStyle w:val="TableSideHeading"/>
              <w:rPr>
                <w:rtl/>
              </w:rPr>
            </w:pPr>
          </w:p>
        </w:tc>
        <w:tc>
          <w:tcPr>
            <w:tcW w:w="624" w:type="dxa"/>
            <w:gridSpan w:val="2"/>
          </w:tcPr>
          <w:p w14:paraId="2BB80365" w14:textId="77777777" w:rsidR="00E4553E" w:rsidRPr="000D2EB3" w:rsidRDefault="00E4553E" w:rsidP="009300B1">
            <w:pPr>
              <w:pStyle w:val="TableText"/>
              <w:rPr>
                <w:rtl/>
              </w:rPr>
            </w:pPr>
          </w:p>
        </w:tc>
        <w:tc>
          <w:tcPr>
            <w:tcW w:w="7144" w:type="dxa"/>
            <w:gridSpan w:val="3"/>
          </w:tcPr>
          <w:p w14:paraId="4D67078B" w14:textId="77777777" w:rsidR="00E4553E" w:rsidRPr="00063FF9" w:rsidRDefault="00E4553E" w:rsidP="009300B1">
            <w:pPr>
              <w:pStyle w:val="TableHead"/>
              <w:rPr>
                <w:rtl/>
              </w:rPr>
            </w:pPr>
            <w:r w:rsidRPr="00063FF9">
              <w:rPr>
                <w:rFonts w:hint="cs"/>
                <w:rtl/>
              </w:rPr>
              <w:t xml:space="preserve">פרק </w:t>
            </w:r>
            <w:r>
              <w:rPr>
                <w:rFonts w:hint="cs"/>
                <w:rtl/>
              </w:rPr>
              <w:t>ד</w:t>
            </w:r>
            <w:r w:rsidRPr="00063FF9">
              <w:rPr>
                <w:rFonts w:hint="cs"/>
                <w:rtl/>
              </w:rPr>
              <w:t xml:space="preserve">': תקציב הרשות </w:t>
            </w:r>
          </w:p>
        </w:tc>
      </w:tr>
      <w:tr w:rsidR="00E4553E" w:rsidRPr="000E4250" w14:paraId="46A718E1" w14:textId="77777777" w:rsidTr="009300B1">
        <w:trPr>
          <w:cantSplit/>
          <w:trHeight w:val="342"/>
        </w:trPr>
        <w:tc>
          <w:tcPr>
            <w:tcW w:w="1890" w:type="dxa"/>
            <w:gridSpan w:val="2"/>
          </w:tcPr>
          <w:p w14:paraId="03A41C27" w14:textId="77777777" w:rsidR="00E4553E" w:rsidRPr="000E4250" w:rsidRDefault="00E4553E" w:rsidP="009300B1">
            <w:pPr>
              <w:pStyle w:val="TableSideHeading"/>
              <w:rPr>
                <w:rtl/>
              </w:rPr>
            </w:pPr>
            <w:r w:rsidRPr="000E4250">
              <w:rPr>
                <w:rFonts w:hint="cs"/>
                <w:rtl/>
              </w:rPr>
              <w:t>תקציב הרשות</w:t>
            </w:r>
          </w:p>
        </w:tc>
        <w:tc>
          <w:tcPr>
            <w:tcW w:w="624" w:type="dxa"/>
            <w:gridSpan w:val="2"/>
          </w:tcPr>
          <w:p w14:paraId="49D8BCD0" w14:textId="77777777" w:rsidR="00E4553E" w:rsidRPr="000E4250" w:rsidRDefault="00E4553E" w:rsidP="009300B1">
            <w:pPr>
              <w:pStyle w:val="TableText"/>
              <w:rPr>
                <w:rtl/>
              </w:rPr>
            </w:pPr>
            <w:r>
              <w:rPr>
                <w:rFonts w:hint="cs"/>
                <w:rtl/>
              </w:rPr>
              <w:t>17</w:t>
            </w:r>
            <w:r w:rsidRPr="000E4250">
              <w:rPr>
                <w:rFonts w:hint="cs"/>
                <w:rtl/>
              </w:rPr>
              <w:t>.</w:t>
            </w:r>
          </w:p>
        </w:tc>
        <w:tc>
          <w:tcPr>
            <w:tcW w:w="7144" w:type="dxa"/>
            <w:gridSpan w:val="3"/>
          </w:tcPr>
          <w:p w14:paraId="1AD05DB1" w14:textId="77777777" w:rsidR="00E4553E" w:rsidRPr="000E4250" w:rsidRDefault="00E4553E" w:rsidP="009300B1">
            <w:pPr>
              <w:pStyle w:val="TableBlock"/>
              <w:rPr>
                <w:rtl/>
              </w:rPr>
            </w:pPr>
            <w:r w:rsidRPr="000E4250">
              <w:rPr>
                <w:rFonts w:hint="cs"/>
                <w:rtl/>
              </w:rPr>
              <w:t>(א)</w:t>
            </w:r>
            <w:r w:rsidRPr="000E4250">
              <w:rPr>
                <w:rtl/>
              </w:rPr>
              <w:tab/>
              <w:t>הרשות תכין ותגיש לשר לאישור</w:t>
            </w:r>
            <w:r w:rsidRPr="000E4250">
              <w:rPr>
                <w:rFonts w:hint="cs"/>
                <w:rtl/>
              </w:rPr>
              <w:t>ו</w:t>
            </w:r>
            <w:r w:rsidRPr="000E4250">
              <w:rPr>
                <w:rtl/>
              </w:rPr>
              <w:t xml:space="preserve">, לא יאוחר מ-31 ביולי בכל שנה, את הצעת </w:t>
            </w:r>
            <w:r>
              <w:rPr>
                <w:rFonts w:hint="cs"/>
                <w:rtl/>
              </w:rPr>
              <w:t xml:space="preserve">חלוקת </w:t>
            </w:r>
            <w:r w:rsidRPr="000E4250">
              <w:rPr>
                <w:rtl/>
              </w:rPr>
              <w:t>התקציב של הרשות לגבי שנת התקציב הבאה</w:t>
            </w:r>
            <w:r w:rsidRPr="000E4250">
              <w:rPr>
                <w:rFonts w:hint="cs"/>
                <w:rtl/>
              </w:rPr>
              <w:t>.</w:t>
            </w:r>
          </w:p>
        </w:tc>
      </w:tr>
      <w:tr w:rsidR="00E4553E" w:rsidRPr="000E4250" w14:paraId="0883D205" w14:textId="77777777" w:rsidTr="009300B1">
        <w:trPr>
          <w:cantSplit/>
          <w:trHeight w:val="342"/>
        </w:trPr>
        <w:tc>
          <w:tcPr>
            <w:tcW w:w="1890" w:type="dxa"/>
            <w:gridSpan w:val="2"/>
          </w:tcPr>
          <w:p w14:paraId="137257D1" w14:textId="77777777" w:rsidR="00E4553E" w:rsidRPr="000E4250" w:rsidRDefault="00E4553E" w:rsidP="009300B1">
            <w:pPr>
              <w:pStyle w:val="TableSideHeading"/>
              <w:rPr>
                <w:rtl/>
              </w:rPr>
            </w:pPr>
          </w:p>
        </w:tc>
        <w:tc>
          <w:tcPr>
            <w:tcW w:w="624" w:type="dxa"/>
            <w:gridSpan w:val="2"/>
          </w:tcPr>
          <w:p w14:paraId="249FABDE" w14:textId="77777777" w:rsidR="00E4553E" w:rsidRPr="000E4250" w:rsidRDefault="00E4553E" w:rsidP="009300B1">
            <w:pPr>
              <w:pStyle w:val="TableText"/>
              <w:rPr>
                <w:rtl/>
              </w:rPr>
            </w:pPr>
          </w:p>
        </w:tc>
        <w:tc>
          <w:tcPr>
            <w:tcW w:w="7144" w:type="dxa"/>
            <w:gridSpan w:val="3"/>
          </w:tcPr>
          <w:p w14:paraId="1C912D4E" w14:textId="77777777" w:rsidR="00E4553E" w:rsidRPr="000E4250" w:rsidRDefault="00E4553E" w:rsidP="009300B1">
            <w:pPr>
              <w:pStyle w:val="TableBlock"/>
              <w:rPr>
                <w:rtl/>
              </w:rPr>
            </w:pPr>
            <w:r w:rsidRPr="000E4250">
              <w:rPr>
                <w:rFonts w:hint="cs"/>
                <w:rtl/>
              </w:rPr>
              <w:t>(</w:t>
            </w:r>
            <w:r>
              <w:rPr>
                <w:rFonts w:hint="cs"/>
                <w:rtl/>
              </w:rPr>
              <w:t>ב</w:t>
            </w:r>
            <w:r w:rsidRPr="000E4250">
              <w:rPr>
                <w:rFonts w:hint="cs"/>
                <w:rtl/>
              </w:rPr>
              <w:t>)</w:t>
            </w:r>
            <w:r w:rsidRPr="000E4250">
              <w:rPr>
                <w:rtl/>
              </w:rPr>
              <w:tab/>
              <w:t xml:space="preserve">התקציב השנתי </w:t>
            </w:r>
            <w:r>
              <w:rPr>
                <w:rFonts w:hint="cs"/>
                <w:rtl/>
              </w:rPr>
              <w:t>של הרשות ימומן מ</w:t>
            </w:r>
            <w:r w:rsidRPr="000E4250">
              <w:rPr>
                <w:rtl/>
              </w:rPr>
              <w:t xml:space="preserve">תקציב המדינה, </w:t>
            </w:r>
            <w:r>
              <w:rPr>
                <w:rFonts w:hint="cs"/>
                <w:rtl/>
              </w:rPr>
              <w:t>ו</w:t>
            </w:r>
            <w:r w:rsidRPr="000E4250">
              <w:rPr>
                <w:rtl/>
              </w:rPr>
              <w:t>ייקבע בחוק התקציב השנתי בתחום פעולה נפרד ב</w:t>
            </w:r>
            <w:r>
              <w:rPr>
                <w:rFonts w:hint="cs"/>
                <w:rtl/>
              </w:rPr>
              <w:t>סעיף</w:t>
            </w:r>
            <w:r w:rsidRPr="000E4250">
              <w:rPr>
                <w:rtl/>
              </w:rPr>
              <w:t xml:space="preserve"> </w:t>
            </w:r>
            <w:r>
              <w:rPr>
                <w:rFonts w:hint="cs"/>
                <w:rtl/>
              </w:rPr>
              <w:t>ה</w:t>
            </w:r>
            <w:r w:rsidRPr="000E4250">
              <w:rPr>
                <w:rtl/>
              </w:rPr>
              <w:t xml:space="preserve">תקציב </w:t>
            </w:r>
            <w:r>
              <w:rPr>
                <w:rFonts w:hint="cs"/>
                <w:rtl/>
              </w:rPr>
              <w:t xml:space="preserve">של </w:t>
            </w:r>
            <w:r w:rsidRPr="000E4250">
              <w:rPr>
                <w:rFonts w:hint="cs"/>
                <w:rtl/>
              </w:rPr>
              <w:t>המשרד לפיתוח הפריפריה, הנגב והגליל</w:t>
            </w:r>
            <w:r>
              <w:rPr>
                <w:rFonts w:hint="cs"/>
                <w:rtl/>
              </w:rPr>
              <w:t xml:space="preserve">; </w:t>
            </w:r>
            <w:r w:rsidRPr="00D12B7A">
              <w:rPr>
                <w:rFonts w:hint="cs"/>
                <w:rtl/>
              </w:rPr>
              <w:t xml:space="preserve">לעניין זה </w:t>
            </w:r>
            <w:r w:rsidRPr="00D12B7A">
              <w:rPr>
                <w:rtl/>
              </w:rPr>
              <w:t>–</w:t>
            </w:r>
          </w:p>
        </w:tc>
      </w:tr>
      <w:tr w:rsidR="00E4553E" w:rsidRPr="000E4250" w14:paraId="6AA739EF" w14:textId="77777777" w:rsidTr="009300B1">
        <w:trPr>
          <w:cantSplit/>
          <w:trHeight w:val="454"/>
        </w:trPr>
        <w:tc>
          <w:tcPr>
            <w:tcW w:w="1890" w:type="dxa"/>
            <w:gridSpan w:val="2"/>
          </w:tcPr>
          <w:p w14:paraId="441CC4A3" w14:textId="77777777" w:rsidR="00E4553E" w:rsidRPr="000E4250" w:rsidRDefault="00E4553E" w:rsidP="009300B1">
            <w:pPr>
              <w:pStyle w:val="TableSideHeading"/>
              <w:rPr>
                <w:rtl/>
              </w:rPr>
            </w:pPr>
          </w:p>
        </w:tc>
        <w:tc>
          <w:tcPr>
            <w:tcW w:w="624" w:type="dxa"/>
            <w:gridSpan w:val="2"/>
          </w:tcPr>
          <w:p w14:paraId="1EB06B3F" w14:textId="77777777" w:rsidR="00E4553E" w:rsidRPr="000E4250" w:rsidRDefault="00E4553E" w:rsidP="009300B1">
            <w:pPr>
              <w:pStyle w:val="TableText"/>
              <w:rPr>
                <w:rtl/>
              </w:rPr>
            </w:pPr>
          </w:p>
        </w:tc>
        <w:tc>
          <w:tcPr>
            <w:tcW w:w="7144" w:type="dxa"/>
            <w:gridSpan w:val="3"/>
          </w:tcPr>
          <w:p w14:paraId="710F150B" w14:textId="77777777" w:rsidR="00E4553E" w:rsidRPr="000E4250" w:rsidRDefault="00E4553E" w:rsidP="009300B1">
            <w:pPr>
              <w:pStyle w:val="TableBlock"/>
              <w:rPr>
                <w:rtl/>
              </w:rPr>
            </w:pPr>
            <w:r w:rsidRPr="00D12B7A">
              <w:rPr>
                <w:rFonts w:hint="cs"/>
                <w:rtl/>
              </w:rPr>
              <w:t xml:space="preserve">"חוק התקציב השנתי" </w:t>
            </w:r>
            <w:r w:rsidRPr="00D12B7A">
              <w:rPr>
                <w:rtl/>
              </w:rPr>
              <w:t>–</w:t>
            </w:r>
            <w:r w:rsidRPr="00D12B7A">
              <w:rPr>
                <w:rFonts w:hint="cs"/>
                <w:rtl/>
              </w:rPr>
              <w:t xml:space="preserve"> כמשמעותו בחוק יסודות התקציב;</w:t>
            </w:r>
          </w:p>
        </w:tc>
      </w:tr>
      <w:tr w:rsidR="00E4553E" w:rsidRPr="000E4250" w14:paraId="39CEAC81" w14:textId="77777777" w:rsidTr="009300B1">
        <w:trPr>
          <w:cantSplit/>
          <w:trHeight w:val="342"/>
        </w:trPr>
        <w:tc>
          <w:tcPr>
            <w:tcW w:w="1890" w:type="dxa"/>
            <w:gridSpan w:val="2"/>
          </w:tcPr>
          <w:p w14:paraId="2C66783E" w14:textId="77777777" w:rsidR="00E4553E" w:rsidRPr="000E4250" w:rsidRDefault="00E4553E" w:rsidP="009300B1">
            <w:pPr>
              <w:pStyle w:val="TableSideHeading"/>
              <w:rPr>
                <w:rtl/>
              </w:rPr>
            </w:pPr>
          </w:p>
        </w:tc>
        <w:tc>
          <w:tcPr>
            <w:tcW w:w="624" w:type="dxa"/>
            <w:gridSpan w:val="2"/>
          </w:tcPr>
          <w:p w14:paraId="721FA402" w14:textId="77777777" w:rsidR="00E4553E" w:rsidRPr="000E4250" w:rsidRDefault="00E4553E" w:rsidP="009300B1">
            <w:pPr>
              <w:pStyle w:val="TableText"/>
              <w:rPr>
                <w:rtl/>
              </w:rPr>
            </w:pPr>
          </w:p>
        </w:tc>
        <w:tc>
          <w:tcPr>
            <w:tcW w:w="7144" w:type="dxa"/>
            <w:gridSpan w:val="3"/>
          </w:tcPr>
          <w:p w14:paraId="42E3D77D" w14:textId="77777777" w:rsidR="00E4553E" w:rsidRPr="000E4250" w:rsidRDefault="00E4553E" w:rsidP="009300B1">
            <w:pPr>
              <w:pStyle w:val="TableBlock"/>
              <w:rPr>
                <w:rtl/>
              </w:rPr>
            </w:pPr>
            <w:r w:rsidRPr="00D12B7A">
              <w:rPr>
                <w:rFonts w:hint="cs"/>
                <w:rtl/>
              </w:rPr>
              <w:t xml:space="preserve">"סעיף תקציב", "תחום פעולה" </w:t>
            </w:r>
            <w:r w:rsidRPr="00D12B7A">
              <w:rPr>
                <w:rtl/>
              </w:rPr>
              <w:t>–</w:t>
            </w:r>
            <w:r w:rsidRPr="00D12B7A">
              <w:rPr>
                <w:rFonts w:hint="cs"/>
                <w:rtl/>
              </w:rPr>
              <w:t xml:space="preserve"> כהגדרתם בחוק התקציב השנתי.</w:t>
            </w:r>
          </w:p>
        </w:tc>
      </w:tr>
      <w:tr w:rsidR="00E4553E" w:rsidRPr="000E4250" w14:paraId="5791E27F" w14:textId="77777777" w:rsidTr="009300B1">
        <w:trPr>
          <w:cantSplit/>
          <w:trHeight w:val="342"/>
        </w:trPr>
        <w:tc>
          <w:tcPr>
            <w:tcW w:w="1890" w:type="dxa"/>
            <w:gridSpan w:val="2"/>
          </w:tcPr>
          <w:p w14:paraId="48BC9F63" w14:textId="77777777" w:rsidR="00E4553E" w:rsidRPr="000E4250" w:rsidRDefault="00E4553E" w:rsidP="009300B1">
            <w:pPr>
              <w:pStyle w:val="TableSideHeading"/>
              <w:rPr>
                <w:rtl/>
              </w:rPr>
            </w:pPr>
            <w:r w:rsidRPr="000E4250">
              <w:rPr>
                <w:rFonts w:hint="cs"/>
                <w:rtl/>
              </w:rPr>
              <w:lastRenderedPageBreak/>
              <w:t>דוחות שנתיים</w:t>
            </w:r>
          </w:p>
        </w:tc>
        <w:tc>
          <w:tcPr>
            <w:tcW w:w="624" w:type="dxa"/>
            <w:gridSpan w:val="2"/>
          </w:tcPr>
          <w:p w14:paraId="073B8098" w14:textId="77777777" w:rsidR="00E4553E" w:rsidRPr="000E4250" w:rsidRDefault="00E4553E" w:rsidP="009300B1">
            <w:pPr>
              <w:pStyle w:val="TableText"/>
              <w:rPr>
                <w:rtl/>
              </w:rPr>
            </w:pPr>
            <w:r>
              <w:rPr>
                <w:rFonts w:hint="cs"/>
                <w:rtl/>
              </w:rPr>
              <w:t>18</w:t>
            </w:r>
            <w:r w:rsidRPr="000E4250">
              <w:rPr>
                <w:rFonts w:hint="cs"/>
                <w:rtl/>
              </w:rPr>
              <w:t>.</w:t>
            </w:r>
          </w:p>
        </w:tc>
        <w:tc>
          <w:tcPr>
            <w:tcW w:w="7144" w:type="dxa"/>
            <w:gridSpan w:val="3"/>
          </w:tcPr>
          <w:p w14:paraId="10C102B7" w14:textId="77777777" w:rsidR="00E4553E" w:rsidRPr="000E4250" w:rsidRDefault="00E4553E" w:rsidP="009300B1">
            <w:pPr>
              <w:pStyle w:val="TableBlock"/>
              <w:rPr>
                <w:rtl/>
              </w:rPr>
            </w:pPr>
            <w:r w:rsidRPr="000E4250">
              <w:rPr>
                <w:rtl/>
              </w:rPr>
              <w:t>הרשות תערוך ותגיש לשר</w:t>
            </w:r>
            <w:r w:rsidRPr="000E4250">
              <w:rPr>
                <w:rFonts w:hint="cs"/>
                <w:rtl/>
              </w:rPr>
              <w:t xml:space="preserve"> </w:t>
            </w:r>
            <w:r w:rsidRPr="000E4250">
              <w:rPr>
                <w:rtl/>
              </w:rPr>
              <w:t xml:space="preserve">לא יאוחר </w:t>
            </w:r>
            <w:r>
              <w:rPr>
                <w:rFonts w:hint="cs"/>
                <w:rtl/>
              </w:rPr>
              <w:t>מ-1 באפריל ב</w:t>
            </w:r>
            <w:r w:rsidRPr="000E4250">
              <w:rPr>
                <w:rtl/>
              </w:rPr>
              <w:t>כל שנה, דין וחשבון לעני</w:t>
            </w:r>
            <w:r>
              <w:rPr>
                <w:rFonts w:hint="cs"/>
                <w:rtl/>
              </w:rPr>
              <w:t>י</w:t>
            </w:r>
            <w:r w:rsidRPr="000E4250">
              <w:rPr>
                <w:rtl/>
              </w:rPr>
              <w:t>ן ביצוע התקציב ולעני</w:t>
            </w:r>
            <w:r>
              <w:rPr>
                <w:rFonts w:hint="cs"/>
                <w:rtl/>
              </w:rPr>
              <w:t>י</w:t>
            </w:r>
            <w:r w:rsidRPr="000E4250">
              <w:rPr>
                <w:rtl/>
              </w:rPr>
              <w:t xml:space="preserve">ן הכנסות הרשות והוצאותיה, </w:t>
            </w:r>
            <w:r>
              <w:rPr>
                <w:rFonts w:hint="cs"/>
                <w:rtl/>
              </w:rPr>
              <w:t>בשנה שקדמה לה</w:t>
            </w:r>
            <w:r w:rsidRPr="000E4250">
              <w:rPr>
                <w:rtl/>
              </w:rPr>
              <w:t xml:space="preserve">; הרשות תעביר עותק של הדין וחשבון לוועדת </w:t>
            </w:r>
            <w:r w:rsidRPr="000E4250">
              <w:rPr>
                <w:rFonts w:hint="cs"/>
                <w:rtl/>
              </w:rPr>
              <w:t>העבודה, הרווחה והבריאות</w:t>
            </w:r>
            <w:r w:rsidRPr="000E4250">
              <w:rPr>
                <w:rtl/>
              </w:rPr>
              <w:t xml:space="preserve"> של הכנסת</w:t>
            </w:r>
            <w:r w:rsidRPr="000E4250">
              <w:rPr>
                <w:rFonts w:hint="cs"/>
                <w:rtl/>
              </w:rPr>
              <w:t>.</w:t>
            </w:r>
          </w:p>
        </w:tc>
      </w:tr>
      <w:tr w:rsidR="00E4553E" w:rsidRPr="00541246" w14:paraId="71D8BAC8" w14:textId="77777777" w:rsidTr="009300B1">
        <w:trPr>
          <w:cantSplit/>
          <w:trHeight w:val="342"/>
        </w:trPr>
        <w:tc>
          <w:tcPr>
            <w:tcW w:w="1890" w:type="dxa"/>
            <w:gridSpan w:val="2"/>
          </w:tcPr>
          <w:p w14:paraId="12AB0EF0" w14:textId="77777777" w:rsidR="00E4553E" w:rsidRDefault="00E4553E" w:rsidP="009300B1">
            <w:pPr>
              <w:pStyle w:val="TableSideHeading"/>
              <w:rPr>
                <w:rtl/>
              </w:rPr>
            </w:pPr>
            <w:r>
              <w:rPr>
                <w:rFonts w:hint="cs"/>
                <w:rtl/>
              </w:rPr>
              <w:t>דיווח על מימוש כספים וביצוע התכנית</w:t>
            </w:r>
          </w:p>
        </w:tc>
        <w:tc>
          <w:tcPr>
            <w:tcW w:w="624" w:type="dxa"/>
            <w:gridSpan w:val="2"/>
          </w:tcPr>
          <w:p w14:paraId="4768B6C6" w14:textId="77777777" w:rsidR="00E4553E" w:rsidRDefault="00E4553E" w:rsidP="009300B1">
            <w:pPr>
              <w:pStyle w:val="TableText"/>
              <w:rPr>
                <w:rtl/>
              </w:rPr>
            </w:pPr>
            <w:r>
              <w:rPr>
                <w:rFonts w:hint="cs"/>
                <w:rtl/>
              </w:rPr>
              <w:t>19.</w:t>
            </w:r>
          </w:p>
        </w:tc>
        <w:tc>
          <w:tcPr>
            <w:tcW w:w="7144" w:type="dxa"/>
            <w:gridSpan w:val="3"/>
          </w:tcPr>
          <w:p w14:paraId="17389C81" w14:textId="77777777" w:rsidR="00E4553E" w:rsidRPr="00541246" w:rsidRDefault="00E4553E" w:rsidP="009300B1">
            <w:pPr>
              <w:pStyle w:val="TableBlock"/>
              <w:rPr>
                <w:rtl/>
              </w:rPr>
            </w:pPr>
            <w:r>
              <w:rPr>
                <w:rFonts w:hint="cs"/>
                <w:rtl/>
              </w:rPr>
              <w:t>(א)</w:t>
            </w:r>
            <w:r>
              <w:rPr>
                <w:rtl/>
              </w:rPr>
              <w:tab/>
            </w:r>
            <w:r w:rsidRPr="003A3BD1">
              <w:rPr>
                <w:rtl/>
              </w:rPr>
              <w:t xml:space="preserve">גופים </w:t>
            </w:r>
            <w:r>
              <w:rPr>
                <w:rFonts w:hint="cs"/>
                <w:rtl/>
              </w:rPr>
              <w:t>ש</w:t>
            </w:r>
            <w:r w:rsidRPr="003A3BD1">
              <w:rPr>
                <w:rtl/>
              </w:rPr>
              <w:t xml:space="preserve">הרשות העבירה להם תקציב לצורך ביצוע פעולות בתחום </w:t>
            </w:r>
            <w:r w:rsidRPr="003A3BD1">
              <w:rPr>
                <w:rFonts w:hint="cs"/>
                <w:rtl/>
              </w:rPr>
              <w:t>המאבק בעוני</w:t>
            </w:r>
            <w:r>
              <w:rPr>
                <w:rFonts w:hint="cs"/>
                <w:rtl/>
              </w:rPr>
              <w:t xml:space="preserve"> ובכלל זה בתחום התכנון הכלכלי</w:t>
            </w:r>
            <w:r w:rsidRPr="003A3BD1">
              <w:rPr>
                <w:rtl/>
              </w:rPr>
              <w:t>, לפי חוק זה, יגישו לרשות, אחת לשישה חודשים, דין וחשבון בדבר ביצוע התקציב האמור</w:t>
            </w:r>
            <w:r>
              <w:rPr>
                <w:rFonts w:hint="cs"/>
                <w:rtl/>
              </w:rPr>
              <w:t>.</w:t>
            </w:r>
          </w:p>
        </w:tc>
      </w:tr>
      <w:tr w:rsidR="00E4553E" w14:paraId="5B36E476" w14:textId="77777777" w:rsidTr="009300B1">
        <w:trPr>
          <w:cantSplit/>
          <w:trHeight w:val="342"/>
        </w:trPr>
        <w:tc>
          <w:tcPr>
            <w:tcW w:w="1890" w:type="dxa"/>
            <w:gridSpan w:val="2"/>
          </w:tcPr>
          <w:p w14:paraId="22827428" w14:textId="77777777" w:rsidR="00E4553E" w:rsidRDefault="00E4553E" w:rsidP="009300B1">
            <w:pPr>
              <w:pStyle w:val="TableSideHeading"/>
              <w:rPr>
                <w:rtl/>
              </w:rPr>
            </w:pPr>
          </w:p>
        </w:tc>
        <w:tc>
          <w:tcPr>
            <w:tcW w:w="624" w:type="dxa"/>
            <w:gridSpan w:val="2"/>
          </w:tcPr>
          <w:p w14:paraId="01AEF2C9" w14:textId="77777777" w:rsidR="00E4553E" w:rsidDel="00981165" w:rsidRDefault="00E4553E" w:rsidP="009300B1">
            <w:pPr>
              <w:pStyle w:val="TableText"/>
              <w:rPr>
                <w:rtl/>
              </w:rPr>
            </w:pPr>
          </w:p>
        </w:tc>
        <w:tc>
          <w:tcPr>
            <w:tcW w:w="7144" w:type="dxa"/>
            <w:gridSpan w:val="3"/>
          </w:tcPr>
          <w:p w14:paraId="2FA4AABD" w14:textId="77777777" w:rsidR="00E4553E" w:rsidRDefault="00E4553E" w:rsidP="009300B1">
            <w:pPr>
              <w:pStyle w:val="TableBlock"/>
              <w:rPr>
                <w:rtl/>
              </w:rPr>
            </w:pPr>
            <w:r>
              <w:rPr>
                <w:rFonts w:hint="cs"/>
                <w:rtl/>
              </w:rPr>
              <w:t>(ב)</w:t>
            </w:r>
            <w:r>
              <w:rPr>
                <w:rtl/>
              </w:rPr>
              <w:tab/>
            </w:r>
            <w:r w:rsidRPr="00D53039">
              <w:rPr>
                <w:rtl/>
              </w:rPr>
              <w:t>שר החינוך יגיש ל</w:t>
            </w:r>
            <w:r>
              <w:rPr>
                <w:rFonts w:hint="cs"/>
                <w:rtl/>
              </w:rPr>
              <w:t>רשות</w:t>
            </w:r>
            <w:r w:rsidRPr="00D53039">
              <w:rPr>
                <w:rtl/>
              </w:rPr>
              <w:t>, עד ה-31 במרס בכל שנה, דין וחשבון לענ</w:t>
            </w:r>
            <w:r>
              <w:rPr>
                <w:rFonts w:hint="cs"/>
                <w:rtl/>
              </w:rPr>
              <w:t>י</w:t>
            </w:r>
            <w:r w:rsidRPr="00D53039">
              <w:rPr>
                <w:rtl/>
              </w:rPr>
              <w:t xml:space="preserve">ין ביצוע תכניות הלימודים בנושאי החינוך </w:t>
            </w:r>
            <w:r>
              <w:rPr>
                <w:rFonts w:hint="cs"/>
                <w:rtl/>
              </w:rPr>
              <w:t xml:space="preserve">לתכנון </w:t>
            </w:r>
            <w:r w:rsidRPr="00D53039">
              <w:rPr>
                <w:rFonts w:hint="cs"/>
                <w:rtl/>
              </w:rPr>
              <w:t>כלכלי</w:t>
            </w:r>
            <w:r w:rsidRPr="00D53039">
              <w:rPr>
                <w:rtl/>
              </w:rPr>
              <w:t>, במוסדות החינוך, במהלך שנת התקציב שקדמה למועד הדיווח</w:t>
            </w:r>
            <w:r w:rsidRPr="00D53039">
              <w:rPr>
                <w:rFonts w:hint="cs"/>
                <w:rtl/>
              </w:rPr>
              <w:t>.</w:t>
            </w:r>
          </w:p>
        </w:tc>
      </w:tr>
      <w:tr w:rsidR="00E4553E" w:rsidRPr="00063FF9" w14:paraId="3E75F801" w14:textId="77777777" w:rsidTr="009300B1">
        <w:trPr>
          <w:cantSplit/>
          <w:trHeight w:val="342"/>
        </w:trPr>
        <w:tc>
          <w:tcPr>
            <w:tcW w:w="1890" w:type="dxa"/>
            <w:gridSpan w:val="2"/>
          </w:tcPr>
          <w:p w14:paraId="63E75E81" w14:textId="77777777" w:rsidR="00E4553E" w:rsidRDefault="00E4553E" w:rsidP="009300B1">
            <w:pPr>
              <w:pStyle w:val="TableSideHeading"/>
              <w:rPr>
                <w:rtl/>
              </w:rPr>
            </w:pPr>
          </w:p>
        </w:tc>
        <w:tc>
          <w:tcPr>
            <w:tcW w:w="624" w:type="dxa"/>
            <w:gridSpan w:val="2"/>
          </w:tcPr>
          <w:p w14:paraId="3E215A53" w14:textId="77777777" w:rsidR="00E4553E" w:rsidRDefault="00E4553E" w:rsidP="009300B1">
            <w:pPr>
              <w:pStyle w:val="TableText"/>
              <w:rPr>
                <w:rtl/>
              </w:rPr>
            </w:pPr>
          </w:p>
        </w:tc>
        <w:tc>
          <w:tcPr>
            <w:tcW w:w="7144" w:type="dxa"/>
            <w:gridSpan w:val="3"/>
          </w:tcPr>
          <w:p w14:paraId="2092E55E" w14:textId="77777777" w:rsidR="00E4553E" w:rsidRPr="00063FF9" w:rsidRDefault="00E4553E" w:rsidP="009300B1">
            <w:pPr>
              <w:pStyle w:val="TableHead"/>
              <w:rPr>
                <w:rtl/>
              </w:rPr>
            </w:pPr>
            <w:r w:rsidRPr="00063FF9">
              <w:rPr>
                <w:rFonts w:hint="cs"/>
                <w:rtl/>
              </w:rPr>
              <w:t xml:space="preserve">פרק </w:t>
            </w:r>
            <w:r>
              <w:rPr>
                <w:rFonts w:hint="cs"/>
                <w:rtl/>
              </w:rPr>
              <w:t>ה'</w:t>
            </w:r>
            <w:r w:rsidRPr="00063FF9">
              <w:rPr>
                <w:rFonts w:hint="cs"/>
                <w:rtl/>
              </w:rPr>
              <w:t>: מרכז לאומי למידע ולמחקר</w:t>
            </w:r>
            <w:r>
              <w:rPr>
                <w:rFonts w:hint="cs"/>
                <w:rtl/>
              </w:rPr>
              <w:t xml:space="preserve"> </w:t>
            </w:r>
          </w:p>
        </w:tc>
      </w:tr>
      <w:tr w:rsidR="00E4553E" w:rsidRPr="008A1F5F" w14:paraId="527ED968" w14:textId="77777777" w:rsidTr="009300B1">
        <w:trPr>
          <w:cantSplit/>
          <w:trHeight w:val="342"/>
        </w:trPr>
        <w:tc>
          <w:tcPr>
            <w:tcW w:w="1890" w:type="dxa"/>
            <w:gridSpan w:val="2"/>
          </w:tcPr>
          <w:p w14:paraId="4EB80253" w14:textId="77777777" w:rsidR="00E4553E" w:rsidRPr="003A3BD1" w:rsidRDefault="00E4553E" w:rsidP="009300B1">
            <w:pPr>
              <w:pStyle w:val="TableSideHeading"/>
              <w:rPr>
                <w:rtl/>
              </w:rPr>
            </w:pPr>
            <w:r>
              <w:rPr>
                <w:rFonts w:hint="cs"/>
                <w:rtl/>
              </w:rPr>
              <w:t>מרכז לאומי למידע ולמחקר</w:t>
            </w:r>
          </w:p>
        </w:tc>
        <w:tc>
          <w:tcPr>
            <w:tcW w:w="624" w:type="dxa"/>
            <w:gridSpan w:val="2"/>
          </w:tcPr>
          <w:p w14:paraId="043DFA54" w14:textId="77777777" w:rsidR="00E4553E" w:rsidRPr="008A1F5F" w:rsidRDefault="00E4553E" w:rsidP="009300B1">
            <w:pPr>
              <w:pStyle w:val="TableText"/>
              <w:jc w:val="both"/>
              <w:rPr>
                <w:rtl/>
              </w:rPr>
            </w:pPr>
            <w:r>
              <w:rPr>
                <w:rFonts w:hint="cs"/>
                <w:rtl/>
              </w:rPr>
              <w:t>20</w:t>
            </w:r>
            <w:r w:rsidRPr="008A1F5F">
              <w:rPr>
                <w:rFonts w:hint="cs"/>
                <w:rtl/>
              </w:rPr>
              <w:t>.</w:t>
            </w:r>
          </w:p>
        </w:tc>
        <w:tc>
          <w:tcPr>
            <w:tcW w:w="7144" w:type="dxa"/>
            <w:gridSpan w:val="3"/>
          </w:tcPr>
          <w:p w14:paraId="58B929A1" w14:textId="77777777" w:rsidR="00E4553E" w:rsidRPr="008A1F5F" w:rsidRDefault="00E4553E" w:rsidP="009300B1">
            <w:pPr>
              <w:pStyle w:val="TableBlock"/>
              <w:rPr>
                <w:rtl/>
              </w:rPr>
            </w:pPr>
            <w:r w:rsidRPr="008A1F5F">
              <w:rPr>
                <w:rFonts w:hint="cs"/>
                <w:rtl/>
              </w:rPr>
              <w:t>(א)</w:t>
            </w:r>
            <w:r w:rsidRPr="008A1F5F">
              <w:rPr>
                <w:rtl/>
              </w:rPr>
              <w:tab/>
              <w:t xml:space="preserve">הרשות תקים ותנהל מרכז לאומי למידע ולמחקר בתחום </w:t>
            </w:r>
            <w:r w:rsidRPr="008A1F5F">
              <w:rPr>
                <w:rFonts w:hint="cs"/>
                <w:rtl/>
              </w:rPr>
              <w:t>המאבק בעוני</w:t>
            </w:r>
            <w:r w:rsidRPr="008A1F5F">
              <w:rPr>
                <w:rtl/>
              </w:rPr>
              <w:t xml:space="preserve"> (בפרק זה – מרכז המידע והמחקר), שמטרותיו הפעלת מערך לאיסוף מידע ולעיבוד נתונים</w:t>
            </w:r>
            <w:r>
              <w:rPr>
                <w:rFonts w:hint="cs"/>
                <w:rtl/>
              </w:rPr>
              <w:t xml:space="preserve"> בכל תחומי הפעילות של הרשות, ובהם מידע ונתונים בדבר מגמות לעניין העוני, מחקרים בתחום העוני וההיחלצות מעוני ותכניות למניעת עוני</w:t>
            </w:r>
            <w:r>
              <w:rPr>
                <w:rFonts w:hint="cs"/>
              </w:rPr>
              <w:t xml:space="preserve"> </w:t>
            </w:r>
            <w:r w:rsidRPr="008A1F5F">
              <w:rPr>
                <w:rtl/>
              </w:rPr>
              <w:t xml:space="preserve">(בפרק זה – מאגר המידע), </w:t>
            </w:r>
            <w:r>
              <w:rPr>
                <w:rFonts w:hint="cs"/>
                <w:rtl/>
              </w:rPr>
              <w:t>ו</w:t>
            </w:r>
            <w:r w:rsidRPr="008A1F5F">
              <w:rPr>
                <w:rtl/>
              </w:rPr>
              <w:t>מתן מענה לפניות בתחום האמור</w:t>
            </w:r>
            <w:r>
              <w:rPr>
                <w:rFonts w:hint="cs"/>
                <w:rtl/>
              </w:rPr>
              <w:t>.</w:t>
            </w:r>
          </w:p>
        </w:tc>
      </w:tr>
      <w:tr w:rsidR="00E4553E" w:rsidRPr="008A1F5F" w14:paraId="6EA0F820" w14:textId="77777777" w:rsidTr="009300B1">
        <w:trPr>
          <w:cantSplit/>
          <w:trHeight w:val="342"/>
        </w:trPr>
        <w:tc>
          <w:tcPr>
            <w:tcW w:w="1890" w:type="dxa"/>
            <w:gridSpan w:val="2"/>
          </w:tcPr>
          <w:p w14:paraId="67675567" w14:textId="77777777" w:rsidR="00E4553E" w:rsidRDefault="00E4553E" w:rsidP="009300B1">
            <w:pPr>
              <w:pStyle w:val="TableSideHeading"/>
              <w:rPr>
                <w:rtl/>
              </w:rPr>
            </w:pPr>
          </w:p>
        </w:tc>
        <w:tc>
          <w:tcPr>
            <w:tcW w:w="624" w:type="dxa"/>
            <w:gridSpan w:val="2"/>
          </w:tcPr>
          <w:p w14:paraId="02443C78" w14:textId="77777777" w:rsidR="00E4553E" w:rsidRPr="008A1F5F" w:rsidRDefault="00E4553E" w:rsidP="009300B1">
            <w:pPr>
              <w:pStyle w:val="TableText"/>
              <w:rPr>
                <w:rtl/>
              </w:rPr>
            </w:pPr>
          </w:p>
        </w:tc>
        <w:tc>
          <w:tcPr>
            <w:tcW w:w="7144" w:type="dxa"/>
            <w:gridSpan w:val="3"/>
          </w:tcPr>
          <w:p w14:paraId="0ED0783A" w14:textId="77777777" w:rsidR="00E4553E" w:rsidRPr="008A1F5F" w:rsidRDefault="00E4553E" w:rsidP="009300B1">
            <w:pPr>
              <w:pStyle w:val="TableBlock"/>
              <w:rPr>
                <w:rtl/>
              </w:rPr>
            </w:pPr>
            <w:r w:rsidRPr="008A1F5F">
              <w:rPr>
                <w:rFonts w:hint="cs"/>
                <w:rtl/>
              </w:rPr>
              <w:t>(ב)</w:t>
            </w:r>
            <w:r w:rsidRPr="008A1F5F">
              <w:rPr>
                <w:rtl/>
              </w:rPr>
              <w:tab/>
              <w:t xml:space="preserve">מרכז המידע והמחקר יבצע מחקרים, יערוך השוואות בין-לאומיות, ינתח מגמות ויפעל </w:t>
            </w:r>
            <w:r w:rsidRPr="008A1F5F">
              <w:rPr>
                <w:rFonts w:hint="cs"/>
                <w:rtl/>
              </w:rPr>
              <w:t>ל</w:t>
            </w:r>
            <w:r>
              <w:rPr>
                <w:rFonts w:hint="cs"/>
                <w:rtl/>
              </w:rPr>
              <w:t>הציע</w:t>
            </w:r>
            <w:r w:rsidRPr="008A1F5F">
              <w:rPr>
                <w:rFonts w:hint="cs"/>
                <w:rtl/>
              </w:rPr>
              <w:t xml:space="preserve"> המלצות בתחומי פעילות הרשות.</w:t>
            </w:r>
          </w:p>
        </w:tc>
      </w:tr>
      <w:tr w:rsidR="00E4553E" w:rsidRPr="008A1F5F" w14:paraId="78DE3040" w14:textId="77777777" w:rsidTr="009300B1">
        <w:trPr>
          <w:cantSplit/>
          <w:trHeight w:val="342"/>
        </w:trPr>
        <w:tc>
          <w:tcPr>
            <w:tcW w:w="1890" w:type="dxa"/>
            <w:gridSpan w:val="2"/>
          </w:tcPr>
          <w:p w14:paraId="305BD72A" w14:textId="77777777" w:rsidR="00E4553E" w:rsidRDefault="00E4553E" w:rsidP="009300B1">
            <w:pPr>
              <w:pStyle w:val="TableSideHeading"/>
              <w:rPr>
                <w:rtl/>
              </w:rPr>
            </w:pPr>
            <w:r>
              <w:rPr>
                <w:rFonts w:hint="cs"/>
                <w:rtl/>
              </w:rPr>
              <w:t>סמכות מרכז המידע והמחקר לדרוש מידע</w:t>
            </w:r>
          </w:p>
        </w:tc>
        <w:tc>
          <w:tcPr>
            <w:tcW w:w="624" w:type="dxa"/>
            <w:gridSpan w:val="2"/>
          </w:tcPr>
          <w:p w14:paraId="4E5A43B1" w14:textId="77777777" w:rsidR="00E4553E" w:rsidRPr="008A1F5F" w:rsidRDefault="00E4553E" w:rsidP="009300B1">
            <w:pPr>
              <w:pStyle w:val="TableText"/>
              <w:rPr>
                <w:rtl/>
              </w:rPr>
            </w:pPr>
            <w:r>
              <w:rPr>
                <w:rFonts w:hint="cs"/>
                <w:rtl/>
              </w:rPr>
              <w:t>21.</w:t>
            </w:r>
          </w:p>
        </w:tc>
        <w:tc>
          <w:tcPr>
            <w:tcW w:w="7144" w:type="dxa"/>
            <w:gridSpan w:val="3"/>
          </w:tcPr>
          <w:p w14:paraId="77E3CA8B" w14:textId="77777777" w:rsidR="00E4553E" w:rsidRPr="008A1F5F" w:rsidRDefault="00E4553E" w:rsidP="009300B1">
            <w:pPr>
              <w:pStyle w:val="TableBlock"/>
              <w:rPr>
                <w:rtl/>
              </w:rPr>
            </w:pPr>
            <w:r w:rsidRPr="008A1F5F">
              <w:rPr>
                <w:rFonts w:hint="cs"/>
                <w:rtl/>
              </w:rPr>
              <w:t>(א)</w:t>
            </w:r>
            <w:r w:rsidRPr="008A1F5F">
              <w:rPr>
                <w:rtl/>
              </w:rPr>
              <w:tab/>
              <w:t>בלי לגרוע מכל סמכות הנתונה לרשות, הרשות רשאית, לשם מילוי תפקידיה,</w:t>
            </w:r>
            <w:r>
              <w:rPr>
                <w:rFonts w:hint="cs"/>
                <w:rtl/>
              </w:rPr>
              <w:t xml:space="preserve"> באמצעות מרכז המידע והמחקר, </w:t>
            </w:r>
            <w:r w:rsidRPr="008A1F5F">
              <w:rPr>
                <w:rtl/>
              </w:rPr>
              <w:t>לדרוש ממשרד ממשלתי או מגוף אחר העוסק בעניין הנוגע לתחומי פעילותה, בין בשכר ובין בהתנדבות, למסור כל ידיעה, מסמך, דין וחשבון או פלט כהגדרתו בחוק המחשבים, התשנ"ה</w:t>
            </w:r>
            <w:r>
              <w:rPr>
                <w:rFonts w:hint="cs"/>
                <w:rtl/>
              </w:rPr>
              <w:t>–</w:t>
            </w:r>
            <w:r w:rsidRPr="008A1F5F">
              <w:rPr>
                <w:rtl/>
              </w:rPr>
              <w:t>1995</w:t>
            </w:r>
            <w:r>
              <w:rPr>
                <w:rStyle w:val="a6"/>
                <w:rtl/>
              </w:rPr>
              <w:footnoteReference w:id="10"/>
            </w:r>
            <w:r w:rsidRPr="008A1F5F">
              <w:rPr>
                <w:rtl/>
              </w:rPr>
              <w:t>, הנוגעים לתפקידיה לפי הוראות חוק זה, למעט נתונים שהם מידע כהגדרתו בסעיף 7 לחוק הגנת הפרטיות, התשמ"א</w:t>
            </w:r>
            <w:r>
              <w:rPr>
                <w:rFonts w:hint="cs"/>
                <w:rtl/>
              </w:rPr>
              <w:t>–</w:t>
            </w:r>
            <w:r w:rsidRPr="008A1F5F">
              <w:rPr>
                <w:rtl/>
              </w:rPr>
              <w:t>1981</w:t>
            </w:r>
            <w:r>
              <w:rPr>
                <w:rStyle w:val="a6"/>
                <w:rtl/>
              </w:rPr>
              <w:footnoteReference w:id="11"/>
            </w:r>
            <w:r w:rsidRPr="008A1F5F">
              <w:rPr>
                <w:rtl/>
              </w:rPr>
              <w:t>, ידיעה על ענייניו הפרטיים של אדם אף שאינם בגדר מידע כאמור, חומר מודיעין כהגדרתו בחוק סדר הדין הפלילי [נוסח משולב], התשמ"ב</w:t>
            </w:r>
            <w:r>
              <w:rPr>
                <w:rFonts w:hint="cs"/>
                <w:rtl/>
              </w:rPr>
              <w:t>–</w:t>
            </w:r>
            <w:r w:rsidRPr="008A1F5F">
              <w:rPr>
                <w:rtl/>
              </w:rPr>
              <w:t>1982</w:t>
            </w:r>
            <w:r>
              <w:rPr>
                <w:rStyle w:val="a6"/>
                <w:rtl/>
              </w:rPr>
              <w:footnoteReference w:id="12"/>
            </w:r>
            <w:r w:rsidRPr="008A1F5F">
              <w:rPr>
                <w:rtl/>
              </w:rPr>
              <w:t>, או מידע שמסירתו אסורה לפי כל דין</w:t>
            </w:r>
            <w:r w:rsidRPr="008A1F5F">
              <w:rPr>
                <w:rFonts w:hint="cs"/>
                <w:rtl/>
              </w:rPr>
              <w:t>.</w:t>
            </w:r>
          </w:p>
        </w:tc>
      </w:tr>
      <w:tr w:rsidR="00E4553E" w:rsidRPr="008A1F5F" w14:paraId="652E3C10" w14:textId="77777777" w:rsidTr="009300B1">
        <w:trPr>
          <w:cantSplit/>
          <w:trHeight w:val="342"/>
        </w:trPr>
        <w:tc>
          <w:tcPr>
            <w:tcW w:w="1890" w:type="dxa"/>
            <w:gridSpan w:val="2"/>
          </w:tcPr>
          <w:p w14:paraId="7EEE0DE5" w14:textId="77777777" w:rsidR="00E4553E" w:rsidRDefault="00E4553E" w:rsidP="009300B1">
            <w:pPr>
              <w:pStyle w:val="TableSideHeading"/>
              <w:rPr>
                <w:rtl/>
              </w:rPr>
            </w:pPr>
          </w:p>
        </w:tc>
        <w:tc>
          <w:tcPr>
            <w:tcW w:w="624" w:type="dxa"/>
            <w:gridSpan w:val="2"/>
          </w:tcPr>
          <w:p w14:paraId="0D97F3C5" w14:textId="77777777" w:rsidR="00E4553E" w:rsidRPr="008A1F5F" w:rsidRDefault="00E4553E" w:rsidP="009300B1">
            <w:pPr>
              <w:pStyle w:val="TableText"/>
              <w:rPr>
                <w:rtl/>
              </w:rPr>
            </w:pPr>
          </w:p>
        </w:tc>
        <w:tc>
          <w:tcPr>
            <w:tcW w:w="7144" w:type="dxa"/>
            <w:gridSpan w:val="3"/>
          </w:tcPr>
          <w:p w14:paraId="196F7D7F" w14:textId="77777777" w:rsidR="00E4553E" w:rsidRPr="008A1F5F" w:rsidRDefault="00E4553E" w:rsidP="009300B1">
            <w:pPr>
              <w:pStyle w:val="TableBlock"/>
              <w:rPr>
                <w:rtl/>
              </w:rPr>
            </w:pPr>
            <w:r w:rsidRPr="008A1F5F">
              <w:rPr>
                <w:rFonts w:hint="cs"/>
                <w:rtl/>
              </w:rPr>
              <w:t>(ב)</w:t>
            </w:r>
            <w:r w:rsidRPr="008A1F5F">
              <w:rPr>
                <w:rtl/>
              </w:rPr>
              <w:tab/>
              <w:t>מי שנדרש למסור מידע כאמור בסעיף קטן (א), ימסור את המידע בתוך התקופה שנקבעה בדרישה ובאופן הקבוע בה</w:t>
            </w:r>
            <w:r w:rsidRPr="008A1F5F">
              <w:rPr>
                <w:rFonts w:hint="cs"/>
                <w:rtl/>
              </w:rPr>
              <w:t>.</w:t>
            </w:r>
          </w:p>
        </w:tc>
      </w:tr>
      <w:tr w:rsidR="00E4553E" w:rsidRPr="008A1F5F" w14:paraId="0082B060" w14:textId="77777777" w:rsidTr="009300B1">
        <w:trPr>
          <w:cantSplit/>
          <w:trHeight w:val="342"/>
        </w:trPr>
        <w:tc>
          <w:tcPr>
            <w:tcW w:w="1890" w:type="dxa"/>
            <w:gridSpan w:val="2"/>
          </w:tcPr>
          <w:p w14:paraId="39C3243B" w14:textId="77777777" w:rsidR="00E4553E" w:rsidRDefault="00E4553E" w:rsidP="009300B1">
            <w:pPr>
              <w:pStyle w:val="TableSideHeading"/>
              <w:rPr>
                <w:rtl/>
              </w:rPr>
            </w:pPr>
            <w:r>
              <w:rPr>
                <w:rFonts w:hint="cs"/>
                <w:rtl/>
              </w:rPr>
              <w:t>העמדה לעיון הציבור</w:t>
            </w:r>
          </w:p>
        </w:tc>
        <w:tc>
          <w:tcPr>
            <w:tcW w:w="624" w:type="dxa"/>
            <w:gridSpan w:val="2"/>
          </w:tcPr>
          <w:p w14:paraId="0E51ACED" w14:textId="77777777" w:rsidR="00E4553E" w:rsidRPr="008A1F5F" w:rsidRDefault="00E4553E" w:rsidP="009300B1">
            <w:pPr>
              <w:pStyle w:val="TableText"/>
              <w:rPr>
                <w:rtl/>
              </w:rPr>
            </w:pPr>
            <w:r>
              <w:rPr>
                <w:rFonts w:hint="cs"/>
                <w:rtl/>
              </w:rPr>
              <w:t>22</w:t>
            </w:r>
            <w:r w:rsidRPr="008A1F5F">
              <w:rPr>
                <w:rFonts w:hint="cs"/>
                <w:rtl/>
              </w:rPr>
              <w:t>.</w:t>
            </w:r>
          </w:p>
        </w:tc>
        <w:tc>
          <w:tcPr>
            <w:tcW w:w="7144" w:type="dxa"/>
            <w:gridSpan w:val="3"/>
          </w:tcPr>
          <w:p w14:paraId="6E63AA21" w14:textId="77777777" w:rsidR="00E4553E" w:rsidRPr="008A1F5F" w:rsidRDefault="00E4553E" w:rsidP="009300B1">
            <w:pPr>
              <w:pStyle w:val="TableBlock"/>
              <w:rPr>
                <w:rtl/>
              </w:rPr>
            </w:pPr>
            <w:r w:rsidRPr="008A1F5F">
              <w:rPr>
                <w:rtl/>
              </w:rPr>
              <w:t>המידע שבמרכז המידע והמחקר, למעט מידע כהגדרתו בסעיף 7 לחוק הגנת הפרטיות, התשמ"א</w:t>
            </w:r>
            <w:r>
              <w:rPr>
                <w:rFonts w:hint="cs"/>
                <w:rtl/>
              </w:rPr>
              <w:t>–</w:t>
            </w:r>
            <w:r w:rsidRPr="008A1F5F">
              <w:rPr>
                <w:rtl/>
              </w:rPr>
              <w:t>1981, יעמוד לעיון הציבור</w:t>
            </w:r>
            <w:r w:rsidRPr="008A1F5F">
              <w:rPr>
                <w:rFonts w:hint="cs"/>
                <w:rtl/>
              </w:rPr>
              <w:t>.</w:t>
            </w:r>
          </w:p>
        </w:tc>
      </w:tr>
      <w:tr w:rsidR="00E4553E" w:rsidRPr="008A1F5F" w14:paraId="07D77609" w14:textId="77777777" w:rsidTr="009300B1">
        <w:trPr>
          <w:cantSplit/>
          <w:trHeight w:val="342"/>
        </w:trPr>
        <w:tc>
          <w:tcPr>
            <w:tcW w:w="1890" w:type="dxa"/>
            <w:gridSpan w:val="2"/>
          </w:tcPr>
          <w:p w14:paraId="30B4F412" w14:textId="77777777" w:rsidR="00E4553E" w:rsidRDefault="00E4553E" w:rsidP="009300B1">
            <w:pPr>
              <w:pStyle w:val="TableSideHeading"/>
              <w:rPr>
                <w:rtl/>
              </w:rPr>
            </w:pPr>
            <w:r>
              <w:rPr>
                <w:rFonts w:hint="cs"/>
                <w:rtl/>
              </w:rPr>
              <w:lastRenderedPageBreak/>
              <w:t>שמירת סודיות</w:t>
            </w:r>
          </w:p>
        </w:tc>
        <w:tc>
          <w:tcPr>
            <w:tcW w:w="624" w:type="dxa"/>
            <w:gridSpan w:val="2"/>
          </w:tcPr>
          <w:p w14:paraId="29041BED" w14:textId="77777777" w:rsidR="00E4553E" w:rsidRPr="008A1F5F" w:rsidRDefault="00E4553E" w:rsidP="009300B1">
            <w:pPr>
              <w:pStyle w:val="TableText"/>
              <w:rPr>
                <w:rtl/>
              </w:rPr>
            </w:pPr>
            <w:r>
              <w:rPr>
                <w:rFonts w:hint="cs"/>
                <w:rtl/>
              </w:rPr>
              <w:t>23</w:t>
            </w:r>
            <w:r w:rsidRPr="008A1F5F">
              <w:rPr>
                <w:rFonts w:hint="cs"/>
                <w:rtl/>
              </w:rPr>
              <w:t>.</w:t>
            </w:r>
          </w:p>
        </w:tc>
        <w:tc>
          <w:tcPr>
            <w:tcW w:w="7144" w:type="dxa"/>
            <w:gridSpan w:val="3"/>
          </w:tcPr>
          <w:p w14:paraId="1DB019B8" w14:textId="77777777" w:rsidR="00E4553E" w:rsidRPr="008A1F5F" w:rsidRDefault="00E4553E" w:rsidP="009300B1">
            <w:pPr>
              <w:pStyle w:val="TableBlock"/>
              <w:rPr>
                <w:rtl/>
              </w:rPr>
            </w:pPr>
            <w:r w:rsidRPr="008A1F5F">
              <w:rPr>
                <w:rtl/>
              </w:rPr>
              <w:t>אדם שהגיע אליו מידע לצורך ביצוע פרק זה, לא יגלה את תוכנו, אלא לפי הוראות פרק זה</w:t>
            </w:r>
            <w:r w:rsidRPr="008A1F5F">
              <w:rPr>
                <w:rFonts w:hint="cs"/>
                <w:rtl/>
              </w:rPr>
              <w:t>.</w:t>
            </w:r>
          </w:p>
        </w:tc>
      </w:tr>
      <w:tr w:rsidR="00E4553E" w:rsidRPr="008A1F5F" w14:paraId="2B2135A1" w14:textId="77777777" w:rsidTr="009300B1">
        <w:trPr>
          <w:cantSplit/>
          <w:trHeight w:val="342"/>
        </w:trPr>
        <w:tc>
          <w:tcPr>
            <w:tcW w:w="1890" w:type="dxa"/>
            <w:gridSpan w:val="2"/>
          </w:tcPr>
          <w:p w14:paraId="6FD7EC5B" w14:textId="77777777" w:rsidR="00E4553E" w:rsidRDefault="00E4553E" w:rsidP="009300B1">
            <w:pPr>
              <w:pStyle w:val="TableSideHeading"/>
              <w:rPr>
                <w:rtl/>
              </w:rPr>
            </w:pPr>
          </w:p>
        </w:tc>
        <w:tc>
          <w:tcPr>
            <w:tcW w:w="624" w:type="dxa"/>
            <w:gridSpan w:val="2"/>
          </w:tcPr>
          <w:p w14:paraId="49934047" w14:textId="77777777" w:rsidR="00E4553E" w:rsidRPr="00D36B5E" w:rsidRDefault="00E4553E" w:rsidP="009300B1">
            <w:pPr>
              <w:pStyle w:val="TableText"/>
              <w:rPr>
                <w:b/>
                <w:bCs/>
                <w:rtl/>
              </w:rPr>
            </w:pPr>
          </w:p>
        </w:tc>
        <w:tc>
          <w:tcPr>
            <w:tcW w:w="7144" w:type="dxa"/>
            <w:gridSpan w:val="3"/>
          </w:tcPr>
          <w:p w14:paraId="3115C487" w14:textId="77777777" w:rsidR="00E4553E" w:rsidRPr="008A1F5F" w:rsidRDefault="00E4553E" w:rsidP="009300B1">
            <w:pPr>
              <w:pStyle w:val="TableHead"/>
              <w:rPr>
                <w:rtl/>
              </w:rPr>
            </w:pPr>
            <w:r w:rsidRPr="008A1F5F">
              <w:rPr>
                <w:rFonts w:hint="cs"/>
                <w:rtl/>
              </w:rPr>
              <w:t xml:space="preserve">פרק </w:t>
            </w:r>
            <w:r>
              <w:rPr>
                <w:rFonts w:hint="cs"/>
                <w:rtl/>
              </w:rPr>
              <w:t>ו</w:t>
            </w:r>
            <w:r w:rsidRPr="008A1F5F">
              <w:rPr>
                <w:rFonts w:hint="cs"/>
                <w:rtl/>
              </w:rPr>
              <w:t>': הוראות שונות</w:t>
            </w:r>
          </w:p>
        </w:tc>
      </w:tr>
      <w:tr w:rsidR="00E4553E" w:rsidRPr="008A1F5F" w14:paraId="509B8760" w14:textId="77777777" w:rsidTr="009300B1">
        <w:trPr>
          <w:cantSplit/>
          <w:trHeight w:val="342"/>
        </w:trPr>
        <w:tc>
          <w:tcPr>
            <w:tcW w:w="1890" w:type="dxa"/>
            <w:gridSpan w:val="2"/>
          </w:tcPr>
          <w:p w14:paraId="34131903" w14:textId="77777777" w:rsidR="00E4553E" w:rsidRPr="008A1F5F" w:rsidRDefault="00E4553E" w:rsidP="009300B1">
            <w:pPr>
              <w:pStyle w:val="TableSideHeading"/>
              <w:rPr>
                <w:rtl/>
              </w:rPr>
            </w:pPr>
            <w:r w:rsidRPr="008A1F5F">
              <w:rPr>
                <w:rFonts w:hint="cs"/>
                <w:rtl/>
              </w:rPr>
              <w:t>ביצוע ותקנות</w:t>
            </w:r>
          </w:p>
        </w:tc>
        <w:tc>
          <w:tcPr>
            <w:tcW w:w="624" w:type="dxa"/>
            <w:gridSpan w:val="2"/>
          </w:tcPr>
          <w:p w14:paraId="5BB3526B" w14:textId="77777777" w:rsidR="00E4553E" w:rsidRPr="008A1F5F" w:rsidRDefault="00E4553E" w:rsidP="009300B1">
            <w:pPr>
              <w:pStyle w:val="TableText"/>
              <w:jc w:val="both"/>
              <w:rPr>
                <w:rtl/>
              </w:rPr>
            </w:pPr>
            <w:r>
              <w:rPr>
                <w:rFonts w:hint="cs"/>
                <w:rtl/>
              </w:rPr>
              <w:t>24</w:t>
            </w:r>
            <w:r w:rsidRPr="008A1F5F">
              <w:rPr>
                <w:rFonts w:hint="cs"/>
                <w:rtl/>
              </w:rPr>
              <w:t>.</w:t>
            </w:r>
          </w:p>
        </w:tc>
        <w:tc>
          <w:tcPr>
            <w:tcW w:w="7144" w:type="dxa"/>
            <w:gridSpan w:val="3"/>
          </w:tcPr>
          <w:p w14:paraId="096DB3E8" w14:textId="77777777" w:rsidR="00E4553E" w:rsidRPr="008A1F5F" w:rsidRDefault="00E4553E" w:rsidP="009300B1">
            <w:pPr>
              <w:pStyle w:val="TableBlock"/>
              <w:rPr>
                <w:rtl/>
              </w:rPr>
            </w:pPr>
            <w:r w:rsidRPr="008A1F5F">
              <w:rPr>
                <w:rtl/>
              </w:rPr>
              <w:t>השר ממונה על ביצוע חוק זה והוא רשאי</w:t>
            </w:r>
            <w:r>
              <w:rPr>
                <w:rFonts w:hint="cs"/>
                <w:rtl/>
              </w:rPr>
              <w:t xml:space="preserve">, </w:t>
            </w:r>
            <w:r w:rsidRPr="008A1F5F">
              <w:rPr>
                <w:rtl/>
              </w:rPr>
              <w:t xml:space="preserve">באישור ועדת </w:t>
            </w:r>
            <w:r w:rsidRPr="008A1F5F">
              <w:rPr>
                <w:rFonts w:hint="cs"/>
                <w:rtl/>
              </w:rPr>
              <w:t>העבודה, הרווחה והבריאות</w:t>
            </w:r>
            <w:r w:rsidRPr="008A1F5F">
              <w:rPr>
                <w:rtl/>
              </w:rPr>
              <w:t xml:space="preserve"> של הכנסת</w:t>
            </w:r>
            <w:r>
              <w:rPr>
                <w:rFonts w:hint="cs"/>
                <w:rtl/>
              </w:rPr>
              <w:t xml:space="preserve">, </w:t>
            </w:r>
            <w:r w:rsidRPr="008A1F5F">
              <w:rPr>
                <w:rtl/>
              </w:rPr>
              <w:t>להתקין תקנות לביצועו</w:t>
            </w:r>
            <w:r w:rsidRPr="008A1F5F">
              <w:rPr>
                <w:rFonts w:hint="cs"/>
                <w:rtl/>
              </w:rPr>
              <w:t>.</w:t>
            </w:r>
          </w:p>
        </w:tc>
      </w:tr>
      <w:tr w:rsidR="00E4553E" w:rsidRPr="008A1F5F" w14:paraId="62C79883" w14:textId="77777777" w:rsidTr="009300B1">
        <w:trPr>
          <w:cantSplit/>
          <w:trHeight w:val="342"/>
        </w:trPr>
        <w:tc>
          <w:tcPr>
            <w:tcW w:w="1890" w:type="dxa"/>
            <w:gridSpan w:val="2"/>
          </w:tcPr>
          <w:p w14:paraId="79A53B46" w14:textId="77777777" w:rsidR="00E4553E" w:rsidRPr="008A1F5F" w:rsidRDefault="00E4553E" w:rsidP="009300B1">
            <w:pPr>
              <w:pStyle w:val="TableSideHeading"/>
              <w:rPr>
                <w:rtl/>
              </w:rPr>
            </w:pPr>
            <w:r w:rsidRPr="008A1F5F">
              <w:rPr>
                <w:rFonts w:hint="cs"/>
                <w:rtl/>
              </w:rPr>
              <w:t>תחילה</w:t>
            </w:r>
          </w:p>
        </w:tc>
        <w:tc>
          <w:tcPr>
            <w:tcW w:w="624" w:type="dxa"/>
            <w:gridSpan w:val="2"/>
          </w:tcPr>
          <w:p w14:paraId="52DFDE9F" w14:textId="77777777" w:rsidR="00E4553E" w:rsidRPr="008A1F5F" w:rsidRDefault="00E4553E" w:rsidP="009300B1">
            <w:pPr>
              <w:pStyle w:val="TableText"/>
              <w:rPr>
                <w:rtl/>
              </w:rPr>
            </w:pPr>
            <w:r>
              <w:rPr>
                <w:rFonts w:hint="cs"/>
                <w:rtl/>
              </w:rPr>
              <w:t>25</w:t>
            </w:r>
            <w:r w:rsidRPr="008A1F5F">
              <w:rPr>
                <w:rFonts w:hint="cs"/>
                <w:rtl/>
              </w:rPr>
              <w:t>.</w:t>
            </w:r>
          </w:p>
        </w:tc>
        <w:tc>
          <w:tcPr>
            <w:tcW w:w="7144" w:type="dxa"/>
            <w:gridSpan w:val="3"/>
          </w:tcPr>
          <w:p w14:paraId="716C4CB4" w14:textId="77777777" w:rsidR="00E4553E" w:rsidRPr="008A1F5F" w:rsidRDefault="00E4553E" w:rsidP="009300B1">
            <w:pPr>
              <w:pStyle w:val="TableBlock"/>
              <w:rPr>
                <w:rtl/>
              </w:rPr>
            </w:pPr>
            <w:r w:rsidRPr="008A1F5F">
              <w:rPr>
                <w:rtl/>
              </w:rPr>
              <w:t xml:space="preserve">תחילתו של חוק זה </w:t>
            </w:r>
            <w:r>
              <w:rPr>
                <w:rFonts w:hint="cs"/>
                <w:rtl/>
              </w:rPr>
              <w:t>בתום 60 ימים ממועד פרסומו.</w:t>
            </w:r>
          </w:p>
        </w:tc>
      </w:tr>
    </w:tbl>
    <w:p w14:paraId="7F6961CA" w14:textId="77777777" w:rsidR="002D1EE3" w:rsidRDefault="002D1EE3" w:rsidP="002D1EE3">
      <w:pPr>
        <w:pStyle w:val="HeadDivreiHesber"/>
        <w:rPr>
          <w:rtl/>
        </w:rPr>
      </w:pPr>
      <w:r w:rsidRPr="0027450A">
        <w:rPr>
          <w:rFonts w:hint="cs"/>
          <w:rtl/>
        </w:rPr>
        <w:t>דברי הסבר</w:t>
      </w:r>
    </w:p>
    <w:p w14:paraId="585B3FEE" w14:textId="77777777" w:rsidR="00E4553E" w:rsidRPr="00CA2C54" w:rsidRDefault="00E4553E" w:rsidP="00E4553E">
      <w:pPr>
        <w:pStyle w:val="Hesber"/>
        <w:rPr>
          <w:rtl/>
        </w:rPr>
      </w:pPr>
      <w:r w:rsidRPr="00CA2C54">
        <w:rPr>
          <w:rFonts w:hint="cs"/>
          <w:rtl/>
        </w:rPr>
        <w:t xml:space="preserve">הוועדה למלחמה בעוני בישראל (להלן </w:t>
      </w:r>
      <w:r w:rsidRPr="00CA2C54">
        <w:rPr>
          <w:rFonts w:hint="eastAsia"/>
          <w:rtl/>
        </w:rPr>
        <w:t>–</w:t>
      </w:r>
      <w:r w:rsidRPr="00CA2C54">
        <w:rPr>
          <w:rFonts w:hint="cs"/>
          <w:rtl/>
        </w:rPr>
        <w:t xml:space="preserve"> הוועדה) נתנה את דעתה לכך שצמצום העוני מחייב התמודדות רב-ממדית, שיתוף פעולה ותיאום בין-משרדי, וראייה כוללת ורב-תחומית של צרכיהם של אנשים החיים בעוני.</w:t>
      </w:r>
    </w:p>
    <w:p w14:paraId="3FB07B62" w14:textId="77777777" w:rsidR="00E4553E" w:rsidRPr="00CA2C54" w:rsidRDefault="00E4553E" w:rsidP="00E4553E">
      <w:pPr>
        <w:pStyle w:val="Hesber"/>
        <w:rPr>
          <w:rtl/>
        </w:rPr>
      </w:pPr>
      <w:r w:rsidRPr="00CA2C54">
        <w:rPr>
          <w:rFonts w:hint="cs"/>
          <w:rtl/>
        </w:rPr>
        <w:t xml:space="preserve">מתוך תובנה זו, כלל דוח הוועדה המלצה לפיה השינויים הנדרשים בעבודת הממשלה למיגור העוני, התיאום הבין-משרדי, עבודת הממשלה מול הרשויות, יצירת פעילות חדשה וחיזוק פעילות קיימת </w:t>
      </w:r>
      <w:r w:rsidRPr="00CA2C54">
        <w:rPr>
          <w:rFonts w:hint="eastAsia"/>
          <w:rtl/>
        </w:rPr>
        <w:t>–</w:t>
      </w:r>
      <w:r w:rsidRPr="00CA2C54">
        <w:rPr>
          <w:rFonts w:hint="cs"/>
          <w:rtl/>
        </w:rPr>
        <w:t xml:space="preserve"> ירוכזו ויתורגמו לתכניות עבודה מפורטות על ידי גוף אחד שיהיה אמון על התהליך.</w:t>
      </w:r>
    </w:p>
    <w:p w14:paraId="707A23FC" w14:textId="77777777" w:rsidR="00E4553E" w:rsidRPr="00CA2C54" w:rsidRDefault="00E4553E" w:rsidP="00E4553E">
      <w:pPr>
        <w:pStyle w:val="Hesber"/>
        <w:rPr>
          <w:rtl/>
        </w:rPr>
      </w:pPr>
      <w:r w:rsidRPr="00CA2C54">
        <w:rPr>
          <w:rFonts w:hint="cs"/>
          <w:rtl/>
        </w:rPr>
        <w:t>מוצע להקים גוף התואם את ההמלצה האמורה של הוועדה, שירכז ויוביל את היישום, התרגום, המעקב והתיאום</w:t>
      </w:r>
      <w:r>
        <w:rPr>
          <w:rFonts w:hint="cs"/>
          <w:rtl/>
        </w:rPr>
        <w:t xml:space="preserve"> כאמור,</w:t>
      </w:r>
      <w:r w:rsidRPr="00CA2C54">
        <w:rPr>
          <w:rFonts w:hint="cs"/>
          <w:rtl/>
        </w:rPr>
        <w:t xml:space="preserve"> שיורכב מנציגי משרדי הממשלה שעיסוקם קשור במאבק בעוני, ו</w:t>
      </w:r>
      <w:r>
        <w:rPr>
          <w:rFonts w:hint="cs"/>
          <w:rtl/>
        </w:rPr>
        <w:t>מ</w:t>
      </w:r>
      <w:r w:rsidRPr="00CA2C54">
        <w:rPr>
          <w:rFonts w:hint="cs"/>
          <w:rtl/>
        </w:rPr>
        <w:t>נציגי ציבור העוסקים בתחומים הרלוונטיים למאבק בעוני בישראל ובעלי ידע וניסיון בתחום.</w:t>
      </w:r>
    </w:p>
    <w:p w14:paraId="18C35C08" w14:textId="77777777" w:rsidR="00E4553E" w:rsidRPr="00CA2C54" w:rsidRDefault="00E4553E" w:rsidP="00E4553E">
      <w:pPr>
        <w:pStyle w:val="Hesber"/>
        <w:rPr>
          <w:rtl/>
        </w:rPr>
      </w:pPr>
      <w:r w:rsidRPr="00CA2C54">
        <w:rPr>
          <w:rFonts w:hint="cs"/>
          <w:rtl/>
        </w:rPr>
        <w:t>גוף זה, הרשות הלאומית למאבק בעוני, אשר יפעל במשרד לפיתוח הפריפריה, הנגב והגליל, יגבש תכניות שנתיות ורב-שנתיות למאבק בעוני</w:t>
      </w:r>
      <w:r>
        <w:rPr>
          <w:rFonts w:hint="cs"/>
          <w:rtl/>
        </w:rPr>
        <w:t>,</w:t>
      </w:r>
      <w:r w:rsidRPr="00CA2C54">
        <w:rPr>
          <w:rFonts w:hint="cs"/>
          <w:rtl/>
        </w:rPr>
        <w:t xml:space="preserve"> ייעץ לממשלה בתחומי המאבק בעוני ויתאם בין משרדי הממשלה השונים ובינם ובין הרשויות המקומיות בכל הנוגע למאבק בעוני</w:t>
      </w:r>
      <w:r>
        <w:rPr>
          <w:rFonts w:hint="cs"/>
          <w:rtl/>
        </w:rPr>
        <w:t>. נוסף על כך, גוף זה</w:t>
      </w:r>
      <w:r w:rsidRPr="00CA2C54">
        <w:rPr>
          <w:rFonts w:hint="cs"/>
          <w:rtl/>
        </w:rPr>
        <w:t xml:space="preserve"> יקיים פעילות הסברה </w:t>
      </w:r>
      <w:r w:rsidRPr="00CA2C54">
        <w:rPr>
          <w:rtl/>
        </w:rPr>
        <w:t>במטרה</w:t>
      </w:r>
      <w:r w:rsidRPr="00CA2C54">
        <w:rPr>
          <w:rFonts w:hint="cs"/>
          <w:rtl/>
        </w:rPr>
        <w:t xml:space="preserve"> להעמיק את בקיאות הציבור בתחומי התכנון הכלכלי ויכלול </w:t>
      </w:r>
      <w:r w:rsidRPr="00CA2C54">
        <w:rPr>
          <w:rtl/>
        </w:rPr>
        <w:t xml:space="preserve">מרכז לאומי למידע ולמחקר בתחום </w:t>
      </w:r>
      <w:r w:rsidRPr="00CA2C54">
        <w:rPr>
          <w:rFonts w:hint="cs"/>
          <w:rtl/>
        </w:rPr>
        <w:t>העוני והמאבק בעוני.</w:t>
      </w:r>
    </w:p>
    <w:p w14:paraId="19AE5E86" w14:textId="77777777" w:rsidR="00E4553E" w:rsidRDefault="00E4553E" w:rsidP="00E4553E">
      <w:pPr>
        <w:pStyle w:val="Hesber"/>
        <w:rPr>
          <w:rtl/>
        </w:rPr>
      </w:pPr>
      <w:r w:rsidRPr="00CA2C54">
        <w:rPr>
          <w:rFonts w:hint="cs"/>
          <w:rtl/>
        </w:rPr>
        <w:t>הרשות תנוהל על</w:t>
      </w:r>
      <w:r>
        <w:rPr>
          <w:rFonts w:hint="cs"/>
          <w:rtl/>
        </w:rPr>
        <w:t xml:space="preserve"> </w:t>
      </w:r>
      <w:r w:rsidRPr="00CA2C54">
        <w:rPr>
          <w:rFonts w:hint="cs"/>
          <w:rtl/>
        </w:rPr>
        <w:t>ידי מנהל הרשות</w:t>
      </w:r>
      <w:r>
        <w:rPr>
          <w:rFonts w:hint="cs"/>
          <w:rtl/>
        </w:rPr>
        <w:t>.</w:t>
      </w:r>
      <w:r w:rsidRPr="00CA2C54">
        <w:rPr>
          <w:rFonts w:hint="cs"/>
          <w:rtl/>
        </w:rPr>
        <w:t xml:space="preserve"> מועצת הרשות תתווה את מדיניות הרשות, תפקח על פעילות מנהל הרשות ותאשר את התכניות השנתיות והרב-שנתיות ואת אופן חלוקת תקציב הרשות.</w:t>
      </w:r>
    </w:p>
    <w:p w14:paraId="516CF652" w14:textId="4E11CE34" w:rsidR="00E4553E" w:rsidRDefault="00E4553E" w:rsidP="006C64CB">
      <w:pPr>
        <w:pStyle w:val="Hesber"/>
        <w:rPr>
          <w:rtl/>
        </w:rPr>
      </w:pPr>
      <w:r>
        <w:rPr>
          <w:rFonts w:hint="cs"/>
          <w:rtl/>
        </w:rPr>
        <w:t xml:space="preserve">הצעות חוק זהות הונחו על שולחן הכנסת העשרים ושתיים על ידי חבר הכנסת משה ארבל וקבוצת חברי הכנסת (פ/3/22) ועל שולחן הכנסת העשרים ושלוש על ידי חברי הכנסת משה ארבל וינון אזולאי (פ/960/23), על ידי חברת הכנסת טלי פלוסקוב (פ/23/1961), ועל ידי חברת הכנסת </w:t>
      </w:r>
      <w:r w:rsidRPr="009D2F06">
        <w:rPr>
          <w:rtl/>
        </w:rPr>
        <w:t>עאידה תומא סלימאן</w:t>
      </w:r>
      <w:r>
        <w:rPr>
          <w:rFonts w:hint="cs"/>
          <w:rtl/>
        </w:rPr>
        <w:t xml:space="preserve"> (פ</w:t>
      </w:r>
      <w:r w:rsidR="006C64CB">
        <w:rPr>
          <w:rFonts w:hint="cs"/>
          <w:rtl/>
        </w:rPr>
        <w:t>/2084/23).</w:t>
      </w:r>
    </w:p>
    <w:p w14:paraId="7CD989B6" w14:textId="77777777" w:rsidR="006C64CB" w:rsidRDefault="006C64CB" w:rsidP="00C079A5">
      <w:pPr>
        <w:pStyle w:val="Hesber"/>
        <w:rPr>
          <w:rtl/>
        </w:rPr>
      </w:pPr>
    </w:p>
    <w:p w14:paraId="1071DEC2" w14:textId="77777777" w:rsidR="006C64CB" w:rsidRPr="00D73212" w:rsidRDefault="006C64CB" w:rsidP="006C64CB">
      <w:pPr>
        <w:pStyle w:val="Hesber"/>
        <w:rPr>
          <w:color w:val="auto"/>
          <w:rtl/>
          <w:lang w:eastAsia="en-US"/>
        </w:rPr>
      </w:pPr>
      <w:r w:rsidRPr="00D73212">
        <w:rPr>
          <w:color w:val="auto"/>
          <w:rtl/>
          <w:lang w:eastAsia="en-US"/>
        </w:rPr>
        <w:t>---------------------------------</w:t>
      </w:r>
    </w:p>
    <w:p w14:paraId="7B7B832D" w14:textId="77777777" w:rsidR="006C64CB" w:rsidRPr="00D73212" w:rsidRDefault="006C64CB" w:rsidP="006C64CB">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C645939" w14:textId="77777777" w:rsidR="006C64CB" w:rsidRPr="00D73212" w:rsidRDefault="006C64CB" w:rsidP="006C64CB">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1472163A" w14:textId="1C208632" w:rsidR="006C64CB" w:rsidRPr="00E73006" w:rsidRDefault="006C64CB" w:rsidP="006C64CB">
      <w:pPr>
        <w:pStyle w:val="Hesber"/>
        <w:rPr>
          <w:rtl/>
        </w:rPr>
      </w:pPr>
      <w:r>
        <w:rPr>
          <w:rFonts w:hint="cs"/>
          <w:color w:val="auto"/>
          <w:rtl/>
          <w:lang w:eastAsia="en-US"/>
        </w:rPr>
        <w:t xml:space="preserve">כ"ח בכסלו התשפ"א </w:t>
      </w:r>
      <w:r w:rsidRPr="00D73212">
        <w:rPr>
          <w:color w:val="auto"/>
          <w:rtl/>
          <w:lang w:eastAsia="en-US"/>
        </w:rPr>
        <w:t>–</w:t>
      </w:r>
      <w:r>
        <w:rPr>
          <w:rFonts w:hint="cs"/>
          <w:color w:val="auto"/>
          <w:rtl/>
          <w:lang w:eastAsia="en-US"/>
        </w:rPr>
        <w:t xml:space="preserve"> 14.12</w:t>
      </w:r>
      <w:r w:rsidRPr="00D73212">
        <w:rPr>
          <w:color w:val="auto"/>
          <w:rtl/>
          <w:lang w:eastAsia="en-US"/>
        </w:rPr>
        <w:t>.</w:t>
      </w:r>
      <w:r>
        <w:rPr>
          <w:rFonts w:hint="cs"/>
          <w:color w:val="auto"/>
          <w:rtl/>
          <w:lang w:eastAsia="en-US"/>
        </w:rPr>
        <w:t xml:space="preserve">20  </w:t>
      </w:r>
      <w:bookmarkStart w:id="8" w:name="_GoBack"/>
      <w:bookmarkEnd w:id="8"/>
    </w:p>
    <w:p w14:paraId="4085131D" w14:textId="77777777" w:rsidR="006C64CB" w:rsidRDefault="006C64CB" w:rsidP="00C079A5">
      <w:pPr>
        <w:pStyle w:val="Hesber"/>
        <w:rPr>
          <w:rtl/>
        </w:rPr>
      </w:pPr>
    </w:p>
    <w:p w14:paraId="4C3B0D16" w14:textId="77777777" w:rsidR="006C64CB" w:rsidRDefault="006C64CB" w:rsidP="00C079A5">
      <w:pPr>
        <w:pStyle w:val="Hesber"/>
        <w:rPr>
          <w:rtl/>
        </w:rPr>
      </w:pPr>
    </w:p>
    <w:p w14:paraId="7F6961CB" w14:textId="77777777" w:rsidR="00E13C27" w:rsidRDefault="00E13C27" w:rsidP="00E13C27">
      <w:pPr>
        <w:pStyle w:val="Hesber"/>
        <w:rPr>
          <w:rtl/>
        </w:rPr>
      </w:pPr>
    </w:p>
    <w:sectPr w:rsidR="00E13C27"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6C64CB">
      <w:rPr>
        <w:rStyle w:val="ab"/>
        <w:noProof/>
        <w:rtl/>
      </w:rPr>
      <w:t>9</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sidP="00DD3D88">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32D500" w14:textId="77777777" w:rsidR="00E4553E" w:rsidRDefault="00E4553E" w:rsidP="00E4553E">
      <w:pPr>
        <w:pStyle w:val="a4"/>
      </w:pPr>
      <w:r>
        <w:rPr>
          <w:rStyle w:val="a6"/>
        </w:rPr>
        <w:footnoteRef/>
      </w:r>
      <w:r>
        <w:rPr>
          <w:rtl/>
        </w:rPr>
        <w:t xml:space="preserve"> </w:t>
      </w:r>
      <w:r>
        <w:rPr>
          <w:rFonts w:hint="cs"/>
          <w:rtl/>
        </w:rPr>
        <w:t>ס"ח התשמ"ה, עמ' 60.</w:t>
      </w:r>
    </w:p>
  </w:footnote>
  <w:footnote w:id="3">
    <w:p w14:paraId="5319D4E2" w14:textId="3365EEB0" w:rsidR="00DD3D88" w:rsidRDefault="00DD3D88">
      <w:pPr>
        <w:pStyle w:val="a4"/>
        <w:rPr>
          <w:rtl/>
        </w:rPr>
      </w:pPr>
      <w:r>
        <w:rPr>
          <w:rStyle w:val="a6"/>
        </w:rPr>
        <w:footnoteRef/>
      </w:r>
      <w:r>
        <w:rPr>
          <w:rtl/>
        </w:rPr>
        <w:t xml:space="preserve"> </w:t>
      </w:r>
      <w:r>
        <w:rPr>
          <w:rFonts w:hint="cs"/>
          <w:rtl/>
        </w:rPr>
        <w:t>ס"ח התשכ"ח, עמ' 234.</w:t>
      </w:r>
    </w:p>
  </w:footnote>
  <w:footnote w:id="4">
    <w:p w14:paraId="1F221AB2" w14:textId="77777777" w:rsidR="00E4553E" w:rsidRDefault="00E4553E" w:rsidP="00E4553E">
      <w:pPr>
        <w:pStyle w:val="a4"/>
        <w:rPr>
          <w:rtl/>
        </w:rPr>
      </w:pPr>
      <w:r>
        <w:rPr>
          <w:rStyle w:val="a6"/>
        </w:rPr>
        <w:footnoteRef/>
      </w:r>
      <w:r>
        <w:rPr>
          <w:rtl/>
        </w:rPr>
        <w:t xml:space="preserve"> </w:t>
      </w:r>
      <w:r w:rsidRPr="00185D37">
        <w:rPr>
          <w:rtl/>
        </w:rPr>
        <w:t>ס"ח התשכ"ט, עמ' 103</w:t>
      </w:r>
      <w:r>
        <w:rPr>
          <w:rFonts w:hint="cs"/>
          <w:rtl/>
        </w:rPr>
        <w:t>.</w:t>
      </w:r>
    </w:p>
  </w:footnote>
  <w:footnote w:id="5">
    <w:p w14:paraId="7A66F341" w14:textId="77777777" w:rsidR="00E4553E" w:rsidRDefault="00E4553E" w:rsidP="00E4553E">
      <w:pPr>
        <w:pStyle w:val="a4"/>
        <w:rPr>
          <w:rtl/>
        </w:rPr>
      </w:pPr>
      <w:r>
        <w:rPr>
          <w:rStyle w:val="a6"/>
        </w:rPr>
        <w:footnoteRef/>
      </w:r>
      <w:r>
        <w:rPr>
          <w:rFonts w:hint="cs"/>
          <w:rtl/>
        </w:rPr>
        <w:t xml:space="preserve"> </w:t>
      </w:r>
      <w:r w:rsidRPr="00185D37">
        <w:rPr>
          <w:rtl/>
        </w:rPr>
        <w:t>ס"ח התשי"ט, עמ' 190.</w:t>
      </w:r>
      <w:r>
        <w:rPr>
          <w:rtl/>
        </w:rPr>
        <w:t xml:space="preserve"> </w:t>
      </w:r>
    </w:p>
  </w:footnote>
  <w:footnote w:id="6">
    <w:p w14:paraId="5A8F0796" w14:textId="77777777" w:rsidR="00E4553E" w:rsidRDefault="00E4553E" w:rsidP="00E4553E">
      <w:pPr>
        <w:pStyle w:val="a4"/>
        <w:rPr>
          <w:rtl/>
        </w:rPr>
      </w:pPr>
      <w:r>
        <w:rPr>
          <w:rStyle w:val="a6"/>
        </w:rPr>
        <w:footnoteRef/>
      </w:r>
      <w:r>
        <w:rPr>
          <w:rFonts w:hint="cs"/>
          <w:vertAlign w:val="superscript"/>
          <w:rtl/>
        </w:rPr>
        <w:t xml:space="preserve"> </w:t>
      </w:r>
      <w:r w:rsidRPr="00185D37">
        <w:rPr>
          <w:rFonts w:hint="cs"/>
          <w:rtl/>
        </w:rPr>
        <w:t>ס"ח התש"ם, עמ' 86.</w:t>
      </w:r>
    </w:p>
  </w:footnote>
  <w:footnote w:id="7">
    <w:p w14:paraId="3C22F2D0" w14:textId="77777777" w:rsidR="00E4553E" w:rsidRDefault="00E4553E" w:rsidP="00E4553E">
      <w:pPr>
        <w:pStyle w:val="a4"/>
        <w:rPr>
          <w:rtl/>
        </w:rPr>
      </w:pPr>
      <w:r>
        <w:rPr>
          <w:rStyle w:val="a6"/>
        </w:rPr>
        <w:footnoteRef/>
      </w:r>
      <w:r>
        <w:rPr>
          <w:rtl/>
        </w:rPr>
        <w:t xml:space="preserve"> </w:t>
      </w:r>
      <w:r w:rsidRPr="00185D37">
        <w:rPr>
          <w:rtl/>
        </w:rPr>
        <w:t>ס"ח התשל"ז, עמ' 226.</w:t>
      </w:r>
    </w:p>
  </w:footnote>
  <w:footnote w:id="8">
    <w:p w14:paraId="23C9EFEE" w14:textId="77777777" w:rsidR="00E4553E" w:rsidRPr="00185D37" w:rsidRDefault="00E4553E" w:rsidP="00E4553E">
      <w:pPr>
        <w:pStyle w:val="a4"/>
        <w:rPr>
          <w:rtl/>
        </w:rPr>
      </w:pPr>
      <w:r>
        <w:rPr>
          <w:rStyle w:val="a6"/>
        </w:rPr>
        <w:footnoteRef/>
      </w:r>
      <w:r>
        <w:rPr>
          <w:rtl/>
        </w:rPr>
        <w:t xml:space="preserve"> </w:t>
      </w:r>
      <w:r w:rsidRPr="00185D37">
        <w:rPr>
          <w:rFonts w:hint="cs"/>
          <w:rtl/>
        </w:rPr>
        <w:t>דיני מדינת ישראל, נוסח חדש 18, עמ' 421.</w:t>
      </w:r>
    </w:p>
  </w:footnote>
  <w:footnote w:id="9">
    <w:p w14:paraId="15063330" w14:textId="77777777" w:rsidR="00E4553E" w:rsidRDefault="00E4553E" w:rsidP="00E4553E">
      <w:pPr>
        <w:pStyle w:val="a4"/>
        <w:rPr>
          <w:rtl/>
        </w:rPr>
      </w:pPr>
      <w:r>
        <w:rPr>
          <w:rStyle w:val="a6"/>
        </w:rPr>
        <w:footnoteRef/>
      </w:r>
      <w:r>
        <w:rPr>
          <w:rtl/>
        </w:rPr>
        <w:t xml:space="preserve"> </w:t>
      </w:r>
      <w:r w:rsidRPr="00185D37">
        <w:rPr>
          <w:rtl/>
        </w:rPr>
        <w:t>ס"ח התשכ"ט, עמ' 144</w:t>
      </w:r>
      <w:r>
        <w:rPr>
          <w:rFonts w:hint="cs"/>
          <w:rtl/>
        </w:rPr>
        <w:t>.</w:t>
      </w:r>
    </w:p>
  </w:footnote>
  <w:footnote w:id="10">
    <w:p w14:paraId="29E674FB" w14:textId="77777777" w:rsidR="00E4553E" w:rsidRDefault="00E4553E" w:rsidP="00E4553E">
      <w:pPr>
        <w:pStyle w:val="a4"/>
        <w:rPr>
          <w:rtl/>
        </w:rPr>
      </w:pPr>
      <w:r>
        <w:rPr>
          <w:rStyle w:val="a6"/>
        </w:rPr>
        <w:footnoteRef/>
      </w:r>
      <w:r>
        <w:rPr>
          <w:rtl/>
        </w:rPr>
        <w:t xml:space="preserve"> </w:t>
      </w:r>
      <w:r>
        <w:rPr>
          <w:rFonts w:hint="cs"/>
          <w:rtl/>
        </w:rPr>
        <w:t>ס"ח התשנ"ה, עמ' 366.</w:t>
      </w:r>
    </w:p>
  </w:footnote>
  <w:footnote w:id="11">
    <w:p w14:paraId="09229209" w14:textId="77777777" w:rsidR="00E4553E" w:rsidRDefault="00E4553E" w:rsidP="00E4553E">
      <w:pPr>
        <w:pStyle w:val="a4"/>
      </w:pPr>
      <w:r>
        <w:rPr>
          <w:rStyle w:val="a6"/>
        </w:rPr>
        <w:footnoteRef/>
      </w:r>
      <w:r>
        <w:rPr>
          <w:rtl/>
        </w:rPr>
        <w:t xml:space="preserve"> </w:t>
      </w:r>
      <w:r>
        <w:rPr>
          <w:rFonts w:hint="cs"/>
          <w:rtl/>
        </w:rPr>
        <w:t>ס"ח התשמ"א, עמ' 128.</w:t>
      </w:r>
    </w:p>
  </w:footnote>
  <w:footnote w:id="12">
    <w:p w14:paraId="0E491660" w14:textId="77777777" w:rsidR="00E4553E" w:rsidRDefault="00E4553E" w:rsidP="00E4553E">
      <w:pPr>
        <w:pStyle w:val="a4"/>
      </w:pPr>
      <w:r>
        <w:rPr>
          <w:rStyle w:val="a6"/>
        </w:rPr>
        <w:footnoteRef/>
      </w:r>
      <w:r>
        <w:rPr>
          <w:rtl/>
        </w:rPr>
        <w:t xml:space="preserve"> </w:t>
      </w:r>
      <w:r>
        <w:rPr>
          <w:rFonts w:hint="cs"/>
          <w:rtl/>
        </w:rPr>
        <w:t>ס"ח התשמ"ב, עמ' 43.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1FD"/>
    <w:rsid w:val="004E4552"/>
    <w:rsid w:val="004E6CDF"/>
    <w:rsid w:val="00553C9D"/>
    <w:rsid w:val="00562A66"/>
    <w:rsid w:val="005B064E"/>
    <w:rsid w:val="005D51AE"/>
    <w:rsid w:val="0062674B"/>
    <w:rsid w:val="006363B2"/>
    <w:rsid w:val="00644940"/>
    <w:rsid w:val="006818A9"/>
    <w:rsid w:val="006A2D81"/>
    <w:rsid w:val="006C1D0D"/>
    <w:rsid w:val="006C64CB"/>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C36F7"/>
    <w:rsid w:val="00AC63A4"/>
    <w:rsid w:val="00AD239E"/>
    <w:rsid w:val="00B10265"/>
    <w:rsid w:val="00B16A99"/>
    <w:rsid w:val="00B21211"/>
    <w:rsid w:val="00B35784"/>
    <w:rsid w:val="00B733A7"/>
    <w:rsid w:val="00B75C91"/>
    <w:rsid w:val="00B975AD"/>
    <w:rsid w:val="00BC45FB"/>
    <w:rsid w:val="00BF148D"/>
    <w:rsid w:val="00C079A5"/>
    <w:rsid w:val="00C23B1A"/>
    <w:rsid w:val="00C310EB"/>
    <w:rsid w:val="00C9176A"/>
    <w:rsid w:val="00CF1AA2"/>
    <w:rsid w:val="00D142D3"/>
    <w:rsid w:val="00D17774"/>
    <w:rsid w:val="00D63620"/>
    <w:rsid w:val="00D8410D"/>
    <w:rsid w:val="00D867D7"/>
    <w:rsid w:val="00DB7060"/>
    <w:rsid w:val="00DD3D88"/>
    <w:rsid w:val="00DE3153"/>
    <w:rsid w:val="00E06736"/>
    <w:rsid w:val="00E13C27"/>
    <w:rsid w:val="00E33BBD"/>
    <w:rsid w:val="00E374F2"/>
    <w:rsid w:val="00E45103"/>
    <w:rsid w:val="00E4553E"/>
    <w:rsid w:val="00E55A60"/>
    <w:rsid w:val="00E62778"/>
    <w:rsid w:val="00E635A2"/>
    <w:rsid w:val="00E63D38"/>
    <w:rsid w:val="00E665B9"/>
    <w:rsid w:val="00EA01E6"/>
    <w:rsid w:val="00EA3DE8"/>
    <w:rsid w:val="00EA758F"/>
    <w:rsid w:val="00ED4A6F"/>
    <w:rsid w:val="00EF3A3A"/>
    <w:rsid w:val="00F05E18"/>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4FA2675A-24A7-4F50-8143-DF5320F96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E4553E"/>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9191f7e1bb085ece6465964dba42d442">
  <xsd:schema xmlns:xsd="http://www.w3.org/2001/XMLSchema" xmlns:xs="http://www.w3.org/2001/XMLSchema" xmlns:p="http://schemas.microsoft.com/office/2006/metadata/properties" xmlns:ns2="290d5b49-c690-4c6f-bbb9-1e50dab33eee" targetNamespace="http://schemas.microsoft.com/office/2006/metadata/properties" ma:root="true" ma:fieldsID="fb4ed97e084053ed652bcef757b4ab45"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E0F77-B62A-497A-A5C4-2407BEEFAF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0d5b49-c690-4c6f-bbb9-1e50dab33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88F4AFE3-9455-419C-8851-785A55F4451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290d5b49-c690-4c6f-bbb9-1e50dab33ee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605E4545-584F-4E94-93DB-77BD7AA7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2178</Words>
  <Characters>12417</Characters>
  <Application>Microsoft Office Word</Application>
  <DocSecurity>0</DocSecurity>
  <Lines>103</Lines>
  <Paragraphs>29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14566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9</cp:revision>
  <cp:lastPrinted>2020-12-10T09:18:00Z</cp:lastPrinted>
  <dcterms:created xsi:type="dcterms:W3CDTF">2015-04-20T09:58:00Z</dcterms:created>
  <dcterms:modified xsi:type="dcterms:W3CDTF">2020-12-10T09:18:00Z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2149979</vt:r8>
  </property>
</Properties>
</file>