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672" w:rsidRDefault="00423672" w:rsidP="00F1437D">
      <w:pPr>
        <w:rPr>
          <w:rtl/>
        </w:rPr>
      </w:pPr>
    </w:p>
    <w:p w:rsidR="00423672" w:rsidRDefault="00423672" w:rsidP="00A07F4C">
      <w:r>
        <w:rPr>
          <w:rFonts w:hint="cs"/>
          <w:rtl/>
        </w:rPr>
        <w:t>דברי הכנסת</w:t>
      </w:r>
    </w:p>
    <w:p w:rsidR="00423672" w:rsidRDefault="00423672" w:rsidP="00A07F4C">
      <w:proofErr w:type="spellStart"/>
      <w:r>
        <w:rPr>
          <w:rFonts w:hint="cs"/>
          <w:rtl/>
        </w:rPr>
        <w:t>כב</w:t>
      </w:r>
      <w:proofErr w:type="spellEnd"/>
      <w:r>
        <w:rPr>
          <w:rFonts w:hint="cs"/>
          <w:rtl/>
        </w:rPr>
        <w:t xml:space="preserve"> / מושב ראשון / ישיבות ס"ה</w:t>
      </w:r>
      <w:r w:rsidR="000E313C">
        <w:rPr>
          <w:rFonts w:hint="cs"/>
          <w:rtl/>
        </w:rPr>
        <w:t>–</w:t>
      </w:r>
      <w:r>
        <w:rPr>
          <w:rFonts w:hint="cs"/>
          <w:rtl/>
        </w:rPr>
        <w:t>ס"ז /</w:t>
      </w:r>
    </w:p>
    <w:p w:rsidR="00423672" w:rsidRDefault="00423672" w:rsidP="00A07F4C">
      <w:r>
        <w:rPr>
          <w:rFonts w:hint="cs"/>
          <w:rtl/>
        </w:rPr>
        <w:t>כ'</w:t>
      </w:r>
      <w:r w:rsidR="000E313C">
        <w:rPr>
          <w:rFonts w:hint="cs"/>
          <w:rtl/>
        </w:rPr>
        <w:t>–</w:t>
      </w:r>
      <w:r>
        <w:rPr>
          <w:rFonts w:hint="cs"/>
          <w:rtl/>
        </w:rPr>
        <w:t>כ"ב באב התש"ף / 10</w:t>
      </w:r>
      <w:r w:rsidR="000E313C">
        <w:rPr>
          <w:rFonts w:hint="eastAsia"/>
          <w:rtl/>
        </w:rPr>
        <w:t>–</w:t>
      </w:r>
      <w:r>
        <w:rPr>
          <w:rFonts w:hint="eastAsia"/>
          <w:rtl/>
        </w:rPr>
        <w:t>12</w:t>
      </w:r>
      <w:r>
        <w:rPr>
          <w:rFonts w:hint="cs"/>
          <w:rtl/>
        </w:rPr>
        <w:t xml:space="preserve"> באוגוסט 2020 / 22</w:t>
      </w:r>
    </w:p>
    <w:p w:rsidR="00423672" w:rsidRDefault="00423672" w:rsidP="00A07F4C">
      <w:r>
        <w:rPr>
          <w:rFonts w:hint="cs"/>
          <w:rtl/>
        </w:rPr>
        <w:t>חוברת כ"ב</w:t>
      </w:r>
    </w:p>
    <w:p w:rsidR="00423672" w:rsidRDefault="00423672" w:rsidP="00A07F4C">
      <w:r>
        <w:rPr>
          <w:rtl/>
        </w:rPr>
        <w:t xml:space="preserve">ישיבה </w:t>
      </w:r>
      <w:r>
        <w:rPr>
          <w:rFonts w:hint="cs"/>
          <w:rtl/>
        </w:rPr>
        <w:t>ס"ה</w:t>
      </w:r>
    </w:p>
    <w:p w:rsidR="00423672" w:rsidRPr="00A07F4C"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8F1B08"/>
    <w:p w:rsidR="00423672" w:rsidRDefault="00423672" w:rsidP="00120411">
      <w:pPr>
        <w:pStyle w:val="ab"/>
        <w:rPr>
          <w:rtl/>
        </w:rPr>
      </w:pPr>
      <w:bookmarkStart w:id="0" w:name="_Toc48036500"/>
      <w:bookmarkStart w:id="1" w:name="_Toc48046146"/>
      <w:r>
        <w:rPr>
          <w:rtl/>
        </w:rPr>
        <w:t>הישיבה ה</w:t>
      </w:r>
      <w:r>
        <w:rPr>
          <w:rFonts w:hint="cs"/>
          <w:rtl/>
        </w:rPr>
        <w:t>שישים-וחמש</w:t>
      </w:r>
      <w:r>
        <w:rPr>
          <w:rtl/>
        </w:rPr>
        <w:t xml:space="preserve"> של הכנסת העשרים-ושלוש</w:t>
      </w:r>
      <w:bookmarkEnd w:id="0"/>
      <w:bookmarkEnd w:id="1"/>
    </w:p>
    <w:p w:rsidR="00423672" w:rsidRDefault="00423672" w:rsidP="00120411">
      <w:pPr>
        <w:pStyle w:val="ac"/>
        <w:rPr>
          <w:rtl/>
        </w:rPr>
      </w:pPr>
      <w:bookmarkStart w:id="2" w:name="_Toc48036501"/>
      <w:bookmarkStart w:id="3" w:name="_Toc48046147"/>
      <w:r>
        <w:rPr>
          <w:rtl/>
        </w:rPr>
        <w:t>יום שני, כ' באב התש"ף (10 באוגוסט 2020)</w:t>
      </w:r>
      <w:bookmarkEnd w:id="2"/>
      <w:bookmarkEnd w:id="3"/>
    </w:p>
    <w:p w:rsidR="00423672" w:rsidRDefault="00423672" w:rsidP="00120411">
      <w:pPr>
        <w:pStyle w:val="ad"/>
        <w:rPr>
          <w:rtl/>
        </w:rPr>
      </w:pPr>
      <w:r>
        <w:rPr>
          <w:rtl/>
        </w:rPr>
        <w:t>ירושלים, הכנסת, שעה 16:00</w:t>
      </w:r>
    </w:p>
    <w:p w:rsidR="002D28BB" w:rsidRDefault="002D28BB">
      <w:pPr>
        <w:bidi w:val="0"/>
        <w:spacing w:line="240" w:lineRule="auto"/>
        <w:ind w:firstLine="0"/>
        <w:jc w:val="left"/>
        <w:rPr>
          <w:rtl/>
        </w:rPr>
      </w:pPr>
      <w:r>
        <w:rPr>
          <w:rtl/>
        </w:rPr>
        <w:br w:type="page"/>
      </w:r>
    </w:p>
    <w:p w:rsidR="002D28BB" w:rsidRDefault="002D28BB" w:rsidP="005C096F">
      <w:pPr>
        <w:pStyle w:val="afd"/>
        <w:rPr>
          <w:rtl/>
        </w:rPr>
      </w:pPr>
      <w:r>
        <w:rPr>
          <w:rtl/>
        </w:rPr>
        <w:lastRenderedPageBreak/>
        <w:t xml:space="preserve">תוכן </w:t>
      </w:r>
      <w:r>
        <w:rPr>
          <w:rFonts w:hint="cs"/>
          <w:rtl/>
        </w:rPr>
        <w:t>ה</w:t>
      </w:r>
      <w:r>
        <w:rPr>
          <w:rtl/>
        </w:rPr>
        <w:t>עניינים</w:t>
      </w:r>
    </w:p>
    <w:p w:rsidR="005C096F" w:rsidRDefault="005C096F" w:rsidP="005C096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48046148" w:history="1">
        <w:r w:rsidRPr="006A7644">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_Toc48046148 \h </w:instrText>
        </w:r>
        <w:r>
          <w:rPr>
            <w:rStyle w:val="Hyperlink"/>
            <w:noProof/>
            <w:rtl/>
          </w:rPr>
        </w:r>
        <w:r>
          <w:rPr>
            <w:rStyle w:val="Hyperlink"/>
            <w:noProof/>
            <w:rtl/>
          </w:rPr>
          <w:fldChar w:fldCharType="separate"/>
        </w:r>
        <w:r w:rsidR="00062C84">
          <w:rPr>
            <w:noProof/>
            <w:webHidden/>
            <w:rtl/>
          </w:rPr>
          <w:t>6</w:t>
        </w:r>
        <w:r>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49" w:history="1">
        <w:r w:rsidR="005C096F" w:rsidRPr="006A7644">
          <w:rPr>
            <w:rStyle w:val="Hyperlink"/>
            <w:noProof/>
            <w:rtl/>
          </w:rPr>
          <w:t>מזכירת הכנסת ירדנה מלר-הורוביץ:</w:t>
        </w:r>
        <w:r w:rsidR="005C096F">
          <w:rPr>
            <w:noProof/>
            <w:webHidden/>
          </w:rPr>
          <w:tab/>
        </w:r>
        <w:r w:rsidR="005C096F">
          <w:rPr>
            <w:rStyle w:val="Hyperlink"/>
            <w:noProof/>
            <w:rtl/>
          </w:rPr>
          <w:fldChar w:fldCharType="begin"/>
        </w:r>
        <w:r w:rsidR="005C096F">
          <w:rPr>
            <w:noProof/>
            <w:webHidden/>
          </w:rPr>
          <w:instrText xml:space="preserve"> PAGEREF _Toc48046149 \h </w:instrText>
        </w:r>
        <w:r w:rsidR="005C096F">
          <w:rPr>
            <w:rStyle w:val="Hyperlink"/>
            <w:noProof/>
            <w:rtl/>
          </w:rPr>
        </w:r>
        <w:r w:rsidR="005C096F">
          <w:rPr>
            <w:rStyle w:val="Hyperlink"/>
            <w:noProof/>
            <w:rtl/>
          </w:rPr>
          <w:fldChar w:fldCharType="separate"/>
        </w:r>
        <w:r w:rsidR="00062C84">
          <w:rPr>
            <w:noProof/>
            <w:webHidden/>
            <w:rtl/>
          </w:rPr>
          <w:t>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50" w:history="1">
        <w:r w:rsidR="005C096F" w:rsidRPr="006A7644">
          <w:rPr>
            <w:rStyle w:val="Hyperlink"/>
            <w:noProof/>
            <w:rtl/>
            <w:lang w:eastAsia="he-IL"/>
          </w:rPr>
          <w:t>הצעות סיעות יש עתיד-תל"ם, הרשימה המשותפת, ימינה וישראל ביתנו להביע אי-אמון בממשלה בשל:</w:t>
        </w:r>
        <w:r w:rsidR="005C096F">
          <w:rPr>
            <w:noProof/>
            <w:webHidden/>
          </w:rPr>
          <w:tab/>
        </w:r>
        <w:r w:rsidR="005C096F">
          <w:rPr>
            <w:rStyle w:val="Hyperlink"/>
            <w:noProof/>
            <w:rtl/>
          </w:rPr>
          <w:fldChar w:fldCharType="begin"/>
        </w:r>
        <w:r w:rsidR="005C096F">
          <w:rPr>
            <w:noProof/>
            <w:webHidden/>
          </w:rPr>
          <w:instrText xml:space="preserve"> PAGEREF _Toc48046150 \h </w:instrText>
        </w:r>
        <w:r w:rsidR="005C096F">
          <w:rPr>
            <w:rStyle w:val="Hyperlink"/>
            <w:noProof/>
            <w:rtl/>
          </w:rPr>
        </w:r>
        <w:r w:rsidR="005C096F">
          <w:rPr>
            <w:rStyle w:val="Hyperlink"/>
            <w:noProof/>
            <w:rtl/>
          </w:rPr>
          <w:fldChar w:fldCharType="separate"/>
        </w:r>
        <w:r w:rsidR="00062C84">
          <w:rPr>
            <w:noProof/>
            <w:webHidden/>
            <w:rtl/>
          </w:rPr>
          <w:t>13</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51" w:history="1">
        <w:r w:rsidR="005C096F" w:rsidRPr="006A7644">
          <w:rPr>
            <w:rStyle w:val="Hyperlink"/>
            <w:noProof/>
            <w:rtl/>
            <w:lang w:eastAsia="he-IL"/>
          </w:rPr>
          <w:t>1. כישלון הממשלה בטיפול במשבר הקורונה, גם על ידי קבלת החלטות שאינן מבוססות נתונים;</w:t>
        </w:r>
        <w:r w:rsidR="005C096F">
          <w:rPr>
            <w:noProof/>
            <w:webHidden/>
          </w:rPr>
          <w:tab/>
        </w:r>
        <w:r w:rsidR="005C096F">
          <w:rPr>
            <w:rStyle w:val="Hyperlink"/>
            <w:noProof/>
            <w:rtl/>
          </w:rPr>
          <w:fldChar w:fldCharType="begin"/>
        </w:r>
        <w:r w:rsidR="005C096F">
          <w:rPr>
            <w:noProof/>
            <w:webHidden/>
          </w:rPr>
          <w:instrText xml:space="preserve"> PAGEREF _Toc48046151 \h </w:instrText>
        </w:r>
        <w:r w:rsidR="005C096F">
          <w:rPr>
            <w:rStyle w:val="Hyperlink"/>
            <w:noProof/>
            <w:rtl/>
          </w:rPr>
        </w:r>
        <w:r w:rsidR="005C096F">
          <w:rPr>
            <w:rStyle w:val="Hyperlink"/>
            <w:noProof/>
            <w:rtl/>
          </w:rPr>
          <w:fldChar w:fldCharType="separate"/>
        </w:r>
        <w:r w:rsidR="00062C84">
          <w:rPr>
            <w:noProof/>
            <w:webHidden/>
            <w:rtl/>
          </w:rPr>
          <w:t>13</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52" w:history="1">
        <w:r w:rsidR="005C096F" w:rsidRPr="006A7644">
          <w:rPr>
            <w:rStyle w:val="Hyperlink"/>
            <w:noProof/>
            <w:rtl/>
            <w:lang w:eastAsia="he-IL"/>
          </w:rPr>
          <w:t>2. כישלון הממשלה בטיפול במשבר הבריאותי והכלכלי ובמיגור האלימות והמשך מדיניות ההריסה;</w:t>
        </w:r>
        <w:r w:rsidR="005C096F">
          <w:rPr>
            <w:noProof/>
            <w:webHidden/>
          </w:rPr>
          <w:tab/>
        </w:r>
        <w:r w:rsidR="005C096F">
          <w:rPr>
            <w:rStyle w:val="Hyperlink"/>
            <w:noProof/>
            <w:rtl/>
          </w:rPr>
          <w:fldChar w:fldCharType="begin"/>
        </w:r>
        <w:r w:rsidR="005C096F">
          <w:rPr>
            <w:noProof/>
            <w:webHidden/>
          </w:rPr>
          <w:instrText xml:space="preserve"> PAGEREF _Toc48046152 \h </w:instrText>
        </w:r>
        <w:r w:rsidR="005C096F">
          <w:rPr>
            <w:rStyle w:val="Hyperlink"/>
            <w:noProof/>
            <w:rtl/>
          </w:rPr>
        </w:r>
        <w:r w:rsidR="005C096F">
          <w:rPr>
            <w:rStyle w:val="Hyperlink"/>
            <w:noProof/>
            <w:rtl/>
          </w:rPr>
          <w:fldChar w:fldCharType="separate"/>
        </w:r>
        <w:r w:rsidR="00062C84">
          <w:rPr>
            <w:noProof/>
            <w:webHidden/>
            <w:rtl/>
          </w:rPr>
          <w:t>13</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53" w:history="1">
        <w:r w:rsidR="005C096F" w:rsidRPr="006A7644">
          <w:rPr>
            <w:rStyle w:val="Hyperlink"/>
            <w:noProof/>
            <w:rtl/>
            <w:lang w:eastAsia="he-IL"/>
          </w:rPr>
          <w:t>3. המחדל במערכה מול נגיף הקורונה</w:t>
        </w:r>
        <w:r w:rsidR="005C096F">
          <w:rPr>
            <w:noProof/>
            <w:webHidden/>
          </w:rPr>
          <w:tab/>
        </w:r>
        <w:r w:rsidR="005C096F">
          <w:rPr>
            <w:rStyle w:val="Hyperlink"/>
            <w:noProof/>
            <w:rtl/>
          </w:rPr>
          <w:fldChar w:fldCharType="begin"/>
        </w:r>
        <w:r w:rsidR="005C096F">
          <w:rPr>
            <w:noProof/>
            <w:webHidden/>
          </w:rPr>
          <w:instrText xml:space="preserve"> PAGEREF _Toc48046153 \h </w:instrText>
        </w:r>
        <w:r w:rsidR="005C096F">
          <w:rPr>
            <w:rStyle w:val="Hyperlink"/>
            <w:noProof/>
            <w:rtl/>
          </w:rPr>
        </w:r>
        <w:r w:rsidR="005C096F">
          <w:rPr>
            <w:rStyle w:val="Hyperlink"/>
            <w:noProof/>
            <w:rtl/>
          </w:rPr>
          <w:fldChar w:fldCharType="separate"/>
        </w:r>
        <w:r w:rsidR="00062C84">
          <w:rPr>
            <w:noProof/>
            <w:webHidden/>
            <w:rtl/>
          </w:rPr>
          <w:t>13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4" w:history="1">
        <w:r w:rsidR="005C096F" w:rsidRPr="006A7644">
          <w:rPr>
            <w:rStyle w:val="Hyperlink"/>
            <w:noProof/>
            <w:rtl/>
          </w:rPr>
          <w:t>אלעזר שטרן (יש עתיד-תל"ם):</w:t>
        </w:r>
        <w:r w:rsidR="005C096F">
          <w:rPr>
            <w:noProof/>
            <w:webHidden/>
          </w:rPr>
          <w:tab/>
        </w:r>
        <w:r w:rsidR="005C096F">
          <w:rPr>
            <w:rStyle w:val="Hyperlink"/>
            <w:noProof/>
            <w:rtl/>
          </w:rPr>
          <w:fldChar w:fldCharType="begin"/>
        </w:r>
        <w:r w:rsidR="005C096F">
          <w:rPr>
            <w:noProof/>
            <w:webHidden/>
          </w:rPr>
          <w:instrText xml:space="preserve"> PAGEREF _Toc48046154 \h </w:instrText>
        </w:r>
        <w:r w:rsidR="005C096F">
          <w:rPr>
            <w:rStyle w:val="Hyperlink"/>
            <w:noProof/>
            <w:rtl/>
          </w:rPr>
        </w:r>
        <w:r w:rsidR="005C096F">
          <w:rPr>
            <w:rStyle w:val="Hyperlink"/>
            <w:noProof/>
            <w:rtl/>
          </w:rPr>
          <w:fldChar w:fldCharType="separate"/>
        </w:r>
        <w:r w:rsidR="00062C84">
          <w:rPr>
            <w:noProof/>
            <w:webHidden/>
            <w:rtl/>
          </w:rPr>
          <w:t>13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5"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_Toc48046155 \h </w:instrText>
        </w:r>
        <w:r w:rsidR="005C096F">
          <w:rPr>
            <w:rStyle w:val="Hyperlink"/>
            <w:noProof/>
            <w:rtl/>
          </w:rPr>
        </w:r>
        <w:r w:rsidR="005C096F">
          <w:rPr>
            <w:rStyle w:val="Hyperlink"/>
            <w:noProof/>
            <w:rtl/>
          </w:rPr>
          <w:fldChar w:fldCharType="separate"/>
        </w:r>
        <w:r w:rsidR="00062C84">
          <w:rPr>
            <w:noProof/>
            <w:webHidden/>
            <w:rtl/>
          </w:rPr>
          <w:t>18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6" w:history="1">
        <w:r w:rsidR="005C096F" w:rsidRPr="006A7644">
          <w:rPr>
            <w:rStyle w:val="Hyperlink"/>
            <w:noProof/>
            <w:rtl/>
          </w:rPr>
          <w:t>נפתלי בנט (ימינה):</w:t>
        </w:r>
        <w:r w:rsidR="005C096F">
          <w:rPr>
            <w:noProof/>
            <w:webHidden/>
          </w:rPr>
          <w:tab/>
        </w:r>
        <w:r w:rsidR="005C096F">
          <w:rPr>
            <w:rStyle w:val="Hyperlink"/>
            <w:noProof/>
            <w:rtl/>
          </w:rPr>
          <w:fldChar w:fldCharType="begin"/>
        </w:r>
        <w:r w:rsidR="005C096F">
          <w:rPr>
            <w:noProof/>
            <w:webHidden/>
          </w:rPr>
          <w:instrText xml:space="preserve"> PAGEREF _Toc48046156 \h </w:instrText>
        </w:r>
        <w:r w:rsidR="005C096F">
          <w:rPr>
            <w:rStyle w:val="Hyperlink"/>
            <w:noProof/>
            <w:rtl/>
          </w:rPr>
        </w:r>
        <w:r w:rsidR="005C096F">
          <w:rPr>
            <w:rStyle w:val="Hyperlink"/>
            <w:noProof/>
            <w:rtl/>
          </w:rPr>
          <w:fldChar w:fldCharType="separate"/>
        </w:r>
        <w:r w:rsidR="00062C84">
          <w:rPr>
            <w:noProof/>
            <w:webHidden/>
            <w:rtl/>
          </w:rPr>
          <w:t>21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7" w:history="1">
        <w:r w:rsidR="005C096F" w:rsidRPr="006A7644">
          <w:rPr>
            <w:rStyle w:val="Hyperlink"/>
            <w:noProof/>
            <w:rtl/>
          </w:rPr>
          <w:t>שר הבריאות יולי יואל אדלשטיין:</w:t>
        </w:r>
        <w:r w:rsidR="005C096F">
          <w:rPr>
            <w:noProof/>
            <w:webHidden/>
          </w:rPr>
          <w:tab/>
        </w:r>
        <w:r w:rsidR="005C096F">
          <w:rPr>
            <w:rStyle w:val="Hyperlink"/>
            <w:noProof/>
            <w:rtl/>
          </w:rPr>
          <w:fldChar w:fldCharType="begin"/>
        </w:r>
        <w:r w:rsidR="005C096F">
          <w:rPr>
            <w:noProof/>
            <w:webHidden/>
          </w:rPr>
          <w:instrText xml:space="preserve"> PAGEREF _Toc48046157 \h </w:instrText>
        </w:r>
        <w:r w:rsidR="005C096F">
          <w:rPr>
            <w:rStyle w:val="Hyperlink"/>
            <w:noProof/>
            <w:rtl/>
          </w:rPr>
        </w:r>
        <w:r w:rsidR="005C096F">
          <w:rPr>
            <w:rStyle w:val="Hyperlink"/>
            <w:noProof/>
            <w:rtl/>
          </w:rPr>
          <w:fldChar w:fldCharType="separate"/>
        </w:r>
        <w:r w:rsidR="00062C84">
          <w:rPr>
            <w:noProof/>
            <w:webHidden/>
            <w:rtl/>
          </w:rPr>
          <w:t>21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8" w:history="1">
        <w:r w:rsidR="005C096F" w:rsidRPr="006A7644">
          <w:rPr>
            <w:rStyle w:val="Hyperlink"/>
            <w:noProof/>
            <w:rtl/>
          </w:rPr>
          <w:t>יאיר לפיד (יש עתיד-תל"ם):</w:t>
        </w:r>
        <w:r w:rsidR="005C096F">
          <w:rPr>
            <w:noProof/>
            <w:webHidden/>
          </w:rPr>
          <w:tab/>
        </w:r>
        <w:r w:rsidR="005C096F">
          <w:rPr>
            <w:rStyle w:val="Hyperlink"/>
            <w:noProof/>
            <w:rtl/>
          </w:rPr>
          <w:fldChar w:fldCharType="begin"/>
        </w:r>
        <w:r w:rsidR="005C096F">
          <w:rPr>
            <w:noProof/>
            <w:webHidden/>
          </w:rPr>
          <w:instrText xml:space="preserve"> PAGEREF _Toc48046158 \h </w:instrText>
        </w:r>
        <w:r w:rsidR="005C096F">
          <w:rPr>
            <w:rStyle w:val="Hyperlink"/>
            <w:noProof/>
            <w:rtl/>
          </w:rPr>
        </w:r>
        <w:r w:rsidR="005C096F">
          <w:rPr>
            <w:rStyle w:val="Hyperlink"/>
            <w:noProof/>
            <w:rtl/>
          </w:rPr>
          <w:fldChar w:fldCharType="separate"/>
        </w:r>
        <w:r w:rsidR="00062C84">
          <w:rPr>
            <w:noProof/>
            <w:webHidden/>
            <w:rtl/>
          </w:rPr>
          <w:t>26</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59" w:history="1">
        <w:r w:rsidR="005C096F" w:rsidRPr="006A7644">
          <w:rPr>
            <w:rStyle w:val="Hyperlink"/>
            <w:noProof/>
            <w:rtl/>
          </w:rPr>
          <w:t>ווליד טאהא (הרשימה המשותפת):</w:t>
        </w:r>
        <w:r w:rsidR="005C096F">
          <w:rPr>
            <w:noProof/>
            <w:webHidden/>
          </w:rPr>
          <w:tab/>
        </w:r>
        <w:r w:rsidR="005C096F">
          <w:rPr>
            <w:rStyle w:val="Hyperlink"/>
            <w:noProof/>
            <w:rtl/>
          </w:rPr>
          <w:fldChar w:fldCharType="begin"/>
        </w:r>
        <w:r w:rsidR="005C096F">
          <w:rPr>
            <w:noProof/>
            <w:webHidden/>
          </w:rPr>
          <w:instrText xml:space="preserve"> PAGEREF _Toc48046159 \h </w:instrText>
        </w:r>
        <w:r w:rsidR="005C096F">
          <w:rPr>
            <w:rStyle w:val="Hyperlink"/>
            <w:noProof/>
            <w:rtl/>
          </w:rPr>
        </w:r>
        <w:r w:rsidR="005C096F">
          <w:rPr>
            <w:rStyle w:val="Hyperlink"/>
            <w:noProof/>
            <w:rtl/>
          </w:rPr>
          <w:fldChar w:fldCharType="separate"/>
        </w:r>
        <w:r w:rsidR="00062C84">
          <w:rPr>
            <w:noProof/>
            <w:webHidden/>
            <w:rtl/>
          </w:rPr>
          <w:t>27</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0" w:history="1">
        <w:r w:rsidR="005C096F" w:rsidRPr="006A7644">
          <w:rPr>
            <w:rStyle w:val="Hyperlink"/>
            <w:noProof/>
            <w:rtl/>
          </w:rPr>
          <w:t>ינון אזולאי (ש"ס):</w:t>
        </w:r>
        <w:r w:rsidR="005C096F">
          <w:rPr>
            <w:noProof/>
            <w:webHidden/>
          </w:rPr>
          <w:tab/>
        </w:r>
        <w:r w:rsidR="005C096F">
          <w:rPr>
            <w:rStyle w:val="Hyperlink"/>
            <w:noProof/>
            <w:rtl/>
          </w:rPr>
          <w:fldChar w:fldCharType="begin"/>
        </w:r>
        <w:r w:rsidR="005C096F">
          <w:rPr>
            <w:noProof/>
            <w:webHidden/>
          </w:rPr>
          <w:instrText xml:space="preserve"> PAGEREF _Toc48046160 \h </w:instrText>
        </w:r>
        <w:r w:rsidR="005C096F">
          <w:rPr>
            <w:rStyle w:val="Hyperlink"/>
            <w:noProof/>
            <w:rtl/>
          </w:rPr>
        </w:r>
        <w:r w:rsidR="005C096F">
          <w:rPr>
            <w:rStyle w:val="Hyperlink"/>
            <w:noProof/>
            <w:rtl/>
          </w:rPr>
          <w:fldChar w:fldCharType="separate"/>
        </w:r>
        <w:r w:rsidR="00062C84">
          <w:rPr>
            <w:noProof/>
            <w:webHidden/>
            <w:rtl/>
          </w:rPr>
          <w:t>27</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1" w:history="1">
        <w:r w:rsidR="005C096F" w:rsidRPr="006A7644">
          <w:rPr>
            <w:rStyle w:val="Hyperlink"/>
            <w:noProof/>
            <w:rtl/>
          </w:rPr>
          <w:t>משה גפני (יהדות התורה):</w:t>
        </w:r>
        <w:r w:rsidR="005C096F">
          <w:rPr>
            <w:noProof/>
            <w:webHidden/>
          </w:rPr>
          <w:tab/>
        </w:r>
        <w:r w:rsidR="005C096F">
          <w:rPr>
            <w:rStyle w:val="Hyperlink"/>
            <w:noProof/>
            <w:rtl/>
          </w:rPr>
          <w:fldChar w:fldCharType="begin"/>
        </w:r>
        <w:r w:rsidR="005C096F">
          <w:rPr>
            <w:noProof/>
            <w:webHidden/>
          </w:rPr>
          <w:instrText xml:space="preserve"> PAGEREF _Toc48046161 \h </w:instrText>
        </w:r>
        <w:r w:rsidR="005C096F">
          <w:rPr>
            <w:rStyle w:val="Hyperlink"/>
            <w:noProof/>
            <w:rtl/>
          </w:rPr>
        </w:r>
        <w:r w:rsidR="005C096F">
          <w:rPr>
            <w:rStyle w:val="Hyperlink"/>
            <w:noProof/>
            <w:rtl/>
          </w:rPr>
          <w:fldChar w:fldCharType="separate"/>
        </w:r>
        <w:r w:rsidR="00062C84">
          <w:rPr>
            <w:noProof/>
            <w:webHidden/>
            <w:rtl/>
          </w:rPr>
          <w:t>29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2" w:history="1">
        <w:r w:rsidR="005C096F" w:rsidRPr="006A7644">
          <w:rPr>
            <w:rStyle w:val="Hyperlink"/>
            <w:noProof/>
            <w:rtl/>
          </w:rPr>
          <w:t>איילת שקד (ימינה):</w:t>
        </w:r>
        <w:r w:rsidR="005C096F">
          <w:rPr>
            <w:noProof/>
            <w:webHidden/>
          </w:rPr>
          <w:tab/>
        </w:r>
        <w:r w:rsidR="005C096F">
          <w:rPr>
            <w:rStyle w:val="Hyperlink"/>
            <w:noProof/>
            <w:rtl/>
          </w:rPr>
          <w:fldChar w:fldCharType="begin"/>
        </w:r>
        <w:r w:rsidR="005C096F">
          <w:rPr>
            <w:noProof/>
            <w:webHidden/>
          </w:rPr>
          <w:instrText xml:space="preserve"> PAGEREF _Toc48046162 \h </w:instrText>
        </w:r>
        <w:r w:rsidR="005C096F">
          <w:rPr>
            <w:rStyle w:val="Hyperlink"/>
            <w:noProof/>
            <w:rtl/>
          </w:rPr>
        </w:r>
        <w:r w:rsidR="005C096F">
          <w:rPr>
            <w:rStyle w:val="Hyperlink"/>
            <w:noProof/>
            <w:rtl/>
          </w:rPr>
          <w:fldChar w:fldCharType="separate"/>
        </w:r>
        <w:r w:rsidR="00062C84">
          <w:rPr>
            <w:noProof/>
            <w:webHidden/>
            <w:rtl/>
          </w:rPr>
          <w:t>30</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3" w:history="1">
        <w:r w:rsidR="005C096F" w:rsidRPr="006A7644">
          <w:rPr>
            <w:rStyle w:val="Hyperlink"/>
            <w:noProof/>
            <w:rtl/>
          </w:rPr>
          <w:t>אלי אבידר (ישראל ביתנו):</w:t>
        </w:r>
        <w:r w:rsidR="005C096F">
          <w:rPr>
            <w:noProof/>
            <w:webHidden/>
          </w:rPr>
          <w:tab/>
        </w:r>
        <w:r w:rsidR="005C096F">
          <w:rPr>
            <w:rStyle w:val="Hyperlink"/>
            <w:noProof/>
            <w:rtl/>
          </w:rPr>
          <w:fldChar w:fldCharType="begin"/>
        </w:r>
        <w:r w:rsidR="005C096F">
          <w:rPr>
            <w:noProof/>
            <w:webHidden/>
          </w:rPr>
          <w:instrText xml:space="preserve"> PAGEREF _Toc48046163 \h </w:instrText>
        </w:r>
        <w:r w:rsidR="005C096F">
          <w:rPr>
            <w:rStyle w:val="Hyperlink"/>
            <w:noProof/>
            <w:rtl/>
          </w:rPr>
        </w:r>
        <w:r w:rsidR="005C096F">
          <w:rPr>
            <w:rStyle w:val="Hyperlink"/>
            <w:noProof/>
            <w:rtl/>
          </w:rPr>
          <w:fldChar w:fldCharType="separate"/>
        </w:r>
        <w:r w:rsidR="00062C84">
          <w:rPr>
            <w:noProof/>
            <w:webHidden/>
            <w:rtl/>
          </w:rPr>
          <w:t>31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4" w:history="1">
        <w:r w:rsidR="005C096F" w:rsidRPr="006A7644">
          <w:rPr>
            <w:rStyle w:val="Hyperlink"/>
            <w:noProof/>
            <w:rtl/>
          </w:rPr>
          <w:t>יאיר גולן (מרצ):</w:t>
        </w:r>
        <w:r w:rsidR="005C096F">
          <w:rPr>
            <w:noProof/>
            <w:webHidden/>
          </w:rPr>
          <w:tab/>
        </w:r>
        <w:r w:rsidR="005C096F">
          <w:rPr>
            <w:rStyle w:val="Hyperlink"/>
            <w:noProof/>
            <w:rtl/>
          </w:rPr>
          <w:fldChar w:fldCharType="begin"/>
        </w:r>
        <w:r w:rsidR="005C096F">
          <w:rPr>
            <w:noProof/>
            <w:webHidden/>
          </w:rPr>
          <w:instrText xml:space="preserve"> PAGEREF _Toc48046164 \h </w:instrText>
        </w:r>
        <w:r w:rsidR="005C096F">
          <w:rPr>
            <w:rStyle w:val="Hyperlink"/>
            <w:noProof/>
            <w:rtl/>
          </w:rPr>
        </w:r>
        <w:r w:rsidR="005C096F">
          <w:rPr>
            <w:rStyle w:val="Hyperlink"/>
            <w:noProof/>
            <w:rtl/>
          </w:rPr>
          <w:fldChar w:fldCharType="separate"/>
        </w:r>
        <w:r w:rsidR="00062C84">
          <w:rPr>
            <w:noProof/>
            <w:webHidden/>
            <w:rtl/>
          </w:rPr>
          <w:t>33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5" w:history="1">
        <w:r w:rsidR="005C096F" w:rsidRPr="006A7644">
          <w:rPr>
            <w:rStyle w:val="Hyperlink"/>
            <w:noProof/>
            <w:rtl/>
          </w:rPr>
          <w:t>רם בן ברק (יש עתיד-תל"ם):</w:t>
        </w:r>
        <w:r w:rsidR="005C096F">
          <w:rPr>
            <w:noProof/>
            <w:webHidden/>
          </w:rPr>
          <w:tab/>
        </w:r>
        <w:r w:rsidR="005C096F">
          <w:rPr>
            <w:rStyle w:val="Hyperlink"/>
            <w:noProof/>
            <w:rtl/>
          </w:rPr>
          <w:fldChar w:fldCharType="begin"/>
        </w:r>
        <w:r w:rsidR="005C096F">
          <w:rPr>
            <w:noProof/>
            <w:webHidden/>
          </w:rPr>
          <w:instrText xml:space="preserve"> PAGEREF _Toc48046165 \h </w:instrText>
        </w:r>
        <w:r w:rsidR="005C096F">
          <w:rPr>
            <w:rStyle w:val="Hyperlink"/>
            <w:noProof/>
            <w:rtl/>
          </w:rPr>
        </w:r>
        <w:r w:rsidR="005C096F">
          <w:rPr>
            <w:rStyle w:val="Hyperlink"/>
            <w:noProof/>
            <w:rtl/>
          </w:rPr>
          <w:fldChar w:fldCharType="separate"/>
        </w:r>
        <w:r w:rsidR="00062C84">
          <w:rPr>
            <w:noProof/>
            <w:webHidden/>
            <w:rtl/>
          </w:rPr>
          <w:t>34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6" w:history="1">
        <w:r w:rsidR="005C096F" w:rsidRPr="006A7644">
          <w:rPr>
            <w:rStyle w:val="Hyperlink"/>
            <w:noProof/>
            <w:rtl/>
          </w:rPr>
          <w:t>השר המקשר בין הממשלה לכנסת דוד אמסלם:</w:t>
        </w:r>
        <w:r w:rsidR="005C096F">
          <w:rPr>
            <w:noProof/>
            <w:webHidden/>
          </w:rPr>
          <w:tab/>
        </w:r>
        <w:r w:rsidR="005C096F">
          <w:rPr>
            <w:rStyle w:val="Hyperlink"/>
            <w:noProof/>
            <w:rtl/>
          </w:rPr>
          <w:fldChar w:fldCharType="begin"/>
        </w:r>
        <w:r w:rsidR="005C096F">
          <w:rPr>
            <w:noProof/>
            <w:webHidden/>
          </w:rPr>
          <w:instrText xml:space="preserve"> PAGEREF _Toc48046166 \h </w:instrText>
        </w:r>
        <w:r w:rsidR="005C096F">
          <w:rPr>
            <w:rStyle w:val="Hyperlink"/>
            <w:noProof/>
            <w:rtl/>
          </w:rPr>
        </w:r>
        <w:r w:rsidR="005C096F">
          <w:rPr>
            <w:rStyle w:val="Hyperlink"/>
            <w:noProof/>
            <w:rtl/>
          </w:rPr>
          <w:fldChar w:fldCharType="separate"/>
        </w:r>
        <w:r w:rsidR="00062C84">
          <w:rPr>
            <w:noProof/>
            <w:webHidden/>
            <w:rtl/>
          </w:rPr>
          <w:t>35</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67" w:history="1">
        <w:r w:rsidR="005C096F" w:rsidRPr="006A7644">
          <w:rPr>
            <w:rStyle w:val="Hyperlink"/>
            <w:noProof/>
            <w:rtl/>
            <w:lang w:eastAsia="he-IL"/>
          </w:rPr>
          <w:t>דברים לזכרו של השר וחבר הכנסת לשעבר גדעון פת, זיכרונו לברכה</w:t>
        </w:r>
        <w:r w:rsidR="005C096F">
          <w:rPr>
            <w:noProof/>
            <w:webHidden/>
          </w:rPr>
          <w:tab/>
        </w:r>
        <w:r w:rsidR="005C096F">
          <w:rPr>
            <w:rStyle w:val="Hyperlink"/>
            <w:noProof/>
            <w:rtl/>
          </w:rPr>
          <w:fldChar w:fldCharType="begin"/>
        </w:r>
        <w:r w:rsidR="005C096F">
          <w:rPr>
            <w:noProof/>
            <w:webHidden/>
          </w:rPr>
          <w:instrText xml:space="preserve"> PAGEREF _Toc48046167 \h </w:instrText>
        </w:r>
        <w:r w:rsidR="005C096F">
          <w:rPr>
            <w:rStyle w:val="Hyperlink"/>
            <w:noProof/>
            <w:rtl/>
          </w:rPr>
        </w:r>
        <w:r w:rsidR="005C096F">
          <w:rPr>
            <w:rStyle w:val="Hyperlink"/>
            <w:noProof/>
            <w:rtl/>
          </w:rPr>
          <w:fldChar w:fldCharType="separate"/>
        </w:r>
        <w:r w:rsidR="00062C84">
          <w:rPr>
            <w:noProof/>
            <w:webHidden/>
            <w:rtl/>
          </w:rPr>
          <w:t>44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8" w:history="1">
        <w:r w:rsidR="005C096F" w:rsidRPr="006A7644">
          <w:rPr>
            <w:rStyle w:val="Hyperlink"/>
            <w:noProof/>
            <w:rtl/>
          </w:rPr>
          <w:t>היו"ר יריב לוין:</w:t>
        </w:r>
        <w:r w:rsidR="005C096F">
          <w:rPr>
            <w:noProof/>
            <w:webHidden/>
          </w:rPr>
          <w:tab/>
        </w:r>
        <w:r w:rsidR="005C096F">
          <w:rPr>
            <w:rStyle w:val="Hyperlink"/>
            <w:noProof/>
            <w:rtl/>
          </w:rPr>
          <w:fldChar w:fldCharType="begin"/>
        </w:r>
        <w:r w:rsidR="005C096F">
          <w:rPr>
            <w:noProof/>
            <w:webHidden/>
          </w:rPr>
          <w:instrText xml:space="preserve"> PAGEREF _Toc48046168 \h </w:instrText>
        </w:r>
        <w:r w:rsidR="005C096F">
          <w:rPr>
            <w:rStyle w:val="Hyperlink"/>
            <w:noProof/>
            <w:rtl/>
          </w:rPr>
        </w:r>
        <w:r w:rsidR="005C096F">
          <w:rPr>
            <w:rStyle w:val="Hyperlink"/>
            <w:noProof/>
            <w:rtl/>
          </w:rPr>
          <w:fldChar w:fldCharType="separate"/>
        </w:r>
        <w:r w:rsidR="00062C84">
          <w:rPr>
            <w:noProof/>
            <w:webHidden/>
            <w:rtl/>
          </w:rPr>
          <w:t>44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69" w:history="1">
        <w:r w:rsidR="005C096F" w:rsidRPr="006A7644">
          <w:rPr>
            <w:rStyle w:val="Hyperlink"/>
            <w:noProof/>
            <w:rtl/>
          </w:rPr>
          <w:t>עודד פורר (ישראל ביתנו):</w:t>
        </w:r>
        <w:r w:rsidR="005C096F">
          <w:rPr>
            <w:noProof/>
            <w:webHidden/>
          </w:rPr>
          <w:tab/>
        </w:r>
        <w:r w:rsidR="005C096F">
          <w:rPr>
            <w:rStyle w:val="Hyperlink"/>
            <w:noProof/>
            <w:rtl/>
          </w:rPr>
          <w:fldChar w:fldCharType="begin"/>
        </w:r>
        <w:r w:rsidR="005C096F">
          <w:rPr>
            <w:noProof/>
            <w:webHidden/>
          </w:rPr>
          <w:instrText xml:space="preserve"> PAGEREF _Toc48046169 \h </w:instrText>
        </w:r>
        <w:r w:rsidR="005C096F">
          <w:rPr>
            <w:rStyle w:val="Hyperlink"/>
            <w:noProof/>
            <w:rtl/>
          </w:rPr>
        </w:r>
        <w:r w:rsidR="005C096F">
          <w:rPr>
            <w:rStyle w:val="Hyperlink"/>
            <w:noProof/>
            <w:rtl/>
          </w:rPr>
          <w:fldChar w:fldCharType="separate"/>
        </w:r>
        <w:r w:rsidR="00062C84">
          <w:rPr>
            <w:noProof/>
            <w:webHidden/>
            <w:rtl/>
          </w:rPr>
          <w:t>45</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0" w:history="1">
        <w:r w:rsidR="005C096F" w:rsidRPr="006A7644">
          <w:rPr>
            <w:rStyle w:val="Hyperlink"/>
            <w:noProof/>
            <w:rtl/>
            <w:lang w:eastAsia="he-IL"/>
          </w:rPr>
          <w:t>הצעות סיעות יש עתיד-תל"ם, הרשימה המשותפת, ימינה וישראל ביתנו להביע אי-אמון בממשלה בשל:</w:t>
        </w:r>
        <w:r w:rsidR="005C096F">
          <w:rPr>
            <w:noProof/>
            <w:webHidden/>
          </w:rPr>
          <w:tab/>
        </w:r>
        <w:r w:rsidR="005C096F">
          <w:rPr>
            <w:rStyle w:val="Hyperlink"/>
            <w:noProof/>
            <w:rtl/>
          </w:rPr>
          <w:fldChar w:fldCharType="begin"/>
        </w:r>
        <w:r w:rsidR="005C096F">
          <w:rPr>
            <w:noProof/>
            <w:webHidden/>
          </w:rPr>
          <w:instrText xml:space="preserve"> PAGEREF _Toc48046170 \h </w:instrText>
        </w:r>
        <w:r w:rsidR="005C096F">
          <w:rPr>
            <w:rStyle w:val="Hyperlink"/>
            <w:noProof/>
            <w:rtl/>
          </w:rPr>
        </w:r>
        <w:r w:rsidR="005C096F">
          <w:rPr>
            <w:rStyle w:val="Hyperlink"/>
            <w:noProof/>
            <w:rtl/>
          </w:rPr>
          <w:fldChar w:fldCharType="separate"/>
        </w:r>
        <w:r w:rsidR="00062C84">
          <w:rPr>
            <w:noProof/>
            <w:webHidden/>
            <w:rtl/>
          </w:rPr>
          <w:t>46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1" w:history="1">
        <w:r w:rsidR="005C096F" w:rsidRPr="006A7644">
          <w:rPr>
            <w:rStyle w:val="Hyperlink"/>
            <w:noProof/>
            <w:rtl/>
            <w:lang w:eastAsia="he-IL"/>
          </w:rPr>
          <w:t>1. כישלון הממשלה בטיפול במשבר הקורונה, גם על ידי קבלת החלטות שאינן מבוססות נתונים;</w:t>
        </w:r>
        <w:r w:rsidR="005C096F">
          <w:rPr>
            <w:noProof/>
            <w:webHidden/>
          </w:rPr>
          <w:tab/>
        </w:r>
        <w:r w:rsidR="005C096F">
          <w:rPr>
            <w:rStyle w:val="Hyperlink"/>
            <w:noProof/>
            <w:rtl/>
          </w:rPr>
          <w:fldChar w:fldCharType="begin"/>
        </w:r>
        <w:r w:rsidR="005C096F">
          <w:rPr>
            <w:noProof/>
            <w:webHidden/>
          </w:rPr>
          <w:instrText xml:space="preserve"> PAGEREF _Toc48046171 \h </w:instrText>
        </w:r>
        <w:r w:rsidR="005C096F">
          <w:rPr>
            <w:rStyle w:val="Hyperlink"/>
            <w:noProof/>
            <w:rtl/>
          </w:rPr>
        </w:r>
        <w:r w:rsidR="005C096F">
          <w:rPr>
            <w:rStyle w:val="Hyperlink"/>
            <w:noProof/>
            <w:rtl/>
          </w:rPr>
          <w:fldChar w:fldCharType="separate"/>
        </w:r>
        <w:r w:rsidR="00062C84">
          <w:rPr>
            <w:noProof/>
            <w:webHidden/>
            <w:rtl/>
          </w:rPr>
          <w:t>46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2" w:history="1">
        <w:r w:rsidR="005C096F" w:rsidRPr="006A7644">
          <w:rPr>
            <w:rStyle w:val="Hyperlink"/>
            <w:noProof/>
            <w:rtl/>
            <w:lang w:eastAsia="he-IL"/>
          </w:rPr>
          <w:t>2. כישלון הממשלה בטיפול במשבר הבריאותי והכלכלי ובמיגור האלימות והמשך מדיניות ההריסה;</w:t>
        </w:r>
        <w:r w:rsidR="005C096F">
          <w:rPr>
            <w:noProof/>
            <w:webHidden/>
          </w:rPr>
          <w:tab/>
        </w:r>
        <w:r w:rsidR="005C096F">
          <w:rPr>
            <w:rStyle w:val="Hyperlink"/>
            <w:noProof/>
            <w:rtl/>
          </w:rPr>
          <w:fldChar w:fldCharType="begin"/>
        </w:r>
        <w:r w:rsidR="005C096F">
          <w:rPr>
            <w:noProof/>
            <w:webHidden/>
          </w:rPr>
          <w:instrText xml:space="preserve"> PAGEREF _Toc48046172 \h </w:instrText>
        </w:r>
        <w:r w:rsidR="005C096F">
          <w:rPr>
            <w:rStyle w:val="Hyperlink"/>
            <w:noProof/>
            <w:rtl/>
          </w:rPr>
        </w:r>
        <w:r w:rsidR="005C096F">
          <w:rPr>
            <w:rStyle w:val="Hyperlink"/>
            <w:noProof/>
            <w:rtl/>
          </w:rPr>
          <w:fldChar w:fldCharType="separate"/>
        </w:r>
        <w:r w:rsidR="00062C84">
          <w:rPr>
            <w:noProof/>
            <w:webHidden/>
            <w:rtl/>
          </w:rPr>
          <w:t>46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3" w:history="1">
        <w:r w:rsidR="005C096F" w:rsidRPr="006A7644">
          <w:rPr>
            <w:rStyle w:val="Hyperlink"/>
            <w:noProof/>
            <w:rtl/>
            <w:lang w:eastAsia="he-IL"/>
          </w:rPr>
          <w:t>3. המחדל במערכה מול נגיף הקורונה</w:t>
        </w:r>
        <w:r w:rsidR="005C096F">
          <w:rPr>
            <w:noProof/>
            <w:webHidden/>
          </w:rPr>
          <w:tab/>
        </w:r>
        <w:r w:rsidR="005C096F">
          <w:rPr>
            <w:rStyle w:val="Hyperlink"/>
            <w:noProof/>
            <w:rtl/>
          </w:rPr>
          <w:fldChar w:fldCharType="begin"/>
        </w:r>
        <w:r w:rsidR="005C096F">
          <w:rPr>
            <w:noProof/>
            <w:webHidden/>
          </w:rPr>
          <w:instrText xml:space="preserve"> PAGEREF _Toc48046173 \h </w:instrText>
        </w:r>
        <w:r w:rsidR="005C096F">
          <w:rPr>
            <w:rStyle w:val="Hyperlink"/>
            <w:noProof/>
            <w:rtl/>
          </w:rPr>
        </w:r>
        <w:r w:rsidR="005C096F">
          <w:rPr>
            <w:rStyle w:val="Hyperlink"/>
            <w:noProof/>
            <w:rtl/>
          </w:rPr>
          <w:fldChar w:fldCharType="separate"/>
        </w:r>
        <w:r w:rsidR="00062C84">
          <w:rPr>
            <w:noProof/>
            <w:webHidden/>
            <w:rtl/>
          </w:rPr>
          <w:t>46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4" w:history="1">
        <w:r w:rsidR="005C096F" w:rsidRPr="006A7644">
          <w:rPr>
            <w:rStyle w:val="Hyperlink"/>
            <w:noProof/>
            <w:rtl/>
            <w:lang w:eastAsia="he-IL"/>
          </w:rPr>
          <w:t>הודעת יושב-ראש ועדת הכנסת</w:t>
        </w:r>
        <w:r w:rsidR="005C096F">
          <w:rPr>
            <w:noProof/>
            <w:webHidden/>
          </w:rPr>
          <w:tab/>
        </w:r>
        <w:r w:rsidR="005C096F">
          <w:rPr>
            <w:rStyle w:val="Hyperlink"/>
            <w:noProof/>
            <w:rtl/>
          </w:rPr>
          <w:fldChar w:fldCharType="begin"/>
        </w:r>
        <w:r w:rsidR="005C096F">
          <w:rPr>
            <w:noProof/>
            <w:webHidden/>
          </w:rPr>
          <w:instrText xml:space="preserve"> PAGEREF _Toc48046174 \h </w:instrText>
        </w:r>
        <w:r w:rsidR="005C096F">
          <w:rPr>
            <w:rStyle w:val="Hyperlink"/>
            <w:noProof/>
            <w:rtl/>
          </w:rPr>
        </w:r>
        <w:r w:rsidR="005C096F">
          <w:rPr>
            <w:rStyle w:val="Hyperlink"/>
            <w:noProof/>
            <w:rtl/>
          </w:rPr>
          <w:fldChar w:fldCharType="separate"/>
        </w:r>
        <w:r w:rsidR="00062C84">
          <w:rPr>
            <w:noProof/>
            <w:webHidden/>
            <w:rtl/>
          </w:rPr>
          <w:t>48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75" w:history="1">
        <w:r w:rsidR="005C096F" w:rsidRPr="006A7644">
          <w:rPr>
            <w:rStyle w:val="Hyperlink"/>
            <w:noProof/>
            <w:rtl/>
          </w:rPr>
          <w:t>איתן גינזבורג (יו"ר ועדת הכנסת):</w:t>
        </w:r>
        <w:r w:rsidR="005C096F">
          <w:rPr>
            <w:noProof/>
            <w:webHidden/>
          </w:rPr>
          <w:tab/>
        </w:r>
        <w:r w:rsidR="005C096F">
          <w:rPr>
            <w:rStyle w:val="Hyperlink"/>
            <w:noProof/>
            <w:rtl/>
          </w:rPr>
          <w:fldChar w:fldCharType="begin"/>
        </w:r>
        <w:r w:rsidR="005C096F">
          <w:rPr>
            <w:noProof/>
            <w:webHidden/>
          </w:rPr>
          <w:instrText xml:space="preserve"> PAGEREF _Toc48046175 \h </w:instrText>
        </w:r>
        <w:r w:rsidR="005C096F">
          <w:rPr>
            <w:rStyle w:val="Hyperlink"/>
            <w:noProof/>
            <w:rtl/>
          </w:rPr>
        </w:r>
        <w:r w:rsidR="005C096F">
          <w:rPr>
            <w:rStyle w:val="Hyperlink"/>
            <w:noProof/>
            <w:rtl/>
          </w:rPr>
          <w:fldChar w:fldCharType="separate"/>
        </w:r>
        <w:r w:rsidR="00062C84">
          <w:rPr>
            <w:noProof/>
            <w:webHidden/>
            <w:rtl/>
          </w:rPr>
          <w:t>48</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6" w:history="1">
        <w:r w:rsidR="005C096F" w:rsidRPr="006A7644">
          <w:rPr>
            <w:rStyle w:val="Hyperlink"/>
            <w:noProof/>
            <w:rtl/>
            <w:lang w:eastAsia="he-IL"/>
          </w:rPr>
          <w:t xml:space="preserve">הצעת חוק הארכת תקופות וקיום דיונים בהיוועדות חזותית בענייני תכנון ובנייה (נגיף הקורונה החדש </w:t>
        </w:r>
        <w:r w:rsidR="000E313C">
          <w:rPr>
            <w:rStyle w:val="Hyperlink"/>
            <w:noProof/>
            <w:rtl/>
            <w:lang w:eastAsia="he-IL"/>
          </w:rPr>
          <w:t>–</w:t>
        </w:r>
        <w:r w:rsidR="005C096F" w:rsidRPr="006A7644">
          <w:rPr>
            <w:rStyle w:val="Hyperlink"/>
            <w:noProof/>
            <w:rtl/>
            <w:lang w:eastAsia="he-IL"/>
          </w:rPr>
          <w:t xml:space="preserve"> הוראת שעה),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_Toc48046176 \h </w:instrText>
        </w:r>
        <w:r w:rsidR="005C096F">
          <w:rPr>
            <w:rStyle w:val="Hyperlink"/>
            <w:noProof/>
            <w:rtl/>
          </w:rPr>
        </w:r>
        <w:r w:rsidR="005C096F">
          <w:rPr>
            <w:rStyle w:val="Hyperlink"/>
            <w:noProof/>
            <w:rtl/>
          </w:rPr>
          <w:fldChar w:fldCharType="separate"/>
        </w:r>
        <w:r w:rsidR="00062C84">
          <w:rPr>
            <w:noProof/>
            <w:webHidden/>
            <w:rtl/>
          </w:rPr>
          <w:t>49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77" w:history="1">
        <w:r w:rsidR="005C096F" w:rsidRPr="006A7644">
          <w:rPr>
            <w:rStyle w:val="Hyperlink"/>
            <w:noProof/>
            <w:rtl/>
          </w:rPr>
          <w:t>מיקי חיימוביץ' (יו"ר ועדת הפנים והגנת הסביבה):</w:t>
        </w:r>
        <w:r w:rsidR="005C096F">
          <w:rPr>
            <w:noProof/>
            <w:webHidden/>
          </w:rPr>
          <w:tab/>
        </w:r>
        <w:r w:rsidR="005C096F">
          <w:rPr>
            <w:rStyle w:val="Hyperlink"/>
            <w:noProof/>
            <w:rtl/>
          </w:rPr>
          <w:fldChar w:fldCharType="begin"/>
        </w:r>
        <w:r w:rsidR="005C096F">
          <w:rPr>
            <w:noProof/>
            <w:webHidden/>
          </w:rPr>
          <w:instrText xml:space="preserve"> PAGEREF _Toc48046177 \h </w:instrText>
        </w:r>
        <w:r w:rsidR="005C096F">
          <w:rPr>
            <w:rStyle w:val="Hyperlink"/>
            <w:noProof/>
            <w:rtl/>
          </w:rPr>
        </w:r>
        <w:r w:rsidR="005C096F">
          <w:rPr>
            <w:rStyle w:val="Hyperlink"/>
            <w:noProof/>
            <w:rtl/>
          </w:rPr>
          <w:fldChar w:fldCharType="separate"/>
        </w:r>
        <w:r w:rsidR="00062C84">
          <w:rPr>
            <w:noProof/>
            <w:webHidden/>
            <w:rtl/>
          </w:rPr>
          <w:t>49</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78" w:history="1">
        <w:r w:rsidR="005C096F" w:rsidRPr="006A7644">
          <w:rPr>
            <w:rStyle w:val="Hyperlink"/>
            <w:noProof/>
            <w:rtl/>
            <w:lang w:eastAsia="he-IL"/>
          </w:rPr>
          <w:t>מסמכים שהונחו על שולחן הכנסת</w:t>
        </w:r>
        <w:r w:rsidR="005C096F">
          <w:rPr>
            <w:noProof/>
            <w:webHidden/>
          </w:rPr>
          <w:tab/>
        </w:r>
        <w:r w:rsidR="005C096F">
          <w:rPr>
            <w:rStyle w:val="Hyperlink"/>
            <w:noProof/>
            <w:rtl/>
          </w:rPr>
          <w:fldChar w:fldCharType="begin"/>
        </w:r>
        <w:r w:rsidR="005C096F">
          <w:rPr>
            <w:noProof/>
            <w:webHidden/>
          </w:rPr>
          <w:instrText xml:space="preserve"> PAGEREF _Toc48046178 \h </w:instrText>
        </w:r>
        <w:r w:rsidR="005C096F">
          <w:rPr>
            <w:rStyle w:val="Hyperlink"/>
            <w:noProof/>
            <w:rtl/>
          </w:rPr>
        </w:r>
        <w:r w:rsidR="005C096F">
          <w:rPr>
            <w:rStyle w:val="Hyperlink"/>
            <w:noProof/>
            <w:rtl/>
          </w:rPr>
          <w:fldChar w:fldCharType="separate"/>
        </w:r>
        <w:r w:rsidR="00062C84">
          <w:rPr>
            <w:noProof/>
            <w:webHidden/>
            <w:rtl/>
          </w:rPr>
          <w:t>52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79" w:history="1">
        <w:r w:rsidR="005C096F" w:rsidRPr="006A7644">
          <w:rPr>
            <w:rStyle w:val="Hyperlink"/>
            <w:noProof/>
            <w:rtl/>
          </w:rPr>
          <w:t>מזכירת הכנסת ירדנה מלר-הורוביץ:</w:t>
        </w:r>
        <w:r w:rsidR="005C096F">
          <w:rPr>
            <w:noProof/>
            <w:webHidden/>
          </w:rPr>
          <w:tab/>
        </w:r>
        <w:r w:rsidR="005C096F">
          <w:rPr>
            <w:rStyle w:val="Hyperlink"/>
            <w:noProof/>
            <w:rtl/>
          </w:rPr>
          <w:fldChar w:fldCharType="begin"/>
        </w:r>
        <w:r w:rsidR="005C096F">
          <w:rPr>
            <w:noProof/>
            <w:webHidden/>
          </w:rPr>
          <w:instrText xml:space="preserve"> PAGEREF _Toc48046179 \h </w:instrText>
        </w:r>
        <w:r w:rsidR="005C096F">
          <w:rPr>
            <w:rStyle w:val="Hyperlink"/>
            <w:noProof/>
            <w:rtl/>
          </w:rPr>
        </w:r>
        <w:r w:rsidR="005C096F">
          <w:rPr>
            <w:rStyle w:val="Hyperlink"/>
            <w:noProof/>
            <w:rtl/>
          </w:rPr>
          <w:fldChar w:fldCharType="separate"/>
        </w:r>
        <w:r w:rsidR="00062C84">
          <w:rPr>
            <w:noProof/>
            <w:webHidden/>
            <w:rtl/>
          </w:rPr>
          <w:t>52</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80" w:history="1">
        <w:r w:rsidR="005C096F" w:rsidRPr="006A7644">
          <w:rPr>
            <w:rStyle w:val="Hyperlink"/>
            <w:noProof/>
            <w:rtl/>
            <w:lang w:eastAsia="he-IL"/>
          </w:rPr>
          <w:t xml:space="preserve">הצעת חוק הארכת תקופות וקיום דיונים בהיוועדות חזותית בענייני תכנון ובנייה (נגיף הקורונה החדש </w:t>
        </w:r>
        <w:r w:rsidR="000E313C">
          <w:rPr>
            <w:rStyle w:val="Hyperlink"/>
            <w:noProof/>
            <w:rtl/>
            <w:lang w:eastAsia="he-IL"/>
          </w:rPr>
          <w:t>–</w:t>
        </w:r>
        <w:r w:rsidR="005C096F" w:rsidRPr="006A7644">
          <w:rPr>
            <w:rStyle w:val="Hyperlink"/>
            <w:noProof/>
            <w:rtl/>
            <w:lang w:eastAsia="he-IL"/>
          </w:rPr>
          <w:t xml:space="preserve"> הוראת שעה),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_Toc48046180 \h </w:instrText>
        </w:r>
        <w:r w:rsidR="005C096F">
          <w:rPr>
            <w:rStyle w:val="Hyperlink"/>
            <w:noProof/>
            <w:rtl/>
          </w:rPr>
        </w:r>
        <w:r w:rsidR="005C096F">
          <w:rPr>
            <w:rStyle w:val="Hyperlink"/>
            <w:noProof/>
            <w:rtl/>
          </w:rPr>
          <w:fldChar w:fldCharType="separate"/>
        </w:r>
        <w:r w:rsidR="00062C84">
          <w:rPr>
            <w:noProof/>
            <w:webHidden/>
            <w:rtl/>
          </w:rPr>
          <w:t>52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1" w:history="1">
        <w:r w:rsidR="005C096F" w:rsidRPr="006A7644">
          <w:rPr>
            <w:rStyle w:val="Hyperlink"/>
            <w:noProof/>
            <w:rtl/>
          </w:rPr>
          <w:t>סעיד אלחרומי (הרשימה המשותפת):</w:t>
        </w:r>
        <w:r w:rsidR="005C096F">
          <w:rPr>
            <w:noProof/>
            <w:webHidden/>
          </w:rPr>
          <w:tab/>
        </w:r>
        <w:r w:rsidR="005C096F">
          <w:rPr>
            <w:rStyle w:val="Hyperlink"/>
            <w:noProof/>
            <w:rtl/>
          </w:rPr>
          <w:fldChar w:fldCharType="begin"/>
        </w:r>
        <w:r w:rsidR="005C096F">
          <w:rPr>
            <w:noProof/>
            <w:webHidden/>
          </w:rPr>
          <w:instrText xml:space="preserve"> PAGEREF _Toc48046181 \h </w:instrText>
        </w:r>
        <w:r w:rsidR="005C096F">
          <w:rPr>
            <w:rStyle w:val="Hyperlink"/>
            <w:noProof/>
            <w:rtl/>
          </w:rPr>
        </w:r>
        <w:r w:rsidR="005C096F">
          <w:rPr>
            <w:rStyle w:val="Hyperlink"/>
            <w:noProof/>
            <w:rtl/>
          </w:rPr>
          <w:fldChar w:fldCharType="separate"/>
        </w:r>
        <w:r w:rsidR="00062C84">
          <w:rPr>
            <w:noProof/>
            <w:webHidden/>
            <w:rtl/>
          </w:rPr>
          <w:t>52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2" w:history="1">
        <w:r w:rsidR="005C096F" w:rsidRPr="006A7644">
          <w:rPr>
            <w:rStyle w:val="Hyperlink"/>
            <w:noProof/>
            <w:rtl/>
          </w:rPr>
          <w:t>ג'אבר עסאקלה (הרשימה המשותפת):</w:t>
        </w:r>
        <w:r w:rsidR="005C096F">
          <w:rPr>
            <w:noProof/>
            <w:webHidden/>
          </w:rPr>
          <w:tab/>
        </w:r>
        <w:r w:rsidR="005C096F">
          <w:rPr>
            <w:rStyle w:val="Hyperlink"/>
            <w:noProof/>
            <w:rtl/>
          </w:rPr>
          <w:fldChar w:fldCharType="begin"/>
        </w:r>
        <w:r w:rsidR="005C096F">
          <w:rPr>
            <w:noProof/>
            <w:webHidden/>
          </w:rPr>
          <w:instrText xml:space="preserve"> PAGEREF _Toc48046182 \h </w:instrText>
        </w:r>
        <w:r w:rsidR="005C096F">
          <w:rPr>
            <w:rStyle w:val="Hyperlink"/>
            <w:noProof/>
            <w:rtl/>
          </w:rPr>
        </w:r>
        <w:r w:rsidR="005C096F">
          <w:rPr>
            <w:rStyle w:val="Hyperlink"/>
            <w:noProof/>
            <w:rtl/>
          </w:rPr>
          <w:fldChar w:fldCharType="separate"/>
        </w:r>
        <w:r w:rsidR="00062C84">
          <w:rPr>
            <w:noProof/>
            <w:webHidden/>
            <w:rtl/>
          </w:rPr>
          <w:t>54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3" w:history="1">
        <w:r w:rsidR="005C096F" w:rsidRPr="006A7644">
          <w:rPr>
            <w:rStyle w:val="Hyperlink"/>
            <w:noProof/>
            <w:rtl/>
          </w:rPr>
          <w:t>סונדוס סאלח (הרשימה המשותפת):</w:t>
        </w:r>
        <w:r w:rsidR="005C096F">
          <w:rPr>
            <w:noProof/>
            <w:webHidden/>
          </w:rPr>
          <w:tab/>
        </w:r>
        <w:r w:rsidR="005C096F">
          <w:rPr>
            <w:rStyle w:val="Hyperlink"/>
            <w:noProof/>
            <w:rtl/>
          </w:rPr>
          <w:fldChar w:fldCharType="begin"/>
        </w:r>
        <w:r w:rsidR="005C096F">
          <w:rPr>
            <w:noProof/>
            <w:webHidden/>
          </w:rPr>
          <w:instrText xml:space="preserve"> PAGEREF _Toc48046183 \h </w:instrText>
        </w:r>
        <w:r w:rsidR="005C096F">
          <w:rPr>
            <w:rStyle w:val="Hyperlink"/>
            <w:noProof/>
            <w:rtl/>
          </w:rPr>
        </w:r>
        <w:r w:rsidR="005C096F">
          <w:rPr>
            <w:rStyle w:val="Hyperlink"/>
            <w:noProof/>
            <w:rtl/>
          </w:rPr>
          <w:fldChar w:fldCharType="separate"/>
        </w:r>
        <w:r w:rsidR="00062C84">
          <w:rPr>
            <w:noProof/>
            <w:webHidden/>
            <w:rtl/>
          </w:rPr>
          <w:t>55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4" w:history="1">
        <w:r w:rsidR="005C096F" w:rsidRPr="006A7644">
          <w:rPr>
            <w:rStyle w:val="Hyperlink"/>
            <w:noProof/>
            <w:rtl/>
          </w:rPr>
          <w:t>מיקי חיימוביץ' (יו"ר ועדת הפנים והגנת הסביבה):</w:t>
        </w:r>
        <w:r w:rsidR="005C096F">
          <w:rPr>
            <w:noProof/>
            <w:webHidden/>
          </w:rPr>
          <w:tab/>
        </w:r>
        <w:r w:rsidR="005C096F">
          <w:rPr>
            <w:rStyle w:val="Hyperlink"/>
            <w:noProof/>
            <w:rtl/>
          </w:rPr>
          <w:fldChar w:fldCharType="begin"/>
        </w:r>
        <w:r w:rsidR="005C096F">
          <w:rPr>
            <w:noProof/>
            <w:webHidden/>
          </w:rPr>
          <w:instrText xml:space="preserve"> PAGEREF _Toc48046184 \h </w:instrText>
        </w:r>
        <w:r w:rsidR="005C096F">
          <w:rPr>
            <w:rStyle w:val="Hyperlink"/>
            <w:noProof/>
            <w:rtl/>
          </w:rPr>
        </w:r>
        <w:r w:rsidR="005C096F">
          <w:rPr>
            <w:rStyle w:val="Hyperlink"/>
            <w:noProof/>
            <w:rtl/>
          </w:rPr>
          <w:fldChar w:fldCharType="separate"/>
        </w:r>
        <w:r w:rsidR="00062C84">
          <w:rPr>
            <w:noProof/>
            <w:webHidden/>
            <w:rtl/>
          </w:rPr>
          <w:t>56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85" w:history="1">
        <w:r w:rsidR="005C096F" w:rsidRPr="006A7644">
          <w:rPr>
            <w:rStyle w:val="Hyperlink"/>
            <w:noProof/>
            <w:rtl/>
            <w:lang w:eastAsia="he-IL"/>
          </w:rPr>
          <w:t>הצעת חוק קיום דיונים בהיוועדות חזותית בהשתתפות עצורים, אסירים וכלואים בתקופת התפשטות נגיף הקורונה החדש (הוראת שעה),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_Toc48046185 \h </w:instrText>
        </w:r>
        <w:r w:rsidR="005C096F">
          <w:rPr>
            <w:rStyle w:val="Hyperlink"/>
            <w:noProof/>
            <w:rtl/>
          </w:rPr>
        </w:r>
        <w:r w:rsidR="005C096F">
          <w:rPr>
            <w:rStyle w:val="Hyperlink"/>
            <w:noProof/>
            <w:rtl/>
          </w:rPr>
          <w:fldChar w:fldCharType="separate"/>
        </w:r>
        <w:r w:rsidR="00062C84">
          <w:rPr>
            <w:noProof/>
            <w:webHidden/>
            <w:rtl/>
          </w:rPr>
          <w:t>62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6" w:history="1">
        <w:r w:rsidR="005C096F" w:rsidRPr="006A7644">
          <w:rPr>
            <w:rStyle w:val="Hyperlink"/>
            <w:noProof/>
            <w:rtl/>
          </w:rPr>
          <w:t>איתן גינזבורג (בשם ועדת החוקה, חוק ומשפט):</w:t>
        </w:r>
        <w:r w:rsidR="005C096F">
          <w:rPr>
            <w:noProof/>
            <w:webHidden/>
          </w:rPr>
          <w:tab/>
        </w:r>
        <w:r w:rsidR="005C096F">
          <w:rPr>
            <w:rStyle w:val="Hyperlink"/>
            <w:noProof/>
            <w:rtl/>
          </w:rPr>
          <w:fldChar w:fldCharType="begin"/>
        </w:r>
        <w:r w:rsidR="005C096F">
          <w:rPr>
            <w:noProof/>
            <w:webHidden/>
          </w:rPr>
          <w:instrText xml:space="preserve"> PAGEREF _Toc48046186 \h </w:instrText>
        </w:r>
        <w:r w:rsidR="005C096F">
          <w:rPr>
            <w:rStyle w:val="Hyperlink"/>
            <w:noProof/>
            <w:rtl/>
          </w:rPr>
        </w:r>
        <w:r w:rsidR="005C096F">
          <w:rPr>
            <w:rStyle w:val="Hyperlink"/>
            <w:noProof/>
            <w:rtl/>
          </w:rPr>
          <w:fldChar w:fldCharType="separate"/>
        </w:r>
        <w:r w:rsidR="00062C84">
          <w:rPr>
            <w:noProof/>
            <w:webHidden/>
            <w:rtl/>
          </w:rPr>
          <w:t>62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7" w:history="1">
        <w:r w:rsidR="005C096F" w:rsidRPr="006A7644">
          <w:rPr>
            <w:rStyle w:val="Hyperlink"/>
            <w:noProof/>
            <w:rtl/>
          </w:rPr>
          <w:t>יואב סגלוביץ' (יש עתיד-תל"ם):</w:t>
        </w:r>
        <w:r w:rsidR="005C096F">
          <w:rPr>
            <w:noProof/>
            <w:webHidden/>
          </w:rPr>
          <w:tab/>
        </w:r>
        <w:r w:rsidR="005C096F">
          <w:rPr>
            <w:rStyle w:val="Hyperlink"/>
            <w:noProof/>
            <w:rtl/>
          </w:rPr>
          <w:fldChar w:fldCharType="begin"/>
        </w:r>
        <w:r w:rsidR="005C096F">
          <w:rPr>
            <w:noProof/>
            <w:webHidden/>
          </w:rPr>
          <w:instrText xml:space="preserve"> PAGEREF _Toc48046187 \h </w:instrText>
        </w:r>
        <w:r w:rsidR="005C096F">
          <w:rPr>
            <w:rStyle w:val="Hyperlink"/>
            <w:noProof/>
            <w:rtl/>
          </w:rPr>
        </w:r>
        <w:r w:rsidR="005C096F">
          <w:rPr>
            <w:rStyle w:val="Hyperlink"/>
            <w:noProof/>
            <w:rtl/>
          </w:rPr>
          <w:fldChar w:fldCharType="separate"/>
        </w:r>
        <w:r w:rsidR="00062C84">
          <w:rPr>
            <w:noProof/>
            <w:webHidden/>
            <w:rtl/>
          </w:rPr>
          <w:t>65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8" w:history="1">
        <w:r w:rsidR="005C096F" w:rsidRPr="006A7644">
          <w:rPr>
            <w:rStyle w:val="Hyperlink"/>
            <w:noProof/>
            <w:rtl/>
          </w:rPr>
          <w:t>אלי אבידר (ישראל ביתנו):</w:t>
        </w:r>
        <w:r w:rsidR="005C096F">
          <w:rPr>
            <w:noProof/>
            <w:webHidden/>
          </w:rPr>
          <w:tab/>
        </w:r>
        <w:r w:rsidR="005C096F">
          <w:rPr>
            <w:rStyle w:val="Hyperlink"/>
            <w:noProof/>
            <w:rtl/>
          </w:rPr>
          <w:fldChar w:fldCharType="begin"/>
        </w:r>
        <w:r w:rsidR="005C096F">
          <w:rPr>
            <w:noProof/>
            <w:webHidden/>
          </w:rPr>
          <w:instrText xml:space="preserve"> PAGEREF _Toc48046188 \h </w:instrText>
        </w:r>
        <w:r w:rsidR="005C096F">
          <w:rPr>
            <w:rStyle w:val="Hyperlink"/>
            <w:noProof/>
            <w:rtl/>
          </w:rPr>
        </w:r>
        <w:r w:rsidR="005C096F">
          <w:rPr>
            <w:rStyle w:val="Hyperlink"/>
            <w:noProof/>
            <w:rtl/>
          </w:rPr>
          <w:fldChar w:fldCharType="separate"/>
        </w:r>
        <w:r w:rsidR="00062C84">
          <w:rPr>
            <w:noProof/>
            <w:webHidden/>
            <w:rtl/>
          </w:rPr>
          <w:t>66</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89" w:history="1">
        <w:r w:rsidR="005C096F" w:rsidRPr="006A7644">
          <w:rPr>
            <w:rStyle w:val="Hyperlink"/>
            <w:noProof/>
            <w:rtl/>
          </w:rPr>
          <w:t>יבגני סובה (ישראל ביתנו):</w:t>
        </w:r>
        <w:r w:rsidR="005C096F">
          <w:rPr>
            <w:noProof/>
            <w:webHidden/>
          </w:rPr>
          <w:tab/>
        </w:r>
        <w:r w:rsidR="005C096F">
          <w:rPr>
            <w:rStyle w:val="Hyperlink"/>
            <w:noProof/>
            <w:rtl/>
          </w:rPr>
          <w:fldChar w:fldCharType="begin"/>
        </w:r>
        <w:r w:rsidR="005C096F">
          <w:rPr>
            <w:noProof/>
            <w:webHidden/>
          </w:rPr>
          <w:instrText xml:space="preserve"> PAGEREF _Toc48046189 \h </w:instrText>
        </w:r>
        <w:r w:rsidR="005C096F">
          <w:rPr>
            <w:rStyle w:val="Hyperlink"/>
            <w:noProof/>
            <w:rtl/>
          </w:rPr>
        </w:r>
        <w:r w:rsidR="005C096F">
          <w:rPr>
            <w:rStyle w:val="Hyperlink"/>
            <w:noProof/>
            <w:rtl/>
          </w:rPr>
          <w:fldChar w:fldCharType="separate"/>
        </w:r>
        <w:r w:rsidR="00062C84">
          <w:rPr>
            <w:noProof/>
            <w:webHidden/>
            <w:rtl/>
          </w:rPr>
          <w:t>68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0" w:history="1">
        <w:r w:rsidR="005C096F" w:rsidRPr="006A7644">
          <w:rPr>
            <w:rStyle w:val="Hyperlink"/>
            <w:noProof/>
            <w:rtl/>
          </w:rPr>
          <w:t>עודד פורר (ישראל ביתנו):</w:t>
        </w:r>
        <w:r w:rsidR="005C096F">
          <w:rPr>
            <w:noProof/>
            <w:webHidden/>
          </w:rPr>
          <w:tab/>
        </w:r>
        <w:r w:rsidR="005C096F">
          <w:rPr>
            <w:rStyle w:val="Hyperlink"/>
            <w:noProof/>
            <w:rtl/>
          </w:rPr>
          <w:fldChar w:fldCharType="begin"/>
        </w:r>
        <w:r w:rsidR="005C096F">
          <w:rPr>
            <w:noProof/>
            <w:webHidden/>
          </w:rPr>
          <w:instrText xml:space="preserve"> PAGEREF _Toc48046190 \h </w:instrText>
        </w:r>
        <w:r w:rsidR="005C096F">
          <w:rPr>
            <w:rStyle w:val="Hyperlink"/>
            <w:noProof/>
            <w:rtl/>
          </w:rPr>
        </w:r>
        <w:r w:rsidR="005C096F">
          <w:rPr>
            <w:rStyle w:val="Hyperlink"/>
            <w:noProof/>
            <w:rtl/>
          </w:rPr>
          <w:fldChar w:fldCharType="separate"/>
        </w:r>
        <w:r w:rsidR="00062C84">
          <w:rPr>
            <w:noProof/>
            <w:webHidden/>
            <w:rtl/>
          </w:rPr>
          <w:t>69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1"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_Toc48046191 \h </w:instrText>
        </w:r>
        <w:r w:rsidR="005C096F">
          <w:rPr>
            <w:rStyle w:val="Hyperlink"/>
            <w:noProof/>
            <w:rtl/>
          </w:rPr>
        </w:r>
        <w:r w:rsidR="005C096F">
          <w:rPr>
            <w:rStyle w:val="Hyperlink"/>
            <w:noProof/>
            <w:rtl/>
          </w:rPr>
          <w:fldChar w:fldCharType="separate"/>
        </w:r>
        <w:r w:rsidR="00062C84">
          <w:rPr>
            <w:noProof/>
            <w:webHidden/>
            <w:rtl/>
          </w:rPr>
          <w:t>70</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2" w:history="1">
        <w:r w:rsidR="005C096F" w:rsidRPr="006A7644">
          <w:rPr>
            <w:rStyle w:val="Hyperlink"/>
            <w:noProof/>
            <w:rtl/>
          </w:rPr>
          <w:t>עאידה תומא סלימאן (הרשימה המשותפת):</w:t>
        </w:r>
        <w:r w:rsidR="005C096F">
          <w:rPr>
            <w:noProof/>
            <w:webHidden/>
          </w:rPr>
          <w:tab/>
        </w:r>
        <w:r w:rsidR="005C096F">
          <w:rPr>
            <w:rStyle w:val="Hyperlink"/>
            <w:noProof/>
            <w:rtl/>
          </w:rPr>
          <w:fldChar w:fldCharType="begin"/>
        </w:r>
        <w:r w:rsidR="005C096F">
          <w:rPr>
            <w:noProof/>
            <w:webHidden/>
          </w:rPr>
          <w:instrText xml:space="preserve"> PAGEREF _Toc48046192 \h </w:instrText>
        </w:r>
        <w:r w:rsidR="005C096F">
          <w:rPr>
            <w:rStyle w:val="Hyperlink"/>
            <w:noProof/>
            <w:rtl/>
          </w:rPr>
        </w:r>
        <w:r w:rsidR="005C096F">
          <w:rPr>
            <w:rStyle w:val="Hyperlink"/>
            <w:noProof/>
            <w:rtl/>
          </w:rPr>
          <w:fldChar w:fldCharType="separate"/>
        </w:r>
        <w:r w:rsidR="00062C84">
          <w:rPr>
            <w:noProof/>
            <w:webHidden/>
            <w:rtl/>
          </w:rPr>
          <w:t>72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3" w:history="1">
        <w:r w:rsidR="005C096F" w:rsidRPr="006A7644">
          <w:rPr>
            <w:rStyle w:val="Hyperlink"/>
            <w:noProof/>
            <w:rtl/>
          </w:rPr>
          <w:t>יוסף ג'בארין (הרשימה המשותפת):</w:t>
        </w:r>
        <w:r w:rsidR="005C096F">
          <w:rPr>
            <w:noProof/>
            <w:webHidden/>
          </w:rPr>
          <w:tab/>
        </w:r>
        <w:r w:rsidR="005C096F">
          <w:rPr>
            <w:rStyle w:val="Hyperlink"/>
            <w:noProof/>
            <w:rtl/>
          </w:rPr>
          <w:fldChar w:fldCharType="begin"/>
        </w:r>
        <w:r w:rsidR="005C096F">
          <w:rPr>
            <w:noProof/>
            <w:webHidden/>
          </w:rPr>
          <w:instrText xml:space="preserve"> PAGEREF _Toc48046193 \h </w:instrText>
        </w:r>
        <w:r w:rsidR="005C096F">
          <w:rPr>
            <w:rStyle w:val="Hyperlink"/>
            <w:noProof/>
            <w:rtl/>
          </w:rPr>
        </w:r>
        <w:r w:rsidR="005C096F">
          <w:rPr>
            <w:rStyle w:val="Hyperlink"/>
            <w:noProof/>
            <w:rtl/>
          </w:rPr>
          <w:fldChar w:fldCharType="separate"/>
        </w:r>
        <w:r w:rsidR="00062C84">
          <w:rPr>
            <w:noProof/>
            <w:webHidden/>
            <w:rtl/>
          </w:rPr>
          <w:t>73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4" w:history="1">
        <w:r w:rsidR="005C096F" w:rsidRPr="006A7644">
          <w:rPr>
            <w:rStyle w:val="Hyperlink"/>
            <w:noProof/>
            <w:rtl/>
          </w:rPr>
          <w:t>סעיד אלחרומי (הרשימה המשותפת):</w:t>
        </w:r>
        <w:r w:rsidR="005C096F">
          <w:rPr>
            <w:noProof/>
            <w:webHidden/>
          </w:rPr>
          <w:tab/>
        </w:r>
        <w:r w:rsidR="005C096F">
          <w:rPr>
            <w:rStyle w:val="Hyperlink"/>
            <w:noProof/>
            <w:rtl/>
          </w:rPr>
          <w:fldChar w:fldCharType="begin"/>
        </w:r>
        <w:r w:rsidR="005C096F">
          <w:rPr>
            <w:noProof/>
            <w:webHidden/>
          </w:rPr>
          <w:instrText xml:space="preserve"> PAGEREF _Toc48046194 \h </w:instrText>
        </w:r>
        <w:r w:rsidR="005C096F">
          <w:rPr>
            <w:rStyle w:val="Hyperlink"/>
            <w:noProof/>
            <w:rtl/>
          </w:rPr>
        </w:r>
        <w:r w:rsidR="005C096F">
          <w:rPr>
            <w:rStyle w:val="Hyperlink"/>
            <w:noProof/>
            <w:rtl/>
          </w:rPr>
          <w:fldChar w:fldCharType="separate"/>
        </w:r>
        <w:r w:rsidR="00062C84">
          <w:rPr>
            <w:noProof/>
            <w:webHidden/>
            <w:rtl/>
          </w:rPr>
          <w:t>74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5" w:history="1">
        <w:r w:rsidR="005C096F" w:rsidRPr="006A7644">
          <w:rPr>
            <w:rStyle w:val="Hyperlink"/>
            <w:noProof/>
            <w:rtl/>
          </w:rPr>
          <w:t>ניצן הורוביץ (מרצ):</w:t>
        </w:r>
        <w:r w:rsidR="005C096F">
          <w:rPr>
            <w:noProof/>
            <w:webHidden/>
          </w:rPr>
          <w:tab/>
        </w:r>
        <w:r w:rsidR="005C096F">
          <w:rPr>
            <w:rStyle w:val="Hyperlink"/>
            <w:noProof/>
            <w:rtl/>
          </w:rPr>
          <w:fldChar w:fldCharType="begin"/>
        </w:r>
        <w:r w:rsidR="005C096F">
          <w:rPr>
            <w:noProof/>
            <w:webHidden/>
          </w:rPr>
          <w:instrText xml:space="preserve"> PAGEREF _Toc48046195 \h </w:instrText>
        </w:r>
        <w:r w:rsidR="005C096F">
          <w:rPr>
            <w:rStyle w:val="Hyperlink"/>
            <w:noProof/>
            <w:rtl/>
          </w:rPr>
        </w:r>
        <w:r w:rsidR="005C096F">
          <w:rPr>
            <w:rStyle w:val="Hyperlink"/>
            <w:noProof/>
            <w:rtl/>
          </w:rPr>
          <w:fldChar w:fldCharType="separate"/>
        </w:r>
        <w:r w:rsidR="00062C84">
          <w:rPr>
            <w:noProof/>
            <w:webHidden/>
            <w:rtl/>
          </w:rPr>
          <w:t>76</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6" w:history="1">
        <w:r w:rsidR="005C096F" w:rsidRPr="006A7644">
          <w:rPr>
            <w:rStyle w:val="Hyperlink"/>
            <w:noProof/>
            <w:rtl/>
          </w:rPr>
          <w:t>יאיר גולן (מרצ):</w:t>
        </w:r>
        <w:r w:rsidR="005C096F">
          <w:rPr>
            <w:noProof/>
            <w:webHidden/>
          </w:rPr>
          <w:tab/>
        </w:r>
        <w:r w:rsidR="005C096F">
          <w:rPr>
            <w:rStyle w:val="Hyperlink"/>
            <w:noProof/>
            <w:rtl/>
          </w:rPr>
          <w:fldChar w:fldCharType="begin"/>
        </w:r>
        <w:r w:rsidR="005C096F">
          <w:rPr>
            <w:noProof/>
            <w:webHidden/>
          </w:rPr>
          <w:instrText xml:space="preserve"> PAGEREF _Toc48046196 \h </w:instrText>
        </w:r>
        <w:r w:rsidR="005C096F">
          <w:rPr>
            <w:rStyle w:val="Hyperlink"/>
            <w:noProof/>
            <w:rtl/>
          </w:rPr>
        </w:r>
        <w:r w:rsidR="005C096F">
          <w:rPr>
            <w:rStyle w:val="Hyperlink"/>
            <w:noProof/>
            <w:rtl/>
          </w:rPr>
          <w:fldChar w:fldCharType="separate"/>
        </w:r>
        <w:r w:rsidR="00062C84">
          <w:rPr>
            <w:noProof/>
            <w:webHidden/>
            <w:rtl/>
          </w:rPr>
          <w:t>77</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197" w:history="1">
        <w:r w:rsidR="005C096F" w:rsidRPr="006A7644">
          <w:rPr>
            <w:rStyle w:val="Hyperlink"/>
            <w:noProof/>
            <w:rtl/>
          </w:rPr>
          <w:t>איתן גינזבורג (בשם ועדת החוקה, חוק ומשפט):</w:t>
        </w:r>
        <w:r w:rsidR="005C096F">
          <w:rPr>
            <w:noProof/>
            <w:webHidden/>
          </w:rPr>
          <w:tab/>
        </w:r>
        <w:r w:rsidR="005C096F">
          <w:rPr>
            <w:rStyle w:val="Hyperlink"/>
            <w:noProof/>
            <w:rtl/>
          </w:rPr>
          <w:fldChar w:fldCharType="begin"/>
        </w:r>
        <w:r w:rsidR="005C096F">
          <w:rPr>
            <w:noProof/>
            <w:webHidden/>
          </w:rPr>
          <w:instrText xml:space="preserve"> PAGEREF _Toc48046197 \h </w:instrText>
        </w:r>
        <w:r w:rsidR="005C096F">
          <w:rPr>
            <w:rStyle w:val="Hyperlink"/>
            <w:noProof/>
            <w:rtl/>
          </w:rPr>
        </w:r>
        <w:r w:rsidR="005C096F">
          <w:rPr>
            <w:rStyle w:val="Hyperlink"/>
            <w:noProof/>
            <w:rtl/>
          </w:rPr>
          <w:fldChar w:fldCharType="separate"/>
        </w:r>
        <w:r w:rsidR="00062C84">
          <w:rPr>
            <w:noProof/>
            <w:webHidden/>
            <w:rtl/>
          </w:rPr>
          <w:t>78</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98" w:history="1">
        <w:r w:rsidR="005C096F" w:rsidRPr="006A7644">
          <w:rPr>
            <w:rStyle w:val="Hyperlink"/>
            <w:noProof/>
            <w:rtl/>
            <w:lang w:eastAsia="he-IL"/>
          </w:rPr>
          <w:t>הצעת חוק-יסוד: משק המדינה (תיקון מס' 10 והוראת שעה לשנת 2020) (תיקון מס' 4)</w:t>
        </w:r>
        <w:r w:rsidR="005C096F">
          <w:rPr>
            <w:noProof/>
            <w:webHidden/>
          </w:rPr>
          <w:tab/>
        </w:r>
        <w:r w:rsidR="005C096F">
          <w:rPr>
            <w:rStyle w:val="Hyperlink"/>
            <w:noProof/>
            <w:rtl/>
          </w:rPr>
          <w:fldChar w:fldCharType="begin"/>
        </w:r>
        <w:r w:rsidR="005C096F">
          <w:rPr>
            <w:noProof/>
            <w:webHidden/>
          </w:rPr>
          <w:instrText xml:space="preserve"> PAGEREF _Toc48046198 \h </w:instrText>
        </w:r>
        <w:r w:rsidR="005C096F">
          <w:rPr>
            <w:rStyle w:val="Hyperlink"/>
            <w:noProof/>
            <w:rtl/>
          </w:rPr>
        </w:r>
        <w:r w:rsidR="005C096F">
          <w:rPr>
            <w:rStyle w:val="Hyperlink"/>
            <w:noProof/>
            <w:rtl/>
          </w:rPr>
          <w:fldChar w:fldCharType="separate"/>
        </w:r>
        <w:r w:rsidR="00062C84">
          <w:rPr>
            <w:noProof/>
            <w:webHidden/>
            <w:rtl/>
          </w:rPr>
          <w:t>90</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199" w:history="1">
        <w:r w:rsidR="005C096F" w:rsidRPr="006A7644">
          <w:rPr>
            <w:rStyle w:val="Hyperlink"/>
            <w:noProof/>
            <w:rtl/>
            <w:lang w:eastAsia="he-IL"/>
          </w:rPr>
          <w:t>הצעת חוק הפחתת הגירעון והגבלת ההוצאה התקציבית (תיקון מס' 20) (הגדלת סכום ההוצאה הממשלתית בשנות התקציב 2020 ו-2021 לשם התמודדות עם משבר הקורונה),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_Toc48046199 \h </w:instrText>
        </w:r>
        <w:r w:rsidR="005C096F">
          <w:rPr>
            <w:rStyle w:val="Hyperlink"/>
            <w:noProof/>
            <w:rtl/>
          </w:rPr>
        </w:r>
        <w:r w:rsidR="005C096F">
          <w:rPr>
            <w:rStyle w:val="Hyperlink"/>
            <w:noProof/>
            <w:rtl/>
          </w:rPr>
          <w:fldChar w:fldCharType="separate"/>
        </w:r>
        <w:r w:rsidR="00062C84">
          <w:rPr>
            <w:noProof/>
            <w:webHidden/>
            <w:rtl/>
          </w:rPr>
          <w:t>91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0" w:history="1">
        <w:r w:rsidR="005C096F" w:rsidRPr="006A7644">
          <w:rPr>
            <w:rStyle w:val="Hyperlink"/>
            <w:noProof/>
            <w:rtl/>
          </w:rPr>
          <w:t>סגן שר האוצר יצחק כהן:</w:t>
        </w:r>
        <w:r w:rsidR="005C096F">
          <w:rPr>
            <w:noProof/>
            <w:webHidden/>
          </w:rPr>
          <w:tab/>
        </w:r>
        <w:r w:rsidR="005C096F">
          <w:rPr>
            <w:rStyle w:val="Hyperlink"/>
            <w:noProof/>
            <w:rtl/>
          </w:rPr>
          <w:fldChar w:fldCharType="begin"/>
        </w:r>
        <w:r w:rsidR="005C096F">
          <w:rPr>
            <w:noProof/>
            <w:webHidden/>
          </w:rPr>
          <w:instrText xml:space="preserve"> PAGEREF _Toc48046200 \h </w:instrText>
        </w:r>
        <w:r w:rsidR="005C096F">
          <w:rPr>
            <w:rStyle w:val="Hyperlink"/>
            <w:noProof/>
            <w:rtl/>
          </w:rPr>
        </w:r>
        <w:r w:rsidR="005C096F">
          <w:rPr>
            <w:rStyle w:val="Hyperlink"/>
            <w:noProof/>
            <w:rtl/>
          </w:rPr>
          <w:fldChar w:fldCharType="separate"/>
        </w:r>
        <w:r w:rsidR="00062C84">
          <w:rPr>
            <w:noProof/>
            <w:webHidden/>
            <w:rtl/>
          </w:rPr>
          <w:t>91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1" w:history="1">
        <w:r w:rsidR="005C096F" w:rsidRPr="006A7644">
          <w:rPr>
            <w:rStyle w:val="Hyperlink"/>
            <w:noProof/>
            <w:rtl/>
          </w:rPr>
          <w:t>יוראי להב הרצנו (יש עתיד-תל"ם):</w:t>
        </w:r>
        <w:r w:rsidR="005C096F">
          <w:rPr>
            <w:noProof/>
            <w:webHidden/>
          </w:rPr>
          <w:tab/>
        </w:r>
        <w:r w:rsidR="005C096F">
          <w:rPr>
            <w:rStyle w:val="Hyperlink"/>
            <w:noProof/>
            <w:rtl/>
          </w:rPr>
          <w:fldChar w:fldCharType="begin"/>
        </w:r>
        <w:r w:rsidR="005C096F">
          <w:rPr>
            <w:noProof/>
            <w:webHidden/>
          </w:rPr>
          <w:instrText xml:space="preserve"> PAGEREF _Toc48046201 \h </w:instrText>
        </w:r>
        <w:r w:rsidR="005C096F">
          <w:rPr>
            <w:rStyle w:val="Hyperlink"/>
            <w:noProof/>
            <w:rtl/>
          </w:rPr>
        </w:r>
        <w:r w:rsidR="005C096F">
          <w:rPr>
            <w:rStyle w:val="Hyperlink"/>
            <w:noProof/>
            <w:rtl/>
          </w:rPr>
          <w:fldChar w:fldCharType="separate"/>
        </w:r>
        <w:r w:rsidR="00062C84">
          <w:rPr>
            <w:noProof/>
            <w:webHidden/>
            <w:rtl/>
          </w:rPr>
          <w:t>92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2" w:history="1">
        <w:r w:rsidR="005C096F" w:rsidRPr="006A7644">
          <w:rPr>
            <w:rStyle w:val="Hyperlink"/>
            <w:noProof/>
            <w:rtl/>
          </w:rPr>
          <w:t>ישראל אייכלר (יהדות התורה):</w:t>
        </w:r>
        <w:r w:rsidR="005C096F">
          <w:rPr>
            <w:noProof/>
            <w:webHidden/>
          </w:rPr>
          <w:tab/>
        </w:r>
        <w:r w:rsidR="005C096F">
          <w:rPr>
            <w:rStyle w:val="Hyperlink"/>
            <w:noProof/>
            <w:rtl/>
          </w:rPr>
          <w:fldChar w:fldCharType="begin"/>
        </w:r>
        <w:r w:rsidR="005C096F">
          <w:rPr>
            <w:noProof/>
            <w:webHidden/>
          </w:rPr>
          <w:instrText xml:space="preserve"> PAGEREF _Toc48046202 \h </w:instrText>
        </w:r>
        <w:r w:rsidR="005C096F">
          <w:rPr>
            <w:rStyle w:val="Hyperlink"/>
            <w:noProof/>
            <w:rtl/>
          </w:rPr>
        </w:r>
        <w:r w:rsidR="005C096F">
          <w:rPr>
            <w:rStyle w:val="Hyperlink"/>
            <w:noProof/>
            <w:rtl/>
          </w:rPr>
          <w:fldChar w:fldCharType="separate"/>
        </w:r>
        <w:r w:rsidR="00062C84">
          <w:rPr>
            <w:noProof/>
            <w:webHidden/>
            <w:rtl/>
          </w:rPr>
          <w:t>93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3" w:history="1">
        <w:r w:rsidR="005C096F" w:rsidRPr="006A7644">
          <w:rPr>
            <w:rStyle w:val="Hyperlink"/>
            <w:noProof/>
            <w:rtl/>
          </w:rPr>
          <w:t>מיקי לוי (יש עתיד-תל"ם):</w:t>
        </w:r>
        <w:r w:rsidR="005C096F">
          <w:rPr>
            <w:noProof/>
            <w:webHidden/>
          </w:rPr>
          <w:tab/>
        </w:r>
        <w:r w:rsidR="005C096F">
          <w:rPr>
            <w:rStyle w:val="Hyperlink"/>
            <w:noProof/>
            <w:rtl/>
          </w:rPr>
          <w:fldChar w:fldCharType="begin"/>
        </w:r>
        <w:r w:rsidR="005C096F">
          <w:rPr>
            <w:noProof/>
            <w:webHidden/>
          </w:rPr>
          <w:instrText xml:space="preserve"> PAGEREF _Toc48046203 \h </w:instrText>
        </w:r>
        <w:r w:rsidR="005C096F">
          <w:rPr>
            <w:rStyle w:val="Hyperlink"/>
            <w:noProof/>
            <w:rtl/>
          </w:rPr>
        </w:r>
        <w:r w:rsidR="005C096F">
          <w:rPr>
            <w:rStyle w:val="Hyperlink"/>
            <w:noProof/>
            <w:rtl/>
          </w:rPr>
          <w:fldChar w:fldCharType="separate"/>
        </w:r>
        <w:r w:rsidR="00062C84">
          <w:rPr>
            <w:noProof/>
            <w:webHidden/>
            <w:rtl/>
          </w:rPr>
          <w:t>95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4" w:history="1">
        <w:r w:rsidR="005C096F" w:rsidRPr="006A7644">
          <w:rPr>
            <w:rStyle w:val="Hyperlink"/>
            <w:noProof/>
            <w:rtl/>
          </w:rPr>
          <w:t>עודד פורר (ישראל ביתנו):</w:t>
        </w:r>
        <w:r w:rsidR="005C096F">
          <w:rPr>
            <w:noProof/>
            <w:webHidden/>
          </w:rPr>
          <w:tab/>
        </w:r>
        <w:r w:rsidR="005C096F">
          <w:rPr>
            <w:rStyle w:val="Hyperlink"/>
            <w:noProof/>
            <w:rtl/>
          </w:rPr>
          <w:fldChar w:fldCharType="begin"/>
        </w:r>
        <w:r w:rsidR="005C096F">
          <w:rPr>
            <w:noProof/>
            <w:webHidden/>
          </w:rPr>
          <w:instrText xml:space="preserve"> PAGEREF _Toc48046204 \h </w:instrText>
        </w:r>
        <w:r w:rsidR="005C096F">
          <w:rPr>
            <w:rStyle w:val="Hyperlink"/>
            <w:noProof/>
            <w:rtl/>
          </w:rPr>
        </w:r>
        <w:r w:rsidR="005C096F">
          <w:rPr>
            <w:rStyle w:val="Hyperlink"/>
            <w:noProof/>
            <w:rtl/>
          </w:rPr>
          <w:fldChar w:fldCharType="separate"/>
        </w:r>
        <w:r w:rsidR="00062C84">
          <w:rPr>
            <w:noProof/>
            <w:webHidden/>
            <w:rtl/>
          </w:rPr>
          <w:t>98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5" w:history="1">
        <w:r w:rsidR="005C096F" w:rsidRPr="006A7644">
          <w:rPr>
            <w:rStyle w:val="Hyperlink"/>
            <w:noProof/>
            <w:rtl/>
          </w:rPr>
          <w:t>אלכס קושניר (ישראל ביתנו):</w:t>
        </w:r>
        <w:r w:rsidR="005C096F">
          <w:rPr>
            <w:noProof/>
            <w:webHidden/>
          </w:rPr>
          <w:tab/>
        </w:r>
        <w:r w:rsidR="005C096F">
          <w:rPr>
            <w:rStyle w:val="Hyperlink"/>
            <w:noProof/>
            <w:rtl/>
          </w:rPr>
          <w:fldChar w:fldCharType="begin"/>
        </w:r>
        <w:r w:rsidR="005C096F">
          <w:rPr>
            <w:noProof/>
            <w:webHidden/>
          </w:rPr>
          <w:instrText xml:space="preserve"> PAGEREF _Toc48046205 \h </w:instrText>
        </w:r>
        <w:r w:rsidR="005C096F">
          <w:rPr>
            <w:rStyle w:val="Hyperlink"/>
            <w:noProof/>
            <w:rtl/>
          </w:rPr>
        </w:r>
        <w:r w:rsidR="005C096F">
          <w:rPr>
            <w:rStyle w:val="Hyperlink"/>
            <w:noProof/>
            <w:rtl/>
          </w:rPr>
          <w:fldChar w:fldCharType="separate"/>
        </w:r>
        <w:r w:rsidR="00062C84">
          <w:rPr>
            <w:noProof/>
            <w:webHidden/>
            <w:rtl/>
          </w:rPr>
          <w:t>99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6" w:history="1">
        <w:r w:rsidR="005C096F" w:rsidRPr="006A7644">
          <w:rPr>
            <w:rStyle w:val="Hyperlink"/>
            <w:noProof/>
            <w:rtl/>
          </w:rPr>
          <w:t>עופר כסיף (הרשימה המשותפת):</w:t>
        </w:r>
        <w:r w:rsidR="005C096F">
          <w:rPr>
            <w:noProof/>
            <w:webHidden/>
          </w:rPr>
          <w:tab/>
        </w:r>
        <w:r w:rsidR="005C096F">
          <w:rPr>
            <w:rStyle w:val="Hyperlink"/>
            <w:noProof/>
            <w:rtl/>
          </w:rPr>
          <w:fldChar w:fldCharType="begin"/>
        </w:r>
        <w:r w:rsidR="005C096F">
          <w:rPr>
            <w:noProof/>
            <w:webHidden/>
          </w:rPr>
          <w:instrText xml:space="preserve"> PAGEREF _Toc48046206 \h </w:instrText>
        </w:r>
        <w:r w:rsidR="005C096F">
          <w:rPr>
            <w:rStyle w:val="Hyperlink"/>
            <w:noProof/>
            <w:rtl/>
          </w:rPr>
        </w:r>
        <w:r w:rsidR="005C096F">
          <w:rPr>
            <w:rStyle w:val="Hyperlink"/>
            <w:noProof/>
            <w:rtl/>
          </w:rPr>
          <w:fldChar w:fldCharType="separate"/>
        </w:r>
        <w:r w:rsidR="00062C84">
          <w:rPr>
            <w:noProof/>
            <w:webHidden/>
            <w:rtl/>
          </w:rPr>
          <w:t>100</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7" w:history="1">
        <w:r w:rsidR="005C096F" w:rsidRPr="006A7644">
          <w:rPr>
            <w:rStyle w:val="Hyperlink"/>
            <w:noProof/>
            <w:rtl/>
          </w:rPr>
          <w:t>עאידה תומא סלימאן (הרשימה המשותפת):</w:t>
        </w:r>
        <w:r w:rsidR="005C096F">
          <w:rPr>
            <w:noProof/>
            <w:webHidden/>
          </w:rPr>
          <w:tab/>
        </w:r>
        <w:r w:rsidR="005C096F">
          <w:rPr>
            <w:rStyle w:val="Hyperlink"/>
            <w:noProof/>
            <w:rtl/>
          </w:rPr>
          <w:fldChar w:fldCharType="begin"/>
        </w:r>
        <w:r w:rsidR="005C096F">
          <w:rPr>
            <w:noProof/>
            <w:webHidden/>
          </w:rPr>
          <w:instrText xml:space="preserve"> PAGEREF _Toc48046207 \h </w:instrText>
        </w:r>
        <w:r w:rsidR="005C096F">
          <w:rPr>
            <w:rStyle w:val="Hyperlink"/>
            <w:noProof/>
            <w:rtl/>
          </w:rPr>
        </w:r>
        <w:r w:rsidR="005C096F">
          <w:rPr>
            <w:rStyle w:val="Hyperlink"/>
            <w:noProof/>
            <w:rtl/>
          </w:rPr>
          <w:fldChar w:fldCharType="separate"/>
        </w:r>
        <w:r w:rsidR="00062C84">
          <w:rPr>
            <w:noProof/>
            <w:webHidden/>
            <w:rtl/>
          </w:rPr>
          <w:t>101</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8" w:history="1">
        <w:r w:rsidR="005C096F" w:rsidRPr="006A7644">
          <w:rPr>
            <w:rStyle w:val="Hyperlink"/>
            <w:noProof/>
            <w:rtl/>
          </w:rPr>
          <w:t>משה ארבל (ש"ס):</w:t>
        </w:r>
        <w:r w:rsidR="005C096F">
          <w:rPr>
            <w:noProof/>
            <w:webHidden/>
          </w:rPr>
          <w:tab/>
        </w:r>
        <w:r w:rsidR="005C096F">
          <w:rPr>
            <w:rStyle w:val="Hyperlink"/>
            <w:noProof/>
            <w:rtl/>
          </w:rPr>
          <w:fldChar w:fldCharType="begin"/>
        </w:r>
        <w:r w:rsidR="005C096F">
          <w:rPr>
            <w:noProof/>
            <w:webHidden/>
          </w:rPr>
          <w:instrText xml:space="preserve"> PAGEREF _Toc48046208 \h </w:instrText>
        </w:r>
        <w:r w:rsidR="005C096F">
          <w:rPr>
            <w:rStyle w:val="Hyperlink"/>
            <w:noProof/>
            <w:rtl/>
          </w:rPr>
        </w:r>
        <w:r w:rsidR="005C096F">
          <w:rPr>
            <w:rStyle w:val="Hyperlink"/>
            <w:noProof/>
            <w:rtl/>
          </w:rPr>
          <w:fldChar w:fldCharType="separate"/>
        </w:r>
        <w:r w:rsidR="00062C84">
          <w:rPr>
            <w:noProof/>
            <w:webHidden/>
            <w:rtl/>
          </w:rPr>
          <w:t>102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09" w:history="1">
        <w:r w:rsidR="005C096F" w:rsidRPr="006A7644">
          <w:rPr>
            <w:rStyle w:val="Hyperlink"/>
            <w:noProof/>
            <w:rtl/>
          </w:rPr>
          <w:t>ג'אבר עסאקלה (הרשימה המשותפת):</w:t>
        </w:r>
        <w:r w:rsidR="005C096F">
          <w:rPr>
            <w:noProof/>
            <w:webHidden/>
          </w:rPr>
          <w:tab/>
        </w:r>
        <w:r w:rsidR="005C096F">
          <w:rPr>
            <w:rStyle w:val="Hyperlink"/>
            <w:noProof/>
            <w:rtl/>
          </w:rPr>
          <w:fldChar w:fldCharType="begin"/>
        </w:r>
        <w:r w:rsidR="005C096F">
          <w:rPr>
            <w:noProof/>
            <w:webHidden/>
          </w:rPr>
          <w:instrText xml:space="preserve"> PAGEREF _Toc48046209 \h </w:instrText>
        </w:r>
        <w:r w:rsidR="005C096F">
          <w:rPr>
            <w:rStyle w:val="Hyperlink"/>
            <w:noProof/>
            <w:rtl/>
          </w:rPr>
        </w:r>
        <w:r w:rsidR="005C096F">
          <w:rPr>
            <w:rStyle w:val="Hyperlink"/>
            <w:noProof/>
            <w:rtl/>
          </w:rPr>
          <w:fldChar w:fldCharType="separate"/>
        </w:r>
        <w:r w:rsidR="00062C84">
          <w:rPr>
            <w:noProof/>
            <w:webHidden/>
            <w:rtl/>
          </w:rPr>
          <w:t>103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0" w:history="1">
        <w:r w:rsidR="005C096F" w:rsidRPr="006A7644">
          <w:rPr>
            <w:rStyle w:val="Hyperlink"/>
            <w:noProof/>
            <w:rtl/>
          </w:rPr>
          <w:t>הילה שי וזאן (כחול לבן):</w:t>
        </w:r>
        <w:r w:rsidR="005C096F">
          <w:rPr>
            <w:noProof/>
            <w:webHidden/>
          </w:rPr>
          <w:tab/>
        </w:r>
        <w:r w:rsidR="005C096F">
          <w:rPr>
            <w:rStyle w:val="Hyperlink"/>
            <w:noProof/>
            <w:rtl/>
          </w:rPr>
          <w:fldChar w:fldCharType="begin"/>
        </w:r>
        <w:r w:rsidR="005C096F">
          <w:rPr>
            <w:noProof/>
            <w:webHidden/>
          </w:rPr>
          <w:instrText xml:space="preserve"> PAGEREF _Toc48046210 \h </w:instrText>
        </w:r>
        <w:r w:rsidR="005C096F">
          <w:rPr>
            <w:rStyle w:val="Hyperlink"/>
            <w:noProof/>
            <w:rtl/>
          </w:rPr>
        </w:r>
        <w:r w:rsidR="005C096F">
          <w:rPr>
            <w:rStyle w:val="Hyperlink"/>
            <w:noProof/>
            <w:rtl/>
          </w:rPr>
          <w:fldChar w:fldCharType="separate"/>
        </w:r>
        <w:r w:rsidR="00062C84">
          <w:rPr>
            <w:noProof/>
            <w:webHidden/>
            <w:rtl/>
          </w:rPr>
          <w:t>104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1" w:history="1">
        <w:r w:rsidR="005C096F" w:rsidRPr="006A7644">
          <w:rPr>
            <w:rStyle w:val="Hyperlink"/>
            <w:noProof/>
            <w:rtl/>
          </w:rPr>
          <w:t>סעיד אלחרומי (הרשימה המשותפת):</w:t>
        </w:r>
        <w:r w:rsidR="005C096F">
          <w:rPr>
            <w:noProof/>
            <w:webHidden/>
          </w:rPr>
          <w:tab/>
        </w:r>
        <w:r w:rsidR="005C096F">
          <w:rPr>
            <w:rStyle w:val="Hyperlink"/>
            <w:noProof/>
            <w:rtl/>
          </w:rPr>
          <w:fldChar w:fldCharType="begin"/>
        </w:r>
        <w:r w:rsidR="005C096F">
          <w:rPr>
            <w:noProof/>
            <w:webHidden/>
          </w:rPr>
          <w:instrText xml:space="preserve"> PAGEREF _Toc48046211 \h </w:instrText>
        </w:r>
        <w:r w:rsidR="005C096F">
          <w:rPr>
            <w:rStyle w:val="Hyperlink"/>
            <w:noProof/>
            <w:rtl/>
          </w:rPr>
        </w:r>
        <w:r w:rsidR="005C096F">
          <w:rPr>
            <w:rStyle w:val="Hyperlink"/>
            <w:noProof/>
            <w:rtl/>
          </w:rPr>
          <w:fldChar w:fldCharType="separate"/>
        </w:r>
        <w:r w:rsidR="00062C84">
          <w:rPr>
            <w:noProof/>
            <w:webHidden/>
            <w:rtl/>
          </w:rPr>
          <w:t>105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2"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_Toc48046212 \h </w:instrText>
        </w:r>
        <w:r w:rsidR="005C096F">
          <w:rPr>
            <w:rStyle w:val="Hyperlink"/>
            <w:noProof/>
            <w:rtl/>
          </w:rPr>
        </w:r>
        <w:r w:rsidR="005C096F">
          <w:rPr>
            <w:rStyle w:val="Hyperlink"/>
            <w:noProof/>
            <w:rtl/>
          </w:rPr>
          <w:fldChar w:fldCharType="separate"/>
        </w:r>
        <w:r w:rsidR="00062C84">
          <w:rPr>
            <w:noProof/>
            <w:webHidden/>
            <w:rtl/>
          </w:rPr>
          <w:t>106</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3" w:history="1">
        <w:r w:rsidR="005C096F" w:rsidRPr="006A7644">
          <w:rPr>
            <w:rStyle w:val="Hyperlink"/>
            <w:noProof/>
            <w:rtl/>
          </w:rPr>
          <w:t>סגן שר האוצר יצחק כהן:</w:t>
        </w:r>
        <w:r w:rsidR="005C096F">
          <w:rPr>
            <w:noProof/>
            <w:webHidden/>
          </w:rPr>
          <w:tab/>
        </w:r>
        <w:r w:rsidR="005C096F">
          <w:rPr>
            <w:rStyle w:val="Hyperlink"/>
            <w:noProof/>
            <w:rtl/>
          </w:rPr>
          <w:fldChar w:fldCharType="begin"/>
        </w:r>
        <w:r w:rsidR="005C096F">
          <w:rPr>
            <w:noProof/>
            <w:webHidden/>
          </w:rPr>
          <w:instrText xml:space="preserve"> PAGEREF _Toc48046213 \h </w:instrText>
        </w:r>
        <w:r w:rsidR="005C096F">
          <w:rPr>
            <w:rStyle w:val="Hyperlink"/>
            <w:noProof/>
            <w:rtl/>
          </w:rPr>
        </w:r>
        <w:r w:rsidR="005C096F">
          <w:rPr>
            <w:rStyle w:val="Hyperlink"/>
            <w:noProof/>
            <w:rtl/>
          </w:rPr>
          <w:fldChar w:fldCharType="separate"/>
        </w:r>
        <w:r w:rsidR="00062C84">
          <w:rPr>
            <w:noProof/>
            <w:webHidden/>
            <w:rtl/>
          </w:rPr>
          <w:t>107</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14" w:history="1">
        <w:r w:rsidR="005C096F" w:rsidRPr="006A7644">
          <w:rPr>
            <w:rStyle w:val="Hyperlink"/>
            <w:noProof/>
            <w:rtl/>
          </w:rPr>
          <w:t xml:space="preserve">הצעת חוק שירותי תעופה (פיצוי וסיוע בשל ביטול טיסה או שינוי בתנאיה) (נגיף הקורונה החדש </w:t>
        </w:r>
        <w:r w:rsidR="000E313C">
          <w:rPr>
            <w:rStyle w:val="Hyperlink"/>
            <w:noProof/>
            <w:rtl/>
          </w:rPr>
          <w:t>–</w:t>
        </w:r>
        <w:r w:rsidR="005C096F" w:rsidRPr="006A7644">
          <w:rPr>
            <w:rStyle w:val="Hyperlink"/>
            <w:noProof/>
            <w:rtl/>
          </w:rPr>
          <w:t xml:space="preserve"> הוראת שעה </w:t>
        </w:r>
        <w:r w:rsidR="000E313C">
          <w:rPr>
            <w:rStyle w:val="Hyperlink"/>
            <w:noProof/>
            <w:rtl/>
          </w:rPr>
          <w:t>–</w:t>
        </w:r>
        <w:r w:rsidR="005C096F" w:rsidRPr="006A7644">
          <w:rPr>
            <w:rStyle w:val="Hyperlink"/>
            <w:noProof/>
            <w:rtl/>
          </w:rPr>
          <w:t xml:space="preserve"> תיקון) (תיקון) (הארכת המועד להשבת התמורה), התש"ף</w:t>
        </w:r>
        <w:r w:rsidR="000E313C">
          <w:rPr>
            <w:rStyle w:val="Hyperlink"/>
            <w:noProof/>
            <w:rtl/>
          </w:rPr>
          <w:t>–</w:t>
        </w:r>
        <w:r w:rsidR="005C096F" w:rsidRPr="006A7644">
          <w:rPr>
            <w:rStyle w:val="Hyperlink"/>
            <w:noProof/>
            <w:rtl/>
          </w:rPr>
          <w:t>2020</w:t>
        </w:r>
        <w:r w:rsidR="005C096F">
          <w:rPr>
            <w:noProof/>
            <w:webHidden/>
          </w:rPr>
          <w:tab/>
        </w:r>
        <w:r w:rsidR="005C096F">
          <w:rPr>
            <w:rStyle w:val="Hyperlink"/>
            <w:noProof/>
            <w:rtl/>
          </w:rPr>
          <w:fldChar w:fldCharType="begin"/>
        </w:r>
        <w:r w:rsidR="005C096F">
          <w:rPr>
            <w:noProof/>
            <w:webHidden/>
          </w:rPr>
          <w:instrText xml:space="preserve"> PAGEREF _Toc48046214 \h </w:instrText>
        </w:r>
        <w:r w:rsidR="005C096F">
          <w:rPr>
            <w:rStyle w:val="Hyperlink"/>
            <w:noProof/>
            <w:rtl/>
          </w:rPr>
        </w:r>
        <w:r w:rsidR="005C096F">
          <w:rPr>
            <w:rStyle w:val="Hyperlink"/>
            <w:noProof/>
            <w:rtl/>
          </w:rPr>
          <w:fldChar w:fldCharType="separate"/>
        </w:r>
        <w:r w:rsidR="00062C84">
          <w:rPr>
            <w:noProof/>
            <w:webHidden/>
            <w:rtl/>
          </w:rPr>
          <w:t>125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5" w:history="1">
        <w:r w:rsidR="005C096F" w:rsidRPr="006A7644">
          <w:rPr>
            <w:rStyle w:val="Hyperlink"/>
            <w:noProof/>
            <w:rtl/>
          </w:rPr>
          <w:t>סגן שרת התחבורה והבטיחות בדרכים אורי מקלב:</w:t>
        </w:r>
        <w:r w:rsidR="005C096F">
          <w:rPr>
            <w:noProof/>
            <w:webHidden/>
          </w:rPr>
          <w:tab/>
        </w:r>
        <w:r w:rsidR="005C096F">
          <w:rPr>
            <w:rStyle w:val="Hyperlink"/>
            <w:noProof/>
            <w:rtl/>
          </w:rPr>
          <w:fldChar w:fldCharType="begin"/>
        </w:r>
        <w:r w:rsidR="005C096F">
          <w:rPr>
            <w:noProof/>
            <w:webHidden/>
          </w:rPr>
          <w:instrText xml:space="preserve"> PAGEREF _Toc48046215 \h </w:instrText>
        </w:r>
        <w:r w:rsidR="005C096F">
          <w:rPr>
            <w:rStyle w:val="Hyperlink"/>
            <w:noProof/>
            <w:rtl/>
          </w:rPr>
        </w:r>
        <w:r w:rsidR="005C096F">
          <w:rPr>
            <w:rStyle w:val="Hyperlink"/>
            <w:noProof/>
            <w:rtl/>
          </w:rPr>
          <w:fldChar w:fldCharType="separate"/>
        </w:r>
        <w:r w:rsidR="00062C84">
          <w:rPr>
            <w:noProof/>
            <w:webHidden/>
            <w:rtl/>
          </w:rPr>
          <w:t>125</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6" w:history="1">
        <w:r w:rsidR="005C096F" w:rsidRPr="006A7644">
          <w:rPr>
            <w:rStyle w:val="Hyperlink"/>
            <w:noProof/>
            <w:rtl/>
          </w:rPr>
          <w:t>חמד עמאר (ישראל ביתנו):</w:t>
        </w:r>
        <w:r w:rsidR="005C096F">
          <w:rPr>
            <w:noProof/>
            <w:webHidden/>
          </w:rPr>
          <w:tab/>
        </w:r>
        <w:r w:rsidR="005C096F">
          <w:rPr>
            <w:rStyle w:val="Hyperlink"/>
            <w:noProof/>
            <w:rtl/>
          </w:rPr>
          <w:fldChar w:fldCharType="begin"/>
        </w:r>
        <w:r w:rsidR="005C096F">
          <w:rPr>
            <w:noProof/>
            <w:webHidden/>
          </w:rPr>
          <w:instrText xml:space="preserve"> PAGEREF _Toc48046216 \h </w:instrText>
        </w:r>
        <w:r w:rsidR="005C096F">
          <w:rPr>
            <w:rStyle w:val="Hyperlink"/>
            <w:noProof/>
            <w:rtl/>
          </w:rPr>
        </w:r>
        <w:r w:rsidR="005C096F">
          <w:rPr>
            <w:rStyle w:val="Hyperlink"/>
            <w:noProof/>
            <w:rtl/>
          </w:rPr>
          <w:fldChar w:fldCharType="separate"/>
        </w:r>
        <w:r w:rsidR="00062C84">
          <w:rPr>
            <w:noProof/>
            <w:webHidden/>
            <w:rtl/>
          </w:rPr>
          <w:t>126</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7" w:history="1">
        <w:r w:rsidR="005C096F" w:rsidRPr="006A7644">
          <w:rPr>
            <w:rStyle w:val="Hyperlink"/>
            <w:noProof/>
            <w:rtl/>
          </w:rPr>
          <w:t>אוריאל בוסו (ש"ס):</w:t>
        </w:r>
        <w:r w:rsidR="005C096F">
          <w:rPr>
            <w:noProof/>
            <w:webHidden/>
          </w:rPr>
          <w:tab/>
        </w:r>
        <w:r w:rsidR="005C096F">
          <w:rPr>
            <w:rStyle w:val="Hyperlink"/>
            <w:noProof/>
            <w:rtl/>
          </w:rPr>
          <w:fldChar w:fldCharType="begin"/>
        </w:r>
        <w:r w:rsidR="005C096F">
          <w:rPr>
            <w:noProof/>
            <w:webHidden/>
          </w:rPr>
          <w:instrText xml:space="preserve"> PAGEREF _Toc48046217 \h </w:instrText>
        </w:r>
        <w:r w:rsidR="005C096F">
          <w:rPr>
            <w:rStyle w:val="Hyperlink"/>
            <w:noProof/>
            <w:rtl/>
          </w:rPr>
        </w:r>
        <w:r w:rsidR="005C096F">
          <w:rPr>
            <w:rStyle w:val="Hyperlink"/>
            <w:noProof/>
            <w:rtl/>
          </w:rPr>
          <w:fldChar w:fldCharType="separate"/>
        </w:r>
        <w:r w:rsidR="00062C84">
          <w:rPr>
            <w:noProof/>
            <w:webHidden/>
            <w:rtl/>
          </w:rPr>
          <w:t>128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8" w:history="1">
        <w:r w:rsidR="005C096F" w:rsidRPr="006A7644">
          <w:rPr>
            <w:rStyle w:val="Hyperlink"/>
            <w:noProof/>
            <w:rtl/>
          </w:rPr>
          <w:t>מיכאל מלכיאלי (ש"ס):</w:t>
        </w:r>
        <w:r w:rsidR="005C096F">
          <w:rPr>
            <w:noProof/>
            <w:webHidden/>
          </w:rPr>
          <w:tab/>
        </w:r>
        <w:r w:rsidR="005C096F">
          <w:rPr>
            <w:rStyle w:val="Hyperlink"/>
            <w:noProof/>
            <w:rtl/>
          </w:rPr>
          <w:fldChar w:fldCharType="begin"/>
        </w:r>
        <w:r w:rsidR="005C096F">
          <w:rPr>
            <w:noProof/>
            <w:webHidden/>
          </w:rPr>
          <w:instrText xml:space="preserve"> PAGEREF _Toc48046218 \h </w:instrText>
        </w:r>
        <w:r w:rsidR="005C096F">
          <w:rPr>
            <w:rStyle w:val="Hyperlink"/>
            <w:noProof/>
            <w:rtl/>
          </w:rPr>
        </w:r>
        <w:r w:rsidR="005C096F">
          <w:rPr>
            <w:rStyle w:val="Hyperlink"/>
            <w:noProof/>
            <w:rtl/>
          </w:rPr>
          <w:fldChar w:fldCharType="separate"/>
        </w:r>
        <w:r w:rsidR="00062C84">
          <w:rPr>
            <w:noProof/>
            <w:webHidden/>
            <w:rtl/>
          </w:rPr>
          <w:t>129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19" w:history="1">
        <w:r w:rsidR="005C096F" w:rsidRPr="006A7644">
          <w:rPr>
            <w:rStyle w:val="Hyperlink"/>
            <w:noProof/>
            <w:rtl/>
          </w:rPr>
          <w:t>משה ארבל (ש"ס):</w:t>
        </w:r>
        <w:r w:rsidR="005C096F">
          <w:rPr>
            <w:noProof/>
            <w:webHidden/>
          </w:rPr>
          <w:tab/>
        </w:r>
        <w:r w:rsidR="005C096F">
          <w:rPr>
            <w:rStyle w:val="Hyperlink"/>
            <w:noProof/>
            <w:rtl/>
          </w:rPr>
          <w:fldChar w:fldCharType="begin"/>
        </w:r>
        <w:r w:rsidR="005C096F">
          <w:rPr>
            <w:noProof/>
            <w:webHidden/>
          </w:rPr>
          <w:instrText xml:space="preserve"> PAGEREF _Toc48046219 \h </w:instrText>
        </w:r>
        <w:r w:rsidR="005C096F">
          <w:rPr>
            <w:rStyle w:val="Hyperlink"/>
            <w:noProof/>
            <w:rtl/>
          </w:rPr>
        </w:r>
        <w:r w:rsidR="005C096F">
          <w:rPr>
            <w:rStyle w:val="Hyperlink"/>
            <w:noProof/>
            <w:rtl/>
          </w:rPr>
          <w:fldChar w:fldCharType="separate"/>
        </w:r>
        <w:r w:rsidR="00062C84">
          <w:rPr>
            <w:noProof/>
            <w:webHidden/>
            <w:rtl/>
          </w:rPr>
          <w:t>129</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0"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_Toc48046220 \h </w:instrText>
        </w:r>
        <w:r w:rsidR="005C096F">
          <w:rPr>
            <w:rStyle w:val="Hyperlink"/>
            <w:noProof/>
            <w:rtl/>
          </w:rPr>
        </w:r>
        <w:r w:rsidR="005C096F">
          <w:rPr>
            <w:rStyle w:val="Hyperlink"/>
            <w:noProof/>
            <w:rtl/>
          </w:rPr>
          <w:fldChar w:fldCharType="separate"/>
        </w:r>
        <w:r w:rsidR="00062C84">
          <w:rPr>
            <w:noProof/>
            <w:webHidden/>
            <w:rtl/>
          </w:rPr>
          <w:t>130</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21" w:history="1">
        <w:r w:rsidR="005C096F" w:rsidRPr="006A7644">
          <w:rPr>
            <w:rStyle w:val="Hyperlink"/>
            <w:noProof/>
            <w:rtl/>
            <w:lang w:eastAsia="he-IL"/>
          </w:rPr>
          <w:t>הצעת חוק לתיקון פקודת העיריות (מס' 149) (חברות גבייה),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_Toc48046221 \h </w:instrText>
        </w:r>
        <w:r w:rsidR="005C096F">
          <w:rPr>
            <w:rStyle w:val="Hyperlink"/>
            <w:noProof/>
            <w:rtl/>
          </w:rPr>
        </w:r>
        <w:r w:rsidR="005C096F">
          <w:rPr>
            <w:rStyle w:val="Hyperlink"/>
            <w:noProof/>
            <w:rtl/>
          </w:rPr>
          <w:fldChar w:fldCharType="separate"/>
        </w:r>
        <w:r w:rsidR="00062C84">
          <w:rPr>
            <w:noProof/>
            <w:webHidden/>
            <w:rtl/>
          </w:rPr>
          <w:t>132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2" w:history="1">
        <w:r w:rsidR="005C096F" w:rsidRPr="006A7644">
          <w:rPr>
            <w:rStyle w:val="Hyperlink"/>
            <w:noProof/>
            <w:rtl/>
          </w:rPr>
          <w:t>שר הדתות יעקב אביטן:</w:t>
        </w:r>
        <w:r w:rsidR="005C096F">
          <w:rPr>
            <w:noProof/>
            <w:webHidden/>
          </w:rPr>
          <w:tab/>
        </w:r>
        <w:r w:rsidR="005C096F">
          <w:rPr>
            <w:rStyle w:val="Hyperlink"/>
            <w:noProof/>
            <w:rtl/>
          </w:rPr>
          <w:fldChar w:fldCharType="begin"/>
        </w:r>
        <w:r w:rsidR="005C096F">
          <w:rPr>
            <w:noProof/>
            <w:webHidden/>
          </w:rPr>
          <w:instrText xml:space="preserve"> PAGEREF _Toc48046222 \h </w:instrText>
        </w:r>
        <w:r w:rsidR="005C096F">
          <w:rPr>
            <w:rStyle w:val="Hyperlink"/>
            <w:noProof/>
            <w:rtl/>
          </w:rPr>
        </w:r>
        <w:r w:rsidR="005C096F">
          <w:rPr>
            <w:rStyle w:val="Hyperlink"/>
            <w:noProof/>
            <w:rtl/>
          </w:rPr>
          <w:fldChar w:fldCharType="separate"/>
        </w:r>
        <w:r w:rsidR="00062C84">
          <w:rPr>
            <w:noProof/>
            <w:webHidden/>
            <w:rtl/>
          </w:rPr>
          <w:t>133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3"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_Toc48046223 \h </w:instrText>
        </w:r>
        <w:r w:rsidR="005C096F">
          <w:rPr>
            <w:rStyle w:val="Hyperlink"/>
            <w:noProof/>
            <w:rtl/>
          </w:rPr>
        </w:r>
        <w:r w:rsidR="005C096F">
          <w:rPr>
            <w:rStyle w:val="Hyperlink"/>
            <w:noProof/>
            <w:rtl/>
          </w:rPr>
          <w:fldChar w:fldCharType="separate"/>
        </w:r>
        <w:r w:rsidR="00062C84">
          <w:rPr>
            <w:noProof/>
            <w:webHidden/>
            <w:rtl/>
          </w:rPr>
          <w:t>135</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24" w:history="1">
        <w:r w:rsidR="005C096F" w:rsidRPr="006A7644">
          <w:rPr>
            <w:rStyle w:val="Hyperlink"/>
            <w:noProof/>
            <w:rtl/>
            <w:lang w:eastAsia="he-IL"/>
          </w:rPr>
          <w:t>הצעת חוק חומרי נפץ (תיקון מס' 5 והוראת שעה),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_Toc48046224 \h </w:instrText>
        </w:r>
        <w:r w:rsidR="005C096F">
          <w:rPr>
            <w:rStyle w:val="Hyperlink"/>
            <w:noProof/>
            <w:rtl/>
          </w:rPr>
        </w:r>
        <w:r w:rsidR="005C096F">
          <w:rPr>
            <w:rStyle w:val="Hyperlink"/>
            <w:noProof/>
            <w:rtl/>
          </w:rPr>
          <w:fldChar w:fldCharType="separate"/>
        </w:r>
        <w:r w:rsidR="00062C84">
          <w:rPr>
            <w:noProof/>
            <w:webHidden/>
            <w:rtl/>
          </w:rPr>
          <w:t>137</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5" w:history="1">
        <w:r w:rsidR="005C096F" w:rsidRPr="006A7644">
          <w:rPr>
            <w:rStyle w:val="Hyperlink"/>
            <w:noProof/>
            <w:rtl/>
          </w:rPr>
          <w:t>השר במשרד הביטחון מיכאל מרדכי ביטון:</w:t>
        </w:r>
        <w:r w:rsidR="005C096F">
          <w:rPr>
            <w:noProof/>
            <w:webHidden/>
          </w:rPr>
          <w:tab/>
        </w:r>
        <w:r w:rsidR="005C096F">
          <w:rPr>
            <w:rStyle w:val="Hyperlink"/>
            <w:noProof/>
            <w:rtl/>
          </w:rPr>
          <w:fldChar w:fldCharType="begin"/>
        </w:r>
        <w:r w:rsidR="005C096F">
          <w:rPr>
            <w:noProof/>
            <w:webHidden/>
          </w:rPr>
          <w:instrText xml:space="preserve"> PAGEREF _Toc48046225 \h </w:instrText>
        </w:r>
        <w:r w:rsidR="005C096F">
          <w:rPr>
            <w:rStyle w:val="Hyperlink"/>
            <w:noProof/>
            <w:rtl/>
          </w:rPr>
        </w:r>
        <w:r w:rsidR="005C096F">
          <w:rPr>
            <w:rStyle w:val="Hyperlink"/>
            <w:noProof/>
            <w:rtl/>
          </w:rPr>
          <w:fldChar w:fldCharType="separate"/>
        </w:r>
        <w:r w:rsidR="00062C84">
          <w:rPr>
            <w:noProof/>
            <w:webHidden/>
            <w:rtl/>
          </w:rPr>
          <w:t>137</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6" w:history="1">
        <w:r w:rsidR="005C096F" w:rsidRPr="006A7644">
          <w:rPr>
            <w:rStyle w:val="Hyperlink"/>
            <w:noProof/>
            <w:rtl/>
          </w:rPr>
          <w:t>יצחק פינדרוס (יהדות התורה):</w:t>
        </w:r>
        <w:r w:rsidR="005C096F">
          <w:rPr>
            <w:noProof/>
            <w:webHidden/>
          </w:rPr>
          <w:tab/>
        </w:r>
        <w:r w:rsidR="005C096F">
          <w:rPr>
            <w:rStyle w:val="Hyperlink"/>
            <w:noProof/>
            <w:rtl/>
          </w:rPr>
          <w:fldChar w:fldCharType="begin"/>
        </w:r>
        <w:r w:rsidR="005C096F">
          <w:rPr>
            <w:noProof/>
            <w:webHidden/>
          </w:rPr>
          <w:instrText xml:space="preserve"> PAGEREF _Toc48046226 \h </w:instrText>
        </w:r>
        <w:r w:rsidR="005C096F">
          <w:rPr>
            <w:rStyle w:val="Hyperlink"/>
            <w:noProof/>
            <w:rtl/>
          </w:rPr>
        </w:r>
        <w:r w:rsidR="005C096F">
          <w:rPr>
            <w:rStyle w:val="Hyperlink"/>
            <w:noProof/>
            <w:rtl/>
          </w:rPr>
          <w:fldChar w:fldCharType="separate"/>
        </w:r>
        <w:r w:rsidR="00062C84">
          <w:rPr>
            <w:noProof/>
            <w:webHidden/>
            <w:rtl/>
          </w:rPr>
          <w:t>139</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27" w:history="1">
        <w:r w:rsidR="005C096F" w:rsidRPr="006A7644">
          <w:rPr>
            <w:rStyle w:val="Hyperlink"/>
            <w:noProof/>
            <w:rtl/>
            <w:lang w:eastAsia="he-IL"/>
          </w:rPr>
          <w:t>הצעת חוק החברות (תיקון מס' 34) (רישום חברה באופן מקוון),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_Toc48046227 \h </w:instrText>
        </w:r>
        <w:r w:rsidR="005C096F">
          <w:rPr>
            <w:rStyle w:val="Hyperlink"/>
            <w:noProof/>
            <w:rtl/>
          </w:rPr>
        </w:r>
        <w:r w:rsidR="005C096F">
          <w:rPr>
            <w:rStyle w:val="Hyperlink"/>
            <w:noProof/>
            <w:rtl/>
          </w:rPr>
          <w:fldChar w:fldCharType="separate"/>
        </w:r>
        <w:r w:rsidR="00062C84">
          <w:rPr>
            <w:noProof/>
            <w:webHidden/>
            <w:rtl/>
          </w:rPr>
          <w:t>142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8" w:history="1">
        <w:r w:rsidR="005C096F" w:rsidRPr="006A7644">
          <w:rPr>
            <w:rStyle w:val="Hyperlink"/>
            <w:noProof/>
            <w:rtl/>
          </w:rPr>
          <w:t>שר המשפטים אבי ניסנקורן:</w:t>
        </w:r>
        <w:r w:rsidR="005C096F">
          <w:rPr>
            <w:noProof/>
            <w:webHidden/>
          </w:rPr>
          <w:tab/>
        </w:r>
        <w:r w:rsidR="005C096F">
          <w:rPr>
            <w:rStyle w:val="Hyperlink"/>
            <w:noProof/>
            <w:rtl/>
          </w:rPr>
          <w:fldChar w:fldCharType="begin"/>
        </w:r>
        <w:r w:rsidR="005C096F">
          <w:rPr>
            <w:noProof/>
            <w:webHidden/>
          </w:rPr>
          <w:instrText xml:space="preserve"> PAGEREF _Toc48046228 \h </w:instrText>
        </w:r>
        <w:r w:rsidR="005C096F">
          <w:rPr>
            <w:rStyle w:val="Hyperlink"/>
            <w:noProof/>
            <w:rtl/>
          </w:rPr>
        </w:r>
        <w:r w:rsidR="005C096F">
          <w:rPr>
            <w:rStyle w:val="Hyperlink"/>
            <w:noProof/>
            <w:rtl/>
          </w:rPr>
          <w:fldChar w:fldCharType="separate"/>
        </w:r>
        <w:r w:rsidR="00062C84">
          <w:rPr>
            <w:noProof/>
            <w:webHidden/>
            <w:rtl/>
          </w:rPr>
          <w:t>142</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29" w:history="1">
        <w:r w:rsidR="005C096F" w:rsidRPr="006A7644">
          <w:rPr>
            <w:rStyle w:val="Hyperlink"/>
            <w:noProof/>
            <w:rtl/>
          </w:rPr>
          <w:t>אוסאמה סעדי (הרשימה המשותפת):</w:t>
        </w:r>
        <w:r w:rsidR="005C096F">
          <w:rPr>
            <w:noProof/>
            <w:webHidden/>
          </w:rPr>
          <w:tab/>
        </w:r>
        <w:r w:rsidR="005C096F">
          <w:rPr>
            <w:rStyle w:val="Hyperlink"/>
            <w:noProof/>
            <w:rtl/>
          </w:rPr>
          <w:fldChar w:fldCharType="begin"/>
        </w:r>
        <w:r w:rsidR="005C096F">
          <w:rPr>
            <w:noProof/>
            <w:webHidden/>
          </w:rPr>
          <w:instrText xml:space="preserve"> PAGEREF _Toc48046229 \h </w:instrText>
        </w:r>
        <w:r w:rsidR="005C096F">
          <w:rPr>
            <w:rStyle w:val="Hyperlink"/>
            <w:noProof/>
            <w:rtl/>
          </w:rPr>
        </w:r>
        <w:r w:rsidR="005C096F">
          <w:rPr>
            <w:rStyle w:val="Hyperlink"/>
            <w:noProof/>
            <w:rtl/>
          </w:rPr>
          <w:fldChar w:fldCharType="separate"/>
        </w:r>
        <w:r w:rsidR="00062C84">
          <w:rPr>
            <w:noProof/>
            <w:webHidden/>
            <w:rtl/>
          </w:rPr>
          <w:t>151</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30" w:history="1">
        <w:r w:rsidR="005C096F" w:rsidRPr="006A7644">
          <w:rPr>
            <w:rStyle w:val="Hyperlink"/>
            <w:noProof/>
            <w:rtl/>
            <w:lang w:eastAsia="he-IL"/>
          </w:rPr>
          <w:t>הצעת חוק רשות הספנות והנמלים (תיקון מס' 7), התש"ף</w:t>
        </w:r>
        <w:r w:rsidR="000E313C">
          <w:rPr>
            <w:rStyle w:val="Hyperlink"/>
            <w:noProof/>
            <w:rtl/>
            <w:lang w:eastAsia="he-IL"/>
          </w:rPr>
          <w:t>–</w:t>
        </w:r>
        <w:r w:rsidR="005C096F" w:rsidRPr="006A7644">
          <w:rPr>
            <w:rStyle w:val="Hyperlink"/>
            <w:noProof/>
            <w:rtl/>
            <w:lang w:eastAsia="he-IL"/>
          </w:rPr>
          <w:t>2020</w:t>
        </w:r>
        <w:r w:rsidR="005C096F">
          <w:rPr>
            <w:noProof/>
            <w:webHidden/>
          </w:rPr>
          <w:tab/>
        </w:r>
        <w:r w:rsidR="005C096F">
          <w:rPr>
            <w:rStyle w:val="Hyperlink"/>
            <w:noProof/>
            <w:rtl/>
          </w:rPr>
          <w:fldChar w:fldCharType="begin"/>
        </w:r>
        <w:r w:rsidR="005C096F">
          <w:rPr>
            <w:noProof/>
            <w:webHidden/>
          </w:rPr>
          <w:instrText xml:space="preserve"> PAGEREF _Toc48046230 \h </w:instrText>
        </w:r>
        <w:r w:rsidR="005C096F">
          <w:rPr>
            <w:rStyle w:val="Hyperlink"/>
            <w:noProof/>
            <w:rtl/>
          </w:rPr>
        </w:r>
        <w:r w:rsidR="005C096F">
          <w:rPr>
            <w:rStyle w:val="Hyperlink"/>
            <w:noProof/>
            <w:rtl/>
          </w:rPr>
          <w:fldChar w:fldCharType="separate"/>
        </w:r>
        <w:r w:rsidR="00062C84">
          <w:rPr>
            <w:noProof/>
            <w:webHidden/>
            <w:rtl/>
          </w:rPr>
          <w:t>153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31" w:history="1">
        <w:r w:rsidR="005C096F" w:rsidRPr="006A7644">
          <w:rPr>
            <w:rStyle w:val="Hyperlink"/>
            <w:noProof/>
            <w:rtl/>
          </w:rPr>
          <w:t>סגן שרת התחבורה והבטיחות בדרכים אורי מקלב:</w:t>
        </w:r>
        <w:r w:rsidR="005C096F">
          <w:rPr>
            <w:noProof/>
            <w:webHidden/>
          </w:rPr>
          <w:tab/>
        </w:r>
        <w:r w:rsidR="005C096F">
          <w:rPr>
            <w:rStyle w:val="Hyperlink"/>
            <w:noProof/>
            <w:rtl/>
          </w:rPr>
          <w:fldChar w:fldCharType="begin"/>
        </w:r>
        <w:r w:rsidR="005C096F">
          <w:rPr>
            <w:noProof/>
            <w:webHidden/>
          </w:rPr>
          <w:instrText xml:space="preserve"> PAGEREF _Toc48046231 \h </w:instrText>
        </w:r>
        <w:r w:rsidR="005C096F">
          <w:rPr>
            <w:rStyle w:val="Hyperlink"/>
            <w:noProof/>
            <w:rtl/>
          </w:rPr>
        </w:r>
        <w:r w:rsidR="005C096F">
          <w:rPr>
            <w:rStyle w:val="Hyperlink"/>
            <w:noProof/>
            <w:rtl/>
          </w:rPr>
          <w:fldChar w:fldCharType="separate"/>
        </w:r>
        <w:r w:rsidR="00062C84">
          <w:rPr>
            <w:noProof/>
            <w:webHidden/>
            <w:rtl/>
          </w:rPr>
          <w:t>153</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32" w:history="1">
        <w:r w:rsidR="005C096F" w:rsidRPr="006A7644">
          <w:rPr>
            <w:rStyle w:val="Hyperlink"/>
            <w:noProof/>
            <w:rtl/>
          </w:rPr>
          <w:t>אריאל קלנר (הליכוד):</w:t>
        </w:r>
        <w:r w:rsidR="005C096F">
          <w:rPr>
            <w:noProof/>
            <w:webHidden/>
          </w:rPr>
          <w:tab/>
        </w:r>
        <w:r w:rsidR="005C096F">
          <w:rPr>
            <w:rStyle w:val="Hyperlink"/>
            <w:noProof/>
            <w:rtl/>
          </w:rPr>
          <w:fldChar w:fldCharType="begin"/>
        </w:r>
        <w:r w:rsidR="005C096F">
          <w:rPr>
            <w:noProof/>
            <w:webHidden/>
          </w:rPr>
          <w:instrText xml:space="preserve"> PAGEREF _Toc48046232 \h </w:instrText>
        </w:r>
        <w:r w:rsidR="005C096F">
          <w:rPr>
            <w:rStyle w:val="Hyperlink"/>
            <w:noProof/>
            <w:rtl/>
          </w:rPr>
        </w:r>
        <w:r w:rsidR="005C096F">
          <w:rPr>
            <w:rStyle w:val="Hyperlink"/>
            <w:noProof/>
            <w:rtl/>
          </w:rPr>
          <w:fldChar w:fldCharType="separate"/>
        </w:r>
        <w:r w:rsidR="00062C84">
          <w:rPr>
            <w:noProof/>
            <w:webHidden/>
            <w:rtl/>
          </w:rPr>
          <w:t>154</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33" w:history="1">
        <w:r w:rsidR="005C096F" w:rsidRPr="006A7644">
          <w:rPr>
            <w:rStyle w:val="Hyperlink"/>
            <w:noProof/>
            <w:rtl/>
          </w:rPr>
          <w:t>מיקי לוי (יש עתיד-תל"ם):</w:t>
        </w:r>
        <w:r w:rsidR="005C096F">
          <w:rPr>
            <w:noProof/>
            <w:webHidden/>
          </w:rPr>
          <w:tab/>
        </w:r>
        <w:r w:rsidR="005C096F">
          <w:rPr>
            <w:rStyle w:val="Hyperlink"/>
            <w:noProof/>
            <w:rtl/>
          </w:rPr>
          <w:fldChar w:fldCharType="begin"/>
        </w:r>
        <w:r w:rsidR="005C096F">
          <w:rPr>
            <w:noProof/>
            <w:webHidden/>
          </w:rPr>
          <w:instrText xml:space="preserve"> PAGEREF _Toc48046233 \h </w:instrText>
        </w:r>
        <w:r w:rsidR="005C096F">
          <w:rPr>
            <w:rStyle w:val="Hyperlink"/>
            <w:noProof/>
            <w:rtl/>
          </w:rPr>
        </w:r>
        <w:r w:rsidR="005C096F">
          <w:rPr>
            <w:rStyle w:val="Hyperlink"/>
            <w:noProof/>
            <w:rtl/>
          </w:rPr>
          <w:fldChar w:fldCharType="separate"/>
        </w:r>
        <w:r w:rsidR="00062C84">
          <w:rPr>
            <w:noProof/>
            <w:webHidden/>
            <w:rtl/>
          </w:rPr>
          <w:t>156</w:t>
        </w:r>
        <w:r w:rsidR="005C096F">
          <w:rPr>
            <w:rStyle w:val="Hyperlink"/>
            <w:noProof/>
            <w:rtl/>
          </w:rPr>
          <w:fldChar w:fldCharType="end"/>
        </w:r>
      </w:hyperlink>
    </w:p>
    <w:p w:rsidR="005C096F" w:rsidRDefault="00D0787E" w:rsidP="005C096F">
      <w:pPr>
        <w:pStyle w:val="TOC1"/>
        <w:tabs>
          <w:tab w:val="right" w:leader="dot" w:pos="8296"/>
        </w:tabs>
        <w:ind w:firstLine="0"/>
        <w:rPr>
          <w:rFonts w:asciiTheme="minorHAnsi" w:eastAsiaTheme="minorEastAsia" w:hAnsiTheme="minorHAnsi" w:cstheme="minorBidi"/>
          <w:noProof/>
        </w:rPr>
      </w:pPr>
      <w:hyperlink w:anchor="_Toc48046234" w:history="1">
        <w:r w:rsidR="005C096F" w:rsidRPr="006A7644">
          <w:rPr>
            <w:rStyle w:val="Hyperlink"/>
            <w:noProof/>
            <w:rtl/>
          </w:rPr>
          <w:t xml:space="preserve">בקשת הממשלה להאריך את תקופת ההארכה לפי חוק לתיקון ולקיום תוקפן של תקנות שעת חירום (נגיף הקורונה החדש </w:t>
        </w:r>
        <w:r w:rsidR="000E313C">
          <w:rPr>
            <w:rStyle w:val="Hyperlink"/>
            <w:noProof/>
            <w:rtl/>
          </w:rPr>
          <w:t>–</w:t>
        </w:r>
        <w:r w:rsidR="005C096F" w:rsidRPr="006A7644">
          <w:rPr>
            <w:rStyle w:val="Hyperlink"/>
            <w:noProof/>
            <w:rtl/>
          </w:rPr>
          <w:t xml:space="preserve"> אכיפה), התש"ף</w:t>
        </w:r>
        <w:r w:rsidR="000E313C">
          <w:rPr>
            <w:rStyle w:val="Hyperlink"/>
            <w:noProof/>
            <w:rtl/>
          </w:rPr>
          <w:t>–</w:t>
        </w:r>
        <w:r w:rsidR="005C096F" w:rsidRPr="006A7644">
          <w:rPr>
            <w:rStyle w:val="Hyperlink"/>
            <w:noProof/>
            <w:rtl/>
          </w:rPr>
          <w:t>2020</w:t>
        </w:r>
        <w:r w:rsidR="005C096F">
          <w:rPr>
            <w:noProof/>
            <w:webHidden/>
          </w:rPr>
          <w:tab/>
        </w:r>
        <w:r w:rsidR="005C096F">
          <w:rPr>
            <w:rStyle w:val="Hyperlink"/>
            <w:noProof/>
            <w:rtl/>
          </w:rPr>
          <w:fldChar w:fldCharType="begin"/>
        </w:r>
        <w:r w:rsidR="005C096F">
          <w:rPr>
            <w:noProof/>
            <w:webHidden/>
          </w:rPr>
          <w:instrText xml:space="preserve"> PAGEREF _Toc48046234 \h </w:instrText>
        </w:r>
        <w:r w:rsidR="005C096F">
          <w:rPr>
            <w:rStyle w:val="Hyperlink"/>
            <w:noProof/>
            <w:rtl/>
          </w:rPr>
        </w:r>
        <w:r w:rsidR="005C096F">
          <w:rPr>
            <w:rStyle w:val="Hyperlink"/>
            <w:noProof/>
            <w:rtl/>
          </w:rPr>
          <w:fldChar w:fldCharType="separate"/>
        </w:r>
        <w:r w:rsidR="00062C84">
          <w:rPr>
            <w:noProof/>
            <w:webHidden/>
            <w:rtl/>
          </w:rPr>
          <w:t>158</w:t>
        </w:r>
        <w:r w:rsidR="005C096F">
          <w:rPr>
            <w:rStyle w:val="Hyperlink"/>
            <w:noProof/>
            <w:rtl/>
          </w:rPr>
          <w:fldChar w:fldCharType="end"/>
        </w:r>
      </w:hyperlink>
    </w:p>
    <w:p w:rsidR="005C096F" w:rsidRDefault="00D0787E" w:rsidP="005C096F">
      <w:pPr>
        <w:pStyle w:val="TOC2"/>
        <w:tabs>
          <w:tab w:val="right" w:leader="dot" w:pos="8296"/>
        </w:tabs>
        <w:ind w:firstLine="0"/>
        <w:rPr>
          <w:rFonts w:asciiTheme="minorHAnsi" w:eastAsiaTheme="minorEastAsia" w:hAnsiTheme="minorHAnsi" w:cstheme="minorBidi"/>
          <w:noProof/>
        </w:rPr>
      </w:pPr>
      <w:hyperlink w:anchor="_Toc48046235" w:history="1">
        <w:r w:rsidR="005C096F" w:rsidRPr="006A7644">
          <w:rPr>
            <w:rStyle w:val="Hyperlink"/>
            <w:noProof/>
            <w:rtl/>
          </w:rPr>
          <w:t>איתן גינזבורג (בשם ועדת החוקה, חוק ומשפט):</w:t>
        </w:r>
        <w:r w:rsidR="005C096F">
          <w:rPr>
            <w:noProof/>
            <w:webHidden/>
          </w:rPr>
          <w:tab/>
        </w:r>
        <w:r w:rsidR="005C096F">
          <w:rPr>
            <w:rStyle w:val="Hyperlink"/>
            <w:noProof/>
            <w:rtl/>
          </w:rPr>
          <w:fldChar w:fldCharType="begin"/>
        </w:r>
        <w:r w:rsidR="005C096F">
          <w:rPr>
            <w:noProof/>
            <w:webHidden/>
          </w:rPr>
          <w:instrText xml:space="preserve"> PAGEREF _Toc48046235 \h </w:instrText>
        </w:r>
        <w:r w:rsidR="005C096F">
          <w:rPr>
            <w:rStyle w:val="Hyperlink"/>
            <w:noProof/>
            <w:rtl/>
          </w:rPr>
        </w:r>
        <w:r w:rsidR="005C096F">
          <w:rPr>
            <w:rStyle w:val="Hyperlink"/>
            <w:noProof/>
            <w:rtl/>
          </w:rPr>
          <w:fldChar w:fldCharType="separate"/>
        </w:r>
        <w:r w:rsidR="00062C84">
          <w:rPr>
            <w:noProof/>
            <w:webHidden/>
            <w:rtl/>
          </w:rPr>
          <w:t>158</w:t>
        </w:r>
        <w:r w:rsidR="005C096F">
          <w:rPr>
            <w:rStyle w:val="Hyperlink"/>
            <w:noProof/>
            <w:rtl/>
          </w:rPr>
          <w:fldChar w:fldCharType="end"/>
        </w:r>
      </w:hyperlink>
    </w:p>
    <w:p w:rsidR="00423672" w:rsidRDefault="005C096F" w:rsidP="005C096F">
      <w:pPr>
        <w:ind w:firstLine="0"/>
        <w:rPr>
          <w:rtl/>
        </w:rPr>
      </w:pPr>
      <w:r>
        <w:rPr>
          <w:rtl/>
        </w:rPr>
        <w:fldChar w:fldCharType="end"/>
      </w:r>
      <w:r w:rsidR="00423672">
        <w:rPr>
          <w:rtl/>
        </w:rPr>
        <w:br w:type="page"/>
      </w:r>
    </w:p>
    <w:p w:rsidR="00423672" w:rsidRDefault="00423672" w:rsidP="003C4A52">
      <w:pPr>
        <w:pStyle w:val="a6"/>
        <w:rPr>
          <w:rtl/>
        </w:rPr>
      </w:pPr>
      <w:bookmarkStart w:id="4" w:name="ET_subject_מסמכים_שהונחו_על_שולחן__2"/>
      <w:r w:rsidRPr="005B39CC">
        <w:rPr>
          <w:rStyle w:val="TagStyle"/>
          <w:rtl/>
        </w:rPr>
        <w:lastRenderedPageBreak/>
        <w:t xml:space="preserve">&lt;&lt; נושא &gt;&gt; </w:t>
      </w:r>
      <w:bookmarkStart w:id="5" w:name="_Toc48036502"/>
      <w:bookmarkStart w:id="6" w:name="_Toc48046148"/>
      <w:r>
        <w:rPr>
          <w:rtl/>
        </w:rPr>
        <w:t>מסמכים שהונחו על שולחן הכנסת</w:t>
      </w:r>
      <w:bookmarkEnd w:id="5"/>
      <w:bookmarkEnd w:id="6"/>
      <w:r w:rsidRPr="005B39CC">
        <w:rPr>
          <w:rStyle w:val="TagStyle"/>
          <w:rtl/>
        </w:rPr>
        <w:t xml:space="preserve"> &lt;&lt; נושא &gt;&gt;</w:t>
      </w:r>
      <w:r>
        <w:rPr>
          <w:rtl/>
        </w:rPr>
        <w:t xml:space="preserve">  </w:t>
      </w:r>
      <w:bookmarkEnd w:id="4"/>
    </w:p>
    <w:p w:rsidR="00423672" w:rsidRDefault="00423672" w:rsidP="003C4A52">
      <w:pPr>
        <w:rPr>
          <w:rtl/>
        </w:rPr>
      </w:pPr>
    </w:p>
    <w:p w:rsidR="00423672" w:rsidRDefault="00423672" w:rsidP="009249F8">
      <w:pPr>
        <w:pStyle w:val="af6"/>
        <w:keepNext/>
        <w:rPr>
          <w:rtl/>
        </w:rPr>
      </w:pPr>
      <w:bookmarkStart w:id="7" w:name="ET_yor_5982_8"/>
      <w:r w:rsidRPr="009249F8">
        <w:rPr>
          <w:rStyle w:val="TagStyle"/>
          <w:rtl/>
        </w:rPr>
        <w:t xml:space="preserve"> &lt;&lt; יור &gt;&gt; </w:t>
      </w:r>
      <w:r>
        <w:rPr>
          <w:rtl/>
        </w:rPr>
        <w:t>היו"ר יריב לוין:</w:t>
      </w:r>
      <w:r w:rsidRPr="009249F8">
        <w:rPr>
          <w:rStyle w:val="TagStyle"/>
          <w:rtl/>
        </w:rPr>
        <w:t xml:space="preserve"> &lt;&lt; יור &gt;&gt;</w:t>
      </w:r>
      <w:r>
        <w:rPr>
          <w:rtl/>
        </w:rPr>
        <w:t xml:space="preserve"> </w:t>
      </w:r>
      <w:bookmarkEnd w:id="7"/>
    </w:p>
    <w:p w:rsidR="00423672" w:rsidRDefault="00423672" w:rsidP="00062C84">
      <w:pPr>
        <w:rPr>
          <w:rtl/>
          <w:lang w:eastAsia="he-IL"/>
        </w:rPr>
      </w:pPr>
    </w:p>
    <w:p w:rsidR="00423672" w:rsidRDefault="00423672" w:rsidP="00D24315">
      <w:pPr>
        <w:rPr>
          <w:rtl/>
          <w:lang w:eastAsia="he-IL"/>
        </w:rPr>
      </w:pPr>
      <w:r>
        <w:rPr>
          <w:rFonts w:hint="cs"/>
          <w:rtl/>
          <w:lang w:eastAsia="he-IL"/>
        </w:rPr>
        <w:t xml:space="preserve">חברות וחברי הכנסת, היום יום שני, כ' באב התש"ף, 10 באוגוסט 2020. אני פותח את הישיבה. </w:t>
      </w:r>
    </w:p>
    <w:p w:rsidR="00423672" w:rsidRDefault="00423672" w:rsidP="00D24315">
      <w:pPr>
        <w:rPr>
          <w:rtl/>
          <w:lang w:eastAsia="he-IL"/>
        </w:rPr>
      </w:pPr>
    </w:p>
    <w:p w:rsidR="00423672" w:rsidRDefault="00423672" w:rsidP="00D24315">
      <w:pPr>
        <w:rPr>
          <w:rtl/>
          <w:lang w:eastAsia="he-IL"/>
        </w:rPr>
      </w:pPr>
      <w:r>
        <w:rPr>
          <w:rFonts w:hint="cs"/>
          <w:rtl/>
          <w:lang w:eastAsia="he-IL"/>
        </w:rPr>
        <w:t xml:space="preserve">הודעה למזכירת הכנסת, בבקשה. </w:t>
      </w:r>
    </w:p>
    <w:p w:rsidR="00423672" w:rsidRPr="009249F8" w:rsidRDefault="00423672" w:rsidP="009249F8">
      <w:pPr>
        <w:rPr>
          <w:rtl/>
          <w:lang w:eastAsia="he-IL"/>
        </w:rPr>
      </w:pPr>
    </w:p>
    <w:p w:rsidR="00423672" w:rsidRDefault="00423672" w:rsidP="003C4A52">
      <w:pPr>
        <w:pStyle w:val="a4"/>
        <w:keepNext/>
        <w:rPr>
          <w:rtl/>
        </w:rPr>
      </w:pPr>
      <w:bookmarkStart w:id="8" w:name="ET_speaker_4926_3"/>
      <w:r w:rsidRPr="005B39CC">
        <w:rPr>
          <w:rStyle w:val="TagStyle"/>
          <w:rtl/>
        </w:rPr>
        <w:t xml:space="preserve"> &lt;&lt; דובר &gt;&gt; </w:t>
      </w:r>
      <w:bookmarkStart w:id="9" w:name="_Toc48036503"/>
      <w:bookmarkStart w:id="10" w:name="_Toc48046149"/>
      <w:r>
        <w:rPr>
          <w:rtl/>
        </w:rPr>
        <w:t>מזכירת הכנסת ירדנה מלר-הורוביץ:</w:t>
      </w:r>
      <w:bookmarkEnd w:id="9"/>
      <w:bookmarkEnd w:id="10"/>
      <w:r w:rsidRPr="005B39CC">
        <w:rPr>
          <w:rStyle w:val="TagStyle"/>
          <w:rtl/>
        </w:rPr>
        <w:t xml:space="preserve"> &lt;&lt; דובר &gt;&gt;</w:t>
      </w:r>
      <w:r>
        <w:rPr>
          <w:rtl/>
        </w:rPr>
        <w:t xml:space="preserve">  </w:t>
      </w:r>
      <w:bookmarkEnd w:id="8"/>
    </w:p>
    <w:p w:rsidR="00423672" w:rsidRDefault="00423672" w:rsidP="00062C84">
      <w:pPr>
        <w:rPr>
          <w:rtl/>
          <w:lang w:eastAsia="he-IL"/>
        </w:rPr>
      </w:pPr>
    </w:p>
    <w:p w:rsidR="00423672" w:rsidRDefault="00423672" w:rsidP="003C4A52">
      <w:pPr>
        <w:rPr>
          <w:rtl/>
          <w:lang w:eastAsia="he-IL"/>
        </w:rPr>
      </w:pPr>
      <w:r>
        <w:rPr>
          <w:rFonts w:hint="cs"/>
          <w:rtl/>
          <w:lang w:eastAsia="he-IL"/>
        </w:rPr>
        <w:t xml:space="preserve">תודה. ברשות יושב-ראש הכנסת, הינני מתכבדת להודיעכם, כי הונחו היום על שולחן הכנסת </w:t>
      </w:r>
      <w:r w:rsidR="000E313C">
        <w:rPr>
          <w:rtl/>
          <w:lang w:eastAsia="he-IL"/>
        </w:rPr>
        <w:t>–</w:t>
      </w:r>
    </w:p>
    <w:p w:rsidR="00423672" w:rsidRDefault="00423672" w:rsidP="003C4A52">
      <w:pPr>
        <w:rPr>
          <w:rtl/>
          <w:lang w:eastAsia="he-IL"/>
        </w:rPr>
      </w:pPr>
    </w:p>
    <w:p w:rsidR="00423672" w:rsidRDefault="00423672" w:rsidP="00D24315">
      <w:pPr>
        <w:rPr>
          <w:rtl/>
          <w:lang w:eastAsia="he-IL"/>
        </w:rPr>
      </w:pPr>
      <w:r>
        <w:rPr>
          <w:rFonts w:hint="cs"/>
          <w:rtl/>
          <w:lang w:eastAsia="he-IL"/>
        </w:rPr>
        <w:t>לקריאה ראשונה, מטעם הממשלה: הצעת חוק למניעת אלימות במשפחה (תיקון מס' 18 והוראת שעה) (מניעת אלימות כלכלית), התש"ף</w:t>
      </w:r>
      <w:r w:rsidR="000E313C">
        <w:rPr>
          <w:rFonts w:hint="eastAsia"/>
          <w:rtl/>
          <w:lang w:eastAsia="he-IL"/>
        </w:rPr>
        <w:t>–</w:t>
      </w:r>
      <w:r>
        <w:rPr>
          <w:rFonts w:hint="cs"/>
          <w:rtl/>
          <w:lang w:eastAsia="he-IL"/>
        </w:rPr>
        <w:t>2020.</w:t>
      </w:r>
    </w:p>
    <w:p w:rsidR="00423672" w:rsidRDefault="00423672" w:rsidP="003C4A52">
      <w:pPr>
        <w:rPr>
          <w:rtl/>
          <w:lang w:eastAsia="he-IL"/>
        </w:rPr>
      </w:pPr>
    </w:p>
    <w:p w:rsidR="00423672" w:rsidRDefault="00423672" w:rsidP="004A36A3">
      <w:pPr>
        <w:rPr>
          <w:rtl/>
          <w:lang w:eastAsia="he-IL"/>
        </w:rPr>
      </w:pPr>
      <w:r>
        <w:rPr>
          <w:rFonts w:hint="cs"/>
          <w:rtl/>
          <w:lang w:eastAsia="he-IL"/>
        </w:rPr>
        <w:t xml:space="preserve">לדיון מוקדם </w:t>
      </w:r>
      <w:r w:rsidR="000E313C">
        <w:rPr>
          <w:rFonts w:hint="eastAsia"/>
          <w:rtl/>
          <w:lang w:eastAsia="he-IL"/>
        </w:rPr>
        <w:t>–</w:t>
      </w:r>
      <w:r>
        <w:rPr>
          <w:rFonts w:hint="eastAsia"/>
          <w:rtl/>
          <w:lang w:eastAsia="he-IL"/>
        </w:rPr>
        <w:t xml:space="preserve"> </w:t>
      </w:r>
      <w:r>
        <w:rPr>
          <w:rFonts w:hint="cs"/>
          <w:rtl/>
          <w:lang w:eastAsia="he-IL"/>
        </w:rPr>
        <w:t xml:space="preserve">החל מהצעת חוק פ/1735/23 וכלה בהצעת חוק פ/1865/23: </w:t>
      </w:r>
      <w:r>
        <w:rPr>
          <w:rtl/>
        </w:rPr>
        <w:t xml:space="preserve">הצעת חוק ניירות ערך (תיקון </w:t>
      </w:r>
      <w:r w:rsidR="000E313C">
        <w:rPr>
          <w:rtl/>
        </w:rPr>
        <w:t>–</w:t>
      </w:r>
      <w:r>
        <w:rPr>
          <w:rtl/>
        </w:rPr>
        <w:t xml:space="preserve"> קנס מוגדל בגין הרצת מניות), התש"ף</w:t>
      </w:r>
      <w:r w:rsidR="000E313C">
        <w:rPr>
          <w:rtl/>
        </w:rPr>
        <w:t>–</w:t>
      </w:r>
      <w:r>
        <w:rPr>
          <w:rtl/>
        </w:rPr>
        <w:t>2020, מאת חברת הכנסת מרב מיכאלי; הצעת חוק לתיקון פקודת מס הכנסה (נקודות זיכוי לאפוטרופוס), התש"ף</w:t>
      </w:r>
      <w:r w:rsidR="000E313C">
        <w:rPr>
          <w:rtl/>
        </w:rPr>
        <w:t>–</w:t>
      </w:r>
      <w:r>
        <w:rPr>
          <w:rtl/>
        </w:rPr>
        <w:t xml:space="preserve">2020, מאת חברי הכנסת יפעת שאשא ביטון, קטי קטרין שטרית, מיקי לוי </w:t>
      </w:r>
      <w:r>
        <w:rPr>
          <w:rFonts w:hint="cs"/>
          <w:rtl/>
        </w:rPr>
        <w:t>ו</w:t>
      </w:r>
      <w:r>
        <w:rPr>
          <w:rtl/>
        </w:rPr>
        <w:t>יואל רזבוזוב; הצעת חוק לתיקון פקודת מס הכנסה (ביטול הטבות מס לתושב חוזר ותיק), התש"ף</w:t>
      </w:r>
      <w:r w:rsidR="000E313C">
        <w:rPr>
          <w:rtl/>
        </w:rPr>
        <w:t>–</w:t>
      </w:r>
      <w:r>
        <w:rPr>
          <w:rtl/>
        </w:rPr>
        <w:t xml:space="preserve">2020, מאת חברת הכנסת מרב מיכאלי; הצעת חוק להתמודדות כלכלית עם משבר נגיף הקורונה החדש (תיקון </w:t>
      </w:r>
      <w:r w:rsidR="000E313C">
        <w:rPr>
          <w:rtl/>
        </w:rPr>
        <w:t>–</w:t>
      </w:r>
      <w:r>
        <w:rPr>
          <w:rtl/>
        </w:rPr>
        <w:t xml:space="preserve"> חישוב מס מאוחד לשנים 2020</w:t>
      </w:r>
      <w:r w:rsidR="000E313C">
        <w:rPr>
          <w:rtl/>
        </w:rPr>
        <w:t>–</w:t>
      </w:r>
      <w:r>
        <w:rPr>
          <w:rtl/>
        </w:rPr>
        <w:t>2019), התש"ף</w:t>
      </w:r>
      <w:r w:rsidR="000E313C">
        <w:rPr>
          <w:rtl/>
        </w:rPr>
        <w:t>–</w:t>
      </w:r>
      <w:r>
        <w:rPr>
          <w:rtl/>
        </w:rPr>
        <w:t xml:space="preserve">2020, מאת חבר הכנסת יאיר לפיד; הצעת חוק הקלות במס על רכישת מכשיר ניידות מסוג </w:t>
      </w:r>
      <w:proofErr w:type="spellStart"/>
      <w:r>
        <w:rPr>
          <w:rtl/>
        </w:rPr>
        <w:t>קלנועית</w:t>
      </w:r>
      <w:proofErr w:type="spellEnd"/>
      <w:r>
        <w:rPr>
          <w:rtl/>
        </w:rPr>
        <w:t xml:space="preserve"> (תיקוני חקיקה), התש"ף</w:t>
      </w:r>
      <w:r w:rsidR="000E313C">
        <w:rPr>
          <w:rtl/>
        </w:rPr>
        <w:t>–</w:t>
      </w:r>
      <w:r>
        <w:rPr>
          <w:rtl/>
        </w:rPr>
        <w:t xml:space="preserve">2020, מאת חברי הכנסת ינון אזולאי, משה ארבל </w:t>
      </w:r>
      <w:r>
        <w:rPr>
          <w:rFonts w:hint="cs"/>
          <w:rtl/>
        </w:rPr>
        <w:t>ו</w:t>
      </w:r>
      <w:r>
        <w:rPr>
          <w:rtl/>
        </w:rPr>
        <w:t xml:space="preserve">משה אבוטבול; הצעת חוק הפיקוח על שירותים פיננסיים (קופות גמל) (תיקון </w:t>
      </w:r>
      <w:r w:rsidR="000E313C">
        <w:rPr>
          <w:rtl/>
        </w:rPr>
        <w:t>–</w:t>
      </w:r>
      <w:r>
        <w:rPr>
          <w:rtl/>
        </w:rPr>
        <w:t xml:space="preserve"> הגבלת דמי ניהול בקרנות הפנסיה), התש"ף</w:t>
      </w:r>
      <w:r w:rsidR="000E313C">
        <w:rPr>
          <w:rtl/>
        </w:rPr>
        <w:t>–</w:t>
      </w:r>
      <w:r>
        <w:rPr>
          <w:rtl/>
        </w:rPr>
        <w:t>2020, מאת חברי הכנסת אחמד טיבי, אוסאמה סעדי</w:t>
      </w:r>
      <w:r>
        <w:rPr>
          <w:rFonts w:hint="cs"/>
          <w:rtl/>
        </w:rPr>
        <w:t xml:space="preserve"> ו</w:t>
      </w:r>
      <w:r>
        <w:rPr>
          <w:rtl/>
        </w:rPr>
        <w:t xml:space="preserve">סונדוס סאלח; הצעת חוק-יסוד: הכנסת (תיקון </w:t>
      </w:r>
      <w:r w:rsidR="000E313C">
        <w:rPr>
          <w:rtl/>
        </w:rPr>
        <w:t>–</w:t>
      </w:r>
      <w:r>
        <w:rPr>
          <w:rtl/>
        </w:rPr>
        <w:t xml:space="preserve"> התפזרות בשל אי</w:t>
      </w:r>
      <w:r>
        <w:rPr>
          <w:rFonts w:hint="cs"/>
          <w:rtl/>
        </w:rPr>
        <w:t>-</w:t>
      </w:r>
      <w:r>
        <w:rPr>
          <w:rtl/>
        </w:rPr>
        <w:t>קבלת חוק תקציב) (הוראת שעה), מאת חבר הכנסת צבי האוזר; הצעת חוק המכינות הקדם</w:t>
      </w:r>
      <w:r>
        <w:rPr>
          <w:rFonts w:hint="cs"/>
          <w:rtl/>
        </w:rPr>
        <w:t>-</w:t>
      </w:r>
      <w:r>
        <w:rPr>
          <w:rtl/>
        </w:rPr>
        <w:t xml:space="preserve">צבאיות (תיקון </w:t>
      </w:r>
      <w:r w:rsidR="000E313C">
        <w:rPr>
          <w:rtl/>
        </w:rPr>
        <w:t>–</w:t>
      </w:r>
      <w:r>
        <w:rPr>
          <w:rtl/>
        </w:rPr>
        <w:t xml:space="preserve"> שלילת הכרה ממכינות המעודדות סירוב פקודה והסתה), התש"ף</w:t>
      </w:r>
      <w:r w:rsidR="000E313C">
        <w:rPr>
          <w:rtl/>
        </w:rPr>
        <w:t>–</w:t>
      </w:r>
      <w:r>
        <w:rPr>
          <w:rtl/>
        </w:rPr>
        <w:t>2020, מאת חברת הכנסת תמר זנדברג; הצעת חוק השוואת תנאים לתלמידי ועובדי מוסדות חינוך מיוחד מוכרים שאינם רשמיים, התש"ף</w:t>
      </w:r>
      <w:r w:rsidR="000E313C">
        <w:rPr>
          <w:rtl/>
        </w:rPr>
        <w:t>–</w:t>
      </w:r>
      <w:r>
        <w:rPr>
          <w:rtl/>
        </w:rPr>
        <w:t>2020, מאת חברי הכנסת ג'אבר עסאקלה, איימן עודה, עאידה תומא סלימאן, עופר כסיף</w:t>
      </w:r>
      <w:r>
        <w:rPr>
          <w:rFonts w:hint="cs"/>
          <w:rtl/>
        </w:rPr>
        <w:t xml:space="preserve"> ו</w:t>
      </w:r>
      <w:r>
        <w:rPr>
          <w:rtl/>
        </w:rPr>
        <w:t xml:space="preserve">יוסף ג'בארין; הצעת חוק חינוך ממלכתי (תיקון </w:t>
      </w:r>
      <w:r w:rsidR="000E313C">
        <w:rPr>
          <w:rtl/>
        </w:rPr>
        <w:t>–</w:t>
      </w:r>
      <w:r>
        <w:rPr>
          <w:rtl/>
        </w:rPr>
        <w:t xml:space="preserve"> חובת לימוד עברית וערבית במוסדות חינוך תיכוניים), התש"ף</w:t>
      </w:r>
      <w:r w:rsidR="000E313C">
        <w:rPr>
          <w:rtl/>
        </w:rPr>
        <w:t>–</w:t>
      </w:r>
      <w:r>
        <w:rPr>
          <w:rtl/>
        </w:rPr>
        <w:t xml:space="preserve">2020, מאת חברת הכנסת תמר זנדברג; הצעת חוק להנצחת זכרו של רחבעם זאבי (תיקון </w:t>
      </w:r>
      <w:r w:rsidR="000E313C">
        <w:rPr>
          <w:rtl/>
        </w:rPr>
        <w:t>–</w:t>
      </w:r>
      <w:r>
        <w:rPr>
          <w:rtl/>
        </w:rPr>
        <w:t xml:space="preserve"> ביטול החוק), התש"ף</w:t>
      </w:r>
      <w:r w:rsidR="000E313C">
        <w:rPr>
          <w:rtl/>
        </w:rPr>
        <w:t>–</w:t>
      </w:r>
      <w:r>
        <w:rPr>
          <w:rtl/>
        </w:rPr>
        <w:t xml:space="preserve">2020, מאת חברת הכנסת תמר זנדברג; הצעת חוק לימוד חובה (תיקון </w:t>
      </w:r>
      <w:r w:rsidR="000E313C">
        <w:rPr>
          <w:rtl/>
        </w:rPr>
        <w:t>–</w:t>
      </w:r>
      <w:r>
        <w:rPr>
          <w:rtl/>
        </w:rPr>
        <w:t xml:space="preserve"> חינוך חינם לפעוטות), התש"ף</w:t>
      </w:r>
      <w:r w:rsidR="000E313C">
        <w:rPr>
          <w:rtl/>
        </w:rPr>
        <w:t>–</w:t>
      </w:r>
      <w:r>
        <w:rPr>
          <w:rtl/>
        </w:rPr>
        <w:t>2020, מאת חברי הכנסת עודד פורר, יבגני סובה, אלי אבידר, יוליה מלינובסקי</w:t>
      </w:r>
      <w:r>
        <w:rPr>
          <w:rFonts w:hint="cs"/>
          <w:rtl/>
        </w:rPr>
        <w:t xml:space="preserve"> </w:t>
      </w:r>
      <w:r w:rsidR="003E4655">
        <w:rPr>
          <w:rFonts w:hint="cs"/>
          <w:rtl/>
        </w:rPr>
        <w:t xml:space="preserve">קונין </w:t>
      </w:r>
      <w:r>
        <w:rPr>
          <w:rFonts w:hint="cs"/>
          <w:rtl/>
        </w:rPr>
        <w:t>ו</w:t>
      </w:r>
      <w:r>
        <w:rPr>
          <w:rtl/>
        </w:rPr>
        <w:t xml:space="preserve">אלכס </w:t>
      </w:r>
      <w:r>
        <w:rPr>
          <w:rtl/>
        </w:rPr>
        <w:lastRenderedPageBreak/>
        <w:t>קושניר; הצעת חוק יום ציון ממלכתי לוועידת סן רמו, התש"ף</w:t>
      </w:r>
      <w:r w:rsidR="000E313C">
        <w:rPr>
          <w:rtl/>
        </w:rPr>
        <w:t>–</w:t>
      </w:r>
      <w:r>
        <w:rPr>
          <w:rtl/>
        </w:rPr>
        <w:t xml:space="preserve">2020, מאת חבר הכנסת עוזי דיין; הצעת חוק הקייטנות (רישוי ופיקוח) (תיקון </w:t>
      </w:r>
      <w:r w:rsidR="000E313C">
        <w:rPr>
          <w:rtl/>
        </w:rPr>
        <w:t>–</w:t>
      </w:r>
      <w:r>
        <w:rPr>
          <w:rtl/>
        </w:rPr>
        <w:t xml:space="preserve"> הגדרת קייטנה מפוקחת), התש"ף</w:t>
      </w:r>
      <w:r w:rsidR="000E313C">
        <w:rPr>
          <w:rtl/>
        </w:rPr>
        <w:t>–</w:t>
      </w:r>
      <w:r>
        <w:rPr>
          <w:rtl/>
        </w:rPr>
        <w:t>2020, מאת חבר הכנסת עוזי דיין; הצעת חוק איסור הפליה של תלמידים במערכת החינוך (תיקוני חקיקה), התש"ף</w:t>
      </w:r>
      <w:r w:rsidR="000E313C">
        <w:rPr>
          <w:rtl/>
        </w:rPr>
        <w:t>–</w:t>
      </w:r>
      <w:r>
        <w:rPr>
          <w:rtl/>
        </w:rPr>
        <w:t>2020, מאת חברת הכנסת תמר זנדברג; הצעת חוק קביעת יום לציון הטבעת הספינה אלטלנה, התש"ף</w:t>
      </w:r>
      <w:r w:rsidR="000E313C">
        <w:rPr>
          <w:rtl/>
        </w:rPr>
        <w:t>–</w:t>
      </w:r>
      <w:r>
        <w:rPr>
          <w:rtl/>
        </w:rPr>
        <w:t>2020, מאת חברי הכנסת עודד פורר, יבגני סובה, אלי אבידר, יוליה מלינובסקי</w:t>
      </w:r>
      <w:r w:rsidR="003E4655">
        <w:rPr>
          <w:rFonts w:hint="cs"/>
          <w:rtl/>
        </w:rPr>
        <w:t xml:space="preserve"> קונין</w:t>
      </w:r>
      <w:r>
        <w:rPr>
          <w:rFonts w:hint="cs"/>
          <w:rtl/>
        </w:rPr>
        <w:t xml:space="preserve"> ו</w:t>
      </w:r>
      <w:r>
        <w:rPr>
          <w:rtl/>
        </w:rPr>
        <w:t xml:space="preserve">אלכס קושניר; הצעת חוק לימוד חובה (תיקון </w:t>
      </w:r>
      <w:r w:rsidR="000E313C">
        <w:rPr>
          <w:rtl/>
        </w:rPr>
        <w:t>–</w:t>
      </w:r>
      <w:r>
        <w:rPr>
          <w:rtl/>
        </w:rPr>
        <w:t xml:space="preserve"> הוספת סייעת בגני ילדים), התש"ף</w:t>
      </w:r>
      <w:r w:rsidR="000E313C">
        <w:rPr>
          <w:rtl/>
        </w:rPr>
        <w:t>–</w:t>
      </w:r>
      <w:r>
        <w:rPr>
          <w:rtl/>
        </w:rPr>
        <w:t xml:space="preserve">2020, מאת חברת הכנסת תמר זנדברג; הצעת חוק חינוך ממלכתי (תיקון </w:t>
      </w:r>
      <w:r w:rsidR="000E313C">
        <w:rPr>
          <w:rtl/>
        </w:rPr>
        <w:t>–</w:t>
      </w:r>
      <w:r>
        <w:rPr>
          <w:rtl/>
        </w:rPr>
        <w:t xml:space="preserve"> הגבלת כהונה של מפקח מחוז), התש"ף</w:t>
      </w:r>
      <w:r w:rsidR="000E313C">
        <w:rPr>
          <w:rtl/>
        </w:rPr>
        <w:t>–</w:t>
      </w:r>
      <w:r>
        <w:rPr>
          <w:rtl/>
        </w:rPr>
        <w:t>2020, מאת חברי הכנסת אחמד טיבי, אוסאמה סעדי</w:t>
      </w:r>
      <w:r>
        <w:rPr>
          <w:rFonts w:hint="cs"/>
          <w:rtl/>
        </w:rPr>
        <w:t xml:space="preserve"> ו</w:t>
      </w:r>
      <w:r>
        <w:rPr>
          <w:rtl/>
        </w:rPr>
        <w:t>סונדוס סאלח; הצעת חוק יום הזיכרון לנכבה, התש"ף</w:t>
      </w:r>
      <w:r w:rsidR="000E313C">
        <w:rPr>
          <w:rtl/>
        </w:rPr>
        <w:t>–</w:t>
      </w:r>
      <w:r>
        <w:rPr>
          <w:rtl/>
        </w:rPr>
        <w:t>2020, מאת חברי הכנסת אחמד טיבי, אוסאמה סעדי</w:t>
      </w:r>
      <w:r>
        <w:rPr>
          <w:rFonts w:hint="cs"/>
          <w:rtl/>
        </w:rPr>
        <w:t xml:space="preserve"> ו</w:t>
      </w:r>
      <w:r>
        <w:rPr>
          <w:rtl/>
        </w:rPr>
        <w:t xml:space="preserve">סונדוס סאלח; הצעת חוק התכנון והבנייה (תיקון </w:t>
      </w:r>
      <w:r w:rsidR="000E313C">
        <w:rPr>
          <w:rtl/>
        </w:rPr>
        <w:t>–</w:t>
      </w:r>
      <w:r>
        <w:rPr>
          <w:rtl/>
        </w:rPr>
        <w:t xml:space="preserve"> פטור מהיתר ורישוי מהיר למרחב מוגן דירתי), התש"ף</w:t>
      </w:r>
      <w:r w:rsidR="000E313C">
        <w:rPr>
          <w:rtl/>
        </w:rPr>
        <w:t>–</w:t>
      </w:r>
      <w:r>
        <w:rPr>
          <w:rtl/>
        </w:rPr>
        <w:t xml:space="preserve">2020, מאת חבר הכנסת יעקב טסלר; הצעת חוק הסדרת מקומות רחצה (תיקון </w:t>
      </w:r>
      <w:r w:rsidR="000E313C">
        <w:rPr>
          <w:rtl/>
        </w:rPr>
        <w:t>–</w:t>
      </w:r>
      <w:r>
        <w:rPr>
          <w:rtl/>
        </w:rPr>
        <w:t xml:space="preserve"> איסור גביית דמי כניסה), התש"ף</w:t>
      </w:r>
      <w:r w:rsidR="000E313C">
        <w:rPr>
          <w:rtl/>
        </w:rPr>
        <w:t>–</w:t>
      </w:r>
      <w:r>
        <w:rPr>
          <w:rtl/>
        </w:rPr>
        <w:t xml:space="preserve">2020, מאת חברת הכנסת תמר זנדברג; הצעת חוק הביטוח הלאומי (תיקון </w:t>
      </w:r>
      <w:r w:rsidR="000E313C">
        <w:rPr>
          <w:rtl/>
        </w:rPr>
        <w:t>–</w:t>
      </w:r>
      <w:r>
        <w:rPr>
          <w:rtl/>
        </w:rPr>
        <w:t xml:space="preserve"> דמי לידה לעצמאיות </w:t>
      </w:r>
      <w:r w:rsidR="000E313C">
        <w:rPr>
          <w:rtl/>
        </w:rPr>
        <w:t>–</w:t>
      </w:r>
      <w:r>
        <w:rPr>
          <w:rtl/>
        </w:rPr>
        <w:t xml:space="preserve"> מתן זכות לעבודה חלקית), התש"ף</w:t>
      </w:r>
      <w:r w:rsidR="000E313C">
        <w:rPr>
          <w:rtl/>
        </w:rPr>
        <w:t>–</w:t>
      </w:r>
      <w:r>
        <w:rPr>
          <w:rtl/>
        </w:rPr>
        <w:t>2020, מאת חברי הכנסת עודד פורר, יבגני סובה, אלי אבידר, יוליה מלינובסקי</w:t>
      </w:r>
      <w:r w:rsidR="003E4655">
        <w:rPr>
          <w:rFonts w:hint="cs"/>
          <w:rtl/>
        </w:rPr>
        <w:t xml:space="preserve"> קונין</w:t>
      </w:r>
      <w:r>
        <w:rPr>
          <w:rFonts w:hint="cs"/>
          <w:rtl/>
        </w:rPr>
        <w:t xml:space="preserve"> ו</w:t>
      </w:r>
      <w:r>
        <w:rPr>
          <w:rtl/>
        </w:rPr>
        <w:t xml:space="preserve">אלכס קושניר; הצעת חוק הביטוח הלאומי (תיקון </w:t>
      </w:r>
      <w:r w:rsidR="000E313C">
        <w:rPr>
          <w:rtl/>
        </w:rPr>
        <w:t>–</w:t>
      </w:r>
      <w:r>
        <w:rPr>
          <w:rtl/>
        </w:rPr>
        <w:t xml:space="preserve"> תוספת קצבה לנכים מונשמים), התש"ף</w:t>
      </w:r>
      <w:r w:rsidR="000E313C">
        <w:rPr>
          <w:rtl/>
        </w:rPr>
        <w:t>–</w:t>
      </w:r>
      <w:r>
        <w:rPr>
          <w:rtl/>
        </w:rPr>
        <w:t>2020, מאת חברי הכנסת עודד פורר, יבגני סובה, אלי אבידר, יוליה מלינובסקי</w:t>
      </w:r>
      <w:r w:rsidR="003E4655">
        <w:rPr>
          <w:rFonts w:hint="cs"/>
          <w:rtl/>
        </w:rPr>
        <w:t xml:space="preserve"> קונין</w:t>
      </w:r>
      <w:r>
        <w:rPr>
          <w:rtl/>
        </w:rPr>
        <w:t xml:space="preserve"> ואלכס קושניר; הצעת חוק הביטוח הלאומי (תיקון </w:t>
      </w:r>
      <w:r w:rsidR="000E313C">
        <w:rPr>
          <w:rtl/>
        </w:rPr>
        <w:t>–</w:t>
      </w:r>
      <w:r>
        <w:rPr>
          <w:rtl/>
        </w:rPr>
        <w:t xml:space="preserve"> השלמת קצבת נכות לשכר המינימום),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ואלכס קושניר; הצעת חוק לתיקון פקודת בריאות העם (מדיניות חיסונים לאומית ומתן תמריצים להתחסנות), התש''ף</w:t>
      </w:r>
      <w:r w:rsidR="000E313C">
        <w:rPr>
          <w:rtl/>
        </w:rPr>
        <w:t>–</w:t>
      </w:r>
      <w:r>
        <w:rPr>
          <w:rtl/>
        </w:rPr>
        <w:t xml:space="preserve">2020, מאת חברת הכנסת טלי פלוסקוב; הצעת חוק הביטוח הלאומי (תיקון </w:t>
      </w:r>
      <w:r w:rsidR="000E313C">
        <w:rPr>
          <w:rtl/>
        </w:rPr>
        <w:t>–</w:t>
      </w:r>
      <w:r>
        <w:rPr>
          <w:rtl/>
        </w:rPr>
        <w:t xml:space="preserve"> תגמולים למתנדב בצוות חירום יישובי או שכונתי),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 xml:space="preserve">ואלכס קושניר; הצעת חוק התכנון והבנייה (תיקון </w:t>
      </w:r>
      <w:r w:rsidR="000E313C">
        <w:rPr>
          <w:rtl/>
        </w:rPr>
        <w:t>–</w:t>
      </w:r>
      <w:r>
        <w:rPr>
          <w:rtl/>
        </w:rPr>
        <w:t xml:space="preserve"> הטמנת תשתיות בחוף הים), התש"ף</w:t>
      </w:r>
      <w:r w:rsidR="000E313C">
        <w:rPr>
          <w:rtl/>
        </w:rPr>
        <w:t>–</w:t>
      </w:r>
      <w:r>
        <w:rPr>
          <w:rtl/>
        </w:rPr>
        <w:t xml:space="preserve">2020, מאת חברת הכנסת תמר זנדברג; הצעת חוק התכנון והבנייה (תיקון </w:t>
      </w:r>
      <w:r w:rsidR="000E313C">
        <w:rPr>
          <w:rtl/>
        </w:rPr>
        <w:t>–</w:t>
      </w:r>
      <w:r>
        <w:rPr>
          <w:rtl/>
        </w:rPr>
        <w:t xml:space="preserve"> חדרי הנקה בבניינים ציבוריים), התש"ף</w:t>
      </w:r>
      <w:r w:rsidR="000E313C">
        <w:rPr>
          <w:rtl/>
        </w:rPr>
        <w:t>–</w:t>
      </w:r>
      <w:r>
        <w:rPr>
          <w:rtl/>
        </w:rPr>
        <w:t>2020, מאת חברת הכנסת תמר זנדברג; הצעת חוק לתיקון פקודת העיריות (חלוקת הכנסות), התש"ף</w:t>
      </w:r>
      <w:r w:rsidR="000E313C">
        <w:rPr>
          <w:rtl/>
        </w:rPr>
        <w:t>–</w:t>
      </w:r>
      <w:r>
        <w:rPr>
          <w:rtl/>
        </w:rPr>
        <w:t>2020, מאת חברי הכנסת מיכאל מלכיאלי</w:t>
      </w:r>
      <w:r>
        <w:rPr>
          <w:rFonts w:hint="cs"/>
          <w:rtl/>
        </w:rPr>
        <w:t xml:space="preserve"> ו</w:t>
      </w:r>
      <w:r>
        <w:rPr>
          <w:rtl/>
        </w:rPr>
        <w:t xml:space="preserve">משה ארבל; הצעת חוק דמי מחלה (תיקון </w:t>
      </w:r>
      <w:r w:rsidR="000E313C">
        <w:rPr>
          <w:rtl/>
        </w:rPr>
        <w:t>–</w:t>
      </w:r>
      <w:r>
        <w:rPr>
          <w:rtl/>
        </w:rPr>
        <w:t xml:space="preserve"> הגדרת שוהה בבידוד כחולה), התש"ף</w:t>
      </w:r>
      <w:r w:rsidR="000E313C">
        <w:rPr>
          <w:rtl/>
        </w:rPr>
        <w:t>–</w:t>
      </w:r>
      <w:r>
        <w:rPr>
          <w:rtl/>
        </w:rPr>
        <w:t>2020, מאת חברי הכנסת קרן ברק, מיקי לוי, עודד פורר</w:t>
      </w:r>
      <w:r>
        <w:rPr>
          <w:rFonts w:hint="cs"/>
          <w:rtl/>
        </w:rPr>
        <w:t xml:space="preserve"> ו</w:t>
      </w:r>
      <w:r>
        <w:rPr>
          <w:rtl/>
        </w:rPr>
        <w:t xml:space="preserve">מתן כהנא; הצעת חוק הרשויות המקומיות (בחירות) (תיקון </w:t>
      </w:r>
      <w:r w:rsidR="000E313C">
        <w:rPr>
          <w:rtl/>
        </w:rPr>
        <w:t>–</w:t>
      </w:r>
      <w:r>
        <w:rPr>
          <w:rtl/>
        </w:rPr>
        <w:t xml:space="preserve"> התניית יום שבתון באישור הצבעה),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 xml:space="preserve">ואלכס קושניר; הצעת חוק חינוך ממלכתי (תיקון </w:t>
      </w:r>
      <w:r w:rsidR="000E313C">
        <w:rPr>
          <w:rtl/>
        </w:rPr>
        <w:t>–</w:t>
      </w:r>
      <w:r>
        <w:rPr>
          <w:rtl/>
        </w:rPr>
        <w:t xml:space="preserve"> חובת לימוד עברית וערבית), התש"ף</w:t>
      </w:r>
      <w:r w:rsidR="000E313C">
        <w:rPr>
          <w:rtl/>
        </w:rPr>
        <w:t>–</w:t>
      </w:r>
      <w:r>
        <w:rPr>
          <w:rtl/>
        </w:rPr>
        <w:t>2020, מאת חברת הכנסת תמר זנדברג; הצעת חוק להסדרה ועידוד של מקצוע ההוראה,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 xml:space="preserve">ואלכס קושניר; הצעת חוק הרשויות המקומיות (בחירות) (תיקון </w:t>
      </w:r>
      <w:r w:rsidR="000E313C">
        <w:rPr>
          <w:rtl/>
        </w:rPr>
        <w:t>–</w:t>
      </w:r>
      <w:r>
        <w:rPr>
          <w:rtl/>
        </w:rPr>
        <w:t xml:space="preserve"> בחירה של בעל עסק בתחום רשות מקומית שעסקו רשום בה),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ואלכס קושניר; הצעת חוק המועצה הלאומית לחינוך, התש"ף</w:t>
      </w:r>
      <w:r w:rsidR="000E313C">
        <w:rPr>
          <w:rtl/>
        </w:rPr>
        <w:t>–</w:t>
      </w:r>
      <w:r>
        <w:rPr>
          <w:rtl/>
        </w:rPr>
        <w:t xml:space="preserve">2020, מאת חברי הכנסת עודד פורר, יבגני סובה, אלי אבידר, יוליה מלינובסקי </w:t>
      </w:r>
      <w:r w:rsidR="003E4655">
        <w:rPr>
          <w:rFonts w:hint="cs"/>
          <w:rtl/>
        </w:rPr>
        <w:t xml:space="preserve">קונין </w:t>
      </w:r>
      <w:r>
        <w:rPr>
          <w:rtl/>
        </w:rPr>
        <w:t>ואלכס קושניר; הצעת חוק הדחת נציג ציבור התומך במאבק מזוין נגד מדינת ישראל (תיקוני חקיקה),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w:t>
      </w:r>
      <w:r>
        <w:rPr>
          <w:rtl/>
        </w:rPr>
        <w:lastRenderedPageBreak/>
        <w:t xml:space="preserve">זכויות הסטודנט (תיקון </w:t>
      </w:r>
      <w:r w:rsidR="000E313C">
        <w:rPr>
          <w:rtl/>
        </w:rPr>
        <w:t>–</w:t>
      </w:r>
      <w:r>
        <w:rPr>
          <w:rtl/>
        </w:rPr>
        <w:t xml:space="preserve"> סיוע כלכלי בשעת חירום), התש"ף</w:t>
      </w:r>
      <w:r w:rsidR="000E313C">
        <w:rPr>
          <w:rtl/>
        </w:rPr>
        <w:t>–</w:t>
      </w:r>
      <w:r>
        <w:rPr>
          <w:rtl/>
        </w:rPr>
        <w:t>2020, מאת חברי הכנסת יוראי להב הרצנו, מאי גולן, קרן ברק, מיכאל מלכיאלי, בועז טופורובסקי, עאידה תומא סלימאן, אורלי פרומן, מתן כהנא, סונדוס סאלח, אלי אבידר, ניר ברקת, יעקב טסלר</w:t>
      </w:r>
      <w:r>
        <w:rPr>
          <w:rFonts w:hint="cs"/>
          <w:rtl/>
        </w:rPr>
        <w:t xml:space="preserve"> ו</w:t>
      </w:r>
      <w:r>
        <w:rPr>
          <w:rtl/>
        </w:rPr>
        <w:t>ניצן הורוביץ; הצעת חוק לתיקון פקודת העיריות (פרסום מכרז באתר האינטרנט),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הסדרת העיסוק בייעוץ השקעות, בשיווק השקעות ובניהול תיקי השקעות (תיקון </w:t>
      </w:r>
      <w:r w:rsidR="000E313C">
        <w:rPr>
          <w:rtl/>
        </w:rPr>
        <w:t>–</w:t>
      </w:r>
      <w:r>
        <w:rPr>
          <w:rtl/>
        </w:rPr>
        <w:t xml:space="preserve"> דיווח יועץ השקעות ללקוח), התש"ף</w:t>
      </w:r>
      <w:r w:rsidR="000E313C">
        <w:rPr>
          <w:rtl/>
        </w:rPr>
        <w:t>–</w:t>
      </w:r>
      <w:r>
        <w:rPr>
          <w:rtl/>
        </w:rPr>
        <w:t>2020, מאת חברי הכנסת מיכל שיר סגמן, קרן ברק, קטי קטרין שטרית, מיקי לוי, ינון אזולאי</w:t>
      </w:r>
      <w:r>
        <w:rPr>
          <w:rFonts w:hint="cs"/>
          <w:rtl/>
        </w:rPr>
        <w:t xml:space="preserve"> </w:t>
      </w:r>
      <w:proofErr w:type="spellStart"/>
      <w:r>
        <w:rPr>
          <w:rFonts w:hint="cs"/>
          <w:rtl/>
        </w:rPr>
        <w:t>ו</w:t>
      </w:r>
      <w:r>
        <w:rPr>
          <w:rtl/>
        </w:rPr>
        <w:t>עאידה</w:t>
      </w:r>
      <w:proofErr w:type="spellEnd"/>
      <w:r>
        <w:rPr>
          <w:rtl/>
        </w:rPr>
        <w:t xml:space="preserve"> תומא סלימאן; הצעת חוק שירותי הדת היהודיים (תיקון </w:t>
      </w:r>
      <w:r w:rsidR="000E313C">
        <w:rPr>
          <w:rtl/>
        </w:rPr>
        <w:t>–</w:t>
      </w:r>
      <w:r>
        <w:rPr>
          <w:rtl/>
        </w:rPr>
        <w:t xml:space="preserve"> ייצוג הולם לנשים במועצות הדתיות),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התכנון והבנייה (תיקון </w:t>
      </w:r>
      <w:r w:rsidR="000E313C">
        <w:rPr>
          <w:rtl/>
        </w:rPr>
        <w:t>–</w:t>
      </w:r>
      <w:r>
        <w:rPr>
          <w:rtl/>
        </w:rPr>
        <w:t xml:space="preserve"> גודל האותיות בהודעות בענייני תכנון ובנייה), התש"ף</w:t>
      </w:r>
      <w:r w:rsidR="000E313C">
        <w:rPr>
          <w:rtl/>
        </w:rPr>
        <w:t>–</w:t>
      </w:r>
      <w:r>
        <w:rPr>
          <w:rtl/>
        </w:rPr>
        <w:t xml:space="preserve">2020, מאת חברת הכנסת תמר זנדברג; הצעת חוק התכנון והבנייה (תיקון </w:t>
      </w:r>
      <w:r w:rsidR="000E313C">
        <w:rPr>
          <w:rtl/>
        </w:rPr>
        <w:t>–</w:t>
      </w:r>
      <w:r>
        <w:rPr>
          <w:rtl/>
        </w:rPr>
        <w:t xml:space="preserve"> פרסום בדבר קבלת היתר בנייה ותחילת עבודה), התש"ף</w:t>
      </w:r>
      <w:r w:rsidR="000E313C">
        <w:rPr>
          <w:rtl/>
        </w:rPr>
        <w:t>–</w:t>
      </w:r>
      <w:r>
        <w:rPr>
          <w:rtl/>
        </w:rPr>
        <w:t>2020, מאת חברת הכנסת תמר זנדברג; הצעת חוק לתיקון פקודת מס הכנסה (החזר בתשלום למעונות יום לא</w:t>
      </w:r>
      <w:r>
        <w:rPr>
          <w:rFonts w:hint="cs"/>
          <w:rtl/>
        </w:rPr>
        <w:t>י</w:t>
      </w:r>
      <w:r>
        <w:rPr>
          <w:rtl/>
        </w:rPr>
        <w:t>מהות), התש"ף</w:t>
      </w:r>
      <w:r w:rsidR="000E313C">
        <w:rPr>
          <w:rtl/>
        </w:rPr>
        <w:t>–</w:t>
      </w:r>
      <w:r>
        <w:rPr>
          <w:rtl/>
        </w:rPr>
        <w:t>2020, מאת חברי הכנסת יבגני סובה, עודד פורר, אלי אבידר, יוליה מלינובסקי</w:t>
      </w:r>
      <w:r w:rsidR="00062C84">
        <w:rPr>
          <w:rFonts w:hint="cs"/>
          <w:rtl/>
        </w:rPr>
        <w:t xml:space="preserve"> קונין</w:t>
      </w:r>
      <w:r>
        <w:rPr>
          <w:rtl/>
        </w:rPr>
        <w:t>, חמד עמאר</w:t>
      </w:r>
      <w:r>
        <w:rPr>
          <w:rFonts w:hint="cs"/>
          <w:rtl/>
        </w:rPr>
        <w:t xml:space="preserve"> ו</w:t>
      </w:r>
      <w:r>
        <w:rPr>
          <w:rtl/>
        </w:rPr>
        <w:t>אלכס קושניר; הצעת חוק לתיקון פקודת מס הכנסה (ניכוי סכומים שהוצאו לצורך טיפול בילד),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התכנון והבנייה (תיקון </w:t>
      </w:r>
      <w:r w:rsidR="000E313C">
        <w:rPr>
          <w:rtl/>
        </w:rPr>
        <w:t>–</w:t>
      </w:r>
      <w:r>
        <w:rPr>
          <w:rtl/>
        </w:rPr>
        <w:t xml:space="preserve"> פרסום הודעת הפקדה בשפה שאינה עברית), התש"ף</w:t>
      </w:r>
      <w:r w:rsidR="000E313C">
        <w:rPr>
          <w:rtl/>
        </w:rPr>
        <w:t>–</w:t>
      </w:r>
      <w:r>
        <w:rPr>
          <w:rtl/>
        </w:rPr>
        <w:t xml:space="preserve">2020, מאת חברת הכנסת תמר זנדברג; הצעת חוק זכויות החולה (תיקון </w:t>
      </w:r>
      <w:r w:rsidR="000E313C">
        <w:rPr>
          <w:rtl/>
        </w:rPr>
        <w:t>–</w:t>
      </w:r>
      <w:r>
        <w:rPr>
          <w:rtl/>
        </w:rPr>
        <w:t xml:space="preserve"> איסור הפליה), התש"ף</w:t>
      </w:r>
      <w:r w:rsidR="000E313C">
        <w:rPr>
          <w:rtl/>
        </w:rPr>
        <w:t>–</w:t>
      </w:r>
      <w:r>
        <w:rPr>
          <w:rtl/>
        </w:rPr>
        <w:t xml:space="preserve">2020, מאת חברת הכנסת תמר זנדברג; הצעת חוק שירותי הדת היהודיים (תיקון </w:t>
      </w:r>
      <w:r w:rsidR="000E313C">
        <w:rPr>
          <w:rtl/>
        </w:rPr>
        <w:t>–</w:t>
      </w:r>
      <w:r>
        <w:rPr>
          <w:rtl/>
        </w:rPr>
        <w:t xml:space="preserve"> תפעול מקוואות טהרה),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מגן דוד אדום (תיקון </w:t>
      </w:r>
      <w:r w:rsidR="000E313C">
        <w:rPr>
          <w:rtl/>
        </w:rPr>
        <w:t>–</w:t>
      </w:r>
      <w:r>
        <w:rPr>
          <w:rtl/>
        </w:rPr>
        <w:t xml:space="preserve"> הענקת שירותי רפואה מרחוק), התש"ף</w:t>
      </w:r>
      <w:r w:rsidR="000E313C">
        <w:rPr>
          <w:rtl/>
        </w:rPr>
        <w:t>–</w:t>
      </w:r>
      <w:r>
        <w:rPr>
          <w:rtl/>
        </w:rPr>
        <w:t>2020, מאת חברי הכנסת יפעת שאשא ביטון, ניר ברקת, אנדרי קוז'ינוב, מיכל שיר סגמן, הילה שי וזאן, טלי פלוסקוב, שלמה קרעי</w:t>
      </w:r>
      <w:r>
        <w:rPr>
          <w:rFonts w:hint="cs"/>
          <w:rtl/>
        </w:rPr>
        <w:t xml:space="preserve"> ו</w:t>
      </w:r>
      <w:r>
        <w:rPr>
          <w:rtl/>
        </w:rPr>
        <w:t xml:space="preserve">יואל רזבוזוב; הצעת חוק פיצויי פיטורים (תיקון </w:t>
      </w:r>
      <w:r w:rsidR="000E313C">
        <w:rPr>
          <w:rtl/>
        </w:rPr>
        <w:t>–</w:t>
      </w:r>
      <w:r>
        <w:rPr>
          <w:rtl/>
        </w:rPr>
        <w:t xml:space="preserve"> פיצויי פיטורים למתגייס לרשות הארצית לכבאות והצלה), התש"ף</w:t>
      </w:r>
      <w:r w:rsidR="000E313C">
        <w:rPr>
          <w:rtl/>
        </w:rPr>
        <w:t>–</w:t>
      </w:r>
      <w:r>
        <w:rPr>
          <w:rtl/>
        </w:rPr>
        <w:t>2020, מאת חברי הכנסת ינון אזולאי, משה ארבל, אוריאל בוסו</w:t>
      </w:r>
      <w:r>
        <w:rPr>
          <w:rFonts w:hint="cs"/>
          <w:rtl/>
        </w:rPr>
        <w:t xml:space="preserve"> ו</w:t>
      </w:r>
      <w:r>
        <w:rPr>
          <w:rtl/>
        </w:rPr>
        <w:t xml:space="preserve">משה אבוטבול; הצעת חוק הביטוח הלאומי (תיקון </w:t>
      </w:r>
      <w:r w:rsidR="000E313C">
        <w:rPr>
          <w:rtl/>
        </w:rPr>
        <w:t>–</w:t>
      </w:r>
      <w:r>
        <w:rPr>
          <w:rtl/>
        </w:rPr>
        <w:t xml:space="preserve"> דמי אבטלה לעצמאים), התש"ף</w:t>
      </w:r>
      <w:r w:rsidR="000E313C">
        <w:rPr>
          <w:rtl/>
        </w:rPr>
        <w:t>–</w:t>
      </w:r>
      <w:r>
        <w:rPr>
          <w:rtl/>
        </w:rPr>
        <w:t>2020, מאת חברי הכנסת אחמד טיבי, סונדוס סאלח</w:t>
      </w:r>
      <w:r>
        <w:rPr>
          <w:rFonts w:hint="cs"/>
          <w:rtl/>
        </w:rPr>
        <w:t xml:space="preserve"> ו</w:t>
      </w:r>
      <w:r>
        <w:rPr>
          <w:rtl/>
        </w:rPr>
        <w:t>אוסאמה סעדי; הצעת חוק לתיקון פקודת בריאות העם (הגבלת תקופת כהונה של מנהלי מחלקות בבתי חולים ציבוריים), התש"ף</w:t>
      </w:r>
      <w:r w:rsidR="000E313C">
        <w:rPr>
          <w:rtl/>
        </w:rPr>
        <w:t>–</w:t>
      </w:r>
      <w:r>
        <w:rPr>
          <w:rtl/>
        </w:rPr>
        <w:t>2020, מאת חברי הכנסת אחמד טיבי, אוסאמה סעדי</w:t>
      </w:r>
      <w:r>
        <w:rPr>
          <w:rFonts w:hint="cs"/>
          <w:rtl/>
        </w:rPr>
        <w:t xml:space="preserve"> ו</w:t>
      </w:r>
      <w:r>
        <w:rPr>
          <w:rtl/>
        </w:rPr>
        <w:t xml:space="preserve">סונדוס סאלח; הצעת חוק להגברת האכיפה של דיני העבודה (תיקון </w:t>
      </w:r>
      <w:r w:rsidR="000E313C">
        <w:rPr>
          <w:rtl/>
        </w:rPr>
        <w:t>–</w:t>
      </w:r>
      <w:r>
        <w:rPr>
          <w:rtl/>
        </w:rPr>
        <w:t xml:space="preserve"> הפרת הוראות צווי הרחבה לעניין החזר הוצאות נסיעה), התש"ף</w:t>
      </w:r>
      <w:r w:rsidR="000E313C">
        <w:rPr>
          <w:rtl/>
        </w:rPr>
        <w:t>–</w:t>
      </w:r>
      <w:r>
        <w:rPr>
          <w:rtl/>
        </w:rPr>
        <w:t xml:space="preserve">2020, מאת חברת הכנסת תמר זנדברג; הצעת חוק הפיקוח על מעונות יום לפעוטות (תיקון </w:t>
      </w:r>
      <w:r w:rsidR="000E313C">
        <w:rPr>
          <w:rtl/>
        </w:rPr>
        <w:t>–</w:t>
      </w:r>
      <w:r>
        <w:rPr>
          <w:rtl/>
        </w:rPr>
        <w:t xml:space="preserve"> העברת האחריות למשרד החינוך), התש"ף</w:t>
      </w:r>
      <w:r w:rsidR="000E313C">
        <w:rPr>
          <w:rtl/>
        </w:rPr>
        <w:t>–</w:t>
      </w:r>
      <w:r>
        <w:rPr>
          <w:rtl/>
        </w:rPr>
        <w:t>2020, מאת חברי הכנסת קארין אלהר</w:t>
      </w:r>
      <w:r>
        <w:rPr>
          <w:rFonts w:hint="cs"/>
          <w:rtl/>
        </w:rPr>
        <w:t>ר</w:t>
      </w:r>
      <w:r>
        <w:rPr>
          <w:rtl/>
        </w:rPr>
        <w:t xml:space="preserve"> </w:t>
      </w:r>
      <w:r>
        <w:rPr>
          <w:rFonts w:hint="cs"/>
          <w:rtl/>
        </w:rPr>
        <w:t>ו</w:t>
      </w:r>
      <w:r>
        <w:rPr>
          <w:rtl/>
        </w:rPr>
        <w:t xml:space="preserve">יפעת שאשא ביטון; הצעת חוק הביטוח הלאומי (תיקון </w:t>
      </w:r>
      <w:r w:rsidR="000E313C">
        <w:rPr>
          <w:rtl/>
        </w:rPr>
        <w:t>–</w:t>
      </w:r>
      <w:r>
        <w:rPr>
          <w:rtl/>
        </w:rPr>
        <w:t xml:space="preserve"> תשלום רטרואקטיבי בעד תקופה שקדמה להגשת התביעה), התש"ף</w:t>
      </w:r>
      <w:r w:rsidR="000E313C">
        <w:rPr>
          <w:rtl/>
        </w:rPr>
        <w:t>–</w:t>
      </w:r>
      <w:r>
        <w:rPr>
          <w:rtl/>
        </w:rPr>
        <w:t xml:space="preserve">2020, מאת חברת הכנסת קארין אלהרר; הצעת חוק הבטחת הכנסה (תיקון </w:t>
      </w:r>
      <w:r w:rsidR="000E313C">
        <w:rPr>
          <w:rtl/>
        </w:rPr>
        <w:t>–</w:t>
      </w:r>
      <w:r>
        <w:rPr>
          <w:rtl/>
        </w:rPr>
        <w:t xml:space="preserve"> מענק קירור), התש"ף</w:t>
      </w:r>
      <w:r w:rsidR="000E313C">
        <w:rPr>
          <w:rtl/>
        </w:rPr>
        <w:t>–</w:t>
      </w:r>
      <w:r>
        <w:rPr>
          <w:rtl/>
        </w:rPr>
        <w:t>2020, מאת חברי הכנסת יוליה מלינובסקי</w:t>
      </w:r>
      <w:r w:rsidR="00062C84">
        <w:rPr>
          <w:rFonts w:hint="cs"/>
          <w:rtl/>
        </w:rPr>
        <w:t xml:space="preserve"> קונין</w:t>
      </w:r>
      <w:r>
        <w:rPr>
          <w:rtl/>
        </w:rPr>
        <w:t xml:space="preserve">, עודד פורר, יבגני סובה, אלי אבידר, חמד עמאר </w:t>
      </w:r>
      <w:r>
        <w:rPr>
          <w:rFonts w:hint="cs"/>
          <w:rtl/>
        </w:rPr>
        <w:t>ו</w:t>
      </w:r>
      <w:r>
        <w:rPr>
          <w:rtl/>
        </w:rPr>
        <w:t xml:space="preserve">אלכס קושניר; הצעת חוק ביטוח בריאות ממלכתי (תיקון </w:t>
      </w:r>
      <w:r w:rsidR="000E313C">
        <w:rPr>
          <w:rtl/>
        </w:rPr>
        <w:t>–</w:t>
      </w:r>
      <w:r>
        <w:rPr>
          <w:rtl/>
        </w:rPr>
        <w:t xml:space="preserve"> השתתפות עצמית ברכישת תכשיר מרשם מבית מרקחת שאינו בהסדר עם קופת החולים), התש"ף</w:t>
      </w:r>
      <w:r w:rsidR="000E313C">
        <w:rPr>
          <w:rtl/>
        </w:rPr>
        <w:t>–</w:t>
      </w:r>
      <w:r>
        <w:rPr>
          <w:rtl/>
        </w:rPr>
        <w:t xml:space="preserve">2020, מאת חברי הכנסת עודד פורר, יבגני סובה, אלי אבידר, יוליה </w:t>
      </w:r>
      <w:r>
        <w:rPr>
          <w:rtl/>
        </w:rPr>
        <w:lastRenderedPageBreak/>
        <w:t xml:space="preserve">מלינובסקי </w:t>
      </w:r>
      <w:r w:rsidR="00062C84">
        <w:rPr>
          <w:rFonts w:hint="cs"/>
          <w:rtl/>
        </w:rPr>
        <w:t xml:space="preserve">קונין </w:t>
      </w:r>
      <w:r>
        <w:rPr>
          <w:rtl/>
        </w:rPr>
        <w:t xml:space="preserve">ואלכס קושניר; הצעת חוק למניעת העישון במקומות ציבוריים והחשיפה לעישון (תיקון </w:t>
      </w:r>
      <w:r w:rsidR="000E313C">
        <w:rPr>
          <w:rtl/>
        </w:rPr>
        <w:t>–</w:t>
      </w:r>
      <w:r>
        <w:rPr>
          <w:rtl/>
        </w:rPr>
        <w:t xml:space="preserve"> איסור עישון במקומות ציבוריים פתוחים), התש"ף</w:t>
      </w:r>
      <w:r w:rsidR="000E313C">
        <w:rPr>
          <w:rtl/>
        </w:rPr>
        <w:t>–</w:t>
      </w:r>
      <w:r>
        <w:rPr>
          <w:rtl/>
        </w:rPr>
        <w:t xml:space="preserve">2020, מאת חברת הכנסת תמר זנדברג; הצעת חוק האזרחים הוותיקים (תיקון </w:t>
      </w:r>
      <w:r w:rsidR="000E313C">
        <w:rPr>
          <w:rtl/>
        </w:rPr>
        <w:t>–</w:t>
      </w:r>
      <w:r>
        <w:rPr>
          <w:rtl/>
        </w:rPr>
        <w:t xml:space="preserve"> פטור מתשלום בתחבורה ציבורית), התש"ף</w:t>
      </w:r>
      <w:r w:rsidR="000E313C">
        <w:rPr>
          <w:rtl/>
        </w:rPr>
        <w:t>–</w:t>
      </w:r>
      <w:r>
        <w:rPr>
          <w:rtl/>
        </w:rPr>
        <w:t xml:space="preserve">2020, מאת חברת הכנסת תמר זנדברג; הצעת חוק למניעת העישון במקומות ציבוריים והחשיפה לעישון (תיקון </w:t>
      </w:r>
      <w:r w:rsidR="000E313C">
        <w:rPr>
          <w:rtl/>
        </w:rPr>
        <w:t>–</w:t>
      </w:r>
      <w:r>
        <w:rPr>
          <w:rtl/>
        </w:rPr>
        <w:t xml:space="preserve"> ייעול האכיפה וביטול חדרי העישון), התש"ף</w:t>
      </w:r>
      <w:r w:rsidR="000E313C">
        <w:rPr>
          <w:rtl/>
        </w:rPr>
        <w:t>–</w:t>
      </w:r>
      <w:r>
        <w:rPr>
          <w:rtl/>
        </w:rPr>
        <w:t xml:space="preserve">2020, מאת חברת הכנסת תמר זנדברג; הצעת חוק האזרחות והכניסה לישראל (הוראת שעה) (תיקון </w:t>
      </w:r>
      <w:r w:rsidR="000E313C">
        <w:rPr>
          <w:rtl/>
        </w:rPr>
        <w:t>–</w:t>
      </w:r>
      <w:r>
        <w:rPr>
          <w:rtl/>
        </w:rPr>
        <w:t xml:space="preserve"> מניעת ריבוי נישואין),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המאבק בטרור (תיקון </w:t>
      </w:r>
      <w:r w:rsidR="000E313C">
        <w:rPr>
          <w:rtl/>
        </w:rPr>
        <w:t>–</w:t>
      </w:r>
      <w:r>
        <w:rPr>
          <w:rtl/>
        </w:rPr>
        <w:t xml:space="preserve"> איסור החזרת גופות מחבלים),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רמת הגולן (תיקון </w:t>
      </w:r>
      <w:r w:rsidR="000E313C">
        <w:rPr>
          <w:rtl/>
        </w:rPr>
        <w:t>–</w:t>
      </w:r>
      <w:r>
        <w:rPr>
          <w:rtl/>
        </w:rPr>
        <w:t xml:space="preserve"> ביטול החוק), התש"ף</w:t>
      </w:r>
      <w:r w:rsidR="000E313C">
        <w:rPr>
          <w:rtl/>
        </w:rPr>
        <w:t>–</w:t>
      </w:r>
      <w:r>
        <w:rPr>
          <w:rtl/>
        </w:rPr>
        <w:t>2020, מאת חברי הכנסת אנטאנס שחאדה, היבה יזבק</w:t>
      </w:r>
      <w:r>
        <w:rPr>
          <w:rFonts w:hint="cs"/>
          <w:rtl/>
        </w:rPr>
        <w:t xml:space="preserve"> ו</w:t>
      </w:r>
      <w:r>
        <w:rPr>
          <w:rtl/>
        </w:rPr>
        <w:t xml:space="preserve">סמי אבו שחאדה; הצעת חוק-יסוד: כבוד האדם וחירותו (תיקון </w:t>
      </w:r>
      <w:r w:rsidR="000E313C">
        <w:rPr>
          <w:rtl/>
        </w:rPr>
        <w:t>–</w:t>
      </w:r>
      <w:r>
        <w:rPr>
          <w:rtl/>
        </w:rPr>
        <w:t xml:space="preserve"> תוקפו של חוק חורג), מאת חברת הכנסת אי</w:t>
      </w:r>
      <w:r w:rsidR="00062C84">
        <w:rPr>
          <w:rFonts w:hint="cs"/>
          <w:rtl/>
        </w:rPr>
        <w:t>י</w:t>
      </w:r>
      <w:r>
        <w:rPr>
          <w:rtl/>
        </w:rPr>
        <w:t xml:space="preserve">לת שקד; הצעת חוק חובת המכרזים (תיקון </w:t>
      </w:r>
      <w:r w:rsidR="000E313C">
        <w:rPr>
          <w:rtl/>
        </w:rPr>
        <w:t>–</w:t>
      </w:r>
      <w:r>
        <w:rPr>
          <w:rtl/>
        </w:rPr>
        <w:t xml:space="preserve"> שילוב עסקים קטנים ובינוניים),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ואלכס קושניר; הצעת חוק הוועדה לטיפול במשפחות נעדרים אזרחיים, התש"ף</w:t>
      </w:r>
      <w:r w:rsidR="000E313C">
        <w:rPr>
          <w:rtl/>
        </w:rPr>
        <w:t>–</w:t>
      </w:r>
      <w:r>
        <w:rPr>
          <w:rtl/>
        </w:rPr>
        <w:t xml:space="preserve">2020, מאת חבר הכנסת אלעזר שטרן; הצעת חוק המקרקעין (תיקון </w:t>
      </w:r>
      <w:r w:rsidR="000E313C">
        <w:rPr>
          <w:rtl/>
        </w:rPr>
        <w:t>–</w:t>
      </w:r>
      <w:r>
        <w:rPr>
          <w:rtl/>
        </w:rPr>
        <w:t xml:space="preserve"> התקנת תשתית ועמדת טעינה לרכב חשמלי), התש"ף</w:t>
      </w:r>
      <w:r w:rsidR="000E313C">
        <w:rPr>
          <w:rtl/>
        </w:rPr>
        <w:t>–</w:t>
      </w:r>
      <w:r>
        <w:rPr>
          <w:rtl/>
        </w:rPr>
        <w:t xml:space="preserve">2020, מאת חבר הכנסת בועז טופורובסקי; הצעת חוק הדיינים (תיקון </w:t>
      </w:r>
      <w:r w:rsidR="000E313C">
        <w:rPr>
          <w:rtl/>
        </w:rPr>
        <w:t>–</w:t>
      </w:r>
      <w:r>
        <w:rPr>
          <w:rtl/>
        </w:rPr>
        <w:t xml:space="preserve"> כשירות מנהל בתי הדין הרבניים),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הרבנות הראשית לישראל (תיקון </w:t>
      </w:r>
      <w:r w:rsidR="000E313C">
        <w:rPr>
          <w:rtl/>
        </w:rPr>
        <w:t>–</w:t>
      </w:r>
      <w:r>
        <w:rPr>
          <w:rtl/>
        </w:rPr>
        <w:t xml:space="preserve"> סמכות בענייני גיור),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הביטוח הלאומי (תיקון </w:t>
      </w:r>
      <w:r w:rsidR="000E313C">
        <w:rPr>
          <w:rtl/>
        </w:rPr>
        <w:t>–</w:t>
      </w:r>
      <w:r>
        <w:rPr>
          <w:rtl/>
        </w:rPr>
        <w:t xml:space="preserve"> דמי אבטלה לעצמאים),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הגנה על הציבור מפני ביצוע עבירות מין (תיקון </w:t>
      </w:r>
      <w:r w:rsidR="000E313C">
        <w:rPr>
          <w:rtl/>
        </w:rPr>
        <w:t>–</w:t>
      </w:r>
      <w:r>
        <w:rPr>
          <w:rtl/>
        </w:rPr>
        <w:t xml:space="preserve"> הוצאת צו פיקוח חדש לאחר תום התקופה המרבית), התש"ף</w:t>
      </w:r>
      <w:r w:rsidR="000E313C">
        <w:rPr>
          <w:rtl/>
        </w:rPr>
        <w:t>–</w:t>
      </w:r>
      <w:r>
        <w:rPr>
          <w:rtl/>
        </w:rPr>
        <w:t xml:space="preserve">2020, מאת חברת הכנסת תמר זנדברג; הצעת חוק ההתיישנות (תיקון </w:t>
      </w:r>
      <w:r w:rsidR="000E313C">
        <w:rPr>
          <w:rtl/>
        </w:rPr>
        <w:t>–</w:t>
      </w:r>
      <w:r>
        <w:rPr>
          <w:rtl/>
        </w:rPr>
        <w:t xml:space="preserve"> תביעה בגין אחריות לפגיעה מינית בקטין), התש"ף</w:t>
      </w:r>
      <w:r w:rsidR="000E313C">
        <w:rPr>
          <w:rtl/>
        </w:rPr>
        <w:t>–</w:t>
      </w:r>
      <w:r>
        <w:rPr>
          <w:rtl/>
        </w:rPr>
        <w:t xml:space="preserve">2020, מאת חברת הכנסת תמר זנדברג; הצעת חוק רישום קבלנים לעבודות הנדסה בנאיות (תיקון </w:t>
      </w:r>
      <w:r w:rsidR="000E313C">
        <w:rPr>
          <w:rtl/>
        </w:rPr>
        <w:t>–</w:t>
      </w:r>
      <w:r>
        <w:rPr>
          <w:rtl/>
        </w:rPr>
        <w:t xml:space="preserve"> טיפול בליקויי בנייה), התש"ף</w:t>
      </w:r>
      <w:r w:rsidR="000E313C">
        <w:rPr>
          <w:rtl/>
        </w:rPr>
        <w:t>–</w:t>
      </w:r>
      <w:r>
        <w:rPr>
          <w:rtl/>
        </w:rPr>
        <w:t>2020, מאת חברי הכנסת עופר כסיף, איימן עודה, אנטאנס שחאדה, אחמד טיבי, מנסור עבאס, עאידה תומא סלימאן, ווליד טאהא, היבה יזבק, אוסאמה סעדי, יוסף ג'בארין, סעיד אלחרומי, ג'אבר עסאקלה, סמי אבו שחאדה, סונדוס סאלח, אימאן ח'טיב יאסין, מיקי לוי</w:t>
      </w:r>
      <w:r>
        <w:rPr>
          <w:rFonts w:hint="cs"/>
          <w:rtl/>
        </w:rPr>
        <w:t xml:space="preserve"> ו</w:t>
      </w:r>
      <w:r>
        <w:rPr>
          <w:rtl/>
        </w:rPr>
        <w:t xml:space="preserve">ניצן הורוביץ; הצעת חוק העונשין (תיקון </w:t>
      </w:r>
      <w:r w:rsidR="000E313C">
        <w:rPr>
          <w:rtl/>
        </w:rPr>
        <w:t>–</w:t>
      </w:r>
      <w:r>
        <w:rPr>
          <w:rtl/>
        </w:rPr>
        <w:t xml:space="preserve"> אחראי על קטין או חסר ישע לעניין חובת הדיווח), התש"ף</w:t>
      </w:r>
      <w:r w:rsidR="000E313C">
        <w:rPr>
          <w:rtl/>
        </w:rPr>
        <w:t>–</w:t>
      </w:r>
      <w:r>
        <w:rPr>
          <w:rtl/>
        </w:rPr>
        <w:t>2020, מאת חברת הכנסת תמר זנדברג; הצעת חוק מכירת זכויות שידור לאירוע ספורט משמעותי, התש"ף</w:t>
      </w:r>
      <w:r w:rsidR="000E313C">
        <w:rPr>
          <w:rtl/>
        </w:rPr>
        <w:t>–</w:t>
      </w:r>
      <w:r>
        <w:rPr>
          <w:rtl/>
        </w:rPr>
        <w:t xml:space="preserve">2020, מאת חבר הכנסת מכלוף מיקי זוהר; הצעת חוק מגבלות על חזרתו של עבריין מין לסביבת נפגע העבירה (תיקון </w:t>
      </w:r>
      <w:r w:rsidR="000E313C">
        <w:rPr>
          <w:rtl/>
        </w:rPr>
        <w:t>–</w:t>
      </w:r>
      <w:r>
        <w:rPr>
          <w:rtl/>
        </w:rPr>
        <w:t xml:space="preserve"> החלה על בגיר שהיה קטין מעל גיל 16 בעת ביצוע העבירה), התש"ף</w:t>
      </w:r>
      <w:r w:rsidR="000E313C">
        <w:rPr>
          <w:rtl/>
        </w:rPr>
        <w:t>–</w:t>
      </w:r>
      <w:r>
        <w:rPr>
          <w:rtl/>
        </w:rPr>
        <w:t xml:space="preserve">2020, מאת חברת הכנסת תמר זנדברג; הצעת חוק הגנת הצרכן (תיקון </w:t>
      </w:r>
      <w:r w:rsidR="000E313C">
        <w:rPr>
          <w:rtl/>
        </w:rPr>
        <w:t>–</w:t>
      </w:r>
      <w:r>
        <w:rPr>
          <w:rtl/>
        </w:rPr>
        <w:t xml:space="preserve"> השוואת תנאי צרכן ועוסק בעניין החזרת טובין), התש"ף</w:t>
      </w:r>
      <w:r w:rsidR="000E313C">
        <w:rPr>
          <w:rtl/>
        </w:rPr>
        <w:t>–</w:t>
      </w:r>
      <w:r>
        <w:rPr>
          <w:rtl/>
        </w:rPr>
        <w:t>2020, מאת חברי הכנסת אלכס קושניר, יבגני סובה, עודד פורר, יוליה מלינובסקי</w:t>
      </w:r>
      <w:r w:rsidR="00062C84">
        <w:rPr>
          <w:rFonts w:hint="cs"/>
          <w:rtl/>
        </w:rPr>
        <w:t xml:space="preserve"> קונין</w:t>
      </w:r>
      <w:r>
        <w:rPr>
          <w:rtl/>
        </w:rPr>
        <w:t>, אלי אבידר, חמד עמאר</w:t>
      </w:r>
      <w:r>
        <w:rPr>
          <w:rFonts w:hint="cs"/>
          <w:rtl/>
        </w:rPr>
        <w:t xml:space="preserve"> ו</w:t>
      </w:r>
      <w:r>
        <w:rPr>
          <w:rtl/>
        </w:rPr>
        <w:t>אביגדור ליברמן; הצעת חוק החלפת המונח בתי אב (תיקוני חקיקה), התש"ף</w:t>
      </w:r>
      <w:r w:rsidR="000E313C">
        <w:rPr>
          <w:rtl/>
        </w:rPr>
        <w:t>–</w:t>
      </w:r>
      <w:r>
        <w:rPr>
          <w:rtl/>
        </w:rPr>
        <w:t xml:space="preserve">2020, מאת חברת הכנסת תמר זנדברג; הצעת חוק-יסוד: הממשלה (תיקון </w:t>
      </w:r>
      <w:r w:rsidR="000E313C">
        <w:rPr>
          <w:rtl/>
        </w:rPr>
        <w:t>–</w:t>
      </w:r>
      <w:r>
        <w:rPr>
          <w:rtl/>
        </w:rPr>
        <w:t xml:space="preserve"> הגבלת כהונת ראש הממשלה לשתי תקופות כהונה רצופות), מאת </w:t>
      </w:r>
      <w:r>
        <w:rPr>
          <w:rtl/>
        </w:rPr>
        <w:lastRenderedPageBreak/>
        <w:t xml:space="preserve">חברי הכנסת עודד פורר, יבגני סובה, אלי אבידר, יוליה מלינובסקי </w:t>
      </w:r>
      <w:r w:rsidR="00062C84">
        <w:rPr>
          <w:rFonts w:hint="cs"/>
          <w:rtl/>
        </w:rPr>
        <w:t xml:space="preserve">קונין </w:t>
      </w:r>
      <w:r>
        <w:rPr>
          <w:rtl/>
        </w:rPr>
        <w:t xml:space="preserve">ואלכס קושניר; הצעת חוק איסור הפליה במוצרים, בשירותים ובכניסה למקומות בידור ולמקומות ציבוריים (תיקון </w:t>
      </w:r>
      <w:r w:rsidR="000E313C">
        <w:rPr>
          <w:rtl/>
        </w:rPr>
        <w:t>–</w:t>
      </w:r>
      <w:r>
        <w:rPr>
          <w:rtl/>
        </w:rPr>
        <w:t xml:space="preserve"> חובת הודעה מוקדמת על אירוע סגור), התש"ף</w:t>
      </w:r>
      <w:r w:rsidR="000E313C">
        <w:rPr>
          <w:rtl/>
        </w:rPr>
        <w:t>–</w:t>
      </w:r>
      <w:r>
        <w:rPr>
          <w:rtl/>
        </w:rPr>
        <w:t>2020, מאת חברי הכנסת אחמד טיבי, אוסאמה סעדי</w:t>
      </w:r>
      <w:r>
        <w:rPr>
          <w:rFonts w:hint="cs"/>
          <w:rtl/>
        </w:rPr>
        <w:t xml:space="preserve"> ו</w:t>
      </w:r>
      <w:r>
        <w:rPr>
          <w:rtl/>
        </w:rPr>
        <w:t>סונדוס סאלח; הצעת חוק שיפוט בתי דין דתיים (בוררות), התש"ף</w:t>
      </w:r>
      <w:r w:rsidR="000E313C">
        <w:rPr>
          <w:rtl/>
        </w:rPr>
        <w:t>–</w:t>
      </w:r>
      <w:r>
        <w:rPr>
          <w:rtl/>
        </w:rPr>
        <w:t xml:space="preserve">2020, מאת חבר הכנסת מתן כהנא; הצעת חוק משק החשמל (תיקון </w:t>
      </w:r>
      <w:r w:rsidR="000E313C">
        <w:rPr>
          <w:rtl/>
        </w:rPr>
        <w:t>–</w:t>
      </w:r>
      <w:r>
        <w:rPr>
          <w:rtl/>
        </w:rPr>
        <w:t xml:space="preserve"> ועדה מיוחדת), התש"ף</w:t>
      </w:r>
      <w:r w:rsidR="000E313C">
        <w:rPr>
          <w:rtl/>
        </w:rPr>
        <w:t>–</w:t>
      </w:r>
      <w:r>
        <w:rPr>
          <w:rtl/>
        </w:rPr>
        <w:t>2020, מאת חברי הכנסת אחמד טיבי, אוסאמה סעדי</w:t>
      </w:r>
      <w:r>
        <w:rPr>
          <w:rFonts w:hint="cs"/>
          <w:rtl/>
        </w:rPr>
        <w:t xml:space="preserve"> ו</w:t>
      </w:r>
      <w:r>
        <w:rPr>
          <w:rtl/>
        </w:rPr>
        <w:t xml:space="preserve">סונדוס סאלח; הצעת חוק ההסגרה (תיקון </w:t>
      </w:r>
      <w:r w:rsidR="000E313C">
        <w:rPr>
          <w:rtl/>
        </w:rPr>
        <w:t>–</w:t>
      </w:r>
      <w:r>
        <w:rPr>
          <w:rtl/>
        </w:rPr>
        <w:t xml:space="preserve"> סייג להסגרת אזרח תושב ישראל), התש"ף</w:t>
      </w:r>
      <w:r w:rsidR="000E313C">
        <w:rPr>
          <w:rtl/>
        </w:rPr>
        <w:t>–</w:t>
      </w:r>
      <w:r>
        <w:rPr>
          <w:rtl/>
        </w:rPr>
        <w:t xml:space="preserve">2020, מאת חבר הכנסת מכלוף מיקי זוהר; הצעת חוק איסור פרסומת והגבלת השיווק של מוצרי טבק ועישון (תיקון </w:t>
      </w:r>
      <w:r w:rsidR="000E313C">
        <w:rPr>
          <w:rtl/>
        </w:rPr>
        <w:t>–</w:t>
      </w:r>
      <w:r>
        <w:rPr>
          <w:rtl/>
        </w:rPr>
        <w:t xml:space="preserve"> ביטול החרגת העיתונות המודפסת), התש"ף</w:t>
      </w:r>
      <w:r w:rsidR="000E313C">
        <w:rPr>
          <w:rtl/>
        </w:rPr>
        <w:t>–</w:t>
      </w:r>
      <w:r>
        <w:rPr>
          <w:rtl/>
        </w:rPr>
        <w:t>2020, מאת חברי הכנסת עופר כסיף, איימן עודה, אנטאנס שחאדה, אחמד טיבי, עאידה תומא סלימאן, ווליד טאהא, היבה יזבק, אוסאמה סעדי, יוסף ג'בארין, סעיד אלחרומי, ג'אבר עסאקלה, סמי אבו שחאדה, סונדוס סאלח, אימאן ח'טיב יאסין</w:t>
      </w:r>
      <w:r>
        <w:rPr>
          <w:rFonts w:hint="cs"/>
          <w:rtl/>
        </w:rPr>
        <w:t xml:space="preserve"> </w:t>
      </w:r>
      <w:proofErr w:type="spellStart"/>
      <w:r>
        <w:rPr>
          <w:rFonts w:hint="cs"/>
          <w:rtl/>
        </w:rPr>
        <w:t>ו</w:t>
      </w:r>
      <w:r>
        <w:rPr>
          <w:rtl/>
        </w:rPr>
        <w:t>מנסור</w:t>
      </w:r>
      <w:proofErr w:type="spellEnd"/>
      <w:r>
        <w:rPr>
          <w:rtl/>
        </w:rPr>
        <w:t xml:space="preserve"> עבאס; הצעת חוק להסדרת הפיקוח על כלבים (תיקון </w:t>
      </w:r>
      <w:r w:rsidR="000E313C">
        <w:rPr>
          <w:rtl/>
        </w:rPr>
        <w:t>–</w:t>
      </w:r>
      <w:r>
        <w:rPr>
          <w:rtl/>
        </w:rPr>
        <w:t xml:space="preserve"> קנס מוגדל בשל כלב משוטט שאינו מסורס או מעוקר), התש"ף</w:t>
      </w:r>
      <w:r w:rsidR="000E313C">
        <w:rPr>
          <w:rtl/>
        </w:rPr>
        <w:t>–</w:t>
      </w:r>
      <w:r>
        <w:rPr>
          <w:rtl/>
        </w:rPr>
        <w:t xml:space="preserve">2020, מאת חברת הכנסת תמר זנדברג; הצעת חוק שירות המדינה (מינויים) (תיקון </w:t>
      </w:r>
      <w:r w:rsidR="000E313C">
        <w:rPr>
          <w:rtl/>
        </w:rPr>
        <w:t>–</w:t>
      </w:r>
      <w:r>
        <w:rPr>
          <w:rtl/>
        </w:rPr>
        <w:t xml:space="preserve"> ניסיון ניהולי במגזר הפרטי),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זכויות נפגעי עבירה (תיקון </w:t>
      </w:r>
      <w:r w:rsidR="000E313C">
        <w:rPr>
          <w:rtl/>
        </w:rPr>
        <w:t>–</w:t>
      </w:r>
      <w:r>
        <w:rPr>
          <w:rtl/>
        </w:rPr>
        <w:t xml:space="preserve"> חובת יידוע זכויות בנפגעי עבירה),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האפוטרופוס הכללי (תיקון </w:t>
      </w:r>
      <w:r w:rsidR="000E313C">
        <w:rPr>
          <w:rtl/>
        </w:rPr>
        <w:t>–</w:t>
      </w:r>
      <w:r>
        <w:rPr>
          <w:rtl/>
        </w:rPr>
        <w:t xml:space="preserve"> הקמת מאגר מידע לעניין כספים ללא דורש), התש"ף</w:t>
      </w:r>
      <w:r w:rsidR="000E313C">
        <w:rPr>
          <w:rtl/>
        </w:rPr>
        <w:t>–</w:t>
      </w:r>
      <w:r>
        <w:rPr>
          <w:rtl/>
        </w:rPr>
        <w:t xml:space="preserve">2020, מאת חברת הכנסת תמר זנדברג; הצעת חוק העונשין (תיקון </w:t>
      </w:r>
      <w:r w:rsidR="000E313C">
        <w:rPr>
          <w:rtl/>
        </w:rPr>
        <w:t>–</w:t>
      </w:r>
      <w:r>
        <w:rPr>
          <w:rtl/>
        </w:rPr>
        <w:t xml:space="preserve"> חילוט רווחי סרסרות),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ואלכס קושניר; הצעת חוק ביטול מרוץ הסמכויות (תיקוני חקיקה),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איסור הכחשת השואה (תיקון </w:t>
      </w:r>
      <w:r w:rsidR="000E313C">
        <w:rPr>
          <w:rtl/>
        </w:rPr>
        <w:t>–</w:t>
      </w:r>
      <w:r>
        <w:rPr>
          <w:rtl/>
        </w:rPr>
        <w:t xml:space="preserve"> איסור הבעת אהדה לשלטון הנאצי או הזדהות </w:t>
      </w:r>
      <w:proofErr w:type="spellStart"/>
      <w:r>
        <w:rPr>
          <w:rtl/>
        </w:rPr>
        <w:t>ע</w:t>
      </w:r>
      <w:r w:rsidR="0048608B">
        <w:rPr>
          <w:rFonts w:hint="cs"/>
          <w:rtl/>
        </w:rPr>
        <w:t>י</w:t>
      </w:r>
      <w:r>
        <w:rPr>
          <w:rtl/>
        </w:rPr>
        <w:t>מו</w:t>
      </w:r>
      <w:proofErr w:type="spellEnd"/>
      <w:r>
        <w:rPr>
          <w:rtl/>
        </w:rPr>
        <w:t xml:space="preserve"> ואיסור שימוש בסמלים נאציים),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איסור הפליה במוצרים, בשירותים ובכניסה למקומות בידור ולמקומות ציבוריים (תיקון </w:t>
      </w:r>
      <w:r w:rsidR="000E313C">
        <w:rPr>
          <w:rtl/>
        </w:rPr>
        <w:t>–</w:t>
      </w:r>
      <w:r>
        <w:rPr>
          <w:rtl/>
        </w:rPr>
        <w:t xml:space="preserve"> איסור הפרעה להנקה בציבור), התש"ף</w:t>
      </w:r>
      <w:r w:rsidR="000E313C">
        <w:rPr>
          <w:rtl/>
        </w:rPr>
        <w:t>–</w:t>
      </w:r>
      <w:r>
        <w:rPr>
          <w:rtl/>
        </w:rPr>
        <w:t>2020, מאת חברת הכנסת תמר זנדברג; הצעת חוק לתיקון פקודת התעבורה (הוראות לעניין סככות המתנה בתחנות אוטובוס), התש"ף</w:t>
      </w:r>
      <w:r w:rsidR="000E313C">
        <w:rPr>
          <w:rtl/>
        </w:rPr>
        <w:t>–</w:t>
      </w:r>
      <w:r>
        <w:rPr>
          <w:rtl/>
        </w:rPr>
        <w:t xml:space="preserve">2020, מאת חברת הכנסת תמר זנדברג; הצעת חוק איסור הפליה במוצרים, בשירותים ובכניסה למקומות בידור ולמקומות ציבוריים (תיקון </w:t>
      </w:r>
      <w:r w:rsidR="000E313C">
        <w:rPr>
          <w:rtl/>
        </w:rPr>
        <w:t>–</w:t>
      </w:r>
      <w:r>
        <w:rPr>
          <w:rtl/>
        </w:rPr>
        <w:t xml:space="preserve"> איסור הפליה בשל אי</w:t>
      </w:r>
      <w:r>
        <w:rPr>
          <w:rFonts w:hint="cs"/>
          <w:rtl/>
        </w:rPr>
        <w:t>-</w:t>
      </w:r>
      <w:r>
        <w:rPr>
          <w:rtl/>
        </w:rPr>
        <w:t>מסירת מידע אישי), התש"ף</w:t>
      </w:r>
      <w:r w:rsidR="000E313C">
        <w:rPr>
          <w:rtl/>
        </w:rPr>
        <w:t>–</w:t>
      </w:r>
      <w:r>
        <w:rPr>
          <w:rtl/>
        </w:rPr>
        <w:t xml:space="preserve">2020, מאת חברת הכנסת תמר זנדברג; הצעת חוק-יסוד: הממשלה (תיקון </w:t>
      </w:r>
      <w:r w:rsidR="000E313C">
        <w:rPr>
          <w:rtl/>
        </w:rPr>
        <w:t>–</w:t>
      </w:r>
      <w:r>
        <w:rPr>
          <w:rtl/>
        </w:rPr>
        <w:t xml:space="preserve"> הצהרת האמונים של ראש הממשלה והשרים),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לשכת עורכי הדין (תיקון </w:t>
      </w:r>
      <w:r w:rsidR="000E313C">
        <w:rPr>
          <w:rtl/>
        </w:rPr>
        <w:t>–</w:t>
      </w:r>
      <w:r>
        <w:rPr>
          <w:rtl/>
        </w:rPr>
        <w:t xml:space="preserve"> בחינות מסכמות כתנאי להתמחות),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ואלכס קושניר; הצעת חוק הגבלת אשראי למקבלי שירות מאמנים, עיתונאים ומרצים, התש"ף</w:t>
      </w:r>
      <w:r w:rsidR="000E313C">
        <w:rPr>
          <w:rtl/>
        </w:rPr>
        <w:t>–</w:t>
      </w:r>
      <w:r>
        <w:rPr>
          <w:rtl/>
        </w:rPr>
        <w:t xml:space="preserve">2020, מאת חברת הכנסת תמר זנדברג; הצעת חוק זכויות הדייר בדיור הציבורי (תיקון </w:t>
      </w:r>
      <w:r w:rsidR="000E313C">
        <w:rPr>
          <w:rtl/>
        </w:rPr>
        <w:t>–</w:t>
      </w:r>
      <w:r>
        <w:rPr>
          <w:rtl/>
        </w:rPr>
        <w:t xml:space="preserve"> התקנת דוד שמש), התש"ף</w:t>
      </w:r>
      <w:r w:rsidR="000E313C">
        <w:rPr>
          <w:rtl/>
        </w:rPr>
        <w:t>–</w:t>
      </w:r>
      <w:r>
        <w:rPr>
          <w:rtl/>
        </w:rPr>
        <w:t>2020, מאת חברת הכנסת תמר זנדברג; הצעת חוק עידוד שירות צבאי, אזרחי או לאומי,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לשיפור השירות במגזר הציבורי </w:t>
      </w:r>
      <w:r>
        <w:rPr>
          <w:rtl/>
        </w:rPr>
        <w:lastRenderedPageBreak/>
        <w:t>ולמניעת התעמרות של עובדי הציבור בתושבי המדינה ובמגזר העסקי,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המים (תיקון </w:t>
      </w:r>
      <w:r w:rsidR="000E313C">
        <w:rPr>
          <w:rtl/>
        </w:rPr>
        <w:t>–</w:t>
      </w:r>
      <w:r>
        <w:rPr>
          <w:rtl/>
        </w:rPr>
        <w:t xml:space="preserve"> איסור הפסקת אספקת מים בשל חובות של רשויות מקומיות), התש"ף</w:t>
      </w:r>
      <w:r w:rsidR="000E313C">
        <w:rPr>
          <w:rtl/>
        </w:rPr>
        <w:t>–</w:t>
      </w:r>
      <w:r>
        <w:rPr>
          <w:rtl/>
        </w:rPr>
        <w:t>2020, מאת חברי הכנסת אחמד טיבי, אוסאמה סעדי</w:t>
      </w:r>
      <w:r>
        <w:rPr>
          <w:rFonts w:hint="cs"/>
          <w:rtl/>
        </w:rPr>
        <w:t xml:space="preserve"> ו</w:t>
      </w:r>
      <w:r>
        <w:rPr>
          <w:rtl/>
        </w:rPr>
        <w:t xml:space="preserve">סונדוס סאלח; הצעת חוק העבירות </w:t>
      </w:r>
      <w:proofErr w:type="spellStart"/>
      <w:r>
        <w:rPr>
          <w:rtl/>
        </w:rPr>
        <w:t>המינהליות</w:t>
      </w:r>
      <w:proofErr w:type="spellEnd"/>
      <w:r>
        <w:rPr>
          <w:rtl/>
        </w:rPr>
        <w:t xml:space="preserve"> (תיקון </w:t>
      </w:r>
      <w:r w:rsidR="000E313C">
        <w:rPr>
          <w:rtl/>
        </w:rPr>
        <w:t>–</w:t>
      </w:r>
      <w:r>
        <w:rPr>
          <w:rtl/>
        </w:rPr>
        <w:t xml:space="preserve"> מועד להחלטה מנומקת),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ואלכס קושניר; הצעת חוק לתיקון פקודת התעבורה (חובת התקנת מצלמות באוטובוס), התש"ף</w:t>
      </w:r>
      <w:r w:rsidR="000E313C">
        <w:rPr>
          <w:rtl/>
        </w:rPr>
        <w:t>–</w:t>
      </w:r>
      <w:r>
        <w:rPr>
          <w:rtl/>
        </w:rPr>
        <w:t>2020, מאת חברי הכנסת סונדוס סאלח, אחמד טיבי</w:t>
      </w:r>
      <w:r>
        <w:rPr>
          <w:rFonts w:hint="cs"/>
          <w:rtl/>
        </w:rPr>
        <w:t xml:space="preserve"> ו</w:t>
      </w:r>
      <w:r>
        <w:rPr>
          <w:rtl/>
        </w:rPr>
        <w:t>אוסאמה סעדי; הצעת חוק המלחמה בפדופיליה (מאגר מידע),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חוק-יסוד: הכנסת (תיקון </w:t>
      </w:r>
      <w:r w:rsidR="000E313C">
        <w:rPr>
          <w:rtl/>
        </w:rPr>
        <w:t>–</w:t>
      </w:r>
      <w:r>
        <w:rPr>
          <w:rtl/>
        </w:rPr>
        <w:t xml:space="preserve"> הצהרת אמונים),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חוק-יסוד: הכנסת (תיקון </w:t>
      </w:r>
      <w:r w:rsidR="000E313C">
        <w:rPr>
          <w:rtl/>
        </w:rPr>
        <w:t>–</w:t>
      </w:r>
      <w:r>
        <w:rPr>
          <w:rtl/>
        </w:rPr>
        <w:t xml:space="preserve"> ביטול הדרישה לוויתור על אזרחות זרה), מאת חברי הכנסת אריאל קלנר, תהלה פרידמן, יוסף טייב; הצעת חוק שירות המדינה (מינויים) (תיקון </w:t>
      </w:r>
      <w:r w:rsidR="000E313C">
        <w:rPr>
          <w:rtl/>
        </w:rPr>
        <w:t>–</w:t>
      </w:r>
      <w:r>
        <w:rPr>
          <w:rtl/>
        </w:rPr>
        <w:t xml:space="preserve"> פיקוח על ת</w:t>
      </w:r>
      <w:r>
        <w:rPr>
          <w:rFonts w:hint="cs"/>
          <w:rtl/>
        </w:rPr>
        <w:t>ו</w:t>
      </w:r>
      <w:r>
        <w:rPr>
          <w:rtl/>
        </w:rPr>
        <w:t>כניות הכשרה), התש"ף</w:t>
      </w:r>
      <w:r w:rsidR="000E313C">
        <w:rPr>
          <w:rtl/>
        </w:rPr>
        <w:t>–</w:t>
      </w:r>
      <w:r>
        <w:rPr>
          <w:rtl/>
        </w:rPr>
        <w:t xml:space="preserve">2020, מאת חבר הכנסת בצלאל סמוטריץ'; הצעת חוק-יסוד: הממשלה (תיקון </w:t>
      </w:r>
      <w:r w:rsidR="000E313C">
        <w:rPr>
          <w:rtl/>
        </w:rPr>
        <w:t>–</w:t>
      </w:r>
      <w:r>
        <w:rPr>
          <w:rtl/>
        </w:rPr>
        <w:t xml:space="preserve"> החלת שקיפות ופרסום פרוטוקולים ונתונים, בהתקנת תקנות לשעת חירום), מאת חברי הכנסת יצחק פינדרוס, משה גפני, משה ארבל, מיכל שיר סגמן, תמר זנדברג, מרב מיכאלי, אלי אבידר, אליהו ברוכי, אליהו חסיד, ינון אזולאי, אוריאל בוסו, משה אבוטבול, משה יעלון</w:t>
      </w:r>
      <w:r>
        <w:rPr>
          <w:rFonts w:hint="cs"/>
          <w:rtl/>
        </w:rPr>
        <w:t xml:space="preserve"> ו</w:t>
      </w:r>
      <w:r>
        <w:rPr>
          <w:rtl/>
        </w:rPr>
        <w:t xml:space="preserve">מיקי לוי; הצעת חוק שעות עבודה ומנוחה (תיקון </w:t>
      </w:r>
      <w:r w:rsidR="000E313C">
        <w:rPr>
          <w:rtl/>
        </w:rPr>
        <w:t>–</w:t>
      </w:r>
      <w:r>
        <w:rPr>
          <w:rtl/>
        </w:rPr>
        <w:t xml:space="preserve"> עסקים בתחום ההסעדה והבילוי),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חוק-יסוד: משאל עם (תיקון </w:t>
      </w:r>
      <w:r w:rsidR="000E313C">
        <w:rPr>
          <w:rtl/>
        </w:rPr>
        <w:t>–</w:t>
      </w:r>
      <w:r>
        <w:rPr>
          <w:rtl/>
        </w:rPr>
        <w:t xml:space="preserve"> יישובים באזור יהודה ושומרון), מאת חבר הכנסת צבי האוזר; הצעת חוק יישוב סכסוכי עבודה (תיקון </w:t>
      </w:r>
      <w:r w:rsidR="000E313C">
        <w:rPr>
          <w:rtl/>
        </w:rPr>
        <w:t>–</w:t>
      </w:r>
      <w:r>
        <w:rPr>
          <w:rtl/>
        </w:rPr>
        <w:t xml:space="preserve"> שביתה בבתי ספר יסודיים וגני ילדים ללא אישור בית הדין לעבודה),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החברות (תיקון </w:t>
      </w:r>
      <w:r w:rsidR="000E313C">
        <w:rPr>
          <w:rtl/>
        </w:rPr>
        <w:t>–</w:t>
      </w:r>
      <w:r>
        <w:rPr>
          <w:rtl/>
        </w:rPr>
        <w:t xml:space="preserve"> הגבלת כהונת דירקטור לשלוש חברות), התש"ף</w:t>
      </w:r>
      <w:r w:rsidR="000E313C">
        <w:rPr>
          <w:rtl/>
        </w:rPr>
        <w:t>–</w:t>
      </w:r>
      <w:r>
        <w:rPr>
          <w:rtl/>
        </w:rPr>
        <w:t xml:space="preserve">2020, מאת חברת הכנסת מרב מיכאלי; הצעת חוק להגברת האכיפה של דיני העבודה (תיקון </w:t>
      </w:r>
      <w:r w:rsidR="000E313C">
        <w:rPr>
          <w:rtl/>
        </w:rPr>
        <w:t>–</w:t>
      </w:r>
      <w:r>
        <w:rPr>
          <w:rtl/>
        </w:rPr>
        <w:t xml:space="preserve"> עיצום כספי בשל אי</w:t>
      </w:r>
      <w:r>
        <w:rPr>
          <w:rFonts w:hint="cs"/>
          <w:rtl/>
        </w:rPr>
        <w:t>-</w:t>
      </w:r>
      <w:r>
        <w:rPr>
          <w:rtl/>
        </w:rPr>
        <w:t>תשלום שכר שווה לעובדת ולעובד), התש"ף</w:t>
      </w:r>
      <w:r w:rsidR="000E313C">
        <w:rPr>
          <w:rtl/>
        </w:rPr>
        <w:t>–</w:t>
      </w:r>
      <w:r>
        <w:rPr>
          <w:rtl/>
        </w:rPr>
        <w:t xml:space="preserve">2020, מאת חברת הכנסת תמר זנדברג; הצעת חוק-יסוד: נשיא המדינה (תיקון </w:t>
      </w:r>
      <w:r w:rsidR="000E313C">
        <w:rPr>
          <w:rtl/>
        </w:rPr>
        <w:t>–</w:t>
      </w:r>
      <w:r>
        <w:rPr>
          <w:rtl/>
        </w:rPr>
        <w:t xml:space="preserve"> איסור מועמדות וכהונה לנאשם או למורשע בפלילים), מאת חברת הכנסת מרב מיכאלי; הצעת חוק זכויות החולה (תיקון </w:t>
      </w:r>
      <w:r w:rsidR="000E313C">
        <w:rPr>
          <w:rtl/>
        </w:rPr>
        <w:t>–</w:t>
      </w:r>
      <w:r>
        <w:rPr>
          <w:rtl/>
        </w:rPr>
        <w:t xml:space="preserve"> איסור הפליה על בסיס מצב כלכלי), התש"ף</w:t>
      </w:r>
      <w:r w:rsidR="000E313C">
        <w:rPr>
          <w:rtl/>
        </w:rPr>
        <w:t>–</w:t>
      </w:r>
      <w:r>
        <w:rPr>
          <w:rtl/>
        </w:rPr>
        <w:t xml:space="preserve">2020, מאת חברת הכנסת תמר זנדברג; הצעת חוק שירות הציבור (הגבלות לאחר פרישה) (תיקון </w:t>
      </w:r>
      <w:r w:rsidR="000E313C">
        <w:rPr>
          <w:rtl/>
        </w:rPr>
        <w:t>–</w:t>
      </w:r>
      <w:r>
        <w:rPr>
          <w:rtl/>
        </w:rPr>
        <w:t xml:space="preserve"> איסור על מתן היתרים או פטורים למשרתים בכוחות הביטחון ובמשרד הביטחון), התש"ף</w:t>
      </w:r>
      <w:r w:rsidR="000E313C">
        <w:rPr>
          <w:rtl/>
        </w:rPr>
        <w:t>–</w:t>
      </w:r>
      <w:r>
        <w:rPr>
          <w:rtl/>
        </w:rPr>
        <w:t xml:space="preserve">2020, מאת חברת הכנסת תמר זנדברג; הצעת חוק הנכים (תגמולים ושיקום) (תיקון </w:t>
      </w:r>
      <w:r w:rsidR="000E313C">
        <w:rPr>
          <w:rtl/>
        </w:rPr>
        <w:t>–</w:t>
      </w:r>
      <w:r>
        <w:rPr>
          <w:rtl/>
        </w:rPr>
        <w:t xml:space="preserve"> הגבלת שכר טרחת עורך דין), התש"ף</w:t>
      </w:r>
      <w:r w:rsidR="000E313C">
        <w:rPr>
          <w:rtl/>
        </w:rPr>
        <w:t>–</w:t>
      </w:r>
      <w:r>
        <w:rPr>
          <w:rtl/>
        </w:rPr>
        <w:t>2020, מאת חבר הכנסת אופיר סופר; הצעת חוק התובע הכללי, התש"ף</w:t>
      </w:r>
      <w:r w:rsidR="000E313C">
        <w:rPr>
          <w:rtl/>
        </w:rPr>
        <w:t>–</w:t>
      </w:r>
      <w:r>
        <w:rPr>
          <w:rtl/>
        </w:rPr>
        <w:t>2020, מאת חברי הכנסת מתן כהנא</w:t>
      </w:r>
      <w:r>
        <w:rPr>
          <w:rFonts w:hint="cs"/>
          <w:rtl/>
        </w:rPr>
        <w:t xml:space="preserve"> ו</w:t>
      </w:r>
      <w:r>
        <w:rPr>
          <w:rtl/>
        </w:rPr>
        <w:t xml:space="preserve">שרן מרים השכל; הצעת חוק הביטוח הלאומי (תיקון </w:t>
      </w:r>
      <w:r w:rsidR="000E313C">
        <w:rPr>
          <w:rtl/>
        </w:rPr>
        <w:t>–</w:t>
      </w:r>
      <w:r>
        <w:rPr>
          <w:rtl/>
        </w:rPr>
        <w:t xml:space="preserve"> דמי פגיעה לעצמאי),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 xml:space="preserve">ואלכס קושניר; הצעת חוק הביטוח הלאומי (תיקון </w:t>
      </w:r>
      <w:r w:rsidR="000E313C">
        <w:rPr>
          <w:rtl/>
        </w:rPr>
        <w:t>–</w:t>
      </w:r>
      <w:r>
        <w:rPr>
          <w:rtl/>
        </w:rPr>
        <w:t xml:space="preserve"> פטור לסטודנטים מתשלום דמי ביטוח לאומי), התש"ף</w:t>
      </w:r>
      <w:r w:rsidR="000E313C">
        <w:rPr>
          <w:rtl/>
        </w:rPr>
        <w:t>–</w:t>
      </w:r>
      <w:r>
        <w:rPr>
          <w:rtl/>
        </w:rPr>
        <w:t xml:space="preserve">2020, מאת חברי הכנסת עודד פורר, יבגני סובה, אלי אבידר, יוליה מלינובסקי </w:t>
      </w:r>
      <w:r w:rsidR="00062C84">
        <w:rPr>
          <w:rFonts w:hint="cs"/>
          <w:rtl/>
        </w:rPr>
        <w:t xml:space="preserve">קונין </w:t>
      </w:r>
      <w:r>
        <w:rPr>
          <w:rtl/>
        </w:rPr>
        <w:t>ואלכס קושניר; הצעת חוק הסדרת ההתיישבות ביהודה והשומרון, התש"ף</w:t>
      </w:r>
      <w:r w:rsidR="000E313C">
        <w:rPr>
          <w:rtl/>
        </w:rPr>
        <w:t>–</w:t>
      </w:r>
      <w:r>
        <w:rPr>
          <w:rtl/>
        </w:rPr>
        <w:t xml:space="preserve">2020, מאת חברת הכנסת מיכל שיר סגמן; הצעת חוק שירות המדינה (מינויים) (תיקון </w:t>
      </w:r>
      <w:r w:rsidR="000E313C">
        <w:rPr>
          <w:rtl/>
        </w:rPr>
        <w:t>–</w:t>
      </w:r>
      <w:r>
        <w:rPr>
          <w:rtl/>
        </w:rPr>
        <w:t xml:space="preserve"> מתן העדפה למשרתים בהעדפה מתקנת), </w:t>
      </w:r>
      <w:r>
        <w:rPr>
          <w:rtl/>
        </w:rPr>
        <w:lastRenderedPageBreak/>
        <w:t>התש"ף</w:t>
      </w:r>
      <w:r w:rsidR="000E313C">
        <w:rPr>
          <w:rtl/>
        </w:rPr>
        <w:t>–</w:t>
      </w:r>
      <w:r>
        <w:rPr>
          <w:rtl/>
        </w:rPr>
        <w:t>2020, מאת חברי הכנסת אופיר סופר</w:t>
      </w:r>
      <w:r>
        <w:rPr>
          <w:rFonts w:hint="cs"/>
          <w:rtl/>
        </w:rPr>
        <w:t xml:space="preserve"> ו</w:t>
      </w:r>
      <w:r>
        <w:rPr>
          <w:rtl/>
        </w:rPr>
        <w:t xml:space="preserve">קטי קטרין שטרית; הצעת חוק העונשין (תיקון </w:t>
      </w:r>
      <w:r w:rsidR="000E313C">
        <w:rPr>
          <w:rtl/>
        </w:rPr>
        <w:t>–</w:t>
      </w:r>
      <w:r>
        <w:rPr>
          <w:rtl/>
        </w:rPr>
        <w:t xml:space="preserve"> איסור שיווק ומכירת הימורים בידי מי שאינו בעל היתר, פועל מטעמו או בפיקוחו), התש"ף</w:t>
      </w:r>
      <w:r w:rsidR="000E313C">
        <w:rPr>
          <w:rtl/>
        </w:rPr>
        <w:t>–</w:t>
      </w:r>
      <w:r>
        <w:rPr>
          <w:rtl/>
        </w:rPr>
        <w:t>2020, מאת חברי הכנסת יעקב אשר, משה גפני, יצחק פינדרוס</w:t>
      </w:r>
      <w:r>
        <w:rPr>
          <w:rFonts w:hint="cs"/>
          <w:rtl/>
        </w:rPr>
        <w:t xml:space="preserve"> ו</w:t>
      </w:r>
      <w:r>
        <w:rPr>
          <w:rtl/>
        </w:rPr>
        <w:t xml:space="preserve">אליהו ברוכי; הצעת חוק הביטוח הלאומי (תיקון </w:t>
      </w:r>
      <w:r w:rsidR="000E313C">
        <w:rPr>
          <w:rtl/>
        </w:rPr>
        <w:t>–</w:t>
      </w:r>
      <w:r>
        <w:rPr>
          <w:rtl/>
        </w:rPr>
        <w:t xml:space="preserve"> קצבת נכות לעקרת בית), התש"ף</w:t>
      </w:r>
      <w:r w:rsidR="000E313C">
        <w:rPr>
          <w:rtl/>
        </w:rPr>
        <w:t>–</w:t>
      </w:r>
      <w:r>
        <w:rPr>
          <w:rtl/>
        </w:rPr>
        <w:t xml:space="preserve">2020, מאת חברת הכנסת תמר זנדברג; הצעת חוק הפיקוח על שירותים פיננסיים (שירותים פיננסיים מוסדרים) (תיקון </w:t>
      </w:r>
      <w:r w:rsidR="000E313C">
        <w:rPr>
          <w:rtl/>
        </w:rPr>
        <w:t>–</w:t>
      </w:r>
      <w:r>
        <w:rPr>
          <w:rtl/>
        </w:rPr>
        <w:t xml:space="preserve"> שירות להשוואת עלויות פיננסיות), התש"ף</w:t>
      </w:r>
      <w:r w:rsidR="000E313C">
        <w:rPr>
          <w:rtl/>
        </w:rPr>
        <w:t>–</w:t>
      </w:r>
      <w:r>
        <w:rPr>
          <w:rtl/>
        </w:rPr>
        <w:t>2020, מאת חברי הכנסת מיכל שיר סגמן, מיכאל מלכיאלי, ינון אזולאי, קטי קטרין שטרית, ע'דיר כמאל מריח, מיקי לוי, יואב סגלוביץ'</w:t>
      </w:r>
      <w:r>
        <w:rPr>
          <w:rFonts w:hint="cs"/>
          <w:rtl/>
        </w:rPr>
        <w:t xml:space="preserve"> ו</w:t>
      </w:r>
      <w:r>
        <w:rPr>
          <w:rtl/>
        </w:rPr>
        <w:t xml:space="preserve">עופר כסיף; הצעת חוק קליטת חיילים משוחררים (תיקון </w:t>
      </w:r>
      <w:r w:rsidR="000E313C">
        <w:rPr>
          <w:rtl/>
        </w:rPr>
        <w:t>–</w:t>
      </w:r>
      <w:r>
        <w:rPr>
          <w:rtl/>
        </w:rPr>
        <w:t xml:space="preserve"> הטבות לחיילים בודדים), התש"ף</w:t>
      </w:r>
      <w:r w:rsidR="000E313C">
        <w:rPr>
          <w:rtl/>
        </w:rPr>
        <w:t>–</w:t>
      </w:r>
      <w:r>
        <w:rPr>
          <w:rtl/>
        </w:rPr>
        <w:t>2020, מאת חברי הכנסת אלכס קושניר, אביגדור ליברמן, יוליה מלינובסקי</w:t>
      </w:r>
      <w:r w:rsidR="00062C84">
        <w:rPr>
          <w:rFonts w:hint="cs"/>
          <w:rtl/>
        </w:rPr>
        <w:t xml:space="preserve"> קונין</w:t>
      </w:r>
      <w:r>
        <w:rPr>
          <w:rtl/>
        </w:rPr>
        <w:t>, עודד פורר, יבגני סובה, אלי אבידר, חמד עמאר, תמר זנדברג, מרב מיכאלי, ניצן הורוביץ, מיקי לוי, אורלי פרומן, בועז טופורובסקי, עפר שלח, יוראי להב הרצנו, מיכל שיר סגמן</w:t>
      </w:r>
      <w:r>
        <w:rPr>
          <w:rFonts w:hint="cs"/>
          <w:rtl/>
        </w:rPr>
        <w:t xml:space="preserve"> ו</w:t>
      </w:r>
      <w:r>
        <w:rPr>
          <w:rtl/>
        </w:rPr>
        <w:t xml:space="preserve">עידן רול; הצעת חוק מס רכוש וקרן פיצויים (תיקון </w:t>
      </w:r>
      <w:r w:rsidR="000E313C">
        <w:rPr>
          <w:rtl/>
        </w:rPr>
        <w:t>–</w:t>
      </w:r>
      <w:r>
        <w:rPr>
          <w:rtl/>
        </w:rPr>
        <w:t xml:space="preserve"> תשלום פיצויים ומקדמות בעד נזק בגין נגיף הקורונה החדש), התש"ף</w:t>
      </w:r>
      <w:r w:rsidR="000E313C">
        <w:rPr>
          <w:rtl/>
        </w:rPr>
        <w:t>–</w:t>
      </w:r>
      <w:r>
        <w:rPr>
          <w:rtl/>
        </w:rPr>
        <w:t>2020, מאת חברי הכנסת ניר ברקת, עודד פורר, מיכאל מלכיאלי, חוה אתי עטייה, קטי קטרין שטרית, אופיר סופר</w:t>
      </w:r>
      <w:r>
        <w:rPr>
          <w:rFonts w:hint="cs"/>
          <w:rtl/>
        </w:rPr>
        <w:t xml:space="preserve"> ו</w:t>
      </w:r>
      <w:r>
        <w:rPr>
          <w:rtl/>
        </w:rPr>
        <w:t xml:space="preserve">יעקב אשר; הצעת חוק לא תעמוד על דם רעך (תיקון </w:t>
      </w:r>
      <w:r w:rsidR="000E313C">
        <w:rPr>
          <w:rtl/>
        </w:rPr>
        <w:t>–</w:t>
      </w:r>
      <w:r>
        <w:rPr>
          <w:rtl/>
        </w:rPr>
        <w:t xml:space="preserve"> תגמולים לבני משפחתו של אדם שנפטר בעת הצלת חיי הזולת), התש"ף</w:t>
      </w:r>
      <w:r w:rsidR="000E313C">
        <w:rPr>
          <w:rtl/>
        </w:rPr>
        <w:t>–</w:t>
      </w:r>
      <w:r>
        <w:rPr>
          <w:rtl/>
        </w:rPr>
        <w:t>2020, מאת חברי הכנסת מיכאל מלכיאלי, יעקב מרגי, יוסף טייב, אוריאל בוסו, משה אבוטבול, אליהו ברוכי, מיכל שיר סגמן, ניר ברקת, אוסאמה סעדי, עופר כסיף, בועז טופורובסקי, יואב סגלוביץ', עוזי דיין, אופיר כץ, קרן ברק, חוה אתי עטייה, תהלה פרידמן, אוסנת הילה מארק, טלי פלוסקוב, יעקב אשר, הילה שי וזאן, אחמד טיבי, ניצן הורוביץ, גדעון סער, יוראי להב הרצנו, א</w:t>
      </w:r>
      <w:r w:rsidR="00062C84">
        <w:rPr>
          <w:rFonts w:hint="cs"/>
          <w:rtl/>
        </w:rPr>
        <w:t>י</w:t>
      </w:r>
      <w:r>
        <w:rPr>
          <w:rtl/>
        </w:rPr>
        <w:t>ילת שקד, מאי גולן, סעיד אלחרומי</w:t>
      </w:r>
      <w:r>
        <w:rPr>
          <w:rFonts w:hint="cs"/>
          <w:rtl/>
        </w:rPr>
        <w:t xml:space="preserve"> ו</w:t>
      </w:r>
      <w:r>
        <w:rPr>
          <w:rtl/>
        </w:rPr>
        <w:t>אליהו חסיד; הצעת חוק הקמת מאגר מידע דיגיטלי בנושא הכשרות מקצועיות, התש"ף</w:t>
      </w:r>
      <w:r w:rsidR="000E313C">
        <w:rPr>
          <w:rtl/>
        </w:rPr>
        <w:t>–</w:t>
      </w:r>
      <w:r>
        <w:rPr>
          <w:rtl/>
        </w:rPr>
        <w:t>2020, מאת חברת הכנסת אורנה ברביבאי; הצעת חוק הליך טיפול מזורז על ידי גוף ציבורי בחולה הנוטה למות, התש"ף</w:t>
      </w:r>
      <w:r w:rsidR="000E313C">
        <w:rPr>
          <w:rtl/>
        </w:rPr>
        <w:t>–</w:t>
      </w:r>
      <w:r>
        <w:rPr>
          <w:rtl/>
        </w:rPr>
        <w:t>2020, מאת חברת הכנסת תמר זנדברג; הצעת חוק ארגוני עזר רפואיים הפועלים בתחום רפואת חירום דחופה טרום</w:t>
      </w:r>
      <w:r>
        <w:rPr>
          <w:rFonts w:hint="cs"/>
          <w:rtl/>
        </w:rPr>
        <w:t>-</w:t>
      </w:r>
      <w:r>
        <w:rPr>
          <w:rtl/>
        </w:rPr>
        <w:t>אשפוזית, התש"ף</w:t>
      </w:r>
      <w:r w:rsidR="000E313C">
        <w:rPr>
          <w:rtl/>
        </w:rPr>
        <w:t>–</w:t>
      </w:r>
      <w:r>
        <w:rPr>
          <w:rtl/>
        </w:rPr>
        <w:t>2020, מאת חברי הכנסת קטי קטרין שטרית</w:t>
      </w:r>
      <w:r>
        <w:rPr>
          <w:rFonts w:hint="cs"/>
          <w:rtl/>
        </w:rPr>
        <w:t xml:space="preserve"> ו</w:t>
      </w:r>
      <w:r>
        <w:rPr>
          <w:rtl/>
        </w:rPr>
        <w:t>ניר ברקת; הצעת חוק הקמת קרן לדמי מחלה לעובדים עצמאים שחלו בנגיף הקורונה או שחלה עליהם חובת בידוד, התש"ף</w:t>
      </w:r>
      <w:r w:rsidR="000E313C">
        <w:rPr>
          <w:rtl/>
        </w:rPr>
        <w:t>–</w:t>
      </w:r>
      <w:r>
        <w:rPr>
          <w:rtl/>
        </w:rPr>
        <w:t>2020, מאת חברי הכנסת יוליה מלינובסקי קונין, עודד פורר, יבגני סובה, אלי אבידר, חמד עמאר</w:t>
      </w:r>
      <w:r>
        <w:rPr>
          <w:rFonts w:hint="cs"/>
          <w:rtl/>
        </w:rPr>
        <w:t xml:space="preserve"> ו</w:t>
      </w:r>
      <w:r>
        <w:rPr>
          <w:rtl/>
        </w:rPr>
        <w:t>אלכס קושניר</w:t>
      </w:r>
      <w:r>
        <w:rPr>
          <w:rFonts w:hint="cs"/>
          <w:rtl/>
        </w:rPr>
        <w:t>.</w:t>
      </w:r>
    </w:p>
    <w:p w:rsidR="00423672" w:rsidRDefault="00423672" w:rsidP="00775981">
      <w:pPr>
        <w:rPr>
          <w:rtl/>
          <w:lang w:eastAsia="he-IL"/>
        </w:rPr>
      </w:pPr>
      <w:bookmarkStart w:id="11" w:name="_ETM_Q1_63000"/>
      <w:bookmarkEnd w:id="11"/>
    </w:p>
    <w:p w:rsidR="00423672" w:rsidRPr="00F8168E" w:rsidRDefault="00423672" w:rsidP="004A36A3">
      <w:pPr>
        <w:rPr>
          <w:lang w:eastAsia="he-IL"/>
        </w:rPr>
      </w:pPr>
      <w:bookmarkStart w:id="12" w:name="_ETM_Q1_65000"/>
      <w:bookmarkEnd w:id="12"/>
      <w:r>
        <w:rPr>
          <w:rFonts w:hint="cs"/>
          <w:rtl/>
          <w:lang w:eastAsia="he-IL"/>
        </w:rPr>
        <w:t xml:space="preserve">עוד </w:t>
      </w:r>
      <w:bookmarkStart w:id="13" w:name="_ETM_Q1_64000"/>
      <w:bookmarkEnd w:id="13"/>
      <w:r>
        <w:rPr>
          <w:rFonts w:hint="cs"/>
          <w:rtl/>
          <w:lang w:eastAsia="he-IL"/>
        </w:rPr>
        <w:t xml:space="preserve">הונחה היום על שולחן הכנסת המלצת ועדת החוקה, חוק </w:t>
      </w:r>
      <w:bookmarkStart w:id="14" w:name="_ETM_Q1_67000"/>
      <w:bookmarkEnd w:id="14"/>
      <w:r>
        <w:rPr>
          <w:rFonts w:hint="cs"/>
          <w:rtl/>
          <w:lang w:eastAsia="he-IL"/>
        </w:rPr>
        <w:t xml:space="preserve">ומשפט להאריך את תקופת ההארכה לפי החוק לתיקון ולקיום תוקפן </w:t>
      </w:r>
      <w:bookmarkStart w:id="15" w:name="_ETM_Q1_76000"/>
      <w:bookmarkEnd w:id="15"/>
      <w:r>
        <w:rPr>
          <w:rFonts w:hint="cs"/>
          <w:rtl/>
          <w:lang w:eastAsia="he-IL"/>
        </w:rPr>
        <w:t xml:space="preserve">של תקנות שעת חירום (נגיף הקורונה החדש </w:t>
      </w:r>
      <w:r w:rsidR="000E313C">
        <w:rPr>
          <w:rtl/>
          <w:lang w:eastAsia="he-IL"/>
        </w:rPr>
        <w:t>–</w:t>
      </w:r>
      <w:r>
        <w:rPr>
          <w:rFonts w:hint="cs"/>
          <w:rtl/>
          <w:lang w:eastAsia="he-IL"/>
        </w:rPr>
        <w:t xml:space="preserve"> אכיפה), </w:t>
      </w:r>
      <w:bookmarkStart w:id="16" w:name="_ETM_Q1_77000"/>
      <w:bookmarkEnd w:id="16"/>
      <w:r>
        <w:rPr>
          <w:rFonts w:hint="cs"/>
          <w:rtl/>
          <w:lang w:eastAsia="he-IL"/>
        </w:rPr>
        <w:t>התש"ף</w:t>
      </w:r>
      <w:r w:rsidR="000E313C">
        <w:rPr>
          <w:rFonts w:hint="eastAsia"/>
          <w:rtl/>
          <w:lang w:eastAsia="he-IL"/>
        </w:rPr>
        <w:t>–</w:t>
      </w:r>
      <w:r>
        <w:rPr>
          <w:rFonts w:hint="cs"/>
          <w:rtl/>
          <w:lang w:eastAsia="he-IL"/>
        </w:rPr>
        <w:t>2020.</w:t>
      </w:r>
      <w:bookmarkStart w:id="17" w:name="_ETM_Q1_79000"/>
      <w:bookmarkStart w:id="18" w:name="_ETM_Q1_80000"/>
      <w:bookmarkEnd w:id="17"/>
      <w:bookmarkEnd w:id="18"/>
      <w:r>
        <w:rPr>
          <w:rFonts w:hint="cs"/>
          <w:rtl/>
          <w:lang w:eastAsia="he-IL"/>
        </w:rPr>
        <w:t xml:space="preserve"> תודה.</w:t>
      </w:r>
    </w:p>
    <w:p w:rsidR="00423672" w:rsidRPr="004A36A3" w:rsidRDefault="00423672" w:rsidP="003C4A52">
      <w:pPr>
        <w:rPr>
          <w:rtl/>
          <w:lang w:eastAsia="he-IL"/>
        </w:rPr>
      </w:pPr>
    </w:p>
    <w:p w:rsidR="00423672" w:rsidRDefault="00423672" w:rsidP="003C4A52">
      <w:pPr>
        <w:pStyle w:val="af6"/>
        <w:keepNext/>
        <w:rPr>
          <w:rtl/>
        </w:rPr>
      </w:pPr>
      <w:bookmarkStart w:id="19" w:name="ET_yor_5982_4"/>
      <w:r w:rsidRPr="005B39CC">
        <w:rPr>
          <w:rStyle w:val="TagStyle"/>
          <w:rtl/>
        </w:rPr>
        <w:t xml:space="preserve"> &lt;&lt; יור &gt;&gt; </w:t>
      </w:r>
      <w:r>
        <w:rPr>
          <w:rtl/>
        </w:rPr>
        <w:t>היו"ר יריב לוין:</w:t>
      </w:r>
      <w:r w:rsidRPr="005B39CC">
        <w:rPr>
          <w:rStyle w:val="TagStyle"/>
          <w:rtl/>
        </w:rPr>
        <w:t xml:space="preserve"> &lt;&lt; יור &gt;&gt;</w:t>
      </w:r>
      <w:r>
        <w:rPr>
          <w:rtl/>
        </w:rPr>
        <w:t xml:space="preserve">  </w:t>
      </w:r>
      <w:bookmarkEnd w:id="19"/>
    </w:p>
    <w:p w:rsidR="00423672" w:rsidRDefault="00423672" w:rsidP="00062C84">
      <w:pPr>
        <w:rPr>
          <w:rtl/>
          <w:lang w:eastAsia="he-IL"/>
        </w:rPr>
      </w:pPr>
    </w:p>
    <w:p w:rsidR="00423672" w:rsidRDefault="00423672" w:rsidP="003C4A52">
      <w:pPr>
        <w:rPr>
          <w:rtl/>
          <w:lang w:eastAsia="he-IL"/>
        </w:rPr>
      </w:pPr>
      <w:r>
        <w:rPr>
          <w:rFonts w:hint="cs"/>
          <w:rtl/>
          <w:lang w:eastAsia="he-IL"/>
        </w:rPr>
        <w:t>תודה רבה.</w:t>
      </w:r>
    </w:p>
    <w:p w:rsidR="00423672" w:rsidRDefault="00423672" w:rsidP="003C4A52">
      <w:pPr>
        <w:rPr>
          <w:rtl/>
          <w:lang w:eastAsia="he-IL"/>
        </w:rPr>
      </w:pPr>
    </w:p>
    <w:p w:rsidR="00423672" w:rsidRDefault="00423672" w:rsidP="003C4A52">
      <w:pPr>
        <w:rPr>
          <w:rtl/>
          <w:lang w:eastAsia="he-IL"/>
        </w:rPr>
      </w:pPr>
    </w:p>
    <w:p w:rsidR="00423672" w:rsidRDefault="00423672" w:rsidP="004A36A3">
      <w:pPr>
        <w:pStyle w:val="a6"/>
        <w:rPr>
          <w:rtl/>
          <w:lang w:eastAsia="he-IL"/>
        </w:rPr>
      </w:pPr>
      <w:bookmarkStart w:id="20" w:name="ET_subject_619797_6"/>
      <w:r w:rsidRPr="005B39CC">
        <w:rPr>
          <w:rStyle w:val="TagStyle"/>
          <w:rtl/>
        </w:rPr>
        <w:lastRenderedPageBreak/>
        <w:t xml:space="preserve"> &lt;&lt; נושא &gt;&gt; </w:t>
      </w:r>
      <w:bookmarkStart w:id="21" w:name="_Toc48036504"/>
      <w:bookmarkStart w:id="22" w:name="_Toc48046150"/>
      <w:r>
        <w:rPr>
          <w:rFonts w:hint="cs"/>
          <w:rtl/>
          <w:lang w:eastAsia="he-IL"/>
        </w:rPr>
        <w:t>הצעות סיעות</w:t>
      </w:r>
      <w:r>
        <w:rPr>
          <w:rtl/>
          <w:lang w:eastAsia="he-IL"/>
        </w:rPr>
        <w:t xml:space="preserve"> יש עתיד-תל"ם</w:t>
      </w:r>
      <w:r>
        <w:rPr>
          <w:rFonts w:hint="cs"/>
          <w:rtl/>
          <w:lang w:eastAsia="he-IL"/>
        </w:rPr>
        <w:t>, הרשימה המשותפת, ימינה וישראל ביתנו להביע אי-אמון בממשלה בשל:</w:t>
      </w:r>
      <w:bookmarkEnd w:id="21"/>
      <w:bookmarkEnd w:id="22"/>
      <w:r w:rsidRPr="005B39CC">
        <w:rPr>
          <w:rStyle w:val="TagStyle"/>
          <w:rtl/>
        </w:rPr>
        <w:t xml:space="preserve"> &lt;&lt; נושא &gt;&gt;</w:t>
      </w:r>
    </w:p>
    <w:p w:rsidR="00423672" w:rsidRDefault="00423672" w:rsidP="007E79A3">
      <w:pPr>
        <w:pStyle w:val="a6"/>
        <w:rPr>
          <w:rtl/>
          <w:lang w:eastAsia="he-IL"/>
        </w:rPr>
      </w:pPr>
      <w:r w:rsidRPr="004A36A3">
        <w:rPr>
          <w:rStyle w:val="TagStyle"/>
          <w:rtl/>
        </w:rPr>
        <w:t xml:space="preserve"> &lt;&lt; נושא &gt;&gt; </w:t>
      </w:r>
      <w:bookmarkStart w:id="23" w:name="_Toc48036505"/>
      <w:bookmarkStart w:id="24" w:name="_Toc48046151"/>
      <w:r>
        <w:rPr>
          <w:rtl/>
          <w:lang w:eastAsia="he-IL"/>
        </w:rPr>
        <w:t>1. כישלון הממשלה בטיפול במשבר הקורונה</w:t>
      </w:r>
      <w:r>
        <w:rPr>
          <w:rFonts w:hint="cs"/>
          <w:rtl/>
          <w:lang w:eastAsia="he-IL"/>
        </w:rPr>
        <w:t>,</w:t>
      </w:r>
      <w:r>
        <w:rPr>
          <w:rtl/>
          <w:lang w:eastAsia="he-IL"/>
        </w:rPr>
        <w:t xml:space="preserve"> גם על</w:t>
      </w:r>
      <w:r>
        <w:rPr>
          <w:rFonts w:hint="cs"/>
          <w:rtl/>
          <w:lang w:eastAsia="he-IL"/>
        </w:rPr>
        <w:t xml:space="preserve"> </w:t>
      </w:r>
      <w:r>
        <w:rPr>
          <w:rtl/>
          <w:lang w:eastAsia="he-IL"/>
        </w:rPr>
        <w:t>ידי קבלת החלטות שאינן מבוססות נתונים;</w:t>
      </w:r>
      <w:bookmarkEnd w:id="23"/>
      <w:bookmarkEnd w:id="24"/>
      <w:r w:rsidRPr="004A36A3">
        <w:rPr>
          <w:rStyle w:val="TagStyle"/>
          <w:rtl/>
        </w:rPr>
        <w:t xml:space="preserve"> &lt;&lt; נושא &gt;&gt;</w:t>
      </w:r>
      <w:r>
        <w:rPr>
          <w:rtl/>
          <w:lang w:eastAsia="he-IL"/>
        </w:rPr>
        <w:t xml:space="preserve">  </w:t>
      </w:r>
    </w:p>
    <w:p w:rsidR="00423672" w:rsidRDefault="00423672" w:rsidP="007E79A3">
      <w:pPr>
        <w:pStyle w:val="a6"/>
        <w:rPr>
          <w:rtl/>
          <w:lang w:eastAsia="he-IL"/>
        </w:rPr>
      </w:pPr>
      <w:r w:rsidRPr="004A36A3">
        <w:rPr>
          <w:rStyle w:val="TagStyle"/>
          <w:rtl/>
        </w:rPr>
        <w:t xml:space="preserve"> &lt;&lt; נושא &gt;&gt; </w:t>
      </w:r>
      <w:bookmarkStart w:id="25" w:name="_Toc48036506"/>
      <w:bookmarkStart w:id="26" w:name="_Toc48046152"/>
      <w:r>
        <w:rPr>
          <w:rtl/>
          <w:lang w:eastAsia="he-IL"/>
        </w:rPr>
        <w:t>2. כישלון הממשלה בטיפול במשבר הבריאותי</w:t>
      </w:r>
      <w:r>
        <w:rPr>
          <w:rFonts w:hint="cs"/>
          <w:rtl/>
          <w:lang w:eastAsia="he-IL"/>
        </w:rPr>
        <w:t xml:space="preserve"> וה</w:t>
      </w:r>
      <w:r>
        <w:rPr>
          <w:rtl/>
          <w:lang w:eastAsia="he-IL"/>
        </w:rPr>
        <w:t>כלכלי</w:t>
      </w:r>
      <w:r>
        <w:rPr>
          <w:rFonts w:hint="cs"/>
          <w:rtl/>
          <w:lang w:eastAsia="he-IL"/>
        </w:rPr>
        <w:t xml:space="preserve"> וב</w:t>
      </w:r>
      <w:r>
        <w:rPr>
          <w:rtl/>
          <w:lang w:eastAsia="he-IL"/>
        </w:rPr>
        <w:t>מיגור האלימות והמשך מדיניות ההריסה;</w:t>
      </w:r>
      <w:bookmarkEnd w:id="25"/>
      <w:bookmarkEnd w:id="26"/>
      <w:r w:rsidRPr="004A36A3">
        <w:rPr>
          <w:rStyle w:val="TagStyle"/>
          <w:rtl/>
        </w:rPr>
        <w:t xml:space="preserve"> &lt;&lt; נושא &gt;&gt;</w:t>
      </w:r>
      <w:r>
        <w:rPr>
          <w:rtl/>
          <w:lang w:eastAsia="he-IL"/>
        </w:rPr>
        <w:t xml:space="preserve">  </w:t>
      </w:r>
    </w:p>
    <w:p w:rsidR="00423672" w:rsidRDefault="00423672" w:rsidP="004A36A3">
      <w:pPr>
        <w:pStyle w:val="a6"/>
        <w:rPr>
          <w:rtl/>
          <w:lang w:eastAsia="he-IL"/>
        </w:rPr>
      </w:pPr>
      <w:bookmarkStart w:id="27" w:name="ET_subject_3_המחדל_במערכה_מול_נגיף_17"/>
      <w:bookmarkEnd w:id="20"/>
      <w:r w:rsidRPr="004A36A3">
        <w:rPr>
          <w:rStyle w:val="TagStyle"/>
          <w:rtl/>
        </w:rPr>
        <w:t xml:space="preserve"> &lt;&lt; נושא &gt;&gt; </w:t>
      </w:r>
      <w:bookmarkStart w:id="28" w:name="_Toc48036507"/>
      <w:bookmarkStart w:id="29" w:name="_Toc48046153"/>
      <w:r>
        <w:rPr>
          <w:rtl/>
          <w:lang w:eastAsia="he-IL"/>
        </w:rPr>
        <w:t>3.</w:t>
      </w:r>
      <w:r>
        <w:rPr>
          <w:rFonts w:hint="cs"/>
          <w:rtl/>
          <w:lang w:eastAsia="he-IL"/>
        </w:rPr>
        <w:t xml:space="preserve"> </w:t>
      </w:r>
      <w:r>
        <w:rPr>
          <w:rtl/>
          <w:lang w:eastAsia="he-IL"/>
        </w:rPr>
        <w:t>המחדל במערכה מול נגיף הקורונה</w:t>
      </w:r>
      <w:bookmarkEnd w:id="28"/>
      <w:bookmarkEnd w:id="29"/>
      <w:r w:rsidRPr="004A36A3">
        <w:rPr>
          <w:rStyle w:val="TagStyle"/>
          <w:rtl/>
        </w:rPr>
        <w:t xml:space="preserve"> &lt;&lt; נושא &gt;&gt;</w:t>
      </w:r>
      <w:r>
        <w:rPr>
          <w:rtl/>
          <w:lang w:eastAsia="he-IL"/>
        </w:rPr>
        <w:t xml:space="preserve">  </w:t>
      </w:r>
    </w:p>
    <w:bookmarkEnd w:id="27"/>
    <w:p w:rsidR="00423672" w:rsidRPr="0044015C" w:rsidRDefault="00423672" w:rsidP="0044015C">
      <w:pPr>
        <w:rPr>
          <w:rtl/>
          <w:lang w:eastAsia="he-IL"/>
        </w:rPr>
      </w:pPr>
      <w:r>
        <w:rPr>
          <w:b/>
          <w:bCs/>
          <w:sz w:val="24"/>
          <w:szCs w:val="24"/>
          <w:u w:val="single"/>
          <w:rtl/>
          <w:lang w:eastAsia="he-IL"/>
        </w:rPr>
        <w:t xml:space="preserve"> </w:t>
      </w:r>
    </w:p>
    <w:p w:rsidR="00423672" w:rsidRDefault="00423672" w:rsidP="003C4A52">
      <w:pPr>
        <w:pStyle w:val="af6"/>
        <w:keepNext/>
        <w:rPr>
          <w:rtl/>
        </w:rPr>
      </w:pPr>
      <w:bookmarkStart w:id="30" w:name="ET_yor_5982_7"/>
      <w:r w:rsidRPr="005B39CC">
        <w:rPr>
          <w:rStyle w:val="TagStyle"/>
          <w:rtl/>
        </w:rPr>
        <w:t xml:space="preserve"> &lt;&lt; יור &gt;&gt; </w:t>
      </w:r>
      <w:r>
        <w:rPr>
          <w:rtl/>
        </w:rPr>
        <w:t>היו"ר יריב לוין:</w:t>
      </w:r>
      <w:r w:rsidRPr="005B39CC">
        <w:rPr>
          <w:rStyle w:val="TagStyle"/>
          <w:rtl/>
        </w:rPr>
        <w:t xml:space="preserve"> &lt;&lt; יור &gt;&gt;</w:t>
      </w:r>
      <w:r>
        <w:rPr>
          <w:rtl/>
        </w:rPr>
        <w:t xml:space="preserve">  </w:t>
      </w:r>
      <w:bookmarkEnd w:id="30"/>
    </w:p>
    <w:p w:rsidR="00423672" w:rsidRDefault="00423672" w:rsidP="00062C84">
      <w:pPr>
        <w:rPr>
          <w:rtl/>
          <w:lang w:eastAsia="he-IL"/>
        </w:rPr>
      </w:pPr>
    </w:p>
    <w:p w:rsidR="00423672" w:rsidRDefault="00423672" w:rsidP="00243D43">
      <w:pPr>
        <w:rPr>
          <w:rtl/>
        </w:rPr>
      </w:pPr>
      <w:r>
        <w:rPr>
          <w:rFonts w:hint="cs"/>
          <w:rtl/>
          <w:lang w:eastAsia="he-IL"/>
        </w:rPr>
        <w:t xml:space="preserve">חברות וחברי הכנסת, אנחנו עוברים להצעות </w:t>
      </w:r>
      <w:bookmarkStart w:id="31" w:name="_ETM_Q1_86000"/>
      <w:bookmarkEnd w:id="31"/>
      <w:r>
        <w:rPr>
          <w:rFonts w:hint="cs"/>
          <w:rtl/>
          <w:lang w:eastAsia="he-IL"/>
        </w:rPr>
        <w:t xml:space="preserve">האי-אמון בממשלה, </w:t>
      </w:r>
      <w:r>
        <w:rPr>
          <w:rFonts w:hint="cs"/>
          <w:rtl/>
        </w:rPr>
        <w:t>ו</w:t>
      </w:r>
      <w:r>
        <w:rPr>
          <w:rtl/>
        </w:rPr>
        <w:t xml:space="preserve">ההצעה </w:t>
      </w:r>
      <w:bookmarkStart w:id="32" w:name="_ETM_Q1_91980"/>
      <w:bookmarkEnd w:id="32"/>
      <w:r>
        <w:rPr>
          <w:rtl/>
        </w:rPr>
        <w:t xml:space="preserve">הראשונה </w:t>
      </w:r>
      <w:bookmarkStart w:id="33" w:name="_ETM_Q1_92520"/>
      <w:bookmarkEnd w:id="33"/>
      <w:r>
        <w:rPr>
          <w:rtl/>
        </w:rPr>
        <w:t xml:space="preserve">היא </w:t>
      </w:r>
      <w:bookmarkStart w:id="34" w:name="_ETM_Q1_92670"/>
      <w:bookmarkEnd w:id="34"/>
      <w:r>
        <w:rPr>
          <w:rtl/>
        </w:rPr>
        <w:t xml:space="preserve">הצעת </w:t>
      </w:r>
      <w:bookmarkStart w:id="35" w:name="_ETM_Q1_93030"/>
      <w:bookmarkEnd w:id="35"/>
      <w:r>
        <w:rPr>
          <w:rtl/>
        </w:rPr>
        <w:t xml:space="preserve">סיעת </w:t>
      </w:r>
      <w:bookmarkStart w:id="36" w:name="_ETM_Q1_93390"/>
      <w:bookmarkEnd w:id="36"/>
      <w:r>
        <w:rPr>
          <w:rtl/>
        </w:rPr>
        <w:t xml:space="preserve">יש </w:t>
      </w:r>
      <w:bookmarkStart w:id="37" w:name="_ETM_Q1_93630"/>
      <w:bookmarkEnd w:id="37"/>
      <w:r>
        <w:rPr>
          <w:rtl/>
        </w:rPr>
        <w:t>עתיד</w:t>
      </w:r>
      <w:bookmarkStart w:id="38" w:name="_ETM_Q1_93930"/>
      <w:bookmarkEnd w:id="38"/>
      <w:r>
        <w:rPr>
          <w:rFonts w:hint="cs"/>
          <w:rtl/>
        </w:rPr>
        <w:t>-</w:t>
      </w:r>
      <w:r>
        <w:rPr>
          <w:rtl/>
        </w:rPr>
        <w:t>תל"ם</w:t>
      </w:r>
      <w:r>
        <w:rPr>
          <w:rFonts w:hint="cs"/>
          <w:rtl/>
        </w:rPr>
        <w:t>,</w:t>
      </w:r>
      <w:r>
        <w:rPr>
          <w:rtl/>
        </w:rPr>
        <w:t xml:space="preserve"> </w:t>
      </w:r>
      <w:bookmarkStart w:id="39" w:name="_ETM_Q1_94830"/>
      <w:bookmarkEnd w:id="39"/>
      <w:r>
        <w:rPr>
          <w:rtl/>
        </w:rPr>
        <w:t>שכותרתה</w:t>
      </w:r>
      <w:r>
        <w:rPr>
          <w:rFonts w:hint="cs"/>
          <w:rtl/>
        </w:rPr>
        <w:t>:</w:t>
      </w:r>
      <w:r>
        <w:rPr>
          <w:rtl/>
        </w:rPr>
        <w:t xml:space="preserve"> </w:t>
      </w:r>
      <w:bookmarkStart w:id="40" w:name="_ETM_Q1_95550"/>
      <w:bookmarkEnd w:id="40"/>
      <w:r>
        <w:rPr>
          <w:rtl/>
        </w:rPr>
        <w:t xml:space="preserve">כישלון </w:t>
      </w:r>
      <w:bookmarkStart w:id="41" w:name="_ETM_Q1_96000"/>
      <w:bookmarkEnd w:id="41"/>
      <w:r>
        <w:rPr>
          <w:rtl/>
        </w:rPr>
        <w:t xml:space="preserve">הממשלה </w:t>
      </w:r>
      <w:bookmarkStart w:id="42" w:name="_ETM_Q1_96540"/>
      <w:bookmarkEnd w:id="42"/>
      <w:r>
        <w:rPr>
          <w:rtl/>
        </w:rPr>
        <w:t xml:space="preserve">בטיפול </w:t>
      </w:r>
      <w:bookmarkStart w:id="43" w:name="_ETM_Q1_96990"/>
      <w:bookmarkEnd w:id="43"/>
      <w:r>
        <w:rPr>
          <w:rtl/>
        </w:rPr>
        <w:t xml:space="preserve">במשבר </w:t>
      </w:r>
      <w:bookmarkStart w:id="44" w:name="_ETM_Q1_97470"/>
      <w:bookmarkEnd w:id="44"/>
      <w:r>
        <w:rPr>
          <w:rFonts w:hint="cs"/>
          <w:rtl/>
        </w:rPr>
        <w:t>ה</w:t>
      </w:r>
      <w:r>
        <w:rPr>
          <w:rtl/>
        </w:rPr>
        <w:t>קורו</w:t>
      </w:r>
      <w:r>
        <w:rPr>
          <w:rFonts w:hint="cs"/>
          <w:rtl/>
        </w:rPr>
        <w:t>נה,</w:t>
      </w:r>
      <w:r>
        <w:rPr>
          <w:rtl/>
        </w:rPr>
        <w:t xml:space="preserve"> </w:t>
      </w:r>
      <w:bookmarkStart w:id="45" w:name="_ETM_Q1_97830"/>
      <w:bookmarkEnd w:id="45"/>
      <w:r>
        <w:rPr>
          <w:rtl/>
        </w:rPr>
        <w:t xml:space="preserve">גם </w:t>
      </w:r>
      <w:bookmarkStart w:id="46" w:name="_ETM_Q1_98190"/>
      <w:bookmarkEnd w:id="46"/>
      <w:r>
        <w:rPr>
          <w:rtl/>
        </w:rPr>
        <w:t>ע</w:t>
      </w:r>
      <w:r>
        <w:rPr>
          <w:rFonts w:hint="cs"/>
          <w:rtl/>
        </w:rPr>
        <w:t>ל יד</w:t>
      </w:r>
      <w:r>
        <w:rPr>
          <w:rtl/>
        </w:rPr>
        <w:t xml:space="preserve">י </w:t>
      </w:r>
      <w:bookmarkStart w:id="47" w:name="_ETM_Q1_98550"/>
      <w:bookmarkEnd w:id="47"/>
      <w:r>
        <w:rPr>
          <w:rtl/>
        </w:rPr>
        <w:t xml:space="preserve">קבלת </w:t>
      </w:r>
      <w:bookmarkStart w:id="48" w:name="_ETM_Q1_99060"/>
      <w:bookmarkEnd w:id="48"/>
      <w:r>
        <w:rPr>
          <w:rtl/>
        </w:rPr>
        <w:t xml:space="preserve">החלטות </w:t>
      </w:r>
      <w:bookmarkStart w:id="49" w:name="_ETM_Q1_99569"/>
      <w:bookmarkEnd w:id="49"/>
      <w:r>
        <w:rPr>
          <w:rtl/>
        </w:rPr>
        <w:t xml:space="preserve">שאינן </w:t>
      </w:r>
      <w:bookmarkStart w:id="50" w:name="_ETM_Q1_99959"/>
      <w:bookmarkEnd w:id="50"/>
      <w:r>
        <w:rPr>
          <w:rtl/>
        </w:rPr>
        <w:t xml:space="preserve">מבוססות </w:t>
      </w:r>
      <w:bookmarkStart w:id="51" w:name="_ETM_Q1_100620"/>
      <w:bookmarkEnd w:id="51"/>
      <w:r>
        <w:rPr>
          <w:rFonts w:hint="cs"/>
          <w:rtl/>
        </w:rPr>
        <w:t>נ</w:t>
      </w:r>
      <w:r>
        <w:rPr>
          <w:rtl/>
        </w:rPr>
        <w:t>תונים</w:t>
      </w:r>
      <w:r>
        <w:rPr>
          <w:rFonts w:hint="cs"/>
          <w:rtl/>
        </w:rPr>
        <w:t>.</w:t>
      </w:r>
      <w:r>
        <w:rPr>
          <w:rtl/>
        </w:rPr>
        <w:t xml:space="preserve"> </w:t>
      </w:r>
      <w:bookmarkStart w:id="52" w:name="_ETM_Q1_101670"/>
      <w:bookmarkEnd w:id="52"/>
      <w:r>
        <w:rPr>
          <w:rtl/>
        </w:rPr>
        <w:t xml:space="preserve">ינמק </w:t>
      </w:r>
      <w:bookmarkStart w:id="53" w:name="_ETM_Q1_102209"/>
      <w:bookmarkEnd w:id="53"/>
      <w:r>
        <w:rPr>
          <w:rtl/>
        </w:rPr>
        <w:t xml:space="preserve">את </w:t>
      </w:r>
      <w:bookmarkStart w:id="54" w:name="_ETM_Q1_102390"/>
      <w:bookmarkEnd w:id="54"/>
      <w:r>
        <w:rPr>
          <w:rtl/>
        </w:rPr>
        <w:t>ההצעה</w:t>
      </w:r>
      <w:r>
        <w:rPr>
          <w:rFonts w:hint="cs"/>
          <w:rtl/>
        </w:rPr>
        <w:t xml:space="preserve"> </w:t>
      </w:r>
      <w:bookmarkStart w:id="55" w:name="_ETM_Q1_102900"/>
      <w:bookmarkEnd w:id="55"/>
      <w:r>
        <w:rPr>
          <w:rtl/>
        </w:rPr>
        <w:t xml:space="preserve">חבר </w:t>
      </w:r>
      <w:bookmarkStart w:id="56" w:name="_ETM_Q1_103230"/>
      <w:bookmarkEnd w:id="56"/>
      <w:r>
        <w:rPr>
          <w:rtl/>
        </w:rPr>
        <w:t xml:space="preserve">הכנסת </w:t>
      </w:r>
      <w:bookmarkStart w:id="57" w:name="_ETM_Q1_103560"/>
      <w:bookmarkEnd w:id="57"/>
      <w:r>
        <w:rPr>
          <w:rtl/>
        </w:rPr>
        <w:t xml:space="preserve">אלעזר </w:t>
      </w:r>
      <w:bookmarkStart w:id="58" w:name="_ETM_Q1_103950"/>
      <w:bookmarkEnd w:id="58"/>
      <w:r>
        <w:rPr>
          <w:rtl/>
        </w:rPr>
        <w:t>שטרן</w:t>
      </w:r>
      <w:r>
        <w:rPr>
          <w:rFonts w:hint="cs"/>
          <w:rtl/>
        </w:rPr>
        <w:t>,</w:t>
      </w:r>
      <w:r>
        <w:rPr>
          <w:rtl/>
        </w:rPr>
        <w:t xml:space="preserve"> </w:t>
      </w:r>
      <w:bookmarkStart w:id="59" w:name="_ETM_Q1_104459"/>
      <w:bookmarkEnd w:id="59"/>
      <w:r>
        <w:rPr>
          <w:rtl/>
        </w:rPr>
        <w:t>בבקשה</w:t>
      </w:r>
      <w:r>
        <w:rPr>
          <w:rFonts w:hint="cs"/>
          <w:rtl/>
        </w:rPr>
        <w:t>.</w:t>
      </w:r>
    </w:p>
    <w:p w:rsidR="00423672" w:rsidRDefault="00423672" w:rsidP="003C4A52">
      <w:pPr>
        <w:rPr>
          <w:rtl/>
          <w:lang w:eastAsia="he-IL"/>
        </w:rPr>
      </w:pPr>
    </w:p>
    <w:p w:rsidR="00423672" w:rsidRDefault="00423672" w:rsidP="003C4A52">
      <w:pPr>
        <w:pStyle w:val="a4"/>
        <w:keepNext/>
        <w:rPr>
          <w:rtl/>
        </w:rPr>
      </w:pPr>
      <w:bookmarkStart w:id="60" w:name="ET_speaker_5109_5"/>
      <w:r w:rsidRPr="005B39CC">
        <w:rPr>
          <w:rStyle w:val="TagStyle"/>
          <w:rtl/>
        </w:rPr>
        <w:t xml:space="preserve"> &lt;&lt; דובר &gt;&gt; </w:t>
      </w:r>
      <w:bookmarkStart w:id="61" w:name="_Toc48036508"/>
      <w:bookmarkStart w:id="62" w:name="_Toc48046154"/>
      <w:r>
        <w:rPr>
          <w:rtl/>
        </w:rPr>
        <w:t>אלעזר שטרן (יש עתיד-תל"ם):</w:t>
      </w:r>
      <w:bookmarkEnd w:id="61"/>
      <w:bookmarkEnd w:id="62"/>
      <w:r w:rsidRPr="005B39CC">
        <w:rPr>
          <w:rStyle w:val="TagStyle"/>
          <w:rtl/>
        </w:rPr>
        <w:t xml:space="preserve"> &lt;&lt; דובר &gt;&gt;</w:t>
      </w:r>
      <w:r>
        <w:rPr>
          <w:rtl/>
        </w:rPr>
        <w:t xml:space="preserve">  </w:t>
      </w:r>
      <w:bookmarkEnd w:id="60"/>
    </w:p>
    <w:p w:rsidR="00423672" w:rsidRDefault="00423672" w:rsidP="00062C84">
      <w:pPr>
        <w:rPr>
          <w:rtl/>
          <w:lang w:eastAsia="he-IL"/>
        </w:rPr>
      </w:pPr>
    </w:p>
    <w:p w:rsidR="00423672" w:rsidRDefault="00423672" w:rsidP="00243D43">
      <w:pPr>
        <w:rPr>
          <w:rtl/>
        </w:rPr>
      </w:pPr>
      <w:r>
        <w:rPr>
          <w:rtl/>
        </w:rPr>
        <w:t xml:space="preserve">אדוני </w:t>
      </w:r>
      <w:bookmarkStart w:id="63" w:name="_ETM_Q1_116920"/>
      <w:bookmarkEnd w:id="63"/>
      <w:r>
        <w:rPr>
          <w:rtl/>
        </w:rPr>
        <w:t>היושב-ראש</w:t>
      </w:r>
      <w:r>
        <w:rPr>
          <w:rFonts w:hint="cs"/>
          <w:rtl/>
        </w:rPr>
        <w:t>,</w:t>
      </w:r>
      <w:r>
        <w:rPr>
          <w:rtl/>
        </w:rPr>
        <w:t xml:space="preserve"> </w:t>
      </w:r>
      <w:bookmarkStart w:id="64" w:name="_ETM_Q1_117550"/>
      <w:bookmarkEnd w:id="64"/>
      <w:r>
        <w:rPr>
          <w:rtl/>
        </w:rPr>
        <w:t xml:space="preserve">אדוני </w:t>
      </w:r>
      <w:bookmarkStart w:id="65" w:name="_ETM_Q1_117880"/>
      <w:bookmarkEnd w:id="65"/>
      <w:r>
        <w:rPr>
          <w:rtl/>
        </w:rPr>
        <w:t>השר</w:t>
      </w:r>
      <w:r>
        <w:rPr>
          <w:rFonts w:hint="cs"/>
          <w:rtl/>
        </w:rPr>
        <w:t>,</w:t>
      </w:r>
      <w:r>
        <w:rPr>
          <w:rtl/>
        </w:rPr>
        <w:t xml:space="preserve"> </w:t>
      </w:r>
      <w:bookmarkStart w:id="66" w:name="_ETM_Q1_119570"/>
      <w:bookmarkEnd w:id="66"/>
      <w:r>
        <w:rPr>
          <w:rtl/>
        </w:rPr>
        <w:t xml:space="preserve">עמיתיי </w:t>
      </w:r>
      <w:bookmarkStart w:id="67" w:name="_ETM_Q1_120050"/>
      <w:bookmarkEnd w:id="67"/>
      <w:r>
        <w:rPr>
          <w:rtl/>
        </w:rPr>
        <w:t xml:space="preserve">חברי </w:t>
      </w:r>
      <w:bookmarkStart w:id="68" w:name="_ETM_Q1_120440"/>
      <w:bookmarkEnd w:id="68"/>
      <w:r>
        <w:rPr>
          <w:rtl/>
        </w:rPr>
        <w:t>הכנסת</w:t>
      </w:r>
      <w:r>
        <w:rPr>
          <w:rFonts w:hint="cs"/>
          <w:rtl/>
        </w:rPr>
        <w:t>,</w:t>
      </w:r>
      <w:r>
        <w:rPr>
          <w:rtl/>
        </w:rPr>
        <w:t xml:space="preserve"> </w:t>
      </w:r>
      <w:bookmarkStart w:id="69" w:name="_ETM_Q1_126100"/>
      <w:bookmarkEnd w:id="69"/>
      <w:r>
        <w:rPr>
          <w:rtl/>
        </w:rPr>
        <w:t xml:space="preserve">נדמה </w:t>
      </w:r>
      <w:bookmarkStart w:id="70" w:name="_ETM_Q1_126580"/>
      <w:bookmarkEnd w:id="70"/>
      <w:r>
        <w:rPr>
          <w:rtl/>
        </w:rPr>
        <w:t xml:space="preserve">לי </w:t>
      </w:r>
      <w:bookmarkStart w:id="71" w:name="_ETM_Q1_126700"/>
      <w:bookmarkEnd w:id="71"/>
      <w:r>
        <w:rPr>
          <w:rtl/>
        </w:rPr>
        <w:t xml:space="preserve">שלפרק </w:t>
      </w:r>
      <w:bookmarkStart w:id="72" w:name="_ETM_Q1_128800"/>
      <w:bookmarkEnd w:id="72"/>
      <w:r>
        <w:rPr>
          <w:rtl/>
        </w:rPr>
        <w:t>ה</w:t>
      </w:r>
      <w:r>
        <w:rPr>
          <w:rFonts w:hint="cs"/>
          <w:rtl/>
        </w:rPr>
        <w:t>זה</w:t>
      </w:r>
      <w:r>
        <w:rPr>
          <w:rtl/>
        </w:rPr>
        <w:t xml:space="preserve"> </w:t>
      </w:r>
      <w:bookmarkStart w:id="73" w:name="_ETM_Q1_130430"/>
      <w:bookmarkEnd w:id="73"/>
      <w:r>
        <w:rPr>
          <w:rtl/>
        </w:rPr>
        <w:t xml:space="preserve">קוראים </w:t>
      </w:r>
      <w:bookmarkStart w:id="74" w:name="_ETM_Q1_130819"/>
      <w:bookmarkEnd w:id="74"/>
      <w:r>
        <w:rPr>
          <w:rtl/>
        </w:rPr>
        <w:t xml:space="preserve">הצעות </w:t>
      </w:r>
      <w:bookmarkStart w:id="75" w:name="_ETM_Q1_131180"/>
      <w:bookmarkEnd w:id="75"/>
      <w:r>
        <w:rPr>
          <w:rtl/>
        </w:rPr>
        <w:t>אי</w:t>
      </w:r>
      <w:bookmarkStart w:id="76" w:name="_ETM_Q1_131300"/>
      <w:bookmarkEnd w:id="76"/>
      <w:r>
        <w:rPr>
          <w:rFonts w:hint="cs"/>
          <w:rtl/>
        </w:rPr>
        <w:t>-</w:t>
      </w:r>
      <w:r>
        <w:rPr>
          <w:rtl/>
        </w:rPr>
        <w:t>אמון</w:t>
      </w:r>
      <w:r>
        <w:rPr>
          <w:rFonts w:hint="cs"/>
          <w:rtl/>
        </w:rPr>
        <w:t>.</w:t>
      </w:r>
      <w:r>
        <w:rPr>
          <w:rtl/>
        </w:rPr>
        <w:t xml:space="preserve"> </w:t>
      </w:r>
      <w:bookmarkStart w:id="77" w:name="_ETM_Q1_135989"/>
      <w:bookmarkStart w:id="78" w:name="_ETM_Q1_137310"/>
      <w:bookmarkEnd w:id="77"/>
      <w:bookmarkEnd w:id="78"/>
      <w:r>
        <w:rPr>
          <w:rtl/>
        </w:rPr>
        <w:t xml:space="preserve">אני </w:t>
      </w:r>
      <w:bookmarkStart w:id="79" w:name="_ETM_Q1_137519"/>
      <w:bookmarkEnd w:id="79"/>
      <w:r>
        <w:rPr>
          <w:rtl/>
        </w:rPr>
        <w:t xml:space="preserve">אגיד </w:t>
      </w:r>
      <w:bookmarkStart w:id="80" w:name="_ETM_Q1_137700"/>
      <w:bookmarkEnd w:id="80"/>
      <w:r>
        <w:rPr>
          <w:rtl/>
        </w:rPr>
        <w:t xml:space="preserve">את </w:t>
      </w:r>
      <w:bookmarkStart w:id="81" w:name="_ETM_Q1_137760"/>
      <w:bookmarkEnd w:id="81"/>
      <w:r>
        <w:rPr>
          <w:rtl/>
        </w:rPr>
        <w:t>האמת</w:t>
      </w:r>
      <w:r>
        <w:rPr>
          <w:rFonts w:hint="cs"/>
          <w:rtl/>
        </w:rPr>
        <w:t>,</w:t>
      </w:r>
      <w:r>
        <w:rPr>
          <w:rtl/>
        </w:rPr>
        <w:t xml:space="preserve"> </w:t>
      </w:r>
      <w:bookmarkStart w:id="82" w:name="_ETM_Q1_138150"/>
      <w:bookmarkEnd w:id="82"/>
      <w:r>
        <w:rPr>
          <w:rtl/>
        </w:rPr>
        <w:t xml:space="preserve">אני </w:t>
      </w:r>
      <w:bookmarkStart w:id="83" w:name="_ETM_Q1_138329"/>
      <w:bookmarkEnd w:id="83"/>
      <w:r>
        <w:rPr>
          <w:rtl/>
        </w:rPr>
        <w:t xml:space="preserve">לא </w:t>
      </w:r>
      <w:bookmarkStart w:id="84" w:name="_ETM_Q1_138419"/>
      <w:bookmarkEnd w:id="84"/>
      <w:r>
        <w:rPr>
          <w:rtl/>
        </w:rPr>
        <w:t xml:space="preserve">יודע </w:t>
      </w:r>
      <w:bookmarkStart w:id="85" w:name="_ETM_Q1_138629"/>
      <w:bookmarkEnd w:id="85"/>
      <w:r>
        <w:rPr>
          <w:rtl/>
        </w:rPr>
        <w:t xml:space="preserve">למה </w:t>
      </w:r>
      <w:bookmarkStart w:id="86" w:name="_ETM_Q1_138900"/>
      <w:bookmarkEnd w:id="86"/>
      <w:r>
        <w:rPr>
          <w:rtl/>
        </w:rPr>
        <w:t xml:space="preserve">זה </w:t>
      </w:r>
      <w:bookmarkStart w:id="87" w:name="_ETM_Q1_139049"/>
      <w:bookmarkEnd w:id="87"/>
      <w:r>
        <w:rPr>
          <w:rtl/>
        </w:rPr>
        <w:t>ל</w:t>
      </w:r>
      <w:bookmarkStart w:id="88" w:name="_ETM_Q1_140830"/>
      <w:bookmarkEnd w:id="88"/>
      <w:r>
        <w:rPr>
          <w:rtl/>
        </w:rPr>
        <w:t xml:space="preserve">זמנים </w:t>
      </w:r>
      <w:bookmarkStart w:id="89" w:name="_ETM_Q1_141340"/>
      <w:bookmarkEnd w:id="89"/>
      <w:r>
        <w:rPr>
          <w:rtl/>
        </w:rPr>
        <w:t xml:space="preserve">שמוקדשים </w:t>
      </w:r>
      <w:bookmarkStart w:id="90" w:name="_ETM_Q1_142030"/>
      <w:bookmarkEnd w:id="90"/>
      <w:r>
        <w:rPr>
          <w:rtl/>
        </w:rPr>
        <w:t>לאופוזיציה</w:t>
      </w:r>
      <w:bookmarkStart w:id="91" w:name="_ETM_Q1_144180"/>
      <w:bookmarkEnd w:id="91"/>
      <w:r>
        <w:rPr>
          <w:rFonts w:hint="cs"/>
          <w:rtl/>
        </w:rPr>
        <w:t xml:space="preserve">. </w:t>
      </w:r>
      <w:r>
        <w:rPr>
          <w:rtl/>
        </w:rPr>
        <w:t xml:space="preserve">עם </w:t>
      </w:r>
      <w:bookmarkStart w:id="92" w:name="_ETM_Q1_145560"/>
      <w:bookmarkEnd w:id="92"/>
      <w:r>
        <w:rPr>
          <w:rtl/>
        </w:rPr>
        <w:t xml:space="preserve">ישראל </w:t>
      </w:r>
      <w:bookmarkStart w:id="93" w:name="_ETM_Q1_146100"/>
      <w:bookmarkEnd w:id="93"/>
      <w:r>
        <w:rPr>
          <w:rtl/>
        </w:rPr>
        <w:t xml:space="preserve">יודע </w:t>
      </w:r>
      <w:bookmarkStart w:id="94" w:name="_ETM_Q1_146610"/>
      <w:bookmarkEnd w:id="94"/>
      <w:r>
        <w:rPr>
          <w:rtl/>
        </w:rPr>
        <w:t>היום</w:t>
      </w:r>
      <w:r>
        <w:rPr>
          <w:rFonts w:hint="cs"/>
          <w:rtl/>
        </w:rPr>
        <w:t>.</w:t>
      </w:r>
      <w:bookmarkStart w:id="95" w:name="_ETM_Q1_147959"/>
      <w:bookmarkEnd w:id="95"/>
      <w:r>
        <w:rPr>
          <w:rFonts w:hint="cs"/>
          <w:rtl/>
        </w:rPr>
        <w:t xml:space="preserve"> </w:t>
      </w:r>
      <w:r>
        <w:rPr>
          <w:rtl/>
        </w:rPr>
        <w:t xml:space="preserve">אם </w:t>
      </w:r>
      <w:bookmarkStart w:id="96" w:name="_ETM_Q1_148200"/>
      <w:bookmarkEnd w:id="96"/>
      <w:r>
        <w:rPr>
          <w:rtl/>
        </w:rPr>
        <w:t xml:space="preserve">תלך </w:t>
      </w:r>
      <w:bookmarkStart w:id="97" w:name="_ETM_Q1_148560"/>
      <w:bookmarkEnd w:id="97"/>
      <w:r>
        <w:rPr>
          <w:rtl/>
        </w:rPr>
        <w:t xml:space="preserve">עכשיו </w:t>
      </w:r>
      <w:bookmarkStart w:id="98" w:name="_ETM_Q1_148919"/>
      <w:bookmarkEnd w:id="98"/>
      <w:r>
        <w:rPr>
          <w:rtl/>
        </w:rPr>
        <w:t>ברחוב</w:t>
      </w:r>
      <w:r>
        <w:rPr>
          <w:rFonts w:hint="cs"/>
          <w:rtl/>
        </w:rPr>
        <w:t>,</w:t>
      </w:r>
      <w:r>
        <w:rPr>
          <w:rtl/>
        </w:rPr>
        <w:t xml:space="preserve"> </w:t>
      </w:r>
      <w:bookmarkStart w:id="99" w:name="_ETM_Q1_150440"/>
      <w:bookmarkEnd w:id="99"/>
      <w:r>
        <w:rPr>
          <w:rtl/>
        </w:rPr>
        <w:t xml:space="preserve">תעצור </w:t>
      </w:r>
      <w:bookmarkStart w:id="100" w:name="_ETM_Q1_150919"/>
      <w:bookmarkEnd w:id="100"/>
      <w:r>
        <w:rPr>
          <w:rtl/>
        </w:rPr>
        <w:t xml:space="preserve">אזרח </w:t>
      </w:r>
      <w:bookmarkStart w:id="101" w:name="_ETM_Q1_151430"/>
      <w:bookmarkEnd w:id="101"/>
      <w:r>
        <w:rPr>
          <w:rtl/>
        </w:rPr>
        <w:t xml:space="preserve">או </w:t>
      </w:r>
      <w:bookmarkStart w:id="102" w:name="_ETM_Q1_151520"/>
      <w:bookmarkEnd w:id="102"/>
      <w:r>
        <w:rPr>
          <w:rtl/>
        </w:rPr>
        <w:t>אזרחית</w:t>
      </w:r>
      <w:r>
        <w:rPr>
          <w:rFonts w:hint="cs"/>
          <w:rtl/>
        </w:rPr>
        <w:t>,</w:t>
      </w:r>
      <w:r>
        <w:rPr>
          <w:rtl/>
        </w:rPr>
        <w:t xml:space="preserve"> </w:t>
      </w:r>
      <w:bookmarkStart w:id="103" w:name="_ETM_Q1_152510"/>
      <w:bookmarkEnd w:id="103"/>
      <w:r>
        <w:rPr>
          <w:rtl/>
        </w:rPr>
        <w:t xml:space="preserve">תשאל </w:t>
      </w:r>
      <w:bookmarkStart w:id="104" w:name="_ETM_Q1_152900"/>
      <w:bookmarkEnd w:id="104"/>
      <w:r>
        <w:rPr>
          <w:rtl/>
        </w:rPr>
        <w:t>אותה</w:t>
      </w:r>
      <w:r>
        <w:rPr>
          <w:rFonts w:hint="cs"/>
          <w:rtl/>
        </w:rPr>
        <w:t>:</w:t>
      </w:r>
      <w:r>
        <w:rPr>
          <w:rtl/>
        </w:rPr>
        <w:t xml:space="preserve"> </w:t>
      </w:r>
      <w:bookmarkStart w:id="105" w:name="_ETM_Q1_153110"/>
      <w:bookmarkEnd w:id="105"/>
      <w:r>
        <w:rPr>
          <w:rtl/>
        </w:rPr>
        <w:t>תגיד</w:t>
      </w:r>
      <w:r>
        <w:rPr>
          <w:rFonts w:hint="cs"/>
          <w:rtl/>
        </w:rPr>
        <w:t>י,</w:t>
      </w:r>
      <w:r>
        <w:rPr>
          <w:rtl/>
        </w:rPr>
        <w:t xml:space="preserve"> </w:t>
      </w:r>
      <w:bookmarkStart w:id="106" w:name="_ETM_Q1_154200"/>
      <w:bookmarkEnd w:id="106"/>
      <w:r>
        <w:rPr>
          <w:rtl/>
        </w:rPr>
        <w:t xml:space="preserve">בין </w:t>
      </w:r>
      <w:bookmarkStart w:id="107" w:name="_ETM_Q1_154560"/>
      <w:bookmarkEnd w:id="107"/>
      <w:r>
        <w:rPr>
          <w:rtl/>
        </w:rPr>
        <w:t xml:space="preserve">מי </w:t>
      </w:r>
      <w:bookmarkStart w:id="108" w:name="_ETM_Q1_154769"/>
      <w:bookmarkEnd w:id="108"/>
      <w:r>
        <w:rPr>
          <w:rtl/>
        </w:rPr>
        <w:t xml:space="preserve">למי </w:t>
      </w:r>
      <w:bookmarkStart w:id="109" w:name="_ETM_Q1_155099"/>
      <w:bookmarkEnd w:id="109"/>
      <w:r>
        <w:rPr>
          <w:rtl/>
        </w:rPr>
        <w:t xml:space="preserve">יש </w:t>
      </w:r>
      <w:bookmarkStart w:id="110" w:name="_ETM_Q1_155310"/>
      <w:bookmarkEnd w:id="110"/>
      <w:r>
        <w:rPr>
          <w:rtl/>
        </w:rPr>
        <w:t xml:space="preserve">הכי </w:t>
      </w:r>
      <w:bookmarkStart w:id="111" w:name="_ETM_Q1_155549"/>
      <w:bookmarkEnd w:id="111"/>
      <w:r>
        <w:rPr>
          <w:rtl/>
        </w:rPr>
        <w:t xml:space="preserve">הרבה </w:t>
      </w:r>
      <w:bookmarkStart w:id="112" w:name="_ETM_Q1_155939"/>
      <w:bookmarkEnd w:id="112"/>
      <w:r>
        <w:rPr>
          <w:rFonts w:hint="cs"/>
          <w:rtl/>
        </w:rPr>
        <w:t>אי-</w:t>
      </w:r>
      <w:r>
        <w:rPr>
          <w:rtl/>
        </w:rPr>
        <w:t>אמון</w:t>
      </w:r>
      <w:r>
        <w:rPr>
          <w:rFonts w:hint="cs"/>
          <w:rtl/>
        </w:rPr>
        <w:t>?</w:t>
      </w:r>
      <w:r>
        <w:rPr>
          <w:rtl/>
        </w:rPr>
        <w:t xml:space="preserve"> </w:t>
      </w:r>
      <w:bookmarkStart w:id="113" w:name="_ETM_Q1_157889"/>
      <w:bookmarkEnd w:id="113"/>
      <w:r>
        <w:rPr>
          <w:rtl/>
        </w:rPr>
        <w:t xml:space="preserve">אני </w:t>
      </w:r>
      <w:bookmarkStart w:id="114" w:name="_ETM_Q1_158129"/>
      <w:bookmarkEnd w:id="114"/>
      <w:r>
        <w:rPr>
          <w:rtl/>
        </w:rPr>
        <w:t xml:space="preserve">לא </w:t>
      </w:r>
      <w:bookmarkStart w:id="115" w:name="_ETM_Q1_158189"/>
      <w:bookmarkEnd w:id="115"/>
      <w:r>
        <w:rPr>
          <w:rtl/>
        </w:rPr>
        <w:t xml:space="preserve">רוצה </w:t>
      </w:r>
      <w:bookmarkStart w:id="116" w:name="_ETM_Q1_158459"/>
      <w:bookmarkEnd w:id="116"/>
      <w:r>
        <w:rPr>
          <w:rtl/>
        </w:rPr>
        <w:t xml:space="preserve">לשאול </w:t>
      </w:r>
      <w:bookmarkStart w:id="117" w:name="_ETM_Q1_158760"/>
      <w:bookmarkEnd w:id="117"/>
      <w:r>
        <w:rPr>
          <w:rtl/>
        </w:rPr>
        <w:t xml:space="preserve">את </w:t>
      </w:r>
      <w:bookmarkStart w:id="118" w:name="_ETM_Q1_158819"/>
      <w:bookmarkEnd w:id="118"/>
      <w:r>
        <w:rPr>
          <w:rtl/>
        </w:rPr>
        <w:t>השר</w:t>
      </w:r>
      <w:r>
        <w:rPr>
          <w:rFonts w:hint="cs"/>
          <w:rtl/>
        </w:rPr>
        <w:t>,</w:t>
      </w:r>
      <w:r>
        <w:rPr>
          <w:rtl/>
        </w:rPr>
        <w:t xml:space="preserve"> </w:t>
      </w:r>
      <w:bookmarkStart w:id="119" w:name="_ETM_Q1_159919"/>
      <w:bookmarkEnd w:id="119"/>
      <w:r>
        <w:rPr>
          <w:rtl/>
        </w:rPr>
        <w:t>בשביל</w:t>
      </w:r>
      <w:r>
        <w:rPr>
          <w:rFonts w:hint="cs"/>
          <w:rtl/>
        </w:rPr>
        <w:t xml:space="preserve"> לא</w:t>
      </w:r>
      <w:r>
        <w:rPr>
          <w:rtl/>
        </w:rPr>
        <w:t xml:space="preserve"> </w:t>
      </w:r>
      <w:bookmarkStart w:id="120" w:name="_ETM_Q1_160280"/>
      <w:bookmarkEnd w:id="120"/>
      <w:r>
        <w:rPr>
          <w:rtl/>
        </w:rPr>
        <w:t xml:space="preserve">להביך </w:t>
      </w:r>
      <w:bookmarkStart w:id="121" w:name="_ETM_Q1_160700"/>
      <w:bookmarkEnd w:id="121"/>
      <w:r>
        <w:rPr>
          <w:rtl/>
        </w:rPr>
        <w:t>אותו</w:t>
      </w:r>
      <w:r>
        <w:rPr>
          <w:rFonts w:hint="cs"/>
          <w:rtl/>
        </w:rPr>
        <w:t>;</w:t>
      </w:r>
      <w:r>
        <w:rPr>
          <w:rtl/>
        </w:rPr>
        <w:t xml:space="preserve"> </w:t>
      </w:r>
      <w:bookmarkStart w:id="122" w:name="_ETM_Q1_161780"/>
      <w:bookmarkEnd w:id="122"/>
      <w:r>
        <w:rPr>
          <w:rtl/>
        </w:rPr>
        <w:t xml:space="preserve">גם </w:t>
      </w:r>
      <w:bookmarkStart w:id="123" w:name="_ETM_Q1_161989"/>
      <w:bookmarkEnd w:id="123"/>
      <w:r>
        <w:rPr>
          <w:rtl/>
        </w:rPr>
        <w:t xml:space="preserve">לא </w:t>
      </w:r>
      <w:bookmarkStart w:id="124" w:name="_ETM_Q1_162110"/>
      <w:bookmarkEnd w:id="124"/>
      <w:r>
        <w:rPr>
          <w:rtl/>
        </w:rPr>
        <w:t>אותך</w:t>
      </w:r>
      <w:bookmarkStart w:id="125" w:name="_ETM_Q1_162409"/>
      <w:bookmarkEnd w:id="125"/>
      <w:r>
        <w:rPr>
          <w:rFonts w:hint="cs"/>
          <w:rtl/>
        </w:rPr>
        <w:t>, ה</w:t>
      </w:r>
      <w:r>
        <w:rPr>
          <w:rtl/>
        </w:rPr>
        <w:t>יושב</w:t>
      </w:r>
      <w:bookmarkStart w:id="126" w:name="_ETM_Q1_162830"/>
      <w:bookmarkEnd w:id="126"/>
      <w:r>
        <w:rPr>
          <w:rFonts w:hint="cs"/>
          <w:rtl/>
        </w:rPr>
        <w:t>-</w:t>
      </w:r>
      <w:r>
        <w:rPr>
          <w:rtl/>
        </w:rPr>
        <w:t>ראש</w:t>
      </w:r>
      <w:r>
        <w:rPr>
          <w:rFonts w:hint="cs"/>
          <w:rtl/>
        </w:rPr>
        <w:t xml:space="preserve">. </w:t>
      </w:r>
      <w:bookmarkStart w:id="127" w:name="_ETM_Q1_167000"/>
      <w:bookmarkStart w:id="128" w:name="_ETM_Q1_164620"/>
      <w:bookmarkEnd w:id="127"/>
      <w:bookmarkEnd w:id="128"/>
      <w:r>
        <w:rPr>
          <w:rtl/>
        </w:rPr>
        <w:t xml:space="preserve">אני </w:t>
      </w:r>
      <w:bookmarkStart w:id="129" w:name="_ETM_Q1_164830"/>
      <w:bookmarkEnd w:id="129"/>
      <w:r>
        <w:rPr>
          <w:rtl/>
        </w:rPr>
        <w:t xml:space="preserve">חושב </w:t>
      </w:r>
      <w:bookmarkStart w:id="130" w:name="_ETM_Q1_165099"/>
      <w:bookmarkEnd w:id="130"/>
      <w:r>
        <w:rPr>
          <w:rtl/>
        </w:rPr>
        <w:t xml:space="preserve">שאם </w:t>
      </w:r>
      <w:bookmarkStart w:id="131" w:name="_ETM_Q1_165310"/>
      <w:bookmarkEnd w:id="131"/>
      <w:r>
        <w:rPr>
          <w:rtl/>
        </w:rPr>
        <w:t xml:space="preserve">הייתי </w:t>
      </w:r>
      <w:bookmarkStart w:id="132" w:name="_ETM_Q1_165550"/>
      <w:bookmarkEnd w:id="132"/>
      <w:r>
        <w:rPr>
          <w:rtl/>
        </w:rPr>
        <w:t xml:space="preserve">נותן </w:t>
      </w:r>
      <w:bookmarkStart w:id="133" w:name="_ETM_Q1_165879"/>
      <w:bookmarkEnd w:id="133"/>
      <w:r>
        <w:rPr>
          <w:rtl/>
        </w:rPr>
        <w:t xml:space="preserve">לראש </w:t>
      </w:r>
      <w:bookmarkStart w:id="134" w:name="_ETM_Q1_166780"/>
      <w:bookmarkEnd w:id="134"/>
      <w:r>
        <w:rPr>
          <w:rtl/>
        </w:rPr>
        <w:t xml:space="preserve">הממשלה </w:t>
      </w:r>
      <w:bookmarkStart w:id="135" w:name="_ETM_Q1_166060"/>
      <w:bookmarkEnd w:id="135"/>
      <w:r>
        <w:rPr>
          <w:rtl/>
        </w:rPr>
        <w:t>לעמוד</w:t>
      </w:r>
      <w:r w:rsidRPr="00243D43">
        <w:rPr>
          <w:rtl/>
        </w:rPr>
        <w:t xml:space="preserve"> </w:t>
      </w:r>
      <w:r>
        <w:rPr>
          <w:rtl/>
        </w:rPr>
        <w:t>פה</w:t>
      </w:r>
      <w:r>
        <w:rPr>
          <w:rFonts w:hint="cs"/>
          <w:rtl/>
        </w:rPr>
        <w:t>,</w:t>
      </w:r>
      <w:r>
        <w:rPr>
          <w:rtl/>
        </w:rPr>
        <w:t xml:space="preserve"> </w:t>
      </w:r>
      <w:bookmarkStart w:id="136" w:name="_ETM_Q1_169299"/>
      <w:bookmarkEnd w:id="136"/>
      <w:r>
        <w:rPr>
          <w:rtl/>
        </w:rPr>
        <w:t xml:space="preserve">הוא </w:t>
      </w:r>
      <w:bookmarkStart w:id="137" w:name="_ETM_Q1_169450"/>
      <w:bookmarkEnd w:id="137"/>
      <w:r>
        <w:rPr>
          <w:rtl/>
        </w:rPr>
        <w:t xml:space="preserve">היה </w:t>
      </w:r>
      <w:bookmarkStart w:id="138" w:name="_ETM_Q1_169599"/>
      <w:bookmarkEnd w:id="138"/>
      <w:r>
        <w:rPr>
          <w:rtl/>
        </w:rPr>
        <w:t xml:space="preserve">יכול </w:t>
      </w:r>
      <w:bookmarkStart w:id="139" w:name="_ETM_Q1_169749"/>
      <w:bookmarkEnd w:id="139"/>
      <w:r>
        <w:rPr>
          <w:rtl/>
        </w:rPr>
        <w:t xml:space="preserve">לדבר </w:t>
      </w:r>
      <w:bookmarkStart w:id="140" w:name="_ETM_Q1_170079"/>
      <w:bookmarkEnd w:id="140"/>
      <w:r>
        <w:rPr>
          <w:rtl/>
        </w:rPr>
        <w:t xml:space="preserve">יותר </w:t>
      </w:r>
      <w:bookmarkStart w:id="141" w:name="_ETM_Q1_170290"/>
      <w:bookmarkEnd w:id="141"/>
      <w:r>
        <w:rPr>
          <w:rtl/>
        </w:rPr>
        <w:t>מ</w:t>
      </w:r>
      <w:r>
        <w:rPr>
          <w:rFonts w:hint="cs"/>
          <w:rtl/>
        </w:rPr>
        <w:t>עשר</w:t>
      </w:r>
      <w:r>
        <w:rPr>
          <w:rtl/>
        </w:rPr>
        <w:t xml:space="preserve"> </w:t>
      </w:r>
      <w:bookmarkStart w:id="142" w:name="_ETM_Q1_170680"/>
      <w:bookmarkEnd w:id="142"/>
      <w:r>
        <w:rPr>
          <w:rtl/>
        </w:rPr>
        <w:t xml:space="preserve">דקות </w:t>
      </w:r>
      <w:bookmarkStart w:id="143" w:name="_ETM_Q1_171159"/>
      <w:bookmarkEnd w:id="143"/>
      <w:r>
        <w:rPr>
          <w:rtl/>
        </w:rPr>
        <w:t xml:space="preserve">על </w:t>
      </w:r>
      <w:bookmarkStart w:id="144" w:name="_ETM_Q1_171309"/>
      <w:bookmarkEnd w:id="144"/>
      <w:r>
        <w:rPr>
          <w:rtl/>
        </w:rPr>
        <w:t xml:space="preserve">האי-אמון </w:t>
      </w:r>
      <w:bookmarkStart w:id="145" w:name="_ETM_Q1_171819"/>
      <w:bookmarkEnd w:id="145"/>
      <w:r>
        <w:rPr>
          <w:rtl/>
        </w:rPr>
        <w:t xml:space="preserve">שיש </w:t>
      </w:r>
      <w:bookmarkStart w:id="146" w:name="_ETM_Q1_172120"/>
      <w:bookmarkEnd w:id="146"/>
      <w:r>
        <w:rPr>
          <w:rtl/>
        </w:rPr>
        <w:t xml:space="preserve">לו </w:t>
      </w:r>
      <w:bookmarkStart w:id="147" w:name="_ETM_Q1_172239"/>
      <w:bookmarkEnd w:id="147"/>
      <w:r>
        <w:rPr>
          <w:rtl/>
        </w:rPr>
        <w:t xml:space="preserve">בראש </w:t>
      </w:r>
      <w:bookmarkStart w:id="148" w:name="_ETM_Q1_172599"/>
      <w:bookmarkEnd w:id="148"/>
      <w:r>
        <w:rPr>
          <w:rtl/>
        </w:rPr>
        <w:t xml:space="preserve">הממשלה </w:t>
      </w:r>
      <w:bookmarkStart w:id="149" w:name="_ETM_Q1_173169"/>
      <w:bookmarkEnd w:id="149"/>
      <w:r>
        <w:rPr>
          <w:rtl/>
        </w:rPr>
        <w:t>החליפי</w:t>
      </w:r>
      <w:r>
        <w:rPr>
          <w:rFonts w:hint="cs"/>
          <w:rtl/>
        </w:rPr>
        <w:t>,</w:t>
      </w:r>
      <w:r>
        <w:rPr>
          <w:rtl/>
        </w:rPr>
        <w:t xml:space="preserve"> </w:t>
      </w:r>
      <w:bookmarkStart w:id="150" w:name="_ETM_Q1_175380"/>
      <w:bookmarkEnd w:id="150"/>
      <w:r>
        <w:rPr>
          <w:rtl/>
        </w:rPr>
        <w:t xml:space="preserve">ואם </w:t>
      </w:r>
      <w:bookmarkStart w:id="151" w:name="_ETM_Q1_175650"/>
      <w:bookmarkEnd w:id="151"/>
      <w:r>
        <w:rPr>
          <w:rtl/>
        </w:rPr>
        <w:t xml:space="preserve">הייתי </w:t>
      </w:r>
      <w:bookmarkStart w:id="152" w:name="_ETM_Q1_175950"/>
      <w:bookmarkEnd w:id="152"/>
      <w:r>
        <w:rPr>
          <w:rtl/>
        </w:rPr>
        <w:t>נותן</w:t>
      </w:r>
      <w:bookmarkStart w:id="153" w:name="_ETM_Q1_176610"/>
      <w:bookmarkEnd w:id="153"/>
      <w:r>
        <w:rPr>
          <w:rFonts w:hint="cs"/>
          <w:rtl/>
        </w:rPr>
        <w:t xml:space="preserve"> עשר</w:t>
      </w:r>
      <w:r>
        <w:rPr>
          <w:rtl/>
        </w:rPr>
        <w:t xml:space="preserve"> </w:t>
      </w:r>
      <w:bookmarkStart w:id="154" w:name="_ETM_Q1_176970"/>
      <w:bookmarkEnd w:id="154"/>
      <w:r>
        <w:rPr>
          <w:rtl/>
        </w:rPr>
        <w:t xml:space="preserve">דקות </w:t>
      </w:r>
      <w:bookmarkStart w:id="155" w:name="_ETM_Q1_177360"/>
      <w:bookmarkStart w:id="156" w:name="_ETM_Q1_178020"/>
      <w:bookmarkEnd w:id="155"/>
      <w:bookmarkEnd w:id="156"/>
      <w:r>
        <w:rPr>
          <w:rtl/>
        </w:rPr>
        <w:t xml:space="preserve">לראש </w:t>
      </w:r>
      <w:bookmarkStart w:id="157" w:name="_ETM_Q1_178319"/>
      <w:bookmarkEnd w:id="157"/>
      <w:r>
        <w:rPr>
          <w:rtl/>
        </w:rPr>
        <w:t xml:space="preserve">הממשלה </w:t>
      </w:r>
      <w:bookmarkStart w:id="158" w:name="_ETM_Q1_178919"/>
      <w:bookmarkEnd w:id="158"/>
      <w:r>
        <w:rPr>
          <w:rtl/>
        </w:rPr>
        <w:t>החליפי</w:t>
      </w:r>
      <w:r>
        <w:rPr>
          <w:rFonts w:hint="cs"/>
          <w:rtl/>
        </w:rPr>
        <w:t xml:space="preserve"> </w:t>
      </w:r>
      <w:r>
        <w:rPr>
          <w:rtl/>
        </w:rPr>
        <w:t>לע</w:t>
      </w:r>
      <w:r>
        <w:rPr>
          <w:rFonts w:hint="cs"/>
          <w:rtl/>
        </w:rPr>
        <w:t>מ</w:t>
      </w:r>
      <w:r>
        <w:rPr>
          <w:rtl/>
        </w:rPr>
        <w:t xml:space="preserve">וד </w:t>
      </w:r>
      <w:bookmarkStart w:id="159" w:name="_ETM_Q1_177810"/>
      <w:bookmarkEnd w:id="159"/>
      <w:r>
        <w:rPr>
          <w:rtl/>
        </w:rPr>
        <w:t>פה</w:t>
      </w:r>
      <w:r>
        <w:rPr>
          <w:rFonts w:hint="cs"/>
          <w:rtl/>
        </w:rPr>
        <w:t>,</w:t>
      </w:r>
      <w:r>
        <w:rPr>
          <w:rtl/>
        </w:rPr>
        <w:t xml:space="preserve"> </w:t>
      </w:r>
      <w:bookmarkStart w:id="160" w:name="_ETM_Q1_180560"/>
      <w:bookmarkEnd w:id="160"/>
      <w:r>
        <w:rPr>
          <w:rtl/>
        </w:rPr>
        <w:t xml:space="preserve">הוא </w:t>
      </w:r>
      <w:bookmarkStart w:id="161" w:name="_ETM_Q1_180739"/>
      <w:bookmarkEnd w:id="161"/>
      <w:r>
        <w:rPr>
          <w:rtl/>
        </w:rPr>
        <w:t xml:space="preserve">היה </w:t>
      </w:r>
      <w:bookmarkStart w:id="162" w:name="_ETM_Q1_180950"/>
      <w:bookmarkEnd w:id="162"/>
      <w:r>
        <w:rPr>
          <w:rtl/>
        </w:rPr>
        <w:t xml:space="preserve">מדבר </w:t>
      </w:r>
      <w:bookmarkStart w:id="163" w:name="_ETM_Q1_181459"/>
      <w:bookmarkEnd w:id="163"/>
      <w:r>
        <w:rPr>
          <w:rtl/>
        </w:rPr>
        <w:t xml:space="preserve">יותר </w:t>
      </w:r>
      <w:bookmarkStart w:id="164" w:name="_ETM_Q1_181790"/>
      <w:bookmarkStart w:id="165" w:name="_ETM_Q1_182239"/>
      <w:bookmarkEnd w:id="164"/>
      <w:bookmarkEnd w:id="165"/>
      <w:r w:rsidR="004D6109">
        <w:rPr>
          <w:rFonts w:hint="cs"/>
          <w:rtl/>
        </w:rPr>
        <w:t>מ</w:t>
      </w:r>
      <w:r>
        <w:rPr>
          <w:rFonts w:hint="cs"/>
          <w:rtl/>
        </w:rPr>
        <w:t xml:space="preserve">עשר </w:t>
      </w:r>
      <w:bookmarkStart w:id="166" w:name="_ETM_Q1_175000"/>
      <w:bookmarkEnd w:id="166"/>
      <w:r>
        <w:rPr>
          <w:rtl/>
        </w:rPr>
        <w:t xml:space="preserve">דקות </w:t>
      </w:r>
      <w:bookmarkStart w:id="167" w:name="_ETM_Q1_183450"/>
      <w:bookmarkEnd w:id="167"/>
      <w:r>
        <w:rPr>
          <w:rtl/>
        </w:rPr>
        <w:t xml:space="preserve">על </w:t>
      </w:r>
      <w:bookmarkStart w:id="168" w:name="_ETM_Q1_183659"/>
      <w:bookmarkEnd w:id="168"/>
      <w:r>
        <w:rPr>
          <w:rtl/>
        </w:rPr>
        <w:t>ה</w:t>
      </w:r>
      <w:r>
        <w:rPr>
          <w:rFonts w:hint="cs"/>
          <w:rtl/>
        </w:rPr>
        <w:t>אי-</w:t>
      </w:r>
      <w:r>
        <w:rPr>
          <w:rtl/>
        </w:rPr>
        <w:t xml:space="preserve">אמון </w:t>
      </w:r>
      <w:bookmarkStart w:id="169" w:name="_ETM_Q1_184139"/>
      <w:bookmarkEnd w:id="169"/>
      <w:r>
        <w:rPr>
          <w:rtl/>
        </w:rPr>
        <w:t xml:space="preserve">שיש </w:t>
      </w:r>
      <w:bookmarkStart w:id="170" w:name="_ETM_Q1_184500"/>
      <w:bookmarkEnd w:id="170"/>
      <w:r>
        <w:rPr>
          <w:rtl/>
        </w:rPr>
        <w:t xml:space="preserve">לו </w:t>
      </w:r>
      <w:bookmarkStart w:id="171" w:name="_ETM_Q1_184620"/>
      <w:bookmarkEnd w:id="171"/>
      <w:r>
        <w:rPr>
          <w:rtl/>
        </w:rPr>
        <w:t xml:space="preserve">בראש </w:t>
      </w:r>
      <w:bookmarkStart w:id="172" w:name="_ETM_Q1_185010"/>
      <w:bookmarkEnd w:id="172"/>
      <w:r>
        <w:rPr>
          <w:rtl/>
        </w:rPr>
        <w:t xml:space="preserve">הממשלה </w:t>
      </w:r>
      <w:bookmarkStart w:id="173" w:name="_ETM_Q1_185730"/>
      <w:bookmarkEnd w:id="173"/>
      <w:r>
        <w:rPr>
          <w:rFonts w:hint="cs"/>
          <w:rtl/>
        </w:rPr>
        <w:t>ה</w:t>
      </w:r>
      <w:r>
        <w:rPr>
          <w:rtl/>
        </w:rPr>
        <w:t>מכהן</w:t>
      </w:r>
      <w:r>
        <w:rPr>
          <w:rFonts w:hint="cs"/>
          <w:rtl/>
        </w:rPr>
        <w:t>.</w:t>
      </w:r>
      <w:r>
        <w:rPr>
          <w:rtl/>
        </w:rPr>
        <w:t xml:space="preserve"> </w:t>
      </w:r>
      <w:bookmarkStart w:id="174" w:name="_ETM_Q1_187900"/>
      <w:bookmarkEnd w:id="174"/>
      <w:r>
        <w:rPr>
          <w:rtl/>
        </w:rPr>
        <w:t xml:space="preserve">אנחנו </w:t>
      </w:r>
      <w:bookmarkStart w:id="175" w:name="_ETM_Q1_188379"/>
      <w:bookmarkEnd w:id="175"/>
      <w:r>
        <w:rPr>
          <w:rtl/>
        </w:rPr>
        <w:t xml:space="preserve">פה </w:t>
      </w:r>
      <w:bookmarkStart w:id="176" w:name="_ETM_Q1_188889"/>
      <w:bookmarkEnd w:id="176"/>
      <w:r>
        <w:rPr>
          <w:rtl/>
        </w:rPr>
        <w:t xml:space="preserve">למעשה </w:t>
      </w:r>
      <w:bookmarkStart w:id="177" w:name="_ETM_Q1_190330"/>
      <w:bookmarkEnd w:id="177"/>
      <w:r>
        <w:rPr>
          <w:rtl/>
        </w:rPr>
        <w:t xml:space="preserve">ממלאים </w:t>
      </w:r>
      <w:bookmarkStart w:id="178" w:name="_ETM_Q1_190870"/>
      <w:bookmarkEnd w:id="178"/>
      <w:r>
        <w:rPr>
          <w:rtl/>
        </w:rPr>
        <w:t xml:space="preserve">להם </w:t>
      </w:r>
      <w:bookmarkStart w:id="179" w:name="_ETM_Q1_191080"/>
      <w:bookmarkEnd w:id="179"/>
      <w:r>
        <w:rPr>
          <w:rtl/>
        </w:rPr>
        <w:t xml:space="preserve">את </w:t>
      </w:r>
      <w:bookmarkStart w:id="180" w:name="_ETM_Q1_191169"/>
      <w:bookmarkEnd w:id="180"/>
      <w:r>
        <w:rPr>
          <w:rtl/>
        </w:rPr>
        <w:t>הזמן</w:t>
      </w:r>
      <w:r>
        <w:rPr>
          <w:rFonts w:hint="cs"/>
          <w:rtl/>
        </w:rPr>
        <w:t>.</w:t>
      </w:r>
      <w:r>
        <w:rPr>
          <w:rtl/>
        </w:rPr>
        <w:t xml:space="preserve"> </w:t>
      </w:r>
      <w:bookmarkStart w:id="181" w:name="_ETM_Q1_193139"/>
      <w:bookmarkEnd w:id="181"/>
    </w:p>
    <w:p w:rsidR="00423672" w:rsidRDefault="00423672" w:rsidP="00512B44">
      <w:pPr>
        <w:rPr>
          <w:rtl/>
        </w:rPr>
      </w:pPr>
    </w:p>
    <w:p w:rsidR="00423672" w:rsidRDefault="00423672" w:rsidP="004D6109">
      <w:pPr>
        <w:rPr>
          <w:rtl/>
        </w:rPr>
      </w:pPr>
      <w:r>
        <w:rPr>
          <w:rtl/>
        </w:rPr>
        <w:t>תראה</w:t>
      </w:r>
      <w:r>
        <w:rPr>
          <w:rFonts w:hint="cs"/>
          <w:rtl/>
        </w:rPr>
        <w:t>,</w:t>
      </w:r>
      <w:r>
        <w:rPr>
          <w:rtl/>
        </w:rPr>
        <w:t xml:space="preserve"> </w:t>
      </w:r>
      <w:bookmarkStart w:id="182" w:name="_ETM_Q1_193379"/>
      <w:bookmarkEnd w:id="182"/>
      <w:r>
        <w:rPr>
          <w:rtl/>
        </w:rPr>
        <w:t xml:space="preserve">הנושא </w:t>
      </w:r>
      <w:bookmarkStart w:id="183" w:name="_ETM_Q1_193919"/>
      <w:bookmarkEnd w:id="183"/>
      <w:r>
        <w:rPr>
          <w:rtl/>
        </w:rPr>
        <w:t xml:space="preserve">הוא </w:t>
      </w:r>
      <w:bookmarkStart w:id="184" w:name="_ETM_Q1_194740"/>
      <w:bookmarkEnd w:id="184"/>
      <w:r>
        <w:rPr>
          <w:rtl/>
        </w:rPr>
        <w:t xml:space="preserve">גם </w:t>
      </w:r>
      <w:bookmarkStart w:id="185" w:name="_ETM_Q1_195100"/>
      <w:bookmarkStart w:id="186" w:name="_ETM_Q1_195310"/>
      <w:bookmarkEnd w:id="185"/>
      <w:bookmarkEnd w:id="186"/>
      <w:r>
        <w:rPr>
          <w:rFonts w:hint="cs"/>
          <w:rtl/>
        </w:rPr>
        <w:t xml:space="preserve">על </w:t>
      </w:r>
      <w:r>
        <w:rPr>
          <w:rtl/>
        </w:rPr>
        <w:t xml:space="preserve">נתונים </w:t>
      </w:r>
      <w:bookmarkStart w:id="187" w:name="_ETM_Q1_195790"/>
      <w:bookmarkEnd w:id="187"/>
      <w:r>
        <w:rPr>
          <w:rtl/>
        </w:rPr>
        <w:t>ש</w:t>
      </w:r>
      <w:r>
        <w:rPr>
          <w:rFonts w:hint="cs"/>
          <w:rtl/>
        </w:rPr>
        <w:t>ל ה</w:t>
      </w:r>
      <w:r>
        <w:rPr>
          <w:rtl/>
        </w:rPr>
        <w:t>ק</w:t>
      </w:r>
      <w:r>
        <w:rPr>
          <w:rFonts w:hint="cs"/>
          <w:rtl/>
        </w:rPr>
        <w:t>ורונה.</w:t>
      </w:r>
      <w:r>
        <w:rPr>
          <w:rtl/>
        </w:rPr>
        <w:t xml:space="preserve"> </w:t>
      </w:r>
      <w:bookmarkStart w:id="188" w:name="_ETM_Q1_196450"/>
      <w:bookmarkEnd w:id="188"/>
      <w:r>
        <w:rPr>
          <w:rtl/>
        </w:rPr>
        <w:t xml:space="preserve">אני </w:t>
      </w:r>
      <w:bookmarkStart w:id="189" w:name="_ETM_Q1_196600"/>
      <w:bookmarkEnd w:id="189"/>
      <w:r>
        <w:rPr>
          <w:rtl/>
        </w:rPr>
        <w:t xml:space="preserve">ישבתי </w:t>
      </w:r>
      <w:bookmarkStart w:id="190" w:name="_ETM_Q1_197050"/>
      <w:bookmarkEnd w:id="190"/>
      <w:r>
        <w:rPr>
          <w:rtl/>
        </w:rPr>
        <w:t xml:space="preserve">היום </w:t>
      </w:r>
      <w:bookmarkStart w:id="191" w:name="_ETM_Q1_197290"/>
      <w:bookmarkEnd w:id="191"/>
      <w:r>
        <w:rPr>
          <w:rtl/>
        </w:rPr>
        <w:t xml:space="preserve">בשתי </w:t>
      </w:r>
      <w:bookmarkStart w:id="192" w:name="_ETM_Q1_197620"/>
      <w:bookmarkEnd w:id="192"/>
      <w:r>
        <w:rPr>
          <w:rtl/>
        </w:rPr>
        <w:t>ועדות</w:t>
      </w:r>
      <w:r>
        <w:rPr>
          <w:rFonts w:hint="cs"/>
          <w:rtl/>
        </w:rPr>
        <w:t xml:space="preserve"> </w:t>
      </w:r>
      <w:r w:rsidR="000E313C">
        <w:rPr>
          <w:rtl/>
        </w:rPr>
        <w:t>–</w:t>
      </w:r>
      <w:r>
        <w:rPr>
          <w:rtl/>
        </w:rPr>
        <w:t xml:space="preserve"> </w:t>
      </w:r>
      <w:bookmarkStart w:id="193" w:name="_ETM_Q1_197980"/>
      <w:bookmarkEnd w:id="193"/>
      <w:r>
        <w:rPr>
          <w:rtl/>
        </w:rPr>
        <w:t xml:space="preserve">ישבתי </w:t>
      </w:r>
      <w:bookmarkStart w:id="194" w:name="_ETM_Q1_198400"/>
      <w:bookmarkEnd w:id="194"/>
      <w:r>
        <w:rPr>
          <w:rtl/>
        </w:rPr>
        <w:t xml:space="preserve">ביותר </w:t>
      </w:r>
      <w:bookmarkStart w:id="195" w:name="_ETM_Q1_198790"/>
      <w:bookmarkEnd w:id="195"/>
      <w:r>
        <w:rPr>
          <w:rtl/>
        </w:rPr>
        <w:t xml:space="preserve">ועדות </w:t>
      </w:r>
      <w:bookmarkStart w:id="196" w:name="_ETM_Q1_199180"/>
      <w:bookmarkEnd w:id="196"/>
      <w:r>
        <w:rPr>
          <w:rtl/>
        </w:rPr>
        <w:t>בכנסת</w:t>
      </w:r>
      <w:r>
        <w:rPr>
          <w:rFonts w:hint="cs"/>
          <w:rtl/>
        </w:rPr>
        <w:t>,</w:t>
      </w:r>
      <w:r>
        <w:rPr>
          <w:rtl/>
        </w:rPr>
        <w:t xml:space="preserve"> </w:t>
      </w:r>
      <w:bookmarkStart w:id="197" w:name="_ETM_Q1_200520"/>
      <w:bookmarkEnd w:id="197"/>
      <w:r>
        <w:rPr>
          <w:rtl/>
        </w:rPr>
        <w:t xml:space="preserve">אבל </w:t>
      </w:r>
      <w:bookmarkStart w:id="198" w:name="_ETM_Q1_200790"/>
      <w:bookmarkEnd w:id="198"/>
      <w:r>
        <w:rPr>
          <w:rtl/>
        </w:rPr>
        <w:t xml:space="preserve">ישבתי </w:t>
      </w:r>
      <w:bookmarkStart w:id="199" w:name="_ETM_Q1_201240"/>
      <w:bookmarkEnd w:id="199"/>
      <w:r>
        <w:rPr>
          <w:rtl/>
        </w:rPr>
        <w:t xml:space="preserve">עם </w:t>
      </w:r>
      <w:bookmarkStart w:id="200" w:name="_ETM_Q1_201330"/>
      <w:bookmarkEnd w:id="200"/>
      <w:r>
        <w:rPr>
          <w:rtl/>
        </w:rPr>
        <w:t xml:space="preserve">חברי </w:t>
      </w:r>
      <w:bookmarkStart w:id="201" w:name="_ETM_Q1_202440"/>
      <w:bookmarkEnd w:id="201"/>
      <w:r>
        <w:rPr>
          <w:rtl/>
        </w:rPr>
        <w:t xml:space="preserve">יואב </w:t>
      </w:r>
      <w:bookmarkStart w:id="202" w:name="_ETM_Q1_202740"/>
      <w:bookmarkEnd w:id="202"/>
      <w:r>
        <w:rPr>
          <w:rtl/>
        </w:rPr>
        <w:t xml:space="preserve">סגלוביץ' </w:t>
      </w:r>
      <w:bookmarkStart w:id="203" w:name="_ETM_Q1_203580"/>
      <w:bookmarkEnd w:id="203"/>
      <w:r>
        <w:rPr>
          <w:rtl/>
        </w:rPr>
        <w:t xml:space="preserve">בוועדת </w:t>
      </w:r>
      <w:bookmarkStart w:id="204" w:name="_ETM_Q1_204060"/>
      <w:bookmarkEnd w:id="204"/>
      <w:r>
        <w:rPr>
          <w:rFonts w:hint="cs"/>
          <w:rtl/>
        </w:rPr>
        <w:t>ה</w:t>
      </w:r>
      <w:r>
        <w:rPr>
          <w:rtl/>
        </w:rPr>
        <w:t xml:space="preserve">חוץ </w:t>
      </w:r>
      <w:bookmarkStart w:id="205" w:name="_ETM_Q1_204300"/>
      <w:bookmarkEnd w:id="205"/>
      <w:r>
        <w:rPr>
          <w:rtl/>
        </w:rPr>
        <w:t>ו</w:t>
      </w:r>
      <w:r>
        <w:rPr>
          <w:rFonts w:hint="cs"/>
          <w:rtl/>
        </w:rPr>
        <w:t>ה</w:t>
      </w:r>
      <w:r>
        <w:rPr>
          <w:rtl/>
        </w:rPr>
        <w:t>ביטחון</w:t>
      </w:r>
      <w:r>
        <w:rPr>
          <w:rFonts w:hint="cs"/>
          <w:rtl/>
        </w:rPr>
        <w:t>.</w:t>
      </w:r>
      <w:r>
        <w:rPr>
          <w:rtl/>
        </w:rPr>
        <w:t xml:space="preserve"> </w:t>
      </w:r>
      <w:bookmarkStart w:id="206" w:name="_ETM_Q1_206180"/>
      <w:bookmarkEnd w:id="206"/>
      <w:r>
        <w:rPr>
          <w:rtl/>
        </w:rPr>
        <w:t xml:space="preserve">אני </w:t>
      </w:r>
      <w:bookmarkStart w:id="207" w:name="_ETM_Q1_206359"/>
      <w:bookmarkEnd w:id="207"/>
      <w:r>
        <w:rPr>
          <w:rtl/>
        </w:rPr>
        <w:t xml:space="preserve">אומר </w:t>
      </w:r>
      <w:bookmarkStart w:id="208" w:name="_ETM_Q1_206479"/>
      <w:bookmarkEnd w:id="208"/>
      <w:r>
        <w:rPr>
          <w:rtl/>
        </w:rPr>
        <w:t>לך</w:t>
      </w:r>
      <w:r>
        <w:rPr>
          <w:rFonts w:hint="cs"/>
          <w:rtl/>
        </w:rPr>
        <w:t>,</w:t>
      </w:r>
      <w:r>
        <w:rPr>
          <w:rtl/>
        </w:rPr>
        <w:t xml:space="preserve"> </w:t>
      </w:r>
      <w:bookmarkStart w:id="209" w:name="_ETM_Q1_206629"/>
      <w:bookmarkEnd w:id="209"/>
      <w:r>
        <w:rPr>
          <w:rtl/>
        </w:rPr>
        <w:t xml:space="preserve">אדוני </w:t>
      </w:r>
      <w:bookmarkStart w:id="210" w:name="_ETM_Q1_206900"/>
      <w:bookmarkEnd w:id="210"/>
      <w:r>
        <w:rPr>
          <w:rtl/>
        </w:rPr>
        <w:t>היושב-ראש</w:t>
      </w:r>
      <w:r>
        <w:rPr>
          <w:rFonts w:hint="cs"/>
          <w:rtl/>
        </w:rPr>
        <w:t>,</w:t>
      </w:r>
      <w:r>
        <w:rPr>
          <w:rtl/>
        </w:rPr>
        <w:t xml:space="preserve"> </w:t>
      </w:r>
      <w:bookmarkStart w:id="211" w:name="_ETM_Q1_207769"/>
      <w:bookmarkEnd w:id="211"/>
      <w:r>
        <w:rPr>
          <w:rtl/>
        </w:rPr>
        <w:t xml:space="preserve">אתה </w:t>
      </w:r>
      <w:bookmarkStart w:id="212" w:name="_ETM_Q1_208010"/>
      <w:bookmarkEnd w:id="212"/>
      <w:r>
        <w:rPr>
          <w:rtl/>
        </w:rPr>
        <w:t xml:space="preserve">כיושב-ראש </w:t>
      </w:r>
      <w:bookmarkStart w:id="213" w:name="_ETM_Q1_208790"/>
      <w:bookmarkEnd w:id="213"/>
      <w:r>
        <w:rPr>
          <w:rtl/>
        </w:rPr>
        <w:t xml:space="preserve">הכנסת </w:t>
      </w:r>
      <w:bookmarkStart w:id="214" w:name="_ETM_Q1_210659"/>
      <w:bookmarkEnd w:id="214"/>
      <w:r>
        <w:rPr>
          <w:rtl/>
        </w:rPr>
        <w:t xml:space="preserve">היית </w:t>
      </w:r>
      <w:bookmarkStart w:id="215" w:name="_ETM_Q1_210989"/>
      <w:bookmarkEnd w:id="215"/>
      <w:r>
        <w:rPr>
          <w:rtl/>
        </w:rPr>
        <w:t xml:space="preserve">מרגיש </w:t>
      </w:r>
      <w:bookmarkStart w:id="216" w:name="_ETM_Q1_211319"/>
      <w:bookmarkEnd w:id="216"/>
      <w:r>
        <w:rPr>
          <w:rtl/>
        </w:rPr>
        <w:t xml:space="preserve">מאוד </w:t>
      </w:r>
      <w:bookmarkStart w:id="217" w:name="_ETM_Q1_211590"/>
      <w:bookmarkEnd w:id="217"/>
      <w:r>
        <w:rPr>
          <w:rtl/>
        </w:rPr>
        <w:t xml:space="preserve">לא </w:t>
      </w:r>
      <w:bookmarkStart w:id="218" w:name="_ETM_Q1_211709"/>
      <w:bookmarkEnd w:id="218"/>
      <w:r>
        <w:rPr>
          <w:rtl/>
        </w:rPr>
        <w:t xml:space="preserve">נעים </w:t>
      </w:r>
      <w:bookmarkStart w:id="219" w:name="_ETM_Q1_213129"/>
      <w:bookmarkEnd w:id="219"/>
      <w:r>
        <w:rPr>
          <w:rtl/>
        </w:rPr>
        <w:t xml:space="preserve">איך </w:t>
      </w:r>
      <w:bookmarkStart w:id="220" w:name="_ETM_Q1_214349"/>
      <w:bookmarkEnd w:id="220"/>
      <w:r>
        <w:rPr>
          <w:rtl/>
        </w:rPr>
        <w:t xml:space="preserve">סגן </w:t>
      </w:r>
      <w:bookmarkStart w:id="221" w:name="_ETM_Q1_215099"/>
      <w:bookmarkEnd w:id="221"/>
      <w:r>
        <w:rPr>
          <w:rtl/>
        </w:rPr>
        <w:t xml:space="preserve">שר </w:t>
      </w:r>
      <w:bookmarkStart w:id="222" w:name="_ETM_Q1_215459"/>
      <w:bookmarkEnd w:id="222"/>
      <w:r>
        <w:rPr>
          <w:rtl/>
        </w:rPr>
        <w:t xml:space="preserve">הבריאות </w:t>
      </w:r>
      <w:bookmarkStart w:id="223" w:name="_ETM_Q1_216900"/>
      <w:bookmarkEnd w:id="223"/>
      <w:r>
        <w:rPr>
          <w:rtl/>
        </w:rPr>
        <w:t xml:space="preserve">צועק </w:t>
      </w:r>
      <w:bookmarkStart w:id="224" w:name="_ETM_Q1_217540"/>
      <w:bookmarkEnd w:id="224"/>
      <w:r>
        <w:rPr>
          <w:rFonts w:hint="cs"/>
          <w:rtl/>
        </w:rPr>
        <w:t xml:space="preserve">על </w:t>
      </w:r>
      <w:r>
        <w:rPr>
          <w:rtl/>
        </w:rPr>
        <w:t>יושב</w:t>
      </w:r>
      <w:bookmarkStart w:id="225" w:name="_ETM_Q1_218079"/>
      <w:bookmarkEnd w:id="225"/>
      <w:r>
        <w:rPr>
          <w:rFonts w:hint="cs"/>
          <w:rtl/>
        </w:rPr>
        <w:t>-</w:t>
      </w:r>
      <w:r>
        <w:rPr>
          <w:rtl/>
        </w:rPr>
        <w:t xml:space="preserve">ראש </w:t>
      </w:r>
      <w:bookmarkStart w:id="226" w:name="_ETM_Q1_218290"/>
      <w:bookmarkEnd w:id="226"/>
      <w:r>
        <w:rPr>
          <w:rtl/>
        </w:rPr>
        <w:t xml:space="preserve">ועדת </w:t>
      </w:r>
      <w:bookmarkStart w:id="227" w:name="_ETM_Q1_218650"/>
      <w:bookmarkEnd w:id="227"/>
      <w:r>
        <w:rPr>
          <w:rFonts w:hint="cs"/>
          <w:rtl/>
        </w:rPr>
        <w:t>ה</w:t>
      </w:r>
      <w:r>
        <w:rPr>
          <w:rtl/>
        </w:rPr>
        <w:t xml:space="preserve">חוץ </w:t>
      </w:r>
      <w:bookmarkStart w:id="228" w:name="_ETM_Q1_218860"/>
      <w:bookmarkEnd w:id="228"/>
      <w:r>
        <w:rPr>
          <w:rtl/>
        </w:rPr>
        <w:t>ו</w:t>
      </w:r>
      <w:r>
        <w:rPr>
          <w:rFonts w:hint="cs"/>
          <w:rtl/>
        </w:rPr>
        <w:t>ה</w:t>
      </w:r>
      <w:r>
        <w:rPr>
          <w:rtl/>
        </w:rPr>
        <w:t>ביטחון</w:t>
      </w:r>
      <w:bookmarkStart w:id="229" w:name="_ETM_Q1_219610"/>
      <w:bookmarkEnd w:id="229"/>
      <w:r>
        <w:rPr>
          <w:rFonts w:hint="cs"/>
          <w:rtl/>
        </w:rPr>
        <w:t xml:space="preserve"> ו</w:t>
      </w:r>
      <w:r>
        <w:rPr>
          <w:rtl/>
        </w:rPr>
        <w:t xml:space="preserve">יושב-ראש </w:t>
      </w:r>
      <w:bookmarkStart w:id="230" w:name="_ETM_Q1_220120"/>
      <w:bookmarkEnd w:id="230"/>
      <w:r>
        <w:rPr>
          <w:rtl/>
        </w:rPr>
        <w:t xml:space="preserve">ועדת </w:t>
      </w:r>
      <w:bookmarkStart w:id="231" w:name="_ETM_Q1_220480"/>
      <w:bookmarkEnd w:id="231"/>
      <w:r>
        <w:rPr>
          <w:rFonts w:hint="cs"/>
          <w:rtl/>
        </w:rPr>
        <w:t>ה</w:t>
      </w:r>
      <w:r>
        <w:rPr>
          <w:rtl/>
        </w:rPr>
        <w:t xml:space="preserve">חוץ </w:t>
      </w:r>
      <w:bookmarkStart w:id="232" w:name="_ETM_Q1_220689"/>
      <w:bookmarkEnd w:id="232"/>
      <w:r>
        <w:rPr>
          <w:rtl/>
        </w:rPr>
        <w:t>ו</w:t>
      </w:r>
      <w:r>
        <w:rPr>
          <w:rFonts w:hint="cs"/>
          <w:rtl/>
        </w:rPr>
        <w:t>ה</w:t>
      </w:r>
      <w:r>
        <w:rPr>
          <w:rtl/>
        </w:rPr>
        <w:t xml:space="preserve">ביטחון </w:t>
      </w:r>
      <w:bookmarkStart w:id="233" w:name="_ETM_Q1_221200"/>
      <w:bookmarkEnd w:id="233"/>
      <w:r>
        <w:rPr>
          <w:rtl/>
        </w:rPr>
        <w:t xml:space="preserve">צועק </w:t>
      </w:r>
      <w:bookmarkStart w:id="234" w:name="_ETM_Q1_221709"/>
      <w:bookmarkEnd w:id="234"/>
      <w:r>
        <w:rPr>
          <w:rtl/>
        </w:rPr>
        <w:t xml:space="preserve">על </w:t>
      </w:r>
      <w:bookmarkStart w:id="235" w:name="_ETM_Q1_221920"/>
      <w:bookmarkEnd w:id="235"/>
      <w:r>
        <w:rPr>
          <w:rtl/>
        </w:rPr>
        <w:t xml:space="preserve">סגן </w:t>
      </w:r>
      <w:bookmarkStart w:id="236" w:name="_ETM_Q1_222189"/>
      <w:bookmarkEnd w:id="236"/>
      <w:r>
        <w:rPr>
          <w:rtl/>
        </w:rPr>
        <w:t xml:space="preserve">שר </w:t>
      </w:r>
      <w:bookmarkStart w:id="237" w:name="_ETM_Q1_222430"/>
      <w:bookmarkEnd w:id="237"/>
      <w:r>
        <w:rPr>
          <w:rtl/>
        </w:rPr>
        <w:t xml:space="preserve">החינוך </w:t>
      </w:r>
      <w:bookmarkStart w:id="238" w:name="_ETM_Q1_223030"/>
      <w:bookmarkEnd w:id="238"/>
      <w:r>
        <w:rPr>
          <w:rtl/>
        </w:rPr>
        <w:t xml:space="preserve">על </w:t>
      </w:r>
      <w:bookmarkStart w:id="239" w:name="_ETM_Q1_223180"/>
      <w:bookmarkEnd w:id="239"/>
      <w:r>
        <w:rPr>
          <w:rtl/>
        </w:rPr>
        <w:t>נתונים</w:t>
      </w:r>
      <w:r>
        <w:rPr>
          <w:rFonts w:hint="cs"/>
          <w:rtl/>
        </w:rPr>
        <w:t>.</w:t>
      </w:r>
      <w:r>
        <w:rPr>
          <w:rtl/>
        </w:rPr>
        <w:t xml:space="preserve"> </w:t>
      </w:r>
      <w:bookmarkStart w:id="240" w:name="_ETM_Q1_223719"/>
      <w:bookmarkEnd w:id="240"/>
      <w:r>
        <w:rPr>
          <w:rtl/>
        </w:rPr>
        <w:t>אנחנו</w:t>
      </w:r>
      <w:bookmarkStart w:id="241" w:name="_ETM_Q1_224530"/>
      <w:bookmarkEnd w:id="241"/>
      <w:r>
        <w:rPr>
          <w:rFonts w:hint="cs"/>
          <w:rtl/>
        </w:rPr>
        <w:t xml:space="preserve"> היינו</w:t>
      </w:r>
      <w:r w:rsidR="004D6109">
        <w:rPr>
          <w:rFonts w:hint="cs"/>
          <w:rtl/>
        </w:rPr>
        <w:t>,</w:t>
      </w:r>
      <w:r>
        <w:rPr>
          <w:rtl/>
        </w:rPr>
        <w:t xml:space="preserve"> </w:t>
      </w:r>
      <w:bookmarkStart w:id="242" w:name="_ETM_Q1_225069"/>
      <w:bookmarkEnd w:id="242"/>
      <w:r>
        <w:rPr>
          <w:rtl/>
        </w:rPr>
        <w:t xml:space="preserve">אמרנו </w:t>
      </w:r>
      <w:bookmarkStart w:id="243" w:name="_ETM_Q1_225579"/>
      <w:bookmarkEnd w:id="243"/>
      <w:r>
        <w:rPr>
          <w:rtl/>
        </w:rPr>
        <w:t>לעצמנו</w:t>
      </w:r>
      <w:bookmarkStart w:id="244" w:name="_ETM_Q1_226150"/>
      <w:bookmarkEnd w:id="244"/>
      <w:r>
        <w:rPr>
          <w:rFonts w:hint="cs"/>
          <w:rtl/>
        </w:rPr>
        <w:t xml:space="preserve">: </w:t>
      </w:r>
      <w:r>
        <w:rPr>
          <w:rtl/>
        </w:rPr>
        <w:t>אנחנו</w:t>
      </w:r>
      <w:r>
        <w:rPr>
          <w:rFonts w:hint="cs"/>
          <w:rtl/>
        </w:rPr>
        <w:t>,</w:t>
      </w:r>
      <w:r>
        <w:rPr>
          <w:rtl/>
        </w:rPr>
        <w:t xml:space="preserve"> </w:t>
      </w:r>
      <w:bookmarkStart w:id="245" w:name="_ETM_Q1_226480"/>
      <w:bookmarkEnd w:id="245"/>
      <w:r>
        <w:rPr>
          <w:rtl/>
        </w:rPr>
        <w:t xml:space="preserve">חברי </w:t>
      </w:r>
      <w:bookmarkStart w:id="246" w:name="_ETM_Q1_227140"/>
      <w:bookmarkEnd w:id="246"/>
      <w:r>
        <w:rPr>
          <w:rtl/>
        </w:rPr>
        <w:t>אופוזיציה</w:t>
      </w:r>
      <w:r>
        <w:rPr>
          <w:rFonts w:hint="cs"/>
          <w:rtl/>
        </w:rPr>
        <w:t>,</w:t>
      </w:r>
      <w:r>
        <w:rPr>
          <w:rtl/>
        </w:rPr>
        <w:t xml:space="preserve"> </w:t>
      </w:r>
      <w:bookmarkStart w:id="247" w:name="_ETM_Q1_228040"/>
      <w:bookmarkEnd w:id="247"/>
      <w:r>
        <w:rPr>
          <w:rtl/>
        </w:rPr>
        <w:t xml:space="preserve">מרגישים </w:t>
      </w:r>
      <w:bookmarkStart w:id="248" w:name="_ETM_Q1_228640"/>
      <w:bookmarkEnd w:id="248"/>
      <w:r>
        <w:rPr>
          <w:rtl/>
        </w:rPr>
        <w:t xml:space="preserve">כתפאורה </w:t>
      </w:r>
      <w:bookmarkStart w:id="249" w:name="_ETM_Q1_229659"/>
      <w:bookmarkEnd w:id="249"/>
      <w:r>
        <w:rPr>
          <w:rtl/>
        </w:rPr>
        <w:t xml:space="preserve">לקואליציה </w:t>
      </w:r>
      <w:bookmarkStart w:id="250" w:name="_ETM_Q1_230530"/>
      <w:bookmarkEnd w:id="250"/>
      <w:r>
        <w:rPr>
          <w:rtl/>
        </w:rPr>
        <w:t>ולממשלה</w:t>
      </w:r>
      <w:r>
        <w:rPr>
          <w:rFonts w:hint="cs"/>
          <w:rtl/>
        </w:rPr>
        <w:t>.</w:t>
      </w:r>
      <w:r>
        <w:rPr>
          <w:rtl/>
        </w:rPr>
        <w:t xml:space="preserve"> </w:t>
      </w:r>
      <w:bookmarkStart w:id="251" w:name="_ETM_Q1_231919"/>
      <w:bookmarkEnd w:id="251"/>
    </w:p>
    <w:p w:rsidR="00423672" w:rsidRDefault="00423672" w:rsidP="00D24315">
      <w:pPr>
        <w:rPr>
          <w:rtl/>
        </w:rPr>
      </w:pPr>
    </w:p>
    <w:p w:rsidR="00423672" w:rsidRDefault="00423672" w:rsidP="004D6109">
      <w:pPr>
        <w:rPr>
          <w:rtl/>
        </w:rPr>
      </w:pPr>
      <w:r>
        <w:rPr>
          <w:rtl/>
        </w:rPr>
        <w:t>עכשיו</w:t>
      </w:r>
      <w:r>
        <w:rPr>
          <w:rFonts w:hint="cs"/>
          <w:rtl/>
        </w:rPr>
        <w:t>,</w:t>
      </w:r>
      <w:r>
        <w:rPr>
          <w:rtl/>
        </w:rPr>
        <w:t xml:space="preserve"> </w:t>
      </w:r>
      <w:bookmarkStart w:id="252" w:name="_ETM_Q1_232159"/>
      <w:bookmarkEnd w:id="252"/>
      <w:r>
        <w:rPr>
          <w:rtl/>
        </w:rPr>
        <w:t xml:space="preserve">הנושא </w:t>
      </w:r>
      <w:bookmarkStart w:id="253" w:name="_ETM_Q1_232730"/>
      <w:bookmarkEnd w:id="253"/>
      <w:r>
        <w:rPr>
          <w:rtl/>
        </w:rPr>
        <w:t xml:space="preserve">התחיל </w:t>
      </w:r>
      <w:bookmarkStart w:id="254" w:name="_ETM_Q1_233890"/>
      <w:bookmarkEnd w:id="254"/>
      <w:r>
        <w:rPr>
          <w:rtl/>
        </w:rPr>
        <w:t xml:space="preserve">בזה </w:t>
      </w:r>
      <w:bookmarkStart w:id="255" w:name="_ETM_Q1_235260"/>
      <w:bookmarkEnd w:id="255"/>
      <w:r>
        <w:rPr>
          <w:rtl/>
        </w:rPr>
        <w:t xml:space="preserve">שהממשלה </w:t>
      </w:r>
      <w:bookmarkStart w:id="256" w:name="_ETM_Q1_236489"/>
      <w:bookmarkEnd w:id="256"/>
      <w:r>
        <w:rPr>
          <w:rtl/>
        </w:rPr>
        <w:t xml:space="preserve">לא </w:t>
      </w:r>
      <w:bookmarkStart w:id="257" w:name="_ETM_Q1_236670"/>
      <w:bookmarkEnd w:id="257"/>
      <w:r>
        <w:rPr>
          <w:rtl/>
        </w:rPr>
        <w:t xml:space="preserve">מעבירה </w:t>
      </w:r>
      <w:bookmarkStart w:id="258" w:name="_ETM_Q1_237180"/>
      <w:bookmarkEnd w:id="258"/>
      <w:r>
        <w:rPr>
          <w:rFonts w:hint="cs"/>
          <w:rtl/>
        </w:rPr>
        <w:t xml:space="preserve">ליושב-ראש </w:t>
      </w:r>
      <w:bookmarkStart w:id="259" w:name="_ETM_Q1_237719"/>
      <w:bookmarkEnd w:id="259"/>
      <w:r>
        <w:rPr>
          <w:rFonts w:hint="cs"/>
          <w:rtl/>
        </w:rPr>
        <w:t>הוו</w:t>
      </w:r>
      <w:r>
        <w:rPr>
          <w:rtl/>
        </w:rPr>
        <w:t xml:space="preserve">עדה </w:t>
      </w:r>
      <w:bookmarkStart w:id="260" w:name="_ETM_Q1_238560"/>
      <w:bookmarkEnd w:id="260"/>
      <w:r>
        <w:rPr>
          <w:rtl/>
        </w:rPr>
        <w:t xml:space="preserve">את </w:t>
      </w:r>
      <w:bookmarkStart w:id="261" w:name="_ETM_Q1_238769"/>
      <w:bookmarkEnd w:id="261"/>
      <w:r>
        <w:rPr>
          <w:rtl/>
        </w:rPr>
        <w:t xml:space="preserve">המשמעות </w:t>
      </w:r>
      <w:bookmarkStart w:id="262" w:name="_ETM_Q1_239430"/>
      <w:bookmarkEnd w:id="262"/>
      <w:r>
        <w:rPr>
          <w:rtl/>
        </w:rPr>
        <w:t xml:space="preserve">של </w:t>
      </w:r>
      <w:bookmarkStart w:id="263" w:name="_ETM_Q1_239609"/>
      <w:bookmarkEnd w:id="263"/>
      <w:r>
        <w:rPr>
          <w:rtl/>
        </w:rPr>
        <w:t xml:space="preserve">קיצור </w:t>
      </w:r>
      <w:bookmarkStart w:id="264" w:name="_ETM_Q1_240029"/>
      <w:bookmarkEnd w:id="264"/>
      <w:r>
        <w:rPr>
          <w:rtl/>
        </w:rPr>
        <w:t xml:space="preserve">ימי </w:t>
      </w:r>
      <w:bookmarkStart w:id="265" w:name="_ETM_Q1_240329"/>
      <w:bookmarkEnd w:id="265"/>
      <w:r>
        <w:rPr>
          <w:rtl/>
        </w:rPr>
        <w:t>הבידוד</w:t>
      </w:r>
      <w:r>
        <w:rPr>
          <w:rFonts w:hint="cs"/>
          <w:rtl/>
        </w:rPr>
        <w:t xml:space="preserve">, שזה חצי </w:t>
      </w:r>
      <w:bookmarkStart w:id="266" w:name="_ETM_Q1_237000"/>
      <w:bookmarkEnd w:id="266"/>
      <w:r>
        <w:rPr>
          <w:rFonts w:hint="cs"/>
          <w:rtl/>
        </w:rPr>
        <w:t>מיליון</w:t>
      </w:r>
      <w:bookmarkStart w:id="267" w:name="_ETM_Q1_240959"/>
      <w:bookmarkStart w:id="268" w:name="_ETM_Q1_242069"/>
      <w:bookmarkEnd w:id="267"/>
      <w:bookmarkEnd w:id="268"/>
      <w:r>
        <w:rPr>
          <w:rFonts w:hint="cs"/>
          <w:rtl/>
        </w:rPr>
        <w:t xml:space="preserve"> ימים</w:t>
      </w:r>
      <w:r>
        <w:rPr>
          <w:rtl/>
        </w:rPr>
        <w:t xml:space="preserve"> </w:t>
      </w:r>
      <w:bookmarkStart w:id="269" w:name="_ETM_Q1_242400"/>
      <w:bookmarkEnd w:id="269"/>
      <w:r>
        <w:rPr>
          <w:rtl/>
        </w:rPr>
        <w:t xml:space="preserve">בסך </w:t>
      </w:r>
      <w:bookmarkStart w:id="270" w:name="_ETM_Q1_242700"/>
      <w:bookmarkEnd w:id="270"/>
      <w:r>
        <w:rPr>
          <w:rtl/>
        </w:rPr>
        <w:t>הכ</w:t>
      </w:r>
      <w:r>
        <w:rPr>
          <w:rFonts w:hint="cs"/>
          <w:rtl/>
        </w:rPr>
        <w:t>ו</w:t>
      </w:r>
      <w:r>
        <w:rPr>
          <w:rtl/>
        </w:rPr>
        <w:t>ל</w:t>
      </w:r>
      <w:r>
        <w:rPr>
          <w:rFonts w:hint="cs"/>
          <w:rtl/>
        </w:rPr>
        <w:t>,</w:t>
      </w:r>
      <w:r>
        <w:rPr>
          <w:rtl/>
        </w:rPr>
        <w:t xml:space="preserve"> </w:t>
      </w:r>
      <w:bookmarkStart w:id="271" w:name="_ETM_Q1_242939"/>
      <w:bookmarkStart w:id="272" w:name="_ETM_Q1_243209"/>
      <w:bookmarkEnd w:id="271"/>
      <w:bookmarkEnd w:id="272"/>
      <w:r>
        <w:rPr>
          <w:rFonts w:hint="cs"/>
          <w:rtl/>
        </w:rPr>
        <w:t xml:space="preserve">את </w:t>
      </w:r>
      <w:r>
        <w:rPr>
          <w:rtl/>
        </w:rPr>
        <w:t xml:space="preserve">האפשרות </w:t>
      </w:r>
      <w:bookmarkStart w:id="273" w:name="_ETM_Q1_243629"/>
      <w:bookmarkEnd w:id="273"/>
      <w:r>
        <w:rPr>
          <w:rtl/>
        </w:rPr>
        <w:t xml:space="preserve">לקצר </w:t>
      </w:r>
      <w:bookmarkStart w:id="274" w:name="_ETM_Q1_244019"/>
      <w:bookmarkEnd w:id="274"/>
      <w:r>
        <w:rPr>
          <w:rtl/>
        </w:rPr>
        <w:t xml:space="preserve">מ-14 </w:t>
      </w:r>
      <w:bookmarkStart w:id="275" w:name="_ETM_Q1_244709"/>
      <w:bookmarkEnd w:id="275"/>
      <w:r>
        <w:rPr>
          <w:rtl/>
        </w:rPr>
        <w:t xml:space="preserve">ימים </w:t>
      </w:r>
      <w:bookmarkStart w:id="276" w:name="_ETM_Q1_245010"/>
      <w:bookmarkEnd w:id="276"/>
      <w:r>
        <w:rPr>
          <w:rtl/>
        </w:rPr>
        <w:t>ל-12</w:t>
      </w:r>
      <w:bookmarkStart w:id="277" w:name="_ETM_Q1_246269"/>
      <w:bookmarkEnd w:id="277"/>
      <w:r>
        <w:rPr>
          <w:rFonts w:hint="cs"/>
          <w:rtl/>
        </w:rPr>
        <w:t xml:space="preserve">, </w:t>
      </w:r>
      <w:r>
        <w:rPr>
          <w:rtl/>
        </w:rPr>
        <w:t xml:space="preserve">שעל </w:t>
      </w:r>
      <w:bookmarkStart w:id="278" w:name="_ETM_Q1_246480"/>
      <w:bookmarkEnd w:id="278"/>
      <w:r>
        <w:rPr>
          <w:rtl/>
        </w:rPr>
        <w:t>פניו</w:t>
      </w:r>
      <w:r>
        <w:rPr>
          <w:rFonts w:hint="cs"/>
          <w:rtl/>
        </w:rPr>
        <w:t>,</w:t>
      </w:r>
      <w:r>
        <w:rPr>
          <w:rtl/>
        </w:rPr>
        <w:t xml:space="preserve"> </w:t>
      </w:r>
      <w:bookmarkStart w:id="279" w:name="_ETM_Q1_246810"/>
      <w:bookmarkEnd w:id="279"/>
      <w:r>
        <w:rPr>
          <w:rtl/>
        </w:rPr>
        <w:t xml:space="preserve">כמי </w:t>
      </w:r>
      <w:bookmarkStart w:id="280" w:name="_ETM_Q1_247049"/>
      <w:bookmarkEnd w:id="280"/>
      <w:r>
        <w:rPr>
          <w:rtl/>
        </w:rPr>
        <w:t xml:space="preserve">שכבר </w:t>
      </w:r>
      <w:bookmarkStart w:id="281" w:name="_ETM_Q1_247379"/>
      <w:bookmarkEnd w:id="281"/>
      <w:r>
        <w:rPr>
          <w:rtl/>
        </w:rPr>
        <w:t xml:space="preserve">חווה </w:t>
      </w:r>
      <w:bookmarkStart w:id="282" w:name="_ETM_Q1_247680"/>
      <w:bookmarkEnd w:id="282"/>
      <w:r>
        <w:rPr>
          <w:rtl/>
        </w:rPr>
        <w:t xml:space="preserve">כמה </w:t>
      </w:r>
      <w:bookmarkStart w:id="283" w:name="_ETM_Q1_247980"/>
      <w:bookmarkEnd w:id="283"/>
      <w:proofErr w:type="spellStart"/>
      <w:r>
        <w:rPr>
          <w:rtl/>
        </w:rPr>
        <w:t>בידודים</w:t>
      </w:r>
      <w:proofErr w:type="spellEnd"/>
      <w:r>
        <w:rPr>
          <w:rFonts w:hint="cs"/>
          <w:rtl/>
        </w:rPr>
        <w:t xml:space="preserve"> </w:t>
      </w:r>
      <w:r w:rsidR="000E313C">
        <w:rPr>
          <w:rFonts w:hint="cs"/>
          <w:rtl/>
        </w:rPr>
        <w:t>–</w:t>
      </w:r>
      <w:r>
        <w:rPr>
          <w:rtl/>
        </w:rPr>
        <w:t xml:space="preserve"> </w:t>
      </w:r>
      <w:bookmarkStart w:id="284" w:name="_ETM_Q1_249120"/>
      <w:bookmarkEnd w:id="284"/>
      <w:r>
        <w:rPr>
          <w:rtl/>
        </w:rPr>
        <w:t xml:space="preserve">אתה </w:t>
      </w:r>
      <w:bookmarkStart w:id="285" w:name="_ETM_Q1_249359"/>
      <w:bookmarkEnd w:id="285"/>
      <w:r>
        <w:rPr>
          <w:rtl/>
        </w:rPr>
        <w:t xml:space="preserve">שואל </w:t>
      </w:r>
      <w:bookmarkStart w:id="286" w:name="_ETM_Q1_249540"/>
      <w:bookmarkEnd w:id="286"/>
      <w:r>
        <w:rPr>
          <w:rtl/>
        </w:rPr>
        <w:t xml:space="preserve">את </w:t>
      </w:r>
      <w:bookmarkStart w:id="287" w:name="_ETM_Q1_249599"/>
      <w:bookmarkEnd w:id="287"/>
      <w:r>
        <w:rPr>
          <w:rtl/>
        </w:rPr>
        <w:t>עצמך</w:t>
      </w:r>
      <w:r>
        <w:rPr>
          <w:rFonts w:hint="cs"/>
          <w:rtl/>
        </w:rPr>
        <w:t>:</w:t>
      </w:r>
      <w:r>
        <w:rPr>
          <w:rtl/>
        </w:rPr>
        <w:t xml:space="preserve"> </w:t>
      </w:r>
      <w:bookmarkStart w:id="288" w:name="_ETM_Q1_249989"/>
      <w:bookmarkEnd w:id="288"/>
      <w:r>
        <w:rPr>
          <w:rtl/>
        </w:rPr>
        <w:t xml:space="preserve">האם </w:t>
      </w:r>
      <w:bookmarkStart w:id="289" w:name="_ETM_Q1_250200"/>
      <w:bookmarkEnd w:id="289"/>
      <w:r>
        <w:rPr>
          <w:rtl/>
        </w:rPr>
        <w:t>מוכרחים</w:t>
      </w:r>
      <w:r>
        <w:rPr>
          <w:rFonts w:hint="cs"/>
          <w:rtl/>
        </w:rPr>
        <w:t>?</w:t>
      </w:r>
      <w:r>
        <w:rPr>
          <w:rtl/>
        </w:rPr>
        <w:t xml:space="preserve"> </w:t>
      </w:r>
      <w:bookmarkStart w:id="290" w:name="_ETM_Q1_250739"/>
      <w:bookmarkEnd w:id="290"/>
      <w:r>
        <w:rPr>
          <w:rtl/>
        </w:rPr>
        <w:t xml:space="preserve">זאת </w:t>
      </w:r>
      <w:bookmarkStart w:id="291" w:name="_ETM_Q1_250889"/>
      <w:bookmarkEnd w:id="291"/>
      <w:r>
        <w:rPr>
          <w:rtl/>
        </w:rPr>
        <w:t xml:space="preserve">שאלה </w:t>
      </w:r>
      <w:bookmarkStart w:id="292" w:name="_ETM_Q1_251159"/>
      <w:bookmarkEnd w:id="292"/>
      <w:r>
        <w:rPr>
          <w:rtl/>
        </w:rPr>
        <w:t>לגיטימית</w:t>
      </w:r>
      <w:r>
        <w:rPr>
          <w:rFonts w:hint="cs"/>
          <w:rtl/>
        </w:rPr>
        <w:t>.</w:t>
      </w:r>
      <w:r>
        <w:rPr>
          <w:rtl/>
        </w:rPr>
        <w:t xml:space="preserve"> </w:t>
      </w:r>
      <w:bookmarkStart w:id="293" w:name="_ETM_Q1_252599"/>
      <w:bookmarkEnd w:id="293"/>
      <w:r>
        <w:rPr>
          <w:rtl/>
        </w:rPr>
        <w:t xml:space="preserve">אבל </w:t>
      </w:r>
      <w:bookmarkStart w:id="294" w:name="_ETM_Q1_252900"/>
      <w:bookmarkEnd w:id="294"/>
      <w:r>
        <w:rPr>
          <w:rtl/>
        </w:rPr>
        <w:t xml:space="preserve">כשאתה </w:t>
      </w:r>
      <w:bookmarkStart w:id="295" w:name="_ETM_Q1_253170"/>
      <w:bookmarkEnd w:id="295"/>
      <w:r>
        <w:rPr>
          <w:rtl/>
        </w:rPr>
        <w:t xml:space="preserve">מבין </w:t>
      </w:r>
      <w:bookmarkStart w:id="296" w:name="_ETM_Q1_253590"/>
      <w:bookmarkEnd w:id="296"/>
      <w:r>
        <w:rPr>
          <w:rtl/>
        </w:rPr>
        <w:t xml:space="preserve">עוד </w:t>
      </w:r>
      <w:bookmarkStart w:id="297" w:name="_ETM_Q1_253769"/>
      <w:bookmarkEnd w:id="297"/>
      <w:r>
        <w:rPr>
          <w:rtl/>
        </w:rPr>
        <w:t xml:space="preserve">פעם </w:t>
      </w:r>
      <w:bookmarkStart w:id="298" w:name="_ETM_Q1_254400"/>
      <w:bookmarkEnd w:id="298"/>
      <w:r>
        <w:rPr>
          <w:rtl/>
        </w:rPr>
        <w:t>ש</w:t>
      </w:r>
      <w:bookmarkStart w:id="299" w:name="_ETM_Q1_255659"/>
      <w:bookmarkEnd w:id="299"/>
      <w:r>
        <w:rPr>
          <w:rtl/>
        </w:rPr>
        <w:t xml:space="preserve">לא </w:t>
      </w:r>
      <w:bookmarkStart w:id="300" w:name="_ETM_Q1_255930"/>
      <w:bookmarkEnd w:id="300"/>
      <w:r>
        <w:rPr>
          <w:rtl/>
        </w:rPr>
        <w:t xml:space="preserve">מעבירים </w:t>
      </w:r>
      <w:bookmarkStart w:id="301" w:name="_ETM_Q1_256410"/>
      <w:bookmarkEnd w:id="301"/>
      <w:r>
        <w:rPr>
          <w:rFonts w:hint="cs"/>
          <w:rtl/>
        </w:rPr>
        <w:t xml:space="preserve">את </w:t>
      </w:r>
      <w:r>
        <w:rPr>
          <w:rtl/>
        </w:rPr>
        <w:t xml:space="preserve">הנתונים </w:t>
      </w:r>
      <w:bookmarkStart w:id="302" w:name="_ETM_Q1_256680"/>
      <w:bookmarkEnd w:id="302"/>
      <w:r>
        <w:rPr>
          <w:rtl/>
        </w:rPr>
        <w:t xml:space="preserve">לוועדת </w:t>
      </w:r>
      <w:bookmarkStart w:id="303" w:name="_ETM_Q1_257100"/>
      <w:bookmarkEnd w:id="303"/>
      <w:r>
        <w:rPr>
          <w:rFonts w:hint="cs"/>
          <w:rtl/>
        </w:rPr>
        <w:t>ה</w:t>
      </w:r>
      <w:r>
        <w:rPr>
          <w:rtl/>
        </w:rPr>
        <w:t xml:space="preserve">חוץ </w:t>
      </w:r>
      <w:bookmarkStart w:id="304" w:name="_ETM_Q1_257339"/>
      <w:bookmarkEnd w:id="304"/>
      <w:r>
        <w:rPr>
          <w:rtl/>
        </w:rPr>
        <w:t>ו</w:t>
      </w:r>
      <w:r>
        <w:rPr>
          <w:rFonts w:hint="cs"/>
          <w:rtl/>
        </w:rPr>
        <w:t>ה</w:t>
      </w:r>
      <w:r>
        <w:rPr>
          <w:rtl/>
        </w:rPr>
        <w:t>ביטחון</w:t>
      </w:r>
      <w:r>
        <w:rPr>
          <w:rFonts w:hint="cs"/>
          <w:rtl/>
        </w:rPr>
        <w:t>,</w:t>
      </w:r>
      <w:r>
        <w:rPr>
          <w:rtl/>
        </w:rPr>
        <w:t xml:space="preserve"> </w:t>
      </w:r>
      <w:bookmarkStart w:id="305" w:name="_ETM_Q1_258060"/>
      <w:bookmarkEnd w:id="305"/>
      <w:r>
        <w:rPr>
          <w:rtl/>
        </w:rPr>
        <w:t xml:space="preserve">שצריכה </w:t>
      </w:r>
      <w:bookmarkStart w:id="306" w:name="_ETM_Q1_258779"/>
      <w:bookmarkEnd w:id="306"/>
      <w:r>
        <w:rPr>
          <w:rtl/>
        </w:rPr>
        <w:t xml:space="preserve">לאשר </w:t>
      </w:r>
      <w:bookmarkStart w:id="307" w:name="_ETM_Q1_259259"/>
      <w:bookmarkEnd w:id="307"/>
      <w:r>
        <w:rPr>
          <w:rtl/>
        </w:rPr>
        <w:t xml:space="preserve">את </w:t>
      </w:r>
      <w:bookmarkStart w:id="308" w:name="_ETM_Q1_259380"/>
      <w:bookmarkEnd w:id="308"/>
      <w:r>
        <w:rPr>
          <w:rFonts w:hint="cs"/>
          <w:rtl/>
        </w:rPr>
        <w:t>איכוני</w:t>
      </w:r>
      <w:r>
        <w:rPr>
          <w:rtl/>
        </w:rPr>
        <w:t xml:space="preserve"> </w:t>
      </w:r>
      <w:bookmarkStart w:id="309" w:name="_ETM_Q1_259830"/>
      <w:bookmarkEnd w:id="309"/>
      <w:r>
        <w:rPr>
          <w:rtl/>
        </w:rPr>
        <w:t xml:space="preserve">השב"כ </w:t>
      </w:r>
      <w:bookmarkStart w:id="310" w:name="_ETM_Q1_260970"/>
      <w:bookmarkEnd w:id="310"/>
      <w:r>
        <w:rPr>
          <w:rtl/>
        </w:rPr>
        <w:t xml:space="preserve">וקבעה </w:t>
      </w:r>
      <w:bookmarkStart w:id="311" w:name="_ETM_Q1_261539"/>
      <w:bookmarkEnd w:id="311"/>
      <w:r>
        <w:rPr>
          <w:rtl/>
        </w:rPr>
        <w:t xml:space="preserve">מראש </w:t>
      </w:r>
      <w:bookmarkStart w:id="312" w:name="_ETM_Q1_262420"/>
      <w:bookmarkEnd w:id="312"/>
      <w:r>
        <w:rPr>
          <w:rtl/>
        </w:rPr>
        <w:t xml:space="preserve">שהיא </w:t>
      </w:r>
      <w:bookmarkStart w:id="313" w:name="_ETM_Q1_262750"/>
      <w:bookmarkEnd w:id="313"/>
      <w:r>
        <w:rPr>
          <w:rtl/>
        </w:rPr>
        <w:t xml:space="preserve">תאשר </w:t>
      </w:r>
      <w:bookmarkStart w:id="314" w:name="_ETM_Q1_263260"/>
      <w:bookmarkEnd w:id="314"/>
      <w:r>
        <w:rPr>
          <w:rtl/>
        </w:rPr>
        <w:t>את</w:t>
      </w:r>
      <w:bookmarkStart w:id="315" w:name="_ETM_Q1_263529"/>
      <w:bookmarkStart w:id="316" w:name="_ETM_Q1_264070"/>
      <w:bookmarkStart w:id="317" w:name="_ETM_Q1_264250"/>
      <w:bookmarkEnd w:id="315"/>
      <w:bookmarkEnd w:id="316"/>
      <w:bookmarkEnd w:id="317"/>
      <w:r>
        <w:rPr>
          <w:rFonts w:hint="cs"/>
          <w:rtl/>
        </w:rPr>
        <w:t xml:space="preserve"> איכוני</w:t>
      </w:r>
      <w:r>
        <w:rPr>
          <w:rtl/>
        </w:rPr>
        <w:t xml:space="preserve"> </w:t>
      </w:r>
      <w:bookmarkStart w:id="318" w:name="_ETM_Q1_264640"/>
      <w:bookmarkEnd w:id="318"/>
      <w:r>
        <w:rPr>
          <w:rtl/>
        </w:rPr>
        <w:t xml:space="preserve">השב"כ </w:t>
      </w:r>
      <w:bookmarkStart w:id="319" w:name="_ETM_Q1_265120"/>
      <w:bookmarkEnd w:id="319"/>
      <w:r>
        <w:rPr>
          <w:rtl/>
        </w:rPr>
        <w:t xml:space="preserve">על </w:t>
      </w:r>
      <w:bookmarkStart w:id="320" w:name="_ETM_Q1_265270"/>
      <w:bookmarkEnd w:id="320"/>
      <w:r>
        <w:rPr>
          <w:rtl/>
        </w:rPr>
        <w:t>תנאי</w:t>
      </w:r>
      <w:r>
        <w:rPr>
          <w:rFonts w:hint="cs"/>
          <w:rtl/>
        </w:rPr>
        <w:t>,</w:t>
      </w:r>
      <w:r>
        <w:rPr>
          <w:rtl/>
        </w:rPr>
        <w:t xml:space="preserve"> </w:t>
      </w:r>
      <w:bookmarkStart w:id="321" w:name="_ETM_Q1_266370"/>
      <w:bookmarkEnd w:id="321"/>
      <w:r>
        <w:rPr>
          <w:rtl/>
        </w:rPr>
        <w:t xml:space="preserve">אז </w:t>
      </w:r>
      <w:bookmarkStart w:id="322" w:name="_ETM_Q1_266550"/>
      <w:bookmarkEnd w:id="322"/>
      <w:r>
        <w:rPr>
          <w:rtl/>
        </w:rPr>
        <w:t xml:space="preserve">אתה </w:t>
      </w:r>
      <w:bookmarkStart w:id="323" w:name="_ETM_Q1_266729"/>
      <w:bookmarkEnd w:id="323"/>
      <w:r>
        <w:rPr>
          <w:rtl/>
        </w:rPr>
        <w:t>אומר</w:t>
      </w:r>
      <w:r>
        <w:rPr>
          <w:rFonts w:hint="cs"/>
          <w:rtl/>
        </w:rPr>
        <w:t>:</w:t>
      </w:r>
      <w:r>
        <w:rPr>
          <w:rtl/>
        </w:rPr>
        <w:t xml:space="preserve"> </w:t>
      </w:r>
      <w:bookmarkStart w:id="324" w:name="_ETM_Q1_267180"/>
      <w:bookmarkEnd w:id="324"/>
      <w:r>
        <w:rPr>
          <w:rtl/>
        </w:rPr>
        <w:t>תגיד</w:t>
      </w:r>
      <w:r>
        <w:rPr>
          <w:rFonts w:hint="cs"/>
          <w:rtl/>
        </w:rPr>
        <w:t>,</w:t>
      </w:r>
      <w:r>
        <w:rPr>
          <w:rtl/>
        </w:rPr>
        <w:t xml:space="preserve"> </w:t>
      </w:r>
      <w:bookmarkStart w:id="325" w:name="_ETM_Q1_267600"/>
      <w:bookmarkEnd w:id="325"/>
      <w:r>
        <w:rPr>
          <w:rtl/>
        </w:rPr>
        <w:t xml:space="preserve">מה </w:t>
      </w:r>
      <w:bookmarkStart w:id="326" w:name="_ETM_Q1_267810"/>
      <w:bookmarkEnd w:id="326"/>
      <w:r>
        <w:rPr>
          <w:rtl/>
        </w:rPr>
        <w:t>זה</w:t>
      </w:r>
      <w:r>
        <w:rPr>
          <w:rFonts w:hint="cs"/>
          <w:rtl/>
        </w:rPr>
        <w:t>?</w:t>
      </w:r>
      <w:r>
        <w:rPr>
          <w:rtl/>
        </w:rPr>
        <w:t xml:space="preserve"> </w:t>
      </w:r>
      <w:bookmarkStart w:id="327" w:name="_ETM_Q1_268810"/>
      <w:bookmarkEnd w:id="327"/>
    </w:p>
    <w:p w:rsidR="00423672" w:rsidRDefault="00423672" w:rsidP="00512B44">
      <w:pPr>
        <w:rPr>
          <w:rtl/>
        </w:rPr>
      </w:pPr>
    </w:p>
    <w:p w:rsidR="00423672" w:rsidRDefault="00423672" w:rsidP="00243D43">
      <w:pPr>
        <w:rPr>
          <w:rtl/>
        </w:rPr>
      </w:pPr>
      <w:r>
        <w:rPr>
          <w:rtl/>
        </w:rPr>
        <w:t xml:space="preserve">אחרי </w:t>
      </w:r>
      <w:bookmarkStart w:id="328" w:name="_ETM_Q1_269080"/>
      <w:bookmarkEnd w:id="328"/>
      <w:r>
        <w:rPr>
          <w:rtl/>
        </w:rPr>
        <w:t xml:space="preserve">זה </w:t>
      </w:r>
      <w:bookmarkStart w:id="329" w:name="_ETM_Q1_269260"/>
      <w:bookmarkEnd w:id="329"/>
      <w:r>
        <w:rPr>
          <w:rtl/>
        </w:rPr>
        <w:t xml:space="preserve">הלכתי </w:t>
      </w:r>
      <w:bookmarkStart w:id="330" w:name="_ETM_Q1_269620"/>
      <w:bookmarkEnd w:id="330"/>
      <w:r>
        <w:rPr>
          <w:rtl/>
        </w:rPr>
        <w:t xml:space="preserve">לוועדת </w:t>
      </w:r>
      <w:bookmarkStart w:id="331" w:name="_ETM_Q1_270100"/>
      <w:bookmarkEnd w:id="331"/>
      <w:r>
        <w:rPr>
          <w:rtl/>
        </w:rPr>
        <w:t>הקורונה</w:t>
      </w:r>
      <w:r>
        <w:rPr>
          <w:rFonts w:hint="cs"/>
          <w:rtl/>
        </w:rPr>
        <w:t>,</w:t>
      </w:r>
      <w:r>
        <w:rPr>
          <w:rtl/>
        </w:rPr>
        <w:t xml:space="preserve"> </w:t>
      </w:r>
      <w:bookmarkStart w:id="332" w:name="_ETM_Q1_271400"/>
      <w:bookmarkEnd w:id="332"/>
      <w:r>
        <w:rPr>
          <w:rtl/>
        </w:rPr>
        <w:t xml:space="preserve">ומבשרים </w:t>
      </w:r>
      <w:bookmarkStart w:id="333" w:name="_ETM_Q1_272150"/>
      <w:bookmarkEnd w:id="333"/>
      <w:r>
        <w:rPr>
          <w:rtl/>
        </w:rPr>
        <w:t xml:space="preserve">לנו </w:t>
      </w:r>
      <w:bookmarkStart w:id="334" w:name="_ETM_Q1_272389"/>
      <w:bookmarkEnd w:id="334"/>
      <w:r>
        <w:rPr>
          <w:rtl/>
        </w:rPr>
        <w:t>ש</w:t>
      </w:r>
      <w:r>
        <w:rPr>
          <w:rFonts w:hint="cs"/>
          <w:rtl/>
        </w:rPr>
        <w:t>ם</w:t>
      </w:r>
      <w:r>
        <w:rPr>
          <w:rtl/>
        </w:rPr>
        <w:t xml:space="preserve"> </w:t>
      </w:r>
      <w:bookmarkStart w:id="335" w:name="_ETM_Q1_272750"/>
      <w:bookmarkEnd w:id="335"/>
      <w:r>
        <w:rPr>
          <w:rFonts w:hint="cs"/>
          <w:rtl/>
        </w:rPr>
        <w:t xml:space="preserve">על </w:t>
      </w:r>
      <w:r>
        <w:rPr>
          <w:rtl/>
        </w:rPr>
        <w:t xml:space="preserve">פתיחת </w:t>
      </w:r>
      <w:bookmarkStart w:id="336" w:name="_ETM_Q1_273350"/>
      <w:bookmarkEnd w:id="336"/>
      <w:r>
        <w:rPr>
          <w:rtl/>
        </w:rPr>
        <w:t xml:space="preserve">השמיים </w:t>
      </w:r>
      <w:bookmarkStart w:id="337" w:name="_ETM_Q1_273830"/>
      <w:bookmarkEnd w:id="337"/>
      <w:r>
        <w:rPr>
          <w:rtl/>
        </w:rPr>
        <w:t>ל</w:t>
      </w:r>
      <w:r>
        <w:rPr>
          <w:rFonts w:hint="cs"/>
          <w:rtl/>
        </w:rPr>
        <w:t>עשר</w:t>
      </w:r>
      <w:r>
        <w:rPr>
          <w:rtl/>
        </w:rPr>
        <w:t xml:space="preserve"> </w:t>
      </w:r>
      <w:bookmarkStart w:id="338" w:name="_ETM_Q1_274250"/>
      <w:bookmarkEnd w:id="338"/>
      <w:r>
        <w:rPr>
          <w:rtl/>
        </w:rPr>
        <w:t>מדינות</w:t>
      </w:r>
      <w:r>
        <w:rPr>
          <w:rFonts w:hint="cs"/>
          <w:rtl/>
        </w:rPr>
        <w:t>,</w:t>
      </w:r>
      <w:r>
        <w:rPr>
          <w:rtl/>
        </w:rPr>
        <w:t xml:space="preserve"> </w:t>
      </w:r>
      <w:bookmarkStart w:id="339" w:name="_ETM_Q1_275440"/>
      <w:bookmarkEnd w:id="339"/>
      <w:r>
        <w:rPr>
          <w:rtl/>
        </w:rPr>
        <w:t xml:space="preserve">ויש </w:t>
      </w:r>
      <w:bookmarkStart w:id="340" w:name="_ETM_Q1_275830"/>
      <w:bookmarkEnd w:id="340"/>
      <w:r>
        <w:rPr>
          <w:rtl/>
        </w:rPr>
        <w:t xml:space="preserve">דיון </w:t>
      </w:r>
      <w:bookmarkStart w:id="341" w:name="_ETM_Q1_276550"/>
      <w:bookmarkEnd w:id="341"/>
      <w:r w:rsidR="000E313C">
        <w:rPr>
          <w:rtl/>
        </w:rPr>
        <w:t>–</w:t>
      </w:r>
      <w:r>
        <w:rPr>
          <w:rFonts w:hint="cs"/>
          <w:rtl/>
        </w:rPr>
        <w:t xml:space="preserve"> </w:t>
      </w:r>
      <w:r>
        <w:rPr>
          <w:rtl/>
        </w:rPr>
        <w:t xml:space="preserve">אני </w:t>
      </w:r>
      <w:bookmarkStart w:id="342" w:name="_ETM_Q1_276820"/>
      <w:bookmarkEnd w:id="342"/>
      <w:r>
        <w:rPr>
          <w:rtl/>
        </w:rPr>
        <w:t xml:space="preserve">לא </w:t>
      </w:r>
      <w:bookmarkStart w:id="343" w:name="_ETM_Q1_276940"/>
      <w:bookmarkEnd w:id="343"/>
      <w:r>
        <w:rPr>
          <w:rtl/>
        </w:rPr>
        <w:t xml:space="preserve">הייתי </w:t>
      </w:r>
      <w:bookmarkStart w:id="344" w:name="_ETM_Q1_277150"/>
      <w:bookmarkEnd w:id="344"/>
      <w:r>
        <w:rPr>
          <w:rtl/>
        </w:rPr>
        <w:t>ב</w:t>
      </w:r>
      <w:r>
        <w:rPr>
          <w:rFonts w:hint="cs"/>
          <w:rtl/>
        </w:rPr>
        <w:t>כולו,</w:t>
      </w:r>
      <w:r>
        <w:rPr>
          <w:rtl/>
        </w:rPr>
        <w:t xml:space="preserve"> </w:t>
      </w:r>
      <w:bookmarkStart w:id="345" w:name="_ETM_Q1_277419"/>
      <w:bookmarkStart w:id="346" w:name="_ETM_Q1_277510"/>
      <w:bookmarkEnd w:id="345"/>
      <w:bookmarkEnd w:id="346"/>
      <w:r>
        <w:rPr>
          <w:rtl/>
        </w:rPr>
        <w:t xml:space="preserve">הייתי </w:t>
      </w:r>
      <w:bookmarkStart w:id="347" w:name="_ETM_Q1_277750"/>
      <w:bookmarkEnd w:id="347"/>
      <w:r w:rsidRPr="00D24315">
        <w:rPr>
          <w:rFonts w:hint="cs"/>
          <w:rtl/>
        </w:rPr>
        <w:t>בווע</w:t>
      </w:r>
      <w:bookmarkStart w:id="348" w:name="_ETM_Q1_273000"/>
      <w:bookmarkEnd w:id="348"/>
      <w:r>
        <w:rPr>
          <w:rFonts w:hint="cs"/>
          <w:rtl/>
        </w:rPr>
        <w:t xml:space="preserve">דת </w:t>
      </w:r>
      <w:r w:rsidRPr="00D24315">
        <w:rPr>
          <w:rFonts w:hint="cs"/>
          <w:rtl/>
        </w:rPr>
        <w:t>חו</w:t>
      </w:r>
      <w:bookmarkStart w:id="349" w:name="_ETM_Q1_278810"/>
      <w:bookmarkEnd w:id="349"/>
      <w:r>
        <w:rPr>
          <w:rFonts w:hint="cs"/>
          <w:rtl/>
        </w:rPr>
        <w:t>ץ ו</w:t>
      </w:r>
      <w:r w:rsidRPr="00D24315">
        <w:rPr>
          <w:rFonts w:hint="cs"/>
          <w:rtl/>
        </w:rPr>
        <w:t>ב</w:t>
      </w:r>
      <w:r>
        <w:rPr>
          <w:rFonts w:hint="cs"/>
          <w:rtl/>
        </w:rPr>
        <w:t xml:space="preserve">יטחון, </w:t>
      </w:r>
      <w:r>
        <w:rPr>
          <w:rtl/>
        </w:rPr>
        <w:t xml:space="preserve">אבל </w:t>
      </w:r>
      <w:bookmarkStart w:id="350" w:name="_ETM_Q1_279440"/>
      <w:bookmarkEnd w:id="350"/>
      <w:r>
        <w:rPr>
          <w:rtl/>
        </w:rPr>
        <w:t xml:space="preserve">אחרי </w:t>
      </w:r>
      <w:bookmarkStart w:id="351" w:name="_ETM_Q1_279800"/>
      <w:bookmarkEnd w:id="351"/>
      <w:r>
        <w:rPr>
          <w:rtl/>
        </w:rPr>
        <w:t xml:space="preserve">שעה </w:t>
      </w:r>
      <w:bookmarkStart w:id="352" w:name="_ETM_Q1_280190"/>
      <w:bookmarkEnd w:id="352"/>
      <w:r>
        <w:rPr>
          <w:rtl/>
        </w:rPr>
        <w:t>שואל</w:t>
      </w:r>
      <w:bookmarkStart w:id="353" w:name="_ETM_Q1_280460"/>
      <w:bookmarkEnd w:id="353"/>
      <w:r>
        <w:rPr>
          <w:rtl/>
        </w:rPr>
        <w:t xml:space="preserve">ת </w:t>
      </w:r>
      <w:bookmarkStart w:id="354" w:name="_ETM_Q1_280580"/>
      <w:bookmarkEnd w:id="354"/>
      <w:r>
        <w:rPr>
          <w:rtl/>
        </w:rPr>
        <w:t>יושב</w:t>
      </w:r>
      <w:bookmarkStart w:id="355" w:name="_ETM_Q1_280880"/>
      <w:bookmarkEnd w:id="355"/>
      <w:r>
        <w:rPr>
          <w:rFonts w:hint="cs"/>
          <w:rtl/>
        </w:rPr>
        <w:t>ת-</w:t>
      </w:r>
      <w:r>
        <w:rPr>
          <w:rtl/>
        </w:rPr>
        <w:t xml:space="preserve">ראש </w:t>
      </w:r>
      <w:bookmarkStart w:id="356" w:name="_ETM_Q1_281120"/>
      <w:bookmarkEnd w:id="356"/>
      <w:r>
        <w:rPr>
          <w:rtl/>
        </w:rPr>
        <w:t>ה</w:t>
      </w:r>
      <w:r>
        <w:rPr>
          <w:rFonts w:hint="cs"/>
          <w:rtl/>
        </w:rPr>
        <w:t>ו</w:t>
      </w:r>
      <w:r>
        <w:rPr>
          <w:rtl/>
        </w:rPr>
        <w:t xml:space="preserve">ועדה </w:t>
      </w:r>
      <w:bookmarkStart w:id="357" w:name="_ETM_Q1_281690"/>
      <w:bookmarkEnd w:id="357"/>
      <w:r>
        <w:rPr>
          <w:rtl/>
        </w:rPr>
        <w:t xml:space="preserve">את </w:t>
      </w:r>
      <w:bookmarkStart w:id="358" w:name="_ETM_Q1_281839"/>
      <w:bookmarkEnd w:id="358"/>
      <w:r>
        <w:rPr>
          <w:rtl/>
        </w:rPr>
        <w:t xml:space="preserve">מה </w:t>
      </w:r>
      <w:bookmarkStart w:id="359" w:name="_ETM_Q1_281960"/>
      <w:bookmarkEnd w:id="359"/>
      <w:r>
        <w:rPr>
          <w:rtl/>
        </w:rPr>
        <w:t xml:space="preserve">שמסתבר </w:t>
      </w:r>
      <w:bookmarkStart w:id="360" w:name="_ETM_Q1_282650"/>
      <w:bookmarkEnd w:id="360"/>
      <w:r>
        <w:rPr>
          <w:rtl/>
        </w:rPr>
        <w:t>לה</w:t>
      </w:r>
      <w:bookmarkStart w:id="361" w:name="_ETM_Q1_283130"/>
      <w:bookmarkEnd w:id="361"/>
      <w:r>
        <w:rPr>
          <w:rFonts w:hint="cs"/>
          <w:rtl/>
        </w:rPr>
        <w:t xml:space="preserve">: </w:t>
      </w:r>
      <w:r>
        <w:rPr>
          <w:rtl/>
        </w:rPr>
        <w:t>רגע</w:t>
      </w:r>
      <w:r>
        <w:rPr>
          <w:rFonts w:hint="cs"/>
          <w:rtl/>
        </w:rPr>
        <w:t>,</w:t>
      </w:r>
      <w:r>
        <w:rPr>
          <w:rtl/>
        </w:rPr>
        <w:t xml:space="preserve"> </w:t>
      </w:r>
      <w:bookmarkStart w:id="362" w:name="_ETM_Q1_283430"/>
      <w:bookmarkEnd w:id="362"/>
      <w:r>
        <w:rPr>
          <w:rtl/>
        </w:rPr>
        <w:t xml:space="preserve">אז </w:t>
      </w:r>
      <w:bookmarkStart w:id="363" w:name="_ETM_Q1_283550"/>
      <w:bookmarkEnd w:id="363"/>
      <w:r>
        <w:rPr>
          <w:rtl/>
        </w:rPr>
        <w:t xml:space="preserve">מדובר </w:t>
      </w:r>
      <w:bookmarkStart w:id="364" w:name="_ETM_Q1_283970"/>
      <w:bookmarkEnd w:id="364"/>
      <w:r>
        <w:rPr>
          <w:rtl/>
        </w:rPr>
        <w:t xml:space="preserve">שרק </w:t>
      </w:r>
      <w:bookmarkStart w:id="365" w:name="_ETM_Q1_284240"/>
      <w:bookmarkEnd w:id="365"/>
      <w:r>
        <w:rPr>
          <w:rtl/>
        </w:rPr>
        <w:t xml:space="preserve">ישראלים </w:t>
      </w:r>
      <w:bookmarkStart w:id="366" w:name="_ETM_Q1_284839"/>
      <w:bookmarkEnd w:id="366"/>
      <w:r>
        <w:rPr>
          <w:rtl/>
        </w:rPr>
        <w:t xml:space="preserve">יוכלו </w:t>
      </w:r>
      <w:bookmarkStart w:id="367" w:name="_ETM_Q1_285169"/>
      <w:bookmarkEnd w:id="367"/>
      <w:r>
        <w:rPr>
          <w:rtl/>
        </w:rPr>
        <w:t>להיכנס</w:t>
      </w:r>
      <w:r>
        <w:rPr>
          <w:rFonts w:hint="cs"/>
          <w:rtl/>
        </w:rPr>
        <w:t>,</w:t>
      </w:r>
      <w:r>
        <w:rPr>
          <w:rtl/>
        </w:rPr>
        <w:t xml:space="preserve"> </w:t>
      </w:r>
      <w:bookmarkStart w:id="368" w:name="_ETM_Q1_286070"/>
      <w:bookmarkEnd w:id="368"/>
      <w:r>
        <w:rPr>
          <w:rtl/>
        </w:rPr>
        <w:t>נכון</w:t>
      </w:r>
      <w:r>
        <w:rPr>
          <w:rFonts w:hint="cs"/>
          <w:rtl/>
        </w:rPr>
        <w:t>?</w:t>
      </w:r>
      <w:r>
        <w:rPr>
          <w:rtl/>
        </w:rPr>
        <w:t xml:space="preserve"> </w:t>
      </w:r>
      <w:bookmarkStart w:id="369" w:name="_ETM_Q1_286430"/>
      <w:bookmarkEnd w:id="369"/>
      <w:r>
        <w:rPr>
          <w:rtl/>
        </w:rPr>
        <w:t xml:space="preserve">מתוך </w:t>
      </w:r>
      <w:bookmarkStart w:id="370" w:name="_ETM_Q1_286789"/>
      <w:bookmarkStart w:id="371" w:name="_ETM_Q1_287120"/>
      <w:bookmarkEnd w:id="370"/>
      <w:bookmarkEnd w:id="371"/>
      <w:r>
        <w:rPr>
          <w:rFonts w:hint="cs"/>
          <w:rtl/>
        </w:rPr>
        <w:t xml:space="preserve">עשר </w:t>
      </w:r>
      <w:r>
        <w:rPr>
          <w:rtl/>
        </w:rPr>
        <w:t>מדינות</w:t>
      </w:r>
      <w:r>
        <w:rPr>
          <w:rFonts w:hint="cs"/>
          <w:rtl/>
        </w:rPr>
        <w:t>.</w:t>
      </w:r>
      <w:r>
        <w:rPr>
          <w:rtl/>
        </w:rPr>
        <w:t xml:space="preserve"> </w:t>
      </w:r>
      <w:bookmarkStart w:id="372" w:name="_ETM_Q1_288560"/>
      <w:bookmarkEnd w:id="372"/>
      <w:r>
        <w:rPr>
          <w:rtl/>
        </w:rPr>
        <w:t xml:space="preserve">ואז </w:t>
      </w:r>
      <w:bookmarkStart w:id="373" w:name="_ETM_Q1_288860"/>
      <w:bookmarkEnd w:id="373"/>
      <w:r>
        <w:rPr>
          <w:rtl/>
        </w:rPr>
        <w:t xml:space="preserve">מסתבר </w:t>
      </w:r>
      <w:bookmarkStart w:id="374" w:name="_ETM_Q1_289279"/>
      <w:bookmarkEnd w:id="374"/>
      <w:r>
        <w:rPr>
          <w:rFonts w:hint="cs"/>
          <w:rtl/>
        </w:rPr>
        <w:t>לך</w:t>
      </w:r>
      <w:r>
        <w:rPr>
          <w:rtl/>
        </w:rPr>
        <w:t xml:space="preserve"> </w:t>
      </w:r>
      <w:bookmarkStart w:id="375" w:name="_ETM_Q1_289430"/>
      <w:bookmarkEnd w:id="375"/>
      <w:r>
        <w:rPr>
          <w:rtl/>
        </w:rPr>
        <w:t xml:space="preserve">שאתה </w:t>
      </w:r>
      <w:bookmarkStart w:id="376" w:name="_ETM_Q1_289580"/>
      <w:bookmarkEnd w:id="376"/>
      <w:r>
        <w:rPr>
          <w:rtl/>
        </w:rPr>
        <w:t xml:space="preserve">יושב </w:t>
      </w:r>
      <w:bookmarkStart w:id="377" w:name="_ETM_Q1_289849"/>
      <w:bookmarkEnd w:id="377"/>
      <w:r>
        <w:rPr>
          <w:rtl/>
        </w:rPr>
        <w:t xml:space="preserve">שעה </w:t>
      </w:r>
      <w:bookmarkStart w:id="378" w:name="_ETM_Q1_290120"/>
      <w:bookmarkEnd w:id="378"/>
      <w:r>
        <w:rPr>
          <w:rtl/>
        </w:rPr>
        <w:t xml:space="preserve">בדיון </w:t>
      </w:r>
      <w:bookmarkStart w:id="379" w:name="_ETM_Q1_291330"/>
      <w:bookmarkEnd w:id="379"/>
      <w:r>
        <w:rPr>
          <w:rtl/>
        </w:rPr>
        <w:t xml:space="preserve">על </w:t>
      </w:r>
      <w:bookmarkStart w:id="380" w:name="_ETM_Q1_291510"/>
      <w:bookmarkEnd w:id="380"/>
      <w:r>
        <w:rPr>
          <w:rtl/>
        </w:rPr>
        <w:t xml:space="preserve">נתונים </w:t>
      </w:r>
      <w:bookmarkStart w:id="381" w:name="_ETM_Q1_292380"/>
      <w:bookmarkEnd w:id="381"/>
      <w:r>
        <w:rPr>
          <w:rtl/>
        </w:rPr>
        <w:t xml:space="preserve">שבכלל </w:t>
      </w:r>
      <w:bookmarkStart w:id="382" w:name="_ETM_Q1_293070"/>
      <w:bookmarkEnd w:id="382"/>
      <w:r>
        <w:rPr>
          <w:rtl/>
        </w:rPr>
        <w:t xml:space="preserve">אין </w:t>
      </w:r>
      <w:bookmarkStart w:id="383" w:name="_ETM_Q1_293279"/>
      <w:bookmarkEnd w:id="383"/>
      <w:r>
        <w:rPr>
          <w:rtl/>
        </w:rPr>
        <w:t xml:space="preserve">לך </w:t>
      </w:r>
      <w:bookmarkStart w:id="384" w:name="_ETM_Q1_293490"/>
      <w:bookmarkEnd w:id="384"/>
      <w:r>
        <w:rPr>
          <w:rtl/>
        </w:rPr>
        <w:t xml:space="preserve">אותם </w:t>
      </w:r>
      <w:bookmarkStart w:id="385" w:name="_ETM_Q1_294750"/>
      <w:bookmarkEnd w:id="385"/>
      <w:r>
        <w:rPr>
          <w:rtl/>
        </w:rPr>
        <w:t xml:space="preserve">או </w:t>
      </w:r>
      <w:bookmarkStart w:id="386" w:name="_ETM_Q1_294870"/>
      <w:bookmarkEnd w:id="386"/>
      <w:r>
        <w:rPr>
          <w:rtl/>
        </w:rPr>
        <w:t xml:space="preserve">שהם </w:t>
      </w:r>
      <w:bookmarkStart w:id="387" w:name="_ETM_Q1_295110"/>
      <w:bookmarkEnd w:id="387"/>
      <w:r>
        <w:rPr>
          <w:rtl/>
        </w:rPr>
        <w:t xml:space="preserve">לא </w:t>
      </w:r>
      <w:bookmarkStart w:id="388" w:name="_ETM_Q1_295229"/>
      <w:bookmarkEnd w:id="388"/>
      <w:r>
        <w:rPr>
          <w:rtl/>
        </w:rPr>
        <w:t>נכונים</w:t>
      </w:r>
      <w:r>
        <w:rPr>
          <w:rFonts w:hint="cs"/>
          <w:rtl/>
        </w:rPr>
        <w:t>,</w:t>
      </w:r>
      <w:r>
        <w:rPr>
          <w:rtl/>
        </w:rPr>
        <w:t xml:space="preserve"> </w:t>
      </w:r>
      <w:bookmarkStart w:id="389" w:name="_ETM_Q1_295770"/>
      <w:bookmarkEnd w:id="389"/>
      <w:r>
        <w:rPr>
          <w:rtl/>
        </w:rPr>
        <w:t xml:space="preserve">ויש </w:t>
      </w:r>
      <w:bookmarkStart w:id="390" w:name="_ETM_Q1_296339"/>
      <w:bookmarkEnd w:id="390"/>
      <w:r>
        <w:rPr>
          <w:rtl/>
        </w:rPr>
        <w:t xml:space="preserve">לכל </w:t>
      </w:r>
      <w:bookmarkStart w:id="391" w:name="_ETM_Q1_296639"/>
      <w:bookmarkStart w:id="392" w:name="_ETM_Q1_296879"/>
      <w:bookmarkEnd w:id="391"/>
      <w:bookmarkEnd w:id="392"/>
      <w:r>
        <w:rPr>
          <w:rFonts w:hint="cs"/>
          <w:rtl/>
        </w:rPr>
        <w:t xml:space="preserve">אחד </w:t>
      </w:r>
      <w:r>
        <w:rPr>
          <w:rtl/>
        </w:rPr>
        <w:t xml:space="preserve">מהמשתתפים </w:t>
      </w:r>
      <w:bookmarkStart w:id="393" w:name="_ETM_Q1_297629"/>
      <w:bookmarkEnd w:id="393"/>
      <w:r>
        <w:rPr>
          <w:rtl/>
        </w:rPr>
        <w:t xml:space="preserve">קונספציה </w:t>
      </w:r>
      <w:bookmarkStart w:id="394" w:name="_ETM_Q1_298860"/>
      <w:bookmarkEnd w:id="394"/>
      <w:r w:rsidR="000E313C">
        <w:rPr>
          <w:rtl/>
        </w:rPr>
        <w:t>–</w:t>
      </w:r>
      <w:bookmarkStart w:id="395" w:name="_ETM_Q1_296000"/>
      <w:bookmarkEnd w:id="395"/>
      <w:r>
        <w:rPr>
          <w:rFonts w:hint="cs"/>
          <w:rtl/>
        </w:rPr>
        <w:t xml:space="preserve"> </w:t>
      </w:r>
      <w:r>
        <w:rPr>
          <w:rtl/>
        </w:rPr>
        <w:t xml:space="preserve">אדוני </w:t>
      </w:r>
      <w:bookmarkStart w:id="396" w:name="_ETM_Q1_299219"/>
      <w:bookmarkEnd w:id="396"/>
      <w:r>
        <w:rPr>
          <w:rtl/>
        </w:rPr>
        <w:t xml:space="preserve">שר </w:t>
      </w:r>
      <w:bookmarkStart w:id="397" w:name="_ETM_Q1_299460"/>
      <w:bookmarkEnd w:id="397"/>
      <w:r>
        <w:rPr>
          <w:rtl/>
        </w:rPr>
        <w:t>הבריאות</w:t>
      </w:r>
      <w:r>
        <w:rPr>
          <w:rFonts w:hint="cs"/>
          <w:rtl/>
        </w:rPr>
        <w:t>,</w:t>
      </w:r>
      <w:r>
        <w:rPr>
          <w:rtl/>
        </w:rPr>
        <w:t xml:space="preserve"> </w:t>
      </w:r>
      <w:bookmarkStart w:id="398" w:name="_ETM_Q1_299789"/>
      <w:bookmarkEnd w:id="398"/>
      <w:r>
        <w:rPr>
          <w:rtl/>
        </w:rPr>
        <w:t xml:space="preserve">אני רואה </w:t>
      </w:r>
      <w:bookmarkStart w:id="399" w:name="_ETM_Q1_300240"/>
      <w:bookmarkEnd w:id="399"/>
      <w:r>
        <w:rPr>
          <w:rtl/>
        </w:rPr>
        <w:t xml:space="preserve">שאתה </w:t>
      </w:r>
      <w:bookmarkStart w:id="400" w:name="_ETM_Q1_300689"/>
      <w:bookmarkEnd w:id="400"/>
      <w:r>
        <w:rPr>
          <w:rFonts w:hint="cs"/>
          <w:rtl/>
        </w:rPr>
        <w:t>נ</w:t>
      </w:r>
      <w:r>
        <w:rPr>
          <w:rtl/>
        </w:rPr>
        <w:t>דרכת</w:t>
      </w:r>
      <w:r>
        <w:rPr>
          <w:rFonts w:hint="cs"/>
          <w:rtl/>
        </w:rPr>
        <w:t>.</w:t>
      </w:r>
    </w:p>
    <w:p w:rsidR="00423672" w:rsidRDefault="00423672" w:rsidP="00512B44">
      <w:pPr>
        <w:rPr>
          <w:rtl/>
        </w:rPr>
      </w:pPr>
    </w:p>
    <w:p w:rsidR="00423672" w:rsidRDefault="00423672" w:rsidP="00F34230">
      <w:pPr>
        <w:pStyle w:val="af5"/>
        <w:keepNext/>
        <w:rPr>
          <w:rtl/>
        </w:rPr>
      </w:pPr>
      <w:bookmarkStart w:id="401" w:name="ET_interruption_5967_9"/>
      <w:r w:rsidRPr="00F34230">
        <w:rPr>
          <w:rStyle w:val="TagStyle"/>
          <w:rtl/>
        </w:rPr>
        <w:t xml:space="preserve"> &lt;&lt; קריאה &gt;&gt; </w:t>
      </w:r>
      <w:r>
        <w:rPr>
          <w:rtl/>
        </w:rPr>
        <w:t>שר הבריאות יולי יואל אדלשטיין:</w:t>
      </w:r>
      <w:r w:rsidRPr="00F34230">
        <w:rPr>
          <w:rStyle w:val="TagStyle"/>
          <w:rtl/>
        </w:rPr>
        <w:t xml:space="preserve"> &lt;&lt; קריאה &gt;&gt;</w:t>
      </w:r>
      <w:r>
        <w:rPr>
          <w:rtl/>
        </w:rPr>
        <w:t xml:space="preserve">  </w:t>
      </w:r>
      <w:bookmarkEnd w:id="401"/>
    </w:p>
    <w:p w:rsidR="00423672" w:rsidRDefault="00423672" w:rsidP="00062C84">
      <w:pPr>
        <w:rPr>
          <w:rtl/>
        </w:rPr>
      </w:pPr>
    </w:p>
    <w:p w:rsidR="00423672" w:rsidRDefault="00423672" w:rsidP="00F34230">
      <w:pPr>
        <w:rPr>
          <w:rtl/>
        </w:rPr>
      </w:pPr>
      <w:bookmarkStart w:id="402" w:name="_ETM_Q1_298000"/>
      <w:bookmarkEnd w:id="402"/>
      <w:r>
        <w:rPr>
          <w:rFonts w:hint="cs"/>
          <w:rtl/>
        </w:rPr>
        <w:t xml:space="preserve">אני לא יודע מי בישר את הבשורות האלה, אבל </w:t>
      </w:r>
      <w:r w:rsidR="000E313C">
        <w:rPr>
          <w:rFonts w:hint="cs"/>
          <w:rtl/>
        </w:rPr>
        <w:t>– – –</w:t>
      </w:r>
    </w:p>
    <w:p w:rsidR="00423672" w:rsidRDefault="00423672" w:rsidP="00F34230">
      <w:pPr>
        <w:rPr>
          <w:rtl/>
        </w:rPr>
      </w:pPr>
      <w:bookmarkStart w:id="403" w:name="_ETM_Q1_304000"/>
      <w:bookmarkEnd w:id="403"/>
    </w:p>
    <w:p w:rsidR="00423672" w:rsidRDefault="00423672" w:rsidP="00F34230">
      <w:pPr>
        <w:pStyle w:val="-"/>
        <w:keepNext/>
        <w:rPr>
          <w:rtl/>
        </w:rPr>
      </w:pPr>
      <w:bookmarkStart w:id="404" w:name="ET_speakercontinue_5109_10"/>
      <w:r w:rsidRPr="00F34230">
        <w:rPr>
          <w:rStyle w:val="TagStyle"/>
          <w:rtl/>
        </w:rPr>
        <w:t xml:space="preserve"> &lt;&lt; דובר_המשך &gt;&gt; </w:t>
      </w:r>
      <w:r>
        <w:rPr>
          <w:rtl/>
        </w:rPr>
        <w:t>אלעזר שטרן (יש עתיד-תל"ם):</w:t>
      </w:r>
      <w:r w:rsidRPr="00F34230">
        <w:rPr>
          <w:rStyle w:val="TagStyle"/>
          <w:rtl/>
        </w:rPr>
        <w:t xml:space="preserve"> &lt;&lt; דובר_המשך &gt;&gt;</w:t>
      </w:r>
      <w:r>
        <w:rPr>
          <w:rtl/>
        </w:rPr>
        <w:t xml:space="preserve">  </w:t>
      </w:r>
      <w:bookmarkEnd w:id="404"/>
    </w:p>
    <w:p w:rsidR="00423672" w:rsidRDefault="00423672" w:rsidP="00062C84">
      <w:pPr>
        <w:rPr>
          <w:rtl/>
        </w:rPr>
      </w:pPr>
    </w:p>
    <w:p w:rsidR="00423672" w:rsidRDefault="00423672" w:rsidP="00243D43">
      <w:pPr>
        <w:rPr>
          <w:rtl/>
        </w:rPr>
      </w:pPr>
      <w:bookmarkStart w:id="405" w:name="_ETM_Q1_299000"/>
      <w:bookmarkEnd w:id="405"/>
      <w:r>
        <w:rPr>
          <w:rtl/>
        </w:rPr>
        <w:t xml:space="preserve">היה </w:t>
      </w:r>
      <w:bookmarkStart w:id="406" w:name="_ETM_Q1_306149"/>
      <w:bookmarkEnd w:id="406"/>
      <w:r>
        <w:rPr>
          <w:rtl/>
        </w:rPr>
        <w:t xml:space="preserve">נציג </w:t>
      </w:r>
      <w:bookmarkStart w:id="407" w:name="_ETM_Q1_306509"/>
      <w:bookmarkEnd w:id="407"/>
      <w:r>
        <w:rPr>
          <w:rtl/>
        </w:rPr>
        <w:t xml:space="preserve">של </w:t>
      </w:r>
      <w:bookmarkStart w:id="408" w:name="_ETM_Q1_306630"/>
      <w:bookmarkEnd w:id="408"/>
      <w:r>
        <w:rPr>
          <w:rtl/>
        </w:rPr>
        <w:t xml:space="preserve">משרד </w:t>
      </w:r>
      <w:bookmarkStart w:id="409" w:name="_ETM_Q1_306990"/>
      <w:bookmarkEnd w:id="409"/>
      <w:r>
        <w:rPr>
          <w:rtl/>
        </w:rPr>
        <w:t>הבריאות</w:t>
      </w:r>
      <w:r>
        <w:rPr>
          <w:rFonts w:hint="cs"/>
          <w:rtl/>
        </w:rPr>
        <w:t>. אה,</w:t>
      </w:r>
      <w:bookmarkStart w:id="410" w:name="_ETM_Q1_307859"/>
      <w:bookmarkEnd w:id="410"/>
      <w:r>
        <w:rPr>
          <w:rFonts w:hint="cs"/>
          <w:rtl/>
        </w:rPr>
        <w:t xml:space="preserve"> מי</w:t>
      </w:r>
      <w:r>
        <w:rPr>
          <w:rtl/>
        </w:rPr>
        <w:t xml:space="preserve"> </w:t>
      </w:r>
      <w:bookmarkStart w:id="411" w:name="_ETM_Q1_308100"/>
      <w:bookmarkEnd w:id="411"/>
      <w:r>
        <w:rPr>
          <w:rtl/>
        </w:rPr>
        <w:t>יצר</w:t>
      </w:r>
      <w:r>
        <w:rPr>
          <w:rFonts w:hint="cs"/>
          <w:rtl/>
        </w:rPr>
        <w:t xml:space="preserve"> את</w:t>
      </w:r>
      <w:r>
        <w:rPr>
          <w:rtl/>
        </w:rPr>
        <w:t xml:space="preserve"> </w:t>
      </w:r>
      <w:bookmarkStart w:id="412" w:name="_ETM_Q1_308519"/>
      <w:bookmarkEnd w:id="412"/>
      <w:r>
        <w:rPr>
          <w:rFonts w:hint="cs"/>
          <w:rtl/>
        </w:rPr>
        <w:t>ה</w:t>
      </w:r>
      <w:r>
        <w:rPr>
          <w:rtl/>
        </w:rPr>
        <w:t>ציפיות</w:t>
      </w:r>
      <w:r>
        <w:rPr>
          <w:rFonts w:hint="cs"/>
          <w:rtl/>
        </w:rPr>
        <w:t>?</w:t>
      </w:r>
      <w:r>
        <w:rPr>
          <w:rtl/>
        </w:rPr>
        <w:t xml:space="preserve"> </w:t>
      </w:r>
      <w:bookmarkStart w:id="413" w:name="_ETM_Q1_309820"/>
      <w:bookmarkEnd w:id="413"/>
      <w:r>
        <w:rPr>
          <w:rFonts w:hint="cs"/>
          <w:rtl/>
        </w:rPr>
        <w:t xml:space="preserve">אה, ישבו </w:t>
      </w:r>
      <w:bookmarkStart w:id="414" w:name="_ETM_Q1_307000"/>
      <w:bookmarkEnd w:id="414"/>
      <w:r>
        <w:rPr>
          <w:rFonts w:hint="cs"/>
          <w:rtl/>
        </w:rPr>
        <w:t xml:space="preserve">שם </w:t>
      </w:r>
      <w:r w:rsidR="000E313C">
        <w:rPr>
          <w:rtl/>
        </w:rPr>
        <w:t>–</w:t>
      </w:r>
      <w:r>
        <w:rPr>
          <w:rFonts w:hint="cs"/>
          <w:rtl/>
        </w:rPr>
        <w:t xml:space="preserve"> אני אמרתי, אמרתי כבר </w:t>
      </w:r>
      <w:bookmarkStart w:id="415" w:name="_ETM_Q1_310000"/>
      <w:bookmarkEnd w:id="415"/>
      <w:r>
        <w:rPr>
          <w:rFonts w:hint="cs"/>
          <w:rtl/>
        </w:rPr>
        <w:t>מראש</w:t>
      </w:r>
      <w:bookmarkStart w:id="416" w:name="_ETM_Q1_310720"/>
      <w:bookmarkStart w:id="417" w:name="_ETM_Q1_310870"/>
      <w:bookmarkStart w:id="418" w:name="_ETM_Q1_313029"/>
      <w:bookmarkEnd w:id="416"/>
      <w:bookmarkEnd w:id="417"/>
      <w:bookmarkEnd w:id="418"/>
      <w:r>
        <w:rPr>
          <w:rFonts w:hint="cs"/>
          <w:rtl/>
        </w:rPr>
        <w:t xml:space="preserve">: </w:t>
      </w:r>
      <w:bookmarkStart w:id="419" w:name="_ETM_Q1_313240"/>
      <w:bookmarkStart w:id="420" w:name="_ETM_Q1_313570"/>
      <w:bookmarkEnd w:id="419"/>
      <w:bookmarkEnd w:id="420"/>
      <w:r>
        <w:rPr>
          <w:rtl/>
        </w:rPr>
        <w:t xml:space="preserve">לא </w:t>
      </w:r>
      <w:bookmarkStart w:id="421" w:name="_ETM_Q1_313690"/>
      <w:bookmarkEnd w:id="421"/>
      <w:r>
        <w:rPr>
          <w:rtl/>
        </w:rPr>
        <w:t xml:space="preserve">הייתי </w:t>
      </w:r>
      <w:bookmarkStart w:id="422" w:name="_ETM_Q1_313930"/>
      <w:bookmarkEnd w:id="422"/>
      <w:r>
        <w:rPr>
          <w:rtl/>
        </w:rPr>
        <w:t xml:space="preserve">ברגע </w:t>
      </w:r>
      <w:bookmarkStart w:id="423" w:name="_ETM_Q1_314380"/>
      <w:bookmarkEnd w:id="423"/>
      <w:r>
        <w:rPr>
          <w:rtl/>
        </w:rPr>
        <w:t xml:space="preserve">הראשון </w:t>
      </w:r>
      <w:bookmarkStart w:id="424" w:name="_ETM_Q1_314710"/>
      <w:bookmarkEnd w:id="424"/>
      <w:r>
        <w:rPr>
          <w:rtl/>
        </w:rPr>
        <w:t>בדיון</w:t>
      </w:r>
      <w:r>
        <w:rPr>
          <w:rFonts w:hint="cs"/>
          <w:rtl/>
        </w:rPr>
        <w:t>,</w:t>
      </w:r>
      <w:bookmarkStart w:id="425" w:name="_ETM_Q1_315520"/>
      <w:bookmarkEnd w:id="425"/>
      <w:r>
        <w:rPr>
          <w:rFonts w:hint="cs"/>
          <w:rtl/>
        </w:rPr>
        <w:t xml:space="preserve"> </w:t>
      </w:r>
      <w:r>
        <w:rPr>
          <w:rtl/>
        </w:rPr>
        <w:t xml:space="preserve">אני </w:t>
      </w:r>
      <w:bookmarkStart w:id="426" w:name="_ETM_Q1_315730"/>
      <w:bookmarkEnd w:id="426"/>
      <w:r>
        <w:rPr>
          <w:rtl/>
        </w:rPr>
        <w:t xml:space="preserve">הצטרפתי </w:t>
      </w:r>
      <w:bookmarkStart w:id="427" w:name="_ETM_Q1_316330"/>
      <w:bookmarkEnd w:id="427"/>
      <w:r>
        <w:rPr>
          <w:rtl/>
        </w:rPr>
        <w:t>לדיון</w:t>
      </w:r>
      <w:r>
        <w:rPr>
          <w:rFonts w:hint="cs"/>
          <w:rtl/>
        </w:rPr>
        <w:t>.</w:t>
      </w:r>
      <w:r>
        <w:rPr>
          <w:rtl/>
        </w:rPr>
        <w:t xml:space="preserve"> </w:t>
      </w:r>
      <w:bookmarkStart w:id="428" w:name="_ETM_Q1_316660"/>
      <w:bookmarkEnd w:id="428"/>
      <w:r>
        <w:rPr>
          <w:rtl/>
        </w:rPr>
        <w:t xml:space="preserve">הייתי </w:t>
      </w:r>
      <w:bookmarkStart w:id="429" w:name="_ETM_Q1_316960"/>
      <w:bookmarkEnd w:id="429"/>
      <w:r w:rsidRPr="00D24315">
        <w:rPr>
          <w:rFonts w:hint="cs"/>
          <w:rtl/>
        </w:rPr>
        <w:t>בווע</w:t>
      </w:r>
      <w:r>
        <w:rPr>
          <w:rFonts w:hint="cs"/>
          <w:rtl/>
        </w:rPr>
        <w:t>דת חוץ וביטחון</w:t>
      </w:r>
      <w:r w:rsidRPr="00D24315">
        <w:rPr>
          <w:rFonts w:hint="cs"/>
          <w:rtl/>
        </w:rPr>
        <w:t xml:space="preserve">. </w:t>
      </w:r>
      <w:bookmarkStart w:id="430" w:name="_ETM_Q1_317890"/>
      <w:bookmarkStart w:id="431" w:name="_ETM_Q1_318400"/>
      <w:bookmarkEnd w:id="430"/>
      <w:bookmarkEnd w:id="431"/>
      <w:r w:rsidRPr="00D24315">
        <w:rPr>
          <w:rtl/>
        </w:rPr>
        <w:t xml:space="preserve">אני </w:t>
      </w:r>
      <w:bookmarkStart w:id="432" w:name="_ETM_Q1_318640"/>
      <w:bookmarkEnd w:id="432"/>
      <w:r w:rsidRPr="00D24315">
        <w:rPr>
          <w:rtl/>
        </w:rPr>
        <w:t xml:space="preserve">מתאר </w:t>
      </w:r>
      <w:bookmarkStart w:id="433" w:name="_ETM_Q1_319000"/>
      <w:bookmarkEnd w:id="433"/>
      <w:r w:rsidRPr="00D24315">
        <w:rPr>
          <w:rtl/>
        </w:rPr>
        <w:t xml:space="preserve">לעצמי </w:t>
      </w:r>
      <w:bookmarkStart w:id="434" w:name="_ETM_Q1_319390"/>
      <w:bookmarkEnd w:id="434"/>
      <w:r w:rsidRPr="00D24315">
        <w:rPr>
          <w:rFonts w:hint="cs"/>
          <w:rtl/>
        </w:rPr>
        <w:t xml:space="preserve">או </w:t>
      </w:r>
      <w:r w:rsidRPr="00D24315">
        <w:rPr>
          <w:rtl/>
        </w:rPr>
        <w:t xml:space="preserve">אני </w:t>
      </w:r>
      <w:bookmarkStart w:id="435" w:name="_ETM_Q1_319540"/>
      <w:bookmarkEnd w:id="435"/>
      <w:r w:rsidRPr="00D24315">
        <w:rPr>
          <w:rtl/>
        </w:rPr>
        <w:t xml:space="preserve">מקווה </w:t>
      </w:r>
      <w:bookmarkStart w:id="436" w:name="_ETM_Q1_319960"/>
      <w:bookmarkEnd w:id="436"/>
      <w:r w:rsidRPr="00D24315">
        <w:rPr>
          <w:rtl/>
        </w:rPr>
        <w:t>ש</w:t>
      </w:r>
      <w:r w:rsidRPr="00D24315">
        <w:rPr>
          <w:rFonts w:hint="cs"/>
          <w:rtl/>
        </w:rPr>
        <w:t>ה</w:t>
      </w:r>
      <w:r w:rsidRPr="00D24315">
        <w:rPr>
          <w:rtl/>
        </w:rPr>
        <w:t xml:space="preserve">די </w:t>
      </w:r>
      <w:bookmarkStart w:id="437" w:name="_ETM_Q1_320380"/>
      <w:bookmarkEnd w:id="437"/>
      <w:r w:rsidRPr="00D24315">
        <w:rPr>
          <w:rFonts w:hint="cs"/>
          <w:rtl/>
        </w:rPr>
        <w:t>וע</w:t>
      </w:r>
      <w:r>
        <w:rPr>
          <w:rFonts w:hint="cs"/>
          <w:rtl/>
        </w:rPr>
        <w:t>דת חוץ וביטחון</w:t>
      </w:r>
      <w:r>
        <w:rPr>
          <w:rtl/>
        </w:rPr>
        <w:t xml:space="preserve"> </w:t>
      </w:r>
      <w:bookmarkStart w:id="438" w:name="_ETM_Q1_320770"/>
      <w:bookmarkEnd w:id="438"/>
      <w:r>
        <w:rPr>
          <w:rtl/>
        </w:rPr>
        <w:t xml:space="preserve">הגיעו </w:t>
      </w:r>
      <w:bookmarkStart w:id="439" w:name="_ETM_Q1_321130"/>
      <w:bookmarkEnd w:id="439"/>
      <w:r>
        <w:rPr>
          <w:rFonts w:hint="cs"/>
          <w:rtl/>
        </w:rPr>
        <w:t xml:space="preserve">גם </w:t>
      </w:r>
      <w:r>
        <w:rPr>
          <w:rtl/>
        </w:rPr>
        <w:t>אליך</w:t>
      </w:r>
      <w:r>
        <w:rPr>
          <w:rFonts w:hint="cs"/>
          <w:rtl/>
        </w:rPr>
        <w:t>,</w:t>
      </w:r>
      <w:bookmarkStart w:id="440" w:name="_ETM_Q1_322080"/>
      <w:bookmarkStart w:id="441" w:name="_ETM_Q1_322410"/>
      <w:bookmarkEnd w:id="440"/>
      <w:bookmarkEnd w:id="441"/>
      <w:r>
        <w:rPr>
          <w:rtl/>
        </w:rPr>
        <w:t xml:space="preserve"> </w:t>
      </w:r>
      <w:bookmarkStart w:id="442" w:name="_ETM_Q1_323610"/>
      <w:bookmarkEnd w:id="442"/>
      <w:r>
        <w:rPr>
          <w:rtl/>
        </w:rPr>
        <w:t xml:space="preserve">על </w:t>
      </w:r>
      <w:bookmarkStart w:id="443" w:name="_ETM_Q1_323910"/>
      <w:bookmarkEnd w:id="443"/>
      <w:r>
        <w:rPr>
          <w:rtl/>
        </w:rPr>
        <w:t xml:space="preserve">הנושא </w:t>
      </w:r>
      <w:bookmarkStart w:id="444" w:name="_ETM_Q1_324300"/>
      <w:bookmarkEnd w:id="444"/>
      <w:r>
        <w:rPr>
          <w:rtl/>
        </w:rPr>
        <w:t xml:space="preserve">של </w:t>
      </w:r>
      <w:bookmarkStart w:id="445" w:name="_ETM_Q1_326190"/>
      <w:bookmarkEnd w:id="445"/>
      <w:r>
        <w:rPr>
          <w:rtl/>
        </w:rPr>
        <w:t xml:space="preserve">ימי </w:t>
      </w:r>
      <w:bookmarkStart w:id="446" w:name="_ETM_Q1_326640"/>
      <w:bookmarkEnd w:id="446"/>
      <w:r>
        <w:rPr>
          <w:rtl/>
        </w:rPr>
        <w:t>הבידוד</w:t>
      </w:r>
      <w:r>
        <w:rPr>
          <w:rFonts w:hint="cs"/>
          <w:rtl/>
        </w:rPr>
        <w:t>.</w:t>
      </w:r>
      <w:r>
        <w:rPr>
          <w:rtl/>
        </w:rPr>
        <w:t xml:space="preserve"> </w:t>
      </w:r>
      <w:bookmarkStart w:id="447" w:name="_ETM_Q1_327529"/>
      <w:bookmarkEnd w:id="447"/>
    </w:p>
    <w:p w:rsidR="00423672" w:rsidRDefault="00423672" w:rsidP="00F34230">
      <w:pPr>
        <w:rPr>
          <w:rtl/>
        </w:rPr>
      </w:pPr>
    </w:p>
    <w:p w:rsidR="00423672" w:rsidRDefault="00423672" w:rsidP="004D6109">
      <w:pPr>
        <w:rPr>
          <w:rtl/>
        </w:rPr>
      </w:pPr>
      <w:bookmarkStart w:id="448" w:name="_ETM_Q1_323000"/>
      <w:bookmarkEnd w:id="448"/>
      <w:r>
        <w:rPr>
          <w:rtl/>
        </w:rPr>
        <w:t xml:space="preserve">אני </w:t>
      </w:r>
      <w:bookmarkStart w:id="449" w:name="_ETM_Q1_328070"/>
      <w:bookmarkEnd w:id="449"/>
      <w:r>
        <w:rPr>
          <w:rtl/>
        </w:rPr>
        <w:t xml:space="preserve">חושב </w:t>
      </w:r>
      <w:bookmarkStart w:id="450" w:name="_ETM_Q1_328580"/>
      <w:bookmarkEnd w:id="450"/>
      <w:r>
        <w:rPr>
          <w:rtl/>
        </w:rPr>
        <w:t xml:space="preserve">שאנחנו </w:t>
      </w:r>
      <w:bookmarkStart w:id="451" w:name="_ETM_Q1_329060"/>
      <w:bookmarkEnd w:id="451"/>
      <w:r>
        <w:rPr>
          <w:rtl/>
        </w:rPr>
        <w:t xml:space="preserve">היינו </w:t>
      </w:r>
      <w:bookmarkStart w:id="452" w:name="_ETM_Q1_329300"/>
      <w:bookmarkEnd w:id="452"/>
      <w:r>
        <w:rPr>
          <w:rtl/>
        </w:rPr>
        <w:t xml:space="preserve">כולנו </w:t>
      </w:r>
      <w:bookmarkStart w:id="453" w:name="_ETM_Q1_329750"/>
      <w:bookmarkEnd w:id="453"/>
      <w:r>
        <w:rPr>
          <w:rtl/>
        </w:rPr>
        <w:t xml:space="preserve">עדים </w:t>
      </w:r>
      <w:bookmarkStart w:id="454" w:name="_ETM_Q1_330830"/>
      <w:bookmarkEnd w:id="454"/>
      <w:r w:rsidR="000E313C">
        <w:rPr>
          <w:rtl/>
        </w:rPr>
        <w:t>–</w:t>
      </w:r>
      <w:r>
        <w:rPr>
          <w:rFonts w:hint="cs"/>
          <w:rtl/>
        </w:rPr>
        <w:t xml:space="preserve"> </w:t>
      </w:r>
      <w:r>
        <w:rPr>
          <w:rtl/>
        </w:rPr>
        <w:t xml:space="preserve">יושב </w:t>
      </w:r>
      <w:bookmarkStart w:id="455" w:name="_ETM_Q1_331160"/>
      <w:bookmarkEnd w:id="455"/>
      <w:r>
        <w:rPr>
          <w:rtl/>
        </w:rPr>
        <w:t xml:space="preserve">פה </w:t>
      </w:r>
      <w:bookmarkStart w:id="456" w:name="_ETM_Q1_331310"/>
      <w:bookmarkEnd w:id="456"/>
      <w:r>
        <w:rPr>
          <w:rtl/>
        </w:rPr>
        <w:t xml:space="preserve">השר </w:t>
      </w:r>
      <w:bookmarkStart w:id="457" w:name="_ETM_Q1_331580"/>
      <w:bookmarkEnd w:id="457"/>
      <w:r>
        <w:rPr>
          <w:rtl/>
        </w:rPr>
        <w:t>אדלשטיין</w:t>
      </w:r>
      <w:r>
        <w:rPr>
          <w:rFonts w:hint="cs"/>
          <w:rtl/>
        </w:rPr>
        <w:t>;</w:t>
      </w:r>
      <w:bookmarkStart w:id="458" w:name="_ETM_Q1_332239"/>
      <w:bookmarkEnd w:id="458"/>
      <w:r>
        <w:rPr>
          <w:rFonts w:hint="cs"/>
          <w:rtl/>
        </w:rPr>
        <w:t xml:space="preserve"> </w:t>
      </w:r>
      <w:r>
        <w:rPr>
          <w:rtl/>
        </w:rPr>
        <w:t xml:space="preserve">עוד </w:t>
      </w:r>
      <w:bookmarkStart w:id="459" w:name="_ETM_Q1_332690"/>
      <w:bookmarkEnd w:id="459"/>
      <w:r>
        <w:rPr>
          <w:rtl/>
        </w:rPr>
        <w:t xml:space="preserve">טרום </w:t>
      </w:r>
      <w:bookmarkStart w:id="460" w:name="_ETM_Q1_333110"/>
      <w:bookmarkEnd w:id="460"/>
      <w:r>
        <w:rPr>
          <w:rtl/>
        </w:rPr>
        <w:t xml:space="preserve">התקופה </w:t>
      </w:r>
      <w:bookmarkStart w:id="461" w:name="_ETM_Q1_333529"/>
      <w:bookmarkEnd w:id="461"/>
      <w:r>
        <w:rPr>
          <w:rtl/>
        </w:rPr>
        <w:t xml:space="preserve">שלו </w:t>
      </w:r>
      <w:bookmarkStart w:id="462" w:name="_ETM_Q1_333800"/>
      <w:bookmarkEnd w:id="462"/>
      <w:r>
        <w:rPr>
          <w:rtl/>
        </w:rPr>
        <w:t xml:space="preserve">וגם </w:t>
      </w:r>
      <w:bookmarkStart w:id="463" w:name="_ETM_Q1_334129"/>
      <w:bookmarkEnd w:id="463"/>
      <w:r>
        <w:rPr>
          <w:rtl/>
        </w:rPr>
        <w:t xml:space="preserve">לתוך </w:t>
      </w:r>
      <w:bookmarkStart w:id="464" w:name="_ETM_Q1_334430"/>
      <w:bookmarkEnd w:id="464"/>
      <w:r>
        <w:rPr>
          <w:rtl/>
        </w:rPr>
        <w:t xml:space="preserve">התקופה </w:t>
      </w:r>
      <w:bookmarkStart w:id="465" w:name="_ETM_Q1_334850"/>
      <w:bookmarkEnd w:id="465"/>
      <w:r>
        <w:rPr>
          <w:rtl/>
        </w:rPr>
        <w:t xml:space="preserve">שלו </w:t>
      </w:r>
      <w:bookmarkStart w:id="466" w:name="_ETM_Q1_336160"/>
      <w:bookmarkEnd w:id="466"/>
      <w:r>
        <w:rPr>
          <w:rtl/>
        </w:rPr>
        <w:t xml:space="preserve">בבדיקות </w:t>
      </w:r>
      <w:bookmarkStart w:id="467" w:name="_ETM_Q1_338350"/>
      <w:bookmarkEnd w:id="467"/>
      <w:r>
        <w:rPr>
          <w:rtl/>
        </w:rPr>
        <w:t>האפידמיולוגיות</w:t>
      </w:r>
      <w:r>
        <w:rPr>
          <w:rFonts w:hint="cs"/>
          <w:rtl/>
        </w:rPr>
        <w:t>,</w:t>
      </w:r>
      <w:r>
        <w:rPr>
          <w:rtl/>
        </w:rPr>
        <w:t xml:space="preserve"> </w:t>
      </w:r>
      <w:bookmarkStart w:id="468" w:name="_ETM_Q1_340499"/>
      <w:bookmarkEnd w:id="468"/>
      <w:r>
        <w:rPr>
          <w:rtl/>
        </w:rPr>
        <w:t xml:space="preserve">שבאמת </w:t>
      </w:r>
      <w:bookmarkStart w:id="469" w:name="_ETM_Q1_341519"/>
      <w:bookmarkEnd w:id="469"/>
      <w:r>
        <w:rPr>
          <w:rtl/>
        </w:rPr>
        <w:t xml:space="preserve">נתנו </w:t>
      </w:r>
      <w:bookmarkStart w:id="470" w:name="_ETM_Q1_341969"/>
      <w:bookmarkEnd w:id="470"/>
      <w:r>
        <w:rPr>
          <w:rtl/>
        </w:rPr>
        <w:t xml:space="preserve">לנו </w:t>
      </w:r>
      <w:bookmarkStart w:id="471" w:name="_ETM_Q1_342239"/>
      <w:bookmarkEnd w:id="471"/>
      <w:r>
        <w:rPr>
          <w:rtl/>
        </w:rPr>
        <w:t>נתונים</w:t>
      </w:r>
      <w:r w:rsidR="004D6109">
        <w:rPr>
          <w:rFonts w:hint="cs"/>
          <w:rtl/>
        </w:rPr>
        <w:t xml:space="preserve"> </w:t>
      </w:r>
      <w:r w:rsidR="000E313C">
        <w:rPr>
          <w:rFonts w:hint="eastAsia"/>
          <w:rtl/>
        </w:rPr>
        <w:t>–</w:t>
      </w:r>
      <w:r>
        <w:rPr>
          <w:rtl/>
        </w:rPr>
        <w:t xml:space="preserve"> </w:t>
      </w:r>
      <w:bookmarkStart w:id="472" w:name="_ETM_Q1_344790"/>
      <w:bookmarkEnd w:id="472"/>
      <w:r>
        <w:rPr>
          <w:rtl/>
        </w:rPr>
        <w:t xml:space="preserve">איך </w:t>
      </w:r>
      <w:bookmarkStart w:id="473" w:name="_ETM_Q1_345000"/>
      <w:bookmarkEnd w:id="473"/>
      <w:r>
        <w:rPr>
          <w:rtl/>
        </w:rPr>
        <w:t xml:space="preserve">אני </w:t>
      </w:r>
      <w:bookmarkStart w:id="474" w:name="_ETM_Q1_345149"/>
      <w:bookmarkEnd w:id="474"/>
      <w:r>
        <w:rPr>
          <w:rtl/>
        </w:rPr>
        <w:t xml:space="preserve">אגיד </w:t>
      </w:r>
      <w:bookmarkStart w:id="475" w:name="_ETM_Q1_345420"/>
      <w:bookmarkEnd w:id="475"/>
      <w:r>
        <w:rPr>
          <w:rtl/>
        </w:rPr>
        <w:t xml:space="preserve">את </w:t>
      </w:r>
      <w:bookmarkStart w:id="476" w:name="_ETM_Q1_345540"/>
      <w:bookmarkEnd w:id="476"/>
      <w:r>
        <w:rPr>
          <w:rtl/>
        </w:rPr>
        <w:t>זה</w:t>
      </w:r>
      <w:r>
        <w:rPr>
          <w:rFonts w:hint="cs"/>
          <w:rtl/>
        </w:rPr>
        <w:t>?</w:t>
      </w:r>
      <w:r>
        <w:rPr>
          <w:rtl/>
        </w:rPr>
        <w:t xml:space="preserve"> </w:t>
      </w:r>
      <w:bookmarkStart w:id="477" w:name="_ETM_Q1_345779"/>
      <w:bookmarkEnd w:id="477"/>
      <w:r>
        <w:rPr>
          <w:rtl/>
        </w:rPr>
        <w:t xml:space="preserve">כמעט </w:t>
      </w:r>
      <w:bookmarkStart w:id="478" w:name="_ETM_Q1_346260"/>
      <w:bookmarkEnd w:id="478"/>
      <w:r>
        <w:rPr>
          <w:rtl/>
        </w:rPr>
        <w:t xml:space="preserve">לא </w:t>
      </w:r>
      <w:bookmarkStart w:id="479" w:name="_ETM_Q1_346470"/>
      <w:bookmarkEnd w:id="479"/>
      <w:r>
        <w:rPr>
          <w:rtl/>
        </w:rPr>
        <w:t xml:space="preserve">נעים </w:t>
      </w:r>
      <w:bookmarkStart w:id="480" w:name="_ETM_Q1_346829"/>
      <w:bookmarkEnd w:id="480"/>
      <w:r>
        <w:rPr>
          <w:rtl/>
        </w:rPr>
        <w:t>להגיד</w:t>
      </w:r>
      <w:r>
        <w:rPr>
          <w:rFonts w:hint="cs"/>
          <w:rtl/>
        </w:rPr>
        <w:t>,</w:t>
      </w:r>
      <w:r>
        <w:rPr>
          <w:rtl/>
        </w:rPr>
        <w:t xml:space="preserve"> </w:t>
      </w:r>
      <w:bookmarkStart w:id="481" w:name="_ETM_Q1_347670"/>
      <w:bookmarkEnd w:id="481"/>
      <w:r>
        <w:rPr>
          <w:rtl/>
        </w:rPr>
        <w:t xml:space="preserve">אבל </w:t>
      </w:r>
      <w:bookmarkStart w:id="482" w:name="_ETM_Q1_348089"/>
      <w:bookmarkEnd w:id="482"/>
      <w:r>
        <w:rPr>
          <w:rtl/>
        </w:rPr>
        <w:t xml:space="preserve">קטנים </w:t>
      </w:r>
      <w:bookmarkStart w:id="483" w:name="_ETM_Q1_349170"/>
      <w:bookmarkEnd w:id="483"/>
      <w:r>
        <w:rPr>
          <w:rtl/>
        </w:rPr>
        <w:t xml:space="preserve">הרבה </w:t>
      </w:r>
      <w:bookmarkStart w:id="484" w:name="_ETM_Q1_349559"/>
      <w:bookmarkEnd w:id="484"/>
      <w:r>
        <w:rPr>
          <w:rtl/>
        </w:rPr>
        <w:t xml:space="preserve">יותר </w:t>
      </w:r>
      <w:bookmarkStart w:id="485" w:name="_ETM_Q1_349890"/>
      <w:bookmarkEnd w:id="485"/>
      <w:r>
        <w:rPr>
          <w:rtl/>
        </w:rPr>
        <w:t xml:space="preserve">ממה </w:t>
      </w:r>
      <w:bookmarkStart w:id="486" w:name="_ETM_Q1_350220"/>
      <w:bookmarkEnd w:id="486"/>
      <w:r>
        <w:rPr>
          <w:rtl/>
        </w:rPr>
        <w:t xml:space="preserve">שבאמת </w:t>
      </w:r>
      <w:bookmarkStart w:id="487" w:name="_ETM_Q1_350820"/>
      <w:bookmarkEnd w:id="487"/>
      <w:r>
        <w:rPr>
          <w:rtl/>
        </w:rPr>
        <w:t xml:space="preserve">היה </w:t>
      </w:r>
      <w:bookmarkStart w:id="488" w:name="_ETM_Q1_351850"/>
      <w:bookmarkEnd w:id="488"/>
      <w:r>
        <w:rPr>
          <w:rtl/>
        </w:rPr>
        <w:t xml:space="preserve">ובמאות </w:t>
      </w:r>
      <w:bookmarkStart w:id="489" w:name="_ETM_Q1_352750"/>
      <w:bookmarkEnd w:id="489"/>
      <w:r>
        <w:rPr>
          <w:rtl/>
        </w:rPr>
        <w:t xml:space="preserve">אחוזים </w:t>
      </w:r>
      <w:bookmarkStart w:id="490" w:name="_ETM_Q1_353380"/>
      <w:bookmarkEnd w:id="490"/>
      <w:r>
        <w:rPr>
          <w:rtl/>
        </w:rPr>
        <w:t xml:space="preserve">ממה </w:t>
      </w:r>
      <w:bookmarkStart w:id="491" w:name="_ETM_Q1_353680"/>
      <w:bookmarkEnd w:id="491"/>
      <w:r>
        <w:rPr>
          <w:rtl/>
        </w:rPr>
        <w:t xml:space="preserve">שיש </w:t>
      </w:r>
      <w:bookmarkStart w:id="492" w:name="_ETM_Q1_354010"/>
      <w:bookmarkEnd w:id="492"/>
      <w:r>
        <w:rPr>
          <w:rtl/>
        </w:rPr>
        <w:t xml:space="preserve">בעולם </w:t>
      </w:r>
      <w:bookmarkStart w:id="493" w:name="_ETM_Q1_354610"/>
      <w:bookmarkEnd w:id="493"/>
      <w:r>
        <w:rPr>
          <w:rtl/>
        </w:rPr>
        <w:t xml:space="preserve">וממה </w:t>
      </w:r>
      <w:bookmarkStart w:id="494" w:name="_ETM_Q1_355029"/>
      <w:bookmarkEnd w:id="494"/>
      <w:r>
        <w:rPr>
          <w:rtl/>
        </w:rPr>
        <w:t xml:space="preserve">שהיה </w:t>
      </w:r>
      <w:bookmarkStart w:id="495" w:name="_ETM_Q1_355300"/>
      <w:bookmarkEnd w:id="495"/>
      <w:r>
        <w:rPr>
          <w:rtl/>
        </w:rPr>
        <w:t xml:space="preserve">צריך </w:t>
      </w:r>
      <w:bookmarkStart w:id="496" w:name="_ETM_Q1_355960"/>
      <w:bookmarkEnd w:id="496"/>
      <w:r>
        <w:rPr>
          <w:rtl/>
        </w:rPr>
        <w:t xml:space="preserve">להיות </w:t>
      </w:r>
      <w:bookmarkStart w:id="497" w:name="_ETM_Q1_356320"/>
      <w:bookmarkEnd w:id="497"/>
      <w:r>
        <w:rPr>
          <w:rtl/>
        </w:rPr>
        <w:t>כאן</w:t>
      </w:r>
      <w:r>
        <w:rPr>
          <w:rFonts w:hint="cs"/>
          <w:rtl/>
        </w:rPr>
        <w:t>.</w:t>
      </w:r>
      <w:r>
        <w:rPr>
          <w:rtl/>
        </w:rPr>
        <w:t xml:space="preserve"> </w:t>
      </w:r>
      <w:bookmarkStart w:id="498" w:name="_ETM_Q1_356560"/>
      <w:bookmarkEnd w:id="498"/>
      <w:r>
        <w:rPr>
          <w:rtl/>
        </w:rPr>
        <w:t xml:space="preserve">אני </w:t>
      </w:r>
      <w:bookmarkStart w:id="499" w:name="_ETM_Q1_356739"/>
      <w:bookmarkEnd w:id="499"/>
      <w:r>
        <w:rPr>
          <w:rtl/>
        </w:rPr>
        <w:t xml:space="preserve">לא </w:t>
      </w:r>
      <w:bookmarkStart w:id="500" w:name="_ETM_Q1_356830"/>
      <w:bookmarkEnd w:id="500"/>
      <w:r>
        <w:rPr>
          <w:rtl/>
        </w:rPr>
        <w:t xml:space="preserve">יודע </w:t>
      </w:r>
      <w:bookmarkStart w:id="501" w:name="_ETM_Q1_357040"/>
      <w:bookmarkEnd w:id="501"/>
      <w:r>
        <w:rPr>
          <w:rtl/>
        </w:rPr>
        <w:t xml:space="preserve">מי </w:t>
      </w:r>
      <w:bookmarkStart w:id="502" w:name="_ETM_Q1_357160"/>
      <w:bookmarkEnd w:id="502"/>
      <w:r>
        <w:rPr>
          <w:rtl/>
        </w:rPr>
        <w:t>צודק</w:t>
      </w:r>
      <w:r w:rsidR="004D6109">
        <w:rPr>
          <w:rFonts w:hint="cs"/>
          <w:rtl/>
        </w:rPr>
        <w:t>,</w:t>
      </w:r>
      <w:r>
        <w:rPr>
          <w:rFonts w:hint="cs"/>
          <w:rtl/>
        </w:rPr>
        <w:t xml:space="preserve"> </w:t>
      </w:r>
      <w:r>
        <w:rPr>
          <w:rtl/>
        </w:rPr>
        <w:t>ר</w:t>
      </w:r>
      <w:bookmarkStart w:id="503" w:name="_ETM_Q1_359020"/>
      <w:bookmarkEnd w:id="503"/>
      <w:r>
        <w:rPr>
          <w:rFonts w:hint="cs"/>
          <w:rtl/>
        </w:rPr>
        <w:t xml:space="preserve">אש הממשלה </w:t>
      </w:r>
      <w:bookmarkStart w:id="504" w:name="_ETM_Q1_351000"/>
      <w:bookmarkEnd w:id="504"/>
      <w:r>
        <w:rPr>
          <w:rtl/>
        </w:rPr>
        <w:t xml:space="preserve">או </w:t>
      </w:r>
      <w:bookmarkStart w:id="505" w:name="_ETM_Q1_359680"/>
      <w:bookmarkEnd w:id="505"/>
      <w:r>
        <w:rPr>
          <w:rtl/>
        </w:rPr>
        <w:t>פרופ</w:t>
      </w:r>
      <w:r>
        <w:rPr>
          <w:rFonts w:hint="cs"/>
          <w:rtl/>
        </w:rPr>
        <w:t>'</w:t>
      </w:r>
      <w:r>
        <w:rPr>
          <w:rtl/>
        </w:rPr>
        <w:t xml:space="preserve"> </w:t>
      </w:r>
      <w:bookmarkStart w:id="506" w:name="_ETM_Q1_360279"/>
      <w:bookmarkEnd w:id="506"/>
      <w:r>
        <w:rPr>
          <w:rtl/>
        </w:rPr>
        <w:t>גמזו</w:t>
      </w:r>
      <w:r>
        <w:rPr>
          <w:rFonts w:hint="cs"/>
          <w:rtl/>
        </w:rPr>
        <w:t>,</w:t>
      </w:r>
      <w:r>
        <w:rPr>
          <w:rtl/>
        </w:rPr>
        <w:t xml:space="preserve"> </w:t>
      </w:r>
      <w:bookmarkStart w:id="507" w:name="_ETM_Q1_360850"/>
      <w:bookmarkStart w:id="508" w:name="_ETM_Q1_361059"/>
      <w:bookmarkEnd w:id="507"/>
      <w:bookmarkEnd w:id="508"/>
      <w:r>
        <w:rPr>
          <w:rtl/>
        </w:rPr>
        <w:t xml:space="preserve">אם </w:t>
      </w:r>
      <w:bookmarkStart w:id="509" w:name="_ETM_Q1_361120"/>
      <w:bookmarkEnd w:id="509"/>
      <w:r>
        <w:rPr>
          <w:rtl/>
        </w:rPr>
        <w:t xml:space="preserve">אנחנו </w:t>
      </w:r>
      <w:bookmarkStart w:id="510" w:name="_ETM_Q1_361450"/>
      <w:bookmarkEnd w:id="510"/>
      <w:r>
        <w:rPr>
          <w:rtl/>
        </w:rPr>
        <w:t xml:space="preserve">מדינה </w:t>
      </w:r>
      <w:bookmarkStart w:id="511" w:name="_ETM_Q1_361809"/>
      <w:bookmarkEnd w:id="511"/>
      <w:r>
        <w:rPr>
          <w:rtl/>
        </w:rPr>
        <w:t>מס</w:t>
      </w:r>
      <w:bookmarkStart w:id="512" w:name="_ETM_Q1_362230"/>
      <w:bookmarkEnd w:id="512"/>
      <w:r>
        <w:rPr>
          <w:rFonts w:hint="cs"/>
          <w:rtl/>
        </w:rPr>
        <w:t>פר אחת</w:t>
      </w:r>
      <w:r>
        <w:rPr>
          <w:rtl/>
        </w:rPr>
        <w:t xml:space="preserve"> </w:t>
      </w:r>
      <w:bookmarkStart w:id="513" w:name="_ETM_Q1_362529"/>
      <w:bookmarkEnd w:id="513"/>
      <w:r>
        <w:rPr>
          <w:rtl/>
        </w:rPr>
        <w:t xml:space="preserve">בעולם </w:t>
      </w:r>
      <w:bookmarkStart w:id="514" w:name="_ETM_Q1_363160"/>
      <w:bookmarkEnd w:id="514"/>
      <w:r>
        <w:rPr>
          <w:rtl/>
        </w:rPr>
        <w:t xml:space="preserve">בהדבקות </w:t>
      </w:r>
      <w:bookmarkStart w:id="515" w:name="_ETM_Q1_364270"/>
      <w:bookmarkEnd w:id="515"/>
      <w:r>
        <w:rPr>
          <w:rtl/>
        </w:rPr>
        <w:t xml:space="preserve">היום </w:t>
      </w:r>
      <w:bookmarkStart w:id="516" w:name="_ETM_Q1_364510"/>
      <w:bookmarkEnd w:id="516"/>
      <w:r>
        <w:rPr>
          <w:rtl/>
        </w:rPr>
        <w:t xml:space="preserve">ביחס </w:t>
      </w:r>
      <w:bookmarkStart w:id="517" w:name="_ETM_Q1_365500"/>
      <w:bookmarkEnd w:id="517"/>
      <w:r>
        <w:rPr>
          <w:rtl/>
        </w:rPr>
        <w:t xml:space="preserve">לגודל </w:t>
      </w:r>
      <w:bookmarkStart w:id="518" w:name="_ETM_Q1_366250"/>
      <w:bookmarkEnd w:id="518"/>
      <w:r>
        <w:rPr>
          <w:rtl/>
        </w:rPr>
        <w:t>האוכלוסייה</w:t>
      </w:r>
      <w:r>
        <w:rPr>
          <w:rFonts w:hint="cs"/>
          <w:rtl/>
        </w:rPr>
        <w:t>.</w:t>
      </w:r>
      <w:r>
        <w:rPr>
          <w:rtl/>
        </w:rPr>
        <w:t xml:space="preserve"> </w:t>
      </w:r>
      <w:bookmarkStart w:id="519" w:name="_ETM_Q1_367399"/>
      <w:bookmarkEnd w:id="519"/>
      <w:r>
        <w:rPr>
          <w:rtl/>
        </w:rPr>
        <w:t xml:space="preserve">בכל </w:t>
      </w:r>
      <w:bookmarkStart w:id="520" w:name="_ETM_Q1_367819"/>
      <w:bookmarkEnd w:id="520"/>
      <w:r>
        <w:rPr>
          <w:rtl/>
        </w:rPr>
        <w:t>מקרה</w:t>
      </w:r>
      <w:r>
        <w:rPr>
          <w:rFonts w:hint="cs"/>
          <w:rtl/>
        </w:rPr>
        <w:t>,</w:t>
      </w:r>
      <w:r>
        <w:rPr>
          <w:rtl/>
        </w:rPr>
        <w:t xml:space="preserve"> </w:t>
      </w:r>
      <w:bookmarkStart w:id="521" w:name="_ETM_Q1_368869"/>
      <w:bookmarkEnd w:id="521"/>
      <w:r>
        <w:rPr>
          <w:rtl/>
        </w:rPr>
        <w:t>הא</w:t>
      </w:r>
      <w:bookmarkStart w:id="522" w:name="_ETM_Q1_369770"/>
      <w:bookmarkEnd w:id="522"/>
      <w:r>
        <w:rPr>
          <w:rFonts w:hint="cs"/>
          <w:rtl/>
        </w:rPr>
        <w:t>י-</w:t>
      </w:r>
      <w:r>
        <w:rPr>
          <w:rtl/>
        </w:rPr>
        <w:t xml:space="preserve">נתונים </w:t>
      </w:r>
      <w:bookmarkStart w:id="523" w:name="_ETM_Q1_370339"/>
      <w:bookmarkEnd w:id="523"/>
      <w:r>
        <w:rPr>
          <w:rtl/>
        </w:rPr>
        <w:t>האלה</w:t>
      </w:r>
      <w:r>
        <w:rPr>
          <w:rFonts w:hint="cs"/>
          <w:rtl/>
        </w:rPr>
        <w:t>,</w:t>
      </w:r>
      <w:r>
        <w:rPr>
          <w:rtl/>
        </w:rPr>
        <w:t xml:space="preserve"> </w:t>
      </w:r>
      <w:bookmarkStart w:id="524" w:name="_ETM_Q1_370819"/>
      <w:bookmarkEnd w:id="524"/>
      <w:r>
        <w:rPr>
          <w:rtl/>
        </w:rPr>
        <w:t xml:space="preserve">או </w:t>
      </w:r>
      <w:bookmarkStart w:id="525" w:name="_ETM_Q1_371029"/>
      <w:bookmarkEnd w:id="525"/>
      <w:r>
        <w:rPr>
          <w:rtl/>
        </w:rPr>
        <w:t xml:space="preserve">התנודתיות </w:t>
      </w:r>
      <w:bookmarkStart w:id="526" w:name="_ETM_Q1_372499"/>
      <w:bookmarkEnd w:id="526"/>
      <w:r>
        <w:rPr>
          <w:rtl/>
        </w:rPr>
        <w:t>הזאת</w:t>
      </w:r>
      <w:r>
        <w:rPr>
          <w:rFonts w:hint="cs"/>
          <w:rtl/>
        </w:rPr>
        <w:t>,</w:t>
      </w:r>
      <w:r>
        <w:rPr>
          <w:rtl/>
        </w:rPr>
        <w:t xml:space="preserve"> </w:t>
      </w:r>
      <w:bookmarkStart w:id="527" w:name="_ETM_Q1_372799"/>
      <w:bookmarkStart w:id="528" w:name="_ETM_Q1_373009"/>
      <w:bookmarkEnd w:id="527"/>
      <w:bookmarkEnd w:id="528"/>
      <w:r>
        <w:rPr>
          <w:rFonts w:hint="cs"/>
          <w:rtl/>
        </w:rPr>
        <w:t>מ</w:t>
      </w:r>
      <w:r>
        <w:rPr>
          <w:rtl/>
        </w:rPr>
        <w:t xml:space="preserve">הכי </w:t>
      </w:r>
      <w:bookmarkStart w:id="529" w:name="_ETM_Q1_373219"/>
      <w:bookmarkEnd w:id="529"/>
      <w:r>
        <w:rPr>
          <w:rtl/>
        </w:rPr>
        <w:t xml:space="preserve">טובים </w:t>
      </w:r>
      <w:bookmarkStart w:id="530" w:name="_ETM_Q1_373759"/>
      <w:bookmarkEnd w:id="530"/>
      <w:r>
        <w:rPr>
          <w:rtl/>
        </w:rPr>
        <w:t>ל</w:t>
      </w:r>
      <w:bookmarkStart w:id="531" w:name="_ETM_Q1_374149"/>
      <w:bookmarkEnd w:id="531"/>
      <w:r>
        <w:rPr>
          <w:rFonts w:hint="cs"/>
          <w:rtl/>
        </w:rPr>
        <w:t>ה</w:t>
      </w:r>
      <w:r>
        <w:rPr>
          <w:rtl/>
        </w:rPr>
        <w:t xml:space="preserve">כי </w:t>
      </w:r>
      <w:bookmarkStart w:id="532" w:name="_ETM_Q1_374389"/>
      <w:bookmarkEnd w:id="532"/>
      <w:r>
        <w:rPr>
          <w:rtl/>
        </w:rPr>
        <w:t>רעים</w:t>
      </w:r>
      <w:r>
        <w:rPr>
          <w:rFonts w:hint="cs"/>
          <w:rtl/>
        </w:rPr>
        <w:t>,</w:t>
      </w:r>
      <w:r>
        <w:rPr>
          <w:rtl/>
        </w:rPr>
        <w:t xml:space="preserve"> </w:t>
      </w:r>
      <w:bookmarkStart w:id="533" w:name="_ETM_Q1_375529"/>
      <w:bookmarkEnd w:id="533"/>
      <w:r>
        <w:rPr>
          <w:rtl/>
        </w:rPr>
        <w:t xml:space="preserve">בין </w:t>
      </w:r>
      <w:bookmarkStart w:id="534" w:name="_ETM_Q1_376039"/>
      <w:bookmarkEnd w:id="534"/>
      <w:r>
        <w:rPr>
          <w:rtl/>
        </w:rPr>
        <w:t xml:space="preserve">נפעיל </w:t>
      </w:r>
      <w:bookmarkStart w:id="535" w:name="_ETM_Q1_376490"/>
      <w:bookmarkEnd w:id="535"/>
      <w:r>
        <w:rPr>
          <w:rtl/>
        </w:rPr>
        <w:t xml:space="preserve">את </w:t>
      </w:r>
      <w:bookmarkStart w:id="536" w:name="_ETM_Q1_377509"/>
      <w:bookmarkEnd w:id="536"/>
      <w:r>
        <w:rPr>
          <w:rtl/>
        </w:rPr>
        <w:t xml:space="preserve">אמצעי </w:t>
      </w:r>
      <w:bookmarkStart w:id="537" w:name="_ETM_Q1_377929"/>
      <w:bookmarkEnd w:id="537"/>
      <w:r>
        <w:rPr>
          <w:rtl/>
        </w:rPr>
        <w:t xml:space="preserve">השב"כ </w:t>
      </w:r>
      <w:bookmarkStart w:id="538" w:name="_ETM_Q1_378589"/>
      <w:bookmarkEnd w:id="538"/>
      <w:r>
        <w:rPr>
          <w:rtl/>
        </w:rPr>
        <w:t xml:space="preserve">לבין </w:t>
      </w:r>
      <w:bookmarkStart w:id="539" w:name="_ETM_Q1_379130"/>
      <w:bookmarkEnd w:id="539"/>
      <w:r>
        <w:rPr>
          <w:rtl/>
        </w:rPr>
        <w:t xml:space="preserve">נפעיל </w:t>
      </w:r>
      <w:bookmarkStart w:id="540" w:name="_ETM_Q1_379579"/>
      <w:bookmarkEnd w:id="540"/>
      <w:r>
        <w:rPr>
          <w:rFonts w:hint="cs"/>
          <w:rtl/>
        </w:rPr>
        <w:t xml:space="preserve">בדיקות </w:t>
      </w:r>
      <w:r>
        <w:rPr>
          <w:rtl/>
        </w:rPr>
        <w:t>אפידמיולוגיות</w:t>
      </w:r>
      <w:r>
        <w:rPr>
          <w:rFonts w:hint="cs"/>
          <w:rtl/>
        </w:rPr>
        <w:t>,</w:t>
      </w:r>
      <w:r>
        <w:rPr>
          <w:rtl/>
        </w:rPr>
        <w:t xml:space="preserve"> </w:t>
      </w:r>
      <w:bookmarkStart w:id="541" w:name="_ETM_Q1_380539"/>
      <w:bookmarkEnd w:id="541"/>
      <w:r>
        <w:rPr>
          <w:rtl/>
        </w:rPr>
        <w:t xml:space="preserve">אני </w:t>
      </w:r>
      <w:bookmarkStart w:id="542" w:name="_ETM_Q1_380689"/>
      <w:bookmarkEnd w:id="542"/>
      <w:r>
        <w:rPr>
          <w:rtl/>
        </w:rPr>
        <w:t xml:space="preserve">אומר </w:t>
      </w:r>
      <w:bookmarkStart w:id="543" w:name="_ETM_Q1_380899"/>
      <w:bookmarkEnd w:id="543"/>
      <w:r>
        <w:rPr>
          <w:rtl/>
        </w:rPr>
        <w:t>לך</w:t>
      </w:r>
      <w:r>
        <w:rPr>
          <w:rFonts w:hint="cs"/>
          <w:rtl/>
        </w:rPr>
        <w:t>,</w:t>
      </w:r>
      <w:r>
        <w:rPr>
          <w:rtl/>
        </w:rPr>
        <w:t xml:space="preserve"> </w:t>
      </w:r>
      <w:bookmarkStart w:id="544" w:name="_ETM_Q1_381770"/>
      <w:bookmarkEnd w:id="544"/>
      <w:r>
        <w:rPr>
          <w:rtl/>
        </w:rPr>
        <w:t xml:space="preserve">בתוך </w:t>
      </w:r>
      <w:bookmarkStart w:id="545" w:name="_ETM_Q1_382369"/>
      <w:bookmarkEnd w:id="545"/>
      <w:r>
        <w:rPr>
          <w:rtl/>
        </w:rPr>
        <w:t xml:space="preserve">הממשלה </w:t>
      </w:r>
      <w:bookmarkStart w:id="546" w:name="_ETM_Q1_383119"/>
      <w:bookmarkEnd w:id="546"/>
      <w:r w:rsidR="000E313C">
        <w:rPr>
          <w:rtl/>
        </w:rPr>
        <w:t>–</w:t>
      </w:r>
      <w:r>
        <w:rPr>
          <w:rFonts w:hint="cs"/>
          <w:rtl/>
        </w:rPr>
        <w:t xml:space="preserve"> </w:t>
      </w:r>
      <w:r>
        <w:rPr>
          <w:rtl/>
        </w:rPr>
        <w:t xml:space="preserve">אני </w:t>
      </w:r>
      <w:bookmarkStart w:id="547" w:name="_ETM_Q1_383270"/>
      <w:bookmarkEnd w:id="547"/>
      <w:r>
        <w:rPr>
          <w:rtl/>
        </w:rPr>
        <w:t xml:space="preserve">אומר </w:t>
      </w:r>
      <w:bookmarkStart w:id="548" w:name="_ETM_Q1_383450"/>
      <w:bookmarkEnd w:id="548"/>
      <w:r>
        <w:rPr>
          <w:rtl/>
        </w:rPr>
        <w:t xml:space="preserve">את </w:t>
      </w:r>
      <w:bookmarkStart w:id="549" w:name="_ETM_Q1_383509"/>
      <w:bookmarkEnd w:id="549"/>
      <w:r>
        <w:rPr>
          <w:rtl/>
        </w:rPr>
        <w:t xml:space="preserve">זה </w:t>
      </w:r>
      <w:bookmarkStart w:id="550" w:name="_ETM_Q1_383599"/>
      <w:bookmarkEnd w:id="550"/>
      <w:r>
        <w:rPr>
          <w:rtl/>
        </w:rPr>
        <w:t>בכאב</w:t>
      </w:r>
      <w:r>
        <w:rPr>
          <w:rFonts w:hint="cs"/>
          <w:rtl/>
        </w:rPr>
        <w:t>,</w:t>
      </w:r>
      <w:r>
        <w:rPr>
          <w:rtl/>
        </w:rPr>
        <w:t xml:space="preserve"> </w:t>
      </w:r>
      <w:bookmarkStart w:id="551" w:name="_ETM_Q1_384779"/>
      <w:bookmarkEnd w:id="551"/>
      <w:r>
        <w:rPr>
          <w:rtl/>
        </w:rPr>
        <w:t xml:space="preserve">בגלל </w:t>
      </w:r>
      <w:bookmarkStart w:id="552" w:name="_ETM_Q1_385140"/>
      <w:bookmarkEnd w:id="552"/>
      <w:r>
        <w:rPr>
          <w:rtl/>
        </w:rPr>
        <w:t xml:space="preserve">שאנחנו </w:t>
      </w:r>
      <w:bookmarkStart w:id="553" w:name="_ETM_Q1_385920"/>
      <w:bookmarkEnd w:id="553"/>
      <w:r>
        <w:rPr>
          <w:rtl/>
        </w:rPr>
        <w:t xml:space="preserve">גם </w:t>
      </w:r>
      <w:bookmarkStart w:id="554" w:name="_ETM_Q1_386130"/>
      <w:bookmarkEnd w:id="554"/>
      <w:r>
        <w:rPr>
          <w:rFonts w:hint="cs"/>
          <w:rtl/>
        </w:rPr>
        <w:t>ב</w:t>
      </w:r>
      <w:r>
        <w:rPr>
          <w:rtl/>
        </w:rPr>
        <w:t xml:space="preserve">יש </w:t>
      </w:r>
      <w:bookmarkStart w:id="555" w:name="_ETM_Q1_386430"/>
      <w:bookmarkEnd w:id="555"/>
      <w:r>
        <w:rPr>
          <w:rtl/>
        </w:rPr>
        <w:t>עתיד</w:t>
      </w:r>
      <w:r>
        <w:rPr>
          <w:rFonts w:hint="cs"/>
          <w:rtl/>
        </w:rPr>
        <w:t>-תל"ם</w:t>
      </w:r>
      <w:r>
        <w:rPr>
          <w:rtl/>
        </w:rPr>
        <w:t xml:space="preserve"> </w:t>
      </w:r>
      <w:bookmarkStart w:id="556" w:name="_ETM_Q1_387000"/>
      <w:bookmarkStart w:id="557" w:name="_ETM_Q1_387360"/>
      <w:bookmarkEnd w:id="556"/>
      <w:bookmarkEnd w:id="557"/>
      <w:r>
        <w:rPr>
          <w:rtl/>
        </w:rPr>
        <w:t>אמרנו</w:t>
      </w:r>
      <w:r>
        <w:rPr>
          <w:rFonts w:hint="cs"/>
          <w:rtl/>
        </w:rPr>
        <w:t>:</w:t>
      </w:r>
      <w:r>
        <w:rPr>
          <w:rtl/>
        </w:rPr>
        <w:t xml:space="preserve"> </w:t>
      </w:r>
      <w:bookmarkStart w:id="558" w:name="_ETM_Q1_387839"/>
      <w:bookmarkStart w:id="559" w:name="_ETM_Q1_388589"/>
      <w:bookmarkEnd w:id="558"/>
      <w:bookmarkEnd w:id="559"/>
      <w:r>
        <w:rPr>
          <w:rFonts w:hint="cs"/>
          <w:rtl/>
        </w:rPr>
        <w:t>ב</w:t>
      </w:r>
      <w:r>
        <w:rPr>
          <w:rtl/>
        </w:rPr>
        <w:t xml:space="preserve">כל </w:t>
      </w:r>
      <w:bookmarkStart w:id="560" w:name="_ETM_Q1_389130"/>
      <w:bookmarkEnd w:id="560"/>
      <w:r>
        <w:rPr>
          <w:rtl/>
        </w:rPr>
        <w:t xml:space="preserve">מה </w:t>
      </w:r>
      <w:bookmarkStart w:id="561" w:name="_ETM_Q1_389460"/>
      <w:bookmarkEnd w:id="561"/>
      <w:r>
        <w:rPr>
          <w:rtl/>
        </w:rPr>
        <w:t xml:space="preserve">שקשור </w:t>
      </w:r>
      <w:bookmarkStart w:id="562" w:name="_ETM_Q1_390240"/>
      <w:bookmarkEnd w:id="562"/>
      <w:r>
        <w:rPr>
          <w:rtl/>
        </w:rPr>
        <w:t xml:space="preserve">למלחמה </w:t>
      </w:r>
      <w:bookmarkStart w:id="563" w:name="_ETM_Q1_391540"/>
      <w:bookmarkEnd w:id="563"/>
      <w:r>
        <w:rPr>
          <w:rtl/>
        </w:rPr>
        <w:t xml:space="preserve">בקורונה </w:t>
      </w:r>
      <w:bookmarkStart w:id="564" w:name="_ETM_Q1_392940"/>
      <w:bookmarkEnd w:id="564"/>
      <w:r>
        <w:rPr>
          <w:rtl/>
        </w:rPr>
        <w:t xml:space="preserve">אנחנו </w:t>
      </w:r>
      <w:bookmarkStart w:id="565" w:name="_ETM_Q1_393450"/>
      <w:bookmarkEnd w:id="565"/>
      <w:r>
        <w:rPr>
          <w:rtl/>
        </w:rPr>
        <w:t>נתמוך</w:t>
      </w:r>
      <w:r>
        <w:rPr>
          <w:rFonts w:hint="cs"/>
          <w:rtl/>
        </w:rPr>
        <w:t>.</w:t>
      </w:r>
      <w:r>
        <w:rPr>
          <w:rtl/>
        </w:rPr>
        <w:t xml:space="preserve"> </w:t>
      </w:r>
      <w:bookmarkStart w:id="566" w:name="_ETM_Q1_394570"/>
      <w:bookmarkEnd w:id="566"/>
      <w:r>
        <w:rPr>
          <w:rtl/>
        </w:rPr>
        <w:t xml:space="preserve">אבל </w:t>
      </w:r>
      <w:bookmarkStart w:id="567" w:name="_ETM_Q1_394839"/>
      <w:bookmarkEnd w:id="567"/>
      <w:r>
        <w:rPr>
          <w:rtl/>
        </w:rPr>
        <w:t xml:space="preserve">בשביל </w:t>
      </w:r>
      <w:bookmarkStart w:id="568" w:name="_ETM_Q1_395140"/>
      <w:bookmarkEnd w:id="568"/>
      <w:r>
        <w:rPr>
          <w:rtl/>
        </w:rPr>
        <w:t xml:space="preserve">לתמוך </w:t>
      </w:r>
      <w:bookmarkStart w:id="569" w:name="_ETM_Q1_395469"/>
      <w:bookmarkEnd w:id="569"/>
      <w:r>
        <w:rPr>
          <w:rtl/>
        </w:rPr>
        <w:t xml:space="preserve">אתה </w:t>
      </w:r>
      <w:bookmarkStart w:id="570" w:name="_ETM_Q1_395649"/>
      <w:bookmarkEnd w:id="570"/>
      <w:r>
        <w:rPr>
          <w:rtl/>
        </w:rPr>
        <w:t xml:space="preserve">צריך </w:t>
      </w:r>
      <w:bookmarkStart w:id="571" w:name="_ETM_Q1_395829"/>
      <w:bookmarkEnd w:id="571"/>
      <w:r>
        <w:rPr>
          <w:rtl/>
        </w:rPr>
        <w:t xml:space="preserve">מסד </w:t>
      </w:r>
      <w:bookmarkStart w:id="572" w:name="_ETM_Q1_396189"/>
      <w:bookmarkEnd w:id="572"/>
      <w:r>
        <w:rPr>
          <w:rtl/>
        </w:rPr>
        <w:t>נתונים</w:t>
      </w:r>
      <w:r>
        <w:rPr>
          <w:rFonts w:hint="cs"/>
          <w:rtl/>
        </w:rPr>
        <w:t>,</w:t>
      </w:r>
      <w:r>
        <w:rPr>
          <w:rtl/>
        </w:rPr>
        <w:t xml:space="preserve"> </w:t>
      </w:r>
      <w:bookmarkStart w:id="573" w:name="_ETM_Q1_396670"/>
      <w:bookmarkEnd w:id="573"/>
      <w:r>
        <w:rPr>
          <w:rFonts w:hint="cs"/>
          <w:rtl/>
        </w:rPr>
        <w:t>ו</w:t>
      </w:r>
      <w:r>
        <w:rPr>
          <w:rtl/>
        </w:rPr>
        <w:t xml:space="preserve">אתה </w:t>
      </w:r>
      <w:bookmarkStart w:id="574" w:name="_ETM_Q1_396969"/>
      <w:bookmarkEnd w:id="574"/>
      <w:r>
        <w:rPr>
          <w:rtl/>
        </w:rPr>
        <w:t xml:space="preserve">מבין </w:t>
      </w:r>
      <w:bookmarkStart w:id="575" w:name="_ETM_Q1_397980"/>
      <w:bookmarkEnd w:id="575"/>
      <w:r>
        <w:rPr>
          <w:rtl/>
        </w:rPr>
        <w:t xml:space="preserve">שבתוך </w:t>
      </w:r>
      <w:bookmarkStart w:id="576" w:name="_ETM_Q1_398760"/>
      <w:bookmarkEnd w:id="576"/>
      <w:r>
        <w:rPr>
          <w:rtl/>
        </w:rPr>
        <w:t xml:space="preserve">הממשלה </w:t>
      </w:r>
      <w:bookmarkStart w:id="577" w:name="_ETM_Q1_400020"/>
      <w:bookmarkEnd w:id="577"/>
      <w:r>
        <w:rPr>
          <w:rtl/>
        </w:rPr>
        <w:t xml:space="preserve">יש </w:t>
      </w:r>
      <w:bookmarkStart w:id="578" w:name="_ETM_Q1_400350"/>
      <w:bookmarkStart w:id="579" w:name="_ETM_Q1_400440"/>
      <w:bookmarkStart w:id="580" w:name="_ETM_Q1_401439"/>
      <w:bookmarkEnd w:id="578"/>
      <w:bookmarkEnd w:id="579"/>
      <w:bookmarkEnd w:id="580"/>
      <w:r>
        <w:rPr>
          <w:rtl/>
        </w:rPr>
        <w:t xml:space="preserve">את </w:t>
      </w:r>
      <w:bookmarkStart w:id="581" w:name="_ETM_Q1_401799"/>
      <w:bookmarkEnd w:id="581"/>
      <w:r>
        <w:rPr>
          <w:rtl/>
        </w:rPr>
        <w:t xml:space="preserve">ההתנגשויות </w:t>
      </w:r>
      <w:bookmarkStart w:id="582" w:name="_ETM_Q1_403420"/>
      <w:bookmarkEnd w:id="582"/>
      <w:r>
        <w:rPr>
          <w:rtl/>
        </w:rPr>
        <w:t>האלה</w:t>
      </w:r>
      <w:r>
        <w:rPr>
          <w:rFonts w:hint="cs"/>
          <w:rtl/>
        </w:rPr>
        <w:t>.</w:t>
      </w:r>
      <w:r>
        <w:rPr>
          <w:rtl/>
        </w:rPr>
        <w:t xml:space="preserve"> </w:t>
      </w:r>
      <w:bookmarkStart w:id="583" w:name="_ETM_Q1_405159"/>
      <w:bookmarkEnd w:id="583"/>
    </w:p>
    <w:p w:rsidR="00423672" w:rsidRDefault="00423672" w:rsidP="00B97360">
      <w:pPr>
        <w:rPr>
          <w:rtl/>
        </w:rPr>
      </w:pPr>
      <w:bookmarkStart w:id="584" w:name="_ETM_Q1_405000"/>
      <w:bookmarkEnd w:id="584"/>
    </w:p>
    <w:p w:rsidR="00423672" w:rsidRDefault="00423672" w:rsidP="004D6109">
      <w:pPr>
        <w:rPr>
          <w:rtl/>
        </w:rPr>
      </w:pPr>
      <w:r>
        <w:rPr>
          <w:rtl/>
        </w:rPr>
        <w:t xml:space="preserve">אני </w:t>
      </w:r>
      <w:bookmarkStart w:id="585" w:name="_ETM_Q1_405399"/>
      <w:bookmarkEnd w:id="585"/>
      <w:r>
        <w:rPr>
          <w:rtl/>
        </w:rPr>
        <w:t xml:space="preserve">אומר </w:t>
      </w:r>
      <w:bookmarkStart w:id="586" w:name="_ETM_Q1_405579"/>
      <w:bookmarkEnd w:id="586"/>
      <w:r>
        <w:rPr>
          <w:rtl/>
        </w:rPr>
        <w:t>לך</w:t>
      </w:r>
      <w:r>
        <w:rPr>
          <w:rFonts w:hint="cs"/>
          <w:rtl/>
        </w:rPr>
        <w:t>,</w:t>
      </w:r>
      <w:r>
        <w:rPr>
          <w:rtl/>
        </w:rPr>
        <w:t xml:space="preserve"> </w:t>
      </w:r>
      <w:bookmarkStart w:id="587" w:name="_ETM_Q1_405880"/>
      <w:bookmarkEnd w:id="587"/>
      <w:r>
        <w:rPr>
          <w:rtl/>
        </w:rPr>
        <w:t xml:space="preserve">לפני </w:t>
      </w:r>
      <w:bookmarkStart w:id="588" w:name="_ETM_Q1_406209"/>
      <w:bookmarkEnd w:id="588"/>
      <w:r>
        <w:rPr>
          <w:rtl/>
        </w:rPr>
        <w:t xml:space="preserve">שאני </w:t>
      </w:r>
      <w:bookmarkStart w:id="589" w:name="_ETM_Q1_406450"/>
      <w:bookmarkEnd w:id="589"/>
      <w:r>
        <w:rPr>
          <w:rtl/>
        </w:rPr>
        <w:t>א</w:t>
      </w:r>
      <w:r>
        <w:rPr>
          <w:rFonts w:hint="cs"/>
          <w:rtl/>
        </w:rPr>
        <w:t>י</w:t>
      </w:r>
      <w:r>
        <w:rPr>
          <w:rtl/>
        </w:rPr>
        <w:t xml:space="preserve">כנס </w:t>
      </w:r>
      <w:bookmarkStart w:id="590" w:name="_ETM_Q1_406810"/>
      <w:bookmarkEnd w:id="590"/>
      <w:r>
        <w:rPr>
          <w:rtl/>
        </w:rPr>
        <w:t xml:space="preserve">קצת </w:t>
      </w:r>
      <w:bookmarkStart w:id="591" w:name="_ETM_Q1_407049"/>
      <w:bookmarkEnd w:id="591"/>
      <w:r>
        <w:rPr>
          <w:rtl/>
        </w:rPr>
        <w:t xml:space="preserve">יותר </w:t>
      </w:r>
      <w:bookmarkStart w:id="592" w:name="_ETM_Q1_407349"/>
      <w:bookmarkEnd w:id="592"/>
      <w:r>
        <w:rPr>
          <w:rtl/>
        </w:rPr>
        <w:t>לעומק</w:t>
      </w:r>
      <w:bookmarkStart w:id="593" w:name="_ETM_Q1_408069"/>
      <w:bookmarkEnd w:id="593"/>
      <w:r>
        <w:rPr>
          <w:rFonts w:hint="cs"/>
          <w:rtl/>
        </w:rPr>
        <w:t>,</w:t>
      </w:r>
      <w:bookmarkStart w:id="594" w:name="_ETM_Q1_408310"/>
      <w:bookmarkEnd w:id="594"/>
      <w:r>
        <w:rPr>
          <w:rFonts w:hint="cs"/>
          <w:rtl/>
        </w:rPr>
        <w:t xml:space="preserve"> אמרתי,</w:t>
      </w:r>
      <w:r>
        <w:rPr>
          <w:rtl/>
        </w:rPr>
        <w:t xml:space="preserve"> </w:t>
      </w:r>
      <w:bookmarkStart w:id="595" w:name="_ETM_Q1_409029"/>
      <w:bookmarkEnd w:id="595"/>
      <w:r>
        <w:rPr>
          <w:rtl/>
        </w:rPr>
        <w:t xml:space="preserve">אדוני </w:t>
      </w:r>
      <w:bookmarkStart w:id="596" w:name="_ETM_Q1_409749"/>
      <w:bookmarkEnd w:id="596"/>
      <w:r>
        <w:rPr>
          <w:rtl/>
        </w:rPr>
        <w:t xml:space="preserve">יושב-ראש </w:t>
      </w:r>
      <w:bookmarkStart w:id="597" w:name="_ETM_Q1_410259"/>
      <w:bookmarkEnd w:id="597"/>
      <w:r>
        <w:rPr>
          <w:rtl/>
        </w:rPr>
        <w:t>הכנסת</w:t>
      </w:r>
      <w:r>
        <w:rPr>
          <w:rFonts w:hint="cs"/>
          <w:rtl/>
        </w:rPr>
        <w:t>,</w:t>
      </w:r>
      <w:r>
        <w:rPr>
          <w:rtl/>
        </w:rPr>
        <w:t xml:space="preserve"> </w:t>
      </w:r>
      <w:bookmarkStart w:id="598" w:name="_ETM_Q1_410829"/>
      <w:bookmarkEnd w:id="598"/>
      <w:r>
        <w:rPr>
          <w:rFonts w:hint="cs"/>
          <w:rtl/>
        </w:rPr>
        <w:t>ש</w:t>
      </w:r>
      <w:r>
        <w:rPr>
          <w:rtl/>
        </w:rPr>
        <w:t xml:space="preserve">הייתי </w:t>
      </w:r>
      <w:bookmarkStart w:id="599" w:name="_ETM_Q1_411099"/>
      <w:bookmarkEnd w:id="599"/>
      <w:r>
        <w:rPr>
          <w:rtl/>
        </w:rPr>
        <w:t xml:space="preserve">היום </w:t>
      </w:r>
      <w:bookmarkStart w:id="600" w:name="_ETM_Q1_411310"/>
      <w:bookmarkEnd w:id="600"/>
      <w:r>
        <w:rPr>
          <w:rtl/>
        </w:rPr>
        <w:t xml:space="preserve">בכמה </w:t>
      </w:r>
      <w:bookmarkStart w:id="601" w:name="_ETM_Q1_411670"/>
      <w:bookmarkEnd w:id="601"/>
      <w:r>
        <w:rPr>
          <w:rFonts w:hint="cs"/>
          <w:rtl/>
        </w:rPr>
        <w:t>ועדות.</w:t>
      </w:r>
      <w:r>
        <w:rPr>
          <w:rtl/>
        </w:rPr>
        <w:t xml:space="preserve"> בכל </w:t>
      </w:r>
      <w:bookmarkStart w:id="602" w:name="_ETM_Q1_413630"/>
      <w:bookmarkEnd w:id="602"/>
      <w:r>
        <w:rPr>
          <w:rFonts w:hint="cs"/>
          <w:rtl/>
        </w:rPr>
        <w:t>ישיבות ה</w:t>
      </w:r>
      <w:r>
        <w:rPr>
          <w:rtl/>
        </w:rPr>
        <w:t xml:space="preserve">וועדות </w:t>
      </w:r>
      <w:bookmarkStart w:id="603" w:name="_ETM_Q1_414290"/>
      <w:bookmarkEnd w:id="603"/>
      <w:r>
        <w:rPr>
          <w:rtl/>
        </w:rPr>
        <w:t xml:space="preserve">שהייתי </w:t>
      </w:r>
      <w:bookmarkStart w:id="604" w:name="_ETM_Q1_414800"/>
      <w:bookmarkEnd w:id="604"/>
      <w:r>
        <w:rPr>
          <w:rFonts w:hint="cs"/>
          <w:rtl/>
        </w:rPr>
        <w:t xml:space="preserve">בהן </w:t>
      </w:r>
      <w:r>
        <w:rPr>
          <w:rtl/>
        </w:rPr>
        <w:t xml:space="preserve">היום </w:t>
      </w:r>
      <w:bookmarkStart w:id="605" w:name="_ETM_Q1_416350"/>
      <w:bookmarkEnd w:id="605"/>
      <w:r w:rsidR="000E313C">
        <w:rPr>
          <w:rFonts w:hint="cs"/>
          <w:rtl/>
        </w:rPr>
        <w:t>–</w:t>
      </w:r>
      <w:r>
        <w:rPr>
          <w:rFonts w:hint="cs"/>
          <w:rtl/>
        </w:rPr>
        <w:t xml:space="preserve"> </w:t>
      </w:r>
      <w:r>
        <w:rPr>
          <w:rtl/>
        </w:rPr>
        <w:t xml:space="preserve">בוועדת </w:t>
      </w:r>
      <w:bookmarkStart w:id="606" w:name="_ETM_Q1_416829"/>
      <w:bookmarkEnd w:id="606"/>
      <w:r>
        <w:rPr>
          <w:rFonts w:hint="cs"/>
          <w:rtl/>
        </w:rPr>
        <w:t>ה</w:t>
      </w:r>
      <w:r>
        <w:rPr>
          <w:rtl/>
        </w:rPr>
        <w:t xml:space="preserve">חוץ </w:t>
      </w:r>
      <w:bookmarkStart w:id="607" w:name="_ETM_Q1_417039"/>
      <w:bookmarkEnd w:id="607"/>
      <w:r>
        <w:rPr>
          <w:rtl/>
        </w:rPr>
        <w:t>ו</w:t>
      </w:r>
      <w:r>
        <w:rPr>
          <w:rFonts w:hint="cs"/>
          <w:rtl/>
        </w:rPr>
        <w:t>ה</w:t>
      </w:r>
      <w:r>
        <w:rPr>
          <w:rtl/>
        </w:rPr>
        <w:t xml:space="preserve">ביטחון </w:t>
      </w:r>
      <w:bookmarkStart w:id="608" w:name="_ETM_Q1_417579"/>
      <w:bookmarkEnd w:id="608"/>
      <w:r>
        <w:rPr>
          <w:rtl/>
        </w:rPr>
        <w:t>ישבו</w:t>
      </w:r>
      <w:bookmarkStart w:id="609" w:name="_ETM_Q1_418270"/>
      <w:bookmarkStart w:id="610" w:name="_ETM_Q1_418689"/>
      <w:bookmarkStart w:id="611" w:name="_ETM_Q1_419079"/>
      <w:bookmarkEnd w:id="609"/>
      <w:bookmarkEnd w:id="610"/>
      <w:bookmarkEnd w:id="611"/>
      <w:r>
        <w:rPr>
          <w:rFonts w:hint="cs"/>
          <w:rtl/>
        </w:rPr>
        <w:t xml:space="preserve"> </w:t>
      </w:r>
      <w:bookmarkStart w:id="612" w:name="_ETM_Q1_413000"/>
      <w:bookmarkEnd w:id="612"/>
      <w:r>
        <w:rPr>
          <w:rFonts w:hint="cs"/>
          <w:rtl/>
        </w:rPr>
        <w:t xml:space="preserve">גם </w:t>
      </w:r>
      <w:r>
        <w:rPr>
          <w:rtl/>
        </w:rPr>
        <w:t xml:space="preserve">חברתי </w:t>
      </w:r>
      <w:bookmarkStart w:id="613" w:name="_ETM_Q1_419589"/>
      <w:bookmarkEnd w:id="613"/>
      <w:r>
        <w:rPr>
          <w:rtl/>
        </w:rPr>
        <w:t xml:space="preserve">אורנה </w:t>
      </w:r>
      <w:bookmarkStart w:id="614" w:name="_ETM_Q1_420339"/>
      <w:bookmarkEnd w:id="614"/>
      <w:r>
        <w:rPr>
          <w:rtl/>
        </w:rPr>
        <w:t xml:space="preserve">ברביבאי </w:t>
      </w:r>
      <w:bookmarkStart w:id="615" w:name="_ETM_Q1_420880"/>
      <w:bookmarkEnd w:id="615"/>
      <w:r>
        <w:rPr>
          <w:rtl/>
        </w:rPr>
        <w:t xml:space="preserve">וגם </w:t>
      </w:r>
      <w:bookmarkStart w:id="616" w:name="_ETM_Q1_421210"/>
      <w:bookmarkEnd w:id="616"/>
      <w:r>
        <w:rPr>
          <w:rtl/>
        </w:rPr>
        <w:t xml:space="preserve">יואב </w:t>
      </w:r>
      <w:bookmarkStart w:id="617" w:name="_ETM_Q1_421390"/>
      <w:bookmarkEnd w:id="617"/>
      <w:r>
        <w:rPr>
          <w:rtl/>
        </w:rPr>
        <w:t>סגלוביץ'</w:t>
      </w:r>
      <w:r>
        <w:rPr>
          <w:rFonts w:hint="cs"/>
          <w:rtl/>
        </w:rPr>
        <w:t xml:space="preserve"> </w:t>
      </w:r>
      <w:r w:rsidR="000E313C">
        <w:rPr>
          <w:rFonts w:hint="eastAsia"/>
          <w:rtl/>
        </w:rPr>
        <w:t>–</w:t>
      </w:r>
      <w:r>
        <w:rPr>
          <w:rFonts w:hint="eastAsia"/>
          <w:rtl/>
        </w:rPr>
        <w:t xml:space="preserve"> </w:t>
      </w:r>
      <w:r>
        <w:rPr>
          <w:rFonts w:hint="cs"/>
          <w:rtl/>
        </w:rPr>
        <w:t>יש</w:t>
      </w:r>
      <w:bookmarkStart w:id="618" w:name="_ETM_Q1_422350"/>
      <w:bookmarkEnd w:id="618"/>
      <w:r>
        <w:rPr>
          <w:rFonts w:hint="cs"/>
          <w:rtl/>
        </w:rPr>
        <w:t xml:space="preserve"> </w:t>
      </w:r>
      <w:bookmarkStart w:id="619" w:name="_ETM_Q1_423549"/>
      <w:bookmarkStart w:id="620" w:name="_ETM_Q1_423880"/>
      <w:bookmarkStart w:id="621" w:name="_ETM_Q1_424270"/>
      <w:bookmarkEnd w:id="619"/>
      <w:bookmarkEnd w:id="620"/>
      <w:bookmarkEnd w:id="621"/>
      <w:proofErr w:type="spellStart"/>
      <w:r w:rsidRPr="00B97360">
        <w:rPr>
          <w:rtl/>
        </w:rPr>
        <w:t>פרספקס</w:t>
      </w:r>
      <w:r>
        <w:rPr>
          <w:rFonts w:hint="cs"/>
          <w:rtl/>
        </w:rPr>
        <w:t>ים</w:t>
      </w:r>
      <w:proofErr w:type="spellEnd"/>
      <w:r w:rsidRPr="00B97360">
        <w:rPr>
          <w:rtl/>
        </w:rPr>
        <w:t xml:space="preserve"> </w:t>
      </w:r>
      <w:r>
        <w:rPr>
          <w:rtl/>
        </w:rPr>
        <w:t xml:space="preserve">שמפרידים </w:t>
      </w:r>
      <w:bookmarkStart w:id="622" w:name="_ETM_Q1_424929"/>
      <w:bookmarkEnd w:id="622"/>
      <w:r>
        <w:rPr>
          <w:rtl/>
        </w:rPr>
        <w:t>בינינו</w:t>
      </w:r>
      <w:r>
        <w:rPr>
          <w:rFonts w:hint="cs"/>
          <w:rtl/>
        </w:rPr>
        <w:t>.</w:t>
      </w:r>
      <w:r>
        <w:rPr>
          <w:rtl/>
        </w:rPr>
        <w:t xml:space="preserve"> </w:t>
      </w:r>
      <w:bookmarkStart w:id="623" w:name="_ETM_Q1_425409"/>
      <w:bookmarkEnd w:id="623"/>
      <w:r>
        <w:rPr>
          <w:rtl/>
        </w:rPr>
        <w:t xml:space="preserve">למה </w:t>
      </w:r>
      <w:bookmarkStart w:id="624" w:name="_ETM_Q1_425740"/>
      <w:bookmarkEnd w:id="624"/>
      <w:r>
        <w:rPr>
          <w:rtl/>
        </w:rPr>
        <w:t>אי</w:t>
      </w:r>
      <w:bookmarkStart w:id="625" w:name="_ETM_Q1_425799"/>
      <w:bookmarkEnd w:id="625"/>
      <w:r>
        <w:rPr>
          <w:rFonts w:hint="cs"/>
          <w:rtl/>
        </w:rPr>
        <w:t>-</w:t>
      </w:r>
      <w:r>
        <w:rPr>
          <w:rtl/>
        </w:rPr>
        <w:t xml:space="preserve">אפשר </w:t>
      </w:r>
      <w:bookmarkStart w:id="626" w:name="_ETM_Q1_426099"/>
      <w:bookmarkEnd w:id="626"/>
      <w:r>
        <w:rPr>
          <w:rtl/>
        </w:rPr>
        <w:t>כ</w:t>
      </w:r>
      <w:r>
        <w:rPr>
          <w:rFonts w:hint="cs"/>
          <w:rtl/>
        </w:rPr>
        <w:t>א</w:t>
      </w:r>
      <w:r>
        <w:rPr>
          <w:rtl/>
        </w:rPr>
        <w:t>ן</w:t>
      </w:r>
      <w:r>
        <w:rPr>
          <w:rFonts w:hint="cs"/>
          <w:rtl/>
        </w:rPr>
        <w:t>?</w:t>
      </w:r>
      <w:r>
        <w:rPr>
          <w:rtl/>
        </w:rPr>
        <w:t xml:space="preserve"> </w:t>
      </w:r>
      <w:bookmarkStart w:id="627" w:name="_ETM_Q1_427350"/>
      <w:bookmarkEnd w:id="627"/>
      <w:r>
        <w:rPr>
          <w:rtl/>
        </w:rPr>
        <w:t xml:space="preserve">למה </w:t>
      </w:r>
      <w:bookmarkStart w:id="628" w:name="_ETM_Q1_427799"/>
      <w:bookmarkEnd w:id="628"/>
      <w:r>
        <w:rPr>
          <w:rtl/>
        </w:rPr>
        <w:t>אי</w:t>
      </w:r>
      <w:bookmarkStart w:id="629" w:name="_ETM_Q1_427890"/>
      <w:bookmarkEnd w:id="629"/>
      <w:r>
        <w:rPr>
          <w:rFonts w:hint="cs"/>
          <w:rtl/>
        </w:rPr>
        <w:t>-</w:t>
      </w:r>
      <w:r>
        <w:rPr>
          <w:rtl/>
        </w:rPr>
        <w:t xml:space="preserve">אפשר </w:t>
      </w:r>
      <w:bookmarkStart w:id="630" w:name="_ETM_Q1_428160"/>
      <w:bookmarkEnd w:id="630"/>
      <w:r>
        <w:rPr>
          <w:rtl/>
        </w:rPr>
        <w:t>שהממשלה</w:t>
      </w:r>
      <w:r>
        <w:rPr>
          <w:rFonts w:hint="cs"/>
          <w:rtl/>
        </w:rPr>
        <w:t>,</w:t>
      </w:r>
      <w:r>
        <w:rPr>
          <w:rtl/>
        </w:rPr>
        <w:t xml:space="preserve"> </w:t>
      </w:r>
      <w:bookmarkStart w:id="631" w:name="_ETM_Q1_429120"/>
      <w:bookmarkEnd w:id="631"/>
      <w:r>
        <w:rPr>
          <w:rtl/>
        </w:rPr>
        <w:t xml:space="preserve">אם </w:t>
      </w:r>
      <w:bookmarkStart w:id="632" w:name="_ETM_Q1_429270"/>
      <w:bookmarkEnd w:id="632"/>
      <w:r>
        <w:rPr>
          <w:rtl/>
        </w:rPr>
        <w:t xml:space="preserve">יש </w:t>
      </w:r>
      <w:bookmarkStart w:id="633" w:name="_ETM_Q1_429420"/>
      <w:bookmarkEnd w:id="633"/>
      <w:r>
        <w:rPr>
          <w:rtl/>
        </w:rPr>
        <w:t>ב</w:t>
      </w:r>
      <w:r>
        <w:rPr>
          <w:rFonts w:hint="cs"/>
          <w:rtl/>
        </w:rPr>
        <w:t xml:space="preserve">ה </w:t>
      </w:r>
      <w:r>
        <w:rPr>
          <w:rtl/>
        </w:rPr>
        <w:t>אמון</w:t>
      </w:r>
      <w:r>
        <w:rPr>
          <w:rFonts w:hint="cs"/>
          <w:rtl/>
        </w:rPr>
        <w:t xml:space="preserve"> אחד בשני, תשב</w:t>
      </w:r>
      <w:r>
        <w:rPr>
          <w:rtl/>
        </w:rPr>
        <w:t xml:space="preserve"> </w:t>
      </w:r>
      <w:bookmarkStart w:id="634" w:name="_ETM_Q1_429870"/>
      <w:bookmarkStart w:id="635" w:name="_ETM_Q1_430920"/>
      <w:bookmarkEnd w:id="634"/>
      <w:bookmarkEnd w:id="635"/>
      <w:r>
        <w:rPr>
          <w:rtl/>
        </w:rPr>
        <w:t>יחד</w:t>
      </w:r>
      <w:r>
        <w:rPr>
          <w:rFonts w:hint="cs"/>
          <w:rtl/>
        </w:rPr>
        <w:t>?</w:t>
      </w:r>
      <w:r>
        <w:rPr>
          <w:rtl/>
        </w:rPr>
        <w:t xml:space="preserve"> </w:t>
      </w:r>
      <w:bookmarkStart w:id="636" w:name="_ETM_Q1_432570"/>
      <w:bookmarkEnd w:id="636"/>
      <w:r>
        <w:rPr>
          <w:rtl/>
        </w:rPr>
        <w:t xml:space="preserve">הממשלה </w:t>
      </w:r>
      <w:bookmarkStart w:id="637" w:name="_ETM_Q1_433110"/>
      <w:bookmarkEnd w:id="637"/>
      <w:r>
        <w:rPr>
          <w:rtl/>
        </w:rPr>
        <w:t xml:space="preserve">לא </w:t>
      </w:r>
      <w:bookmarkStart w:id="638" w:name="_ETM_Q1_433230"/>
      <w:bookmarkEnd w:id="638"/>
      <w:r>
        <w:rPr>
          <w:rtl/>
        </w:rPr>
        <w:t xml:space="preserve">יושבת </w:t>
      </w:r>
      <w:bookmarkStart w:id="639" w:name="_ETM_Q1_433650"/>
      <w:bookmarkEnd w:id="639"/>
      <w:r>
        <w:rPr>
          <w:rtl/>
        </w:rPr>
        <w:t>יחד</w:t>
      </w:r>
      <w:r>
        <w:rPr>
          <w:rFonts w:hint="cs"/>
          <w:rtl/>
        </w:rPr>
        <w:t>. תראו</w:t>
      </w:r>
      <w:r>
        <w:rPr>
          <w:rtl/>
        </w:rPr>
        <w:t xml:space="preserve"> </w:t>
      </w:r>
      <w:bookmarkStart w:id="640" w:name="_ETM_Q1_434070"/>
      <w:bookmarkStart w:id="641" w:name="_ETM_Q1_434430"/>
      <w:bookmarkEnd w:id="640"/>
      <w:bookmarkEnd w:id="641"/>
      <w:r>
        <w:rPr>
          <w:rtl/>
        </w:rPr>
        <w:t xml:space="preserve">כמה </w:t>
      </w:r>
      <w:bookmarkStart w:id="642" w:name="_ETM_Q1_434700"/>
      <w:bookmarkEnd w:id="642"/>
      <w:r>
        <w:rPr>
          <w:rtl/>
        </w:rPr>
        <w:t xml:space="preserve">יושבים </w:t>
      </w:r>
      <w:bookmarkStart w:id="643" w:name="_ETM_Q1_435030"/>
      <w:bookmarkEnd w:id="643"/>
      <w:r>
        <w:rPr>
          <w:rtl/>
        </w:rPr>
        <w:t xml:space="preserve">פה </w:t>
      </w:r>
      <w:bookmarkStart w:id="644" w:name="_ETM_Q1_435150"/>
      <w:bookmarkEnd w:id="644"/>
      <w:r>
        <w:rPr>
          <w:rtl/>
        </w:rPr>
        <w:t xml:space="preserve">גם </w:t>
      </w:r>
      <w:bookmarkStart w:id="645" w:name="_ETM_Q1_435360"/>
      <w:bookmarkEnd w:id="645"/>
      <w:r>
        <w:rPr>
          <w:rtl/>
        </w:rPr>
        <w:t>כשיושבים</w:t>
      </w:r>
      <w:r w:rsidR="004D6109">
        <w:rPr>
          <w:rFonts w:hint="cs"/>
          <w:rtl/>
        </w:rPr>
        <w:t>,</w:t>
      </w:r>
      <w:bookmarkStart w:id="646" w:name="_ETM_Q1_435990"/>
      <w:bookmarkEnd w:id="646"/>
      <w:r>
        <w:rPr>
          <w:rFonts w:hint="cs"/>
          <w:rtl/>
        </w:rPr>
        <w:t xml:space="preserve"> </w:t>
      </w:r>
      <w:bookmarkStart w:id="647" w:name="_ETM_Q1_432000"/>
      <w:bookmarkEnd w:id="647"/>
      <w:r>
        <w:rPr>
          <w:rtl/>
        </w:rPr>
        <w:t xml:space="preserve">מתפזרים </w:t>
      </w:r>
      <w:bookmarkStart w:id="648" w:name="_ETM_Q1_436560"/>
      <w:bookmarkEnd w:id="648"/>
      <w:r>
        <w:rPr>
          <w:rtl/>
        </w:rPr>
        <w:t>בינינו</w:t>
      </w:r>
      <w:bookmarkStart w:id="649" w:name="_ETM_Q1_437340"/>
      <w:bookmarkEnd w:id="649"/>
      <w:r>
        <w:rPr>
          <w:rFonts w:hint="cs"/>
          <w:rtl/>
        </w:rPr>
        <w:t>,</w:t>
      </w:r>
      <w:r>
        <w:rPr>
          <w:rtl/>
        </w:rPr>
        <w:t xml:space="preserve"> </w:t>
      </w:r>
      <w:bookmarkStart w:id="650" w:name="_ETM_Q1_437790"/>
      <w:bookmarkEnd w:id="650"/>
      <w:r>
        <w:rPr>
          <w:rFonts w:hint="cs"/>
          <w:rtl/>
        </w:rPr>
        <w:t xml:space="preserve">ואנחנו </w:t>
      </w:r>
      <w:r w:rsidR="000E313C">
        <w:rPr>
          <w:rFonts w:hint="eastAsia"/>
          <w:rtl/>
        </w:rPr>
        <w:t>–</w:t>
      </w:r>
      <w:r>
        <w:rPr>
          <w:rFonts w:hint="cs"/>
          <w:rtl/>
        </w:rPr>
        <w:t xml:space="preserve"> </w:t>
      </w:r>
      <w:r>
        <w:rPr>
          <w:rtl/>
        </w:rPr>
        <w:t xml:space="preserve">מעלים </w:t>
      </w:r>
      <w:bookmarkStart w:id="651" w:name="_ETM_Q1_438120"/>
      <w:bookmarkEnd w:id="651"/>
      <w:r>
        <w:rPr>
          <w:rtl/>
        </w:rPr>
        <w:t xml:space="preserve">אותנו </w:t>
      </w:r>
      <w:bookmarkStart w:id="652" w:name="_ETM_Q1_438450"/>
      <w:bookmarkEnd w:id="652"/>
      <w:r>
        <w:rPr>
          <w:rtl/>
        </w:rPr>
        <w:t>ליצי</w:t>
      </w:r>
      <w:r>
        <w:rPr>
          <w:rFonts w:hint="cs"/>
          <w:rtl/>
        </w:rPr>
        <w:t>ע.</w:t>
      </w:r>
      <w:r>
        <w:rPr>
          <w:rtl/>
        </w:rPr>
        <w:t xml:space="preserve"> </w:t>
      </w:r>
      <w:bookmarkStart w:id="653" w:name="_ETM_Q1_439140"/>
      <w:bookmarkEnd w:id="653"/>
    </w:p>
    <w:p w:rsidR="00423672" w:rsidRDefault="00423672" w:rsidP="00B97360">
      <w:pPr>
        <w:rPr>
          <w:rtl/>
        </w:rPr>
      </w:pPr>
    </w:p>
    <w:p w:rsidR="00423672" w:rsidRDefault="00423672" w:rsidP="003D210F">
      <w:pPr>
        <w:rPr>
          <w:rtl/>
        </w:rPr>
      </w:pPr>
      <w:r>
        <w:rPr>
          <w:rtl/>
        </w:rPr>
        <w:t xml:space="preserve">אדוני </w:t>
      </w:r>
      <w:bookmarkStart w:id="654" w:name="_ETM_Q1_439470"/>
      <w:bookmarkEnd w:id="654"/>
      <w:r>
        <w:rPr>
          <w:rtl/>
        </w:rPr>
        <w:t>היושב-ראש</w:t>
      </w:r>
      <w:r>
        <w:rPr>
          <w:rFonts w:hint="cs"/>
          <w:rtl/>
        </w:rPr>
        <w:t>,</w:t>
      </w:r>
      <w:r>
        <w:rPr>
          <w:rtl/>
        </w:rPr>
        <w:t xml:space="preserve"> </w:t>
      </w:r>
      <w:bookmarkStart w:id="655" w:name="_ETM_Q1_439860"/>
      <w:bookmarkEnd w:id="655"/>
      <w:r>
        <w:rPr>
          <w:rtl/>
        </w:rPr>
        <w:t xml:space="preserve">אני </w:t>
      </w:r>
      <w:bookmarkStart w:id="656" w:name="_ETM_Q1_440010"/>
      <w:bookmarkEnd w:id="656"/>
      <w:r>
        <w:rPr>
          <w:rtl/>
        </w:rPr>
        <w:t xml:space="preserve">אמרתי </w:t>
      </w:r>
      <w:bookmarkStart w:id="657" w:name="_ETM_Q1_440370"/>
      <w:bookmarkEnd w:id="657"/>
      <w:r>
        <w:rPr>
          <w:rtl/>
        </w:rPr>
        <w:t xml:space="preserve">לך </w:t>
      </w:r>
      <w:bookmarkStart w:id="658" w:name="_ETM_Q1_440580"/>
      <w:bookmarkEnd w:id="658"/>
      <w:r>
        <w:rPr>
          <w:rtl/>
        </w:rPr>
        <w:t xml:space="preserve">את </w:t>
      </w:r>
      <w:bookmarkStart w:id="659" w:name="_ETM_Q1_440670"/>
      <w:bookmarkEnd w:id="659"/>
      <w:r>
        <w:rPr>
          <w:rtl/>
        </w:rPr>
        <w:t xml:space="preserve">זה </w:t>
      </w:r>
      <w:bookmarkStart w:id="660" w:name="_ETM_Q1_440790"/>
      <w:bookmarkEnd w:id="660"/>
      <w:r>
        <w:rPr>
          <w:rtl/>
        </w:rPr>
        <w:t>פעם</w:t>
      </w:r>
      <w:r>
        <w:rPr>
          <w:rFonts w:hint="cs"/>
          <w:rtl/>
        </w:rPr>
        <w:t>:</w:t>
      </w:r>
      <w:r>
        <w:rPr>
          <w:rtl/>
        </w:rPr>
        <w:t xml:space="preserve"> </w:t>
      </w:r>
      <w:bookmarkStart w:id="661" w:name="_ETM_Q1_441450"/>
      <w:bookmarkEnd w:id="661"/>
      <w:r>
        <w:rPr>
          <w:rFonts w:hint="cs"/>
          <w:rtl/>
        </w:rPr>
        <w:t xml:space="preserve">זה </w:t>
      </w:r>
      <w:r>
        <w:rPr>
          <w:rtl/>
        </w:rPr>
        <w:t xml:space="preserve">כאילו </w:t>
      </w:r>
      <w:bookmarkStart w:id="662" w:name="_ETM_Q1_441989"/>
      <w:bookmarkEnd w:id="662"/>
      <w:r>
        <w:rPr>
          <w:rtl/>
        </w:rPr>
        <w:t xml:space="preserve">נהיה </w:t>
      </w:r>
      <w:bookmarkStart w:id="663" w:name="_ETM_Q1_442260"/>
      <w:bookmarkEnd w:id="663"/>
      <w:r>
        <w:rPr>
          <w:rtl/>
        </w:rPr>
        <w:t xml:space="preserve">טבעי </w:t>
      </w:r>
      <w:bookmarkStart w:id="664" w:name="_ETM_Q1_442680"/>
      <w:bookmarkEnd w:id="664"/>
      <w:r>
        <w:rPr>
          <w:rtl/>
        </w:rPr>
        <w:t xml:space="preserve">שאנחנו </w:t>
      </w:r>
      <w:bookmarkStart w:id="665" w:name="_ETM_Q1_443159"/>
      <w:bookmarkEnd w:id="665"/>
      <w:r>
        <w:rPr>
          <w:rtl/>
        </w:rPr>
        <w:t xml:space="preserve">יושבים </w:t>
      </w:r>
      <w:bookmarkStart w:id="666" w:name="_ETM_Q1_443549"/>
      <w:bookmarkEnd w:id="666"/>
      <w:r>
        <w:rPr>
          <w:rtl/>
        </w:rPr>
        <w:t>ש</w:t>
      </w:r>
      <w:r>
        <w:rPr>
          <w:rFonts w:hint="cs"/>
          <w:rtl/>
        </w:rPr>
        <w:t>ם.</w:t>
      </w:r>
      <w:r>
        <w:rPr>
          <w:rtl/>
        </w:rPr>
        <w:t xml:space="preserve"> </w:t>
      </w:r>
      <w:bookmarkStart w:id="667" w:name="_ETM_Q1_444180"/>
      <w:bookmarkEnd w:id="667"/>
      <w:r>
        <w:rPr>
          <w:rtl/>
        </w:rPr>
        <w:t xml:space="preserve">זה </w:t>
      </w:r>
      <w:bookmarkStart w:id="668" w:name="_ETM_Q1_444420"/>
      <w:bookmarkEnd w:id="668"/>
      <w:r>
        <w:rPr>
          <w:rtl/>
        </w:rPr>
        <w:t xml:space="preserve">לא </w:t>
      </w:r>
      <w:bookmarkStart w:id="669" w:name="_ETM_Q1_444510"/>
      <w:bookmarkEnd w:id="669"/>
      <w:r>
        <w:rPr>
          <w:rtl/>
        </w:rPr>
        <w:t>טבעי</w:t>
      </w:r>
      <w:r>
        <w:rPr>
          <w:rFonts w:hint="cs"/>
          <w:rtl/>
        </w:rPr>
        <w:t>,</w:t>
      </w:r>
      <w:r>
        <w:rPr>
          <w:rtl/>
        </w:rPr>
        <w:t xml:space="preserve"> </w:t>
      </w:r>
      <w:bookmarkStart w:id="670" w:name="_ETM_Q1_445490"/>
      <w:bookmarkEnd w:id="670"/>
      <w:r>
        <w:rPr>
          <w:rtl/>
        </w:rPr>
        <w:t xml:space="preserve">זה </w:t>
      </w:r>
      <w:bookmarkStart w:id="671" w:name="_ETM_Q1_445760"/>
      <w:bookmarkEnd w:id="671"/>
      <w:r>
        <w:rPr>
          <w:rtl/>
        </w:rPr>
        <w:t xml:space="preserve">לא </w:t>
      </w:r>
      <w:bookmarkStart w:id="672" w:name="_ETM_Q1_445880"/>
      <w:bookmarkEnd w:id="672"/>
      <w:r>
        <w:rPr>
          <w:rtl/>
        </w:rPr>
        <w:t>נכון</w:t>
      </w:r>
      <w:r>
        <w:rPr>
          <w:rFonts w:hint="cs"/>
          <w:rtl/>
        </w:rPr>
        <w:t>,</w:t>
      </w:r>
      <w:r>
        <w:rPr>
          <w:rtl/>
        </w:rPr>
        <w:t xml:space="preserve"> </w:t>
      </w:r>
      <w:bookmarkStart w:id="673" w:name="_ETM_Q1_446570"/>
      <w:bookmarkEnd w:id="673"/>
      <w:r>
        <w:rPr>
          <w:rtl/>
        </w:rPr>
        <w:t xml:space="preserve">אבל </w:t>
      </w:r>
      <w:bookmarkStart w:id="674" w:name="_ETM_Q1_446780"/>
      <w:bookmarkEnd w:id="674"/>
      <w:r>
        <w:rPr>
          <w:rtl/>
        </w:rPr>
        <w:t xml:space="preserve">היום </w:t>
      </w:r>
      <w:bookmarkStart w:id="675" w:name="_ETM_Q1_446960"/>
      <w:bookmarkEnd w:id="675"/>
      <w:r>
        <w:rPr>
          <w:rtl/>
        </w:rPr>
        <w:t xml:space="preserve">מטפלים </w:t>
      </w:r>
      <w:bookmarkStart w:id="676" w:name="_ETM_Q1_447440"/>
      <w:bookmarkEnd w:id="676"/>
      <w:r>
        <w:rPr>
          <w:rtl/>
        </w:rPr>
        <w:t xml:space="preserve">להזיז </w:t>
      </w:r>
      <w:bookmarkStart w:id="677" w:name="_ETM_Q1_447800"/>
      <w:bookmarkEnd w:id="677"/>
      <w:r>
        <w:rPr>
          <w:rtl/>
        </w:rPr>
        <w:t xml:space="preserve">את </w:t>
      </w:r>
      <w:bookmarkStart w:id="678" w:name="_ETM_Q1_447860"/>
      <w:bookmarkEnd w:id="678"/>
      <w:r>
        <w:rPr>
          <w:rtl/>
        </w:rPr>
        <w:t xml:space="preserve">המצלמות </w:t>
      </w:r>
      <w:bookmarkStart w:id="679" w:name="_ETM_Q1_448520"/>
      <w:bookmarkEnd w:id="679"/>
      <w:r>
        <w:rPr>
          <w:rtl/>
        </w:rPr>
        <w:t xml:space="preserve">כדי </w:t>
      </w:r>
      <w:bookmarkStart w:id="680" w:name="_ETM_Q1_448760"/>
      <w:bookmarkEnd w:id="680"/>
      <w:r>
        <w:rPr>
          <w:rtl/>
        </w:rPr>
        <w:t xml:space="preserve">שלא </w:t>
      </w:r>
      <w:bookmarkStart w:id="681" w:name="_ETM_Q1_449000"/>
      <w:bookmarkEnd w:id="681"/>
      <w:r>
        <w:rPr>
          <w:rtl/>
        </w:rPr>
        <w:t>י</w:t>
      </w:r>
      <w:r>
        <w:rPr>
          <w:rFonts w:hint="cs"/>
          <w:rtl/>
        </w:rPr>
        <w:t>סת</w:t>
      </w:r>
      <w:r>
        <w:rPr>
          <w:rtl/>
        </w:rPr>
        <w:t xml:space="preserve">ירו </w:t>
      </w:r>
      <w:bookmarkStart w:id="682" w:name="_ETM_Q1_449510"/>
      <w:bookmarkEnd w:id="682"/>
      <w:r>
        <w:rPr>
          <w:rtl/>
        </w:rPr>
        <w:t>אותנו</w:t>
      </w:r>
      <w:bookmarkStart w:id="683" w:name="_ETM_Q1_450180"/>
      <w:bookmarkStart w:id="684" w:name="_ETM_Q1_450989"/>
      <w:bookmarkEnd w:id="683"/>
      <w:bookmarkEnd w:id="684"/>
      <w:r>
        <w:rPr>
          <w:rFonts w:hint="cs"/>
          <w:rtl/>
        </w:rPr>
        <w:t>,</w:t>
      </w:r>
      <w:r>
        <w:rPr>
          <w:rtl/>
        </w:rPr>
        <w:t xml:space="preserve"> </w:t>
      </w:r>
      <w:bookmarkStart w:id="685" w:name="_ETM_Q1_451230"/>
      <w:bookmarkEnd w:id="685"/>
      <w:r>
        <w:rPr>
          <w:rFonts w:hint="cs"/>
          <w:rtl/>
        </w:rPr>
        <w:t>ש</w:t>
      </w:r>
      <w:r>
        <w:rPr>
          <w:rtl/>
        </w:rPr>
        <w:t xml:space="preserve">לא </w:t>
      </w:r>
      <w:bookmarkStart w:id="686" w:name="_ETM_Q1_451349"/>
      <w:bookmarkEnd w:id="686"/>
      <w:r>
        <w:rPr>
          <w:rtl/>
        </w:rPr>
        <w:t xml:space="preserve">יסתירו </w:t>
      </w:r>
      <w:bookmarkStart w:id="687" w:name="_ETM_Q1_451709"/>
      <w:bookmarkEnd w:id="687"/>
      <w:r>
        <w:rPr>
          <w:rtl/>
        </w:rPr>
        <w:lastRenderedPageBreak/>
        <w:t xml:space="preserve">אותך </w:t>
      </w:r>
      <w:bookmarkStart w:id="688" w:name="_ETM_Q1_452010"/>
      <w:bookmarkEnd w:id="688"/>
      <w:r>
        <w:rPr>
          <w:rtl/>
        </w:rPr>
        <w:t>מאית</w:t>
      </w:r>
      <w:r>
        <w:rPr>
          <w:rFonts w:hint="cs"/>
          <w:rtl/>
        </w:rPr>
        <w:t>נו.</w:t>
      </w:r>
      <w:r>
        <w:rPr>
          <w:rtl/>
        </w:rPr>
        <w:t xml:space="preserve"> </w:t>
      </w:r>
      <w:bookmarkStart w:id="689" w:name="_ETM_Q1_453220"/>
      <w:bookmarkEnd w:id="689"/>
      <w:r>
        <w:rPr>
          <w:rtl/>
        </w:rPr>
        <w:t xml:space="preserve">אני </w:t>
      </w:r>
      <w:bookmarkStart w:id="690" w:name="_ETM_Q1_453489"/>
      <w:bookmarkEnd w:id="690"/>
      <w:r>
        <w:rPr>
          <w:rtl/>
        </w:rPr>
        <w:t xml:space="preserve">אומר </w:t>
      </w:r>
      <w:bookmarkStart w:id="691" w:name="_ETM_Q1_453819"/>
      <w:bookmarkEnd w:id="691"/>
      <w:r>
        <w:rPr>
          <w:rtl/>
        </w:rPr>
        <w:t xml:space="preserve">את </w:t>
      </w:r>
      <w:bookmarkStart w:id="692" w:name="_ETM_Q1_453909"/>
      <w:bookmarkEnd w:id="692"/>
      <w:r>
        <w:rPr>
          <w:rtl/>
        </w:rPr>
        <w:t>זה</w:t>
      </w:r>
      <w:bookmarkStart w:id="693" w:name="_ETM_Q1_454480"/>
      <w:bookmarkEnd w:id="693"/>
      <w:r>
        <w:rPr>
          <w:rFonts w:hint="cs"/>
          <w:rtl/>
        </w:rPr>
        <w:t xml:space="preserve"> </w:t>
      </w:r>
      <w:r w:rsidR="000E313C">
        <w:rPr>
          <w:rtl/>
        </w:rPr>
        <w:t>–</w:t>
      </w:r>
      <w:r>
        <w:rPr>
          <w:rFonts w:hint="cs"/>
          <w:rtl/>
        </w:rPr>
        <w:t xml:space="preserve"> </w:t>
      </w:r>
      <w:r>
        <w:rPr>
          <w:rtl/>
        </w:rPr>
        <w:t xml:space="preserve">אני </w:t>
      </w:r>
      <w:bookmarkStart w:id="694" w:name="_ETM_Q1_454690"/>
      <w:bookmarkEnd w:id="694"/>
      <w:r>
        <w:rPr>
          <w:rtl/>
        </w:rPr>
        <w:t xml:space="preserve">חושב </w:t>
      </w:r>
      <w:bookmarkStart w:id="695" w:name="_ETM_Q1_454989"/>
      <w:bookmarkEnd w:id="695"/>
      <w:r>
        <w:rPr>
          <w:rtl/>
        </w:rPr>
        <w:t>ש</w:t>
      </w:r>
      <w:bookmarkStart w:id="696" w:name="_ETM_Q1_455990"/>
      <w:bookmarkEnd w:id="696"/>
      <w:r>
        <w:rPr>
          <w:rtl/>
        </w:rPr>
        <w:t xml:space="preserve">עם </w:t>
      </w:r>
      <w:bookmarkStart w:id="697" w:name="_ETM_Q1_456170"/>
      <w:bookmarkEnd w:id="697"/>
      <w:r>
        <w:rPr>
          <w:rtl/>
        </w:rPr>
        <w:t xml:space="preserve">אמצעי </w:t>
      </w:r>
      <w:bookmarkStart w:id="698" w:name="_ETM_Q1_456590"/>
      <w:bookmarkEnd w:id="698"/>
      <w:r>
        <w:rPr>
          <w:rtl/>
        </w:rPr>
        <w:t xml:space="preserve">ביטחון </w:t>
      </w:r>
      <w:bookmarkStart w:id="699" w:name="_ETM_Q1_457250"/>
      <w:bookmarkEnd w:id="699"/>
      <w:r>
        <w:rPr>
          <w:rtl/>
        </w:rPr>
        <w:t xml:space="preserve">נכונים </w:t>
      </w:r>
      <w:bookmarkStart w:id="700" w:name="_ETM_Q1_458470"/>
      <w:bookmarkEnd w:id="700"/>
      <w:r>
        <w:rPr>
          <w:rFonts w:hint="cs"/>
          <w:rtl/>
        </w:rPr>
        <w:t xml:space="preserve">אולי </w:t>
      </w:r>
      <w:r>
        <w:rPr>
          <w:rtl/>
        </w:rPr>
        <w:t xml:space="preserve">היינו </w:t>
      </w:r>
      <w:bookmarkStart w:id="701" w:name="_ETM_Q1_458770"/>
      <w:bookmarkEnd w:id="701"/>
      <w:r>
        <w:rPr>
          <w:rtl/>
        </w:rPr>
        <w:t xml:space="preserve">תורמים </w:t>
      </w:r>
      <w:bookmarkStart w:id="702" w:name="_ETM_Q1_459190"/>
      <w:bookmarkStart w:id="703" w:name="_ETM_Q1_459430"/>
      <w:bookmarkEnd w:id="702"/>
      <w:bookmarkEnd w:id="703"/>
      <w:r>
        <w:rPr>
          <w:rtl/>
        </w:rPr>
        <w:t xml:space="preserve">משהו </w:t>
      </w:r>
      <w:bookmarkStart w:id="704" w:name="_ETM_Q1_459760"/>
      <w:bookmarkEnd w:id="704"/>
      <w:r>
        <w:rPr>
          <w:rtl/>
        </w:rPr>
        <w:t xml:space="preserve">לאחדות </w:t>
      </w:r>
      <w:bookmarkStart w:id="705" w:name="_ETM_Q1_460240"/>
      <w:bookmarkEnd w:id="705"/>
      <w:r>
        <w:rPr>
          <w:rtl/>
        </w:rPr>
        <w:t>הממשלה</w:t>
      </w:r>
      <w:r>
        <w:rPr>
          <w:rFonts w:hint="cs"/>
          <w:rtl/>
        </w:rPr>
        <w:t>,</w:t>
      </w:r>
      <w:r>
        <w:rPr>
          <w:rtl/>
        </w:rPr>
        <w:t xml:space="preserve"> </w:t>
      </w:r>
      <w:bookmarkStart w:id="706" w:name="_ETM_Q1_460810"/>
      <w:bookmarkEnd w:id="706"/>
      <w:r>
        <w:rPr>
          <w:rtl/>
        </w:rPr>
        <w:t xml:space="preserve">שתשב </w:t>
      </w:r>
      <w:bookmarkStart w:id="707" w:name="_ETM_Q1_461319"/>
      <w:bookmarkEnd w:id="707"/>
      <w:r>
        <w:rPr>
          <w:rtl/>
        </w:rPr>
        <w:t>יחד</w:t>
      </w:r>
      <w:r>
        <w:rPr>
          <w:rFonts w:hint="cs"/>
          <w:rtl/>
        </w:rPr>
        <w:t>.</w:t>
      </w:r>
    </w:p>
    <w:p w:rsidR="00423672" w:rsidRDefault="00423672" w:rsidP="00B97360">
      <w:pPr>
        <w:rPr>
          <w:rtl/>
        </w:rPr>
      </w:pPr>
      <w:bookmarkStart w:id="708" w:name="_ETM_Q1_456000"/>
      <w:bookmarkEnd w:id="708"/>
    </w:p>
    <w:p w:rsidR="00423672" w:rsidRDefault="00423672" w:rsidP="00A73576">
      <w:pPr>
        <w:pStyle w:val="af6"/>
        <w:keepNext/>
        <w:rPr>
          <w:rtl/>
        </w:rPr>
      </w:pPr>
      <w:bookmarkStart w:id="709" w:name="ET_yor_5982_11"/>
      <w:r w:rsidRPr="00A73576">
        <w:rPr>
          <w:rStyle w:val="TagStyle"/>
          <w:rtl/>
        </w:rPr>
        <w:t xml:space="preserve"> &lt;&lt; יור &gt;&gt; </w:t>
      </w:r>
      <w:r>
        <w:rPr>
          <w:rtl/>
        </w:rPr>
        <w:t>היו"ר יריב לוין:</w:t>
      </w:r>
      <w:r w:rsidRPr="00A73576">
        <w:rPr>
          <w:rStyle w:val="TagStyle"/>
          <w:rtl/>
        </w:rPr>
        <w:t xml:space="preserve"> &lt;&lt; יור &gt;&gt;</w:t>
      </w:r>
      <w:r>
        <w:rPr>
          <w:rtl/>
        </w:rPr>
        <w:t xml:space="preserve">  </w:t>
      </w:r>
      <w:bookmarkEnd w:id="709"/>
    </w:p>
    <w:p w:rsidR="00423672" w:rsidRDefault="00423672" w:rsidP="00062C84">
      <w:pPr>
        <w:rPr>
          <w:rtl/>
        </w:rPr>
      </w:pPr>
    </w:p>
    <w:p w:rsidR="00423672" w:rsidRDefault="00423672" w:rsidP="00A73576">
      <w:pPr>
        <w:rPr>
          <w:rtl/>
        </w:rPr>
      </w:pPr>
      <w:bookmarkStart w:id="710" w:name="_ETM_Q1_457000"/>
      <w:bookmarkStart w:id="711" w:name="_ETM_Q1_461770"/>
      <w:bookmarkEnd w:id="710"/>
      <w:bookmarkEnd w:id="711"/>
      <w:r>
        <w:rPr>
          <w:rtl/>
        </w:rPr>
        <w:t xml:space="preserve">חבר </w:t>
      </w:r>
      <w:bookmarkStart w:id="712" w:name="_ETM_Q1_462069"/>
      <w:bookmarkEnd w:id="712"/>
      <w:r>
        <w:rPr>
          <w:rtl/>
        </w:rPr>
        <w:t xml:space="preserve">הכנסת </w:t>
      </w:r>
      <w:bookmarkStart w:id="713" w:name="_ETM_Q1_462430"/>
      <w:bookmarkEnd w:id="713"/>
      <w:r>
        <w:rPr>
          <w:rtl/>
        </w:rPr>
        <w:t>שטרן</w:t>
      </w:r>
      <w:r>
        <w:rPr>
          <w:rFonts w:hint="cs"/>
          <w:rtl/>
        </w:rPr>
        <w:t>,</w:t>
      </w:r>
      <w:r>
        <w:rPr>
          <w:rtl/>
        </w:rPr>
        <w:t xml:space="preserve"> </w:t>
      </w:r>
      <w:bookmarkStart w:id="714" w:name="_ETM_Q1_462790"/>
      <w:bookmarkEnd w:id="714"/>
      <w:r>
        <w:rPr>
          <w:rtl/>
        </w:rPr>
        <w:t xml:space="preserve">אני </w:t>
      </w:r>
      <w:bookmarkStart w:id="715" w:name="_ETM_Q1_462940"/>
      <w:bookmarkEnd w:id="715"/>
      <w:r>
        <w:rPr>
          <w:rtl/>
        </w:rPr>
        <w:t xml:space="preserve">כבר </w:t>
      </w:r>
      <w:bookmarkStart w:id="716" w:name="_ETM_Q1_463209"/>
      <w:bookmarkEnd w:id="716"/>
      <w:r>
        <w:rPr>
          <w:rtl/>
        </w:rPr>
        <w:t xml:space="preserve">עניתי </w:t>
      </w:r>
      <w:bookmarkStart w:id="717" w:name="_ETM_Q1_463540"/>
      <w:bookmarkEnd w:id="717"/>
      <w:r>
        <w:rPr>
          <w:rtl/>
        </w:rPr>
        <w:t xml:space="preserve">לך </w:t>
      </w:r>
      <w:bookmarkStart w:id="718" w:name="_ETM_Q1_463810"/>
      <w:bookmarkEnd w:id="718"/>
      <w:r>
        <w:rPr>
          <w:rtl/>
        </w:rPr>
        <w:t xml:space="preserve">על </w:t>
      </w:r>
      <w:bookmarkStart w:id="719" w:name="_ETM_Q1_463870"/>
      <w:bookmarkEnd w:id="719"/>
      <w:r>
        <w:rPr>
          <w:rtl/>
        </w:rPr>
        <w:t xml:space="preserve">זה </w:t>
      </w:r>
      <w:bookmarkStart w:id="720" w:name="_ETM_Q1_464020"/>
      <w:bookmarkEnd w:id="720"/>
      <w:r>
        <w:rPr>
          <w:rtl/>
        </w:rPr>
        <w:t xml:space="preserve">כמה </w:t>
      </w:r>
      <w:bookmarkStart w:id="721" w:name="_ETM_Q1_464290"/>
      <w:bookmarkEnd w:id="721"/>
      <w:r>
        <w:rPr>
          <w:rtl/>
        </w:rPr>
        <w:t xml:space="preserve">וכמה </w:t>
      </w:r>
      <w:bookmarkStart w:id="722" w:name="_ETM_Q1_464680"/>
      <w:bookmarkEnd w:id="722"/>
      <w:r>
        <w:rPr>
          <w:rtl/>
        </w:rPr>
        <w:t>פעמים</w:t>
      </w:r>
      <w:r>
        <w:rPr>
          <w:rFonts w:hint="cs"/>
          <w:rtl/>
        </w:rPr>
        <w:t>,</w:t>
      </w:r>
      <w:r>
        <w:rPr>
          <w:rtl/>
        </w:rPr>
        <w:t xml:space="preserve"> </w:t>
      </w:r>
      <w:bookmarkStart w:id="723" w:name="_ETM_Q1_465130"/>
      <w:bookmarkEnd w:id="723"/>
      <w:r>
        <w:rPr>
          <w:rtl/>
        </w:rPr>
        <w:t xml:space="preserve">ואני </w:t>
      </w:r>
      <w:bookmarkStart w:id="724" w:name="_ETM_Q1_465400"/>
      <w:bookmarkEnd w:id="724"/>
      <w:r>
        <w:rPr>
          <w:rtl/>
        </w:rPr>
        <w:t xml:space="preserve">אענה </w:t>
      </w:r>
      <w:bookmarkStart w:id="725" w:name="_ETM_Q1_465610"/>
      <w:bookmarkEnd w:id="725"/>
      <w:r>
        <w:rPr>
          <w:rtl/>
        </w:rPr>
        <w:t xml:space="preserve">לך </w:t>
      </w:r>
      <w:bookmarkStart w:id="726" w:name="_ETM_Q1_465850"/>
      <w:bookmarkEnd w:id="726"/>
      <w:r>
        <w:rPr>
          <w:rtl/>
        </w:rPr>
        <w:t xml:space="preserve">פעם </w:t>
      </w:r>
      <w:bookmarkStart w:id="727" w:name="_ETM_Q1_466120"/>
      <w:bookmarkEnd w:id="727"/>
      <w:r>
        <w:rPr>
          <w:rFonts w:hint="cs"/>
          <w:rtl/>
        </w:rPr>
        <w:t>נוספת.</w:t>
      </w:r>
    </w:p>
    <w:p w:rsidR="00423672" w:rsidRDefault="00423672" w:rsidP="00A73576">
      <w:pPr>
        <w:rPr>
          <w:rtl/>
        </w:rPr>
      </w:pPr>
      <w:bookmarkStart w:id="728" w:name="_ETM_Q1_464000"/>
      <w:bookmarkEnd w:id="728"/>
    </w:p>
    <w:p w:rsidR="00423672" w:rsidRDefault="00423672" w:rsidP="00A73576">
      <w:pPr>
        <w:pStyle w:val="-"/>
        <w:keepNext/>
        <w:rPr>
          <w:rtl/>
        </w:rPr>
      </w:pPr>
      <w:bookmarkStart w:id="729" w:name="ET_speakercontinue_5109_12"/>
      <w:r w:rsidRPr="00A73576">
        <w:rPr>
          <w:rStyle w:val="TagStyle"/>
          <w:rtl/>
        </w:rPr>
        <w:t xml:space="preserve"> &lt;&lt; דובר_המשך &gt;&gt; </w:t>
      </w:r>
      <w:r>
        <w:rPr>
          <w:rtl/>
        </w:rPr>
        <w:t>אלעזר שטרן (יש עתיד-תל"ם):</w:t>
      </w:r>
      <w:r w:rsidRPr="00A73576">
        <w:rPr>
          <w:rStyle w:val="TagStyle"/>
          <w:rtl/>
        </w:rPr>
        <w:t xml:space="preserve"> &lt;&lt; דובר_המשך &gt;&gt;</w:t>
      </w:r>
      <w:r>
        <w:rPr>
          <w:rtl/>
        </w:rPr>
        <w:t xml:space="preserve">  </w:t>
      </w:r>
      <w:bookmarkEnd w:id="729"/>
    </w:p>
    <w:p w:rsidR="00423672" w:rsidRDefault="00423672" w:rsidP="00062C84">
      <w:pPr>
        <w:rPr>
          <w:rtl/>
        </w:rPr>
      </w:pPr>
    </w:p>
    <w:p w:rsidR="00423672" w:rsidRDefault="00423672" w:rsidP="00A73576">
      <w:pPr>
        <w:rPr>
          <w:rtl/>
        </w:rPr>
      </w:pPr>
      <w:bookmarkStart w:id="730" w:name="_ETM_Q1_459000"/>
      <w:bookmarkEnd w:id="730"/>
      <w:r>
        <w:rPr>
          <w:rtl/>
        </w:rPr>
        <w:t xml:space="preserve">אני </w:t>
      </w:r>
      <w:bookmarkStart w:id="731" w:name="_ETM_Q1_466300"/>
      <w:bookmarkEnd w:id="731"/>
      <w:r>
        <w:rPr>
          <w:rtl/>
        </w:rPr>
        <w:t>אשמח</w:t>
      </w:r>
      <w:r>
        <w:rPr>
          <w:rFonts w:hint="cs"/>
          <w:rtl/>
        </w:rPr>
        <w:t>.</w:t>
      </w:r>
    </w:p>
    <w:p w:rsidR="00423672" w:rsidRDefault="00423672" w:rsidP="00A73576">
      <w:pPr>
        <w:rPr>
          <w:rtl/>
        </w:rPr>
      </w:pPr>
      <w:bookmarkStart w:id="732" w:name="_ETM_Q1_466000"/>
      <w:bookmarkEnd w:id="732"/>
    </w:p>
    <w:p w:rsidR="00423672" w:rsidRDefault="00423672" w:rsidP="00A73576">
      <w:pPr>
        <w:pStyle w:val="af6"/>
        <w:keepNext/>
        <w:rPr>
          <w:rtl/>
        </w:rPr>
      </w:pPr>
      <w:bookmarkStart w:id="733" w:name="ET_yor_5982_13"/>
      <w:r w:rsidRPr="00A73576">
        <w:rPr>
          <w:rStyle w:val="TagStyle"/>
          <w:rtl/>
        </w:rPr>
        <w:t xml:space="preserve"> &lt;&lt; יור &gt;&gt; </w:t>
      </w:r>
      <w:r>
        <w:rPr>
          <w:rtl/>
        </w:rPr>
        <w:t>היו"ר יריב לוין:</w:t>
      </w:r>
      <w:r w:rsidRPr="00A73576">
        <w:rPr>
          <w:rStyle w:val="TagStyle"/>
          <w:rtl/>
        </w:rPr>
        <w:t xml:space="preserve"> &lt;&lt; יור &gt;&gt;</w:t>
      </w:r>
      <w:r>
        <w:rPr>
          <w:rtl/>
        </w:rPr>
        <w:t xml:space="preserve">  </w:t>
      </w:r>
      <w:bookmarkEnd w:id="733"/>
    </w:p>
    <w:p w:rsidR="00423672" w:rsidRDefault="00423672" w:rsidP="00062C84">
      <w:pPr>
        <w:rPr>
          <w:rtl/>
        </w:rPr>
      </w:pPr>
    </w:p>
    <w:p w:rsidR="00423672" w:rsidRDefault="00423672" w:rsidP="004D6109">
      <w:pPr>
        <w:rPr>
          <w:rtl/>
        </w:rPr>
      </w:pPr>
      <w:bookmarkStart w:id="734" w:name="_ETM_Q1_461000"/>
      <w:bookmarkStart w:id="735" w:name="_ETM_Q1_467080"/>
      <w:bookmarkEnd w:id="734"/>
      <w:bookmarkEnd w:id="735"/>
      <w:r>
        <w:rPr>
          <w:rtl/>
        </w:rPr>
        <w:t xml:space="preserve">טרם </w:t>
      </w:r>
      <w:bookmarkStart w:id="736" w:name="_ETM_Q1_467500"/>
      <w:bookmarkEnd w:id="736"/>
      <w:r>
        <w:rPr>
          <w:rtl/>
        </w:rPr>
        <w:t xml:space="preserve">הצגת </w:t>
      </w:r>
      <w:bookmarkStart w:id="737" w:name="_ETM_Q1_468010"/>
      <w:bookmarkEnd w:id="737"/>
      <w:r>
        <w:rPr>
          <w:rtl/>
        </w:rPr>
        <w:t xml:space="preserve">לי </w:t>
      </w:r>
      <w:bookmarkStart w:id="738" w:name="_ETM_Q1_468220"/>
      <w:bookmarkEnd w:id="738"/>
      <w:r>
        <w:rPr>
          <w:rtl/>
        </w:rPr>
        <w:t xml:space="preserve">תעודות </w:t>
      </w:r>
      <w:bookmarkStart w:id="739" w:name="_ETM_Q1_468730"/>
      <w:bookmarkEnd w:id="739"/>
      <w:r>
        <w:rPr>
          <w:rtl/>
        </w:rPr>
        <w:t xml:space="preserve">האפידמיולוג </w:t>
      </w:r>
      <w:bookmarkStart w:id="740" w:name="_ETM_Q1_469630"/>
      <w:bookmarkEnd w:id="740"/>
      <w:r>
        <w:rPr>
          <w:rtl/>
        </w:rPr>
        <w:t xml:space="preserve">שמאפשרת </w:t>
      </w:r>
      <w:bookmarkStart w:id="741" w:name="_ETM_Q1_470380"/>
      <w:bookmarkEnd w:id="741"/>
      <w:r>
        <w:rPr>
          <w:rtl/>
        </w:rPr>
        <w:t xml:space="preserve">לי </w:t>
      </w:r>
      <w:bookmarkStart w:id="742" w:name="_ETM_Q1_470500"/>
      <w:bookmarkEnd w:id="742"/>
      <w:r>
        <w:rPr>
          <w:rtl/>
        </w:rPr>
        <w:t xml:space="preserve">לפעול </w:t>
      </w:r>
      <w:bookmarkStart w:id="743" w:name="_ETM_Q1_470920"/>
      <w:bookmarkEnd w:id="743"/>
      <w:r>
        <w:rPr>
          <w:rtl/>
        </w:rPr>
        <w:t xml:space="preserve">על </w:t>
      </w:r>
      <w:bookmarkStart w:id="744" w:name="_ETM_Q1_471010"/>
      <w:bookmarkEnd w:id="744"/>
      <w:r>
        <w:rPr>
          <w:rtl/>
        </w:rPr>
        <w:t xml:space="preserve">פי </w:t>
      </w:r>
      <w:bookmarkStart w:id="745" w:name="_ETM_Q1_471220"/>
      <w:bookmarkEnd w:id="745"/>
      <w:r>
        <w:rPr>
          <w:rtl/>
        </w:rPr>
        <w:t xml:space="preserve">ההנחיות </w:t>
      </w:r>
      <w:bookmarkStart w:id="746" w:name="_ETM_Q1_471790"/>
      <w:bookmarkEnd w:id="746"/>
      <w:r>
        <w:rPr>
          <w:rtl/>
        </w:rPr>
        <w:t xml:space="preserve">הבריאותיות </w:t>
      </w:r>
      <w:bookmarkStart w:id="747" w:name="_ETM_Q1_472450"/>
      <w:bookmarkEnd w:id="747"/>
      <w:r>
        <w:rPr>
          <w:rtl/>
        </w:rPr>
        <w:t>שלך</w:t>
      </w:r>
      <w:r>
        <w:rPr>
          <w:rFonts w:hint="cs"/>
          <w:rtl/>
        </w:rPr>
        <w:t>.</w:t>
      </w:r>
      <w:r>
        <w:rPr>
          <w:rtl/>
        </w:rPr>
        <w:t xml:space="preserve"> </w:t>
      </w:r>
      <w:bookmarkStart w:id="748" w:name="_ETM_Q1_472810"/>
      <w:bookmarkEnd w:id="748"/>
      <w:r>
        <w:rPr>
          <w:rtl/>
        </w:rPr>
        <w:t xml:space="preserve">אני </w:t>
      </w:r>
      <w:bookmarkStart w:id="749" w:name="_ETM_Q1_472990"/>
      <w:bookmarkEnd w:id="749"/>
      <w:r>
        <w:rPr>
          <w:rtl/>
        </w:rPr>
        <w:t xml:space="preserve">פועל </w:t>
      </w:r>
      <w:bookmarkStart w:id="750" w:name="_ETM_Q1_473410"/>
      <w:bookmarkEnd w:id="750"/>
      <w:r>
        <w:rPr>
          <w:rtl/>
        </w:rPr>
        <w:t xml:space="preserve">על </w:t>
      </w:r>
      <w:bookmarkStart w:id="751" w:name="_ETM_Q1_473530"/>
      <w:bookmarkEnd w:id="751"/>
      <w:r>
        <w:rPr>
          <w:rtl/>
        </w:rPr>
        <w:t xml:space="preserve">פי </w:t>
      </w:r>
      <w:bookmarkStart w:id="752" w:name="_ETM_Q1_474190"/>
      <w:bookmarkEnd w:id="752"/>
      <w:r>
        <w:rPr>
          <w:rtl/>
        </w:rPr>
        <w:t xml:space="preserve">ההנחיות </w:t>
      </w:r>
      <w:bookmarkStart w:id="753" w:name="_ETM_Q1_474730"/>
      <w:bookmarkEnd w:id="753"/>
      <w:r>
        <w:rPr>
          <w:rtl/>
        </w:rPr>
        <w:t xml:space="preserve">של </w:t>
      </w:r>
      <w:bookmarkStart w:id="754" w:name="_ETM_Q1_474880"/>
      <w:bookmarkEnd w:id="754"/>
      <w:r>
        <w:rPr>
          <w:rtl/>
        </w:rPr>
        <w:t xml:space="preserve">גורמים </w:t>
      </w:r>
      <w:bookmarkStart w:id="755" w:name="_ETM_Q1_475270"/>
      <w:bookmarkEnd w:id="755"/>
      <w:r>
        <w:rPr>
          <w:rtl/>
        </w:rPr>
        <w:t>מקצועיים</w:t>
      </w:r>
      <w:r>
        <w:rPr>
          <w:rFonts w:hint="cs"/>
          <w:rtl/>
        </w:rPr>
        <w:t>.</w:t>
      </w:r>
      <w:r>
        <w:rPr>
          <w:rtl/>
        </w:rPr>
        <w:t xml:space="preserve"> </w:t>
      </w:r>
      <w:bookmarkStart w:id="756" w:name="_ETM_Q1_476669"/>
      <w:bookmarkEnd w:id="756"/>
      <w:r>
        <w:rPr>
          <w:rtl/>
        </w:rPr>
        <w:t xml:space="preserve">אופי </w:t>
      </w:r>
      <w:bookmarkStart w:id="757" w:name="_ETM_Q1_477209"/>
      <w:bookmarkEnd w:id="757"/>
      <w:r>
        <w:rPr>
          <w:rtl/>
        </w:rPr>
        <w:t xml:space="preserve">הפעילות </w:t>
      </w:r>
      <w:bookmarkStart w:id="758" w:name="_ETM_Q1_478049"/>
      <w:bookmarkEnd w:id="758"/>
      <w:r>
        <w:rPr>
          <w:rtl/>
        </w:rPr>
        <w:t xml:space="preserve">במליאה </w:t>
      </w:r>
      <w:bookmarkStart w:id="759" w:name="_ETM_Q1_478769"/>
      <w:bookmarkEnd w:id="759"/>
      <w:r>
        <w:rPr>
          <w:rtl/>
        </w:rPr>
        <w:t xml:space="preserve">כמו </w:t>
      </w:r>
      <w:bookmarkStart w:id="760" w:name="_ETM_Q1_479099"/>
      <w:bookmarkEnd w:id="760"/>
      <w:r>
        <w:rPr>
          <w:rtl/>
        </w:rPr>
        <w:t xml:space="preserve">גם </w:t>
      </w:r>
      <w:bookmarkStart w:id="761" w:name="_ETM_Q1_480090"/>
      <w:bookmarkEnd w:id="761"/>
      <w:r>
        <w:rPr>
          <w:rtl/>
        </w:rPr>
        <w:t xml:space="preserve">גודלה </w:t>
      </w:r>
      <w:bookmarkStart w:id="762" w:name="_ETM_Q1_480749"/>
      <w:bookmarkEnd w:id="762"/>
      <w:r>
        <w:rPr>
          <w:rtl/>
        </w:rPr>
        <w:t xml:space="preserve">אינם </w:t>
      </w:r>
      <w:bookmarkStart w:id="763" w:name="_ETM_Q1_481200"/>
      <w:bookmarkEnd w:id="763"/>
      <w:r>
        <w:rPr>
          <w:rtl/>
        </w:rPr>
        <w:t xml:space="preserve">מאפשרים </w:t>
      </w:r>
      <w:bookmarkStart w:id="764" w:name="_ETM_Q1_481799"/>
      <w:bookmarkEnd w:id="764"/>
      <w:r>
        <w:rPr>
          <w:rtl/>
        </w:rPr>
        <w:t xml:space="preserve">להסתפק </w:t>
      </w:r>
      <w:bookmarkStart w:id="765" w:name="_ETM_Q1_482370"/>
      <w:bookmarkEnd w:id="765"/>
      <w:r>
        <w:rPr>
          <w:rFonts w:hint="cs"/>
          <w:rtl/>
        </w:rPr>
        <w:t>ב</w:t>
      </w:r>
      <w:r>
        <w:rPr>
          <w:rtl/>
        </w:rPr>
        <w:t xml:space="preserve">מחיצות </w:t>
      </w:r>
      <w:bookmarkStart w:id="766" w:name="_ETM_Q1_482969"/>
      <w:bookmarkEnd w:id="766"/>
      <w:proofErr w:type="spellStart"/>
      <w:r>
        <w:rPr>
          <w:rtl/>
        </w:rPr>
        <w:t>פרספק</w:t>
      </w:r>
      <w:r>
        <w:rPr>
          <w:rFonts w:hint="cs"/>
          <w:rtl/>
        </w:rPr>
        <w:t>ס</w:t>
      </w:r>
      <w:proofErr w:type="spellEnd"/>
      <w:r>
        <w:rPr>
          <w:rtl/>
        </w:rPr>
        <w:t xml:space="preserve"> </w:t>
      </w:r>
      <w:bookmarkStart w:id="767" w:name="_ETM_Q1_483569"/>
      <w:bookmarkEnd w:id="767"/>
      <w:r>
        <w:rPr>
          <w:rtl/>
        </w:rPr>
        <w:t xml:space="preserve">ולהושיב </w:t>
      </w:r>
      <w:bookmarkStart w:id="768" w:name="_ETM_Q1_484049"/>
      <w:bookmarkEnd w:id="768"/>
      <w:r>
        <w:rPr>
          <w:rtl/>
        </w:rPr>
        <w:t xml:space="preserve">פה </w:t>
      </w:r>
      <w:bookmarkStart w:id="769" w:name="_ETM_Q1_484200"/>
      <w:bookmarkEnd w:id="769"/>
      <w:r>
        <w:rPr>
          <w:rtl/>
        </w:rPr>
        <w:t xml:space="preserve">את </w:t>
      </w:r>
      <w:bookmarkStart w:id="770" w:name="_ETM_Q1_484290"/>
      <w:bookmarkEnd w:id="770"/>
      <w:r>
        <w:rPr>
          <w:rtl/>
        </w:rPr>
        <w:t xml:space="preserve">כל </w:t>
      </w:r>
      <w:bookmarkStart w:id="771" w:name="_ETM_Q1_484499"/>
      <w:bookmarkEnd w:id="771"/>
      <w:r>
        <w:rPr>
          <w:rtl/>
        </w:rPr>
        <w:t>האנשים</w:t>
      </w:r>
      <w:r>
        <w:rPr>
          <w:rFonts w:hint="cs"/>
          <w:rtl/>
        </w:rPr>
        <w:t>.</w:t>
      </w:r>
      <w:r>
        <w:rPr>
          <w:rtl/>
        </w:rPr>
        <w:t xml:space="preserve"> </w:t>
      </w:r>
      <w:bookmarkStart w:id="772" w:name="_ETM_Q1_485069"/>
      <w:bookmarkEnd w:id="772"/>
      <w:r>
        <w:rPr>
          <w:rtl/>
        </w:rPr>
        <w:t>ל</w:t>
      </w:r>
      <w:r>
        <w:rPr>
          <w:rFonts w:hint="cs"/>
          <w:rtl/>
        </w:rPr>
        <w:t>ו</w:t>
      </w:r>
      <w:r>
        <w:rPr>
          <w:rtl/>
        </w:rPr>
        <w:t xml:space="preserve"> </w:t>
      </w:r>
      <w:bookmarkStart w:id="773" w:name="_ETM_Q1_485249"/>
      <w:bookmarkEnd w:id="773"/>
      <w:r>
        <w:rPr>
          <w:rtl/>
        </w:rPr>
        <w:t xml:space="preserve">היינו </w:t>
      </w:r>
      <w:bookmarkStart w:id="774" w:name="_ETM_Q1_485519"/>
      <w:bookmarkEnd w:id="774"/>
      <w:r>
        <w:rPr>
          <w:rtl/>
        </w:rPr>
        <w:t xml:space="preserve">יכולים </w:t>
      </w:r>
      <w:bookmarkStart w:id="775" w:name="_ETM_Q1_485849"/>
      <w:bookmarkEnd w:id="775"/>
      <w:r>
        <w:rPr>
          <w:rtl/>
        </w:rPr>
        <w:t xml:space="preserve">לעשות </w:t>
      </w:r>
      <w:bookmarkStart w:id="776" w:name="_ETM_Q1_486269"/>
      <w:bookmarkEnd w:id="776"/>
      <w:r>
        <w:rPr>
          <w:rtl/>
        </w:rPr>
        <w:t xml:space="preserve">את </w:t>
      </w:r>
      <w:bookmarkStart w:id="777" w:name="_ETM_Q1_486389"/>
      <w:bookmarkEnd w:id="777"/>
      <w:r>
        <w:rPr>
          <w:rtl/>
        </w:rPr>
        <w:t>זה</w:t>
      </w:r>
      <w:r>
        <w:rPr>
          <w:rFonts w:hint="cs"/>
          <w:rtl/>
        </w:rPr>
        <w:t>,</w:t>
      </w:r>
      <w:r>
        <w:rPr>
          <w:rtl/>
        </w:rPr>
        <w:t xml:space="preserve"> </w:t>
      </w:r>
      <w:bookmarkStart w:id="778" w:name="_ETM_Q1_486540"/>
      <w:bookmarkEnd w:id="778"/>
      <w:r>
        <w:rPr>
          <w:rtl/>
        </w:rPr>
        <w:t xml:space="preserve">אני </w:t>
      </w:r>
      <w:bookmarkStart w:id="779" w:name="_ETM_Q1_486719"/>
      <w:bookmarkEnd w:id="779"/>
      <w:r>
        <w:rPr>
          <w:rtl/>
        </w:rPr>
        <w:t xml:space="preserve">הראשון </w:t>
      </w:r>
      <w:bookmarkStart w:id="780" w:name="_ETM_Q1_487169"/>
      <w:bookmarkEnd w:id="780"/>
      <w:r>
        <w:rPr>
          <w:rtl/>
        </w:rPr>
        <w:t xml:space="preserve">שהייתי </w:t>
      </w:r>
      <w:bookmarkStart w:id="781" w:name="_ETM_Q1_487560"/>
      <w:bookmarkEnd w:id="781"/>
      <w:r>
        <w:rPr>
          <w:rtl/>
        </w:rPr>
        <w:t xml:space="preserve">עושה </w:t>
      </w:r>
      <w:bookmarkStart w:id="782" w:name="_ETM_Q1_487829"/>
      <w:bookmarkEnd w:id="782"/>
      <w:r>
        <w:rPr>
          <w:rtl/>
        </w:rPr>
        <w:t xml:space="preserve">את </w:t>
      </w:r>
      <w:bookmarkStart w:id="783" w:name="_ETM_Q1_487889"/>
      <w:bookmarkEnd w:id="783"/>
      <w:r>
        <w:rPr>
          <w:rtl/>
        </w:rPr>
        <w:t>זה</w:t>
      </w:r>
      <w:r>
        <w:rPr>
          <w:rFonts w:hint="cs"/>
          <w:rtl/>
        </w:rPr>
        <w:t>,</w:t>
      </w:r>
      <w:r>
        <w:rPr>
          <w:rtl/>
        </w:rPr>
        <w:t xml:space="preserve"> </w:t>
      </w:r>
      <w:bookmarkStart w:id="784" w:name="_ETM_Q1_488010"/>
      <w:bookmarkEnd w:id="784"/>
      <w:r>
        <w:rPr>
          <w:rtl/>
        </w:rPr>
        <w:t xml:space="preserve">בשמחה </w:t>
      </w:r>
      <w:bookmarkStart w:id="785" w:name="_ETM_Q1_488489"/>
      <w:bookmarkEnd w:id="785"/>
      <w:r>
        <w:rPr>
          <w:rtl/>
        </w:rPr>
        <w:t>רבה</w:t>
      </w:r>
      <w:r>
        <w:rPr>
          <w:rFonts w:hint="cs"/>
          <w:rtl/>
        </w:rPr>
        <w:t>.</w:t>
      </w:r>
      <w:r>
        <w:rPr>
          <w:rtl/>
        </w:rPr>
        <w:t xml:space="preserve"> </w:t>
      </w:r>
      <w:bookmarkStart w:id="786" w:name="_ETM_Q1_489210"/>
      <w:bookmarkEnd w:id="786"/>
      <w:r>
        <w:rPr>
          <w:rtl/>
        </w:rPr>
        <w:t xml:space="preserve">האמן </w:t>
      </w:r>
      <w:bookmarkStart w:id="787" w:name="_ETM_Q1_489540"/>
      <w:bookmarkEnd w:id="787"/>
      <w:r>
        <w:rPr>
          <w:rtl/>
        </w:rPr>
        <w:t xml:space="preserve">לי </w:t>
      </w:r>
      <w:bookmarkStart w:id="788" w:name="_ETM_Q1_489660"/>
      <w:bookmarkEnd w:id="788"/>
      <w:r>
        <w:rPr>
          <w:rtl/>
        </w:rPr>
        <w:t xml:space="preserve">שאני </w:t>
      </w:r>
      <w:bookmarkStart w:id="789" w:name="_ETM_Q1_489930"/>
      <w:bookmarkEnd w:id="789"/>
      <w:r>
        <w:rPr>
          <w:rtl/>
        </w:rPr>
        <w:t xml:space="preserve">לא </w:t>
      </w:r>
      <w:bookmarkStart w:id="790" w:name="_ETM_Q1_490050"/>
      <w:bookmarkEnd w:id="790"/>
      <w:r>
        <w:rPr>
          <w:rtl/>
        </w:rPr>
        <w:t xml:space="preserve">נהנה </w:t>
      </w:r>
      <w:bookmarkStart w:id="791" w:name="_ETM_Q1_490860"/>
      <w:bookmarkEnd w:id="791"/>
      <w:r>
        <w:rPr>
          <w:rtl/>
        </w:rPr>
        <w:t xml:space="preserve">לראות </w:t>
      </w:r>
      <w:bookmarkStart w:id="792" w:name="_ETM_Q1_491310"/>
      <w:bookmarkEnd w:id="792"/>
      <w:r>
        <w:rPr>
          <w:rtl/>
        </w:rPr>
        <w:t xml:space="preserve">אף </w:t>
      </w:r>
      <w:bookmarkStart w:id="793" w:name="_ETM_Q1_491580"/>
      <w:bookmarkEnd w:id="793"/>
      <w:r>
        <w:rPr>
          <w:rtl/>
        </w:rPr>
        <w:t xml:space="preserve">חבר </w:t>
      </w:r>
      <w:bookmarkStart w:id="794" w:name="_ETM_Q1_491910"/>
      <w:bookmarkEnd w:id="794"/>
      <w:r>
        <w:rPr>
          <w:rtl/>
        </w:rPr>
        <w:t>כנסת</w:t>
      </w:r>
      <w:r>
        <w:rPr>
          <w:rFonts w:hint="cs"/>
          <w:rtl/>
        </w:rPr>
        <w:t>,</w:t>
      </w:r>
      <w:r>
        <w:rPr>
          <w:rtl/>
        </w:rPr>
        <w:t xml:space="preserve"> </w:t>
      </w:r>
      <w:bookmarkStart w:id="795" w:name="_ETM_Q1_492750"/>
      <w:bookmarkEnd w:id="795"/>
      <w:r>
        <w:rPr>
          <w:rtl/>
        </w:rPr>
        <w:t xml:space="preserve">לא </w:t>
      </w:r>
      <w:bookmarkStart w:id="796" w:name="_ETM_Q1_493020"/>
      <w:bookmarkEnd w:id="796"/>
      <w:r>
        <w:rPr>
          <w:rtl/>
        </w:rPr>
        <w:t xml:space="preserve">מהקואליציה </w:t>
      </w:r>
      <w:bookmarkStart w:id="797" w:name="_ETM_Q1_493650"/>
      <w:bookmarkEnd w:id="797"/>
      <w:r>
        <w:rPr>
          <w:rtl/>
        </w:rPr>
        <w:t xml:space="preserve">ולא </w:t>
      </w:r>
      <w:bookmarkStart w:id="798" w:name="_ETM_Q1_493890"/>
      <w:bookmarkEnd w:id="798"/>
      <w:r>
        <w:rPr>
          <w:rtl/>
        </w:rPr>
        <w:t>מהאופוזיציה</w:t>
      </w:r>
      <w:r>
        <w:rPr>
          <w:rFonts w:hint="cs"/>
          <w:rtl/>
        </w:rPr>
        <w:t>,</w:t>
      </w:r>
      <w:r>
        <w:rPr>
          <w:rtl/>
        </w:rPr>
        <w:t xml:space="preserve"> </w:t>
      </w:r>
      <w:bookmarkStart w:id="799" w:name="_ETM_Q1_494610"/>
      <w:bookmarkEnd w:id="799"/>
      <w:r>
        <w:rPr>
          <w:rtl/>
        </w:rPr>
        <w:t xml:space="preserve">נאלץ </w:t>
      </w:r>
      <w:bookmarkStart w:id="800" w:name="_ETM_Q1_495180"/>
      <w:bookmarkEnd w:id="800"/>
      <w:r>
        <w:rPr>
          <w:rtl/>
        </w:rPr>
        <w:t xml:space="preserve">לשבת </w:t>
      </w:r>
      <w:bookmarkStart w:id="801" w:name="_ETM_Q1_495930"/>
      <w:bookmarkEnd w:id="801"/>
      <w:r>
        <w:rPr>
          <w:rtl/>
        </w:rPr>
        <w:t xml:space="preserve">במקומות </w:t>
      </w:r>
      <w:bookmarkStart w:id="802" w:name="_ETM_Q1_496980"/>
      <w:bookmarkEnd w:id="802"/>
      <w:r>
        <w:rPr>
          <w:rtl/>
        </w:rPr>
        <w:t xml:space="preserve">המרוחקים </w:t>
      </w:r>
      <w:bookmarkStart w:id="803" w:name="_ETM_Q1_497790"/>
      <w:bookmarkEnd w:id="803"/>
      <w:r>
        <w:rPr>
          <w:rtl/>
        </w:rPr>
        <w:t xml:space="preserve">יותר </w:t>
      </w:r>
      <w:bookmarkStart w:id="804" w:name="_ETM_Q1_498330"/>
      <w:bookmarkEnd w:id="804"/>
      <w:r>
        <w:rPr>
          <w:rtl/>
        </w:rPr>
        <w:t>ביצי</w:t>
      </w:r>
      <w:r>
        <w:rPr>
          <w:rFonts w:hint="cs"/>
          <w:rtl/>
        </w:rPr>
        <w:t>ע.</w:t>
      </w:r>
      <w:r>
        <w:rPr>
          <w:rtl/>
        </w:rPr>
        <w:t xml:space="preserve"> </w:t>
      </w:r>
      <w:bookmarkStart w:id="805" w:name="_ETM_Q1_499290"/>
      <w:bookmarkEnd w:id="805"/>
      <w:r>
        <w:rPr>
          <w:rtl/>
        </w:rPr>
        <w:t xml:space="preserve">זה </w:t>
      </w:r>
      <w:bookmarkStart w:id="806" w:name="_ETM_Q1_499560"/>
      <w:bookmarkEnd w:id="806"/>
      <w:r>
        <w:rPr>
          <w:rtl/>
        </w:rPr>
        <w:t xml:space="preserve">הכרחי </w:t>
      </w:r>
      <w:bookmarkStart w:id="807" w:name="_ETM_Q1_500040"/>
      <w:bookmarkEnd w:id="807"/>
      <w:r>
        <w:rPr>
          <w:rtl/>
        </w:rPr>
        <w:t xml:space="preserve">כדי </w:t>
      </w:r>
      <w:bookmarkStart w:id="808" w:name="_ETM_Q1_500280"/>
      <w:bookmarkEnd w:id="808"/>
      <w:r>
        <w:rPr>
          <w:rtl/>
        </w:rPr>
        <w:t xml:space="preserve">להגן </w:t>
      </w:r>
      <w:bookmarkStart w:id="809" w:name="_ETM_Q1_500610"/>
      <w:bookmarkEnd w:id="809"/>
      <w:r>
        <w:rPr>
          <w:rtl/>
        </w:rPr>
        <w:t xml:space="preserve">על </w:t>
      </w:r>
      <w:bookmarkStart w:id="810" w:name="_ETM_Q1_500730"/>
      <w:bookmarkEnd w:id="810"/>
      <w:r>
        <w:rPr>
          <w:rtl/>
        </w:rPr>
        <w:t xml:space="preserve">הבריאות </w:t>
      </w:r>
      <w:bookmarkStart w:id="811" w:name="_ETM_Q1_501060"/>
      <w:bookmarkEnd w:id="811"/>
      <w:r>
        <w:rPr>
          <w:rtl/>
        </w:rPr>
        <w:t xml:space="preserve">של </w:t>
      </w:r>
      <w:bookmarkStart w:id="812" w:name="_ETM_Q1_501210"/>
      <w:bookmarkEnd w:id="812"/>
      <w:r>
        <w:rPr>
          <w:rtl/>
        </w:rPr>
        <w:t>כולנו</w:t>
      </w:r>
      <w:r>
        <w:rPr>
          <w:rFonts w:hint="cs"/>
          <w:rtl/>
        </w:rPr>
        <w:t>.</w:t>
      </w:r>
      <w:r>
        <w:rPr>
          <w:rtl/>
        </w:rPr>
        <w:t xml:space="preserve"> </w:t>
      </w:r>
      <w:bookmarkStart w:id="813" w:name="_ETM_Q1_501630"/>
      <w:bookmarkEnd w:id="813"/>
    </w:p>
    <w:p w:rsidR="00423672" w:rsidRDefault="00423672" w:rsidP="00A73576">
      <w:pPr>
        <w:rPr>
          <w:rtl/>
        </w:rPr>
      </w:pPr>
      <w:bookmarkStart w:id="814" w:name="_ETM_Q1_497000"/>
      <w:bookmarkEnd w:id="814"/>
    </w:p>
    <w:p w:rsidR="00423672" w:rsidRDefault="00423672" w:rsidP="003D210F">
      <w:pPr>
        <w:rPr>
          <w:rtl/>
        </w:rPr>
      </w:pPr>
      <w:bookmarkStart w:id="815" w:name="_ETM_Q1_498000"/>
      <w:bookmarkEnd w:id="815"/>
      <w:r>
        <w:rPr>
          <w:rtl/>
        </w:rPr>
        <w:t xml:space="preserve">אגיד </w:t>
      </w:r>
      <w:bookmarkStart w:id="816" w:name="_ETM_Q1_501840"/>
      <w:bookmarkEnd w:id="816"/>
      <w:r>
        <w:rPr>
          <w:rtl/>
        </w:rPr>
        <w:t xml:space="preserve">לך </w:t>
      </w:r>
      <w:bookmarkStart w:id="817" w:name="_ETM_Q1_502080"/>
      <w:bookmarkEnd w:id="817"/>
      <w:r>
        <w:rPr>
          <w:rtl/>
        </w:rPr>
        <w:t xml:space="preserve">משפט </w:t>
      </w:r>
      <w:bookmarkStart w:id="818" w:name="_ETM_Q1_502500"/>
      <w:bookmarkEnd w:id="818"/>
      <w:r>
        <w:rPr>
          <w:rtl/>
        </w:rPr>
        <w:t xml:space="preserve">יותר </w:t>
      </w:r>
      <w:bookmarkStart w:id="819" w:name="_ETM_Q1_502830"/>
      <w:bookmarkEnd w:id="819"/>
      <w:r>
        <w:rPr>
          <w:rtl/>
        </w:rPr>
        <w:t>מזה</w:t>
      </w:r>
      <w:r>
        <w:rPr>
          <w:rFonts w:hint="cs"/>
          <w:rtl/>
        </w:rPr>
        <w:t>:</w:t>
      </w:r>
      <w:r>
        <w:rPr>
          <w:rtl/>
        </w:rPr>
        <w:t xml:space="preserve"> </w:t>
      </w:r>
      <w:bookmarkStart w:id="820" w:name="_ETM_Q1_504200"/>
      <w:bookmarkEnd w:id="820"/>
      <w:r>
        <w:rPr>
          <w:rtl/>
        </w:rPr>
        <w:t xml:space="preserve">אני </w:t>
      </w:r>
      <w:bookmarkStart w:id="821" w:name="_ETM_Q1_504409"/>
      <w:bookmarkEnd w:id="821"/>
      <w:r>
        <w:rPr>
          <w:rtl/>
        </w:rPr>
        <w:t xml:space="preserve">חושב </w:t>
      </w:r>
      <w:bookmarkStart w:id="822" w:name="_ETM_Q1_504620"/>
      <w:bookmarkEnd w:id="822"/>
      <w:r>
        <w:rPr>
          <w:rtl/>
        </w:rPr>
        <w:t xml:space="preserve">שזה </w:t>
      </w:r>
      <w:bookmarkStart w:id="823" w:name="_ETM_Q1_504950"/>
      <w:bookmarkEnd w:id="823"/>
      <w:r>
        <w:rPr>
          <w:rtl/>
        </w:rPr>
        <w:t>ה</w:t>
      </w:r>
      <w:r>
        <w:rPr>
          <w:rFonts w:hint="cs"/>
          <w:rtl/>
        </w:rPr>
        <w:t>י</w:t>
      </w:r>
      <w:r>
        <w:rPr>
          <w:rtl/>
        </w:rPr>
        <w:t xml:space="preserve">שג </w:t>
      </w:r>
      <w:bookmarkStart w:id="824" w:name="_ETM_Q1_505370"/>
      <w:bookmarkEnd w:id="824"/>
      <w:r>
        <w:rPr>
          <w:rtl/>
        </w:rPr>
        <w:t xml:space="preserve">גדול </w:t>
      </w:r>
      <w:bookmarkStart w:id="825" w:name="_ETM_Q1_505760"/>
      <w:bookmarkEnd w:id="825"/>
      <w:r>
        <w:rPr>
          <w:rtl/>
        </w:rPr>
        <w:t xml:space="preserve">מאוד </w:t>
      </w:r>
      <w:bookmarkStart w:id="826" w:name="_ETM_Q1_506180"/>
      <w:bookmarkEnd w:id="826"/>
      <w:r>
        <w:rPr>
          <w:rtl/>
        </w:rPr>
        <w:t xml:space="preserve">ולא </w:t>
      </w:r>
      <w:bookmarkStart w:id="827" w:name="_ETM_Q1_506629"/>
      <w:bookmarkEnd w:id="827"/>
      <w:r>
        <w:rPr>
          <w:rtl/>
        </w:rPr>
        <w:t xml:space="preserve">מובן </w:t>
      </w:r>
      <w:bookmarkStart w:id="828" w:name="_ETM_Q1_506989"/>
      <w:bookmarkEnd w:id="828"/>
      <w:r>
        <w:rPr>
          <w:rtl/>
        </w:rPr>
        <w:t xml:space="preserve">מאליו </w:t>
      </w:r>
      <w:bookmarkStart w:id="829" w:name="_ETM_Q1_507290"/>
      <w:bookmarkEnd w:id="829"/>
      <w:r>
        <w:rPr>
          <w:rtl/>
        </w:rPr>
        <w:t xml:space="preserve">בכלל </w:t>
      </w:r>
      <w:bookmarkStart w:id="830" w:name="_ETM_Q1_508190"/>
      <w:bookmarkEnd w:id="830"/>
      <w:r>
        <w:rPr>
          <w:rtl/>
        </w:rPr>
        <w:t xml:space="preserve">שאנחנו </w:t>
      </w:r>
      <w:bookmarkStart w:id="831" w:name="_ETM_Q1_508460"/>
      <w:bookmarkEnd w:id="831"/>
      <w:r>
        <w:rPr>
          <w:rtl/>
        </w:rPr>
        <w:t xml:space="preserve">מצליחים </w:t>
      </w:r>
      <w:bookmarkStart w:id="832" w:name="_ETM_Q1_508940"/>
      <w:bookmarkEnd w:id="832"/>
      <w:r>
        <w:rPr>
          <w:rtl/>
        </w:rPr>
        <w:t xml:space="preserve">בסך </w:t>
      </w:r>
      <w:bookmarkStart w:id="833" w:name="_ETM_Q1_509300"/>
      <w:bookmarkEnd w:id="833"/>
      <w:r>
        <w:rPr>
          <w:rtl/>
        </w:rPr>
        <w:t>הכ</w:t>
      </w:r>
      <w:r>
        <w:rPr>
          <w:rFonts w:hint="cs"/>
          <w:rtl/>
        </w:rPr>
        <w:t>ו</w:t>
      </w:r>
      <w:r>
        <w:rPr>
          <w:rtl/>
        </w:rPr>
        <w:t xml:space="preserve">ל </w:t>
      </w:r>
      <w:bookmarkStart w:id="834" w:name="_ETM_Q1_509569"/>
      <w:bookmarkEnd w:id="834"/>
      <w:r>
        <w:rPr>
          <w:rtl/>
        </w:rPr>
        <w:t xml:space="preserve">לקיים </w:t>
      </w:r>
      <w:bookmarkStart w:id="835" w:name="_ETM_Q1_509870"/>
      <w:bookmarkEnd w:id="835"/>
      <w:r>
        <w:rPr>
          <w:rtl/>
        </w:rPr>
        <w:t xml:space="preserve">את </w:t>
      </w:r>
      <w:bookmarkStart w:id="836" w:name="_ETM_Q1_510020"/>
      <w:bookmarkEnd w:id="836"/>
      <w:r>
        <w:rPr>
          <w:rtl/>
        </w:rPr>
        <w:t xml:space="preserve">הפעילות </w:t>
      </w:r>
      <w:bookmarkStart w:id="837" w:name="_ETM_Q1_510440"/>
      <w:bookmarkEnd w:id="837"/>
      <w:r>
        <w:rPr>
          <w:rtl/>
        </w:rPr>
        <w:t xml:space="preserve">בבניין </w:t>
      </w:r>
      <w:bookmarkStart w:id="838" w:name="_ETM_Q1_511010"/>
      <w:bookmarkEnd w:id="838"/>
      <w:r>
        <w:rPr>
          <w:rtl/>
        </w:rPr>
        <w:t xml:space="preserve">הזה </w:t>
      </w:r>
      <w:bookmarkStart w:id="839" w:name="_ETM_Q1_512090"/>
      <w:bookmarkEnd w:id="839"/>
      <w:r>
        <w:rPr>
          <w:rtl/>
        </w:rPr>
        <w:t xml:space="preserve">באופן </w:t>
      </w:r>
      <w:bookmarkStart w:id="840" w:name="_ETM_Q1_512600"/>
      <w:bookmarkEnd w:id="840"/>
      <w:r>
        <w:rPr>
          <w:rtl/>
        </w:rPr>
        <w:t xml:space="preserve">שבו </w:t>
      </w:r>
      <w:bookmarkStart w:id="841" w:name="_ETM_Q1_512900"/>
      <w:bookmarkEnd w:id="841"/>
      <w:r>
        <w:rPr>
          <w:rtl/>
        </w:rPr>
        <w:t xml:space="preserve">אנחנו </w:t>
      </w:r>
      <w:bookmarkStart w:id="842" w:name="_ETM_Q1_513140"/>
      <w:bookmarkEnd w:id="842"/>
      <w:r>
        <w:rPr>
          <w:rtl/>
        </w:rPr>
        <w:t xml:space="preserve">מקיימים </w:t>
      </w:r>
      <w:bookmarkStart w:id="843" w:name="_ETM_Q1_513590"/>
      <w:bookmarkEnd w:id="843"/>
      <w:r>
        <w:rPr>
          <w:rtl/>
        </w:rPr>
        <w:t>אות</w:t>
      </w:r>
      <w:r>
        <w:rPr>
          <w:rFonts w:hint="cs"/>
          <w:rtl/>
        </w:rPr>
        <w:t>ה. אלה</w:t>
      </w:r>
      <w:bookmarkStart w:id="844" w:name="_ETM_Q1_513770"/>
      <w:bookmarkEnd w:id="844"/>
      <w:r>
        <w:rPr>
          <w:rtl/>
        </w:rPr>
        <w:t xml:space="preserve"> </w:t>
      </w:r>
      <w:bookmarkStart w:id="845" w:name="_ETM_Q1_514010"/>
      <w:bookmarkEnd w:id="845"/>
      <w:r>
        <w:rPr>
          <w:rtl/>
        </w:rPr>
        <w:t xml:space="preserve">החלטות </w:t>
      </w:r>
      <w:bookmarkStart w:id="846" w:name="_ETM_Q1_514640"/>
      <w:bookmarkEnd w:id="846"/>
      <w:r>
        <w:rPr>
          <w:rtl/>
        </w:rPr>
        <w:t xml:space="preserve">לא </w:t>
      </w:r>
      <w:bookmarkStart w:id="847" w:name="_ETM_Q1_514970"/>
      <w:bookmarkEnd w:id="847"/>
      <w:r>
        <w:rPr>
          <w:rtl/>
        </w:rPr>
        <w:t>פשוטות</w:t>
      </w:r>
      <w:r>
        <w:rPr>
          <w:rFonts w:hint="cs"/>
          <w:rtl/>
        </w:rPr>
        <w:t>,</w:t>
      </w:r>
      <w:r>
        <w:rPr>
          <w:rtl/>
        </w:rPr>
        <w:t xml:space="preserve"> </w:t>
      </w:r>
      <w:bookmarkStart w:id="848" w:name="_ETM_Q1_515660"/>
      <w:bookmarkEnd w:id="848"/>
      <w:r>
        <w:rPr>
          <w:rtl/>
        </w:rPr>
        <w:t xml:space="preserve">שנלקחות </w:t>
      </w:r>
      <w:bookmarkStart w:id="849" w:name="_ETM_Q1_517130"/>
      <w:bookmarkEnd w:id="849"/>
      <w:r>
        <w:rPr>
          <w:rtl/>
        </w:rPr>
        <w:t xml:space="preserve">כאן </w:t>
      </w:r>
      <w:bookmarkStart w:id="850" w:name="_ETM_Q1_518030"/>
      <w:bookmarkEnd w:id="850"/>
      <w:r>
        <w:rPr>
          <w:rtl/>
        </w:rPr>
        <w:t xml:space="preserve">לא </w:t>
      </w:r>
      <w:bookmarkStart w:id="851" w:name="_ETM_Q1_518270"/>
      <w:bookmarkEnd w:id="851"/>
      <w:r>
        <w:rPr>
          <w:rtl/>
        </w:rPr>
        <w:t xml:space="preserve">פעם </w:t>
      </w:r>
      <w:bookmarkStart w:id="852" w:name="_ETM_Q1_518630"/>
      <w:bookmarkEnd w:id="852"/>
      <w:r>
        <w:rPr>
          <w:rtl/>
        </w:rPr>
        <w:t xml:space="preserve">ממש </w:t>
      </w:r>
      <w:bookmarkStart w:id="853" w:name="_ETM_Q1_519050"/>
      <w:bookmarkEnd w:id="853"/>
      <w:r>
        <w:rPr>
          <w:rtl/>
        </w:rPr>
        <w:t xml:space="preserve">על </w:t>
      </w:r>
      <w:bookmarkStart w:id="854" w:name="_ETM_Q1_519260"/>
      <w:bookmarkEnd w:id="854"/>
      <w:r>
        <w:rPr>
          <w:rtl/>
        </w:rPr>
        <w:t xml:space="preserve">הגבול </w:t>
      </w:r>
      <w:bookmarkStart w:id="855" w:name="_ETM_Q1_519650"/>
      <w:bookmarkEnd w:id="855"/>
      <w:r>
        <w:rPr>
          <w:rtl/>
        </w:rPr>
        <w:t xml:space="preserve">ועל </w:t>
      </w:r>
      <w:bookmarkStart w:id="856" w:name="_ETM_Q1_519950"/>
      <w:bookmarkEnd w:id="856"/>
      <w:r>
        <w:rPr>
          <w:rtl/>
        </w:rPr>
        <w:t>הקצה</w:t>
      </w:r>
      <w:r>
        <w:rPr>
          <w:rFonts w:hint="cs"/>
          <w:rtl/>
        </w:rPr>
        <w:t>,</w:t>
      </w:r>
      <w:r>
        <w:rPr>
          <w:rtl/>
        </w:rPr>
        <w:t xml:space="preserve"> </w:t>
      </w:r>
      <w:bookmarkStart w:id="857" w:name="_ETM_Q1_520400"/>
      <w:bookmarkEnd w:id="857"/>
      <w:r>
        <w:rPr>
          <w:rtl/>
        </w:rPr>
        <w:t xml:space="preserve">כדי </w:t>
      </w:r>
      <w:bookmarkStart w:id="858" w:name="_ETM_Q1_520730"/>
      <w:bookmarkEnd w:id="858"/>
      <w:r>
        <w:rPr>
          <w:rtl/>
        </w:rPr>
        <w:t xml:space="preserve">להשיג </w:t>
      </w:r>
      <w:bookmarkStart w:id="859" w:name="_ETM_Q1_521150"/>
      <w:bookmarkEnd w:id="859"/>
      <w:r>
        <w:rPr>
          <w:rtl/>
        </w:rPr>
        <w:t xml:space="preserve">את </w:t>
      </w:r>
      <w:bookmarkStart w:id="860" w:name="_ETM_Q1_521270"/>
      <w:bookmarkEnd w:id="860"/>
      <w:r>
        <w:rPr>
          <w:rtl/>
        </w:rPr>
        <w:t xml:space="preserve">מקסימום </w:t>
      </w:r>
      <w:bookmarkStart w:id="861" w:name="_ETM_Q1_521780"/>
      <w:bookmarkEnd w:id="861"/>
      <w:r>
        <w:rPr>
          <w:rtl/>
        </w:rPr>
        <w:t xml:space="preserve">היכולת </w:t>
      </w:r>
      <w:bookmarkStart w:id="862" w:name="_ETM_Q1_522260"/>
      <w:bookmarkEnd w:id="862"/>
      <w:r>
        <w:rPr>
          <w:rtl/>
        </w:rPr>
        <w:t>לפעול</w:t>
      </w:r>
      <w:r>
        <w:rPr>
          <w:rFonts w:hint="cs"/>
          <w:rtl/>
        </w:rPr>
        <w:t>.</w:t>
      </w:r>
      <w:r>
        <w:rPr>
          <w:rtl/>
        </w:rPr>
        <w:t xml:space="preserve"> </w:t>
      </w:r>
      <w:bookmarkStart w:id="863" w:name="_ETM_Q1_523760"/>
      <w:bookmarkEnd w:id="863"/>
      <w:r>
        <w:rPr>
          <w:rtl/>
        </w:rPr>
        <w:t xml:space="preserve">אני </w:t>
      </w:r>
      <w:bookmarkStart w:id="864" w:name="_ETM_Q1_524179"/>
      <w:bookmarkEnd w:id="864"/>
      <w:r>
        <w:rPr>
          <w:rtl/>
        </w:rPr>
        <w:t xml:space="preserve">מאוד </w:t>
      </w:r>
      <w:bookmarkStart w:id="865" w:name="_ETM_Q1_524510"/>
      <w:bookmarkEnd w:id="865"/>
      <w:r>
        <w:rPr>
          <w:rtl/>
        </w:rPr>
        <w:t xml:space="preserve">מקווה </w:t>
      </w:r>
      <w:bookmarkStart w:id="866" w:name="_ETM_Q1_525019"/>
      <w:bookmarkStart w:id="867" w:name="_ETM_Q1_525439"/>
      <w:bookmarkEnd w:id="866"/>
      <w:bookmarkEnd w:id="867"/>
      <w:r>
        <w:rPr>
          <w:rFonts w:hint="cs"/>
          <w:rtl/>
        </w:rPr>
        <w:t>שנצליח</w:t>
      </w:r>
      <w:r>
        <w:rPr>
          <w:rtl/>
        </w:rPr>
        <w:t xml:space="preserve"> </w:t>
      </w:r>
      <w:bookmarkStart w:id="868" w:name="_ETM_Q1_525679"/>
      <w:bookmarkEnd w:id="868"/>
      <w:r>
        <w:rPr>
          <w:rtl/>
        </w:rPr>
        <w:t xml:space="preserve">לשמר </w:t>
      </w:r>
      <w:bookmarkStart w:id="869" w:name="_ETM_Q1_526189"/>
      <w:bookmarkEnd w:id="869"/>
      <w:r>
        <w:rPr>
          <w:rtl/>
        </w:rPr>
        <w:t xml:space="preserve">בימים </w:t>
      </w:r>
      <w:bookmarkStart w:id="870" w:name="_ETM_Q1_526609"/>
      <w:bookmarkEnd w:id="870"/>
      <w:r>
        <w:rPr>
          <w:rtl/>
        </w:rPr>
        <w:t>הלא</w:t>
      </w:r>
      <w:bookmarkStart w:id="871" w:name="_ETM_Q1_526790"/>
      <w:bookmarkEnd w:id="871"/>
      <w:r>
        <w:rPr>
          <w:rFonts w:hint="cs"/>
          <w:rtl/>
        </w:rPr>
        <w:t>-</w:t>
      </w:r>
      <w:r>
        <w:rPr>
          <w:rtl/>
        </w:rPr>
        <w:t xml:space="preserve">פשוטים </w:t>
      </w:r>
      <w:bookmarkStart w:id="872" w:name="_ETM_Q1_527239"/>
      <w:bookmarkEnd w:id="872"/>
      <w:r>
        <w:rPr>
          <w:rtl/>
        </w:rPr>
        <w:t xml:space="preserve">האלה </w:t>
      </w:r>
      <w:bookmarkStart w:id="873" w:name="_ETM_Q1_527569"/>
      <w:bookmarkEnd w:id="873"/>
      <w:r>
        <w:rPr>
          <w:rtl/>
        </w:rPr>
        <w:t xml:space="preserve">את </w:t>
      </w:r>
      <w:bookmarkStart w:id="874" w:name="_ETM_Q1_527659"/>
      <w:bookmarkEnd w:id="874"/>
      <w:r>
        <w:rPr>
          <w:rtl/>
        </w:rPr>
        <w:t xml:space="preserve">מבנה </w:t>
      </w:r>
      <w:bookmarkStart w:id="875" w:name="_ETM_Q1_528049"/>
      <w:bookmarkEnd w:id="875"/>
      <w:r>
        <w:rPr>
          <w:rtl/>
        </w:rPr>
        <w:t xml:space="preserve">הפעילות </w:t>
      </w:r>
      <w:bookmarkStart w:id="876" w:name="_ETM_Q1_528499"/>
      <w:bookmarkEnd w:id="876"/>
      <w:r>
        <w:rPr>
          <w:rtl/>
        </w:rPr>
        <w:t>הנוכחי</w:t>
      </w:r>
      <w:r>
        <w:rPr>
          <w:rFonts w:hint="cs"/>
          <w:rtl/>
        </w:rPr>
        <w:t>.</w:t>
      </w:r>
      <w:r>
        <w:rPr>
          <w:rtl/>
        </w:rPr>
        <w:t xml:space="preserve"> </w:t>
      </w:r>
      <w:bookmarkStart w:id="877" w:name="_ETM_Q1_529010"/>
      <w:bookmarkEnd w:id="877"/>
      <w:r>
        <w:rPr>
          <w:rtl/>
        </w:rPr>
        <w:t xml:space="preserve">אני </w:t>
      </w:r>
      <w:bookmarkStart w:id="878" w:name="_ETM_Q1_529219"/>
      <w:bookmarkEnd w:id="878"/>
      <w:r>
        <w:rPr>
          <w:rtl/>
        </w:rPr>
        <w:t xml:space="preserve">חושב </w:t>
      </w:r>
      <w:bookmarkStart w:id="879" w:name="_ETM_Q1_529519"/>
      <w:bookmarkEnd w:id="879"/>
      <w:r>
        <w:rPr>
          <w:rtl/>
        </w:rPr>
        <w:t xml:space="preserve">שאנחנו </w:t>
      </w:r>
      <w:bookmarkStart w:id="880" w:name="_ETM_Q1_530359"/>
      <w:bookmarkEnd w:id="880"/>
      <w:r>
        <w:rPr>
          <w:rtl/>
        </w:rPr>
        <w:t xml:space="preserve">צריכים </w:t>
      </w:r>
      <w:bookmarkStart w:id="881" w:name="_ETM_Q1_530959"/>
      <w:bookmarkEnd w:id="881"/>
      <w:r>
        <w:rPr>
          <w:rtl/>
        </w:rPr>
        <w:t xml:space="preserve">להודות </w:t>
      </w:r>
      <w:bookmarkStart w:id="882" w:name="_ETM_Q1_531469"/>
      <w:bookmarkEnd w:id="882"/>
      <w:r>
        <w:rPr>
          <w:rtl/>
        </w:rPr>
        <w:t xml:space="preserve">על </w:t>
      </w:r>
      <w:bookmarkStart w:id="883" w:name="_ETM_Q1_531590"/>
      <w:bookmarkEnd w:id="883"/>
      <w:r>
        <w:rPr>
          <w:rtl/>
        </w:rPr>
        <w:t>זה</w:t>
      </w:r>
      <w:r>
        <w:rPr>
          <w:rFonts w:hint="cs"/>
          <w:rtl/>
        </w:rPr>
        <w:t>, כי הדבר</w:t>
      </w:r>
      <w:bookmarkStart w:id="884" w:name="_ETM_Q1_531739"/>
      <w:bookmarkStart w:id="885" w:name="_ETM_Q1_532159"/>
      <w:bookmarkEnd w:id="884"/>
      <w:bookmarkEnd w:id="885"/>
      <w:r>
        <w:rPr>
          <w:rFonts w:hint="cs"/>
          <w:rtl/>
        </w:rPr>
        <w:t xml:space="preserve"> </w:t>
      </w:r>
      <w:bookmarkStart w:id="886" w:name="_ETM_Q1_525000"/>
      <w:bookmarkStart w:id="887" w:name="_ETM_Q1_532309"/>
      <w:bookmarkEnd w:id="886"/>
      <w:bookmarkEnd w:id="887"/>
      <w:r>
        <w:rPr>
          <w:rtl/>
        </w:rPr>
        <w:t xml:space="preserve">לא </w:t>
      </w:r>
      <w:bookmarkStart w:id="888" w:name="_ETM_Q1_532609"/>
      <w:bookmarkEnd w:id="888"/>
      <w:r>
        <w:rPr>
          <w:rtl/>
        </w:rPr>
        <w:t xml:space="preserve">מובן </w:t>
      </w:r>
      <w:bookmarkStart w:id="889" w:name="_ETM_Q1_532969"/>
      <w:bookmarkEnd w:id="889"/>
      <w:r>
        <w:rPr>
          <w:rtl/>
        </w:rPr>
        <w:t xml:space="preserve">מאליו </w:t>
      </w:r>
      <w:bookmarkStart w:id="890" w:name="_ETM_Q1_533489"/>
      <w:bookmarkEnd w:id="890"/>
      <w:r>
        <w:rPr>
          <w:rtl/>
        </w:rPr>
        <w:t>בכלל</w:t>
      </w:r>
      <w:r>
        <w:rPr>
          <w:rFonts w:hint="cs"/>
          <w:rtl/>
        </w:rPr>
        <w:t>.</w:t>
      </w:r>
    </w:p>
    <w:p w:rsidR="00423672" w:rsidRDefault="00423672" w:rsidP="00A73576">
      <w:pPr>
        <w:rPr>
          <w:rtl/>
        </w:rPr>
      </w:pPr>
      <w:bookmarkStart w:id="891" w:name="_ETM_Q1_530000"/>
      <w:bookmarkEnd w:id="891"/>
    </w:p>
    <w:p w:rsidR="00423672" w:rsidRDefault="00423672" w:rsidP="00A73576">
      <w:pPr>
        <w:pStyle w:val="-"/>
        <w:keepNext/>
        <w:rPr>
          <w:rtl/>
        </w:rPr>
      </w:pPr>
      <w:bookmarkStart w:id="892" w:name="ET_speakercontinue_5109_14"/>
      <w:r w:rsidRPr="00A73576">
        <w:rPr>
          <w:rStyle w:val="TagStyle"/>
          <w:rtl/>
        </w:rPr>
        <w:t xml:space="preserve"> &lt;&lt; דובר_המשך &gt;&gt; </w:t>
      </w:r>
      <w:r>
        <w:rPr>
          <w:rtl/>
        </w:rPr>
        <w:t>אלעזר שטרן (יש עתיד-תל"ם):</w:t>
      </w:r>
      <w:r w:rsidRPr="00A73576">
        <w:rPr>
          <w:rStyle w:val="TagStyle"/>
          <w:rtl/>
        </w:rPr>
        <w:t xml:space="preserve"> &lt;&lt; דובר_המשך &gt;&gt;</w:t>
      </w:r>
      <w:r>
        <w:rPr>
          <w:rtl/>
        </w:rPr>
        <w:t xml:space="preserve">  </w:t>
      </w:r>
      <w:bookmarkEnd w:id="892"/>
    </w:p>
    <w:p w:rsidR="00423672" w:rsidRDefault="00423672" w:rsidP="00062C84">
      <w:pPr>
        <w:rPr>
          <w:rtl/>
        </w:rPr>
      </w:pPr>
    </w:p>
    <w:p w:rsidR="00423672" w:rsidRDefault="00423672" w:rsidP="00A73576">
      <w:pPr>
        <w:rPr>
          <w:rtl/>
        </w:rPr>
      </w:pPr>
      <w:bookmarkStart w:id="893" w:name="_ETM_Q1_531000"/>
      <w:bookmarkStart w:id="894" w:name="_ETM_Q1_534389"/>
      <w:bookmarkEnd w:id="893"/>
      <w:bookmarkEnd w:id="894"/>
      <w:r>
        <w:rPr>
          <w:rtl/>
        </w:rPr>
        <w:t xml:space="preserve">אדוני </w:t>
      </w:r>
      <w:bookmarkStart w:id="895" w:name="_ETM_Q1_534749"/>
      <w:bookmarkEnd w:id="895"/>
      <w:r>
        <w:rPr>
          <w:rtl/>
        </w:rPr>
        <w:t>היושב-ראש</w:t>
      </w:r>
      <w:r>
        <w:rPr>
          <w:rFonts w:hint="cs"/>
          <w:rtl/>
        </w:rPr>
        <w:t>,</w:t>
      </w:r>
      <w:r>
        <w:rPr>
          <w:rtl/>
        </w:rPr>
        <w:t xml:space="preserve"> </w:t>
      </w:r>
      <w:bookmarkStart w:id="896" w:name="_ETM_Q1_535679"/>
      <w:bookmarkEnd w:id="896"/>
      <w:r>
        <w:rPr>
          <w:rtl/>
        </w:rPr>
        <w:t xml:space="preserve">יש </w:t>
      </w:r>
      <w:bookmarkStart w:id="897" w:name="_ETM_Q1_535919"/>
      <w:bookmarkEnd w:id="897"/>
      <w:r>
        <w:rPr>
          <w:rtl/>
        </w:rPr>
        <w:t xml:space="preserve">בינינו </w:t>
      </w:r>
      <w:bookmarkStart w:id="898" w:name="_ETM_Q1_536279"/>
      <w:bookmarkEnd w:id="898"/>
      <w:r>
        <w:rPr>
          <w:rtl/>
        </w:rPr>
        <w:t xml:space="preserve">הרבה </w:t>
      </w:r>
      <w:bookmarkStart w:id="899" w:name="_ETM_Q1_536549"/>
      <w:bookmarkEnd w:id="899"/>
      <w:r>
        <w:rPr>
          <w:rtl/>
        </w:rPr>
        <w:t>מחלוקות</w:t>
      </w:r>
      <w:r>
        <w:rPr>
          <w:rFonts w:hint="cs"/>
          <w:rtl/>
        </w:rPr>
        <w:t>.</w:t>
      </w:r>
    </w:p>
    <w:p w:rsidR="00423672" w:rsidRDefault="00423672" w:rsidP="00A73576">
      <w:pPr>
        <w:rPr>
          <w:rtl/>
        </w:rPr>
      </w:pPr>
    </w:p>
    <w:p w:rsidR="00423672" w:rsidRDefault="00423672" w:rsidP="00A73576">
      <w:pPr>
        <w:pStyle w:val="af6"/>
        <w:keepNext/>
        <w:rPr>
          <w:rtl/>
        </w:rPr>
      </w:pPr>
      <w:bookmarkStart w:id="900" w:name="ET_yor_5982_15"/>
      <w:r w:rsidRPr="00A73576">
        <w:rPr>
          <w:rStyle w:val="TagStyle"/>
          <w:rtl/>
        </w:rPr>
        <w:t xml:space="preserve"> &lt;&lt; יור &gt;&gt; </w:t>
      </w:r>
      <w:r>
        <w:rPr>
          <w:rtl/>
        </w:rPr>
        <w:t>היו"ר יריב לוין:</w:t>
      </w:r>
      <w:r w:rsidRPr="00A73576">
        <w:rPr>
          <w:rStyle w:val="TagStyle"/>
          <w:rtl/>
        </w:rPr>
        <w:t xml:space="preserve"> &lt;&lt; יור &gt;&gt;</w:t>
      </w:r>
      <w:r>
        <w:rPr>
          <w:rtl/>
        </w:rPr>
        <w:t xml:space="preserve">  </w:t>
      </w:r>
      <w:bookmarkEnd w:id="900"/>
    </w:p>
    <w:p w:rsidR="00423672" w:rsidRDefault="00423672" w:rsidP="00062C84">
      <w:pPr>
        <w:rPr>
          <w:rtl/>
        </w:rPr>
      </w:pPr>
    </w:p>
    <w:p w:rsidR="00423672" w:rsidRDefault="00423672" w:rsidP="00A73576">
      <w:pPr>
        <w:rPr>
          <w:rtl/>
        </w:rPr>
      </w:pPr>
      <w:bookmarkStart w:id="901" w:name="_ETM_Q1_534000"/>
      <w:bookmarkStart w:id="902" w:name="_ETM_Q1_537059"/>
      <w:bookmarkEnd w:id="901"/>
      <w:bookmarkEnd w:id="902"/>
      <w:r>
        <w:rPr>
          <w:rFonts w:hint="cs"/>
          <w:rtl/>
        </w:rPr>
        <w:t>ו</w:t>
      </w:r>
      <w:r>
        <w:rPr>
          <w:rtl/>
        </w:rPr>
        <w:t xml:space="preserve">אני </w:t>
      </w:r>
      <w:bookmarkStart w:id="903" w:name="_ETM_Q1_537239"/>
      <w:bookmarkEnd w:id="903"/>
      <w:r>
        <w:rPr>
          <w:rtl/>
        </w:rPr>
        <w:t xml:space="preserve">אוסיף </w:t>
      </w:r>
      <w:bookmarkStart w:id="904" w:name="_ETM_Q1_537569"/>
      <w:bookmarkEnd w:id="904"/>
      <w:r>
        <w:rPr>
          <w:rtl/>
        </w:rPr>
        <w:t xml:space="preserve">לך </w:t>
      </w:r>
      <w:bookmarkStart w:id="905" w:name="_ETM_Q1_537840"/>
      <w:bookmarkEnd w:id="905"/>
      <w:r>
        <w:rPr>
          <w:rtl/>
        </w:rPr>
        <w:t xml:space="preserve">עוד </w:t>
      </w:r>
      <w:bookmarkStart w:id="906" w:name="_ETM_Q1_537989"/>
      <w:bookmarkEnd w:id="906"/>
      <w:r>
        <w:rPr>
          <w:rtl/>
        </w:rPr>
        <w:t>דקה</w:t>
      </w:r>
      <w:r>
        <w:rPr>
          <w:rFonts w:hint="cs"/>
          <w:rtl/>
        </w:rPr>
        <w:t>, כי לקחתי לך.</w:t>
      </w:r>
      <w:r>
        <w:rPr>
          <w:rtl/>
        </w:rPr>
        <w:t xml:space="preserve"> </w:t>
      </w:r>
      <w:bookmarkStart w:id="907" w:name="_ETM_Q1_538290"/>
      <w:bookmarkEnd w:id="907"/>
    </w:p>
    <w:p w:rsidR="00423672" w:rsidRDefault="00423672" w:rsidP="00A73576">
      <w:pPr>
        <w:rPr>
          <w:rtl/>
        </w:rPr>
      </w:pPr>
      <w:bookmarkStart w:id="908" w:name="_ETM_Q1_538000"/>
      <w:bookmarkEnd w:id="908"/>
    </w:p>
    <w:p w:rsidR="00423672" w:rsidRDefault="00423672" w:rsidP="00A73576">
      <w:pPr>
        <w:pStyle w:val="-"/>
        <w:keepNext/>
        <w:rPr>
          <w:rtl/>
        </w:rPr>
      </w:pPr>
      <w:bookmarkStart w:id="909" w:name="ET_speakercontinue_5109_16"/>
      <w:r w:rsidRPr="00A73576">
        <w:rPr>
          <w:rStyle w:val="TagStyle"/>
          <w:rtl/>
        </w:rPr>
        <w:t xml:space="preserve"> &lt;&lt; דובר_המשך &gt;&gt; </w:t>
      </w:r>
      <w:r>
        <w:rPr>
          <w:rtl/>
        </w:rPr>
        <w:t>אלעזר שטרן (יש עתיד-תל"ם):</w:t>
      </w:r>
      <w:r w:rsidRPr="00A73576">
        <w:rPr>
          <w:rStyle w:val="TagStyle"/>
          <w:rtl/>
        </w:rPr>
        <w:t xml:space="preserve"> &lt;&lt; דובר_המשך &gt;&gt;</w:t>
      </w:r>
      <w:r>
        <w:rPr>
          <w:rtl/>
        </w:rPr>
        <w:t xml:space="preserve">  </w:t>
      </w:r>
      <w:bookmarkEnd w:id="909"/>
    </w:p>
    <w:p w:rsidR="00423672" w:rsidRDefault="00423672" w:rsidP="00062C84">
      <w:pPr>
        <w:rPr>
          <w:rtl/>
        </w:rPr>
      </w:pPr>
    </w:p>
    <w:p w:rsidR="00423672" w:rsidRDefault="00423672" w:rsidP="004D6109">
      <w:pPr>
        <w:rPr>
          <w:rtl/>
        </w:rPr>
      </w:pPr>
      <w:bookmarkStart w:id="910" w:name="_ETM_Q1_533000"/>
      <w:bookmarkEnd w:id="910"/>
      <w:r>
        <w:rPr>
          <w:rFonts w:hint="cs"/>
          <w:rtl/>
        </w:rPr>
        <w:lastRenderedPageBreak/>
        <w:t xml:space="preserve">שנייה. לא משנה. </w:t>
      </w:r>
      <w:bookmarkStart w:id="911" w:name="_ETM_Q1_540350"/>
      <w:bookmarkEnd w:id="911"/>
      <w:r>
        <w:rPr>
          <w:rtl/>
        </w:rPr>
        <w:t xml:space="preserve">יש </w:t>
      </w:r>
      <w:bookmarkStart w:id="912" w:name="_ETM_Q1_540559"/>
      <w:bookmarkEnd w:id="912"/>
      <w:r>
        <w:rPr>
          <w:rtl/>
        </w:rPr>
        <w:t xml:space="preserve">בינינו </w:t>
      </w:r>
      <w:bookmarkStart w:id="913" w:name="_ETM_Q1_540920"/>
      <w:bookmarkEnd w:id="913"/>
      <w:r>
        <w:rPr>
          <w:rtl/>
        </w:rPr>
        <w:t xml:space="preserve">הרבה </w:t>
      </w:r>
      <w:bookmarkStart w:id="914" w:name="_ETM_Q1_541160"/>
      <w:bookmarkEnd w:id="914"/>
      <w:r>
        <w:rPr>
          <w:rtl/>
        </w:rPr>
        <w:t>מחלוקות</w:t>
      </w:r>
      <w:r>
        <w:rPr>
          <w:rFonts w:hint="cs"/>
          <w:rtl/>
        </w:rPr>
        <w:t>.</w:t>
      </w:r>
      <w:r>
        <w:rPr>
          <w:rtl/>
        </w:rPr>
        <w:t xml:space="preserve"> </w:t>
      </w:r>
      <w:bookmarkStart w:id="915" w:name="_ETM_Q1_542909"/>
      <w:bookmarkEnd w:id="915"/>
      <w:r>
        <w:rPr>
          <w:rtl/>
        </w:rPr>
        <w:t xml:space="preserve">אין </w:t>
      </w:r>
      <w:bookmarkStart w:id="916" w:name="_ETM_Q1_543150"/>
      <w:bookmarkEnd w:id="916"/>
      <w:r>
        <w:rPr>
          <w:rtl/>
        </w:rPr>
        <w:t xml:space="preserve">בינינו </w:t>
      </w:r>
      <w:bookmarkStart w:id="917" w:name="_ETM_Q1_543540"/>
      <w:bookmarkEnd w:id="917"/>
      <w:r>
        <w:rPr>
          <w:rtl/>
        </w:rPr>
        <w:t xml:space="preserve">בעיה </w:t>
      </w:r>
      <w:bookmarkStart w:id="918" w:name="_ETM_Q1_543929"/>
      <w:bookmarkEnd w:id="918"/>
      <w:r>
        <w:rPr>
          <w:rtl/>
        </w:rPr>
        <w:t xml:space="preserve">של </w:t>
      </w:r>
      <w:bookmarkStart w:id="919" w:name="_ETM_Q1_544140"/>
      <w:bookmarkEnd w:id="919"/>
      <w:r>
        <w:rPr>
          <w:rtl/>
        </w:rPr>
        <w:t>אמון</w:t>
      </w:r>
      <w:r>
        <w:rPr>
          <w:rFonts w:hint="cs"/>
          <w:rtl/>
        </w:rPr>
        <w:t>.</w:t>
      </w:r>
      <w:r>
        <w:rPr>
          <w:rtl/>
        </w:rPr>
        <w:t xml:space="preserve"> </w:t>
      </w:r>
      <w:bookmarkStart w:id="920" w:name="_ETM_Q1_545090"/>
      <w:bookmarkEnd w:id="920"/>
      <w:r>
        <w:rPr>
          <w:rtl/>
        </w:rPr>
        <w:t xml:space="preserve">אנחנו </w:t>
      </w:r>
      <w:bookmarkStart w:id="921" w:name="_ETM_Q1_545569"/>
      <w:bookmarkEnd w:id="921"/>
      <w:r>
        <w:rPr>
          <w:rtl/>
        </w:rPr>
        <w:t xml:space="preserve">חלוקים </w:t>
      </w:r>
      <w:bookmarkStart w:id="922" w:name="_ETM_Q1_546109"/>
      <w:bookmarkStart w:id="923" w:name="_ETM_Q1_546349"/>
      <w:bookmarkEnd w:id="922"/>
      <w:bookmarkEnd w:id="923"/>
      <w:r>
        <w:rPr>
          <w:rFonts w:hint="cs"/>
          <w:rtl/>
        </w:rPr>
        <w:t xml:space="preserve">אחד </w:t>
      </w:r>
      <w:r>
        <w:rPr>
          <w:rtl/>
        </w:rPr>
        <w:t>ע</w:t>
      </w:r>
      <w:r>
        <w:rPr>
          <w:rFonts w:hint="cs"/>
          <w:rtl/>
        </w:rPr>
        <w:t>ל</w:t>
      </w:r>
      <w:r>
        <w:rPr>
          <w:rtl/>
        </w:rPr>
        <w:t xml:space="preserve"> </w:t>
      </w:r>
      <w:bookmarkStart w:id="924" w:name="_ETM_Q1_546499"/>
      <w:bookmarkEnd w:id="924"/>
      <w:r>
        <w:rPr>
          <w:rtl/>
        </w:rPr>
        <w:t>השני</w:t>
      </w:r>
      <w:r>
        <w:rPr>
          <w:rFonts w:hint="cs"/>
          <w:rtl/>
        </w:rPr>
        <w:t>,</w:t>
      </w:r>
      <w:r>
        <w:rPr>
          <w:rtl/>
        </w:rPr>
        <w:t xml:space="preserve"> </w:t>
      </w:r>
      <w:bookmarkStart w:id="925" w:name="_ETM_Q1_546919"/>
      <w:bookmarkEnd w:id="925"/>
      <w:r>
        <w:rPr>
          <w:rtl/>
        </w:rPr>
        <w:t>מתווכחים</w:t>
      </w:r>
      <w:r>
        <w:rPr>
          <w:rFonts w:hint="cs"/>
          <w:rtl/>
        </w:rPr>
        <w:t>;</w:t>
      </w:r>
      <w:r>
        <w:rPr>
          <w:rtl/>
        </w:rPr>
        <w:t xml:space="preserve"> </w:t>
      </w:r>
      <w:bookmarkStart w:id="926" w:name="_ETM_Q1_547819"/>
      <w:bookmarkEnd w:id="926"/>
      <w:r>
        <w:rPr>
          <w:rtl/>
        </w:rPr>
        <w:t xml:space="preserve">בעיה </w:t>
      </w:r>
      <w:bookmarkStart w:id="927" w:name="_ETM_Q1_548239"/>
      <w:bookmarkEnd w:id="927"/>
      <w:r>
        <w:rPr>
          <w:rtl/>
        </w:rPr>
        <w:t xml:space="preserve">של </w:t>
      </w:r>
      <w:bookmarkStart w:id="928" w:name="_ETM_Q1_548450"/>
      <w:bookmarkEnd w:id="928"/>
      <w:r>
        <w:rPr>
          <w:rtl/>
        </w:rPr>
        <w:t xml:space="preserve">אמון </w:t>
      </w:r>
      <w:bookmarkStart w:id="929" w:name="_ETM_Q1_548809"/>
      <w:bookmarkEnd w:id="929"/>
      <w:r>
        <w:rPr>
          <w:rtl/>
        </w:rPr>
        <w:t>אין</w:t>
      </w:r>
      <w:r>
        <w:rPr>
          <w:rFonts w:hint="cs"/>
          <w:rtl/>
        </w:rPr>
        <w:t>.</w:t>
      </w:r>
      <w:bookmarkStart w:id="930" w:name="_ETM_Q1_549319"/>
      <w:bookmarkStart w:id="931" w:name="_ETM_Q1_550019"/>
      <w:bookmarkEnd w:id="930"/>
      <w:bookmarkEnd w:id="931"/>
      <w:r>
        <w:rPr>
          <w:rFonts w:hint="cs"/>
          <w:rtl/>
        </w:rPr>
        <w:t xml:space="preserve"> </w:t>
      </w:r>
      <w:r>
        <w:rPr>
          <w:rtl/>
        </w:rPr>
        <w:t xml:space="preserve">אני </w:t>
      </w:r>
      <w:bookmarkStart w:id="932" w:name="_ETM_Q1_550290"/>
      <w:bookmarkEnd w:id="932"/>
      <w:r>
        <w:rPr>
          <w:rtl/>
        </w:rPr>
        <w:t xml:space="preserve">אומר </w:t>
      </w:r>
      <w:bookmarkStart w:id="933" w:name="_ETM_Q1_550529"/>
      <w:bookmarkEnd w:id="933"/>
      <w:r>
        <w:rPr>
          <w:rtl/>
        </w:rPr>
        <w:t>לך</w:t>
      </w:r>
      <w:bookmarkStart w:id="934" w:name="_ETM_Q1_551069"/>
      <w:bookmarkEnd w:id="934"/>
      <w:r>
        <w:rPr>
          <w:rFonts w:hint="cs"/>
          <w:rtl/>
        </w:rPr>
        <w:t>,</w:t>
      </w:r>
      <w:r>
        <w:rPr>
          <w:rtl/>
        </w:rPr>
        <w:t xml:space="preserve"> </w:t>
      </w:r>
      <w:bookmarkStart w:id="935" w:name="_ETM_Q1_551579"/>
      <w:bookmarkEnd w:id="935"/>
      <w:r>
        <w:rPr>
          <w:rtl/>
        </w:rPr>
        <w:t xml:space="preserve">תגיד </w:t>
      </w:r>
      <w:bookmarkStart w:id="936" w:name="_ETM_Q1_551939"/>
      <w:bookmarkEnd w:id="936"/>
      <w:r>
        <w:rPr>
          <w:rtl/>
        </w:rPr>
        <w:t xml:space="preserve">לי </w:t>
      </w:r>
      <w:bookmarkStart w:id="937" w:name="_ETM_Q1_552059"/>
      <w:bookmarkEnd w:id="937"/>
      <w:r>
        <w:rPr>
          <w:rtl/>
        </w:rPr>
        <w:t xml:space="preserve">אתה </w:t>
      </w:r>
      <w:bookmarkStart w:id="938" w:name="_ETM_Q1_552269"/>
      <w:bookmarkEnd w:id="938"/>
      <w:r>
        <w:rPr>
          <w:rtl/>
        </w:rPr>
        <w:t xml:space="preserve">עכשיו </w:t>
      </w:r>
      <w:bookmarkStart w:id="939" w:name="_ETM_Q1_552809"/>
      <w:bookmarkEnd w:id="939"/>
      <w:r>
        <w:rPr>
          <w:rtl/>
        </w:rPr>
        <w:t xml:space="preserve">אם </w:t>
      </w:r>
      <w:bookmarkStart w:id="940" w:name="_ETM_Q1_553019"/>
      <w:bookmarkEnd w:id="940"/>
      <w:r>
        <w:rPr>
          <w:rtl/>
        </w:rPr>
        <w:t xml:space="preserve">בכלל </w:t>
      </w:r>
      <w:bookmarkStart w:id="941" w:name="_ETM_Q1_553469"/>
      <w:bookmarkEnd w:id="941"/>
      <w:r>
        <w:rPr>
          <w:rtl/>
        </w:rPr>
        <w:t xml:space="preserve">יש </w:t>
      </w:r>
      <w:bookmarkStart w:id="942" w:name="_ETM_Q1_553739"/>
      <w:bookmarkEnd w:id="942"/>
      <w:r>
        <w:rPr>
          <w:rtl/>
        </w:rPr>
        <w:t xml:space="preserve">איזה </w:t>
      </w:r>
      <w:bookmarkStart w:id="943" w:name="_ETM_Q1_553980"/>
      <w:bookmarkEnd w:id="943"/>
      <w:r>
        <w:rPr>
          <w:rtl/>
        </w:rPr>
        <w:t xml:space="preserve">אדריכל </w:t>
      </w:r>
      <w:bookmarkStart w:id="944" w:name="_ETM_Q1_554609"/>
      <w:bookmarkEnd w:id="944"/>
      <w:r>
        <w:rPr>
          <w:rtl/>
        </w:rPr>
        <w:t xml:space="preserve">שהמציא </w:t>
      </w:r>
      <w:bookmarkStart w:id="945" w:name="_ETM_Q1_555090"/>
      <w:bookmarkEnd w:id="945"/>
      <w:r>
        <w:rPr>
          <w:rtl/>
        </w:rPr>
        <w:t xml:space="preserve">תוכנית </w:t>
      </w:r>
      <w:bookmarkStart w:id="946" w:name="_ETM_Q1_555510"/>
      <w:bookmarkEnd w:id="946"/>
      <w:r>
        <w:rPr>
          <w:rtl/>
        </w:rPr>
        <w:t xml:space="preserve">איך </w:t>
      </w:r>
      <w:bookmarkStart w:id="947" w:name="_ETM_Q1_555659"/>
      <w:bookmarkEnd w:id="947"/>
      <w:r>
        <w:rPr>
          <w:rtl/>
        </w:rPr>
        <w:t xml:space="preserve">יושבים </w:t>
      </w:r>
      <w:bookmarkStart w:id="948" w:name="_ETM_Q1_555989"/>
      <w:bookmarkEnd w:id="948"/>
      <w:r>
        <w:rPr>
          <w:rtl/>
        </w:rPr>
        <w:t xml:space="preserve">פה </w:t>
      </w:r>
      <w:bookmarkStart w:id="949" w:name="_ETM_Q1_556139"/>
      <w:bookmarkEnd w:id="949"/>
      <w:r>
        <w:rPr>
          <w:rtl/>
        </w:rPr>
        <w:t xml:space="preserve">36 </w:t>
      </w:r>
      <w:bookmarkStart w:id="950" w:name="_ETM_Q1_556919"/>
      <w:bookmarkEnd w:id="950"/>
      <w:r>
        <w:rPr>
          <w:rtl/>
        </w:rPr>
        <w:t>שרים</w:t>
      </w:r>
      <w:r>
        <w:rPr>
          <w:rFonts w:hint="cs"/>
          <w:rtl/>
        </w:rPr>
        <w:t>,</w:t>
      </w:r>
      <w:r>
        <w:rPr>
          <w:rtl/>
        </w:rPr>
        <w:t xml:space="preserve"> </w:t>
      </w:r>
      <w:bookmarkStart w:id="951" w:name="_ETM_Q1_557639"/>
      <w:bookmarkEnd w:id="951"/>
      <w:r>
        <w:rPr>
          <w:rtl/>
        </w:rPr>
        <w:t xml:space="preserve">שברגע </w:t>
      </w:r>
      <w:bookmarkStart w:id="952" w:name="_ETM_Q1_558240"/>
      <w:bookmarkEnd w:id="952"/>
      <w:r>
        <w:rPr>
          <w:rtl/>
        </w:rPr>
        <w:t xml:space="preserve">שנגיד </w:t>
      </w:r>
      <w:bookmarkStart w:id="953" w:name="_ETM_Q1_558960"/>
      <w:bookmarkEnd w:id="953"/>
      <w:r>
        <w:rPr>
          <w:rtl/>
        </w:rPr>
        <w:t>שנגמר</w:t>
      </w:r>
      <w:r>
        <w:rPr>
          <w:rFonts w:hint="cs"/>
          <w:rtl/>
        </w:rPr>
        <w:t>ה</w:t>
      </w:r>
      <w:r>
        <w:rPr>
          <w:rtl/>
        </w:rPr>
        <w:t xml:space="preserve"> </w:t>
      </w:r>
      <w:bookmarkStart w:id="954" w:name="_ETM_Q1_560130"/>
      <w:bookmarkEnd w:id="954"/>
      <w:r>
        <w:rPr>
          <w:rtl/>
        </w:rPr>
        <w:t xml:space="preserve">הבעיה </w:t>
      </w:r>
      <w:bookmarkStart w:id="955" w:name="_ETM_Q1_560669"/>
      <w:bookmarkEnd w:id="955"/>
      <w:r>
        <w:rPr>
          <w:rtl/>
        </w:rPr>
        <w:t xml:space="preserve">האפידמיולוגית </w:t>
      </w:r>
      <w:bookmarkStart w:id="956" w:name="_ETM_Q1_561660"/>
      <w:bookmarkEnd w:id="956"/>
      <w:r w:rsidR="000E313C">
        <w:rPr>
          <w:rFonts w:hint="cs"/>
          <w:rtl/>
        </w:rPr>
        <w:t>–</w:t>
      </w:r>
      <w:r>
        <w:rPr>
          <w:rFonts w:hint="cs"/>
          <w:rtl/>
        </w:rPr>
        <w:t xml:space="preserve"> </w:t>
      </w:r>
      <w:r>
        <w:rPr>
          <w:rtl/>
        </w:rPr>
        <w:t xml:space="preserve">יש </w:t>
      </w:r>
      <w:bookmarkStart w:id="957" w:name="_ETM_Q1_561900"/>
      <w:bookmarkEnd w:id="957"/>
      <w:r>
        <w:rPr>
          <w:rtl/>
        </w:rPr>
        <w:t xml:space="preserve">שולחן </w:t>
      </w:r>
      <w:bookmarkStart w:id="958" w:name="_ETM_Q1_562289"/>
      <w:bookmarkEnd w:id="958"/>
      <w:r>
        <w:rPr>
          <w:rtl/>
        </w:rPr>
        <w:t>ממשלה</w:t>
      </w:r>
      <w:r>
        <w:rPr>
          <w:rFonts w:hint="cs"/>
          <w:rtl/>
        </w:rPr>
        <w:t>.</w:t>
      </w:r>
      <w:r>
        <w:rPr>
          <w:rtl/>
        </w:rPr>
        <w:t xml:space="preserve"> </w:t>
      </w:r>
      <w:bookmarkStart w:id="959" w:name="_ETM_Q1_563280"/>
      <w:bookmarkStart w:id="960" w:name="_ETM_Q1_563550"/>
      <w:bookmarkEnd w:id="959"/>
      <w:bookmarkEnd w:id="960"/>
      <w:r>
        <w:rPr>
          <w:rtl/>
        </w:rPr>
        <w:t xml:space="preserve">לא </w:t>
      </w:r>
      <w:bookmarkStart w:id="961" w:name="_ETM_Q1_563880"/>
      <w:bookmarkEnd w:id="961"/>
      <w:r>
        <w:rPr>
          <w:rtl/>
        </w:rPr>
        <w:t xml:space="preserve">אומר </w:t>
      </w:r>
      <w:bookmarkStart w:id="962" w:name="_ETM_Q1_564059"/>
      <w:bookmarkEnd w:id="962"/>
      <w:r>
        <w:rPr>
          <w:rtl/>
        </w:rPr>
        <w:t xml:space="preserve">לך </w:t>
      </w:r>
      <w:bookmarkStart w:id="963" w:name="_ETM_Q1_564210"/>
      <w:bookmarkEnd w:id="963"/>
      <w:r>
        <w:rPr>
          <w:rtl/>
        </w:rPr>
        <w:t xml:space="preserve">אם </w:t>
      </w:r>
      <w:bookmarkStart w:id="964" w:name="_ETM_Q1_564270"/>
      <w:bookmarkEnd w:id="964"/>
      <w:r>
        <w:rPr>
          <w:rtl/>
        </w:rPr>
        <w:t xml:space="preserve">הוא </w:t>
      </w:r>
      <w:bookmarkStart w:id="965" w:name="_ETM_Q1_564330"/>
      <w:bookmarkEnd w:id="965"/>
      <w:r>
        <w:rPr>
          <w:rtl/>
        </w:rPr>
        <w:t xml:space="preserve">נמצא </w:t>
      </w:r>
      <w:bookmarkStart w:id="966" w:name="_ETM_Q1_564690"/>
      <w:bookmarkEnd w:id="966"/>
      <w:r>
        <w:rPr>
          <w:rtl/>
        </w:rPr>
        <w:t xml:space="preserve">פה </w:t>
      </w:r>
      <w:bookmarkStart w:id="967" w:name="_ETM_Q1_564870"/>
      <w:bookmarkEnd w:id="967"/>
      <w:r>
        <w:rPr>
          <w:rFonts w:hint="cs"/>
          <w:rtl/>
        </w:rPr>
        <w:t>מ</w:t>
      </w:r>
      <w:r>
        <w:rPr>
          <w:rtl/>
        </w:rPr>
        <w:t xml:space="preserve">אחור </w:t>
      </w:r>
      <w:bookmarkStart w:id="968" w:name="_ETM_Q1_565259"/>
      <w:bookmarkEnd w:id="968"/>
      <w:r>
        <w:rPr>
          <w:rtl/>
        </w:rPr>
        <w:t xml:space="preserve">ואפשר </w:t>
      </w:r>
      <w:bookmarkStart w:id="969" w:name="_ETM_Q1_565679"/>
      <w:bookmarkEnd w:id="969"/>
      <w:r>
        <w:rPr>
          <w:rtl/>
        </w:rPr>
        <w:t xml:space="preserve">להתקין </w:t>
      </w:r>
      <w:bookmarkStart w:id="970" w:name="_ETM_Q1_566130"/>
      <w:bookmarkEnd w:id="970"/>
      <w:r>
        <w:rPr>
          <w:rtl/>
        </w:rPr>
        <w:t>אותו</w:t>
      </w:r>
      <w:r>
        <w:rPr>
          <w:rFonts w:hint="cs"/>
          <w:rtl/>
        </w:rPr>
        <w:t>;</w:t>
      </w:r>
      <w:r>
        <w:rPr>
          <w:rtl/>
        </w:rPr>
        <w:t xml:space="preserve"> </w:t>
      </w:r>
      <w:bookmarkStart w:id="971" w:name="_ETM_Q1_566819"/>
      <w:bookmarkEnd w:id="971"/>
      <w:r>
        <w:rPr>
          <w:rtl/>
        </w:rPr>
        <w:t xml:space="preserve">האם </w:t>
      </w:r>
      <w:bookmarkStart w:id="972" w:name="_ETM_Q1_567059"/>
      <w:bookmarkEnd w:id="972"/>
      <w:r>
        <w:rPr>
          <w:rtl/>
        </w:rPr>
        <w:t xml:space="preserve">בכלל </w:t>
      </w:r>
      <w:bookmarkStart w:id="973" w:name="_ETM_Q1_567330"/>
      <w:bookmarkEnd w:id="973"/>
      <w:r>
        <w:rPr>
          <w:rtl/>
        </w:rPr>
        <w:t>מי</w:t>
      </w:r>
      <w:r>
        <w:rPr>
          <w:rFonts w:hint="cs"/>
          <w:rtl/>
        </w:rPr>
        <w:t>שהו</w:t>
      </w:r>
      <w:r>
        <w:rPr>
          <w:rtl/>
        </w:rPr>
        <w:t xml:space="preserve"> </w:t>
      </w:r>
      <w:bookmarkStart w:id="974" w:name="_ETM_Q1_567449"/>
      <w:bookmarkEnd w:id="974"/>
      <w:r>
        <w:rPr>
          <w:rtl/>
        </w:rPr>
        <w:t xml:space="preserve">נתן </w:t>
      </w:r>
      <w:bookmarkStart w:id="975" w:name="_ETM_Q1_568080"/>
      <w:bookmarkEnd w:id="975"/>
      <w:r>
        <w:rPr>
          <w:rtl/>
        </w:rPr>
        <w:t xml:space="preserve">את </w:t>
      </w:r>
      <w:bookmarkStart w:id="976" w:name="_ETM_Q1_568289"/>
      <w:bookmarkEnd w:id="976"/>
      <w:r>
        <w:rPr>
          <w:rtl/>
        </w:rPr>
        <w:t>הראש</w:t>
      </w:r>
      <w:r>
        <w:rPr>
          <w:rFonts w:hint="cs"/>
          <w:rtl/>
        </w:rPr>
        <w:t>, את</w:t>
      </w:r>
      <w:bookmarkStart w:id="977" w:name="_ETM_Q1_568860"/>
      <w:bookmarkEnd w:id="977"/>
      <w:r>
        <w:rPr>
          <w:rtl/>
        </w:rPr>
        <w:t xml:space="preserve"> </w:t>
      </w:r>
      <w:bookmarkStart w:id="978" w:name="_ETM_Q1_569039"/>
      <w:bookmarkEnd w:id="978"/>
      <w:r>
        <w:rPr>
          <w:rtl/>
        </w:rPr>
        <w:t>הדעת</w:t>
      </w:r>
      <w:r>
        <w:rPr>
          <w:rFonts w:hint="cs"/>
          <w:rtl/>
        </w:rPr>
        <w:t>,</w:t>
      </w:r>
      <w:r>
        <w:rPr>
          <w:rtl/>
        </w:rPr>
        <w:t xml:space="preserve"> </w:t>
      </w:r>
      <w:bookmarkStart w:id="979" w:name="_ETM_Q1_569490"/>
      <w:bookmarkStart w:id="980" w:name="_ETM_Q1_569759"/>
      <w:bookmarkEnd w:id="979"/>
      <w:bookmarkEnd w:id="980"/>
      <w:r>
        <w:rPr>
          <w:rtl/>
        </w:rPr>
        <w:t xml:space="preserve">שהממשלה </w:t>
      </w:r>
      <w:bookmarkStart w:id="981" w:name="_ETM_Q1_571000"/>
      <w:bookmarkEnd w:id="981"/>
      <w:r>
        <w:rPr>
          <w:rtl/>
        </w:rPr>
        <w:t xml:space="preserve">באמת </w:t>
      </w:r>
      <w:bookmarkStart w:id="982" w:name="_ETM_Q1_572159"/>
      <w:bookmarkEnd w:id="982"/>
      <w:r>
        <w:rPr>
          <w:rtl/>
        </w:rPr>
        <w:t>מנופחת</w:t>
      </w:r>
      <w:r>
        <w:rPr>
          <w:rFonts w:hint="cs"/>
          <w:rtl/>
        </w:rPr>
        <w:t>,</w:t>
      </w:r>
      <w:r>
        <w:rPr>
          <w:rtl/>
        </w:rPr>
        <w:t xml:space="preserve"> </w:t>
      </w:r>
      <w:bookmarkStart w:id="983" w:name="_ETM_Q1_573030"/>
      <w:bookmarkEnd w:id="983"/>
      <w:r>
        <w:rPr>
          <w:rtl/>
        </w:rPr>
        <w:t>מנותקת</w:t>
      </w:r>
      <w:r>
        <w:rPr>
          <w:rFonts w:hint="cs"/>
          <w:rtl/>
        </w:rPr>
        <w:t>,</w:t>
      </w:r>
      <w:r>
        <w:rPr>
          <w:rtl/>
        </w:rPr>
        <w:t xml:space="preserve"> </w:t>
      </w:r>
      <w:bookmarkStart w:id="984" w:name="_ETM_Q1_573629"/>
      <w:bookmarkEnd w:id="984"/>
      <w:r>
        <w:rPr>
          <w:rtl/>
        </w:rPr>
        <w:t xml:space="preserve">לא </w:t>
      </w:r>
      <w:bookmarkStart w:id="985" w:name="_ETM_Q1_573750"/>
      <w:bookmarkEnd w:id="985"/>
      <w:r>
        <w:rPr>
          <w:rtl/>
        </w:rPr>
        <w:t xml:space="preserve">משנה </w:t>
      </w:r>
      <w:bookmarkStart w:id="986" w:name="_ETM_Q1_574169"/>
      <w:bookmarkEnd w:id="986"/>
      <w:r>
        <w:rPr>
          <w:rtl/>
        </w:rPr>
        <w:t>מה</w:t>
      </w:r>
      <w:r>
        <w:rPr>
          <w:rFonts w:hint="cs"/>
          <w:rtl/>
        </w:rPr>
        <w:t>,</w:t>
      </w:r>
      <w:r>
        <w:rPr>
          <w:rtl/>
        </w:rPr>
        <w:t xml:space="preserve"> </w:t>
      </w:r>
      <w:bookmarkStart w:id="987" w:name="_ETM_Q1_574319"/>
      <w:bookmarkEnd w:id="987"/>
      <w:r>
        <w:rPr>
          <w:rtl/>
        </w:rPr>
        <w:t xml:space="preserve">תדע </w:t>
      </w:r>
      <w:bookmarkStart w:id="988" w:name="_ETM_Q1_574650"/>
      <w:bookmarkEnd w:id="988"/>
      <w:r>
        <w:rPr>
          <w:rtl/>
        </w:rPr>
        <w:t xml:space="preserve">לשבת </w:t>
      </w:r>
      <w:bookmarkStart w:id="989" w:name="_ETM_Q1_575159"/>
      <w:bookmarkEnd w:id="989"/>
      <w:r>
        <w:rPr>
          <w:rtl/>
        </w:rPr>
        <w:t xml:space="preserve">יחד </w:t>
      </w:r>
      <w:bookmarkStart w:id="990" w:name="_ETM_Q1_575580"/>
      <w:bookmarkEnd w:id="990"/>
      <w:r>
        <w:rPr>
          <w:rtl/>
        </w:rPr>
        <w:t>כ</w:t>
      </w:r>
      <w:r>
        <w:rPr>
          <w:rFonts w:hint="cs"/>
          <w:rtl/>
        </w:rPr>
        <w:t>א</w:t>
      </w:r>
      <w:r>
        <w:rPr>
          <w:rtl/>
        </w:rPr>
        <w:t>ן</w:t>
      </w:r>
      <w:r w:rsidR="004D6109">
        <w:rPr>
          <w:rFonts w:hint="cs"/>
          <w:rtl/>
        </w:rPr>
        <w:t>?</w:t>
      </w:r>
      <w:r>
        <w:rPr>
          <w:rtl/>
        </w:rPr>
        <w:t xml:space="preserve"> </w:t>
      </w:r>
      <w:bookmarkStart w:id="991" w:name="_ETM_Q1_575909"/>
      <w:bookmarkEnd w:id="991"/>
      <w:r>
        <w:rPr>
          <w:rtl/>
        </w:rPr>
        <w:t xml:space="preserve">מעולם </w:t>
      </w:r>
      <w:bookmarkStart w:id="992" w:name="_ETM_Q1_576300"/>
      <w:bookmarkEnd w:id="992"/>
      <w:r>
        <w:rPr>
          <w:rtl/>
        </w:rPr>
        <w:t>ל</w:t>
      </w:r>
      <w:r>
        <w:rPr>
          <w:rFonts w:hint="cs"/>
          <w:rtl/>
        </w:rPr>
        <w:t xml:space="preserve">א </w:t>
      </w:r>
      <w:bookmarkStart w:id="993" w:name="_ETM_Q1_570000"/>
      <w:bookmarkEnd w:id="993"/>
      <w:r>
        <w:rPr>
          <w:rFonts w:hint="cs"/>
          <w:rtl/>
        </w:rPr>
        <w:t xml:space="preserve">ישבה </w:t>
      </w:r>
      <w:bookmarkStart w:id="994" w:name="_ETM_Q1_576689"/>
      <w:bookmarkEnd w:id="994"/>
      <w:r>
        <w:rPr>
          <w:rFonts w:hint="cs"/>
          <w:rtl/>
        </w:rPr>
        <w:t xml:space="preserve">פה </w:t>
      </w:r>
      <w:r>
        <w:rPr>
          <w:rtl/>
        </w:rPr>
        <w:t xml:space="preserve">ממשלה </w:t>
      </w:r>
      <w:bookmarkStart w:id="995" w:name="_ETM_Q1_577319"/>
      <w:bookmarkEnd w:id="995"/>
      <w:r>
        <w:rPr>
          <w:rtl/>
        </w:rPr>
        <w:t>כ</w:t>
      </w:r>
      <w:r>
        <w:rPr>
          <w:rFonts w:hint="cs"/>
          <w:rtl/>
        </w:rPr>
        <w:t xml:space="preserve">זאת, </w:t>
      </w:r>
      <w:bookmarkStart w:id="996" w:name="_ETM_Q1_578219"/>
      <w:bookmarkEnd w:id="996"/>
      <w:r>
        <w:rPr>
          <w:rtl/>
        </w:rPr>
        <w:t xml:space="preserve">ואני </w:t>
      </w:r>
      <w:bookmarkStart w:id="997" w:name="_ETM_Q1_578490"/>
      <w:bookmarkEnd w:id="997"/>
      <w:r>
        <w:rPr>
          <w:rtl/>
        </w:rPr>
        <w:t xml:space="preserve">חושב </w:t>
      </w:r>
      <w:bookmarkStart w:id="998" w:name="_ETM_Q1_578729"/>
      <w:bookmarkEnd w:id="998"/>
      <w:r>
        <w:rPr>
          <w:rtl/>
        </w:rPr>
        <w:t xml:space="preserve">שחלק </w:t>
      </w:r>
      <w:bookmarkStart w:id="999" w:name="_ETM_Q1_579300"/>
      <w:bookmarkEnd w:id="999"/>
      <w:r>
        <w:rPr>
          <w:rtl/>
        </w:rPr>
        <w:t>מהא</w:t>
      </w:r>
      <w:r>
        <w:rPr>
          <w:rFonts w:hint="cs"/>
          <w:rtl/>
        </w:rPr>
        <w:t>י-א</w:t>
      </w:r>
      <w:r>
        <w:rPr>
          <w:rtl/>
        </w:rPr>
        <w:t xml:space="preserve">מון </w:t>
      </w:r>
      <w:bookmarkStart w:id="1000" w:name="_ETM_Q1_581099"/>
      <w:bookmarkEnd w:id="1000"/>
      <w:r>
        <w:rPr>
          <w:rtl/>
        </w:rPr>
        <w:t xml:space="preserve">שיש </w:t>
      </w:r>
      <w:bookmarkStart w:id="1001" w:name="_ETM_Q1_581460"/>
      <w:bookmarkEnd w:id="1001"/>
      <w:r>
        <w:rPr>
          <w:rtl/>
        </w:rPr>
        <w:t xml:space="preserve">כלפי </w:t>
      </w:r>
      <w:bookmarkStart w:id="1002" w:name="_ETM_Q1_581849"/>
      <w:bookmarkEnd w:id="1002"/>
      <w:r>
        <w:rPr>
          <w:rtl/>
        </w:rPr>
        <w:t xml:space="preserve">הממשלה </w:t>
      </w:r>
      <w:bookmarkStart w:id="1003" w:name="_ETM_Q1_582389"/>
      <w:bookmarkEnd w:id="1003"/>
      <w:r>
        <w:rPr>
          <w:rtl/>
        </w:rPr>
        <w:t xml:space="preserve">הזאת </w:t>
      </w:r>
      <w:bookmarkStart w:id="1004" w:name="_ETM_Q1_582689"/>
      <w:bookmarkEnd w:id="1004"/>
      <w:r>
        <w:rPr>
          <w:rtl/>
        </w:rPr>
        <w:t>ב</w:t>
      </w:r>
      <w:r>
        <w:rPr>
          <w:rFonts w:hint="cs"/>
          <w:rtl/>
        </w:rPr>
        <w:t>עם</w:t>
      </w:r>
      <w:r>
        <w:rPr>
          <w:rtl/>
        </w:rPr>
        <w:t xml:space="preserve"> </w:t>
      </w:r>
      <w:bookmarkStart w:id="1005" w:name="_ETM_Q1_583710"/>
      <w:bookmarkEnd w:id="1005"/>
      <w:r>
        <w:rPr>
          <w:rFonts w:hint="cs"/>
          <w:rtl/>
        </w:rPr>
        <w:t xml:space="preserve">זה </w:t>
      </w:r>
      <w:r>
        <w:rPr>
          <w:rtl/>
        </w:rPr>
        <w:t xml:space="preserve">גם </w:t>
      </w:r>
      <w:bookmarkStart w:id="1006" w:name="_ETM_Q1_584129"/>
      <w:bookmarkEnd w:id="1006"/>
      <w:r>
        <w:rPr>
          <w:rtl/>
        </w:rPr>
        <w:t xml:space="preserve">המנופחות </w:t>
      </w:r>
      <w:bookmarkStart w:id="1007" w:name="_ETM_Q1_584729"/>
      <w:bookmarkEnd w:id="1007"/>
      <w:r>
        <w:rPr>
          <w:rtl/>
        </w:rPr>
        <w:t>שלה</w:t>
      </w:r>
      <w:r>
        <w:rPr>
          <w:rFonts w:hint="cs"/>
          <w:rtl/>
        </w:rPr>
        <w:t>,</w:t>
      </w:r>
      <w:r>
        <w:rPr>
          <w:rtl/>
        </w:rPr>
        <w:t xml:space="preserve"> </w:t>
      </w:r>
      <w:bookmarkStart w:id="1008" w:name="_ETM_Q1_585210"/>
      <w:bookmarkEnd w:id="1008"/>
      <w:r>
        <w:rPr>
          <w:rtl/>
        </w:rPr>
        <w:t xml:space="preserve">והמנופחות </w:t>
      </w:r>
      <w:bookmarkStart w:id="1009" w:name="_ETM_Q1_585929"/>
      <w:bookmarkEnd w:id="1009"/>
      <w:r>
        <w:rPr>
          <w:rtl/>
        </w:rPr>
        <w:t xml:space="preserve">שלנו </w:t>
      </w:r>
      <w:bookmarkStart w:id="1010" w:name="_ETM_Q1_586289"/>
      <w:bookmarkEnd w:id="1010"/>
      <w:r>
        <w:rPr>
          <w:rtl/>
        </w:rPr>
        <w:t xml:space="preserve">מביאה </w:t>
      </w:r>
      <w:bookmarkStart w:id="1011" w:name="_ETM_Q1_586650"/>
      <w:bookmarkEnd w:id="1011"/>
      <w:r>
        <w:rPr>
          <w:rtl/>
        </w:rPr>
        <w:t xml:space="preserve">אותנו </w:t>
      </w:r>
      <w:bookmarkStart w:id="1012" w:name="_ETM_Q1_587039"/>
      <w:bookmarkEnd w:id="1012"/>
      <w:r>
        <w:rPr>
          <w:rtl/>
        </w:rPr>
        <w:t xml:space="preserve">לידי </w:t>
      </w:r>
      <w:bookmarkStart w:id="1013" w:name="_ETM_Q1_587400"/>
      <w:bookmarkEnd w:id="1013"/>
      <w:r>
        <w:rPr>
          <w:rFonts w:hint="cs"/>
          <w:rtl/>
        </w:rPr>
        <w:t xml:space="preserve">זה. </w:t>
      </w:r>
    </w:p>
    <w:p w:rsidR="00423672" w:rsidRDefault="00423672" w:rsidP="003D210F">
      <w:pPr>
        <w:rPr>
          <w:rtl/>
        </w:rPr>
      </w:pPr>
      <w:bookmarkStart w:id="1014" w:name="_ETM_Q1_590512"/>
      <w:bookmarkStart w:id="1015" w:name="_ETM_Q1_590576"/>
      <w:bookmarkStart w:id="1016" w:name="_ETM_Q1_590686"/>
      <w:bookmarkEnd w:id="1014"/>
      <w:bookmarkEnd w:id="1015"/>
      <w:bookmarkEnd w:id="1016"/>
    </w:p>
    <w:p w:rsidR="00423672" w:rsidRDefault="00423672" w:rsidP="00A07F4C">
      <w:pPr>
        <w:rPr>
          <w:rtl/>
        </w:rPr>
      </w:pPr>
      <w:bookmarkStart w:id="1017" w:name="_ETM_Q1_590738"/>
      <w:bookmarkEnd w:id="1017"/>
      <w:r>
        <w:rPr>
          <w:rtl/>
        </w:rPr>
        <w:t xml:space="preserve">עכשיו </w:t>
      </w:r>
      <w:bookmarkStart w:id="1018" w:name="_ETM_Q1_587909"/>
      <w:bookmarkEnd w:id="1018"/>
      <w:r>
        <w:rPr>
          <w:rtl/>
        </w:rPr>
        <w:t xml:space="preserve">אני </w:t>
      </w:r>
      <w:bookmarkStart w:id="1019" w:name="_ETM_Q1_588030"/>
      <w:bookmarkEnd w:id="1019"/>
      <w:r>
        <w:rPr>
          <w:rtl/>
        </w:rPr>
        <w:t xml:space="preserve">רוצה </w:t>
      </w:r>
      <w:bookmarkStart w:id="1020" w:name="_ETM_Q1_588150"/>
      <w:bookmarkEnd w:id="1020"/>
      <w:r>
        <w:rPr>
          <w:rtl/>
        </w:rPr>
        <w:t xml:space="preserve">להגיד </w:t>
      </w:r>
      <w:bookmarkStart w:id="1021" w:name="_ETM_Q1_588389"/>
      <w:bookmarkEnd w:id="1021"/>
      <w:r>
        <w:rPr>
          <w:rtl/>
        </w:rPr>
        <w:t xml:space="preserve">לך </w:t>
      </w:r>
      <w:bookmarkStart w:id="1022" w:name="_ETM_Q1_589870"/>
      <w:bookmarkEnd w:id="1022"/>
      <w:r>
        <w:rPr>
          <w:rtl/>
        </w:rPr>
        <w:t xml:space="preserve">יותר </w:t>
      </w:r>
      <w:bookmarkStart w:id="1023" w:name="_ETM_Q1_590259"/>
      <w:bookmarkEnd w:id="1023"/>
      <w:r>
        <w:rPr>
          <w:rtl/>
        </w:rPr>
        <w:t>מזה</w:t>
      </w:r>
      <w:r>
        <w:rPr>
          <w:rFonts w:hint="cs"/>
          <w:rtl/>
        </w:rPr>
        <w:t>.</w:t>
      </w:r>
      <w:r>
        <w:rPr>
          <w:rtl/>
        </w:rPr>
        <w:t xml:space="preserve"> </w:t>
      </w:r>
      <w:bookmarkStart w:id="1024" w:name="_ETM_Q1_590559"/>
      <w:bookmarkEnd w:id="1024"/>
      <w:r>
        <w:rPr>
          <w:rtl/>
        </w:rPr>
        <w:t>תראה</w:t>
      </w:r>
      <w:r>
        <w:rPr>
          <w:rFonts w:hint="cs"/>
          <w:rtl/>
        </w:rPr>
        <w:t>,</w:t>
      </w:r>
      <w:r>
        <w:rPr>
          <w:rtl/>
        </w:rPr>
        <w:t xml:space="preserve"> </w:t>
      </w:r>
      <w:bookmarkStart w:id="1025" w:name="_ETM_Q1_590979"/>
      <w:bookmarkEnd w:id="1025"/>
      <w:r>
        <w:rPr>
          <w:rtl/>
        </w:rPr>
        <w:t xml:space="preserve">אתם </w:t>
      </w:r>
      <w:bookmarkStart w:id="1026" w:name="_ETM_Q1_591279"/>
      <w:bookmarkEnd w:id="1026"/>
      <w:r>
        <w:rPr>
          <w:rtl/>
        </w:rPr>
        <w:t xml:space="preserve">חושבים </w:t>
      </w:r>
      <w:bookmarkStart w:id="1027" w:name="_ETM_Q1_591759"/>
      <w:bookmarkEnd w:id="1027"/>
      <w:r>
        <w:rPr>
          <w:rtl/>
        </w:rPr>
        <w:t>שה</w:t>
      </w:r>
      <w:bookmarkStart w:id="1028" w:name="_ETM_Q1_592150"/>
      <w:bookmarkEnd w:id="1028"/>
      <w:r>
        <w:rPr>
          <w:rFonts w:hint="cs"/>
          <w:rtl/>
        </w:rPr>
        <w:t>אי-</w:t>
      </w:r>
      <w:r>
        <w:rPr>
          <w:rtl/>
        </w:rPr>
        <w:t xml:space="preserve">אמון </w:t>
      </w:r>
      <w:bookmarkStart w:id="1029" w:name="_ETM_Q1_592419"/>
      <w:bookmarkEnd w:id="1029"/>
      <w:r>
        <w:rPr>
          <w:rtl/>
        </w:rPr>
        <w:t xml:space="preserve">ביניכם </w:t>
      </w:r>
      <w:bookmarkStart w:id="1030" w:name="_ETM_Q1_594939"/>
      <w:bookmarkEnd w:id="1030"/>
      <w:r>
        <w:rPr>
          <w:rtl/>
        </w:rPr>
        <w:t xml:space="preserve">או </w:t>
      </w:r>
      <w:bookmarkStart w:id="1031" w:name="_ETM_Q1_595120"/>
      <w:bookmarkEnd w:id="1031"/>
      <w:r>
        <w:rPr>
          <w:rtl/>
        </w:rPr>
        <w:t>אי</w:t>
      </w:r>
      <w:bookmarkStart w:id="1032" w:name="_ETM_Q1_595210"/>
      <w:bookmarkEnd w:id="1032"/>
      <w:r>
        <w:rPr>
          <w:rFonts w:hint="cs"/>
          <w:rtl/>
        </w:rPr>
        <w:t>-</w:t>
      </w:r>
      <w:r>
        <w:rPr>
          <w:rtl/>
        </w:rPr>
        <w:t xml:space="preserve">כיבוד </w:t>
      </w:r>
      <w:bookmarkStart w:id="1033" w:name="_ETM_Q1_595569"/>
      <w:bookmarkEnd w:id="1033"/>
      <w:r>
        <w:rPr>
          <w:rtl/>
        </w:rPr>
        <w:t xml:space="preserve">ההסכמים </w:t>
      </w:r>
      <w:bookmarkStart w:id="1034" w:name="_ETM_Q1_596199"/>
      <w:bookmarkEnd w:id="1034"/>
      <w:r>
        <w:rPr>
          <w:rtl/>
        </w:rPr>
        <w:t>ביניכם</w:t>
      </w:r>
      <w:r>
        <w:rPr>
          <w:rFonts w:hint="cs"/>
          <w:rtl/>
        </w:rPr>
        <w:t>,</w:t>
      </w:r>
      <w:r>
        <w:rPr>
          <w:rtl/>
        </w:rPr>
        <w:t xml:space="preserve"> </w:t>
      </w:r>
      <w:bookmarkStart w:id="1035" w:name="_ETM_Q1_598000"/>
      <w:bookmarkEnd w:id="1035"/>
      <w:r>
        <w:rPr>
          <w:rtl/>
        </w:rPr>
        <w:t xml:space="preserve">לפעמים </w:t>
      </w:r>
      <w:bookmarkStart w:id="1036" w:name="_ETM_Q1_598449"/>
      <w:bookmarkEnd w:id="1036"/>
      <w:r>
        <w:rPr>
          <w:rtl/>
        </w:rPr>
        <w:t xml:space="preserve">גם </w:t>
      </w:r>
      <w:bookmarkStart w:id="1037" w:name="_ETM_Q1_598870"/>
      <w:bookmarkEnd w:id="1037"/>
      <w:r>
        <w:rPr>
          <w:rtl/>
        </w:rPr>
        <w:t xml:space="preserve">ההשמצות </w:t>
      </w:r>
      <w:bookmarkStart w:id="1038" w:name="_ETM_Q1_599740"/>
      <w:bookmarkEnd w:id="1038"/>
      <w:r>
        <w:rPr>
          <w:rtl/>
        </w:rPr>
        <w:t xml:space="preserve">ביניכם </w:t>
      </w:r>
      <w:bookmarkStart w:id="1039" w:name="_ETM_Q1_600900"/>
      <w:bookmarkEnd w:id="1039"/>
      <w:r w:rsidR="000E313C">
        <w:rPr>
          <w:rFonts w:hint="cs"/>
          <w:rtl/>
        </w:rPr>
        <w:t>–</w:t>
      </w:r>
      <w:bookmarkStart w:id="1040" w:name="_ETM_Q1_601103"/>
      <w:bookmarkEnd w:id="1040"/>
      <w:r>
        <w:rPr>
          <w:rFonts w:hint="cs"/>
          <w:rtl/>
        </w:rPr>
        <w:t xml:space="preserve"> </w:t>
      </w:r>
      <w:r>
        <w:rPr>
          <w:rtl/>
        </w:rPr>
        <w:t>אתם</w:t>
      </w:r>
      <w:r>
        <w:rPr>
          <w:rFonts w:hint="cs"/>
          <w:rtl/>
        </w:rPr>
        <w:t xml:space="preserve"> חושבים שזה נשאר בתוך </w:t>
      </w:r>
      <w:bookmarkStart w:id="1041" w:name="_ETM_Q1_602000"/>
      <w:bookmarkEnd w:id="1041"/>
      <w:r>
        <w:rPr>
          <w:rFonts w:hint="cs"/>
          <w:rtl/>
        </w:rPr>
        <w:t>הממשלה.</w:t>
      </w:r>
      <w:r>
        <w:rPr>
          <w:rtl/>
        </w:rPr>
        <w:t xml:space="preserve"> </w:t>
      </w:r>
      <w:bookmarkStart w:id="1042" w:name="TOR_Q2"/>
      <w:bookmarkStart w:id="1043" w:name="_ETM_Q2_184839"/>
      <w:bookmarkEnd w:id="1042"/>
      <w:bookmarkEnd w:id="1043"/>
      <w:r>
        <w:rPr>
          <w:rtl/>
        </w:rPr>
        <w:t>תראה</w:t>
      </w:r>
      <w:r>
        <w:rPr>
          <w:rFonts w:hint="cs"/>
          <w:rtl/>
        </w:rPr>
        <w:t>,</w:t>
      </w:r>
      <w:r>
        <w:rPr>
          <w:rtl/>
        </w:rPr>
        <w:t xml:space="preserve"> </w:t>
      </w:r>
      <w:bookmarkStart w:id="1044" w:name="_ETM_Q2_185200"/>
      <w:bookmarkEnd w:id="1044"/>
      <w:r>
        <w:rPr>
          <w:rtl/>
        </w:rPr>
        <w:t xml:space="preserve">אני </w:t>
      </w:r>
      <w:bookmarkStart w:id="1045" w:name="_ETM_Q2_185380"/>
      <w:bookmarkEnd w:id="1045"/>
      <w:r>
        <w:rPr>
          <w:rtl/>
        </w:rPr>
        <w:t xml:space="preserve">אגיד </w:t>
      </w:r>
      <w:bookmarkStart w:id="1046" w:name="_ETM_Q2_185590"/>
      <w:bookmarkEnd w:id="1046"/>
      <w:r>
        <w:rPr>
          <w:rtl/>
        </w:rPr>
        <w:t xml:space="preserve">את </w:t>
      </w:r>
      <w:bookmarkStart w:id="1047" w:name="_ETM_Q2_185649"/>
      <w:bookmarkEnd w:id="1047"/>
      <w:r>
        <w:rPr>
          <w:rtl/>
        </w:rPr>
        <w:t>האמת</w:t>
      </w:r>
      <w:r>
        <w:rPr>
          <w:rFonts w:hint="cs"/>
          <w:rtl/>
        </w:rPr>
        <w:t>,</w:t>
      </w:r>
      <w:bookmarkStart w:id="1048" w:name="_ETM_Q2_186610"/>
      <w:bookmarkStart w:id="1049" w:name="_ETM_Q2_186850"/>
      <w:bookmarkEnd w:id="1048"/>
      <w:bookmarkEnd w:id="1049"/>
      <w:r>
        <w:rPr>
          <w:rFonts w:hint="cs"/>
          <w:rtl/>
        </w:rPr>
        <w:t xml:space="preserve"> </w:t>
      </w:r>
      <w:r>
        <w:rPr>
          <w:rtl/>
        </w:rPr>
        <w:t xml:space="preserve">כשראש </w:t>
      </w:r>
      <w:bookmarkStart w:id="1050" w:name="_ETM_Q2_187210"/>
      <w:bookmarkEnd w:id="1050"/>
      <w:r>
        <w:rPr>
          <w:rtl/>
        </w:rPr>
        <w:t xml:space="preserve">הממשלה </w:t>
      </w:r>
      <w:bookmarkStart w:id="1051" w:name="_ETM_Q2_187750"/>
      <w:bookmarkEnd w:id="1051"/>
      <w:r>
        <w:rPr>
          <w:rtl/>
        </w:rPr>
        <w:t xml:space="preserve">מפר </w:t>
      </w:r>
      <w:bookmarkStart w:id="1052" w:name="_ETM_Q2_188200"/>
      <w:bookmarkEnd w:id="1052"/>
      <w:r>
        <w:rPr>
          <w:rtl/>
        </w:rPr>
        <w:t xml:space="preserve">הסכם </w:t>
      </w:r>
      <w:bookmarkStart w:id="1053" w:name="_ETM_Q2_189460"/>
      <w:bookmarkEnd w:id="1053"/>
      <w:r>
        <w:rPr>
          <w:rtl/>
        </w:rPr>
        <w:t xml:space="preserve">שהוא </w:t>
      </w:r>
      <w:bookmarkStart w:id="1054" w:name="_ETM_Q2_189760"/>
      <w:bookmarkEnd w:id="1054"/>
      <w:r>
        <w:rPr>
          <w:rtl/>
        </w:rPr>
        <w:t xml:space="preserve">חתם </w:t>
      </w:r>
      <w:bookmarkStart w:id="1055" w:name="_ETM_Q2_190119"/>
      <w:bookmarkEnd w:id="1055"/>
      <w:r>
        <w:rPr>
          <w:rtl/>
        </w:rPr>
        <w:t>עליו</w:t>
      </w:r>
      <w:r>
        <w:rPr>
          <w:rFonts w:hint="cs"/>
          <w:rtl/>
        </w:rPr>
        <w:t xml:space="preserve"> </w:t>
      </w:r>
      <w:r w:rsidR="000E313C">
        <w:rPr>
          <w:rFonts w:hint="eastAsia"/>
        </w:rPr>
        <w:t>–</w:t>
      </w:r>
      <w:r>
        <w:rPr>
          <w:rtl/>
        </w:rPr>
        <w:t xml:space="preserve"> </w:t>
      </w:r>
      <w:bookmarkStart w:id="1056" w:name="_ETM_Q2_190420"/>
      <w:bookmarkEnd w:id="1056"/>
      <w:r>
        <w:rPr>
          <w:rtl/>
        </w:rPr>
        <w:t xml:space="preserve">ואתה </w:t>
      </w:r>
      <w:bookmarkStart w:id="1057" w:name="_ETM_Q2_190840"/>
      <w:bookmarkEnd w:id="1057"/>
      <w:r>
        <w:rPr>
          <w:rtl/>
        </w:rPr>
        <w:t xml:space="preserve">היית </w:t>
      </w:r>
      <w:bookmarkStart w:id="1058" w:name="_ETM_Q2_191080"/>
      <w:bookmarkEnd w:id="1058"/>
      <w:r>
        <w:rPr>
          <w:rtl/>
        </w:rPr>
        <w:t xml:space="preserve">חלק </w:t>
      </w:r>
      <w:bookmarkStart w:id="1059" w:name="_ETM_Q2_191350"/>
      <w:bookmarkEnd w:id="1059"/>
      <w:r>
        <w:rPr>
          <w:rtl/>
        </w:rPr>
        <w:t>מהמנ</w:t>
      </w:r>
      <w:r>
        <w:rPr>
          <w:rFonts w:hint="cs"/>
          <w:rtl/>
        </w:rPr>
        <w:t>סח</w:t>
      </w:r>
      <w:r>
        <w:rPr>
          <w:rtl/>
        </w:rPr>
        <w:t xml:space="preserve">ים </w:t>
      </w:r>
      <w:bookmarkStart w:id="1060" w:name="_ETM_Q2_191980"/>
      <w:bookmarkEnd w:id="1060"/>
      <w:r>
        <w:rPr>
          <w:rtl/>
        </w:rPr>
        <w:t xml:space="preserve">שלו </w:t>
      </w:r>
      <w:bookmarkStart w:id="1061" w:name="_ETM_Q2_192250"/>
      <w:bookmarkEnd w:id="1061"/>
      <w:r>
        <w:rPr>
          <w:rtl/>
        </w:rPr>
        <w:t>אולי</w:t>
      </w:r>
      <w:r>
        <w:rPr>
          <w:rFonts w:hint="cs"/>
          <w:rtl/>
        </w:rPr>
        <w:t>,</w:t>
      </w:r>
      <w:r>
        <w:rPr>
          <w:rtl/>
        </w:rPr>
        <w:t xml:space="preserve"> </w:t>
      </w:r>
      <w:bookmarkStart w:id="1062" w:name="_ETM_Q2_192610"/>
      <w:bookmarkEnd w:id="1062"/>
      <w:r>
        <w:rPr>
          <w:rtl/>
        </w:rPr>
        <w:t xml:space="preserve">אני </w:t>
      </w:r>
      <w:bookmarkStart w:id="1063" w:name="_ETM_Q2_192760"/>
      <w:bookmarkEnd w:id="1063"/>
      <w:r>
        <w:rPr>
          <w:rtl/>
        </w:rPr>
        <w:t xml:space="preserve">לא </w:t>
      </w:r>
      <w:bookmarkStart w:id="1064" w:name="_ETM_Q2_192880"/>
      <w:bookmarkEnd w:id="1064"/>
      <w:r>
        <w:rPr>
          <w:rtl/>
        </w:rPr>
        <w:t>בטוח</w:t>
      </w:r>
      <w:r>
        <w:rPr>
          <w:rFonts w:hint="cs"/>
          <w:rtl/>
        </w:rPr>
        <w:t xml:space="preserve"> </w:t>
      </w:r>
      <w:r w:rsidR="000E313C">
        <w:rPr>
          <w:rFonts w:hint="eastAsia"/>
        </w:rPr>
        <w:t>–</w:t>
      </w:r>
      <w:r>
        <w:rPr>
          <w:rtl/>
        </w:rPr>
        <w:t xml:space="preserve"> </w:t>
      </w:r>
      <w:bookmarkStart w:id="1065" w:name="_ETM_Q2_194119"/>
      <w:bookmarkEnd w:id="1065"/>
      <w:r>
        <w:rPr>
          <w:rtl/>
        </w:rPr>
        <w:t xml:space="preserve">אז </w:t>
      </w:r>
      <w:bookmarkStart w:id="1066" w:name="_ETM_Q2_194539"/>
      <w:bookmarkEnd w:id="1066"/>
      <w:r>
        <w:rPr>
          <w:rtl/>
        </w:rPr>
        <w:t xml:space="preserve">בעם </w:t>
      </w:r>
      <w:bookmarkStart w:id="1067" w:name="_ETM_Q2_195320"/>
      <w:bookmarkEnd w:id="1067"/>
      <w:r>
        <w:rPr>
          <w:rtl/>
        </w:rPr>
        <w:t xml:space="preserve">נכנסת </w:t>
      </w:r>
      <w:bookmarkStart w:id="1068" w:name="_ETM_Q2_195889"/>
      <w:bookmarkEnd w:id="1068"/>
      <w:r>
        <w:rPr>
          <w:rtl/>
        </w:rPr>
        <w:t xml:space="preserve">תרבות </w:t>
      </w:r>
      <w:bookmarkStart w:id="1069" w:name="_ETM_Q2_196400"/>
      <w:bookmarkEnd w:id="1069"/>
      <w:r>
        <w:rPr>
          <w:rtl/>
        </w:rPr>
        <w:t xml:space="preserve">של </w:t>
      </w:r>
      <w:bookmarkStart w:id="1070" w:name="_ETM_Q2_196640"/>
      <w:bookmarkEnd w:id="1070"/>
      <w:r>
        <w:rPr>
          <w:rtl/>
        </w:rPr>
        <w:t xml:space="preserve">הפרת </w:t>
      </w:r>
      <w:bookmarkStart w:id="1071" w:name="_ETM_Q2_197090"/>
      <w:bookmarkEnd w:id="1071"/>
      <w:r>
        <w:rPr>
          <w:rtl/>
        </w:rPr>
        <w:t>הסכמים</w:t>
      </w:r>
      <w:r>
        <w:rPr>
          <w:rFonts w:hint="cs"/>
          <w:rtl/>
        </w:rPr>
        <w:t>.</w:t>
      </w:r>
      <w:r>
        <w:rPr>
          <w:rtl/>
        </w:rPr>
        <w:t xml:space="preserve"> </w:t>
      </w:r>
      <w:bookmarkStart w:id="1072" w:name="_ETM_Q2_198200"/>
      <w:bookmarkEnd w:id="1072"/>
      <w:r>
        <w:rPr>
          <w:rtl/>
        </w:rPr>
        <w:t xml:space="preserve">אני </w:t>
      </w:r>
      <w:bookmarkStart w:id="1073" w:name="_ETM_Q2_198620"/>
      <w:bookmarkEnd w:id="1073"/>
      <w:r>
        <w:rPr>
          <w:rtl/>
        </w:rPr>
        <w:t xml:space="preserve">קצת </w:t>
      </w:r>
      <w:bookmarkStart w:id="1074" w:name="_ETM_Q2_198950"/>
      <w:bookmarkEnd w:id="1074"/>
      <w:r>
        <w:rPr>
          <w:rtl/>
        </w:rPr>
        <w:t xml:space="preserve">מגחך </w:t>
      </w:r>
      <w:bookmarkStart w:id="1075" w:name="_ETM_Q2_199400"/>
      <w:bookmarkEnd w:id="1075"/>
      <w:r>
        <w:rPr>
          <w:rtl/>
        </w:rPr>
        <w:t xml:space="preserve">שהחברים </w:t>
      </w:r>
      <w:bookmarkStart w:id="1076" w:name="_ETM_Q2_199940"/>
      <w:bookmarkEnd w:id="1076"/>
      <w:r>
        <w:rPr>
          <w:rtl/>
        </w:rPr>
        <w:t xml:space="preserve">שלי </w:t>
      </w:r>
      <w:bookmarkStart w:id="1077" w:name="_ETM_Q2_200120"/>
      <w:bookmarkEnd w:id="1077"/>
      <w:r>
        <w:rPr>
          <w:rtl/>
        </w:rPr>
        <w:t xml:space="preserve">מכחול </w:t>
      </w:r>
      <w:bookmarkStart w:id="1078" w:name="_ETM_Q2_200540"/>
      <w:bookmarkEnd w:id="1078"/>
      <w:r>
        <w:rPr>
          <w:rtl/>
        </w:rPr>
        <w:t xml:space="preserve">לבן </w:t>
      </w:r>
      <w:bookmarkStart w:id="1079" w:name="_ETM_Q2_200840"/>
      <w:bookmarkEnd w:id="1079"/>
      <w:r>
        <w:rPr>
          <w:rtl/>
        </w:rPr>
        <w:t xml:space="preserve">מתלוננים </w:t>
      </w:r>
      <w:bookmarkStart w:id="1080" w:name="_ETM_Q2_201410"/>
      <w:bookmarkEnd w:id="1080"/>
      <w:r>
        <w:rPr>
          <w:rtl/>
        </w:rPr>
        <w:t xml:space="preserve">על </w:t>
      </w:r>
      <w:bookmarkStart w:id="1081" w:name="_ETM_Q2_201530"/>
      <w:bookmarkEnd w:id="1081"/>
      <w:r>
        <w:rPr>
          <w:rtl/>
        </w:rPr>
        <w:t>זה</w:t>
      </w:r>
      <w:r>
        <w:rPr>
          <w:rFonts w:hint="cs"/>
          <w:rtl/>
        </w:rPr>
        <w:t>,</w:t>
      </w:r>
      <w:r>
        <w:rPr>
          <w:rtl/>
        </w:rPr>
        <w:t xml:space="preserve"> </w:t>
      </w:r>
      <w:bookmarkStart w:id="1082" w:name="_ETM_Q2_202180"/>
      <w:bookmarkEnd w:id="1082"/>
      <w:r>
        <w:rPr>
          <w:rtl/>
        </w:rPr>
        <w:t xml:space="preserve">בגלל </w:t>
      </w:r>
      <w:bookmarkStart w:id="1083" w:name="_ETM_Q2_202630"/>
      <w:bookmarkEnd w:id="1083"/>
      <w:r>
        <w:rPr>
          <w:rtl/>
        </w:rPr>
        <w:t xml:space="preserve">שבעיניי </w:t>
      </w:r>
      <w:bookmarkStart w:id="1084" w:name="_ETM_Q2_203320"/>
      <w:bookmarkEnd w:id="1084"/>
      <w:r>
        <w:rPr>
          <w:rFonts w:hint="cs"/>
          <w:rtl/>
        </w:rPr>
        <w:t xml:space="preserve">הם היו </w:t>
      </w:r>
      <w:r>
        <w:rPr>
          <w:rtl/>
        </w:rPr>
        <w:t xml:space="preserve">הראשונים </w:t>
      </w:r>
      <w:bookmarkStart w:id="1085" w:name="_ETM_Q2_203829"/>
      <w:bookmarkStart w:id="1086" w:name="_ETM_Q2_204039"/>
      <w:bookmarkEnd w:id="1085"/>
      <w:bookmarkEnd w:id="1086"/>
      <w:r>
        <w:rPr>
          <w:rtl/>
        </w:rPr>
        <w:t xml:space="preserve">להפר </w:t>
      </w:r>
      <w:bookmarkStart w:id="1087" w:name="_ETM_Q2_204400"/>
      <w:bookmarkEnd w:id="1087"/>
      <w:r>
        <w:rPr>
          <w:rtl/>
        </w:rPr>
        <w:t xml:space="preserve">הסכם </w:t>
      </w:r>
      <w:bookmarkStart w:id="1088" w:name="_ETM_Q2_205509"/>
      <w:bookmarkEnd w:id="1088"/>
      <w:r>
        <w:rPr>
          <w:rtl/>
        </w:rPr>
        <w:t xml:space="preserve">בעצם </w:t>
      </w:r>
      <w:bookmarkStart w:id="1089" w:name="_ETM_Q2_205989"/>
      <w:bookmarkEnd w:id="1089"/>
      <w:r>
        <w:rPr>
          <w:rtl/>
        </w:rPr>
        <w:t xml:space="preserve">ההצטרפות </w:t>
      </w:r>
      <w:bookmarkStart w:id="1090" w:name="_ETM_Q2_207220"/>
      <w:bookmarkEnd w:id="1090"/>
      <w:r>
        <w:rPr>
          <w:rtl/>
        </w:rPr>
        <w:t>הזאת</w:t>
      </w:r>
      <w:r>
        <w:rPr>
          <w:rFonts w:hint="cs"/>
          <w:rtl/>
        </w:rPr>
        <w:t>.</w:t>
      </w:r>
      <w:r>
        <w:rPr>
          <w:rtl/>
        </w:rPr>
        <w:t xml:space="preserve"> </w:t>
      </w:r>
      <w:bookmarkStart w:id="1091" w:name="_ETM_Q2_207609"/>
      <w:bookmarkEnd w:id="1091"/>
      <w:r>
        <w:rPr>
          <w:rtl/>
        </w:rPr>
        <w:t xml:space="preserve">עכשיו </w:t>
      </w:r>
      <w:bookmarkStart w:id="1092" w:name="_ETM_Q2_208150"/>
      <w:bookmarkEnd w:id="1092"/>
      <w:r>
        <w:rPr>
          <w:rFonts w:hint="cs"/>
          <w:rtl/>
        </w:rPr>
        <w:t xml:space="preserve">זה </w:t>
      </w:r>
      <w:r>
        <w:rPr>
          <w:rtl/>
        </w:rPr>
        <w:t xml:space="preserve">כאילו </w:t>
      </w:r>
      <w:bookmarkStart w:id="1093" w:name="_ETM_Q2_208599"/>
      <w:bookmarkStart w:id="1094" w:name="_ETM_Q2_209289"/>
      <w:bookmarkEnd w:id="1093"/>
      <w:bookmarkEnd w:id="1094"/>
      <w:r>
        <w:rPr>
          <w:rFonts w:hint="cs"/>
          <w:rtl/>
        </w:rPr>
        <w:t>שה</w:t>
      </w:r>
      <w:r>
        <w:rPr>
          <w:rtl/>
        </w:rPr>
        <w:t xml:space="preserve">ם </w:t>
      </w:r>
      <w:bookmarkStart w:id="1095" w:name="_ETM_Q2_209470"/>
      <w:bookmarkEnd w:id="1095"/>
      <w:r>
        <w:rPr>
          <w:rtl/>
        </w:rPr>
        <w:t>אומרים</w:t>
      </w:r>
      <w:bookmarkStart w:id="1096" w:name="_ETM_Q2_211440"/>
      <w:bookmarkEnd w:id="1096"/>
      <w:r>
        <w:rPr>
          <w:rFonts w:hint="cs"/>
          <w:rtl/>
        </w:rPr>
        <w:t>, נ</w:t>
      </w:r>
      <w:r>
        <w:rPr>
          <w:rtl/>
        </w:rPr>
        <w:t>גיד</w:t>
      </w:r>
      <w:r>
        <w:rPr>
          <w:rFonts w:hint="cs"/>
          <w:rtl/>
        </w:rPr>
        <w:t>,</w:t>
      </w:r>
      <w:r>
        <w:rPr>
          <w:rtl/>
        </w:rPr>
        <w:t xml:space="preserve"> </w:t>
      </w:r>
      <w:bookmarkStart w:id="1097" w:name="_ETM_Q2_211740"/>
      <w:bookmarkEnd w:id="1097"/>
      <w:r>
        <w:rPr>
          <w:rFonts w:hint="cs"/>
          <w:rtl/>
        </w:rPr>
        <w:t xml:space="preserve">על </w:t>
      </w:r>
      <w:r>
        <w:rPr>
          <w:rtl/>
        </w:rPr>
        <w:t>איז</w:t>
      </w:r>
      <w:r>
        <w:rPr>
          <w:rFonts w:hint="cs"/>
          <w:rtl/>
        </w:rPr>
        <w:t>ו</w:t>
      </w:r>
      <w:r>
        <w:rPr>
          <w:rtl/>
        </w:rPr>
        <w:t xml:space="preserve"> </w:t>
      </w:r>
      <w:bookmarkStart w:id="1098" w:name="_ETM_Q2_211950"/>
      <w:bookmarkEnd w:id="1098"/>
      <w:r>
        <w:rPr>
          <w:rtl/>
        </w:rPr>
        <w:t xml:space="preserve">שרה </w:t>
      </w:r>
      <w:bookmarkStart w:id="1099" w:name="_ETM_Q2_212280"/>
      <w:bookmarkEnd w:id="1099"/>
      <w:r>
        <w:rPr>
          <w:rtl/>
        </w:rPr>
        <w:t>שר</w:t>
      </w:r>
      <w:r>
        <w:rPr>
          <w:rFonts w:hint="cs"/>
          <w:rtl/>
        </w:rPr>
        <w:t>אש הממשלה</w:t>
      </w:r>
      <w:bookmarkStart w:id="1100" w:name="_ETM_Q2_213060"/>
      <w:bookmarkEnd w:id="1100"/>
      <w:r>
        <w:rPr>
          <w:rFonts w:hint="cs"/>
          <w:rtl/>
        </w:rPr>
        <w:t xml:space="preserve"> נפ</w:t>
      </w:r>
      <w:r>
        <w:rPr>
          <w:rtl/>
        </w:rPr>
        <w:t xml:space="preserve">גש </w:t>
      </w:r>
      <w:bookmarkStart w:id="1101" w:name="_ETM_Q2_213540"/>
      <w:bookmarkEnd w:id="1101"/>
      <w:r>
        <w:rPr>
          <w:rtl/>
        </w:rPr>
        <w:t>איתה</w:t>
      </w:r>
      <w:r>
        <w:rPr>
          <w:rFonts w:hint="cs"/>
          <w:rtl/>
        </w:rPr>
        <w:t>:</w:t>
      </w:r>
      <w:r>
        <w:rPr>
          <w:rtl/>
        </w:rPr>
        <w:t xml:space="preserve"> </w:t>
      </w:r>
      <w:bookmarkStart w:id="1102" w:name="_ETM_Q2_214260"/>
      <w:bookmarkEnd w:id="1102"/>
      <w:r>
        <w:rPr>
          <w:rtl/>
        </w:rPr>
        <w:t xml:space="preserve">אצלנו </w:t>
      </w:r>
      <w:bookmarkStart w:id="1103" w:name="_ETM_Q2_214770"/>
      <w:bookmarkEnd w:id="1103"/>
      <w:r>
        <w:rPr>
          <w:rtl/>
        </w:rPr>
        <w:t xml:space="preserve">אין </w:t>
      </w:r>
      <w:bookmarkStart w:id="1104" w:name="_ETM_Q2_214920"/>
      <w:bookmarkEnd w:id="1104"/>
      <w:r>
        <w:rPr>
          <w:rtl/>
        </w:rPr>
        <w:t>עריקים</w:t>
      </w:r>
      <w:r>
        <w:rPr>
          <w:rFonts w:hint="cs"/>
          <w:rtl/>
        </w:rPr>
        <w:t xml:space="preserve">, אז </w:t>
      </w:r>
      <w:bookmarkStart w:id="1105" w:name="_ETM_Q2_217820"/>
      <w:bookmarkEnd w:id="1105"/>
      <w:r>
        <w:rPr>
          <w:rFonts w:hint="cs"/>
          <w:rtl/>
        </w:rPr>
        <w:t xml:space="preserve">ראש הממשלה </w:t>
      </w:r>
      <w:bookmarkStart w:id="1106" w:name="_ETM_Q2_216310"/>
      <w:bookmarkStart w:id="1107" w:name="_ETM_Q2_216490"/>
      <w:bookmarkStart w:id="1108" w:name="_ETM_Q2_217120"/>
      <w:bookmarkStart w:id="1109" w:name="_ETM_Q2_217360"/>
      <w:bookmarkEnd w:id="1106"/>
      <w:bookmarkEnd w:id="1107"/>
      <w:bookmarkEnd w:id="1108"/>
      <w:bookmarkEnd w:id="1109"/>
      <w:r>
        <w:rPr>
          <w:rtl/>
        </w:rPr>
        <w:t xml:space="preserve">יכול </w:t>
      </w:r>
      <w:bookmarkStart w:id="1110" w:name="_ETM_Q2_217600"/>
      <w:bookmarkEnd w:id="1110"/>
      <w:r>
        <w:rPr>
          <w:rtl/>
        </w:rPr>
        <w:t>לנסות</w:t>
      </w:r>
      <w:r w:rsidRPr="00A07F4C">
        <w:rPr>
          <w:rFonts w:hint="cs"/>
          <w:rtl/>
        </w:rPr>
        <w:t xml:space="preserve"> </w:t>
      </w:r>
      <w:r>
        <w:rPr>
          <w:rFonts w:hint="cs"/>
          <w:rtl/>
        </w:rPr>
        <w:t>סתם,</w:t>
      </w:r>
      <w:r>
        <w:rPr>
          <w:rtl/>
        </w:rPr>
        <w:t xml:space="preserve"> </w:t>
      </w:r>
      <w:bookmarkStart w:id="1111" w:name="_ETM_Q2_218360"/>
      <w:bookmarkEnd w:id="1111"/>
      <w:r>
        <w:rPr>
          <w:rtl/>
        </w:rPr>
        <w:t xml:space="preserve">אבל </w:t>
      </w:r>
      <w:bookmarkStart w:id="1112" w:name="_ETM_Q2_218659"/>
      <w:bookmarkEnd w:id="1112"/>
      <w:r>
        <w:rPr>
          <w:rtl/>
        </w:rPr>
        <w:t xml:space="preserve">היא </w:t>
      </w:r>
      <w:bookmarkStart w:id="1113" w:name="_ETM_Q2_218750"/>
      <w:bookmarkEnd w:id="1113"/>
      <w:r>
        <w:rPr>
          <w:rFonts w:hint="cs"/>
          <w:rtl/>
        </w:rPr>
        <w:t xml:space="preserve">ערקה גם אליהם. </w:t>
      </w:r>
      <w:bookmarkStart w:id="1114" w:name="_ETM_Q2_222555"/>
      <w:bookmarkEnd w:id="1114"/>
    </w:p>
    <w:p w:rsidR="00423672" w:rsidRDefault="00423672" w:rsidP="00A07F4C">
      <w:pPr>
        <w:rPr>
          <w:rtl/>
        </w:rPr>
      </w:pPr>
    </w:p>
    <w:p w:rsidR="00423672" w:rsidRDefault="00423672" w:rsidP="00A07F4C">
      <w:pPr>
        <w:rPr>
          <w:rtl/>
        </w:rPr>
      </w:pPr>
      <w:bookmarkStart w:id="1115" w:name="_ETM_Q2_223885"/>
      <w:bookmarkStart w:id="1116" w:name="_ETM_Q2_223907"/>
      <w:bookmarkStart w:id="1117" w:name="_ETM_Q2_223981"/>
      <w:bookmarkStart w:id="1118" w:name="_ETM_Q2_219110"/>
      <w:bookmarkStart w:id="1119" w:name="_ETM_Q2_219350"/>
      <w:bookmarkStart w:id="1120" w:name="_ETM_Q2_220979"/>
      <w:bookmarkEnd w:id="1115"/>
      <w:bookmarkEnd w:id="1116"/>
      <w:bookmarkEnd w:id="1117"/>
      <w:bookmarkEnd w:id="1118"/>
      <w:bookmarkEnd w:id="1119"/>
      <w:bookmarkEnd w:id="1120"/>
      <w:r>
        <w:rPr>
          <w:rtl/>
        </w:rPr>
        <w:t xml:space="preserve">מה </w:t>
      </w:r>
      <w:bookmarkStart w:id="1121" w:name="_ETM_Q2_221190"/>
      <w:bookmarkEnd w:id="1121"/>
      <w:r>
        <w:rPr>
          <w:rtl/>
        </w:rPr>
        <w:t xml:space="preserve">שאני </w:t>
      </w:r>
      <w:bookmarkStart w:id="1122" w:name="_ETM_Q2_221430"/>
      <w:bookmarkEnd w:id="1122"/>
      <w:r>
        <w:rPr>
          <w:rtl/>
        </w:rPr>
        <w:t xml:space="preserve">רוצה </w:t>
      </w:r>
      <w:bookmarkStart w:id="1123" w:name="_ETM_Q2_221699"/>
      <w:bookmarkEnd w:id="1123"/>
      <w:r>
        <w:rPr>
          <w:rtl/>
        </w:rPr>
        <w:t xml:space="preserve">להגיד </w:t>
      </w:r>
      <w:bookmarkStart w:id="1124" w:name="_ETM_Q2_223130"/>
      <w:bookmarkEnd w:id="1124"/>
      <w:r>
        <w:rPr>
          <w:rtl/>
        </w:rPr>
        <w:t xml:space="preserve">שמי </w:t>
      </w:r>
      <w:bookmarkStart w:id="1125" w:name="_ETM_Q2_224180"/>
      <w:bookmarkEnd w:id="1125"/>
      <w:r>
        <w:rPr>
          <w:rtl/>
        </w:rPr>
        <w:t xml:space="preserve">שמשקר </w:t>
      </w:r>
      <w:bookmarkStart w:id="1126" w:name="_ETM_Q2_224870"/>
      <w:bookmarkEnd w:id="1126"/>
      <w:r w:rsidR="000E313C">
        <w:rPr>
          <w:rFonts w:hint="cs"/>
          <w:rtl/>
        </w:rPr>
        <w:t>–</w:t>
      </w:r>
      <w:r>
        <w:rPr>
          <w:rFonts w:hint="cs"/>
          <w:rtl/>
        </w:rPr>
        <w:t xml:space="preserve"> הוא </w:t>
      </w:r>
      <w:r>
        <w:rPr>
          <w:rtl/>
        </w:rPr>
        <w:t>משקר</w:t>
      </w:r>
      <w:r>
        <w:rPr>
          <w:rFonts w:hint="cs"/>
          <w:rtl/>
        </w:rPr>
        <w:t>, הוא</w:t>
      </w:r>
      <w:r>
        <w:rPr>
          <w:rtl/>
        </w:rPr>
        <w:t xml:space="preserve"> </w:t>
      </w:r>
      <w:bookmarkStart w:id="1127" w:name="_ETM_Q2_225440"/>
      <w:bookmarkEnd w:id="1127"/>
      <w:r>
        <w:rPr>
          <w:rtl/>
        </w:rPr>
        <w:t>משקר</w:t>
      </w:r>
      <w:r>
        <w:rPr>
          <w:rFonts w:hint="cs"/>
          <w:rtl/>
        </w:rPr>
        <w:t>;</w:t>
      </w:r>
      <w:r>
        <w:rPr>
          <w:rtl/>
        </w:rPr>
        <w:t xml:space="preserve"> </w:t>
      </w:r>
      <w:bookmarkStart w:id="1128" w:name="_ETM_Q2_226460"/>
      <w:bookmarkEnd w:id="1128"/>
      <w:r>
        <w:rPr>
          <w:rtl/>
        </w:rPr>
        <w:t xml:space="preserve">מי </w:t>
      </w:r>
      <w:bookmarkStart w:id="1129" w:name="_ETM_Q2_226670"/>
      <w:bookmarkEnd w:id="1129"/>
      <w:r>
        <w:rPr>
          <w:rtl/>
        </w:rPr>
        <w:t>ש</w:t>
      </w:r>
      <w:r>
        <w:rPr>
          <w:rFonts w:hint="cs"/>
          <w:rtl/>
        </w:rPr>
        <w:t xml:space="preserve">עורק </w:t>
      </w:r>
      <w:r w:rsidR="000E313C">
        <w:rPr>
          <w:rFonts w:hint="eastAsia"/>
          <w:rtl/>
        </w:rPr>
        <w:t>–</w:t>
      </w:r>
      <w:r>
        <w:rPr>
          <w:rFonts w:hint="eastAsia"/>
          <w:rtl/>
        </w:rPr>
        <w:t xml:space="preserve"> </w:t>
      </w:r>
      <w:r>
        <w:rPr>
          <w:rFonts w:hint="cs"/>
          <w:rtl/>
        </w:rPr>
        <w:t xml:space="preserve">הוא עורק, הוא עורק; </w:t>
      </w:r>
      <w:bookmarkStart w:id="1130" w:name="_ETM_Q2_227360"/>
      <w:bookmarkStart w:id="1131" w:name="_ETM_Q2_227540"/>
      <w:bookmarkStart w:id="1132" w:name="_ETM_Q2_228020"/>
      <w:bookmarkStart w:id="1133" w:name="_ETM_Q2_229120"/>
      <w:bookmarkStart w:id="1134" w:name="_ETM_Q2_229420"/>
      <w:bookmarkEnd w:id="1130"/>
      <w:bookmarkEnd w:id="1131"/>
      <w:bookmarkEnd w:id="1132"/>
      <w:bookmarkEnd w:id="1133"/>
      <w:bookmarkEnd w:id="1134"/>
      <w:r>
        <w:rPr>
          <w:rFonts w:hint="cs"/>
          <w:rtl/>
        </w:rPr>
        <w:t xml:space="preserve">מי שקורע הסכמים </w:t>
      </w:r>
      <w:r w:rsidR="000E313C">
        <w:rPr>
          <w:rFonts w:hint="eastAsia"/>
          <w:rtl/>
        </w:rPr>
        <w:t>–</w:t>
      </w:r>
      <w:r>
        <w:rPr>
          <w:rFonts w:hint="eastAsia"/>
          <w:rtl/>
        </w:rPr>
        <w:t xml:space="preserve"> </w:t>
      </w:r>
      <w:r>
        <w:rPr>
          <w:rFonts w:hint="cs"/>
          <w:rtl/>
        </w:rPr>
        <w:t>הוא קורע ה</w:t>
      </w:r>
      <w:bookmarkStart w:id="1135" w:name="_ETM_Q2_232367"/>
      <w:bookmarkEnd w:id="1135"/>
      <w:r>
        <w:rPr>
          <w:rFonts w:hint="cs"/>
          <w:rtl/>
        </w:rPr>
        <w:t xml:space="preserve">סכמים, הוא קורע </w:t>
      </w:r>
      <w:bookmarkStart w:id="1136" w:name="_ETM_Q2_229989"/>
      <w:bookmarkEnd w:id="1136"/>
      <w:r>
        <w:rPr>
          <w:rFonts w:hint="cs"/>
          <w:rtl/>
        </w:rPr>
        <w:t>הס</w:t>
      </w:r>
      <w:r>
        <w:rPr>
          <w:rtl/>
        </w:rPr>
        <w:t>כמים</w:t>
      </w:r>
      <w:bookmarkStart w:id="1137" w:name="_ETM_Q2_230620"/>
      <w:bookmarkStart w:id="1138" w:name="_ETM_Q2_230739"/>
      <w:bookmarkStart w:id="1139" w:name="_ETM_Q2_231039"/>
      <w:bookmarkStart w:id="1140" w:name="_ETM_Q2_231609"/>
      <w:bookmarkStart w:id="1141" w:name="_ETM_Q2_231729"/>
      <w:bookmarkStart w:id="1142" w:name="_ETM_Q2_232030"/>
      <w:bookmarkStart w:id="1143" w:name="_ETM_Q2_232960"/>
      <w:bookmarkStart w:id="1144" w:name="_ETM_Q2_233199"/>
      <w:bookmarkStart w:id="1145" w:name="_ETM_Q2_233500"/>
      <w:bookmarkEnd w:id="1137"/>
      <w:bookmarkEnd w:id="1138"/>
      <w:bookmarkEnd w:id="1139"/>
      <w:bookmarkEnd w:id="1140"/>
      <w:bookmarkEnd w:id="1141"/>
      <w:bookmarkEnd w:id="1142"/>
      <w:bookmarkEnd w:id="1143"/>
      <w:bookmarkEnd w:id="1144"/>
      <w:bookmarkEnd w:id="1145"/>
      <w:r>
        <w:rPr>
          <w:rFonts w:hint="cs"/>
          <w:rtl/>
        </w:rPr>
        <w:t>. אף אחד מאית</w:t>
      </w:r>
      <w:r>
        <w:rPr>
          <w:rtl/>
        </w:rPr>
        <w:t xml:space="preserve">נו </w:t>
      </w:r>
      <w:bookmarkStart w:id="1146" w:name="_ETM_Q2_234010"/>
      <w:bookmarkEnd w:id="1146"/>
      <w:r>
        <w:rPr>
          <w:rtl/>
        </w:rPr>
        <w:t xml:space="preserve">לא </w:t>
      </w:r>
      <w:bookmarkStart w:id="1147" w:name="_ETM_Q2_234129"/>
      <w:bookmarkEnd w:id="1147"/>
      <w:r>
        <w:rPr>
          <w:rFonts w:hint="cs"/>
          <w:rtl/>
        </w:rPr>
        <w:t>יקבע לו את הגבולות, בגלל שזה הופך להיות חלק מהתרבות, זה הופך</w:t>
      </w:r>
      <w:bookmarkStart w:id="1148" w:name="_ETM_Q2_242354"/>
      <w:bookmarkEnd w:id="1148"/>
      <w:r>
        <w:rPr>
          <w:rFonts w:hint="cs"/>
          <w:rtl/>
        </w:rPr>
        <w:t xml:space="preserve"> להיות חלק </w:t>
      </w:r>
      <w:r w:rsidR="000E313C">
        <w:rPr>
          <w:rtl/>
        </w:rPr>
        <w:t>–</w:t>
      </w:r>
      <w:r>
        <w:rPr>
          <w:rFonts w:hint="cs"/>
          <w:rtl/>
        </w:rPr>
        <w:t xml:space="preserve"> איך אני אגיד לך, כמעט הייתי אומר </w:t>
      </w:r>
      <w:bookmarkStart w:id="1149" w:name="_ETM_Q2_245418"/>
      <w:bookmarkEnd w:id="1149"/>
      <w:r>
        <w:rPr>
          <w:rFonts w:hint="cs"/>
          <w:rtl/>
        </w:rPr>
        <w:t>מהדנ"א של האנשים.</w:t>
      </w:r>
    </w:p>
    <w:p w:rsidR="00423672" w:rsidRDefault="00423672" w:rsidP="00062C84">
      <w:pPr>
        <w:rPr>
          <w:rtl/>
        </w:rPr>
      </w:pPr>
      <w:bookmarkStart w:id="1150" w:name="_ETM_Q2_250270"/>
      <w:bookmarkEnd w:id="1150"/>
    </w:p>
    <w:p w:rsidR="00423672" w:rsidRDefault="00423672" w:rsidP="00A07F4C">
      <w:pPr>
        <w:rPr>
          <w:rtl/>
        </w:rPr>
      </w:pPr>
      <w:bookmarkStart w:id="1151" w:name="_ETM_Q2_250826"/>
      <w:bookmarkStart w:id="1152" w:name="_ETM_Q2_250879"/>
      <w:bookmarkStart w:id="1153" w:name="_ETM_Q2_251001"/>
      <w:bookmarkEnd w:id="1151"/>
      <w:bookmarkEnd w:id="1152"/>
      <w:bookmarkEnd w:id="1153"/>
      <w:r>
        <w:rPr>
          <w:rFonts w:hint="cs"/>
          <w:rtl/>
        </w:rPr>
        <w:t xml:space="preserve">שמעתי את עמוס </w:t>
      </w:r>
      <w:proofErr w:type="spellStart"/>
      <w:r>
        <w:rPr>
          <w:rFonts w:hint="cs"/>
          <w:rtl/>
        </w:rPr>
        <w:t>תמם</w:t>
      </w:r>
      <w:proofErr w:type="spellEnd"/>
      <w:r>
        <w:rPr>
          <w:rFonts w:hint="cs"/>
          <w:rtl/>
        </w:rPr>
        <w:t xml:space="preserve"> אומר: צריך להחליף את כל 120 חברי הכנסת. קצת נעלבתי, בגלל שיש פה </w:t>
      </w:r>
      <w:bookmarkStart w:id="1154" w:name="_ETM_Q2_259137"/>
      <w:bookmarkEnd w:id="1154"/>
      <w:r>
        <w:rPr>
          <w:rFonts w:hint="cs"/>
          <w:rtl/>
        </w:rPr>
        <w:t>באמת גם חברים טובים, אבל הדימוי הזה שאנחנו יוצרים, א</w:t>
      </w:r>
      <w:bookmarkStart w:id="1155" w:name="_ETM_Q2_263053"/>
      <w:bookmarkEnd w:id="1155"/>
      <w:r>
        <w:rPr>
          <w:rFonts w:hint="cs"/>
          <w:rtl/>
        </w:rPr>
        <w:t>ני חושב שכל אחד מאיתנו, במיוחד הממשלה, צריך לשאול את עצמנו: תגידו, איך הגענו לזה? איך הגענו לזה?</w:t>
      </w:r>
      <w:bookmarkStart w:id="1156" w:name="_ETM_Q2_269994"/>
      <w:bookmarkEnd w:id="1156"/>
      <w:r>
        <w:rPr>
          <w:rFonts w:hint="cs"/>
          <w:rtl/>
        </w:rPr>
        <w:t xml:space="preserve"> אנחנו חושבים שאם אנחנו נגיד: אלה חייזרים ואלה אנרכיסטים, אז </w:t>
      </w:r>
      <w:bookmarkStart w:id="1157" w:name="_ETM_Q2_273301"/>
      <w:bookmarkEnd w:id="1157"/>
      <w:r>
        <w:rPr>
          <w:rFonts w:hint="cs"/>
          <w:rtl/>
        </w:rPr>
        <w:t>תרבות ההשמצות תישאר מול המפגינים, או שתרבות ההשמצות תחלחל לעם</w:t>
      </w:r>
      <w:bookmarkStart w:id="1158" w:name="_ETM_Q2_281207"/>
      <w:bookmarkEnd w:id="1158"/>
      <w:r>
        <w:rPr>
          <w:rFonts w:hint="cs"/>
          <w:rtl/>
        </w:rPr>
        <w:t xml:space="preserve"> ותרבות השנאה תחלחל לעם ובסוף זה ייהפך לתרבות</w:t>
      </w:r>
      <w:bookmarkStart w:id="1159" w:name="_ETM_Q2_287112"/>
      <w:bookmarkEnd w:id="1159"/>
      <w:r>
        <w:rPr>
          <w:rFonts w:hint="cs"/>
          <w:rtl/>
        </w:rPr>
        <w:t>.</w:t>
      </w:r>
    </w:p>
    <w:p w:rsidR="00423672" w:rsidRDefault="00423672" w:rsidP="00062C84">
      <w:pPr>
        <w:rPr>
          <w:rtl/>
        </w:rPr>
      </w:pPr>
    </w:p>
    <w:p w:rsidR="00423672" w:rsidRDefault="00423672" w:rsidP="00A07F4C">
      <w:pPr>
        <w:rPr>
          <w:color w:val="000000"/>
          <w:sz w:val="21"/>
          <w:szCs w:val="21"/>
          <w:shd w:val="clear" w:color="auto" w:fill="FFFFFF"/>
          <w:rtl/>
        </w:rPr>
      </w:pPr>
      <w:bookmarkStart w:id="1160" w:name="_ETM_Q2_287741"/>
      <w:bookmarkStart w:id="1161" w:name="_ETM_Q2_287786"/>
      <w:bookmarkStart w:id="1162" w:name="_ETM_Q2_287899"/>
      <w:bookmarkEnd w:id="1160"/>
      <w:bookmarkEnd w:id="1161"/>
      <w:bookmarkEnd w:id="1162"/>
      <w:r>
        <w:rPr>
          <w:rFonts w:hint="cs"/>
          <w:rtl/>
        </w:rPr>
        <w:t>תראה, פעם</w:t>
      </w:r>
      <w:bookmarkStart w:id="1163" w:name="_ETM_Q2_288312"/>
      <w:bookmarkEnd w:id="1163"/>
      <w:r w:rsidR="004D6109">
        <w:rPr>
          <w:rFonts w:hint="cs"/>
          <w:rtl/>
        </w:rPr>
        <w:t>,</w:t>
      </w:r>
      <w:r>
        <w:rPr>
          <w:rFonts w:hint="cs"/>
          <w:rtl/>
        </w:rPr>
        <w:t xml:space="preserve"> כשהייתי צעיר, עוד לא הייתי אז בחיל החינוך, אז</w:t>
      </w:r>
      <w:bookmarkStart w:id="1164" w:name="_ETM_Q2_294085"/>
      <w:bookmarkEnd w:id="1164"/>
      <w:r>
        <w:rPr>
          <w:rFonts w:hint="cs"/>
          <w:rtl/>
        </w:rPr>
        <w:t xml:space="preserve"> היה שיר כזה שקוראים לו "אנחנו הילדים של חורף שנת </w:t>
      </w:r>
      <w:bookmarkStart w:id="1165" w:name="_ETM_Q2_296970"/>
      <w:bookmarkEnd w:id="1165"/>
      <w:r>
        <w:rPr>
          <w:rFonts w:hint="cs"/>
          <w:rtl/>
        </w:rPr>
        <w:t xml:space="preserve">73'". אני מהילדים של חורף שנת 73'. </w:t>
      </w:r>
      <w:bookmarkStart w:id="1166" w:name="_ETM_Q2_298960"/>
      <w:bookmarkEnd w:id="1166"/>
      <w:r>
        <w:rPr>
          <w:rtl/>
        </w:rPr>
        <w:t>תמיד</w:t>
      </w:r>
      <w:r>
        <w:t xml:space="preserve"> </w:t>
      </w:r>
      <w:bookmarkStart w:id="1167" w:name="_ETM_Q2_299229"/>
      <w:bookmarkEnd w:id="1167"/>
      <w:r>
        <w:rPr>
          <w:rtl/>
        </w:rPr>
        <w:t>שואלים</w:t>
      </w:r>
      <w:r>
        <w:t xml:space="preserve"> </w:t>
      </w:r>
      <w:bookmarkStart w:id="1168" w:name="_ETM_Q2_299860"/>
      <w:bookmarkEnd w:id="1168"/>
      <w:r>
        <w:rPr>
          <w:rtl/>
        </w:rPr>
        <w:t>איך</w:t>
      </w:r>
      <w:r>
        <w:t xml:space="preserve"> </w:t>
      </w:r>
      <w:bookmarkStart w:id="1169" w:name="_ETM_Q2_300039"/>
      <w:bookmarkEnd w:id="1169"/>
      <w:r>
        <w:rPr>
          <w:rtl/>
        </w:rPr>
        <w:t>יצאתם</w:t>
      </w:r>
      <w:r>
        <w:rPr>
          <w:rFonts w:hint="cs"/>
          <w:rtl/>
        </w:rPr>
        <w:t xml:space="preserve"> ש</w:t>
      </w:r>
      <w:bookmarkStart w:id="1170" w:name="_ETM_Q2_301116"/>
      <w:bookmarkEnd w:id="1170"/>
      <w:r>
        <w:rPr>
          <w:rFonts w:hint="cs"/>
          <w:rtl/>
        </w:rPr>
        <w:t xml:space="preserve">לושה אלופים מאותה כיתה </w:t>
      </w:r>
      <w:bookmarkStart w:id="1171" w:name="_ETM_Q2_300520"/>
      <w:bookmarkStart w:id="1172" w:name="_ETM_Q2_300880"/>
      <w:bookmarkStart w:id="1173" w:name="_ETM_Q2_301240"/>
      <w:bookmarkStart w:id="1174" w:name="_ETM_Q2_301539"/>
      <w:bookmarkStart w:id="1175" w:name="_ETM_Q2_301960"/>
      <w:bookmarkStart w:id="1176" w:name="_ETM_Q2_302619"/>
      <w:bookmarkEnd w:id="1171"/>
      <w:bookmarkEnd w:id="1172"/>
      <w:bookmarkEnd w:id="1173"/>
      <w:bookmarkEnd w:id="1174"/>
      <w:bookmarkEnd w:id="1175"/>
      <w:bookmarkEnd w:id="1176"/>
      <w:r>
        <w:rPr>
          <w:rFonts w:hint="cs"/>
          <w:rtl/>
        </w:rPr>
        <w:t xml:space="preserve">מישיבת </w:t>
      </w:r>
      <w:r>
        <w:rPr>
          <w:rtl/>
        </w:rPr>
        <w:t>נתיב</w:t>
      </w:r>
      <w:r>
        <w:t xml:space="preserve"> </w:t>
      </w:r>
      <w:bookmarkStart w:id="1177" w:name="_ETM_Q2_303009"/>
      <w:bookmarkEnd w:id="1177"/>
      <w:r>
        <w:rPr>
          <w:rtl/>
        </w:rPr>
        <w:t>מאיר</w:t>
      </w:r>
      <w:r>
        <w:rPr>
          <w:rFonts w:hint="cs"/>
          <w:rtl/>
        </w:rPr>
        <w:t>.</w:t>
      </w:r>
      <w:r>
        <w:t xml:space="preserve"> </w:t>
      </w:r>
      <w:bookmarkStart w:id="1178" w:name="_ETM_Q2_303890"/>
      <w:bookmarkEnd w:id="1178"/>
      <w:r>
        <w:rPr>
          <w:rtl/>
        </w:rPr>
        <w:t>אני</w:t>
      </w:r>
      <w:r>
        <w:t xml:space="preserve"> </w:t>
      </w:r>
      <w:bookmarkStart w:id="1179" w:name="_ETM_Q2_304130"/>
      <w:bookmarkEnd w:id="1179"/>
      <w:r>
        <w:rPr>
          <w:rtl/>
        </w:rPr>
        <w:t>אומר</w:t>
      </w:r>
      <w:r>
        <w:t xml:space="preserve"> </w:t>
      </w:r>
      <w:bookmarkStart w:id="1180" w:name="_ETM_Q2_304250"/>
      <w:bookmarkEnd w:id="1180"/>
      <w:r>
        <w:t>:</w:t>
      </w:r>
      <w:r>
        <w:rPr>
          <w:rtl/>
        </w:rPr>
        <w:t>אולי</w:t>
      </w:r>
      <w:r>
        <w:t xml:space="preserve"> </w:t>
      </w:r>
      <w:bookmarkStart w:id="1181" w:name="_ETM_Q2_304490"/>
      <w:bookmarkEnd w:id="1181"/>
      <w:r>
        <w:rPr>
          <w:rtl/>
        </w:rPr>
        <w:t>בגלל</w:t>
      </w:r>
      <w:r>
        <w:t xml:space="preserve"> </w:t>
      </w:r>
      <w:bookmarkStart w:id="1182" w:name="_ETM_Q2_304759"/>
      <w:bookmarkEnd w:id="1182"/>
      <w:r>
        <w:rPr>
          <w:rtl/>
        </w:rPr>
        <w:t>שאנחנו</w:t>
      </w:r>
      <w:r>
        <w:t xml:space="preserve"> </w:t>
      </w:r>
      <w:bookmarkStart w:id="1183" w:name="_ETM_Q2_305149"/>
      <w:bookmarkEnd w:id="1183"/>
      <w:r>
        <w:rPr>
          <w:rtl/>
        </w:rPr>
        <w:t>הילדים</w:t>
      </w:r>
      <w:r>
        <w:t xml:space="preserve"> </w:t>
      </w:r>
      <w:bookmarkStart w:id="1184" w:name="_ETM_Q2_305450"/>
      <w:bookmarkEnd w:id="1184"/>
      <w:r>
        <w:rPr>
          <w:rtl/>
        </w:rPr>
        <w:t>של</w:t>
      </w:r>
      <w:r>
        <w:t xml:space="preserve"> </w:t>
      </w:r>
      <w:bookmarkStart w:id="1185" w:name="_ETM_Q2_305630"/>
      <w:bookmarkEnd w:id="1185"/>
      <w:r>
        <w:rPr>
          <w:rtl/>
        </w:rPr>
        <w:t>חורף</w:t>
      </w:r>
      <w:r>
        <w:rPr>
          <w:rFonts w:hint="cs"/>
          <w:rtl/>
        </w:rPr>
        <w:t xml:space="preserve"> שנת 73' </w:t>
      </w:r>
      <w:r w:rsidR="000E313C">
        <w:rPr>
          <w:rFonts w:hint="eastAsia"/>
          <w:rtl/>
        </w:rPr>
        <w:t>–</w:t>
      </w:r>
      <w:r>
        <w:rPr>
          <w:rFonts w:hint="cs"/>
          <w:rtl/>
        </w:rPr>
        <w:t xml:space="preserve"> לא נולדנו אז אבל היינו שמיניסטים וראינו את </w:t>
      </w:r>
      <w:bookmarkStart w:id="1186" w:name="_ETM_Q2_312888"/>
      <w:bookmarkEnd w:id="1186"/>
      <w:r>
        <w:rPr>
          <w:rFonts w:hint="cs"/>
          <w:rtl/>
        </w:rPr>
        <w:t xml:space="preserve">המלחמה. אבל אני מכיר גם את השיר שנכתב הרבה אחר </w:t>
      </w:r>
      <w:bookmarkStart w:id="1187" w:name="_ETM_Q2_317809"/>
      <w:bookmarkEnd w:id="1187"/>
      <w:r>
        <w:rPr>
          <w:rFonts w:hint="cs"/>
          <w:rtl/>
        </w:rPr>
        <w:t xml:space="preserve">כך, </w:t>
      </w:r>
      <w:r>
        <w:rPr>
          <w:rFonts w:hint="cs"/>
          <w:color w:val="000000"/>
          <w:sz w:val="21"/>
          <w:szCs w:val="21"/>
          <w:shd w:val="clear" w:color="auto" w:fill="FFFFFF"/>
          <w:rtl/>
        </w:rPr>
        <w:t xml:space="preserve">"אנחנו הילדים של חורף שנת 73'", </w:t>
      </w:r>
      <w:bookmarkStart w:id="1188" w:name="_ETM_Q2_319641"/>
      <w:bookmarkEnd w:id="1188"/>
      <w:r>
        <w:rPr>
          <w:rFonts w:hint="cs"/>
          <w:color w:val="000000"/>
          <w:sz w:val="21"/>
          <w:szCs w:val="21"/>
          <w:shd w:val="clear" w:color="auto" w:fill="FFFFFF"/>
          <w:rtl/>
        </w:rPr>
        <w:t>במקרה שרה אותו להקת חיל החינוך, והפזמון שלו</w:t>
      </w:r>
      <w:r w:rsidR="004D6109">
        <w:rPr>
          <w:rFonts w:hint="cs"/>
          <w:color w:val="000000"/>
          <w:sz w:val="21"/>
          <w:szCs w:val="21"/>
          <w:shd w:val="clear" w:color="auto" w:fill="FFFFFF"/>
          <w:rtl/>
        </w:rPr>
        <w:t>,</w:t>
      </w:r>
      <w:r>
        <w:rPr>
          <w:rFonts w:hint="cs"/>
          <w:color w:val="000000"/>
          <w:sz w:val="21"/>
          <w:szCs w:val="21"/>
          <w:shd w:val="clear" w:color="auto" w:fill="FFFFFF"/>
          <w:rtl/>
        </w:rPr>
        <w:t xml:space="preserve"> כמו </w:t>
      </w:r>
      <w:bookmarkStart w:id="1189" w:name="_ETM_Q2_322399"/>
      <w:bookmarkEnd w:id="1189"/>
      <w:r>
        <w:rPr>
          <w:rFonts w:hint="cs"/>
          <w:color w:val="000000"/>
          <w:sz w:val="21"/>
          <w:szCs w:val="21"/>
          <w:shd w:val="clear" w:color="auto" w:fill="FFFFFF"/>
          <w:rtl/>
        </w:rPr>
        <w:t xml:space="preserve">שכולם פה מכירים, זה מתחיל "אנחנו הילדים של </w:t>
      </w:r>
      <w:bookmarkStart w:id="1190" w:name="_ETM_Q2_329462"/>
      <w:bookmarkEnd w:id="1190"/>
      <w:r>
        <w:rPr>
          <w:rFonts w:hint="cs"/>
          <w:color w:val="000000"/>
          <w:sz w:val="21"/>
          <w:szCs w:val="21"/>
          <w:shd w:val="clear" w:color="auto" w:fill="FFFFFF"/>
          <w:rtl/>
        </w:rPr>
        <w:t>חורף שנת 73'", והפזמון זה: "</w:t>
      </w:r>
      <w:r>
        <w:rPr>
          <w:color w:val="000000"/>
          <w:sz w:val="21"/>
          <w:szCs w:val="21"/>
          <w:shd w:val="clear" w:color="auto" w:fill="FFFFFF"/>
          <w:rtl/>
        </w:rPr>
        <w:t>הבטחתם יונה</w:t>
      </w:r>
      <w:r>
        <w:rPr>
          <w:rFonts w:hint="cs"/>
          <w:color w:val="000000"/>
          <w:sz w:val="21"/>
          <w:szCs w:val="21"/>
          <w:shd w:val="clear" w:color="auto" w:fill="FFFFFF"/>
          <w:rtl/>
        </w:rPr>
        <w:t xml:space="preserve"> / </w:t>
      </w:r>
      <w:r>
        <w:rPr>
          <w:color w:val="000000"/>
          <w:sz w:val="21"/>
          <w:szCs w:val="21"/>
          <w:shd w:val="clear" w:color="auto" w:fill="FFFFFF"/>
          <w:rtl/>
        </w:rPr>
        <w:t>עלה של זית</w:t>
      </w:r>
      <w:r>
        <w:rPr>
          <w:rFonts w:hint="cs"/>
          <w:color w:val="000000"/>
          <w:sz w:val="21"/>
          <w:szCs w:val="21"/>
          <w:shd w:val="clear" w:color="auto" w:fill="FFFFFF"/>
          <w:rtl/>
        </w:rPr>
        <w:t xml:space="preserve"> / </w:t>
      </w:r>
      <w:bookmarkStart w:id="1191" w:name="_ETM_Q2_333932"/>
      <w:bookmarkEnd w:id="1191"/>
      <w:r>
        <w:rPr>
          <w:color w:val="000000"/>
          <w:sz w:val="21"/>
          <w:szCs w:val="21"/>
          <w:shd w:val="clear" w:color="auto" w:fill="FFFFFF"/>
          <w:rtl/>
        </w:rPr>
        <w:t>הבטחתם שלום בבית</w:t>
      </w:r>
      <w:r>
        <w:rPr>
          <w:rFonts w:hint="cs"/>
          <w:color w:val="000000"/>
          <w:sz w:val="21"/>
          <w:szCs w:val="21"/>
          <w:shd w:val="clear" w:color="auto" w:fill="FFFFFF"/>
          <w:rtl/>
        </w:rPr>
        <w:t xml:space="preserve"> / </w:t>
      </w:r>
      <w:r>
        <w:rPr>
          <w:color w:val="000000"/>
          <w:sz w:val="21"/>
          <w:szCs w:val="21"/>
          <w:shd w:val="clear" w:color="auto" w:fill="FFFFFF"/>
          <w:rtl/>
        </w:rPr>
        <w:t>הבטחתם אביב ופריחות</w:t>
      </w:r>
      <w:r>
        <w:rPr>
          <w:rFonts w:hint="cs"/>
          <w:color w:val="000000"/>
          <w:sz w:val="21"/>
          <w:szCs w:val="21"/>
          <w:shd w:val="clear" w:color="auto" w:fill="FFFFFF"/>
          <w:rtl/>
        </w:rPr>
        <w:t xml:space="preserve"> / </w:t>
      </w:r>
      <w:r>
        <w:rPr>
          <w:color w:val="000000"/>
          <w:sz w:val="21"/>
          <w:szCs w:val="21"/>
          <w:shd w:val="clear" w:color="auto" w:fill="FFFFFF"/>
          <w:rtl/>
        </w:rPr>
        <w:t>הבטחתם לקיים הבטחות</w:t>
      </w:r>
      <w:r>
        <w:rPr>
          <w:rFonts w:hint="cs"/>
          <w:color w:val="000000"/>
          <w:sz w:val="21"/>
          <w:szCs w:val="21"/>
          <w:shd w:val="clear" w:color="auto" w:fill="FFFFFF"/>
          <w:rtl/>
        </w:rPr>
        <w:t>".</w:t>
      </w:r>
    </w:p>
    <w:p w:rsidR="00423672" w:rsidRDefault="00423672" w:rsidP="00A07F4C">
      <w:pPr>
        <w:rPr>
          <w:color w:val="000000"/>
          <w:sz w:val="21"/>
          <w:szCs w:val="21"/>
          <w:shd w:val="clear" w:color="auto" w:fill="FFFFFF"/>
          <w:rtl/>
        </w:rPr>
      </w:pPr>
    </w:p>
    <w:p w:rsidR="00423672" w:rsidRDefault="00423672" w:rsidP="00A07F4C">
      <w:pPr>
        <w:pStyle w:val="af5"/>
        <w:keepNext/>
        <w:rPr>
          <w:rtl/>
        </w:rPr>
      </w:pPr>
      <w:r w:rsidRPr="00766940">
        <w:rPr>
          <w:rStyle w:val="TagStyle"/>
          <w:rtl/>
        </w:rPr>
        <w:lastRenderedPageBreak/>
        <w:t xml:space="preserve">&lt;&lt; קריאה &gt;&gt; </w:t>
      </w:r>
      <w:r>
        <w:rPr>
          <w:rtl/>
        </w:rPr>
        <w:t>אורנה ברביבאי (יש עתיד-תל"ם):</w:t>
      </w:r>
      <w:r w:rsidRPr="00766940">
        <w:rPr>
          <w:rStyle w:val="TagStyle"/>
          <w:rtl/>
        </w:rPr>
        <w:t xml:space="preserve"> &lt;&lt; קריאה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הבטיחו להבטיח.</w:t>
      </w:r>
    </w:p>
    <w:p w:rsidR="00423672" w:rsidRDefault="00423672" w:rsidP="00A07F4C">
      <w:pPr>
        <w:rPr>
          <w:color w:val="000000"/>
          <w:sz w:val="21"/>
          <w:szCs w:val="21"/>
          <w:shd w:val="clear" w:color="auto" w:fill="FFFFFF"/>
          <w:rtl/>
        </w:rPr>
      </w:pPr>
    </w:p>
    <w:p w:rsidR="00423672" w:rsidRDefault="00423672" w:rsidP="00A07F4C">
      <w:pPr>
        <w:pStyle w:val="-"/>
        <w:keepNext/>
        <w:rPr>
          <w:shd w:val="clear" w:color="auto" w:fill="FFFFFF"/>
          <w:rtl/>
        </w:rPr>
      </w:pPr>
      <w:bookmarkStart w:id="1192" w:name="_ETM_Q2_351180"/>
      <w:bookmarkStart w:id="1193" w:name="_ETM_Q2_351273"/>
      <w:bookmarkStart w:id="1194" w:name="ET_speakercontinue_5109_11"/>
      <w:bookmarkEnd w:id="1192"/>
      <w:bookmarkEnd w:id="1193"/>
      <w:r w:rsidRPr="00A72430">
        <w:rPr>
          <w:rStyle w:val="TagStyle"/>
          <w:rtl/>
        </w:rPr>
        <w:t xml:space="preserve"> &lt;&lt; דובר_המשך &gt;&gt; </w:t>
      </w:r>
      <w:r>
        <w:rPr>
          <w:shd w:val="clear" w:color="auto" w:fill="FFFFFF"/>
          <w:rtl/>
        </w:rPr>
        <w:t>אלעזר שטרן (יש עתיד-תל"ם):</w:t>
      </w:r>
      <w:r w:rsidRPr="00A72430">
        <w:rPr>
          <w:rStyle w:val="TagStyle"/>
          <w:rtl/>
        </w:rPr>
        <w:t xml:space="preserve"> &lt;&lt; דובר_המשך &gt;&gt;</w:t>
      </w:r>
      <w:r>
        <w:rPr>
          <w:shd w:val="clear" w:color="auto" w:fill="FFFFFF"/>
          <w:rtl/>
        </w:rPr>
        <w:t xml:space="preserve">   </w:t>
      </w:r>
      <w:bookmarkEnd w:id="1194"/>
    </w:p>
    <w:p w:rsidR="00423672" w:rsidRDefault="00423672" w:rsidP="00062C84">
      <w:pPr>
        <w:rPr>
          <w:rtl/>
          <w:lang w:eastAsia="he-IL"/>
        </w:rPr>
      </w:pPr>
    </w:p>
    <w:p w:rsidR="00423672" w:rsidRDefault="00423672" w:rsidP="00A9267A">
      <w:pPr>
        <w:rPr>
          <w:rtl/>
        </w:rPr>
      </w:pPr>
      <w:bookmarkStart w:id="1195" w:name="_ETM_Q2_365819"/>
      <w:bookmarkStart w:id="1196" w:name="_ETM_Q2_349916"/>
      <w:bookmarkStart w:id="1197" w:name="_ETM_Q2_349988"/>
      <w:bookmarkEnd w:id="1195"/>
      <w:bookmarkEnd w:id="1196"/>
      <w:bookmarkEnd w:id="1197"/>
      <w:r>
        <w:rPr>
          <w:rFonts w:hint="cs"/>
          <w:shd w:val="clear" w:color="auto" w:fill="FFFFFF"/>
          <w:rtl/>
        </w:rPr>
        <w:t xml:space="preserve">אדוני השר יזהר, אני יודע מה עובר לך בראש עכשיו, מי מפר הבטחות. אני יודע. אתה יודע את </w:t>
      </w:r>
      <w:bookmarkStart w:id="1198" w:name="_ETM_Q2_358454"/>
      <w:bookmarkEnd w:id="1198"/>
      <w:r>
        <w:rPr>
          <w:rFonts w:hint="cs"/>
          <w:shd w:val="clear" w:color="auto" w:fill="FFFFFF"/>
          <w:rtl/>
        </w:rPr>
        <w:t>זה, אדוני, אני לא צריך להגיד לך</w:t>
      </w:r>
      <w:r>
        <w:rPr>
          <w:rFonts w:hint="cs"/>
          <w:rtl/>
        </w:rPr>
        <w:t xml:space="preserve">, אבל אני אגיד </w:t>
      </w:r>
      <w:bookmarkStart w:id="1199" w:name="_ETM_Q2_360236"/>
      <w:bookmarkEnd w:id="1199"/>
      <w:r>
        <w:rPr>
          <w:rFonts w:hint="cs"/>
          <w:rtl/>
        </w:rPr>
        <w:t xml:space="preserve">לך את מה שאמרתי קודם, גם בזה זה נהיה חלק מהתרבות. </w:t>
      </w:r>
      <w:bookmarkStart w:id="1200" w:name="_ETM_Q2_365661"/>
      <w:bookmarkEnd w:id="1200"/>
      <w:r>
        <w:rPr>
          <w:rFonts w:hint="cs"/>
          <w:rtl/>
        </w:rPr>
        <w:t>עריקים יהיו</w:t>
      </w:r>
      <w:r w:rsidR="00A9267A">
        <w:rPr>
          <w:rFonts w:hint="cs"/>
          <w:rtl/>
        </w:rPr>
        <w:t>.</w:t>
      </w:r>
      <w:r>
        <w:rPr>
          <w:rFonts w:hint="cs"/>
          <w:rtl/>
        </w:rPr>
        <w:t xml:space="preserve"> אם אתה מטפח תרבות של </w:t>
      </w:r>
      <w:bookmarkStart w:id="1201" w:name="_ETM_Q2_366496"/>
      <w:bookmarkEnd w:id="1201"/>
      <w:r>
        <w:rPr>
          <w:rFonts w:hint="cs"/>
          <w:rtl/>
        </w:rPr>
        <w:t>עריקים שמעולם לא הייתה פה בכמות הזאת, בבית הזה, אז תהיה לך תרבות של עריקים.</w:t>
      </w:r>
      <w:bookmarkStart w:id="1202" w:name="_ETM_Q2_369489"/>
      <w:bookmarkEnd w:id="1202"/>
    </w:p>
    <w:p w:rsidR="00423672" w:rsidRDefault="00423672" w:rsidP="00A07F4C">
      <w:pPr>
        <w:rPr>
          <w:shd w:val="clear" w:color="auto" w:fill="FFFFFF"/>
          <w:rtl/>
        </w:rPr>
      </w:pPr>
    </w:p>
    <w:p w:rsidR="00423672" w:rsidRDefault="00423672" w:rsidP="00A07F4C">
      <w:pPr>
        <w:pStyle w:val="af6"/>
        <w:keepNext/>
        <w:rPr>
          <w:rtl/>
        </w:rPr>
      </w:pPr>
      <w:bookmarkStart w:id="1203" w:name="_ETM_Q2_369078"/>
      <w:bookmarkStart w:id="1204" w:name="_ETM_Q2_369150"/>
      <w:bookmarkStart w:id="1205" w:name="_ETM_Q2_369255"/>
      <w:bookmarkStart w:id="1206" w:name="ET_yor_5982_3"/>
      <w:bookmarkEnd w:id="1203"/>
      <w:bookmarkEnd w:id="1204"/>
      <w:bookmarkEnd w:id="1205"/>
      <w:r w:rsidRPr="00766940">
        <w:rPr>
          <w:rStyle w:val="TagStyle"/>
          <w:rtl/>
        </w:rPr>
        <w:t xml:space="preserve"> &lt;&lt; יור &gt;&gt; </w:t>
      </w:r>
      <w:r>
        <w:rPr>
          <w:rtl/>
        </w:rPr>
        <w:t>היו"ר יריב לוין:</w:t>
      </w:r>
      <w:r w:rsidRPr="00766940">
        <w:rPr>
          <w:rStyle w:val="TagStyle"/>
          <w:rtl/>
        </w:rPr>
        <w:t xml:space="preserve"> &lt;&lt; יור &gt;&gt;</w:t>
      </w:r>
      <w:r>
        <w:rPr>
          <w:rtl/>
        </w:rPr>
        <w:t xml:space="preserve">   </w:t>
      </w:r>
      <w:bookmarkEnd w:id="1206"/>
    </w:p>
    <w:p w:rsidR="00423672" w:rsidRDefault="00423672" w:rsidP="00062C84">
      <w:pPr>
        <w:rPr>
          <w:rtl/>
          <w:lang w:eastAsia="he-IL"/>
        </w:rPr>
      </w:pPr>
    </w:p>
    <w:p w:rsidR="00423672" w:rsidRDefault="00423672" w:rsidP="00A07F4C">
      <w:pPr>
        <w:rPr>
          <w:rtl/>
          <w:lang w:eastAsia="he-IL"/>
        </w:rPr>
      </w:pPr>
      <w:r>
        <w:rPr>
          <w:rFonts w:hint="cs"/>
          <w:rtl/>
          <w:lang w:eastAsia="he-IL"/>
        </w:rPr>
        <w:t>חבר הכנסת שטרן, עכשיו זה משפט אחרון אחרי הדקה</w:t>
      </w:r>
      <w:bookmarkStart w:id="1207" w:name="_ETM_Q2_373723"/>
      <w:bookmarkEnd w:id="1207"/>
      <w:r>
        <w:rPr>
          <w:rFonts w:hint="cs"/>
          <w:rtl/>
          <w:lang w:eastAsia="he-IL"/>
        </w:rPr>
        <w:t xml:space="preserve"> שכבר הוספתי. בבקשה.</w:t>
      </w:r>
    </w:p>
    <w:p w:rsidR="00423672" w:rsidRDefault="00423672" w:rsidP="00A07F4C">
      <w:pPr>
        <w:rPr>
          <w:rtl/>
          <w:lang w:eastAsia="he-IL"/>
        </w:rPr>
      </w:pPr>
      <w:bookmarkStart w:id="1208" w:name="_ETM_Q2_373094"/>
      <w:bookmarkStart w:id="1209" w:name="_ETM_Q2_373203"/>
      <w:bookmarkStart w:id="1210" w:name="_ETM_Q2_373479"/>
      <w:bookmarkStart w:id="1211" w:name="_ETM_Q2_373573"/>
      <w:bookmarkEnd w:id="1208"/>
      <w:bookmarkEnd w:id="1209"/>
      <w:bookmarkEnd w:id="1210"/>
      <w:bookmarkEnd w:id="1211"/>
    </w:p>
    <w:p w:rsidR="00423672" w:rsidRDefault="00423672" w:rsidP="00A07F4C">
      <w:pPr>
        <w:pStyle w:val="-"/>
        <w:keepNext/>
        <w:rPr>
          <w:rtl/>
        </w:rPr>
      </w:pPr>
      <w:r w:rsidRPr="00A72430">
        <w:rPr>
          <w:rStyle w:val="TagStyle"/>
          <w:rtl/>
        </w:rPr>
        <w:t xml:space="preserve"> &lt;&lt; דובר_המשך &gt;&gt; </w:t>
      </w:r>
      <w:r>
        <w:rPr>
          <w:rtl/>
        </w:rPr>
        <w:t>אלעזר שטרן (יש עתיד-תל"ם):</w:t>
      </w:r>
      <w:r w:rsidRPr="00A72430">
        <w:rPr>
          <w:rStyle w:val="TagStyle"/>
          <w:rtl/>
        </w:rPr>
        <w:t xml:space="preserve"> &lt;&lt; דובר_המשך &gt;&gt;</w:t>
      </w:r>
      <w:r>
        <w:rPr>
          <w:rtl/>
        </w:rPr>
        <w:t xml:space="preserve">   </w:t>
      </w:r>
    </w:p>
    <w:p w:rsidR="00423672" w:rsidRDefault="00423672" w:rsidP="00062C84">
      <w:pPr>
        <w:rPr>
          <w:rtl/>
          <w:lang w:eastAsia="he-IL"/>
        </w:rPr>
      </w:pPr>
    </w:p>
    <w:p w:rsidR="00423672" w:rsidRPr="00A72430" w:rsidRDefault="00423672" w:rsidP="00A07F4C">
      <w:pPr>
        <w:rPr>
          <w:rtl/>
          <w:lang w:eastAsia="he-IL"/>
        </w:rPr>
      </w:pPr>
      <w:bookmarkStart w:id="1212" w:name="_ETM_Q2_374352"/>
      <w:bookmarkEnd w:id="1212"/>
      <w:r>
        <w:rPr>
          <w:rFonts w:hint="cs"/>
          <w:rtl/>
          <w:lang w:eastAsia="he-IL"/>
        </w:rPr>
        <w:t xml:space="preserve">אני מאוד מעריך. </w:t>
      </w:r>
    </w:p>
    <w:p w:rsidR="00423672" w:rsidRDefault="00423672" w:rsidP="00A07F4C">
      <w:pPr>
        <w:rPr>
          <w:rtl/>
          <w:lang w:eastAsia="he-IL"/>
        </w:rPr>
      </w:pPr>
    </w:p>
    <w:p w:rsidR="00423672" w:rsidRDefault="00423672" w:rsidP="00A07F4C">
      <w:pPr>
        <w:pStyle w:val="af6"/>
        <w:keepNext/>
        <w:rPr>
          <w:rtl/>
        </w:rPr>
      </w:pPr>
      <w:r w:rsidRPr="00A72430">
        <w:rPr>
          <w:rStyle w:val="TagStyle"/>
          <w:rtl/>
        </w:rPr>
        <w:t xml:space="preserve"> &lt;&lt; יור &gt;&gt; </w:t>
      </w:r>
      <w:r>
        <w:rPr>
          <w:rtl/>
        </w:rPr>
        <w:t>היו"ר יריב לוין:</w:t>
      </w:r>
      <w:r w:rsidRPr="00A72430">
        <w:rPr>
          <w:rStyle w:val="TagStyle"/>
          <w:rtl/>
        </w:rPr>
        <w:t xml:space="preserve"> &lt;&lt; יור &gt;&gt;</w:t>
      </w:r>
      <w:r>
        <w:rPr>
          <w:rtl/>
        </w:rPr>
        <w:t xml:space="preserve">   </w:t>
      </w:r>
    </w:p>
    <w:p w:rsidR="00423672" w:rsidRDefault="00423672" w:rsidP="00062C84">
      <w:pPr>
        <w:rPr>
          <w:rtl/>
          <w:lang w:eastAsia="he-IL"/>
        </w:rPr>
      </w:pPr>
    </w:p>
    <w:p w:rsidR="00423672" w:rsidRDefault="00423672" w:rsidP="00A07F4C">
      <w:pPr>
        <w:rPr>
          <w:rtl/>
          <w:lang w:eastAsia="he-IL"/>
        </w:rPr>
      </w:pPr>
      <w:bookmarkStart w:id="1213" w:name="_ETM_Q2_376465"/>
      <w:bookmarkEnd w:id="1213"/>
      <w:r>
        <w:rPr>
          <w:rFonts w:hint="cs"/>
          <w:rtl/>
          <w:lang w:eastAsia="he-IL"/>
        </w:rPr>
        <w:t xml:space="preserve">כבר הוספתי. זה </w:t>
      </w:r>
      <w:bookmarkStart w:id="1214" w:name="_ETM_Q2_376066"/>
      <w:bookmarkEnd w:id="1214"/>
      <w:r>
        <w:rPr>
          <w:rFonts w:hint="cs"/>
          <w:rtl/>
          <w:lang w:eastAsia="he-IL"/>
        </w:rPr>
        <w:t>כבר אחרי התוספת, האמן לי.</w:t>
      </w:r>
    </w:p>
    <w:p w:rsidR="00423672" w:rsidRDefault="00423672" w:rsidP="00A07F4C">
      <w:pPr>
        <w:rPr>
          <w:rtl/>
          <w:lang w:eastAsia="he-IL"/>
        </w:rPr>
      </w:pPr>
      <w:bookmarkStart w:id="1215" w:name="_ETM_Q2_381093"/>
      <w:bookmarkStart w:id="1216" w:name="_ETM_Q2_381154"/>
      <w:bookmarkEnd w:id="1215"/>
      <w:bookmarkEnd w:id="1216"/>
    </w:p>
    <w:p w:rsidR="00423672" w:rsidRDefault="00423672" w:rsidP="00A07F4C">
      <w:pPr>
        <w:pStyle w:val="-"/>
        <w:keepNext/>
        <w:rPr>
          <w:rtl/>
        </w:rPr>
      </w:pPr>
      <w:r w:rsidRPr="00A72430">
        <w:rPr>
          <w:rStyle w:val="TagStyle"/>
          <w:rtl/>
        </w:rPr>
        <w:t xml:space="preserve"> &lt;&lt; דובר_המשך &gt;&gt; </w:t>
      </w:r>
      <w:r>
        <w:rPr>
          <w:rtl/>
        </w:rPr>
        <w:t>אלעזר שטרן (יש עתיד-תל"ם):</w:t>
      </w:r>
      <w:r w:rsidRPr="00A72430">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9267A">
      <w:pPr>
        <w:rPr>
          <w:rtl/>
          <w:lang w:eastAsia="he-IL"/>
        </w:rPr>
      </w:pPr>
      <w:bookmarkStart w:id="1217" w:name="_ETM_Q2_382468"/>
      <w:bookmarkEnd w:id="1217"/>
      <w:r>
        <w:rPr>
          <w:rFonts w:hint="cs"/>
          <w:rtl/>
          <w:lang w:eastAsia="he-IL"/>
        </w:rPr>
        <w:t>אז אני אגיד את זה ככה</w:t>
      </w:r>
      <w:r w:rsidR="00A9267A">
        <w:rPr>
          <w:rFonts w:hint="cs"/>
          <w:rtl/>
          <w:lang w:eastAsia="he-IL"/>
        </w:rPr>
        <w:t>:</w:t>
      </w:r>
      <w:r>
        <w:rPr>
          <w:rFonts w:hint="cs"/>
          <w:rtl/>
          <w:lang w:eastAsia="he-IL"/>
        </w:rPr>
        <w:t xml:space="preserve"> איזו הבטחה הכי גדולה נשמעה מפי החברים שלנו בכחול לבן </w:t>
      </w:r>
      <w:proofErr w:type="spellStart"/>
      <w:r>
        <w:rPr>
          <w:rFonts w:hint="cs"/>
          <w:rtl/>
          <w:lang w:eastAsia="he-IL"/>
        </w:rPr>
        <w:t>מייד</w:t>
      </w:r>
      <w:proofErr w:type="spellEnd"/>
      <w:r>
        <w:rPr>
          <w:rFonts w:hint="cs"/>
          <w:rtl/>
          <w:lang w:eastAsia="he-IL"/>
        </w:rPr>
        <w:t xml:space="preserve"> אחרי הפירוק? יוקם קבינט פיוס. אני שמעתי את זה ברדיו 80 פעם: עכשיו תהיה </w:t>
      </w:r>
      <w:bookmarkStart w:id="1218" w:name="_ETM_Q2_400644"/>
      <w:bookmarkEnd w:id="1218"/>
      <w:r>
        <w:rPr>
          <w:rFonts w:hint="cs"/>
          <w:rtl/>
          <w:lang w:eastAsia="he-IL"/>
        </w:rPr>
        <w:t xml:space="preserve">אחדות בעם. והאם יש משהו שאפשר להגיד על זה יותר? "הבטחתם שלום בבית / הבטחתם אביב ופריחות </w:t>
      </w:r>
      <w:bookmarkStart w:id="1219" w:name="_ETM_Q2_411554"/>
      <w:bookmarkEnd w:id="1219"/>
      <w:r>
        <w:rPr>
          <w:rFonts w:hint="cs"/>
          <w:rtl/>
          <w:lang w:eastAsia="he-IL"/>
        </w:rPr>
        <w:t>/ הבטחתם לקיים הבטחות</w:t>
      </w:r>
      <w:r w:rsidR="00A9267A">
        <w:rPr>
          <w:rFonts w:hint="cs"/>
          <w:rtl/>
          <w:lang w:eastAsia="he-IL"/>
        </w:rPr>
        <w:t>"</w:t>
      </w:r>
      <w:r>
        <w:rPr>
          <w:rFonts w:hint="cs"/>
          <w:rtl/>
          <w:lang w:eastAsia="he-IL"/>
        </w:rPr>
        <w:t>. כן, בלי טריקים ובלי שטיקים. הבטחות צריך לקיים. תודה.</w:t>
      </w:r>
    </w:p>
    <w:p w:rsidR="00423672" w:rsidRDefault="00423672" w:rsidP="00A07F4C">
      <w:pPr>
        <w:rPr>
          <w:rtl/>
          <w:lang w:eastAsia="he-IL"/>
        </w:rPr>
      </w:pPr>
    </w:p>
    <w:p w:rsidR="00423672" w:rsidRDefault="00423672" w:rsidP="00A07F4C">
      <w:pPr>
        <w:pStyle w:val="af6"/>
        <w:keepNext/>
        <w:rPr>
          <w:rtl/>
        </w:rPr>
      </w:pPr>
      <w:bookmarkStart w:id="1220" w:name="ET_yor_5982_5"/>
      <w:r w:rsidRPr="00766940">
        <w:rPr>
          <w:rStyle w:val="TagStyle"/>
          <w:rtl/>
        </w:rPr>
        <w:t xml:space="preserve"> &lt;&lt; יור &gt;&gt; </w:t>
      </w:r>
      <w:r>
        <w:rPr>
          <w:rtl/>
        </w:rPr>
        <w:t>היו"ר יריב לוין:</w:t>
      </w:r>
      <w:r w:rsidRPr="00766940">
        <w:rPr>
          <w:rStyle w:val="TagStyle"/>
          <w:rtl/>
        </w:rPr>
        <w:t xml:space="preserve"> &lt;&lt; יור &gt;&gt;</w:t>
      </w:r>
      <w:r>
        <w:rPr>
          <w:rtl/>
        </w:rPr>
        <w:t xml:space="preserve">   </w:t>
      </w:r>
      <w:bookmarkEnd w:id="1220"/>
    </w:p>
    <w:p w:rsidR="00423672" w:rsidRDefault="00423672" w:rsidP="00062C84">
      <w:pPr>
        <w:rPr>
          <w:rtl/>
          <w:lang w:eastAsia="he-IL"/>
        </w:rPr>
      </w:pPr>
    </w:p>
    <w:p w:rsidR="00A9267A" w:rsidRDefault="00423672" w:rsidP="00A07F4C">
      <w:pPr>
        <w:rPr>
          <w:rtl/>
          <w:lang w:eastAsia="he-IL"/>
        </w:rPr>
      </w:pPr>
      <w:r>
        <w:rPr>
          <w:rFonts w:hint="cs"/>
          <w:rtl/>
          <w:lang w:eastAsia="he-IL"/>
        </w:rPr>
        <w:t xml:space="preserve">תודה </w:t>
      </w:r>
      <w:bookmarkStart w:id="1221" w:name="_ETM_Q2_419994"/>
      <w:bookmarkEnd w:id="1221"/>
      <w:r>
        <w:rPr>
          <w:rFonts w:hint="cs"/>
          <w:rtl/>
          <w:lang w:eastAsia="he-IL"/>
        </w:rPr>
        <w:t xml:space="preserve">רבה. </w:t>
      </w:r>
    </w:p>
    <w:p w:rsidR="00A9267A" w:rsidRDefault="00A9267A" w:rsidP="00A07F4C">
      <w:pPr>
        <w:rPr>
          <w:rtl/>
          <w:lang w:eastAsia="he-IL"/>
        </w:rPr>
      </w:pPr>
    </w:p>
    <w:p w:rsidR="00423672" w:rsidRDefault="00423672" w:rsidP="00A07F4C">
      <w:pPr>
        <w:rPr>
          <w:rtl/>
          <w:lang w:eastAsia="he-IL"/>
        </w:rPr>
      </w:pPr>
      <w:r>
        <w:rPr>
          <w:rFonts w:hint="cs"/>
          <w:rtl/>
          <w:lang w:eastAsia="he-IL"/>
        </w:rPr>
        <w:lastRenderedPageBreak/>
        <w:t xml:space="preserve">אנחנו עוברים להצעת האי-אמון של סיעת הרשימה המשותפת, </w:t>
      </w:r>
      <w:bookmarkStart w:id="1222" w:name="_ETM_Q2_423761"/>
      <w:bookmarkEnd w:id="1222"/>
      <w:r>
        <w:rPr>
          <w:rFonts w:hint="cs"/>
          <w:rtl/>
          <w:lang w:eastAsia="he-IL"/>
        </w:rPr>
        <w:t xml:space="preserve">שכותרתה: </w:t>
      </w:r>
      <w:r>
        <w:rPr>
          <w:rtl/>
          <w:lang w:eastAsia="he-IL"/>
        </w:rPr>
        <w:t xml:space="preserve">כישלון הממשלה בטיפול במשבר </w:t>
      </w:r>
      <w:r>
        <w:rPr>
          <w:rFonts w:hint="cs"/>
          <w:rtl/>
          <w:lang w:eastAsia="he-IL"/>
        </w:rPr>
        <w:t xml:space="preserve">הבריאותי והכלכלי ובמיגור האלימות והמשך מדיניות ההריסה. ינמק את </w:t>
      </w:r>
      <w:bookmarkStart w:id="1223" w:name="_ETM_Q2_432942"/>
      <w:bookmarkEnd w:id="1223"/>
      <w:r>
        <w:rPr>
          <w:rFonts w:hint="cs"/>
          <w:rtl/>
          <w:lang w:eastAsia="he-IL"/>
        </w:rPr>
        <w:t>ההצעה חבר הכנסת אוסאמה סעדי. בבקשה.</w:t>
      </w:r>
    </w:p>
    <w:p w:rsidR="00423672" w:rsidRDefault="00423672" w:rsidP="00A07F4C">
      <w:pPr>
        <w:rPr>
          <w:rtl/>
          <w:lang w:eastAsia="he-IL"/>
        </w:rPr>
      </w:pPr>
      <w:bookmarkStart w:id="1224" w:name="_ETM_Q2_434409"/>
      <w:bookmarkStart w:id="1225" w:name="_ETM_Q2_434467"/>
      <w:bookmarkEnd w:id="1224"/>
      <w:bookmarkEnd w:id="1225"/>
    </w:p>
    <w:p w:rsidR="00423672" w:rsidRDefault="00423672" w:rsidP="00A07F4C">
      <w:pPr>
        <w:pStyle w:val="a4"/>
        <w:keepNext/>
        <w:rPr>
          <w:rtl/>
        </w:rPr>
      </w:pPr>
      <w:bookmarkStart w:id="1226" w:name="_ETM_Q2_424980"/>
      <w:bookmarkStart w:id="1227" w:name="ET_speaker_5292_7"/>
      <w:bookmarkEnd w:id="1226"/>
      <w:r w:rsidRPr="00D615C5">
        <w:rPr>
          <w:rStyle w:val="TagStyle"/>
          <w:rtl/>
        </w:rPr>
        <w:t xml:space="preserve"> &lt;&lt; דובר &gt;&gt; </w:t>
      </w:r>
      <w:bookmarkStart w:id="1228" w:name="_Toc48036509"/>
      <w:bookmarkStart w:id="1229" w:name="_Toc48046155"/>
      <w:r>
        <w:rPr>
          <w:rtl/>
        </w:rPr>
        <w:t>אוסאמה סעדי (הרשימה המשותפת):</w:t>
      </w:r>
      <w:bookmarkEnd w:id="1228"/>
      <w:bookmarkEnd w:id="1229"/>
      <w:r w:rsidRPr="00D615C5">
        <w:rPr>
          <w:rStyle w:val="TagStyle"/>
          <w:rtl/>
        </w:rPr>
        <w:t xml:space="preserve"> &lt;&lt; דובר &gt;&gt;</w:t>
      </w:r>
      <w:r>
        <w:rPr>
          <w:rtl/>
        </w:rPr>
        <w:t xml:space="preserve">   </w:t>
      </w:r>
      <w:bookmarkEnd w:id="1227"/>
    </w:p>
    <w:p w:rsidR="00423672" w:rsidRDefault="00423672" w:rsidP="00062C84">
      <w:pPr>
        <w:rPr>
          <w:rtl/>
          <w:lang w:eastAsia="he-IL"/>
        </w:rPr>
      </w:pPr>
    </w:p>
    <w:p w:rsidR="00423672" w:rsidRDefault="00423672" w:rsidP="00A9267A">
      <w:pPr>
        <w:rPr>
          <w:rtl/>
          <w:lang w:eastAsia="he-IL"/>
        </w:rPr>
      </w:pPr>
      <w:r>
        <w:rPr>
          <w:rFonts w:hint="cs"/>
          <w:rtl/>
          <w:lang w:eastAsia="he-IL"/>
        </w:rPr>
        <w:t>כבוד היושב-ראש, כבוד השרים, חבריי חברי הכנסת, אני חושב שמי שהיה צריך היום לעמוד כאן, כבוד יושב-ראש הכנסת, ולהגיד שאין אמון בממשלה הזאת וצריך לפרק אותה וצריך ללכת לבחירות</w:t>
      </w:r>
      <w:r w:rsidR="00A9267A">
        <w:rPr>
          <w:rFonts w:hint="cs"/>
          <w:rtl/>
          <w:lang w:eastAsia="he-IL"/>
        </w:rPr>
        <w:t xml:space="preserve">, </w:t>
      </w:r>
      <w:r>
        <w:rPr>
          <w:rFonts w:hint="cs"/>
          <w:rtl/>
          <w:lang w:eastAsia="he-IL"/>
        </w:rPr>
        <w:t xml:space="preserve">זה לא אחר מאשר ראש הממשלה וראש הממשלה החלופי, כי מה שקורה </w:t>
      </w:r>
      <w:r w:rsidR="000E313C">
        <w:rPr>
          <w:rFonts w:hint="eastAsia"/>
          <w:rtl/>
          <w:lang w:eastAsia="he-IL"/>
        </w:rPr>
        <w:t>–</w:t>
      </w:r>
      <w:r>
        <w:rPr>
          <w:rFonts w:hint="eastAsia"/>
          <w:rtl/>
          <w:lang w:eastAsia="he-IL"/>
        </w:rPr>
        <w:t xml:space="preserve"> </w:t>
      </w:r>
      <w:r>
        <w:rPr>
          <w:rFonts w:hint="cs"/>
          <w:rtl/>
          <w:lang w:eastAsia="he-IL"/>
        </w:rPr>
        <w:t xml:space="preserve">שאפילו בתוך הממשלה, עוד לא עברו 88 יום, אדוני היושב-ראש, ואנחנו כבר רואים שהממשלה הזאת לא </w:t>
      </w:r>
      <w:bookmarkStart w:id="1230" w:name="_ETM_Q2_488402"/>
      <w:bookmarkEnd w:id="1230"/>
      <w:r>
        <w:rPr>
          <w:rFonts w:hint="cs"/>
          <w:rtl/>
          <w:lang w:eastAsia="he-IL"/>
        </w:rPr>
        <w:t xml:space="preserve">מתפקדת. אנחנו כבר ראינו </w:t>
      </w:r>
      <w:r w:rsidR="000E313C">
        <w:rPr>
          <w:rFonts w:hint="cs"/>
          <w:rtl/>
          <w:lang w:eastAsia="he-IL"/>
        </w:rPr>
        <w:t>– – –</w:t>
      </w:r>
    </w:p>
    <w:p w:rsidR="00423672" w:rsidRDefault="00423672" w:rsidP="00A07F4C">
      <w:pPr>
        <w:rPr>
          <w:rtl/>
          <w:lang w:eastAsia="he-IL"/>
        </w:rPr>
      </w:pPr>
    </w:p>
    <w:p w:rsidR="00423672" w:rsidRDefault="00423672" w:rsidP="00A07F4C">
      <w:pPr>
        <w:pStyle w:val="af5"/>
        <w:keepNext/>
        <w:rPr>
          <w:rtl/>
        </w:rPr>
      </w:pPr>
      <w:bookmarkStart w:id="1231" w:name="ET_interruption_5806_8"/>
      <w:r w:rsidRPr="00D615C5">
        <w:rPr>
          <w:rStyle w:val="TagStyle"/>
          <w:rtl/>
        </w:rPr>
        <w:t xml:space="preserve"> &lt;&lt; קריאה &gt;&gt; </w:t>
      </w:r>
      <w:r>
        <w:rPr>
          <w:rtl/>
        </w:rPr>
        <w:t>אנטאנס שחאדה (הרשימה המשותפת):</w:t>
      </w:r>
      <w:r w:rsidRPr="00D615C5">
        <w:rPr>
          <w:rStyle w:val="TagStyle"/>
          <w:rtl/>
        </w:rPr>
        <w:t xml:space="preserve"> &lt;&lt; קריאה &gt;&gt;</w:t>
      </w:r>
      <w:r>
        <w:rPr>
          <w:rtl/>
        </w:rPr>
        <w:t xml:space="preserve">   </w:t>
      </w:r>
      <w:bookmarkEnd w:id="1231"/>
    </w:p>
    <w:p w:rsidR="00423672" w:rsidRDefault="00423672" w:rsidP="00062C84">
      <w:pPr>
        <w:rPr>
          <w:rtl/>
          <w:lang w:eastAsia="he-IL"/>
        </w:rPr>
      </w:pPr>
    </w:p>
    <w:p w:rsidR="00423672" w:rsidRPr="00D615C5" w:rsidRDefault="000E313C" w:rsidP="00A07F4C">
      <w:pPr>
        <w:rPr>
          <w:rtl/>
          <w:lang w:eastAsia="he-IL"/>
        </w:rPr>
      </w:pPr>
      <w:r>
        <w:rPr>
          <w:rFonts w:hint="cs"/>
          <w:rtl/>
          <w:lang w:eastAsia="he-IL"/>
        </w:rPr>
        <w:t>– – –</w:t>
      </w:r>
      <w:r w:rsidR="00423672">
        <w:rPr>
          <w:rFonts w:hint="cs"/>
          <w:rtl/>
          <w:lang w:eastAsia="he-IL"/>
        </w:rPr>
        <w:t xml:space="preserve"> 24 שעות, השני אומר לו: </w:t>
      </w:r>
      <w:bookmarkStart w:id="1232" w:name="_ETM_Q2_492526"/>
      <w:bookmarkEnd w:id="1232"/>
      <w:r w:rsidR="00423672">
        <w:rPr>
          <w:rFonts w:hint="cs"/>
          <w:rtl/>
          <w:lang w:eastAsia="he-IL"/>
        </w:rPr>
        <w:t>לא צריך 24 שעות.</w:t>
      </w:r>
    </w:p>
    <w:p w:rsidR="00423672" w:rsidRDefault="00423672" w:rsidP="00A07F4C">
      <w:pPr>
        <w:rPr>
          <w:rtl/>
          <w:lang w:eastAsia="he-IL"/>
        </w:rPr>
      </w:pPr>
    </w:p>
    <w:p w:rsidR="00423672" w:rsidRDefault="00423672" w:rsidP="00A07F4C">
      <w:pPr>
        <w:pStyle w:val="-"/>
        <w:keepNext/>
        <w:rPr>
          <w:rtl/>
        </w:rPr>
      </w:pPr>
      <w:bookmarkStart w:id="1233" w:name="ET_speakercontinue_5292_9"/>
      <w:r w:rsidRPr="00D615C5">
        <w:rPr>
          <w:rStyle w:val="TagStyle"/>
          <w:rtl/>
        </w:rPr>
        <w:t xml:space="preserve"> &lt;&lt; דובר_המשך &gt;&gt; </w:t>
      </w:r>
      <w:r>
        <w:rPr>
          <w:rtl/>
        </w:rPr>
        <w:t>אוסאמה סעדי (הרשימה המשותפת):</w:t>
      </w:r>
      <w:r w:rsidRPr="00D615C5">
        <w:rPr>
          <w:rStyle w:val="TagStyle"/>
          <w:rtl/>
        </w:rPr>
        <w:t xml:space="preserve"> &lt;&lt; דובר_המשך &gt;&gt;</w:t>
      </w:r>
      <w:r>
        <w:rPr>
          <w:rtl/>
        </w:rPr>
        <w:t xml:space="preserve">   </w:t>
      </w:r>
      <w:bookmarkEnd w:id="1233"/>
    </w:p>
    <w:p w:rsidR="00423672" w:rsidRDefault="00423672" w:rsidP="00062C84">
      <w:pPr>
        <w:rPr>
          <w:rtl/>
          <w:lang w:eastAsia="he-IL"/>
        </w:rPr>
      </w:pPr>
    </w:p>
    <w:p w:rsidR="00423672" w:rsidRDefault="00423672" w:rsidP="00A9267A">
      <w:pPr>
        <w:rPr>
          <w:rtl/>
          <w:lang w:eastAsia="he-IL"/>
        </w:rPr>
      </w:pPr>
      <w:r>
        <w:rPr>
          <w:rFonts w:hint="cs"/>
          <w:rtl/>
          <w:lang w:eastAsia="he-IL"/>
        </w:rPr>
        <w:t xml:space="preserve">צריך 24 דקות. 24 דקות, 24 שעות. מה שאנחנו </w:t>
      </w:r>
      <w:bookmarkStart w:id="1234" w:name="_ETM_Q2_501917"/>
      <w:bookmarkEnd w:id="1234"/>
      <w:r>
        <w:rPr>
          <w:rFonts w:hint="cs"/>
          <w:rtl/>
          <w:lang w:eastAsia="he-IL"/>
        </w:rPr>
        <w:t xml:space="preserve">ראינו, כבוד היושב-ראש </w:t>
      </w:r>
      <w:r w:rsidR="000E313C">
        <w:rPr>
          <w:rFonts w:hint="eastAsia"/>
          <w:rtl/>
          <w:lang w:eastAsia="he-IL"/>
        </w:rPr>
        <w:t>–</w:t>
      </w:r>
      <w:r>
        <w:rPr>
          <w:rFonts w:hint="eastAsia"/>
          <w:rtl/>
          <w:lang w:eastAsia="he-IL"/>
        </w:rPr>
        <w:t xml:space="preserve"> </w:t>
      </w:r>
      <w:r>
        <w:rPr>
          <w:rFonts w:hint="cs"/>
          <w:rtl/>
          <w:lang w:eastAsia="he-IL"/>
        </w:rPr>
        <w:t xml:space="preserve">ואתה היית אחד מאדריכלי ההסכם המשפטי הזה, </w:t>
      </w:r>
      <w:bookmarkStart w:id="1235" w:name="_ETM_Q2_509417"/>
      <w:bookmarkEnd w:id="1235"/>
      <w:r>
        <w:rPr>
          <w:rFonts w:hint="cs"/>
          <w:rtl/>
          <w:lang w:eastAsia="he-IL"/>
        </w:rPr>
        <w:t xml:space="preserve">ביחד עם עו"ד אבי </w:t>
      </w:r>
      <w:proofErr w:type="spellStart"/>
      <w:r>
        <w:rPr>
          <w:rFonts w:hint="cs"/>
          <w:rtl/>
          <w:lang w:eastAsia="he-IL"/>
        </w:rPr>
        <w:t>ליכט</w:t>
      </w:r>
      <w:proofErr w:type="spellEnd"/>
      <w:r>
        <w:rPr>
          <w:rFonts w:hint="cs"/>
          <w:rtl/>
          <w:lang w:eastAsia="he-IL"/>
        </w:rPr>
        <w:t xml:space="preserve"> מהצד שלכם, יזהר</w:t>
      </w:r>
      <w:r w:rsidR="00A9267A">
        <w:rPr>
          <w:rFonts w:hint="cs"/>
          <w:rtl/>
          <w:lang w:eastAsia="he-IL"/>
        </w:rPr>
        <w:t>.</w:t>
      </w:r>
      <w:r>
        <w:rPr>
          <w:rFonts w:hint="cs"/>
          <w:rtl/>
          <w:lang w:eastAsia="he-IL"/>
        </w:rPr>
        <w:t xml:space="preserve"> תגידו, מה אפשר להגיד על הסכם משפטי כזה? אם הייתי צריך עכשיו לבוא ולתת ציון להסכם הזה, כשעוד לא יבשה הדיו </w:t>
      </w:r>
      <w:bookmarkStart w:id="1236" w:name="_ETM_Q2_527915"/>
      <w:bookmarkEnd w:id="1236"/>
      <w:r>
        <w:rPr>
          <w:rFonts w:hint="cs"/>
          <w:rtl/>
          <w:lang w:eastAsia="he-IL"/>
        </w:rPr>
        <w:t xml:space="preserve">על ההסכם הזה </w:t>
      </w:r>
      <w:r w:rsidR="000E313C">
        <w:rPr>
          <w:rFonts w:hint="eastAsia"/>
          <w:rtl/>
          <w:lang w:eastAsia="he-IL"/>
        </w:rPr>
        <w:t>–</w:t>
      </w:r>
      <w:r w:rsidR="00A9267A">
        <w:rPr>
          <w:rFonts w:hint="eastAsia"/>
          <w:rtl/>
          <w:lang w:eastAsia="he-IL"/>
        </w:rPr>
        <w:t xml:space="preserve"> </w:t>
      </w:r>
      <w:r>
        <w:rPr>
          <w:rFonts w:hint="cs"/>
          <w:rtl/>
          <w:lang w:eastAsia="he-IL"/>
        </w:rPr>
        <w:t xml:space="preserve">ואתם כבר אומרים שלא צריך לכבד אותו? </w:t>
      </w:r>
    </w:p>
    <w:p w:rsidR="00423672" w:rsidRDefault="00423672" w:rsidP="00A07F4C">
      <w:pPr>
        <w:rPr>
          <w:rtl/>
          <w:lang w:eastAsia="he-IL"/>
        </w:rPr>
      </w:pPr>
      <w:bookmarkStart w:id="1237" w:name="_ETM_Q2_536778"/>
      <w:bookmarkStart w:id="1238" w:name="_ETM_Q2_536832"/>
      <w:bookmarkEnd w:id="1237"/>
      <w:bookmarkEnd w:id="1238"/>
    </w:p>
    <w:p w:rsidR="00423672" w:rsidRDefault="00423672" w:rsidP="00A9267A">
      <w:pPr>
        <w:rPr>
          <w:rtl/>
          <w:lang w:eastAsia="he-IL"/>
        </w:rPr>
      </w:pPr>
      <w:bookmarkStart w:id="1239" w:name="_ETM_Q2_536970"/>
      <w:bookmarkStart w:id="1240" w:name="_ETM_Q2_537022"/>
      <w:bookmarkEnd w:id="1239"/>
      <w:bookmarkEnd w:id="1240"/>
      <w:r>
        <w:rPr>
          <w:rFonts w:hint="cs"/>
          <w:rtl/>
          <w:lang w:eastAsia="he-IL"/>
        </w:rPr>
        <w:t xml:space="preserve">הרי אמרתם שתקציב עד 25 באוגוסט, </w:t>
      </w:r>
      <w:bookmarkStart w:id="1241" w:name="_ETM_Q2_540415"/>
      <w:bookmarkEnd w:id="1241"/>
      <w:r>
        <w:rPr>
          <w:rFonts w:hint="cs"/>
          <w:rtl/>
          <w:lang w:eastAsia="he-IL"/>
        </w:rPr>
        <w:t xml:space="preserve">תקציב דו-שנתי </w:t>
      </w:r>
      <w:r w:rsidR="000E313C">
        <w:rPr>
          <w:rtl/>
          <w:lang w:eastAsia="he-IL"/>
        </w:rPr>
        <w:t>–</w:t>
      </w:r>
      <w:r>
        <w:rPr>
          <w:rFonts w:hint="cs"/>
          <w:rtl/>
          <w:lang w:eastAsia="he-IL"/>
        </w:rPr>
        <w:t xml:space="preserve"> נכון, יזהר? תקציב דו-שנתי, זה חתום ורשום. עכשיו אומרים, בגלל המצב </w:t>
      </w:r>
      <w:r w:rsidR="000E313C">
        <w:rPr>
          <w:rtl/>
          <w:lang w:eastAsia="he-IL"/>
        </w:rPr>
        <w:t>–</w:t>
      </w:r>
      <w:r>
        <w:rPr>
          <w:rFonts w:hint="cs"/>
          <w:rtl/>
          <w:lang w:eastAsia="he-IL"/>
        </w:rPr>
        <w:t xml:space="preserve"> הרי הקורונה הייתה, נכון? חבר הכנסת סעיד אלחרומי, הקורונה הייתה ב-25 בפברואר, </w:t>
      </w:r>
      <w:bookmarkStart w:id="1242" w:name="_ETM_Q2_559806"/>
      <w:bookmarkEnd w:id="1242"/>
      <w:r>
        <w:rPr>
          <w:rFonts w:hint="cs"/>
          <w:rtl/>
          <w:lang w:eastAsia="he-IL"/>
        </w:rPr>
        <w:t>במרץ, כשחתמו</w:t>
      </w:r>
      <w:r w:rsidR="00A9267A">
        <w:rPr>
          <w:rFonts w:hint="cs"/>
          <w:rtl/>
          <w:lang w:eastAsia="he-IL"/>
        </w:rPr>
        <w:t>.</w:t>
      </w:r>
      <w:r>
        <w:rPr>
          <w:rFonts w:hint="cs"/>
          <w:rtl/>
          <w:lang w:eastAsia="he-IL"/>
        </w:rPr>
        <w:t xml:space="preserve"> אמרו שהשיקול היחיד להביא את הממשלה הזאת ולכונן את הממשלה הזאת זה הקורונה, ואז סיכמתם את מה </w:t>
      </w:r>
      <w:bookmarkStart w:id="1243" w:name="_ETM_Q2_573002"/>
      <w:bookmarkEnd w:id="1243"/>
      <w:r>
        <w:rPr>
          <w:rFonts w:hint="cs"/>
          <w:rtl/>
          <w:lang w:eastAsia="he-IL"/>
        </w:rPr>
        <w:t>שסיכמתם.</w:t>
      </w:r>
      <w:r w:rsidR="00A9267A">
        <w:rPr>
          <w:rFonts w:hint="cs"/>
          <w:rtl/>
          <w:lang w:eastAsia="he-IL"/>
        </w:rPr>
        <w:t xml:space="preserve"> </w:t>
      </w:r>
      <w:bookmarkStart w:id="1244" w:name="_ETM_Q2_574986"/>
      <w:bookmarkStart w:id="1245" w:name="_ETM_Q2_575059"/>
      <w:bookmarkEnd w:id="1244"/>
      <w:bookmarkEnd w:id="1245"/>
      <w:r>
        <w:rPr>
          <w:rFonts w:hint="cs"/>
          <w:rtl/>
          <w:lang w:eastAsia="he-IL"/>
        </w:rPr>
        <w:t xml:space="preserve">ועכשיו אתם באים ואומרים: אי-אפשר תקציב דו-שנתי, ואם לא נעשה את התקציב החד-שנתי המשק יקרוס, הכלכלה תקרוס, דירוג האשראי ייפול, תחזיות שחורות משחור, ואז אמרתם שאי-אפשר אפילו לדחות את זה עד סוף השנה, ופתאום הכול אפשרי, דוחים בעוד 100 ימים. </w:t>
      </w:r>
    </w:p>
    <w:p w:rsidR="00423672" w:rsidRDefault="00423672" w:rsidP="00A07F4C">
      <w:pPr>
        <w:rPr>
          <w:rtl/>
          <w:lang w:eastAsia="he-IL"/>
        </w:rPr>
      </w:pPr>
      <w:bookmarkStart w:id="1246" w:name="_ETM_Q2_609868"/>
      <w:bookmarkStart w:id="1247" w:name="_ETM_Q2_609927"/>
      <w:bookmarkEnd w:id="1246"/>
      <w:bookmarkEnd w:id="1247"/>
    </w:p>
    <w:p w:rsidR="00423672" w:rsidRDefault="00423672" w:rsidP="00A9267A">
      <w:pPr>
        <w:rPr>
          <w:rtl/>
          <w:lang w:eastAsia="he-IL"/>
        </w:rPr>
      </w:pPr>
      <w:bookmarkStart w:id="1248" w:name="_ETM_Q2_608642"/>
      <w:bookmarkStart w:id="1249" w:name="_ETM_Q2_608714"/>
      <w:bookmarkEnd w:id="1248"/>
      <w:bookmarkEnd w:id="1249"/>
      <w:r>
        <w:rPr>
          <w:rFonts w:hint="cs"/>
          <w:rtl/>
          <w:lang w:eastAsia="he-IL"/>
        </w:rPr>
        <w:t>חשבנו ש-100 ימי החסד עוד מעט יסתיימו, אלי אבידר, אבל יש עוד 100 ימים.</w:t>
      </w:r>
      <w:bookmarkStart w:id="1250" w:name="_ETM_Q2_614157"/>
      <w:bookmarkEnd w:id="1250"/>
      <w:r>
        <w:rPr>
          <w:rFonts w:hint="cs"/>
          <w:rtl/>
          <w:lang w:eastAsia="he-IL"/>
        </w:rPr>
        <w:t xml:space="preserve"> אבל אני אומר לכם, זה לא יהיה 100 ימים</w:t>
      </w:r>
      <w:r w:rsidR="00A9267A">
        <w:rPr>
          <w:rFonts w:hint="cs"/>
          <w:rtl/>
          <w:lang w:eastAsia="he-IL"/>
        </w:rPr>
        <w:t>.</w:t>
      </w:r>
      <w:r>
        <w:rPr>
          <w:rFonts w:hint="cs"/>
          <w:rtl/>
          <w:lang w:eastAsia="he-IL"/>
        </w:rPr>
        <w:t xml:space="preserve"> זה לא </w:t>
      </w:r>
      <w:bookmarkStart w:id="1251" w:name="_ETM_Q2_617586"/>
      <w:bookmarkEnd w:id="1251"/>
      <w:r>
        <w:rPr>
          <w:rFonts w:hint="cs"/>
          <w:rtl/>
          <w:lang w:eastAsia="he-IL"/>
        </w:rPr>
        <w:t>יהיה</w:t>
      </w:r>
      <w:r w:rsidR="00A9267A">
        <w:rPr>
          <w:rFonts w:hint="cs"/>
          <w:rtl/>
          <w:lang w:eastAsia="he-IL"/>
        </w:rPr>
        <w:t>,</w:t>
      </w:r>
      <w:r>
        <w:rPr>
          <w:rFonts w:hint="cs"/>
          <w:rtl/>
          <w:lang w:eastAsia="he-IL"/>
        </w:rPr>
        <w:t xml:space="preserve"> זה הכול תרגילים, זה הכול פוליטיקה, זה הכול אפילו לא לטובת המדינה ולא לטובת האזרחים</w:t>
      </w:r>
      <w:r w:rsidR="00A9267A">
        <w:rPr>
          <w:rFonts w:hint="cs"/>
          <w:rtl/>
          <w:lang w:eastAsia="he-IL"/>
        </w:rPr>
        <w:t>.</w:t>
      </w:r>
      <w:r>
        <w:rPr>
          <w:rFonts w:hint="cs"/>
          <w:rtl/>
          <w:lang w:eastAsia="he-IL"/>
        </w:rPr>
        <w:t xml:space="preserve"> מדברים כאילו כלכלה ואזרחים, ומישהו מעכב את מתן </w:t>
      </w:r>
      <w:r w:rsidR="00A9267A">
        <w:rPr>
          <w:rFonts w:hint="cs"/>
          <w:rtl/>
          <w:lang w:eastAsia="he-IL"/>
        </w:rPr>
        <w:t>ה</w:t>
      </w:r>
      <w:r>
        <w:rPr>
          <w:rFonts w:hint="cs"/>
          <w:rtl/>
          <w:lang w:eastAsia="he-IL"/>
        </w:rPr>
        <w:t>-8 מיליארד</w:t>
      </w:r>
      <w:r w:rsidR="00A9267A">
        <w:rPr>
          <w:rFonts w:hint="cs"/>
          <w:rtl/>
          <w:lang w:eastAsia="he-IL"/>
        </w:rPr>
        <w:t xml:space="preserve"> לאזרחים</w:t>
      </w:r>
      <w:r>
        <w:rPr>
          <w:rFonts w:hint="cs"/>
          <w:rtl/>
          <w:lang w:eastAsia="he-IL"/>
        </w:rPr>
        <w:t xml:space="preserve">, אבל האמת, ווליד טאהא חברי, האמת, אנחנו יודעים </w:t>
      </w:r>
      <w:bookmarkStart w:id="1252" w:name="_ETM_Q2_641957"/>
      <w:bookmarkEnd w:id="1252"/>
      <w:r>
        <w:rPr>
          <w:rFonts w:hint="cs"/>
          <w:rtl/>
          <w:lang w:eastAsia="he-IL"/>
        </w:rPr>
        <w:t xml:space="preserve">שהכול בסופו של דבר זה בלוף וזה </w:t>
      </w:r>
      <w:proofErr w:type="spellStart"/>
      <w:r>
        <w:rPr>
          <w:rFonts w:hint="cs"/>
          <w:rtl/>
          <w:lang w:eastAsia="he-IL"/>
        </w:rPr>
        <w:t>ישראבלוף</w:t>
      </w:r>
      <w:proofErr w:type="spellEnd"/>
      <w:r>
        <w:rPr>
          <w:rFonts w:hint="cs"/>
          <w:rtl/>
          <w:lang w:eastAsia="he-IL"/>
        </w:rPr>
        <w:t xml:space="preserve">, והממשלה הזאת </w:t>
      </w:r>
      <w:bookmarkStart w:id="1253" w:name="_ETM_Q2_648910"/>
      <w:bookmarkEnd w:id="1253"/>
      <w:r>
        <w:rPr>
          <w:rFonts w:hint="cs"/>
          <w:rtl/>
          <w:lang w:eastAsia="he-IL"/>
        </w:rPr>
        <w:t xml:space="preserve">לא אכפת לה, לא מהאזרחים, ואנחנו ראינו. </w:t>
      </w:r>
    </w:p>
    <w:p w:rsidR="00423672" w:rsidRDefault="00423672" w:rsidP="00A07F4C">
      <w:pPr>
        <w:rPr>
          <w:rtl/>
          <w:lang w:eastAsia="he-IL"/>
        </w:rPr>
      </w:pPr>
      <w:bookmarkStart w:id="1254" w:name="_ETM_Q2_653601"/>
      <w:bookmarkStart w:id="1255" w:name="_ETM_Q2_653663"/>
      <w:bookmarkStart w:id="1256" w:name="_ETM_Q2_653825"/>
      <w:bookmarkEnd w:id="1254"/>
      <w:bookmarkEnd w:id="1255"/>
      <w:bookmarkEnd w:id="1256"/>
    </w:p>
    <w:p w:rsidR="00423672" w:rsidRDefault="00423672" w:rsidP="00A07F4C">
      <w:pPr>
        <w:rPr>
          <w:rtl/>
          <w:lang w:eastAsia="he-IL"/>
        </w:rPr>
      </w:pPr>
      <w:bookmarkStart w:id="1257" w:name="_ETM_Q2_653876"/>
      <w:bookmarkEnd w:id="1257"/>
      <w:r>
        <w:rPr>
          <w:rFonts w:hint="cs"/>
          <w:rtl/>
          <w:lang w:eastAsia="he-IL"/>
        </w:rPr>
        <w:t xml:space="preserve">אתם יודעים שה-750 שקל מענקים היום, אדוני היושב-ראש </w:t>
      </w:r>
      <w:r w:rsidR="000E313C">
        <w:rPr>
          <w:rFonts w:hint="eastAsia"/>
          <w:rtl/>
          <w:lang w:eastAsia="he-IL"/>
        </w:rPr>
        <w:t>–</w:t>
      </w:r>
      <w:r>
        <w:rPr>
          <w:rFonts w:hint="eastAsia"/>
          <w:rtl/>
          <w:lang w:eastAsia="he-IL"/>
        </w:rPr>
        <w:t xml:space="preserve"> </w:t>
      </w:r>
      <w:r>
        <w:rPr>
          <w:rFonts w:hint="cs"/>
          <w:rtl/>
          <w:lang w:eastAsia="he-IL"/>
        </w:rPr>
        <w:t xml:space="preserve">אומרים לי שביד אחת הממשלה נתנה 750 שקל לכל אזרח אבל ביד שנייה לקחה אותם, ואני מדבר על המון יישובים בצפון, ואולי גם בדרום, סעיד, ששללו את הטבת המס. חברתי סונדוס היום </w:t>
      </w:r>
      <w:bookmarkStart w:id="1258" w:name="_ETM_Q2_678090"/>
      <w:bookmarkEnd w:id="1258"/>
      <w:r>
        <w:rPr>
          <w:rFonts w:hint="cs"/>
          <w:rtl/>
          <w:lang w:eastAsia="he-IL"/>
        </w:rPr>
        <w:t xml:space="preserve">הגישה הצעה דחופה, שאושרה בנשיאות, אבל אנשים שהיו מקבלים הטבת מס של 1,000 שקל לחודש, </w:t>
      </w:r>
      <w:bookmarkStart w:id="1259" w:name="_ETM_Q2_686734"/>
      <w:bookmarkEnd w:id="1259"/>
      <w:r>
        <w:rPr>
          <w:rFonts w:hint="cs"/>
          <w:rtl/>
          <w:lang w:eastAsia="he-IL"/>
        </w:rPr>
        <w:t xml:space="preserve">עכשיו לקחו להם את הטבת המס. נתנו להם 750 שקל, אבל 750 שקל זה חד-פעמי; הטבת מס זה </w:t>
      </w:r>
      <w:bookmarkStart w:id="1260" w:name="_ETM_Q2_693583"/>
      <w:bookmarkEnd w:id="1260"/>
      <w:r>
        <w:rPr>
          <w:rFonts w:hint="cs"/>
          <w:rtl/>
          <w:lang w:eastAsia="he-IL"/>
        </w:rPr>
        <w:t>כל חודש, אז הם יצאו מופסדים.</w:t>
      </w:r>
    </w:p>
    <w:p w:rsidR="00423672" w:rsidRDefault="00423672" w:rsidP="00A07F4C">
      <w:pPr>
        <w:rPr>
          <w:rtl/>
          <w:lang w:eastAsia="he-IL"/>
        </w:rPr>
      </w:pPr>
      <w:bookmarkStart w:id="1261" w:name="_ETM_Q2_699175"/>
      <w:bookmarkStart w:id="1262" w:name="_ETM_Q2_699241"/>
      <w:bookmarkEnd w:id="1261"/>
      <w:bookmarkEnd w:id="1262"/>
    </w:p>
    <w:p w:rsidR="00A9267A" w:rsidRDefault="00423672" w:rsidP="00A9267A">
      <w:pPr>
        <w:rPr>
          <w:rtl/>
          <w:lang w:eastAsia="he-IL"/>
        </w:rPr>
      </w:pPr>
      <w:r>
        <w:rPr>
          <w:rFonts w:hint="cs"/>
          <w:rtl/>
          <w:lang w:eastAsia="he-IL"/>
        </w:rPr>
        <w:t xml:space="preserve">אדוני שר הבריאות, אנחנו קראנו נתונים קשים מאוד ותחזיות קודרות מאוד על מצב מערכת הבריאות. אנחנו כמובן תומכים בכל המאבק שלכם נגד נגיף הקורונה, אבל לפי הנתונים של מרכז המחקר והמידע בכנסת, רק 20 מיטות אשפוז </w:t>
      </w:r>
      <w:bookmarkStart w:id="1263" w:name="_ETM_Q2_725750"/>
      <w:bookmarkEnd w:id="1263"/>
      <w:r>
        <w:rPr>
          <w:rFonts w:hint="cs"/>
          <w:rtl/>
          <w:lang w:eastAsia="he-IL"/>
        </w:rPr>
        <w:t xml:space="preserve">נוספו לבתי חולים בישראל מאז פרוץ מגפת הקורונה. </w:t>
      </w:r>
      <w:bookmarkStart w:id="1264" w:name="_ETM_Q2_731915"/>
      <w:bookmarkStart w:id="1265" w:name="_ETM_Q2_731964"/>
      <w:bookmarkStart w:id="1266" w:name="_ETM_Q2_732099"/>
      <w:bookmarkStart w:id="1267" w:name="_ETM_Q2_732147"/>
      <w:bookmarkEnd w:id="1264"/>
      <w:bookmarkEnd w:id="1265"/>
      <w:bookmarkEnd w:id="1266"/>
      <w:bookmarkEnd w:id="1267"/>
      <w:r>
        <w:rPr>
          <w:rFonts w:hint="cs"/>
          <w:rtl/>
          <w:lang w:eastAsia="he-IL"/>
        </w:rPr>
        <w:t xml:space="preserve">נכון ל-2 באוגוסט, חודש זה, תפוסת מיטות הקורונה בבית </w:t>
      </w:r>
      <w:bookmarkStart w:id="1268" w:name="_ETM_Q2_733855"/>
      <w:bookmarkEnd w:id="1268"/>
      <w:r>
        <w:rPr>
          <w:rFonts w:hint="cs"/>
          <w:rtl/>
          <w:lang w:eastAsia="he-IL"/>
        </w:rPr>
        <w:t xml:space="preserve">החולים הדסה עין כרם עומדת על 184%, בבית חולים איכילוב </w:t>
      </w:r>
      <w:r w:rsidR="000E313C">
        <w:rPr>
          <w:rFonts w:hint="cs"/>
          <w:rtl/>
          <w:lang w:eastAsia="he-IL"/>
        </w:rPr>
        <w:t>–</w:t>
      </w:r>
      <w:r>
        <w:rPr>
          <w:rFonts w:hint="cs"/>
          <w:rtl/>
          <w:lang w:eastAsia="he-IL"/>
        </w:rPr>
        <w:t xml:space="preserve"> 122%, בבית החולים שערי </w:t>
      </w:r>
      <w:bookmarkStart w:id="1269" w:name="_ETM_Q2_741596"/>
      <w:bookmarkEnd w:id="1269"/>
      <w:r>
        <w:rPr>
          <w:rFonts w:hint="cs"/>
          <w:rtl/>
          <w:lang w:eastAsia="he-IL"/>
        </w:rPr>
        <w:t xml:space="preserve">צדק </w:t>
      </w:r>
      <w:r w:rsidR="000E313C">
        <w:rPr>
          <w:rtl/>
          <w:lang w:eastAsia="he-IL"/>
        </w:rPr>
        <w:t>–</w:t>
      </w:r>
      <w:r>
        <w:rPr>
          <w:rFonts w:hint="cs"/>
          <w:rtl/>
          <w:lang w:eastAsia="he-IL"/>
        </w:rPr>
        <w:t xml:space="preserve"> 112%, בבית חולים שמיר אסף הרופא החדש </w:t>
      </w:r>
      <w:r w:rsidR="000E313C">
        <w:rPr>
          <w:rtl/>
          <w:lang w:eastAsia="he-IL"/>
        </w:rPr>
        <w:t>–</w:t>
      </w:r>
      <w:r w:rsidR="00A9267A">
        <w:rPr>
          <w:rFonts w:hint="cs"/>
          <w:rtl/>
          <w:lang w:eastAsia="he-IL"/>
        </w:rPr>
        <w:t xml:space="preserve"> 96%.</w:t>
      </w:r>
      <w:r>
        <w:rPr>
          <w:rFonts w:hint="cs"/>
          <w:rtl/>
          <w:lang w:eastAsia="he-IL"/>
        </w:rPr>
        <w:t xml:space="preserve"> </w:t>
      </w:r>
    </w:p>
    <w:p w:rsidR="00A9267A" w:rsidRDefault="00A9267A" w:rsidP="00A9267A">
      <w:pPr>
        <w:rPr>
          <w:rtl/>
          <w:lang w:eastAsia="he-IL"/>
        </w:rPr>
      </w:pPr>
    </w:p>
    <w:p w:rsidR="00423672" w:rsidRDefault="00423672" w:rsidP="00A9267A">
      <w:pPr>
        <w:rPr>
          <w:rtl/>
        </w:rPr>
      </w:pPr>
      <w:r>
        <w:rPr>
          <w:rFonts w:hint="cs"/>
          <w:rtl/>
          <w:lang w:eastAsia="he-IL"/>
        </w:rPr>
        <w:t xml:space="preserve">כנראה שהממשלה הזאת לצערנו מבינה רק שפת כוח, </w:t>
      </w:r>
      <w:bookmarkStart w:id="1270" w:name="_ETM_Q2_757697"/>
      <w:bookmarkEnd w:id="1270"/>
      <w:r>
        <w:rPr>
          <w:rFonts w:hint="cs"/>
          <w:rtl/>
          <w:lang w:eastAsia="he-IL"/>
        </w:rPr>
        <w:t xml:space="preserve">כי האחיות שנים מנהלות מאבק, </w:t>
      </w:r>
      <w:r w:rsidR="00A9267A">
        <w:rPr>
          <w:rFonts w:hint="cs"/>
          <w:rtl/>
          <w:lang w:eastAsia="he-IL"/>
        </w:rPr>
        <w:t>ו</w:t>
      </w:r>
      <w:r>
        <w:rPr>
          <w:rFonts w:hint="cs"/>
          <w:rtl/>
          <w:lang w:eastAsia="he-IL"/>
        </w:rPr>
        <w:t xml:space="preserve">רק כשהכריזו על שביתה </w:t>
      </w:r>
      <w:bookmarkStart w:id="1271" w:name="_ETM_Q2_761940"/>
      <w:bookmarkEnd w:id="1271"/>
      <w:r>
        <w:rPr>
          <w:rFonts w:hint="cs"/>
          <w:rtl/>
          <w:lang w:eastAsia="he-IL"/>
        </w:rPr>
        <w:t>יש הסכם. אנחנו מברכים על ההסכם. הרופאים הכריזו על סכסוך עבודה על ימי בידוד, שזה דבר</w:t>
      </w:r>
      <w:r w:rsidRPr="00D4767D">
        <w:rPr>
          <w:lang w:eastAsia="he-IL"/>
        </w:rPr>
        <w:t>obvious</w:t>
      </w:r>
      <w:r w:rsidRPr="00D4767D">
        <w:rPr>
          <w:rFonts w:hint="cs"/>
          <w:lang w:eastAsia="he-IL"/>
        </w:rPr>
        <w:t xml:space="preserve"> </w:t>
      </w:r>
      <w:r>
        <w:rPr>
          <w:rFonts w:hint="cs"/>
          <w:rtl/>
          <w:lang w:eastAsia="he-IL"/>
        </w:rPr>
        <w:t xml:space="preserve">, ברור </w:t>
      </w:r>
      <w:bookmarkStart w:id="1272" w:name="_ETM_Q2_772224"/>
      <w:bookmarkEnd w:id="1272"/>
      <w:r>
        <w:rPr>
          <w:rFonts w:hint="cs"/>
          <w:rtl/>
          <w:lang w:eastAsia="he-IL"/>
        </w:rPr>
        <w:t>לחלוטין, ש</w:t>
      </w:r>
      <w:bookmarkStart w:id="1273" w:name="_ETM_Q2_771291"/>
      <w:bookmarkStart w:id="1274" w:name="_ETM_Q2_771383"/>
      <w:bookmarkEnd w:id="1273"/>
      <w:bookmarkEnd w:id="1274"/>
      <w:r>
        <w:rPr>
          <w:rFonts w:hint="cs"/>
          <w:rtl/>
          <w:lang w:eastAsia="he-IL"/>
        </w:rPr>
        <w:t>צריך לבוא ולראות ולפצות את הרופאים על ימי בידוד</w:t>
      </w:r>
      <w:bookmarkStart w:id="1275" w:name="_ETM_Q2_782455"/>
      <w:bookmarkEnd w:id="1275"/>
      <w:r>
        <w:rPr>
          <w:rFonts w:hint="cs"/>
          <w:rtl/>
          <w:lang w:eastAsia="he-IL"/>
        </w:rPr>
        <w:t xml:space="preserve"> כשהם בחזית.</w:t>
      </w:r>
      <w:bookmarkStart w:id="1276" w:name="TOR_Q3"/>
      <w:bookmarkStart w:id="1277" w:name="_ETM_Q3_180000"/>
      <w:bookmarkEnd w:id="1276"/>
      <w:bookmarkEnd w:id="1277"/>
      <w:r>
        <w:rPr>
          <w:rFonts w:hint="cs"/>
          <w:rtl/>
        </w:rPr>
        <w:t xml:space="preserve"> אנחנו מכאן שולחים לכל הצוותים הרפואיים, ערבים ויהודים, שעמלים </w:t>
      </w:r>
      <w:bookmarkStart w:id="1278" w:name="_ETM_Q3_185000"/>
      <w:bookmarkEnd w:id="1278"/>
      <w:r>
        <w:rPr>
          <w:rFonts w:hint="cs"/>
          <w:rtl/>
        </w:rPr>
        <w:t xml:space="preserve">בחזית </w:t>
      </w:r>
      <w:r w:rsidR="000E313C">
        <w:rPr>
          <w:rtl/>
        </w:rPr>
        <w:t>–</w:t>
      </w:r>
      <w:r>
        <w:rPr>
          <w:rFonts w:hint="cs"/>
          <w:rtl/>
        </w:rPr>
        <w:t xml:space="preserve"> כל הכבוד לכם. </w:t>
      </w:r>
      <w:bookmarkStart w:id="1279" w:name="_ETM_Q3_181200"/>
      <w:bookmarkStart w:id="1280" w:name="_ETM_Q3_181680"/>
      <w:bookmarkStart w:id="1281" w:name="_ETM_Q3_182130"/>
      <w:bookmarkStart w:id="1282" w:name="_ETM_Q3_183060"/>
      <w:bookmarkStart w:id="1283" w:name="_ETM_Q3_184790"/>
      <w:bookmarkStart w:id="1284" w:name="_ETM_Q3_185059"/>
      <w:bookmarkStart w:id="1285" w:name="_ETM_Q3_185450"/>
      <w:bookmarkStart w:id="1286" w:name="_ETM_Q3_186269"/>
      <w:bookmarkEnd w:id="1279"/>
      <w:bookmarkEnd w:id="1280"/>
      <w:bookmarkEnd w:id="1281"/>
      <w:bookmarkEnd w:id="1282"/>
      <w:bookmarkEnd w:id="1283"/>
      <w:bookmarkEnd w:id="1284"/>
      <w:bookmarkEnd w:id="1285"/>
      <w:bookmarkEnd w:id="1286"/>
      <w:r>
        <w:rPr>
          <w:rtl/>
        </w:rPr>
        <w:t xml:space="preserve">צריך </w:t>
      </w:r>
      <w:bookmarkStart w:id="1287" w:name="_ETM_Q3_188080"/>
      <w:bookmarkEnd w:id="1287"/>
      <w:r>
        <w:rPr>
          <w:rtl/>
        </w:rPr>
        <w:t xml:space="preserve">לתת </w:t>
      </w:r>
      <w:bookmarkStart w:id="1288" w:name="_ETM_Q3_188830"/>
      <w:bookmarkEnd w:id="1288"/>
      <w:r>
        <w:rPr>
          <w:rtl/>
        </w:rPr>
        <w:t xml:space="preserve">להם </w:t>
      </w:r>
      <w:bookmarkStart w:id="1289" w:name="_ETM_Q3_189010"/>
      <w:bookmarkEnd w:id="1289"/>
      <w:r>
        <w:rPr>
          <w:rtl/>
        </w:rPr>
        <w:t xml:space="preserve">פיצוי </w:t>
      </w:r>
      <w:bookmarkStart w:id="1290" w:name="_ETM_Q3_190150"/>
      <w:bookmarkEnd w:id="1290"/>
      <w:r>
        <w:rPr>
          <w:rFonts w:hint="cs"/>
          <w:rtl/>
        </w:rPr>
        <w:t>ו</w:t>
      </w:r>
      <w:r>
        <w:rPr>
          <w:rtl/>
        </w:rPr>
        <w:t>לשפ</w:t>
      </w:r>
      <w:r>
        <w:rPr>
          <w:rFonts w:hint="cs"/>
          <w:rtl/>
        </w:rPr>
        <w:t>ות</w:t>
      </w:r>
      <w:r>
        <w:rPr>
          <w:rtl/>
        </w:rPr>
        <w:t xml:space="preserve"> </w:t>
      </w:r>
      <w:bookmarkStart w:id="1291" w:name="_ETM_Q3_190959"/>
      <w:bookmarkEnd w:id="1291"/>
      <w:r>
        <w:rPr>
          <w:rtl/>
        </w:rPr>
        <w:t>אותם</w:t>
      </w:r>
      <w:r>
        <w:rPr>
          <w:rFonts w:hint="cs"/>
          <w:rtl/>
        </w:rPr>
        <w:t>,</w:t>
      </w:r>
      <w:r>
        <w:rPr>
          <w:rtl/>
        </w:rPr>
        <w:t xml:space="preserve"> </w:t>
      </w:r>
      <w:bookmarkStart w:id="1292" w:name="_ETM_Q3_191500"/>
      <w:bookmarkEnd w:id="1292"/>
      <w:r>
        <w:rPr>
          <w:rtl/>
        </w:rPr>
        <w:t xml:space="preserve">אבל </w:t>
      </w:r>
      <w:bookmarkStart w:id="1293" w:name="_ETM_Q3_191980"/>
      <w:bookmarkEnd w:id="1293"/>
      <w:r>
        <w:rPr>
          <w:rtl/>
        </w:rPr>
        <w:t xml:space="preserve">רק </w:t>
      </w:r>
      <w:bookmarkStart w:id="1294" w:name="_ETM_Q3_192219"/>
      <w:bookmarkStart w:id="1295" w:name="_ETM_Q3_192340"/>
      <w:bookmarkEnd w:id="1294"/>
      <w:bookmarkEnd w:id="1295"/>
      <w:r>
        <w:rPr>
          <w:rFonts w:hint="cs"/>
          <w:rtl/>
        </w:rPr>
        <w:t xml:space="preserve">עכשיו שמענו </w:t>
      </w:r>
      <w:bookmarkStart w:id="1296" w:name="_ETM_Q3_192820"/>
      <w:bookmarkStart w:id="1297" w:name="_ETM_Q3_193690"/>
      <w:bookmarkEnd w:id="1296"/>
      <w:bookmarkEnd w:id="1297"/>
      <w:r>
        <w:rPr>
          <w:rFonts w:hint="cs"/>
          <w:rtl/>
        </w:rPr>
        <w:t>ש</w:t>
      </w:r>
      <w:r>
        <w:rPr>
          <w:rtl/>
        </w:rPr>
        <w:t xml:space="preserve">הגעתם </w:t>
      </w:r>
      <w:bookmarkStart w:id="1298" w:name="_ETM_Q3_194110"/>
      <w:bookmarkEnd w:id="1298"/>
      <w:r>
        <w:rPr>
          <w:rtl/>
        </w:rPr>
        <w:t>להסכם</w:t>
      </w:r>
      <w:r>
        <w:rPr>
          <w:rFonts w:hint="cs"/>
          <w:rtl/>
        </w:rPr>
        <w:t>,</w:t>
      </w:r>
      <w:r>
        <w:rPr>
          <w:rtl/>
        </w:rPr>
        <w:t xml:space="preserve"> </w:t>
      </w:r>
      <w:bookmarkStart w:id="1299" w:name="_ETM_Q3_194709"/>
      <w:bookmarkEnd w:id="1299"/>
      <w:r>
        <w:rPr>
          <w:rtl/>
        </w:rPr>
        <w:t xml:space="preserve">אז </w:t>
      </w:r>
      <w:bookmarkStart w:id="1300" w:name="_ETM_Q3_194889"/>
      <w:bookmarkEnd w:id="1300"/>
      <w:r>
        <w:rPr>
          <w:rtl/>
        </w:rPr>
        <w:t xml:space="preserve">כל </w:t>
      </w:r>
      <w:bookmarkStart w:id="1301" w:name="_ETM_Q3_195070"/>
      <w:bookmarkEnd w:id="1301"/>
      <w:r>
        <w:rPr>
          <w:rtl/>
        </w:rPr>
        <w:t>הכבוד</w:t>
      </w:r>
      <w:r w:rsidR="00A9267A">
        <w:rPr>
          <w:rFonts w:hint="cs"/>
          <w:rtl/>
        </w:rPr>
        <w:t>,</w:t>
      </w:r>
      <w:r>
        <w:rPr>
          <w:rtl/>
        </w:rPr>
        <w:t xml:space="preserve"> </w:t>
      </w:r>
      <w:bookmarkStart w:id="1302" w:name="_ETM_Q3_195929"/>
      <w:bookmarkEnd w:id="1302"/>
      <w:r>
        <w:rPr>
          <w:rtl/>
        </w:rPr>
        <w:t xml:space="preserve">ואנחנו </w:t>
      </w:r>
      <w:bookmarkStart w:id="1303" w:name="_ETM_Q3_196349"/>
      <w:bookmarkEnd w:id="1303"/>
      <w:r>
        <w:rPr>
          <w:rtl/>
        </w:rPr>
        <w:t xml:space="preserve">מחזקים </w:t>
      </w:r>
      <w:bookmarkStart w:id="1304" w:name="_ETM_Q3_196829"/>
      <w:bookmarkEnd w:id="1304"/>
      <w:r>
        <w:rPr>
          <w:rtl/>
        </w:rPr>
        <w:t xml:space="preserve">את </w:t>
      </w:r>
      <w:bookmarkStart w:id="1305" w:name="_ETM_Q3_196920"/>
      <w:bookmarkEnd w:id="1305"/>
      <w:r>
        <w:rPr>
          <w:rtl/>
        </w:rPr>
        <w:t>זה</w:t>
      </w:r>
      <w:r>
        <w:rPr>
          <w:rFonts w:hint="cs"/>
          <w:rtl/>
        </w:rPr>
        <w:t>.</w:t>
      </w:r>
    </w:p>
    <w:p w:rsidR="00423672" w:rsidRDefault="00423672" w:rsidP="00A07F4C">
      <w:pPr>
        <w:rPr>
          <w:rtl/>
        </w:rPr>
      </w:pPr>
    </w:p>
    <w:p w:rsidR="00423672" w:rsidRDefault="00423672" w:rsidP="00A07F4C">
      <w:pPr>
        <w:rPr>
          <w:rtl/>
        </w:rPr>
      </w:pPr>
      <w:bookmarkStart w:id="1306" w:name="_ETM_Q3_194000"/>
      <w:bookmarkStart w:id="1307" w:name="_ETM_Q3_197609"/>
      <w:bookmarkEnd w:id="1306"/>
      <w:bookmarkEnd w:id="1307"/>
      <w:r>
        <w:rPr>
          <w:rtl/>
        </w:rPr>
        <w:t xml:space="preserve">נתונים </w:t>
      </w:r>
      <w:bookmarkStart w:id="1308" w:name="_ETM_Q3_198119"/>
      <w:bookmarkEnd w:id="1308"/>
      <w:r>
        <w:rPr>
          <w:rtl/>
        </w:rPr>
        <w:t xml:space="preserve">כלכליים </w:t>
      </w:r>
      <w:bookmarkStart w:id="1309" w:name="_ETM_Q3_198720"/>
      <w:bookmarkEnd w:id="1309"/>
      <w:r>
        <w:rPr>
          <w:rFonts w:hint="cs"/>
          <w:rtl/>
        </w:rPr>
        <w:t>עגומים</w:t>
      </w:r>
      <w:r>
        <w:rPr>
          <w:rtl/>
        </w:rPr>
        <w:t xml:space="preserve"> </w:t>
      </w:r>
      <w:bookmarkStart w:id="1310" w:name="_ETM_Q3_199170"/>
      <w:bookmarkEnd w:id="1310"/>
      <w:r>
        <w:rPr>
          <w:rtl/>
        </w:rPr>
        <w:t xml:space="preserve">מאוד </w:t>
      </w:r>
      <w:bookmarkStart w:id="1311" w:name="_ETM_Q3_200650"/>
      <w:bookmarkEnd w:id="1311"/>
      <w:r w:rsidR="000E313C">
        <w:rPr>
          <w:rFonts w:hint="cs"/>
          <w:rtl/>
        </w:rPr>
        <w:t>–</w:t>
      </w:r>
      <w:r>
        <w:rPr>
          <w:rFonts w:hint="cs"/>
          <w:rtl/>
        </w:rPr>
        <w:t xml:space="preserve"> </w:t>
      </w:r>
      <w:r>
        <w:rPr>
          <w:rtl/>
        </w:rPr>
        <w:t xml:space="preserve">כמעט </w:t>
      </w:r>
      <w:bookmarkStart w:id="1312" w:name="_ETM_Q3_201749"/>
      <w:bookmarkStart w:id="1313" w:name="_ETM_Q3_203239"/>
      <w:bookmarkEnd w:id="1312"/>
      <w:bookmarkEnd w:id="1313"/>
      <w:r>
        <w:rPr>
          <w:rFonts w:hint="cs"/>
          <w:rtl/>
        </w:rPr>
        <w:t xml:space="preserve">מיליון </w:t>
      </w:r>
      <w:r>
        <w:rPr>
          <w:rtl/>
        </w:rPr>
        <w:t>מובטלים</w:t>
      </w:r>
      <w:r>
        <w:rPr>
          <w:rFonts w:hint="cs"/>
          <w:rtl/>
        </w:rPr>
        <w:t>.</w:t>
      </w:r>
      <w:r>
        <w:rPr>
          <w:rtl/>
        </w:rPr>
        <w:t xml:space="preserve"> </w:t>
      </w:r>
      <w:bookmarkStart w:id="1314" w:name="_ETM_Q3_205429"/>
      <w:bookmarkEnd w:id="1314"/>
      <w:r>
        <w:rPr>
          <w:rtl/>
        </w:rPr>
        <w:t>בש</w:t>
      </w:r>
      <w:r>
        <w:rPr>
          <w:rFonts w:hint="cs"/>
          <w:rtl/>
        </w:rPr>
        <w:t>י</w:t>
      </w:r>
      <w:r>
        <w:rPr>
          <w:rtl/>
        </w:rPr>
        <w:t xml:space="preserve">רות </w:t>
      </w:r>
      <w:bookmarkStart w:id="1315" w:name="_ETM_Q3_205909"/>
      <w:bookmarkEnd w:id="1315"/>
      <w:r>
        <w:rPr>
          <w:rtl/>
        </w:rPr>
        <w:t xml:space="preserve">התעסוקה </w:t>
      </w:r>
      <w:bookmarkStart w:id="1316" w:name="_ETM_Q3_206569"/>
      <w:bookmarkStart w:id="1317" w:name="_ETM_Q3_206749"/>
      <w:bookmarkStart w:id="1318" w:name="_ETM_Q3_207559"/>
      <w:bookmarkEnd w:id="1316"/>
      <w:bookmarkEnd w:id="1317"/>
      <w:bookmarkEnd w:id="1318"/>
      <w:r>
        <w:rPr>
          <w:rFonts w:hint="cs"/>
          <w:rtl/>
        </w:rPr>
        <w:t xml:space="preserve">עדכנו ש-190,767 בני </w:t>
      </w:r>
      <w:bookmarkStart w:id="1319" w:name="_ETM_Q3_212000"/>
      <w:bookmarkEnd w:id="1319"/>
      <w:r>
        <w:rPr>
          <w:rFonts w:hint="cs"/>
          <w:rtl/>
        </w:rPr>
        <w:t xml:space="preserve">אדם הצטרפו </w:t>
      </w:r>
      <w:bookmarkStart w:id="1320" w:name="_ETM_Q3_207919"/>
      <w:bookmarkStart w:id="1321" w:name="_ETM_Q3_208560"/>
      <w:bookmarkStart w:id="1322" w:name="_ETM_Q3_211439"/>
      <w:bookmarkStart w:id="1323" w:name="_ETM_Q3_212100"/>
      <w:bookmarkStart w:id="1324" w:name="_ETM_Q3_212700"/>
      <w:bookmarkEnd w:id="1320"/>
      <w:bookmarkEnd w:id="1321"/>
      <w:bookmarkEnd w:id="1322"/>
      <w:bookmarkEnd w:id="1323"/>
      <w:bookmarkEnd w:id="1324"/>
      <w:r>
        <w:rPr>
          <w:rtl/>
        </w:rPr>
        <w:t xml:space="preserve">למעגל </w:t>
      </w:r>
      <w:bookmarkStart w:id="1325" w:name="_ETM_Q3_213940"/>
      <w:bookmarkEnd w:id="1325"/>
      <w:r>
        <w:rPr>
          <w:rtl/>
        </w:rPr>
        <w:t xml:space="preserve">דורשי </w:t>
      </w:r>
      <w:bookmarkStart w:id="1326" w:name="_ETM_Q3_214450"/>
      <w:bookmarkEnd w:id="1326"/>
      <w:r>
        <w:rPr>
          <w:rtl/>
        </w:rPr>
        <w:t>העבודה</w:t>
      </w:r>
      <w:r>
        <w:rPr>
          <w:rFonts w:hint="cs"/>
          <w:rtl/>
        </w:rPr>
        <w:t>.</w:t>
      </w:r>
      <w:r>
        <w:rPr>
          <w:rtl/>
        </w:rPr>
        <w:t xml:space="preserve"> </w:t>
      </w:r>
      <w:bookmarkStart w:id="1327" w:name="_ETM_Q3_216460"/>
      <w:bookmarkEnd w:id="1327"/>
      <w:r>
        <w:rPr>
          <w:rtl/>
        </w:rPr>
        <w:t xml:space="preserve">כיום </w:t>
      </w:r>
      <w:bookmarkStart w:id="1328" w:name="_ETM_Q3_216879"/>
      <w:bookmarkEnd w:id="1328"/>
      <w:r>
        <w:rPr>
          <w:rtl/>
        </w:rPr>
        <w:t xml:space="preserve">בישראל </w:t>
      </w:r>
      <w:bookmarkStart w:id="1329" w:name="_ETM_Q3_217329"/>
      <w:bookmarkEnd w:id="1329"/>
      <w:r>
        <w:rPr>
          <w:rtl/>
        </w:rPr>
        <w:t xml:space="preserve">יש </w:t>
      </w:r>
      <w:bookmarkStart w:id="1330" w:name="_ETM_Q3_217629"/>
      <w:bookmarkEnd w:id="1330"/>
      <w:r>
        <w:rPr>
          <w:rtl/>
        </w:rPr>
        <w:t>870</w:t>
      </w:r>
      <w:r>
        <w:rPr>
          <w:rFonts w:hint="cs"/>
          <w:rtl/>
        </w:rPr>
        <w:t>,</w:t>
      </w:r>
      <w:r>
        <w:rPr>
          <w:rtl/>
        </w:rPr>
        <w:t xml:space="preserve">000 </w:t>
      </w:r>
      <w:bookmarkStart w:id="1331" w:name="_ETM_Q3_219430"/>
      <w:bookmarkEnd w:id="1331"/>
      <w:r>
        <w:rPr>
          <w:rtl/>
        </w:rPr>
        <w:t xml:space="preserve">דורשי </w:t>
      </w:r>
      <w:bookmarkStart w:id="1332" w:name="_ETM_Q3_219879"/>
      <w:bookmarkEnd w:id="1332"/>
      <w:r>
        <w:rPr>
          <w:rtl/>
        </w:rPr>
        <w:t>עבודה</w:t>
      </w:r>
      <w:r>
        <w:rPr>
          <w:rFonts w:hint="cs"/>
          <w:rtl/>
        </w:rPr>
        <w:t>,</w:t>
      </w:r>
      <w:r>
        <w:rPr>
          <w:rtl/>
        </w:rPr>
        <w:t xml:space="preserve"> </w:t>
      </w:r>
      <w:bookmarkStart w:id="1333" w:name="_ETM_Q3_221010"/>
      <w:bookmarkEnd w:id="1333"/>
      <w:r>
        <w:rPr>
          <w:rFonts w:hint="cs"/>
          <w:rtl/>
        </w:rPr>
        <w:t>ו</w:t>
      </w:r>
      <w:r>
        <w:rPr>
          <w:rtl/>
        </w:rPr>
        <w:t xml:space="preserve">מהם </w:t>
      </w:r>
      <w:bookmarkStart w:id="1334" w:name="_ETM_Q3_221399"/>
      <w:bookmarkEnd w:id="1334"/>
      <w:r>
        <w:rPr>
          <w:rtl/>
        </w:rPr>
        <w:t>580</w:t>
      </w:r>
      <w:r>
        <w:rPr>
          <w:rFonts w:hint="cs"/>
          <w:rtl/>
        </w:rPr>
        <w:t>,</w:t>
      </w:r>
      <w:r>
        <w:rPr>
          <w:rtl/>
        </w:rPr>
        <w:t xml:space="preserve">000 </w:t>
      </w:r>
      <w:bookmarkStart w:id="1335" w:name="_ETM_Q3_222750"/>
      <w:bookmarkEnd w:id="1335"/>
      <w:r>
        <w:rPr>
          <w:rtl/>
        </w:rPr>
        <w:t xml:space="preserve">הוצאו </w:t>
      </w:r>
      <w:bookmarkStart w:id="1336" w:name="_ETM_Q3_223079"/>
      <w:bookmarkStart w:id="1337" w:name="_ETM_Q3_224140"/>
      <w:bookmarkEnd w:id="1336"/>
      <w:bookmarkEnd w:id="1337"/>
      <w:r>
        <w:rPr>
          <w:rFonts w:hint="cs"/>
          <w:rtl/>
        </w:rPr>
        <w:t xml:space="preserve">לחל"ת. </w:t>
      </w:r>
      <w:r>
        <w:rPr>
          <w:rtl/>
        </w:rPr>
        <w:t xml:space="preserve">שיעור </w:t>
      </w:r>
      <w:bookmarkStart w:id="1338" w:name="_ETM_Q3_224590"/>
      <w:bookmarkEnd w:id="1338"/>
      <w:r>
        <w:rPr>
          <w:rtl/>
        </w:rPr>
        <w:t xml:space="preserve">האבטלה </w:t>
      </w:r>
      <w:bookmarkStart w:id="1339" w:name="_ETM_Q3_225129"/>
      <w:bookmarkEnd w:id="1339"/>
      <w:r>
        <w:rPr>
          <w:rtl/>
        </w:rPr>
        <w:t xml:space="preserve">עומד </w:t>
      </w:r>
      <w:bookmarkStart w:id="1340" w:name="_ETM_Q3_225460"/>
      <w:bookmarkEnd w:id="1340"/>
      <w:r>
        <w:rPr>
          <w:rtl/>
        </w:rPr>
        <w:t xml:space="preserve">היום </w:t>
      </w:r>
      <w:bookmarkStart w:id="1341" w:name="_ETM_Q3_225820"/>
      <w:bookmarkEnd w:id="1341"/>
      <w:r>
        <w:rPr>
          <w:rtl/>
        </w:rPr>
        <w:t xml:space="preserve">על </w:t>
      </w:r>
      <w:bookmarkStart w:id="1342" w:name="_ETM_Q3_226000"/>
      <w:bookmarkEnd w:id="1342"/>
      <w:r>
        <w:rPr>
          <w:rtl/>
        </w:rPr>
        <w:t>21.6%</w:t>
      </w:r>
      <w:r>
        <w:rPr>
          <w:rFonts w:hint="cs"/>
          <w:rtl/>
        </w:rPr>
        <w:t>.</w:t>
      </w:r>
      <w:r>
        <w:rPr>
          <w:rtl/>
        </w:rPr>
        <w:t xml:space="preserve"> </w:t>
      </w:r>
      <w:bookmarkStart w:id="1343" w:name="_ETM_Q3_230000"/>
      <w:bookmarkEnd w:id="1343"/>
    </w:p>
    <w:p w:rsidR="00423672" w:rsidRDefault="00423672" w:rsidP="00A07F4C">
      <w:pPr>
        <w:rPr>
          <w:rtl/>
        </w:rPr>
      </w:pPr>
    </w:p>
    <w:p w:rsidR="00423672" w:rsidRDefault="00423672" w:rsidP="00A9267A">
      <w:pPr>
        <w:rPr>
          <w:rtl/>
        </w:rPr>
      </w:pPr>
      <w:bookmarkStart w:id="1344" w:name="_ETM_Q3_232000"/>
      <w:bookmarkEnd w:id="1344"/>
      <w:r>
        <w:rPr>
          <w:rtl/>
        </w:rPr>
        <w:t xml:space="preserve">אני </w:t>
      </w:r>
      <w:bookmarkStart w:id="1345" w:name="_ETM_Q3_232630"/>
      <w:bookmarkEnd w:id="1345"/>
      <w:r>
        <w:rPr>
          <w:rtl/>
        </w:rPr>
        <w:t>אומר</w:t>
      </w:r>
      <w:r w:rsidR="00A9267A">
        <w:rPr>
          <w:rFonts w:hint="cs"/>
          <w:rtl/>
        </w:rPr>
        <w:t>,</w:t>
      </w:r>
      <w:r>
        <w:rPr>
          <w:rtl/>
        </w:rPr>
        <w:t xml:space="preserve"> </w:t>
      </w:r>
      <w:bookmarkStart w:id="1346" w:name="_ETM_Q3_232870"/>
      <w:bookmarkEnd w:id="1346"/>
      <w:r>
        <w:rPr>
          <w:rFonts w:hint="cs"/>
          <w:rtl/>
        </w:rPr>
        <w:t>ה</w:t>
      </w:r>
      <w:r>
        <w:rPr>
          <w:rtl/>
        </w:rPr>
        <w:t xml:space="preserve">ממשלה </w:t>
      </w:r>
      <w:bookmarkStart w:id="1347" w:name="_ETM_Q3_233380"/>
      <w:bookmarkEnd w:id="1347"/>
      <w:r>
        <w:rPr>
          <w:rtl/>
        </w:rPr>
        <w:t>הזאת</w:t>
      </w:r>
      <w:r>
        <w:rPr>
          <w:rFonts w:hint="cs"/>
          <w:rtl/>
        </w:rPr>
        <w:t>,</w:t>
      </w:r>
      <w:r>
        <w:rPr>
          <w:rtl/>
        </w:rPr>
        <w:t xml:space="preserve"> </w:t>
      </w:r>
      <w:bookmarkStart w:id="1348" w:name="_ETM_Q3_234149"/>
      <w:bookmarkEnd w:id="1348"/>
      <w:r>
        <w:rPr>
          <w:rtl/>
        </w:rPr>
        <w:t xml:space="preserve">אדוני </w:t>
      </w:r>
      <w:bookmarkStart w:id="1349" w:name="_ETM_Q3_234600"/>
      <w:bookmarkEnd w:id="1349"/>
      <w:r>
        <w:rPr>
          <w:rtl/>
        </w:rPr>
        <w:t>השר</w:t>
      </w:r>
      <w:r>
        <w:rPr>
          <w:rFonts w:hint="cs"/>
          <w:rtl/>
        </w:rPr>
        <w:t>,</w:t>
      </w:r>
      <w:r>
        <w:rPr>
          <w:rtl/>
        </w:rPr>
        <w:t xml:space="preserve"> </w:t>
      </w:r>
      <w:bookmarkStart w:id="1350" w:name="_ETM_Q3_236930"/>
      <w:bookmarkStart w:id="1351" w:name="_ETM_Q3_237530"/>
      <w:bookmarkEnd w:id="1350"/>
      <w:bookmarkEnd w:id="1351"/>
      <w:r>
        <w:rPr>
          <w:rtl/>
        </w:rPr>
        <w:t xml:space="preserve">נכשלה </w:t>
      </w:r>
      <w:bookmarkStart w:id="1352" w:name="_ETM_Q3_238130"/>
      <w:bookmarkEnd w:id="1352"/>
      <w:r>
        <w:rPr>
          <w:rtl/>
        </w:rPr>
        <w:t xml:space="preserve">בכל </w:t>
      </w:r>
      <w:bookmarkStart w:id="1353" w:name="_ETM_Q3_238460"/>
      <w:bookmarkEnd w:id="1353"/>
      <w:r>
        <w:rPr>
          <w:rtl/>
        </w:rPr>
        <w:t>התחומים</w:t>
      </w:r>
      <w:r>
        <w:rPr>
          <w:rFonts w:hint="cs"/>
          <w:rtl/>
        </w:rPr>
        <w:t xml:space="preserve"> </w:t>
      </w:r>
      <w:r w:rsidR="000E313C">
        <w:rPr>
          <w:rFonts w:hint="cs"/>
          <w:rtl/>
        </w:rPr>
        <w:t>–</w:t>
      </w:r>
      <w:r>
        <w:rPr>
          <w:rtl/>
        </w:rPr>
        <w:t xml:space="preserve"> </w:t>
      </w:r>
      <w:bookmarkStart w:id="1354" w:name="_ETM_Q3_239579"/>
      <w:bookmarkEnd w:id="1354"/>
      <w:r>
        <w:rPr>
          <w:rtl/>
        </w:rPr>
        <w:t xml:space="preserve">גם </w:t>
      </w:r>
      <w:bookmarkStart w:id="1355" w:name="_ETM_Q3_239910"/>
      <w:bookmarkEnd w:id="1355"/>
      <w:r>
        <w:rPr>
          <w:rtl/>
        </w:rPr>
        <w:t>הבריאותי</w:t>
      </w:r>
      <w:r>
        <w:rPr>
          <w:rFonts w:hint="cs"/>
          <w:rtl/>
        </w:rPr>
        <w:t>,</w:t>
      </w:r>
      <w:bookmarkStart w:id="1356" w:name="_ETM_Q3_240360"/>
      <w:bookmarkEnd w:id="1356"/>
      <w:r>
        <w:rPr>
          <w:rFonts w:hint="cs"/>
          <w:rtl/>
        </w:rPr>
        <w:t xml:space="preserve"> </w:t>
      </w:r>
      <w:r>
        <w:rPr>
          <w:rtl/>
        </w:rPr>
        <w:t xml:space="preserve">אנחנו </w:t>
      </w:r>
      <w:bookmarkStart w:id="1357" w:name="_ETM_Q3_240720"/>
      <w:bookmarkEnd w:id="1357"/>
      <w:r>
        <w:rPr>
          <w:rtl/>
        </w:rPr>
        <w:t>רואים</w:t>
      </w:r>
      <w:r>
        <w:rPr>
          <w:rFonts w:hint="cs"/>
          <w:rtl/>
        </w:rPr>
        <w:t>,</w:t>
      </w:r>
      <w:r>
        <w:rPr>
          <w:rtl/>
        </w:rPr>
        <w:t xml:space="preserve"> </w:t>
      </w:r>
      <w:bookmarkStart w:id="1358" w:name="_ETM_Q3_241739"/>
      <w:bookmarkEnd w:id="1358"/>
      <w:r>
        <w:rPr>
          <w:rtl/>
        </w:rPr>
        <w:t xml:space="preserve">גם </w:t>
      </w:r>
      <w:bookmarkStart w:id="1359" w:name="_ETM_Q3_242039"/>
      <w:bookmarkEnd w:id="1359"/>
      <w:r>
        <w:rPr>
          <w:rtl/>
        </w:rPr>
        <w:t>הכלכלי</w:t>
      </w:r>
      <w:r>
        <w:rPr>
          <w:rFonts w:hint="cs"/>
          <w:rtl/>
        </w:rPr>
        <w:t>,</w:t>
      </w:r>
      <w:r>
        <w:rPr>
          <w:rtl/>
        </w:rPr>
        <w:t xml:space="preserve"> </w:t>
      </w:r>
      <w:bookmarkStart w:id="1360" w:name="_ETM_Q3_242609"/>
      <w:bookmarkEnd w:id="1360"/>
      <w:r>
        <w:rPr>
          <w:rtl/>
        </w:rPr>
        <w:t xml:space="preserve">נתונים </w:t>
      </w:r>
      <w:bookmarkStart w:id="1361" w:name="_ETM_Q3_244530"/>
      <w:bookmarkEnd w:id="1361"/>
      <w:r>
        <w:rPr>
          <w:rtl/>
        </w:rPr>
        <w:t xml:space="preserve">קודרים </w:t>
      </w:r>
      <w:bookmarkStart w:id="1362" w:name="_ETM_Q3_244980"/>
      <w:bookmarkEnd w:id="1362"/>
      <w:r>
        <w:rPr>
          <w:rtl/>
        </w:rPr>
        <w:t>מאוד</w:t>
      </w:r>
      <w:bookmarkStart w:id="1363" w:name="_ETM_Q3_246069"/>
      <w:bookmarkEnd w:id="1363"/>
      <w:r>
        <w:rPr>
          <w:rFonts w:hint="cs"/>
          <w:rtl/>
        </w:rPr>
        <w:t xml:space="preserve">, </w:t>
      </w:r>
      <w:r>
        <w:rPr>
          <w:rtl/>
        </w:rPr>
        <w:t xml:space="preserve">אבל </w:t>
      </w:r>
      <w:bookmarkStart w:id="1364" w:name="_ETM_Q3_246520"/>
      <w:bookmarkEnd w:id="1364"/>
      <w:r>
        <w:rPr>
          <w:rtl/>
        </w:rPr>
        <w:t xml:space="preserve">גם </w:t>
      </w:r>
      <w:bookmarkStart w:id="1365" w:name="_ETM_Q3_246760"/>
      <w:bookmarkEnd w:id="1365"/>
      <w:r>
        <w:rPr>
          <w:rtl/>
        </w:rPr>
        <w:t xml:space="preserve">בתהליך </w:t>
      </w:r>
      <w:bookmarkStart w:id="1366" w:name="_ETM_Q3_247209"/>
      <w:bookmarkEnd w:id="1366"/>
      <w:r>
        <w:rPr>
          <w:rtl/>
        </w:rPr>
        <w:t xml:space="preserve">של </w:t>
      </w:r>
      <w:bookmarkStart w:id="1367" w:name="_ETM_Q3_247450"/>
      <w:bookmarkEnd w:id="1367"/>
      <w:r>
        <w:rPr>
          <w:rtl/>
        </w:rPr>
        <w:t xml:space="preserve">מיגור </w:t>
      </w:r>
      <w:bookmarkStart w:id="1368" w:name="_ETM_Q3_247870"/>
      <w:bookmarkStart w:id="1369" w:name="_ETM_Q3_248319"/>
      <w:bookmarkEnd w:id="1368"/>
      <w:bookmarkEnd w:id="1369"/>
      <w:r>
        <w:rPr>
          <w:rFonts w:hint="cs"/>
          <w:rtl/>
        </w:rPr>
        <w:t>הפשיעה ו</w:t>
      </w:r>
      <w:r>
        <w:rPr>
          <w:rtl/>
        </w:rPr>
        <w:t xml:space="preserve">האלימות </w:t>
      </w:r>
      <w:bookmarkStart w:id="1370" w:name="_ETM_Q3_248770"/>
      <w:bookmarkEnd w:id="1370"/>
      <w:r>
        <w:rPr>
          <w:rtl/>
        </w:rPr>
        <w:t xml:space="preserve">בחברה </w:t>
      </w:r>
      <w:bookmarkStart w:id="1371" w:name="_ETM_Q3_249250"/>
      <w:bookmarkEnd w:id="1371"/>
      <w:r>
        <w:rPr>
          <w:rtl/>
        </w:rPr>
        <w:t xml:space="preserve">הערבית </w:t>
      </w:r>
      <w:bookmarkStart w:id="1372" w:name="_ETM_Q3_249970"/>
      <w:bookmarkEnd w:id="1372"/>
      <w:r>
        <w:rPr>
          <w:rtl/>
        </w:rPr>
        <w:t>ובכלל</w:t>
      </w:r>
      <w:r>
        <w:rPr>
          <w:rFonts w:hint="cs"/>
          <w:rtl/>
        </w:rPr>
        <w:t>.</w:t>
      </w:r>
      <w:r>
        <w:rPr>
          <w:rtl/>
        </w:rPr>
        <w:t xml:space="preserve"> </w:t>
      </w:r>
      <w:bookmarkStart w:id="1373" w:name="_ETM_Q3_251850"/>
      <w:bookmarkEnd w:id="1373"/>
      <w:r>
        <w:rPr>
          <w:rtl/>
        </w:rPr>
        <w:t xml:space="preserve">אנחנו </w:t>
      </w:r>
      <w:bookmarkStart w:id="1374" w:name="_ETM_Q3_253569"/>
      <w:bookmarkEnd w:id="1374"/>
      <w:r w:rsidR="00A9267A">
        <w:rPr>
          <w:rFonts w:hint="cs"/>
          <w:rtl/>
        </w:rPr>
        <w:t>עד ה</w:t>
      </w:r>
      <w:r>
        <w:rPr>
          <w:rtl/>
        </w:rPr>
        <w:t xml:space="preserve">יום </w:t>
      </w:r>
      <w:bookmarkStart w:id="1375" w:name="_ETM_Q3_255049"/>
      <w:bookmarkEnd w:id="1375"/>
      <w:r>
        <w:rPr>
          <w:rtl/>
        </w:rPr>
        <w:t xml:space="preserve">איבדנו </w:t>
      </w:r>
      <w:bookmarkStart w:id="1376" w:name="_ETM_Q3_255740"/>
      <w:bookmarkEnd w:id="1376"/>
      <w:r>
        <w:rPr>
          <w:rtl/>
        </w:rPr>
        <w:t xml:space="preserve">56 </w:t>
      </w:r>
      <w:bookmarkStart w:id="1377" w:name="_ETM_Q3_257639"/>
      <w:bookmarkEnd w:id="1377"/>
      <w:r>
        <w:rPr>
          <w:rtl/>
        </w:rPr>
        <w:t xml:space="preserve">קורבנות </w:t>
      </w:r>
      <w:bookmarkStart w:id="1378" w:name="_ETM_Q3_258209"/>
      <w:bookmarkEnd w:id="1378"/>
      <w:r>
        <w:rPr>
          <w:rtl/>
        </w:rPr>
        <w:t xml:space="preserve">רק </w:t>
      </w:r>
      <w:bookmarkStart w:id="1379" w:name="_ETM_Q3_258389"/>
      <w:bookmarkEnd w:id="1379"/>
      <w:r>
        <w:rPr>
          <w:rtl/>
        </w:rPr>
        <w:t xml:space="preserve">בשנה </w:t>
      </w:r>
      <w:bookmarkStart w:id="1380" w:name="_ETM_Q3_258780"/>
      <w:bookmarkEnd w:id="1380"/>
      <w:r>
        <w:rPr>
          <w:rtl/>
        </w:rPr>
        <w:t>זו</w:t>
      </w:r>
      <w:r>
        <w:rPr>
          <w:rFonts w:hint="cs"/>
          <w:rtl/>
        </w:rPr>
        <w:t>.</w:t>
      </w:r>
      <w:r>
        <w:rPr>
          <w:rtl/>
        </w:rPr>
        <w:t xml:space="preserve"> </w:t>
      </w:r>
      <w:bookmarkStart w:id="1381" w:name="_ETM_Q3_258959"/>
      <w:bookmarkEnd w:id="1381"/>
      <w:r>
        <w:rPr>
          <w:rtl/>
        </w:rPr>
        <w:t xml:space="preserve">בשנה </w:t>
      </w:r>
      <w:bookmarkStart w:id="1382" w:name="_ETM_Q3_259319"/>
      <w:bookmarkEnd w:id="1382"/>
      <w:r>
        <w:rPr>
          <w:rtl/>
        </w:rPr>
        <w:t>שעברה</w:t>
      </w:r>
      <w:r>
        <w:rPr>
          <w:rFonts w:hint="cs"/>
          <w:rtl/>
        </w:rPr>
        <w:t xml:space="preserve"> </w:t>
      </w:r>
      <w:r w:rsidR="000E313C">
        <w:rPr>
          <w:rFonts w:hint="cs"/>
          <w:rtl/>
        </w:rPr>
        <w:t>–</w:t>
      </w:r>
      <w:r>
        <w:rPr>
          <w:rtl/>
        </w:rPr>
        <w:t xml:space="preserve"> </w:t>
      </w:r>
      <w:bookmarkStart w:id="1383" w:name="_ETM_Q3_259709"/>
      <w:bookmarkEnd w:id="1383"/>
      <w:r>
        <w:rPr>
          <w:rtl/>
        </w:rPr>
        <w:t>94</w:t>
      </w:r>
      <w:r>
        <w:rPr>
          <w:rFonts w:hint="cs"/>
          <w:rtl/>
        </w:rPr>
        <w:t>.</w:t>
      </w:r>
      <w:r>
        <w:rPr>
          <w:rtl/>
        </w:rPr>
        <w:t xml:space="preserve"> </w:t>
      </w:r>
      <w:bookmarkStart w:id="1384" w:name="_ETM_Q3_260429"/>
      <w:bookmarkEnd w:id="1384"/>
      <w:r>
        <w:rPr>
          <w:rtl/>
        </w:rPr>
        <w:t xml:space="preserve">אפילו </w:t>
      </w:r>
      <w:bookmarkStart w:id="1385" w:name="_ETM_Q3_261240"/>
      <w:bookmarkStart w:id="1386" w:name="_ETM_Q3_261479"/>
      <w:bookmarkEnd w:id="1385"/>
      <w:bookmarkEnd w:id="1386"/>
      <w:r>
        <w:rPr>
          <w:rtl/>
        </w:rPr>
        <w:t xml:space="preserve">באופן </w:t>
      </w:r>
      <w:bookmarkStart w:id="1387" w:name="_ETM_Q3_261899"/>
      <w:bookmarkEnd w:id="1387"/>
      <w:r>
        <w:rPr>
          <w:rtl/>
        </w:rPr>
        <w:t xml:space="preserve">יחסי </w:t>
      </w:r>
      <w:bookmarkStart w:id="1388" w:name="_ETM_Q3_262289"/>
      <w:bookmarkStart w:id="1389" w:name="_ETM_Q3_263149"/>
      <w:bookmarkEnd w:id="1388"/>
      <w:bookmarkEnd w:id="1389"/>
      <w:r>
        <w:rPr>
          <w:rtl/>
        </w:rPr>
        <w:t xml:space="preserve">יש </w:t>
      </w:r>
      <w:bookmarkStart w:id="1390" w:name="_ETM_Q3_263450"/>
      <w:bookmarkEnd w:id="1390"/>
      <w:r>
        <w:rPr>
          <w:rtl/>
        </w:rPr>
        <w:t>עלי</w:t>
      </w:r>
      <w:r>
        <w:rPr>
          <w:rFonts w:hint="cs"/>
          <w:rtl/>
        </w:rPr>
        <w:t>י</w:t>
      </w:r>
      <w:r>
        <w:rPr>
          <w:rtl/>
        </w:rPr>
        <w:t>ה</w:t>
      </w:r>
      <w:r>
        <w:rPr>
          <w:rFonts w:hint="cs"/>
          <w:rtl/>
        </w:rPr>
        <w:t>.</w:t>
      </w:r>
      <w:r>
        <w:rPr>
          <w:rtl/>
        </w:rPr>
        <w:t xml:space="preserve"> </w:t>
      </w:r>
      <w:bookmarkStart w:id="1391" w:name="_ETM_Q3_264869"/>
      <w:bookmarkEnd w:id="1391"/>
      <w:r>
        <w:rPr>
          <w:rtl/>
        </w:rPr>
        <w:t xml:space="preserve">ומה </w:t>
      </w:r>
      <w:bookmarkStart w:id="1392" w:name="_ETM_Q3_265319"/>
      <w:bookmarkEnd w:id="1392"/>
      <w:r>
        <w:rPr>
          <w:rtl/>
        </w:rPr>
        <w:t xml:space="preserve">הממשלה </w:t>
      </w:r>
      <w:bookmarkStart w:id="1393" w:name="_ETM_Q3_265859"/>
      <w:bookmarkEnd w:id="1393"/>
      <w:r>
        <w:rPr>
          <w:rtl/>
        </w:rPr>
        <w:t xml:space="preserve">הזאת </w:t>
      </w:r>
      <w:bookmarkStart w:id="1394" w:name="_ETM_Q3_266969"/>
      <w:bookmarkEnd w:id="1394"/>
      <w:r>
        <w:rPr>
          <w:rtl/>
        </w:rPr>
        <w:t>נותנת</w:t>
      </w:r>
      <w:r>
        <w:rPr>
          <w:rFonts w:hint="cs"/>
          <w:rtl/>
        </w:rPr>
        <w:t>?</w:t>
      </w:r>
      <w:r>
        <w:rPr>
          <w:rtl/>
        </w:rPr>
        <w:t xml:space="preserve"> </w:t>
      </w:r>
      <w:bookmarkStart w:id="1395" w:name="_ETM_Q3_267979"/>
      <w:bookmarkEnd w:id="1395"/>
      <w:r>
        <w:rPr>
          <w:rtl/>
        </w:rPr>
        <w:t>אומרת</w:t>
      </w:r>
      <w:r>
        <w:rPr>
          <w:rFonts w:hint="cs"/>
          <w:rtl/>
        </w:rPr>
        <w:t>:</w:t>
      </w:r>
      <w:r>
        <w:rPr>
          <w:rtl/>
        </w:rPr>
        <w:t xml:space="preserve"> </w:t>
      </w:r>
      <w:bookmarkStart w:id="1396" w:name="_ETM_Q3_268399"/>
      <w:bookmarkEnd w:id="1396"/>
      <w:r>
        <w:rPr>
          <w:rFonts w:hint="cs"/>
          <w:rtl/>
        </w:rPr>
        <w:t>ב</w:t>
      </w:r>
      <w:r>
        <w:rPr>
          <w:rtl/>
        </w:rPr>
        <w:t>סדר</w:t>
      </w:r>
      <w:r>
        <w:rPr>
          <w:rFonts w:hint="cs"/>
          <w:rtl/>
        </w:rPr>
        <w:t>,</w:t>
      </w:r>
      <w:r>
        <w:rPr>
          <w:rtl/>
        </w:rPr>
        <w:t xml:space="preserve"> </w:t>
      </w:r>
      <w:bookmarkStart w:id="1397" w:name="_ETM_Q3_268850"/>
      <w:bookmarkEnd w:id="1397"/>
      <w:r>
        <w:rPr>
          <w:rtl/>
        </w:rPr>
        <w:t xml:space="preserve">נכין </w:t>
      </w:r>
      <w:bookmarkStart w:id="1398" w:name="_ETM_Q3_269209"/>
      <w:bookmarkEnd w:id="1398"/>
      <w:r>
        <w:rPr>
          <w:rtl/>
        </w:rPr>
        <w:t>ת</w:t>
      </w:r>
      <w:r>
        <w:rPr>
          <w:rFonts w:hint="cs"/>
          <w:rtl/>
        </w:rPr>
        <w:t>ו</w:t>
      </w:r>
      <w:r>
        <w:rPr>
          <w:rtl/>
        </w:rPr>
        <w:t>כנית</w:t>
      </w:r>
      <w:r>
        <w:rPr>
          <w:rFonts w:hint="cs"/>
          <w:rtl/>
        </w:rPr>
        <w:t xml:space="preserve">. </w:t>
      </w:r>
      <w:bookmarkStart w:id="1399" w:name="_ETM_Q3_269719"/>
      <w:bookmarkStart w:id="1400" w:name="_ETM_Q3_269810"/>
      <w:bookmarkEnd w:id="1399"/>
      <w:bookmarkEnd w:id="1400"/>
      <w:r>
        <w:rPr>
          <w:rtl/>
        </w:rPr>
        <w:t xml:space="preserve">כבר </w:t>
      </w:r>
      <w:bookmarkStart w:id="1401" w:name="_ETM_Q3_270110"/>
      <w:bookmarkEnd w:id="1401"/>
      <w:r>
        <w:rPr>
          <w:rtl/>
        </w:rPr>
        <w:t xml:space="preserve">יש </w:t>
      </w:r>
      <w:bookmarkStart w:id="1402" w:name="_ETM_Q3_270469"/>
      <w:bookmarkEnd w:id="1402"/>
      <w:r>
        <w:rPr>
          <w:rtl/>
        </w:rPr>
        <w:t xml:space="preserve">צוות </w:t>
      </w:r>
      <w:bookmarkStart w:id="1403" w:name="_ETM_Q3_270860"/>
      <w:bookmarkStart w:id="1404" w:name="_ETM_Q3_271039"/>
      <w:bookmarkEnd w:id="1403"/>
      <w:bookmarkEnd w:id="1404"/>
      <w:r>
        <w:rPr>
          <w:rFonts w:hint="cs"/>
          <w:rtl/>
        </w:rPr>
        <w:t>בין-</w:t>
      </w:r>
      <w:r>
        <w:rPr>
          <w:rtl/>
        </w:rPr>
        <w:t xml:space="preserve">משרדי </w:t>
      </w:r>
      <w:bookmarkStart w:id="1405" w:name="_ETM_Q3_271579"/>
      <w:bookmarkEnd w:id="1405"/>
      <w:r>
        <w:rPr>
          <w:rtl/>
        </w:rPr>
        <w:t xml:space="preserve">שנפגש </w:t>
      </w:r>
      <w:bookmarkStart w:id="1406" w:name="_ETM_Q3_272209"/>
      <w:bookmarkEnd w:id="1406"/>
      <w:r>
        <w:rPr>
          <w:rtl/>
        </w:rPr>
        <w:t xml:space="preserve">ונפגש </w:t>
      </w:r>
      <w:bookmarkStart w:id="1407" w:name="_ETM_Q3_272810"/>
      <w:bookmarkEnd w:id="1407"/>
      <w:r>
        <w:rPr>
          <w:rtl/>
        </w:rPr>
        <w:t xml:space="preserve">ודיונים </w:t>
      </w:r>
      <w:bookmarkStart w:id="1408" w:name="_ETM_Q3_273350"/>
      <w:bookmarkEnd w:id="1408"/>
      <w:proofErr w:type="spellStart"/>
      <w:r>
        <w:rPr>
          <w:rtl/>
        </w:rPr>
        <w:t>ודיונים</w:t>
      </w:r>
      <w:proofErr w:type="spellEnd"/>
      <w:r>
        <w:rPr>
          <w:rFonts w:hint="cs"/>
          <w:rtl/>
        </w:rPr>
        <w:t>,</w:t>
      </w:r>
      <w:r>
        <w:rPr>
          <w:rtl/>
        </w:rPr>
        <w:t xml:space="preserve"> </w:t>
      </w:r>
      <w:bookmarkStart w:id="1409" w:name="_ETM_Q3_274470"/>
      <w:bookmarkEnd w:id="1409"/>
      <w:r>
        <w:rPr>
          <w:rtl/>
        </w:rPr>
        <w:t xml:space="preserve">אבל </w:t>
      </w:r>
      <w:bookmarkStart w:id="1410" w:name="_ETM_Q3_275250"/>
      <w:bookmarkEnd w:id="1410"/>
      <w:r>
        <w:rPr>
          <w:rtl/>
        </w:rPr>
        <w:t xml:space="preserve">תוצאות </w:t>
      </w:r>
      <w:bookmarkStart w:id="1411" w:name="_ETM_Q3_275890"/>
      <w:bookmarkEnd w:id="1411"/>
      <w:r>
        <w:rPr>
          <w:rtl/>
        </w:rPr>
        <w:t>בשטח</w:t>
      </w:r>
      <w:r>
        <w:rPr>
          <w:rFonts w:hint="cs"/>
          <w:rtl/>
        </w:rPr>
        <w:t xml:space="preserve"> </w:t>
      </w:r>
      <w:r w:rsidR="000E313C">
        <w:rPr>
          <w:rtl/>
        </w:rPr>
        <w:t>–</w:t>
      </w:r>
      <w:r>
        <w:rPr>
          <w:rtl/>
        </w:rPr>
        <w:t xml:space="preserve"> </w:t>
      </w:r>
      <w:bookmarkStart w:id="1412" w:name="_ETM_Q3_276400"/>
      <w:bookmarkEnd w:id="1412"/>
      <w:r>
        <w:rPr>
          <w:rtl/>
        </w:rPr>
        <w:t>ה</w:t>
      </w:r>
      <w:r>
        <w:rPr>
          <w:rFonts w:hint="cs"/>
          <w:rtl/>
        </w:rPr>
        <w:t>י</w:t>
      </w:r>
      <w:r>
        <w:rPr>
          <w:rtl/>
        </w:rPr>
        <w:t>נה</w:t>
      </w:r>
      <w:r w:rsidR="00A9267A">
        <w:rPr>
          <w:rFonts w:hint="cs"/>
          <w:rtl/>
        </w:rPr>
        <w:t>,</w:t>
      </w:r>
      <w:r>
        <w:rPr>
          <w:rtl/>
        </w:rPr>
        <w:t xml:space="preserve"> </w:t>
      </w:r>
      <w:bookmarkStart w:id="1413" w:name="_ETM_Q3_276700"/>
      <w:bookmarkEnd w:id="1413"/>
      <w:r>
        <w:rPr>
          <w:rtl/>
        </w:rPr>
        <w:t>עכשיו</w:t>
      </w:r>
      <w:r>
        <w:rPr>
          <w:rFonts w:hint="cs"/>
          <w:rtl/>
        </w:rPr>
        <w:t>,</w:t>
      </w:r>
      <w:r>
        <w:rPr>
          <w:rtl/>
        </w:rPr>
        <w:t xml:space="preserve"> </w:t>
      </w:r>
      <w:bookmarkStart w:id="1414" w:name="_ETM_Q3_276970"/>
      <w:bookmarkEnd w:id="1414"/>
      <w:r>
        <w:rPr>
          <w:rFonts w:hint="cs"/>
          <w:rtl/>
        </w:rPr>
        <w:t>כש</w:t>
      </w:r>
      <w:r>
        <w:rPr>
          <w:rtl/>
        </w:rPr>
        <w:t xml:space="preserve">אני </w:t>
      </w:r>
      <w:bookmarkStart w:id="1415" w:name="_ETM_Q3_277180"/>
      <w:bookmarkEnd w:id="1415"/>
      <w:r>
        <w:rPr>
          <w:rtl/>
        </w:rPr>
        <w:t xml:space="preserve">מדבר </w:t>
      </w:r>
      <w:bookmarkStart w:id="1416" w:name="_ETM_Q3_277569"/>
      <w:bookmarkEnd w:id="1416"/>
      <w:r>
        <w:rPr>
          <w:rtl/>
        </w:rPr>
        <w:t xml:space="preserve">על </w:t>
      </w:r>
      <w:bookmarkStart w:id="1417" w:name="_ETM_Q3_277720"/>
      <w:bookmarkEnd w:id="1417"/>
      <w:r>
        <w:rPr>
          <w:rFonts w:hint="cs"/>
          <w:rtl/>
        </w:rPr>
        <w:t>אלימות ופשיעה</w:t>
      </w:r>
      <w:r w:rsidR="00A9267A">
        <w:rPr>
          <w:rFonts w:hint="cs"/>
          <w:rtl/>
        </w:rPr>
        <w:t>,</w:t>
      </w:r>
      <w:r>
        <w:rPr>
          <w:rFonts w:hint="cs"/>
          <w:rtl/>
        </w:rPr>
        <w:t xml:space="preserve"> </w:t>
      </w:r>
      <w:bookmarkStart w:id="1418" w:name="_ETM_Q3_278110"/>
      <w:bookmarkStart w:id="1419" w:name="_ETM_Q3_278590"/>
      <w:bookmarkEnd w:id="1418"/>
      <w:bookmarkEnd w:id="1419"/>
      <w:r>
        <w:rPr>
          <w:rFonts w:hint="cs"/>
          <w:rtl/>
        </w:rPr>
        <w:t>נכ</w:t>
      </w:r>
      <w:r>
        <w:rPr>
          <w:rtl/>
        </w:rPr>
        <w:t xml:space="preserve">נס </w:t>
      </w:r>
      <w:bookmarkStart w:id="1420" w:name="_ETM_Q3_279600"/>
      <w:bookmarkEnd w:id="1420"/>
      <w:r>
        <w:rPr>
          <w:rtl/>
        </w:rPr>
        <w:t xml:space="preserve">חברי </w:t>
      </w:r>
      <w:bookmarkStart w:id="1421" w:name="_ETM_Q3_280079"/>
      <w:bookmarkEnd w:id="1421"/>
      <w:r>
        <w:rPr>
          <w:rFonts w:hint="cs"/>
          <w:rtl/>
        </w:rPr>
        <w:t>מנסור</w:t>
      </w:r>
      <w:r>
        <w:rPr>
          <w:rtl/>
        </w:rPr>
        <w:t xml:space="preserve"> </w:t>
      </w:r>
      <w:bookmarkStart w:id="1422" w:name="_ETM_Q3_280380"/>
      <w:bookmarkEnd w:id="1422"/>
      <w:r>
        <w:rPr>
          <w:rtl/>
        </w:rPr>
        <w:t>עבאס</w:t>
      </w:r>
      <w:r w:rsidR="00A9267A">
        <w:rPr>
          <w:rFonts w:hint="cs"/>
          <w:rtl/>
        </w:rPr>
        <w:t>,</w:t>
      </w:r>
      <w:r>
        <w:rPr>
          <w:rtl/>
        </w:rPr>
        <w:t xml:space="preserve"> </w:t>
      </w:r>
      <w:bookmarkStart w:id="1423" w:name="_ETM_Q3_281159"/>
      <w:bookmarkEnd w:id="1423"/>
      <w:r>
        <w:rPr>
          <w:rtl/>
        </w:rPr>
        <w:t>ש</w:t>
      </w:r>
      <w:bookmarkStart w:id="1424" w:name="_ETM_Q3_281369"/>
      <w:bookmarkEnd w:id="1424"/>
      <w:r>
        <w:rPr>
          <w:rtl/>
        </w:rPr>
        <w:t xml:space="preserve">מקיים </w:t>
      </w:r>
      <w:bookmarkStart w:id="1425" w:name="_ETM_Q3_281880"/>
      <w:bookmarkEnd w:id="1425"/>
      <w:r>
        <w:rPr>
          <w:rtl/>
        </w:rPr>
        <w:t xml:space="preserve">ישיבות </w:t>
      </w:r>
      <w:bookmarkStart w:id="1426" w:name="_ETM_Q3_282420"/>
      <w:bookmarkEnd w:id="1426"/>
      <w:r>
        <w:rPr>
          <w:rtl/>
        </w:rPr>
        <w:t xml:space="preserve">ועומד </w:t>
      </w:r>
      <w:bookmarkStart w:id="1427" w:name="_ETM_Q3_282840"/>
      <w:bookmarkEnd w:id="1427"/>
      <w:r>
        <w:rPr>
          <w:rtl/>
        </w:rPr>
        <w:t xml:space="preserve">בראש </w:t>
      </w:r>
      <w:bookmarkStart w:id="1428" w:name="_ETM_Q3_283200"/>
      <w:bookmarkEnd w:id="1428"/>
      <w:r>
        <w:rPr>
          <w:rtl/>
        </w:rPr>
        <w:t xml:space="preserve">ועדה </w:t>
      </w:r>
      <w:bookmarkStart w:id="1429" w:name="_ETM_Q3_284319"/>
      <w:bookmarkEnd w:id="1429"/>
      <w:r>
        <w:rPr>
          <w:rtl/>
        </w:rPr>
        <w:t xml:space="preserve">פרלמנטרית </w:t>
      </w:r>
      <w:bookmarkStart w:id="1430" w:name="_ETM_Q3_285159"/>
      <w:bookmarkEnd w:id="1430"/>
      <w:r>
        <w:rPr>
          <w:rtl/>
        </w:rPr>
        <w:t xml:space="preserve">למיגור </w:t>
      </w:r>
      <w:bookmarkStart w:id="1431" w:name="_ETM_Q3_285609"/>
      <w:bookmarkEnd w:id="1431"/>
      <w:r>
        <w:rPr>
          <w:rtl/>
        </w:rPr>
        <w:t xml:space="preserve">האלימות </w:t>
      </w:r>
      <w:bookmarkStart w:id="1432" w:name="_ETM_Q3_285969"/>
      <w:bookmarkEnd w:id="1432"/>
      <w:r>
        <w:rPr>
          <w:rtl/>
        </w:rPr>
        <w:t>והפשיעה</w:t>
      </w:r>
      <w:r>
        <w:rPr>
          <w:rFonts w:hint="cs"/>
          <w:rtl/>
        </w:rPr>
        <w:t>.</w:t>
      </w:r>
      <w:r>
        <w:rPr>
          <w:rtl/>
        </w:rPr>
        <w:t xml:space="preserve"> </w:t>
      </w:r>
      <w:bookmarkStart w:id="1433" w:name="_ETM_Q3_287020"/>
      <w:bookmarkEnd w:id="1433"/>
      <w:r>
        <w:rPr>
          <w:rtl/>
        </w:rPr>
        <w:t xml:space="preserve">אבל </w:t>
      </w:r>
      <w:bookmarkStart w:id="1434" w:name="_ETM_Q3_287349"/>
      <w:bookmarkEnd w:id="1434"/>
      <w:r>
        <w:rPr>
          <w:rtl/>
        </w:rPr>
        <w:t xml:space="preserve">עד </w:t>
      </w:r>
      <w:bookmarkStart w:id="1435" w:name="_ETM_Q3_287469"/>
      <w:bookmarkEnd w:id="1435"/>
      <w:r>
        <w:rPr>
          <w:rtl/>
        </w:rPr>
        <w:t xml:space="preserve">עכשיו </w:t>
      </w:r>
      <w:bookmarkStart w:id="1436" w:name="_ETM_Q3_288009"/>
      <w:bookmarkEnd w:id="1436"/>
      <w:r>
        <w:rPr>
          <w:rtl/>
        </w:rPr>
        <w:t xml:space="preserve">הממשלה </w:t>
      </w:r>
      <w:bookmarkStart w:id="1437" w:name="_ETM_Q3_288639"/>
      <w:bookmarkEnd w:id="1437"/>
      <w:r>
        <w:rPr>
          <w:rtl/>
        </w:rPr>
        <w:t xml:space="preserve">לא </w:t>
      </w:r>
      <w:bookmarkStart w:id="1438" w:name="_ETM_Q3_288789"/>
      <w:bookmarkEnd w:id="1438"/>
      <w:r>
        <w:rPr>
          <w:rtl/>
        </w:rPr>
        <w:t xml:space="preserve">מביאה </w:t>
      </w:r>
      <w:bookmarkStart w:id="1439" w:name="_ETM_Q3_289880"/>
      <w:bookmarkEnd w:id="1439"/>
      <w:r>
        <w:rPr>
          <w:rtl/>
        </w:rPr>
        <w:t xml:space="preserve">את </w:t>
      </w:r>
      <w:bookmarkStart w:id="1440" w:name="_ETM_Q3_290149"/>
      <w:bookmarkEnd w:id="1440"/>
      <w:r>
        <w:rPr>
          <w:rtl/>
        </w:rPr>
        <w:t>ההמלצות</w:t>
      </w:r>
      <w:r>
        <w:rPr>
          <w:rFonts w:hint="cs"/>
          <w:rtl/>
        </w:rPr>
        <w:t>,</w:t>
      </w:r>
      <w:r>
        <w:rPr>
          <w:rtl/>
        </w:rPr>
        <w:t xml:space="preserve"> </w:t>
      </w:r>
      <w:bookmarkStart w:id="1441" w:name="_ETM_Q3_290990"/>
      <w:bookmarkEnd w:id="1441"/>
      <w:r>
        <w:rPr>
          <w:rtl/>
        </w:rPr>
        <w:t xml:space="preserve">את </w:t>
      </w:r>
      <w:bookmarkStart w:id="1442" w:name="_ETM_Q3_291140"/>
      <w:bookmarkEnd w:id="1442"/>
      <w:r>
        <w:rPr>
          <w:rtl/>
        </w:rPr>
        <w:t>המסקנות</w:t>
      </w:r>
      <w:r>
        <w:rPr>
          <w:rFonts w:hint="cs"/>
          <w:rtl/>
        </w:rPr>
        <w:t>,</w:t>
      </w:r>
      <w:r>
        <w:rPr>
          <w:rtl/>
        </w:rPr>
        <w:t xml:space="preserve"> </w:t>
      </w:r>
      <w:bookmarkStart w:id="1443" w:name="_ETM_Q3_292290"/>
      <w:bookmarkEnd w:id="1443"/>
      <w:r>
        <w:rPr>
          <w:rtl/>
        </w:rPr>
        <w:t xml:space="preserve">שיתחיל </w:t>
      </w:r>
      <w:bookmarkStart w:id="1444" w:name="_ETM_Q3_292979"/>
      <w:bookmarkEnd w:id="1444"/>
      <w:r>
        <w:rPr>
          <w:rtl/>
        </w:rPr>
        <w:t xml:space="preserve">יישום </w:t>
      </w:r>
      <w:bookmarkStart w:id="1445" w:name="_ETM_Q3_293939"/>
      <w:bookmarkEnd w:id="1445"/>
      <w:r>
        <w:rPr>
          <w:rtl/>
        </w:rPr>
        <w:t xml:space="preserve">ולמגר </w:t>
      </w:r>
      <w:bookmarkStart w:id="1446" w:name="_ETM_Q3_294720"/>
      <w:bookmarkEnd w:id="1446"/>
      <w:r>
        <w:rPr>
          <w:rtl/>
        </w:rPr>
        <w:t xml:space="preserve">את </w:t>
      </w:r>
      <w:bookmarkStart w:id="1447" w:name="_ETM_Q3_294960"/>
      <w:bookmarkEnd w:id="1447"/>
      <w:r>
        <w:rPr>
          <w:rtl/>
        </w:rPr>
        <w:t xml:space="preserve">התופעה </w:t>
      </w:r>
      <w:bookmarkStart w:id="1448" w:name="_ETM_Q3_296149"/>
      <w:bookmarkEnd w:id="1448"/>
      <w:r>
        <w:rPr>
          <w:rtl/>
        </w:rPr>
        <w:t>הזאת</w:t>
      </w:r>
      <w:r w:rsidR="00A9267A">
        <w:rPr>
          <w:rFonts w:hint="cs"/>
          <w:rtl/>
        </w:rPr>
        <w:t>,</w:t>
      </w:r>
      <w:r>
        <w:rPr>
          <w:rtl/>
        </w:rPr>
        <w:t xml:space="preserve"> </w:t>
      </w:r>
      <w:bookmarkStart w:id="1449" w:name="_ETM_Q3_296390"/>
      <w:bookmarkEnd w:id="1449"/>
      <w:r>
        <w:rPr>
          <w:rtl/>
        </w:rPr>
        <w:t>ש</w:t>
      </w:r>
      <w:bookmarkStart w:id="1450" w:name="_ETM_Q3_296570"/>
      <w:bookmarkEnd w:id="1450"/>
      <w:r>
        <w:rPr>
          <w:rtl/>
        </w:rPr>
        <w:t xml:space="preserve">גובה </w:t>
      </w:r>
      <w:bookmarkStart w:id="1451" w:name="_ETM_Q3_296990"/>
      <w:bookmarkEnd w:id="1451"/>
      <w:r>
        <w:rPr>
          <w:rtl/>
        </w:rPr>
        <w:t>מא</w:t>
      </w:r>
      <w:r>
        <w:rPr>
          <w:rFonts w:hint="cs"/>
          <w:rtl/>
        </w:rPr>
        <w:t>י</w:t>
      </w:r>
      <w:r>
        <w:rPr>
          <w:rtl/>
        </w:rPr>
        <w:t>תנו</w:t>
      </w:r>
      <w:r w:rsidR="00A9267A">
        <w:rPr>
          <w:rFonts w:hint="cs"/>
          <w:rtl/>
        </w:rPr>
        <w:t>,</w:t>
      </w:r>
      <w:r>
        <w:rPr>
          <w:rtl/>
        </w:rPr>
        <w:t xml:space="preserve"> </w:t>
      </w:r>
      <w:bookmarkStart w:id="1452" w:name="_ETM_Q3_297920"/>
      <w:bookmarkEnd w:id="1452"/>
      <w:r>
        <w:rPr>
          <w:rtl/>
        </w:rPr>
        <w:t>מכולנו</w:t>
      </w:r>
      <w:r w:rsidR="00A9267A">
        <w:rPr>
          <w:rFonts w:hint="cs"/>
          <w:rtl/>
        </w:rPr>
        <w:t>,</w:t>
      </w:r>
      <w:r>
        <w:rPr>
          <w:rtl/>
        </w:rPr>
        <w:t xml:space="preserve"> </w:t>
      </w:r>
      <w:bookmarkStart w:id="1453" w:name="_ETM_Q3_299090"/>
      <w:bookmarkEnd w:id="1453"/>
      <w:r>
        <w:rPr>
          <w:rtl/>
        </w:rPr>
        <w:t xml:space="preserve">קורבנות </w:t>
      </w:r>
      <w:bookmarkStart w:id="1454" w:name="_ETM_Q3_299840"/>
      <w:bookmarkEnd w:id="1454"/>
      <w:r>
        <w:rPr>
          <w:rtl/>
        </w:rPr>
        <w:t>צעירים</w:t>
      </w:r>
      <w:r>
        <w:rPr>
          <w:rFonts w:hint="cs"/>
          <w:rtl/>
        </w:rPr>
        <w:t>,</w:t>
      </w:r>
      <w:r>
        <w:rPr>
          <w:rtl/>
        </w:rPr>
        <w:t xml:space="preserve"> </w:t>
      </w:r>
      <w:bookmarkStart w:id="1455" w:name="_ETM_Q3_301560"/>
      <w:bookmarkEnd w:id="1455"/>
      <w:r>
        <w:rPr>
          <w:rtl/>
        </w:rPr>
        <w:t>בדרום</w:t>
      </w:r>
      <w:r>
        <w:rPr>
          <w:rFonts w:hint="cs"/>
          <w:rtl/>
        </w:rPr>
        <w:t>,</w:t>
      </w:r>
      <w:r>
        <w:rPr>
          <w:rtl/>
        </w:rPr>
        <w:t xml:space="preserve"> </w:t>
      </w:r>
      <w:bookmarkStart w:id="1456" w:name="_ETM_Q3_303240"/>
      <w:bookmarkEnd w:id="1456"/>
      <w:r>
        <w:rPr>
          <w:rtl/>
        </w:rPr>
        <w:t>במרכז</w:t>
      </w:r>
      <w:r>
        <w:rPr>
          <w:rFonts w:hint="cs"/>
          <w:rtl/>
        </w:rPr>
        <w:t>,</w:t>
      </w:r>
      <w:r>
        <w:rPr>
          <w:rtl/>
        </w:rPr>
        <w:t xml:space="preserve"> </w:t>
      </w:r>
      <w:bookmarkStart w:id="1457" w:name="_ETM_Q3_304020"/>
      <w:bookmarkEnd w:id="1457"/>
      <w:r>
        <w:rPr>
          <w:rtl/>
        </w:rPr>
        <w:t>בצפון</w:t>
      </w:r>
      <w:r>
        <w:rPr>
          <w:rFonts w:hint="cs"/>
          <w:rtl/>
        </w:rPr>
        <w:t>,</w:t>
      </w:r>
      <w:r>
        <w:rPr>
          <w:rtl/>
        </w:rPr>
        <w:t xml:space="preserve"> </w:t>
      </w:r>
      <w:bookmarkStart w:id="1458" w:name="_ETM_Q3_304770"/>
      <w:bookmarkEnd w:id="1458"/>
      <w:r>
        <w:rPr>
          <w:rtl/>
        </w:rPr>
        <w:t>בגליל</w:t>
      </w:r>
      <w:r>
        <w:rPr>
          <w:rFonts w:hint="cs"/>
          <w:rtl/>
        </w:rPr>
        <w:t>,</w:t>
      </w:r>
      <w:r>
        <w:rPr>
          <w:rtl/>
        </w:rPr>
        <w:t xml:space="preserve"> </w:t>
      </w:r>
      <w:bookmarkStart w:id="1459" w:name="_ETM_Q3_305280"/>
      <w:bookmarkEnd w:id="1459"/>
      <w:r>
        <w:rPr>
          <w:rtl/>
        </w:rPr>
        <w:t xml:space="preserve">בכל </w:t>
      </w:r>
      <w:bookmarkStart w:id="1460" w:name="_ETM_Q3_305520"/>
      <w:bookmarkEnd w:id="1460"/>
      <w:r>
        <w:rPr>
          <w:rtl/>
        </w:rPr>
        <w:t>ה</w:t>
      </w:r>
      <w:r>
        <w:rPr>
          <w:rFonts w:hint="cs"/>
          <w:rtl/>
        </w:rPr>
        <w:t>י</w:t>
      </w:r>
      <w:r>
        <w:rPr>
          <w:rtl/>
        </w:rPr>
        <w:t>ישובים</w:t>
      </w:r>
      <w:r>
        <w:rPr>
          <w:rFonts w:hint="cs"/>
          <w:rtl/>
        </w:rPr>
        <w:t>.</w:t>
      </w:r>
    </w:p>
    <w:p w:rsidR="00423672" w:rsidRDefault="00423672" w:rsidP="00A07F4C">
      <w:pPr>
        <w:rPr>
          <w:rtl/>
        </w:rPr>
      </w:pPr>
    </w:p>
    <w:p w:rsidR="00423672" w:rsidRDefault="00423672" w:rsidP="00A9267A">
      <w:pPr>
        <w:rPr>
          <w:rtl/>
        </w:rPr>
      </w:pPr>
      <w:bookmarkStart w:id="1461" w:name="_ETM_Q3_303000"/>
      <w:bookmarkStart w:id="1462" w:name="_ETM_Q3_306950"/>
      <w:bookmarkEnd w:id="1461"/>
      <w:bookmarkEnd w:id="1462"/>
      <w:r>
        <w:rPr>
          <w:rtl/>
        </w:rPr>
        <w:lastRenderedPageBreak/>
        <w:t xml:space="preserve">יש </w:t>
      </w:r>
      <w:bookmarkStart w:id="1463" w:name="_ETM_Q3_307460"/>
      <w:bookmarkStart w:id="1464" w:name="_ETM_Q3_307609"/>
      <w:bookmarkEnd w:id="1463"/>
      <w:bookmarkEnd w:id="1464"/>
      <w:r>
        <w:rPr>
          <w:rtl/>
        </w:rPr>
        <w:t xml:space="preserve">צעדה </w:t>
      </w:r>
      <w:bookmarkStart w:id="1465" w:name="_ETM_Q3_308480"/>
      <w:bookmarkEnd w:id="1465"/>
      <w:r>
        <w:rPr>
          <w:rtl/>
        </w:rPr>
        <w:t xml:space="preserve">של </w:t>
      </w:r>
      <w:bookmarkStart w:id="1466" w:name="_ETM_Q3_308870"/>
      <w:bookmarkEnd w:id="1466"/>
      <w:r>
        <w:rPr>
          <w:rtl/>
        </w:rPr>
        <w:t>הא</w:t>
      </w:r>
      <w:r>
        <w:rPr>
          <w:rFonts w:hint="cs"/>
          <w:rtl/>
        </w:rPr>
        <w:t>י</w:t>
      </w:r>
      <w:r>
        <w:rPr>
          <w:rtl/>
        </w:rPr>
        <w:t>מהות</w:t>
      </w:r>
      <w:r w:rsidR="00A9267A">
        <w:rPr>
          <w:rFonts w:hint="cs"/>
          <w:rtl/>
        </w:rPr>
        <w:t xml:space="preserve">. </w:t>
      </w:r>
      <w:r>
        <w:rPr>
          <w:rtl/>
        </w:rPr>
        <w:t xml:space="preserve">אימא </w:t>
      </w:r>
      <w:bookmarkStart w:id="1467" w:name="_ETM_Q3_311440"/>
      <w:bookmarkEnd w:id="1467"/>
      <w:proofErr w:type="spellStart"/>
      <w:r>
        <w:rPr>
          <w:rtl/>
        </w:rPr>
        <w:t>מ</w:t>
      </w:r>
      <w:bookmarkStart w:id="1468" w:name="_ETM_Q3_311860"/>
      <w:bookmarkEnd w:id="1468"/>
      <w:r>
        <w:rPr>
          <w:rFonts w:hint="cs"/>
          <w:rtl/>
        </w:rPr>
        <w:t>חליסה</w:t>
      </w:r>
      <w:proofErr w:type="spellEnd"/>
      <w:r>
        <w:rPr>
          <w:rtl/>
        </w:rPr>
        <w:t xml:space="preserve"> </w:t>
      </w:r>
      <w:bookmarkStart w:id="1469" w:name="_ETM_Q3_313450"/>
      <w:bookmarkEnd w:id="1469"/>
      <w:r>
        <w:rPr>
          <w:rtl/>
        </w:rPr>
        <w:t>מחר</w:t>
      </w:r>
      <w:r>
        <w:rPr>
          <w:rFonts w:hint="cs"/>
          <w:rtl/>
        </w:rPr>
        <w:t>,</w:t>
      </w:r>
      <w:r>
        <w:rPr>
          <w:rtl/>
        </w:rPr>
        <w:t xml:space="preserve"> </w:t>
      </w:r>
      <w:bookmarkStart w:id="1470" w:name="_ETM_Q3_314410"/>
      <w:bookmarkEnd w:id="1470"/>
      <w:r>
        <w:rPr>
          <w:rtl/>
        </w:rPr>
        <w:t xml:space="preserve">אדוני </w:t>
      </w:r>
      <w:bookmarkStart w:id="1471" w:name="_ETM_Q3_314739"/>
      <w:bookmarkEnd w:id="1471"/>
      <w:r>
        <w:rPr>
          <w:rtl/>
        </w:rPr>
        <w:t>היושב-ראש</w:t>
      </w:r>
      <w:r>
        <w:rPr>
          <w:rFonts w:hint="cs"/>
          <w:rtl/>
        </w:rPr>
        <w:t>,</w:t>
      </w:r>
      <w:r>
        <w:rPr>
          <w:rtl/>
        </w:rPr>
        <w:t xml:space="preserve"> </w:t>
      </w:r>
      <w:bookmarkStart w:id="1472" w:name="_ETM_Q3_315280"/>
      <w:bookmarkEnd w:id="1472"/>
      <w:r>
        <w:rPr>
          <w:rtl/>
        </w:rPr>
        <w:t xml:space="preserve">עושה </w:t>
      </w:r>
      <w:bookmarkStart w:id="1473" w:name="_ETM_Q3_315639"/>
      <w:bookmarkEnd w:id="1473"/>
      <w:r>
        <w:rPr>
          <w:rtl/>
        </w:rPr>
        <w:t xml:space="preserve">צעדה </w:t>
      </w:r>
      <w:bookmarkStart w:id="1474" w:name="_ETM_Q3_316180"/>
      <w:bookmarkEnd w:id="1474"/>
      <w:r>
        <w:rPr>
          <w:rtl/>
        </w:rPr>
        <w:t>מב</w:t>
      </w:r>
      <w:r>
        <w:rPr>
          <w:rFonts w:hint="cs"/>
          <w:rtl/>
        </w:rPr>
        <w:t>י</w:t>
      </w:r>
      <w:r>
        <w:rPr>
          <w:rtl/>
        </w:rPr>
        <w:t xml:space="preserve">תה </w:t>
      </w:r>
      <w:bookmarkStart w:id="1475" w:name="_ETM_Q3_316959"/>
      <w:bookmarkEnd w:id="1475"/>
      <w:r>
        <w:rPr>
          <w:rtl/>
        </w:rPr>
        <w:t>ב</w:t>
      </w:r>
      <w:r>
        <w:rPr>
          <w:rFonts w:hint="cs"/>
          <w:rtl/>
        </w:rPr>
        <w:t>א</w:t>
      </w:r>
      <w:r>
        <w:rPr>
          <w:rtl/>
        </w:rPr>
        <w:t>ל</w:t>
      </w:r>
      <w:bookmarkStart w:id="1476" w:name="_ETM_Q3_317290"/>
      <w:bookmarkEnd w:id="1476"/>
      <w:r>
        <w:rPr>
          <w:rFonts w:hint="cs"/>
          <w:rtl/>
        </w:rPr>
        <w:t>-</w:t>
      </w:r>
      <w:proofErr w:type="spellStart"/>
      <w:r>
        <w:rPr>
          <w:rFonts w:hint="cs"/>
          <w:rtl/>
        </w:rPr>
        <w:t>ח</w:t>
      </w:r>
      <w:r>
        <w:rPr>
          <w:rtl/>
        </w:rPr>
        <w:t>ליסה</w:t>
      </w:r>
      <w:proofErr w:type="spellEnd"/>
      <w:r>
        <w:rPr>
          <w:rtl/>
        </w:rPr>
        <w:t xml:space="preserve"> </w:t>
      </w:r>
      <w:bookmarkStart w:id="1477" w:name="_ETM_Q3_318599"/>
      <w:bookmarkEnd w:id="1477"/>
      <w:r>
        <w:rPr>
          <w:rtl/>
        </w:rPr>
        <w:t xml:space="preserve">עד </w:t>
      </w:r>
      <w:bookmarkStart w:id="1478" w:name="_ETM_Q3_319110"/>
      <w:bookmarkStart w:id="1479" w:name="_ETM_Q3_320260"/>
      <w:bookmarkEnd w:id="1478"/>
      <w:bookmarkEnd w:id="1479"/>
      <w:r>
        <w:rPr>
          <w:rtl/>
        </w:rPr>
        <w:t>ל</w:t>
      </w:r>
      <w:bookmarkStart w:id="1480" w:name="_ETM_Q3_321010"/>
      <w:bookmarkEnd w:id="1480"/>
      <w:r>
        <w:rPr>
          <w:rFonts w:hint="cs"/>
          <w:rtl/>
        </w:rPr>
        <w:t>כ</w:t>
      </w:r>
      <w:r>
        <w:rPr>
          <w:rtl/>
        </w:rPr>
        <w:t xml:space="preserve">נסת </w:t>
      </w:r>
      <w:bookmarkStart w:id="1481" w:name="_ETM_Q3_321700"/>
      <w:bookmarkEnd w:id="1481"/>
      <w:r>
        <w:rPr>
          <w:rFonts w:hint="cs"/>
          <w:rtl/>
        </w:rPr>
        <w:t>ו</w:t>
      </w:r>
      <w:r>
        <w:rPr>
          <w:rtl/>
        </w:rPr>
        <w:t xml:space="preserve">לבית </w:t>
      </w:r>
      <w:bookmarkStart w:id="1482" w:name="_ETM_Q3_322030"/>
      <w:bookmarkEnd w:id="1482"/>
      <w:r>
        <w:rPr>
          <w:rtl/>
        </w:rPr>
        <w:t xml:space="preserve">הנשיא </w:t>
      </w:r>
      <w:bookmarkStart w:id="1483" w:name="_ETM_Q3_323060"/>
      <w:bookmarkEnd w:id="1483"/>
      <w:r>
        <w:rPr>
          <w:rtl/>
        </w:rPr>
        <w:t xml:space="preserve">ומצרפת </w:t>
      </w:r>
      <w:bookmarkStart w:id="1484" w:name="_ETM_Q3_323810"/>
      <w:bookmarkEnd w:id="1484"/>
      <w:r>
        <w:rPr>
          <w:rtl/>
        </w:rPr>
        <w:t xml:space="preserve">אליה </w:t>
      </w:r>
      <w:bookmarkStart w:id="1485" w:name="_ETM_Q3_324139"/>
      <w:bookmarkEnd w:id="1485"/>
      <w:r>
        <w:rPr>
          <w:rtl/>
        </w:rPr>
        <w:t xml:space="preserve">עוד </w:t>
      </w:r>
      <w:bookmarkStart w:id="1486" w:name="_ETM_Q3_324379"/>
      <w:bookmarkEnd w:id="1486"/>
      <w:r>
        <w:rPr>
          <w:rtl/>
        </w:rPr>
        <w:t xml:space="preserve">אימא </w:t>
      </w:r>
      <w:bookmarkStart w:id="1487" w:name="_ETM_Q3_325099"/>
      <w:bookmarkEnd w:id="1487"/>
      <w:r>
        <w:rPr>
          <w:rtl/>
        </w:rPr>
        <w:t>שכול</w:t>
      </w:r>
      <w:r>
        <w:rPr>
          <w:rFonts w:hint="cs"/>
          <w:rtl/>
        </w:rPr>
        <w:t>ה</w:t>
      </w:r>
      <w:r>
        <w:rPr>
          <w:rtl/>
        </w:rPr>
        <w:t xml:space="preserve"> </w:t>
      </w:r>
      <w:bookmarkStart w:id="1488" w:name="_ETM_Q3_325819"/>
      <w:bookmarkEnd w:id="1488"/>
      <w:r>
        <w:rPr>
          <w:rtl/>
        </w:rPr>
        <w:t>מטייבה</w:t>
      </w:r>
      <w:r>
        <w:rPr>
          <w:rFonts w:hint="cs"/>
          <w:rtl/>
        </w:rPr>
        <w:t>.</w:t>
      </w:r>
      <w:r>
        <w:rPr>
          <w:rtl/>
        </w:rPr>
        <w:t xml:space="preserve"> </w:t>
      </w:r>
      <w:bookmarkStart w:id="1489" w:name="_ETM_Q3_326329"/>
      <w:bookmarkEnd w:id="1489"/>
      <w:r>
        <w:rPr>
          <w:rtl/>
        </w:rPr>
        <w:t xml:space="preserve">גם </w:t>
      </w:r>
      <w:bookmarkStart w:id="1490" w:name="_ETM_Q3_326569"/>
      <w:bookmarkEnd w:id="1490"/>
      <w:r>
        <w:rPr>
          <w:rtl/>
        </w:rPr>
        <w:t xml:space="preserve">אנחנו </w:t>
      </w:r>
      <w:bookmarkStart w:id="1491" w:name="_ETM_Q3_326930"/>
      <w:bookmarkEnd w:id="1491"/>
      <w:r>
        <w:rPr>
          <w:rtl/>
        </w:rPr>
        <w:t xml:space="preserve">ברשימה </w:t>
      </w:r>
      <w:bookmarkStart w:id="1492" w:name="_ETM_Q3_327290"/>
      <w:bookmarkEnd w:id="1492"/>
      <w:r>
        <w:rPr>
          <w:rtl/>
        </w:rPr>
        <w:t xml:space="preserve">המשותפת </w:t>
      </w:r>
      <w:bookmarkStart w:id="1493" w:name="_ETM_Q3_328220"/>
      <w:bookmarkEnd w:id="1493"/>
      <w:r>
        <w:rPr>
          <w:rtl/>
        </w:rPr>
        <w:t xml:space="preserve">תומכים </w:t>
      </w:r>
      <w:bookmarkStart w:id="1494" w:name="_ETM_Q3_330049"/>
      <w:bookmarkEnd w:id="1494"/>
      <w:r>
        <w:rPr>
          <w:rtl/>
        </w:rPr>
        <w:t>ב</w:t>
      </w:r>
      <w:r>
        <w:rPr>
          <w:rFonts w:hint="cs"/>
          <w:rtl/>
        </w:rPr>
        <w:t xml:space="preserve">צעדה </w:t>
      </w:r>
      <w:bookmarkStart w:id="1495" w:name="_ETM_Q3_331000"/>
      <w:bookmarkEnd w:id="1495"/>
      <w:r>
        <w:rPr>
          <w:rFonts w:hint="cs"/>
          <w:rtl/>
        </w:rPr>
        <w:t xml:space="preserve">הזאת ונשתתף בחלק מזה. </w:t>
      </w:r>
      <w:bookmarkStart w:id="1496" w:name="_ETM_Q3_330389"/>
      <w:bookmarkStart w:id="1497" w:name="_ETM_Q3_330810"/>
      <w:bookmarkStart w:id="1498" w:name="_ETM_Q3_331230"/>
      <w:bookmarkStart w:id="1499" w:name="_ETM_Q3_331800"/>
      <w:bookmarkStart w:id="1500" w:name="_ETM_Q3_332310"/>
      <w:bookmarkStart w:id="1501" w:name="_ETM_Q3_332970"/>
      <w:bookmarkStart w:id="1502" w:name="_ETM_Q3_333840"/>
      <w:bookmarkStart w:id="1503" w:name="_ETM_Q3_335680"/>
      <w:bookmarkStart w:id="1504" w:name="_ETM_Q3_337000"/>
      <w:bookmarkEnd w:id="1496"/>
      <w:bookmarkEnd w:id="1497"/>
      <w:bookmarkEnd w:id="1498"/>
      <w:bookmarkEnd w:id="1499"/>
      <w:bookmarkEnd w:id="1500"/>
      <w:bookmarkEnd w:id="1501"/>
      <w:bookmarkEnd w:id="1502"/>
      <w:bookmarkEnd w:id="1503"/>
      <w:bookmarkEnd w:id="1504"/>
      <w:r>
        <w:rPr>
          <w:rFonts w:hint="cs"/>
          <w:rtl/>
        </w:rPr>
        <w:t xml:space="preserve">זאת הזעקה </w:t>
      </w:r>
      <w:bookmarkStart w:id="1505" w:name="_ETM_Q3_335889"/>
      <w:bookmarkStart w:id="1506" w:name="_ETM_Q3_336400"/>
      <w:bookmarkEnd w:id="1505"/>
      <w:bookmarkEnd w:id="1506"/>
      <w:r>
        <w:rPr>
          <w:rtl/>
        </w:rPr>
        <w:t xml:space="preserve">שצריך </w:t>
      </w:r>
      <w:bookmarkStart w:id="1507" w:name="_ETM_Q3_336849"/>
      <w:bookmarkEnd w:id="1507"/>
      <w:r>
        <w:rPr>
          <w:rtl/>
        </w:rPr>
        <w:t>לשמוע</w:t>
      </w:r>
      <w:r>
        <w:rPr>
          <w:rFonts w:hint="cs"/>
          <w:rtl/>
        </w:rPr>
        <w:t>.</w:t>
      </w:r>
      <w:r>
        <w:rPr>
          <w:rtl/>
        </w:rPr>
        <w:t xml:space="preserve"> </w:t>
      </w:r>
      <w:bookmarkStart w:id="1508" w:name="_ETM_Q3_338450"/>
      <w:bookmarkEnd w:id="1508"/>
    </w:p>
    <w:p w:rsidR="00423672" w:rsidRDefault="00423672" w:rsidP="00A07F4C">
      <w:pPr>
        <w:rPr>
          <w:rtl/>
        </w:rPr>
      </w:pPr>
    </w:p>
    <w:p w:rsidR="00A9267A" w:rsidRDefault="00423672" w:rsidP="00A9267A">
      <w:pPr>
        <w:rPr>
          <w:rtl/>
        </w:rPr>
      </w:pPr>
      <w:r>
        <w:rPr>
          <w:rtl/>
        </w:rPr>
        <w:t xml:space="preserve">ולא </w:t>
      </w:r>
      <w:bookmarkStart w:id="1509" w:name="_ETM_Q3_339139"/>
      <w:bookmarkEnd w:id="1509"/>
      <w:r>
        <w:rPr>
          <w:rtl/>
        </w:rPr>
        <w:t xml:space="preserve">רק </w:t>
      </w:r>
      <w:bookmarkStart w:id="1510" w:name="_ETM_Q3_339320"/>
      <w:bookmarkEnd w:id="1510"/>
      <w:r>
        <w:rPr>
          <w:rtl/>
        </w:rPr>
        <w:t>זה</w:t>
      </w:r>
      <w:r>
        <w:rPr>
          <w:rFonts w:hint="cs"/>
          <w:rtl/>
        </w:rPr>
        <w:t>,</w:t>
      </w:r>
      <w:r>
        <w:rPr>
          <w:rtl/>
        </w:rPr>
        <w:t xml:space="preserve"> </w:t>
      </w:r>
      <w:bookmarkStart w:id="1511" w:name="_ETM_Q3_339900"/>
      <w:bookmarkEnd w:id="1511"/>
      <w:r>
        <w:rPr>
          <w:rtl/>
        </w:rPr>
        <w:t xml:space="preserve">לא </w:t>
      </w:r>
      <w:bookmarkStart w:id="1512" w:name="_ETM_Q3_340200"/>
      <w:bookmarkEnd w:id="1512"/>
      <w:r>
        <w:rPr>
          <w:rtl/>
        </w:rPr>
        <w:t xml:space="preserve">רק </w:t>
      </w:r>
      <w:bookmarkStart w:id="1513" w:name="_ETM_Q3_340379"/>
      <w:bookmarkEnd w:id="1513"/>
      <w:r>
        <w:rPr>
          <w:rtl/>
        </w:rPr>
        <w:t xml:space="preserve">בתחום </w:t>
      </w:r>
      <w:bookmarkStart w:id="1514" w:name="_ETM_Q3_340739"/>
      <w:bookmarkEnd w:id="1514"/>
      <w:r>
        <w:rPr>
          <w:rtl/>
        </w:rPr>
        <w:t>הזה</w:t>
      </w:r>
      <w:r w:rsidR="00A9267A">
        <w:rPr>
          <w:rFonts w:hint="cs"/>
          <w:rtl/>
        </w:rPr>
        <w:t>,</w:t>
      </w:r>
      <w:r>
        <w:rPr>
          <w:rtl/>
        </w:rPr>
        <w:t xml:space="preserve"> </w:t>
      </w:r>
      <w:bookmarkStart w:id="1515" w:name="_ETM_Q3_341160"/>
      <w:bookmarkEnd w:id="1515"/>
      <w:r>
        <w:rPr>
          <w:rtl/>
        </w:rPr>
        <w:t xml:space="preserve">גם </w:t>
      </w:r>
      <w:bookmarkStart w:id="1516" w:name="_ETM_Q3_341520"/>
      <w:bookmarkEnd w:id="1516"/>
      <w:r>
        <w:rPr>
          <w:rtl/>
        </w:rPr>
        <w:t xml:space="preserve">בתחום </w:t>
      </w:r>
      <w:bookmarkStart w:id="1517" w:name="_ETM_Q3_342450"/>
      <w:bookmarkEnd w:id="1517"/>
      <w:r>
        <w:rPr>
          <w:rtl/>
        </w:rPr>
        <w:t xml:space="preserve">שאנחנו </w:t>
      </w:r>
      <w:bookmarkStart w:id="1518" w:name="_ETM_Q3_343020"/>
      <w:bookmarkEnd w:id="1518"/>
      <w:r>
        <w:rPr>
          <w:rtl/>
        </w:rPr>
        <w:t xml:space="preserve">כבר </w:t>
      </w:r>
      <w:bookmarkStart w:id="1519" w:name="_ETM_Q3_343349"/>
      <w:bookmarkEnd w:id="1519"/>
      <w:r>
        <w:rPr>
          <w:rtl/>
        </w:rPr>
        <w:t xml:space="preserve">אמרנו </w:t>
      </w:r>
      <w:bookmarkStart w:id="1520" w:name="_ETM_Q3_343919"/>
      <w:bookmarkEnd w:id="1520"/>
      <w:r>
        <w:rPr>
          <w:rtl/>
        </w:rPr>
        <w:t>ודיברנו</w:t>
      </w:r>
      <w:r w:rsidR="00A9267A">
        <w:rPr>
          <w:rFonts w:hint="cs"/>
          <w:rtl/>
        </w:rPr>
        <w:t>,</w:t>
      </w:r>
      <w:r>
        <w:rPr>
          <w:rFonts w:hint="cs"/>
          <w:rtl/>
        </w:rPr>
        <w:t xml:space="preserve"> </w:t>
      </w:r>
      <w:bookmarkStart w:id="1521" w:name="_ETM_Q3_345150"/>
      <w:bookmarkEnd w:id="1521"/>
      <w:r>
        <w:rPr>
          <w:rtl/>
        </w:rPr>
        <w:t xml:space="preserve">תכנון </w:t>
      </w:r>
      <w:bookmarkStart w:id="1522" w:name="_ETM_Q3_345810"/>
      <w:bookmarkEnd w:id="1522"/>
      <w:r>
        <w:rPr>
          <w:rtl/>
        </w:rPr>
        <w:t xml:space="preserve">ובנייה </w:t>
      </w:r>
      <w:bookmarkStart w:id="1523" w:name="_ETM_Q3_346379"/>
      <w:bookmarkEnd w:id="1523"/>
      <w:r>
        <w:rPr>
          <w:rtl/>
        </w:rPr>
        <w:t xml:space="preserve">ועוד </w:t>
      </w:r>
      <w:bookmarkStart w:id="1524" w:name="_ETM_Q3_346709"/>
      <w:bookmarkEnd w:id="1524"/>
      <w:r>
        <w:rPr>
          <w:rtl/>
        </w:rPr>
        <w:t>הריסות</w:t>
      </w:r>
      <w:r>
        <w:rPr>
          <w:rFonts w:hint="cs"/>
          <w:rtl/>
        </w:rPr>
        <w:t>.</w:t>
      </w:r>
      <w:r>
        <w:rPr>
          <w:rtl/>
        </w:rPr>
        <w:t xml:space="preserve"> </w:t>
      </w:r>
      <w:bookmarkStart w:id="1525" w:name="_ETM_Q3_347129"/>
      <w:bookmarkEnd w:id="1525"/>
      <w:r>
        <w:rPr>
          <w:rtl/>
        </w:rPr>
        <w:t xml:space="preserve">אנחנו </w:t>
      </w:r>
      <w:bookmarkStart w:id="1526" w:name="_ETM_Q3_347550"/>
      <w:bookmarkEnd w:id="1526"/>
      <w:r>
        <w:rPr>
          <w:rtl/>
        </w:rPr>
        <w:t xml:space="preserve">אומרים </w:t>
      </w:r>
      <w:bookmarkStart w:id="1527" w:name="_ETM_Q3_347790"/>
      <w:bookmarkEnd w:id="1527"/>
      <w:r>
        <w:rPr>
          <w:rtl/>
        </w:rPr>
        <w:t xml:space="preserve">שהממשלה </w:t>
      </w:r>
      <w:bookmarkStart w:id="1528" w:name="_ETM_Q3_348360"/>
      <w:bookmarkEnd w:id="1528"/>
      <w:r>
        <w:rPr>
          <w:rtl/>
        </w:rPr>
        <w:t xml:space="preserve">הזאת </w:t>
      </w:r>
      <w:bookmarkStart w:id="1529" w:name="_ETM_Q3_348540"/>
      <w:bookmarkEnd w:id="1529"/>
      <w:r>
        <w:rPr>
          <w:rtl/>
        </w:rPr>
        <w:t xml:space="preserve">מדברת </w:t>
      </w:r>
      <w:bookmarkStart w:id="1530" w:name="_ETM_Q3_349050"/>
      <w:bookmarkEnd w:id="1530"/>
      <w:r>
        <w:rPr>
          <w:rtl/>
        </w:rPr>
        <w:t>א</w:t>
      </w:r>
      <w:r>
        <w:rPr>
          <w:rFonts w:hint="cs"/>
          <w:rtl/>
        </w:rPr>
        <w:t>י</w:t>
      </w:r>
      <w:r>
        <w:rPr>
          <w:rtl/>
        </w:rPr>
        <w:t xml:space="preserve">תנו </w:t>
      </w:r>
      <w:bookmarkStart w:id="1531" w:name="_ETM_Q3_349889"/>
      <w:bookmarkEnd w:id="1531"/>
      <w:r>
        <w:rPr>
          <w:rFonts w:hint="cs"/>
          <w:rtl/>
        </w:rPr>
        <w:t>ע</w:t>
      </w:r>
      <w:r>
        <w:rPr>
          <w:rtl/>
        </w:rPr>
        <w:t xml:space="preserve">ם </w:t>
      </w:r>
      <w:bookmarkStart w:id="1532" w:name="_ETM_Q3_350099"/>
      <w:bookmarkEnd w:id="1532"/>
      <w:r>
        <w:rPr>
          <w:rtl/>
        </w:rPr>
        <w:t xml:space="preserve">דחפורים </w:t>
      </w:r>
      <w:bookmarkStart w:id="1533" w:name="_ETM_Q3_350849"/>
      <w:bookmarkEnd w:id="1533"/>
      <w:r>
        <w:rPr>
          <w:rtl/>
        </w:rPr>
        <w:t xml:space="preserve">ובשפה </w:t>
      </w:r>
      <w:bookmarkStart w:id="1534" w:name="_ETM_Q3_351450"/>
      <w:bookmarkEnd w:id="1534"/>
      <w:r>
        <w:rPr>
          <w:rtl/>
        </w:rPr>
        <w:t xml:space="preserve">של </w:t>
      </w:r>
      <w:bookmarkStart w:id="1535" w:name="_ETM_Q3_352169"/>
      <w:bookmarkEnd w:id="1535"/>
      <w:r>
        <w:rPr>
          <w:rtl/>
        </w:rPr>
        <w:t xml:space="preserve">הריסות </w:t>
      </w:r>
      <w:bookmarkStart w:id="1536" w:name="_ETM_Q3_353210"/>
      <w:bookmarkEnd w:id="1536"/>
      <w:r>
        <w:rPr>
          <w:rtl/>
        </w:rPr>
        <w:t xml:space="preserve">ולא </w:t>
      </w:r>
      <w:bookmarkStart w:id="1537" w:name="_ETM_Q3_353660"/>
      <w:bookmarkEnd w:id="1537"/>
      <w:r>
        <w:rPr>
          <w:rtl/>
        </w:rPr>
        <w:t xml:space="preserve">בשפה </w:t>
      </w:r>
      <w:bookmarkStart w:id="1538" w:name="_ETM_Q3_354200"/>
      <w:bookmarkEnd w:id="1538"/>
      <w:r>
        <w:rPr>
          <w:rtl/>
        </w:rPr>
        <w:t xml:space="preserve">של </w:t>
      </w:r>
      <w:bookmarkStart w:id="1539" w:name="_ETM_Q3_354470"/>
      <w:bookmarkEnd w:id="1539"/>
      <w:r>
        <w:rPr>
          <w:rtl/>
        </w:rPr>
        <w:t xml:space="preserve">תכנון </w:t>
      </w:r>
      <w:bookmarkStart w:id="1540" w:name="_ETM_Q3_355070"/>
      <w:bookmarkEnd w:id="1540"/>
      <w:r>
        <w:rPr>
          <w:rtl/>
        </w:rPr>
        <w:t xml:space="preserve">ובנייה </w:t>
      </w:r>
      <w:bookmarkStart w:id="1541" w:name="_ETM_Q3_355639"/>
      <w:bookmarkEnd w:id="1541"/>
      <w:r>
        <w:rPr>
          <w:rtl/>
        </w:rPr>
        <w:t xml:space="preserve">ולמצוא </w:t>
      </w:r>
      <w:bookmarkStart w:id="1542" w:name="_ETM_Q3_356120"/>
      <w:bookmarkEnd w:id="1542"/>
      <w:r>
        <w:rPr>
          <w:rtl/>
        </w:rPr>
        <w:t>פתרונות</w:t>
      </w:r>
      <w:r>
        <w:rPr>
          <w:rFonts w:hint="cs"/>
          <w:rtl/>
        </w:rPr>
        <w:t>.</w:t>
      </w:r>
      <w:r>
        <w:rPr>
          <w:rtl/>
        </w:rPr>
        <w:t xml:space="preserve"> </w:t>
      </w:r>
      <w:bookmarkStart w:id="1543" w:name="_ETM_Q3_358830"/>
      <w:bookmarkEnd w:id="1543"/>
      <w:r>
        <w:rPr>
          <w:rtl/>
        </w:rPr>
        <w:t>דיברנו</w:t>
      </w:r>
      <w:r>
        <w:rPr>
          <w:rFonts w:hint="cs"/>
          <w:rtl/>
        </w:rPr>
        <w:t>,</w:t>
      </w:r>
      <w:r>
        <w:rPr>
          <w:rtl/>
        </w:rPr>
        <w:t xml:space="preserve"> </w:t>
      </w:r>
      <w:bookmarkStart w:id="1544" w:name="_ETM_Q3_359790"/>
      <w:bookmarkEnd w:id="1544"/>
      <w:r>
        <w:rPr>
          <w:rtl/>
        </w:rPr>
        <w:t xml:space="preserve">נפגשנו </w:t>
      </w:r>
      <w:bookmarkStart w:id="1545" w:name="_ETM_Q3_360330"/>
      <w:bookmarkEnd w:id="1545"/>
      <w:r>
        <w:rPr>
          <w:rtl/>
        </w:rPr>
        <w:t xml:space="preserve">עם </w:t>
      </w:r>
      <w:bookmarkStart w:id="1546" w:name="_ETM_Q3_360419"/>
      <w:bookmarkEnd w:id="1546"/>
      <w:r>
        <w:rPr>
          <w:rtl/>
        </w:rPr>
        <w:t xml:space="preserve">שר </w:t>
      </w:r>
      <w:bookmarkStart w:id="1547" w:name="_ETM_Q3_360599"/>
      <w:bookmarkEnd w:id="1547"/>
      <w:r>
        <w:rPr>
          <w:rtl/>
        </w:rPr>
        <w:t>המשפטים</w:t>
      </w:r>
      <w:r>
        <w:rPr>
          <w:rFonts w:hint="cs"/>
          <w:rtl/>
        </w:rPr>
        <w:t>.</w:t>
      </w:r>
      <w:r>
        <w:rPr>
          <w:rtl/>
        </w:rPr>
        <w:t xml:space="preserve"> </w:t>
      </w:r>
      <w:bookmarkStart w:id="1548" w:name="_ETM_Q3_361290"/>
      <w:bookmarkEnd w:id="1548"/>
      <w:r>
        <w:rPr>
          <w:rtl/>
        </w:rPr>
        <w:t xml:space="preserve">אנחנו </w:t>
      </w:r>
      <w:bookmarkStart w:id="1549" w:name="_ETM_Q3_361650"/>
      <w:bookmarkEnd w:id="1549"/>
      <w:r>
        <w:rPr>
          <w:rtl/>
        </w:rPr>
        <w:t xml:space="preserve">שומעים </w:t>
      </w:r>
      <w:bookmarkStart w:id="1550" w:name="_ETM_Q3_363129"/>
      <w:bookmarkEnd w:id="1550"/>
      <w:r>
        <w:rPr>
          <w:rtl/>
        </w:rPr>
        <w:t xml:space="preserve">שהוא </w:t>
      </w:r>
      <w:bookmarkStart w:id="1551" w:name="_ETM_Q3_363519"/>
      <w:bookmarkEnd w:id="1551"/>
      <w:r>
        <w:rPr>
          <w:rtl/>
        </w:rPr>
        <w:t xml:space="preserve">עומד </w:t>
      </w:r>
      <w:bookmarkStart w:id="1552" w:name="_ETM_Q3_363819"/>
      <w:bookmarkEnd w:id="1552"/>
      <w:r>
        <w:rPr>
          <w:rtl/>
        </w:rPr>
        <w:t xml:space="preserve">להציע </w:t>
      </w:r>
      <w:bookmarkStart w:id="1553" w:name="_ETM_Q3_364360"/>
      <w:bookmarkEnd w:id="1553"/>
      <w:r>
        <w:rPr>
          <w:rtl/>
        </w:rPr>
        <w:t xml:space="preserve">מתווה </w:t>
      </w:r>
      <w:bookmarkStart w:id="1554" w:name="_ETM_Q3_366870"/>
      <w:bookmarkEnd w:id="1554"/>
      <w:r>
        <w:rPr>
          <w:rFonts w:hint="cs"/>
          <w:rtl/>
        </w:rPr>
        <w:t xml:space="preserve">לפתרון </w:t>
      </w:r>
      <w:bookmarkStart w:id="1555" w:name="_ETM_Q3_367559"/>
      <w:bookmarkEnd w:id="1555"/>
      <w:r>
        <w:rPr>
          <w:rtl/>
        </w:rPr>
        <w:t xml:space="preserve">העניין </w:t>
      </w:r>
      <w:bookmarkStart w:id="1556" w:name="_ETM_Q3_367980"/>
      <w:bookmarkEnd w:id="1556"/>
      <w:r>
        <w:rPr>
          <w:rtl/>
        </w:rPr>
        <w:t>הזה</w:t>
      </w:r>
      <w:r>
        <w:rPr>
          <w:rFonts w:hint="cs"/>
          <w:rtl/>
        </w:rPr>
        <w:t>.</w:t>
      </w:r>
      <w:r>
        <w:rPr>
          <w:rtl/>
        </w:rPr>
        <w:t xml:space="preserve"> </w:t>
      </w:r>
      <w:bookmarkStart w:id="1557" w:name="_ETM_Q3_368830"/>
      <w:bookmarkEnd w:id="1557"/>
      <w:r>
        <w:rPr>
          <w:rtl/>
        </w:rPr>
        <w:t xml:space="preserve">אז </w:t>
      </w:r>
      <w:bookmarkStart w:id="1558" w:name="_ETM_Q3_369069"/>
      <w:bookmarkEnd w:id="1558"/>
      <w:r>
        <w:rPr>
          <w:rtl/>
        </w:rPr>
        <w:t xml:space="preserve">אנחנו </w:t>
      </w:r>
      <w:bookmarkStart w:id="1559" w:name="_ETM_Q3_369430"/>
      <w:bookmarkEnd w:id="1559"/>
      <w:r>
        <w:rPr>
          <w:rtl/>
        </w:rPr>
        <w:t xml:space="preserve">כבר </w:t>
      </w:r>
      <w:bookmarkStart w:id="1560" w:name="_ETM_Q3_369700"/>
      <w:bookmarkEnd w:id="1560"/>
      <w:r>
        <w:rPr>
          <w:rtl/>
        </w:rPr>
        <w:t xml:space="preserve">אומרים </w:t>
      </w:r>
      <w:bookmarkStart w:id="1561" w:name="_ETM_Q3_370090"/>
      <w:bookmarkEnd w:id="1561"/>
      <w:r>
        <w:rPr>
          <w:rtl/>
        </w:rPr>
        <w:t>לו</w:t>
      </w:r>
      <w:r w:rsidR="00A9267A">
        <w:rPr>
          <w:rFonts w:hint="cs"/>
          <w:rtl/>
        </w:rPr>
        <w:t>:</w:t>
      </w:r>
      <w:r>
        <w:rPr>
          <w:rtl/>
        </w:rPr>
        <w:t xml:space="preserve"> </w:t>
      </w:r>
      <w:bookmarkStart w:id="1562" w:name="_ETM_Q3_370389"/>
      <w:bookmarkEnd w:id="1562"/>
      <w:r>
        <w:rPr>
          <w:rtl/>
        </w:rPr>
        <w:t xml:space="preserve">לפני </w:t>
      </w:r>
      <w:bookmarkStart w:id="1563" w:name="_ETM_Q3_370810"/>
      <w:bookmarkEnd w:id="1563"/>
      <w:r>
        <w:rPr>
          <w:rtl/>
        </w:rPr>
        <w:t xml:space="preserve">שתציע </w:t>
      </w:r>
      <w:bookmarkStart w:id="1564" w:name="_ETM_Q3_372930"/>
      <w:bookmarkEnd w:id="1564"/>
      <w:r w:rsidR="000E313C">
        <w:rPr>
          <w:rFonts w:hint="cs"/>
          <w:rtl/>
        </w:rPr>
        <w:t>–</w:t>
      </w:r>
      <w:r>
        <w:rPr>
          <w:rFonts w:hint="cs"/>
          <w:rtl/>
        </w:rPr>
        <w:t xml:space="preserve"> </w:t>
      </w:r>
      <w:r>
        <w:rPr>
          <w:rtl/>
        </w:rPr>
        <w:t>תבוא</w:t>
      </w:r>
      <w:r>
        <w:rPr>
          <w:rFonts w:hint="cs"/>
          <w:rtl/>
        </w:rPr>
        <w:t>.</w:t>
      </w:r>
      <w:r>
        <w:rPr>
          <w:rtl/>
        </w:rPr>
        <w:t xml:space="preserve"> </w:t>
      </w:r>
      <w:bookmarkStart w:id="1565" w:name="_ETM_Q3_373710"/>
      <w:bookmarkEnd w:id="1565"/>
      <w:r>
        <w:rPr>
          <w:rtl/>
        </w:rPr>
        <w:t xml:space="preserve">אנחנו </w:t>
      </w:r>
      <w:bookmarkStart w:id="1566" w:name="_ETM_Q3_374040"/>
      <w:bookmarkEnd w:id="1566"/>
      <w:r>
        <w:rPr>
          <w:rtl/>
        </w:rPr>
        <w:t xml:space="preserve">נפגשנו </w:t>
      </w:r>
      <w:bookmarkStart w:id="1567" w:name="_ETM_Q3_374580"/>
      <w:bookmarkEnd w:id="1567"/>
      <w:r>
        <w:rPr>
          <w:rtl/>
        </w:rPr>
        <w:t>איתו</w:t>
      </w:r>
      <w:r>
        <w:rPr>
          <w:rFonts w:hint="cs"/>
          <w:rtl/>
        </w:rPr>
        <w:t>.</w:t>
      </w:r>
      <w:r>
        <w:rPr>
          <w:rtl/>
        </w:rPr>
        <w:t xml:space="preserve"> </w:t>
      </w:r>
      <w:bookmarkStart w:id="1568" w:name="_ETM_Q3_375740"/>
      <w:bookmarkEnd w:id="1568"/>
      <w:r>
        <w:rPr>
          <w:rtl/>
        </w:rPr>
        <w:t xml:space="preserve">אנחנו </w:t>
      </w:r>
      <w:bookmarkStart w:id="1569" w:name="_ETM_Q3_376130"/>
      <w:bookmarkEnd w:id="1569"/>
      <w:r>
        <w:rPr>
          <w:rtl/>
        </w:rPr>
        <w:t xml:space="preserve">מציעים </w:t>
      </w:r>
      <w:bookmarkStart w:id="1570" w:name="_ETM_Q3_376550"/>
      <w:bookmarkEnd w:id="1570"/>
      <w:r>
        <w:rPr>
          <w:rtl/>
        </w:rPr>
        <w:t xml:space="preserve">שעוד </w:t>
      </w:r>
      <w:bookmarkStart w:id="1571" w:name="_ETM_Q3_377419"/>
      <w:bookmarkEnd w:id="1571"/>
      <w:r>
        <w:rPr>
          <w:rtl/>
        </w:rPr>
        <w:t xml:space="preserve">לפני </w:t>
      </w:r>
      <w:bookmarkStart w:id="1572" w:name="_ETM_Q3_378360"/>
      <w:bookmarkEnd w:id="1572"/>
      <w:r>
        <w:rPr>
          <w:rtl/>
        </w:rPr>
        <w:t xml:space="preserve">שיבוא </w:t>
      </w:r>
      <w:bookmarkStart w:id="1573" w:name="_ETM_Q3_379139"/>
      <w:bookmarkEnd w:id="1573"/>
      <w:r>
        <w:rPr>
          <w:rtl/>
        </w:rPr>
        <w:t xml:space="preserve">עם </w:t>
      </w:r>
      <w:bookmarkStart w:id="1574" w:name="_ETM_Q3_379980"/>
      <w:bookmarkEnd w:id="1574"/>
      <w:r>
        <w:rPr>
          <w:rtl/>
        </w:rPr>
        <w:t>מתווה</w:t>
      </w:r>
      <w:r>
        <w:rPr>
          <w:rFonts w:hint="cs"/>
          <w:rtl/>
        </w:rPr>
        <w:t>,</w:t>
      </w:r>
      <w:r>
        <w:rPr>
          <w:rtl/>
        </w:rPr>
        <w:t xml:space="preserve"> </w:t>
      </w:r>
      <w:bookmarkStart w:id="1575" w:name="_ETM_Q3_380939"/>
      <w:bookmarkEnd w:id="1575"/>
      <w:r>
        <w:rPr>
          <w:rtl/>
        </w:rPr>
        <w:t xml:space="preserve">שידבר </w:t>
      </w:r>
      <w:bookmarkStart w:id="1576" w:name="_ETM_Q3_381510"/>
      <w:bookmarkEnd w:id="1576"/>
      <w:r>
        <w:rPr>
          <w:rtl/>
        </w:rPr>
        <w:t>איתנו</w:t>
      </w:r>
      <w:r>
        <w:rPr>
          <w:rFonts w:hint="cs"/>
          <w:rtl/>
        </w:rPr>
        <w:t>,</w:t>
      </w:r>
      <w:r>
        <w:rPr>
          <w:rtl/>
        </w:rPr>
        <w:t xml:space="preserve"> </w:t>
      </w:r>
      <w:bookmarkStart w:id="1577" w:name="_ETM_Q3_381989"/>
      <w:bookmarkEnd w:id="1577"/>
      <w:r>
        <w:rPr>
          <w:rtl/>
        </w:rPr>
        <w:t xml:space="preserve">שידבר </w:t>
      </w:r>
      <w:bookmarkStart w:id="1578" w:name="_ETM_Q3_382590"/>
      <w:bookmarkEnd w:id="1578"/>
      <w:r>
        <w:rPr>
          <w:rtl/>
        </w:rPr>
        <w:t xml:space="preserve">עם </w:t>
      </w:r>
      <w:bookmarkStart w:id="1579" w:name="_ETM_Q3_382650"/>
      <w:bookmarkEnd w:id="1579"/>
      <w:r>
        <w:rPr>
          <w:rtl/>
        </w:rPr>
        <w:t xml:space="preserve">ראשי </w:t>
      </w:r>
      <w:bookmarkStart w:id="1580" w:name="_ETM_Q3_382950"/>
      <w:bookmarkEnd w:id="1580"/>
      <w:r>
        <w:rPr>
          <w:rtl/>
        </w:rPr>
        <w:t>הרשויות</w:t>
      </w:r>
      <w:r>
        <w:rPr>
          <w:rFonts w:hint="cs"/>
          <w:rtl/>
        </w:rPr>
        <w:t>,</w:t>
      </w:r>
      <w:r>
        <w:rPr>
          <w:rtl/>
        </w:rPr>
        <w:t xml:space="preserve"> </w:t>
      </w:r>
      <w:bookmarkStart w:id="1581" w:name="_ETM_Q3_383849"/>
      <w:bookmarkEnd w:id="1581"/>
      <w:r>
        <w:rPr>
          <w:rtl/>
        </w:rPr>
        <w:t xml:space="preserve">שידבר </w:t>
      </w:r>
      <w:bookmarkStart w:id="1582" w:name="_ETM_Q3_384389"/>
      <w:bookmarkEnd w:id="1582"/>
      <w:r>
        <w:rPr>
          <w:rtl/>
        </w:rPr>
        <w:t xml:space="preserve">עם </w:t>
      </w:r>
      <w:bookmarkStart w:id="1583" w:name="_ETM_Q3_384779"/>
      <w:bookmarkEnd w:id="1583"/>
      <w:r>
        <w:rPr>
          <w:rtl/>
        </w:rPr>
        <w:t xml:space="preserve">המנהיגות </w:t>
      </w:r>
      <w:bookmarkStart w:id="1584" w:name="_ETM_Q3_386220"/>
      <w:bookmarkEnd w:id="1584"/>
      <w:r>
        <w:rPr>
          <w:rtl/>
        </w:rPr>
        <w:t xml:space="preserve">של </w:t>
      </w:r>
      <w:bookmarkStart w:id="1585" w:name="_ETM_Q3_386610"/>
      <w:bookmarkEnd w:id="1585"/>
      <w:r>
        <w:rPr>
          <w:rtl/>
        </w:rPr>
        <w:t xml:space="preserve">הציבור </w:t>
      </w:r>
      <w:bookmarkStart w:id="1586" w:name="_ETM_Q3_387360"/>
      <w:bookmarkEnd w:id="1586"/>
      <w:r>
        <w:rPr>
          <w:rtl/>
        </w:rPr>
        <w:t>הערבי</w:t>
      </w:r>
      <w:r>
        <w:rPr>
          <w:rFonts w:hint="cs"/>
          <w:rtl/>
        </w:rPr>
        <w:t>.</w:t>
      </w:r>
      <w:r>
        <w:rPr>
          <w:rtl/>
        </w:rPr>
        <w:t xml:space="preserve"> </w:t>
      </w:r>
      <w:bookmarkStart w:id="1587" w:name="_ETM_Q3_388410"/>
      <w:bookmarkEnd w:id="1587"/>
      <w:r>
        <w:rPr>
          <w:rtl/>
        </w:rPr>
        <w:t xml:space="preserve">אנחנו </w:t>
      </w:r>
      <w:bookmarkStart w:id="1588" w:name="_ETM_Q3_389700"/>
      <w:bookmarkEnd w:id="1588"/>
      <w:r>
        <w:rPr>
          <w:rtl/>
        </w:rPr>
        <w:t>ביחד</w:t>
      </w:r>
      <w:r>
        <w:rPr>
          <w:rFonts w:hint="cs"/>
          <w:rtl/>
        </w:rPr>
        <w:t>,</w:t>
      </w:r>
      <w:r>
        <w:rPr>
          <w:rtl/>
        </w:rPr>
        <w:t xml:space="preserve"> </w:t>
      </w:r>
      <w:bookmarkStart w:id="1589" w:name="_ETM_Q3_390480"/>
      <w:bookmarkEnd w:id="1589"/>
      <w:r>
        <w:rPr>
          <w:rFonts w:hint="cs"/>
          <w:rtl/>
        </w:rPr>
        <w:t>א</w:t>
      </w:r>
      <w:r>
        <w:rPr>
          <w:rtl/>
        </w:rPr>
        <w:t xml:space="preserve">ם </w:t>
      </w:r>
      <w:bookmarkStart w:id="1590" w:name="_ETM_Q3_390720"/>
      <w:bookmarkEnd w:id="1590"/>
      <w:r>
        <w:rPr>
          <w:rtl/>
        </w:rPr>
        <w:t xml:space="preserve">המתווה </w:t>
      </w:r>
      <w:bookmarkStart w:id="1591" w:name="_ETM_Q3_391169"/>
      <w:bookmarkEnd w:id="1591"/>
      <w:r>
        <w:rPr>
          <w:rtl/>
        </w:rPr>
        <w:t xml:space="preserve">הזה </w:t>
      </w:r>
      <w:bookmarkStart w:id="1592" w:name="_ETM_Q3_392070"/>
      <w:bookmarkEnd w:id="1592"/>
      <w:r>
        <w:rPr>
          <w:rtl/>
        </w:rPr>
        <w:t xml:space="preserve">יספק </w:t>
      </w:r>
      <w:bookmarkStart w:id="1593" w:name="_ETM_Q3_392880"/>
      <w:bookmarkEnd w:id="1593"/>
      <w:r>
        <w:rPr>
          <w:rtl/>
        </w:rPr>
        <w:t xml:space="preserve">ויענה </w:t>
      </w:r>
      <w:bookmarkStart w:id="1594" w:name="_ETM_Q3_393900"/>
      <w:bookmarkEnd w:id="1594"/>
      <w:r>
        <w:rPr>
          <w:rtl/>
        </w:rPr>
        <w:t xml:space="preserve">על </w:t>
      </w:r>
      <w:bookmarkStart w:id="1595" w:name="_ETM_Q3_394050"/>
      <w:bookmarkEnd w:id="1595"/>
      <w:r>
        <w:rPr>
          <w:rtl/>
        </w:rPr>
        <w:t>ה</w:t>
      </w:r>
      <w:r w:rsidR="00A9267A">
        <w:rPr>
          <w:rFonts w:hint="cs"/>
          <w:rtl/>
        </w:rPr>
        <w:t xml:space="preserve">בעיות </w:t>
      </w:r>
      <w:bookmarkStart w:id="1596" w:name="_ETM_Q3_394740"/>
      <w:bookmarkEnd w:id="1596"/>
      <w:r>
        <w:rPr>
          <w:rtl/>
        </w:rPr>
        <w:t>שלנו</w:t>
      </w:r>
      <w:r>
        <w:rPr>
          <w:rFonts w:hint="cs"/>
          <w:rtl/>
        </w:rPr>
        <w:t>,</w:t>
      </w:r>
      <w:r>
        <w:rPr>
          <w:rtl/>
        </w:rPr>
        <w:t xml:space="preserve"> </w:t>
      </w:r>
      <w:bookmarkStart w:id="1597" w:name="_ETM_Q3_395220"/>
      <w:bookmarkEnd w:id="1597"/>
      <w:r>
        <w:rPr>
          <w:rtl/>
        </w:rPr>
        <w:t xml:space="preserve">אנחנו </w:t>
      </w:r>
      <w:bookmarkStart w:id="1598" w:name="_ETM_Q3_395580"/>
      <w:bookmarkEnd w:id="1598"/>
      <w:r>
        <w:rPr>
          <w:rtl/>
        </w:rPr>
        <w:t>נתמוך</w:t>
      </w:r>
      <w:r>
        <w:rPr>
          <w:rFonts w:hint="cs"/>
          <w:rtl/>
        </w:rPr>
        <w:t>,</w:t>
      </w:r>
      <w:r>
        <w:rPr>
          <w:rtl/>
        </w:rPr>
        <w:t xml:space="preserve"> </w:t>
      </w:r>
      <w:bookmarkStart w:id="1599" w:name="_ETM_Q3_396060"/>
      <w:bookmarkEnd w:id="1599"/>
      <w:r>
        <w:rPr>
          <w:rtl/>
        </w:rPr>
        <w:t xml:space="preserve">אבל </w:t>
      </w:r>
      <w:bookmarkStart w:id="1600" w:name="_ETM_Q3_396420"/>
      <w:bookmarkEnd w:id="1600"/>
      <w:r>
        <w:rPr>
          <w:rtl/>
        </w:rPr>
        <w:t xml:space="preserve">חבל </w:t>
      </w:r>
      <w:bookmarkStart w:id="1601" w:name="_ETM_Q3_396810"/>
      <w:bookmarkEnd w:id="1601"/>
      <w:r>
        <w:rPr>
          <w:rtl/>
        </w:rPr>
        <w:t xml:space="preserve">להביא </w:t>
      </w:r>
      <w:bookmarkStart w:id="1602" w:name="_ETM_Q3_397140"/>
      <w:bookmarkEnd w:id="1602"/>
      <w:r>
        <w:rPr>
          <w:rtl/>
        </w:rPr>
        <w:t xml:space="preserve">עוד </w:t>
      </w:r>
      <w:bookmarkStart w:id="1603" w:name="_ETM_Q3_397350"/>
      <w:bookmarkEnd w:id="1603"/>
      <w:r>
        <w:rPr>
          <w:rtl/>
        </w:rPr>
        <w:t xml:space="preserve">מתווה </w:t>
      </w:r>
      <w:bookmarkStart w:id="1604" w:name="_ETM_Q3_398160"/>
      <w:bookmarkEnd w:id="1604"/>
      <w:r>
        <w:rPr>
          <w:rtl/>
        </w:rPr>
        <w:t xml:space="preserve">שאנחנו </w:t>
      </w:r>
      <w:bookmarkStart w:id="1605" w:name="_ETM_Q3_398670"/>
      <w:bookmarkEnd w:id="1605"/>
      <w:r>
        <w:rPr>
          <w:rtl/>
        </w:rPr>
        <w:t xml:space="preserve">לא </w:t>
      </w:r>
      <w:bookmarkStart w:id="1606" w:name="_ETM_Q3_398880"/>
      <w:bookmarkEnd w:id="1606"/>
      <w:r>
        <w:rPr>
          <w:rtl/>
        </w:rPr>
        <w:t xml:space="preserve">נסכים </w:t>
      </w:r>
      <w:bookmarkStart w:id="1607" w:name="_ETM_Q3_400120"/>
      <w:bookmarkEnd w:id="1607"/>
      <w:r>
        <w:rPr>
          <w:rtl/>
        </w:rPr>
        <w:t xml:space="preserve">ולא </w:t>
      </w:r>
      <w:bookmarkStart w:id="1608" w:name="_ETM_Q3_400420"/>
      <w:bookmarkEnd w:id="1608"/>
      <w:r>
        <w:rPr>
          <w:rtl/>
        </w:rPr>
        <w:t xml:space="preserve">מסכימים </w:t>
      </w:r>
      <w:bookmarkStart w:id="1609" w:name="_ETM_Q3_400870"/>
      <w:bookmarkEnd w:id="1609"/>
      <w:r>
        <w:rPr>
          <w:rtl/>
        </w:rPr>
        <w:t>אליו</w:t>
      </w:r>
      <w:r>
        <w:rPr>
          <w:rFonts w:hint="cs"/>
          <w:rtl/>
        </w:rPr>
        <w:t>.</w:t>
      </w:r>
      <w:r>
        <w:rPr>
          <w:rtl/>
        </w:rPr>
        <w:t xml:space="preserve"> </w:t>
      </w:r>
      <w:bookmarkStart w:id="1610" w:name="_ETM_Q3_401109"/>
      <w:bookmarkEnd w:id="1610"/>
      <w:r>
        <w:rPr>
          <w:rtl/>
        </w:rPr>
        <w:t xml:space="preserve">לכן </w:t>
      </w:r>
      <w:bookmarkStart w:id="1611" w:name="_ETM_Q3_401889"/>
      <w:bookmarkEnd w:id="1611"/>
      <w:r>
        <w:rPr>
          <w:rtl/>
        </w:rPr>
        <w:t xml:space="preserve">אנחנו </w:t>
      </w:r>
      <w:bookmarkStart w:id="1612" w:name="_ETM_Q3_402219"/>
      <w:bookmarkEnd w:id="1612"/>
      <w:r>
        <w:rPr>
          <w:rtl/>
        </w:rPr>
        <w:t xml:space="preserve">קוראים </w:t>
      </w:r>
      <w:bookmarkStart w:id="1613" w:name="_ETM_Q3_402760"/>
      <w:bookmarkEnd w:id="1613"/>
      <w:r>
        <w:rPr>
          <w:rtl/>
        </w:rPr>
        <w:t xml:space="preserve">לשר </w:t>
      </w:r>
      <w:bookmarkStart w:id="1614" w:name="_ETM_Q3_403120"/>
      <w:bookmarkEnd w:id="1614"/>
      <w:r>
        <w:rPr>
          <w:rtl/>
        </w:rPr>
        <w:t>המשפטים</w:t>
      </w:r>
      <w:r>
        <w:rPr>
          <w:rFonts w:hint="cs"/>
          <w:rtl/>
        </w:rPr>
        <w:t xml:space="preserve">. כמו שאמרנו, </w:t>
      </w:r>
      <w:bookmarkStart w:id="1615" w:name="_ETM_Q3_403810"/>
      <w:bookmarkStart w:id="1616" w:name="_ETM_Q3_404650"/>
      <w:bookmarkStart w:id="1617" w:name="_ETM_Q3_404799"/>
      <w:bookmarkStart w:id="1618" w:name="_ETM_Q3_405249"/>
      <w:bookmarkEnd w:id="1615"/>
      <w:bookmarkEnd w:id="1616"/>
      <w:bookmarkEnd w:id="1617"/>
      <w:bookmarkEnd w:id="1618"/>
      <w:r>
        <w:rPr>
          <w:rFonts w:hint="cs"/>
          <w:rtl/>
        </w:rPr>
        <w:t>אנח</w:t>
      </w:r>
      <w:r>
        <w:rPr>
          <w:rtl/>
        </w:rPr>
        <w:t xml:space="preserve">נו </w:t>
      </w:r>
      <w:bookmarkStart w:id="1619" w:name="_ETM_Q3_405579"/>
      <w:bookmarkEnd w:id="1619"/>
      <w:r>
        <w:rPr>
          <w:rtl/>
        </w:rPr>
        <w:t xml:space="preserve">בתהליך </w:t>
      </w:r>
      <w:bookmarkStart w:id="1620" w:name="_ETM_Q3_406060"/>
      <w:bookmarkEnd w:id="1620"/>
      <w:r>
        <w:rPr>
          <w:rtl/>
        </w:rPr>
        <w:t>הידברות</w:t>
      </w:r>
      <w:r>
        <w:rPr>
          <w:rFonts w:hint="cs"/>
          <w:rtl/>
        </w:rPr>
        <w:t>,</w:t>
      </w:r>
      <w:r>
        <w:rPr>
          <w:rtl/>
        </w:rPr>
        <w:t xml:space="preserve"> </w:t>
      </w:r>
      <w:bookmarkStart w:id="1621" w:name="_ETM_Q3_406959"/>
      <w:bookmarkEnd w:id="1621"/>
      <w:r>
        <w:rPr>
          <w:rtl/>
        </w:rPr>
        <w:t xml:space="preserve">בתהליך </w:t>
      </w:r>
      <w:bookmarkStart w:id="1622" w:name="_ETM_Q3_407439"/>
      <w:bookmarkEnd w:id="1622"/>
      <w:r>
        <w:rPr>
          <w:rtl/>
        </w:rPr>
        <w:t xml:space="preserve">של </w:t>
      </w:r>
      <w:bookmarkStart w:id="1623" w:name="_ETM_Q3_407680"/>
      <w:bookmarkEnd w:id="1623"/>
      <w:r>
        <w:rPr>
          <w:rtl/>
        </w:rPr>
        <w:t>פגישות</w:t>
      </w:r>
      <w:r>
        <w:rPr>
          <w:rFonts w:hint="cs"/>
          <w:rtl/>
        </w:rPr>
        <w:t>,</w:t>
      </w:r>
      <w:r>
        <w:rPr>
          <w:rtl/>
        </w:rPr>
        <w:t xml:space="preserve"> </w:t>
      </w:r>
      <w:bookmarkStart w:id="1624" w:name="_ETM_Q3_408639"/>
      <w:bookmarkEnd w:id="1624"/>
      <w:r>
        <w:rPr>
          <w:rtl/>
        </w:rPr>
        <w:t xml:space="preserve">אבל </w:t>
      </w:r>
      <w:bookmarkStart w:id="1625" w:name="_ETM_Q3_409120"/>
      <w:bookmarkEnd w:id="1625"/>
      <w:r>
        <w:rPr>
          <w:rtl/>
        </w:rPr>
        <w:t xml:space="preserve">אל </w:t>
      </w:r>
      <w:bookmarkStart w:id="1626" w:name="_ETM_Q3_409659"/>
      <w:bookmarkEnd w:id="1626"/>
      <w:r>
        <w:rPr>
          <w:rtl/>
        </w:rPr>
        <w:t xml:space="preserve">תביא </w:t>
      </w:r>
      <w:bookmarkStart w:id="1627" w:name="_ETM_Q3_410170"/>
      <w:bookmarkEnd w:id="1627"/>
      <w:r>
        <w:rPr>
          <w:rtl/>
        </w:rPr>
        <w:t xml:space="preserve">מתווה </w:t>
      </w:r>
      <w:bookmarkStart w:id="1628" w:name="_ETM_Q3_410829"/>
      <w:bookmarkEnd w:id="1628"/>
      <w:r>
        <w:rPr>
          <w:rtl/>
        </w:rPr>
        <w:t xml:space="preserve">שבסופו </w:t>
      </w:r>
      <w:bookmarkStart w:id="1629" w:name="_ETM_Q3_411609"/>
      <w:bookmarkEnd w:id="1629"/>
      <w:r>
        <w:rPr>
          <w:rtl/>
        </w:rPr>
        <w:t xml:space="preserve">של </w:t>
      </w:r>
      <w:bookmarkStart w:id="1630" w:name="_ETM_Q3_411760"/>
      <w:bookmarkEnd w:id="1630"/>
      <w:r>
        <w:rPr>
          <w:rtl/>
        </w:rPr>
        <w:t xml:space="preserve">יום </w:t>
      </w:r>
      <w:bookmarkStart w:id="1631" w:name="_ETM_Q3_412030"/>
      <w:bookmarkStart w:id="1632" w:name="_ETM_Q3_412359"/>
      <w:bookmarkEnd w:id="1631"/>
      <w:bookmarkEnd w:id="1632"/>
      <w:r>
        <w:rPr>
          <w:rtl/>
        </w:rPr>
        <w:t xml:space="preserve">הציבור </w:t>
      </w:r>
      <w:bookmarkStart w:id="1633" w:name="_ETM_Q3_412989"/>
      <w:bookmarkEnd w:id="1633"/>
      <w:r>
        <w:rPr>
          <w:rtl/>
        </w:rPr>
        <w:t xml:space="preserve">הערבי </w:t>
      </w:r>
      <w:bookmarkStart w:id="1634" w:name="_ETM_Q3_413379"/>
      <w:bookmarkEnd w:id="1634"/>
      <w:r>
        <w:rPr>
          <w:rtl/>
        </w:rPr>
        <w:t xml:space="preserve">יגיד </w:t>
      </w:r>
      <w:bookmarkStart w:id="1635" w:name="_ETM_Q3_413799"/>
      <w:bookmarkEnd w:id="1635"/>
      <w:r>
        <w:rPr>
          <w:rtl/>
        </w:rPr>
        <w:t xml:space="preserve">למתווה </w:t>
      </w:r>
      <w:bookmarkStart w:id="1636" w:name="_ETM_Q3_414430"/>
      <w:bookmarkEnd w:id="1636"/>
      <w:r>
        <w:rPr>
          <w:rtl/>
        </w:rPr>
        <w:t xml:space="preserve">הזה </w:t>
      </w:r>
      <w:bookmarkStart w:id="1637" w:name="_ETM_Q3_414849"/>
      <w:bookmarkEnd w:id="1637"/>
      <w:r>
        <w:rPr>
          <w:rtl/>
        </w:rPr>
        <w:t>לא</w:t>
      </w:r>
      <w:r>
        <w:rPr>
          <w:rFonts w:hint="cs"/>
          <w:rtl/>
        </w:rPr>
        <w:t>.</w:t>
      </w:r>
      <w:r>
        <w:rPr>
          <w:rtl/>
        </w:rPr>
        <w:t xml:space="preserve"> </w:t>
      </w:r>
      <w:bookmarkStart w:id="1638" w:name="_ETM_Q3_415719"/>
      <w:bookmarkEnd w:id="1638"/>
    </w:p>
    <w:p w:rsidR="00A9267A" w:rsidRDefault="00A9267A" w:rsidP="00A9267A">
      <w:pPr>
        <w:rPr>
          <w:rtl/>
        </w:rPr>
      </w:pPr>
    </w:p>
    <w:p w:rsidR="00423672" w:rsidRDefault="00423672" w:rsidP="00A9267A">
      <w:pPr>
        <w:rPr>
          <w:rtl/>
        </w:rPr>
      </w:pPr>
      <w:r>
        <w:rPr>
          <w:rtl/>
        </w:rPr>
        <w:t xml:space="preserve">אנחנו </w:t>
      </w:r>
      <w:bookmarkStart w:id="1639" w:name="_ETM_Q3_416200"/>
      <w:bookmarkEnd w:id="1639"/>
      <w:r>
        <w:rPr>
          <w:rtl/>
        </w:rPr>
        <w:t xml:space="preserve">נמשיך </w:t>
      </w:r>
      <w:bookmarkStart w:id="1640" w:name="_ETM_Q3_416829"/>
      <w:bookmarkEnd w:id="1640"/>
      <w:r>
        <w:rPr>
          <w:rtl/>
        </w:rPr>
        <w:t xml:space="preserve">לעמוד </w:t>
      </w:r>
      <w:bookmarkStart w:id="1641" w:name="_ETM_Q3_417249"/>
      <w:bookmarkEnd w:id="1641"/>
      <w:r>
        <w:rPr>
          <w:rtl/>
        </w:rPr>
        <w:t xml:space="preserve">לצד </w:t>
      </w:r>
      <w:bookmarkStart w:id="1642" w:name="_ETM_Q3_417579"/>
      <w:bookmarkEnd w:id="1642"/>
      <w:r>
        <w:rPr>
          <w:rtl/>
        </w:rPr>
        <w:t xml:space="preserve">האזרחים </w:t>
      </w:r>
      <w:bookmarkStart w:id="1643" w:name="_ETM_Q3_418090"/>
      <w:bookmarkEnd w:id="1643"/>
      <w:r>
        <w:rPr>
          <w:rtl/>
        </w:rPr>
        <w:t>שלנו</w:t>
      </w:r>
      <w:r>
        <w:rPr>
          <w:rFonts w:hint="cs"/>
          <w:rtl/>
        </w:rPr>
        <w:t>,</w:t>
      </w:r>
      <w:bookmarkStart w:id="1644" w:name="_ETM_Q3_419060"/>
      <w:bookmarkEnd w:id="1644"/>
      <w:r>
        <w:rPr>
          <w:rFonts w:hint="cs"/>
          <w:rtl/>
        </w:rPr>
        <w:t xml:space="preserve"> </w:t>
      </w:r>
      <w:r>
        <w:rPr>
          <w:rtl/>
        </w:rPr>
        <w:t>600</w:t>
      </w:r>
      <w:r>
        <w:rPr>
          <w:rFonts w:hint="cs"/>
          <w:rtl/>
        </w:rPr>
        <w:t>,</w:t>
      </w:r>
      <w:r>
        <w:rPr>
          <w:rtl/>
        </w:rPr>
        <w:t xml:space="preserve">000 </w:t>
      </w:r>
      <w:bookmarkStart w:id="1645" w:name="_ETM_Q3_421050"/>
      <w:bookmarkEnd w:id="1645"/>
      <w:r>
        <w:rPr>
          <w:rtl/>
        </w:rPr>
        <w:t>המצביעים</w:t>
      </w:r>
      <w:r>
        <w:rPr>
          <w:rFonts w:hint="cs"/>
          <w:rtl/>
        </w:rPr>
        <w:t>,</w:t>
      </w:r>
      <w:r>
        <w:rPr>
          <w:rtl/>
        </w:rPr>
        <w:t xml:space="preserve"> </w:t>
      </w:r>
      <w:bookmarkStart w:id="1646" w:name="_ETM_Q3_421890"/>
      <w:bookmarkEnd w:id="1646"/>
      <w:r>
        <w:rPr>
          <w:rtl/>
        </w:rPr>
        <w:t xml:space="preserve">הבוחרים </w:t>
      </w:r>
      <w:bookmarkStart w:id="1647" w:name="_ETM_Q3_422430"/>
      <w:bookmarkEnd w:id="1647"/>
      <w:r>
        <w:rPr>
          <w:rtl/>
        </w:rPr>
        <w:t xml:space="preserve">שנתנו </w:t>
      </w:r>
      <w:bookmarkStart w:id="1648" w:name="_ETM_Q3_423120"/>
      <w:bookmarkEnd w:id="1648"/>
      <w:r>
        <w:rPr>
          <w:rtl/>
        </w:rPr>
        <w:t xml:space="preserve">בנו </w:t>
      </w:r>
      <w:bookmarkStart w:id="1649" w:name="_ETM_Q3_423540"/>
      <w:bookmarkEnd w:id="1649"/>
      <w:r>
        <w:rPr>
          <w:rtl/>
        </w:rPr>
        <w:t>אמון</w:t>
      </w:r>
      <w:r>
        <w:rPr>
          <w:rFonts w:hint="cs"/>
          <w:rtl/>
        </w:rPr>
        <w:t>.</w:t>
      </w:r>
      <w:r>
        <w:rPr>
          <w:rtl/>
        </w:rPr>
        <w:t xml:space="preserve"> </w:t>
      </w:r>
      <w:bookmarkStart w:id="1650" w:name="_ETM_Q3_424470"/>
      <w:bookmarkEnd w:id="1650"/>
      <w:r>
        <w:rPr>
          <w:rtl/>
        </w:rPr>
        <w:t xml:space="preserve">אנחנו </w:t>
      </w:r>
      <w:bookmarkStart w:id="1651" w:name="_ETM_Q3_425069"/>
      <w:bookmarkEnd w:id="1651"/>
      <w:r>
        <w:rPr>
          <w:rtl/>
        </w:rPr>
        <w:t xml:space="preserve">לא </w:t>
      </w:r>
      <w:bookmarkStart w:id="1652" w:name="_ETM_Q3_425280"/>
      <w:bookmarkEnd w:id="1652"/>
      <w:r>
        <w:rPr>
          <w:rFonts w:hint="cs"/>
          <w:rtl/>
        </w:rPr>
        <w:t>נ</w:t>
      </w:r>
      <w:r>
        <w:rPr>
          <w:rtl/>
        </w:rPr>
        <w:t xml:space="preserve">אכזב </w:t>
      </w:r>
      <w:bookmarkStart w:id="1653" w:name="_ETM_Q3_425819"/>
      <w:bookmarkEnd w:id="1653"/>
      <w:r>
        <w:rPr>
          <w:rtl/>
        </w:rPr>
        <w:t>אתכם</w:t>
      </w:r>
      <w:r>
        <w:rPr>
          <w:rFonts w:hint="cs"/>
          <w:rtl/>
        </w:rPr>
        <w:t>.</w:t>
      </w:r>
      <w:r>
        <w:rPr>
          <w:rtl/>
        </w:rPr>
        <w:t xml:space="preserve"> </w:t>
      </w:r>
      <w:bookmarkStart w:id="1654" w:name="_ETM_Q3_426209"/>
      <w:bookmarkEnd w:id="1654"/>
      <w:r>
        <w:rPr>
          <w:rtl/>
        </w:rPr>
        <w:t xml:space="preserve">אנחנו </w:t>
      </w:r>
      <w:bookmarkStart w:id="1655" w:name="_ETM_Q3_426599"/>
      <w:bookmarkEnd w:id="1655"/>
      <w:r>
        <w:rPr>
          <w:rtl/>
        </w:rPr>
        <w:t xml:space="preserve">נמשיך </w:t>
      </w:r>
      <w:bookmarkStart w:id="1656" w:name="_ETM_Q3_427730"/>
      <w:bookmarkEnd w:id="1656"/>
      <w:r>
        <w:rPr>
          <w:rtl/>
        </w:rPr>
        <w:t xml:space="preserve">לעמוד </w:t>
      </w:r>
      <w:bookmarkStart w:id="1657" w:name="_ETM_Q3_428450"/>
      <w:bookmarkEnd w:id="1657"/>
      <w:r>
        <w:rPr>
          <w:rtl/>
        </w:rPr>
        <w:t xml:space="preserve">על </w:t>
      </w:r>
      <w:bookmarkStart w:id="1658" w:name="_ETM_Q3_428629"/>
      <w:bookmarkEnd w:id="1658"/>
      <w:r>
        <w:rPr>
          <w:rtl/>
        </w:rPr>
        <w:t xml:space="preserve">הבעיות </w:t>
      </w:r>
      <w:bookmarkStart w:id="1659" w:name="_ETM_Q3_429790"/>
      <w:bookmarkEnd w:id="1659"/>
      <w:r>
        <w:rPr>
          <w:rtl/>
        </w:rPr>
        <w:t>החברתיות</w:t>
      </w:r>
      <w:r>
        <w:rPr>
          <w:rFonts w:hint="cs"/>
          <w:rtl/>
        </w:rPr>
        <w:t>,</w:t>
      </w:r>
      <w:r>
        <w:rPr>
          <w:rtl/>
        </w:rPr>
        <w:t xml:space="preserve"> </w:t>
      </w:r>
      <w:bookmarkStart w:id="1660" w:name="_ETM_Q3_431170"/>
      <w:bookmarkEnd w:id="1660"/>
      <w:r>
        <w:rPr>
          <w:rtl/>
        </w:rPr>
        <w:t>הכלכליו</w:t>
      </w:r>
      <w:r>
        <w:rPr>
          <w:rFonts w:hint="cs"/>
          <w:rtl/>
        </w:rPr>
        <w:t>ת.</w:t>
      </w:r>
      <w:r>
        <w:rPr>
          <w:rtl/>
        </w:rPr>
        <w:t xml:space="preserve"> </w:t>
      </w:r>
      <w:bookmarkStart w:id="1661" w:name="_ETM_Q3_432430"/>
      <w:bookmarkEnd w:id="1661"/>
      <w:r>
        <w:rPr>
          <w:rtl/>
        </w:rPr>
        <w:t xml:space="preserve">גם </w:t>
      </w:r>
      <w:bookmarkStart w:id="1662" w:name="_ETM_Q3_432700"/>
      <w:bookmarkEnd w:id="1662"/>
      <w:r>
        <w:rPr>
          <w:rtl/>
        </w:rPr>
        <w:t xml:space="preserve">בנושא </w:t>
      </w:r>
      <w:bookmarkStart w:id="1663" w:name="_ETM_Q3_433090"/>
      <w:bookmarkEnd w:id="1663"/>
      <w:r>
        <w:rPr>
          <w:rtl/>
        </w:rPr>
        <w:t xml:space="preserve">התהליך </w:t>
      </w:r>
      <w:bookmarkStart w:id="1664" w:name="_ETM_Q3_433540"/>
      <w:bookmarkEnd w:id="1664"/>
      <w:r>
        <w:rPr>
          <w:rtl/>
        </w:rPr>
        <w:t xml:space="preserve">המדיני </w:t>
      </w:r>
      <w:bookmarkStart w:id="1665" w:name="_ETM_Q3_434590"/>
      <w:bookmarkEnd w:id="1665"/>
      <w:r>
        <w:rPr>
          <w:rtl/>
        </w:rPr>
        <w:t xml:space="preserve">אנחנו </w:t>
      </w:r>
      <w:bookmarkStart w:id="1666" w:name="_ETM_Q3_435069"/>
      <w:bookmarkEnd w:id="1666"/>
      <w:r>
        <w:rPr>
          <w:rtl/>
        </w:rPr>
        <w:t xml:space="preserve">לא </w:t>
      </w:r>
      <w:bookmarkStart w:id="1667" w:name="_ETM_Q3_435190"/>
      <w:bookmarkEnd w:id="1667"/>
      <w:r>
        <w:rPr>
          <w:rtl/>
        </w:rPr>
        <w:t>נוותר</w:t>
      </w:r>
      <w:r w:rsidR="00A9267A">
        <w:rPr>
          <w:rFonts w:hint="cs"/>
          <w:rtl/>
        </w:rPr>
        <w:t>,</w:t>
      </w:r>
      <w:r>
        <w:rPr>
          <w:rtl/>
        </w:rPr>
        <w:t xml:space="preserve"> </w:t>
      </w:r>
      <w:bookmarkStart w:id="1668" w:name="_ETM_Q3_435730"/>
      <w:bookmarkEnd w:id="1668"/>
      <w:r>
        <w:rPr>
          <w:rtl/>
        </w:rPr>
        <w:t xml:space="preserve">כי </w:t>
      </w:r>
      <w:bookmarkStart w:id="1669" w:name="_ETM_Q3_435910"/>
      <w:bookmarkEnd w:id="1669"/>
      <w:r>
        <w:rPr>
          <w:rtl/>
        </w:rPr>
        <w:t xml:space="preserve">פה </w:t>
      </w:r>
      <w:bookmarkStart w:id="1670" w:name="_ETM_Q3_436210"/>
      <w:bookmarkEnd w:id="1670"/>
      <w:r>
        <w:rPr>
          <w:rtl/>
        </w:rPr>
        <w:t xml:space="preserve">מדובר </w:t>
      </w:r>
      <w:bookmarkStart w:id="1671" w:name="_ETM_Q3_436810"/>
      <w:bookmarkEnd w:id="1671"/>
      <w:r>
        <w:rPr>
          <w:rtl/>
        </w:rPr>
        <w:t xml:space="preserve">בסיום </w:t>
      </w:r>
      <w:bookmarkStart w:id="1672" w:name="_ETM_Q3_438130"/>
      <w:bookmarkEnd w:id="1672"/>
      <w:r>
        <w:rPr>
          <w:rtl/>
        </w:rPr>
        <w:t xml:space="preserve">הכיבוש </w:t>
      </w:r>
      <w:bookmarkStart w:id="1673" w:name="_ETM_Q3_439089"/>
      <w:bookmarkEnd w:id="1673"/>
      <w:r>
        <w:rPr>
          <w:rtl/>
        </w:rPr>
        <w:t xml:space="preserve">והקמת </w:t>
      </w:r>
      <w:bookmarkStart w:id="1674" w:name="_ETM_Q3_439720"/>
      <w:bookmarkEnd w:id="1674"/>
      <w:r>
        <w:rPr>
          <w:rtl/>
        </w:rPr>
        <w:t xml:space="preserve">מדינה </w:t>
      </w:r>
      <w:bookmarkStart w:id="1675" w:name="_ETM_Q3_440110"/>
      <w:bookmarkEnd w:id="1675"/>
      <w:r>
        <w:rPr>
          <w:rtl/>
        </w:rPr>
        <w:t xml:space="preserve">פלסטינית </w:t>
      </w:r>
      <w:bookmarkStart w:id="1676" w:name="_ETM_Q3_441220"/>
      <w:bookmarkEnd w:id="1676"/>
      <w:r>
        <w:rPr>
          <w:rtl/>
        </w:rPr>
        <w:t xml:space="preserve">עצמאית </w:t>
      </w:r>
      <w:bookmarkStart w:id="1677" w:name="_ETM_Q3_442389"/>
      <w:bookmarkEnd w:id="1677"/>
      <w:r>
        <w:rPr>
          <w:rtl/>
        </w:rPr>
        <w:t xml:space="preserve">שבירתה </w:t>
      </w:r>
      <w:bookmarkStart w:id="1678" w:name="_ETM_Q3_443139"/>
      <w:bookmarkEnd w:id="1678"/>
      <w:r>
        <w:rPr>
          <w:rtl/>
        </w:rPr>
        <w:t xml:space="preserve">ירושלים </w:t>
      </w:r>
      <w:bookmarkStart w:id="1679" w:name="_ETM_Q3_443740"/>
      <w:bookmarkEnd w:id="1679"/>
      <w:r>
        <w:rPr>
          <w:rtl/>
        </w:rPr>
        <w:t>המזרחית</w:t>
      </w:r>
      <w:r w:rsidR="00A9267A">
        <w:rPr>
          <w:rFonts w:hint="cs"/>
          <w:rtl/>
        </w:rPr>
        <w:t>.</w:t>
      </w:r>
      <w:r>
        <w:rPr>
          <w:rtl/>
        </w:rPr>
        <w:t xml:space="preserve"> </w:t>
      </w:r>
      <w:bookmarkStart w:id="1680" w:name="_ETM_Q3_444430"/>
      <w:bookmarkEnd w:id="1680"/>
      <w:r>
        <w:rPr>
          <w:rtl/>
        </w:rPr>
        <w:t xml:space="preserve">זה </w:t>
      </w:r>
      <w:bookmarkStart w:id="1681" w:name="_ETM_Q3_444580"/>
      <w:bookmarkEnd w:id="1681"/>
      <w:r>
        <w:rPr>
          <w:rtl/>
        </w:rPr>
        <w:t xml:space="preserve">חלק </w:t>
      </w:r>
      <w:bookmarkStart w:id="1682" w:name="_ETM_Q3_444910"/>
      <w:bookmarkEnd w:id="1682"/>
      <w:r>
        <w:rPr>
          <w:rtl/>
        </w:rPr>
        <w:t xml:space="preserve">מהמצע </w:t>
      </w:r>
      <w:bookmarkStart w:id="1683" w:name="_ETM_Q3_445449"/>
      <w:bookmarkEnd w:id="1683"/>
      <w:r>
        <w:rPr>
          <w:rtl/>
        </w:rPr>
        <w:t>שלנו</w:t>
      </w:r>
      <w:r>
        <w:rPr>
          <w:rFonts w:hint="cs"/>
          <w:rtl/>
        </w:rPr>
        <w:t>.</w:t>
      </w:r>
      <w:r>
        <w:rPr>
          <w:rtl/>
        </w:rPr>
        <w:t xml:space="preserve"> </w:t>
      </w:r>
      <w:bookmarkStart w:id="1684" w:name="_ETM_Q3_446290"/>
      <w:bookmarkEnd w:id="1684"/>
    </w:p>
    <w:p w:rsidR="00423672" w:rsidRDefault="00423672" w:rsidP="00A07F4C">
      <w:pPr>
        <w:rPr>
          <w:rtl/>
        </w:rPr>
      </w:pPr>
    </w:p>
    <w:p w:rsidR="00423672" w:rsidRDefault="00423672" w:rsidP="003A24BF">
      <w:pPr>
        <w:rPr>
          <w:rtl/>
        </w:rPr>
      </w:pPr>
      <w:r>
        <w:rPr>
          <w:rtl/>
        </w:rPr>
        <w:t xml:space="preserve">אבל </w:t>
      </w:r>
      <w:bookmarkStart w:id="1685" w:name="_ETM_Q3_446680"/>
      <w:bookmarkEnd w:id="1685"/>
      <w:r>
        <w:rPr>
          <w:rtl/>
        </w:rPr>
        <w:t xml:space="preserve">אנחנו </w:t>
      </w:r>
      <w:bookmarkStart w:id="1686" w:name="_ETM_Q3_447130"/>
      <w:bookmarkEnd w:id="1686"/>
      <w:r>
        <w:rPr>
          <w:rtl/>
        </w:rPr>
        <w:t xml:space="preserve">פה </w:t>
      </w:r>
      <w:bookmarkStart w:id="1687" w:name="_ETM_Q3_447610"/>
      <w:bookmarkEnd w:id="1687"/>
      <w:r>
        <w:rPr>
          <w:rtl/>
        </w:rPr>
        <w:t xml:space="preserve">כל </w:t>
      </w:r>
      <w:bookmarkStart w:id="1688" w:name="_ETM_Q3_447970"/>
      <w:bookmarkEnd w:id="1688"/>
      <w:r>
        <w:rPr>
          <w:rtl/>
        </w:rPr>
        <w:t xml:space="preserve">יום </w:t>
      </w:r>
      <w:bookmarkStart w:id="1689" w:name="_ETM_Q3_448690"/>
      <w:bookmarkEnd w:id="1689"/>
      <w:r>
        <w:rPr>
          <w:rtl/>
        </w:rPr>
        <w:t>בוועדות</w:t>
      </w:r>
      <w:r>
        <w:rPr>
          <w:rFonts w:hint="cs"/>
          <w:rtl/>
        </w:rPr>
        <w:t>,</w:t>
      </w:r>
      <w:r>
        <w:rPr>
          <w:rtl/>
        </w:rPr>
        <w:t xml:space="preserve"> </w:t>
      </w:r>
      <w:bookmarkStart w:id="1690" w:name="_ETM_Q3_449529"/>
      <w:bookmarkEnd w:id="1690"/>
      <w:r>
        <w:rPr>
          <w:rtl/>
        </w:rPr>
        <w:t>במליאה</w:t>
      </w:r>
      <w:r>
        <w:rPr>
          <w:rFonts w:hint="cs"/>
          <w:rtl/>
        </w:rPr>
        <w:t>,</w:t>
      </w:r>
      <w:r>
        <w:rPr>
          <w:rtl/>
        </w:rPr>
        <w:t xml:space="preserve"> </w:t>
      </w:r>
      <w:bookmarkStart w:id="1691" w:name="_ETM_Q3_450730"/>
      <w:bookmarkEnd w:id="1691"/>
      <w:r>
        <w:rPr>
          <w:rtl/>
        </w:rPr>
        <w:t xml:space="preserve">במפגשים </w:t>
      </w:r>
      <w:bookmarkStart w:id="1692" w:name="_ETM_Q3_451660"/>
      <w:bookmarkEnd w:id="1692"/>
      <w:r>
        <w:rPr>
          <w:rtl/>
        </w:rPr>
        <w:t xml:space="preserve">עם </w:t>
      </w:r>
      <w:bookmarkStart w:id="1693" w:name="_ETM_Q3_451839"/>
      <w:bookmarkEnd w:id="1693"/>
      <w:r>
        <w:rPr>
          <w:rtl/>
        </w:rPr>
        <w:t xml:space="preserve">כל </w:t>
      </w:r>
      <w:bookmarkStart w:id="1694" w:name="_ETM_Q3_452080"/>
      <w:bookmarkStart w:id="1695" w:name="_ETM_Q3_453639"/>
      <w:bookmarkEnd w:id="1694"/>
      <w:bookmarkEnd w:id="1695"/>
      <w:r w:rsidR="00120411">
        <w:rPr>
          <w:rFonts w:hint="cs"/>
          <w:rtl/>
        </w:rPr>
        <w:t xml:space="preserve">המשרדים, עם </w:t>
      </w:r>
      <w:r>
        <w:rPr>
          <w:rtl/>
        </w:rPr>
        <w:t xml:space="preserve">משרדי </w:t>
      </w:r>
      <w:bookmarkStart w:id="1696" w:name="_ETM_Q3_454150"/>
      <w:bookmarkEnd w:id="1696"/>
      <w:r>
        <w:rPr>
          <w:rtl/>
        </w:rPr>
        <w:t>הממשלה</w:t>
      </w:r>
      <w:r>
        <w:rPr>
          <w:rFonts w:hint="cs"/>
          <w:rtl/>
        </w:rPr>
        <w:t>, גם בנגב</w:t>
      </w:r>
      <w:r w:rsidR="003A24BF">
        <w:rPr>
          <w:rFonts w:hint="cs"/>
          <w:rtl/>
        </w:rPr>
        <w:t>,</w:t>
      </w:r>
      <w:r w:rsidR="003A24BF">
        <w:rPr>
          <w:rFonts w:hint="eastAsia"/>
          <w:rtl/>
        </w:rPr>
        <w:t xml:space="preserve"> </w:t>
      </w:r>
      <w:r>
        <w:rPr>
          <w:rFonts w:hint="cs"/>
          <w:rtl/>
        </w:rPr>
        <w:t>(אומר</w:t>
      </w:r>
      <w:r w:rsidRPr="00FF1914">
        <w:rPr>
          <w:rFonts w:hint="cs"/>
          <w:rtl/>
        </w:rPr>
        <w:t xml:space="preserve"> </w:t>
      </w:r>
      <w:r w:rsidR="00120411">
        <w:rPr>
          <w:rFonts w:hint="cs"/>
          <w:rtl/>
        </w:rPr>
        <w:t>ב</w:t>
      </w:r>
      <w:r w:rsidRPr="00FF1914">
        <w:rPr>
          <w:rFonts w:hint="cs"/>
          <w:rtl/>
        </w:rPr>
        <w:t>ערבית</w:t>
      </w:r>
      <w:r w:rsidR="00120411">
        <w:rPr>
          <w:rFonts w:hint="cs"/>
          <w:rtl/>
        </w:rPr>
        <w:t>:</w:t>
      </w:r>
      <w:r w:rsidR="003A24BF">
        <w:rPr>
          <w:rFonts w:hint="cs"/>
          <w:rtl/>
        </w:rPr>
        <w:t xml:space="preserve"> אחינו בנגב בכפרים הלא-מוכרים,</w:t>
      </w:r>
      <w:r w:rsidRPr="00FF1914">
        <w:rPr>
          <w:rFonts w:hint="cs"/>
          <w:rtl/>
        </w:rPr>
        <w:t>)</w:t>
      </w:r>
      <w:bookmarkStart w:id="1697" w:name="_ETM_Q3_455089"/>
      <w:bookmarkEnd w:id="1697"/>
      <w:r>
        <w:rPr>
          <w:rFonts w:hint="cs"/>
          <w:rtl/>
        </w:rPr>
        <w:t xml:space="preserve"> בגליל, במשולש, גם בערים המעורבות, </w:t>
      </w:r>
      <w:bookmarkStart w:id="1698" w:name="_ETM_Q3_470000"/>
      <w:bookmarkEnd w:id="1698"/>
      <w:r>
        <w:rPr>
          <w:rFonts w:hint="cs"/>
          <w:rtl/>
        </w:rPr>
        <w:t xml:space="preserve">גם </w:t>
      </w:r>
      <w:proofErr w:type="spellStart"/>
      <w:r>
        <w:rPr>
          <w:rFonts w:hint="cs"/>
          <w:rtl/>
        </w:rPr>
        <w:t>בג'יסר</w:t>
      </w:r>
      <w:proofErr w:type="spellEnd"/>
      <w:r>
        <w:rPr>
          <w:rFonts w:hint="cs"/>
          <w:rtl/>
        </w:rPr>
        <w:t xml:space="preserve"> א-זרקא, </w:t>
      </w:r>
      <w:proofErr w:type="spellStart"/>
      <w:r>
        <w:rPr>
          <w:rFonts w:hint="cs"/>
          <w:rtl/>
        </w:rPr>
        <w:t>בפוריידיס</w:t>
      </w:r>
      <w:proofErr w:type="spellEnd"/>
      <w:r>
        <w:rPr>
          <w:rFonts w:hint="cs"/>
          <w:rtl/>
        </w:rPr>
        <w:t xml:space="preserve">, </w:t>
      </w:r>
      <w:bookmarkStart w:id="1699" w:name="_ETM_Q3_456740"/>
      <w:bookmarkStart w:id="1700" w:name="_ETM_Q3_457339"/>
      <w:bookmarkStart w:id="1701" w:name="_ETM_Q3_457669"/>
      <w:bookmarkStart w:id="1702" w:name="_ETM_Q3_457820"/>
      <w:bookmarkStart w:id="1703" w:name="_ETM_Q3_458330"/>
      <w:bookmarkStart w:id="1704" w:name="_ETM_Q3_458510"/>
      <w:bookmarkStart w:id="1705" w:name="_ETM_Q3_458810"/>
      <w:bookmarkEnd w:id="1699"/>
      <w:bookmarkEnd w:id="1700"/>
      <w:bookmarkEnd w:id="1701"/>
      <w:bookmarkEnd w:id="1702"/>
      <w:bookmarkEnd w:id="1703"/>
      <w:bookmarkEnd w:id="1704"/>
      <w:bookmarkEnd w:id="1705"/>
      <w:r>
        <w:rPr>
          <w:rFonts w:hint="cs"/>
          <w:rtl/>
        </w:rPr>
        <w:t>אדוני היושב-ראש</w:t>
      </w:r>
      <w:r w:rsidR="00A9267A">
        <w:rPr>
          <w:rFonts w:hint="cs"/>
          <w:rtl/>
        </w:rPr>
        <w:t>.</w:t>
      </w:r>
      <w:r>
        <w:rPr>
          <w:rFonts w:hint="cs"/>
          <w:rtl/>
        </w:rPr>
        <w:t xml:space="preserve"> אנחנו מציגים ומביאים </w:t>
      </w:r>
      <w:bookmarkStart w:id="1706" w:name="_ETM_Q3_477000"/>
      <w:bookmarkEnd w:id="1706"/>
      <w:r>
        <w:rPr>
          <w:rFonts w:hint="cs"/>
          <w:rtl/>
        </w:rPr>
        <w:t xml:space="preserve">ומעלים את הנושאים החשובים ביותר לציבור שלנו. אבל הממשלה הזאת, </w:t>
      </w:r>
      <w:bookmarkStart w:id="1707" w:name="_ETM_Q3_481000"/>
      <w:bookmarkEnd w:id="1707"/>
      <w:r>
        <w:rPr>
          <w:rFonts w:hint="cs"/>
          <w:rtl/>
        </w:rPr>
        <w:t>אדוני היושב-ראש, לא נותנת מענה</w:t>
      </w:r>
      <w:r w:rsidR="00A9267A">
        <w:rPr>
          <w:rFonts w:hint="cs"/>
          <w:rtl/>
        </w:rPr>
        <w:t>,</w:t>
      </w:r>
      <w:r>
        <w:rPr>
          <w:rFonts w:hint="cs"/>
          <w:rtl/>
        </w:rPr>
        <w:t xml:space="preserve"> לא לאזרחים בכלל ולא </w:t>
      </w:r>
      <w:bookmarkStart w:id="1708" w:name="_ETM_Q3_486000"/>
      <w:bookmarkEnd w:id="1708"/>
      <w:r>
        <w:rPr>
          <w:rFonts w:hint="cs"/>
          <w:rtl/>
        </w:rPr>
        <w:t xml:space="preserve">לאזרחים </w:t>
      </w:r>
      <w:r w:rsidR="003A24BF">
        <w:rPr>
          <w:rFonts w:hint="cs"/>
          <w:rtl/>
        </w:rPr>
        <w:t>ה</w:t>
      </w:r>
      <w:r w:rsidR="00A9267A">
        <w:rPr>
          <w:rFonts w:hint="cs"/>
          <w:rtl/>
        </w:rPr>
        <w:t xml:space="preserve">ערבים </w:t>
      </w:r>
      <w:r>
        <w:rPr>
          <w:rFonts w:hint="cs"/>
          <w:rtl/>
        </w:rPr>
        <w:t>בפרט</w:t>
      </w:r>
      <w:r w:rsidR="00A9267A">
        <w:rPr>
          <w:rFonts w:hint="cs"/>
          <w:rtl/>
        </w:rPr>
        <w:t>,</w:t>
      </w:r>
      <w:r>
        <w:rPr>
          <w:rFonts w:hint="cs"/>
          <w:rtl/>
        </w:rPr>
        <w:t xml:space="preserve"> ולכן עדיף שעה אחת קודם שהממשלה הזאת תשים את המפתחות ותיבחר ממשלה חדשה שתביא סדר-יום חדש. </w:t>
      </w:r>
    </w:p>
    <w:p w:rsidR="00423672" w:rsidRDefault="00423672" w:rsidP="00A07F4C">
      <w:pPr>
        <w:rPr>
          <w:rtl/>
        </w:rPr>
      </w:pPr>
    </w:p>
    <w:p w:rsidR="00423672" w:rsidRDefault="00423672" w:rsidP="00A07F4C">
      <w:pPr>
        <w:pStyle w:val="af6"/>
        <w:keepNext/>
        <w:rPr>
          <w:rtl/>
        </w:rPr>
      </w:pPr>
      <w:r w:rsidRPr="00FA377F">
        <w:rPr>
          <w:rStyle w:val="TagStyle"/>
          <w:rtl/>
        </w:rPr>
        <w:t xml:space="preserve"> &lt;&lt; יור &gt;&gt; </w:t>
      </w:r>
      <w:r>
        <w:rPr>
          <w:rtl/>
        </w:rPr>
        <w:t>היו"ר יריב לוין:</w:t>
      </w:r>
      <w:r w:rsidRPr="00FA377F">
        <w:rPr>
          <w:rStyle w:val="TagStyle"/>
          <w:rtl/>
        </w:rPr>
        <w:t xml:space="preserve"> &lt;&lt; יור &gt;&gt;</w:t>
      </w:r>
      <w:r>
        <w:rPr>
          <w:rtl/>
        </w:rPr>
        <w:t xml:space="preserve">   </w:t>
      </w:r>
    </w:p>
    <w:p w:rsidR="00423672" w:rsidRPr="00FA377F" w:rsidRDefault="00423672" w:rsidP="00A07F4C">
      <w:pPr>
        <w:rPr>
          <w:rtl/>
          <w:lang w:eastAsia="he-IL"/>
        </w:rPr>
      </w:pPr>
    </w:p>
    <w:p w:rsidR="00423672" w:rsidRDefault="00423672" w:rsidP="00A07F4C">
      <w:pPr>
        <w:rPr>
          <w:rtl/>
          <w:lang w:eastAsia="he-IL"/>
        </w:rPr>
      </w:pPr>
      <w:r>
        <w:rPr>
          <w:rFonts w:hint="cs"/>
          <w:rtl/>
          <w:lang w:eastAsia="he-IL"/>
        </w:rPr>
        <w:t xml:space="preserve">תודה רבה. </w:t>
      </w:r>
    </w:p>
    <w:p w:rsidR="00423672" w:rsidRDefault="00423672" w:rsidP="00A07F4C">
      <w:pPr>
        <w:rPr>
          <w:rtl/>
          <w:lang w:eastAsia="he-IL"/>
        </w:rPr>
      </w:pPr>
    </w:p>
    <w:p w:rsidR="00423672" w:rsidRDefault="00423672" w:rsidP="0048608B">
      <w:pPr>
        <w:rPr>
          <w:rtl/>
          <w:lang w:eastAsia="he-IL"/>
        </w:rPr>
      </w:pPr>
      <w:r>
        <w:rPr>
          <w:rFonts w:hint="cs"/>
          <w:rtl/>
          <w:lang w:eastAsia="he-IL"/>
        </w:rPr>
        <w:t xml:space="preserve">אנחנו עוברים להצעת האי-אמון הבאה, </w:t>
      </w:r>
      <w:bookmarkStart w:id="1709" w:name="_ETM_Q3_503000"/>
      <w:bookmarkEnd w:id="1709"/>
      <w:r>
        <w:rPr>
          <w:rFonts w:hint="cs"/>
          <w:rtl/>
          <w:lang w:eastAsia="he-IL"/>
        </w:rPr>
        <w:t xml:space="preserve">הצעת סיעות ימינה וישראל ביתנו, שכותרתה: המחדל במערכה </w:t>
      </w:r>
      <w:bookmarkStart w:id="1710" w:name="_ETM_Q3_504000"/>
      <w:bookmarkEnd w:id="1710"/>
      <w:r>
        <w:rPr>
          <w:rFonts w:hint="cs"/>
          <w:rtl/>
          <w:lang w:eastAsia="he-IL"/>
        </w:rPr>
        <w:t xml:space="preserve">מול נגיף הקורונה. </w:t>
      </w:r>
      <w:bookmarkStart w:id="1711" w:name="_ETM_Q3_507000"/>
      <w:bookmarkStart w:id="1712" w:name="_ETM_Q3_508000"/>
      <w:bookmarkEnd w:id="1711"/>
      <w:bookmarkEnd w:id="1712"/>
      <w:r>
        <w:rPr>
          <w:rFonts w:hint="cs"/>
          <w:rtl/>
          <w:lang w:eastAsia="he-IL"/>
        </w:rPr>
        <w:t xml:space="preserve">ינמק את ההצעה חבר הכנסת נפתלי בנט, </w:t>
      </w:r>
      <w:bookmarkStart w:id="1713" w:name="_ETM_Q3_512000"/>
      <w:bookmarkEnd w:id="1713"/>
      <w:r>
        <w:rPr>
          <w:rFonts w:hint="cs"/>
          <w:rtl/>
          <w:lang w:eastAsia="he-IL"/>
        </w:rPr>
        <w:t xml:space="preserve">בבקשה. </w:t>
      </w:r>
      <w:bookmarkStart w:id="1714" w:name="_ETM_Q3_521173"/>
      <w:bookmarkStart w:id="1715" w:name="_ETM_Q3_521280"/>
      <w:bookmarkEnd w:id="1714"/>
      <w:bookmarkEnd w:id="1715"/>
    </w:p>
    <w:p w:rsidR="00423672" w:rsidRDefault="00423672" w:rsidP="00A07F4C">
      <w:pPr>
        <w:rPr>
          <w:rtl/>
          <w:lang w:eastAsia="he-IL"/>
        </w:rPr>
      </w:pPr>
      <w:bookmarkStart w:id="1716" w:name="_ETM_Q3_513000"/>
      <w:bookmarkEnd w:id="1716"/>
    </w:p>
    <w:p w:rsidR="00423672" w:rsidRDefault="00423672" w:rsidP="00A07F4C">
      <w:pPr>
        <w:pStyle w:val="a4"/>
        <w:keepNext/>
        <w:rPr>
          <w:rtl/>
        </w:rPr>
      </w:pPr>
      <w:bookmarkStart w:id="1717" w:name="ET_speaker_5955_8"/>
      <w:r w:rsidRPr="00FA377F">
        <w:rPr>
          <w:rStyle w:val="TagStyle"/>
          <w:rtl/>
        </w:rPr>
        <w:t xml:space="preserve"> &lt;&lt; דובר &gt;&gt; </w:t>
      </w:r>
      <w:bookmarkStart w:id="1718" w:name="_Toc48036510"/>
      <w:bookmarkStart w:id="1719" w:name="_Toc48046156"/>
      <w:r>
        <w:rPr>
          <w:rtl/>
        </w:rPr>
        <w:t>נפתלי בנט (ימינה):</w:t>
      </w:r>
      <w:bookmarkEnd w:id="1718"/>
      <w:bookmarkEnd w:id="1719"/>
      <w:r w:rsidRPr="00FA377F">
        <w:rPr>
          <w:rStyle w:val="TagStyle"/>
          <w:rtl/>
        </w:rPr>
        <w:t xml:space="preserve"> &lt;&lt; דובר &gt;&gt;</w:t>
      </w:r>
      <w:r>
        <w:rPr>
          <w:rtl/>
        </w:rPr>
        <w:t xml:space="preserve">   </w:t>
      </w:r>
      <w:bookmarkEnd w:id="1717"/>
    </w:p>
    <w:p w:rsidR="00423672" w:rsidRDefault="00423672" w:rsidP="00062C84">
      <w:pPr>
        <w:rPr>
          <w:rtl/>
          <w:lang w:eastAsia="he-IL"/>
        </w:rPr>
      </w:pPr>
    </w:p>
    <w:p w:rsidR="00423672" w:rsidRDefault="00423672" w:rsidP="00A9267A">
      <w:pPr>
        <w:rPr>
          <w:rtl/>
          <w:lang w:eastAsia="he-IL"/>
        </w:rPr>
      </w:pPr>
      <w:bookmarkStart w:id="1720" w:name="_ETM_Q3_515000"/>
      <w:bookmarkEnd w:id="1720"/>
      <w:r>
        <w:rPr>
          <w:rFonts w:hint="cs"/>
          <w:rtl/>
          <w:lang w:eastAsia="he-IL"/>
        </w:rPr>
        <w:lastRenderedPageBreak/>
        <w:t xml:space="preserve">אדוני היושב-ראש, חבריי חברי הכנסת, יש פעמים שאתה רואה עוולה שהיא כל כך קיצונית, כל כך דוקרת את העין, כל כך דוקרת את הלב, שאתה לא יכול כמעט לעכל את זה. כזאת עוולה </w:t>
      </w:r>
      <w:bookmarkStart w:id="1721" w:name="_ETM_Q3_567000"/>
      <w:bookmarkEnd w:id="1721"/>
      <w:r>
        <w:rPr>
          <w:rFonts w:hint="cs"/>
          <w:rtl/>
          <w:lang w:eastAsia="he-IL"/>
        </w:rPr>
        <w:t>היא פסיקת בג"ץ היום שלא להרוס את בית הרוצח של הלוחם עמית בן יגאל, זכרו לברכה</w:t>
      </w:r>
      <w:r w:rsidR="00A9267A">
        <w:rPr>
          <w:rFonts w:hint="cs"/>
          <w:rtl/>
          <w:lang w:eastAsia="he-IL"/>
        </w:rPr>
        <w:t>,</w:t>
      </w:r>
      <w:r>
        <w:rPr>
          <w:rFonts w:hint="cs"/>
          <w:rtl/>
          <w:lang w:eastAsia="he-IL"/>
        </w:rPr>
        <w:t xml:space="preserve"> לוחם צה"ל שנפל בהיותי שר הביטחון, היחיד שנפל בתקופה. </w:t>
      </w:r>
      <w:bookmarkStart w:id="1722" w:name="_ETM_Q3_586000"/>
      <w:bookmarkEnd w:id="1722"/>
      <w:r>
        <w:rPr>
          <w:rFonts w:hint="cs"/>
          <w:rtl/>
          <w:lang w:eastAsia="he-IL"/>
        </w:rPr>
        <w:t xml:space="preserve">זה עולם הפוך, עולם של סדום ועמורה; עולם של צדיק ורע לו, רשע וטוב לו; עולם ששופטי בג"ץ מרחמים על משפחת הרוצח, על הקירות, על התמונות, על השולחנות בבית של הרוצח, כשהם לא רואים את הלוחם שנפל, </w:t>
      </w:r>
      <w:bookmarkStart w:id="1723" w:name="_ETM_Q3_633000"/>
      <w:bookmarkEnd w:id="1723"/>
      <w:r>
        <w:rPr>
          <w:rFonts w:hint="cs"/>
          <w:rtl/>
          <w:lang w:eastAsia="he-IL"/>
        </w:rPr>
        <w:t xml:space="preserve">עמית בן יגאל, שהוא בן יחיד לאביו ברוך. </w:t>
      </w:r>
      <w:bookmarkStart w:id="1724" w:name="_ETM_Q3_649918"/>
      <w:bookmarkStart w:id="1725" w:name="_ETM_Q3_650056"/>
      <w:bookmarkStart w:id="1726" w:name="_ETM_Q3_650127"/>
      <w:bookmarkStart w:id="1727" w:name="_ETM_Q3_650233"/>
      <w:bookmarkEnd w:id="1724"/>
      <w:bookmarkEnd w:id="1725"/>
      <w:bookmarkEnd w:id="1726"/>
      <w:bookmarkEnd w:id="1727"/>
      <w:r>
        <w:rPr>
          <w:rFonts w:hint="cs"/>
          <w:rtl/>
          <w:lang w:eastAsia="he-IL"/>
        </w:rPr>
        <w:t xml:space="preserve">שוחחתי עם ברוך דקות אחרי הפסיקה. ברוך באותו הזמן היה בבית העלמין ליד קבר בנו והוא פשוט בכה. הוא הוריד את הדגל לחצי התורן. הוא היה שם לבד. הוא דיבר על ההשפלה, על העוולה. </w:t>
      </w:r>
    </w:p>
    <w:p w:rsidR="00423672" w:rsidRDefault="00423672" w:rsidP="00A07F4C">
      <w:pPr>
        <w:rPr>
          <w:rtl/>
          <w:lang w:eastAsia="he-IL"/>
        </w:rPr>
      </w:pPr>
    </w:p>
    <w:p w:rsidR="00423672" w:rsidRDefault="00423672" w:rsidP="00A07F4C">
      <w:pPr>
        <w:rPr>
          <w:rtl/>
          <w:lang w:eastAsia="he-IL"/>
        </w:rPr>
      </w:pPr>
      <w:bookmarkStart w:id="1728" w:name="_ETM_Q3_677000"/>
      <w:bookmarkEnd w:id="1728"/>
      <w:r>
        <w:rPr>
          <w:rFonts w:hint="cs"/>
          <w:rtl/>
          <w:lang w:eastAsia="he-IL"/>
        </w:rPr>
        <w:t xml:space="preserve">אני שואל את השופטים מזוז וקרא: מה חשבתם? איפה התנתקתם מהדבר </w:t>
      </w:r>
      <w:proofErr w:type="spellStart"/>
      <w:r>
        <w:rPr>
          <w:rFonts w:hint="cs"/>
          <w:rtl/>
          <w:lang w:eastAsia="he-IL"/>
        </w:rPr>
        <w:t>הכל</w:t>
      </w:r>
      <w:proofErr w:type="spellEnd"/>
      <w:r>
        <w:rPr>
          <w:rFonts w:hint="cs"/>
          <w:rtl/>
          <w:lang w:eastAsia="he-IL"/>
        </w:rPr>
        <w:t xml:space="preserve">-כך טבעי שמסביר לנו מה טוב, מה רע? מחילים מערכת מעוותת של "זכויות אדם", במירכאות, על הרעים. שופטי בג"ץ בהחלטה הזאת מרוויחים בצדק את כל הביקורת, את כל הכעס העצום שיש כלפיהם. </w:t>
      </w:r>
    </w:p>
    <w:p w:rsidR="00423672" w:rsidRDefault="00423672" w:rsidP="00A07F4C">
      <w:pPr>
        <w:rPr>
          <w:rtl/>
          <w:lang w:eastAsia="he-IL"/>
        </w:rPr>
      </w:pPr>
    </w:p>
    <w:p w:rsidR="00423672" w:rsidRDefault="00423672" w:rsidP="008D740D">
      <w:pPr>
        <w:rPr>
          <w:rtl/>
          <w:lang w:eastAsia="he-IL"/>
        </w:rPr>
      </w:pPr>
      <w:r>
        <w:rPr>
          <w:rFonts w:hint="cs"/>
          <w:rtl/>
          <w:lang w:eastAsia="he-IL"/>
        </w:rPr>
        <w:t>מילה אחרונה: הרס בתים של מחבלים עובד. כשר ביטחון צללתי לנושא הזה והציגו לי את החקירות של מחבלים שנתפסו בזמן ניסיון הרצח</w:t>
      </w:r>
      <w:r w:rsidR="008D740D">
        <w:rPr>
          <w:rFonts w:hint="cs"/>
          <w:rtl/>
          <w:lang w:eastAsia="he-IL"/>
        </w:rPr>
        <w:t>,</w:t>
      </w:r>
      <w:r>
        <w:rPr>
          <w:rFonts w:hint="cs"/>
          <w:rtl/>
          <w:lang w:eastAsia="he-IL"/>
        </w:rPr>
        <w:t xml:space="preserve"> לפעמים בגלל שאבא שלהם הלשין עליהם או משהו מהסוג הזה. היום אנחנו יודעים, אחרי שבג"ץ אזק לנו, קשר לנו את הידיים פה, קשר לנו את הידיים שם, נשארנו עם יד אחת. אחר </w:t>
      </w:r>
      <w:bookmarkStart w:id="1729" w:name="_ETM_Q3_756730"/>
      <w:bookmarkEnd w:id="1729"/>
      <w:r>
        <w:rPr>
          <w:rFonts w:hint="cs"/>
          <w:rtl/>
          <w:lang w:eastAsia="he-IL"/>
        </w:rPr>
        <w:t xml:space="preserve">כך נשארה אצבע אחת. באצבע </w:t>
      </w:r>
      <w:bookmarkStart w:id="1730" w:name="_ETM_Q3_754000"/>
      <w:bookmarkEnd w:id="1730"/>
      <w:r>
        <w:rPr>
          <w:rFonts w:hint="cs"/>
          <w:rtl/>
          <w:lang w:eastAsia="he-IL"/>
        </w:rPr>
        <w:t xml:space="preserve">אחת אנחנו אמורים לנצח את הטרור. </w:t>
      </w:r>
    </w:p>
    <w:p w:rsidR="00423672" w:rsidRDefault="00423672" w:rsidP="00A07F4C">
      <w:pPr>
        <w:rPr>
          <w:rtl/>
          <w:lang w:eastAsia="he-IL"/>
        </w:rPr>
      </w:pPr>
    </w:p>
    <w:p w:rsidR="00423672" w:rsidRDefault="00423672" w:rsidP="00A07F4C">
      <w:pPr>
        <w:rPr>
          <w:rtl/>
          <w:lang w:eastAsia="he-IL"/>
        </w:rPr>
      </w:pPr>
      <w:bookmarkStart w:id="1731" w:name="_ETM_Q3_761000"/>
      <w:bookmarkEnd w:id="1731"/>
      <w:r>
        <w:rPr>
          <w:rFonts w:hint="cs"/>
          <w:rtl/>
          <w:lang w:eastAsia="he-IL"/>
        </w:rPr>
        <w:t xml:space="preserve">אנחנו, בעזרת השם, כפי שהבטחתי לברוך, אביו של עמית, זכרו לברכה, נביא את זה לדיון נוסף, ובעזרת השם שופטי בג"ץ בהרכב המורחב יותר יהפכו את ההחלטה הנוראה הזאת, יהרסו את הבית, יחזירו לעם ישראל את הכבוד. </w:t>
      </w:r>
    </w:p>
    <w:p w:rsidR="00423672" w:rsidRDefault="00423672" w:rsidP="00A07F4C">
      <w:pPr>
        <w:rPr>
          <w:rtl/>
          <w:lang w:eastAsia="he-IL"/>
        </w:rPr>
      </w:pPr>
      <w:r w:rsidRPr="006C313D">
        <w:rPr>
          <w:rtl/>
        </w:rPr>
        <w:t xml:space="preserve"> </w:t>
      </w:r>
      <w:r>
        <w:rPr>
          <w:rtl/>
        </w:rPr>
        <w:t xml:space="preserve">  </w:t>
      </w:r>
    </w:p>
    <w:p w:rsidR="00423672" w:rsidRDefault="00423672" w:rsidP="00A07F4C">
      <w:pPr>
        <w:pStyle w:val="af6"/>
        <w:rPr>
          <w:rtl/>
        </w:rPr>
      </w:pPr>
      <w:bookmarkStart w:id="1732" w:name="ET_yor_5982_6"/>
      <w:r w:rsidRPr="00B13ADE">
        <w:rPr>
          <w:rStyle w:val="TagStyle"/>
          <w:rtl/>
        </w:rPr>
        <w:t>&lt;&lt; יור &gt;&gt;</w:t>
      </w:r>
      <w:r w:rsidRPr="000B2D9D">
        <w:rPr>
          <w:rStyle w:val="TagStyle"/>
          <w:rtl/>
        </w:rPr>
        <w:t xml:space="preserve"> </w:t>
      </w:r>
      <w:r>
        <w:rPr>
          <w:rtl/>
        </w:rPr>
        <w:t>היו"ר יריב לוין:</w:t>
      </w:r>
      <w:r w:rsidRPr="000B2D9D">
        <w:rPr>
          <w:rStyle w:val="TagStyle"/>
          <w:rtl/>
        </w:rPr>
        <w:t xml:space="preserve"> </w:t>
      </w:r>
      <w:r w:rsidRPr="00B13ADE">
        <w:rPr>
          <w:rStyle w:val="TagStyle"/>
          <w:rtl/>
        </w:rPr>
        <w:t>&lt;&lt; יור &gt;&gt;</w:t>
      </w:r>
      <w:r>
        <w:rPr>
          <w:rtl/>
        </w:rPr>
        <w:t xml:space="preserve"> </w:t>
      </w:r>
      <w:bookmarkEnd w:id="1732"/>
    </w:p>
    <w:p w:rsidR="00423672" w:rsidRDefault="00423672" w:rsidP="00062C84">
      <w:pPr>
        <w:rPr>
          <w:rtl/>
          <w:lang w:eastAsia="he-IL"/>
        </w:rPr>
      </w:pPr>
    </w:p>
    <w:p w:rsidR="008D740D" w:rsidRDefault="00423672" w:rsidP="00A07F4C">
      <w:pPr>
        <w:rPr>
          <w:rtl/>
          <w:lang w:eastAsia="he-IL"/>
        </w:rPr>
      </w:pPr>
      <w:r>
        <w:rPr>
          <w:rFonts w:hint="cs"/>
          <w:rtl/>
          <w:lang w:eastAsia="he-IL"/>
        </w:rPr>
        <w:t xml:space="preserve">תודה לחבר הכנסת נפתלי בנט. </w:t>
      </w:r>
    </w:p>
    <w:p w:rsidR="008D740D" w:rsidRDefault="008D740D" w:rsidP="00A07F4C">
      <w:pPr>
        <w:rPr>
          <w:rtl/>
          <w:lang w:eastAsia="he-IL"/>
        </w:rPr>
      </w:pPr>
    </w:p>
    <w:p w:rsidR="00423672" w:rsidRDefault="00423672" w:rsidP="00A07F4C">
      <w:pPr>
        <w:rPr>
          <w:rtl/>
          <w:lang w:eastAsia="he-IL"/>
        </w:rPr>
      </w:pPr>
      <w:r>
        <w:rPr>
          <w:rFonts w:hint="cs"/>
          <w:rtl/>
          <w:lang w:eastAsia="he-IL"/>
        </w:rPr>
        <w:t xml:space="preserve">ישיב במשולב </w:t>
      </w:r>
      <w:r w:rsidR="008D740D">
        <w:rPr>
          <w:rFonts w:hint="cs"/>
          <w:rtl/>
          <w:lang w:eastAsia="he-IL"/>
        </w:rPr>
        <w:t>ע</w:t>
      </w:r>
      <w:r>
        <w:rPr>
          <w:rFonts w:hint="cs"/>
          <w:rtl/>
          <w:lang w:eastAsia="he-IL"/>
        </w:rPr>
        <w:t>ל</w:t>
      </w:r>
      <w:r w:rsidR="008D740D">
        <w:rPr>
          <w:rFonts w:hint="cs"/>
          <w:rtl/>
          <w:lang w:eastAsia="he-IL"/>
        </w:rPr>
        <w:t xml:space="preserve"> </w:t>
      </w:r>
      <w:r>
        <w:rPr>
          <w:rFonts w:hint="cs"/>
          <w:rtl/>
          <w:lang w:eastAsia="he-IL"/>
        </w:rPr>
        <w:t xml:space="preserve">שלוש </w:t>
      </w:r>
      <w:bookmarkStart w:id="1733" w:name="_ETM_Q4_197000"/>
      <w:bookmarkEnd w:id="1733"/>
      <w:r>
        <w:rPr>
          <w:rFonts w:hint="cs"/>
          <w:rtl/>
          <w:lang w:eastAsia="he-IL"/>
        </w:rPr>
        <w:t xml:space="preserve">הצעות האי-אמון שר הבריאות יולי יואל אדלשטיין, בבקשה. </w:t>
      </w:r>
    </w:p>
    <w:p w:rsidR="00423672" w:rsidRDefault="00423672" w:rsidP="00A07F4C">
      <w:pPr>
        <w:rPr>
          <w:rtl/>
          <w:lang w:eastAsia="he-IL"/>
        </w:rPr>
      </w:pPr>
    </w:p>
    <w:p w:rsidR="00423672" w:rsidRDefault="00423672" w:rsidP="00A07F4C">
      <w:pPr>
        <w:pStyle w:val="a4"/>
        <w:rPr>
          <w:rtl/>
        </w:rPr>
      </w:pPr>
      <w:bookmarkStart w:id="1734" w:name="_ETM_Q4_203000"/>
      <w:bookmarkStart w:id="1735" w:name="ET_speaker_5967_7"/>
      <w:bookmarkEnd w:id="1734"/>
      <w:r w:rsidRPr="00B13ADE">
        <w:rPr>
          <w:rStyle w:val="TagStyle"/>
          <w:rtl/>
        </w:rPr>
        <w:t xml:space="preserve"> &lt;&lt; דובר &gt;&gt;</w:t>
      </w:r>
      <w:r w:rsidRPr="000B2D9D">
        <w:rPr>
          <w:rStyle w:val="TagStyle"/>
          <w:rtl/>
        </w:rPr>
        <w:t xml:space="preserve"> </w:t>
      </w:r>
      <w:bookmarkStart w:id="1736" w:name="_Toc48036511"/>
      <w:bookmarkStart w:id="1737" w:name="_Toc48046157"/>
      <w:r>
        <w:rPr>
          <w:rtl/>
        </w:rPr>
        <w:t>שר הבריאות יולי יואל אדלשטיין:</w:t>
      </w:r>
      <w:bookmarkEnd w:id="1736"/>
      <w:bookmarkEnd w:id="1737"/>
      <w:r w:rsidRPr="000B2D9D">
        <w:rPr>
          <w:rStyle w:val="TagStyle"/>
          <w:rtl/>
        </w:rPr>
        <w:t xml:space="preserve"> </w:t>
      </w:r>
      <w:r w:rsidRPr="00B13ADE">
        <w:rPr>
          <w:rStyle w:val="TagStyle"/>
          <w:rtl/>
        </w:rPr>
        <w:t>&lt;&lt; דובר &gt;&gt;</w:t>
      </w:r>
      <w:r>
        <w:rPr>
          <w:rtl/>
        </w:rPr>
        <w:t xml:space="preserve"> </w:t>
      </w:r>
      <w:bookmarkEnd w:id="1735"/>
    </w:p>
    <w:p w:rsidR="00423672" w:rsidRDefault="00423672" w:rsidP="00062C84">
      <w:pPr>
        <w:rPr>
          <w:rtl/>
          <w:lang w:eastAsia="he-IL"/>
        </w:rPr>
      </w:pPr>
    </w:p>
    <w:p w:rsidR="00423672" w:rsidRDefault="00423672" w:rsidP="00A07F4C">
      <w:pPr>
        <w:rPr>
          <w:rtl/>
        </w:rPr>
      </w:pPr>
      <w:bookmarkStart w:id="1738" w:name="_ETM_Q4_205000"/>
      <w:bookmarkStart w:id="1739" w:name="_ETM_Q4_197060"/>
      <w:bookmarkStart w:id="1740" w:name="_ETM_Q4_197960"/>
      <w:bookmarkStart w:id="1741" w:name="_ETM_Q4_198290"/>
      <w:bookmarkStart w:id="1742" w:name="_ETM_Q4_199160"/>
      <w:bookmarkStart w:id="1743" w:name="_ETM_Q4_199489"/>
      <w:bookmarkStart w:id="1744" w:name="_ETM_Q4_199760"/>
      <w:bookmarkStart w:id="1745" w:name="_ETM_Q4_200540"/>
      <w:bookmarkStart w:id="1746" w:name="_ETM_Q4_229170"/>
      <w:bookmarkEnd w:id="1738"/>
      <w:bookmarkEnd w:id="1739"/>
      <w:bookmarkEnd w:id="1740"/>
      <w:bookmarkEnd w:id="1741"/>
      <w:bookmarkEnd w:id="1742"/>
      <w:bookmarkEnd w:id="1743"/>
      <w:bookmarkEnd w:id="1744"/>
      <w:bookmarkEnd w:id="1745"/>
      <w:bookmarkEnd w:id="1746"/>
      <w:r>
        <w:rPr>
          <w:rtl/>
        </w:rPr>
        <w:t xml:space="preserve">אדוני </w:t>
      </w:r>
      <w:bookmarkStart w:id="1747" w:name="_ETM_Q4_229559"/>
      <w:bookmarkEnd w:id="1747"/>
      <w:r>
        <w:rPr>
          <w:rtl/>
        </w:rPr>
        <w:t>היושב-ראש</w:t>
      </w:r>
      <w:r>
        <w:rPr>
          <w:rFonts w:hint="cs"/>
          <w:rtl/>
        </w:rPr>
        <w:t>,</w:t>
      </w:r>
      <w:r>
        <w:rPr>
          <w:rtl/>
        </w:rPr>
        <w:t xml:space="preserve"> </w:t>
      </w:r>
      <w:bookmarkStart w:id="1748" w:name="_ETM_Q4_230670"/>
      <w:bookmarkEnd w:id="1748"/>
      <w:r>
        <w:rPr>
          <w:rtl/>
        </w:rPr>
        <w:t xml:space="preserve">חבריי </w:t>
      </w:r>
      <w:bookmarkStart w:id="1749" w:name="_ETM_Q4_231149"/>
      <w:bookmarkEnd w:id="1749"/>
      <w:r>
        <w:rPr>
          <w:rtl/>
        </w:rPr>
        <w:t xml:space="preserve">חברי </w:t>
      </w:r>
      <w:bookmarkStart w:id="1750" w:name="_ETM_Q4_231510"/>
      <w:bookmarkEnd w:id="1750"/>
      <w:r>
        <w:rPr>
          <w:rtl/>
        </w:rPr>
        <w:t>הכנסת</w:t>
      </w:r>
      <w:r>
        <w:rPr>
          <w:rFonts w:hint="cs"/>
          <w:rtl/>
        </w:rPr>
        <w:t>,</w:t>
      </w:r>
      <w:r>
        <w:rPr>
          <w:rtl/>
        </w:rPr>
        <w:t xml:space="preserve"> </w:t>
      </w:r>
      <w:bookmarkStart w:id="1751" w:name="_ETM_Q4_233739"/>
      <w:bookmarkEnd w:id="1751"/>
      <w:r>
        <w:rPr>
          <w:rtl/>
        </w:rPr>
        <w:t xml:space="preserve">דווקא </w:t>
      </w:r>
      <w:bookmarkStart w:id="1752" w:name="_ETM_Q4_234219"/>
      <w:bookmarkEnd w:id="1752"/>
      <w:r>
        <w:rPr>
          <w:rtl/>
        </w:rPr>
        <w:t xml:space="preserve">חבר </w:t>
      </w:r>
      <w:bookmarkStart w:id="1753" w:name="_ETM_Q4_234460"/>
      <w:bookmarkEnd w:id="1753"/>
      <w:r>
        <w:rPr>
          <w:rtl/>
        </w:rPr>
        <w:t xml:space="preserve">הכנסת </w:t>
      </w:r>
      <w:bookmarkStart w:id="1754" w:name="_ETM_Q4_234789"/>
      <w:bookmarkEnd w:id="1754"/>
      <w:r>
        <w:rPr>
          <w:rtl/>
        </w:rPr>
        <w:t xml:space="preserve">אלעזר </w:t>
      </w:r>
      <w:bookmarkStart w:id="1755" w:name="_ETM_Q4_235149"/>
      <w:bookmarkEnd w:id="1755"/>
      <w:r>
        <w:rPr>
          <w:rtl/>
        </w:rPr>
        <w:t>שטרן</w:t>
      </w:r>
      <w:r>
        <w:rPr>
          <w:rFonts w:hint="cs"/>
          <w:rtl/>
        </w:rPr>
        <w:t>,</w:t>
      </w:r>
      <w:r>
        <w:rPr>
          <w:rtl/>
        </w:rPr>
        <w:t xml:space="preserve"> </w:t>
      </w:r>
      <w:bookmarkStart w:id="1756" w:name="_ETM_Q4_236210"/>
      <w:bookmarkEnd w:id="1756"/>
      <w:r>
        <w:rPr>
          <w:rtl/>
        </w:rPr>
        <w:t xml:space="preserve">כמיטב </w:t>
      </w:r>
      <w:bookmarkStart w:id="1757" w:name="_ETM_Q4_236749"/>
      <w:bookmarkEnd w:id="1757"/>
      <w:r>
        <w:rPr>
          <w:rtl/>
        </w:rPr>
        <w:t>המסורת</w:t>
      </w:r>
      <w:r>
        <w:rPr>
          <w:rFonts w:hint="cs"/>
          <w:rtl/>
        </w:rPr>
        <w:t>,</w:t>
      </w:r>
      <w:r>
        <w:rPr>
          <w:rtl/>
        </w:rPr>
        <w:t xml:space="preserve"> </w:t>
      </w:r>
      <w:bookmarkStart w:id="1758" w:name="_ETM_Q4_237600"/>
      <w:bookmarkEnd w:id="1758"/>
      <w:r>
        <w:rPr>
          <w:rtl/>
        </w:rPr>
        <w:t>נעלם</w:t>
      </w:r>
      <w:r>
        <w:rPr>
          <w:rFonts w:hint="cs"/>
          <w:rtl/>
        </w:rPr>
        <w:t>.</w:t>
      </w:r>
    </w:p>
    <w:p w:rsidR="00423672" w:rsidRDefault="00423672" w:rsidP="00A07F4C">
      <w:pPr>
        <w:rPr>
          <w:rtl/>
        </w:rPr>
      </w:pPr>
    </w:p>
    <w:p w:rsidR="00423672" w:rsidRDefault="00423672" w:rsidP="00A07F4C">
      <w:pPr>
        <w:pStyle w:val="af6"/>
        <w:keepNext/>
        <w:rPr>
          <w:rtl/>
        </w:rPr>
      </w:pPr>
      <w:bookmarkStart w:id="1759" w:name="_ETM_Q4_239744"/>
      <w:bookmarkStart w:id="1760" w:name="_ETM_Q4_239829"/>
      <w:bookmarkEnd w:id="1759"/>
      <w:bookmarkEnd w:id="1760"/>
      <w:r w:rsidRPr="00444393">
        <w:rPr>
          <w:rStyle w:val="TagStyle"/>
          <w:rtl/>
        </w:rPr>
        <w:lastRenderedPageBreak/>
        <w:t xml:space="preserve"> &lt;&lt; יור &gt;&gt; </w:t>
      </w:r>
      <w:r>
        <w:rPr>
          <w:rtl/>
        </w:rPr>
        <w:t>היו"ר יריב לוין:</w:t>
      </w:r>
      <w:r w:rsidRPr="00444393">
        <w:rPr>
          <w:rStyle w:val="TagStyle"/>
          <w:rtl/>
        </w:rPr>
        <w:t xml:space="preserve"> &lt;&lt; יור &gt;&gt;</w:t>
      </w:r>
      <w:r>
        <w:rPr>
          <w:rtl/>
        </w:rPr>
        <w:t xml:space="preserve"> </w:t>
      </w:r>
    </w:p>
    <w:p w:rsidR="00423672" w:rsidRDefault="00423672" w:rsidP="00062C84">
      <w:pPr>
        <w:rPr>
          <w:rtl/>
          <w:lang w:eastAsia="he-IL"/>
        </w:rPr>
      </w:pPr>
    </w:p>
    <w:p w:rsidR="00423672" w:rsidRDefault="00423672" w:rsidP="00A07F4C">
      <w:pPr>
        <w:rPr>
          <w:rtl/>
          <w:lang w:eastAsia="he-IL"/>
        </w:rPr>
      </w:pPr>
      <w:bookmarkStart w:id="1761" w:name="_ETM_Q4_244297"/>
      <w:bookmarkEnd w:id="1761"/>
      <w:r>
        <w:rPr>
          <w:rFonts w:hint="cs"/>
          <w:rtl/>
          <w:lang w:eastAsia="he-IL"/>
        </w:rPr>
        <w:t xml:space="preserve">אני מוכרח לומר, אדוני השר </w:t>
      </w:r>
      <w:r w:rsidR="000E313C">
        <w:rPr>
          <w:rFonts w:hint="cs"/>
          <w:rtl/>
          <w:lang w:eastAsia="he-IL"/>
        </w:rPr>
        <w:t>– – –</w:t>
      </w:r>
    </w:p>
    <w:p w:rsidR="00423672" w:rsidRPr="00444393" w:rsidRDefault="00423672" w:rsidP="00A07F4C">
      <w:pPr>
        <w:rPr>
          <w:rtl/>
          <w:lang w:eastAsia="he-IL"/>
        </w:rPr>
      </w:pPr>
      <w:bookmarkStart w:id="1762" w:name="_ETM_Q4_242965"/>
      <w:bookmarkStart w:id="1763" w:name="_ETM_Q4_243036"/>
      <w:bookmarkEnd w:id="1762"/>
      <w:bookmarkEnd w:id="1763"/>
    </w:p>
    <w:p w:rsidR="00423672" w:rsidRDefault="00423672" w:rsidP="00A07F4C">
      <w:pPr>
        <w:pStyle w:val="af5"/>
        <w:rPr>
          <w:rtl/>
        </w:rPr>
      </w:pPr>
      <w:bookmarkStart w:id="1764" w:name="ET_interruption_5767_8"/>
      <w:r w:rsidRPr="00444393">
        <w:rPr>
          <w:rStyle w:val="TagStyle"/>
          <w:rtl/>
        </w:rPr>
        <w:t xml:space="preserve"> &lt;&lt; קריאה &gt;&gt;</w:t>
      </w:r>
      <w:r w:rsidRPr="000B2D9D">
        <w:rPr>
          <w:rStyle w:val="TagStyle"/>
          <w:rtl/>
        </w:rPr>
        <w:t xml:space="preserve"> </w:t>
      </w:r>
      <w:r>
        <w:rPr>
          <w:rtl/>
        </w:rPr>
        <w:t>אורנה ברביבאי (יש עתיד-תל"ם):</w:t>
      </w:r>
      <w:r w:rsidRPr="000B2D9D">
        <w:rPr>
          <w:rStyle w:val="TagStyle"/>
          <w:rtl/>
        </w:rPr>
        <w:t xml:space="preserve"> </w:t>
      </w:r>
      <w:r w:rsidRPr="00444393">
        <w:rPr>
          <w:rStyle w:val="TagStyle"/>
          <w:rtl/>
        </w:rPr>
        <w:t>&lt;&lt; קריאה &gt;&gt;</w:t>
      </w:r>
      <w:r>
        <w:rPr>
          <w:rStyle w:val="TagStyle"/>
          <w:rtl/>
        </w:rPr>
        <w:t xml:space="preserve"> </w:t>
      </w:r>
      <w:bookmarkEnd w:id="1764"/>
    </w:p>
    <w:p w:rsidR="00423672" w:rsidRDefault="00423672" w:rsidP="00062C84">
      <w:pPr>
        <w:rPr>
          <w:rtl/>
          <w:lang w:eastAsia="he-IL"/>
        </w:rPr>
      </w:pPr>
    </w:p>
    <w:p w:rsidR="00423672" w:rsidRDefault="000E313C" w:rsidP="00A07F4C">
      <w:pPr>
        <w:rPr>
          <w:rtl/>
          <w:lang w:eastAsia="he-IL"/>
        </w:rPr>
      </w:pPr>
      <w:bookmarkStart w:id="1765" w:name="_ETM_Q4_239000"/>
      <w:bookmarkEnd w:id="1765"/>
      <w:r>
        <w:rPr>
          <w:rFonts w:hint="cs"/>
          <w:rtl/>
          <w:lang w:eastAsia="he-IL"/>
        </w:rPr>
        <w:t>– – –</w:t>
      </w:r>
    </w:p>
    <w:p w:rsidR="00423672" w:rsidRDefault="00423672" w:rsidP="00A07F4C">
      <w:pPr>
        <w:rPr>
          <w:rtl/>
          <w:lang w:eastAsia="he-IL"/>
        </w:rPr>
      </w:pPr>
      <w:bookmarkStart w:id="1766" w:name="_ETM_Q4_242000"/>
      <w:bookmarkEnd w:id="1766"/>
    </w:p>
    <w:p w:rsidR="00423672" w:rsidRDefault="00423672" w:rsidP="00A07F4C">
      <w:pPr>
        <w:pStyle w:val="af6"/>
        <w:rPr>
          <w:rtl/>
        </w:rPr>
      </w:pPr>
      <w:bookmarkStart w:id="1767" w:name="ET_yor_5982_9"/>
      <w:r w:rsidRPr="00B13ADE">
        <w:rPr>
          <w:rStyle w:val="TagStyle"/>
          <w:rtl/>
        </w:rPr>
        <w:t xml:space="preserve"> &lt;&lt; יור &gt;&gt;</w:t>
      </w:r>
      <w:r w:rsidRPr="000B2D9D">
        <w:rPr>
          <w:rStyle w:val="TagStyle"/>
          <w:rtl/>
        </w:rPr>
        <w:t xml:space="preserve"> </w:t>
      </w:r>
      <w:r>
        <w:rPr>
          <w:rtl/>
        </w:rPr>
        <w:t>היו"ר יריב לוין:</w:t>
      </w:r>
      <w:r w:rsidRPr="000B2D9D">
        <w:rPr>
          <w:rStyle w:val="TagStyle"/>
          <w:rtl/>
        </w:rPr>
        <w:t xml:space="preserve"> </w:t>
      </w:r>
      <w:r w:rsidRPr="00B13ADE">
        <w:rPr>
          <w:rStyle w:val="TagStyle"/>
          <w:rtl/>
        </w:rPr>
        <w:t>&lt;&lt; יור &gt;&gt;</w:t>
      </w:r>
      <w:r>
        <w:rPr>
          <w:rtl/>
        </w:rPr>
        <w:t xml:space="preserve"> </w:t>
      </w:r>
      <w:bookmarkEnd w:id="1767"/>
    </w:p>
    <w:p w:rsidR="00423672" w:rsidRDefault="00423672" w:rsidP="00062C84">
      <w:pPr>
        <w:rPr>
          <w:rtl/>
          <w:lang w:eastAsia="he-IL"/>
        </w:rPr>
      </w:pPr>
    </w:p>
    <w:p w:rsidR="00423672" w:rsidRDefault="00423672" w:rsidP="00A07F4C">
      <w:pPr>
        <w:rPr>
          <w:rtl/>
        </w:rPr>
      </w:pPr>
      <w:r>
        <w:rPr>
          <w:rFonts w:hint="cs"/>
          <w:rtl/>
          <w:lang w:eastAsia="he-IL"/>
        </w:rPr>
        <w:t>לא, זה לא, זה בלתי מתקבל. המצב הוא, לפחות כפי</w:t>
      </w:r>
      <w:bookmarkStart w:id="1768" w:name="_ETM_Q4_246000"/>
      <w:bookmarkEnd w:id="1768"/>
      <w:r>
        <w:rPr>
          <w:rFonts w:hint="cs"/>
          <w:rtl/>
          <w:lang w:eastAsia="he-IL"/>
        </w:rPr>
        <w:t xml:space="preserve"> שאני רואה </w:t>
      </w:r>
      <w:r w:rsidR="000E313C">
        <w:rPr>
          <w:rtl/>
          <w:lang w:eastAsia="he-IL"/>
        </w:rPr>
        <w:t>–</w:t>
      </w:r>
      <w:r>
        <w:rPr>
          <w:rFonts w:hint="cs"/>
          <w:rtl/>
          <w:lang w:eastAsia="he-IL"/>
        </w:rPr>
        <w:t xml:space="preserve"> שניים משלושת האנשים שהציגו </w:t>
      </w:r>
      <w:bookmarkStart w:id="1769" w:name="_ETM_Q4_243000"/>
      <w:bookmarkStart w:id="1770" w:name="_ETM_Q4_239050"/>
      <w:bookmarkStart w:id="1771" w:name="_ETM_Q4_239230"/>
      <w:bookmarkStart w:id="1772" w:name="_ETM_Q4_239530"/>
      <w:bookmarkStart w:id="1773" w:name="_ETM_Q4_240370"/>
      <w:bookmarkStart w:id="1774" w:name="_ETM_Q4_240760"/>
      <w:bookmarkStart w:id="1775" w:name="_ETM_Q4_242260"/>
      <w:bookmarkStart w:id="1776" w:name="_ETM_Q4_242710"/>
      <w:bookmarkStart w:id="1777" w:name="_ETM_Q4_242920"/>
      <w:bookmarkStart w:id="1778" w:name="_ETM_Q4_243070"/>
      <w:bookmarkStart w:id="1779" w:name="_ETM_Q4_243280"/>
      <w:bookmarkStart w:id="1780" w:name="_ETM_Q4_243640"/>
      <w:bookmarkStart w:id="1781" w:name="_ETM_Q4_244450"/>
      <w:bookmarkStart w:id="1782" w:name="_ETM_Q4_244870"/>
      <w:bookmarkStart w:id="1783" w:name="_ETM_Q4_245440"/>
      <w:bookmarkStart w:id="1784" w:name="_ETM_Q4_246659"/>
      <w:bookmarkStart w:id="1785" w:name="_ETM_Q4_247950"/>
      <w:bookmarkStart w:id="1786" w:name="_ETM_Q4_248310"/>
      <w:bookmarkStart w:id="1787" w:name="_ETM_Q4_248670"/>
      <w:bookmarkStart w:id="1788" w:name="_ETM_Q4_248999"/>
      <w:bookmarkStart w:id="1789" w:name="_ETM_Q4_249569"/>
      <w:bookmarkStart w:id="1790" w:name="_ETM_Q4_250170"/>
      <w:bookmarkStart w:id="1791" w:name="_ETM_Q4_250619"/>
      <w:bookmarkStart w:id="1792" w:name="_ETM_Q4_251100"/>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r>
        <w:rPr>
          <w:rtl/>
        </w:rPr>
        <w:t xml:space="preserve">פה </w:t>
      </w:r>
      <w:bookmarkStart w:id="1793" w:name="_ETM_Q4_251459"/>
      <w:bookmarkEnd w:id="1793"/>
      <w:r>
        <w:rPr>
          <w:rtl/>
        </w:rPr>
        <w:t xml:space="preserve">הצעות </w:t>
      </w:r>
      <w:bookmarkStart w:id="1794" w:name="_ETM_Q4_252179"/>
      <w:bookmarkEnd w:id="1794"/>
      <w:r>
        <w:rPr>
          <w:rtl/>
        </w:rPr>
        <w:t>אי-אמון</w:t>
      </w:r>
      <w:bookmarkStart w:id="1795" w:name="_ETM_Q4_252689"/>
      <w:bookmarkEnd w:id="1795"/>
      <w:r>
        <w:rPr>
          <w:rFonts w:hint="cs"/>
          <w:rtl/>
        </w:rPr>
        <w:t xml:space="preserve"> </w:t>
      </w:r>
      <w:r>
        <w:rPr>
          <w:rtl/>
        </w:rPr>
        <w:t xml:space="preserve">אינם </w:t>
      </w:r>
      <w:bookmarkStart w:id="1796" w:name="_ETM_Q4_252990"/>
      <w:bookmarkEnd w:id="1796"/>
      <w:r>
        <w:rPr>
          <w:rtl/>
        </w:rPr>
        <w:t xml:space="preserve">נמצאים </w:t>
      </w:r>
      <w:bookmarkStart w:id="1797" w:name="_ETM_Q4_253530"/>
      <w:bookmarkEnd w:id="1797"/>
      <w:r>
        <w:rPr>
          <w:rtl/>
        </w:rPr>
        <w:t>כאן</w:t>
      </w:r>
      <w:r>
        <w:rPr>
          <w:rFonts w:hint="cs"/>
          <w:rtl/>
        </w:rPr>
        <w:t>.</w:t>
      </w:r>
    </w:p>
    <w:p w:rsidR="00423672" w:rsidRDefault="00423672" w:rsidP="00A07F4C">
      <w:pPr>
        <w:rPr>
          <w:rtl/>
        </w:rPr>
      </w:pPr>
    </w:p>
    <w:p w:rsidR="00423672" w:rsidRDefault="00423672" w:rsidP="00A07F4C">
      <w:pPr>
        <w:pStyle w:val="-"/>
        <w:rPr>
          <w:rtl/>
        </w:rPr>
      </w:pPr>
      <w:bookmarkStart w:id="1798" w:name="ET_speakercontinue_5967_11"/>
      <w:r w:rsidRPr="00444393">
        <w:rPr>
          <w:rStyle w:val="TagStyle"/>
          <w:rtl/>
        </w:rPr>
        <w:t xml:space="preserve"> &lt;&lt; דובר_המשך &gt;&gt;</w:t>
      </w:r>
      <w:r w:rsidRPr="000B2D9D">
        <w:rPr>
          <w:rStyle w:val="TagStyle"/>
          <w:rtl/>
        </w:rPr>
        <w:t xml:space="preserve"> </w:t>
      </w:r>
      <w:r>
        <w:rPr>
          <w:rtl/>
        </w:rPr>
        <w:t>שר הבריאות יולי יואל אדלשטיין:</w:t>
      </w:r>
      <w:r w:rsidRPr="000B2D9D">
        <w:rPr>
          <w:rStyle w:val="TagStyle"/>
          <w:rtl/>
        </w:rPr>
        <w:t xml:space="preserve"> </w:t>
      </w:r>
      <w:r w:rsidRPr="00444393">
        <w:rPr>
          <w:rStyle w:val="TagStyle"/>
          <w:rtl/>
        </w:rPr>
        <w:t>&lt;&lt; דובר_המשך &gt;&gt;</w:t>
      </w:r>
      <w:r>
        <w:rPr>
          <w:rStyle w:val="TagStyle"/>
          <w:rtl/>
        </w:rPr>
        <w:t xml:space="preserve"> </w:t>
      </w:r>
      <w:bookmarkEnd w:id="1798"/>
    </w:p>
    <w:p w:rsidR="00423672" w:rsidRDefault="00423672" w:rsidP="00062C84">
      <w:pPr>
        <w:rPr>
          <w:rtl/>
          <w:lang w:eastAsia="he-IL"/>
        </w:rPr>
      </w:pPr>
    </w:p>
    <w:p w:rsidR="00423672" w:rsidRDefault="00423672" w:rsidP="00A07F4C">
      <w:pPr>
        <w:rPr>
          <w:rtl/>
        </w:rPr>
      </w:pPr>
      <w:bookmarkStart w:id="1799" w:name="_ETM_Q4_255000"/>
      <w:bookmarkStart w:id="1800" w:name="_ETM_Q4_254159"/>
      <w:bookmarkEnd w:id="1799"/>
      <w:bookmarkEnd w:id="1800"/>
      <w:r>
        <w:rPr>
          <w:rtl/>
        </w:rPr>
        <w:t>חבל</w:t>
      </w:r>
      <w:r>
        <w:rPr>
          <w:rFonts w:hint="cs"/>
          <w:rtl/>
        </w:rPr>
        <w:t>.</w:t>
      </w:r>
    </w:p>
    <w:p w:rsidR="00423672" w:rsidRDefault="00423672" w:rsidP="00A07F4C">
      <w:pPr>
        <w:rPr>
          <w:rtl/>
        </w:rPr>
      </w:pPr>
    </w:p>
    <w:p w:rsidR="00423672" w:rsidRDefault="00423672" w:rsidP="00A07F4C">
      <w:pPr>
        <w:pStyle w:val="af6"/>
        <w:rPr>
          <w:rtl/>
        </w:rPr>
      </w:pPr>
      <w:bookmarkStart w:id="1801" w:name="ET_yor_5982_12"/>
      <w:r w:rsidRPr="00B13ADE">
        <w:rPr>
          <w:rStyle w:val="TagStyle"/>
          <w:rtl/>
        </w:rPr>
        <w:t xml:space="preserve"> &lt;&lt; יור &gt;&gt;</w:t>
      </w:r>
      <w:r w:rsidRPr="000B2D9D">
        <w:rPr>
          <w:rStyle w:val="TagStyle"/>
          <w:rtl/>
        </w:rPr>
        <w:t xml:space="preserve"> </w:t>
      </w:r>
      <w:r>
        <w:rPr>
          <w:rtl/>
        </w:rPr>
        <w:t>היו"ר יריב לוין:</w:t>
      </w:r>
      <w:r w:rsidRPr="000B2D9D">
        <w:rPr>
          <w:rStyle w:val="TagStyle"/>
          <w:rtl/>
        </w:rPr>
        <w:t xml:space="preserve"> </w:t>
      </w:r>
      <w:r w:rsidRPr="00B13ADE">
        <w:rPr>
          <w:rStyle w:val="TagStyle"/>
          <w:rtl/>
        </w:rPr>
        <w:t>&lt;&lt; יור &gt;&gt;</w:t>
      </w:r>
      <w:r>
        <w:rPr>
          <w:rtl/>
        </w:rPr>
        <w:t xml:space="preserve"> </w:t>
      </w:r>
      <w:bookmarkEnd w:id="1801"/>
    </w:p>
    <w:p w:rsidR="00423672" w:rsidRDefault="00423672" w:rsidP="00062C84">
      <w:pPr>
        <w:rPr>
          <w:rtl/>
          <w:lang w:eastAsia="he-IL"/>
        </w:rPr>
      </w:pPr>
    </w:p>
    <w:p w:rsidR="00423672" w:rsidRDefault="00423672" w:rsidP="00A07F4C">
      <w:pPr>
        <w:rPr>
          <w:rtl/>
          <w:lang w:eastAsia="he-IL"/>
        </w:rPr>
      </w:pPr>
      <w:r>
        <w:rPr>
          <w:rFonts w:hint="cs"/>
          <w:rtl/>
          <w:lang w:eastAsia="he-IL"/>
        </w:rPr>
        <w:t>לא מכובד.</w:t>
      </w:r>
      <w:bookmarkStart w:id="1802" w:name="_ETM_Q4_257000"/>
      <w:bookmarkEnd w:id="1802"/>
      <w:r>
        <w:rPr>
          <w:rFonts w:hint="cs"/>
          <w:rtl/>
          <w:lang w:eastAsia="he-IL"/>
        </w:rPr>
        <w:t xml:space="preserve"> פשוט לא מכובד. </w:t>
      </w:r>
    </w:p>
    <w:p w:rsidR="00423672" w:rsidRDefault="00423672" w:rsidP="00A07F4C">
      <w:pPr>
        <w:ind w:firstLine="0"/>
        <w:rPr>
          <w:rtl/>
          <w:lang w:eastAsia="he-IL"/>
        </w:rPr>
      </w:pPr>
      <w:bookmarkStart w:id="1803" w:name="_ETM_Q4_256000"/>
      <w:bookmarkEnd w:id="1803"/>
    </w:p>
    <w:p w:rsidR="00423672" w:rsidRDefault="00423672" w:rsidP="00A07F4C">
      <w:pPr>
        <w:pStyle w:val="-"/>
        <w:rPr>
          <w:rtl/>
        </w:rPr>
      </w:pPr>
      <w:bookmarkStart w:id="1804" w:name="_ETM_Q4_258000"/>
      <w:bookmarkStart w:id="1805" w:name="ET_speakercontinue_5967_13"/>
      <w:bookmarkEnd w:id="1804"/>
      <w:r w:rsidRPr="00B13ADE">
        <w:rPr>
          <w:rStyle w:val="TagStyle"/>
          <w:rtl/>
        </w:rPr>
        <w:t xml:space="preserve"> &lt;&lt; דובר_המשך &gt;&gt;</w:t>
      </w:r>
      <w:r w:rsidRPr="000B2D9D">
        <w:rPr>
          <w:rStyle w:val="TagStyle"/>
          <w:rtl/>
        </w:rPr>
        <w:t xml:space="preserve"> </w:t>
      </w:r>
      <w:r>
        <w:rPr>
          <w:rtl/>
        </w:rPr>
        <w:t>שר הבריאות יולי יואל אדלשטיין:</w:t>
      </w:r>
      <w:r w:rsidRPr="000B2D9D">
        <w:rPr>
          <w:rStyle w:val="TagStyle"/>
          <w:rtl/>
        </w:rPr>
        <w:t xml:space="preserve"> </w:t>
      </w:r>
      <w:r w:rsidRPr="00B13ADE">
        <w:rPr>
          <w:rStyle w:val="TagStyle"/>
          <w:rtl/>
        </w:rPr>
        <w:t>&lt;&lt; דובר_המשך &gt;&gt;</w:t>
      </w:r>
      <w:r>
        <w:rPr>
          <w:rtl/>
        </w:rPr>
        <w:t xml:space="preserve"> </w:t>
      </w:r>
      <w:bookmarkEnd w:id="1805"/>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מכיוון שאני מתמודד עם זה, אדוני היושב-ראש, </w:t>
      </w:r>
      <w:bookmarkStart w:id="1806" w:name="_ETM_Q4_259000"/>
      <w:bookmarkEnd w:id="1806"/>
      <w:r>
        <w:rPr>
          <w:rFonts w:hint="cs"/>
          <w:rtl/>
          <w:lang w:eastAsia="he-IL"/>
        </w:rPr>
        <w:t xml:space="preserve">כמעט כל שבוע, עם הצעות האי-אמון </w:t>
      </w:r>
      <w:r w:rsidR="000E313C">
        <w:rPr>
          <w:rtl/>
          <w:lang w:eastAsia="he-IL"/>
        </w:rPr>
        <w:t>–</w:t>
      </w:r>
      <w:r>
        <w:rPr>
          <w:rFonts w:hint="cs"/>
          <w:rtl/>
          <w:lang w:eastAsia="he-IL"/>
        </w:rPr>
        <w:t xml:space="preserve"> מתמודד זאת מילה חזקה, לדעתי; משיב על הצעות האי-אמון, נוהג אפילו שלא לקרוא </w:t>
      </w:r>
      <w:bookmarkStart w:id="1807" w:name="_ETM_Q4_262000"/>
      <w:bookmarkEnd w:id="1807"/>
      <w:r>
        <w:rPr>
          <w:rFonts w:hint="cs"/>
          <w:rtl/>
          <w:lang w:eastAsia="he-IL"/>
        </w:rPr>
        <w:t xml:space="preserve">את התשובות שכותבים במשרד אלא להאזין לדוברים ולנסות להתייחס עניינית, כי הרבה מאוד פעמים אנשים אומרים </w:t>
      </w:r>
      <w:bookmarkStart w:id="1808" w:name="_ETM_Q4_271000"/>
      <w:bookmarkEnd w:id="1808"/>
      <w:r>
        <w:rPr>
          <w:rFonts w:hint="cs"/>
          <w:rtl/>
          <w:lang w:eastAsia="he-IL"/>
        </w:rPr>
        <w:t>דברי טעם</w:t>
      </w:r>
      <w:bookmarkStart w:id="1809" w:name="_ETM_Q4_273000"/>
      <w:bookmarkEnd w:id="1809"/>
      <w:r>
        <w:rPr>
          <w:rFonts w:hint="cs"/>
          <w:rtl/>
          <w:lang w:eastAsia="he-IL"/>
        </w:rPr>
        <w:t xml:space="preserve">, גם אם זה דברי ביקורת, </w:t>
      </w:r>
      <w:bookmarkStart w:id="1810" w:name="_ETM_Q4_278000"/>
      <w:bookmarkEnd w:id="1810"/>
      <w:r>
        <w:rPr>
          <w:rFonts w:hint="cs"/>
          <w:rtl/>
          <w:lang w:eastAsia="he-IL"/>
        </w:rPr>
        <w:t xml:space="preserve">אז חבל. דווקא רשמתי כמה נקודות חשובות. </w:t>
      </w:r>
    </w:p>
    <w:p w:rsidR="00423672" w:rsidRDefault="00423672" w:rsidP="00A07F4C">
      <w:pPr>
        <w:rPr>
          <w:rtl/>
          <w:lang w:eastAsia="he-IL"/>
        </w:rPr>
      </w:pPr>
    </w:p>
    <w:p w:rsidR="00423672" w:rsidRDefault="00423672" w:rsidP="007B4217">
      <w:pPr>
        <w:rPr>
          <w:rtl/>
        </w:rPr>
      </w:pPr>
      <w:bookmarkStart w:id="1811" w:name="_ETM_Q4_282000"/>
      <w:bookmarkEnd w:id="1811"/>
      <w:r>
        <w:rPr>
          <w:rFonts w:hint="cs"/>
          <w:rtl/>
          <w:lang w:eastAsia="he-IL"/>
        </w:rPr>
        <w:t xml:space="preserve">קודם כול, אדוני </w:t>
      </w:r>
      <w:bookmarkStart w:id="1812" w:name="_ETM_Q4_280000"/>
      <w:bookmarkEnd w:id="1812"/>
      <w:r>
        <w:rPr>
          <w:rFonts w:hint="cs"/>
          <w:rtl/>
          <w:lang w:eastAsia="he-IL"/>
        </w:rPr>
        <w:t xml:space="preserve">היושב-ראש, </w:t>
      </w:r>
      <w:bookmarkStart w:id="1813" w:name="_ETM_Q4_275429"/>
      <w:bookmarkStart w:id="1814" w:name="_ETM_Q4_275789"/>
      <w:bookmarkStart w:id="1815" w:name="_ETM_Q4_276209"/>
      <w:bookmarkStart w:id="1816" w:name="_ETM_Q4_276389"/>
      <w:bookmarkStart w:id="1817" w:name="_ETM_Q4_276479"/>
      <w:bookmarkStart w:id="1818" w:name="_ETM_Q4_276600"/>
      <w:bookmarkStart w:id="1819" w:name="_ETM_Q4_276899"/>
      <w:bookmarkStart w:id="1820" w:name="_ETM_Q4_277439"/>
      <w:bookmarkStart w:id="1821" w:name="_ETM_Q4_277619"/>
      <w:bookmarkStart w:id="1822" w:name="_ETM_Q4_278099"/>
      <w:bookmarkStart w:id="1823" w:name="_ETM_Q4_278459"/>
      <w:bookmarkStart w:id="1824" w:name="_ETM_Q4_278849"/>
      <w:bookmarkStart w:id="1825" w:name="_ETM_Q4_279090"/>
      <w:bookmarkStart w:id="1826" w:name="_ETM_Q4_279990"/>
      <w:bookmarkStart w:id="1827" w:name="_ETM_Q4_282110"/>
      <w:bookmarkStart w:id="1828" w:name="_ETM_Q4_282310"/>
      <w:bookmarkStart w:id="1829" w:name="_ETM_Q4_282610"/>
      <w:bookmarkStart w:id="1830" w:name="_ETM_Q4_282819"/>
      <w:bookmarkStart w:id="1831" w:name="_ETM_Q4_283000"/>
      <w:bookmarkStart w:id="1832" w:name="_ETM_Q4_283540"/>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r>
        <w:rPr>
          <w:rtl/>
        </w:rPr>
        <w:t xml:space="preserve">אני </w:t>
      </w:r>
      <w:bookmarkStart w:id="1833" w:name="_ETM_Q4_283720"/>
      <w:bookmarkEnd w:id="1833"/>
      <w:r>
        <w:rPr>
          <w:rtl/>
        </w:rPr>
        <w:t xml:space="preserve">חושב </w:t>
      </w:r>
      <w:bookmarkStart w:id="1834" w:name="_ETM_Q4_283990"/>
      <w:bookmarkEnd w:id="1834"/>
      <w:r>
        <w:rPr>
          <w:rtl/>
        </w:rPr>
        <w:t xml:space="preserve">שבשם </w:t>
      </w:r>
      <w:bookmarkStart w:id="1835" w:name="_ETM_Q4_286450"/>
      <w:bookmarkEnd w:id="1835"/>
      <w:r>
        <w:rPr>
          <w:rtl/>
        </w:rPr>
        <w:t xml:space="preserve">הרבה </w:t>
      </w:r>
      <w:bookmarkStart w:id="1836" w:name="_ETM_Q4_286780"/>
      <w:bookmarkEnd w:id="1836"/>
      <w:r>
        <w:rPr>
          <w:rtl/>
        </w:rPr>
        <w:t xml:space="preserve">מאוד </w:t>
      </w:r>
      <w:bookmarkStart w:id="1837" w:name="_ETM_Q4_286990"/>
      <w:bookmarkEnd w:id="1837"/>
      <w:r>
        <w:rPr>
          <w:rtl/>
        </w:rPr>
        <w:t xml:space="preserve">אנשים </w:t>
      </w:r>
      <w:bookmarkStart w:id="1838" w:name="_ETM_Q4_287439"/>
      <w:bookmarkEnd w:id="1838"/>
      <w:r>
        <w:rPr>
          <w:rtl/>
        </w:rPr>
        <w:t>שפויים</w:t>
      </w:r>
      <w:r>
        <w:rPr>
          <w:rFonts w:hint="cs"/>
          <w:rtl/>
        </w:rPr>
        <w:t>,</w:t>
      </w:r>
      <w:r>
        <w:rPr>
          <w:rtl/>
        </w:rPr>
        <w:t xml:space="preserve"> </w:t>
      </w:r>
      <w:bookmarkStart w:id="1839" w:name="_ETM_Q4_288009"/>
      <w:bookmarkEnd w:id="1839"/>
      <w:r>
        <w:rPr>
          <w:rtl/>
        </w:rPr>
        <w:t xml:space="preserve">אני </w:t>
      </w:r>
      <w:bookmarkStart w:id="1840" w:name="_ETM_Q4_289130"/>
      <w:bookmarkStart w:id="1841" w:name="_ETM_Q4_289220"/>
      <w:bookmarkEnd w:id="1840"/>
      <w:bookmarkEnd w:id="1841"/>
      <w:r>
        <w:rPr>
          <w:rtl/>
        </w:rPr>
        <w:t xml:space="preserve">רוצה </w:t>
      </w:r>
      <w:bookmarkStart w:id="1842" w:name="_ETM_Q4_289430"/>
      <w:bookmarkEnd w:id="1842"/>
      <w:r>
        <w:rPr>
          <w:rtl/>
        </w:rPr>
        <w:t xml:space="preserve">לומר </w:t>
      </w:r>
      <w:bookmarkStart w:id="1843" w:name="_ETM_Q4_289760"/>
      <w:bookmarkEnd w:id="1843"/>
      <w:r>
        <w:rPr>
          <w:rtl/>
        </w:rPr>
        <w:t xml:space="preserve">שאני </w:t>
      </w:r>
      <w:bookmarkStart w:id="1844" w:name="_ETM_Q4_290090"/>
      <w:bookmarkEnd w:id="1844"/>
      <w:r>
        <w:rPr>
          <w:rFonts w:hint="cs"/>
          <w:rtl/>
        </w:rPr>
        <w:t xml:space="preserve">מאוד </w:t>
      </w:r>
      <w:r>
        <w:rPr>
          <w:rtl/>
        </w:rPr>
        <w:t xml:space="preserve">שמח </w:t>
      </w:r>
      <w:bookmarkStart w:id="1845" w:name="_ETM_Q4_290930"/>
      <w:bookmarkEnd w:id="1845"/>
      <w:r>
        <w:rPr>
          <w:rtl/>
        </w:rPr>
        <w:t xml:space="preserve">שלמרות </w:t>
      </w:r>
      <w:bookmarkStart w:id="1846" w:name="_ETM_Q4_292010"/>
      <w:bookmarkEnd w:id="1846"/>
      <w:r>
        <w:rPr>
          <w:rtl/>
        </w:rPr>
        <w:t xml:space="preserve">כל </w:t>
      </w:r>
      <w:bookmarkStart w:id="1847" w:name="_ETM_Q4_292280"/>
      <w:bookmarkEnd w:id="1847"/>
      <w:r>
        <w:rPr>
          <w:rtl/>
        </w:rPr>
        <w:t xml:space="preserve">מיני </w:t>
      </w:r>
      <w:bookmarkStart w:id="1848" w:name="_ETM_Q4_292550"/>
      <w:bookmarkEnd w:id="1848"/>
      <w:r>
        <w:rPr>
          <w:rtl/>
        </w:rPr>
        <w:t xml:space="preserve">חריקות </w:t>
      </w:r>
      <w:bookmarkStart w:id="1849" w:name="_ETM_Q4_293300"/>
      <w:bookmarkEnd w:id="1849"/>
      <w:r>
        <w:rPr>
          <w:rFonts w:hint="cs"/>
          <w:rtl/>
        </w:rPr>
        <w:t>ו</w:t>
      </w:r>
      <w:r>
        <w:rPr>
          <w:rtl/>
        </w:rPr>
        <w:t xml:space="preserve">רעשי </w:t>
      </w:r>
      <w:bookmarkStart w:id="1850" w:name="_ETM_Q4_293780"/>
      <w:bookmarkEnd w:id="1850"/>
      <w:r>
        <w:rPr>
          <w:rtl/>
        </w:rPr>
        <w:t xml:space="preserve">רקע </w:t>
      </w:r>
      <w:bookmarkStart w:id="1851" w:name="_ETM_Q4_294140"/>
      <w:bookmarkEnd w:id="1851"/>
      <w:r>
        <w:rPr>
          <w:rtl/>
        </w:rPr>
        <w:t xml:space="preserve">יש </w:t>
      </w:r>
      <w:bookmarkStart w:id="1852" w:name="_ETM_Q4_294410"/>
      <w:bookmarkEnd w:id="1852"/>
      <w:r>
        <w:rPr>
          <w:rtl/>
        </w:rPr>
        <w:t xml:space="preserve">אולי </w:t>
      </w:r>
      <w:bookmarkStart w:id="1853" w:name="_ETM_Q4_295260"/>
      <w:bookmarkEnd w:id="1853"/>
      <w:r>
        <w:rPr>
          <w:rtl/>
        </w:rPr>
        <w:t xml:space="preserve">סיכוי </w:t>
      </w:r>
      <w:bookmarkStart w:id="1854" w:name="_ETM_Q4_296130"/>
      <w:bookmarkEnd w:id="1854"/>
      <w:r>
        <w:rPr>
          <w:rtl/>
        </w:rPr>
        <w:t xml:space="preserve">שאנחנו </w:t>
      </w:r>
      <w:bookmarkStart w:id="1855" w:name="_ETM_Q4_296790"/>
      <w:bookmarkEnd w:id="1855"/>
      <w:r>
        <w:rPr>
          <w:rtl/>
        </w:rPr>
        <w:t xml:space="preserve">לא </w:t>
      </w:r>
      <w:bookmarkStart w:id="1856" w:name="_ETM_Q4_297030"/>
      <w:bookmarkEnd w:id="1856"/>
      <w:r>
        <w:rPr>
          <w:rtl/>
        </w:rPr>
        <w:t>נ</w:t>
      </w:r>
      <w:r>
        <w:rPr>
          <w:rFonts w:hint="cs"/>
          <w:rtl/>
        </w:rPr>
        <w:t>י</w:t>
      </w:r>
      <w:r>
        <w:rPr>
          <w:rtl/>
        </w:rPr>
        <w:t xml:space="preserve">דרדר </w:t>
      </w:r>
      <w:bookmarkStart w:id="1857" w:name="_ETM_Q4_297900"/>
      <w:bookmarkEnd w:id="1857"/>
      <w:r>
        <w:rPr>
          <w:rtl/>
        </w:rPr>
        <w:t xml:space="preserve">ולא </w:t>
      </w:r>
      <w:bookmarkStart w:id="1858" w:name="_ETM_Q4_298140"/>
      <w:bookmarkEnd w:id="1858"/>
      <w:r>
        <w:rPr>
          <w:rtl/>
        </w:rPr>
        <w:t xml:space="preserve">נדרדר </w:t>
      </w:r>
      <w:bookmarkStart w:id="1859" w:name="_ETM_Q4_298680"/>
      <w:bookmarkEnd w:id="1859"/>
      <w:r>
        <w:rPr>
          <w:rtl/>
        </w:rPr>
        <w:t xml:space="preserve">את </w:t>
      </w:r>
      <w:bookmarkStart w:id="1860" w:name="_ETM_Q4_298800"/>
      <w:bookmarkEnd w:id="1860"/>
      <w:r>
        <w:rPr>
          <w:rtl/>
        </w:rPr>
        <w:t xml:space="preserve">המדינה </w:t>
      </w:r>
      <w:bookmarkStart w:id="1861" w:name="_ETM_Q4_299370"/>
      <w:bookmarkEnd w:id="1861"/>
      <w:r>
        <w:rPr>
          <w:rtl/>
        </w:rPr>
        <w:t xml:space="preserve">לבחירות </w:t>
      </w:r>
      <w:bookmarkStart w:id="1862" w:name="_ETM_Q4_300180"/>
      <w:bookmarkEnd w:id="1862"/>
      <w:r>
        <w:rPr>
          <w:rtl/>
        </w:rPr>
        <w:t xml:space="preserve">בעת </w:t>
      </w:r>
      <w:bookmarkStart w:id="1863" w:name="_ETM_Q4_300570"/>
      <w:bookmarkEnd w:id="1863"/>
      <w:r>
        <w:rPr>
          <w:rtl/>
        </w:rPr>
        <w:t>הזאת</w:t>
      </w:r>
      <w:r>
        <w:rPr>
          <w:rFonts w:hint="cs"/>
          <w:rtl/>
        </w:rPr>
        <w:t xml:space="preserve"> </w:t>
      </w:r>
      <w:r w:rsidR="000E313C">
        <w:rPr>
          <w:rFonts w:hint="cs"/>
          <w:rtl/>
        </w:rPr>
        <w:t>–</w:t>
      </w:r>
      <w:r>
        <w:rPr>
          <w:rtl/>
        </w:rPr>
        <w:t xml:space="preserve"> </w:t>
      </w:r>
      <w:bookmarkStart w:id="1864" w:name="_ETM_Q4_301380"/>
      <w:bookmarkEnd w:id="1864"/>
      <w:r>
        <w:rPr>
          <w:rtl/>
        </w:rPr>
        <w:t xml:space="preserve">כך </w:t>
      </w:r>
      <w:bookmarkStart w:id="1865" w:name="_ETM_Q4_301740"/>
      <w:bookmarkEnd w:id="1865"/>
      <w:r>
        <w:rPr>
          <w:rtl/>
        </w:rPr>
        <w:t xml:space="preserve">לפחות </w:t>
      </w:r>
      <w:bookmarkStart w:id="1866" w:name="_ETM_Q4_302280"/>
      <w:bookmarkEnd w:id="1866"/>
      <w:r>
        <w:rPr>
          <w:rtl/>
        </w:rPr>
        <w:t xml:space="preserve">אני </w:t>
      </w:r>
      <w:bookmarkStart w:id="1867" w:name="_ETM_Q4_302850"/>
      <w:bookmarkEnd w:id="1867"/>
      <w:r>
        <w:rPr>
          <w:rtl/>
        </w:rPr>
        <w:t xml:space="preserve">כולי </w:t>
      </w:r>
      <w:bookmarkStart w:id="1868" w:name="_ETM_Q4_303180"/>
      <w:bookmarkEnd w:id="1868"/>
      <w:r>
        <w:rPr>
          <w:rtl/>
        </w:rPr>
        <w:t>תקווה</w:t>
      </w:r>
      <w:r>
        <w:rPr>
          <w:rFonts w:hint="cs"/>
          <w:rtl/>
        </w:rPr>
        <w:t>.</w:t>
      </w:r>
      <w:r>
        <w:rPr>
          <w:rtl/>
        </w:rPr>
        <w:t xml:space="preserve"> </w:t>
      </w:r>
      <w:bookmarkStart w:id="1869" w:name="_ETM_Q4_304350"/>
      <w:bookmarkEnd w:id="1869"/>
      <w:r>
        <w:rPr>
          <w:rtl/>
        </w:rPr>
        <w:t xml:space="preserve">יש </w:t>
      </w:r>
      <w:bookmarkStart w:id="1870" w:name="_ETM_Q4_304590"/>
      <w:bookmarkEnd w:id="1870"/>
      <w:r>
        <w:rPr>
          <w:rtl/>
        </w:rPr>
        <w:t xml:space="preserve">את </w:t>
      </w:r>
      <w:bookmarkStart w:id="1871" w:name="_ETM_Q4_304710"/>
      <w:bookmarkEnd w:id="1871"/>
      <w:r>
        <w:rPr>
          <w:rtl/>
        </w:rPr>
        <w:t xml:space="preserve">כל </w:t>
      </w:r>
      <w:bookmarkStart w:id="1872" w:name="_ETM_Q4_304950"/>
      <w:bookmarkEnd w:id="1872"/>
      <w:r>
        <w:rPr>
          <w:rtl/>
        </w:rPr>
        <w:t xml:space="preserve">הסיבות </w:t>
      </w:r>
      <w:bookmarkStart w:id="1873" w:name="_ETM_Q4_305370"/>
      <w:bookmarkEnd w:id="1873"/>
      <w:r>
        <w:rPr>
          <w:rtl/>
        </w:rPr>
        <w:t>שבעולם</w:t>
      </w:r>
      <w:r>
        <w:rPr>
          <w:rFonts w:hint="cs"/>
          <w:rtl/>
        </w:rPr>
        <w:t>,</w:t>
      </w:r>
      <w:r>
        <w:rPr>
          <w:rtl/>
        </w:rPr>
        <w:t xml:space="preserve"> </w:t>
      </w:r>
      <w:bookmarkStart w:id="1874" w:name="_ETM_Q4_306030"/>
      <w:bookmarkEnd w:id="1874"/>
      <w:r>
        <w:rPr>
          <w:rtl/>
        </w:rPr>
        <w:t xml:space="preserve">מבחינה </w:t>
      </w:r>
      <w:bookmarkStart w:id="1875" w:name="_ETM_Q4_306780"/>
      <w:bookmarkEnd w:id="1875"/>
      <w:r>
        <w:rPr>
          <w:rtl/>
        </w:rPr>
        <w:t>בריאותית</w:t>
      </w:r>
      <w:r>
        <w:rPr>
          <w:rFonts w:hint="cs"/>
          <w:rtl/>
        </w:rPr>
        <w:t>,</w:t>
      </w:r>
      <w:r>
        <w:rPr>
          <w:rtl/>
        </w:rPr>
        <w:t xml:space="preserve"> </w:t>
      </w:r>
      <w:bookmarkStart w:id="1876" w:name="_ETM_Q4_307770"/>
      <w:bookmarkEnd w:id="1876"/>
      <w:r>
        <w:rPr>
          <w:rtl/>
        </w:rPr>
        <w:t>כלכלית</w:t>
      </w:r>
      <w:r>
        <w:rPr>
          <w:rFonts w:hint="cs"/>
          <w:rtl/>
        </w:rPr>
        <w:t>,</w:t>
      </w:r>
      <w:r>
        <w:rPr>
          <w:rtl/>
        </w:rPr>
        <w:t xml:space="preserve"> </w:t>
      </w:r>
      <w:bookmarkStart w:id="1877" w:name="_ETM_Q4_308669"/>
      <w:bookmarkEnd w:id="1877"/>
      <w:r>
        <w:rPr>
          <w:rtl/>
        </w:rPr>
        <w:t>אזרחית</w:t>
      </w:r>
      <w:r>
        <w:rPr>
          <w:rFonts w:hint="cs"/>
          <w:rtl/>
        </w:rPr>
        <w:t>,</w:t>
      </w:r>
      <w:r>
        <w:rPr>
          <w:rtl/>
        </w:rPr>
        <w:t xml:space="preserve"> </w:t>
      </w:r>
      <w:bookmarkStart w:id="1878" w:name="_ETM_Q4_309570"/>
      <w:bookmarkEnd w:id="1878"/>
      <w:r>
        <w:rPr>
          <w:rtl/>
        </w:rPr>
        <w:t>אנושית</w:t>
      </w:r>
      <w:r>
        <w:rPr>
          <w:rFonts w:hint="cs"/>
          <w:rtl/>
        </w:rPr>
        <w:t>,</w:t>
      </w:r>
      <w:r>
        <w:rPr>
          <w:rtl/>
        </w:rPr>
        <w:t xml:space="preserve"> </w:t>
      </w:r>
      <w:bookmarkStart w:id="1879" w:name="_ETM_Q4_310720"/>
      <w:bookmarkEnd w:id="1879"/>
      <w:r>
        <w:rPr>
          <w:rtl/>
        </w:rPr>
        <w:t xml:space="preserve">לא </w:t>
      </w:r>
      <w:bookmarkStart w:id="1880" w:name="_ETM_Q4_310930"/>
      <w:bookmarkEnd w:id="1880"/>
      <w:r>
        <w:rPr>
          <w:rtl/>
        </w:rPr>
        <w:t xml:space="preserve">לעשות </w:t>
      </w:r>
      <w:bookmarkStart w:id="1881" w:name="_ETM_Q4_311470"/>
      <w:bookmarkEnd w:id="1881"/>
      <w:r>
        <w:rPr>
          <w:rtl/>
        </w:rPr>
        <w:t xml:space="preserve">את </w:t>
      </w:r>
      <w:bookmarkStart w:id="1882" w:name="_ETM_Q4_311590"/>
      <w:bookmarkEnd w:id="1882"/>
      <w:r>
        <w:rPr>
          <w:rtl/>
        </w:rPr>
        <w:t>זה</w:t>
      </w:r>
      <w:r>
        <w:rPr>
          <w:rFonts w:hint="cs"/>
          <w:rtl/>
        </w:rPr>
        <w:t>.</w:t>
      </w:r>
      <w:r>
        <w:rPr>
          <w:rtl/>
        </w:rPr>
        <w:t xml:space="preserve"> </w:t>
      </w:r>
      <w:bookmarkStart w:id="1883" w:name="_ETM_Q4_311889"/>
      <w:bookmarkEnd w:id="1883"/>
      <w:r>
        <w:rPr>
          <w:rtl/>
        </w:rPr>
        <w:t xml:space="preserve">אני </w:t>
      </w:r>
      <w:bookmarkStart w:id="1884" w:name="_ETM_Q4_313439"/>
      <w:bookmarkEnd w:id="1884"/>
      <w:r>
        <w:rPr>
          <w:rtl/>
        </w:rPr>
        <w:t xml:space="preserve">מאוד </w:t>
      </w:r>
      <w:bookmarkStart w:id="1885" w:name="_ETM_Q4_313829"/>
      <w:bookmarkStart w:id="1886" w:name="_ETM_Q4_314099"/>
      <w:bookmarkEnd w:id="1885"/>
      <w:bookmarkEnd w:id="1886"/>
      <w:r>
        <w:rPr>
          <w:rtl/>
        </w:rPr>
        <w:t xml:space="preserve">מקווה </w:t>
      </w:r>
      <w:bookmarkStart w:id="1887" w:name="_ETM_Q4_314579"/>
      <w:bookmarkEnd w:id="1887"/>
      <w:r>
        <w:rPr>
          <w:rtl/>
        </w:rPr>
        <w:t xml:space="preserve">שהשכל </w:t>
      </w:r>
      <w:bookmarkStart w:id="1888" w:name="_ETM_Q4_315180"/>
      <w:bookmarkEnd w:id="1888"/>
      <w:r>
        <w:rPr>
          <w:rtl/>
        </w:rPr>
        <w:t xml:space="preserve">הישר </w:t>
      </w:r>
      <w:bookmarkStart w:id="1889" w:name="_ETM_Q4_316260"/>
      <w:bookmarkEnd w:id="1889"/>
      <w:r>
        <w:rPr>
          <w:rFonts w:hint="cs"/>
          <w:rtl/>
        </w:rPr>
        <w:t xml:space="preserve">יגבר, </w:t>
      </w:r>
      <w:bookmarkStart w:id="1890" w:name="_ETM_Q4_316769"/>
      <w:bookmarkEnd w:id="1890"/>
      <w:r>
        <w:rPr>
          <w:rtl/>
        </w:rPr>
        <w:t xml:space="preserve">ונוכל </w:t>
      </w:r>
      <w:bookmarkStart w:id="1891" w:name="_ETM_Q4_317249"/>
      <w:bookmarkEnd w:id="1891"/>
      <w:r>
        <w:rPr>
          <w:rtl/>
        </w:rPr>
        <w:t xml:space="preserve">באמת </w:t>
      </w:r>
      <w:bookmarkStart w:id="1892" w:name="_ETM_Q4_318150"/>
      <w:bookmarkEnd w:id="1892"/>
      <w:r>
        <w:rPr>
          <w:rtl/>
        </w:rPr>
        <w:t xml:space="preserve">לעסוק </w:t>
      </w:r>
      <w:bookmarkStart w:id="1893" w:name="_ETM_Q4_318689"/>
      <w:bookmarkEnd w:id="1893"/>
      <w:r>
        <w:rPr>
          <w:rtl/>
        </w:rPr>
        <w:t xml:space="preserve">באותם </w:t>
      </w:r>
      <w:bookmarkStart w:id="1894" w:name="_ETM_Q4_319200"/>
      <w:bookmarkEnd w:id="1894"/>
      <w:r>
        <w:rPr>
          <w:rFonts w:hint="cs"/>
          <w:rtl/>
        </w:rPr>
        <w:t>ד</w:t>
      </w:r>
      <w:r>
        <w:rPr>
          <w:rtl/>
        </w:rPr>
        <w:t xml:space="preserve">ברים </w:t>
      </w:r>
      <w:bookmarkStart w:id="1895" w:name="_ETM_Q4_319620"/>
      <w:bookmarkEnd w:id="1895"/>
      <w:r>
        <w:rPr>
          <w:rtl/>
        </w:rPr>
        <w:t xml:space="preserve">שנשלחנו </w:t>
      </w:r>
      <w:bookmarkStart w:id="1896" w:name="_ETM_Q4_320489"/>
      <w:bookmarkEnd w:id="1896"/>
      <w:r>
        <w:rPr>
          <w:rFonts w:hint="cs"/>
          <w:rtl/>
        </w:rPr>
        <w:t>ל</w:t>
      </w:r>
      <w:r>
        <w:rPr>
          <w:rtl/>
        </w:rPr>
        <w:t xml:space="preserve">כנסת </w:t>
      </w:r>
      <w:bookmarkStart w:id="1897" w:name="_ETM_Q4_321090"/>
      <w:bookmarkEnd w:id="1897"/>
      <w:r>
        <w:rPr>
          <w:rtl/>
        </w:rPr>
        <w:t xml:space="preserve">לעסוק </w:t>
      </w:r>
      <w:bookmarkStart w:id="1898" w:name="_ETM_Q4_321540"/>
      <w:bookmarkEnd w:id="1898"/>
      <w:r>
        <w:rPr>
          <w:rtl/>
        </w:rPr>
        <w:t>ב</w:t>
      </w:r>
      <w:r>
        <w:rPr>
          <w:rFonts w:hint="cs"/>
          <w:rtl/>
        </w:rPr>
        <w:t xml:space="preserve">הם. </w:t>
      </w:r>
    </w:p>
    <w:p w:rsidR="00423672" w:rsidRDefault="00423672" w:rsidP="00A07F4C">
      <w:pPr>
        <w:rPr>
          <w:rtl/>
        </w:rPr>
      </w:pPr>
    </w:p>
    <w:p w:rsidR="00423672" w:rsidRDefault="00423672" w:rsidP="007B4217">
      <w:pPr>
        <w:rPr>
          <w:rtl/>
        </w:rPr>
      </w:pPr>
      <w:bookmarkStart w:id="1899" w:name="_ETM_Q4_319000"/>
      <w:bookmarkStart w:id="1900" w:name="_ETM_Q4_323780"/>
      <w:bookmarkStart w:id="1901" w:name="_ETM_Q4_324050"/>
      <w:bookmarkStart w:id="1902" w:name="_ETM_Q4_324319"/>
      <w:bookmarkEnd w:id="1899"/>
      <w:bookmarkEnd w:id="1900"/>
      <w:bookmarkEnd w:id="1901"/>
      <w:bookmarkEnd w:id="1902"/>
      <w:r w:rsidRPr="004407B1">
        <w:rPr>
          <w:rFonts w:hint="cs"/>
          <w:rtl/>
        </w:rPr>
        <w:t xml:space="preserve">באשר </w:t>
      </w:r>
      <w:r w:rsidRPr="004407B1">
        <w:rPr>
          <w:rtl/>
        </w:rPr>
        <w:t xml:space="preserve">להצעות </w:t>
      </w:r>
      <w:bookmarkStart w:id="1903" w:name="_ETM_Q4_324740"/>
      <w:bookmarkEnd w:id="1903"/>
      <w:r w:rsidRPr="004407B1">
        <w:rPr>
          <w:rtl/>
        </w:rPr>
        <w:t xml:space="preserve">האי-אמון </w:t>
      </w:r>
      <w:bookmarkStart w:id="1904" w:name="_ETM_Q4_325459"/>
      <w:bookmarkEnd w:id="1904"/>
      <w:r w:rsidRPr="004407B1">
        <w:rPr>
          <w:rtl/>
        </w:rPr>
        <w:t xml:space="preserve">בנושאים </w:t>
      </w:r>
      <w:bookmarkStart w:id="1905" w:name="_ETM_Q4_326000"/>
      <w:bookmarkEnd w:id="1905"/>
      <w:r w:rsidRPr="004407B1">
        <w:rPr>
          <w:rtl/>
        </w:rPr>
        <w:t xml:space="preserve">שנוגעים </w:t>
      </w:r>
      <w:bookmarkStart w:id="1906" w:name="_ETM_Q4_326480"/>
      <w:bookmarkEnd w:id="1906"/>
      <w:r w:rsidRPr="004407B1">
        <w:rPr>
          <w:rtl/>
        </w:rPr>
        <w:t>למשרדי</w:t>
      </w:r>
      <w:r w:rsidRPr="004407B1">
        <w:rPr>
          <w:rFonts w:hint="cs"/>
          <w:rtl/>
        </w:rPr>
        <w:t>,</w:t>
      </w:r>
      <w:r w:rsidRPr="004407B1">
        <w:rPr>
          <w:rtl/>
        </w:rPr>
        <w:t xml:space="preserve"> </w:t>
      </w:r>
      <w:bookmarkStart w:id="1907" w:name="_ETM_Q4_327169"/>
      <w:bookmarkEnd w:id="1907"/>
      <w:r w:rsidRPr="004407B1">
        <w:rPr>
          <w:rtl/>
        </w:rPr>
        <w:t xml:space="preserve">נושאים </w:t>
      </w:r>
      <w:bookmarkStart w:id="1908" w:name="_ETM_Q4_328430"/>
      <w:bookmarkEnd w:id="1908"/>
      <w:r w:rsidRPr="004407B1">
        <w:rPr>
          <w:rtl/>
        </w:rPr>
        <w:t xml:space="preserve">שקשורים </w:t>
      </w:r>
      <w:bookmarkStart w:id="1909" w:name="_ETM_Q4_328970"/>
      <w:bookmarkEnd w:id="1909"/>
      <w:r w:rsidRPr="004407B1">
        <w:rPr>
          <w:rtl/>
        </w:rPr>
        <w:t xml:space="preserve">לתחלואת </w:t>
      </w:r>
      <w:bookmarkStart w:id="1910" w:name="_ETM_Q4_329540"/>
      <w:bookmarkEnd w:id="1910"/>
      <w:r w:rsidRPr="004407B1">
        <w:rPr>
          <w:rtl/>
        </w:rPr>
        <w:t>הקורונה</w:t>
      </w:r>
      <w:r w:rsidRPr="004407B1">
        <w:rPr>
          <w:rFonts w:hint="cs"/>
          <w:rtl/>
        </w:rPr>
        <w:t>,</w:t>
      </w:r>
      <w:r w:rsidRPr="004407B1">
        <w:rPr>
          <w:rtl/>
        </w:rPr>
        <w:t xml:space="preserve"> </w:t>
      </w:r>
      <w:bookmarkStart w:id="1911" w:name="_ETM_Q4_330200"/>
      <w:bookmarkEnd w:id="1911"/>
      <w:r w:rsidRPr="004407B1">
        <w:rPr>
          <w:rtl/>
        </w:rPr>
        <w:t xml:space="preserve">אני </w:t>
      </w:r>
      <w:bookmarkStart w:id="1912" w:name="_ETM_Q4_330350"/>
      <w:bookmarkEnd w:id="1912"/>
      <w:r w:rsidRPr="004407B1">
        <w:rPr>
          <w:rtl/>
        </w:rPr>
        <w:t xml:space="preserve">רוצה </w:t>
      </w:r>
      <w:bookmarkStart w:id="1913" w:name="_ETM_Q4_330590"/>
      <w:bookmarkEnd w:id="1913"/>
      <w:r w:rsidRPr="004407B1">
        <w:rPr>
          <w:rtl/>
        </w:rPr>
        <w:t xml:space="preserve">לומר </w:t>
      </w:r>
      <w:bookmarkStart w:id="1914" w:name="_ETM_Q4_330919"/>
      <w:bookmarkEnd w:id="1914"/>
      <w:r w:rsidRPr="004407B1">
        <w:rPr>
          <w:rtl/>
        </w:rPr>
        <w:t>כך</w:t>
      </w:r>
      <w:r w:rsidRPr="004407B1">
        <w:rPr>
          <w:rFonts w:hint="cs"/>
          <w:rtl/>
        </w:rPr>
        <w:t>:</w:t>
      </w:r>
      <w:r w:rsidRPr="004407B1">
        <w:rPr>
          <w:rtl/>
        </w:rPr>
        <w:t xml:space="preserve"> </w:t>
      </w:r>
      <w:bookmarkStart w:id="1915" w:name="_ETM_Q4_331370"/>
      <w:bookmarkEnd w:id="1915"/>
      <w:r w:rsidRPr="004407B1">
        <w:rPr>
          <w:rtl/>
        </w:rPr>
        <w:t xml:space="preserve">מספר </w:t>
      </w:r>
      <w:bookmarkStart w:id="1916" w:name="_ETM_Q4_331850"/>
      <w:bookmarkEnd w:id="1916"/>
      <w:r w:rsidRPr="004407B1">
        <w:rPr>
          <w:rtl/>
        </w:rPr>
        <w:t xml:space="preserve">החולים </w:t>
      </w:r>
      <w:bookmarkStart w:id="1917" w:name="_ETM_Q4_332480"/>
      <w:bookmarkEnd w:id="1917"/>
      <w:r w:rsidRPr="004407B1">
        <w:rPr>
          <w:rtl/>
        </w:rPr>
        <w:t xml:space="preserve">היומי </w:t>
      </w:r>
      <w:bookmarkStart w:id="1918" w:name="_ETM_Q4_333050"/>
      <w:bookmarkEnd w:id="1918"/>
      <w:r w:rsidRPr="004407B1">
        <w:rPr>
          <w:rtl/>
        </w:rPr>
        <w:t xml:space="preserve">בישראל </w:t>
      </w:r>
      <w:bookmarkStart w:id="1919" w:name="_ETM_Q4_334340"/>
      <w:bookmarkEnd w:id="1919"/>
      <w:r w:rsidRPr="004407B1">
        <w:rPr>
          <w:rtl/>
        </w:rPr>
        <w:t xml:space="preserve">ביחס </w:t>
      </w:r>
      <w:bookmarkStart w:id="1920" w:name="_ETM_Q4_334909"/>
      <w:bookmarkEnd w:id="1920"/>
      <w:r w:rsidRPr="004407B1">
        <w:rPr>
          <w:rtl/>
        </w:rPr>
        <w:t xml:space="preserve">לאוכלוסייה </w:t>
      </w:r>
      <w:bookmarkStart w:id="1921" w:name="_ETM_Q4_335870"/>
      <w:bookmarkEnd w:id="1921"/>
      <w:r w:rsidRPr="004407B1">
        <w:rPr>
          <w:rFonts w:hint="cs"/>
          <w:rtl/>
        </w:rPr>
        <w:t xml:space="preserve">הוא </w:t>
      </w:r>
      <w:r w:rsidRPr="004407B1">
        <w:rPr>
          <w:rtl/>
        </w:rPr>
        <w:t>לצערי</w:t>
      </w:r>
      <w:r w:rsidRPr="004407B1">
        <w:rPr>
          <w:rFonts w:hint="cs"/>
          <w:rtl/>
        </w:rPr>
        <w:t xml:space="preserve"> הרב </w:t>
      </w:r>
      <w:bookmarkStart w:id="1922" w:name="_ETM_Q4_336560"/>
      <w:bookmarkStart w:id="1923" w:name="_ETM_Q4_337159"/>
      <w:bookmarkStart w:id="1924" w:name="_ETM_Q4_337639"/>
      <w:bookmarkStart w:id="1925" w:name="_ETM_Q4_337939"/>
      <w:bookmarkEnd w:id="1922"/>
      <w:bookmarkEnd w:id="1923"/>
      <w:bookmarkEnd w:id="1924"/>
      <w:bookmarkEnd w:id="1925"/>
      <w:r w:rsidRPr="004407B1">
        <w:rPr>
          <w:rtl/>
        </w:rPr>
        <w:t xml:space="preserve">עדיין </w:t>
      </w:r>
      <w:bookmarkStart w:id="1926" w:name="_ETM_Q4_338360"/>
      <w:bookmarkEnd w:id="1926"/>
      <w:r w:rsidRPr="004407B1">
        <w:rPr>
          <w:rtl/>
        </w:rPr>
        <w:t xml:space="preserve">בין </w:t>
      </w:r>
      <w:bookmarkStart w:id="1927" w:name="_ETM_Q4_338659"/>
      <w:bookmarkEnd w:id="1927"/>
      <w:r w:rsidRPr="004407B1">
        <w:rPr>
          <w:rtl/>
        </w:rPr>
        <w:t xml:space="preserve">הגבוהים </w:t>
      </w:r>
      <w:bookmarkStart w:id="1928" w:name="_ETM_Q4_339319"/>
      <w:bookmarkEnd w:id="1928"/>
      <w:r w:rsidRPr="004407B1">
        <w:rPr>
          <w:rtl/>
        </w:rPr>
        <w:lastRenderedPageBreak/>
        <w:t>בעולם</w:t>
      </w:r>
      <w:r w:rsidRPr="004407B1">
        <w:rPr>
          <w:rFonts w:hint="cs"/>
          <w:rtl/>
        </w:rPr>
        <w:t>.</w:t>
      </w:r>
      <w:r w:rsidRPr="004407B1">
        <w:rPr>
          <w:rtl/>
        </w:rPr>
        <w:t xml:space="preserve"> </w:t>
      </w:r>
      <w:bookmarkStart w:id="1929" w:name="_ETM_Q4_340639"/>
      <w:bookmarkEnd w:id="1929"/>
      <w:r w:rsidRPr="004407B1">
        <w:rPr>
          <w:rtl/>
        </w:rPr>
        <w:t xml:space="preserve">נכון </w:t>
      </w:r>
      <w:bookmarkStart w:id="1930" w:name="_ETM_Q4_341180"/>
      <w:bookmarkEnd w:id="1930"/>
      <w:r w:rsidRPr="004407B1">
        <w:rPr>
          <w:rtl/>
        </w:rPr>
        <w:t>ש</w:t>
      </w:r>
      <w:bookmarkStart w:id="1931" w:name="_ETM_Q4_343360"/>
      <w:bookmarkEnd w:id="1931"/>
      <w:r w:rsidRPr="004407B1">
        <w:rPr>
          <w:rtl/>
        </w:rPr>
        <w:t xml:space="preserve">יש </w:t>
      </w:r>
      <w:bookmarkStart w:id="1932" w:name="_ETM_Q4_344360"/>
      <w:bookmarkEnd w:id="1932"/>
      <w:r w:rsidRPr="004407B1">
        <w:rPr>
          <w:rtl/>
        </w:rPr>
        <w:t xml:space="preserve">סימנים </w:t>
      </w:r>
      <w:bookmarkStart w:id="1933" w:name="_ETM_Q4_345110"/>
      <w:bookmarkEnd w:id="1933"/>
      <w:r w:rsidRPr="004407B1">
        <w:rPr>
          <w:rtl/>
        </w:rPr>
        <w:t>מעודדים</w:t>
      </w:r>
      <w:r w:rsidRPr="004407B1">
        <w:rPr>
          <w:rFonts w:hint="cs"/>
          <w:rtl/>
        </w:rPr>
        <w:t>,</w:t>
      </w:r>
      <w:r w:rsidRPr="004407B1">
        <w:rPr>
          <w:rtl/>
        </w:rPr>
        <w:t xml:space="preserve"> </w:t>
      </w:r>
      <w:bookmarkStart w:id="1934" w:name="_ETM_Q4_346010"/>
      <w:bookmarkEnd w:id="1934"/>
      <w:r w:rsidRPr="004407B1">
        <w:rPr>
          <w:rtl/>
        </w:rPr>
        <w:t xml:space="preserve">וכרגיל </w:t>
      </w:r>
      <w:bookmarkStart w:id="1935" w:name="_ETM_Q4_347000"/>
      <w:bookmarkEnd w:id="1935"/>
      <w:r w:rsidRPr="004407B1">
        <w:rPr>
          <w:rtl/>
        </w:rPr>
        <w:t xml:space="preserve">עם </w:t>
      </w:r>
      <w:bookmarkStart w:id="1936" w:name="_ETM_Q4_347120"/>
      <w:bookmarkEnd w:id="1936"/>
      <w:r w:rsidRPr="004407B1">
        <w:rPr>
          <w:rtl/>
        </w:rPr>
        <w:t xml:space="preserve">הנגיף </w:t>
      </w:r>
      <w:bookmarkStart w:id="1937" w:name="_ETM_Q4_347540"/>
      <w:bookmarkEnd w:id="1937"/>
      <w:r w:rsidRPr="004407B1">
        <w:rPr>
          <w:rtl/>
        </w:rPr>
        <w:t>הזה</w:t>
      </w:r>
      <w:r w:rsidRPr="004407B1">
        <w:rPr>
          <w:rFonts w:hint="cs"/>
          <w:rtl/>
        </w:rPr>
        <w:t>,</w:t>
      </w:r>
      <w:r w:rsidRPr="004407B1">
        <w:rPr>
          <w:rtl/>
        </w:rPr>
        <w:t xml:space="preserve"> </w:t>
      </w:r>
      <w:bookmarkStart w:id="1938" w:name="_ETM_Q4_347959"/>
      <w:bookmarkEnd w:id="1938"/>
      <w:r w:rsidRPr="004407B1">
        <w:rPr>
          <w:rtl/>
        </w:rPr>
        <w:t xml:space="preserve">אני </w:t>
      </w:r>
      <w:bookmarkStart w:id="1939" w:name="_ETM_Q4_348200"/>
      <w:bookmarkEnd w:id="1939"/>
      <w:r w:rsidRPr="004407B1">
        <w:rPr>
          <w:rtl/>
        </w:rPr>
        <w:t xml:space="preserve">חוזר </w:t>
      </w:r>
      <w:bookmarkStart w:id="1940" w:name="_ETM_Q4_348620"/>
      <w:bookmarkEnd w:id="1940"/>
      <w:r w:rsidRPr="004407B1">
        <w:rPr>
          <w:rtl/>
        </w:rPr>
        <w:t xml:space="preserve">על </w:t>
      </w:r>
      <w:bookmarkStart w:id="1941" w:name="_ETM_Q4_348709"/>
      <w:bookmarkEnd w:id="1941"/>
      <w:r w:rsidRPr="004407B1">
        <w:rPr>
          <w:rtl/>
        </w:rPr>
        <w:t xml:space="preserve">זה </w:t>
      </w:r>
      <w:bookmarkStart w:id="1942" w:name="_ETM_Q4_348860"/>
      <w:bookmarkEnd w:id="1942"/>
      <w:r w:rsidRPr="004407B1">
        <w:rPr>
          <w:rtl/>
        </w:rPr>
        <w:t xml:space="preserve">כל </w:t>
      </w:r>
      <w:bookmarkStart w:id="1943" w:name="_ETM_Q4_349069"/>
      <w:bookmarkEnd w:id="1943"/>
      <w:r w:rsidRPr="004407B1">
        <w:rPr>
          <w:rtl/>
        </w:rPr>
        <w:t>הזמן</w:t>
      </w:r>
      <w:r>
        <w:rPr>
          <w:rFonts w:hint="cs"/>
          <w:rtl/>
        </w:rPr>
        <w:t>:</w:t>
      </w:r>
      <w:r w:rsidRPr="004407B1">
        <w:rPr>
          <w:rtl/>
        </w:rPr>
        <w:t xml:space="preserve"> </w:t>
      </w:r>
      <w:bookmarkStart w:id="1944" w:name="_ETM_Q4_349400"/>
      <w:bookmarkEnd w:id="1944"/>
      <w:r w:rsidRPr="004407B1">
        <w:rPr>
          <w:rtl/>
        </w:rPr>
        <w:t xml:space="preserve">צריך </w:t>
      </w:r>
      <w:bookmarkStart w:id="1945" w:name="_ETM_Q4_349610"/>
      <w:bookmarkEnd w:id="1945"/>
      <w:r w:rsidRPr="004407B1">
        <w:rPr>
          <w:rtl/>
        </w:rPr>
        <w:t xml:space="preserve">מאוד </w:t>
      </w:r>
      <w:bookmarkStart w:id="1946" w:name="_ETM_Q4_349909"/>
      <w:bookmarkEnd w:id="1946"/>
      <w:r w:rsidRPr="004407B1">
        <w:rPr>
          <w:rtl/>
        </w:rPr>
        <w:t xml:space="preserve">להיזהר </w:t>
      </w:r>
      <w:bookmarkStart w:id="1947" w:name="_ETM_Q4_350389"/>
      <w:bookmarkEnd w:id="1947"/>
      <w:r w:rsidRPr="004407B1">
        <w:rPr>
          <w:rtl/>
        </w:rPr>
        <w:t>בתחזיות</w:t>
      </w:r>
      <w:r>
        <w:rPr>
          <w:rFonts w:hint="cs"/>
          <w:rtl/>
        </w:rPr>
        <w:t>,</w:t>
      </w:r>
      <w:r w:rsidRPr="004407B1">
        <w:rPr>
          <w:rtl/>
        </w:rPr>
        <w:t xml:space="preserve"> </w:t>
      </w:r>
      <w:bookmarkStart w:id="1948" w:name="_ETM_Q4_351860"/>
      <w:bookmarkEnd w:id="1948"/>
      <w:r w:rsidRPr="004407B1">
        <w:rPr>
          <w:rtl/>
        </w:rPr>
        <w:t xml:space="preserve">אבל </w:t>
      </w:r>
      <w:bookmarkStart w:id="1949" w:name="_ETM_Q4_352340"/>
      <w:bookmarkEnd w:id="1949"/>
      <w:r w:rsidRPr="004407B1">
        <w:rPr>
          <w:rtl/>
        </w:rPr>
        <w:t xml:space="preserve">יש </w:t>
      </w:r>
      <w:bookmarkStart w:id="1950" w:name="_ETM_Q4_352639"/>
      <w:bookmarkEnd w:id="1950"/>
      <w:r w:rsidRPr="004407B1">
        <w:rPr>
          <w:rtl/>
        </w:rPr>
        <w:t xml:space="preserve">איזושהי </w:t>
      </w:r>
      <w:bookmarkStart w:id="1951" w:name="_ETM_Q4_353030"/>
      <w:bookmarkEnd w:id="1951"/>
      <w:r w:rsidRPr="004407B1">
        <w:rPr>
          <w:rtl/>
        </w:rPr>
        <w:t xml:space="preserve">תחושה </w:t>
      </w:r>
      <w:bookmarkStart w:id="1952" w:name="_ETM_Q4_353690"/>
      <w:bookmarkEnd w:id="1952"/>
      <w:r w:rsidRPr="004407B1">
        <w:rPr>
          <w:rtl/>
        </w:rPr>
        <w:t xml:space="preserve">שאין </w:t>
      </w:r>
      <w:bookmarkStart w:id="1953" w:name="_ETM_Q4_355169"/>
      <w:bookmarkEnd w:id="1953"/>
      <w:r w:rsidRPr="004407B1">
        <w:rPr>
          <w:rtl/>
        </w:rPr>
        <w:t>על</w:t>
      </w:r>
      <w:r>
        <w:rPr>
          <w:rFonts w:hint="cs"/>
          <w:rtl/>
        </w:rPr>
        <w:t>י</w:t>
      </w:r>
      <w:r w:rsidRPr="004407B1">
        <w:rPr>
          <w:rFonts w:hint="cs"/>
          <w:rtl/>
        </w:rPr>
        <w:t>י</w:t>
      </w:r>
      <w:r w:rsidRPr="004407B1">
        <w:rPr>
          <w:rtl/>
        </w:rPr>
        <w:t xml:space="preserve">ה </w:t>
      </w:r>
      <w:bookmarkStart w:id="1954" w:name="_ETM_Q4_355530"/>
      <w:bookmarkEnd w:id="1954"/>
      <w:r w:rsidRPr="004407B1">
        <w:rPr>
          <w:rtl/>
        </w:rPr>
        <w:t>מטאורית</w:t>
      </w:r>
      <w:r w:rsidRPr="004407B1">
        <w:rPr>
          <w:rFonts w:hint="cs"/>
          <w:rtl/>
        </w:rPr>
        <w:t>,</w:t>
      </w:r>
      <w:r w:rsidRPr="004407B1">
        <w:rPr>
          <w:rtl/>
        </w:rPr>
        <w:t xml:space="preserve"> </w:t>
      </w:r>
      <w:bookmarkStart w:id="1955" w:name="_ETM_Q4_356280"/>
      <w:bookmarkEnd w:id="1955"/>
      <w:r w:rsidRPr="004407B1">
        <w:rPr>
          <w:rtl/>
        </w:rPr>
        <w:t xml:space="preserve">אולי </w:t>
      </w:r>
      <w:bookmarkStart w:id="1956" w:name="_ETM_Q4_356669"/>
      <w:bookmarkEnd w:id="1956"/>
      <w:r w:rsidRPr="004407B1">
        <w:rPr>
          <w:rtl/>
        </w:rPr>
        <w:t xml:space="preserve">אין </w:t>
      </w:r>
      <w:bookmarkStart w:id="1957" w:name="_ETM_Q4_356970"/>
      <w:bookmarkEnd w:id="1957"/>
      <w:r w:rsidRPr="004407B1">
        <w:rPr>
          <w:rtl/>
        </w:rPr>
        <w:t>על</w:t>
      </w:r>
      <w:r>
        <w:rPr>
          <w:rFonts w:hint="cs"/>
          <w:rtl/>
        </w:rPr>
        <w:t>י</w:t>
      </w:r>
      <w:r w:rsidRPr="004407B1">
        <w:rPr>
          <w:rtl/>
        </w:rPr>
        <w:t xml:space="preserve">יה </w:t>
      </w:r>
      <w:bookmarkStart w:id="1958" w:name="_ETM_Q4_357330"/>
      <w:bookmarkEnd w:id="1958"/>
      <w:r w:rsidRPr="004407B1">
        <w:rPr>
          <w:rtl/>
        </w:rPr>
        <w:t>בכלל</w:t>
      </w:r>
      <w:r>
        <w:rPr>
          <w:rFonts w:hint="cs"/>
          <w:rtl/>
        </w:rPr>
        <w:t>,</w:t>
      </w:r>
      <w:r w:rsidRPr="004407B1">
        <w:rPr>
          <w:rtl/>
        </w:rPr>
        <w:t xml:space="preserve"> </w:t>
      </w:r>
      <w:bookmarkStart w:id="1959" w:name="_ETM_Q4_358050"/>
      <w:bookmarkEnd w:id="1959"/>
      <w:r w:rsidRPr="004407B1">
        <w:rPr>
          <w:rtl/>
        </w:rPr>
        <w:t>ב</w:t>
      </w:r>
      <w:bookmarkStart w:id="1960" w:name="_ETM_Q4_359090"/>
      <w:bookmarkStart w:id="1961" w:name="_ETM_Q4_360150"/>
      <w:bookmarkEnd w:id="1960"/>
      <w:bookmarkEnd w:id="1961"/>
      <w:r w:rsidRPr="004407B1">
        <w:rPr>
          <w:rtl/>
        </w:rPr>
        <w:t xml:space="preserve">קצב </w:t>
      </w:r>
      <w:bookmarkStart w:id="1962" w:name="_ETM_Q4_361260"/>
      <w:bookmarkEnd w:id="1962"/>
      <w:r w:rsidRPr="004407B1">
        <w:rPr>
          <w:rFonts w:hint="cs"/>
          <w:rtl/>
        </w:rPr>
        <w:t>גידול</w:t>
      </w:r>
      <w:r w:rsidRPr="004407B1">
        <w:rPr>
          <w:rtl/>
        </w:rPr>
        <w:t xml:space="preserve"> </w:t>
      </w:r>
      <w:bookmarkStart w:id="1963" w:name="_ETM_Q4_362430"/>
      <w:bookmarkEnd w:id="1963"/>
      <w:r w:rsidRPr="004407B1">
        <w:rPr>
          <w:rtl/>
        </w:rPr>
        <w:t>התחלואה</w:t>
      </w:r>
      <w:r>
        <w:rPr>
          <w:rFonts w:hint="cs"/>
          <w:rtl/>
        </w:rPr>
        <w:t>.</w:t>
      </w:r>
      <w:r w:rsidRPr="004407B1">
        <w:rPr>
          <w:rFonts w:hint="cs"/>
          <w:rtl/>
        </w:rPr>
        <w:t xml:space="preserve"> </w:t>
      </w:r>
      <w:bookmarkStart w:id="1964" w:name="_ETM_Q4_365000"/>
      <w:bookmarkStart w:id="1965" w:name="_ETM_Q4_363120"/>
      <w:bookmarkStart w:id="1966" w:name="_ETM_Q4_363419"/>
      <w:bookmarkStart w:id="1967" w:name="_ETM_Q4_363720"/>
      <w:bookmarkStart w:id="1968" w:name="_ETM_Q4_364910"/>
      <w:bookmarkEnd w:id="1964"/>
      <w:bookmarkEnd w:id="1965"/>
      <w:bookmarkEnd w:id="1966"/>
      <w:bookmarkEnd w:id="1967"/>
      <w:bookmarkEnd w:id="1968"/>
      <w:r w:rsidRPr="004407B1">
        <w:rPr>
          <w:rtl/>
        </w:rPr>
        <w:t xml:space="preserve">עדיין </w:t>
      </w:r>
      <w:bookmarkStart w:id="1969" w:name="_ETM_Q4_365510"/>
      <w:bookmarkEnd w:id="1969"/>
      <w:r w:rsidRPr="004407B1">
        <w:rPr>
          <w:rtl/>
        </w:rPr>
        <w:t xml:space="preserve">המספרים </w:t>
      </w:r>
      <w:bookmarkStart w:id="1970" w:name="_ETM_Q4_366080"/>
      <w:bookmarkEnd w:id="1970"/>
      <w:r w:rsidRPr="004407B1">
        <w:rPr>
          <w:rtl/>
        </w:rPr>
        <w:t xml:space="preserve">מאוד </w:t>
      </w:r>
      <w:bookmarkStart w:id="1971" w:name="_ETM_Q4_366319"/>
      <w:bookmarkEnd w:id="1971"/>
      <w:r w:rsidRPr="004407B1">
        <w:rPr>
          <w:rtl/>
        </w:rPr>
        <w:t>גבוהים</w:t>
      </w:r>
      <w:r>
        <w:rPr>
          <w:rFonts w:hint="cs"/>
          <w:rtl/>
        </w:rPr>
        <w:t>:</w:t>
      </w:r>
      <w:r w:rsidRPr="004407B1">
        <w:rPr>
          <w:rtl/>
        </w:rPr>
        <w:t xml:space="preserve"> </w:t>
      </w:r>
      <w:bookmarkStart w:id="1972" w:name="_ETM_Q4_367669"/>
      <w:bookmarkStart w:id="1973" w:name="_ETM_Q4_369360"/>
      <w:bookmarkEnd w:id="1972"/>
      <w:bookmarkEnd w:id="1973"/>
      <w:r w:rsidRPr="004407B1">
        <w:rPr>
          <w:rtl/>
        </w:rPr>
        <w:t xml:space="preserve">אנחנו </w:t>
      </w:r>
      <w:bookmarkStart w:id="1974" w:name="_ETM_Q4_370950"/>
      <w:bookmarkEnd w:id="1974"/>
      <w:r w:rsidRPr="004407B1">
        <w:rPr>
          <w:rtl/>
        </w:rPr>
        <w:t xml:space="preserve">עם </w:t>
      </w:r>
      <w:bookmarkStart w:id="1975" w:name="_ETM_Q4_371160"/>
      <w:bookmarkEnd w:id="1975"/>
      <w:r w:rsidRPr="004407B1">
        <w:rPr>
          <w:rtl/>
        </w:rPr>
        <w:t>83</w:t>
      </w:r>
      <w:r w:rsidRPr="004407B1">
        <w:rPr>
          <w:rFonts w:hint="cs"/>
          <w:rtl/>
        </w:rPr>
        <w:t>,</w:t>
      </w:r>
      <w:r w:rsidRPr="004407B1">
        <w:rPr>
          <w:rtl/>
        </w:rPr>
        <w:t>000</w:t>
      </w:r>
      <w:r w:rsidRPr="004407B1">
        <w:rPr>
          <w:rFonts w:hint="cs"/>
          <w:rtl/>
        </w:rPr>
        <w:t xml:space="preserve"> </w:t>
      </w:r>
      <w:bookmarkStart w:id="1976" w:name="_ETM_Q4_372480"/>
      <w:bookmarkEnd w:id="1976"/>
      <w:r w:rsidRPr="004407B1">
        <w:rPr>
          <w:rtl/>
        </w:rPr>
        <w:t xml:space="preserve">מקרים </w:t>
      </w:r>
      <w:bookmarkStart w:id="1977" w:name="_ETM_Q4_373580"/>
      <w:bookmarkEnd w:id="1977"/>
      <w:r w:rsidRPr="004407B1">
        <w:rPr>
          <w:rtl/>
        </w:rPr>
        <w:t xml:space="preserve">של </w:t>
      </w:r>
      <w:bookmarkStart w:id="1978" w:name="_ETM_Q4_373879"/>
      <w:bookmarkEnd w:id="1978"/>
      <w:r w:rsidRPr="004407B1">
        <w:rPr>
          <w:rtl/>
        </w:rPr>
        <w:t xml:space="preserve">חולי </w:t>
      </w:r>
      <w:bookmarkStart w:id="1979" w:name="_ETM_Q4_374269"/>
      <w:bookmarkEnd w:id="1979"/>
      <w:r w:rsidRPr="004407B1">
        <w:rPr>
          <w:rtl/>
        </w:rPr>
        <w:t>קורונה</w:t>
      </w:r>
      <w:r w:rsidRPr="004407B1">
        <w:rPr>
          <w:rFonts w:hint="cs"/>
          <w:rtl/>
        </w:rPr>
        <w:t>,</w:t>
      </w:r>
      <w:r w:rsidRPr="004407B1">
        <w:rPr>
          <w:rtl/>
        </w:rPr>
        <w:t xml:space="preserve"> </w:t>
      </w:r>
      <w:bookmarkStart w:id="1980" w:name="_ETM_Q4_374780"/>
      <w:bookmarkEnd w:id="1980"/>
      <w:r w:rsidRPr="004407B1">
        <w:rPr>
          <w:rtl/>
        </w:rPr>
        <w:t xml:space="preserve">שמתוכם </w:t>
      </w:r>
      <w:bookmarkStart w:id="1981" w:name="_ETM_Q4_375500"/>
      <w:bookmarkStart w:id="1982" w:name="_ETM_Q4_375950"/>
      <w:bookmarkEnd w:id="1981"/>
      <w:bookmarkEnd w:id="1982"/>
      <w:r w:rsidRPr="004407B1">
        <w:rPr>
          <w:rtl/>
        </w:rPr>
        <w:t>הרוב</w:t>
      </w:r>
      <w:r>
        <w:rPr>
          <w:rFonts w:hint="cs"/>
          <w:rtl/>
        </w:rPr>
        <w:t xml:space="preserve">, </w:t>
      </w:r>
      <w:r w:rsidRPr="004407B1">
        <w:rPr>
          <w:rFonts w:hint="cs"/>
          <w:rtl/>
        </w:rPr>
        <w:t>59,000</w:t>
      </w:r>
      <w:r>
        <w:rPr>
          <w:rFonts w:hint="cs"/>
          <w:rtl/>
        </w:rPr>
        <w:t>,</w:t>
      </w:r>
      <w:r w:rsidRPr="004407B1">
        <w:rPr>
          <w:rFonts w:hint="cs"/>
          <w:rtl/>
        </w:rPr>
        <w:t xml:space="preserve"> החלימו</w:t>
      </w:r>
      <w:r>
        <w:rPr>
          <w:rFonts w:hint="cs"/>
          <w:rtl/>
        </w:rPr>
        <w:t>,</w:t>
      </w:r>
      <w:r w:rsidRPr="004407B1">
        <w:rPr>
          <w:rFonts w:hint="cs"/>
          <w:rtl/>
        </w:rPr>
        <w:t xml:space="preserve"> </w:t>
      </w:r>
      <w:bookmarkStart w:id="1983" w:name="_ETM_Q4_376400"/>
      <w:bookmarkStart w:id="1984" w:name="_ETM_Q4_377269"/>
      <w:bookmarkStart w:id="1985" w:name="_ETM_Q4_379010"/>
      <w:bookmarkStart w:id="1986" w:name="_ETM_Q4_379819"/>
      <w:bookmarkEnd w:id="1983"/>
      <w:bookmarkEnd w:id="1984"/>
      <w:bookmarkEnd w:id="1985"/>
      <w:bookmarkEnd w:id="1986"/>
      <w:r w:rsidRPr="004407B1">
        <w:rPr>
          <w:rtl/>
        </w:rPr>
        <w:t xml:space="preserve">אבל </w:t>
      </w:r>
      <w:bookmarkStart w:id="1987" w:name="_ETM_Q4_380120"/>
      <w:bookmarkEnd w:id="1987"/>
      <w:r w:rsidRPr="004407B1">
        <w:rPr>
          <w:rtl/>
        </w:rPr>
        <w:t xml:space="preserve">כרגע </w:t>
      </w:r>
      <w:bookmarkStart w:id="1988" w:name="_ETM_Q4_380659"/>
      <w:bookmarkEnd w:id="1988"/>
      <w:r w:rsidRPr="004407B1">
        <w:rPr>
          <w:rtl/>
        </w:rPr>
        <w:t>יש</w:t>
      </w:r>
      <w:r w:rsidRPr="004407B1">
        <w:rPr>
          <w:rFonts w:hint="cs"/>
          <w:rtl/>
        </w:rPr>
        <w:t xml:space="preserve"> </w:t>
      </w:r>
      <w:bookmarkStart w:id="1989" w:name="_ETM_Q4_380930"/>
      <w:bookmarkEnd w:id="1989"/>
      <w:r w:rsidRPr="004407B1">
        <w:rPr>
          <w:rFonts w:hint="cs"/>
          <w:rtl/>
        </w:rPr>
        <w:t>23,800</w:t>
      </w:r>
      <w:bookmarkStart w:id="1990" w:name="_ETM_Q4_383389"/>
      <w:bookmarkStart w:id="1991" w:name="_ETM_Q4_378000"/>
      <w:bookmarkStart w:id="1992" w:name="_ETM_Q4_384379"/>
      <w:bookmarkEnd w:id="1990"/>
      <w:bookmarkEnd w:id="1991"/>
      <w:bookmarkEnd w:id="1992"/>
      <w:r w:rsidRPr="004407B1">
        <w:rPr>
          <w:rFonts w:hint="cs"/>
          <w:rtl/>
        </w:rPr>
        <w:t>,</w:t>
      </w:r>
      <w:r w:rsidRPr="004407B1">
        <w:rPr>
          <w:rtl/>
        </w:rPr>
        <w:t xml:space="preserve"> </w:t>
      </w:r>
      <w:bookmarkStart w:id="1993" w:name="_ETM_Q4_384650"/>
      <w:bookmarkEnd w:id="1993"/>
      <w:r w:rsidRPr="004407B1">
        <w:rPr>
          <w:rtl/>
        </w:rPr>
        <w:t xml:space="preserve">כמעט </w:t>
      </w:r>
      <w:bookmarkStart w:id="1994" w:name="_ETM_Q4_384950"/>
      <w:bookmarkEnd w:id="1994"/>
      <w:r w:rsidRPr="004407B1">
        <w:rPr>
          <w:rtl/>
        </w:rPr>
        <w:t>24</w:t>
      </w:r>
      <w:r w:rsidRPr="004407B1">
        <w:rPr>
          <w:rFonts w:hint="cs"/>
          <w:rtl/>
        </w:rPr>
        <w:t>,</w:t>
      </w:r>
      <w:r w:rsidRPr="004407B1">
        <w:rPr>
          <w:rtl/>
        </w:rPr>
        <w:t xml:space="preserve">000 </w:t>
      </w:r>
      <w:bookmarkStart w:id="1995" w:name="_ETM_Q4_385970"/>
      <w:bookmarkEnd w:id="1995"/>
      <w:r w:rsidRPr="004407B1">
        <w:rPr>
          <w:rtl/>
        </w:rPr>
        <w:t xml:space="preserve">חולים </w:t>
      </w:r>
      <w:bookmarkStart w:id="1996" w:name="_ETM_Q4_386360"/>
      <w:bookmarkEnd w:id="1996"/>
      <w:r w:rsidRPr="004407B1">
        <w:rPr>
          <w:rtl/>
        </w:rPr>
        <w:t xml:space="preserve">פעילים </w:t>
      </w:r>
      <w:bookmarkStart w:id="1997" w:name="_ETM_Q4_386750"/>
      <w:bookmarkEnd w:id="1997"/>
      <w:r w:rsidRPr="004407B1">
        <w:rPr>
          <w:rtl/>
        </w:rPr>
        <w:t xml:space="preserve">במדינת </w:t>
      </w:r>
      <w:bookmarkStart w:id="1998" w:name="_ETM_Q4_387260"/>
      <w:bookmarkEnd w:id="1998"/>
      <w:r w:rsidRPr="004407B1">
        <w:rPr>
          <w:rtl/>
        </w:rPr>
        <w:t>ישראל</w:t>
      </w:r>
      <w:r w:rsidRPr="004407B1">
        <w:rPr>
          <w:rFonts w:hint="cs"/>
          <w:rtl/>
        </w:rPr>
        <w:t>.</w:t>
      </w:r>
      <w:r w:rsidRPr="004407B1">
        <w:rPr>
          <w:rtl/>
        </w:rPr>
        <w:t xml:space="preserve"> </w:t>
      </w:r>
      <w:bookmarkStart w:id="1999" w:name="_ETM_Q4_387829"/>
      <w:bookmarkEnd w:id="1999"/>
      <w:r w:rsidRPr="004407B1">
        <w:rPr>
          <w:rtl/>
        </w:rPr>
        <w:t xml:space="preserve">אלה </w:t>
      </w:r>
      <w:bookmarkStart w:id="2000" w:name="_ETM_Q4_388099"/>
      <w:bookmarkEnd w:id="2000"/>
      <w:r w:rsidRPr="004407B1">
        <w:rPr>
          <w:rtl/>
        </w:rPr>
        <w:t xml:space="preserve">מספרים </w:t>
      </w:r>
      <w:bookmarkStart w:id="2001" w:name="_ETM_Q4_388700"/>
      <w:bookmarkEnd w:id="2001"/>
      <w:r w:rsidRPr="004407B1">
        <w:rPr>
          <w:rtl/>
        </w:rPr>
        <w:t>עצומים</w:t>
      </w:r>
      <w:r w:rsidRPr="004407B1">
        <w:rPr>
          <w:rFonts w:hint="cs"/>
          <w:rtl/>
        </w:rPr>
        <w:t>,</w:t>
      </w:r>
      <w:r w:rsidRPr="004407B1">
        <w:rPr>
          <w:rtl/>
        </w:rPr>
        <w:t xml:space="preserve"> </w:t>
      </w:r>
      <w:bookmarkStart w:id="2002" w:name="_ETM_Q4_389889"/>
      <w:bookmarkEnd w:id="2002"/>
      <w:r w:rsidRPr="004407B1">
        <w:rPr>
          <w:rtl/>
        </w:rPr>
        <w:t xml:space="preserve">ויש </w:t>
      </w:r>
      <w:bookmarkStart w:id="2003" w:name="_ETM_Q4_390819"/>
      <w:bookmarkEnd w:id="2003"/>
      <w:r w:rsidRPr="004407B1">
        <w:rPr>
          <w:rtl/>
        </w:rPr>
        <w:t xml:space="preserve">גם </w:t>
      </w:r>
      <w:bookmarkStart w:id="2004" w:name="_ETM_Q4_391910"/>
      <w:bookmarkEnd w:id="2004"/>
      <w:r w:rsidRPr="004407B1">
        <w:rPr>
          <w:rtl/>
        </w:rPr>
        <w:t>גידול</w:t>
      </w:r>
      <w:r w:rsidRPr="004407B1">
        <w:rPr>
          <w:rFonts w:hint="cs"/>
          <w:rtl/>
        </w:rPr>
        <w:t>,</w:t>
      </w:r>
      <w:r w:rsidRPr="004407B1">
        <w:rPr>
          <w:rtl/>
        </w:rPr>
        <w:t xml:space="preserve"> </w:t>
      </w:r>
      <w:bookmarkStart w:id="2005" w:name="_ETM_Q4_392840"/>
      <w:bookmarkEnd w:id="2005"/>
      <w:r w:rsidRPr="004407B1">
        <w:rPr>
          <w:rtl/>
        </w:rPr>
        <w:t>לצערי</w:t>
      </w:r>
      <w:r w:rsidRPr="004407B1">
        <w:rPr>
          <w:rFonts w:hint="cs"/>
          <w:rtl/>
        </w:rPr>
        <w:t xml:space="preserve"> </w:t>
      </w:r>
      <w:r w:rsidR="000E313C">
        <w:rPr>
          <w:rtl/>
        </w:rPr>
        <w:t>–</w:t>
      </w:r>
      <w:r w:rsidRPr="004407B1">
        <w:rPr>
          <w:rtl/>
        </w:rPr>
        <w:t xml:space="preserve"> </w:t>
      </w:r>
      <w:bookmarkStart w:id="2006" w:name="_ETM_Q4_394169"/>
      <w:bookmarkEnd w:id="2006"/>
      <w:r w:rsidRPr="004407B1">
        <w:rPr>
          <w:rtl/>
        </w:rPr>
        <w:t>גידול</w:t>
      </w:r>
      <w:r w:rsidRPr="004407B1">
        <w:rPr>
          <w:rFonts w:hint="cs"/>
          <w:rtl/>
        </w:rPr>
        <w:t>,</w:t>
      </w:r>
      <w:r w:rsidRPr="004407B1">
        <w:rPr>
          <w:rtl/>
        </w:rPr>
        <w:t xml:space="preserve"> </w:t>
      </w:r>
      <w:bookmarkStart w:id="2007" w:name="_ETM_Q4_395010"/>
      <w:bookmarkEnd w:id="2007"/>
      <w:r w:rsidRPr="004407B1">
        <w:rPr>
          <w:rtl/>
        </w:rPr>
        <w:t xml:space="preserve">אין </w:t>
      </w:r>
      <w:bookmarkStart w:id="2008" w:name="_ETM_Q4_395249"/>
      <w:bookmarkEnd w:id="2008"/>
      <w:r w:rsidRPr="004407B1">
        <w:rPr>
          <w:rtl/>
        </w:rPr>
        <w:t xml:space="preserve">פה </w:t>
      </w:r>
      <w:bookmarkStart w:id="2009" w:name="_ETM_Q4_395400"/>
      <w:bookmarkEnd w:id="2009"/>
      <w:r w:rsidRPr="004407B1">
        <w:rPr>
          <w:rtl/>
        </w:rPr>
        <w:t xml:space="preserve">מילה </w:t>
      </w:r>
      <w:bookmarkStart w:id="2010" w:name="_ETM_Q4_395699"/>
      <w:bookmarkEnd w:id="2010"/>
      <w:r w:rsidRPr="004407B1">
        <w:rPr>
          <w:rtl/>
        </w:rPr>
        <w:t>אחרת</w:t>
      </w:r>
      <w:r>
        <w:rPr>
          <w:rFonts w:hint="cs"/>
          <w:rtl/>
        </w:rPr>
        <w:t xml:space="preserve"> </w:t>
      </w:r>
      <w:r w:rsidR="000E313C">
        <w:rPr>
          <w:rFonts w:hint="eastAsia"/>
        </w:rPr>
        <w:t>–</w:t>
      </w:r>
      <w:r w:rsidRPr="004407B1">
        <w:rPr>
          <w:rtl/>
        </w:rPr>
        <w:t xml:space="preserve"> </w:t>
      </w:r>
      <w:bookmarkStart w:id="2011" w:name="_ETM_Q4_396120"/>
      <w:bookmarkEnd w:id="2011"/>
      <w:r w:rsidRPr="004407B1">
        <w:rPr>
          <w:rtl/>
        </w:rPr>
        <w:t xml:space="preserve">במספר </w:t>
      </w:r>
      <w:bookmarkStart w:id="2012" w:name="_ETM_Q4_396599"/>
      <w:bookmarkEnd w:id="2012"/>
      <w:r w:rsidRPr="004407B1">
        <w:rPr>
          <w:rtl/>
        </w:rPr>
        <w:t xml:space="preserve">החולים </w:t>
      </w:r>
      <w:bookmarkStart w:id="2013" w:name="_ETM_Q4_397019"/>
      <w:bookmarkEnd w:id="2013"/>
      <w:r w:rsidRPr="004407B1">
        <w:rPr>
          <w:rtl/>
        </w:rPr>
        <w:t>הקשים</w:t>
      </w:r>
      <w:r w:rsidR="007B4217">
        <w:rPr>
          <w:rFonts w:hint="cs"/>
          <w:rtl/>
        </w:rPr>
        <w:t>:</w:t>
      </w:r>
      <w:r w:rsidRPr="004407B1">
        <w:rPr>
          <w:rFonts w:hint="cs"/>
          <w:rtl/>
        </w:rPr>
        <w:t xml:space="preserve"> </w:t>
      </w:r>
      <w:bookmarkStart w:id="2014" w:name="_ETM_Q4_397950"/>
      <w:bookmarkEnd w:id="2014"/>
      <w:r w:rsidRPr="004407B1">
        <w:rPr>
          <w:rtl/>
        </w:rPr>
        <w:t xml:space="preserve">400 </w:t>
      </w:r>
      <w:bookmarkStart w:id="2015" w:name="_ETM_Q4_398609"/>
      <w:bookmarkEnd w:id="2015"/>
      <w:r w:rsidRPr="004407B1">
        <w:rPr>
          <w:rtl/>
        </w:rPr>
        <w:t xml:space="preserve">חולים </w:t>
      </w:r>
      <w:bookmarkStart w:id="2016" w:name="_ETM_Q4_398999"/>
      <w:bookmarkEnd w:id="2016"/>
      <w:r w:rsidRPr="004407B1">
        <w:rPr>
          <w:rtl/>
        </w:rPr>
        <w:t>קשים</w:t>
      </w:r>
      <w:bookmarkStart w:id="2017" w:name="_ETM_Q4_400049"/>
      <w:bookmarkEnd w:id="2017"/>
      <w:r w:rsidRPr="004407B1">
        <w:rPr>
          <w:rFonts w:hint="cs"/>
          <w:rtl/>
        </w:rPr>
        <w:t xml:space="preserve">, </w:t>
      </w:r>
      <w:r w:rsidRPr="004407B1">
        <w:rPr>
          <w:rtl/>
        </w:rPr>
        <w:t xml:space="preserve">ומתוכם </w:t>
      </w:r>
      <w:bookmarkStart w:id="2018" w:name="_ETM_Q4_402069"/>
      <w:bookmarkEnd w:id="2018"/>
      <w:r w:rsidRPr="004407B1">
        <w:rPr>
          <w:rtl/>
        </w:rPr>
        <w:t xml:space="preserve">יותר </w:t>
      </w:r>
      <w:bookmarkStart w:id="2019" w:name="_ETM_Q4_402430"/>
      <w:bookmarkEnd w:id="2019"/>
      <w:r w:rsidRPr="004407B1">
        <w:rPr>
          <w:rtl/>
        </w:rPr>
        <w:t>מ</w:t>
      </w:r>
      <w:r>
        <w:rPr>
          <w:rFonts w:hint="cs"/>
          <w:rtl/>
        </w:rPr>
        <w:t xml:space="preserve">-100 </w:t>
      </w:r>
      <w:r w:rsidR="000E313C">
        <w:rPr>
          <w:rtl/>
        </w:rPr>
        <w:t>–</w:t>
      </w:r>
      <w:r>
        <w:rPr>
          <w:rFonts w:hint="cs"/>
          <w:rtl/>
        </w:rPr>
        <w:t xml:space="preserve"> 118, אם אני אדייק </w:t>
      </w:r>
      <w:r w:rsidR="000E313C">
        <w:rPr>
          <w:rtl/>
        </w:rPr>
        <w:t>–</w:t>
      </w:r>
      <w:r w:rsidRPr="004407B1">
        <w:rPr>
          <w:rFonts w:hint="cs"/>
          <w:rtl/>
        </w:rPr>
        <w:t xml:space="preserve"> </w:t>
      </w:r>
      <w:bookmarkStart w:id="2020" w:name="_ETM_Q4_400000"/>
      <w:bookmarkStart w:id="2021" w:name="_ETM_Q4_403480"/>
      <w:bookmarkStart w:id="2022" w:name="_ETM_Q4_404529"/>
      <w:bookmarkStart w:id="2023" w:name="_ETM_Q4_404650"/>
      <w:bookmarkStart w:id="2024" w:name="_ETM_Q4_404799"/>
      <w:bookmarkStart w:id="2025" w:name="_ETM_Q4_405339"/>
      <w:bookmarkEnd w:id="2020"/>
      <w:bookmarkEnd w:id="2021"/>
      <w:bookmarkEnd w:id="2022"/>
      <w:bookmarkEnd w:id="2023"/>
      <w:bookmarkEnd w:id="2024"/>
      <w:bookmarkEnd w:id="2025"/>
      <w:r w:rsidRPr="004407B1">
        <w:rPr>
          <w:rFonts w:hint="cs"/>
          <w:rtl/>
        </w:rPr>
        <w:t>מונשמים.</w:t>
      </w:r>
      <w:r>
        <w:rPr>
          <w:rFonts w:hint="cs"/>
          <w:rtl/>
        </w:rPr>
        <w:t xml:space="preserve"> </w:t>
      </w:r>
    </w:p>
    <w:p w:rsidR="00423672" w:rsidRDefault="00423672" w:rsidP="00A07F4C">
      <w:pPr>
        <w:rPr>
          <w:rtl/>
        </w:rPr>
      </w:pPr>
    </w:p>
    <w:p w:rsidR="00423672" w:rsidRDefault="00423672" w:rsidP="00A07F4C">
      <w:pPr>
        <w:rPr>
          <w:rtl/>
        </w:rPr>
      </w:pPr>
      <w:bookmarkStart w:id="2026" w:name="_ETM_Q4_404000"/>
      <w:bookmarkStart w:id="2027" w:name="_ETM_Q4_406569"/>
      <w:bookmarkEnd w:id="2026"/>
      <w:bookmarkEnd w:id="2027"/>
      <w:r>
        <w:rPr>
          <w:rtl/>
        </w:rPr>
        <w:t xml:space="preserve">אלה </w:t>
      </w:r>
      <w:bookmarkStart w:id="2028" w:name="_ETM_Q4_406870"/>
      <w:bookmarkEnd w:id="2028"/>
      <w:r>
        <w:rPr>
          <w:rtl/>
        </w:rPr>
        <w:t xml:space="preserve">מספרים </w:t>
      </w:r>
      <w:bookmarkStart w:id="2029" w:name="_ETM_Q4_407919"/>
      <w:bookmarkEnd w:id="2029"/>
      <w:r>
        <w:rPr>
          <w:rtl/>
        </w:rPr>
        <w:t>ש</w:t>
      </w:r>
      <w:bookmarkStart w:id="2030" w:name="_ETM_Q4_408999"/>
      <w:bookmarkEnd w:id="2030"/>
      <w:r>
        <w:rPr>
          <w:rtl/>
        </w:rPr>
        <w:t xml:space="preserve">לא </w:t>
      </w:r>
      <w:bookmarkStart w:id="2031" w:name="_ETM_Q4_409359"/>
      <w:bookmarkEnd w:id="2031"/>
      <w:r>
        <w:rPr>
          <w:rtl/>
        </w:rPr>
        <w:t xml:space="preserve">גורמים </w:t>
      </w:r>
      <w:bookmarkStart w:id="2032" w:name="_ETM_Q4_410500"/>
      <w:bookmarkEnd w:id="2032"/>
      <w:r>
        <w:rPr>
          <w:rtl/>
        </w:rPr>
        <w:t>ל</w:t>
      </w:r>
      <w:bookmarkStart w:id="2033" w:name="_ETM_Q4_411370"/>
      <w:bookmarkEnd w:id="2033"/>
      <w:r>
        <w:rPr>
          <w:rtl/>
        </w:rPr>
        <w:t>אי</w:t>
      </w:r>
      <w:bookmarkStart w:id="2034" w:name="_ETM_Q4_411519"/>
      <w:bookmarkEnd w:id="2034"/>
      <w:r>
        <w:rPr>
          <w:rFonts w:hint="cs"/>
          <w:rtl/>
        </w:rPr>
        <w:t>-</w:t>
      </w:r>
      <w:r>
        <w:rPr>
          <w:rtl/>
        </w:rPr>
        <w:t xml:space="preserve">ספיקה </w:t>
      </w:r>
      <w:bookmarkStart w:id="2035" w:name="_ETM_Q4_412150"/>
      <w:bookmarkEnd w:id="2035"/>
      <w:r>
        <w:rPr>
          <w:rtl/>
        </w:rPr>
        <w:t xml:space="preserve">של </w:t>
      </w:r>
      <w:bookmarkStart w:id="2036" w:name="_ETM_Q4_412420"/>
      <w:bookmarkEnd w:id="2036"/>
      <w:r>
        <w:rPr>
          <w:rtl/>
        </w:rPr>
        <w:t xml:space="preserve">מערכת </w:t>
      </w:r>
      <w:bookmarkStart w:id="2037" w:name="_ETM_Q4_412930"/>
      <w:bookmarkEnd w:id="2037"/>
      <w:r>
        <w:rPr>
          <w:rtl/>
        </w:rPr>
        <w:t>הבריאות</w:t>
      </w:r>
      <w:r>
        <w:rPr>
          <w:rFonts w:hint="cs"/>
          <w:rtl/>
        </w:rPr>
        <w:t>,</w:t>
      </w:r>
      <w:r>
        <w:rPr>
          <w:rtl/>
        </w:rPr>
        <w:t xml:space="preserve"> </w:t>
      </w:r>
      <w:bookmarkStart w:id="2038" w:name="_ETM_Q4_413560"/>
      <w:bookmarkEnd w:id="2038"/>
      <w:r>
        <w:rPr>
          <w:rtl/>
        </w:rPr>
        <w:t xml:space="preserve">אבל </w:t>
      </w:r>
      <w:bookmarkStart w:id="2039" w:name="_ETM_Q4_414159"/>
      <w:bookmarkEnd w:id="2039"/>
      <w:r>
        <w:rPr>
          <w:rtl/>
        </w:rPr>
        <w:t xml:space="preserve">מתחילים </w:t>
      </w:r>
      <w:bookmarkStart w:id="2040" w:name="_ETM_Q4_414700"/>
      <w:bookmarkEnd w:id="2040"/>
      <w:r>
        <w:rPr>
          <w:rtl/>
        </w:rPr>
        <w:t>להשפיע</w:t>
      </w:r>
      <w:r>
        <w:rPr>
          <w:rFonts w:hint="cs"/>
          <w:rtl/>
        </w:rPr>
        <w:t xml:space="preserve">. הזכיר כאן חבר </w:t>
      </w:r>
      <w:bookmarkStart w:id="2041" w:name="_ETM_Q4_416989"/>
      <w:bookmarkStart w:id="2042" w:name="_ETM_Q4_417540"/>
      <w:bookmarkStart w:id="2043" w:name="_ETM_Q4_417959"/>
      <w:bookmarkStart w:id="2044" w:name="_ETM_Q4_418139"/>
      <w:bookmarkStart w:id="2045" w:name="_ETM_Q4_418409"/>
      <w:bookmarkEnd w:id="2041"/>
      <w:bookmarkEnd w:id="2042"/>
      <w:bookmarkEnd w:id="2043"/>
      <w:bookmarkEnd w:id="2044"/>
      <w:bookmarkEnd w:id="2045"/>
      <w:r>
        <w:rPr>
          <w:rtl/>
        </w:rPr>
        <w:t xml:space="preserve">הכנסת </w:t>
      </w:r>
      <w:bookmarkStart w:id="2046" w:name="_ETM_Q4_418769"/>
      <w:bookmarkEnd w:id="2046"/>
      <w:r>
        <w:rPr>
          <w:rtl/>
        </w:rPr>
        <w:t xml:space="preserve">סעדי </w:t>
      </w:r>
      <w:bookmarkStart w:id="2047" w:name="_ETM_Q4_419279"/>
      <w:bookmarkEnd w:id="2047"/>
      <w:r>
        <w:rPr>
          <w:rtl/>
        </w:rPr>
        <w:t xml:space="preserve">רשימת </w:t>
      </w:r>
      <w:bookmarkStart w:id="2048" w:name="_ETM_Q4_419730"/>
      <w:bookmarkEnd w:id="2048"/>
      <w:r>
        <w:rPr>
          <w:rtl/>
        </w:rPr>
        <w:t>בתי</w:t>
      </w:r>
      <w:bookmarkStart w:id="2049" w:name="_ETM_Q4_420060"/>
      <w:bookmarkEnd w:id="2049"/>
      <w:r>
        <w:rPr>
          <w:rFonts w:hint="cs"/>
          <w:rtl/>
        </w:rPr>
        <w:t xml:space="preserve"> </w:t>
      </w:r>
      <w:r>
        <w:rPr>
          <w:rtl/>
        </w:rPr>
        <w:t xml:space="preserve">חולים </w:t>
      </w:r>
      <w:bookmarkStart w:id="2050" w:name="_ETM_Q4_420510"/>
      <w:bookmarkEnd w:id="2050"/>
      <w:r>
        <w:rPr>
          <w:rtl/>
        </w:rPr>
        <w:t xml:space="preserve">שנמצאים </w:t>
      </w:r>
      <w:bookmarkStart w:id="2051" w:name="_ETM_Q4_421319"/>
      <w:bookmarkEnd w:id="2051"/>
      <w:r>
        <w:rPr>
          <w:rtl/>
        </w:rPr>
        <w:t xml:space="preserve">עם </w:t>
      </w:r>
      <w:bookmarkStart w:id="2052" w:name="_ETM_Q4_421499"/>
      <w:bookmarkEnd w:id="2052"/>
      <w:r>
        <w:rPr>
          <w:rtl/>
        </w:rPr>
        <w:t xml:space="preserve">מספר </w:t>
      </w:r>
      <w:bookmarkStart w:id="2053" w:name="_ETM_Q4_421889"/>
      <w:bookmarkEnd w:id="2053"/>
      <w:r>
        <w:rPr>
          <w:rtl/>
        </w:rPr>
        <w:t xml:space="preserve">חולים </w:t>
      </w:r>
      <w:bookmarkStart w:id="2054" w:name="_ETM_Q4_422219"/>
      <w:bookmarkEnd w:id="2054"/>
      <w:r>
        <w:rPr>
          <w:rtl/>
        </w:rPr>
        <w:t>גבוה</w:t>
      </w:r>
      <w:r>
        <w:rPr>
          <w:rFonts w:hint="cs"/>
          <w:rtl/>
        </w:rPr>
        <w:t>.</w:t>
      </w:r>
      <w:r>
        <w:rPr>
          <w:rtl/>
        </w:rPr>
        <w:t xml:space="preserve"> </w:t>
      </w:r>
      <w:bookmarkStart w:id="2055" w:name="_ETM_Q4_423910"/>
      <w:bookmarkEnd w:id="2055"/>
      <w:r>
        <w:rPr>
          <w:rtl/>
        </w:rPr>
        <w:t xml:space="preserve">אני </w:t>
      </w:r>
      <w:bookmarkStart w:id="2056" w:name="_ETM_Q4_424090"/>
      <w:bookmarkEnd w:id="2056"/>
      <w:r>
        <w:rPr>
          <w:rtl/>
        </w:rPr>
        <w:t xml:space="preserve">דווקא </w:t>
      </w:r>
      <w:bookmarkStart w:id="2057" w:name="_ETM_Q4_424360"/>
      <w:bookmarkEnd w:id="2057"/>
      <w:r>
        <w:rPr>
          <w:rtl/>
        </w:rPr>
        <w:t xml:space="preserve">לא </w:t>
      </w:r>
      <w:bookmarkStart w:id="2058" w:name="_ETM_Q4_424450"/>
      <w:bookmarkEnd w:id="2058"/>
      <w:r>
        <w:rPr>
          <w:rtl/>
        </w:rPr>
        <w:t xml:space="preserve">בטוח </w:t>
      </w:r>
      <w:bookmarkStart w:id="2059" w:name="_ETM_Q4_424810"/>
      <w:bookmarkEnd w:id="2059"/>
      <w:r>
        <w:rPr>
          <w:rtl/>
        </w:rPr>
        <w:t xml:space="preserve">לגבי </w:t>
      </w:r>
      <w:bookmarkStart w:id="2060" w:name="_ETM_Q4_425200"/>
      <w:bookmarkEnd w:id="2060"/>
      <w:r>
        <w:rPr>
          <w:rtl/>
        </w:rPr>
        <w:t>איכילוב</w:t>
      </w:r>
      <w:r>
        <w:rPr>
          <w:rFonts w:hint="cs"/>
          <w:rtl/>
        </w:rPr>
        <w:t>,</w:t>
      </w:r>
      <w:r>
        <w:rPr>
          <w:rtl/>
        </w:rPr>
        <w:t xml:space="preserve"> </w:t>
      </w:r>
      <w:bookmarkStart w:id="2061" w:name="_ETM_Q4_425590"/>
      <w:bookmarkEnd w:id="2061"/>
      <w:r>
        <w:rPr>
          <w:rtl/>
        </w:rPr>
        <w:t xml:space="preserve">אבל </w:t>
      </w:r>
      <w:bookmarkStart w:id="2062" w:name="_ETM_Q4_425830"/>
      <w:bookmarkEnd w:id="2062"/>
      <w:r>
        <w:rPr>
          <w:rtl/>
        </w:rPr>
        <w:t xml:space="preserve">אתה </w:t>
      </w:r>
      <w:bookmarkStart w:id="2063" w:name="_ETM_Q4_426040"/>
      <w:bookmarkEnd w:id="2063"/>
      <w:r>
        <w:rPr>
          <w:rtl/>
        </w:rPr>
        <w:t xml:space="preserve">צודק </w:t>
      </w:r>
      <w:bookmarkStart w:id="2064" w:name="_ETM_Q4_426459"/>
      <w:bookmarkEnd w:id="2064"/>
      <w:r>
        <w:rPr>
          <w:rtl/>
        </w:rPr>
        <w:t xml:space="preserve">מאוד </w:t>
      </w:r>
      <w:bookmarkStart w:id="2065" w:name="_ETM_Q4_426700"/>
      <w:bookmarkEnd w:id="2065"/>
      <w:r>
        <w:rPr>
          <w:rtl/>
        </w:rPr>
        <w:t>שבירושלים</w:t>
      </w:r>
      <w:bookmarkStart w:id="2066" w:name="_ETM_Q4_428140"/>
      <w:bookmarkEnd w:id="2066"/>
      <w:r>
        <w:rPr>
          <w:rFonts w:hint="cs"/>
          <w:rtl/>
        </w:rPr>
        <w:t xml:space="preserve"> </w:t>
      </w:r>
      <w:r>
        <w:rPr>
          <w:rtl/>
        </w:rPr>
        <w:t xml:space="preserve">שני </w:t>
      </w:r>
      <w:bookmarkStart w:id="2067" w:name="_ETM_Q4_428590"/>
      <w:bookmarkEnd w:id="2067"/>
      <w:r>
        <w:rPr>
          <w:rtl/>
        </w:rPr>
        <w:t>בתי</w:t>
      </w:r>
      <w:bookmarkStart w:id="2068" w:name="_ETM_Q4_428920"/>
      <w:bookmarkEnd w:id="2068"/>
      <w:r>
        <w:rPr>
          <w:rFonts w:hint="cs"/>
          <w:rtl/>
        </w:rPr>
        <w:t xml:space="preserve"> </w:t>
      </w:r>
      <w:r>
        <w:rPr>
          <w:rtl/>
        </w:rPr>
        <w:t xml:space="preserve">החולים </w:t>
      </w:r>
      <w:bookmarkStart w:id="2069" w:name="_ETM_Q4_429310"/>
      <w:bookmarkEnd w:id="2069"/>
      <w:r>
        <w:rPr>
          <w:rtl/>
        </w:rPr>
        <w:t>הציבוריים</w:t>
      </w:r>
      <w:r>
        <w:rPr>
          <w:rFonts w:hint="cs"/>
          <w:rtl/>
        </w:rPr>
        <w:t>,</w:t>
      </w:r>
      <w:r>
        <w:rPr>
          <w:rtl/>
        </w:rPr>
        <w:t xml:space="preserve"> </w:t>
      </w:r>
      <w:bookmarkStart w:id="2070" w:name="_ETM_Q4_430180"/>
      <w:bookmarkEnd w:id="2070"/>
      <w:r>
        <w:rPr>
          <w:rtl/>
        </w:rPr>
        <w:t xml:space="preserve">הדסה </w:t>
      </w:r>
      <w:bookmarkStart w:id="2071" w:name="_ETM_Q4_431500"/>
      <w:bookmarkEnd w:id="2071"/>
      <w:r>
        <w:rPr>
          <w:rtl/>
        </w:rPr>
        <w:t xml:space="preserve">ושערי </w:t>
      </w:r>
      <w:bookmarkStart w:id="2072" w:name="_ETM_Q4_432220"/>
      <w:bookmarkEnd w:id="2072"/>
      <w:r>
        <w:rPr>
          <w:rtl/>
        </w:rPr>
        <w:t>צדק</w:t>
      </w:r>
      <w:r>
        <w:rPr>
          <w:rFonts w:hint="cs"/>
          <w:rtl/>
        </w:rPr>
        <w:t>,</w:t>
      </w:r>
      <w:r>
        <w:rPr>
          <w:rtl/>
        </w:rPr>
        <w:t xml:space="preserve"> </w:t>
      </w:r>
      <w:bookmarkStart w:id="2073" w:name="_ETM_Q4_432910"/>
      <w:bookmarkEnd w:id="2073"/>
      <w:r>
        <w:rPr>
          <w:rtl/>
        </w:rPr>
        <w:t xml:space="preserve">עם </w:t>
      </w:r>
      <w:bookmarkStart w:id="2074" w:name="_ETM_Q4_433240"/>
      <w:bookmarkEnd w:id="2074"/>
      <w:r>
        <w:rPr>
          <w:rtl/>
        </w:rPr>
        <w:t xml:space="preserve">מספרים </w:t>
      </w:r>
      <w:bookmarkStart w:id="2075" w:name="_ETM_Q4_433750"/>
      <w:bookmarkEnd w:id="2075"/>
      <w:r>
        <w:rPr>
          <w:rtl/>
        </w:rPr>
        <w:t xml:space="preserve">מאוד </w:t>
      </w:r>
      <w:bookmarkStart w:id="2076" w:name="_ETM_Q4_433990"/>
      <w:bookmarkEnd w:id="2076"/>
      <w:r>
        <w:rPr>
          <w:rtl/>
        </w:rPr>
        <w:t xml:space="preserve">גבוהים </w:t>
      </w:r>
      <w:bookmarkStart w:id="2077" w:name="_ETM_Q4_434350"/>
      <w:bookmarkEnd w:id="2077"/>
      <w:r>
        <w:rPr>
          <w:rtl/>
        </w:rPr>
        <w:t xml:space="preserve">של </w:t>
      </w:r>
      <w:bookmarkStart w:id="2078" w:name="_ETM_Q4_434530"/>
      <w:bookmarkEnd w:id="2078"/>
      <w:r>
        <w:rPr>
          <w:rtl/>
        </w:rPr>
        <w:t xml:space="preserve">חולי </w:t>
      </w:r>
      <w:bookmarkStart w:id="2079" w:name="_ETM_Q4_434830"/>
      <w:bookmarkEnd w:id="2079"/>
      <w:r>
        <w:rPr>
          <w:rtl/>
        </w:rPr>
        <w:t>קורונה</w:t>
      </w:r>
      <w:r>
        <w:rPr>
          <w:rFonts w:hint="cs"/>
          <w:rtl/>
        </w:rPr>
        <w:t>,</w:t>
      </w:r>
      <w:r>
        <w:rPr>
          <w:rtl/>
        </w:rPr>
        <w:t xml:space="preserve"> </w:t>
      </w:r>
      <w:bookmarkStart w:id="2080" w:name="_ETM_Q4_435250"/>
      <w:bookmarkEnd w:id="2080"/>
      <w:r>
        <w:rPr>
          <w:rtl/>
        </w:rPr>
        <w:t xml:space="preserve">וזה </w:t>
      </w:r>
      <w:bookmarkStart w:id="2081" w:name="_ETM_Q4_435430"/>
      <w:bookmarkEnd w:id="2081"/>
      <w:r>
        <w:rPr>
          <w:rtl/>
        </w:rPr>
        <w:t xml:space="preserve">מתחיל </w:t>
      </w:r>
      <w:bookmarkStart w:id="2082" w:name="_ETM_Q4_435819"/>
      <w:bookmarkEnd w:id="2082"/>
      <w:r>
        <w:rPr>
          <w:rtl/>
        </w:rPr>
        <w:t xml:space="preserve">להשפיע </w:t>
      </w:r>
      <w:bookmarkStart w:id="2083" w:name="_ETM_Q4_436960"/>
      <w:bookmarkEnd w:id="2083"/>
      <w:r>
        <w:rPr>
          <w:rtl/>
        </w:rPr>
        <w:t>על</w:t>
      </w:r>
      <w:bookmarkStart w:id="2084" w:name="_ETM_Q4_437650"/>
      <w:bookmarkEnd w:id="2084"/>
      <w:r>
        <w:rPr>
          <w:rFonts w:hint="cs"/>
          <w:rtl/>
        </w:rPr>
        <w:t xml:space="preserve"> </w:t>
      </w:r>
      <w:r w:rsidR="000E313C">
        <w:rPr>
          <w:rFonts w:hint="eastAsia"/>
          <w:rtl/>
        </w:rPr>
        <w:t>–</w:t>
      </w:r>
      <w:r>
        <w:rPr>
          <w:rFonts w:hint="cs"/>
          <w:rtl/>
        </w:rPr>
        <w:t xml:space="preserve"> </w:t>
      </w:r>
      <w:r>
        <w:rPr>
          <w:rtl/>
        </w:rPr>
        <w:t xml:space="preserve">נקרא </w:t>
      </w:r>
      <w:bookmarkStart w:id="2085" w:name="_ETM_Q4_438070"/>
      <w:bookmarkEnd w:id="2085"/>
      <w:r>
        <w:rPr>
          <w:rtl/>
        </w:rPr>
        <w:t xml:space="preserve">לזה </w:t>
      </w:r>
      <w:bookmarkStart w:id="2086" w:name="_ETM_Q4_438310"/>
      <w:bookmarkEnd w:id="2086"/>
      <w:r>
        <w:rPr>
          <w:rFonts w:hint="cs"/>
          <w:rtl/>
        </w:rPr>
        <w:t>"</w:t>
      </w:r>
      <w:r>
        <w:rPr>
          <w:rtl/>
        </w:rPr>
        <w:t xml:space="preserve">רפואה </w:t>
      </w:r>
      <w:bookmarkStart w:id="2087" w:name="_ETM_Q4_438850"/>
      <w:bookmarkEnd w:id="2087"/>
      <w:r>
        <w:rPr>
          <w:rtl/>
        </w:rPr>
        <w:t>אחרת</w:t>
      </w:r>
      <w:r>
        <w:rPr>
          <w:rFonts w:hint="cs"/>
          <w:rtl/>
        </w:rPr>
        <w:t xml:space="preserve">" </w:t>
      </w:r>
      <w:r w:rsidR="000E313C">
        <w:rPr>
          <w:rtl/>
        </w:rPr>
        <w:t>–</w:t>
      </w:r>
      <w:r>
        <w:rPr>
          <w:rtl/>
        </w:rPr>
        <w:t xml:space="preserve"> </w:t>
      </w:r>
      <w:bookmarkStart w:id="2088" w:name="_ETM_Q4_439630"/>
      <w:bookmarkEnd w:id="2088"/>
      <w:r>
        <w:rPr>
          <w:rtl/>
        </w:rPr>
        <w:t xml:space="preserve">כל </w:t>
      </w:r>
      <w:bookmarkStart w:id="2089" w:name="_ETM_Q4_439870"/>
      <w:bookmarkEnd w:id="2089"/>
      <w:r>
        <w:rPr>
          <w:rtl/>
        </w:rPr>
        <w:t xml:space="preserve">השירותים </w:t>
      </w:r>
      <w:bookmarkStart w:id="2090" w:name="_ETM_Q4_440500"/>
      <w:bookmarkEnd w:id="2090"/>
      <w:r>
        <w:rPr>
          <w:rtl/>
        </w:rPr>
        <w:t>שבתי</w:t>
      </w:r>
      <w:bookmarkStart w:id="2091" w:name="_ETM_Q4_440950"/>
      <w:bookmarkEnd w:id="2091"/>
      <w:r>
        <w:rPr>
          <w:rFonts w:hint="cs"/>
          <w:rtl/>
        </w:rPr>
        <w:t xml:space="preserve"> </w:t>
      </w:r>
      <w:r>
        <w:rPr>
          <w:rtl/>
        </w:rPr>
        <w:t xml:space="preserve">חולים </w:t>
      </w:r>
      <w:bookmarkStart w:id="2092" w:name="_ETM_Q4_441339"/>
      <w:bookmarkEnd w:id="2092"/>
      <w:r>
        <w:rPr>
          <w:rFonts w:hint="cs"/>
          <w:rtl/>
        </w:rPr>
        <w:t>א</w:t>
      </w:r>
      <w:r>
        <w:rPr>
          <w:rtl/>
        </w:rPr>
        <w:t xml:space="preserve">מורים </w:t>
      </w:r>
      <w:bookmarkStart w:id="2093" w:name="_ETM_Q4_442120"/>
      <w:bookmarkEnd w:id="2093"/>
      <w:r>
        <w:rPr>
          <w:rtl/>
        </w:rPr>
        <w:t>לתת</w:t>
      </w:r>
      <w:r>
        <w:rPr>
          <w:rFonts w:hint="cs"/>
          <w:rtl/>
        </w:rPr>
        <w:t>.</w:t>
      </w:r>
    </w:p>
    <w:p w:rsidR="00423672" w:rsidRDefault="00423672" w:rsidP="00A07F4C">
      <w:pPr>
        <w:rPr>
          <w:rtl/>
        </w:rPr>
      </w:pPr>
    </w:p>
    <w:p w:rsidR="00423672" w:rsidRDefault="00423672" w:rsidP="007B4217">
      <w:pPr>
        <w:rPr>
          <w:rtl/>
        </w:rPr>
      </w:pPr>
      <w:bookmarkStart w:id="2094" w:name="_ETM_Q4_443000"/>
      <w:bookmarkStart w:id="2095" w:name="_ETM_Q4_442600"/>
      <w:bookmarkEnd w:id="2094"/>
      <w:bookmarkEnd w:id="2095"/>
      <w:r>
        <w:rPr>
          <w:rtl/>
        </w:rPr>
        <w:t xml:space="preserve">אז </w:t>
      </w:r>
      <w:bookmarkStart w:id="2096" w:name="_ETM_Q4_442750"/>
      <w:bookmarkEnd w:id="2096"/>
      <w:r>
        <w:rPr>
          <w:rtl/>
        </w:rPr>
        <w:t xml:space="preserve">אני </w:t>
      </w:r>
      <w:bookmarkStart w:id="2097" w:name="_ETM_Q4_442900"/>
      <w:bookmarkEnd w:id="2097"/>
      <w:r>
        <w:rPr>
          <w:rtl/>
        </w:rPr>
        <w:t>אומר</w:t>
      </w:r>
      <w:r>
        <w:rPr>
          <w:rFonts w:hint="cs"/>
          <w:rtl/>
        </w:rPr>
        <w:t>:</w:t>
      </w:r>
      <w:r>
        <w:rPr>
          <w:rtl/>
        </w:rPr>
        <w:t xml:space="preserve"> </w:t>
      </w:r>
      <w:bookmarkStart w:id="2098" w:name="_ETM_Q4_443680"/>
      <w:bookmarkEnd w:id="2098"/>
      <w:r>
        <w:rPr>
          <w:rtl/>
        </w:rPr>
        <w:t xml:space="preserve">אנחנו </w:t>
      </w:r>
      <w:bookmarkStart w:id="2099" w:name="_ETM_Q4_444190"/>
      <w:bookmarkEnd w:id="2099"/>
      <w:r>
        <w:rPr>
          <w:rtl/>
        </w:rPr>
        <w:t xml:space="preserve">כרגע </w:t>
      </w:r>
      <w:bookmarkStart w:id="2100" w:name="_ETM_Q4_445750"/>
      <w:bookmarkEnd w:id="2100"/>
      <w:r>
        <w:rPr>
          <w:rtl/>
        </w:rPr>
        <w:t xml:space="preserve">במצב </w:t>
      </w:r>
      <w:bookmarkStart w:id="2101" w:name="_ETM_Q4_446560"/>
      <w:bookmarkEnd w:id="2101"/>
      <w:r>
        <w:rPr>
          <w:rtl/>
        </w:rPr>
        <w:t>שמצד</w:t>
      </w:r>
      <w:r>
        <w:rPr>
          <w:rFonts w:hint="cs"/>
          <w:rtl/>
        </w:rPr>
        <w:t xml:space="preserve"> אחד</w:t>
      </w:r>
      <w:bookmarkStart w:id="2102" w:name="_ETM_Q4_444000"/>
      <w:bookmarkEnd w:id="2102"/>
      <w:r>
        <w:rPr>
          <w:rFonts w:hint="cs"/>
          <w:rtl/>
        </w:rPr>
        <w:t xml:space="preserve"> </w:t>
      </w:r>
      <w:bookmarkStart w:id="2103" w:name="_ETM_Q4_447160"/>
      <w:bookmarkStart w:id="2104" w:name="_ETM_Q4_447550"/>
      <w:bookmarkEnd w:id="2103"/>
      <w:bookmarkEnd w:id="2104"/>
      <w:r>
        <w:rPr>
          <w:rtl/>
        </w:rPr>
        <w:t xml:space="preserve">יש </w:t>
      </w:r>
      <w:bookmarkStart w:id="2105" w:name="_ETM_Q4_448300"/>
      <w:bookmarkEnd w:id="2105"/>
      <w:r>
        <w:rPr>
          <w:rtl/>
        </w:rPr>
        <w:t xml:space="preserve">מקום </w:t>
      </w:r>
      <w:bookmarkStart w:id="2106" w:name="_ETM_Q4_448870"/>
      <w:bookmarkEnd w:id="2106"/>
      <w:r>
        <w:rPr>
          <w:rtl/>
        </w:rPr>
        <w:t xml:space="preserve">לאיזושהי </w:t>
      </w:r>
      <w:bookmarkStart w:id="2107" w:name="_ETM_Q4_449259"/>
      <w:bookmarkEnd w:id="2107"/>
      <w:r>
        <w:rPr>
          <w:rtl/>
        </w:rPr>
        <w:t xml:space="preserve">אופטימיות </w:t>
      </w:r>
      <w:bookmarkStart w:id="2108" w:name="_ETM_Q4_449830"/>
      <w:bookmarkEnd w:id="2108"/>
      <w:r>
        <w:rPr>
          <w:rtl/>
        </w:rPr>
        <w:t xml:space="preserve">זהירה </w:t>
      </w:r>
      <w:bookmarkStart w:id="2109" w:name="_ETM_Q4_450370"/>
      <w:bookmarkEnd w:id="2109"/>
      <w:r>
        <w:rPr>
          <w:rtl/>
        </w:rPr>
        <w:t xml:space="preserve">שאולי </w:t>
      </w:r>
      <w:bookmarkStart w:id="2110" w:name="_ETM_Q4_450880"/>
      <w:bookmarkEnd w:id="2110"/>
      <w:r>
        <w:rPr>
          <w:rtl/>
        </w:rPr>
        <w:t xml:space="preserve">אנחנו </w:t>
      </w:r>
      <w:bookmarkStart w:id="2111" w:name="_ETM_Q4_452520"/>
      <w:bookmarkEnd w:id="2111"/>
      <w:r>
        <w:rPr>
          <w:rtl/>
        </w:rPr>
        <w:t xml:space="preserve">במגמה </w:t>
      </w:r>
      <w:bookmarkStart w:id="2112" w:name="_ETM_Q4_453089"/>
      <w:bookmarkEnd w:id="2112"/>
      <w:r>
        <w:rPr>
          <w:rtl/>
        </w:rPr>
        <w:t>חיובית</w:t>
      </w:r>
      <w:r>
        <w:rPr>
          <w:rFonts w:hint="cs"/>
          <w:rtl/>
        </w:rPr>
        <w:t xml:space="preserve">. </w:t>
      </w:r>
      <w:bookmarkStart w:id="2113" w:name="_ETM_Q4_453719"/>
      <w:bookmarkEnd w:id="2113"/>
      <w:r>
        <w:rPr>
          <w:rtl/>
        </w:rPr>
        <w:t xml:space="preserve">יחד </w:t>
      </w:r>
      <w:bookmarkStart w:id="2114" w:name="_ETM_Q4_454110"/>
      <w:bookmarkEnd w:id="2114"/>
      <w:r>
        <w:rPr>
          <w:rtl/>
        </w:rPr>
        <w:t xml:space="preserve">עם </w:t>
      </w:r>
      <w:bookmarkStart w:id="2115" w:name="_ETM_Q4_454229"/>
      <w:bookmarkEnd w:id="2115"/>
      <w:r>
        <w:rPr>
          <w:rtl/>
        </w:rPr>
        <w:t>ז</w:t>
      </w:r>
      <w:r>
        <w:rPr>
          <w:rFonts w:hint="cs"/>
          <w:rtl/>
        </w:rPr>
        <w:t>את,</w:t>
      </w:r>
      <w:r>
        <w:rPr>
          <w:rtl/>
        </w:rPr>
        <w:t xml:space="preserve"> </w:t>
      </w:r>
      <w:bookmarkStart w:id="2116" w:name="_ETM_Q4_454409"/>
      <w:bookmarkEnd w:id="2116"/>
      <w:r>
        <w:rPr>
          <w:rtl/>
        </w:rPr>
        <w:t xml:space="preserve">ברור </w:t>
      </w:r>
      <w:bookmarkStart w:id="2117" w:name="_ETM_Q4_454770"/>
      <w:bookmarkEnd w:id="2117"/>
      <w:r>
        <w:rPr>
          <w:rtl/>
        </w:rPr>
        <w:t xml:space="preserve">שלאורך </w:t>
      </w:r>
      <w:bookmarkStart w:id="2118" w:name="_ETM_Q4_455249"/>
      <w:bookmarkEnd w:id="2118"/>
      <w:r>
        <w:rPr>
          <w:rtl/>
        </w:rPr>
        <w:t xml:space="preserve">זמן </w:t>
      </w:r>
      <w:bookmarkStart w:id="2119" w:name="_ETM_Q4_455580"/>
      <w:bookmarkEnd w:id="2119"/>
      <w:r>
        <w:rPr>
          <w:rtl/>
        </w:rPr>
        <w:t xml:space="preserve">להמשיך </w:t>
      </w:r>
      <w:bookmarkStart w:id="2120" w:name="_ETM_Q4_456509"/>
      <w:bookmarkEnd w:id="2120"/>
      <w:r>
        <w:rPr>
          <w:rtl/>
        </w:rPr>
        <w:t xml:space="preserve">עם </w:t>
      </w:r>
      <w:bookmarkStart w:id="2121" w:name="_ETM_Q4_456659"/>
      <w:bookmarkEnd w:id="2121"/>
      <w:r>
        <w:rPr>
          <w:rtl/>
        </w:rPr>
        <w:t xml:space="preserve">מספרים </w:t>
      </w:r>
      <w:bookmarkStart w:id="2122" w:name="_ETM_Q4_457139"/>
      <w:bookmarkEnd w:id="2122"/>
      <w:r>
        <w:rPr>
          <w:rFonts w:hint="cs"/>
          <w:rtl/>
        </w:rPr>
        <w:t xml:space="preserve">כה </w:t>
      </w:r>
      <w:bookmarkStart w:id="2123" w:name="_ETM_Q4_457319"/>
      <w:bookmarkStart w:id="2124" w:name="_ETM_Q4_457710"/>
      <w:bookmarkEnd w:id="2123"/>
      <w:bookmarkEnd w:id="2124"/>
      <w:r>
        <w:rPr>
          <w:rtl/>
        </w:rPr>
        <w:t xml:space="preserve">גבוהים </w:t>
      </w:r>
      <w:bookmarkStart w:id="2125" w:name="_ETM_Q4_458400"/>
      <w:bookmarkEnd w:id="2125"/>
      <w:r>
        <w:rPr>
          <w:rtl/>
        </w:rPr>
        <w:t xml:space="preserve">לא </w:t>
      </w:r>
      <w:bookmarkStart w:id="2126" w:name="_ETM_Q4_458580"/>
      <w:bookmarkEnd w:id="2126"/>
      <w:r>
        <w:rPr>
          <w:rtl/>
        </w:rPr>
        <w:t>ניתן</w:t>
      </w:r>
      <w:r>
        <w:rPr>
          <w:rFonts w:hint="cs"/>
          <w:rtl/>
        </w:rPr>
        <w:t>.</w:t>
      </w:r>
      <w:r>
        <w:rPr>
          <w:rtl/>
        </w:rPr>
        <w:t xml:space="preserve"> </w:t>
      </w:r>
      <w:bookmarkStart w:id="2127" w:name="_ETM_Q4_459539"/>
      <w:bookmarkEnd w:id="2127"/>
      <w:r>
        <w:rPr>
          <w:rtl/>
        </w:rPr>
        <w:t xml:space="preserve">ואני </w:t>
      </w:r>
      <w:bookmarkStart w:id="2128" w:name="_ETM_Q4_460830"/>
      <w:bookmarkEnd w:id="2128"/>
      <w:r>
        <w:rPr>
          <w:rtl/>
        </w:rPr>
        <w:t xml:space="preserve">גם </w:t>
      </w:r>
      <w:bookmarkStart w:id="2129" w:name="_ETM_Q4_461159"/>
      <w:bookmarkEnd w:id="2129"/>
      <w:r>
        <w:rPr>
          <w:rtl/>
        </w:rPr>
        <w:t xml:space="preserve">רק </w:t>
      </w:r>
      <w:bookmarkStart w:id="2130" w:name="_ETM_Q4_462050"/>
      <w:bookmarkEnd w:id="2130"/>
      <w:r>
        <w:rPr>
          <w:rtl/>
        </w:rPr>
        <w:t xml:space="preserve">מפנה </w:t>
      </w:r>
      <w:bookmarkStart w:id="2131" w:name="_ETM_Q4_462440"/>
      <w:bookmarkEnd w:id="2131"/>
      <w:r>
        <w:rPr>
          <w:rtl/>
        </w:rPr>
        <w:t xml:space="preserve">את </w:t>
      </w:r>
      <w:bookmarkStart w:id="2132" w:name="_ETM_Q4_462500"/>
      <w:bookmarkEnd w:id="2132"/>
      <w:r>
        <w:rPr>
          <w:rtl/>
        </w:rPr>
        <w:t xml:space="preserve">תשומת </w:t>
      </w:r>
      <w:bookmarkStart w:id="2133" w:name="_ETM_Q4_462830"/>
      <w:bookmarkEnd w:id="2133"/>
      <w:r>
        <w:rPr>
          <w:rtl/>
        </w:rPr>
        <w:t>ל</w:t>
      </w:r>
      <w:r>
        <w:rPr>
          <w:rFonts w:hint="cs"/>
          <w:rtl/>
        </w:rPr>
        <w:t>י</w:t>
      </w:r>
      <w:r>
        <w:rPr>
          <w:rtl/>
        </w:rPr>
        <w:t xml:space="preserve">בכם </w:t>
      </w:r>
      <w:bookmarkStart w:id="2134" w:name="_ETM_Q4_464120"/>
      <w:bookmarkEnd w:id="2134"/>
      <w:r>
        <w:rPr>
          <w:rtl/>
        </w:rPr>
        <w:t xml:space="preserve">לכך </w:t>
      </w:r>
      <w:bookmarkStart w:id="2135" w:name="_ETM_Q4_464600"/>
      <w:bookmarkEnd w:id="2135"/>
      <w:r>
        <w:rPr>
          <w:rtl/>
        </w:rPr>
        <w:t xml:space="preserve">שהמספרים </w:t>
      </w:r>
      <w:bookmarkStart w:id="2136" w:name="_ETM_Q4_465560"/>
      <w:bookmarkEnd w:id="2136"/>
      <w:r>
        <w:rPr>
          <w:rtl/>
        </w:rPr>
        <w:t xml:space="preserve">של </w:t>
      </w:r>
      <w:bookmarkStart w:id="2137" w:name="_ETM_Q4_465740"/>
      <w:bookmarkEnd w:id="2137"/>
      <w:r>
        <w:rPr>
          <w:rtl/>
        </w:rPr>
        <w:t xml:space="preserve">החולים </w:t>
      </w:r>
      <w:bookmarkStart w:id="2138" w:name="_ETM_Q4_466130"/>
      <w:bookmarkEnd w:id="2138"/>
      <w:r>
        <w:rPr>
          <w:rtl/>
        </w:rPr>
        <w:t>הקשים</w:t>
      </w:r>
      <w:r>
        <w:rPr>
          <w:rFonts w:hint="cs"/>
          <w:rtl/>
        </w:rPr>
        <w:t>,</w:t>
      </w:r>
      <w:r>
        <w:rPr>
          <w:rtl/>
        </w:rPr>
        <w:t xml:space="preserve"> </w:t>
      </w:r>
      <w:bookmarkStart w:id="2139" w:name="_ETM_Q4_466670"/>
      <w:bookmarkEnd w:id="2139"/>
      <w:r>
        <w:rPr>
          <w:rtl/>
        </w:rPr>
        <w:t xml:space="preserve">אדוני </w:t>
      </w:r>
      <w:bookmarkStart w:id="2140" w:name="_ETM_Q4_466940"/>
      <w:bookmarkEnd w:id="2140"/>
      <w:r>
        <w:rPr>
          <w:rtl/>
        </w:rPr>
        <w:t>היושב-ראש</w:t>
      </w:r>
      <w:r>
        <w:rPr>
          <w:rFonts w:hint="cs"/>
          <w:rtl/>
        </w:rPr>
        <w:t>,</w:t>
      </w:r>
      <w:r>
        <w:rPr>
          <w:rtl/>
        </w:rPr>
        <w:t xml:space="preserve"> </w:t>
      </w:r>
      <w:bookmarkStart w:id="2141" w:name="_ETM_Q4_467849"/>
      <w:bookmarkEnd w:id="2141"/>
      <w:r w:rsidR="007B4217">
        <w:rPr>
          <w:rFonts w:hint="cs"/>
          <w:rtl/>
        </w:rPr>
        <w:t>הם</w:t>
      </w:r>
      <w:r>
        <w:rPr>
          <w:rtl/>
        </w:rPr>
        <w:t xml:space="preserve"> </w:t>
      </w:r>
      <w:bookmarkStart w:id="2142" w:name="_ETM_Q4_468029"/>
      <w:bookmarkEnd w:id="2142"/>
      <w:r>
        <w:rPr>
          <w:rtl/>
        </w:rPr>
        <w:t xml:space="preserve">תוצאה </w:t>
      </w:r>
      <w:bookmarkStart w:id="2143" w:name="_ETM_Q4_468449"/>
      <w:bookmarkEnd w:id="2143"/>
      <w:r>
        <w:rPr>
          <w:rtl/>
        </w:rPr>
        <w:t xml:space="preserve">של </w:t>
      </w:r>
      <w:bookmarkStart w:id="2144" w:name="_ETM_Q4_468689"/>
      <w:bookmarkEnd w:id="2144"/>
      <w:r>
        <w:rPr>
          <w:rtl/>
        </w:rPr>
        <w:t xml:space="preserve">תחלואה </w:t>
      </w:r>
      <w:bookmarkStart w:id="2145" w:name="_ETM_Q4_469319"/>
      <w:bookmarkEnd w:id="2145"/>
      <w:r>
        <w:rPr>
          <w:rtl/>
        </w:rPr>
        <w:t xml:space="preserve">גבוהה </w:t>
      </w:r>
      <w:bookmarkStart w:id="2146" w:name="_ETM_Q4_469860"/>
      <w:bookmarkEnd w:id="2146"/>
      <w:r>
        <w:rPr>
          <w:rtl/>
        </w:rPr>
        <w:t xml:space="preserve">מלפני </w:t>
      </w:r>
      <w:bookmarkStart w:id="2147" w:name="_ETM_Q4_470789"/>
      <w:bookmarkEnd w:id="2147"/>
      <w:r>
        <w:rPr>
          <w:rtl/>
        </w:rPr>
        <w:t>שבועיים</w:t>
      </w:r>
      <w:r>
        <w:rPr>
          <w:rFonts w:hint="cs"/>
          <w:rtl/>
        </w:rPr>
        <w:t xml:space="preserve">-שלושה. </w:t>
      </w:r>
      <w:bookmarkStart w:id="2148" w:name="_ETM_Q4_471539"/>
      <w:bookmarkStart w:id="2149" w:name="_ETM_Q4_472529"/>
      <w:bookmarkStart w:id="2150" w:name="_ETM_Q4_472800"/>
      <w:bookmarkEnd w:id="2148"/>
      <w:bookmarkEnd w:id="2149"/>
      <w:bookmarkEnd w:id="2150"/>
      <w:r>
        <w:rPr>
          <w:rFonts w:hint="cs"/>
          <w:rtl/>
        </w:rPr>
        <w:t xml:space="preserve">אני </w:t>
      </w:r>
      <w:r>
        <w:rPr>
          <w:rtl/>
        </w:rPr>
        <w:t xml:space="preserve">מקווה </w:t>
      </w:r>
      <w:bookmarkStart w:id="2151" w:name="_ETM_Q4_473190"/>
      <w:bookmarkEnd w:id="2151"/>
      <w:r>
        <w:rPr>
          <w:rtl/>
        </w:rPr>
        <w:t xml:space="preserve">שהירידה </w:t>
      </w:r>
      <w:bookmarkStart w:id="2152" w:name="_ETM_Q4_473970"/>
      <w:bookmarkEnd w:id="2152"/>
      <w:r>
        <w:rPr>
          <w:rFonts w:hint="cs"/>
          <w:rtl/>
        </w:rPr>
        <w:t>ה</w:t>
      </w:r>
      <w:r>
        <w:rPr>
          <w:rtl/>
        </w:rPr>
        <w:t xml:space="preserve">יחסית </w:t>
      </w:r>
      <w:bookmarkStart w:id="2153" w:name="_ETM_Q4_474990"/>
      <w:bookmarkEnd w:id="2153"/>
      <w:r>
        <w:rPr>
          <w:rtl/>
        </w:rPr>
        <w:t xml:space="preserve">שאנחנו </w:t>
      </w:r>
      <w:bookmarkStart w:id="2154" w:name="_ETM_Q4_476279"/>
      <w:bookmarkEnd w:id="2154"/>
      <w:r>
        <w:rPr>
          <w:rtl/>
        </w:rPr>
        <w:t xml:space="preserve">רואים </w:t>
      </w:r>
      <w:bookmarkStart w:id="2155" w:name="_ETM_Q4_476729"/>
      <w:bookmarkEnd w:id="2155"/>
      <w:r>
        <w:rPr>
          <w:rtl/>
        </w:rPr>
        <w:t xml:space="preserve">תשפיע </w:t>
      </w:r>
      <w:bookmarkStart w:id="2156" w:name="_ETM_Q4_477330"/>
      <w:bookmarkEnd w:id="2156"/>
      <w:r>
        <w:rPr>
          <w:rtl/>
        </w:rPr>
        <w:t xml:space="preserve">גם </w:t>
      </w:r>
      <w:bookmarkStart w:id="2157" w:name="_ETM_Q4_478229"/>
      <w:bookmarkEnd w:id="2157"/>
      <w:r>
        <w:rPr>
          <w:rtl/>
        </w:rPr>
        <w:t xml:space="preserve">על </w:t>
      </w:r>
      <w:bookmarkStart w:id="2158" w:name="_ETM_Q4_478470"/>
      <w:bookmarkEnd w:id="2158"/>
      <w:r>
        <w:rPr>
          <w:rtl/>
        </w:rPr>
        <w:t xml:space="preserve">מספר </w:t>
      </w:r>
      <w:bookmarkStart w:id="2159" w:name="_ETM_Q4_478860"/>
      <w:bookmarkEnd w:id="2159"/>
      <w:r>
        <w:rPr>
          <w:rtl/>
        </w:rPr>
        <w:t xml:space="preserve">החולים </w:t>
      </w:r>
      <w:bookmarkStart w:id="2160" w:name="_ETM_Q4_479190"/>
      <w:bookmarkEnd w:id="2160"/>
      <w:r>
        <w:rPr>
          <w:rtl/>
        </w:rPr>
        <w:t xml:space="preserve">הקשים </w:t>
      </w:r>
      <w:bookmarkStart w:id="2161" w:name="_ETM_Q4_479760"/>
      <w:bookmarkEnd w:id="2161"/>
      <w:r>
        <w:rPr>
          <w:rtl/>
        </w:rPr>
        <w:t xml:space="preserve">שאנחנו </w:t>
      </w:r>
      <w:bookmarkStart w:id="2162" w:name="_ETM_Q4_480210"/>
      <w:bookmarkEnd w:id="2162"/>
      <w:r>
        <w:rPr>
          <w:rtl/>
        </w:rPr>
        <w:t xml:space="preserve">נראה </w:t>
      </w:r>
      <w:bookmarkStart w:id="2163" w:name="_ETM_Q4_480479"/>
      <w:bookmarkEnd w:id="2163"/>
      <w:r>
        <w:rPr>
          <w:rtl/>
        </w:rPr>
        <w:t xml:space="preserve">בעוד </w:t>
      </w:r>
      <w:bookmarkStart w:id="2164" w:name="_ETM_Q4_480720"/>
      <w:bookmarkEnd w:id="2164"/>
      <w:r>
        <w:rPr>
          <w:rFonts w:hint="cs"/>
          <w:rtl/>
        </w:rPr>
        <w:t>עשרה</w:t>
      </w:r>
      <w:r>
        <w:rPr>
          <w:rtl/>
        </w:rPr>
        <w:t xml:space="preserve"> </w:t>
      </w:r>
      <w:bookmarkStart w:id="2165" w:name="_ETM_Q4_481080"/>
      <w:bookmarkEnd w:id="2165"/>
      <w:r>
        <w:rPr>
          <w:rtl/>
        </w:rPr>
        <w:t>ימים</w:t>
      </w:r>
      <w:r w:rsidR="007B4217">
        <w:rPr>
          <w:rFonts w:hint="cs"/>
          <w:rtl/>
        </w:rPr>
        <w:t xml:space="preserve">, </w:t>
      </w:r>
      <w:r>
        <w:rPr>
          <w:rFonts w:hint="cs"/>
          <w:rtl/>
        </w:rPr>
        <w:t>שבועיים מעכשיו</w:t>
      </w:r>
      <w:r w:rsidR="007B4217">
        <w:rPr>
          <w:rFonts w:hint="cs"/>
          <w:rtl/>
        </w:rPr>
        <w:t>,</w:t>
      </w:r>
      <w:r>
        <w:rPr>
          <w:rFonts w:hint="cs"/>
          <w:rtl/>
        </w:rPr>
        <w:t xml:space="preserve"> אבל חברים, </w:t>
      </w:r>
      <w:bookmarkStart w:id="2166" w:name="_ETM_Q4_485000"/>
      <w:bookmarkEnd w:id="2166"/>
      <w:r>
        <w:rPr>
          <w:rFonts w:hint="cs"/>
          <w:rtl/>
        </w:rPr>
        <w:t>אסור לשכוח</w:t>
      </w:r>
      <w:bookmarkStart w:id="2167" w:name="_ETM_Q4_480000"/>
      <w:bookmarkStart w:id="2168" w:name="_ETM_Q4_480329"/>
      <w:bookmarkStart w:id="2169" w:name="_ETM_Q4_480690"/>
      <w:bookmarkStart w:id="2170" w:name="_ETM_Q4_481680"/>
      <w:bookmarkStart w:id="2171" w:name="_ETM_Q4_482129"/>
      <w:bookmarkStart w:id="2172" w:name="_ETM_Q4_482850"/>
      <w:bookmarkStart w:id="2173" w:name="_ETM_Q4_483659"/>
      <w:bookmarkStart w:id="2174" w:name="_ETM_Q4_484140"/>
      <w:bookmarkStart w:id="2175" w:name="_ETM_Q4_484440"/>
      <w:bookmarkStart w:id="2176" w:name="_ETM_Q4_485490"/>
      <w:bookmarkStart w:id="2177" w:name="_ETM_Q4_485730"/>
      <w:bookmarkStart w:id="2178" w:name="_ETM_Q4_486390"/>
      <w:bookmarkEnd w:id="2167"/>
      <w:bookmarkEnd w:id="2168"/>
      <w:bookmarkEnd w:id="2169"/>
      <w:bookmarkEnd w:id="2170"/>
      <w:bookmarkEnd w:id="2171"/>
      <w:bookmarkEnd w:id="2172"/>
      <w:bookmarkEnd w:id="2173"/>
      <w:bookmarkEnd w:id="2174"/>
      <w:bookmarkEnd w:id="2175"/>
      <w:bookmarkEnd w:id="2176"/>
      <w:bookmarkEnd w:id="2177"/>
      <w:bookmarkEnd w:id="2178"/>
      <w:r>
        <w:rPr>
          <w:rFonts w:hint="cs"/>
          <w:rtl/>
        </w:rPr>
        <w:t xml:space="preserve">, אני </w:t>
      </w:r>
      <w:bookmarkStart w:id="2179" w:name="_ETM_Q4_486930"/>
      <w:bookmarkEnd w:id="2179"/>
      <w:r>
        <w:rPr>
          <w:rtl/>
        </w:rPr>
        <w:t xml:space="preserve">זורק </w:t>
      </w:r>
      <w:bookmarkStart w:id="2180" w:name="_ETM_Q4_487470"/>
      <w:bookmarkEnd w:id="2180"/>
      <w:r>
        <w:rPr>
          <w:rtl/>
        </w:rPr>
        <w:t>ויור</w:t>
      </w:r>
      <w:r>
        <w:rPr>
          <w:rFonts w:hint="cs"/>
          <w:rtl/>
        </w:rPr>
        <w:t>ק</w:t>
      </w:r>
      <w:r>
        <w:rPr>
          <w:rtl/>
        </w:rPr>
        <w:t xml:space="preserve"> </w:t>
      </w:r>
      <w:bookmarkStart w:id="2181" w:name="_ETM_Q4_488070"/>
      <w:bookmarkEnd w:id="2181"/>
      <w:r>
        <w:rPr>
          <w:rtl/>
        </w:rPr>
        <w:t xml:space="preserve">הרבה </w:t>
      </w:r>
      <w:bookmarkStart w:id="2182" w:name="_ETM_Q4_488460"/>
      <w:bookmarkEnd w:id="2182"/>
      <w:r>
        <w:rPr>
          <w:rtl/>
        </w:rPr>
        <w:t>מספרים</w:t>
      </w:r>
      <w:r>
        <w:rPr>
          <w:rFonts w:hint="cs"/>
          <w:rtl/>
        </w:rPr>
        <w:t>,</w:t>
      </w:r>
      <w:r>
        <w:rPr>
          <w:rtl/>
        </w:rPr>
        <w:t xml:space="preserve"> </w:t>
      </w:r>
      <w:bookmarkStart w:id="2183" w:name="_ETM_Q4_489089"/>
      <w:bookmarkEnd w:id="2183"/>
      <w:r>
        <w:rPr>
          <w:rtl/>
        </w:rPr>
        <w:t xml:space="preserve">אבל </w:t>
      </w:r>
      <w:bookmarkStart w:id="2184" w:name="_ETM_Q4_489360"/>
      <w:bookmarkEnd w:id="2184"/>
      <w:r>
        <w:rPr>
          <w:rtl/>
        </w:rPr>
        <w:t xml:space="preserve">לא </w:t>
      </w:r>
      <w:bookmarkStart w:id="2185" w:name="_ETM_Q4_489480"/>
      <w:bookmarkEnd w:id="2185"/>
      <w:r>
        <w:rPr>
          <w:rtl/>
        </w:rPr>
        <w:t xml:space="preserve">מדובר </w:t>
      </w:r>
      <w:bookmarkStart w:id="2186" w:name="_ETM_Q4_489809"/>
      <w:bookmarkEnd w:id="2186"/>
      <w:r>
        <w:rPr>
          <w:rtl/>
        </w:rPr>
        <w:t xml:space="preserve">פה </w:t>
      </w:r>
      <w:bookmarkStart w:id="2187" w:name="_ETM_Q4_489960"/>
      <w:bookmarkEnd w:id="2187"/>
      <w:r>
        <w:rPr>
          <w:rtl/>
        </w:rPr>
        <w:t>בסטטיסטיקה</w:t>
      </w:r>
      <w:r>
        <w:rPr>
          <w:rFonts w:hint="cs"/>
          <w:rtl/>
        </w:rPr>
        <w:t>,</w:t>
      </w:r>
      <w:r>
        <w:rPr>
          <w:rtl/>
        </w:rPr>
        <w:t xml:space="preserve"> </w:t>
      </w:r>
      <w:bookmarkStart w:id="2188" w:name="_ETM_Q4_490799"/>
      <w:bookmarkEnd w:id="2188"/>
      <w:r>
        <w:rPr>
          <w:rtl/>
        </w:rPr>
        <w:t xml:space="preserve">מדובר </w:t>
      </w:r>
      <w:bookmarkStart w:id="2189" w:name="_ETM_Q4_491190"/>
      <w:bookmarkEnd w:id="2189"/>
      <w:r>
        <w:rPr>
          <w:rtl/>
        </w:rPr>
        <w:t xml:space="preserve">פה </w:t>
      </w:r>
      <w:bookmarkStart w:id="2190" w:name="_ETM_Q4_491370"/>
      <w:bookmarkEnd w:id="2190"/>
      <w:r>
        <w:rPr>
          <w:rtl/>
        </w:rPr>
        <w:t>באנשים</w:t>
      </w:r>
      <w:r>
        <w:rPr>
          <w:rFonts w:hint="cs"/>
          <w:rtl/>
        </w:rPr>
        <w:t>,</w:t>
      </w:r>
      <w:r>
        <w:rPr>
          <w:rtl/>
        </w:rPr>
        <w:t xml:space="preserve"> </w:t>
      </w:r>
      <w:bookmarkStart w:id="2191" w:name="_ETM_Q4_493330"/>
      <w:bookmarkEnd w:id="2191"/>
      <w:r w:rsidR="007B4217">
        <w:rPr>
          <w:rFonts w:hint="cs"/>
          <w:rtl/>
        </w:rPr>
        <w:t>ו</w:t>
      </w:r>
      <w:r>
        <w:rPr>
          <w:rtl/>
        </w:rPr>
        <w:t>כל</w:t>
      </w:r>
      <w:r>
        <w:rPr>
          <w:rFonts w:hint="cs"/>
          <w:rtl/>
        </w:rPr>
        <w:t xml:space="preserve"> אחד </w:t>
      </w:r>
      <w:bookmarkStart w:id="2192" w:name="_ETM_Q4_493779"/>
      <w:bookmarkStart w:id="2193" w:name="_ETM_Q4_494170"/>
      <w:bookmarkEnd w:id="2192"/>
      <w:bookmarkEnd w:id="2193"/>
      <w:r>
        <w:rPr>
          <w:rtl/>
        </w:rPr>
        <w:t xml:space="preserve">זה </w:t>
      </w:r>
      <w:bookmarkStart w:id="2194" w:name="_ETM_Q4_494410"/>
      <w:bookmarkEnd w:id="2194"/>
      <w:r>
        <w:rPr>
          <w:rtl/>
        </w:rPr>
        <w:t>סיפור</w:t>
      </w:r>
      <w:r>
        <w:rPr>
          <w:rFonts w:hint="cs"/>
          <w:rtl/>
        </w:rPr>
        <w:t>.</w:t>
      </w:r>
      <w:r>
        <w:rPr>
          <w:rtl/>
        </w:rPr>
        <w:t xml:space="preserve"> </w:t>
      </w:r>
      <w:bookmarkStart w:id="2195" w:name="_ETM_Q4_495219"/>
      <w:bookmarkEnd w:id="2195"/>
      <w:r>
        <w:rPr>
          <w:rtl/>
        </w:rPr>
        <w:t xml:space="preserve">מדובר </w:t>
      </w:r>
      <w:bookmarkStart w:id="2196" w:name="_ETM_Q4_495759"/>
      <w:bookmarkEnd w:id="2196"/>
      <w:r>
        <w:rPr>
          <w:rtl/>
        </w:rPr>
        <w:t xml:space="preserve">לצערי </w:t>
      </w:r>
      <w:bookmarkStart w:id="2197" w:name="_ETM_Q4_496359"/>
      <w:bookmarkEnd w:id="2197"/>
      <w:r>
        <w:rPr>
          <w:rtl/>
        </w:rPr>
        <w:t xml:space="preserve">גם </w:t>
      </w:r>
      <w:bookmarkStart w:id="2198" w:name="_ETM_Q4_496660"/>
      <w:bookmarkEnd w:id="2198"/>
      <w:r>
        <w:rPr>
          <w:rtl/>
        </w:rPr>
        <w:t xml:space="preserve">ב-600 </w:t>
      </w:r>
      <w:bookmarkStart w:id="2199" w:name="_ETM_Q4_497830"/>
      <w:bookmarkEnd w:id="2199"/>
      <w:r>
        <w:rPr>
          <w:rtl/>
        </w:rPr>
        <w:t xml:space="preserve">איש </w:t>
      </w:r>
      <w:bookmarkStart w:id="2200" w:name="_ETM_Q4_498099"/>
      <w:bookmarkEnd w:id="2200"/>
      <w:r>
        <w:rPr>
          <w:rtl/>
        </w:rPr>
        <w:t xml:space="preserve">שהלכו </w:t>
      </w:r>
      <w:bookmarkStart w:id="2201" w:name="_ETM_Q4_498550"/>
      <w:bookmarkEnd w:id="2201"/>
      <w:r>
        <w:rPr>
          <w:rtl/>
        </w:rPr>
        <w:t>לעולמם</w:t>
      </w:r>
      <w:r>
        <w:rPr>
          <w:rFonts w:hint="cs"/>
          <w:rtl/>
        </w:rPr>
        <w:t>,</w:t>
      </w:r>
      <w:r>
        <w:rPr>
          <w:rtl/>
        </w:rPr>
        <w:t xml:space="preserve"> </w:t>
      </w:r>
      <w:bookmarkStart w:id="2202" w:name="_ETM_Q4_499749"/>
      <w:bookmarkEnd w:id="2202"/>
      <w:r>
        <w:rPr>
          <w:rtl/>
        </w:rPr>
        <w:t>וכל</w:t>
      </w:r>
      <w:r>
        <w:rPr>
          <w:rFonts w:hint="cs"/>
          <w:rtl/>
        </w:rPr>
        <w:t xml:space="preserve"> אחד ואחת</w:t>
      </w:r>
      <w:r w:rsidR="007B4217">
        <w:rPr>
          <w:rFonts w:hint="cs"/>
          <w:rtl/>
        </w:rPr>
        <w:t xml:space="preserve"> הוא</w:t>
      </w:r>
      <w:r>
        <w:rPr>
          <w:rFonts w:hint="cs"/>
          <w:rtl/>
        </w:rPr>
        <w:t xml:space="preserve"> ודאי סיפור </w:t>
      </w:r>
      <w:bookmarkStart w:id="2203" w:name="_ETM_Q4_499000"/>
      <w:bookmarkEnd w:id="2203"/>
      <w:r>
        <w:rPr>
          <w:rFonts w:hint="cs"/>
          <w:rtl/>
        </w:rPr>
        <w:t>חיים</w:t>
      </w:r>
      <w:r w:rsidR="007B4217">
        <w:rPr>
          <w:rFonts w:hint="cs"/>
          <w:rtl/>
        </w:rPr>
        <w:t>,</w:t>
      </w:r>
      <w:r>
        <w:rPr>
          <w:rFonts w:hint="cs"/>
          <w:rtl/>
        </w:rPr>
        <w:t xml:space="preserve"> טרגדיה </w:t>
      </w:r>
      <w:bookmarkStart w:id="2204" w:name="_ETM_Q4_500140"/>
      <w:bookmarkStart w:id="2205" w:name="_ETM_Q4_500589"/>
      <w:bookmarkStart w:id="2206" w:name="_ETM_Q4_501279"/>
      <w:bookmarkStart w:id="2207" w:name="_ETM_Q4_501999"/>
      <w:bookmarkStart w:id="2208" w:name="_ETM_Q4_502509"/>
      <w:bookmarkStart w:id="2209" w:name="_ETM_Q4_502960"/>
      <w:bookmarkStart w:id="2210" w:name="_ETM_Q4_503499"/>
      <w:bookmarkEnd w:id="2204"/>
      <w:bookmarkEnd w:id="2205"/>
      <w:bookmarkEnd w:id="2206"/>
      <w:bookmarkEnd w:id="2207"/>
      <w:bookmarkEnd w:id="2208"/>
      <w:bookmarkEnd w:id="2209"/>
      <w:bookmarkEnd w:id="2210"/>
      <w:r>
        <w:rPr>
          <w:rtl/>
        </w:rPr>
        <w:t>למשפחה</w:t>
      </w:r>
      <w:r w:rsidR="007B4217">
        <w:rPr>
          <w:rFonts w:hint="cs"/>
          <w:rtl/>
        </w:rPr>
        <w:t>,</w:t>
      </w:r>
      <w:r>
        <w:rPr>
          <w:rtl/>
        </w:rPr>
        <w:t xml:space="preserve"> </w:t>
      </w:r>
      <w:bookmarkStart w:id="2211" w:name="_ETM_Q4_504640"/>
      <w:bookmarkEnd w:id="2211"/>
      <w:r>
        <w:rPr>
          <w:rtl/>
        </w:rPr>
        <w:t xml:space="preserve">ואת </w:t>
      </w:r>
      <w:bookmarkStart w:id="2212" w:name="_ETM_Q4_504939"/>
      <w:bookmarkEnd w:id="2212"/>
      <w:r>
        <w:rPr>
          <w:rtl/>
        </w:rPr>
        <w:t xml:space="preserve">כל </w:t>
      </w:r>
      <w:bookmarkStart w:id="2213" w:name="_ETM_Q4_505210"/>
      <w:bookmarkEnd w:id="2213"/>
      <w:r>
        <w:rPr>
          <w:rtl/>
        </w:rPr>
        <w:t xml:space="preserve">זה </w:t>
      </w:r>
      <w:bookmarkStart w:id="2214" w:name="_ETM_Q4_505630"/>
      <w:bookmarkEnd w:id="2214"/>
      <w:r>
        <w:rPr>
          <w:rtl/>
        </w:rPr>
        <w:t xml:space="preserve">אסור </w:t>
      </w:r>
      <w:bookmarkStart w:id="2215" w:name="_ETM_Q4_505989"/>
      <w:bookmarkEnd w:id="2215"/>
      <w:r>
        <w:rPr>
          <w:rtl/>
        </w:rPr>
        <w:t>לשכוח</w:t>
      </w:r>
      <w:r>
        <w:rPr>
          <w:rFonts w:hint="cs"/>
          <w:rtl/>
        </w:rPr>
        <w:t>.</w:t>
      </w:r>
    </w:p>
    <w:p w:rsidR="00423672" w:rsidRDefault="00423672" w:rsidP="00A07F4C">
      <w:pPr>
        <w:rPr>
          <w:rtl/>
        </w:rPr>
      </w:pPr>
    </w:p>
    <w:p w:rsidR="00423672" w:rsidRDefault="00423672" w:rsidP="007B4217">
      <w:pPr>
        <w:rPr>
          <w:rtl/>
        </w:rPr>
      </w:pPr>
      <w:bookmarkStart w:id="2216" w:name="_ETM_Q4_510000"/>
      <w:bookmarkStart w:id="2217" w:name="_ETM_Q4_507960"/>
      <w:bookmarkEnd w:id="2216"/>
      <w:bookmarkEnd w:id="2217"/>
      <w:r>
        <w:rPr>
          <w:rtl/>
        </w:rPr>
        <w:t xml:space="preserve">אני </w:t>
      </w:r>
      <w:bookmarkStart w:id="2218" w:name="_ETM_Q4_508679"/>
      <w:bookmarkEnd w:id="2218"/>
      <w:r>
        <w:rPr>
          <w:rtl/>
        </w:rPr>
        <w:t xml:space="preserve">חייב </w:t>
      </w:r>
      <w:bookmarkStart w:id="2219" w:name="_ETM_Q4_509039"/>
      <w:bookmarkEnd w:id="2219"/>
      <w:r>
        <w:rPr>
          <w:rtl/>
        </w:rPr>
        <w:t>לומר</w:t>
      </w:r>
      <w:bookmarkStart w:id="2220" w:name="_ETM_Q4_509489"/>
      <w:bookmarkEnd w:id="2220"/>
      <w:r>
        <w:rPr>
          <w:rFonts w:hint="cs"/>
          <w:rtl/>
        </w:rPr>
        <w:t xml:space="preserve"> </w:t>
      </w:r>
      <w:r>
        <w:rPr>
          <w:rtl/>
        </w:rPr>
        <w:t xml:space="preserve">שבנושא </w:t>
      </w:r>
      <w:bookmarkStart w:id="2221" w:name="_ETM_Q4_510749"/>
      <w:bookmarkEnd w:id="2221"/>
      <w:r>
        <w:rPr>
          <w:rtl/>
        </w:rPr>
        <w:t xml:space="preserve">הזה </w:t>
      </w:r>
      <w:bookmarkStart w:id="2222" w:name="_ETM_Q4_511140"/>
      <w:bookmarkEnd w:id="2222"/>
      <w:r>
        <w:rPr>
          <w:rtl/>
        </w:rPr>
        <w:t xml:space="preserve">של </w:t>
      </w:r>
      <w:bookmarkStart w:id="2223" w:name="_ETM_Q4_512039"/>
      <w:bookmarkEnd w:id="2223"/>
      <w:r>
        <w:rPr>
          <w:rtl/>
        </w:rPr>
        <w:t xml:space="preserve">תמותה </w:t>
      </w:r>
      <w:bookmarkStart w:id="2224" w:name="_ETM_Q4_513760"/>
      <w:bookmarkEnd w:id="2224"/>
      <w:r>
        <w:rPr>
          <w:rtl/>
        </w:rPr>
        <w:t xml:space="preserve">אני </w:t>
      </w:r>
      <w:bookmarkStart w:id="2225" w:name="_ETM_Q4_513940"/>
      <w:bookmarkEnd w:id="2225"/>
      <w:r>
        <w:rPr>
          <w:rtl/>
        </w:rPr>
        <w:t xml:space="preserve">גם </w:t>
      </w:r>
      <w:bookmarkStart w:id="2226" w:name="_ETM_Q4_514120"/>
      <w:bookmarkEnd w:id="2226"/>
      <w:r>
        <w:rPr>
          <w:rtl/>
        </w:rPr>
        <w:t xml:space="preserve">יכול </w:t>
      </w:r>
      <w:bookmarkStart w:id="2227" w:name="_ETM_Q4_514359"/>
      <w:bookmarkEnd w:id="2227"/>
      <w:r>
        <w:rPr>
          <w:rtl/>
        </w:rPr>
        <w:t xml:space="preserve">לתת </w:t>
      </w:r>
      <w:bookmarkStart w:id="2228" w:name="_ETM_Q4_514690"/>
      <w:bookmarkEnd w:id="2228"/>
      <w:r>
        <w:rPr>
          <w:rtl/>
        </w:rPr>
        <w:t>השוואה</w:t>
      </w:r>
      <w:r>
        <w:rPr>
          <w:rFonts w:hint="cs"/>
          <w:rtl/>
        </w:rPr>
        <w:t>.</w:t>
      </w:r>
      <w:r>
        <w:rPr>
          <w:rtl/>
        </w:rPr>
        <w:t xml:space="preserve"> </w:t>
      </w:r>
      <w:bookmarkStart w:id="2229" w:name="_ETM_Q4_515109"/>
      <w:bookmarkEnd w:id="2229"/>
      <w:r>
        <w:rPr>
          <w:rtl/>
        </w:rPr>
        <w:t>אמרתי</w:t>
      </w:r>
      <w:r>
        <w:rPr>
          <w:rFonts w:hint="cs"/>
          <w:rtl/>
        </w:rPr>
        <w:t>:</w:t>
      </w:r>
      <w:r>
        <w:rPr>
          <w:rtl/>
        </w:rPr>
        <w:t xml:space="preserve"> </w:t>
      </w:r>
      <w:bookmarkStart w:id="2230" w:name="_ETM_Q4_515469"/>
      <w:bookmarkEnd w:id="2230"/>
      <w:r>
        <w:rPr>
          <w:rtl/>
        </w:rPr>
        <w:t>כל</w:t>
      </w:r>
      <w:r>
        <w:rPr>
          <w:rFonts w:hint="cs"/>
          <w:rtl/>
        </w:rPr>
        <w:t xml:space="preserve"> אחד וכל אחת הוא </w:t>
      </w:r>
      <w:bookmarkStart w:id="2231" w:name="_ETM_Q4_517000"/>
      <w:bookmarkEnd w:id="2231"/>
      <w:r>
        <w:rPr>
          <w:rFonts w:hint="cs"/>
          <w:rtl/>
        </w:rPr>
        <w:t xml:space="preserve">סיפור, </w:t>
      </w:r>
      <w:bookmarkStart w:id="2232" w:name="_ETM_Q4_515679"/>
      <w:bookmarkStart w:id="2233" w:name="_ETM_Q4_515949"/>
      <w:bookmarkStart w:id="2234" w:name="_ETM_Q4_516250"/>
      <w:bookmarkStart w:id="2235" w:name="_ETM_Q4_516550"/>
      <w:bookmarkStart w:id="2236" w:name="_ETM_Q4_516640"/>
      <w:bookmarkStart w:id="2237" w:name="_ETM_Q4_517089"/>
      <w:bookmarkEnd w:id="2232"/>
      <w:bookmarkEnd w:id="2233"/>
      <w:bookmarkEnd w:id="2234"/>
      <w:bookmarkEnd w:id="2235"/>
      <w:bookmarkEnd w:id="2236"/>
      <w:bookmarkEnd w:id="2237"/>
      <w:r>
        <w:rPr>
          <w:rtl/>
        </w:rPr>
        <w:t xml:space="preserve">אבל </w:t>
      </w:r>
      <w:bookmarkStart w:id="2238" w:name="_ETM_Q4_517870"/>
      <w:bookmarkEnd w:id="2238"/>
      <w:r>
        <w:rPr>
          <w:rtl/>
        </w:rPr>
        <w:t xml:space="preserve">אנחנו </w:t>
      </w:r>
      <w:bookmarkStart w:id="2239" w:name="_ETM_Q4_518469"/>
      <w:bookmarkStart w:id="2240" w:name="_ETM_Q4_519039"/>
      <w:bookmarkEnd w:id="2239"/>
      <w:bookmarkEnd w:id="2240"/>
      <w:r>
        <w:rPr>
          <w:rtl/>
        </w:rPr>
        <w:t xml:space="preserve">בישראל </w:t>
      </w:r>
      <w:bookmarkStart w:id="2241" w:name="_ETM_Q4_519670"/>
      <w:bookmarkEnd w:id="2241"/>
      <w:r w:rsidR="007B4217">
        <w:rPr>
          <w:rFonts w:hint="cs"/>
          <w:rtl/>
        </w:rPr>
        <w:t xml:space="preserve">במצב </w:t>
      </w:r>
      <w:r>
        <w:rPr>
          <w:rtl/>
        </w:rPr>
        <w:t xml:space="preserve">של </w:t>
      </w:r>
      <w:bookmarkStart w:id="2242" w:name="_ETM_Q4_519910"/>
      <w:bookmarkEnd w:id="2242"/>
      <w:r>
        <w:rPr>
          <w:rtl/>
        </w:rPr>
        <w:t xml:space="preserve">67 </w:t>
      </w:r>
      <w:bookmarkStart w:id="2243" w:name="_ETM_Q4_521350"/>
      <w:bookmarkEnd w:id="2243"/>
      <w:r>
        <w:rPr>
          <w:rtl/>
        </w:rPr>
        <w:t xml:space="preserve">נפטרים </w:t>
      </w:r>
      <w:bookmarkStart w:id="2244" w:name="_ETM_Q4_522100"/>
      <w:bookmarkEnd w:id="2244"/>
      <w:r>
        <w:rPr>
          <w:rtl/>
        </w:rPr>
        <w:t>ל-1</w:t>
      </w:r>
      <w:r>
        <w:rPr>
          <w:rFonts w:hint="cs"/>
          <w:rtl/>
        </w:rPr>
        <w:t>,</w:t>
      </w:r>
      <w:r>
        <w:rPr>
          <w:rtl/>
        </w:rPr>
        <w:t>000</w:t>
      </w:r>
      <w:r>
        <w:rPr>
          <w:rFonts w:hint="cs"/>
          <w:rtl/>
        </w:rPr>
        <w:t>,</w:t>
      </w:r>
      <w:r>
        <w:rPr>
          <w:rtl/>
        </w:rPr>
        <w:t xml:space="preserve">000 </w:t>
      </w:r>
      <w:bookmarkStart w:id="2245" w:name="_ETM_Q4_522640"/>
      <w:bookmarkEnd w:id="2245"/>
      <w:r>
        <w:rPr>
          <w:rtl/>
        </w:rPr>
        <w:t>תושבים</w:t>
      </w:r>
      <w:r>
        <w:rPr>
          <w:rFonts w:hint="cs"/>
          <w:rtl/>
        </w:rPr>
        <w:t>.</w:t>
      </w:r>
      <w:r>
        <w:rPr>
          <w:rtl/>
        </w:rPr>
        <w:t xml:space="preserve"> </w:t>
      </w:r>
      <w:bookmarkStart w:id="2246" w:name="_ETM_Q4_523510"/>
      <w:bookmarkEnd w:id="2246"/>
      <w:r>
        <w:rPr>
          <w:rtl/>
        </w:rPr>
        <w:t xml:space="preserve">רק </w:t>
      </w:r>
      <w:bookmarkStart w:id="2247" w:name="_ETM_Q4_523809"/>
      <w:bookmarkEnd w:id="2247"/>
      <w:r>
        <w:rPr>
          <w:rtl/>
        </w:rPr>
        <w:t xml:space="preserve">לצורך </w:t>
      </w:r>
      <w:bookmarkStart w:id="2248" w:name="_ETM_Q4_524320"/>
      <w:bookmarkEnd w:id="2248"/>
      <w:r>
        <w:rPr>
          <w:rtl/>
        </w:rPr>
        <w:t>ההשוואה</w:t>
      </w:r>
      <w:r>
        <w:rPr>
          <w:rFonts w:hint="cs"/>
          <w:rtl/>
        </w:rPr>
        <w:t>,</w:t>
      </w:r>
      <w:r>
        <w:rPr>
          <w:rtl/>
        </w:rPr>
        <w:t xml:space="preserve"> </w:t>
      </w:r>
      <w:bookmarkStart w:id="2249" w:name="_ETM_Q4_524980"/>
      <w:bookmarkEnd w:id="2249"/>
      <w:r>
        <w:rPr>
          <w:rtl/>
        </w:rPr>
        <w:t xml:space="preserve">בלי </w:t>
      </w:r>
      <w:bookmarkStart w:id="2250" w:name="_ETM_Q4_525219"/>
      <w:bookmarkEnd w:id="2250"/>
      <w:r>
        <w:rPr>
          <w:rtl/>
        </w:rPr>
        <w:t xml:space="preserve">לפגוע </w:t>
      </w:r>
      <w:bookmarkStart w:id="2251" w:name="_ETM_Q4_525640"/>
      <w:bookmarkEnd w:id="2251"/>
      <w:r>
        <w:rPr>
          <w:rtl/>
        </w:rPr>
        <w:t xml:space="preserve">ודאי </w:t>
      </w:r>
      <w:bookmarkStart w:id="2252" w:name="_ETM_Q4_526000"/>
      <w:bookmarkEnd w:id="2252"/>
      <w:r>
        <w:rPr>
          <w:rtl/>
        </w:rPr>
        <w:t xml:space="preserve">באף </w:t>
      </w:r>
      <w:bookmarkStart w:id="2253" w:name="_ETM_Q4_526269"/>
      <w:bookmarkEnd w:id="2253"/>
      <w:r>
        <w:rPr>
          <w:rtl/>
        </w:rPr>
        <w:t xml:space="preserve">מדינה </w:t>
      </w:r>
      <w:bookmarkStart w:id="2254" w:name="_ETM_Q4_526659"/>
      <w:bookmarkEnd w:id="2254"/>
      <w:r>
        <w:rPr>
          <w:rtl/>
        </w:rPr>
        <w:t>אחרת</w:t>
      </w:r>
      <w:r>
        <w:rPr>
          <w:rFonts w:hint="cs"/>
          <w:rtl/>
        </w:rPr>
        <w:t>,</w:t>
      </w:r>
      <w:r>
        <w:rPr>
          <w:rtl/>
        </w:rPr>
        <w:t xml:space="preserve"> </w:t>
      </w:r>
      <w:bookmarkStart w:id="2255" w:name="_ETM_Q4_527529"/>
      <w:bookmarkEnd w:id="2255"/>
      <w:r>
        <w:rPr>
          <w:rtl/>
        </w:rPr>
        <w:t xml:space="preserve">יש </w:t>
      </w:r>
      <w:bookmarkStart w:id="2256" w:name="_ETM_Q4_527989"/>
      <w:bookmarkEnd w:id="2256"/>
      <w:r>
        <w:rPr>
          <w:rtl/>
        </w:rPr>
        <w:t xml:space="preserve">610 </w:t>
      </w:r>
      <w:bookmarkStart w:id="2257" w:name="_ETM_Q4_529159"/>
      <w:bookmarkEnd w:id="2257"/>
      <w:r>
        <w:rPr>
          <w:rtl/>
        </w:rPr>
        <w:t>בספרד</w:t>
      </w:r>
      <w:r>
        <w:rPr>
          <w:rFonts w:hint="cs"/>
          <w:rtl/>
        </w:rPr>
        <w:t>,</w:t>
      </w:r>
      <w:r>
        <w:rPr>
          <w:rtl/>
        </w:rPr>
        <w:t xml:space="preserve"> </w:t>
      </w:r>
      <w:bookmarkStart w:id="2258" w:name="_ETM_Q4_529940"/>
      <w:bookmarkEnd w:id="2258"/>
      <w:r>
        <w:rPr>
          <w:rtl/>
        </w:rPr>
        <w:t xml:space="preserve">582 </w:t>
      </w:r>
      <w:bookmarkStart w:id="2259" w:name="_ETM_Q4_531440"/>
      <w:bookmarkStart w:id="2260" w:name="_ETM_Q4_532100"/>
      <w:bookmarkEnd w:id="2259"/>
      <w:bookmarkEnd w:id="2260"/>
      <w:r>
        <w:rPr>
          <w:rtl/>
        </w:rPr>
        <w:t>באיטליה</w:t>
      </w:r>
      <w:r>
        <w:rPr>
          <w:rFonts w:hint="cs"/>
          <w:rtl/>
        </w:rPr>
        <w:t>,</w:t>
      </w:r>
      <w:r>
        <w:rPr>
          <w:rtl/>
        </w:rPr>
        <w:t xml:space="preserve"> </w:t>
      </w:r>
      <w:bookmarkStart w:id="2261" w:name="_ETM_Q4_533089"/>
      <w:bookmarkEnd w:id="2261"/>
      <w:r>
        <w:rPr>
          <w:rtl/>
        </w:rPr>
        <w:t xml:space="preserve">685 </w:t>
      </w:r>
      <w:bookmarkStart w:id="2262" w:name="_ETM_Q4_534529"/>
      <w:bookmarkEnd w:id="2262"/>
      <w:r>
        <w:rPr>
          <w:rtl/>
        </w:rPr>
        <w:t>באנגליה</w:t>
      </w:r>
      <w:r>
        <w:rPr>
          <w:rFonts w:hint="cs"/>
          <w:rtl/>
        </w:rPr>
        <w:t>,</w:t>
      </w:r>
      <w:r>
        <w:rPr>
          <w:rtl/>
        </w:rPr>
        <w:t xml:space="preserve"> </w:t>
      </w:r>
      <w:bookmarkStart w:id="2263" w:name="_ETM_Q4_535579"/>
      <w:bookmarkEnd w:id="2263"/>
      <w:r>
        <w:rPr>
          <w:rtl/>
        </w:rPr>
        <w:t xml:space="preserve">465 </w:t>
      </w:r>
      <w:bookmarkStart w:id="2264" w:name="_ETM_Q4_537109"/>
      <w:bookmarkEnd w:id="2264"/>
      <w:r>
        <w:rPr>
          <w:rtl/>
        </w:rPr>
        <w:t>בצרפת</w:t>
      </w:r>
      <w:bookmarkStart w:id="2265" w:name="_ETM_Q4_537979"/>
      <w:bookmarkStart w:id="2266" w:name="_ETM_Q4_538309"/>
      <w:bookmarkEnd w:id="2265"/>
      <w:bookmarkEnd w:id="2266"/>
      <w:r>
        <w:rPr>
          <w:rFonts w:hint="cs"/>
          <w:rtl/>
        </w:rPr>
        <w:t xml:space="preserve">, 487 </w:t>
      </w:r>
      <w:bookmarkStart w:id="2267" w:name="_ETM_Q4_539719"/>
      <w:bookmarkEnd w:id="2267"/>
      <w:r>
        <w:rPr>
          <w:rtl/>
        </w:rPr>
        <w:t>בארצות</w:t>
      </w:r>
      <w:bookmarkStart w:id="2268" w:name="_ETM_Q4_540260"/>
      <w:bookmarkEnd w:id="2268"/>
      <w:r>
        <w:rPr>
          <w:rFonts w:hint="cs"/>
          <w:rtl/>
        </w:rPr>
        <w:t xml:space="preserve"> </w:t>
      </w:r>
      <w:r>
        <w:rPr>
          <w:rtl/>
        </w:rPr>
        <w:t>הברית</w:t>
      </w:r>
      <w:r>
        <w:rPr>
          <w:rFonts w:hint="cs"/>
          <w:rtl/>
        </w:rPr>
        <w:t xml:space="preserve">. אלו </w:t>
      </w:r>
      <w:bookmarkStart w:id="2269" w:name="_ETM_Q4_540679"/>
      <w:bookmarkStart w:id="2270" w:name="_ETM_Q4_540920"/>
      <w:bookmarkEnd w:id="2269"/>
      <w:bookmarkEnd w:id="2270"/>
      <w:r>
        <w:rPr>
          <w:rtl/>
        </w:rPr>
        <w:t xml:space="preserve">סטטיסטיקות </w:t>
      </w:r>
      <w:bookmarkStart w:id="2271" w:name="_ETM_Q4_541670"/>
      <w:bookmarkEnd w:id="2271"/>
      <w:r>
        <w:rPr>
          <w:rtl/>
        </w:rPr>
        <w:t xml:space="preserve">מאוד </w:t>
      </w:r>
      <w:bookmarkStart w:id="2272" w:name="_ETM_Q4_541940"/>
      <w:bookmarkEnd w:id="2272"/>
      <w:r>
        <w:rPr>
          <w:rtl/>
        </w:rPr>
        <w:t>עצובות</w:t>
      </w:r>
      <w:r>
        <w:rPr>
          <w:rFonts w:hint="cs"/>
          <w:rtl/>
        </w:rPr>
        <w:t>,</w:t>
      </w:r>
      <w:r>
        <w:rPr>
          <w:rtl/>
        </w:rPr>
        <w:t xml:space="preserve"> </w:t>
      </w:r>
      <w:bookmarkStart w:id="2273" w:name="_ETM_Q4_542929"/>
      <w:bookmarkEnd w:id="2273"/>
      <w:r>
        <w:rPr>
          <w:rtl/>
        </w:rPr>
        <w:t xml:space="preserve">וטוב </w:t>
      </w:r>
      <w:bookmarkStart w:id="2274" w:name="_ETM_Q4_543350"/>
      <w:bookmarkEnd w:id="2274"/>
      <w:r>
        <w:rPr>
          <w:rtl/>
        </w:rPr>
        <w:t xml:space="preserve">מאוד </w:t>
      </w:r>
      <w:bookmarkStart w:id="2275" w:name="_ETM_Q4_543679"/>
      <w:bookmarkEnd w:id="2275"/>
      <w:r>
        <w:rPr>
          <w:rtl/>
        </w:rPr>
        <w:t xml:space="preserve">שאנחנו </w:t>
      </w:r>
      <w:bookmarkStart w:id="2276" w:name="_ETM_Q4_544310"/>
      <w:bookmarkEnd w:id="2276"/>
      <w:r>
        <w:rPr>
          <w:rtl/>
        </w:rPr>
        <w:t xml:space="preserve">לא </w:t>
      </w:r>
      <w:bookmarkStart w:id="2277" w:name="_ETM_Q4_544549"/>
      <w:bookmarkEnd w:id="2277"/>
      <w:r>
        <w:rPr>
          <w:rtl/>
        </w:rPr>
        <w:t xml:space="preserve">במועדון </w:t>
      </w:r>
      <w:bookmarkStart w:id="2278" w:name="_ETM_Q4_545479"/>
      <w:bookmarkEnd w:id="2278"/>
      <w:r>
        <w:rPr>
          <w:rtl/>
        </w:rPr>
        <w:t xml:space="preserve">של </w:t>
      </w:r>
      <w:bookmarkStart w:id="2279" w:name="_ETM_Q4_545630"/>
      <w:bookmarkEnd w:id="2279"/>
      <w:r>
        <w:rPr>
          <w:rtl/>
        </w:rPr>
        <w:t xml:space="preserve">המדינות </w:t>
      </w:r>
      <w:bookmarkStart w:id="2280" w:name="_ETM_Q4_546110"/>
      <w:bookmarkEnd w:id="2280"/>
      <w:r>
        <w:rPr>
          <w:rtl/>
        </w:rPr>
        <w:t xml:space="preserve">האלה </w:t>
      </w:r>
      <w:bookmarkStart w:id="2281" w:name="_ETM_Q4_546380"/>
      <w:bookmarkEnd w:id="2281"/>
      <w:r>
        <w:rPr>
          <w:rtl/>
        </w:rPr>
        <w:t xml:space="preserve">מבחינת </w:t>
      </w:r>
      <w:bookmarkStart w:id="2282" w:name="_ETM_Q4_546920"/>
      <w:bookmarkEnd w:id="2282"/>
      <w:r>
        <w:rPr>
          <w:rtl/>
        </w:rPr>
        <w:t xml:space="preserve">התמותה </w:t>
      </w:r>
      <w:bookmarkStart w:id="2283" w:name="_ETM_Q4_547640"/>
      <w:bookmarkEnd w:id="2283"/>
      <w:r>
        <w:rPr>
          <w:rtl/>
        </w:rPr>
        <w:t>מקורונה</w:t>
      </w:r>
      <w:r>
        <w:rPr>
          <w:rFonts w:hint="cs"/>
          <w:rtl/>
        </w:rPr>
        <w:t>.</w:t>
      </w:r>
    </w:p>
    <w:p w:rsidR="00423672" w:rsidRDefault="00423672" w:rsidP="00A07F4C">
      <w:pPr>
        <w:rPr>
          <w:rtl/>
        </w:rPr>
      </w:pPr>
    </w:p>
    <w:p w:rsidR="00423672" w:rsidRDefault="00423672" w:rsidP="00A07F4C">
      <w:pPr>
        <w:rPr>
          <w:rtl/>
        </w:rPr>
      </w:pPr>
      <w:bookmarkStart w:id="2284" w:name="_ETM_Q4_549000"/>
      <w:bookmarkStart w:id="2285" w:name="_ETM_Q4_549200"/>
      <w:bookmarkEnd w:id="2284"/>
      <w:bookmarkEnd w:id="2285"/>
      <w:r>
        <w:rPr>
          <w:rtl/>
        </w:rPr>
        <w:t xml:space="preserve">אני </w:t>
      </w:r>
      <w:bookmarkStart w:id="2286" w:name="_ETM_Q4_549410"/>
      <w:bookmarkEnd w:id="2286"/>
      <w:r>
        <w:rPr>
          <w:rtl/>
        </w:rPr>
        <w:t xml:space="preserve">חושב </w:t>
      </w:r>
      <w:bookmarkStart w:id="2287" w:name="_ETM_Q4_549590"/>
      <w:bookmarkEnd w:id="2287"/>
      <w:r>
        <w:rPr>
          <w:rtl/>
        </w:rPr>
        <w:t>ש</w:t>
      </w:r>
      <w:bookmarkStart w:id="2288" w:name="_ETM_Q4_549740"/>
      <w:bookmarkStart w:id="2289" w:name="_ETM_Q4_550010"/>
      <w:bookmarkEnd w:id="2288"/>
      <w:bookmarkEnd w:id="2289"/>
      <w:r>
        <w:rPr>
          <w:rtl/>
        </w:rPr>
        <w:t xml:space="preserve">יש </w:t>
      </w:r>
      <w:bookmarkStart w:id="2290" w:name="_ETM_Q4_550160"/>
      <w:bookmarkEnd w:id="2290"/>
      <w:r>
        <w:rPr>
          <w:rtl/>
        </w:rPr>
        <w:t>הסבר</w:t>
      </w:r>
      <w:r>
        <w:rPr>
          <w:rFonts w:hint="cs"/>
          <w:rtl/>
        </w:rPr>
        <w:t xml:space="preserve"> אחד, </w:t>
      </w:r>
      <w:bookmarkStart w:id="2291" w:name="_ETM_Q4_550520"/>
      <w:bookmarkStart w:id="2292" w:name="_ETM_Q4_552020"/>
      <w:bookmarkEnd w:id="2291"/>
      <w:bookmarkEnd w:id="2292"/>
      <w:r>
        <w:rPr>
          <w:rtl/>
        </w:rPr>
        <w:t xml:space="preserve">וההסבר </w:t>
      </w:r>
      <w:bookmarkStart w:id="2293" w:name="_ETM_Q4_552680"/>
      <w:bookmarkEnd w:id="2293"/>
      <w:r>
        <w:rPr>
          <w:rtl/>
        </w:rPr>
        <w:t>הזה</w:t>
      </w:r>
      <w:bookmarkStart w:id="2294" w:name="_ETM_Q4_553400"/>
      <w:bookmarkEnd w:id="2294"/>
      <w:r>
        <w:rPr>
          <w:rFonts w:hint="cs"/>
          <w:rtl/>
        </w:rPr>
        <w:t xml:space="preserve"> </w:t>
      </w:r>
      <w:r>
        <w:rPr>
          <w:rtl/>
        </w:rPr>
        <w:t>הוא</w:t>
      </w:r>
      <w:bookmarkStart w:id="2295" w:name="_ETM_Q4_553640"/>
      <w:bookmarkEnd w:id="2295"/>
      <w:r>
        <w:rPr>
          <w:rFonts w:hint="cs"/>
          <w:rtl/>
        </w:rPr>
        <w:t xml:space="preserve"> </w:t>
      </w:r>
      <w:r>
        <w:rPr>
          <w:rtl/>
        </w:rPr>
        <w:t xml:space="preserve">הצוותים </w:t>
      </w:r>
      <w:bookmarkStart w:id="2296" w:name="_ETM_Q4_554120"/>
      <w:bookmarkEnd w:id="2296"/>
      <w:r>
        <w:rPr>
          <w:rtl/>
        </w:rPr>
        <w:t>הרפואיים</w:t>
      </w:r>
      <w:r>
        <w:rPr>
          <w:rFonts w:hint="cs"/>
          <w:rtl/>
        </w:rPr>
        <w:t>.</w:t>
      </w:r>
      <w:r>
        <w:rPr>
          <w:rtl/>
        </w:rPr>
        <w:t xml:space="preserve"> </w:t>
      </w:r>
      <w:bookmarkStart w:id="2297" w:name="_ETM_Q4_555270"/>
      <w:bookmarkEnd w:id="2297"/>
      <w:r>
        <w:rPr>
          <w:rtl/>
        </w:rPr>
        <w:t xml:space="preserve">הטיפול </w:t>
      </w:r>
      <w:bookmarkStart w:id="2298" w:name="_ETM_Q4_555900"/>
      <w:bookmarkEnd w:id="2298"/>
      <w:r>
        <w:rPr>
          <w:rtl/>
        </w:rPr>
        <w:t xml:space="preserve">שניתן </w:t>
      </w:r>
      <w:bookmarkStart w:id="2299" w:name="_ETM_Q4_556790"/>
      <w:bookmarkEnd w:id="2299"/>
      <w:r>
        <w:rPr>
          <w:rtl/>
        </w:rPr>
        <w:t xml:space="preserve">לחולי </w:t>
      </w:r>
      <w:bookmarkStart w:id="2300" w:name="_ETM_Q4_557840"/>
      <w:bookmarkEnd w:id="2300"/>
      <w:r>
        <w:rPr>
          <w:rtl/>
        </w:rPr>
        <w:t xml:space="preserve">קורונה </w:t>
      </w:r>
      <w:bookmarkStart w:id="2301" w:name="_ETM_Q4_558260"/>
      <w:bookmarkEnd w:id="2301"/>
      <w:r>
        <w:rPr>
          <w:rtl/>
        </w:rPr>
        <w:t xml:space="preserve">במדינת </w:t>
      </w:r>
      <w:bookmarkStart w:id="2302" w:name="_ETM_Q4_558980"/>
      <w:bookmarkEnd w:id="2302"/>
      <w:r>
        <w:rPr>
          <w:rtl/>
        </w:rPr>
        <w:t>ישראל</w:t>
      </w:r>
      <w:r>
        <w:rPr>
          <w:rFonts w:hint="cs"/>
          <w:rtl/>
        </w:rPr>
        <w:t>,</w:t>
      </w:r>
      <w:r>
        <w:rPr>
          <w:rtl/>
        </w:rPr>
        <w:t xml:space="preserve"> </w:t>
      </w:r>
      <w:bookmarkStart w:id="2303" w:name="_ETM_Q4_560100"/>
      <w:bookmarkEnd w:id="2303"/>
      <w:r>
        <w:rPr>
          <w:rtl/>
        </w:rPr>
        <w:t xml:space="preserve">אין </w:t>
      </w:r>
      <w:bookmarkStart w:id="2304" w:name="_ETM_Q4_562100"/>
      <w:bookmarkEnd w:id="2304"/>
      <w:r>
        <w:rPr>
          <w:rtl/>
        </w:rPr>
        <w:t xml:space="preserve">פשוט </w:t>
      </w:r>
      <w:bookmarkStart w:id="2305" w:name="_ETM_Q4_563010"/>
      <w:bookmarkEnd w:id="2305"/>
      <w:r>
        <w:rPr>
          <w:rtl/>
        </w:rPr>
        <w:t xml:space="preserve">שום </w:t>
      </w:r>
      <w:bookmarkStart w:id="2306" w:name="_ETM_Q4_563279"/>
      <w:bookmarkEnd w:id="2306"/>
      <w:r>
        <w:rPr>
          <w:rtl/>
        </w:rPr>
        <w:t xml:space="preserve">דבר </w:t>
      </w:r>
      <w:bookmarkStart w:id="2307" w:name="_ETM_Q4_563580"/>
      <w:bookmarkEnd w:id="2307"/>
      <w:r>
        <w:rPr>
          <w:rtl/>
        </w:rPr>
        <w:t xml:space="preserve">שאתה </w:t>
      </w:r>
      <w:bookmarkStart w:id="2308" w:name="_ETM_Q4_563730"/>
      <w:bookmarkEnd w:id="2308"/>
      <w:r>
        <w:rPr>
          <w:rtl/>
        </w:rPr>
        <w:t xml:space="preserve">יכול </w:t>
      </w:r>
      <w:bookmarkStart w:id="2309" w:name="_ETM_Q4_563970"/>
      <w:bookmarkEnd w:id="2309"/>
      <w:r>
        <w:rPr>
          <w:rtl/>
        </w:rPr>
        <w:t xml:space="preserve">להשוות </w:t>
      </w:r>
      <w:bookmarkStart w:id="2310" w:name="_ETM_Q4_564630"/>
      <w:bookmarkEnd w:id="2310"/>
      <w:r>
        <w:rPr>
          <w:rtl/>
        </w:rPr>
        <w:t xml:space="preserve">אליו </w:t>
      </w:r>
      <w:bookmarkStart w:id="2311" w:name="_ETM_Q4_565140"/>
      <w:bookmarkEnd w:id="2311"/>
      <w:r>
        <w:rPr>
          <w:rFonts w:hint="cs"/>
          <w:rtl/>
        </w:rPr>
        <w:t>ל</w:t>
      </w:r>
      <w:r>
        <w:rPr>
          <w:rtl/>
        </w:rPr>
        <w:t xml:space="preserve">מדינות </w:t>
      </w:r>
      <w:bookmarkStart w:id="2312" w:name="_ETM_Q4_565740"/>
      <w:bookmarkEnd w:id="2312"/>
      <w:r>
        <w:rPr>
          <w:rtl/>
        </w:rPr>
        <w:t>אחרות</w:t>
      </w:r>
      <w:r>
        <w:rPr>
          <w:rFonts w:hint="cs"/>
          <w:rtl/>
        </w:rPr>
        <w:t>.</w:t>
      </w:r>
      <w:r>
        <w:rPr>
          <w:rtl/>
        </w:rPr>
        <w:t xml:space="preserve"> </w:t>
      </w:r>
      <w:bookmarkStart w:id="2313" w:name="_ETM_Q4_567040"/>
      <w:bookmarkEnd w:id="2313"/>
      <w:r>
        <w:rPr>
          <w:rtl/>
        </w:rPr>
        <w:t xml:space="preserve">ונכון </w:t>
      </w:r>
      <w:bookmarkStart w:id="2314" w:name="_ETM_Q4_568350"/>
      <w:bookmarkEnd w:id="2314"/>
      <w:r>
        <w:rPr>
          <w:rtl/>
        </w:rPr>
        <w:t xml:space="preserve">שיש </w:t>
      </w:r>
      <w:bookmarkStart w:id="2315" w:name="_ETM_Q4_568860"/>
      <w:bookmarkEnd w:id="2315"/>
      <w:r>
        <w:rPr>
          <w:rtl/>
        </w:rPr>
        <w:t xml:space="preserve">פער </w:t>
      </w:r>
      <w:bookmarkStart w:id="2316" w:name="_ETM_Q4_569849"/>
      <w:bookmarkEnd w:id="2316"/>
      <w:r>
        <w:rPr>
          <w:rtl/>
        </w:rPr>
        <w:t xml:space="preserve">בין </w:t>
      </w:r>
      <w:bookmarkStart w:id="2317" w:name="_ETM_Q4_570240"/>
      <w:bookmarkEnd w:id="2317"/>
      <w:r>
        <w:rPr>
          <w:rtl/>
        </w:rPr>
        <w:t xml:space="preserve">איכות </w:t>
      </w:r>
      <w:bookmarkStart w:id="2318" w:name="_ETM_Q4_570749"/>
      <w:bookmarkEnd w:id="2318"/>
      <w:r>
        <w:rPr>
          <w:rtl/>
        </w:rPr>
        <w:t xml:space="preserve">הצוותים </w:t>
      </w:r>
      <w:bookmarkStart w:id="2319" w:name="_ETM_Q4_571319"/>
      <w:bookmarkEnd w:id="2319"/>
      <w:r>
        <w:rPr>
          <w:rtl/>
        </w:rPr>
        <w:t>הרפואיים</w:t>
      </w:r>
      <w:r>
        <w:rPr>
          <w:rFonts w:hint="cs"/>
          <w:rtl/>
        </w:rPr>
        <w:t xml:space="preserve"> </w:t>
      </w:r>
      <w:r w:rsidR="000E313C">
        <w:rPr>
          <w:rtl/>
        </w:rPr>
        <w:t>–</w:t>
      </w:r>
      <w:r>
        <w:rPr>
          <w:rtl/>
        </w:rPr>
        <w:t xml:space="preserve"> </w:t>
      </w:r>
      <w:bookmarkStart w:id="2320" w:name="_ETM_Q4_572279"/>
      <w:bookmarkEnd w:id="2320"/>
      <w:r>
        <w:rPr>
          <w:rtl/>
        </w:rPr>
        <w:t>רופאים</w:t>
      </w:r>
      <w:r>
        <w:rPr>
          <w:rFonts w:hint="cs"/>
          <w:rtl/>
        </w:rPr>
        <w:t>,</w:t>
      </w:r>
      <w:r>
        <w:rPr>
          <w:rtl/>
        </w:rPr>
        <w:t xml:space="preserve"> </w:t>
      </w:r>
      <w:bookmarkStart w:id="2321" w:name="_ETM_Q4_572819"/>
      <w:bookmarkEnd w:id="2321"/>
      <w:r>
        <w:rPr>
          <w:rtl/>
        </w:rPr>
        <w:t>רופאות</w:t>
      </w:r>
      <w:r>
        <w:rPr>
          <w:rFonts w:hint="cs"/>
          <w:rtl/>
        </w:rPr>
        <w:t>,</w:t>
      </w:r>
      <w:r>
        <w:rPr>
          <w:rtl/>
        </w:rPr>
        <w:t xml:space="preserve"> </w:t>
      </w:r>
      <w:bookmarkStart w:id="2322" w:name="_ETM_Q4_573389"/>
      <w:bookmarkEnd w:id="2322"/>
      <w:r>
        <w:rPr>
          <w:rtl/>
        </w:rPr>
        <w:t>אחים</w:t>
      </w:r>
      <w:r>
        <w:rPr>
          <w:rFonts w:hint="cs"/>
          <w:rtl/>
        </w:rPr>
        <w:t>,</w:t>
      </w:r>
      <w:r>
        <w:rPr>
          <w:rtl/>
        </w:rPr>
        <w:t xml:space="preserve"> </w:t>
      </w:r>
      <w:bookmarkStart w:id="2323" w:name="_ETM_Q4_573719"/>
      <w:bookmarkEnd w:id="2323"/>
      <w:r>
        <w:rPr>
          <w:rtl/>
        </w:rPr>
        <w:t>אחיות</w:t>
      </w:r>
      <w:r>
        <w:rPr>
          <w:rFonts w:hint="cs"/>
          <w:rtl/>
        </w:rPr>
        <w:t>,</w:t>
      </w:r>
      <w:r>
        <w:rPr>
          <w:rtl/>
        </w:rPr>
        <w:t xml:space="preserve"> </w:t>
      </w:r>
      <w:bookmarkStart w:id="2324" w:name="_ETM_Q4_574649"/>
      <w:bookmarkEnd w:id="2324"/>
      <w:r>
        <w:rPr>
          <w:rtl/>
        </w:rPr>
        <w:t>כוח</w:t>
      </w:r>
      <w:bookmarkStart w:id="2325" w:name="_ETM_Q4_575069"/>
      <w:bookmarkStart w:id="2326" w:name="_ETM_Q4_576000"/>
      <w:bookmarkEnd w:id="2325"/>
      <w:bookmarkEnd w:id="2326"/>
      <w:r>
        <w:rPr>
          <w:rFonts w:hint="cs"/>
          <w:rtl/>
        </w:rPr>
        <w:t xml:space="preserve"> </w:t>
      </w:r>
      <w:r>
        <w:rPr>
          <w:rtl/>
        </w:rPr>
        <w:t>עזר</w:t>
      </w:r>
      <w:r>
        <w:rPr>
          <w:rFonts w:hint="cs"/>
          <w:rtl/>
        </w:rPr>
        <w:t>,</w:t>
      </w:r>
      <w:r>
        <w:rPr>
          <w:rtl/>
        </w:rPr>
        <w:t xml:space="preserve"> </w:t>
      </w:r>
      <w:bookmarkStart w:id="2327" w:name="_ETM_Q4_575429"/>
      <w:bookmarkEnd w:id="2327"/>
      <w:r>
        <w:rPr>
          <w:rtl/>
        </w:rPr>
        <w:t xml:space="preserve">מקצועות </w:t>
      </w:r>
      <w:bookmarkStart w:id="2328" w:name="_ETM_Q4_575990"/>
      <w:bookmarkEnd w:id="2328"/>
      <w:r>
        <w:rPr>
          <w:rFonts w:hint="cs"/>
          <w:rtl/>
        </w:rPr>
        <w:t xml:space="preserve">פארה </w:t>
      </w:r>
      <w:r w:rsidR="000E313C">
        <w:rPr>
          <w:rtl/>
        </w:rPr>
        <w:t>–</w:t>
      </w:r>
      <w:bookmarkStart w:id="2329" w:name="_ETM_Q4_576049"/>
      <w:bookmarkEnd w:id="2329"/>
      <w:r>
        <w:rPr>
          <w:rtl/>
        </w:rPr>
        <w:t xml:space="preserve"> </w:t>
      </w:r>
      <w:bookmarkStart w:id="2330" w:name="_ETM_Q4_577050"/>
      <w:bookmarkEnd w:id="2330"/>
      <w:r>
        <w:rPr>
          <w:rtl/>
        </w:rPr>
        <w:t xml:space="preserve">לבין </w:t>
      </w:r>
      <w:bookmarkStart w:id="2331" w:name="_ETM_Q4_577950"/>
      <w:bookmarkEnd w:id="2331"/>
      <w:r>
        <w:rPr>
          <w:rtl/>
        </w:rPr>
        <w:t xml:space="preserve">הצרכים </w:t>
      </w:r>
      <w:bookmarkStart w:id="2332" w:name="_ETM_Q4_580220"/>
      <w:bookmarkEnd w:id="2332"/>
      <w:r>
        <w:rPr>
          <w:rtl/>
        </w:rPr>
        <w:t xml:space="preserve">של </w:t>
      </w:r>
      <w:bookmarkStart w:id="2333" w:name="_ETM_Q4_580490"/>
      <w:bookmarkEnd w:id="2333"/>
      <w:r>
        <w:rPr>
          <w:rtl/>
        </w:rPr>
        <w:t>המערכת</w:t>
      </w:r>
      <w:r>
        <w:rPr>
          <w:rFonts w:hint="cs"/>
          <w:rtl/>
        </w:rPr>
        <w:t>.</w:t>
      </w:r>
      <w:r>
        <w:rPr>
          <w:rtl/>
        </w:rPr>
        <w:t xml:space="preserve"> </w:t>
      </w:r>
      <w:bookmarkStart w:id="2334" w:name="_ETM_Q4_582230"/>
      <w:bookmarkStart w:id="2335" w:name="_ETM_Q4_583520"/>
      <w:bookmarkEnd w:id="2334"/>
      <w:bookmarkEnd w:id="2335"/>
      <w:r>
        <w:rPr>
          <w:rtl/>
        </w:rPr>
        <w:t>דווקא</w:t>
      </w:r>
      <w:r>
        <w:rPr>
          <w:rFonts w:hint="cs"/>
          <w:rtl/>
        </w:rPr>
        <w:t>,</w:t>
      </w:r>
      <w:bookmarkStart w:id="2336" w:name="_ETM_Q4_583970"/>
      <w:bookmarkEnd w:id="2336"/>
      <w:r>
        <w:rPr>
          <w:rtl/>
        </w:rPr>
        <w:t xml:space="preserve"> </w:t>
      </w:r>
      <w:bookmarkStart w:id="2337" w:name="_ETM_Q4_584210"/>
      <w:bookmarkEnd w:id="2337"/>
      <w:r>
        <w:rPr>
          <w:rFonts w:hint="cs"/>
          <w:rtl/>
        </w:rPr>
        <w:t xml:space="preserve">חבר </w:t>
      </w:r>
      <w:r>
        <w:rPr>
          <w:rtl/>
        </w:rPr>
        <w:t xml:space="preserve">הכנסת </w:t>
      </w:r>
      <w:bookmarkStart w:id="2338" w:name="_ETM_Q4_584779"/>
      <w:bookmarkEnd w:id="2338"/>
      <w:r>
        <w:rPr>
          <w:rFonts w:hint="cs"/>
          <w:rtl/>
        </w:rPr>
        <w:t xml:space="preserve">סעדי, </w:t>
      </w:r>
      <w:bookmarkStart w:id="2339" w:name="_ETM_Q4_584870"/>
      <w:bookmarkEnd w:id="2339"/>
      <w:r>
        <w:rPr>
          <w:rFonts w:hint="cs"/>
          <w:rtl/>
        </w:rPr>
        <w:t xml:space="preserve">אני </w:t>
      </w:r>
      <w:r>
        <w:rPr>
          <w:rtl/>
        </w:rPr>
        <w:t xml:space="preserve">רוצה </w:t>
      </w:r>
      <w:bookmarkStart w:id="2340" w:name="_ETM_Q4_585140"/>
      <w:bookmarkEnd w:id="2340"/>
      <w:r>
        <w:rPr>
          <w:rtl/>
        </w:rPr>
        <w:t xml:space="preserve">לומר </w:t>
      </w:r>
      <w:bookmarkStart w:id="2341" w:name="_ETM_Q4_585440"/>
      <w:bookmarkEnd w:id="2341"/>
      <w:r>
        <w:rPr>
          <w:rtl/>
        </w:rPr>
        <w:t xml:space="preserve">לך </w:t>
      </w:r>
      <w:bookmarkStart w:id="2342" w:name="_ETM_Q4_585890"/>
      <w:bookmarkEnd w:id="2342"/>
      <w:r>
        <w:rPr>
          <w:rtl/>
        </w:rPr>
        <w:t>שאכן</w:t>
      </w:r>
      <w:r>
        <w:rPr>
          <w:rFonts w:hint="cs"/>
          <w:rtl/>
        </w:rPr>
        <w:t>,</w:t>
      </w:r>
      <w:r>
        <w:rPr>
          <w:rtl/>
        </w:rPr>
        <w:t xml:space="preserve"> </w:t>
      </w:r>
      <w:bookmarkStart w:id="2343" w:name="_ETM_Q4_587630"/>
      <w:bookmarkEnd w:id="2343"/>
      <w:r>
        <w:rPr>
          <w:rtl/>
        </w:rPr>
        <w:t xml:space="preserve">אני </w:t>
      </w:r>
      <w:bookmarkStart w:id="2344" w:name="_ETM_Q4_587930"/>
      <w:bookmarkEnd w:id="2344"/>
      <w:r>
        <w:rPr>
          <w:rtl/>
        </w:rPr>
        <w:t xml:space="preserve">בא </w:t>
      </w:r>
      <w:bookmarkStart w:id="2345" w:name="_ETM_Q4_588140"/>
      <w:bookmarkEnd w:id="2345"/>
      <w:r>
        <w:rPr>
          <w:rtl/>
        </w:rPr>
        <w:t xml:space="preserve">אליכם </w:t>
      </w:r>
      <w:bookmarkStart w:id="2346" w:name="_ETM_Q4_588589"/>
      <w:bookmarkEnd w:id="2346"/>
      <w:r>
        <w:rPr>
          <w:rtl/>
        </w:rPr>
        <w:t xml:space="preserve">ישירות </w:t>
      </w:r>
      <w:bookmarkStart w:id="2347" w:name="_ETM_Q4_589160"/>
      <w:bookmarkEnd w:id="2347"/>
      <w:r>
        <w:rPr>
          <w:rtl/>
        </w:rPr>
        <w:t xml:space="preserve">מפגישה </w:t>
      </w:r>
      <w:bookmarkStart w:id="2348" w:name="_ETM_Q4_589820"/>
      <w:bookmarkEnd w:id="2348"/>
      <w:r>
        <w:rPr>
          <w:rtl/>
        </w:rPr>
        <w:t xml:space="preserve">שקיימנו </w:t>
      </w:r>
      <w:bookmarkStart w:id="2349" w:name="_ETM_Q4_590969"/>
      <w:bookmarkEnd w:id="2349"/>
      <w:r>
        <w:rPr>
          <w:rtl/>
        </w:rPr>
        <w:t xml:space="preserve">יחד </w:t>
      </w:r>
      <w:bookmarkStart w:id="2350" w:name="_ETM_Q4_591359"/>
      <w:bookmarkEnd w:id="2350"/>
      <w:r>
        <w:rPr>
          <w:rtl/>
        </w:rPr>
        <w:t xml:space="preserve">עם </w:t>
      </w:r>
      <w:bookmarkStart w:id="2351" w:name="_ETM_Q4_591479"/>
      <w:bookmarkEnd w:id="2351"/>
      <w:r>
        <w:rPr>
          <w:rtl/>
        </w:rPr>
        <w:t xml:space="preserve">שר </w:t>
      </w:r>
      <w:bookmarkStart w:id="2352" w:name="_ETM_Q4_591719"/>
      <w:bookmarkEnd w:id="2352"/>
      <w:r>
        <w:rPr>
          <w:rtl/>
        </w:rPr>
        <w:t>האוצר</w:t>
      </w:r>
      <w:r>
        <w:rPr>
          <w:rFonts w:hint="cs"/>
          <w:rtl/>
        </w:rPr>
        <w:t>,</w:t>
      </w:r>
      <w:r>
        <w:rPr>
          <w:rtl/>
        </w:rPr>
        <w:t xml:space="preserve"> </w:t>
      </w:r>
      <w:bookmarkStart w:id="2353" w:name="_ETM_Q4_592169"/>
      <w:bookmarkEnd w:id="2353"/>
      <w:r>
        <w:rPr>
          <w:rtl/>
        </w:rPr>
        <w:t xml:space="preserve">עם </w:t>
      </w:r>
      <w:bookmarkStart w:id="2354" w:name="_ETM_Q4_592259"/>
      <w:bookmarkEnd w:id="2354"/>
      <w:r>
        <w:rPr>
          <w:rtl/>
        </w:rPr>
        <w:t xml:space="preserve">ההסתדרות </w:t>
      </w:r>
      <w:bookmarkStart w:id="2355" w:name="_ETM_Q4_592859"/>
      <w:bookmarkEnd w:id="2355"/>
      <w:r>
        <w:rPr>
          <w:rtl/>
        </w:rPr>
        <w:t>הרפואית</w:t>
      </w:r>
      <w:r>
        <w:rPr>
          <w:rFonts w:hint="cs"/>
          <w:rtl/>
        </w:rPr>
        <w:t>.</w:t>
      </w:r>
      <w:r>
        <w:rPr>
          <w:rtl/>
        </w:rPr>
        <w:t xml:space="preserve"> </w:t>
      </w:r>
      <w:bookmarkStart w:id="2356" w:name="_ETM_Q4_593849"/>
      <w:bookmarkEnd w:id="2356"/>
      <w:r>
        <w:rPr>
          <w:rtl/>
        </w:rPr>
        <w:t xml:space="preserve">זה </w:t>
      </w:r>
      <w:bookmarkStart w:id="2357" w:name="_ETM_Q4_594089"/>
      <w:bookmarkEnd w:id="2357"/>
      <w:r>
        <w:rPr>
          <w:rtl/>
        </w:rPr>
        <w:t xml:space="preserve">לא </w:t>
      </w:r>
      <w:bookmarkStart w:id="2358" w:name="_ETM_Q4_594239"/>
      <w:bookmarkEnd w:id="2358"/>
      <w:r>
        <w:rPr>
          <w:rtl/>
        </w:rPr>
        <w:t xml:space="preserve">יהיה </w:t>
      </w:r>
      <w:bookmarkStart w:id="2359" w:name="_ETM_Q4_594479"/>
      <w:bookmarkEnd w:id="2359"/>
      <w:r>
        <w:rPr>
          <w:rtl/>
        </w:rPr>
        <w:t xml:space="preserve">מדויק </w:t>
      </w:r>
      <w:bookmarkStart w:id="2360" w:name="_ETM_Q4_595049"/>
      <w:bookmarkEnd w:id="2360"/>
      <w:r>
        <w:rPr>
          <w:rtl/>
        </w:rPr>
        <w:t xml:space="preserve">וזה </w:t>
      </w:r>
      <w:bookmarkStart w:id="2361" w:name="_ETM_Q4_595289"/>
      <w:bookmarkEnd w:id="2361"/>
      <w:r>
        <w:rPr>
          <w:rtl/>
        </w:rPr>
        <w:t xml:space="preserve">לא </w:t>
      </w:r>
      <w:bookmarkStart w:id="2362" w:name="_ETM_Q4_595409"/>
      <w:bookmarkEnd w:id="2362"/>
      <w:r>
        <w:rPr>
          <w:rtl/>
        </w:rPr>
        <w:t xml:space="preserve">יהיה </w:t>
      </w:r>
      <w:bookmarkStart w:id="2363" w:name="_ETM_Q4_595619"/>
      <w:bookmarkEnd w:id="2363"/>
      <w:r>
        <w:rPr>
          <w:rtl/>
        </w:rPr>
        <w:t xml:space="preserve">נכון </w:t>
      </w:r>
      <w:bookmarkStart w:id="2364" w:name="_ETM_Q4_596039"/>
      <w:bookmarkEnd w:id="2364"/>
      <w:r>
        <w:rPr>
          <w:rtl/>
        </w:rPr>
        <w:t xml:space="preserve">להציג </w:t>
      </w:r>
      <w:bookmarkStart w:id="2365" w:name="_ETM_Q4_596459"/>
      <w:bookmarkEnd w:id="2365"/>
      <w:r>
        <w:rPr>
          <w:rtl/>
        </w:rPr>
        <w:t xml:space="preserve">את </w:t>
      </w:r>
      <w:bookmarkStart w:id="2366" w:name="_ETM_Q4_596549"/>
      <w:bookmarkEnd w:id="2366"/>
      <w:r>
        <w:rPr>
          <w:rtl/>
        </w:rPr>
        <w:t xml:space="preserve">זה </w:t>
      </w:r>
      <w:bookmarkStart w:id="2367" w:name="_ETM_Q4_596669"/>
      <w:bookmarkEnd w:id="2367"/>
      <w:r>
        <w:rPr>
          <w:rtl/>
        </w:rPr>
        <w:t xml:space="preserve">שעד </w:t>
      </w:r>
      <w:bookmarkStart w:id="2368" w:name="_ETM_Q4_597029"/>
      <w:bookmarkEnd w:id="2368"/>
      <w:r>
        <w:rPr>
          <w:rtl/>
        </w:rPr>
        <w:t xml:space="preserve">שלא </w:t>
      </w:r>
      <w:bookmarkStart w:id="2369" w:name="_ETM_Q4_597329"/>
      <w:bookmarkEnd w:id="2369"/>
      <w:r>
        <w:rPr>
          <w:rtl/>
        </w:rPr>
        <w:t xml:space="preserve">היה </w:t>
      </w:r>
      <w:bookmarkStart w:id="2370" w:name="_ETM_Q4_597539"/>
      <w:bookmarkEnd w:id="2370"/>
      <w:r>
        <w:rPr>
          <w:rtl/>
        </w:rPr>
        <w:t xml:space="preserve">משבר </w:t>
      </w:r>
      <w:bookmarkStart w:id="2371" w:name="_ETM_Q4_597989"/>
      <w:bookmarkEnd w:id="2371"/>
      <w:r>
        <w:rPr>
          <w:rtl/>
        </w:rPr>
        <w:t xml:space="preserve">לא </w:t>
      </w:r>
      <w:bookmarkStart w:id="2372" w:name="_ETM_Q4_598079"/>
      <w:bookmarkEnd w:id="2372"/>
      <w:r>
        <w:rPr>
          <w:rtl/>
        </w:rPr>
        <w:t>פתרנו</w:t>
      </w:r>
      <w:r>
        <w:rPr>
          <w:rFonts w:hint="cs"/>
          <w:rtl/>
        </w:rPr>
        <w:t>.</w:t>
      </w:r>
      <w:r>
        <w:rPr>
          <w:rtl/>
        </w:rPr>
        <w:t xml:space="preserve"> </w:t>
      </w:r>
      <w:bookmarkStart w:id="2373" w:name="_ETM_Q4_598770"/>
      <w:bookmarkEnd w:id="2373"/>
      <w:r>
        <w:rPr>
          <w:rtl/>
        </w:rPr>
        <w:t xml:space="preserve">אפילו </w:t>
      </w:r>
      <w:bookmarkStart w:id="2374" w:name="_ETM_Q4_599669"/>
      <w:bookmarkEnd w:id="2374"/>
      <w:r>
        <w:rPr>
          <w:rtl/>
        </w:rPr>
        <w:t xml:space="preserve">הייתי </w:t>
      </w:r>
      <w:bookmarkStart w:id="2375" w:name="_ETM_Q4_600089"/>
      <w:bookmarkEnd w:id="2375"/>
      <w:r>
        <w:rPr>
          <w:rtl/>
        </w:rPr>
        <w:t xml:space="preserve">אומר </w:t>
      </w:r>
      <w:bookmarkStart w:id="2376" w:name="_ETM_Q4_600479"/>
      <w:bookmarkEnd w:id="2376"/>
      <w:r>
        <w:rPr>
          <w:rtl/>
        </w:rPr>
        <w:t xml:space="preserve">לך </w:t>
      </w:r>
      <w:bookmarkStart w:id="2377" w:name="_ETM_Q4_600929"/>
      <w:bookmarkEnd w:id="2377"/>
      <w:r>
        <w:rPr>
          <w:rtl/>
        </w:rPr>
        <w:t xml:space="preserve">שחלק </w:t>
      </w:r>
      <w:bookmarkStart w:id="2378" w:name="_ETM_Q4_602060"/>
      <w:bookmarkEnd w:id="2378"/>
      <w:r>
        <w:rPr>
          <w:rtl/>
        </w:rPr>
        <w:t xml:space="preserve">גדול </w:t>
      </w:r>
      <w:bookmarkStart w:id="2379" w:name="_ETM_Q4_602539"/>
      <w:bookmarkEnd w:id="2379"/>
      <w:r>
        <w:rPr>
          <w:rtl/>
        </w:rPr>
        <w:t xml:space="preserve">מן </w:t>
      </w:r>
      <w:bookmarkStart w:id="2380" w:name="_ETM_Q4_602719"/>
      <w:bookmarkEnd w:id="2380"/>
      <w:r>
        <w:rPr>
          <w:rtl/>
        </w:rPr>
        <w:t xml:space="preserve">הסוגיות </w:t>
      </w:r>
      <w:bookmarkStart w:id="2381" w:name="_ETM_Q4_603380"/>
      <w:bookmarkEnd w:id="2381"/>
      <w:r>
        <w:rPr>
          <w:rtl/>
        </w:rPr>
        <w:t xml:space="preserve">נפתרו </w:t>
      </w:r>
      <w:bookmarkStart w:id="2382" w:name="_ETM_Q4_603890"/>
      <w:bookmarkEnd w:id="2382"/>
      <w:r>
        <w:rPr>
          <w:rtl/>
        </w:rPr>
        <w:t xml:space="preserve">עוד </w:t>
      </w:r>
      <w:bookmarkStart w:id="2383" w:name="_ETM_Q4_604039"/>
      <w:bookmarkEnd w:id="2383"/>
      <w:r>
        <w:rPr>
          <w:rtl/>
        </w:rPr>
        <w:t xml:space="preserve">לפני </w:t>
      </w:r>
      <w:bookmarkStart w:id="2384" w:name="_ETM_Q4_604429"/>
      <w:bookmarkEnd w:id="2384"/>
      <w:r>
        <w:rPr>
          <w:rtl/>
        </w:rPr>
        <w:t>שה</w:t>
      </w:r>
      <w:bookmarkStart w:id="2385" w:name="_ETM_Q4_604640"/>
      <w:bookmarkEnd w:id="2385"/>
      <w:r>
        <w:rPr>
          <w:rtl/>
        </w:rPr>
        <w:t xml:space="preserve">תחילה </w:t>
      </w:r>
      <w:bookmarkStart w:id="2386" w:name="_ETM_Q4_605060"/>
      <w:bookmarkEnd w:id="2386"/>
      <w:r>
        <w:rPr>
          <w:rtl/>
        </w:rPr>
        <w:t>הפגישה</w:t>
      </w:r>
      <w:r>
        <w:rPr>
          <w:rFonts w:hint="cs"/>
          <w:rtl/>
        </w:rPr>
        <w:t>.</w:t>
      </w:r>
      <w:r>
        <w:rPr>
          <w:rtl/>
        </w:rPr>
        <w:t xml:space="preserve"> </w:t>
      </w:r>
      <w:bookmarkStart w:id="2387" w:name="_ETM_Q4_605689"/>
      <w:bookmarkEnd w:id="2387"/>
      <w:r>
        <w:rPr>
          <w:rtl/>
        </w:rPr>
        <w:t xml:space="preserve">אבל </w:t>
      </w:r>
      <w:bookmarkStart w:id="2388" w:name="_ETM_Q4_606740"/>
      <w:bookmarkEnd w:id="2388"/>
      <w:r>
        <w:rPr>
          <w:rtl/>
        </w:rPr>
        <w:t xml:space="preserve">אתה </w:t>
      </w:r>
      <w:bookmarkStart w:id="2389" w:name="_ETM_Q4_607009"/>
      <w:bookmarkEnd w:id="2389"/>
      <w:r>
        <w:rPr>
          <w:rtl/>
        </w:rPr>
        <w:t>יודע</w:t>
      </w:r>
      <w:r>
        <w:rPr>
          <w:rFonts w:hint="cs"/>
          <w:rtl/>
        </w:rPr>
        <w:t xml:space="preserve"> </w:t>
      </w:r>
      <w:r w:rsidR="000E313C">
        <w:rPr>
          <w:rFonts w:hint="eastAsia"/>
        </w:rPr>
        <w:t>–</w:t>
      </w:r>
      <w:r>
        <w:rPr>
          <w:rtl/>
        </w:rPr>
        <w:t xml:space="preserve"> </w:t>
      </w:r>
      <w:bookmarkStart w:id="2390" w:name="_ETM_Q4_607700"/>
      <w:bookmarkEnd w:id="2390"/>
      <w:r>
        <w:rPr>
          <w:rtl/>
        </w:rPr>
        <w:t xml:space="preserve">לא </w:t>
      </w:r>
      <w:bookmarkStart w:id="2391" w:name="_ETM_Q4_608000"/>
      <w:bookmarkEnd w:id="2391"/>
      <w:r>
        <w:rPr>
          <w:rtl/>
        </w:rPr>
        <w:t xml:space="preserve">אתה </w:t>
      </w:r>
      <w:bookmarkStart w:id="2392" w:name="_ETM_Q4_608330"/>
      <w:bookmarkEnd w:id="2392"/>
      <w:r>
        <w:rPr>
          <w:rtl/>
        </w:rPr>
        <w:t xml:space="preserve">ולא </w:t>
      </w:r>
      <w:bookmarkStart w:id="2393" w:name="_ETM_Q4_608660"/>
      <w:bookmarkEnd w:id="2393"/>
      <w:r>
        <w:rPr>
          <w:rtl/>
        </w:rPr>
        <w:t xml:space="preserve">אני </w:t>
      </w:r>
      <w:bookmarkStart w:id="2394" w:name="_ETM_Q4_608930"/>
      <w:bookmarkEnd w:id="2394"/>
      <w:r>
        <w:rPr>
          <w:rtl/>
        </w:rPr>
        <w:t xml:space="preserve">לא </w:t>
      </w:r>
      <w:bookmarkStart w:id="2395" w:name="_ETM_Q4_609050"/>
      <w:bookmarkEnd w:id="2395"/>
      <w:r>
        <w:rPr>
          <w:rtl/>
        </w:rPr>
        <w:t xml:space="preserve">בדיוק </w:t>
      </w:r>
      <w:bookmarkStart w:id="2396" w:name="_ETM_Q4_609410"/>
      <w:bookmarkEnd w:id="2396"/>
      <w:r>
        <w:rPr>
          <w:rtl/>
        </w:rPr>
        <w:t xml:space="preserve">חדשים </w:t>
      </w:r>
      <w:bookmarkStart w:id="2397" w:name="_ETM_Q4_610099"/>
      <w:bookmarkEnd w:id="2397"/>
      <w:r>
        <w:rPr>
          <w:rtl/>
        </w:rPr>
        <w:t xml:space="preserve">בחיים </w:t>
      </w:r>
      <w:bookmarkStart w:id="2398" w:name="_ETM_Q4_610849"/>
      <w:bookmarkEnd w:id="2398"/>
      <w:r>
        <w:rPr>
          <w:rtl/>
        </w:rPr>
        <w:t>הציבוריים</w:t>
      </w:r>
      <w:r>
        <w:rPr>
          <w:rFonts w:hint="cs"/>
          <w:rtl/>
        </w:rPr>
        <w:t xml:space="preserve"> </w:t>
      </w:r>
      <w:r w:rsidR="000E313C">
        <w:rPr>
          <w:rFonts w:hint="eastAsia"/>
        </w:rPr>
        <w:t>–</w:t>
      </w:r>
      <w:r>
        <w:rPr>
          <w:rtl/>
        </w:rPr>
        <w:t xml:space="preserve"> </w:t>
      </w:r>
      <w:bookmarkStart w:id="2399" w:name="_ETM_Q4_611599"/>
      <w:bookmarkEnd w:id="2399"/>
      <w:r>
        <w:rPr>
          <w:rFonts w:hint="cs"/>
          <w:rtl/>
        </w:rPr>
        <w:t>כ</w:t>
      </w:r>
      <w:r>
        <w:rPr>
          <w:rtl/>
        </w:rPr>
        <w:t xml:space="preserve">שיש </w:t>
      </w:r>
      <w:bookmarkStart w:id="2400" w:name="_ETM_Q4_612019"/>
      <w:bookmarkEnd w:id="2400"/>
      <w:r>
        <w:rPr>
          <w:rtl/>
        </w:rPr>
        <w:t xml:space="preserve">גם </w:t>
      </w:r>
      <w:bookmarkStart w:id="2401" w:name="_ETM_Q4_612290"/>
      <w:bookmarkEnd w:id="2401"/>
      <w:r>
        <w:rPr>
          <w:rtl/>
        </w:rPr>
        <w:t xml:space="preserve">לחץ </w:t>
      </w:r>
      <w:bookmarkStart w:id="2402" w:name="_ETM_Q4_612769"/>
      <w:bookmarkEnd w:id="2402"/>
      <w:r>
        <w:rPr>
          <w:rtl/>
        </w:rPr>
        <w:t xml:space="preserve">מן </w:t>
      </w:r>
      <w:bookmarkStart w:id="2403" w:name="_ETM_Q4_612980"/>
      <w:bookmarkEnd w:id="2403"/>
      <w:r>
        <w:rPr>
          <w:rtl/>
        </w:rPr>
        <w:t>השטח</w:t>
      </w:r>
      <w:r>
        <w:rPr>
          <w:rFonts w:hint="cs"/>
          <w:rtl/>
        </w:rPr>
        <w:t>,</w:t>
      </w:r>
      <w:r>
        <w:rPr>
          <w:rtl/>
        </w:rPr>
        <w:t xml:space="preserve"> </w:t>
      </w:r>
      <w:bookmarkStart w:id="2404" w:name="_ETM_Q4_613489"/>
      <w:bookmarkEnd w:id="2404"/>
      <w:r>
        <w:rPr>
          <w:rtl/>
        </w:rPr>
        <w:t xml:space="preserve">מה </w:t>
      </w:r>
      <w:bookmarkStart w:id="2405" w:name="_ETM_Q4_613640"/>
      <w:bookmarkEnd w:id="2405"/>
      <w:r>
        <w:rPr>
          <w:rtl/>
        </w:rPr>
        <w:t>שנקרא</w:t>
      </w:r>
      <w:r>
        <w:rPr>
          <w:rFonts w:hint="cs"/>
          <w:rtl/>
        </w:rPr>
        <w:t>,</w:t>
      </w:r>
      <w:r>
        <w:rPr>
          <w:rtl/>
        </w:rPr>
        <w:t xml:space="preserve"> </w:t>
      </w:r>
      <w:bookmarkStart w:id="2406" w:name="_ETM_Q4_614570"/>
      <w:bookmarkEnd w:id="2406"/>
      <w:r>
        <w:rPr>
          <w:rtl/>
        </w:rPr>
        <w:t xml:space="preserve">זה </w:t>
      </w:r>
      <w:bookmarkStart w:id="2407" w:name="_ETM_Q4_614750"/>
      <w:bookmarkEnd w:id="2407"/>
      <w:r>
        <w:rPr>
          <w:rtl/>
        </w:rPr>
        <w:t xml:space="preserve">עוזר </w:t>
      </w:r>
      <w:bookmarkStart w:id="2408" w:name="_ETM_Q4_615140"/>
      <w:bookmarkEnd w:id="2408"/>
      <w:r>
        <w:rPr>
          <w:rtl/>
        </w:rPr>
        <w:t xml:space="preserve">לפעמים </w:t>
      </w:r>
      <w:bookmarkStart w:id="2409" w:name="_ETM_Q4_615620"/>
      <w:bookmarkEnd w:id="2409"/>
      <w:r>
        <w:rPr>
          <w:rtl/>
        </w:rPr>
        <w:t xml:space="preserve">לפתור </w:t>
      </w:r>
      <w:bookmarkStart w:id="2410" w:name="_ETM_Q4_616340"/>
      <w:bookmarkEnd w:id="2410"/>
      <w:r>
        <w:rPr>
          <w:rtl/>
        </w:rPr>
        <w:t>בעיות</w:t>
      </w:r>
      <w:r>
        <w:rPr>
          <w:rFonts w:hint="cs"/>
          <w:rtl/>
        </w:rPr>
        <w:t>.</w:t>
      </w:r>
    </w:p>
    <w:p w:rsidR="00423672" w:rsidRDefault="00423672" w:rsidP="00A07F4C">
      <w:pPr>
        <w:rPr>
          <w:rtl/>
        </w:rPr>
      </w:pPr>
    </w:p>
    <w:p w:rsidR="00423672" w:rsidRDefault="00423672" w:rsidP="007B4217">
      <w:pPr>
        <w:rPr>
          <w:rtl/>
        </w:rPr>
      </w:pPr>
      <w:bookmarkStart w:id="2411" w:name="_ETM_Q4_619000"/>
      <w:bookmarkStart w:id="2412" w:name="_ETM_Q4_616910"/>
      <w:bookmarkEnd w:id="2411"/>
      <w:bookmarkEnd w:id="2412"/>
      <w:r>
        <w:rPr>
          <w:rtl/>
        </w:rPr>
        <w:t xml:space="preserve">אבל </w:t>
      </w:r>
      <w:bookmarkStart w:id="2413" w:name="_ETM_Q4_617150"/>
      <w:bookmarkEnd w:id="2413"/>
      <w:r>
        <w:rPr>
          <w:rtl/>
        </w:rPr>
        <w:t xml:space="preserve">יחד </w:t>
      </w:r>
      <w:bookmarkStart w:id="2414" w:name="_ETM_Q4_617450"/>
      <w:bookmarkEnd w:id="2414"/>
      <w:r>
        <w:rPr>
          <w:rtl/>
        </w:rPr>
        <w:t xml:space="preserve">עם </w:t>
      </w:r>
      <w:bookmarkStart w:id="2415" w:name="_ETM_Q4_617570"/>
      <w:bookmarkEnd w:id="2415"/>
      <w:r>
        <w:rPr>
          <w:rtl/>
        </w:rPr>
        <w:t>ז</w:t>
      </w:r>
      <w:r>
        <w:rPr>
          <w:rFonts w:hint="cs"/>
          <w:rtl/>
        </w:rPr>
        <w:t>את,</w:t>
      </w:r>
      <w:r>
        <w:rPr>
          <w:rtl/>
        </w:rPr>
        <w:t xml:space="preserve"> </w:t>
      </w:r>
      <w:bookmarkStart w:id="2416" w:name="_ETM_Q4_617750"/>
      <w:bookmarkEnd w:id="2416"/>
      <w:r>
        <w:rPr>
          <w:rtl/>
        </w:rPr>
        <w:t xml:space="preserve">אני </w:t>
      </w:r>
      <w:bookmarkStart w:id="2417" w:name="_ETM_Q4_617900"/>
      <w:bookmarkEnd w:id="2417"/>
      <w:r>
        <w:rPr>
          <w:rtl/>
        </w:rPr>
        <w:t xml:space="preserve">רוצה </w:t>
      </w:r>
      <w:bookmarkStart w:id="2418" w:name="_ETM_Q4_618140"/>
      <w:bookmarkEnd w:id="2418"/>
      <w:r>
        <w:rPr>
          <w:rtl/>
        </w:rPr>
        <w:t xml:space="preserve">להודות </w:t>
      </w:r>
      <w:bookmarkStart w:id="2419" w:name="_ETM_Q4_619070"/>
      <w:bookmarkEnd w:id="2419"/>
      <w:r>
        <w:rPr>
          <w:rtl/>
        </w:rPr>
        <w:t xml:space="preserve">לשר </w:t>
      </w:r>
      <w:bookmarkStart w:id="2420" w:name="_ETM_Q4_619940"/>
      <w:bookmarkEnd w:id="2420"/>
      <w:r>
        <w:rPr>
          <w:rtl/>
        </w:rPr>
        <w:t>האוצר</w:t>
      </w:r>
      <w:r>
        <w:rPr>
          <w:rFonts w:hint="cs"/>
          <w:rtl/>
        </w:rPr>
        <w:t>,</w:t>
      </w:r>
      <w:r>
        <w:rPr>
          <w:rtl/>
        </w:rPr>
        <w:t xml:space="preserve"> </w:t>
      </w:r>
      <w:bookmarkStart w:id="2421" w:name="_ETM_Q4_620420"/>
      <w:bookmarkEnd w:id="2421"/>
      <w:r>
        <w:rPr>
          <w:rtl/>
        </w:rPr>
        <w:t xml:space="preserve">למשרד </w:t>
      </w:r>
      <w:bookmarkStart w:id="2422" w:name="_ETM_Q4_620900"/>
      <w:bookmarkEnd w:id="2422"/>
      <w:r>
        <w:rPr>
          <w:rtl/>
        </w:rPr>
        <w:t>האוצר</w:t>
      </w:r>
      <w:r>
        <w:rPr>
          <w:rFonts w:hint="cs"/>
          <w:rtl/>
        </w:rPr>
        <w:t>,</w:t>
      </w:r>
      <w:r>
        <w:rPr>
          <w:rtl/>
        </w:rPr>
        <w:t xml:space="preserve"> </w:t>
      </w:r>
      <w:bookmarkStart w:id="2423" w:name="_ETM_Q4_621380"/>
      <w:bookmarkEnd w:id="2423"/>
      <w:r>
        <w:rPr>
          <w:rtl/>
        </w:rPr>
        <w:t xml:space="preserve">על </w:t>
      </w:r>
      <w:bookmarkStart w:id="2424" w:name="_ETM_Q4_621500"/>
      <w:bookmarkEnd w:id="2424"/>
      <w:r>
        <w:rPr>
          <w:rtl/>
        </w:rPr>
        <w:t xml:space="preserve">זה </w:t>
      </w:r>
      <w:bookmarkStart w:id="2425" w:name="_ETM_Q4_621650"/>
      <w:bookmarkEnd w:id="2425"/>
      <w:r>
        <w:rPr>
          <w:rtl/>
        </w:rPr>
        <w:t xml:space="preserve">שהיו </w:t>
      </w:r>
      <w:bookmarkStart w:id="2426" w:name="_ETM_Q4_622220"/>
      <w:bookmarkEnd w:id="2426"/>
      <w:r>
        <w:rPr>
          <w:rtl/>
        </w:rPr>
        <w:t xml:space="preserve">קשובים </w:t>
      </w:r>
      <w:bookmarkStart w:id="2427" w:name="_ETM_Q4_622730"/>
      <w:bookmarkEnd w:id="2427"/>
      <w:r>
        <w:rPr>
          <w:rtl/>
        </w:rPr>
        <w:t>לצרכים</w:t>
      </w:r>
      <w:r>
        <w:rPr>
          <w:rFonts w:hint="cs"/>
          <w:rtl/>
        </w:rPr>
        <w:t>,</w:t>
      </w:r>
      <w:r>
        <w:rPr>
          <w:rtl/>
        </w:rPr>
        <w:t xml:space="preserve"> </w:t>
      </w:r>
      <w:bookmarkStart w:id="2428" w:name="_ETM_Q4_623420"/>
      <w:bookmarkEnd w:id="2428"/>
      <w:r>
        <w:rPr>
          <w:rFonts w:hint="cs"/>
          <w:rtl/>
        </w:rPr>
        <w:t>ו</w:t>
      </w:r>
      <w:r>
        <w:rPr>
          <w:rtl/>
        </w:rPr>
        <w:t xml:space="preserve">כל </w:t>
      </w:r>
      <w:bookmarkStart w:id="2429" w:name="_ETM_Q4_623780"/>
      <w:bookmarkEnd w:id="2429"/>
      <w:r>
        <w:rPr>
          <w:rtl/>
        </w:rPr>
        <w:t xml:space="preserve">מיני </w:t>
      </w:r>
      <w:bookmarkStart w:id="2430" w:name="_ETM_Q4_623960"/>
      <w:bookmarkEnd w:id="2430"/>
      <w:r>
        <w:rPr>
          <w:rtl/>
        </w:rPr>
        <w:t xml:space="preserve">סוגיות </w:t>
      </w:r>
      <w:bookmarkStart w:id="2431" w:name="_ETM_Q4_624470"/>
      <w:bookmarkEnd w:id="2431"/>
      <w:r>
        <w:rPr>
          <w:rtl/>
        </w:rPr>
        <w:t xml:space="preserve">במחלוקת </w:t>
      </w:r>
      <w:bookmarkStart w:id="2432" w:name="_ETM_Q4_626150"/>
      <w:bookmarkEnd w:id="2432"/>
      <w:r>
        <w:rPr>
          <w:rtl/>
        </w:rPr>
        <w:t>נפתרו</w:t>
      </w:r>
      <w:r>
        <w:rPr>
          <w:rFonts w:hint="cs"/>
          <w:rtl/>
        </w:rPr>
        <w:t>.</w:t>
      </w:r>
      <w:r>
        <w:rPr>
          <w:rtl/>
        </w:rPr>
        <w:t xml:space="preserve"> </w:t>
      </w:r>
      <w:bookmarkStart w:id="2433" w:name="_ETM_Q4_626960"/>
      <w:bookmarkEnd w:id="2433"/>
      <w:r>
        <w:rPr>
          <w:rtl/>
        </w:rPr>
        <w:t xml:space="preserve">מה </w:t>
      </w:r>
      <w:bookmarkStart w:id="2434" w:name="_ETM_Q4_627200"/>
      <w:bookmarkEnd w:id="2434"/>
      <w:r>
        <w:rPr>
          <w:rtl/>
        </w:rPr>
        <w:t xml:space="preserve">גם </w:t>
      </w:r>
      <w:bookmarkStart w:id="2435" w:name="_ETM_Q4_627590"/>
      <w:bookmarkEnd w:id="2435"/>
      <w:r>
        <w:rPr>
          <w:rtl/>
        </w:rPr>
        <w:t xml:space="preserve">שאני </w:t>
      </w:r>
      <w:bookmarkStart w:id="2436" w:name="_ETM_Q4_628070"/>
      <w:bookmarkEnd w:id="2436"/>
      <w:r>
        <w:rPr>
          <w:rtl/>
        </w:rPr>
        <w:t xml:space="preserve">חוזר </w:t>
      </w:r>
      <w:bookmarkStart w:id="2437" w:name="_ETM_Q4_628520"/>
      <w:bookmarkEnd w:id="2437"/>
      <w:r>
        <w:rPr>
          <w:rtl/>
        </w:rPr>
        <w:t>ואומר</w:t>
      </w:r>
      <w:r>
        <w:rPr>
          <w:rFonts w:hint="cs"/>
          <w:rtl/>
        </w:rPr>
        <w:t>,</w:t>
      </w:r>
      <w:r>
        <w:rPr>
          <w:rtl/>
        </w:rPr>
        <w:t xml:space="preserve"> </w:t>
      </w:r>
      <w:bookmarkStart w:id="2438" w:name="_ETM_Q4_629390"/>
      <w:bookmarkEnd w:id="2438"/>
      <w:r>
        <w:rPr>
          <w:rtl/>
        </w:rPr>
        <w:t xml:space="preserve">גם </w:t>
      </w:r>
      <w:bookmarkStart w:id="2439" w:name="_ETM_Q4_629780"/>
      <w:bookmarkEnd w:id="2439"/>
      <w:r>
        <w:rPr>
          <w:rtl/>
        </w:rPr>
        <w:t xml:space="preserve">ההסתדרות </w:t>
      </w:r>
      <w:bookmarkStart w:id="2440" w:name="_ETM_Q4_630410"/>
      <w:bookmarkEnd w:id="2440"/>
      <w:r>
        <w:rPr>
          <w:rtl/>
        </w:rPr>
        <w:t xml:space="preserve">הרפואית </w:t>
      </w:r>
      <w:bookmarkStart w:id="2441" w:name="_ETM_Q4_630950"/>
      <w:bookmarkEnd w:id="2441"/>
      <w:r>
        <w:rPr>
          <w:rtl/>
        </w:rPr>
        <w:t xml:space="preserve">וגם </w:t>
      </w:r>
      <w:bookmarkStart w:id="2442" w:name="_ETM_Q4_631340"/>
      <w:bookmarkEnd w:id="2442"/>
      <w:r>
        <w:rPr>
          <w:rtl/>
        </w:rPr>
        <w:t xml:space="preserve">ודאי </w:t>
      </w:r>
      <w:bookmarkStart w:id="2443" w:name="_ETM_Q4_631640"/>
      <w:bookmarkEnd w:id="2443"/>
      <w:r>
        <w:rPr>
          <w:rtl/>
        </w:rPr>
        <w:t>בתי</w:t>
      </w:r>
      <w:bookmarkStart w:id="2444" w:name="_ETM_Q4_632000"/>
      <w:bookmarkEnd w:id="2444"/>
      <w:r>
        <w:rPr>
          <w:rFonts w:hint="cs"/>
          <w:rtl/>
        </w:rPr>
        <w:t xml:space="preserve"> </w:t>
      </w:r>
      <w:r>
        <w:rPr>
          <w:rtl/>
        </w:rPr>
        <w:t xml:space="preserve">חולים </w:t>
      </w:r>
      <w:bookmarkStart w:id="2445" w:name="_ETM_Q4_632780"/>
      <w:bookmarkEnd w:id="2445"/>
      <w:r>
        <w:rPr>
          <w:rtl/>
        </w:rPr>
        <w:t xml:space="preserve">מודעים </w:t>
      </w:r>
      <w:bookmarkStart w:id="2446" w:name="_ETM_Q4_633590"/>
      <w:bookmarkEnd w:id="2446"/>
      <w:r>
        <w:rPr>
          <w:rtl/>
        </w:rPr>
        <w:t xml:space="preserve">שתוספת </w:t>
      </w:r>
      <w:bookmarkStart w:id="2447" w:name="_ETM_Q4_634400"/>
      <w:bookmarkEnd w:id="2447"/>
      <w:r>
        <w:rPr>
          <w:rtl/>
        </w:rPr>
        <w:t xml:space="preserve">התקנים </w:t>
      </w:r>
      <w:bookmarkStart w:id="2448" w:name="_ETM_Q4_634910"/>
      <w:bookmarkEnd w:id="2448"/>
      <w:r>
        <w:rPr>
          <w:rtl/>
        </w:rPr>
        <w:t xml:space="preserve">שהם </w:t>
      </w:r>
      <w:bookmarkStart w:id="2449" w:name="_ETM_Q4_635180"/>
      <w:bookmarkEnd w:id="2449"/>
      <w:r>
        <w:rPr>
          <w:rtl/>
        </w:rPr>
        <w:t xml:space="preserve">קיבלו </w:t>
      </w:r>
      <w:bookmarkStart w:id="2450" w:name="_ETM_Q4_635540"/>
      <w:bookmarkEnd w:id="2450"/>
      <w:r>
        <w:rPr>
          <w:rtl/>
        </w:rPr>
        <w:t xml:space="preserve">בימים </w:t>
      </w:r>
      <w:bookmarkStart w:id="2451" w:name="_ETM_Q4_635989"/>
      <w:bookmarkEnd w:id="2451"/>
      <w:r>
        <w:rPr>
          <w:rtl/>
        </w:rPr>
        <w:t xml:space="preserve">האחרונים </w:t>
      </w:r>
      <w:bookmarkStart w:id="2452" w:name="_ETM_Q4_636680"/>
      <w:bookmarkEnd w:id="2452"/>
      <w:r w:rsidR="000E313C">
        <w:rPr>
          <w:rFonts w:hint="eastAsia"/>
          <w:rtl/>
        </w:rPr>
        <w:t>–</w:t>
      </w:r>
      <w:r>
        <w:rPr>
          <w:rFonts w:hint="cs"/>
          <w:rtl/>
        </w:rPr>
        <w:t xml:space="preserve"> </w:t>
      </w:r>
      <w:r>
        <w:rPr>
          <w:rtl/>
        </w:rPr>
        <w:t xml:space="preserve">דרך </w:t>
      </w:r>
      <w:bookmarkStart w:id="2453" w:name="_ETM_Q4_636920"/>
      <w:bookmarkEnd w:id="2453"/>
      <w:r>
        <w:rPr>
          <w:rtl/>
        </w:rPr>
        <w:t>אגב</w:t>
      </w:r>
      <w:r>
        <w:rPr>
          <w:rFonts w:hint="cs"/>
          <w:rtl/>
        </w:rPr>
        <w:t>,</w:t>
      </w:r>
      <w:r>
        <w:rPr>
          <w:rtl/>
        </w:rPr>
        <w:t xml:space="preserve"> </w:t>
      </w:r>
      <w:bookmarkStart w:id="2454" w:name="_ETM_Q4_637160"/>
      <w:bookmarkEnd w:id="2454"/>
      <w:r>
        <w:rPr>
          <w:rtl/>
        </w:rPr>
        <w:t xml:space="preserve">היו </w:t>
      </w:r>
      <w:bookmarkStart w:id="2455" w:name="_ETM_Q4_637310"/>
      <w:bookmarkEnd w:id="2455"/>
      <w:r>
        <w:rPr>
          <w:rtl/>
        </w:rPr>
        <w:t xml:space="preserve">פה </w:t>
      </w:r>
      <w:bookmarkStart w:id="2456" w:name="_ETM_Q4_637459"/>
      <w:bookmarkEnd w:id="2456"/>
      <w:r>
        <w:rPr>
          <w:rtl/>
        </w:rPr>
        <w:t xml:space="preserve">דיבורים </w:t>
      </w:r>
      <w:bookmarkStart w:id="2457" w:name="_ETM_Q4_638390"/>
      <w:bookmarkEnd w:id="2457"/>
      <w:r>
        <w:rPr>
          <w:rtl/>
        </w:rPr>
        <w:t xml:space="preserve">שכביכול </w:t>
      </w:r>
      <w:bookmarkStart w:id="2458" w:name="_ETM_Q4_639050"/>
      <w:bookmarkEnd w:id="2458"/>
      <w:r>
        <w:rPr>
          <w:rtl/>
        </w:rPr>
        <w:t xml:space="preserve">הייתה </w:t>
      </w:r>
      <w:bookmarkStart w:id="2459" w:name="_ETM_Q4_639260"/>
      <w:bookmarkEnd w:id="2459"/>
      <w:r>
        <w:rPr>
          <w:rFonts w:hint="cs"/>
          <w:rtl/>
        </w:rPr>
        <w:t xml:space="preserve">איזושהי </w:t>
      </w:r>
      <w:bookmarkStart w:id="2460" w:name="_ETM_Q4_639530"/>
      <w:bookmarkEnd w:id="2460"/>
      <w:r>
        <w:rPr>
          <w:rtl/>
        </w:rPr>
        <w:t xml:space="preserve">החלטה </w:t>
      </w:r>
      <w:bookmarkStart w:id="2461" w:name="_ETM_Q4_640370"/>
      <w:bookmarkEnd w:id="2461"/>
      <w:r>
        <w:rPr>
          <w:rtl/>
        </w:rPr>
        <w:t xml:space="preserve">ואין </w:t>
      </w:r>
      <w:bookmarkStart w:id="2462" w:name="_ETM_Q4_640580"/>
      <w:bookmarkEnd w:id="2462"/>
      <w:r>
        <w:rPr>
          <w:rtl/>
        </w:rPr>
        <w:t xml:space="preserve">שום </w:t>
      </w:r>
      <w:bookmarkStart w:id="2463" w:name="_ETM_Q4_640790"/>
      <w:bookmarkEnd w:id="2463"/>
      <w:r>
        <w:rPr>
          <w:rtl/>
        </w:rPr>
        <w:t xml:space="preserve">ביצוע </w:t>
      </w:r>
      <w:bookmarkStart w:id="2464" w:name="_ETM_Q4_641209"/>
      <w:bookmarkEnd w:id="2464"/>
      <w:r>
        <w:rPr>
          <w:rtl/>
        </w:rPr>
        <w:t>בשטח</w:t>
      </w:r>
      <w:r>
        <w:rPr>
          <w:rFonts w:hint="cs"/>
          <w:rtl/>
        </w:rPr>
        <w:t>.</w:t>
      </w:r>
      <w:r>
        <w:rPr>
          <w:rtl/>
        </w:rPr>
        <w:t xml:space="preserve"> </w:t>
      </w:r>
      <w:bookmarkStart w:id="2465" w:name="_ETM_Q4_642049"/>
      <w:bookmarkEnd w:id="2465"/>
      <w:r>
        <w:rPr>
          <w:rtl/>
        </w:rPr>
        <w:t xml:space="preserve">כל </w:t>
      </w:r>
      <w:bookmarkStart w:id="2466" w:name="_ETM_Q4_642769"/>
      <w:bookmarkEnd w:id="2466"/>
      <w:r>
        <w:rPr>
          <w:rtl/>
        </w:rPr>
        <w:t>בית</w:t>
      </w:r>
      <w:bookmarkStart w:id="2467" w:name="_ETM_Q4_643189"/>
      <w:bookmarkEnd w:id="2467"/>
      <w:r>
        <w:rPr>
          <w:rFonts w:hint="cs"/>
          <w:rtl/>
        </w:rPr>
        <w:t xml:space="preserve"> </w:t>
      </w:r>
      <w:r>
        <w:rPr>
          <w:rtl/>
        </w:rPr>
        <w:t xml:space="preserve">חולים </w:t>
      </w:r>
      <w:bookmarkStart w:id="2468" w:name="_ETM_Q4_643760"/>
      <w:bookmarkEnd w:id="2468"/>
      <w:r>
        <w:rPr>
          <w:rtl/>
        </w:rPr>
        <w:t xml:space="preserve">נכון </w:t>
      </w:r>
      <w:bookmarkStart w:id="2469" w:name="_ETM_Q4_644239"/>
      <w:bookmarkEnd w:id="2469"/>
      <w:r>
        <w:rPr>
          <w:rtl/>
        </w:rPr>
        <w:t xml:space="preserve">לעכשיו </w:t>
      </w:r>
      <w:bookmarkStart w:id="2470" w:name="_ETM_Q4_644779"/>
      <w:bookmarkEnd w:id="2470"/>
      <w:r>
        <w:rPr>
          <w:rtl/>
        </w:rPr>
        <w:t xml:space="preserve">יודע </w:t>
      </w:r>
      <w:bookmarkStart w:id="2471" w:name="_ETM_Q4_645569"/>
      <w:bookmarkEnd w:id="2471"/>
      <w:r>
        <w:rPr>
          <w:rtl/>
        </w:rPr>
        <w:t xml:space="preserve">כמה </w:t>
      </w:r>
      <w:bookmarkStart w:id="2472" w:name="_ETM_Q4_646019"/>
      <w:bookmarkEnd w:id="2472"/>
      <w:r>
        <w:rPr>
          <w:rtl/>
        </w:rPr>
        <w:t xml:space="preserve">תקנים </w:t>
      </w:r>
      <w:bookmarkStart w:id="2473" w:name="_ETM_Q4_646440"/>
      <w:bookmarkEnd w:id="2473"/>
      <w:r>
        <w:rPr>
          <w:rtl/>
        </w:rPr>
        <w:t xml:space="preserve">של </w:t>
      </w:r>
      <w:bookmarkStart w:id="2474" w:name="_ETM_Q4_646680"/>
      <w:bookmarkEnd w:id="2474"/>
      <w:r>
        <w:rPr>
          <w:rtl/>
        </w:rPr>
        <w:t xml:space="preserve">רופאים </w:t>
      </w:r>
      <w:bookmarkStart w:id="2475" w:name="_ETM_Q4_647069"/>
      <w:bookmarkEnd w:id="2475"/>
      <w:r>
        <w:rPr>
          <w:rtl/>
        </w:rPr>
        <w:t xml:space="preserve">הוא </w:t>
      </w:r>
      <w:bookmarkStart w:id="2476" w:name="_ETM_Q4_647159"/>
      <w:bookmarkEnd w:id="2476"/>
      <w:r>
        <w:rPr>
          <w:rtl/>
        </w:rPr>
        <w:t>קיבל</w:t>
      </w:r>
      <w:r>
        <w:rPr>
          <w:rFonts w:hint="cs"/>
          <w:rtl/>
        </w:rPr>
        <w:t>,</w:t>
      </w:r>
      <w:r>
        <w:rPr>
          <w:rtl/>
        </w:rPr>
        <w:t xml:space="preserve"> </w:t>
      </w:r>
      <w:bookmarkStart w:id="2477" w:name="_ETM_Q4_647640"/>
      <w:bookmarkEnd w:id="2477"/>
      <w:r>
        <w:rPr>
          <w:rtl/>
        </w:rPr>
        <w:t xml:space="preserve">כמה </w:t>
      </w:r>
      <w:bookmarkStart w:id="2478" w:name="_ETM_Q4_648180"/>
      <w:bookmarkEnd w:id="2478"/>
      <w:r>
        <w:rPr>
          <w:rFonts w:hint="cs"/>
          <w:rtl/>
        </w:rPr>
        <w:t xml:space="preserve">תקנים של סיעוד הוא קיבל </w:t>
      </w:r>
      <w:bookmarkStart w:id="2479" w:name="_ETM_Q4_651000"/>
      <w:bookmarkEnd w:id="2479"/>
      <w:r>
        <w:rPr>
          <w:rFonts w:hint="cs"/>
          <w:rtl/>
        </w:rPr>
        <w:t xml:space="preserve">וכמה </w:t>
      </w:r>
      <w:bookmarkStart w:id="2480" w:name="_ETM_Q4_648690"/>
      <w:bookmarkStart w:id="2481" w:name="_ETM_Q4_648930"/>
      <w:bookmarkStart w:id="2482" w:name="_ETM_Q4_649290"/>
      <w:bookmarkStart w:id="2483" w:name="_ETM_Q4_649379"/>
      <w:bookmarkStart w:id="2484" w:name="_ETM_Q4_649799"/>
      <w:bookmarkStart w:id="2485" w:name="_ETM_Q4_650190"/>
      <w:bookmarkStart w:id="2486" w:name="_ETM_Q4_650580"/>
      <w:bookmarkStart w:id="2487" w:name="_ETM_Q4_651030"/>
      <w:bookmarkStart w:id="2488" w:name="_ETM_Q4_651450"/>
      <w:bookmarkEnd w:id="2480"/>
      <w:bookmarkEnd w:id="2481"/>
      <w:bookmarkEnd w:id="2482"/>
      <w:bookmarkEnd w:id="2483"/>
      <w:bookmarkEnd w:id="2484"/>
      <w:bookmarkEnd w:id="2485"/>
      <w:bookmarkEnd w:id="2486"/>
      <w:bookmarkEnd w:id="2487"/>
      <w:bookmarkEnd w:id="2488"/>
      <w:r>
        <w:rPr>
          <w:rFonts w:hint="cs"/>
          <w:rtl/>
        </w:rPr>
        <w:t xml:space="preserve">תקנים של </w:t>
      </w:r>
      <w:bookmarkStart w:id="2489" w:name="_ETM_Q4_652140"/>
      <w:bookmarkStart w:id="2490" w:name="_ETM_Q4_653340"/>
      <w:bookmarkStart w:id="2491" w:name="_ETM_Q4_653459"/>
      <w:bookmarkEnd w:id="2489"/>
      <w:bookmarkEnd w:id="2490"/>
      <w:bookmarkEnd w:id="2491"/>
      <w:r>
        <w:rPr>
          <w:rFonts w:hint="cs"/>
          <w:rtl/>
        </w:rPr>
        <w:t xml:space="preserve">כוח עזר. </w:t>
      </w:r>
    </w:p>
    <w:p w:rsidR="00423672" w:rsidRDefault="00423672" w:rsidP="00A07F4C">
      <w:pPr>
        <w:ind w:firstLine="0"/>
        <w:rPr>
          <w:rtl/>
        </w:rPr>
      </w:pPr>
    </w:p>
    <w:p w:rsidR="00423672" w:rsidRDefault="00423672" w:rsidP="00A07F4C">
      <w:pPr>
        <w:pStyle w:val="af5"/>
        <w:rPr>
          <w:rtl/>
        </w:rPr>
      </w:pPr>
      <w:bookmarkStart w:id="2492" w:name="ET_interruption_5292_14"/>
      <w:r w:rsidRPr="00B13ADE">
        <w:rPr>
          <w:rStyle w:val="TagStyle"/>
          <w:rtl/>
        </w:rPr>
        <w:t xml:space="preserve"> &lt;&lt; קריאה &gt;&gt;</w:t>
      </w:r>
      <w:r w:rsidRPr="00066EC0">
        <w:rPr>
          <w:rStyle w:val="TagStyle"/>
          <w:rtl/>
        </w:rPr>
        <w:t xml:space="preserve"> </w:t>
      </w:r>
      <w:r>
        <w:rPr>
          <w:rtl/>
        </w:rPr>
        <w:t>אוסאמה סעדי (הרשימה המשותפת):</w:t>
      </w:r>
      <w:r w:rsidRPr="00066EC0">
        <w:rPr>
          <w:rStyle w:val="TagStyle"/>
          <w:rtl/>
        </w:rPr>
        <w:t xml:space="preserve"> </w:t>
      </w:r>
      <w:r w:rsidRPr="00B13ADE">
        <w:rPr>
          <w:rStyle w:val="TagStyle"/>
          <w:rtl/>
        </w:rPr>
        <w:t>&lt;&lt; קריאה &gt;&gt;</w:t>
      </w:r>
      <w:r>
        <w:rPr>
          <w:rtl/>
        </w:rPr>
        <w:t xml:space="preserve"> </w:t>
      </w:r>
      <w:bookmarkEnd w:id="2492"/>
    </w:p>
    <w:p w:rsidR="00423672" w:rsidRDefault="00423672" w:rsidP="00062C84">
      <w:pPr>
        <w:rPr>
          <w:rtl/>
          <w:lang w:eastAsia="he-IL"/>
        </w:rPr>
      </w:pPr>
    </w:p>
    <w:p w:rsidR="00423672" w:rsidRDefault="00423672" w:rsidP="00A07F4C">
      <w:pPr>
        <w:rPr>
          <w:rtl/>
          <w:lang w:eastAsia="he-IL"/>
        </w:rPr>
      </w:pPr>
      <w:r>
        <w:rPr>
          <w:rFonts w:hint="cs"/>
          <w:rtl/>
          <w:lang w:eastAsia="he-IL"/>
        </w:rPr>
        <w:t>גם בתי חולים ציבוריים קיבלו?</w:t>
      </w:r>
    </w:p>
    <w:p w:rsidR="00423672" w:rsidRDefault="00423672" w:rsidP="00A07F4C">
      <w:pPr>
        <w:rPr>
          <w:rtl/>
          <w:lang w:eastAsia="he-IL"/>
        </w:rPr>
      </w:pPr>
    </w:p>
    <w:p w:rsidR="00423672" w:rsidRDefault="00423672" w:rsidP="00A07F4C">
      <w:pPr>
        <w:pStyle w:val="-"/>
        <w:rPr>
          <w:rtl/>
        </w:rPr>
      </w:pPr>
      <w:bookmarkStart w:id="2493" w:name="_ETM_Q4_655000"/>
      <w:bookmarkStart w:id="2494" w:name="ET_speakercontinue_5967_15"/>
      <w:bookmarkEnd w:id="2493"/>
      <w:r w:rsidRPr="00B13ADE">
        <w:rPr>
          <w:rStyle w:val="TagStyle"/>
          <w:rtl/>
        </w:rPr>
        <w:t xml:space="preserve"> &lt;&lt; דובר_המשך &gt;&gt;</w:t>
      </w:r>
      <w:r w:rsidRPr="00066EC0">
        <w:rPr>
          <w:rStyle w:val="TagStyle"/>
          <w:rtl/>
        </w:rPr>
        <w:t xml:space="preserve"> </w:t>
      </w:r>
      <w:r>
        <w:rPr>
          <w:rtl/>
        </w:rPr>
        <w:t>שר הבריאות יולי יואל אדלשטיין:</w:t>
      </w:r>
      <w:r w:rsidRPr="00066EC0">
        <w:rPr>
          <w:rStyle w:val="TagStyle"/>
          <w:rtl/>
        </w:rPr>
        <w:t xml:space="preserve"> </w:t>
      </w:r>
      <w:r w:rsidRPr="00B13ADE">
        <w:rPr>
          <w:rStyle w:val="TagStyle"/>
          <w:rtl/>
        </w:rPr>
        <w:t>&lt;&lt; דובר_המשך &gt;&gt;</w:t>
      </w:r>
      <w:r>
        <w:rPr>
          <w:rtl/>
        </w:rPr>
        <w:t xml:space="preserve"> </w:t>
      </w:r>
      <w:bookmarkEnd w:id="2494"/>
    </w:p>
    <w:p w:rsidR="00423672" w:rsidRDefault="00423672" w:rsidP="00062C84">
      <w:pPr>
        <w:rPr>
          <w:rtl/>
          <w:lang w:eastAsia="he-IL"/>
        </w:rPr>
      </w:pPr>
    </w:p>
    <w:p w:rsidR="00423672" w:rsidRDefault="00423672" w:rsidP="007B4217">
      <w:pPr>
        <w:rPr>
          <w:rtl/>
          <w:lang w:eastAsia="he-IL"/>
        </w:rPr>
      </w:pPr>
      <w:r>
        <w:rPr>
          <w:rFonts w:hint="cs"/>
          <w:rtl/>
          <w:lang w:eastAsia="he-IL"/>
        </w:rPr>
        <w:t>ודאי. אצלם</w:t>
      </w:r>
      <w:bookmarkStart w:id="2495" w:name="_ETM_Q4_652000"/>
      <w:bookmarkEnd w:id="2495"/>
      <w:r>
        <w:rPr>
          <w:rFonts w:hint="cs"/>
          <w:rtl/>
          <w:lang w:eastAsia="he-IL"/>
        </w:rPr>
        <w:t xml:space="preserve"> זה לא תקן, זה תקציב</w:t>
      </w:r>
      <w:r w:rsidR="007B4217">
        <w:rPr>
          <w:rFonts w:hint="cs"/>
          <w:rtl/>
          <w:lang w:eastAsia="he-IL"/>
        </w:rPr>
        <w:t>,</w:t>
      </w:r>
      <w:r>
        <w:rPr>
          <w:rFonts w:hint="cs"/>
          <w:rtl/>
          <w:lang w:eastAsia="he-IL"/>
        </w:rPr>
        <w:t xml:space="preserve"> אבל כן, זה שווה תקן</w:t>
      </w:r>
      <w:r w:rsidR="007B4217">
        <w:rPr>
          <w:rFonts w:hint="cs"/>
          <w:rtl/>
          <w:lang w:eastAsia="he-IL"/>
        </w:rPr>
        <w:t>,</w:t>
      </w:r>
      <w:bookmarkStart w:id="2496" w:name="_ETM_Q4_656000"/>
      <w:bookmarkEnd w:id="2496"/>
      <w:r>
        <w:rPr>
          <w:rFonts w:hint="cs"/>
          <w:rtl/>
          <w:lang w:eastAsia="he-IL"/>
        </w:rPr>
        <w:t xml:space="preserve"> וקופות חולים בנושא של אחיות גם כן.</w:t>
      </w:r>
    </w:p>
    <w:p w:rsidR="00423672" w:rsidRDefault="00423672" w:rsidP="00A07F4C">
      <w:pPr>
        <w:rPr>
          <w:rtl/>
          <w:lang w:eastAsia="he-IL"/>
        </w:rPr>
      </w:pPr>
    </w:p>
    <w:p w:rsidR="00423672" w:rsidRDefault="00423672" w:rsidP="00A07F4C">
      <w:pPr>
        <w:pStyle w:val="af5"/>
        <w:rPr>
          <w:rtl/>
        </w:rPr>
      </w:pPr>
      <w:bookmarkStart w:id="2497" w:name="ET_interruption_5854_16"/>
      <w:r w:rsidRPr="00B13ADE">
        <w:rPr>
          <w:rStyle w:val="TagStyle"/>
          <w:rtl/>
        </w:rPr>
        <w:t xml:space="preserve"> &lt;&lt; קריאה &gt;&gt;</w:t>
      </w:r>
      <w:r w:rsidRPr="00066EC0">
        <w:rPr>
          <w:rStyle w:val="TagStyle"/>
          <w:rtl/>
        </w:rPr>
        <w:t xml:space="preserve"> </w:t>
      </w:r>
      <w:r>
        <w:rPr>
          <w:rtl/>
        </w:rPr>
        <w:t>ווליד טאהא (הרשימה המשותפת):</w:t>
      </w:r>
      <w:r w:rsidRPr="00066EC0">
        <w:rPr>
          <w:rStyle w:val="TagStyle"/>
          <w:rtl/>
        </w:rPr>
        <w:t xml:space="preserve"> </w:t>
      </w:r>
      <w:r w:rsidRPr="00B13ADE">
        <w:rPr>
          <w:rStyle w:val="TagStyle"/>
          <w:rtl/>
        </w:rPr>
        <w:t>&lt;&lt; קריאה &gt;&gt;</w:t>
      </w:r>
      <w:r>
        <w:rPr>
          <w:rtl/>
        </w:rPr>
        <w:t xml:space="preserve"> </w:t>
      </w:r>
      <w:bookmarkEnd w:id="2497"/>
    </w:p>
    <w:p w:rsidR="00423672" w:rsidRDefault="00423672" w:rsidP="00062C84">
      <w:pPr>
        <w:rPr>
          <w:rtl/>
          <w:lang w:eastAsia="he-IL"/>
        </w:rPr>
      </w:pPr>
    </w:p>
    <w:p w:rsidR="00423672" w:rsidRDefault="00423672" w:rsidP="00A07F4C">
      <w:pPr>
        <w:rPr>
          <w:rtl/>
          <w:lang w:eastAsia="he-IL"/>
        </w:rPr>
      </w:pPr>
      <w:bookmarkStart w:id="2498" w:name="_ETM_Q4_663000"/>
      <w:bookmarkEnd w:id="2498"/>
      <w:r>
        <w:rPr>
          <w:rFonts w:hint="cs"/>
          <w:rtl/>
          <w:lang w:eastAsia="he-IL"/>
        </w:rPr>
        <w:t>מתי מתחילים לממש את התקנים?</w:t>
      </w:r>
    </w:p>
    <w:p w:rsidR="00423672" w:rsidRDefault="00423672" w:rsidP="00A07F4C">
      <w:pPr>
        <w:rPr>
          <w:rtl/>
          <w:lang w:eastAsia="he-IL"/>
        </w:rPr>
      </w:pPr>
      <w:bookmarkStart w:id="2499" w:name="_ETM_Q4_664000"/>
      <w:bookmarkEnd w:id="2499"/>
    </w:p>
    <w:p w:rsidR="00423672" w:rsidRDefault="00423672" w:rsidP="00A07F4C">
      <w:pPr>
        <w:pStyle w:val="-"/>
        <w:rPr>
          <w:rtl/>
        </w:rPr>
      </w:pPr>
      <w:bookmarkStart w:id="2500" w:name="ET_speakercontinue_5967_17"/>
      <w:r w:rsidRPr="00B13ADE">
        <w:rPr>
          <w:rStyle w:val="TagStyle"/>
          <w:rtl/>
        </w:rPr>
        <w:t xml:space="preserve"> &lt;&lt; דובר_המשך &gt;&gt;</w:t>
      </w:r>
      <w:r w:rsidRPr="00066EC0">
        <w:rPr>
          <w:rStyle w:val="TagStyle"/>
          <w:rtl/>
        </w:rPr>
        <w:t xml:space="preserve"> </w:t>
      </w:r>
      <w:r>
        <w:rPr>
          <w:rtl/>
        </w:rPr>
        <w:t>שר הבריאות יולי יואל אדלשטיין:</w:t>
      </w:r>
      <w:r w:rsidRPr="00066EC0">
        <w:rPr>
          <w:rStyle w:val="TagStyle"/>
          <w:rtl/>
        </w:rPr>
        <w:t xml:space="preserve"> </w:t>
      </w:r>
      <w:r w:rsidRPr="00B13ADE">
        <w:rPr>
          <w:rStyle w:val="TagStyle"/>
          <w:rtl/>
        </w:rPr>
        <w:t>&lt;&lt; דובר_המשך &gt;&gt;</w:t>
      </w:r>
      <w:r>
        <w:rPr>
          <w:rtl/>
        </w:rPr>
        <w:t xml:space="preserve"> </w:t>
      </w:r>
      <w:bookmarkEnd w:id="2500"/>
    </w:p>
    <w:p w:rsidR="00423672" w:rsidRDefault="00423672" w:rsidP="00062C84">
      <w:pPr>
        <w:rPr>
          <w:rtl/>
          <w:lang w:eastAsia="he-IL"/>
        </w:rPr>
      </w:pPr>
    </w:p>
    <w:p w:rsidR="00423672" w:rsidRDefault="00423672" w:rsidP="00A07F4C">
      <w:pPr>
        <w:rPr>
          <w:rtl/>
          <w:lang w:eastAsia="he-IL"/>
        </w:rPr>
      </w:pPr>
      <w:bookmarkStart w:id="2501" w:name="_ETM_Q4_665000"/>
      <w:bookmarkEnd w:id="2501"/>
      <w:r>
        <w:rPr>
          <w:rFonts w:hint="cs"/>
          <w:rtl/>
          <w:lang w:eastAsia="he-IL"/>
        </w:rPr>
        <w:t>לפני</w:t>
      </w:r>
      <w:bookmarkStart w:id="2502" w:name="_ETM_Q4_667000"/>
      <w:bookmarkEnd w:id="2502"/>
      <w:r>
        <w:rPr>
          <w:rFonts w:hint="cs"/>
          <w:rtl/>
          <w:lang w:eastAsia="he-IL"/>
        </w:rPr>
        <w:t xml:space="preserve"> ארבעה ימים. הם קיבלו מכתב מסודר, חתום, כמה תקנים הם</w:t>
      </w:r>
      <w:bookmarkStart w:id="2503" w:name="_ETM_Q4_670000"/>
      <w:bookmarkEnd w:id="2503"/>
      <w:r>
        <w:rPr>
          <w:rFonts w:hint="cs"/>
          <w:rtl/>
          <w:lang w:eastAsia="he-IL"/>
        </w:rPr>
        <w:t xml:space="preserve"> יכולים לקלוט בבתי </w:t>
      </w:r>
      <w:r w:rsidR="007B4217">
        <w:rPr>
          <w:rFonts w:hint="cs"/>
          <w:rtl/>
          <w:lang w:eastAsia="he-IL"/>
        </w:rPr>
        <w:t>ה</w:t>
      </w:r>
      <w:r>
        <w:rPr>
          <w:rFonts w:hint="cs"/>
          <w:rtl/>
          <w:lang w:eastAsia="he-IL"/>
        </w:rPr>
        <w:t xml:space="preserve">חולים. עכשיו זה רק עניין של ביצוע. אמרתי גם לבתי החולים: אנחנו לרשותם בכל מה שאנחנו יכולים עוד לסייע </w:t>
      </w:r>
      <w:bookmarkStart w:id="2504" w:name="_ETM_Q4_679000"/>
      <w:bookmarkEnd w:id="2504"/>
      <w:r>
        <w:rPr>
          <w:rFonts w:hint="cs"/>
          <w:rtl/>
          <w:lang w:eastAsia="he-IL"/>
        </w:rPr>
        <w:t>בקליטת רופאים, אבל זה כבר תהליך של כל בית חולים. הם</w:t>
      </w:r>
      <w:bookmarkStart w:id="2505" w:name="_ETM_Q4_684000"/>
      <w:bookmarkEnd w:id="2505"/>
      <w:r>
        <w:rPr>
          <w:rFonts w:hint="cs"/>
          <w:rtl/>
          <w:lang w:eastAsia="he-IL"/>
        </w:rPr>
        <w:t xml:space="preserve"> יודעים טוב מאוד מה הם קיבלו, וכפי שאמרתי,</w:t>
      </w:r>
      <w:bookmarkStart w:id="2506" w:name="_ETM_Q4_689000"/>
      <w:bookmarkEnd w:id="2506"/>
      <w:r>
        <w:rPr>
          <w:rFonts w:hint="cs"/>
          <w:rtl/>
          <w:lang w:eastAsia="he-IL"/>
        </w:rPr>
        <w:t xml:space="preserve"> מודים על כך למערכת. זו תוספת מאוד משמעותית </w:t>
      </w:r>
      <w:r w:rsidR="000E313C">
        <w:rPr>
          <w:rtl/>
          <w:lang w:eastAsia="he-IL"/>
        </w:rPr>
        <w:t>–</w:t>
      </w:r>
      <w:r>
        <w:rPr>
          <w:rFonts w:hint="cs"/>
          <w:rtl/>
          <w:lang w:eastAsia="he-IL"/>
        </w:rPr>
        <w:t xml:space="preserve"> לא מספיקה</w:t>
      </w:r>
      <w:bookmarkStart w:id="2507" w:name="_ETM_Q4_694000"/>
      <w:bookmarkEnd w:id="2507"/>
      <w:r w:rsidR="007B4217">
        <w:rPr>
          <w:rFonts w:hint="cs"/>
          <w:rtl/>
          <w:lang w:eastAsia="he-IL"/>
        </w:rPr>
        <w:t>,</w:t>
      </w:r>
      <w:r>
        <w:rPr>
          <w:rFonts w:hint="cs"/>
          <w:rtl/>
          <w:lang w:eastAsia="he-IL"/>
        </w:rPr>
        <w:t xml:space="preserve"> ודאי, אבל מאוד משמעותית.</w:t>
      </w:r>
    </w:p>
    <w:p w:rsidR="00423672" w:rsidRDefault="00423672" w:rsidP="00A07F4C">
      <w:pPr>
        <w:rPr>
          <w:rtl/>
          <w:lang w:eastAsia="he-IL"/>
        </w:rPr>
      </w:pPr>
    </w:p>
    <w:p w:rsidR="00423672" w:rsidRDefault="00423672" w:rsidP="007B4217">
      <w:pPr>
        <w:rPr>
          <w:rtl/>
        </w:rPr>
      </w:pPr>
      <w:bookmarkStart w:id="2508" w:name="_ETM_Q4_702000"/>
      <w:bookmarkEnd w:id="2508"/>
      <w:r>
        <w:rPr>
          <w:rFonts w:hint="cs"/>
          <w:rtl/>
        </w:rPr>
        <w:t xml:space="preserve">אני חושב שגם אתם רואים </w:t>
      </w:r>
      <w:bookmarkStart w:id="2509" w:name="_ETM_Q4_702769"/>
      <w:bookmarkEnd w:id="2509"/>
      <w:r>
        <w:rPr>
          <w:rFonts w:hint="cs"/>
          <w:rtl/>
        </w:rPr>
        <w:t>ס</w:t>
      </w:r>
      <w:r>
        <w:rPr>
          <w:rtl/>
        </w:rPr>
        <w:t xml:space="preserve">ימנים </w:t>
      </w:r>
      <w:bookmarkStart w:id="2510" w:name="_ETM_Q4_704600"/>
      <w:bookmarkEnd w:id="2510"/>
      <w:r>
        <w:rPr>
          <w:rtl/>
        </w:rPr>
        <w:t xml:space="preserve">של </w:t>
      </w:r>
      <w:bookmarkStart w:id="2511" w:name="_ETM_Q4_704870"/>
      <w:bookmarkEnd w:id="2511"/>
      <w:r>
        <w:rPr>
          <w:rtl/>
        </w:rPr>
        <w:t>פעילות</w:t>
      </w:r>
      <w:r>
        <w:rPr>
          <w:rFonts w:hint="cs"/>
          <w:rtl/>
        </w:rPr>
        <w:t>,</w:t>
      </w:r>
      <w:r>
        <w:rPr>
          <w:rtl/>
        </w:rPr>
        <w:t xml:space="preserve"> </w:t>
      </w:r>
      <w:bookmarkStart w:id="2512" w:name="_ETM_Q4_706250"/>
      <w:bookmarkEnd w:id="2512"/>
      <w:r>
        <w:rPr>
          <w:rtl/>
        </w:rPr>
        <w:t xml:space="preserve">סימנים </w:t>
      </w:r>
      <w:bookmarkStart w:id="2513" w:name="_ETM_Q4_706610"/>
      <w:bookmarkEnd w:id="2513"/>
      <w:r>
        <w:rPr>
          <w:rtl/>
        </w:rPr>
        <w:t xml:space="preserve">חיוביים </w:t>
      </w:r>
      <w:bookmarkStart w:id="2514" w:name="_ETM_Q4_707030"/>
      <w:bookmarkEnd w:id="2514"/>
      <w:r>
        <w:rPr>
          <w:rtl/>
        </w:rPr>
        <w:t xml:space="preserve">של </w:t>
      </w:r>
      <w:bookmarkStart w:id="2515" w:name="_ETM_Q4_707210"/>
      <w:bookmarkEnd w:id="2515"/>
      <w:r>
        <w:rPr>
          <w:rtl/>
        </w:rPr>
        <w:t xml:space="preserve">פעילות </w:t>
      </w:r>
      <w:bookmarkStart w:id="2516" w:name="_ETM_Q4_707660"/>
      <w:bookmarkEnd w:id="2516"/>
      <w:r>
        <w:rPr>
          <w:rtl/>
        </w:rPr>
        <w:t xml:space="preserve">בכל </w:t>
      </w:r>
      <w:bookmarkStart w:id="2517" w:name="_ETM_Q4_707929"/>
      <w:bookmarkEnd w:id="2517"/>
      <w:r>
        <w:rPr>
          <w:rtl/>
        </w:rPr>
        <w:t xml:space="preserve">מה </w:t>
      </w:r>
      <w:bookmarkStart w:id="2518" w:name="_ETM_Q4_708050"/>
      <w:bookmarkEnd w:id="2518"/>
      <w:r>
        <w:rPr>
          <w:rtl/>
        </w:rPr>
        <w:t xml:space="preserve">שקשור </w:t>
      </w:r>
      <w:bookmarkStart w:id="2519" w:name="_ETM_Q4_708559"/>
      <w:bookmarkEnd w:id="2519"/>
      <w:r>
        <w:rPr>
          <w:rtl/>
        </w:rPr>
        <w:t xml:space="preserve">לקטיעת </w:t>
      </w:r>
      <w:bookmarkStart w:id="2520" w:name="_ETM_Q4_709250"/>
      <w:bookmarkEnd w:id="2520"/>
      <w:r>
        <w:rPr>
          <w:rtl/>
        </w:rPr>
        <w:t xml:space="preserve">שרשראות </w:t>
      </w:r>
      <w:bookmarkStart w:id="2521" w:name="_ETM_Q4_709820"/>
      <w:bookmarkEnd w:id="2521"/>
      <w:r>
        <w:rPr>
          <w:rtl/>
        </w:rPr>
        <w:t>ההדבקה</w:t>
      </w:r>
      <w:r>
        <w:rPr>
          <w:rFonts w:hint="cs"/>
          <w:rtl/>
        </w:rPr>
        <w:t>.</w:t>
      </w:r>
      <w:r>
        <w:rPr>
          <w:rtl/>
        </w:rPr>
        <w:t xml:space="preserve"> </w:t>
      </w:r>
      <w:bookmarkStart w:id="2522" w:name="_ETM_Q4_710870"/>
      <w:bookmarkEnd w:id="2522"/>
      <w:r>
        <w:rPr>
          <w:rtl/>
        </w:rPr>
        <w:t xml:space="preserve">קודם </w:t>
      </w:r>
      <w:bookmarkStart w:id="2523" w:name="_ETM_Q4_711110"/>
      <w:bookmarkEnd w:id="2523"/>
      <w:r>
        <w:rPr>
          <w:rtl/>
        </w:rPr>
        <w:t>כ</w:t>
      </w:r>
      <w:r>
        <w:rPr>
          <w:rFonts w:hint="cs"/>
          <w:rtl/>
        </w:rPr>
        <w:t>ו</w:t>
      </w:r>
      <w:r>
        <w:rPr>
          <w:rtl/>
        </w:rPr>
        <w:t>ל</w:t>
      </w:r>
      <w:r>
        <w:rPr>
          <w:rFonts w:hint="cs"/>
          <w:rtl/>
        </w:rPr>
        <w:t>,</w:t>
      </w:r>
      <w:r>
        <w:rPr>
          <w:rtl/>
        </w:rPr>
        <w:t xml:space="preserve"> </w:t>
      </w:r>
      <w:bookmarkStart w:id="2524" w:name="_ETM_Q4_711290"/>
      <w:bookmarkEnd w:id="2524"/>
      <w:r>
        <w:rPr>
          <w:rtl/>
        </w:rPr>
        <w:t xml:space="preserve">בנושא </w:t>
      </w:r>
      <w:bookmarkStart w:id="2525" w:name="_ETM_Q4_711679"/>
      <w:bookmarkEnd w:id="2525"/>
      <w:r>
        <w:rPr>
          <w:rtl/>
        </w:rPr>
        <w:t xml:space="preserve">של </w:t>
      </w:r>
      <w:bookmarkStart w:id="2526" w:name="_ETM_Q4_711860"/>
      <w:bookmarkEnd w:id="2526"/>
      <w:r>
        <w:rPr>
          <w:rtl/>
        </w:rPr>
        <w:t>בדיקות</w:t>
      </w:r>
      <w:r>
        <w:rPr>
          <w:rFonts w:hint="cs"/>
          <w:rtl/>
        </w:rPr>
        <w:t xml:space="preserve"> </w:t>
      </w:r>
      <w:r w:rsidR="000E313C">
        <w:rPr>
          <w:rtl/>
        </w:rPr>
        <w:t>–</w:t>
      </w:r>
      <w:r>
        <w:rPr>
          <w:rtl/>
        </w:rPr>
        <w:t xml:space="preserve"> </w:t>
      </w:r>
      <w:bookmarkStart w:id="2527" w:name="_ETM_Q4_712610"/>
      <w:bookmarkEnd w:id="2527"/>
      <w:r>
        <w:rPr>
          <w:rtl/>
        </w:rPr>
        <w:t>כ</w:t>
      </w:r>
      <w:r>
        <w:rPr>
          <w:rFonts w:hint="cs"/>
          <w:rtl/>
        </w:rPr>
        <w:t>א</w:t>
      </w:r>
      <w:r>
        <w:rPr>
          <w:rtl/>
        </w:rPr>
        <w:t xml:space="preserve">ן </w:t>
      </w:r>
      <w:bookmarkStart w:id="2528" w:name="_ETM_Q4_712909"/>
      <w:bookmarkEnd w:id="2528"/>
      <w:r>
        <w:rPr>
          <w:rtl/>
        </w:rPr>
        <w:t xml:space="preserve">מדינת </w:t>
      </w:r>
      <w:bookmarkStart w:id="2529" w:name="_ETM_Q4_713329"/>
      <w:bookmarkEnd w:id="2529"/>
      <w:r>
        <w:rPr>
          <w:rtl/>
        </w:rPr>
        <w:t xml:space="preserve">ישראל </w:t>
      </w:r>
      <w:bookmarkStart w:id="2530" w:name="_ETM_Q4_713750"/>
      <w:bookmarkEnd w:id="2530"/>
      <w:r>
        <w:rPr>
          <w:rtl/>
        </w:rPr>
        <w:t xml:space="preserve">בין </w:t>
      </w:r>
      <w:bookmarkStart w:id="2531" w:name="_ETM_Q4_713929"/>
      <w:bookmarkEnd w:id="2531"/>
      <w:r>
        <w:rPr>
          <w:rtl/>
        </w:rPr>
        <w:t xml:space="preserve">המובילות </w:t>
      </w:r>
      <w:bookmarkStart w:id="2532" w:name="_ETM_Q4_714559"/>
      <w:bookmarkEnd w:id="2532"/>
      <w:r>
        <w:rPr>
          <w:rtl/>
        </w:rPr>
        <w:t xml:space="preserve">בעולם </w:t>
      </w:r>
      <w:bookmarkStart w:id="2533" w:name="_ETM_Q4_715159"/>
      <w:bookmarkEnd w:id="2533"/>
      <w:r>
        <w:rPr>
          <w:rtl/>
        </w:rPr>
        <w:t>פר</w:t>
      </w:r>
      <w:bookmarkStart w:id="2534" w:name="_ETM_Q4_715340"/>
      <w:bookmarkEnd w:id="2534"/>
      <w:r w:rsidR="007B4217">
        <w:rPr>
          <w:rFonts w:hint="cs"/>
          <w:rtl/>
        </w:rPr>
        <w:t xml:space="preserve"> </w:t>
      </w:r>
      <w:r>
        <w:rPr>
          <w:rtl/>
        </w:rPr>
        <w:t>נפש</w:t>
      </w:r>
      <w:r>
        <w:rPr>
          <w:rFonts w:hint="cs"/>
          <w:rtl/>
        </w:rPr>
        <w:t>.</w:t>
      </w:r>
      <w:r>
        <w:rPr>
          <w:rtl/>
        </w:rPr>
        <w:t xml:space="preserve"> </w:t>
      </w:r>
      <w:bookmarkStart w:id="2535" w:name="_ETM_Q4_716360"/>
      <w:bookmarkEnd w:id="2535"/>
      <w:r>
        <w:rPr>
          <w:rtl/>
        </w:rPr>
        <w:t xml:space="preserve">אדוני </w:t>
      </w:r>
      <w:bookmarkStart w:id="2536" w:name="_ETM_Q4_716689"/>
      <w:bookmarkEnd w:id="2536"/>
      <w:r>
        <w:rPr>
          <w:rtl/>
        </w:rPr>
        <w:t>היושב-ראש</w:t>
      </w:r>
      <w:r>
        <w:rPr>
          <w:rFonts w:hint="cs"/>
          <w:rtl/>
        </w:rPr>
        <w:t>,</w:t>
      </w:r>
      <w:r>
        <w:rPr>
          <w:rtl/>
        </w:rPr>
        <w:t xml:space="preserve"> </w:t>
      </w:r>
      <w:bookmarkStart w:id="2537" w:name="_ETM_Q4_717140"/>
      <w:bookmarkEnd w:id="2537"/>
      <w:r>
        <w:rPr>
          <w:rtl/>
        </w:rPr>
        <w:t xml:space="preserve">אתה </w:t>
      </w:r>
      <w:bookmarkStart w:id="2538" w:name="_ETM_Q4_717349"/>
      <w:bookmarkEnd w:id="2538"/>
      <w:r>
        <w:rPr>
          <w:rtl/>
        </w:rPr>
        <w:t xml:space="preserve">זוכר </w:t>
      </w:r>
      <w:bookmarkStart w:id="2539" w:name="_ETM_Q4_718040"/>
      <w:bookmarkEnd w:id="2539"/>
      <w:r>
        <w:rPr>
          <w:rtl/>
        </w:rPr>
        <w:t>שמ</w:t>
      </w:r>
      <w:r>
        <w:rPr>
          <w:rFonts w:hint="cs"/>
          <w:rtl/>
        </w:rPr>
        <w:t xml:space="preserve">ן </w:t>
      </w:r>
      <w:bookmarkStart w:id="2540" w:name="_ETM_Q4_718400"/>
      <w:bookmarkEnd w:id="2540"/>
      <w:r>
        <w:rPr>
          <w:rFonts w:hint="cs"/>
          <w:rtl/>
        </w:rPr>
        <w:t>ה</w:t>
      </w:r>
      <w:r>
        <w:rPr>
          <w:rtl/>
        </w:rPr>
        <w:t xml:space="preserve">דוכן </w:t>
      </w:r>
      <w:bookmarkStart w:id="2541" w:name="_ETM_Q4_718790"/>
      <w:bookmarkEnd w:id="2541"/>
      <w:r>
        <w:rPr>
          <w:rtl/>
        </w:rPr>
        <w:t xml:space="preserve">הזה </w:t>
      </w:r>
      <w:bookmarkStart w:id="2542" w:name="_ETM_Q4_719059"/>
      <w:bookmarkEnd w:id="2542"/>
      <w:r>
        <w:rPr>
          <w:rtl/>
        </w:rPr>
        <w:t xml:space="preserve">אמרתי </w:t>
      </w:r>
      <w:bookmarkStart w:id="2543" w:name="_ETM_Q4_719510"/>
      <w:bookmarkEnd w:id="2543"/>
      <w:r>
        <w:rPr>
          <w:rtl/>
        </w:rPr>
        <w:t xml:space="preserve">שנגיע </w:t>
      </w:r>
      <w:bookmarkStart w:id="2544" w:name="_ETM_Q4_719989"/>
      <w:bookmarkEnd w:id="2544"/>
      <w:r>
        <w:rPr>
          <w:rtl/>
        </w:rPr>
        <w:t>ל-30</w:t>
      </w:r>
      <w:r>
        <w:rPr>
          <w:rFonts w:hint="cs"/>
          <w:rtl/>
        </w:rPr>
        <w:t>,</w:t>
      </w:r>
      <w:r>
        <w:rPr>
          <w:rtl/>
        </w:rPr>
        <w:t xml:space="preserve">000 </w:t>
      </w:r>
      <w:bookmarkStart w:id="2545" w:name="_ETM_Q4_720799"/>
      <w:bookmarkEnd w:id="2545"/>
      <w:r>
        <w:rPr>
          <w:rtl/>
        </w:rPr>
        <w:t>בדיקות</w:t>
      </w:r>
      <w:r>
        <w:rPr>
          <w:rFonts w:hint="cs"/>
          <w:rtl/>
        </w:rPr>
        <w:t>,</w:t>
      </w:r>
      <w:r>
        <w:rPr>
          <w:rtl/>
        </w:rPr>
        <w:t xml:space="preserve"> </w:t>
      </w:r>
      <w:bookmarkStart w:id="2546" w:name="_ETM_Q4_721610"/>
      <w:bookmarkEnd w:id="2546"/>
      <w:r>
        <w:rPr>
          <w:rtl/>
        </w:rPr>
        <w:t xml:space="preserve">והיו </w:t>
      </w:r>
      <w:bookmarkStart w:id="2547" w:name="_ETM_Q4_721939"/>
      <w:bookmarkEnd w:id="2547"/>
      <w:r>
        <w:rPr>
          <w:rtl/>
        </w:rPr>
        <w:t xml:space="preserve">גם </w:t>
      </w:r>
      <w:bookmarkStart w:id="2548" w:name="_ETM_Q4_722120"/>
      <w:bookmarkEnd w:id="2548"/>
      <w:r>
        <w:rPr>
          <w:rtl/>
        </w:rPr>
        <w:t xml:space="preserve">חיוכים </w:t>
      </w:r>
      <w:bookmarkStart w:id="2549" w:name="_ETM_Q4_722629"/>
      <w:bookmarkEnd w:id="2549"/>
      <w:r>
        <w:rPr>
          <w:rtl/>
        </w:rPr>
        <w:t>ציניים</w:t>
      </w:r>
      <w:r>
        <w:rPr>
          <w:rFonts w:hint="cs"/>
          <w:rtl/>
        </w:rPr>
        <w:t>.</w:t>
      </w:r>
      <w:r>
        <w:rPr>
          <w:rtl/>
        </w:rPr>
        <w:t xml:space="preserve"> </w:t>
      </w:r>
      <w:bookmarkStart w:id="2550" w:name="_ETM_Q4_723500"/>
      <w:bookmarkEnd w:id="2550"/>
      <w:r>
        <w:rPr>
          <w:rtl/>
        </w:rPr>
        <w:t>עכשיו</w:t>
      </w:r>
      <w:r>
        <w:rPr>
          <w:rFonts w:hint="cs"/>
          <w:rtl/>
        </w:rPr>
        <w:t>,</w:t>
      </w:r>
      <w:r>
        <w:rPr>
          <w:rtl/>
        </w:rPr>
        <w:t xml:space="preserve"> </w:t>
      </w:r>
      <w:bookmarkStart w:id="2551" w:name="_ETM_Q4_723920"/>
      <w:bookmarkEnd w:id="2551"/>
      <w:r>
        <w:rPr>
          <w:rtl/>
        </w:rPr>
        <w:t xml:space="preserve">כשאנחנו </w:t>
      </w:r>
      <w:bookmarkStart w:id="2552" w:name="_ETM_Q4_724429"/>
      <w:bookmarkEnd w:id="2552"/>
      <w:r>
        <w:rPr>
          <w:rtl/>
        </w:rPr>
        <w:t xml:space="preserve">אומרים </w:t>
      </w:r>
      <w:bookmarkStart w:id="2553" w:name="_ETM_Q4_724700"/>
      <w:bookmarkEnd w:id="2553"/>
      <w:r>
        <w:rPr>
          <w:rtl/>
        </w:rPr>
        <w:t xml:space="preserve">שנגיע </w:t>
      </w:r>
      <w:bookmarkStart w:id="2554" w:name="_ETM_Q4_725120"/>
      <w:bookmarkEnd w:id="2554"/>
      <w:r>
        <w:rPr>
          <w:rtl/>
        </w:rPr>
        <w:t>ל-60</w:t>
      </w:r>
      <w:r>
        <w:rPr>
          <w:rFonts w:hint="cs"/>
          <w:rtl/>
        </w:rPr>
        <w:t>,</w:t>
      </w:r>
      <w:r>
        <w:rPr>
          <w:rtl/>
        </w:rPr>
        <w:t xml:space="preserve">000 </w:t>
      </w:r>
      <w:bookmarkStart w:id="2555" w:name="_ETM_Q4_725900"/>
      <w:bookmarkEnd w:id="2555"/>
      <w:r>
        <w:rPr>
          <w:rtl/>
        </w:rPr>
        <w:t>בדיקות</w:t>
      </w:r>
      <w:bookmarkStart w:id="2556" w:name="_ETM_Q4_726290"/>
      <w:bookmarkEnd w:id="2556"/>
      <w:r>
        <w:rPr>
          <w:rFonts w:hint="cs"/>
          <w:rtl/>
        </w:rPr>
        <w:t xml:space="preserve">, </w:t>
      </w:r>
      <w:bookmarkStart w:id="2557" w:name="_ETM_Q4_726000"/>
      <w:bookmarkEnd w:id="2557"/>
      <w:r>
        <w:rPr>
          <w:rtl/>
        </w:rPr>
        <w:t xml:space="preserve">אני </w:t>
      </w:r>
      <w:bookmarkStart w:id="2558" w:name="_ETM_Q4_726470"/>
      <w:bookmarkEnd w:id="2558"/>
      <w:r>
        <w:rPr>
          <w:rtl/>
        </w:rPr>
        <w:t xml:space="preserve">רואה </w:t>
      </w:r>
      <w:bookmarkStart w:id="2559" w:name="_ETM_Q4_726650"/>
      <w:bookmarkEnd w:id="2559"/>
      <w:r>
        <w:rPr>
          <w:rtl/>
        </w:rPr>
        <w:t xml:space="preserve">פחות </w:t>
      </w:r>
      <w:bookmarkStart w:id="2560" w:name="_ETM_Q4_727129"/>
      <w:bookmarkEnd w:id="2560"/>
      <w:r>
        <w:rPr>
          <w:rtl/>
        </w:rPr>
        <w:t xml:space="preserve">חיוכים </w:t>
      </w:r>
      <w:bookmarkStart w:id="2561" w:name="_ETM_Q4_727640"/>
      <w:bookmarkEnd w:id="2561"/>
      <w:r>
        <w:rPr>
          <w:rtl/>
        </w:rPr>
        <w:t>ציניים</w:t>
      </w:r>
      <w:bookmarkStart w:id="2562" w:name="_ETM_Q4_728450"/>
      <w:bookmarkEnd w:id="2562"/>
      <w:r>
        <w:rPr>
          <w:rFonts w:hint="cs"/>
          <w:rtl/>
        </w:rPr>
        <w:t xml:space="preserve">, </w:t>
      </w:r>
      <w:r>
        <w:rPr>
          <w:rtl/>
        </w:rPr>
        <w:t xml:space="preserve">כי </w:t>
      </w:r>
      <w:bookmarkStart w:id="2563" w:name="_ETM_Q4_728809"/>
      <w:bookmarkEnd w:id="2563"/>
      <w:r>
        <w:rPr>
          <w:rtl/>
        </w:rPr>
        <w:t xml:space="preserve">הוכחנו </w:t>
      </w:r>
      <w:bookmarkStart w:id="2564" w:name="_ETM_Q4_729290"/>
      <w:bookmarkEnd w:id="2564"/>
      <w:r>
        <w:rPr>
          <w:rtl/>
        </w:rPr>
        <w:t xml:space="preserve">את </w:t>
      </w:r>
      <w:bookmarkStart w:id="2565" w:name="_ETM_Q4_729409"/>
      <w:bookmarkEnd w:id="2565"/>
      <w:r>
        <w:rPr>
          <w:rtl/>
        </w:rPr>
        <w:t>היכולת</w:t>
      </w:r>
      <w:r>
        <w:rPr>
          <w:rFonts w:hint="cs"/>
          <w:rtl/>
        </w:rPr>
        <w:t>.</w:t>
      </w:r>
      <w:r>
        <w:rPr>
          <w:rtl/>
        </w:rPr>
        <w:t xml:space="preserve"> </w:t>
      </w:r>
      <w:bookmarkStart w:id="2566" w:name="_ETM_Q4_730280"/>
      <w:bookmarkEnd w:id="2566"/>
    </w:p>
    <w:p w:rsidR="00423672" w:rsidRDefault="00423672" w:rsidP="00A07F4C">
      <w:pPr>
        <w:rPr>
          <w:rtl/>
        </w:rPr>
      </w:pPr>
    </w:p>
    <w:p w:rsidR="00423672" w:rsidRDefault="00423672" w:rsidP="007B4217">
      <w:pPr>
        <w:rPr>
          <w:rtl/>
        </w:rPr>
      </w:pPr>
      <w:r>
        <w:rPr>
          <w:rtl/>
        </w:rPr>
        <w:t xml:space="preserve">אבל </w:t>
      </w:r>
      <w:bookmarkStart w:id="2567" w:name="_ETM_Q4_730549"/>
      <w:bookmarkEnd w:id="2567"/>
      <w:r>
        <w:rPr>
          <w:rtl/>
        </w:rPr>
        <w:t xml:space="preserve">עכשיו </w:t>
      </w:r>
      <w:bookmarkStart w:id="2568" w:name="_ETM_Q4_730970"/>
      <w:bookmarkStart w:id="2569" w:name="_ETM_Q4_731179"/>
      <w:bookmarkEnd w:id="2568"/>
      <w:bookmarkEnd w:id="2569"/>
      <w:r>
        <w:rPr>
          <w:rtl/>
        </w:rPr>
        <w:t xml:space="preserve">מה </w:t>
      </w:r>
      <w:bookmarkStart w:id="2570" w:name="_ETM_Q4_731299"/>
      <w:bookmarkEnd w:id="2570"/>
      <w:r>
        <w:rPr>
          <w:rtl/>
        </w:rPr>
        <w:t xml:space="preserve">שחשוב </w:t>
      </w:r>
      <w:bookmarkStart w:id="2571" w:name="_ETM_Q4_731989"/>
      <w:bookmarkEnd w:id="2571"/>
      <w:r>
        <w:rPr>
          <w:rtl/>
        </w:rPr>
        <w:t xml:space="preserve">זה </w:t>
      </w:r>
      <w:bookmarkStart w:id="2572" w:name="_ETM_Q4_732379"/>
      <w:bookmarkEnd w:id="2572"/>
      <w:r w:rsidR="007B4217">
        <w:rPr>
          <w:rFonts w:hint="cs"/>
          <w:rtl/>
        </w:rPr>
        <w:t xml:space="preserve">גם </w:t>
      </w:r>
      <w:r>
        <w:rPr>
          <w:rtl/>
        </w:rPr>
        <w:t xml:space="preserve">ההתוויה </w:t>
      </w:r>
      <w:bookmarkStart w:id="2573" w:name="_ETM_Q4_734229"/>
      <w:bookmarkEnd w:id="2573"/>
      <w:r>
        <w:rPr>
          <w:rtl/>
        </w:rPr>
        <w:t xml:space="preserve">הנכונה </w:t>
      </w:r>
      <w:bookmarkStart w:id="2574" w:name="_ETM_Q4_734829"/>
      <w:bookmarkEnd w:id="2574"/>
      <w:r>
        <w:rPr>
          <w:rtl/>
        </w:rPr>
        <w:t xml:space="preserve">של </w:t>
      </w:r>
      <w:bookmarkStart w:id="2575" w:name="_ETM_Q4_735010"/>
      <w:bookmarkEnd w:id="2575"/>
      <w:r>
        <w:rPr>
          <w:rtl/>
        </w:rPr>
        <w:t xml:space="preserve">הבדיקות </w:t>
      </w:r>
      <w:bookmarkStart w:id="2576" w:name="_ETM_Q4_735609"/>
      <w:bookmarkEnd w:id="2576"/>
      <w:r>
        <w:rPr>
          <w:rtl/>
        </w:rPr>
        <w:t xml:space="preserve">וגם </w:t>
      </w:r>
      <w:bookmarkStart w:id="2577" w:name="_ETM_Q4_735969"/>
      <w:bookmarkEnd w:id="2577"/>
      <w:r>
        <w:rPr>
          <w:rtl/>
        </w:rPr>
        <w:t xml:space="preserve">להפנות </w:t>
      </w:r>
      <w:bookmarkStart w:id="2578" w:name="_ETM_Q4_736539"/>
      <w:bookmarkEnd w:id="2578"/>
      <w:r>
        <w:rPr>
          <w:rtl/>
        </w:rPr>
        <w:t xml:space="preserve">את </w:t>
      </w:r>
      <w:bookmarkStart w:id="2579" w:name="_ETM_Q4_736659"/>
      <w:bookmarkEnd w:id="2579"/>
      <w:r>
        <w:rPr>
          <w:rtl/>
        </w:rPr>
        <w:t xml:space="preserve">הבדיקות </w:t>
      </w:r>
      <w:bookmarkStart w:id="2580" w:name="_ETM_Q4_737259"/>
      <w:bookmarkEnd w:id="2580"/>
      <w:r>
        <w:rPr>
          <w:rFonts w:hint="cs"/>
          <w:rtl/>
        </w:rPr>
        <w:t xml:space="preserve">לאיפה שבאמת צריך, </w:t>
      </w:r>
      <w:bookmarkStart w:id="2581" w:name="_ETM_Q4_737740"/>
      <w:bookmarkStart w:id="2582" w:name="_ETM_Q4_738250"/>
      <w:bookmarkStart w:id="2583" w:name="_ETM_Q4_738879"/>
      <w:bookmarkEnd w:id="2581"/>
      <w:bookmarkEnd w:id="2582"/>
      <w:bookmarkEnd w:id="2583"/>
      <w:r>
        <w:rPr>
          <w:rFonts w:hint="cs"/>
          <w:rtl/>
        </w:rPr>
        <w:t xml:space="preserve">במיוחד </w:t>
      </w:r>
      <w:r>
        <w:rPr>
          <w:rtl/>
        </w:rPr>
        <w:t xml:space="preserve">אוכלוסיות </w:t>
      </w:r>
      <w:bookmarkStart w:id="2584" w:name="_ETM_Q4_739449"/>
      <w:bookmarkEnd w:id="2584"/>
      <w:r>
        <w:rPr>
          <w:rtl/>
        </w:rPr>
        <w:t>בסיכון</w:t>
      </w:r>
      <w:r>
        <w:rPr>
          <w:rFonts w:hint="cs"/>
          <w:rtl/>
        </w:rPr>
        <w:t>.</w:t>
      </w:r>
      <w:r>
        <w:rPr>
          <w:rtl/>
        </w:rPr>
        <w:t xml:space="preserve"> </w:t>
      </w:r>
      <w:bookmarkStart w:id="2585" w:name="_ETM_Q4_740440"/>
      <w:bookmarkEnd w:id="2585"/>
      <w:r>
        <w:rPr>
          <w:rFonts w:hint="cs"/>
          <w:rtl/>
        </w:rPr>
        <w:t>"</w:t>
      </w:r>
      <w:r>
        <w:rPr>
          <w:rtl/>
        </w:rPr>
        <w:t xml:space="preserve">מגן </w:t>
      </w:r>
      <w:bookmarkStart w:id="2586" w:name="_ETM_Q4_740919"/>
      <w:bookmarkEnd w:id="2586"/>
      <w:r>
        <w:rPr>
          <w:rtl/>
        </w:rPr>
        <w:t>אבות</w:t>
      </w:r>
      <w:r>
        <w:rPr>
          <w:rFonts w:hint="cs"/>
          <w:rtl/>
        </w:rPr>
        <w:t xml:space="preserve"> ואימהות",</w:t>
      </w:r>
      <w:bookmarkStart w:id="2587" w:name="_ETM_Q4_741850"/>
      <w:bookmarkStart w:id="2588" w:name="_ETM_Q4_742210"/>
      <w:bookmarkStart w:id="2589" w:name="_ETM_Q4_742449"/>
      <w:bookmarkEnd w:id="2587"/>
      <w:bookmarkEnd w:id="2588"/>
      <w:bookmarkEnd w:id="2589"/>
      <w:r>
        <w:rPr>
          <w:rtl/>
        </w:rPr>
        <w:t xml:space="preserve"> </w:t>
      </w:r>
      <w:bookmarkStart w:id="2590" w:name="_ETM_Q4_743410"/>
      <w:bookmarkEnd w:id="2590"/>
      <w:r>
        <w:rPr>
          <w:rtl/>
        </w:rPr>
        <w:t>ת</w:t>
      </w:r>
      <w:r>
        <w:rPr>
          <w:rFonts w:hint="cs"/>
          <w:rtl/>
        </w:rPr>
        <w:t>ו</w:t>
      </w:r>
      <w:r>
        <w:rPr>
          <w:rtl/>
        </w:rPr>
        <w:t xml:space="preserve">כנית </w:t>
      </w:r>
      <w:bookmarkStart w:id="2591" w:name="_ETM_Q4_743860"/>
      <w:bookmarkStart w:id="2592" w:name="_ETM_Q4_744429"/>
      <w:bookmarkEnd w:id="2591"/>
      <w:bookmarkEnd w:id="2592"/>
      <w:r w:rsidR="007B4217">
        <w:rPr>
          <w:rFonts w:hint="cs"/>
          <w:rtl/>
        </w:rPr>
        <w:t>ה</w:t>
      </w:r>
      <w:r>
        <w:rPr>
          <w:rtl/>
        </w:rPr>
        <w:t xml:space="preserve">שמירה </w:t>
      </w:r>
      <w:bookmarkStart w:id="2593" w:name="_ETM_Q4_744820"/>
      <w:bookmarkEnd w:id="2593"/>
      <w:r>
        <w:rPr>
          <w:rFonts w:hint="cs"/>
          <w:rtl/>
        </w:rPr>
        <w:t xml:space="preserve">על </w:t>
      </w:r>
      <w:r>
        <w:rPr>
          <w:rtl/>
        </w:rPr>
        <w:t xml:space="preserve">אוכלוסייה </w:t>
      </w:r>
      <w:bookmarkStart w:id="2594" w:name="_ETM_Q4_745300"/>
      <w:bookmarkEnd w:id="2594"/>
      <w:r>
        <w:rPr>
          <w:rtl/>
        </w:rPr>
        <w:lastRenderedPageBreak/>
        <w:t>בוגרת</w:t>
      </w:r>
      <w:r>
        <w:rPr>
          <w:rFonts w:hint="cs"/>
          <w:rtl/>
        </w:rPr>
        <w:t>,</w:t>
      </w:r>
      <w:r>
        <w:rPr>
          <w:rtl/>
        </w:rPr>
        <w:t xml:space="preserve"> </w:t>
      </w:r>
      <w:bookmarkStart w:id="2595" w:name="_ETM_Q4_745720"/>
      <w:bookmarkEnd w:id="2595"/>
      <w:r>
        <w:rPr>
          <w:rtl/>
        </w:rPr>
        <w:t xml:space="preserve">מקבלת </w:t>
      </w:r>
      <w:bookmarkStart w:id="2596" w:name="_ETM_Q4_746290"/>
      <w:bookmarkEnd w:id="2596"/>
      <w:r>
        <w:rPr>
          <w:rtl/>
        </w:rPr>
        <w:t xml:space="preserve">עכשיו </w:t>
      </w:r>
      <w:bookmarkStart w:id="2597" w:name="_ETM_Q4_747510"/>
      <w:bookmarkEnd w:id="2597"/>
      <w:r>
        <w:rPr>
          <w:rtl/>
        </w:rPr>
        <w:t>בוכטות</w:t>
      </w:r>
      <w:r>
        <w:rPr>
          <w:rFonts w:hint="cs"/>
          <w:rtl/>
        </w:rPr>
        <w:t xml:space="preserve"> </w:t>
      </w:r>
      <w:r w:rsidR="000E313C">
        <w:rPr>
          <w:rFonts w:hint="eastAsia"/>
        </w:rPr>
        <w:t>–</w:t>
      </w:r>
      <w:r>
        <w:rPr>
          <w:rFonts w:hint="cs"/>
          <w:rtl/>
        </w:rPr>
        <w:t xml:space="preserve"> </w:t>
      </w:r>
      <w:bookmarkStart w:id="2598" w:name="_ETM_Q4_748080"/>
      <w:bookmarkEnd w:id="2598"/>
      <w:r>
        <w:rPr>
          <w:rtl/>
        </w:rPr>
        <w:t xml:space="preserve">בשפה </w:t>
      </w:r>
      <w:bookmarkStart w:id="2599" w:name="_ETM_Q4_748530"/>
      <w:bookmarkEnd w:id="2599"/>
      <w:r>
        <w:rPr>
          <w:rtl/>
        </w:rPr>
        <w:t xml:space="preserve">לא </w:t>
      </w:r>
      <w:bookmarkStart w:id="2600" w:name="_ETM_Q4_748650"/>
      <w:bookmarkEnd w:id="2600"/>
      <w:r>
        <w:rPr>
          <w:rtl/>
        </w:rPr>
        <w:t>פרלמנטרית</w:t>
      </w:r>
      <w:r>
        <w:rPr>
          <w:rFonts w:hint="cs"/>
          <w:rtl/>
        </w:rPr>
        <w:t xml:space="preserve"> </w:t>
      </w:r>
      <w:r w:rsidR="000E313C">
        <w:rPr>
          <w:rFonts w:hint="eastAsia"/>
        </w:rPr>
        <w:t>–</w:t>
      </w:r>
      <w:r>
        <w:rPr>
          <w:rtl/>
        </w:rPr>
        <w:t xml:space="preserve"> </w:t>
      </w:r>
      <w:bookmarkStart w:id="2601" w:name="_ETM_Q4_749429"/>
      <w:bookmarkEnd w:id="2601"/>
      <w:r>
        <w:rPr>
          <w:rtl/>
        </w:rPr>
        <w:t xml:space="preserve">של </w:t>
      </w:r>
      <w:bookmarkStart w:id="2602" w:name="_ETM_Q4_749610"/>
      <w:bookmarkEnd w:id="2602"/>
      <w:r>
        <w:rPr>
          <w:rtl/>
        </w:rPr>
        <w:t>בדיקות</w:t>
      </w:r>
      <w:r w:rsidR="007B4217">
        <w:rPr>
          <w:rFonts w:hint="cs"/>
          <w:rtl/>
        </w:rPr>
        <w:t>,</w:t>
      </w:r>
      <w:r>
        <w:rPr>
          <w:rtl/>
        </w:rPr>
        <w:t xml:space="preserve"> </w:t>
      </w:r>
      <w:bookmarkStart w:id="2603" w:name="_ETM_Q4_750210"/>
      <w:bookmarkEnd w:id="2603"/>
      <w:r>
        <w:rPr>
          <w:rtl/>
        </w:rPr>
        <w:t xml:space="preserve">ואני </w:t>
      </w:r>
      <w:bookmarkStart w:id="2604" w:name="_ETM_Q4_750630"/>
      <w:bookmarkEnd w:id="2604"/>
      <w:r>
        <w:rPr>
          <w:rtl/>
        </w:rPr>
        <w:t xml:space="preserve">מאוד </w:t>
      </w:r>
      <w:bookmarkStart w:id="2605" w:name="_ETM_Q4_750929"/>
      <w:bookmarkEnd w:id="2605"/>
      <w:r>
        <w:rPr>
          <w:rtl/>
        </w:rPr>
        <w:t xml:space="preserve">שמח </w:t>
      </w:r>
      <w:bookmarkStart w:id="2606" w:name="_ETM_Q4_751440"/>
      <w:bookmarkStart w:id="2607" w:name="_ETM_Q4_752760"/>
      <w:bookmarkEnd w:id="2606"/>
      <w:bookmarkEnd w:id="2607"/>
      <w:r>
        <w:rPr>
          <w:rtl/>
        </w:rPr>
        <w:t xml:space="preserve">שאנחנו </w:t>
      </w:r>
      <w:bookmarkStart w:id="2608" w:name="_ETM_Q4_753419"/>
      <w:bookmarkEnd w:id="2608"/>
      <w:r>
        <w:rPr>
          <w:rtl/>
        </w:rPr>
        <w:t xml:space="preserve">מנסים </w:t>
      </w:r>
      <w:bookmarkStart w:id="2609" w:name="_ETM_Q4_753929"/>
      <w:bookmarkEnd w:id="2609"/>
      <w:r>
        <w:rPr>
          <w:rtl/>
        </w:rPr>
        <w:t xml:space="preserve">בכל </w:t>
      </w:r>
      <w:bookmarkStart w:id="2610" w:name="_ETM_Q4_754290"/>
      <w:bookmarkEnd w:id="2610"/>
      <w:r>
        <w:rPr>
          <w:rtl/>
        </w:rPr>
        <w:t xml:space="preserve">דרך </w:t>
      </w:r>
      <w:bookmarkStart w:id="2611" w:name="_ETM_Q4_754620"/>
      <w:bookmarkEnd w:id="2611"/>
      <w:r>
        <w:rPr>
          <w:rtl/>
        </w:rPr>
        <w:t xml:space="preserve">לשמור </w:t>
      </w:r>
      <w:bookmarkStart w:id="2612" w:name="_ETM_Q4_755070"/>
      <w:bookmarkEnd w:id="2612"/>
      <w:r>
        <w:rPr>
          <w:rtl/>
        </w:rPr>
        <w:t xml:space="preserve">על </w:t>
      </w:r>
      <w:bookmarkStart w:id="2613" w:name="_ETM_Q4_755190"/>
      <w:bookmarkStart w:id="2614" w:name="_ETM_Q4_755729"/>
      <w:bookmarkStart w:id="2615" w:name="_ETM_Q4_755940"/>
      <w:bookmarkEnd w:id="2613"/>
      <w:bookmarkEnd w:id="2614"/>
      <w:bookmarkEnd w:id="2615"/>
      <w:r>
        <w:rPr>
          <w:rtl/>
        </w:rPr>
        <w:t xml:space="preserve">האוכלוסייה </w:t>
      </w:r>
      <w:bookmarkStart w:id="2616" w:name="_ETM_Q4_756600"/>
      <w:bookmarkEnd w:id="2616"/>
      <w:r>
        <w:rPr>
          <w:rtl/>
        </w:rPr>
        <w:t>הזאת</w:t>
      </w:r>
      <w:r>
        <w:rPr>
          <w:rFonts w:hint="cs"/>
          <w:rtl/>
        </w:rPr>
        <w:t>.</w:t>
      </w:r>
      <w:bookmarkStart w:id="2617" w:name="_ETM_Q4_755000"/>
      <w:bookmarkStart w:id="2618" w:name="_ETM_Q4_758550"/>
      <w:bookmarkEnd w:id="2617"/>
      <w:bookmarkEnd w:id="2618"/>
      <w:r w:rsidR="007B4217">
        <w:rPr>
          <w:rFonts w:hint="cs"/>
          <w:rtl/>
        </w:rPr>
        <w:t xml:space="preserve"> </w:t>
      </w:r>
      <w:r>
        <w:rPr>
          <w:rtl/>
        </w:rPr>
        <w:t xml:space="preserve">רק </w:t>
      </w:r>
      <w:bookmarkStart w:id="2619" w:name="_ETM_Q4_758880"/>
      <w:bookmarkEnd w:id="2619"/>
      <w:r>
        <w:rPr>
          <w:rtl/>
        </w:rPr>
        <w:t xml:space="preserve">לסבר </w:t>
      </w:r>
      <w:bookmarkStart w:id="2620" w:name="_ETM_Q4_759360"/>
      <w:bookmarkEnd w:id="2620"/>
      <w:r>
        <w:rPr>
          <w:rtl/>
        </w:rPr>
        <w:t xml:space="preserve">את </w:t>
      </w:r>
      <w:bookmarkStart w:id="2621" w:name="_ETM_Q4_759480"/>
      <w:bookmarkEnd w:id="2621"/>
      <w:r>
        <w:rPr>
          <w:rtl/>
        </w:rPr>
        <w:t>האוזן</w:t>
      </w:r>
      <w:r>
        <w:rPr>
          <w:rFonts w:hint="cs"/>
          <w:rtl/>
        </w:rPr>
        <w:t>,</w:t>
      </w:r>
      <w:r>
        <w:rPr>
          <w:rtl/>
        </w:rPr>
        <w:t xml:space="preserve"> </w:t>
      </w:r>
      <w:bookmarkStart w:id="2622" w:name="_ETM_Q4_759960"/>
      <w:bookmarkEnd w:id="2622"/>
      <w:r>
        <w:rPr>
          <w:rtl/>
        </w:rPr>
        <w:t xml:space="preserve">כמעט </w:t>
      </w:r>
      <w:bookmarkStart w:id="2623" w:name="_ETM_Q4_760320"/>
      <w:bookmarkEnd w:id="2623"/>
      <w:r>
        <w:rPr>
          <w:rFonts w:hint="cs"/>
          <w:rtl/>
        </w:rPr>
        <w:t xml:space="preserve">2 מיליון בדיקות </w:t>
      </w:r>
      <w:bookmarkStart w:id="2624" w:name="_ETM_Q4_760650"/>
      <w:bookmarkStart w:id="2625" w:name="_ETM_Q4_761040"/>
      <w:bookmarkStart w:id="2626" w:name="_ETM_Q4_761610"/>
      <w:bookmarkEnd w:id="2624"/>
      <w:bookmarkEnd w:id="2625"/>
      <w:bookmarkEnd w:id="2626"/>
      <w:r>
        <w:rPr>
          <w:rtl/>
        </w:rPr>
        <w:t xml:space="preserve">בוצעו </w:t>
      </w:r>
      <w:bookmarkStart w:id="2627" w:name="_ETM_Q4_761970"/>
      <w:bookmarkEnd w:id="2627"/>
      <w:r>
        <w:rPr>
          <w:rtl/>
        </w:rPr>
        <w:t xml:space="preserve">במדינת </w:t>
      </w:r>
      <w:bookmarkStart w:id="2628" w:name="_ETM_Q4_762510"/>
      <w:bookmarkEnd w:id="2628"/>
      <w:r>
        <w:rPr>
          <w:rtl/>
        </w:rPr>
        <w:t xml:space="preserve">ישראל </w:t>
      </w:r>
      <w:bookmarkStart w:id="2629" w:name="_ETM_Q4_762929"/>
      <w:bookmarkEnd w:id="2629"/>
      <w:r>
        <w:rPr>
          <w:rtl/>
        </w:rPr>
        <w:t xml:space="preserve">מתחילת </w:t>
      </w:r>
      <w:bookmarkStart w:id="2630" w:name="_ETM_Q4_763410"/>
      <w:bookmarkEnd w:id="2630"/>
      <w:r>
        <w:rPr>
          <w:rtl/>
        </w:rPr>
        <w:t xml:space="preserve">גל </w:t>
      </w:r>
      <w:bookmarkStart w:id="2631" w:name="_ETM_Q4_763650"/>
      <w:bookmarkEnd w:id="2631"/>
      <w:r>
        <w:rPr>
          <w:rtl/>
        </w:rPr>
        <w:t>הקורונה</w:t>
      </w:r>
      <w:r>
        <w:rPr>
          <w:rFonts w:hint="cs"/>
          <w:rtl/>
        </w:rPr>
        <w:t>,</w:t>
      </w:r>
      <w:r>
        <w:rPr>
          <w:rtl/>
        </w:rPr>
        <w:t xml:space="preserve"> </w:t>
      </w:r>
      <w:bookmarkStart w:id="2632" w:name="_ETM_Q4_764730"/>
      <w:bookmarkEnd w:id="2632"/>
      <w:r>
        <w:rPr>
          <w:rtl/>
        </w:rPr>
        <w:t xml:space="preserve">וכפי </w:t>
      </w:r>
      <w:bookmarkStart w:id="2633" w:name="_ETM_Q4_765059"/>
      <w:bookmarkEnd w:id="2633"/>
      <w:r>
        <w:rPr>
          <w:rtl/>
        </w:rPr>
        <w:t>שאמרתי</w:t>
      </w:r>
      <w:r>
        <w:rPr>
          <w:rFonts w:hint="cs"/>
          <w:rtl/>
        </w:rPr>
        <w:t>,</w:t>
      </w:r>
      <w:r>
        <w:rPr>
          <w:rtl/>
        </w:rPr>
        <w:t xml:space="preserve"> </w:t>
      </w:r>
      <w:bookmarkStart w:id="2634" w:name="_ETM_Q4_765660"/>
      <w:bookmarkEnd w:id="2634"/>
      <w:r>
        <w:rPr>
          <w:rtl/>
        </w:rPr>
        <w:t xml:space="preserve">זה </w:t>
      </w:r>
      <w:bookmarkStart w:id="2635" w:name="_ETM_Q4_765809"/>
      <w:bookmarkEnd w:id="2635"/>
      <w:r>
        <w:rPr>
          <w:rtl/>
        </w:rPr>
        <w:t xml:space="preserve">נתון </w:t>
      </w:r>
      <w:bookmarkStart w:id="2636" w:name="_ETM_Q4_766290"/>
      <w:bookmarkEnd w:id="2636"/>
      <w:r>
        <w:rPr>
          <w:rtl/>
        </w:rPr>
        <w:t xml:space="preserve">שכמעט </w:t>
      </w:r>
      <w:bookmarkStart w:id="2637" w:name="_ETM_Q4_767670"/>
      <w:bookmarkEnd w:id="2637"/>
      <w:r>
        <w:rPr>
          <w:rtl/>
        </w:rPr>
        <w:t>אי</w:t>
      </w:r>
      <w:bookmarkStart w:id="2638" w:name="_ETM_Q4_767820"/>
      <w:bookmarkEnd w:id="2638"/>
      <w:r>
        <w:rPr>
          <w:rFonts w:hint="cs"/>
          <w:rtl/>
        </w:rPr>
        <w:t>-</w:t>
      </w:r>
      <w:r>
        <w:rPr>
          <w:rtl/>
        </w:rPr>
        <w:t xml:space="preserve">אפשר </w:t>
      </w:r>
      <w:bookmarkStart w:id="2639" w:name="_ETM_Q4_768179"/>
      <w:bookmarkEnd w:id="2639"/>
      <w:r>
        <w:rPr>
          <w:rtl/>
        </w:rPr>
        <w:t xml:space="preserve">למצוא </w:t>
      </w:r>
      <w:bookmarkStart w:id="2640" w:name="_ETM_Q4_768570"/>
      <w:bookmarkEnd w:id="2640"/>
      <w:r>
        <w:rPr>
          <w:rtl/>
        </w:rPr>
        <w:t xml:space="preserve">לו </w:t>
      </w:r>
      <w:bookmarkStart w:id="2641" w:name="_ETM_Q4_768720"/>
      <w:bookmarkEnd w:id="2641"/>
      <w:r>
        <w:rPr>
          <w:rtl/>
        </w:rPr>
        <w:t xml:space="preserve">שום </w:t>
      </w:r>
      <w:bookmarkStart w:id="2642" w:name="_ETM_Q4_768960"/>
      <w:bookmarkEnd w:id="2642"/>
      <w:r>
        <w:rPr>
          <w:rFonts w:hint="cs"/>
          <w:rtl/>
        </w:rPr>
        <w:t xml:space="preserve">השוואה </w:t>
      </w:r>
      <w:bookmarkStart w:id="2643" w:name="_ETM_Q4_770160"/>
      <w:bookmarkEnd w:id="2643"/>
      <w:r>
        <w:rPr>
          <w:rtl/>
        </w:rPr>
        <w:t xml:space="preserve">במדינות </w:t>
      </w:r>
      <w:bookmarkStart w:id="2644" w:name="_ETM_Q4_770730"/>
      <w:bookmarkEnd w:id="2644"/>
      <w:r>
        <w:rPr>
          <w:rtl/>
        </w:rPr>
        <w:t>אחרות</w:t>
      </w:r>
      <w:r>
        <w:rPr>
          <w:rFonts w:hint="cs"/>
          <w:rtl/>
        </w:rPr>
        <w:t>.</w:t>
      </w:r>
    </w:p>
    <w:p w:rsidR="00423672" w:rsidRDefault="00423672" w:rsidP="00A07F4C">
      <w:pPr>
        <w:rPr>
          <w:rtl/>
        </w:rPr>
      </w:pPr>
    </w:p>
    <w:p w:rsidR="00423672" w:rsidRDefault="00423672" w:rsidP="00A07F4C">
      <w:pPr>
        <w:pStyle w:val="af5"/>
        <w:keepNext/>
        <w:rPr>
          <w:rtl/>
        </w:rPr>
      </w:pPr>
      <w:bookmarkStart w:id="2645" w:name="ET_interruption_5792_3"/>
      <w:r w:rsidRPr="00BB40B2">
        <w:rPr>
          <w:rStyle w:val="TagStyle"/>
          <w:rtl/>
        </w:rPr>
        <w:t xml:space="preserve">&lt;&lt; קריאה &gt;&gt; </w:t>
      </w:r>
      <w:r>
        <w:rPr>
          <w:rtl/>
        </w:rPr>
        <w:t>יבגני סובה (ישראל ביתנו):</w:t>
      </w:r>
      <w:r w:rsidRPr="00BB40B2">
        <w:rPr>
          <w:rStyle w:val="TagStyle"/>
          <w:rtl/>
        </w:rPr>
        <w:t xml:space="preserve"> &lt;&lt; קריאה &gt;&gt;</w:t>
      </w:r>
      <w:r>
        <w:rPr>
          <w:rtl/>
        </w:rPr>
        <w:t xml:space="preserve"> </w:t>
      </w:r>
      <w:bookmarkEnd w:id="2645"/>
    </w:p>
    <w:p w:rsidR="00423672" w:rsidRDefault="00423672" w:rsidP="00062C84">
      <w:pPr>
        <w:rPr>
          <w:rtl/>
          <w:lang w:eastAsia="he-IL"/>
        </w:rPr>
      </w:pPr>
    </w:p>
    <w:p w:rsidR="00423672" w:rsidRDefault="000E313C" w:rsidP="00A07F4C">
      <w:pPr>
        <w:rPr>
          <w:rtl/>
          <w:lang w:eastAsia="he-IL"/>
        </w:rPr>
      </w:pPr>
      <w:bookmarkStart w:id="2646" w:name="_ETM_Q5_146355"/>
      <w:bookmarkEnd w:id="2646"/>
      <w:r>
        <w:rPr>
          <w:rFonts w:hint="cs"/>
          <w:rtl/>
          <w:lang w:eastAsia="he-IL"/>
        </w:rPr>
        <w:t>– – –</w:t>
      </w:r>
    </w:p>
    <w:p w:rsidR="00423672" w:rsidRDefault="00423672" w:rsidP="00A07F4C">
      <w:pPr>
        <w:rPr>
          <w:rtl/>
          <w:lang w:eastAsia="he-IL"/>
        </w:rPr>
      </w:pPr>
    </w:p>
    <w:p w:rsidR="00423672" w:rsidRDefault="00423672" w:rsidP="00A07F4C">
      <w:pPr>
        <w:pStyle w:val="-"/>
        <w:keepNext/>
        <w:rPr>
          <w:rtl/>
        </w:rPr>
      </w:pPr>
      <w:bookmarkStart w:id="2647" w:name="ET_speakercontinue_5967_6"/>
      <w:r w:rsidRPr="00BB40B2">
        <w:rPr>
          <w:rStyle w:val="TagStyle"/>
          <w:rtl/>
        </w:rPr>
        <w:t xml:space="preserve"> &lt;&lt; דובר_המשך &gt;&gt; </w:t>
      </w:r>
      <w:r>
        <w:rPr>
          <w:rtl/>
        </w:rPr>
        <w:t>שר הבריאות יולי יואל אדלשטיין:</w:t>
      </w:r>
      <w:r w:rsidRPr="00BB40B2">
        <w:rPr>
          <w:rStyle w:val="TagStyle"/>
          <w:rtl/>
        </w:rPr>
        <w:t xml:space="preserve"> &lt;&lt; דובר_המשך &gt;&gt;</w:t>
      </w:r>
      <w:r>
        <w:rPr>
          <w:rtl/>
        </w:rPr>
        <w:t xml:space="preserve"> </w:t>
      </w:r>
      <w:bookmarkEnd w:id="2647"/>
    </w:p>
    <w:p w:rsidR="00423672" w:rsidRDefault="00423672" w:rsidP="00062C84">
      <w:pPr>
        <w:rPr>
          <w:rtl/>
          <w:lang w:eastAsia="he-IL"/>
        </w:rPr>
      </w:pPr>
    </w:p>
    <w:p w:rsidR="00423672" w:rsidRDefault="00423672" w:rsidP="00A07F4C">
      <w:pPr>
        <w:rPr>
          <w:rtl/>
          <w:lang w:eastAsia="he-IL"/>
        </w:rPr>
      </w:pPr>
      <w:bookmarkStart w:id="2648" w:name="_ETM_Q5_170068"/>
      <w:bookmarkEnd w:id="2648"/>
      <w:r>
        <w:rPr>
          <w:rFonts w:hint="cs"/>
          <w:rtl/>
          <w:lang w:eastAsia="he-IL"/>
        </w:rPr>
        <w:t>בבקשה?</w:t>
      </w:r>
      <w:bookmarkStart w:id="2649" w:name="_ETM_Q5_173754"/>
      <w:bookmarkEnd w:id="2649"/>
    </w:p>
    <w:p w:rsidR="00423672" w:rsidRDefault="00423672" w:rsidP="00A07F4C">
      <w:pPr>
        <w:rPr>
          <w:rtl/>
          <w:lang w:eastAsia="he-IL"/>
        </w:rPr>
      </w:pPr>
      <w:bookmarkStart w:id="2650" w:name="_ETM_Q5_173816"/>
      <w:bookmarkEnd w:id="2650"/>
    </w:p>
    <w:p w:rsidR="00423672" w:rsidRDefault="00423672" w:rsidP="00A07F4C">
      <w:pPr>
        <w:pStyle w:val="af5"/>
        <w:keepNext/>
        <w:rPr>
          <w:rtl/>
        </w:rPr>
      </w:pPr>
      <w:bookmarkStart w:id="2651" w:name="_ETM_Q5_174501"/>
      <w:bookmarkStart w:id="2652" w:name="_ETM_Q5_174564"/>
      <w:bookmarkEnd w:id="2651"/>
      <w:bookmarkEnd w:id="2652"/>
      <w:r w:rsidRPr="00BB40B2">
        <w:rPr>
          <w:rStyle w:val="TagStyle"/>
          <w:rtl/>
        </w:rPr>
        <w:t xml:space="preserve">&lt;&lt; קריאה &gt;&gt; </w:t>
      </w:r>
      <w:r>
        <w:rPr>
          <w:rtl/>
        </w:rPr>
        <w:t>יבגני סובה (ישראל ביתנו):</w:t>
      </w:r>
      <w:r w:rsidRPr="00BB40B2">
        <w:rPr>
          <w:rStyle w:val="TagStyle"/>
          <w:rtl/>
        </w:rPr>
        <w:t xml:space="preserve"> &lt;&lt; קריאה &gt;&gt;</w:t>
      </w:r>
      <w:r>
        <w:rPr>
          <w:rtl/>
        </w:rPr>
        <w:t xml:space="preserve"> </w:t>
      </w:r>
    </w:p>
    <w:p w:rsidR="00423672" w:rsidRPr="00BB40B2" w:rsidRDefault="00423672" w:rsidP="00A07F4C">
      <w:pPr>
        <w:rPr>
          <w:rtl/>
          <w:lang w:eastAsia="he-IL"/>
        </w:rPr>
      </w:pPr>
      <w:bookmarkStart w:id="2653" w:name="_ETM_Q5_171577"/>
      <w:bookmarkEnd w:id="2653"/>
    </w:p>
    <w:p w:rsidR="00423672" w:rsidRDefault="00423672" w:rsidP="00A07F4C">
      <w:pPr>
        <w:rPr>
          <w:rtl/>
          <w:lang w:eastAsia="he-IL"/>
        </w:rPr>
      </w:pPr>
      <w:r>
        <w:rPr>
          <w:rFonts w:hint="cs"/>
          <w:rtl/>
          <w:lang w:eastAsia="he-IL"/>
        </w:rPr>
        <w:t xml:space="preserve">מתוך 2 מיליון </w:t>
      </w:r>
      <w:r w:rsidR="000E313C">
        <w:rPr>
          <w:rFonts w:hint="cs"/>
          <w:rtl/>
          <w:lang w:eastAsia="he-IL"/>
        </w:rPr>
        <w:t>– – –</w:t>
      </w:r>
      <w:bookmarkStart w:id="2654" w:name="_ETM_Q5_177618"/>
      <w:bookmarkEnd w:id="2654"/>
      <w:r>
        <w:rPr>
          <w:rFonts w:hint="cs"/>
          <w:rtl/>
          <w:lang w:eastAsia="he-IL"/>
        </w:rPr>
        <w:t xml:space="preserve"> של </w:t>
      </w:r>
      <w:bookmarkStart w:id="2655" w:name="_ETM_Q5_174096"/>
      <w:bookmarkEnd w:id="2655"/>
      <w:r>
        <w:rPr>
          <w:rFonts w:hint="cs"/>
          <w:rtl/>
          <w:lang w:eastAsia="he-IL"/>
        </w:rPr>
        <w:t xml:space="preserve">אנשים? שזה לא דלת מסתובבת </w:t>
      </w:r>
      <w:bookmarkStart w:id="2656" w:name="_ETM_Q5_174526"/>
      <w:bookmarkEnd w:id="2656"/>
      <w:r>
        <w:rPr>
          <w:rFonts w:hint="cs"/>
          <w:rtl/>
          <w:lang w:eastAsia="he-IL"/>
        </w:rPr>
        <w:t xml:space="preserve">שיהיה כמה </w:t>
      </w:r>
      <w:bookmarkStart w:id="2657" w:name="_ETM_Q5_175056"/>
      <w:bookmarkEnd w:id="2657"/>
      <w:r>
        <w:rPr>
          <w:rFonts w:hint="cs"/>
          <w:rtl/>
          <w:lang w:eastAsia="he-IL"/>
        </w:rPr>
        <w:t xml:space="preserve">פעמים </w:t>
      </w:r>
      <w:bookmarkStart w:id="2658" w:name="_ETM_Q5_175910"/>
      <w:bookmarkEnd w:id="2658"/>
      <w:r w:rsidR="000E313C">
        <w:rPr>
          <w:rFonts w:hint="cs"/>
          <w:rtl/>
          <w:lang w:eastAsia="he-IL"/>
        </w:rPr>
        <w:t>– – –</w:t>
      </w:r>
    </w:p>
    <w:p w:rsidR="00423672" w:rsidRDefault="00423672" w:rsidP="00A07F4C">
      <w:pPr>
        <w:rPr>
          <w:rtl/>
          <w:lang w:eastAsia="he-IL"/>
        </w:rPr>
      </w:pPr>
      <w:bookmarkStart w:id="2659" w:name="_ETM_Q5_176821"/>
      <w:bookmarkStart w:id="2660" w:name="_ETM_Q5_176904"/>
      <w:bookmarkEnd w:id="2659"/>
      <w:bookmarkEnd w:id="2660"/>
    </w:p>
    <w:p w:rsidR="00423672" w:rsidRDefault="00423672" w:rsidP="00A07F4C">
      <w:pPr>
        <w:pStyle w:val="-"/>
        <w:keepNext/>
        <w:rPr>
          <w:rtl/>
        </w:rPr>
      </w:pPr>
      <w:bookmarkStart w:id="2661" w:name="ET_speakercontinue_5967_7"/>
      <w:r w:rsidRPr="00DA370C">
        <w:rPr>
          <w:rStyle w:val="TagStyle"/>
          <w:rtl/>
        </w:rPr>
        <w:t xml:space="preserve"> &lt;&lt; דובר_המשך &gt;&gt; </w:t>
      </w:r>
      <w:r>
        <w:rPr>
          <w:rtl/>
        </w:rPr>
        <w:t>שר הבריאות יולי יואל אדלשטיין:</w:t>
      </w:r>
      <w:r w:rsidRPr="00DA370C">
        <w:rPr>
          <w:rStyle w:val="TagStyle"/>
          <w:rtl/>
        </w:rPr>
        <w:t xml:space="preserve"> &lt;&lt; דובר_המשך &gt;&gt;</w:t>
      </w:r>
      <w:r>
        <w:rPr>
          <w:rtl/>
        </w:rPr>
        <w:t xml:space="preserve"> </w:t>
      </w:r>
      <w:bookmarkEnd w:id="2661"/>
    </w:p>
    <w:p w:rsidR="00423672" w:rsidRDefault="00423672" w:rsidP="00062C84">
      <w:pPr>
        <w:rPr>
          <w:rtl/>
        </w:rPr>
      </w:pPr>
    </w:p>
    <w:p w:rsidR="00423672" w:rsidRDefault="00423672" w:rsidP="007B4217">
      <w:pPr>
        <w:rPr>
          <w:rtl/>
        </w:rPr>
      </w:pPr>
      <w:bookmarkStart w:id="2662" w:name="_ETM_Q5_178766"/>
      <w:bookmarkEnd w:id="2662"/>
      <w:r>
        <w:rPr>
          <w:rFonts w:hint="cs"/>
          <w:rtl/>
        </w:rPr>
        <w:t xml:space="preserve">לא, </w:t>
      </w:r>
      <w:bookmarkStart w:id="2663" w:name="_ETM_Q5_175506"/>
      <w:bookmarkEnd w:id="2663"/>
      <w:r>
        <w:rPr>
          <w:rFonts w:hint="cs"/>
          <w:rtl/>
        </w:rPr>
        <w:t xml:space="preserve">לא. זה לא דלת מסתובבת. </w:t>
      </w:r>
      <w:bookmarkStart w:id="2664" w:name="_ETM_Q5_171638"/>
      <w:bookmarkStart w:id="2665" w:name="_ETM_Q5_168627"/>
      <w:bookmarkEnd w:id="2664"/>
      <w:bookmarkEnd w:id="2665"/>
      <w:r>
        <w:rPr>
          <w:rFonts w:hint="cs"/>
          <w:rtl/>
        </w:rPr>
        <w:t>איפה שצריך מקבלים גם בדיקת החלמה, מה שנקרא</w:t>
      </w:r>
      <w:bookmarkStart w:id="2666" w:name="_ETM_Q5_178336"/>
      <w:bookmarkEnd w:id="2666"/>
      <w:r w:rsidR="007B4217">
        <w:rPr>
          <w:rFonts w:hint="cs"/>
          <w:rtl/>
        </w:rPr>
        <w:t>;</w:t>
      </w:r>
      <w:r w:rsidR="007B4217">
        <w:rPr>
          <w:rFonts w:hint="eastAsia"/>
          <w:rtl/>
        </w:rPr>
        <w:t xml:space="preserve"> </w:t>
      </w:r>
      <w:r>
        <w:rPr>
          <w:rFonts w:hint="cs"/>
          <w:rtl/>
        </w:rPr>
        <w:t xml:space="preserve">אם מישהו אובחן </w:t>
      </w:r>
      <w:bookmarkStart w:id="2667" w:name="_ETM_Q5_187340"/>
      <w:bookmarkEnd w:id="2667"/>
      <w:r>
        <w:rPr>
          <w:rFonts w:hint="cs"/>
          <w:rtl/>
        </w:rPr>
        <w:t>כחולה וחלה, בסו</w:t>
      </w:r>
      <w:r w:rsidR="007B4217">
        <w:rPr>
          <w:rFonts w:hint="cs"/>
          <w:rtl/>
        </w:rPr>
        <w:t>ף</w:t>
      </w:r>
      <w:r>
        <w:rPr>
          <w:rFonts w:hint="cs"/>
          <w:rtl/>
        </w:rPr>
        <w:t xml:space="preserve"> גם </w:t>
      </w:r>
      <w:bookmarkStart w:id="2668" w:name="_ETM_Q5_184736"/>
      <w:bookmarkEnd w:id="2668"/>
      <w:r>
        <w:rPr>
          <w:rFonts w:hint="cs"/>
          <w:rtl/>
        </w:rPr>
        <w:t>עושים לו בדיקת החלמה, ודאי</w:t>
      </w:r>
      <w:bookmarkStart w:id="2669" w:name="_ETM_Q5_187476"/>
      <w:bookmarkEnd w:id="2669"/>
      <w:r>
        <w:rPr>
          <w:rFonts w:hint="cs"/>
          <w:rtl/>
        </w:rPr>
        <w:t xml:space="preserve">. </w:t>
      </w:r>
      <w:bookmarkStart w:id="2670" w:name="_ETM_Q5_187826"/>
      <w:bookmarkEnd w:id="2670"/>
      <w:r>
        <w:rPr>
          <w:rFonts w:hint="cs"/>
          <w:rtl/>
        </w:rPr>
        <w:t xml:space="preserve">אין לי פה פילוח מדויק, אין פילוח מדויק של </w:t>
      </w:r>
      <w:bookmarkStart w:id="2671" w:name="_ETM_Q5_189257"/>
      <w:bookmarkEnd w:id="2671"/>
      <w:r>
        <w:rPr>
          <w:rFonts w:hint="cs"/>
          <w:rtl/>
        </w:rPr>
        <w:t xml:space="preserve">בדיקות </w:t>
      </w:r>
      <w:bookmarkStart w:id="2672" w:name="_ETM_Q5_190183"/>
      <w:bookmarkEnd w:id="2672"/>
      <w:r>
        <w:rPr>
          <w:rFonts w:hint="cs"/>
          <w:rtl/>
        </w:rPr>
        <w:t xml:space="preserve">לגילוי ובדיקות החלמה, אבל </w:t>
      </w:r>
      <w:bookmarkStart w:id="2673" w:name="_ETM_Q5_192067"/>
      <w:bookmarkEnd w:id="2673"/>
      <w:r>
        <w:rPr>
          <w:rFonts w:hint="cs"/>
          <w:rtl/>
        </w:rPr>
        <w:t>לרוב זה בדיקות לגילוי.</w:t>
      </w:r>
    </w:p>
    <w:p w:rsidR="00423672" w:rsidRDefault="00423672" w:rsidP="00A07F4C">
      <w:pPr>
        <w:rPr>
          <w:rtl/>
        </w:rPr>
      </w:pPr>
      <w:bookmarkStart w:id="2674" w:name="_ETM_Q5_199023"/>
      <w:bookmarkStart w:id="2675" w:name="_ETM_Q5_199123"/>
      <w:bookmarkEnd w:id="2674"/>
      <w:bookmarkEnd w:id="2675"/>
    </w:p>
    <w:p w:rsidR="007B4217" w:rsidRDefault="00423672" w:rsidP="007B4217">
      <w:pPr>
        <w:rPr>
          <w:rtl/>
        </w:rPr>
      </w:pPr>
      <w:bookmarkStart w:id="2676" w:name="_ETM_Q5_199166"/>
      <w:bookmarkStart w:id="2677" w:name="_ETM_Q5_199235"/>
      <w:bookmarkEnd w:id="2676"/>
      <w:bookmarkEnd w:id="2677"/>
      <w:r>
        <w:rPr>
          <w:rFonts w:hint="cs"/>
          <w:rtl/>
        </w:rPr>
        <w:t>אני אסיים, אדוני היושב-ראש, ואני אגיד לך ככה</w:t>
      </w:r>
      <w:bookmarkStart w:id="2678" w:name="_ETM_Q5_196586"/>
      <w:bookmarkEnd w:id="2678"/>
      <w:r>
        <w:rPr>
          <w:rFonts w:hint="cs"/>
          <w:rtl/>
        </w:rPr>
        <w:t xml:space="preserve">, </w:t>
      </w:r>
      <w:bookmarkStart w:id="2679" w:name="_ETM_Q5_198406"/>
      <w:bookmarkEnd w:id="2679"/>
      <w:r>
        <w:rPr>
          <w:rFonts w:hint="cs"/>
          <w:rtl/>
        </w:rPr>
        <w:t>בכל זאת, לגבי הערות שנאמרו.</w:t>
      </w:r>
      <w:bookmarkStart w:id="2680" w:name="_ETM_Q5_199366"/>
      <w:bookmarkStart w:id="2681" w:name="_ETM_Q5_199914"/>
      <w:bookmarkStart w:id="2682" w:name="_ETM_Q5_139651"/>
      <w:bookmarkStart w:id="2683" w:name="_ETM_Q5_139705"/>
      <w:bookmarkStart w:id="2684" w:name="_ETM_Q5_180149"/>
      <w:bookmarkStart w:id="2685" w:name="_ETM_Q5_180719"/>
      <w:bookmarkStart w:id="2686" w:name="_ETM_Q5_181469"/>
      <w:bookmarkStart w:id="2687" w:name="_ETM_Q5_181949"/>
      <w:bookmarkStart w:id="2688" w:name="_ETM_Q5_182070"/>
      <w:bookmarkStart w:id="2689" w:name="_ETM_Q5_182669"/>
      <w:bookmarkStart w:id="2690" w:name="_ETM_Q5_183300"/>
      <w:bookmarkStart w:id="2691" w:name="_ETM_Q5_183449"/>
      <w:bookmarkStart w:id="2692" w:name="_ETM_Q5_183719"/>
      <w:bookmarkStart w:id="2693" w:name="_ETM_Q5_184140"/>
      <w:bookmarkStart w:id="2694" w:name="_ETM_Q5_185190"/>
      <w:bookmarkStart w:id="2695" w:name="_ETM_Q5_186059"/>
      <w:bookmarkStart w:id="2696" w:name="_ETM_Q5_186509"/>
      <w:bookmarkStart w:id="2697" w:name="_ETM_Q5_186840"/>
      <w:bookmarkStart w:id="2698" w:name="_ETM_Q5_187140"/>
      <w:bookmarkStart w:id="2699" w:name="_ETM_Q5_187229"/>
      <w:bookmarkStart w:id="2700" w:name="_ETM_Q5_187620"/>
      <w:bookmarkStart w:id="2701" w:name="_ETM_Q5_188010"/>
      <w:bookmarkStart w:id="2702" w:name="_ETM_Q5_188400"/>
      <w:bookmarkStart w:id="2703" w:name="_ETM_Q5_188519"/>
      <w:bookmarkStart w:id="2704" w:name="_ETM_Q5_188580"/>
      <w:bookmarkStart w:id="2705" w:name="_ETM_Q5_188760"/>
      <w:bookmarkStart w:id="2706" w:name="_ETM_Q5_189270"/>
      <w:bookmarkStart w:id="2707" w:name="_ETM_Q5_190230"/>
      <w:bookmarkStart w:id="2708" w:name="_ETM_Q5_190559"/>
      <w:bookmarkStart w:id="2709" w:name="_ETM_Q5_190710"/>
      <w:bookmarkStart w:id="2710" w:name="_ETM_Q5_191099"/>
      <w:bookmarkStart w:id="2711" w:name="_ETM_Q5_191580"/>
      <w:bookmarkStart w:id="2712" w:name="_ETM_Q5_191759"/>
      <w:bookmarkStart w:id="2713" w:name="_ETM_Q5_192269"/>
      <w:bookmarkStart w:id="2714" w:name="_ETM_Q5_192780"/>
      <w:bookmarkStart w:id="2715" w:name="_ETM_Q5_193230"/>
      <w:bookmarkStart w:id="2716" w:name="_ETM_Q5_193769"/>
      <w:bookmarkStart w:id="2717" w:name="_ETM_Q5_194010"/>
      <w:bookmarkStart w:id="2718" w:name="_ETM_Q5_194280"/>
      <w:bookmarkStart w:id="2719" w:name="_ETM_Q5_194369"/>
      <w:bookmarkStart w:id="2720" w:name="_ETM_Q5_194759"/>
      <w:bookmarkStart w:id="2721" w:name="_ETM_Q5_196680"/>
      <w:bookmarkStart w:id="2722" w:name="_ETM_Q5_197369"/>
      <w:bookmarkStart w:id="2723" w:name="_ETM_Q5_197910"/>
      <w:bookmarkStart w:id="2724" w:name="_ETM_Q5_198210"/>
      <w:bookmarkStart w:id="2725" w:name="_ETM_Q5_198779"/>
      <w:bookmarkStart w:id="2726" w:name="_ETM_Q5_199079"/>
      <w:bookmarkStart w:id="2727" w:name="_ETM_Q5_199289"/>
      <w:bookmarkStart w:id="2728" w:name="_ETM_Q5_199470"/>
      <w:bookmarkStart w:id="2729" w:name="_ETM_Q5_199770"/>
      <w:bookmarkStart w:id="2730" w:name="_ETM_Q5_200160"/>
      <w:bookmarkStart w:id="2731" w:name="_ETM_Q5_200460"/>
      <w:bookmarkStart w:id="2732" w:name="_ETM_Q5_200640"/>
      <w:bookmarkStart w:id="2733" w:name="_ETM_Q5_201000"/>
      <w:bookmarkStart w:id="2734" w:name="_ETM_Q5_201869"/>
      <w:bookmarkStart w:id="2735" w:name="_ETM_Q5_202274"/>
      <w:bookmarkStart w:id="2736" w:name="_ETM_Q5_202936"/>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r>
        <w:rPr>
          <w:rFonts w:hint="cs"/>
          <w:rtl/>
        </w:rPr>
        <w:t xml:space="preserve"> </w:t>
      </w:r>
      <w:r>
        <w:rPr>
          <w:rtl/>
        </w:rPr>
        <w:t xml:space="preserve">קודם </w:t>
      </w:r>
      <w:bookmarkStart w:id="2737" w:name="_ETM_Q5_202110"/>
      <w:bookmarkEnd w:id="2737"/>
      <w:r>
        <w:rPr>
          <w:rtl/>
        </w:rPr>
        <w:t>כ</w:t>
      </w:r>
      <w:r>
        <w:rPr>
          <w:rFonts w:hint="cs"/>
          <w:rtl/>
        </w:rPr>
        <w:t>ו</w:t>
      </w:r>
      <w:r>
        <w:rPr>
          <w:rtl/>
        </w:rPr>
        <w:t>ל</w:t>
      </w:r>
      <w:r>
        <w:rPr>
          <w:rFonts w:hint="cs"/>
          <w:rtl/>
        </w:rPr>
        <w:t>,</w:t>
      </w:r>
      <w:r>
        <w:rPr>
          <w:rtl/>
        </w:rPr>
        <w:t xml:space="preserve"> </w:t>
      </w:r>
      <w:bookmarkStart w:id="2738" w:name="_ETM_Q5_202320"/>
      <w:bookmarkEnd w:id="2738"/>
      <w:r>
        <w:rPr>
          <w:rtl/>
        </w:rPr>
        <w:t xml:space="preserve">לגבי </w:t>
      </w:r>
      <w:bookmarkStart w:id="2739" w:name="_ETM_Q5_202680"/>
      <w:bookmarkEnd w:id="2739"/>
      <w:r>
        <w:rPr>
          <w:rtl/>
        </w:rPr>
        <w:t>התעופה</w:t>
      </w:r>
      <w:bookmarkStart w:id="2740" w:name="_ETM_Q5_203254"/>
      <w:bookmarkEnd w:id="2740"/>
      <w:r>
        <w:rPr>
          <w:rFonts w:hint="cs"/>
          <w:rtl/>
        </w:rPr>
        <w:t xml:space="preserve"> </w:t>
      </w:r>
      <w:r w:rsidR="000E313C">
        <w:rPr>
          <w:rFonts w:hint="eastAsia"/>
        </w:rPr>
        <w:t>–</w:t>
      </w:r>
      <w:r>
        <w:rPr>
          <w:rtl/>
        </w:rPr>
        <w:t xml:space="preserve"> </w:t>
      </w:r>
      <w:bookmarkStart w:id="2741" w:name="_ETM_Q5_204960"/>
      <w:bookmarkEnd w:id="2741"/>
      <w:r>
        <w:rPr>
          <w:rtl/>
        </w:rPr>
        <w:t xml:space="preserve">אדוני </w:t>
      </w:r>
      <w:bookmarkStart w:id="2742" w:name="_ETM_Q5_205259"/>
      <w:bookmarkEnd w:id="2742"/>
      <w:r>
        <w:rPr>
          <w:rtl/>
        </w:rPr>
        <w:t>היושב-ראש</w:t>
      </w:r>
      <w:r>
        <w:rPr>
          <w:rFonts w:hint="cs"/>
          <w:rtl/>
        </w:rPr>
        <w:t>,</w:t>
      </w:r>
      <w:r>
        <w:rPr>
          <w:rtl/>
        </w:rPr>
        <w:t xml:space="preserve"> </w:t>
      </w:r>
      <w:bookmarkStart w:id="2743" w:name="_ETM_Q5_205619"/>
      <w:bookmarkEnd w:id="2743"/>
      <w:r>
        <w:rPr>
          <w:rtl/>
        </w:rPr>
        <w:t xml:space="preserve">אני </w:t>
      </w:r>
      <w:bookmarkStart w:id="2744" w:name="_ETM_Q5_206009"/>
      <w:bookmarkEnd w:id="2744"/>
      <w:r>
        <w:rPr>
          <w:rtl/>
        </w:rPr>
        <w:t xml:space="preserve">כן </w:t>
      </w:r>
      <w:bookmarkStart w:id="2745" w:name="_ETM_Q5_206279"/>
      <w:bookmarkEnd w:id="2745"/>
      <w:r>
        <w:rPr>
          <w:rtl/>
        </w:rPr>
        <w:t xml:space="preserve">חייב </w:t>
      </w:r>
      <w:bookmarkStart w:id="2746" w:name="_ETM_Q5_206640"/>
      <w:bookmarkEnd w:id="2746"/>
      <w:r>
        <w:rPr>
          <w:rtl/>
        </w:rPr>
        <w:t xml:space="preserve">לומר </w:t>
      </w:r>
      <w:bookmarkStart w:id="2747" w:name="_ETM_Q5_207000"/>
      <w:bookmarkEnd w:id="2747"/>
      <w:r>
        <w:rPr>
          <w:rtl/>
        </w:rPr>
        <w:t xml:space="preserve">שאני </w:t>
      </w:r>
      <w:bookmarkStart w:id="2748" w:name="_ETM_Q5_207449"/>
      <w:bookmarkEnd w:id="2748"/>
      <w:r>
        <w:rPr>
          <w:rtl/>
        </w:rPr>
        <w:t xml:space="preserve">שותף </w:t>
      </w:r>
      <w:bookmarkStart w:id="2749" w:name="_ETM_Q5_208169"/>
      <w:bookmarkEnd w:id="2749"/>
      <w:r>
        <w:rPr>
          <w:rtl/>
        </w:rPr>
        <w:t xml:space="preserve">לפעמים </w:t>
      </w:r>
      <w:bookmarkStart w:id="2750" w:name="_ETM_Q5_208679"/>
      <w:bookmarkEnd w:id="2750"/>
      <w:r>
        <w:rPr>
          <w:rtl/>
        </w:rPr>
        <w:t xml:space="preserve">לקולות </w:t>
      </w:r>
      <w:bookmarkStart w:id="2751" w:name="_ETM_Q5_209550"/>
      <w:bookmarkEnd w:id="2751"/>
      <w:r>
        <w:rPr>
          <w:rtl/>
        </w:rPr>
        <w:t xml:space="preserve">שאני </w:t>
      </w:r>
      <w:bookmarkStart w:id="2752" w:name="_ETM_Q5_209880"/>
      <w:bookmarkEnd w:id="2752"/>
      <w:r>
        <w:rPr>
          <w:rtl/>
        </w:rPr>
        <w:t xml:space="preserve">שמעתי </w:t>
      </w:r>
      <w:bookmarkStart w:id="2753" w:name="_ETM_Q5_210300"/>
      <w:bookmarkEnd w:id="2753"/>
      <w:r>
        <w:rPr>
          <w:rtl/>
        </w:rPr>
        <w:t>כאן</w:t>
      </w:r>
      <w:bookmarkStart w:id="2754" w:name="_ETM_Q5_208004"/>
      <w:bookmarkEnd w:id="2754"/>
      <w:r w:rsidR="007B4217">
        <w:rPr>
          <w:rFonts w:hint="cs"/>
          <w:rtl/>
        </w:rPr>
        <w:t>.</w:t>
      </w:r>
      <w:r>
        <w:rPr>
          <w:rtl/>
        </w:rPr>
        <w:t xml:space="preserve"> </w:t>
      </w:r>
      <w:bookmarkStart w:id="2755" w:name="_ETM_Q5_210869"/>
      <w:bookmarkEnd w:id="2755"/>
      <w:r>
        <w:rPr>
          <w:rtl/>
        </w:rPr>
        <w:t xml:space="preserve">אני </w:t>
      </w:r>
      <w:bookmarkStart w:id="2756" w:name="_ETM_Q5_211140"/>
      <w:bookmarkEnd w:id="2756"/>
      <w:r>
        <w:rPr>
          <w:rtl/>
        </w:rPr>
        <w:t xml:space="preserve">נורא </w:t>
      </w:r>
      <w:bookmarkStart w:id="2757" w:name="_ETM_Q5_211380"/>
      <w:bookmarkEnd w:id="2757"/>
      <w:r>
        <w:rPr>
          <w:rtl/>
        </w:rPr>
        <w:t>חששתי</w:t>
      </w:r>
      <w:r>
        <w:rPr>
          <w:rFonts w:hint="cs"/>
          <w:rtl/>
        </w:rPr>
        <w:t xml:space="preserve"> </w:t>
      </w:r>
      <w:r>
        <w:rPr>
          <w:rtl/>
        </w:rPr>
        <w:t>ש</w:t>
      </w:r>
      <w:r>
        <w:rPr>
          <w:rFonts w:hint="cs"/>
          <w:rtl/>
        </w:rPr>
        <w:t>מא</w:t>
      </w:r>
      <w:bookmarkStart w:id="2758" w:name="_ETM_Q5_211073"/>
      <w:bookmarkEnd w:id="2758"/>
      <w:r>
        <w:rPr>
          <w:rtl/>
        </w:rPr>
        <w:t xml:space="preserve"> </w:t>
      </w:r>
      <w:bookmarkStart w:id="2759" w:name="_ETM_Q5_212399"/>
      <w:bookmarkEnd w:id="2759"/>
      <w:r>
        <w:rPr>
          <w:rtl/>
        </w:rPr>
        <w:t xml:space="preserve">יהיה </w:t>
      </w:r>
      <w:bookmarkStart w:id="2760" w:name="_ETM_Q5_212640"/>
      <w:bookmarkEnd w:id="2760"/>
      <w:r>
        <w:rPr>
          <w:rtl/>
        </w:rPr>
        <w:t xml:space="preserve">מצג </w:t>
      </w:r>
      <w:bookmarkStart w:id="2761" w:name="_ETM_Q5_213149"/>
      <w:bookmarkEnd w:id="2761"/>
      <w:r>
        <w:rPr>
          <w:rtl/>
        </w:rPr>
        <w:t xml:space="preserve">שווא </w:t>
      </w:r>
      <w:bookmarkStart w:id="2762" w:name="_ETM_Q5_213449"/>
      <w:bookmarkEnd w:id="2762"/>
      <w:r>
        <w:rPr>
          <w:rtl/>
        </w:rPr>
        <w:t xml:space="preserve">כלפי </w:t>
      </w:r>
      <w:bookmarkStart w:id="2763" w:name="_ETM_Q5_213870"/>
      <w:bookmarkEnd w:id="2763"/>
      <w:r>
        <w:rPr>
          <w:rtl/>
        </w:rPr>
        <w:t xml:space="preserve">הציבור </w:t>
      </w:r>
      <w:bookmarkStart w:id="2764" w:name="_ETM_Q5_214710"/>
      <w:bookmarkEnd w:id="2764"/>
      <w:r>
        <w:rPr>
          <w:rtl/>
        </w:rPr>
        <w:t xml:space="preserve">בנושא </w:t>
      </w:r>
      <w:bookmarkStart w:id="2765" w:name="_ETM_Q5_215100"/>
      <w:bookmarkEnd w:id="2765"/>
      <w:r>
        <w:rPr>
          <w:rtl/>
        </w:rPr>
        <w:t xml:space="preserve">של </w:t>
      </w:r>
      <w:bookmarkStart w:id="2766" w:name="_ETM_Q5_215250"/>
      <w:bookmarkEnd w:id="2766"/>
      <w:r>
        <w:rPr>
          <w:rtl/>
        </w:rPr>
        <w:t xml:space="preserve">הדיונים </w:t>
      </w:r>
      <w:bookmarkStart w:id="2767" w:name="_ETM_Q5_215760"/>
      <w:bookmarkEnd w:id="2767"/>
      <w:r>
        <w:rPr>
          <w:rtl/>
        </w:rPr>
        <w:t xml:space="preserve">על </w:t>
      </w:r>
      <w:bookmarkStart w:id="2768" w:name="_ETM_Q5_215879"/>
      <w:bookmarkEnd w:id="2768"/>
      <w:r>
        <w:rPr>
          <w:rtl/>
        </w:rPr>
        <w:t>התעופה</w:t>
      </w:r>
      <w:r>
        <w:rPr>
          <w:rFonts w:hint="cs"/>
          <w:rtl/>
        </w:rPr>
        <w:t>.</w:t>
      </w:r>
      <w:r>
        <w:rPr>
          <w:rtl/>
        </w:rPr>
        <w:t xml:space="preserve"> </w:t>
      </w:r>
      <w:bookmarkStart w:id="2769" w:name="_ETM_Q5_217320"/>
      <w:bookmarkEnd w:id="2769"/>
      <w:r>
        <w:rPr>
          <w:rtl/>
        </w:rPr>
        <w:t xml:space="preserve">אין </w:t>
      </w:r>
      <w:bookmarkStart w:id="2770" w:name="_ETM_Q5_217710"/>
      <w:bookmarkEnd w:id="2770"/>
      <w:r>
        <w:rPr>
          <w:rtl/>
        </w:rPr>
        <w:t xml:space="preserve">כרגע </w:t>
      </w:r>
      <w:bookmarkStart w:id="2771" w:name="_ETM_Q5_218309"/>
      <w:bookmarkStart w:id="2772" w:name="_ETM_Q5_216364"/>
      <w:bookmarkEnd w:id="2771"/>
      <w:bookmarkEnd w:id="2772"/>
      <w:r>
        <w:rPr>
          <w:rtl/>
        </w:rPr>
        <w:t>מצב</w:t>
      </w:r>
      <w:r>
        <w:rPr>
          <w:rFonts w:hint="cs"/>
          <w:rtl/>
        </w:rPr>
        <w:t>, ח</w:t>
      </w:r>
      <w:bookmarkStart w:id="2773" w:name="_ETM_Q5_218940"/>
      <w:bookmarkEnd w:id="2773"/>
      <w:r>
        <w:rPr>
          <w:rtl/>
        </w:rPr>
        <w:t>ברים</w:t>
      </w:r>
      <w:r>
        <w:rPr>
          <w:rFonts w:hint="cs"/>
          <w:rtl/>
        </w:rPr>
        <w:t>,</w:t>
      </w:r>
      <w:r>
        <w:rPr>
          <w:rtl/>
        </w:rPr>
        <w:t xml:space="preserve"> </w:t>
      </w:r>
      <w:bookmarkStart w:id="2774" w:name="_ETM_Q5_219449"/>
      <w:bookmarkEnd w:id="2774"/>
      <w:r>
        <w:rPr>
          <w:rtl/>
        </w:rPr>
        <w:t xml:space="preserve">שמחר </w:t>
      </w:r>
      <w:bookmarkStart w:id="2775" w:name="_ETM_Q5_220050"/>
      <w:bookmarkEnd w:id="2775"/>
      <w:r>
        <w:rPr>
          <w:rtl/>
        </w:rPr>
        <w:t xml:space="preserve">אפשר </w:t>
      </w:r>
      <w:bookmarkStart w:id="2776" w:name="_ETM_Q5_220530"/>
      <w:bookmarkEnd w:id="2776"/>
      <w:r>
        <w:rPr>
          <w:rtl/>
        </w:rPr>
        <w:t xml:space="preserve">לומר </w:t>
      </w:r>
      <w:bookmarkStart w:id="2777" w:name="_ETM_Q5_221219"/>
      <w:bookmarkEnd w:id="2777"/>
      <w:r>
        <w:rPr>
          <w:rtl/>
        </w:rPr>
        <w:t>לילדים</w:t>
      </w:r>
      <w:r>
        <w:rPr>
          <w:rFonts w:hint="cs"/>
          <w:rtl/>
        </w:rPr>
        <w:t>:</w:t>
      </w:r>
      <w:r>
        <w:rPr>
          <w:rtl/>
        </w:rPr>
        <w:t xml:space="preserve"> </w:t>
      </w:r>
      <w:bookmarkStart w:id="2778" w:name="_ETM_Q5_221909"/>
      <w:bookmarkEnd w:id="2778"/>
      <w:r>
        <w:rPr>
          <w:rtl/>
        </w:rPr>
        <w:t>יאללה</w:t>
      </w:r>
      <w:r>
        <w:rPr>
          <w:rFonts w:hint="cs"/>
          <w:rtl/>
        </w:rPr>
        <w:t>,</w:t>
      </w:r>
      <w:bookmarkStart w:id="2779" w:name="_ETM_Q5_220395"/>
      <w:bookmarkEnd w:id="2779"/>
      <w:r>
        <w:rPr>
          <w:rtl/>
        </w:rPr>
        <w:t xml:space="preserve"> </w:t>
      </w:r>
      <w:bookmarkStart w:id="2780" w:name="_ETM_Q5_222269"/>
      <w:bookmarkEnd w:id="2780"/>
      <w:r>
        <w:rPr>
          <w:rtl/>
        </w:rPr>
        <w:t xml:space="preserve">נוסעים </w:t>
      </w:r>
      <w:bookmarkStart w:id="2781" w:name="_ETM_Q5_222719"/>
      <w:bookmarkEnd w:id="2781"/>
      <w:r>
        <w:rPr>
          <w:rtl/>
        </w:rPr>
        <w:t>לחופשה</w:t>
      </w:r>
      <w:r w:rsidR="007B4217">
        <w:rPr>
          <w:rFonts w:hint="cs"/>
          <w:rtl/>
        </w:rPr>
        <w:t>,</w:t>
      </w:r>
      <w:r>
        <w:rPr>
          <w:rtl/>
        </w:rPr>
        <w:t xml:space="preserve"> </w:t>
      </w:r>
      <w:bookmarkStart w:id="2782" w:name="_ETM_Q5_223289"/>
      <w:bookmarkStart w:id="2783" w:name="_ETM_Q5_223409"/>
      <w:bookmarkEnd w:id="2782"/>
      <w:bookmarkEnd w:id="2783"/>
      <w:r>
        <w:rPr>
          <w:rFonts w:hint="cs"/>
          <w:rtl/>
        </w:rPr>
        <w:t>נשאר</w:t>
      </w:r>
      <w:r>
        <w:rPr>
          <w:rtl/>
        </w:rPr>
        <w:t xml:space="preserve"> </w:t>
      </w:r>
      <w:bookmarkStart w:id="2784" w:name="_ETM_Q5_223620"/>
      <w:bookmarkEnd w:id="2784"/>
      <w:r>
        <w:rPr>
          <w:rtl/>
        </w:rPr>
        <w:t xml:space="preserve">עוד </w:t>
      </w:r>
      <w:bookmarkStart w:id="2785" w:name="_ETM_Q5_223739"/>
      <w:bookmarkEnd w:id="2785"/>
      <w:r>
        <w:rPr>
          <w:rtl/>
        </w:rPr>
        <w:t xml:space="preserve">זמן </w:t>
      </w:r>
      <w:bookmarkStart w:id="2786" w:name="_ETM_Q5_224010"/>
      <w:bookmarkEnd w:id="2786"/>
      <w:r>
        <w:rPr>
          <w:rtl/>
        </w:rPr>
        <w:t xml:space="preserve">עד </w:t>
      </w:r>
      <w:bookmarkStart w:id="2787" w:name="_ETM_Q5_224129"/>
      <w:bookmarkEnd w:id="2787"/>
      <w:r>
        <w:rPr>
          <w:rtl/>
        </w:rPr>
        <w:t xml:space="preserve">1 </w:t>
      </w:r>
      <w:bookmarkStart w:id="2788" w:name="_ETM_Q5_224370"/>
      <w:bookmarkEnd w:id="2788"/>
      <w:r>
        <w:rPr>
          <w:rtl/>
        </w:rPr>
        <w:t>בספטמבר</w:t>
      </w:r>
      <w:r>
        <w:rPr>
          <w:rFonts w:hint="cs"/>
          <w:rtl/>
        </w:rPr>
        <w:t>,</w:t>
      </w:r>
      <w:bookmarkStart w:id="2789" w:name="_ETM_Q5_223515"/>
      <w:bookmarkEnd w:id="2789"/>
      <w:r>
        <w:rPr>
          <w:rtl/>
        </w:rPr>
        <w:t xml:space="preserve"> </w:t>
      </w:r>
      <w:bookmarkStart w:id="2790" w:name="_ETM_Q5_225299"/>
      <w:bookmarkEnd w:id="2790"/>
      <w:r>
        <w:rPr>
          <w:rtl/>
        </w:rPr>
        <w:t xml:space="preserve">נוסעים </w:t>
      </w:r>
      <w:bookmarkStart w:id="2791" w:name="_ETM_Q5_225690"/>
      <w:bookmarkEnd w:id="2791"/>
      <w:r>
        <w:rPr>
          <w:rtl/>
        </w:rPr>
        <w:t>לחופשה</w:t>
      </w:r>
      <w:r w:rsidR="007B4217">
        <w:rPr>
          <w:rFonts w:hint="cs"/>
          <w:rtl/>
        </w:rPr>
        <w:t>,</w:t>
      </w:r>
      <w:r>
        <w:rPr>
          <w:rtl/>
        </w:rPr>
        <w:t xml:space="preserve"> </w:t>
      </w:r>
      <w:bookmarkStart w:id="2792" w:name="_ETM_Q5_226469"/>
      <w:bookmarkEnd w:id="2792"/>
      <w:r>
        <w:rPr>
          <w:rtl/>
        </w:rPr>
        <w:t xml:space="preserve">מסיבה </w:t>
      </w:r>
      <w:bookmarkStart w:id="2793" w:name="_ETM_Q5_226890"/>
      <w:bookmarkEnd w:id="2793"/>
      <w:r>
        <w:rPr>
          <w:rFonts w:hint="cs"/>
          <w:rtl/>
        </w:rPr>
        <w:t>אחת</w:t>
      </w:r>
      <w:r>
        <w:rPr>
          <w:rtl/>
        </w:rPr>
        <w:t xml:space="preserve"> </w:t>
      </w:r>
      <w:bookmarkStart w:id="2794" w:name="_ETM_Q5_227129"/>
      <w:bookmarkEnd w:id="2794"/>
      <w:r>
        <w:rPr>
          <w:rtl/>
        </w:rPr>
        <w:t>פשוטה</w:t>
      </w:r>
      <w:r>
        <w:rPr>
          <w:rFonts w:hint="cs"/>
          <w:rtl/>
        </w:rPr>
        <w:t>:</w:t>
      </w:r>
      <w:bookmarkStart w:id="2795" w:name="_ETM_Q5_227549"/>
      <w:bookmarkStart w:id="2796" w:name="_ETM_Q5_225274"/>
      <w:bookmarkEnd w:id="2795"/>
      <w:bookmarkEnd w:id="2796"/>
      <w:r>
        <w:rPr>
          <w:rFonts w:hint="cs"/>
          <w:rtl/>
        </w:rPr>
        <w:t xml:space="preserve"> </w:t>
      </w:r>
      <w:r>
        <w:rPr>
          <w:rtl/>
        </w:rPr>
        <w:t xml:space="preserve">לא </w:t>
      </w:r>
      <w:bookmarkStart w:id="2797" w:name="_ETM_Q5_227670"/>
      <w:bookmarkEnd w:id="2797"/>
      <w:r>
        <w:rPr>
          <w:rtl/>
        </w:rPr>
        <w:t xml:space="preserve">כל </w:t>
      </w:r>
      <w:bookmarkStart w:id="2798" w:name="_ETM_Q5_227820"/>
      <w:bookmarkEnd w:id="2798"/>
      <w:r>
        <w:rPr>
          <w:rtl/>
        </w:rPr>
        <w:t xml:space="preserve">כך </w:t>
      </w:r>
      <w:bookmarkStart w:id="2799" w:name="_ETM_Q5_228030"/>
      <w:bookmarkEnd w:id="2799"/>
      <w:r>
        <w:rPr>
          <w:rtl/>
        </w:rPr>
        <w:t xml:space="preserve">מקבלים </w:t>
      </w:r>
      <w:bookmarkStart w:id="2800" w:name="_ETM_Q5_228570"/>
      <w:bookmarkEnd w:id="2800"/>
      <w:r>
        <w:rPr>
          <w:rtl/>
        </w:rPr>
        <w:t xml:space="preserve">אותנו </w:t>
      </w:r>
      <w:bookmarkStart w:id="2801" w:name="_ETM_Q5_228960"/>
      <w:bookmarkEnd w:id="2801"/>
      <w:r>
        <w:rPr>
          <w:rtl/>
        </w:rPr>
        <w:t xml:space="preserve">במדינות </w:t>
      </w:r>
      <w:bookmarkStart w:id="2802" w:name="_ETM_Q5_229469"/>
      <w:bookmarkEnd w:id="2802"/>
      <w:r>
        <w:rPr>
          <w:rtl/>
        </w:rPr>
        <w:t>אחרות</w:t>
      </w:r>
      <w:r>
        <w:rPr>
          <w:rFonts w:hint="cs"/>
          <w:rtl/>
        </w:rPr>
        <w:t>.</w:t>
      </w:r>
      <w:bookmarkStart w:id="2803" w:name="_ETM_Q5_230320"/>
      <w:bookmarkStart w:id="2804" w:name="_ETM_Q5_232482"/>
      <w:bookmarkStart w:id="2805" w:name="_ETM_Q5_232534"/>
      <w:bookmarkStart w:id="2806" w:name="_ETM_Q5_232649"/>
      <w:bookmarkStart w:id="2807" w:name="_ETM_Q5_232688"/>
      <w:bookmarkEnd w:id="2803"/>
      <w:bookmarkEnd w:id="2804"/>
      <w:bookmarkEnd w:id="2805"/>
      <w:bookmarkEnd w:id="2806"/>
      <w:bookmarkEnd w:id="2807"/>
      <w:r w:rsidR="007B4217">
        <w:rPr>
          <w:rFonts w:hint="cs"/>
          <w:rtl/>
        </w:rPr>
        <w:t xml:space="preserve"> </w:t>
      </w:r>
      <w:r>
        <w:rPr>
          <w:rtl/>
        </w:rPr>
        <w:t xml:space="preserve">אבל </w:t>
      </w:r>
      <w:bookmarkStart w:id="2808" w:name="_ETM_Q5_230920"/>
      <w:bookmarkEnd w:id="2808"/>
      <w:r>
        <w:rPr>
          <w:rtl/>
        </w:rPr>
        <w:t xml:space="preserve">מה </w:t>
      </w:r>
      <w:bookmarkStart w:id="2809" w:name="_ETM_Q5_231129"/>
      <w:bookmarkEnd w:id="2809"/>
      <w:r>
        <w:rPr>
          <w:rtl/>
        </w:rPr>
        <w:t xml:space="preserve">שכן </w:t>
      </w:r>
      <w:bookmarkStart w:id="2810" w:name="_ETM_Q5_231640"/>
      <w:bookmarkEnd w:id="2810"/>
      <w:r>
        <w:rPr>
          <w:rtl/>
        </w:rPr>
        <w:t xml:space="preserve">קורה </w:t>
      </w:r>
      <w:bookmarkStart w:id="2811" w:name="_ETM_Q5_233100"/>
      <w:bookmarkEnd w:id="2811"/>
      <w:r w:rsidR="000E313C">
        <w:rPr>
          <w:rFonts w:hint="cs"/>
          <w:rtl/>
        </w:rPr>
        <w:t>–</w:t>
      </w:r>
      <w:r>
        <w:rPr>
          <w:rFonts w:hint="cs"/>
          <w:rtl/>
        </w:rPr>
        <w:t xml:space="preserve"> </w:t>
      </w:r>
      <w:r>
        <w:rPr>
          <w:rtl/>
        </w:rPr>
        <w:t xml:space="preserve">עובדים </w:t>
      </w:r>
      <w:bookmarkStart w:id="2812" w:name="_ETM_Q5_233640"/>
      <w:bookmarkEnd w:id="2812"/>
      <w:r>
        <w:rPr>
          <w:rtl/>
        </w:rPr>
        <w:t xml:space="preserve">על </w:t>
      </w:r>
      <w:bookmarkStart w:id="2813" w:name="_ETM_Q5_233820"/>
      <w:bookmarkEnd w:id="2813"/>
      <w:r>
        <w:rPr>
          <w:rtl/>
        </w:rPr>
        <w:t xml:space="preserve">מתווה </w:t>
      </w:r>
      <w:bookmarkStart w:id="2814" w:name="_ETM_Q5_235239"/>
      <w:bookmarkEnd w:id="2814"/>
      <w:r>
        <w:rPr>
          <w:rtl/>
        </w:rPr>
        <w:t xml:space="preserve">שצריך </w:t>
      </w:r>
      <w:bookmarkStart w:id="2815" w:name="_ETM_Q5_235780"/>
      <w:bookmarkEnd w:id="2815"/>
      <w:r>
        <w:rPr>
          <w:rtl/>
        </w:rPr>
        <w:t xml:space="preserve">להיות </w:t>
      </w:r>
      <w:bookmarkStart w:id="2816" w:name="_ETM_Q5_236019"/>
      <w:bookmarkEnd w:id="2816"/>
      <w:r>
        <w:rPr>
          <w:rtl/>
        </w:rPr>
        <w:t>מוכן</w:t>
      </w:r>
      <w:bookmarkStart w:id="2817" w:name="_ETM_Q5_234653"/>
      <w:bookmarkEnd w:id="2817"/>
      <w:r>
        <w:rPr>
          <w:rFonts w:hint="cs"/>
          <w:rtl/>
        </w:rPr>
        <w:t>,</w:t>
      </w:r>
      <w:r>
        <w:rPr>
          <w:rtl/>
        </w:rPr>
        <w:t xml:space="preserve"> </w:t>
      </w:r>
      <w:bookmarkStart w:id="2818" w:name="_ETM_Q5_236469"/>
      <w:bookmarkEnd w:id="2818"/>
      <w:r>
        <w:rPr>
          <w:rtl/>
        </w:rPr>
        <w:t xml:space="preserve">מה </w:t>
      </w:r>
      <w:bookmarkStart w:id="2819" w:name="_ETM_Q5_236559"/>
      <w:bookmarkEnd w:id="2819"/>
      <w:r>
        <w:rPr>
          <w:rtl/>
        </w:rPr>
        <w:t xml:space="preserve">שנקרא </w:t>
      </w:r>
      <w:bookmarkStart w:id="2820" w:name="_ETM_Q5_236920"/>
      <w:bookmarkEnd w:id="2820"/>
      <w:r>
        <w:rPr>
          <w:rFonts w:hint="cs"/>
          <w:rtl/>
        </w:rPr>
        <w:t>"</w:t>
      </w:r>
      <w:r>
        <w:rPr>
          <w:rtl/>
        </w:rPr>
        <w:t xml:space="preserve">תוכנית </w:t>
      </w:r>
      <w:bookmarkStart w:id="2821" w:name="_ETM_Q5_237309"/>
      <w:bookmarkEnd w:id="2821"/>
      <w:r>
        <w:rPr>
          <w:rtl/>
        </w:rPr>
        <w:t>מגירה</w:t>
      </w:r>
      <w:r>
        <w:rPr>
          <w:rFonts w:hint="cs"/>
          <w:rtl/>
        </w:rPr>
        <w:t>",</w:t>
      </w:r>
      <w:r>
        <w:rPr>
          <w:rtl/>
        </w:rPr>
        <w:t xml:space="preserve"> </w:t>
      </w:r>
      <w:bookmarkStart w:id="2822" w:name="_ETM_Q5_237940"/>
      <w:bookmarkEnd w:id="2822"/>
      <w:r>
        <w:rPr>
          <w:rtl/>
        </w:rPr>
        <w:t xml:space="preserve">וברגע </w:t>
      </w:r>
      <w:bookmarkStart w:id="2823" w:name="_ETM_Q5_238479"/>
      <w:bookmarkEnd w:id="2823"/>
      <w:r>
        <w:rPr>
          <w:rtl/>
        </w:rPr>
        <w:t xml:space="preserve">שהדברים </w:t>
      </w:r>
      <w:bookmarkStart w:id="2824" w:name="_ETM_Q5_238989"/>
      <w:bookmarkStart w:id="2825" w:name="_ETM_Q5_238924"/>
      <w:bookmarkEnd w:id="2824"/>
      <w:bookmarkEnd w:id="2825"/>
      <w:r>
        <w:rPr>
          <w:rFonts w:hint="cs"/>
          <w:rtl/>
        </w:rPr>
        <w:t>ית</w:t>
      </w:r>
      <w:r>
        <w:rPr>
          <w:rtl/>
        </w:rPr>
        <w:t xml:space="preserve">אפשרו </w:t>
      </w:r>
      <w:bookmarkStart w:id="2826" w:name="_ETM_Q5_240100"/>
      <w:bookmarkEnd w:id="2826"/>
      <w:r>
        <w:rPr>
          <w:rtl/>
        </w:rPr>
        <w:t xml:space="preserve">יהיה </w:t>
      </w:r>
      <w:bookmarkStart w:id="2827" w:name="_ETM_Q5_240640"/>
      <w:bookmarkEnd w:id="2827"/>
      <w:r>
        <w:rPr>
          <w:rtl/>
        </w:rPr>
        <w:t xml:space="preserve">מתווה </w:t>
      </w:r>
      <w:bookmarkStart w:id="2828" w:name="_ETM_Q5_241210"/>
      <w:bookmarkEnd w:id="2828"/>
      <w:r>
        <w:rPr>
          <w:rtl/>
        </w:rPr>
        <w:t xml:space="preserve">מסודר </w:t>
      </w:r>
      <w:bookmarkStart w:id="2829" w:name="_ETM_Q5_242750"/>
      <w:bookmarkEnd w:id="2829"/>
      <w:r>
        <w:rPr>
          <w:rtl/>
        </w:rPr>
        <w:t xml:space="preserve">של </w:t>
      </w:r>
      <w:bookmarkStart w:id="2830" w:name="_ETM_Q5_243200"/>
      <w:bookmarkEnd w:id="2830"/>
      <w:r>
        <w:rPr>
          <w:rtl/>
        </w:rPr>
        <w:t xml:space="preserve">מה </w:t>
      </w:r>
      <w:bookmarkStart w:id="2831" w:name="_ETM_Q5_243440"/>
      <w:bookmarkEnd w:id="2831"/>
      <w:r>
        <w:rPr>
          <w:rtl/>
        </w:rPr>
        <w:t xml:space="preserve">קורה </w:t>
      </w:r>
      <w:bookmarkStart w:id="2832" w:name="_ETM_Q5_243770"/>
      <w:bookmarkEnd w:id="2832"/>
      <w:r>
        <w:rPr>
          <w:rtl/>
        </w:rPr>
        <w:t xml:space="preserve">בין </w:t>
      </w:r>
      <w:bookmarkStart w:id="2833" w:name="_ETM_Q5_243950"/>
      <w:bookmarkEnd w:id="2833"/>
      <w:r>
        <w:rPr>
          <w:rtl/>
        </w:rPr>
        <w:t xml:space="preserve">מדינה </w:t>
      </w:r>
      <w:bookmarkStart w:id="2834" w:name="_ETM_Q5_244310"/>
      <w:bookmarkEnd w:id="2834"/>
      <w:r>
        <w:rPr>
          <w:rtl/>
        </w:rPr>
        <w:t xml:space="preserve">ירוקה </w:t>
      </w:r>
      <w:bookmarkStart w:id="2835" w:name="_ETM_Q5_244700"/>
      <w:bookmarkEnd w:id="2835"/>
      <w:r>
        <w:rPr>
          <w:rtl/>
        </w:rPr>
        <w:t>לאדומה</w:t>
      </w:r>
      <w:r>
        <w:rPr>
          <w:rFonts w:hint="cs"/>
          <w:rtl/>
        </w:rPr>
        <w:t>,</w:t>
      </w:r>
      <w:r>
        <w:rPr>
          <w:rtl/>
        </w:rPr>
        <w:t xml:space="preserve"> </w:t>
      </w:r>
      <w:bookmarkStart w:id="2836" w:name="_ETM_Q5_245330"/>
      <w:bookmarkEnd w:id="2836"/>
      <w:r>
        <w:rPr>
          <w:rFonts w:hint="cs"/>
          <w:rtl/>
        </w:rPr>
        <w:t>אד</w:t>
      </w:r>
      <w:bookmarkStart w:id="2837" w:name="_ETM_Q5_243064"/>
      <w:bookmarkEnd w:id="2837"/>
      <w:r>
        <w:rPr>
          <w:rtl/>
        </w:rPr>
        <w:t xml:space="preserve">ומה </w:t>
      </w:r>
      <w:bookmarkStart w:id="2838" w:name="_ETM_Q5_245630"/>
      <w:bookmarkEnd w:id="2838"/>
      <w:r>
        <w:rPr>
          <w:rtl/>
        </w:rPr>
        <w:t>לא</w:t>
      </w:r>
      <w:bookmarkStart w:id="2839" w:name="_ETM_Q5_245780"/>
      <w:bookmarkEnd w:id="2839"/>
      <w:r>
        <w:rPr>
          <w:rtl/>
        </w:rPr>
        <w:t>דומה</w:t>
      </w:r>
      <w:r>
        <w:rPr>
          <w:rFonts w:hint="cs"/>
          <w:rtl/>
        </w:rPr>
        <w:t>,</w:t>
      </w:r>
      <w:r>
        <w:rPr>
          <w:rtl/>
        </w:rPr>
        <w:t xml:space="preserve"> </w:t>
      </w:r>
      <w:bookmarkStart w:id="2840" w:name="_ETM_Q5_246110"/>
      <w:bookmarkEnd w:id="2840"/>
      <w:r>
        <w:rPr>
          <w:rtl/>
        </w:rPr>
        <w:t xml:space="preserve">ירוקה </w:t>
      </w:r>
      <w:bookmarkStart w:id="2841" w:name="_ETM_Q5_246590"/>
      <w:bookmarkEnd w:id="2841"/>
      <w:r>
        <w:rPr>
          <w:rFonts w:hint="cs"/>
          <w:rtl/>
        </w:rPr>
        <w:t>ל</w:t>
      </w:r>
      <w:bookmarkStart w:id="2842" w:name="_ETM_Q5_244823"/>
      <w:bookmarkEnd w:id="2842"/>
      <w:r>
        <w:rPr>
          <w:rtl/>
        </w:rPr>
        <w:t>ירוקה</w:t>
      </w:r>
      <w:r w:rsidR="007B4217">
        <w:rPr>
          <w:rFonts w:hint="cs"/>
          <w:rtl/>
        </w:rPr>
        <w:t xml:space="preserve">. גם </w:t>
      </w:r>
      <w:r>
        <w:rPr>
          <w:rtl/>
        </w:rPr>
        <w:t xml:space="preserve">הסטטוסים </w:t>
      </w:r>
      <w:bookmarkStart w:id="2843" w:name="_ETM_Q5_248150"/>
      <w:bookmarkEnd w:id="2843"/>
      <w:r>
        <w:rPr>
          <w:rtl/>
        </w:rPr>
        <w:t xml:space="preserve">האלה </w:t>
      </w:r>
      <w:bookmarkStart w:id="2844" w:name="_ETM_Q5_248330"/>
      <w:bookmarkStart w:id="2845" w:name="_ETM_Q5_248569"/>
      <w:bookmarkEnd w:id="2844"/>
      <w:bookmarkEnd w:id="2845"/>
      <w:r>
        <w:rPr>
          <w:rtl/>
        </w:rPr>
        <w:t>משתנים</w:t>
      </w:r>
      <w:r w:rsidR="007B4217">
        <w:rPr>
          <w:rFonts w:hint="cs"/>
          <w:rtl/>
        </w:rPr>
        <w:t>,</w:t>
      </w:r>
      <w:r>
        <w:rPr>
          <w:rtl/>
        </w:rPr>
        <w:t xml:space="preserve"> </w:t>
      </w:r>
      <w:bookmarkStart w:id="2846" w:name="_ETM_Q5_249080"/>
      <w:bookmarkEnd w:id="2846"/>
      <w:r>
        <w:rPr>
          <w:rtl/>
        </w:rPr>
        <w:t>לכ</w:t>
      </w:r>
      <w:r>
        <w:rPr>
          <w:rFonts w:hint="cs"/>
          <w:rtl/>
        </w:rPr>
        <w:t>ן</w:t>
      </w:r>
      <w:r>
        <w:rPr>
          <w:rtl/>
        </w:rPr>
        <w:t xml:space="preserve"> </w:t>
      </w:r>
      <w:bookmarkStart w:id="2847" w:name="_ETM_Q5_249350"/>
      <w:bookmarkEnd w:id="2847"/>
      <w:r>
        <w:rPr>
          <w:rtl/>
        </w:rPr>
        <w:t xml:space="preserve">חשוב </w:t>
      </w:r>
      <w:bookmarkStart w:id="2848" w:name="_ETM_Q5_249740"/>
      <w:bookmarkStart w:id="2849" w:name="_ETM_Q5_250040"/>
      <w:bookmarkStart w:id="2850" w:name="_ETM_Q5_250370"/>
      <w:bookmarkStart w:id="2851" w:name="_ETM_Q5_249153"/>
      <w:bookmarkEnd w:id="2848"/>
      <w:bookmarkEnd w:id="2849"/>
      <w:bookmarkEnd w:id="2850"/>
      <w:bookmarkEnd w:id="2851"/>
      <w:r>
        <w:rPr>
          <w:rtl/>
        </w:rPr>
        <w:t xml:space="preserve">מאוד </w:t>
      </w:r>
      <w:bookmarkStart w:id="2852" w:name="_ETM_Q5_250640"/>
      <w:bookmarkEnd w:id="2852"/>
      <w:r>
        <w:rPr>
          <w:rtl/>
        </w:rPr>
        <w:t xml:space="preserve">שהמתווה </w:t>
      </w:r>
      <w:bookmarkStart w:id="2853" w:name="_ETM_Q5_251120"/>
      <w:bookmarkEnd w:id="2853"/>
      <w:r>
        <w:rPr>
          <w:rtl/>
        </w:rPr>
        <w:t>הזה</w:t>
      </w:r>
      <w:bookmarkStart w:id="2854" w:name="_ETM_Q5_251720"/>
      <w:bookmarkEnd w:id="2854"/>
      <w:r>
        <w:rPr>
          <w:rFonts w:hint="cs"/>
          <w:rtl/>
        </w:rPr>
        <w:t xml:space="preserve"> </w:t>
      </w:r>
      <w:r>
        <w:rPr>
          <w:rtl/>
        </w:rPr>
        <w:t xml:space="preserve">יהיה </w:t>
      </w:r>
      <w:bookmarkStart w:id="2855" w:name="_ETM_Q5_252020"/>
      <w:bookmarkEnd w:id="2855"/>
      <w:r>
        <w:rPr>
          <w:rtl/>
        </w:rPr>
        <w:t xml:space="preserve">קיים </w:t>
      </w:r>
      <w:bookmarkStart w:id="2856" w:name="_ETM_Q5_252530"/>
      <w:bookmarkEnd w:id="2856"/>
      <w:r>
        <w:rPr>
          <w:rtl/>
        </w:rPr>
        <w:t xml:space="preserve">ויהיה </w:t>
      </w:r>
      <w:bookmarkStart w:id="2857" w:name="_ETM_Q5_253040"/>
      <w:bookmarkEnd w:id="2857"/>
      <w:r>
        <w:rPr>
          <w:rtl/>
        </w:rPr>
        <w:t xml:space="preserve">מוכן </w:t>
      </w:r>
      <w:bookmarkStart w:id="2858" w:name="_ETM_Q5_253490"/>
      <w:bookmarkEnd w:id="2858"/>
      <w:r>
        <w:rPr>
          <w:rtl/>
        </w:rPr>
        <w:t>לפעולה</w:t>
      </w:r>
      <w:r>
        <w:rPr>
          <w:rFonts w:hint="cs"/>
          <w:rtl/>
        </w:rPr>
        <w:t>.</w:t>
      </w:r>
      <w:bookmarkStart w:id="2859" w:name="_ETM_Q5_254650"/>
      <w:bookmarkEnd w:id="2859"/>
      <w:r>
        <w:rPr>
          <w:rFonts w:hint="cs"/>
          <w:rtl/>
        </w:rPr>
        <w:t xml:space="preserve"> </w:t>
      </w:r>
      <w:bookmarkStart w:id="2860" w:name="_ETM_Q5_253743"/>
      <w:bookmarkStart w:id="2861" w:name="_ETM_Q5_253796"/>
      <w:bookmarkStart w:id="2862" w:name="_ETM_Q5_254432"/>
      <w:bookmarkStart w:id="2863" w:name="_ETM_Q5_254468"/>
      <w:bookmarkEnd w:id="2860"/>
      <w:bookmarkEnd w:id="2861"/>
      <w:bookmarkEnd w:id="2862"/>
      <w:bookmarkEnd w:id="2863"/>
    </w:p>
    <w:p w:rsidR="007B4217" w:rsidRDefault="007B4217" w:rsidP="007B4217">
      <w:pPr>
        <w:rPr>
          <w:rtl/>
        </w:rPr>
      </w:pPr>
    </w:p>
    <w:p w:rsidR="00423672" w:rsidRDefault="00423672" w:rsidP="007B4217">
      <w:pPr>
        <w:rPr>
          <w:rtl/>
        </w:rPr>
      </w:pPr>
      <w:r>
        <w:rPr>
          <w:rtl/>
        </w:rPr>
        <w:t>טוב</w:t>
      </w:r>
      <w:r>
        <w:rPr>
          <w:rFonts w:hint="cs"/>
          <w:rtl/>
        </w:rPr>
        <w:t>,</w:t>
      </w:r>
      <w:r>
        <w:rPr>
          <w:rtl/>
        </w:rPr>
        <w:t xml:space="preserve"> </w:t>
      </w:r>
      <w:bookmarkStart w:id="2864" w:name="_ETM_Q5_256420"/>
      <w:bookmarkEnd w:id="2864"/>
      <w:r>
        <w:rPr>
          <w:rtl/>
        </w:rPr>
        <w:t xml:space="preserve">היו </w:t>
      </w:r>
      <w:bookmarkStart w:id="2865" w:name="_ETM_Q5_256659"/>
      <w:bookmarkEnd w:id="2865"/>
      <w:r>
        <w:rPr>
          <w:rtl/>
        </w:rPr>
        <w:t>לי</w:t>
      </w:r>
      <w:r>
        <w:rPr>
          <w:rFonts w:hint="cs"/>
          <w:rtl/>
        </w:rPr>
        <w:t>,</w:t>
      </w:r>
      <w:r>
        <w:rPr>
          <w:rtl/>
        </w:rPr>
        <w:t xml:space="preserve"> </w:t>
      </w:r>
      <w:bookmarkStart w:id="2866" w:name="_ETM_Q5_256750"/>
      <w:bookmarkEnd w:id="2866"/>
      <w:r>
        <w:rPr>
          <w:rtl/>
        </w:rPr>
        <w:t xml:space="preserve">כמו </w:t>
      </w:r>
      <w:bookmarkStart w:id="2867" w:name="_ETM_Q5_256930"/>
      <w:bookmarkEnd w:id="2867"/>
      <w:r>
        <w:rPr>
          <w:rtl/>
        </w:rPr>
        <w:t>שאמרתי</w:t>
      </w:r>
      <w:r>
        <w:rPr>
          <w:rFonts w:hint="cs"/>
          <w:rtl/>
        </w:rPr>
        <w:t>,</w:t>
      </w:r>
      <w:bookmarkStart w:id="2868" w:name="_ETM_Q5_255303"/>
      <w:bookmarkEnd w:id="2868"/>
      <w:r>
        <w:rPr>
          <w:rtl/>
        </w:rPr>
        <w:t xml:space="preserve"> </w:t>
      </w:r>
      <w:bookmarkStart w:id="2869" w:name="_ETM_Q5_257470"/>
      <w:bookmarkEnd w:id="2869"/>
      <w:r>
        <w:rPr>
          <w:rtl/>
        </w:rPr>
        <w:t xml:space="preserve">עוד </w:t>
      </w:r>
      <w:bookmarkStart w:id="2870" w:name="_ETM_Q5_257650"/>
      <w:bookmarkEnd w:id="2870"/>
      <w:r>
        <w:rPr>
          <w:rtl/>
        </w:rPr>
        <w:t xml:space="preserve">הערות </w:t>
      </w:r>
      <w:bookmarkStart w:id="2871" w:name="_ETM_Q5_258190"/>
      <w:bookmarkEnd w:id="2871"/>
      <w:r>
        <w:rPr>
          <w:rtl/>
        </w:rPr>
        <w:t xml:space="preserve">לחברי </w:t>
      </w:r>
      <w:bookmarkStart w:id="2872" w:name="_ETM_Q5_258940"/>
      <w:bookmarkEnd w:id="2872"/>
      <w:r>
        <w:rPr>
          <w:rtl/>
        </w:rPr>
        <w:t xml:space="preserve">כנסת </w:t>
      </w:r>
      <w:bookmarkStart w:id="2873" w:name="_ETM_Q5_259360"/>
      <w:bookmarkEnd w:id="2873"/>
      <w:r>
        <w:rPr>
          <w:rtl/>
        </w:rPr>
        <w:t xml:space="preserve">שלא </w:t>
      </w:r>
      <w:bookmarkStart w:id="2874" w:name="_ETM_Q5_259630"/>
      <w:bookmarkEnd w:id="2874"/>
      <w:r>
        <w:rPr>
          <w:rtl/>
        </w:rPr>
        <w:t xml:space="preserve">נמצאים </w:t>
      </w:r>
      <w:bookmarkStart w:id="2875" w:name="_ETM_Q5_260709"/>
      <w:bookmarkEnd w:id="2875"/>
      <w:r>
        <w:rPr>
          <w:rtl/>
        </w:rPr>
        <w:t>כאן</w:t>
      </w:r>
      <w:r>
        <w:rPr>
          <w:rFonts w:hint="cs"/>
          <w:rtl/>
        </w:rPr>
        <w:t>,</w:t>
      </w:r>
      <w:r>
        <w:rPr>
          <w:rtl/>
        </w:rPr>
        <w:t xml:space="preserve"> </w:t>
      </w:r>
      <w:bookmarkStart w:id="2876" w:name="_ETM_Q5_261100"/>
      <w:bookmarkEnd w:id="2876"/>
      <w:r>
        <w:rPr>
          <w:rtl/>
        </w:rPr>
        <w:t xml:space="preserve">אבל </w:t>
      </w:r>
      <w:bookmarkStart w:id="2877" w:name="_ETM_Q5_262300"/>
      <w:bookmarkEnd w:id="2877"/>
      <w:r>
        <w:rPr>
          <w:rtl/>
        </w:rPr>
        <w:t xml:space="preserve">אני </w:t>
      </w:r>
      <w:bookmarkStart w:id="2878" w:name="_ETM_Q5_262600"/>
      <w:bookmarkEnd w:id="2878"/>
      <w:r>
        <w:rPr>
          <w:rtl/>
        </w:rPr>
        <w:t xml:space="preserve">אתייחס </w:t>
      </w:r>
      <w:bookmarkStart w:id="2879" w:name="_ETM_Q5_263050"/>
      <w:bookmarkEnd w:id="2879"/>
      <w:r>
        <w:rPr>
          <w:rtl/>
        </w:rPr>
        <w:t xml:space="preserve">לזה </w:t>
      </w:r>
      <w:bookmarkStart w:id="2880" w:name="_ETM_Q5_263290"/>
      <w:bookmarkEnd w:id="2880"/>
      <w:r>
        <w:rPr>
          <w:rtl/>
        </w:rPr>
        <w:t xml:space="preserve">כשיהיו </w:t>
      </w:r>
      <w:bookmarkStart w:id="2881" w:name="_ETM_Q5_263709"/>
      <w:bookmarkStart w:id="2882" w:name="_ETM_Q5_264580"/>
      <w:bookmarkEnd w:id="2881"/>
      <w:bookmarkEnd w:id="2882"/>
      <w:r>
        <w:rPr>
          <w:rtl/>
        </w:rPr>
        <w:t>מאזינים</w:t>
      </w:r>
      <w:r>
        <w:rPr>
          <w:rFonts w:hint="cs"/>
          <w:rtl/>
        </w:rPr>
        <w:t>.</w:t>
      </w:r>
      <w:bookmarkStart w:id="2883" w:name="_ETM_Q5_265180"/>
      <w:bookmarkStart w:id="2884" w:name="_ETM_Q5_267790"/>
      <w:bookmarkStart w:id="2885" w:name="_ETM_Q5_267858"/>
      <w:bookmarkStart w:id="2886" w:name="_ETM_Q5_267982"/>
      <w:bookmarkStart w:id="2887" w:name="_ETM_Q5_268044"/>
      <w:bookmarkEnd w:id="2883"/>
      <w:bookmarkEnd w:id="2884"/>
      <w:bookmarkEnd w:id="2885"/>
      <w:bookmarkEnd w:id="2886"/>
      <w:bookmarkEnd w:id="2887"/>
      <w:r w:rsidR="007B4217">
        <w:rPr>
          <w:rFonts w:hint="cs"/>
          <w:rtl/>
        </w:rPr>
        <w:t xml:space="preserve"> </w:t>
      </w:r>
      <w:r>
        <w:rPr>
          <w:rtl/>
        </w:rPr>
        <w:t xml:space="preserve">בכל </w:t>
      </w:r>
      <w:bookmarkStart w:id="2888" w:name="_ETM_Q5_265479"/>
      <w:bookmarkEnd w:id="2888"/>
      <w:r>
        <w:rPr>
          <w:rtl/>
        </w:rPr>
        <w:t>מקרה</w:t>
      </w:r>
      <w:r>
        <w:rPr>
          <w:rFonts w:hint="cs"/>
          <w:rtl/>
        </w:rPr>
        <w:t>,</w:t>
      </w:r>
      <w:bookmarkStart w:id="2889" w:name="_ETM_Q5_265423"/>
      <w:bookmarkEnd w:id="2889"/>
      <w:r>
        <w:rPr>
          <w:rtl/>
        </w:rPr>
        <w:t xml:space="preserve"> </w:t>
      </w:r>
      <w:bookmarkStart w:id="2890" w:name="_ETM_Q5_265869"/>
      <w:bookmarkEnd w:id="2890"/>
      <w:r>
        <w:rPr>
          <w:rtl/>
        </w:rPr>
        <w:t xml:space="preserve">אדוני </w:t>
      </w:r>
      <w:bookmarkStart w:id="2891" w:name="_ETM_Q5_266110"/>
      <w:bookmarkEnd w:id="2891"/>
      <w:r>
        <w:rPr>
          <w:rtl/>
        </w:rPr>
        <w:t>היושב-ראש</w:t>
      </w:r>
      <w:r>
        <w:rPr>
          <w:rFonts w:hint="cs"/>
          <w:rtl/>
        </w:rPr>
        <w:t>,</w:t>
      </w:r>
      <w:r>
        <w:rPr>
          <w:rtl/>
        </w:rPr>
        <w:t xml:space="preserve"> </w:t>
      </w:r>
      <w:bookmarkStart w:id="2892" w:name="_ETM_Q5_267490"/>
      <w:bookmarkEnd w:id="2892"/>
      <w:r>
        <w:rPr>
          <w:rtl/>
        </w:rPr>
        <w:t xml:space="preserve">לגבי </w:t>
      </w:r>
      <w:bookmarkStart w:id="2893" w:name="_ETM_Q5_267909"/>
      <w:bookmarkEnd w:id="2893"/>
      <w:r>
        <w:rPr>
          <w:rtl/>
        </w:rPr>
        <w:t xml:space="preserve">הצעות </w:t>
      </w:r>
      <w:bookmarkStart w:id="2894" w:name="_ETM_Q5_268270"/>
      <w:bookmarkEnd w:id="2894"/>
      <w:r>
        <w:rPr>
          <w:rtl/>
        </w:rPr>
        <w:t>האי-אמון</w:t>
      </w:r>
      <w:r>
        <w:rPr>
          <w:rFonts w:hint="cs"/>
          <w:rtl/>
        </w:rPr>
        <w:t>,</w:t>
      </w:r>
      <w:r>
        <w:rPr>
          <w:rtl/>
        </w:rPr>
        <w:t xml:space="preserve"> </w:t>
      </w:r>
      <w:bookmarkStart w:id="2895" w:name="_ETM_Q5_268840"/>
      <w:bookmarkEnd w:id="2895"/>
      <w:r>
        <w:rPr>
          <w:rtl/>
        </w:rPr>
        <w:t xml:space="preserve">אני </w:t>
      </w:r>
      <w:bookmarkStart w:id="2896" w:name="_ETM_Q5_269049"/>
      <w:bookmarkEnd w:id="2896"/>
      <w:r>
        <w:rPr>
          <w:rtl/>
        </w:rPr>
        <w:t xml:space="preserve">חושב </w:t>
      </w:r>
      <w:bookmarkStart w:id="2897" w:name="_ETM_Q5_269380"/>
      <w:bookmarkEnd w:id="2897"/>
      <w:r>
        <w:rPr>
          <w:rtl/>
        </w:rPr>
        <w:t xml:space="preserve">שאנחנו </w:t>
      </w:r>
      <w:bookmarkStart w:id="2898" w:name="_ETM_Q5_270069"/>
      <w:bookmarkEnd w:id="2898"/>
      <w:r>
        <w:rPr>
          <w:rtl/>
        </w:rPr>
        <w:t xml:space="preserve">עושים </w:t>
      </w:r>
      <w:bookmarkStart w:id="2899" w:name="_ETM_Q5_270369"/>
      <w:bookmarkEnd w:id="2899"/>
      <w:r>
        <w:rPr>
          <w:rtl/>
        </w:rPr>
        <w:t xml:space="preserve">את </w:t>
      </w:r>
      <w:bookmarkStart w:id="2900" w:name="_ETM_Q5_270520"/>
      <w:bookmarkStart w:id="2901" w:name="_ETM_Q5_271090"/>
      <w:bookmarkStart w:id="2902" w:name="_ETM_Q5_271270"/>
      <w:bookmarkStart w:id="2903" w:name="_ETM_Q5_269513"/>
      <w:bookmarkEnd w:id="2900"/>
      <w:bookmarkEnd w:id="2901"/>
      <w:bookmarkEnd w:id="2902"/>
      <w:bookmarkEnd w:id="2903"/>
      <w:r>
        <w:rPr>
          <w:rtl/>
        </w:rPr>
        <w:t xml:space="preserve">עבודתנו </w:t>
      </w:r>
      <w:bookmarkStart w:id="2904" w:name="_ETM_Q5_271930"/>
      <w:bookmarkEnd w:id="2904"/>
      <w:r>
        <w:rPr>
          <w:rtl/>
        </w:rPr>
        <w:t>נאמנה</w:t>
      </w:r>
      <w:r>
        <w:rPr>
          <w:rFonts w:hint="cs"/>
          <w:rtl/>
        </w:rPr>
        <w:t>.</w:t>
      </w:r>
      <w:r>
        <w:rPr>
          <w:rtl/>
        </w:rPr>
        <w:t xml:space="preserve"> </w:t>
      </w:r>
      <w:bookmarkStart w:id="2905" w:name="_ETM_Q5_272889"/>
      <w:bookmarkEnd w:id="2905"/>
      <w:r>
        <w:rPr>
          <w:rtl/>
        </w:rPr>
        <w:t xml:space="preserve">אנחנו </w:t>
      </w:r>
      <w:bookmarkStart w:id="2906" w:name="_ETM_Q5_273429"/>
      <w:bookmarkEnd w:id="2906"/>
      <w:r>
        <w:rPr>
          <w:rtl/>
        </w:rPr>
        <w:t xml:space="preserve">לא </w:t>
      </w:r>
      <w:bookmarkStart w:id="2907" w:name="_ETM_Q5_273520"/>
      <w:bookmarkEnd w:id="2907"/>
      <w:r>
        <w:rPr>
          <w:rtl/>
        </w:rPr>
        <w:t xml:space="preserve">קבלני </w:t>
      </w:r>
      <w:bookmarkStart w:id="2908" w:name="_ETM_Q5_274060"/>
      <w:bookmarkEnd w:id="2908"/>
      <w:r>
        <w:rPr>
          <w:rtl/>
        </w:rPr>
        <w:t xml:space="preserve">הצלחות </w:t>
      </w:r>
      <w:bookmarkStart w:id="2909" w:name="_ETM_Q5_274659"/>
      <w:bookmarkEnd w:id="2909"/>
      <w:r>
        <w:rPr>
          <w:rtl/>
        </w:rPr>
        <w:t xml:space="preserve">מול </w:t>
      </w:r>
      <w:bookmarkStart w:id="2910" w:name="_ETM_Q5_274869"/>
      <w:bookmarkEnd w:id="2910"/>
      <w:r>
        <w:rPr>
          <w:rtl/>
        </w:rPr>
        <w:t xml:space="preserve">הנגיף </w:t>
      </w:r>
      <w:bookmarkStart w:id="2911" w:name="_ETM_Q5_275289"/>
      <w:bookmarkEnd w:id="2911"/>
      <w:r>
        <w:rPr>
          <w:rtl/>
        </w:rPr>
        <w:t>הזה</w:t>
      </w:r>
      <w:r>
        <w:rPr>
          <w:rFonts w:hint="cs"/>
          <w:rtl/>
        </w:rPr>
        <w:t>,</w:t>
      </w:r>
      <w:r>
        <w:rPr>
          <w:rtl/>
        </w:rPr>
        <w:t xml:space="preserve"> </w:t>
      </w:r>
      <w:bookmarkStart w:id="2912" w:name="_ETM_Q5_275679"/>
      <w:bookmarkEnd w:id="2912"/>
      <w:r>
        <w:rPr>
          <w:rtl/>
        </w:rPr>
        <w:t xml:space="preserve">אבל </w:t>
      </w:r>
      <w:bookmarkStart w:id="2913" w:name="_ETM_Q5_275950"/>
      <w:bookmarkEnd w:id="2913"/>
      <w:r>
        <w:rPr>
          <w:rtl/>
        </w:rPr>
        <w:t xml:space="preserve">מבטיחים </w:t>
      </w:r>
      <w:bookmarkStart w:id="2914" w:name="_ETM_Q5_276459"/>
      <w:bookmarkEnd w:id="2914"/>
      <w:r>
        <w:rPr>
          <w:rtl/>
        </w:rPr>
        <w:t xml:space="preserve">להמשיך </w:t>
      </w:r>
      <w:bookmarkStart w:id="2915" w:name="_ETM_Q5_277359"/>
      <w:bookmarkEnd w:id="2915"/>
      <w:r>
        <w:rPr>
          <w:rtl/>
        </w:rPr>
        <w:t xml:space="preserve">את </w:t>
      </w:r>
      <w:bookmarkStart w:id="2916" w:name="_ETM_Q5_277509"/>
      <w:bookmarkEnd w:id="2916"/>
      <w:r>
        <w:rPr>
          <w:rtl/>
        </w:rPr>
        <w:t xml:space="preserve">המאמצים </w:t>
      </w:r>
      <w:bookmarkStart w:id="2917" w:name="_ETM_Q5_278139"/>
      <w:bookmarkEnd w:id="2917"/>
      <w:r>
        <w:rPr>
          <w:rtl/>
        </w:rPr>
        <w:lastRenderedPageBreak/>
        <w:t>האלה</w:t>
      </w:r>
      <w:r>
        <w:rPr>
          <w:rFonts w:hint="cs"/>
          <w:rtl/>
        </w:rPr>
        <w:t>.</w:t>
      </w:r>
      <w:bookmarkStart w:id="2918" w:name="_ETM_Q5_276973"/>
      <w:bookmarkEnd w:id="2918"/>
      <w:r>
        <w:rPr>
          <w:rtl/>
        </w:rPr>
        <w:t xml:space="preserve"> </w:t>
      </w:r>
      <w:bookmarkStart w:id="2919" w:name="_ETM_Q5_278439"/>
      <w:bookmarkEnd w:id="2919"/>
      <w:r>
        <w:rPr>
          <w:rtl/>
        </w:rPr>
        <w:t xml:space="preserve">והדבר </w:t>
      </w:r>
      <w:bookmarkStart w:id="2920" w:name="_ETM_Q5_278799"/>
      <w:bookmarkEnd w:id="2920"/>
      <w:r>
        <w:rPr>
          <w:rtl/>
        </w:rPr>
        <w:t xml:space="preserve">האחרון </w:t>
      </w:r>
      <w:bookmarkStart w:id="2921" w:name="_ETM_Q5_279159"/>
      <w:bookmarkEnd w:id="2921"/>
      <w:r>
        <w:rPr>
          <w:rtl/>
        </w:rPr>
        <w:t xml:space="preserve">שאנחנו </w:t>
      </w:r>
      <w:bookmarkStart w:id="2922" w:name="_ETM_Q5_279579"/>
      <w:bookmarkEnd w:id="2922"/>
      <w:r>
        <w:rPr>
          <w:rtl/>
        </w:rPr>
        <w:t>צריכים</w:t>
      </w:r>
      <w:r>
        <w:rPr>
          <w:rFonts w:hint="cs"/>
          <w:rtl/>
        </w:rPr>
        <w:t>,</w:t>
      </w:r>
      <w:r>
        <w:rPr>
          <w:rtl/>
        </w:rPr>
        <w:t xml:space="preserve"> </w:t>
      </w:r>
      <w:bookmarkStart w:id="2923" w:name="_ETM_Q5_280420"/>
      <w:bookmarkEnd w:id="2923"/>
      <w:r>
        <w:rPr>
          <w:rtl/>
        </w:rPr>
        <w:t xml:space="preserve">אם </w:t>
      </w:r>
      <w:bookmarkStart w:id="2924" w:name="_ETM_Q5_280630"/>
      <w:bookmarkEnd w:id="2924"/>
      <w:r>
        <w:rPr>
          <w:rtl/>
        </w:rPr>
        <w:t xml:space="preserve">זה </w:t>
      </w:r>
      <w:bookmarkStart w:id="2925" w:name="_ETM_Q5_280749"/>
      <w:bookmarkEnd w:id="2925"/>
      <w:r w:rsidR="007B4217">
        <w:rPr>
          <w:rFonts w:hint="cs"/>
          <w:rtl/>
        </w:rPr>
        <w:t xml:space="preserve">בשל </w:t>
      </w:r>
      <w:bookmarkStart w:id="2926" w:name="_ETM_Q5_281229"/>
      <w:bookmarkEnd w:id="2926"/>
      <w:r>
        <w:rPr>
          <w:rtl/>
        </w:rPr>
        <w:t xml:space="preserve">הצבעת </w:t>
      </w:r>
      <w:bookmarkStart w:id="2927" w:name="_ETM_Q5_281679"/>
      <w:bookmarkEnd w:id="2927"/>
      <w:r>
        <w:rPr>
          <w:rtl/>
        </w:rPr>
        <w:t>א</w:t>
      </w:r>
      <w:bookmarkStart w:id="2928" w:name="_ETM_Q5_279633"/>
      <w:bookmarkEnd w:id="2928"/>
      <w:r>
        <w:rPr>
          <w:rtl/>
        </w:rPr>
        <w:t xml:space="preserve">מון </w:t>
      </w:r>
      <w:bookmarkStart w:id="2929" w:name="_ETM_Q5_282189"/>
      <w:bookmarkStart w:id="2930" w:name="_ETM_Q5_282459"/>
      <w:bookmarkEnd w:id="2929"/>
      <w:bookmarkEnd w:id="2930"/>
      <w:r>
        <w:rPr>
          <w:rFonts w:hint="cs"/>
          <w:rtl/>
        </w:rPr>
        <w:t>ואם זה</w:t>
      </w:r>
      <w:r>
        <w:rPr>
          <w:rtl/>
        </w:rPr>
        <w:t xml:space="preserve"> </w:t>
      </w:r>
      <w:bookmarkStart w:id="2931" w:name="_ETM_Q5_282579"/>
      <w:bookmarkEnd w:id="2931"/>
      <w:r w:rsidR="007B4217">
        <w:rPr>
          <w:rFonts w:hint="cs"/>
          <w:rtl/>
        </w:rPr>
        <w:t xml:space="preserve">בשל </w:t>
      </w:r>
      <w:bookmarkStart w:id="2932" w:name="_ETM_Q5_282999"/>
      <w:bookmarkEnd w:id="2932"/>
      <w:r>
        <w:rPr>
          <w:rtl/>
        </w:rPr>
        <w:t xml:space="preserve">מחלוקות </w:t>
      </w:r>
      <w:bookmarkStart w:id="2933" w:name="_ETM_Q5_283509"/>
      <w:bookmarkEnd w:id="2933"/>
      <w:r>
        <w:rPr>
          <w:rtl/>
        </w:rPr>
        <w:t xml:space="preserve">פנימיות </w:t>
      </w:r>
      <w:bookmarkStart w:id="2934" w:name="_ETM_Q5_283959"/>
      <w:bookmarkEnd w:id="2934"/>
      <w:r>
        <w:rPr>
          <w:rtl/>
        </w:rPr>
        <w:t>בקואליציה</w:t>
      </w:r>
      <w:r>
        <w:rPr>
          <w:rFonts w:hint="cs"/>
          <w:rtl/>
        </w:rPr>
        <w:t>,</w:t>
      </w:r>
      <w:r>
        <w:rPr>
          <w:rtl/>
        </w:rPr>
        <w:t xml:space="preserve"> </w:t>
      </w:r>
      <w:bookmarkStart w:id="2935" w:name="_ETM_Q5_284979"/>
      <w:bookmarkEnd w:id="2935"/>
      <w:r>
        <w:rPr>
          <w:rtl/>
        </w:rPr>
        <w:t>זה</w:t>
      </w:r>
      <w:bookmarkStart w:id="2936" w:name="_ETM_Q5_283422"/>
      <w:bookmarkEnd w:id="2936"/>
      <w:r>
        <w:rPr>
          <w:rtl/>
        </w:rPr>
        <w:t xml:space="preserve"> </w:t>
      </w:r>
      <w:bookmarkStart w:id="2937" w:name="_ETM_Q5_285219"/>
      <w:bookmarkEnd w:id="2937"/>
      <w:r>
        <w:rPr>
          <w:rtl/>
        </w:rPr>
        <w:t xml:space="preserve">בחירות </w:t>
      </w:r>
      <w:bookmarkStart w:id="2938" w:name="_ETM_Q5_285670"/>
      <w:bookmarkEnd w:id="2938"/>
      <w:r>
        <w:rPr>
          <w:rtl/>
        </w:rPr>
        <w:t xml:space="preserve">לעת </w:t>
      </w:r>
      <w:bookmarkStart w:id="2939" w:name="_ETM_Q5_286060"/>
      <w:bookmarkEnd w:id="2939"/>
      <w:r>
        <w:rPr>
          <w:rtl/>
        </w:rPr>
        <w:t>הזאת</w:t>
      </w:r>
      <w:r w:rsidR="007B4217">
        <w:rPr>
          <w:rFonts w:hint="cs"/>
          <w:rtl/>
        </w:rPr>
        <w:t>,</w:t>
      </w:r>
      <w:r>
        <w:rPr>
          <w:rtl/>
        </w:rPr>
        <w:t xml:space="preserve"> </w:t>
      </w:r>
      <w:bookmarkStart w:id="2940" w:name="_ETM_Q5_286389"/>
      <w:bookmarkEnd w:id="2940"/>
      <w:r>
        <w:rPr>
          <w:rtl/>
        </w:rPr>
        <w:t xml:space="preserve">לכן </w:t>
      </w:r>
      <w:bookmarkStart w:id="2941" w:name="_ETM_Q5_286659"/>
      <w:bookmarkEnd w:id="2941"/>
      <w:r>
        <w:rPr>
          <w:rtl/>
        </w:rPr>
        <w:t xml:space="preserve">אני </w:t>
      </w:r>
      <w:bookmarkStart w:id="2942" w:name="_ETM_Q5_286780"/>
      <w:bookmarkEnd w:id="2942"/>
      <w:r>
        <w:rPr>
          <w:rtl/>
        </w:rPr>
        <w:t xml:space="preserve">מציע </w:t>
      </w:r>
      <w:bookmarkStart w:id="2943" w:name="_ETM_Q5_287139"/>
      <w:bookmarkEnd w:id="2943"/>
      <w:r>
        <w:rPr>
          <w:rtl/>
        </w:rPr>
        <w:t xml:space="preserve">לדחות </w:t>
      </w:r>
      <w:bookmarkStart w:id="2944" w:name="_ETM_Q5_287679"/>
      <w:bookmarkEnd w:id="2944"/>
      <w:r>
        <w:rPr>
          <w:rtl/>
        </w:rPr>
        <w:t xml:space="preserve">את </w:t>
      </w:r>
      <w:bookmarkStart w:id="2945" w:name="_ETM_Q5_287889"/>
      <w:bookmarkEnd w:id="2945"/>
      <w:r>
        <w:rPr>
          <w:rtl/>
        </w:rPr>
        <w:t>ההצעות</w:t>
      </w:r>
      <w:r>
        <w:rPr>
          <w:rFonts w:hint="cs"/>
          <w:rtl/>
        </w:rPr>
        <w:t>.</w:t>
      </w:r>
      <w:r>
        <w:rPr>
          <w:rtl/>
        </w:rPr>
        <w:t xml:space="preserve"> </w:t>
      </w:r>
      <w:bookmarkStart w:id="2946" w:name="_ETM_Q5_288340"/>
      <w:bookmarkEnd w:id="2946"/>
      <w:r>
        <w:rPr>
          <w:rtl/>
        </w:rPr>
        <w:t>תודה</w:t>
      </w:r>
      <w:r>
        <w:rPr>
          <w:rFonts w:hint="cs"/>
          <w:rtl/>
        </w:rPr>
        <w:t>.</w:t>
      </w:r>
      <w:bookmarkStart w:id="2947" w:name="_ETM_Q5_289700"/>
      <w:bookmarkStart w:id="2948" w:name="_ETM_Q5_292461"/>
      <w:bookmarkEnd w:id="2947"/>
      <w:bookmarkEnd w:id="2948"/>
    </w:p>
    <w:p w:rsidR="00423672" w:rsidRDefault="00423672" w:rsidP="00A07F4C">
      <w:pPr>
        <w:rPr>
          <w:rtl/>
        </w:rPr>
      </w:pPr>
      <w:bookmarkStart w:id="2949" w:name="_ETM_Q5_292567"/>
      <w:bookmarkEnd w:id="2949"/>
    </w:p>
    <w:p w:rsidR="00423672" w:rsidRDefault="00423672" w:rsidP="00A07F4C">
      <w:pPr>
        <w:pStyle w:val="af6"/>
        <w:keepNext/>
        <w:rPr>
          <w:rtl/>
        </w:rPr>
      </w:pPr>
      <w:r w:rsidRPr="00FD1406">
        <w:rPr>
          <w:rStyle w:val="TagStyle"/>
          <w:rtl/>
        </w:rPr>
        <w:t xml:space="preserve"> &lt;&lt; יור &gt;&gt; </w:t>
      </w:r>
      <w:r>
        <w:rPr>
          <w:rtl/>
        </w:rPr>
        <w:t>היו"ר יריב לוין:</w:t>
      </w:r>
      <w:r w:rsidRPr="00FD1406">
        <w:rPr>
          <w:rStyle w:val="TagStyle"/>
          <w:rtl/>
        </w:rPr>
        <w:t xml:space="preserve"> &lt;&lt; יור &gt;&gt;</w:t>
      </w:r>
      <w:r>
        <w:rPr>
          <w:rtl/>
        </w:rPr>
        <w:t xml:space="preserve"> </w:t>
      </w:r>
    </w:p>
    <w:p w:rsidR="00423672" w:rsidRDefault="00423672" w:rsidP="00062C84">
      <w:pPr>
        <w:rPr>
          <w:rtl/>
          <w:lang w:eastAsia="he-IL"/>
        </w:rPr>
      </w:pPr>
    </w:p>
    <w:p w:rsidR="00423672" w:rsidRDefault="00423672" w:rsidP="003D7D6F">
      <w:pPr>
        <w:rPr>
          <w:rtl/>
        </w:rPr>
      </w:pPr>
      <w:bookmarkStart w:id="2950" w:name="_ETM_Q5_288837"/>
      <w:bookmarkStart w:id="2951" w:name="_ETM_Q5_292629"/>
      <w:bookmarkStart w:id="2952" w:name="_ETM_Q5_292707"/>
      <w:bookmarkStart w:id="2953" w:name="_ETM_Q5_287751"/>
      <w:bookmarkEnd w:id="2950"/>
      <w:bookmarkEnd w:id="2951"/>
      <w:bookmarkEnd w:id="2952"/>
      <w:bookmarkEnd w:id="2953"/>
      <w:r>
        <w:rPr>
          <w:rtl/>
        </w:rPr>
        <w:t xml:space="preserve">תודה </w:t>
      </w:r>
      <w:bookmarkStart w:id="2954" w:name="_ETM_Q5_289969"/>
      <w:bookmarkEnd w:id="2954"/>
      <w:r>
        <w:rPr>
          <w:rtl/>
        </w:rPr>
        <w:t>רבה</w:t>
      </w:r>
      <w:r>
        <w:rPr>
          <w:rFonts w:hint="cs"/>
          <w:rtl/>
        </w:rPr>
        <w:t>.</w:t>
      </w:r>
      <w:r>
        <w:rPr>
          <w:rtl/>
        </w:rPr>
        <w:t xml:space="preserve"> </w:t>
      </w:r>
      <w:bookmarkStart w:id="2955" w:name="_ETM_Q5_290630"/>
      <w:bookmarkEnd w:id="2955"/>
      <w:r>
        <w:rPr>
          <w:rtl/>
        </w:rPr>
        <w:t xml:space="preserve">אנחנו </w:t>
      </w:r>
      <w:bookmarkStart w:id="2956" w:name="_ETM_Q5_291139"/>
      <w:bookmarkEnd w:id="2956"/>
      <w:r>
        <w:rPr>
          <w:rtl/>
        </w:rPr>
        <w:t xml:space="preserve">עוברים </w:t>
      </w:r>
      <w:bookmarkStart w:id="2957" w:name="_ETM_Q5_291920"/>
      <w:bookmarkEnd w:id="2957"/>
      <w:r>
        <w:rPr>
          <w:rtl/>
        </w:rPr>
        <w:t>לדיון</w:t>
      </w:r>
      <w:r>
        <w:rPr>
          <w:rFonts w:hint="cs"/>
          <w:rtl/>
        </w:rPr>
        <w:t>.</w:t>
      </w:r>
      <w:r>
        <w:rPr>
          <w:rtl/>
        </w:rPr>
        <w:t xml:space="preserve"> </w:t>
      </w:r>
      <w:bookmarkStart w:id="2958" w:name="_ETM_Q5_292880"/>
      <w:bookmarkEnd w:id="2958"/>
      <w:r>
        <w:rPr>
          <w:rtl/>
        </w:rPr>
        <w:t xml:space="preserve">בשם </w:t>
      </w:r>
      <w:bookmarkStart w:id="2959" w:name="_ETM_Q5_293270"/>
      <w:bookmarkEnd w:id="2959"/>
      <w:r>
        <w:rPr>
          <w:rtl/>
        </w:rPr>
        <w:t xml:space="preserve">סיעת </w:t>
      </w:r>
      <w:bookmarkStart w:id="2960" w:name="_ETM_Q5_294049"/>
      <w:bookmarkEnd w:id="2960"/>
      <w:r>
        <w:rPr>
          <w:rtl/>
        </w:rPr>
        <w:t xml:space="preserve">יש </w:t>
      </w:r>
      <w:bookmarkStart w:id="2961" w:name="_ETM_Q5_294380"/>
      <w:bookmarkEnd w:id="2961"/>
      <w:r>
        <w:rPr>
          <w:rtl/>
        </w:rPr>
        <w:t>עתיד</w:t>
      </w:r>
      <w:bookmarkStart w:id="2962" w:name="_ETM_Q5_294770"/>
      <w:bookmarkEnd w:id="2962"/>
      <w:r>
        <w:rPr>
          <w:rFonts w:hint="cs"/>
          <w:rtl/>
        </w:rPr>
        <w:t>-</w:t>
      </w:r>
      <w:r>
        <w:rPr>
          <w:rtl/>
        </w:rPr>
        <w:t xml:space="preserve">תל"ם </w:t>
      </w:r>
      <w:bookmarkStart w:id="2963" w:name="_ETM_Q5_295670"/>
      <w:bookmarkEnd w:id="2963"/>
      <w:r w:rsidR="000E313C">
        <w:rPr>
          <w:rFonts w:hint="cs"/>
          <w:rtl/>
        </w:rPr>
        <w:t>–</w:t>
      </w:r>
      <w:r>
        <w:rPr>
          <w:rFonts w:hint="cs"/>
          <w:rtl/>
        </w:rPr>
        <w:t xml:space="preserve"> </w:t>
      </w:r>
      <w:r>
        <w:rPr>
          <w:rtl/>
        </w:rPr>
        <w:t>יו</w:t>
      </w:r>
      <w:r>
        <w:rPr>
          <w:rFonts w:hint="cs"/>
          <w:rtl/>
        </w:rPr>
        <w:t>שב-ראש</w:t>
      </w:r>
      <w:bookmarkStart w:id="2964" w:name="_ETM_Q5_294721"/>
      <w:bookmarkEnd w:id="2964"/>
      <w:r>
        <w:rPr>
          <w:rtl/>
        </w:rPr>
        <w:t xml:space="preserve"> </w:t>
      </w:r>
      <w:bookmarkStart w:id="2965" w:name="_ETM_Q5_296149"/>
      <w:bookmarkEnd w:id="2965"/>
      <w:r>
        <w:rPr>
          <w:rtl/>
        </w:rPr>
        <w:t xml:space="preserve">האופוזיציה </w:t>
      </w:r>
      <w:bookmarkStart w:id="2966" w:name="_ETM_Q5_296929"/>
      <w:bookmarkEnd w:id="2966"/>
      <w:r>
        <w:rPr>
          <w:rtl/>
        </w:rPr>
        <w:t xml:space="preserve">יאיר </w:t>
      </w:r>
      <w:bookmarkStart w:id="2967" w:name="_ETM_Q5_297229"/>
      <w:bookmarkEnd w:id="2967"/>
      <w:r>
        <w:rPr>
          <w:rtl/>
        </w:rPr>
        <w:t>לפיד</w:t>
      </w:r>
      <w:r>
        <w:rPr>
          <w:rFonts w:hint="cs"/>
          <w:rtl/>
        </w:rPr>
        <w:t>,</w:t>
      </w:r>
      <w:r>
        <w:rPr>
          <w:rtl/>
        </w:rPr>
        <w:t xml:space="preserve"> </w:t>
      </w:r>
      <w:bookmarkStart w:id="2968" w:name="_ETM_Q5_297740"/>
      <w:bookmarkEnd w:id="2968"/>
      <w:r>
        <w:rPr>
          <w:rtl/>
        </w:rPr>
        <w:t>בבקשה</w:t>
      </w:r>
      <w:r>
        <w:rPr>
          <w:rFonts w:hint="cs"/>
          <w:rtl/>
        </w:rPr>
        <w:t>.</w:t>
      </w:r>
      <w:bookmarkStart w:id="2969" w:name="_ETM_Q5_310400"/>
      <w:bookmarkEnd w:id="2969"/>
    </w:p>
    <w:p w:rsidR="00423672" w:rsidRDefault="00423672" w:rsidP="00A07F4C">
      <w:pPr>
        <w:rPr>
          <w:rtl/>
        </w:rPr>
      </w:pPr>
      <w:bookmarkStart w:id="2970" w:name="_ETM_Q5_301936"/>
      <w:bookmarkStart w:id="2971" w:name="_ETM_Q5_302007"/>
      <w:bookmarkStart w:id="2972" w:name="_ETM_Q5_306064"/>
      <w:bookmarkEnd w:id="2970"/>
      <w:bookmarkEnd w:id="2971"/>
      <w:bookmarkEnd w:id="2972"/>
    </w:p>
    <w:p w:rsidR="00423672" w:rsidRDefault="00423672" w:rsidP="00A07F4C">
      <w:pPr>
        <w:pStyle w:val="a4"/>
        <w:keepNext/>
        <w:rPr>
          <w:rtl/>
        </w:rPr>
      </w:pPr>
      <w:bookmarkStart w:id="2973" w:name="ET_speaker_5929_9"/>
      <w:r w:rsidRPr="00FD1406">
        <w:rPr>
          <w:rStyle w:val="TagStyle"/>
          <w:rtl/>
        </w:rPr>
        <w:t xml:space="preserve"> &lt;&lt; דובר &gt;&gt; </w:t>
      </w:r>
      <w:bookmarkStart w:id="2974" w:name="_Toc48036512"/>
      <w:bookmarkStart w:id="2975" w:name="_Toc48046158"/>
      <w:r>
        <w:rPr>
          <w:rtl/>
        </w:rPr>
        <w:t>יאיר לפיד (יש עתיד-תל"ם):</w:t>
      </w:r>
      <w:bookmarkEnd w:id="2974"/>
      <w:bookmarkEnd w:id="2975"/>
      <w:r w:rsidRPr="00FD1406">
        <w:rPr>
          <w:rStyle w:val="TagStyle"/>
          <w:rtl/>
        </w:rPr>
        <w:t xml:space="preserve"> &lt;&lt; דובר &gt;&gt;</w:t>
      </w:r>
      <w:r>
        <w:rPr>
          <w:rtl/>
        </w:rPr>
        <w:t xml:space="preserve"> </w:t>
      </w:r>
      <w:bookmarkEnd w:id="2973"/>
    </w:p>
    <w:p w:rsidR="00423672" w:rsidRDefault="00423672" w:rsidP="00062C84">
      <w:pPr>
        <w:rPr>
          <w:rtl/>
          <w:lang w:eastAsia="he-IL"/>
        </w:rPr>
      </w:pPr>
    </w:p>
    <w:p w:rsidR="00423672" w:rsidRDefault="00423672" w:rsidP="007B4217">
      <w:pPr>
        <w:rPr>
          <w:rtl/>
        </w:rPr>
      </w:pPr>
      <w:bookmarkStart w:id="2976" w:name="_ETM_Q5_306681"/>
      <w:bookmarkStart w:id="2977" w:name="_ETM_Q5_306726"/>
      <w:bookmarkStart w:id="2978" w:name="_ETM_Q5_303341"/>
      <w:bookmarkStart w:id="2979" w:name="_ETM_Q5_302103"/>
      <w:bookmarkStart w:id="2980" w:name="_ETM_Q5_302151"/>
      <w:bookmarkEnd w:id="2976"/>
      <w:bookmarkEnd w:id="2977"/>
      <w:bookmarkEnd w:id="2978"/>
      <w:bookmarkEnd w:id="2979"/>
      <w:bookmarkEnd w:id="2980"/>
      <w:r>
        <w:rPr>
          <w:rtl/>
        </w:rPr>
        <w:t xml:space="preserve">אדוני </w:t>
      </w:r>
      <w:bookmarkStart w:id="2981" w:name="_ETM_Q5_310730"/>
      <w:bookmarkEnd w:id="2981"/>
      <w:r>
        <w:rPr>
          <w:rtl/>
        </w:rPr>
        <w:t>היושב-ראש</w:t>
      </w:r>
      <w:r>
        <w:rPr>
          <w:rFonts w:hint="cs"/>
          <w:rtl/>
        </w:rPr>
        <w:t>,</w:t>
      </w:r>
      <w:r>
        <w:rPr>
          <w:rtl/>
        </w:rPr>
        <w:t xml:space="preserve"> </w:t>
      </w:r>
      <w:bookmarkStart w:id="2982" w:name="_ETM_Q5_311209"/>
      <w:bookmarkEnd w:id="2982"/>
      <w:r>
        <w:rPr>
          <w:rtl/>
        </w:rPr>
        <w:t xml:space="preserve">כנסת </w:t>
      </w:r>
      <w:bookmarkStart w:id="2983" w:name="_ETM_Q5_311540"/>
      <w:bookmarkEnd w:id="2983"/>
      <w:r>
        <w:rPr>
          <w:rtl/>
        </w:rPr>
        <w:t>נכבדה</w:t>
      </w:r>
      <w:r>
        <w:rPr>
          <w:rFonts w:hint="cs"/>
          <w:rtl/>
        </w:rPr>
        <w:t>,</w:t>
      </w:r>
      <w:r>
        <w:rPr>
          <w:rtl/>
        </w:rPr>
        <w:t xml:space="preserve"> </w:t>
      </w:r>
      <w:bookmarkStart w:id="2984" w:name="_ETM_Q5_312980"/>
      <w:bookmarkEnd w:id="2984"/>
      <w:r>
        <w:rPr>
          <w:rtl/>
        </w:rPr>
        <w:t xml:space="preserve">ביום </w:t>
      </w:r>
      <w:bookmarkStart w:id="2985" w:name="_ETM_Q5_313370"/>
      <w:bookmarkEnd w:id="2985"/>
      <w:r>
        <w:rPr>
          <w:rtl/>
        </w:rPr>
        <w:t xml:space="preserve">רביעי </w:t>
      </w:r>
      <w:bookmarkStart w:id="2986" w:name="_ETM_Q5_313730"/>
      <w:bookmarkEnd w:id="2986"/>
      <w:r>
        <w:rPr>
          <w:rtl/>
        </w:rPr>
        <w:t xml:space="preserve">הקרוב </w:t>
      </w:r>
      <w:bookmarkStart w:id="2987" w:name="_ETM_Q5_315319"/>
      <w:bookmarkEnd w:id="2987"/>
      <w:r>
        <w:rPr>
          <w:rtl/>
        </w:rPr>
        <w:t xml:space="preserve">אנחנו </w:t>
      </w:r>
      <w:bookmarkStart w:id="2988" w:name="_ETM_Q5_315650"/>
      <w:bookmarkEnd w:id="2988"/>
      <w:r>
        <w:rPr>
          <w:rtl/>
        </w:rPr>
        <w:t xml:space="preserve">נשים </w:t>
      </w:r>
      <w:bookmarkStart w:id="2989" w:name="_ETM_Q5_316130"/>
      <w:bookmarkEnd w:id="2989"/>
      <w:r>
        <w:rPr>
          <w:rtl/>
        </w:rPr>
        <w:t xml:space="preserve">על </w:t>
      </w:r>
      <w:bookmarkStart w:id="2990" w:name="_ETM_Q5_316220"/>
      <w:bookmarkEnd w:id="2990"/>
      <w:r>
        <w:rPr>
          <w:rtl/>
        </w:rPr>
        <w:t xml:space="preserve">שולחן </w:t>
      </w:r>
      <w:bookmarkStart w:id="2991" w:name="_ETM_Q5_316550"/>
      <w:bookmarkEnd w:id="2991"/>
      <w:r>
        <w:rPr>
          <w:rtl/>
        </w:rPr>
        <w:t xml:space="preserve">הכנסת </w:t>
      </w:r>
      <w:bookmarkStart w:id="2992" w:name="_ETM_Q5_317060"/>
      <w:bookmarkEnd w:id="2992"/>
      <w:r>
        <w:rPr>
          <w:rtl/>
        </w:rPr>
        <w:t xml:space="preserve">את </w:t>
      </w:r>
      <w:bookmarkStart w:id="2993" w:name="_ETM_Q5_317210"/>
      <w:bookmarkEnd w:id="2993"/>
      <w:r>
        <w:rPr>
          <w:rtl/>
        </w:rPr>
        <w:t xml:space="preserve">הצעת </w:t>
      </w:r>
      <w:bookmarkStart w:id="2994" w:name="_ETM_Q5_317600"/>
      <w:bookmarkEnd w:id="2994"/>
      <w:r>
        <w:rPr>
          <w:rtl/>
        </w:rPr>
        <w:t xml:space="preserve">החוק </w:t>
      </w:r>
      <w:bookmarkStart w:id="2995" w:name="_ETM_Q5_318050"/>
      <w:bookmarkEnd w:id="2995"/>
      <w:r>
        <w:rPr>
          <w:rtl/>
        </w:rPr>
        <w:t xml:space="preserve">האוסרת </w:t>
      </w:r>
      <w:bookmarkStart w:id="2996" w:name="_ETM_Q5_318889"/>
      <w:bookmarkEnd w:id="2996"/>
      <w:r>
        <w:rPr>
          <w:rtl/>
        </w:rPr>
        <w:t xml:space="preserve">על </w:t>
      </w:r>
      <w:bookmarkStart w:id="2997" w:name="_ETM_Q5_319040"/>
      <w:bookmarkEnd w:id="2997"/>
      <w:r>
        <w:rPr>
          <w:rtl/>
        </w:rPr>
        <w:t xml:space="preserve">אדם </w:t>
      </w:r>
      <w:bookmarkStart w:id="2998" w:name="_ETM_Q5_319310"/>
      <w:bookmarkEnd w:id="2998"/>
      <w:r>
        <w:rPr>
          <w:rtl/>
        </w:rPr>
        <w:t xml:space="preserve">עם </w:t>
      </w:r>
      <w:bookmarkStart w:id="2999" w:name="_ETM_Q5_319430"/>
      <w:bookmarkEnd w:id="2999"/>
      <w:r>
        <w:rPr>
          <w:rtl/>
        </w:rPr>
        <w:t xml:space="preserve">כתבי </w:t>
      </w:r>
      <w:bookmarkStart w:id="3000" w:name="_ETM_Q5_319850"/>
      <w:bookmarkEnd w:id="3000"/>
      <w:r>
        <w:rPr>
          <w:rtl/>
        </w:rPr>
        <w:t xml:space="preserve">אישום </w:t>
      </w:r>
      <w:bookmarkStart w:id="3001" w:name="_ETM_Q5_320150"/>
      <w:bookmarkEnd w:id="3001"/>
      <w:r>
        <w:rPr>
          <w:rtl/>
        </w:rPr>
        <w:t xml:space="preserve">פליליים </w:t>
      </w:r>
      <w:bookmarkStart w:id="3002" w:name="_ETM_Q5_321350"/>
      <w:bookmarkEnd w:id="3002"/>
      <w:r>
        <w:rPr>
          <w:rtl/>
        </w:rPr>
        <w:t xml:space="preserve">להרכיב </w:t>
      </w:r>
      <w:bookmarkStart w:id="3003" w:name="_ETM_Q5_321950"/>
      <w:bookmarkEnd w:id="3003"/>
      <w:r>
        <w:rPr>
          <w:rtl/>
        </w:rPr>
        <w:t xml:space="preserve">ממשלה </w:t>
      </w:r>
      <w:bookmarkStart w:id="3004" w:name="_ETM_Q5_322430"/>
      <w:bookmarkEnd w:id="3004"/>
      <w:r>
        <w:rPr>
          <w:rtl/>
        </w:rPr>
        <w:t>בישראל</w:t>
      </w:r>
      <w:r>
        <w:rPr>
          <w:rFonts w:hint="cs"/>
          <w:rtl/>
        </w:rPr>
        <w:t>.</w:t>
      </w:r>
      <w:r>
        <w:rPr>
          <w:rtl/>
        </w:rPr>
        <w:t xml:space="preserve"> </w:t>
      </w:r>
      <w:bookmarkStart w:id="3005" w:name="_ETM_Q5_323790"/>
      <w:bookmarkEnd w:id="3005"/>
      <w:r>
        <w:rPr>
          <w:rtl/>
        </w:rPr>
        <w:t xml:space="preserve">אם </w:t>
      </w:r>
      <w:bookmarkStart w:id="3006" w:name="_ETM_Q5_324060"/>
      <w:bookmarkEnd w:id="3006"/>
      <w:r>
        <w:rPr>
          <w:rtl/>
        </w:rPr>
        <w:t xml:space="preserve">מישהו </w:t>
      </w:r>
      <w:bookmarkStart w:id="3007" w:name="_ETM_Q5_324299"/>
      <w:bookmarkEnd w:id="3007"/>
      <w:r>
        <w:rPr>
          <w:rtl/>
        </w:rPr>
        <w:t xml:space="preserve">רוצה </w:t>
      </w:r>
      <w:bookmarkStart w:id="3008" w:name="_ETM_Q5_324540"/>
      <w:bookmarkEnd w:id="3008"/>
      <w:r>
        <w:rPr>
          <w:rtl/>
        </w:rPr>
        <w:t xml:space="preserve">לדעת </w:t>
      </w:r>
      <w:bookmarkStart w:id="3009" w:name="_ETM_Q5_324900"/>
      <w:bookmarkEnd w:id="3009"/>
      <w:r>
        <w:rPr>
          <w:rtl/>
        </w:rPr>
        <w:t>למה</w:t>
      </w:r>
      <w:r>
        <w:rPr>
          <w:rFonts w:hint="cs"/>
          <w:rtl/>
        </w:rPr>
        <w:t>,</w:t>
      </w:r>
      <w:r>
        <w:rPr>
          <w:rtl/>
        </w:rPr>
        <w:t xml:space="preserve"> </w:t>
      </w:r>
      <w:bookmarkStart w:id="3010" w:name="_ETM_Q5_325859"/>
      <w:bookmarkEnd w:id="3010"/>
      <w:r>
        <w:rPr>
          <w:rtl/>
        </w:rPr>
        <w:t>ש</w:t>
      </w:r>
      <w:bookmarkStart w:id="3011" w:name="_ETM_Q5_323650"/>
      <w:bookmarkEnd w:id="3011"/>
      <w:r>
        <w:rPr>
          <w:rFonts w:hint="cs"/>
          <w:rtl/>
        </w:rPr>
        <w:t>י</w:t>
      </w:r>
      <w:r>
        <w:rPr>
          <w:rtl/>
        </w:rPr>
        <w:t xml:space="preserve">סתכל </w:t>
      </w:r>
      <w:bookmarkStart w:id="3012" w:name="_ETM_Q5_326519"/>
      <w:bookmarkEnd w:id="3012"/>
      <w:r>
        <w:rPr>
          <w:rtl/>
        </w:rPr>
        <w:t xml:space="preserve">על </w:t>
      </w:r>
      <w:bookmarkStart w:id="3013" w:name="_ETM_Q5_326639"/>
      <w:bookmarkEnd w:id="3013"/>
      <w:r>
        <w:rPr>
          <w:rtl/>
        </w:rPr>
        <w:t xml:space="preserve">בנימין </w:t>
      </w:r>
      <w:bookmarkStart w:id="3014" w:name="_ETM_Q5_327060"/>
      <w:bookmarkEnd w:id="3014"/>
      <w:r>
        <w:rPr>
          <w:rtl/>
        </w:rPr>
        <w:t>נתניהו</w:t>
      </w:r>
      <w:r>
        <w:rPr>
          <w:rFonts w:hint="cs"/>
          <w:rtl/>
        </w:rPr>
        <w:t>.</w:t>
      </w:r>
      <w:r>
        <w:rPr>
          <w:rtl/>
        </w:rPr>
        <w:t xml:space="preserve"> </w:t>
      </w:r>
      <w:bookmarkStart w:id="3015" w:name="_ETM_Q5_327750"/>
      <w:bookmarkEnd w:id="3015"/>
      <w:r>
        <w:rPr>
          <w:rtl/>
        </w:rPr>
        <w:t xml:space="preserve">כל </w:t>
      </w:r>
      <w:bookmarkStart w:id="3016" w:name="_ETM_Q5_328109"/>
      <w:bookmarkEnd w:id="3016"/>
      <w:r>
        <w:rPr>
          <w:rtl/>
        </w:rPr>
        <w:t xml:space="preserve">התשובות </w:t>
      </w:r>
      <w:bookmarkStart w:id="3017" w:name="_ETM_Q5_328590"/>
      <w:bookmarkEnd w:id="3017"/>
      <w:r>
        <w:rPr>
          <w:rtl/>
        </w:rPr>
        <w:t xml:space="preserve">נמצאות </w:t>
      </w:r>
      <w:bookmarkStart w:id="3018" w:name="_ETM_Q5_329040"/>
      <w:bookmarkEnd w:id="3018"/>
      <w:r>
        <w:rPr>
          <w:rtl/>
        </w:rPr>
        <w:t>שם</w:t>
      </w:r>
      <w:bookmarkStart w:id="3019" w:name="_ETM_Q5_327440"/>
      <w:bookmarkStart w:id="3020" w:name="_ETM_Q5_329380"/>
      <w:bookmarkEnd w:id="3019"/>
      <w:bookmarkEnd w:id="3020"/>
      <w:r>
        <w:rPr>
          <w:rFonts w:hint="cs"/>
          <w:rtl/>
        </w:rPr>
        <w:t>.</w:t>
      </w:r>
      <w:r>
        <w:rPr>
          <w:rtl/>
        </w:rPr>
        <w:t xml:space="preserve"> </w:t>
      </w:r>
      <w:bookmarkStart w:id="3021" w:name="_ETM_Q5_330400"/>
      <w:bookmarkEnd w:id="3021"/>
      <w:r>
        <w:rPr>
          <w:rtl/>
        </w:rPr>
        <w:t xml:space="preserve">שיסתכל </w:t>
      </w:r>
      <w:bookmarkStart w:id="3022" w:name="_ETM_Q5_331150"/>
      <w:bookmarkEnd w:id="3022"/>
      <w:r>
        <w:rPr>
          <w:rtl/>
        </w:rPr>
        <w:t xml:space="preserve">על </w:t>
      </w:r>
      <w:bookmarkStart w:id="3023" w:name="_ETM_Q5_331300"/>
      <w:bookmarkEnd w:id="3023"/>
      <w:r>
        <w:rPr>
          <w:rtl/>
        </w:rPr>
        <w:t xml:space="preserve">נתניהו </w:t>
      </w:r>
      <w:bookmarkStart w:id="3024" w:name="_ETM_Q5_331810"/>
      <w:bookmarkEnd w:id="3024"/>
      <w:r>
        <w:rPr>
          <w:rtl/>
        </w:rPr>
        <w:t xml:space="preserve">בשלושת </w:t>
      </w:r>
      <w:bookmarkStart w:id="3025" w:name="_ETM_Q5_332230"/>
      <w:bookmarkEnd w:id="3025"/>
      <w:r>
        <w:rPr>
          <w:rtl/>
        </w:rPr>
        <w:t xml:space="preserve">החודשים </w:t>
      </w:r>
      <w:bookmarkStart w:id="3026" w:name="_ETM_Q5_332680"/>
      <w:bookmarkEnd w:id="3026"/>
      <w:r>
        <w:rPr>
          <w:rtl/>
        </w:rPr>
        <w:t>האחרונים</w:t>
      </w:r>
      <w:r w:rsidR="007B4217">
        <w:rPr>
          <w:rFonts w:hint="cs"/>
          <w:rtl/>
        </w:rPr>
        <w:t>.</w:t>
      </w:r>
      <w:r>
        <w:rPr>
          <w:rtl/>
        </w:rPr>
        <w:t xml:space="preserve"> </w:t>
      </w:r>
      <w:bookmarkStart w:id="3027" w:name="_ETM_Q5_333669"/>
      <w:bookmarkEnd w:id="3027"/>
      <w:r>
        <w:rPr>
          <w:rtl/>
        </w:rPr>
        <w:t xml:space="preserve">אין </w:t>
      </w:r>
      <w:bookmarkStart w:id="3028" w:name="_ETM_Q5_334239"/>
      <w:bookmarkEnd w:id="3028"/>
      <w:r>
        <w:rPr>
          <w:rtl/>
        </w:rPr>
        <w:t xml:space="preserve">פעולה </w:t>
      </w:r>
      <w:bookmarkStart w:id="3029" w:name="_ETM_Q5_334749"/>
      <w:bookmarkEnd w:id="3029"/>
      <w:r>
        <w:rPr>
          <w:rtl/>
        </w:rPr>
        <w:t xml:space="preserve">שלו </w:t>
      </w:r>
      <w:bookmarkStart w:id="3030" w:name="_ETM_Q5_335870"/>
      <w:bookmarkEnd w:id="3030"/>
      <w:r>
        <w:rPr>
          <w:rtl/>
        </w:rPr>
        <w:t xml:space="preserve">שלא </w:t>
      </w:r>
      <w:bookmarkStart w:id="3031" w:name="_ETM_Q5_336260"/>
      <w:bookmarkEnd w:id="3031"/>
      <w:r>
        <w:rPr>
          <w:rtl/>
        </w:rPr>
        <w:t xml:space="preserve">נובעת </w:t>
      </w:r>
      <w:bookmarkStart w:id="3032" w:name="_ETM_Q5_336770"/>
      <w:bookmarkEnd w:id="3032"/>
      <w:r>
        <w:rPr>
          <w:rtl/>
        </w:rPr>
        <w:t xml:space="preserve">מכתבי </w:t>
      </w:r>
      <w:bookmarkStart w:id="3033" w:name="_ETM_Q5_337220"/>
      <w:bookmarkEnd w:id="3033"/>
      <w:r>
        <w:rPr>
          <w:rtl/>
        </w:rPr>
        <w:t>האישום</w:t>
      </w:r>
      <w:r w:rsidR="007B4217">
        <w:rPr>
          <w:rFonts w:hint="cs"/>
          <w:rtl/>
        </w:rPr>
        <w:t>,</w:t>
      </w:r>
      <w:r>
        <w:rPr>
          <w:rtl/>
        </w:rPr>
        <w:t xml:space="preserve"> </w:t>
      </w:r>
      <w:bookmarkStart w:id="3034" w:name="_ETM_Q5_337910"/>
      <w:bookmarkEnd w:id="3034"/>
      <w:r>
        <w:rPr>
          <w:rtl/>
        </w:rPr>
        <w:t xml:space="preserve">אין </w:t>
      </w:r>
      <w:bookmarkStart w:id="3035" w:name="_ETM_Q5_338209"/>
      <w:bookmarkEnd w:id="3035"/>
      <w:r>
        <w:rPr>
          <w:rtl/>
        </w:rPr>
        <w:t xml:space="preserve">דבר </w:t>
      </w:r>
      <w:bookmarkStart w:id="3036" w:name="_ETM_Q5_338569"/>
      <w:bookmarkEnd w:id="3036"/>
      <w:r>
        <w:rPr>
          <w:rtl/>
        </w:rPr>
        <w:t xml:space="preserve">שהוא </w:t>
      </w:r>
      <w:bookmarkStart w:id="3037" w:name="_ETM_Q5_338900"/>
      <w:bookmarkEnd w:id="3037"/>
      <w:r>
        <w:rPr>
          <w:rtl/>
        </w:rPr>
        <w:t xml:space="preserve">עושה </w:t>
      </w:r>
      <w:bookmarkStart w:id="3038" w:name="_ETM_Q5_339290"/>
      <w:bookmarkEnd w:id="3038"/>
      <w:r>
        <w:rPr>
          <w:rtl/>
        </w:rPr>
        <w:t>של</w:t>
      </w:r>
      <w:r>
        <w:rPr>
          <w:rFonts w:hint="cs"/>
          <w:rtl/>
        </w:rPr>
        <w:t>א</w:t>
      </w:r>
      <w:bookmarkStart w:id="3039" w:name="_ETM_Q5_339661"/>
      <w:bookmarkEnd w:id="3039"/>
      <w:r>
        <w:rPr>
          <w:rtl/>
        </w:rPr>
        <w:t xml:space="preserve"> </w:t>
      </w:r>
      <w:bookmarkStart w:id="3040" w:name="_ETM_Q5_339560"/>
      <w:bookmarkEnd w:id="3040"/>
      <w:r>
        <w:rPr>
          <w:rtl/>
        </w:rPr>
        <w:t xml:space="preserve">מתחיל </w:t>
      </w:r>
      <w:bookmarkStart w:id="3041" w:name="_ETM_Q5_339989"/>
      <w:bookmarkEnd w:id="3041"/>
      <w:r>
        <w:rPr>
          <w:rtl/>
        </w:rPr>
        <w:t xml:space="preserve">שם </w:t>
      </w:r>
      <w:bookmarkStart w:id="3042" w:name="_ETM_Q5_340319"/>
      <w:bookmarkEnd w:id="3042"/>
      <w:r>
        <w:rPr>
          <w:rtl/>
        </w:rPr>
        <w:t xml:space="preserve">ונגמר </w:t>
      </w:r>
      <w:bookmarkStart w:id="3043" w:name="_ETM_Q5_340769"/>
      <w:bookmarkEnd w:id="3043"/>
      <w:r>
        <w:rPr>
          <w:rtl/>
        </w:rPr>
        <w:t>ש</w:t>
      </w:r>
      <w:r>
        <w:rPr>
          <w:rFonts w:hint="cs"/>
          <w:rtl/>
        </w:rPr>
        <w:t>ם:</w:t>
      </w:r>
      <w:bookmarkStart w:id="3044" w:name="_ETM_Q5_345338"/>
      <w:bookmarkStart w:id="3045" w:name="_ETM_Q5_345404"/>
      <w:bookmarkStart w:id="3046" w:name="_ETM_Q5_345555"/>
      <w:bookmarkStart w:id="3047" w:name="_ETM_Q5_345604"/>
      <w:bookmarkEnd w:id="3044"/>
      <w:bookmarkEnd w:id="3045"/>
      <w:bookmarkEnd w:id="3046"/>
      <w:bookmarkEnd w:id="3047"/>
      <w:r>
        <w:rPr>
          <w:rFonts w:hint="cs"/>
          <w:rtl/>
        </w:rPr>
        <w:t xml:space="preserve"> ב</w:t>
      </w:r>
      <w:r>
        <w:rPr>
          <w:rtl/>
        </w:rPr>
        <w:t xml:space="preserve">נה </w:t>
      </w:r>
      <w:bookmarkStart w:id="3048" w:name="_ETM_Q5_342530"/>
      <w:bookmarkStart w:id="3049" w:name="_ETM_Q5_336921"/>
      <w:bookmarkEnd w:id="3048"/>
      <w:bookmarkEnd w:id="3049"/>
      <w:r>
        <w:rPr>
          <w:rtl/>
        </w:rPr>
        <w:t xml:space="preserve">ממשלה </w:t>
      </w:r>
      <w:bookmarkStart w:id="3050" w:name="_ETM_Q5_343159"/>
      <w:bookmarkStart w:id="3051" w:name="_ETM_Q5_340691"/>
      <w:bookmarkEnd w:id="3050"/>
      <w:bookmarkEnd w:id="3051"/>
      <w:r>
        <w:rPr>
          <w:rtl/>
        </w:rPr>
        <w:t xml:space="preserve">מנותקת </w:t>
      </w:r>
      <w:bookmarkStart w:id="3052" w:name="_ETM_Q5_343909"/>
      <w:bookmarkEnd w:id="3052"/>
      <w:r>
        <w:rPr>
          <w:rtl/>
        </w:rPr>
        <w:t xml:space="preserve">ומנופחת </w:t>
      </w:r>
      <w:bookmarkStart w:id="3053" w:name="_ETM_Q5_344780"/>
      <w:bookmarkEnd w:id="3053"/>
      <w:r>
        <w:rPr>
          <w:rtl/>
        </w:rPr>
        <w:t xml:space="preserve">של </w:t>
      </w:r>
      <w:bookmarkStart w:id="3054" w:name="_ETM_Q5_344900"/>
      <w:bookmarkEnd w:id="3054"/>
      <w:r>
        <w:rPr>
          <w:rtl/>
        </w:rPr>
        <w:t xml:space="preserve">36 </w:t>
      </w:r>
      <w:bookmarkStart w:id="3055" w:name="_ETM_Q5_345769"/>
      <w:bookmarkEnd w:id="3055"/>
      <w:r>
        <w:rPr>
          <w:rtl/>
        </w:rPr>
        <w:t xml:space="preserve">שרים </w:t>
      </w:r>
      <w:bookmarkStart w:id="3056" w:name="_ETM_Q5_346190"/>
      <w:bookmarkEnd w:id="3056"/>
      <w:r>
        <w:rPr>
          <w:rtl/>
        </w:rPr>
        <w:t xml:space="preserve">ו-16 </w:t>
      </w:r>
      <w:bookmarkStart w:id="3057" w:name="_ETM_Q5_346879"/>
      <w:bookmarkEnd w:id="3057"/>
      <w:r>
        <w:rPr>
          <w:rtl/>
        </w:rPr>
        <w:t xml:space="preserve">סגני </w:t>
      </w:r>
      <w:bookmarkStart w:id="3058" w:name="_ETM_Q5_347239"/>
      <w:bookmarkEnd w:id="3058"/>
      <w:r>
        <w:rPr>
          <w:rtl/>
        </w:rPr>
        <w:t xml:space="preserve">שרים </w:t>
      </w:r>
      <w:bookmarkStart w:id="3059" w:name="_ETM_Q5_348139"/>
      <w:bookmarkEnd w:id="3059"/>
      <w:r>
        <w:rPr>
          <w:rtl/>
        </w:rPr>
        <w:t xml:space="preserve">בגלל </w:t>
      </w:r>
      <w:bookmarkStart w:id="3060" w:name="_ETM_Q5_348620"/>
      <w:bookmarkEnd w:id="3060"/>
      <w:r>
        <w:rPr>
          <w:rtl/>
        </w:rPr>
        <w:t xml:space="preserve">כתבי </w:t>
      </w:r>
      <w:bookmarkStart w:id="3061" w:name="_ETM_Q5_348950"/>
      <w:bookmarkEnd w:id="3061"/>
      <w:r>
        <w:rPr>
          <w:rtl/>
        </w:rPr>
        <w:t>האישום</w:t>
      </w:r>
      <w:r>
        <w:rPr>
          <w:rFonts w:hint="cs"/>
          <w:rtl/>
        </w:rPr>
        <w:t>;</w:t>
      </w:r>
      <w:r>
        <w:rPr>
          <w:rtl/>
        </w:rPr>
        <w:t xml:space="preserve"> </w:t>
      </w:r>
      <w:bookmarkStart w:id="3062" w:name="_ETM_Q5_349880"/>
      <w:bookmarkEnd w:id="3062"/>
      <w:r>
        <w:rPr>
          <w:rtl/>
        </w:rPr>
        <w:t xml:space="preserve">לא </w:t>
      </w:r>
      <w:bookmarkStart w:id="3063" w:name="_ETM_Q5_350090"/>
      <w:bookmarkEnd w:id="3063"/>
      <w:r>
        <w:rPr>
          <w:rtl/>
        </w:rPr>
        <w:t xml:space="preserve">מעביר </w:t>
      </w:r>
      <w:bookmarkStart w:id="3064" w:name="_ETM_Q5_350450"/>
      <w:bookmarkEnd w:id="3064"/>
      <w:r>
        <w:rPr>
          <w:rtl/>
        </w:rPr>
        <w:t xml:space="preserve">תקציב </w:t>
      </w:r>
      <w:bookmarkStart w:id="3065" w:name="_ETM_Q5_351590"/>
      <w:bookmarkEnd w:id="3065"/>
      <w:r>
        <w:rPr>
          <w:rtl/>
        </w:rPr>
        <w:t xml:space="preserve">בגלל </w:t>
      </w:r>
      <w:bookmarkStart w:id="3066" w:name="_ETM_Q5_351980"/>
      <w:bookmarkEnd w:id="3066"/>
      <w:r>
        <w:rPr>
          <w:rtl/>
        </w:rPr>
        <w:t xml:space="preserve">כתבי </w:t>
      </w:r>
      <w:bookmarkStart w:id="3067" w:name="_ETM_Q5_352340"/>
      <w:bookmarkEnd w:id="3067"/>
      <w:r>
        <w:rPr>
          <w:rtl/>
        </w:rPr>
        <w:t>האישום</w:t>
      </w:r>
      <w:r>
        <w:rPr>
          <w:rFonts w:hint="cs"/>
          <w:rtl/>
        </w:rPr>
        <w:t>;</w:t>
      </w:r>
      <w:r>
        <w:rPr>
          <w:rtl/>
        </w:rPr>
        <w:t xml:space="preserve"> </w:t>
      </w:r>
      <w:bookmarkStart w:id="3068" w:name="_ETM_Q5_353409"/>
      <w:bookmarkEnd w:id="3068"/>
      <w:r>
        <w:rPr>
          <w:rtl/>
        </w:rPr>
        <w:t xml:space="preserve">הלך </w:t>
      </w:r>
      <w:bookmarkStart w:id="3069" w:name="_ETM_Q5_353889"/>
      <w:bookmarkEnd w:id="3069"/>
      <w:r>
        <w:rPr>
          <w:rtl/>
        </w:rPr>
        <w:t xml:space="preserve">לוועדת </w:t>
      </w:r>
      <w:bookmarkStart w:id="3070" w:name="_ETM_Q5_354400"/>
      <w:bookmarkEnd w:id="3070"/>
      <w:r>
        <w:rPr>
          <w:rtl/>
        </w:rPr>
        <w:t xml:space="preserve">הכספים </w:t>
      </w:r>
      <w:bookmarkStart w:id="3071" w:name="_ETM_Q5_355030"/>
      <w:bookmarkEnd w:id="3071"/>
      <w:r>
        <w:rPr>
          <w:rtl/>
        </w:rPr>
        <w:t xml:space="preserve">לסדר </w:t>
      </w:r>
      <w:bookmarkStart w:id="3072" w:name="_ETM_Q5_355540"/>
      <w:bookmarkEnd w:id="3072"/>
      <w:r>
        <w:rPr>
          <w:rtl/>
        </w:rPr>
        <w:t xml:space="preserve">לעצמו </w:t>
      </w:r>
      <w:bookmarkStart w:id="3073" w:name="_ETM_Q5_355959"/>
      <w:bookmarkEnd w:id="3073"/>
      <w:r>
        <w:rPr>
          <w:rtl/>
        </w:rPr>
        <w:t xml:space="preserve">הטבות </w:t>
      </w:r>
      <w:bookmarkStart w:id="3074" w:name="_ETM_Q5_356349"/>
      <w:bookmarkEnd w:id="3074"/>
      <w:r>
        <w:rPr>
          <w:rtl/>
        </w:rPr>
        <w:t xml:space="preserve">מס </w:t>
      </w:r>
      <w:bookmarkStart w:id="3075" w:name="_ETM_Q5_356620"/>
      <w:bookmarkEnd w:id="3075"/>
      <w:r>
        <w:rPr>
          <w:rtl/>
        </w:rPr>
        <w:t>ב</w:t>
      </w:r>
      <w:r>
        <w:rPr>
          <w:rFonts w:hint="cs"/>
          <w:rtl/>
        </w:rPr>
        <w:t>מיליון</w:t>
      </w:r>
      <w:bookmarkStart w:id="3076" w:name="_ETM_Q5_354082"/>
      <w:bookmarkEnd w:id="3076"/>
      <w:r>
        <w:rPr>
          <w:rtl/>
        </w:rPr>
        <w:t xml:space="preserve"> </w:t>
      </w:r>
      <w:bookmarkStart w:id="3077" w:name="_ETM_Q5_357099"/>
      <w:bookmarkEnd w:id="3077"/>
      <w:r>
        <w:rPr>
          <w:rtl/>
        </w:rPr>
        <w:t xml:space="preserve">שקל </w:t>
      </w:r>
      <w:bookmarkStart w:id="3078" w:name="_ETM_Q5_357609"/>
      <w:bookmarkEnd w:id="3078"/>
      <w:r>
        <w:rPr>
          <w:rtl/>
        </w:rPr>
        <w:t xml:space="preserve">כי </w:t>
      </w:r>
      <w:bookmarkStart w:id="3079" w:name="_ETM_Q5_357730"/>
      <w:bookmarkEnd w:id="3079"/>
      <w:r>
        <w:rPr>
          <w:rtl/>
        </w:rPr>
        <w:t xml:space="preserve">הוא </w:t>
      </w:r>
      <w:bookmarkStart w:id="3080" w:name="_ETM_Q5_357819"/>
      <w:bookmarkEnd w:id="3080"/>
      <w:r>
        <w:rPr>
          <w:rtl/>
        </w:rPr>
        <w:t xml:space="preserve">צריך </w:t>
      </w:r>
      <w:bookmarkStart w:id="3081" w:name="_ETM_Q5_358180"/>
      <w:bookmarkEnd w:id="3081"/>
      <w:r>
        <w:rPr>
          <w:rtl/>
        </w:rPr>
        <w:t xml:space="preserve">כסף </w:t>
      </w:r>
      <w:bookmarkStart w:id="3082" w:name="_ETM_Q5_359130"/>
      <w:bookmarkEnd w:id="3082"/>
      <w:r>
        <w:rPr>
          <w:rtl/>
        </w:rPr>
        <w:t>ל</w:t>
      </w:r>
      <w:bookmarkStart w:id="3083" w:name="_ETM_Q5_359280"/>
      <w:bookmarkStart w:id="3084" w:name="_ETM_Q5_357132"/>
      <w:bookmarkEnd w:id="3083"/>
      <w:bookmarkEnd w:id="3084"/>
      <w:r>
        <w:rPr>
          <w:rFonts w:hint="cs"/>
          <w:rtl/>
        </w:rPr>
        <w:t>עורכ</w:t>
      </w:r>
      <w:bookmarkStart w:id="3085" w:name="_ETM_Q5_358833"/>
      <w:bookmarkEnd w:id="3085"/>
      <w:r>
        <w:rPr>
          <w:rFonts w:hint="cs"/>
          <w:rtl/>
        </w:rPr>
        <w:t>י דין;</w:t>
      </w:r>
      <w:r>
        <w:rPr>
          <w:rtl/>
        </w:rPr>
        <w:t xml:space="preserve"> </w:t>
      </w:r>
      <w:bookmarkStart w:id="3086" w:name="_ETM_Q5_360989"/>
      <w:bookmarkEnd w:id="3086"/>
      <w:r>
        <w:rPr>
          <w:rtl/>
        </w:rPr>
        <w:t xml:space="preserve">הקים </w:t>
      </w:r>
      <w:bookmarkStart w:id="3087" w:name="_ETM_Q5_361379"/>
      <w:bookmarkEnd w:id="3087"/>
      <w:r>
        <w:rPr>
          <w:rtl/>
        </w:rPr>
        <w:t xml:space="preserve">פה </w:t>
      </w:r>
      <w:bookmarkStart w:id="3088" w:name="_ETM_Q5_362160"/>
      <w:bookmarkEnd w:id="3088"/>
      <w:r>
        <w:rPr>
          <w:rtl/>
        </w:rPr>
        <w:t xml:space="preserve">תעשייה </w:t>
      </w:r>
      <w:bookmarkStart w:id="3089" w:name="_ETM_Q5_363150"/>
      <w:bookmarkEnd w:id="3089"/>
      <w:r>
        <w:rPr>
          <w:rtl/>
        </w:rPr>
        <w:t xml:space="preserve">שלמה </w:t>
      </w:r>
      <w:bookmarkStart w:id="3090" w:name="_ETM_Q5_363990"/>
      <w:bookmarkEnd w:id="3090"/>
      <w:r>
        <w:rPr>
          <w:rtl/>
        </w:rPr>
        <w:t xml:space="preserve">של </w:t>
      </w:r>
      <w:bookmarkStart w:id="3091" w:name="_ETM_Q5_364260"/>
      <w:bookmarkEnd w:id="3091"/>
      <w:r>
        <w:rPr>
          <w:rtl/>
        </w:rPr>
        <w:t xml:space="preserve">הסתה </w:t>
      </w:r>
      <w:bookmarkStart w:id="3092" w:name="_ETM_Q5_364980"/>
      <w:bookmarkEnd w:id="3092"/>
      <w:r>
        <w:rPr>
          <w:rtl/>
        </w:rPr>
        <w:t>אלימה</w:t>
      </w:r>
      <w:bookmarkStart w:id="3093" w:name="_ETM_Q5_365580"/>
      <w:bookmarkStart w:id="3094" w:name="_ETM_Q5_363283"/>
      <w:bookmarkEnd w:id="3093"/>
      <w:bookmarkEnd w:id="3094"/>
      <w:r>
        <w:rPr>
          <w:rFonts w:hint="cs"/>
          <w:rtl/>
        </w:rPr>
        <w:t xml:space="preserve">; </w:t>
      </w:r>
      <w:r>
        <w:rPr>
          <w:rtl/>
        </w:rPr>
        <w:t xml:space="preserve">מפרק </w:t>
      </w:r>
      <w:bookmarkStart w:id="3095" w:name="_ETM_Q5_366240"/>
      <w:bookmarkEnd w:id="3095"/>
      <w:r>
        <w:rPr>
          <w:rtl/>
        </w:rPr>
        <w:t xml:space="preserve">את </w:t>
      </w:r>
      <w:bookmarkStart w:id="3096" w:name="_ETM_Q5_366419"/>
      <w:bookmarkEnd w:id="3096"/>
      <w:r>
        <w:rPr>
          <w:rtl/>
        </w:rPr>
        <w:t xml:space="preserve">העם </w:t>
      </w:r>
      <w:bookmarkStart w:id="3097" w:name="_ETM_Q5_366750"/>
      <w:bookmarkEnd w:id="3097"/>
      <w:r>
        <w:rPr>
          <w:rtl/>
        </w:rPr>
        <w:t xml:space="preserve">הזה </w:t>
      </w:r>
      <w:bookmarkStart w:id="3098" w:name="_ETM_Q5_367050"/>
      <w:bookmarkEnd w:id="3098"/>
      <w:r>
        <w:rPr>
          <w:rtl/>
        </w:rPr>
        <w:t>מבפנים</w:t>
      </w:r>
      <w:bookmarkStart w:id="3099" w:name="_ETM_Q5_368269"/>
      <w:bookmarkEnd w:id="3099"/>
      <w:r>
        <w:rPr>
          <w:rFonts w:hint="cs"/>
          <w:rtl/>
        </w:rPr>
        <w:t xml:space="preserve">; </w:t>
      </w:r>
      <w:bookmarkStart w:id="3100" w:name="_ETM_Q5_367623"/>
      <w:bookmarkEnd w:id="3100"/>
      <w:r>
        <w:rPr>
          <w:rtl/>
        </w:rPr>
        <w:t xml:space="preserve">מנסה </w:t>
      </w:r>
      <w:bookmarkStart w:id="3101" w:name="_ETM_Q5_369109"/>
      <w:bookmarkEnd w:id="3101"/>
      <w:r>
        <w:rPr>
          <w:rtl/>
        </w:rPr>
        <w:t xml:space="preserve">לפגוע </w:t>
      </w:r>
      <w:bookmarkStart w:id="3102" w:name="_ETM_Q5_369560"/>
      <w:bookmarkEnd w:id="3102"/>
      <w:proofErr w:type="spellStart"/>
      <w:r>
        <w:rPr>
          <w:rtl/>
        </w:rPr>
        <w:t>במנדלבליט</w:t>
      </w:r>
      <w:proofErr w:type="spellEnd"/>
      <w:r>
        <w:rPr>
          <w:rtl/>
        </w:rPr>
        <w:t xml:space="preserve"> </w:t>
      </w:r>
      <w:bookmarkStart w:id="3103" w:name="_ETM_Q5_370280"/>
      <w:bookmarkEnd w:id="3103"/>
      <w:r>
        <w:rPr>
          <w:rtl/>
        </w:rPr>
        <w:t>כי</w:t>
      </w:r>
      <w:r>
        <w:rPr>
          <w:rFonts w:hint="cs"/>
          <w:rtl/>
        </w:rPr>
        <w:t xml:space="preserve"> הוא</w:t>
      </w:r>
      <w:bookmarkStart w:id="3104" w:name="_ETM_Q5_368033"/>
      <w:bookmarkEnd w:id="3104"/>
      <w:r>
        <w:rPr>
          <w:rtl/>
        </w:rPr>
        <w:t xml:space="preserve"> </w:t>
      </w:r>
      <w:bookmarkStart w:id="3105" w:name="_ETM_Q5_370489"/>
      <w:bookmarkEnd w:id="3105"/>
      <w:r>
        <w:rPr>
          <w:rtl/>
        </w:rPr>
        <w:t xml:space="preserve">העמיד </w:t>
      </w:r>
      <w:bookmarkStart w:id="3106" w:name="_ETM_Q5_370760"/>
      <w:bookmarkEnd w:id="3106"/>
      <w:r>
        <w:rPr>
          <w:rtl/>
        </w:rPr>
        <w:t xml:space="preserve">אותו </w:t>
      </w:r>
      <w:bookmarkStart w:id="3107" w:name="_ETM_Q5_370939"/>
      <w:bookmarkEnd w:id="3107"/>
      <w:r>
        <w:rPr>
          <w:rtl/>
        </w:rPr>
        <w:t>לדין</w:t>
      </w:r>
      <w:r>
        <w:rPr>
          <w:rFonts w:hint="cs"/>
          <w:rtl/>
        </w:rPr>
        <w:t>;</w:t>
      </w:r>
      <w:r>
        <w:rPr>
          <w:rtl/>
        </w:rPr>
        <w:t xml:space="preserve"> </w:t>
      </w:r>
      <w:bookmarkStart w:id="3108" w:name="_ETM_Q5_371450"/>
      <w:bookmarkEnd w:id="3108"/>
      <w:r>
        <w:rPr>
          <w:rtl/>
        </w:rPr>
        <w:t xml:space="preserve">מנהל </w:t>
      </w:r>
      <w:bookmarkStart w:id="3109" w:name="_ETM_Q5_372880"/>
      <w:bookmarkEnd w:id="3109"/>
      <w:r>
        <w:rPr>
          <w:rtl/>
        </w:rPr>
        <w:t xml:space="preserve">קמפיין </w:t>
      </w:r>
      <w:bookmarkStart w:id="3110" w:name="_ETM_Q5_373450"/>
      <w:bookmarkEnd w:id="3110"/>
      <w:r>
        <w:rPr>
          <w:rtl/>
        </w:rPr>
        <w:t xml:space="preserve">שלם </w:t>
      </w:r>
      <w:bookmarkStart w:id="3111" w:name="_ETM_Q5_373930"/>
      <w:bookmarkEnd w:id="3111"/>
      <w:r>
        <w:rPr>
          <w:rtl/>
        </w:rPr>
        <w:t xml:space="preserve">נגד </w:t>
      </w:r>
      <w:bookmarkStart w:id="3112" w:name="_ETM_Q5_374230"/>
      <w:bookmarkEnd w:id="3112"/>
      <w:r>
        <w:rPr>
          <w:rtl/>
        </w:rPr>
        <w:t xml:space="preserve">ליאת </w:t>
      </w:r>
      <w:bookmarkStart w:id="3113" w:name="_ETM_Q5_374500"/>
      <w:bookmarkEnd w:id="3113"/>
      <w:r>
        <w:rPr>
          <w:rtl/>
        </w:rPr>
        <w:t>בן</w:t>
      </w:r>
      <w:bookmarkStart w:id="3114" w:name="_ETM_Q5_374710"/>
      <w:bookmarkEnd w:id="3114"/>
      <w:r w:rsidR="007B4217">
        <w:rPr>
          <w:rFonts w:hint="cs"/>
          <w:rtl/>
        </w:rPr>
        <w:t>-</w:t>
      </w:r>
      <w:r>
        <w:rPr>
          <w:rtl/>
        </w:rPr>
        <w:t>ארי</w:t>
      </w:r>
      <w:r>
        <w:rPr>
          <w:rFonts w:hint="cs"/>
          <w:rtl/>
        </w:rPr>
        <w:t>,</w:t>
      </w:r>
      <w:r>
        <w:rPr>
          <w:rtl/>
        </w:rPr>
        <w:t xml:space="preserve"> </w:t>
      </w:r>
      <w:bookmarkStart w:id="3115" w:name="_ETM_Q5_375400"/>
      <w:bookmarkEnd w:id="3115"/>
      <w:r>
        <w:rPr>
          <w:rtl/>
        </w:rPr>
        <w:t xml:space="preserve">התובעת </w:t>
      </w:r>
      <w:bookmarkStart w:id="3116" w:name="_ETM_Q5_376060"/>
      <w:bookmarkEnd w:id="3116"/>
      <w:r>
        <w:rPr>
          <w:rtl/>
        </w:rPr>
        <w:t xml:space="preserve">במשפט </w:t>
      </w:r>
      <w:bookmarkStart w:id="3117" w:name="_ETM_Q5_376600"/>
      <w:bookmarkEnd w:id="3117"/>
      <w:r>
        <w:rPr>
          <w:rtl/>
        </w:rPr>
        <w:t>שלו</w:t>
      </w:r>
      <w:r>
        <w:rPr>
          <w:rFonts w:hint="cs"/>
          <w:rtl/>
        </w:rPr>
        <w:t>;</w:t>
      </w:r>
      <w:bookmarkStart w:id="3118" w:name="_ETM_Q5_377494"/>
      <w:bookmarkEnd w:id="3118"/>
      <w:r>
        <w:rPr>
          <w:rtl/>
        </w:rPr>
        <w:t xml:space="preserve"> </w:t>
      </w:r>
      <w:bookmarkStart w:id="3119" w:name="_ETM_Q5_377470"/>
      <w:bookmarkEnd w:id="3119"/>
      <w:r>
        <w:rPr>
          <w:rtl/>
        </w:rPr>
        <w:t xml:space="preserve">האנשים </w:t>
      </w:r>
      <w:bookmarkStart w:id="3120" w:name="_ETM_Q5_377919"/>
      <w:bookmarkEnd w:id="3120"/>
      <w:r>
        <w:rPr>
          <w:rtl/>
        </w:rPr>
        <w:t xml:space="preserve">שלו </w:t>
      </w:r>
      <w:bookmarkStart w:id="3121" w:name="_ETM_Q5_378160"/>
      <w:bookmarkEnd w:id="3121"/>
      <w:r>
        <w:rPr>
          <w:rtl/>
        </w:rPr>
        <w:t xml:space="preserve">מפגינים </w:t>
      </w:r>
      <w:bookmarkStart w:id="3122" w:name="_ETM_Q5_378700"/>
      <w:bookmarkEnd w:id="3122"/>
      <w:r>
        <w:rPr>
          <w:rtl/>
        </w:rPr>
        <w:t xml:space="preserve">מול </w:t>
      </w:r>
      <w:bookmarkStart w:id="3123" w:name="_ETM_Q5_378820"/>
      <w:bookmarkEnd w:id="3123"/>
      <w:r>
        <w:rPr>
          <w:rtl/>
        </w:rPr>
        <w:t xml:space="preserve">הבית </w:t>
      </w:r>
      <w:bookmarkStart w:id="3124" w:name="_ETM_Q5_379180"/>
      <w:bookmarkEnd w:id="3124"/>
      <w:r>
        <w:rPr>
          <w:rtl/>
        </w:rPr>
        <w:t xml:space="preserve">של </w:t>
      </w:r>
      <w:bookmarkStart w:id="3125" w:name="_ETM_Q5_379300"/>
      <w:bookmarkEnd w:id="3125"/>
      <w:r>
        <w:rPr>
          <w:rtl/>
        </w:rPr>
        <w:t xml:space="preserve">נשיאת </w:t>
      </w:r>
      <w:bookmarkStart w:id="3126" w:name="_ETM_Q5_379720"/>
      <w:bookmarkEnd w:id="3126"/>
      <w:r>
        <w:rPr>
          <w:rtl/>
        </w:rPr>
        <w:t xml:space="preserve">בית </w:t>
      </w:r>
      <w:bookmarkStart w:id="3127" w:name="_ETM_Q5_379900"/>
      <w:bookmarkEnd w:id="3127"/>
      <w:r>
        <w:rPr>
          <w:rtl/>
        </w:rPr>
        <w:t xml:space="preserve">המשפט </w:t>
      </w:r>
      <w:bookmarkStart w:id="3128" w:name="_ETM_Q5_380350"/>
      <w:bookmarkEnd w:id="3128"/>
      <w:r>
        <w:rPr>
          <w:rtl/>
        </w:rPr>
        <w:t>העליון</w:t>
      </w:r>
      <w:r>
        <w:rPr>
          <w:rFonts w:hint="cs"/>
          <w:rtl/>
        </w:rPr>
        <w:t>.</w:t>
      </w:r>
      <w:r>
        <w:rPr>
          <w:rtl/>
        </w:rPr>
        <w:t xml:space="preserve"> </w:t>
      </w:r>
      <w:bookmarkStart w:id="3129" w:name="_ETM_Q5_381100"/>
      <w:bookmarkEnd w:id="3129"/>
      <w:r>
        <w:rPr>
          <w:rtl/>
        </w:rPr>
        <w:t xml:space="preserve">אין </w:t>
      </w:r>
      <w:bookmarkStart w:id="3130" w:name="_ETM_Q5_381790"/>
      <w:bookmarkEnd w:id="3130"/>
      <w:r>
        <w:rPr>
          <w:rtl/>
        </w:rPr>
        <w:t xml:space="preserve">כבוד </w:t>
      </w:r>
      <w:bookmarkStart w:id="3131" w:name="_ETM_Q5_383360"/>
      <w:bookmarkEnd w:id="3131"/>
      <w:r>
        <w:rPr>
          <w:rFonts w:hint="cs"/>
          <w:rtl/>
        </w:rPr>
        <w:t>ל</w:t>
      </w:r>
      <w:r>
        <w:rPr>
          <w:rtl/>
        </w:rPr>
        <w:t>כלום</w:t>
      </w:r>
      <w:r>
        <w:rPr>
          <w:rFonts w:hint="cs"/>
          <w:rtl/>
        </w:rPr>
        <w:t>.</w:t>
      </w:r>
      <w:bookmarkStart w:id="3132" w:name="_ETM_Q5_385430"/>
      <w:bookmarkEnd w:id="3132"/>
    </w:p>
    <w:p w:rsidR="00423672" w:rsidRDefault="00423672" w:rsidP="00A07F4C">
      <w:pPr>
        <w:rPr>
          <w:rtl/>
        </w:rPr>
      </w:pPr>
      <w:bookmarkStart w:id="3133" w:name="_ETM_Q5_386029"/>
      <w:bookmarkStart w:id="3134" w:name="_ETM_Q5_386083"/>
      <w:bookmarkEnd w:id="3133"/>
      <w:bookmarkEnd w:id="3134"/>
    </w:p>
    <w:p w:rsidR="00423672" w:rsidRDefault="00423672" w:rsidP="007B4217">
      <w:pPr>
        <w:rPr>
          <w:rtl/>
        </w:rPr>
      </w:pPr>
      <w:bookmarkStart w:id="3135" w:name="_ETM_Q5_386197"/>
      <w:bookmarkStart w:id="3136" w:name="_ETM_Q5_386258"/>
      <w:bookmarkStart w:id="3137" w:name="_ETM_Q5_382585"/>
      <w:bookmarkStart w:id="3138" w:name="_ETM_Q5_384105"/>
      <w:bookmarkEnd w:id="3135"/>
      <w:bookmarkEnd w:id="3136"/>
      <w:bookmarkEnd w:id="3137"/>
      <w:bookmarkEnd w:id="3138"/>
      <w:r>
        <w:rPr>
          <w:rtl/>
        </w:rPr>
        <w:t xml:space="preserve">הוא </w:t>
      </w:r>
      <w:bookmarkStart w:id="3139" w:name="_ETM_Q5_385609"/>
      <w:bookmarkEnd w:id="3139"/>
      <w:r>
        <w:rPr>
          <w:rtl/>
        </w:rPr>
        <w:t xml:space="preserve">יודע </w:t>
      </w:r>
      <w:bookmarkStart w:id="3140" w:name="_ETM_Q5_386419"/>
      <w:bookmarkEnd w:id="3140"/>
      <w:r>
        <w:rPr>
          <w:rtl/>
        </w:rPr>
        <w:t xml:space="preserve">שאם </w:t>
      </w:r>
      <w:bookmarkStart w:id="3141" w:name="_ETM_Q5_386659"/>
      <w:bookmarkEnd w:id="3141"/>
      <w:r>
        <w:rPr>
          <w:rtl/>
        </w:rPr>
        <w:t xml:space="preserve">ישראל </w:t>
      </w:r>
      <w:bookmarkStart w:id="3142" w:name="_ETM_Q5_387139"/>
      <w:bookmarkEnd w:id="3142"/>
      <w:r>
        <w:rPr>
          <w:rtl/>
        </w:rPr>
        <w:t xml:space="preserve">תישאר </w:t>
      </w:r>
      <w:bookmarkStart w:id="3143" w:name="_ETM_Q5_387769"/>
      <w:bookmarkEnd w:id="3143"/>
      <w:r>
        <w:rPr>
          <w:rtl/>
        </w:rPr>
        <w:t xml:space="preserve">מדינה </w:t>
      </w:r>
      <w:bookmarkStart w:id="3144" w:name="_ETM_Q5_388879"/>
      <w:bookmarkEnd w:id="3144"/>
      <w:r>
        <w:rPr>
          <w:rtl/>
        </w:rPr>
        <w:t xml:space="preserve">דמוקרטית </w:t>
      </w:r>
      <w:bookmarkStart w:id="3145" w:name="_ETM_Q5_389989"/>
      <w:bookmarkEnd w:id="3145"/>
      <w:r>
        <w:rPr>
          <w:rtl/>
        </w:rPr>
        <w:t xml:space="preserve">ומתוקנת </w:t>
      </w:r>
      <w:bookmarkStart w:id="3146" w:name="_ETM_Q5_391040"/>
      <w:bookmarkEnd w:id="3146"/>
      <w:r>
        <w:rPr>
          <w:rtl/>
        </w:rPr>
        <w:t xml:space="preserve">ושומרת </w:t>
      </w:r>
      <w:bookmarkStart w:id="3147" w:name="_ETM_Q5_391700"/>
      <w:bookmarkEnd w:id="3147"/>
      <w:r>
        <w:rPr>
          <w:rtl/>
        </w:rPr>
        <w:t>חוק</w:t>
      </w:r>
      <w:bookmarkStart w:id="3148" w:name="_ETM_Q5_391085"/>
      <w:bookmarkStart w:id="3149" w:name="_ETM_Q5_391185"/>
      <w:bookmarkEnd w:id="3148"/>
      <w:bookmarkEnd w:id="3149"/>
      <w:r>
        <w:rPr>
          <w:rtl/>
        </w:rPr>
        <w:t xml:space="preserve"> </w:t>
      </w:r>
      <w:bookmarkStart w:id="3150" w:name="_ETM_Q5_392419"/>
      <w:bookmarkEnd w:id="3150"/>
      <w:r>
        <w:rPr>
          <w:rtl/>
        </w:rPr>
        <w:t xml:space="preserve">הוא </w:t>
      </w:r>
      <w:bookmarkStart w:id="3151" w:name="_ETM_Q5_392540"/>
      <w:bookmarkEnd w:id="3151"/>
      <w:r>
        <w:rPr>
          <w:rtl/>
        </w:rPr>
        <w:t xml:space="preserve">ילך </w:t>
      </w:r>
      <w:bookmarkStart w:id="3152" w:name="_ETM_Q5_393079"/>
      <w:bookmarkEnd w:id="3152"/>
      <w:r>
        <w:rPr>
          <w:rtl/>
        </w:rPr>
        <w:t>לבי</w:t>
      </w:r>
      <w:r>
        <w:rPr>
          <w:rFonts w:hint="cs"/>
          <w:rtl/>
        </w:rPr>
        <w:t>ת סוהר</w:t>
      </w:r>
      <w:r w:rsidR="007B4217">
        <w:rPr>
          <w:rFonts w:hint="cs"/>
          <w:rtl/>
        </w:rPr>
        <w:t>,</w:t>
      </w:r>
      <w:r>
        <w:rPr>
          <w:rtl/>
        </w:rPr>
        <w:t xml:space="preserve"> </w:t>
      </w:r>
      <w:bookmarkStart w:id="3153" w:name="_ETM_Q5_394799"/>
      <w:bookmarkEnd w:id="3153"/>
      <w:r>
        <w:rPr>
          <w:rtl/>
        </w:rPr>
        <w:t xml:space="preserve">אז </w:t>
      </w:r>
      <w:bookmarkStart w:id="3154" w:name="_ETM_Q5_395040"/>
      <w:bookmarkEnd w:id="3154"/>
      <w:r>
        <w:rPr>
          <w:rtl/>
        </w:rPr>
        <w:t xml:space="preserve">הוא </w:t>
      </w:r>
      <w:bookmarkStart w:id="3155" w:name="_ETM_Q5_395129"/>
      <w:bookmarkEnd w:id="3155"/>
      <w:r>
        <w:rPr>
          <w:rtl/>
        </w:rPr>
        <w:t xml:space="preserve">רוצה </w:t>
      </w:r>
      <w:bookmarkStart w:id="3156" w:name="_ETM_Q5_395549"/>
      <w:bookmarkEnd w:id="3156"/>
      <w:r>
        <w:rPr>
          <w:rtl/>
        </w:rPr>
        <w:t xml:space="preserve">שהיא </w:t>
      </w:r>
      <w:bookmarkStart w:id="3157" w:name="_ETM_Q5_395790"/>
      <w:bookmarkEnd w:id="3157"/>
      <w:r>
        <w:rPr>
          <w:rtl/>
        </w:rPr>
        <w:t xml:space="preserve">לא </w:t>
      </w:r>
      <w:bookmarkStart w:id="3158" w:name="_ETM_Q5_395909"/>
      <w:bookmarkEnd w:id="3158"/>
      <w:r>
        <w:rPr>
          <w:rtl/>
        </w:rPr>
        <w:t xml:space="preserve">תהיה </w:t>
      </w:r>
      <w:bookmarkStart w:id="3159" w:name="_ETM_Q5_396150"/>
      <w:bookmarkEnd w:id="3159"/>
      <w:r>
        <w:rPr>
          <w:rtl/>
        </w:rPr>
        <w:t xml:space="preserve">דמוקרטיה </w:t>
      </w:r>
      <w:bookmarkStart w:id="3160" w:name="_ETM_Q5_396989"/>
      <w:bookmarkEnd w:id="3160"/>
      <w:r>
        <w:rPr>
          <w:rtl/>
        </w:rPr>
        <w:t xml:space="preserve">ולא </w:t>
      </w:r>
      <w:bookmarkStart w:id="3161" w:name="_ETM_Q5_397230"/>
      <w:bookmarkEnd w:id="3161"/>
      <w:r>
        <w:rPr>
          <w:rtl/>
        </w:rPr>
        <w:t xml:space="preserve">יהיה </w:t>
      </w:r>
      <w:bookmarkStart w:id="3162" w:name="_ETM_Q5_397409"/>
      <w:bookmarkEnd w:id="3162"/>
      <w:r>
        <w:rPr>
          <w:rtl/>
        </w:rPr>
        <w:t>ב</w:t>
      </w:r>
      <w:r>
        <w:rPr>
          <w:rFonts w:hint="cs"/>
          <w:rtl/>
        </w:rPr>
        <w:t xml:space="preserve">ה </w:t>
      </w:r>
      <w:bookmarkStart w:id="3163" w:name="_ETM_Q5_396125"/>
      <w:bookmarkEnd w:id="3163"/>
      <w:r>
        <w:rPr>
          <w:rtl/>
        </w:rPr>
        <w:t xml:space="preserve">שלטון </w:t>
      </w:r>
      <w:bookmarkStart w:id="3164" w:name="_ETM_Q5_397950"/>
      <w:bookmarkEnd w:id="3164"/>
      <w:r>
        <w:rPr>
          <w:rtl/>
        </w:rPr>
        <w:t>חוק</w:t>
      </w:r>
      <w:r>
        <w:rPr>
          <w:rFonts w:hint="cs"/>
          <w:rtl/>
        </w:rPr>
        <w:t xml:space="preserve"> </w:t>
      </w:r>
      <w:r w:rsidR="000E313C">
        <w:rPr>
          <w:rFonts w:hint="eastAsia"/>
        </w:rPr>
        <w:t>–</w:t>
      </w:r>
      <w:r>
        <w:rPr>
          <w:rtl/>
        </w:rPr>
        <w:t xml:space="preserve"> </w:t>
      </w:r>
      <w:bookmarkStart w:id="3165" w:name="_ETM_Q5_398639"/>
      <w:bookmarkEnd w:id="3165"/>
      <w:r>
        <w:rPr>
          <w:rtl/>
        </w:rPr>
        <w:t xml:space="preserve">העיקר </w:t>
      </w:r>
      <w:bookmarkStart w:id="3166" w:name="_ETM_Q5_399480"/>
      <w:bookmarkEnd w:id="3166"/>
      <w:r>
        <w:rPr>
          <w:rtl/>
        </w:rPr>
        <w:t xml:space="preserve">לברוח </w:t>
      </w:r>
      <w:bookmarkStart w:id="3167" w:name="_ETM_Q5_399989"/>
      <w:bookmarkEnd w:id="3167"/>
      <w:r>
        <w:rPr>
          <w:rtl/>
        </w:rPr>
        <w:t>מהכלא</w:t>
      </w:r>
      <w:r>
        <w:rPr>
          <w:rFonts w:hint="cs"/>
          <w:rtl/>
        </w:rPr>
        <w:t>.</w:t>
      </w:r>
      <w:r>
        <w:rPr>
          <w:rtl/>
        </w:rPr>
        <w:t xml:space="preserve"> </w:t>
      </w:r>
      <w:bookmarkStart w:id="3168" w:name="_ETM_Q5_401000"/>
      <w:bookmarkEnd w:id="3168"/>
      <w:r>
        <w:rPr>
          <w:rtl/>
        </w:rPr>
        <w:t xml:space="preserve">כל </w:t>
      </w:r>
      <w:bookmarkStart w:id="3169" w:name="_ETM_Q5_401360"/>
      <w:bookmarkEnd w:id="3169"/>
      <w:r>
        <w:rPr>
          <w:rtl/>
        </w:rPr>
        <w:t xml:space="preserve">הכישלון </w:t>
      </w:r>
      <w:bookmarkStart w:id="3170" w:name="_ETM_Q5_401930"/>
      <w:bookmarkEnd w:id="3170"/>
      <w:r>
        <w:rPr>
          <w:rtl/>
        </w:rPr>
        <w:t xml:space="preserve">האדיר </w:t>
      </w:r>
      <w:bookmarkStart w:id="3171" w:name="_ETM_Q5_402260"/>
      <w:bookmarkEnd w:id="3171"/>
      <w:r>
        <w:rPr>
          <w:rtl/>
        </w:rPr>
        <w:t xml:space="preserve">שלו </w:t>
      </w:r>
      <w:bookmarkStart w:id="3172" w:name="_ETM_Q5_402500"/>
      <w:bookmarkEnd w:id="3172"/>
      <w:r>
        <w:rPr>
          <w:rtl/>
        </w:rPr>
        <w:t xml:space="preserve">בטיפול </w:t>
      </w:r>
      <w:bookmarkStart w:id="3173" w:name="_ETM_Q5_402920"/>
      <w:bookmarkEnd w:id="3173"/>
      <w:r>
        <w:rPr>
          <w:rtl/>
        </w:rPr>
        <w:t xml:space="preserve">בקורונה </w:t>
      </w:r>
      <w:bookmarkStart w:id="3174" w:name="_ETM_Q5_404209"/>
      <w:bookmarkEnd w:id="3174"/>
      <w:r>
        <w:rPr>
          <w:rtl/>
        </w:rPr>
        <w:t xml:space="preserve">זה </w:t>
      </w:r>
      <w:bookmarkStart w:id="3175" w:name="_ETM_Q5_404449"/>
      <w:bookmarkEnd w:id="3175"/>
      <w:r>
        <w:rPr>
          <w:rtl/>
        </w:rPr>
        <w:t xml:space="preserve">כי </w:t>
      </w:r>
      <w:bookmarkStart w:id="3176" w:name="_ETM_Q5_404599"/>
      <w:bookmarkEnd w:id="3176"/>
      <w:r>
        <w:rPr>
          <w:rtl/>
        </w:rPr>
        <w:t xml:space="preserve">מה </w:t>
      </w:r>
      <w:bookmarkStart w:id="3177" w:name="_ETM_Q5_404779"/>
      <w:bookmarkEnd w:id="3177"/>
      <w:r>
        <w:rPr>
          <w:rtl/>
        </w:rPr>
        <w:t xml:space="preserve">שמנחה </w:t>
      </w:r>
      <w:bookmarkStart w:id="3178" w:name="_ETM_Q5_405290"/>
      <w:bookmarkEnd w:id="3178"/>
      <w:r>
        <w:rPr>
          <w:rtl/>
        </w:rPr>
        <w:t xml:space="preserve">אותו </w:t>
      </w:r>
      <w:bookmarkStart w:id="3179" w:name="_ETM_Q5_406130"/>
      <w:bookmarkEnd w:id="3179"/>
      <w:r>
        <w:rPr>
          <w:rFonts w:hint="cs"/>
          <w:rtl/>
        </w:rPr>
        <w:t>הוא</w:t>
      </w:r>
      <w:r>
        <w:rPr>
          <w:rtl/>
        </w:rPr>
        <w:t xml:space="preserve"> </w:t>
      </w:r>
      <w:bookmarkStart w:id="3180" w:name="_ETM_Q5_406280"/>
      <w:bookmarkEnd w:id="3180"/>
      <w:r>
        <w:rPr>
          <w:rtl/>
        </w:rPr>
        <w:t xml:space="preserve">כתבי </w:t>
      </w:r>
      <w:bookmarkStart w:id="3181" w:name="_ETM_Q5_406670"/>
      <w:bookmarkEnd w:id="3181"/>
      <w:r>
        <w:rPr>
          <w:rtl/>
        </w:rPr>
        <w:t xml:space="preserve">האישום </w:t>
      </w:r>
      <w:bookmarkStart w:id="3182" w:name="_ETM_Q5_407750"/>
      <w:bookmarkEnd w:id="3182"/>
      <w:r w:rsidR="000E313C">
        <w:rPr>
          <w:rFonts w:hint="cs"/>
          <w:rtl/>
        </w:rPr>
        <w:t>–</w:t>
      </w:r>
      <w:r w:rsidR="007B4217">
        <w:rPr>
          <w:rFonts w:hint="cs"/>
          <w:rtl/>
        </w:rPr>
        <w:t xml:space="preserve"> </w:t>
      </w:r>
      <w:r>
        <w:rPr>
          <w:rtl/>
        </w:rPr>
        <w:t>הכ</w:t>
      </w:r>
      <w:r>
        <w:rPr>
          <w:rFonts w:hint="cs"/>
          <w:rtl/>
        </w:rPr>
        <w:t>ו</w:t>
      </w:r>
      <w:bookmarkStart w:id="3183" w:name="_ETM_Q5_404774"/>
      <w:bookmarkEnd w:id="3183"/>
      <w:r>
        <w:rPr>
          <w:rtl/>
        </w:rPr>
        <w:t xml:space="preserve">ל </w:t>
      </w:r>
      <w:bookmarkStart w:id="3184" w:name="_ETM_Q5_408170"/>
      <w:bookmarkEnd w:id="3184"/>
      <w:r>
        <w:rPr>
          <w:rtl/>
        </w:rPr>
        <w:t xml:space="preserve">בשביל </w:t>
      </w:r>
      <w:bookmarkStart w:id="3185" w:name="_ETM_Q5_408560"/>
      <w:bookmarkEnd w:id="3185"/>
      <w:r>
        <w:rPr>
          <w:rtl/>
        </w:rPr>
        <w:t xml:space="preserve">לעשות </w:t>
      </w:r>
      <w:bookmarkStart w:id="3186" w:name="_ETM_Q5_408950"/>
      <w:bookmarkEnd w:id="3186"/>
      <w:r>
        <w:rPr>
          <w:rtl/>
        </w:rPr>
        <w:t xml:space="preserve">מסיבות </w:t>
      </w:r>
      <w:bookmarkStart w:id="3187" w:name="_ETM_Q5_409400"/>
      <w:bookmarkEnd w:id="3187"/>
      <w:r>
        <w:rPr>
          <w:rtl/>
        </w:rPr>
        <w:t xml:space="preserve">עיתונאים </w:t>
      </w:r>
      <w:bookmarkStart w:id="3188" w:name="_ETM_Q5_409970"/>
      <w:bookmarkEnd w:id="3188"/>
      <w:r>
        <w:rPr>
          <w:rtl/>
        </w:rPr>
        <w:t xml:space="preserve">ולספר </w:t>
      </w:r>
      <w:bookmarkStart w:id="3189" w:name="_ETM_Q5_412029"/>
      <w:bookmarkEnd w:id="3189"/>
      <w:r>
        <w:rPr>
          <w:rtl/>
        </w:rPr>
        <w:t xml:space="preserve">כמה </w:t>
      </w:r>
      <w:bookmarkStart w:id="3190" w:name="_ETM_Q5_412299"/>
      <w:bookmarkStart w:id="3191" w:name="_ETM_Q5_410904"/>
      <w:bookmarkEnd w:id="3190"/>
      <w:bookmarkEnd w:id="3191"/>
      <w:r>
        <w:rPr>
          <w:rFonts w:hint="cs"/>
          <w:rtl/>
        </w:rPr>
        <w:t>הוא מדהים.</w:t>
      </w:r>
      <w:bookmarkStart w:id="3192" w:name="_ETM_Q5_414199"/>
      <w:bookmarkEnd w:id="3192"/>
    </w:p>
    <w:p w:rsidR="00423672" w:rsidRDefault="00423672" w:rsidP="00A07F4C">
      <w:pPr>
        <w:rPr>
          <w:rtl/>
        </w:rPr>
      </w:pPr>
      <w:bookmarkStart w:id="3193" w:name="_ETM_Q5_413755"/>
      <w:bookmarkStart w:id="3194" w:name="_ETM_Q5_413806"/>
      <w:bookmarkEnd w:id="3193"/>
      <w:bookmarkEnd w:id="3194"/>
    </w:p>
    <w:p w:rsidR="00423672" w:rsidRDefault="00423672" w:rsidP="007B4217">
      <w:pPr>
        <w:rPr>
          <w:rtl/>
        </w:rPr>
      </w:pPr>
      <w:bookmarkStart w:id="3195" w:name="_ETM_Q5_413924"/>
      <w:bookmarkStart w:id="3196" w:name="_ETM_Q5_413960"/>
      <w:bookmarkEnd w:id="3195"/>
      <w:bookmarkEnd w:id="3196"/>
      <w:r>
        <w:rPr>
          <w:rFonts w:hint="cs"/>
          <w:rtl/>
        </w:rPr>
        <w:t>ב</w:t>
      </w:r>
      <w:bookmarkStart w:id="3197" w:name="_ETM_Q5_412353"/>
      <w:bookmarkEnd w:id="3197"/>
      <w:r>
        <w:rPr>
          <w:rtl/>
        </w:rPr>
        <w:t xml:space="preserve">יום </w:t>
      </w:r>
      <w:bookmarkStart w:id="3198" w:name="_ETM_Q5_414439"/>
      <w:bookmarkEnd w:id="3198"/>
      <w:r>
        <w:rPr>
          <w:rtl/>
        </w:rPr>
        <w:t xml:space="preserve">רביעי </w:t>
      </w:r>
      <w:bookmarkStart w:id="3199" w:name="_ETM_Q5_415279"/>
      <w:bookmarkEnd w:id="3199"/>
      <w:r>
        <w:rPr>
          <w:rtl/>
        </w:rPr>
        <w:t xml:space="preserve">הצעת </w:t>
      </w:r>
      <w:bookmarkStart w:id="3200" w:name="_ETM_Q5_415760"/>
      <w:bookmarkEnd w:id="3200"/>
      <w:r>
        <w:rPr>
          <w:rtl/>
        </w:rPr>
        <w:t xml:space="preserve">החוק </w:t>
      </w:r>
      <w:bookmarkStart w:id="3201" w:name="_ETM_Q5_416090"/>
      <w:bookmarkEnd w:id="3201"/>
      <w:r>
        <w:rPr>
          <w:rtl/>
        </w:rPr>
        <w:t>תעלה</w:t>
      </w:r>
      <w:r>
        <w:rPr>
          <w:rFonts w:hint="cs"/>
          <w:rtl/>
        </w:rPr>
        <w:t>.</w:t>
      </w:r>
      <w:bookmarkStart w:id="3202" w:name="_ETM_Q5_413673"/>
      <w:bookmarkEnd w:id="3202"/>
      <w:r>
        <w:rPr>
          <w:rtl/>
        </w:rPr>
        <w:t xml:space="preserve"> </w:t>
      </w:r>
      <w:bookmarkStart w:id="3203" w:name="_ETM_Q5_417069"/>
      <w:bookmarkEnd w:id="3203"/>
      <w:r>
        <w:rPr>
          <w:rtl/>
        </w:rPr>
        <w:t xml:space="preserve">כחול </w:t>
      </w:r>
      <w:bookmarkStart w:id="3204" w:name="_ETM_Q5_417550"/>
      <w:bookmarkEnd w:id="3204"/>
      <w:r>
        <w:rPr>
          <w:rtl/>
        </w:rPr>
        <w:t>לבן</w:t>
      </w:r>
      <w:bookmarkStart w:id="3205" w:name="_ETM_Q5_416984"/>
      <w:bookmarkEnd w:id="3205"/>
      <w:r>
        <w:rPr>
          <w:rFonts w:hint="cs"/>
          <w:rtl/>
        </w:rPr>
        <w:t>,</w:t>
      </w:r>
      <w:r>
        <w:rPr>
          <w:rtl/>
        </w:rPr>
        <w:t xml:space="preserve"> </w:t>
      </w:r>
      <w:bookmarkStart w:id="3206" w:name="_ETM_Q5_418580"/>
      <w:bookmarkEnd w:id="3206"/>
      <w:r>
        <w:rPr>
          <w:rtl/>
        </w:rPr>
        <w:t xml:space="preserve">הוא </w:t>
      </w:r>
      <w:bookmarkStart w:id="3207" w:name="_ETM_Q5_418700"/>
      <w:bookmarkEnd w:id="3207"/>
      <w:r>
        <w:rPr>
          <w:rtl/>
        </w:rPr>
        <w:t xml:space="preserve">משחק </w:t>
      </w:r>
      <w:bookmarkStart w:id="3208" w:name="_ETM_Q5_419240"/>
      <w:bookmarkEnd w:id="3208"/>
      <w:r>
        <w:rPr>
          <w:rtl/>
        </w:rPr>
        <w:t>בכם</w:t>
      </w:r>
      <w:r>
        <w:rPr>
          <w:rFonts w:hint="cs"/>
          <w:rtl/>
        </w:rPr>
        <w:t>.</w:t>
      </w:r>
      <w:r>
        <w:rPr>
          <w:rtl/>
        </w:rPr>
        <w:t xml:space="preserve"> </w:t>
      </w:r>
      <w:bookmarkStart w:id="3209" w:name="_ETM_Q5_420269"/>
      <w:bookmarkEnd w:id="3209"/>
      <w:r>
        <w:rPr>
          <w:rtl/>
        </w:rPr>
        <w:t xml:space="preserve">אתם </w:t>
      </w:r>
      <w:bookmarkStart w:id="3210" w:name="_ETM_Q5_420449"/>
      <w:bookmarkEnd w:id="3210"/>
      <w:r>
        <w:rPr>
          <w:rtl/>
        </w:rPr>
        <w:t xml:space="preserve">לא </w:t>
      </w:r>
      <w:bookmarkStart w:id="3211" w:name="_ETM_Q5_420540"/>
      <w:bookmarkEnd w:id="3211"/>
      <w:r>
        <w:rPr>
          <w:rtl/>
        </w:rPr>
        <w:t xml:space="preserve">רואים </w:t>
      </w:r>
      <w:bookmarkStart w:id="3212" w:name="_ETM_Q5_421229"/>
      <w:bookmarkEnd w:id="3212"/>
      <w:r>
        <w:rPr>
          <w:rtl/>
        </w:rPr>
        <w:t xml:space="preserve">ולא </w:t>
      </w:r>
      <w:bookmarkStart w:id="3213" w:name="_ETM_Q5_421439"/>
      <w:bookmarkEnd w:id="3213"/>
      <w:r>
        <w:rPr>
          <w:rtl/>
        </w:rPr>
        <w:t xml:space="preserve">מבינים </w:t>
      </w:r>
      <w:bookmarkStart w:id="3214" w:name="_ETM_Q5_421949"/>
      <w:bookmarkEnd w:id="3214"/>
      <w:r>
        <w:rPr>
          <w:rtl/>
        </w:rPr>
        <w:t xml:space="preserve">שהוא </w:t>
      </w:r>
      <w:bookmarkStart w:id="3215" w:name="_ETM_Q5_422099"/>
      <w:bookmarkEnd w:id="3215"/>
      <w:r>
        <w:rPr>
          <w:rtl/>
        </w:rPr>
        <w:t xml:space="preserve">משחק </w:t>
      </w:r>
      <w:bookmarkStart w:id="3216" w:name="_ETM_Q5_422639"/>
      <w:bookmarkEnd w:id="3216"/>
      <w:r>
        <w:rPr>
          <w:rtl/>
        </w:rPr>
        <w:t>בכם</w:t>
      </w:r>
      <w:r>
        <w:rPr>
          <w:rFonts w:hint="cs"/>
          <w:rtl/>
        </w:rPr>
        <w:t>?</w:t>
      </w:r>
      <w:r>
        <w:rPr>
          <w:rtl/>
        </w:rPr>
        <w:t xml:space="preserve"> </w:t>
      </w:r>
      <w:bookmarkStart w:id="3217" w:name="_ETM_Q5_423840"/>
      <w:bookmarkEnd w:id="3217"/>
      <w:r>
        <w:rPr>
          <w:rtl/>
        </w:rPr>
        <w:t xml:space="preserve">לא </w:t>
      </w:r>
      <w:bookmarkStart w:id="3218" w:name="_ETM_Q5_424080"/>
      <w:bookmarkEnd w:id="3218"/>
      <w:r>
        <w:rPr>
          <w:rtl/>
        </w:rPr>
        <w:t xml:space="preserve">נמאס </w:t>
      </w:r>
      <w:bookmarkStart w:id="3219" w:name="_ETM_Q5_424530"/>
      <w:bookmarkEnd w:id="3219"/>
      <w:r>
        <w:rPr>
          <w:rtl/>
        </w:rPr>
        <w:t xml:space="preserve">לכם </w:t>
      </w:r>
      <w:bookmarkStart w:id="3220" w:name="_ETM_Q5_425499"/>
      <w:bookmarkEnd w:id="3220"/>
      <w:r>
        <w:rPr>
          <w:rtl/>
        </w:rPr>
        <w:t xml:space="preserve">להיות </w:t>
      </w:r>
      <w:bookmarkStart w:id="3221" w:name="_ETM_Q5_425889"/>
      <w:bookmarkEnd w:id="3221"/>
      <w:r>
        <w:rPr>
          <w:rtl/>
        </w:rPr>
        <w:t xml:space="preserve">בובות </w:t>
      </w:r>
      <w:bookmarkStart w:id="3222" w:name="_ETM_Q5_426400"/>
      <w:bookmarkEnd w:id="3222"/>
      <w:r>
        <w:rPr>
          <w:rtl/>
        </w:rPr>
        <w:t xml:space="preserve">על </w:t>
      </w:r>
      <w:bookmarkStart w:id="3223" w:name="_ETM_Q5_426519"/>
      <w:bookmarkEnd w:id="3223"/>
      <w:r>
        <w:rPr>
          <w:rtl/>
        </w:rPr>
        <w:t>חוט</w:t>
      </w:r>
      <w:r>
        <w:rPr>
          <w:rFonts w:hint="cs"/>
          <w:rtl/>
        </w:rPr>
        <w:t>?</w:t>
      </w:r>
      <w:r>
        <w:rPr>
          <w:rtl/>
        </w:rPr>
        <w:t xml:space="preserve"> </w:t>
      </w:r>
      <w:bookmarkStart w:id="3224" w:name="_ETM_Q5_428249"/>
      <w:bookmarkEnd w:id="3224"/>
      <w:r>
        <w:rPr>
          <w:rtl/>
        </w:rPr>
        <w:t xml:space="preserve">זו </w:t>
      </w:r>
      <w:bookmarkStart w:id="3225" w:name="_ETM_Q5_428670"/>
      <w:bookmarkEnd w:id="3225"/>
      <w:r>
        <w:rPr>
          <w:rtl/>
        </w:rPr>
        <w:t xml:space="preserve">הצעת </w:t>
      </w:r>
      <w:bookmarkStart w:id="3226" w:name="_ETM_Q5_429120"/>
      <w:bookmarkEnd w:id="3226"/>
      <w:r>
        <w:rPr>
          <w:rtl/>
        </w:rPr>
        <w:t xml:space="preserve">חוק </w:t>
      </w:r>
      <w:bookmarkStart w:id="3227" w:name="_ETM_Q5_430069"/>
      <w:bookmarkEnd w:id="3227"/>
      <w:r>
        <w:rPr>
          <w:rtl/>
        </w:rPr>
        <w:t xml:space="preserve">שאתם </w:t>
      </w:r>
      <w:bookmarkStart w:id="3228" w:name="_ETM_Q5_430579"/>
      <w:bookmarkEnd w:id="3228"/>
      <w:r>
        <w:rPr>
          <w:rtl/>
        </w:rPr>
        <w:t xml:space="preserve">חתומים </w:t>
      </w:r>
      <w:bookmarkStart w:id="3229" w:name="_ETM_Q5_431150"/>
      <w:bookmarkEnd w:id="3229"/>
      <w:r>
        <w:rPr>
          <w:rtl/>
        </w:rPr>
        <w:t>עליה</w:t>
      </w:r>
      <w:r>
        <w:rPr>
          <w:rFonts w:hint="cs"/>
          <w:rtl/>
        </w:rPr>
        <w:t>.</w:t>
      </w:r>
      <w:r>
        <w:rPr>
          <w:rtl/>
        </w:rPr>
        <w:t xml:space="preserve"> </w:t>
      </w:r>
      <w:bookmarkStart w:id="3230" w:name="_ETM_Q5_431389"/>
      <w:bookmarkEnd w:id="3230"/>
      <w:r>
        <w:rPr>
          <w:rtl/>
        </w:rPr>
        <w:t xml:space="preserve">יותר </w:t>
      </w:r>
      <w:bookmarkStart w:id="3231" w:name="_ETM_Q5_431719"/>
      <w:bookmarkEnd w:id="3231"/>
      <w:r>
        <w:rPr>
          <w:rtl/>
        </w:rPr>
        <w:t>מזה</w:t>
      </w:r>
      <w:r>
        <w:rPr>
          <w:rFonts w:hint="cs"/>
          <w:rtl/>
        </w:rPr>
        <w:t>,</w:t>
      </w:r>
      <w:bookmarkStart w:id="3232" w:name="_ETM_Q5_431174"/>
      <w:bookmarkEnd w:id="3232"/>
      <w:r>
        <w:rPr>
          <w:rtl/>
        </w:rPr>
        <w:t xml:space="preserve"> </w:t>
      </w:r>
      <w:bookmarkStart w:id="3233" w:name="_ETM_Q5_432349"/>
      <w:bookmarkEnd w:id="3233"/>
      <w:r>
        <w:rPr>
          <w:rtl/>
        </w:rPr>
        <w:t>ה</w:t>
      </w:r>
      <w:bookmarkStart w:id="3234" w:name="_ETM_Q5_432650"/>
      <w:bookmarkEnd w:id="3234"/>
      <w:r>
        <w:rPr>
          <w:rFonts w:hint="cs"/>
          <w:rtl/>
        </w:rPr>
        <w:t>עורך דין</w:t>
      </w:r>
      <w:r>
        <w:rPr>
          <w:rtl/>
        </w:rPr>
        <w:t xml:space="preserve"> </w:t>
      </w:r>
      <w:bookmarkStart w:id="3235" w:name="_ETM_Q5_433310"/>
      <w:bookmarkEnd w:id="3235"/>
      <w:r>
        <w:rPr>
          <w:rtl/>
        </w:rPr>
        <w:t xml:space="preserve">של </w:t>
      </w:r>
      <w:bookmarkStart w:id="3236" w:name="_ETM_Q5_433489"/>
      <w:bookmarkEnd w:id="3236"/>
      <w:r>
        <w:rPr>
          <w:rtl/>
        </w:rPr>
        <w:t>כחול</w:t>
      </w:r>
      <w:r>
        <w:rPr>
          <w:rFonts w:hint="cs"/>
          <w:rtl/>
        </w:rPr>
        <w:t xml:space="preserve"> </w:t>
      </w:r>
      <w:bookmarkStart w:id="3237" w:name="_ETM_Q5_430544"/>
      <w:bookmarkEnd w:id="3237"/>
      <w:r>
        <w:rPr>
          <w:rtl/>
        </w:rPr>
        <w:t xml:space="preserve">לבן </w:t>
      </w:r>
      <w:bookmarkStart w:id="3238" w:name="_ETM_Q5_434180"/>
      <w:bookmarkEnd w:id="3238"/>
      <w:r w:rsidR="000E313C">
        <w:rPr>
          <w:rFonts w:hint="cs"/>
          <w:rtl/>
        </w:rPr>
        <w:t>–</w:t>
      </w:r>
      <w:r w:rsidR="007B4217">
        <w:rPr>
          <w:rFonts w:hint="cs"/>
          <w:rtl/>
        </w:rPr>
        <w:t xml:space="preserve"> </w:t>
      </w:r>
      <w:r>
        <w:rPr>
          <w:rtl/>
        </w:rPr>
        <w:t>היום</w:t>
      </w:r>
      <w:r>
        <w:rPr>
          <w:rFonts w:hint="cs"/>
          <w:rtl/>
        </w:rPr>
        <w:t>,</w:t>
      </w:r>
      <w:r>
        <w:rPr>
          <w:rtl/>
        </w:rPr>
        <w:t xml:space="preserve"> </w:t>
      </w:r>
      <w:bookmarkStart w:id="3239" w:name="_ETM_Q5_434689"/>
      <w:bookmarkEnd w:id="3239"/>
      <w:r>
        <w:rPr>
          <w:rtl/>
        </w:rPr>
        <w:t xml:space="preserve">לא </w:t>
      </w:r>
      <w:bookmarkStart w:id="3240" w:name="_ETM_Q5_434930"/>
      <w:bookmarkEnd w:id="3240"/>
      <w:r>
        <w:rPr>
          <w:rtl/>
        </w:rPr>
        <w:t xml:space="preserve">אז </w:t>
      </w:r>
      <w:bookmarkStart w:id="3241" w:name="_ETM_Q5_436020"/>
      <w:bookmarkEnd w:id="3241"/>
      <w:r w:rsidR="000E313C">
        <w:rPr>
          <w:rFonts w:hint="cs"/>
          <w:rtl/>
        </w:rPr>
        <w:t>–</w:t>
      </w:r>
      <w:r w:rsidR="007B4217">
        <w:rPr>
          <w:rFonts w:hint="cs"/>
          <w:rtl/>
        </w:rPr>
        <w:t xml:space="preserve"> </w:t>
      </w:r>
      <w:r>
        <w:rPr>
          <w:rtl/>
        </w:rPr>
        <w:t xml:space="preserve">שימי </w:t>
      </w:r>
      <w:bookmarkStart w:id="3242" w:name="_ETM_Q5_436319"/>
      <w:bookmarkEnd w:id="3242"/>
      <w:r>
        <w:rPr>
          <w:rtl/>
        </w:rPr>
        <w:t>ב</w:t>
      </w:r>
      <w:bookmarkStart w:id="3243" w:name="_ETM_Q5_436860"/>
      <w:bookmarkEnd w:id="3243"/>
      <w:r>
        <w:rPr>
          <w:rFonts w:hint="cs"/>
          <w:rtl/>
        </w:rPr>
        <w:t>ר</w:t>
      </w:r>
      <w:r>
        <w:rPr>
          <w:rtl/>
        </w:rPr>
        <w:t>או</w:t>
      </w:r>
      <w:bookmarkStart w:id="3244" w:name="_ETM_Q5_433744"/>
      <w:bookmarkEnd w:id="3244"/>
      <w:r>
        <w:rPr>
          <w:rtl/>
        </w:rPr>
        <w:t>ן</w:t>
      </w:r>
      <w:r>
        <w:rPr>
          <w:rFonts w:hint="cs"/>
          <w:rtl/>
        </w:rPr>
        <w:t>,</w:t>
      </w:r>
      <w:r>
        <w:rPr>
          <w:rtl/>
        </w:rPr>
        <w:t xml:space="preserve"> </w:t>
      </w:r>
      <w:bookmarkStart w:id="3245" w:name="_ETM_Q5_438120"/>
      <w:bookmarkEnd w:id="3245"/>
      <w:r>
        <w:rPr>
          <w:rtl/>
        </w:rPr>
        <w:t xml:space="preserve">הוא </w:t>
      </w:r>
      <w:bookmarkStart w:id="3246" w:name="_ETM_Q5_438390"/>
      <w:bookmarkStart w:id="3247" w:name="_ETM_Q5_435393"/>
      <w:bookmarkStart w:id="3248" w:name="_ETM_Q5_438839"/>
      <w:bookmarkStart w:id="3249" w:name="_ETM_Q5_437413"/>
      <w:bookmarkStart w:id="3250" w:name="_ETM_Q5_438960"/>
      <w:bookmarkStart w:id="3251" w:name="_ETM_Q5_439200"/>
      <w:bookmarkEnd w:id="3246"/>
      <w:bookmarkEnd w:id="3247"/>
      <w:bookmarkEnd w:id="3248"/>
      <w:bookmarkEnd w:id="3249"/>
      <w:bookmarkEnd w:id="3250"/>
      <w:bookmarkEnd w:id="3251"/>
      <w:r>
        <w:rPr>
          <w:rtl/>
        </w:rPr>
        <w:t xml:space="preserve">שכתב </w:t>
      </w:r>
      <w:bookmarkStart w:id="3252" w:name="_ETM_Q5_439920"/>
      <w:bookmarkEnd w:id="3252"/>
      <w:r>
        <w:rPr>
          <w:rtl/>
        </w:rPr>
        <w:t xml:space="preserve">את </w:t>
      </w:r>
      <w:bookmarkStart w:id="3253" w:name="_ETM_Q5_440100"/>
      <w:bookmarkEnd w:id="3253"/>
      <w:r>
        <w:rPr>
          <w:rtl/>
        </w:rPr>
        <w:t xml:space="preserve">הצעת </w:t>
      </w:r>
      <w:bookmarkStart w:id="3254" w:name="_ETM_Q5_440490"/>
      <w:bookmarkEnd w:id="3254"/>
      <w:r>
        <w:rPr>
          <w:rtl/>
        </w:rPr>
        <w:t xml:space="preserve">החוק </w:t>
      </w:r>
      <w:bookmarkStart w:id="3255" w:name="_ETM_Q5_441029"/>
      <w:bookmarkEnd w:id="3255"/>
      <w:r>
        <w:rPr>
          <w:rFonts w:hint="cs"/>
          <w:rtl/>
        </w:rPr>
        <w:t>כ</w:t>
      </w:r>
      <w:r>
        <w:rPr>
          <w:rtl/>
        </w:rPr>
        <w:t xml:space="preserve">כתבה </w:t>
      </w:r>
      <w:bookmarkStart w:id="3256" w:name="_ETM_Q5_441540"/>
      <w:bookmarkEnd w:id="3256"/>
      <w:r>
        <w:rPr>
          <w:rtl/>
        </w:rPr>
        <w:t>ו</w:t>
      </w:r>
      <w:bookmarkStart w:id="3257" w:name="_ETM_Q5_441630"/>
      <w:bookmarkEnd w:id="3257"/>
      <w:r>
        <w:rPr>
          <w:rtl/>
        </w:rPr>
        <w:t>כלשונה</w:t>
      </w:r>
      <w:bookmarkStart w:id="3258" w:name="_ETM_Q5_443124"/>
      <w:bookmarkEnd w:id="3258"/>
      <w:r>
        <w:rPr>
          <w:rtl/>
        </w:rPr>
        <w:t xml:space="preserve"> </w:t>
      </w:r>
      <w:bookmarkStart w:id="3259" w:name="_ETM_Q5_442170"/>
      <w:bookmarkEnd w:id="3259"/>
      <w:r>
        <w:rPr>
          <w:rtl/>
        </w:rPr>
        <w:t xml:space="preserve">וכמו </w:t>
      </w:r>
      <w:bookmarkStart w:id="3260" w:name="_ETM_Q5_442470"/>
      <w:bookmarkEnd w:id="3260"/>
      <w:r>
        <w:rPr>
          <w:rtl/>
        </w:rPr>
        <w:t xml:space="preserve">שהיא </w:t>
      </w:r>
      <w:bookmarkStart w:id="3261" w:name="_ETM_Q5_442650"/>
      <w:bookmarkEnd w:id="3261"/>
      <w:r>
        <w:rPr>
          <w:rtl/>
        </w:rPr>
        <w:t xml:space="preserve">תעלה </w:t>
      </w:r>
      <w:bookmarkStart w:id="3262" w:name="_ETM_Q5_443010"/>
      <w:bookmarkEnd w:id="3262"/>
      <w:r>
        <w:rPr>
          <w:rtl/>
        </w:rPr>
        <w:t xml:space="preserve">ביום </w:t>
      </w:r>
      <w:bookmarkStart w:id="3263" w:name="_ETM_Q5_443190"/>
      <w:bookmarkEnd w:id="3263"/>
      <w:r>
        <w:rPr>
          <w:rtl/>
        </w:rPr>
        <w:t xml:space="preserve">רביעי </w:t>
      </w:r>
      <w:bookmarkStart w:id="3264" w:name="_ETM_Q5_444060"/>
      <w:bookmarkEnd w:id="3264"/>
      <w:r>
        <w:rPr>
          <w:rtl/>
        </w:rPr>
        <w:t xml:space="preserve">על </w:t>
      </w:r>
      <w:bookmarkStart w:id="3265" w:name="_ETM_Q5_444180"/>
      <w:bookmarkEnd w:id="3265"/>
      <w:r>
        <w:rPr>
          <w:rtl/>
        </w:rPr>
        <w:t xml:space="preserve">שולחן </w:t>
      </w:r>
      <w:bookmarkStart w:id="3266" w:name="_ETM_Q5_444570"/>
      <w:bookmarkEnd w:id="3266"/>
      <w:r>
        <w:rPr>
          <w:rtl/>
        </w:rPr>
        <w:t>הכנסת</w:t>
      </w:r>
      <w:r>
        <w:rPr>
          <w:rFonts w:hint="cs"/>
          <w:rtl/>
        </w:rPr>
        <w:t>.</w:t>
      </w:r>
      <w:r>
        <w:rPr>
          <w:rtl/>
        </w:rPr>
        <w:t xml:space="preserve"> </w:t>
      </w:r>
      <w:bookmarkStart w:id="3267" w:name="_ETM_Q5_445050"/>
      <w:bookmarkEnd w:id="3267"/>
      <w:r>
        <w:rPr>
          <w:rtl/>
        </w:rPr>
        <w:t xml:space="preserve">אז </w:t>
      </w:r>
      <w:bookmarkStart w:id="3268" w:name="_ETM_Q5_445200"/>
      <w:bookmarkEnd w:id="3268"/>
      <w:r>
        <w:rPr>
          <w:rtl/>
        </w:rPr>
        <w:t xml:space="preserve">אם </w:t>
      </w:r>
      <w:bookmarkStart w:id="3269" w:name="_ETM_Q5_445320"/>
      <w:bookmarkEnd w:id="3269"/>
      <w:r>
        <w:rPr>
          <w:rtl/>
        </w:rPr>
        <w:t xml:space="preserve">אתם </w:t>
      </w:r>
      <w:bookmarkStart w:id="3270" w:name="_ETM_Q5_445589"/>
      <w:bookmarkEnd w:id="3270"/>
      <w:r>
        <w:rPr>
          <w:rtl/>
        </w:rPr>
        <w:t xml:space="preserve">רוצים </w:t>
      </w:r>
      <w:bookmarkStart w:id="3271" w:name="_ETM_Q5_446460"/>
      <w:bookmarkEnd w:id="3271"/>
      <w:r>
        <w:rPr>
          <w:rtl/>
        </w:rPr>
        <w:t xml:space="preserve">לשמור </w:t>
      </w:r>
      <w:bookmarkStart w:id="3272" w:name="_ETM_Q5_448089"/>
      <w:bookmarkEnd w:id="3272"/>
      <w:r>
        <w:rPr>
          <w:rtl/>
        </w:rPr>
        <w:t xml:space="preserve">על </w:t>
      </w:r>
      <w:bookmarkStart w:id="3273" w:name="_ETM_Q5_448300"/>
      <w:bookmarkEnd w:id="3273"/>
      <w:r>
        <w:rPr>
          <w:rtl/>
        </w:rPr>
        <w:t xml:space="preserve">המעט </w:t>
      </w:r>
      <w:bookmarkStart w:id="3274" w:name="_ETM_Q5_448839"/>
      <w:bookmarkEnd w:id="3274"/>
      <w:r>
        <w:rPr>
          <w:rtl/>
        </w:rPr>
        <w:t xml:space="preserve">שנותר </w:t>
      </w:r>
      <w:bookmarkStart w:id="3275" w:name="_ETM_Q5_449409"/>
      <w:bookmarkEnd w:id="3275"/>
      <w:r>
        <w:rPr>
          <w:rtl/>
        </w:rPr>
        <w:t>מכבודכם</w:t>
      </w:r>
      <w:r>
        <w:rPr>
          <w:rFonts w:hint="cs"/>
          <w:rtl/>
        </w:rPr>
        <w:t>,</w:t>
      </w:r>
      <w:r>
        <w:rPr>
          <w:rtl/>
        </w:rPr>
        <w:t xml:space="preserve"> </w:t>
      </w:r>
      <w:bookmarkStart w:id="3276" w:name="_ETM_Q5_451470"/>
      <w:bookmarkEnd w:id="3276"/>
      <w:r>
        <w:rPr>
          <w:rtl/>
        </w:rPr>
        <w:t xml:space="preserve">אם </w:t>
      </w:r>
      <w:bookmarkStart w:id="3277" w:name="_ETM_Q5_451650"/>
      <w:bookmarkEnd w:id="3277"/>
      <w:r>
        <w:rPr>
          <w:rtl/>
        </w:rPr>
        <w:t xml:space="preserve">אתם </w:t>
      </w:r>
      <w:bookmarkStart w:id="3278" w:name="_ETM_Q5_451919"/>
      <w:bookmarkEnd w:id="3278"/>
      <w:r>
        <w:rPr>
          <w:rtl/>
        </w:rPr>
        <w:t xml:space="preserve">עדיין </w:t>
      </w:r>
      <w:bookmarkStart w:id="3279" w:name="_ETM_Q5_452310"/>
      <w:bookmarkEnd w:id="3279"/>
      <w:r>
        <w:rPr>
          <w:rtl/>
        </w:rPr>
        <w:t xml:space="preserve">רוצים </w:t>
      </w:r>
      <w:bookmarkStart w:id="3280" w:name="_ETM_Q5_452699"/>
      <w:bookmarkEnd w:id="3280"/>
      <w:r>
        <w:rPr>
          <w:rtl/>
        </w:rPr>
        <w:t xml:space="preserve">לקרוא </w:t>
      </w:r>
      <w:bookmarkStart w:id="3281" w:name="_ETM_Q5_453060"/>
      <w:bookmarkEnd w:id="3281"/>
      <w:r>
        <w:rPr>
          <w:rtl/>
        </w:rPr>
        <w:t xml:space="preserve">לעצמכם </w:t>
      </w:r>
      <w:bookmarkStart w:id="3282" w:name="_ETM_Q5_453750"/>
      <w:bookmarkEnd w:id="3282"/>
      <w:r>
        <w:rPr>
          <w:rtl/>
        </w:rPr>
        <w:t xml:space="preserve">אנשים </w:t>
      </w:r>
      <w:bookmarkStart w:id="3283" w:name="_ETM_Q5_454230"/>
      <w:bookmarkEnd w:id="3283"/>
      <w:r>
        <w:rPr>
          <w:rtl/>
        </w:rPr>
        <w:t>הגונים</w:t>
      </w:r>
      <w:r>
        <w:rPr>
          <w:rFonts w:hint="cs"/>
          <w:rtl/>
        </w:rPr>
        <w:t>,</w:t>
      </w:r>
      <w:r>
        <w:rPr>
          <w:rtl/>
        </w:rPr>
        <w:t xml:space="preserve"> </w:t>
      </w:r>
      <w:bookmarkStart w:id="3284" w:name="_ETM_Q5_455100"/>
      <w:bookmarkEnd w:id="3284"/>
      <w:r>
        <w:rPr>
          <w:rtl/>
        </w:rPr>
        <w:t>בו</w:t>
      </w:r>
      <w:r>
        <w:rPr>
          <w:rFonts w:hint="cs"/>
          <w:rtl/>
        </w:rPr>
        <w:t>או</w:t>
      </w:r>
      <w:r>
        <w:rPr>
          <w:rtl/>
        </w:rPr>
        <w:t xml:space="preserve"> </w:t>
      </w:r>
      <w:bookmarkStart w:id="3285" w:name="_ETM_Q5_455370"/>
      <w:bookmarkEnd w:id="3285"/>
      <w:r>
        <w:rPr>
          <w:rtl/>
        </w:rPr>
        <w:t xml:space="preserve">ביום </w:t>
      </w:r>
      <w:bookmarkStart w:id="3286" w:name="_ETM_Q5_455639"/>
      <w:bookmarkEnd w:id="3286"/>
      <w:r>
        <w:rPr>
          <w:rtl/>
        </w:rPr>
        <w:t xml:space="preserve">רביעי </w:t>
      </w:r>
      <w:bookmarkStart w:id="3287" w:name="_ETM_Q5_456089"/>
      <w:bookmarkEnd w:id="3287"/>
      <w:r>
        <w:rPr>
          <w:rtl/>
        </w:rPr>
        <w:t xml:space="preserve">להצביע </w:t>
      </w:r>
      <w:bookmarkStart w:id="3288" w:name="_ETM_Q5_456600"/>
      <w:bookmarkEnd w:id="3288"/>
      <w:r>
        <w:rPr>
          <w:rtl/>
        </w:rPr>
        <w:t xml:space="preserve">בעד </w:t>
      </w:r>
      <w:bookmarkStart w:id="3289" w:name="_ETM_Q5_456870"/>
      <w:bookmarkEnd w:id="3289"/>
      <w:r>
        <w:rPr>
          <w:rtl/>
        </w:rPr>
        <w:t>החוק</w:t>
      </w:r>
      <w:r>
        <w:rPr>
          <w:rFonts w:hint="cs"/>
          <w:rtl/>
        </w:rPr>
        <w:t>,</w:t>
      </w:r>
      <w:r>
        <w:rPr>
          <w:rtl/>
        </w:rPr>
        <w:t xml:space="preserve"> </w:t>
      </w:r>
      <w:bookmarkStart w:id="3290" w:name="_ETM_Q5_457589"/>
      <w:bookmarkEnd w:id="3290"/>
      <w:r>
        <w:rPr>
          <w:rtl/>
        </w:rPr>
        <w:t xml:space="preserve">תעבירו </w:t>
      </w:r>
      <w:bookmarkStart w:id="3291" w:name="_ETM_Q5_458160"/>
      <w:bookmarkEnd w:id="3291"/>
      <w:r>
        <w:rPr>
          <w:rtl/>
        </w:rPr>
        <w:t>אותו</w:t>
      </w:r>
      <w:r>
        <w:rPr>
          <w:rFonts w:hint="cs"/>
          <w:rtl/>
        </w:rPr>
        <w:t>,</w:t>
      </w:r>
      <w:r>
        <w:rPr>
          <w:rtl/>
        </w:rPr>
        <w:t xml:space="preserve"> </w:t>
      </w:r>
      <w:bookmarkStart w:id="3292" w:name="_ETM_Q5_458460"/>
      <w:bookmarkEnd w:id="3292"/>
      <w:r>
        <w:rPr>
          <w:rtl/>
        </w:rPr>
        <w:t xml:space="preserve">ואז </w:t>
      </w:r>
      <w:bookmarkStart w:id="3293" w:name="_ETM_Q5_459029"/>
      <w:bookmarkEnd w:id="3293"/>
      <w:r>
        <w:rPr>
          <w:rtl/>
        </w:rPr>
        <w:t xml:space="preserve">אולי </w:t>
      </w:r>
      <w:bookmarkStart w:id="3294" w:name="_ETM_Q5_460080"/>
      <w:bookmarkEnd w:id="3294"/>
      <w:r>
        <w:rPr>
          <w:rtl/>
        </w:rPr>
        <w:t xml:space="preserve">נוכל </w:t>
      </w:r>
      <w:bookmarkStart w:id="3295" w:name="_ETM_Q5_460470"/>
      <w:bookmarkEnd w:id="3295"/>
      <w:r>
        <w:rPr>
          <w:rtl/>
        </w:rPr>
        <w:t xml:space="preserve">לשבת </w:t>
      </w:r>
      <w:bookmarkStart w:id="3296" w:name="_ETM_Q5_460889"/>
      <w:bookmarkEnd w:id="3296"/>
      <w:r w:rsidR="007B4217">
        <w:rPr>
          <w:rFonts w:hint="cs"/>
          <w:rtl/>
        </w:rPr>
        <w:t>ו</w:t>
      </w:r>
      <w:r>
        <w:rPr>
          <w:rtl/>
        </w:rPr>
        <w:t xml:space="preserve">לדבר </w:t>
      </w:r>
      <w:bookmarkStart w:id="3297" w:name="_ETM_Q5_461490"/>
      <w:bookmarkEnd w:id="3297"/>
      <w:r>
        <w:rPr>
          <w:rtl/>
        </w:rPr>
        <w:t xml:space="preserve">מה </w:t>
      </w:r>
      <w:bookmarkStart w:id="3298" w:name="_ETM_Q5_461639"/>
      <w:bookmarkEnd w:id="3298"/>
      <w:r>
        <w:rPr>
          <w:rtl/>
        </w:rPr>
        <w:t xml:space="preserve">עושים </w:t>
      </w:r>
      <w:bookmarkStart w:id="3299" w:name="_ETM_Q5_461970"/>
      <w:bookmarkEnd w:id="3299"/>
      <w:r>
        <w:rPr>
          <w:rtl/>
        </w:rPr>
        <w:t>בהמשך</w:t>
      </w:r>
      <w:r>
        <w:rPr>
          <w:rFonts w:hint="cs"/>
          <w:rtl/>
        </w:rPr>
        <w:t>.</w:t>
      </w:r>
      <w:r>
        <w:rPr>
          <w:rtl/>
        </w:rPr>
        <w:t xml:space="preserve"> </w:t>
      </w:r>
      <w:bookmarkStart w:id="3300" w:name="_ETM_Q5_463430"/>
      <w:bookmarkEnd w:id="3300"/>
      <w:r>
        <w:rPr>
          <w:rtl/>
        </w:rPr>
        <w:t xml:space="preserve">תודה </w:t>
      </w:r>
      <w:bookmarkStart w:id="3301" w:name="_ETM_Q5_463819"/>
      <w:bookmarkEnd w:id="3301"/>
      <w:r>
        <w:rPr>
          <w:rtl/>
        </w:rPr>
        <w:t>רבה</w:t>
      </w:r>
      <w:r>
        <w:rPr>
          <w:rFonts w:hint="cs"/>
          <w:rtl/>
        </w:rPr>
        <w:t>.</w:t>
      </w:r>
      <w:bookmarkStart w:id="3302" w:name="_ETM_Q5_464900"/>
      <w:bookmarkEnd w:id="3302"/>
    </w:p>
    <w:p w:rsidR="00423672" w:rsidRDefault="00423672" w:rsidP="00A07F4C">
      <w:pPr>
        <w:rPr>
          <w:rtl/>
        </w:rPr>
      </w:pPr>
      <w:bookmarkStart w:id="3303" w:name="_ETM_Q5_466193"/>
      <w:bookmarkStart w:id="3304" w:name="_ETM_Q5_466236"/>
      <w:bookmarkStart w:id="3305" w:name="_ETM_Q5_466384"/>
      <w:bookmarkEnd w:id="3303"/>
      <w:bookmarkEnd w:id="3304"/>
      <w:bookmarkEnd w:id="3305"/>
    </w:p>
    <w:p w:rsidR="00423672" w:rsidRDefault="00423672" w:rsidP="00A07F4C">
      <w:pPr>
        <w:pStyle w:val="af6"/>
        <w:keepNext/>
        <w:rPr>
          <w:rtl/>
        </w:rPr>
      </w:pPr>
      <w:bookmarkStart w:id="3306" w:name="ET_yor_5982_10"/>
      <w:r w:rsidRPr="00F84BBF">
        <w:rPr>
          <w:rStyle w:val="TagStyle"/>
          <w:rtl/>
        </w:rPr>
        <w:t xml:space="preserve"> &lt;&lt; יור &gt;&gt; </w:t>
      </w:r>
      <w:r>
        <w:rPr>
          <w:rtl/>
        </w:rPr>
        <w:t>היו"ר יריב לוין:</w:t>
      </w:r>
      <w:r w:rsidRPr="00F84BBF">
        <w:rPr>
          <w:rStyle w:val="TagStyle"/>
          <w:rtl/>
        </w:rPr>
        <w:t xml:space="preserve"> &lt;&lt; יור &gt;&gt;</w:t>
      </w:r>
      <w:r>
        <w:rPr>
          <w:rtl/>
        </w:rPr>
        <w:t xml:space="preserve"> </w:t>
      </w:r>
      <w:bookmarkEnd w:id="3306"/>
    </w:p>
    <w:p w:rsidR="00423672" w:rsidRDefault="00423672" w:rsidP="00062C84">
      <w:pPr>
        <w:rPr>
          <w:rtl/>
          <w:lang w:eastAsia="he-IL"/>
        </w:rPr>
      </w:pPr>
    </w:p>
    <w:p w:rsidR="00423672" w:rsidRDefault="00423672" w:rsidP="003D7D6F">
      <w:pPr>
        <w:rPr>
          <w:rtl/>
        </w:rPr>
      </w:pPr>
      <w:bookmarkStart w:id="3307" w:name="_ETM_Q5_471856"/>
      <w:bookmarkStart w:id="3308" w:name="_ETM_Q5_466418"/>
      <w:bookmarkStart w:id="3309" w:name="_ETM_Q5_473993"/>
      <w:bookmarkStart w:id="3310" w:name="_ETM_Q5_470512"/>
      <w:bookmarkStart w:id="3311" w:name="_ETM_Q5_467613"/>
      <w:bookmarkEnd w:id="3307"/>
      <w:bookmarkEnd w:id="3308"/>
      <w:bookmarkEnd w:id="3309"/>
      <w:bookmarkEnd w:id="3310"/>
      <w:bookmarkEnd w:id="3311"/>
      <w:r>
        <w:rPr>
          <w:rtl/>
        </w:rPr>
        <w:t xml:space="preserve">תודה </w:t>
      </w:r>
      <w:bookmarkStart w:id="3312" w:name="_ETM_Q5_465139"/>
      <w:bookmarkEnd w:id="3312"/>
      <w:r>
        <w:rPr>
          <w:rtl/>
        </w:rPr>
        <w:t>רבה</w:t>
      </w:r>
      <w:bookmarkStart w:id="3313" w:name="_ETM_Q5_463693"/>
      <w:bookmarkEnd w:id="3313"/>
      <w:r>
        <w:rPr>
          <w:rFonts w:hint="cs"/>
          <w:rtl/>
        </w:rPr>
        <w:t>.</w:t>
      </w:r>
      <w:r>
        <w:rPr>
          <w:rtl/>
        </w:rPr>
        <w:t xml:space="preserve"> </w:t>
      </w:r>
      <w:bookmarkStart w:id="3314" w:name="_ETM_Q5_466490"/>
      <w:bookmarkEnd w:id="3314"/>
      <w:r>
        <w:rPr>
          <w:rtl/>
        </w:rPr>
        <w:t xml:space="preserve">בשם </w:t>
      </w:r>
      <w:bookmarkStart w:id="3315" w:name="_ETM_Q5_466880"/>
      <w:bookmarkEnd w:id="3315"/>
      <w:r>
        <w:rPr>
          <w:rtl/>
        </w:rPr>
        <w:t xml:space="preserve">הרשימה </w:t>
      </w:r>
      <w:bookmarkStart w:id="3316" w:name="_ETM_Q5_467389"/>
      <w:bookmarkEnd w:id="3316"/>
      <w:r>
        <w:rPr>
          <w:rtl/>
        </w:rPr>
        <w:t xml:space="preserve">המשותפת </w:t>
      </w:r>
      <w:bookmarkStart w:id="3317" w:name="_ETM_Q5_468229"/>
      <w:bookmarkEnd w:id="3317"/>
      <w:r w:rsidR="000E313C">
        <w:rPr>
          <w:rFonts w:hint="cs"/>
          <w:rtl/>
        </w:rPr>
        <w:t>–</w:t>
      </w:r>
      <w:r>
        <w:rPr>
          <w:rFonts w:hint="cs"/>
          <w:rtl/>
        </w:rPr>
        <w:t xml:space="preserve"> </w:t>
      </w:r>
      <w:r>
        <w:rPr>
          <w:rtl/>
        </w:rPr>
        <w:t xml:space="preserve">חבר </w:t>
      </w:r>
      <w:bookmarkStart w:id="3318" w:name="_ETM_Q5_468529"/>
      <w:bookmarkEnd w:id="3318"/>
      <w:r>
        <w:rPr>
          <w:rtl/>
        </w:rPr>
        <w:t xml:space="preserve">הכנסת </w:t>
      </w:r>
      <w:bookmarkStart w:id="3319" w:name="_ETM_Q5_468949"/>
      <w:bookmarkStart w:id="3320" w:name="_ETM_Q5_469040"/>
      <w:bookmarkEnd w:id="3319"/>
      <w:bookmarkEnd w:id="3320"/>
      <w:r>
        <w:rPr>
          <w:rFonts w:hint="cs"/>
          <w:rtl/>
        </w:rPr>
        <w:t>ווליד טאהא, בבקשה.</w:t>
      </w:r>
    </w:p>
    <w:p w:rsidR="00423672" w:rsidRDefault="00423672" w:rsidP="00A07F4C">
      <w:pPr>
        <w:rPr>
          <w:rtl/>
        </w:rPr>
      </w:pPr>
    </w:p>
    <w:p w:rsidR="00423672" w:rsidRDefault="00423672" w:rsidP="00A07F4C">
      <w:pPr>
        <w:pStyle w:val="a4"/>
        <w:keepNext/>
        <w:rPr>
          <w:rtl/>
        </w:rPr>
      </w:pPr>
      <w:bookmarkStart w:id="3321" w:name="ET_speaker_5854_11"/>
      <w:r w:rsidRPr="00F84BBF">
        <w:rPr>
          <w:rStyle w:val="TagStyle"/>
          <w:rtl/>
        </w:rPr>
        <w:lastRenderedPageBreak/>
        <w:t xml:space="preserve"> &lt;&lt; דובר &gt;&gt; </w:t>
      </w:r>
      <w:bookmarkStart w:id="3322" w:name="_Toc48036513"/>
      <w:bookmarkStart w:id="3323" w:name="_Toc48046159"/>
      <w:r>
        <w:rPr>
          <w:rtl/>
        </w:rPr>
        <w:t>ווליד טאהא (הרשימה המשותפת):</w:t>
      </w:r>
      <w:bookmarkEnd w:id="3322"/>
      <w:bookmarkEnd w:id="3323"/>
      <w:r w:rsidRPr="00F84BBF">
        <w:rPr>
          <w:rStyle w:val="TagStyle"/>
          <w:rtl/>
        </w:rPr>
        <w:t xml:space="preserve"> &lt;&lt; דובר &gt;&gt;</w:t>
      </w:r>
      <w:r>
        <w:rPr>
          <w:rtl/>
        </w:rPr>
        <w:t xml:space="preserve"> </w:t>
      </w:r>
      <w:bookmarkEnd w:id="3321"/>
    </w:p>
    <w:p w:rsidR="00423672" w:rsidRDefault="00423672" w:rsidP="00062C84">
      <w:pPr>
        <w:rPr>
          <w:rtl/>
          <w:lang w:eastAsia="he-IL"/>
        </w:rPr>
      </w:pPr>
    </w:p>
    <w:p w:rsidR="00423672" w:rsidRDefault="00423672" w:rsidP="00A37FC2">
      <w:pPr>
        <w:rPr>
          <w:rtl/>
        </w:rPr>
      </w:pPr>
      <w:bookmarkStart w:id="3324" w:name="_ETM_Q5_466685"/>
      <w:bookmarkStart w:id="3325" w:name="_ETM_Q5_469970"/>
      <w:bookmarkStart w:id="3326" w:name="_ETM_Q5_495380"/>
      <w:bookmarkEnd w:id="3324"/>
      <w:bookmarkEnd w:id="3325"/>
      <w:bookmarkEnd w:id="3326"/>
      <w:r>
        <w:rPr>
          <w:rtl/>
        </w:rPr>
        <w:t xml:space="preserve">כבוד </w:t>
      </w:r>
      <w:bookmarkStart w:id="3327" w:name="_ETM_Q5_495620"/>
      <w:bookmarkEnd w:id="3327"/>
      <w:r>
        <w:rPr>
          <w:rtl/>
        </w:rPr>
        <w:t>היושב-ראש</w:t>
      </w:r>
      <w:r>
        <w:rPr>
          <w:rFonts w:hint="cs"/>
          <w:rtl/>
        </w:rPr>
        <w:t>,</w:t>
      </w:r>
      <w:bookmarkStart w:id="3328" w:name="_ETM_Q5_468775"/>
      <w:bookmarkEnd w:id="3328"/>
      <w:r>
        <w:rPr>
          <w:rtl/>
        </w:rPr>
        <w:t xml:space="preserve"> </w:t>
      </w:r>
      <w:bookmarkStart w:id="3329" w:name="_ETM_Q5_496550"/>
      <w:bookmarkEnd w:id="3329"/>
      <w:r>
        <w:rPr>
          <w:rtl/>
        </w:rPr>
        <w:t xml:space="preserve">חברות </w:t>
      </w:r>
      <w:bookmarkStart w:id="3330" w:name="_ETM_Q5_496910"/>
      <w:bookmarkEnd w:id="3330"/>
      <w:r>
        <w:rPr>
          <w:rtl/>
        </w:rPr>
        <w:t xml:space="preserve">וחברי </w:t>
      </w:r>
      <w:bookmarkStart w:id="3331" w:name="_ETM_Q5_497330"/>
      <w:bookmarkEnd w:id="3331"/>
      <w:r>
        <w:rPr>
          <w:rtl/>
        </w:rPr>
        <w:t>הכנסת</w:t>
      </w:r>
      <w:r>
        <w:rPr>
          <w:rFonts w:hint="cs"/>
          <w:rtl/>
        </w:rPr>
        <w:t>,</w:t>
      </w:r>
      <w:r>
        <w:rPr>
          <w:rtl/>
        </w:rPr>
        <w:t xml:space="preserve"> </w:t>
      </w:r>
      <w:bookmarkStart w:id="3332" w:name="_ETM_Q5_498619"/>
      <w:bookmarkEnd w:id="3332"/>
      <w:r>
        <w:rPr>
          <w:rtl/>
        </w:rPr>
        <w:t xml:space="preserve">בנובמבר </w:t>
      </w:r>
      <w:bookmarkStart w:id="3333" w:name="_ETM_Q5_499400"/>
      <w:bookmarkEnd w:id="3333"/>
      <w:r>
        <w:rPr>
          <w:rtl/>
        </w:rPr>
        <w:t xml:space="preserve">2019 </w:t>
      </w:r>
      <w:bookmarkStart w:id="3334" w:name="_ETM_Q5_501920"/>
      <w:bookmarkEnd w:id="3334"/>
      <w:r>
        <w:rPr>
          <w:rtl/>
        </w:rPr>
        <w:t xml:space="preserve">נכנסה </w:t>
      </w:r>
      <w:bookmarkStart w:id="3335" w:name="_ETM_Q5_502670"/>
      <w:bookmarkEnd w:id="3335"/>
      <w:r>
        <w:rPr>
          <w:rtl/>
        </w:rPr>
        <w:t xml:space="preserve">באישון </w:t>
      </w:r>
      <w:bookmarkStart w:id="3336" w:name="_ETM_Q5_503180"/>
      <w:bookmarkEnd w:id="3336"/>
      <w:r>
        <w:rPr>
          <w:rtl/>
        </w:rPr>
        <w:t xml:space="preserve">לילה </w:t>
      </w:r>
      <w:bookmarkStart w:id="3337" w:name="_ETM_Q5_503570"/>
      <w:bookmarkEnd w:id="3337"/>
      <w:r>
        <w:rPr>
          <w:rtl/>
        </w:rPr>
        <w:t>חולי</w:t>
      </w:r>
      <w:r>
        <w:rPr>
          <w:rFonts w:hint="cs"/>
          <w:rtl/>
        </w:rPr>
        <w:t>י</w:t>
      </w:r>
      <w:bookmarkStart w:id="3338" w:name="_ETM_Q5_502764"/>
      <w:bookmarkEnd w:id="3338"/>
      <w:r>
        <w:rPr>
          <w:rtl/>
        </w:rPr>
        <w:t xml:space="preserve">ת </w:t>
      </w:r>
      <w:bookmarkStart w:id="3339" w:name="_ETM_Q5_504080"/>
      <w:bookmarkEnd w:id="3339"/>
      <w:r>
        <w:rPr>
          <w:rtl/>
        </w:rPr>
        <w:t xml:space="preserve">טרור </w:t>
      </w:r>
      <w:bookmarkStart w:id="3340" w:name="_ETM_Q5_505669"/>
      <w:bookmarkEnd w:id="3340"/>
      <w:r>
        <w:rPr>
          <w:rtl/>
        </w:rPr>
        <w:t xml:space="preserve">לישוב </w:t>
      </w:r>
      <w:bookmarkStart w:id="3341" w:name="_ETM_Q5_506390"/>
      <w:bookmarkEnd w:id="3341"/>
      <w:r>
        <w:rPr>
          <w:rtl/>
        </w:rPr>
        <w:t>ג'לג'וליה</w:t>
      </w:r>
      <w:r>
        <w:rPr>
          <w:rFonts w:hint="cs"/>
          <w:rtl/>
        </w:rPr>
        <w:t>,</w:t>
      </w:r>
      <w:r>
        <w:rPr>
          <w:rtl/>
        </w:rPr>
        <w:t xml:space="preserve"> </w:t>
      </w:r>
      <w:bookmarkStart w:id="3342" w:name="_ETM_Q5_507169"/>
      <w:bookmarkEnd w:id="3342"/>
      <w:r>
        <w:rPr>
          <w:rtl/>
        </w:rPr>
        <w:t>נ</w:t>
      </w:r>
      <w:r>
        <w:rPr>
          <w:rFonts w:hint="cs"/>
          <w:rtl/>
        </w:rPr>
        <w:t>י</w:t>
      </w:r>
      <w:r>
        <w:rPr>
          <w:rtl/>
        </w:rPr>
        <w:t>ק</w:t>
      </w:r>
      <w:r>
        <w:rPr>
          <w:rFonts w:hint="cs"/>
          <w:rtl/>
        </w:rPr>
        <w:t>ב</w:t>
      </w:r>
      <w:r>
        <w:rPr>
          <w:rtl/>
        </w:rPr>
        <w:t xml:space="preserve">ה </w:t>
      </w:r>
      <w:bookmarkStart w:id="3343" w:name="_ETM_Q5_508009"/>
      <w:bookmarkStart w:id="3344" w:name="_ETM_Q5_508310"/>
      <w:bookmarkStart w:id="3345" w:name="_ETM_Q5_508970"/>
      <w:bookmarkEnd w:id="3343"/>
      <w:bookmarkEnd w:id="3344"/>
      <w:bookmarkEnd w:id="3345"/>
      <w:r>
        <w:rPr>
          <w:rFonts w:hint="cs"/>
          <w:rtl/>
        </w:rPr>
        <w:t>את צמיגיהם של עשרות</w:t>
      </w:r>
      <w:bookmarkStart w:id="3346" w:name="_ETM_Q5_505605"/>
      <w:bookmarkEnd w:id="3346"/>
      <w:r>
        <w:rPr>
          <w:rtl/>
        </w:rPr>
        <w:t xml:space="preserve"> </w:t>
      </w:r>
      <w:bookmarkStart w:id="3347" w:name="_ETM_Q5_509630"/>
      <w:bookmarkEnd w:id="3347"/>
      <w:r>
        <w:rPr>
          <w:rtl/>
        </w:rPr>
        <w:t xml:space="preserve">רכבים </w:t>
      </w:r>
      <w:bookmarkStart w:id="3348" w:name="_ETM_Q5_511750"/>
      <w:bookmarkEnd w:id="3348"/>
      <w:r>
        <w:rPr>
          <w:rtl/>
        </w:rPr>
        <w:t xml:space="preserve">והשאירה </w:t>
      </w:r>
      <w:bookmarkStart w:id="3349" w:name="_ETM_Q5_512740"/>
      <w:bookmarkEnd w:id="3349"/>
      <w:r>
        <w:rPr>
          <w:rtl/>
        </w:rPr>
        <w:t xml:space="preserve">כתוביות </w:t>
      </w:r>
      <w:bookmarkStart w:id="3350" w:name="_ETM_Q5_513610"/>
      <w:bookmarkEnd w:id="3350"/>
      <w:r>
        <w:rPr>
          <w:rFonts w:hint="cs"/>
          <w:rtl/>
        </w:rPr>
        <w:t xml:space="preserve">על </w:t>
      </w:r>
      <w:r>
        <w:rPr>
          <w:rtl/>
        </w:rPr>
        <w:t>ה</w:t>
      </w:r>
      <w:bookmarkStart w:id="3351" w:name="_ETM_Q5_513880"/>
      <w:bookmarkStart w:id="3352" w:name="_ETM_Q5_512495"/>
      <w:bookmarkEnd w:id="3351"/>
      <w:bookmarkEnd w:id="3352"/>
      <w:r>
        <w:rPr>
          <w:rtl/>
        </w:rPr>
        <w:t>רכבים</w:t>
      </w:r>
      <w:r>
        <w:rPr>
          <w:rFonts w:hint="cs"/>
          <w:rtl/>
        </w:rPr>
        <w:t>,</w:t>
      </w:r>
      <w:r>
        <w:rPr>
          <w:rtl/>
        </w:rPr>
        <w:t xml:space="preserve"> </w:t>
      </w:r>
      <w:bookmarkStart w:id="3353" w:name="_ETM_Q5_514510"/>
      <w:bookmarkEnd w:id="3353"/>
      <w:r>
        <w:rPr>
          <w:rtl/>
        </w:rPr>
        <w:t>כתוב</w:t>
      </w:r>
      <w:r>
        <w:rPr>
          <w:rFonts w:hint="cs"/>
          <w:rtl/>
        </w:rPr>
        <w:t>י</w:t>
      </w:r>
      <w:r>
        <w:rPr>
          <w:rtl/>
        </w:rPr>
        <w:t xml:space="preserve">ות </w:t>
      </w:r>
      <w:bookmarkStart w:id="3354" w:name="_ETM_Q5_515980"/>
      <w:bookmarkEnd w:id="3354"/>
      <w:r>
        <w:rPr>
          <w:rtl/>
        </w:rPr>
        <w:t>שמעיד</w:t>
      </w:r>
      <w:r>
        <w:rPr>
          <w:rFonts w:hint="cs"/>
          <w:rtl/>
        </w:rPr>
        <w:t>ות</w:t>
      </w:r>
      <w:r>
        <w:rPr>
          <w:rtl/>
        </w:rPr>
        <w:t xml:space="preserve"> </w:t>
      </w:r>
      <w:bookmarkStart w:id="3355" w:name="_ETM_Q5_516790"/>
      <w:bookmarkEnd w:id="3355"/>
      <w:r>
        <w:rPr>
          <w:rtl/>
        </w:rPr>
        <w:t xml:space="preserve">על </w:t>
      </w:r>
      <w:bookmarkStart w:id="3356" w:name="_ETM_Q5_517420"/>
      <w:bookmarkEnd w:id="3356"/>
      <w:r>
        <w:rPr>
          <w:rtl/>
        </w:rPr>
        <w:t xml:space="preserve">הזהות </w:t>
      </w:r>
      <w:bookmarkStart w:id="3357" w:name="_ETM_Q5_517810"/>
      <w:bookmarkEnd w:id="3357"/>
      <w:r>
        <w:rPr>
          <w:rtl/>
        </w:rPr>
        <w:t>שלהם</w:t>
      </w:r>
      <w:r>
        <w:rPr>
          <w:rFonts w:hint="cs"/>
          <w:rtl/>
        </w:rPr>
        <w:t>.</w:t>
      </w:r>
      <w:bookmarkStart w:id="3358" w:name="_ETM_Q5_518876"/>
      <w:bookmarkStart w:id="3359" w:name="_ETM_Q5_521329"/>
      <w:bookmarkStart w:id="3360" w:name="_ETM_Q5_519485"/>
      <w:bookmarkStart w:id="3361" w:name="_ETM_Q5_518625"/>
      <w:bookmarkEnd w:id="3358"/>
      <w:bookmarkEnd w:id="3359"/>
      <w:bookmarkEnd w:id="3360"/>
      <w:bookmarkEnd w:id="3361"/>
      <w:r>
        <w:rPr>
          <w:rFonts w:hint="cs"/>
          <w:rtl/>
        </w:rPr>
        <w:t xml:space="preserve"> </w:t>
      </w:r>
      <w:r>
        <w:rPr>
          <w:rtl/>
        </w:rPr>
        <w:t xml:space="preserve">הם </w:t>
      </w:r>
      <w:bookmarkStart w:id="3362" w:name="_ETM_Q5_521479"/>
      <w:bookmarkEnd w:id="3362"/>
      <w:r>
        <w:rPr>
          <w:rtl/>
        </w:rPr>
        <w:t>ק</w:t>
      </w:r>
      <w:bookmarkStart w:id="3363" w:name="_ETM_Q5_522019"/>
      <w:bookmarkEnd w:id="3363"/>
      <w:r>
        <w:rPr>
          <w:rtl/>
        </w:rPr>
        <w:t xml:space="preserve">ראו </w:t>
      </w:r>
      <w:bookmarkStart w:id="3364" w:name="_ETM_Q5_522319"/>
      <w:bookmarkEnd w:id="3364"/>
      <w:r>
        <w:rPr>
          <w:rtl/>
        </w:rPr>
        <w:t xml:space="preserve">לעצמם </w:t>
      </w:r>
      <w:bookmarkStart w:id="3365" w:name="_ETM_Q5_522979"/>
      <w:bookmarkEnd w:id="3365"/>
      <w:r>
        <w:rPr>
          <w:rtl/>
        </w:rPr>
        <w:t xml:space="preserve">כמובן </w:t>
      </w:r>
      <w:bookmarkStart w:id="3366" w:name="_ETM_Q5_523760"/>
      <w:bookmarkEnd w:id="3366"/>
      <w:r>
        <w:rPr>
          <w:rFonts w:hint="cs"/>
          <w:rtl/>
        </w:rPr>
        <w:t>"</w:t>
      </w:r>
      <w:r>
        <w:rPr>
          <w:rtl/>
        </w:rPr>
        <w:t xml:space="preserve">תג </w:t>
      </w:r>
      <w:bookmarkStart w:id="3367" w:name="_ETM_Q5_524120"/>
      <w:bookmarkEnd w:id="3367"/>
      <w:r>
        <w:rPr>
          <w:rtl/>
        </w:rPr>
        <w:t>מחיר</w:t>
      </w:r>
      <w:r>
        <w:rPr>
          <w:rFonts w:hint="cs"/>
          <w:rtl/>
        </w:rPr>
        <w:t>".</w:t>
      </w:r>
      <w:bookmarkStart w:id="3368" w:name="_ETM_Q5_526505"/>
      <w:bookmarkEnd w:id="3368"/>
      <w:r>
        <w:rPr>
          <w:rtl/>
        </w:rPr>
        <w:t xml:space="preserve"> </w:t>
      </w:r>
      <w:bookmarkStart w:id="3369" w:name="_ETM_Q5_526279"/>
      <w:bookmarkStart w:id="3370" w:name="_ETM_Q5_527570"/>
      <w:bookmarkEnd w:id="3369"/>
      <w:bookmarkEnd w:id="3370"/>
      <w:r>
        <w:rPr>
          <w:rtl/>
        </w:rPr>
        <w:t xml:space="preserve">מה </w:t>
      </w:r>
      <w:bookmarkStart w:id="3371" w:name="_ETM_Q5_527900"/>
      <w:bookmarkEnd w:id="3371"/>
      <w:r>
        <w:rPr>
          <w:rtl/>
        </w:rPr>
        <w:t xml:space="preserve">שמרגיז </w:t>
      </w:r>
      <w:bookmarkStart w:id="3372" w:name="_ETM_Q5_528980"/>
      <w:bookmarkEnd w:id="3372"/>
      <w:r>
        <w:rPr>
          <w:rtl/>
        </w:rPr>
        <w:t xml:space="preserve">בכל </w:t>
      </w:r>
      <w:bookmarkStart w:id="3373" w:name="_ETM_Q5_529339"/>
      <w:bookmarkEnd w:id="3373"/>
      <w:r>
        <w:rPr>
          <w:rtl/>
        </w:rPr>
        <w:t xml:space="preserve">הנושא </w:t>
      </w:r>
      <w:bookmarkStart w:id="3374" w:name="_ETM_Q5_529760"/>
      <w:bookmarkEnd w:id="3374"/>
      <w:r>
        <w:rPr>
          <w:rtl/>
        </w:rPr>
        <w:t>הזה</w:t>
      </w:r>
      <w:r>
        <w:rPr>
          <w:rFonts w:hint="cs"/>
          <w:rtl/>
        </w:rPr>
        <w:t>,</w:t>
      </w:r>
      <w:r>
        <w:rPr>
          <w:rtl/>
        </w:rPr>
        <w:t xml:space="preserve"> </w:t>
      </w:r>
      <w:bookmarkStart w:id="3375" w:name="_ETM_Q5_530210"/>
      <w:bookmarkEnd w:id="3375"/>
      <w:r>
        <w:rPr>
          <w:rtl/>
        </w:rPr>
        <w:t>שמ</w:t>
      </w:r>
      <w:bookmarkStart w:id="3376" w:name="_ETM_Q5_524824"/>
      <w:bookmarkEnd w:id="3376"/>
      <w:r>
        <w:rPr>
          <w:rtl/>
        </w:rPr>
        <w:t>פלג</w:t>
      </w:r>
      <w:r>
        <w:rPr>
          <w:rFonts w:hint="cs"/>
          <w:rtl/>
        </w:rPr>
        <w:t xml:space="preserve"> </w:t>
      </w:r>
      <w:r>
        <w:rPr>
          <w:rtl/>
        </w:rPr>
        <w:t>ה</w:t>
      </w:r>
      <w:bookmarkStart w:id="3377" w:name="_ETM_Q5_531110"/>
      <w:bookmarkStart w:id="3378" w:name="_ETM_Q5_529004"/>
      <w:bookmarkEnd w:id="3377"/>
      <w:bookmarkEnd w:id="3378"/>
      <w:r>
        <w:rPr>
          <w:rtl/>
        </w:rPr>
        <w:t xml:space="preserve">פשיעה </w:t>
      </w:r>
      <w:bookmarkStart w:id="3379" w:name="_ETM_Q5_531650"/>
      <w:bookmarkEnd w:id="3379"/>
      <w:r>
        <w:rPr>
          <w:rFonts w:hint="cs"/>
          <w:rtl/>
        </w:rPr>
        <w:t>ה</w:t>
      </w:r>
      <w:bookmarkStart w:id="3380" w:name="_ETM_Q5_530414"/>
      <w:bookmarkStart w:id="3381" w:name="_ETM_Q5_528454"/>
      <w:bookmarkEnd w:id="3380"/>
      <w:bookmarkEnd w:id="3381"/>
      <w:r>
        <w:rPr>
          <w:rtl/>
        </w:rPr>
        <w:t xml:space="preserve">לאומנית </w:t>
      </w:r>
      <w:bookmarkStart w:id="3382" w:name="_ETM_Q5_533529"/>
      <w:bookmarkEnd w:id="3382"/>
      <w:r>
        <w:rPr>
          <w:rFonts w:hint="cs"/>
          <w:rtl/>
        </w:rPr>
        <w:t>התחיל</w:t>
      </w:r>
      <w:bookmarkStart w:id="3383" w:name="_ETM_Q5_532005"/>
      <w:bookmarkEnd w:id="3383"/>
      <w:r>
        <w:rPr>
          <w:rtl/>
        </w:rPr>
        <w:t xml:space="preserve"> </w:t>
      </w:r>
      <w:bookmarkStart w:id="3384" w:name="_ETM_Q5_534519"/>
      <w:bookmarkEnd w:id="3384"/>
      <w:r>
        <w:rPr>
          <w:rtl/>
        </w:rPr>
        <w:t xml:space="preserve">לשלוח </w:t>
      </w:r>
      <w:bookmarkStart w:id="3385" w:name="_ETM_Q5_535179"/>
      <w:bookmarkEnd w:id="3385"/>
      <w:r>
        <w:rPr>
          <w:rtl/>
        </w:rPr>
        <w:t xml:space="preserve">לתושבים </w:t>
      </w:r>
      <w:bookmarkStart w:id="3386" w:name="_ETM_Q5_536499"/>
      <w:bookmarkEnd w:id="3386"/>
      <w:r>
        <w:rPr>
          <w:rtl/>
        </w:rPr>
        <w:t xml:space="preserve">תשובות </w:t>
      </w:r>
      <w:bookmarkStart w:id="3387" w:name="_ETM_Q5_537930"/>
      <w:bookmarkEnd w:id="3387"/>
      <w:r>
        <w:rPr>
          <w:rtl/>
        </w:rPr>
        <w:t xml:space="preserve">לגבי </w:t>
      </w:r>
      <w:bookmarkStart w:id="3388" w:name="_ETM_Q5_538739"/>
      <w:bookmarkEnd w:id="3388"/>
      <w:r>
        <w:rPr>
          <w:rtl/>
        </w:rPr>
        <w:t xml:space="preserve">התביעות </w:t>
      </w:r>
      <w:bookmarkStart w:id="3389" w:name="_ETM_Q5_539460"/>
      <w:bookmarkEnd w:id="3389"/>
      <w:r>
        <w:rPr>
          <w:rtl/>
        </w:rPr>
        <w:t xml:space="preserve">שהם </w:t>
      </w:r>
      <w:bookmarkStart w:id="3390" w:name="_ETM_Q5_539850"/>
      <w:bookmarkEnd w:id="3390"/>
      <w:r>
        <w:rPr>
          <w:rtl/>
        </w:rPr>
        <w:t>הגישו</w:t>
      </w:r>
      <w:r>
        <w:rPr>
          <w:rFonts w:hint="cs"/>
          <w:rtl/>
        </w:rPr>
        <w:t>,</w:t>
      </w:r>
      <w:r>
        <w:rPr>
          <w:rtl/>
        </w:rPr>
        <w:t xml:space="preserve"> </w:t>
      </w:r>
      <w:bookmarkStart w:id="3391" w:name="_ETM_Q5_541719"/>
      <w:bookmarkEnd w:id="3391"/>
      <w:r>
        <w:rPr>
          <w:rtl/>
        </w:rPr>
        <w:t>כ</w:t>
      </w:r>
      <w:bookmarkStart w:id="3392" w:name="_ETM_Q5_542109"/>
      <w:bookmarkEnd w:id="3392"/>
      <w:r>
        <w:rPr>
          <w:rtl/>
        </w:rPr>
        <w:t>א</w:t>
      </w:r>
      <w:r>
        <w:rPr>
          <w:rFonts w:hint="cs"/>
          <w:rtl/>
        </w:rPr>
        <w:t>ילו</w:t>
      </w:r>
      <w:bookmarkStart w:id="3393" w:name="_ETM_Q5_542454"/>
      <w:bookmarkEnd w:id="3393"/>
      <w:r>
        <w:rPr>
          <w:rtl/>
        </w:rPr>
        <w:t xml:space="preserve"> </w:t>
      </w:r>
      <w:bookmarkStart w:id="3394" w:name="_ETM_Q5_542829"/>
      <w:bookmarkEnd w:id="3394"/>
      <w:r>
        <w:rPr>
          <w:rtl/>
        </w:rPr>
        <w:t xml:space="preserve">ייחסו </w:t>
      </w:r>
      <w:bookmarkStart w:id="3395" w:name="_ETM_Q5_543519"/>
      <w:bookmarkEnd w:id="3395"/>
      <w:r>
        <w:rPr>
          <w:rtl/>
        </w:rPr>
        <w:t xml:space="preserve">את </w:t>
      </w:r>
      <w:bookmarkStart w:id="3396" w:name="_ETM_Q5_543699"/>
      <w:bookmarkEnd w:id="3396"/>
      <w:r>
        <w:rPr>
          <w:rtl/>
        </w:rPr>
        <w:t xml:space="preserve">המעשה </w:t>
      </w:r>
      <w:bookmarkStart w:id="3397" w:name="_ETM_Q5_545020"/>
      <w:bookmarkEnd w:id="3397"/>
      <w:r>
        <w:rPr>
          <w:rFonts w:hint="cs"/>
          <w:rtl/>
        </w:rPr>
        <w:t>ל</w:t>
      </w:r>
      <w:r>
        <w:rPr>
          <w:rtl/>
        </w:rPr>
        <w:t xml:space="preserve">משהו </w:t>
      </w:r>
      <w:bookmarkStart w:id="3398" w:name="_ETM_Q5_545560"/>
      <w:bookmarkEnd w:id="3398"/>
      <w:r>
        <w:rPr>
          <w:rtl/>
        </w:rPr>
        <w:t xml:space="preserve">פנימי </w:t>
      </w:r>
      <w:bookmarkStart w:id="3399" w:name="_ETM_Q5_546250"/>
      <w:bookmarkEnd w:id="3399"/>
      <w:r>
        <w:rPr>
          <w:rtl/>
        </w:rPr>
        <w:t xml:space="preserve">שמתחולל </w:t>
      </w:r>
      <w:bookmarkStart w:id="3400" w:name="_ETM_Q5_547390"/>
      <w:bookmarkEnd w:id="3400"/>
      <w:r>
        <w:rPr>
          <w:rtl/>
        </w:rPr>
        <w:t xml:space="preserve">בתוך </w:t>
      </w:r>
      <w:bookmarkStart w:id="3401" w:name="_ETM_Q5_547810"/>
      <w:bookmarkEnd w:id="3401"/>
      <w:r>
        <w:rPr>
          <w:rtl/>
        </w:rPr>
        <w:t>ה</w:t>
      </w:r>
      <w:r>
        <w:rPr>
          <w:rFonts w:hint="cs"/>
          <w:rtl/>
        </w:rPr>
        <w:t>י</w:t>
      </w:r>
      <w:r>
        <w:rPr>
          <w:rtl/>
        </w:rPr>
        <w:t xml:space="preserve">ישוב </w:t>
      </w:r>
      <w:bookmarkStart w:id="3402" w:name="_ETM_Q5_549350"/>
      <w:bookmarkEnd w:id="3402"/>
      <w:r>
        <w:rPr>
          <w:rtl/>
        </w:rPr>
        <w:t xml:space="preserve">ושאין </w:t>
      </w:r>
      <w:bookmarkStart w:id="3403" w:name="_ETM_Q5_550100"/>
      <w:bookmarkEnd w:id="3403"/>
      <w:r>
        <w:rPr>
          <w:rtl/>
        </w:rPr>
        <w:t xml:space="preserve">קשר </w:t>
      </w:r>
      <w:bookmarkStart w:id="3404" w:name="_ETM_Q5_550759"/>
      <w:bookmarkEnd w:id="3404"/>
      <w:r>
        <w:rPr>
          <w:rtl/>
        </w:rPr>
        <w:t>ל</w:t>
      </w:r>
      <w:bookmarkStart w:id="3405" w:name="_ETM_Q5_550970"/>
      <w:bookmarkEnd w:id="3405"/>
      <w:r>
        <w:rPr>
          <w:rtl/>
        </w:rPr>
        <w:t xml:space="preserve">פשיעה </w:t>
      </w:r>
      <w:bookmarkStart w:id="3406" w:name="_ETM_Q5_551420"/>
      <w:bookmarkEnd w:id="3406"/>
      <w:r>
        <w:rPr>
          <w:rtl/>
        </w:rPr>
        <w:t xml:space="preserve">לאומנית </w:t>
      </w:r>
      <w:bookmarkStart w:id="3407" w:name="_ETM_Q5_552200"/>
      <w:bookmarkEnd w:id="3407"/>
      <w:r>
        <w:rPr>
          <w:rtl/>
        </w:rPr>
        <w:t xml:space="preserve">בעניין </w:t>
      </w:r>
      <w:bookmarkStart w:id="3408" w:name="_ETM_Q5_552710"/>
      <w:bookmarkEnd w:id="3408"/>
      <w:r>
        <w:rPr>
          <w:rtl/>
        </w:rPr>
        <w:t>הזה</w:t>
      </w:r>
      <w:r>
        <w:rPr>
          <w:rFonts w:hint="cs"/>
          <w:rtl/>
        </w:rPr>
        <w:t>.</w:t>
      </w:r>
      <w:bookmarkStart w:id="3409" w:name="_ETM_Q5_553960"/>
      <w:bookmarkStart w:id="3410" w:name="_ETM_Q5_555482"/>
      <w:bookmarkStart w:id="3411" w:name="_ETM_Q5_555566"/>
      <w:bookmarkStart w:id="3412" w:name="_ETM_Q5_555649"/>
      <w:bookmarkStart w:id="3413" w:name="_ETM_Q5_555724"/>
      <w:bookmarkStart w:id="3414" w:name="_ETM_Q5_551264"/>
      <w:bookmarkEnd w:id="3409"/>
      <w:bookmarkEnd w:id="3410"/>
      <w:bookmarkEnd w:id="3411"/>
      <w:bookmarkEnd w:id="3412"/>
      <w:bookmarkEnd w:id="3413"/>
      <w:bookmarkEnd w:id="3414"/>
      <w:r w:rsidR="00A37FC2">
        <w:rPr>
          <w:rFonts w:hint="cs"/>
          <w:rtl/>
        </w:rPr>
        <w:t xml:space="preserve"> </w:t>
      </w:r>
      <w:r>
        <w:rPr>
          <w:rtl/>
        </w:rPr>
        <w:t xml:space="preserve">אני </w:t>
      </w:r>
      <w:bookmarkStart w:id="3415" w:name="_ETM_Q5_554350"/>
      <w:bookmarkEnd w:id="3415"/>
      <w:r>
        <w:rPr>
          <w:rtl/>
        </w:rPr>
        <w:t xml:space="preserve">רואה </w:t>
      </w:r>
      <w:bookmarkStart w:id="3416" w:name="_ETM_Q5_554740"/>
      <w:bookmarkEnd w:id="3416"/>
      <w:r>
        <w:rPr>
          <w:rtl/>
        </w:rPr>
        <w:t xml:space="preserve">זאת </w:t>
      </w:r>
      <w:bookmarkStart w:id="3417" w:name="_ETM_Q5_555040"/>
      <w:bookmarkEnd w:id="3417"/>
      <w:r>
        <w:rPr>
          <w:rtl/>
        </w:rPr>
        <w:t xml:space="preserve">בחומרה </w:t>
      </w:r>
      <w:bookmarkStart w:id="3418" w:name="_ETM_Q5_555490"/>
      <w:bookmarkEnd w:id="3418"/>
      <w:r>
        <w:rPr>
          <w:rtl/>
        </w:rPr>
        <w:t>רבה</w:t>
      </w:r>
      <w:r>
        <w:rPr>
          <w:rFonts w:hint="cs"/>
          <w:rtl/>
        </w:rPr>
        <w:t>,</w:t>
      </w:r>
      <w:r>
        <w:rPr>
          <w:rtl/>
        </w:rPr>
        <w:t xml:space="preserve"> </w:t>
      </w:r>
      <w:bookmarkStart w:id="3419" w:name="_ETM_Q5_555850"/>
      <w:bookmarkEnd w:id="3419"/>
      <w:r>
        <w:rPr>
          <w:rtl/>
        </w:rPr>
        <w:t xml:space="preserve">אדוני </w:t>
      </w:r>
      <w:bookmarkStart w:id="3420" w:name="_ETM_Q5_556210"/>
      <w:bookmarkEnd w:id="3420"/>
      <w:r>
        <w:rPr>
          <w:rtl/>
        </w:rPr>
        <w:t>היושב-ראש</w:t>
      </w:r>
      <w:r>
        <w:rPr>
          <w:rFonts w:hint="cs"/>
          <w:rtl/>
        </w:rPr>
        <w:t>,</w:t>
      </w:r>
      <w:r>
        <w:rPr>
          <w:rtl/>
        </w:rPr>
        <w:t xml:space="preserve"> </w:t>
      </w:r>
      <w:bookmarkStart w:id="3421" w:name="_ETM_Q5_557749"/>
      <w:bookmarkEnd w:id="3421"/>
      <w:r>
        <w:rPr>
          <w:rtl/>
        </w:rPr>
        <w:t xml:space="preserve">כיוון </w:t>
      </w:r>
      <w:bookmarkStart w:id="3422" w:name="_ETM_Q5_558229"/>
      <w:bookmarkEnd w:id="3422"/>
      <w:r>
        <w:rPr>
          <w:rtl/>
        </w:rPr>
        <w:t xml:space="preserve">שכל </w:t>
      </w:r>
      <w:bookmarkStart w:id="3423" w:name="_ETM_Q5_559100"/>
      <w:bookmarkEnd w:id="3423"/>
      <w:r>
        <w:rPr>
          <w:rtl/>
        </w:rPr>
        <w:t xml:space="preserve">הסימנים </w:t>
      </w:r>
      <w:bookmarkStart w:id="3424" w:name="_ETM_Q5_559819"/>
      <w:bookmarkEnd w:id="3424"/>
      <w:r>
        <w:rPr>
          <w:rtl/>
        </w:rPr>
        <w:t>מראים</w:t>
      </w:r>
      <w:r>
        <w:rPr>
          <w:rFonts w:hint="cs"/>
          <w:rtl/>
        </w:rPr>
        <w:t xml:space="preserve"> </w:t>
      </w:r>
      <w:r w:rsidR="000E313C">
        <w:rPr>
          <w:rFonts w:hint="eastAsia"/>
        </w:rPr>
        <w:t>–</w:t>
      </w:r>
      <w:bookmarkStart w:id="3425" w:name="_ETM_Q5_561810"/>
      <w:bookmarkEnd w:id="3425"/>
      <w:r w:rsidR="00A37FC2">
        <w:rPr>
          <w:rFonts w:hint="cs"/>
          <w:rtl/>
        </w:rPr>
        <w:t xml:space="preserve"> </w:t>
      </w:r>
      <w:r>
        <w:rPr>
          <w:rtl/>
        </w:rPr>
        <w:t>ה</w:t>
      </w:r>
      <w:bookmarkStart w:id="3426" w:name="_ETM_Q5_558985"/>
      <w:bookmarkEnd w:id="3426"/>
      <w:r>
        <w:rPr>
          <w:rFonts w:hint="cs"/>
          <w:rtl/>
        </w:rPr>
        <w:t>כתוביות</w:t>
      </w:r>
      <w:r>
        <w:rPr>
          <w:rtl/>
        </w:rPr>
        <w:t xml:space="preserve"> </w:t>
      </w:r>
      <w:bookmarkStart w:id="3427" w:name="_ETM_Q5_562740"/>
      <w:bookmarkEnd w:id="3427"/>
      <w:r>
        <w:rPr>
          <w:rtl/>
        </w:rPr>
        <w:t xml:space="preserve">שהם </w:t>
      </w:r>
      <w:bookmarkStart w:id="3428" w:name="_ETM_Q5_563010"/>
      <w:bookmarkEnd w:id="3428"/>
      <w:r>
        <w:rPr>
          <w:rtl/>
        </w:rPr>
        <w:t>השאירו</w:t>
      </w:r>
      <w:r w:rsidR="00A37FC2">
        <w:rPr>
          <w:rFonts w:hint="cs"/>
          <w:rtl/>
        </w:rPr>
        <w:t>;</w:t>
      </w:r>
      <w:r>
        <w:rPr>
          <w:rtl/>
        </w:rPr>
        <w:t xml:space="preserve"> </w:t>
      </w:r>
      <w:bookmarkStart w:id="3429" w:name="_ETM_Q5_563610"/>
      <w:bookmarkStart w:id="3430" w:name="_ETM_Q5_563910"/>
      <w:bookmarkEnd w:id="3429"/>
      <w:bookmarkEnd w:id="3430"/>
      <w:r>
        <w:rPr>
          <w:rtl/>
        </w:rPr>
        <w:t xml:space="preserve">השיטה </w:t>
      </w:r>
      <w:bookmarkStart w:id="3431" w:name="_ETM_Q5_564450"/>
      <w:bookmarkEnd w:id="3431"/>
      <w:r>
        <w:rPr>
          <w:rtl/>
        </w:rPr>
        <w:t>ש</w:t>
      </w:r>
      <w:r>
        <w:rPr>
          <w:rFonts w:hint="cs"/>
          <w:rtl/>
        </w:rPr>
        <w:t>ה</w:t>
      </w:r>
      <w:r>
        <w:rPr>
          <w:rtl/>
        </w:rPr>
        <w:t xml:space="preserve">ם </w:t>
      </w:r>
      <w:bookmarkStart w:id="3432" w:name="_ETM_Q5_564750"/>
      <w:bookmarkStart w:id="3433" w:name="_ETM_Q5_564960"/>
      <w:bookmarkStart w:id="3434" w:name="_ETM_Q5_565140"/>
      <w:bookmarkStart w:id="3435" w:name="_ETM_Q5_566049"/>
      <w:bookmarkStart w:id="3436" w:name="_ETM_Q5_562035"/>
      <w:bookmarkEnd w:id="3432"/>
      <w:bookmarkEnd w:id="3433"/>
      <w:bookmarkEnd w:id="3434"/>
      <w:bookmarkEnd w:id="3435"/>
      <w:bookmarkEnd w:id="3436"/>
      <w:r>
        <w:rPr>
          <w:rFonts w:hint="cs"/>
          <w:rtl/>
        </w:rPr>
        <w:t xml:space="preserve">פעלו בה </w:t>
      </w:r>
      <w:bookmarkStart w:id="3437" w:name="_ETM_Q5_564172"/>
      <w:bookmarkStart w:id="3438" w:name="_ETM_Q5_566200"/>
      <w:bookmarkEnd w:id="3437"/>
      <w:bookmarkEnd w:id="3438"/>
      <w:r>
        <w:rPr>
          <w:rtl/>
        </w:rPr>
        <w:t xml:space="preserve">זהה </w:t>
      </w:r>
      <w:bookmarkStart w:id="3439" w:name="_ETM_Q5_566589"/>
      <w:bookmarkEnd w:id="3439"/>
      <w:r>
        <w:rPr>
          <w:rtl/>
        </w:rPr>
        <w:t xml:space="preserve">לחלוטין </w:t>
      </w:r>
      <w:bookmarkStart w:id="3440" w:name="_ETM_Q5_568009"/>
      <w:bookmarkEnd w:id="3440"/>
      <w:r>
        <w:rPr>
          <w:rtl/>
        </w:rPr>
        <w:t xml:space="preserve">לכל </w:t>
      </w:r>
      <w:bookmarkStart w:id="3441" w:name="_ETM_Q5_568579"/>
      <w:bookmarkEnd w:id="3441"/>
      <w:r>
        <w:rPr>
          <w:rtl/>
        </w:rPr>
        <w:t xml:space="preserve">המקרים </w:t>
      </w:r>
      <w:bookmarkStart w:id="3442" w:name="_ETM_Q5_569210"/>
      <w:bookmarkEnd w:id="3442"/>
      <w:r>
        <w:rPr>
          <w:rtl/>
        </w:rPr>
        <w:t>הדומים</w:t>
      </w:r>
      <w:r w:rsidR="00A37FC2">
        <w:rPr>
          <w:rFonts w:hint="cs"/>
          <w:rtl/>
        </w:rPr>
        <w:t>,</w:t>
      </w:r>
      <w:r>
        <w:rPr>
          <w:rtl/>
        </w:rPr>
        <w:t xml:space="preserve"> </w:t>
      </w:r>
      <w:bookmarkStart w:id="3443" w:name="_ETM_Q5_569719"/>
      <w:bookmarkEnd w:id="3443"/>
      <w:r>
        <w:rPr>
          <w:rtl/>
        </w:rPr>
        <w:t xml:space="preserve">שחזרו </w:t>
      </w:r>
      <w:bookmarkStart w:id="3444" w:name="_ETM_Q5_571009"/>
      <w:bookmarkEnd w:id="3444"/>
      <w:r>
        <w:rPr>
          <w:rtl/>
        </w:rPr>
        <w:t xml:space="preserve">על </w:t>
      </w:r>
      <w:bookmarkStart w:id="3445" w:name="_ETM_Q5_571189"/>
      <w:bookmarkEnd w:id="3445"/>
      <w:r>
        <w:rPr>
          <w:rtl/>
        </w:rPr>
        <w:t xml:space="preserve">עצמם </w:t>
      </w:r>
      <w:bookmarkStart w:id="3446" w:name="_ETM_Q5_572509"/>
      <w:bookmarkEnd w:id="3446"/>
      <w:r>
        <w:rPr>
          <w:rFonts w:hint="cs"/>
          <w:rtl/>
        </w:rPr>
        <w:t>ב</w:t>
      </w:r>
      <w:r>
        <w:rPr>
          <w:rtl/>
        </w:rPr>
        <w:t xml:space="preserve">הרבה </w:t>
      </w:r>
      <w:bookmarkStart w:id="3447" w:name="_ETM_Q5_573020"/>
      <w:bookmarkEnd w:id="3447"/>
      <w:r>
        <w:rPr>
          <w:rtl/>
        </w:rPr>
        <w:t xml:space="preserve">מאוד </w:t>
      </w:r>
      <w:bookmarkStart w:id="3448" w:name="_ETM_Q5_573350"/>
      <w:bookmarkEnd w:id="3448"/>
      <w:r>
        <w:rPr>
          <w:rFonts w:hint="cs"/>
          <w:rtl/>
        </w:rPr>
        <w:t>י</w:t>
      </w:r>
      <w:r>
        <w:rPr>
          <w:rtl/>
        </w:rPr>
        <w:t xml:space="preserve">ישובים </w:t>
      </w:r>
      <w:bookmarkStart w:id="3449" w:name="_ETM_Q5_574520"/>
      <w:bookmarkEnd w:id="3449"/>
      <w:r>
        <w:rPr>
          <w:rtl/>
        </w:rPr>
        <w:t xml:space="preserve">ברחבי </w:t>
      </w:r>
      <w:bookmarkStart w:id="3450" w:name="_ETM_Q5_575210"/>
      <w:bookmarkEnd w:id="3450"/>
      <w:r>
        <w:rPr>
          <w:rtl/>
        </w:rPr>
        <w:t>הארץ</w:t>
      </w:r>
      <w:r w:rsidR="00A37FC2">
        <w:rPr>
          <w:rFonts w:hint="cs"/>
          <w:rtl/>
        </w:rPr>
        <w:t>,</w:t>
      </w:r>
      <w:r>
        <w:rPr>
          <w:rtl/>
        </w:rPr>
        <w:t xml:space="preserve"> </w:t>
      </w:r>
      <w:bookmarkStart w:id="3451" w:name="_ETM_Q5_576189"/>
      <w:bookmarkEnd w:id="3451"/>
      <w:r w:rsidR="00A37FC2">
        <w:rPr>
          <w:rFonts w:hint="cs"/>
          <w:rtl/>
        </w:rPr>
        <w:t>ו</w:t>
      </w:r>
      <w:r w:rsidRPr="00482740">
        <w:rPr>
          <w:rtl/>
        </w:rPr>
        <w:t>ז</w:t>
      </w:r>
      <w:bookmarkStart w:id="3452" w:name="_ETM_Q5_574525"/>
      <w:bookmarkEnd w:id="3452"/>
      <w:r w:rsidRPr="00482740">
        <w:rPr>
          <w:rtl/>
        </w:rPr>
        <w:t xml:space="preserve">ה </w:t>
      </w:r>
      <w:bookmarkStart w:id="3453" w:name="_ETM_Q5_576850"/>
      <w:bookmarkEnd w:id="3453"/>
      <w:r w:rsidRPr="00482740">
        <w:rPr>
          <w:rtl/>
        </w:rPr>
        <w:t>סימ</w:t>
      </w:r>
      <w:r w:rsidRPr="00482740">
        <w:rPr>
          <w:rFonts w:hint="cs"/>
          <w:rtl/>
        </w:rPr>
        <w:t>ן</w:t>
      </w:r>
      <w:r w:rsidRPr="00482740">
        <w:rPr>
          <w:rtl/>
        </w:rPr>
        <w:t xml:space="preserve"> </w:t>
      </w:r>
      <w:bookmarkStart w:id="3454" w:name="_ETM_Q5_577479"/>
      <w:bookmarkEnd w:id="3454"/>
      <w:r w:rsidRPr="00482740">
        <w:rPr>
          <w:rtl/>
        </w:rPr>
        <w:t xml:space="preserve">גרוע </w:t>
      </w:r>
      <w:bookmarkStart w:id="3455" w:name="_ETM_Q5_578020"/>
      <w:bookmarkEnd w:id="3455"/>
      <w:r w:rsidRPr="00482740">
        <w:rPr>
          <w:rtl/>
        </w:rPr>
        <w:t xml:space="preserve">מאוד </w:t>
      </w:r>
      <w:bookmarkStart w:id="3456" w:name="_ETM_Q5_579220"/>
      <w:bookmarkEnd w:id="3456"/>
      <w:r w:rsidRPr="00482740">
        <w:rPr>
          <w:rtl/>
        </w:rPr>
        <w:t>לחולי</w:t>
      </w:r>
      <w:r w:rsidRPr="00482740">
        <w:rPr>
          <w:rFonts w:hint="cs"/>
          <w:rtl/>
        </w:rPr>
        <w:t>ית הטרור</w:t>
      </w:r>
      <w:bookmarkStart w:id="3457" w:name="_ETM_Q5_579940"/>
      <w:bookmarkStart w:id="3458" w:name="_ETM_Q5_580510"/>
      <w:bookmarkStart w:id="3459" w:name="_ETM_Q5_579365"/>
      <w:bookmarkEnd w:id="3457"/>
      <w:bookmarkEnd w:id="3458"/>
      <w:bookmarkEnd w:id="3459"/>
      <w:r w:rsidRPr="00482740">
        <w:rPr>
          <w:rtl/>
        </w:rPr>
        <w:t xml:space="preserve"> </w:t>
      </w:r>
      <w:bookmarkStart w:id="3460" w:name="_ETM_Q5_580960"/>
      <w:bookmarkEnd w:id="3460"/>
      <w:r w:rsidRPr="00482740">
        <w:rPr>
          <w:rtl/>
        </w:rPr>
        <w:t>הזאת</w:t>
      </w:r>
      <w:r>
        <w:rPr>
          <w:rFonts w:hint="cs"/>
          <w:rtl/>
        </w:rPr>
        <w:t>,</w:t>
      </w:r>
      <w:r w:rsidRPr="00482740">
        <w:rPr>
          <w:rtl/>
        </w:rPr>
        <w:t xml:space="preserve"> </w:t>
      </w:r>
      <w:bookmarkStart w:id="3461" w:name="_ETM_Q5_582220"/>
      <w:bookmarkEnd w:id="3461"/>
      <w:r w:rsidRPr="00482740">
        <w:rPr>
          <w:rtl/>
        </w:rPr>
        <w:t>ש</w:t>
      </w:r>
      <w:bookmarkStart w:id="3462" w:name="_ETM_Q5_582460"/>
      <w:bookmarkEnd w:id="3462"/>
      <w:r w:rsidRPr="00482740">
        <w:rPr>
          <w:rFonts w:hint="cs"/>
          <w:rtl/>
        </w:rPr>
        <w:t>מ</w:t>
      </w:r>
      <w:r w:rsidRPr="00482740">
        <w:rPr>
          <w:rtl/>
        </w:rPr>
        <w:t>קבל</w:t>
      </w:r>
      <w:bookmarkStart w:id="3463" w:name="_ETM_Q5_583000"/>
      <w:bookmarkEnd w:id="3463"/>
      <w:r w:rsidRPr="00482740">
        <w:rPr>
          <w:rtl/>
        </w:rPr>
        <w:t xml:space="preserve">ת </w:t>
      </w:r>
      <w:bookmarkStart w:id="3464" w:name="_ETM_Q5_583299"/>
      <w:bookmarkEnd w:id="3464"/>
      <w:r w:rsidRPr="00482740">
        <w:rPr>
          <w:rFonts w:hint="cs"/>
          <w:rtl/>
        </w:rPr>
        <w:t>עי</w:t>
      </w:r>
      <w:bookmarkStart w:id="3465" w:name="_ETM_Q5_580394"/>
      <w:bookmarkEnd w:id="3465"/>
      <w:r w:rsidRPr="00482740">
        <w:rPr>
          <w:rtl/>
        </w:rPr>
        <w:t xml:space="preserve">דוד </w:t>
      </w:r>
      <w:bookmarkStart w:id="3466" w:name="_ETM_Q5_583600"/>
      <w:bookmarkEnd w:id="3466"/>
      <w:r w:rsidRPr="00482740">
        <w:rPr>
          <w:rtl/>
        </w:rPr>
        <w:t>מההחלטה</w:t>
      </w:r>
      <w:r w:rsidRPr="00482740">
        <w:rPr>
          <w:rFonts w:hint="cs"/>
          <w:rtl/>
        </w:rPr>
        <w:t>.</w:t>
      </w:r>
      <w:bookmarkStart w:id="3467" w:name="_ETM_Q5_585029"/>
      <w:bookmarkStart w:id="3468" w:name="_ETM_Q5_582861"/>
      <w:bookmarkStart w:id="3469" w:name="_ETM_Q5_583114"/>
      <w:bookmarkEnd w:id="3467"/>
      <w:bookmarkEnd w:id="3468"/>
      <w:bookmarkEnd w:id="3469"/>
    </w:p>
    <w:p w:rsidR="00423672" w:rsidRDefault="00423672" w:rsidP="00A07F4C">
      <w:pPr>
        <w:rPr>
          <w:rtl/>
        </w:rPr>
      </w:pPr>
      <w:bookmarkStart w:id="3470" w:name="_ETM_Q5_582939"/>
      <w:bookmarkStart w:id="3471" w:name="_ETM_Q5_583029"/>
      <w:bookmarkEnd w:id="3470"/>
      <w:bookmarkEnd w:id="3471"/>
    </w:p>
    <w:p w:rsidR="00423672" w:rsidRDefault="00423672" w:rsidP="00A37FC2">
      <w:pPr>
        <w:rPr>
          <w:rtl/>
        </w:rPr>
      </w:pPr>
      <w:bookmarkStart w:id="3472" w:name="_ETM_Q5_583102"/>
      <w:bookmarkEnd w:id="3472"/>
      <w:r>
        <w:rPr>
          <w:rtl/>
        </w:rPr>
        <w:t xml:space="preserve">הנושא </w:t>
      </w:r>
      <w:bookmarkStart w:id="3473" w:name="_ETM_Q5_585420"/>
      <w:bookmarkEnd w:id="3473"/>
      <w:r>
        <w:rPr>
          <w:rtl/>
        </w:rPr>
        <w:t>השני</w:t>
      </w:r>
      <w:r>
        <w:rPr>
          <w:rFonts w:hint="cs"/>
          <w:rtl/>
        </w:rPr>
        <w:t xml:space="preserve"> </w:t>
      </w:r>
      <w:r w:rsidR="000E313C">
        <w:rPr>
          <w:rFonts w:hint="eastAsia"/>
        </w:rPr>
        <w:t>–</w:t>
      </w:r>
      <w:r>
        <w:rPr>
          <w:rtl/>
        </w:rPr>
        <w:t xml:space="preserve"> </w:t>
      </w:r>
      <w:bookmarkStart w:id="3474" w:name="_ETM_Q5_588070"/>
      <w:bookmarkEnd w:id="3474"/>
      <w:r>
        <w:rPr>
          <w:rtl/>
        </w:rPr>
        <w:t xml:space="preserve">התבשרנו </w:t>
      </w:r>
      <w:bookmarkStart w:id="3475" w:name="_ETM_Q5_589089"/>
      <w:bookmarkEnd w:id="3475"/>
      <w:r>
        <w:rPr>
          <w:rtl/>
        </w:rPr>
        <w:t xml:space="preserve">שתוכנית </w:t>
      </w:r>
      <w:bookmarkStart w:id="3476" w:name="_ETM_Q5_589930"/>
      <w:bookmarkStart w:id="3477" w:name="_ETM_Q5_590080"/>
      <w:bookmarkEnd w:id="3476"/>
      <w:bookmarkEnd w:id="3477"/>
      <w:proofErr w:type="spellStart"/>
      <w:r>
        <w:rPr>
          <w:rFonts w:hint="cs"/>
          <w:rtl/>
        </w:rPr>
        <w:t>הי</w:t>
      </w:r>
      <w:r>
        <w:rPr>
          <w:rtl/>
        </w:rPr>
        <w:t>ל</w:t>
      </w:r>
      <w:r>
        <w:rPr>
          <w:rFonts w:hint="cs"/>
          <w:rtl/>
        </w:rPr>
        <w:t>"</w:t>
      </w:r>
      <w:r>
        <w:rPr>
          <w:rtl/>
        </w:rPr>
        <w:t>ה</w:t>
      </w:r>
      <w:proofErr w:type="spellEnd"/>
      <w:r>
        <w:rPr>
          <w:rFonts w:hint="cs"/>
          <w:rtl/>
        </w:rPr>
        <w:t>,</w:t>
      </w:r>
      <w:bookmarkStart w:id="3478" w:name="_ETM_Q5_591144"/>
      <w:bookmarkEnd w:id="3478"/>
      <w:r>
        <w:rPr>
          <w:rtl/>
        </w:rPr>
        <w:t xml:space="preserve"> </w:t>
      </w:r>
      <w:bookmarkStart w:id="3479" w:name="_ETM_Q5_591200"/>
      <w:bookmarkEnd w:id="3479"/>
      <w:r>
        <w:rPr>
          <w:rtl/>
        </w:rPr>
        <w:t xml:space="preserve">שבמסגרתה </w:t>
      </w:r>
      <w:bookmarkStart w:id="3480" w:name="_ETM_Q5_592099"/>
      <w:bookmarkEnd w:id="3480"/>
      <w:r>
        <w:rPr>
          <w:rtl/>
        </w:rPr>
        <w:t xml:space="preserve">לומדים </w:t>
      </w:r>
      <w:bookmarkStart w:id="3481" w:name="_ETM_Q5_592549"/>
      <w:bookmarkEnd w:id="3481"/>
      <w:r>
        <w:rPr>
          <w:rtl/>
        </w:rPr>
        <w:t>כ</w:t>
      </w:r>
      <w:bookmarkStart w:id="3482" w:name="_ETM_Q5_593299"/>
      <w:bookmarkEnd w:id="3482"/>
      <w:r>
        <w:rPr>
          <w:rFonts w:hint="cs"/>
          <w:rtl/>
        </w:rPr>
        <w:t>-8,000</w:t>
      </w:r>
      <w:bookmarkStart w:id="3483" w:name="_ETM_Q5_591974"/>
      <w:bookmarkEnd w:id="3483"/>
      <w:r>
        <w:rPr>
          <w:rtl/>
        </w:rPr>
        <w:t xml:space="preserve"> </w:t>
      </w:r>
      <w:bookmarkStart w:id="3484" w:name="_ETM_Q5_593959"/>
      <w:bookmarkEnd w:id="3484"/>
      <w:r>
        <w:rPr>
          <w:rtl/>
        </w:rPr>
        <w:t xml:space="preserve">ילדים </w:t>
      </w:r>
      <w:bookmarkStart w:id="3485" w:name="_ETM_Q5_595420"/>
      <w:bookmarkEnd w:id="3485"/>
      <w:r>
        <w:rPr>
          <w:rtl/>
        </w:rPr>
        <w:t xml:space="preserve">ובני </w:t>
      </w:r>
      <w:bookmarkStart w:id="3486" w:name="_ETM_Q5_595810"/>
      <w:bookmarkEnd w:id="3486"/>
      <w:r>
        <w:rPr>
          <w:rtl/>
        </w:rPr>
        <w:t xml:space="preserve">נוער </w:t>
      </w:r>
      <w:bookmarkStart w:id="3487" w:name="_ETM_Q5_596140"/>
      <w:bookmarkEnd w:id="3487"/>
      <w:r>
        <w:rPr>
          <w:rtl/>
        </w:rPr>
        <w:t>בסיכון</w:t>
      </w:r>
      <w:r>
        <w:rPr>
          <w:rFonts w:hint="cs"/>
          <w:rtl/>
        </w:rPr>
        <w:t>,</w:t>
      </w:r>
      <w:r>
        <w:rPr>
          <w:rtl/>
        </w:rPr>
        <w:t xml:space="preserve"> </w:t>
      </w:r>
      <w:bookmarkStart w:id="3488" w:name="_ETM_Q5_597969"/>
      <w:bookmarkEnd w:id="3488"/>
      <w:r>
        <w:rPr>
          <w:rtl/>
        </w:rPr>
        <w:t xml:space="preserve">עומדת </w:t>
      </w:r>
      <w:bookmarkStart w:id="3489" w:name="_ETM_Q5_598509"/>
      <w:bookmarkEnd w:id="3489"/>
      <w:r>
        <w:rPr>
          <w:rtl/>
        </w:rPr>
        <w:t xml:space="preserve">להיסגר </w:t>
      </w:r>
      <w:bookmarkStart w:id="3490" w:name="_ETM_Q5_600120"/>
      <w:bookmarkEnd w:id="3490"/>
      <w:r>
        <w:rPr>
          <w:rtl/>
        </w:rPr>
        <w:t xml:space="preserve">כי </w:t>
      </w:r>
      <w:bookmarkStart w:id="3491" w:name="_ETM_Q5_600630"/>
      <w:bookmarkEnd w:id="3491"/>
      <w:r>
        <w:rPr>
          <w:rtl/>
        </w:rPr>
        <w:t xml:space="preserve">אין </w:t>
      </w:r>
      <w:bookmarkStart w:id="3492" w:name="_ETM_Q5_600870"/>
      <w:bookmarkEnd w:id="3492"/>
      <w:r>
        <w:rPr>
          <w:rtl/>
        </w:rPr>
        <w:t xml:space="preserve">תקציבים </w:t>
      </w:r>
      <w:bookmarkStart w:id="3493" w:name="_ETM_Q5_601710"/>
      <w:bookmarkEnd w:id="3493"/>
      <w:r>
        <w:rPr>
          <w:rtl/>
        </w:rPr>
        <w:t xml:space="preserve">לתקצב </w:t>
      </w:r>
      <w:bookmarkStart w:id="3494" w:name="_ETM_Q5_602520"/>
      <w:bookmarkEnd w:id="3494"/>
      <w:r>
        <w:rPr>
          <w:rtl/>
        </w:rPr>
        <w:t xml:space="preserve">את </w:t>
      </w:r>
      <w:bookmarkStart w:id="3495" w:name="_ETM_Q5_602700"/>
      <w:bookmarkEnd w:id="3495"/>
      <w:r>
        <w:rPr>
          <w:rtl/>
        </w:rPr>
        <w:t xml:space="preserve">התוכנית </w:t>
      </w:r>
      <w:bookmarkStart w:id="3496" w:name="_ETM_Q5_603210"/>
      <w:bookmarkEnd w:id="3496"/>
      <w:r>
        <w:rPr>
          <w:rtl/>
        </w:rPr>
        <w:t>הזאת</w:t>
      </w:r>
      <w:r>
        <w:rPr>
          <w:rFonts w:hint="cs"/>
          <w:rtl/>
        </w:rPr>
        <w:t>.</w:t>
      </w:r>
      <w:bookmarkStart w:id="3497" w:name="_ETM_Q5_601144"/>
      <w:bookmarkStart w:id="3498" w:name="_ETM_Q5_602203"/>
      <w:bookmarkEnd w:id="3497"/>
      <w:bookmarkEnd w:id="3498"/>
      <w:r>
        <w:rPr>
          <w:rtl/>
        </w:rPr>
        <w:t xml:space="preserve"> </w:t>
      </w:r>
      <w:bookmarkStart w:id="3499" w:name="_ETM_Q5_604509"/>
      <w:bookmarkEnd w:id="3499"/>
      <w:r>
        <w:rPr>
          <w:rtl/>
        </w:rPr>
        <w:t xml:space="preserve">אני </w:t>
      </w:r>
      <w:bookmarkStart w:id="3500" w:name="_ETM_Q5_604899"/>
      <w:bookmarkEnd w:id="3500"/>
      <w:r>
        <w:rPr>
          <w:rtl/>
        </w:rPr>
        <w:t>ר</w:t>
      </w:r>
      <w:bookmarkStart w:id="3501" w:name="_ETM_Q5_598814"/>
      <w:bookmarkEnd w:id="3501"/>
      <w:r>
        <w:rPr>
          <w:rtl/>
        </w:rPr>
        <w:t xml:space="preserve">וצה </w:t>
      </w:r>
      <w:bookmarkStart w:id="3502" w:name="_ETM_Q5_605170"/>
      <w:bookmarkEnd w:id="3502"/>
      <w:r>
        <w:rPr>
          <w:rtl/>
        </w:rPr>
        <w:t xml:space="preserve">לומר </w:t>
      </w:r>
      <w:bookmarkStart w:id="3503" w:name="_ETM_Q5_605469"/>
      <w:bookmarkEnd w:id="3503"/>
      <w:r>
        <w:rPr>
          <w:rtl/>
        </w:rPr>
        <w:t>לך</w:t>
      </w:r>
      <w:r>
        <w:rPr>
          <w:rFonts w:hint="cs"/>
          <w:rtl/>
        </w:rPr>
        <w:t>,</w:t>
      </w:r>
      <w:r>
        <w:rPr>
          <w:rtl/>
        </w:rPr>
        <w:t xml:space="preserve"> </w:t>
      </w:r>
      <w:bookmarkStart w:id="3504" w:name="_ETM_Q5_605770"/>
      <w:bookmarkEnd w:id="3504"/>
      <w:r>
        <w:rPr>
          <w:rtl/>
        </w:rPr>
        <w:t xml:space="preserve">אדוני </w:t>
      </w:r>
      <w:bookmarkStart w:id="3505" w:name="_ETM_Q5_606099"/>
      <w:bookmarkEnd w:id="3505"/>
      <w:r>
        <w:rPr>
          <w:rtl/>
        </w:rPr>
        <w:t>היושב-ראש</w:t>
      </w:r>
      <w:r>
        <w:rPr>
          <w:rFonts w:hint="cs"/>
          <w:rtl/>
        </w:rPr>
        <w:t>,</w:t>
      </w:r>
      <w:bookmarkStart w:id="3506" w:name="_ETM_Q5_604414"/>
      <w:bookmarkStart w:id="3507" w:name="_ETM_Q5_607794"/>
      <w:bookmarkEnd w:id="3506"/>
      <w:bookmarkEnd w:id="3507"/>
      <w:r>
        <w:rPr>
          <w:rtl/>
        </w:rPr>
        <w:t xml:space="preserve"> </w:t>
      </w:r>
      <w:bookmarkStart w:id="3508" w:name="_ETM_Q5_606819"/>
      <w:bookmarkEnd w:id="3508"/>
      <w:r>
        <w:rPr>
          <w:rtl/>
        </w:rPr>
        <w:t xml:space="preserve">חברות </w:t>
      </w:r>
      <w:bookmarkStart w:id="3509" w:name="_ETM_Q5_607119"/>
      <w:bookmarkEnd w:id="3509"/>
      <w:r>
        <w:rPr>
          <w:rtl/>
        </w:rPr>
        <w:t xml:space="preserve">וחברי </w:t>
      </w:r>
      <w:bookmarkStart w:id="3510" w:name="_ETM_Q5_607509"/>
      <w:bookmarkEnd w:id="3510"/>
      <w:r>
        <w:rPr>
          <w:rtl/>
        </w:rPr>
        <w:t>הכנסת</w:t>
      </w:r>
      <w:r>
        <w:rPr>
          <w:rFonts w:hint="cs"/>
          <w:rtl/>
        </w:rPr>
        <w:t>,</w:t>
      </w:r>
      <w:r>
        <w:rPr>
          <w:rtl/>
        </w:rPr>
        <w:t xml:space="preserve"> </w:t>
      </w:r>
      <w:bookmarkStart w:id="3511" w:name="_ETM_Q5_608740"/>
      <w:bookmarkEnd w:id="3511"/>
      <w:r>
        <w:rPr>
          <w:rtl/>
        </w:rPr>
        <w:t>ש</w:t>
      </w:r>
      <w:bookmarkStart w:id="3512" w:name="_ETM_Q5_608950"/>
      <w:bookmarkStart w:id="3513" w:name="_ETM_Q5_607404"/>
      <w:bookmarkEnd w:id="3512"/>
      <w:bookmarkEnd w:id="3513"/>
      <w:r>
        <w:rPr>
          <w:rtl/>
        </w:rPr>
        <w:t xml:space="preserve">ילדים </w:t>
      </w:r>
      <w:bookmarkStart w:id="3514" w:name="_ETM_Q5_609430"/>
      <w:bookmarkEnd w:id="3514"/>
      <w:r>
        <w:rPr>
          <w:rtl/>
        </w:rPr>
        <w:t xml:space="preserve">ובני </w:t>
      </w:r>
      <w:bookmarkStart w:id="3515" w:name="_ETM_Q5_609790"/>
      <w:bookmarkEnd w:id="3515"/>
      <w:r>
        <w:rPr>
          <w:rtl/>
        </w:rPr>
        <w:t xml:space="preserve">נוער </w:t>
      </w:r>
      <w:bookmarkStart w:id="3516" w:name="_ETM_Q5_610240"/>
      <w:bookmarkEnd w:id="3516"/>
      <w:r>
        <w:rPr>
          <w:rtl/>
        </w:rPr>
        <w:t xml:space="preserve">אלה </w:t>
      </w:r>
      <w:bookmarkStart w:id="3517" w:name="_ETM_Q5_611349"/>
      <w:bookmarkEnd w:id="3517"/>
      <w:r>
        <w:rPr>
          <w:rtl/>
        </w:rPr>
        <w:t xml:space="preserve">שנמצאים </w:t>
      </w:r>
      <w:bookmarkStart w:id="3518" w:name="_ETM_Q5_612129"/>
      <w:bookmarkEnd w:id="3518"/>
      <w:r>
        <w:rPr>
          <w:rtl/>
        </w:rPr>
        <w:t xml:space="preserve">בתוכנית </w:t>
      </w:r>
      <w:bookmarkStart w:id="3519" w:name="_ETM_Q5_612760"/>
      <w:bookmarkEnd w:id="3519"/>
      <w:proofErr w:type="spellStart"/>
      <w:r>
        <w:rPr>
          <w:rtl/>
        </w:rPr>
        <w:t>היל"ה</w:t>
      </w:r>
      <w:proofErr w:type="spellEnd"/>
      <w:r>
        <w:rPr>
          <w:rtl/>
        </w:rPr>
        <w:t xml:space="preserve"> </w:t>
      </w:r>
      <w:bookmarkStart w:id="3520" w:name="_ETM_Q5_613930"/>
      <w:bookmarkEnd w:id="3520"/>
      <w:r>
        <w:rPr>
          <w:rtl/>
        </w:rPr>
        <w:t xml:space="preserve">הם </w:t>
      </w:r>
      <w:bookmarkStart w:id="3521" w:name="_ETM_Q5_614139"/>
      <w:bookmarkEnd w:id="3521"/>
      <w:r>
        <w:rPr>
          <w:rtl/>
        </w:rPr>
        <w:t xml:space="preserve">ילדים </w:t>
      </w:r>
      <w:bookmarkStart w:id="3522" w:name="_ETM_Q5_614769"/>
      <w:bookmarkEnd w:id="3522"/>
      <w:r>
        <w:rPr>
          <w:rtl/>
        </w:rPr>
        <w:t xml:space="preserve">ובני </w:t>
      </w:r>
      <w:bookmarkStart w:id="3523" w:name="_ETM_Q5_615069"/>
      <w:bookmarkEnd w:id="3523"/>
      <w:r>
        <w:rPr>
          <w:rtl/>
        </w:rPr>
        <w:t xml:space="preserve">הנוער </w:t>
      </w:r>
      <w:bookmarkStart w:id="3524" w:name="_ETM_Q5_615430"/>
      <w:bookmarkEnd w:id="3524"/>
      <w:r>
        <w:rPr>
          <w:rtl/>
        </w:rPr>
        <w:t xml:space="preserve">שכבר </w:t>
      </w:r>
      <w:bookmarkStart w:id="3525" w:name="_ETM_Q5_615909"/>
      <w:bookmarkEnd w:id="3525"/>
      <w:r>
        <w:rPr>
          <w:rFonts w:hint="cs"/>
          <w:rtl/>
        </w:rPr>
        <w:t>נ</w:t>
      </w:r>
      <w:bookmarkStart w:id="3526" w:name="_ETM_Q5_615034"/>
      <w:bookmarkEnd w:id="3526"/>
      <w:r>
        <w:rPr>
          <w:rtl/>
        </w:rPr>
        <w:t>ש</w:t>
      </w:r>
      <w:r>
        <w:rPr>
          <w:rFonts w:hint="cs"/>
          <w:rtl/>
        </w:rPr>
        <w:t>ר</w:t>
      </w:r>
      <w:r>
        <w:rPr>
          <w:rtl/>
        </w:rPr>
        <w:t xml:space="preserve">ו </w:t>
      </w:r>
      <w:bookmarkStart w:id="3527" w:name="_ETM_Q5_616359"/>
      <w:bookmarkEnd w:id="3527"/>
      <w:r>
        <w:rPr>
          <w:rtl/>
        </w:rPr>
        <w:t>מהמערכת</w:t>
      </w:r>
      <w:r>
        <w:rPr>
          <w:rFonts w:hint="cs"/>
          <w:rtl/>
        </w:rPr>
        <w:t>,</w:t>
      </w:r>
      <w:r>
        <w:rPr>
          <w:rtl/>
        </w:rPr>
        <w:t xml:space="preserve"> </w:t>
      </w:r>
      <w:bookmarkStart w:id="3528" w:name="_ETM_Q5_618099"/>
      <w:bookmarkEnd w:id="3528"/>
      <w:r>
        <w:rPr>
          <w:rtl/>
        </w:rPr>
        <w:t xml:space="preserve">והם </w:t>
      </w:r>
      <w:bookmarkStart w:id="3529" w:name="_ETM_Q5_618579"/>
      <w:bookmarkStart w:id="3530" w:name="_ETM_Q5_615644"/>
      <w:bookmarkEnd w:id="3529"/>
      <w:bookmarkEnd w:id="3530"/>
      <w:r>
        <w:rPr>
          <w:rFonts w:hint="cs"/>
          <w:rtl/>
        </w:rPr>
        <w:t>נ</w:t>
      </w:r>
      <w:r>
        <w:rPr>
          <w:rtl/>
        </w:rPr>
        <w:t xml:space="preserve">קלטו </w:t>
      </w:r>
      <w:bookmarkStart w:id="3531" w:name="_ETM_Q5_619299"/>
      <w:bookmarkEnd w:id="3531"/>
      <w:r>
        <w:rPr>
          <w:rtl/>
        </w:rPr>
        <w:t>לתו</w:t>
      </w:r>
      <w:bookmarkStart w:id="3532" w:name="_ETM_Q5_597844"/>
      <w:bookmarkEnd w:id="3532"/>
      <w:r>
        <w:rPr>
          <w:rtl/>
        </w:rPr>
        <w:t xml:space="preserve">כנית </w:t>
      </w:r>
      <w:bookmarkStart w:id="3533" w:name="_ETM_Q5_619989"/>
      <w:bookmarkStart w:id="3534" w:name="_ETM_Q5_617634"/>
      <w:bookmarkStart w:id="3535" w:name="_ETM_Q5_620650"/>
      <w:bookmarkStart w:id="3536" w:name="_ETM_Q5_621099"/>
      <w:bookmarkEnd w:id="3533"/>
      <w:bookmarkEnd w:id="3534"/>
      <w:bookmarkEnd w:id="3535"/>
      <w:bookmarkEnd w:id="3536"/>
      <w:r>
        <w:rPr>
          <w:rFonts w:hint="cs"/>
          <w:rtl/>
        </w:rPr>
        <w:t>לאחר שכבר נש</w:t>
      </w:r>
      <w:r>
        <w:rPr>
          <w:rtl/>
        </w:rPr>
        <w:t xml:space="preserve">רו </w:t>
      </w:r>
      <w:bookmarkStart w:id="3537" w:name="_ETM_Q5_622120"/>
      <w:bookmarkEnd w:id="3537"/>
      <w:r>
        <w:rPr>
          <w:rtl/>
        </w:rPr>
        <w:t>מהמערכת</w:t>
      </w:r>
      <w:r>
        <w:rPr>
          <w:rFonts w:hint="cs"/>
          <w:rtl/>
        </w:rPr>
        <w:t>.</w:t>
      </w:r>
      <w:r>
        <w:rPr>
          <w:rtl/>
        </w:rPr>
        <w:t xml:space="preserve"> </w:t>
      </w:r>
      <w:bookmarkStart w:id="3538" w:name="_ETM_Q5_623710"/>
      <w:bookmarkEnd w:id="3538"/>
      <w:r>
        <w:rPr>
          <w:rtl/>
        </w:rPr>
        <w:t xml:space="preserve">סגירת </w:t>
      </w:r>
      <w:bookmarkStart w:id="3539" w:name="_ETM_Q5_624580"/>
      <w:bookmarkEnd w:id="3539"/>
      <w:r>
        <w:rPr>
          <w:rtl/>
        </w:rPr>
        <w:t>התוכ</w:t>
      </w:r>
      <w:bookmarkStart w:id="3540" w:name="_ETM_Q5_600104"/>
      <w:bookmarkEnd w:id="3540"/>
      <w:r>
        <w:rPr>
          <w:rtl/>
        </w:rPr>
        <w:t xml:space="preserve">נית </w:t>
      </w:r>
      <w:bookmarkStart w:id="3541" w:name="_ETM_Q5_625300"/>
      <w:bookmarkEnd w:id="3541"/>
      <w:r>
        <w:rPr>
          <w:rtl/>
        </w:rPr>
        <w:t>משמע</w:t>
      </w:r>
      <w:r>
        <w:rPr>
          <w:rFonts w:hint="cs"/>
          <w:rtl/>
        </w:rPr>
        <w:t>ה</w:t>
      </w:r>
      <w:r>
        <w:rPr>
          <w:rtl/>
        </w:rPr>
        <w:t xml:space="preserve"> </w:t>
      </w:r>
      <w:bookmarkStart w:id="3542" w:name="_ETM_Q5_626020"/>
      <w:bookmarkEnd w:id="3542"/>
      <w:r>
        <w:rPr>
          <w:rtl/>
        </w:rPr>
        <w:t xml:space="preserve">לזרוק </w:t>
      </w:r>
      <w:bookmarkStart w:id="3543" w:name="_ETM_Q5_626500"/>
      <w:bookmarkEnd w:id="3543"/>
      <w:r>
        <w:rPr>
          <w:rtl/>
        </w:rPr>
        <w:t xml:space="preserve">אותם </w:t>
      </w:r>
      <w:bookmarkStart w:id="3544" w:name="_ETM_Q5_626800"/>
      <w:bookmarkEnd w:id="3544"/>
      <w:r>
        <w:rPr>
          <w:rtl/>
        </w:rPr>
        <w:t>ל</w:t>
      </w:r>
      <w:bookmarkStart w:id="3545" w:name="_ETM_Q5_624274"/>
      <w:bookmarkEnd w:id="3545"/>
      <w:r>
        <w:rPr>
          <w:rtl/>
        </w:rPr>
        <w:t>רח</w:t>
      </w:r>
      <w:bookmarkStart w:id="3546" w:name="_ETM_Q5_599214"/>
      <w:bookmarkEnd w:id="3546"/>
      <w:r>
        <w:rPr>
          <w:rtl/>
        </w:rPr>
        <w:t>וב</w:t>
      </w:r>
      <w:r>
        <w:rPr>
          <w:rFonts w:hint="cs"/>
          <w:rtl/>
        </w:rPr>
        <w:t>,</w:t>
      </w:r>
      <w:r>
        <w:rPr>
          <w:rtl/>
        </w:rPr>
        <w:t xml:space="preserve"> </w:t>
      </w:r>
      <w:bookmarkStart w:id="3547" w:name="_ETM_Q5_628000"/>
      <w:bookmarkEnd w:id="3547"/>
      <w:r>
        <w:rPr>
          <w:rtl/>
        </w:rPr>
        <w:t xml:space="preserve">ולזרוק </w:t>
      </w:r>
      <w:bookmarkStart w:id="3548" w:name="_ETM_Q5_628690"/>
      <w:bookmarkEnd w:id="3548"/>
      <w:r>
        <w:rPr>
          <w:rtl/>
        </w:rPr>
        <w:t xml:space="preserve">אותם </w:t>
      </w:r>
      <w:bookmarkStart w:id="3549" w:name="_ETM_Q5_629020"/>
      <w:bookmarkEnd w:id="3549"/>
      <w:r>
        <w:rPr>
          <w:rtl/>
        </w:rPr>
        <w:t>לרחוב</w:t>
      </w:r>
      <w:bookmarkStart w:id="3550" w:name="_ETM_Q5_629650"/>
      <w:bookmarkEnd w:id="3550"/>
      <w:r>
        <w:rPr>
          <w:rFonts w:hint="cs"/>
          <w:rtl/>
        </w:rPr>
        <w:t xml:space="preserve"> </w:t>
      </w:r>
      <w:r w:rsidR="000E313C">
        <w:rPr>
          <w:rFonts w:hint="eastAsia"/>
        </w:rPr>
        <w:t>–</w:t>
      </w:r>
      <w:r>
        <w:rPr>
          <w:rFonts w:hint="cs"/>
          <w:rtl/>
        </w:rPr>
        <w:t xml:space="preserve"> </w:t>
      </w:r>
      <w:r>
        <w:rPr>
          <w:rtl/>
        </w:rPr>
        <w:t xml:space="preserve">אנחנו </w:t>
      </w:r>
      <w:bookmarkStart w:id="3551" w:name="_ETM_Q5_630010"/>
      <w:bookmarkEnd w:id="3551"/>
      <w:r>
        <w:rPr>
          <w:rtl/>
        </w:rPr>
        <w:t xml:space="preserve">יודעים </w:t>
      </w:r>
      <w:bookmarkStart w:id="3552" w:name="_ETM_Q5_630580"/>
      <w:bookmarkEnd w:id="3552"/>
      <w:r>
        <w:rPr>
          <w:rtl/>
        </w:rPr>
        <w:t xml:space="preserve">שהרחוב </w:t>
      </w:r>
      <w:bookmarkStart w:id="3553" w:name="_ETM_Q5_632079"/>
      <w:bookmarkEnd w:id="3553"/>
      <w:r>
        <w:rPr>
          <w:rtl/>
        </w:rPr>
        <w:t xml:space="preserve">לא </w:t>
      </w:r>
      <w:bookmarkStart w:id="3554" w:name="_ETM_Q5_632260"/>
      <w:bookmarkEnd w:id="3554"/>
      <w:r>
        <w:rPr>
          <w:rtl/>
        </w:rPr>
        <w:t>מס</w:t>
      </w:r>
      <w:r>
        <w:rPr>
          <w:rFonts w:hint="cs"/>
          <w:rtl/>
        </w:rPr>
        <w:t>פק</w:t>
      </w:r>
      <w:r>
        <w:rPr>
          <w:rtl/>
        </w:rPr>
        <w:t xml:space="preserve"> </w:t>
      </w:r>
      <w:bookmarkStart w:id="3555" w:name="_ETM_Q5_633040"/>
      <w:bookmarkEnd w:id="3555"/>
      <w:r>
        <w:rPr>
          <w:rtl/>
        </w:rPr>
        <w:t xml:space="preserve">הרבה </w:t>
      </w:r>
      <w:bookmarkStart w:id="3556" w:name="_ETM_Q5_633370"/>
      <w:bookmarkEnd w:id="3556"/>
      <w:r>
        <w:rPr>
          <w:rtl/>
        </w:rPr>
        <w:t xml:space="preserve">דברים </w:t>
      </w:r>
      <w:bookmarkStart w:id="3557" w:name="_ETM_Q5_633760"/>
      <w:bookmarkEnd w:id="3557"/>
      <w:r>
        <w:rPr>
          <w:rtl/>
        </w:rPr>
        <w:t xml:space="preserve">טובים </w:t>
      </w:r>
      <w:bookmarkStart w:id="3558" w:name="_ETM_Q5_634930"/>
      <w:bookmarkEnd w:id="3558"/>
      <w:r>
        <w:rPr>
          <w:rtl/>
        </w:rPr>
        <w:t xml:space="preserve">עבור </w:t>
      </w:r>
      <w:bookmarkStart w:id="3559" w:name="_ETM_Q5_635499"/>
      <w:bookmarkEnd w:id="3559"/>
      <w:r>
        <w:rPr>
          <w:rtl/>
        </w:rPr>
        <w:t xml:space="preserve">בני </w:t>
      </w:r>
      <w:bookmarkStart w:id="3560" w:name="_ETM_Q5_635739"/>
      <w:bookmarkEnd w:id="3560"/>
      <w:r>
        <w:rPr>
          <w:rFonts w:hint="cs"/>
          <w:rtl/>
        </w:rPr>
        <w:t>נ</w:t>
      </w:r>
      <w:bookmarkStart w:id="3561" w:name="_ETM_Q5_634793"/>
      <w:bookmarkEnd w:id="3561"/>
      <w:r>
        <w:rPr>
          <w:rtl/>
        </w:rPr>
        <w:t>וער</w:t>
      </w:r>
      <w:r>
        <w:rPr>
          <w:rFonts w:hint="cs"/>
          <w:rtl/>
        </w:rPr>
        <w:t>,</w:t>
      </w:r>
      <w:r>
        <w:rPr>
          <w:rtl/>
        </w:rPr>
        <w:t xml:space="preserve"> </w:t>
      </w:r>
      <w:bookmarkStart w:id="3562" w:name="_ETM_Q5_636790"/>
      <w:bookmarkEnd w:id="3562"/>
      <w:r>
        <w:rPr>
          <w:rtl/>
        </w:rPr>
        <w:t xml:space="preserve">ועל </w:t>
      </w:r>
      <w:bookmarkStart w:id="3563" w:name="_ETM_Q5_637120"/>
      <w:bookmarkEnd w:id="3563"/>
      <w:r>
        <w:rPr>
          <w:rtl/>
        </w:rPr>
        <w:t>כן</w:t>
      </w:r>
      <w:r>
        <w:rPr>
          <w:rFonts w:hint="cs"/>
          <w:rtl/>
        </w:rPr>
        <w:t>,</w:t>
      </w:r>
      <w:r>
        <w:rPr>
          <w:rtl/>
        </w:rPr>
        <w:t xml:space="preserve"> </w:t>
      </w:r>
      <w:bookmarkStart w:id="3564" w:name="_ETM_Q5_637420"/>
      <w:bookmarkEnd w:id="3564"/>
      <w:r>
        <w:rPr>
          <w:rtl/>
        </w:rPr>
        <w:t xml:space="preserve">גם </w:t>
      </w:r>
      <w:bookmarkStart w:id="3565" w:name="_ETM_Q5_637720"/>
      <w:bookmarkEnd w:id="3565"/>
      <w:r>
        <w:rPr>
          <w:rtl/>
        </w:rPr>
        <w:t xml:space="preserve">התוצאות </w:t>
      </w:r>
      <w:bookmarkStart w:id="3566" w:name="_ETM_Q5_638380"/>
      <w:bookmarkEnd w:id="3566"/>
      <w:r>
        <w:rPr>
          <w:rtl/>
        </w:rPr>
        <w:t xml:space="preserve">שיהיו </w:t>
      </w:r>
      <w:bookmarkStart w:id="3567" w:name="_ETM_Q5_639650"/>
      <w:bookmarkEnd w:id="3567"/>
      <w:r>
        <w:rPr>
          <w:rtl/>
        </w:rPr>
        <w:t xml:space="preserve">בעקבות </w:t>
      </w:r>
      <w:bookmarkStart w:id="3568" w:name="_ETM_Q5_640370"/>
      <w:bookmarkEnd w:id="3568"/>
      <w:r>
        <w:rPr>
          <w:rtl/>
        </w:rPr>
        <w:t xml:space="preserve">סגירת </w:t>
      </w:r>
      <w:bookmarkStart w:id="3569" w:name="_ETM_Q5_640939"/>
      <w:bookmarkEnd w:id="3569"/>
      <w:r>
        <w:rPr>
          <w:rtl/>
        </w:rPr>
        <w:t xml:space="preserve">התוכנית </w:t>
      </w:r>
      <w:bookmarkStart w:id="3570" w:name="_ETM_Q5_641569"/>
      <w:bookmarkEnd w:id="3570"/>
      <w:r>
        <w:rPr>
          <w:rtl/>
        </w:rPr>
        <w:t xml:space="preserve">יהיו </w:t>
      </w:r>
      <w:bookmarkStart w:id="3571" w:name="_ETM_Q5_641870"/>
      <w:bookmarkEnd w:id="3571"/>
      <w:r>
        <w:rPr>
          <w:rtl/>
        </w:rPr>
        <w:t xml:space="preserve">הרסניות </w:t>
      </w:r>
      <w:bookmarkStart w:id="3572" w:name="_ETM_Q5_642620"/>
      <w:bookmarkEnd w:id="3572"/>
      <w:r>
        <w:rPr>
          <w:rtl/>
        </w:rPr>
        <w:t>מאוד</w:t>
      </w:r>
      <w:bookmarkStart w:id="3573" w:name="_ETM_Q5_638634"/>
      <w:bookmarkEnd w:id="3573"/>
      <w:r>
        <w:rPr>
          <w:rFonts w:hint="cs"/>
          <w:rtl/>
        </w:rPr>
        <w:t>,</w:t>
      </w:r>
      <w:r>
        <w:rPr>
          <w:rtl/>
        </w:rPr>
        <w:t xml:space="preserve"> </w:t>
      </w:r>
      <w:bookmarkStart w:id="3574" w:name="_ETM_Q5_643569"/>
      <w:bookmarkEnd w:id="3574"/>
      <w:r>
        <w:rPr>
          <w:rtl/>
        </w:rPr>
        <w:t xml:space="preserve">גם </w:t>
      </w:r>
      <w:bookmarkStart w:id="3575" w:name="_ETM_Q5_644079"/>
      <w:bookmarkEnd w:id="3575"/>
      <w:r>
        <w:rPr>
          <w:rtl/>
        </w:rPr>
        <w:t>ל</w:t>
      </w:r>
      <w:bookmarkStart w:id="3576" w:name="_ETM_Q5_644290"/>
      <w:bookmarkEnd w:id="3576"/>
      <w:r>
        <w:rPr>
          <w:rtl/>
        </w:rPr>
        <w:t>חברה</w:t>
      </w:r>
      <w:r>
        <w:rPr>
          <w:rFonts w:hint="cs"/>
          <w:rtl/>
        </w:rPr>
        <w:t>.</w:t>
      </w:r>
      <w:bookmarkStart w:id="3577" w:name="_ETM_Q5_642543"/>
      <w:bookmarkStart w:id="3578" w:name="_ETM_Q5_645890"/>
      <w:bookmarkStart w:id="3579" w:name="_ETM_Q5_643437"/>
      <w:bookmarkStart w:id="3580" w:name="_ETM_Q5_643486"/>
      <w:bookmarkStart w:id="3581" w:name="_ETM_Q5_643629"/>
      <w:bookmarkStart w:id="3582" w:name="_ETM_Q5_643677"/>
      <w:bookmarkEnd w:id="3577"/>
      <w:bookmarkEnd w:id="3578"/>
      <w:bookmarkEnd w:id="3579"/>
      <w:bookmarkEnd w:id="3580"/>
      <w:bookmarkEnd w:id="3581"/>
      <w:bookmarkEnd w:id="3582"/>
      <w:r w:rsidR="00A37FC2">
        <w:rPr>
          <w:rFonts w:hint="cs"/>
          <w:rtl/>
        </w:rPr>
        <w:t xml:space="preserve"> </w:t>
      </w:r>
      <w:r>
        <w:rPr>
          <w:rtl/>
        </w:rPr>
        <w:t>אגב</w:t>
      </w:r>
      <w:r>
        <w:rPr>
          <w:rFonts w:hint="cs"/>
          <w:rtl/>
        </w:rPr>
        <w:t>,</w:t>
      </w:r>
      <w:r>
        <w:rPr>
          <w:rtl/>
        </w:rPr>
        <w:t xml:space="preserve"> </w:t>
      </w:r>
      <w:bookmarkStart w:id="3583" w:name="_ETM_Q5_646340"/>
      <w:bookmarkEnd w:id="3583"/>
      <w:r>
        <w:rPr>
          <w:rtl/>
        </w:rPr>
        <w:t xml:space="preserve">מחצית </w:t>
      </w:r>
      <w:bookmarkStart w:id="3584" w:name="_ETM_Q5_646849"/>
      <w:bookmarkEnd w:id="3584"/>
      <w:r>
        <w:rPr>
          <w:rtl/>
        </w:rPr>
        <w:t xml:space="preserve">מהם </w:t>
      </w:r>
      <w:bookmarkStart w:id="3585" w:name="_ETM_Q5_647150"/>
      <w:bookmarkEnd w:id="3585"/>
      <w:r>
        <w:rPr>
          <w:rtl/>
        </w:rPr>
        <w:t xml:space="preserve">מהחברה </w:t>
      </w:r>
      <w:bookmarkStart w:id="3586" w:name="_ETM_Q5_647629"/>
      <w:bookmarkEnd w:id="3586"/>
      <w:r>
        <w:rPr>
          <w:rtl/>
        </w:rPr>
        <w:t>היהודית</w:t>
      </w:r>
      <w:r>
        <w:rPr>
          <w:rFonts w:hint="cs"/>
          <w:rtl/>
        </w:rPr>
        <w:t>,</w:t>
      </w:r>
      <w:r>
        <w:rPr>
          <w:rtl/>
        </w:rPr>
        <w:t xml:space="preserve"> </w:t>
      </w:r>
      <w:bookmarkStart w:id="3587" w:name="_ETM_Q5_648200"/>
      <w:bookmarkEnd w:id="3587"/>
      <w:r>
        <w:rPr>
          <w:rtl/>
        </w:rPr>
        <w:t xml:space="preserve">מחצית </w:t>
      </w:r>
      <w:bookmarkStart w:id="3588" w:name="_ETM_Q5_648739"/>
      <w:bookmarkEnd w:id="3588"/>
      <w:r>
        <w:rPr>
          <w:rFonts w:hint="cs"/>
          <w:rtl/>
        </w:rPr>
        <w:t xml:space="preserve">מהם </w:t>
      </w:r>
      <w:bookmarkStart w:id="3589" w:name="_ETM_Q5_647623"/>
      <w:bookmarkEnd w:id="3589"/>
      <w:r>
        <w:rPr>
          <w:rtl/>
        </w:rPr>
        <w:t xml:space="preserve">מהחברה </w:t>
      </w:r>
      <w:bookmarkStart w:id="3590" w:name="_ETM_Q5_649580"/>
      <w:bookmarkEnd w:id="3590"/>
      <w:r>
        <w:rPr>
          <w:rtl/>
        </w:rPr>
        <w:t>הערבית</w:t>
      </w:r>
      <w:r>
        <w:rPr>
          <w:rFonts w:hint="cs"/>
          <w:rtl/>
        </w:rPr>
        <w:t>.</w:t>
      </w:r>
      <w:r>
        <w:rPr>
          <w:rtl/>
        </w:rPr>
        <w:t xml:space="preserve"> </w:t>
      </w:r>
      <w:bookmarkStart w:id="3591" w:name="_ETM_Q5_650680"/>
      <w:bookmarkEnd w:id="3591"/>
      <w:r>
        <w:rPr>
          <w:rtl/>
        </w:rPr>
        <w:t xml:space="preserve">ולא </w:t>
      </w:r>
      <w:bookmarkStart w:id="3592" w:name="_ETM_Q5_651099"/>
      <w:bookmarkEnd w:id="3592"/>
      <w:r>
        <w:rPr>
          <w:rtl/>
        </w:rPr>
        <w:t xml:space="preserve">נשכח </w:t>
      </w:r>
      <w:bookmarkStart w:id="3593" w:name="_ETM_Q5_651609"/>
      <w:bookmarkEnd w:id="3593"/>
      <w:r>
        <w:rPr>
          <w:rtl/>
        </w:rPr>
        <w:t xml:space="preserve">גם </w:t>
      </w:r>
      <w:bookmarkStart w:id="3594" w:name="_ETM_Q5_651849"/>
      <w:bookmarkEnd w:id="3594"/>
      <w:r>
        <w:rPr>
          <w:rtl/>
        </w:rPr>
        <w:t xml:space="preserve">שהתוכנית </w:t>
      </w:r>
      <w:bookmarkStart w:id="3595" w:name="_ETM_Q5_652599"/>
      <w:bookmarkEnd w:id="3595"/>
      <w:r>
        <w:rPr>
          <w:rtl/>
        </w:rPr>
        <w:t xml:space="preserve">מעסיקה </w:t>
      </w:r>
      <w:bookmarkStart w:id="3596" w:name="_ETM_Q5_653469"/>
      <w:bookmarkEnd w:id="3596"/>
      <w:r>
        <w:rPr>
          <w:rtl/>
        </w:rPr>
        <w:t xml:space="preserve">עשרות </w:t>
      </w:r>
      <w:bookmarkStart w:id="3597" w:name="_ETM_Q5_653889"/>
      <w:bookmarkEnd w:id="3597"/>
      <w:r>
        <w:rPr>
          <w:rtl/>
        </w:rPr>
        <w:t xml:space="preserve">ומאות </w:t>
      </w:r>
      <w:bookmarkStart w:id="3598" w:name="_ETM_Q5_655000"/>
      <w:bookmarkEnd w:id="3598"/>
      <w:r>
        <w:rPr>
          <w:rtl/>
        </w:rPr>
        <w:t xml:space="preserve">מורים </w:t>
      </w:r>
      <w:bookmarkStart w:id="3599" w:name="_ETM_Q5_655569"/>
      <w:bookmarkEnd w:id="3599"/>
      <w:r>
        <w:rPr>
          <w:rtl/>
        </w:rPr>
        <w:t xml:space="preserve">שגם </w:t>
      </w:r>
      <w:bookmarkStart w:id="3600" w:name="_ETM_Q5_656019"/>
      <w:bookmarkEnd w:id="3600"/>
      <w:r>
        <w:rPr>
          <w:rtl/>
        </w:rPr>
        <w:t xml:space="preserve">הם </w:t>
      </w:r>
      <w:bookmarkStart w:id="3601" w:name="_ETM_Q5_656200"/>
      <w:bookmarkEnd w:id="3601"/>
      <w:r>
        <w:rPr>
          <w:rFonts w:hint="cs"/>
          <w:rtl/>
        </w:rPr>
        <w:t>י</w:t>
      </w:r>
      <w:bookmarkStart w:id="3602" w:name="_ETM_Q5_653763"/>
      <w:bookmarkEnd w:id="3602"/>
      <w:r>
        <w:rPr>
          <w:rtl/>
        </w:rPr>
        <w:t xml:space="preserve">מצאו </w:t>
      </w:r>
      <w:bookmarkStart w:id="3603" w:name="_ETM_Q5_656680"/>
      <w:bookmarkEnd w:id="3603"/>
      <w:r>
        <w:rPr>
          <w:rtl/>
        </w:rPr>
        <w:t xml:space="preserve">את </w:t>
      </w:r>
      <w:bookmarkStart w:id="3604" w:name="_ETM_Q5_656799"/>
      <w:bookmarkEnd w:id="3604"/>
      <w:r>
        <w:rPr>
          <w:rtl/>
        </w:rPr>
        <w:t xml:space="preserve">עצמם </w:t>
      </w:r>
      <w:bookmarkStart w:id="3605" w:name="_ETM_Q5_657400"/>
      <w:bookmarkEnd w:id="3605"/>
      <w:r>
        <w:rPr>
          <w:rtl/>
        </w:rPr>
        <w:t xml:space="preserve">מחוץ </w:t>
      </w:r>
      <w:bookmarkStart w:id="3606" w:name="_ETM_Q5_657819"/>
      <w:bookmarkEnd w:id="3606"/>
      <w:r>
        <w:rPr>
          <w:rtl/>
        </w:rPr>
        <w:t xml:space="preserve">למסגרת </w:t>
      </w:r>
      <w:bookmarkStart w:id="3607" w:name="_ETM_Q5_658480"/>
      <w:bookmarkEnd w:id="3607"/>
      <w:r>
        <w:rPr>
          <w:rtl/>
        </w:rPr>
        <w:t>העבודה</w:t>
      </w:r>
      <w:r>
        <w:rPr>
          <w:rFonts w:hint="cs"/>
          <w:rtl/>
        </w:rPr>
        <w:t>.</w:t>
      </w:r>
      <w:r>
        <w:rPr>
          <w:rtl/>
        </w:rPr>
        <w:t xml:space="preserve"> </w:t>
      </w:r>
      <w:bookmarkStart w:id="3608" w:name="_ETM_Q5_659580"/>
      <w:bookmarkEnd w:id="3608"/>
      <w:r>
        <w:rPr>
          <w:rtl/>
        </w:rPr>
        <w:t xml:space="preserve">אז </w:t>
      </w:r>
      <w:bookmarkStart w:id="3609" w:name="_ETM_Q5_659790"/>
      <w:bookmarkEnd w:id="3609"/>
      <w:r>
        <w:rPr>
          <w:rtl/>
        </w:rPr>
        <w:t xml:space="preserve">יכול </w:t>
      </w:r>
      <w:bookmarkStart w:id="3610" w:name="_ETM_Q5_660060"/>
      <w:bookmarkEnd w:id="3610"/>
      <w:r>
        <w:rPr>
          <w:rtl/>
        </w:rPr>
        <w:t xml:space="preserve">להיות </w:t>
      </w:r>
      <w:bookmarkStart w:id="3611" w:name="_ETM_Q5_660239"/>
      <w:bookmarkEnd w:id="3611"/>
      <w:r>
        <w:rPr>
          <w:rtl/>
        </w:rPr>
        <w:t>שדרוש</w:t>
      </w:r>
      <w:r>
        <w:rPr>
          <w:rFonts w:hint="cs"/>
          <w:rtl/>
        </w:rPr>
        <w:t>ה</w:t>
      </w:r>
      <w:r>
        <w:rPr>
          <w:rtl/>
        </w:rPr>
        <w:t xml:space="preserve"> </w:t>
      </w:r>
      <w:bookmarkStart w:id="3612" w:name="_ETM_Q5_661110"/>
      <w:bookmarkEnd w:id="3612"/>
      <w:r>
        <w:rPr>
          <w:rtl/>
        </w:rPr>
        <w:t xml:space="preserve">התערבות </w:t>
      </w:r>
      <w:bookmarkStart w:id="3613" w:name="_ETM_Q5_661530"/>
      <w:bookmarkEnd w:id="3613"/>
      <w:r>
        <w:rPr>
          <w:rtl/>
        </w:rPr>
        <w:t>שלך</w:t>
      </w:r>
      <w:r>
        <w:rPr>
          <w:rFonts w:hint="cs"/>
          <w:rtl/>
        </w:rPr>
        <w:t>,</w:t>
      </w:r>
      <w:bookmarkStart w:id="3614" w:name="_ETM_Q5_659082"/>
      <w:bookmarkEnd w:id="3614"/>
      <w:r>
        <w:rPr>
          <w:rtl/>
        </w:rPr>
        <w:t xml:space="preserve"> </w:t>
      </w:r>
      <w:bookmarkStart w:id="3615" w:name="_ETM_Q5_661950"/>
      <w:bookmarkEnd w:id="3615"/>
      <w:r>
        <w:rPr>
          <w:rtl/>
        </w:rPr>
        <w:t xml:space="preserve">אדוני </w:t>
      </w:r>
      <w:bookmarkStart w:id="3616" w:name="_ETM_Q5_662250"/>
      <w:bookmarkEnd w:id="3616"/>
      <w:r>
        <w:rPr>
          <w:rtl/>
        </w:rPr>
        <w:t>היושב-ראש</w:t>
      </w:r>
      <w:r>
        <w:rPr>
          <w:rFonts w:hint="cs"/>
          <w:rtl/>
        </w:rPr>
        <w:t>,</w:t>
      </w:r>
      <w:r>
        <w:rPr>
          <w:rtl/>
        </w:rPr>
        <w:t xml:space="preserve"> </w:t>
      </w:r>
      <w:bookmarkStart w:id="3617" w:name="_ETM_Q5_663450"/>
      <w:bookmarkEnd w:id="3617"/>
      <w:r>
        <w:rPr>
          <w:rtl/>
        </w:rPr>
        <w:t xml:space="preserve">כי </w:t>
      </w:r>
      <w:bookmarkStart w:id="3618" w:name="_ETM_Q5_663750"/>
      <w:bookmarkEnd w:id="3618"/>
      <w:r>
        <w:rPr>
          <w:rtl/>
        </w:rPr>
        <w:t xml:space="preserve">ילדים </w:t>
      </w:r>
      <w:bookmarkStart w:id="3619" w:name="_ETM_Q5_664319"/>
      <w:bookmarkEnd w:id="3619"/>
      <w:r>
        <w:rPr>
          <w:rtl/>
        </w:rPr>
        <w:t xml:space="preserve">ובני </w:t>
      </w:r>
      <w:bookmarkStart w:id="3620" w:name="_ETM_Q5_664769"/>
      <w:bookmarkEnd w:id="3620"/>
      <w:r>
        <w:rPr>
          <w:rtl/>
        </w:rPr>
        <w:t xml:space="preserve">נוער </w:t>
      </w:r>
      <w:bookmarkStart w:id="3621" w:name="_ETM_Q5_665129"/>
      <w:bookmarkEnd w:id="3621"/>
      <w:r>
        <w:rPr>
          <w:rtl/>
        </w:rPr>
        <w:t>א</w:t>
      </w:r>
      <w:bookmarkStart w:id="3622" w:name="_ETM_Q5_665590"/>
      <w:bookmarkStart w:id="3623" w:name="_ETM_Q5_662363"/>
      <w:bookmarkEnd w:id="3622"/>
      <w:bookmarkEnd w:id="3623"/>
      <w:r>
        <w:rPr>
          <w:rFonts w:hint="cs"/>
          <w:rtl/>
        </w:rPr>
        <w:t xml:space="preserve">לה, צריכים </w:t>
      </w:r>
      <w:bookmarkStart w:id="3624" w:name="_ETM_Q5_666010"/>
      <w:bookmarkEnd w:id="3624"/>
      <w:r>
        <w:rPr>
          <w:rtl/>
        </w:rPr>
        <w:t xml:space="preserve">להכיל </w:t>
      </w:r>
      <w:bookmarkStart w:id="3625" w:name="_ETM_Q5_666519"/>
      <w:bookmarkEnd w:id="3625"/>
      <w:r>
        <w:rPr>
          <w:rtl/>
        </w:rPr>
        <w:t xml:space="preserve">אותם </w:t>
      </w:r>
      <w:bookmarkStart w:id="3626" w:name="_ETM_Q5_667390"/>
      <w:bookmarkEnd w:id="3626"/>
      <w:r>
        <w:rPr>
          <w:rtl/>
        </w:rPr>
        <w:t xml:space="preserve">ולהשקיע </w:t>
      </w:r>
      <w:bookmarkStart w:id="3627" w:name="_ETM_Q5_668110"/>
      <w:bookmarkEnd w:id="3627"/>
      <w:r>
        <w:rPr>
          <w:rtl/>
        </w:rPr>
        <w:t xml:space="preserve">בהם </w:t>
      </w:r>
      <w:bookmarkStart w:id="3628" w:name="_ETM_Q5_668560"/>
      <w:bookmarkEnd w:id="3628"/>
      <w:r>
        <w:rPr>
          <w:rtl/>
        </w:rPr>
        <w:t xml:space="preserve">ודווקא </w:t>
      </w:r>
      <w:bookmarkStart w:id="3629" w:name="_ETM_Q5_669160"/>
      <w:bookmarkEnd w:id="3629"/>
      <w:r>
        <w:rPr>
          <w:rtl/>
        </w:rPr>
        <w:t xml:space="preserve">לחזק </w:t>
      </w:r>
      <w:bookmarkStart w:id="3630" w:name="_ETM_Q5_670330"/>
      <w:bookmarkEnd w:id="3630"/>
      <w:r>
        <w:rPr>
          <w:rtl/>
        </w:rPr>
        <w:t xml:space="preserve">את </w:t>
      </w:r>
      <w:bookmarkStart w:id="3631" w:name="_ETM_Q5_670540"/>
      <w:bookmarkEnd w:id="3631"/>
      <w:r>
        <w:rPr>
          <w:rtl/>
        </w:rPr>
        <w:t xml:space="preserve">התמיכה </w:t>
      </w:r>
      <w:bookmarkStart w:id="3632" w:name="_ETM_Q5_671080"/>
      <w:bookmarkEnd w:id="3632"/>
      <w:r>
        <w:rPr>
          <w:rtl/>
        </w:rPr>
        <w:t>בהם</w:t>
      </w:r>
      <w:r>
        <w:rPr>
          <w:rFonts w:hint="cs"/>
          <w:rtl/>
        </w:rPr>
        <w:t>,</w:t>
      </w:r>
      <w:r>
        <w:rPr>
          <w:rtl/>
        </w:rPr>
        <w:t xml:space="preserve"> </w:t>
      </w:r>
      <w:bookmarkStart w:id="3633" w:name="_ETM_Q5_671890"/>
      <w:bookmarkEnd w:id="3633"/>
      <w:r>
        <w:rPr>
          <w:rtl/>
        </w:rPr>
        <w:t xml:space="preserve">ולא </w:t>
      </w:r>
      <w:bookmarkStart w:id="3634" w:name="_ETM_Q5_672220"/>
      <w:bookmarkEnd w:id="3634"/>
      <w:r>
        <w:rPr>
          <w:rtl/>
        </w:rPr>
        <w:t xml:space="preserve">לפרק </w:t>
      </w:r>
      <w:bookmarkStart w:id="3635" w:name="_ETM_Q5_672760"/>
      <w:bookmarkEnd w:id="3635"/>
      <w:r>
        <w:rPr>
          <w:rtl/>
        </w:rPr>
        <w:t xml:space="preserve">את </w:t>
      </w:r>
      <w:bookmarkStart w:id="3636" w:name="_ETM_Q5_672849"/>
      <w:bookmarkEnd w:id="3636"/>
      <w:r>
        <w:rPr>
          <w:rtl/>
        </w:rPr>
        <w:t xml:space="preserve">התוכנית </w:t>
      </w:r>
      <w:bookmarkStart w:id="3637" w:name="_ETM_Q5_673360"/>
      <w:bookmarkEnd w:id="3637"/>
      <w:r>
        <w:rPr>
          <w:rtl/>
        </w:rPr>
        <w:t xml:space="preserve">שמכילה </w:t>
      </w:r>
      <w:bookmarkStart w:id="3638" w:name="_ETM_Q5_673989"/>
      <w:bookmarkEnd w:id="3638"/>
      <w:r>
        <w:rPr>
          <w:rtl/>
        </w:rPr>
        <w:t xml:space="preserve">אותם </w:t>
      </w:r>
      <w:bookmarkStart w:id="3639" w:name="_ETM_Q5_674830"/>
      <w:bookmarkEnd w:id="3639"/>
      <w:r>
        <w:rPr>
          <w:rtl/>
        </w:rPr>
        <w:t xml:space="preserve">ואז </w:t>
      </w:r>
      <w:bookmarkStart w:id="3640" w:name="_ETM_Q5_675160"/>
      <w:bookmarkEnd w:id="3640"/>
      <w:r>
        <w:rPr>
          <w:rtl/>
        </w:rPr>
        <w:t xml:space="preserve">גם </w:t>
      </w:r>
      <w:bookmarkStart w:id="3641" w:name="_ETM_Q5_675489"/>
      <w:bookmarkEnd w:id="3641"/>
      <w:r>
        <w:rPr>
          <w:rtl/>
        </w:rPr>
        <w:t xml:space="preserve">במו </w:t>
      </w:r>
      <w:bookmarkStart w:id="3642" w:name="_ETM_Q5_675819"/>
      <w:bookmarkEnd w:id="3642"/>
      <w:r>
        <w:rPr>
          <w:rtl/>
        </w:rPr>
        <w:t xml:space="preserve">ידינו </w:t>
      </w:r>
      <w:bookmarkStart w:id="3643" w:name="_ETM_Q5_676840"/>
      <w:bookmarkEnd w:id="3643"/>
      <w:r>
        <w:rPr>
          <w:rtl/>
        </w:rPr>
        <w:t xml:space="preserve">לזרוק </w:t>
      </w:r>
      <w:bookmarkStart w:id="3644" w:name="_ETM_Q5_677410"/>
      <w:bookmarkEnd w:id="3644"/>
      <w:r>
        <w:rPr>
          <w:rtl/>
        </w:rPr>
        <w:t xml:space="preserve">אותם </w:t>
      </w:r>
      <w:bookmarkStart w:id="3645" w:name="_ETM_Q5_677769"/>
      <w:bookmarkEnd w:id="3645"/>
      <w:r>
        <w:rPr>
          <w:rtl/>
        </w:rPr>
        <w:t>לרחוב</w:t>
      </w:r>
      <w:r>
        <w:rPr>
          <w:rFonts w:hint="cs"/>
          <w:rtl/>
        </w:rPr>
        <w:t>.</w:t>
      </w:r>
      <w:r>
        <w:rPr>
          <w:rtl/>
        </w:rPr>
        <w:t xml:space="preserve"> </w:t>
      </w:r>
      <w:bookmarkStart w:id="3646" w:name="_ETM_Q5_678190"/>
      <w:bookmarkEnd w:id="3646"/>
      <w:r>
        <w:rPr>
          <w:rtl/>
        </w:rPr>
        <w:t xml:space="preserve">תודה </w:t>
      </w:r>
      <w:bookmarkStart w:id="3647" w:name="_ETM_Q5_678459"/>
      <w:bookmarkEnd w:id="3647"/>
      <w:r>
        <w:rPr>
          <w:rtl/>
        </w:rPr>
        <w:t>רבה</w:t>
      </w:r>
      <w:r>
        <w:rPr>
          <w:rFonts w:hint="cs"/>
          <w:rtl/>
        </w:rPr>
        <w:t>.</w:t>
      </w:r>
      <w:bookmarkStart w:id="3648" w:name="_ETM_Q5_675443"/>
      <w:bookmarkStart w:id="3649" w:name="_ETM_Q5_680159"/>
      <w:bookmarkEnd w:id="3648"/>
      <w:bookmarkEnd w:id="3649"/>
    </w:p>
    <w:p w:rsidR="00423672" w:rsidRDefault="00423672" w:rsidP="00A07F4C">
      <w:pPr>
        <w:rPr>
          <w:rtl/>
        </w:rPr>
      </w:pPr>
      <w:bookmarkStart w:id="3650" w:name="_ETM_Q5_675623"/>
      <w:bookmarkStart w:id="3651" w:name="_ETM_Q5_675674"/>
      <w:bookmarkEnd w:id="3650"/>
      <w:bookmarkEnd w:id="3651"/>
    </w:p>
    <w:p w:rsidR="00423672" w:rsidRDefault="00423672" w:rsidP="00A07F4C">
      <w:pPr>
        <w:pStyle w:val="af6"/>
        <w:keepNext/>
        <w:rPr>
          <w:rtl/>
        </w:rPr>
      </w:pPr>
      <w:r w:rsidRPr="00A31F64">
        <w:rPr>
          <w:rStyle w:val="TagStyle"/>
          <w:rtl/>
        </w:rPr>
        <w:t xml:space="preserve"> &lt;&lt; יור &gt;&gt; </w:t>
      </w:r>
      <w:r>
        <w:rPr>
          <w:rtl/>
        </w:rPr>
        <w:t>היו"ר יריב לוין:</w:t>
      </w:r>
      <w:r w:rsidRPr="00A31F64">
        <w:rPr>
          <w:rStyle w:val="TagStyle"/>
          <w:rtl/>
        </w:rPr>
        <w:t xml:space="preserve"> &lt;&lt; יור &gt;&gt;</w:t>
      </w:r>
      <w:r>
        <w:rPr>
          <w:rtl/>
        </w:rPr>
        <w:t xml:space="preserve"> </w:t>
      </w:r>
    </w:p>
    <w:p w:rsidR="00423672" w:rsidRDefault="00423672" w:rsidP="00062C84">
      <w:pPr>
        <w:rPr>
          <w:rtl/>
          <w:lang w:eastAsia="he-IL"/>
        </w:rPr>
      </w:pPr>
    </w:p>
    <w:p w:rsidR="00423672" w:rsidRDefault="00423672" w:rsidP="003D7D6F">
      <w:pPr>
        <w:rPr>
          <w:rtl/>
        </w:rPr>
      </w:pPr>
      <w:bookmarkStart w:id="3652" w:name="_ETM_Q5_677040"/>
      <w:bookmarkStart w:id="3653" w:name="_ETM_Q5_675791"/>
      <w:bookmarkStart w:id="3654" w:name="_ETM_Q5_675836"/>
      <w:bookmarkEnd w:id="3652"/>
      <w:bookmarkEnd w:id="3653"/>
      <w:bookmarkEnd w:id="3654"/>
      <w:r>
        <w:rPr>
          <w:rtl/>
        </w:rPr>
        <w:t xml:space="preserve">תודה </w:t>
      </w:r>
      <w:bookmarkStart w:id="3655" w:name="_ETM_Q5_680400"/>
      <w:bookmarkEnd w:id="3655"/>
      <w:r>
        <w:rPr>
          <w:rtl/>
        </w:rPr>
        <w:t>רבה</w:t>
      </w:r>
      <w:r>
        <w:rPr>
          <w:rFonts w:hint="cs"/>
          <w:rtl/>
        </w:rPr>
        <w:t>.</w:t>
      </w:r>
      <w:r>
        <w:rPr>
          <w:rtl/>
        </w:rPr>
        <w:t xml:space="preserve"> </w:t>
      </w:r>
      <w:bookmarkStart w:id="3656" w:name="_ETM_Q5_681959"/>
      <w:bookmarkEnd w:id="3656"/>
      <w:r>
        <w:rPr>
          <w:rtl/>
        </w:rPr>
        <w:t>מ</w:t>
      </w:r>
      <w:bookmarkStart w:id="3657" w:name="_ETM_Q5_682439"/>
      <w:bookmarkEnd w:id="3657"/>
      <w:r>
        <w:rPr>
          <w:rFonts w:hint="cs"/>
          <w:rtl/>
        </w:rPr>
        <w:t xml:space="preserve">טעם </w:t>
      </w:r>
      <w:r>
        <w:rPr>
          <w:rtl/>
        </w:rPr>
        <w:t xml:space="preserve">סיעת </w:t>
      </w:r>
      <w:bookmarkStart w:id="3658" w:name="_ETM_Q5_682920"/>
      <w:bookmarkEnd w:id="3658"/>
      <w:r>
        <w:rPr>
          <w:rtl/>
        </w:rPr>
        <w:t xml:space="preserve">כחול </w:t>
      </w:r>
      <w:bookmarkStart w:id="3659" w:name="_ETM_Q5_683280"/>
      <w:bookmarkEnd w:id="3659"/>
      <w:r>
        <w:rPr>
          <w:rtl/>
        </w:rPr>
        <w:t xml:space="preserve">לבן </w:t>
      </w:r>
      <w:bookmarkStart w:id="3660" w:name="_ETM_Q5_683790"/>
      <w:bookmarkEnd w:id="3660"/>
      <w:r>
        <w:rPr>
          <w:rtl/>
        </w:rPr>
        <w:t xml:space="preserve">אין </w:t>
      </w:r>
      <w:bookmarkStart w:id="3661" w:name="_ETM_Q5_684480"/>
      <w:bookmarkEnd w:id="3661"/>
      <w:r>
        <w:rPr>
          <w:rtl/>
        </w:rPr>
        <w:t>דובר</w:t>
      </w:r>
      <w:bookmarkStart w:id="3662" w:name="_ETM_Q5_683143"/>
      <w:bookmarkEnd w:id="3662"/>
      <w:r>
        <w:rPr>
          <w:rFonts w:hint="cs"/>
          <w:rtl/>
        </w:rPr>
        <w:t>.</w:t>
      </w:r>
      <w:r>
        <w:rPr>
          <w:rtl/>
        </w:rPr>
        <w:t xml:space="preserve"> </w:t>
      </w:r>
      <w:bookmarkStart w:id="3663" w:name="_ETM_Q5_685319"/>
      <w:bookmarkEnd w:id="3663"/>
      <w:r>
        <w:rPr>
          <w:rtl/>
        </w:rPr>
        <w:t xml:space="preserve">מטעם </w:t>
      </w:r>
      <w:bookmarkStart w:id="3664" w:name="_ETM_Q5_685890"/>
      <w:bookmarkEnd w:id="3664"/>
      <w:r>
        <w:rPr>
          <w:rtl/>
        </w:rPr>
        <w:t xml:space="preserve">סיעת </w:t>
      </w:r>
      <w:bookmarkStart w:id="3665" w:name="_ETM_Q5_686579"/>
      <w:bookmarkEnd w:id="3665"/>
      <w:r>
        <w:rPr>
          <w:rtl/>
        </w:rPr>
        <w:t>ש"ס</w:t>
      </w:r>
      <w:bookmarkStart w:id="3666" w:name="_ETM_Q5_683413"/>
      <w:bookmarkStart w:id="3667" w:name="_ETM_Q5_683853"/>
      <w:bookmarkEnd w:id="3666"/>
      <w:bookmarkEnd w:id="3667"/>
      <w:r>
        <w:rPr>
          <w:rtl/>
        </w:rPr>
        <w:t xml:space="preserve"> </w:t>
      </w:r>
      <w:bookmarkStart w:id="3668" w:name="_ETM_Q5_687060"/>
      <w:bookmarkEnd w:id="3668"/>
      <w:r w:rsidR="000E313C">
        <w:rPr>
          <w:rFonts w:hint="cs"/>
          <w:rtl/>
        </w:rPr>
        <w:t>–</w:t>
      </w:r>
      <w:r>
        <w:rPr>
          <w:rFonts w:hint="cs"/>
          <w:rtl/>
        </w:rPr>
        <w:t xml:space="preserve"> </w:t>
      </w:r>
      <w:r>
        <w:rPr>
          <w:rtl/>
        </w:rPr>
        <w:t xml:space="preserve">חבר </w:t>
      </w:r>
      <w:bookmarkStart w:id="3669" w:name="_ETM_Q5_687329"/>
      <w:bookmarkEnd w:id="3669"/>
      <w:r>
        <w:rPr>
          <w:rtl/>
        </w:rPr>
        <w:t xml:space="preserve">הכנסת </w:t>
      </w:r>
      <w:bookmarkStart w:id="3670" w:name="_ETM_Q5_687659"/>
      <w:bookmarkEnd w:id="3670"/>
      <w:r>
        <w:rPr>
          <w:rtl/>
        </w:rPr>
        <w:t xml:space="preserve">ינון </w:t>
      </w:r>
      <w:bookmarkStart w:id="3671" w:name="_ETM_Q5_687930"/>
      <w:bookmarkEnd w:id="3671"/>
      <w:r>
        <w:rPr>
          <w:rtl/>
        </w:rPr>
        <w:t>אזולאי</w:t>
      </w:r>
      <w:r>
        <w:rPr>
          <w:rFonts w:hint="cs"/>
          <w:rtl/>
        </w:rPr>
        <w:t>,</w:t>
      </w:r>
      <w:bookmarkStart w:id="3672" w:name="_ETM_Q5_684993"/>
      <w:bookmarkStart w:id="3673" w:name="_ETM_Q5_688620"/>
      <w:bookmarkEnd w:id="3672"/>
      <w:bookmarkEnd w:id="3673"/>
      <w:r>
        <w:rPr>
          <w:rFonts w:hint="cs"/>
          <w:rtl/>
        </w:rPr>
        <w:t xml:space="preserve"> </w:t>
      </w:r>
      <w:r>
        <w:rPr>
          <w:rtl/>
        </w:rPr>
        <w:t>בבקשה</w:t>
      </w:r>
      <w:r>
        <w:rPr>
          <w:rFonts w:hint="cs"/>
          <w:rtl/>
        </w:rPr>
        <w:t>.</w:t>
      </w:r>
      <w:bookmarkStart w:id="3674" w:name="_ETM_Q5_711650"/>
      <w:bookmarkEnd w:id="3674"/>
      <w:r w:rsidRPr="0066662C">
        <w:rPr>
          <w:rtl/>
        </w:rPr>
        <w:t xml:space="preserve"> </w:t>
      </w:r>
      <w:r w:rsidRPr="00482740">
        <w:rPr>
          <w:rtl/>
        </w:rPr>
        <w:t xml:space="preserve">אתה </w:t>
      </w:r>
      <w:bookmarkStart w:id="3675" w:name="_ETM_Q5_711859"/>
      <w:bookmarkEnd w:id="3675"/>
      <w:r w:rsidRPr="00482740">
        <w:rPr>
          <w:rtl/>
        </w:rPr>
        <w:t xml:space="preserve">לא </w:t>
      </w:r>
      <w:bookmarkStart w:id="3676" w:name="_ETM_Q5_712219"/>
      <w:bookmarkStart w:id="3677" w:name="_ETM_Q5_712370"/>
      <w:bookmarkStart w:id="3678" w:name="_ETM_Q5_712459"/>
      <w:bookmarkStart w:id="3679" w:name="_ETM_Q5_712892"/>
      <w:bookmarkEnd w:id="3676"/>
      <w:bookmarkEnd w:id="3677"/>
      <w:bookmarkEnd w:id="3678"/>
      <w:bookmarkEnd w:id="3679"/>
      <w:r w:rsidRPr="00482740">
        <w:rPr>
          <w:rtl/>
        </w:rPr>
        <w:t xml:space="preserve">עם </w:t>
      </w:r>
      <w:bookmarkStart w:id="3680" w:name="_ETM_Q5_712609"/>
      <w:bookmarkEnd w:id="3680"/>
      <w:r w:rsidRPr="00482740">
        <w:rPr>
          <w:rtl/>
        </w:rPr>
        <w:t>כפ</w:t>
      </w:r>
      <w:bookmarkStart w:id="3681" w:name="_ETM_Q5_717482"/>
      <w:bookmarkEnd w:id="3681"/>
      <w:r w:rsidRPr="00482740">
        <w:rPr>
          <w:rtl/>
        </w:rPr>
        <w:t xml:space="preserve">פות </w:t>
      </w:r>
      <w:bookmarkStart w:id="3682" w:name="_ETM_Q5_713120"/>
      <w:bookmarkEnd w:id="3682"/>
      <w:proofErr w:type="spellStart"/>
      <w:r w:rsidRPr="00482740">
        <w:rPr>
          <w:rtl/>
        </w:rPr>
        <w:t>וכו</w:t>
      </w:r>
      <w:proofErr w:type="spellEnd"/>
      <w:r>
        <w:rPr>
          <w:rFonts w:hint="cs"/>
          <w:rtl/>
        </w:rPr>
        <w:t>'</w:t>
      </w:r>
      <w:r w:rsidRPr="00482740">
        <w:rPr>
          <w:rFonts w:hint="cs"/>
          <w:rtl/>
        </w:rPr>
        <w:t>,</w:t>
      </w:r>
      <w:r w:rsidRPr="00482740">
        <w:rPr>
          <w:rtl/>
        </w:rPr>
        <w:t xml:space="preserve"> </w:t>
      </w:r>
      <w:bookmarkStart w:id="3683" w:name="_ETM_Q5_713799"/>
      <w:bookmarkEnd w:id="3683"/>
      <w:r w:rsidRPr="00482740">
        <w:rPr>
          <w:rFonts w:hint="cs"/>
          <w:rtl/>
        </w:rPr>
        <w:t>ולכן</w:t>
      </w:r>
      <w:bookmarkStart w:id="3684" w:name="_ETM_Q5_712532"/>
      <w:bookmarkEnd w:id="3684"/>
      <w:r w:rsidRPr="00482740">
        <w:rPr>
          <w:rFonts w:hint="cs"/>
          <w:rtl/>
        </w:rPr>
        <w:t xml:space="preserve"> בכל זאת </w:t>
      </w:r>
      <w:bookmarkStart w:id="3685" w:name="_ETM_Q5_715120"/>
      <w:bookmarkStart w:id="3686" w:name="_ETM_Q5_715389"/>
      <w:bookmarkStart w:id="3687" w:name="_ETM_Q5_715809"/>
      <w:bookmarkEnd w:id="3685"/>
      <w:bookmarkEnd w:id="3686"/>
      <w:bookmarkEnd w:id="3687"/>
      <w:r w:rsidRPr="00482740">
        <w:rPr>
          <w:rtl/>
        </w:rPr>
        <w:t xml:space="preserve">עדיף </w:t>
      </w:r>
      <w:bookmarkStart w:id="3688" w:name="_ETM_Q5_716200"/>
      <w:bookmarkEnd w:id="3688"/>
      <w:r w:rsidRPr="00482740">
        <w:rPr>
          <w:rtl/>
        </w:rPr>
        <w:t xml:space="preserve">שזה </w:t>
      </w:r>
      <w:bookmarkStart w:id="3689" w:name="_ETM_Q5_717069"/>
      <w:bookmarkEnd w:id="3689"/>
      <w:r w:rsidRPr="00482740">
        <w:rPr>
          <w:rtl/>
        </w:rPr>
        <w:t xml:space="preserve">נעשה </w:t>
      </w:r>
      <w:bookmarkStart w:id="3690" w:name="_ETM_Q5_717730"/>
      <w:bookmarkEnd w:id="3690"/>
      <w:r w:rsidRPr="00482740">
        <w:rPr>
          <w:rtl/>
        </w:rPr>
        <w:t xml:space="preserve">בצורה </w:t>
      </w:r>
      <w:bookmarkStart w:id="3691" w:name="_ETM_Q5_718179"/>
      <w:bookmarkEnd w:id="3691"/>
      <w:r w:rsidRPr="00482740">
        <w:rPr>
          <w:rtl/>
        </w:rPr>
        <w:t>מסודרת</w:t>
      </w:r>
      <w:r w:rsidRPr="00482740">
        <w:rPr>
          <w:rFonts w:hint="cs"/>
          <w:rtl/>
        </w:rPr>
        <w:t>. בבקשה.</w:t>
      </w:r>
    </w:p>
    <w:p w:rsidR="00423672" w:rsidRDefault="00423672" w:rsidP="00A07F4C">
      <w:pPr>
        <w:rPr>
          <w:rtl/>
        </w:rPr>
      </w:pPr>
      <w:bookmarkStart w:id="3692" w:name="_ETM_Q5_688140"/>
      <w:bookmarkStart w:id="3693" w:name="_ETM_Q5_688201"/>
      <w:bookmarkStart w:id="3694" w:name="_ETM_Q5_690301"/>
      <w:bookmarkEnd w:id="3692"/>
      <w:bookmarkEnd w:id="3693"/>
      <w:bookmarkEnd w:id="3694"/>
    </w:p>
    <w:p w:rsidR="00423672" w:rsidRDefault="00423672" w:rsidP="00A07F4C">
      <w:pPr>
        <w:pStyle w:val="a4"/>
        <w:keepNext/>
        <w:rPr>
          <w:rtl/>
        </w:rPr>
      </w:pPr>
      <w:bookmarkStart w:id="3695" w:name="ET_speaker_5726_13"/>
      <w:r w:rsidRPr="00323A3A">
        <w:rPr>
          <w:rStyle w:val="TagStyle"/>
          <w:rtl/>
        </w:rPr>
        <w:t xml:space="preserve"> &lt;&lt; דובר &gt;&gt; </w:t>
      </w:r>
      <w:bookmarkStart w:id="3696" w:name="_Toc48036514"/>
      <w:bookmarkStart w:id="3697" w:name="_Toc48046160"/>
      <w:r>
        <w:rPr>
          <w:rtl/>
        </w:rPr>
        <w:t>ינון אזולאי (ש"ס):</w:t>
      </w:r>
      <w:bookmarkEnd w:id="3696"/>
      <w:bookmarkEnd w:id="3697"/>
      <w:r w:rsidRPr="00323A3A">
        <w:rPr>
          <w:rStyle w:val="TagStyle"/>
          <w:rtl/>
        </w:rPr>
        <w:t xml:space="preserve"> &lt;&lt; דובר &gt;&gt;</w:t>
      </w:r>
      <w:r>
        <w:rPr>
          <w:rtl/>
        </w:rPr>
        <w:t xml:space="preserve"> </w:t>
      </w:r>
      <w:bookmarkEnd w:id="3695"/>
    </w:p>
    <w:p w:rsidR="00423672" w:rsidRDefault="00423672" w:rsidP="00062C84">
      <w:pPr>
        <w:rPr>
          <w:rtl/>
          <w:lang w:eastAsia="he-IL"/>
        </w:rPr>
      </w:pPr>
    </w:p>
    <w:p w:rsidR="00423672" w:rsidRDefault="00423672" w:rsidP="00A07F4C">
      <w:pPr>
        <w:rPr>
          <w:rtl/>
        </w:rPr>
      </w:pPr>
      <w:bookmarkStart w:id="3698" w:name="_ETM_Q5_690951"/>
      <w:bookmarkStart w:id="3699" w:name="_ETM_Q5_691009"/>
      <w:bookmarkStart w:id="3700" w:name="_ETM_Q5_688308"/>
      <w:bookmarkStart w:id="3701" w:name="_ETM_Q5_688359"/>
      <w:bookmarkStart w:id="3702" w:name="_ETM_Q5_719429"/>
      <w:bookmarkStart w:id="3703" w:name="_ETM_Q5_720179"/>
      <w:bookmarkStart w:id="3704" w:name="_ETM_Q5_717612"/>
      <w:bookmarkStart w:id="3705" w:name="_ETM_Q5_712882"/>
      <w:bookmarkStart w:id="3706" w:name="_ETM_Q5_708352"/>
      <w:bookmarkStart w:id="3707" w:name="_ETM_Q5_705923"/>
      <w:bookmarkStart w:id="3708" w:name="_ETM_Q5_701583"/>
      <w:bookmarkStart w:id="3709" w:name="_ETM_Q5_697043"/>
      <w:bookmarkEnd w:id="3698"/>
      <w:bookmarkEnd w:id="3699"/>
      <w:bookmarkEnd w:id="3700"/>
      <w:bookmarkEnd w:id="3701"/>
      <w:bookmarkEnd w:id="3702"/>
      <w:bookmarkEnd w:id="3703"/>
      <w:bookmarkEnd w:id="3704"/>
      <w:bookmarkEnd w:id="3705"/>
      <w:bookmarkEnd w:id="3706"/>
      <w:bookmarkEnd w:id="3707"/>
      <w:bookmarkEnd w:id="3708"/>
      <w:bookmarkEnd w:id="3709"/>
      <w:r w:rsidRPr="00482740">
        <w:rPr>
          <w:rtl/>
        </w:rPr>
        <w:t xml:space="preserve">משום </w:t>
      </w:r>
      <w:bookmarkStart w:id="3710" w:name="_ETM_Q5_720450"/>
      <w:bookmarkEnd w:id="3710"/>
      <w:r w:rsidRPr="00482740">
        <w:rPr>
          <w:rtl/>
        </w:rPr>
        <w:t>כבוד</w:t>
      </w:r>
      <w:bookmarkStart w:id="3711" w:name="_ETM_Q5_717013"/>
      <w:bookmarkEnd w:id="3711"/>
      <w:r w:rsidRPr="00482740">
        <w:rPr>
          <w:rFonts w:hint="cs"/>
          <w:rtl/>
        </w:rPr>
        <w:t>ם.</w:t>
      </w:r>
      <w:bookmarkStart w:id="3712" w:name="_ETM_Q5_718133"/>
      <w:bookmarkStart w:id="3713" w:name="_ETM_Q5_722120"/>
      <w:bookmarkEnd w:id="3712"/>
      <w:bookmarkEnd w:id="3713"/>
    </w:p>
    <w:p w:rsidR="00423672" w:rsidRDefault="00423672" w:rsidP="00A07F4C">
      <w:pPr>
        <w:rPr>
          <w:rtl/>
        </w:rPr>
      </w:pPr>
      <w:bookmarkStart w:id="3714" w:name="_ETM_Q5_720029"/>
      <w:bookmarkStart w:id="3715" w:name="_ETM_Q5_720094"/>
      <w:bookmarkEnd w:id="3714"/>
      <w:bookmarkEnd w:id="3715"/>
    </w:p>
    <w:p w:rsidR="00423672" w:rsidRDefault="00423672" w:rsidP="0048608B">
      <w:pPr>
        <w:rPr>
          <w:rtl/>
        </w:rPr>
      </w:pPr>
      <w:bookmarkStart w:id="3716" w:name="_ETM_Q5_720221"/>
      <w:bookmarkStart w:id="3717" w:name="_ETM_Q5_720281"/>
      <w:bookmarkStart w:id="3718" w:name="_ETM_Q5_722420"/>
      <w:bookmarkStart w:id="3719" w:name="_ETM_Q5_722660"/>
      <w:bookmarkStart w:id="3720" w:name="_ETM_Q5_724580"/>
      <w:bookmarkStart w:id="3721" w:name="_ETM_Q5_724760"/>
      <w:bookmarkEnd w:id="3716"/>
      <w:bookmarkEnd w:id="3717"/>
      <w:bookmarkEnd w:id="3718"/>
      <w:bookmarkEnd w:id="3719"/>
      <w:bookmarkEnd w:id="3720"/>
      <w:bookmarkEnd w:id="3721"/>
      <w:r>
        <w:rPr>
          <w:rFonts w:hint="cs"/>
          <w:rtl/>
        </w:rPr>
        <w:t>אדוני היוש</w:t>
      </w:r>
      <w:bookmarkStart w:id="3722" w:name="_ETM_Q5_721692"/>
      <w:bookmarkEnd w:id="3722"/>
      <w:r>
        <w:rPr>
          <w:rFonts w:hint="cs"/>
          <w:rtl/>
        </w:rPr>
        <w:t>ב-ראש, כבוד השר,</w:t>
      </w:r>
      <w:r>
        <w:rPr>
          <w:rtl/>
        </w:rPr>
        <w:t xml:space="preserve"> </w:t>
      </w:r>
      <w:bookmarkStart w:id="3723" w:name="_ETM_Q5_725270"/>
      <w:bookmarkEnd w:id="3723"/>
      <w:r>
        <w:rPr>
          <w:rtl/>
        </w:rPr>
        <w:t>השרים</w:t>
      </w:r>
      <w:r>
        <w:rPr>
          <w:rFonts w:hint="cs"/>
          <w:rtl/>
        </w:rPr>
        <w:t>,</w:t>
      </w:r>
      <w:r>
        <w:rPr>
          <w:rtl/>
        </w:rPr>
        <w:t xml:space="preserve"> </w:t>
      </w:r>
      <w:bookmarkStart w:id="3724" w:name="_ETM_Q5_726010"/>
      <w:bookmarkEnd w:id="3724"/>
      <w:r>
        <w:rPr>
          <w:rtl/>
        </w:rPr>
        <w:t xml:space="preserve">חבריי </w:t>
      </w:r>
      <w:bookmarkStart w:id="3725" w:name="_ETM_Q5_726550"/>
      <w:bookmarkEnd w:id="3725"/>
      <w:r>
        <w:rPr>
          <w:rtl/>
        </w:rPr>
        <w:t xml:space="preserve">חברי </w:t>
      </w:r>
      <w:bookmarkStart w:id="3726" w:name="_ETM_Q5_726819"/>
      <w:bookmarkEnd w:id="3726"/>
      <w:r>
        <w:rPr>
          <w:rtl/>
        </w:rPr>
        <w:t>הכנסת</w:t>
      </w:r>
      <w:r>
        <w:rPr>
          <w:rFonts w:hint="cs"/>
          <w:rtl/>
        </w:rPr>
        <w:t xml:space="preserve">, </w:t>
      </w:r>
      <w:bookmarkStart w:id="3727" w:name="_ETM_Q5_730297"/>
      <w:bookmarkEnd w:id="3727"/>
      <w:r>
        <w:rPr>
          <w:rFonts w:hint="cs"/>
          <w:rtl/>
        </w:rPr>
        <w:t xml:space="preserve">אנחנו </w:t>
      </w:r>
      <w:bookmarkStart w:id="3728" w:name="_ETM_Q5_725912"/>
      <w:bookmarkEnd w:id="3728"/>
      <w:r>
        <w:rPr>
          <w:rFonts w:hint="cs"/>
          <w:rtl/>
        </w:rPr>
        <w:t>נמצאים</w:t>
      </w:r>
      <w:bookmarkStart w:id="3729" w:name="_ETM_Q5_728670"/>
      <w:bookmarkStart w:id="3730" w:name="_ETM_Q5_728999"/>
      <w:bookmarkStart w:id="3731" w:name="_ETM_Q5_727143"/>
      <w:bookmarkEnd w:id="3729"/>
      <w:bookmarkEnd w:id="3730"/>
      <w:bookmarkEnd w:id="3731"/>
      <w:r>
        <w:rPr>
          <w:rtl/>
        </w:rPr>
        <w:t xml:space="preserve"> </w:t>
      </w:r>
      <w:bookmarkStart w:id="3732" w:name="_ETM_Q5_729150"/>
      <w:bookmarkEnd w:id="3732"/>
      <w:r>
        <w:rPr>
          <w:rtl/>
        </w:rPr>
        <w:t xml:space="preserve">בתקופה </w:t>
      </w:r>
      <w:bookmarkStart w:id="3733" w:name="_ETM_Q5_729510"/>
      <w:bookmarkEnd w:id="3733"/>
      <w:r>
        <w:rPr>
          <w:rtl/>
        </w:rPr>
        <w:t>קשה</w:t>
      </w:r>
      <w:r>
        <w:rPr>
          <w:rFonts w:hint="cs"/>
          <w:rtl/>
        </w:rPr>
        <w:t>,</w:t>
      </w:r>
      <w:r>
        <w:rPr>
          <w:rtl/>
        </w:rPr>
        <w:t xml:space="preserve"> </w:t>
      </w:r>
      <w:bookmarkStart w:id="3734" w:name="_ETM_Q5_729870"/>
      <w:bookmarkEnd w:id="3734"/>
      <w:r>
        <w:rPr>
          <w:rtl/>
        </w:rPr>
        <w:t xml:space="preserve">תקופת </w:t>
      </w:r>
      <w:bookmarkStart w:id="3735" w:name="_ETM_Q5_730379"/>
      <w:bookmarkEnd w:id="3735"/>
      <w:r>
        <w:rPr>
          <w:rtl/>
        </w:rPr>
        <w:t>הקורונה</w:t>
      </w:r>
      <w:r>
        <w:rPr>
          <w:rFonts w:hint="cs"/>
          <w:rtl/>
        </w:rPr>
        <w:t>.</w:t>
      </w:r>
      <w:r>
        <w:rPr>
          <w:rtl/>
        </w:rPr>
        <w:t xml:space="preserve"> </w:t>
      </w:r>
      <w:bookmarkStart w:id="3736" w:name="_ETM_Q5_731159"/>
      <w:bookmarkEnd w:id="3736"/>
      <w:r>
        <w:rPr>
          <w:rFonts w:hint="cs"/>
          <w:rtl/>
        </w:rPr>
        <w:t>ה</w:t>
      </w:r>
      <w:r>
        <w:rPr>
          <w:rtl/>
        </w:rPr>
        <w:t xml:space="preserve">נגיף </w:t>
      </w:r>
      <w:bookmarkStart w:id="3737" w:name="_ETM_Q5_731969"/>
      <w:bookmarkEnd w:id="3737"/>
      <w:r>
        <w:rPr>
          <w:rtl/>
        </w:rPr>
        <w:t>מ</w:t>
      </w:r>
      <w:r>
        <w:rPr>
          <w:rFonts w:hint="cs"/>
          <w:rtl/>
        </w:rPr>
        <w:t>כה</w:t>
      </w:r>
      <w:r>
        <w:rPr>
          <w:rtl/>
        </w:rPr>
        <w:t xml:space="preserve"> </w:t>
      </w:r>
      <w:bookmarkStart w:id="3738" w:name="_ETM_Q5_732269"/>
      <w:bookmarkEnd w:id="3738"/>
      <w:r>
        <w:rPr>
          <w:rtl/>
        </w:rPr>
        <w:t>בכולם</w:t>
      </w:r>
      <w:r>
        <w:rPr>
          <w:rFonts w:hint="cs"/>
          <w:rtl/>
        </w:rPr>
        <w:t>,</w:t>
      </w:r>
      <w:bookmarkStart w:id="3739" w:name="_ETM_Q5_731903"/>
      <w:bookmarkEnd w:id="3739"/>
      <w:r>
        <w:rPr>
          <w:rtl/>
        </w:rPr>
        <w:t xml:space="preserve"> </w:t>
      </w:r>
      <w:bookmarkStart w:id="3740" w:name="_ETM_Q5_734010"/>
      <w:bookmarkEnd w:id="3740"/>
      <w:r>
        <w:rPr>
          <w:rtl/>
        </w:rPr>
        <w:t xml:space="preserve">לא </w:t>
      </w:r>
      <w:bookmarkStart w:id="3741" w:name="_ETM_Q5_734159"/>
      <w:bookmarkEnd w:id="3741"/>
      <w:r>
        <w:rPr>
          <w:rtl/>
        </w:rPr>
        <w:t xml:space="preserve">פוסח </w:t>
      </w:r>
      <w:bookmarkStart w:id="3742" w:name="_ETM_Q5_734609"/>
      <w:bookmarkEnd w:id="3742"/>
      <w:r>
        <w:rPr>
          <w:rtl/>
        </w:rPr>
        <w:t xml:space="preserve">על </w:t>
      </w:r>
      <w:bookmarkStart w:id="3743" w:name="_ETM_Q5_734729"/>
      <w:bookmarkEnd w:id="3743"/>
      <w:r>
        <w:rPr>
          <w:rtl/>
        </w:rPr>
        <w:t xml:space="preserve">שום </w:t>
      </w:r>
      <w:bookmarkStart w:id="3744" w:name="_ETM_Q5_735329"/>
      <w:bookmarkEnd w:id="3744"/>
      <w:r>
        <w:rPr>
          <w:rtl/>
        </w:rPr>
        <w:t>מגזר</w:t>
      </w:r>
      <w:r>
        <w:rPr>
          <w:rFonts w:hint="cs"/>
          <w:rtl/>
        </w:rPr>
        <w:t>,</w:t>
      </w:r>
      <w:r>
        <w:rPr>
          <w:rtl/>
        </w:rPr>
        <w:t xml:space="preserve"> </w:t>
      </w:r>
      <w:bookmarkStart w:id="3745" w:name="_ETM_Q5_736229"/>
      <w:bookmarkEnd w:id="3745"/>
      <w:r>
        <w:rPr>
          <w:rtl/>
        </w:rPr>
        <w:t xml:space="preserve">שום </w:t>
      </w:r>
      <w:bookmarkStart w:id="3746" w:name="_ETM_Q5_736530"/>
      <w:bookmarkEnd w:id="3746"/>
      <w:r>
        <w:rPr>
          <w:rFonts w:hint="cs"/>
          <w:rtl/>
        </w:rPr>
        <w:t>עד</w:t>
      </w:r>
      <w:r w:rsidR="0048608B">
        <w:rPr>
          <w:rFonts w:hint="cs"/>
          <w:rtl/>
        </w:rPr>
        <w:t>ה</w:t>
      </w:r>
      <w:r w:rsidR="00A37FC2">
        <w:rPr>
          <w:rFonts w:hint="cs"/>
          <w:rtl/>
        </w:rPr>
        <w:t>;</w:t>
      </w:r>
      <w:r>
        <w:rPr>
          <w:rtl/>
        </w:rPr>
        <w:t xml:space="preserve"> </w:t>
      </w:r>
      <w:bookmarkStart w:id="3747" w:name="_ETM_Q5_738270"/>
      <w:bookmarkEnd w:id="3747"/>
      <w:r>
        <w:rPr>
          <w:rtl/>
        </w:rPr>
        <w:t>יהודי</w:t>
      </w:r>
      <w:r>
        <w:rPr>
          <w:rFonts w:hint="cs"/>
          <w:rtl/>
        </w:rPr>
        <w:t>,</w:t>
      </w:r>
      <w:r>
        <w:rPr>
          <w:rtl/>
        </w:rPr>
        <w:t xml:space="preserve"> </w:t>
      </w:r>
      <w:bookmarkStart w:id="3748" w:name="_ETM_Q5_739179"/>
      <w:bookmarkEnd w:id="3748"/>
      <w:r>
        <w:rPr>
          <w:rtl/>
        </w:rPr>
        <w:t>ערבי</w:t>
      </w:r>
      <w:r>
        <w:rPr>
          <w:rFonts w:hint="cs"/>
          <w:rtl/>
        </w:rPr>
        <w:t>,</w:t>
      </w:r>
      <w:r>
        <w:rPr>
          <w:rtl/>
        </w:rPr>
        <w:t xml:space="preserve"> </w:t>
      </w:r>
      <w:bookmarkStart w:id="3749" w:name="_ETM_Q5_739960"/>
      <w:bookmarkEnd w:id="3749"/>
      <w:r>
        <w:rPr>
          <w:rtl/>
        </w:rPr>
        <w:t>חילוני</w:t>
      </w:r>
      <w:r>
        <w:rPr>
          <w:rFonts w:hint="cs"/>
          <w:rtl/>
        </w:rPr>
        <w:t>,</w:t>
      </w:r>
      <w:bookmarkStart w:id="3750" w:name="_ETM_Q5_737913"/>
      <w:bookmarkEnd w:id="3750"/>
      <w:r>
        <w:rPr>
          <w:rtl/>
        </w:rPr>
        <w:t xml:space="preserve"> </w:t>
      </w:r>
      <w:bookmarkStart w:id="3751" w:name="_ETM_Q5_740470"/>
      <w:bookmarkEnd w:id="3751"/>
      <w:r>
        <w:rPr>
          <w:rtl/>
        </w:rPr>
        <w:t xml:space="preserve">דתי </w:t>
      </w:r>
      <w:bookmarkStart w:id="3752" w:name="_ETM_Q5_741770"/>
      <w:bookmarkEnd w:id="3752"/>
      <w:r w:rsidR="000E313C">
        <w:rPr>
          <w:rFonts w:hint="cs"/>
          <w:rtl/>
        </w:rPr>
        <w:t>–</w:t>
      </w:r>
      <w:r w:rsidR="00A37FC2">
        <w:rPr>
          <w:rFonts w:hint="cs"/>
          <w:rtl/>
        </w:rPr>
        <w:t xml:space="preserve"> </w:t>
      </w:r>
      <w:r>
        <w:rPr>
          <w:rtl/>
        </w:rPr>
        <w:t xml:space="preserve">כולם </w:t>
      </w:r>
      <w:bookmarkStart w:id="3753" w:name="_ETM_Q5_742099"/>
      <w:bookmarkEnd w:id="3753"/>
      <w:r>
        <w:rPr>
          <w:rtl/>
        </w:rPr>
        <w:t>כ</w:t>
      </w:r>
      <w:r>
        <w:rPr>
          <w:rFonts w:hint="cs"/>
          <w:rtl/>
        </w:rPr>
        <w:t>אחד</w:t>
      </w:r>
      <w:bookmarkStart w:id="3754" w:name="_ETM_Q5_740923"/>
      <w:bookmarkEnd w:id="3754"/>
      <w:r>
        <w:rPr>
          <w:rFonts w:hint="cs"/>
          <w:rtl/>
        </w:rPr>
        <w:t>.</w:t>
      </w:r>
      <w:r>
        <w:rPr>
          <w:rtl/>
        </w:rPr>
        <w:t xml:space="preserve"> </w:t>
      </w:r>
      <w:bookmarkStart w:id="3755" w:name="_ETM_Q5_743780"/>
      <w:bookmarkEnd w:id="3755"/>
      <w:r>
        <w:rPr>
          <w:rtl/>
        </w:rPr>
        <w:t xml:space="preserve">כל </w:t>
      </w:r>
      <w:bookmarkStart w:id="3756" w:name="_ETM_Q5_744020"/>
      <w:bookmarkEnd w:id="3756"/>
      <w:r>
        <w:rPr>
          <w:rFonts w:hint="cs"/>
          <w:rtl/>
        </w:rPr>
        <w:t>אחד</w:t>
      </w:r>
      <w:r>
        <w:rPr>
          <w:rtl/>
        </w:rPr>
        <w:t xml:space="preserve"> </w:t>
      </w:r>
      <w:bookmarkStart w:id="3757" w:name="_ETM_Q5_744229"/>
      <w:bookmarkEnd w:id="3757"/>
      <w:r>
        <w:rPr>
          <w:rtl/>
        </w:rPr>
        <w:t>מא</w:t>
      </w:r>
      <w:r>
        <w:rPr>
          <w:rFonts w:hint="cs"/>
          <w:rtl/>
        </w:rPr>
        <w:t>י</w:t>
      </w:r>
      <w:r>
        <w:rPr>
          <w:rtl/>
        </w:rPr>
        <w:t xml:space="preserve">תנו </w:t>
      </w:r>
      <w:bookmarkStart w:id="3758" w:name="_ETM_Q5_744679"/>
      <w:bookmarkEnd w:id="3758"/>
      <w:r>
        <w:rPr>
          <w:rtl/>
        </w:rPr>
        <w:t xml:space="preserve">יסתכל </w:t>
      </w:r>
      <w:bookmarkStart w:id="3759" w:name="_ETM_Q5_745190"/>
      <w:bookmarkEnd w:id="3759"/>
      <w:r>
        <w:rPr>
          <w:rtl/>
        </w:rPr>
        <w:t>ימי</w:t>
      </w:r>
      <w:r w:rsidR="00A37FC2">
        <w:rPr>
          <w:rFonts w:hint="cs"/>
          <w:rtl/>
        </w:rPr>
        <w:t>נה</w:t>
      </w:r>
      <w:r>
        <w:rPr>
          <w:rtl/>
        </w:rPr>
        <w:t xml:space="preserve"> </w:t>
      </w:r>
      <w:bookmarkStart w:id="3760" w:name="_ETM_Q5_745580"/>
      <w:bookmarkEnd w:id="3760"/>
      <w:r w:rsidR="00A37FC2">
        <w:rPr>
          <w:rFonts w:hint="cs"/>
          <w:rtl/>
        </w:rPr>
        <w:t>ו</w:t>
      </w:r>
      <w:r>
        <w:rPr>
          <w:rtl/>
        </w:rPr>
        <w:t>שמאל</w:t>
      </w:r>
      <w:bookmarkStart w:id="3761" w:name="_ETM_Q5_743912"/>
      <w:bookmarkEnd w:id="3761"/>
      <w:r w:rsidR="00A37FC2">
        <w:rPr>
          <w:rFonts w:hint="cs"/>
          <w:rtl/>
        </w:rPr>
        <w:t>ה</w:t>
      </w:r>
      <w:r>
        <w:rPr>
          <w:rtl/>
        </w:rPr>
        <w:t xml:space="preserve"> </w:t>
      </w:r>
      <w:bookmarkStart w:id="3762" w:name="_ETM_Q5_746330"/>
      <w:bookmarkEnd w:id="3762"/>
      <w:r w:rsidR="000E313C">
        <w:rPr>
          <w:rFonts w:hint="cs"/>
          <w:rtl/>
        </w:rPr>
        <w:t>–</w:t>
      </w:r>
      <w:r w:rsidR="00A37FC2">
        <w:rPr>
          <w:rFonts w:hint="cs"/>
          <w:rtl/>
        </w:rPr>
        <w:t xml:space="preserve"> </w:t>
      </w:r>
      <w:r>
        <w:rPr>
          <w:rtl/>
        </w:rPr>
        <w:t xml:space="preserve">יש </w:t>
      </w:r>
      <w:bookmarkStart w:id="3763" w:name="_ETM_Q5_746539"/>
      <w:bookmarkEnd w:id="3763"/>
      <w:r>
        <w:rPr>
          <w:rtl/>
        </w:rPr>
        <w:t xml:space="preserve">לו </w:t>
      </w:r>
      <w:bookmarkStart w:id="3764" w:name="_ETM_Q5_746660"/>
      <w:bookmarkEnd w:id="3764"/>
      <w:r>
        <w:rPr>
          <w:rtl/>
        </w:rPr>
        <w:t xml:space="preserve">מישהו </w:t>
      </w:r>
      <w:bookmarkStart w:id="3765" w:name="_ETM_Q5_746900"/>
      <w:bookmarkEnd w:id="3765"/>
      <w:r>
        <w:rPr>
          <w:rtl/>
        </w:rPr>
        <w:t xml:space="preserve">שחלה </w:t>
      </w:r>
      <w:bookmarkStart w:id="3766" w:name="_ETM_Q5_748039"/>
      <w:bookmarkEnd w:id="3766"/>
      <w:r>
        <w:rPr>
          <w:rtl/>
        </w:rPr>
        <w:t xml:space="preserve">בנגיף </w:t>
      </w:r>
      <w:bookmarkStart w:id="3767" w:name="_ETM_Q5_748550"/>
      <w:bookmarkEnd w:id="3767"/>
      <w:r>
        <w:rPr>
          <w:rtl/>
        </w:rPr>
        <w:t>הזה</w:t>
      </w:r>
      <w:r>
        <w:rPr>
          <w:rFonts w:hint="cs"/>
          <w:rtl/>
        </w:rPr>
        <w:t>,</w:t>
      </w:r>
      <w:bookmarkStart w:id="3768" w:name="_ETM_Q5_745721"/>
      <w:bookmarkEnd w:id="3768"/>
      <w:r>
        <w:rPr>
          <w:rtl/>
        </w:rPr>
        <w:t xml:space="preserve"> </w:t>
      </w:r>
      <w:bookmarkStart w:id="3769" w:name="_ETM_Q5_749030"/>
      <w:bookmarkEnd w:id="3769"/>
      <w:r>
        <w:rPr>
          <w:rtl/>
        </w:rPr>
        <w:t xml:space="preserve">ולפעמים </w:t>
      </w:r>
      <w:bookmarkStart w:id="3770" w:name="_ETM_Q5_749449"/>
      <w:bookmarkEnd w:id="3770"/>
      <w:r>
        <w:rPr>
          <w:rtl/>
        </w:rPr>
        <w:t>ג</w:t>
      </w:r>
      <w:bookmarkStart w:id="3771" w:name="_ETM_Q5_742511"/>
      <w:bookmarkEnd w:id="3771"/>
      <w:r>
        <w:rPr>
          <w:rtl/>
        </w:rPr>
        <w:t xml:space="preserve">ם </w:t>
      </w:r>
      <w:bookmarkStart w:id="3772" w:name="_ETM_Q5_749630"/>
      <w:bookmarkEnd w:id="3772"/>
      <w:r>
        <w:rPr>
          <w:rtl/>
        </w:rPr>
        <w:t>קשה</w:t>
      </w:r>
      <w:r>
        <w:rPr>
          <w:rFonts w:hint="cs"/>
          <w:rtl/>
        </w:rPr>
        <w:t>.</w:t>
      </w:r>
      <w:bookmarkStart w:id="3773" w:name="_ETM_Q5_751500"/>
      <w:bookmarkEnd w:id="3773"/>
    </w:p>
    <w:p w:rsidR="00423672" w:rsidRDefault="00423672" w:rsidP="00A07F4C">
      <w:pPr>
        <w:rPr>
          <w:rtl/>
        </w:rPr>
      </w:pPr>
      <w:bookmarkStart w:id="3774" w:name="_ETM_Q5_745209"/>
      <w:bookmarkStart w:id="3775" w:name="_ETM_Q5_745254"/>
      <w:bookmarkEnd w:id="3774"/>
      <w:bookmarkEnd w:id="3775"/>
    </w:p>
    <w:p w:rsidR="00423672" w:rsidRDefault="00423672" w:rsidP="00A37FC2">
      <w:pPr>
        <w:rPr>
          <w:rtl/>
        </w:rPr>
      </w:pPr>
      <w:bookmarkStart w:id="3776" w:name="_ETM_Q5_745377"/>
      <w:bookmarkStart w:id="3777" w:name="_ETM_Q5_745414"/>
      <w:bookmarkEnd w:id="3776"/>
      <w:bookmarkEnd w:id="3777"/>
      <w:r>
        <w:rPr>
          <w:rtl/>
        </w:rPr>
        <w:t xml:space="preserve">מדינת </w:t>
      </w:r>
      <w:bookmarkStart w:id="3778" w:name="_ETM_Q5_751950"/>
      <w:bookmarkEnd w:id="3778"/>
      <w:r>
        <w:rPr>
          <w:rtl/>
        </w:rPr>
        <w:t xml:space="preserve">ישראל </w:t>
      </w:r>
      <w:bookmarkStart w:id="3779" w:name="_ETM_Q5_752429"/>
      <w:bookmarkEnd w:id="3779"/>
      <w:r>
        <w:rPr>
          <w:rtl/>
        </w:rPr>
        <w:t xml:space="preserve">עושה </w:t>
      </w:r>
      <w:bookmarkStart w:id="3780" w:name="_ETM_Q5_752760"/>
      <w:bookmarkEnd w:id="3780"/>
      <w:r>
        <w:rPr>
          <w:rtl/>
        </w:rPr>
        <w:t xml:space="preserve">רבות </w:t>
      </w:r>
      <w:bookmarkStart w:id="3781" w:name="_ETM_Q5_753720"/>
      <w:bookmarkEnd w:id="3781"/>
      <w:r>
        <w:rPr>
          <w:rtl/>
        </w:rPr>
        <w:t xml:space="preserve">על </w:t>
      </w:r>
      <w:bookmarkStart w:id="3782" w:name="_ETM_Q5_753929"/>
      <w:bookmarkEnd w:id="3782"/>
      <w:r>
        <w:rPr>
          <w:rtl/>
        </w:rPr>
        <w:t xml:space="preserve">מנת </w:t>
      </w:r>
      <w:bookmarkStart w:id="3783" w:name="_ETM_Q5_754139"/>
      <w:bookmarkEnd w:id="3783"/>
      <w:r>
        <w:rPr>
          <w:rtl/>
        </w:rPr>
        <w:t xml:space="preserve">להתגבר </w:t>
      </w:r>
      <w:bookmarkStart w:id="3784" w:name="_ETM_Q5_754620"/>
      <w:bookmarkEnd w:id="3784"/>
      <w:r>
        <w:rPr>
          <w:rtl/>
        </w:rPr>
        <w:t xml:space="preserve">על </w:t>
      </w:r>
      <w:bookmarkStart w:id="3785" w:name="_ETM_Q5_754740"/>
      <w:bookmarkEnd w:id="3785"/>
      <w:r>
        <w:rPr>
          <w:rtl/>
        </w:rPr>
        <w:t>הנגיף</w:t>
      </w:r>
      <w:r>
        <w:rPr>
          <w:rFonts w:hint="cs"/>
          <w:rtl/>
        </w:rPr>
        <w:t>.</w:t>
      </w:r>
      <w:r>
        <w:rPr>
          <w:rtl/>
        </w:rPr>
        <w:t xml:space="preserve"> </w:t>
      </w:r>
      <w:bookmarkStart w:id="3786" w:name="_ETM_Q5_756400"/>
      <w:bookmarkEnd w:id="3786"/>
      <w:r>
        <w:rPr>
          <w:rtl/>
        </w:rPr>
        <w:t xml:space="preserve">מדינת </w:t>
      </w:r>
      <w:bookmarkStart w:id="3787" w:name="_ETM_Q5_756909"/>
      <w:bookmarkEnd w:id="3787"/>
      <w:r>
        <w:rPr>
          <w:rtl/>
        </w:rPr>
        <w:t xml:space="preserve">ישראל </w:t>
      </w:r>
      <w:bookmarkStart w:id="3788" w:name="_ETM_Q5_757270"/>
      <w:bookmarkEnd w:id="3788"/>
      <w:r>
        <w:rPr>
          <w:rtl/>
        </w:rPr>
        <w:t xml:space="preserve">עושה </w:t>
      </w:r>
      <w:bookmarkStart w:id="3789" w:name="_ETM_Q5_757509"/>
      <w:bookmarkEnd w:id="3789"/>
      <w:r>
        <w:rPr>
          <w:rtl/>
        </w:rPr>
        <w:t xml:space="preserve">רבות על </w:t>
      </w:r>
      <w:bookmarkStart w:id="3790" w:name="_ETM_Q5_758950"/>
      <w:bookmarkEnd w:id="3790"/>
      <w:r>
        <w:rPr>
          <w:rtl/>
        </w:rPr>
        <w:t xml:space="preserve">מנת </w:t>
      </w:r>
      <w:bookmarkStart w:id="3791" w:name="_ETM_Q5_759189"/>
      <w:bookmarkEnd w:id="3791"/>
      <w:r>
        <w:rPr>
          <w:rtl/>
        </w:rPr>
        <w:t xml:space="preserve">לעזור </w:t>
      </w:r>
      <w:bookmarkStart w:id="3792" w:name="_ETM_Q5_759520"/>
      <w:bookmarkEnd w:id="3792"/>
      <w:r>
        <w:rPr>
          <w:rtl/>
        </w:rPr>
        <w:t xml:space="preserve">לאותם </w:t>
      </w:r>
      <w:bookmarkStart w:id="3793" w:name="_ETM_Q5_759879"/>
      <w:bookmarkEnd w:id="3793"/>
      <w:r>
        <w:rPr>
          <w:rtl/>
        </w:rPr>
        <w:t xml:space="preserve">בעלי </w:t>
      </w:r>
      <w:bookmarkStart w:id="3794" w:name="_ETM_Q5_760210"/>
      <w:bookmarkEnd w:id="3794"/>
      <w:r>
        <w:rPr>
          <w:rtl/>
        </w:rPr>
        <w:t>עסקים</w:t>
      </w:r>
      <w:bookmarkStart w:id="3795" w:name="_ETM_Q5_758710"/>
      <w:bookmarkEnd w:id="3795"/>
      <w:r>
        <w:rPr>
          <w:rFonts w:hint="cs"/>
          <w:rtl/>
        </w:rPr>
        <w:t>.</w:t>
      </w:r>
      <w:r>
        <w:rPr>
          <w:rtl/>
        </w:rPr>
        <w:t xml:space="preserve"> </w:t>
      </w:r>
      <w:bookmarkStart w:id="3796" w:name="_ETM_Q5_761110"/>
      <w:bookmarkEnd w:id="3796"/>
      <w:r>
        <w:rPr>
          <w:rtl/>
        </w:rPr>
        <w:t>נכון</w:t>
      </w:r>
      <w:r>
        <w:rPr>
          <w:rFonts w:hint="cs"/>
          <w:rtl/>
        </w:rPr>
        <w:t>,</w:t>
      </w:r>
      <w:r>
        <w:rPr>
          <w:rtl/>
        </w:rPr>
        <w:t xml:space="preserve"> </w:t>
      </w:r>
      <w:bookmarkStart w:id="3797" w:name="_ETM_Q5_762100"/>
      <w:bookmarkEnd w:id="3797"/>
      <w:r>
        <w:rPr>
          <w:rtl/>
        </w:rPr>
        <w:t xml:space="preserve">עדיין </w:t>
      </w:r>
      <w:bookmarkStart w:id="3798" w:name="_ETM_Q5_762550"/>
      <w:bookmarkEnd w:id="3798"/>
      <w:r>
        <w:rPr>
          <w:rtl/>
        </w:rPr>
        <w:t xml:space="preserve">לא </w:t>
      </w:r>
      <w:bookmarkStart w:id="3799" w:name="_ETM_Q5_762669"/>
      <w:bookmarkEnd w:id="3799"/>
      <w:r>
        <w:rPr>
          <w:rtl/>
        </w:rPr>
        <w:t xml:space="preserve">עשינו </w:t>
      </w:r>
      <w:bookmarkStart w:id="3800" w:name="_ETM_Q5_763030"/>
      <w:bookmarkEnd w:id="3800"/>
      <w:r>
        <w:rPr>
          <w:rtl/>
        </w:rPr>
        <w:t>מספיק</w:t>
      </w:r>
      <w:bookmarkStart w:id="3801" w:name="_ETM_Q5_762150"/>
      <w:bookmarkEnd w:id="3801"/>
      <w:r>
        <w:rPr>
          <w:rFonts w:hint="cs"/>
          <w:rtl/>
        </w:rPr>
        <w:t>,</w:t>
      </w:r>
      <w:r>
        <w:rPr>
          <w:rtl/>
        </w:rPr>
        <w:t xml:space="preserve"> </w:t>
      </w:r>
      <w:bookmarkStart w:id="3802" w:name="_ETM_Q5_764500"/>
      <w:bookmarkEnd w:id="3802"/>
      <w:r>
        <w:rPr>
          <w:rtl/>
        </w:rPr>
        <w:t xml:space="preserve">וצריך </w:t>
      </w:r>
      <w:bookmarkStart w:id="3803" w:name="_ETM_Q5_764949"/>
      <w:bookmarkEnd w:id="3803"/>
      <w:r>
        <w:rPr>
          <w:rtl/>
        </w:rPr>
        <w:t xml:space="preserve">לעשות </w:t>
      </w:r>
      <w:bookmarkStart w:id="3804" w:name="_ETM_Q5_765250"/>
      <w:bookmarkEnd w:id="3804"/>
      <w:r>
        <w:rPr>
          <w:rtl/>
        </w:rPr>
        <w:t>מספיק</w:t>
      </w:r>
      <w:r>
        <w:rPr>
          <w:rFonts w:hint="cs"/>
          <w:rtl/>
        </w:rPr>
        <w:t>.</w:t>
      </w:r>
      <w:r>
        <w:rPr>
          <w:rtl/>
        </w:rPr>
        <w:t xml:space="preserve"> </w:t>
      </w:r>
      <w:bookmarkStart w:id="3805" w:name="_ETM_Q5_765639"/>
      <w:bookmarkEnd w:id="3805"/>
      <w:r>
        <w:rPr>
          <w:rtl/>
        </w:rPr>
        <w:t xml:space="preserve">המאמצים </w:t>
      </w:r>
      <w:bookmarkStart w:id="3806" w:name="_ETM_Q5_766240"/>
      <w:bookmarkEnd w:id="3806"/>
      <w:r>
        <w:rPr>
          <w:rtl/>
        </w:rPr>
        <w:t>קיימים</w:t>
      </w:r>
      <w:r>
        <w:rPr>
          <w:rFonts w:hint="cs"/>
          <w:rtl/>
        </w:rPr>
        <w:t>.</w:t>
      </w:r>
      <w:bookmarkStart w:id="3807" w:name="_ETM_Q5_769695"/>
      <w:bookmarkStart w:id="3808" w:name="TOR_Q6"/>
      <w:bookmarkEnd w:id="3807"/>
      <w:bookmarkEnd w:id="3808"/>
      <w:r>
        <w:rPr>
          <w:rFonts w:hint="cs"/>
          <w:rtl/>
        </w:rPr>
        <w:t xml:space="preserve"> תנועת ש"ס</w:t>
      </w:r>
      <w:r w:rsidR="00A37FC2">
        <w:rPr>
          <w:rFonts w:hint="cs"/>
          <w:rtl/>
        </w:rPr>
        <w:t>,</w:t>
      </w:r>
      <w:r>
        <w:rPr>
          <w:rFonts w:hint="cs"/>
          <w:rtl/>
        </w:rPr>
        <w:t xml:space="preserve"> שחרתה על דגלה להיות התנועה החברתית </w:t>
      </w:r>
      <w:r w:rsidR="000E313C">
        <w:rPr>
          <w:rFonts w:hint="eastAsia"/>
          <w:rtl/>
        </w:rPr>
        <w:t>–</w:t>
      </w:r>
      <w:r>
        <w:rPr>
          <w:rFonts w:hint="eastAsia"/>
          <w:rtl/>
        </w:rPr>
        <w:t xml:space="preserve"> </w:t>
      </w:r>
      <w:r>
        <w:rPr>
          <w:rFonts w:hint="cs"/>
          <w:rtl/>
        </w:rPr>
        <w:t xml:space="preserve">אפילו היחידה שנשארה בכנסת הזאת כחברתית </w:t>
      </w:r>
      <w:r w:rsidR="000E313C">
        <w:rPr>
          <w:rFonts w:hint="eastAsia"/>
          <w:rtl/>
        </w:rPr>
        <w:t>–</w:t>
      </w:r>
      <w:r w:rsidR="00A37FC2">
        <w:rPr>
          <w:rFonts w:hint="eastAsia"/>
          <w:rtl/>
        </w:rPr>
        <w:t xml:space="preserve"> </w:t>
      </w:r>
      <w:r>
        <w:rPr>
          <w:rFonts w:hint="cs"/>
          <w:rtl/>
        </w:rPr>
        <w:t xml:space="preserve">בראשותו </w:t>
      </w:r>
      <w:r w:rsidR="000E313C">
        <w:rPr>
          <w:rFonts w:hint="cs"/>
          <w:rtl/>
        </w:rPr>
        <w:t>– –</w:t>
      </w:r>
      <w:r>
        <w:rPr>
          <w:rFonts w:hint="cs"/>
          <w:rtl/>
        </w:rPr>
        <w:t xml:space="preserve"> </w:t>
      </w:r>
      <w:bookmarkStart w:id="3809" w:name="_ETM_Q6_178859"/>
      <w:bookmarkEnd w:id="3809"/>
    </w:p>
    <w:p w:rsidR="00423672" w:rsidRDefault="00423672" w:rsidP="00A07F4C">
      <w:pPr>
        <w:rPr>
          <w:rtl/>
        </w:rPr>
      </w:pPr>
      <w:bookmarkStart w:id="3810" w:name="_ETM_Q6_179568"/>
      <w:bookmarkStart w:id="3811" w:name="_ETM_Q6_179667"/>
      <w:bookmarkEnd w:id="3810"/>
      <w:bookmarkEnd w:id="3811"/>
    </w:p>
    <w:p w:rsidR="00423672" w:rsidRDefault="00423672" w:rsidP="00A07F4C">
      <w:pPr>
        <w:pStyle w:val="af5"/>
        <w:rPr>
          <w:rtl/>
        </w:rPr>
      </w:pPr>
      <w:bookmarkStart w:id="3812" w:name="_ETM_Q6_179776"/>
      <w:bookmarkStart w:id="3813" w:name="_ETM_Q6_179906"/>
      <w:bookmarkStart w:id="3814" w:name="ET_interruption_5854_8"/>
      <w:bookmarkEnd w:id="3812"/>
      <w:bookmarkEnd w:id="3813"/>
      <w:r w:rsidRPr="00224814">
        <w:rPr>
          <w:rStyle w:val="TagStyle"/>
          <w:rtl/>
        </w:rPr>
        <w:t xml:space="preserve"> &lt;&lt; קריאה &gt;&gt;</w:t>
      </w:r>
      <w:r w:rsidRPr="002E57C5">
        <w:rPr>
          <w:rStyle w:val="TagStyle"/>
          <w:rtl/>
        </w:rPr>
        <w:t xml:space="preserve"> </w:t>
      </w:r>
      <w:r>
        <w:rPr>
          <w:rtl/>
        </w:rPr>
        <w:t>ווליד טאהא (הרשימה המשותפת):</w:t>
      </w:r>
      <w:r w:rsidRPr="002E57C5">
        <w:rPr>
          <w:rStyle w:val="TagStyle"/>
          <w:rtl/>
        </w:rPr>
        <w:t xml:space="preserve"> </w:t>
      </w:r>
      <w:r w:rsidRPr="00224814">
        <w:rPr>
          <w:rStyle w:val="TagStyle"/>
          <w:rtl/>
        </w:rPr>
        <w:t>&lt;&lt; קריאה &gt;&gt;</w:t>
      </w:r>
      <w:r>
        <w:rPr>
          <w:rtl/>
        </w:rPr>
        <w:t xml:space="preserve"> </w:t>
      </w:r>
      <w:bookmarkEnd w:id="3814"/>
    </w:p>
    <w:p w:rsidR="00423672" w:rsidRDefault="00423672" w:rsidP="00062C84">
      <w:pPr>
        <w:rPr>
          <w:rtl/>
          <w:lang w:eastAsia="he-IL"/>
        </w:rPr>
      </w:pPr>
    </w:p>
    <w:p w:rsidR="00423672" w:rsidRDefault="00423672" w:rsidP="00A07F4C">
      <w:pPr>
        <w:rPr>
          <w:rtl/>
          <w:lang w:eastAsia="he-IL"/>
        </w:rPr>
      </w:pPr>
      <w:bookmarkStart w:id="3815" w:name="_ETM_Q6_181600"/>
      <w:bookmarkStart w:id="3816" w:name="_ETM_Q6_181890"/>
      <w:bookmarkStart w:id="3817" w:name="_ETM_Q6_181953"/>
      <w:bookmarkStart w:id="3818" w:name="_ETM_Q6_181978"/>
      <w:bookmarkStart w:id="3819" w:name="_ETM_Q6_182053"/>
      <w:bookmarkEnd w:id="3815"/>
      <w:bookmarkEnd w:id="3816"/>
      <w:bookmarkEnd w:id="3817"/>
      <w:bookmarkEnd w:id="3818"/>
      <w:bookmarkEnd w:id="3819"/>
      <w:r>
        <w:rPr>
          <w:rFonts w:hint="cs"/>
          <w:rtl/>
          <w:lang w:eastAsia="he-IL"/>
        </w:rPr>
        <w:t xml:space="preserve">גם אנחנו איתכם. </w:t>
      </w:r>
    </w:p>
    <w:p w:rsidR="00423672" w:rsidRDefault="00423672" w:rsidP="00A07F4C">
      <w:pPr>
        <w:rPr>
          <w:rtl/>
          <w:lang w:eastAsia="he-IL"/>
        </w:rPr>
      </w:pPr>
      <w:bookmarkStart w:id="3820" w:name="_ETM_Q6_183147"/>
      <w:bookmarkStart w:id="3821" w:name="_ETM_Q6_183245"/>
      <w:bookmarkEnd w:id="3820"/>
      <w:bookmarkEnd w:id="3821"/>
    </w:p>
    <w:p w:rsidR="00423672" w:rsidRDefault="00423672" w:rsidP="00A07F4C">
      <w:pPr>
        <w:pStyle w:val="-"/>
        <w:rPr>
          <w:rtl/>
        </w:rPr>
      </w:pPr>
      <w:bookmarkStart w:id="3822" w:name="_ETM_Q6_183827"/>
      <w:bookmarkStart w:id="3823" w:name="_ETM_Q6_183963"/>
      <w:bookmarkStart w:id="3824" w:name="ET_speakercontinue_5726_10"/>
      <w:bookmarkEnd w:id="3822"/>
      <w:bookmarkEnd w:id="3823"/>
      <w:r w:rsidRPr="00224814">
        <w:rPr>
          <w:rStyle w:val="TagStyle"/>
          <w:rtl/>
        </w:rPr>
        <w:t xml:space="preserve"> &lt;&lt; דובר_המשך &gt;&gt;</w:t>
      </w:r>
      <w:r w:rsidRPr="002E57C5">
        <w:rPr>
          <w:rStyle w:val="TagStyle"/>
          <w:rtl/>
        </w:rPr>
        <w:t xml:space="preserve"> </w:t>
      </w:r>
      <w:r>
        <w:rPr>
          <w:rtl/>
        </w:rPr>
        <w:t>ינון אזולאי (ש"ס):</w:t>
      </w:r>
      <w:r w:rsidRPr="002E57C5">
        <w:rPr>
          <w:rStyle w:val="TagStyle"/>
          <w:rtl/>
        </w:rPr>
        <w:t xml:space="preserve"> </w:t>
      </w:r>
      <w:r w:rsidRPr="00224814">
        <w:rPr>
          <w:rStyle w:val="TagStyle"/>
          <w:rtl/>
        </w:rPr>
        <w:t>&lt;&lt; דובר_המשך &gt;&gt;</w:t>
      </w:r>
      <w:r>
        <w:rPr>
          <w:rtl/>
        </w:rPr>
        <w:t xml:space="preserve"> </w:t>
      </w:r>
      <w:bookmarkEnd w:id="3824"/>
    </w:p>
    <w:p w:rsidR="00423672" w:rsidRDefault="00423672" w:rsidP="00062C84">
      <w:pPr>
        <w:rPr>
          <w:rtl/>
          <w:lang w:eastAsia="he-IL"/>
        </w:rPr>
      </w:pPr>
    </w:p>
    <w:p w:rsidR="00423672" w:rsidRDefault="000E313C" w:rsidP="00A37FC2">
      <w:pPr>
        <w:rPr>
          <w:rtl/>
          <w:lang w:eastAsia="he-IL"/>
        </w:rPr>
      </w:pPr>
      <w:r>
        <w:rPr>
          <w:rFonts w:hint="cs"/>
          <w:rtl/>
          <w:lang w:eastAsia="he-IL"/>
        </w:rPr>
        <w:t>– –</w:t>
      </w:r>
      <w:r w:rsidR="00423672">
        <w:rPr>
          <w:rFonts w:hint="cs"/>
          <w:rtl/>
          <w:lang w:eastAsia="he-IL"/>
        </w:rPr>
        <w:t xml:space="preserve"> ב</w:t>
      </w:r>
      <w:bookmarkStart w:id="3825" w:name="_ETM_Q6_185438"/>
      <w:bookmarkEnd w:id="3825"/>
      <w:r w:rsidR="00423672">
        <w:rPr>
          <w:rFonts w:hint="cs"/>
          <w:rtl/>
          <w:lang w:eastAsia="he-IL"/>
        </w:rPr>
        <w:t>ראשותו של יושב-ראש התנועה הרב אריה דרעי</w:t>
      </w:r>
      <w:r w:rsidR="00A37FC2">
        <w:rPr>
          <w:rFonts w:hint="cs"/>
          <w:rtl/>
          <w:lang w:eastAsia="he-IL"/>
        </w:rPr>
        <w:t>,</w:t>
      </w:r>
      <w:r w:rsidR="00423672">
        <w:rPr>
          <w:rFonts w:hint="eastAsia"/>
          <w:rtl/>
          <w:lang w:eastAsia="he-IL"/>
        </w:rPr>
        <w:t xml:space="preserve"> </w:t>
      </w:r>
      <w:r w:rsidR="00423672">
        <w:rPr>
          <w:rFonts w:hint="cs"/>
          <w:rtl/>
          <w:lang w:eastAsia="he-IL"/>
        </w:rPr>
        <w:t xml:space="preserve">עושה הכול על מנת לעזור לאזרח. לא רק חושבים, אלא </w:t>
      </w:r>
      <w:bookmarkStart w:id="3826" w:name="_ETM_Q6_190514"/>
      <w:bookmarkEnd w:id="3826"/>
      <w:r w:rsidR="00423672">
        <w:rPr>
          <w:rFonts w:hint="cs"/>
          <w:rtl/>
          <w:lang w:eastAsia="he-IL"/>
        </w:rPr>
        <w:t xml:space="preserve">גם עושים, בתקופת הקורונה וכל השנה. </w:t>
      </w:r>
      <w:bookmarkStart w:id="3827" w:name="_ETM_Q6_195042"/>
      <w:bookmarkEnd w:id="3827"/>
    </w:p>
    <w:p w:rsidR="00423672" w:rsidRDefault="00423672" w:rsidP="00A07F4C">
      <w:pPr>
        <w:rPr>
          <w:rtl/>
          <w:lang w:eastAsia="he-IL"/>
        </w:rPr>
      </w:pPr>
      <w:bookmarkStart w:id="3828" w:name="_ETM_Q6_195147"/>
      <w:bookmarkEnd w:id="3828"/>
    </w:p>
    <w:p w:rsidR="00423672" w:rsidRDefault="00423672" w:rsidP="00A37FC2">
      <w:pPr>
        <w:rPr>
          <w:rtl/>
          <w:lang w:eastAsia="he-IL"/>
        </w:rPr>
      </w:pPr>
      <w:bookmarkStart w:id="3829" w:name="_ETM_Q6_195179"/>
      <w:bookmarkStart w:id="3830" w:name="_ETM_Q6_195300"/>
      <w:bookmarkEnd w:id="3829"/>
      <w:bookmarkEnd w:id="3830"/>
      <w:r>
        <w:rPr>
          <w:rFonts w:hint="cs"/>
          <w:rtl/>
          <w:lang w:eastAsia="he-IL"/>
        </w:rPr>
        <w:t xml:space="preserve">אך לצערי </w:t>
      </w:r>
      <w:bookmarkStart w:id="3831" w:name="_ETM_Q6_197532"/>
      <w:bookmarkEnd w:id="3831"/>
      <w:r>
        <w:rPr>
          <w:rFonts w:hint="cs"/>
          <w:rtl/>
          <w:lang w:eastAsia="he-IL"/>
        </w:rPr>
        <w:t>יש אנשים שמנצלים את הנגיף הזה על מנת לזרו</w:t>
      </w:r>
      <w:r w:rsidR="00A37FC2">
        <w:rPr>
          <w:rFonts w:hint="cs"/>
          <w:rtl/>
          <w:lang w:eastAsia="he-IL"/>
        </w:rPr>
        <w:t>ע</w:t>
      </w:r>
      <w:r>
        <w:rPr>
          <w:rFonts w:hint="cs"/>
          <w:rtl/>
          <w:lang w:eastAsia="he-IL"/>
        </w:rPr>
        <w:t xml:space="preserve"> שנאה בעם ולפלג את העם. ישנם אנשים שלקחו את </w:t>
      </w:r>
      <w:bookmarkStart w:id="3832" w:name="_ETM_Q6_209748"/>
      <w:bookmarkEnd w:id="3832"/>
      <w:r>
        <w:rPr>
          <w:rFonts w:hint="cs"/>
          <w:rtl/>
          <w:lang w:eastAsia="he-IL"/>
        </w:rPr>
        <w:t xml:space="preserve">זה כפרויקט, ונגיף הקורונה בשבילם הוא איזושהי במה, שהם </w:t>
      </w:r>
      <w:bookmarkStart w:id="3833" w:name="_ETM_Q6_214090"/>
      <w:bookmarkEnd w:id="3833"/>
      <w:r>
        <w:rPr>
          <w:rFonts w:hint="cs"/>
          <w:rtl/>
          <w:lang w:eastAsia="he-IL"/>
        </w:rPr>
        <w:t xml:space="preserve">יכולים לצאת בכל יום ולהכריז עוד פעם: שנאה, שנאה, שנאה. </w:t>
      </w:r>
      <w:bookmarkStart w:id="3834" w:name="_ETM_Q6_220167"/>
      <w:bookmarkEnd w:id="3834"/>
    </w:p>
    <w:p w:rsidR="00423672" w:rsidRDefault="00423672" w:rsidP="00A07F4C">
      <w:pPr>
        <w:rPr>
          <w:rtl/>
          <w:lang w:eastAsia="he-IL"/>
        </w:rPr>
      </w:pPr>
      <w:bookmarkStart w:id="3835" w:name="_ETM_Q6_220735"/>
      <w:bookmarkStart w:id="3836" w:name="_ETM_Q6_220807"/>
      <w:bookmarkEnd w:id="3835"/>
      <w:bookmarkEnd w:id="3836"/>
    </w:p>
    <w:p w:rsidR="00423672" w:rsidRDefault="00423672" w:rsidP="00A07F4C">
      <w:pPr>
        <w:pStyle w:val="af5"/>
        <w:rPr>
          <w:rtl/>
        </w:rPr>
      </w:pPr>
      <w:bookmarkStart w:id="3837" w:name="_ETM_Q6_220887"/>
      <w:bookmarkStart w:id="3838" w:name="_ETM_Q6_221025"/>
      <w:bookmarkStart w:id="3839" w:name="ET_interruption_5109_11"/>
      <w:bookmarkEnd w:id="3837"/>
      <w:bookmarkEnd w:id="3838"/>
      <w:r w:rsidRPr="00224814">
        <w:rPr>
          <w:rStyle w:val="TagStyle"/>
          <w:rtl/>
        </w:rPr>
        <w:t xml:space="preserve"> &lt;&lt; קריאה &gt;&gt;</w:t>
      </w:r>
      <w:r w:rsidRPr="002E57C5">
        <w:rPr>
          <w:rStyle w:val="TagStyle"/>
          <w:rtl/>
        </w:rPr>
        <w:t xml:space="preserve"> </w:t>
      </w:r>
      <w:r>
        <w:rPr>
          <w:rtl/>
        </w:rPr>
        <w:t>אלעזר שטרן (יש עתיד-תל"ם):</w:t>
      </w:r>
      <w:r w:rsidRPr="002E57C5">
        <w:rPr>
          <w:rStyle w:val="TagStyle"/>
          <w:rtl/>
        </w:rPr>
        <w:t xml:space="preserve"> </w:t>
      </w:r>
      <w:r w:rsidRPr="00224814">
        <w:rPr>
          <w:rStyle w:val="TagStyle"/>
          <w:rtl/>
        </w:rPr>
        <w:t>&lt;&lt; קריאה &gt;&gt;</w:t>
      </w:r>
      <w:r>
        <w:rPr>
          <w:rtl/>
        </w:rPr>
        <w:t xml:space="preserve"> </w:t>
      </w:r>
      <w:bookmarkEnd w:id="3839"/>
    </w:p>
    <w:p w:rsidR="00423672" w:rsidRDefault="00423672" w:rsidP="00062C84">
      <w:pPr>
        <w:rPr>
          <w:rtl/>
          <w:lang w:eastAsia="he-IL"/>
        </w:rPr>
      </w:pPr>
    </w:p>
    <w:p w:rsidR="00423672" w:rsidRDefault="00423672" w:rsidP="00A07F4C">
      <w:pPr>
        <w:rPr>
          <w:rtl/>
        </w:rPr>
      </w:pPr>
      <w:r>
        <w:rPr>
          <w:rFonts w:hint="cs"/>
          <w:rtl/>
          <w:lang w:eastAsia="he-IL"/>
        </w:rPr>
        <w:t>החתונה של אייכלר מתחברת לזה?</w:t>
      </w:r>
      <w:bookmarkStart w:id="3840" w:name="_ETM_Q6_185674"/>
      <w:bookmarkStart w:id="3841" w:name="_ETM_Q6_186012"/>
      <w:bookmarkStart w:id="3842" w:name="_ETM_Q6_186078"/>
      <w:bookmarkStart w:id="3843" w:name="_ETM_Q6_183291"/>
      <w:bookmarkStart w:id="3844" w:name="_ETM_Q6_183424"/>
      <w:bookmarkEnd w:id="3840"/>
      <w:bookmarkEnd w:id="3841"/>
      <w:bookmarkEnd w:id="3842"/>
      <w:bookmarkEnd w:id="3843"/>
      <w:bookmarkEnd w:id="3844"/>
    </w:p>
    <w:p w:rsidR="00423672" w:rsidRDefault="00423672" w:rsidP="00062C84">
      <w:pPr>
        <w:rPr>
          <w:rtl/>
        </w:rPr>
      </w:pPr>
    </w:p>
    <w:p w:rsidR="00423672" w:rsidRDefault="00423672" w:rsidP="00A07F4C">
      <w:pPr>
        <w:pStyle w:val="-"/>
        <w:rPr>
          <w:rtl/>
        </w:rPr>
      </w:pPr>
      <w:bookmarkStart w:id="3845" w:name="ET_speakercontinue_5726_3"/>
      <w:r w:rsidRPr="00224814">
        <w:rPr>
          <w:rStyle w:val="TagStyle"/>
          <w:rtl/>
        </w:rPr>
        <w:t xml:space="preserve"> &lt;&lt; דובר_המשך &gt;&gt;</w:t>
      </w:r>
      <w:r w:rsidRPr="00905BEA">
        <w:rPr>
          <w:rStyle w:val="TagStyle"/>
          <w:rtl/>
        </w:rPr>
        <w:t xml:space="preserve"> </w:t>
      </w:r>
      <w:r>
        <w:rPr>
          <w:rtl/>
        </w:rPr>
        <w:t>ינון אזולאי (ש"ס):</w:t>
      </w:r>
      <w:r w:rsidRPr="00905BEA">
        <w:rPr>
          <w:rStyle w:val="TagStyle"/>
          <w:rtl/>
        </w:rPr>
        <w:t xml:space="preserve"> </w:t>
      </w:r>
      <w:r w:rsidRPr="00224814">
        <w:rPr>
          <w:rStyle w:val="TagStyle"/>
          <w:rtl/>
        </w:rPr>
        <w:t>&lt;&lt; דובר_המשך &gt;&gt;</w:t>
      </w:r>
      <w:r>
        <w:rPr>
          <w:rtl/>
        </w:rPr>
        <w:t xml:space="preserve"> </w:t>
      </w:r>
      <w:bookmarkEnd w:id="3845"/>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אצטט לכם את דבריו של </w:t>
      </w:r>
      <w:bookmarkStart w:id="3846" w:name="_ETM_Q6_228392"/>
      <w:bookmarkEnd w:id="3846"/>
      <w:r>
        <w:rPr>
          <w:rFonts w:hint="cs"/>
          <w:rtl/>
          <w:lang w:eastAsia="he-IL"/>
        </w:rPr>
        <w:t xml:space="preserve">ירון </w:t>
      </w:r>
      <w:proofErr w:type="spellStart"/>
      <w:r>
        <w:rPr>
          <w:rFonts w:hint="cs"/>
          <w:rtl/>
          <w:lang w:eastAsia="he-IL"/>
        </w:rPr>
        <w:t>זליכה</w:t>
      </w:r>
      <w:proofErr w:type="spellEnd"/>
      <w:r>
        <w:rPr>
          <w:rFonts w:hint="cs"/>
          <w:rtl/>
          <w:lang w:eastAsia="he-IL"/>
        </w:rPr>
        <w:t xml:space="preserve">, שאמר בהפגנה ביום שישי בקבלת שבת בבלפור: איזה </w:t>
      </w:r>
      <w:bookmarkStart w:id="3847" w:name="_ETM_Q6_232594"/>
      <w:bookmarkEnd w:id="3847"/>
      <w:r>
        <w:rPr>
          <w:rFonts w:hint="cs"/>
          <w:rtl/>
          <w:lang w:eastAsia="he-IL"/>
        </w:rPr>
        <w:t xml:space="preserve">היגיון בריאותי גרם לכם להכניס לפה אלפי אברכים מארצות הברית </w:t>
      </w:r>
      <w:bookmarkStart w:id="3848" w:name="_ETM_Q6_236425"/>
      <w:bookmarkEnd w:id="3848"/>
      <w:r>
        <w:rPr>
          <w:rFonts w:hint="cs"/>
          <w:rtl/>
          <w:lang w:eastAsia="he-IL"/>
        </w:rPr>
        <w:t>בזמן שכולנו בסגר?</w:t>
      </w:r>
      <w:bookmarkStart w:id="3849" w:name="_ETM_Q6_239322"/>
      <w:bookmarkEnd w:id="3849"/>
    </w:p>
    <w:p w:rsidR="00423672" w:rsidRDefault="00423672" w:rsidP="00A07F4C">
      <w:pPr>
        <w:rPr>
          <w:rtl/>
          <w:lang w:eastAsia="he-IL"/>
        </w:rPr>
      </w:pPr>
    </w:p>
    <w:p w:rsidR="00423672" w:rsidRDefault="00423672" w:rsidP="00A07F4C">
      <w:pPr>
        <w:pStyle w:val="af5"/>
        <w:rPr>
          <w:rtl/>
        </w:rPr>
      </w:pPr>
      <w:bookmarkStart w:id="3850" w:name="_ETM_Q6_241075"/>
      <w:bookmarkStart w:id="3851" w:name="_ETM_Q6_241155"/>
      <w:bookmarkStart w:id="3852" w:name="ET_interruption_קר_אה_12"/>
      <w:bookmarkEnd w:id="3850"/>
      <w:bookmarkEnd w:id="3851"/>
      <w:r w:rsidRPr="00224814">
        <w:rPr>
          <w:rStyle w:val="TagStyle"/>
          <w:rtl/>
        </w:rPr>
        <w:t xml:space="preserve"> &lt;&lt; קריאה &gt;&gt;</w:t>
      </w:r>
      <w:r w:rsidRPr="002E57C5">
        <w:rPr>
          <w:rStyle w:val="TagStyle"/>
          <w:rtl/>
        </w:rPr>
        <w:t xml:space="preserve"> </w:t>
      </w:r>
      <w:r>
        <w:rPr>
          <w:rtl/>
        </w:rPr>
        <w:t>קריאה:</w:t>
      </w:r>
      <w:r w:rsidRPr="002E57C5">
        <w:rPr>
          <w:rStyle w:val="TagStyle"/>
          <w:rtl/>
        </w:rPr>
        <w:t xml:space="preserve"> </w:t>
      </w:r>
      <w:r w:rsidRPr="00224814">
        <w:rPr>
          <w:rStyle w:val="TagStyle"/>
          <w:rtl/>
        </w:rPr>
        <w:t>&lt;&lt; קריאה &gt;&gt;</w:t>
      </w:r>
      <w:r>
        <w:rPr>
          <w:rtl/>
        </w:rPr>
        <w:t xml:space="preserve"> </w:t>
      </w:r>
      <w:bookmarkEnd w:id="3852"/>
    </w:p>
    <w:p w:rsidR="00423672" w:rsidRDefault="00423672" w:rsidP="00062C84">
      <w:pPr>
        <w:rPr>
          <w:rtl/>
          <w:lang w:eastAsia="he-IL"/>
        </w:rPr>
      </w:pPr>
    </w:p>
    <w:p w:rsidR="00423672" w:rsidRPr="002E57C5" w:rsidRDefault="00423672" w:rsidP="00A07F4C">
      <w:pPr>
        <w:rPr>
          <w:rtl/>
          <w:lang w:eastAsia="he-IL"/>
        </w:rPr>
      </w:pPr>
      <w:bookmarkStart w:id="3853" w:name="_ETM_Q6_242510"/>
      <w:bookmarkStart w:id="3854" w:name="_ETM_Q6_242845"/>
      <w:bookmarkEnd w:id="3853"/>
      <w:bookmarkEnd w:id="3854"/>
      <w:r>
        <w:rPr>
          <w:rFonts w:hint="cs"/>
          <w:rtl/>
          <w:lang w:eastAsia="he-IL"/>
        </w:rPr>
        <w:t>מ</w:t>
      </w:r>
      <w:bookmarkStart w:id="3855" w:name="_ETM_Q6_242947"/>
      <w:bookmarkStart w:id="3856" w:name="_ETM_Q6_242966"/>
      <w:bookmarkEnd w:id="3855"/>
      <w:bookmarkEnd w:id="3856"/>
      <w:r>
        <w:rPr>
          <w:rFonts w:hint="cs"/>
          <w:rtl/>
          <w:lang w:eastAsia="he-IL"/>
        </w:rPr>
        <w:t>י</w:t>
      </w:r>
      <w:bookmarkStart w:id="3857" w:name="_ETM_Q6_243033"/>
      <w:bookmarkEnd w:id="3857"/>
      <w:r>
        <w:rPr>
          <w:rFonts w:hint="cs"/>
          <w:rtl/>
          <w:lang w:eastAsia="he-IL"/>
        </w:rPr>
        <w:t xml:space="preserve"> אמר </w:t>
      </w:r>
      <w:bookmarkStart w:id="3858" w:name="_ETM_Q6_240833"/>
      <w:bookmarkEnd w:id="3858"/>
      <w:r>
        <w:rPr>
          <w:rFonts w:hint="cs"/>
          <w:rtl/>
          <w:lang w:eastAsia="he-IL"/>
        </w:rPr>
        <w:t>את זה?</w:t>
      </w:r>
    </w:p>
    <w:p w:rsidR="00423672" w:rsidRDefault="00423672" w:rsidP="00A07F4C">
      <w:pPr>
        <w:rPr>
          <w:rtl/>
          <w:lang w:eastAsia="he-IL"/>
        </w:rPr>
      </w:pPr>
    </w:p>
    <w:p w:rsidR="00423672" w:rsidRDefault="00423672" w:rsidP="00A07F4C">
      <w:pPr>
        <w:pStyle w:val="-"/>
        <w:rPr>
          <w:rtl/>
        </w:rPr>
      </w:pPr>
      <w:bookmarkStart w:id="3859" w:name="_ETM_Q6_243354"/>
      <w:bookmarkStart w:id="3860" w:name="_ETM_Q6_243428"/>
      <w:bookmarkStart w:id="3861" w:name="ET_speakercontinue_5726_13"/>
      <w:bookmarkEnd w:id="3859"/>
      <w:bookmarkEnd w:id="3860"/>
      <w:r w:rsidRPr="00224814">
        <w:rPr>
          <w:rStyle w:val="TagStyle"/>
          <w:rtl/>
        </w:rPr>
        <w:t xml:space="preserve"> &lt;&lt; דובר_המשך &gt;&gt;</w:t>
      </w:r>
      <w:r w:rsidRPr="002E57C5">
        <w:rPr>
          <w:rStyle w:val="TagStyle"/>
          <w:rtl/>
        </w:rPr>
        <w:t xml:space="preserve"> </w:t>
      </w:r>
      <w:r>
        <w:rPr>
          <w:rtl/>
        </w:rPr>
        <w:t>ינון אזולאי (ש"ס):</w:t>
      </w:r>
      <w:r w:rsidRPr="002E57C5">
        <w:rPr>
          <w:rStyle w:val="TagStyle"/>
          <w:rtl/>
        </w:rPr>
        <w:t xml:space="preserve"> </w:t>
      </w:r>
      <w:r w:rsidRPr="00224814">
        <w:rPr>
          <w:rStyle w:val="TagStyle"/>
          <w:rtl/>
        </w:rPr>
        <w:t>&lt;&lt; דובר_המשך &gt;&gt;</w:t>
      </w:r>
      <w:r>
        <w:rPr>
          <w:rtl/>
        </w:rPr>
        <w:t xml:space="preserve"> </w:t>
      </w:r>
      <w:bookmarkEnd w:id="3861"/>
    </w:p>
    <w:p w:rsidR="00423672" w:rsidRDefault="00423672" w:rsidP="00062C84">
      <w:pPr>
        <w:rPr>
          <w:rtl/>
          <w:lang w:eastAsia="he-IL"/>
        </w:rPr>
      </w:pPr>
    </w:p>
    <w:p w:rsidR="00423672" w:rsidRDefault="00423672" w:rsidP="003D7D6F">
      <w:pPr>
        <w:rPr>
          <w:rtl/>
          <w:lang w:eastAsia="he-IL"/>
        </w:rPr>
      </w:pPr>
      <w:bookmarkStart w:id="3862" w:name="_ETM_Q6_244265"/>
      <w:bookmarkStart w:id="3863" w:name="_ETM_Q6_239192"/>
      <w:bookmarkEnd w:id="3862"/>
      <w:bookmarkEnd w:id="3863"/>
      <w:r>
        <w:rPr>
          <w:rFonts w:hint="cs"/>
          <w:rtl/>
          <w:lang w:eastAsia="he-IL"/>
        </w:rPr>
        <w:lastRenderedPageBreak/>
        <w:t xml:space="preserve">איזה היגיון בריאותי גורם לכם לסגור את </w:t>
      </w:r>
      <w:bookmarkStart w:id="3864" w:name="_ETM_Q6_241316"/>
      <w:bookmarkEnd w:id="3864"/>
      <w:r>
        <w:rPr>
          <w:rFonts w:hint="cs"/>
          <w:rtl/>
          <w:lang w:eastAsia="he-IL"/>
        </w:rPr>
        <w:t xml:space="preserve">הקניונים ובתי העסק במהלך השבת ולתכנן </w:t>
      </w:r>
      <w:bookmarkStart w:id="3865" w:name="_ETM_Q6_239395"/>
      <w:bookmarkStart w:id="3866" w:name="_ETM_Q6_239473"/>
      <w:bookmarkStart w:id="3867" w:name="_ETM_Q6_239539"/>
      <w:bookmarkStart w:id="3868" w:name="_ETM_Q6_239619"/>
      <w:bookmarkStart w:id="3869" w:name="_ETM_Q6_239669"/>
      <w:bookmarkStart w:id="3870" w:name="_ETM_Q6_237704"/>
      <w:bookmarkEnd w:id="3865"/>
      <w:bookmarkEnd w:id="3866"/>
      <w:bookmarkEnd w:id="3867"/>
      <w:bookmarkEnd w:id="3868"/>
      <w:bookmarkEnd w:id="3869"/>
      <w:bookmarkEnd w:id="3870"/>
      <w:r>
        <w:rPr>
          <w:rFonts w:hint="cs"/>
          <w:rtl/>
          <w:lang w:eastAsia="he-IL"/>
        </w:rPr>
        <w:t xml:space="preserve">להביא עוד 17,000 אברכים מארצות הברית מוכת הקורונה? </w:t>
      </w:r>
      <w:bookmarkStart w:id="3871" w:name="_ETM_Q6_247742"/>
      <w:bookmarkEnd w:id="3871"/>
      <w:r>
        <w:rPr>
          <w:rFonts w:hint="cs"/>
          <w:rtl/>
          <w:lang w:eastAsia="he-IL"/>
        </w:rPr>
        <w:t>איזה היגיון בריאותי גרם לכם לפתוח את בתי הכנסת ולסגור את כל העסקים?</w:t>
      </w:r>
    </w:p>
    <w:p w:rsidR="00423672" w:rsidRDefault="00423672" w:rsidP="00A07F4C">
      <w:pPr>
        <w:rPr>
          <w:rtl/>
          <w:lang w:eastAsia="he-IL"/>
        </w:rPr>
      </w:pPr>
    </w:p>
    <w:p w:rsidR="00423672" w:rsidRDefault="00423672" w:rsidP="003D7D6F">
      <w:pPr>
        <w:rPr>
          <w:rtl/>
          <w:lang w:eastAsia="he-IL"/>
        </w:rPr>
      </w:pPr>
      <w:r>
        <w:rPr>
          <w:rFonts w:hint="cs"/>
          <w:rtl/>
          <w:lang w:eastAsia="he-IL"/>
        </w:rPr>
        <w:t xml:space="preserve">אבל הוא משקר. הוא משקר. הוא משקר במצח נחושה, כי אותם 17,000 תלמידי ישיבה או אברכים זה לא 17,000, והלוואי שנגיע ל-17,000 שרוצים לבוא וללמוד פה </w:t>
      </w:r>
      <w:r w:rsidR="000E313C">
        <w:rPr>
          <w:rFonts w:hint="eastAsia"/>
          <w:rtl/>
          <w:lang w:eastAsia="he-IL"/>
        </w:rPr>
        <w:t>–</w:t>
      </w:r>
      <w:r>
        <w:rPr>
          <w:rFonts w:hint="eastAsia"/>
          <w:rtl/>
          <w:lang w:eastAsia="he-IL"/>
        </w:rPr>
        <w:t xml:space="preserve"> </w:t>
      </w:r>
      <w:r>
        <w:rPr>
          <w:rFonts w:hint="cs"/>
          <w:rtl/>
          <w:lang w:eastAsia="he-IL"/>
        </w:rPr>
        <w:t xml:space="preserve">זוהי ציונות אמיתית, זוהי ארץ ישראל אמיתית. </w:t>
      </w:r>
      <w:bookmarkStart w:id="3872" w:name="_ETM_Q6_270394"/>
      <w:bookmarkEnd w:id="3872"/>
      <w:r>
        <w:rPr>
          <w:rFonts w:hint="cs"/>
          <w:rtl/>
          <w:lang w:eastAsia="he-IL"/>
        </w:rPr>
        <w:t xml:space="preserve">אבל הוא לא בחר בזה. </w:t>
      </w:r>
      <w:bookmarkStart w:id="3873" w:name="_ETM_Q6_274002"/>
      <w:bookmarkStart w:id="3874" w:name="_ETM_Q6_274098"/>
      <w:bookmarkStart w:id="3875" w:name="_ETM_Q6_274138"/>
      <w:bookmarkStart w:id="3876" w:name="_ETM_Q6_274253"/>
      <w:bookmarkEnd w:id="3873"/>
      <w:bookmarkEnd w:id="3874"/>
      <w:bookmarkEnd w:id="3875"/>
      <w:bookmarkEnd w:id="3876"/>
      <w:r>
        <w:rPr>
          <w:rFonts w:hint="cs"/>
          <w:rtl/>
          <w:lang w:eastAsia="he-IL"/>
        </w:rPr>
        <w:t xml:space="preserve">אותו ירון </w:t>
      </w:r>
      <w:proofErr w:type="spellStart"/>
      <w:r>
        <w:rPr>
          <w:rFonts w:hint="cs"/>
          <w:rtl/>
          <w:lang w:eastAsia="he-IL"/>
        </w:rPr>
        <w:t>זליכה</w:t>
      </w:r>
      <w:proofErr w:type="spellEnd"/>
      <w:r>
        <w:rPr>
          <w:rFonts w:hint="cs"/>
          <w:rtl/>
          <w:lang w:eastAsia="he-IL"/>
        </w:rPr>
        <w:t xml:space="preserve"> ניזון ממה? חלק מקריית אונו. למי הוא מרצה שם?</w:t>
      </w:r>
      <w:bookmarkStart w:id="3877" w:name="_ETM_Q6_281671"/>
      <w:bookmarkEnd w:id="3877"/>
      <w:r>
        <w:rPr>
          <w:rFonts w:hint="cs"/>
          <w:rtl/>
          <w:lang w:eastAsia="he-IL"/>
        </w:rPr>
        <w:t xml:space="preserve"> למגזר החרדי. אז תגידו לי, הוא לא פרזיט, אותו ירון </w:t>
      </w:r>
      <w:proofErr w:type="spellStart"/>
      <w:r>
        <w:rPr>
          <w:rFonts w:hint="cs"/>
          <w:rtl/>
          <w:lang w:eastAsia="he-IL"/>
        </w:rPr>
        <w:t>זליכה</w:t>
      </w:r>
      <w:proofErr w:type="spellEnd"/>
      <w:r>
        <w:rPr>
          <w:rFonts w:hint="cs"/>
          <w:rtl/>
          <w:lang w:eastAsia="he-IL"/>
        </w:rPr>
        <w:t xml:space="preserve">, שניזון </w:t>
      </w:r>
      <w:bookmarkStart w:id="3878" w:name="_ETM_Q6_288619"/>
      <w:bookmarkEnd w:id="3878"/>
      <w:r>
        <w:rPr>
          <w:rFonts w:hint="cs"/>
          <w:rtl/>
          <w:lang w:eastAsia="he-IL"/>
        </w:rPr>
        <w:t>על חשבוננו? האחים שלי הולכים ולומדים בקריית אונו. בשביל זה טובים לו החרדי</w:t>
      </w:r>
      <w:bookmarkStart w:id="3879" w:name="_ETM_Q6_297331"/>
      <w:bookmarkEnd w:id="3879"/>
      <w:r>
        <w:rPr>
          <w:rFonts w:hint="cs"/>
          <w:rtl/>
          <w:lang w:eastAsia="he-IL"/>
        </w:rPr>
        <w:t xml:space="preserve">ם. </w:t>
      </w:r>
    </w:p>
    <w:p w:rsidR="00423672" w:rsidRDefault="00423672" w:rsidP="00A07F4C">
      <w:pPr>
        <w:rPr>
          <w:rtl/>
          <w:lang w:eastAsia="he-IL"/>
        </w:rPr>
      </w:pPr>
      <w:bookmarkStart w:id="3880" w:name="_ETM_Q6_301894"/>
      <w:bookmarkStart w:id="3881" w:name="_ETM_Q6_301981"/>
      <w:bookmarkEnd w:id="3880"/>
      <w:bookmarkEnd w:id="3881"/>
    </w:p>
    <w:p w:rsidR="00423672" w:rsidRDefault="00423672" w:rsidP="00A37FC2">
      <w:pPr>
        <w:rPr>
          <w:rtl/>
          <w:lang w:eastAsia="he-IL"/>
        </w:rPr>
      </w:pPr>
      <w:bookmarkStart w:id="3882" w:name="_ETM_Q6_302502"/>
      <w:bookmarkStart w:id="3883" w:name="_ETM_Q6_302624"/>
      <w:bookmarkEnd w:id="3882"/>
      <w:bookmarkEnd w:id="3883"/>
      <w:r>
        <w:rPr>
          <w:rFonts w:hint="cs"/>
          <w:rtl/>
          <w:lang w:eastAsia="he-IL"/>
        </w:rPr>
        <w:t>אבל מה לי להלין עליו כאשר פה, מתוך העם, מתוכנו</w:t>
      </w:r>
      <w:r w:rsidR="00A37FC2">
        <w:rPr>
          <w:rFonts w:hint="cs"/>
          <w:rtl/>
          <w:lang w:eastAsia="he-IL"/>
        </w:rPr>
        <w:t>,</w:t>
      </w:r>
      <w:r>
        <w:rPr>
          <w:rFonts w:hint="cs"/>
          <w:rtl/>
          <w:lang w:eastAsia="he-IL"/>
        </w:rPr>
        <w:t xml:space="preserve"> </w:t>
      </w:r>
      <w:bookmarkStart w:id="3884" w:name="_ETM_Q6_301906"/>
      <w:bookmarkEnd w:id="3884"/>
      <w:r>
        <w:rPr>
          <w:rFonts w:hint="cs"/>
          <w:rtl/>
          <w:lang w:eastAsia="he-IL"/>
        </w:rPr>
        <w:t xml:space="preserve">יושבים ומפיצים שנאה. לא שמענו שיאיר לפיד בא </w:t>
      </w:r>
      <w:r w:rsidRPr="00667035">
        <w:rPr>
          <w:rFonts w:hint="cs"/>
          <w:rtl/>
          <w:lang w:eastAsia="he-IL"/>
        </w:rPr>
        <w:t>ומכר</w:t>
      </w:r>
      <w:r>
        <w:rPr>
          <w:rFonts w:hint="cs"/>
          <w:rtl/>
          <w:lang w:eastAsia="he-IL"/>
        </w:rPr>
        <w:t xml:space="preserve"> לאותם אלה שאמרו</w:t>
      </w:r>
      <w:bookmarkStart w:id="3885" w:name="_ETM_Q6_307256"/>
      <w:bookmarkEnd w:id="3885"/>
      <w:r>
        <w:rPr>
          <w:rFonts w:hint="cs"/>
          <w:rtl/>
          <w:lang w:eastAsia="he-IL"/>
        </w:rPr>
        <w:t xml:space="preserve"> שהחרדים מפיצים את המחלה, את הנגיף, אבל כשראש הממשלה אמר שבהפגנות זה קורה, הוא הלך וזעק. מה קרה? מה קרה? כשבאו לחרדים הוא לא דיבר. אז זה טוב רק לאחד ולשני לא. </w:t>
      </w:r>
    </w:p>
    <w:p w:rsidR="00423672" w:rsidRDefault="00423672" w:rsidP="00A07F4C">
      <w:pPr>
        <w:rPr>
          <w:rtl/>
          <w:lang w:eastAsia="he-IL"/>
        </w:rPr>
      </w:pPr>
    </w:p>
    <w:p w:rsidR="00423672" w:rsidRDefault="00423672" w:rsidP="00A37FC2">
      <w:pPr>
        <w:rPr>
          <w:rtl/>
          <w:lang w:eastAsia="he-IL"/>
        </w:rPr>
      </w:pPr>
      <w:r>
        <w:rPr>
          <w:rFonts w:hint="cs"/>
          <w:rtl/>
          <w:lang w:eastAsia="he-IL"/>
        </w:rPr>
        <w:t xml:space="preserve">לסיום, אם לא די לנו בכך, היום באה החלטת בג"ץ וטפחה על פנינו </w:t>
      </w:r>
      <w:r w:rsidR="000E313C">
        <w:rPr>
          <w:rFonts w:hint="eastAsia"/>
          <w:rtl/>
          <w:lang w:eastAsia="he-IL"/>
        </w:rPr>
        <w:t>–</w:t>
      </w:r>
      <w:r w:rsidR="00A37FC2">
        <w:rPr>
          <w:rFonts w:hint="eastAsia"/>
          <w:rtl/>
          <w:lang w:eastAsia="he-IL"/>
        </w:rPr>
        <w:t xml:space="preserve"> </w:t>
      </w:r>
      <w:r>
        <w:rPr>
          <w:rFonts w:hint="cs"/>
          <w:rtl/>
          <w:lang w:eastAsia="he-IL"/>
        </w:rPr>
        <w:t>אומרת שצריך כנראה לעשות עוד קרעים ועוד שסעים בעם</w:t>
      </w:r>
      <w:r w:rsidR="00A37FC2">
        <w:rPr>
          <w:rFonts w:hint="cs"/>
          <w:rtl/>
          <w:lang w:eastAsia="he-IL"/>
        </w:rPr>
        <w:t>,</w:t>
      </w:r>
      <w:r>
        <w:rPr>
          <w:rFonts w:hint="cs"/>
          <w:rtl/>
          <w:lang w:eastAsia="he-IL"/>
        </w:rPr>
        <w:t xml:space="preserve"> ההחלטה האומללה והמנותקת </w:t>
      </w:r>
      <w:bookmarkStart w:id="3886" w:name="_ETM_Q6_336702"/>
      <w:bookmarkEnd w:id="3886"/>
      <w:r>
        <w:rPr>
          <w:rFonts w:hint="cs"/>
          <w:rtl/>
          <w:lang w:eastAsia="he-IL"/>
        </w:rPr>
        <w:t>הזאת</w:t>
      </w:r>
      <w:r w:rsidR="00A37FC2">
        <w:rPr>
          <w:rFonts w:hint="cs"/>
          <w:rtl/>
          <w:lang w:eastAsia="he-IL"/>
        </w:rPr>
        <w:t>,</w:t>
      </w:r>
      <w:r>
        <w:rPr>
          <w:rFonts w:hint="cs"/>
          <w:rtl/>
          <w:lang w:eastAsia="he-IL"/>
        </w:rPr>
        <w:t xml:space="preserve"> שמונעת את הרס </w:t>
      </w:r>
      <w:r w:rsidRPr="00667035">
        <w:rPr>
          <w:rFonts w:hint="cs"/>
          <w:rtl/>
          <w:lang w:eastAsia="he-IL"/>
        </w:rPr>
        <w:t>הבית</w:t>
      </w:r>
      <w:r>
        <w:rPr>
          <w:rFonts w:hint="cs"/>
          <w:rtl/>
          <w:lang w:eastAsia="he-IL"/>
        </w:rPr>
        <w:t xml:space="preserve"> של המחבל הרוצח של החייל עמית בן יגאל, השם ייקום דמו. בעזרת ה</w:t>
      </w:r>
      <w:r w:rsidR="00A37FC2">
        <w:rPr>
          <w:rFonts w:hint="cs"/>
          <w:rtl/>
          <w:lang w:eastAsia="he-IL"/>
        </w:rPr>
        <w:t>שם</w:t>
      </w:r>
      <w:r>
        <w:rPr>
          <w:rFonts w:hint="cs"/>
          <w:rtl/>
          <w:lang w:eastAsia="he-IL"/>
        </w:rPr>
        <w:t xml:space="preserve">, </w:t>
      </w:r>
      <w:bookmarkStart w:id="3887" w:name="_ETM_Q6_348228"/>
      <w:bookmarkEnd w:id="3887"/>
      <w:r>
        <w:rPr>
          <w:rFonts w:hint="cs"/>
          <w:rtl/>
          <w:lang w:eastAsia="he-IL"/>
        </w:rPr>
        <w:t>תהא נשמתו צרורה בצרור החיים. ואני קורא לבית המשפט</w:t>
      </w:r>
      <w:r w:rsidR="00A37FC2">
        <w:rPr>
          <w:rFonts w:hint="cs"/>
          <w:rtl/>
          <w:lang w:eastAsia="he-IL"/>
        </w:rPr>
        <w:t>:</w:t>
      </w:r>
      <w:r>
        <w:rPr>
          <w:rFonts w:hint="cs"/>
          <w:rtl/>
          <w:lang w:eastAsia="he-IL"/>
        </w:rPr>
        <w:t xml:space="preserve"> </w:t>
      </w:r>
      <w:bookmarkStart w:id="3888" w:name="_ETM_Q6_351025"/>
      <w:bookmarkEnd w:id="3888"/>
      <w:r>
        <w:rPr>
          <w:rFonts w:hint="cs"/>
          <w:rtl/>
          <w:lang w:eastAsia="he-IL"/>
        </w:rPr>
        <w:t>לפחות אתם תהוו דוגמה, תראו לנו מה ז</w:t>
      </w:r>
      <w:r w:rsidR="00A37FC2">
        <w:rPr>
          <w:rFonts w:hint="cs"/>
          <w:rtl/>
          <w:lang w:eastAsia="he-IL"/>
        </w:rPr>
        <w:t>ה</w:t>
      </w:r>
      <w:r>
        <w:rPr>
          <w:rFonts w:hint="cs"/>
          <w:rtl/>
          <w:lang w:eastAsia="he-IL"/>
        </w:rPr>
        <w:t xml:space="preserve"> אחדות, מה ז</w:t>
      </w:r>
      <w:r w:rsidR="00A37FC2">
        <w:rPr>
          <w:rFonts w:hint="cs"/>
          <w:rtl/>
          <w:lang w:eastAsia="he-IL"/>
        </w:rPr>
        <w:t>ה</w:t>
      </w:r>
      <w:r>
        <w:rPr>
          <w:rFonts w:hint="cs"/>
          <w:rtl/>
          <w:lang w:eastAsia="he-IL"/>
        </w:rPr>
        <w:t xml:space="preserve"> אהבת ישראל, ושההחלטות שלכם יהיו מקובלות לפחות על רוב העם. תודה רבה. </w:t>
      </w:r>
    </w:p>
    <w:p w:rsidR="00423672" w:rsidRDefault="00423672" w:rsidP="00A07F4C">
      <w:pPr>
        <w:rPr>
          <w:rtl/>
          <w:lang w:eastAsia="he-IL"/>
        </w:rPr>
      </w:pPr>
    </w:p>
    <w:p w:rsidR="00423672" w:rsidRDefault="00423672" w:rsidP="00A07F4C">
      <w:pPr>
        <w:pStyle w:val="af6"/>
        <w:rPr>
          <w:rtl/>
        </w:rPr>
      </w:pPr>
      <w:r w:rsidRPr="00224814">
        <w:rPr>
          <w:rStyle w:val="TagStyle"/>
          <w:rtl/>
        </w:rPr>
        <w:t xml:space="preserve"> &lt;&lt; יור &gt;&gt;</w:t>
      </w:r>
      <w:r w:rsidRPr="00905BEA">
        <w:rPr>
          <w:rStyle w:val="TagStyle"/>
          <w:rtl/>
        </w:rPr>
        <w:t xml:space="preserve"> </w:t>
      </w:r>
      <w:r>
        <w:rPr>
          <w:rtl/>
        </w:rPr>
        <w:t>היו"ר יריב לוין:</w:t>
      </w:r>
      <w:r w:rsidRPr="00905BEA">
        <w:rPr>
          <w:rStyle w:val="TagStyle"/>
          <w:rtl/>
        </w:rPr>
        <w:t xml:space="preserve"> </w:t>
      </w:r>
      <w:r w:rsidRPr="00224814">
        <w:rPr>
          <w:rStyle w:val="TagStyle"/>
          <w:rtl/>
        </w:rPr>
        <w:t>&lt;&lt; יור &gt;&gt;</w:t>
      </w:r>
      <w:r>
        <w:rPr>
          <w:rtl/>
        </w:rPr>
        <w:t xml:space="preserve"> </w:t>
      </w:r>
    </w:p>
    <w:p w:rsidR="00423672" w:rsidRDefault="00423672" w:rsidP="00062C84">
      <w:pPr>
        <w:rPr>
          <w:rtl/>
          <w:lang w:eastAsia="he-IL"/>
        </w:rPr>
      </w:pPr>
    </w:p>
    <w:p w:rsidR="00423672" w:rsidRDefault="00423672" w:rsidP="003D7D6F">
      <w:pPr>
        <w:rPr>
          <w:rtl/>
          <w:lang w:eastAsia="he-IL"/>
        </w:rPr>
      </w:pPr>
      <w:r>
        <w:rPr>
          <w:rFonts w:hint="cs"/>
          <w:rtl/>
          <w:lang w:eastAsia="he-IL"/>
        </w:rPr>
        <w:t xml:space="preserve">תודה. בשם סיעת </w:t>
      </w:r>
      <w:bookmarkStart w:id="3889" w:name="_ETM_Q6_362663"/>
      <w:bookmarkEnd w:id="3889"/>
      <w:r>
        <w:rPr>
          <w:rFonts w:hint="cs"/>
          <w:rtl/>
          <w:lang w:eastAsia="he-IL"/>
        </w:rPr>
        <w:t xml:space="preserve">יהדות התורה </w:t>
      </w:r>
      <w:r w:rsidR="000E313C">
        <w:rPr>
          <w:rFonts w:hint="eastAsia"/>
          <w:rtl/>
          <w:lang w:eastAsia="he-IL"/>
        </w:rPr>
        <w:t>–</w:t>
      </w:r>
      <w:r>
        <w:rPr>
          <w:rFonts w:hint="eastAsia"/>
          <w:rtl/>
          <w:lang w:eastAsia="he-IL"/>
        </w:rPr>
        <w:t xml:space="preserve"> </w:t>
      </w:r>
      <w:r>
        <w:rPr>
          <w:rFonts w:hint="cs"/>
          <w:rtl/>
          <w:lang w:eastAsia="he-IL"/>
        </w:rPr>
        <w:t xml:space="preserve">חבר הכנסת משה גפני, בבקשה. </w:t>
      </w:r>
    </w:p>
    <w:p w:rsidR="00423672" w:rsidRDefault="00423672" w:rsidP="00A07F4C">
      <w:pPr>
        <w:rPr>
          <w:rtl/>
          <w:lang w:eastAsia="he-IL"/>
        </w:rPr>
      </w:pPr>
    </w:p>
    <w:p w:rsidR="00423672" w:rsidRDefault="00423672" w:rsidP="00A07F4C">
      <w:pPr>
        <w:pStyle w:val="a4"/>
        <w:rPr>
          <w:rtl/>
        </w:rPr>
      </w:pPr>
      <w:bookmarkStart w:id="3890" w:name="ET_speaker_5561_5"/>
      <w:r w:rsidRPr="00224814">
        <w:rPr>
          <w:rStyle w:val="TagStyle"/>
          <w:rtl/>
        </w:rPr>
        <w:t xml:space="preserve"> &lt;&lt; דובר &gt;&gt;</w:t>
      </w:r>
      <w:r w:rsidRPr="00905BEA">
        <w:rPr>
          <w:rStyle w:val="TagStyle"/>
          <w:rtl/>
        </w:rPr>
        <w:t xml:space="preserve"> </w:t>
      </w:r>
      <w:bookmarkStart w:id="3891" w:name="_Toc48036515"/>
      <w:bookmarkStart w:id="3892" w:name="_Toc48046161"/>
      <w:r>
        <w:rPr>
          <w:rtl/>
        </w:rPr>
        <w:t>משה גפני (יהדות התורה):</w:t>
      </w:r>
      <w:bookmarkEnd w:id="3891"/>
      <w:bookmarkEnd w:id="3892"/>
      <w:r w:rsidRPr="00905BEA">
        <w:rPr>
          <w:rStyle w:val="TagStyle"/>
          <w:rtl/>
        </w:rPr>
        <w:t xml:space="preserve"> </w:t>
      </w:r>
      <w:r w:rsidRPr="00224814">
        <w:rPr>
          <w:rStyle w:val="TagStyle"/>
          <w:rtl/>
        </w:rPr>
        <w:t>&lt;&lt; דובר &gt;&gt;</w:t>
      </w:r>
      <w:r>
        <w:rPr>
          <w:rtl/>
        </w:rPr>
        <w:t xml:space="preserve"> </w:t>
      </w:r>
      <w:bookmarkEnd w:id="3890"/>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אדוני היושב-ראש, חברי הכנסת, אני מבקש לשבח את המוסד לביטוח לאומי. אנחנו רואים בו קרן אור באפלה. אזרחי ישראל נמצאים במצב קשה עקב נגיף הקורונה, וכאשר יש החלטה שצריך לסייע לאזרחים בכל מיני אופנים, בין היתר במענקים למשפחות </w:t>
      </w:r>
      <w:bookmarkStart w:id="3893" w:name="_ETM_Q6_438623"/>
      <w:bookmarkEnd w:id="3893"/>
      <w:r>
        <w:rPr>
          <w:rFonts w:hint="cs"/>
          <w:rtl/>
          <w:lang w:eastAsia="he-IL"/>
        </w:rPr>
        <w:t xml:space="preserve">בנושאים שונים, אנחנו יודעים שברגע שהוא מקבל הנחיה, המוסד לביטוח לאומי משלם, ואין עם העניין הזה בעיה. </w:t>
      </w:r>
    </w:p>
    <w:p w:rsidR="00423672" w:rsidRDefault="00423672" w:rsidP="00A07F4C">
      <w:pPr>
        <w:rPr>
          <w:rtl/>
          <w:lang w:eastAsia="he-IL"/>
        </w:rPr>
      </w:pPr>
      <w:bookmarkStart w:id="3894" w:name="_ETM_Q6_447415"/>
      <w:bookmarkStart w:id="3895" w:name="_ETM_Q6_447497"/>
      <w:bookmarkEnd w:id="3894"/>
      <w:bookmarkEnd w:id="3895"/>
    </w:p>
    <w:p w:rsidR="00423672" w:rsidRDefault="00423672" w:rsidP="00A37FC2">
      <w:pPr>
        <w:rPr>
          <w:rtl/>
          <w:lang w:eastAsia="he-IL"/>
        </w:rPr>
      </w:pPr>
      <w:r>
        <w:rPr>
          <w:rFonts w:hint="cs"/>
          <w:rtl/>
          <w:lang w:eastAsia="he-IL"/>
        </w:rPr>
        <w:t xml:space="preserve">אז קודם כול, אני חושב </w:t>
      </w:r>
      <w:bookmarkStart w:id="3896" w:name="_ETM_Q6_446598"/>
      <w:bookmarkEnd w:id="3896"/>
      <w:r>
        <w:rPr>
          <w:rFonts w:hint="cs"/>
          <w:rtl/>
          <w:lang w:eastAsia="he-IL"/>
        </w:rPr>
        <w:t xml:space="preserve">שצריך לשבח אותו. יש הכרת הטוב. אי-אפשר כל הזמן רק להעביר ביקורת. אבל הייתה </w:t>
      </w:r>
      <w:bookmarkStart w:id="3897" w:name="_ETM_Q6_453523"/>
      <w:bookmarkEnd w:id="3897"/>
      <w:r>
        <w:rPr>
          <w:rFonts w:hint="cs"/>
          <w:rtl/>
          <w:lang w:eastAsia="he-IL"/>
        </w:rPr>
        <w:t xml:space="preserve">לי עוד דחיפה להגיד את זה, מכיוון שכשהייתי בדרך לכאן אמרו לי שאני </w:t>
      </w:r>
      <w:bookmarkStart w:id="3898" w:name="_ETM_Q6_457540"/>
      <w:bookmarkEnd w:id="3898"/>
      <w:r>
        <w:rPr>
          <w:rFonts w:hint="cs"/>
          <w:rtl/>
          <w:lang w:eastAsia="he-IL"/>
        </w:rPr>
        <w:t xml:space="preserve">צריך לדבר בשם סיעת יהדות התורה, והראו לי שמי שאמור לקבל מענק </w:t>
      </w:r>
      <w:r w:rsidR="000E313C">
        <w:rPr>
          <w:rFonts w:hint="eastAsia"/>
          <w:rtl/>
          <w:lang w:eastAsia="he-IL"/>
        </w:rPr>
        <w:t>–</w:t>
      </w:r>
      <w:r w:rsidR="00A37FC2">
        <w:rPr>
          <w:rFonts w:hint="eastAsia"/>
          <w:rtl/>
          <w:lang w:eastAsia="he-IL"/>
        </w:rPr>
        <w:t xml:space="preserve"> </w:t>
      </w:r>
      <w:r>
        <w:rPr>
          <w:rFonts w:hint="cs"/>
          <w:rtl/>
          <w:lang w:eastAsia="he-IL"/>
        </w:rPr>
        <w:t xml:space="preserve">רשות המיסים כותבת לו שאם הוא לא הגיש דוח על </w:t>
      </w:r>
      <w:bookmarkStart w:id="3899" w:name="_ETM_Q6_470448"/>
      <w:bookmarkEnd w:id="3899"/>
      <w:r>
        <w:rPr>
          <w:rFonts w:hint="cs"/>
          <w:rtl/>
          <w:lang w:eastAsia="he-IL"/>
        </w:rPr>
        <w:t>מה שהוא היה מחויב לרשות המיסים</w:t>
      </w:r>
      <w:r w:rsidR="00A37FC2">
        <w:rPr>
          <w:rFonts w:hint="cs"/>
          <w:rtl/>
          <w:lang w:eastAsia="he-IL"/>
        </w:rPr>
        <w:t>,</w:t>
      </w:r>
      <w:r>
        <w:rPr>
          <w:rFonts w:hint="cs"/>
          <w:rtl/>
          <w:lang w:eastAsia="he-IL"/>
        </w:rPr>
        <w:t xml:space="preserve"> דוח</w:t>
      </w:r>
      <w:r w:rsidR="00A37FC2">
        <w:rPr>
          <w:rFonts w:hint="cs"/>
          <w:rtl/>
          <w:lang w:eastAsia="he-IL"/>
        </w:rPr>
        <w:t>,</w:t>
      </w:r>
      <w:r>
        <w:rPr>
          <w:rFonts w:hint="cs"/>
          <w:rtl/>
          <w:lang w:eastAsia="he-IL"/>
        </w:rPr>
        <w:t xml:space="preserve"> אז הוא לא מקבל את המענק. </w:t>
      </w:r>
      <w:r>
        <w:rPr>
          <w:rFonts w:hint="cs"/>
          <w:rtl/>
          <w:lang w:eastAsia="he-IL"/>
        </w:rPr>
        <w:lastRenderedPageBreak/>
        <w:t>פשוט לא להאמין: לא רק שלא נותנים בזמן, לא רק שזה לוקח שבועות ארוכים</w:t>
      </w:r>
      <w:r w:rsidR="002F48C5">
        <w:rPr>
          <w:rFonts w:hint="cs"/>
          <w:rtl/>
          <w:lang w:eastAsia="he-IL"/>
        </w:rPr>
        <w:t>,</w:t>
      </w:r>
      <w:r>
        <w:rPr>
          <w:rFonts w:hint="cs"/>
          <w:rtl/>
          <w:lang w:eastAsia="he-IL"/>
        </w:rPr>
        <w:t xml:space="preserve"> ועם כל מה </w:t>
      </w:r>
      <w:bookmarkStart w:id="3900" w:name="_ETM_Q6_482203"/>
      <w:bookmarkEnd w:id="3900"/>
      <w:r>
        <w:rPr>
          <w:rFonts w:hint="cs"/>
          <w:rtl/>
          <w:lang w:eastAsia="he-IL"/>
        </w:rPr>
        <w:t xml:space="preserve">שנלווה לעניין בכל הנושאים שרשות המיסים צריכה לשלם </w:t>
      </w:r>
      <w:r w:rsidR="000E313C">
        <w:rPr>
          <w:rFonts w:hint="cs"/>
          <w:rtl/>
          <w:lang w:eastAsia="he-IL"/>
        </w:rPr>
        <w:t>–</w:t>
      </w:r>
      <w:r>
        <w:rPr>
          <w:rFonts w:hint="cs"/>
          <w:rtl/>
          <w:lang w:eastAsia="he-IL"/>
        </w:rPr>
        <w:t xml:space="preserve"> אם אתה </w:t>
      </w:r>
      <w:bookmarkStart w:id="3901" w:name="_ETM_Q6_487942"/>
      <w:bookmarkEnd w:id="3901"/>
      <w:r>
        <w:rPr>
          <w:rFonts w:hint="cs"/>
          <w:rtl/>
          <w:lang w:eastAsia="he-IL"/>
        </w:rPr>
        <w:t xml:space="preserve">לא ממלא דוח, אתה לא מקבל את המענק. אני לא </w:t>
      </w:r>
      <w:bookmarkStart w:id="3902" w:name="_ETM_Q6_493967"/>
      <w:bookmarkEnd w:id="3902"/>
      <w:r>
        <w:rPr>
          <w:rFonts w:hint="cs"/>
          <w:rtl/>
          <w:lang w:eastAsia="he-IL"/>
        </w:rPr>
        <w:t xml:space="preserve">הבנתי מאיפה הדבר הזה הגיע. </w:t>
      </w:r>
    </w:p>
    <w:p w:rsidR="00423672" w:rsidRDefault="00423672" w:rsidP="00A07F4C">
      <w:pPr>
        <w:rPr>
          <w:rtl/>
          <w:lang w:eastAsia="he-IL"/>
        </w:rPr>
      </w:pPr>
    </w:p>
    <w:p w:rsidR="00423672" w:rsidRDefault="00423672" w:rsidP="002F48C5">
      <w:pPr>
        <w:rPr>
          <w:rtl/>
          <w:lang w:eastAsia="he-IL"/>
        </w:rPr>
      </w:pPr>
      <w:r>
        <w:rPr>
          <w:rFonts w:hint="cs"/>
          <w:rtl/>
          <w:lang w:eastAsia="he-IL"/>
        </w:rPr>
        <w:t xml:space="preserve">אדוני סגן שר האוצר, אני מציע שתבדוק את העניין הזה. מה זה, המענקים תלויים בהגשת דוח למס </w:t>
      </w:r>
      <w:bookmarkStart w:id="3903" w:name="_ETM_Q6_502132"/>
      <w:bookmarkEnd w:id="3903"/>
      <w:r>
        <w:rPr>
          <w:rFonts w:hint="cs"/>
          <w:rtl/>
          <w:lang w:eastAsia="he-IL"/>
        </w:rPr>
        <w:t>הכנסה</w:t>
      </w:r>
      <w:r w:rsidR="002F48C5">
        <w:rPr>
          <w:rFonts w:hint="cs"/>
          <w:rtl/>
          <w:lang w:eastAsia="he-IL"/>
        </w:rPr>
        <w:t>,</w:t>
      </w:r>
      <w:r>
        <w:rPr>
          <w:rFonts w:hint="cs"/>
          <w:rtl/>
          <w:lang w:eastAsia="he-IL"/>
        </w:rPr>
        <w:t xml:space="preserve"> הגשת דוח לרשות המיסים? באמת, שילמדו מהמוסד לביטוח לאומי. המוסד משלם, הוא לא עושה את החשבונות האלה. לכן התעוררתי לעניין, ואני חשבתי שצריך </w:t>
      </w:r>
      <w:bookmarkStart w:id="3904" w:name="_ETM_Q6_515904"/>
      <w:bookmarkEnd w:id="3904"/>
      <w:r>
        <w:rPr>
          <w:rFonts w:hint="cs"/>
          <w:rtl/>
          <w:lang w:eastAsia="he-IL"/>
        </w:rPr>
        <w:t xml:space="preserve">לשבח, שאני אעשה את זה בהזדמנות הראשונה, ואני מאוד משבח אותם. </w:t>
      </w:r>
    </w:p>
    <w:p w:rsidR="00423672" w:rsidRDefault="00423672" w:rsidP="00A07F4C">
      <w:pPr>
        <w:rPr>
          <w:rtl/>
          <w:lang w:eastAsia="he-IL"/>
        </w:rPr>
      </w:pPr>
    </w:p>
    <w:p w:rsidR="00423672" w:rsidRDefault="00423672" w:rsidP="002F48C5">
      <w:pPr>
        <w:rPr>
          <w:rtl/>
          <w:lang w:eastAsia="he-IL"/>
        </w:rPr>
      </w:pPr>
      <w:r>
        <w:rPr>
          <w:rFonts w:hint="cs"/>
          <w:rtl/>
          <w:lang w:eastAsia="he-IL"/>
        </w:rPr>
        <w:t xml:space="preserve">אדוני יושב-ראש הכנסת, כולנו אשמים. כולנו </w:t>
      </w:r>
      <w:r w:rsidR="000E313C">
        <w:rPr>
          <w:rtl/>
          <w:lang w:eastAsia="he-IL"/>
        </w:rPr>
        <w:t>–</w:t>
      </w:r>
      <w:r>
        <w:rPr>
          <w:rFonts w:hint="cs"/>
          <w:rtl/>
          <w:lang w:eastAsia="he-IL"/>
        </w:rPr>
        <w:t xml:space="preserve"> קואליציה, אופוזיציה, סוג כזה </w:t>
      </w:r>
      <w:bookmarkStart w:id="3905" w:name="_ETM_Q6_528449"/>
      <w:bookmarkEnd w:id="3905"/>
      <w:r>
        <w:rPr>
          <w:rFonts w:hint="cs"/>
          <w:rtl/>
          <w:lang w:eastAsia="he-IL"/>
        </w:rPr>
        <w:t>של מפלגה וסוג אחר של מפלגה. אנחנו מדינה שאין לה תקציב. אי</w:t>
      </w:r>
      <w:bookmarkStart w:id="3906" w:name="_ETM_Q6_535402"/>
      <w:bookmarkEnd w:id="3906"/>
      <w:r>
        <w:rPr>
          <w:rFonts w:hint="cs"/>
          <w:rtl/>
          <w:lang w:eastAsia="he-IL"/>
        </w:rPr>
        <w:t xml:space="preserve">ן לה תקציב. היה היום דיון בוועדת הכספים על אלף ואחד נושאים חברתיים מהמדרגה הראשונה, ביניהם נערים בסיכון וכו' </w:t>
      </w:r>
      <w:bookmarkStart w:id="3907" w:name="_ETM_Q6_542937"/>
      <w:bookmarkEnd w:id="3907"/>
      <w:proofErr w:type="spellStart"/>
      <w:r>
        <w:rPr>
          <w:rFonts w:hint="cs"/>
          <w:rtl/>
          <w:lang w:eastAsia="he-IL"/>
        </w:rPr>
        <w:t>וכו</w:t>
      </w:r>
      <w:proofErr w:type="spellEnd"/>
      <w:r>
        <w:rPr>
          <w:rFonts w:hint="cs"/>
          <w:rtl/>
          <w:lang w:eastAsia="he-IL"/>
        </w:rPr>
        <w:t xml:space="preserve">'. אין תקציב. אנחנו ישבנו היום בסיעת יהדות התורה </w:t>
      </w:r>
      <w:r w:rsidR="000E313C">
        <w:rPr>
          <w:rtl/>
          <w:lang w:eastAsia="he-IL"/>
        </w:rPr>
        <w:t>–</w:t>
      </w:r>
      <w:r>
        <w:rPr>
          <w:rFonts w:hint="cs"/>
          <w:rtl/>
          <w:lang w:eastAsia="he-IL"/>
        </w:rPr>
        <w:t xml:space="preserve"> אגב, גם אנחנו מפלגה חברתית</w:t>
      </w:r>
      <w:r w:rsidR="002F48C5">
        <w:rPr>
          <w:rFonts w:hint="cs"/>
          <w:rtl/>
          <w:lang w:eastAsia="he-IL"/>
        </w:rPr>
        <w:t>,</w:t>
      </w:r>
      <w:r>
        <w:rPr>
          <w:rFonts w:hint="cs"/>
          <w:rtl/>
          <w:lang w:eastAsia="he-IL"/>
        </w:rPr>
        <w:t xml:space="preserve"> אנחנו </w:t>
      </w:r>
      <w:bookmarkStart w:id="3908" w:name="_ETM_Q6_549816"/>
      <w:bookmarkEnd w:id="3908"/>
      <w:r>
        <w:rPr>
          <w:rFonts w:hint="cs"/>
          <w:rtl/>
          <w:lang w:eastAsia="he-IL"/>
        </w:rPr>
        <w:t xml:space="preserve">רק לא מתהדרים בזה, אבל אנחנו מפלגה חברתית </w:t>
      </w:r>
      <w:r w:rsidR="000E313C">
        <w:rPr>
          <w:rtl/>
          <w:lang w:eastAsia="he-IL"/>
        </w:rPr>
        <w:t>–</w:t>
      </w:r>
      <w:r>
        <w:rPr>
          <w:rFonts w:hint="cs"/>
          <w:rtl/>
          <w:lang w:eastAsia="he-IL"/>
        </w:rPr>
        <w:t xml:space="preserve"> </w:t>
      </w:r>
      <w:bookmarkStart w:id="3909" w:name="_ETM_Q6_553721"/>
      <w:bookmarkEnd w:id="3909"/>
      <w:r>
        <w:rPr>
          <w:rFonts w:hint="cs"/>
          <w:rtl/>
          <w:lang w:eastAsia="he-IL"/>
        </w:rPr>
        <w:t xml:space="preserve">ואמרנו: המציאות הזאת </w:t>
      </w:r>
      <w:r w:rsidR="000E313C">
        <w:rPr>
          <w:rFonts w:hint="eastAsia"/>
          <w:rtl/>
          <w:lang w:eastAsia="he-IL"/>
        </w:rPr>
        <w:t>–</w:t>
      </w:r>
      <w:r w:rsidR="002F48C5">
        <w:rPr>
          <w:rFonts w:hint="eastAsia"/>
          <w:rtl/>
          <w:lang w:eastAsia="he-IL"/>
        </w:rPr>
        <w:t xml:space="preserve"> </w:t>
      </w:r>
      <w:r>
        <w:rPr>
          <w:rFonts w:hint="cs"/>
          <w:rtl/>
          <w:lang w:eastAsia="he-IL"/>
        </w:rPr>
        <w:t xml:space="preserve">מה, אנחנו צריכים להצביע בעד דחיית המועד של הגשת התקציב? אנחנו נגד בחירות. אנחנו חושבים שללכת לבחירות זה הדבר </w:t>
      </w:r>
      <w:bookmarkStart w:id="3910" w:name="_ETM_Q6_566455"/>
      <w:bookmarkEnd w:id="3910"/>
      <w:r>
        <w:rPr>
          <w:rFonts w:hint="cs"/>
          <w:rtl/>
          <w:lang w:eastAsia="he-IL"/>
        </w:rPr>
        <w:t xml:space="preserve">ההזוי ביותר שיכול לקרות היום. אבל מה התמורה שאנחנו צריכים לעשות? שהתקציב יידחה. אני לא מבין, אי-אפשר להתאחד כולם יחד </w:t>
      </w:r>
      <w:bookmarkStart w:id="3911" w:name="_ETM_Q6_578134"/>
      <w:bookmarkEnd w:id="3911"/>
      <w:r>
        <w:rPr>
          <w:rFonts w:hint="cs"/>
          <w:rtl/>
          <w:lang w:eastAsia="he-IL"/>
        </w:rPr>
        <w:t>ולהגיד: אנחנו מגישים עכשיו תקציב דו-שנתי? חד-שנתי כבר לא מעניין אף אחד. זה פשוט לא להאמין</w:t>
      </w:r>
      <w:r w:rsidR="002F48C5">
        <w:rPr>
          <w:rFonts w:hint="cs"/>
          <w:rtl/>
          <w:lang w:eastAsia="he-IL"/>
        </w:rPr>
        <w:t>,</w:t>
      </w:r>
      <w:r>
        <w:rPr>
          <w:rFonts w:hint="cs"/>
          <w:rtl/>
          <w:lang w:eastAsia="he-IL"/>
        </w:rPr>
        <w:t xml:space="preserve"> איך </w:t>
      </w:r>
      <w:bookmarkStart w:id="3912" w:name="_ETM_Q6_584126"/>
      <w:bookmarkEnd w:id="3912"/>
      <w:r>
        <w:rPr>
          <w:rFonts w:hint="cs"/>
          <w:rtl/>
          <w:lang w:eastAsia="he-IL"/>
        </w:rPr>
        <w:t xml:space="preserve">יכול להיות דבר כזה, וכל אחד יודע להשמיץ את השני יותר טוב מחברו. </w:t>
      </w:r>
    </w:p>
    <w:p w:rsidR="00423672" w:rsidRDefault="00423672" w:rsidP="00A07F4C">
      <w:pPr>
        <w:rPr>
          <w:rtl/>
          <w:lang w:eastAsia="he-IL"/>
        </w:rPr>
      </w:pPr>
    </w:p>
    <w:p w:rsidR="00423672" w:rsidRDefault="00423672" w:rsidP="00A07F4C">
      <w:pPr>
        <w:pStyle w:val="af6"/>
        <w:rPr>
          <w:rtl/>
        </w:rPr>
      </w:pPr>
      <w:r w:rsidRPr="00224814">
        <w:rPr>
          <w:rStyle w:val="TagStyle"/>
          <w:rtl/>
        </w:rPr>
        <w:t xml:space="preserve"> &lt;&lt; יור &gt;&gt;</w:t>
      </w:r>
      <w:r w:rsidRPr="00905BEA">
        <w:rPr>
          <w:rStyle w:val="TagStyle"/>
          <w:rtl/>
        </w:rPr>
        <w:t xml:space="preserve"> </w:t>
      </w:r>
      <w:r>
        <w:rPr>
          <w:rtl/>
        </w:rPr>
        <w:t>היו"ר יריב לוין:</w:t>
      </w:r>
      <w:r w:rsidRPr="00905BEA">
        <w:rPr>
          <w:rStyle w:val="TagStyle"/>
          <w:rtl/>
        </w:rPr>
        <w:t xml:space="preserve"> </w:t>
      </w:r>
      <w:r w:rsidRPr="00224814">
        <w:rPr>
          <w:rStyle w:val="TagStyle"/>
          <w:rtl/>
        </w:rPr>
        <w:t>&lt;&lt; יור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חבר הכנסת גפני, ברשותך, משפט אחרון. </w:t>
      </w:r>
    </w:p>
    <w:p w:rsidR="00423672" w:rsidRDefault="00423672" w:rsidP="00A07F4C">
      <w:pPr>
        <w:rPr>
          <w:rtl/>
          <w:lang w:eastAsia="he-IL"/>
        </w:rPr>
      </w:pPr>
    </w:p>
    <w:p w:rsidR="00423672" w:rsidRDefault="00423672" w:rsidP="00A07F4C">
      <w:pPr>
        <w:pStyle w:val="-"/>
        <w:rPr>
          <w:rtl/>
        </w:rPr>
      </w:pPr>
      <w:bookmarkStart w:id="3913" w:name="ET_speakercontinue_5561_7"/>
      <w:r w:rsidRPr="00224814">
        <w:rPr>
          <w:rStyle w:val="TagStyle"/>
          <w:rtl/>
        </w:rPr>
        <w:t xml:space="preserve"> &lt;&lt; דובר_המשך &gt;&gt;</w:t>
      </w:r>
      <w:r w:rsidRPr="00905BEA">
        <w:rPr>
          <w:rStyle w:val="TagStyle"/>
          <w:rtl/>
        </w:rPr>
        <w:t xml:space="preserve"> </w:t>
      </w:r>
      <w:r>
        <w:rPr>
          <w:rtl/>
        </w:rPr>
        <w:t>משה גפני (יהדות התורה):</w:t>
      </w:r>
      <w:r w:rsidRPr="00905BEA">
        <w:rPr>
          <w:rStyle w:val="TagStyle"/>
          <w:rtl/>
        </w:rPr>
        <w:t xml:space="preserve"> </w:t>
      </w:r>
      <w:r w:rsidRPr="00224814">
        <w:rPr>
          <w:rStyle w:val="TagStyle"/>
          <w:rtl/>
        </w:rPr>
        <w:t>&lt;&lt; דובר_המשך &gt;&gt;</w:t>
      </w:r>
      <w:r>
        <w:rPr>
          <w:rtl/>
        </w:rPr>
        <w:t xml:space="preserve"> </w:t>
      </w:r>
      <w:bookmarkEnd w:id="3913"/>
    </w:p>
    <w:p w:rsidR="00423672" w:rsidRDefault="00423672" w:rsidP="00062C84">
      <w:pPr>
        <w:rPr>
          <w:rtl/>
          <w:lang w:eastAsia="he-IL"/>
        </w:rPr>
      </w:pPr>
    </w:p>
    <w:p w:rsidR="00423672" w:rsidRDefault="00423672" w:rsidP="00A07F4C">
      <w:pPr>
        <w:rPr>
          <w:rtl/>
          <w:lang w:eastAsia="he-IL"/>
        </w:rPr>
      </w:pPr>
      <w:r>
        <w:rPr>
          <w:rFonts w:hint="cs"/>
          <w:rtl/>
          <w:lang w:eastAsia="he-IL"/>
        </w:rPr>
        <w:t>אה, לסיים?</w:t>
      </w:r>
      <w:bookmarkStart w:id="3914" w:name="_ETM_Q6_594489"/>
      <w:bookmarkEnd w:id="3914"/>
      <w:r>
        <w:rPr>
          <w:rFonts w:hint="cs"/>
          <w:rtl/>
          <w:lang w:eastAsia="he-IL"/>
        </w:rPr>
        <w:t xml:space="preserve"> אני מסיים, אדוני יושב-ראש הכנסת. אני מתבייש לבוא לבית הכנסת. אנשים אומרים: תגידו, אתם בסדר שם בכנסת? זה מה שאתם הולכים </w:t>
      </w:r>
      <w:bookmarkStart w:id="3915" w:name="_ETM_Q6_606715"/>
      <w:bookmarkEnd w:id="3915"/>
      <w:r>
        <w:rPr>
          <w:rFonts w:hint="cs"/>
          <w:rtl/>
          <w:lang w:eastAsia="he-IL"/>
        </w:rPr>
        <w:t xml:space="preserve">לעשות? א. אין תקציב, </w:t>
      </w:r>
      <w:proofErr w:type="spellStart"/>
      <w:r>
        <w:rPr>
          <w:rFonts w:hint="cs"/>
          <w:rtl/>
          <w:lang w:eastAsia="he-IL"/>
        </w:rPr>
        <w:t>וב</w:t>
      </w:r>
      <w:proofErr w:type="spellEnd"/>
      <w:r>
        <w:rPr>
          <w:rFonts w:hint="cs"/>
          <w:rtl/>
          <w:lang w:eastAsia="he-IL"/>
        </w:rPr>
        <w:t xml:space="preserve">. הולכים לבחירות? אלמלא מוראה איש את רעהו חיים בלעו. תודה </w:t>
      </w:r>
      <w:bookmarkStart w:id="3916" w:name="_ETM_Q6_615899"/>
      <w:bookmarkEnd w:id="3916"/>
      <w:r>
        <w:rPr>
          <w:rFonts w:hint="cs"/>
          <w:rtl/>
          <w:lang w:eastAsia="he-IL"/>
        </w:rPr>
        <w:t xml:space="preserve">רבה, אדוני היושב-ראש. </w:t>
      </w:r>
    </w:p>
    <w:p w:rsidR="00423672" w:rsidRDefault="00423672" w:rsidP="00A07F4C">
      <w:pPr>
        <w:rPr>
          <w:rtl/>
          <w:lang w:eastAsia="he-IL"/>
        </w:rPr>
      </w:pPr>
    </w:p>
    <w:p w:rsidR="00423672" w:rsidRDefault="00423672" w:rsidP="00A07F4C">
      <w:pPr>
        <w:pStyle w:val="af6"/>
        <w:rPr>
          <w:rtl/>
        </w:rPr>
      </w:pPr>
      <w:r w:rsidRPr="00224814">
        <w:rPr>
          <w:rStyle w:val="TagStyle"/>
          <w:rtl/>
        </w:rPr>
        <w:t xml:space="preserve"> &lt;&lt; יור &gt;&gt;</w:t>
      </w:r>
      <w:r w:rsidRPr="00905BEA">
        <w:rPr>
          <w:rStyle w:val="TagStyle"/>
          <w:rtl/>
        </w:rPr>
        <w:t xml:space="preserve"> </w:t>
      </w:r>
      <w:r>
        <w:rPr>
          <w:rtl/>
        </w:rPr>
        <w:t>היו"ר יריב לוין:</w:t>
      </w:r>
      <w:r w:rsidRPr="00905BEA">
        <w:rPr>
          <w:rStyle w:val="TagStyle"/>
          <w:rtl/>
        </w:rPr>
        <w:t xml:space="preserve"> </w:t>
      </w:r>
      <w:r w:rsidRPr="00224814">
        <w:rPr>
          <w:rStyle w:val="TagStyle"/>
          <w:rtl/>
        </w:rPr>
        <w:t>&lt;&lt; יור &gt;&gt;</w:t>
      </w:r>
      <w:r>
        <w:rPr>
          <w:rtl/>
        </w:rPr>
        <w:t xml:space="preserve"> </w:t>
      </w:r>
    </w:p>
    <w:p w:rsidR="00423672" w:rsidRDefault="00423672" w:rsidP="00062C84">
      <w:pPr>
        <w:rPr>
          <w:rtl/>
          <w:lang w:eastAsia="he-IL"/>
        </w:rPr>
      </w:pPr>
    </w:p>
    <w:p w:rsidR="00423672" w:rsidRDefault="00423672" w:rsidP="003D7D6F">
      <w:pPr>
        <w:rPr>
          <w:rtl/>
          <w:lang w:eastAsia="he-IL"/>
        </w:rPr>
      </w:pPr>
      <w:r>
        <w:rPr>
          <w:rFonts w:hint="cs"/>
          <w:rtl/>
          <w:lang w:eastAsia="he-IL"/>
        </w:rPr>
        <w:t xml:space="preserve">תודה רבה. בשם סיעת ימינה </w:t>
      </w:r>
      <w:r w:rsidR="000E313C">
        <w:rPr>
          <w:rFonts w:hint="eastAsia"/>
          <w:rtl/>
          <w:lang w:eastAsia="he-IL"/>
        </w:rPr>
        <w:t>–</w:t>
      </w:r>
      <w:r>
        <w:rPr>
          <w:rFonts w:hint="eastAsia"/>
          <w:rtl/>
          <w:lang w:eastAsia="he-IL"/>
        </w:rPr>
        <w:t xml:space="preserve"> </w:t>
      </w:r>
      <w:r>
        <w:rPr>
          <w:rFonts w:hint="cs"/>
          <w:rtl/>
          <w:lang w:eastAsia="he-IL"/>
        </w:rPr>
        <w:t xml:space="preserve">חברת הכנסת איילת שקד, בבקשה. </w:t>
      </w:r>
    </w:p>
    <w:p w:rsidR="00423672" w:rsidRDefault="00423672" w:rsidP="00A07F4C">
      <w:pPr>
        <w:rPr>
          <w:rtl/>
          <w:lang w:eastAsia="he-IL"/>
        </w:rPr>
      </w:pPr>
    </w:p>
    <w:p w:rsidR="00423672" w:rsidRDefault="00423672" w:rsidP="00A07F4C">
      <w:pPr>
        <w:pStyle w:val="a4"/>
        <w:rPr>
          <w:rtl/>
        </w:rPr>
      </w:pPr>
      <w:bookmarkStart w:id="3917" w:name="ET_speaker_5900_9"/>
      <w:r w:rsidRPr="00224814">
        <w:rPr>
          <w:rStyle w:val="TagStyle"/>
          <w:rtl/>
        </w:rPr>
        <w:t xml:space="preserve"> &lt;&lt; דובר &gt;&gt;</w:t>
      </w:r>
      <w:r w:rsidRPr="00905BEA">
        <w:rPr>
          <w:rStyle w:val="TagStyle"/>
          <w:rtl/>
        </w:rPr>
        <w:t xml:space="preserve"> </w:t>
      </w:r>
      <w:bookmarkStart w:id="3918" w:name="_Toc48036516"/>
      <w:bookmarkStart w:id="3919" w:name="_Toc48046162"/>
      <w:r>
        <w:rPr>
          <w:rtl/>
        </w:rPr>
        <w:t>איילת שקד (ימינה):</w:t>
      </w:r>
      <w:bookmarkEnd w:id="3918"/>
      <w:bookmarkEnd w:id="3919"/>
      <w:r w:rsidRPr="00905BEA">
        <w:rPr>
          <w:rStyle w:val="TagStyle"/>
          <w:rtl/>
        </w:rPr>
        <w:t xml:space="preserve"> </w:t>
      </w:r>
      <w:r w:rsidRPr="00224814">
        <w:rPr>
          <w:rStyle w:val="TagStyle"/>
          <w:rtl/>
        </w:rPr>
        <w:t>&lt;&lt; דובר &gt;&gt;</w:t>
      </w:r>
      <w:r>
        <w:rPr>
          <w:rtl/>
        </w:rPr>
        <w:t xml:space="preserve"> </w:t>
      </w:r>
      <w:bookmarkEnd w:id="3917"/>
    </w:p>
    <w:p w:rsidR="00423672" w:rsidRDefault="00423672" w:rsidP="00062C84">
      <w:pPr>
        <w:rPr>
          <w:rtl/>
          <w:lang w:eastAsia="he-IL"/>
        </w:rPr>
      </w:pPr>
    </w:p>
    <w:p w:rsidR="00423672" w:rsidRDefault="00423672" w:rsidP="003D7D6F">
      <w:pPr>
        <w:rPr>
          <w:rtl/>
          <w:lang w:eastAsia="he-IL"/>
        </w:rPr>
      </w:pPr>
      <w:r>
        <w:rPr>
          <w:rFonts w:hint="cs"/>
          <w:rtl/>
          <w:lang w:eastAsia="he-IL"/>
        </w:rPr>
        <w:lastRenderedPageBreak/>
        <w:t xml:space="preserve">אדוני היושב-ראש, כנסת נכבדה, היום בג"ץ פסק פסיקה שערורייתית </w:t>
      </w:r>
      <w:bookmarkStart w:id="3920" w:name="_ETM_Q6_642109"/>
      <w:bookmarkEnd w:id="3920"/>
      <w:r>
        <w:rPr>
          <w:rFonts w:hint="cs"/>
          <w:rtl/>
          <w:lang w:eastAsia="he-IL"/>
        </w:rPr>
        <w:t xml:space="preserve">בהובלת השופט מזוז והשופט קרא, שלמעשה לא אפשרו לצה"ל להרוס את הבית של המחבל שרצח את עמית בן יגאל, זיכרונו לברכה. בדעת מיעוט </w:t>
      </w:r>
      <w:bookmarkStart w:id="3921" w:name="_ETM_Q6_656966"/>
      <w:bookmarkEnd w:id="3921"/>
      <w:r>
        <w:rPr>
          <w:rFonts w:hint="cs"/>
          <w:rtl/>
          <w:lang w:eastAsia="he-IL"/>
        </w:rPr>
        <w:t xml:space="preserve">הייתה השופטת וילנר, שאישרה את ההריסה. אני רוצה שתבינו: בבית המשפט העליון כבר שנים רבות יש ויכוח בין מחנה שמתנגד להריסת בתים לבין מחנה שאישר את הריסת הבתים. בראש מחנה המתנגדים </w:t>
      </w:r>
      <w:bookmarkStart w:id="3922" w:name="_ETM_Q6_676646"/>
      <w:bookmarkEnd w:id="3922"/>
      <w:r>
        <w:rPr>
          <w:rFonts w:hint="cs"/>
          <w:rtl/>
          <w:lang w:eastAsia="he-IL"/>
        </w:rPr>
        <w:t xml:space="preserve">עומד השופט מזוז, שמוביל את הקו הזה. הוא ביקש מהנשיאה דאז נאור דיון חוזר בנושא הזה כדי לשנות את ההלכה, כי ההלכה הקיימת מאשרת הריסת בתים. הנשיאה </w:t>
      </w:r>
      <w:bookmarkStart w:id="3923" w:name="_ETM_Q6_690545"/>
      <w:bookmarkEnd w:id="3923"/>
      <w:r>
        <w:rPr>
          <w:rFonts w:hint="cs"/>
          <w:rtl/>
          <w:lang w:eastAsia="he-IL"/>
        </w:rPr>
        <w:t xml:space="preserve">נאור לא אפשרה לקיים את הדיון, למזלנו הרב. </w:t>
      </w:r>
    </w:p>
    <w:p w:rsidR="00423672" w:rsidRDefault="00423672" w:rsidP="00A07F4C">
      <w:pPr>
        <w:rPr>
          <w:rtl/>
          <w:lang w:eastAsia="he-IL"/>
        </w:rPr>
      </w:pPr>
      <w:bookmarkStart w:id="3924" w:name="_ETM_Q6_696529"/>
      <w:bookmarkStart w:id="3925" w:name="_ETM_Q6_696604"/>
      <w:bookmarkEnd w:id="3924"/>
      <w:bookmarkEnd w:id="3925"/>
    </w:p>
    <w:p w:rsidR="00423672" w:rsidRDefault="00423672" w:rsidP="002F48C5">
      <w:pPr>
        <w:rPr>
          <w:rtl/>
          <w:lang w:eastAsia="he-IL"/>
        </w:rPr>
      </w:pPr>
      <w:bookmarkStart w:id="3926" w:name="_ETM_Q6_696682"/>
      <w:bookmarkStart w:id="3927" w:name="_ETM_Q6_696783"/>
      <w:bookmarkEnd w:id="3926"/>
      <w:bookmarkEnd w:id="3927"/>
      <w:r>
        <w:rPr>
          <w:rFonts w:hint="cs"/>
          <w:rtl/>
          <w:lang w:eastAsia="he-IL"/>
        </w:rPr>
        <w:t xml:space="preserve">בארבע השנים האחרונות מונו לבית המשפט </w:t>
      </w:r>
      <w:bookmarkStart w:id="3928" w:name="_ETM_Q6_697774"/>
      <w:bookmarkEnd w:id="3928"/>
      <w:r>
        <w:rPr>
          <w:rFonts w:hint="cs"/>
          <w:rtl/>
          <w:lang w:eastAsia="he-IL"/>
        </w:rPr>
        <w:t xml:space="preserve">העליון שופטים כמו יעל וילנר, כמו אלרון, כמו מינץ, כמו שטיין, </w:t>
      </w:r>
      <w:bookmarkStart w:id="3929" w:name="_ETM_Q6_703989"/>
      <w:bookmarkEnd w:id="3929"/>
      <w:r>
        <w:rPr>
          <w:rFonts w:hint="cs"/>
          <w:rtl/>
          <w:lang w:eastAsia="he-IL"/>
        </w:rPr>
        <w:t xml:space="preserve">כמו </w:t>
      </w:r>
      <w:proofErr w:type="spellStart"/>
      <w:r>
        <w:rPr>
          <w:rFonts w:hint="cs"/>
          <w:rtl/>
          <w:lang w:eastAsia="he-IL"/>
        </w:rPr>
        <w:t>גרוסקופף</w:t>
      </w:r>
      <w:proofErr w:type="spellEnd"/>
      <w:r>
        <w:rPr>
          <w:rFonts w:hint="cs"/>
          <w:rtl/>
          <w:lang w:eastAsia="he-IL"/>
        </w:rPr>
        <w:t xml:space="preserve">, שמקבלים את ההלכה של בית המשפט העליון ומאשרים את הריסת הבתים. זאת אומרת שהשופט מזוז והשופט קרא, למזלנו, היום הם בעמדת מיעוט בבית המשפט העליון. אבל </w:t>
      </w:r>
      <w:bookmarkStart w:id="3930" w:name="_ETM_Q6_721031"/>
      <w:bookmarkEnd w:id="3930"/>
      <w:r>
        <w:rPr>
          <w:rFonts w:hint="cs"/>
          <w:rtl/>
          <w:lang w:eastAsia="he-IL"/>
        </w:rPr>
        <w:t>כשנופלים על הרכב שהם בו הרוב, אנחנו רואים איך הם, באיזושהי תפיסת עולם מעוותת, למעשה מתארים את המחבל כאיזה אזרח תמים שהשליך אבן. בפסק הדין זה נראה כמעט, ככה, בצורה יבשה</w:t>
      </w:r>
      <w:r w:rsidR="002F48C5">
        <w:rPr>
          <w:rFonts w:hint="cs"/>
          <w:rtl/>
          <w:lang w:eastAsia="he-IL"/>
        </w:rPr>
        <w:t>,</w:t>
      </w:r>
      <w:r>
        <w:rPr>
          <w:rFonts w:hint="cs"/>
          <w:rtl/>
          <w:lang w:eastAsia="he-IL"/>
        </w:rPr>
        <w:t xml:space="preserve"> כמעט</w:t>
      </w:r>
      <w:bookmarkStart w:id="3931" w:name="_ETM_Q6_742747"/>
      <w:bookmarkEnd w:id="3931"/>
      <w:r>
        <w:rPr>
          <w:rFonts w:hint="cs"/>
          <w:rtl/>
          <w:lang w:eastAsia="he-IL"/>
        </w:rPr>
        <w:t xml:space="preserve"> ככה, בטעות, השליך אבן </w:t>
      </w:r>
      <w:r w:rsidR="000E313C">
        <w:rPr>
          <w:rFonts w:hint="cs"/>
          <w:rtl/>
          <w:lang w:eastAsia="he-IL"/>
        </w:rPr>
        <w:t>–</w:t>
      </w:r>
      <w:r>
        <w:rPr>
          <w:rFonts w:hint="cs"/>
          <w:rtl/>
          <w:lang w:eastAsia="he-IL"/>
        </w:rPr>
        <w:t xml:space="preserve"> ולמעשה רצח, רצח בדם קר את עמית בן יגאל, זיכרונו </w:t>
      </w:r>
      <w:bookmarkStart w:id="3932" w:name="_ETM_Q6_754001"/>
      <w:bookmarkEnd w:id="3932"/>
      <w:r>
        <w:rPr>
          <w:rFonts w:hint="cs"/>
          <w:rtl/>
          <w:lang w:eastAsia="he-IL"/>
        </w:rPr>
        <w:t xml:space="preserve">לברכה. </w:t>
      </w:r>
    </w:p>
    <w:p w:rsidR="00423672" w:rsidRDefault="00423672" w:rsidP="00A07F4C">
      <w:pPr>
        <w:rPr>
          <w:rtl/>
          <w:lang w:eastAsia="he-IL"/>
        </w:rPr>
      </w:pPr>
    </w:p>
    <w:p w:rsidR="00423672" w:rsidRDefault="00423672" w:rsidP="002F48C5">
      <w:pPr>
        <w:rPr>
          <w:rtl/>
          <w:lang w:eastAsia="he-IL"/>
        </w:rPr>
      </w:pPr>
      <w:r>
        <w:rPr>
          <w:rFonts w:hint="cs"/>
          <w:rtl/>
          <w:lang w:eastAsia="he-IL"/>
        </w:rPr>
        <w:t xml:space="preserve">העובדה שהמדינה נפלה על הרכב כזה זו עובדה קשה, מעציבה. אם הכנסת הזאת תאריך את ימיה והוועדה לבחירת שופטים תתכנס, אני מבקשת מחבריה לעשות את מה </w:t>
      </w:r>
      <w:bookmarkStart w:id="3933" w:name="_ETM_Q6_772113"/>
      <w:bookmarkEnd w:id="3933"/>
      <w:r>
        <w:rPr>
          <w:rFonts w:hint="cs"/>
          <w:rtl/>
          <w:lang w:eastAsia="he-IL"/>
        </w:rPr>
        <w:t xml:space="preserve">שאני עשיתי ולשים דגש גדול מאוד על השופטים שהם בוחרים </w:t>
      </w:r>
      <w:r w:rsidR="000E313C">
        <w:rPr>
          <w:rFonts w:hint="eastAsia"/>
          <w:rtl/>
          <w:lang w:eastAsia="he-IL"/>
        </w:rPr>
        <w:t>–</w:t>
      </w:r>
      <w:r>
        <w:rPr>
          <w:rFonts w:hint="eastAsia"/>
          <w:rtl/>
          <w:lang w:eastAsia="he-IL"/>
        </w:rPr>
        <w:t xml:space="preserve"> </w:t>
      </w:r>
      <w:r>
        <w:rPr>
          <w:rFonts w:hint="cs"/>
          <w:rtl/>
          <w:lang w:eastAsia="he-IL"/>
        </w:rPr>
        <w:t xml:space="preserve">להמשיך ולהוסיף לבית המשפט העליון שופטים כמו יעל וילנר, לא כמו השופט מזוז. תודה רבה. </w:t>
      </w:r>
      <w:bookmarkStart w:id="3934" w:name="_ETM_Q6_787929"/>
      <w:bookmarkEnd w:id="3934"/>
    </w:p>
    <w:p w:rsidR="00423672" w:rsidRDefault="00423672" w:rsidP="00A07F4C">
      <w:pPr>
        <w:rPr>
          <w:rtl/>
          <w:lang w:eastAsia="he-IL"/>
        </w:rPr>
      </w:pPr>
      <w:bookmarkStart w:id="3935" w:name="_ETM_Q6_788052"/>
      <w:bookmarkEnd w:id="3935"/>
    </w:p>
    <w:p w:rsidR="00423672" w:rsidRDefault="00423672" w:rsidP="00A07F4C">
      <w:pPr>
        <w:pStyle w:val="af6"/>
        <w:rPr>
          <w:rtl/>
        </w:rPr>
      </w:pPr>
      <w:bookmarkStart w:id="3936" w:name="ET_yor_5982_2"/>
      <w:r w:rsidRPr="00DA46CC">
        <w:rPr>
          <w:rStyle w:val="TagStyle"/>
          <w:rtl/>
        </w:rPr>
        <w:t>&lt;&lt; יור &gt;&gt;</w:t>
      </w:r>
      <w:r w:rsidRPr="00F05269">
        <w:rPr>
          <w:rStyle w:val="TagStyle"/>
          <w:rtl/>
        </w:rPr>
        <w:t xml:space="preserve"> </w:t>
      </w:r>
      <w:r>
        <w:rPr>
          <w:rtl/>
        </w:rPr>
        <w:t>היו"ר יריב לוין:</w:t>
      </w:r>
      <w:r w:rsidRPr="00F05269">
        <w:rPr>
          <w:rStyle w:val="TagStyle"/>
          <w:rtl/>
        </w:rPr>
        <w:t xml:space="preserve"> </w:t>
      </w:r>
      <w:r w:rsidRPr="00DA46CC">
        <w:rPr>
          <w:rStyle w:val="TagStyle"/>
          <w:rtl/>
        </w:rPr>
        <w:t>&lt;&lt; יור &gt;&gt;</w:t>
      </w:r>
      <w:r>
        <w:rPr>
          <w:rtl/>
        </w:rPr>
        <w:t xml:space="preserve"> </w:t>
      </w:r>
      <w:bookmarkEnd w:id="3936"/>
    </w:p>
    <w:p w:rsidR="00423672" w:rsidRDefault="00423672" w:rsidP="00062C84">
      <w:pPr>
        <w:rPr>
          <w:rtl/>
          <w:lang w:eastAsia="he-IL"/>
        </w:rPr>
      </w:pPr>
    </w:p>
    <w:p w:rsidR="00423672" w:rsidRDefault="00423672" w:rsidP="003D7D6F">
      <w:pPr>
        <w:rPr>
          <w:rtl/>
          <w:lang w:eastAsia="he-IL"/>
        </w:rPr>
      </w:pPr>
      <w:r>
        <w:rPr>
          <w:rFonts w:hint="cs"/>
          <w:rtl/>
          <w:lang w:eastAsia="he-IL"/>
        </w:rPr>
        <w:t>תודה. חבר הכנסת אלי אבידר,</w:t>
      </w:r>
      <w:r>
        <w:rPr>
          <w:rFonts w:hint="eastAsia"/>
          <w:rtl/>
          <w:lang w:eastAsia="he-IL"/>
        </w:rPr>
        <w:t xml:space="preserve"> </w:t>
      </w:r>
      <w:r>
        <w:rPr>
          <w:rFonts w:hint="cs"/>
          <w:rtl/>
          <w:lang w:eastAsia="he-IL"/>
        </w:rPr>
        <w:t xml:space="preserve">בשם סיעת ישראל ביתנו, בבקשה. </w:t>
      </w:r>
    </w:p>
    <w:p w:rsidR="00423672" w:rsidRDefault="00423672" w:rsidP="00A07F4C">
      <w:pPr>
        <w:rPr>
          <w:rtl/>
          <w:lang w:eastAsia="he-IL"/>
        </w:rPr>
      </w:pPr>
    </w:p>
    <w:p w:rsidR="00423672" w:rsidRDefault="00423672" w:rsidP="00A07F4C">
      <w:pPr>
        <w:pStyle w:val="af5"/>
        <w:rPr>
          <w:rtl/>
        </w:rPr>
      </w:pPr>
      <w:bookmarkStart w:id="3937" w:name="ET_interruption_5857_4"/>
      <w:r w:rsidRPr="00DA46CC">
        <w:rPr>
          <w:rStyle w:val="TagStyle"/>
          <w:rtl/>
        </w:rPr>
        <w:t xml:space="preserve"> &lt;&lt; קריאה &gt;&gt;</w:t>
      </w:r>
      <w:r w:rsidRPr="00F05269">
        <w:rPr>
          <w:rStyle w:val="TagStyle"/>
          <w:rtl/>
        </w:rPr>
        <w:t xml:space="preserve"> </w:t>
      </w:r>
      <w:r>
        <w:rPr>
          <w:rtl/>
        </w:rPr>
        <w:t>אלכס קושניר (ישראל ביתנו):</w:t>
      </w:r>
      <w:r w:rsidRPr="00F05269">
        <w:rPr>
          <w:rStyle w:val="TagStyle"/>
          <w:rtl/>
        </w:rPr>
        <w:t xml:space="preserve"> </w:t>
      </w:r>
      <w:r w:rsidRPr="00DA46CC">
        <w:rPr>
          <w:rStyle w:val="TagStyle"/>
          <w:rtl/>
        </w:rPr>
        <w:t>&lt;&lt; קריאה &gt;&gt;</w:t>
      </w:r>
      <w:r>
        <w:rPr>
          <w:rtl/>
        </w:rPr>
        <w:t xml:space="preserve"> </w:t>
      </w:r>
      <w:bookmarkEnd w:id="3937"/>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אלי </w:t>
      </w:r>
      <w:r w:rsidR="000E313C">
        <w:rPr>
          <w:rFonts w:hint="cs"/>
          <w:rtl/>
          <w:lang w:eastAsia="he-IL"/>
        </w:rPr>
        <w:t>– – –</w:t>
      </w:r>
      <w:r>
        <w:rPr>
          <w:rFonts w:hint="cs"/>
          <w:rtl/>
          <w:lang w:eastAsia="he-IL"/>
        </w:rPr>
        <w:t xml:space="preserve"> אהבת </w:t>
      </w:r>
      <w:bookmarkStart w:id="3938" w:name="_ETM_Q7_218000"/>
      <w:bookmarkEnd w:id="3938"/>
      <w:r>
        <w:rPr>
          <w:rFonts w:hint="cs"/>
          <w:rtl/>
          <w:lang w:eastAsia="he-IL"/>
        </w:rPr>
        <w:t xml:space="preserve">ישראל. </w:t>
      </w:r>
    </w:p>
    <w:p w:rsidR="00423672" w:rsidRDefault="00423672" w:rsidP="00A07F4C">
      <w:pPr>
        <w:rPr>
          <w:rtl/>
          <w:lang w:eastAsia="he-IL"/>
        </w:rPr>
      </w:pPr>
    </w:p>
    <w:p w:rsidR="00423672" w:rsidRDefault="00423672" w:rsidP="00A07F4C">
      <w:pPr>
        <w:pStyle w:val="a4"/>
        <w:rPr>
          <w:rtl/>
        </w:rPr>
      </w:pPr>
      <w:bookmarkStart w:id="3939" w:name="ET_speaker_5762_3"/>
      <w:r w:rsidRPr="00DA46CC">
        <w:rPr>
          <w:rStyle w:val="TagStyle"/>
          <w:rtl/>
        </w:rPr>
        <w:t xml:space="preserve"> &lt;&lt; דובר &gt;&gt;</w:t>
      </w:r>
      <w:r w:rsidRPr="00F05269">
        <w:rPr>
          <w:rStyle w:val="TagStyle"/>
          <w:rtl/>
        </w:rPr>
        <w:t xml:space="preserve"> </w:t>
      </w:r>
      <w:bookmarkStart w:id="3940" w:name="_Toc48036517"/>
      <w:bookmarkStart w:id="3941" w:name="_Toc48046163"/>
      <w:r>
        <w:rPr>
          <w:rtl/>
        </w:rPr>
        <w:t>אלי אבידר (ישראל ביתנו):</w:t>
      </w:r>
      <w:bookmarkEnd w:id="3940"/>
      <w:bookmarkEnd w:id="3941"/>
      <w:r w:rsidRPr="00F05269">
        <w:rPr>
          <w:rStyle w:val="TagStyle"/>
          <w:rtl/>
        </w:rPr>
        <w:t xml:space="preserve"> </w:t>
      </w:r>
      <w:r w:rsidRPr="00DA46CC">
        <w:rPr>
          <w:rStyle w:val="TagStyle"/>
          <w:rtl/>
        </w:rPr>
        <w:t>&lt;&lt; דובר &gt;&gt;</w:t>
      </w:r>
      <w:r>
        <w:rPr>
          <w:rtl/>
        </w:rPr>
        <w:t xml:space="preserve"> </w:t>
      </w:r>
      <w:bookmarkEnd w:id="3939"/>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האמת היא שהוא היה בסדר, אין מה להחזיר לו. </w:t>
      </w:r>
      <w:bookmarkStart w:id="3942" w:name="_ETM_Q7_222000"/>
      <w:bookmarkEnd w:id="3942"/>
    </w:p>
    <w:p w:rsidR="00423672" w:rsidRDefault="00423672" w:rsidP="00A07F4C">
      <w:pPr>
        <w:rPr>
          <w:rtl/>
          <w:lang w:eastAsia="he-IL"/>
        </w:rPr>
      </w:pPr>
      <w:bookmarkStart w:id="3943" w:name="_ETM_Q7_224000"/>
      <w:bookmarkEnd w:id="3943"/>
    </w:p>
    <w:p w:rsidR="00423672" w:rsidRDefault="00423672" w:rsidP="00A07F4C">
      <w:pPr>
        <w:pStyle w:val="af6"/>
        <w:rPr>
          <w:rtl/>
        </w:rPr>
      </w:pPr>
      <w:bookmarkStart w:id="3944" w:name="ET_yor_5982_25"/>
      <w:r w:rsidRPr="00DA46CC">
        <w:rPr>
          <w:rStyle w:val="TagStyle"/>
          <w:rtl/>
        </w:rPr>
        <w:t>&lt;&lt; יור &gt;&gt;</w:t>
      </w:r>
      <w:r w:rsidRPr="00F05269">
        <w:rPr>
          <w:rStyle w:val="TagStyle"/>
          <w:rtl/>
        </w:rPr>
        <w:t xml:space="preserve"> </w:t>
      </w:r>
      <w:r>
        <w:rPr>
          <w:rtl/>
        </w:rPr>
        <w:t>היו"ר יריב לוין:</w:t>
      </w:r>
      <w:r w:rsidRPr="00F05269">
        <w:rPr>
          <w:rStyle w:val="TagStyle"/>
          <w:rtl/>
        </w:rPr>
        <w:t xml:space="preserve"> </w:t>
      </w:r>
      <w:r w:rsidRPr="00DA46CC">
        <w:rPr>
          <w:rStyle w:val="TagStyle"/>
          <w:rtl/>
        </w:rPr>
        <w:t>&lt;&lt; יור &gt;&gt;</w:t>
      </w:r>
      <w:bookmarkEnd w:id="3944"/>
      <w:r>
        <w:rPr>
          <w:rtl/>
        </w:rPr>
        <w:t xml:space="preserve"> </w:t>
      </w:r>
    </w:p>
    <w:p w:rsidR="00423672" w:rsidRDefault="00423672" w:rsidP="00A07F4C">
      <w:pPr>
        <w:rPr>
          <w:rtl/>
          <w:lang w:eastAsia="he-IL"/>
        </w:rPr>
      </w:pPr>
    </w:p>
    <w:p w:rsidR="00423672" w:rsidRDefault="00423672" w:rsidP="00A07F4C">
      <w:pPr>
        <w:rPr>
          <w:rtl/>
          <w:lang w:eastAsia="he-IL"/>
        </w:rPr>
      </w:pPr>
      <w:bookmarkStart w:id="3945" w:name="_ETM_Q7_227000"/>
      <w:bookmarkEnd w:id="3945"/>
      <w:r>
        <w:rPr>
          <w:rFonts w:hint="cs"/>
          <w:rtl/>
          <w:lang w:eastAsia="he-IL"/>
        </w:rPr>
        <w:t xml:space="preserve">בבקשה. </w:t>
      </w:r>
    </w:p>
    <w:p w:rsidR="00423672" w:rsidRDefault="00423672" w:rsidP="00A07F4C">
      <w:pPr>
        <w:rPr>
          <w:rtl/>
          <w:lang w:eastAsia="he-IL"/>
        </w:rPr>
      </w:pPr>
    </w:p>
    <w:p w:rsidR="00423672" w:rsidRDefault="00423672" w:rsidP="00A07F4C">
      <w:pPr>
        <w:pStyle w:val="-"/>
        <w:rPr>
          <w:rtl/>
        </w:rPr>
      </w:pPr>
      <w:bookmarkStart w:id="3946" w:name="_ETM_Q7_230000"/>
      <w:bookmarkStart w:id="3947" w:name="ET_speakercontinue_5762_13"/>
      <w:bookmarkEnd w:id="3946"/>
      <w:r w:rsidRPr="00DA46CC">
        <w:rPr>
          <w:rStyle w:val="TagStyle"/>
          <w:rtl/>
        </w:rPr>
        <w:t xml:space="preserve"> &lt;&lt; דובר_המשך &gt;&gt;</w:t>
      </w:r>
      <w:r w:rsidRPr="00F05269">
        <w:rPr>
          <w:rStyle w:val="TagStyle"/>
          <w:rtl/>
        </w:rPr>
        <w:t xml:space="preserve"> </w:t>
      </w:r>
      <w:r>
        <w:rPr>
          <w:rtl/>
        </w:rPr>
        <w:t>אלי אבידר (ישראל ביתנו):</w:t>
      </w:r>
      <w:r w:rsidRPr="00F05269">
        <w:rPr>
          <w:rStyle w:val="TagStyle"/>
          <w:rtl/>
        </w:rPr>
        <w:t xml:space="preserve"> </w:t>
      </w:r>
      <w:r w:rsidRPr="00DA46CC">
        <w:rPr>
          <w:rStyle w:val="TagStyle"/>
          <w:rtl/>
        </w:rPr>
        <w:t>&lt;&lt; דובר_המשך &gt;&gt;</w:t>
      </w:r>
      <w:bookmarkEnd w:id="3947"/>
      <w:r>
        <w:rPr>
          <w:rStyle w:val="TagStyle"/>
          <w:rtl/>
        </w:rPr>
        <w:t xml:space="preserve"> </w:t>
      </w:r>
    </w:p>
    <w:p w:rsidR="00423672" w:rsidRDefault="00423672" w:rsidP="00A07F4C">
      <w:pPr>
        <w:rPr>
          <w:rtl/>
          <w:lang w:eastAsia="he-IL"/>
        </w:rPr>
      </w:pPr>
    </w:p>
    <w:p w:rsidR="00423672" w:rsidRDefault="00423672" w:rsidP="003D7D6F">
      <w:pPr>
        <w:rPr>
          <w:rtl/>
          <w:lang w:eastAsia="he-IL"/>
        </w:rPr>
      </w:pPr>
      <w:bookmarkStart w:id="3948" w:name="_ETM_Q7_225000"/>
      <w:bookmarkEnd w:id="3948"/>
      <w:r>
        <w:rPr>
          <w:rFonts w:hint="cs"/>
          <w:rtl/>
          <w:lang w:eastAsia="he-IL"/>
        </w:rPr>
        <w:t xml:space="preserve">אדוני היושב-ראש, כנסת נכבדה, המחאה במוצאי שבת האחרון גמרה את משפחת נתניהו. הם היו בטוחים שהיא תדעך, אבל המחאה גדלה, </w:t>
      </w:r>
      <w:bookmarkStart w:id="3949" w:name="_ETM_Q7_239000"/>
      <w:bookmarkEnd w:id="3949"/>
      <w:r>
        <w:rPr>
          <w:rFonts w:hint="cs"/>
          <w:rtl/>
          <w:lang w:eastAsia="he-IL"/>
        </w:rPr>
        <w:t xml:space="preserve">בלי ארגון, בלי מנהיגים, אנשי שמאל וגם ימין, עם שלטי </w:t>
      </w:r>
      <w:bookmarkStart w:id="3950" w:name="_ETM_Q7_242000"/>
      <w:bookmarkEnd w:id="3950"/>
      <w:r>
        <w:rPr>
          <w:rFonts w:hint="cs"/>
          <w:rtl/>
          <w:lang w:eastAsia="he-IL"/>
        </w:rPr>
        <w:t xml:space="preserve">מחאה שהכינו בבית, כל אחד והכאב שלו, כל אחת והמחאה שלה. לזה בדיוק ייחלנו. </w:t>
      </w:r>
      <w:bookmarkStart w:id="3951" w:name="_ETM_Q7_253000"/>
      <w:bookmarkEnd w:id="3951"/>
      <w:r>
        <w:rPr>
          <w:rFonts w:hint="cs"/>
          <w:rtl/>
          <w:lang w:eastAsia="he-IL"/>
        </w:rPr>
        <w:t xml:space="preserve">חייבים לצרף עוד אנשי ימין, ליכודניקים, חובשי כיפה, </w:t>
      </w:r>
      <w:bookmarkStart w:id="3952" w:name="_ETM_Q7_255000"/>
      <w:bookmarkEnd w:id="3952"/>
      <w:r>
        <w:rPr>
          <w:rFonts w:hint="cs"/>
          <w:rtl/>
          <w:lang w:eastAsia="he-IL"/>
        </w:rPr>
        <w:t xml:space="preserve">חרדים. גם להם כואב. רואים אותם בחמישי בערב בגשרים, וגם במוצ"ש מגיעים בהליכה ומצטרפים. </w:t>
      </w:r>
    </w:p>
    <w:p w:rsidR="00423672" w:rsidRDefault="00423672" w:rsidP="00A07F4C">
      <w:pPr>
        <w:rPr>
          <w:rtl/>
          <w:lang w:eastAsia="he-IL"/>
        </w:rPr>
      </w:pPr>
    </w:p>
    <w:p w:rsidR="00423672" w:rsidRDefault="00423672" w:rsidP="00A07F4C">
      <w:pPr>
        <w:rPr>
          <w:rtl/>
          <w:lang w:eastAsia="he-IL"/>
        </w:rPr>
      </w:pPr>
      <w:r>
        <w:rPr>
          <w:rFonts w:hint="cs"/>
          <w:rtl/>
          <w:lang w:eastAsia="he-IL"/>
        </w:rPr>
        <w:t xml:space="preserve">אבל יאיר לפיד מריח בחירות. הוא דוחף פעילים עם שלטים ממותגים שרק </w:t>
      </w:r>
      <w:bookmarkStart w:id="3953" w:name="_ETM_Q7_272000"/>
      <w:bookmarkEnd w:id="3953"/>
      <w:r>
        <w:rPr>
          <w:rFonts w:hint="cs"/>
          <w:rtl/>
          <w:lang w:eastAsia="he-IL"/>
        </w:rPr>
        <w:t xml:space="preserve">לפני שבוע הוסיפו להם למטה את הכיתוב "יש עתיד". ושיהיה ברור, יש פעילות ופעילים מדהימים תומכי </w:t>
      </w:r>
      <w:bookmarkStart w:id="3954" w:name="_ETM_Q7_279000"/>
      <w:bookmarkEnd w:id="3954"/>
      <w:r>
        <w:rPr>
          <w:rFonts w:hint="cs"/>
          <w:rtl/>
          <w:lang w:eastAsia="he-IL"/>
        </w:rPr>
        <w:t xml:space="preserve">יש עתיד שעושים עבודת קודש כבר חודשים בבלפור ובמחאה </w:t>
      </w:r>
      <w:bookmarkStart w:id="3955" w:name="_ETM_Q7_285000"/>
      <w:bookmarkEnd w:id="3955"/>
      <w:r>
        <w:rPr>
          <w:rFonts w:hint="cs"/>
          <w:rtl/>
          <w:lang w:eastAsia="he-IL"/>
        </w:rPr>
        <w:t xml:space="preserve">בכלל, ללא זיהוי מפלגתי. לא עליהם אני מדבר. להם כולנו חייבים. לפיד מצטלם בגשר אחד, אחת לשבוע </w:t>
      </w:r>
      <w:r w:rsidR="000E313C">
        <w:rPr>
          <w:rFonts w:hint="cs"/>
          <w:rtl/>
          <w:lang w:eastAsia="he-IL"/>
        </w:rPr>
        <w:t>–</w:t>
      </w:r>
      <w:r>
        <w:rPr>
          <w:rFonts w:hint="cs"/>
          <w:rtl/>
          <w:lang w:eastAsia="he-IL"/>
        </w:rPr>
        <w:t xml:space="preserve"> חלילה לא במעוזי הימין, שם זורקים </w:t>
      </w:r>
      <w:bookmarkStart w:id="3956" w:name="_ETM_Q7_298000"/>
      <w:bookmarkEnd w:id="3956"/>
      <w:r>
        <w:rPr>
          <w:rFonts w:hint="cs"/>
          <w:rtl/>
          <w:lang w:eastAsia="he-IL"/>
        </w:rPr>
        <w:t xml:space="preserve">ביצים, זה עלול ללכלך לו את הבגדים. חודשים שאנחנו בגשרים, ולפיד? </w:t>
      </w:r>
      <w:bookmarkStart w:id="3957" w:name="_ETM_Q7_306000"/>
      <w:bookmarkEnd w:id="3957"/>
      <w:r>
        <w:rPr>
          <w:rFonts w:hint="cs"/>
          <w:rtl/>
          <w:lang w:eastAsia="he-IL"/>
        </w:rPr>
        <w:t xml:space="preserve">לעזאזל המחאה אם אי-אפשר לנצל אותה. </w:t>
      </w:r>
    </w:p>
    <w:p w:rsidR="00423672" w:rsidRDefault="00423672" w:rsidP="00A07F4C">
      <w:pPr>
        <w:rPr>
          <w:rtl/>
          <w:lang w:eastAsia="he-IL"/>
        </w:rPr>
      </w:pPr>
    </w:p>
    <w:p w:rsidR="00423672" w:rsidRDefault="00423672" w:rsidP="002F48C5">
      <w:pPr>
        <w:rPr>
          <w:rtl/>
          <w:lang w:eastAsia="he-IL"/>
        </w:rPr>
      </w:pPr>
      <w:r>
        <w:rPr>
          <w:rFonts w:hint="cs"/>
          <w:rtl/>
          <w:lang w:eastAsia="he-IL"/>
        </w:rPr>
        <w:t xml:space="preserve">שמעתי שבגשרים דורשים מפעילי יש עתיד להוריד את שלטי </w:t>
      </w:r>
      <w:bookmarkStart w:id="3958" w:name="_ETM_Q7_314000"/>
      <w:bookmarkEnd w:id="3958"/>
      <w:r>
        <w:rPr>
          <w:rFonts w:hint="cs"/>
          <w:rtl/>
          <w:lang w:eastAsia="he-IL"/>
        </w:rPr>
        <w:t xml:space="preserve">המפלגה. חלק מורידים, וחלק, לצערי, מקפלים והולכים. וכשהתרחשה אלימות, ביבי </w:t>
      </w:r>
      <w:bookmarkStart w:id="3959" w:name="_ETM_Q7_321000"/>
      <w:bookmarkEnd w:id="3959"/>
      <w:r>
        <w:rPr>
          <w:rFonts w:hint="cs"/>
          <w:rtl/>
          <w:lang w:eastAsia="he-IL"/>
        </w:rPr>
        <w:t>ושופריו התנפלו על הצעירים</w:t>
      </w:r>
      <w:r w:rsidR="002F48C5">
        <w:rPr>
          <w:rFonts w:hint="cs"/>
          <w:rtl/>
          <w:lang w:eastAsia="he-IL"/>
        </w:rPr>
        <w:t xml:space="preserve">: </w:t>
      </w:r>
      <w:r>
        <w:rPr>
          <w:rFonts w:hint="cs"/>
          <w:rtl/>
          <w:lang w:eastAsia="he-IL"/>
        </w:rPr>
        <w:t xml:space="preserve">אנרכיסטים, הם </w:t>
      </w:r>
      <w:bookmarkStart w:id="3960" w:name="_ETM_Q7_324000"/>
      <w:bookmarkEnd w:id="3960"/>
      <w:r>
        <w:rPr>
          <w:rFonts w:hint="cs"/>
          <w:rtl/>
          <w:lang w:eastAsia="he-IL"/>
        </w:rPr>
        <w:t xml:space="preserve">זעקו. לפיד שתק, ובוגי, כמו יעלון טיפוסי, הודיע שהוא מתנגד לאלימות. באמת? באמת? </w:t>
      </w:r>
      <w:proofErr w:type="spellStart"/>
      <w:r>
        <w:rPr>
          <w:rFonts w:hint="cs"/>
          <w:rtl/>
          <w:lang w:eastAsia="he-IL"/>
        </w:rPr>
        <w:t>למוחרת</w:t>
      </w:r>
      <w:proofErr w:type="spellEnd"/>
      <w:r>
        <w:rPr>
          <w:rFonts w:hint="cs"/>
          <w:rtl/>
          <w:lang w:eastAsia="he-IL"/>
        </w:rPr>
        <w:t xml:space="preserve">, פה, תמכתי ואמרתי: קוראים לצעירים המדהימים האלה </w:t>
      </w:r>
      <w:bookmarkStart w:id="3961" w:name="_ETM_Q7_342000"/>
      <w:bookmarkEnd w:id="3961"/>
      <w:r>
        <w:rPr>
          <w:rFonts w:hint="cs"/>
          <w:rtl/>
          <w:lang w:eastAsia="he-IL"/>
        </w:rPr>
        <w:t xml:space="preserve">"אנרכיסטים", אבל אני ראיתי את מלח הארץ. </w:t>
      </w:r>
    </w:p>
    <w:p w:rsidR="00423672" w:rsidRDefault="00423672" w:rsidP="00A07F4C">
      <w:pPr>
        <w:rPr>
          <w:rtl/>
          <w:lang w:eastAsia="he-IL"/>
        </w:rPr>
      </w:pPr>
      <w:bookmarkStart w:id="3962" w:name="_ETM_Q7_347000"/>
      <w:bookmarkEnd w:id="3962"/>
    </w:p>
    <w:p w:rsidR="00423672" w:rsidRDefault="00423672" w:rsidP="002F48C5">
      <w:pPr>
        <w:rPr>
          <w:rtl/>
          <w:lang w:eastAsia="he-IL"/>
        </w:rPr>
      </w:pPr>
      <w:r>
        <w:rPr>
          <w:rFonts w:hint="cs"/>
          <w:rtl/>
          <w:lang w:eastAsia="he-IL"/>
        </w:rPr>
        <w:t xml:space="preserve">אז אנחנו עסוקים בהגדלת המחאה, בצירוף צעירים, תנועות נוער, </w:t>
      </w:r>
      <w:bookmarkStart w:id="3963" w:name="_ETM_Q7_350000"/>
      <w:bookmarkEnd w:id="3963"/>
      <w:r>
        <w:rPr>
          <w:rFonts w:hint="cs"/>
          <w:rtl/>
          <w:lang w:eastAsia="he-IL"/>
        </w:rPr>
        <w:t xml:space="preserve">הגנת הסביבה, עצמאים וליכודניקים. ושיהיה לכולם ברור: אין ליכודניק אחד בעולם שיתמוך ביאיר לפיד, והם לא יצטרפו </w:t>
      </w:r>
      <w:bookmarkStart w:id="3964" w:name="_ETM_Q7_365000"/>
      <w:bookmarkEnd w:id="3964"/>
      <w:r>
        <w:rPr>
          <w:rFonts w:hint="cs"/>
          <w:rtl/>
          <w:lang w:eastAsia="he-IL"/>
        </w:rPr>
        <w:t xml:space="preserve">כשהוא תקוע להם בפנים, וגם לא כשמניפים שלטים של "די לכיבוש". זה מרחיק ליכודניקים, זה מרחיק אנשי ימין. </w:t>
      </w:r>
      <w:bookmarkStart w:id="3965" w:name="_ETM_Q7_374000"/>
      <w:bookmarkEnd w:id="3965"/>
      <w:r>
        <w:rPr>
          <w:rFonts w:hint="cs"/>
          <w:rtl/>
          <w:lang w:eastAsia="he-IL"/>
        </w:rPr>
        <w:t xml:space="preserve">ושלאיש לא יהיה ספק </w:t>
      </w:r>
      <w:r w:rsidR="000E313C">
        <w:rPr>
          <w:rFonts w:hint="eastAsia"/>
          <w:rtl/>
          <w:lang w:eastAsia="he-IL"/>
        </w:rPr>
        <w:t>–</w:t>
      </w:r>
      <w:r w:rsidR="002F48C5">
        <w:rPr>
          <w:rFonts w:hint="eastAsia"/>
          <w:rtl/>
          <w:lang w:eastAsia="he-IL"/>
        </w:rPr>
        <w:t xml:space="preserve"> </w:t>
      </w:r>
      <w:r>
        <w:rPr>
          <w:rFonts w:hint="cs"/>
          <w:rtl/>
          <w:lang w:eastAsia="he-IL"/>
        </w:rPr>
        <w:t xml:space="preserve">הם כועסים על נתניהו, מסרבים להפגין </w:t>
      </w:r>
      <w:bookmarkStart w:id="3966" w:name="_ETM_Q7_378000"/>
      <w:bookmarkEnd w:id="3966"/>
      <w:r>
        <w:rPr>
          <w:rFonts w:hint="cs"/>
          <w:rtl/>
          <w:lang w:eastAsia="he-IL"/>
        </w:rPr>
        <w:t>בעדו, מלבד בודדים, וזו כשלעצמה תמיכה אדירה. חייבים לצרף אותם, בטח לא להרחיק. ותכניסו טוב טוב לראש</w:t>
      </w:r>
      <w:r w:rsidR="002F48C5">
        <w:rPr>
          <w:rFonts w:hint="cs"/>
          <w:rtl/>
          <w:lang w:eastAsia="he-IL"/>
        </w:rPr>
        <w:t>:</w:t>
      </w:r>
      <w:r>
        <w:rPr>
          <w:rFonts w:hint="cs"/>
          <w:rtl/>
          <w:lang w:eastAsia="he-IL"/>
        </w:rPr>
        <w:t xml:space="preserve"> שרי הליכוד ידיחו את </w:t>
      </w:r>
      <w:bookmarkStart w:id="3967" w:name="_ETM_Q7_392000"/>
      <w:bookmarkEnd w:id="3967"/>
      <w:r>
        <w:rPr>
          <w:rFonts w:hint="cs"/>
          <w:rtl/>
          <w:lang w:eastAsia="he-IL"/>
        </w:rPr>
        <w:t xml:space="preserve">נתניהו רק ביום שהליכודניקים יפגינו נגדו. אנחנו בדרך לשם. </w:t>
      </w:r>
      <w:bookmarkStart w:id="3968" w:name="_ETM_Q7_399000"/>
      <w:bookmarkEnd w:id="3968"/>
    </w:p>
    <w:p w:rsidR="00423672" w:rsidRDefault="00423672" w:rsidP="00A07F4C">
      <w:pPr>
        <w:rPr>
          <w:rtl/>
          <w:lang w:eastAsia="he-IL"/>
        </w:rPr>
      </w:pPr>
    </w:p>
    <w:p w:rsidR="00423672" w:rsidRDefault="00423672" w:rsidP="002F48C5">
      <w:pPr>
        <w:rPr>
          <w:rtl/>
          <w:lang w:eastAsia="he-IL"/>
        </w:rPr>
      </w:pPr>
      <w:r>
        <w:rPr>
          <w:rFonts w:hint="cs"/>
          <w:rtl/>
          <w:lang w:eastAsia="he-IL"/>
        </w:rPr>
        <w:t xml:space="preserve">חברותיי וחבריי חברי הכנסת, המחאה תצליח כי אנחנו לא נרים ידיים. נשאיר </w:t>
      </w:r>
      <w:r w:rsidR="002F48C5">
        <w:rPr>
          <w:rFonts w:hint="cs"/>
          <w:rtl/>
          <w:lang w:eastAsia="he-IL"/>
        </w:rPr>
        <w:t>את ה</w:t>
      </w:r>
      <w:r>
        <w:rPr>
          <w:rFonts w:hint="cs"/>
          <w:rtl/>
          <w:lang w:eastAsia="he-IL"/>
        </w:rPr>
        <w:t xml:space="preserve">פוליטיקה לבחירות, </w:t>
      </w:r>
      <w:bookmarkStart w:id="3969" w:name="_ETM_Q7_405000"/>
      <w:bookmarkEnd w:id="3969"/>
      <w:r>
        <w:rPr>
          <w:rFonts w:hint="cs"/>
          <w:rtl/>
          <w:lang w:eastAsia="he-IL"/>
        </w:rPr>
        <w:t xml:space="preserve">נעלה לירושלים </w:t>
      </w:r>
      <w:r w:rsidR="002F48C5">
        <w:rPr>
          <w:rFonts w:hint="cs"/>
          <w:rtl/>
          <w:lang w:eastAsia="he-IL"/>
        </w:rPr>
        <w:t>ו</w:t>
      </w:r>
      <w:r>
        <w:rPr>
          <w:rFonts w:hint="cs"/>
          <w:rtl/>
          <w:lang w:eastAsia="he-IL"/>
        </w:rPr>
        <w:t xml:space="preserve">נישאר עד שנתניהו יתפטר. תודה רבה, אדוני. </w:t>
      </w:r>
    </w:p>
    <w:p w:rsidR="00423672" w:rsidRDefault="00423672" w:rsidP="00A07F4C">
      <w:pPr>
        <w:rPr>
          <w:rtl/>
          <w:lang w:eastAsia="he-IL"/>
        </w:rPr>
      </w:pPr>
    </w:p>
    <w:p w:rsidR="002F48C5" w:rsidRDefault="002F48C5" w:rsidP="002F48C5">
      <w:pPr>
        <w:pStyle w:val="af6"/>
        <w:rPr>
          <w:rtl/>
        </w:rPr>
      </w:pPr>
      <w:bookmarkStart w:id="3970" w:name="_ETM_Q7_413000"/>
      <w:bookmarkEnd w:id="3970"/>
      <w:r w:rsidRPr="00DA46CC">
        <w:rPr>
          <w:rStyle w:val="TagStyle"/>
          <w:rtl/>
        </w:rPr>
        <w:t>&lt;&lt; יור &gt;&gt;</w:t>
      </w:r>
      <w:r w:rsidRPr="00F05269">
        <w:rPr>
          <w:rStyle w:val="TagStyle"/>
          <w:rtl/>
        </w:rPr>
        <w:t xml:space="preserve"> </w:t>
      </w:r>
      <w:r>
        <w:rPr>
          <w:rtl/>
        </w:rPr>
        <w:t>היו"ר יריב לוין:</w:t>
      </w:r>
      <w:r w:rsidRPr="00F05269">
        <w:rPr>
          <w:rStyle w:val="TagStyle"/>
          <w:rtl/>
        </w:rPr>
        <w:t xml:space="preserve"> </w:t>
      </w:r>
      <w:r w:rsidRPr="00DA46CC">
        <w:rPr>
          <w:rStyle w:val="TagStyle"/>
          <w:rtl/>
        </w:rPr>
        <w:t>&lt;&lt; יור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בשם מפלגת העבודה אין דובר. בשם סיעת מרצ </w:t>
      </w:r>
      <w:r w:rsidR="000E313C">
        <w:rPr>
          <w:rFonts w:hint="cs"/>
          <w:rtl/>
          <w:lang w:eastAsia="he-IL"/>
        </w:rPr>
        <w:t>–</w:t>
      </w:r>
      <w:r>
        <w:rPr>
          <w:rFonts w:hint="cs"/>
          <w:rtl/>
          <w:lang w:eastAsia="he-IL"/>
        </w:rPr>
        <w:t xml:space="preserve"> </w:t>
      </w:r>
      <w:bookmarkStart w:id="3971" w:name="_ETM_Q7_416000"/>
      <w:bookmarkEnd w:id="3971"/>
      <w:r>
        <w:rPr>
          <w:rFonts w:hint="cs"/>
          <w:rtl/>
          <w:lang w:eastAsia="he-IL"/>
        </w:rPr>
        <w:t>חבר הכנסת יאיר גולן, בבקשה.</w:t>
      </w:r>
    </w:p>
    <w:p w:rsidR="00423672" w:rsidRPr="00E72C16" w:rsidRDefault="00423672" w:rsidP="00A07F4C">
      <w:pPr>
        <w:rPr>
          <w:rtl/>
          <w:lang w:eastAsia="he-IL"/>
        </w:rPr>
      </w:pPr>
      <w:bookmarkStart w:id="3972" w:name="_ETM_Q7_415000"/>
      <w:bookmarkEnd w:id="3972"/>
      <w:r>
        <w:rPr>
          <w:rFonts w:hint="cs"/>
          <w:rtl/>
          <w:lang w:eastAsia="he-IL"/>
        </w:rPr>
        <w:t xml:space="preserve"> </w:t>
      </w:r>
    </w:p>
    <w:p w:rsidR="00423672" w:rsidRDefault="00423672" w:rsidP="00A07F4C">
      <w:pPr>
        <w:pStyle w:val="af5"/>
        <w:rPr>
          <w:rtl/>
        </w:rPr>
      </w:pPr>
      <w:bookmarkStart w:id="3973" w:name="ET_interruption_5766_5"/>
      <w:r w:rsidRPr="00DA46CC">
        <w:rPr>
          <w:rStyle w:val="TagStyle"/>
          <w:rtl/>
        </w:rPr>
        <w:lastRenderedPageBreak/>
        <w:t xml:space="preserve"> &lt;&lt; קריאה &gt;&gt;</w:t>
      </w:r>
      <w:r w:rsidRPr="00F05269">
        <w:rPr>
          <w:rStyle w:val="TagStyle"/>
          <w:rtl/>
        </w:rPr>
        <w:t xml:space="preserve"> </w:t>
      </w:r>
      <w:r>
        <w:rPr>
          <w:rtl/>
        </w:rPr>
        <w:t>רם בן ברק (יש עתיד-תל"ם):</w:t>
      </w:r>
      <w:r w:rsidRPr="00F05269">
        <w:rPr>
          <w:rStyle w:val="TagStyle"/>
          <w:rtl/>
        </w:rPr>
        <w:t xml:space="preserve"> </w:t>
      </w:r>
      <w:r w:rsidRPr="00DA46CC">
        <w:rPr>
          <w:rStyle w:val="TagStyle"/>
          <w:rtl/>
        </w:rPr>
        <w:t>&lt;&lt; קריאה &gt;&gt;</w:t>
      </w:r>
      <w:r>
        <w:rPr>
          <w:rtl/>
        </w:rPr>
        <w:t xml:space="preserve"> </w:t>
      </w:r>
      <w:bookmarkEnd w:id="3973"/>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מה ההבדל </w:t>
      </w:r>
      <w:r w:rsidR="000E313C">
        <w:rPr>
          <w:rFonts w:hint="cs"/>
          <w:rtl/>
          <w:lang w:eastAsia="he-IL"/>
        </w:rPr>
        <w:t>– – –</w:t>
      </w:r>
      <w:r>
        <w:rPr>
          <w:rFonts w:hint="cs"/>
          <w:rtl/>
          <w:lang w:eastAsia="he-IL"/>
        </w:rPr>
        <w:t xml:space="preserve"> </w:t>
      </w:r>
    </w:p>
    <w:p w:rsidR="00423672" w:rsidRDefault="00423672" w:rsidP="00A07F4C">
      <w:pPr>
        <w:rPr>
          <w:rtl/>
          <w:lang w:eastAsia="he-IL"/>
        </w:rPr>
      </w:pPr>
    </w:p>
    <w:p w:rsidR="00423672" w:rsidRDefault="00423672" w:rsidP="00A07F4C">
      <w:pPr>
        <w:pStyle w:val="af5"/>
        <w:rPr>
          <w:rtl/>
        </w:rPr>
      </w:pPr>
      <w:bookmarkStart w:id="3974" w:name="ET_interruption_5762_15"/>
      <w:r w:rsidRPr="00DA46CC">
        <w:rPr>
          <w:rStyle w:val="TagStyle"/>
          <w:rtl/>
        </w:rPr>
        <w:t xml:space="preserve"> &lt;&lt; קריאה &gt;&gt;</w:t>
      </w:r>
      <w:r w:rsidRPr="00E72C16">
        <w:rPr>
          <w:rStyle w:val="TagStyle"/>
          <w:rtl/>
        </w:rPr>
        <w:t xml:space="preserve"> </w:t>
      </w:r>
      <w:r>
        <w:rPr>
          <w:rtl/>
        </w:rPr>
        <w:t>אלי אבידר (ישראל ביתנו):</w:t>
      </w:r>
      <w:r w:rsidRPr="00E72C16">
        <w:rPr>
          <w:rStyle w:val="TagStyle"/>
          <w:rtl/>
        </w:rPr>
        <w:t xml:space="preserve"> </w:t>
      </w:r>
      <w:r w:rsidRPr="00DA46CC">
        <w:rPr>
          <w:rStyle w:val="TagStyle"/>
          <w:rtl/>
        </w:rPr>
        <w:t>&lt;&lt; קריאה &gt;&gt;</w:t>
      </w:r>
      <w:r>
        <w:rPr>
          <w:rtl/>
        </w:rPr>
        <w:t xml:space="preserve"> </w:t>
      </w:r>
      <w:bookmarkEnd w:id="3974"/>
    </w:p>
    <w:p w:rsidR="00423672" w:rsidRDefault="00423672" w:rsidP="00062C84">
      <w:pPr>
        <w:rPr>
          <w:rtl/>
          <w:lang w:eastAsia="he-IL"/>
        </w:rPr>
      </w:pPr>
    </w:p>
    <w:p w:rsidR="00423672" w:rsidRDefault="000E313C" w:rsidP="00A07F4C">
      <w:pPr>
        <w:rPr>
          <w:rtl/>
          <w:lang w:eastAsia="he-IL"/>
        </w:rPr>
      </w:pPr>
      <w:r>
        <w:rPr>
          <w:rFonts w:hint="cs"/>
          <w:rtl/>
          <w:lang w:eastAsia="he-IL"/>
        </w:rPr>
        <w:t>– – –</w:t>
      </w:r>
      <w:r w:rsidR="00423672">
        <w:rPr>
          <w:rFonts w:hint="cs"/>
          <w:rtl/>
          <w:lang w:eastAsia="he-IL"/>
        </w:rPr>
        <w:t xml:space="preserve"> ואחרי זה תבכו. </w:t>
      </w:r>
    </w:p>
    <w:p w:rsidR="00423672" w:rsidRDefault="00423672" w:rsidP="00A07F4C">
      <w:pPr>
        <w:rPr>
          <w:rtl/>
          <w:lang w:eastAsia="he-IL"/>
        </w:rPr>
      </w:pPr>
    </w:p>
    <w:p w:rsidR="00423672" w:rsidRDefault="00423672" w:rsidP="00A07F4C">
      <w:pPr>
        <w:pStyle w:val="af5"/>
        <w:rPr>
          <w:rtl/>
        </w:rPr>
      </w:pPr>
      <w:bookmarkStart w:id="3975" w:name="ET_interruption_5766_16"/>
      <w:r w:rsidRPr="00DA46CC">
        <w:rPr>
          <w:rStyle w:val="TagStyle"/>
          <w:rtl/>
        </w:rPr>
        <w:t xml:space="preserve"> &lt;&lt; קריאה &gt;&gt;</w:t>
      </w:r>
      <w:r w:rsidRPr="00E72C16">
        <w:rPr>
          <w:rStyle w:val="TagStyle"/>
          <w:rtl/>
        </w:rPr>
        <w:t xml:space="preserve"> </w:t>
      </w:r>
      <w:r>
        <w:rPr>
          <w:rtl/>
        </w:rPr>
        <w:t>רם בן ברק (יש עתיד-תל"ם):</w:t>
      </w:r>
      <w:r w:rsidRPr="00E72C16">
        <w:rPr>
          <w:rStyle w:val="TagStyle"/>
          <w:rtl/>
        </w:rPr>
        <w:t xml:space="preserve"> </w:t>
      </w:r>
      <w:r w:rsidRPr="00DA46CC">
        <w:rPr>
          <w:rStyle w:val="TagStyle"/>
          <w:rtl/>
        </w:rPr>
        <w:t>&lt;&lt; קריאה &gt;&gt;</w:t>
      </w:r>
      <w:r>
        <w:rPr>
          <w:rtl/>
        </w:rPr>
        <w:t xml:space="preserve"> </w:t>
      </w:r>
      <w:bookmarkEnd w:id="3975"/>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לא, אני שואל אותך. </w:t>
      </w:r>
    </w:p>
    <w:p w:rsidR="00423672" w:rsidRDefault="00423672" w:rsidP="00A07F4C">
      <w:pPr>
        <w:rPr>
          <w:rtl/>
          <w:lang w:eastAsia="he-IL"/>
        </w:rPr>
      </w:pPr>
      <w:bookmarkStart w:id="3976" w:name="_ETM_Q7_423000"/>
      <w:bookmarkEnd w:id="3976"/>
    </w:p>
    <w:p w:rsidR="00423672" w:rsidRDefault="00423672" w:rsidP="00A07F4C">
      <w:pPr>
        <w:pStyle w:val="af5"/>
        <w:rPr>
          <w:rtl/>
        </w:rPr>
      </w:pPr>
      <w:bookmarkStart w:id="3977" w:name="_ETM_Q7_424000"/>
      <w:bookmarkStart w:id="3978" w:name="ET_interruption_5762_18"/>
      <w:bookmarkEnd w:id="3977"/>
      <w:r w:rsidRPr="00DA46CC">
        <w:rPr>
          <w:rStyle w:val="TagStyle"/>
          <w:rtl/>
        </w:rPr>
        <w:t xml:space="preserve"> &lt;&lt; קריאה &gt;&gt;</w:t>
      </w:r>
      <w:r w:rsidRPr="00E72C16">
        <w:rPr>
          <w:rStyle w:val="TagStyle"/>
          <w:rtl/>
        </w:rPr>
        <w:t xml:space="preserve"> </w:t>
      </w:r>
      <w:r>
        <w:rPr>
          <w:rtl/>
        </w:rPr>
        <w:t>אלי אבידר (ישראל ביתנו):</w:t>
      </w:r>
      <w:r w:rsidRPr="00E72C16">
        <w:rPr>
          <w:rStyle w:val="TagStyle"/>
          <w:rtl/>
        </w:rPr>
        <w:t xml:space="preserve"> </w:t>
      </w:r>
      <w:r w:rsidRPr="00DA46CC">
        <w:rPr>
          <w:rStyle w:val="TagStyle"/>
          <w:rtl/>
        </w:rPr>
        <w:t>&lt;&lt; קריאה &gt;&gt;</w:t>
      </w:r>
      <w:r>
        <w:rPr>
          <w:rtl/>
        </w:rPr>
        <w:t xml:space="preserve"> </w:t>
      </w:r>
      <w:bookmarkEnd w:id="3978"/>
    </w:p>
    <w:p w:rsidR="00423672" w:rsidRDefault="00423672" w:rsidP="00062C84">
      <w:pPr>
        <w:rPr>
          <w:rtl/>
          <w:lang w:eastAsia="he-IL"/>
        </w:rPr>
      </w:pPr>
    </w:p>
    <w:p w:rsidR="00423672" w:rsidRPr="00E72C16" w:rsidRDefault="00423672" w:rsidP="00A07F4C">
      <w:pPr>
        <w:rPr>
          <w:rtl/>
          <w:lang w:eastAsia="he-IL"/>
        </w:rPr>
      </w:pPr>
      <w:r>
        <w:rPr>
          <w:rFonts w:hint="cs"/>
          <w:rtl/>
          <w:lang w:eastAsia="he-IL"/>
        </w:rPr>
        <w:t>אין</w:t>
      </w:r>
      <w:bookmarkStart w:id="3979" w:name="_ETM_Q7_422000"/>
      <w:bookmarkEnd w:id="3979"/>
      <w:r>
        <w:rPr>
          <w:rFonts w:hint="cs"/>
          <w:rtl/>
          <w:lang w:eastAsia="he-IL"/>
        </w:rPr>
        <w:t xml:space="preserve"> מה לשאול. תפסיקו לשים את הבוטים ואל תבכו. </w:t>
      </w:r>
    </w:p>
    <w:p w:rsidR="00423672" w:rsidRPr="00E72C16" w:rsidRDefault="00423672" w:rsidP="00A07F4C">
      <w:pPr>
        <w:rPr>
          <w:rtl/>
          <w:lang w:eastAsia="he-IL"/>
        </w:rPr>
      </w:pPr>
    </w:p>
    <w:p w:rsidR="00423672" w:rsidRDefault="00423672" w:rsidP="00A07F4C">
      <w:pPr>
        <w:pStyle w:val="af5"/>
        <w:rPr>
          <w:rtl/>
        </w:rPr>
      </w:pPr>
      <w:bookmarkStart w:id="3980" w:name="ET_interruption_קר_אה_19"/>
      <w:r w:rsidRPr="00DA46CC">
        <w:rPr>
          <w:rStyle w:val="TagStyle"/>
          <w:rtl/>
        </w:rPr>
        <w:t xml:space="preserve"> &lt;&lt; קריאה &gt;&gt;</w:t>
      </w:r>
      <w:r w:rsidRPr="00E72C16">
        <w:rPr>
          <w:rStyle w:val="TagStyle"/>
          <w:rtl/>
        </w:rPr>
        <w:t xml:space="preserve"> </w:t>
      </w:r>
      <w:r>
        <w:rPr>
          <w:rtl/>
        </w:rPr>
        <w:t>קריאה:</w:t>
      </w:r>
      <w:r w:rsidRPr="00E72C16">
        <w:rPr>
          <w:rStyle w:val="TagStyle"/>
          <w:rtl/>
        </w:rPr>
        <w:t xml:space="preserve"> </w:t>
      </w:r>
      <w:r w:rsidRPr="00DA46CC">
        <w:rPr>
          <w:rStyle w:val="TagStyle"/>
          <w:rtl/>
        </w:rPr>
        <w:t>&lt;&lt; קריאה &gt;&gt;</w:t>
      </w:r>
      <w:r>
        <w:rPr>
          <w:rtl/>
        </w:rPr>
        <w:t xml:space="preserve"> </w:t>
      </w:r>
      <w:bookmarkEnd w:id="3980"/>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למה לא </w:t>
      </w:r>
      <w:bookmarkStart w:id="3981" w:name="_ETM_Q7_425000"/>
      <w:bookmarkEnd w:id="3981"/>
      <w:r>
        <w:rPr>
          <w:rFonts w:hint="cs"/>
          <w:rtl/>
          <w:lang w:eastAsia="he-IL"/>
        </w:rPr>
        <w:t xml:space="preserve">הצבעתם </w:t>
      </w:r>
      <w:r w:rsidR="000E313C">
        <w:rPr>
          <w:rFonts w:hint="cs"/>
          <w:rtl/>
          <w:lang w:eastAsia="he-IL"/>
        </w:rPr>
        <w:t>– – –</w:t>
      </w:r>
      <w:r>
        <w:rPr>
          <w:rFonts w:hint="cs"/>
          <w:rtl/>
          <w:lang w:eastAsia="he-IL"/>
        </w:rPr>
        <w:t xml:space="preserve"> </w:t>
      </w:r>
    </w:p>
    <w:p w:rsidR="00423672" w:rsidRDefault="00423672" w:rsidP="00A07F4C">
      <w:pPr>
        <w:rPr>
          <w:rtl/>
          <w:lang w:eastAsia="he-IL"/>
        </w:rPr>
      </w:pPr>
    </w:p>
    <w:p w:rsidR="00423672" w:rsidRDefault="00423672" w:rsidP="00A07F4C">
      <w:pPr>
        <w:pStyle w:val="af5"/>
        <w:rPr>
          <w:rtl/>
        </w:rPr>
      </w:pPr>
      <w:bookmarkStart w:id="3982" w:name="ET_interruption_קר_אה_20"/>
      <w:r w:rsidRPr="00DA46CC">
        <w:rPr>
          <w:rStyle w:val="TagStyle"/>
          <w:rtl/>
        </w:rPr>
        <w:t xml:space="preserve"> &lt;&lt; קריאה &gt;&gt;</w:t>
      </w:r>
      <w:r w:rsidRPr="00E72C16">
        <w:rPr>
          <w:rStyle w:val="TagStyle"/>
          <w:rtl/>
        </w:rPr>
        <w:t xml:space="preserve"> </w:t>
      </w:r>
      <w:r>
        <w:rPr>
          <w:rtl/>
        </w:rPr>
        <w:t>קריאה:</w:t>
      </w:r>
      <w:r w:rsidRPr="00E72C16">
        <w:rPr>
          <w:rStyle w:val="TagStyle"/>
          <w:rtl/>
        </w:rPr>
        <w:t xml:space="preserve"> </w:t>
      </w:r>
      <w:r w:rsidRPr="00DA46CC">
        <w:rPr>
          <w:rStyle w:val="TagStyle"/>
          <w:rtl/>
        </w:rPr>
        <w:t>&lt;&lt; קריאה &gt;&gt;</w:t>
      </w:r>
      <w:r>
        <w:rPr>
          <w:rtl/>
        </w:rPr>
        <w:t xml:space="preserve"> </w:t>
      </w:r>
      <w:bookmarkEnd w:id="3982"/>
    </w:p>
    <w:p w:rsidR="00423672" w:rsidRDefault="00423672" w:rsidP="00062C84">
      <w:pPr>
        <w:rPr>
          <w:rtl/>
          <w:lang w:eastAsia="he-IL"/>
        </w:rPr>
      </w:pPr>
    </w:p>
    <w:p w:rsidR="00423672" w:rsidRDefault="00423672" w:rsidP="00A07F4C">
      <w:pPr>
        <w:rPr>
          <w:rtl/>
          <w:lang w:eastAsia="he-IL"/>
        </w:rPr>
      </w:pPr>
      <w:bookmarkStart w:id="3983" w:name="_ETM_Q7_430000"/>
      <w:bookmarkEnd w:id="3983"/>
      <w:r>
        <w:rPr>
          <w:rFonts w:hint="cs"/>
          <w:rtl/>
          <w:lang w:eastAsia="he-IL"/>
        </w:rPr>
        <w:t>כי לא גייסתם.</w:t>
      </w:r>
    </w:p>
    <w:p w:rsidR="00423672" w:rsidRDefault="00423672" w:rsidP="00A07F4C">
      <w:pPr>
        <w:rPr>
          <w:rtl/>
          <w:lang w:eastAsia="he-IL"/>
        </w:rPr>
      </w:pPr>
    </w:p>
    <w:p w:rsidR="00423672" w:rsidRDefault="00423672" w:rsidP="00A07F4C">
      <w:pPr>
        <w:pStyle w:val="af5"/>
        <w:rPr>
          <w:rtl/>
        </w:rPr>
      </w:pPr>
      <w:bookmarkStart w:id="3984" w:name="_ETM_Q7_434000"/>
      <w:bookmarkStart w:id="3985" w:name="ET_interruption_קריאות_21"/>
      <w:bookmarkEnd w:id="3984"/>
      <w:r w:rsidRPr="00DA46CC">
        <w:rPr>
          <w:rStyle w:val="TagStyle"/>
          <w:rtl/>
        </w:rPr>
        <w:t xml:space="preserve"> &lt;&lt; קריאה &gt;&gt;</w:t>
      </w:r>
      <w:r w:rsidRPr="00E72C16">
        <w:rPr>
          <w:rStyle w:val="TagStyle"/>
          <w:rtl/>
        </w:rPr>
        <w:t xml:space="preserve"> </w:t>
      </w:r>
      <w:r>
        <w:rPr>
          <w:rtl/>
        </w:rPr>
        <w:t>קריאות:</w:t>
      </w:r>
      <w:r w:rsidRPr="00E72C16">
        <w:rPr>
          <w:rStyle w:val="TagStyle"/>
          <w:rtl/>
        </w:rPr>
        <w:t xml:space="preserve"> </w:t>
      </w:r>
      <w:r w:rsidRPr="00DA46CC">
        <w:rPr>
          <w:rStyle w:val="TagStyle"/>
          <w:rtl/>
        </w:rPr>
        <w:t>&lt;&lt; קריאה &gt;&gt;</w:t>
      </w:r>
      <w:r>
        <w:rPr>
          <w:rtl/>
        </w:rPr>
        <w:t xml:space="preserve"> </w:t>
      </w:r>
      <w:bookmarkEnd w:id="3985"/>
    </w:p>
    <w:p w:rsidR="00423672" w:rsidRDefault="00423672" w:rsidP="00062C84">
      <w:pPr>
        <w:rPr>
          <w:rtl/>
          <w:lang w:eastAsia="he-IL"/>
        </w:rPr>
      </w:pPr>
    </w:p>
    <w:p w:rsidR="00423672" w:rsidRDefault="000E313C" w:rsidP="00A07F4C">
      <w:pPr>
        <w:rPr>
          <w:rtl/>
          <w:lang w:eastAsia="he-IL"/>
        </w:rPr>
      </w:pPr>
      <w:bookmarkStart w:id="3986" w:name="_ETM_Q7_436000"/>
      <w:bookmarkEnd w:id="3986"/>
      <w:r>
        <w:rPr>
          <w:rFonts w:hint="cs"/>
          <w:rtl/>
          <w:lang w:eastAsia="he-IL"/>
        </w:rPr>
        <w:t>– – –</w:t>
      </w:r>
      <w:r w:rsidR="00423672">
        <w:rPr>
          <w:rFonts w:hint="cs"/>
          <w:rtl/>
          <w:lang w:eastAsia="he-IL"/>
        </w:rPr>
        <w:t xml:space="preserve"> </w:t>
      </w:r>
    </w:p>
    <w:p w:rsidR="00423672" w:rsidRDefault="00423672" w:rsidP="00A07F4C">
      <w:pPr>
        <w:rPr>
          <w:rtl/>
          <w:lang w:eastAsia="he-IL"/>
        </w:rPr>
      </w:pPr>
    </w:p>
    <w:p w:rsidR="00423672" w:rsidRDefault="00423672" w:rsidP="00A07F4C">
      <w:pPr>
        <w:pStyle w:val="af6"/>
        <w:rPr>
          <w:rtl/>
        </w:rPr>
      </w:pPr>
      <w:bookmarkStart w:id="3987" w:name="_ETM_Q7_439000"/>
      <w:bookmarkEnd w:id="3987"/>
      <w:r w:rsidRPr="00DA46CC">
        <w:rPr>
          <w:rStyle w:val="TagStyle"/>
          <w:rtl/>
        </w:rPr>
        <w:t xml:space="preserve"> &lt;&lt; יור &gt;&gt;</w:t>
      </w:r>
      <w:r w:rsidRPr="00F05269">
        <w:rPr>
          <w:rStyle w:val="TagStyle"/>
          <w:rtl/>
        </w:rPr>
        <w:t xml:space="preserve"> </w:t>
      </w:r>
      <w:r>
        <w:rPr>
          <w:rtl/>
        </w:rPr>
        <w:t>היו"ר יריב לוין:</w:t>
      </w:r>
      <w:r w:rsidRPr="00F05269">
        <w:rPr>
          <w:rStyle w:val="TagStyle"/>
          <w:rtl/>
        </w:rPr>
        <w:t xml:space="preserve"> </w:t>
      </w:r>
      <w:r w:rsidRPr="00DA46CC">
        <w:rPr>
          <w:rStyle w:val="TagStyle"/>
          <w:rtl/>
        </w:rPr>
        <w:t>&lt;&lt; יור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רבותיי, </w:t>
      </w:r>
      <w:bookmarkStart w:id="3988" w:name="_ETM_Q7_441000"/>
      <w:bookmarkEnd w:id="3988"/>
      <w:r>
        <w:rPr>
          <w:rFonts w:hint="cs"/>
          <w:rtl/>
          <w:lang w:eastAsia="he-IL"/>
        </w:rPr>
        <w:t>תודה רבה. חבר הכנסת להב הרצנו, אתם מפריעים לחבר הכנסת גולן. בבקשה.</w:t>
      </w:r>
    </w:p>
    <w:p w:rsidR="00423672" w:rsidRDefault="00423672" w:rsidP="00A07F4C">
      <w:pPr>
        <w:rPr>
          <w:rtl/>
          <w:lang w:eastAsia="he-IL"/>
        </w:rPr>
      </w:pPr>
    </w:p>
    <w:p w:rsidR="00423672" w:rsidRDefault="00423672" w:rsidP="00A07F4C">
      <w:pPr>
        <w:pStyle w:val="a4"/>
        <w:rPr>
          <w:rtl/>
        </w:rPr>
      </w:pPr>
      <w:bookmarkStart w:id="3989" w:name="ET_speaker_5853_7"/>
      <w:r w:rsidRPr="00DA46CC">
        <w:rPr>
          <w:rStyle w:val="TagStyle"/>
          <w:rtl/>
        </w:rPr>
        <w:t xml:space="preserve"> &lt;&lt; דובר &gt;&gt;</w:t>
      </w:r>
      <w:r w:rsidRPr="00F05269">
        <w:rPr>
          <w:rStyle w:val="TagStyle"/>
          <w:rtl/>
        </w:rPr>
        <w:t xml:space="preserve"> </w:t>
      </w:r>
      <w:bookmarkStart w:id="3990" w:name="_Toc48036518"/>
      <w:bookmarkStart w:id="3991" w:name="_Toc48046164"/>
      <w:r>
        <w:rPr>
          <w:rtl/>
        </w:rPr>
        <w:t>יאיר גולן (מרצ):</w:t>
      </w:r>
      <w:bookmarkEnd w:id="3990"/>
      <w:bookmarkEnd w:id="3991"/>
      <w:r w:rsidRPr="00F05269">
        <w:rPr>
          <w:rStyle w:val="TagStyle"/>
          <w:rtl/>
        </w:rPr>
        <w:t xml:space="preserve"> </w:t>
      </w:r>
      <w:r w:rsidRPr="00DA46CC">
        <w:rPr>
          <w:rStyle w:val="TagStyle"/>
          <w:rtl/>
        </w:rPr>
        <w:t>&lt;&lt; דובר &gt;&gt;</w:t>
      </w:r>
      <w:r>
        <w:rPr>
          <w:rtl/>
        </w:rPr>
        <w:t xml:space="preserve"> </w:t>
      </w:r>
      <w:bookmarkEnd w:id="3989"/>
    </w:p>
    <w:p w:rsidR="00423672" w:rsidRDefault="00423672" w:rsidP="00062C84">
      <w:pPr>
        <w:rPr>
          <w:rtl/>
          <w:lang w:eastAsia="he-IL"/>
        </w:rPr>
      </w:pPr>
    </w:p>
    <w:p w:rsidR="00423672" w:rsidRDefault="00423672" w:rsidP="002F48C5">
      <w:pPr>
        <w:rPr>
          <w:rtl/>
          <w:lang w:eastAsia="he-IL"/>
        </w:rPr>
      </w:pPr>
      <w:r>
        <w:rPr>
          <w:rFonts w:hint="cs"/>
          <w:rtl/>
          <w:lang w:eastAsia="he-IL"/>
        </w:rPr>
        <w:t xml:space="preserve">אדוני היושב-ראש, תודה. כנסת נכבדה, אני רוצה </w:t>
      </w:r>
      <w:bookmarkStart w:id="3992" w:name="_ETM_Q7_455000"/>
      <w:bookmarkEnd w:id="3992"/>
      <w:r>
        <w:rPr>
          <w:rFonts w:hint="cs"/>
          <w:rtl/>
          <w:lang w:eastAsia="he-IL"/>
        </w:rPr>
        <w:t>לייחד את דבריי לחבר הכנסת נפתלי בנט, האיש שקבע</w:t>
      </w:r>
      <w:bookmarkStart w:id="3993" w:name="_ETM_Q7_458000"/>
      <w:bookmarkEnd w:id="3993"/>
      <w:r>
        <w:rPr>
          <w:rFonts w:hint="cs"/>
          <w:rtl/>
          <w:lang w:eastAsia="he-IL"/>
        </w:rPr>
        <w:t xml:space="preserve"> לפני שבועות מספר: לא פרנסה </w:t>
      </w:r>
      <w:r w:rsidR="000E313C">
        <w:rPr>
          <w:rFonts w:hint="eastAsia"/>
          <w:rtl/>
          <w:lang w:eastAsia="he-IL"/>
        </w:rPr>
        <w:t>–</w:t>
      </w:r>
      <w:r w:rsidR="002F48C5">
        <w:rPr>
          <w:rFonts w:hint="eastAsia"/>
          <w:rtl/>
          <w:lang w:eastAsia="he-IL"/>
        </w:rPr>
        <w:t xml:space="preserve"> </w:t>
      </w:r>
      <w:r>
        <w:rPr>
          <w:rFonts w:hint="cs"/>
          <w:rtl/>
          <w:lang w:eastAsia="he-IL"/>
        </w:rPr>
        <w:t xml:space="preserve">לא מעניין. זה דווקא מאוד מעניין, מאוד מאוד מעניין, </w:t>
      </w:r>
      <w:r>
        <w:rPr>
          <w:rFonts w:hint="cs"/>
          <w:rtl/>
          <w:lang w:eastAsia="he-IL"/>
        </w:rPr>
        <w:lastRenderedPageBreak/>
        <w:t xml:space="preserve">כי פתאום סיפוח זה לא מעניין, ופתאום עלייה על בית המשפט עם </w:t>
      </w:r>
      <w:r>
        <w:rPr>
          <w:lang w:eastAsia="he-IL"/>
        </w:rPr>
        <w:t>D9</w:t>
      </w:r>
      <w:r>
        <w:rPr>
          <w:rFonts w:hint="cs"/>
          <w:rtl/>
          <w:lang w:eastAsia="he-IL"/>
        </w:rPr>
        <w:t xml:space="preserve"> זה לא מעניין, ופתאום פרקליטים </w:t>
      </w:r>
      <w:bookmarkStart w:id="3994" w:name="_ETM_Q7_477000"/>
      <w:bookmarkEnd w:id="3994"/>
      <w:r>
        <w:rPr>
          <w:rFonts w:hint="cs"/>
          <w:rtl/>
          <w:lang w:eastAsia="he-IL"/>
        </w:rPr>
        <w:t xml:space="preserve">שממונים מטעם זה לא מעניין, </w:t>
      </w:r>
      <w:proofErr w:type="spellStart"/>
      <w:r>
        <w:rPr>
          <w:rFonts w:hint="cs"/>
          <w:rtl/>
          <w:lang w:eastAsia="he-IL"/>
        </w:rPr>
        <w:t>והדתה</w:t>
      </w:r>
      <w:proofErr w:type="spellEnd"/>
      <w:r>
        <w:rPr>
          <w:rFonts w:hint="cs"/>
          <w:rtl/>
          <w:lang w:eastAsia="he-IL"/>
        </w:rPr>
        <w:t xml:space="preserve"> במערכת החינוך זה </w:t>
      </w:r>
      <w:bookmarkStart w:id="3995" w:name="_ETM_Q7_485000"/>
      <w:bookmarkEnd w:id="3995"/>
      <w:r>
        <w:rPr>
          <w:rFonts w:hint="cs"/>
          <w:rtl/>
          <w:lang w:eastAsia="he-IL"/>
        </w:rPr>
        <w:t xml:space="preserve">לא מעניין, וטיפולי המרה זה לא מעניין. כל הדברים האלה פתאום לא מעניינים את נפתלי בנט. </w:t>
      </w:r>
      <w:bookmarkStart w:id="3996" w:name="_ETM_Q7_492000"/>
      <w:bookmarkEnd w:id="3996"/>
      <w:r>
        <w:rPr>
          <w:rFonts w:hint="cs"/>
          <w:rtl/>
          <w:lang w:eastAsia="he-IL"/>
        </w:rPr>
        <w:t>מה כן מעניין? אבטלה, עסקים, פרנסה</w:t>
      </w:r>
      <w:bookmarkStart w:id="3997" w:name="_ETM_Q7_500000"/>
      <w:bookmarkEnd w:id="3997"/>
      <w:r>
        <w:rPr>
          <w:rFonts w:hint="cs"/>
          <w:rtl/>
          <w:lang w:eastAsia="he-IL"/>
        </w:rPr>
        <w:t xml:space="preserve">. כן, פתאום מעניין מערכת הבריאות הקורסת, פתאום מעניין העובדות הסוציאליות שלא יכולות לגמור את החודש, פתאום </w:t>
      </w:r>
      <w:bookmarkStart w:id="3998" w:name="_ETM_Q7_510000"/>
      <w:bookmarkEnd w:id="3998"/>
      <w:r>
        <w:rPr>
          <w:rFonts w:hint="cs"/>
          <w:rtl/>
          <w:lang w:eastAsia="he-IL"/>
        </w:rPr>
        <w:t xml:space="preserve">מעניין מערכים שלמים שהפסיקו לעבוד: תעופה, תיירות, עובדי במה. כל זה פתאום מאוד מאוד מאוד מעניין. </w:t>
      </w:r>
    </w:p>
    <w:p w:rsidR="00423672" w:rsidRDefault="00423672" w:rsidP="00A07F4C">
      <w:pPr>
        <w:rPr>
          <w:rtl/>
          <w:lang w:eastAsia="he-IL"/>
        </w:rPr>
      </w:pPr>
    </w:p>
    <w:p w:rsidR="00423672" w:rsidRDefault="00423672" w:rsidP="002F48C5">
      <w:pPr>
        <w:rPr>
          <w:rtl/>
          <w:lang w:eastAsia="he-IL"/>
        </w:rPr>
      </w:pPr>
      <w:r>
        <w:rPr>
          <w:rFonts w:hint="cs"/>
          <w:rtl/>
          <w:lang w:eastAsia="he-IL"/>
        </w:rPr>
        <w:t>אני רוצה לומר לך, חבר הכנסת בנט</w:t>
      </w:r>
      <w:r w:rsidR="002F48C5">
        <w:rPr>
          <w:rFonts w:hint="cs"/>
          <w:rtl/>
          <w:lang w:eastAsia="he-IL"/>
        </w:rPr>
        <w:t>:</w:t>
      </w:r>
      <w:r>
        <w:rPr>
          <w:rFonts w:hint="cs"/>
          <w:rtl/>
          <w:lang w:eastAsia="he-IL"/>
        </w:rPr>
        <w:t xml:space="preserve"> מי שמתעניין באמת בדברים האלה, </w:t>
      </w:r>
      <w:bookmarkStart w:id="3999" w:name="_ETM_Q7_530000"/>
      <w:bookmarkEnd w:id="3999"/>
      <w:r>
        <w:rPr>
          <w:rFonts w:hint="cs"/>
          <w:rtl/>
          <w:lang w:eastAsia="he-IL"/>
        </w:rPr>
        <w:t xml:space="preserve">אנחנו אומרים לו: ברוך הבא למחנה שלנו. כן, ברוך הבא למחנה שלנו. פעם קראו למחנה הזה בלעז סוציאל-דמוקרטיה; בשפתנו שלנו </w:t>
      </w:r>
      <w:r w:rsidR="000E313C">
        <w:rPr>
          <w:rFonts w:hint="cs"/>
          <w:rtl/>
          <w:lang w:eastAsia="he-IL"/>
        </w:rPr>
        <w:t>–</w:t>
      </w:r>
      <w:r>
        <w:rPr>
          <w:rFonts w:hint="cs"/>
          <w:rtl/>
          <w:lang w:eastAsia="he-IL"/>
        </w:rPr>
        <w:t xml:space="preserve"> מדינת רווחה; </w:t>
      </w:r>
      <w:bookmarkStart w:id="4000" w:name="_ETM_Q7_549000"/>
      <w:bookmarkEnd w:id="4000"/>
      <w:r>
        <w:rPr>
          <w:rFonts w:hint="cs"/>
          <w:rtl/>
          <w:lang w:eastAsia="he-IL"/>
        </w:rPr>
        <w:t xml:space="preserve">בשפה עממית פשוטה זה מחנה השמאל. זה המחנה, כן, זה המחנה של השמאל הציוני, של השמאל הלאומי. זה המחנה של אלה שחושבים שהמדינה שמקבלת מאיתנו את המיסים שלנו, שמקבלת מאיתנו את חיינו, שאנחנו משרתים בה בלי סוף </w:t>
      </w:r>
      <w:r w:rsidR="000E313C">
        <w:rPr>
          <w:rFonts w:hint="cs"/>
          <w:rtl/>
          <w:lang w:eastAsia="he-IL"/>
        </w:rPr>
        <w:t>–</w:t>
      </w:r>
      <w:r>
        <w:rPr>
          <w:rFonts w:hint="cs"/>
          <w:rtl/>
          <w:lang w:eastAsia="he-IL"/>
        </w:rPr>
        <w:t xml:space="preserve"> המדינה הזאת צריכה להחזיר לנו בחזרה ולספק לנו רשת ביטחון </w:t>
      </w:r>
      <w:bookmarkStart w:id="4001" w:name="_ETM_Q7_578000"/>
      <w:bookmarkEnd w:id="4001"/>
      <w:r>
        <w:rPr>
          <w:rFonts w:hint="cs"/>
          <w:rtl/>
          <w:lang w:eastAsia="he-IL"/>
        </w:rPr>
        <w:t xml:space="preserve">כלכלית ושירותים ראויים וחינוך ראוי ובריאות ראויה ורווחה ראויה. </w:t>
      </w:r>
    </w:p>
    <w:p w:rsidR="00423672" w:rsidRDefault="00423672" w:rsidP="00A07F4C">
      <w:pPr>
        <w:rPr>
          <w:rtl/>
          <w:lang w:eastAsia="he-IL"/>
        </w:rPr>
      </w:pPr>
    </w:p>
    <w:p w:rsidR="00423672" w:rsidRDefault="00423672" w:rsidP="00A07F4C">
      <w:pPr>
        <w:rPr>
          <w:rtl/>
          <w:lang w:eastAsia="he-IL"/>
        </w:rPr>
      </w:pPr>
      <w:bookmarkStart w:id="4002" w:name="_ETM_Q7_582000"/>
      <w:bookmarkEnd w:id="4002"/>
      <w:r>
        <w:rPr>
          <w:rFonts w:hint="cs"/>
          <w:rtl/>
          <w:lang w:eastAsia="he-IL"/>
        </w:rPr>
        <w:t>אז נפתלי בנט, ברוך הבא למחנה השמאל הלאומי</w:t>
      </w:r>
      <w:bookmarkStart w:id="4003" w:name="_ETM_Q7_588000"/>
      <w:bookmarkEnd w:id="4003"/>
      <w:r>
        <w:rPr>
          <w:rFonts w:hint="cs"/>
          <w:rtl/>
          <w:lang w:eastAsia="he-IL"/>
        </w:rPr>
        <w:t xml:space="preserve">, למחנה השמאל הציוני. אני בטוח שתרגיש בבית. </w:t>
      </w:r>
    </w:p>
    <w:p w:rsidR="00423672" w:rsidRDefault="00423672" w:rsidP="00A07F4C">
      <w:pPr>
        <w:rPr>
          <w:rtl/>
          <w:lang w:eastAsia="he-IL"/>
        </w:rPr>
      </w:pPr>
      <w:bookmarkStart w:id="4004" w:name="_ETM_Q7_604000"/>
      <w:bookmarkEnd w:id="4004"/>
    </w:p>
    <w:p w:rsidR="00423672" w:rsidRDefault="00423672" w:rsidP="00A07F4C">
      <w:pPr>
        <w:pStyle w:val="af6"/>
        <w:rPr>
          <w:rtl/>
        </w:rPr>
      </w:pPr>
      <w:bookmarkStart w:id="4005" w:name="ET_yor_6029_9"/>
      <w:r w:rsidRPr="00DA46CC">
        <w:rPr>
          <w:rStyle w:val="TagStyle"/>
          <w:rtl/>
        </w:rPr>
        <w:t xml:space="preserve"> &lt;&lt; יור &gt;&gt;</w:t>
      </w:r>
      <w:r w:rsidRPr="00F05269">
        <w:rPr>
          <w:rStyle w:val="TagStyle"/>
          <w:rtl/>
        </w:rPr>
        <w:t xml:space="preserve"> </w:t>
      </w:r>
      <w:r>
        <w:rPr>
          <w:rtl/>
        </w:rPr>
        <w:t>היו"ר שרן מרים השכל:</w:t>
      </w:r>
      <w:r w:rsidRPr="00F05269">
        <w:rPr>
          <w:rStyle w:val="TagStyle"/>
          <w:rtl/>
        </w:rPr>
        <w:t xml:space="preserve"> </w:t>
      </w:r>
      <w:r w:rsidRPr="00DA46CC">
        <w:rPr>
          <w:rStyle w:val="TagStyle"/>
          <w:rtl/>
        </w:rPr>
        <w:t>&lt;&lt; יור &gt;&gt;</w:t>
      </w:r>
      <w:r>
        <w:rPr>
          <w:rtl/>
        </w:rPr>
        <w:t xml:space="preserve"> </w:t>
      </w:r>
      <w:bookmarkEnd w:id="4005"/>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אני מזמינה את השר דודי אמסלם לבוא ולהשיב על ההצעה. </w:t>
      </w:r>
    </w:p>
    <w:p w:rsidR="00423672" w:rsidRDefault="00423672" w:rsidP="00A07F4C">
      <w:pPr>
        <w:rPr>
          <w:rtl/>
          <w:lang w:eastAsia="he-IL"/>
        </w:rPr>
      </w:pPr>
    </w:p>
    <w:p w:rsidR="00423672" w:rsidRDefault="00423672" w:rsidP="00A07F4C">
      <w:pPr>
        <w:pStyle w:val="a4"/>
        <w:rPr>
          <w:rtl/>
        </w:rPr>
      </w:pPr>
      <w:bookmarkStart w:id="4006" w:name="ET_speaker_5766_10"/>
      <w:r w:rsidRPr="00DA46CC">
        <w:rPr>
          <w:rStyle w:val="TagStyle"/>
          <w:rtl/>
        </w:rPr>
        <w:t xml:space="preserve"> &lt;&lt; דובר &gt;&gt;</w:t>
      </w:r>
      <w:r w:rsidRPr="00F05269">
        <w:rPr>
          <w:rStyle w:val="TagStyle"/>
          <w:rtl/>
        </w:rPr>
        <w:t xml:space="preserve"> </w:t>
      </w:r>
      <w:bookmarkStart w:id="4007" w:name="_Toc48036519"/>
      <w:bookmarkStart w:id="4008" w:name="_Toc48046165"/>
      <w:r>
        <w:rPr>
          <w:rtl/>
        </w:rPr>
        <w:t>רם בן ברק (יש עתיד-תל"ם):</w:t>
      </w:r>
      <w:bookmarkEnd w:id="4007"/>
      <w:bookmarkEnd w:id="4008"/>
      <w:r w:rsidRPr="00F05269">
        <w:rPr>
          <w:rStyle w:val="TagStyle"/>
          <w:rtl/>
        </w:rPr>
        <w:t xml:space="preserve"> </w:t>
      </w:r>
      <w:r w:rsidRPr="00DA46CC">
        <w:rPr>
          <w:rStyle w:val="TagStyle"/>
          <w:rtl/>
        </w:rPr>
        <w:t>&lt;&lt; דובר &gt;&gt;</w:t>
      </w:r>
      <w:r>
        <w:rPr>
          <w:rtl/>
        </w:rPr>
        <w:t xml:space="preserve"> </w:t>
      </w:r>
      <w:bookmarkEnd w:id="4006"/>
    </w:p>
    <w:p w:rsidR="00423672" w:rsidRDefault="00423672" w:rsidP="00062C84">
      <w:pPr>
        <w:rPr>
          <w:rtl/>
          <w:lang w:eastAsia="he-IL"/>
        </w:rPr>
      </w:pPr>
    </w:p>
    <w:p w:rsidR="00423672" w:rsidRDefault="000E313C" w:rsidP="00A07F4C">
      <w:pPr>
        <w:rPr>
          <w:rtl/>
          <w:lang w:eastAsia="he-IL"/>
        </w:rPr>
      </w:pPr>
      <w:bookmarkStart w:id="4009" w:name="_ETM_Q7_619000"/>
      <w:bookmarkStart w:id="4010" w:name="_ETM_Q7_627000"/>
      <w:bookmarkEnd w:id="4009"/>
      <w:bookmarkEnd w:id="4010"/>
      <w:r>
        <w:rPr>
          <w:rFonts w:hint="cs"/>
          <w:rtl/>
          <w:lang w:eastAsia="he-IL"/>
        </w:rPr>
        <w:t>– – –</w:t>
      </w:r>
      <w:r w:rsidR="00423672">
        <w:rPr>
          <w:rFonts w:hint="cs"/>
          <w:rtl/>
          <w:lang w:eastAsia="he-IL"/>
        </w:rPr>
        <w:t xml:space="preserve"> תתעסק עם שמאלנים </w:t>
      </w:r>
      <w:r>
        <w:rPr>
          <w:rFonts w:hint="cs"/>
          <w:rtl/>
          <w:lang w:eastAsia="he-IL"/>
        </w:rPr>
        <w:t>– – –</w:t>
      </w:r>
      <w:r w:rsidR="00423672">
        <w:rPr>
          <w:rFonts w:hint="cs"/>
          <w:rtl/>
          <w:lang w:eastAsia="he-IL"/>
        </w:rPr>
        <w:t xml:space="preserve"> </w:t>
      </w:r>
      <w:bookmarkStart w:id="4011" w:name="_ETM_Q7_626000"/>
      <w:bookmarkEnd w:id="4011"/>
    </w:p>
    <w:p w:rsidR="00423672" w:rsidRDefault="00423672" w:rsidP="00A07F4C">
      <w:pPr>
        <w:rPr>
          <w:rtl/>
          <w:lang w:eastAsia="he-IL"/>
        </w:rPr>
      </w:pPr>
    </w:p>
    <w:p w:rsidR="00423672" w:rsidRDefault="002D28BB" w:rsidP="002D28BB">
      <w:pPr>
        <w:pStyle w:val="af5"/>
        <w:rPr>
          <w:rtl/>
        </w:rPr>
      </w:pPr>
      <w:bookmarkStart w:id="4012" w:name="ET_interruption_5971_11"/>
      <w:r w:rsidRPr="002D28BB">
        <w:rPr>
          <w:rStyle w:val="TagStyle"/>
          <w:rtl/>
        </w:rPr>
        <w:t xml:space="preserve"> &lt;&lt; קריאה &gt;&gt;</w:t>
      </w:r>
      <w:r w:rsidR="00423672" w:rsidRPr="00F05269">
        <w:rPr>
          <w:rStyle w:val="TagStyle"/>
          <w:rtl/>
        </w:rPr>
        <w:t xml:space="preserve"> </w:t>
      </w:r>
      <w:bookmarkStart w:id="4013" w:name="_Toc48036520"/>
      <w:r w:rsidR="00423672">
        <w:rPr>
          <w:rtl/>
        </w:rPr>
        <w:t>השר המקשר בין הממשלה לכנסת דוד אמסלם:</w:t>
      </w:r>
      <w:bookmarkEnd w:id="4013"/>
      <w:r w:rsidR="00423672" w:rsidRPr="00F05269">
        <w:rPr>
          <w:rStyle w:val="TagStyle"/>
          <w:rtl/>
        </w:rPr>
        <w:t xml:space="preserve"> </w:t>
      </w:r>
      <w:r w:rsidRPr="002D28BB">
        <w:rPr>
          <w:rStyle w:val="TagStyle"/>
          <w:rtl/>
        </w:rPr>
        <w:t xml:space="preserve">&lt;&lt; קריאה &gt;&gt; </w:t>
      </w:r>
      <w:r w:rsidR="00423672">
        <w:rPr>
          <w:rtl/>
        </w:rPr>
        <w:t xml:space="preserve"> </w:t>
      </w:r>
      <w:bookmarkEnd w:id="4012"/>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חבר הכנסת בן ברק, עוד לא התחלתי ואתה כבר מפריע. תחכה, נדבר. חצי דקה, דקה, משהו, אתה יודע. </w:t>
      </w:r>
    </w:p>
    <w:p w:rsidR="00423672" w:rsidRDefault="00423672" w:rsidP="00A07F4C">
      <w:pPr>
        <w:rPr>
          <w:rtl/>
          <w:lang w:eastAsia="he-IL"/>
        </w:rPr>
      </w:pPr>
      <w:bookmarkStart w:id="4014" w:name="_ETM_Q7_638000"/>
      <w:bookmarkEnd w:id="4014"/>
    </w:p>
    <w:p w:rsidR="00423672" w:rsidRDefault="00423672" w:rsidP="00A07F4C">
      <w:pPr>
        <w:rPr>
          <w:rtl/>
          <w:lang w:eastAsia="he-IL"/>
        </w:rPr>
      </w:pPr>
      <w:bookmarkStart w:id="4015" w:name="_ETM_Q7_643000"/>
      <w:bookmarkEnd w:id="4015"/>
      <w:r>
        <w:rPr>
          <w:rFonts w:hint="cs"/>
          <w:rtl/>
          <w:lang w:eastAsia="he-IL"/>
        </w:rPr>
        <w:t>רק שנייה,</w:t>
      </w:r>
      <w:bookmarkStart w:id="4016" w:name="_ETM_Q7_642000"/>
      <w:bookmarkEnd w:id="4016"/>
      <w:r>
        <w:rPr>
          <w:rFonts w:hint="cs"/>
          <w:rtl/>
          <w:lang w:eastAsia="he-IL"/>
        </w:rPr>
        <w:t xml:space="preserve"> אני רוצה להביא עוד משהו ששכחתי. </w:t>
      </w:r>
    </w:p>
    <w:p w:rsidR="00423672" w:rsidRDefault="00423672" w:rsidP="00A07F4C">
      <w:pPr>
        <w:rPr>
          <w:rtl/>
          <w:lang w:eastAsia="he-IL"/>
        </w:rPr>
      </w:pPr>
      <w:bookmarkStart w:id="4017" w:name="_ETM_Q7_645000"/>
      <w:bookmarkEnd w:id="4017"/>
    </w:p>
    <w:p w:rsidR="00423672" w:rsidRDefault="002D28BB" w:rsidP="002D28BB">
      <w:pPr>
        <w:pStyle w:val="af5"/>
        <w:rPr>
          <w:rtl/>
        </w:rPr>
      </w:pPr>
      <w:bookmarkStart w:id="4018" w:name="ET_interruption_5792_22"/>
      <w:r w:rsidRPr="002D28BB">
        <w:rPr>
          <w:rStyle w:val="TagStyle"/>
          <w:rtl/>
        </w:rPr>
        <w:t xml:space="preserve"> &lt;&lt; קריאה &gt;&gt;</w:t>
      </w:r>
      <w:r w:rsidR="00423672" w:rsidRPr="00DA46CC">
        <w:rPr>
          <w:rStyle w:val="TagStyle"/>
          <w:rtl/>
        </w:rPr>
        <w:t xml:space="preserve"> </w:t>
      </w:r>
      <w:bookmarkStart w:id="4019" w:name="_Toc48036521"/>
      <w:r w:rsidR="00423672">
        <w:rPr>
          <w:rtl/>
        </w:rPr>
        <w:t>יבגני סובה (ישראל ביתנו):</w:t>
      </w:r>
      <w:bookmarkEnd w:id="4019"/>
      <w:r w:rsidR="00423672" w:rsidRPr="00DA46CC">
        <w:rPr>
          <w:rStyle w:val="TagStyle"/>
          <w:rtl/>
        </w:rPr>
        <w:t xml:space="preserve"> </w:t>
      </w:r>
      <w:r w:rsidRPr="002D28BB">
        <w:rPr>
          <w:rStyle w:val="TagStyle"/>
          <w:rtl/>
        </w:rPr>
        <w:t xml:space="preserve">&lt;&lt; קריאה &gt;&gt; </w:t>
      </w:r>
      <w:r w:rsidR="00423672">
        <w:rPr>
          <w:rtl/>
        </w:rPr>
        <w:t xml:space="preserve"> </w:t>
      </w:r>
      <w:bookmarkEnd w:id="4018"/>
    </w:p>
    <w:p w:rsidR="00423672" w:rsidRDefault="00423672" w:rsidP="00062C84">
      <w:pPr>
        <w:rPr>
          <w:rtl/>
          <w:lang w:eastAsia="he-IL"/>
        </w:rPr>
      </w:pPr>
    </w:p>
    <w:p w:rsidR="00423672" w:rsidRDefault="00423672" w:rsidP="00A07F4C">
      <w:pPr>
        <w:rPr>
          <w:rtl/>
          <w:lang w:eastAsia="he-IL"/>
        </w:rPr>
      </w:pPr>
      <w:bookmarkStart w:id="4020" w:name="_ETM_Q7_650000"/>
      <w:bookmarkEnd w:id="4020"/>
      <w:r>
        <w:rPr>
          <w:rFonts w:hint="cs"/>
          <w:rtl/>
          <w:lang w:eastAsia="he-IL"/>
        </w:rPr>
        <w:t xml:space="preserve">זה אותו נאום כל שבוע, מה אתה צריך </w:t>
      </w:r>
      <w:bookmarkStart w:id="4021" w:name="_ETM_Q7_652000"/>
      <w:bookmarkEnd w:id="4021"/>
      <w:r>
        <w:rPr>
          <w:rFonts w:hint="cs"/>
          <w:rtl/>
          <w:lang w:eastAsia="he-IL"/>
        </w:rPr>
        <w:t>להחליף?</w:t>
      </w:r>
    </w:p>
    <w:p w:rsidR="00423672" w:rsidRDefault="00423672" w:rsidP="00062C84">
      <w:pPr>
        <w:rPr>
          <w:rtl/>
          <w:lang w:eastAsia="he-IL"/>
        </w:rPr>
      </w:pPr>
    </w:p>
    <w:p w:rsidR="00423672" w:rsidRDefault="00423672" w:rsidP="00A07F4C">
      <w:pPr>
        <w:pStyle w:val="a4"/>
        <w:rPr>
          <w:rtl/>
        </w:rPr>
      </w:pPr>
      <w:bookmarkStart w:id="4022" w:name="ET_speaker_5971_14"/>
      <w:r w:rsidRPr="00DA46CC">
        <w:rPr>
          <w:rStyle w:val="TagStyle"/>
          <w:rtl/>
        </w:rPr>
        <w:t xml:space="preserve"> &lt;&lt; דובר &gt;&gt;</w:t>
      </w:r>
      <w:r w:rsidRPr="00B1208F">
        <w:rPr>
          <w:rStyle w:val="TagStyle"/>
          <w:rtl/>
        </w:rPr>
        <w:t xml:space="preserve"> </w:t>
      </w:r>
      <w:bookmarkStart w:id="4023" w:name="_Toc48036522"/>
      <w:bookmarkStart w:id="4024" w:name="_Toc48046166"/>
      <w:r>
        <w:rPr>
          <w:rtl/>
        </w:rPr>
        <w:t>השר המקשר בין הממשלה לכנסת דוד אמסלם:</w:t>
      </w:r>
      <w:bookmarkEnd w:id="4023"/>
      <w:bookmarkEnd w:id="4024"/>
      <w:r w:rsidRPr="00B1208F">
        <w:rPr>
          <w:rStyle w:val="TagStyle"/>
          <w:rtl/>
        </w:rPr>
        <w:t xml:space="preserve"> </w:t>
      </w:r>
      <w:r w:rsidRPr="00DA46CC">
        <w:rPr>
          <w:rStyle w:val="TagStyle"/>
          <w:rtl/>
        </w:rPr>
        <w:t>&lt;&lt; דובר &gt;&gt;</w:t>
      </w:r>
      <w:r>
        <w:rPr>
          <w:rtl/>
        </w:rPr>
        <w:t xml:space="preserve"> </w:t>
      </w:r>
      <w:bookmarkEnd w:id="4022"/>
    </w:p>
    <w:p w:rsidR="00423672" w:rsidRDefault="00423672" w:rsidP="00062C84">
      <w:pPr>
        <w:rPr>
          <w:rtl/>
          <w:lang w:eastAsia="he-IL"/>
        </w:rPr>
      </w:pPr>
    </w:p>
    <w:p w:rsidR="00423672" w:rsidRDefault="00423672" w:rsidP="002F48C5">
      <w:pPr>
        <w:rPr>
          <w:rtl/>
          <w:lang w:eastAsia="he-IL"/>
        </w:rPr>
      </w:pPr>
      <w:r>
        <w:rPr>
          <w:rFonts w:hint="cs"/>
          <w:rtl/>
          <w:lang w:eastAsia="he-IL"/>
        </w:rPr>
        <w:t xml:space="preserve">גברתי היושבת-ראש, חברי הכנסת, לפני שאני אענה ואסכם את </w:t>
      </w:r>
      <w:bookmarkStart w:id="4025" w:name="_ETM_Q7_670000"/>
      <w:bookmarkEnd w:id="4025"/>
      <w:r>
        <w:rPr>
          <w:rFonts w:hint="cs"/>
          <w:rtl/>
          <w:lang w:eastAsia="he-IL"/>
        </w:rPr>
        <w:t>הצעות האי-אמון, אני רוצה להתייחס למה שקרה אתמול. לפני שלושה</w:t>
      </w:r>
      <w:bookmarkStart w:id="4026" w:name="_ETM_Q7_681000"/>
      <w:bookmarkEnd w:id="4026"/>
      <w:r>
        <w:rPr>
          <w:rFonts w:hint="cs"/>
          <w:rtl/>
          <w:lang w:eastAsia="he-IL"/>
        </w:rPr>
        <w:t xml:space="preserve"> שבועות בערך, בחוק ההמרה, כחול לבן הפרה את הסיכומים, ובדקה האחרונה הודיעה לנו שהיא מצביעה בניגוד לוועדת שרים לענייני חקיקה. כמובן שחשבתי שזה </w:t>
      </w:r>
      <w:bookmarkStart w:id="4027" w:name="_ETM_Q7_702000"/>
      <w:bookmarkEnd w:id="4027"/>
      <w:r>
        <w:rPr>
          <w:rFonts w:hint="cs"/>
          <w:rtl/>
          <w:lang w:eastAsia="he-IL"/>
        </w:rPr>
        <w:t xml:space="preserve">דבר חמור מאוד, והודעתי ליושב-ראש הוועדה שמעכשיו אנחנו לא מכנסים את הוועדה, להוציא נושא קורונה וחוקים ממשלתיים, בגלל שאם זה הסיכום והם מפירים סיכומים אז אין עניין להתקדם. דרך אגב, ראיתי גם את יושב-ראש כחול לבן בא לטלוויזיה ואומר: הבטחנו, קיימנו. זאת אומרת, זה לא </w:t>
      </w:r>
      <w:bookmarkStart w:id="4028" w:name="_ETM_Q7_726000"/>
      <w:bookmarkEnd w:id="4028"/>
      <w:r>
        <w:rPr>
          <w:rFonts w:hint="cs"/>
          <w:rtl/>
          <w:lang w:eastAsia="he-IL"/>
        </w:rPr>
        <w:t xml:space="preserve">היה משהו רגעי. "הבטחנו" </w:t>
      </w:r>
      <w:r w:rsidR="000E313C">
        <w:rPr>
          <w:rtl/>
          <w:lang w:eastAsia="he-IL"/>
        </w:rPr>
        <w:t>–</w:t>
      </w:r>
      <w:r>
        <w:rPr>
          <w:rFonts w:hint="cs"/>
          <w:rtl/>
          <w:lang w:eastAsia="he-IL"/>
        </w:rPr>
        <w:t xml:space="preserve"> הכוונה בבחירות, ו"קיימנו" </w:t>
      </w:r>
      <w:r w:rsidR="000E313C">
        <w:rPr>
          <w:rtl/>
          <w:lang w:eastAsia="he-IL"/>
        </w:rPr>
        <w:t>–</w:t>
      </w:r>
      <w:r>
        <w:rPr>
          <w:rFonts w:hint="cs"/>
          <w:rtl/>
          <w:lang w:eastAsia="he-IL"/>
        </w:rPr>
        <w:t xml:space="preserve"> עכשיו. </w:t>
      </w:r>
      <w:bookmarkStart w:id="4029" w:name="_ETM_Q7_733000"/>
      <w:bookmarkEnd w:id="4029"/>
      <w:r>
        <w:rPr>
          <w:rFonts w:hint="cs"/>
          <w:rtl/>
          <w:lang w:eastAsia="he-IL"/>
        </w:rPr>
        <w:t>זה היה הסיכום</w:t>
      </w:r>
      <w:r w:rsidR="002F48C5">
        <w:rPr>
          <w:rFonts w:hint="cs"/>
          <w:rtl/>
          <w:lang w:eastAsia="he-IL"/>
        </w:rPr>
        <w:t>,</w:t>
      </w:r>
      <w:r>
        <w:rPr>
          <w:rFonts w:hint="cs"/>
          <w:rtl/>
          <w:lang w:eastAsia="he-IL"/>
        </w:rPr>
        <w:t xml:space="preserve"> לכן מאז באמת לא דנו בשום הצעת חוק, לא פרטית ולא ממשלתית, למעט נושאי קורונה, שהם בעצם חוקים </w:t>
      </w:r>
      <w:bookmarkStart w:id="4030" w:name="_ETM_Q7_752000"/>
      <w:bookmarkEnd w:id="4030"/>
      <w:r>
        <w:rPr>
          <w:rFonts w:hint="cs"/>
          <w:rtl/>
          <w:lang w:eastAsia="he-IL"/>
        </w:rPr>
        <w:t>ממשלתיים. זה מה שסיכמנו.</w:t>
      </w:r>
    </w:p>
    <w:p w:rsidR="00423672" w:rsidRDefault="00423672" w:rsidP="00A07F4C">
      <w:pPr>
        <w:rPr>
          <w:rtl/>
          <w:lang w:eastAsia="he-IL"/>
        </w:rPr>
      </w:pPr>
    </w:p>
    <w:p w:rsidR="00423672" w:rsidRDefault="00423672" w:rsidP="002F48C5">
      <w:pPr>
        <w:rPr>
          <w:rtl/>
        </w:rPr>
      </w:pPr>
      <w:r>
        <w:rPr>
          <w:rFonts w:hint="cs"/>
          <w:rtl/>
          <w:lang w:eastAsia="he-IL"/>
        </w:rPr>
        <w:t xml:space="preserve">מה שקרה אתמול זה שחברת הכנסת וזאן הגישה הצעת </w:t>
      </w:r>
      <w:bookmarkStart w:id="4031" w:name="_ETM_Q7_762000"/>
      <w:bookmarkEnd w:id="4031"/>
      <w:r>
        <w:rPr>
          <w:rFonts w:hint="cs"/>
          <w:rtl/>
          <w:lang w:eastAsia="he-IL"/>
        </w:rPr>
        <w:t xml:space="preserve">חוק פרטית בנושא שקשור לקורונה. דרך אגב, רוב החוקים שהוגשו על ידי הליכוד, עשרות חוקים </w:t>
      </w:r>
      <w:r w:rsidR="000E313C">
        <w:rPr>
          <w:rFonts w:hint="eastAsia"/>
          <w:rtl/>
          <w:lang w:eastAsia="he-IL"/>
        </w:rPr>
        <w:t>–</w:t>
      </w:r>
      <w:r w:rsidR="002F48C5">
        <w:rPr>
          <w:rFonts w:hint="eastAsia"/>
          <w:rtl/>
          <w:lang w:eastAsia="he-IL"/>
        </w:rPr>
        <w:t xml:space="preserve"> </w:t>
      </w:r>
      <w:r>
        <w:rPr>
          <w:rFonts w:hint="cs"/>
          <w:rtl/>
          <w:lang w:eastAsia="he-IL"/>
        </w:rPr>
        <w:t>הורדנו אותם, ורובם היו בנושא קורונה. אבל זה היה הסיכום.</w:t>
      </w:r>
      <w:bookmarkStart w:id="4032" w:name="TOR_Q8"/>
      <w:bookmarkEnd w:id="4032"/>
      <w:r>
        <w:rPr>
          <w:rFonts w:hint="cs"/>
          <w:rtl/>
        </w:rPr>
        <w:t xml:space="preserve"> כמובן, אני לא הסכמתי שידונו בוועדה על הסוגיה הזאת, </w:t>
      </w:r>
      <w:bookmarkStart w:id="4033" w:name="_ETM_Q8_181000"/>
      <w:bookmarkEnd w:id="4033"/>
      <w:r>
        <w:rPr>
          <w:rFonts w:hint="cs"/>
          <w:rtl/>
        </w:rPr>
        <w:t xml:space="preserve">ואתמול הם יצאו לתקשורת. הצעת החוק, דרך אגב, </w:t>
      </w:r>
      <w:bookmarkStart w:id="4034" w:name="_ETM_Q8_184000"/>
      <w:bookmarkEnd w:id="4034"/>
      <w:r>
        <w:rPr>
          <w:rFonts w:hint="cs"/>
          <w:rtl/>
        </w:rPr>
        <w:t xml:space="preserve">דיברה על כך שבעלי אולמות יחזירו את המקדמות שחתנים </w:t>
      </w:r>
      <w:bookmarkStart w:id="4035" w:name="_ETM_Q8_189000"/>
      <w:bookmarkEnd w:id="4035"/>
      <w:r>
        <w:rPr>
          <w:rFonts w:hint="cs"/>
          <w:rtl/>
        </w:rPr>
        <w:t xml:space="preserve">וכלות שילמו </w:t>
      </w:r>
      <w:r w:rsidR="000E313C">
        <w:rPr>
          <w:rtl/>
        </w:rPr>
        <w:t>–</w:t>
      </w:r>
      <w:r>
        <w:rPr>
          <w:rFonts w:hint="cs"/>
          <w:rtl/>
        </w:rPr>
        <w:t xml:space="preserve"> על זה אין מחלוקת, בוודאי, </w:t>
      </w:r>
      <w:bookmarkStart w:id="4036" w:name="_ETM_Q8_192000"/>
      <w:bookmarkEnd w:id="4036"/>
      <w:r>
        <w:rPr>
          <w:rFonts w:hint="cs"/>
          <w:rtl/>
        </w:rPr>
        <w:t xml:space="preserve">זה לא הסיפור </w:t>
      </w:r>
      <w:r w:rsidR="000E313C">
        <w:rPr>
          <w:rtl/>
        </w:rPr>
        <w:t>–</w:t>
      </w:r>
      <w:r>
        <w:rPr>
          <w:rFonts w:hint="cs"/>
          <w:rtl/>
        </w:rPr>
        <w:t xml:space="preserve"> אבל אני חשבתי שבעצם צריך לדאוג </w:t>
      </w:r>
      <w:bookmarkStart w:id="4037" w:name="_ETM_Q8_198000"/>
      <w:bookmarkEnd w:id="4037"/>
      <w:r>
        <w:rPr>
          <w:rFonts w:hint="cs"/>
          <w:rtl/>
        </w:rPr>
        <w:t xml:space="preserve">לכל המכלול. </w:t>
      </w:r>
    </w:p>
    <w:p w:rsidR="00423672" w:rsidRDefault="00423672" w:rsidP="00A07F4C">
      <w:pPr>
        <w:rPr>
          <w:rtl/>
        </w:rPr>
      </w:pPr>
    </w:p>
    <w:p w:rsidR="00423672" w:rsidRDefault="00423672" w:rsidP="002F48C5">
      <w:pPr>
        <w:rPr>
          <w:rtl/>
        </w:rPr>
      </w:pPr>
      <w:bookmarkStart w:id="4038" w:name="_ETM_Q8_202000"/>
      <w:bookmarkEnd w:id="4038"/>
      <w:r>
        <w:rPr>
          <w:rFonts w:hint="cs"/>
          <w:rtl/>
        </w:rPr>
        <w:t>דרך אגב, חוץ מאולמות יש עוד אירועים שבעצם קרו ואנשים שילמו</w:t>
      </w:r>
      <w:r w:rsidR="002F48C5">
        <w:rPr>
          <w:rFonts w:hint="cs"/>
          <w:rtl/>
        </w:rPr>
        <w:t>:</w:t>
      </w:r>
      <w:r>
        <w:rPr>
          <w:rFonts w:hint="cs"/>
          <w:rtl/>
        </w:rPr>
        <w:t xml:space="preserve"> חברות תעופה, </w:t>
      </w:r>
      <w:bookmarkStart w:id="4039" w:name="_ETM_Q8_205000"/>
      <w:bookmarkEnd w:id="4039"/>
      <w:r>
        <w:rPr>
          <w:rFonts w:hint="cs"/>
          <w:rtl/>
        </w:rPr>
        <w:t xml:space="preserve">בתי מלון וכו' </w:t>
      </w:r>
      <w:proofErr w:type="spellStart"/>
      <w:r>
        <w:rPr>
          <w:rFonts w:hint="cs"/>
          <w:rtl/>
        </w:rPr>
        <w:t>וכו</w:t>
      </w:r>
      <w:proofErr w:type="spellEnd"/>
      <w:r>
        <w:rPr>
          <w:rFonts w:hint="cs"/>
          <w:rtl/>
        </w:rPr>
        <w:t xml:space="preserve">'. אני רוצה גם לומר, זה עלה </w:t>
      </w:r>
      <w:bookmarkStart w:id="4040" w:name="_ETM_Q8_211000"/>
      <w:bookmarkEnd w:id="4040"/>
      <w:r>
        <w:rPr>
          <w:rFonts w:hint="cs"/>
          <w:rtl/>
        </w:rPr>
        <w:t xml:space="preserve">בוועדת הכספים, ומדוע בעצם שר האוצר לא קידם את זה? </w:t>
      </w:r>
      <w:bookmarkStart w:id="4041" w:name="_ETM_Q8_216000"/>
      <w:bookmarkEnd w:id="4041"/>
      <w:r>
        <w:rPr>
          <w:rFonts w:hint="cs"/>
          <w:rtl/>
        </w:rPr>
        <w:t xml:space="preserve">בגלל שכשזה עלה, הרי הייעוץ המשפטי אמר שזה </w:t>
      </w:r>
      <w:bookmarkStart w:id="4042" w:name="_ETM_Q8_218000"/>
      <w:bookmarkEnd w:id="4042"/>
      <w:r>
        <w:rPr>
          <w:rFonts w:hint="cs"/>
          <w:rtl/>
        </w:rPr>
        <w:t xml:space="preserve">חוק שלא יכול להתקדם בגלל חוסר השוויוניות שבו. </w:t>
      </w:r>
      <w:bookmarkStart w:id="4043" w:name="_ETM_Q8_224000"/>
      <w:bookmarkEnd w:id="4043"/>
      <w:r>
        <w:rPr>
          <w:rFonts w:hint="cs"/>
          <w:rtl/>
        </w:rPr>
        <w:t xml:space="preserve">ולכן אני </w:t>
      </w:r>
      <w:bookmarkStart w:id="4044" w:name="_ETM_Q8_226000"/>
      <w:bookmarkEnd w:id="4044"/>
      <w:r>
        <w:rPr>
          <w:rFonts w:hint="cs"/>
          <w:rtl/>
        </w:rPr>
        <w:t xml:space="preserve">חושב, וגם קורא, גם לשר האוצר וגם לשר המשפטים, לבוא </w:t>
      </w:r>
      <w:bookmarkStart w:id="4045" w:name="_ETM_Q8_230000"/>
      <w:bookmarkEnd w:id="4045"/>
      <w:r>
        <w:rPr>
          <w:rFonts w:hint="cs"/>
          <w:rtl/>
        </w:rPr>
        <w:t>ולתת פתרון לכל הענפים שבסופו של דבר אזרחי</w:t>
      </w:r>
      <w:bookmarkStart w:id="4046" w:name="_ETM_Q8_234000"/>
      <w:bookmarkEnd w:id="4046"/>
      <w:r>
        <w:rPr>
          <w:rFonts w:hint="cs"/>
          <w:rtl/>
        </w:rPr>
        <w:t xml:space="preserve"> מדינת ישראל כבר שילמו מקדמות או שילמו עבור השירות, והם </w:t>
      </w:r>
      <w:bookmarkStart w:id="4047" w:name="_ETM_Q8_241000"/>
      <w:bookmarkEnd w:id="4047"/>
      <w:r>
        <w:rPr>
          <w:rFonts w:hint="cs"/>
          <w:rtl/>
        </w:rPr>
        <w:t xml:space="preserve">עדיין לא קיבלו את השירות בגלל שאותו ענף גם התחיל לקרוס פנימה. </w:t>
      </w:r>
    </w:p>
    <w:p w:rsidR="00423672" w:rsidRDefault="00423672" w:rsidP="00A07F4C">
      <w:pPr>
        <w:rPr>
          <w:rtl/>
        </w:rPr>
      </w:pPr>
    </w:p>
    <w:p w:rsidR="00423672" w:rsidRDefault="00423672" w:rsidP="00C93FE6">
      <w:pPr>
        <w:rPr>
          <w:rtl/>
        </w:rPr>
      </w:pPr>
      <w:r>
        <w:rPr>
          <w:rFonts w:hint="cs"/>
          <w:rtl/>
        </w:rPr>
        <w:t xml:space="preserve">אז לכן צריך מה שנקרא לעשות חשיבה </w:t>
      </w:r>
      <w:bookmarkStart w:id="4048" w:name="_ETM_Q8_248000"/>
      <w:bookmarkEnd w:id="4048"/>
      <w:r>
        <w:rPr>
          <w:rFonts w:hint="cs"/>
          <w:rtl/>
        </w:rPr>
        <w:t xml:space="preserve">מסודרת, לעשות חשיבה עמוקה, ובסופו של דבר לייצר פתרון </w:t>
      </w:r>
      <w:bookmarkStart w:id="4049" w:name="_ETM_Q8_255000"/>
      <w:bookmarkEnd w:id="4049"/>
      <w:r w:rsidR="002F48C5">
        <w:rPr>
          <w:rFonts w:hint="cs"/>
          <w:rtl/>
        </w:rPr>
        <w:t>שאותו בעל אולם שסגר, ש</w:t>
      </w:r>
      <w:r>
        <w:rPr>
          <w:rFonts w:hint="cs"/>
          <w:rtl/>
        </w:rPr>
        <w:t xml:space="preserve">מה שנקרא נכפתה עליו </w:t>
      </w:r>
      <w:bookmarkStart w:id="4050" w:name="_ETM_Q8_260000"/>
      <w:bookmarkEnd w:id="4050"/>
      <w:r>
        <w:rPr>
          <w:rFonts w:hint="cs"/>
          <w:rtl/>
        </w:rPr>
        <w:t xml:space="preserve">הסגירה, גם ישופה, וגם אותו זוג שרוצה להתחתן </w:t>
      </w:r>
      <w:r w:rsidR="000E313C">
        <w:rPr>
          <w:rFonts w:hint="eastAsia"/>
        </w:rPr>
        <w:t>–</w:t>
      </w:r>
      <w:r>
        <w:rPr>
          <w:rFonts w:hint="cs"/>
          <w:rtl/>
        </w:rPr>
        <w:t xml:space="preserve"> בוודאי </w:t>
      </w:r>
      <w:bookmarkStart w:id="4051" w:name="_ETM_Q8_267000"/>
      <w:bookmarkEnd w:id="4051"/>
      <w:r>
        <w:rPr>
          <w:rFonts w:hint="cs"/>
          <w:rtl/>
        </w:rPr>
        <w:t>אין שום סיבה שהוא בעצם לא יקבל את כספו</w:t>
      </w:r>
      <w:bookmarkStart w:id="4052" w:name="_ETM_Q8_271000"/>
      <w:bookmarkEnd w:id="4052"/>
      <w:r>
        <w:rPr>
          <w:rFonts w:hint="cs"/>
          <w:rtl/>
        </w:rPr>
        <w:t xml:space="preserve"> בחזרה.</w:t>
      </w:r>
      <w:r w:rsidR="00C93FE6">
        <w:rPr>
          <w:rFonts w:hint="cs"/>
          <w:rtl/>
        </w:rPr>
        <w:t xml:space="preserve"> </w:t>
      </w:r>
      <w:bookmarkStart w:id="4053" w:name="_ETM_Q8_275000"/>
      <w:bookmarkEnd w:id="4053"/>
      <w:r>
        <w:rPr>
          <w:rFonts w:hint="cs"/>
          <w:rtl/>
        </w:rPr>
        <w:t xml:space="preserve">ולכן אני גם התנגדתי להעלאה של החוק </w:t>
      </w:r>
      <w:bookmarkStart w:id="4054" w:name="_ETM_Q8_276000"/>
      <w:bookmarkEnd w:id="4054"/>
      <w:r>
        <w:rPr>
          <w:rFonts w:hint="cs"/>
          <w:rtl/>
        </w:rPr>
        <w:t xml:space="preserve">הזה, בגלל שהחוק הזה, אתם יודעים, לא היה מתקדם </w:t>
      </w:r>
      <w:bookmarkStart w:id="4055" w:name="_ETM_Q8_282000"/>
      <w:bookmarkEnd w:id="4055"/>
      <w:r>
        <w:rPr>
          <w:rFonts w:hint="cs"/>
          <w:rtl/>
        </w:rPr>
        <w:t>ממילא</w:t>
      </w:r>
      <w:r w:rsidR="00C93FE6">
        <w:rPr>
          <w:rFonts w:hint="cs"/>
          <w:rtl/>
        </w:rPr>
        <w:t>.</w:t>
      </w:r>
      <w:r>
        <w:rPr>
          <w:rFonts w:hint="cs"/>
          <w:rtl/>
        </w:rPr>
        <w:t xml:space="preserve"> זה מה שנקרא עבודה בעיניים, בגלל ש</w:t>
      </w:r>
      <w:bookmarkStart w:id="4056" w:name="_ETM_Q8_287000"/>
      <w:bookmarkEnd w:id="4056"/>
      <w:r>
        <w:rPr>
          <w:rFonts w:hint="cs"/>
          <w:rtl/>
        </w:rPr>
        <w:t xml:space="preserve">כפי שציינתי קודם, הוא חוק לא שוויוני, אבל מה זה </w:t>
      </w:r>
      <w:bookmarkStart w:id="4057" w:name="_ETM_Q8_296000"/>
      <w:bookmarkEnd w:id="4057"/>
      <w:r>
        <w:rPr>
          <w:rFonts w:hint="cs"/>
          <w:rtl/>
        </w:rPr>
        <w:t xml:space="preserve">משנה. גם חברת הכנסת וזאן וגם ניסנקורן יוצאים לתקשורת </w:t>
      </w:r>
      <w:bookmarkStart w:id="4058" w:name="_ETM_Q8_300000"/>
      <w:bookmarkEnd w:id="4058"/>
      <w:r>
        <w:rPr>
          <w:rFonts w:hint="cs"/>
          <w:rtl/>
        </w:rPr>
        <w:t xml:space="preserve">ומספרים שאני פוגע בזוגות הצעירים שרוצים להתחתן. שוב, אני </w:t>
      </w:r>
      <w:bookmarkStart w:id="4059" w:name="_ETM_Q8_307000"/>
      <w:bookmarkEnd w:id="4059"/>
      <w:r>
        <w:rPr>
          <w:rFonts w:hint="cs"/>
          <w:rtl/>
        </w:rPr>
        <w:t>רואה את זה כחוסר אמון</w:t>
      </w:r>
      <w:r w:rsidR="00C93FE6">
        <w:rPr>
          <w:rFonts w:hint="cs"/>
          <w:rtl/>
        </w:rPr>
        <w:t>,</w:t>
      </w:r>
      <w:r>
        <w:rPr>
          <w:rFonts w:hint="cs"/>
          <w:rtl/>
        </w:rPr>
        <w:t xml:space="preserve"> באמת, זה דבר </w:t>
      </w:r>
      <w:bookmarkStart w:id="4060" w:name="_ETM_Q8_313000"/>
      <w:bookmarkEnd w:id="4060"/>
      <w:r>
        <w:rPr>
          <w:rFonts w:hint="cs"/>
          <w:rtl/>
        </w:rPr>
        <w:t xml:space="preserve">שלא עושים, בגלל שיש פה סיכום. אני בעצם אומר את </w:t>
      </w:r>
      <w:bookmarkStart w:id="4061" w:name="_ETM_Q8_318000"/>
      <w:bookmarkEnd w:id="4061"/>
      <w:r>
        <w:rPr>
          <w:rFonts w:hint="cs"/>
          <w:rtl/>
        </w:rPr>
        <w:t xml:space="preserve">עמדתי, אני מדבר עם שר המשפטים, ובסופו של דבר </w:t>
      </w:r>
      <w:bookmarkStart w:id="4062" w:name="_ETM_Q8_323000"/>
      <w:bookmarkEnd w:id="4062"/>
      <w:r>
        <w:rPr>
          <w:rFonts w:hint="cs"/>
          <w:rtl/>
        </w:rPr>
        <w:t xml:space="preserve">הוא מנסה לעשות עלינו סיבוב, על הליכוד, כאילו הוא דואג </w:t>
      </w:r>
      <w:bookmarkStart w:id="4063" w:name="_ETM_Q8_326000"/>
      <w:bookmarkEnd w:id="4063"/>
      <w:r>
        <w:rPr>
          <w:rFonts w:hint="cs"/>
          <w:rtl/>
        </w:rPr>
        <w:t xml:space="preserve">לזוגות הצעירים ואנחנו לא. </w:t>
      </w:r>
    </w:p>
    <w:p w:rsidR="00423672" w:rsidRDefault="00423672" w:rsidP="00A07F4C">
      <w:pPr>
        <w:rPr>
          <w:rtl/>
        </w:rPr>
      </w:pPr>
    </w:p>
    <w:p w:rsidR="00423672" w:rsidRDefault="00423672" w:rsidP="00C93FE6">
      <w:pPr>
        <w:rPr>
          <w:rtl/>
        </w:rPr>
      </w:pPr>
      <w:bookmarkStart w:id="4064" w:name="_ETM_Q8_331000"/>
      <w:bookmarkEnd w:id="4064"/>
      <w:r>
        <w:rPr>
          <w:rFonts w:hint="cs"/>
          <w:rtl/>
        </w:rPr>
        <w:t xml:space="preserve">עכשיו אני רוצה להתייחס ברשותכם למה </w:t>
      </w:r>
      <w:bookmarkStart w:id="4065" w:name="_ETM_Q8_334000"/>
      <w:bookmarkEnd w:id="4065"/>
      <w:r>
        <w:rPr>
          <w:rFonts w:hint="cs"/>
          <w:rtl/>
        </w:rPr>
        <w:t>שאמרו גם יאיר לפיד וגם אלי אבידר. אלי אבידר, אני מבין שאתה באמת חושב שמישהו מאמין שהמחאות בבלפור הן ספונטניות.</w:t>
      </w:r>
      <w:bookmarkStart w:id="4066" w:name="_ETM_Q8_347000"/>
      <w:bookmarkEnd w:id="4066"/>
      <w:r>
        <w:rPr>
          <w:rFonts w:hint="cs"/>
          <w:rtl/>
        </w:rPr>
        <w:t xml:space="preserve"> אני עשיתי חשבון, דרך אגב</w:t>
      </w:r>
      <w:r w:rsidR="00C93FE6">
        <w:rPr>
          <w:rFonts w:hint="cs"/>
          <w:rtl/>
        </w:rPr>
        <w:t>:</w:t>
      </w:r>
      <w:r>
        <w:rPr>
          <w:rFonts w:hint="cs"/>
          <w:rtl/>
        </w:rPr>
        <w:t xml:space="preserve"> אירוע מהסוג הזה </w:t>
      </w:r>
      <w:r w:rsidR="00C93FE6">
        <w:rPr>
          <w:rFonts w:hint="cs"/>
          <w:rtl/>
        </w:rPr>
        <w:t xml:space="preserve">שהיה </w:t>
      </w:r>
      <w:r>
        <w:rPr>
          <w:rFonts w:hint="cs"/>
          <w:rtl/>
        </w:rPr>
        <w:t xml:space="preserve">במוצ"ש, אני </w:t>
      </w:r>
      <w:bookmarkStart w:id="4067" w:name="_ETM_Q8_351000"/>
      <w:bookmarkEnd w:id="4067"/>
      <w:r>
        <w:rPr>
          <w:rFonts w:hint="cs"/>
          <w:rtl/>
        </w:rPr>
        <w:t xml:space="preserve">מבין, עולה בערך 350,000-300,000 שקל. אני מבין שאתה חושב שהלייזרים זה ספונטני </w:t>
      </w:r>
      <w:r w:rsidR="000E313C">
        <w:rPr>
          <w:rtl/>
        </w:rPr>
        <w:t>–</w:t>
      </w:r>
      <w:r>
        <w:rPr>
          <w:rFonts w:hint="cs"/>
          <w:rtl/>
        </w:rPr>
        <w:t xml:space="preserve"> איזה ילד בא, התנדב, היה לו איזה מכשיר לייזר קטן, הביא אותם שם לכיכר </w:t>
      </w:r>
      <w:bookmarkStart w:id="4068" w:name="_ETM_Q8_365000"/>
      <w:bookmarkEnd w:id="4068"/>
      <w:r>
        <w:rPr>
          <w:rFonts w:hint="cs"/>
          <w:rtl/>
        </w:rPr>
        <w:t xml:space="preserve">פריז והתחיל לעשות איזשהו מצג. אני אספר לך מה קורה, </w:t>
      </w:r>
      <w:bookmarkStart w:id="4069" w:name="_ETM_Q8_371000"/>
      <w:bookmarkEnd w:id="4069"/>
      <w:r>
        <w:rPr>
          <w:rFonts w:hint="cs"/>
          <w:rtl/>
        </w:rPr>
        <w:t xml:space="preserve">מה שאתה יודע ואתה לא מספר. הרי האירוע מתחיל בבוקר. </w:t>
      </w:r>
      <w:bookmarkStart w:id="4070" w:name="_ETM_Q8_377000"/>
      <w:bookmarkEnd w:id="4070"/>
      <w:r>
        <w:rPr>
          <w:rFonts w:hint="cs"/>
          <w:rtl/>
        </w:rPr>
        <w:t xml:space="preserve">לוקחים פעילים </w:t>
      </w:r>
      <w:r w:rsidR="000E313C">
        <w:rPr>
          <w:rFonts w:hint="eastAsia"/>
        </w:rPr>
        <w:t>–</w:t>
      </w:r>
      <w:r>
        <w:rPr>
          <w:rFonts w:hint="cs"/>
          <w:rtl/>
        </w:rPr>
        <w:t xml:space="preserve"> דרך אגב, בהסעות </w:t>
      </w:r>
      <w:r w:rsidR="000E313C">
        <w:rPr>
          <w:rFonts w:hint="eastAsia"/>
        </w:rPr>
        <w:t>–</w:t>
      </w:r>
      <w:r>
        <w:rPr>
          <w:rFonts w:hint="cs"/>
          <w:rtl/>
        </w:rPr>
        <w:t xml:space="preserve"> שמים אותם קודם כול </w:t>
      </w:r>
      <w:bookmarkStart w:id="4071" w:name="_ETM_Q8_378000"/>
      <w:bookmarkEnd w:id="4071"/>
      <w:r>
        <w:rPr>
          <w:rFonts w:hint="cs"/>
          <w:rtl/>
        </w:rPr>
        <w:t xml:space="preserve">על הגשרים. דרך אגב, חלקם ממומנים בכסף, לפחות מה </w:t>
      </w:r>
      <w:bookmarkStart w:id="4072" w:name="_ETM_Q8_387000"/>
      <w:bookmarkEnd w:id="4072"/>
      <w:r>
        <w:rPr>
          <w:rFonts w:hint="cs"/>
          <w:rtl/>
        </w:rPr>
        <w:t xml:space="preserve">שאני רואה </w:t>
      </w:r>
      <w:proofErr w:type="spellStart"/>
      <w:r>
        <w:rPr>
          <w:rFonts w:hint="cs"/>
          <w:rtl/>
        </w:rPr>
        <w:t>בפוסטים</w:t>
      </w:r>
      <w:proofErr w:type="spellEnd"/>
      <w:r>
        <w:rPr>
          <w:rFonts w:hint="cs"/>
          <w:rtl/>
        </w:rPr>
        <w:t xml:space="preserve">. קראתי איזה פוסט שאחת מהמארגנות אומרת: </w:t>
      </w:r>
      <w:bookmarkStart w:id="4073" w:name="_ETM_Q8_395000"/>
      <w:bookmarkEnd w:id="4073"/>
      <w:r>
        <w:rPr>
          <w:rFonts w:hint="cs"/>
          <w:rtl/>
        </w:rPr>
        <w:t xml:space="preserve">מי שלא קיבל את התשלום שיפנה לאנשי הקשר. </w:t>
      </w:r>
      <w:bookmarkStart w:id="4074" w:name="_ETM_Q8_399000"/>
      <w:bookmarkStart w:id="4075" w:name="_ETM_Q8_400000"/>
      <w:bookmarkEnd w:id="4074"/>
      <w:bookmarkEnd w:id="4075"/>
      <w:r>
        <w:rPr>
          <w:rFonts w:hint="cs"/>
          <w:rtl/>
        </w:rPr>
        <w:t xml:space="preserve">הם יושבים שם, שמים אותם על הגשרים, כפי שאתה אומר </w:t>
      </w:r>
      <w:r w:rsidR="000E313C">
        <w:rPr>
          <w:rFonts w:hint="cs"/>
          <w:rtl/>
        </w:rPr>
        <w:t>– –</w:t>
      </w:r>
    </w:p>
    <w:p w:rsidR="00423672" w:rsidRDefault="00423672" w:rsidP="00A07F4C">
      <w:pPr>
        <w:rPr>
          <w:rtl/>
        </w:rPr>
      </w:pPr>
    </w:p>
    <w:p w:rsidR="00423672" w:rsidRDefault="00423672" w:rsidP="00A07F4C">
      <w:pPr>
        <w:pStyle w:val="af5"/>
        <w:rPr>
          <w:rtl/>
        </w:rPr>
      </w:pPr>
      <w:bookmarkStart w:id="4076" w:name="ET_interruption_5762_3"/>
      <w:r w:rsidRPr="00D27C98">
        <w:rPr>
          <w:rStyle w:val="TagStyle"/>
          <w:rtl/>
        </w:rPr>
        <w:t xml:space="preserve"> &lt;&lt; קריאה &gt;&gt;</w:t>
      </w:r>
      <w:r w:rsidRPr="001E61B0">
        <w:rPr>
          <w:rStyle w:val="TagStyle"/>
          <w:rtl/>
        </w:rPr>
        <w:t xml:space="preserve"> </w:t>
      </w:r>
      <w:r>
        <w:rPr>
          <w:rtl/>
        </w:rPr>
        <w:t>אלי אבידר (ישראל ביתנו):</w:t>
      </w:r>
      <w:r w:rsidRPr="001E61B0">
        <w:rPr>
          <w:rStyle w:val="TagStyle"/>
          <w:rtl/>
        </w:rPr>
        <w:t xml:space="preserve"> </w:t>
      </w:r>
      <w:r w:rsidRPr="00D27C98">
        <w:rPr>
          <w:rStyle w:val="TagStyle"/>
          <w:rtl/>
        </w:rPr>
        <w:t>&lt;&lt; קריאה &gt;&gt;</w:t>
      </w:r>
      <w:r>
        <w:rPr>
          <w:rtl/>
        </w:rPr>
        <w:t xml:space="preserve"> </w:t>
      </w:r>
      <w:bookmarkEnd w:id="4076"/>
    </w:p>
    <w:p w:rsidR="00423672" w:rsidRDefault="00423672" w:rsidP="00062C84">
      <w:pPr>
        <w:rPr>
          <w:rtl/>
          <w:lang w:eastAsia="he-IL"/>
        </w:rPr>
      </w:pPr>
    </w:p>
    <w:p w:rsidR="00423672" w:rsidRDefault="000E313C" w:rsidP="00A07F4C">
      <w:pPr>
        <w:rPr>
          <w:rtl/>
          <w:lang w:eastAsia="he-IL"/>
        </w:rPr>
      </w:pPr>
      <w:r>
        <w:rPr>
          <w:rFonts w:hint="cs"/>
          <w:rtl/>
          <w:lang w:eastAsia="he-IL"/>
        </w:rPr>
        <w:t>– – –</w:t>
      </w:r>
    </w:p>
    <w:p w:rsidR="00423672" w:rsidRDefault="00423672" w:rsidP="00A07F4C">
      <w:pPr>
        <w:rPr>
          <w:rtl/>
          <w:lang w:eastAsia="he-IL"/>
        </w:rPr>
      </w:pPr>
      <w:bookmarkStart w:id="4077" w:name="_ETM_Q8_401000"/>
      <w:bookmarkEnd w:id="4077"/>
    </w:p>
    <w:p w:rsidR="00423672" w:rsidRDefault="00423672" w:rsidP="00A07F4C">
      <w:pPr>
        <w:pStyle w:val="-"/>
        <w:rPr>
          <w:rtl/>
        </w:rPr>
      </w:pPr>
      <w:bookmarkStart w:id="4078" w:name="ET_speakercontinue_5971_4"/>
      <w:r w:rsidRPr="00D27C98">
        <w:rPr>
          <w:rStyle w:val="TagStyle"/>
          <w:rtl/>
        </w:rPr>
        <w:t xml:space="preserve"> &lt;&lt; דובר_המשך &gt;&gt;</w:t>
      </w:r>
      <w:r w:rsidRPr="001E61B0">
        <w:rPr>
          <w:rStyle w:val="TagStyle"/>
          <w:rtl/>
        </w:rPr>
        <w:t xml:space="preserve"> </w:t>
      </w:r>
      <w:r>
        <w:rPr>
          <w:rtl/>
        </w:rPr>
        <w:t>השר המקשר בין הממשלה לכנסת דוד אמסלם:</w:t>
      </w:r>
      <w:r w:rsidRPr="001E61B0">
        <w:rPr>
          <w:rStyle w:val="TagStyle"/>
          <w:rtl/>
        </w:rPr>
        <w:t xml:space="preserve"> </w:t>
      </w:r>
      <w:r w:rsidRPr="00D27C98">
        <w:rPr>
          <w:rStyle w:val="TagStyle"/>
          <w:rtl/>
        </w:rPr>
        <w:t>&lt;&lt; דובר_המשך &gt;&gt;</w:t>
      </w:r>
      <w:r>
        <w:rPr>
          <w:rtl/>
        </w:rPr>
        <w:t xml:space="preserve"> </w:t>
      </w:r>
      <w:bookmarkEnd w:id="4078"/>
    </w:p>
    <w:p w:rsidR="00423672" w:rsidRDefault="00423672" w:rsidP="00062C84">
      <w:pPr>
        <w:rPr>
          <w:rtl/>
          <w:lang w:eastAsia="he-IL"/>
        </w:rPr>
      </w:pPr>
    </w:p>
    <w:p w:rsidR="00423672" w:rsidRDefault="000E313C" w:rsidP="00A07F4C">
      <w:pPr>
        <w:rPr>
          <w:rtl/>
          <w:lang w:eastAsia="he-IL"/>
        </w:rPr>
      </w:pPr>
      <w:bookmarkStart w:id="4079" w:name="_ETM_Q8_402000"/>
      <w:bookmarkEnd w:id="4079"/>
      <w:r>
        <w:rPr>
          <w:rFonts w:hint="cs"/>
          <w:rtl/>
          <w:lang w:eastAsia="he-IL"/>
        </w:rPr>
        <w:t>– –</w:t>
      </w:r>
      <w:r w:rsidR="00423672">
        <w:rPr>
          <w:rFonts w:hint="cs"/>
          <w:rtl/>
          <w:lang w:eastAsia="he-IL"/>
        </w:rPr>
        <w:t xml:space="preserve"> אני מבין לבד שאתה מבין שהם </w:t>
      </w:r>
      <w:bookmarkStart w:id="4080" w:name="_ETM_Q8_406000"/>
      <w:bookmarkEnd w:id="4080"/>
      <w:r w:rsidR="00423672">
        <w:rPr>
          <w:rFonts w:hint="cs"/>
          <w:rtl/>
          <w:lang w:eastAsia="he-IL"/>
        </w:rPr>
        <w:t xml:space="preserve">לא מגיעים לבד אל הגשרים משום מקום. מישהו מסיע אותם </w:t>
      </w:r>
      <w:bookmarkStart w:id="4081" w:name="_ETM_Q8_407000"/>
      <w:bookmarkEnd w:id="4081"/>
      <w:r w:rsidR="00423672">
        <w:rPr>
          <w:rFonts w:hint="cs"/>
          <w:rtl/>
          <w:lang w:eastAsia="he-IL"/>
        </w:rPr>
        <w:t>לגשרים.</w:t>
      </w:r>
    </w:p>
    <w:p w:rsidR="00423672" w:rsidRDefault="00423672" w:rsidP="00A07F4C">
      <w:pPr>
        <w:rPr>
          <w:rtl/>
          <w:lang w:eastAsia="he-IL"/>
        </w:rPr>
      </w:pPr>
      <w:bookmarkStart w:id="4082" w:name="_ETM_Q8_409000"/>
      <w:bookmarkEnd w:id="4082"/>
    </w:p>
    <w:p w:rsidR="00423672" w:rsidRDefault="00423672" w:rsidP="00A07F4C">
      <w:pPr>
        <w:pStyle w:val="af5"/>
        <w:rPr>
          <w:rtl/>
        </w:rPr>
      </w:pPr>
      <w:bookmarkStart w:id="4083" w:name="ET_interruption_5762_5"/>
      <w:r w:rsidRPr="00D27C98">
        <w:rPr>
          <w:rStyle w:val="TagStyle"/>
          <w:rtl/>
        </w:rPr>
        <w:t xml:space="preserve"> &lt;&lt; קריאה &gt;&gt;</w:t>
      </w:r>
      <w:r w:rsidRPr="001E61B0">
        <w:rPr>
          <w:rStyle w:val="TagStyle"/>
          <w:rtl/>
        </w:rPr>
        <w:t xml:space="preserve"> </w:t>
      </w:r>
      <w:r>
        <w:rPr>
          <w:rtl/>
        </w:rPr>
        <w:t>אלי אבידר (ישראל ביתנו):</w:t>
      </w:r>
      <w:r w:rsidRPr="001E61B0">
        <w:rPr>
          <w:rStyle w:val="TagStyle"/>
          <w:rtl/>
        </w:rPr>
        <w:t xml:space="preserve"> </w:t>
      </w:r>
      <w:r w:rsidRPr="00D27C98">
        <w:rPr>
          <w:rStyle w:val="TagStyle"/>
          <w:rtl/>
        </w:rPr>
        <w:t>&lt;&lt; קריאה &gt;&gt;</w:t>
      </w:r>
      <w:r>
        <w:rPr>
          <w:rtl/>
        </w:rPr>
        <w:t xml:space="preserve"> </w:t>
      </w:r>
      <w:bookmarkEnd w:id="4083"/>
    </w:p>
    <w:p w:rsidR="00423672" w:rsidRDefault="00423672" w:rsidP="00062C84">
      <w:pPr>
        <w:rPr>
          <w:rtl/>
          <w:lang w:eastAsia="he-IL"/>
        </w:rPr>
      </w:pPr>
    </w:p>
    <w:p w:rsidR="00423672" w:rsidRDefault="00423672" w:rsidP="00A07F4C">
      <w:pPr>
        <w:rPr>
          <w:rtl/>
          <w:lang w:eastAsia="he-IL"/>
        </w:rPr>
      </w:pPr>
      <w:bookmarkStart w:id="4084" w:name="_ETM_Q8_408000"/>
      <w:bookmarkEnd w:id="4084"/>
      <w:r>
        <w:rPr>
          <w:rFonts w:hint="cs"/>
          <w:rtl/>
          <w:lang w:eastAsia="he-IL"/>
        </w:rPr>
        <w:t xml:space="preserve">אני הבאתי אותם. </w:t>
      </w:r>
    </w:p>
    <w:p w:rsidR="00423672" w:rsidRDefault="00423672" w:rsidP="00A07F4C">
      <w:pPr>
        <w:rPr>
          <w:rtl/>
          <w:lang w:eastAsia="he-IL"/>
        </w:rPr>
      </w:pPr>
      <w:bookmarkStart w:id="4085" w:name="_ETM_Q8_411000"/>
      <w:bookmarkEnd w:id="4085"/>
    </w:p>
    <w:p w:rsidR="00423672" w:rsidRDefault="00423672" w:rsidP="00A07F4C">
      <w:pPr>
        <w:pStyle w:val="-"/>
        <w:rPr>
          <w:rtl/>
        </w:rPr>
      </w:pPr>
      <w:bookmarkStart w:id="4086" w:name="ET_speakercontinue_5971_6"/>
      <w:r w:rsidRPr="00D27C98">
        <w:rPr>
          <w:rStyle w:val="TagStyle"/>
          <w:rtl/>
        </w:rPr>
        <w:t xml:space="preserve"> &lt;&lt; דובר_המשך &gt;&gt;</w:t>
      </w:r>
      <w:r w:rsidRPr="001E61B0">
        <w:rPr>
          <w:rStyle w:val="TagStyle"/>
          <w:rtl/>
        </w:rPr>
        <w:t xml:space="preserve"> </w:t>
      </w:r>
      <w:r>
        <w:rPr>
          <w:rtl/>
        </w:rPr>
        <w:t>השר המקשר בין הממשלה לכנסת דוד אמסלם:</w:t>
      </w:r>
      <w:r w:rsidRPr="001E61B0">
        <w:rPr>
          <w:rStyle w:val="TagStyle"/>
          <w:rtl/>
        </w:rPr>
        <w:t xml:space="preserve"> </w:t>
      </w:r>
      <w:r w:rsidRPr="00D27C98">
        <w:rPr>
          <w:rStyle w:val="TagStyle"/>
          <w:rtl/>
        </w:rPr>
        <w:t>&lt;&lt; דובר_המשך &gt;&gt;</w:t>
      </w:r>
      <w:r>
        <w:rPr>
          <w:rtl/>
        </w:rPr>
        <w:t xml:space="preserve"> </w:t>
      </w:r>
      <w:bookmarkEnd w:id="4086"/>
    </w:p>
    <w:p w:rsidR="00423672" w:rsidRDefault="00423672" w:rsidP="00062C84">
      <w:pPr>
        <w:rPr>
          <w:rtl/>
          <w:lang w:eastAsia="he-IL"/>
        </w:rPr>
      </w:pPr>
    </w:p>
    <w:p w:rsidR="00423672" w:rsidRDefault="00423672" w:rsidP="00C93FE6">
      <w:pPr>
        <w:rPr>
          <w:rtl/>
          <w:lang w:eastAsia="he-IL"/>
        </w:rPr>
      </w:pPr>
      <w:r>
        <w:rPr>
          <w:rFonts w:hint="cs"/>
          <w:rtl/>
          <w:lang w:eastAsia="he-IL"/>
        </w:rPr>
        <w:t xml:space="preserve">לאחר שהם גומרים את סיפור הגשרים, עולים </w:t>
      </w:r>
      <w:bookmarkStart w:id="4087" w:name="_ETM_Q8_412000"/>
      <w:bookmarkEnd w:id="4087"/>
      <w:r>
        <w:rPr>
          <w:rFonts w:hint="cs"/>
          <w:rtl/>
          <w:lang w:eastAsia="he-IL"/>
        </w:rPr>
        <w:t xml:space="preserve">בהסעות לירושלים. הם גם צריכים לאכול, לשתות, מקבלים גם </w:t>
      </w:r>
      <w:bookmarkStart w:id="4088" w:name="_ETM_Q8_420000"/>
      <w:bookmarkEnd w:id="4088"/>
      <w:r>
        <w:rPr>
          <w:rFonts w:hint="cs"/>
          <w:rtl/>
          <w:lang w:eastAsia="he-IL"/>
        </w:rPr>
        <w:t>חולצות, יש שם ציוד, מה שנקרא</w:t>
      </w:r>
      <w:r w:rsidR="00C93FE6">
        <w:rPr>
          <w:rFonts w:hint="cs"/>
          <w:rtl/>
          <w:lang w:eastAsia="he-IL"/>
        </w:rPr>
        <w:t>,</w:t>
      </w:r>
      <w:r>
        <w:rPr>
          <w:rFonts w:hint="cs"/>
          <w:rtl/>
          <w:lang w:eastAsia="he-IL"/>
        </w:rPr>
        <w:t xml:space="preserve"> מתופים ועד סירים, </w:t>
      </w:r>
      <w:bookmarkStart w:id="4089" w:name="_ETM_Q8_429000"/>
      <w:bookmarkEnd w:id="4089"/>
      <w:r>
        <w:rPr>
          <w:rFonts w:hint="cs"/>
          <w:rtl/>
          <w:lang w:eastAsia="he-IL"/>
        </w:rPr>
        <w:t xml:space="preserve">וזמבורות, מה שנקרא, והחבר'ה מקבלים גם דגלים. אף אחד לא </w:t>
      </w:r>
      <w:bookmarkStart w:id="4090" w:name="_ETM_Q8_438000"/>
      <w:bookmarkEnd w:id="4090"/>
      <w:r>
        <w:rPr>
          <w:rFonts w:hint="cs"/>
          <w:rtl/>
          <w:lang w:eastAsia="he-IL"/>
        </w:rPr>
        <w:t>מביא שום דבר מהבית</w:t>
      </w:r>
      <w:r w:rsidR="00C93FE6">
        <w:rPr>
          <w:rFonts w:hint="cs"/>
          <w:rtl/>
          <w:lang w:eastAsia="he-IL"/>
        </w:rPr>
        <w:t xml:space="preserve">. </w:t>
      </w:r>
      <w:r>
        <w:rPr>
          <w:rFonts w:hint="cs"/>
          <w:rtl/>
          <w:lang w:eastAsia="he-IL"/>
        </w:rPr>
        <w:t xml:space="preserve">הכול פה מתוזמן ומאורגן, עם כסף </w:t>
      </w:r>
      <w:bookmarkStart w:id="4091" w:name="_ETM_Q8_448000"/>
      <w:bookmarkEnd w:id="4091"/>
      <w:r>
        <w:rPr>
          <w:rFonts w:hint="cs"/>
          <w:rtl/>
          <w:lang w:eastAsia="he-IL"/>
        </w:rPr>
        <w:t xml:space="preserve">גדול, ואתם מנסים למכור לציבור כאילו מדובר באיזו הפגנה ספונטנית </w:t>
      </w:r>
      <w:bookmarkStart w:id="4092" w:name="_ETM_Q8_455000"/>
      <w:bookmarkEnd w:id="4092"/>
      <w:r>
        <w:rPr>
          <w:rFonts w:hint="cs"/>
          <w:rtl/>
          <w:lang w:eastAsia="he-IL"/>
        </w:rPr>
        <w:t>של אנשים שבאמת נפגעו מהקורונה.</w:t>
      </w:r>
    </w:p>
    <w:p w:rsidR="00423672" w:rsidRDefault="00423672" w:rsidP="00A07F4C">
      <w:pPr>
        <w:rPr>
          <w:rtl/>
          <w:lang w:eastAsia="he-IL"/>
        </w:rPr>
      </w:pPr>
      <w:bookmarkStart w:id="4093" w:name="_ETM_Q8_460000"/>
      <w:bookmarkEnd w:id="4093"/>
    </w:p>
    <w:p w:rsidR="00423672" w:rsidRDefault="00423672" w:rsidP="00A07F4C">
      <w:pPr>
        <w:pStyle w:val="af5"/>
        <w:rPr>
          <w:rtl/>
        </w:rPr>
      </w:pPr>
      <w:bookmarkStart w:id="4094" w:name="ET_interruption_קר_אה_7"/>
      <w:r w:rsidRPr="00D27C98">
        <w:rPr>
          <w:rStyle w:val="TagStyle"/>
          <w:rtl/>
        </w:rPr>
        <w:t xml:space="preserve"> &lt;&lt; קריאה &gt;&gt;</w:t>
      </w:r>
      <w:r w:rsidRPr="00E97B26">
        <w:rPr>
          <w:rStyle w:val="TagStyle"/>
          <w:rtl/>
        </w:rPr>
        <w:t xml:space="preserve"> </w:t>
      </w:r>
      <w:r>
        <w:rPr>
          <w:rtl/>
        </w:rPr>
        <w:t>קריאה:</w:t>
      </w:r>
      <w:r w:rsidRPr="00E97B26">
        <w:rPr>
          <w:rStyle w:val="TagStyle"/>
          <w:rtl/>
        </w:rPr>
        <w:t xml:space="preserve"> </w:t>
      </w:r>
      <w:r w:rsidRPr="00D27C98">
        <w:rPr>
          <w:rStyle w:val="TagStyle"/>
          <w:rtl/>
        </w:rPr>
        <w:t>&lt;&lt; קריאה &gt;&gt;</w:t>
      </w:r>
      <w:r>
        <w:rPr>
          <w:rtl/>
        </w:rPr>
        <w:t xml:space="preserve"> </w:t>
      </w:r>
      <w:bookmarkEnd w:id="4094"/>
    </w:p>
    <w:p w:rsidR="00423672" w:rsidRDefault="00423672" w:rsidP="00062C84">
      <w:pPr>
        <w:rPr>
          <w:rtl/>
          <w:lang w:eastAsia="he-IL"/>
        </w:rPr>
      </w:pPr>
    </w:p>
    <w:p w:rsidR="00423672" w:rsidRDefault="000E313C" w:rsidP="00A07F4C">
      <w:pPr>
        <w:rPr>
          <w:rtl/>
          <w:lang w:eastAsia="he-IL"/>
        </w:rPr>
      </w:pPr>
      <w:r>
        <w:rPr>
          <w:rFonts w:hint="cs"/>
          <w:rtl/>
          <w:lang w:eastAsia="he-IL"/>
        </w:rPr>
        <w:t>– – –</w:t>
      </w:r>
    </w:p>
    <w:p w:rsidR="00423672" w:rsidRDefault="00423672" w:rsidP="00A07F4C">
      <w:pPr>
        <w:rPr>
          <w:rtl/>
          <w:lang w:eastAsia="he-IL"/>
        </w:rPr>
      </w:pPr>
    </w:p>
    <w:p w:rsidR="00423672" w:rsidRDefault="00423672" w:rsidP="00A07F4C">
      <w:pPr>
        <w:pStyle w:val="-"/>
        <w:rPr>
          <w:rtl/>
        </w:rPr>
      </w:pPr>
      <w:bookmarkStart w:id="4095" w:name="ET_speakercontinue_5971_8"/>
      <w:r w:rsidRPr="00D27C98">
        <w:rPr>
          <w:rStyle w:val="TagStyle"/>
          <w:rtl/>
        </w:rPr>
        <w:lastRenderedPageBreak/>
        <w:t xml:space="preserve"> &lt;&lt; דובר_המשך &gt;&gt;</w:t>
      </w:r>
      <w:r w:rsidRPr="00E97B26">
        <w:rPr>
          <w:rStyle w:val="TagStyle"/>
          <w:rtl/>
        </w:rPr>
        <w:t xml:space="preserve"> </w:t>
      </w:r>
      <w:r>
        <w:rPr>
          <w:rtl/>
        </w:rPr>
        <w:t>השר המקשר בין הממשלה לכנסת דוד אמסלם:</w:t>
      </w:r>
      <w:r w:rsidRPr="00E97B26">
        <w:rPr>
          <w:rStyle w:val="TagStyle"/>
          <w:rtl/>
        </w:rPr>
        <w:t xml:space="preserve"> </w:t>
      </w:r>
      <w:r w:rsidRPr="00D27C98">
        <w:rPr>
          <w:rStyle w:val="TagStyle"/>
          <w:rtl/>
        </w:rPr>
        <w:t>&lt;&lt; דובר_המשך &gt;&gt;</w:t>
      </w:r>
      <w:r>
        <w:rPr>
          <w:rtl/>
        </w:rPr>
        <w:t xml:space="preserve"> </w:t>
      </w:r>
      <w:bookmarkEnd w:id="4095"/>
    </w:p>
    <w:p w:rsidR="00423672" w:rsidRDefault="00423672" w:rsidP="00062C84">
      <w:pPr>
        <w:rPr>
          <w:rtl/>
          <w:lang w:eastAsia="he-IL"/>
        </w:rPr>
      </w:pPr>
    </w:p>
    <w:p w:rsidR="00423672" w:rsidRDefault="00423672" w:rsidP="00C93FE6">
      <w:pPr>
        <w:rPr>
          <w:rtl/>
          <w:lang w:eastAsia="he-IL"/>
        </w:rPr>
      </w:pPr>
      <w:bookmarkStart w:id="4096" w:name="_ETM_Q8_463000"/>
      <w:bookmarkEnd w:id="4096"/>
      <w:r>
        <w:rPr>
          <w:rFonts w:hint="cs"/>
          <w:rtl/>
          <w:lang w:eastAsia="he-IL"/>
        </w:rPr>
        <w:t xml:space="preserve">בסדר. דרך אגב, אני </w:t>
      </w:r>
      <w:bookmarkStart w:id="4097" w:name="_ETM_Q8_467000"/>
      <w:bookmarkEnd w:id="4097"/>
      <w:r>
        <w:rPr>
          <w:rFonts w:hint="cs"/>
          <w:rtl/>
          <w:lang w:eastAsia="he-IL"/>
        </w:rPr>
        <w:t xml:space="preserve">רוצה לספר לכם שחלק מהכרזות שכתובות שם </w:t>
      </w:r>
      <w:r w:rsidR="000E313C">
        <w:rPr>
          <w:rtl/>
          <w:lang w:eastAsia="he-IL"/>
        </w:rPr>
        <w:t>–</w:t>
      </w:r>
      <w:r>
        <w:rPr>
          <w:rFonts w:hint="cs"/>
          <w:rtl/>
          <w:lang w:eastAsia="he-IL"/>
        </w:rPr>
        <w:t xml:space="preserve"> לפחות שראיתי </w:t>
      </w:r>
      <w:bookmarkStart w:id="4098" w:name="_ETM_Q8_475000"/>
      <w:bookmarkEnd w:id="4098"/>
      <w:r w:rsidR="000E313C">
        <w:rPr>
          <w:rtl/>
          <w:lang w:eastAsia="he-IL"/>
        </w:rPr>
        <w:t>–</w:t>
      </w:r>
      <w:r>
        <w:rPr>
          <w:rFonts w:hint="cs"/>
          <w:rtl/>
          <w:lang w:eastAsia="he-IL"/>
        </w:rPr>
        <w:t xml:space="preserve"> על הבניינים בבלפור או באזור שם, כיכר פריז</w:t>
      </w:r>
      <w:bookmarkStart w:id="4099" w:name="_ETM_Q8_477000"/>
      <w:bookmarkEnd w:id="4099"/>
      <w:r>
        <w:rPr>
          <w:rFonts w:hint="cs"/>
          <w:rtl/>
          <w:lang w:eastAsia="he-IL"/>
        </w:rPr>
        <w:t xml:space="preserve">: </w:t>
      </w:r>
      <w:proofErr w:type="spellStart"/>
      <w:r>
        <w:rPr>
          <w:rFonts w:hint="cs"/>
          <w:rtl/>
          <w:lang w:eastAsia="he-IL"/>
        </w:rPr>
        <w:t>לובשי</w:t>
      </w:r>
      <w:proofErr w:type="spellEnd"/>
      <w:r>
        <w:rPr>
          <w:rFonts w:hint="cs"/>
          <w:rtl/>
          <w:lang w:eastAsia="he-IL"/>
        </w:rPr>
        <w:t xml:space="preserve"> המדים, אל תאמרו</w:t>
      </w:r>
      <w:r w:rsidR="00C93FE6">
        <w:rPr>
          <w:rFonts w:hint="cs"/>
          <w:rtl/>
          <w:lang w:eastAsia="he-IL"/>
        </w:rPr>
        <w:t>:</w:t>
      </w:r>
      <w:r>
        <w:rPr>
          <w:rFonts w:hint="cs"/>
          <w:rtl/>
          <w:lang w:eastAsia="he-IL"/>
        </w:rPr>
        <w:t xml:space="preserve"> אנו ממלאים רק פקודות; </w:t>
      </w:r>
      <w:bookmarkStart w:id="4100" w:name="_ETM_Q8_484000"/>
      <w:bookmarkEnd w:id="4100"/>
      <w:r>
        <w:rPr>
          <w:rFonts w:hint="cs"/>
          <w:rtl/>
          <w:lang w:eastAsia="he-IL"/>
        </w:rPr>
        <w:t xml:space="preserve">אמרו לא לדיקטטורה. זאת אומרת, בעצם אני מבין שמי שכותב </w:t>
      </w:r>
      <w:bookmarkStart w:id="4101" w:name="_ETM_Q8_493000"/>
      <w:bookmarkEnd w:id="4101"/>
      <w:r>
        <w:rPr>
          <w:rFonts w:hint="cs"/>
          <w:rtl/>
          <w:lang w:eastAsia="he-IL"/>
        </w:rPr>
        <w:t xml:space="preserve">את זה </w:t>
      </w:r>
      <w:r w:rsidR="000E313C">
        <w:rPr>
          <w:rtl/>
          <w:lang w:eastAsia="he-IL"/>
        </w:rPr>
        <w:t>–</w:t>
      </w:r>
      <w:r>
        <w:rPr>
          <w:rFonts w:hint="cs"/>
          <w:rtl/>
          <w:lang w:eastAsia="he-IL"/>
        </w:rPr>
        <w:t xml:space="preserve"> אני מבין שאלה טקסטים </w:t>
      </w:r>
      <w:bookmarkStart w:id="4102" w:name="_ETM_Q8_496000"/>
      <w:bookmarkEnd w:id="4102"/>
      <w:r>
        <w:rPr>
          <w:rFonts w:hint="cs"/>
          <w:rtl/>
          <w:lang w:eastAsia="he-IL"/>
        </w:rPr>
        <w:t xml:space="preserve">שנותנים לאותו אחד ששכרו את שירותיו עם ציוד </w:t>
      </w:r>
      <w:bookmarkStart w:id="4103" w:name="_ETM_Q8_500000"/>
      <w:bookmarkEnd w:id="4103"/>
      <w:r>
        <w:rPr>
          <w:rFonts w:hint="cs"/>
          <w:rtl/>
          <w:lang w:eastAsia="he-IL"/>
        </w:rPr>
        <w:t xml:space="preserve">הלייזר </w:t>
      </w:r>
      <w:r w:rsidR="000E313C">
        <w:rPr>
          <w:rFonts w:hint="cs"/>
          <w:rtl/>
          <w:lang w:eastAsia="he-IL"/>
        </w:rPr>
        <w:t>–</w:t>
      </w:r>
      <w:r>
        <w:rPr>
          <w:rFonts w:hint="cs"/>
          <w:rtl/>
          <w:lang w:eastAsia="he-IL"/>
        </w:rPr>
        <w:t xml:space="preserve"> אומרים לו: תקשיב, אתם</w:t>
      </w:r>
      <w:r w:rsidR="00C93FE6">
        <w:rPr>
          <w:rFonts w:hint="cs"/>
          <w:rtl/>
          <w:lang w:eastAsia="he-IL"/>
        </w:rPr>
        <w:t>,</w:t>
      </w:r>
      <w:r>
        <w:rPr>
          <w:rFonts w:hint="cs"/>
          <w:rtl/>
          <w:lang w:eastAsia="he-IL"/>
        </w:rPr>
        <w:t xml:space="preserve"> השוטרים, עזבו את הפקודות שאתם </w:t>
      </w:r>
      <w:bookmarkStart w:id="4104" w:name="_ETM_Q8_503000"/>
      <w:bookmarkEnd w:id="4104"/>
      <w:r>
        <w:rPr>
          <w:rFonts w:hint="cs"/>
          <w:rtl/>
          <w:lang w:eastAsia="he-IL"/>
        </w:rPr>
        <w:t xml:space="preserve">מקבלים. יש פה דיקטטור </w:t>
      </w:r>
      <w:r w:rsidR="000E313C">
        <w:rPr>
          <w:rFonts w:hint="eastAsia"/>
          <w:rtl/>
          <w:lang w:eastAsia="he-IL"/>
        </w:rPr>
        <w:t>–</w:t>
      </w:r>
      <w:r w:rsidR="00C93FE6">
        <w:rPr>
          <w:rFonts w:hint="eastAsia"/>
          <w:rtl/>
          <w:lang w:eastAsia="he-IL"/>
        </w:rPr>
        <w:t xml:space="preserve"> </w:t>
      </w:r>
      <w:r>
        <w:rPr>
          <w:rFonts w:hint="cs"/>
          <w:rtl/>
          <w:lang w:eastAsia="he-IL"/>
        </w:rPr>
        <w:t>ראש ממשלה שנבחר על ידי הציבור</w:t>
      </w:r>
      <w:bookmarkStart w:id="4105" w:name="_ETM_Q8_510000"/>
      <w:bookmarkEnd w:id="4105"/>
      <w:r>
        <w:rPr>
          <w:rFonts w:hint="cs"/>
          <w:rtl/>
          <w:lang w:eastAsia="he-IL"/>
        </w:rPr>
        <w:t xml:space="preserve"> </w:t>
      </w:r>
      <w:r w:rsidR="000E313C">
        <w:rPr>
          <w:rFonts w:hint="eastAsia"/>
          <w:rtl/>
          <w:lang w:eastAsia="he-IL"/>
        </w:rPr>
        <w:t>–</w:t>
      </w:r>
      <w:r w:rsidR="00C93FE6">
        <w:rPr>
          <w:rFonts w:hint="eastAsia"/>
          <w:rtl/>
          <w:lang w:eastAsia="he-IL"/>
        </w:rPr>
        <w:t xml:space="preserve"> </w:t>
      </w:r>
      <w:r>
        <w:rPr>
          <w:rFonts w:hint="cs"/>
          <w:rtl/>
          <w:lang w:eastAsia="he-IL"/>
        </w:rPr>
        <w:t>ולכן אתם צריכים לסייע לנו בהפגנה הזאת</w:t>
      </w:r>
      <w:bookmarkStart w:id="4106" w:name="_ETM_Q8_515000"/>
      <w:bookmarkEnd w:id="4106"/>
      <w:r>
        <w:rPr>
          <w:rFonts w:hint="cs"/>
          <w:rtl/>
          <w:lang w:eastAsia="he-IL"/>
        </w:rPr>
        <w:t xml:space="preserve"> כדי להזיז אותו. </w:t>
      </w:r>
      <w:bookmarkStart w:id="4107" w:name="_ETM_Q8_519000"/>
      <w:bookmarkEnd w:id="4107"/>
      <w:r>
        <w:rPr>
          <w:rFonts w:hint="cs"/>
          <w:rtl/>
          <w:lang w:eastAsia="he-IL"/>
        </w:rPr>
        <w:t xml:space="preserve">דרך אגב, זה קריאה למרד, לדעתי. </w:t>
      </w:r>
    </w:p>
    <w:p w:rsidR="00423672" w:rsidRDefault="00423672" w:rsidP="00A07F4C">
      <w:pPr>
        <w:rPr>
          <w:rtl/>
          <w:lang w:eastAsia="he-IL"/>
        </w:rPr>
      </w:pPr>
    </w:p>
    <w:p w:rsidR="00423672" w:rsidRDefault="00423672" w:rsidP="00C93FE6">
      <w:pPr>
        <w:rPr>
          <w:rtl/>
          <w:lang w:eastAsia="he-IL"/>
        </w:rPr>
      </w:pPr>
      <w:bookmarkStart w:id="4108" w:name="_ETM_Q8_524000"/>
      <w:bookmarkEnd w:id="4108"/>
      <w:r>
        <w:rPr>
          <w:rFonts w:hint="cs"/>
          <w:rtl/>
          <w:lang w:eastAsia="he-IL"/>
        </w:rPr>
        <w:t xml:space="preserve">אני רוצה לספר לכם, התייחסנו לזה בשבוע שעבר, אבל אני רוצה </w:t>
      </w:r>
      <w:r w:rsidR="00C93FE6">
        <w:rPr>
          <w:rFonts w:hint="cs"/>
          <w:rtl/>
          <w:lang w:eastAsia="he-IL"/>
        </w:rPr>
        <w:t xml:space="preserve">עוד </w:t>
      </w:r>
      <w:r>
        <w:rPr>
          <w:rFonts w:hint="cs"/>
          <w:rtl/>
          <w:lang w:eastAsia="he-IL"/>
        </w:rPr>
        <w:t>פעם להדגיש את הנושא</w:t>
      </w:r>
      <w:r w:rsidR="00C93FE6">
        <w:rPr>
          <w:rFonts w:hint="cs"/>
          <w:rtl/>
          <w:lang w:eastAsia="he-IL"/>
        </w:rPr>
        <w:t>,</w:t>
      </w:r>
      <w:r>
        <w:rPr>
          <w:rFonts w:hint="cs"/>
          <w:rtl/>
          <w:lang w:eastAsia="he-IL"/>
        </w:rPr>
        <w:t xml:space="preserve"> בגלל שאני </w:t>
      </w:r>
      <w:bookmarkStart w:id="4109" w:name="_ETM_Q8_532000"/>
      <w:bookmarkEnd w:id="4109"/>
      <w:r>
        <w:rPr>
          <w:rFonts w:hint="cs"/>
          <w:rtl/>
          <w:lang w:eastAsia="he-IL"/>
        </w:rPr>
        <w:t xml:space="preserve">רואה אותו כדבר חמור מאוד. הרי בשנת 1992 היו הפגנות </w:t>
      </w:r>
      <w:bookmarkStart w:id="4110" w:name="_ETM_Q8_539000"/>
      <w:bookmarkEnd w:id="4110"/>
      <w:r>
        <w:rPr>
          <w:rFonts w:hint="cs"/>
          <w:rtl/>
          <w:lang w:eastAsia="he-IL"/>
        </w:rPr>
        <w:t xml:space="preserve">בכיכר פריז, מול בלפור, על הסכמי אוסלו. ראש הממשלה </w:t>
      </w:r>
      <w:bookmarkStart w:id="4111" w:name="_ETM_Q8_550000"/>
      <w:bookmarkEnd w:id="4111"/>
      <w:r>
        <w:rPr>
          <w:rFonts w:hint="cs"/>
          <w:rtl/>
          <w:lang w:eastAsia="he-IL"/>
        </w:rPr>
        <w:t>אז היה יצחק רבין. אנשי השמאל א</w:t>
      </w:r>
      <w:bookmarkStart w:id="4112" w:name="_ETM_Q8_557000"/>
      <w:bookmarkEnd w:id="4112"/>
      <w:r>
        <w:rPr>
          <w:rFonts w:hint="cs"/>
          <w:rtl/>
          <w:lang w:eastAsia="he-IL"/>
        </w:rPr>
        <w:t xml:space="preserve">ז עתרו לבית המשפט על כך שרוצים לעשות הפגנות ולא </w:t>
      </w:r>
      <w:bookmarkStart w:id="4113" w:name="_ETM_Q8_561000"/>
      <w:bookmarkEnd w:id="4113"/>
      <w:r>
        <w:rPr>
          <w:rFonts w:hint="cs"/>
          <w:rtl/>
          <w:lang w:eastAsia="he-IL"/>
        </w:rPr>
        <w:t>מאפשרים להם</w:t>
      </w:r>
      <w:r w:rsidR="00C93FE6">
        <w:rPr>
          <w:rFonts w:hint="cs"/>
          <w:rtl/>
          <w:lang w:eastAsia="he-IL"/>
        </w:rPr>
        <w:t>;</w:t>
      </w:r>
      <w:r>
        <w:rPr>
          <w:rFonts w:hint="cs"/>
          <w:rtl/>
          <w:lang w:eastAsia="he-IL"/>
        </w:rPr>
        <w:t xml:space="preserve"> אנשי הימין רוצים להפגין. בית המשפט העליון </w:t>
      </w:r>
      <w:bookmarkStart w:id="4114" w:name="_ETM_Q8_568000"/>
      <w:bookmarkEnd w:id="4114"/>
      <w:r>
        <w:rPr>
          <w:rFonts w:hint="cs"/>
          <w:rtl/>
          <w:lang w:eastAsia="he-IL"/>
        </w:rPr>
        <w:t xml:space="preserve">בשבתו כבג"ץ, בראשות השופט ברק, הוציא הנחיות. דרך </w:t>
      </w:r>
      <w:bookmarkStart w:id="4115" w:name="_ETM_Q8_573000"/>
      <w:bookmarkEnd w:id="4115"/>
      <w:r>
        <w:rPr>
          <w:rFonts w:hint="cs"/>
          <w:rtl/>
          <w:lang w:eastAsia="he-IL"/>
        </w:rPr>
        <w:t xml:space="preserve">אגב, הוא טען וכתב ואמר: זכות ההפגנה היא </w:t>
      </w:r>
      <w:bookmarkStart w:id="4116" w:name="_ETM_Q8_577000"/>
      <w:bookmarkEnd w:id="4116"/>
      <w:r>
        <w:rPr>
          <w:rFonts w:hint="cs"/>
          <w:rtl/>
          <w:lang w:eastAsia="he-IL"/>
        </w:rPr>
        <w:t>זכות חשובה, אבל זאת לא הזכות היחידה שקיימת במדינת ישראל</w:t>
      </w:r>
      <w:r w:rsidR="00C93FE6">
        <w:rPr>
          <w:rFonts w:hint="cs"/>
          <w:rtl/>
          <w:lang w:eastAsia="he-IL"/>
        </w:rPr>
        <w:t>,</w:t>
      </w:r>
      <w:r>
        <w:rPr>
          <w:rFonts w:hint="cs"/>
          <w:rtl/>
          <w:lang w:eastAsia="he-IL"/>
        </w:rPr>
        <w:t xml:space="preserve"> </w:t>
      </w:r>
      <w:bookmarkStart w:id="4117" w:name="_ETM_Q8_584000"/>
      <w:bookmarkEnd w:id="4117"/>
      <w:r w:rsidR="00C93FE6">
        <w:rPr>
          <w:rFonts w:hint="cs"/>
          <w:rtl/>
          <w:lang w:eastAsia="he-IL"/>
        </w:rPr>
        <w:t>ו</w:t>
      </w:r>
      <w:r>
        <w:rPr>
          <w:rFonts w:hint="cs"/>
          <w:rtl/>
          <w:lang w:eastAsia="he-IL"/>
        </w:rPr>
        <w:t>צריך לאזן אותה עם זכויות אחרות</w:t>
      </w:r>
      <w:r w:rsidR="00C93FE6">
        <w:rPr>
          <w:rFonts w:hint="cs"/>
          <w:rtl/>
          <w:lang w:eastAsia="he-IL"/>
        </w:rPr>
        <w:t>;</w:t>
      </w:r>
      <w:r>
        <w:rPr>
          <w:rFonts w:hint="cs"/>
          <w:rtl/>
          <w:lang w:eastAsia="he-IL"/>
        </w:rPr>
        <w:t xml:space="preserve"> יש תושבים, דרך אגב</w:t>
      </w:r>
      <w:r w:rsidR="00C93FE6">
        <w:rPr>
          <w:rFonts w:hint="cs"/>
          <w:rtl/>
          <w:lang w:eastAsia="he-IL"/>
        </w:rPr>
        <w:t>,</w:t>
      </w:r>
      <w:r>
        <w:rPr>
          <w:rFonts w:hint="cs"/>
          <w:rtl/>
          <w:lang w:eastAsia="he-IL"/>
        </w:rPr>
        <w:t xml:space="preserve"> </w:t>
      </w:r>
      <w:bookmarkStart w:id="4118" w:name="_ETM_Q8_586000"/>
      <w:bookmarkEnd w:id="4118"/>
      <w:r>
        <w:rPr>
          <w:rFonts w:hint="cs"/>
          <w:rtl/>
          <w:lang w:eastAsia="he-IL"/>
        </w:rPr>
        <w:t>יש ראש ממשלה, יש בני ביתו, יש סדר ציבורי.</w:t>
      </w:r>
      <w:bookmarkStart w:id="4119" w:name="_ETM_Q8_592000"/>
      <w:bookmarkEnd w:id="4119"/>
      <w:r>
        <w:rPr>
          <w:rFonts w:hint="cs"/>
          <w:rtl/>
          <w:lang w:eastAsia="he-IL"/>
        </w:rPr>
        <w:t xml:space="preserve"> ואז </w:t>
      </w:r>
      <w:bookmarkStart w:id="4120" w:name="_ETM_Q8_593000"/>
      <w:bookmarkEnd w:id="4120"/>
      <w:r>
        <w:rPr>
          <w:rFonts w:hint="cs"/>
          <w:rtl/>
          <w:lang w:eastAsia="he-IL"/>
        </w:rPr>
        <w:t xml:space="preserve">הוא קבע להם כללים, אמר: רבותיי, האנשים יתכנסו מול בית </w:t>
      </w:r>
      <w:bookmarkStart w:id="4121" w:name="_ETM_Q8_600000"/>
      <w:bookmarkEnd w:id="4121"/>
      <w:r>
        <w:rPr>
          <w:rFonts w:hint="cs"/>
          <w:rtl/>
          <w:lang w:eastAsia="he-IL"/>
        </w:rPr>
        <w:t xml:space="preserve">הכנסת הגדול ברחבה </w:t>
      </w:r>
      <w:r w:rsidR="000E313C">
        <w:rPr>
          <w:rtl/>
          <w:lang w:eastAsia="he-IL"/>
        </w:rPr>
        <w:t>–</w:t>
      </w:r>
      <w:r>
        <w:rPr>
          <w:rFonts w:hint="cs"/>
          <w:rtl/>
          <w:lang w:eastAsia="he-IL"/>
        </w:rPr>
        <w:t xml:space="preserve"> כפי שאמרתי, לא על הכביש, ברחבה </w:t>
      </w:r>
      <w:bookmarkStart w:id="4122" w:name="_ETM_Q8_603000"/>
      <w:bookmarkEnd w:id="4122"/>
      <w:r w:rsidR="000E313C">
        <w:rPr>
          <w:rtl/>
          <w:lang w:eastAsia="he-IL"/>
        </w:rPr>
        <w:t>–</w:t>
      </w:r>
      <w:r>
        <w:rPr>
          <w:rFonts w:hint="cs"/>
          <w:rtl/>
          <w:lang w:eastAsia="he-IL"/>
        </w:rPr>
        <w:t xml:space="preserve"> ומול בלפור התכנסו להם 500 אנשים, ובין השעות 19:30 </w:t>
      </w:r>
      <w:r w:rsidR="00C93FE6">
        <w:rPr>
          <w:rFonts w:hint="cs"/>
          <w:rtl/>
          <w:lang w:eastAsia="he-IL"/>
        </w:rPr>
        <w:t>ו</w:t>
      </w:r>
      <w:r>
        <w:rPr>
          <w:rFonts w:hint="cs"/>
          <w:rtl/>
          <w:lang w:eastAsia="he-IL"/>
        </w:rPr>
        <w:t xml:space="preserve">-21:00. דובר על הפגנה אחת. </w:t>
      </w:r>
    </w:p>
    <w:p w:rsidR="00423672" w:rsidRDefault="00423672" w:rsidP="00A07F4C">
      <w:pPr>
        <w:rPr>
          <w:rtl/>
          <w:lang w:eastAsia="he-IL"/>
        </w:rPr>
      </w:pPr>
    </w:p>
    <w:p w:rsidR="00423672" w:rsidRDefault="00423672" w:rsidP="00A07F4C">
      <w:pPr>
        <w:rPr>
          <w:rtl/>
          <w:lang w:eastAsia="he-IL"/>
        </w:rPr>
      </w:pPr>
      <w:bookmarkStart w:id="4123" w:name="_ETM_Q8_619000"/>
      <w:bookmarkEnd w:id="4123"/>
      <w:r>
        <w:rPr>
          <w:rFonts w:hint="cs"/>
          <w:rtl/>
          <w:lang w:eastAsia="he-IL"/>
        </w:rPr>
        <w:t xml:space="preserve">הכאוס שקורה היום </w:t>
      </w:r>
      <w:bookmarkStart w:id="4124" w:name="_ETM_Q8_618000"/>
      <w:bookmarkEnd w:id="4124"/>
      <w:r>
        <w:rPr>
          <w:rFonts w:hint="cs"/>
          <w:rtl/>
          <w:lang w:eastAsia="he-IL"/>
        </w:rPr>
        <w:t xml:space="preserve">הוא פשוט בלתי נתפס. לית דין ולית דיין, כל אחד </w:t>
      </w:r>
      <w:bookmarkStart w:id="4125" w:name="_ETM_Q8_625000"/>
      <w:bookmarkEnd w:id="4125"/>
      <w:r>
        <w:rPr>
          <w:rFonts w:hint="cs"/>
          <w:rtl/>
          <w:lang w:eastAsia="he-IL"/>
        </w:rPr>
        <w:t>עושה מה שהוא רוצה. אבל מה? היום מדובר בראש ממשלה</w:t>
      </w:r>
      <w:bookmarkStart w:id="4126" w:name="_ETM_Q8_634000"/>
      <w:bookmarkEnd w:id="4126"/>
      <w:r>
        <w:rPr>
          <w:rFonts w:hint="cs"/>
          <w:rtl/>
          <w:lang w:eastAsia="he-IL"/>
        </w:rPr>
        <w:t xml:space="preserve"> אחר</w:t>
      </w:r>
      <w:r w:rsidR="00C93FE6">
        <w:rPr>
          <w:rFonts w:hint="cs"/>
          <w:rtl/>
          <w:lang w:eastAsia="he-IL"/>
        </w:rPr>
        <w:t>,</w:t>
      </w:r>
      <w:r>
        <w:rPr>
          <w:rFonts w:hint="cs"/>
          <w:rtl/>
          <w:lang w:eastAsia="he-IL"/>
        </w:rPr>
        <w:t xml:space="preserve"> מהימין. דרך אגב, אין לי מושג איך משנים </w:t>
      </w:r>
      <w:bookmarkStart w:id="4127" w:name="_ETM_Q8_640000"/>
      <w:bookmarkEnd w:id="4127"/>
      <w:r>
        <w:rPr>
          <w:rFonts w:hint="cs"/>
          <w:rtl/>
          <w:lang w:eastAsia="he-IL"/>
        </w:rPr>
        <w:t>את הכללים.</w:t>
      </w:r>
    </w:p>
    <w:p w:rsidR="00423672" w:rsidRDefault="00423672" w:rsidP="00A07F4C">
      <w:pPr>
        <w:rPr>
          <w:rtl/>
          <w:lang w:eastAsia="he-IL"/>
        </w:rPr>
      </w:pPr>
    </w:p>
    <w:p w:rsidR="00423672" w:rsidRDefault="00423672" w:rsidP="00A07F4C">
      <w:pPr>
        <w:pStyle w:val="af5"/>
        <w:rPr>
          <w:rtl/>
        </w:rPr>
      </w:pPr>
      <w:bookmarkStart w:id="4128" w:name="ET_interruption_5850_9"/>
      <w:r w:rsidRPr="00D27C98">
        <w:rPr>
          <w:rStyle w:val="TagStyle"/>
          <w:rtl/>
        </w:rPr>
        <w:t xml:space="preserve"> &lt;&lt; קריאה &gt;&gt;</w:t>
      </w:r>
      <w:r w:rsidRPr="00336337">
        <w:rPr>
          <w:rStyle w:val="TagStyle"/>
          <w:rtl/>
        </w:rPr>
        <w:t xml:space="preserve"> </w:t>
      </w:r>
      <w:r>
        <w:rPr>
          <w:rtl/>
        </w:rPr>
        <w:t>סמי אבו שחאדה (הרשימה המשותפת):</w:t>
      </w:r>
      <w:r w:rsidRPr="00336337">
        <w:rPr>
          <w:rStyle w:val="TagStyle"/>
          <w:rtl/>
        </w:rPr>
        <w:t xml:space="preserve"> </w:t>
      </w:r>
      <w:r w:rsidRPr="00D27C98">
        <w:rPr>
          <w:rStyle w:val="TagStyle"/>
          <w:rtl/>
        </w:rPr>
        <w:t>&lt;&lt; קריאה &gt;&gt;</w:t>
      </w:r>
      <w:r>
        <w:rPr>
          <w:rtl/>
        </w:rPr>
        <w:t xml:space="preserve"> </w:t>
      </w:r>
      <w:bookmarkEnd w:id="4128"/>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האזרחים כבר לא מכירים </w:t>
      </w:r>
      <w:r w:rsidR="000E313C">
        <w:rPr>
          <w:rFonts w:hint="cs"/>
          <w:rtl/>
          <w:lang w:eastAsia="he-IL"/>
        </w:rPr>
        <w:t>– – –</w:t>
      </w:r>
    </w:p>
    <w:p w:rsidR="00423672" w:rsidRDefault="00423672" w:rsidP="00A07F4C">
      <w:pPr>
        <w:rPr>
          <w:rtl/>
          <w:lang w:eastAsia="he-IL"/>
        </w:rPr>
      </w:pPr>
      <w:bookmarkStart w:id="4129" w:name="_ETM_Q8_642000"/>
      <w:bookmarkEnd w:id="4129"/>
    </w:p>
    <w:p w:rsidR="00423672" w:rsidRDefault="00423672" w:rsidP="00A07F4C">
      <w:pPr>
        <w:pStyle w:val="-"/>
        <w:rPr>
          <w:rtl/>
        </w:rPr>
      </w:pPr>
      <w:bookmarkStart w:id="4130" w:name="ET_speakercontinue_5971_10"/>
      <w:r w:rsidRPr="00D27C98">
        <w:rPr>
          <w:rStyle w:val="TagStyle"/>
          <w:rtl/>
        </w:rPr>
        <w:t xml:space="preserve"> &lt;&lt; דובר_המשך &gt;&gt;</w:t>
      </w:r>
      <w:r w:rsidRPr="00336337">
        <w:rPr>
          <w:rStyle w:val="TagStyle"/>
          <w:rtl/>
        </w:rPr>
        <w:t xml:space="preserve"> </w:t>
      </w:r>
      <w:r>
        <w:rPr>
          <w:rtl/>
        </w:rPr>
        <w:t>השר המקשר בין הממשלה לכנסת דוד אמסלם:</w:t>
      </w:r>
      <w:r w:rsidRPr="00336337">
        <w:rPr>
          <w:rStyle w:val="TagStyle"/>
          <w:rtl/>
        </w:rPr>
        <w:t xml:space="preserve"> </w:t>
      </w:r>
      <w:r w:rsidRPr="00D27C98">
        <w:rPr>
          <w:rStyle w:val="TagStyle"/>
          <w:rtl/>
        </w:rPr>
        <w:t>&lt;&lt; דובר_המשך &gt;&gt;</w:t>
      </w:r>
      <w:r>
        <w:rPr>
          <w:rtl/>
        </w:rPr>
        <w:t xml:space="preserve"> </w:t>
      </w:r>
      <w:bookmarkEnd w:id="4130"/>
    </w:p>
    <w:p w:rsidR="00423672" w:rsidRDefault="00423672" w:rsidP="00062C84">
      <w:pPr>
        <w:rPr>
          <w:rtl/>
          <w:lang w:eastAsia="he-IL"/>
        </w:rPr>
      </w:pPr>
    </w:p>
    <w:p w:rsidR="00423672" w:rsidRDefault="00423672" w:rsidP="007825DE">
      <w:pPr>
        <w:rPr>
          <w:rtl/>
          <w:lang w:eastAsia="he-IL"/>
        </w:rPr>
      </w:pPr>
      <w:r>
        <w:rPr>
          <w:rFonts w:hint="cs"/>
          <w:rtl/>
          <w:lang w:eastAsia="he-IL"/>
        </w:rPr>
        <w:t xml:space="preserve">זה פשוט לא </w:t>
      </w:r>
      <w:bookmarkStart w:id="4131" w:name="_ETM_Q8_646000"/>
      <w:bookmarkEnd w:id="4131"/>
      <w:r>
        <w:rPr>
          <w:rFonts w:hint="cs"/>
          <w:rtl/>
          <w:lang w:eastAsia="he-IL"/>
        </w:rPr>
        <w:t xml:space="preserve">יאומן כי יסופר. הרי אז היו צריכים להתחשב בראש הממשלה </w:t>
      </w:r>
      <w:bookmarkStart w:id="4132" w:name="_ETM_Q8_653000"/>
      <w:bookmarkEnd w:id="4132"/>
      <w:r>
        <w:rPr>
          <w:rFonts w:hint="cs"/>
          <w:rtl/>
          <w:lang w:eastAsia="he-IL"/>
        </w:rPr>
        <w:t xml:space="preserve">ובני ביתו </w:t>
      </w:r>
      <w:r w:rsidR="000E313C">
        <w:rPr>
          <w:rFonts w:hint="eastAsia"/>
          <w:rtl/>
          <w:lang w:eastAsia="he-IL"/>
        </w:rPr>
        <w:t>–</w:t>
      </w:r>
      <w:r w:rsidR="00C93FE6">
        <w:rPr>
          <w:rFonts w:hint="eastAsia"/>
          <w:rtl/>
          <w:lang w:eastAsia="he-IL"/>
        </w:rPr>
        <w:t xml:space="preserve"> </w:t>
      </w:r>
      <w:r>
        <w:rPr>
          <w:rFonts w:hint="cs"/>
          <w:rtl/>
          <w:lang w:eastAsia="he-IL"/>
        </w:rPr>
        <w:t xml:space="preserve">ככה פוסק </w:t>
      </w:r>
      <w:proofErr w:type="spellStart"/>
      <w:r>
        <w:rPr>
          <w:rFonts w:hint="cs"/>
          <w:rtl/>
          <w:lang w:eastAsia="he-IL"/>
        </w:rPr>
        <w:t>הבג"ץ</w:t>
      </w:r>
      <w:proofErr w:type="spellEnd"/>
      <w:r>
        <w:rPr>
          <w:rFonts w:hint="cs"/>
          <w:rtl/>
          <w:lang w:eastAsia="he-IL"/>
        </w:rPr>
        <w:t xml:space="preserve">, אומר: יש פה גם אנשים </w:t>
      </w:r>
      <w:bookmarkStart w:id="4133" w:name="_ETM_Q8_658000"/>
      <w:bookmarkEnd w:id="4133"/>
      <w:r>
        <w:rPr>
          <w:rFonts w:hint="cs"/>
          <w:rtl/>
          <w:lang w:eastAsia="he-IL"/>
        </w:rPr>
        <w:t>שיש להם זכויות, יש זכויות תנועה, יש סד</w:t>
      </w:r>
      <w:bookmarkStart w:id="4134" w:name="_ETM_Q8_660000"/>
      <w:bookmarkEnd w:id="4134"/>
      <w:r>
        <w:rPr>
          <w:rFonts w:hint="cs"/>
          <w:rtl/>
          <w:lang w:eastAsia="he-IL"/>
        </w:rPr>
        <w:t>ר ציבורי. היום זה לא חשוב. מה השתנה</w:t>
      </w:r>
      <w:r w:rsidR="00FC0EDC">
        <w:rPr>
          <w:rFonts w:hint="cs"/>
          <w:rtl/>
          <w:lang w:eastAsia="he-IL"/>
        </w:rPr>
        <w:t>?</w:t>
      </w:r>
      <w:r>
        <w:rPr>
          <w:rFonts w:hint="cs"/>
          <w:rtl/>
          <w:lang w:eastAsia="he-IL"/>
        </w:rPr>
        <w:t xml:space="preserve"> אמר ראש</w:t>
      </w:r>
      <w:bookmarkStart w:id="4135" w:name="_ETM_Q8_667000"/>
      <w:bookmarkEnd w:id="4135"/>
      <w:r>
        <w:rPr>
          <w:rFonts w:hint="cs"/>
          <w:rtl/>
          <w:lang w:eastAsia="he-IL"/>
        </w:rPr>
        <w:t xml:space="preserve"> הממשלה</w:t>
      </w:r>
      <w:r w:rsidR="007825DE">
        <w:rPr>
          <w:rFonts w:hint="cs"/>
          <w:rtl/>
          <w:lang w:eastAsia="he-IL"/>
        </w:rPr>
        <w:t>,</w:t>
      </w:r>
      <w:r>
        <w:rPr>
          <w:rFonts w:hint="cs"/>
          <w:rtl/>
          <w:lang w:eastAsia="he-IL"/>
        </w:rPr>
        <w:t xml:space="preserve"> רק זהותו של ראש הממשלה השתנתה.</w:t>
      </w:r>
      <w:bookmarkStart w:id="4136" w:name="_ETM_Q8_674000"/>
      <w:bookmarkEnd w:id="4136"/>
      <w:r w:rsidR="00FC0EDC">
        <w:rPr>
          <w:rFonts w:hint="cs"/>
          <w:rtl/>
          <w:lang w:eastAsia="he-IL"/>
        </w:rPr>
        <w:t xml:space="preserve"> </w:t>
      </w:r>
      <w:r>
        <w:rPr>
          <w:rFonts w:hint="cs"/>
          <w:rtl/>
          <w:lang w:eastAsia="he-IL"/>
        </w:rPr>
        <w:t xml:space="preserve">אני מניח שאם מחר חס ושלום יעלה ראש ממשלה מהשמאל, שוב </w:t>
      </w:r>
      <w:bookmarkStart w:id="4137" w:name="_ETM_Q8_676000"/>
      <w:bookmarkEnd w:id="4137"/>
      <w:r>
        <w:rPr>
          <w:rFonts w:hint="cs"/>
          <w:rtl/>
          <w:lang w:eastAsia="he-IL"/>
        </w:rPr>
        <w:t xml:space="preserve">נחזיר את הכללים </w:t>
      </w:r>
      <w:r w:rsidR="000E313C">
        <w:rPr>
          <w:rFonts w:hint="cs"/>
          <w:rtl/>
          <w:lang w:eastAsia="he-IL"/>
        </w:rPr>
        <w:t>–</w:t>
      </w:r>
      <w:r>
        <w:rPr>
          <w:rFonts w:hint="cs"/>
          <w:rtl/>
          <w:lang w:eastAsia="he-IL"/>
        </w:rPr>
        <w:t xml:space="preserve"> נפתח את הבוידעם, נוציא את </w:t>
      </w:r>
      <w:bookmarkStart w:id="4138" w:name="_ETM_Q8_680000"/>
      <w:bookmarkEnd w:id="4138"/>
      <w:r>
        <w:rPr>
          <w:rFonts w:hint="cs"/>
          <w:rtl/>
          <w:lang w:eastAsia="he-IL"/>
        </w:rPr>
        <w:t>הכללים של 1992, וככה נפעל.</w:t>
      </w:r>
    </w:p>
    <w:p w:rsidR="00423672" w:rsidRDefault="00423672" w:rsidP="00A07F4C">
      <w:pPr>
        <w:rPr>
          <w:rtl/>
          <w:lang w:eastAsia="he-IL"/>
        </w:rPr>
      </w:pPr>
      <w:bookmarkStart w:id="4139" w:name="_ETM_Q8_687000"/>
      <w:bookmarkEnd w:id="4139"/>
    </w:p>
    <w:p w:rsidR="00423672" w:rsidRDefault="00423672" w:rsidP="00A07F4C">
      <w:pPr>
        <w:pStyle w:val="af5"/>
        <w:rPr>
          <w:rtl/>
        </w:rPr>
      </w:pPr>
      <w:bookmarkStart w:id="4140" w:name="ET_interruption_5850_11"/>
      <w:r w:rsidRPr="00D27C98">
        <w:rPr>
          <w:rStyle w:val="TagStyle"/>
          <w:rtl/>
        </w:rPr>
        <w:t xml:space="preserve"> &lt;&lt; קריאה &gt;&gt;</w:t>
      </w:r>
      <w:r w:rsidRPr="004D5F2C">
        <w:rPr>
          <w:rStyle w:val="TagStyle"/>
          <w:rtl/>
        </w:rPr>
        <w:t xml:space="preserve"> </w:t>
      </w:r>
      <w:r>
        <w:rPr>
          <w:rtl/>
        </w:rPr>
        <w:t>סמי אבו שחאדה (הרשימה המשותפת):</w:t>
      </w:r>
      <w:r w:rsidRPr="004D5F2C">
        <w:rPr>
          <w:rStyle w:val="TagStyle"/>
          <w:rtl/>
        </w:rPr>
        <w:t xml:space="preserve"> </w:t>
      </w:r>
      <w:r w:rsidRPr="00D27C98">
        <w:rPr>
          <w:rStyle w:val="TagStyle"/>
          <w:rtl/>
        </w:rPr>
        <w:t>&lt;&lt; קריאה &gt;&gt;</w:t>
      </w:r>
      <w:r>
        <w:rPr>
          <w:rtl/>
        </w:rPr>
        <w:t xml:space="preserve"> </w:t>
      </w:r>
      <w:bookmarkEnd w:id="4140"/>
    </w:p>
    <w:p w:rsidR="00423672" w:rsidRDefault="00423672" w:rsidP="00062C84">
      <w:pPr>
        <w:rPr>
          <w:rtl/>
          <w:lang w:eastAsia="he-IL"/>
        </w:rPr>
      </w:pPr>
    </w:p>
    <w:p w:rsidR="00423672" w:rsidRDefault="00423672" w:rsidP="00A07F4C">
      <w:pPr>
        <w:rPr>
          <w:rtl/>
          <w:lang w:eastAsia="he-IL"/>
        </w:rPr>
      </w:pPr>
      <w:r>
        <w:rPr>
          <w:rFonts w:hint="cs"/>
          <w:rtl/>
          <w:lang w:eastAsia="he-IL"/>
        </w:rPr>
        <w:t>אנחנו ב-2020, כבוד השר.</w:t>
      </w:r>
    </w:p>
    <w:p w:rsidR="00423672" w:rsidRDefault="00423672" w:rsidP="00A07F4C">
      <w:pPr>
        <w:rPr>
          <w:rtl/>
          <w:lang w:eastAsia="he-IL"/>
        </w:rPr>
      </w:pPr>
      <w:bookmarkStart w:id="4141" w:name="_ETM_Q8_684000"/>
      <w:bookmarkEnd w:id="4141"/>
    </w:p>
    <w:p w:rsidR="00423672" w:rsidRDefault="00423672" w:rsidP="00A07F4C">
      <w:pPr>
        <w:pStyle w:val="-"/>
        <w:rPr>
          <w:rtl/>
        </w:rPr>
      </w:pPr>
      <w:bookmarkStart w:id="4142" w:name="ET_speakercontinue_5971_12"/>
      <w:r w:rsidRPr="00D27C98">
        <w:rPr>
          <w:rStyle w:val="TagStyle"/>
          <w:rtl/>
        </w:rPr>
        <w:t xml:space="preserve"> &lt;&lt; דובר_המשך &gt;&gt;</w:t>
      </w:r>
      <w:r w:rsidRPr="004D5F2C">
        <w:rPr>
          <w:rStyle w:val="TagStyle"/>
          <w:rtl/>
        </w:rPr>
        <w:t xml:space="preserve"> </w:t>
      </w:r>
      <w:r>
        <w:rPr>
          <w:rtl/>
        </w:rPr>
        <w:t>השר המקשר בין הממשלה לכנסת דוד אמסלם:</w:t>
      </w:r>
      <w:r w:rsidRPr="004D5F2C">
        <w:rPr>
          <w:rStyle w:val="TagStyle"/>
          <w:rtl/>
        </w:rPr>
        <w:t xml:space="preserve"> </w:t>
      </w:r>
      <w:r w:rsidRPr="00D27C98">
        <w:rPr>
          <w:rStyle w:val="TagStyle"/>
          <w:rtl/>
        </w:rPr>
        <w:t>&lt;&lt; דובר_המשך &gt;&gt;</w:t>
      </w:r>
      <w:r>
        <w:rPr>
          <w:rtl/>
        </w:rPr>
        <w:t xml:space="preserve"> </w:t>
      </w:r>
      <w:bookmarkEnd w:id="4142"/>
    </w:p>
    <w:p w:rsidR="00423672" w:rsidRDefault="00423672" w:rsidP="00062C84">
      <w:pPr>
        <w:rPr>
          <w:rtl/>
          <w:lang w:eastAsia="he-IL"/>
        </w:rPr>
      </w:pPr>
    </w:p>
    <w:p w:rsidR="00423672" w:rsidRDefault="00423672" w:rsidP="00A07F4C">
      <w:pPr>
        <w:rPr>
          <w:rtl/>
          <w:lang w:eastAsia="he-IL"/>
        </w:rPr>
      </w:pPr>
      <w:bookmarkStart w:id="4143" w:name="_ETM_Q8_685000"/>
      <w:bookmarkEnd w:id="4143"/>
      <w:r>
        <w:rPr>
          <w:rFonts w:hint="cs"/>
          <w:rtl/>
          <w:lang w:eastAsia="he-IL"/>
        </w:rPr>
        <w:t xml:space="preserve">אני רוצה </w:t>
      </w:r>
      <w:bookmarkStart w:id="4144" w:name="_ETM_Q8_690000"/>
      <w:bookmarkEnd w:id="4144"/>
      <w:r>
        <w:rPr>
          <w:rFonts w:hint="cs"/>
          <w:rtl/>
          <w:lang w:eastAsia="he-IL"/>
        </w:rPr>
        <w:t xml:space="preserve">לומר, השבוע קראתי בעיתון </w:t>
      </w:r>
      <w:r w:rsidR="000E313C">
        <w:rPr>
          <w:rFonts w:hint="cs"/>
          <w:rtl/>
          <w:lang w:eastAsia="he-IL"/>
        </w:rPr>
        <w:t>– – –</w:t>
      </w:r>
    </w:p>
    <w:p w:rsidR="00423672" w:rsidRDefault="00423672" w:rsidP="00A07F4C">
      <w:pPr>
        <w:rPr>
          <w:rtl/>
          <w:lang w:eastAsia="he-IL"/>
        </w:rPr>
      </w:pPr>
    </w:p>
    <w:p w:rsidR="00423672" w:rsidRDefault="00423672" w:rsidP="00A07F4C">
      <w:pPr>
        <w:pStyle w:val="af5"/>
        <w:rPr>
          <w:rtl/>
        </w:rPr>
      </w:pPr>
      <w:bookmarkStart w:id="4145" w:name="ET_interruption_5850_13"/>
      <w:r w:rsidRPr="00D27C98">
        <w:rPr>
          <w:rStyle w:val="TagStyle"/>
          <w:rtl/>
        </w:rPr>
        <w:t xml:space="preserve"> &lt;&lt; קריאה &gt;&gt;</w:t>
      </w:r>
      <w:r w:rsidRPr="004D5F2C">
        <w:rPr>
          <w:rStyle w:val="TagStyle"/>
          <w:rtl/>
        </w:rPr>
        <w:t xml:space="preserve"> </w:t>
      </w:r>
      <w:r>
        <w:rPr>
          <w:rtl/>
        </w:rPr>
        <w:t>סמי אבו שחאדה (הרשימה המשותפת):</w:t>
      </w:r>
      <w:r w:rsidRPr="004D5F2C">
        <w:rPr>
          <w:rStyle w:val="TagStyle"/>
          <w:rtl/>
        </w:rPr>
        <w:t xml:space="preserve"> </w:t>
      </w:r>
      <w:r w:rsidRPr="00D27C98">
        <w:rPr>
          <w:rStyle w:val="TagStyle"/>
          <w:rtl/>
        </w:rPr>
        <w:t>&lt;&lt; קריאה &gt;&gt;</w:t>
      </w:r>
      <w:r>
        <w:rPr>
          <w:rtl/>
        </w:rPr>
        <w:t xml:space="preserve"> </w:t>
      </w:r>
      <w:bookmarkEnd w:id="4145"/>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2020 </w:t>
      </w:r>
      <w:bookmarkStart w:id="4146" w:name="_ETM_Q8_693000"/>
      <w:bookmarkEnd w:id="4146"/>
      <w:r>
        <w:rPr>
          <w:rFonts w:hint="cs"/>
          <w:rtl/>
          <w:lang w:eastAsia="he-IL"/>
        </w:rPr>
        <w:t xml:space="preserve">זה רחוק מ-1992. </w:t>
      </w:r>
    </w:p>
    <w:p w:rsidR="00423672" w:rsidRDefault="00423672" w:rsidP="00A07F4C">
      <w:pPr>
        <w:rPr>
          <w:rtl/>
          <w:lang w:eastAsia="he-IL"/>
        </w:rPr>
      </w:pPr>
    </w:p>
    <w:p w:rsidR="00423672" w:rsidRDefault="00423672" w:rsidP="00A07F4C">
      <w:pPr>
        <w:pStyle w:val="-"/>
        <w:rPr>
          <w:rtl/>
        </w:rPr>
      </w:pPr>
      <w:bookmarkStart w:id="4147" w:name="ET_speakercontinue_5971_14"/>
      <w:r w:rsidRPr="00D27C98">
        <w:rPr>
          <w:rStyle w:val="TagStyle"/>
          <w:rtl/>
        </w:rPr>
        <w:t xml:space="preserve"> &lt;&lt; דובר_המשך &gt;&gt;</w:t>
      </w:r>
      <w:r w:rsidRPr="004D5F2C">
        <w:rPr>
          <w:rStyle w:val="TagStyle"/>
          <w:rtl/>
        </w:rPr>
        <w:t xml:space="preserve"> </w:t>
      </w:r>
      <w:r>
        <w:rPr>
          <w:rtl/>
        </w:rPr>
        <w:t>השר המקשר בין הממשלה לכנסת דוד אמסלם:</w:t>
      </w:r>
      <w:r w:rsidRPr="004D5F2C">
        <w:rPr>
          <w:rStyle w:val="TagStyle"/>
          <w:rtl/>
        </w:rPr>
        <w:t xml:space="preserve"> </w:t>
      </w:r>
      <w:r w:rsidRPr="00D27C98">
        <w:rPr>
          <w:rStyle w:val="TagStyle"/>
          <w:rtl/>
        </w:rPr>
        <w:t>&lt;&lt; דובר_המשך &gt;&gt;</w:t>
      </w:r>
      <w:r>
        <w:rPr>
          <w:rtl/>
        </w:rPr>
        <w:t xml:space="preserve"> </w:t>
      </w:r>
      <w:bookmarkEnd w:id="4147"/>
    </w:p>
    <w:p w:rsidR="00423672" w:rsidRDefault="00423672" w:rsidP="00062C84">
      <w:pPr>
        <w:rPr>
          <w:rtl/>
          <w:lang w:eastAsia="he-IL"/>
        </w:rPr>
      </w:pPr>
      <w:bookmarkStart w:id="4148" w:name="_ETM_Q8_692000"/>
      <w:bookmarkEnd w:id="4148"/>
    </w:p>
    <w:p w:rsidR="00423672" w:rsidRDefault="00423672" w:rsidP="00A07F4C">
      <w:pPr>
        <w:rPr>
          <w:rtl/>
          <w:lang w:eastAsia="he-IL"/>
        </w:rPr>
      </w:pPr>
      <w:bookmarkStart w:id="4149" w:name="_ETM_Q8_695000"/>
      <w:bookmarkEnd w:id="4149"/>
      <w:r>
        <w:rPr>
          <w:rFonts w:hint="cs"/>
          <w:rtl/>
          <w:lang w:eastAsia="he-IL"/>
        </w:rPr>
        <w:t xml:space="preserve">בסדר. אני רוצה לומר, הייתה כתבה בעיתון הארץ </w:t>
      </w:r>
      <w:r w:rsidR="000E313C">
        <w:rPr>
          <w:rFonts w:hint="cs"/>
          <w:rtl/>
          <w:lang w:eastAsia="he-IL"/>
        </w:rPr>
        <w:t>– –</w:t>
      </w:r>
      <w:r>
        <w:rPr>
          <w:rFonts w:hint="cs"/>
          <w:rtl/>
          <w:lang w:eastAsia="he-IL"/>
        </w:rPr>
        <w:t xml:space="preserve"> </w:t>
      </w:r>
    </w:p>
    <w:p w:rsidR="00423672" w:rsidRDefault="00423672" w:rsidP="00A07F4C">
      <w:pPr>
        <w:rPr>
          <w:rtl/>
          <w:lang w:eastAsia="he-IL"/>
        </w:rPr>
      </w:pPr>
    </w:p>
    <w:p w:rsidR="00423672" w:rsidRDefault="00423672" w:rsidP="00A07F4C">
      <w:pPr>
        <w:pStyle w:val="af5"/>
        <w:rPr>
          <w:rtl/>
        </w:rPr>
      </w:pPr>
      <w:bookmarkStart w:id="4150" w:name="ET_interruption_5850_15"/>
      <w:r w:rsidRPr="00D27C98">
        <w:rPr>
          <w:rStyle w:val="TagStyle"/>
          <w:rtl/>
        </w:rPr>
        <w:t xml:space="preserve"> &lt;&lt; קריאה &gt;&gt;</w:t>
      </w:r>
      <w:r w:rsidRPr="004D5F2C">
        <w:rPr>
          <w:rStyle w:val="TagStyle"/>
          <w:rtl/>
        </w:rPr>
        <w:t xml:space="preserve"> </w:t>
      </w:r>
      <w:r>
        <w:rPr>
          <w:rtl/>
        </w:rPr>
        <w:t>סמי אבו שחאדה (הרשימה המשותפת):</w:t>
      </w:r>
      <w:r w:rsidRPr="004D5F2C">
        <w:rPr>
          <w:rStyle w:val="TagStyle"/>
          <w:rtl/>
        </w:rPr>
        <w:t xml:space="preserve"> </w:t>
      </w:r>
      <w:r w:rsidRPr="00D27C98">
        <w:rPr>
          <w:rStyle w:val="TagStyle"/>
          <w:rtl/>
        </w:rPr>
        <w:t>&lt;&lt; קריאה &gt;&gt;</w:t>
      </w:r>
      <w:r>
        <w:rPr>
          <w:rtl/>
        </w:rPr>
        <w:t xml:space="preserve"> </w:t>
      </w:r>
      <w:bookmarkEnd w:id="4150"/>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הוא תקוע בכיסא כבר יותר מדי </w:t>
      </w:r>
      <w:bookmarkStart w:id="4151" w:name="_ETM_Q8_699000"/>
      <w:bookmarkEnd w:id="4151"/>
      <w:r>
        <w:rPr>
          <w:rFonts w:hint="cs"/>
          <w:rtl/>
          <w:lang w:eastAsia="he-IL"/>
        </w:rPr>
        <w:t>זמן.</w:t>
      </w:r>
    </w:p>
    <w:p w:rsidR="00423672" w:rsidRDefault="00423672" w:rsidP="00A07F4C">
      <w:pPr>
        <w:rPr>
          <w:rtl/>
          <w:lang w:eastAsia="he-IL"/>
        </w:rPr>
      </w:pPr>
    </w:p>
    <w:p w:rsidR="00423672" w:rsidRDefault="00423672" w:rsidP="00A07F4C">
      <w:pPr>
        <w:pStyle w:val="-"/>
        <w:rPr>
          <w:rtl/>
        </w:rPr>
      </w:pPr>
      <w:bookmarkStart w:id="4152" w:name="ET_speakercontinue_5971_16"/>
      <w:r w:rsidRPr="00D27C98">
        <w:rPr>
          <w:rStyle w:val="TagStyle"/>
          <w:rtl/>
        </w:rPr>
        <w:t xml:space="preserve"> &lt;&lt; דובר_המשך &gt;&gt;</w:t>
      </w:r>
      <w:r w:rsidRPr="004D5F2C">
        <w:rPr>
          <w:rStyle w:val="TagStyle"/>
          <w:rtl/>
        </w:rPr>
        <w:t xml:space="preserve"> </w:t>
      </w:r>
      <w:r>
        <w:rPr>
          <w:rtl/>
        </w:rPr>
        <w:t>השר המקשר בין הממשלה לכנסת דוד אמסלם:</w:t>
      </w:r>
      <w:r w:rsidRPr="004D5F2C">
        <w:rPr>
          <w:rStyle w:val="TagStyle"/>
          <w:rtl/>
        </w:rPr>
        <w:t xml:space="preserve"> </w:t>
      </w:r>
      <w:r w:rsidRPr="00D27C98">
        <w:rPr>
          <w:rStyle w:val="TagStyle"/>
          <w:rtl/>
        </w:rPr>
        <w:t>&lt;&lt; דובר_המשך &gt;&gt;</w:t>
      </w:r>
      <w:r>
        <w:rPr>
          <w:rtl/>
        </w:rPr>
        <w:t xml:space="preserve"> </w:t>
      </w:r>
      <w:bookmarkEnd w:id="4152"/>
    </w:p>
    <w:p w:rsidR="00423672" w:rsidRDefault="00423672" w:rsidP="00062C84">
      <w:pPr>
        <w:rPr>
          <w:rtl/>
          <w:lang w:eastAsia="he-IL"/>
        </w:rPr>
      </w:pPr>
    </w:p>
    <w:p w:rsidR="00423672" w:rsidRDefault="000E313C" w:rsidP="001E5545">
      <w:pPr>
        <w:rPr>
          <w:rtl/>
          <w:lang w:eastAsia="he-IL"/>
        </w:rPr>
      </w:pPr>
      <w:r>
        <w:rPr>
          <w:rFonts w:hint="cs"/>
          <w:rtl/>
          <w:lang w:eastAsia="he-IL"/>
        </w:rPr>
        <w:t>– –</w:t>
      </w:r>
      <w:r w:rsidR="00423672">
        <w:rPr>
          <w:rFonts w:hint="cs"/>
          <w:rtl/>
          <w:lang w:eastAsia="he-IL"/>
        </w:rPr>
        <w:t xml:space="preserve"> השבוע, לגבי הנושא הזה של ההפגנות, שהאנשים </w:t>
      </w:r>
      <w:bookmarkStart w:id="4153" w:name="_ETM_Q8_702000"/>
      <w:bookmarkEnd w:id="4153"/>
      <w:r w:rsidR="00423672">
        <w:rPr>
          <w:rFonts w:hint="cs"/>
          <w:rtl/>
          <w:lang w:eastAsia="he-IL"/>
        </w:rPr>
        <w:t xml:space="preserve">או התושבים שמתגוררים בבלפור, כ-60 איש, עתרו לבית המשפט </w:t>
      </w:r>
      <w:bookmarkStart w:id="4154" w:name="_ETM_Q8_712000"/>
      <w:bookmarkEnd w:id="4154"/>
      <w:r w:rsidR="00423672">
        <w:rPr>
          <w:rFonts w:hint="cs"/>
          <w:rtl/>
          <w:lang w:eastAsia="he-IL"/>
        </w:rPr>
        <w:t xml:space="preserve">בעניין זה, שבעצם חייהם נהרסים כבר </w:t>
      </w:r>
      <w:bookmarkStart w:id="4155" w:name="_ETM_Q8_715000"/>
      <w:bookmarkEnd w:id="4155"/>
      <w:r w:rsidR="00423672">
        <w:rPr>
          <w:rFonts w:hint="cs"/>
          <w:rtl/>
          <w:lang w:eastAsia="he-IL"/>
        </w:rPr>
        <w:t xml:space="preserve">עוד מעט כמה חודשים, </w:t>
      </w:r>
      <w:r w:rsidR="001E5545">
        <w:rPr>
          <w:rFonts w:hint="cs"/>
          <w:rtl/>
          <w:lang w:eastAsia="he-IL"/>
        </w:rPr>
        <w:t xml:space="preserve">כבר </w:t>
      </w:r>
      <w:r w:rsidR="00423672">
        <w:rPr>
          <w:rFonts w:hint="cs"/>
          <w:rtl/>
          <w:lang w:eastAsia="he-IL"/>
        </w:rPr>
        <w:t>שלושה-ארבעה חודשים.</w:t>
      </w:r>
      <w:r w:rsidR="001E5545">
        <w:rPr>
          <w:rFonts w:hint="cs"/>
          <w:rtl/>
          <w:lang w:eastAsia="he-IL"/>
        </w:rPr>
        <w:t xml:space="preserve"> </w:t>
      </w:r>
      <w:r w:rsidR="00423672">
        <w:rPr>
          <w:rFonts w:hint="cs"/>
          <w:rtl/>
          <w:lang w:eastAsia="he-IL"/>
        </w:rPr>
        <w:t xml:space="preserve">והמשטרה השיבה לבית </w:t>
      </w:r>
      <w:bookmarkStart w:id="4156" w:name="_ETM_Q8_723000"/>
      <w:bookmarkEnd w:id="4156"/>
      <w:r w:rsidR="00423672">
        <w:rPr>
          <w:rFonts w:hint="cs"/>
          <w:rtl/>
          <w:lang w:eastAsia="he-IL"/>
        </w:rPr>
        <w:t xml:space="preserve">המשפט, היא באה להשיב כצד. אין לי מושג למה זה </w:t>
      </w:r>
      <w:bookmarkStart w:id="4157" w:name="_ETM_Q8_728000"/>
      <w:bookmarkEnd w:id="4157"/>
      <w:r w:rsidR="00423672">
        <w:rPr>
          <w:rFonts w:hint="cs"/>
          <w:rtl/>
          <w:lang w:eastAsia="he-IL"/>
        </w:rPr>
        <w:t xml:space="preserve">לא הפרקליטות, אבל המשטרה השיבה ואמרה שהיא שומרת על זכות </w:t>
      </w:r>
      <w:bookmarkStart w:id="4158" w:name="_ETM_Q8_730000"/>
      <w:bookmarkEnd w:id="4158"/>
      <w:r w:rsidR="00423672">
        <w:rPr>
          <w:rFonts w:hint="cs"/>
          <w:rtl/>
          <w:lang w:eastAsia="he-IL"/>
        </w:rPr>
        <w:t xml:space="preserve">ההפגנה וכו' </w:t>
      </w:r>
      <w:proofErr w:type="spellStart"/>
      <w:r w:rsidR="00423672">
        <w:rPr>
          <w:rFonts w:hint="cs"/>
          <w:rtl/>
          <w:lang w:eastAsia="he-IL"/>
        </w:rPr>
        <w:t>וכו</w:t>
      </w:r>
      <w:proofErr w:type="spellEnd"/>
      <w:r w:rsidR="00423672">
        <w:rPr>
          <w:rFonts w:hint="cs"/>
          <w:rtl/>
          <w:lang w:eastAsia="he-IL"/>
        </w:rPr>
        <w:t xml:space="preserve">', כאילו יש רק זכות אחת, כפי </w:t>
      </w:r>
      <w:bookmarkStart w:id="4159" w:name="_ETM_Q8_734000"/>
      <w:bookmarkEnd w:id="4159"/>
      <w:r w:rsidR="00423672">
        <w:rPr>
          <w:rFonts w:hint="cs"/>
          <w:rtl/>
          <w:lang w:eastAsia="he-IL"/>
        </w:rPr>
        <w:t xml:space="preserve">שאמרתי, במדינת ישראל. דרך אגב, המשטרה יודעת שזה בניגוד לחוק, </w:t>
      </w:r>
      <w:bookmarkStart w:id="4160" w:name="_ETM_Q8_742000"/>
      <w:bookmarkEnd w:id="4160"/>
      <w:r w:rsidR="00423672">
        <w:rPr>
          <w:rFonts w:hint="cs"/>
          <w:rtl/>
          <w:lang w:eastAsia="he-IL"/>
        </w:rPr>
        <w:t xml:space="preserve">אבל פשוט התקשורת כל כך מפחידה, כולל את המשטרה, אז </w:t>
      </w:r>
      <w:bookmarkStart w:id="4161" w:name="_ETM_Q8_747000"/>
      <w:bookmarkEnd w:id="4161"/>
      <w:r w:rsidR="00423672">
        <w:rPr>
          <w:rFonts w:hint="cs"/>
          <w:rtl/>
          <w:lang w:eastAsia="he-IL"/>
        </w:rPr>
        <w:t xml:space="preserve">המשטרה מתחילה ליישר קו עם הקו של השמאל במדינת ישראל, </w:t>
      </w:r>
      <w:bookmarkStart w:id="4162" w:name="_ETM_Q8_750000"/>
      <w:bookmarkEnd w:id="4162"/>
      <w:r w:rsidR="00423672">
        <w:rPr>
          <w:rFonts w:hint="cs"/>
          <w:rtl/>
          <w:lang w:eastAsia="he-IL"/>
        </w:rPr>
        <w:t xml:space="preserve">בגלל שהתקשורת מובילה אותו. </w:t>
      </w:r>
    </w:p>
    <w:p w:rsidR="00423672" w:rsidRDefault="00423672" w:rsidP="00A07F4C">
      <w:pPr>
        <w:rPr>
          <w:rtl/>
          <w:lang w:eastAsia="he-IL"/>
        </w:rPr>
      </w:pPr>
    </w:p>
    <w:p w:rsidR="00423672" w:rsidRDefault="00423672" w:rsidP="001E5545">
      <w:pPr>
        <w:rPr>
          <w:rtl/>
        </w:rPr>
      </w:pPr>
      <w:bookmarkStart w:id="4163" w:name="_ETM_Q8_754000"/>
      <w:bookmarkEnd w:id="4163"/>
      <w:r>
        <w:rPr>
          <w:rFonts w:hint="cs"/>
          <w:rtl/>
          <w:lang w:eastAsia="he-IL"/>
        </w:rPr>
        <w:t>ומה טענה המשטרה בעצם? כפי</w:t>
      </w:r>
      <w:bookmarkStart w:id="4164" w:name="_ETM_Q8_759000"/>
      <w:bookmarkEnd w:id="4164"/>
      <w:r>
        <w:rPr>
          <w:rFonts w:hint="cs"/>
          <w:rtl/>
          <w:lang w:eastAsia="he-IL"/>
        </w:rPr>
        <w:t xml:space="preserve"> שאמרתי, הזכויות של ההפגנה הן בעצם כמעט הערך העליון היחידי, </w:t>
      </w:r>
      <w:bookmarkStart w:id="4165" w:name="_ETM_Q8_760000"/>
      <w:bookmarkEnd w:id="4165"/>
      <w:r>
        <w:rPr>
          <w:rFonts w:hint="cs"/>
          <w:rtl/>
          <w:lang w:eastAsia="he-IL"/>
        </w:rPr>
        <w:t xml:space="preserve">ולכן לא מפריעים. והיא עשתה הבחנה </w:t>
      </w:r>
      <w:r w:rsidR="000E313C">
        <w:rPr>
          <w:rFonts w:hint="cs"/>
          <w:rtl/>
          <w:lang w:eastAsia="he-IL"/>
        </w:rPr>
        <w:t>–</w:t>
      </w:r>
      <w:r>
        <w:rPr>
          <w:rFonts w:hint="cs"/>
          <w:rtl/>
          <w:lang w:eastAsia="he-IL"/>
        </w:rPr>
        <w:t xml:space="preserve"> דרך אגב, באותו עמוד </w:t>
      </w:r>
      <w:bookmarkStart w:id="4166" w:name="_ETM_Q8_769000"/>
      <w:bookmarkEnd w:id="4166"/>
      <w:r>
        <w:rPr>
          <w:rFonts w:hint="cs"/>
          <w:rtl/>
          <w:lang w:eastAsia="he-IL"/>
        </w:rPr>
        <w:t>הייתה כתבה נוספת</w:t>
      </w:r>
      <w:r w:rsidR="001E5545">
        <w:rPr>
          <w:rFonts w:hint="cs"/>
          <w:rtl/>
          <w:lang w:eastAsia="he-IL"/>
        </w:rPr>
        <w:t>,</w:t>
      </w:r>
      <w:r>
        <w:rPr>
          <w:rFonts w:hint="cs"/>
          <w:rtl/>
          <w:lang w:eastAsia="he-IL"/>
        </w:rPr>
        <w:t xml:space="preserve"> על ההפגנות ליד ביתה של ליאת</w:t>
      </w:r>
      <w:bookmarkStart w:id="4167" w:name="_ETM_Q8_770000"/>
      <w:bookmarkEnd w:id="4167"/>
      <w:r w:rsidR="001E5545">
        <w:rPr>
          <w:rFonts w:hint="cs"/>
          <w:rtl/>
          <w:lang w:eastAsia="he-IL"/>
        </w:rPr>
        <w:t xml:space="preserve"> בן-</w:t>
      </w:r>
      <w:r>
        <w:rPr>
          <w:rFonts w:hint="cs"/>
          <w:rtl/>
          <w:lang w:eastAsia="he-IL"/>
        </w:rPr>
        <w:t xml:space="preserve">ארי, </w:t>
      </w:r>
      <w:bookmarkStart w:id="4168" w:name="_ETM_Q8_775000"/>
      <w:bookmarkStart w:id="4169" w:name="TOR_Q9"/>
      <w:bookmarkEnd w:id="4168"/>
      <w:bookmarkEnd w:id="4169"/>
      <w:r>
        <w:rPr>
          <w:rFonts w:hint="cs"/>
          <w:rtl/>
        </w:rPr>
        <w:t xml:space="preserve">ושם המשטרה החליטה שהם מפגינים בערך כ-500 מטר מביתה. </w:t>
      </w:r>
      <w:r w:rsidR="001E5545">
        <w:rPr>
          <w:rFonts w:hint="cs"/>
          <w:rtl/>
        </w:rPr>
        <w:t>צ</w:t>
      </w:r>
      <w:r>
        <w:rPr>
          <w:rFonts w:hint="cs"/>
          <w:rtl/>
        </w:rPr>
        <w:t>וין שם</w:t>
      </w:r>
      <w:r w:rsidR="001E5545">
        <w:rPr>
          <w:rFonts w:hint="cs"/>
          <w:rtl/>
        </w:rPr>
        <w:t xml:space="preserve"> ש</w:t>
      </w:r>
      <w:r>
        <w:rPr>
          <w:rFonts w:hint="cs"/>
          <w:rtl/>
        </w:rPr>
        <w:t xml:space="preserve">שמו אותם כנראה </w:t>
      </w:r>
      <w:bookmarkStart w:id="4170" w:name="_ETM_Q9_178000"/>
      <w:bookmarkEnd w:id="4170"/>
      <w:r>
        <w:rPr>
          <w:rFonts w:hint="cs"/>
          <w:rtl/>
        </w:rPr>
        <w:t xml:space="preserve">ליד איזו חנות מכולת, בלי בתים ובלי אנשים, ומותר להם להפגין פעם או פעמיים בשבוע לאיזה שעתיים. </w:t>
      </w:r>
      <w:bookmarkStart w:id="4171" w:name="_ETM_Q9_189000"/>
      <w:bookmarkEnd w:id="4171"/>
      <w:r>
        <w:rPr>
          <w:rFonts w:hint="cs"/>
          <w:rtl/>
        </w:rPr>
        <w:t xml:space="preserve">והתלוננו, דרך אגב, התושבים של אותו יישוב שזה מפריע להם. </w:t>
      </w:r>
    </w:p>
    <w:p w:rsidR="00423672" w:rsidRDefault="00423672" w:rsidP="00A07F4C">
      <w:pPr>
        <w:rPr>
          <w:rtl/>
        </w:rPr>
      </w:pPr>
    </w:p>
    <w:p w:rsidR="00423672" w:rsidRDefault="00423672" w:rsidP="001E5545">
      <w:pPr>
        <w:rPr>
          <w:rtl/>
        </w:rPr>
      </w:pPr>
      <w:r>
        <w:rPr>
          <w:rFonts w:hint="cs"/>
          <w:rtl/>
        </w:rPr>
        <w:lastRenderedPageBreak/>
        <w:t xml:space="preserve">אז שאלתי את עצמי מה </w:t>
      </w:r>
      <w:bookmarkStart w:id="4172" w:name="_ETM_Q9_201000"/>
      <w:bookmarkEnd w:id="4172"/>
      <w:r>
        <w:rPr>
          <w:rFonts w:hint="cs"/>
          <w:rtl/>
        </w:rPr>
        <w:t xml:space="preserve">ההבדל, ואז הם אמרו: תשמע, יש הבדל בין מעון ראש הממשלה, שזה מעון רשמי של מדינת ישראל, לבין ביתו של פקיד ציבור כזה או אחר או איש </w:t>
      </w:r>
      <w:bookmarkStart w:id="4173" w:name="_ETM_Q9_214000"/>
      <w:bookmarkEnd w:id="4173"/>
      <w:r>
        <w:rPr>
          <w:rFonts w:hint="cs"/>
          <w:rtl/>
        </w:rPr>
        <w:t>ציבור כזה או אחר</w:t>
      </w:r>
      <w:r w:rsidR="001E5545">
        <w:rPr>
          <w:rFonts w:hint="cs"/>
          <w:rtl/>
        </w:rPr>
        <w:t xml:space="preserve">, </w:t>
      </w:r>
      <w:r>
        <w:rPr>
          <w:rFonts w:hint="cs"/>
          <w:rtl/>
        </w:rPr>
        <w:t>ביתו הפרטי. אמרתי לעצמי</w:t>
      </w:r>
      <w:r w:rsidR="001E5545">
        <w:rPr>
          <w:rFonts w:hint="cs"/>
          <w:rtl/>
        </w:rPr>
        <w:t>,</w:t>
      </w:r>
      <w:r>
        <w:rPr>
          <w:rFonts w:hint="cs"/>
          <w:rtl/>
        </w:rPr>
        <w:t xml:space="preserve"> בוא נניח שאנחנו ניקח את אותה הבחנה, בוא נניח שהם צודקים. אבל אני אומר: אוקיי, אז בוא </w:t>
      </w:r>
      <w:bookmarkStart w:id="4174" w:name="_ETM_Q9_223000"/>
      <w:bookmarkEnd w:id="4174"/>
      <w:r>
        <w:rPr>
          <w:rFonts w:hint="cs"/>
          <w:rtl/>
        </w:rPr>
        <w:t xml:space="preserve">תמשוך אותה על כל הקו. אז מדוע בביתו הפרטי של ראש הממשלה בקיסריה אתם מפגינים </w:t>
      </w:r>
      <w:bookmarkStart w:id="4175" w:name="_ETM_Q9_231000"/>
      <w:bookmarkEnd w:id="4175"/>
      <w:r>
        <w:rPr>
          <w:rFonts w:hint="cs"/>
          <w:rtl/>
        </w:rPr>
        <w:t>ומאפשרים את זה? מדוע? הרי זה ביתו הפרטי. אבל זה לא משנה, בגלל שאמרתי</w:t>
      </w:r>
      <w:r w:rsidR="001E5545">
        <w:rPr>
          <w:rFonts w:hint="cs"/>
          <w:rtl/>
        </w:rPr>
        <w:t>,</w:t>
      </w:r>
      <w:r>
        <w:rPr>
          <w:rFonts w:hint="cs"/>
          <w:rtl/>
        </w:rPr>
        <w:t xml:space="preserve"> ברגע שז</w:t>
      </w:r>
      <w:bookmarkStart w:id="4176" w:name="_ETM_Q9_240000"/>
      <w:bookmarkEnd w:id="4176"/>
      <w:r>
        <w:rPr>
          <w:rFonts w:hint="cs"/>
          <w:rtl/>
        </w:rPr>
        <w:t xml:space="preserve">ה נתניהו </w:t>
      </w:r>
      <w:r w:rsidR="000E313C">
        <w:rPr>
          <w:rFonts w:hint="eastAsia"/>
          <w:rtl/>
        </w:rPr>
        <w:t>–</w:t>
      </w:r>
      <w:r>
        <w:rPr>
          <w:rFonts w:hint="cs"/>
          <w:rtl/>
        </w:rPr>
        <w:t xml:space="preserve"> הכול משתנה</w:t>
      </w:r>
      <w:r w:rsidR="001E5545">
        <w:rPr>
          <w:rFonts w:hint="cs"/>
          <w:rtl/>
        </w:rPr>
        <w:t>;</w:t>
      </w:r>
      <w:r>
        <w:rPr>
          <w:rFonts w:hint="cs"/>
          <w:rtl/>
        </w:rPr>
        <w:t xml:space="preserve"> ברגע שזה הימין </w:t>
      </w:r>
      <w:r w:rsidR="000E313C">
        <w:rPr>
          <w:rFonts w:hint="cs"/>
          <w:rtl/>
        </w:rPr>
        <w:t>– –</w:t>
      </w:r>
      <w:r>
        <w:rPr>
          <w:rFonts w:hint="cs"/>
          <w:rtl/>
        </w:rPr>
        <w:t xml:space="preserve"> </w:t>
      </w:r>
    </w:p>
    <w:p w:rsidR="00423672" w:rsidRDefault="00423672" w:rsidP="009635F5">
      <w:pPr>
        <w:rPr>
          <w:rtl/>
        </w:rPr>
      </w:pPr>
    </w:p>
    <w:p w:rsidR="00423672" w:rsidRDefault="00423672" w:rsidP="00A07F4C">
      <w:pPr>
        <w:pStyle w:val="af5"/>
        <w:keepNext/>
        <w:rPr>
          <w:rtl/>
        </w:rPr>
      </w:pPr>
      <w:bookmarkStart w:id="4177" w:name="ET_interruption_5084_3"/>
      <w:r w:rsidRPr="00BD0BDE">
        <w:rPr>
          <w:rStyle w:val="TagStyle"/>
          <w:rtl/>
        </w:rPr>
        <w:t xml:space="preserve"> &lt;&lt; קריאה &gt;&gt; </w:t>
      </w:r>
      <w:r>
        <w:rPr>
          <w:rtl/>
        </w:rPr>
        <w:t>מיקי לוי (יש עתיד-תל"ם):</w:t>
      </w:r>
      <w:r w:rsidRPr="00BD0BDE">
        <w:rPr>
          <w:rStyle w:val="TagStyle"/>
          <w:rtl/>
        </w:rPr>
        <w:t xml:space="preserve"> &lt;&lt; קריאה &gt;&gt;</w:t>
      </w:r>
      <w:r>
        <w:rPr>
          <w:rtl/>
        </w:rPr>
        <w:t xml:space="preserve">   </w:t>
      </w:r>
      <w:bookmarkEnd w:id="4177"/>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הרחיקו אותם. </w:t>
      </w:r>
    </w:p>
    <w:p w:rsidR="00423672" w:rsidRDefault="00423672" w:rsidP="00A07F4C">
      <w:pPr>
        <w:rPr>
          <w:rtl/>
          <w:lang w:eastAsia="he-IL"/>
        </w:rPr>
      </w:pPr>
    </w:p>
    <w:p w:rsidR="00423672" w:rsidRDefault="00423672" w:rsidP="00A07F4C">
      <w:pPr>
        <w:pStyle w:val="-"/>
        <w:keepNext/>
        <w:rPr>
          <w:rtl/>
        </w:rPr>
      </w:pPr>
      <w:r w:rsidRPr="00BD0BDE">
        <w:rPr>
          <w:rStyle w:val="TagStyle"/>
          <w:rtl/>
        </w:rPr>
        <w:t xml:space="preserve"> &lt;&lt; דובר_המשך &gt;&gt; </w:t>
      </w:r>
      <w:r>
        <w:rPr>
          <w:rtl/>
        </w:rPr>
        <w:t>השר המקשר בין הממשלה לכנסת דוד אמסלם:</w:t>
      </w:r>
      <w:r w:rsidRPr="00BD0BDE">
        <w:rPr>
          <w:rStyle w:val="TagStyle"/>
          <w:rtl/>
        </w:rPr>
        <w:t xml:space="preserve"> &lt;&lt; דובר_המשך &gt;&gt;</w:t>
      </w:r>
      <w:r>
        <w:rPr>
          <w:rtl/>
        </w:rPr>
        <w:t xml:space="preserve">   </w:t>
      </w:r>
    </w:p>
    <w:p w:rsidR="00423672" w:rsidRDefault="00423672" w:rsidP="00062C84">
      <w:pPr>
        <w:rPr>
          <w:rtl/>
          <w:lang w:eastAsia="he-IL"/>
        </w:rPr>
      </w:pPr>
    </w:p>
    <w:p w:rsidR="00423672" w:rsidRDefault="000E313C" w:rsidP="001E5545">
      <w:pPr>
        <w:rPr>
          <w:rtl/>
          <w:lang w:eastAsia="he-IL"/>
        </w:rPr>
      </w:pPr>
      <w:bookmarkStart w:id="4178" w:name="_ETM_Q9_242000"/>
      <w:bookmarkEnd w:id="4178"/>
      <w:r>
        <w:rPr>
          <w:rFonts w:hint="cs"/>
          <w:rtl/>
          <w:lang w:eastAsia="he-IL"/>
        </w:rPr>
        <w:t>– –</w:t>
      </w:r>
      <w:r w:rsidR="00423672">
        <w:rPr>
          <w:rFonts w:hint="cs"/>
          <w:rtl/>
          <w:lang w:eastAsia="he-IL"/>
        </w:rPr>
        <w:t xml:space="preserve"> יש </w:t>
      </w:r>
      <w:bookmarkStart w:id="4179" w:name="_ETM_Q9_244000"/>
      <w:bookmarkEnd w:id="4179"/>
      <w:r w:rsidR="00423672">
        <w:rPr>
          <w:rFonts w:hint="cs"/>
          <w:rtl/>
          <w:lang w:eastAsia="he-IL"/>
        </w:rPr>
        <w:t>כללים לימין ויש כללים לשמאל. ככה זה עובד במדינת ישראל. אמרתי: אתם אדוני הארץ, הכללים הם מה שאתם קובעים.</w:t>
      </w:r>
      <w:bookmarkStart w:id="4180" w:name="_ETM_Q9_253000"/>
      <w:bookmarkEnd w:id="4180"/>
      <w:r w:rsidR="00423672">
        <w:rPr>
          <w:rFonts w:hint="cs"/>
          <w:rtl/>
          <w:lang w:eastAsia="he-IL"/>
        </w:rPr>
        <w:t xml:space="preserve"> מה שאתם קובעים </w:t>
      </w:r>
      <w:r>
        <w:rPr>
          <w:rtl/>
          <w:lang w:eastAsia="he-IL"/>
        </w:rPr>
        <w:t>–</w:t>
      </w:r>
      <w:r w:rsidR="00423672">
        <w:rPr>
          <w:rFonts w:hint="cs"/>
          <w:rtl/>
          <w:lang w:eastAsia="he-IL"/>
        </w:rPr>
        <w:t xml:space="preserve"> קורה. זה לא חשוב כרגע אם זה ביתו הפרטי</w:t>
      </w:r>
      <w:r w:rsidR="001E5545">
        <w:rPr>
          <w:rFonts w:hint="cs"/>
          <w:rtl/>
          <w:lang w:eastAsia="he-IL"/>
        </w:rPr>
        <w:t>.</w:t>
      </w:r>
      <w:r w:rsidR="00423672">
        <w:rPr>
          <w:rFonts w:hint="cs"/>
          <w:rtl/>
          <w:lang w:eastAsia="he-IL"/>
        </w:rPr>
        <w:t xml:space="preserve"> זה לא מעון רשמי של מדינת </w:t>
      </w:r>
      <w:bookmarkStart w:id="4181" w:name="_ETM_Q9_265000"/>
      <w:bookmarkEnd w:id="4181"/>
      <w:r w:rsidR="00423672">
        <w:rPr>
          <w:rFonts w:hint="cs"/>
          <w:rtl/>
          <w:lang w:eastAsia="he-IL"/>
        </w:rPr>
        <w:t xml:space="preserve">ישראל, זה לא מבנה של מדינת ישראל, אבל מה זה חשוב? מה זה חשוב? הרי אותם אנשים </w:t>
      </w:r>
      <w:r>
        <w:rPr>
          <w:rFonts w:hint="cs"/>
          <w:rtl/>
          <w:lang w:eastAsia="he-IL"/>
        </w:rPr>
        <w:t>– – –</w:t>
      </w:r>
    </w:p>
    <w:p w:rsidR="00423672" w:rsidRDefault="00423672" w:rsidP="00A07F4C">
      <w:pPr>
        <w:rPr>
          <w:rtl/>
          <w:lang w:eastAsia="he-IL"/>
        </w:rPr>
      </w:pPr>
    </w:p>
    <w:p w:rsidR="00423672" w:rsidRDefault="00423672" w:rsidP="00A07F4C">
      <w:pPr>
        <w:pStyle w:val="af5"/>
        <w:keepNext/>
        <w:rPr>
          <w:rtl/>
        </w:rPr>
      </w:pPr>
      <w:bookmarkStart w:id="4182" w:name="_ETM_Q9_274000"/>
      <w:bookmarkStart w:id="4183" w:name="ET_interruption_קריאה_10"/>
      <w:bookmarkEnd w:id="4182"/>
      <w:r w:rsidRPr="00E81D72">
        <w:rPr>
          <w:rStyle w:val="TagStyle"/>
          <w:rtl/>
        </w:rPr>
        <w:t xml:space="preserve"> &lt;&lt; קריאה &gt;&gt; </w:t>
      </w:r>
      <w:r>
        <w:rPr>
          <w:rtl/>
        </w:rPr>
        <w:t>קריאה:</w:t>
      </w:r>
      <w:r w:rsidRPr="00E81D72">
        <w:rPr>
          <w:rStyle w:val="TagStyle"/>
          <w:rtl/>
        </w:rPr>
        <w:t xml:space="preserve"> &lt;&lt; קריאה &gt;&gt;</w:t>
      </w:r>
      <w:r>
        <w:rPr>
          <w:rtl/>
        </w:rPr>
        <w:t xml:space="preserve">   </w:t>
      </w:r>
      <w:bookmarkEnd w:id="4183"/>
    </w:p>
    <w:p w:rsidR="00423672" w:rsidRDefault="00423672" w:rsidP="00062C84">
      <w:pPr>
        <w:rPr>
          <w:rtl/>
          <w:lang w:eastAsia="he-IL"/>
        </w:rPr>
      </w:pPr>
    </w:p>
    <w:p w:rsidR="00423672" w:rsidRDefault="000E313C" w:rsidP="00A07F4C">
      <w:pPr>
        <w:rPr>
          <w:rtl/>
          <w:lang w:eastAsia="he-IL"/>
        </w:rPr>
      </w:pPr>
      <w:bookmarkStart w:id="4184" w:name="_ETM_Q9_277000"/>
      <w:bookmarkEnd w:id="4184"/>
      <w:r>
        <w:rPr>
          <w:rFonts w:hint="cs"/>
          <w:rtl/>
          <w:lang w:eastAsia="he-IL"/>
        </w:rPr>
        <w:t>– – –</w:t>
      </w:r>
      <w:r w:rsidR="00423672">
        <w:rPr>
          <w:rFonts w:hint="cs"/>
          <w:rtl/>
          <w:lang w:eastAsia="he-IL"/>
        </w:rPr>
        <w:t xml:space="preserve"> </w:t>
      </w:r>
    </w:p>
    <w:p w:rsidR="00423672" w:rsidRDefault="00423672" w:rsidP="00A07F4C">
      <w:pPr>
        <w:rPr>
          <w:rtl/>
          <w:lang w:eastAsia="he-IL"/>
        </w:rPr>
      </w:pPr>
    </w:p>
    <w:p w:rsidR="00423672" w:rsidRDefault="00423672" w:rsidP="00A07F4C">
      <w:pPr>
        <w:pStyle w:val="-"/>
        <w:keepNext/>
        <w:rPr>
          <w:rtl/>
        </w:rPr>
      </w:pPr>
      <w:bookmarkStart w:id="4185" w:name="_ETM_Q9_273000"/>
      <w:bookmarkStart w:id="4186" w:name="ET_speakercontinue_5971_11"/>
      <w:bookmarkEnd w:id="4185"/>
      <w:r w:rsidRPr="00E81D72">
        <w:rPr>
          <w:rStyle w:val="TagStyle"/>
          <w:rtl/>
        </w:rPr>
        <w:t xml:space="preserve"> &lt;&lt; דובר_המשך &gt;&gt; </w:t>
      </w:r>
      <w:r>
        <w:rPr>
          <w:rtl/>
        </w:rPr>
        <w:t>השר המקשר בין הממשלה לכנסת דוד אמסלם:</w:t>
      </w:r>
      <w:r w:rsidRPr="00E81D72">
        <w:rPr>
          <w:rStyle w:val="TagStyle"/>
          <w:rtl/>
        </w:rPr>
        <w:t xml:space="preserve"> &lt;&lt; דובר_המשך &gt;&gt;</w:t>
      </w:r>
      <w:r>
        <w:rPr>
          <w:rtl/>
        </w:rPr>
        <w:t xml:space="preserve">   </w:t>
      </w:r>
      <w:bookmarkEnd w:id="4186"/>
    </w:p>
    <w:p w:rsidR="00423672" w:rsidRDefault="00423672" w:rsidP="00062C84">
      <w:pPr>
        <w:rPr>
          <w:rtl/>
          <w:lang w:eastAsia="he-IL"/>
        </w:rPr>
      </w:pPr>
    </w:p>
    <w:p w:rsidR="00423672" w:rsidRDefault="00423672" w:rsidP="001E5545">
      <w:pPr>
        <w:rPr>
          <w:rtl/>
          <w:lang w:eastAsia="he-IL"/>
        </w:rPr>
      </w:pPr>
      <w:bookmarkStart w:id="4187" w:name="_ETM_Q9_275000"/>
      <w:bookmarkEnd w:id="4187"/>
      <w:r>
        <w:rPr>
          <w:rFonts w:hint="cs"/>
          <w:rtl/>
          <w:lang w:eastAsia="he-IL"/>
        </w:rPr>
        <w:t>זה לא חשוב. בסופו של דבר אמרתי</w:t>
      </w:r>
      <w:r w:rsidR="001E5545">
        <w:rPr>
          <w:rFonts w:hint="cs"/>
          <w:rtl/>
          <w:lang w:eastAsia="he-IL"/>
        </w:rPr>
        <w:t>,</w:t>
      </w:r>
      <w:r>
        <w:rPr>
          <w:rFonts w:hint="cs"/>
          <w:rtl/>
          <w:lang w:eastAsia="he-IL"/>
        </w:rPr>
        <w:t xml:space="preserve"> אתם </w:t>
      </w:r>
      <w:bookmarkStart w:id="4188" w:name="_ETM_Q9_279000"/>
      <w:bookmarkEnd w:id="4188"/>
      <w:r>
        <w:rPr>
          <w:rFonts w:hint="cs"/>
          <w:rtl/>
          <w:lang w:eastAsia="he-IL"/>
        </w:rPr>
        <w:t>ממציאים את הכללים, אתם קובעים את הכללים</w:t>
      </w:r>
      <w:r w:rsidR="001E5545">
        <w:rPr>
          <w:rFonts w:hint="cs"/>
          <w:rtl/>
          <w:lang w:eastAsia="he-IL"/>
        </w:rPr>
        <w:t>,</w:t>
      </w:r>
      <w:r>
        <w:rPr>
          <w:rFonts w:hint="cs"/>
          <w:rtl/>
          <w:lang w:eastAsia="he-IL"/>
        </w:rPr>
        <w:t xml:space="preserve"> וככה מתנהלת המדי</w:t>
      </w:r>
      <w:bookmarkStart w:id="4189" w:name="_ETM_Q9_287000"/>
      <w:bookmarkEnd w:id="4189"/>
      <w:r>
        <w:rPr>
          <w:rFonts w:hint="cs"/>
          <w:rtl/>
          <w:lang w:eastAsia="he-IL"/>
        </w:rPr>
        <w:t>נה שלנו, בכללים</w:t>
      </w:r>
      <w:r w:rsidR="001E5545">
        <w:rPr>
          <w:rFonts w:hint="cs"/>
          <w:rtl/>
          <w:lang w:eastAsia="he-IL"/>
        </w:rPr>
        <w:t>,</w:t>
      </w:r>
      <w:r>
        <w:rPr>
          <w:rFonts w:hint="cs"/>
          <w:rtl/>
          <w:lang w:eastAsia="he-IL"/>
        </w:rPr>
        <w:t xml:space="preserve"> מה שנקרא</w:t>
      </w:r>
      <w:r w:rsidR="001E5545">
        <w:rPr>
          <w:rFonts w:hint="cs"/>
          <w:rtl/>
          <w:lang w:eastAsia="he-IL"/>
        </w:rPr>
        <w:t>,</w:t>
      </w:r>
      <w:r>
        <w:rPr>
          <w:rFonts w:hint="cs"/>
          <w:rtl/>
          <w:lang w:eastAsia="he-IL"/>
        </w:rPr>
        <w:t xml:space="preserve"> כפולים. יש מוסר כפול ויש </w:t>
      </w:r>
      <w:bookmarkStart w:id="4190" w:name="_ETM_Q9_293000"/>
      <w:bookmarkEnd w:id="4190"/>
      <w:r>
        <w:rPr>
          <w:rFonts w:hint="cs"/>
          <w:rtl/>
          <w:lang w:eastAsia="he-IL"/>
        </w:rPr>
        <w:t xml:space="preserve">סולם ערכים הפוך, וזה מה שקורה במדינת ישראל. לכן אני אומר: גם </w:t>
      </w:r>
      <w:bookmarkStart w:id="4191" w:name="_ETM_Q9_300000"/>
      <w:bookmarkEnd w:id="4191"/>
      <w:r>
        <w:rPr>
          <w:rFonts w:hint="cs"/>
          <w:rtl/>
          <w:lang w:eastAsia="he-IL"/>
        </w:rPr>
        <w:t>אם אתם רוצים לבלף, בואו קחו איזשהו אירוע,</w:t>
      </w:r>
      <w:bookmarkStart w:id="4192" w:name="_ETM_Q9_304000"/>
      <w:bookmarkEnd w:id="4192"/>
      <w:r>
        <w:rPr>
          <w:rFonts w:hint="cs"/>
          <w:rtl/>
          <w:lang w:eastAsia="he-IL"/>
        </w:rPr>
        <w:t xml:space="preserve"> קחו אותו עד הסוף. נניח, תנסו לכאורה את הטענה שלכם, גם אם היא שקרית, אבל תמשכו אותה עד הסוף: בית פרטי זה בית פרטי </w:t>
      </w:r>
      <w:r w:rsidR="000E313C">
        <w:rPr>
          <w:rtl/>
          <w:lang w:eastAsia="he-IL"/>
        </w:rPr>
        <w:t>–</w:t>
      </w:r>
      <w:r>
        <w:rPr>
          <w:rFonts w:hint="cs"/>
          <w:rtl/>
          <w:lang w:eastAsia="he-IL"/>
        </w:rPr>
        <w:t xml:space="preserve"> בסדר, </w:t>
      </w:r>
      <w:bookmarkStart w:id="4193" w:name="_ETM_Q9_309000"/>
      <w:bookmarkEnd w:id="4193"/>
      <w:r>
        <w:rPr>
          <w:rFonts w:hint="cs"/>
          <w:rtl/>
          <w:lang w:eastAsia="he-IL"/>
        </w:rPr>
        <w:t>נניח שזה נכון. אז תמשכו את זה</w:t>
      </w:r>
      <w:r w:rsidR="001E5545">
        <w:rPr>
          <w:rFonts w:hint="cs"/>
          <w:rtl/>
          <w:lang w:eastAsia="he-IL"/>
        </w:rPr>
        <w:t xml:space="preserve"> עד הסוף</w:t>
      </w:r>
      <w:r>
        <w:rPr>
          <w:rFonts w:hint="cs"/>
          <w:rtl/>
          <w:lang w:eastAsia="he-IL"/>
        </w:rPr>
        <w:t xml:space="preserve">, כפי שאמרתי. </w:t>
      </w:r>
    </w:p>
    <w:p w:rsidR="00423672" w:rsidRDefault="00423672" w:rsidP="00A07F4C">
      <w:pPr>
        <w:rPr>
          <w:rtl/>
          <w:lang w:eastAsia="he-IL"/>
        </w:rPr>
      </w:pPr>
    </w:p>
    <w:p w:rsidR="00423672" w:rsidRDefault="00423672" w:rsidP="00A07F4C">
      <w:pPr>
        <w:rPr>
          <w:rtl/>
          <w:lang w:eastAsia="he-IL"/>
        </w:rPr>
      </w:pPr>
      <w:r>
        <w:rPr>
          <w:rFonts w:hint="cs"/>
          <w:rtl/>
          <w:lang w:eastAsia="he-IL"/>
        </w:rPr>
        <w:t xml:space="preserve">אני רוצה לומר משהו לגבי הנושא הזה. דרך אגב, בהפגנות לפני שבוע וחצי ראינו שם </w:t>
      </w:r>
      <w:r w:rsidR="000E313C">
        <w:rPr>
          <w:rtl/>
          <w:lang w:eastAsia="he-IL"/>
        </w:rPr>
        <w:t>–</w:t>
      </w:r>
      <w:r>
        <w:rPr>
          <w:rFonts w:hint="cs"/>
          <w:rtl/>
          <w:lang w:eastAsia="he-IL"/>
        </w:rPr>
        <w:t xml:space="preserve"> באמת, אני התביישתי</w:t>
      </w:r>
      <w:bookmarkStart w:id="4194" w:name="_ETM_Q9_330000"/>
      <w:bookmarkEnd w:id="4194"/>
      <w:r>
        <w:rPr>
          <w:rFonts w:hint="cs"/>
          <w:rtl/>
          <w:lang w:eastAsia="he-IL"/>
        </w:rPr>
        <w:t xml:space="preserve"> </w:t>
      </w:r>
      <w:r w:rsidR="000E313C">
        <w:rPr>
          <w:rtl/>
          <w:lang w:eastAsia="he-IL"/>
        </w:rPr>
        <w:t>–</w:t>
      </w:r>
      <w:r>
        <w:rPr>
          <w:rFonts w:hint="cs"/>
          <w:rtl/>
          <w:lang w:eastAsia="he-IL"/>
        </w:rPr>
        <w:t xml:space="preserve"> ראינו שם מיצגים מתנפחים של איברי מין שרשום עליהם: יאללה, שרה, בואי הביתה </w:t>
      </w:r>
      <w:proofErr w:type="spellStart"/>
      <w:r>
        <w:rPr>
          <w:rFonts w:hint="cs"/>
          <w:rtl/>
          <w:lang w:eastAsia="he-IL"/>
        </w:rPr>
        <w:t>וכו</w:t>
      </w:r>
      <w:proofErr w:type="spellEnd"/>
      <w:r>
        <w:rPr>
          <w:rFonts w:hint="cs"/>
          <w:rtl/>
          <w:lang w:eastAsia="he-IL"/>
        </w:rPr>
        <w:t xml:space="preserve">'. על ראש הממשלה אני מתבייש לומר מה היה כתוב שם, וגם </w:t>
      </w:r>
      <w:bookmarkStart w:id="4195" w:name="_ETM_Q9_351000"/>
      <w:bookmarkEnd w:id="4195"/>
      <w:r>
        <w:rPr>
          <w:rFonts w:hint="cs"/>
          <w:rtl/>
          <w:lang w:eastAsia="he-IL"/>
        </w:rPr>
        <w:t xml:space="preserve">על בנו. ומה שהפריע לי, זה לא איזה שניים-שלושה הזויים, אלא הם התקבלו שם בכבוד, </w:t>
      </w:r>
      <w:bookmarkStart w:id="4196" w:name="_ETM_Q9_358000"/>
      <w:bookmarkEnd w:id="4196"/>
      <w:r>
        <w:rPr>
          <w:rFonts w:hint="cs"/>
          <w:rtl/>
          <w:lang w:eastAsia="he-IL"/>
        </w:rPr>
        <w:t xml:space="preserve">אנשים מחאו להם כפיים, פתחו להם את השער, את הדרך. </w:t>
      </w:r>
    </w:p>
    <w:p w:rsidR="00423672" w:rsidRDefault="00423672" w:rsidP="00A07F4C">
      <w:pPr>
        <w:rPr>
          <w:rtl/>
          <w:lang w:eastAsia="he-IL"/>
        </w:rPr>
      </w:pPr>
    </w:p>
    <w:p w:rsidR="00423672" w:rsidRDefault="00423672" w:rsidP="001E5545">
      <w:pPr>
        <w:rPr>
          <w:rtl/>
          <w:lang w:eastAsia="he-IL"/>
        </w:rPr>
      </w:pPr>
      <w:r>
        <w:rPr>
          <w:rFonts w:hint="cs"/>
          <w:rtl/>
          <w:lang w:eastAsia="he-IL"/>
        </w:rPr>
        <w:lastRenderedPageBreak/>
        <w:t xml:space="preserve">ולכן, זה כל פעם מדהים אותי מחדש. אתם באים כאילו להפגנות, השמאל מגיע </w:t>
      </w:r>
      <w:r w:rsidR="000E313C">
        <w:rPr>
          <w:rtl/>
          <w:lang w:eastAsia="he-IL"/>
        </w:rPr>
        <w:t>–</w:t>
      </w:r>
      <w:r>
        <w:rPr>
          <w:rFonts w:hint="cs"/>
          <w:rtl/>
          <w:lang w:eastAsia="he-IL"/>
        </w:rPr>
        <w:t xml:space="preserve"> זה שמאל </w:t>
      </w:r>
      <w:bookmarkStart w:id="4197" w:name="_ETM_Q9_370000"/>
      <w:bookmarkEnd w:id="4197"/>
      <w:r>
        <w:rPr>
          <w:rFonts w:hint="cs"/>
          <w:rtl/>
          <w:lang w:eastAsia="he-IL"/>
        </w:rPr>
        <w:t xml:space="preserve">שהוא בעצם משכיל, שמאל נאור, שמאל שבעצם רוממות שלטון החוק בגרונו, אבל בסופו של דבר כשאנחנו מסתכלים ורואים הלכה למעשה </w:t>
      </w:r>
      <w:bookmarkStart w:id="4198" w:name="_ETM_Q9_386000"/>
      <w:bookmarkEnd w:id="4198"/>
      <w:r>
        <w:rPr>
          <w:rFonts w:hint="cs"/>
          <w:rtl/>
          <w:lang w:eastAsia="he-IL"/>
        </w:rPr>
        <w:t xml:space="preserve">מה שקורה, אנחנו רואים באמת בושה וחרפה. כאילו אנשים באים </w:t>
      </w:r>
      <w:r w:rsidR="001E5545">
        <w:rPr>
          <w:rFonts w:hint="cs"/>
          <w:rtl/>
          <w:lang w:eastAsia="he-IL"/>
        </w:rPr>
        <w:t>ל</w:t>
      </w:r>
      <w:r>
        <w:rPr>
          <w:rFonts w:hint="cs"/>
          <w:rtl/>
          <w:lang w:eastAsia="he-IL"/>
        </w:rPr>
        <w:t xml:space="preserve">שם להפגין בשם הדמוקרטיה, אני רואה שם אנשים שמביאים את הילדים </w:t>
      </w:r>
      <w:bookmarkStart w:id="4199" w:name="_ETM_Q9_391000"/>
      <w:bookmarkEnd w:id="4199"/>
      <w:r>
        <w:rPr>
          <w:rFonts w:hint="cs"/>
          <w:rtl/>
          <w:lang w:eastAsia="he-IL"/>
        </w:rPr>
        <w:t xml:space="preserve">שלהם לשם, ואני שואל את עצמי: לאן אתם מביאים את </w:t>
      </w:r>
      <w:bookmarkStart w:id="4200" w:name="_ETM_Q9_395000"/>
      <w:bookmarkEnd w:id="4200"/>
      <w:r>
        <w:rPr>
          <w:rFonts w:hint="cs"/>
          <w:rtl/>
          <w:lang w:eastAsia="he-IL"/>
        </w:rPr>
        <w:t xml:space="preserve">הילדים? כאילו לחנך אותם על ערכים דמוקרטיים. תראו מה </w:t>
      </w:r>
      <w:bookmarkStart w:id="4201" w:name="_ETM_Q9_399000"/>
      <w:bookmarkEnd w:id="4201"/>
      <w:r>
        <w:rPr>
          <w:rFonts w:hint="cs"/>
          <w:rtl/>
          <w:lang w:eastAsia="he-IL"/>
        </w:rPr>
        <w:t>קורה שם. איזה ילד לומד מזה ערכים דמוקרטיים? אבל ככה זה</w:t>
      </w:r>
      <w:bookmarkStart w:id="4202" w:name="_ETM_Q9_406000"/>
      <w:bookmarkEnd w:id="4202"/>
      <w:r>
        <w:rPr>
          <w:rFonts w:hint="cs"/>
          <w:rtl/>
          <w:lang w:eastAsia="he-IL"/>
        </w:rPr>
        <w:t>. אמרתי, זאת הצביעות של השמאל במדינת ישראל בנושא הזה של ההפגנות, בגלל שבסופו של דבר, כפי שאמרתי, אתם עושים מה שאתם רוצים במדינת ישראל. כל הכללים</w:t>
      </w:r>
      <w:r w:rsidR="001E5545">
        <w:rPr>
          <w:rFonts w:hint="cs"/>
          <w:rtl/>
          <w:lang w:eastAsia="he-IL"/>
        </w:rPr>
        <w:t>,</w:t>
      </w:r>
      <w:r>
        <w:rPr>
          <w:rFonts w:hint="cs"/>
          <w:rtl/>
          <w:lang w:eastAsia="he-IL"/>
        </w:rPr>
        <w:t xml:space="preserve"> מה שאתם רוצים </w:t>
      </w:r>
      <w:r w:rsidR="000E313C">
        <w:rPr>
          <w:rFonts w:hint="eastAsia"/>
          <w:rtl/>
          <w:lang w:eastAsia="he-IL"/>
        </w:rPr>
        <w:t>–</w:t>
      </w:r>
      <w:r w:rsidR="001E5545">
        <w:rPr>
          <w:rFonts w:hint="cs"/>
          <w:rtl/>
        </w:rPr>
        <w:t xml:space="preserve"> </w:t>
      </w:r>
      <w:r>
        <w:rPr>
          <w:rFonts w:hint="cs"/>
          <w:rtl/>
          <w:lang w:eastAsia="he-IL"/>
        </w:rPr>
        <w:t xml:space="preserve">אתם קובעים. </w:t>
      </w:r>
    </w:p>
    <w:p w:rsidR="00423672" w:rsidRDefault="00423672" w:rsidP="00A07F4C">
      <w:pPr>
        <w:rPr>
          <w:rtl/>
          <w:lang w:eastAsia="he-IL"/>
        </w:rPr>
      </w:pPr>
    </w:p>
    <w:p w:rsidR="00423672" w:rsidRDefault="00423672" w:rsidP="00A07F4C">
      <w:pPr>
        <w:pStyle w:val="af5"/>
        <w:keepNext/>
        <w:rPr>
          <w:rtl/>
        </w:rPr>
      </w:pPr>
      <w:bookmarkStart w:id="4203" w:name="ET_interruption_5792_5"/>
      <w:r w:rsidRPr="00BD0BDE">
        <w:rPr>
          <w:rStyle w:val="TagStyle"/>
          <w:rtl/>
        </w:rPr>
        <w:t xml:space="preserve"> &lt;&lt; קריאה &gt;&gt; </w:t>
      </w:r>
      <w:r>
        <w:rPr>
          <w:rtl/>
        </w:rPr>
        <w:t>יבגני סובה (ישראל ביתנו):</w:t>
      </w:r>
      <w:r w:rsidRPr="00BD0BDE">
        <w:rPr>
          <w:rStyle w:val="TagStyle"/>
          <w:rtl/>
        </w:rPr>
        <w:t xml:space="preserve"> &lt;&lt; קריאה &gt;&gt;</w:t>
      </w:r>
      <w:r>
        <w:rPr>
          <w:rtl/>
        </w:rPr>
        <w:t xml:space="preserve">   </w:t>
      </w:r>
      <w:bookmarkEnd w:id="4203"/>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לאן להביא ילדים </w:t>
      </w:r>
      <w:bookmarkStart w:id="4204" w:name="_ETM_Q9_434000"/>
      <w:bookmarkEnd w:id="4204"/>
      <w:r w:rsidR="000E313C">
        <w:rPr>
          <w:rFonts w:hint="cs"/>
          <w:rtl/>
          <w:lang w:eastAsia="he-IL"/>
        </w:rPr>
        <w:t>– – –</w:t>
      </w:r>
      <w:r>
        <w:rPr>
          <w:rFonts w:hint="cs"/>
          <w:rtl/>
          <w:lang w:eastAsia="he-IL"/>
        </w:rPr>
        <w:t xml:space="preserve"> </w:t>
      </w:r>
    </w:p>
    <w:p w:rsidR="00423672" w:rsidRDefault="00423672" w:rsidP="00A07F4C">
      <w:pPr>
        <w:rPr>
          <w:rtl/>
          <w:lang w:eastAsia="he-IL"/>
        </w:rPr>
      </w:pPr>
    </w:p>
    <w:p w:rsidR="00423672" w:rsidRDefault="00423672" w:rsidP="00A07F4C">
      <w:pPr>
        <w:pStyle w:val="-"/>
        <w:keepNext/>
        <w:rPr>
          <w:rtl/>
        </w:rPr>
      </w:pPr>
      <w:r w:rsidRPr="00BF1472">
        <w:rPr>
          <w:rStyle w:val="TagStyle"/>
          <w:rtl/>
        </w:rPr>
        <w:t xml:space="preserve"> &lt;&lt; דובר_המשך &gt;&gt; </w:t>
      </w:r>
      <w:r>
        <w:rPr>
          <w:rtl/>
        </w:rPr>
        <w:t>השר המקשר בין הממשלה לכנסת דוד אמסלם:</w:t>
      </w:r>
      <w:r w:rsidRPr="00BF1472">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אמרתי. זו בושה וחרפה. אתה יודע </w:t>
      </w:r>
      <w:bookmarkStart w:id="4205" w:name="_ETM_Q9_437000"/>
      <w:bookmarkEnd w:id="4205"/>
      <w:r>
        <w:rPr>
          <w:rFonts w:hint="cs"/>
          <w:rtl/>
          <w:lang w:eastAsia="he-IL"/>
        </w:rPr>
        <w:t xml:space="preserve">מה? אני מתבייש אפילו </w:t>
      </w:r>
      <w:r w:rsidR="000E313C">
        <w:rPr>
          <w:rFonts w:hint="cs"/>
          <w:rtl/>
          <w:lang w:eastAsia="he-IL"/>
        </w:rPr>
        <w:t>– – –</w:t>
      </w:r>
    </w:p>
    <w:p w:rsidR="00423672" w:rsidRDefault="00423672" w:rsidP="00A07F4C">
      <w:pPr>
        <w:rPr>
          <w:rtl/>
          <w:lang w:eastAsia="he-IL"/>
        </w:rPr>
      </w:pPr>
    </w:p>
    <w:p w:rsidR="00423672" w:rsidRDefault="00423672" w:rsidP="00A07F4C">
      <w:pPr>
        <w:pStyle w:val="af5"/>
        <w:keepNext/>
        <w:rPr>
          <w:rtl/>
        </w:rPr>
      </w:pPr>
      <w:bookmarkStart w:id="4206" w:name="_ETM_Q9_438000"/>
      <w:bookmarkStart w:id="4207" w:name="ET_interruption_5792_13"/>
      <w:bookmarkEnd w:id="4206"/>
      <w:r w:rsidRPr="00BF1472">
        <w:rPr>
          <w:rStyle w:val="TagStyle"/>
          <w:rtl/>
        </w:rPr>
        <w:t xml:space="preserve"> &lt;&lt; קריאה &gt;&gt; </w:t>
      </w:r>
      <w:r>
        <w:rPr>
          <w:rtl/>
        </w:rPr>
        <w:t>יבגני סובה (ישראל ביתנו):</w:t>
      </w:r>
      <w:r w:rsidRPr="00BF1472">
        <w:rPr>
          <w:rStyle w:val="TagStyle"/>
          <w:rtl/>
        </w:rPr>
        <w:t xml:space="preserve"> &lt;&lt; קריאה &gt;&gt;</w:t>
      </w:r>
      <w:r>
        <w:rPr>
          <w:rtl/>
        </w:rPr>
        <w:t xml:space="preserve">   </w:t>
      </w:r>
      <w:bookmarkEnd w:id="4207"/>
    </w:p>
    <w:p w:rsidR="00423672" w:rsidRDefault="00423672" w:rsidP="00062C84">
      <w:pPr>
        <w:rPr>
          <w:rtl/>
          <w:lang w:eastAsia="he-IL"/>
        </w:rPr>
      </w:pPr>
    </w:p>
    <w:p w:rsidR="00423672" w:rsidRDefault="00423672" w:rsidP="001E5545">
      <w:pPr>
        <w:rPr>
          <w:rtl/>
          <w:lang w:eastAsia="he-IL"/>
        </w:rPr>
      </w:pPr>
      <w:bookmarkStart w:id="4208" w:name="_ETM_Q9_440000"/>
      <w:bookmarkEnd w:id="4208"/>
      <w:r>
        <w:rPr>
          <w:rFonts w:hint="cs"/>
          <w:rtl/>
          <w:lang w:eastAsia="he-IL"/>
        </w:rPr>
        <w:t xml:space="preserve">לאן לקחת ילדים </w:t>
      </w:r>
      <w:bookmarkStart w:id="4209" w:name="_ETM_Q9_443000"/>
      <w:bookmarkEnd w:id="4209"/>
      <w:r>
        <w:rPr>
          <w:rFonts w:hint="cs"/>
          <w:rtl/>
          <w:lang w:eastAsia="he-IL"/>
        </w:rPr>
        <w:t>במדינה הז</w:t>
      </w:r>
      <w:r w:rsidR="001E5545">
        <w:rPr>
          <w:rFonts w:hint="cs"/>
          <w:rtl/>
          <w:lang w:eastAsia="he-IL"/>
        </w:rPr>
        <w:t>את</w:t>
      </w:r>
      <w:r>
        <w:rPr>
          <w:rFonts w:hint="cs"/>
          <w:rtl/>
          <w:lang w:eastAsia="he-IL"/>
        </w:rPr>
        <w:t xml:space="preserve">? בשם ערכים דמוקרטיים? תגיד לאן. לאיפה </w:t>
      </w:r>
      <w:r w:rsidR="000E313C">
        <w:rPr>
          <w:rFonts w:hint="cs"/>
          <w:rtl/>
          <w:lang w:eastAsia="he-IL"/>
        </w:rPr>
        <w:t>– – –</w:t>
      </w:r>
    </w:p>
    <w:p w:rsidR="00423672" w:rsidRDefault="00423672" w:rsidP="00A07F4C">
      <w:pPr>
        <w:rPr>
          <w:rtl/>
          <w:lang w:eastAsia="he-IL"/>
        </w:rPr>
      </w:pPr>
    </w:p>
    <w:p w:rsidR="00423672" w:rsidRDefault="00423672" w:rsidP="00A07F4C">
      <w:pPr>
        <w:pStyle w:val="-"/>
        <w:keepNext/>
        <w:rPr>
          <w:rtl/>
        </w:rPr>
      </w:pPr>
      <w:r w:rsidRPr="00BD0BDE">
        <w:rPr>
          <w:rStyle w:val="TagStyle"/>
          <w:rtl/>
        </w:rPr>
        <w:t xml:space="preserve"> &lt;&lt; דובר_המשך &gt;&gt; </w:t>
      </w:r>
      <w:r>
        <w:rPr>
          <w:rtl/>
        </w:rPr>
        <w:t>השר המקשר בין הממשלה לכנסת דוד אמסלם:</w:t>
      </w:r>
      <w:r w:rsidRPr="00BD0BDE">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אני לא מדבר על </w:t>
      </w:r>
      <w:bookmarkStart w:id="4210" w:name="_ETM_Q9_446000"/>
      <w:bookmarkEnd w:id="4210"/>
      <w:r>
        <w:rPr>
          <w:rFonts w:hint="cs"/>
          <w:rtl/>
          <w:lang w:eastAsia="he-IL"/>
        </w:rPr>
        <w:t xml:space="preserve">זה, דרך אגב, כשנפתחים </w:t>
      </w:r>
      <w:r w:rsidR="000E313C">
        <w:rPr>
          <w:rtl/>
          <w:lang w:eastAsia="he-IL"/>
        </w:rPr>
        <w:t>–</w:t>
      </w:r>
      <w:r>
        <w:rPr>
          <w:rFonts w:hint="cs"/>
          <w:rtl/>
          <w:lang w:eastAsia="he-IL"/>
        </w:rPr>
        <w:t xml:space="preserve"> אמרתי, ראיתי במוצאי שבת </w:t>
      </w:r>
      <w:bookmarkStart w:id="4211" w:name="_ETM_Q9_450000"/>
      <w:bookmarkEnd w:id="4211"/>
      <w:r>
        <w:rPr>
          <w:rFonts w:hint="cs"/>
          <w:rtl/>
          <w:lang w:eastAsia="he-IL"/>
        </w:rPr>
        <w:t>כאילו זה הנושא היחידי שיש במדינת ישראל. אתה יודע, שלושת הערוצים מעבירים את ההפגנה</w:t>
      </w:r>
      <w:bookmarkStart w:id="4212" w:name="_ETM_Q9_455000"/>
      <w:bookmarkEnd w:id="4212"/>
      <w:r>
        <w:rPr>
          <w:rFonts w:hint="cs"/>
          <w:rtl/>
          <w:lang w:eastAsia="he-IL"/>
        </w:rPr>
        <w:t xml:space="preserve"> בערך כמעט שעתיים-שעתיים וחצי. זה פשוט לא יאומן כי יסופר. אתה יודע מה? כאילו העבירו ע</w:t>
      </w:r>
      <w:bookmarkStart w:id="4213" w:name="_ETM_Q9_461000"/>
      <w:bookmarkEnd w:id="4213"/>
      <w:r>
        <w:rPr>
          <w:rFonts w:hint="cs"/>
          <w:rtl/>
          <w:lang w:eastAsia="he-IL"/>
        </w:rPr>
        <w:t xml:space="preserve">כשיו איזשהו אירוע ממלכתי, איזה משהו, אתה יודע </w:t>
      </w:r>
      <w:r w:rsidR="000E313C">
        <w:rPr>
          <w:rFonts w:hint="cs"/>
          <w:rtl/>
          <w:lang w:eastAsia="he-IL"/>
        </w:rPr>
        <w:t>– – –</w:t>
      </w:r>
    </w:p>
    <w:p w:rsidR="00423672" w:rsidRDefault="00423672" w:rsidP="00A07F4C">
      <w:pPr>
        <w:rPr>
          <w:rtl/>
          <w:lang w:eastAsia="he-IL"/>
        </w:rPr>
      </w:pPr>
    </w:p>
    <w:p w:rsidR="00423672" w:rsidRDefault="00423672" w:rsidP="00A07F4C">
      <w:pPr>
        <w:pStyle w:val="af5"/>
        <w:keepNext/>
        <w:rPr>
          <w:rtl/>
        </w:rPr>
      </w:pPr>
      <w:bookmarkStart w:id="4214" w:name="ET_interruption_5787_7"/>
      <w:r w:rsidRPr="00BD0BDE">
        <w:rPr>
          <w:rStyle w:val="TagStyle"/>
          <w:rtl/>
        </w:rPr>
        <w:t xml:space="preserve"> &lt;&lt; קריאה &gt;&gt; </w:t>
      </w:r>
      <w:r>
        <w:rPr>
          <w:rtl/>
        </w:rPr>
        <w:t>יוראי להב הרצנו (יש עתיד-תל"ם):</w:t>
      </w:r>
      <w:r w:rsidRPr="00BD0BDE">
        <w:rPr>
          <w:rStyle w:val="TagStyle"/>
          <w:rtl/>
        </w:rPr>
        <w:t xml:space="preserve"> &lt;&lt; קריאה &gt;&gt;</w:t>
      </w:r>
      <w:r>
        <w:rPr>
          <w:rtl/>
        </w:rPr>
        <w:t xml:space="preserve">   </w:t>
      </w:r>
      <w:bookmarkEnd w:id="4214"/>
    </w:p>
    <w:p w:rsidR="00423672" w:rsidRDefault="00423672" w:rsidP="00062C84">
      <w:pPr>
        <w:rPr>
          <w:rtl/>
          <w:lang w:eastAsia="he-IL"/>
        </w:rPr>
      </w:pPr>
    </w:p>
    <w:p w:rsidR="00423672" w:rsidRDefault="00423672" w:rsidP="001E5545">
      <w:pPr>
        <w:rPr>
          <w:rtl/>
          <w:lang w:eastAsia="he-IL"/>
        </w:rPr>
      </w:pPr>
      <w:r>
        <w:rPr>
          <w:rFonts w:hint="cs"/>
          <w:rtl/>
          <w:lang w:eastAsia="he-IL"/>
        </w:rPr>
        <w:t xml:space="preserve">עושים לכם טובה, כי כשמדברים על ההפגנה אז </w:t>
      </w:r>
      <w:bookmarkStart w:id="4215" w:name="_ETM_Q9_472000"/>
      <w:bookmarkEnd w:id="4215"/>
      <w:r>
        <w:rPr>
          <w:rFonts w:hint="cs"/>
          <w:rtl/>
          <w:lang w:eastAsia="he-IL"/>
        </w:rPr>
        <w:t xml:space="preserve">לא מדברים על האבטלה ולא מדברים על הכישלון שלכם. מדברים </w:t>
      </w:r>
      <w:bookmarkStart w:id="4216" w:name="_ETM_Q9_474000"/>
      <w:bookmarkEnd w:id="4216"/>
      <w:r>
        <w:rPr>
          <w:rFonts w:hint="cs"/>
          <w:rtl/>
          <w:lang w:eastAsia="he-IL"/>
        </w:rPr>
        <w:t xml:space="preserve">על ההפגנה </w:t>
      </w:r>
      <w:r w:rsidR="000E313C">
        <w:rPr>
          <w:rFonts w:hint="eastAsia"/>
          <w:rtl/>
          <w:lang w:eastAsia="he-IL"/>
        </w:rPr>
        <w:t>–</w:t>
      </w:r>
      <w:r w:rsidR="001E5545">
        <w:rPr>
          <w:rFonts w:hint="eastAsia"/>
          <w:rtl/>
          <w:lang w:eastAsia="he-IL"/>
        </w:rPr>
        <w:t xml:space="preserve"> </w:t>
      </w:r>
      <w:r>
        <w:rPr>
          <w:rFonts w:hint="cs"/>
          <w:rtl/>
          <w:lang w:eastAsia="he-IL"/>
        </w:rPr>
        <w:t xml:space="preserve">עושים לכם טובה. </w:t>
      </w:r>
    </w:p>
    <w:p w:rsidR="00423672" w:rsidRDefault="00423672" w:rsidP="00A07F4C">
      <w:pPr>
        <w:rPr>
          <w:rtl/>
          <w:lang w:eastAsia="he-IL"/>
        </w:rPr>
      </w:pPr>
    </w:p>
    <w:p w:rsidR="00423672" w:rsidRDefault="00423672" w:rsidP="00A07F4C">
      <w:pPr>
        <w:pStyle w:val="af5"/>
        <w:keepNext/>
        <w:rPr>
          <w:rtl/>
        </w:rPr>
      </w:pPr>
      <w:bookmarkStart w:id="4217" w:name="_ETM_Q9_477000"/>
      <w:bookmarkStart w:id="4218" w:name="ET_interruption_קריאות_14"/>
      <w:bookmarkEnd w:id="4217"/>
      <w:r w:rsidRPr="00BF1472">
        <w:rPr>
          <w:rStyle w:val="TagStyle"/>
          <w:rtl/>
        </w:rPr>
        <w:t xml:space="preserve"> &lt;&lt; קריאה &gt;&gt; </w:t>
      </w:r>
      <w:r>
        <w:rPr>
          <w:rtl/>
        </w:rPr>
        <w:t>קריאות:</w:t>
      </w:r>
      <w:r w:rsidRPr="00BF1472">
        <w:rPr>
          <w:rStyle w:val="TagStyle"/>
          <w:rtl/>
        </w:rPr>
        <w:t xml:space="preserve"> &lt;&lt; קריאה &gt;&gt;</w:t>
      </w:r>
      <w:r>
        <w:rPr>
          <w:rtl/>
        </w:rPr>
        <w:t xml:space="preserve">   </w:t>
      </w:r>
      <w:bookmarkEnd w:id="4218"/>
    </w:p>
    <w:p w:rsidR="00423672" w:rsidRDefault="00423672" w:rsidP="00062C84">
      <w:pPr>
        <w:rPr>
          <w:rtl/>
          <w:lang w:eastAsia="he-IL"/>
        </w:rPr>
      </w:pPr>
    </w:p>
    <w:p w:rsidR="00423672" w:rsidRPr="00BF1472" w:rsidRDefault="000E313C" w:rsidP="00A07F4C">
      <w:pPr>
        <w:rPr>
          <w:rtl/>
          <w:lang w:eastAsia="he-IL"/>
        </w:rPr>
      </w:pPr>
      <w:bookmarkStart w:id="4219" w:name="_ETM_Q9_476000"/>
      <w:bookmarkEnd w:id="4219"/>
      <w:r>
        <w:rPr>
          <w:rFonts w:hint="cs"/>
          <w:rtl/>
          <w:lang w:eastAsia="he-IL"/>
        </w:rPr>
        <w:t>– – –</w:t>
      </w:r>
    </w:p>
    <w:p w:rsidR="00423672" w:rsidRDefault="00423672" w:rsidP="00A07F4C">
      <w:pPr>
        <w:rPr>
          <w:rtl/>
          <w:lang w:eastAsia="he-IL"/>
        </w:rPr>
      </w:pPr>
    </w:p>
    <w:p w:rsidR="00423672" w:rsidRDefault="00423672" w:rsidP="00A07F4C">
      <w:pPr>
        <w:pStyle w:val="-"/>
        <w:keepNext/>
        <w:rPr>
          <w:rtl/>
        </w:rPr>
      </w:pPr>
      <w:r w:rsidRPr="00BD0BDE">
        <w:rPr>
          <w:rStyle w:val="TagStyle"/>
          <w:rtl/>
        </w:rPr>
        <w:t xml:space="preserve"> &lt;&lt; דובר_המשך &gt;&gt; </w:t>
      </w:r>
      <w:r>
        <w:rPr>
          <w:rtl/>
        </w:rPr>
        <w:t>השר המקשר בין הממשלה לכנסת דוד אמסלם:</w:t>
      </w:r>
      <w:r w:rsidRPr="00BD0BDE">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1E5545">
      <w:pPr>
        <w:rPr>
          <w:rtl/>
          <w:lang w:eastAsia="he-IL"/>
        </w:rPr>
      </w:pPr>
      <w:r>
        <w:rPr>
          <w:rFonts w:hint="cs"/>
          <w:rtl/>
          <w:lang w:eastAsia="he-IL"/>
        </w:rPr>
        <w:t xml:space="preserve">בושה וחרפה. דרך </w:t>
      </w:r>
      <w:bookmarkStart w:id="4220" w:name="_ETM_Q9_482000"/>
      <w:bookmarkEnd w:id="4220"/>
      <w:r>
        <w:rPr>
          <w:rFonts w:hint="cs"/>
          <w:rtl/>
          <w:lang w:eastAsia="he-IL"/>
        </w:rPr>
        <w:t xml:space="preserve">אגב, ראיתי במוצאי שבת גם, כן? הס מלהזכיר את </w:t>
      </w:r>
      <w:proofErr w:type="spellStart"/>
      <w:r>
        <w:rPr>
          <w:rFonts w:hint="cs"/>
          <w:rtl/>
          <w:lang w:eastAsia="he-IL"/>
        </w:rPr>
        <w:t>המכת"זיות</w:t>
      </w:r>
      <w:proofErr w:type="spellEnd"/>
      <w:r>
        <w:rPr>
          <w:rFonts w:hint="cs"/>
          <w:rtl/>
          <w:lang w:eastAsia="he-IL"/>
        </w:rPr>
        <w:t xml:space="preserve">. </w:t>
      </w:r>
      <w:proofErr w:type="spellStart"/>
      <w:r>
        <w:rPr>
          <w:rFonts w:hint="cs"/>
          <w:rtl/>
          <w:lang w:eastAsia="he-IL"/>
        </w:rPr>
        <w:t>המכת"זיות</w:t>
      </w:r>
      <w:proofErr w:type="spellEnd"/>
      <w:r>
        <w:rPr>
          <w:rFonts w:hint="cs"/>
          <w:rtl/>
          <w:lang w:eastAsia="he-IL"/>
        </w:rPr>
        <w:t xml:space="preserve">, דרך אגב </w:t>
      </w:r>
      <w:bookmarkStart w:id="4221" w:name="_ETM_Q9_483000"/>
      <w:bookmarkEnd w:id="4221"/>
      <w:r w:rsidR="000E313C">
        <w:rPr>
          <w:rFonts w:hint="eastAsia"/>
          <w:rtl/>
          <w:lang w:eastAsia="he-IL"/>
        </w:rPr>
        <w:t>–</w:t>
      </w:r>
      <w:r w:rsidR="001E5545">
        <w:rPr>
          <w:rFonts w:hint="eastAsia"/>
          <w:rtl/>
          <w:lang w:eastAsia="he-IL"/>
        </w:rPr>
        <w:t xml:space="preserve"> </w:t>
      </w:r>
      <w:r>
        <w:rPr>
          <w:rFonts w:hint="cs"/>
          <w:rtl/>
          <w:lang w:eastAsia="he-IL"/>
        </w:rPr>
        <w:t xml:space="preserve">אתם הצלחתם. עובדה, אין </w:t>
      </w:r>
      <w:proofErr w:type="spellStart"/>
      <w:r>
        <w:rPr>
          <w:rFonts w:hint="cs"/>
          <w:rtl/>
          <w:lang w:eastAsia="he-IL"/>
        </w:rPr>
        <w:t>מכת"זיות</w:t>
      </w:r>
      <w:proofErr w:type="spellEnd"/>
      <w:r>
        <w:rPr>
          <w:rFonts w:hint="cs"/>
          <w:rtl/>
          <w:lang w:eastAsia="he-IL"/>
        </w:rPr>
        <w:t xml:space="preserve"> כבר באזור. גם לא יהיו. אמרתי</w:t>
      </w:r>
      <w:r w:rsidR="001E5545">
        <w:rPr>
          <w:rFonts w:hint="cs"/>
          <w:rtl/>
          <w:lang w:eastAsia="he-IL"/>
        </w:rPr>
        <w:t xml:space="preserve">, </w:t>
      </w:r>
      <w:proofErr w:type="spellStart"/>
      <w:r>
        <w:rPr>
          <w:rFonts w:hint="cs"/>
          <w:rtl/>
          <w:lang w:eastAsia="he-IL"/>
        </w:rPr>
        <w:t>המכת"זיות</w:t>
      </w:r>
      <w:proofErr w:type="spellEnd"/>
      <w:r>
        <w:rPr>
          <w:rFonts w:hint="cs"/>
          <w:rtl/>
          <w:lang w:eastAsia="he-IL"/>
        </w:rPr>
        <w:t xml:space="preserve"> כבר יהפכו אולי עוד מעט </w:t>
      </w:r>
      <w:proofErr w:type="spellStart"/>
      <w:r>
        <w:rPr>
          <w:rFonts w:hint="cs"/>
          <w:rtl/>
          <w:lang w:eastAsia="he-IL"/>
        </w:rPr>
        <w:t>לשאטלים</w:t>
      </w:r>
      <w:proofErr w:type="spellEnd"/>
      <w:r>
        <w:rPr>
          <w:rFonts w:hint="cs"/>
          <w:rtl/>
          <w:lang w:eastAsia="he-IL"/>
        </w:rPr>
        <w:t xml:space="preserve"> </w:t>
      </w:r>
      <w:r w:rsidR="000E313C">
        <w:rPr>
          <w:rFonts w:hint="eastAsia"/>
          <w:rtl/>
          <w:lang w:eastAsia="he-IL"/>
        </w:rPr>
        <w:t>–</w:t>
      </w:r>
      <w:r w:rsidR="001E5545">
        <w:rPr>
          <w:rFonts w:hint="eastAsia"/>
          <w:rtl/>
          <w:lang w:eastAsia="he-IL"/>
        </w:rPr>
        <w:t xml:space="preserve"> </w:t>
      </w:r>
      <w:r>
        <w:rPr>
          <w:rFonts w:hint="cs"/>
          <w:rtl/>
          <w:lang w:eastAsia="he-IL"/>
        </w:rPr>
        <w:t xml:space="preserve">להעביר, </w:t>
      </w:r>
      <w:bookmarkStart w:id="4222" w:name="_ETM_Q9_499000"/>
      <w:bookmarkEnd w:id="4222"/>
      <w:r>
        <w:rPr>
          <w:rFonts w:hint="cs"/>
          <w:rtl/>
          <w:lang w:eastAsia="he-IL"/>
        </w:rPr>
        <w:t>להביא את כל המפגינים.</w:t>
      </w:r>
      <w:r w:rsidR="001E5545">
        <w:rPr>
          <w:rFonts w:hint="cs"/>
          <w:rtl/>
          <w:lang w:eastAsia="he-IL"/>
        </w:rPr>
        <w:t xml:space="preserve"> </w:t>
      </w:r>
      <w:r>
        <w:rPr>
          <w:rFonts w:hint="cs"/>
          <w:rtl/>
          <w:lang w:eastAsia="he-IL"/>
        </w:rPr>
        <w:t xml:space="preserve">אני מבטיח לכם, </w:t>
      </w:r>
      <w:proofErr w:type="spellStart"/>
      <w:r>
        <w:rPr>
          <w:rFonts w:hint="cs"/>
          <w:rtl/>
          <w:lang w:eastAsia="he-IL"/>
        </w:rPr>
        <w:t>המכת"זיות</w:t>
      </w:r>
      <w:proofErr w:type="spellEnd"/>
      <w:r>
        <w:rPr>
          <w:rFonts w:hint="cs"/>
          <w:rtl/>
          <w:lang w:eastAsia="he-IL"/>
        </w:rPr>
        <w:t xml:space="preserve"> האלה יופעלו כשיהיה </w:t>
      </w:r>
      <w:bookmarkStart w:id="4223" w:name="_ETM_Q9_501000"/>
      <w:bookmarkEnd w:id="4223"/>
      <w:r>
        <w:rPr>
          <w:rFonts w:hint="cs"/>
          <w:rtl/>
          <w:lang w:eastAsia="he-IL"/>
        </w:rPr>
        <w:t>מדובר בחרדים, בערבים</w:t>
      </w:r>
      <w:r w:rsidR="001E5545">
        <w:rPr>
          <w:rFonts w:hint="cs"/>
          <w:rtl/>
          <w:lang w:eastAsia="he-IL"/>
        </w:rPr>
        <w:t>,</w:t>
      </w:r>
      <w:r>
        <w:rPr>
          <w:rFonts w:hint="cs"/>
          <w:rtl/>
          <w:lang w:eastAsia="he-IL"/>
        </w:rPr>
        <w:t xml:space="preserve"> בהפגנות בשמאל, לאתיופים </w:t>
      </w:r>
      <w:r w:rsidR="000E313C">
        <w:rPr>
          <w:rtl/>
          <w:lang w:eastAsia="he-IL"/>
        </w:rPr>
        <w:t>–</w:t>
      </w:r>
      <w:r>
        <w:rPr>
          <w:rFonts w:hint="cs"/>
          <w:rtl/>
          <w:lang w:eastAsia="he-IL"/>
        </w:rPr>
        <w:t xml:space="preserve"> אז </w:t>
      </w:r>
      <w:bookmarkStart w:id="4224" w:name="_ETM_Q9_509000"/>
      <w:bookmarkEnd w:id="4224"/>
      <w:r>
        <w:rPr>
          <w:rFonts w:hint="cs"/>
          <w:rtl/>
          <w:lang w:eastAsia="he-IL"/>
        </w:rPr>
        <w:t xml:space="preserve">יוציאו אותן מהמחסנים. כל עוד מדובר על האנשים הנאורים, </w:t>
      </w:r>
      <w:bookmarkStart w:id="4225" w:name="_ETM_Q9_517000"/>
      <w:bookmarkEnd w:id="4225"/>
      <w:r>
        <w:rPr>
          <w:rFonts w:hint="cs"/>
          <w:rtl/>
          <w:lang w:eastAsia="he-IL"/>
        </w:rPr>
        <w:t xml:space="preserve">על האנשים שבאים להפגנות עם ספרי שירה </w:t>
      </w:r>
      <w:r w:rsidR="000E313C">
        <w:rPr>
          <w:rtl/>
          <w:lang w:eastAsia="he-IL"/>
        </w:rPr>
        <w:t>–</w:t>
      </w:r>
      <w:r>
        <w:rPr>
          <w:rFonts w:hint="cs"/>
          <w:rtl/>
          <w:lang w:eastAsia="he-IL"/>
        </w:rPr>
        <w:t xml:space="preserve"> אל </w:t>
      </w:r>
      <w:bookmarkStart w:id="4226" w:name="_ETM_Q9_521000"/>
      <w:bookmarkEnd w:id="4226"/>
      <w:r>
        <w:rPr>
          <w:rFonts w:hint="cs"/>
          <w:rtl/>
          <w:lang w:eastAsia="he-IL"/>
        </w:rPr>
        <w:t xml:space="preserve">תדאגו, נגדכם, נגד השמאל, לא יפעילו שום </w:t>
      </w:r>
      <w:proofErr w:type="spellStart"/>
      <w:r>
        <w:rPr>
          <w:rFonts w:hint="cs"/>
          <w:rtl/>
          <w:lang w:eastAsia="he-IL"/>
        </w:rPr>
        <w:t>מכת"זית</w:t>
      </w:r>
      <w:proofErr w:type="spellEnd"/>
      <w:r>
        <w:rPr>
          <w:rFonts w:hint="cs"/>
          <w:rtl/>
          <w:lang w:eastAsia="he-IL"/>
        </w:rPr>
        <w:t xml:space="preserve"> יותר. המסר </w:t>
      </w:r>
      <w:bookmarkStart w:id="4227" w:name="_ETM_Q9_527000"/>
      <w:bookmarkEnd w:id="4227"/>
      <w:r>
        <w:rPr>
          <w:rFonts w:hint="cs"/>
          <w:rtl/>
          <w:lang w:eastAsia="he-IL"/>
        </w:rPr>
        <w:t xml:space="preserve">הובן, המשטרה הבינה את העניין. אתם לא תראו אותן יותר </w:t>
      </w:r>
      <w:bookmarkStart w:id="4228" w:name="_ETM_Q9_533000"/>
      <w:bookmarkEnd w:id="4228"/>
      <w:r>
        <w:rPr>
          <w:rFonts w:hint="cs"/>
          <w:rtl/>
          <w:lang w:eastAsia="he-IL"/>
        </w:rPr>
        <w:t xml:space="preserve">בסביבה, לא לדאוג. </w:t>
      </w:r>
    </w:p>
    <w:p w:rsidR="00423672" w:rsidRPr="00BD0BDE" w:rsidRDefault="00423672" w:rsidP="00A07F4C">
      <w:pPr>
        <w:rPr>
          <w:rtl/>
          <w:lang w:eastAsia="he-IL"/>
        </w:rPr>
      </w:pPr>
    </w:p>
    <w:p w:rsidR="00423672" w:rsidRDefault="00423672" w:rsidP="001E5545">
      <w:pPr>
        <w:rPr>
          <w:rtl/>
        </w:rPr>
      </w:pPr>
      <w:r>
        <w:rPr>
          <w:rFonts w:hint="cs"/>
          <w:rtl/>
        </w:rPr>
        <w:t xml:space="preserve">אבל מה שמטריד אותי, דרך אגב, זה שאת כל מה שאני מתאר לכם </w:t>
      </w:r>
      <w:r w:rsidR="000E313C">
        <w:rPr>
          <w:rFonts w:hint="eastAsia"/>
          <w:rtl/>
        </w:rPr>
        <w:t>–</w:t>
      </w:r>
      <w:r w:rsidR="001E5545">
        <w:rPr>
          <w:rFonts w:hint="eastAsia"/>
          <w:rtl/>
        </w:rPr>
        <w:t xml:space="preserve"> </w:t>
      </w:r>
      <w:r>
        <w:rPr>
          <w:rFonts w:hint="cs"/>
          <w:rtl/>
        </w:rPr>
        <w:t>מנדלבליט וחיות אפילו לא מוציאים את הראש</w:t>
      </w:r>
      <w:bookmarkStart w:id="4229" w:name="_ETM_Q9_545000"/>
      <w:bookmarkEnd w:id="4229"/>
      <w:r>
        <w:rPr>
          <w:rFonts w:hint="cs"/>
          <w:rtl/>
        </w:rPr>
        <w:t xml:space="preserve"> מהמרפסת לראות מה קורה בחוץ. שום דבר. לא מעניין </w:t>
      </w:r>
      <w:bookmarkStart w:id="4230" w:name="_ETM_Q9_551000"/>
      <w:bookmarkEnd w:id="4230"/>
      <w:r>
        <w:rPr>
          <w:rFonts w:hint="cs"/>
          <w:rtl/>
        </w:rPr>
        <w:t xml:space="preserve">אותם. הם חיים באיזו בועה וכאילו לא רואים כלום. שום דבר. </w:t>
      </w:r>
    </w:p>
    <w:p w:rsidR="00423672" w:rsidRDefault="00423672" w:rsidP="00A07F4C">
      <w:pPr>
        <w:rPr>
          <w:rtl/>
        </w:rPr>
      </w:pPr>
    </w:p>
    <w:p w:rsidR="00423672" w:rsidRDefault="00423672" w:rsidP="00A07F4C">
      <w:pPr>
        <w:pStyle w:val="af5"/>
        <w:keepNext/>
        <w:rPr>
          <w:rtl/>
        </w:rPr>
      </w:pPr>
      <w:bookmarkStart w:id="4231" w:name="_ETM_Q9_553000"/>
      <w:bookmarkStart w:id="4232" w:name="ET_interruption_קריאה_15"/>
      <w:bookmarkEnd w:id="4231"/>
      <w:r w:rsidRPr="00D52FF3">
        <w:rPr>
          <w:rStyle w:val="TagStyle"/>
          <w:rtl/>
        </w:rPr>
        <w:t xml:space="preserve"> &lt;&lt; קריאה &gt;&gt; </w:t>
      </w:r>
      <w:r>
        <w:rPr>
          <w:rtl/>
        </w:rPr>
        <w:t>קריאה:</w:t>
      </w:r>
      <w:r w:rsidRPr="00D52FF3">
        <w:rPr>
          <w:rStyle w:val="TagStyle"/>
          <w:rtl/>
        </w:rPr>
        <w:t xml:space="preserve"> &lt;&lt; קריאה &gt;&gt;</w:t>
      </w:r>
      <w:r>
        <w:rPr>
          <w:rtl/>
        </w:rPr>
        <w:t xml:space="preserve">   </w:t>
      </w:r>
      <w:bookmarkEnd w:id="4232"/>
    </w:p>
    <w:p w:rsidR="00423672" w:rsidRDefault="00423672" w:rsidP="00062C84">
      <w:pPr>
        <w:rPr>
          <w:rtl/>
          <w:lang w:eastAsia="he-IL"/>
        </w:rPr>
      </w:pPr>
    </w:p>
    <w:p w:rsidR="00423672" w:rsidRDefault="000E313C" w:rsidP="00A07F4C">
      <w:pPr>
        <w:rPr>
          <w:rtl/>
          <w:lang w:eastAsia="he-IL"/>
        </w:rPr>
      </w:pPr>
      <w:bookmarkStart w:id="4233" w:name="_ETM_Q9_560000"/>
      <w:bookmarkEnd w:id="4233"/>
      <w:r>
        <w:rPr>
          <w:rFonts w:hint="cs"/>
          <w:rtl/>
          <w:lang w:eastAsia="he-IL"/>
        </w:rPr>
        <w:t>– – –</w:t>
      </w:r>
      <w:r w:rsidR="00423672">
        <w:rPr>
          <w:rFonts w:hint="cs"/>
          <w:rtl/>
          <w:lang w:eastAsia="he-IL"/>
        </w:rPr>
        <w:t xml:space="preserve"> ראש הממשלה.</w:t>
      </w:r>
      <w:bookmarkStart w:id="4234" w:name="_ETM_Q9_558000"/>
      <w:bookmarkEnd w:id="4234"/>
      <w:r w:rsidR="00423672">
        <w:rPr>
          <w:rFonts w:hint="cs"/>
          <w:rtl/>
          <w:lang w:eastAsia="he-IL"/>
        </w:rPr>
        <w:t xml:space="preserve"> </w:t>
      </w:r>
    </w:p>
    <w:p w:rsidR="00423672" w:rsidRDefault="00423672" w:rsidP="00A07F4C">
      <w:pPr>
        <w:rPr>
          <w:rtl/>
          <w:lang w:eastAsia="he-IL"/>
        </w:rPr>
      </w:pPr>
      <w:bookmarkStart w:id="4235" w:name="_ETM_Q9_564000"/>
      <w:bookmarkEnd w:id="4235"/>
    </w:p>
    <w:p w:rsidR="00423672" w:rsidRDefault="00423672" w:rsidP="00A07F4C">
      <w:pPr>
        <w:pStyle w:val="-"/>
        <w:keepNext/>
        <w:rPr>
          <w:rtl/>
        </w:rPr>
      </w:pPr>
      <w:bookmarkStart w:id="4236" w:name="_ETM_Q9_561000"/>
      <w:bookmarkEnd w:id="4236"/>
      <w:r w:rsidRPr="00D52FF3">
        <w:rPr>
          <w:rStyle w:val="TagStyle"/>
          <w:rtl/>
        </w:rPr>
        <w:t xml:space="preserve"> &lt;&lt; דובר_המשך &gt;&gt; </w:t>
      </w:r>
      <w:r>
        <w:rPr>
          <w:rtl/>
        </w:rPr>
        <w:t>השר המקשר בין הממשלה לכנסת דוד אמסלם:</w:t>
      </w:r>
      <w:r w:rsidRPr="00D52FF3">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07F4C">
      <w:pPr>
        <w:rPr>
          <w:rtl/>
        </w:rPr>
      </w:pPr>
      <w:bookmarkStart w:id="4237" w:name="_ETM_Q9_562000"/>
      <w:bookmarkEnd w:id="4237"/>
      <w:r>
        <w:rPr>
          <w:rFonts w:hint="cs"/>
          <w:rtl/>
        </w:rPr>
        <w:t>אני פשוט כל פעם צובט את עצמי להאמין שזאת היא המדינה שלנו וככה זה מתנהל.</w:t>
      </w:r>
    </w:p>
    <w:p w:rsidR="00423672" w:rsidRDefault="00423672" w:rsidP="00A07F4C">
      <w:pPr>
        <w:rPr>
          <w:rtl/>
        </w:rPr>
      </w:pPr>
      <w:bookmarkStart w:id="4238" w:name="_ETM_Q9_571000"/>
      <w:bookmarkEnd w:id="4238"/>
      <w:r>
        <w:rPr>
          <w:rFonts w:hint="cs"/>
          <w:rtl/>
        </w:rPr>
        <w:t xml:space="preserve"> </w:t>
      </w:r>
    </w:p>
    <w:p w:rsidR="00423672" w:rsidRDefault="00423672" w:rsidP="00563824">
      <w:pPr>
        <w:rPr>
          <w:rtl/>
        </w:rPr>
      </w:pPr>
      <w:r>
        <w:rPr>
          <w:rFonts w:hint="cs"/>
          <w:rtl/>
        </w:rPr>
        <w:t xml:space="preserve">שמעתי את לפיד אומר שראש הממשלה בעצם נוהג </w:t>
      </w:r>
      <w:bookmarkStart w:id="4239" w:name="_ETM_Q9_572000"/>
      <w:bookmarkEnd w:id="4239"/>
      <w:r>
        <w:rPr>
          <w:rFonts w:hint="cs"/>
          <w:rtl/>
        </w:rPr>
        <w:t>כפי שהוא נוהג, לדעתו, בגלל שהו</w:t>
      </w:r>
      <w:r w:rsidR="001E5545">
        <w:rPr>
          <w:rFonts w:hint="cs"/>
          <w:rtl/>
        </w:rPr>
        <w:t xml:space="preserve">א מנסה לפגוע </w:t>
      </w:r>
      <w:proofErr w:type="spellStart"/>
      <w:r w:rsidR="001E5545">
        <w:rPr>
          <w:rFonts w:hint="cs"/>
          <w:rtl/>
        </w:rPr>
        <w:t>במנדלבליט</w:t>
      </w:r>
      <w:proofErr w:type="spellEnd"/>
      <w:r w:rsidR="001E5545">
        <w:rPr>
          <w:rFonts w:hint="cs"/>
          <w:rtl/>
        </w:rPr>
        <w:t>, ליאת בן-</w:t>
      </w:r>
      <w:r>
        <w:rPr>
          <w:rFonts w:hint="cs"/>
          <w:rtl/>
        </w:rPr>
        <w:t xml:space="preserve">ארי </w:t>
      </w:r>
      <w:proofErr w:type="spellStart"/>
      <w:r>
        <w:rPr>
          <w:rFonts w:hint="cs"/>
          <w:rtl/>
        </w:rPr>
        <w:t>וכו</w:t>
      </w:r>
      <w:proofErr w:type="spellEnd"/>
      <w:r>
        <w:rPr>
          <w:rFonts w:hint="cs"/>
          <w:rtl/>
        </w:rPr>
        <w:t xml:space="preserve">'. ראינו גם השבת איזושהי כתבה </w:t>
      </w:r>
      <w:bookmarkStart w:id="4240" w:name="_ETM_Q9_578000"/>
      <w:bookmarkEnd w:id="4240"/>
      <w:r>
        <w:rPr>
          <w:rFonts w:hint="cs"/>
          <w:rtl/>
        </w:rPr>
        <w:t>ששר המשפטים אומר: אני המחסום. אני המחסום. אמרתי לעצמי: אתה יודע מה? אתה צודק</w:t>
      </w:r>
      <w:r w:rsidR="001E5545">
        <w:rPr>
          <w:rFonts w:hint="cs"/>
          <w:rtl/>
        </w:rPr>
        <w:t>,</w:t>
      </w:r>
      <w:r>
        <w:rPr>
          <w:rFonts w:hint="cs"/>
          <w:rtl/>
        </w:rPr>
        <w:t xml:space="preserve"> אתה צודק </w:t>
      </w:r>
      <w:r w:rsidR="000E313C">
        <w:rPr>
          <w:rFonts w:hint="eastAsia"/>
          <w:rtl/>
        </w:rPr>
        <w:t>–</w:t>
      </w:r>
      <w:r w:rsidR="001E5545">
        <w:rPr>
          <w:rFonts w:hint="eastAsia"/>
          <w:rtl/>
        </w:rPr>
        <w:t xml:space="preserve"> </w:t>
      </w:r>
      <w:r>
        <w:rPr>
          <w:rFonts w:hint="cs"/>
          <w:rtl/>
        </w:rPr>
        <w:t>אתה המחסום</w:t>
      </w:r>
      <w:r w:rsidR="001E5545">
        <w:rPr>
          <w:rFonts w:hint="cs"/>
          <w:rtl/>
        </w:rPr>
        <w:t>;</w:t>
      </w:r>
      <w:r>
        <w:rPr>
          <w:rFonts w:hint="cs"/>
          <w:rtl/>
        </w:rPr>
        <w:t xml:space="preserve"> אתה המחסום מלבדוק את פרשת מנדלבליט </w:t>
      </w:r>
      <w:bookmarkStart w:id="4241" w:name="_ETM_Q9_604000"/>
      <w:bookmarkEnd w:id="4241"/>
      <w:r>
        <w:rPr>
          <w:rFonts w:hint="cs"/>
          <w:rtl/>
        </w:rPr>
        <w:t xml:space="preserve">על כל ספיחיה, כל ההקלטות. אתה המחסום, דרך </w:t>
      </w:r>
      <w:bookmarkStart w:id="4242" w:name="_ETM_Q9_612000"/>
      <w:bookmarkEnd w:id="4242"/>
      <w:r>
        <w:rPr>
          <w:rFonts w:hint="cs"/>
          <w:rtl/>
        </w:rPr>
        <w:t xml:space="preserve">אגב, </w:t>
      </w:r>
      <w:r w:rsidR="001E5545">
        <w:rPr>
          <w:rFonts w:hint="cs"/>
          <w:rtl/>
        </w:rPr>
        <w:t>מלבדוק את הסיפור של ליאת בן-</w:t>
      </w:r>
      <w:r>
        <w:rPr>
          <w:rFonts w:hint="cs"/>
          <w:rtl/>
        </w:rPr>
        <w:t xml:space="preserve">ארי </w:t>
      </w:r>
      <w:r w:rsidR="000E313C">
        <w:rPr>
          <w:rtl/>
        </w:rPr>
        <w:t>–</w:t>
      </w:r>
      <w:r>
        <w:rPr>
          <w:rFonts w:hint="cs"/>
          <w:rtl/>
        </w:rPr>
        <w:t xml:space="preserve"> כן, כולל, דרך אגב, כל מה שנכתב בעיתונים לגבי ההתנהלות שלה גם בנושא של העדות שהיא נתנה בזמנו מול הגב' </w:t>
      </w:r>
      <w:bookmarkStart w:id="4243" w:name="_ETM_Q9_624000"/>
      <w:bookmarkEnd w:id="4243"/>
      <w:proofErr w:type="spellStart"/>
      <w:r>
        <w:rPr>
          <w:rFonts w:hint="cs"/>
          <w:rtl/>
        </w:rPr>
        <w:t>נג'רי</w:t>
      </w:r>
      <w:proofErr w:type="spellEnd"/>
      <w:r>
        <w:rPr>
          <w:rFonts w:hint="cs"/>
          <w:rtl/>
        </w:rPr>
        <w:t xml:space="preserve"> וגם עכשיו בעבירות הבנייה</w:t>
      </w:r>
      <w:r w:rsidR="001E5545">
        <w:rPr>
          <w:rFonts w:hint="cs"/>
          <w:rtl/>
        </w:rPr>
        <w:t>,</w:t>
      </w:r>
      <w:r>
        <w:rPr>
          <w:rFonts w:hint="cs"/>
          <w:rtl/>
        </w:rPr>
        <w:t xml:space="preserve"> שקראנו בכל העיתונים. דרך אגב, אם זה נכון </w:t>
      </w:r>
      <w:r w:rsidR="00563824">
        <w:rPr>
          <w:rFonts w:hint="cs"/>
          <w:rtl/>
        </w:rPr>
        <w:t xml:space="preserve">גם </w:t>
      </w:r>
      <w:r>
        <w:rPr>
          <w:rFonts w:hint="cs"/>
          <w:rtl/>
        </w:rPr>
        <w:t xml:space="preserve">זה חמור, מה </w:t>
      </w:r>
      <w:bookmarkStart w:id="4244" w:name="_ETM_Q9_637000"/>
      <w:bookmarkEnd w:id="4244"/>
      <w:r>
        <w:rPr>
          <w:rFonts w:hint="cs"/>
          <w:rtl/>
        </w:rPr>
        <w:t xml:space="preserve">שאני אומר, מה שאני רוצה להקריא כאן. אני </w:t>
      </w:r>
      <w:bookmarkStart w:id="4245" w:name="_ETM_Q9_641000"/>
      <w:bookmarkEnd w:id="4245"/>
      <w:r>
        <w:rPr>
          <w:rFonts w:hint="cs"/>
          <w:rtl/>
        </w:rPr>
        <w:t xml:space="preserve">קראתי באחד </w:t>
      </w:r>
      <w:proofErr w:type="spellStart"/>
      <w:r>
        <w:rPr>
          <w:rFonts w:hint="cs"/>
          <w:rtl/>
        </w:rPr>
        <w:t>הפוסטים</w:t>
      </w:r>
      <w:proofErr w:type="spellEnd"/>
      <w:r>
        <w:rPr>
          <w:rFonts w:hint="cs"/>
          <w:rtl/>
        </w:rPr>
        <w:t xml:space="preserve"> שהפרקליטות הזהירה את ראש עיריית ראש העין </w:t>
      </w:r>
      <w:bookmarkStart w:id="4246" w:name="_ETM_Q9_649000"/>
      <w:bookmarkEnd w:id="4246"/>
      <w:r>
        <w:rPr>
          <w:rFonts w:hint="cs"/>
          <w:rtl/>
        </w:rPr>
        <w:t xml:space="preserve">שלא להתערב בעניין של </w:t>
      </w:r>
      <w:r w:rsidR="00563824">
        <w:rPr>
          <w:rFonts w:hint="cs"/>
          <w:rtl/>
        </w:rPr>
        <w:t>ליאת בן-</w:t>
      </w:r>
      <w:r>
        <w:rPr>
          <w:rFonts w:hint="cs"/>
          <w:rtl/>
        </w:rPr>
        <w:t xml:space="preserve">ארי. אני לא יודע אם זה נכון, אבל אם זה נכון זה חמור מאוד, חמור ביותר, בגלל שזה בעצם </w:t>
      </w:r>
      <w:r w:rsidR="000E313C">
        <w:rPr>
          <w:rtl/>
        </w:rPr>
        <w:t>–</w:t>
      </w:r>
      <w:r>
        <w:rPr>
          <w:rFonts w:hint="cs"/>
          <w:rtl/>
        </w:rPr>
        <w:t xml:space="preserve"> מה הם אומרים לראש העירייה? </w:t>
      </w:r>
    </w:p>
    <w:p w:rsidR="00423672" w:rsidRDefault="00423672" w:rsidP="00A07F4C">
      <w:pPr>
        <w:rPr>
          <w:rtl/>
        </w:rPr>
      </w:pPr>
    </w:p>
    <w:p w:rsidR="00423672" w:rsidRDefault="00423672" w:rsidP="00A07F4C">
      <w:pPr>
        <w:pStyle w:val="af5"/>
        <w:keepNext/>
        <w:rPr>
          <w:rtl/>
        </w:rPr>
      </w:pPr>
      <w:bookmarkStart w:id="4247" w:name="_ETM_Q9_661000"/>
      <w:bookmarkStart w:id="4248" w:name="ET_interruption_5109_17"/>
      <w:bookmarkEnd w:id="4247"/>
      <w:r w:rsidRPr="00820372">
        <w:rPr>
          <w:rStyle w:val="TagStyle"/>
          <w:rtl/>
        </w:rPr>
        <w:t xml:space="preserve"> &lt;&lt; קריאה &gt;&gt; </w:t>
      </w:r>
      <w:r>
        <w:rPr>
          <w:rtl/>
        </w:rPr>
        <w:t>אלעזר שטרן (יש עתיד-תל"ם):</w:t>
      </w:r>
      <w:r w:rsidRPr="00820372">
        <w:rPr>
          <w:rStyle w:val="TagStyle"/>
          <w:rtl/>
        </w:rPr>
        <w:t xml:space="preserve"> &lt;&lt; קריאה &gt;&gt;</w:t>
      </w:r>
      <w:r>
        <w:rPr>
          <w:rtl/>
        </w:rPr>
        <w:t xml:space="preserve">   </w:t>
      </w:r>
      <w:bookmarkEnd w:id="4248"/>
    </w:p>
    <w:p w:rsidR="00423672" w:rsidRDefault="00423672" w:rsidP="00062C84">
      <w:pPr>
        <w:rPr>
          <w:rtl/>
          <w:lang w:eastAsia="he-IL"/>
        </w:rPr>
      </w:pPr>
    </w:p>
    <w:p w:rsidR="00423672" w:rsidRDefault="00423672" w:rsidP="00A07F4C">
      <w:pPr>
        <w:rPr>
          <w:rtl/>
        </w:rPr>
      </w:pPr>
      <w:bookmarkStart w:id="4249" w:name="_ETM_Q9_658000"/>
      <w:bookmarkEnd w:id="4249"/>
      <w:r>
        <w:rPr>
          <w:rFonts w:hint="cs"/>
          <w:rtl/>
        </w:rPr>
        <w:lastRenderedPageBreak/>
        <w:t xml:space="preserve">זה דוכן הכנסת, דודי. אם קראת </w:t>
      </w:r>
      <w:bookmarkStart w:id="4250" w:name="_ETM_Q9_664000"/>
      <w:bookmarkEnd w:id="4250"/>
      <w:r>
        <w:rPr>
          <w:rFonts w:hint="cs"/>
          <w:rtl/>
        </w:rPr>
        <w:t xml:space="preserve">באיזה עיתון </w:t>
      </w:r>
      <w:r w:rsidR="000E313C">
        <w:rPr>
          <w:rFonts w:hint="cs"/>
          <w:rtl/>
        </w:rPr>
        <w:t>– – –</w:t>
      </w:r>
    </w:p>
    <w:p w:rsidR="00423672" w:rsidRDefault="00423672" w:rsidP="00A07F4C">
      <w:pPr>
        <w:rPr>
          <w:rtl/>
        </w:rPr>
      </w:pPr>
    </w:p>
    <w:p w:rsidR="00423672" w:rsidRDefault="00423672" w:rsidP="00A07F4C">
      <w:pPr>
        <w:pStyle w:val="-"/>
        <w:keepNext/>
        <w:rPr>
          <w:rtl/>
        </w:rPr>
      </w:pPr>
      <w:bookmarkStart w:id="4251" w:name="_ETM_Q9_665000"/>
      <w:bookmarkStart w:id="4252" w:name="ET_speakercontinue_5971_18"/>
      <w:bookmarkEnd w:id="4251"/>
      <w:r w:rsidRPr="00820372">
        <w:rPr>
          <w:rStyle w:val="TagStyle"/>
          <w:rtl/>
        </w:rPr>
        <w:t xml:space="preserve"> &lt;&lt; דובר_המשך &gt;&gt; </w:t>
      </w:r>
      <w:r>
        <w:rPr>
          <w:rtl/>
        </w:rPr>
        <w:t>השר המקשר בין הממשלה לכנסת דוד אמסלם:</w:t>
      </w:r>
      <w:r w:rsidRPr="00820372">
        <w:rPr>
          <w:rStyle w:val="TagStyle"/>
          <w:rtl/>
        </w:rPr>
        <w:t xml:space="preserve"> &lt;&lt; דובר_המשך &gt;&gt;</w:t>
      </w:r>
      <w:r>
        <w:rPr>
          <w:rtl/>
        </w:rPr>
        <w:t xml:space="preserve">   </w:t>
      </w:r>
      <w:bookmarkEnd w:id="4252"/>
    </w:p>
    <w:p w:rsidR="00423672" w:rsidRDefault="00423672" w:rsidP="00062C84">
      <w:pPr>
        <w:rPr>
          <w:rtl/>
          <w:lang w:eastAsia="he-IL"/>
        </w:rPr>
      </w:pPr>
    </w:p>
    <w:p w:rsidR="00423672" w:rsidRPr="00820372" w:rsidRDefault="00423672" w:rsidP="00563824">
      <w:pPr>
        <w:rPr>
          <w:rtl/>
          <w:lang w:eastAsia="he-IL"/>
        </w:rPr>
      </w:pPr>
      <w:bookmarkStart w:id="4253" w:name="_ETM_Q9_666000"/>
      <w:bookmarkEnd w:id="4253"/>
      <w:r>
        <w:rPr>
          <w:rFonts w:hint="cs"/>
          <w:rtl/>
          <w:lang w:eastAsia="he-IL"/>
        </w:rPr>
        <w:t xml:space="preserve">אבל תראה, בסוף </w:t>
      </w:r>
      <w:r w:rsidR="000E313C">
        <w:rPr>
          <w:rtl/>
          <w:lang w:eastAsia="he-IL"/>
        </w:rPr>
        <w:t>–</w:t>
      </w:r>
      <w:r>
        <w:rPr>
          <w:rFonts w:hint="cs"/>
          <w:rtl/>
          <w:lang w:eastAsia="he-IL"/>
        </w:rPr>
        <w:t xml:space="preserve"> אני אגיד </w:t>
      </w:r>
      <w:bookmarkStart w:id="4254" w:name="_ETM_Q9_670000"/>
      <w:bookmarkEnd w:id="4254"/>
      <w:r>
        <w:rPr>
          <w:rFonts w:hint="cs"/>
          <w:rtl/>
          <w:lang w:eastAsia="he-IL"/>
        </w:rPr>
        <w:t xml:space="preserve">לך, אלעזר, בוא, אני רוצה להגיד לך משהו. בסופו </w:t>
      </w:r>
      <w:bookmarkStart w:id="4255" w:name="_ETM_Q9_673000"/>
      <w:bookmarkEnd w:id="4255"/>
      <w:r>
        <w:rPr>
          <w:rFonts w:hint="cs"/>
          <w:rtl/>
          <w:lang w:eastAsia="he-IL"/>
        </w:rPr>
        <w:t xml:space="preserve">של דבר רוב האירועים, בסופו של דבר </w:t>
      </w:r>
      <w:r w:rsidR="000E313C">
        <w:rPr>
          <w:rtl/>
          <w:lang w:eastAsia="he-IL"/>
        </w:rPr>
        <w:t>–</w:t>
      </w:r>
      <w:r>
        <w:rPr>
          <w:rFonts w:hint="cs"/>
          <w:rtl/>
          <w:lang w:eastAsia="he-IL"/>
        </w:rPr>
        <w:t xml:space="preserve"> </w:t>
      </w:r>
      <w:bookmarkStart w:id="4256" w:name="_ETM_Q9_676000"/>
      <w:bookmarkEnd w:id="4256"/>
      <w:r>
        <w:rPr>
          <w:rFonts w:hint="cs"/>
          <w:rtl/>
          <w:lang w:eastAsia="he-IL"/>
        </w:rPr>
        <w:t xml:space="preserve">גם המשטרה, כשהיא מגיעה או חוקרת אותם, חלק גדול </w:t>
      </w:r>
      <w:bookmarkStart w:id="4257" w:name="_ETM_Q9_681000"/>
      <w:bookmarkEnd w:id="4257"/>
      <w:r>
        <w:rPr>
          <w:rFonts w:hint="cs"/>
          <w:rtl/>
          <w:lang w:eastAsia="he-IL"/>
        </w:rPr>
        <w:t xml:space="preserve">מזה </w:t>
      </w:r>
      <w:r w:rsidR="000E313C">
        <w:rPr>
          <w:rFonts w:hint="cs"/>
          <w:rtl/>
          <w:lang w:eastAsia="he-IL"/>
        </w:rPr>
        <w:t>– – –</w:t>
      </w:r>
    </w:p>
    <w:p w:rsidR="00423672" w:rsidRDefault="00423672" w:rsidP="00A07F4C">
      <w:pPr>
        <w:rPr>
          <w:rtl/>
        </w:rPr>
      </w:pPr>
    </w:p>
    <w:p w:rsidR="00423672" w:rsidRDefault="00423672" w:rsidP="00A07F4C">
      <w:pPr>
        <w:pStyle w:val="af5"/>
        <w:keepNext/>
        <w:rPr>
          <w:rtl/>
        </w:rPr>
      </w:pPr>
      <w:bookmarkStart w:id="4258" w:name="_ETM_Q9_679000"/>
      <w:bookmarkStart w:id="4259" w:name="ET_interruption_5109_19"/>
      <w:bookmarkEnd w:id="4258"/>
      <w:r w:rsidRPr="00820372">
        <w:rPr>
          <w:rStyle w:val="TagStyle"/>
          <w:rtl/>
        </w:rPr>
        <w:t xml:space="preserve"> &lt;&lt; קריאה &gt;&gt; </w:t>
      </w:r>
      <w:r>
        <w:rPr>
          <w:rtl/>
        </w:rPr>
        <w:t>אלעזר שטרן (יש עתיד-תל"ם):</w:t>
      </w:r>
      <w:r w:rsidRPr="00820372">
        <w:rPr>
          <w:rStyle w:val="TagStyle"/>
          <w:rtl/>
        </w:rPr>
        <w:t xml:space="preserve"> &lt;&lt; קריאה &gt;&gt;</w:t>
      </w:r>
      <w:r>
        <w:rPr>
          <w:rtl/>
        </w:rPr>
        <w:t xml:space="preserve">   </w:t>
      </w:r>
      <w:bookmarkEnd w:id="4259"/>
    </w:p>
    <w:p w:rsidR="00423672" w:rsidRDefault="00423672" w:rsidP="00062C84">
      <w:pPr>
        <w:rPr>
          <w:rtl/>
          <w:lang w:eastAsia="he-IL"/>
        </w:rPr>
      </w:pPr>
    </w:p>
    <w:p w:rsidR="00423672" w:rsidRDefault="00423672" w:rsidP="00563824">
      <w:pPr>
        <w:rPr>
          <w:rtl/>
        </w:rPr>
      </w:pPr>
      <w:bookmarkStart w:id="4260" w:name="_ETM_Q9_677000"/>
      <w:bookmarkEnd w:id="4260"/>
      <w:r>
        <w:rPr>
          <w:rFonts w:hint="cs"/>
          <w:rtl/>
        </w:rPr>
        <w:t>כתוב בעיתון ז</w:t>
      </w:r>
      <w:r w:rsidR="00563824">
        <w:rPr>
          <w:rFonts w:hint="cs"/>
          <w:rtl/>
        </w:rPr>
        <w:t>ה</w:t>
      </w:r>
      <w:r>
        <w:rPr>
          <w:rFonts w:hint="cs"/>
          <w:rtl/>
        </w:rPr>
        <w:t xml:space="preserve"> אמירה? </w:t>
      </w:r>
    </w:p>
    <w:p w:rsidR="00423672" w:rsidRDefault="00423672" w:rsidP="00A07F4C">
      <w:pPr>
        <w:rPr>
          <w:rtl/>
        </w:rPr>
      </w:pPr>
    </w:p>
    <w:p w:rsidR="00423672" w:rsidRDefault="00423672" w:rsidP="00A07F4C">
      <w:pPr>
        <w:pStyle w:val="-"/>
        <w:keepNext/>
        <w:rPr>
          <w:rtl/>
        </w:rPr>
      </w:pPr>
      <w:bookmarkStart w:id="4261" w:name="_ETM_Q9_683000"/>
      <w:bookmarkStart w:id="4262" w:name="ET_speakercontinue_5971_20"/>
      <w:bookmarkEnd w:id="4261"/>
      <w:r w:rsidRPr="00820372">
        <w:rPr>
          <w:rStyle w:val="TagStyle"/>
          <w:rtl/>
        </w:rPr>
        <w:t xml:space="preserve"> &lt;&lt; דובר_המשך &gt;&gt; </w:t>
      </w:r>
      <w:r>
        <w:rPr>
          <w:rtl/>
        </w:rPr>
        <w:t>השר המקשר בין הממשלה לכנסת דוד אמסלם:</w:t>
      </w:r>
      <w:r w:rsidRPr="00820372">
        <w:rPr>
          <w:rStyle w:val="TagStyle"/>
          <w:rtl/>
        </w:rPr>
        <w:t xml:space="preserve"> &lt;&lt; דובר_המשך &gt;&gt;</w:t>
      </w:r>
      <w:r>
        <w:rPr>
          <w:rtl/>
        </w:rPr>
        <w:t xml:space="preserve">   </w:t>
      </w:r>
      <w:bookmarkEnd w:id="4262"/>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זה חשיפות שמתחילות בכלי התקשורת. </w:t>
      </w:r>
    </w:p>
    <w:p w:rsidR="00423672" w:rsidRDefault="00423672" w:rsidP="00A07F4C">
      <w:pPr>
        <w:rPr>
          <w:rtl/>
        </w:rPr>
      </w:pPr>
    </w:p>
    <w:p w:rsidR="00423672" w:rsidRDefault="00423672" w:rsidP="00A07F4C">
      <w:pPr>
        <w:pStyle w:val="af5"/>
        <w:keepNext/>
        <w:rPr>
          <w:rtl/>
        </w:rPr>
      </w:pPr>
      <w:bookmarkStart w:id="4263" w:name="_ETM_Q9_686000"/>
      <w:bookmarkStart w:id="4264" w:name="ET_interruption_5109_21"/>
      <w:bookmarkEnd w:id="4263"/>
      <w:r w:rsidRPr="00820372">
        <w:rPr>
          <w:rStyle w:val="TagStyle"/>
          <w:rtl/>
        </w:rPr>
        <w:t xml:space="preserve"> &lt;&lt; קריאה &gt;&gt; </w:t>
      </w:r>
      <w:r>
        <w:rPr>
          <w:rtl/>
        </w:rPr>
        <w:t>אלעזר שטרן (יש עתיד-תל"ם):</w:t>
      </w:r>
      <w:r w:rsidRPr="00820372">
        <w:rPr>
          <w:rStyle w:val="TagStyle"/>
          <w:rtl/>
        </w:rPr>
        <w:t xml:space="preserve"> &lt;&lt; קריאה &gt;&gt;</w:t>
      </w:r>
      <w:r>
        <w:rPr>
          <w:rtl/>
        </w:rPr>
        <w:t xml:space="preserve">   </w:t>
      </w:r>
      <w:bookmarkEnd w:id="4264"/>
    </w:p>
    <w:p w:rsidR="00423672" w:rsidRDefault="00423672" w:rsidP="00062C84">
      <w:pPr>
        <w:rPr>
          <w:rtl/>
          <w:lang w:eastAsia="he-IL"/>
        </w:rPr>
      </w:pPr>
    </w:p>
    <w:p w:rsidR="00423672" w:rsidRDefault="00423672" w:rsidP="00A07F4C">
      <w:pPr>
        <w:rPr>
          <w:rtl/>
        </w:rPr>
      </w:pPr>
      <w:bookmarkStart w:id="4265" w:name="_ETM_Q9_684000"/>
      <w:bookmarkEnd w:id="4265"/>
      <w:r>
        <w:rPr>
          <w:rFonts w:hint="cs"/>
          <w:rtl/>
          <w:lang w:eastAsia="he-IL"/>
        </w:rPr>
        <w:t xml:space="preserve">דבר על המניות. </w:t>
      </w:r>
    </w:p>
    <w:p w:rsidR="00423672" w:rsidRDefault="00423672" w:rsidP="00A07F4C">
      <w:pPr>
        <w:rPr>
          <w:rtl/>
        </w:rPr>
      </w:pPr>
    </w:p>
    <w:p w:rsidR="00423672" w:rsidRDefault="00423672" w:rsidP="00A07F4C">
      <w:pPr>
        <w:pStyle w:val="-"/>
        <w:keepNext/>
        <w:rPr>
          <w:rtl/>
        </w:rPr>
      </w:pPr>
      <w:r w:rsidRPr="00BD0BDE">
        <w:rPr>
          <w:rStyle w:val="TagStyle"/>
          <w:rtl/>
        </w:rPr>
        <w:t xml:space="preserve"> &lt;&lt; דובר_המשך &gt;&gt; </w:t>
      </w:r>
      <w:r>
        <w:rPr>
          <w:rtl/>
        </w:rPr>
        <w:t>השר המקשר בין הממשלה לכנסת דוד אמסלם:</w:t>
      </w:r>
      <w:r w:rsidRPr="00BD0BDE">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דרך אגב, גם זה בעיתון. כשאתם </w:t>
      </w:r>
      <w:bookmarkStart w:id="4266" w:name="_ETM_Q9_689000"/>
      <w:bookmarkEnd w:id="4266"/>
      <w:r>
        <w:rPr>
          <w:rFonts w:hint="cs"/>
          <w:rtl/>
          <w:lang w:eastAsia="he-IL"/>
        </w:rPr>
        <w:t xml:space="preserve">עולים לכאן ואתם מדברים על ראש הממשלה </w:t>
      </w:r>
      <w:r w:rsidR="000E313C">
        <w:rPr>
          <w:rtl/>
          <w:lang w:eastAsia="he-IL"/>
        </w:rPr>
        <w:t>–</w:t>
      </w:r>
      <w:r>
        <w:rPr>
          <w:rFonts w:hint="cs"/>
          <w:rtl/>
          <w:lang w:eastAsia="he-IL"/>
        </w:rPr>
        <w:t xml:space="preserve"> זה </w:t>
      </w:r>
      <w:bookmarkStart w:id="4267" w:name="_ETM_Q9_696000"/>
      <w:bookmarkEnd w:id="4267"/>
      <w:r>
        <w:rPr>
          <w:rFonts w:hint="cs"/>
          <w:rtl/>
          <w:lang w:eastAsia="he-IL"/>
        </w:rPr>
        <w:t xml:space="preserve">בעיתון. לכם מותר, דרך אגב. </w:t>
      </w:r>
    </w:p>
    <w:p w:rsidR="00423672" w:rsidRDefault="00423672" w:rsidP="00A07F4C">
      <w:pPr>
        <w:rPr>
          <w:rtl/>
          <w:lang w:eastAsia="he-IL"/>
        </w:rPr>
      </w:pPr>
    </w:p>
    <w:p w:rsidR="00423672" w:rsidRDefault="00423672" w:rsidP="00563824">
      <w:pPr>
        <w:rPr>
          <w:rtl/>
          <w:lang w:eastAsia="he-IL"/>
        </w:rPr>
      </w:pPr>
      <w:r>
        <w:rPr>
          <w:rFonts w:hint="cs"/>
          <w:rtl/>
          <w:lang w:eastAsia="he-IL"/>
        </w:rPr>
        <w:t xml:space="preserve">עכשיו, אני רואה את זה כאיום על ראש העירייה. דרך אגב, </w:t>
      </w:r>
      <w:bookmarkStart w:id="4268" w:name="_ETM_Q9_703000"/>
      <w:bookmarkEnd w:id="4268"/>
      <w:r>
        <w:rPr>
          <w:rFonts w:hint="cs"/>
          <w:rtl/>
          <w:lang w:eastAsia="he-IL"/>
        </w:rPr>
        <w:t>יש עשרות אלפי עבירות בנייה במדינת ישראל. מדוע ליאת בן</w:t>
      </w:r>
      <w:bookmarkStart w:id="4269" w:name="_ETM_Q9_705000"/>
      <w:bookmarkEnd w:id="4269"/>
      <w:r w:rsidR="00563824">
        <w:rPr>
          <w:rFonts w:hint="cs"/>
          <w:rtl/>
          <w:lang w:eastAsia="he-IL"/>
        </w:rPr>
        <w:t>-</w:t>
      </w:r>
      <w:r>
        <w:rPr>
          <w:rFonts w:hint="cs"/>
          <w:rtl/>
          <w:lang w:eastAsia="he-IL"/>
        </w:rPr>
        <w:t xml:space="preserve">ארי חשובה יותר מכולם? </w:t>
      </w:r>
    </w:p>
    <w:p w:rsidR="00423672" w:rsidRDefault="00423672" w:rsidP="00A07F4C">
      <w:pPr>
        <w:rPr>
          <w:rtl/>
          <w:lang w:eastAsia="he-IL"/>
        </w:rPr>
      </w:pPr>
    </w:p>
    <w:p w:rsidR="00423672" w:rsidRDefault="00423672" w:rsidP="00A07F4C">
      <w:pPr>
        <w:pStyle w:val="af5"/>
        <w:keepNext/>
        <w:rPr>
          <w:rtl/>
        </w:rPr>
      </w:pPr>
      <w:bookmarkStart w:id="4270" w:name="_ETM_Q9_707000"/>
      <w:bookmarkStart w:id="4271" w:name="ET_interruption_5787_22"/>
      <w:bookmarkEnd w:id="4270"/>
      <w:r w:rsidRPr="00820372">
        <w:rPr>
          <w:rStyle w:val="TagStyle"/>
          <w:rtl/>
        </w:rPr>
        <w:t xml:space="preserve"> &lt;&lt; קריאה &gt;&gt; </w:t>
      </w:r>
      <w:r>
        <w:rPr>
          <w:rtl/>
        </w:rPr>
        <w:t>יוראי להב הרצנו (יש עתיד-תל"ם):</w:t>
      </w:r>
      <w:r w:rsidRPr="00820372">
        <w:rPr>
          <w:rStyle w:val="TagStyle"/>
          <w:rtl/>
        </w:rPr>
        <w:t xml:space="preserve"> &lt;&lt; קריאה &gt;&gt;</w:t>
      </w:r>
      <w:r>
        <w:rPr>
          <w:rtl/>
        </w:rPr>
        <w:t xml:space="preserve">   </w:t>
      </w:r>
      <w:bookmarkEnd w:id="4271"/>
    </w:p>
    <w:p w:rsidR="00423672" w:rsidRDefault="00423672" w:rsidP="00062C84">
      <w:pPr>
        <w:rPr>
          <w:rtl/>
          <w:lang w:eastAsia="he-IL"/>
        </w:rPr>
      </w:pPr>
    </w:p>
    <w:p w:rsidR="00423672" w:rsidRDefault="00423672" w:rsidP="00A07F4C">
      <w:pPr>
        <w:rPr>
          <w:rtl/>
          <w:lang w:eastAsia="he-IL"/>
        </w:rPr>
      </w:pPr>
      <w:bookmarkStart w:id="4272" w:name="_ETM_Q9_708000"/>
      <w:bookmarkEnd w:id="4272"/>
      <w:r>
        <w:rPr>
          <w:rFonts w:hint="cs"/>
          <w:rtl/>
          <w:lang w:eastAsia="he-IL"/>
        </w:rPr>
        <w:t>היא לא כאן כדי להגן על עצמה. זה לא הגון</w:t>
      </w:r>
      <w:r w:rsidR="00563824">
        <w:rPr>
          <w:rFonts w:hint="cs"/>
          <w:rtl/>
          <w:lang w:eastAsia="he-IL"/>
        </w:rPr>
        <w:t>,</w:t>
      </w:r>
      <w:r>
        <w:rPr>
          <w:rFonts w:hint="cs"/>
          <w:rtl/>
          <w:lang w:eastAsia="he-IL"/>
        </w:rPr>
        <w:t xml:space="preserve"> מה שאתה עושה. </w:t>
      </w:r>
    </w:p>
    <w:p w:rsidR="00423672" w:rsidRDefault="00423672" w:rsidP="00A07F4C">
      <w:pPr>
        <w:rPr>
          <w:rtl/>
          <w:lang w:eastAsia="he-IL"/>
        </w:rPr>
      </w:pPr>
    </w:p>
    <w:p w:rsidR="00423672" w:rsidRDefault="00423672" w:rsidP="00A07F4C">
      <w:pPr>
        <w:pStyle w:val="-"/>
        <w:keepNext/>
        <w:rPr>
          <w:rtl/>
        </w:rPr>
      </w:pPr>
      <w:r w:rsidRPr="00BD0BDE">
        <w:rPr>
          <w:rStyle w:val="TagStyle"/>
          <w:rtl/>
        </w:rPr>
        <w:t xml:space="preserve"> &lt;&lt; דובר_המשך &gt;&gt; </w:t>
      </w:r>
      <w:r>
        <w:rPr>
          <w:rtl/>
        </w:rPr>
        <w:t>השר המקשר בין הממשלה לכנסת דוד אמסלם:</w:t>
      </w:r>
      <w:r w:rsidRPr="00BD0BDE">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563824">
      <w:pPr>
        <w:rPr>
          <w:rtl/>
          <w:lang w:eastAsia="he-IL"/>
        </w:rPr>
      </w:pPr>
      <w:r>
        <w:rPr>
          <w:rFonts w:hint="cs"/>
          <w:rtl/>
          <w:lang w:eastAsia="he-IL"/>
        </w:rPr>
        <w:t xml:space="preserve">דרך אגב, זה </w:t>
      </w:r>
      <w:bookmarkStart w:id="4273" w:name="_ETM_Q9_710000"/>
      <w:bookmarkEnd w:id="4273"/>
      <w:r>
        <w:rPr>
          <w:rFonts w:hint="cs"/>
          <w:rtl/>
          <w:lang w:eastAsia="he-IL"/>
        </w:rPr>
        <w:t xml:space="preserve">קורה </w:t>
      </w:r>
      <w:r w:rsidR="00563824">
        <w:rPr>
          <w:rFonts w:hint="cs"/>
          <w:rtl/>
          <w:lang w:eastAsia="he-IL"/>
        </w:rPr>
        <w:t xml:space="preserve">בדיוק </w:t>
      </w:r>
      <w:r>
        <w:rPr>
          <w:rFonts w:hint="cs"/>
          <w:rtl/>
          <w:lang w:eastAsia="he-IL"/>
        </w:rPr>
        <w:t xml:space="preserve">כמו שהמשטרה התערבה או חקרה את הסיפור הזה </w:t>
      </w:r>
      <w:bookmarkStart w:id="4274" w:name="_ETM_Q9_714000"/>
      <w:bookmarkEnd w:id="4274"/>
      <w:r>
        <w:rPr>
          <w:rFonts w:hint="cs"/>
          <w:rtl/>
          <w:lang w:eastAsia="he-IL"/>
        </w:rPr>
        <w:t xml:space="preserve">של עוזרות הבית של ראש הממשלה בתביעה אזרחית. מה, אני </w:t>
      </w:r>
      <w:bookmarkStart w:id="4275" w:name="_ETM_Q9_718000"/>
      <w:bookmarkEnd w:id="4275"/>
      <w:r>
        <w:rPr>
          <w:rFonts w:hint="cs"/>
          <w:rtl/>
          <w:lang w:eastAsia="he-IL"/>
        </w:rPr>
        <w:t xml:space="preserve">הייתי שמח מאוד אם המשטרה הייתה מתערבת </w:t>
      </w:r>
      <w:r>
        <w:rPr>
          <w:rFonts w:hint="cs"/>
          <w:rtl/>
          <w:lang w:eastAsia="he-IL"/>
        </w:rPr>
        <w:lastRenderedPageBreak/>
        <w:t>בכל תביעה אזרחית</w:t>
      </w:r>
      <w:bookmarkStart w:id="4276" w:name="_ETM_Q9_723000"/>
      <w:bookmarkEnd w:id="4276"/>
      <w:r>
        <w:rPr>
          <w:rFonts w:hint="cs"/>
          <w:rtl/>
          <w:lang w:eastAsia="he-IL"/>
        </w:rPr>
        <w:t xml:space="preserve"> </w:t>
      </w:r>
      <w:r w:rsidR="000E313C">
        <w:rPr>
          <w:rFonts w:hint="eastAsia"/>
          <w:rtl/>
          <w:lang w:eastAsia="he-IL"/>
        </w:rPr>
        <w:t>–</w:t>
      </w:r>
      <w:r w:rsidR="00563824">
        <w:rPr>
          <w:rFonts w:hint="eastAsia"/>
          <w:rtl/>
          <w:lang w:eastAsia="he-IL"/>
        </w:rPr>
        <w:t xml:space="preserve"> </w:t>
      </w:r>
      <w:r>
        <w:rPr>
          <w:rFonts w:hint="cs"/>
          <w:rtl/>
          <w:lang w:eastAsia="he-IL"/>
        </w:rPr>
        <w:t>לבדוק אם האנשים שם דוברי אמת</w:t>
      </w:r>
      <w:r w:rsidR="00563824">
        <w:rPr>
          <w:rFonts w:hint="cs"/>
          <w:rtl/>
          <w:lang w:eastAsia="he-IL"/>
        </w:rPr>
        <w:t>,</w:t>
      </w:r>
      <w:r>
        <w:rPr>
          <w:rFonts w:hint="cs"/>
          <w:rtl/>
          <w:lang w:eastAsia="he-IL"/>
        </w:rPr>
        <w:t xml:space="preserve"> כן או לא. לכן אני חושב שזה דבר חמור ביותר. </w:t>
      </w:r>
    </w:p>
    <w:p w:rsidR="00423672" w:rsidRDefault="00423672" w:rsidP="00A07F4C">
      <w:pPr>
        <w:rPr>
          <w:rtl/>
          <w:lang w:eastAsia="he-IL"/>
        </w:rPr>
      </w:pPr>
    </w:p>
    <w:p w:rsidR="00423672" w:rsidRDefault="00423672" w:rsidP="00563824">
      <w:pPr>
        <w:rPr>
          <w:rtl/>
          <w:lang w:eastAsia="he-IL"/>
        </w:rPr>
      </w:pPr>
      <w:bookmarkStart w:id="4277" w:name="_ETM_Q9_749000"/>
      <w:bookmarkEnd w:id="4277"/>
      <w:r>
        <w:rPr>
          <w:rFonts w:hint="cs"/>
          <w:rtl/>
          <w:lang w:eastAsia="he-IL"/>
        </w:rPr>
        <w:t xml:space="preserve">אני רוצה לספר לך משהו, אלעזר שטרן, וגם </w:t>
      </w:r>
      <w:bookmarkStart w:id="4278" w:name="_ETM_Q9_744000"/>
      <w:bookmarkEnd w:id="4278"/>
      <w:r>
        <w:rPr>
          <w:rFonts w:hint="cs"/>
          <w:rtl/>
          <w:lang w:eastAsia="he-IL"/>
        </w:rPr>
        <w:t xml:space="preserve">לך, סגלוביץ'. בזמנו, כשאני עשיתי דיון על </w:t>
      </w:r>
      <w:bookmarkStart w:id="4279" w:name="_ETM_Q9_756000"/>
      <w:bookmarkEnd w:id="4279"/>
      <w:r>
        <w:rPr>
          <w:rFonts w:hint="cs"/>
          <w:rtl/>
          <w:lang w:eastAsia="he-IL"/>
        </w:rPr>
        <w:t xml:space="preserve">מסמך יצחקי, אני לא ידעתי שיש מסמך כזה. אני כתבתי מכתב לפרקליטות ושאלתי אותם: תגידו, יש </w:t>
      </w:r>
      <w:bookmarkStart w:id="4280" w:name="_ETM_Q9_762000"/>
      <w:bookmarkEnd w:id="4280"/>
      <w:r>
        <w:rPr>
          <w:rFonts w:hint="cs"/>
          <w:rtl/>
          <w:lang w:eastAsia="he-IL"/>
        </w:rPr>
        <w:t xml:space="preserve">דבר כזה? בגלל ששמעתי את זה בחדשות. </w:t>
      </w:r>
      <w:bookmarkStart w:id="4281" w:name="TOR_Q10"/>
      <w:bookmarkEnd w:id="4281"/>
      <w:r>
        <w:rPr>
          <w:rFonts w:hint="cs"/>
          <w:rtl/>
          <w:lang w:eastAsia="he-IL"/>
        </w:rPr>
        <w:t>כתבו לי מכתב בשורה אחת: לא היו דברים מעולם. אמרתי: אוקיי. שמתי את זה בצד, התקדמנו. עבר</w:t>
      </w:r>
      <w:r w:rsidR="00563824">
        <w:rPr>
          <w:rFonts w:hint="cs"/>
          <w:rtl/>
          <w:lang w:eastAsia="he-IL"/>
        </w:rPr>
        <w:t>ו</w:t>
      </w:r>
      <w:r>
        <w:rPr>
          <w:rFonts w:hint="cs"/>
          <w:rtl/>
          <w:lang w:eastAsia="he-IL"/>
        </w:rPr>
        <w:t xml:space="preserve"> חודש, </w:t>
      </w:r>
      <w:bookmarkStart w:id="4282" w:name="_ETM_Q10_180795"/>
      <w:bookmarkEnd w:id="4282"/>
      <w:r>
        <w:rPr>
          <w:rFonts w:hint="cs"/>
          <w:rtl/>
          <w:lang w:eastAsia="he-IL"/>
        </w:rPr>
        <w:t xml:space="preserve">חודש וחצי, אני פותח את עיתון הארץ, אני רואה </w:t>
      </w:r>
      <w:bookmarkStart w:id="4283" w:name="_ETM_Q10_183092"/>
      <w:bookmarkEnd w:id="4283"/>
      <w:r>
        <w:rPr>
          <w:rFonts w:hint="cs"/>
          <w:rtl/>
          <w:lang w:eastAsia="he-IL"/>
        </w:rPr>
        <w:t xml:space="preserve">שני עמודים על מסמך יצחקי. הייתי בשוק. מכנס דיון, מפכ"ל המשטרה, יצחקי עצמו, מזמין את היועץ </w:t>
      </w:r>
      <w:bookmarkStart w:id="4284" w:name="_ETM_Q10_193269"/>
      <w:bookmarkEnd w:id="4284"/>
      <w:r>
        <w:rPr>
          <w:rFonts w:hint="cs"/>
          <w:rtl/>
          <w:lang w:eastAsia="he-IL"/>
        </w:rPr>
        <w:t xml:space="preserve">המשפטי </w:t>
      </w:r>
      <w:r w:rsidR="000E313C">
        <w:rPr>
          <w:rFonts w:hint="eastAsia"/>
          <w:rtl/>
          <w:lang w:eastAsia="he-IL"/>
        </w:rPr>
        <w:t>–</w:t>
      </w:r>
      <w:r>
        <w:rPr>
          <w:rFonts w:hint="eastAsia"/>
          <w:rtl/>
          <w:lang w:eastAsia="he-IL"/>
        </w:rPr>
        <w:t xml:space="preserve"> </w:t>
      </w:r>
      <w:r>
        <w:rPr>
          <w:rFonts w:hint="cs"/>
          <w:rtl/>
          <w:lang w:eastAsia="he-IL"/>
        </w:rPr>
        <w:t xml:space="preserve">שלח לנו את נזרי </w:t>
      </w:r>
      <w:r w:rsidR="000E313C">
        <w:rPr>
          <w:rFonts w:hint="eastAsia"/>
          <w:rtl/>
          <w:lang w:eastAsia="he-IL"/>
        </w:rPr>
        <w:t>–</w:t>
      </w:r>
      <w:r>
        <w:rPr>
          <w:rFonts w:hint="eastAsia"/>
          <w:rtl/>
          <w:lang w:eastAsia="he-IL"/>
        </w:rPr>
        <w:t xml:space="preserve"> </w:t>
      </w:r>
      <w:r>
        <w:rPr>
          <w:rFonts w:hint="cs"/>
          <w:rtl/>
          <w:lang w:eastAsia="he-IL"/>
        </w:rPr>
        <w:t>ועושה דיון</w:t>
      </w:r>
      <w:r w:rsidR="00563824">
        <w:rPr>
          <w:rFonts w:hint="cs"/>
          <w:rtl/>
          <w:lang w:eastAsia="he-IL"/>
        </w:rPr>
        <w:t>,</w:t>
      </w:r>
      <w:r>
        <w:rPr>
          <w:rFonts w:hint="cs"/>
          <w:rtl/>
          <w:lang w:eastAsia="he-IL"/>
        </w:rPr>
        <w:t xml:space="preserve"> אומר להם: רבותיי, יש פה דבר חמור ביותר. אני </w:t>
      </w:r>
      <w:bookmarkStart w:id="4285" w:name="_ETM_Q10_203359"/>
      <w:bookmarkEnd w:id="4285"/>
      <w:r>
        <w:rPr>
          <w:rFonts w:hint="cs"/>
          <w:rtl/>
          <w:lang w:eastAsia="he-IL"/>
        </w:rPr>
        <w:t xml:space="preserve">שואל את יצחקי: תגיד, יש דבר כזה? אומר לי: יש </w:t>
      </w:r>
      <w:bookmarkStart w:id="4286" w:name="_ETM_Q10_209042"/>
      <w:bookmarkEnd w:id="4286"/>
      <w:r>
        <w:rPr>
          <w:rFonts w:hint="cs"/>
          <w:rtl/>
          <w:lang w:eastAsia="he-IL"/>
        </w:rPr>
        <w:t>לי פה חוברת. אני שואל את המפכ"ל: אתה יודע על זה? אומר לי: לא. אני אומר לו:</w:t>
      </w:r>
      <w:r>
        <w:rPr>
          <w:rFonts w:hint="cs"/>
          <w:lang w:eastAsia="he-IL"/>
        </w:rPr>
        <w:t xml:space="preserve"> </w:t>
      </w:r>
      <w:bookmarkStart w:id="4287" w:name="_ETM_Q10_213482"/>
      <w:bookmarkEnd w:id="4287"/>
      <w:r>
        <w:rPr>
          <w:rFonts w:hint="cs"/>
          <w:rtl/>
          <w:lang w:eastAsia="he-IL"/>
        </w:rPr>
        <w:t xml:space="preserve">מישהו אישר לך? הוא אומר לי: אף אחד לא צריך לאשר לי. אני שואל </w:t>
      </w:r>
      <w:bookmarkStart w:id="4288" w:name="_ETM_Q10_220463"/>
      <w:bookmarkEnd w:id="4288"/>
      <w:r>
        <w:rPr>
          <w:rFonts w:hint="cs"/>
          <w:rtl/>
          <w:lang w:eastAsia="he-IL"/>
        </w:rPr>
        <w:t xml:space="preserve">את נזרי </w:t>
      </w:r>
      <w:r w:rsidR="000E313C">
        <w:rPr>
          <w:rFonts w:hint="eastAsia"/>
          <w:rtl/>
          <w:lang w:eastAsia="he-IL"/>
        </w:rPr>
        <w:t>–</w:t>
      </w:r>
      <w:r>
        <w:rPr>
          <w:rFonts w:hint="eastAsia"/>
          <w:rtl/>
          <w:lang w:eastAsia="he-IL"/>
        </w:rPr>
        <w:t xml:space="preserve"> </w:t>
      </w:r>
      <w:r>
        <w:rPr>
          <w:rFonts w:hint="cs"/>
          <w:rtl/>
          <w:lang w:eastAsia="he-IL"/>
        </w:rPr>
        <w:t xml:space="preserve">הרי כתבתי מכתב, אני יושב-ראש ועדת הפנים, אני אמור לעשות בקרה על המשטרה: מדוע </w:t>
      </w:r>
      <w:bookmarkStart w:id="4289" w:name="_ETM_Q10_228899"/>
      <w:bookmarkEnd w:id="4289"/>
      <w:r>
        <w:rPr>
          <w:rFonts w:hint="cs"/>
          <w:rtl/>
          <w:lang w:eastAsia="he-IL"/>
        </w:rPr>
        <w:t xml:space="preserve">שיקרתם? לא, תראה, </w:t>
      </w:r>
      <w:proofErr w:type="spellStart"/>
      <w:r>
        <w:rPr>
          <w:rFonts w:hint="cs"/>
          <w:rtl/>
          <w:lang w:eastAsia="he-IL"/>
        </w:rPr>
        <w:t>וכו</w:t>
      </w:r>
      <w:proofErr w:type="spellEnd"/>
      <w:r>
        <w:rPr>
          <w:rFonts w:hint="cs"/>
          <w:rtl/>
          <w:lang w:eastAsia="he-IL"/>
        </w:rPr>
        <w:t xml:space="preserve">'. </w:t>
      </w:r>
      <w:bookmarkStart w:id="4290" w:name="_ETM_Q10_180000"/>
      <w:bookmarkEnd w:id="4290"/>
      <w:r>
        <w:rPr>
          <w:rFonts w:hint="cs"/>
          <w:rtl/>
          <w:lang w:eastAsia="he-IL"/>
        </w:rPr>
        <w:t xml:space="preserve">אני רוצה לספר לך, באותה תקופה קראתי, </w:t>
      </w:r>
      <w:bookmarkStart w:id="4291" w:name="_ETM_Q10_239834"/>
      <w:bookmarkEnd w:id="4291"/>
      <w:r>
        <w:rPr>
          <w:rFonts w:hint="cs"/>
          <w:rtl/>
          <w:lang w:eastAsia="he-IL"/>
        </w:rPr>
        <w:t xml:space="preserve">ראיתי באתר של יואב יצחק שמר יצחקי עשה עבירות בנייה. כתבתי מכתב על העניין </w:t>
      </w:r>
      <w:bookmarkStart w:id="4292" w:name="_ETM_Q10_246375"/>
      <w:bookmarkEnd w:id="4292"/>
      <w:r>
        <w:rPr>
          <w:rFonts w:hint="cs"/>
          <w:rtl/>
          <w:lang w:eastAsia="he-IL"/>
        </w:rPr>
        <w:t xml:space="preserve">הזה. אותו הדבר </w:t>
      </w:r>
      <w:r w:rsidR="000E313C">
        <w:rPr>
          <w:rFonts w:hint="eastAsia"/>
          <w:rtl/>
          <w:lang w:eastAsia="he-IL"/>
        </w:rPr>
        <w:t>–</w:t>
      </w:r>
      <w:r>
        <w:rPr>
          <w:rFonts w:hint="eastAsia"/>
          <w:rtl/>
          <w:lang w:eastAsia="he-IL"/>
        </w:rPr>
        <w:t xml:space="preserve"> </w:t>
      </w:r>
      <w:r>
        <w:rPr>
          <w:rFonts w:hint="cs"/>
          <w:rtl/>
          <w:lang w:eastAsia="he-IL"/>
        </w:rPr>
        <w:t xml:space="preserve">אמרו לי: לא היו דברים מעולם. אני מספר לך, גם פה הם שיקרו, בגלל שאני ביררתי, והיו שני תיקי עבירות בנייה. </w:t>
      </w:r>
    </w:p>
    <w:p w:rsidR="00423672" w:rsidRDefault="00423672" w:rsidP="00A07F4C">
      <w:pPr>
        <w:rPr>
          <w:rtl/>
          <w:lang w:eastAsia="he-IL"/>
        </w:rPr>
      </w:pPr>
      <w:bookmarkStart w:id="4293" w:name="_ETM_Q10_257833"/>
      <w:bookmarkStart w:id="4294" w:name="_ETM_Q10_257900"/>
      <w:bookmarkStart w:id="4295" w:name="_ETM_Q10_247709"/>
      <w:bookmarkEnd w:id="4293"/>
      <w:bookmarkEnd w:id="4294"/>
      <w:bookmarkEnd w:id="4295"/>
    </w:p>
    <w:p w:rsidR="00423672" w:rsidRDefault="00423672" w:rsidP="00563824">
      <w:pPr>
        <w:rPr>
          <w:rtl/>
          <w:lang w:eastAsia="he-IL"/>
        </w:rPr>
      </w:pPr>
      <w:r>
        <w:rPr>
          <w:rFonts w:hint="cs"/>
          <w:rtl/>
          <w:lang w:eastAsia="he-IL"/>
        </w:rPr>
        <w:t xml:space="preserve">לכן, כשאני רואה את הסיפור של הפרקליטות מול ראש עיריית ראש העין אני נחרד, אני מתחלחל. לכן אני חושב ששר המשפטים הוא באמת מחסום </w:t>
      </w:r>
      <w:bookmarkStart w:id="4296" w:name="_ETM_Q10_277030"/>
      <w:bookmarkEnd w:id="4296"/>
      <w:r w:rsidR="000E313C">
        <w:rPr>
          <w:rFonts w:hint="eastAsia"/>
          <w:rtl/>
          <w:lang w:eastAsia="he-IL"/>
        </w:rPr>
        <w:t>–</w:t>
      </w:r>
      <w:r>
        <w:rPr>
          <w:rFonts w:hint="eastAsia"/>
          <w:rtl/>
          <w:lang w:eastAsia="he-IL"/>
        </w:rPr>
        <w:t xml:space="preserve"> </w:t>
      </w:r>
      <w:r>
        <w:rPr>
          <w:rFonts w:hint="cs"/>
          <w:rtl/>
          <w:lang w:eastAsia="he-IL"/>
        </w:rPr>
        <w:t xml:space="preserve">הוא מחסום לבדיקת </w:t>
      </w:r>
      <w:bookmarkStart w:id="4297" w:name="_ETM_Q10_276639"/>
      <w:bookmarkEnd w:id="4297"/>
      <w:r>
        <w:rPr>
          <w:rFonts w:hint="cs"/>
          <w:rtl/>
          <w:lang w:eastAsia="he-IL"/>
        </w:rPr>
        <w:t xml:space="preserve">את הדברים שצריכים תיקון; אמרתי, גם את פרשת מנדלבליט. </w:t>
      </w:r>
      <w:bookmarkStart w:id="4298" w:name="_ETM_Q10_284795"/>
      <w:bookmarkEnd w:id="4298"/>
      <w:r>
        <w:rPr>
          <w:rFonts w:hint="cs"/>
          <w:rtl/>
          <w:lang w:eastAsia="he-IL"/>
        </w:rPr>
        <w:t>אני לא רוצה לספר לך.</w:t>
      </w:r>
      <w:r>
        <w:rPr>
          <w:rFonts w:hint="eastAsia"/>
          <w:rtl/>
          <w:lang w:eastAsia="he-IL"/>
        </w:rPr>
        <w:t xml:space="preserve"> </w:t>
      </w:r>
      <w:r>
        <w:rPr>
          <w:rFonts w:hint="cs"/>
          <w:rtl/>
          <w:lang w:eastAsia="he-IL"/>
        </w:rPr>
        <w:t xml:space="preserve">יש לי פה פירוט מפורט מה קרה. בעזרת השם אספר את זה </w:t>
      </w:r>
      <w:bookmarkStart w:id="4299" w:name="_ETM_Q10_291479"/>
      <w:bookmarkEnd w:id="4299"/>
      <w:r>
        <w:rPr>
          <w:rFonts w:hint="cs"/>
          <w:rtl/>
          <w:lang w:eastAsia="he-IL"/>
        </w:rPr>
        <w:t xml:space="preserve">בשבוע הבא בפירוט, בפרטים, מה קרה בסיפור של שי ניצן ודנינו. אתם </w:t>
      </w:r>
      <w:bookmarkStart w:id="4300" w:name="_ETM_Q10_297868"/>
      <w:bookmarkEnd w:id="4300"/>
      <w:r>
        <w:rPr>
          <w:rFonts w:hint="cs"/>
          <w:rtl/>
          <w:lang w:eastAsia="he-IL"/>
        </w:rPr>
        <w:t xml:space="preserve">לא תאמינו איזה שיבוש חקירה של שי ניצן, בהוראות </w:t>
      </w:r>
      <w:r w:rsidR="000E313C">
        <w:rPr>
          <w:rFonts w:hint="eastAsia"/>
          <w:rtl/>
          <w:lang w:eastAsia="he-IL"/>
        </w:rPr>
        <w:t>–</w:t>
      </w:r>
      <w:r>
        <w:rPr>
          <w:rFonts w:hint="eastAsia"/>
          <w:rtl/>
          <w:lang w:eastAsia="he-IL"/>
        </w:rPr>
        <w:t xml:space="preserve"> </w:t>
      </w:r>
      <w:r>
        <w:rPr>
          <w:rFonts w:hint="cs"/>
          <w:rtl/>
          <w:lang w:eastAsia="he-IL"/>
        </w:rPr>
        <w:t>למי?</w:t>
      </w:r>
      <w:r>
        <w:rPr>
          <w:rFonts w:hint="cs"/>
          <w:lang w:eastAsia="he-IL"/>
        </w:rPr>
        <w:t xml:space="preserve"> </w:t>
      </w:r>
      <w:bookmarkStart w:id="4301" w:name="_ETM_Q10_302416"/>
      <w:bookmarkEnd w:id="4301"/>
      <w:r>
        <w:rPr>
          <w:rFonts w:hint="cs"/>
          <w:rtl/>
          <w:lang w:eastAsia="he-IL"/>
        </w:rPr>
        <w:t>לא לנו</w:t>
      </w:r>
      <w:r w:rsidR="00563824">
        <w:rPr>
          <w:rFonts w:hint="cs"/>
          <w:rtl/>
          <w:lang w:eastAsia="he-IL"/>
        </w:rPr>
        <w:t>;</w:t>
      </w:r>
      <w:r>
        <w:rPr>
          <w:rFonts w:hint="cs"/>
          <w:rtl/>
          <w:lang w:eastAsia="he-IL"/>
        </w:rPr>
        <w:t xml:space="preserve"> למח"ש. דברים איומים ונוראים קורים שם, אבל מה זה משנה? יש רק סוגיה אחת מעניינת </w:t>
      </w:r>
      <w:r w:rsidR="000E313C">
        <w:rPr>
          <w:rFonts w:hint="eastAsia"/>
          <w:rtl/>
          <w:lang w:eastAsia="he-IL"/>
        </w:rPr>
        <w:t>–</w:t>
      </w:r>
      <w:r>
        <w:rPr>
          <w:rFonts w:hint="eastAsia"/>
          <w:rtl/>
          <w:lang w:eastAsia="he-IL"/>
        </w:rPr>
        <w:t xml:space="preserve"> </w:t>
      </w:r>
      <w:r>
        <w:rPr>
          <w:rFonts w:hint="cs"/>
          <w:rtl/>
          <w:lang w:eastAsia="he-IL"/>
        </w:rPr>
        <w:t xml:space="preserve">זה ראש </w:t>
      </w:r>
      <w:bookmarkStart w:id="4302" w:name="_ETM_Q10_315783"/>
      <w:bookmarkEnd w:id="4302"/>
      <w:r>
        <w:rPr>
          <w:rFonts w:hint="cs"/>
          <w:rtl/>
          <w:lang w:eastAsia="he-IL"/>
        </w:rPr>
        <w:t xml:space="preserve">הממשלה. אסור לעשות הפרעות </w:t>
      </w:r>
      <w:r w:rsidR="000E313C">
        <w:rPr>
          <w:rFonts w:hint="eastAsia"/>
          <w:rtl/>
          <w:lang w:eastAsia="he-IL"/>
        </w:rPr>
        <w:t>–</w:t>
      </w:r>
      <w:r>
        <w:rPr>
          <w:rFonts w:hint="eastAsia"/>
          <w:rtl/>
          <w:lang w:eastAsia="he-IL"/>
        </w:rPr>
        <w:t xml:space="preserve"> </w:t>
      </w:r>
      <w:r>
        <w:rPr>
          <w:rFonts w:hint="cs"/>
          <w:rtl/>
          <w:lang w:eastAsia="he-IL"/>
        </w:rPr>
        <w:t xml:space="preserve">לא מח"ש, לא אלשיך, לא הסיפור שהוא </w:t>
      </w:r>
      <w:bookmarkStart w:id="4303" w:name="_ETM_Q10_322826"/>
      <w:bookmarkEnd w:id="4303"/>
      <w:r>
        <w:rPr>
          <w:rFonts w:hint="cs"/>
          <w:rtl/>
          <w:lang w:eastAsia="he-IL"/>
        </w:rPr>
        <w:t xml:space="preserve">אמר, איך הוא איים על מח"ש לגבי </w:t>
      </w:r>
      <w:proofErr w:type="spellStart"/>
      <w:r>
        <w:rPr>
          <w:rFonts w:hint="cs"/>
          <w:rtl/>
          <w:lang w:eastAsia="he-IL"/>
        </w:rPr>
        <w:t>ריטמן</w:t>
      </w:r>
      <w:proofErr w:type="spellEnd"/>
      <w:r>
        <w:rPr>
          <w:rFonts w:hint="cs"/>
          <w:rtl/>
          <w:lang w:eastAsia="he-IL"/>
        </w:rPr>
        <w:t xml:space="preserve">. כל זה </w:t>
      </w:r>
      <w:bookmarkStart w:id="4304" w:name="_ETM_Q10_327763"/>
      <w:bookmarkEnd w:id="4304"/>
      <w:r>
        <w:rPr>
          <w:rFonts w:hint="cs"/>
          <w:rtl/>
          <w:lang w:eastAsia="he-IL"/>
        </w:rPr>
        <w:t xml:space="preserve">לא משנה </w:t>
      </w:r>
      <w:r w:rsidR="000E313C">
        <w:rPr>
          <w:rFonts w:hint="eastAsia"/>
          <w:rtl/>
          <w:lang w:eastAsia="he-IL"/>
        </w:rPr>
        <w:t>–</w:t>
      </w:r>
      <w:r>
        <w:rPr>
          <w:rFonts w:hint="eastAsia"/>
          <w:rtl/>
          <w:lang w:eastAsia="he-IL"/>
        </w:rPr>
        <w:t xml:space="preserve"> </w:t>
      </w:r>
      <w:r>
        <w:rPr>
          <w:rFonts w:hint="cs"/>
          <w:rtl/>
          <w:lang w:eastAsia="he-IL"/>
        </w:rPr>
        <w:t>לא מה עשה מנדלבליט, לא מה עשה שי ניצן. הקשר הגורדי הזה</w:t>
      </w:r>
      <w:bookmarkStart w:id="4305" w:name="_ETM_Q10_334637"/>
      <w:bookmarkEnd w:id="4305"/>
      <w:r>
        <w:rPr>
          <w:rFonts w:hint="cs"/>
          <w:rtl/>
          <w:lang w:eastAsia="he-IL"/>
        </w:rPr>
        <w:t xml:space="preserve"> שלא ניתן לנתק אותו </w:t>
      </w:r>
      <w:r w:rsidR="000E313C">
        <w:rPr>
          <w:rFonts w:hint="eastAsia"/>
          <w:rtl/>
          <w:lang w:eastAsia="he-IL"/>
        </w:rPr>
        <w:t>–</w:t>
      </w:r>
      <w:r>
        <w:rPr>
          <w:rFonts w:hint="eastAsia"/>
          <w:rtl/>
          <w:lang w:eastAsia="he-IL"/>
        </w:rPr>
        <w:t xml:space="preserve"> </w:t>
      </w:r>
      <w:r>
        <w:rPr>
          <w:rFonts w:hint="cs"/>
          <w:rtl/>
          <w:lang w:eastAsia="he-IL"/>
        </w:rPr>
        <w:t xml:space="preserve">כל אחד יודע על השני סיפור. </w:t>
      </w:r>
      <w:bookmarkStart w:id="4306" w:name="_ETM_Q10_336769"/>
      <w:bookmarkEnd w:id="4306"/>
      <w:r>
        <w:rPr>
          <w:rFonts w:hint="cs"/>
          <w:rtl/>
          <w:lang w:eastAsia="he-IL"/>
        </w:rPr>
        <w:t xml:space="preserve">כל זה </w:t>
      </w:r>
      <w:r w:rsidR="000E313C">
        <w:rPr>
          <w:rFonts w:hint="eastAsia"/>
          <w:rtl/>
          <w:lang w:eastAsia="he-IL"/>
        </w:rPr>
        <w:t>–</w:t>
      </w:r>
      <w:r>
        <w:rPr>
          <w:rFonts w:hint="eastAsia"/>
          <w:rtl/>
          <w:lang w:eastAsia="he-IL"/>
        </w:rPr>
        <w:t xml:space="preserve"> </w:t>
      </w:r>
      <w:r>
        <w:rPr>
          <w:rFonts w:hint="cs"/>
          <w:rtl/>
          <w:lang w:eastAsia="he-IL"/>
        </w:rPr>
        <w:t xml:space="preserve">לא להפריע לתיקי ראש הממשלה ההזויים האלה. זה כל האירוע. </w:t>
      </w:r>
    </w:p>
    <w:p w:rsidR="00423672" w:rsidRDefault="00423672" w:rsidP="00A07F4C">
      <w:pPr>
        <w:rPr>
          <w:rtl/>
          <w:lang w:eastAsia="he-IL"/>
        </w:rPr>
      </w:pPr>
      <w:bookmarkStart w:id="4307" w:name="_ETM_Q10_346409"/>
      <w:bookmarkStart w:id="4308" w:name="_ETM_Q10_346465"/>
      <w:bookmarkStart w:id="4309" w:name="_ETM_Q10_284810"/>
      <w:bookmarkEnd w:id="4307"/>
      <w:bookmarkEnd w:id="4308"/>
      <w:bookmarkEnd w:id="4309"/>
    </w:p>
    <w:p w:rsidR="00423672" w:rsidRDefault="00423672" w:rsidP="00A07F4C">
      <w:pPr>
        <w:rPr>
          <w:rtl/>
          <w:lang w:eastAsia="he-IL"/>
        </w:rPr>
      </w:pPr>
      <w:bookmarkStart w:id="4310" w:name="_ETM_Q10_346793"/>
      <w:bookmarkStart w:id="4311" w:name="_ETM_Q10_346849"/>
      <w:bookmarkEnd w:id="4310"/>
      <w:bookmarkEnd w:id="4311"/>
      <w:r>
        <w:rPr>
          <w:rFonts w:hint="cs"/>
          <w:rtl/>
          <w:lang w:eastAsia="he-IL"/>
        </w:rPr>
        <w:t>אז כשאני שומע את מ</w:t>
      </w:r>
      <w:bookmarkStart w:id="4312" w:name="_ETM_Q10_345281"/>
      <w:bookmarkEnd w:id="4312"/>
      <w:r>
        <w:rPr>
          <w:rFonts w:hint="cs"/>
          <w:rtl/>
          <w:lang w:eastAsia="he-IL"/>
        </w:rPr>
        <w:t xml:space="preserve">ר לפיד אני כמעט מגחך על מה שהוא אומר. אנחנו חיים בעולם הפוך: מה שצריך להיבדק לא נבדק, בגלל שיש מחסום </w:t>
      </w:r>
      <w:r w:rsidR="000E313C">
        <w:rPr>
          <w:rFonts w:hint="eastAsia"/>
          <w:rtl/>
          <w:lang w:eastAsia="he-IL"/>
        </w:rPr>
        <w:t>–</w:t>
      </w:r>
      <w:r>
        <w:rPr>
          <w:rFonts w:hint="eastAsia"/>
          <w:rtl/>
          <w:lang w:eastAsia="he-IL"/>
        </w:rPr>
        <w:t xml:space="preserve"> </w:t>
      </w:r>
      <w:r>
        <w:rPr>
          <w:rFonts w:hint="cs"/>
          <w:rtl/>
          <w:lang w:eastAsia="he-IL"/>
        </w:rPr>
        <w:t xml:space="preserve">שר המשפטים </w:t>
      </w:r>
      <w:bookmarkStart w:id="4313" w:name="_ETM_Q10_360452"/>
      <w:bookmarkEnd w:id="4313"/>
      <w:r>
        <w:rPr>
          <w:rFonts w:hint="cs"/>
          <w:rtl/>
          <w:lang w:eastAsia="he-IL"/>
        </w:rPr>
        <w:t xml:space="preserve">עוד מתדהר בזה </w:t>
      </w:r>
      <w:r w:rsidR="000E313C">
        <w:rPr>
          <w:rFonts w:hint="eastAsia"/>
          <w:rtl/>
          <w:lang w:eastAsia="he-IL"/>
        </w:rPr>
        <w:t>–</w:t>
      </w:r>
      <w:r>
        <w:rPr>
          <w:rFonts w:hint="eastAsia"/>
          <w:rtl/>
          <w:lang w:eastAsia="he-IL"/>
        </w:rPr>
        <w:t xml:space="preserve"> ו</w:t>
      </w:r>
      <w:r>
        <w:rPr>
          <w:rFonts w:hint="cs"/>
          <w:rtl/>
          <w:lang w:eastAsia="he-IL"/>
        </w:rPr>
        <w:t xml:space="preserve">מה שבעצם לא היה צריך בכלל לעלות ולצוף עולה. </w:t>
      </w:r>
      <w:bookmarkStart w:id="4314" w:name="_ETM_Q10_365903"/>
      <w:bookmarkEnd w:id="4314"/>
      <w:r>
        <w:rPr>
          <w:rFonts w:hint="cs"/>
          <w:rtl/>
          <w:lang w:eastAsia="he-IL"/>
        </w:rPr>
        <w:t xml:space="preserve">תודה רבה. </w:t>
      </w:r>
    </w:p>
    <w:p w:rsidR="00423672" w:rsidRDefault="00423672" w:rsidP="00A07F4C">
      <w:pPr>
        <w:rPr>
          <w:rtl/>
          <w:lang w:eastAsia="he-IL"/>
        </w:rPr>
      </w:pPr>
    </w:p>
    <w:p w:rsidR="00423672" w:rsidRDefault="00423672" w:rsidP="00A07F4C">
      <w:pPr>
        <w:pStyle w:val="af6"/>
        <w:rPr>
          <w:rtl/>
        </w:rPr>
      </w:pPr>
      <w:bookmarkStart w:id="4315" w:name="_ETM_Q10_346960"/>
      <w:bookmarkEnd w:id="4315"/>
      <w:r w:rsidRPr="003920B0">
        <w:rPr>
          <w:rStyle w:val="TagStyle"/>
          <w:rtl/>
        </w:rPr>
        <w:t>&lt;&lt; יור &gt;&gt;</w:t>
      </w:r>
      <w:r w:rsidRPr="006D5C43">
        <w:rPr>
          <w:rStyle w:val="TagStyle"/>
          <w:rtl/>
        </w:rPr>
        <w:t xml:space="preserve"> </w:t>
      </w:r>
      <w:r>
        <w:rPr>
          <w:rtl/>
        </w:rPr>
        <w:t>היו"ר יריב לוין:</w:t>
      </w:r>
      <w:r w:rsidRPr="006D5C43">
        <w:rPr>
          <w:rStyle w:val="TagStyle"/>
          <w:rtl/>
        </w:rPr>
        <w:t xml:space="preserve"> </w:t>
      </w:r>
      <w:r w:rsidRPr="003920B0">
        <w:rPr>
          <w:rStyle w:val="TagStyle"/>
          <w:rtl/>
        </w:rPr>
        <w:t>&lt;&lt; יור &gt;&gt;</w:t>
      </w:r>
      <w:r>
        <w:rPr>
          <w:rtl/>
        </w:rPr>
        <w:t xml:space="preserve">  </w:t>
      </w:r>
    </w:p>
    <w:p w:rsidR="00423672" w:rsidRDefault="00423672" w:rsidP="00062C84">
      <w:pPr>
        <w:rPr>
          <w:rtl/>
        </w:rPr>
      </w:pPr>
      <w:bookmarkStart w:id="4316" w:name="_ETM_Q10_373780"/>
      <w:bookmarkEnd w:id="4316"/>
    </w:p>
    <w:p w:rsidR="00423672" w:rsidRDefault="00423672" w:rsidP="00A07F4C">
      <w:pPr>
        <w:rPr>
          <w:rtl/>
          <w:lang w:eastAsia="he-IL"/>
        </w:rPr>
      </w:pPr>
      <w:r>
        <w:rPr>
          <w:rFonts w:hint="cs"/>
          <w:rtl/>
          <w:lang w:eastAsia="he-IL"/>
        </w:rPr>
        <w:t xml:space="preserve">חברות וחברי הכנסת, נא לשבת. אני מבקש מחברות </w:t>
      </w:r>
      <w:bookmarkStart w:id="4317" w:name="_ETM_Q10_373667"/>
      <w:bookmarkEnd w:id="4317"/>
      <w:r>
        <w:rPr>
          <w:rFonts w:hint="cs"/>
          <w:rtl/>
          <w:lang w:eastAsia="he-IL"/>
        </w:rPr>
        <w:t xml:space="preserve">וחברי הכנסת, כל אחד ואחת, לגשת למקום. נא לשבת. חברות </w:t>
      </w:r>
      <w:bookmarkStart w:id="4318" w:name="_ETM_Q10_386547"/>
      <w:bookmarkEnd w:id="4318"/>
      <w:r>
        <w:rPr>
          <w:rFonts w:hint="cs"/>
          <w:rtl/>
          <w:lang w:eastAsia="he-IL"/>
        </w:rPr>
        <w:t xml:space="preserve">וחברי הכנסת, נא לשבת. </w:t>
      </w:r>
    </w:p>
    <w:p w:rsidR="00423672" w:rsidRDefault="00423672" w:rsidP="00A07F4C">
      <w:pPr>
        <w:rPr>
          <w:rtl/>
          <w:lang w:eastAsia="he-IL"/>
        </w:rPr>
      </w:pPr>
    </w:p>
    <w:p w:rsidR="00423672" w:rsidRDefault="00423672" w:rsidP="00A07F4C">
      <w:pPr>
        <w:rPr>
          <w:rtl/>
          <w:lang w:eastAsia="he-IL"/>
        </w:rPr>
      </w:pPr>
    </w:p>
    <w:p w:rsidR="00423672" w:rsidRDefault="00423672" w:rsidP="004F5567">
      <w:pPr>
        <w:pStyle w:val="a6"/>
        <w:rPr>
          <w:rtl/>
          <w:lang w:eastAsia="he-IL"/>
        </w:rPr>
      </w:pPr>
      <w:bookmarkStart w:id="4319" w:name="_ETM_Q10_384338"/>
      <w:bookmarkStart w:id="4320" w:name="_ETM_Q10_384410"/>
      <w:bookmarkStart w:id="4321" w:name="_ETM_Q10_384833"/>
      <w:bookmarkStart w:id="4322" w:name="_ETM_Q10_384887"/>
      <w:bookmarkStart w:id="4323" w:name="_ETM_Q10_385218"/>
      <w:bookmarkStart w:id="4324" w:name="_ETM_Q10_385273"/>
      <w:bookmarkStart w:id="4325" w:name="_ETM_Q10_391379"/>
      <w:bookmarkStart w:id="4326" w:name="ET_subject_619850_4"/>
      <w:bookmarkEnd w:id="4319"/>
      <w:bookmarkEnd w:id="4320"/>
      <w:bookmarkEnd w:id="4321"/>
      <w:bookmarkEnd w:id="4322"/>
      <w:bookmarkEnd w:id="4323"/>
      <w:bookmarkEnd w:id="4324"/>
      <w:bookmarkEnd w:id="4325"/>
      <w:r w:rsidRPr="003920B0">
        <w:rPr>
          <w:rStyle w:val="TagStyle"/>
          <w:rtl/>
        </w:rPr>
        <w:t xml:space="preserve"> &lt;&lt; נושא &gt;&gt;</w:t>
      </w:r>
      <w:r w:rsidRPr="006D5C43">
        <w:rPr>
          <w:rStyle w:val="TagStyle"/>
          <w:rtl/>
        </w:rPr>
        <w:t xml:space="preserve"> </w:t>
      </w:r>
      <w:bookmarkStart w:id="4327" w:name="_Toc48036523"/>
      <w:bookmarkStart w:id="4328" w:name="_Toc48046167"/>
      <w:r>
        <w:rPr>
          <w:rtl/>
          <w:lang w:eastAsia="he-IL"/>
        </w:rPr>
        <w:t>דברי</w:t>
      </w:r>
      <w:r>
        <w:rPr>
          <w:rFonts w:hint="cs"/>
          <w:rtl/>
          <w:lang w:eastAsia="he-IL"/>
        </w:rPr>
        <w:t>ם</w:t>
      </w:r>
      <w:r>
        <w:rPr>
          <w:rtl/>
          <w:lang w:eastAsia="he-IL"/>
        </w:rPr>
        <w:t xml:space="preserve"> </w:t>
      </w:r>
      <w:r>
        <w:rPr>
          <w:rFonts w:hint="cs"/>
          <w:rtl/>
          <w:lang w:eastAsia="he-IL"/>
        </w:rPr>
        <w:t xml:space="preserve">לזכרו של </w:t>
      </w:r>
      <w:r>
        <w:rPr>
          <w:rtl/>
          <w:lang w:eastAsia="he-IL"/>
        </w:rPr>
        <w:t>השר וחבר הכנסת לשעבר גדעון פ</w:t>
      </w:r>
      <w:r>
        <w:rPr>
          <w:rFonts w:hint="cs"/>
          <w:rtl/>
          <w:lang w:eastAsia="he-IL"/>
        </w:rPr>
        <w:t>ת, זיכרונו לברכה</w:t>
      </w:r>
      <w:bookmarkEnd w:id="4327"/>
      <w:bookmarkEnd w:id="4328"/>
      <w:r w:rsidRPr="006D5C43">
        <w:rPr>
          <w:rStyle w:val="TagStyle"/>
          <w:rtl/>
        </w:rPr>
        <w:t xml:space="preserve"> </w:t>
      </w:r>
      <w:r w:rsidRPr="003920B0">
        <w:rPr>
          <w:rStyle w:val="TagStyle"/>
          <w:rtl/>
        </w:rPr>
        <w:t>&lt;&lt; נושא &gt;&gt;</w:t>
      </w:r>
      <w:r>
        <w:rPr>
          <w:rtl/>
          <w:lang w:eastAsia="he-IL"/>
        </w:rPr>
        <w:t xml:space="preserve">  </w:t>
      </w:r>
      <w:bookmarkEnd w:id="4326"/>
    </w:p>
    <w:p w:rsidR="00423672" w:rsidRDefault="00423672" w:rsidP="00A07F4C">
      <w:pPr>
        <w:rPr>
          <w:rtl/>
          <w:lang w:eastAsia="he-IL"/>
        </w:rPr>
      </w:pPr>
    </w:p>
    <w:p w:rsidR="00423672" w:rsidRDefault="00423672" w:rsidP="00A07F4C">
      <w:pPr>
        <w:pStyle w:val="a4"/>
        <w:rPr>
          <w:rtl/>
        </w:rPr>
      </w:pPr>
      <w:bookmarkStart w:id="4329" w:name="ET_speaker_4647_5"/>
      <w:r w:rsidRPr="008C1C08">
        <w:rPr>
          <w:rStyle w:val="TagStyle"/>
          <w:rtl/>
        </w:rPr>
        <w:t xml:space="preserve"> &lt;&lt; דובר &gt;&gt;</w:t>
      </w:r>
      <w:r w:rsidRPr="006D5C43">
        <w:rPr>
          <w:rStyle w:val="TagStyle"/>
          <w:rtl/>
        </w:rPr>
        <w:t xml:space="preserve"> </w:t>
      </w:r>
      <w:bookmarkStart w:id="4330" w:name="_Toc48036524"/>
      <w:bookmarkStart w:id="4331" w:name="_Toc48046168"/>
      <w:r>
        <w:rPr>
          <w:rtl/>
        </w:rPr>
        <w:t>היו"ר יריב לוין:</w:t>
      </w:r>
      <w:bookmarkEnd w:id="4330"/>
      <w:bookmarkEnd w:id="4331"/>
      <w:r w:rsidRPr="006D5C43">
        <w:rPr>
          <w:rStyle w:val="TagStyle"/>
          <w:rtl/>
        </w:rPr>
        <w:t xml:space="preserve"> </w:t>
      </w:r>
      <w:r w:rsidRPr="008C1C08">
        <w:rPr>
          <w:rStyle w:val="TagStyle"/>
          <w:rtl/>
        </w:rPr>
        <w:t xml:space="preserve">&lt;&lt; דובר &gt;&gt; </w:t>
      </w:r>
      <w:r>
        <w:rPr>
          <w:rtl/>
        </w:rPr>
        <w:t xml:space="preserve">  </w:t>
      </w:r>
      <w:bookmarkEnd w:id="4329"/>
    </w:p>
    <w:p w:rsidR="00423672" w:rsidRDefault="00423672" w:rsidP="00A07F4C">
      <w:pPr>
        <w:rPr>
          <w:rtl/>
          <w:lang w:eastAsia="he-IL"/>
        </w:rPr>
      </w:pPr>
      <w:bookmarkStart w:id="4332" w:name="_ETM_Q10_399930"/>
      <w:bookmarkStart w:id="4333" w:name="_ETM_Q10_400590"/>
      <w:bookmarkStart w:id="4334" w:name="_ETM_Q10_401040"/>
      <w:bookmarkStart w:id="4335" w:name="_ETM_Q10_401550"/>
      <w:bookmarkStart w:id="4336" w:name="_ETM_Q10_401910"/>
      <w:bookmarkEnd w:id="4332"/>
      <w:bookmarkEnd w:id="4333"/>
      <w:bookmarkEnd w:id="4334"/>
      <w:bookmarkEnd w:id="4335"/>
      <w:bookmarkEnd w:id="4336"/>
    </w:p>
    <w:p w:rsidR="00423672" w:rsidRDefault="00423672" w:rsidP="00A07F4C">
      <w:pPr>
        <w:rPr>
          <w:rtl/>
          <w:lang w:eastAsia="he-IL"/>
        </w:rPr>
      </w:pPr>
      <w:r>
        <w:rPr>
          <w:rFonts w:hint="cs"/>
          <w:rtl/>
          <w:lang w:eastAsia="he-IL"/>
        </w:rPr>
        <w:t xml:space="preserve">חברות וחברי הכנסת, בטרם ניגש להצבעות, </w:t>
      </w:r>
      <w:bookmarkStart w:id="4337" w:name="_ETM_Q10_399699"/>
      <w:bookmarkEnd w:id="4337"/>
      <w:r>
        <w:rPr>
          <w:rFonts w:hint="cs"/>
          <w:rtl/>
          <w:lang w:eastAsia="he-IL"/>
        </w:rPr>
        <w:t xml:space="preserve">אנחנו מבקשים לכבד כעת את זכרו של חבר הכנסת לשעבר </w:t>
      </w:r>
      <w:bookmarkStart w:id="4338" w:name="_ETM_Q10_402957"/>
      <w:bookmarkEnd w:id="4338"/>
      <w:r>
        <w:rPr>
          <w:rFonts w:hint="cs"/>
          <w:rtl/>
          <w:lang w:eastAsia="he-IL"/>
        </w:rPr>
        <w:t xml:space="preserve">גדעון פת, זכרו לברכה, שהלך לעולמו בחודש אפריל האחרון והוא </w:t>
      </w:r>
      <w:bookmarkStart w:id="4339" w:name="_ETM_Q10_407366"/>
      <w:bookmarkEnd w:id="4339"/>
      <w:r>
        <w:rPr>
          <w:rFonts w:hint="cs"/>
          <w:rtl/>
          <w:lang w:eastAsia="he-IL"/>
        </w:rPr>
        <w:t xml:space="preserve">בן 87. נכבד את זכרו בקימה. </w:t>
      </w:r>
      <w:bookmarkStart w:id="4340" w:name="_ETM_Q10_403150"/>
      <w:bookmarkStart w:id="4341" w:name="_ETM_Q10_403659"/>
      <w:bookmarkStart w:id="4342" w:name="_ETM_Q10_404260"/>
      <w:bookmarkStart w:id="4343" w:name="_ETM_Q10_404829"/>
      <w:bookmarkStart w:id="4344" w:name="_ETM_Q10_405189"/>
      <w:bookmarkStart w:id="4345" w:name="_ETM_Q10_406239"/>
      <w:bookmarkStart w:id="4346" w:name="_ETM_Q10_406540"/>
      <w:bookmarkStart w:id="4347" w:name="_ETM_Q10_406810"/>
      <w:bookmarkStart w:id="4348" w:name="_ETM_Q10_408310"/>
      <w:bookmarkStart w:id="4349" w:name="_ETM_Q10_408970"/>
      <w:bookmarkStart w:id="4350" w:name="_ETM_Q10_409090"/>
      <w:bookmarkStart w:id="4351" w:name="_ETM_Q10_409599"/>
      <w:bookmarkStart w:id="4352" w:name="_ETM_Q10_422166"/>
      <w:bookmarkStart w:id="4353" w:name="_ETM_Q10_422229"/>
      <w:bookmarkStart w:id="4354" w:name="_ETM_Q10_430620"/>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p>
    <w:p w:rsidR="00423672" w:rsidRDefault="00423672" w:rsidP="00A07F4C">
      <w:pPr>
        <w:rPr>
          <w:rtl/>
          <w:lang w:eastAsia="he-IL"/>
        </w:rPr>
      </w:pPr>
    </w:p>
    <w:p w:rsidR="00423672" w:rsidRDefault="00423672" w:rsidP="00A07F4C">
      <w:pPr>
        <w:ind w:firstLine="0"/>
        <w:jc w:val="center"/>
        <w:rPr>
          <w:rtl/>
          <w:lang w:eastAsia="he-IL"/>
        </w:rPr>
      </w:pPr>
      <w:r>
        <w:rPr>
          <w:rFonts w:hint="cs"/>
          <w:rtl/>
          <w:lang w:eastAsia="he-IL"/>
        </w:rPr>
        <w:t>(חברי הכנסת מכבדים בקימה את זכרו של המנוח.)</w:t>
      </w:r>
    </w:p>
    <w:p w:rsidR="00423672" w:rsidRDefault="00423672" w:rsidP="00A07F4C">
      <w:pPr>
        <w:rPr>
          <w:rtl/>
          <w:lang w:eastAsia="he-IL"/>
        </w:rPr>
      </w:pPr>
    </w:p>
    <w:p w:rsidR="00423672" w:rsidRDefault="00423672" w:rsidP="00A07F4C">
      <w:pPr>
        <w:rPr>
          <w:rtl/>
        </w:rPr>
      </w:pPr>
      <w:r>
        <w:rPr>
          <w:rtl/>
        </w:rPr>
        <w:t xml:space="preserve">נא </w:t>
      </w:r>
      <w:bookmarkStart w:id="4355" w:name="_ETM_Q10_430829"/>
      <w:bookmarkEnd w:id="4355"/>
      <w:r>
        <w:rPr>
          <w:rtl/>
        </w:rPr>
        <w:t>לשבת</w:t>
      </w:r>
      <w:r>
        <w:rPr>
          <w:rFonts w:hint="cs"/>
          <w:rtl/>
        </w:rPr>
        <w:t>.</w:t>
      </w:r>
    </w:p>
    <w:p w:rsidR="00423672" w:rsidRDefault="00423672" w:rsidP="00A07F4C">
      <w:pPr>
        <w:rPr>
          <w:rtl/>
        </w:rPr>
      </w:pPr>
    </w:p>
    <w:p w:rsidR="00423672" w:rsidRDefault="00423672" w:rsidP="00A07F4C">
      <w:pPr>
        <w:rPr>
          <w:rtl/>
        </w:rPr>
      </w:pPr>
      <w:bookmarkStart w:id="4356" w:name="_ETM_Q10_440830"/>
      <w:bookmarkEnd w:id="4356"/>
      <w:r>
        <w:rPr>
          <w:rtl/>
        </w:rPr>
        <w:t xml:space="preserve">גדעון </w:t>
      </w:r>
      <w:bookmarkStart w:id="4357" w:name="_ETM_Q10_441250"/>
      <w:bookmarkEnd w:id="4357"/>
      <w:r>
        <w:rPr>
          <w:rtl/>
        </w:rPr>
        <w:t xml:space="preserve">פת </w:t>
      </w:r>
      <w:bookmarkStart w:id="4358" w:name="_ETM_Q10_441610"/>
      <w:bookmarkEnd w:id="4358"/>
      <w:r>
        <w:rPr>
          <w:rtl/>
        </w:rPr>
        <w:t xml:space="preserve">נולד </w:t>
      </w:r>
      <w:bookmarkStart w:id="4359" w:name="_ETM_Q10_441970"/>
      <w:bookmarkEnd w:id="4359"/>
      <w:r>
        <w:rPr>
          <w:rtl/>
        </w:rPr>
        <w:t xml:space="preserve">בשנת </w:t>
      </w:r>
      <w:bookmarkStart w:id="4360" w:name="_ETM_Q10_442389"/>
      <w:bookmarkEnd w:id="4360"/>
      <w:r>
        <w:rPr>
          <w:rtl/>
        </w:rPr>
        <w:t xml:space="preserve">1933 </w:t>
      </w:r>
      <w:bookmarkStart w:id="4361" w:name="_ETM_Q10_443889"/>
      <w:bookmarkEnd w:id="4361"/>
      <w:r>
        <w:rPr>
          <w:rtl/>
        </w:rPr>
        <w:t xml:space="preserve">בירושלים </w:t>
      </w:r>
      <w:bookmarkStart w:id="4362" w:name="_ETM_Q10_444790"/>
      <w:bookmarkEnd w:id="4362"/>
      <w:r>
        <w:rPr>
          <w:rtl/>
        </w:rPr>
        <w:t xml:space="preserve">בשם </w:t>
      </w:r>
      <w:bookmarkStart w:id="4363" w:name="_ETM_Q10_445210"/>
      <w:bookmarkEnd w:id="4363"/>
      <w:r>
        <w:rPr>
          <w:rtl/>
        </w:rPr>
        <w:t xml:space="preserve">גדעון </w:t>
      </w:r>
      <w:bookmarkStart w:id="4364" w:name="_ETM_Q10_445630"/>
      <w:bookmarkEnd w:id="4364"/>
      <w:r>
        <w:rPr>
          <w:rtl/>
        </w:rPr>
        <w:t>מרקוס</w:t>
      </w:r>
      <w:r>
        <w:rPr>
          <w:rFonts w:hint="cs"/>
          <w:rtl/>
        </w:rPr>
        <w:t>.</w:t>
      </w:r>
      <w:r>
        <w:rPr>
          <w:rtl/>
        </w:rPr>
        <w:t xml:space="preserve"> </w:t>
      </w:r>
      <w:bookmarkStart w:id="4365" w:name="_ETM_Q10_446740"/>
      <w:bookmarkEnd w:id="4365"/>
      <w:r>
        <w:rPr>
          <w:rtl/>
        </w:rPr>
        <w:t xml:space="preserve">הוא </w:t>
      </w:r>
      <w:bookmarkStart w:id="4366" w:name="_ETM_Q10_446889"/>
      <w:bookmarkEnd w:id="4366"/>
      <w:r>
        <w:rPr>
          <w:rtl/>
        </w:rPr>
        <w:t xml:space="preserve">גדל </w:t>
      </w:r>
      <w:bookmarkStart w:id="4367" w:name="_ETM_Q10_447310"/>
      <w:bookmarkEnd w:id="4367"/>
      <w:r>
        <w:rPr>
          <w:rtl/>
        </w:rPr>
        <w:t xml:space="preserve">והתחנך </w:t>
      </w:r>
      <w:bookmarkStart w:id="4368" w:name="_ETM_Q10_448000"/>
      <w:bookmarkEnd w:id="4368"/>
      <w:r>
        <w:rPr>
          <w:rtl/>
        </w:rPr>
        <w:t xml:space="preserve">אצל </w:t>
      </w:r>
      <w:bookmarkStart w:id="4369" w:name="_ETM_Q10_448330"/>
      <w:bookmarkEnd w:id="4369"/>
      <w:r>
        <w:rPr>
          <w:rtl/>
        </w:rPr>
        <w:t xml:space="preserve">דודתו </w:t>
      </w:r>
      <w:bookmarkStart w:id="4370" w:name="_ETM_Q10_448839"/>
      <w:bookmarkEnd w:id="4370"/>
      <w:r>
        <w:rPr>
          <w:rtl/>
        </w:rPr>
        <w:t xml:space="preserve">מגיל </w:t>
      </w:r>
      <w:bookmarkStart w:id="4371" w:name="_ETM_Q10_449260"/>
      <w:bookmarkEnd w:id="4371"/>
      <w:r>
        <w:rPr>
          <w:rtl/>
        </w:rPr>
        <w:t xml:space="preserve">צעיר </w:t>
      </w:r>
      <w:bookmarkStart w:id="4372" w:name="_ETM_Q10_449770"/>
      <w:bookmarkEnd w:id="4372"/>
      <w:r>
        <w:rPr>
          <w:rtl/>
        </w:rPr>
        <w:t xml:space="preserve">והחליט </w:t>
      </w:r>
      <w:bookmarkStart w:id="4373" w:name="_ETM_Q10_450279"/>
      <w:bookmarkEnd w:id="4373"/>
      <w:r>
        <w:rPr>
          <w:rtl/>
        </w:rPr>
        <w:t xml:space="preserve">לאמץ </w:t>
      </w:r>
      <w:bookmarkStart w:id="4374" w:name="_ETM_Q10_450790"/>
      <w:bookmarkEnd w:id="4374"/>
      <w:r>
        <w:rPr>
          <w:rtl/>
        </w:rPr>
        <w:t xml:space="preserve">את </w:t>
      </w:r>
      <w:bookmarkStart w:id="4375" w:name="_ETM_Q10_450910"/>
      <w:bookmarkEnd w:id="4375"/>
      <w:r>
        <w:rPr>
          <w:rtl/>
        </w:rPr>
        <w:t xml:space="preserve">שם </w:t>
      </w:r>
      <w:bookmarkStart w:id="4376" w:name="_ETM_Q10_451180"/>
      <w:bookmarkEnd w:id="4376"/>
      <w:r>
        <w:rPr>
          <w:rtl/>
        </w:rPr>
        <w:t>משפחתה</w:t>
      </w:r>
      <w:r>
        <w:rPr>
          <w:rFonts w:hint="cs"/>
          <w:rtl/>
        </w:rPr>
        <w:t>,</w:t>
      </w:r>
      <w:bookmarkStart w:id="4377" w:name="_ETM_Q10_452400"/>
      <w:bookmarkStart w:id="4378" w:name="_ETM_Q10_453270"/>
      <w:bookmarkEnd w:id="4377"/>
      <w:bookmarkEnd w:id="4378"/>
      <w:r>
        <w:rPr>
          <w:rFonts w:hint="cs"/>
          <w:rtl/>
        </w:rPr>
        <w:t xml:space="preserve"> פת. </w:t>
      </w:r>
      <w:r>
        <w:rPr>
          <w:rtl/>
        </w:rPr>
        <w:t xml:space="preserve">גדעון </w:t>
      </w:r>
      <w:bookmarkStart w:id="4379" w:name="_ETM_Q10_453660"/>
      <w:bookmarkEnd w:id="4379"/>
      <w:r>
        <w:rPr>
          <w:rtl/>
        </w:rPr>
        <w:t xml:space="preserve">פת </w:t>
      </w:r>
      <w:bookmarkStart w:id="4380" w:name="_ETM_Q10_453900"/>
      <w:bookmarkEnd w:id="4380"/>
      <w:r>
        <w:rPr>
          <w:rtl/>
        </w:rPr>
        <w:t>ש</w:t>
      </w:r>
      <w:r>
        <w:rPr>
          <w:rFonts w:hint="cs"/>
          <w:rtl/>
        </w:rPr>
        <w:t>י</w:t>
      </w:r>
      <w:r>
        <w:rPr>
          <w:rtl/>
        </w:rPr>
        <w:t xml:space="preserve">רת </w:t>
      </w:r>
      <w:bookmarkStart w:id="4381" w:name="_ETM_Q10_454290"/>
      <w:bookmarkEnd w:id="4381"/>
      <w:r>
        <w:rPr>
          <w:rtl/>
        </w:rPr>
        <w:t>בנחל</w:t>
      </w:r>
      <w:r>
        <w:rPr>
          <w:rFonts w:hint="cs"/>
          <w:rtl/>
        </w:rPr>
        <w:t>,</w:t>
      </w:r>
      <w:r>
        <w:rPr>
          <w:rtl/>
        </w:rPr>
        <w:t xml:space="preserve"> </w:t>
      </w:r>
      <w:bookmarkStart w:id="4382" w:name="_ETM_Q10_454830"/>
      <w:bookmarkEnd w:id="4382"/>
      <w:r>
        <w:rPr>
          <w:rtl/>
        </w:rPr>
        <w:t xml:space="preserve">ובשנת </w:t>
      </w:r>
      <w:bookmarkStart w:id="4383" w:name="_ETM_Q10_455279"/>
      <w:bookmarkEnd w:id="4383"/>
      <w:r>
        <w:rPr>
          <w:rtl/>
        </w:rPr>
        <w:t>1953</w:t>
      </w:r>
      <w:r>
        <w:rPr>
          <w:rFonts w:hint="cs"/>
          <w:rtl/>
        </w:rPr>
        <w:t>,</w:t>
      </w:r>
      <w:r>
        <w:rPr>
          <w:rtl/>
        </w:rPr>
        <w:t xml:space="preserve"> </w:t>
      </w:r>
      <w:bookmarkStart w:id="4384" w:name="_ETM_Q10_456839"/>
      <w:bookmarkEnd w:id="4384"/>
      <w:r>
        <w:rPr>
          <w:rtl/>
        </w:rPr>
        <w:t xml:space="preserve">לאחר </w:t>
      </w:r>
      <w:bookmarkStart w:id="4385" w:name="_ETM_Q10_457200"/>
      <w:bookmarkEnd w:id="4385"/>
      <w:r>
        <w:rPr>
          <w:rtl/>
        </w:rPr>
        <w:t xml:space="preserve">שחרורו </w:t>
      </w:r>
      <w:bookmarkStart w:id="4386" w:name="_ETM_Q10_457680"/>
      <w:bookmarkEnd w:id="4386"/>
      <w:r>
        <w:rPr>
          <w:rtl/>
        </w:rPr>
        <w:t>מצה"ל</w:t>
      </w:r>
      <w:r>
        <w:rPr>
          <w:rFonts w:hint="cs"/>
          <w:rtl/>
        </w:rPr>
        <w:t>,</w:t>
      </w:r>
      <w:r>
        <w:rPr>
          <w:rtl/>
        </w:rPr>
        <w:t xml:space="preserve"> </w:t>
      </w:r>
      <w:bookmarkStart w:id="4387" w:name="_ETM_Q10_458640"/>
      <w:bookmarkEnd w:id="4387"/>
      <w:r>
        <w:rPr>
          <w:rtl/>
        </w:rPr>
        <w:t>כי</w:t>
      </w:r>
      <w:r>
        <w:rPr>
          <w:rFonts w:hint="cs"/>
          <w:rtl/>
        </w:rPr>
        <w:t>הן</w:t>
      </w:r>
      <w:bookmarkStart w:id="4388" w:name="_ETM_Q10_458820"/>
      <w:bookmarkStart w:id="4389" w:name="_ETM_Q10_459000"/>
      <w:bookmarkEnd w:id="4388"/>
      <w:bookmarkEnd w:id="4389"/>
      <w:r>
        <w:rPr>
          <w:rFonts w:hint="cs"/>
          <w:rtl/>
        </w:rPr>
        <w:t xml:space="preserve"> </w:t>
      </w:r>
      <w:bookmarkStart w:id="4390" w:name="_ETM_Q10_458880"/>
      <w:bookmarkEnd w:id="4390"/>
      <w:r>
        <w:rPr>
          <w:rtl/>
        </w:rPr>
        <w:t>כ</w:t>
      </w:r>
      <w:bookmarkStart w:id="4391" w:name="_ETM_Q10_459180"/>
      <w:bookmarkEnd w:id="4391"/>
      <w:r>
        <w:rPr>
          <w:rtl/>
        </w:rPr>
        <w:t xml:space="preserve">מנהל </w:t>
      </w:r>
      <w:bookmarkStart w:id="4392" w:name="_ETM_Q10_459540"/>
      <w:bookmarkEnd w:id="4392"/>
      <w:r>
        <w:rPr>
          <w:rtl/>
        </w:rPr>
        <w:t xml:space="preserve">לשכתו </w:t>
      </w:r>
      <w:bookmarkStart w:id="4393" w:name="_ETM_Q10_459990"/>
      <w:bookmarkEnd w:id="4393"/>
      <w:r>
        <w:rPr>
          <w:rtl/>
        </w:rPr>
        <w:t xml:space="preserve">של </w:t>
      </w:r>
      <w:bookmarkStart w:id="4394" w:name="_ETM_Q10_460200"/>
      <w:bookmarkEnd w:id="4394"/>
      <w:r>
        <w:rPr>
          <w:rtl/>
        </w:rPr>
        <w:t xml:space="preserve">שר </w:t>
      </w:r>
      <w:bookmarkStart w:id="4395" w:name="_ETM_Q10_460470"/>
      <w:bookmarkEnd w:id="4395"/>
      <w:r>
        <w:rPr>
          <w:rtl/>
        </w:rPr>
        <w:t xml:space="preserve">התחבורה </w:t>
      </w:r>
      <w:bookmarkStart w:id="4396" w:name="_ETM_Q10_461040"/>
      <w:bookmarkEnd w:id="4396"/>
      <w:r>
        <w:rPr>
          <w:rtl/>
        </w:rPr>
        <w:t xml:space="preserve">דאז </w:t>
      </w:r>
      <w:bookmarkStart w:id="4397" w:name="_ETM_Q10_461550"/>
      <w:bookmarkEnd w:id="4397"/>
      <w:r>
        <w:rPr>
          <w:rtl/>
        </w:rPr>
        <w:t xml:space="preserve">יוסף </w:t>
      </w:r>
      <w:bookmarkStart w:id="4398" w:name="_ETM_Q10_461970"/>
      <w:bookmarkEnd w:id="4398"/>
      <w:r>
        <w:rPr>
          <w:rtl/>
        </w:rPr>
        <w:t>ספיר</w:t>
      </w:r>
      <w:r>
        <w:rPr>
          <w:rFonts w:hint="cs"/>
          <w:rtl/>
        </w:rPr>
        <w:t>,</w:t>
      </w:r>
      <w:r>
        <w:rPr>
          <w:rtl/>
        </w:rPr>
        <w:t xml:space="preserve"> </w:t>
      </w:r>
      <w:bookmarkStart w:id="4399" w:name="_ETM_Q10_462540"/>
      <w:bookmarkEnd w:id="4399"/>
      <w:r>
        <w:rPr>
          <w:rtl/>
        </w:rPr>
        <w:t xml:space="preserve">זכרו </w:t>
      </w:r>
      <w:bookmarkStart w:id="4400" w:name="_ETM_Q10_463020"/>
      <w:bookmarkEnd w:id="4400"/>
      <w:r>
        <w:rPr>
          <w:rtl/>
        </w:rPr>
        <w:t>לברכה</w:t>
      </w:r>
      <w:r>
        <w:rPr>
          <w:rFonts w:hint="cs"/>
          <w:rtl/>
        </w:rPr>
        <w:t>.</w:t>
      </w:r>
      <w:r>
        <w:rPr>
          <w:rtl/>
        </w:rPr>
        <w:t xml:space="preserve"> </w:t>
      </w:r>
      <w:bookmarkStart w:id="4401" w:name="_ETM_Q10_464139"/>
      <w:bookmarkEnd w:id="4401"/>
      <w:r>
        <w:rPr>
          <w:rtl/>
        </w:rPr>
        <w:t xml:space="preserve">באמצע </w:t>
      </w:r>
      <w:bookmarkStart w:id="4402" w:name="_ETM_Q10_464650"/>
      <w:bookmarkEnd w:id="4402"/>
      <w:r>
        <w:rPr>
          <w:rtl/>
        </w:rPr>
        <w:t xml:space="preserve">שנות </w:t>
      </w:r>
      <w:bookmarkStart w:id="4403" w:name="_ETM_Q10_464919"/>
      <w:bookmarkEnd w:id="4403"/>
      <w:r>
        <w:rPr>
          <w:rtl/>
        </w:rPr>
        <w:t>ה</w:t>
      </w:r>
      <w:r>
        <w:rPr>
          <w:rFonts w:hint="cs"/>
          <w:rtl/>
        </w:rPr>
        <w:t>חמישים</w:t>
      </w:r>
      <w:r>
        <w:rPr>
          <w:rtl/>
        </w:rPr>
        <w:t xml:space="preserve"> </w:t>
      </w:r>
      <w:bookmarkStart w:id="4404" w:name="_ETM_Q10_465460"/>
      <w:bookmarkEnd w:id="4404"/>
      <w:r>
        <w:rPr>
          <w:rtl/>
        </w:rPr>
        <w:t xml:space="preserve">נסע </w:t>
      </w:r>
      <w:bookmarkStart w:id="4405" w:name="_ETM_Q10_466059"/>
      <w:bookmarkEnd w:id="4405"/>
      <w:r>
        <w:rPr>
          <w:rFonts w:hint="cs"/>
          <w:rtl/>
        </w:rPr>
        <w:t xml:space="preserve">פת </w:t>
      </w:r>
      <w:r>
        <w:rPr>
          <w:rtl/>
        </w:rPr>
        <w:t xml:space="preserve">לארצות </w:t>
      </w:r>
      <w:bookmarkStart w:id="4406" w:name="_ETM_Q10_466509"/>
      <w:bookmarkEnd w:id="4406"/>
      <w:r>
        <w:rPr>
          <w:rtl/>
        </w:rPr>
        <w:t>הברית</w:t>
      </w:r>
      <w:r>
        <w:rPr>
          <w:rFonts w:hint="cs"/>
          <w:rtl/>
        </w:rPr>
        <w:t>,</w:t>
      </w:r>
      <w:r>
        <w:rPr>
          <w:rtl/>
        </w:rPr>
        <w:t xml:space="preserve"> </w:t>
      </w:r>
      <w:bookmarkStart w:id="4407" w:name="_ETM_Q10_466839"/>
      <w:bookmarkEnd w:id="4407"/>
      <w:r>
        <w:rPr>
          <w:rFonts w:hint="cs"/>
          <w:rtl/>
        </w:rPr>
        <w:t>ו</w:t>
      </w:r>
      <w:r>
        <w:rPr>
          <w:rtl/>
        </w:rPr>
        <w:t xml:space="preserve">שם </w:t>
      </w:r>
      <w:bookmarkStart w:id="4408" w:name="_ETM_Q10_467050"/>
      <w:bookmarkEnd w:id="4408"/>
      <w:r>
        <w:rPr>
          <w:rtl/>
        </w:rPr>
        <w:t xml:space="preserve">היה </w:t>
      </w:r>
      <w:bookmarkStart w:id="4409" w:name="_ETM_Q10_467199"/>
      <w:bookmarkEnd w:id="4409"/>
      <w:r>
        <w:rPr>
          <w:rtl/>
        </w:rPr>
        <w:t xml:space="preserve">פעיל </w:t>
      </w:r>
      <w:bookmarkStart w:id="4410" w:name="_ETM_Q10_467529"/>
      <w:bookmarkEnd w:id="4410"/>
      <w:r>
        <w:rPr>
          <w:rtl/>
        </w:rPr>
        <w:t xml:space="preserve">בהסתדרות </w:t>
      </w:r>
      <w:bookmarkStart w:id="4411" w:name="_ETM_Q10_468189"/>
      <w:bookmarkEnd w:id="4411"/>
      <w:r>
        <w:rPr>
          <w:rtl/>
        </w:rPr>
        <w:t xml:space="preserve">הציונית </w:t>
      </w:r>
      <w:bookmarkStart w:id="4412" w:name="_ETM_Q10_469120"/>
      <w:bookmarkEnd w:id="4412"/>
      <w:r>
        <w:rPr>
          <w:rtl/>
        </w:rPr>
        <w:t xml:space="preserve">ולמד </w:t>
      </w:r>
      <w:bookmarkStart w:id="4413" w:name="_ETM_Q10_469719"/>
      <w:bookmarkEnd w:id="4413"/>
      <w:r>
        <w:rPr>
          <w:rtl/>
        </w:rPr>
        <w:t xml:space="preserve">לתואר </w:t>
      </w:r>
      <w:bookmarkStart w:id="4414" w:name="_ETM_Q10_470080"/>
      <w:bookmarkEnd w:id="4414"/>
      <w:r>
        <w:rPr>
          <w:rtl/>
        </w:rPr>
        <w:t xml:space="preserve">ראשון </w:t>
      </w:r>
      <w:bookmarkStart w:id="4415" w:name="_ETM_Q10_470439"/>
      <w:bookmarkEnd w:id="4415"/>
      <w:r>
        <w:rPr>
          <w:rtl/>
        </w:rPr>
        <w:t xml:space="preserve">בכלכלה </w:t>
      </w:r>
      <w:bookmarkStart w:id="4416" w:name="_ETM_Q10_471039"/>
      <w:bookmarkEnd w:id="4416"/>
      <w:r>
        <w:rPr>
          <w:rtl/>
        </w:rPr>
        <w:t xml:space="preserve">ובסחר </w:t>
      </w:r>
      <w:bookmarkStart w:id="4417" w:name="_ETM_Q10_471639"/>
      <w:bookmarkEnd w:id="4417"/>
      <w:r>
        <w:rPr>
          <w:rtl/>
        </w:rPr>
        <w:t xml:space="preserve">בין-לאומי </w:t>
      </w:r>
      <w:bookmarkStart w:id="4418" w:name="_ETM_Q10_472300"/>
      <w:bookmarkEnd w:id="4418"/>
      <w:r>
        <w:rPr>
          <w:rtl/>
        </w:rPr>
        <w:t>באוניברסיט</w:t>
      </w:r>
      <w:r>
        <w:rPr>
          <w:rFonts w:hint="cs"/>
          <w:rtl/>
        </w:rPr>
        <w:t>ת ניו יורק. ב</w:t>
      </w:r>
      <w:bookmarkStart w:id="4419" w:name="_ETM_Q10_473110"/>
      <w:bookmarkStart w:id="4420" w:name="_ETM_Q10_474069"/>
      <w:bookmarkEnd w:id="4419"/>
      <w:bookmarkEnd w:id="4420"/>
      <w:r>
        <w:rPr>
          <w:rtl/>
        </w:rPr>
        <w:t xml:space="preserve">שנת </w:t>
      </w:r>
      <w:bookmarkStart w:id="4421" w:name="_ETM_Q10_474639"/>
      <w:bookmarkEnd w:id="4421"/>
      <w:r>
        <w:rPr>
          <w:rtl/>
        </w:rPr>
        <w:t>1967</w:t>
      </w:r>
      <w:r>
        <w:rPr>
          <w:rFonts w:hint="cs"/>
          <w:rtl/>
        </w:rPr>
        <w:t>,</w:t>
      </w:r>
      <w:r>
        <w:rPr>
          <w:rtl/>
        </w:rPr>
        <w:t xml:space="preserve"> </w:t>
      </w:r>
      <w:bookmarkStart w:id="4422" w:name="_ETM_Q10_476319"/>
      <w:bookmarkEnd w:id="4422"/>
      <w:r>
        <w:rPr>
          <w:rFonts w:hint="cs"/>
          <w:rtl/>
        </w:rPr>
        <w:t>ע</w:t>
      </w:r>
      <w:r>
        <w:rPr>
          <w:rtl/>
        </w:rPr>
        <w:t xml:space="preserve">ת </w:t>
      </w:r>
      <w:bookmarkStart w:id="4423" w:name="_ETM_Q10_476499"/>
      <w:bookmarkEnd w:id="4423"/>
      <w:r>
        <w:rPr>
          <w:rtl/>
        </w:rPr>
        <w:t xml:space="preserve">הקמתה </w:t>
      </w:r>
      <w:bookmarkStart w:id="4424" w:name="_ETM_Q10_477009"/>
      <w:bookmarkEnd w:id="4424"/>
      <w:r>
        <w:rPr>
          <w:rtl/>
        </w:rPr>
        <w:t xml:space="preserve">של </w:t>
      </w:r>
      <w:bookmarkStart w:id="4425" w:name="_ETM_Q10_477219"/>
      <w:bookmarkEnd w:id="4425"/>
      <w:r>
        <w:rPr>
          <w:rtl/>
        </w:rPr>
        <w:t xml:space="preserve">ממשלת </w:t>
      </w:r>
      <w:bookmarkStart w:id="4426" w:name="_ETM_Q10_477729"/>
      <w:bookmarkEnd w:id="4426"/>
      <w:r>
        <w:rPr>
          <w:rtl/>
        </w:rPr>
        <w:t xml:space="preserve">האחדות </w:t>
      </w:r>
      <w:bookmarkStart w:id="4427" w:name="_ETM_Q10_478180"/>
      <w:bookmarkEnd w:id="4427"/>
      <w:r>
        <w:rPr>
          <w:rtl/>
        </w:rPr>
        <w:t>הלאומית</w:t>
      </w:r>
      <w:r>
        <w:rPr>
          <w:rFonts w:hint="cs"/>
          <w:rtl/>
        </w:rPr>
        <w:t>,</w:t>
      </w:r>
      <w:r>
        <w:rPr>
          <w:rtl/>
        </w:rPr>
        <w:t xml:space="preserve"> </w:t>
      </w:r>
      <w:bookmarkStart w:id="4428" w:name="_ETM_Q10_479110"/>
      <w:bookmarkEnd w:id="4428"/>
      <w:r>
        <w:rPr>
          <w:rtl/>
        </w:rPr>
        <w:t xml:space="preserve">שב </w:t>
      </w:r>
      <w:bookmarkStart w:id="4429" w:name="_ETM_Q10_479469"/>
      <w:bookmarkEnd w:id="4429"/>
      <w:r>
        <w:rPr>
          <w:rtl/>
        </w:rPr>
        <w:t xml:space="preserve">פת </w:t>
      </w:r>
      <w:bookmarkStart w:id="4430" w:name="_ETM_Q10_479710"/>
      <w:bookmarkEnd w:id="4430"/>
      <w:r>
        <w:rPr>
          <w:rtl/>
        </w:rPr>
        <w:t xml:space="preserve">לישראל </w:t>
      </w:r>
      <w:bookmarkStart w:id="4431" w:name="_ETM_Q10_480520"/>
      <w:bookmarkEnd w:id="4431"/>
      <w:r>
        <w:rPr>
          <w:rtl/>
        </w:rPr>
        <w:t xml:space="preserve">ומונה </w:t>
      </w:r>
      <w:bookmarkStart w:id="4432" w:name="_ETM_Q10_480939"/>
      <w:bookmarkEnd w:id="4432"/>
      <w:r>
        <w:rPr>
          <w:rtl/>
        </w:rPr>
        <w:t xml:space="preserve">שוב </w:t>
      </w:r>
      <w:bookmarkStart w:id="4433" w:name="_ETM_Q10_480000"/>
      <w:bookmarkStart w:id="4434" w:name="_ETM_Q10_480210"/>
      <w:bookmarkStart w:id="4435" w:name="_ETM_Q10_480599"/>
      <w:bookmarkStart w:id="4436" w:name="_ETM_Q10_481110"/>
      <w:bookmarkEnd w:id="4433"/>
      <w:bookmarkEnd w:id="4434"/>
      <w:bookmarkEnd w:id="4435"/>
      <w:bookmarkEnd w:id="4436"/>
      <w:r>
        <w:rPr>
          <w:rtl/>
        </w:rPr>
        <w:t xml:space="preserve">למנהל </w:t>
      </w:r>
      <w:bookmarkStart w:id="4437" w:name="_ETM_Q10_481620"/>
      <w:bookmarkEnd w:id="4437"/>
      <w:r>
        <w:rPr>
          <w:rtl/>
        </w:rPr>
        <w:t xml:space="preserve">לשכתו </w:t>
      </w:r>
      <w:bookmarkStart w:id="4438" w:name="_ETM_Q10_482159"/>
      <w:bookmarkEnd w:id="4438"/>
      <w:r>
        <w:rPr>
          <w:rtl/>
        </w:rPr>
        <w:t xml:space="preserve">של </w:t>
      </w:r>
      <w:bookmarkStart w:id="4439" w:name="_ETM_Q10_482399"/>
      <w:bookmarkEnd w:id="4439"/>
      <w:r>
        <w:rPr>
          <w:rtl/>
        </w:rPr>
        <w:t xml:space="preserve">יוסף </w:t>
      </w:r>
      <w:bookmarkStart w:id="4440" w:name="_ETM_Q10_482760"/>
      <w:bookmarkEnd w:id="4440"/>
      <w:r>
        <w:rPr>
          <w:rtl/>
        </w:rPr>
        <w:t>ספיר</w:t>
      </w:r>
      <w:r>
        <w:rPr>
          <w:rFonts w:hint="cs"/>
          <w:rtl/>
        </w:rPr>
        <w:t>,</w:t>
      </w:r>
      <w:r>
        <w:rPr>
          <w:rtl/>
        </w:rPr>
        <w:t xml:space="preserve"> </w:t>
      </w:r>
      <w:bookmarkStart w:id="4441" w:name="_ETM_Q10_483360"/>
      <w:bookmarkEnd w:id="4441"/>
      <w:r>
        <w:rPr>
          <w:rtl/>
        </w:rPr>
        <w:t>ז</w:t>
      </w:r>
      <w:r>
        <w:rPr>
          <w:rFonts w:hint="cs"/>
          <w:rtl/>
        </w:rPr>
        <w:t>כרו</w:t>
      </w:r>
      <w:r>
        <w:rPr>
          <w:rtl/>
        </w:rPr>
        <w:t xml:space="preserve"> </w:t>
      </w:r>
      <w:bookmarkStart w:id="4442" w:name="_ETM_Q10_483750"/>
      <w:bookmarkEnd w:id="4442"/>
      <w:r>
        <w:rPr>
          <w:rtl/>
        </w:rPr>
        <w:t>לברכה</w:t>
      </w:r>
      <w:r>
        <w:rPr>
          <w:rFonts w:hint="cs"/>
          <w:rtl/>
        </w:rPr>
        <w:t>.</w:t>
      </w:r>
    </w:p>
    <w:p w:rsidR="00423672" w:rsidRDefault="00423672" w:rsidP="00A07F4C">
      <w:pPr>
        <w:rPr>
          <w:rtl/>
        </w:rPr>
      </w:pPr>
      <w:bookmarkStart w:id="4443" w:name="_ETM_Q10_488054"/>
      <w:bookmarkStart w:id="4444" w:name="_ETM_Q10_488155"/>
      <w:bookmarkEnd w:id="4443"/>
      <w:bookmarkEnd w:id="4444"/>
    </w:p>
    <w:p w:rsidR="00423672" w:rsidRDefault="00423672" w:rsidP="00A07F4C">
      <w:pPr>
        <w:rPr>
          <w:rtl/>
        </w:rPr>
      </w:pPr>
      <w:bookmarkStart w:id="4445" w:name="_ETM_Q10_486469"/>
      <w:bookmarkStart w:id="4446" w:name="_ETM_Q10_486657"/>
      <w:bookmarkStart w:id="4447" w:name="_ETM_Q10_484870"/>
      <w:bookmarkEnd w:id="4445"/>
      <w:bookmarkEnd w:id="4446"/>
      <w:bookmarkEnd w:id="4447"/>
      <w:r>
        <w:rPr>
          <w:rtl/>
        </w:rPr>
        <w:t xml:space="preserve">בפברואר </w:t>
      </w:r>
      <w:bookmarkStart w:id="4448" w:name="_ETM_Q10_485560"/>
      <w:bookmarkEnd w:id="4448"/>
      <w:r>
        <w:rPr>
          <w:rtl/>
        </w:rPr>
        <w:t>1970</w:t>
      </w:r>
      <w:r>
        <w:rPr>
          <w:rFonts w:hint="cs"/>
          <w:rtl/>
        </w:rPr>
        <w:t>,</w:t>
      </w:r>
      <w:r>
        <w:rPr>
          <w:rtl/>
        </w:rPr>
        <w:t xml:space="preserve"> </w:t>
      </w:r>
      <w:bookmarkStart w:id="4449" w:name="_ETM_Q10_489010"/>
      <w:bookmarkEnd w:id="4449"/>
      <w:r>
        <w:rPr>
          <w:rtl/>
        </w:rPr>
        <w:t xml:space="preserve">כחודשיים </w:t>
      </w:r>
      <w:bookmarkStart w:id="4450" w:name="_ETM_Q10_489580"/>
      <w:bookmarkEnd w:id="4450"/>
      <w:r>
        <w:rPr>
          <w:rtl/>
        </w:rPr>
        <w:t xml:space="preserve">וחצי </w:t>
      </w:r>
      <w:bookmarkStart w:id="4451" w:name="_ETM_Q10_490089"/>
      <w:bookmarkEnd w:id="4451"/>
      <w:r>
        <w:rPr>
          <w:rtl/>
        </w:rPr>
        <w:t xml:space="preserve">לאחר </w:t>
      </w:r>
      <w:bookmarkStart w:id="4452" w:name="_ETM_Q10_490360"/>
      <w:bookmarkEnd w:id="4452"/>
      <w:r>
        <w:rPr>
          <w:rtl/>
        </w:rPr>
        <w:t xml:space="preserve">תחילת </w:t>
      </w:r>
      <w:bookmarkStart w:id="4453" w:name="_ETM_Q10_490750"/>
      <w:bookmarkEnd w:id="4453"/>
      <w:r>
        <w:rPr>
          <w:rtl/>
        </w:rPr>
        <w:t xml:space="preserve">כהונתה </w:t>
      </w:r>
      <w:bookmarkStart w:id="4454" w:name="_ETM_Q10_491260"/>
      <w:bookmarkEnd w:id="4454"/>
      <w:r>
        <w:rPr>
          <w:rtl/>
        </w:rPr>
        <w:t xml:space="preserve">של </w:t>
      </w:r>
      <w:bookmarkStart w:id="4455" w:name="_ETM_Q10_491469"/>
      <w:bookmarkEnd w:id="4455"/>
      <w:r>
        <w:rPr>
          <w:rtl/>
        </w:rPr>
        <w:t xml:space="preserve">הכנסת </w:t>
      </w:r>
      <w:bookmarkStart w:id="4456" w:name="_ETM_Q10_491920"/>
      <w:bookmarkEnd w:id="4456"/>
      <w:r>
        <w:rPr>
          <w:rtl/>
        </w:rPr>
        <w:t>השביעית</w:t>
      </w:r>
      <w:r>
        <w:rPr>
          <w:rFonts w:hint="cs"/>
          <w:rtl/>
        </w:rPr>
        <w:t>,</w:t>
      </w:r>
      <w:r w:rsidRPr="00BF7E84">
        <w:rPr>
          <w:rtl/>
        </w:rPr>
        <w:t xml:space="preserve"> </w:t>
      </w:r>
      <w:r>
        <w:rPr>
          <w:rtl/>
        </w:rPr>
        <w:t>נ</w:t>
      </w:r>
      <w:r>
        <w:rPr>
          <w:rFonts w:hint="cs"/>
          <w:rtl/>
        </w:rPr>
        <w:t xml:space="preserve">בחר </w:t>
      </w:r>
      <w:bookmarkStart w:id="4457" w:name="_ETM_Q10_486970"/>
      <w:bookmarkEnd w:id="4457"/>
      <w:r>
        <w:rPr>
          <w:rtl/>
        </w:rPr>
        <w:t xml:space="preserve">גדעון </w:t>
      </w:r>
      <w:bookmarkStart w:id="4458" w:name="_ETM_Q10_487359"/>
      <w:bookmarkEnd w:id="4458"/>
      <w:r>
        <w:rPr>
          <w:rtl/>
        </w:rPr>
        <w:t xml:space="preserve">פת </w:t>
      </w:r>
      <w:bookmarkStart w:id="4459" w:name="_ETM_Q10_487599"/>
      <w:bookmarkEnd w:id="4459"/>
      <w:r>
        <w:rPr>
          <w:rtl/>
        </w:rPr>
        <w:t xml:space="preserve">לכהן </w:t>
      </w:r>
      <w:bookmarkStart w:id="4460" w:name="_ETM_Q10_488019"/>
      <w:bookmarkEnd w:id="4460"/>
      <w:r>
        <w:rPr>
          <w:rtl/>
        </w:rPr>
        <w:t xml:space="preserve">כחבר </w:t>
      </w:r>
      <w:bookmarkStart w:id="4461" w:name="_ETM_Q10_488469"/>
      <w:bookmarkEnd w:id="4461"/>
      <w:r>
        <w:rPr>
          <w:rFonts w:hint="cs"/>
          <w:rtl/>
        </w:rPr>
        <w:t>ה</w:t>
      </w:r>
      <w:r>
        <w:rPr>
          <w:rtl/>
        </w:rPr>
        <w:t>כנסת</w:t>
      </w:r>
      <w:r>
        <w:rPr>
          <w:rFonts w:hint="cs"/>
          <w:rtl/>
        </w:rPr>
        <w:t>.</w:t>
      </w:r>
      <w:r>
        <w:rPr>
          <w:rtl/>
        </w:rPr>
        <w:t xml:space="preserve"> </w:t>
      </w:r>
      <w:bookmarkStart w:id="4462" w:name="_ETM_Q10_492870"/>
      <w:bookmarkEnd w:id="4462"/>
      <w:r>
        <w:rPr>
          <w:rtl/>
        </w:rPr>
        <w:t xml:space="preserve">הוא </w:t>
      </w:r>
      <w:bookmarkStart w:id="4463" w:name="_ETM_Q10_493019"/>
      <w:bookmarkEnd w:id="4463"/>
      <w:r>
        <w:rPr>
          <w:rtl/>
        </w:rPr>
        <w:t xml:space="preserve">כיהן </w:t>
      </w:r>
      <w:bookmarkStart w:id="4464" w:name="_ETM_Q10_493529"/>
      <w:bookmarkEnd w:id="4464"/>
      <w:r>
        <w:rPr>
          <w:rtl/>
        </w:rPr>
        <w:t>במשך</w:t>
      </w:r>
      <w:r>
        <w:rPr>
          <w:rFonts w:hint="cs"/>
          <w:rtl/>
        </w:rPr>
        <w:t xml:space="preserve"> שבע</w:t>
      </w:r>
      <w:bookmarkStart w:id="4465" w:name="_ETM_Q10_494009"/>
      <w:bookmarkStart w:id="4466" w:name="_ETM_Q10_494339"/>
      <w:bookmarkEnd w:id="4465"/>
      <w:bookmarkEnd w:id="4466"/>
      <w:r>
        <w:rPr>
          <w:rFonts w:hint="cs"/>
          <w:rtl/>
        </w:rPr>
        <w:t xml:space="preserve"> </w:t>
      </w:r>
      <w:r>
        <w:rPr>
          <w:rtl/>
        </w:rPr>
        <w:t xml:space="preserve">כנסות </w:t>
      </w:r>
      <w:bookmarkStart w:id="4467" w:name="_ETM_Q10_494820"/>
      <w:bookmarkEnd w:id="4467"/>
      <w:r>
        <w:rPr>
          <w:rtl/>
        </w:rPr>
        <w:t>ברציפות</w:t>
      </w:r>
      <w:r>
        <w:rPr>
          <w:rFonts w:hint="cs"/>
          <w:rtl/>
        </w:rPr>
        <w:t>,</w:t>
      </w:r>
      <w:r>
        <w:rPr>
          <w:rtl/>
        </w:rPr>
        <w:t xml:space="preserve"> </w:t>
      </w:r>
      <w:bookmarkStart w:id="4468" w:name="_ETM_Q10_495970"/>
      <w:bookmarkEnd w:id="4468"/>
      <w:r>
        <w:rPr>
          <w:rtl/>
        </w:rPr>
        <w:t xml:space="preserve">עד </w:t>
      </w:r>
      <w:bookmarkStart w:id="4469" w:name="_ETM_Q10_496240"/>
      <w:bookmarkEnd w:id="4469"/>
      <w:r>
        <w:rPr>
          <w:rtl/>
        </w:rPr>
        <w:t xml:space="preserve">לשנת </w:t>
      </w:r>
      <w:bookmarkStart w:id="4470" w:name="_ETM_Q10_496720"/>
      <w:bookmarkEnd w:id="4470"/>
      <w:r>
        <w:rPr>
          <w:rtl/>
        </w:rPr>
        <w:t>1996</w:t>
      </w:r>
      <w:r>
        <w:rPr>
          <w:rFonts w:hint="cs"/>
          <w:rtl/>
        </w:rPr>
        <w:t>.</w:t>
      </w:r>
      <w:r>
        <w:rPr>
          <w:rtl/>
        </w:rPr>
        <w:t xml:space="preserve"> </w:t>
      </w:r>
      <w:bookmarkStart w:id="4471" w:name="_ETM_Q10_498730"/>
      <w:bookmarkEnd w:id="4471"/>
      <w:r>
        <w:rPr>
          <w:rtl/>
        </w:rPr>
        <w:t xml:space="preserve">בין </w:t>
      </w:r>
      <w:bookmarkStart w:id="4472" w:name="_ETM_Q10_499029"/>
      <w:bookmarkEnd w:id="4472"/>
      <w:r>
        <w:rPr>
          <w:rtl/>
        </w:rPr>
        <w:t xml:space="preserve">היתר </w:t>
      </w:r>
      <w:bookmarkStart w:id="4473" w:name="_ETM_Q10_499480"/>
      <w:bookmarkEnd w:id="4473"/>
      <w:r>
        <w:rPr>
          <w:rtl/>
        </w:rPr>
        <w:t xml:space="preserve">היה </w:t>
      </w:r>
      <w:bookmarkStart w:id="4474" w:name="_ETM_Q10_499660"/>
      <w:bookmarkEnd w:id="4474"/>
      <w:r>
        <w:rPr>
          <w:rtl/>
        </w:rPr>
        <w:t xml:space="preserve">גדעון </w:t>
      </w:r>
      <w:bookmarkStart w:id="4475" w:name="_ETM_Q10_499960"/>
      <w:bookmarkEnd w:id="4475"/>
      <w:r>
        <w:rPr>
          <w:rtl/>
        </w:rPr>
        <w:t xml:space="preserve">פת </w:t>
      </w:r>
      <w:bookmarkStart w:id="4476" w:name="_ETM_Q10_500200"/>
      <w:bookmarkEnd w:id="4476"/>
      <w:r>
        <w:rPr>
          <w:rtl/>
        </w:rPr>
        <w:t>יו</w:t>
      </w:r>
      <w:r>
        <w:rPr>
          <w:rFonts w:hint="cs"/>
          <w:rtl/>
        </w:rPr>
        <w:t>שב-ראש</w:t>
      </w:r>
      <w:r>
        <w:rPr>
          <w:rtl/>
        </w:rPr>
        <w:t xml:space="preserve"> </w:t>
      </w:r>
      <w:bookmarkStart w:id="4477" w:name="_ETM_Q10_500650"/>
      <w:bookmarkEnd w:id="4477"/>
      <w:r>
        <w:rPr>
          <w:rtl/>
        </w:rPr>
        <w:t xml:space="preserve">ועדת </w:t>
      </w:r>
      <w:bookmarkStart w:id="4478" w:name="_ETM_Q10_501010"/>
      <w:bookmarkEnd w:id="4478"/>
      <w:r>
        <w:rPr>
          <w:rtl/>
        </w:rPr>
        <w:t>הכלכלה</w:t>
      </w:r>
      <w:r>
        <w:rPr>
          <w:rFonts w:hint="cs"/>
          <w:rtl/>
        </w:rPr>
        <w:t xml:space="preserve"> וחבר</w:t>
      </w:r>
      <w:r>
        <w:rPr>
          <w:rtl/>
        </w:rPr>
        <w:t xml:space="preserve"> </w:t>
      </w:r>
      <w:bookmarkStart w:id="4479" w:name="_ETM_Q10_501610"/>
      <w:bookmarkStart w:id="4480" w:name="_ETM_Q10_501970"/>
      <w:bookmarkEnd w:id="4479"/>
      <w:bookmarkEnd w:id="4480"/>
      <w:r>
        <w:rPr>
          <w:rtl/>
        </w:rPr>
        <w:t xml:space="preserve">בוועדת </w:t>
      </w:r>
      <w:bookmarkStart w:id="4481" w:name="_ETM_Q10_502450"/>
      <w:bookmarkEnd w:id="4481"/>
      <w:r>
        <w:rPr>
          <w:rtl/>
        </w:rPr>
        <w:t>החוקה</w:t>
      </w:r>
      <w:r>
        <w:rPr>
          <w:rFonts w:hint="cs"/>
          <w:rtl/>
        </w:rPr>
        <w:t>,</w:t>
      </w:r>
      <w:r>
        <w:rPr>
          <w:rtl/>
        </w:rPr>
        <w:t xml:space="preserve"> </w:t>
      </w:r>
      <w:bookmarkStart w:id="4482" w:name="_ETM_Q10_502810"/>
      <w:bookmarkEnd w:id="4482"/>
      <w:r>
        <w:rPr>
          <w:rtl/>
        </w:rPr>
        <w:t xml:space="preserve">חוק </w:t>
      </w:r>
      <w:bookmarkStart w:id="4483" w:name="_ETM_Q10_503050"/>
      <w:bookmarkEnd w:id="4483"/>
      <w:r>
        <w:rPr>
          <w:rtl/>
        </w:rPr>
        <w:t>ומשפט</w:t>
      </w:r>
      <w:r>
        <w:rPr>
          <w:rFonts w:hint="cs"/>
          <w:rtl/>
        </w:rPr>
        <w:t>,</w:t>
      </w:r>
      <w:r>
        <w:rPr>
          <w:rtl/>
        </w:rPr>
        <w:t xml:space="preserve"> </w:t>
      </w:r>
      <w:bookmarkStart w:id="4484" w:name="_ETM_Q10_503980"/>
      <w:bookmarkEnd w:id="4484"/>
      <w:r>
        <w:rPr>
          <w:rtl/>
        </w:rPr>
        <w:t xml:space="preserve">בוועדת </w:t>
      </w:r>
      <w:bookmarkStart w:id="4485" w:name="_ETM_Q10_504520"/>
      <w:bookmarkEnd w:id="4485"/>
      <w:r>
        <w:rPr>
          <w:rtl/>
        </w:rPr>
        <w:t>הפנים</w:t>
      </w:r>
      <w:r>
        <w:rPr>
          <w:rFonts w:hint="cs"/>
          <w:rtl/>
        </w:rPr>
        <w:t>,</w:t>
      </w:r>
      <w:r>
        <w:rPr>
          <w:rtl/>
        </w:rPr>
        <w:t xml:space="preserve"> </w:t>
      </w:r>
      <w:bookmarkStart w:id="4486" w:name="_ETM_Q10_504939"/>
      <w:bookmarkEnd w:id="4486"/>
      <w:r>
        <w:rPr>
          <w:rtl/>
        </w:rPr>
        <w:t xml:space="preserve">בוועדת </w:t>
      </w:r>
      <w:bookmarkStart w:id="4487" w:name="_ETM_Q10_505420"/>
      <w:bookmarkEnd w:id="4487"/>
      <w:r>
        <w:rPr>
          <w:rtl/>
        </w:rPr>
        <w:t xml:space="preserve">הכספים </w:t>
      </w:r>
      <w:bookmarkStart w:id="4488" w:name="_ETM_Q10_506050"/>
      <w:bookmarkEnd w:id="4488"/>
      <w:r>
        <w:rPr>
          <w:rtl/>
        </w:rPr>
        <w:t xml:space="preserve">ובוועדה </w:t>
      </w:r>
      <w:bookmarkStart w:id="4489" w:name="_ETM_Q10_506650"/>
      <w:bookmarkEnd w:id="4489"/>
      <w:r>
        <w:rPr>
          <w:rtl/>
        </w:rPr>
        <w:t xml:space="preserve">המיוחדת </w:t>
      </w:r>
      <w:bookmarkStart w:id="4490" w:name="_ETM_Q10_507279"/>
      <w:bookmarkEnd w:id="4490"/>
      <w:r>
        <w:rPr>
          <w:rtl/>
        </w:rPr>
        <w:t xml:space="preserve">לעניין </w:t>
      </w:r>
      <w:bookmarkStart w:id="4491" w:name="_ETM_Q10_507640"/>
      <w:bookmarkEnd w:id="4491"/>
      <w:r>
        <w:rPr>
          <w:rtl/>
        </w:rPr>
        <w:t xml:space="preserve">חוק </w:t>
      </w:r>
      <w:bookmarkStart w:id="4492" w:name="_ETM_Q10_507939"/>
      <w:bookmarkEnd w:id="4492"/>
      <w:r>
        <w:rPr>
          <w:rtl/>
        </w:rPr>
        <w:t xml:space="preserve">האיגוד </w:t>
      </w:r>
      <w:bookmarkStart w:id="4493" w:name="_ETM_Q10_508330"/>
      <w:bookmarkEnd w:id="4493"/>
      <w:r>
        <w:rPr>
          <w:rtl/>
        </w:rPr>
        <w:t>השיתופי</w:t>
      </w:r>
      <w:r>
        <w:rPr>
          <w:rFonts w:hint="cs"/>
          <w:rtl/>
        </w:rPr>
        <w:t>. פ</w:t>
      </w:r>
      <w:bookmarkStart w:id="4494" w:name="_ETM_Q10_509479"/>
      <w:bookmarkEnd w:id="4494"/>
      <w:r>
        <w:rPr>
          <w:rtl/>
        </w:rPr>
        <w:t xml:space="preserve">ת </w:t>
      </w:r>
      <w:bookmarkStart w:id="4495" w:name="_ETM_Q10_509749"/>
      <w:bookmarkEnd w:id="4495"/>
      <w:r>
        <w:rPr>
          <w:rtl/>
        </w:rPr>
        <w:t xml:space="preserve">כיהן </w:t>
      </w:r>
      <w:bookmarkStart w:id="4496" w:name="_ETM_Q10_510079"/>
      <w:bookmarkEnd w:id="4496"/>
      <w:r>
        <w:rPr>
          <w:rtl/>
        </w:rPr>
        <w:t xml:space="preserve">גם </w:t>
      </w:r>
      <w:bookmarkStart w:id="4497" w:name="_ETM_Q10_510289"/>
      <w:bookmarkEnd w:id="4497"/>
      <w:r>
        <w:rPr>
          <w:rtl/>
        </w:rPr>
        <w:t xml:space="preserve">כראש </w:t>
      </w:r>
      <w:bookmarkStart w:id="4498" w:name="_ETM_Q10_510559"/>
      <w:bookmarkEnd w:id="4498"/>
      <w:r>
        <w:rPr>
          <w:rtl/>
        </w:rPr>
        <w:t xml:space="preserve">קבוצת </w:t>
      </w:r>
      <w:bookmarkStart w:id="4499" w:name="_ETM_Q10_510979"/>
      <w:bookmarkEnd w:id="4499"/>
      <w:r>
        <w:rPr>
          <w:rtl/>
        </w:rPr>
        <w:t xml:space="preserve">הידידות </w:t>
      </w:r>
      <w:bookmarkStart w:id="4500" w:name="_ETM_Q10_511429"/>
      <w:bookmarkEnd w:id="4500"/>
      <w:r>
        <w:rPr>
          <w:rtl/>
        </w:rPr>
        <w:t xml:space="preserve">הפרלמנטרית </w:t>
      </w:r>
      <w:bookmarkStart w:id="4501" w:name="_ETM_Q10_512750"/>
      <w:bookmarkEnd w:id="4501"/>
      <w:r>
        <w:rPr>
          <w:rtl/>
        </w:rPr>
        <w:t>ישראל</w:t>
      </w:r>
      <w:bookmarkStart w:id="4502" w:name="_ETM_Q10_513350"/>
      <w:bookmarkEnd w:id="4502"/>
      <w:r>
        <w:rPr>
          <w:rFonts w:hint="cs"/>
          <w:rtl/>
        </w:rPr>
        <w:t>-</w:t>
      </w:r>
      <w:r>
        <w:rPr>
          <w:rtl/>
        </w:rPr>
        <w:t>אוסטרליה</w:t>
      </w:r>
      <w:r>
        <w:rPr>
          <w:rFonts w:hint="cs"/>
          <w:rtl/>
        </w:rPr>
        <w:t>.</w:t>
      </w:r>
      <w:r>
        <w:rPr>
          <w:rtl/>
        </w:rPr>
        <w:t xml:space="preserve"> </w:t>
      </w:r>
      <w:bookmarkStart w:id="4503" w:name="_ETM_Q10_515140"/>
      <w:bookmarkEnd w:id="4503"/>
      <w:r>
        <w:rPr>
          <w:rtl/>
        </w:rPr>
        <w:t xml:space="preserve">בשנת </w:t>
      </w:r>
      <w:bookmarkStart w:id="4504" w:name="_ETM_Q10_515710"/>
      <w:bookmarkEnd w:id="4504"/>
      <w:r>
        <w:rPr>
          <w:rtl/>
        </w:rPr>
        <w:t>1977</w:t>
      </w:r>
      <w:r>
        <w:rPr>
          <w:rFonts w:hint="cs"/>
          <w:rtl/>
        </w:rPr>
        <w:t>,</w:t>
      </w:r>
      <w:r>
        <w:rPr>
          <w:rtl/>
        </w:rPr>
        <w:t xml:space="preserve"> </w:t>
      </w:r>
      <w:bookmarkStart w:id="4505" w:name="_ETM_Q10_517120"/>
      <w:bookmarkEnd w:id="4505"/>
      <w:r>
        <w:rPr>
          <w:rtl/>
        </w:rPr>
        <w:t xml:space="preserve">בממשלת </w:t>
      </w:r>
      <w:bookmarkStart w:id="4506" w:name="_ETM_Q10_517810"/>
      <w:bookmarkEnd w:id="4506"/>
      <w:r>
        <w:rPr>
          <w:rtl/>
        </w:rPr>
        <w:t xml:space="preserve">ישראל </w:t>
      </w:r>
      <w:bookmarkStart w:id="4507" w:name="_ETM_Q10_518260"/>
      <w:bookmarkEnd w:id="4507"/>
      <w:r>
        <w:rPr>
          <w:rFonts w:hint="cs"/>
          <w:rtl/>
        </w:rPr>
        <w:t>השמונה-עשרה,</w:t>
      </w:r>
      <w:r>
        <w:rPr>
          <w:rtl/>
        </w:rPr>
        <w:t xml:space="preserve"> </w:t>
      </w:r>
      <w:bookmarkStart w:id="4508" w:name="_ETM_Q10_519520"/>
      <w:bookmarkEnd w:id="4508"/>
      <w:r>
        <w:rPr>
          <w:rtl/>
        </w:rPr>
        <w:t xml:space="preserve">מונה </w:t>
      </w:r>
      <w:bookmarkStart w:id="4509" w:name="_ETM_Q10_519880"/>
      <w:bookmarkEnd w:id="4509"/>
      <w:r>
        <w:rPr>
          <w:rtl/>
        </w:rPr>
        <w:t xml:space="preserve">פת </w:t>
      </w:r>
      <w:bookmarkStart w:id="4510" w:name="_ETM_Q10_520150"/>
      <w:bookmarkEnd w:id="4510"/>
      <w:r>
        <w:rPr>
          <w:rtl/>
        </w:rPr>
        <w:t xml:space="preserve">לתפקיד </w:t>
      </w:r>
      <w:bookmarkStart w:id="4511" w:name="_ETM_Q10_520630"/>
      <w:bookmarkEnd w:id="4511"/>
      <w:r>
        <w:rPr>
          <w:rtl/>
        </w:rPr>
        <w:t xml:space="preserve">שר </w:t>
      </w:r>
      <w:bookmarkStart w:id="4512" w:name="_ETM_Q10_520900"/>
      <w:bookmarkEnd w:id="4512"/>
      <w:r>
        <w:rPr>
          <w:rtl/>
        </w:rPr>
        <w:t>התיירות</w:t>
      </w:r>
      <w:r>
        <w:rPr>
          <w:rFonts w:hint="cs"/>
          <w:rtl/>
        </w:rPr>
        <w:t>,</w:t>
      </w:r>
      <w:r>
        <w:rPr>
          <w:rtl/>
        </w:rPr>
        <w:t xml:space="preserve"> </w:t>
      </w:r>
      <w:bookmarkStart w:id="4513" w:name="_ETM_Q10_521860"/>
      <w:bookmarkEnd w:id="4513"/>
      <w:r>
        <w:rPr>
          <w:rFonts w:hint="cs"/>
          <w:rtl/>
        </w:rPr>
        <w:t>ומילא את ה</w:t>
      </w:r>
      <w:r>
        <w:rPr>
          <w:rtl/>
        </w:rPr>
        <w:t xml:space="preserve">תפקיד </w:t>
      </w:r>
      <w:bookmarkStart w:id="4514" w:name="_ETM_Q10_522279"/>
      <w:bookmarkStart w:id="4515" w:name="_ETM_Q10_522520"/>
      <w:bookmarkStart w:id="4516" w:name="_ETM_Q10_523060"/>
      <w:bookmarkEnd w:id="4514"/>
      <w:bookmarkEnd w:id="4515"/>
      <w:bookmarkEnd w:id="4516"/>
      <w:r>
        <w:rPr>
          <w:rFonts w:hint="cs"/>
          <w:rtl/>
        </w:rPr>
        <w:t xml:space="preserve">עד </w:t>
      </w:r>
      <w:r>
        <w:rPr>
          <w:rtl/>
        </w:rPr>
        <w:t xml:space="preserve">לשנת </w:t>
      </w:r>
      <w:bookmarkStart w:id="4517" w:name="_ETM_Q10_523480"/>
      <w:bookmarkEnd w:id="4517"/>
      <w:r>
        <w:rPr>
          <w:rtl/>
        </w:rPr>
        <w:t>1981</w:t>
      </w:r>
      <w:bookmarkStart w:id="4518" w:name="_ETM_Q10_525010"/>
      <w:bookmarkEnd w:id="4518"/>
      <w:r>
        <w:rPr>
          <w:rFonts w:hint="cs"/>
          <w:rtl/>
        </w:rPr>
        <w:t xml:space="preserve">. </w:t>
      </w:r>
      <w:r>
        <w:rPr>
          <w:rtl/>
        </w:rPr>
        <w:t xml:space="preserve">במקביל </w:t>
      </w:r>
      <w:bookmarkStart w:id="4519" w:name="_ETM_Q10_526120"/>
      <w:bookmarkEnd w:id="4519"/>
      <w:r>
        <w:rPr>
          <w:rtl/>
        </w:rPr>
        <w:t xml:space="preserve">שימש </w:t>
      </w:r>
      <w:bookmarkStart w:id="4520" w:name="_ETM_Q10_526540"/>
      <w:bookmarkStart w:id="4521" w:name="_ETM_Q10_526020"/>
      <w:bookmarkEnd w:id="4520"/>
      <w:bookmarkEnd w:id="4521"/>
      <w:r>
        <w:rPr>
          <w:rtl/>
        </w:rPr>
        <w:t xml:space="preserve">תקופה </w:t>
      </w:r>
      <w:bookmarkStart w:id="4522" w:name="_ETM_Q10_526900"/>
      <w:bookmarkEnd w:id="4522"/>
      <w:r>
        <w:rPr>
          <w:rtl/>
        </w:rPr>
        <w:t xml:space="preserve">קצרה </w:t>
      </w:r>
      <w:bookmarkStart w:id="4523" w:name="_ETM_Q10_527470"/>
      <w:bookmarkEnd w:id="4523"/>
      <w:r>
        <w:rPr>
          <w:rtl/>
        </w:rPr>
        <w:t xml:space="preserve">גם </w:t>
      </w:r>
      <w:bookmarkStart w:id="4524" w:name="_ETM_Q10_527710"/>
      <w:bookmarkEnd w:id="4524"/>
      <w:r>
        <w:rPr>
          <w:rtl/>
        </w:rPr>
        <w:t xml:space="preserve">כשר </w:t>
      </w:r>
      <w:bookmarkStart w:id="4525" w:name="_ETM_Q10_528130"/>
      <w:bookmarkEnd w:id="4525"/>
      <w:r>
        <w:rPr>
          <w:rtl/>
        </w:rPr>
        <w:t xml:space="preserve">הבינוי </w:t>
      </w:r>
      <w:bookmarkStart w:id="4526" w:name="_ETM_Q10_528550"/>
      <w:bookmarkEnd w:id="4526"/>
      <w:r>
        <w:rPr>
          <w:rtl/>
        </w:rPr>
        <w:t>והשיכון</w:t>
      </w:r>
      <w:r>
        <w:rPr>
          <w:rFonts w:hint="cs"/>
          <w:rtl/>
        </w:rPr>
        <w:t>.</w:t>
      </w:r>
      <w:r>
        <w:rPr>
          <w:rtl/>
        </w:rPr>
        <w:t xml:space="preserve"> </w:t>
      </w:r>
      <w:bookmarkStart w:id="4527" w:name="_ETM_Q10_529810"/>
      <w:bookmarkEnd w:id="4527"/>
      <w:r>
        <w:rPr>
          <w:rtl/>
        </w:rPr>
        <w:t xml:space="preserve">בשנת </w:t>
      </w:r>
      <w:bookmarkStart w:id="4528" w:name="_ETM_Q10_530290"/>
      <w:bookmarkEnd w:id="4528"/>
      <w:r>
        <w:rPr>
          <w:rtl/>
        </w:rPr>
        <w:t>1979</w:t>
      </w:r>
      <w:r>
        <w:rPr>
          <w:rFonts w:hint="cs"/>
          <w:rtl/>
        </w:rPr>
        <w:t>,</w:t>
      </w:r>
      <w:r>
        <w:rPr>
          <w:rtl/>
        </w:rPr>
        <w:t xml:space="preserve"> </w:t>
      </w:r>
      <w:bookmarkStart w:id="4529" w:name="_ETM_Q10_531640"/>
      <w:bookmarkEnd w:id="4529"/>
      <w:r>
        <w:rPr>
          <w:rtl/>
        </w:rPr>
        <w:t xml:space="preserve">במקביל </w:t>
      </w:r>
      <w:bookmarkStart w:id="4530" w:name="_ETM_Q10_532180"/>
      <w:bookmarkEnd w:id="4530"/>
      <w:r>
        <w:rPr>
          <w:rtl/>
        </w:rPr>
        <w:t>ל</w:t>
      </w:r>
      <w:bookmarkStart w:id="4531" w:name="_ETM_Q10_532270"/>
      <w:bookmarkEnd w:id="4531"/>
      <w:r>
        <w:rPr>
          <w:rtl/>
        </w:rPr>
        <w:t xml:space="preserve">כהונתו </w:t>
      </w:r>
      <w:bookmarkStart w:id="4532" w:name="_ETM_Q10_532779"/>
      <w:bookmarkEnd w:id="4532"/>
      <w:r>
        <w:rPr>
          <w:rtl/>
        </w:rPr>
        <w:t xml:space="preserve">כשר </w:t>
      </w:r>
      <w:bookmarkStart w:id="4533" w:name="_ETM_Q10_533140"/>
      <w:bookmarkEnd w:id="4533"/>
      <w:r>
        <w:rPr>
          <w:rtl/>
        </w:rPr>
        <w:t>התיירות</w:t>
      </w:r>
      <w:r>
        <w:rPr>
          <w:rFonts w:hint="cs"/>
          <w:rtl/>
        </w:rPr>
        <w:t>,</w:t>
      </w:r>
      <w:r>
        <w:rPr>
          <w:rtl/>
        </w:rPr>
        <w:t xml:space="preserve"> </w:t>
      </w:r>
      <w:bookmarkStart w:id="4534" w:name="_ETM_Q10_534070"/>
      <w:bookmarkEnd w:id="4534"/>
      <w:r>
        <w:rPr>
          <w:rtl/>
        </w:rPr>
        <w:t xml:space="preserve">מונה </w:t>
      </w:r>
      <w:bookmarkStart w:id="4535" w:name="_ETM_Q10_534400"/>
      <w:bookmarkEnd w:id="4535"/>
      <w:r>
        <w:rPr>
          <w:rtl/>
        </w:rPr>
        <w:t xml:space="preserve">לשר </w:t>
      </w:r>
      <w:bookmarkStart w:id="4536" w:name="_ETM_Q10_534760"/>
      <w:bookmarkEnd w:id="4536"/>
      <w:r>
        <w:rPr>
          <w:rtl/>
        </w:rPr>
        <w:t>התעשייה</w:t>
      </w:r>
      <w:r>
        <w:rPr>
          <w:rFonts w:hint="cs"/>
          <w:rtl/>
        </w:rPr>
        <w:t>,</w:t>
      </w:r>
      <w:r>
        <w:rPr>
          <w:rtl/>
        </w:rPr>
        <w:t xml:space="preserve"> </w:t>
      </w:r>
      <w:bookmarkStart w:id="4537" w:name="_ETM_Q10_535450"/>
      <w:bookmarkEnd w:id="4537"/>
      <w:r>
        <w:rPr>
          <w:rtl/>
        </w:rPr>
        <w:t xml:space="preserve">המסחר </w:t>
      </w:r>
      <w:bookmarkStart w:id="4538" w:name="_ETM_Q10_535870"/>
      <w:bookmarkEnd w:id="4538"/>
      <w:r>
        <w:rPr>
          <w:rtl/>
        </w:rPr>
        <w:t>והתעסוקה</w:t>
      </w:r>
      <w:r>
        <w:rPr>
          <w:rFonts w:hint="cs"/>
          <w:rtl/>
        </w:rPr>
        <w:t>,</w:t>
      </w:r>
      <w:r>
        <w:rPr>
          <w:rtl/>
        </w:rPr>
        <w:t xml:space="preserve"> </w:t>
      </w:r>
      <w:bookmarkStart w:id="4539" w:name="_ETM_Q10_536739"/>
      <w:bookmarkEnd w:id="4539"/>
      <w:r>
        <w:rPr>
          <w:rFonts w:hint="cs"/>
          <w:rtl/>
        </w:rPr>
        <w:t xml:space="preserve">ומילא </w:t>
      </w:r>
      <w:r>
        <w:rPr>
          <w:rtl/>
        </w:rPr>
        <w:t xml:space="preserve">תפקיד </w:t>
      </w:r>
      <w:bookmarkStart w:id="4540" w:name="_ETM_Q10_537190"/>
      <w:bookmarkStart w:id="4541" w:name="_ETM_Q10_537430"/>
      <w:bookmarkEnd w:id="4540"/>
      <w:bookmarkEnd w:id="4541"/>
      <w:r>
        <w:rPr>
          <w:rFonts w:hint="cs"/>
          <w:rtl/>
        </w:rPr>
        <w:t xml:space="preserve">זה </w:t>
      </w:r>
      <w:bookmarkStart w:id="4542" w:name="_ETM_Q10_537730"/>
      <w:bookmarkEnd w:id="4542"/>
      <w:r>
        <w:rPr>
          <w:rtl/>
        </w:rPr>
        <w:t xml:space="preserve">גם </w:t>
      </w:r>
      <w:bookmarkStart w:id="4543" w:name="_ETM_Q10_538000"/>
      <w:bookmarkEnd w:id="4543"/>
      <w:r>
        <w:rPr>
          <w:rtl/>
        </w:rPr>
        <w:t xml:space="preserve">בממשלה </w:t>
      </w:r>
      <w:bookmarkStart w:id="4544" w:name="_ETM_Q10_538690"/>
      <w:bookmarkEnd w:id="4544"/>
      <w:r>
        <w:rPr>
          <w:rFonts w:hint="cs"/>
          <w:rtl/>
        </w:rPr>
        <w:t xml:space="preserve">התשע-עשרה </w:t>
      </w:r>
      <w:bookmarkStart w:id="4545" w:name="_ETM_Q10_539800"/>
      <w:bookmarkEnd w:id="4545"/>
      <w:r>
        <w:rPr>
          <w:rtl/>
        </w:rPr>
        <w:t>ובממשלה</w:t>
      </w:r>
      <w:r>
        <w:rPr>
          <w:rFonts w:hint="cs"/>
          <w:rtl/>
        </w:rPr>
        <w:t xml:space="preserve"> העשרים</w:t>
      </w:r>
      <w:bookmarkStart w:id="4546" w:name="_ETM_Q10_540579"/>
      <w:bookmarkEnd w:id="4546"/>
      <w:r>
        <w:rPr>
          <w:rFonts w:hint="cs"/>
          <w:rtl/>
        </w:rPr>
        <w:t>.</w:t>
      </w:r>
      <w:r>
        <w:rPr>
          <w:rtl/>
        </w:rPr>
        <w:t xml:space="preserve"> </w:t>
      </w:r>
      <w:bookmarkStart w:id="4547" w:name="_ETM_Q10_541760"/>
      <w:bookmarkEnd w:id="4547"/>
      <w:r>
        <w:rPr>
          <w:rtl/>
        </w:rPr>
        <w:t xml:space="preserve">בתקופת </w:t>
      </w:r>
      <w:bookmarkStart w:id="4548" w:name="_ETM_Q10_542329"/>
      <w:bookmarkEnd w:id="4548"/>
      <w:r>
        <w:rPr>
          <w:rtl/>
        </w:rPr>
        <w:t xml:space="preserve">כהונתו </w:t>
      </w:r>
      <w:bookmarkStart w:id="4549" w:name="_ETM_Q10_542870"/>
      <w:bookmarkEnd w:id="4549"/>
      <w:r>
        <w:rPr>
          <w:rtl/>
        </w:rPr>
        <w:t xml:space="preserve">הוביל </w:t>
      </w:r>
      <w:bookmarkStart w:id="4550" w:name="_ETM_Q10_543170"/>
      <w:bookmarkEnd w:id="4550"/>
      <w:r>
        <w:rPr>
          <w:rtl/>
        </w:rPr>
        <w:t xml:space="preserve">פת </w:t>
      </w:r>
      <w:bookmarkStart w:id="4551" w:name="_ETM_Q10_543410"/>
      <w:bookmarkEnd w:id="4551"/>
      <w:r>
        <w:rPr>
          <w:rtl/>
        </w:rPr>
        <w:t xml:space="preserve">את </w:t>
      </w:r>
      <w:bookmarkStart w:id="4552" w:name="_ETM_Q10_543560"/>
      <w:bookmarkEnd w:id="4552"/>
      <w:r>
        <w:rPr>
          <w:rtl/>
        </w:rPr>
        <w:t xml:space="preserve">ההסדרים </w:t>
      </w:r>
      <w:bookmarkStart w:id="4553" w:name="_ETM_Q10_544100"/>
      <w:bookmarkEnd w:id="4553"/>
      <w:r>
        <w:rPr>
          <w:rtl/>
        </w:rPr>
        <w:t xml:space="preserve">שאפשרו </w:t>
      </w:r>
      <w:bookmarkStart w:id="4554" w:name="_ETM_Q10_544730"/>
      <w:bookmarkEnd w:id="4554"/>
      <w:r>
        <w:rPr>
          <w:rtl/>
        </w:rPr>
        <w:t xml:space="preserve">סחר </w:t>
      </w:r>
      <w:bookmarkStart w:id="4555" w:name="_ETM_Q10_545120"/>
      <w:bookmarkEnd w:id="4555"/>
      <w:r>
        <w:rPr>
          <w:rtl/>
        </w:rPr>
        <w:t xml:space="preserve">חופשי </w:t>
      </w:r>
      <w:bookmarkStart w:id="4556" w:name="_ETM_Q10_545510"/>
      <w:bookmarkEnd w:id="4556"/>
      <w:r>
        <w:rPr>
          <w:rtl/>
        </w:rPr>
        <w:t xml:space="preserve">בין </w:t>
      </w:r>
      <w:bookmarkStart w:id="4557" w:name="_ETM_Q10_545660"/>
      <w:bookmarkEnd w:id="4557"/>
      <w:r>
        <w:rPr>
          <w:rtl/>
        </w:rPr>
        <w:t xml:space="preserve">ישראל </w:t>
      </w:r>
      <w:bookmarkStart w:id="4558" w:name="_ETM_Q10_546050"/>
      <w:bookmarkEnd w:id="4558"/>
      <w:r>
        <w:rPr>
          <w:rtl/>
        </w:rPr>
        <w:t xml:space="preserve">לארצות </w:t>
      </w:r>
      <w:bookmarkStart w:id="4559" w:name="_ETM_Q10_546470"/>
      <w:bookmarkEnd w:id="4559"/>
      <w:r>
        <w:rPr>
          <w:rtl/>
        </w:rPr>
        <w:t xml:space="preserve">הברית </w:t>
      </w:r>
      <w:bookmarkStart w:id="4560" w:name="_ETM_Q10_547089"/>
      <w:bookmarkEnd w:id="4560"/>
      <w:r>
        <w:rPr>
          <w:rtl/>
        </w:rPr>
        <w:t xml:space="preserve">והסיר </w:t>
      </w:r>
      <w:bookmarkStart w:id="4561" w:name="_ETM_Q10_547810"/>
      <w:bookmarkEnd w:id="4561"/>
      <w:r>
        <w:rPr>
          <w:rtl/>
        </w:rPr>
        <w:t xml:space="preserve">את </w:t>
      </w:r>
      <w:bookmarkStart w:id="4562" w:name="_ETM_Q10_547960"/>
      <w:bookmarkEnd w:id="4562"/>
      <w:r>
        <w:rPr>
          <w:rtl/>
        </w:rPr>
        <w:t xml:space="preserve">ההגבלות </w:t>
      </w:r>
      <w:bookmarkStart w:id="4563" w:name="_ETM_Q10_548469"/>
      <w:bookmarkEnd w:id="4563"/>
      <w:r>
        <w:rPr>
          <w:rtl/>
        </w:rPr>
        <w:t xml:space="preserve">שהיו </w:t>
      </w:r>
      <w:bookmarkStart w:id="4564" w:name="_ETM_Q10_548799"/>
      <w:bookmarkEnd w:id="4564"/>
      <w:r>
        <w:rPr>
          <w:rtl/>
        </w:rPr>
        <w:t xml:space="preserve">קיימות </w:t>
      </w:r>
      <w:bookmarkStart w:id="4565" w:name="_ETM_Q10_549310"/>
      <w:bookmarkEnd w:id="4565"/>
      <w:r>
        <w:rPr>
          <w:rtl/>
        </w:rPr>
        <w:t xml:space="preserve">עד </w:t>
      </w:r>
      <w:bookmarkStart w:id="4566" w:name="_ETM_Q10_549460"/>
      <w:bookmarkEnd w:id="4566"/>
      <w:r>
        <w:rPr>
          <w:rtl/>
        </w:rPr>
        <w:t xml:space="preserve">אז </w:t>
      </w:r>
      <w:bookmarkStart w:id="4567" w:name="_ETM_Q10_549820"/>
      <w:bookmarkEnd w:id="4567"/>
      <w:r>
        <w:rPr>
          <w:rtl/>
        </w:rPr>
        <w:t xml:space="preserve">למרות </w:t>
      </w:r>
      <w:bookmarkStart w:id="4568" w:name="_ETM_Q10_550270"/>
      <w:bookmarkEnd w:id="4568"/>
      <w:r>
        <w:rPr>
          <w:rtl/>
        </w:rPr>
        <w:t xml:space="preserve">התנגדויות </w:t>
      </w:r>
      <w:bookmarkStart w:id="4569" w:name="_ETM_Q10_550960"/>
      <w:bookmarkEnd w:id="4569"/>
      <w:r>
        <w:rPr>
          <w:rtl/>
        </w:rPr>
        <w:t>רבות</w:t>
      </w:r>
      <w:r>
        <w:rPr>
          <w:rFonts w:hint="cs"/>
          <w:rtl/>
        </w:rPr>
        <w:t>.</w:t>
      </w:r>
      <w:r>
        <w:rPr>
          <w:rtl/>
        </w:rPr>
        <w:t xml:space="preserve"> </w:t>
      </w:r>
      <w:bookmarkStart w:id="4570" w:name="_ETM_Q10_551829"/>
      <w:bookmarkEnd w:id="4570"/>
      <w:r>
        <w:rPr>
          <w:rtl/>
        </w:rPr>
        <w:t xml:space="preserve">הוא </w:t>
      </w:r>
      <w:bookmarkStart w:id="4571" w:name="_ETM_Q10_552070"/>
      <w:bookmarkEnd w:id="4571"/>
      <w:r>
        <w:rPr>
          <w:rtl/>
        </w:rPr>
        <w:t xml:space="preserve">פרץ </w:t>
      </w:r>
      <w:bookmarkStart w:id="4572" w:name="_ETM_Q10_552549"/>
      <w:bookmarkEnd w:id="4572"/>
      <w:r>
        <w:rPr>
          <w:rtl/>
        </w:rPr>
        <w:t xml:space="preserve">דרך </w:t>
      </w:r>
      <w:bookmarkStart w:id="4573" w:name="_ETM_Q10_552880"/>
      <w:bookmarkEnd w:id="4573"/>
      <w:r>
        <w:rPr>
          <w:rtl/>
        </w:rPr>
        <w:t xml:space="preserve">להסכמי </w:t>
      </w:r>
      <w:bookmarkStart w:id="4574" w:name="_ETM_Q10_553420"/>
      <w:bookmarkEnd w:id="4574"/>
      <w:r>
        <w:rPr>
          <w:rFonts w:hint="cs"/>
          <w:rtl/>
        </w:rPr>
        <w:t>סחר</w:t>
      </w:r>
      <w:r>
        <w:rPr>
          <w:rtl/>
        </w:rPr>
        <w:t xml:space="preserve"> </w:t>
      </w:r>
      <w:bookmarkStart w:id="4575" w:name="_ETM_Q10_553869"/>
      <w:bookmarkEnd w:id="4575"/>
      <w:r>
        <w:rPr>
          <w:rFonts w:hint="cs"/>
          <w:rtl/>
        </w:rPr>
        <w:t xml:space="preserve">עם </w:t>
      </w:r>
      <w:r>
        <w:rPr>
          <w:rtl/>
        </w:rPr>
        <w:t xml:space="preserve">מדינות </w:t>
      </w:r>
      <w:bookmarkStart w:id="4576" w:name="_ETM_Q10_554320"/>
      <w:bookmarkEnd w:id="4576"/>
      <w:r>
        <w:rPr>
          <w:rtl/>
        </w:rPr>
        <w:t xml:space="preserve">נוספות </w:t>
      </w:r>
      <w:bookmarkStart w:id="4577" w:name="_ETM_Q10_554829"/>
      <w:bookmarkEnd w:id="4577"/>
      <w:r>
        <w:rPr>
          <w:rtl/>
        </w:rPr>
        <w:t xml:space="preserve">בעולם </w:t>
      </w:r>
      <w:bookmarkStart w:id="4578" w:name="_ETM_Q10_555729"/>
      <w:bookmarkEnd w:id="4578"/>
      <w:r>
        <w:rPr>
          <w:rtl/>
        </w:rPr>
        <w:t xml:space="preserve">וחיזק </w:t>
      </w:r>
      <w:bookmarkStart w:id="4579" w:name="_ETM_Q10_556450"/>
      <w:bookmarkEnd w:id="4579"/>
      <w:r>
        <w:rPr>
          <w:rtl/>
        </w:rPr>
        <w:t xml:space="preserve">מאוד </w:t>
      </w:r>
      <w:bookmarkStart w:id="4580" w:name="_ETM_Q10_556930"/>
      <w:bookmarkEnd w:id="4580"/>
      <w:r>
        <w:rPr>
          <w:rtl/>
        </w:rPr>
        <w:t xml:space="preserve">את </w:t>
      </w:r>
      <w:bookmarkStart w:id="4581" w:name="_ETM_Q10_557020"/>
      <w:bookmarkEnd w:id="4581"/>
      <w:r>
        <w:rPr>
          <w:rtl/>
        </w:rPr>
        <w:t xml:space="preserve">כלכלת </w:t>
      </w:r>
      <w:bookmarkStart w:id="4582" w:name="_ETM_Q10_557560"/>
      <w:bookmarkEnd w:id="4582"/>
      <w:r>
        <w:rPr>
          <w:rtl/>
        </w:rPr>
        <w:t>ישראל</w:t>
      </w:r>
      <w:r>
        <w:rPr>
          <w:rFonts w:hint="cs"/>
          <w:rtl/>
        </w:rPr>
        <w:t>.</w:t>
      </w:r>
      <w:r>
        <w:rPr>
          <w:rtl/>
        </w:rPr>
        <w:t xml:space="preserve"> </w:t>
      </w:r>
      <w:bookmarkStart w:id="4583" w:name="_ETM_Q10_559210"/>
      <w:bookmarkEnd w:id="4583"/>
      <w:r>
        <w:rPr>
          <w:rtl/>
        </w:rPr>
        <w:t>בממשלה</w:t>
      </w:r>
      <w:r>
        <w:rPr>
          <w:rFonts w:hint="cs"/>
          <w:rtl/>
        </w:rPr>
        <w:t xml:space="preserve"> העשרים-אחת </w:t>
      </w:r>
      <w:bookmarkStart w:id="4584" w:name="_ETM_Q10_560859"/>
      <w:bookmarkEnd w:id="4584"/>
      <w:r>
        <w:rPr>
          <w:rtl/>
        </w:rPr>
        <w:t>ובממשלה</w:t>
      </w:r>
      <w:r>
        <w:rPr>
          <w:rFonts w:hint="cs"/>
          <w:rtl/>
        </w:rPr>
        <w:t xml:space="preserve"> העשרים-ושתיים</w:t>
      </w:r>
      <w:r>
        <w:rPr>
          <w:rtl/>
        </w:rPr>
        <w:t xml:space="preserve"> </w:t>
      </w:r>
      <w:bookmarkStart w:id="4585" w:name="_ETM_Q10_562719"/>
      <w:bookmarkEnd w:id="4585"/>
      <w:r>
        <w:rPr>
          <w:rtl/>
        </w:rPr>
        <w:t xml:space="preserve">שימש </w:t>
      </w:r>
      <w:bookmarkStart w:id="4586" w:name="_ETM_Q10_563200"/>
      <w:bookmarkEnd w:id="4586"/>
      <w:r>
        <w:rPr>
          <w:rtl/>
        </w:rPr>
        <w:t xml:space="preserve">פת </w:t>
      </w:r>
      <w:bookmarkStart w:id="4587" w:name="_ETM_Q10_563439"/>
      <w:bookmarkEnd w:id="4587"/>
      <w:r>
        <w:rPr>
          <w:rtl/>
        </w:rPr>
        <w:t xml:space="preserve">כשר </w:t>
      </w:r>
      <w:bookmarkStart w:id="4588" w:name="_ETM_Q10_563829"/>
      <w:bookmarkEnd w:id="4588"/>
      <w:r>
        <w:rPr>
          <w:rtl/>
        </w:rPr>
        <w:t xml:space="preserve">המדע </w:t>
      </w:r>
      <w:bookmarkStart w:id="4589" w:name="_ETM_Q10_564189"/>
      <w:bookmarkEnd w:id="4589"/>
      <w:r>
        <w:rPr>
          <w:rtl/>
        </w:rPr>
        <w:t>והפיתוח</w:t>
      </w:r>
      <w:r>
        <w:rPr>
          <w:rFonts w:hint="cs"/>
          <w:rtl/>
        </w:rPr>
        <w:t>,</w:t>
      </w:r>
      <w:r>
        <w:rPr>
          <w:rtl/>
        </w:rPr>
        <w:t xml:space="preserve"> </w:t>
      </w:r>
      <w:bookmarkStart w:id="4590" w:name="_ETM_Q10_564939"/>
      <w:bookmarkEnd w:id="4590"/>
      <w:r>
        <w:rPr>
          <w:rtl/>
        </w:rPr>
        <w:t>ובממשלה</w:t>
      </w:r>
      <w:r>
        <w:rPr>
          <w:rFonts w:hint="cs"/>
          <w:rtl/>
        </w:rPr>
        <w:t xml:space="preserve"> העשרים-ושלוש</w:t>
      </w:r>
      <w:bookmarkStart w:id="4591" w:name="_ETM_Q10_565630"/>
      <w:bookmarkStart w:id="4592" w:name="_ETM_Q10_566500"/>
      <w:bookmarkEnd w:id="4591"/>
      <w:bookmarkEnd w:id="4592"/>
      <w:r>
        <w:rPr>
          <w:rtl/>
        </w:rPr>
        <w:t xml:space="preserve"> </w:t>
      </w:r>
      <w:bookmarkStart w:id="4593" w:name="_ETM_Q10_566859"/>
      <w:bookmarkEnd w:id="4593"/>
      <w:r>
        <w:rPr>
          <w:rFonts w:hint="cs"/>
          <w:rtl/>
        </w:rPr>
        <w:t xml:space="preserve">מונה </w:t>
      </w:r>
      <w:r>
        <w:rPr>
          <w:rtl/>
        </w:rPr>
        <w:t xml:space="preserve">שוב </w:t>
      </w:r>
      <w:bookmarkStart w:id="4594" w:name="_ETM_Q10_567250"/>
      <w:bookmarkEnd w:id="4594"/>
      <w:r>
        <w:rPr>
          <w:rtl/>
        </w:rPr>
        <w:t xml:space="preserve">לשר </w:t>
      </w:r>
      <w:bookmarkStart w:id="4595" w:name="_ETM_Q10_567579"/>
      <w:bookmarkEnd w:id="4595"/>
      <w:r>
        <w:rPr>
          <w:rtl/>
        </w:rPr>
        <w:t>התיירות</w:t>
      </w:r>
      <w:r>
        <w:rPr>
          <w:rFonts w:hint="cs"/>
          <w:rtl/>
        </w:rPr>
        <w:t xml:space="preserve"> ומילא </w:t>
      </w:r>
      <w:bookmarkStart w:id="4596" w:name="_ETM_Q10_568600"/>
      <w:bookmarkEnd w:id="4596"/>
      <w:r>
        <w:rPr>
          <w:rFonts w:hint="cs"/>
          <w:rtl/>
        </w:rPr>
        <w:t>את ה</w:t>
      </w:r>
      <w:r>
        <w:rPr>
          <w:rtl/>
        </w:rPr>
        <w:t xml:space="preserve">תפקיד </w:t>
      </w:r>
      <w:bookmarkStart w:id="4597" w:name="_ETM_Q10_568990"/>
      <w:bookmarkStart w:id="4598" w:name="_ETM_Q10_569710"/>
      <w:bookmarkEnd w:id="4597"/>
      <w:bookmarkEnd w:id="4598"/>
      <w:r>
        <w:rPr>
          <w:rtl/>
        </w:rPr>
        <w:t xml:space="preserve">עד </w:t>
      </w:r>
      <w:bookmarkStart w:id="4599" w:name="_ETM_Q10_569830"/>
      <w:bookmarkEnd w:id="4599"/>
      <w:r>
        <w:rPr>
          <w:rtl/>
        </w:rPr>
        <w:t xml:space="preserve">יולי </w:t>
      </w:r>
      <w:bookmarkStart w:id="4600" w:name="_ETM_Q10_570310"/>
      <w:bookmarkStart w:id="4601" w:name="_ETM_Q10_570730"/>
      <w:bookmarkEnd w:id="4600"/>
      <w:bookmarkEnd w:id="4601"/>
      <w:r>
        <w:rPr>
          <w:rtl/>
        </w:rPr>
        <w:t>1992</w:t>
      </w:r>
      <w:bookmarkStart w:id="4602" w:name="_ETM_Q10_572729"/>
      <w:bookmarkEnd w:id="4602"/>
      <w:r>
        <w:rPr>
          <w:rFonts w:hint="cs"/>
          <w:rtl/>
        </w:rPr>
        <w:t xml:space="preserve">. </w:t>
      </w:r>
    </w:p>
    <w:p w:rsidR="00423672" w:rsidRDefault="00423672" w:rsidP="00A07F4C">
      <w:pPr>
        <w:rPr>
          <w:rtl/>
        </w:rPr>
      </w:pPr>
    </w:p>
    <w:p w:rsidR="00423672" w:rsidRDefault="00423672" w:rsidP="00A07F4C">
      <w:pPr>
        <w:rPr>
          <w:rtl/>
        </w:rPr>
      </w:pPr>
      <w:bookmarkStart w:id="4603" w:name="_ETM_Q10_572516"/>
      <w:bookmarkStart w:id="4604" w:name="_ETM_Q10_572598"/>
      <w:bookmarkEnd w:id="4603"/>
      <w:bookmarkEnd w:id="4604"/>
      <w:r>
        <w:rPr>
          <w:rtl/>
        </w:rPr>
        <w:t xml:space="preserve">בתקופת </w:t>
      </w:r>
      <w:bookmarkStart w:id="4605" w:name="_ETM_Q10_573299"/>
      <w:bookmarkEnd w:id="4605"/>
      <w:r>
        <w:rPr>
          <w:rtl/>
        </w:rPr>
        <w:t xml:space="preserve">כהונתו </w:t>
      </w:r>
      <w:bookmarkStart w:id="4606" w:name="_ETM_Q10_573750"/>
      <w:bookmarkEnd w:id="4606"/>
      <w:r>
        <w:rPr>
          <w:rtl/>
        </w:rPr>
        <w:t xml:space="preserve">כשר </w:t>
      </w:r>
      <w:bookmarkStart w:id="4607" w:name="_ETM_Q10_574110"/>
      <w:bookmarkEnd w:id="4607"/>
      <w:r>
        <w:rPr>
          <w:rtl/>
        </w:rPr>
        <w:t xml:space="preserve">התיירות </w:t>
      </w:r>
      <w:bookmarkStart w:id="4608" w:name="_ETM_Q10_574680"/>
      <w:bookmarkEnd w:id="4608"/>
      <w:r>
        <w:rPr>
          <w:rtl/>
        </w:rPr>
        <w:t xml:space="preserve">הוביל </w:t>
      </w:r>
      <w:bookmarkStart w:id="4609" w:name="_ETM_Q10_575219"/>
      <w:bookmarkEnd w:id="4609"/>
      <w:r>
        <w:rPr>
          <w:rFonts w:hint="cs"/>
          <w:rtl/>
        </w:rPr>
        <w:t xml:space="preserve">פת </w:t>
      </w:r>
      <w:r>
        <w:rPr>
          <w:rtl/>
        </w:rPr>
        <w:t xml:space="preserve">את </w:t>
      </w:r>
      <w:bookmarkStart w:id="4610" w:name="_ETM_Q10_575369"/>
      <w:bookmarkEnd w:id="4610"/>
      <w:r>
        <w:rPr>
          <w:rtl/>
        </w:rPr>
        <w:t xml:space="preserve">המהלך </w:t>
      </w:r>
      <w:bookmarkStart w:id="4611" w:name="_ETM_Q10_575850"/>
      <w:bookmarkEnd w:id="4611"/>
      <w:r>
        <w:rPr>
          <w:rtl/>
        </w:rPr>
        <w:t xml:space="preserve">להפיכת </w:t>
      </w:r>
      <w:bookmarkStart w:id="4612" w:name="_ETM_Q10_576420"/>
      <w:bookmarkEnd w:id="4612"/>
      <w:r>
        <w:rPr>
          <w:rtl/>
        </w:rPr>
        <w:t xml:space="preserve">העיר </w:t>
      </w:r>
      <w:bookmarkStart w:id="4613" w:name="_ETM_Q10_576719"/>
      <w:bookmarkEnd w:id="4613"/>
      <w:r>
        <w:rPr>
          <w:rtl/>
        </w:rPr>
        <w:t xml:space="preserve">אילת </w:t>
      </w:r>
      <w:bookmarkStart w:id="4614" w:name="_ETM_Q10_577049"/>
      <w:bookmarkEnd w:id="4614"/>
      <w:r>
        <w:rPr>
          <w:rtl/>
        </w:rPr>
        <w:t xml:space="preserve">לעיר </w:t>
      </w:r>
      <w:bookmarkStart w:id="4615" w:name="_ETM_Q10_577320"/>
      <w:bookmarkEnd w:id="4615"/>
      <w:r>
        <w:rPr>
          <w:rtl/>
        </w:rPr>
        <w:t>נופש</w:t>
      </w:r>
      <w:r>
        <w:rPr>
          <w:rFonts w:hint="cs"/>
          <w:rtl/>
        </w:rPr>
        <w:t xml:space="preserve"> ולמוקד</w:t>
      </w:r>
      <w:bookmarkStart w:id="4616" w:name="_ETM_Q10_578813"/>
      <w:bookmarkEnd w:id="4616"/>
      <w:r>
        <w:rPr>
          <w:rFonts w:hint="cs"/>
          <w:rtl/>
        </w:rPr>
        <w:t xml:space="preserve"> תיירות מוביל. </w:t>
      </w:r>
      <w:bookmarkStart w:id="4617" w:name="_ETM_Q10_577770"/>
      <w:bookmarkStart w:id="4618" w:name="_ETM_Q10_577890"/>
      <w:bookmarkStart w:id="4619" w:name="_ETM_Q10_578250"/>
      <w:bookmarkStart w:id="4620" w:name="_ETM_Q10_578670"/>
      <w:bookmarkStart w:id="4621" w:name="_ETM_Q10_579610"/>
      <w:bookmarkEnd w:id="4617"/>
      <w:bookmarkEnd w:id="4618"/>
      <w:bookmarkEnd w:id="4619"/>
      <w:bookmarkEnd w:id="4620"/>
      <w:bookmarkEnd w:id="4621"/>
      <w:r>
        <w:rPr>
          <w:rtl/>
        </w:rPr>
        <w:t xml:space="preserve">במסגרת </w:t>
      </w:r>
      <w:bookmarkStart w:id="4622" w:name="_ETM_Q10_580270"/>
      <w:bookmarkEnd w:id="4622"/>
      <w:r>
        <w:rPr>
          <w:rtl/>
        </w:rPr>
        <w:t xml:space="preserve">זו </w:t>
      </w:r>
      <w:bookmarkStart w:id="4623" w:name="_ETM_Q10_580479"/>
      <w:bookmarkEnd w:id="4623"/>
      <w:r>
        <w:rPr>
          <w:rtl/>
        </w:rPr>
        <w:t xml:space="preserve">בוצעו </w:t>
      </w:r>
      <w:bookmarkStart w:id="4624" w:name="_ETM_Q10_580839"/>
      <w:bookmarkEnd w:id="4624"/>
      <w:r>
        <w:rPr>
          <w:rtl/>
        </w:rPr>
        <w:t xml:space="preserve">באילת </w:t>
      </w:r>
      <w:bookmarkStart w:id="4625" w:name="_ETM_Q10_581229"/>
      <w:bookmarkEnd w:id="4625"/>
      <w:r>
        <w:rPr>
          <w:rtl/>
        </w:rPr>
        <w:t xml:space="preserve">עבודות </w:t>
      </w:r>
      <w:bookmarkStart w:id="4626" w:name="_ETM_Q10_581619"/>
      <w:bookmarkEnd w:id="4626"/>
      <w:r>
        <w:rPr>
          <w:rtl/>
        </w:rPr>
        <w:t xml:space="preserve">פיתוח </w:t>
      </w:r>
      <w:bookmarkStart w:id="4627" w:name="_ETM_Q10_582070"/>
      <w:bookmarkEnd w:id="4627"/>
      <w:r>
        <w:rPr>
          <w:rtl/>
        </w:rPr>
        <w:t xml:space="preserve">רבות </w:t>
      </w:r>
      <w:bookmarkStart w:id="4628" w:name="_ETM_Q10_582430"/>
      <w:bookmarkEnd w:id="4628"/>
      <w:r>
        <w:rPr>
          <w:rtl/>
        </w:rPr>
        <w:t xml:space="preserve">ונרחבות </w:t>
      </w:r>
      <w:bookmarkStart w:id="4629" w:name="_ETM_Q10_583509"/>
      <w:bookmarkEnd w:id="4629"/>
      <w:r>
        <w:rPr>
          <w:rtl/>
        </w:rPr>
        <w:t>והו</w:t>
      </w:r>
      <w:r>
        <w:rPr>
          <w:rFonts w:hint="cs"/>
          <w:rtl/>
        </w:rPr>
        <w:t>קמה בה</w:t>
      </w:r>
      <w:bookmarkStart w:id="4630" w:name="_ETM_Q10_583779"/>
      <w:bookmarkStart w:id="4631" w:name="_ETM_Q10_584020"/>
      <w:bookmarkEnd w:id="4630"/>
      <w:bookmarkEnd w:id="4631"/>
      <w:r>
        <w:rPr>
          <w:rFonts w:hint="cs"/>
          <w:rtl/>
        </w:rPr>
        <w:t xml:space="preserve"> </w:t>
      </w:r>
      <w:r>
        <w:rPr>
          <w:rtl/>
        </w:rPr>
        <w:t xml:space="preserve">שורה </w:t>
      </w:r>
      <w:bookmarkStart w:id="4632" w:name="_ETM_Q10_584500"/>
      <w:bookmarkEnd w:id="4632"/>
      <w:r>
        <w:rPr>
          <w:rtl/>
        </w:rPr>
        <w:t xml:space="preserve">של </w:t>
      </w:r>
      <w:bookmarkStart w:id="4633" w:name="_ETM_Q10_584680"/>
      <w:bookmarkEnd w:id="4633"/>
      <w:r>
        <w:rPr>
          <w:rtl/>
        </w:rPr>
        <w:t xml:space="preserve">בתי </w:t>
      </w:r>
      <w:bookmarkStart w:id="4634" w:name="_ETM_Q10_585039"/>
      <w:bookmarkEnd w:id="4634"/>
      <w:r>
        <w:rPr>
          <w:rtl/>
        </w:rPr>
        <w:lastRenderedPageBreak/>
        <w:t>מלון</w:t>
      </w:r>
      <w:r>
        <w:rPr>
          <w:rFonts w:hint="cs"/>
          <w:rtl/>
        </w:rPr>
        <w:t>,</w:t>
      </w:r>
      <w:r>
        <w:rPr>
          <w:rtl/>
        </w:rPr>
        <w:t xml:space="preserve"> </w:t>
      </w:r>
      <w:bookmarkStart w:id="4635" w:name="_ETM_Q10_585520"/>
      <w:bookmarkEnd w:id="4635"/>
      <w:r>
        <w:rPr>
          <w:rtl/>
        </w:rPr>
        <w:t xml:space="preserve">דבר </w:t>
      </w:r>
      <w:bookmarkStart w:id="4636" w:name="_ETM_Q10_585880"/>
      <w:bookmarkEnd w:id="4636"/>
      <w:r>
        <w:rPr>
          <w:rtl/>
        </w:rPr>
        <w:t xml:space="preserve">שהפך </w:t>
      </w:r>
      <w:bookmarkStart w:id="4637" w:name="_ETM_Q10_586420"/>
      <w:bookmarkEnd w:id="4637"/>
      <w:r>
        <w:rPr>
          <w:rtl/>
        </w:rPr>
        <w:t xml:space="preserve">אותה </w:t>
      </w:r>
      <w:bookmarkStart w:id="4638" w:name="_ETM_Q10_586750"/>
      <w:bookmarkEnd w:id="4638"/>
      <w:r>
        <w:rPr>
          <w:rtl/>
        </w:rPr>
        <w:t xml:space="preserve">לעיר </w:t>
      </w:r>
      <w:bookmarkStart w:id="4639" w:name="_ETM_Q10_587140"/>
      <w:bookmarkEnd w:id="4639"/>
      <w:r>
        <w:rPr>
          <w:rtl/>
        </w:rPr>
        <w:t xml:space="preserve">תיירות </w:t>
      </w:r>
      <w:bookmarkStart w:id="4640" w:name="_ETM_Q10_587649"/>
      <w:bookmarkEnd w:id="4640"/>
      <w:r>
        <w:rPr>
          <w:rtl/>
        </w:rPr>
        <w:t>מרכזית</w:t>
      </w:r>
      <w:r>
        <w:rPr>
          <w:rFonts w:hint="cs"/>
          <w:rtl/>
        </w:rPr>
        <w:t>.</w:t>
      </w:r>
      <w:r>
        <w:rPr>
          <w:rtl/>
        </w:rPr>
        <w:t xml:space="preserve"> </w:t>
      </w:r>
      <w:bookmarkStart w:id="4641" w:name="_ETM_Q10_588899"/>
      <w:bookmarkEnd w:id="4641"/>
      <w:r>
        <w:rPr>
          <w:rtl/>
        </w:rPr>
        <w:t xml:space="preserve">לגדעון </w:t>
      </w:r>
      <w:bookmarkStart w:id="4642" w:name="_ETM_Q10_589409"/>
      <w:bookmarkEnd w:id="4642"/>
      <w:r>
        <w:rPr>
          <w:rtl/>
        </w:rPr>
        <w:t xml:space="preserve">פת </w:t>
      </w:r>
      <w:bookmarkStart w:id="4643" w:name="_ETM_Q10_589829"/>
      <w:bookmarkEnd w:id="4643"/>
      <w:r>
        <w:rPr>
          <w:rtl/>
        </w:rPr>
        <w:t xml:space="preserve">הייתה </w:t>
      </w:r>
      <w:bookmarkStart w:id="4644" w:name="_ETM_Q10_590070"/>
      <w:bookmarkEnd w:id="4644"/>
      <w:r>
        <w:rPr>
          <w:rtl/>
        </w:rPr>
        <w:t xml:space="preserve">תרומה </w:t>
      </w:r>
      <w:bookmarkStart w:id="4645" w:name="_ETM_Q10_590490"/>
      <w:bookmarkEnd w:id="4645"/>
      <w:r>
        <w:rPr>
          <w:rtl/>
        </w:rPr>
        <w:t xml:space="preserve">ייחודית </w:t>
      </w:r>
      <w:bookmarkStart w:id="4646" w:name="_ETM_Q10_591060"/>
      <w:bookmarkEnd w:id="4646"/>
      <w:r>
        <w:rPr>
          <w:rFonts w:hint="cs"/>
          <w:rtl/>
        </w:rPr>
        <w:t>ו</w:t>
      </w:r>
      <w:bookmarkStart w:id="4647" w:name="_ETM_Q10_591180"/>
      <w:bookmarkEnd w:id="4647"/>
      <w:r>
        <w:rPr>
          <w:rtl/>
        </w:rPr>
        <w:t>מכריע</w:t>
      </w:r>
      <w:r>
        <w:rPr>
          <w:rFonts w:hint="cs"/>
          <w:rtl/>
        </w:rPr>
        <w:t>ה</w:t>
      </w:r>
      <w:r>
        <w:rPr>
          <w:rtl/>
        </w:rPr>
        <w:t xml:space="preserve"> </w:t>
      </w:r>
      <w:bookmarkStart w:id="4648" w:name="_ETM_Q10_592170"/>
      <w:bookmarkEnd w:id="4648"/>
      <w:r>
        <w:rPr>
          <w:rtl/>
        </w:rPr>
        <w:t xml:space="preserve">להקמתה </w:t>
      </w:r>
      <w:bookmarkStart w:id="4649" w:name="_ETM_Q10_592979"/>
      <w:bookmarkEnd w:id="4649"/>
      <w:r>
        <w:rPr>
          <w:rtl/>
        </w:rPr>
        <w:t xml:space="preserve">של </w:t>
      </w:r>
      <w:bookmarkStart w:id="4650" w:name="_ETM_Q10_593189"/>
      <w:bookmarkEnd w:id="4650"/>
      <w:r>
        <w:rPr>
          <w:rtl/>
        </w:rPr>
        <w:t xml:space="preserve">רשת </w:t>
      </w:r>
      <w:bookmarkStart w:id="4651" w:name="_ETM_Q10_593579"/>
      <w:bookmarkEnd w:id="4651"/>
      <w:r>
        <w:rPr>
          <w:rtl/>
        </w:rPr>
        <w:t xml:space="preserve">המלונות </w:t>
      </w:r>
      <w:bookmarkStart w:id="4652" w:name="_ETM_Q10_594210"/>
      <w:bookmarkEnd w:id="4652"/>
      <w:r>
        <w:rPr>
          <w:rtl/>
        </w:rPr>
        <w:t>ישרוטל</w:t>
      </w:r>
      <w:r>
        <w:rPr>
          <w:rFonts w:hint="cs"/>
          <w:rtl/>
        </w:rPr>
        <w:t>.</w:t>
      </w:r>
      <w:r>
        <w:rPr>
          <w:rtl/>
        </w:rPr>
        <w:t xml:space="preserve"> </w:t>
      </w:r>
      <w:bookmarkStart w:id="4653" w:name="_ETM_Q10_595490"/>
      <w:bookmarkEnd w:id="4653"/>
      <w:r>
        <w:rPr>
          <w:rtl/>
        </w:rPr>
        <w:t xml:space="preserve">בשנת </w:t>
      </w:r>
      <w:bookmarkStart w:id="4654" w:name="_ETM_Q10_595969"/>
      <w:bookmarkEnd w:id="4654"/>
      <w:r>
        <w:rPr>
          <w:rtl/>
        </w:rPr>
        <w:t xml:space="preserve">1996 </w:t>
      </w:r>
      <w:bookmarkStart w:id="4655" w:name="_ETM_Q10_597200"/>
      <w:bookmarkEnd w:id="4655"/>
      <w:r>
        <w:rPr>
          <w:rtl/>
        </w:rPr>
        <w:t xml:space="preserve">פרש </w:t>
      </w:r>
      <w:bookmarkStart w:id="4656" w:name="_ETM_Q10_597619"/>
      <w:bookmarkEnd w:id="4656"/>
      <w:r>
        <w:rPr>
          <w:rFonts w:hint="cs"/>
          <w:rtl/>
        </w:rPr>
        <w:t xml:space="preserve">פת </w:t>
      </w:r>
      <w:bookmarkStart w:id="4657" w:name="_ETM_Q10_597859"/>
      <w:bookmarkEnd w:id="4657"/>
      <w:r>
        <w:rPr>
          <w:rtl/>
        </w:rPr>
        <w:t xml:space="preserve">מן </w:t>
      </w:r>
      <w:bookmarkStart w:id="4658" w:name="_ETM_Q10_598009"/>
      <w:bookmarkEnd w:id="4658"/>
      <w:r>
        <w:rPr>
          <w:rtl/>
        </w:rPr>
        <w:t xml:space="preserve">החיים </w:t>
      </w:r>
      <w:bookmarkStart w:id="4659" w:name="_ETM_Q10_598369"/>
      <w:bookmarkEnd w:id="4659"/>
      <w:r>
        <w:rPr>
          <w:rtl/>
        </w:rPr>
        <w:t>הפוליטיים</w:t>
      </w:r>
      <w:r>
        <w:rPr>
          <w:rFonts w:hint="cs"/>
          <w:rtl/>
        </w:rPr>
        <w:t>,</w:t>
      </w:r>
      <w:r>
        <w:rPr>
          <w:rtl/>
        </w:rPr>
        <w:t xml:space="preserve"> </w:t>
      </w:r>
      <w:bookmarkStart w:id="4660" w:name="_ETM_Q10_599060"/>
      <w:bookmarkEnd w:id="4660"/>
      <w:r>
        <w:rPr>
          <w:rtl/>
        </w:rPr>
        <w:t xml:space="preserve">ובשנת </w:t>
      </w:r>
      <w:bookmarkStart w:id="4661" w:name="_ETM_Q10_599539"/>
      <w:bookmarkEnd w:id="4661"/>
      <w:r>
        <w:rPr>
          <w:rtl/>
        </w:rPr>
        <w:t xml:space="preserve">1997 </w:t>
      </w:r>
      <w:bookmarkStart w:id="4662" w:name="_ETM_Q10_601339"/>
      <w:bookmarkEnd w:id="4662"/>
      <w:r>
        <w:rPr>
          <w:rtl/>
        </w:rPr>
        <w:t xml:space="preserve">החל </w:t>
      </w:r>
      <w:bookmarkStart w:id="4663" w:name="_ETM_Q10_601729"/>
      <w:bookmarkEnd w:id="4663"/>
      <w:r>
        <w:rPr>
          <w:rtl/>
        </w:rPr>
        <w:t xml:space="preserve">לכהן </w:t>
      </w:r>
      <w:bookmarkStart w:id="4664" w:name="_ETM_Q10_602089"/>
      <w:bookmarkEnd w:id="4664"/>
      <w:r>
        <w:rPr>
          <w:rtl/>
        </w:rPr>
        <w:t xml:space="preserve">כנשיא </w:t>
      </w:r>
      <w:bookmarkStart w:id="4665" w:name="_ETM_Q10_602569"/>
      <w:bookmarkEnd w:id="4665"/>
      <w:r>
        <w:rPr>
          <w:rtl/>
        </w:rPr>
        <w:t>הבונדס</w:t>
      </w:r>
      <w:r>
        <w:rPr>
          <w:rFonts w:hint="cs"/>
          <w:rtl/>
        </w:rPr>
        <w:t>,</w:t>
      </w:r>
      <w:r>
        <w:rPr>
          <w:rtl/>
        </w:rPr>
        <w:t xml:space="preserve"> </w:t>
      </w:r>
      <w:bookmarkStart w:id="4666" w:name="_ETM_Q10_603409"/>
      <w:bookmarkEnd w:id="4666"/>
      <w:r>
        <w:rPr>
          <w:rtl/>
        </w:rPr>
        <w:t xml:space="preserve">תפקיד </w:t>
      </w:r>
      <w:bookmarkStart w:id="4667" w:name="_ETM_Q10_603859"/>
      <w:bookmarkStart w:id="4668" w:name="_ETM_Q10_604099"/>
      <w:bookmarkEnd w:id="4667"/>
      <w:bookmarkEnd w:id="4668"/>
      <w:r>
        <w:rPr>
          <w:rFonts w:hint="cs"/>
          <w:rtl/>
        </w:rPr>
        <w:t>ש</w:t>
      </w:r>
      <w:r>
        <w:rPr>
          <w:rtl/>
        </w:rPr>
        <w:t>מיל</w:t>
      </w:r>
      <w:r>
        <w:rPr>
          <w:rFonts w:hint="cs"/>
          <w:rtl/>
        </w:rPr>
        <w:t>א</w:t>
      </w:r>
      <w:r>
        <w:rPr>
          <w:rtl/>
        </w:rPr>
        <w:t xml:space="preserve"> </w:t>
      </w:r>
      <w:bookmarkStart w:id="4669" w:name="_ETM_Q10_604459"/>
      <w:bookmarkEnd w:id="4669"/>
      <w:r>
        <w:rPr>
          <w:rtl/>
        </w:rPr>
        <w:t xml:space="preserve">עד </w:t>
      </w:r>
      <w:bookmarkStart w:id="4670" w:name="_ETM_Q10_604549"/>
      <w:bookmarkEnd w:id="4670"/>
      <w:r>
        <w:rPr>
          <w:rtl/>
        </w:rPr>
        <w:t xml:space="preserve">שנת </w:t>
      </w:r>
      <w:bookmarkStart w:id="4671" w:name="_ETM_Q10_604849"/>
      <w:bookmarkEnd w:id="4671"/>
      <w:r>
        <w:rPr>
          <w:rtl/>
        </w:rPr>
        <w:t>2002</w:t>
      </w:r>
      <w:bookmarkStart w:id="4672" w:name="_ETM_Q10_606200"/>
      <w:bookmarkEnd w:id="4672"/>
      <w:r>
        <w:rPr>
          <w:rFonts w:hint="cs"/>
          <w:rtl/>
        </w:rPr>
        <w:t xml:space="preserve">. </w:t>
      </w:r>
      <w:r>
        <w:rPr>
          <w:rtl/>
        </w:rPr>
        <w:t xml:space="preserve">בתקופתו </w:t>
      </w:r>
      <w:bookmarkStart w:id="4673" w:name="_ETM_Q10_606950"/>
      <w:bookmarkEnd w:id="4673"/>
      <w:r>
        <w:rPr>
          <w:rtl/>
        </w:rPr>
        <w:t xml:space="preserve">גייס </w:t>
      </w:r>
      <w:bookmarkStart w:id="4674" w:name="_ETM_Q10_607369"/>
      <w:bookmarkEnd w:id="4674"/>
      <w:r>
        <w:rPr>
          <w:rtl/>
        </w:rPr>
        <w:t xml:space="preserve">הבונדס </w:t>
      </w:r>
      <w:bookmarkStart w:id="4675" w:name="_ETM_Q10_607759"/>
      <w:bookmarkEnd w:id="4675"/>
      <w:r>
        <w:rPr>
          <w:rtl/>
        </w:rPr>
        <w:t xml:space="preserve">כ-7 </w:t>
      </w:r>
      <w:bookmarkStart w:id="4676" w:name="_ETM_Q10_608329"/>
      <w:bookmarkEnd w:id="4676"/>
      <w:r>
        <w:rPr>
          <w:rtl/>
        </w:rPr>
        <w:t xml:space="preserve">מיליארד </w:t>
      </w:r>
      <w:bookmarkStart w:id="4677" w:name="_ETM_Q10_608839"/>
      <w:bookmarkEnd w:id="4677"/>
      <w:r>
        <w:rPr>
          <w:rtl/>
        </w:rPr>
        <w:t xml:space="preserve">דולר </w:t>
      </w:r>
      <w:bookmarkStart w:id="4678" w:name="_ETM_Q10_609260"/>
      <w:bookmarkEnd w:id="4678"/>
      <w:r>
        <w:rPr>
          <w:rtl/>
        </w:rPr>
        <w:t xml:space="preserve">לטובת </w:t>
      </w:r>
      <w:bookmarkStart w:id="4679" w:name="_ETM_Q10_609739"/>
      <w:bookmarkEnd w:id="4679"/>
      <w:r>
        <w:rPr>
          <w:rtl/>
        </w:rPr>
        <w:t xml:space="preserve">חיזוקה </w:t>
      </w:r>
      <w:bookmarkStart w:id="4680" w:name="_ETM_Q10_610340"/>
      <w:bookmarkEnd w:id="4680"/>
      <w:r>
        <w:rPr>
          <w:rtl/>
        </w:rPr>
        <w:t xml:space="preserve">ופיתוחה </w:t>
      </w:r>
      <w:bookmarkStart w:id="4681" w:name="_ETM_Q10_611150"/>
      <w:bookmarkEnd w:id="4681"/>
      <w:r>
        <w:rPr>
          <w:rtl/>
        </w:rPr>
        <w:t xml:space="preserve">של </w:t>
      </w:r>
      <w:bookmarkStart w:id="4682" w:name="_ETM_Q10_611360"/>
      <w:bookmarkEnd w:id="4682"/>
      <w:r>
        <w:rPr>
          <w:rtl/>
        </w:rPr>
        <w:t xml:space="preserve">מדינת </w:t>
      </w:r>
      <w:bookmarkStart w:id="4683" w:name="_ETM_Q10_611780"/>
      <w:bookmarkEnd w:id="4683"/>
      <w:r>
        <w:rPr>
          <w:rtl/>
        </w:rPr>
        <w:t>ישראל</w:t>
      </w:r>
      <w:r>
        <w:rPr>
          <w:rFonts w:hint="cs"/>
          <w:rtl/>
        </w:rPr>
        <w:t>.</w:t>
      </w:r>
      <w:r>
        <w:rPr>
          <w:rtl/>
        </w:rPr>
        <w:t xml:space="preserve"> </w:t>
      </w:r>
      <w:bookmarkStart w:id="4684" w:name="_ETM_Q10_612930"/>
      <w:bookmarkEnd w:id="4684"/>
      <w:r>
        <w:rPr>
          <w:rtl/>
        </w:rPr>
        <w:t xml:space="preserve">לאחר </w:t>
      </w:r>
      <w:bookmarkStart w:id="4685" w:name="_ETM_Q10_613409"/>
      <w:bookmarkEnd w:id="4685"/>
      <w:r>
        <w:rPr>
          <w:rtl/>
        </w:rPr>
        <w:t xml:space="preserve">תום </w:t>
      </w:r>
      <w:bookmarkStart w:id="4686" w:name="_ETM_Q10_613680"/>
      <w:bookmarkEnd w:id="4686"/>
      <w:r>
        <w:rPr>
          <w:rtl/>
        </w:rPr>
        <w:t xml:space="preserve">כהונתו </w:t>
      </w:r>
      <w:bookmarkStart w:id="4687" w:name="_ETM_Q10_614159"/>
      <w:bookmarkEnd w:id="4687"/>
      <w:r>
        <w:rPr>
          <w:rtl/>
        </w:rPr>
        <w:t xml:space="preserve">כנשיא </w:t>
      </w:r>
      <w:bookmarkStart w:id="4688" w:name="_ETM_Q10_614609"/>
      <w:bookmarkEnd w:id="4688"/>
      <w:r>
        <w:rPr>
          <w:rtl/>
        </w:rPr>
        <w:t xml:space="preserve">הבונדס </w:t>
      </w:r>
      <w:bookmarkStart w:id="4689" w:name="_ETM_Q10_615390"/>
      <w:bookmarkEnd w:id="4689"/>
      <w:r>
        <w:rPr>
          <w:rtl/>
        </w:rPr>
        <w:t xml:space="preserve">כיהן </w:t>
      </w:r>
      <w:bookmarkStart w:id="4690" w:name="_ETM_Q10_615840"/>
      <w:bookmarkEnd w:id="4690"/>
      <w:r>
        <w:rPr>
          <w:rtl/>
        </w:rPr>
        <w:t xml:space="preserve">כנשיא </w:t>
      </w:r>
      <w:bookmarkStart w:id="4691" w:name="_ETM_Q10_616349"/>
      <w:bookmarkEnd w:id="4691"/>
      <w:r>
        <w:rPr>
          <w:rtl/>
        </w:rPr>
        <w:t xml:space="preserve">המועצה </w:t>
      </w:r>
      <w:bookmarkStart w:id="4692" w:name="_ETM_Q10_616950"/>
      <w:bookmarkEnd w:id="4692"/>
      <w:r>
        <w:rPr>
          <w:rtl/>
        </w:rPr>
        <w:t xml:space="preserve">לישראל </w:t>
      </w:r>
      <w:bookmarkStart w:id="4693" w:name="_ETM_Q10_617579"/>
      <w:bookmarkEnd w:id="4693"/>
      <w:r>
        <w:rPr>
          <w:rtl/>
        </w:rPr>
        <w:t>יפה</w:t>
      </w:r>
      <w:r>
        <w:rPr>
          <w:rFonts w:hint="cs"/>
          <w:rtl/>
        </w:rPr>
        <w:t>.</w:t>
      </w:r>
    </w:p>
    <w:p w:rsidR="00423672" w:rsidRDefault="00423672" w:rsidP="00A07F4C">
      <w:pPr>
        <w:rPr>
          <w:rtl/>
        </w:rPr>
      </w:pPr>
      <w:bookmarkStart w:id="4694" w:name="_ETM_Q10_621754"/>
      <w:bookmarkStart w:id="4695" w:name="_ETM_Q10_621869"/>
      <w:bookmarkEnd w:id="4694"/>
      <w:bookmarkEnd w:id="4695"/>
    </w:p>
    <w:p w:rsidR="00423672" w:rsidRDefault="00423672" w:rsidP="00A07F4C">
      <w:pPr>
        <w:rPr>
          <w:rtl/>
        </w:rPr>
      </w:pPr>
      <w:bookmarkStart w:id="4696" w:name="_ETM_Q10_622448"/>
      <w:bookmarkStart w:id="4697" w:name="_ETM_Q10_622559"/>
      <w:bookmarkStart w:id="4698" w:name="_ETM_Q10_618879"/>
      <w:bookmarkEnd w:id="4696"/>
      <w:bookmarkEnd w:id="4697"/>
      <w:bookmarkEnd w:id="4698"/>
      <w:r>
        <w:rPr>
          <w:rtl/>
        </w:rPr>
        <w:t xml:space="preserve">גדעון </w:t>
      </w:r>
      <w:bookmarkStart w:id="4699" w:name="_ETM_Q10_619299"/>
      <w:bookmarkEnd w:id="4699"/>
      <w:r>
        <w:rPr>
          <w:rtl/>
        </w:rPr>
        <w:t xml:space="preserve">פת </w:t>
      </w:r>
      <w:bookmarkStart w:id="4700" w:name="_ETM_Q10_619659"/>
      <w:bookmarkEnd w:id="4700"/>
      <w:r>
        <w:rPr>
          <w:rtl/>
        </w:rPr>
        <w:t xml:space="preserve">היה </w:t>
      </w:r>
      <w:bookmarkStart w:id="4701" w:name="_ETM_Q10_619840"/>
      <w:bookmarkEnd w:id="4701"/>
      <w:r>
        <w:rPr>
          <w:rtl/>
        </w:rPr>
        <w:t xml:space="preserve">בעל </w:t>
      </w:r>
      <w:bookmarkStart w:id="4702" w:name="_ETM_Q10_620109"/>
      <w:bookmarkEnd w:id="4702"/>
      <w:r>
        <w:rPr>
          <w:rtl/>
        </w:rPr>
        <w:t xml:space="preserve">משנה </w:t>
      </w:r>
      <w:bookmarkStart w:id="4703" w:name="_ETM_Q10_620469"/>
      <w:bookmarkEnd w:id="4703"/>
      <w:r>
        <w:rPr>
          <w:rtl/>
        </w:rPr>
        <w:t xml:space="preserve">כלכלית </w:t>
      </w:r>
      <w:bookmarkStart w:id="4704" w:name="_ETM_Q10_621069"/>
      <w:bookmarkEnd w:id="4704"/>
      <w:r>
        <w:rPr>
          <w:rtl/>
        </w:rPr>
        <w:t xml:space="preserve">ליברלית </w:t>
      </w:r>
      <w:bookmarkStart w:id="4705" w:name="_ETM_Q10_621670"/>
      <w:bookmarkEnd w:id="4705"/>
      <w:r>
        <w:rPr>
          <w:rtl/>
        </w:rPr>
        <w:t>סדורה</w:t>
      </w:r>
      <w:r>
        <w:rPr>
          <w:rFonts w:hint="cs"/>
          <w:rtl/>
        </w:rPr>
        <w:t>,</w:t>
      </w:r>
      <w:r>
        <w:rPr>
          <w:rtl/>
        </w:rPr>
        <w:t xml:space="preserve"> </w:t>
      </w:r>
      <w:bookmarkStart w:id="4706" w:name="_ETM_Q10_622540"/>
      <w:bookmarkEnd w:id="4706"/>
      <w:r>
        <w:rPr>
          <w:rtl/>
        </w:rPr>
        <w:t xml:space="preserve">ואף </w:t>
      </w:r>
      <w:bookmarkStart w:id="4707" w:name="_ETM_Q10_622930"/>
      <w:bookmarkEnd w:id="4707"/>
      <w:r>
        <w:rPr>
          <w:rtl/>
        </w:rPr>
        <w:t xml:space="preserve">כתב </w:t>
      </w:r>
      <w:bookmarkStart w:id="4708" w:name="_ETM_Q10_623319"/>
      <w:bookmarkEnd w:id="4708"/>
      <w:r>
        <w:rPr>
          <w:rtl/>
        </w:rPr>
        <w:t xml:space="preserve">שורה </w:t>
      </w:r>
      <w:bookmarkStart w:id="4709" w:name="_ETM_Q10_623650"/>
      <w:bookmarkEnd w:id="4709"/>
      <w:r>
        <w:rPr>
          <w:rtl/>
        </w:rPr>
        <w:t xml:space="preserve">של </w:t>
      </w:r>
      <w:bookmarkStart w:id="4710" w:name="_ETM_Q10_623860"/>
      <w:bookmarkEnd w:id="4710"/>
      <w:r>
        <w:rPr>
          <w:rtl/>
        </w:rPr>
        <w:t xml:space="preserve">מאמרים </w:t>
      </w:r>
      <w:bookmarkStart w:id="4711" w:name="_ETM_Q10_624640"/>
      <w:bookmarkEnd w:id="4711"/>
      <w:r>
        <w:rPr>
          <w:rtl/>
        </w:rPr>
        <w:t xml:space="preserve">שהתפרסמו </w:t>
      </w:r>
      <w:bookmarkStart w:id="4712" w:name="_ETM_Q10_625450"/>
      <w:bookmarkEnd w:id="4712"/>
      <w:r>
        <w:rPr>
          <w:rtl/>
        </w:rPr>
        <w:t xml:space="preserve">בכתבי </w:t>
      </w:r>
      <w:bookmarkStart w:id="4713" w:name="_ETM_Q10_626019"/>
      <w:bookmarkEnd w:id="4713"/>
      <w:r>
        <w:rPr>
          <w:rtl/>
        </w:rPr>
        <w:t xml:space="preserve">עת </w:t>
      </w:r>
      <w:bookmarkStart w:id="4714" w:name="_ETM_Q10_626200"/>
      <w:bookmarkEnd w:id="4714"/>
      <w:r>
        <w:rPr>
          <w:rtl/>
        </w:rPr>
        <w:t>כלכליים</w:t>
      </w:r>
      <w:r>
        <w:rPr>
          <w:rFonts w:hint="cs"/>
          <w:rtl/>
        </w:rPr>
        <w:t>.</w:t>
      </w:r>
      <w:r>
        <w:rPr>
          <w:rtl/>
        </w:rPr>
        <w:t xml:space="preserve"> </w:t>
      </w:r>
      <w:bookmarkStart w:id="4715" w:name="_ETM_Q10_627470"/>
      <w:bookmarkEnd w:id="4715"/>
      <w:r>
        <w:rPr>
          <w:rtl/>
        </w:rPr>
        <w:t xml:space="preserve">תרומתו </w:t>
      </w:r>
      <w:bookmarkStart w:id="4716" w:name="_ETM_Q10_628010"/>
      <w:bookmarkEnd w:id="4716"/>
      <w:r>
        <w:rPr>
          <w:rtl/>
        </w:rPr>
        <w:t xml:space="preserve">הייחודית </w:t>
      </w:r>
      <w:bookmarkStart w:id="4717" w:name="_ETM_Q10_628550"/>
      <w:bookmarkEnd w:id="4717"/>
      <w:r>
        <w:rPr>
          <w:rtl/>
        </w:rPr>
        <w:t xml:space="preserve">לכלכלת </w:t>
      </w:r>
      <w:bookmarkStart w:id="4718" w:name="_ETM_Q10_629209"/>
      <w:bookmarkEnd w:id="4718"/>
      <w:r>
        <w:rPr>
          <w:rtl/>
        </w:rPr>
        <w:t xml:space="preserve">ישראל </w:t>
      </w:r>
      <w:bookmarkStart w:id="4719" w:name="_ETM_Q10_629780"/>
      <w:bookmarkEnd w:id="4719"/>
      <w:r>
        <w:rPr>
          <w:rtl/>
        </w:rPr>
        <w:t xml:space="preserve">בעריכת </w:t>
      </w:r>
      <w:bookmarkStart w:id="4720" w:name="_ETM_Q10_630319"/>
      <w:bookmarkEnd w:id="4720"/>
      <w:r>
        <w:rPr>
          <w:rtl/>
        </w:rPr>
        <w:t xml:space="preserve">רפורמות </w:t>
      </w:r>
      <w:bookmarkStart w:id="4721" w:name="_ETM_Q10_630890"/>
      <w:bookmarkEnd w:id="4721"/>
      <w:r>
        <w:rPr>
          <w:rtl/>
        </w:rPr>
        <w:t xml:space="preserve">ליברליות </w:t>
      </w:r>
      <w:bookmarkStart w:id="4722" w:name="_ETM_Q10_632090"/>
      <w:bookmarkEnd w:id="4722"/>
      <w:r>
        <w:rPr>
          <w:rtl/>
        </w:rPr>
        <w:t xml:space="preserve">ותרומתו </w:t>
      </w:r>
      <w:bookmarkStart w:id="4723" w:name="_ETM_Q10_632750"/>
      <w:bookmarkEnd w:id="4723"/>
      <w:r>
        <w:rPr>
          <w:rtl/>
        </w:rPr>
        <w:t>לתיירות</w:t>
      </w:r>
      <w:r>
        <w:rPr>
          <w:rFonts w:hint="cs"/>
          <w:rtl/>
        </w:rPr>
        <w:t>,</w:t>
      </w:r>
      <w:r>
        <w:rPr>
          <w:rtl/>
        </w:rPr>
        <w:t xml:space="preserve"> </w:t>
      </w:r>
      <w:bookmarkStart w:id="4724" w:name="_ETM_Q10_633349"/>
      <w:bookmarkEnd w:id="4724"/>
      <w:r>
        <w:rPr>
          <w:rtl/>
        </w:rPr>
        <w:t xml:space="preserve">ובכלל </w:t>
      </w:r>
      <w:bookmarkStart w:id="4725" w:name="_ETM_Q10_633860"/>
      <w:bookmarkEnd w:id="4725"/>
      <w:r>
        <w:rPr>
          <w:rtl/>
        </w:rPr>
        <w:t xml:space="preserve">זה </w:t>
      </w:r>
      <w:bookmarkStart w:id="4726" w:name="_ETM_Q10_634040"/>
      <w:bookmarkEnd w:id="4726"/>
      <w:r>
        <w:rPr>
          <w:rtl/>
        </w:rPr>
        <w:t xml:space="preserve">לעיר </w:t>
      </w:r>
      <w:bookmarkStart w:id="4727" w:name="_ETM_Q10_634340"/>
      <w:bookmarkEnd w:id="4727"/>
      <w:r>
        <w:rPr>
          <w:rtl/>
        </w:rPr>
        <w:t>אילת</w:t>
      </w:r>
      <w:r>
        <w:rPr>
          <w:rFonts w:hint="cs"/>
          <w:rtl/>
        </w:rPr>
        <w:t>,</w:t>
      </w:r>
      <w:r>
        <w:rPr>
          <w:rtl/>
        </w:rPr>
        <w:t xml:space="preserve"> </w:t>
      </w:r>
      <w:bookmarkStart w:id="4728" w:name="_ETM_Q10_635060"/>
      <w:bookmarkEnd w:id="4728"/>
      <w:r>
        <w:rPr>
          <w:rtl/>
        </w:rPr>
        <w:t>הש</w:t>
      </w:r>
      <w:r>
        <w:rPr>
          <w:rFonts w:hint="cs"/>
          <w:rtl/>
        </w:rPr>
        <w:t>פ</w:t>
      </w:r>
      <w:r>
        <w:rPr>
          <w:rtl/>
        </w:rPr>
        <w:t xml:space="preserve">יעו </w:t>
      </w:r>
      <w:bookmarkStart w:id="4729" w:name="_ETM_Q10_635569"/>
      <w:bookmarkEnd w:id="4729"/>
      <w:r>
        <w:rPr>
          <w:rtl/>
        </w:rPr>
        <w:t xml:space="preserve">השפעה </w:t>
      </w:r>
      <w:bookmarkStart w:id="4730" w:name="_ETM_Q10_636019"/>
      <w:bookmarkEnd w:id="4730"/>
      <w:r>
        <w:rPr>
          <w:rtl/>
        </w:rPr>
        <w:t xml:space="preserve">מכרעת </w:t>
      </w:r>
      <w:bookmarkStart w:id="4731" w:name="_ETM_Q10_636680"/>
      <w:bookmarkEnd w:id="4731"/>
      <w:r>
        <w:rPr>
          <w:rtl/>
        </w:rPr>
        <w:t xml:space="preserve">על </w:t>
      </w:r>
      <w:bookmarkStart w:id="4732" w:name="_ETM_Q10_636830"/>
      <w:bookmarkEnd w:id="4732"/>
      <w:r>
        <w:rPr>
          <w:rtl/>
        </w:rPr>
        <w:t xml:space="preserve">כלכלת </w:t>
      </w:r>
      <w:bookmarkStart w:id="4733" w:name="_ETM_Q10_637400"/>
      <w:bookmarkEnd w:id="4733"/>
      <w:r>
        <w:rPr>
          <w:rtl/>
        </w:rPr>
        <w:t>ישראל</w:t>
      </w:r>
      <w:r>
        <w:rPr>
          <w:rFonts w:hint="cs"/>
          <w:rtl/>
        </w:rPr>
        <w:t>,</w:t>
      </w:r>
      <w:r>
        <w:rPr>
          <w:rtl/>
        </w:rPr>
        <w:t xml:space="preserve"> </w:t>
      </w:r>
      <w:bookmarkStart w:id="4734" w:name="_ETM_Q10_638300"/>
      <w:bookmarkEnd w:id="4734"/>
      <w:r>
        <w:rPr>
          <w:rtl/>
        </w:rPr>
        <w:t xml:space="preserve">ורישומן </w:t>
      </w:r>
      <w:bookmarkStart w:id="4735" w:name="_ETM_Q10_639080"/>
      <w:bookmarkEnd w:id="4735"/>
      <w:r>
        <w:rPr>
          <w:rtl/>
        </w:rPr>
        <w:t xml:space="preserve">החיובי </w:t>
      </w:r>
      <w:bookmarkStart w:id="4736" w:name="_ETM_Q10_639989"/>
      <w:bookmarkEnd w:id="4736"/>
      <w:r>
        <w:rPr>
          <w:rFonts w:hint="cs"/>
          <w:rtl/>
        </w:rPr>
        <w:t>מורגש</w:t>
      </w:r>
      <w:r>
        <w:rPr>
          <w:rtl/>
        </w:rPr>
        <w:t xml:space="preserve"> </w:t>
      </w:r>
      <w:bookmarkStart w:id="4737" w:name="_ETM_Q10_640409"/>
      <w:bookmarkEnd w:id="4737"/>
      <w:r>
        <w:rPr>
          <w:rtl/>
        </w:rPr>
        <w:t xml:space="preserve">בתחומים </w:t>
      </w:r>
      <w:bookmarkStart w:id="4738" w:name="_ETM_Q10_641010"/>
      <w:bookmarkEnd w:id="4738"/>
      <w:r>
        <w:rPr>
          <w:rtl/>
        </w:rPr>
        <w:t xml:space="preserve">רבים </w:t>
      </w:r>
      <w:bookmarkStart w:id="4739" w:name="_ETM_Q10_641849"/>
      <w:bookmarkEnd w:id="4739"/>
      <w:r>
        <w:rPr>
          <w:rtl/>
        </w:rPr>
        <w:t xml:space="preserve">עד </w:t>
      </w:r>
      <w:bookmarkStart w:id="4740" w:name="_ETM_Q10_642120"/>
      <w:bookmarkEnd w:id="4740"/>
      <w:r>
        <w:rPr>
          <w:rtl/>
        </w:rPr>
        <w:t>היום</w:t>
      </w:r>
      <w:r>
        <w:rPr>
          <w:rFonts w:hint="cs"/>
          <w:rtl/>
        </w:rPr>
        <w:t>.</w:t>
      </w:r>
      <w:r>
        <w:rPr>
          <w:rtl/>
        </w:rPr>
        <w:t xml:space="preserve"> </w:t>
      </w:r>
      <w:bookmarkStart w:id="4741" w:name="_ETM_Q10_643130"/>
      <w:bookmarkEnd w:id="4741"/>
      <w:r>
        <w:rPr>
          <w:rtl/>
        </w:rPr>
        <w:t xml:space="preserve">יהי </w:t>
      </w:r>
      <w:bookmarkStart w:id="4742" w:name="_ETM_Q10_643760"/>
      <w:bookmarkEnd w:id="4742"/>
      <w:r>
        <w:rPr>
          <w:rtl/>
        </w:rPr>
        <w:t xml:space="preserve">זכרו </w:t>
      </w:r>
      <w:bookmarkStart w:id="4743" w:name="_ETM_Q10_644450"/>
      <w:bookmarkEnd w:id="4743"/>
      <w:r>
        <w:rPr>
          <w:rtl/>
        </w:rPr>
        <w:t>ברוך</w:t>
      </w:r>
      <w:r>
        <w:rPr>
          <w:rFonts w:hint="cs"/>
          <w:rtl/>
        </w:rPr>
        <w:t>.</w:t>
      </w:r>
    </w:p>
    <w:p w:rsidR="00423672" w:rsidRDefault="00423672" w:rsidP="00A07F4C">
      <w:pPr>
        <w:rPr>
          <w:rtl/>
        </w:rPr>
      </w:pPr>
      <w:bookmarkStart w:id="4744" w:name="_ETM_Q10_647651"/>
      <w:bookmarkStart w:id="4745" w:name="_ETM_Q10_647732"/>
      <w:bookmarkEnd w:id="4744"/>
      <w:bookmarkEnd w:id="4745"/>
    </w:p>
    <w:p w:rsidR="00423672" w:rsidRDefault="00423672" w:rsidP="00A07F4C">
      <w:pPr>
        <w:rPr>
          <w:rtl/>
        </w:rPr>
      </w:pPr>
      <w:bookmarkStart w:id="4746" w:name="_ETM_Q10_647899"/>
      <w:bookmarkStart w:id="4747" w:name="_ETM_Q10_647980"/>
      <w:bookmarkStart w:id="4748" w:name="_ETM_Q10_645450"/>
      <w:bookmarkEnd w:id="4746"/>
      <w:bookmarkEnd w:id="4747"/>
      <w:bookmarkEnd w:id="4748"/>
      <w:r>
        <w:rPr>
          <w:rtl/>
        </w:rPr>
        <w:t xml:space="preserve">אני </w:t>
      </w:r>
      <w:bookmarkStart w:id="4749" w:name="_ETM_Q10_645810"/>
      <w:bookmarkEnd w:id="4749"/>
      <w:r>
        <w:rPr>
          <w:rtl/>
        </w:rPr>
        <w:t xml:space="preserve">מזמין </w:t>
      </w:r>
      <w:bookmarkStart w:id="4750" w:name="_ETM_Q10_646410"/>
      <w:bookmarkEnd w:id="4750"/>
      <w:r>
        <w:rPr>
          <w:rtl/>
        </w:rPr>
        <w:t xml:space="preserve">את </w:t>
      </w:r>
      <w:bookmarkStart w:id="4751" w:name="_ETM_Q10_646590"/>
      <w:bookmarkEnd w:id="4751"/>
      <w:r>
        <w:rPr>
          <w:rtl/>
        </w:rPr>
        <w:t xml:space="preserve">חבר </w:t>
      </w:r>
      <w:bookmarkStart w:id="4752" w:name="_ETM_Q10_646890"/>
      <w:bookmarkEnd w:id="4752"/>
      <w:r>
        <w:rPr>
          <w:rtl/>
        </w:rPr>
        <w:t xml:space="preserve">הכנסת </w:t>
      </w:r>
      <w:bookmarkStart w:id="4753" w:name="_ETM_Q10_647370"/>
      <w:bookmarkEnd w:id="4753"/>
      <w:r>
        <w:rPr>
          <w:rtl/>
        </w:rPr>
        <w:t xml:space="preserve">עודד </w:t>
      </w:r>
      <w:bookmarkStart w:id="4754" w:name="_ETM_Q10_647700"/>
      <w:bookmarkEnd w:id="4754"/>
      <w:r>
        <w:rPr>
          <w:rtl/>
        </w:rPr>
        <w:t xml:space="preserve">פורר </w:t>
      </w:r>
      <w:bookmarkStart w:id="4755" w:name="_ETM_Q10_648540"/>
      <w:bookmarkEnd w:id="4755"/>
      <w:r>
        <w:rPr>
          <w:rtl/>
        </w:rPr>
        <w:t xml:space="preserve">לשאת </w:t>
      </w:r>
      <w:bookmarkStart w:id="4756" w:name="_ETM_Q10_648990"/>
      <w:bookmarkEnd w:id="4756"/>
      <w:r>
        <w:rPr>
          <w:rtl/>
        </w:rPr>
        <w:t xml:space="preserve">דברים </w:t>
      </w:r>
      <w:bookmarkStart w:id="4757" w:name="_ETM_Q10_649680"/>
      <w:bookmarkEnd w:id="4757"/>
      <w:r>
        <w:rPr>
          <w:rtl/>
        </w:rPr>
        <w:t>לזכרו</w:t>
      </w:r>
      <w:r>
        <w:rPr>
          <w:rFonts w:hint="cs"/>
          <w:rtl/>
        </w:rPr>
        <w:t>.</w:t>
      </w:r>
    </w:p>
    <w:p w:rsidR="00423672" w:rsidRDefault="00423672" w:rsidP="00A07F4C">
      <w:pPr>
        <w:rPr>
          <w:rtl/>
        </w:rPr>
      </w:pPr>
      <w:bookmarkStart w:id="4758" w:name="_ETM_Q10_653572"/>
      <w:bookmarkStart w:id="4759" w:name="_ETM_Q10_653644"/>
      <w:bookmarkEnd w:id="4758"/>
      <w:bookmarkEnd w:id="4759"/>
    </w:p>
    <w:p w:rsidR="00423672" w:rsidRDefault="00423672" w:rsidP="00A07F4C">
      <w:pPr>
        <w:pStyle w:val="a4"/>
        <w:rPr>
          <w:rtl/>
        </w:rPr>
      </w:pPr>
      <w:bookmarkStart w:id="4760" w:name="_ETM_Q10_655146"/>
      <w:bookmarkStart w:id="4761" w:name="_ETM_Q10_655215"/>
      <w:bookmarkStart w:id="4762" w:name="ET_speaker_5520_5"/>
      <w:bookmarkEnd w:id="4760"/>
      <w:bookmarkEnd w:id="4761"/>
      <w:r w:rsidRPr="003920B0">
        <w:rPr>
          <w:rStyle w:val="TagStyle"/>
          <w:rtl/>
        </w:rPr>
        <w:t xml:space="preserve"> &lt;&lt; דובר &gt;&gt;</w:t>
      </w:r>
      <w:r w:rsidRPr="00FD63F6">
        <w:rPr>
          <w:rStyle w:val="TagStyle"/>
          <w:rtl/>
        </w:rPr>
        <w:t xml:space="preserve"> </w:t>
      </w:r>
      <w:bookmarkStart w:id="4763" w:name="_Toc48036525"/>
      <w:bookmarkStart w:id="4764" w:name="_Toc48046169"/>
      <w:r>
        <w:rPr>
          <w:rtl/>
        </w:rPr>
        <w:t>עודד פורר (ישראל ביתנו):</w:t>
      </w:r>
      <w:bookmarkEnd w:id="4763"/>
      <w:bookmarkEnd w:id="4764"/>
      <w:r w:rsidRPr="00FD63F6">
        <w:rPr>
          <w:rStyle w:val="TagStyle"/>
          <w:rtl/>
        </w:rPr>
        <w:t xml:space="preserve"> </w:t>
      </w:r>
      <w:r w:rsidRPr="003920B0">
        <w:rPr>
          <w:rStyle w:val="TagStyle"/>
          <w:rtl/>
        </w:rPr>
        <w:t>&lt;&lt; דובר &gt;&gt;</w:t>
      </w:r>
      <w:r>
        <w:rPr>
          <w:rtl/>
        </w:rPr>
        <w:t xml:space="preserve">  </w:t>
      </w:r>
      <w:bookmarkEnd w:id="4762"/>
    </w:p>
    <w:p w:rsidR="00423672" w:rsidRDefault="00423672" w:rsidP="00062C84">
      <w:pPr>
        <w:rPr>
          <w:rtl/>
          <w:lang w:eastAsia="he-IL"/>
        </w:rPr>
      </w:pPr>
    </w:p>
    <w:p w:rsidR="00423672" w:rsidRDefault="00423672" w:rsidP="00A07F4C">
      <w:pPr>
        <w:rPr>
          <w:rtl/>
        </w:rPr>
      </w:pPr>
      <w:bookmarkStart w:id="4765" w:name="_ETM_Q10_659925"/>
      <w:bookmarkStart w:id="4766" w:name="_ETM_Q10_660213"/>
      <w:bookmarkStart w:id="4767" w:name="_ETM_Q10_660261"/>
      <w:bookmarkStart w:id="4768" w:name="_ETM_Q10_654099"/>
      <w:bookmarkStart w:id="4769" w:name="_ETM_Q10_654175"/>
      <w:bookmarkStart w:id="4770" w:name="_ETM_Q10_665020"/>
      <w:bookmarkEnd w:id="4765"/>
      <w:bookmarkEnd w:id="4766"/>
      <w:bookmarkEnd w:id="4767"/>
      <w:bookmarkEnd w:id="4768"/>
      <w:bookmarkEnd w:id="4769"/>
      <w:bookmarkEnd w:id="4770"/>
      <w:r>
        <w:rPr>
          <w:rtl/>
        </w:rPr>
        <w:t>תודה</w:t>
      </w:r>
      <w:r>
        <w:rPr>
          <w:rFonts w:hint="cs"/>
          <w:rtl/>
        </w:rPr>
        <w:t>,</w:t>
      </w:r>
      <w:r>
        <w:rPr>
          <w:rtl/>
        </w:rPr>
        <w:t xml:space="preserve"> </w:t>
      </w:r>
      <w:bookmarkStart w:id="4771" w:name="_ETM_Q10_665350"/>
      <w:bookmarkEnd w:id="4771"/>
      <w:r>
        <w:rPr>
          <w:rtl/>
        </w:rPr>
        <w:t xml:space="preserve">אדוני </w:t>
      </w:r>
      <w:bookmarkStart w:id="4772" w:name="_ETM_Q10_665620"/>
      <w:bookmarkEnd w:id="4772"/>
      <w:r>
        <w:rPr>
          <w:rtl/>
        </w:rPr>
        <w:t>היושב-ראש</w:t>
      </w:r>
      <w:r>
        <w:rPr>
          <w:rFonts w:hint="cs"/>
          <w:rtl/>
        </w:rPr>
        <w:t>.</w:t>
      </w:r>
      <w:r>
        <w:rPr>
          <w:rtl/>
        </w:rPr>
        <w:t xml:space="preserve"> </w:t>
      </w:r>
      <w:bookmarkStart w:id="4773" w:name="_ETM_Q10_666190"/>
      <w:bookmarkEnd w:id="4773"/>
      <w:r>
        <w:rPr>
          <w:rtl/>
        </w:rPr>
        <w:t xml:space="preserve">חבריי </w:t>
      </w:r>
      <w:bookmarkStart w:id="4774" w:name="_ETM_Q10_666520"/>
      <w:bookmarkEnd w:id="4774"/>
      <w:r>
        <w:rPr>
          <w:rtl/>
        </w:rPr>
        <w:t xml:space="preserve">חברי </w:t>
      </w:r>
      <w:bookmarkStart w:id="4775" w:name="_ETM_Q10_666820"/>
      <w:bookmarkEnd w:id="4775"/>
      <w:r>
        <w:rPr>
          <w:rtl/>
        </w:rPr>
        <w:t>הכנסת</w:t>
      </w:r>
      <w:bookmarkStart w:id="4776" w:name="_ETM_Q10_668030"/>
      <w:bookmarkEnd w:id="4776"/>
      <w:r>
        <w:rPr>
          <w:rFonts w:hint="cs"/>
          <w:rtl/>
        </w:rPr>
        <w:t xml:space="preserve">, </w:t>
      </w:r>
      <w:r>
        <w:rPr>
          <w:rtl/>
        </w:rPr>
        <w:t xml:space="preserve">גדעון </w:t>
      </w:r>
      <w:bookmarkStart w:id="4777" w:name="_ETM_Q10_668390"/>
      <w:bookmarkEnd w:id="4777"/>
      <w:r>
        <w:rPr>
          <w:rtl/>
        </w:rPr>
        <w:t>פת</w:t>
      </w:r>
      <w:r>
        <w:rPr>
          <w:rFonts w:hint="cs"/>
          <w:rtl/>
        </w:rPr>
        <w:t>,</w:t>
      </w:r>
      <w:r>
        <w:rPr>
          <w:rtl/>
        </w:rPr>
        <w:t xml:space="preserve"> </w:t>
      </w:r>
      <w:bookmarkStart w:id="4778" w:name="_ETM_Q10_668629"/>
      <w:bookmarkEnd w:id="4778"/>
      <w:r>
        <w:rPr>
          <w:rtl/>
        </w:rPr>
        <w:t xml:space="preserve">כמו </w:t>
      </w:r>
      <w:bookmarkStart w:id="4779" w:name="_ETM_Q10_668810"/>
      <w:bookmarkEnd w:id="4779"/>
      <w:r>
        <w:rPr>
          <w:rtl/>
        </w:rPr>
        <w:t>שציינת</w:t>
      </w:r>
      <w:r>
        <w:rPr>
          <w:rFonts w:hint="cs"/>
          <w:rtl/>
        </w:rPr>
        <w:t>,</w:t>
      </w:r>
      <w:r>
        <w:rPr>
          <w:rtl/>
        </w:rPr>
        <w:t xml:space="preserve"> </w:t>
      </w:r>
      <w:bookmarkStart w:id="4780" w:name="_ETM_Q10_669379"/>
      <w:bookmarkEnd w:id="4780"/>
      <w:r>
        <w:rPr>
          <w:rtl/>
        </w:rPr>
        <w:t xml:space="preserve">היה </w:t>
      </w:r>
      <w:bookmarkStart w:id="4781" w:name="_ETM_Q10_669590"/>
      <w:bookmarkEnd w:id="4781"/>
      <w:r>
        <w:rPr>
          <w:rtl/>
        </w:rPr>
        <w:t xml:space="preserve">ליברל </w:t>
      </w:r>
      <w:bookmarkStart w:id="4782" w:name="_ETM_Q10_670010"/>
      <w:bookmarkEnd w:id="4782"/>
      <w:r>
        <w:rPr>
          <w:rtl/>
        </w:rPr>
        <w:t xml:space="preserve">אמיתי </w:t>
      </w:r>
      <w:bookmarkStart w:id="4783" w:name="_ETM_Q10_670580"/>
      <w:bookmarkEnd w:id="4783"/>
      <w:r>
        <w:rPr>
          <w:rtl/>
        </w:rPr>
        <w:t xml:space="preserve">בתפיסת </w:t>
      </w:r>
      <w:bookmarkStart w:id="4784" w:name="_ETM_Q10_671120"/>
      <w:bookmarkEnd w:id="4784"/>
      <w:r>
        <w:rPr>
          <w:rtl/>
        </w:rPr>
        <w:t xml:space="preserve">העולם </w:t>
      </w:r>
      <w:bookmarkStart w:id="4785" w:name="_ETM_Q10_671450"/>
      <w:bookmarkEnd w:id="4785"/>
      <w:r>
        <w:rPr>
          <w:rtl/>
        </w:rPr>
        <w:t>שלו</w:t>
      </w:r>
      <w:r>
        <w:rPr>
          <w:rFonts w:hint="cs"/>
          <w:rtl/>
        </w:rPr>
        <w:t>,</w:t>
      </w:r>
      <w:r>
        <w:rPr>
          <w:rtl/>
        </w:rPr>
        <w:t xml:space="preserve"> </w:t>
      </w:r>
      <w:bookmarkStart w:id="4786" w:name="_ETM_Q10_671750"/>
      <w:bookmarkEnd w:id="4786"/>
      <w:r>
        <w:rPr>
          <w:rtl/>
        </w:rPr>
        <w:t xml:space="preserve">של </w:t>
      </w:r>
      <w:bookmarkStart w:id="4787" w:name="_ETM_Q10_671930"/>
      <w:bookmarkEnd w:id="4787"/>
      <w:r>
        <w:rPr>
          <w:rtl/>
        </w:rPr>
        <w:t xml:space="preserve">חופש </w:t>
      </w:r>
      <w:bookmarkStart w:id="4788" w:name="_ETM_Q10_672349"/>
      <w:bookmarkEnd w:id="4788"/>
      <w:r>
        <w:rPr>
          <w:rtl/>
        </w:rPr>
        <w:t>פרט</w:t>
      </w:r>
      <w:r>
        <w:rPr>
          <w:rFonts w:hint="cs"/>
          <w:rtl/>
        </w:rPr>
        <w:t>,</w:t>
      </w:r>
      <w:r>
        <w:rPr>
          <w:rtl/>
        </w:rPr>
        <w:t xml:space="preserve"> </w:t>
      </w:r>
      <w:bookmarkStart w:id="4789" w:name="_ETM_Q10_673220"/>
      <w:bookmarkEnd w:id="4789"/>
      <w:r>
        <w:rPr>
          <w:rtl/>
        </w:rPr>
        <w:t xml:space="preserve">חופש </w:t>
      </w:r>
      <w:bookmarkStart w:id="4790" w:name="_ETM_Q10_673640"/>
      <w:bookmarkEnd w:id="4790"/>
      <w:r>
        <w:rPr>
          <w:rtl/>
        </w:rPr>
        <w:t>עיסוק</w:t>
      </w:r>
      <w:r>
        <w:rPr>
          <w:rFonts w:hint="cs"/>
          <w:rtl/>
        </w:rPr>
        <w:t>,</w:t>
      </w:r>
      <w:r>
        <w:rPr>
          <w:rtl/>
        </w:rPr>
        <w:t xml:space="preserve"> </w:t>
      </w:r>
      <w:bookmarkStart w:id="4791" w:name="_ETM_Q10_674090"/>
      <w:bookmarkEnd w:id="4791"/>
      <w:r>
        <w:rPr>
          <w:rtl/>
        </w:rPr>
        <w:t xml:space="preserve">חופש </w:t>
      </w:r>
      <w:bookmarkStart w:id="4792" w:name="_ETM_Q10_674480"/>
      <w:bookmarkEnd w:id="4792"/>
      <w:r>
        <w:rPr>
          <w:rtl/>
        </w:rPr>
        <w:t>כלכלי</w:t>
      </w:r>
      <w:r>
        <w:rPr>
          <w:rFonts w:hint="cs"/>
          <w:rtl/>
        </w:rPr>
        <w:t>,</w:t>
      </w:r>
      <w:r>
        <w:rPr>
          <w:rtl/>
        </w:rPr>
        <w:t xml:space="preserve"> </w:t>
      </w:r>
      <w:bookmarkStart w:id="4793" w:name="_ETM_Q10_674989"/>
      <w:bookmarkEnd w:id="4793"/>
      <w:r>
        <w:rPr>
          <w:rtl/>
        </w:rPr>
        <w:t xml:space="preserve">חופש </w:t>
      </w:r>
      <w:bookmarkStart w:id="4794" w:name="_ETM_Q10_675379"/>
      <w:bookmarkEnd w:id="4794"/>
      <w:r>
        <w:rPr>
          <w:rtl/>
        </w:rPr>
        <w:t>ביטוי</w:t>
      </w:r>
      <w:r>
        <w:rPr>
          <w:rFonts w:hint="cs"/>
          <w:rtl/>
        </w:rPr>
        <w:t>.</w:t>
      </w:r>
      <w:r>
        <w:rPr>
          <w:rtl/>
        </w:rPr>
        <w:t xml:space="preserve"> </w:t>
      </w:r>
      <w:bookmarkStart w:id="4795" w:name="_ETM_Q10_676959"/>
      <w:bookmarkEnd w:id="4795"/>
      <w:r>
        <w:rPr>
          <w:rtl/>
        </w:rPr>
        <w:t xml:space="preserve">גדעון </w:t>
      </w:r>
      <w:bookmarkStart w:id="4796" w:name="_ETM_Q10_677319"/>
      <w:bookmarkEnd w:id="4796"/>
      <w:r>
        <w:rPr>
          <w:rtl/>
        </w:rPr>
        <w:t xml:space="preserve">היה </w:t>
      </w:r>
      <w:bookmarkStart w:id="4797" w:name="_ETM_Q10_677530"/>
      <w:bookmarkEnd w:id="4797"/>
      <w:r>
        <w:rPr>
          <w:rtl/>
        </w:rPr>
        <w:t xml:space="preserve">איש </w:t>
      </w:r>
      <w:bookmarkStart w:id="4798" w:name="_ETM_Q10_677680"/>
      <w:bookmarkEnd w:id="4798"/>
      <w:r>
        <w:rPr>
          <w:rtl/>
        </w:rPr>
        <w:t xml:space="preserve">המפלגה </w:t>
      </w:r>
      <w:bookmarkStart w:id="4799" w:name="_ETM_Q10_678159"/>
      <w:bookmarkEnd w:id="4799"/>
      <w:r>
        <w:rPr>
          <w:rtl/>
        </w:rPr>
        <w:t>הליברלית</w:t>
      </w:r>
      <w:r>
        <w:rPr>
          <w:rFonts w:hint="cs"/>
          <w:rtl/>
        </w:rPr>
        <w:t>,</w:t>
      </w:r>
      <w:r>
        <w:rPr>
          <w:rtl/>
        </w:rPr>
        <w:t xml:space="preserve"> </w:t>
      </w:r>
      <w:bookmarkStart w:id="4800" w:name="_ETM_Q10_679209"/>
      <w:bookmarkEnd w:id="4800"/>
      <w:r>
        <w:rPr>
          <w:rtl/>
        </w:rPr>
        <w:t xml:space="preserve">כמו </w:t>
      </w:r>
      <w:bookmarkStart w:id="4801" w:name="_ETM_Q10_679510"/>
      <w:bookmarkEnd w:id="4801"/>
      <w:r>
        <w:rPr>
          <w:rtl/>
        </w:rPr>
        <w:t xml:space="preserve">אבא </w:t>
      </w:r>
      <w:bookmarkStart w:id="4802" w:name="_ETM_Q10_679719"/>
      <w:bookmarkEnd w:id="4802"/>
      <w:r>
        <w:rPr>
          <w:rtl/>
        </w:rPr>
        <w:t>שלי</w:t>
      </w:r>
      <w:r>
        <w:rPr>
          <w:rFonts w:hint="cs"/>
          <w:rtl/>
        </w:rPr>
        <w:t>.</w:t>
      </w:r>
      <w:r>
        <w:rPr>
          <w:rtl/>
        </w:rPr>
        <w:t xml:space="preserve"> </w:t>
      </w:r>
      <w:bookmarkStart w:id="4803" w:name="_ETM_Q10_680049"/>
      <w:bookmarkEnd w:id="4803"/>
      <w:r>
        <w:rPr>
          <w:rtl/>
        </w:rPr>
        <w:t xml:space="preserve">הוא </w:t>
      </w:r>
      <w:bookmarkStart w:id="4804" w:name="_ETM_Q10_680139"/>
      <w:bookmarkEnd w:id="4804"/>
      <w:r>
        <w:rPr>
          <w:rtl/>
        </w:rPr>
        <w:t xml:space="preserve">גם </w:t>
      </w:r>
      <w:bookmarkStart w:id="4805" w:name="_ETM_Q10_680290"/>
      <w:bookmarkEnd w:id="4805"/>
      <w:r>
        <w:rPr>
          <w:rFonts w:hint="cs"/>
          <w:rtl/>
        </w:rPr>
        <w:t xml:space="preserve">מי שהיה </w:t>
      </w:r>
      <w:r>
        <w:rPr>
          <w:rtl/>
        </w:rPr>
        <w:t>אחראי</w:t>
      </w:r>
      <w:r>
        <w:rPr>
          <w:rFonts w:hint="cs"/>
          <w:rtl/>
        </w:rPr>
        <w:t xml:space="preserve"> </w:t>
      </w:r>
      <w:r w:rsidR="000E313C">
        <w:rPr>
          <w:rtl/>
        </w:rPr>
        <w:t>–</w:t>
      </w:r>
      <w:r>
        <w:rPr>
          <w:rFonts w:hint="cs"/>
          <w:rtl/>
        </w:rPr>
        <w:t xml:space="preserve"> לכן </w:t>
      </w:r>
      <w:bookmarkStart w:id="4806" w:name="_ETM_Q10_682253"/>
      <w:bookmarkEnd w:id="4806"/>
      <w:r>
        <w:rPr>
          <w:rFonts w:hint="cs"/>
          <w:rtl/>
        </w:rPr>
        <w:t xml:space="preserve">גם ביקשתי לדבר </w:t>
      </w:r>
      <w:r w:rsidR="000E313C">
        <w:rPr>
          <w:rtl/>
        </w:rPr>
        <w:t>–</w:t>
      </w:r>
      <w:r>
        <w:rPr>
          <w:rFonts w:hint="cs"/>
          <w:rtl/>
        </w:rPr>
        <w:t xml:space="preserve"> לזה שאבא </w:t>
      </w:r>
      <w:bookmarkStart w:id="4807" w:name="_ETM_Q10_684370"/>
      <w:bookmarkEnd w:id="4807"/>
      <w:r>
        <w:rPr>
          <w:rtl/>
        </w:rPr>
        <w:t xml:space="preserve">שלי </w:t>
      </w:r>
      <w:bookmarkStart w:id="4808" w:name="_ETM_Q10_684580"/>
      <w:bookmarkEnd w:id="4808"/>
      <w:r>
        <w:rPr>
          <w:rtl/>
        </w:rPr>
        <w:t xml:space="preserve">נכנס </w:t>
      </w:r>
      <w:bookmarkStart w:id="4809" w:name="_ETM_Q10_684879"/>
      <w:bookmarkEnd w:id="4809"/>
      <w:r>
        <w:rPr>
          <w:rtl/>
        </w:rPr>
        <w:t>לפוליטיקה</w:t>
      </w:r>
      <w:r>
        <w:rPr>
          <w:rFonts w:hint="cs"/>
          <w:rtl/>
        </w:rPr>
        <w:t>,</w:t>
      </w:r>
      <w:r>
        <w:rPr>
          <w:rtl/>
        </w:rPr>
        <w:t xml:space="preserve"> </w:t>
      </w:r>
      <w:bookmarkStart w:id="4810" w:name="_ETM_Q10_685540"/>
      <w:bookmarkEnd w:id="4810"/>
      <w:r>
        <w:rPr>
          <w:rtl/>
        </w:rPr>
        <w:t xml:space="preserve">וכאיש </w:t>
      </w:r>
      <w:bookmarkStart w:id="4811" w:name="_ETM_Q10_686999"/>
      <w:bookmarkEnd w:id="4811"/>
      <w:r>
        <w:rPr>
          <w:rtl/>
        </w:rPr>
        <w:t xml:space="preserve">המפלגה </w:t>
      </w:r>
      <w:bookmarkStart w:id="4812" w:name="_ETM_Q10_687510"/>
      <w:bookmarkEnd w:id="4812"/>
      <w:r>
        <w:rPr>
          <w:rtl/>
        </w:rPr>
        <w:t xml:space="preserve">הליברלית </w:t>
      </w:r>
      <w:bookmarkStart w:id="4813" w:name="_ETM_Q10_688079"/>
      <w:bookmarkEnd w:id="4813"/>
      <w:r>
        <w:rPr>
          <w:rtl/>
        </w:rPr>
        <w:t xml:space="preserve">הוא </w:t>
      </w:r>
      <w:bookmarkStart w:id="4814" w:name="_ETM_Q10_688139"/>
      <w:bookmarkEnd w:id="4814"/>
      <w:r>
        <w:rPr>
          <w:rtl/>
        </w:rPr>
        <w:t xml:space="preserve">גם </w:t>
      </w:r>
      <w:bookmarkStart w:id="4815" w:name="_ETM_Q10_688290"/>
      <w:bookmarkEnd w:id="4815"/>
      <w:r>
        <w:rPr>
          <w:rtl/>
        </w:rPr>
        <w:t xml:space="preserve">מינה </w:t>
      </w:r>
      <w:bookmarkStart w:id="4816" w:name="_ETM_Q10_688529"/>
      <w:bookmarkEnd w:id="4816"/>
      <w:r>
        <w:rPr>
          <w:rtl/>
        </w:rPr>
        <w:t xml:space="preserve">אותו </w:t>
      </w:r>
      <w:bookmarkStart w:id="4817" w:name="_ETM_Q10_688769"/>
      <w:bookmarkEnd w:id="4817"/>
      <w:r>
        <w:rPr>
          <w:rtl/>
        </w:rPr>
        <w:t xml:space="preserve">למנהל </w:t>
      </w:r>
      <w:bookmarkStart w:id="4818" w:name="_ETM_Q10_689219"/>
      <w:bookmarkEnd w:id="4818"/>
      <w:r>
        <w:rPr>
          <w:rtl/>
        </w:rPr>
        <w:t xml:space="preserve">הכללי </w:t>
      </w:r>
      <w:bookmarkStart w:id="4819" w:name="_ETM_Q10_689579"/>
      <w:bookmarkEnd w:id="4819"/>
      <w:r>
        <w:rPr>
          <w:rtl/>
        </w:rPr>
        <w:t xml:space="preserve">של </w:t>
      </w:r>
      <w:bookmarkStart w:id="4820" w:name="_ETM_Q10_689730"/>
      <w:bookmarkEnd w:id="4820"/>
      <w:r>
        <w:rPr>
          <w:rtl/>
        </w:rPr>
        <w:t xml:space="preserve">משרד </w:t>
      </w:r>
      <w:bookmarkStart w:id="4821" w:name="_ETM_Q10_690059"/>
      <w:bookmarkEnd w:id="4821"/>
      <w:r>
        <w:rPr>
          <w:rtl/>
        </w:rPr>
        <w:t xml:space="preserve">התעשייה </w:t>
      </w:r>
      <w:bookmarkStart w:id="4822" w:name="_ETM_Q10_690510"/>
      <w:bookmarkEnd w:id="4822"/>
      <w:r>
        <w:rPr>
          <w:rtl/>
        </w:rPr>
        <w:t xml:space="preserve">והמסחר </w:t>
      </w:r>
      <w:bookmarkStart w:id="4823" w:name="_ETM_Q10_691019"/>
      <w:bookmarkEnd w:id="4823"/>
      <w:r>
        <w:rPr>
          <w:rtl/>
        </w:rPr>
        <w:t xml:space="preserve">בעת </w:t>
      </w:r>
      <w:bookmarkStart w:id="4824" w:name="_ETM_Q10_691229"/>
      <w:bookmarkEnd w:id="4824"/>
      <w:r>
        <w:rPr>
          <w:rtl/>
        </w:rPr>
        <w:t xml:space="preserve">שהוא </w:t>
      </w:r>
      <w:bookmarkStart w:id="4825" w:name="_ETM_Q10_691349"/>
      <w:bookmarkEnd w:id="4825"/>
      <w:r>
        <w:rPr>
          <w:rtl/>
        </w:rPr>
        <w:t xml:space="preserve">כיהן </w:t>
      </w:r>
      <w:bookmarkStart w:id="4826" w:name="_ETM_Q10_691979"/>
      <w:bookmarkEnd w:id="4826"/>
      <w:r>
        <w:rPr>
          <w:rtl/>
        </w:rPr>
        <w:t xml:space="preserve">כשר </w:t>
      </w:r>
      <w:bookmarkStart w:id="4827" w:name="_ETM_Q10_692400"/>
      <w:bookmarkEnd w:id="4827"/>
      <w:r>
        <w:rPr>
          <w:rtl/>
        </w:rPr>
        <w:t xml:space="preserve">התעשייה </w:t>
      </w:r>
      <w:bookmarkStart w:id="4828" w:name="_ETM_Q10_692849"/>
      <w:bookmarkEnd w:id="4828"/>
      <w:r>
        <w:rPr>
          <w:rtl/>
        </w:rPr>
        <w:t>והמסחר</w:t>
      </w:r>
      <w:r>
        <w:rPr>
          <w:rFonts w:hint="cs"/>
          <w:rtl/>
        </w:rPr>
        <w:t>.</w:t>
      </w:r>
    </w:p>
    <w:p w:rsidR="00423672" w:rsidRDefault="00423672" w:rsidP="00A07F4C">
      <w:pPr>
        <w:rPr>
          <w:rtl/>
        </w:rPr>
      </w:pPr>
      <w:bookmarkStart w:id="4829" w:name="_ETM_Q10_698562"/>
      <w:bookmarkStart w:id="4830" w:name="_ETM_Q10_698651"/>
      <w:bookmarkEnd w:id="4829"/>
      <w:bookmarkEnd w:id="4830"/>
    </w:p>
    <w:p w:rsidR="00423672" w:rsidRDefault="00423672" w:rsidP="00563824">
      <w:pPr>
        <w:rPr>
          <w:rtl/>
        </w:rPr>
      </w:pPr>
      <w:bookmarkStart w:id="4831" w:name="_ETM_Q10_699265"/>
      <w:bookmarkStart w:id="4832" w:name="_ETM_Q10_699361"/>
      <w:bookmarkStart w:id="4833" w:name="_ETM_Q10_694150"/>
      <w:bookmarkEnd w:id="4831"/>
      <w:bookmarkEnd w:id="4832"/>
      <w:bookmarkEnd w:id="4833"/>
      <w:r>
        <w:rPr>
          <w:rtl/>
        </w:rPr>
        <w:t xml:space="preserve">גדעון </w:t>
      </w:r>
      <w:bookmarkStart w:id="4834" w:name="_ETM_Q10_694659"/>
      <w:bookmarkEnd w:id="4834"/>
      <w:r w:rsidR="000E313C">
        <w:rPr>
          <w:rFonts w:hint="eastAsia"/>
          <w:rtl/>
        </w:rPr>
        <w:t>–</w:t>
      </w:r>
      <w:r>
        <w:rPr>
          <w:rFonts w:hint="cs"/>
          <w:rtl/>
        </w:rPr>
        <w:t xml:space="preserve"> </w:t>
      </w:r>
      <w:bookmarkStart w:id="4835" w:name="_ETM_Q10_696346"/>
      <w:bookmarkStart w:id="4836" w:name="_ETM_Q10_695799"/>
      <w:bookmarkStart w:id="4837" w:name="_ETM_Q10_696099"/>
      <w:bookmarkStart w:id="4838" w:name="_ETM_Q10_696429"/>
      <w:bookmarkStart w:id="4839" w:name="_ETM_Q10_696760"/>
      <w:bookmarkStart w:id="4840" w:name="_ETM_Q10_697450"/>
      <w:bookmarkEnd w:id="4835"/>
      <w:bookmarkEnd w:id="4836"/>
      <w:bookmarkEnd w:id="4837"/>
      <w:bookmarkEnd w:id="4838"/>
      <w:bookmarkEnd w:id="4839"/>
      <w:bookmarkEnd w:id="4840"/>
      <w:r>
        <w:rPr>
          <w:rtl/>
        </w:rPr>
        <w:t xml:space="preserve">הכרתי </w:t>
      </w:r>
      <w:bookmarkStart w:id="4841" w:name="_ETM_Q10_697840"/>
      <w:bookmarkEnd w:id="4841"/>
      <w:r>
        <w:rPr>
          <w:rtl/>
        </w:rPr>
        <w:t xml:space="preserve">אותו </w:t>
      </w:r>
      <w:bookmarkStart w:id="4842" w:name="_ETM_Q10_698079"/>
      <w:bookmarkEnd w:id="4842"/>
      <w:r>
        <w:rPr>
          <w:rFonts w:hint="cs"/>
          <w:rtl/>
        </w:rPr>
        <w:t xml:space="preserve">עוד </w:t>
      </w:r>
      <w:r>
        <w:rPr>
          <w:rtl/>
        </w:rPr>
        <w:t xml:space="preserve">מאז </w:t>
      </w:r>
      <w:bookmarkStart w:id="4843" w:name="_ETM_Q10_698319"/>
      <w:bookmarkEnd w:id="4843"/>
      <w:r>
        <w:rPr>
          <w:rtl/>
        </w:rPr>
        <w:t xml:space="preserve">שהייתי </w:t>
      </w:r>
      <w:bookmarkStart w:id="4844" w:name="_ETM_Q10_698650"/>
      <w:bookmarkEnd w:id="4844"/>
      <w:r>
        <w:rPr>
          <w:rtl/>
        </w:rPr>
        <w:t>ילד</w:t>
      </w:r>
      <w:r>
        <w:rPr>
          <w:rFonts w:hint="cs"/>
          <w:rtl/>
        </w:rPr>
        <w:t xml:space="preserve"> </w:t>
      </w:r>
      <w:r w:rsidR="000E313C">
        <w:rPr>
          <w:rFonts w:hint="eastAsia"/>
          <w:rtl/>
        </w:rPr>
        <w:t>–</w:t>
      </w:r>
      <w:r>
        <w:rPr>
          <w:rFonts w:hint="cs"/>
          <w:rtl/>
        </w:rPr>
        <w:t xml:space="preserve"> </w:t>
      </w:r>
      <w:bookmarkStart w:id="4845" w:name="_ETM_Q10_699550"/>
      <w:bookmarkEnd w:id="4845"/>
      <w:r>
        <w:rPr>
          <w:rtl/>
        </w:rPr>
        <w:t xml:space="preserve">תמיד </w:t>
      </w:r>
      <w:bookmarkStart w:id="4846" w:name="_ETM_Q10_699910"/>
      <w:bookmarkEnd w:id="4846"/>
      <w:r>
        <w:rPr>
          <w:rtl/>
        </w:rPr>
        <w:t xml:space="preserve">היה </w:t>
      </w:r>
      <w:bookmarkStart w:id="4847" w:name="_ETM_Q10_700240"/>
      <w:bookmarkEnd w:id="4847"/>
      <w:r>
        <w:rPr>
          <w:rtl/>
        </w:rPr>
        <w:t xml:space="preserve">איש </w:t>
      </w:r>
      <w:bookmarkStart w:id="4848" w:name="_ETM_Q10_700790"/>
      <w:bookmarkEnd w:id="4848"/>
      <w:r>
        <w:rPr>
          <w:rtl/>
        </w:rPr>
        <w:t xml:space="preserve">של </w:t>
      </w:r>
      <w:bookmarkStart w:id="4849" w:name="_ETM_Q10_701329"/>
      <w:bookmarkEnd w:id="4849"/>
      <w:r>
        <w:rPr>
          <w:rtl/>
        </w:rPr>
        <w:t xml:space="preserve">כלכלה </w:t>
      </w:r>
      <w:bookmarkStart w:id="4850" w:name="_ETM_Q10_701840"/>
      <w:bookmarkEnd w:id="4850"/>
      <w:r>
        <w:rPr>
          <w:rtl/>
        </w:rPr>
        <w:t xml:space="preserve">חופשית </w:t>
      </w:r>
      <w:bookmarkStart w:id="4851" w:name="_ETM_Q10_702650"/>
      <w:bookmarkEnd w:id="4851"/>
      <w:r>
        <w:rPr>
          <w:rtl/>
        </w:rPr>
        <w:t xml:space="preserve">וכלכלה </w:t>
      </w:r>
      <w:bookmarkStart w:id="4852" w:name="_ETM_Q10_703280"/>
      <w:bookmarkEnd w:id="4852"/>
      <w:r>
        <w:rPr>
          <w:rtl/>
        </w:rPr>
        <w:t>ליברלית</w:t>
      </w:r>
      <w:r>
        <w:rPr>
          <w:rFonts w:hint="cs"/>
          <w:rtl/>
        </w:rPr>
        <w:t>.</w:t>
      </w:r>
      <w:r>
        <w:rPr>
          <w:rtl/>
        </w:rPr>
        <w:t xml:space="preserve"> </w:t>
      </w:r>
      <w:bookmarkStart w:id="4853" w:name="_ETM_Q10_704140"/>
      <w:bookmarkEnd w:id="4853"/>
      <w:r>
        <w:rPr>
          <w:rtl/>
        </w:rPr>
        <w:t xml:space="preserve">ואולי </w:t>
      </w:r>
      <w:bookmarkStart w:id="4854" w:name="_ETM_Q10_704439"/>
      <w:bookmarkEnd w:id="4854"/>
      <w:r>
        <w:rPr>
          <w:rtl/>
        </w:rPr>
        <w:t xml:space="preserve">שני </w:t>
      </w:r>
      <w:bookmarkStart w:id="4855" w:name="_ETM_Q10_704679"/>
      <w:bookmarkEnd w:id="4855"/>
      <w:r>
        <w:rPr>
          <w:rtl/>
        </w:rPr>
        <w:t xml:space="preserve">הדברים </w:t>
      </w:r>
      <w:bookmarkStart w:id="4856" w:name="_ETM_Q10_705040"/>
      <w:bookmarkEnd w:id="4856"/>
      <w:r>
        <w:rPr>
          <w:rtl/>
        </w:rPr>
        <w:t xml:space="preserve">המרכזיים </w:t>
      </w:r>
      <w:bookmarkStart w:id="4857" w:name="_ETM_Q10_705730"/>
      <w:bookmarkEnd w:id="4857"/>
      <w:r>
        <w:rPr>
          <w:rtl/>
        </w:rPr>
        <w:t xml:space="preserve">שאנחנו </w:t>
      </w:r>
      <w:bookmarkStart w:id="4858" w:name="_ETM_Q10_706059"/>
      <w:bookmarkEnd w:id="4858"/>
      <w:r>
        <w:rPr>
          <w:rtl/>
        </w:rPr>
        <w:t xml:space="preserve">צריכים </w:t>
      </w:r>
      <w:bookmarkStart w:id="4859" w:name="_ETM_Q10_706420"/>
      <w:bookmarkEnd w:id="4859"/>
      <w:r>
        <w:rPr>
          <w:rtl/>
        </w:rPr>
        <w:t xml:space="preserve">לזכור </w:t>
      </w:r>
      <w:bookmarkStart w:id="4860" w:name="_ETM_Q10_706780"/>
      <w:bookmarkEnd w:id="4860"/>
      <w:r>
        <w:rPr>
          <w:rtl/>
        </w:rPr>
        <w:t xml:space="preserve">כשאנחנו </w:t>
      </w:r>
      <w:bookmarkStart w:id="4861" w:name="_ETM_Q10_707079"/>
      <w:bookmarkEnd w:id="4861"/>
      <w:r>
        <w:rPr>
          <w:rtl/>
        </w:rPr>
        <w:t xml:space="preserve">רואים </w:t>
      </w:r>
      <w:bookmarkStart w:id="4862" w:name="_ETM_Q10_707349"/>
      <w:bookmarkStart w:id="4863" w:name="_ETM_Q10_707500"/>
      <w:bookmarkEnd w:id="4862"/>
      <w:bookmarkEnd w:id="4863"/>
      <w:r>
        <w:rPr>
          <w:rtl/>
        </w:rPr>
        <w:t xml:space="preserve">סדרי </w:t>
      </w:r>
      <w:bookmarkStart w:id="4864" w:name="_ETM_Q10_707860"/>
      <w:bookmarkEnd w:id="4864"/>
      <w:r>
        <w:rPr>
          <w:rtl/>
        </w:rPr>
        <w:t xml:space="preserve">עדיפויות </w:t>
      </w:r>
      <w:bookmarkStart w:id="4865" w:name="_ETM_Q10_708309"/>
      <w:bookmarkEnd w:id="4865"/>
      <w:r>
        <w:rPr>
          <w:rtl/>
        </w:rPr>
        <w:t xml:space="preserve">של </w:t>
      </w:r>
      <w:bookmarkStart w:id="4866" w:name="_ETM_Q10_708459"/>
      <w:bookmarkEnd w:id="4866"/>
      <w:r>
        <w:rPr>
          <w:rtl/>
        </w:rPr>
        <w:t xml:space="preserve">שר </w:t>
      </w:r>
      <w:bookmarkStart w:id="4867" w:name="_ETM_Q10_708760"/>
      <w:bookmarkEnd w:id="4867"/>
      <w:r>
        <w:rPr>
          <w:rtl/>
        </w:rPr>
        <w:t xml:space="preserve">ושל </w:t>
      </w:r>
      <w:bookmarkStart w:id="4868" w:name="_ETM_Q10_709000"/>
      <w:bookmarkEnd w:id="4868"/>
      <w:r>
        <w:rPr>
          <w:rtl/>
        </w:rPr>
        <w:t xml:space="preserve">ממשלה </w:t>
      </w:r>
      <w:bookmarkStart w:id="4869" w:name="_ETM_Q10_709870"/>
      <w:bookmarkEnd w:id="4869"/>
      <w:r>
        <w:rPr>
          <w:rtl/>
        </w:rPr>
        <w:t xml:space="preserve">הם </w:t>
      </w:r>
      <w:bookmarkStart w:id="4870" w:name="_ETM_Q10_709989"/>
      <w:bookmarkEnd w:id="4870"/>
      <w:r>
        <w:rPr>
          <w:rtl/>
        </w:rPr>
        <w:t xml:space="preserve">שני </w:t>
      </w:r>
      <w:bookmarkStart w:id="4871" w:name="_ETM_Q10_710200"/>
      <w:bookmarkEnd w:id="4871"/>
      <w:r>
        <w:rPr>
          <w:rtl/>
        </w:rPr>
        <w:t xml:space="preserve">הדברים </w:t>
      </w:r>
      <w:bookmarkStart w:id="4872" w:name="_ETM_Q10_710559"/>
      <w:bookmarkEnd w:id="4872"/>
      <w:r>
        <w:rPr>
          <w:rtl/>
        </w:rPr>
        <w:t xml:space="preserve">המרכזיים </w:t>
      </w:r>
      <w:bookmarkStart w:id="4873" w:name="_ETM_Q10_711220"/>
      <w:bookmarkEnd w:id="4873"/>
      <w:r>
        <w:rPr>
          <w:rFonts w:hint="cs"/>
          <w:rtl/>
        </w:rPr>
        <w:t>ש</w:t>
      </w:r>
      <w:r>
        <w:rPr>
          <w:rtl/>
        </w:rPr>
        <w:t xml:space="preserve">בעיניי </w:t>
      </w:r>
      <w:bookmarkStart w:id="4874" w:name="_ETM_Q10_712000"/>
      <w:bookmarkEnd w:id="4874"/>
      <w:r>
        <w:rPr>
          <w:rFonts w:hint="cs"/>
          <w:rtl/>
        </w:rPr>
        <w:t xml:space="preserve">הוא </w:t>
      </w:r>
      <w:r>
        <w:rPr>
          <w:rtl/>
        </w:rPr>
        <w:t xml:space="preserve">עשה </w:t>
      </w:r>
      <w:bookmarkStart w:id="4875" w:name="_ETM_Q10_712450"/>
      <w:bookmarkEnd w:id="4875"/>
      <w:r>
        <w:rPr>
          <w:rtl/>
        </w:rPr>
        <w:t>כשר</w:t>
      </w:r>
      <w:r>
        <w:rPr>
          <w:rFonts w:hint="cs"/>
          <w:rtl/>
        </w:rPr>
        <w:t>:</w:t>
      </w:r>
      <w:r>
        <w:rPr>
          <w:rtl/>
        </w:rPr>
        <w:t xml:space="preserve"> </w:t>
      </w:r>
      <w:bookmarkStart w:id="4876" w:name="_ETM_Q10_713120"/>
      <w:bookmarkEnd w:id="4876"/>
      <w:r>
        <w:rPr>
          <w:rtl/>
        </w:rPr>
        <w:t xml:space="preserve">הראשון </w:t>
      </w:r>
      <w:bookmarkStart w:id="4877" w:name="_ETM_Q10_713720"/>
      <w:bookmarkEnd w:id="4877"/>
      <w:r w:rsidR="000E313C">
        <w:rPr>
          <w:rFonts w:hint="cs"/>
          <w:rtl/>
        </w:rPr>
        <w:t>–</w:t>
      </w:r>
      <w:r>
        <w:rPr>
          <w:rFonts w:hint="cs"/>
          <w:rtl/>
        </w:rPr>
        <w:t xml:space="preserve"> </w:t>
      </w:r>
      <w:r>
        <w:rPr>
          <w:rtl/>
        </w:rPr>
        <w:t xml:space="preserve">ואתה </w:t>
      </w:r>
      <w:bookmarkStart w:id="4878" w:name="_ETM_Q10_713900"/>
      <w:bookmarkEnd w:id="4878"/>
      <w:r>
        <w:rPr>
          <w:rtl/>
        </w:rPr>
        <w:t xml:space="preserve">ציינת </w:t>
      </w:r>
      <w:bookmarkStart w:id="4879" w:name="_ETM_Q10_714319"/>
      <w:bookmarkEnd w:id="4879"/>
      <w:r>
        <w:rPr>
          <w:rtl/>
        </w:rPr>
        <w:t xml:space="preserve">אותו </w:t>
      </w:r>
      <w:bookmarkStart w:id="4880" w:name="_ETM_Q10_714500"/>
      <w:bookmarkEnd w:id="4880"/>
      <w:r w:rsidR="000E313C">
        <w:rPr>
          <w:rFonts w:hint="cs"/>
          <w:rtl/>
        </w:rPr>
        <w:t>–</w:t>
      </w:r>
      <w:r>
        <w:rPr>
          <w:rFonts w:hint="cs"/>
          <w:rtl/>
        </w:rPr>
        <w:t xml:space="preserve"> </w:t>
      </w:r>
      <w:r>
        <w:rPr>
          <w:rtl/>
        </w:rPr>
        <w:t xml:space="preserve">זה </w:t>
      </w:r>
      <w:bookmarkStart w:id="4881" w:name="_ETM_Q10_714650"/>
      <w:bookmarkEnd w:id="4881"/>
      <w:r>
        <w:rPr>
          <w:rtl/>
        </w:rPr>
        <w:t xml:space="preserve">הסכם </w:t>
      </w:r>
      <w:bookmarkStart w:id="4882" w:name="_ETM_Q10_714920"/>
      <w:bookmarkEnd w:id="4882"/>
      <w:r>
        <w:rPr>
          <w:rtl/>
        </w:rPr>
        <w:t xml:space="preserve">הסחר </w:t>
      </w:r>
      <w:bookmarkStart w:id="4883" w:name="_ETM_Q10_715340"/>
      <w:bookmarkEnd w:id="4883"/>
      <w:r>
        <w:rPr>
          <w:rtl/>
        </w:rPr>
        <w:t xml:space="preserve">החופשי </w:t>
      </w:r>
      <w:bookmarkStart w:id="4884" w:name="_ETM_Q10_715730"/>
      <w:bookmarkEnd w:id="4884"/>
      <w:r>
        <w:rPr>
          <w:rtl/>
        </w:rPr>
        <w:t xml:space="preserve">עם </w:t>
      </w:r>
      <w:bookmarkStart w:id="4885" w:name="_ETM_Q10_715790"/>
      <w:bookmarkEnd w:id="4885"/>
      <w:r>
        <w:rPr>
          <w:rtl/>
        </w:rPr>
        <w:t xml:space="preserve">ארצות </w:t>
      </w:r>
      <w:bookmarkStart w:id="4886" w:name="_ETM_Q10_716120"/>
      <w:bookmarkEnd w:id="4886"/>
      <w:r>
        <w:rPr>
          <w:rtl/>
        </w:rPr>
        <w:t>הברית</w:t>
      </w:r>
      <w:r>
        <w:rPr>
          <w:rFonts w:hint="cs"/>
          <w:rtl/>
        </w:rPr>
        <w:t>.</w:t>
      </w:r>
      <w:r>
        <w:rPr>
          <w:rtl/>
        </w:rPr>
        <w:t xml:space="preserve"> </w:t>
      </w:r>
      <w:bookmarkStart w:id="4887" w:name="_ETM_Q10_716809"/>
      <w:bookmarkEnd w:id="4887"/>
      <w:r>
        <w:rPr>
          <w:rtl/>
        </w:rPr>
        <w:t>למעשה</w:t>
      </w:r>
      <w:r>
        <w:rPr>
          <w:rFonts w:hint="cs"/>
          <w:rtl/>
        </w:rPr>
        <w:t>,</w:t>
      </w:r>
      <w:r>
        <w:rPr>
          <w:rtl/>
        </w:rPr>
        <w:t xml:space="preserve"> </w:t>
      </w:r>
      <w:bookmarkStart w:id="4888" w:name="_ETM_Q10_717679"/>
      <w:bookmarkEnd w:id="4888"/>
      <w:r>
        <w:rPr>
          <w:rtl/>
        </w:rPr>
        <w:t xml:space="preserve">עד </w:t>
      </w:r>
      <w:bookmarkStart w:id="4889" w:name="_ETM_Q10_717889"/>
      <w:bookmarkEnd w:id="4889"/>
      <w:r>
        <w:rPr>
          <w:rtl/>
        </w:rPr>
        <w:t xml:space="preserve">אותה </w:t>
      </w:r>
      <w:bookmarkStart w:id="4890" w:name="_ETM_Q10_718159"/>
      <w:bookmarkEnd w:id="4890"/>
      <w:r>
        <w:rPr>
          <w:rtl/>
        </w:rPr>
        <w:t xml:space="preserve">נקודה </w:t>
      </w:r>
      <w:bookmarkStart w:id="4891" w:name="_ETM_Q10_718879"/>
      <w:bookmarkEnd w:id="4891"/>
      <w:r>
        <w:rPr>
          <w:rtl/>
        </w:rPr>
        <w:t xml:space="preserve">לאף </w:t>
      </w:r>
      <w:bookmarkStart w:id="4892" w:name="_ETM_Q10_719269"/>
      <w:bookmarkEnd w:id="4892"/>
      <w:r>
        <w:rPr>
          <w:rtl/>
        </w:rPr>
        <w:t xml:space="preserve">מדינה </w:t>
      </w:r>
      <w:bookmarkStart w:id="4893" w:name="_ETM_Q10_719689"/>
      <w:bookmarkEnd w:id="4893"/>
      <w:r>
        <w:rPr>
          <w:rtl/>
        </w:rPr>
        <w:t xml:space="preserve">מחוץ </w:t>
      </w:r>
      <w:bookmarkStart w:id="4894" w:name="_ETM_Q10_720019"/>
      <w:bookmarkEnd w:id="4894"/>
      <w:r>
        <w:rPr>
          <w:rtl/>
        </w:rPr>
        <w:t xml:space="preserve">לצפון </w:t>
      </w:r>
      <w:bookmarkStart w:id="4895" w:name="_ETM_Q10_720499"/>
      <w:bookmarkEnd w:id="4895"/>
      <w:r>
        <w:rPr>
          <w:rtl/>
        </w:rPr>
        <w:t xml:space="preserve">אמריקה </w:t>
      </w:r>
      <w:bookmarkStart w:id="4896" w:name="_ETM_Q10_721369"/>
      <w:bookmarkEnd w:id="4896"/>
      <w:r>
        <w:rPr>
          <w:rtl/>
        </w:rPr>
        <w:t xml:space="preserve">לא </w:t>
      </w:r>
      <w:bookmarkStart w:id="4897" w:name="_ETM_Q10_721609"/>
      <w:bookmarkEnd w:id="4897"/>
      <w:r>
        <w:rPr>
          <w:rtl/>
        </w:rPr>
        <w:t>הי</w:t>
      </w:r>
      <w:r>
        <w:rPr>
          <w:rFonts w:hint="cs"/>
          <w:rtl/>
        </w:rPr>
        <w:t>ה</w:t>
      </w:r>
      <w:r>
        <w:rPr>
          <w:rtl/>
        </w:rPr>
        <w:t xml:space="preserve"> </w:t>
      </w:r>
      <w:bookmarkStart w:id="4898" w:name="_ETM_Q10_721939"/>
      <w:bookmarkEnd w:id="4898"/>
      <w:r>
        <w:rPr>
          <w:rtl/>
        </w:rPr>
        <w:t xml:space="preserve">הסכם </w:t>
      </w:r>
      <w:bookmarkStart w:id="4899" w:name="_ETM_Q10_722269"/>
      <w:bookmarkEnd w:id="4899"/>
      <w:r>
        <w:rPr>
          <w:rtl/>
        </w:rPr>
        <w:t xml:space="preserve">סחר </w:t>
      </w:r>
      <w:bookmarkStart w:id="4900" w:name="_ETM_Q10_722629"/>
      <w:bookmarkEnd w:id="4900"/>
      <w:r>
        <w:rPr>
          <w:rtl/>
        </w:rPr>
        <w:t xml:space="preserve">חופשי </w:t>
      </w:r>
      <w:bookmarkStart w:id="4901" w:name="_ETM_Q10_722929"/>
      <w:bookmarkEnd w:id="4901"/>
      <w:r>
        <w:rPr>
          <w:rtl/>
        </w:rPr>
        <w:t xml:space="preserve">עם </w:t>
      </w:r>
      <w:bookmarkStart w:id="4902" w:name="_ETM_Q10_722989"/>
      <w:bookmarkEnd w:id="4902"/>
      <w:r>
        <w:rPr>
          <w:rtl/>
        </w:rPr>
        <w:t xml:space="preserve">ארצות </w:t>
      </w:r>
      <w:bookmarkStart w:id="4903" w:name="_ETM_Q10_723259"/>
      <w:bookmarkEnd w:id="4903"/>
      <w:r>
        <w:rPr>
          <w:rtl/>
        </w:rPr>
        <w:t>הברית</w:t>
      </w:r>
      <w:r>
        <w:rPr>
          <w:rFonts w:hint="cs"/>
          <w:rtl/>
        </w:rPr>
        <w:t>.</w:t>
      </w:r>
      <w:bookmarkStart w:id="4904" w:name="_ETM_Q10_723829"/>
      <w:bookmarkEnd w:id="4904"/>
      <w:r>
        <w:rPr>
          <w:rFonts w:hint="cs"/>
          <w:rtl/>
        </w:rPr>
        <w:t xml:space="preserve"> </w:t>
      </w:r>
      <w:r>
        <w:rPr>
          <w:rtl/>
        </w:rPr>
        <w:t xml:space="preserve">אנחנו </w:t>
      </w:r>
      <w:bookmarkStart w:id="4905" w:name="_ETM_Q10_724040"/>
      <w:bookmarkEnd w:id="4905"/>
      <w:r>
        <w:rPr>
          <w:rtl/>
        </w:rPr>
        <w:t xml:space="preserve">מדברים </w:t>
      </w:r>
      <w:bookmarkStart w:id="4906" w:name="_ETM_Q10_724369"/>
      <w:bookmarkEnd w:id="4906"/>
      <w:r>
        <w:rPr>
          <w:rtl/>
        </w:rPr>
        <w:t xml:space="preserve">על </w:t>
      </w:r>
      <w:bookmarkStart w:id="4907" w:name="_ETM_Q10_724489"/>
      <w:bookmarkEnd w:id="4907"/>
      <w:r>
        <w:rPr>
          <w:rtl/>
        </w:rPr>
        <w:t xml:space="preserve">זה </w:t>
      </w:r>
      <w:bookmarkStart w:id="4908" w:name="_ETM_Q10_724639"/>
      <w:bookmarkEnd w:id="4908"/>
      <w:r>
        <w:rPr>
          <w:rtl/>
        </w:rPr>
        <w:t xml:space="preserve">שבשנות </w:t>
      </w:r>
      <w:bookmarkStart w:id="4909" w:name="_ETM_Q10_725150"/>
      <w:bookmarkEnd w:id="4909"/>
      <w:r>
        <w:rPr>
          <w:rFonts w:hint="cs"/>
          <w:rtl/>
        </w:rPr>
        <w:t>השמונים</w:t>
      </w:r>
      <w:r>
        <w:rPr>
          <w:rtl/>
        </w:rPr>
        <w:t xml:space="preserve"> </w:t>
      </w:r>
      <w:bookmarkStart w:id="4910" w:name="_ETM_Q10_725599"/>
      <w:bookmarkEnd w:id="4910"/>
      <w:r>
        <w:rPr>
          <w:rtl/>
        </w:rPr>
        <w:t xml:space="preserve">פתאום </w:t>
      </w:r>
      <w:bookmarkStart w:id="4911" w:name="_ETM_Q10_725959"/>
      <w:bookmarkEnd w:id="4911"/>
      <w:r>
        <w:rPr>
          <w:rtl/>
        </w:rPr>
        <w:t xml:space="preserve">מדינת </w:t>
      </w:r>
      <w:bookmarkStart w:id="4912" w:name="_ETM_Q10_726290"/>
      <w:bookmarkEnd w:id="4912"/>
      <w:r>
        <w:rPr>
          <w:rtl/>
        </w:rPr>
        <w:t xml:space="preserve">ישראל </w:t>
      </w:r>
      <w:bookmarkStart w:id="4913" w:name="_ETM_Q10_726650"/>
      <w:bookmarkEnd w:id="4913"/>
      <w:r>
        <w:rPr>
          <w:rtl/>
        </w:rPr>
        <w:t xml:space="preserve">נפתחת </w:t>
      </w:r>
      <w:bookmarkStart w:id="4914" w:name="_ETM_Q10_727579"/>
      <w:bookmarkEnd w:id="4914"/>
      <w:r>
        <w:rPr>
          <w:rtl/>
        </w:rPr>
        <w:t xml:space="preserve">לתוך </w:t>
      </w:r>
      <w:bookmarkStart w:id="4915" w:name="_ETM_Q10_727909"/>
      <w:bookmarkEnd w:id="4915"/>
      <w:r>
        <w:rPr>
          <w:rtl/>
        </w:rPr>
        <w:t xml:space="preserve">כל </w:t>
      </w:r>
      <w:bookmarkStart w:id="4916" w:name="_ETM_Q10_728150"/>
      <w:bookmarkEnd w:id="4916"/>
      <w:r>
        <w:rPr>
          <w:rtl/>
        </w:rPr>
        <w:t xml:space="preserve">השוק </w:t>
      </w:r>
      <w:bookmarkStart w:id="4917" w:name="_ETM_Q10_728449"/>
      <w:bookmarkEnd w:id="4917"/>
      <w:r>
        <w:rPr>
          <w:rtl/>
        </w:rPr>
        <w:t xml:space="preserve">הזה </w:t>
      </w:r>
      <w:bookmarkStart w:id="4918" w:name="_ETM_Q10_728989"/>
      <w:bookmarkEnd w:id="4918"/>
      <w:r>
        <w:rPr>
          <w:rtl/>
        </w:rPr>
        <w:t xml:space="preserve">ופורצים </w:t>
      </w:r>
      <w:bookmarkStart w:id="4919" w:name="_ETM_Q10_729650"/>
      <w:bookmarkEnd w:id="4919"/>
      <w:r>
        <w:rPr>
          <w:rtl/>
        </w:rPr>
        <w:t xml:space="preserve">לתעשייה </w:t>
      </w:r>
      <w:bookmarkStart w:id="4920" w:name="_ETM_Q10_730279"/>
      <w:bookmarkEnd w:id="4920"/>
      <w:r>
        <w:rPr>
          <w:rtl/>
        </w:rPr>
        <w:t xml:space="preserve">הישראלית </w:t>
      </w:r>
      <w:bookmarkStart w:id="4921" w:name="_ETM_Q10_731209"/>
      <w:bookmarkEnd w:id="4921"/>
      <w:r>
        <w:rPr>
          <w:rtl/>
        </w:rPr>
        <w:t xml:space="preserve">עוד </w:t>
      </w:r>
      <w:bookmarkStart w:id="4922" w:name="_ETM_Q10_731389"/>
      <w:bookmarkEnd w:id="4922"/>
      <w:r>
        <w:rPr>
          <w:rtl/>
        </w:rPr>
        <w:t xml:space="preserve">שווקים </w:t>
      </w:r>
      <w:bookmarkStart w:id="4923" w:name="_ETM_Q10_731869"/>
      <w:bookmarkEnd w:id="4923"/>
      <w:r>
        <w:rPr>
          <w:rtl/>
        </w:rPr>
        <w:t xml:space="preserve">ענקיים </w:t>
      </w:r>
      <w:bookmarkStart w:id="4924" w:name="_ETM_Q10_732679"/>
      <w:bookmarkEnd w:id="4924"/>
      <w:r>
        <w:rPr>
          <w:rtl/>
        </w:rPr>
        <w:t xml:space="preserve">באמצעות </w:t>
      </w:r>
      <w:bookmarkStart w:id="4925" w:name="_ETM_Q10_733279"/>
      <w:bookmarkEnd w:id="4925"/>
      <w:r>
        <w:rPr>
          <w:rtl/>
        </w:rPr>
        <w:t xml:space="preserve">הורדת </w:t>
      </w:r>
      <w:bookmarkStart w:id="4926" w:name="_ETM_Q10_733669"/>
      <w:bookmarkEnd w:id="4926"/>
      <w:r>
        <w:rPr>
          <w:rtl/>
        </w:rPr>
        <w:t>מכסים</w:t>
      </w:r>
      <w:r>
        <w:rPr>
          <w:rFonts w:hint="cs"/>
          <w:rtl/>
        </w:rPr>
        <w:t>.</w:t>
      </w:r>
      <w:r>
        <w:rPr>
          <w:rtl/>
        </w:rPr>
        <w:t xml:space="preserve"> </w:t>
      </w:r>
      <w:bookmarkStart w:id="4927" w:name="_ETM_Q10_734509"/>
      <w:bookmarkEnd w:id="4927"/>
      <w:r>
        <w:rPr>
          <w:rtl/>
        </w:rPr>
        <w:t xml:space="preserve">גדעון </w:t>
      </w:r>
      <w:bookmarkStart w:id="4928" w:name="_ETM_Q10_734839"/>
      <w:bookmarkEnd w:id="4928"/>
      <w:r>
        <w:rPr>
          <w:rtl/>
        </w:rPr>
        <w:t xml:space="preserve">פת </w:t>
      </w:r>
      <w:bookmarkStart w:id="4929" w:name="_ETM_Q10_735109"/>
      <w:bookmarkEnd w:id="4929"/>
      <w:r>
        <w:rPr>
          <w:rtl/>
        </w:rPr>
        <w:t xml:space="preserve">בהחלט </w:t>
      </w:r>
      <w:bookmarkStart w:id="4930" w:name="_ETM_Q10_735589"/>
      <w:bookmarkEnd w:id="4930"/>
      <w:r>
        <w:rPr>
          <w:rtl/>
        </w:rPr>
        <w:t xml:space="preserve">אחראי </w:t>
      </w:r>
      <w:bookmarkStart w:id="4931" w:name="_ETM_Q10_736200"/>
      <w:bookmarkEnd w:id="4931"/>
      <w:r>
        <w:rPr>
          <w:rtl/>
        </w:rPr>
        <w:t xml:space="preserve">אולי </w:t>
      </w:r>
      <w:bookmarkStart w:id="4932" w:name="_ETM_Q10_736740"/>
      <w:bookmarkEnd w:id="4932"/>
      <w:r>
        <w:rPr>
          <w:rtl/>
        </w:rPr>
        <w:t>ל</w:t>
      </w:r>
      <w:r>
        <w:rPr>
          <w:rFonts w:hint="cs"/>
          <w:rtl/>
        </w:rPr>
        <w:t xml:space="preserve">אחת </w:t>
      </w:r>
      <w:bookmarkStart w:id="4933" w:name="_ETM_Q10_736860"/>
      <w:bookmarkStart w:id="4934" w:name="_ETM_Q10_737160"/>
      <w:bookmarkEnd w:id="4933"/>
      <w:bookmarkEnd w:id="4934"/>
      <w:r>
        <w:rPr>
          <w:rtl/>
        </w:rPr>
        <w:t xml:space="preserve">המהפכות </w:t>
      </w:r>
      <w:bookmarkStart w:id="4935" w:name="_ETM_Q10_737670"/>
      <w:bookmarkEnd w:id="4935"/>
      <w:r>
        <w:rPr>
          <w:rtl/>
        </w:rPr>
        <w:t xml:space="preserve">הכלכליות </w:t>
      </w:r>
      <w:bookmarkStart w:id="4936" w:name="_ETM_Q10_738240"/>
      <w:bookmarkEnd w:id="4936"/>
      <w:r>
        <w:rPr>
          <w:rtl/>
        </w:rPr>
        <w:t>הגדולות</w:t>
      </w:r>
      <w:r>
        <w:rPr>
          <w:rFonts w:hint="cs"/>
          <w:rtl/>
        </w:rPr>
        <w:t>,</w:t>
      </w:r>
      <w:r>
        <w:rPr>
          <w:rtl/>
        </w:rPr>
        <w:t xml:space="preserve"> </w:t>
      </w:r>
      <w:bookmarkStart w:id="4937" w:name="_ETM_Q10_738720"/>
      <w:bookmarkEnd w:id="4937"/>
      <w:r>
        <w:rPr>
          <w:rFonts w:hint="cs"/>
          <w:rtl/>
        </w:rPr>
        <w:t>ו</w:t>
      </w:r>
      <w:r>
        <w:rPr>
          <w:rtl/>
        </w:rPr>
        <w:t xml:space="preserve">יכולנו </w:t>
      </w:r>
      <w:bookmarkStart w:id="4938" w:name="_ETM_Q10_739200"/>
      <w:bookmarkStart w:id="4939" w:name="_ETM_Q10_739380"/>
      <w:bookmarkEnd w:id="4938"/>
      <w:bookmarkEnd w:id="4939"/>
      <w:r>
        <w:rPr>
          <w:rtl/>
        </w:rPr>
        <w:t xml:space="preserve">להמשיך </w:t>
      </w:r>
      <w:bookmarkStart w:id="4940" w:name="_ETM_Q10_739770"/>
      <w:bookmarkEnd w:id="4940"/>
      <w:r>
        <w:rPr>
          <w:rtl/>
        </w:rPr>
        <w:t xml:space="preserve">ולבצע </w:t>
      </w:r>
      <w:bookmarkStart w:id="4941" w:name="_ETM_Q10_740220"/>
      <w:bookmarkEnd w:id="4941"/>
      <w:r>
        <w:rPr>
          <w:rtl/>
        </w:rPr>
        <w:t>אות</w:t>
      </w:r>
      <w:r>
        <w:rPr>
          <w:rFonts w:hint="cs"/>
          <w:rtl/>
        </w:rPr>
        <w:t>ה</w:t>
      </w:r>
      <w:r>
        <w:rPr>
          <w:rtl/>
        </w:rPr>
        <w:t xml:space="preserve"> </w:t>
      </w:r>
      <w:bookmarkStart w:id="4942" w:name="_ETM_Q10_740400"/>
      <w:bookmarkEnd w:id="4942"/>
      <w:r>
        <w:rPr>
          <w:rFonts w:hint="cs"/>
          <w:rtl/>
        </w:rPr>
        <w:t xml:space="preserve">גם </w:t>
      </w:r>
      <w:r>
        <w:rPr>
          <w:rtl/>
        </w:rPr>
        <w:t xml:space="preserve">בשנים </w:t>
      </w:r>
      <w:bookmarkStart w:id="4943" w:name="_ETM_Q10_740760"/>
      <w:bookmarkEnd w:id="4943"/>
      <w:r>
        <w:rPr>
          <w:rtl/>
        </w:rPr>
        <w:t>שאחרי</w:t>
      </w:r>
      <w:r>
        <w:rPr>
          <w:rFonts w:hint="cs"/>
          <w:rtl/>
        </w:rPr>
        <w:t>.</w:t>
      </w:r>
      <w:r>
        <w:rPr>
          <w:rtl/>
        </w:rPr>
        <w:t xml:space="preserve"> </w:t>
      </w:r>
      <w:bookmarkStart w:id="4944" w:name="_ETM_Q10_741679"/>
      <w:bookmarkEnd w:id="4944"/>
      <w:r>
        <w:rPr>
          <w:rtl/>
        </w:rPr>
        <w:t xml:space="preserve">וכשר </w:t>
      </w:r>
      <w:bookmarkStart w:id="4945" w:name="_ETM_Q10_742159"/>
      <w:bookmarkEnd w:id="4945"/>
      <w:r>
        <w:rPr>
          <w:rtl/>
        </w:rPr>
        <w:t xml:space="preserve">תיירות </w:t>
      </w:r>
      <w:bookmarkStart w:id="4946" w:name="_ETM_Q10_742669"/>
      <w:bookmarkEnd w:id="4946"/>
      <w:r w:rsidR="000E313C">
        <w:rPr>
          <w:rFonts w:hint="cs"/>
          <w:rtl/>
        </w:rPr>
        <w:t>–</w:t>
      </w:r>
      <w:r>
        <w:rPr>
          <w:rFonts w:hint="cs"/>
          <w:rtl/>
        </w:rPr>
        <w:t xml:space="preserve"> </w:t>
      </w:r>
      <w:r>
        <w:rPr>
          <w:rtl/>
        </w:rPr>
        <w:t xml:space="preserve">וגם </w:t>
      </w:r>
      <w:bookmarkStart w:id="4947" w:name="_ETM_Q10_742969"/>
      <w:bookmarkEnd w:id="4947"/>
      <w:r>
        <w:rPr>
          <w:rtl/>
        </w:rPr>
        <w:t>כ</w:t>
      </w:r>
      <w:r>
        <w:rPr>
          <w:rFonts w:hint="cs"/>
          <w:rtl/>
        </w:rPr>
        <w:t>א</w:t>
      </w:r>
      <w:r>
        <w:rPr>
          <w:rtl/>
        </w:rPr>
        <w:t>ן</w:t>
      </w:r>
      <w:r>
        <w:rPr>
          <w:rFonts w:hint="cs"/>
          <w:rtl/>
        </w:rPr>
        <w:t>,</w:t>
      </w:r>
      <w:r>
        <w:rPr>
          <w:rtl/>
        </w:rPr>
        <w:t xml:space="preserve"> </w:t>
      </w:r>
      <w:bookmarkStart w:id="4948" w:name="_ETM_Q10_743179"/>
      <w:bookmarkEnd w:id="4948"/>
      <w:r>
        <w:rPr>
          <w:rtl/>
        </w:rPr>
        <w:t>אדוני</w:t>
      </w:r>
      <w:r>
        <w:rPr>
          <w:rFonts w:hint="cs"/>
          <w:rtl/>
        </w:rPr>
        <w:t>,</w:t>
      </w:r>
      <w:r>
        <w:rPr>
          <w:rtl/>
        </w:rPr>
        <w:t xml:space="preserve"> </w:t>
      </w:r>
      <w:bookmarkStart w:id="4949" w:name="_ETM_Q10_743479"/>
      <w:bookmarkEnd w:id="4949"/>
      <w:r>
        <w:rPr>
          <w:rtl/>
        </w:rPr>
        <w:t xml:space="preserve">שגם </w:t>
      </w:r>
      <w:bookmarkStart w:id="4950" w:name="_ETM_Q10_743719"/>
      <w:bookmarkEnd w:id="4950"/>
      <w:r>
        <w:rPr>
          <w:rtl/>
        </w:rPr>
        <w:t xml:space="preserve">אתה </w:t>
      </w:r>
      <w:bookmarkStart w:id="4951" w:name="_ETM_Q10_743929"/>
      <w:bookmarkEnd w:id="4951"/>
      <w:r>
        <w:rPr>
          <w:rtl/>
        </w:rPr>
        <w:t xml:space="preserve">כיהנת </w:t>
      </w:r>
      <w:bookmarkStart w:id="4952" w:name="_ETM_Q10_744319"/>
      <w:bookmarkEnd w:id="4952"/>
      <w:r>
        <w:rPr>
          <w:rtl/>
        </w:rPr>
        <w:t xml:space="preserve">במשרד </w:t>
      </w:r>
      <w:bookmarkStart w:id="4953" w:name="_ETM_Q10_744800"/>
      <w:bookmarkEnd w:id="4953"/>
      <w:r>
        <w:rPr>
          <w:rtl/>
        </w:rPr>
        <w:t xml:space="preserve">הזה </w:t>
      </w:r>
      <w:bookmarkStart w:id="4954" w:name="_ETM_Q10_745490"/>
      <w:bookmarkEnd w:id="4954"/>
      <w:r w:rsidR="000E313C">
        <w:rPr>
          <w:rFonts w:hint="cs"/>
          <w:rtl/>
        </w:rPr>
        <w:t>–</w:t>
      </w:r>
      <w:r>
        <w:rPr>
          <w:rFonts w:hint="cs"/>
          <w:rtl/>
        </w:rPr>
        <w:t xml:space="preserve"> </w:t>
      </w:r>
      <w:r>
        <w:rPr>
          <w:rtl/>
        </w:rPr>
        <w:t xml:space="preserve">גדעון </w:t>
      </w:r>
      <w:bookmarkStart w:id="4955" w:name="_ETM_Q10_745940"/>
      <w:bookmarkEnd w:id="4955"/>
      <w:r>
        <w:rPr>
          <w:rtl/>
        </w:rPr>
        <w:t xml:space="preserve">עשה </w:t>
      </w:r>
      <w:bookmarkStart w:id="4956" w:name="_ETM_Q10_746660"/>
      <w:bookmarkEnd w:id="4956"/>
      <w:r>
        <w:rPr>
          <w:rtl/>
        </w:rPr>
        <w:t xml:space="preserve">את </w:t>
      </w:r>
      <w:bookmarkStart w:id="4957" w:name="_ETM_Q10_746840"/>
      <w:bookmarkEnd w:id="4957"/>
      <w:r>
        <w:rPr>
          <w:rtl/>
        </w:rPr>
        <w:t xml:space="preserve">מה </w:t>
      </w:r>
      <w:bookmarkStart w:id="4958" w:name="_ETM_Q10_746990"/>
      <w:bookmarkEnd w:id="4958"/>
      <w:r>
        <w:rPr>
          <w:rtl/>
        </w:rPr>
        <w:t xml:space="preserve">שלצערי </w:t>
      </w:r>
      <w:bookmarkStart w:id="4959" w:name="_ETM_Q10_747590"/>
      <w:bookmarkEnd w:id="4959"/>
      <w:r>
        <w:rPr>
          <w:rtl/>
        </w:rPr>
        <w:t xml:space="preserve">הרבה </w:t>
      </w:r>
      <w:bookmarkStart w:id="4960" w:name="_ETM_Q10_747889"/>
      <w:bookmarkEnd w:id="4960"/>
      <w:r>
        <w:rPr>
          <w:rtl/>
        </w:rPr>
        <w:t xml:space="preserve">פעמים </w:t>
      </w:r>
      <w:bookmarkStart w:id="4961" w:name="_ETM_Q10_748250"/>
      <w:bookmarkEnd w:id="4961"/>
      <w:r>
        <w:rPr>
          <w:rtl/>
        </w:rPr>
        <w:t xml:space="preserve">שרים </w:t>
      </w:r>
      <w:bookmarkStart w:id="4962" w:name="_ETM_Q10_748639"/>
      <w:bookmarkStart w:id="4963" w:name="_ETM_Q10_748940"/>
      <w:bookmarkEnd w:id="4962"/>
      <w:bookmarkEnd w:id="4963"/>
      <w:r>
        <w:rPr>
          <w:rtl/>
        </w:rPr>
        <w:t xml:space="preserve">בורחים </w:t>
      </w:r>
      <w:bookmarkStart w:id="4964" w:name="_ETM_Q10_749509"/>
      <w:bookmarkEnd w:id="4964"/>
      <w:r>
        <w:rPr>
          <w:rtl/>
        </w:rPr>
        <w:t>מלעשות</w:t>
      </w:r>
      <w:r w:rsidR="00563824">
        <w:rPr>
          <w:rFonts w:hint="cs"/>
          <w:rtl/>
        </w:rPr>
        <w:t>,</w:t>
      </w:r>
      <w:r>
        <w:rPr>
          <w:rtl/>
        </w:rPr>
        <w:t xml:space="preserve"> </w:t>
      </w:r>
      <w:bookmarkStart w:id="4965" w:name="_ETM_Q10_750380"/>
      <w:bookmarkEnd w:id="4965"/>
      <w:r>
        <w:rPr>
          <w:rtl/>
        </w:rPr>
        <w:t xml:space="preserve">וקבע </w:t>
      </w:r>
      <w:bookmarkStart w:id="4966" w:name="_ETM_Q10_750889"/>
      <w:bookmarkEnd w:id="4966"/>
      <w:r>
        <w:rPr>
          <w:rtl/>
        </w:rPr>
        <w:t xml:space="preserve">סדרי </w:t>
      </w:r>
      <w:bookmarkStart w:id="4967" w:name="_ETM_Q10_751250"/>
      <w:bookmarkEnd w:id="4967"/>
      <w:r>
        <w:rPr>
          <w:rtl/>
        </w:rPr>
        <w:t>עדיפויות</w:t>
      </w:r>
      <w:r>
        <w:rPr>
          <w:rFonts w:hint="cs"/>
          <w:rtl/>
        </w:rPr>
        <w:t>.</w:t>
      </w:r>
      <w:r>
        <w:rPr>
          <w:rtl/>
        </w:rPr>
        <w:t xml:space="preserve"> </w:t>
      </w:r>
      <w:bookmarkStart w:id="4968" w:name="_ETM_Q10_752169"/>
      <w:bookmarkEnd w:id="4968"/>
      <w:r>
        <w:rPr>
          <w:rtl/>
        </w:rPr>
        <w:t xml:space="preserve">עם </w:t>
      </w:r>
      <w:bookmarkStart w:id="4969" w:name="_ETM_Q10_752319"/>
      <w:bookmarkEnd w:id="4969"/>
      <w:r>
        <w:rPr>
          <w:rtl/>
        </w:rPr>
        <w:t xml:space="preserve">התקציב </w:t>
      </w:r>
      <w:bookmarkStart w:id="4970" w:name="_ETM_Q10_752860"/>
      <w:bookmarkEnd w:id="4970"/>
      <w:r>
        <w:rPr>
          <w:rtl/>
        </w:rPr>
        <w:t xml:space="preserve">המוגבל </w:t>
      </w:r>
      <w:bookmarkStart w:id="4971" w:name="_ETM_Q10_753340"/>
      <w:bookmarkEnd w:id="4971"/>
      <w:r>
        <w:rPr>
          <w:rtl/>
        </w:rPr>
        <w:t xml:space="preserve">שלו </w:t>
      </w:r>
      <w:bookmarkStart w:id="4972" w:name="_ETM_Q10_753940"/>
      <w:bookmarkEnd w:id="4972"/>
      <w:r>
        <w:rPr>
          <w:rtl/>
        </w:rPr>
        <w:t xml:space="preserve">בחר </w:t>
      </w:r>
      <w:bookmarkStart w:id="4973" w:name="_ETM_Q10_754449"/>
      <w:bookmarkEnd w:id="4973"/>
      <w:r>
        <w:rPr>
          <w:rtl/>
        </w:rPr>
        <w:t>גדעון</w:t>
      </w:r>
      <w:r>
        <w:rPr>
          <w:rFonts w:hint="cs"/>
          <w:rtl/>
        </w:rPr>
        <w:t xml:space="preserve"> לאגם </w:t>
      </w:r>
      <w:bookmarkStart w:id="4974" w:name="_ETM_Q10_754900"/>
      <w:bookmarkStart w:id="4975" w:name="_ETM_Q10_755350"/>
      <w:bookmarkEnd w:id="4974"/>
      <w:bookmarkEnd w:id="4975"/>
      <w:r>
        <w:rPr>
          <w:rtl/>
        </w:rPr>
        <w:t xml:space="preserve">את </w:t>
      </w:r>
      <w:bookmarkStart w:id="4976" w:name="_ETM_Q10_755470"/>
      <w:bookmarkEnd w:id="4976"/>
      <w:r>
        <w:rPr>
          <w:rtl/>
        </w:rPr>
        <w:t xml:space="preserve">כל </w:t>
      </w:r>
      <w:bookmarkStart w:id="4977" w:name="_ETM_Q10_755740"/>
      <w:bookmarkEnd w:id="4977"/>
      <w:r>
        <w:rPr>
          <w:rtl/>
        </w:rPr>
        <w:t xml:space="preserve">המשאבים </w:t>
      </w:r>
      <w:bookmarkStart w:id="4978" w:name="_ETM_Q10_756490"/>
      <w:bookmarkEnd w:id="4978"/>
      <w:r>
        <w:rPr>
          <w:rtl/>
        </w:rPr>
        <w:t xml:space="preserve">לטובת </w:t>
      </w:r>
      <w:bookmarkStart w:id="4979" w:name="_ETM_Q10_757059"/>
      <w:bookmarkEnd w:id="4979"/>
      <w:r>
        <w:rPr>
          <w:rtl/>
        </w:rPr>
        <w:t xml:space="preserve">העיר </w:t>
      </w:r>
      <w:bookmarkStart w:id="4980" w:name="_ETM_Q10_757330"/>
      <w:bookmarkEnd w:id="4980"/>
      <w:r>
        <w:rPr>
          <w:rtl/>
        </w:rPr>
        <w:t>אילת</w:t>
      </w:r>
      <w:r>
        <w:rPr>
          <w:rFonts w:hint="cs"/>
          <w:rtl/>
        </w:rPr>
        <w:t>,</w:t>
      </w:r>
      <w:r>
        <w:rPr>
          <w:rtl/>
        </w:rPr>
        <w:t xml:space="preserve"> </w:t>
      </w:r>
      <w:bookmarkStart w:id="4981" w:name="_ETM_Q10_757600"/>
      <w:bookmarkEnd w:id="4981"/>
      <w:r>
        <w:rPr>
          <w:rtl/>
        </w:rPr>
        <w:t xml:space="preserve">שהייתה </w:t>
      </w:r>
      <w:bookmarkStart w:id="4982" w:name="_ETM_Q10_757929"/>
      <w:bookmarkEnd w:id="4982"/>
      <w:r>
        <w:rPr>
          <w:rtl/>
        </w:rPr>
        <w:t>אז</w:t>
      </w:r>
      <w:r>
        <w:rPr>
          <w:rFonts w:hint="cs"/>
          <w:rtl/>
        </w:rPr>
        <w:t>,</w:t>
      </w:r>
      <w:r>
        <w:rPr>
          <w:rtl/>
        </w:rPr>
        <w:t xml:space="preserve"> </w:t>
      </w:r>
      <w:bookmarkStart w:id="4983" w:name="_ETM_Q10_758050"/>
      <w:bookmarkEnd w:id="4983"/>
      <w:r>
        <w:rPr>
          <w:rtl/>
        </w:rPr>
        <w:t xml:space="preserve">בראשית </w:t>
      </w:r>
      <w:bookmarkStart w:id="4984" w:name="_ETM_Q10_758410"/>
      <w:bookmarkEnd w:id="4984"/>
      <w:r>
        <w:rPr>
          <w:rtl/>
        </w:rPr>
        <w:t xml:space="preserve">שנות </w:t>
      </w:r>
      <w:bookmarkStart w:id="4985" w:name="_ETM_Q10_758679"/>
      <w:bookmarkEnd w:id="4985"/>
      <w:r>
        <w:rPr>
          <w:rtl/>
        </w:rPr>
        <w:t>ה</w:t>
      </w:r>
      <w:r>
        <w:rPr>
          <w:rFonts w:hint="cs"/>
          <w:rtl/>
        </w:rPr>
        <w:t>שמונים</w:t>
      </w:r>
      <w:r w:rsidR="00563824">
        <w:rPr>
          <w:rFonts w:hint="cs"/>
          <w:rtl/>
        </w:rPr>
        <w:t>,</w:t>
      </w:r>
      <w:r>
        <w:rPr>
          <w:rtl/>
        </w:rPr>
        <w:t xml:space="preserve"> </w:t>
      </w:r>
      <w:bookmarkStart w:id="4986" w:name="_ETM_Q10_759130"/>
      <w:bookmarkEnd w:id="4986"/>
      <w:r>
        <w:rPr>
          <w:rtl/>
        </w:rPr>
        <w:t xml:space="preserve">במשבר </w:t>
      </w:r>
      <w:bookmarkStart w:id="4987" w:name="_ETM_Q10_759610"/>
      <w:bookmarkEnd w:id="4987"/>
      <w:r>
        <w:rPr>
          <w:rtl/>
        </w:rPr>
        <w:t xml:space="preserve">תיירות </w:t>
      </w:r>
      <w:bookmarkStart w:id="4988" w:name="_ETM_Q10_760479"/>
      <w:bookmarkEnd w:id="4988"/>
      <w:r>
        <w:rPr>
          <w:rtl/>
        </w:rPr>
        <w:t>ענק</w:t>
      </w:r>
      <w:r>
        <w:rPr>
          <w:rFonts w:hint="cs"/>
          <w:rtl/>
        </w:rPr>
        <w:t>,</w:t>
      </w:r>
      <w:r>
        <w:rPr>
          <w:rtl/>
        </w:rPr>
        <w:t xml:space="preserve"> </w:t>
      </w:r>
      <w:bookmarkStart w:id="4989" w:name="_ETM_Q10_761490"/>
      <w:bookmarkEnd w:id="4989"/>
      <w:r>
        <w:rPr>
          <w:rtl/>
        </w:rPr>
        <w:t xml:space="preserve">ומתוך </w:t>
      </w:r>
      <w:bookmarkStart w:id="4990" w:name="_ETM_Q10_762059"/>
      <w:bookmarkEnd w:id="4990"/>
      <w:r>
        <w:rPr>
          <w:rtl/>
        </w:rPr>
        <w:t xml:space="preserve">השקעת </w:t>
      </w:r>
      <w:bookmarkStart w:id="4991" w:name="_ETM_Q10_762539"/>
      <w:bookmarkEnd w:id="4991"/>
      <w:r>
        <w:rPr>
          <w:rtl/>
        </w:rPr>
        <w:t xml:space="preserve">המשאבים </w:t>
      </w:r>
      <w:bookmarkStart w:id="4992" w:name="_ETM_Q10_763050"/>
      <w:bookmarkEnd w:id="4992"/>
      <w:r>
        <w:rPr>
          <w:rtl/>
        </w:rPr>
        <w:t>הז</w:t>
      </w:r>
      <w:r>
        <w:rPr>
          <w:rFonts w:hint="cs"/>
          <w:rtl/>
        </w:rPr>
        <w:t>את,</w:t>
      </w:r>
      <w:r>
        <w:rPr>
          <w:rtl/>
        </w:rPr>
        <w:t xml:space="preserve"> </w:t>
      </w:r>
      <w:bookmarkStart w:id="4993" w:name="_ETM_Q10_763409"/>
      <w:bookmarkEnd w:id="4993"/>
      <w:r>
        <w:rPr>
          <w:rtl/>
        </w:rPr>
        <w:t xml:space="preserve">כשמשקיעים </w:t>
      </w:r>
      <w:bookmarkStart w:id="4994" w:name="_ETM_Q10_764069"/>
      <w:bookmarkEnd w:id="4994"/>
      <w:r>
        <w:rPr>
          <w:rtl/>
        </w:rPr>
        <w:t xml:space="preserve">אחרים </w:t>
      </w:r>
      <w:bookmarkStart w:id="4995" w:name="_ETM_Q10_764429"/>
      <w:bookmarkEnd w:id="4995"/>
      <w:r>
        <w:rPr>
          <w:rtl/>
        </w:rPr>
        <w:t xml:space="preserve">מבחוץ </w:t>
      </w:r>
      <w:bookmarkStart w:id="4996" w:name="_ETM_Q10_764939"/>
      <w:bookmarkEnd w:id="4996"/>
      <w:r>
        <w:rPr>
          <w:rtl/>
        </w:rPr>
        <w:t xml:space="preserve">ראו </w:t>
      </w:r>
      <w:bookmarkStart w:id="4997" w:name="_ETM_Q10_765179"/>
      <w:bookmarkEnd w:id="4997"/>
      <w:r>
        <w:rPr>
          <w:rtl/>
        </w:rPr>
        <w:t xml:space="preserve">שיש </w:t>
      </w:r>
      <w:bookmarkStart w:id="4998" w:name="_ETM_Q10_765449"/>
      <w:bookmarkEnd w:id="4998"/>
      <w:r>
        <w:rPr>
          <w:rtl/>
        </w:rPr>
        <w:t>כז</w:t>
      </w:r>
      <w:r w:rsidR="00563824">
        <w:rPr>
          <w:rFonts w:hint="cs"/>
          <w:rtl/>
        </w:rPr>
        <w:t>את</w:t>
      </w:r>
      <w:r>
        <w:rPr>
          <w:rtl/>
        </w:rPr>
        <w:t xml:space="preserve"> </w:t>
      </w:r>
      <w:bookmarkStart w:id="4999" w:name="_ETM_Q10_765750"/>
      <w:bookmarkEnd w:id="4999"/>
      <w:r>
        <w:rPr>
          <w:rtl/>
        </w:rPr>
        <w:t>השקעה</w:t>
      </w:r>
      <w:r>
        <w:rPr>
          <w:rFonts w:hint="cs"/>
          <w:rtl/>
        </w:rPr>
        <w:t>,</w:t>
      </w:r>
      <w:r>
        <w:rPr>
          <w:rtl/>
        </w:rPr>
        <w:t xml:space="preserve"> </w:t>
      </w:r>
      <w:bookmarkStart w:id="5000" w:name="_ETM_Q10_766439"/>
      <w:bookmarkEnd w:id="5000"/>
      <w:r>
        <w:rPr>
          <w:rFonts w:hint="cs"/>
          <w:rtl/>
        </w:rPr>
        <w:t xml:space="preserve">הם </w:t>
      </w:r>
      <w:r>
        <w:rPr>
          <w:rtl/>
        </w:rPr>
        <w:t xml:space="preserve">באו </w:t>
      </w:r>
      <w:bookmarkStart w:id="5001" w:name="_ETM_Q10_766740"/>
      <w:bookmarkEnd w:id="5001"/>
      <w:r>
        <w:rPr>
          <w:rtl/>
        </w:rPr>
        <w:t xml:space="preserve">והשקיעו </w:t>
      </w:r>
      <w:bookmarkStart w:id="5002" w:name="_ETM_Q10_767520"/>
      <w:bookmarkEnd w:id="5002"/>
      <w:r w:rsidR="000E313C">
        <w:rPr>
          <w:rFonts w:hint="cs"/>
          <w:rtl/>
        </w:rPr>
        <w:t>–</w:t>
      </w:r>
      <w:r>
        <w:rPr>
          <w:rFonts w:hint="cs"/>
          <w:rtl/>
        </w:rPr>
        <w:t xml:space="preserve"> </w:t>
      </w:r>
      <w:r>
        <w:rPr>
          <w:rtl/>
        </w:rPr>
        <w:t xml:space="preserve">אותו </w:t>
      </w:r>
      <w:bookmarkStart w:id="5003" w:name="_ETM_Q10_767819"/>
      <w:bookmarkEnd w:id="5003"/>
      <w:r>
        <w:rPr>
          <w:rtl/>
        </w:rPr>
        <w:t>ד</w:t>
      </w:r>
      <w:r>
        <w:rPr>
          <w:rFonts w:hint="cs"/>
          <w:rtl/>
        </w:rPr>
        <w:t>י</w:t>
      </w:r>
      <w:r>
        <w:rPr>
          <w:rtl/>
        </w:rPr>
        <w:t xml:space="preserve">יוויד </w:t>
      </w:r>
      <w:bookmarkStart w:id="5004" w:name="_ETM_Q10_768270"/>
      <w:bookmarkEnd w:id="5004"/>
      <w:r>
        <w:rPr>
          <w:rtl/>
        </w:rPr>
        <w:t>לואיס</w:t>
      </w:r>
      <w:r>
        <w:rPr>
          <w:rFonts w:hint="cs"/>
          <w:rtl/>
        </w:rPr>
        <w:t>,</w:t>
      </w:r>
      <w:r>
        <w:rPr>
          <w:rtl/>
        </w:rPr>
        <w:t xml:space="preserve"> </w:t>
      </w:r>
      <w:bookmarkStart w:id="5005" w:name="_ETM_Q10_768990"/>
      <w:bookmarkEnd w:id="5005"/>
      <w:r>
        <w:rPr>
          <w:rtl/>
        </w:rPr>
        <w:t xml:space="preserve">שהסכים </w:t>
      </w:r>
      <w:bookmarkStart w:id="5006" w:name="_ETM_Q10_770009"/>
      <w:bookmarkEnd w:id="5006"/>
      <w:r>
        <w:rPr>
          <w:rtl/>
        </w:rPr>
        <w:t xml:space="preserve">להקים </w:t>
      </w:r>
      <w:bookmarkStart w:id="5007" w:name="_ETM_Q10_770429"/>
      <w:bookmarkEnd w:id="5007"/>
      <w:r>
        <w:rPr>
          <w:rtl/>
        </w:rPr>
        <w:t xml:space="preserve">את </w:t>
      </w:r>
      <w:bookmarkStart w:id="5008" w:name="_ETM_Q10_770550"/>
      <w:bookmarkEnd w:id="5008"/>
      <w:r>
        <w:rPr>
          <w:rtl/>
        </w:rPr>
        <w:t xml:space="preserve">הרשת </w:t>
      </w:r>
      <w:bookmarkStart w:id="5009" w:name="_ETM_Q10_770879"/>
      <w:bookmarkEnd w:id="5009"/>
      <w:r>
        <w:rPr>
          <w:rtl/>
        </w:rPr>
        <w:t xml:space="preserve">שכולנו </w:t>
      </w:r>
      <w:bookmarkStart w:id="5010" w:name="_ETM_Q10_771719"/>
      <w:bookmarkEnd w:id="5010"/>
      <w:r>
        <w:rPr>
          <w:rtl/>
        </w:rPr>
        <w:t xml:space="preserve">מכירים </w:t>
      </w:r>
      <w:bookmarkStart w:id="5011" w:name="_ETM_Q10_772199"/>
      <w:bookmarkEnd w:id="5011"/>
      <w:r>
        <w:rPr>
          <w:rtl/>
        </w:rPr>
        <w:t>אות</w:t>
      </w:r>
      <w:r>
        <w:rPr>
          <w:rFonts w:hint="cs"/>
          <w:rtl/>
        </w:rPr>
        <w:t>ה</w:t>
      </w:r>
      <w:r>
        <w:rPr>
          <w:rtl/>
        </w:rPr>
        <w:t xml:space="preserve"> </w:t>
      </w:r>
      <w:bookmarkStart w:id="5012" w:name="_ETM_Q10_772590"/>
      <w:bookmarkEnd w:id="5012"/>
      <w:r>
        <w:rPr>
          <w:rtl/>
        </w:rPr>
        <w:t xml:space="preserve">היום </w:t>
      </w:r>
      <w:bookmarkStart w:id="5013" w:name="_ETM_Q10_772949"/>
      <w:bookmarkEnd w:id="5013"/>
      <w:r>
        <w:rPr>
          <w:rtl/>
        </w:rPr>
        <w:t xml:space="preserve">ולא </w:t>
      </w:r>
      <w:bookmarkStart w:id="5014" w:name="_ETM_Q10_773159"/>
      <w:bookmarkEnd w:id="5014"/>
      <w:r>
        <w:rPr>
          <w:rtl/>
        </w:rPr>
        <w:t xml:space="preserve">יכולים </w:t>
      </w:r>
      <w:bookmarkStart w:id="5015" w:name="_ETM_Q10_773580"/>
      <w:bookmarkEnd w:id="5015"/>
      <w:r>
        <w:rPr>
          <w:rtl/>
        </w:rPr>
        <w:t xml:space="preserve">לדמיין </w:t>
      </w:r>
      <w:bookmarkStart w:id="5016" w:name="_ETM_Q10_774500"/>
      <w:bookmarkEnd w:id="5016"/>
      <w:r>
        <w:rPr>
          <w:rtl/>
        </w:rPr>
        <w:t xml:space="preserve">את </w:t>
      </w:r>
      <w:bookmarkStart w:id="5017" w:name="_ETM_Q10_774740"/>
      <w:bookmarkEnd w:id="5017"/>
      <w:r>
        <w:rPr>
          <w:rtl/>
        </w:rPr>
        <w:t xml:space="preserve">העיר </w:t>
      </w:r>
      <w:bookmarkStart w:id="5018" w:name="_ETM_Q10_775010"/>
      <w:bookmarkEnd w:id="5018"/>
      <w:r>
        <w:rPr>
          <w:rtl/>
        </w:rPr>
        <w:t xml:space="preserve">אילת </w:t>
      </w:r>
      <w:bookmarkStart w:id="5019" w:name="_ETM_Q10_775250"/>
      <w:bookmarkEnd w:id="5019"/>
      <w:r>
        <w:rPr>
          <w:rtl/>
        </w:rPr>
        <w:t>בלעדיה</w:t>
      </w:r>
      <w:r>
        <w:rPr>
          <w:rFonts w:hint="cs"/>
          <w:rtl/>
        </w:rPr>
        <w:t>.</w:t>
      </w:r>
    </w:p>
    <w:p w:rsidR="00423672" w:rsidRDefault="00423672" w:rsidP="00A07F4C">
      <w:pPr>
        <w:rPr>
          <w:rtl/>
        </w:rPr>
      </w:pPr>
    </w:p>
    <w:p w:rsidR="00423672" w:rsidRDefault="00423672" w:rsidP="00062C84">
      <w:pPr>
        <w:rPr>
          <w:rtl/>
          <w:lang w:eastAsia="he-IL"/>
        </w:rPr>
      </w:pPr>
      <w:bookmarkStart w:id="5020" w:name="TOR_Q11"/>
      <w:bookmarkEnd w:id="5020"/>
      <w:r>
        <w:rPr>
          <w:rFonts w:hint="cs"/>
          <w:rtl/>
          <w:lang w:eastAsia="he-IL"/>
        </w:rPr>
        <w:lastRenderedPageBreak/>
        <w:t xml:space="preserve">לגדעון היה חזון, הוא הגשים אותו באמצעות היכולת שלו לפרוט אותו לתקציבים. ואם אנחנו חושבים מה היה עושה גדעון בימים אלה </w:t>
      </w:r>
      <w:r w:rsidR="000E313C">
        <w:rPr>
          <w:rFonts w:hint="cs"/>
          <w:rtl/>
          <w:lang w:eastAsia="he-IL"/>
        </w:rPr>
        <w:t>–</w:t>
      </w:r>
      <w:r>
        <w:rPr>
          <w:rFonts w:hint="cs"/>
          <w:rtl/>
          <w:lang w:eastAsia="he-IL"/>
        </w:rPr>
        <w:t xml:space="preserve"> היה דואג למגזר העסקי, היה מוריד </w:t>
      </w:r>
      <w:bookmarkStart w:id="5021" w:name="_ETM_Q11_183797"/>
      <w:bookmarkEnd w:id="5021"/>
      <w:r>
        <w:rPr>
          <w:rFonts w:hint="cs"/>
          <w:rtl/>
          <w:lang w:eastAsia="he-IL"/>
        </w:rPr>
        <w:t>עוד מכסים, מבטל את הביורוקרטיה הממשלתית</w:t>
      </w:r>
      <w:r w:rsidR="00563824">
        <w:rPr>
          <w:rFonts w:hint="cs"/>
          <w:rtl/>
          <w:lang w:eastAsia="he-IL"/>
        </w:rPr>
        <w:t>,</w:t>
      </w:r>
      <w:r>
        <w:rPr>
          <w:rFonts w:hint="cs"/>
          <w:rtl/>
          <w:lang w:eastAsia="he-IL"/>
        </w:rPr>
        <w:t xml:space="preserve"> ואולי אנחנו זקוקים היום לעוד הנהגה כלכלית </w:t>
      </w:r>
      <w:bookmarkStart w:id="5022" w:name="_ETM_Q11_193892"/>
      <w:bookmarkEnd w:id="5022"/>
      <w:r>
        <w:rPr>
          <w:rFonts w:hint="cs"/>
          <w:rtl/>
          <w:lang w:eastAsia="he-IL"/>
        </w:rPr>
        <w:t xml:space="preserve">ומנהיגים כלכליים כאלה, שיאהבו את היוזמה והיזמות כפי שגדעון אהב אותם. בלי אהבת היוזמה והיזמות </w:t>
      </w:r>
      <w:r w:rsidR="00563824">
        <w:rPr>
          <w:rFonts w:hint="cs"/>
          <w:rtl/>
          <w:lang w:eastAsia="he-IL"/>
        </w:rPr>
        <w:t xml:space="preserve">לא יהיה </w:t>
      </w:r>
      <w:r>
        <w:rPr>
          <w:rFonts w:hint="cs"/>
          <w:rtl/>
          <w:lang w:eastAsia="he-IL"/>
        </w:rPr>
        <w:t xml:space="preserve">אפשר </w:t>
      </w:r>
      <w:bookmarkStart w:id="5023" w:name="_ETM_Q11_204068"/>
      <w:bookmarkEnd w:id="5023"/>
      <w:r>
        <w:rPr>
          <w:rFonts w:hint="cs"/>
          <w:rtl/>
          <w:lang w:eastAsia="he-IL"/>
        </w:rPr>
        <w:t>לצאת מהמשבר הזה, אולי הגדול ביותר שידענו. יהי זכרו ברוך.</w:t>
      </w:r>
    </w:p>
    <w:p w:rsidR="00423672" w:rsidRDefault="00423672" w:rsidP="00A07F4C">
      <w:pPr>
        <w:rPr>
          <w:rtl/>
          <w:lang w:eastAsia="he-IL"/>
        </w:rPr>
      </w:pPr>
    </w:p>
    <w:p w:rsidR="00423672" w:rsidRDefault="00423672" w:rsidP="00A07F4C">
      <w:pPr>
        <w:pStyle w:val="af6"/>
        <w:rPr>
          <w:rtl/>
        </w:rPr>
      </w:pPr>
      <w:r w:rsidRPr="00C32F73">
        <w:rPr>
          <w:rStyle w:val="TagStyle"/>
          <w:rtl/>
        </w:rPr>
        <w:t xml:space="preserve"> &lt;&lt;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lang w:eastAsia="he-IL"/>
        </w:rPr>
      </w:pPr>
    </w:p>
    <w:p w:rsidR="00423672" w:rsidRDefault="00423672" w:rsidP="00A07F4C">
      <w:pPr>
        <w:rPr>
          <w:rtl/>
          <w:lang w:eastAsia="he-IL"/>
        </w:rPr>
      </w:pPr>
      <w:r>
        <w:rPr>
          <w:rFonts w:hint="cs"/>
          <w:rtl/>
          <w:lang w:eastAsia="he-IL"/>
        </w:rPr>
        <w:t xml:space="preserve">תודה רבה. </w:t>
      </w:r>
    </w:p>
    <w:p w:rsidR="00423672" w:rsidRDefault="00423672" w:rsidP="00A07F4C">
      <w:pPr>
        <w:rPr>
          <w:rtl/>
          <w:lang w:eastAsia="he-IL"/>
        </w:rPr>
      </w:pPr>
    </w:p>
    <w:p w:rsidR="00423672" w:rsidRDefault="00423672" w:rsidP="00A07F4C">
      <w:pPr>
        <w:rPr>
          <w:rtl/>
          <w:lang w:eastAsia="he-IL"/>
        </w:rPr>
      </w:pPr>
      <w:r>
        <w:rPr>
          <w:rFonts w:hint="cs"/>
          <w:rtl/>
          <w:lang w:eastAsia="he-IL"/>
        </w:rPr>
        <w:t xml:space="preserve">עד </w:t>
      </w:r>
      <w:bookmarkStart w:id="5024" w:name="_ETM_Q11_213478"/>
      <w:bookmarkEnd w:id="5024"/>
      <w:r>
        <w:rPr>
          <w:rFonts w:hint="cs"/>
          <w:rtl/>
          <w:lang w:eastAsia="he-IL"/>
        </w:rPr>
        <w:t>כאן דברים לזכרו של חבר הכנסת לשעבר גדעון פת.</w:t>
      </w:r>
      <w:bookmarkStart w:id="5025" w:name="_ETM_Q11_216854"/>
      <w:bookmarkEnd w:id="5025"/>
    </w:p>
    <w:p w:rsidR="00423672" w:rsidRDefault="00423672" w:rsidP="00A07F4C">
      <w:pPr>
        <w:rPr>
          <w:rtl/>
          <w:lang w:eastAsia="he-IL"/>
        </w:rPr>
      </w:pPr>
    </w:p>
    <w:p w:rsidR="00423672" w:rsidRDefault="00423672" w:rsidP="00A07F4C">
      <w:pPr>
        <w:rPr>
          <w:rtl/>
          <w:lang w:eastAsia="he-IL"/>
        </w:rPr>
      </w:pPr>
    </w:p>
    <w:p w:rsidR="00423672" w:rsidRDefault="00423672" w:rsidP="00A07F4C">
      <w:pPr>
        <w:pStyle w:val="a6"/>
        <w:rPr>
          <w:rtl/>
          <w:lang w:eastAsia="he-IL"/>
        </w:rPr>
      </w:pPr>
      <w:bookmarkStart w:id="5026" w:name="_ETM_Q11_216952"/>
      <w:bookmarkStart w:id="5027" w:name="_ETM_Q11_217078"/>
      <w:bookmarkStart w:id="5028" w:name="ET_subject_619785_16"/>
      <w:bookmarkEnd w:id="5026"/>
      <w:bookmarkEnd w:id="5027"/>
      <w:r w:rsidRPr="00151F3E">
        <w:rPr>
          <w:rStyle w:val="TagStyle"/>
          <w:rtl/>
        </w:rPr>
        <w:t xml:space="preserve"> &lt;&lt; נושא &gt;&gt; </w:t>
      </w:r>
      <w:bookmarkStart w:id="5029" w:name="_Toc48036526"/>
      <w:bookmarkStart w:id="5030" w:name="_Toc48046170"/>
      <w:r>
        <w:rPr>
          <w:rtl/>
          <w:lang w:eastAsia="he-IL"/>
        </w:rPr>
        <w:t>הצעות סיעות יש עתיד-תל"ם, הרשימה המשותפת</w:t>
      </w:r>
      <w:r>
        <w:rPr>
          <w:rFonts w:hint="cs"/>
          <w:rtl/>
          <w:lang w:eastAsia="he-IL"/>
        </w:rPr>
        <w:t xml:space="preserve">, </w:t>
      </w:r>
      <w:r>
        <w:rPr>
          <w:rtl/>
          <w:lang w:eastAsia="he-IL"/>
        </w:rPr>
        <w:t>ימינה וישראל ביתנו להביע אי-אמון בממשלה</w:t>
      </w:r>
      <w:r>
        <w:rPr>
          <w:rFonts w:hint="cs"/>
          <w:rtl/>
          <w:lang w:eastAsia="he-IL"/>
        </w:rPr>
        <w:t xml:space="preserve"> בשל:</w:t>
      </w:r>
      <w:bookmarkEnd w:id="5029"/>
      <w:bookmarkEnd w:id="5030"/>
      <w:r>
        <w:rPr>
          <w:rFonts w:hint="cs"/>
          <w:rtl/>
          <w:lang w:eastAsia="he-IL"/>
        </w:rPr>
        <w:t xml:space="preserve"> </w:t>
      </w:r>
      <w:r w:rsidRPr="00151F3E">
        <w:rPr>
          <w:rStyle w:val="TagStyle"/>
          <w:rtl/>
        </w:rPr>
        <w:t>&lt;&lt; נושא &gt;&gt;</w:t>
      </w:r>
      <w:r>
        <w:rPr>
          <w:rtl/>
          <w:lang w:eastAsia="he-IL"/>
        </w:rPr>
        <w:t xml:space="preserve"> </w:t>
      </w:r>
      <w:bookmarkEnd w:id="5028"/>
    </w:p>
    <w:p w:rsidR="00423672" w:rsidRDefault="00423672" w:rsidP="00A07F4C">
      <w:pPr>
        <w:pStyle w:val="a6"/>
        <w:rPr>
          <w:lang w:eastAsia="he-IL"/>
        </w:rPr>
      </w:pPr>
      <w:r>
        <w:rPr>
          <w:rStyle w:val="TagStyle"/>
          <w:rFonts w:hint="cs"/>
          <w:rtl/>
        </w:rPr>
        <w:t xml:space="preserve">&lt;&lt; נושא &gt;&gt; </w:t>
      </w:r>
      <w:bookmarkStart w:id="5031" w:name="_Toc48036527"/>
      <w:bookmarkStart w:id="5032" w:name="_Toc48046171"/>
      <w:r>
        <w:rPr>
          <w:rFonts w:hint="cs"/>
          <w:rtl/>
          <w:lang w:eastAsia="he-IL"/>
        </w:rPr>
        <w:t>1. כישלון הממשלה בטיפול במשבר הקורונה, גם על ידי קבלת החלטות שאינן מבוססות נתונים;</w:t>
      </w:r>
      <w:bookmarkEnd w:id="5031"/>
      <w:bookmarkEnd w:id="5032"/>
      <w:r>
        <w:rPr>
          <w:rStyle w:val="TagStyle"/>
          <w:rFonts w:hint="cs"/>
          <w:rtl/>
        </w:rPr>
        <w:t xml:space="preserve"> &lt;&lt; נושא &gt;&gt;</w:t>
      </w:r>
      <w:r>
        <w:rPr>
          <w:rFonts w:hint="cs"/>
          <w:rtl/>
          <w:lang w:eastAsia="he-IL"/>
        </w:rPr>
        <w:t xml:space="preserve"> </w:t>
      </w:r>
    </w:p>
    <w:p w:rsidR="00423672" w:rsidRDefault="00423672" w:rsidP="00A07F4C">
      <w:pPr>
        <w:pStyle w:val="a6"/>
        <w:rPr>
          <w:rtl/>
          <w:lang w:eastAsia="he-IL"/>
        </w:rPr>
      </w:pPr>
      <w:r>
        <w:rPr>
          <w:rStyle w:val="TagStyle"/>
          <w:rFonts w:hint="cs"/>
          <w:rtl/>
        </w:rPr>
        <w:t xml:space="preserve"> &lt;&lt; נושא &gt;&gt; </w:t>
      </w:r>
      <w:bookmarkStart w:id="5033" w:name="_Toc48036528"/>
      <w:bookmarkStart w:id="5034" w:name="_Toc48046172"/>
      <w:r>
        <w:rPr>
          <w:rFonts w:hint="cs"/>
          <w:rtl/>
          <w:lang w:eastAsia="he-IL"/>
        </w:rPr>
        <w:t>2. כישלון הממשלה בטיפול במשבר הבריאותי והכלכלי ובמיגור האלימות והמשך מדיניות ההריסה;</w:t>
      </w:r>
      <w:bookmarkEnd w:id="5033"/>
      <w:bookmarkEnd w:id="5034"/>
      <w:r>
        <w:rPr>
          <w:rStyle w:val="TagStyle"/>
          <w:rFonts w:hint="cs"/>
          <w:rtl/>
        </w:rPr>
        <w:t xml:space="preserve"> &lt;&lt; נושא &gt;&gt;</w:t>
      </w:r>
      <w:r>
        <w:rPr>
          <w:rFonts w:hint="cs"/>
          <w:rtl/>
          <w:lang w:eastAsia="he-IL"/>
        </w:rPr>
        <w:t xml:space="preserve"> </w:t>
      </w:r>
    </w:p>
    <w:p w:rsidR="00423672" w:rsidRDefault="00423672" w:rsidP="00A07F4C">
      <w:pPr>
        <w:pStyle w:val="a6"/>
        <w:rPr>
          <w:rtl/>
          <w:lang w:eastAsia="he-IL"/>
        </w:rPr>
      </w:pPr>
      <w:r>
        <w:rPr>
          <w:rStyle w:val="TagStyle"/>
          <w:rFonts w:hint="cs"/>
          <w:rtl/>
        </w:rPr>
        <w:t xml:space="preserve"> &lt;&lt; נושא &gt;&gt; </w:t>
      </w:r>
      <w:bookmarkStart w:id="5035" w:name="_Toc48036529"/>
      <w:bookmarkStart w:id="5036" w:name="_Toc48046173"/>
      <w:r>
        <w:rPr>
          <w:rFonts w:hint="cs"/>
          <w:rtl/>
          <w:lang w:eastAsia="he-IL"/>
        </w:rPr>
        <w:t>3. המחדל במערכה מול נגיף הקורונה</w:t>
      </w:r>
      <w:bookmarkEnd w:id="5035"/>
      <w:bookmarkEnd w:id="5036"/>
      <w:r>
        <w:rPr>
          <w:rStyle w:val="TagStyle"/>
          <w:rFonts w:hint="cs"/>
          <w:rtl/>
        </w:rPr>
        <w:t xml:space="preserve"> &lt;&lt; נושא &gt;&gt;</w:t>
      </w:r>
      <w:r>
        <w:rPr>
          <w:rFonts w:hint="cs"/>
          <w:rtl/>
          <w:lang w:eastAsia="he-IL"/>
        </w:rPr>
        <w:t xml:space="preserve"> </w:t>
      </w:r>
    </w:p>
    <w:p w:rsidR="00423672" w:rsidRPr="00151F3E" w:rsidRDefault="00423672" w:rsidP="00A07F4C">
      <w:pPr>
        <w:rPr>
          <w:rtl/>
          <w:lang w:eastAsia="he-IL"/>
        </w:rPr>
      </w:pPr>
    </w:p>
    <w:p w:rsidR="00423672" w:rsidRDefault="00423672" w:rsidP="00A07F4C">
      <w:pPr>
        <w:pStyle w:val="af6"/>
        <w:rPr>
          <w:rtl/>
        </w:rPr>
      </w:pPr>
      <w:r w:rsidRPr="00C32F73">
        <w:rPr>
          <w:rStyle w:val="TagStyle"/>
          <w:rtl/>
        </w:rPr>
        <w:t>&lt;&lt;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Pr="00151F3E" w:rsidRDefault="00423672" w:rsidP="00A07F4C">
      <w:pPr>
        <w:rPr>
          <w:rtl/>
          <w:lang w:eastAsia="he-IL"/>
        </w:rPr>
      </w:pPr>
    </w:p>
    <w:p w:rsidR="00423672" w:rsidRPr="00011B1C" w:rsidRDefault="00423672" w:rsidP="00563824">
      <w:pPr>
        <w:rPr>
          <w:rtl/>
          <w:lang w:eastAsia="he-IL"/>
        </w:rPr>
      </w:pPr>
      <w:bookmarkStart w:id="5037" w:name="_ETM_Q11_217217"/>
      <w:bookmarkEnd w:id="5037"/>
      <w:r>
        <w:rPr>
          <w:rFonts w:hint="cs"/>
          <w:rtl/>
          <w:lang w:eastAsia="he-IL"/>
        </w:rPr>
        <w:t xml:space="preserve">ומכאן, חברות וחברי הכנסת, אנחנו עוברים להצבעות על הצעות האי-אמון. ההצבעה הראשונה היא על הצעת האי-אמון של סיעת יש עתיד-תל"ם, שכותרתה: </w:t>
      </w:r>
      <w:r w:rsidRPr="00011B1C">
        <w:rPr>
          <w:rtl/>
          <w:lang w:eastAsia="he-IL"/>
        </w:rPr>
        <w:t>כישלון הממשלה בטיפול במשבר הקורונה</w:t>
      </w:r>
      <w:r w:rsidR="00563824">
        <w:rPr>
          <w:rFonts w:hint="cs"/>
          <w:rtl/>
          <w:lang w:eastAsia="he-IL"/>
        </w:rPr>
        <w:t>,</w:t>
      </w:r>
      <w:r w:rsidRPr="00011B1C">
        <w:rPr>
          <w:rtl/>
          <w:lang w:eastAsia="he-IL"/>
        </w:rPr>
        <w:t xml:space="preserve"> גם על</w:t>
      </w:r>
      <w:r>
        <w:rPr>
          <w:rFonts w:hint="cs"/>
          <w:rtl/>
          <w:lang w:eastAsia="he-IL"/>
        </w:rPr>
        <w:t xml:space="preserve"> </w:t>
      </w:r>
      <w:r w:rsidRPr="00011B1C">
        <w:rPr>
          <w:rtl/>
          <w:lang w:eastAsia="he-IL"/>
        </w:rPr>
        <w:t>ידי ק</w:t>
      </w:r>
      <w:r>
        <w:rPr>
          <w:rtl/>
          <w:lang w:eastAsia="he-IL"/>
        </w:rPr>
        <w:t>בלת החלטות שאינן מבוססות נתונים</w:t>
      </w:r>
      <w:r>
        <w:rPr>
          <w:rFonts w:hint="cs"/>
          <w:rtl/>
          <w:lang w:eastAsia="he-IL"/>
        </w:rPr>
        <w:t>. הצבעה.</w:t>
      </w:r>
    </w:p>
    <w:p w:rsidR="00423672" w:rsidRDefault="00423672" w:rsidP="00A07F4C">
      <w:pPr>
        <w:rPr>
          <w:rtl/>
          <w:lang w:eastAsia="he-IL"/>
        </w:rPr>
      </w:pPr>
    </w:p>
    <w:p w:rsidR="00423672" w:rsidRDefault="00423672" w:rsidP="00A07F4C">
      <w:pPr>
        <w:pStyle w:val="af1"/>
        <w:keepNext/>
        <w:rPr>
          <w:rtl/>
          <w:lang w:eastAsia="he-IL"/>
        </w:rPr>
      </w:pPr>
      <w:r>
        <w:rPr>
          <w:rtl/>
          <w:lang w:eastAsia="he-IL"/>
        </w:rPr>
        <w:t>הצבעה מס'</w:t>
      </w:r>
      <w:r>
        <w:rPr>
          <w:rFonts w:hint="cs"/>
          <w:rtl/>
          <w:lang w:eastAsia="he-IL"/>
        </w:rPr>
        <w:t xml:space="preserve"> 1</w:t>
      </w:r>
    </w:p>
    <w:p w:rsidR="00423672" w:rsidRDefault="00423672" w:rsidP="00A07F4C">
      <w:pPr>
        <w:pStyle w:val="--"/>
        <w:keepNext/>
        <w:rPr>
          <w:rtl/>
          <w:lang w:eastAsia="he-IL"/>
        </w:rPr>
      </w:pPr>
    </w:p>
    <w:p w:rsidR="00423672" w:rsidRDefault="00423672" w:rsidP="00A07F4C">
      <w:pPr>
        <w:pStyle w:val="--"/>
        <w:keepNext/>
        <w:rPr>
          <w:rtl/>
          <w:lang w:eastAsia="he-IL"/>
        </w:rPr>
      </w:pPr>
      <w:r>
        <w:rPr>
          <w:rtl/>
          <w:lang w:eastAsia="he-IL"/>
        </w:rPr>
        <w:t xml:space="preserve">בעד הצעת סיעת </w:t>
      </w:r>
      <w:r>
        <w:rPr>
          <w:rFonts w:hint="cs"/>
          <w:rtl/>
          <w:lang w:eastAsia="he-IL"/>
        </w:rPr>
        <w:t xml:space="preserve">יש עתיד-תל"ם </w:t>
      </w:r>
      <w:r w:rsidRPr="00985E53">
        <w:rPr>
          <w:rtl/>
          <w:lang w:eastAsia="he-IL"/>
        </w:rPr>
        <w:t xml:space="preserve">להביע אי-אמון </w:t>
      </w:r>
      <w:r>
        <w:rPr>
          <w:rFonts w:hint="cs"/>
          <w:rtl/>
          <w:lang w:eastAsia="he-IL"/>
        </w:rPr>
        <w:t>ב</w:t>
      </w:r>
      <w:r w:rsidRPr="00985E53">
        <w:rPr>
          <w:rtl/>
          <w:lang w:eastAsia="he-IL"/>
        </w:rPr>
        <w:t xml:space="preserve">ממשלה </w:t>
      </w:r>
      <w:r w:rsidR="000E313C">
        <w:rPr>
          <w:rtl/>
          <w:lang w:eastAsia="he-IL"/>
        </w:rPr>
        <w:t>–</w:t>
      </w:r>
      <w:r>
        <w:rPr>
          <w:rFonts w:hint="cs"/>
          <w:rtl/>
          <w:lang w:eastAsia="he-IL"/>
        </w:rPr>
        <w:t xml:space="preserve"> 28</w:t>
      </w:r>
    </w:p>
    <w:p w:rsidR="00423672" w:rsidRDefault="00423672" w:rsidP="00A07F4C">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44</w:t>
      </w:r>
    </w:p>
    <w:p w:rsidR="00423672" w:rsidRDefault="00423672" w:rsidP="00A07F4C">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Pr="00985E53" w:rsidRDefault="00423672" w:rsidP="00A07F4C">
      <w:pPr>
        <w:pStyle w:val="af2"/>
        <w:rPr>
          <w:rtl/>
          <w:lang w:eastAsia="he-IL"/>
        </w:rPr>
      </w:pPr>
      <w:r>
        <w:rPr>
          <w:rtl/>
          <w:lang w:eastAsia="he-IL"/>
        </w:rPr>
        <w:t>הצעת סיעת י</w:t>
      </w:r>
      <w:r>
        <w:rPr>
          <w:rFonts w:hint="cs"/>
          <w:rtl/>
          <w:lang w:eastAsia="he-IL"/>
        </w:rPr>
        <w:t xml:space="preserve">ש עתיד-תל"ם </w:t>
      </w:r>
      <w:r w:rsidRPr="00985E53">
        <w:rPr>
          <w:rtl/>
          <w:lang w:eastAsia="he-IL"/>
        </w:rPr>
        <w:t xml:space="preserve">להביע אי-אמון </w:t>
      </w:r>
      <w:r>
        <w:rPr>
          <w:rFonts w:hint="cs"/>
          <w:rtl/>
          <w:lang w:eastAsia="he-IL"/>
        </w:rPr>
        <w:t>ב</w:t>
      </w:r>
      <w:r w:rsidRPr="00985E53">
        <w:rPr>
          <w:rtl/>
          <w:lang w:eastAsia="he-IL"/>
        </w:rPr>
        <w:t>ממשלה</w:t>
      </w:r>
      <w:r>
        <w:rPr>
          <w:rFonts w:hint="cs"/>
          <w:rtl/>
          <w:lang w:eastAsia="he-IL"/>
        </w:rPr>
        <w:t xml:space="preserve"> לא נתקבלה.</w:t>
      </w:r>
    </w:p>
    <w:p w:rsidR="00423672" w:rsidRDefault="00423672" w:rsidP="00A07F4C">
      <w:pPr>
        <w:rPr>
          <w:rtl/>
          <w:lang w:eastAsia="he-IL"/>
        </w:rPr>
      </w:pPr>
    </w:p>
    <w:p w:rsidR="00423672" w:rsidRDefault="00423672" w:rsidP="00A07F4C">
      <w:pPr>
        <w:pStyle w:val="af6"/>
        <w:rPr>
          <w:rtl/>
        </w:rPr>
      </w:pPr>
      <w:r w:rsidRPr="00C32F73">
        <w:rPr>
          <w:rStyle w:val="TagStyle"/>
          <w:rtl/>
        </w:rPr>
        <w:t xml:space="preserve"> &lt;&lt;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lang w:eastAsia="he-IL"/>
        </w:rPr>
      </w:pPr>
    </w:p>
    <w:p w:rsidR="00423672" w:rsidRDefault="00423672" w:rsidP="004F5567">
      <w:pPr>
        <w:rPr>
          <w:rtl/>
          <w:lang w:eastAsia="he-IL"/>
        </w:rPr>
      </w:pPr>
      <w:r>
        <w:rPr>
          <w:rFonts w:hint="cs"/>
          <w:rtl/>
          <w:lang w:eastAsia="he-IL"/>
        </w:rPr>
        <w:lastRenderedPageBreak/>
        <w:t xml:space="preserve">28 בעד, 45 נגד, בצירוף קולה של </w:t>
      </w:r>
      <w:bookmarkStart w:id="5038" w:name="_ETM_Q11_257192"/>
      <w:bookmarkEnd w:id="5038"/>
      <w:r>
        <w:rPr>
          <w:rFonts w:hint="cs"/>
          <w:rtl/>
          <w:lang w:eastAsia="he-IL"/>
        </w:rPr>
        <w:t xml:space="preserve">חברת הכנסת השכל. אני מוסיף את קולותיהם של חברי הכנסת יעלון וחבר הכנסת </w:t>
      </w:r>
      <w:bookmarkStart w:id="5039" w:name="_ETM_Q11_265384"/>
      <w:bookmarkEnd w:id="5039"/>
      <w:r>
        <w:rPr>
          <w:rFonts w:hint="cs"/>
          <w:rtl/>
          <w:lang w:eastAsia="he-IL"/>
        </w:rPr>
        <w:t xml:space="preserve">כהן </w:t>
      </w:r>
      <w:r w:rsidR="000E313C">
        <w:rPr>
          <w:rtl/>
          <w:lang w:eastAsia="he-IL"/>
        </w:rPr>
        <w:t>–</w:t>
      </w:r>
      <w:r>
        <w:rPr>
          <w:rFonts w:hint="cs"/>
          <w:rtl/>
          <w:lang w:eastAsia="he-IL"/>
        </w:rPr>
        <w:t xml:space="preserve"> בעד, אני מניח. אם כך, 30 בעד, 45 נגד. חברת הכנסת תמנו, </w:t>
      </w:r>
      <w:bookmarkStart w:id="5040" w:name="_ETM_Q11_267983"/>
      <w:bookmarkEnd w:id="5040"/>
      <w:r>
        <w:rPr>
          <w:rFonts w:hint="cs"/>
          <w:rtl/>
          <w:lang w:eastAsia="he-IL"/>
        </w:rPr>
        <w:t>היית במקומך והעמדה לא עבדה או שהגעת אחר כך?</w:t>
      </w:r>
      <w:bookmarkStart w:id="5041" w:name="_ETM_Q11_271346"/>
      <w:bookmarkEnd w:id="5041"/>
    </w:p>
    <w:p w:rsidR="00423672" w:rsidRDefault="00423672" w:rsidP="00A07F4C">
      <w:pPr>
        <w:rPr>
          <w:rtl/>
          <w:lang w:eastAsia="he-IL"/>
        </w:rPr>
      </w:pPr>
      <w:bookmarkStart w:id="5042" w:name="_ETM_Q11_271432"/>
      <w:bookmarkEnd w:id="5042"/>
    </w:p>
    <w:p w:rsidR="00423672" w:rsidRDefault="00423672" w:rsidP="00A07F4C">
      <w:pPr>
        <w:pStyle w:val="af5"/>
        <w:rPr>
          <w:rtl/>
        </w:rPr>
      </w:pPr>
      <w:bookmarkStart w:id="5043" w:name="ET_interruption_6001_13"/>
      <w:r w:rsidRPr="00C32F73">
        <w:rPr>
          <w:rStyle w:val="TagStyle"/>
          <w:rtl/>
        </w:rPr>
        <w:t xml:space="preserve"> &lt;&lt; קריאה &gt;&gt;</w:t>
      </w:r>
      <w:r w:rsidRPr="004A45C9">
        <w:rPr>
          <w:rStyle w:val="TagStyle"/>
          <w:rtl/>
        </w:rPr>
        <w:t xml:space="preserve"> </w:t>
      </w:r>
      <w:r>
        <w:rPr>
          <w:rtl/>
        </w:rPr>
        <w:t>שרת העלייה והקליטה פנינה תמנו:</w:t>
      </w:r>
      <w:r w:rsidRPr="004A45C9">
        <w:rPr>
          <w:rStyle w:val="TagStyle"/>
          <w:rtl/>
        </w:rPr>
        <w:t xml:space="preserve"> </w:t>
      </w:r>
      <w:r w:rsidRPr="00C32F73">
        <w:rPr>
          <w:rStyle w:val="TagStyle"/>
          <w:rtl/>
        </w:rPr>
        <w:t>&lt;&lt; קריאה &gt;&gt;</w:t>
      </w:r>
      <w:r>
        <w:rPr>
          <w:rtl/>
        </w:rPr>
        <w:t xml:space="preserve"> </w:t>
      </w:r>
      <w:bookmarkEnd w:id="5043"/>
    </w:p>
    <w:p w:rsidR="00423672" w:rsidRDefault="00423672" w:rsidP="00062C84">
      <w:pPr>
        <w:rPr>
          <w:rtl/>
        </w:rPr>
      </w:pPr>
    </w:p>
    <w:p w:rsidR="00423672" w:rsidRDefault="000E313C" w:rsidP="00A07F4C">
      <w:pPr>
        <w:rPr>
          <w:rtl/>
        </w:rPr>
      </w:pPr>
      <w:bookmarkStart w:id="5044" w:name="_ETM_Q11_271190"/>
      <w:bookmarkEnd w:id="5044"/>
      <w:r>
        <w:rPr>
          <w:rFonts w:hint="cs"/>
          <w:rtl/>
        </w:rPr>
        <w:t>– – –</w:t>
      </w:r>
      <w:bookmarkStart w:id="5045" w:name="_ETM_Q11_272658"/>
      <w:bookmarkStart w:id="5046" w:name="_ETM_Q11_272723"/>
      <w:bookmarkEnd w:id="5045"/>
      <w:bookmarkEnd w:id="5046"/>
    </w:p>
    <w:p w:rsidR="00423672" w:rsidRDefault="00423672" w:rsidP="00A07F4C">
      <w:pPr>
        <w:rPr>
          <w:rtl/>
        </w:rPr>
      </w:pPr>
      <w:bookmarkStart w:id="5047" w:name="_ETM_Q11_272802"/>
      <w:bookmarkStart w:id="5048" w:name="_ETM_Q11_272874"/>
      <w:bookmarkEnd w:id="5047"/>
      <w:bookmarkEnd w:id="5048"/>
    </w:p>
    <w:p w:rsidR="00423672" w:rsidRDefault="00423672" w:rsidP="00A07F4C">
      <w:pPr>
        <w:pStyle w:val="af6"/>
        <w:rPr>
          <w:rtl/>
        </w:rPr>
      </w:pPr>
      <w:r w:rsidRPr="00C32F73">
        <w:rPr>
          <w:rStyle w:val="TagStyle"/>
          <w:rtl/>
        </w:rPr>
        <w:t>&lt;&lt;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rPr>
      </w:pPr>
    </w:p>
    <w:p w:rsidR="00423672" w:rsidRDefault="00423672" w:rsidP="00A07F4C">
      <w:pPr>
        <w:rPr>
          <w:rtl/>
        </w:rPr>
      </w:pPr>
      <w:bookmarkStart w:id="5049" w:name="_ETM_Q11_273494"/>
      <w:bookmarkEnd w:id="5049"/>
      <w:r>
        <w:rPr>
          <w:rFonts w:hint="cs"/>
          <w:rtl/>
        </w:rPr>
        <w:t xml:space="preserve">טוב, אני משאיר את התוצאות כך: 30 בעד, 45 נגד, אין נמנעים. אני </w:t>
      </w:r>
      <w:bookmarkStart w:id="5050" w:name="_ETM_Q11_282221"/>
      <w:bookmarkEnd w:id="5050"/>
      <w:r>
        <w:rPr>
          <w:rFonts w:hint="cs"/>
          <w:rtl/>
        </w:rPr>
        <w:t>קובע שהצעת האי-אמון לא התקבלה.</w:t>
      </w:r>
    </w:p>
    <w:p w:rsidR="00423672" w:rsidRDefault="00423672" w:rsidP="00A07F4C">
      <w:pPr>
        <w:rPr>
          <w:rtl/>
          <w:lang w:eastAsia="he-IL"/>
        </w:rPr>
      </w:pPr>
    </w:p>
    <w:p w:rsidR="00423672" w:rsidRPr="004A45C9" w:rsidRDefault="00423672" w:rsidP="00563824">
      <w:pPr>
        <w:rPr>
          <w:rtl/>
          <w:lang w:eastAsia="he-IL"/>
        </w:rPr>
      </w:pPr>
      <w:r>
        <w:rPr>
          <w:rFonts w:hint="cs"/>
          <w:rtl/>
          <w:lang w:eastAsia="he-IL"/>
        </w:rPr>
        <w:t xml:space="preserve">אנחנו עוברים להצבעה על הצעת האי-אמון של סיעת הרשימה </w:t>
      </w:r>
      <w:bookmarkStart w:id="5051" w:name="_ETM_Q11_283580"/>
      <w:bookmarkEnd w:id="5051"/>
      <w:r>
        <w:rPr>
          <w:rFonts w:hint="cs"/>
          <w:rtl/>
          <w:lang w:eastAsia="he-IL"/>
        </w:rPr>
        <w:t>המשותפת</w:t>
      </w:r>
      <w:r w:rsidR="00563824">
        <w:rPr>
          <w:rFonts w:hint="cs"/>
          <w:rtl/>
          <w:lang w:eastAsia="he-IL"/>
        </w:rPr>
        <w:t>,</w:t>
      </w:r>
      <w:r>
        <w:rPr>
          <w:rFonts w:hint="cs"/>
          <w:rtl/>
          <w:lang w:eastAsia="he-IL"/>
        </w:rPr>
        <w:t xml:space="preserve"> שכותרתה: </w:t>
      </w:r>
      <w:r w:rsidRPr="004A45C9">
        <w:rPr>
          <w:rtl/>
          <w:lang w:eastAsia="he-IL"/>
        </w:rPr>
        <w:t>כישל</w:t>
      </w:r>
      <w:r>
        <w:rPr>
          <w:rtl/>
          <w:lang w:eastAsia="he-IL"/>
        </w:rPr>
        <w:t>ון הממשלה בטיפול במשבר הבריאותי</w:t>
      </w:r>
      <w:r w:rsidRPr="004A45C9">
        <w:rPr>
          <w:rtl/>
          <w:lang w:eastAsia="he-IL"/>
        </w:rPr>
        <w:t xml:space="preserve"> </w:t>
      </w:r>
      <w:r>
        <w:rPr>
          <w:rFonts w:hint="cs"/>
          <w:rtl/>
          <w:lang w:eastAsia="he-IL"/>
        </w:rPr>
        <w:t>וה</w:t>
      </w:r>
      <w:r w:rsidRPr="004A45C9">
        <w:rPr>
          <w:rtl/>
          <w:lang w:eastAsia="he-IL"/>
        </w:rPr>
        <w:t>כלכלי</w:t>
      </w:r>
      <w:r>
        <w:rPr>
          <w:rFonts w:hint="cs"/>
          <w:rtl/>
          <w:lang w:eastAsia="he-IL"/>
        </w:rPr>
        <w:t xml:space="preserve"> וב</w:t>
      </w:r>
      <w:r w:rsidRPr="004A45C9">
        <w:rPr>
          <w:rtl/>
          <w:lang w:eastAsia="he-IL"/>
        </w:rPr>
        <w:t>מיג</w:t>
      </w:r>
      <w:r>
        <w:rPr>
          <w:rtl/>
          <w:lang w:eastAsia="he-IL"/>
        </w:rPr>
        <w:t>ור האלימות והמשך מדיניות ההריסה</w:t>
      </w:r>
      <w:r>
        <w:rPr>
          <w:rFonts w:hint="cs"/>
          <w:rtl/>
          <w:lang w:eastAsia="he-IL"/>
        </w:rPr>
        <w:t>. הצבעה.</w:t>
      </w:r>
    </w:p>
    <w:p w:rsidR="00423672" w:rsidRDefault="00423672" w:rsidP="00A07F4C">
      <w:pPr>
        <w:rPr>
          <w:rtl/>
          <w:lang w:eastAsia="he-IL"/>
        </w:rPr>
      </w:pPr>
    </w:p>
    <w:p w:rsidR="00423672" w:rsidRDefault="00423672" w:rsidP="00A07F4C">
      <w:pPr>
        <w:pStyle w:val="af1"/>
        <w:keepNext/>
        <w:rPr>
          <w:rtl/>
          <w:lang w:eastAsia="he-IL"/>
        </w:rPr>
      </w:pPr>
      <w:r>
        <w:rPr>
          <w:rtl/>
          <w:lang w:eastAsia="he-IL"/>
        </w:rPr>
        <w:t>הצבעה מס'</w:t>
      </w:r>
      <w:r>
        <w:rPr>
          <w:rFonts w:hint="cs"/>
          <w:rtl/>
          <w:lang w:eastAsia="he-IL"/>
        </w:rPr>
        <w:t xml:space="preserve"> 2</w:t>
      </w:r>
    </w:p>
    <w:p w:rsidR="00423672" w:rsidRDefault="00423672" w:rsidP="00A07F4C">
      <w:pPr>
        <w:pStyle w:val="--"/>
        <w:keepNext/>
        <w:rPr>
          <w:rtl/>
          <w:lang w:eastAsia="he-IL"/>
        </w:rPr>
      </w:pPr>
    </w:p>
    <w:p w:rsidR="00423672" w:rsidRDefault="00423672" w:rsidP="00A07F4C">
      <w:pPr>
        <w:pStyle w:val="--"/>
        <w:keepNext/>
        <w:rPr>
          <w:rtl/>
          <w:lang w:eastAsia="he-IL"/>
        </w:rPr>
      </w:pPr>
      <w:r>
        <w:rPr>
          <w:rtl/>
          <w:lang w:eastAsia="he-IL"/>
        </w:rPr>
        <w:t>בעד הצעת סיע</w:t>
      </w:r>
      <w:r w:rsidRPr="00985E53">
        <w:rPr>
          <w:rtl/>
          <w:lang w:eastAsia="he-IL"/>
        </w:rPr>
        <w:t xml:space="preserve">ת </w:t>
      </w:r>
      <w:r>
        <w:rPr>
          <w:rFonts w:hint="cs"/>
          <w:rtl/>
          <w:lang w:eastAsia="he-IL"/>
        </w:rPr>
        <w:t>הרשימה המשותפת</w:t>
      </w:r>
      <w:r w:rsidRPr="00985E53">
        <w:rPr>
          <w:rtl/>
          <w:lang w:eastAsia="he-IL"/>
        </w:rPr>
        <w:t xml:space="preserve"> להביע אי-אמון </w:t>
      </w:r>
      <w:r>
        <w:rPr>
          <w:rFonts w:hint="cs"/>
          <w:rtl/>
          <w:lang w:eastAsia="he-IL"/>
        </w:rPr>
        <w:t>ב</w:t>
      </w:r>
      <w:r w:rsidRPr="00985E53">
        <w:rPr>
          <w:rtl/>
          <w:lang w:eastAsia="he-IL"/>
        </w:rPr>
        <w:t xml:space="preserve">ממשלה </w:t>
      </w:r>
      <w:r w:rsidR="000E313C">
        <w:rPr>
          <w:rtl/>
          <w:lang w:eastAsia="he-IL"/>
        </w:rPr>
        <w:t>–</w:t>
      </w:r>
      <w:r>
        <w:rPr>
          <w:rFonts w:hint="cs"/>
          <w:rtl/>
          <w:lang w:eastAsia="he-IL"/>
        </w:rPr>
        <w:t xml:space="preserve"> 28</w:t>
      </w:r>
    </w:p>
    <w:p w:rsidR="00423672" w:rsidRDefault="00423672" w:rsidP="00A07F4C">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47</w:t>
      </w:r>
    </w:p>
    <w:p w:rsidR="00423672" w:rsidRDefault="00423672" w:rsidP="00A07F4C">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Pr="00985E53" w:rsidRDefault="00423672" w:rsidP="00A07F4C">
      <w:pPr>
        <w:pStyle w:val="af2"/>
        <w:rPr>
          <w:rtl/>
          <w:lang w:eastAsia="he-IL"/>
        </w:rPr>
      </w:pPr>
      <w:r>
        <w:rPr>
          <w:rtl/>
          <w:lang w:eastAsia="he-IL"/>
        </w:rPr>
        <w:t>הצעת סיע</w:t>
      </w:r>
      <w:r w:rsidRPr="00985E53">
        <w:rPr>
          <w:rtl/>
          <w:lang w:eastAsia="he-IL"/>
        </w:rPr>
        <w:t xml:space="preserve">ת </w:t>
      </w:r>
      <w:r>
        <w:rPr>
          <w:rFonts w:hint="cs"/>
          <w:rtl/>
          <w:lang w:eastAsia="he-IL"/>
        </w:rPr>
        <w:t>הרשימה המשותפת</w:t>
      </w:r>
      <w:r>
        <w:rPr>
          <w:rtl/>
          <w:lang w:eastAsia="he-IL"/>
        </w:rPr>
        <w:t xml:space="preserve"> להביע אי-אמון </w:t>
      </w:r>
      <w:r>
        <w:rPr>
          <w:rFonts w:hint="cs"/>
          <w:rtl/>
          <w:lang w:eastAsia="he-IL"/>
        </w:rPr>
        <w:t>ב</w:t>
      </w:r>
      <w:r w:rsidRPr="00985E53">
        <w:rPr>
          <w:rtl/>
          <w:lang w:eastAsia="he-IL"/>
        </w:rPr>
        <w:t>ממשלה</w:t>
      </w:r>
      <w:r>
        <w:rPr>
          <w:rFonts w:hint="cs"/>
          <w:rtl/>
          <w:lang w:eastAsia="he-IL"/>
        </w:rPr>
        <w:t xml:space="preserve"> לא נתקבלה.</w:t>
      </w:r>
    </w:p>
    <w:p w:rsidR="00423672" w:rsidRDefault="00423672" w:rsidP="00A07F4C">
      <w:pPr>
        <w:rPr>
          <w:rtl/>
          <w:lang w:eastAsia="he-IL"/>
        </w:rPr>
      </w:pPr>
    </w:p>
    <w:p w:rsidR="00423672" w:rsidRDefault="00423672" w:rsidP="00A07F4C">
      <w:pPr>
        <w:pStyle w:val="af6"/>
        <w:rPr>
          <w:rtl/>
        </w:rPr>
      </w:pPr>
      <w:r w:rsidRPr="00C32F73">
        <w:rPr>
          <w:rStyle w:val="TagStyle"/>
          <w:rtl/>
        </w:rPr>
        <w:t xml:space="preserve"> &lt;&lt;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lang w:eastAsia="he-IL"/>
        </w:rPr>
      </w:pPr>
    </w:p>
    <w:p w:rsidR="00423672" w:rsidRDefault="00423672" w:rsidP="004F5567">
      <w:pPr>
        <w:rPr>
          <w:rtl/>
          <w:lang w:eastAsia="he-IL"/>
        </w:rPr>
      </w:pPr>
      <w:r>
        <w:rPr>
          <w:rFonts w:hint="cs"/>
          <w:rtl/>
          <w:lang w:eastAsia="he-IL"/>
        </w:rPr>
        <w:t xml:space="preserve">חבר הכנסת יעלון, להוסיף את קולך בעד ואת קולה של חברת הכנסת השכל נגד? אם כך, </w:t>
      </w:r>
      <w:bookmarkStart w:id="5052" w:name="_ETM_Q11_317362"/>
      <w:bookmarkEnd w:id="5052"/>
      <w:r>
        <w:rPr>
          <w:rFonts w:hint="cs"/>
          <w:rtl/>
          <w:lang w:eastAsia="he-IL"/>
        </w:rPr>
        <w:t>29 בעד, 48 נגד, אין נמנעים. גם הצעת האי-אמון הזאת לא התקבלה.</w:t>
      </w:r>
    </w:p>
    <w:p w:rsidR="00423672" w:rsidRDefault="00423672" w:rsidP="00A07F4C">
      <w:pPr>
        <w:rPr>
          <w:rtl/>
          <w:lang w:eastAsia="he-IL"/>
        </w:rPr>
      </w:pPr>
    </w:p>
    <w:p w:rsidR="00423672" w:rsidRPr="009B2FFD" w:rsidRDefault="00423672" w:rsidP="00A07F4C">
      <w:pPr>
        <w:rPr>
          <w:rtl/>
          <w:lang w:eastAsia="he-IL"/>
        </w:rPr>
      </w:pPr>
      <w:r>
        <w:rPr>
          <w:rFonts w:hint="cs"/>
          <w:rtl/>
          <w:lang w:eastAsia="he-IL"/>
        </w:rPr>
        <w:t>אנחנו עוברים להצבעה על הצעת האי-אמון השלישית והאחרונה, של סיעות</w:t>
      </w:r>
      <w:r w:rsidRPr="009B2FFD">
        <w:rPr>
          <w:rtl/>
        </w:rPr>
        <w:t xml:space="preserve"> ימינה וישראל ביתנו</w:t>
      </w:r>
      <w:r>
        <w:rPr>
          <w:rFonts w:hint="cs"/>
          <w:rtl/>
        </w:rPr>
        <w:t>,</w:t>
      </w:r>
      <w:r w:rsidRPr="009B2FFD">
        <w:rPr>
          <w:rtl/>
        </w:rPr>
        <w:t xml:space="preserve"> </w:t>
      </w:r>
      <w:r>
        <w:rPr>
          <w:rFonts w:hint="cs"/>
          <w:rtl/>
        </w:rPr>
        <w:t xml:space="preserve">שכותרתה: </w:t>
      </w:r>
      <w:r w:rsidRPr="009B2FFD">
        <w:rPr>
          <w:rtl/>
          <w:lang w:eastAsia="he-IL"/>
        </w:rPr>
        <w:t>המחדל במערכה מול נגיף הקורונה</w:t>
      </w:r>
      <w:r>
        <w:rPr>
          <w:rFonts w:hint="cs"/>
          <w:rtl/>
          <w:lang w:eastAsia="he-IL"/>
        </w:rPr>
        <w:t>. הצבעה.</w:t>
      </w:r>
    </w:p>
    <w:p w:rsidR="00423672" w:rsidRDefault="00423672" w:rsidP="00A07F4C">
      <w:pPr>
        <w:rPr>
          <w:rtl/>
          <w:lang w:eastAsia="he-IL"/>
        </w:rPr>
      </w:pPr>
    </w:p>
    <w:p w:rsidR="00423672" w:rsidRDefault="00423672" w:rsidP="00A07F4C">
      <w:pPr>
        <w:pStyle w:val="af1"/>
        <w:keepNext/>
        <w:rPr>
          <w:rtl/>
          <w:lang w:eastAsia="he-IL"/>
        </w:rPr>
      </w:pPr>
      <w:r>
        <w:rPr>
          <w:rtl/>
          <w:lang w:eastAsia="he-IL"/>
        </w:rPr>
        <w:lastRenderedPageBreak/>
        <w:t>הצבעה מס'</w:t>
      </w:r>
      <w:r>
        <w:rPr>
          <w:rFonts w:hint="cs"/>
          <w:rtl/>
          <w:lang w:eastAsia="he-IL"/>
        </w:rPr>
        <w:t xml:space="preserve"> 3</w:t>
      </w:r>
    </w:p>
    <w:p w:rsidR="00423672" w:rsidRDefault="00423672" w:rsidP="00A07F4C">
      <w:pPr>
        <w:pStyle w:val="--"/>
        <w:keepNext/>
        <w:rPr>
          <w:rtl/>
          <w:lang w:eastAsia="he-IL"/>
        </w:rPr>
      </w:pPr>
    </w:p>
    <w:p w:rsidR="00423672" w:rsidRDefault="00423672" w:rsidP="00A07F4C">
      <w:pPr>
        <w:pStyle w:val="--"/>
        <w:keepNext/>
        <w:rPr>
          <w:rtl/>
          <w:lang w:eastAsia="he-IL"/>
        </w:rPr>
      </w:pPr>
      <w:r>
        <w:rPr>
          <w:rtl/>
          <w:lang w:eastAsia="he-IL"/>
        </w:rPr>
        <w:t xml:space="preserve">בעד </w:t>
      </w:r>
      <w:r>
        <w:rPr>
          <w:rFonts w:hint="cs"/>
          <w:rtl/>
          <w:lang w:eastAsia="he-IL"/>
        </w:rPr>
        <w:t xml:space="preserve">הצעת סיעות ימינה וישראל ביתנו להביע אי-אמון בממשלה </w:t>
      </w:r>
      <w:r w:rsidR="000E313C">
        <w:rPr>
          <w:rtl/>
          <w:lang w:eastAsia="he-IL"/>
        </w:rPr>
        <w:t>–</w:t>
      </w:r>
      <w:r>
        <w:rPr>
          <w:rFonts w:hint="cs"/>
          <w:rtl/>
          <w:lang w:eastAsia="he-IL"/>
        </w:rPr>
        <w:t xml:space="preserve"> 33</w:t>
      </w:r>
    </w:p>
    <w:p w:rsidR="00423672" w:rsidRDefault="00423672" w:rsidP="00A07F4C">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47</w:t>
      </w:r>
    </w:p>
    <w:p w:rsidR="00423672" w:rsidRDefault="00423672" w:rsidP="00A07F4C">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Pr="00DE54F7" w:rsidRDefault="00423672" w:rsidP="00A07F4C">
      <w:pPr>
        <w:pStyle w:val="af2"/>
        <w:rPr>
          <w:rtl/>
          <w:lang w:eastAsia="he-IL"/>
        </w:rPr>
      </w:pPr>
      <w:r>
        <w:rPr>
          <w:rtl/>
          <w:lang w:eastAsia="he-IL"/>
        </w:rPr>
        <w:t>הצע</w:t>
      </w:r>
      <w:r>
        <w:rPr>
          <w:rFonts w:hint="cs"/>
          <w:rtl/>
          <w:lang w:eastAsia="he-IL"/>
        </w:rPr>
        <w:t>ת</w:t>
      </w:r>
      <w:r>
        <w:rPr>
          <w:rtl/>
          <w:lang w:eastAsia="he-IL"/>
        </w:rPr>
        <w:t xml:space="preserve"> </w:t>
      </w:r>
      <w:r w:rsidRPr="00DE54F7">
        <w:rPr>
          <w:rtl/>
          <w:lang w:eastAsia="he-IL"/>
        </w:rPr>
        <w:t xml:space="preserve">סיעות ימינה וישראל ביתנו להביע אי-אמון </w:t>
      </w:r>
      <w:r>
        <w:rPr>
          <w:rFonts w:hint="cs"/>
          <w:rtl/>
          <w:lang w:eastAsia="he-IL"/>
        </w:rPr>
        <w:t>ב</w:t>
      </w:r>
      <w:r w:rsidRPr="00DE54F7">
        <w:rPr>
          <w:rtl/>
          <w:lang w:eastAsia="he-IL"/>
        </w:rPr>
        <w:t>ממשלה</w:t>
      </w:r>
      <w:r>
        <w:rPr>
          <w:rFonts w:hint="cs"/>
          <w:rtl/>
          <w:lang w:eastAsia="he-IL"/>
        </w:rPr>
        <w:t xml:space="preserve"> לא נתקבלה.</w:t>
      </w:r>
    </w:p>
    <w:p w:rsidR="00423672" w:rsidRDefault="00423672" w:rsidP="00A07F4C">
      <w:pPr>
        <w:rPr>
          <w:rtl/>
          <w:lang w:eastAsia="he-IL"/>
        </w:rPr>
      </w:pPr>
    </w:p>
    <w:p w:rsidR="00423672" w:rsidRDefault="00423672" w:rsidP="00A07F4C">
      <w:pPr>
        <w:pStyle w:val="af6"/>
        <w:rPr>
          <w:rtl/>
        </w:rPr>
      </w:pPr>
      <w:r w:rsidRPr="00C32F73">
        <w:rPr>
          <w:rStyle w:val="TagStyle"/>
          <w:rtl/>
        </w:rPr>
        <w:t xml:space="preserve"> &lt;&lt;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lang w:eastAsia="he-IL"/>
        </w:rPr>
      </w:pPr>
    </w:p>
    <w:p w:rsidR="00423672" w:rsidRDefault="00423672" w:rsidP="004F5567">
      <w:pPr>
        <w:rPr>
          <w:rtl/>
          <w:lang w:eastAsia="he-IL"/>
        </w:rPr>
      </w:pPr>
      <w:r>
        <w:rPr>
          <w:rFonts w:hint="cs"/>
          <w:rtl/>
          <w:lang w:eastAsia="he-IL"/>
        </w:rPr>
        <w:t xml:space="preserve">אם כן, בעד </w:t>
      </w:r>
      <w:r w:rsidR="000E313C">
        <w:rPr>
          <w:rtl/>
          <w:lang w:eastAsia="he-IL"/>
        </w:rPr>
        <w:t>–</w:t>
      </w:r>
      <w:r>
        <w:rPr>
          <w:rFonts w:hint="cs"/>
          <w:rtl/>
          <w:lang w:eastAsia="he-IL"/>
        </w:rPr>
        <w:t xml:space="preserve"> 33, נגד </w:t>
      </w:r>
      <w:bookmarkStart w:id="5053" w:name="_ETM_Q11_355747"/>
      <w:bookmarkEnd w:id="5053"/>
      <w:r w:rsidR="000E313C">
        <w:rPr>
          <w:rtl/>
          <w:lang w:eastAsia="he-IL"/>
        </w:rPr>
        <w:t>–</w:t>
      </w:r>
      <w:r>
        <w:rPr>
          <w:rFonts w:hint="cs"/>
          <w:rtl/>
          <w:lang w:eastAsia="he-IL"/>
        </w:rPr>
        <w:t xml:space="preserve"> 48, בצירוף קולה של חברת הכנסת השכל, אין נמנעים. לפיכך, גם הצעת האי-אמון הזאת לא התקבלה. </w:t>
      </w:r>
    </w:p>
    <w:p w:rsidR="00423672" w:rsidRDefault="00423672" w:rsidP="004F5567">
      <w:pPr>
        <w:rPr>
          <w:rtl/>
          <w:lang w:eastAsia="he-IL"/>
        </w:rPr>
      </w:pPr>
    </w:p>
    <w:p w:rsidR="00423672" w:rsidRDefault="00423672" w:rsidP="004F5567">
      <w:pPr>
        <w:rPr>
          <w:rtl/>
          <w:lang w:eastAsia="he-IL"/>
        </w:rPr>
      </w:pPr>
      <w:r>
        <w:rPr>
          <w:rFonts w:hint="cs"/>
          <w:rtl/>
          <w:lang w:eastAsia="he-IL"/>
        </w:rPr>
        <w:t xml:space="preserve">אם </w:t>
      </w:r>
      <w:bookmarkStart w:id="5054" w:name="_ETM_Q11_368483"/>
      <w:bookmarkEnd w:id="5054"/>
      <w:r>
        <w:rPr>
          <w:rFonts w:hint="cs"/>
          <w:rtl/>
          <w:lang w:eastAsia="he-IL"/>
        </w:rPr>
        <w:t xml:space="preserve">כן, חברות וחברי הכנסת, הכנסת דחתה את כל הצעות האי-אמון בממשלה. </w:t>
      </w:r>
    </w:p>
    <w:p w:rsidR="00423672" w:rsidRDefault="00423672" w:rsidP="004F5567">
      <w:pPr>
        <w:rPr>
          <w:rtl/>
          <w:lang w:eastAsia="he-IL"/>
        </w:rPr>
      </w:pPr>
    </w:p>
    <w:p w:rsidR="00423672" w:rsidRDefault="00423672" w:rsidP="004F5567">
      <w:pPr>
        <w:rPr>
          <w:rtl/>
          <w:lang w:eastAsia="he-IL"/>
        </w:rPr>
      </w:pPr>
    </w:p>
    <w:p w:rsidR="00423672" w:rsidRDefault="00423672" w:rsidP="00A07F4C">
      <w:pPr>
        <w:pStyle w:val="KeepWithNext"/>
        <w:rPr>
          <w:rStyle w:val="TagStyle"/>
          <w:b/>
          <w:bCs/>
          <w:u w:val="single"/>
          <w:rtl/>
          <w:lang w:eastAsia="he-IL"/>
        </w:rPr>
      </w:pPr>
    </w:p>
    <w:p w:rsidR="00423672" w:rsidRDefault="00423672" w:rsidP="00A07F4C">
      <w:pPr>
        <w:pStyle w:val="a6"/>
        <w:rPr>
          <w:rtl/>
          <w:lang w:eastAsia="he-IL"/>
        </w:rPr>
      </w:pPr>
      <w:bookmarkStart w:id="5055" w:name="ET_subject_הודעה_ליושב_ראש_ועדת_הכ_15"/>
      <w:r w:rsidRPr="00C32F73">
        <w:rPr>
          <w:rStyle w:val="TagStyle"/>
          <w:rtl/>
        </w:rPr>
        <w:t>&lt;&lt; נושא &gt;&gt;</w:t>
      </w:r>
      <w:r w:rsidRPr="00AD4D85">
        <w:rPr>
          <w:rStyle w:val="TagStyle"/>
          <w:rtl/>
        </w:rPr>
        <w:t xml:space="preserve"> </w:t>
      </w:r>
      <w:bookmarkStart w:id="5056" w:name="_Toc48036530"/>
      <w:bookmarkStart w:id="5057" w:name="_Toc48046174"/>
      <w:r>
        <w:rPr>
          <w:rtl/>
          <w:lang w:eastAsia="he-IL"/>
        </w:rPr>
        <w:t>הודע</w:t>
      </w:r>
      <w:r>
        <w:rPr>
          <w:rFonts w:hint="cs"/>
          <w:rtl/>
          <w:lang w:eastAsia="he-IL"/>
        </w:rPr>
        <w:t>ת</w:t>
      </w:r>
      <w:r>
        <w:rPr>
          <w:rtl/>
          <w:lang w:eastAsia="he-IL"/>
        </w:rPr>
        <w:t xml:space="preserve"> יושב-ראש ועדת הכנסת</w:t>
      </w:r>
      <w:bookmarkEnd w:id="5056"/>
      <w:bookmarkEnd w:id="5057"/>
      <w:r w:rsidRPr="00AD4D85">
        <w:rPr>
          <w:rStyle w:val="TagStyle"/>
          <w:rtl/>
        </w:rPr>
        <w:t xml:space="preserve"> </w:t>
      </w:r>
      <w:r w:rsidRPr="00C32F73">
        <w:rPr>
          <w:rStyle w:val="TagStyle"/>
          <w:rtl/>
        </w:rPr>
        <w:t>&lt;&lt; נושא &gt;&gt;</w:t>
      </w:r>
      <w:r>
        <w:rPr>
          <w:rtl/>
          <w:lang w:eastAsia="he-IL"/>
        </w:rPr>
        <w:t xml:space="preserve"> </w:t>
      </w:r>
      <w:bookmarkEnd w:id="5055"/>
    </w:p>
    <w:p w:rsidR="00423672" w:rsidRPr="00AD4D85" w:rsidRDefault="00423672" w:rsidP="00A07F4C">
      <w:pPr>
        <w:ind w:firstLine="0"/>
        <w:rPr>
          <w:rtl/>
          <w:lang w:eastAsia="he-IL"/>
        </w:rPr>
      </w:pPr>
    </w:p>
    <w:p w:rsidR="00423672" w:rsidRDefault="00423672" w:rsidP="00A07F4C">
      <w:pPr>
        <w:pStyle w:val="af6"/>
        <w:rPr>
          <w:rtl/>
        </w:rPr>
      </w:pPr>
      <w:r w:rsidRPr="00C32F73">
        <w:rPr>
          <w:rStyle w:val="TagStyle"/>
          <w:rtl/>
        </w:rPr>
        <w:t xml:space="preserve"> &lt;&lt; יור &gt;&gt;</w:t>
      </w:r>
      <w:r w:rsidRPr="00152694">
        <w:rPr>
          <w:rStyle w:val="TagStyle"/>
          <w:rtl/>
        </w:rPr>
        <w:t xml:space="preserve"> </w:t>
      </w:r>
      <w:r>
        <w:rPr>
          <w:rtl/>
        </w:rPr>
        <w:t>היו"ר יריב לוין:</w:t>
      </w:r>
      <w:r w:rsidRPr="00152694">
        <w:rPr>
          <w:rStyle w:val="TagStyle"/>
          <w:rtl/>
        </w:rPr>
        <w:t xml:space="preserve"> </w:t>
      </w:r>
      <w:r w:rsidRPr="00C32F73">
        <w:rPr>
          <w:rStyle w:val="TagStyle"/>
          <w:rtl/>
        </w:rPr>
        <w:t>&lt;&lt; יור &gt;&gt;</w:t>
      </w:r>
      <w:r>
        <w:rPr>
          <w:rtl/>
        </w:rPr>
        <w:t xml:space="preserve"> </w:t>
      </w:r>
    </w:p>
    <w:p w:rsidR="00423672" w:rsidRDefault="00423672" w:rsidP="00062C84">
      <w:pPr>
        <w:rPr>
          <w:rtl/>
          <w:lang w:eastAsia="he-IL"/>
        </w:rPr>
      </w:pPr>
    </w:p>
    <w:p w:rsidR="00423672" w:rsidRDefault="00423672" w:rsidP="00563824">
      <w:pPr>
        <w:rPr>
          <w:rtl/>
          <w:lang w:eastAsia="he-IL"/>
        </w:rPr>
      </w:pPr>
      <w:r>
        <w:rPr>
          <w:rFonts w:hint="cs"/>
          <w:rtl/>
          <w:lang w:eastAsia="he-IL"/>
        </w:rPr>
        <w:t>הודעה ליושב-ראש ועדת הכנסת</w:t>
      </w:r>
      <w:r w:rsidR="00563824">
        <w:rPr>
          <w:rFonts w:hint="cs"/>
          <w:rtl/>
          <w:lang w:eastAsia="he-IL"/>
        </w:rPr>
        <w:t>,</w:t>
      </w:r>
      <w:r>
        <w:rPr>
          <w:rFonts w:hint="cs"/>
          <w:rtl/>
          <w:lang w:eastAsia="he-IL"/>
        </w:rPr>
        <w:t xml:space="preserve"> </w:t>
      </w:r>
      <w:bookmarkStart w:id="5058" w:name="_ETM_Q11_379377"/>
      <w:bookmarkEnd w:id="5058"/>
      <w:r>
        <w:rPr>
          <w:rFonts w:hint="cs"/>
          <w:rtl/>
          <w:lang w:eastAsia="he-IL"/>
        </w:rPr>
        <w:t>בבקשה. ההודעה אינה מחייבת הצבעה, אני מבין.</w:t>
      </w:r>
    </w:p>
    <w:p w:rsidR="00423672" w:rsidRDefault="00423672" w:rsidP="00A07F4C">
      <w:pPr>
        <w:rPr>
          <w:rtl/>
          <w:lang w:eastAsia="he-IL"/>
        </w:rPr>
      </w:pPr>
    </w:p>
    <w:p w:rsidR="00423672" w:rsidRDefault="00423672" w:rsidP="00A07F4C">
      <w:pPr>
        <w:pStyle w:val="a4"/>
        <w:rPr>
          <w:rtl/>
        </w:rPr>
      </w:pPr>
      <w:bookmarkStart w:id="5059" w:name="ET_speaker_6018_8"/>
      <w:r w:rsidRPr="00C32F73">
        <w:rPr>
          <w:rStyle w:val="TagStyle"/>
          <w:rtl/>
        </w:rPr>
        <w:t xml:space="preserve"> &lt;&lt; דובר &gt;&gt;</w:t>
      </w:r>
      <w:r w:rsidRPr="00152694">
        <w:rPr>
          <w:rStyle w:val="TagStyle"/>
          <w:rtl/>
        </w:rPr>
        <w:t xml:space="preserve"> </w:t>
      </w:r>
      <w:bookmarkStart w:id="5060" w:name="_Toc48036531"/>
      <w:bookmarkStart w:id="5061" w:name="_Toc48046175"/>
      <w:r>
        <w:rPr>
          <w:rtl/>
        </w:rPr>
        <w:t>איתן גינזבורג (יו"ר ועדת הכנסת):</w:t>
      </w:r>
      <w:bookmarkEnd w:id="5060"/>
      <w:bookmarkEnd w:id="5061"/>
      <w:r w:rsidRPr="00152694">
        <w:rPr>
          <w:rStyle w:val="TagStyle"/>
          <w:rtl/>
        </w:rPr>
        <w:t xml:space="preserve"> </w:t>
      </w:r>
      <w:r w:rsidRPr="00C32F73">
        <w:rPr>
          <w:rStyle w:val="TagStyle"/>
          <w:rtl/>
        </w:rPr>
        <w:t>&lt;&lt; דובר &gt;&gt;</w:t>
      </w:r>
      <w:r>
        <w:rPr>
          <w:rtl/>
        </w:rPr>
        <w:t xml:space="preserve"> </w:t>
      </w:r>
      <w:bookmarkEnd w:id="5059"/>
    </w:p>
    <w:p w:rsidR="00423672" w:rsidRDefault="00423672" w:rsidP="00062C84">
      <w:pPr>
        <w:rPr>
          <w:rtl/>
          <w:lang w:eastAsia="he-IL"/>
        </w:rPr>
      </w:pPr>
    </w:p>
    <w:p w:rsidR="00423672" w:rsidRDefault="00423672" w:rsidP="00A07F4C">
      <w:pPr>
        <w:rPr>
          <w:rtl/>
          <w:lang w:eastAsia="he-IL"/>
        </w:rPr>
      </w:pPr>
      <w:r>
        <w:rPr>
          <w:rFonts w:hint="cs"/>
          <w:rtl/>
          <w:lang w:eastAsia="he-IL"/>
        </w:rPr>
        <w:t>תודה רבה, אדוני היושב-ראש. חבריי חברי הכנסת, אני מתכבד להודיע</w:t>
      </w:r>
      <w:bookmarkStart w:id="5062" w:name="_ETM_Q11_407400"/>
      <w:bookmarkEnd w:id="5062"/>
      <w:r>
        <w:rPr>
          <w:rFonts w:hint="cs"/>
          <w:rtl/>
          <w:lang w:eastAsia="he-IL"/>
        </w:rPr>
        <w:t xml:space="preserve"> על חילופי אישים מטעם סיעת הליכוד. חבר הכנסת עמית הלוי </w:t>
      </w:r>
      <w:bookmarkStart w:id="5063" w:name="_ETM_Q11_417016"/>
      <w:bookmarkEnd w:id="5063"/>
      <w:r>
        <w:rPr>
          <w:rFonts w:hint="cs"/>
          <w:rtl/>
          <w:lang w:eastAsia="he-IL"/>
        </w:rPr>
        <w:t xml:space="preserve">יכהן כחבר בוועדות האלה: בוועדות הכנסת ובוועדה המיוחדת </w:t>
      </w:r>
      <w:bookmarkStart w:id="5064" w:name="_ETM_Q11_418154"/>
      <w:bookmarkEnd w:id="5064"/>
      <w:r>
        <w:rPr>
          <w:rFonts w:hint="cs"/>
          <w:rtl/>
          <w:lang w:eastAsia="he-IL"/>
        </w:rPr>
        <w:t>לפיקוח על הקרן לניהול הכנסות המדינה מהיטל רווחי גז ונפט, במקום חבר הכנסת מיקי מכלוף זוהר; בוועדה לענייני ביקורת המדינה ובוועדת החינוך, התרבות והספורט, במקום חברת הכנסת אוסנת הילה מארק; בוועדה המיוחדת למיגור הפשיעה בחברה הערבית, במקום חברת הכנסת מיכל שיר. תודה רבה.</w:t>
      </w:r>
    </w:p>
    <w:p w:rsidR="00423672" w:rsidRDefault="00423672" w:rsidP="00A07F4C">
      <w:pPr>
        <w:rPr>
          <w:rtl/>
          <w:lang w:eastAsia="he-IL"/>
        </w:rPr>
      </w:pPr>
    </w:p>
    <w:p w:rsidR="00423672" w:rsidRDefault="00423672" w:rsidP="00A07F4C">
      <w:pPr>
        <w:rPr>
          <w:rtl/>
          <w:lang w:eastAsia="he-IL"/>
        </w:rPr>
      </w:pPr>
    </w:p>
    <w:p w:rsidR="00423672" w:rsidRDefault="00423672" w:rsidP="00A07F4C">
      <w:pPr>
        <w:pStyle w:val="a6"/>
        <w:rPr>
          <w:rtl/>
          <w:lang w:eastAsia="he-IL"/>
        </w:rPr>
      </w:pPr>
      <w:bookmarkStart w:id="5065" w:name="ET_hatsach_619181_15"/>
      <w:r w:rsidRPr="00C32F73">
        <w:rPr>
          <w:rStyle w:val="TagStyle"/>
          <w:rtl/>
        </w:rPr>
        <w:t xml:space="preserve"> &lt;&lt; הצח &gt;&gt;</w:t>
      </w:r>
      <w:r w:rsidRPr="00581DD4">
        <w:rPr>
          <w:rStyle w:val="TagStyle"/>
          <w:rtl/>
        </w:rPr>
        <w:t xml:space="preserve"> </w:t>
      </w:r>
      <w:bookmarkStart w:id="5066" w:name="_Toc48036532"/>
      <w:bookmarkStart w:id="5067" w:name="_Toc48046176"/>
      <w:r>
        <w:rPr>
          <w:rtl/>
          <w:lang w:eastAsia="he-IL"/>
        </w:rPr>
        <w:t xml:space="preserve">הצעת חוק הארכת תקופות וקיום דיונים בהיוועדות חזותית בענייני תכנון ובנייה (נגיף הקורונה החדש </w:t>
      </w:r>
      <w:r w:rsidR="000E313C">
        <w:rPr>
          <w:rFonts w:hint="cs"/>
          <w:rtl/>
          <w:lang w:eastAsia="he-IL"/>
        </w:rPr>
        <w:t>–</w:t>
      </w:r>
      <w:r>
        <w:rPr>
          <w:rtl/>
          <w:lang w:eastAsia="he-IL"/>
        </w:rPr>
        <w:t xml:space="preserve"> הוראת שעה), התש"ף</w:t>
      </w:r>
      <w:r w:rsidR="000E313C">
        <w:rPr>
          <w:rFonts w:hint="cs"/>
          <w:rtl/>
          <w:lang w:eastAsia="he-IL"/>
        </w:rPr>
        <w:t>–</w:t>
      </w:r>
      <w:r>
        <w:rPr>
          <w:rtl/>
          <w:lang w:eastAsia="he-IL"/>
        </w:rPr>
        <w:t>2020</w:t>
      </w:r>
      <w:bookmarkEnd w:id="5066"/>
      <w:bookmarkEnd w:id="5067"/>
      <w:r w:rsidRPr="00581DD4">
        <w:rPr>
          <w:rStyle w:val="TagStyle"/>
          <w:rtl/>
        </w:rPr>
        <w:t xml:space="preserve"> </w:t>
      </w:r>
      <w:r w:rsidRPr="00C32F73">
        <w:rPr>
          <w:rStyle w:val="TagStyle"/>
          <w:rtl/>
        </w:rPr>
        <w:t>&lt;&lt; הצח &gt;&gt;</w:t>
      </w:r>
      <w:r>
        <w:rPr>
          <w:rtl/>
          <w:lang w:eastAsia="he-IL"/>
        </w:rPr>
        <w:t xml:space="preserve"> </w:t>
      </w:r>
      <w:bookmarkEnd w:id="5065"/>
    </w:p>
    <w:p w:rsidR="00423672" w:rsidRPr="000E6DF2" w:rsidRDefault="00423672" w:rsidP="00A07F4C">
      <w:pPr>
        <w:rPr>
          <w:rtl/>
          <w:lang w:eastAsia="he-IL"/>
        </w:rPr>
      </w:pPr>
      <w:r>
        <w:rPr>
          <w:rtl/>
          <w:lang w:eastAsia="he-IL"/>
        </w:rPr>
        <w:t>[מס'</w:t>
      </w:r>
      <w:r>
        <w:rPr>
          <w:rFonts w:hint="cs"/>
          <w:rtl/>
          <w:lang w:eastAsia="he-IL"/>
        </w:rPr>
        <w:t xml:space="preserve"> מ/1337</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50</w:t>
      </w:r>
      <w:r>
        <w:rPr>
          <w:rtl/>
          <w:lang w:eastAsia="he-IL"/>
        </w:rPr>
        <w:t>; נספחות.]</w:t>
      </w:r>
    </w:p>
    <w:p w:rsidR="00423672" w:rsidRDefault="00423672" w:rsidP="00A07F4C">
      <w:pPr>
        <w:pStyle w:val="-0"/>
        <w:rPr>
          <w:rtl/>
          <w:lang w:eastAsia="he-IL"/>
        </w:rPr>
      </w:pPr>
      <w:r>
        <w:rPr>
          <w:rtl/>
          <w:lang w:eastAsia="he-IL"/>
        </w:rPr>
        <w:t>(קריאה שנייה וקריאה שלישית)</w:t>
      </w:r>
    </w:p>
    <w:p w:rsidR="00423672" w:rsidRDefault="00423672" w:rsidP="00A07F4C">
      <w:pPr>
        <w:rPr>
          <w:rtl/>
          <w:lang w:eastAsia="he-IL"/>
        </w:rPr>
      </w:pPr>
    </w:p>
    <w:p w:rsidR="00423672" w:rsidRDefault="00423672" w:rsidP="00A07F4C">
      <w:pPr>
        <w:pStyle w:val="af6"/>
        <w:rPr>
          <w:rtl/>
        </w:rPr>
      </w:pPr>
      <w:bookmarkStart w:id="5068" w:name="_ETM_Q11_459302"/>
      <w:bookmarkStart w:id="5069" w:name="ET_yor_6029_13"/>
      <w:bookmarkEnd w:id="5068"/>
      <w:r w:rsidRPr="00C32F73">
        <w:rPr>
          <w:rStyle w:val="TagStyle"/>
          <w:rtl/>
        </w:rPr>
        <w:lastRenderedPageBreak/>
        <w:t>&lt;&lt; יור &gt;&gt;</w:t>
      </w:r>
      <w:r w:rsidRPr="004C3C1F">
        <w:rPr>
          <w:rStyle w:val="TagStyle"/>
          <w:rtl/>
        </w:rPr>
        <w:t xml:space="preserve"> </w:t>
      </w:r>
      <w:r>
        <w:rPr>
          <w:rtl/>
        </w:rPr>
        <w:t>היו"ר שרן מרים השכל:</w:t>
      </w:r>
      <w:r w:rsidRPr="004C3C1F">
        <w:rPr>
          <w:rStyle w:val="TagStyle"/>
          <w:rtl/>
        </w:rPr>
        <w:t xml:space="preserve"> </w:t>
      </w:r>
      <w:r w:rsidRPr="00C32F73">
        <w:rPr>
          <w:rStyle w:val="TagStyle"/>
          <w:rtl/>
        </w:rPr>
        <w:t>&lt;&lt; יור &gt;&gt;</w:t>
      </w:r>
      <w:r>
        <w:rPr>
          <w:rtl/>
        </w:rPr>
        <w:t xml:space="preserve"> </w:t>
      </w:r>
      <w:bookmarkEnd w:id="5069"/>
    </w:p>
    <w:p w:rsidR="00423672" w:rsidRDefault="00423672" w:rsidP="00062C84">
      <w:pPr>
        <w:rPr>
          <w:rtl/>
          <w:lang w:eastAsia="he-IL"/>
        </w:rPr>
      </w:pPr>
    </w:p>
    <w:p w:rsidR="00423672" w:rsidRPr="004C3C1F" w:rsidRDefault="00423672" w:rsidP="00A07F4C">
      <w:pPr>
        <w:rPr>
          <w:rtl/>
          <w:lang w:eastAsia="he-IL"/>
        </w:rPr>
      </w:pPr>
      <w:r>
        <w:rPr>
          <w:rFonts w:hint="cs"/>
          <w:rtl/>
          <w:lang w:eastAsia="he-IL"/>
        </w:rPr>
        <w:t>אנחנו עוברים ל</w:t>
      </w:r>
      <w:r w:rsidRPr="004C3C1F">
        <w:rPr>
          <w:rtl/>
          <w:lang w:eastAsia="he-IL"/>
        </w:rPr>
        <w:t xml:space="preserve">הצעת חוק </w:t>
      </w:r>
      <w:r w:rsidRPr="00581DD4">
        <w:rPr>
          <w:rtl/>
          <w:lang w:eastAsia="he-IL"/>
        </w:rPr>
        <w:t xml:space="preserve">הארכת תקופות וקיום דיונים בהיוועדות חזותית בענייני תכנון ובנייה (נגיף הקורונה החדש </w:t>
      </w:r>
      <w:r w:rsidR="000E313C">
        <w:rPr>
          <w:rtl/>
          <w:lang w:eastAsia="he-IL"/>
        </w:rPr>
        <w:t>–</w:t>
      </w:r>
      <w:r w:rsidRPr="00581DD4">
        <w:rPr>
          <w:rtl/>
          <w:lang w:eastAsia="he-IL"/>
        </w:rPr>
        <w:t xml:space="preserve"> הו</w:t>
      </w:r>
      <w:r>
        <w:rPr>
          <w:rtl/>
          <w:lang w:eastAsia="he-IL"/>
        </w:rPr>
        <w:t>ראת שעה), התש"ף</w:t>
      </w:r>
      <w:r w:rsidR="000E313C">
        <w:rPr>
          <w:rFonts w:hint="cs"/>
          <w:rtl/>
          <w:lang w:eastAsia="he-IL"/>
        </w:rPr>
        <w:t>–</w:t>
      </w:r>
      <w:r>
        <w:rPr>
          <w:rtl/>
          <w:lang w:eastAsia="he-IL"/>
        </w:rPr>
        <w:t>2020</w:t>
      </w:r>
      <w:r>
        <w:rPr>
          <w:rFonts w:hint="cs"/>
          <w:rtl/>
          <w:lang w:eastAsia="he-IL"/>
        </w:rPr>
        <w:t>.</w:t>
      </w:r>
      <w:bookmarkStart w:id="5070" w:name="_ETM_Q11_468320"/>
      <w:bookmarkEnd w:id="5070"/>
      <w:r>
        <w:rPr>
          <w:rFonts w:hint="cs"/>
          <w:rtl/>
          <w:lang w:eastAsia="he-IL"/>
        </w:rPr>
        <w:t xml:space="preserve"> אני מזמינה את יושבת-ראש</w:t>
      </w:r>
      <w:r w:rsidRPr="004C3C1F">
        <w:rPr>
          <w:rtl/>
        </w:rPr>
        <w:t xml:space="preserve"> </w:t>
      </w:r>
      <w:r w:rsidRPr="004C3C1F">
        <w:rPr>
          <w:rtl/>
          <w:lang w:eastAsia="he-IL"/>
        </w:rPr>
        <w:t>ועדת הפנים והגנת הסביבה</w:t>
      </w:r>
      <w:r>
        <w:rPr>
          <w:rFonts w:hint="cs"/>
          <w:rtl/>
          <w:lang w:eastAsia="he-IL"/>
        </w:rPr>
        <w:t xml:space="preserve"> חברת הכנסת </w:t>
      </w:r>
      <w:r w:rsidRPr="004C3C1F">
        <w:rPr>
          <w:rtl/>
          <w:lang w:eastAsia="he-IL"/>
        </w:rPr>
        <w:t>מיקי חיימוביץ'</w:t>
      </w:r>
      <w:r>
        <w:rPr>
          <w:rFonts w:hint="cs"/>
          <w:rtl/>
          <w:lang w:eastAsia="he-IL"/>
        </w:rPr>
        <w:t xml:space="preserve"> לבוא ולשאת דברים.</w:t>
      </w:r>
    </w:p>
    <w:p w:rsidR="00423672" w:rsidRDefault="00423672" w:rsidP="00A07F4C">
      <w:pPr>
        <w:rPr>
          <w:rtl/>
          <w:lang w:eastAsia="he-IL"/>
        </w:rPr>
      </w:pPr>
    </w:p>
    <w:p w:rsidR="00423672" w:rsidRDefault="00423672" w:rsidP="00A07F4C">
      <w:pPr>
        <w:pStyle w:val="a4"/>
        <w:rPr>
          <w:rtl/>
        </w:rPr>
      </w:pPr>
      <w:bookmarkStart w:id="5071" w:name="ET_speaker_6016_14"/>
      <w:r w:rsidRPr="00C32F73">
        <w:rPr>
          <w:rStyle w:val="TagStyle"/>
          <w:rtl/>
        </w:rPr>
        <w:t xml:space="preserve"> &lt;&lt; דובר &gt;&gt;</w:t>
      </w:r>
      <w:r w:rsidRPr="004C3C1F">
        <w:rPr>
          <w:rStyle w:val="TagStyle"/>
          <w:rtl/>
        </w:rPr>
        <w:t xml:space="preserve"> </w:t>
      </w:r>
      <w:bookmarkStart w:id="5072" w:name="_Toc48036533"/>
      <w:bookmarkStart w:id="5073" w:name="_Toc48046177"/>
      <w:r>
        <w:rPr>
          <w:rtl/>
        </w:rPr>
        <w:t>מיקי חיימוביץ' (יו"ר ועדת הפנים והגנת הסביבה):</w:t>
      </w:r>
      <w:bookmarkEnd w:id="5072"/>
      <w:bookmarkEnd w:id="5073"/>
      <w:r w:rsidRPr="004C3C1F">
        <w:rPr>
          <w:rStyle w:val="TagStyle"/>
          <w:rtl/>
        </w:rPr>
        <w:t xml:space="preserve"> </w:t>
      </w:r>
      <w:r w:rsidRPr="00C32F73">
        <w:rPr>
          <w:rStyle w:val="TagStyle"/>
          <w:rtl/>
        </w:rPr>
        <w:t>&lt;&lt; דובר &gt;&gt;</w:t>
      </w:r>
      <w:r>
        <w:rPr>
          <w:rtl/>
        </w:rPr>
        <w:t xml:space="preserve"> </w:t>
      </w:r>
      <w:bookmarkEnd w:id="5071"/>
    </w:p>
    <w:p w:rsidR="00423672" w:rsidRPr="00F5318E" w:rsidRDefault="00423672" w:rsidP="00A07F4C">
      <w:pPr>
        <w:ind w:firstLine="0"/>
        <w:rPr>
          <w:rtl/>
          <w:lang w:eastAsia="he-IL"/>
        </w:rPr>
      </w:pPr>
    </w:p>
    <w:p w:rsidR="00423672" w:rsidRDefault="00423672" w:rsidP="003E4655">
      <w:pPr>
        <w:rPr>
          <w:rtl/>
          <w:lang w:eastAsia="he-IL"/>
        </w:rPr>
      </w:pPr>
      <w:r>
        <w:rPr>
          <w:rFonts w:hint="cs"/>
          <w:rtl/>
          <w:lang w:eastAsia="he-IL"/>
        </w:rPr>
        <w:t xml:space="preserve">תודה רבה. גברתי </w:t>
      </w:r>
      <w:r w:rsidR="003E4655">
        <w:rPr>
          <w:rFonts w:hint="cs"/>
          <w:rtl/>
          <w:lang w:eastAsia="he-IL"/>
        </w:rPr>
        <w:t>ה</w:t>
      </w:r>
      <w:r>
        <w:rPr>
          <w:rtl/>
          <w:lang w:eastAsia="he-IL"/>
        </w:rPr>
        <w:t>יושב</w:t>
      </w:r>
      <w:r w:rsidR="003E4655">
        <w:rPr>
          <w:rFonts w:hint="cs"/>
          <w:rtl/>
          <w:lang w:eastAsia="he-IL"/>
        </w:rPr>
        <w:t>ת</w:t>
      </w:r>
      <w:r>
        <w:rPr>
          <w:rFonts w:hint="cs"/>
          <w:rtl/>
          <w:lang w:eastAsia="he-IL"/>
        </w:rPr>
        <w:t>-</w:t>
      </w:r>
      <w:r>
        <w:rPr>
          <w:rtl/>
          <w:lang w:eastAsia="he-IL"/>
        </w:rPr>
        <w:t>ראש, חברי הכנסת, אני מתכבדת להביא בפניכם לקריאה שני</w:t>
      </w:r>
      <w:r>
        <w:rPr>
          <w:rFonts w:hint="cs"/>
          <w:rtl/>
          <w:lang w:eastAsia="he-IL"/>
        </w:rPr>
        <w:t>י</w:t>
      </w:r>
      <w:r>
        <w:rPr>
          <w:rtl/>
          <w:lang w:eastAsia="he-IL"/>
        </w:rPr>
        <w:t>ה ולקריאה שלישית את הצעת חוק הארכת תקופות וקיום דיונים בהיוועדות חזותית בענייני תכנון ובנייה (נגיף הקורונה החדש</w:t>
      </w:r>
      <w:r>
        <w:rPr>
          <w:rFonts w:hint="cs"/>
          <w:rtl/>
          <w:lang w:eastAsia="he-IL"/>
        </w:rPr>
        <w:t xml:space="preserve"> </w:t>
      </w:r>
      <w:r w:rsidR="000E313C">
        <w:rPr>
          <w:rFonts w:hint="cs"/>
          <w:rtl/>
          <w:lang w:eastAsia="he-IL"/>
        </w:rPr>
        <w:t>–</w:t>
      </w:r>
      <w:r>
        <w:rPr>
          <w:rtl/>
          <w:lang w:eastAsia="he-IL"/>
        </w:rPr>
        <w:t xml:space="preserve"> הוראת שעה), התש"ף</w:t>
      </w:r>
      <w:r w:rsidR="000E313C">
        <w:rPr>
          <w:rtl/>
          <w:lang w:eastAsia="he-IL"/>
        </w:rPr>
        <w:t>–</w:t>
      </w:r>
      <w:r>
        <w:rPr>
          <w:rtl/>
          <w:lang w:eastAsia="he-IL"/>
        </w:rPr>
        <w:t>2020</w:t>
      </w:r>
      <w:r>
        <w:rPr>
          <w:rFonts w:hint="cs"/>
          <w:rtl/>
          <w:lang w:eastAsia="he-IL"/>
        </w:rPr>
        <w:t>.</w:t>
      </w:r>
      <w:r w:rsidR="00563824">
        <w:rPr>
          <w:rFonts w:hint="cs"/>
          <w:rtl/>
          <w:lang w:eastAsia="he-IL"/>
        </w:rPr>
        <w:t xml:space="preserve"> </w:t>
      </w:r>
      <w:r>
        <w:rPr>
          <w:rFonts w:hint="cs"/>
          <w:rtl/>
          <w:lang w:eastAsia="he-IL"/>
        </w:rPr>
        <w:t xml:space="preserve">כפי שכולכם יודעים, </w:t>
      </w:r>
      <w:r>
        <w:rPr>
          <w:rtl/>
          <w:lang w:eastAsia="he-IL"/>
        </w:rPr>
        <w:t>במסגרת המאמץ לצמצום התפשטות מגפת הקורונה בישראל הוטלו מגבלות על פעילות המשק</w:t>
      </w:r>
      <w:r>
        <w:rPr>
          <w:rFonts w:hint="cs"/>
          <w:rtl/>
          <w:lang w:eastAsia="he-IL"/>
        </w:rPr>
        <w:t>,</w:t>
      </w:r>
      <w:r>
        <w:rPr>
          <w:rtl/>
          <w:lang w:eastAsia="he-IL"/>
        </w:rPr>
        <w:t xml:space="preserve"> לרבות פעילות מוסדות התכנון וגופים נוספים הנוגעים לענייני תכנון ובנייה. ההגבלות שהוטלו והגבלות נוספות שי</w:t>
      </w:r>
      <w:r>
        <w:rPr>
          <w:rFonts w:hint="cs"/>
          <w:rtl/>
          <w:lang w:eastAsia="he-IL"/>
        </w:rPr>
        <w:t>יתכן</w:t>
      </w:r>
      <w:r>
        <w:rPr>
          <w:rtl/>
          <w:lang w:eastAsia="he-IL"/>
        </w:rPr>
        <w:t xml:space="preserve"> </w:t>
      </w:r>
      <w:r>
        <w:rPr>
          <w:rFonts w:hint="cs"/>
          <w:rtl/>
          <w:lang w:eastAsia="he-IL"/>
        </w:rPr>
        <w:t>ש</w:t>
      </w:r>
      <w:r>
        <w:rPr>
          <w:rtl/>
          <w:lang w:eastAsia="he-IL"/>
        </w:rPr>
        <w:t>יוטלו פוגעות ביכולות של מוסדות התכנון ושל הציבור להמשיך ולקיים את הליכי התכנון והבנייה</w:t>
      </w:r>
      <w:r w:rsidR="00563824">
        <w:rPr>
          <w:rFonts w:hint="cs"/>
          <w:rtl/>
          <w:lang w:eastAsia="he-IL"/>
        </w:rPr>
        <w:t>,</w:t>
      </w:r>
      <w:r>
        <w:rPr>
          <w:rtl/>
          <w:lang w:eastAsia="he-IL"/>
        </w:rPr>
        <w:t xml:space="preserve"> בין השאר ביכולת לקיים דיונים בנוכחות פיזית של כל המוזמנים לדיון,</w:t>
      </w:r>
      <w:r>
        <w:rPr>
          <w:rFonts w:hint="cs"/>
          <w:rtl/>
          <w:lang w:eastAsia="he-IL"/>
        </w:rPr>
        <w:t xml:space="preserve"> </w:t>
      </w:r>
      <w:bookmarkStart w:id="5074" w:name="_ETM_Q11_538734"/>
      <w:bookmarkEnd w:id="5074"/>
      <w:r>
        <w:rPr>
          <w:rtl/>
          <w:lang w:eastAsia="he-IL"/>
        </w:rPr>
        <w:t>באפשרות של הציבור להגיש השגות והתנגדויות לת</w:t>
      </w:r>
      <w:r>
        <w:rPr>
          <w:rFonts w:hint="cs"/>
          <w:rtl/>
          <w:lang w:eastAsia="he-IL"/>
        </w:rPr>
        <w:t>ו</w:t>
      </w:r>
      <w:r>
        <w:rPr>
          <w:rtl/>
          <w:lang w:eastAsia="he-IL"/>
        </w:rPr>
        <w:t xml:space="preserve">כניות המקודמות במועדים הקבועים בחוק וכן הלאה. </w:t>
      </w:r>
      <w:bookmarkStart w:id="5075" w:name="_ETM_Q11_545326"/>
      <w:bookmarkEnd w:id="5075"/>
    </w:p>
    <w:p w:rsidR="00423672" w:rsidRDefault="00423672" w:rsidP="00A07F4C">
      <w:pPr>
        <w:rPr>
          <w:rtl/>
          <w:lang w:eastAsia="he-IL"/>
        </w:rPr>
      </w:pPr>
      <w:bookmarkStart w:id="5076" w:name="_ETM_Q11_545384"/>
      <w:bookmarkStart w:id="5077" w:name="_ETM_Q11_545469"/>
      <w:bookmarkEnd w:id="5076"/>
      <w:bookmarkEnd w:id="5077"/>
    </w:p>
    <w:p w:rsidR="00423672" w:rsidRDefault="00423672" w:rsidP="00A07F4C">
      <w:pPr>
        <w:rPr>
          <w:rtl/>
          <w:lang w:eastAsia="he-IL"/>
        </w:rPr>
      </w:pPr>
      <w:bookmarkStart w:id="5078" w:name="_ETM_Q11_545544"/>
      <w:bookmarkEnd w:id="5078"/>
      <w:r>
        <w:rPr>
          <w:rtl/>
          <w:lang w:eastAsia="he-IL"/>
        </w:rPr>
        <w:t xml:space="preserve">החשיבות בהמשך פעילות מוסדות התכנון ומתן היתרי בנייה על מנת למנוע נזק לשוק התכנון והבנייה ברורה. לפיכך מוצע בהצעת החוק המונחת בפניכם היום לקבוע הוראות לגבי פעולת מוסדות התכנון בתקופת חירום, לרבות לעניין הסדרת קיום ישיבות מוסדות התכנון, שמיעת התנגדויות </w:t>
      </w:r>
      <w:proofErr w:type="spellStart"/>
      <w:r>
        <w:rPr>
          <w:rtl/>
          <w:lang w:eastAsia="he-IL"/>
        </w:rPr>
        <w:t>ועררים</w:t>
      </w:r>
      <w:proofErr w:type="spellEnd"/>
      <w:r>
        <w:rPr>
          <w:rtl/>
          <w:lang w:eastAsia="he-IL"/>
        </w:rPr>
        <w:t>, וכן סמכות לקביעת הוראות לעניין הארכת תקופות שנקבעו בחוק או השהייתן.</w:t>
      </w:r>
    </w:p>
    <w:p w:rsidR="00423672" w:rsidRDefault="00423672" w:rsidP="00A07F4C">
      <w:pPr>
        <w:rPr>
          <w:rtl/>
          <w:lang w:eastAsia="he-IL"/>
        </w:rPr>
      </w:pPr>
    </w:p>
    <w:p w:rsidR="00423672" w:rsidRDefault="00423672" w:rsidP="00CD2439">
      <w:pPr>
        <w:rPr>
          <w:rtl/>
          <w:lang w:eastAsia="he-IL"/>
        </w:rPr>
      </w:pPr>
      <w:r>
        <w:rPr>
          <w:rtl/>
          <w:lang w:eastAsia="he-IL"/>
        </w:rPr>
        <w:t xml:space="preserve">במסגרת הדיונים שהתקיימו בוועדת הפנים והגנת הסביבה עמדה הוועדה על כך שיוכנסו להצעת החוק </w:t>
      </w:r>
      <w:r>
        <w:rPr>
          <w:rFonts w:hint="cs"/>
          <w:rtl/>
          <w:lang w:eastAsia="he-IL"/>
        </w:rPr>
        <w:t>כמה</w:t>
      </w:r>
      <w:r>
        <w:rPr>
          <w:rtl/>
          <w:lang w:eastAsia="he-IL"/>
        </w:rPr>
        <w:t xml:space="preserve"> שינויים עקרוניים לעומת הנוסח שעבר בקריאה </w:t>
      </w:r>
      <w:r>
        <w:rPr>
          <w:rFonts w:hint="cs"/>
          <w:rtl/>
          <w:lang w:eastAsia="he-IL"/>
        </w:rPr>
        <w:t>ה</w:t>
      </w:r>
      <w:r>
        <w:rPr>
          <w:rtl/>
          <w:lang w:eastAsia="he-IL"/>
        </w:rPr>
        <w:t xml:space="preserve">ראשונה, </w:t>
      </w:r>
      <w:r>
        <w:rPr>
          <w:rFonts w:hint="cs"/>
          <w:rtl/>
          <w:lang w:eastAsia="he-IL"/>
        </w:rPr>
        <w:t>שינויים ש</w:t>
      </w:r>
      <w:r>
        <w:rPr>
          <w:rtl/>
          <w:lang w:eastAsia="he-IL"/>
        </w:rPr>
        <w:t xml:space="preserve">יבטיחו כי הצעת החוק תאפשר מצד אחד את המשך קידום הליכי התכנון והבנייה במדינת ישראל גם בתקופה המאתגרת </w:t>
      </w:r>
      <w:r>
        <w:rPr>
          <w:rFonts w:hint="cs"/>
          <w:rtl/>
          <w:lang w:eastAsia="he-IL"/>
        </w:rPr>
        <w:t>ש</w:t>
      </w:r>
      <w:r>
        <w:rPr>
          <w:rtl/>
          <w:lang w:eastAsia="he-IL"/>
        </w:rPr>
        <w:t xml:space="preserve">בה אנו נמצאים, </w:t>
      </w:r>
      <w:r>
        <w:rPr>
          <w:rFonts w:hint="cs"/>
          <w:rtl/>
          <w:lang w:eastAsia="he-IL"/>
        </w:rPr>
        <w:t xml:space="preserve">אך </w:t>
      </w:r>
      <w:r>
        <w:rPr>
          <w:rtl/>
          <w:lang w:eastAsia="he-IL"/>
        </w:rPr>
        <w:t>יחד עם זאת תכלול הוראות אשר יצמצמו את הפגיעה בציבור אשר יכולה להיגרם כתוצאה משינוי ההסדרים הקבועים היום בחוק</w:t>
      </w:r>
      <w:r>
        <w:rPr>
          <w:rFonts w:hint="cs"/>
          <w:rtl/>
          <w:lang w:eastAsia="he-IL"/>
        </w:rPr>
        <w:t>,</w:t>
      </w:r>
      <w:r>
        <w:rPr>
          <w:rtl/>
          <w:lang w:eastAsia="he-IL"/>
        </w:rPr>
        <w:t xml:space="preserve"> וכן תבטיח כי על אף תקופת החירום </w:t>
      </w:r>
      <w:r>
        <w:rPr>
          <w:rFonts w:hint="cs"/>
          <w:rtl/>
          <w:lang w:eastAsia="he-IL"/>
        </w:rPr>
        <w:t>ש</w:t>
      </w:r>
      <w:r>
        <w:rPr>
          <w:rtl/>
          <w:lang w:eastAsia="he-IL"/>
        </w:rPr>
        <w:t>בה אנו נמצאים יובטח המשך הפיקוח של הכנסת על פעולות הממשלה ועל שינוי ההסדרים הקבועים היום בחוק.</w:t>
      </w:r>
    </w:p>
    <w:p w:rsidR="00423672" w:rsidRDefault="00423672" w:rsidP="00A07F4C">
      <w:pPr>
        <w:rPr>
          <w:rtl/>
          <w:lang w:eastAsia="he-IL"/>
        </w:rPr>
      </w:pPr>
    </w:p>
    <w:p w:rsidR="00423672" w:rsidRDefault="00423672" w:rsidP="00CD2439">
      <w:pPr>
        <w:rPr>
          <w:rtl/>
          <w:lang w:eastAsia="he-IL"/>
        </w:rPr>
      </w:pPr>
      <w:r>
        <w:rPr>
          <w:rtl/>
          <w:lang w:eastAsia="he-IL"/>
        </w:rPr>
        <w:t>הצעת החוק המונחת בפניכם כוללת שלושה הסדרים מרכזיים:</w:t>
      </w:r>
      <w:r>
        <w:rPr>
          <w:rFonts w:hint="cs"/>
          <w:rtl/>
          <w:lang w:eastAsia="he-IL"/>
        </w:rPr>
        <w:t xml:space="preserve"> </w:t>
      </w:r>
      <w:r>
        <w:rPr>
          <w:rtl/>
          <w:lang w:eastAsia="he-IL"/>
        </w:rPr>
        <w:t xml:space="preserve">הכרזה על תקופת חירום </w:t>
      </w:r>
      <w:r w:rsidR="000E313C">
        <w:rPr>
          <w:rtl/>
          <w:lang w:eastAsia="he-IL"/>
        </w:rPr>
        <w:t>–</w:t>
      </w:r>
      <w:r>
        <w:rPr>
          <w:rtl/>
          <w:lang w:eastAsia="he-IL"/>
        </w:rPr>
        <w:t xml:space="preserve"> הצעת החוק מבקשת לקבוע כי שר הפנים יהיה רשאי לקבוע בצו</w:t>
      </w:r>
      <w:r>
        <w:rPr>
          <w:rFonts w:hint="cs"/>
          <w:rtl/>
          <w:lang w:eastAsia="he-IL"/>
        </w:rPr>
        <w:t xml:space="preserve"> </w:t>
      </w:r>
      <w:r>
        <w:rPr>
          <w:rtl/>
          <w:lang w:eastAsia="he-IL"/>
        </w:rPr>
        <w:t>תקופת חירום, אם יש הצדקה לכך</w:t>
      </w:r>
      <w:r>
        <w:rPr>
          <w:rFonts w:hint="cs"/>
          <w:rtl/>
          <w:lang w:eastAsia="he-IL"/>
        </w:rPr>
        <w:t>,</w:t>
      </w:r>
      <w:r>
        <w:rPr>
          <w:rtl/>
          <w:lang w:eastAsia="he-IL"/>
        </w:rPr>
        <w:t xml:space="preserve"> בשל הגבלות שנקבעו לשם התמודדות עם נגיף הקורונה. במהלך תקופת החירום יתאפשר לשר לקבוע צווים שונים לפי החוק המוצע, כגון צו להארכת תקופות הקבועות בחוק התכנון הבנייה </w:t>
      </w:r>
      <w:r>
        <w:rPr>
          <w:rFonts w:hint="cs"/>
          <w:rtl/>
          <w:lang w:eastAsia="he-IL"/>
        </w:rPr>
        <w:t>ו</w:t>
      </w:r>
      <w:r>
        <w:rPr>
          <w:rtl/>
          <w:lang w:eastAsia="he-IL"/>
        </w:rPr>
        <w:t>צו להשהיית תקופות הקבועות בחוק</w:t>
      </w:r>
      <w:r>
        <w:rPr>
          <w:rFonts w:hint="cs"/>
          <w:rtl/>
          <w:lang w:eastAsia="he-IL"/>
        </w:rPr>
        <w:t>,</w:t>
      </w:r>
      <w:r>
        <w:rPr>
          <w:rtl/>
          <w:lang w:eastAsia="he-IL"/>
        </w:rPr>
        <w:t xml:space="preserve"> וכן </w:t>
      </w:r>
      <w:r>
        <w:rPr>
          <w:rFonts w:hint="cs"/>
          <w:rtl/>
          <w:lang w:eastAsia="he-IL"/>
        </w:rPr>
        <w:t>י</w:t>
      </w:r>
      <w:r>
        <w:rPr>
          <w:rtl/>
          <w:lang w:eastAsia="he-IL"/>
        </w:rPr>
        <w:t>תאפשר קיומ</w:t>
      </w:r>
      <w:r>
        <w:rPr>
          <w:rFonts w:hint="cs"/>
          <w:rtl/>
          <w:lang w:eastAsia="he-IL"/>
        </w:rPr>
        <w:t>ם</w:t>
      </w:r>
      <w:r>
        <w:rPr>
          <w:rtl/>
          <w:lang w:eastAsia="he-IL"/>
        </w:rPr>
        <w:t xml:space="preserve"> של ישיבות ודיונים במוסדות התכנון באמצעות היוועדות חזותית. הוועדה עמדה על כך שהצו הקובע את תקופת החירום יובא לאישור ועדת הפנים </w:t>
      </w:r>
      <w:r>
        <w:rPr>
          <w:rtl/>
          <w:lang w:eastAsia="he-IL"/>
        </w:rPr>
        <w:lastRenderedPageBreak/>
        <w:t xml:space="preserve">והגנת הסביבה על מנת להבטיח פיקוח של הכנסת על קביעה זו. בנוסף עמדה הוועדה על כך שתתווסף הוראה הקובעת כי השר יוכל לקבוע בצו את תקופת החירום רק לאחר שהממשלה הכריזה על מצב חירום לפי חוק לסמכויות מיוחדות להתמודדות עם נגיף הקורונה החדש (הוראת שעה), וכן כי התקופה שתיקבע בצו לא תעלה על שלושה חודשים או על תקופת מצב הכרזת החירום </w:t>
      </w:r>
      <w:r>
        <w:rPr>
          <w:rFonts w:hint="cs"/>
          <w:rtl/>
          <w:lang w:eastAsia="he-IL"/>
        </w:rPr>
        <w:t>ש</w:t>
      </w:r>
      <w:r>
        <w:rPr>
          <w:rtl/>
          <w:lang w:eastAsia="he-IL"/>
        </w:rPr>
        <w:t xml:space="preserve">עליו הכריזה הממשלה. כמו </w:t>
      </w:r>
      <w:r>
        <w:rPr>
          <w:rFonts w:hint="cs"/>
          <w:rtl/>
          <w:lang w:eastAsia="he-IL"/>
        </w:rPr>
        <w:t xml:space="preserve">כן </w:t>
      </w:r>
      <w:r>
        <w:rPr>
          <w:rtl/>
          <w:lang w:eastAsia="he-IL"/>
        </w:rPr>
        <w:t xml:space="preserve">מוצע לקבוע כי השר או ועדת הפנים והגנת הסביבה יוכלו לבטל את הצו אם אין לו עוד הצדקה. </w:t>
      </w:r>
    </w:p>
    <w:p w:rsidR="00423672" w:rsidRDefault="00423672" w:rsidP="00A07F4C">
      <w:pPr>
        <w:rPr>
          <w:rtl/>
          <w:lang w:eastAsia="he-IL"/>
        </w:rPr>
      </w:pPr>
    </w:p>
    <w:p w:rsidR="00423672" w:rsidRDefault="00423672" w:rsidP="00CD2439">
      <w:pPr>
        <w:rPr>
          <w:rtl/>
          <w:lang w:eastAsia="he-IL"/>
        </w:rPr>
      </w:pPr>
      <w:r>
        <w:rPr>
          <w:rtl/>
          <w:lang w:eastAsia="he-IL"/>
        </w:rPr>
        <w:t xml:space="preserve">הארכה והשהיה של תקופות ומועדים </w:t>
      </w:r>
      <w:r w:rsidR="000E313C">
        <w:rPr>
          <w:rtl/>
          <w:lang w:eastAsia="he-IL"/>
        </w:rPr>
        <w:t>–</w:t>
      </w:r>
      <w:r>
        <w:rPr>
          <w:rtl/>
          <w:lang w:eastAsia="he-IL"/>
        </w:rPr>
        <w:t xml:space="preserve"> מצב החירום </w:t>
      </w:r>
      <w:r>
        <w:rPr>
          <w:rFonts w:hint="cs"/>
          <w:rtl/>
          <w:lang w:eastAsia="he-IL"/>
        </w:rPr>
        <w:t>ש</w:t>
      </w:r>
      <w:r>
        <w:rPr>
          <w:rtl/>
          <w:lang w:eastAsia="he-IL"/>
        </w:rPr>
        <w:t xml:space="preserve">בו אנו נמצאים מחייב הטלת </w:t>
      </w:r>
      <w:r w:rsidR="00CD2439">
        <w:rPr>
          <w:rFonts w:hint="cs"/>
          <w:rtl/>
          <w:lang w:eastAsia="he-IL"/>
        </w:rPr>
        <w:t>ה</w:t>
      </w:r>
      <w:r>
        <w:rPr>
          <w:rtl/>
          <w:lang w:eastAsia="he-IL"/>
        </w:rPr>
        <w:t>גבלות שונות על הציבור במטרה למנוע את התפשטות הנגיף ולצמצם את היקף התחלואה</w:t>
      </w:r>
      <w:r>
        <w:rPr>
          <w:rFonts w:hint="cs"/>
          <w:rtl/>
          <w:lang w:eastAsia="he-IL"/>
        </w:rPr>
        <w:t>.</w:t>
      </w:r>
      <w:r>
        <w:rPr>
          <w:rtl/>
          <w:lang w:eastAsia="he-IL"/>
        </w:rPr>
        <w:t xml:space="preserve"> בין השאר נקבעו הגבלות על קיום ישיבות, קבלת קהל</w:t>
      </w:r>
      <w:r w:rsidR="00CD2439">
        <w:rPr>
          <w:rFonts w:hint="cs"/>
          <w:rtl/>
          <w:lang w:eastAsia="he-IL"/>
        </w:rPr>
        <w:t xml:space="preserve"> ו</w:t>
      </w:r>
      <w:r>
        <w:rPr>
          <w:rtl/>
          <w:lang w:eastAsia="he-IL"/>
        </w:rPr>
        <w:t>התקהלויות. הוראות אלו עלולות להשפיע על היכולת של מוסדות התכנון וכן של הציבור הרחב לעמוד במועדים הקבועים בחוק לעשיית פעולות והליכים. על מנת לצמצם את הפגיעה בציבור ולאפשר את המשך עבודת מוסדות התכנון</w:t>
      </w:r>
      <w:r>
        <w:rPr>
          <w:rFonts w:hint="cs"/>
          <w:rtl/>
          <w:lang w:eastAsia="he-IL"/>
        </w:rPr>
        <w:t>,</w:t>
      </w:r>
      <w:r>
        <w:rPr>
          <w:rtl/>
          <w:lang w:eastAsia="he-IL"/>
        </w:rPr>
        <w:t xml:space="preserve"> הצעת החוק מבקשת להסמיך את שר הפנים להאריך או להקפיא עד סוף תקופת החירום את המועדים הקבועים בחוק או בהחלטות מוסד</w:t>
      </w:r>
      <w:r>
        <w:rPr>
          <w:rFonts w:hint="cs"/>
          <w:rtl/>
          <w:lang w:eastAsia="he-IL"/>
        </w:rPr>
        <w:t>ות</w:t>
      </w:r>
      <w:r>
        <w:rPr>
          <w:rtl/>
          <w:lang w:eastAsia="he-IL"/>
        </w:rPr>
        <w:t xml:space="preserve"> </w:t>
      </w:r>
      <w:r>
        <w:rPr>
          <w:rFonts w:hint="cs"/>
          <w:rtl/>
          <w:lang w:eastAsia="he-IL"/>
        </w:rPr>
        <w:t>ה</w:t>
      </w:r>
      <w:r>
        <w:rPr>
          <w:rtl/>
          <w:lang w:eastAsia="he-IL"/>
        </w:rPr>
        <w:t>תכנון. לאור שיקול הדעת הרחב שניתן לשר עמדה הוועדה על כך שהצו של השר אשר מאריך או מקפיא את המועדים יובא לאישור ועדת הפנים והגנת הסביבה</w:t>
      </w:r>
      <w:r>
        <w:rPr>
          <w:rFonts w:hint="cs"/>
          <w:rtl/>
          <w:lang w:eastAsia="he-IL"/>
        </w:rPr>
        <w:t>,</w:t>
      </w:r>
      <w:r>
        <w:rPr>
          <w:rtl/>
          <w:lang w:eastAsia="he-IL"/>
        </w:rPr>
        <w:t xml:space="preserve"> על מנת להבטיח פיקוח של הכנסת על ההחלטה ושינוי ההסדרים הקבועים בחוק ולוודא כי כלל השיקולים הרלוונטיים נשקלו בעת קביעת הצו. </w:t>
      </w:r>
    </w:p>
    <w:p w:rsidR="00423672" w:rsidRDefault="00423672" w:rsidP="00A07F4C">
      <w:pPr>
        <w:rPr>
          <w:rtl/>
          <w:lang w:eastAsia="he-IL"/>
        </w:rPr>
      </w:pPr>
    </w:p>
    <w:p w:rsidR="00423672" w:rsidRDefault="00423672" w:rsidP="00CD2439">
      <w:pPr>
        <w:rPr>
          <w:rtl/>
        </w:rPr>
      </w:pPr>
      <w:r>
        <w:rPr>
          <w:rtl/>
          <w:lang w:eastAsia="he-IL"/>
        </w:rPr>
        <w:t xml:space="preserve">קיום ישיבות מוסדות תכנון בדרך של היוועדות חזותית </w:t>
      </w:r>
      <w:r w:rsidR="000E313C">
        <w:rPr>
          <w:rtl/>
          <w:lang w:eastAsia="he-IL"/>
        </w:rPr>
        <w:t>–</w:t>
      </w:r>
      <w:r>
        <w:rPr>
          <w:rtl/>
          <w:lang w:eastAsia="he-IL"/>
        </w:rPr>
        <w:t xml:space="preserve"> ההגבלות אשר חלות כבר היום אשר אוסרות על כינוס ישיבות מעל מספר מסוים של משתתפים אינן מאפשרות כבר היום קיום של חלק מהישיבות של מוסדות התכנון בנוכחות כלל המוזמנים.</w:t>
      </w:r>
      <w:bookmarkStart w:id="5079" w:name="TOR_Q12"/>
      <w:bookmarkEnd w:id="5079"/>
      <w:r>
        <w:rPr>
          <w:rFonts w:hint="cs"/>
          <w:rtl/>
        </w:rPr>
        <w:t xml:space="preserve"> חלק ממוסדות התכנון מקיימים כבר בעת הזאת את הדיונים בדרך של היוועדות חזותית, אך לשם כך נדרשת הסכמתם של כלל המוזמנים, וקיימים מקרים </w:t>
      </w:r>
      <w:bookmarkStart w:id="5080" w:name="_ETM_Q12_179000"/>
      <w:bookmarkEnd w:id="5080"/>
      <w:r>
        <w:rPr>
          <w:rFonts w:hint="cs"/>
          <w:rtl/>
        </w:rPr>
        <w:t xml:space="preserve">רבים שבהם הסכמה זו אינה ניתנת. </w:t>
      </w:r>
      <w:bookmarkStart w:id="5081" w:name="_ETM_Q12_175000"/>
      <w:bookmarkStart w:id="5082" w:name="_ETM_Q12_176000"/>
      <w:bookmarkEnd w:id="5081"/>
      <w:bookmarkEnd w:id="5082"/>
      <w:r>
        <w:rPr>
          <w:rFonts w:hint="cs"/>
          <w:rtl/>
        </w:rPr>
        <w:t xml:space="preserve">קיום ישיבות מוסדות התכנון וקידום </w:t>
      </w:r>
      <w:bookmarkStart w:id="5083" w:name="_ETM_Q12_182000"/>
      <w:bookmarkEnd w:id="5083"/>
      <w:r>
        <w:rPr>
          <w:rFonts w:hint="cs"/>
          <w:rtl/>
        </w:rPr>
        <w:t xml:space="preserve">הליכי התכנון והבנייה גם בתקופה זו הם </w:t>
      </w:r>
      <w:bookmarkStart w:id="5084" w:name="_ETM_Q12_185000"/>
      <w:bookmarkEnd w:id="5084"/>
      <w:r>
        <w:rPr>
          <w:rFonts w:hint="cs"/>
          <w:rtl/>
        </w:rPr>
        <w:t xml:space="preserve">מחויבי המציאות. זאת, בין השאר, על מנת לתת מענה למצוקת הדיור </w:t>
      </w:r>
      <w:bookmarkStart w:id="5085" w:name="_ETM_Q12_184000"/>
      <w:bookmarkEnd w:id="5085"/>
      <w:r>
        <w:rPr>
          <w:rFonts w:hint="cs"/>
          <w:rtl/>
        </w:rPr>
        <w:t>הקיימת, הכשרת בנייה בלתי חוקית, קידום תשתיות תחבורה נדרשות וכן הלאה.</w:t>
      </w:r>
    </w:p>
    <w:p w:rsidR="00423672" w:rsidRDefault="00423672" w:rsidP="00633AFA">
      <w:pPr>
        <w:rPr>
          <w:rtl/>
        </w:rPr>
      </w:pPr>
      <w:bookmarkStart w:id="5086" w:name="_ETM_Q12_195000"/>
      <w:bookmarkEnd w:id="5086"/>
    </w:p>
    <w:p w:rsidR="00423672" w:rsidRDefault="00423672" w:rsidP="00CD2439">
      <w:pPr>
        <w:rPr>
          <w:rtl/>
        </w:rPr>
      </w:pPr>
      <w:bookmarkStart w:id="5087" w:name="_ETM_Q12_196000"/>
      <w:bookmarkEnd w:id="5087"/>
      <w:r>
        <w:rPr>
          <w:rFonts w:hint="cs"/>
          <w:rtl/>
        </w:rPr>
        <w:t xml:space="preserve">על כן מוצע כי אם לא קיימת אפשרות מעשית לכנס </w:t>
      </w:r>
      <w:bookmarkStart w:id="5088" w:name="_ETM_Q12_198000"/>
      <w:bookmarkEnd w:id="5088"/>
      <w:r>
        <w:rPr>
          <w:rFonts w:hint="cs"/>
          <w:rtl/>
        </w:rPr>
        <w:t xml:space="preserve">ישיבה בנוכחות כל מי שהזמנתו נדרשת בשל ההגבלות שנקבעו לשם </w:t>
      </w:r>
      <w:bookmarkStart w:id="5089" w:name="_ETM_Q12_202000"/>
      <w:bookmarkEnd w:id="5089"/>
      <w:r>
        <w:rPr>
          <w:rFonts w:hint="cs"/>
          <w:rtl/>
        </w:rPr>
        <w:t xml:space="preserve">התמודדות עם נגיף הקורונה, יתאפשר למוסדות תכנון לקיים בתקופת חירום </w:t>
      </w:r>
      <w:bookmarkStart w:id="5090" w:name="_ETM_Q12_207000"/>
      <w:bookmarkEnd w:id="5090"/>
      <w:r>
        <w:rPr>
          <w:rFonts w:hint="cs"/>
          <w:rtl/>
        </w:rPr>
        <w:t>ישיבות בדרך של היוועדות חזותית</w:t>
      </w:r>
      <w:r w:rsidR="00CD2439">
        <w:rPr>
          <w:rFonts w:hint="cs"/>
          <w:rtl/>
        </w:rPr>
        <w:t>,</w:t>
      </w:r>
      <w:r>
        <w:rPr>
          <w:rFonts w:hint="cs"/>
          <w:rtl/>
        </w:rPr>
        <w:t xml:space="preserve"> ובלבד שמתקיימים התנאים הקבועים בחוק </w:t>
      </w:r>
      <w:bookmarkStart w:id="5091" w:name="_ETM_Q12_213000"/>
      <w:bookmarkEnd w:id="5091"/>
      <w:r w:rsidR="000E313C">
        <w:rPr>
          <w:rFonts w:hint="eastAsia"/>
          <w:rtl/>
        </w:rPr>
        <w:t>–</w:t>
      </w:r>
      <w:r>
        <w:rPr>
          <w:rFonts w:hint="eastAsia"/>
          <w:rtl/>
        </w:rPr>
        <w:t xml:space="preserve"> </w:t>
      </w:r>
      <w:r>
        <w:rPr>
          <w:rFonts w:hint="cs"/>
          <w:rtl/>
        </w:rPr>
        <w:t xml:space="preserve">בין השאר, שכל המתמודדים בדיון יוכלו לראות, לשמוע ולהשמיע את </w:t>
      </w:r>
      <w:bookmarkStart w:id="5092" w:name="_ETM_Q12_217000"/>
      <w:bookmarkEnd w:id="5092"/>
      <w:r>
        <w:rPr>
          <w:rFonts w:hint="cs"/>
          <w:rtl/>
        </w:rPr>
        <w:t xml:space="preserve">עמדתם וכי הישיבה תהיה פתוחה לכלל הציבור. יובהר כי גם בתקופת </w:t>
      </w:r>
      <w:bookmarkStart w:id="5093" w:name="_ETM_Q12_218000"/>
      <w:bookmarkEnd w:id="5093"/>
      <w:r>
        <w:rPr>
          <w:rFonts w:hint="cs"/>
          <w:rtl/>
        </w:rPr>
        <w:t xml:space="preserve">החירום, ככל שמתאפשר לקיים את הישיבה בנוכחות כל המוזמנים, </w:t>
      </w:r>
      <w:bookmarkStart w:id="5094" w:name="_ETM_Q12_221000"/>
      <w:bookmarkEnd w:id="5094"/>
      <w:r>
        <w:rPr>
          <w:rFonts w:hint="cs"/>
          <w:rtl/>
        </w:rPr>
        <w:t xml:space="preserve">הדבר עדיף. רק אם אין אפשרות כזאת והברירה שעומדת </w:t>
      </w:r>
      <w:bookmarkStart w:id="5095" w:name="_ETM_Q12_226000"/>
      <w:bookmarkEnd w:id="5095"/>
      <w:r>
        <w:rPr>
          <w:rFonts w:hint="cs"/>
          <w:rtl/>
        </w:rPr>
        <w:t xml:space="preserve">בפני היושב-ראש היא קיום הישיבה בהיוועדות חזותית או ביטולה יתאפשר </w:t>
      </w:r>
      <w:bookmarkStart w:id="5096" w:name="_ETM_Q12_229000"/>
      <w:bookmarkEnd w:id="5096"/>
      <w:r>
        <w:rPr>
          <w:rFonts w:hint="cs"/>
          <w:rtl/>
        </w:rPr>
        <w:t>קיום הישיבה בהיוועדות חזותית.</w:t>
      </w:r>
      <w:r w:rsidR="00CD2439">
        <w:rPr>
          <w:rFonts w:hint="cs"/>
          <w:rtl/>
        </w:rPr>
        <w:t xml:space="preserve"> </w:t>
      </w:r>
      <w:bookmarkStart w:id="5097" w:name="_ETM_Q12_234000"/>
      <w:bookmarkEnd w:id="5097"/>
      <w:r>
        <w:rPr>
          <w:rFonts w:hint="cs"/>
          <w:rtl/>
        </w:rPr>
        <w:t xml:space="preserve">בנוסף, לאור העובדה כי האפשרות לקיים </w:t>
      </w:r>
      <w:bookmarkStart w:id="5098" w:name="_ETM_Q12_239000"/>
      <w:bookmarkEnd w:id="5098"/>
      <w:r>
        <w:rPr>
          <w:rFonts w:hint="cs"/>
          <w:rtl/>
        </w:rPr>
        <w:t xml:space="preserve">ישיבה בהיוועדות חזותית היא רק בתקופת החירום, </w:t>
      </w:r>
      <w:bookmarkStart w:id="5099" w:name="_ETM_Q12_243000"/>
      <w:bookmarkEnd w:id="5099"/>
      <w:r>
        <w:rPr>
          <w:rFonts w:hint="cs"/>
          <w:rtl/>
        </w:rPr>
        <w:t xml:space="preserve">והשר נדרש לחדש אותה בצו באישור הוועדה מדי שלושה חודשים, </w:t>
      </w:r>
      <w:bookmarkStart w:id="5100" w:name="_ETM_Q12_248000"/>
      <w:bookmarkStart w:id="5101" w:name="_ETM_Q12_242000"/>
      <w:bookmarkEnd w:id="5100"/>
      <w:bookmarkEnd w:id="5101"/>
      <w:r>
        <w:rPr>
          <w:rFonts w:hint="cs"/>
          <w:rtl/>
        </w:rPr>
        <w:t xml:space="preserve">האפשרות לקיים ישיבות במתכונת זו תהיה נתונה לפיקוח של הכנסת </w:t>
      </w:r>
      <w:bookmarkStart w:id="5102" w:name="_ETM_Q12_246000"/>
      <w:bookmarkEnd w:id="5102"/>
      <w:r>
        <w:rPr>
          <w:rFonts w:hint="cs"/>
          <w:rtl/>
        </w:rPr>
        <w:t>באופן הדוק.</w:t>
      </w:r>
    </w:p>
    <w:p w:rsidR="00423672" w:rsidRDefault="00423672" w:rsidP="00633AFA">
      <w:pPr>
        <w:rPr>
          <w:rtl/>
        </w:rPr>
      </w:pPr>
    </w:p>
    <w:p w:rsidR="00423672" w:rsidRDefault="00423672" w:rsidP="00CD2439">
      <w:pPr>
        <w:rPr>
          <w:rtl/>
        </w:rPr>
      </w:pPr>
      <w:bookmarkStart w:id="5103" w:name="_ETM_Q12_253000"/>
      <w:bookmarkEnd w:id="5103"/>
      <w:r>
        <w:rPr>
          <w:rFonts w:hint="cs"/>
          <w:rtl/>
        </w:rPr>
        <w:t xml:space="preserve">הוועדה עמדה על כך כי לעניין ישיבות </w:t>
      </w:r>
      <w:bookmarkStart w:id="5104" w:name="_ETM_Q12_252000"/>
      <w:bookmarkEnd w:id="5104"/>
      <w:r>
        <w:rPr>
          <w:rFonts w:hint="cs"/>
          <w:rtl/>
        </w:rPr>
        <w:t xml:space="preserve">שעניינן שמיעת התנגדויות </w:t>
      </w:r>
      <w:proofErr w:type="spellStart"/>
      <w:r>
        <w:rPr>
          <w:rFonts w:hint="cs"/>
          <w:rtl/>
        </w:rPr>
        <w:t>ועררים</w:t>
      </w:r>
      <w:proofErr w:type="spellEnd"/>
      <w:r>
        <w:rPr>
          <w:rFonts w:hint="cs"/>
          <w:rtl/>
        </w:rPr>
        <w:t xml:space="preserve">, אשר בהן הנזק הפוטנציאלי מקיום הישיבה </w:t>
      </w:r>
      <w:bookmarkStart w:id="5105" w:name="_ETM_Q12_262000"/>
      <w:bookmarkEnd w:id="5105"/>
      <w:r>
        <w:rPr>
          <w:rFonts w:hint="cs"/>
          <w:rtl/>
        </w:rPr>
        <w:t xml:space="preserve">בדרך של היוועדות חזותית הוא גדול יותר, יקבל יושב-ראש מוסד </w:t>
      </w:r>
      <w:bookmarkStart w:id="5106" w:name="_ETM_Q12_261000"/>
      <w:bookmarkEnd w:id="5106"/>
      <w:r>
        <w:rPr>
          <w:rFonts w:hint="cs"/>
          <w:rtl/>
        </w:rPr>
        <w:t xml:space="preserve">התכנון את ההחלטה על קיום הישיבה בדרך של היוועדות חזותית </w:t>
      </w:r>
      <w:bookmarkStart w:id="5107" w:name="_ETM_Q12_270000"/>
      <w:bookmarkEnd w:id="5107"/>
      <w:r>
        <w:rPr>
          <w:rFonts w:hint="cs"/>
          <w:rtl/>
        </w:rPr>
        <w:t>רק לאחר ששקל שיקולים נוספים</w:t>
      </w:r>
      <w:r w:rsidR="00CD2439">
        <w:rPr>
          <w:rFonts w:hint="cs"/>
          <w:rtl/>
        </w:rPr>
        <w:t>,</w:t>
      </w:r>
      <w:r>
        <w:rPr>
          <w:rFonts w:hint="cs"/>
          <w:rtl/>
        </w:rPr>
        <w:t xml:space="preserve"> ובהם הנזק שייגרם לצדדים מקיום </w:t>
      </w:r>
      <w:bookmarkStart w:id="5108" w:name="_ETM_Q12_274000"/>
      <w:bookmarkEnd w:id="5108"/>
      <w:r>
        <w:rPr>
          <w:rFonts w:hint="cs"/>
          <w:rtl/>
        </w:rPr>
        <w:t>הישיבה במתכונת זו</w:t>
      </w:r>
      <w:r w:rsidR="00CD2439">
        <w:rPr>
          <w:rFonts w:hint="cs"/>
          <w:rtl/>
        </w:rPr>
        <w:t>,</w:t>
      </w:r>
      <w:r>
        <w:rPr>
          <w:rFonts w:hint="cs"/>
          <w:rtl/>
        </w:rPr>
        <w:t xml:space="preserve"> חשיבות הישיבה, היקף ההתנגדות או הערר </w:t>
      </w:r>
      <w:bookmarkStart w:id="5109" w:name="_ETM_Q12_280000"/>
      <w:bookmarkEnd w:id="5109"/>
      <w:r>
        <w:rPr>
          <w:rFonts w:hint="cs"/>
          <w:rtl/>
        </w:rPr>
        <w:t xml:space="preserve">וכן ההשפעה על הסביבה. כמו כן, על מנת </w:t>
      </w:r>
      <w:bookmarkStart w:id="5110" w:name="_ETM_Q12_283000"/>
      <w:bookmarkEnd w:id="5110"/>
      <w:r>
        <w:rPr>
          <w:rFonts w:hint="cs"/>
          <w:rtl/>
        </w:rPr>
        <w:t xml:space="preserve">למנוע פגיעה במי שאין לו אמצעים טכנולוגיים המאפשרים לו השתתפות </w:t>
      </w:r>
      <w:bookmarkStart w:id="5111" w:name="_ETM_Q12_287000"/>
      <w:bookmarkEnd w:id="5111"/>
      <w:r>
        <w:rPr>
          <w:rFonts w:hint="cs"/>
          <w:rtl/>
        </w:rPr>
        <w:t>בדרך של היוועדות חזותית עמדה הוועדה על כך שככל שהיושב-ראש</w:t>
      </w:r>
      <w:bookmarkStart w:id="5112" w:name="_ETM_Q12_286000"/>
      <w:bookmarkEnd w:id="5112"/>
      <w:r>
        <w:rPr>
          <w:rFonts w:hint="cs"/>
          <w:rtl/>
        </w:rPr>
        <w:t xml:space="preserve"> שוכנע כי אין למתנגדים או לעורר אמצעים כאמור וכי הפנייה </w:t>
      </w:r>
      <w:bookmarkStart w:id="5113" w:name="_ETM_Q12_295000"/>
      <w:bookmarkEnd w:id="5113"/>
      <w:r>
        <w:rPr>
          <w:rFonts w:hint="cs"/>
          <w:rtl/>
        </w:rPr>
        <w:t xml:space="preserve">שלו היא בתום לב ומטרתה אינה עיכוב הדיון, יספק לו </w:t>
      </w:r>
      <w:bookmarkStart w:id="5114" w:name="_ETM_Q12_299000"/>
      <w:bookmarkEnd w:id="5114"/>
      <w:r>
        <w:rPr>
          <w:rFonts w:hint="cs"/>
          <w:rtl/>
        </w:rPr>
        <w:t>מוסד התכנון את האמצעים הנדרשים להשתתף בישיבה.</w:t>
      </w:r>
    </w:p>
    <w:p w:rsidR="00423672" w:rsidRDefault="00423672" w:rsidP="00633AFA">
      <w:pPr>
        <w:rPr>
          <w:rtl/>
        </w:rPr>
      </w:pPr>
    </w:p>
    <w:p w:rsidR="00423672" w:rsidRDefault="00423672" w:rsidP="00633AFA">
      <w:pPr>
        <w:rPr>
          <w:rtl/>
        </w:rPr>
      </w:pPr>
      <w:bookmarkStart w:id="5115" w:name="_ETM_Q12_302000"/>
      <w:bookmarkEnd w:id="5115"/>
      <w:r>
        <w:rPr>
          <w:rFonts w:hint="cs"/>
          <w:rtl/>
        </w:rPr>
        <w:t xml:space="preserve">עוד נקבע כי </w:t>
      </w:r>
      <w:bookmarkStart w:id="5116" w:name="_ETM_Q12_304000"/>
      <w:bookmarkEnd w:id="5116"/>
      <w:r>
        <w:rPr>
          <w:rFonts w:hint="cs"/>
          <w:rtl/>
        </w:rPr>
        <w:t xml:space="preserve">ככל שמי מהצדדים מתנגד לקיום הישיבה בדרך של היוועדות חזותית, </w:t>
      </w:r>
      <w:bookmarkStart w:id="5117" w:name="_ETM_Q12_308000"/>
      <w:bookmarkEnd w:id="5117"/>
      <w:r>
        <w:rPr>
          <w:rFonts w:hint="cs"/>
          <w:rtl/>
        </w:rPr>
        <w:t xml:space="preserve">הוא יוכל להשתתף בה באמצעות שיחה טלפונית, ואם סירב </w:t>
      </w:r>
      <w:bookmarkStart w:id="5118" w:name="_ETM_Q12_307000"/>
      <w:bookmarkEnd w:id="5118"/>
      <w:r>
        <w:rPr>
          <w:rFonts w:hint="cs"/>
          <w:rtl/>
        </w:rPr>
        <w:t xml:space="preserve">גם לדרך זו, יחליט היושב-ראש אם לקיים את הדיון או </w:t>
      </w:r>
      <w:bookmarkStart w:id="5119" w:name="_ETM_Q12_316000"/>
      <w:bookmarkEnd w:id="5119"/>
      <w:r>
        <w:rPr>
          <w:rFonts w:hint="cs"/>
          <w:rtl/>
        </w:rPr>
        <w:t xml:space="preserve">לא, בין השאר בהתחשב בגילו, מצב בריאותו ונסיבותיו האישיות של </w:t>
      </w:r>
      <w:bookmarkStart w:id="5120" w:name="_ETM_Q12_321000"/>
      <w:bookmarkEnd w:id="5120"/>
      <w:r>
        <w:rPr>
          <w:rFonts w:hint="cs"/>
          <w:rtl/>
        </w:rPr>
        <w:t>הפונה.</w:t>
      </w:r>
    </w:p>
    <w:p w:rsidR="00423672" w:rsidRDefault="00423672" w:rsidP="00633AFA">
      <w:pPr>
        <w:rPr>
          <w:rtl/>
        </w:rPr>
      </w:pPr>
      <w:bookmarkStart w:id="5121" w:name="_ETM_Q12_322000"/>
      <w:bookmarkEnd w:id="5121"/>
    </w:p>
    <w:p w:rsidR="00423672" w:rsidRDefault="00423672" w:rsidP="00633AFA">
      <w:pPr>
        <w:rPr>
          <w:rtl/>
        </w:rPr>
      </w:pPr>
      <w:r>
        <w:rPr>
          <w:rFonts w:hint="cs"/>
          <w:rtl/>
        </w:rPr>
        <w:t xml:space="preserve">אני מאמינה שהצעת החוק המונחת בפניכם מאזנת בצורה מיטבית </w:t>
      </w:r>
      <w:bookmarkStart w:id="5122" w:name="_ETM_Q12_327000"/>
      <w:bookmarkEnd w:id="5122"/>
      <w:r>
        <w:rPr>
          <w:rFonts w:hint="cs"/>
          <w:rtl/>
        </w:rPr>
        <w:t xml:space="preserve">בין הרצון והצורך לקדם את הליכי התכנון והבנייה גם בתקופה </w:t>
      </w:r>
      <w:bookmarkStart w:id="5123" w:name="_ETM_Q12_331000"/>
      <w:bookmarkEnd w:id="5123"/>
      <w:r>
        <w:rPr>
          <w:rFonts w:hint="cs"/>
          <w:rtl/>
        </w:rPr>
        <w:t xml:space="preserve">יוצאת דופן זו לבין הרצון למנוע פגיעה בציבור בשל השינויים </w:t>
      </w:r>
      <w:bookmarkStart w:id="5124" w:name="_ETM_Q12_336000"/>
      <w:bookmarkEnd w:id="5124"/>
      <w:r>
        <w:rPr>
          <w:rFonts w:hint="cs"/>
          <w:rtl/>
        </w:rPr>
        <w:t>מההסדר הרגיל הקבוע בחוק.</w:t>
      </w:r>
      <w:bookmarkStart w:id="5125" w:name="_ETM_Q12_337000"/>
      <w:bookmarkEnd w:id="5125"/>
      <w:r>
        <w:rPr>
          <w:rFonts w:hint="cs"/>
          <w:rtl/>
        </w:rPr>
        <w:t xml:space="preserve"> כמו כן, אני מאמינה שהמנגנונים שקבענו בחוק</w:t>
      </w:r>
      <w:bookmarkStart w:id="5126" w:name="_ETM_Q12_335000"/>
      <w:bookmarkEnd w:id="5126"/>
      <w:r>
        <w:rPr>
          <w:rFonts w:hint="cs"/>
          <w:rtl/>
        </w:rPr>
        <w:t xml:space="preserve">, בין השאר הדרישה כי יידרש אישור ועדת הפנים והגנת </w:t>
      </w:r>
      <w:bookmarkStart w:id="5127" w:name="_ETM_Q12_344000"/>
      <w:bookmarkEnd w:id="5127"/>
      <w:r>
        <w:rPr>
          <w:rFonts w:hint="cs"/>
          <w:rtl/>
        </w:rPr>
        <w:t xml:space="preserve">הסביבה לצווים שמוציא השר והגבלת התקופות שעליהן חל הצו, מבטיחים </w:t>
      </w:r>
      <w:bookmarkStart w:id="5128" w:name="_ETM_Q12_350000"/>
      <w:bookmarkEnd w:id="5128"/>
      <w:r>
        <w:rPr>
          <w:rFonts w:hint="cs"/>
          <w:rtl/>
        </w:rPr>
        <w:t xml:space="preserve">כי על אף מצב החירום שבו אנו נמצאים, יישמר פיקוח </w:t>
      </w:r>
      <w:bookmarkStart w:id="5129" w:name="_ETM_Q12_348000"/>
      <w:bookmarkEnd w:id="5129"/>
      <w:r>
        <w:rPr>
          <w:rFonts w:hint="cs"/>
          <w:rtl/>
        </w:rPr>
        <w:t>הכנסת על פעולות הרשות המבצעת ועל שינוי ההסדרים הקבועים בחוק.</w:t>
      </w:r>
    </w:p>
    <w:p w:rsidR="00423672" w:rsidRDefault="00423672" w:rsidP="00633AFA">
      <w:pPr>
        <w:rPr>
          <w:rtl/>
        </w:rPr>
      </w:pPr>
    </w:p>
    <w:p w:rsidR="00423672" w:rsidRDefault="00423672" w:rsidP="00633AFA">
      <w:pPr>
        <w:rPr>
          <w:rtl/>
        </w:rPr>
      </w:pPr>
      <w:r>
        <w:rPr>
          <w:rFonts w:hint="cs"/>
          <w:rtl/>
        </w:rPr>
        <w:t xml:space="preserve">להצעת </w:t>
      </w:r>
      <w:bookmarkStart w:id="5130" w:name="_ETM_Q12_359000"/>
      <w:bookmarkEnd w:id="5130"/>
      <w:r>
        <w:rPr>
          <w:rFonts w:hint="cs"/>
          <w:rtl/>
        </w:rPr>
        <w:t xml:space="preserve">החוק לא הוגשו הסתייגויות, ואני מבקשת מהכנסת לאשר את הצעת </w:t>
      </w:r>
      <w:bookmarkStart w:id="5131" w:name="_ETM_Q12_358000"/>
      <w:bookmarkEnd w:id="5131"/>
      <w:r>
        <w:rPr>
          <w:rFonts w:hint="cs"/>
          <w:rtl/>
        </w:rPr>
        <w:t>החוק בנוסח הוועדה בקריאה שנייה ושלישית. תודה רבה.</w:t>
      </w:r>
    </w:p>
    <w:p w:rsidR="00423672" w:rsidRDefault="00423672" w:rsidP="00633AFA">
      <w:pPr>
        <w:rPr>
          <w:rtl/>
        </w:rPr>
      </w:pPr>
    </w:p>
    <w:p w:rsidR="00423672" w:rsidRDefault="00423672" w:rsidP="00633AFA">
      <w:pPr>
        <w:pStyle w:val="af6"/>
        <w:keepNext/>
        <w:rPr>
          <w:rtl/>
        </w:rPr>
      </w:pPr>
      <w:bookmarkStart w:id="5132" w:name="_ETM_Q12_370000"/>
      <w:bookmarkStart w:id="5133" w:name="ET_yor_6029_2"/>
      <w:bookmarkEnd w:id="5132"/>
      <w:r w:rsidRPr="000134BF">
        <w:rPr>
          <w:rStyle w:val="TagStyle"/>
          <w:rtl/>
        </w:rPr>
        <w:t xml:space="preserve"> &lt;&lt; יור &gt;&gt; </w:t>
      </w:r>
      <w:r>
        <w:rPr>
          <w:rtl/>
        </w:rPr>
        <w:t>היו"ר שרן מרים השכל:</w:t>
      </w:r>
      <w:r w:rsidRPr="000134BF">
        <w:rPr>
          <w:rStyle w:val="TagStyle"/>
          <w:rtl/>
        </w:rPr>
        <w:t xml:space="preserve"> &lt;&lt; יור &gt;&gt;</w:t>
      </w:r>
      <w:r>
        <w:rPr>
          <w:rtl/>
        </w:rPr>
        <w:t xml:space="preserve">   </w:t>
      </w:r>
      <w:bookmarkEnd w:id="5133"/>
    </w:p>
    <w:p w:rsidR="00423672" w:rsidRDefault="00423672" w:rsidP="00062C84">
      <w:pPr>
        <w:rPr>
          <w:rtl/>
          <w:lang w:eastAsia="he-IL"/>
        </w:rPr>
      </w:pPr>
    </w:p>
    <w:p w:rsidR="00423672" w:rsidRDefault="00423672" w:rsidP="00633AFA">
      <w:pPr>
        <w:rPr>
          <w:rtl/>
          <w:lang w:eastAsia="he-IL"/>
        </w:rPr>
      </w:pPr>
      <w:r>
        <w:rPr>
          <w:rFonts w:hint="cs"/>
          <w:rtl/>
          <w:lang w:eastAsia="he-IL"/>
        </w:rPr>
        <w:t>תודה רבה לחברת הכנסת חיימוביץ'.</w:t>
      </w:r>
    </w:p>
    <w:p w:rsidR="00423672" w:rsidRDefault="00423672" w:rsidP="00633AFA">
      <w:pPr>
        <w:rPr>
          <w:rtl/>
          <w:lang w:eastAsia="he-IL"/>
        </w:rPr>
      </w:pPr>
    </w:p>
    <w:p w:rsidR="00423672" w:rsidRDefault="00423672" w:rsidP="00633AFA">
      <w:pPr>
        <w:rPr>
          <w:rtl/>
          <w:lang w:eastAsia="he-IL"/>
        </w:rPr>
      </w:pPr>
    </w:p>
    <w:p w:rsidR="00423672" w:rsidRDefault="00423672" w:rsidP="00633AFA">
      <w:pPr>
        <w:pStyle w:val="a6"/>
        <w:rPr>
          <w:rtl/>
          <w:lang w:eastAsia="he-IL"/>
        </w:rPr>
      </w:pPr>
      <w:bookmarkStart w:id="5134" w:name="ET_subject_מסמכים_שהונחו_על_שולחן__3"/>
      <w:r w:rsidRPr="000134BF">
        <w:rPr>
          <w:rStyle w:val="TagStyle"/>
          <w:rtl/>
        </w:rPr>
        <w:t xml:space="preserve"> &lt;&lt; נושא &gt;&gt; </w:t>
      </w:r>
      <w:bookmarkStart w:id="5135" w:name="_Toc48036534"/>
      <w:bookmarkStart w:id="5136" w:name="_Toc48046178"/>
      <w:r>
        <w:rPr>
          <w:rtl/>
          <w:lang w:eastAsia="he-IL"/>
        </w:rPr>
        <w:t>מסמכים שהונחו על שולחן הכנסת</w:t>
      </w:r>
      <w:bookmarkEnd w:id="5135"/>
      <w:bookmarkEnd w:id="5136"/>
      <w:r w:rsidRPr="000134BF">
        <w:rPr>
          <w:rStyle w:val="TagStyle"/>
          <w:rtl/>
        </w:rPr>
        <w:t xml:space="preserve"> &lt;&lt; נושא &gt;&gt;</w:t>
      </w:r>
      <w:r>
        <w:rPr>
          <w:rtl/>
          <w:lang w:eastAsia="he-IL"/>
        </w:rPr>
        <w:t xml:space="preserve">   </w:t>
      </w:r>
      <w:bookmarkEnd w:id="5134"/>
    </w:p>
    <w:p w:rsidR="00423672" w:rsidRDefault="00423672" w:rsidP="00062C84">
      <w:pPr>
        <w:rPr>
          <w:rtl/>
          <w:lang w:eastAsia="he-IL"/>
        </w:rPr>
      </w:pPr>
    </w:p>
    <w:p w:rsidR="00423672" w:rsidRDefault="00423672" w:rsidP="00633AFA">
      <w:pPr>
        <w:pStyle w:val="af6"/>
        <w:keepNext/>
        <w:rPr>
          <w:rtl/>
        </w:rPr>
      </w:pPr>
      <w:bookmarkStart w:id="5137" w:name="ET_yor_6029_8"/>
      <w:r w:rsidRPr="00F23070">
        <w:rPr>
          <w:rStyle w:val="TagStyle"/>
          <w:rtl/>
        </w:rPr>
        <w:t xml:space="preserve"> &lt;&lt; יור &gt;&gt; </w:t>
      </w:r>
      <w:r>
        <w:rPr>
          <w:rtl/>
        </w:rPr>
        <w:t>היו"ר שרן מרים השכל:</w:t>
      </w:r>
      <w:r w:rsidRPr="00F23070">
        <w:rPr>
          <w:rStyle w:val="TagStyle"/>
          <w:rtl/>
        </w:rPr>
        <w:t xml:space="preserve"> &lt;&lt; יור &gt;&gt;</w:t>
      </w:r>
      <w:r>
        <w:rPr>
          <w:rtl/>
        </w:rPr>
        <w:t xml:space="preserve">   </w:t>
      </w:r>
      <w:bookmarkEnd w:id="5137"/>
    </w:p>
    <w:p w:rsidR="00423672" w:rsidRDefault="00423672" w:rsidP="00062C84">
      <w:pPr>
        <w:rPr>
          <w:rtl/>
          <w:lang w:eastAsia="he-IL"/>
        </w:rPr>
      </w:pPr>
    </w:p>
    <w:p w:rsidR="00423672" w:rsidRDefault="00423672" w:rsidP="00633AFA">
      <w:pPr>
        <w:rPr>
          <w:rtl/>
          <w:lang w:eastAsia="he-IL"/>
        </w:rPr>
      </w:pPr>
      <w:bookmarkStart w:id="5138" w:name="_ETM_Q12_371000"/>
      <w:bookmarkEnd w:id="5138"/>
      <w:r>
        <w:rPr>
          <w:rFonts w:hint="cs"/>
          <w:rtl/>
          <w:lang w:eastAsia="he-IL"/>
        </w:rPr>
        <w:t xml:space="preserve">לפני שנעבור לדיון </w:t>
      </w:r>
      <w:bookmarkStart w:id="5139" w:name="_ETM_Q12_374000"/>
      <w:bookmarkEnd w:id="5139"/>
      <w:r w:rsidR="000E313C">
        <w:rPr>
          <w:rFonts w:hint="eastAsia"/>
          <w:rtl/>
          <w:lang w:eastAsia="he-IL"/>
        </w:rPr>
        <w:t>–</w:t>
      </w:r>
      <w:r w:rsidR="004D6109">
        <w:rPr>
          <w:rFonts w:hint="cs"/>
          <w:rtl/>
          <w:lang w:eastAsia="he-IL"/>
        </w:rPr>
        <w:t xml:space="preserve"> </w:t>
      </w:r>
      <w:r>
        <w:rPr>
          <w:rFonts w:hint="cs"/>
          <w:rtl/>
          <w:lang w:eastAsia="he-IL"/>
        </w:rPr>
        <w:t>הודעה למזכירת כנסת, בבקשה.</w:t>
      </w:r>
    </w:p>
    <w:p w:rsidR="00423672" w:rsidRDefault="00423672" w:rsidP="00633AFA">
      <w:pPr>
        <w:rPr>
          <w:rtl/>
          <w:lang w:eastAsia="he-IL"/>
        </w:rPr>
      </w:pPr>
      <w:bookmarkStart w:id="5140" w:name="_ETM_Q12_378000"/>
      <w:bookmarkEnd w:id="5140"/>
    </w:p>
    <w:p w:rsidR="00423672" w:rsidRDefault="00423672" w:rsidP="00633AFA">
      <w:pPr>
        <w:pStyle w:val="a4"/>
        <w:keepNext/>
        <w:rPr>
          <w:rtl/>
        </w:rPr>
      </w:pPr>
      <w:bookmarkStart w:id="5141" w:name="ET_speaker_4926_9"/>
      <w:r w:rsidRPr="00F23070">
        <w:rPr>
          <w:rStyle w:val="TagStyle"/>
          <w:rtl/>
        </w:rPr>
        <w:lastRenderedPageBreak/>
        <w:t xml:space="preserve"> &lt;&lt; דובר &gt;&gt; </w:t>
      </w:r>
      <w:bookmarkStart w:id="5142" w:name="_Toc48036535"/>
      <w:bookmarkStart w:id="5143" w:name="_Toc48046179"/>
      <w:r>
        <w:rPr>
          <w:rtl/>
        </w:rPr>
        <w:t>מזכירת הכנסת ירדנה מלר-הורוביץ:</w:t>
      </w:r>
      <w:bookmarkEnd w:id="5142"/>
      <w:bookmarkEnd w:id="5143"/>
      <w:r w:rsidRPr="00F23070">
        <w:rPr>
          <w:rStyle w:val="TagStyle"/>
          <w:rtl/>
        </w:rPr>
        <w:t xml:space="preserve"> &lt;&lt; דובר &gt;&gt;</w:t>
      </w:r>
      <w:r>
        <w:rPr>
          <w:rtl/>
        </w:rPr>
        <w:t xml:space="preserve">   </w:t>
      </w:r>
      <w:bookmarkEnd w:id="5141"/>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תודה רבה. ברשות יושבת-ראש הישיבה, הינני </w:t>
      </w:r>
      <w:bookmarkStart w:id="5144" w:name="_ETM_Q12_375000"/>
      <w:bookmarkEnd w:id="5144"/>
      <w:r>
        <w:rPr>
          <w:rFonts w:hint="cs"/>
          <w:rtl/>
          <w:lang w:eastAsia="he-IL"/>
        </w:rPr>
        <w:t xml:space="preserve">מתכבדת להודיעכם, כי הונחה היום על שולחן הכנסת, לקריאה </w:t>
      </w:r>
      <w:bookmarkStart w:id="5145" w:name="_ETM_Q12_383000"/>
      <w:bookmarkEnd w:id="5145"/>
      <w:r>
        <w:rPr>
          <w:rFonts w:hint="cs"/>
          <w:rtl/>
          <w:lang w:eastAsia="he-IL"/>
        </w:rPr>
        <w:t xml:space="preserve">שנייה ולקריאה שלישית, הצעת חוק קיום דיונים בהיוועדות חזותית </w:t>
      </w:r>
      <w:bookmarkStart w:id="5146" w:name="_ETM_Q12_384000"/>
      <w:bookmarkEnd w:id="5146"/>
      <w:r>
        <w:rPr>
          <w:rFonts w:hint="cs"/>
          <w:rtl/>
          <w:lang w:eastAsia="he-IL"/>
        </w:rPr>
        <w:t>בהשתתפות עצורים, אסירים וכלואים בתקופת התפשטות נגיף הקורונה החדש (הוראת שעה), התש"ף</w:t>
      </w:r>
      <w:r w:rsidR="000E313C">
        <w:rPr>
          <w:rFonts w:hint="eastAsia"/>
          <w:rtl/>
          <w:lang w:eastAsia="he-IL"/>
        </w:rPr>
        <w:t>–</w:t>
      </w:r>
      <w:r>
        <w:rPr>
          <w:rFonts w:hint="cs"/>
          <w:rtl/>
          <w:lang w:eastAsia="he-IL"/>
        </w:rPr>
        <w:t>2020, שהחזירה ועדת החוקה, חוק ומשפט. תודה.</w:t>
      </w:r>
    </w:p>
    <w:p w:rsidR="00423672" w:rsidRDefault="00423672" w:rsidP="00633AFA">
      <w:pPr>
        <w:rPr>
          <w:rtl/>
          <w:lang w:eastAsia="he-IL"/>
        </w:rPr>
      </w:pPr>
      <w:bookmarkStart w:id="5147" w:name="_ETM_Q12_397000"/>
      <w:bookmarkEnd w:id="5147"/>
    </w:p>
    <w:p w:rsidR="00423672" w:rsidRDefault="00423672" w:rsidP="00633AFA">
      <w:pPr>
        <w:pStyle w:val="af6"/>
        <w:keepNext/>
        <w:rPr>
          <w:rtl/>
        </w:rPr>
      </w:pPr>
      <w:bookmarkStart w:id="5148" w:name="ET_yor_6029_10"/>
      <w:r w:rsidRPr="00F23070">
        <w:rPr>
          <w:rStyle w:val="TagStyle"/>
          <w:rtl/>
        </w:rPr>
        <w:t xml:space="preserve"> &lt;&lt; יור &gt;&gt; </w:t>
      </w:r>
      <w:r>
        <w:rPr>
          <w:rtl/>
        </w:rPr>
        <w:t>היו"ר שרן מרים השכל:</w:t>
      </w:r>
      <w:r w:rsidRPr="00F23070">
        <w:rPr>
          <w:rStyle w:val="TagStyle"/>
          <w:rtl/>
        </w:rPr>
        <w:t xml:space="preserve"> &lt;&lt; יור &gt;&gt;</w:t>
      </w:r>
      <w:r>
        <w:rPr>
          <w:rtl/>
        </w:rPr>
        <w:t xml:space="preserve">   </w:t>
      </w:r>
      <w:bookmarkEnd w:id="5148"/>
    </w:p>
    <w:p w:rsidR="00423672" w:rsidRDefault="00423672" w:rsidP="00062C84">
      <w:pPr>
        <w:rPr>
          <w:rtl/>
          <w:lang w:eastAsia="he-IL"/>
        </w:rPr>
      </w:pPr>
    </w:p>
    <w:p w:rsidR="00423672" w:rsidRDefault="00423672" w:rsidP="00633AFA">
      <w:pPr>
        <w:rPr>
          <w:rtl/>
          <w:lang w:eastAsia="he-IL"/>
        </w:rPr>
      </w:pPr>
      <w:bookmarkStart w:id="5149" w:name="_ETM_Q12_398000"/>
      <w:bookmarkEnd w:id="5149"/>
      <w:r>
        <w:rPr>
          <w:rFonts w:hint="cs"/>
          <w:rtl/>
          <w:lang w:eastAsia="he-IL"/>
        </w:rPr>
        <w:t xml:space="preserve">תודה רבה, </w:t>
      </w:r>
      <w:bookmarkStart w:id="5150" w:name="_ETM_Q12_399000"/>
      <w:bookmarkEnd w:id="5150"/>
      <w:r>
        <w:rPr>
          <w:rFonts w:hint="cs"/>
          <w:rtl/>
          <w:lang w:eastAsia="he-IL"/>
        </w:rPr>
        <w:t>מזכירת הכנסת.</w:t>
      </w:r>
    </w:p>
    <w:p w:rsidR="00423672" w:rsidRDefault="00423672" w:rsidP="00633AFA">
      <w:pPr>
        <w:rPr>
          <w:rtl/>
          <w:lang w:eastAsia="he-IL"/>
        </w:rPr>
      </w:pPr>
    </w:p>
    <w:p w:rsidR="00423672" w:rsidRDefault="00423672" w:rsidP="00633AFA">
      <w:pPr>
        <w:rPr>
          <w:rtl/>
          <w:lang w:eastAsia="he-IL"/>
        </w:rPr>
      </w:pPr>
    </w:p>
    <w:p w:rsidR="00423672" w:rsidRDefault="00423672" w:rsidP="00633AFA">
      <w:pPr>
        <w:pStyle w:val="a6"/>
        <w:rPr>
          <w:rtl/>
          <w:lang w:eastAsia="he-IL"/>
        </w:rPr>
      </w:pPr>
      <w:bookmarkStart w:id="5151" w:name="ET_hatsach_619181_12"/>
      <w:r w:rsidRPr="00CC274E">
        <w:rPr>
          <w:rStyle w:val="TagStyle"/>
          <w:rtl/>
        </w:rPr>
        <w:t xml:space="preserve"> &lt;&lt; הצח &gt;&gt; </w:t>
      </w:r>
      <w:bookmarkStart w:id="5152" w:name="_Toc48036536"/>
      <w:bookmarkStart w:id="5153" w:name="_Toc48046180"/>
      <w:r>
        <w:rPr>
          <w:rtl/>
          <w:lang w:eastAsia="he-IL"/>
        </w:rPr>
        <w:t xml:space="preserve">הצעת חוק הארכת תקופות וקיום דיונים בהיוועדות חזותית בענייני תכנון ובנייה (נגיף הקורונה החדש </w:t>
      </w:r>
      <w:r w:rsidR="000E313C">
        <w:rPr>
          <w:rFonts w:hint="cs"/>
          <w:rtl/>
          <w:lang w:eastAsia="he-IL"/>
        </w:rPr>
        <w:t>–</w:t>
      </w:r>
      <w:r>
        <w:rPr>
          <w:rtl/>
          <w:lang w:eastAsia="he-IL"/>
        </w:rPr>
        <w:t xml:space="preserve"> הוראת שעה), התש"ף</w:t>
      </w:r>
      <w:r w:rsidR="000E313C">
        <w:rPr>
          <w:rFonts w:hint="cs"/>
          <w:rtl/>
          <w:lang w:eastAsia="he-IL"/>
        </w:rPr>
        <w:t>–</w:t>
      </w:r>
      <w:r>
        <w:rPr>
          <w:rtl/>
          <w:lang w:eastAsia="he-IL"/>
        </w:rPr>
        <w:t>2020</w:t>
      </w:r>
      <w:bookmarkEnd w:id="5152"/>
      <w:bookmarkEnd w:id="5153"/>
      <w:r w:rsidRPr="00CC274E">
        <w:rPr>
          <w:rStyle w:val="TagStyle"/>
          <w:rtl/>
        </w:rPr>
        <w:t xml:space="preserve"> &lt;&lt; הצח &gt;&gt;</w:t>
      </w:r>
      <w:r>
        <w:rPr>
          <w:rtl/>
          <w:lang w:eastAsia="he-IL"/>
        </w:rPr>
        <w:t xml:space="preserve">   </w:t>
      </w:r>
      <w:bookmarkEnd w:id="5151"/>
    </w:p>
    <w:p w:rsidR="00423672" w:rsidRDefault="00423672" w:rsidP="00633AFA">
      <w:pPr>
        <w:pStyle w:val="-0"/>
        <w:rPr>
          <w:rtl/>
          <w:lang w:eastAsia="he-IL"/>
        </w:rPr>
      </w:pPr>
      <w:r>
        <w:rPr>
          <w:rtl/>
          <w:lang w:eastAsia="he-IL"/>
        </w:rPr>
        <w:t>(קריאה שנייה וקריאה שלישית)</w:t>
      </w:r>
    </w:p>
    <w:p w:rsidR="00423672" w:rsidRDefault="00423672" w:rsidP="00062C84">
      <w:pPr>
        <w:rPr>
          <w:rtl/>
          <w:lang w:eastAsia="he-IL"/>
        </w:rPr>
      </w:pPr>
    </w:p>
    <w:p w:rsidR="00423672" w:rsidRDefault="00423672" w:rsidP="00633AFA">
      <w:pPr>
        <w:pStyle w:val="af6"/>
        <w:keepNext/>
        <w:rPr>
          <w:rtl/>
        </w:rPr>
      </w:pPr>
      <w:r w:rsidRPr="00CC274E">
        <w:rPr>
          <w:rStyle w:val="TagStyle"/>
          <w:rtl/>
        </w:rPr>
        <w:t xml:space="preserve"> &lt;&lt; יור &gt;&gt; </w:t>
      </w:r>
      <w:r>
        <w:rPr>
          <w:rtl/>
        </w:rPr>
        <w:t>היו"ר שרן מרים השכל:</w:t>
      </w:r>
      <w:r w:rsidRPr="00CC274E">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bookmarkStart w:id="5154" w:name="_ETM_Q12_401000"/>
      <w:bookmarkEnd w:id="5154"/>
      <w:r>
        <w:rPr>
          <w:rFonts w:hint="cs"/>
          <w:rtl/>
          <w:lang w:eastAsia="he-IL"/>
        </w:rPr>
        <w:t xml:space="preserve">אין הסתייגויות, יש בקשות דיבור. אני מזמינה את חבר הכנסת סעיד אלחרומי לבוא. </w:t>
      </w:r>
      <w:bookmarkStart w:id="5155" w:name="_ETM_Q12_410000"/>
      <w:bookmarkEnd w:id="5155"/>
      <w:r>
        <w:rPr>
          <w:rFonts w:hint="cs"/>
          <w:rtl/>
          <w:lang w:eastAsia="he-IL"/>
        </w:rPr>
        <w:t xml:space="preserve">לרשותך חמש דקות. לאחר מכן </w:t>
      </w:r>
      <w:r w:rsidR="000E313C">
        <w:rPr>
          <w:rFonts w:hint="eastAsia"/>
          <w:rtl/>
          <w:lang w:eastAsia="he-IL"/>
        </w:rPr>
        <w:t>–</w:t>
      </w:r>
      <w:r>
        <w:rPr>
          <w:rFonts w:hint="cs"/>
          <w:rtl/>
          <w:lang w:eastAsia="he-IL"/>
        </w:rPr>
        <w:t xml:space="preserve"> חבר הכנסת ג'אבר עסאקלה. חמש דקות לרשותך, בבקשה.</w:t>
      </w:r>
    </w:p>
    <w:p w:rsidR="00423672" w:rsidRDefault="00423672" w:rsidP="00633AFA">
      <w:pPr>
        <w:rPr>
          <w:rtl/>
          <w:lang w:eastAsia="he-IL"/>
        </w:rPr>
      </w:pPr>
    </w:p>
    <w:p w:rsidR="00423672" w:rsidRDefault="00423672" w:rsidP="00633AFA">
      <w:pPr>
        <w:pStyle w:val="a4"/>
        <w:keepNext/>
        <w:rPr>
          <w:rtl/>
        </w:rPr>
      </w:pPr>
      <w:bookmarkStart w:id="5156" w:name="ET_speaker_5682_5"/>
      <w:r w:rsidRPr="000134BF">
        <w:rPr>
          <w:rStyle w:val="TagStyle"/>
          <w:rtl/>
        </w:rPr>
        <w:t xml:space="preserve"> &lt;&lt; דובר &gt;&gt; </w:t>
      </w:r>
      <w:bookmarkStart w:id="5157" w:name="_Toc48036537"/>
      <w:bookmarkStart w:id="5158" w:name="_Toc48046181"/>
      <w:r>
        <w:rPr>
          <w:rtl/>
        </w:rPr>
        <w:t>סעיד אלחרומי (הרשימה המשותפת):</w:t>
      </w:r>
      <w:bookmarkEnd w:id="5157"/>
      <w:bookmarkEnd w:id="5158"/>
      <w:r w:rsidRPr="000134BF">
        <w:rPr>
          <w:rStyle w:val="TagStyle"/>
          <w:rtl/>
        </w:rPr>
        <w:t xml:space="preserve"> &lt;&lt; דובר &gt;&gt;</w:t>
      </w:r>
      <w:r>
        <w:rPr>
          <w:rtl/>
        </w:rPr>
        <w:t xml:space="preserve">   </w:t>
      </w:r>
      <w:bookmarkEnd w:id="5156"/>
    </w:p>
    <w:p w:rsidR="00423672" w:rsidRDefault="00423672" w:rsidP="00062C84">
      <w:pPr>
        <w:rPr>
          <w:rtl/>
          <w:lang w:eastAsia="he-IL"/>
        </w:rPr>
      </w:pPr>
    </w:p>
    <w:p w:rsidR="00423672" w:rsidRDefault="00423672" w:rsidP="00D81DFB">
      <w:pPr>
        <w:rPr>
          <w:rtl/>
          <w:lang w:eastAsia="he-IL"/>
        </w:rPr>
      </w:pPr>
      <w:r>
        <w:rPr>
          <w:rFonts w:hint="cs"/>
          <w:rtl/>
          <w:lang w:eastAsia="he-IL"/>
        </w:rPr>
        <w:t xml:space="preserve">תודה, גברתי היושבת-ראש. חבריי חברי הכנסת, חוק התכנון והבנייה והוועדות המקומיות והמחוזיות </w:t>
      </w:r>
      <w:r w:rsidR="000E313C">
        <w:rPr>
          <w:rtl/>
          <w:lang w:eastAsia="he-IL"/>
        </w:rPr>
        <w:t>–</w:t>
      </w:r>
      <w:r>
        <w:rPr>
          <w:rFonts w:hint="cs"/>
          <w:rtl/>
          <w:lang w:eastAsia="he-IL"/>
        </w:rPr>
        <w:t xml:space="preserve"> הדבר הבסיסי שעליו נשען הדיון שם הוא על המפגש בין בעל העניין לבין הוועדה עצמה, להציג את הטיעונים, בין שזה אדם שמערער על החלטה מסוימת ובין שהוא שמנסה להסביר לחברי הוועדה את חשיבות התוכנית שהוא מציג, התוכנית שהוא מתנגד </w:t>
      </w:r>
      <w:bookmarkStart w:id="5159" w:name="_ETM_Q12_467000"/>
      <w:bookmarkEnd w:id="5159"/>
      <w:r>
        <w:rPr>
          <w:rFonts w:hint="cs"/>
          <w:rtl/>
          <w:lang w:eastAsia="he-IL"/>
        </w:rPr>
        <w:t xml:space="preserve">לה. אנחנו רואים שהחוק לא נותן את האפשרות הזאת, </w:t>
      </w:r>
      <w:bookmarkStart w:id="5160" w:name="_ETM_Q12_474000"/>
      <w:bookmarkEnd w:id="5160"/>
      <w:r>
        <w:rPr>
          <w:rFonts w:hint="cs"/>
          <w:rtl/>
          <w:lang w:eastAsia="he-IL"/>
        </w:rPr>
        <w:t>ולפחות בתקופת הקורונה נותן סמכויות מאוד רחבות לשר הפנים, ליושב-ראש</w:t>
      </w:r>
      <w:bookmarkStart w:id="5161" w:name="_ETM_Q12_483000"/>
      <w:bookmarkEnd w:id="5161"/>
      <w:r>
        <w:rPr>
          <w:rFonts w:hint="cs"/>
          <w:rtl/>
          <w:lang w:eastAsia="he-IL"/>
        </w:rPr>
        <w:t xml:space="preserve"> הוועדה, להחליט על קיום הדיונים בדרך היוועדות חזותית, כך שזה </w:t>
      </w:r>
      <w:bookmarkStart w:id="5162" w:name="_ETM_Q12_492000"/>
      <w:bookmarkEnd w:id="5162"/>
      <w:r>
        <w:rPr>
          <w:rFonts w:hint="cs"/>
          <w:rtl/>
          <w:lang w:eastAsia="he-IL"/>
        </w:rPr>
        <w:t xml:space="preserve">יפגע באנשים שמתדיינים בעצמם ולאו דווקא ייטיב. יכול להיות שזה </w:t>
      </w:r>
      <w:bookmarkStart w:id="5163" w:name="_ETM_Q12_501000"/>
      <w:bookmarkEnd w:id="5163"/>
      <w:r>
        <w:rPr>
          <w:rFonts w:hint="cs"/>
          <w:rtl/>
          <w:lang w:eastAsia="he-IL"/>
        </w:rPr>
        <w:t xml:space="preserve">מיטיב עם אוכלוסיות מסוימות, יכול להיות עם חלקים בערים מסוימות, </w:t>
      </w:r>
      <w:bookmarkStart w:id="5164" w:name="_ETM_Q12_506000"/>
      <w:bookmarkEnd w:id="5164"/>
      <w:r>
        <w:rPr>
          <w:rFonts w:hint="cs"/>
          <w:rtl/>
          <w:lang w:eastAsia="he-IL"/>
        </w:rPr>
        <w:t xml:space="preserve">אבל בחברה שלנו, בחברה הערבית, הנושא הזה </w:t>
      </w:r>
      <w:r w:rsidR="000E313C">
        <w:rPr>
          <w:rFonts w:hint="eastAsia"/>
          <w:rtl/>
          <w:lang w:eastAsia="he-IL"/>
        </w:rPr>
        <w:t>–</w:t>
      </w:r>
      <w:r>
        <w:rPr>
          <w:rFonts w:hint="eastAsia"/>
          <w:rtl/>
          <w:lang w:eastAsia="he-IL"/>
        </w:rPr>
        <w:t xml:space="preserve"> </w:t>
      </w:r>
      <w:r>
        <w:rPr>
          <w:rFonts w:hint="cs"/>
          <w:rtl/>
          <w:lang w:eastAsia="he-IL"/>
        </w:rPr>
        <w:t xml:space="preserve">להפך, יעבוד לרעת </w:t>
      </w:r>
      <w:bookmarkStart w:id="5165" w:name="_ETM_Q12_514000"/>
      <w:bookmarkEnd w:id="5165"/>
      <w:r>
        <w:rPr>
          <w:rFonts w:hint="cs"/>
          <w:rtl/>
          <w:lang w:eastAsia="he-IL"/>
        </w:rPr>
        <w:t>החברה.</w:t>
      </w:r>
    </w:p>
    <w:p w:rsidR="00423672" w:rsidRDefault="00423672" w:rsidP="00633AFA">
      <w:pPr>
        <w:rPr>
          <w:rtl/>
          <w:lang w:eastAsia="he-IL"/>
        </w:rPr>
      </w:pPr>
    </w:p>
    <w:p w:rsidR="00423672" w:rsidRDefault="00423672" w:rsidP="00D81DFB">
      <w:pPr>
        <w:rPr>
          <w:rtl/>
          <w:lang w:eastAsia="he-IL"/>
        </w:rPr>
      </w:pPr>
      <w:bookmarkStart w:id="5166" w:name="_ETM_Q12_515000"/>
      <w:bookmarkEnd w:id="5166"/>
      <w:r>
        <w:rPr>
          <w:rFonts w:hint="cs"/>
          <w:rtl/>
          <w:lang w:eastAsia="he-IL"/>
        </w:rPr>
        <w:t xml:space="preserve">אני לא רוצה להרחיב בנושא אלא להציג כאן סוגיה שמאוד </w:t>
      </w:r>
      <w:bookmarkStart w:id="5167" w:name="_ETM_Q12_523000"/>
      <w:bookmarkEnd w:id="5167"/>
      <w:r>
        <w:rPr>
          <w:rFonts w:hint="cs"/>
          <w:rtl/>
          <w:lang w:eastAsia="he-IL"/>
        </w:rPr>
        <w:t>מאוד מכאיבה, גברתי היושבת-ראש, חבריי חברי הכנסת, לאוכלוסייה הערבית-בדואית בנגב. ביום חמישי הגיעו שוטרי יחידת יואב</w:t>
      </w:r>
      <w:bookmarkStart w:id="5168" w:name="_ETM_Q12_531000"/>
      <w:bookmarkEnd w:id="5168"/>
      <w:r>
        <w:rPr>
          <w:rFonts w:hint="cs"/>
          <w:rtl/>
          <w:lang w:eastAsia="he-IL"/>
        </w:rPr>
        <w:t xml:space="preserve"> לכפר רחמה בדרום, כפר בדואי לא מוכר, וכל רצונם והמטרה שהגיעו למענה זה צריף עלוב שנבנה כדי לעזור למשפחה, משפחה שחיה במצוקה קשה</w:t>
      </w:r>
      <w:r w:rsidR="00D81DFB">
        <w:rPr>
          <w:rFonts w:hint="cs"/>
          <w:rtl/>
          <w:lang w:eastAsia="he-IL"/>
        </w:rPr>
        <w:t>,</w:t>
      </w:r>
      <w:r>
        <w:rPr>
          <w:rFonts w:hint="cs"/>
          <w:rtl/>
          <w:lang w:eastAsia="he-IL"/>
        </w:rPr>
        <w:t xml:space="preserve"> משפחה שכל הצריפים שלהם שם הם ברמה </w:t>
      </w:r>
      <w:r>
        <w:rPr>
          <w:rFonts w:hint="cs"/>
          <w:rtl/>
          <w:lang w:eastAsia="he-IL"/>
        </w:rPr>
        <w:lastRenderedPageBreak/>
        <w:t>שאי-אפשר לתאר אותה. הם חיפשו את בעל הבית, וכאשר לא מצאו את הגבר נכנסו לאישה לתוך הבית, ישבו בחדר השינה שלה על מיטת המשפחה</w:t>
      </w:r>
      <w:r w:rsidR="00D81DFB">
        <w:rPr>
          <w:rFonts w:hint="cs"/>
          <w:rtl/>
          <w:lang w:eastAsia="he-IL"/>
        </w:rPr>
        <w:t>,</w:t>
      </w:r>
      <w:r>
        <w:rPr>
          <w:rFonts w:hint="cs"/>
          <w:rtl/>
          <w:lang w:eastAsia="he-IL"/>
        </w:rPr>
        <w:t xml:space="preserve"> ישבו שם שעה שלמה, ואי-אפשר להגדיר </w:t>
      </w:r>
      <w:bookmarkStart w:id="5169" w:name="_ETM_Q12_585000"/>
      <w:bookmarkEnd w:id="5169"/>
      <w:r>
        <w:rPr>
          <w:rFonts w:hint="cs"/>
          <w:rtl/>
          <w:lang w:eastAsia="he-IL"/>
        </w:rPr>
        <w:t xml:space="preserve">את זה חוץ מהטרדה לאישה עצמה. התיישבו שעה ואמרו: אנחנו מחכים לבעל הבית שיגיע כדי </w:t>
      </w:r>
      <w:bookmarkStart w:id="5170" w:name="_ETM_Q12_597000"/>
      <w:bookmarkEnd w:id="5170"/>
      <w:r>
        <w:rPr>
          <w:rFonts w:hint="cs"/>
          <w:rtl/>
          <w:lang w:eastAsia="he-IL"/>
        </w:rPr>
        <w:t xml:space="preserve">לקחת אותו לחתום שהוא הורס </w:t>
      </w:r>
      <w:bookmarkStart w:id="5171" w:name="_ETM_Q12_604160"/>
      <w:bookmarkEnd w:id="5171"/>
      <w:r>
        <w:rPr>
          <w:rFonts w:hint="cs"/>
          <w:rtl/>
          <w:lang w:eastAsia="he-IL"/>
        </w:rPr>
        <w:t xml:space="preserve">את המבנה הקטן ליד הבית. </w:t>
      </w:r>
      <w:bookmarkStart w:id="5172" w:name="_ETM_Q12_600000"/>
      <w:bookmarkEnd w:id="5172"/>
      <w:r>
        <w:rPr>
          <w:rFonts w:hint="cs"/>
          <w:rtl/>
          <w:lang w:eastAsia="he-IL"/>
        </w:rPr>
        <w:t xml:space="preserve">דרך אגב, זה מבנה של לול תרנגולות, מבנה עלוב בכפר </w:t>
      </w:r>
      <w:bookmarkStart w:id="5173" w:name="_ETM_Q12_605000"/>
      <w:bookmarkEnd w:id="5173"/>
      <w:r>
        <w:rPr>
          <w:rFonts w:hint="cs"/>
          <w:rtl/>
          <w:lang w:eastAsia="he-IL"/>
        </w:rPr>
        <w:t>לא מוכר.</w:t>
      </w:r>
    </w:p>
    <w:p w:rsidR="00423672" w:rsidRDefault="00423672" w:rsidP="00633AFA">
      <w:pPr>
        <w:rPr>
          <w:rtl/>
          <w:lang w:eastAsia="he-IL"/>
        </w:rPr>
      </w:pPr>
    </w:p>
    <w:p w:rsidR="00423672" w:rsidRDefault="00423672" w:rsidP="00D81DFB">
      <w:pPr>
        <w:rPr>
          <w:rtl/>
          <w:lang w:eastAsia="he-IL"/>
        </w:rPr>
      </w:pPr>
      <w:bookmarkStart w:id="5174" w:name="_ETM_Q12_606000"/>
      <w:bookmarkEnd w:id="5174"/>
      <w:r>
        <w:rPr>
          <w:rFonts w:hint="cs"/>
          <w:rtl/>
          <w:lang w:eastAsia="he-IL"/>
        </w:rPr>
        <w:t xml:space="preserve">הסוגיה הזאת, נטפל בה מול המשרד לביטחון הפנים ומול </w:t>
      </w:r>
      <w:bookmarkStart w:id="5175" w:name="_ETM_Q12_614000"/>
      <w:bookmarkEnd w:id="5175"/>
      <w:r>
        <w:rPr>
          <w:rFonts w:hint="cs"/>
          <w:rtl/>
          <w:lang w:eastAsia="he-IL"/>
        </w:rPr>
        <w:t xml:space="preserve">המחלקה לחקירות שוטרים, אבל זה פָתח </w:t>
      </w:r>
      <w:proofErr w:type="spellStart"/>
      <w:r>
        <w:rPr>
          <w:rFonts w:hint="cs"/>
          <w:rtl/>
          <w:lang w:eastAsia="he-IL"/>
        </w:rPr>
        <w:t>פתח</w:t>
      </w:r>
      <w:proofErr w:type="spellEnd"/>
      <w:r>
        <w:rPr>
          <w:rFonts w:hint="cs"/>
          <w:rtl/>
          <w:lang w:eastAsia="he-IL"/>
        </w:rPr>
        <w:t xml:space="preserve"> מאוד גדול, גברתי </w:t>
      </w:r>
      <w:bookmarkStart w:id="5176" w:name="_ETM_Q12_617000"/>
      <w:bookmarkEnd w:id="5176"/>
      <w:r>
        <w:rPr>
          <w:rFonts w:hint="cs"/>
          <w:rtl/>
          <w:lang w:eastAsia="he-IL"/>
        </w:rPr>
        <w:t xml:space="preserve">היושבת-ראש, חבריי חברי הכנסת, לנושא היחידה הזאת, יחידת יואב, שבתוך </w:t>
      </w:r>
      <w:bookmarkStart w:id="5177" w:name="_ETM_Q12_625000"/>
      <w:bookmarkEnd w:id="5177"/>
      <w:r>
        <w:rPr>
          <w:rFonts w:hint="cs"/>
          <w:rtl/>
          <w:lang w:eastAsia="he-IL"/>
        </w:rPr>
        <w:t xml:space="preserve">התוכנית הכלכלית לאוכלוסייה הערבית בנגב הכניסו שם סעיף להקמת היחידה </w:t>
      </w:r>
      <w:bookmarkStart w:id="5178" w:name="_ETM_Q12_631000"/>
      <w:bookmarkEnd w:id="5178"/>
      <w:r>
        <w:rPr>
          <w:rFonts w:hint="cs"/>
          <w:rtl/>
          <w:lang w:eastAsia="he-IL"/>
        </w:rPr>
        <w:t xml:space="preserve">הזאת. היא הפכה להיות לא פקחי בנייה אלא יותר מכך </w:t>
      </w:r>
      <w:bookmarkStart w:id="5179" w:name="_ETM_Q12_635000"/>
      <w:bookmarkEnd w:id="5179"/>
      <w:r w:rsidR="000E313C">
        <w:rPr>
          <w:rtl/>
          <w:lang w:eastAsia="he-IL"/>
        </w:rPr>
        <w:t>–</w:t>
      </w:r>
      <w:r>
        <w:rPr>
          <w:rFonts w:hint="cs"/>
          <w:rtl/>
          <w:lang w:eastAsia="he-IL"/>
        </w:rPr>
        <w:t xml:space="preserve"> הם הפכו להיות המבצעים. </w:t>
      </w:r>
    </w:p>
    <w:p w:rsidR="00423672" w:rsidRDefault="00423672" w:rsidP="00633AFA">
      <w:pPr>
        <w:rPr>
          <w:rtl/>
          <w:lang w:eastAsia="he-IL"/>
        </w:rPr>
      </w:pPr>
    </w:p>
    <w:p w:rsidR="00423672" w:rsidRDefault="00423672" w:rsidP="00D81DFB">
      <w:pPr>
        <w:rPr>
          <w:rtl/>
          <w:lang w:eastAsia="he-IL"/>
        </w:rPr>
      </w:pPr>
      <w:r>
        <w:rPr>
          <w:rFonts w:hint="cs"/>
          <w:rtl/>
          <w:lang w:eastAsia="he-IL"/>
        </w:rPr>
        <w:t xml:space="preserve">תפקידה של המשטרה, גברתי היושבת-ראש, </w:t>
      </w:r>
      <w:bookmarkStart w:id="5180" w:name="_ETM_Q12_639000"/>
      <w:bookmarkEnd w:id="5180"/>
      <w:r>
        <w:rPr>
          <w:rFonts w:hint="cs"/>
          <w:rtl/>
          <w:lang w:eastAsia="he-IL"/>
        </w:rPr>
        <w:t>חבריי חברי הכנסת, הוא להגן על מי שמבצע הריסה, להגן</w:t>
      </w:r>
      <w:bookmarkStart w:id="5181" w:name="_ETM_Q12_646000"/>
      <w:bookmarkEnd w:id="5181"/>
      <w:r>
        <w:rPr>
          <w:rFonts w:hint="cs"/>
          <w:rtl/>
          <w:lang w:eastAsia="he-IL"/>
        </w:rPr>
        <w:t xml:space="preserve"> על מי שאוכף בנייה בלתי חוקית. כאן היחידה הזאת צעדה </w:t>
      </w:r>
      <w:bookmarkStart w:id="5182" w:name="_ETM_Q12_652000"/>
      <w:bookmarkEnd w:id="5182"/>
      <w:r>
        <w:rPr>
          <w:rFonts w:hint="cs"/>
          <w:rtl/>
          <w:lang w:eastAsia="he-IL"/>
        </w:rPr>
        <w:t xml:space="preserve">צעד אחד קדימה ובעצם היום, בנגב, היא מבצעת בעצמה את </w:t>
      </w:r>
      <w:bookmarkStart w:id="5183" w:name="_ETM_Q12_660000"/>
      <w:bookmarkEnd w:id="5183"/>
      <w:r>
        <w:rPr>
          <w:rFonts w:hint="cs"/>
          <w:rtl/>
          <w:lang w:eastAsia="he-IL"/>
        </w:rPr>
        <w:t xml:space="preserve">האכיפה וגוררת אנשים למשרדי היחידה, פותחים להם תיקים פליליים </w:t>
      </w:r>
      <w:bookmarkStart w:id="5184" w:name="_ETM_Q12_670000"/>
      <w:bookmarkEnd w:id="5184"/>
      <w:r>
        <w:rPr>
          <w:rFonts w:hint="cs"/>
          <w:rtl/>
          <w:lang w:eastAsia="he-IL"/>
        </w:rPr>
        <w:t xml:space="preserve">על ימין ועל שמאל, ובדרך כלל אלה נשים ואנשים מפשוטי </w:t>
      </w:r>
      <w:bookmarkStart w:id="5185" w:name="_ETM_Q12_676000"/>
      <w:bookmarkEnd w:id="5185"/>
      <w:r>
        <w:rPr>
          <w:rFonts w:hint="cs"/>
          <w:rtl/>
          <w:lang w:eastAsia="he-IL"/>
        </w:rPr>
        <w:t xml:space="preserve">התושבים שם, שאין להם מגן, הם לא לוקחים עורכי דין, ומחתימים </w:t>
      </w:r>
      <w:r w:rsidR="000E313C">
        <w:rPr>
          <w:rFonts w:hint="eastAsia"/>
          <w:rtl/>
          <w:lang w:eastAsia="he-IL"/>
        </w:rPr>
        <w:t>–</w:t>
      </w:r>
      <w:r>
        <w:rPr>
          <w:rFonts w:hint="cs"/>
          <w:rtl/>
          <w:lang w:eastAsia="he-IL"/>
        </w:rPr>
        <w:t xml:space="preserve"> </w:t>
      </w:r>
      <w:bookmarkStart w:id="5186" w:name="_ETM_Q12_679000"/>
      <w:bookmarkEnd w:id="5186"/>
      <w:r>
        <w:rPr>
          <w:rFonts w:hint="cs"/>
          <w:rtl/>
          <w:lang w:eastAsia="he-IL"/>
        </w:rPr>
        <w:t xml:space="preserve">אני ראיתי מספר לא מועט, בעיקר נשים, </w:t>
      </w:r>
      <w:r w:rsidR="00D81DFB">
        <w:rPr>
          <w:rFonts w:hint="cs"/>
          <w:rtl/>
          <w:lang w:eastAsia="he-IL"/>
        </w:rPr>
        <w:t>ש</w:t>
      </w:r>
      <w:r>
        <w:rPr>
          <w:rFonts w:hint="cs"/>
          <w:rtl/>
          <w:lang w:eastAsia="he-IL"/>
        </w:rPr>
        <w:t xml:space="preserve">מחתימים אותן, </w:t>
      </w:r>
      <w:bookmarkStart w:id="5187" w:name="_ETM_Q12_688000"/>
      <w:bookmarkEnd w:id="5187"/>
      <w:r>
        <w:rPr>
          <w:rFonts w:hint="cs"/>
          <w:rtl/>
          <w:lang w:eastAsia="he-IL"/>
        </w:rPr>
        <w:t xml:space="preserve">גברתי היושבת-ראש, על כך שנפתח להן תיק פלילי על צריף עלוב </w:t>
      </w:r>
      <w:bookmarkStart w:id="5188" w:name="_ETM_Q12_693000"/>
      <w:bookmarkEnd w:id="5188"/>
      <w:r>
        <w:rPr>
          <w:rFonts w:hint="cs"/>
          <w:rtl/>
          <w:lang w:eastAsia="he-IL"/>
        </w:rPr>
        <w:t xml:space="preserve">שנועד להגן על העופות של האישה בכפר לא מוכר, ובעצם היא </w:t>
      </w:r>
      <w:bookmarkStart w:id="5189" w:name="_ETM_Q12_700000"/>
      <w:bookmarkEnd w:id="5189"/>
      <w:r>
        <w:rPr>
          <w:rFonts w:hint="cs"/>
          <w:rtl/>
          <w:lang w:eastAsia="he-IL"/>
        </w:rPr>
        <w:t xml:space="preserve">הולכת הביתה ולא יודעת שיש לה תיק פלילי. היא </w:t>
      </w:r>
      <w:bookmarkStart w:id="5190" w:name="_ETM_Q12_704000"/>
      <w:bookmarkEnd w:id="5190"/>
      <w:r>
        <w:rPr>
          <w:rFonts w:hint="cs"/>
          <w:rtl/>
          <w:lang w:eastAsia="he-IL"/>
        </w:rPr>
        <w:t xml:space="preserve">לא יודעת </w:t>
      </w:r>
      <w:r w:rsidR="000E313C">
        <w:rPr>
          <w:rFonts w:hint="eastAsia"/>
          <w:rtl/>
          <w:lang w:eastAsia="he-IL"/>
        </w:rPr>
        <w:t>–</w:t>
      </w:r>
      <w:r w:rsidR="00D81DFB">
        <w:rPr>
          <w:rFonts w:hint="eastAsia"/>
          <w:rtl/>
          <w:lang w:eastAsia="he-IL"/>
        </w:rPr>
        <w:t xml:space="preserve"> </w:t>
      </w:r>
      <w:r>
        <w:rPr>
          <w:rFonts w:hint="cs"/>
          <w:rtl/>
          <w:lang w:eastAsia="he-IL"/>
        </w:rPr>
        <w:t xml:space="preserve">מסתובבות היום אלפי נשים בדואיות בנגב עם תיק </w:t>
      </w:r>
      <w:bookmarkStart w:id="5191" w:name="_ETM_Q12_711000"/>
      <w:bookmarkEnd w:id="5191"/>
      <w:r>
        <w:rPr>
          <w:rFonts w:hint="cs"/>
          <w:rtl/>
          <w:lang w:eastAsia="he-IL"/>
        </w:rPr>
        <w:t xml:space="preserve">פלילי </w:t>
      </w:r>
      <w:r w:rsidR="000E313C">
        <w:rPr>
          <w:rFonts w:hint="eastAsia"/>
          <w:rtl/>
          <w:lang w:eastAsia="he-IL"/>
        </w:rPr>
        <w:t>–</w:t>
      </w:r>
      <w:r w:rsidR="00D81DFB">
        <w:rPr>
          <w:rFonts w:hint="eastAsia"/>
          <w:rtl/>
          <w:lang w:eastAsia="he-IL"/>
        </w:rPr>
        <w:t xml:space="preserve"> </w:t>
      </w:r>
      <w:r>
        <w:rPr>
          <w:rFonts w:hint="cs"/>
          <w:rtl/>
          <w:lang w:eastAsia="he-IL"/>
        </w:rPr>
        <w:t>כך שהיא תיפגע גם אם היא תחפש מקום עבודה,</w:t>
      </w:r>
      <w:bookmarkStart w:id="5192" w:name="_ETM_Q12_716000"/>
      <w:bookmarkEnd w:id="5192"/>
      <w:r>
        <w:rPr>
          <w:rFonts w:hint="cs"/>
          <w:rtl/>
          <w:lang w:eastAsia="he-IL"/>
        </w:rPr>
        <w:t xml:space="preserve"> ברישום הפלילי שלה יופיע שיש לה עבירה פלילית.</w:t>
      </w:r>
    </w:p>
    <w:p w:rsidR="00423672" w:rsidRDefault="00423672" w:rsidP="00633AFA">
      <w:pPr>
        <w:rPr>
          <w:rtl/>
          <w:lang w:eastAsia="he-IL"/>
        </w:rPr>
      </w:pPr>
    </w:p>
    <w:p w:rsidR="00423672" w:rsidRDefault="00423672" w:rsidP="00633AFA">
      <w:pPr>
        <w:pStyle w:val="af6"/>
        <w:keepNext/>
        <w:rPr>
          <w:rtl/>
        </w:rPr>
      </w:pPr>
      <w:bookmarkStart w:id="5193" w:name="ET_yor_6029_11"/>
      <w:r w:rsidRPr="00593562">
        <w:rPr>
          <w:rStyle w:val="TagStyle"/>
          <w:rtl/>
        </w:rPr>
        <w:t xml:space="preserve"> &lt;&lt; יור &gt;&gt; </w:t>
      </w:r>
      <w:r>
        <w:rPr>
          <w:rtl/>
        </w:rPr>
        <w:t>היו"ר שרן מרים השכל:</w:t>
      </w:r>
      <w:r w:rsidRPr="00593562">
        <w:rPr>
          <w:rStyle w:val="TagStyle"/>
          <w:rtl/>
        </w:rPr>
        <w:t xml:space="preserve"> &lt;&lt; יור &gt;&gt;</w:t>
      </w:r>
      <w:r>
        <w:rPr>
          <w:rtl/>
        </w:rPr>
        <w:t xml:space="preserve">   </w:t>
      </w:r>
      <w:bookmarkEnd w:id="5193"/>
    </w:p>
    <w:p w:rsidR="00423672" w:rsidRDefault="00423672" w:rsidP="00062C84">
      <w:pPr>
        <w:rPr>
          <w:rtl/>
          <w:lang w:eastAsia="he-IL"/>
        </w:rPr>
      </w:pPr>
    </w:p>
    <w:p w:rsidR="00423672" w:rsidRPr="00593562" w:rsidRDefault="00423672" w:rsidP="00633AFA">
      <w:pPr>
        <w:rPr>
          <w:rtl/>
          <w:lang w:eastAsia="he-IL"/>
        </w:rPr>
      </w:pPr>
      <w:r>
        <w:rPr>
          <w:rFonts w:hint="cs"/>
          <w:rtl/>
          <w:lang w:eastAsia="he-IL"/>
        </w:rPr>
        <w:t>מילות סיכום, בבקשה.</w:t>
      </w:r>
    </w:p>
    <w:p w:rsidR="00423672" w:rsidRDefault="00423672" w:rsidP="00633AFA">
      <w:pPr>
        <w:rPr>
          <w:rtl/>
          <w:lang w:eastAsia="he-IL"/>
        </w:rPr>
      </w:pPr>
    </w:p>
    <w:p w:rsidR="00423672" w:rsidRDefault="00423672" w:rsidP="00633AFA">
      <w:pPr>
        <w:pStyle w:val="-"/>
        <w:keepNext/>
        <w:rPr>
          <w:rtl/>
        </w:rPr>
      </w:pPr>
      <w:bookmarkStart w:id="5194" w:name="ET_speakercontinue_5682_13"/>
      <w:r w:rsidRPr="00593562">
        <w:rPr>
          <w:rStyle w:val="TagStyle"/>
          <w:rtl/>
        </w:rPr>
        <w:t xml:space="preserve"> &lt;&lt; דובר_המשך &gt;&gt; </w:t>
      </w:r>
      <w:r>
        <w:rPr>
          <w:rtl/>
        </w:rPr>
        <w:t>סעיד אלחרומי (הרשימה המשותפת):</w:t>
      </w:r>
      <w:r w:rsidRPr="00593562">
        <w:rPr>
          <w:rStyle w:val="TagStyle"/>
          <w:rtl/>
        </w:rPr>
        <w:t xml:space="preserve"> &lt;&lt; דובר_המשך &gt;&gt;</w:t>
      </w:r>
      <w:r>
        <w:rPr>
          <w:rtl/>
        </w:rPr>
        <w:t xml:space="preserve">   </w:t>
      </w:r>
      <w:bookmarkEnd w:id="5194"/>
    </w:p>
    <w:p w:rsidR="00423672" w:rsidRDefault="00423672" w:rsidP="00062C84">
      <w:pPr>
        <w:rPr>
          <w:rtl/>
          <w:lang w:eastAsia="he-IL"/>
        </w:rPr>
      </w:pPr>
    </w:p>
    <w:p w:rsidR="00423672" w:rsidRPr="00593562" w:rsidRDefault="00423672" w:rsidP="00633AFA">
      <w:pPr>
        <w:rPr>
          <w:rtl/>
          <w:lang w:eastAsia="he-IL"/>
        </w:rPr>
      </w:pPr>
      <w:r>
        <w:rPr>
          <w:rFonts w:hint="cs"/>
          <w:rtl/>
          <w:lang w:eastAsia="he-IL"/>
        </w:rPr>
        <w:t xml:space="preserve">אנחנו </w:t>
      </w:r>
      <w:bookmarkStart w:id="5195" w:name="_ETM_Q12_715000"/>
      <w:bookmarkEnd w:id="5195"/>
      <w:r>
        <w:rPr>
          <w:rFonts w:hint="cs"/>
          <w:rtl/>
          <w:lang w:eastAsia="he-IL"/>
        </w:rPr>
        <w:t xml:space="preserve">נעשה את המקסימום, גברתי היושבת-ראש, ונפעל כדי לבטל את הנוהג </w:t>
      </w:r>
      <w:bookmarkStart w:id="5196" w:name="_ETM_Q12_728000"/>
      <w:bookmarkEnd w:id="5196"/>
      <w:r>
        <w:rPr>
          <w:rFonts w:hint="cs"/>
          <w:rtl/>
          <w:lang w:eastAsia="he-IL"/>
        </w:rPr>
        <w:t xml:space="preserve">הזה. אני חושב שהמשטרה כאן עברה את הגבול שלה, עברה את </w:t>
      </w:r>
      <w:bookmarkStart w:id="5197" w:name="_ETM_Q12_733000"/>
      <w:bookmarkEnd w:id="5197"/>
      <w:r>
        <w:rPr>
          <w:rFonts w:hint="cs"/>
          <w:rtl/>
          <w:lang w:eastAsia="he-IL"/>
        </w:rPr>
        <w:t xml:space="preserve">התפקיד שלה </w:t>
      </w:r>
      <w:r w:rsidR="000E313C">
        <w:rPr>
          <w:rFonts w:hint="eastAsia"/>
          <w:rtl/>
          <w:lang w:eastAsia="he-IL"/>
        </w:rPr>
        <w:t>–</w:t>
      </w:r>
      <w:r>
        <w:rPr>
          <w:rFonts w:hint="eastAsia"/>
          <w:rtl/>
          <w:lang w:eastAsia="he-IL"/>
        </w:rPr>
        <w:t xml:space="preserve"> </w:t>
      </w:r>
      <w:r>
        <w:rPr>
          <w:rFonts w:hint="cs"/>
          <w:rtl/>
          <w:lang w:eastAsia="he-IL"/>
        </w:rPr>
        <w:t>לעזור באכיפה</w:t>
      </w:r>
      <w:r w:rsidR="00D81DFB">
        <w:rPr>
          <w:rFonts w:hint="cs"/>
          <w:rtl/>
          <w:lang w:eastAsia="he-IL"/>
        </w:rPr>
        <w:t>,</w:t>
      </w:r>
      <w:r>
        <w:rPr>
          <w:rFonts w:hint="cs"/>
          <w:rtl/>
          <w:lang w:eastAsia="he-IL"/>
        </w:rPr>
        <w:t xml:space="preserve"> להגן על מי שאוכף, אבל לא </w:t>
      </w:r>
      <w:bookmarkStart w:id="5198" w:name="_ETM_Q12_739000"/>
      <w:bookmarkEnd w:id="5198"/>
      <w:r>
        <w:rPr>
          <w:rFonts w:hint="cs"/>
          <w:rtl/>
          <w:lang w:eastAsia="he-IL"/>
        </w:rPr>
        <w:t>לבצע את האכיפה בעצמה. תודה, גברתי היושבת-ראש.</w:t>
      </w:r>
    </w:p>
    <w:p w:rsidR="00423672" w:rsidRDefault="00423672" w:rsidP="00633AFA">
      <w:pPr>
        <w:keepNext/>
        <w:rPr>
          <w:rtl/>
        </w:rPr>
      </w:pPr>
      <w:bookmarkStart w:id="5199" w:name="_ETM_Q12_718000"/>
      <w:bookmarkStart w:id="5200" w:name="ET_yor_6029_6"/>
      <w:bookmarkEnd w:id="5199"/>
    </w:p>
    <w:p w:rsidR="00423672" w:rsidRDefault="00423672" w:rsidP="00633AFA">
      <w:pPr>
        <w:pStyle w:val="af6"/>
        <w:keepNext/>
        <w:rPr>
          <w:rtl/>
        </w:rPr>
      </w:pPr>
      <w:bookmarkStart w:id="5201" w:name="_ETM_Q12_738000"/>
      <w:bookmarkEnd w:id="5201"/>
      <w:r w:rsidRPr="00767875">
        <w:rPr>
          <w:rStyle w:val="TagStyle"/>
          <w:rtl/>
        </w:rPr>
        <w:t xml:space="preserve"> &lt;&lt; יור &gt;&gt; </w:t>
      </w:r>
      <w:r>
        <w:rPr>
          <w:rtl/>
        </w:rPr>
        <w:t>היו"ר שרן מרים השכל:</w:t>
      </w:r>
      <w:r w:rsidRPr="00767875">
        <w:rPr>
          <w:rStyle w:val="TagStyle"/>
          <w:rtl/>
        </w:rPr>
        <w:t xml:space="preserve"> &lt;&lt; יור &gt;&gt;</w:t>
      </w:r>
      <w:r>
        <w:rPr>
          <w:rtl/>
        </w:rPr>
        <w:t xml:space="preserve">   </w:t>
      </w:r>
      <w:bookmarkEnd w:id="5200"/>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תודה רבה לך, חבר הכנסת סעיד אלחרומי. הדובר הבא </w:t>
      </w:r>
      <w:r w:rsidR="000E313C">
        <w:rPr>
          <w:rtl/>
          <w:lang w:eastAsia="he-IL"/>
        </w:rPr>
        <w:t>–</w:t>
      </w:r>
      <w:r>
        <w:rPr>
          <w:rFonts w:hint="cs"/>
          <w:rtl/>
          <w:lang w:eastAsia="he-IL"/>
        </w:rPr>
        <w:t xml:space="preserve"> חבר</w:t>
      </w:r>
      <w:bookmarkStart w:id="5202" w:name="_ETM_Q12_744000"/>
      <w:bookmarkEnd w:id="5202"/>
      <w:r>
        <w:rPr>
          <w:rFonts w:hint="cs"/>
          <w:rtl/>
          <w:lang w:eastAsia="he-IL"/>
        </w:rPr>
        <w:t xml:space="preserve"> הכנסת ג'אבר </w:t>
      </w:r>
      <w:proofErr w:type="spellStart"/>
      <w:r>
        <w:rPr>
          <w:rFonts w:hint="cs"/>
          <w:rtl/>
          <w:lang w:eastAsia="he-IL"/>
        </w:rPr>
        <w:t>עָסקַאלָה</w:t>
      </w:r>
      <w:proofErr w:type="spellEnd"/>
      <w:r>
        <w:rPr>
          <w:rFonts w:hint="cs"/>
          <w:rtl/>
          <w:lang w:eastAsia="he-IL"/>
        </w:rPr>
        <w:t xml:space="preserve">. לאחר מכן </w:t>
      </w:r>
      <w:r w:rsidR="000E313C">
        <w:rPr>
          <w:rtl/>
          <w:lang w:eastAsia="he-IL"/>
        </w:rPr>
        <w:t>–</w:t>
      </w:r>
      <w:r>
        <w:rPr>
          <w:rFonts w:hint="cs"/>
          <w:rtl/>
          <w:lang w:eastAsia="he-IL"/>
        </w:rPr>
        <w:t xml:space="preserve"> חברת הכנסת סונדוס סאלח. בבקשה, לרשותך </w:t>
      </w:r>
      <w:bookmarkStart w:id="5203" w:name="_ETM_Q12_749000"/>
      <w:bookmarkEnd w:id="5203"/>
      <w:r>
        <w:rPr>
          <w:rFonts w:hint="cs"/>
          <w:rtl/>
          <w:lang w:eastAsia="he-IL"/>
        </w:rPr>
        <w:t>חמש דקות.</w:t>
      </w:r>
    </w:p>
    <w:p w:rsidR="00423672" w:rsidRDefault="00423672" w:rsidP="00633AFA">
      <w:pPr>
        <w:rPr>
          <w:rtl/>
          <w:lang w:eastAsia="he-IL"/>
        </w:rPr>
      </w:pPr>
      <w:bookmarkStart w:id="5204" w:name="_ETM_Q12_751000"/>
      <w:bookmarkEnd w:id="5204"/>
    </w:p>
    <w:p w:rsidR="00423672" w:rsidRDefault="00423672" w:rsidP="00633AFA">
      <w:pPr>
        <w:pStyle w:val="a4"/>
        <w:keepNext/>
        <w:rPr>
          <w:rtl/>
        </w:rPr>
      </w:pPr>
      <w:bookmarkStart w:id="5205" w:name="ET_speaker_5856_14"/>
      <w:r w:rsidRPr="00B044B5">
        <w:rPr>
          <w:rStyle w:val="TagStyle"/>
          <w:rtl/>
        </w:rPr>
        <w:lastRenderedPageBreak/>
        <w:t xml:space="preserve"> &lt;&lt; דובר &gt;&gt; </w:t>
      </w:r>
      <w:bookmarkStart w:id="5206" w:name="_Toc48036538"/>
      <w:bookmarkStart w:id="5207" w:name="_Toc48046182"/>
      <w:r>
        <w:rPr>
          <w:rtl/>
        </w:rPr>
        <w:t>ג'אבר עסאקלה (הרשימה המשותפת):</w:t>
      </w:r>
      <w:bookmarkEnd w:id="5206"/>
      <w:bookmarkEnd w:id="5207"/>
      <w:r w:rsidRPr="00B044B5">
        <w:rPr>
          <w:rStyle w:val="TagStyle"/>
          <w:rtl/>
        </w:rPr>
        <w:t xml:space="preserve"> &lt;&lt; דובר &gt;&gt;</w:t>
      </w:r>
      <w:r>
        <w:rPr>
          <w:rtl/>
        </w:rPr>
        <w:t xml:space="preserve">   </w:t>
      </w:r>
      <w:bookmarkEnd w:id="5205"/>
    </w:p>
    <w:p w:rsidR="00423672" w:rsidRDefault="00423672" w:rsidP="00062C84">
      <w:pPr>
        <w:rPr>
          <w:rtl/>
          <w:lang w:eastAsia="he-IL"/>
        </w:rPr>
      </w:pPr>
    </w:p>
    <w:p w:rsidR="00423672" w:rsidRDefault="00423672" w:rsidP="00633AFA">
      <w:pPr>
        <w:rPr>
          <w:rtl/>
          <w:lang w:eastAsia="he-IL"/>
        </w:rPr>
      </w:pPr>
      <w:bookmarkStart w:id="5208" w:name="_ETM_Q12_757000"/>
      <w:bookmarkEnd w:id="5208"/>
      <w:r>
        <w:rPr>
          <w:rFonts w:hint="cs"/>
          <w:rtl/>
          <w:lang w:eastAsia="he-IL"/>
        </w:rPr>
        <w:t xml:space="preserve">גברתי היושבת-ראש, חבריי חברי הכנסת, ייקח זמן להרגיל את </w:t>
      </w:r>
      <w:bookmarkStart w:id="5209" w:name="_ETM_Q12_759000"/>
      <w:bookmarkEnd w:id="5209"/>
      <w:r>
        <w:rPr>
          <w:rFonts w:hint="cs"/>
          <w:rtl/>
          <w:lang w:eastAsia="he-IL"/>
        </w:rPr>
        <w:t xml:space="preserve">הבית הזה לבטא את שם המשפחה שלי באופן נכון </w:t>
      </w:r>
      <w:r w:rsidR="000E313C">
        <w:rPr>
          <w:rtl/>
          <w:lang w:eastAsia="he-IL"/>
        </w:rPr>
        <w:t>–</w:t>
      </w:r>
      <w:r>
        <w:rPr>
          <w:rFonts w:hint="cs"/>
          <w:rtl/>
          <w:lang w:eastAsia="he-IL"/>
        </w:rPr>
        <w:t xml:space="preserve"> </w:t>
      </w:r>
      <w:bookmarkStart w:id="5210" w:name="_ETM_Q12_761000"/>
      <w:bookmarkEnd w:id="5210"/>
      <w:r>
        <w:rPr>
          <w:rFonts w:hint="cs"/>
          <w:rtl/>
          <w:lang w:eastAsia="he-IL"/>
        </w:rPr>
        <w:t xml:space="preserve">זה עָסַאקלָה ולא </w:t>
      </w:r>
      <w:proofErr w:type="spellStart"/>
      <w:r>
        <w:rPr>
          <w:rFonts w:hint="cs"/>
          <w:rtl/>
          <w:lang w:eastAsia="he-IL"/>
        </w:rPr>
        <w:t>עָסקַאלָה</w:t>
      </w:r>
      <w:proofErr w:type="spellEnd"/>
      <w:r>
        <w:rPr>
          <w:rFonts w:hint="cs"/>
          <w:rtl/>
          <w:lang w:eastAsia="he-IL"/>
        </w:rPr>
        <w:t>, סליחה על ההערה.</w:t>
      </w:r>
    </w:p>
    <w:p w:rsidR="00423672" w:rsidRDefault="00423672" w:rsidP="00633AFA">
      <w:pPr>
        <w:rPr>
          <w:rtl/>
          <w:lang w:eastAsia="he-IL"/>
        </w:rPr>
      </w:pPr>
    </w:p>
    <w:p w:rsidR="00423672" w:rsidRDefault="00423672" w:rsidP="00633AFA">
      <w:pPr>
        <w:pStyle w:val="af5"/>
        <w:keepNext/>
        <w:rPr>
          <w:rtl/>
        </w:rPr>
      </w:pPr>
      <w:r w:rsidRPr="009847DB">
        <w:rPr>
          <w:rStyle w:val="TagStyle"/>
          <w:rtl/>
        </w:rPr>
        <w:t xml:space="preserve"> &lt;&lt; קריאה &gt;&gt; </w:t>
      </w:r>
      <w:r>
        <w:rPr>
          <w:rtl/>
        </w:rPr>
        <w:t>אוסאמה סעדי (הרשימה המשותפת):</w:t>
      </w:r>
      <w:r w:rsidRPr="009847DB">
        <w:rPr>
          <w:rStyle w:val="TagStyle"/>
          <w:rtl/>
        </w:rPr>
        <w:t xml:space="preserve"> &lt;&lt; קריאה &gt;&gt;</w:t>
      </w:r>
      <w:r>
        <w:rPr>
          <w:rtl/>
        </w:rPr>
        <w:t xml:space="preserve">   </w:t>
      </w:r>
    </w:p>
    <w:p w:rsidR="00423672" w:rsidRDefault="00423672" w:rsidP="00062C84">
      <w:pPr>
        <w:rPr>
          <w:rtl/>
        </w:rPr>
      </w:pPr>
    </w:p>
    <w:p w:rsidR="00423672" w:rsidRDefault="000E313C" w:rsidP="00633AFA">
      <w:pPr>
        <w:rPr>
          <w:rtl/>
          <w:lang w:eastAsia="he-IL"/>
        </w:rPr>
      </w:pPr>
      <w:r>
        <w:rPr>
          <w:rFonts w:hint="cs"/>
          <w:rtl/>
        </w:rPr>
        <w:t>– – –</w:t>
      </w:r>
    </w:p>
    <w:p w:rsidR="00423672" w:rsidRDefault="00423672" w:rsidP="00633AFA">
      <w:pPr>
        <w:rPr>
          <w:rtl/>
          <w:lang w:eastAsia="he-IL"/>
        </w:rPr>
      </w:pPr>
    </w:p>
    <w:p w:rsidR="00423672" w:rsidRDefault="00423672" w:rsidP="00633AFA">
      <w:pPr>
        <w:pStyle w:val="-"/>
        <w:keepNext/>
        <w:rPr>
          <w:rtl/>
        </w:rPr>
      </w:pPr>
      <w:bookmarkStart w:id="5211" w:name="ET_speakercontinue_5856_4"/>
      <w:r w:rsidRPr="00273195">
        <w:rPr>
          <w:rStyle w:val="TagStyle"/>
          <w:rtl/>
        </w:rPr>
        <w:t xml:space="preserve">&lt;&lt; דובר_המשך &gt;&gt; </w:t>
      </w:r>
      <w:r>
        <w:rPr>
          <w:rtl/>
        </w:rPr>
        <w:t>ג'אבר עסאקלה (הרשימה המשותפת):</w:t>
      </w:r>
      <w:r w:rsidRPr="00273195">
        <w:rPr>
          <w:rStyle w:val="TagStyle"/>
          <w:rtl/>
        </w:rPr>
        <w:t xml:space="preserve"> &lt;&lt; דובר_המשך &gt;&gt;</w:t>
      </w:r>
      <w:r>
        <w:rPr>
          <w:rtl/>
        </w:rPr>
        <w:t xml:space="preserve"> </w:t>
      </w:r>
      <w:bookmarkEnd w:id="5211"/>
    </w:p>
    <w:p w:rsidR="00423672" w:rsidRDefault="00423672" w:rsidP="00062C84">
      <w:pPr>
        <w:rPr>
          <w:rtl/>
          <w:lang w:eastAsia="he-IL"/>
        </w:rPr>
      </w:pPr>
    </w:p>
    <w:p w:rsidR="00423672" w:rsidRDefault="00423672" w:rsidP="00D81DFB">
      <w:pPr>
        <w:rPr>
          <w:rtl/>
        </w:rPr>
      </w:pPr>
      <w:r>
        <w:rPr>
          <w:rFonts w:hint="cs"/>
          <w:rtl/>
          <w:lang w:eastAsia="he-IL"/>
        </w:rPr>
        <w:t xml:space="preserve">תשמעו, אנחנו בכנסת נהיינו אלופים בשימוש בזום, ויחד עם זאת, אנחנו </w:t>
      </w:r>
      <w:bookmarkStart w:id="5212" w:name="_ETM_Q13_185339"/>
      <w:bookmarkEnd w:id="5212"/>
      <w:r>
        <w:rPr>
          <w:rtl/>
        </w:rPr>
        <w:t xml:space="preserve">נתקלים </w:t>
      </w:r>
      <w:bookmarkStart w:id="5213" w:name="_ETM_Q13_185880"/>
      <w:bookmarkEnd w:id="5213"/>
      <w:r>
        <w:rPr>
          <w:rtl/>
        </w:rPr>
        <w:t xml:space="preserve">מדי </w:t>
      </w:r>
      <w:bookmarkStart w:id="5214" w:name="_ETM_Q13_186089"/>
      <w:bookmarkEnd w:id="5214"/>
      <w:r>
        <w:rPr>
          <w:rtl/>
        </w:rPr>
        <w:t xml:space="preserve">פעם </w:t>
      </w:r>
      <w:bookmarkStart w:id="5215" w:name="_ETM_Q13_186390"/>
      <w:bookmarkEnd w:id="5215"/>
      <w:r>
        <w:rPr>
          <w:rtl/>
        </w:rPr>
        <w:t xml:space="preserve">בדיוני </w:t>
      </w:r>
      <w:bookmarkStart w:id="5216" w:name="_ETM_Q13_186810"/>
      <w:bookmarkEnd w:id="5216"/>
      <w:r>
        <w:rPr>
          <w:rtl/>
        </w:rPr>
        <w:t xml:space="preserve">הוועדות </w:t>
      </w:r>
      <w:bookmarkStart w:id="5217" w:name="_ETM_Q13_187830"/>
      <w:bookmarkStart w:id="5218" w:name="_ETM_Q13_188400"/>
      <w:bookmarkEnd w:id="5217"/>
      <w:bookmarkEnd w:id="5218"/>
      <w:r>
        <w:rPr>
          <w:rFonts w:hint="cs"/>
          <w:rtl/>
          <w:lang w:eastAsia="he-IL"/>
        </w:rPr>
        <w:t xml:space="preserve">אפילו </w:t>
      </w:r>
      <w:r>
        <w:rPr>
          <w:rFonts w:hint="cs"/>
          <w:rtl/>
        </w:rPr>
        <w:t>ב</w:t>
      </w:r>
      <w:r>
        <w:rPr>
          <w:rtl/>
        </w:rPr>
        <w:t xml:space="preserve">מנכ"לי </w:t>
      </w:r>
      <w:bookmarkStart w:id="5219" w:name="_ETM_Q13_188850"/>
      <w:bookmarkEnd w:id="5219"/>
      <w:r>
        <w:rPr>
          <w:rtl/>
        </w:rPr>
        <w:t xml:space="preserve">משרדים </w:t>
      </w:r>
      <w:bookmarkStart w:id="5220" w:name="_ETM_Q13_189629"/>
      <w:bookmarkEnd w:id="5220"/>
      <w:r>
        <w:rPr>
          <w:rtl/>
        </w:rPr>
        <w:t>ו</w:t>
      </w:r>
      <w:r>
        <w:rPr>
          <w:rFonts w:hint="cs"/>
          <w:rtl/>
        </w:rPr>
        <w:t>ב</w:t>
      </w:r>
      <w:r>
        <w:rPr>
          <w:rtl/>
        </w:rPr>
        <w:t xml:space="preserve">אנשים </w:t>
      </w:r>
      <w:bookmarkStart w:id="5221" w:name="_ETM_Q13_190860"/>
      <w:bookmarkEnd w:id="5221"/>
      <w:r>
        <w:rPr>
          <w:rtl/>
        </w:rPr>
        <w:t xml:space="preserve">בכירים </w:t>
      </w:r>
      <w:bookmarkStart w:id="5222" w:name="_ETM_Q13_191339"/>
      <w:bookmarkEnd w:id="5222"/>
      <w:r>
        <w:rPr>
          <w:rtl/>
        </w:rPr>
        <w:t xml:space="preserve">מאוד </w:t>
      </w:r>
      <w:bookmarkStart w:id="5223" w:name="_ETM_Q13_192150"/>
      <w:bookmarkEnd w:id="5223"/>
      <w:r>
        <w:rPr>
          <w:rtl/>
        </w:rPr>
        <w:t xml:space="preserve">שמתקשים </w:t>
      </w:r>
      <w:bookmarkStart w:id="5224" w:name="_ETM_Q13_193139"/>
      <w:bookmarkEnd w:id="5224"/>
      <w:r>
        <w:rPr>
          <w:rtl/>
        </w:rPr>
        <w:t xml:space="preserve">להעביר </w:t>
      </w:r>
      <w:bookmarkStart w:id="5225" w:name="_ETM_Q13_194099"/>
      <w:bookmarkEnd w:id="5225"/>
      <w:r>
        <w:rPr>
          <w:rtl/>
        </w:rPr>
        <w:t xml:space="preserve">את </w:t>
      </w:r>
      <w:bookmarkStart w:id="5226" w:name="_ETM_Q13_194309"/>
      <w:bookmarkEnd w:id="5226"/>
      <w:r>
        <w:rPr>
          <w:rtl/>
        </w:rPr>
        <w:t xml:space="preserve">המסרים </w:t>
      </w:r>
      <w:bookmarkStart w:id="5227" w:name="_ETM_Q13_194879"/>
      <w:bookmarkEnd w:id="5227"/>
      <w:r>
        <w:rPr>
          <w:rtl/>
        </w:rPr>
        <w:t xml:space="preserve">שלהם </w:t>
      </w:r>
      <w:bookmarkStart w:id="5228" w:name="_ETM_Q13_195780"/>
      <w:bookmarkEnd w:id="5228"/>
      <w:r>
        <w:rPr>
          <w:rtl/>
        </w:rPr>
        <w:t xml:space="preserve">דרך </w:t>
      </w:r>
      <w:bookmarkStart w:id="5229" w:name="_ETM_Q13_196349"/>
      <w:bookmarkEnd w:id="5229"/>
      <w:r>
        <w:rPr>
          <w:rFonts w:hint="cs"/>
          <w:rtl/>
        </w:rPr>
        <w:t>הזום.</w:t>
      </w:r>
      <w:r>
        <w:rPr>
          <w:rtl/>
        </w:rPr>
        <w:t xml:space="preserve"> </w:t>
      </w:r>
      <w:bookmarkStart w:id="5230" w:name="_ETM_Q13_197329"/>
      <w:bookmarkEnd w:id="5230"/>
      <w:r>
        <w:rPr>
          <w:rtl/>
        </w:rPr>
        <w:t xml:space="preserve">חשבו </w:t>
      </w:r>
      <w:bookmarkStart w:id="5231" w:name="_ETM_Q13_197960"/>
      <w:bookmarkEnd w:id="5231"/>
      <w:r>
        <w:rPr>
          <w:rtl/>
        </w:rPr>
        <w:t xml:space="preserve">בבקשה </w:t>
      </w:r>
      <w:bookmarkStart w:id="5232" w:name="_ETM_Q13_199010"/>
      <w:bookmarkEnd w:id="5232"/>
      <w:r>
        <w:rPr>
          <w:rtl/>
        </w:rPr>
        <w:t xml:space="preserve">על </w:t>
      </w:r>
      <w:bookmarkStart w:id="5233" w:name="_ETM_Q13_199220"/>
      <w:bookmarkEnd w:id="5233"/>
      <w:r>
        <w:rPr>
          <w:rtl/>
        </w:rPr>
        <w:t xml:space="preserve">אזרחים </w:t>
      </w:r>
      <w:bookmarkStart w:id="5234" w:name="_ETM_Q13_199760"/>
      <w:bookmarkEnd w:id="5234"/>
      <w:r>
        <w:rPr>
          <w:rtl/>
        </w:rPr>
        <w:t xml:space="preserve">פשוטים </w:t>
      </w:r>
      <w:bookmarkStart w:id="5235" w:name="_ETM_Q13_200980"/>
      <w:bookmarkEnd w:id="5235"/>
      <w:r>
        <w:rPr>
          <w:rtl/>
        </w:rPr>
        <w:t xml:space="preserve">שמלבד </w:t>
      </w:r>
      <w:bookmarkStart w:id="5236" w:name="_ETM_Q13_203480"/>
      <w:bookmarkEnd w:id="5236"/>
      <w:r>
        <w:rPr>
          <w:rFonts w:hint="cs"/>
          <w:rtl/>
        </w:rPr>
        <w:t>האי-</w:t>
      </w:r>
      <w:r>
        <w:rPr>
          <w:rtl/>
        </w:rPr>
        <w:t xml:space="preserve">נגישות </w:t>
      </w:r>
      <w:bookmarkStart w:id="5237" w:name="_ETM_Q13_204320"/>
      <w:bookmarkEnd w:id="5237"/>
      <w:r>
        <w:rPr>
          <w:rtl/>
        </w:rPr>
        <w:t xml:space="preserve">הטכנולוגית </w:t>
      </w:r>
      <w:bookmarkStart w:id="5238" w:name="_ETM_Q13_205130"/>
      <w:bookmarkEnd w:id="5238"/>
      <w:r>
        <w:rPr>
          <w:rtl/>
        </w:rPr>
        <w:t xml:space="preserve">שלהם </w:t>
      </w:r>
      <w:bookmarkStart w:id="5239" w:name="_ETM_Q13_205699"/>
      <w:bookmarkEnd w:id="5239"/>
      <w:r>
        <w:rPr>
          <w:rtl/>
        </w:rPr>
        <w:t xml:space="preserve">אולי </w:t>
      </w:r>
      <w:bookmarkStart w:id="5240" w:name="_ETM_Q13_205999"/>
      <w:bookmarkEnd w:id="5240"/>
      <w:r>
        <w:rPr>
          <w:rtl/>
        </w:rPr>
        <w:t xml:space="preserve">יש </w:t>
      </w:r>
      <w:bookmarkStart w:id="5241" w:name="_ETM_Q13_206149"/>
      <w:bookmarkEnd w:id="5241"/>
      <w:r>
        <w:rPr>
          <w:rtl/>
        </w:rPr>
        <w:t xml:space="preserve">גם </w:t>
      </w:r>
      <w:bookmarkStart w:id="5242" w:name="_ETM_Q13_206979"/>
      <w:bookmarkEnd w:id="5242"/>
      <w:r>
        <w:rPr>
          <w:rtl/>
        </w:rPr>
        <w:t xml:space="preserve">עוד </w:t>
      </w:r>
      <w:bookmarkStart w:id="5243" w:name="_ETM_Q13_207489"/>
      <w:bookmarkEnd w:id="5243"/>
      <w:r>
        <w:rPr>
          <w:rFonts w:hint="cs"/>
          <w:rtl/>
        </w:rPr>
        <w:t>אי</w:t>
      </w:r>
      <w:bookmarkStart w:id="5244" w:name="_ETM_Q13_207669"/>
      <w:bookmarkEnd w:id="5244"/>
      <w:r>
        <w:rPr>
          <w:rFonts w:hint="cs"/>
          <w:rtl/>
        </w:rPr>
        <w:t>-</w:t>
      </w:r>
      <w:r>
        <w:rPr>
          <w:rtl/>
        </w:rPr>
        <w:t xml:space="preserve">נגישות </w:t>
      </w:r>
      <w:bookmarkStart w:id="5245" w:name="_ETM_Q13_208239"/>
      <w:bookmarkEnd w:id="5245"/>
      <w:r>
        <w:rPr>
          <w:rtl/>
        </w:rPr>
        <w:t>שפתי</w:t>
      </w:r>
      <w:r>
        <w:rPr>
          <w:rFonts w:hint="cs"/>
          <w:rtl/>
        </w:rPr>
        <w:t>ת.</w:t>
      </w:r>
      <w:r>
        <w:rPr>
          <w:rtl/>
        </w:rPr>
        <w:t xml:space="preserve"> </w:t>
      </w:r>
      <w:bookmarkStart w:id="5246" w:name="_ETM_Q13_209199"/>
      <w:bookmarkEnd w:id="5246"/>
      <w:r>
        <w:rPr>
          <w:rtl/>
        </w:rPr>
        <w:t xml:space="preserve">חשבו </w:t>
      </w:r>
      <w:bookmarkStart w:id="5247" w:name="_ETM_Q13_209859"/>
      <w:bookmarkEnd w:id="5247"/>
      <w:r>
        <w:rPr>
          <w:rtl/>
        </w:rPr>
        <w:t xml:space="preserve">על </w:t>
      </w:r>
      <w:bookmarkStart w:id="5248" w:name="_ETM_Q13_210429"/>
      <w:bookmarkEnd w:id="5248"/>
      <w:r>
        <w:rPr>
          <w:rtl/>
        </w:rPr>
        <w:t>פל</w:t>
      </w:r>
      <w:r>
        <w:rPr>
          <w:rFonts w:hint="cs"/>
          <w:rtl/>
        </w:rPr>
        <w:t>א</w:t>
      </w:r>
      <w:r>
        <w:rPr>
          <w:rtl/>
        </w:rPr>
        <w:t xml:space="preserve">ח </w:t>
      </w:r>
      <w:bookmarkStart w:id="5249" w:name="_ETM_Q13_211029"/>
      <w:bookmarkEnd w:id="5249"/>
      <w:r>
        <w:rPr>
          <w:rtl/>
        </w:rPr>
        <w:t xml:space="preserve">פשוט </w:t>
      </w:r>
      <w:bookmarkStart w:id="5250" w:name="_ETM_Q13_212159"/>
      <w:bookmarkEnd w:id="5250"/>
      <w:r>
        <w:rPr>
          <w:rtl/>
        </w:rPr>
        <w:t xml:space="preserve">מכפר </w:t>
      </w:r>
      <w:bookmarkStart w:id="5251" w:name="_ETM_Q13_212940"/>
      <w:bookmarkEnd w:id="5251"/>
      <w:r>
        <w:rPr>
          <w:rtl/>
        </w:rPr>
        <w:t xml:space="preserve">בצפון </w:t>
      </w:r>
      <w:bookmarkStart w:id="5252" w:name="_ETM_Q13_213659"/>
      <w:bookmarkEnd w:id="5252"/>
      <w:r>
        <w:rPr>
          <w:rtl/>
        </w:rPr>
        <w:t xml:space="preserve">או </w:t>
      </w:r>
      <w:bookmarkStart w:id="5253" w:name="_ETM_Q13_213750"/>
      <w:bookmarkEnd w:id="5253"/>
      <w:r>
        <w:rPr>
          <w:rtl/>
        </w:rPr>
        <w:t xml:space="preserve">מכפר </w:t>
      </w:r>
      <w:bookmarkStart w:id="5254" w:name="_ETM_Q13_214140"/>
      <w:bookmarkEnd w:id="5254"/>
      <w:r>
        <w:rPr>
          <w:rtl/>
        </w:rPr>
        <w:t xml:space="preserve">בדרום </w:t>
      </w:r>
      <w:bookmarkStart w:id="5255" w:name="_ETM_Q13_215220"/>
      <w:bookmarkEnd w:id="5255"/>
      <w:r>
        <w:rPr>
          <w:rtl/>
        </w:rPr>
        <w:t>שב</w:t>
      </w:r>
      <w:r>
        <w:rPr>
          <w:rFonts w:hint="cs"/>
          <w:rtl/>
        </w:rPr>
        <w:t>א</w:t>
      </w:r>
      <w:r>
        <w:rPr>
          <w:rtl/>
        </w:rPr>
        <w:t xml:space="preserve"> </w:t>
      </w:r>
      <w:bookmarkStart w:id="5256" w:name="_ETM_Q13_216630"/>
      <w:bookmarkEnd w:id="5256"/>
      <w:r>
        <w:rPr>
          <w:rtl/>
        </w:rPr>
        <w:t xml:space="preserve">מדם </w:t>
      </w:r>
      <w:bookmarkStart w:id="5257" w:name="_ETM_Q13_217229"/>
      <w:bookmarkEnd w:id="5257"/>
      <w:r>
        <w:rPr>
          <w:rtl/>
        </w:rPr>
        <w:t xml:space="preserve">ליבו </w:t>
      </w:r>
      <w:bookmarkStart w:id="5258" w:name="_ETM_Q13_217560"/>
      <w:bookmarkEnd w:id="5258"/>
      <w:r>
        <w:rPr>
          <w:rtl/>
        </w:rPr>
        <w:t xml:space="preserve">להגן </w:t>
      </w:r>
      <w:bookmarkStart w:id="5259" w:name="_ETM_Q13_218550"/>
      <w:bookmarkEnd w:id="5259"/>
      <w:r>
        <w:rPr>
          <w:rtl/>
        </w:rPr>
        <w:t xml:space="preserve">על </w:t>
      </w:r>
      <w:bookmarkStart w:id="5260" w:name="_ETM_Q13_218789"/>
      <w:bookmarkEnd w:id="5260"/>
      <w:r>
        <w:rPr>
          <w:rtl/>
        </w:rPr>
        <w:t xml:space="preserve">אדמתו </w:t>
      </w:r>
      <w:bookmarkStart w:id="5261" w:name="_ETM_Q13_219539"/>
      <w:bookmarkEnd w:id="5261"/>
      <w:r>
        <w:rPr>
          <w:rtl/>
        </w:rPr>
        <w:t xml:space="preserve">מול </w:t>
      </w:r>
      <w:bookmarkStart w:id="5262" w:name="_ETM_Q13_219870"/>
      <w:bookmarkEnd w:id="5262"/>
      <w:r>
        <w:rPr>
          <w:rtl/>
        </w:rPr>
        <w:t xml:space="preserve">תוכניות </w:t>
      </w:r>
      <w:bookmarkStart w:id="5263" w:name="_ETM_Q13_220920"/>
      <w:bookmarkEnd w:id="5263"/>
      <w:r>
        <w:rPr>
          <w:rtl/>
        </w:rPr>
        <w:t xml:space="preserve">שמתוכננות </w:t>
      </w:r>
      <w:bookmarkStart w:id="5264" w:name="_ETM_Q13_221969"/>
      <w:bookmarkEnd w:id="5264"/>
      <w:r>
        <w:rPr>
          <w:rtl/>
        </w:rPr>
        <w:t>עליה</w:t>
      </w:r>
      <w:r>
        <w:rPr>
          <w:rFonts w:hint="cs"/>
          <w:rtl/>
        </w:rPr>
        <w:t>,</w:t>
      </w:r>
      <w:r>
        <w:rPr>
          <w:rtl/>
        </w:rPr>
        <w:t xml:space="preserve"> </w:t>
      </w:r>
      <w:bookmarkStart w:id="5265" w:name="_ETM_Q13_223049"/>
      <w:bookmarkEnd w:id="5265"/>
      <w:r>
        <w:rPr>
          <w:rtl/>
        </w:rPr>
        <w:t xml:space="preserve">והוא </w:t>
      </w:r>
      <w:bookmarkStart w:id="5266" w:name="_ETM_Q13_223319"/>
      <w:bookmarkEnd w:id="5266"/>
      <w:r>
        <w:rPr>
          <w:rtl/>
        </w:rPr>
        <w:t xml:space="preserve">צריך </w:t>
      </w:r>
      <w:bookmarkStart w:id="5267" w:name="_ETM_Q13_223679"/>
      <w:bookmarkEnd w:id="5267"/>
      <w:r>
        <w:rPr>
          <w:rtl/>
        </w:rPr>
        <w:t xml:space="preserve">להעביר </w:t>
      </w:r>
      <w:bookmarkStart w:id="5268" w:name="_ETM_Q13_224069"/>
      <w:bookmarkEnd w:id="5268"/>
      <w:r>
        <w:rPr>
          <w:rtl/>
        </w:rPr>
        <w:t xml:space="preserve">את </w:t>
      </w:r>
      <w:bookmarkStart w:id="5269" w:name="_ETM_Q13_224159"/>
      <w:bookmarkEnd w:id="5269"/>
      <w:r>
        <w:rPr>
          <w:rtl/>
        </w:rPr>
        <w:t xml:space="preserve">המסרים </w:t>
      </w:r>
      <w:bookmarkStart w:id="5270" w:name="_ETM_Q13_224670"/>
      <w:bookmarkEnd w:id="5270"/>
      <w:r>
        <w:rPr>
          <w:rtl/>
        </w:rPr>
        <w:t xml:space="preserve">שלו </w:t>
      </w:r>
      <w:bookmarkStart w:id="5271" w:name="_ETM_Q13_225449"/>
      <w:bookmarkEnd w:id="5271"/>
      <w:r>
        <w:rPr>
          <w:rtl/>
        </w:rPr>
        <w:t xml:space="preserve">גם </w:t>
      </w:r>
      <w:bookmarkStart w:id="5272" w:name="_ETM_Q13_225989"/>
      <w:bookmarkEnd w:id="5272"/>
      <w:r>
        <w:rPr>
          <w:rtl/>
        </w:rPr>
        <w:t xml:space="preserve">בשפה </w:t>
      </w:r>
      <w:bookmarkStart w:id="5273" w:name="_ETM_Q13_226739"/>
      <w:bookmarkEnd w:id="5273"/>
      <w:r>
        <w:rPr>
          <w:rtl/>
        </w:rPr>
        <w:t xml:space="preserve">שהיא </w:t>
      </w:r>
      <w:bookmarkStart w:id="5274" w:name="_ETM_Q13_227100"/>
      <w:bookmarkEnd w:id="5274"/>
      <w:r>
        <w:rPr>
          <w:rtl/>
        </w:rPr>
        <w:t xml:space="preserve">לא </w:t>
      </w:r>
      <w:bookmarkStart w:id="5275" w:name="_ETM_Q13_227219"/>
      <w:bookmarkEnd w:id="5275"/>
      <w:r>
        <w:rPr>
          <w:rtl/>
        </w:rPr>
        <w:t xml:space="preserve">שפת </w:t>
      </w:r>
      <w:bookmarkStart w:id="5276" w:name="_ETM_Q13_227549"/>
      <w:bookmarkEnd w:id="5276"/>
      <w:r>
        <w:rPr>
          <w:rtl/>
        </w:rPr>
        <w:t xml:space="preserve">האם </w:t>
      </w:r>
      <w:bookmarkStart w:id="5277" w:name="_ETM_Q13_227850"/>
      <w:bookmarkEnd w:id="5277"/>
      <w:r>
        <w:rPr>
          <w:rtl/>
        </w:rPr>
        <w:t xml:space="preserve">שלו </w:t>
      </w:r>
      <w:bookmarkStart w:id="5278" w:name="_ETM_Q13_228749"/>
      <w:bookmarkEnd w:id="5278"/>
      <w:r>
        <w:rPr>
          <w:rtl/>
        </w:rPr>
        <w:t xml:space="preserve">וגם </w:t>
      </w:r>
      <w:bookmarkStart w:id="5279" w:name="_ETM_Q13_229350"/>
      <w:bookmarkEnd w:id="5279"/>
      <w:r>
        <w:rPr>
          <w:rtl/>
        </w:rPr>
        <w:t xml:space="preserve">דרך </w:t>
      </w:r>
      <w:bookmarkStart w:id="5280" w:name="_ETM_Q13_229799"/>
      <w:bookmarkEnd w:id="5280"/>
      <w:r>
        <w:rPr>
          <w:rtl/>
        </w:rPr>
        <w:t>מסך</w:t>
      </w:r>
      <w:r>
        <w:rPr>
          <w:rFonts w:hint="cs"/>
          <w:rtl/>
        </w:rPr>
        <w:t>,</w:t>
      </w:r>
      <w:r>
        <w:rPr>
          <w:rtl/>
        </w:rPr>
        <w:t xml:space="preserve"> </w:t>
      </w:r>
      <w:bookmarkStart w:id="5281" w:name="_ETM_Q13_230729"/>
      <w:bookmarkEnd w:id="5281"/>
      <w:r>
        <w:rPr>
          <w:rtl/>
        </w:rPr>
        <w:t xml:space="preserve">והוא </w:t>
      </w:r>
      <w:bookmarkStart w:id="5282" w:name="_ETM_Q13_230940"/>
      <w:bookmarkEnd w:id="5282"/>
      <w:r>
        <w:rPr>
          <w:rtl/>
        </w:rPr>
        <w:t xml:space="preserve">צריך </w:t>
      </w:r>
      <w:bookmarkStart w:id="5283" w:name="_ETM_Q13_231269"/>
      <w:bookmarkEnd w:id="5283"/>
      <w:r>
        <w:rPr>
          <w:rtl/>
        </w:rPr>
        <w:t xml:space="preserve">להציג </w:t>
      </w:r>
      <w:bookmarkStart w:id="5284" w:name="_ETM_Q13_231749"/>
      <w:bookmarkEnd w:id="5284"/>
      <w:r>
        <w:rPr>
          <w:rtl/>
        </w:rPr>
        <w:t xml:space="preserve">להם </w:t>
      </w:r>
      <w:bookmarkStart w:id="5285" w:name="_ETM_Q13_232440"/>
      <w:bookmarkStart w:id="5286" w:name="_ETM_Q13_232829"/>
      <w:bookmarkEnd w:id="5285"/>
      <w:bookmarkEnd w:id="5286"/>
      <w:r>
        <w:rPr>
          <w:rtl/>
        </w:rPr>
        <w:t xml:space="preserve">את </w:t>
      </w:r>
      <w:bookmarkStart w:id="5287" w:name="_ETM_Q13_232949"/>
      <w:bookmarkEnd w:id="5287"/>
      <w:r>
        <w:rPr>
          <w:rtl/>
        </w:rPr>
        <w:t xml:space="preserve">כאב </w:t>
      </w:r>
      <w:bookmarkStart w:id="5288" w:name="_ETM_Q13_233460"/>
      <w:bookmarkEnd w:id="5288"/>
      <w:r>
        <w:rPr>
          <w:rFonts w:hint="cs"/>
          <w:rtl/>
        </w:rPr>
        <w:t>ה</w:t>
      </w:r>
      <w:r>
        <w:rPr>
          <w:rtl/>
        </w:rPr>
        <w:t xml:space="preserve">לב </w:t>
      </w:r>
      <w:bookmarkStart w:id="5289" w:name="_ETM_Q13_233670"/>
      <w:bookmarkEnd w:id="5289"/>
      <w:r>
        <w:rPr>
          <w:rtl/>
        </w:rPr>
        <w:t>שלו</w:t>
      </w:r>
      <w:r>
        <w:rPr>
          <w:rFonts w:hint="cs"/>
          <w:rtl/>
        </w:rPr>
        <w:t>,</w:t>
      </w:r>
      <w:r>
        <w:rPr>
          <w:rtl/>
        </w:rPr>
        <w:t xml:space="preserve"> </w:t>
      </w:r>
      <w:bookmarkStart w:id="5290" w:name="_ETM_Q13_234059"/>
      <w:bookmarkEnd w:id="5290"/>
      <w:r>
        <w:rPr>
          <w:rFonts w:hint="cs"/>
          <w:rtl/>
        </w:rPr>
        <w:t>והוא צריך</w:t>
      </w:r>
      <w:r>
        <w:rPr>
          <w:rtl/>
        </w:rPr>
        <w:t xml:space="preserve"> </w:t>
      </w:r>
      <w:bookmarkStart w:id="5291" w:name="_ETM_Q13_234420"/>
      <w:bookmarkStart w:id="5292" w:name="_ETM_Q13_234539"/>
      <w:bookmarkEnd w:id="5291"/>
      <w:bookmarkEnd w:id="5292"/>
      <w:r>
        <w:rPr>
          <w:rtl/>
        </w:rPr>
        <w:t xml:space="preserve">להציג </w:t>
      </w:r>
      <w:bookmarkStart w:id="5293" w:name="_ETM_Q13_234839"/>
      <w:bookmarkEnd w:id="5293"/>
      <w:r>
        <w:rPr>
          <w:rtl/>
        </w:rPr>
        <w:t xml:space="preserve">להם </w:t>
      </w:r>
      <w:bookmarkStart w:id="5294" w:name="_ETM_Q13_235439"/>
      <w:bookmarkEnd w:id="5294"/>
      <w:r>
        <w:rPr>
          <w:rtl/>
        </w:rPr>
        <w:t xml:space="preserve">גם </w:t>
      </w:r>
      <w:bookmarkStart w:id="5295" w:name="_ETM_Q13_236159"/>
      <w:bookmarkEnd w:id="5295"/>
      <w:r>
        <w:rPr>
          <w:rtl/>
        </w:rPr>
        <w:t xml:space="preserve">תוכניות </w:t>
      </w:r>
      <w:bookmarkStart w:id="5296" w:name="_ETM_Q13_236969"/>
      <w:bookmarkEnd w:id="5296"/>
      <w:r>
        <w:rPr>
          <w:rtl/>
        </w:rPr>
        <w:t xml:space="preserve">או </w:t>
      </w:r>
      <w:bookmarkStart w:id="5297" w:name="_ETM_Q13_237239"/>
      <w:bookmarkEnd w:id="5297"/>
      <w:r>
        <w:rPr>
          <w:rtl/>
        </w:rPr>
        <w:t xml:space="preserve">הצעות </w:t>
      </w:r>
      <w:bookmarkStart w:id="5298" w:name="_ETM_Q13_237899"/>
      <w:bookmarkEnd w:id="5298"/>
      <w:r>
        <w:rPr>
          <w:rtl/>
        </w:rPr>
        <w:t xml:space="preserve">או </w:t>
      </w:r>
      <w:bookmarkStart w:id="5299" w:name="_ETM_Q13_238019"/>
      <w:bookmarkEnd w:id="5299"/>
      <w:r>
        <w:rPr>
          <w:rtl/>
        </w:rPr>
        <w:t xml:space="preserve">רעיונות </w:t>
      </w:r>
      <w:bookmarkStart w:id="5300" w:name="_ETM_Q13_238649"/>
      <w:bookmarkEnd w:id="5300"/>
      <w:r>
        <w:rPr>
          <w:rtl/>
        </w:rPr>
        <w:t>אלטרנטיבי</w:t>
      </w:r>
      <w:r>
        <w:rPr>
          <w:rFonts w:hint="cs"/>
          <w:rtl/>
        </w:rPr>
        <w:t>ים</w:t>
      </w:r>
      <w:r>
        <w:rPr>
          <w:rtl/>
        </w:rPr>
        <w:t xml:space="preserve"> </w:t>
      </w:r>
      <w:bookmarkStart w:id="5301" w:name="_ETM_Q13_239460"/>
      <w:bookmarkEnd w:id="5301"/>
      <w:r>
        <w:rPr>
          <w:rtl/>
        </w:rPr>
        <w:t xml:space="preserve">שיצילו </w:t>
      </w:r>
      <w:bookmarkStart w:id="5302" w:name="_ETM_Q13_240449"/>
      <w:bookmarkEnd w:id="5302"/>
      <w:r>
        <w:rPr>
          <w:rtl/>
        </w:rPr>
        <w:t xml:space="preserve">אולי </w:t>
      </w:r>
      <w:bookmarkStart w:id="5303" w:name="_ETM_Q13_240780"/>
      <w:bookmarkEnd w:id="5303"/>
      <w:r w:rsidR="00D81DFB">
        <w:rPr>
          <w:rFonts w:hint="cs"/>
          <w:rtl/>
        </w:rPr>
        <w:t>מ</w:t>
      </w:r>
      <w:r>
        <w:rPr>
          <w:rtl/>
        </w:rPr>
        <w:t xml:space="preserve">חלק </w:t>
      </w:r>
      <w:bookmarkStart w:id="5304" w:name="_ETM_Q13_241259"/>
      <w:bookmarkEnd w:id="5304"/>
      <w:r>
        <w:rPr>
          <w:rtl/>
        </w:rPr>
        <w:t xml:space="preserve">מהנזק </w:t>
      </w:r>
      <w:bookmarkStart w:id="5305" w:name="_ETM_Q13_242609"/>
      <w:bookmarkEnd w:id="5305"/>
      <w:r>
        <w:rPr>
          <w:rtl/>
        </w:rPr>
        <w:t xml:space="preserve">שהוא </w:t>
      </w:r>
      <w:bookmarkStart w:id="5306" w:name="_ETM_Q13_243539"/>
      <w:bookmarkStart w:id="5307" w:name="_ETM_Q13_244049"/>
      <w:bookmarkEnd w:id="5306"/>
      <w:bookmarkEnd w:id="5307"/>
      <w:r>
        <w:rPr>
          <w:rtl/>
        </w:rPr>
        <w:t xml:space="preserve">עלול </w:t>
      </w:r>
      <w:bookmarkStart w:id="5308" w:name="_ETM_Q13_246060"/>
      <w:bookmarkEnd w:id="5308"/>
      <w:r>
        <w:rPr>
          <w:rtl/>
        </w:rPr>
        <w:t xml:space="preserve">לספוג </w:t>
      </w:r>
      <w:bookmarkStart w:id="5309" w:name="_ETM_Q13_246659"/>
      <w:bookmarkEnd w:id="5309"/>
      <w:r>
        <w:rPr>
          <w:rtl/>
        </w:rPr>
        <w:t xml:space="preserve">בגלל </w:t>
      </w:r>
      <w:bookmarkStart w:id="5310" w:name="_ETM_Q13_247020"/>
      <w:bookmarkEnd w:id="5310"/>
      <w:r>
        <w:rPr>
          <w:rtl/>
        </w:rPr>
        <w:t xml:space="preserve">התוכניות </w:t>
      </w:r>
      <w:bookmarkStart w:id="5311" w:name="_ETM_Q13_247560"/>
      <w:bookmarkEnd w:id="5311"/>
      <w:r>
        <w:rPr>
          <w:rtl/>
        </w:rPr>
        <w:t>האלה</w:t>
      </w:r>
      <w:r>
        <w:rPr>
          <w:rFonts w:hint="cs"/>
          <w:rtl/>
        </w:rPr>
        <w:t>.</w:t>
      </w:r>
      <w:bookmarkStart w:id="5312" w:name="_ETM_Q13_248310"/>
      <w:bookmarkEnd w:id="5312"/>
    </w:p>
    <w:p w:rsidR="00423672" w:rsidRDefault="00423672" w:rsidP="00633AFA">
      <w:pPr>
        <w:rPr>
          <w:rtl/>
        </w:rPr>
      </w:pPr>
      <w:bookmarkStart w:id="5313" w:name="_ETM_Q13_248477"/>
      <w:bookmarkStart w:id="5314" w:name="_ETM_Q13_248584"/>
      <w:bookmarkEnd w:id="5313"/>
      <w:bookmarkEnd w:id="5314"/>
    </w:p>
    <w:p w:rsidR="00423672" w:rsidRDefault="00423672" w:rsidP="00633AFA">
      <w:pPr>
        <w:rPr>
          <w:rtl/>
        </w:rPr>
      </w:pPr>
      <w:bookmarkStart w:id="5315" w:name="_ETM_Q13_248644"/>
      <w:bookmarkStart w:id="5316" w:name="_ETM_Q13_248755"/>
      <w:bookmarkEnd w:id="5315"/>
      <w:bookmarkEnd w:id="5316"/>
      <w:r>
        <w:rPr>
          <w:rtl/>
        </w:rPr>
        <w:t xml:space="preserve">גם </w:t>
      </w:r>
      <w:bookmarkStart w:id="5317" w:name="_ETM_Q13_248670"/>
      <w:bookmarkEnd w:id="5317"/>
      <w:r>
        <w:rPr>
          <w:rtl/>
        </w:rPr>
        <w:t xml:space="preserve">ככה </w:t>
      </w:r>
      <w:bookmarkStart w:id="5318" w:name="_ETM_Q13_249119"/>
      <w:bookmarkEnd w:id="5318"/>
      <w:r>
        <w:rPr>
          <w:rtl/>
        </w:rPr>
        <w:t xml:space="preserve">נושא </w:t>
      </w:r>
      <w:bookmarkStart w:id="5319" w:name="_ETM_Q13_249450"/>
      <w:bookmarkEnd w:id="5319"/>
      <w:r>
        <w:rPr>
          <w:rtl/>
        </w:rPr>
        <w:t xml:space="preserve">התכנון </w:t>
      </w:r>
      <w:bookmarkStart w:id="5320" w:name="_ETM_Q13_249899"/>
      <w:bookmarkEnd w:id="5320"/>
      <w:r>
        <w:rPr>
          <w:rtl/>
        </w:rPr>
        <w:t xml:space="preserve">והבנייה </w:t>
      </w:r>
      <w:bookmarkStart w:id="5321" w:name="_ETM_Q13_250350"/>
      <w:bookmarkEnd w:id="5321"/>
      <w:r>
        <w:rPr>
          <w:rtl/>
        </w:rPr>
        <w:t xml:space="preserve">הוא </w:t>
      </w:r>
      <w:bookmarkStart w:id="5322" w:name="_ETM_Q13_250470"/>
      <w:bookmarkEnd w:id="5322"/>
      <w:r>
        <w:rPr>
          <w:rtl/>
        </w:rPr>
        <w:t xml:space="preserve">נושא </w:t>
      </w:r>
      <w:bookmarkStart w:id="5323" w:name="_ETM_Q13_250830"/>
      <w:bookmarkEnd w:id="5323"/>
      <w:r>
        <w:rPr>
          <w:rtl/>
        </w:rPr>
        <w:t xml:space="preserve">מאוד </w:t>
      </w:r>
      <w:bookmarkStart w:id="5324" w:name="_ETM_Q13_251399"/>
      <w:bookmarkEnd w:id="5324"/>
      <w:r>
        <w:rPr>
          <w:rtl/>
        </w:rPr>
        <w:t xml:space="preserve">מאוד </w:t>
      </w:r>
      <w:bookmarkStart w:id="5325" w:name="_ETM_Q13_252479"/>
      <w:bookmarkEnd w:id="5325"/>
      <w:r>
        <w:rPr>
          <w:rtl/>
        </w:rPr>
        <w:t>קשה</w:t>
      </w:r>
      <w:r>
        <w:rPr>
          <w:rFonts w:hint="cs"/>
          <w:rtl/>
        </w:rPr>
        <w:t>,</w:t>
      </w:r>
      <w:r>
        <w:rPr>
          <w:rtl/>
        </w:rPr>
        <w:t xml:space="preserve"> </w:t>
      </w:r>
      <w:bookmarkStart w:id="5326" w:name="_ETM_Q13_253110"/>
      <w:bookmarkEnd w:id="5326"/>
      <w:r>
        <w:rPr>
          <w:rtl/>
        </w:rPr>
        <w:t>מורכב</w:t>
      </w:r>
      <w:r>
        <w:rPr>
          <w:rFonts w:hint="cs"/>
          <w:rtl/>
        </w:rPr>
        <w:t>,</w:t>
      </w:r>
      <w:r>
        <w:rPr>
          <w:rtl/>
        </w:rPr>
        <w:t xml:space="preserve"> </w:t>
      </w:r>
      <w:bookmarkStart w:id="5327" w:name="_ETM_Q13_254260"/>
      <w:bookmarkEnd w:id="5327"/>
      <w:r>
        <w:rPr>
          <w:rtl/>
        </w:rPr>
        <w:t xml:space="preserve">אפילו </w:t>
      </w:r>
      <w:bookmarkStart w:id="5328" w:name="_ETM_Q13_254740"/>
      <w:bookmarkEnd w:id="5328"/>
      <w:r>
        <w:rPr>
          <w:rtl/>
        </w:rPr>
        <w:t xml:space="preserve">עבור </w:t>
      </w:r>
      <w:bookmarkStart w:id="5329" w:name="_ETM_Q13_255100"/>
      <w:bookmarkEnd w:id="5329"/>
      <w:r>
        <w:rPr>
          <w:rtl/>
        </w:rPr>
        <w:t xml:space="preserve">אנשי </w:t>
      </w:r>
      <w:bookmarkStart w:id="5330" w:name="_ETM_Q13_255430"/>
      <w:bookmarkEnd w:id="5330"/>
      <w:r>
        <w:rPr>
          <w:rtl/>
        </w:rPr>
        <w:t>מקצוע</w:t>
      </w:r>
      <w:r>
        <w:rPr>
          <w:rFonts w:hint="cs"/>
          <w:rtl/>
        </w:rPr>
        <w:t>.</w:t>
      </w:r>
      <w:r>
        <w:rPr>
          <w:rtl/>
        </w:rPr>
        <w:t xml:space="preserve"> </w:t>
      </w:r>
      <w:bookmarkStart w:id="5331" w:name="_ETM_Q13_256479"/>
      <w:bookmarkEnd w:id="5331"/>
      <w:r>
        <w:rPr>
          <w:rtl/>
        </w:rPr>
        <w:t xml:space="preserve">עבור </w:t>
      </w:r>
      <w:bookmarkStart w:id="5332" w:name="_ETM_Q13_256900"/>
      <w:bookmarkEnd w:id="5332"/>
      <w:r>
        <w:rPr>
          <w:rtl/>
        </w:rPr>
        <w:t xml:space="preserve">האזרח </w:t>
      </w:r>
      <w:bookmarkStart w:id="5333" w:name="_ETM_Q13_257319"/>
      <w:bookmarkEnd w:id="5333"/>
      <w:r>
        <w:rPr>
          <w:rtl/>
        </w:rPr>
        <w:t xml:space="preserve">הפשוט </w:t>
      </w:r>
      <w:bookmarkStart w:id="5334" w:name="_ETM_Q13_257799"/>
      <w:bookmarkEnd w:id="5334"/>
      <w:r>
        <w:rPr>
          <w:rtl/>
        </w:rPr>
        <w:t xml:space="preserve">הנושאים </w:t>
      </w:r>
      <w:bookmarkStart w:id="5335" w:name="_ETM_Q13_258340"/>
      <w:bookmarkEnd w:id="5335"/>
      <w:r>
        <w:rPr>
          <w:rtl/>
        </w:rPr>
        <w:t xml:space="preserve">האלה </w:t>
      </w:r>
      <w:bookmarkStart w:id="5336" w:name="_ETM_Q13_259030"/>
      <w:bookmarkStart w:id="5337" w:name="_ETM_Q13_260159"/>
      <w:bookmarkEnd w:id="5336"/>
      <w:bookmarkEnd w:id="5337"/>
      <w:r>
        <w:rPr>
          <w:rtl/>
        </w:rPr>
        <w:t xml:space="preserve">מחייבים </w:t>
      </w:r>
      <w:bookmarkStart w:id="5338" w:name="_ETM_Q13_260670"/>
      <w:bookmarkStart w:id="5339" w:name="_ETM_Q13_261540"/>
      <w:bookmarkEnd w:id="5338"/>
      <w:bookmarkEnd w:id="5339"/>
      <w:r>
        <w:rPr>
          <w:rtl/>
        </w:rPr>
        <w:t xml:space="preserve">לשבת </w:t>
      </w:r>
      <w:bookmarkStart w:id="5340" w:name="_ETM_Q13_262620"/>
      <w:bookmarkEnd w:id="5340"/>
      <w:r>
        <w:rPr>
          <w:rtl/>
        </w:rPr>
        <w:t xml:space="preserve">מול </w:t>
      </w:r>
      <w:bookmarkStart w:id="5341" w:name="_ETM_Q13_263490"/>
      <w:bookmarkEnd w:id="5341"/>
      <w:r>
        <w:rPr>
          <w:rtl/>
        </w:rPr>
        <w:t xml:space="preserve">הוועדה </w:t>
      </w:r>
      <w:bookmarkStart w:id="5342" w:name="_ETM_Q13_264930"/>
      <w:bookmarkEnd w:id="5342"/>
      <w:r>
        <w:rPr>
          <w:rtl/>
        </w:rPr>
        <w:t xml:space="preserve">ולהביא </w:t>
      </w:r>
      <w:bookmarkStart w:id="5343" w:name="_ETM_Q13_265979"/>
      <w:bookmarkEnd w:id="5343"/>
      <w:r>
        <w:rPr>
          <w:rtl/>
        </w:rPr>
        <w:t xml:space="preserve">את </w:t>
      </w:r>
      <w:bookmarkStart w:id="5344" w:name="_ETM_Q13_266100"/>
      <w:bookmarkEnd w:id="5344"/>
      <w:r>
        <w:rPr>
          <w:rtl/>
        </w:rPr>
        <w:t xml:space="preserve">הדברים </w:t>
      </w:r>
      <w:bookmarkStart w:id="5345" w:name="_ETM_Q13_266610"/>
      <w:bookmarkEnd w:id="5345"/>
      <w:r>
        <w:rPr>
          <w:rtl/>
        </w:rPr>
        <w:t xml:space="preserve">באופן </w:t>
      </w:r>
      <w:bookmarkStart w:id="5346" w:name="_ETM_Q13_267510"/>
      <w:bookmarkEnd w:id="5346"/>
      <w:r>
        <w:rPr>
          <w:rtl/>
        </w:rPr>
        <w:t xml:space="preserve">מאוד </w:t>
      </w:r>
      <w:bookmarkStart w:id="5347" w:name="_ETM_Q13_268170"/>
      <w:bookmarkEnd w:id="5347"/>
      <w:r>
        <w:rPr>
          <w:rtl/>
        </w:rPr>
        <w:t xml:space="preserve">מאוד </w:t>
      </w:r>
      <w:bookmarkStart w:id="5348" w:name="_ETM_Q13_268619"/>
      <w:bookmarkEnd w:id="5348"/>
      <w:r>
        <w:rPr>
          <w:rtl/>
        </w:rPr>
        <w:t>ברור</w:t>
      </w:r>
      <w:r>
        <w:rPr>
          <w:rFonts w:hint="cs"/>
          <w:rtl/>
        </w:rPr>
        <w:t>,</w:t>
      </w:r>
      <w:r>
        <w:rPr>
          <w:rtl/>
        </w:rPr>
        <w:t xml:space="preserve"> </w:t>
      </w:r>
      <w:bookmarkStart w:id="5349" w:name="_ETM_Q13_269430"/>
      <w:bookmarkEnd w:id="5349"/>
      <w:r>
        <w:rPr>
          <w:rtl/>
        </w:rPr>
        <w:t xml:space="preserve">באופן </w:t>
      </w:r>
      <w:bookmarkStart w:id="5350" w:name="_ETM_Q13_270119"/>
      <w:bookmarkEnd w:id="5350"/>
      <w:r>
        <w:rPr>
          <w:rtl/>
        </w:rPr>
        <w:t xml:space="preserve">מאוד </w:t>
      </w:r>
      <w:bookmarkStart w:id="5351" w:name="_ETM_Q13_270600"/>
      <w:bookmarkEnd w:id="5351"/>
      <w:r>
        <w:rPr>
          <w:rtl/>
        </w:rPr>
        <w:t xml:space="preserve">רגשי </w:t>
      </w:r>
      <w:bookmarkStart w:id="5352" w:name="_ETM_Q13_271229"/>
      <w:bookmarkEnd w:id="5352"/>
      <w:r>
        <w:rPr>
          <w:rtl/>
        </w:rPr>
        <w:t>ואישי</w:t>
      </w:r>
      <w:r w:rsidR="00D81DFB">
        <w:rPr>
          <w:rFonts w:hint="cs"/>
          <w:rtl/>
        </w:rPr>
        <w:t>,</w:t>
      </w:r>
      <w:r>
        <w:rPr>
          <w:rtl/>
        </w:rPr>
        <w:t xml:space="preserve"> </w:t>
      </w:r>
      <w:bookmarkStart w:id="5353" w:name="_ETM_Q13_271830"/>
      <w:bookmarkEnd w:id="5353"/>
      <w:r>
        <w:rPr>
          <w:rtl/>
        </w:rPr>
        <w:t xml:space="preserve">כדי </w:t>
      </w:r>
      <w:bookmarkStart w:id="5354" w:name="_ETM_Q13_272430"/>
      <w:bookmarkEnd w:id="5354"/>
      <w:r>
        <w:rPr>
          <w:rtl/>
        </w:rPr>
        <w:t xml:space="preserve">שישכנע </w:t>
      </w:r>
      <w:bookmarkStart w:id="5355" w:name="_ETM_Q13_273900"/>
      <w:bookmarkEnd w:id="5355"/>
      <w:r>
        <w:rPr>
          <w:rtl/>
        </w:rPr>
        <w:t xml:space="preserve">בצדקת </w:t>
      </w:r>
      <w:bookmarkStart w:id="5356" w:name="_ETM_Q13_274950"/>
      <w:bookmarkEnd w:id="5356"/>
      <w:r>
        <w:rPr>
          <w:rtl/>
        </w:rPr>
        <w:t xml:space="preserve">הטענות </w:t>
      </w:r>
      <w:bookmarkStart w:id="5357" w:name="_ETM_Q13_275400"/>
      <w:bookmarkEnd w:id="5357"/>
      <w:r>
        <w:rPr>
          <w:rtl/>
        </w:rPr>
        <w:t>שלו</w:t>
      </w:r>
      <w:r>
        <w:rPr>
          <w:rFonts w:hint="cs"/>
          <w:rtl/>
        </w:rPr>
        <w:t>.</w:t>
      </w:r>
      <w:r>
        <w:rPr>
          <w:rtl/>
        </w:rPr>
        <w:t xml:space="preserve"> </w:t>
      </w:r>
      <w:bookmarkStart w:id="5358" w:name="_ETM_Q13_275990"/>
      <w:bookmarkStart w:id="5359" w:name="_ETM_Q13_276698"/>
      <w:bookmarkStart w:id="5360" w:name="_ETM_Q13_276828"/>
      <w:bookmarkStart w:id="5361" w:name="_ETM_Q13_276868"/>
      <w:bookmarkStart w:id="5362" w:name="_ETM_Q13_276950"/>
      <w:bookmarkEnd w:id="5358"/>
      <w:bookmarkEnd w:id="5359"/>
      <w:bookmarkEnd w:id="5360"/>
      <w:bookmarkEnd w:id="5361"/>
      <w:bookmarkEnd w:id="5362"/>
      <w:r>
        <w:rPr>
          <w:rtl/>
        </w:rPr>
        <w:t xml:space="preserve">ולכן </w:t>
      </w:r>
      <w:bookmarkStart w:id="5363" w:name="_ETM_Q13_276530"/>
      <w:bookmarkEnd w:id="5363"/>
      <w:r>
        <w:rPr>
          <w:rtl/>
        </w:rPr>
        <w:t xml:space="preserve">אני </w:t>
      </w:r>
      <w:bookmarkStart w:id="5364" w:name="_ETM_Q13_276709"/>
      <w:bookmarkEnd w:id="5364"/>
      <w:r>
        <w:rPr>
          <w:rtl/>
        </w:rPr>
        <w:t xml:space="preserve">חושב </w:t>
      </w:r>
      <w:bookmarkStart w:id="5365" w:name="_ETM_Q13_277490"/>
      <w:bookmarkEnd w:id="5365"/>
      <w:r>
        <w:rPr>
          <w:rtl/>
        </w:rPr>
        <w:t xml:space="preserve">שהעניין </w:t>
      </w:r>
      <w:bookmarkStart w:id="5366" w:name="_ETM_Q13_278000"/>
      <w:bookmarkEnd w:id="5366"/>
      <w:r>
        <w:rPr>
          <w:rtl/>
        </w:rPr>
        <w:t xml:space="preserve">הזה </w:t>
      </w:r>
      <w:bookmarkStart w:id="5367" w:name="_ETM_Q13_278689"/>
      <w:bookmarkEnd w:id="5367"/>
      <w:r>
        <w:rPr>
          <w:rtl/>
        </w:rPr>
        <w:t xml:space="preserve">הוא </w:t>
      </w:r>
      <w:bookmarkStart w:id="5368" w:name="_ETM_Q13_278899"/>
      <w:bookmarkEnd w:id="5368"/>
      <w:r>
        <w:rPr>
          <w:rtl/>
        </w:rPr>
        <w:t xml:space="preserve">עניין </w:t>
      </w:r>
      <w:bookmarkStart w:id="5369" w:name="_ETM_Q13_279290"/>
      <w:bookmarkEnd w:id="5369"/>
      <w:r>
        <w:rPr>
          <w:rtl/>
        </w:rPr>
        <w:t xml:space="preserve">שפוגע </w:t>
      </w:r>
      <w:bookmarkStart w:id="5370" w:name="_ETM_Q13_280670"/>
      <w:bookmarkEnd w:id="5370"/>
      <w:r>
        <w:rPr>
          <w:rtl/>
        </w:rPr>
        <w:t xml:space="preserve">בזכות </w:t>
      </w:r>
      <w:bookmarkStart w:id="5371" w:name="_ETM_Q13_281240"/>
      <w:bookmarkEnd w:id="5371"/>
      <w:r>
        <w:rPr>
          <w:rtl/>
        </w:rPr>
        <w:t>הבסיס</w:t>
      </w:r>
      <w:r>
        <w:rPr>
          <w:rFonts w:hint="cs"/>
          <w:rtl/>
        </w:rPr>
        <w:t>ית</w:t>
      </w:r>
      <w:r>
        <w:rPr>
          <w:rtl/>
        </w:rPr>
        <w:t xml:space="preserve"> </w:t>
      </w:r>
      <w:bookmarkStart w:id="5372" w:name="_ETM_Q13_282110"/>
      <w:bookmarkEnd w:id="5372"/>
      <w:r>
        <w:rPr>
          <w:rtl/>
        </w:rPr>
        <w:t xml:space="preserve">של </w:t>
      </w:r>
      <w:bookmarkStart w:id="5373" w:name="_ETM_Q13_282829"/>
      <w:bookmarkEnd w:id="5373"/>
      <w:r>
        <w:rPr>
          <w:rtl/>
        </w:rPr>
        <w:t xml:space="preserve">אנשים </w:t>
      </w:r>
      <w:bookmarkStart w:id="5374" w:name="_ETM_Q13_283310"/>
      <w:bookmarkEnd w:id="5374"/>
      <w:r>
        <w:rPr>
          <w:rFonts w:hint="cs"/>
          <w:rtl/>
        </w:rPr>
        <w:t>שמתכננים</w:t>
      </w:r>
      <w:r>
        <w:rPr>
          <w:rtl/>
        </w:rPr>
        <w:t xml:space="preserve"> </w:t>
      </w:r>
      <w:bookmarkStart w:id="5375" w:name="_ETM_Q13_284420"/>
      <w:bookmarkEnd w:id="5375"/>
      <w:r>
        <w:rPr>
          <w:rtl/>
        </w:rPr>
        <w:t xml:space="preserve">על </w:t>
      </w:r>
      <w:bookmarkStart w:id="5376" w:name="_ETM_Q13_284720"/>
      <w:bookmarkEnd w:id="5376"/>
      <w:r>
        <w:rPr>
          <w:rtl/>
        </w:rPr>
        <w:t>קרקעותיהם</w:t>
      </w:r>
      <w:r>
        <w:rPr>
          <w:rFonts w:hint="cs"/>
          <w:rtl/>
        </w:rPr>
        <w:t>,</w:t>
      </w:r>
      <w:r>
        <w:rPr>
          <w:rtl/>
        </w:rPr>
        <w:t xml:space="preserve"> </w:t>
      </w:r>
      <w:bookmarkStart w:id="5377" w:name="_ETM_Q13_285950"/>
      <w:bookmarkStart w:id="5378" w:name="_ETM_Q13_286610"/>
      <w:bookmarkEnd w:id="5377"/>
      <w:bookmarkEnd w:id="5378"/>
      <w:r>
        <w:rPr>
          <w:rFonts w:hint="cs"/>
          <w:rtl/>
        </w:rPr>
        <w:t>בזכותם</w:t>
      </w:r>
      <w:r>
        <w:rPr>
          <w:rtl/>
        </w:rPr>
        <w:t xml:space="preserve"> </w:t>
      </w:r>
      <w:bookmarkStart w:id="5379" w:name="_ETM_Q13_287240"/>
      <w:bookmarkEnd w:id="5379"/>
      <w:r>
        <w:rPr>
          <w:rtl/>
        </w:rPr>
        <w:t xml:space="preserve">לבוא </w:t>
      </w:r>
      <w:bookmarkStart w:id="5380" w:name="_ETM_Q13_287630"/>
      <w:bookmarkEnd w:id="5380"/>
      <w:r>
        <w:rPr>
          <w:rtl/>
        </w:rPr>
        <w:t xml:space="preserve">ולהביא </w:t>
      </w:r>
      <w:bookmarkStart w:id="5381" w:name="_ETM_Q13_288229"/>
      <w:bookmarkEnd w:id="5381"/>
      <w:r>
        <w:rPr>
          <w:rtl/>
        </w:rPr>
        <w:t xml:space="preserve">את </w:t>
      </w:r>
      <w:bookmarkStart w:id="5382" w:name="_ETM_Q13_288320"/>
      <w:bookmarkEnd w:id="5382"/>
      <w:r>
        <w:rPr>
          <w:rtl/>
        </w:rPr>
        <w:t xml:space="preserve">הדברים </w:t>
      </w:r>
      <w:bookmarkStart w:id="5383" w:name="_ETM_Q13_288770"/>
      <w:bookmarkEnd w:id="5383"/>
      <w:r>
        <w:rPr>
          <w:rtl/>
        </w:rPr>
        <w:t xml:space="preserve">באופן </w:t>
      </w:r>
      <w:bookmarkStart w:id="5384" w:name="_ETM_Q13_289250"/>
      <w:bookmarkEnd w:id="5384"/>
      <w:r>
        <w:rPr>
          <w:rtl/>
        </w:rPr>
        <w:t xml:space="preserve">ישיר </w:t>
      </w:r>
      <w:bookmarkStart w:id="5385" w:name="_ETM_Q13_289909"/>
      <w:bookmarkEnd w:id="5385"/>
      <w:r>
        <w:rPr>
          <w:rtl/>
        </w:rPr>
        <w:t xml:space="preserve">בפני </w:t>
      </w:r>
      <w:bookmarkStart w:id="5386" w:name="_ETM_Q13_290299"/>
      <w:bookmarkEnd w:id="5386"/>
      <w:r>
        <w:rPr>
          <w:rtl/>
        </w:rPr>
        <w:t xml:space="preserve">ועדות </w:t>
      </w:r>
      <w:bookmarkStart w:id="5387" w:name="_ETM_Q13_291049"/>
      <w:bookmarkEnd w:id="5387"/>
      <w:r>
        <w:rPr>
          <w:rtl/>
        </w:rPr>
        <w:t>התכנון</w:t>
      </w:r>
      <w:r>
        <w:rPr>
          <w:rFonts w:hint="cs"/>
          <w:rtl/>
        </w:rPr>
        <w:t>.</w:t>
      </w:r>
      <w:r>
        <w:rPr>
          <w:rtl/>
        </w:rPr>
        <w:t xml:space="preserve"> </w:t>
      </w:r>
      <w:bookmarkStart w:id="5388" w:name="_ETM_Q13_292090"/>
      <w:bookmarkEnd w:id="5388"/>
      <w:r>
        <w:rPr>
          <w:rtl/>
        </w:rPr>
        <w:t>והשאלה</w:t>
      </w:r>
      <w:r>
        <w:rPr>
          <w:rFonts w:hint="cs"/>
          <w:rtl/>
        </w:rPr>
        <w:t xml:space="preserve"> </w:t>
      </w:r>
      <w:r w:rsidR="000E313C">
        <w:rPr>
          <w:rFonts w:hint="eastAsia"/>
        </w:rPr>
        <w:t>–</w:t>
      </w:r>
      <w:r>
        <w:rPr>
          <w:rtl/>
        </w:rPr>
        <w:t xml:space="preserve"> </w:t>
      </w:r>
      <w:bookmarkStart w:id="5389" w:name="_ETM_Q13_293020"/>
      <w:bookmarkEnd w:id="5389"/>
      <w:r>
        <w:rPr>
          <w:rtl/>
        </w:rPr>
        <w:t xml:space="preserve">במיוחד </w:t>
      </w:r>
      <w:bookmarkStart w:id="5390" w:name="_ETM_Q13_293590"/>
      <w:bookmarkEnd w:id="5390"/>
      <w:r>
        <w:rPr>
          <w:rFonts w:hint="cs"/>
          <w:rtl/>
        </w:rPr>
        <w:t>כ</w:t>
      </w:r>
      <w:r>
        <w:rPr>
          <w:rtl/>
        </w:rPr>
        <w:t xml:space="preserve">שיושבים </w:t>
      </w:r>
      <w:bookmarkStart w:id="5391" w:name="_ETM_Q13_294040"/>
      <w:bookmarkEnd w:id="5391"/>
      <w:r>
        <w:rPr>
          <w:rtl/>
        </w:rPr>
        <w:t xml:space="preserve">בוועדת </w:t>
      </w:r>
      <w:bookmarkStart w:id="5392" w:name="_ETM_Q13_294520"/>
      <w:bookmarkEnd w:id="5392"/>
      <w:r>
        <w:rPr>
          <w:rtl/>
        </w:rPr>
        <w:t xml:space="preserve">התכנון </w:t>
      </w:r>
      <w:bookmarkStart w:id="5393" w:name="_ETM_Q13_295189"/>
      <w:bookmarkEnd w:id="5393"/>
      <w:r>
        <w:rPr>
          <w:rtl/>
        </w:rPr>
        <w:t xml:space="preserve">כל </w:t>
      </w:r>
      <w:bookmarkStart w:id="5394" w:name="_ETM_Q13_295609"/>
      <w:bookmarkEnd w:id="5394"/>
      <w:r>
        <w:rPr>
          <w:rtl/>
        </w:rPr>
        <w:t xml:space="preserve">מיני </w:t>
      </w:r>
      <w:bookmarkStart w:id="5395" w:name="_ETM_Q13_296450"/>
      <w:bookmarkEnd w:id="5395"/>
      <w:r>
        <w:rPr>
          <w:rtl/>
        </w:rPr>
        <w:t xml:space="preserve">נציגים </w:t>
      </w:r>
      <w:bookmarkStart w:id="5396" w:name="_ETM_Q13_297560"/>
      <w:bookmarkEnd w:id="5396"/>
      <w:r>
        <w:rPr>
          <w:rtl/>
        </w:rPr>
        <w:t xml:space="preserve">של </w:t>
      </w:r>
      <w:bookmarkStart w:id="5397" w:name="_ETM_Q13_298180"/>
      <w:bookmarkEnd w:id="5397"/>
      <w:r>
        <w:rPr>
          <w:rtl/>
        </w:rPr>
        <w:t xml:space="preserve">מוסדות </w:t>
      </w:r>
      <w:bookmarkStart w:id="5398" w:name="_ETM_Q13_299050"/>
      <w:bookmarkEnd w:id="5398"/>
      <w:r>
        <w:rPr>
          <w:rtl/>
        </w:rPr>
        <w:t xml:space="preserve">שהם </w:t>
      </w:r>
      <w:bookmarkStart w:id="5399" w:name="_ETM_Q13_299890"/>
      <w:bookmarkEnd w:id="5399"/>
      <w:r>
        <w:rPr>
          <w:rtl/>
        </w:rPr>
        <w:t xml:space="preserve">בדרך </w:t>
      </w:r>
      <w:bookmarkStart w:id="5400" w:name="_ETM_Q13_300370"/>
      <w:bookmarkEnd w:id="5400"/>
      <w:r>
        <w:rPr>
          <w:rtl/>
        </w:rPr>
        <w:t xml:space="preserve">כלל </w:t>
      </w:r>
      <w:bookmarkStart w:id="5401" w:name="_ETM_Q13_301270"/>
      <w:bookmarkEnd w:id="5401"/>
      <w:r>
        <w:rPr>
          <w:rFonts w:hint="cs"/>
          <w:rtl/>
        </w:rPr>
        <w:t>עוינים</w:t>
      </w:r>
      <w:r>
        <w:rPr>
          <w:rtl/>
        </w:rPr>
        <w:t xml:space="preserve"> </w:t>
      </w:r>
      <w:bookmarkStart w:id="5402" w:name="_ETM_Q13_302050"/>
      <w:bookmarkEnd w:id="5402"/>
      <w:r>
        <w:rPr>
          <w:rtl/>
        </w:rPr>
        <w:t xml:space="preserve">את </w:t>
      </w:r>
      <w:bookmarkStart w:id="5403" w:name="_ETM_Q13_302230"/>
      <w:bookmarkEnd w:id="5403"/>
      <w:r>
        <w:rPr>
          <w:rtl/>
        </w:rPr>
        <w:t>האזרח</w:t>
      </w:r>
      <w:r>
        <w:rPr>
          <w:rFonts w:hint="cs"/>
          <w:rtl/>
        </w:rPr>
        <w:t>.</w:t>
      </w:r>
      <w:r>
        <w:rPr>
          <w:rtl/>
        </w:rPr>
        <w:t xml:space="preserve"> </w:t>
      </w:r>
      <w:bookmarkStart w:id="5404" w:name="_ETM_Q13_303100"/>
      <w:bookmarkStart w:id="5405" w:name="_ETM_Q13_303970"/>
      <w:bookmarkEnd w:id="5404"/>
      <w:bookmarkEnd w:id="5405"/>
      <w:r>
        <w:rPr>
          <w:rtl/>
        </w:rPr>
        <w:t xml:space="preserve">אני </w:t>
      </w:r>
      <w:bookmarkStart w:id="5406" w:name="_ETM_Q13_304210"/>
      <w:bookmarkEnd w:id="5406"/>
      <w:r>
        <w:rPr>
          <w:rtl/>
        </w:rPr>
        <w:t xml:space="preserve">אתן </w:t>
      </w:r>
      <w:bookmarkStart w:id="5407" w:name="_ETM_Q13_304480"/>
      <w:bookmarkEnd w:id="5407"/>
      <w:r>
        <w:rPr>
          <w:rtl/>
        </w:rPr>
        <w:t>דוגמה</w:t>
      </w:r>
      <w:r>
        <w:rPr>
          <w:rFonts w:hint="cs"/>
          <w:rtl/>
        </w:rPr>
        <w:t>:</w:t>
      </w:r>
      <w:r>
        <w:rPr>
          <w:rtl/>
        </w:rPr>
        <w:t xml:space="preserve"> </w:t>
      </w:r>
      <w:bookmarkStart w:id="5408" w:name="_ETM_Q13_305700"/>
      <w:bookmarkEnd w:id="5408"/>
      <w:r>
        <w:rPr>
          <w:rtl/>
        </w:rPr>
        <w:t>במקומות</w:t>
      </w:r>
      <w:r>
        <w:rPr>
          <w:rFonts w:hint="cs"/>
          <w:rtl/>
        </w:rPr>
        <w:t xml:space="preserve"> </w:t>
      </w:r>
      <w:r w:rsidR="000E313C">
        <w:rPr>
          <w:rFonts w:hint="eastAsia"/>
        </w:rPr>
        <w:t>–</w:t>
      </w:r>
      <w:r>
        <w:rPr>
          <w:rtl/>
        </w:rPr>
        <w:t xml:space="preserve"> </w:t>
      </w:r>
      <w:bookmarkStart w:id="5409" w:name="_ETM_Q13_306479"/>
      <w:bookmarkEnd w:id="5409"/>
      <w:r>
        <w:rPr>
          <w:rtl/>
        </w:rPr>
        <w:t xml:space="preserve">בוא </w:t>
      </w:r>
      <w:bookmarkStart w:id="5410" w:name="_ETM_Q13_306659"/>
      <w:bookmarkEnd w:id="5410"/>
      <w:r>
        <w:rPr>
          <w:rtl/>
        </w:rPr>
        <w:t>נגיד</w:t>
      </w:r>
      <w:r>
        <w:rPr>
          <w:rFonts w:hint="cs"/>
          <w:rtl/>
        </w:rPr>
        <w:t>,</w:t>
      </w:r>
      <w:r>
        <w:rPr>
          <w:rtl/>
        </w:rPr>
        <w:t xml:space="preserve"> </w:t>
      </w:r>
      <w:bookmarkStart w:id="5411" w:name="_ETM_Q13_307259"/>
      <w:bookmarkStart w:id="5412" w:name="_ETM_Q13_307500"/>
      <w:bookmarkEnd w:id="5411"/>
      <w:bookmarkEnd w:id="5412"/>
      <w:r>
        <w:rPr>
          <w:rtl/>
        </w:rPr>
        <w:t xml:space="preserve">הסיפור </w:t>
      </w:r>
      <w:bookmarkStart w:id="5413" w:name="_ETM_Q13_307979"/>
      <w:bookmarkEnd w:id="5413"/>
      <w:r>
        <w:rPr>
          <w:rtl/>
        </w:rPr>
        <w:t xml:space="preserve">האחרון </w:t>
      </w:r>
      <w:bookmarkStart w:id="5414" w:name="_ETM_Q13_308370"/>
      <w:bookmarkEnd w:id="5414"/>
      <w:r>
        <w:rPr>
          <w:rtl/>
        </w:rPr>
        <w:t xml:space="preserve">של </w:t>
      </w:r>
      <w:bookmarkStart w:id="5415" w:name="_ETM_Q13_308550"/>
      <w:bookmarkEnd w:id="5415"/>
      <w:r>
        <w:rPr>
          <w:rtl/>
        </w:rPr>
        <w:t xml:space="preserve">בית </w:t>
      </w:r>
      <w:bookmarkStart w:id="5416" w:name="_ETM_Q13_308790"/>
      <w:bookmarkEnd w:id="5416"/>
      <w:proofErr w:type="spellStart"/>
      <w:r>
        <w:rPr>
          <w:rtl/>
        </w:rPr>
        <w:t>ג'ן</w:t>
      </w:r>
      <w:proofErr w:type="spellEnd"/>
      <w:r>
        <w:rPr>
          <w:rFonts w:hint="cs"/>
          <w:rtl/>
        </w:rPr>
        <w:t>,</w:t>
      </w:r>
      <w:r>
        <w:rPr>
          <w:rtl/>
        </w:rPr>
        <w:t xml:space="preserve"> </w:t>
      </w:r>
      <w:bookmarkStart w:id="5417" w:name="_ETM_Q13_309209"/>
      <w:bookmarkEnd w:id="5417"/>
      <w:r>
        <w:rPr>
          <w:rtl/>
        </w:rPr>
        <w:t xml:space="preserve">או </w:t>
      </w:r>
      <w:bookmarkStart w:id="5418" w:name="_ETM_Q13_309330"/>
      <w:bookmarkEnd w:id="5418"/>
      <w:r>
        <w:rPr>
          <w:rtl/>
        </w:rPr>
        <w:t xml:space="preserve">הסיפורים </w:t>
      </w:r>
      <w:bookmarkStart w:id="5419" w:name="_ETM_Q13_309840"/>
      <w:bookmarkEnd w:id="5419"/>
      <w:r>
        <w:rPr>
          <w:rtl/>
        </w:rPr>
        <w:t xml:space="preserve">החדשים </w:t>
      </w:r>
      <w:bookmarkStart w:id="5420" w:name="_ETM_Q13_310620"/>
      <w:bookmarkEnd w:id="5420"/>
      <w:r>
        <w:rPr>
          <w:rtl/>
        </w:rPr>
        <w:t xml:space="preserve">שכל </w:t>
      </w:r>
      <w:bookmarkStart w:id="5421" w:name="_ETM_Q13_311010"/>
      <w:bookmarkEnd w:id="5421"/>
      <w:r>
        <w:rPr>
          <w:rtl/>
        </w:rPr>
        <w:t xml:space="preserve">יום </w:t>
      </w:r>
      <w:bookmarkStart w:id="5422" w:name="_ETM_Q13_311190"/>
      <w:bookmarkEnd w:id="5422"/>
      <w:r>
        <w:rPr>
          <w:rtl/>
        </w:rPr>
        <w:t xml:space="preserve">אנחנו </w:t>
      </w:r>
      <w:bookmarkStart w:id="5423" w:name="_ETM_Q13_311430"/>
      <w:bookmarkEnd w:id="5423"/>
      <w:r>
        <w:rPr>
          <w:rtl/>
        </w:rPr>
        <w:t xml:space="preserve">נתקלים </w:t>
      </w:r>
      <w:bookmarkStart w:id="5424" w:name="_ETM_Q13_311850"/>
      <w:bookmarkEnd w:id="5424"/>
      <w:r>
        <w:rPr>
          <w:rtl/>
        </w:rPr>
        <w:t xml:space="preserve">בהם </w:t>
      </w:r>
      <w:bookmarkStart w:id="5425" w:name="_ETM_Q13_312450"/>
      <w:bookmarkEnd w:id="5425"/>
      <w:r>
        <w:rPr>
          <w:rtl/>
        </w:rPr>
        <w:t>בכרמל</w:t>
      </w:r>
      <w:r>
        <w:rPr>
          <w:rFonts w:hint="cs"/>
          <w:rtl/>
        </w:rPr>
        <w:t xml:space="preserve">, בעוספיא </w:t>
      </w:r>
      <w:proofErr w:type="spellStart"/>
      <w:r>
        <w:rPr>
          <w:rFonts w:hint="cs"/>
          <w:rtl/>
        </w:rPr>
        <w:t>ובדאליה</w:t>
      </w:r>
      <w:proofErr w:type="spellEnd"/>
      <w:r>
        <w:rPr>
          <w:rFonts w:hint="cs"/>
          <w:rtl/>
        </w:rPr>
        <w:t>,</w:t>
      </w:r>
      <w:r>
        <w:rPr>
          <w:rtl/>
        </w:rPr>
        <w:t xml:space="preserve"> </w:t>
      </w:r>
      <w:bookmarkStart w:id="5426" w:name="_ETM_Q13_313410"/>
      <w:bookmarkStart w:id="5427" w:name="_ETM_Q13_315000"/>
      <w:bookmarkEnd w:id="5426"/>
      <w:bookmarkEnd w:id="5427"/>
      <w:r>
        <w:rPr>
          <w:rtl/>
        </w:rPr>
        <w:t xml:space="preserve">שיושבים </w:t>
      </w:r>
      <w:bookmarkStart w:id="5428" w:name="_ETM_Q13_315689"/>
      <w:bookmarkEnd w:id="5428"/>
      <w:r>
        <w:rPr>
          <w:rtl/>
        </w:rPr>
        <w:t xml:space="preserve">שם </w:t>
      </w:r>
      <w:bookmarkStart w:id="5429" w:name="_ETM_Q13_316110"/>
      <w:bookmarkEnd w:id="5429"/>
      <w:r>
        <w:rPr>
          <w:rtl/>
        </w:rPr>
        <w:t xml:space="preserve">ברשות </w:t>
      </w:r>
      <w:bookmarkStart w:id="5430" w:name="_ETM_Q13_316500"/>
      <w:bookmarkEnd w:id="5430"/>
      <w:r>
        <w:rPr>
          <w:rtl/>
        </w:rPr>
        <w:t xml:space="preserve">הטבע </w:t>
      </w:r>
      <w:bookmarkStart w:id="5431" w:name="_ETM_Q13_316889"/>
      <w:bookmarkEnd w:id="5431"/>
      <w:r>
        <w:rPr>
          <w:rtl/>
        </w:rPr>
        <w:t>והגנים</w:t>
      </w:r>
      <w:r>
        <w:rPr>
          <w:rFonts w:hint="cs"/>
          <w:rtl/>
        </w:rPr>
        <w:t>,</w:t>
      </w:r>
      <w:r>
        <w:rPr>
          <w:rtl/>
        </w:rPr>
        <w:t xml:space="preserve"> </w:t>
      </w:r>
      <w:bookmarkStart w:id="5432" w:name="_ETM_Q13_317879"/>
      <w:bookmarkEnd w:id="5432"/>
      <w:r>
        <w:rPr>
          <w:rtl/>
        </w:rPr>
        <w:t xml:space="preserve">והם </w:t>
      </w:r>
      <w:bookmarkStart w:id="5433" w:name="_ETM_Q13_318419"/>
      <w:bookmarkEnd w:id="5433"/>
      <w:r>
        <w:rPr>
          <w:rtl/>
        </w:rPr>
        <w:t xml:space="preserve">יודעים </w:t>
      </w:r>
      <w:bookmarkStart w:id="5434" w:name="_ETM_Q13_319379"/>
      <w:bookmarkStart w:id="5435" w:name="_ETM_Q13_319950"/>
      <w:bookmarkEnd w:id="5434"/>
      <w:bookmarkEnd w:id="5435"/>
      <w:r>
        <w:rPr>
          <w:rtl/>
        </w:rPr>
        <w:t xml:space="preserve">מה </w:t>
      </w:r>
      <w:bookmarkStart w:id="5436" w:name="_ETM_Q13_320280"/>
      <w:bookmarkEnd w:id="5436"/>
      <w:r>
        <w:rPr>
          <w:rtl/>
        </w:rPr>
        <w:t xml:space="preserve">המטרה </w:t>
      </w:r>
      <w:bookmarkStart w:id="5437" w:name="_ETM_Q13_320730"/>
      <w:bookmarkEnd w:id="5437"/>
      <w:r>
        <w:rPr>
          <w:rtl/>
        </w:rPr>
        <w:t>שלהם</w:t>
      </w:r>
      <w:r>
        <w:rPr>
          <w:rFonts w:hint="cs"/>
          <w:rtl/>
        </w:rPr>
        <w:t>,</w:t>
      </w:r>
      <w:r>
        <w:rPr>
          <w:rtl/>
        </w:rPr>
        <w:t xml:space="preserve"> </w:t>
      </w:r>
      <w:bookmarkStart w:id="5438" w:name="_ETM_Q13_321510"/>
      <w:bookmarkEnd w:id="5438"/>
      <w:r>
        <w:rPr>
          <w:rtl/>
        </w:rPr>
        <w:t xml:space="preserve">והם </w:t>
      </w:r>
      <w:bookmarkStart w:id="5439" w:name="_ETM_Q13_321900"/>
      <w:bookmarkEnd w:id="5439"/>
      <w:r>
        <w:rPr>
          <w:rtl/>
        </w:rPr>
        <w:t xml:space="preserve">באים </w:t>
      </w:r>
      <w:bookmarkStart w:id="5440" w:name="_ETM_Q13_322260"/>
      <w:bookmarkEnd w:id="5440"/>
      <w:r>
        <w:rPr>
          <w:rtl/>
        </w:rPr>
        <w:t xml:space="preserve">עם </w:t>
      </w:r>
      <w:bookmarkStart w:id="5441" w:name="_ETM_Q13_322409"/>
      <w:bookmarkEnd w:id="5441"/>
      <w:r>
        <w:rPr>
          <w:rtl/>
        </w:rPr>
        <w:t>מפות</w:t>
      </w:r>
      <w:r>
        <w:rPr>
          <w:rFonts w:hint="cs"/>
          <w:rtl/>
        </w:rPr>
        <w:t>,</w:t>
      </w:r>
      <w:r>
        <w:rPr>
          <w:rtl/>
        </w:rPr>
        <w:t xml:space="preserve"> </w:t>
      </w:r>
      <w:bookmarkStart w:id="5442" w:name="_ETM_Q13_322889"/>
      <w:bookmarkEnd w:id="5442"/>
      <w:r>
        <w:rPr>
          <w:rtl/>
        </w:rPr>
        <w:t xml:space="preserve">באים </w:t>
      </w:r>
      <w:bookmarkStart w:id="5443" w:name="_ETM_Q13_323280"/>
      <w:bookmarkEnd w:id="5443"/>
      <w:r>
        <w:rPr>
          <w:rtl/>
        </w:rPr>
        <w:t xml:space="preserve">אחרי </w:t>
      </w:r>
      <w:bookmarkStart w:id="5444" w:name="_ETM_Q13_323989"/>
      <w:bookmarkStart w:id="5445" w:name="_ETM_Q13_324139"/>
      <w:bookmarkEnd w:id="5444"/>
      <w:bookmarkEnd w:id="5445"/>
      <w:r>
        <w:rPr>
          <w:rtl/>
        </w:rPr>
        <w:t xml:space="preserve">שלמדו </w:t>
      </w:r>
      <w:bookmarkStart w:id="5446" w:name="_ETM_Q13_324620"/>
      <w:bookmarkEnd w:id="5446"/>
      <w:r>
        <w:rPr>
          <w:rtl/>
        </w:rPr>
        <w:t xml:space="preserve">את </w:t>
      </w:r>
      <w:bookmarkStart w:id="5447" w:name="_ETM_Q13_324680"/>
      <w:bookmarkEnd w:id="5447"/>
      <w:r>
        <w:rPr>
          <w:rtl/>
        </w:rPr>
        <w:t xml:space="preserve">הנושא </w:t>
      </w:r>
      <w:bookmarkStart w:id="5448" w:name="_ETM_Q13_325489"/>
      <w:bookmarkEnd w:id="5448"/>
      <w:proofErr w:type="spellStart"/>
      <w:r>
        <w:rPr>
          <w:rtl/>
        </w:rPr>
        <w:t>ומ</w:t>
      </w:r>
      <w:r>
        <w:rPr>
          <w:rFonts w:hint="cs"/>
          <w:rtl/>
        </w:rPr>
        <w:t>גי</w:t>
      </w:r>
      <w:r>
        <w:rPr>
          <w:rtl/>
        </w:rPr>
        <w:t>נים</w:t>
      </w:r>
      <w:proofErr w:type="spellEnd"/>
      <w:r>
        <w:rPr>
          <w:rtl/>
        </w:rPr>
        <w:t xml:space="preserve"> </w:t>
      </w:r>
      <w:bookmarkStart w:id="5449" w:name="_ETM_Q13_327019"/>
      <w:bookmarkEnd w:id="5449"/>
      <w:r>
        <w:rPr>
          <w:rtl/>
        </w:rPr>
        <w:t xml:space="preserve">על </w:t>
      </w:r>
      <w:bookmarkStart w:id="5450" w:name="_ETM_Q13_327290"/>
      <w:bookmarkEnd w:id="5450"/>
      <w:r>
        <w:rPr>
          <w:rtl/>
        </w:rPr>
        <w:t xml:space="preserve">התוכניות </w:t>
      </w:r>
      <w:bookmarkStart w:id="5451" w:name="_ETM_Q13_328069"/>
      <w:bookmarkEnd w:id="5451"/>
      <w:r>
        <w:rPr>
          <w:rtl/>
        </w:rPr>
        <w:t>שלהם</w:t>
      </w:r>
      <w:r>
        <w:rPr>
          <w:rFonts w:hint="cs"/>
          <w:rtl/>
        </w:rPr>
        <w:t>,</w:t>
      </w:r>
      <w:r>
        <w:rPr>
          <w:rtl/>
        </w:rPr>
        <w:t xml:space="preserve"> </w:t>
      </w:r>
      <w:bookmarkStart w:id="5452" w:name="_ETM_Q13_328730"/>
      <w:bookmarkEnd w:id="5452"/>
      <w:r>
        <w:rPr>
          <w:rtl/>
        </w:rPr>
        <w:t xml:space="preserve">והאזרח </w:t>
      </w:r>
      <w:bookmarkStart w:id="5453" w:name="_ETM_Q13_329269"/>
      <w:bookmarkEnd w:id="5453"/>
      <w:r>
        <w:rPr>
          <w:rtl/>
        </w:rPr>
        <w:t xml:space="preserve">הפשוט </w:t>
      </w:r>
      <w:bookmarkStart w:id="5454" w:name="_ETM_Q13_329659"/>
      <w:bookmarkEnd w:id="5454"/>
      <w:r>
        <w:rPr>
          <w:rtl/>
        </w:rPr>
        <w:t xml:space="preserve">צריך </w:t>
      </w:r>
      <w:bookmarkStart w:id="5455" w:name="_ETM_Q13_329959"/>
      <w:bookmarkStart w:id="5456" w:name="_ETM_Q13_330529"/>
      <w:bookmarkEnd w:id="5455"/>
      <w:bookmarkEnd w:id="5456"/>
      <w:r>
        <w:rPr>
          <w:rtl/>
        </w:rPr>
        <w:t xml:space="preserve">להתנגד </w:t>
      </w:r>
      <w:bookmarkStart w:id="5457" w:name="_ETM_Q13_331459"/>
      <w:bookmarkEnd w:id="5457"/>
      <w:r>
        <w:rPr>
          <w:rFonts w:hint="cs"/>
          <w:rtl/>
        </w:rPr>
        <w:t>או</w:t>
      </w:r>
      <w:r>
        <w:rPr>
          <w:rtl/>
        </w:rPr>
        <w:t xml:space="preserve"> </w:t>
      </w:r>
      <w:bookmarkStart w:id="5458" w:name="_ETM_Q13_331879"/>
      <w:bookmarkEnd w:id="5458"/>
      <w:r>
        <w:rPr>
          <w:rtl/>
        </w:rPr>
        <w:t xml:space="preserve">להגיש </w:t>
      </w:r>
      <w:bookmarkStart w:id="5459" w:name="_ETM_Q13_332359"/>
      <w:bookmarkEnd w:id="5459"/>
      <w:r>
        <w:rPr>
          <w:rtl/>
        </w:rPr>
        <w:t xml:space="preserve">את </w:t>
      </w:r>
      <w:bookmarkStart w:id="5460" w:name="_ETM_Q13_332450"/>
      <w:bookmarkEnd w:id="5460"/>
      <w:r>
        <w:rPr>
          <w:rtl/>
        </w:rPr>
        <w:t xml:space="preserve">ההשגות </w:t>
      </w:r>
      <w:bookmarkStart w:id="5461" w:name="_ETM_Q13_332870"/>
      <w:bookmarkEnd w:id="5461"/>
      <w:r>
        <w:rPr>
          <w:rtl/>
        </w:rPr>
        <w:t xml:space="preserve">שלו </w:t>
      </w:r>
      <w:bookmarkStart w:id="5462" w:name="_ETM_Q13_333439"/>
      <w:bookmarkEnd w:id="5462"/>
      <w:r>
        <w:rPr>
          <w:rtl/>
        </w:rPr>
        <w:t xml:space="preserve">בעל </w:t>
      </w:r>
      <w:bookmarkStart w:id="5463" w:name="_ETM_Q13_333859"/>
      <w:bookmarkEnd w:id="5463"/>
      <w:r>
        <w:rPr>
          <w:rtl/>
        </w:rPr>
        <w:t xml:space="preserve">פה </w:t>
      </w:r>
      <w:bookmarkStart w:id="5464" w:name="_ETM_Q13_334459"/>
      <w:bookmarkEnd w:id="5464"/>
      <w:r>
        <w:rPr>
          <w:rtl/>
        </w:rPr>
        <w:t xml:space="preserve">בשפה </w:t>
      </w:r>
      <w:bookmarkStart w:id="5465" w:name="_ETM_Q13_334969"/>
      <w:bookmarkEnd w:id="5465"/>
      <w:r>
        <w:rPr>
          <w:rtl/>
        </w:rPr>
        <w:t>שה</w:t>
      </w:r>
      <w:bookmarkStart w:id="5466" w:name="_ETM_Q13_335180"/>
      <w:bookmarkEnd w:id="5466"/>
      <w:r>
        <w:rPr>
          <w:rFonts w:hint="cs"/>
          <w:rtl/>
        </w:rPr>
        <w:t xml:space="preserve">יא </w:t>
      </w:r>
      <w:r>
        <w:rPr>
          <w:rtl/>
        </w:rPr>
        <w:t xml:space="preserve">לא </w:t>
      </w:r>
      <w:bookmarkStart w:id="5467" w:name="_ETM_Q13_335299"/>
      <w:bookmarkEnd w:id="5467"/>
      <w:r>
        <w:rPr>
          <w:rtl/>
        </w:rPr>
        <w:t>שפתו</w:t>
      </w:r>
      <w:r>
        <w:rPr>
          <w:rFonts w:hint="cs"/>
          <w:rtl/>
        </w:rPr>
        <w:t>,</w:t>
      </w:r>
      <w:r>
        <w:rPr>
          <w:rtl/>
        </w:rPr>
        <w:t xml:space="preserve"> </w:t>
      </w:r>
      <w:bookmarkStart w:id="5468" w:name="_ETM_Q13_336139"/>
      <w:bookmarkEnd w:id="5468"/>
      <w:r>
        <w:rPr>
          <w:rtl/>
        </w:rPr>
        <w:t xml:space="preserve">ודרך </w:t>
      </w:r>
      <w:bookmarkStart w:id="5469" w:name="_ETM_Q13_337740"/>
      <w:bookmarkEnd w:id="5469"/>
      <w:r>
        <w:rPr>
          <w:rFonts w:hint="cs"/>
          <w:rtl/>
        </w:rPr>
        <w:t>הזום.</w:t>
      </w:r>
      <w:r>
        <w:rPr>
          <w:rtl/>
        </w:rPr>
        <w:t xml:space="preserve"> </w:t>
      </w:r>
      <w:bookmarkStart w:id="5470" w:name="_ETM_Q13_338460"/>
      <w:bookmarkEnd w:id="5470"/>
    </w:p>
    <w:p w:rsidR="00423672" w:rsidRDefault="00423672" w:rsidP="00633AFA">
      <w:pPr>
        <w:rPr>
          <w:rtl/>
        </w:rPr>
      </w:pPr>
      <w:bookmarkStart w:id="5471" w:name="_ETM_Q13_336927"/>
      <w:bookmarkEnd w:id="5471"/>
    </w:p>
    <w:p w:rsidR="00423672" w:rsidRDefault="00423672" w:rsidP="00D81DFB">
      <w:pPr>
        <w:rPr>
          <w:rtl/>
          <w:lang w:eastAsia="he-IL"/>
        </w:rPr>
      </w:pPr>
      <w:bookmarkStart w:id="5472" w:name="_ETM_Q13_337050"/>
      <w:bookmarkStart w:id="5473" w:name="_ETM_Q13_337147"/>
      <w:bookmarkStart w:id="5474" w:name="_ETM_Q13_337182"/>
      <w:bookmarkEnd w:id="5472"/>
      <w:bookmarkEnd w:id="5473"/>
      <w:bookmarkEnd w:id="5474"/>
      <w:r>
        <w:rPr>
          <w:rtl/>
        </w:rPr>
        <w:t xml:space="preserve">ולכן </w:t>
      </w:r>
      <w:bookmarkStart w:id="5475" w:name="_ETM_Q13_339150"/>
      <w:bookmarkEnd w:id="5475"/>
      <w:r>
        <w:rPr>
          <w:rtl/>
        </w:rPr>
        <w:t xml:space="preserve">ההצעה </w:t>
      </w:r>
      <w:bookmarkStart w:id="5476" w:name="_ETM_Q13_339570"/>
      <w:bookmarkEnd w:id="5476"/>
      <w:r>
        <w:rPr>
          <w:rtl/>
        </w:rPr>
        <w:t xml:space="preserve">הזאת </w:t>
      </w:r>
      <w:bookmarkStart w:id="5477" w:name="_ETM_Q13_339930"/>
      <w:bookmarkEnd w:id="5477"/>
      <w:r>
        <w:rPr>
          <w:rFonts w:hint="cs"/>
          <w:rtl/>
        </w:rPr>
        <w:t>בעיניי</w:t>
      </w:r>
      <w:r>
        <w:rPr>
          <w:rtl/>
        </w:rPr>
        <w:t xml:space="preserve"> </w:t>
      </w:r>
      <w:bookmarkStart w:id="5478" w:name="_ETM_Q13_340680"/>
      <w:bookmarkEnd w:id="5478"/>
      <w:r>
        <w:rPr>
          <w:rtl/>
        </w:rPr>
        <w:t xml:space="preserve">היא </w:t>
      </w:r>
      <w:bookmarkStart w:id="5479" w:name="_ETM_Q13_340800"/>
      <w:bookmarkEnd w:id="5479"/>
      <w:r>
        <w:rPr>
          <w:rtl/>
        </w:rPr>
        <w:t xml:space="preserve">הצעה </w:t>
      </w:r>
      <w:bookmarkStart w:id="5480" w:name="_ETM_Q13_341639"/>
      <w:bookmarkEnd w:id="5480"/>
      <w:r>
        <w:rPr>
          <w:rtl/>
        </w:rPr>
        <w:t xml:space="preserve">לא </w:t>
      </w:r>
      <w:bookmarkStart w:id="5481" w:name="_ETM_Q13_342330"/>
      <w:bookmarkEnd w:id="5481"/>
      <w:r>
        <w:rPr>
          <w:rtl/>
        </w:rPr>
        <w:t xml:space="preserve">מספיק </w:t>
      </w:r>
      <w:bookmarkStart w:id="5482" w:name="_ETM_Q13_342930"/>
      <w:bookmarkEnd w:id="5482"/>
      <w:r>
        <w:rPr>
          <w:rtl/>
        </w:rPr>
        <w:t>טובה</w:t>
      </w:r>
      <w:r>
        <w:rPr>
          <w:rFonts w:hint="cs"/>
          <w:rtl/>
        </w:rPr>
        <w:t>.</w:t>
      </w:r>
      <w:r>
        <w:rPr>
          <w:rtl/>
        </w:rPr>
        <w:t xml:space="preserve"> </w:t>
      </w:r>
      <w:bookmarkStart w:id="5483" w:name="_ETM_Q13_343740"/>
      <w:bookmarkEnd w:id="5483"/>
      <w:r>
        <w:rPr>
          <w:rtl/>
        </w:rPr>
        <w:t xml:space="preserve">אני </w:t>
      </w:r>
      <w:bookmarkStart w:id="5484" w:name="_ETM_Q13_343919"/>
      <w:bookmarkEnd w:id="5484"/>
      <w:r>
        <w:rPr>
          <w:rtl/>
        </w:rPr>
        <w:t xml:space="preserve">לא </w:t>
      </w:r>
      <w:bookmarkStart w:id="5485" w:name="_ETM_Q13_344040"/>
      <w:bookmarkEnd w:id="5485"/>
      <w:r>
        <w:rPr>
          <w:rtl/>
        </w:rPr>
        <w:t xml:space="preserve">הייתי </w:t>
      </w:r>
      <w:bookmarkStart w:id="5486" w:name="_ETM_Q13_344220"/>
      <w:bookmarkEnd w:id="5486"/>
      <w:r>
        <w:rPr>
          <w:rtl/>
        </w:rPr>
        <w:t xml:space="preserve">אומר </w:t>
      </w:r>
      <w:bookmarkStart w:id="5487" w:name="_ETM_Q13_344940"/>
      <w:bookmarkEnd w:id="5487"/>
      <w:r>
        <w:rPr>
          <w:rtl/>
        </w:rPr>
        <w:t xml:space="preserve">לא </w:t>
      </w:r>
      <w:bookmarkStart w:id="5488" w:name="_ETM_Q13_345210"/>
      <w:bookmarkEnd w:id="5488"/>
      <w:r>
        <w:rPr>
          <w:rtl/>
        </w:rPr>
        <w:t>ראויה</w:t>
      </w:r>
      <w:r>
        <w:rPr>
          <w:rFonts w:hint="cs"/>
          <w:rtl/>
        </w:rPr>
        <w:t>,</w:t>
      </w:r>
      <w:r>
        <w:rPr>
          <w:rtl/>
        </w:rPr>
        <w:t xml:space="preserve"> </w:t>
      </w:r>
      <w:bookmarkStart w:id="5489" w:name="_ETM_Q13_345840"/>
      <w:bookmarkEnd w:id="5489"/>
      <w:r>
        <w:rPr>
          <w:rtl/>
        </w:rPr>
        <w:t xml:space="preserve">אבל </w:t>
      </w:r>
      <w:bookmarkStart w:id="5490" w:name="_ETM_Q13_346110"/>
      <w:bookmarkEnd w:id="5490"/>
      <w:r>
        <w:rPr>
          <w:rtl/>
        </w:rPr>
        <w:t xml:space="preserve">היא </w:t>
      </w:r>
      <w:bookmarkStart w:id="5491" w:name="_ETM_Q13_346200"/>
      <w:bookmarkEnd w:id="5491"/>
      <w:r>
        <w:rPr>
          <w:rtl/>
        </w:rPr>
        <w:t xml:space="preserve">לא </w:t>
      </w:r>
      <w:bookmarkStart w:id="5492" w:name="_ETM_Q13_346350"/>
      <w:bookmarkEnd w:id="5492"/>
      <w:r>
        <w:rPr>
          <w:rtl/>
        </w:rPr>
        <w:t xml:space="preserve">מספיק </w:t>
      </w:r>
      <w:bookmarkStart w:id="5493" w:name="_ETM_Q13_346740"/>
      <w:bookmarkEnd w:id="5493"/>
      <w:r>
        <w:rPr>
          <w:rtl/>
        </w:rPr>
        <w:t>טובה</w:t>
      </w:r>
      <w:r w:rsidR="00D81DFB">
        <w:rPr>
          <w:rFonts w:hint="cs"/>
          <w:rtl/>
        </w:rPr>
        <w:t>.</w:t>
      </w:r>
      <w:r>
        <w:rPr>
          <w:rtl/>
        </w:rPr>
        <w:t xml:space="preserve"> </w:t>
      </w:r>
      <w:bookmarkStart w:id="5494" w:name="_ETM_Q13_347310"/>
      <w:bookmarkEnd w:id="5494"/>
      <w:r>
        <w:rPr>
          <w:rtl/>
        </w:rPr>
        <w:t xml:space="preserve">היא </w:t>
      </w:r>
      <w:bookmarkStart w:id="5495" w:name="_ETM_Q13_347460"/>
      <w:bookmarkEnd w:id="5495"/>
      <w:r>
        <w:rPr>
          <w:rtl/>
        </w:rPr>
        <w:t xml:space="preserve">פוגעת </w:t>
      </w:r>
      <w:bookmarkStart w:id="5496" w:name="_ETM_Q13_347970"/>
      <w:bookmarkEnd w:id="5496"/>
      <w:r>
        <w:rPr>
          <w:rtl/>
        </w:rPr>
        <w:t xml:space="preserve">בזכות </w:t>
      </w:r>
      <w:bookmarkStart w:id="5497" w:name="_ETM_Q13_348389"/>
      <w:bookmarkEnd w:id="5497"/>
      <w:r>
        <w:rPr>
          <w:rtl/>
        </w:rPr>
        <w:t xml:space="preserve">הבסיסית </w:t>
      </w:r>
      <w:bookmarkStart w:id="5498" w:name="_ETM_Q13_348840"/>
      <w:bookmarkEnd w:id="5498"/>
      <w:r>
        <w:rPr>
          <w:rtl/>
        </w:rPr>
        <w:t xml:space="preserve">של </w:t>
      </w:r>
      <w:bookmarkStart w:id="5499" w:name="_ETM_Q13_348990"/>
      <w:bookmarkEnd w:id="5499"/>
      <w:r>
        <w:rPr>
          <w:rFonts w:hint="cs"/>
          <w:rtl/>
        </w:rPr>
        <w:t>האזרח</w:t>
      </w:r>
      <w:r>
        <w:rPr>
          <w:rtl/>
        </w:rPr>
        <w:t xml:space="preserve"> </w:t>
      </w:r>
      <w:bookmarkStart w:id="5500" w:name="_ETM_Q13_349740"/>
      <w:bookmarkEnd w:id="5500"/>
      <w:r>
        <w:rPr>
          <w:rtl/>
        </w:rPr>
        <w:t xml:space="preserve">להתגונן </w:t>
      </w:r>
      <w:bookmarkStart w:id="5501" w:name="_ETM_Q13_350669"/>
      <w:bookmarkEnd w:id="5501"/>
      <w:r>
        <w:rPr>
          <w:rtl/>
        </w:rPr>
        <w:t xml:space="preserve">מול </w:t>
      </w:r>
      <w:bookmarkStart w:id="5502" w:name="_ETM_Q13_351060"/>
      <w:bookmarkEnd w:id="5502"/>
      <w:r>
        <w:rPr>
          <w:rtl/>
        </w:rPr>
        <w:t xml:space="preserve">תוכניות </w:t>
      </w:r>
      <w:bookmarkStart w:id="5503" w:name="_ETM_Q13_351930"/>
      <w:bookmarkEnd w:id="5503"/>
      <w:r>
        <w:rPr>
          <w:rtl/>
        </w:rPr>
        <w:t xml:space="preserve">ממשלתיות </w:t>
      </w:r>
      <w:bookmarkStart w:id="5504" w:name="_ETM_Q13_352830"/>
      <w:bookmarkEnd w:id="5504"/>
      <w:r>
        <w:rPr>
          <w:rtl/>
        </w:rPr>
        <w:t xml:space="preserve">ותוכניות </w:t>
      </w:r>
      <w:bookmarkStart w:id="5505" w:name="_ETM_Q13_353700"/>
      <w:bookmarkEnd w:id="5505"/>
      <w:r>
        <w:rPr>
          <w:rtl/>
        </w:rPr>
        <w:t xml:space="preserve">מחוזיות </w:t>
      </w:r>
      <w:bookmarkStart w:id="5506" w:name="_ETM_Q13_354480"/>
      <w:bookmarkEnd w:id="5506"/>
      <w:r>
        <w:rPr>
          <w:rtl/>
        </w:rPr>
        <w:t xml:space="preserve">ותוכניות </w:t>
      </w:r>
      <w:bookmarkStart w:id="5507" w:name="_ETM_Q13_355050"/>
      <w:bookmarkEnd w:id="5507"/>
      <w:r>
        <w:rPr>
          <w:rtl/>
        </w:rPr>
        <w:t>מקומיות</w:t>
      </w:r>
      <w:r>
        <w:rPr>
          <w:rFonts w:hint="cs"/>
          <w:rtl/>
        </w:rPr>
        <w:t>.</w:t>
      </w:r>
      <w:r>
        <w:rPr>
          <w:rtl/>
        </w:rPr>
        <w:t xml:space="preserve"> </w:t>
      </w:r>
      <w:bookmarkStart w:id="5508" w:name="_ETM_Q13_355889"/>
      <w:bookmarkStart w:id="5509" w:name="_ETM_Q13_357350"/>
      <w:bookmarkStart w:id="5510" w:name="_ETM_Q13_357412"/>
      <w:bookmarkStart w:id="5511" w:name="_ETM_Q13_357494"/>
      <w:bookmarkStart w:id="5512" w:name="_ETM_Q13_357587"/>
      <w:bookmarkEnd w:id="5508"/>
      <w:bookmarkEnd w:id="5509"/>
      <w:bookmarkEnd w:id="5510"/>
      <w:bookmarkEnd w:id="5511"/>
      <w:bookmarkEnd w:id="5512"/>
      <w:r>
        <w:rPr>
          <w:rtl/>
        </w:rPr>
        <w:t xml:space="preserve">על </w:t>
      </w:r>
      <w:bookmarkStart w:id="5513" w:name="_ETM_Q13_356070"/>
      <w:bookmarkEnd w:id="5513"/>
      <w:r>
        <w:rPr>
          <w:rtl/>
        </w:rPr>
        <w:t xml:space="preserve">כן </w:t>
      </w:r>
      <w:bookmarkStart w:id="5514" w:name="_ETM_Q13_356400"/>
      <w:bookmarkEnd w:id="5514"/>
      <w:r>
        <w:rPr>
          <w:rtl/>
        </w:rPr>
        <w:t xml:space="preserve">אני </w:t>
      </w:r>
      <w:bookmarkStart w:id="5515" w:name="_ETM_Q13_356820"/>
      <w:bookmarkEnd w:id="5515"/>
      <w:r>
        <w:rPr>
          <w:rtl/>
        </w:rPr>
        <w:t xml:space="preserve">מבקש </w:t>
      </w:r>
      <w:bookmarkStart w:id="5516" w:name="_ETM_Q13_357510"/>
      <w:bookmarkStart w:id="5517" w:name="_ETM_Q13_358110"/>
      <w:bookmarkEnd w:id="5516"/>
      <w:bookmarkEnd w:id="5517"/>
      <w:r>
        <w:rPr>
          <w:rFonts w:hint="cs"/>
          <w:rtl/>
        </w:rPr>
        <w:t>ו</w:t>
      </w:r>
      <w:r>
        <w:rPr>
          <w:rtl/>
        </w:rPr>
        <w:t xml:space="preserve">חושב </w:t>
      </w:r>
      <w:bookmarkStart w:id="5518" w:name="_ETM_Q13_358560"/>
      <w:bookmarkEnd w:id="5518"/>
      <w:r>
        <w:rPr>
          <w:rtl/>
        </w:rPr>
        <w:t xml:space="preserve">שנכון </w:t>
      </w:r>
      <w:bookmarkStart w:id="5519" w:name="_ETM_Q13_359280"/>
      <w:bookmarkEnd w:id="5519"/>
      <w:r>
        <w:rPr>
          <w:rtl/>
        </w:rPr>
        <w:t xml:space="preserve">לדחות </w:t>
      </w:r>
      <w:bookmarkStart w:id="5520" w:name="_ETM_Q13_359940"/>
      <w:bookmarkEnd w:id="5520"/>
      <w:r>
        <w:rPr>
          <w:rtl/>
        </w:rPr>
        <w:t xml:space="preserve">את </w:t>
      </w:r>
      <w:bookmarkStart w:id="5521" w:name="_ETM_Q13_360150"/>
      <w:bookmarkEnd w:id="5521"/>
      <w:r>
        <w:rPr>
          <w:rtl/>
        </w:rPr>
        <w:t xml:space="preserve">הצעת </w:t>
      </w:r>
      <w:bookmarkStart w:id="5522" w:name="_ETM_Q13_360570"/>
      <w:bookmarkEnd w:id="5522"/>
      <w:r>
        <w:rPr>
          <w:rtl/>
        </w:rPr>
        <w:t xml:space="preserve">החוק </w:t>
      </w:r>
      <w:bookmarkStart w:id="5523" w:name="_ETM_Q13_360840"/>
      <w:bookmarkEnd w:id="5523"/>
      <w:r>
        <w:rPr>
          <w:rtl/>
        </w:rPr>
        <w:t>הזאת</w:t>
      </w:r>
      <w:r>
        <w:rPr>
          <w:rFonts w:hint="cs"/>
          <w:rtl/>
        </w:rPr>
        <w:t>.</w:t>
      </w:r>
      <w:r>
        <w:rPr>
          <w:rtl/>
        </w:rPr>
        <w:t xml:space="preserve"> </w:t>
      </w:r>
      <w:bookmarkStart w:id="5524" w:name="_ETM_Q13_361110"/>
      <w:bookmarkEnd w:id="5524"/>
      <w:r>
        <w:rPr>
          <w:rtl/>
        </w:rPr>
        <w:t xml:space="preserve">תודה </w:t>
      </w:r>
      <w:bookmarkStart w:id="5525" w:name="_ETM_Q13_361380"/>
      <w:bookmarkEnd w:id="5525"/>
      <w:r>
        <w:rPr>
          <w:rtl/>
        </w:rPr>
        <w:t>רבה</w:t>
      </w:r>
      <w:r>
        <w:rPr>
          <w:rFonts w:hint="cs"/>
          <w:rtl/>
        </w:rPr>
        <w:t>.</w:t>
      </w:r>
    </w:p>
    <w:p w:rsidR="00423672" w:rsidRDefault="00423672" w:rsidP="00633AFA">
      <w:pPr>
        <w:rPr>
          <w:rtl/>
          <w:lang w:eastAsia="he-IL"/>
        </w:rPr>
      </w:pPr>
    </w:p>
    <w:p w:rsidR="00423672" w:rsidRDefault="00423672" w:rsidP="00633AFA">
      <w:pPr>
        <w:pStyle w:val="af6"/>
        <w:keepNext/>
        <w:rPr>
          <w:rtl/>
        </w:rPr>
      </w:pPr>
      <w:bookmarkStart w:id="5526" w:name="ET_yor_6029_5"/>
      <w:r w:rsidRPr="00E161E8">
        <w:rPr>
          <w:rStyle w:val="TagStyle"/>
          <w:rtl/>
        </w:rPr>
        <w:lastRenderedPageBreak/>
        <w:t xml:space="preserve"> &lt;&lt; יור &gt;&gt; </w:t>
      </w:r>
      <w:r>
        <w:rPr>
          <w:rtl/>
        </w:rPr>
        <w:t>היו"ר שרן מרים השכל:</w:t>
      </w:r>
      <w:r w:rsidRPr="00E161E8">
        <w:rPr>
          <w:rStyle w:val="TagStyle"/>
          <w:rtl/>
        </w:rPr>
        <w:t xml:space="preserve"> &lt;&lt; יור &gt;&gt;</w:t>
      </w:r>
      <w:r>
        <w:rPr>
          <w:rtl/>
        </w:rPr>
        <w:t xml:space="preserve"> </w:t>
      </w:r>
      <w:bookmarkEnd w:id="5526"/>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תודה רבה לך, חבר הכנסת ג'אבר עסאקלה. אני יכולה לומר לך שאחרי </w:t>
      </w:r>
      <w:bookmarkStart w:id="5527" w:name="_ETM_Q13_366348"/>
      <w:bookmarkEnd w:id="5527"/>
      <w:r>
        <w:rPr>
          <w:rFonts w:hint="cs"/>
          <w:rtl/>
          <w:lang w:eastAsia="he-IL"/>
        </w:rPr>
        <w:t xml:space="preserve">חמש שנים </w:t>
      </w:r>
      <w:r w:rsidRPr="006F3A24">
        <w:rPr>
          <w:rtl/>
          <w:lang w:eastAsia="he-IL"/>
        </w:rPr>
        <w:t>פה ב</w:t>
      </w:r>
      <w:r>
        <w:rPr>
          <w:rtl/>
          <w:lang w:eastAsia="he-IL"/>
        </w:rPr>
        <w:t>משכן גם את השם שלי עדיין יש כאל</w:t>
      </w:r>
      <w:r>
        <w:rPr>
          <w:rFonts w:hint="cs"/>
          <w:rtl/>
          <w:lang w:eastAsia="he-IL"/>
        </w:rPr>
        <w:t>ה</w:t>
      </w:r>
      <w:r w:rsidRPr="006F3A24">
        <w:rPr>
          <w:rtl/>
          <w:lang w:eastAsia="he-IL"/>
        </w:rPr>
        <w:t xml:space="preserve"> שלא </w:t>
      </w:r>
      <w:r>
        <w:rPr>
          <w:rFonts w:hint="cs"/>
          <w:rtl/>
          <w:lang w:eastAsia="he-IL"/>
        </w:rPr>
        <w:t xml:space="preserve">מאייתים נכון. </w:t>
      </w:r>
      <w:r w:rsidRPr="006F3A24">
        <w:rPr>
          <w:rtl/>
          <w:lang w:eastAsia="he-IL"/>
        </w:rPr>
        <w:t xml:space="preserve">הדוברת הבאה </w:t>
      </w:r>
      <w:r w:rsidR="000E313C">
        <w:rPr>
          <w:rFonts w:hint="cs"/>
          <w:rtl/>
          <w:lang w:eastAsia="he-IL"/>
        </w:rPr>
        <w:t>–</w:t>
      </w:r>
      <w:r>
        <w:rPr>
          <w:rFonts w:hint="cs"/>
          <w:rtl/>
          <w:lang w:eastAsia="he-IL"/>
        </w:rPr>
        <w:t xml:space="preserve"> </w:t>
      </w:r>
      <w:r w:rsidRPr="006F3A24">
        <w:rPr>
          <w:rtl/>
          <w:lang w:eastAsia="he-IL"/>
        </w:rPr>
        <w:t>חברת הכנסת סונדוס סאלח</w:t>
      </w:r>
      <w:r>
        <w:rPr>
          <w:rFonts w:hint="cs"/>
          <w:rtl/>
          <w:lang w:eastAsia="he-IL"/>
        </w:rPr>
        <w:t>.</w:t>
      </w:r>
      <w:r w:rsidRPr="006F3A24">
        <w:rPr>
          <w:rtl/>
          <w:lang w:eastAsia="he-IL"/>
        </w:rPr>
        <w:t xml:space="preserve"> לרשותך </w:t>
      </w:r>
      <w:r>
        <w:rPr>
          <w:rFonts w:hint="cs"/>
          <w:rtl/>
          <w:lang w:eastAsia="he-IL"/>
        </w:rPr>
        <w:t>חמש</w:t>
      </w:r>
      <w:r w:rsidRPr="006F3A24">
        <w:rPr>
          <w:rtl/>
          <w:lang w:eastAsia="he-IL"/>
        </w:rPr>
        <w:t xml:space="preserve"> דקות</w:t>
      </w:r>
      <w:r>
        <w:rPr>
          <w:rFonts w:hint="cs"/>
          <w:rtl/>
          <w:lang w:eastAsia="he-IL"/>
        </w:rPr>
        <w:t>.</w:t>
      </w:r>
    </w:p>
    <w:p w:rsidR="00423672" w:rsidRDefault="00423672" w:rsidP="00633AFA">
      <w:pPr>
        <w:rPr>
          <w:rtl/>
          <w:lang w:eastAsia="he-IL"/>
        </w:rPr>
      </w:pPr>
    </w:p>
    <w:p w:rsidR="00423672" w:rsidRDefault="00423672" w:rsidP="00633AFA">
      <w:pPr>
        <w:pStyle w:val="a4"/>
        <w:keepNext/>
        <w:rPr>
          <w:rtl/>
        </w:rPr>
      </w:pPr>
      <w:bookmarkStart w:id="5528" w:name="_ETM_Q13_383007"/>
      <w:bookmarkStart w:id="5529" w:name="_ETM_Q13_383122"/>
      <w:bookmarkStart w:id="5530" w:name="ET_speaker_5919_7"/>
      <w:bookmarkEnd w:id="5528"/>
      <w:bookmarkEnd w:id="5529"/>
      <w:r w:rsidRPr="00837B74">
        <w:rPr>
          <w:rStyle w:val="TagStyle"/>
          <w:rtl/>
        </w:rPr>
        <w:t xml:space="preserve"> &lt;&lt; דובר &gt;&gt; </w:t>
      </w:r>
      <w:bookmarkStart w:id="5531" w:name="_Toc48036539"/>
      <w:bookmarkStart w:id="5532" w:name="_Toc48046183"/>
      <w:r>
        <w:rPr>
          <w:rtl/>
        </w:rPr>
        <w:t>סונדוס סאלח (הרשימה המשותפת):</w:t>
      </w:r>
      <w:bookmarkEnd w:id="5531"/>
      <w:bookmarkEnd w:id="5532"/>
      <w:r w:rsidRPr="00837B74">
        <w:rPr>
          <w:rStyle w:val="TagStyle"/>
          <w:rtl/>
        </w:rPr>
        <w:t xml:space="preserve"> &lt;&lt; דובר &gt;&gt;</w:t>
      </w:r>
      <w:r>
        <w:rPr>
          <w:rtl/>
        </w:rPr>
        <w:t xml:space="preserve"> </w:t>
      </w:r>
      <w:bookmarkEnd w:id="5530"/>
    </w:p>
    <w:p w:rsidR="00423672" w:rsidRDefault="00423672" w:rsidP="00062C84">
      <w:pPr>
        <w:rPr>
          <w:rtl/>
          <w:lang w:eastAsia="he-IL"/>
        </w:rPr>
      </w:pPr>
    </w:p>
    <w:p w:rsidR="00423672" w:rsidRDefault="00423672" w:rsidP="00633AFA">
      <w:pPr>
        <w:rPr>
          <w:rtl/>
          <w:lang w:eastAsia="he-IL"/>
        </w:rPr>
      </w:pPr>
      <w:bookmarkStart w:id="5533" w:name="_ETM_Q13_385891"/>
      <w:bookmarkStart w:id="5534" w:name="_ETM_Q13_385977"/>
      <w:bookmarkEnd w:id="5533"/>
      <w:bookmarkEnd w:id="5534"/>
      <w:r>
        <w:rPr>
          <w:rFonts w:hint="cs"/>
          <w:rtl/>
          <w:lang w:eastAsia="he-IL"/>
        </w:rPr>
        <w:t>תודה.</w:t>
      </w:r>
    </w:p>
    <w:p w:rsidR="00423672" w:rsidRDefault="00423672" w:rsidP="00633AFA">
      <w:pPr>
        <w:rPr>
          <w:rtl/>
          <w:lang w:eastAsia="he-IL"/>
        </w:rPr>
      </w:pPr>
      <w:bookmarkStart w:id="5535" w:name="_ETM_Q13_379800"/>
      <w:bookmarkStart w:id="5536" w:name="_ETM_Q13_379906"/>
      <w:bookmarkEnd w:id="5535"/>
      <w:bookmarkEnd w:id="5536"/>
    </w:p>
    <w:p w:rsidR="00423672" w:rsidRDefault="00423672" w:rsidP="00633AFA">
      <w:pPr>
        <w:pStyle w:val="af6"/>
        <w:keepNext/>
        <w:rPr>
          <w:rtl/>
        </w:rPr>
      </w:pPr>
      <w:bookmarkStart w:id="5537" w:name="_ETM_Q13_386801"/>
      <w:bookmarkStart w:id="5538" w:name="_ETM_Q13_386904"/>
      <w:bookmarkEnd w:id="5537"/>
      <w:bookmarkEnd w:id="5538"/>
      <w:r w:rsidRPr="00837B74">
        <w:rPr>
          <w:rStyle w:val="TagStyle"/>
          <w:rtl/>
        </w:rPr>
        <w:t xml:space="preserve"> &lt;&lt; יור &gt;&gt; </w:t>
      </w:r>
      <w:r>
        <w:rPr>
          <w:rtl/>
        </w:rPr>
        <w:t>היו"ר שרן מרים השכל:</w:t>
      </w:r>
      <w:r w:rsidRPr="00837B74">
        <w:rPr>
          <w:rStyle w:val="TagStyle"/>
          <w:rtl/>
        </w:rPr>
        <w:t xml:space="preserve"> &lt;&lt; יור &gt;&gt;</w:t>
      </w:r>
      <w:r>
        <w:rPr>
          <w:rtl/>
        </w:rPr>
        <w:t xml:space="preserve"> </w:t>
      </w:r>
    </w:p>
    <w:p w:rsidR="00423672" w:rsidRDefault="00423672" w:rsidP="00633AFA">
      <w:pPr>
        <w:rPr>
          <w:rtl/>
          <w:lang w:eastAsia="he-IL"/>
        </w:rPr>
      </w:pPr>
      <w:bookmarkStart w:id="5539" w:name="_ETM_Q13_383152"/>
      <w:bookmarkStart w:id="5540" w:name="_ETM_Q13_383285"/>
      <w:bookmarkEnd w:id="5539"/>
      <w:bookmarkEnd w:id="5540"/>
    </w:p>
    <w:p w:rsidR="00423672" w:rsidRPr="006F3A24" w:rsidRDefault="00423672" w:rsidP="00633AFA">
      <w:pPr>
        <w:rPr>
          <w:rtl/>
          <w:lang w:eastAsia="he-IL"/>
        </w:rPr>
      </w:pPr>
      <w:bookmarkStart w:id="5541" w:name="_ETM_Q13_383348"/>
      <w:bookmarkStart w:id="5542" w:name="_ETM_Q13_383453"/>
      <w:bookmarkEnd w:id="5541"/>
      <w:bookmarkEnd w:id="5542"/>
      <w:r w:rsidRPr="006F3A24">
        <w:rPr>
          <w:rtl/>
          <w:lang w:eastAsia="he-IL"/>
        </w:rPr>
        <w:t>בבקשה</w:t>
      </w:r>
      <w:r>
        <w:rPr>
          <w:rFonts w:hint="cs"/>
          <w:rtl/>
          <w:lang w:eastAsia="he-IL"/>
        </w:rPr>
        <w:t>.</w:t>
      </w:r>
    </w:p>
    <w:p w:rsidR="00423672" w:rsidRDefault="00423672" w:rsidP="00062C84">
      <w:pPr>
        <w:rPr>
          <w:rtl/>
          <w:lang w:eastAsia="he-IL"/>
        </w:rPr>
      </w:pPr>
    </w:p>
    <w:p w:rsidR="00423672" w:rsidRDefault="00423672" w:rsidP="00633AFA">
      <w:pPr>
        <w:pStyle w:val="-"/>
        <w:keepNext/>
        <w:rPr>
          <w:rtl/>
        </w:rPr>
      </w:pPr>
      <w:bookmarkStart w:id="5543" w:name="ET_speakercontinue_5919_18"/>
      <w:r w:rsidRPr="002104A5">
        <w:rPr>
          <w:rStyle w:val="TagStyle"/>
          <w:rtl/>
        </w:rPr>
        <w:t xml:space="preserve"> &lt;&lt; דובר_המשך &gt;&gt; </w:t>
      </w:r>
      <w:r>
        <w:rPr>
          <w:rtl/>
        </w:rPr>
        <w:t>סונדוס סאלח (הרשימה המשותפת):</w:t>
      </w:r>
      <w:r w:rsidRPr="002104A5">
        <w:rPr>
          <w:rStyle w:val="TagStyle"/>
          <w:rtl/>
        </w:rPr>
        <w:t xml:space="preserve"> &lt;&lt; דובר_המשך &gt;&gt;</w:t>
      </w:r>
      <w:r>
        <w:rPr>
          <w:rtl/>
        </w:rPr>
        <w:t xml:space="preserve"> </w:t>
      </w:r>
      <w:bookmarkEnd w:id="5543"/>
    </w:p>
    <w:p w:rsidR="00423672" w:rsidRDefault="00423672" w:rsidP="00062C84">
      <w:pPr>
        <w:rPr>
          <w:rtl/>
          <w:lang w:eastAsia="he-IL"/>
        </w:rPr>
      </w:pPr>
    </w:p>
    <w:p w:rsidR="00423672" w:rsidRDefault="00423672" w:rsidP="00735FED">
      <w:pPr>
        <w:rPr>
          <w:rtl/>
          <w:lang w:eastAsia="he-IL"/>
        </w:rPr>
      </w:pPr>
      <w:r w:rsidRPr="006F3A24">
        <w:rPr>
          <w:rtl/>
          <w:lang w:eastAsia="he-IL"/>
        </w:rPr>
        <w:t>כבוד היושבת-ראש</w:t>
      </w:r>
      <w:r>
        <w:rPr>
          <w:rFonts w:hint="cs"/>
          <w:rtl/>
          <w:lang w:eastAsia="he-IL"/>
        </w:rPr>
        <w:t>,</w:t>
      </w:r>
      <w:r w:rsidRPr="006F3A24">
        <w:rPr>
          <w:rtl/>
          <w:lang w:eastAsia="he-IL"/>
        </w:rPr>
        <w:t xml:space="preserve"> חברי וחברות הכנסת</w:t>
      </w:r>
      <w:r>
        <w:rPr>
          <w:rFonts w:hint="cs"/>
          <w:rtl/>
          <w:lang w:eastAsia="he-IL"/>
        </w:rPr>
        <w:t>,</w:t>
      </w:r>
      <w:r w:rsidRPr="006F3A24">
        <w:rPr>
          <w:rtl/>
          <w:lang w:eastAsia="he-IL"/>
        </w:rPr>
        <w:t xml:space="preserve"> אם יש אוכלוסייה וחברה </w:t>
      </w:r>
      <w:r>
        <w:rPr>
          <w:rFonts w:hint="cs"/>
          <w:rtl/>
          <w:lang w:eastAsia="he-IL"/>
        </w:rPr>
        <w:t>ש</w:t>
      </w:r>
      <w:r w:rsidRPr="006F3A24">
        <w:rPr>
          <w:rtl/>
          <w:lang w:eastAsia="he-IL"/>
        </w:rPr>
        <w:t xml:space="preserve">רוצה להתפתח בתכנון ובנייה </w:t>
      </w:r>
      <w:r>
        <w:rPr>
          <w:rFonts w:hint="cs"/>
          <w:rtl/>
          <w:lang w:eastAsia="he-IL"/>
        </w:rPr>
        <w:t>זו</w:t>
      </w:r>
      <w:r w:rsidRPr="006F3A24">
        <w:rPr>
          <w:rtl/>
          <w:lang w:eastAsia="he-IL"/>
        </w:rPr>
        <w:t xml:space="preserve"> החברה הערבית</w:t>
      </w:r>
      <w:r>
        <w:rPr>
          <w:rFonts w:hint="cs"/>
          <w:rtl/>
          <w:lang w:eastAsia="he-IL"/>
        </w:rPr>
        <w:t>,</w:t>
      </w:r>
      <w:r>
        <w:rPr>
          <w:rtl/>
          <w:lang w:eastAsia="he-IL"/>
        </w:rPr>
        <w:t xml:space="preserve"> ואם יש אוכלוסייה ש</w:t>
      </w:r>
      <w:r w:rsidRPr="006F3A24">
        <w:rPr>
          <w:rtl/>
          <w:lang w:eastAsia="he-IL"/>
        </w:rPr>
        <w:t>דואגת להמשך פעילות של הוועדה הז</w:t>
      </w:r>
      <w:r>
        <w:rPr>
          <w:rFonts w:hint="cs"/>
          <w:rtl/>
          <w:lang w:eastAsia="he-IL"/>
        </w:rPr>
        <w:t>את</w:t>
      </w:r>
      <w:r w:rsidRPr="006F3A24">
        <w:rPr>
          <w:rtl/>
          <w:lang w:eastAsia="he-IL"/>
        </w:rPr>
        <w:t xml:space="preserve"> </w:t>
      </w:r>
      <w:r>
        <w:rPr>
          <w:rFonts w:hint="cs"/>
          <w:rtl/>
          <w:lang w:eastAsia="he-IL"/>
        </w:rPr>
        <w:t>זו</w:t>
      </w:r>
      <w:r w:rsidRPr="006F3A24">
        <w:rPr>
          <w:rtl/>
          <w:lang w:eastAsia="he-IL"/>
        </w:rPr>
        <w:t xml:space="preserve"> החברה הערבית</w:t>
      </w:r>
      <w:r>
        <w:rPr>
          <w:rFonts w:hint="cs"/>
          <w:rtl/>
          <w:lang w:eastAsia="he-IL"/>
        </w:rPr>
        <w:t>.</w:t>
      </w:r>
      <w:r w:rsidRPr="006F3A24">
        <w:rPr>
          <w:rtl/>
          <w:lang w:eastAsia="he-IL"/>
        </w:rPr>
        <w:t xml:space="preserve"> אך לצערנו</w:t>
      </w:r>
      <w:r w:rsidR="00735FED">
        <w:rPr>
          <w:rtl/>
          <w:lang w:eastAsia="he-IL"/>
        </w:rPr>
        <w:t xml:space="preserve"> הממשק הגדול ביותר עם הוועדה הז</w:t>
      </w:r>
      <w:r w:rsidR="00735FED">
        <w:rPr>
          <w:rFonts w:hint="cs"/>
          <w:rtl/>
          <w:lang w:eastAsia="he-IL"/>
        </w:rPr>
        <w:t>את</w:t>
      </w:r>
      <w:r w:rsidRPr="006F3A24">
        <w:rPr>
          <w:rtl/>
          <w:lang w:eastAsia="he-IL"/>
        </w:rPr>
        <w:t xml:space="preserve"> בשנים האחרונות הוא בעניין של הריסות יותר מאשר התפתחות ופיתוח הי</w:t>
      </w:r>
      <w:r>
        <w:rPr>
          <w:rFonts w:hint="cs"/>
          <w:rtl/>
          <w:lang w:eastAsia="he-IL"/>
        </w:rPr>
        <w:t>י</w:t>
      </w:r>
      <w:r w:rsidRPr="006F3A24">
        <w:rPr>
          <w:rtl/>
          <w:lang w:eastAsia="he-IL"/>
        </w:rPr>
        <w:t>שובים בחברה הערבית</w:t>
      </w:r>
      <w:r>
        <w:rPr>
          <w:rFonts w:hint="cs"/>
          <w:rtl/>
          <w:lang w:eastAsia="he-IL"/>
        </w:rPr>
        <w:t>.</w:t>
      </w:r>
      <w:r>
        <w:rPr>
          <w:rtl/>
          <w:lang w:eastAsia="he-IL"/>
        </w:rPr>
        <w:t xml:space="preserve"> אנחנו </w:t>
      </w:r>
      <w:r w:rsidRPr="006F3A24">
        <w:rPr>
          <w:rtl/>
          <w:lang w:eastAsia="he-IL"/>
        </w:rPr>
        <w:t xml:space="preserve">סובלים כמעט </w:t>
      </w:r>
      <w:r>
        <w:rPr>
          <w:rFonts w:hint="cs"/>
          <w:rtl/>
          <w:lang w:eastAsia="he-IL"/>
        </w:rPr>
        <w:t>מאפס</w:t>
      </w:r>
      <w:r w:rsidRPr="006F3A24">
        <w:rPr>
          <w:rtl/>
          <w:lang w:eastAsia="he-IL"/>
        </w:rPr>
        <w:t xml:space="preserve"> התפתחות</w:t>
      </w:r>
      <w:r>
        <w:rPr>
          <w:rFonts w:hint="cs"/>
          <w:rtl/>
          <w:lang w:eastAsia="he-IL"/>
        </w:rPr>
        <w:t>,</w:t>
      </w:r>
      <w:r w:rsidRPr="006F3A24">
        <w:rPr>
          <w:rtl/>
          <w:lang w:eastAsia="he-IL"/>
        </w:rPr>
        <w:t xml:space="preserve"> אפיסת התפתחות בי</w:t>
      </w:r>
      <w:r>
        <w:rPr>
          <w:rFonts w:hint="cs"/>
          <w:rtl/>
          <w:lang w:eastAsia="he-IL"/>
        </w:rPr>
        <w:t>י</w:t>
      </w:r>
      <w:r w:rsidRPr="006F3A24">
        <w:rPr>
          <w:rtl/>
          <w:lang w:eastAsia="he-IL"/>
        </w:rPr>
        <w:t>שובים הערביים</w:t>
      </w:r>
      <w:r>
        <w:rPr>
          <w:rFonts w:hint="cs"/>
          <w:rtl/>
          <w:lang w:eastAsia="he-IL"/>
        </w:rPr>
        <w:t>.</w:t>
      </w:r>
    </w:p>
    <w:p w:rsidR="00423672" w:rsidRDefault="00423672" w:rsidP="00633AFA">
      <w:pPr>
        <w:rPr>
          <w:rtl/>
          <w:lang w:eastAsia="he-IL"/>
        </w:rPr>
      </w:pPr>
      <w:bookmarkStart w:id="5544" w:name="_ETM_Q13_427730"/>
      <w:bookmarkStart w:id="5545" w:name="_ETM_Q13_427846"/>
      <w:bookmarkEnd w:id="5544"/>
      <w:bookmarkEnd w:id="5545"/>
    </w:p>
    <w:p w:rsidR="00423672" w:rsidRDefault="00423672" w:rsidP="00EC7D3A">
      <w:pPr>
        <w:rPr>
          <w:rtl/>
          <w:lang w:eastAsia="he-IL"/>
        </w:rPr>
      </w:pPr>
      <w:bookmarkStart w:id="5546" w:name="_ETM_Q13_427947"/>
      <w:bookmarkStart w:id="5547" w:name="_ETM_Q13_428012"/>
      <w:bookmarkEnd w:id="5546"/>
      <w:bookmarkEnd w:id="5547"/>
      <w:r>
        <w:rPr>
          <w:rtl/>
          <w:lang w:eastAsia="he-IL"/>
        </w:rPr>
        <w:t xml:space="preserve">החוק </w:t>
      </w:r>
      <w:r>
        <w:rPr>
          <w:rFonts w:hint="cs"/>
          <w:rtl/>
          <w:lang w:eastAsia="he-IL"/>
        </w:rPr>
        <w:t>ה</w:t>
      </w:r>
      <w:r w:rsidRPr="006F3A24">
        <w:rPr>
          <w:rtl/>
          <w:lang w:eastAsia="he-IL"/>
        </w:rPr>
        <w:t>מונח נועד להסדיר את היחסים</w:t>
      </w:r>
      <w:r>
        <w:rPr>
          <w:rFonts w:hint="cs"/>
          <w:rtl/>
          <w:lang w:eastAsia="he-IL"/>
        </w:rPr>
        <w:t>,</w:t>
      </w:r>
      <w:r w:rsidRPr="006F3A24">
        <w:rPr>
          <w:rtl/>
          <w:lang w:eastAsia="he-IL"/>
        </w:rPr>
        <w:t xml:space="preserve"> לשמור על הציבור</w:t>
      </w:r>
      <w:r>
        <w:rPr>
          <w:rFonts w:hint="cs"/>
          <w:rtl/>
          <w:lang w:eastAsia="he-IL"/>
        </w:rPr>
        <w:t>,</w:t>
      </w:r>
      <w:r w:rsidRPr="006F3A24">
        <w:rPr>
          <w:rtl/>
          <w:lang w:eastAsia="he-IL"/>
        </w:rPr>
        <w:t xml:space="preserve"> להסדיר את הנורמות המשפטיות בין הציבור לבין מוסדות </w:t>
      </w:r>
      <w:r>
        <w:rPr>
          <w:rFonts w:hint="cs"/>
          <w:rtl/>
          <w:lang w:eastAsia="he-IL"/>
        </w:rPr>
        <w:t>ה</w:t>
      </w:r>
      <w:r w:rsidRPr="006F3A24">
        <w:rPr>
          <w:rtl/>
          <w:lang w:eastAsia="he-IL"/>
        </w:rPr>
        <w:t>שלטון והמשרדים השונים</w:t>
      </w:r>
      <w:r>
        <w:rPr>
          <w:rFonts w:hint="cs"/>
          <w:rtl/>
          <w:lang w:eastAsia="he-IL"/>
        </w:rPr>
        <w:t>,</w:t>
      </w:r>
      <w:r>
        <w:rPr>
          <w:rtl/>
          <w:lang w:eastAsia="he-IL"/>
        </w:rPr>
        <w:t xml:space="preserve"> בינ</w:t>
      </w:r>
      <w:r>
        <w:rPr>
          <w:rFonts w:hint="cs"/>
          <w:rtl/>
          <w:lang w:eastAsia="he-IL"/>
        </w:rPr>
        <w:t>ם</w:t>
      </w:r>
      <w:r w:rsidRPr="006F3A24">
        <w:rPr>
          <w:rtl/>
          <w:lang w:eastAsia="he-IL"/>
        </w:rPr>
        <w:t xml:space="preserve"> לבין הציבור</w:t>
      </w:r>
      <w:r>
        <w:rPr>
          <w:rFonts w:hint="cs"/>
          <w:rtl/>
          <w:lang w:eastAsia="he-IL"/>
        </w:rPr>
        <w:t>,</w:t>
      </w:r>
      <w:r w:rsidRPr="006F3A24">
        <w:rPr>
          <w:rtl/>
          <w:lang w:eastAsia="he-IL"/>
        </w:rPr>
        <w:t xml:space="preserve"> תוך כדי שמירה על הזכויות הבסיסיות של האדם וקידום רווחתו </w:t>
      </w:r>
      <w:r>
        <w:rPr>
          <w:rFonts w:hint="cs"/>
          <w:rtl/>
          <w:lang w:eastAsia="he-IL"/>
        </w:rPr>
        <w:t xml:space="preserve">והבהרת הזכויות </w:t>
      </w:r>
      <w:bookmarkStart w:id="5548" w:name="_ETM_Q13_453247"/>
      <w:bookmarkEnd w:id="5548"/>
      <w:r>
        <w:rPr>
          <w:rFonts w:hint="cs"/>
          <w:rtl/>
          <w:lang w:eastAsia="he-IL"/>
        </w:rPr>
        <w:t>שלו. על</w:t>
      </w:r>
      <w:r w:rsidRPr="006F3A24">
        <w:rPr>
          <w:rtl/>
          <w:lang w:eastAsia="he-IL"/>
        </w:rPr>
        <w:t xml:space="preserve"> החוק הזה דנו שעות על גבי שעות בתוך ועדת הפנים</w:t>
      </w:r>
      <w:r>
        <w:rPr>
          <w:rFonts w:hint="cs"/>
          <w:rtl/>
          <w:lang w:eastAsia="he-IL"/>
        </w:rPr>
        <w:t>,</w:t>
      </w:r>
      <w:r w:rsidRPr="006F3A24">
        <w:rPr>
          <w:rtl/>
          <w:lang w:eastAsia="he-IL"/>
        </w:rPr>
        <w:t xml:space="preserve"> וי</w:t>
      </w:r>
      <w:r>
        <w:rPr>
          <w:rFonts w:hint="cs"/>
          <w:rtl/>
          <w:lang w:eastAsia="he-IL"/>
        </w:rPr>
        <w:t>י</w:t>
      </w:r>
      <w:r w:rsidRPr="006F3A24">
        <w:rPr>
          <w:rtl/>
          <w:lang w:eastAsia="he-IL"/>
        </w:rPr>
        <w:t>אמר גם לזכותם של חברי הוועדה</w:t>
      </w:r>
      <w:r>
        <w:rPr>
          <w:rFonts w:hint="cs"/>
          <w:rtl/>
          <w:lang w:eastAsia="he-IL"/>
        </w:rPr>
        <w:t>,</w:t>
      </w:r>
      <w:r>
        <w:rPr>
          <w:rtl/>
          <w:lang w:eastAsia="he-IL"/>
        </w:rPr>
        <w:t xml:space="preserve"> גם </w:t>
      </w:r>
      <w:r w:rsidRPr="006F3A24">
        <w:rPr>
          <w:rtl/>
          <w:lang w:eastAsia="he-IL"/>
        </w:rPr>
        <w:t>יושבת-ראש ה</w:t>
      </w:r>
      <w:r>
        <w:rPr>
          <w:rtl/>
          <w:lang w:eastAsia="he-IL"/>
        </w:rPr>
        <w:t>וועדה חברת הכנסת מיקי חיימוביץ'</w:t>
      </w:r>
      <w:r>
        <w:rPr>
          <w:rFonts w:hint="cs"/>
          <w:rtl/>
          <w:lang w:eastAsia="he-IL"/>
        </w:rPr>
        <w:t xml:space="preserve">, </w:t>
      </w:r>
      <w:r w:rsidRPr="006F3A24">
        <w:rPr>
          <w:rtl/>
          <w:lang w:eastAsia="he-IL"/>
        </w:rPr>
        <w:t xml:space="preserve">שהגרסה הראשונה הייתה כל כך לא הוגנת </w:t>
      </w:r>
      <w:r>
        <w:rPr>
          <w:rFonts w:hint="cs"/>
          <w:rtl/>
          <w:lang w:eastAsia="he-IL"/>
        </w:rPr>
        <w:t>באפשרות של</w:t>
      </w:r>
      <w:r>
        <w:rPr>
          <w:rtl/>
          <w:lang w:eastAsia="he-IL"/>
        </w:rPr>
        <w:t xml:space="preserve"> כלל האזרחים </w:t>
      </w:r>
      <w:r w:rsidRPr="006F3A24">
        <w:rPr>
          <w:rtl/>
          <w:lang w:eastAsia="he-IL"/>
        </w:rPr>
        <w:t xml:space="preserve">לגשת לשירות הזה באופן </w:t>
      </w:r>
      <w:r>
        <w:rPr>
          <w:rFonts w:hint="cs"/>
          <w:rtl/>
          <w:lang w:eastAsia="he-IL"/>
        </w:rPr>
        <w:t>ש</w:t>
      </w:r>
      <w:r w:rsidRPr="006F3A24">
        <w:rPr>
          <w:rtl/>
          <w:lang w:eastAsia="he-IL"/>
        </w:rPr>
        <w:t>שומר על הזכויות שלהם</w:t>
      </w:r>
      <w:r>
        <w:rPr>
          <w:rFonts w:hint="cs"/>
          <w:rtl/>
          <w:lang w:eastAsia="he-IL"/>
        </w:rPr>
        <w:t>,</w:t>
      </w:r>
      <w:r w:rsidRPr="006F3A24">
        <w:rPr>
          <w:rtl/>
          <w:lang w:eastAsia="he-IL"/>
        </w:rPr>
        <w:t xml:space="preserve"> והפך שינויים כל כך טובים בסעיפים</w:t>
      </w:r>
      <w:r>
        <w:rPr>
          <w:rFonts w:hint="cs"/>
          <w:rtl/>
          <w:lang w:eastAsia="he-IL"/>
        </w:rPr>
        <w:t xml:space="preserve"> למען האפשרות</w:t>
      </w:r>
      <w:r w:rsidRPr="006F3A24">
        <w:rPr>
          <w:rtl/>
          <w:lang w:eastAsia="he-IL"/>
        </w:rPr>
        <w:t xml:space="preserve"> לכל האזרחים לגשת לשירות הזה ולהתנגד</w:t>
      </w:r>
      <w:r>
        <w:rPr>
          <w:rFonts w:hint="cs"/>
          <w:rtl/>
          <w:lang w:eastAsia="he-IL"/>
        </w:rPr>
        <w:t>,</w:t>
      </w:r>
      <w:r w:rsidRPr="006F3A24">
        <w:rPr>
          <w:rtl/>
          <w:lang w:eastAsia="he-IL"/>
        </w:rPr>
        <w:t xml:space="preserve"> לממש את הזכויות שלהם ולקדם את התכנון והבנייה</w:t>
      </w:r>
      <w:r>
        <w:rPr>
          <w:rFonts w:hint="cs"/>
          <w:rtl/>
          <w:lang w:eastAsia="he-IL"/>
        </w:rPr>
        <w:t>.</w:t>
      </w:r>
      <w:r w:rsidRPr="006F3A24">
        <w:rPr>
          <w:rtl/>
          <w:lang w:eastAsia="he-IL"/>
        </w:rPr>
        <w:t xml:space="preserve"> </w:t>
      </w:r>
    </w:p>
    <w:p w:rsidR="00423672" w:rsidRDefault="00423672" w:rsidP="00633AFA">
      <w:pPr>
        <w:rPr>
          <w:rtl/>
          <w:lang w:eastAsia="he-IL"/>
        </w:rPr>
      </w:pPr>
      <w:bookmarkStart w:id="5549" w:name="_ETM_Q13_503538"/>
      <w:bookmarkStart w:id="5550" w:name="_ETM_Q13_503641"/>
      <w:bookmarkEnd w:id="5549"/>
      <w:bookmarkEnd w:id="5550"/>
    </w:p>
    <w:p w:rsidR="00423672" w:rsidRDefault="00423672" w:rsidP="00EC7D3A">
      <w:pPr>
        <w:rPr>
          <w:rtl/>
          <w:lang w:eastAsia="he-IL"/>
        </w:rPr>
      </w:pPr>
      <w:bookmarkStart w:id="5551" w:name="_ETM_Q13_503680"/>
      <w:bookmarkStart w:id="5552" w:name="_ETM_Q13_503748"/>
      <w:bookmarkEnd w:id="5551"/>
      <w:bookmarkEnd w:id="5552"/>
      <w:r w:rsidRPr="006F3A24">
        <w:rPr>
          <w:rtl/>
          <w:lang w:eastAsia="he-IL"/>
        </w:rPr>
        <w:t>אבל יחד עם זאת</w:t>
      </w:r>
      <w:r>
        <w:rPr>
          <w:rFonts w:hint="cs"/>
          <w:rtl/>
          <w:lang w:eastAsia="he-IL"/>
        </w:rPr>
        <w:t>,</w:t>
      </w:r>
      <w:r w:rsidRPr="006F3A24">
        <w:rPr>
          <w:rtl/>
          <w:lang w:eastAsia="he-IL"/>
        </w:rPr>
        <w:t xml:space="preserve"> עדיין</w:t>
      </w:r>
      <w:r w:rsidR="00EC7D3A">
        <w:rPr>
          <w:rFonts w:hint="cs"/>
          <w:rtl/>
          <w:lang w:eastAsia="he-IL"/>
        </w:rPr>
        <w:t>,</w:t>
      </w:r>
      <w:r w:rsidRPr="006F3A24">
        <w:rPr>
          <w:rtl/>
          <w:lang w:eastAsia="he-IL"/>
        </w:rPr>
        <w:t xml:space="preserve"> עדיין יש מה לשפר בתכנון ובבנייה</w:t>
      </w:r>
      <w:r>
        <w:rPr>
          <w:rFonts w:hint="cs"/>
          <w:rtl/>
          <w:lang w:eastAsia="he-IL"/>
        </w:rPr>
        <w:t>,</w:t>
      </w:r>
      <w:r w:rsidRPr="006F3A24">
        <w:rPr>
          <w:rtl/>
          <w:lang w:eastAsia="he-IL"/>
        </w:rPr>
        <w:t xml:space="preserve"> במיוחד לחברה הערבית</w:t>
      </w:r>
      <w:r>
        <w:rPr>
          <w:rFonts w:hint="cs"/>
          <w:rtl/>
          <w:lang w:eastAsia="he-IL"/>
        </w:rPr>
        <w:t>.</w:t>
      </w:r>
      <w:r>
        <w:rPr>
          <w:rtl/>
          <w:lang w:eastAsia="he-IL"/>
        </w:rPr>
        <w:t xml:space="preserve"> החוק הזה בג</w:t>
      </w:r>
      <w:r w:rsidRPr="006F3A24">
        <w:rPr>
          <w:rtl/>
          <w:lang w:eastAsia="he-IL"/>
        </w:rPr>
        <w:t>רסתו הראש</w:t>
      </w:r>
      <w:r>
        <w:rPr>
          <w:rtl/>
          <w:lang w:eastAsia="he-IL"/>
        </w:rPr>
        <w:t>ונה התעלם מכל המציאות שחווה אות</w:t>
      </w:r>
      <w:r>
        <w:rPr>
          <w:rFonts w:hint="cs"/>
          <w:rtl/>
          <w:lang w:eastAsia="he-IL"/>
        </w:rPr>
        <w:t>ו</w:t>
      </w:r>
      <w:r>
        <w:rPr>
          <w:rtl/>
          <w:lang w:eastAsia="he-IL"/>
        </w:rPr>
        <w:t xml:space="preserve"> אדם </w:t>
      </w:r>
      <w:r w:rsidRPr="006F3A24">
        <w:rPr>
          <w:rtl/>
          <w:lang w:eastAsia="he-IL"/>
        </w:rPr>
        <w:t>פשוט בכל הארץ בכלל</w:t>
      </w:r>
      <w:r>
        <w:rPr>
          <w:rFonts w:hint="cs"/>
          <w:rtl/>
          <w:lang w:eastAsia="he-IL"/>
        </w:rPr>
        <w:t>,</w:t>
      </w:r>
      <w:r w:rsidRPr="006F3A24">
        <w:rPr>
          <w:rtl/>
          <w:lang w:eastAsia="he-IL"/>
        </w:rPr>
        <w:t xml:space="preserve"> ו</w:t>
      </w:r>
      <w:r>
        <w:rPr>
          <w:rFonts w:hint="cs"/>
          <w:rtl/>
          <w:lang w:eastAsia="he-IL"/>
        </w:rPr>
        <w:t>ה</w:t>
      </w:r>
      <w:r w:rsidRPr="006F3A24">
        <w:rPr>
          <w:rtl/>
          <w:lang w:eastAsia="he-IL"/>
        </w:rPr>
        <w:t>אדם בחברה הערבית בפרט</w:t>
      </w:r>
      <w:r>
        <w:rPr>
          <w:rFonts w:hint="cs"/>
          <w:rtl/>
          <w:lang w:eastAsia="he-IL"/>
        </w:rPr>
        <w:t>.</w:t>
      </w:r>
      <w:r>
        <w:rPr>
          <w:rtl/>
          <w:lang w:eastAsia="he-IL"/>
        </w:rPr>
        <w:t xml:space="preserve"> החוק בג</w:t>
      </w:r>
      <w:r w:rsidRPr="006F3A24">
        <w:rPr>
          <w:rtl/>
          <w:lang w:eastAsia="he-IL"/>
        </w:rPr>
        <w:t>רסתו הראשונה התע</w:t>
      </w:r>
      <w:r>
        <w:rPr>
          <w:rtl/>
          <w:lang w:eastAsia="he-IL"/>
        </w:rPr>
        <w:t xml:space="preserve">לם מזה שיש בעיות בתשתיות החשמל </w:t>
      </w:r>
      <w:r>
        <w:rPr>
          <w:rFonts w:hint="cs"/>
          <w:rtl/>
          <w:lang w:eastAsia="he-IL"/>
        </w:rPr>
        <w:t>וה</w:t>
      </w:r>
      <w:r w:rsidRPr="006F3A24">
        <w:rPr>
          <w:rtl/>
          <w:lang w:eastAsia="he-IL"/>
        </w:rPr>
        <w:t>אינטרנט בחברה הערבית בכלל</w:t>
      </w:r>
      <w:r>
        <w:rPr>
          <w:rFonts w:hint="cs"/>
          <w:rtl/>
          <w:lang w:eastAsia="he-IL"/>
        </w:rPr>
        <w:t>,</w:t>
      </w:r>
      <w:r w:rsidRPr="006F3A24">
        <w:rPr>
          <w:rtl/>
          <w:lang w:eastAsia="he-IL"/>
        </w:rPr>
        <w:t xml:space="preserve"> ואנחנו סבלנו מזה גם בתקופת הלימודים</w:t>
      </w:r>
      <w:r>
        <w:rPr>
          <w:rFonts w:hint="cs"/>
          <w:rtl/>
          <w:lang w:eastAsia="he-IL"/>
        </w:rPr>
        <w:t>,</w:t>
      </w:r>
      <w:r w:rsidRPr="006F3A24">
        <w:rPr>
          <w:rtl/>
          <w:lang w:eastAsia="he-IL"/>
        </w:rPr>
        <w:t xml:space="preserve"> גם </w:t>
      </w:r>
      <w:proofErr w:type="spellStart"/>
      <w:r w:rsidRPr="006F3A24">
        <w:rPr>
          <w:rtl/>
          <w:lang w:eastAsia="he-IL"/>
        </w:rPr>
        <w:t>בהנגשת</w:t>
      </w:r>
      <w:proofErr w:type="spellEnd"/>
      <w:r w:rsidRPr="006F3A24">
        <w:rPr>
          <w:rtl/>
          <w:lang w:eastAsia="he-IL"/>
        </w:rPr>
        <w:t xml:space="preserve"> השירותים השונים לכלל האוכלוסייה בחברה הערבית</w:t>
      </w:r>
      <w:r>
        <w:rPr>
          <w:rFonts w:hint="cs"/>
          <w:rtl/>
          <w:lang w:eastAsia="he-IL"/>
        </w:rPr>
        <w:t>,</w:t>
      </w:r>
      <w:r w:rsidRPr="006F3A24">
        <w:rPr>
          <w:rtl/>
          <w:lang w:eastAsia="he-IL"/>
        </w:rPr>
        <w:t xml:space="preserve"> ואנחנו משלמים על זה מחיר כל כך כבד ויקר</w:t>
      </w:r>
      <w:r>
        <w:rPr>
          <w:rFonts w:hint="cs"/>
          <w:rtl/>
          <w:lang w:eastAsia="he-IL"/>
        </w:rPr>
        <w:t>.</w:t>
      </w:r>
      <w:r w:rsidRPr="006F3A24">
        <w:rPr>
          <w:rtl/>
          <w:lang w:eastAsia="he-IL"/>
        </w:rPr>
        <w:t xml:space="preserve"> בתכנון </w:t>
      </w:r>
      <w:r w:rsidRPr="006F3A24">
        <w:rPr>
          <w:rtl/>
          <w:lang w:eastAsia="he-IL"/>
        </w:rPr>
        <w:lastRenderedPageBreak/>
        <w:t xml:space="preserve">והבנייה אנחנו לא </w:t>
      </w:r>
      <w:r>
        <w:rPr>
          <w:rFonts w:hint="cs"/>
          <w:rtl/>
          <w:lang w:eastAsia="he-IL"/>
        </w:rPr>
        <w:t>נ</w:t>
      </w:r>
      <w:r w:rsidRPr="006F3A24">
        <w:rPr>
          <w:rtl/>
          <w:lang w:eastAsia="he-IL"/>
        </w:rPr>
        <w:t>וכל לשלם את המחיר הזה</w:t>
      </w:r>
      <w:r>
        <w:rPr>
          <w:rFonts w:hint="cs"/>
          <w:rtl/>
          <w:lang w:eastAsia="he-IL"/>
        </w:rPr>
        <w:t>,</w:t>
      </w:r>
      <w:r w:rsidRPr="006F3A24">
        <w:rPr>
          <w:rtl/>
          <w:lang w:eastAsia="he-IL"/>
        </w:rPr>
        <w:t xml:space="preserve"> כי אנחנו </w:t>
      </w:r>
      <w:r>
        <w:rPr>
          <w:rFonts w:hint="cs"/>
          <w:rtl/>
          <w:lang w:eastAsia="he-IL"/>
        </w:rPr>
        <w:t>הכי</w:t>
      </w:r>
      <w:r w:rsidRPr="006F3A24">
        <w:rPr>
          <w:rtl/>
          <w:lang w:eastAsia="he-IL"/>
        </w:rPr>
        <w:t xml:space="preserve"> רוצים להמשיך ולקדם תוכניות של תכנון ובנייה</w:t>
      </w:r>
      <w:r>
        <w:rPr>
          <w:rFonts w:hint="cs"/>
          <w:rtl/>
          <w:lang w:eastAsia="he-IL"/>
        </w:rPr>
        <w:t>.</w:t>
      </w:r>
      <w:r w:rsidRPr="006F3A24">
        <w:rPr>
          <w:rtl/>
          <w:lang w:eastAsia="he-IL"/>
        </w:rPr>
        <w:t xml:space="preserve"> </w:t>
      </w:r>
    </w:p>
    <w:p w:rsidR="00423672" w:rsidRDefault="00423672" w:rsidP="00633AFA">
      <w:pPr>
        <w:rPr>
          <w:rtl/>
          <w:lang w:eastAsia="he-IL"/>
        </w:rPr>
      </w:pPr>
      <w:bookmarkStart w:id="5553" w:name="_ETM_Q13_556615"/>
      <w:bookmarkStart w:id="5554" w:name="_ETM_Q13_556743"/>
      <w:bookmarkEnd w:id="5553"/>
      <w:bookmarkEnd w:id="5554"/>
    </w:p>
    <w:p w:rsidR="00423672" w:rsidRDefault="00423672" w:rsidP="00EC7D3A">
      <w:pPr>
        <w:rPr>
          <w:rtl/>
          <w:lang w:eastAsia="he-IL"/>
        </w:rPr>
      </w:pPr>
      <w:bookmarkStart w:id="5555" w:name="_ETM_Q13_556785"/>
      <w:bookmarkStart w:id="5556" w:name="_ETM_Q13_556859"/>
      <w:bookmarkEnd w:id="5555"/>
      <w:bookmarkEnd w:id="5556"/>
      <w:r w:rsidRPr="006F3A24">
        <w:rPr>
          <w:rtl/>
          <w:lang w:eastAsia="he-IL"/>
        </w:rPr>
        <w:t>יש סעיפים שהתקדמו</w:t>
      </w:r>
      <w:r>
        <w:rPr>
          <w:rFonts w:hint="cs"/>
          <w:rtl/>
          <w:lang w:eastAsia="he-IL"/>
        </w:rPr>
        <w:t>,</w:t>
      </w:r>
      <w:r w:rsidRPr="006F3A24">
        <w:rPr>
          <w:rtl/>
          <w:lang w:eastAsia="he-IL"/>
        </w:rPr>
        <w:t xml:space="preserve"> ואני </w:t>
      </w:r>
      <w:r>
        <w:rPr>
          <w:rFonts w:hint="cs"/>
          <w:rtl/>
          <w:lang w:eastAsia="he-IL"/>
        </w:rPr>
        <w:t>שמחה</w:t>
      </w:r>
      <w:r w:rsidRPr="006F3A24">
        <w:rPr>
          <w:rtl/>
          <w:lang w:eastAsia="he-IL"/>
        </w:rPr>
        <w:t xml:space="preserve"> שהצלחנו יחד עם חברי הוועדה לאפשר את הטיעון שאין </w:t>
      </w:r>
      <w:r>
        <w:rPr>
          <w:rFonts w:hint="cs"/>
          <w:rtl/>
          <w:lang w:eastAsia="he-IL"/>
        </w:rPr>
        <w:t>לחברה</w:t>
      </w:r>
      <w:r w:rsidRPr="006F3A24">
        <w:rPr>
          <w:rtl/>
          <w:lang w:eastAsia="he-IL"/>
        </w:rPr>
        <w:t xml:space="preserve"> אמצעים טכנולוגיים כטיעון מוצדק</w:t>
      </w:r>
      <w:r>
        <w:rPr>
          <w:rFonts w:hint="cs"/>
          <w:rtl/>
          <w:lang w:eastAsia="he-IL"/>
        </w:rPr>
        <w:t>,</w:t>
      </w:r>
      <w:r w:rsidRPr="006F3A24">
        <w:rPr>
          <w:rtl/>
          <w:lang w:eastAsia="he-IL"/>
        </w:rPr>
        <w:t xml:space="preserve"> </w:t>
      </w:r>
      <w:r>
        <w:rPr>
          <w:rFonts w:hint="cs"/>
          <w:rtl/>
          <w:lang w:eastAsia="he-IL"/>
        </w:rPr>
        <w:t>שמטיל</w:t>
      </w:r>
      <w:r w:rsidRPr="006F3A24">
        <w:rPr>
          <w:rtl/>
          <w:lang w:eastAsia="he-IL"/>
        </w:rPr>
        <w:t xml:space="preserve"> אחריות על ועדת </w:t>
      </w:r>
      <w:r>
        <w:rPr>
          <w:rFonts w:hint="cs"/>
          <w:rtl/>
          <w:lang w:eastAsia="he-IL"/>
        </w:rPr>
        <w:t>ה</w:t>
      </w:r>
      <w:r w:rsidRPr="006F3A24">
        <w:rPr>
          <w:rtl/>
          <w:lang w:eastAsia="he-IL"/>
        </w:rPr>
        <w:t xml:space="preserve">תכנון והבנייה לייצר חלופה </w:t>
      </w:r>
      <w:r>
        <w:rPr>
          <w:rtl/>
          <w:lang w:eastAsia="he-IL"/>
        </w:rPr>
        <w:t>למתנגד או לבן</w:t>
      </w:r>
      <w:r>
        <w:rPr>
          <w:rFonts w:hint="cs"/>
          <w:rtl/>
          <w:lang w:eastAsia="he-IL"/>
        </w:rPr>
        <w:t xml:space="preserve"> </w:t>
      </w:r>
      <w:r w:rsidRPr="006F3A24">
        <w:rPr>
          <w:rtl/>
          <w:lang w:eastAsia="he-IL"/>
        </w:rPr>
        <w:t xml:space="preserve">אדם </w:t>
      </w:r>
      <w:r>
        <w:rPr>
          <w:rFonts w:hint="cs"/>
          <w:rtl/>
          <w:lang w:eastAsia="he-IL"/>
        </w:rPr>
        <w:t>ש</w:t>
      </w:r>
      <w:r w:rsidRPr="006F3A24">
        <w:rPr>
          <w:rtl/>
          <w:lang w:eastAsia="he-IL"/>
        </w:rPr>
        <w:t>ניגש לוועדה</w:t>
      </w:r>
      <w:r>
        <w:rPr>
          <w:rFonts w:hint="cs"/>
          <w:rtl/>
          <w:lang w:eastAsia="he-IL"/>
        </w:rPr>
        <w:t>.</w:t>
      </w:r>
      <w:r w:rsidRPr="006F3A24">
        <w:rPr>
          <w:rtl/>
          <w:lang w:eastAsia="he-IL"/>
        </w:rPr>
        <w:t xml:space="preserve"> אנחנו רוצים להסדיר יותר את היחסים דרך חקיקת חוקים שתיקח בחשבון את המציאות</w:t>
      </w:r>
      <w:r>
        <w:rPr>
          <w:rFonts w:hint="cs"/>
          <w:rtl/>
          <w:lang w:eastAsia="he-IL"/>
        </w:rPr>
        <w:t>,</w:t>
      </w:r>
      <w:r w:rsidRPr="006F3A24">
        <w:rPr>
          <w:rtl/>
          <w:lang w:eastAsia="he-IL"/>
        </w:rPr>
        <w:t xml:space="preserve"> את האתגרים</w:t>
      </w:r>
      <w:r>
        <w:rPr>
          <w:rtl/>
          <w:lang w:eastAsia="he-IL"/>
        </w:rPr>
        <w:t xml:space="preserve"> שחווים אות</w:t>
      </w:r>
      <w:r>
        <w:rPr>
          <w:rFonts w:hint="cs"/>
          <w:rtl/>
          <w:lang w:eastAsia="he-IL"/>
        </w:rPr>
        <w:t>ם</w:t>
      </w:r>
      <w:r>
        <w:rPr>
          <w:rtl/>
          <w:lang w:eastAsia="he-IL"/>
        </w:rPr>
        <w:t xml:space="preserve"> בני</w:t>
      </w:r>
      <w:r>
        <w:rPr>
          <w:rFonts w:hint="cs"/>
          <w:rtl/>
          <w:lang w:eastAsia="he-IL"/>
        </w:rPr>
        <w:t xml:space="preserve"> </w:t>
      </w:r>
      <w:r w:rsidRPr="006F3A24">
        <w:rPr>
          <w:rtl/>
          <w:lang w:eastAsia="he-IL"/>
        </w:rPr>
        <w:t>האדם בכלל</w:t>
      </w:r>
      <w:r>
        <w:rPr>
          <w:rFonts w:hint="cs"/>
          <w:rtl/>
          <w:lang w:eastAsia="he-IL"/>
        </w:rPr>
        <w:t>,</w:t>
      </w:r>
      <w:r w:rsidRPr="006F3A24">
        <w:rPr>
          <w:rtl/>
          <w:lang w:eastAsia="he-IL"/>
        </w:rPr>
        <w:t xml:space="preserve"> ובמיוחד האוכלוסיות המוחלשות</w:t>
      </w:r>
      <w:r>
        <w:rPr>
          <w:rFonts w:hint="cs"/>
          <w:rtl/>
          <w:lang w:eastAsia="he-IL"/>
        </w:rPr>
        <w:t>.</w:t>
      </w:r>
      <w:r w:rsidRPr="006F3A24">
        <w:rPr>
          <w:rtl/>
          <w:lang w:eastAsia="he-IL"/>
        </w:rPr>
        <w:t xml:space="preserve"> </w:t>
      </w:r>
      <w:bookmarkStart w:id="5557" w:name="_ETM_Q13_591331"/>
      <w:bookmarkStart w:id="5558" w:name="_ETM_Q13_591443"/>
      <w:bookmarkStart w:id="5559" w:name="_ETM_Q13_591476"/>
      <w:bookmarkStart w:id="5560" w:name="_ETM_Q13_591613"/>
      <w:bookmarkEnd w:id="5557"/>
      <w:bookmarkEnd w:id="5558"/>
      <w:bookmarkEnd w:id="5559"/>
      <w:bookmarkEnd w:id="5560"/>
      <w:r w:rsidRPr="006F3A24">
        <w:rPr>
          <w:rtl/>
          <w:lang w:eastAsia="he-IL"/>
        </w:rPr>
        <w:t>אנחנו כאן לייצג את הציבור הזה</w:t>
      </w:r>
      <w:r w:rsidR="00EC7D3A">
        <w:rPr>
          <w:rFonts w:hint="cs"/>
          <w:rtl/>
          <w:lang w:eastAsia="he-IL"/>
        </w:rPr>
        <w:t>,</w:t>
      </w:r>
      <w:r w:rsidRPr="006F3A24">
        <w:rPr>
          <w:rtl/>
          <w:lang w:eastAsia="he-IL"/>
        </w:rPr>
        <w:t xml:space="preserve"> שאין לו כל כך רוב בכנסת הז</w:t>
      </w:r>
      <w:r>
        <w:rPr>
          <w:rFonts w:hint="cs"/>
          <w:rtl/>
          <w:lang w:eastAsia="he-IL"/>
        </w:rPr>
        <w:t>את.</w:t>
      </w:r>
      <w:r w:rsidRPr="006F3A24">
        <w:rPr>
          <w:rtl/>
          <w:lang w:eastAsia="he-IL"/>
        </w:rPr>
        <w:t xml:space="preserve"> תודה רבה לכם</w:t>
      </w:r>
      <w:r>
        <w:rPr>
          <w:rFonts w:hint="cs"/>
          <w:rtl/>
          <w:lang w:eastAsia="he-IL"/>
        </w:rPr>
        <w:t>.</w:t>
      </w:r>
      <w:r w:rsidRPr="006F3A24">
        <w:rPr>
          <w:rtl/>
          <w:lang w:eastAsia="he-IL"/>
        </w:rPr>
        <w:t xml:space="preserve"> </w:t>
      </w:r>
    </w:p>
    <w:p w:rsidR="00423672" w:rsidRDefault="00423672" w:rsidP="00633AFA">
      <w:pPr>
        <w:ind w:firstLine="0"/>
        <w:rPr>
          <w:rtl/>
          <w:lang w:eastAsia="he-IL"/>
        </w:rPr>
      </w:pPr>
    </w:p>
    <w:p w:rsidR="00423672" w:rsidRDefault="00423672" w:rsidP="00633AFA">
      <w:pPr>
        <w:pStyle w:val="af6"/>
        <w:keepNext/>
        <w:rPr>
          <w:rtl/>
        </w:rPr>
      </w:pPr>
      <w:r w:rsidRPr="00F84E1E">
        <w:rPr>
          <w:rStyle w:val="TagStyle"/>
          <w:rtl/>
        </w:rPr>
        <w:t xml:space="preserve"> &lt;&lt; יור &gt;&gt; </w:t>
      </w:r>
      <w:r>
        <w:rPr>
          <w:rtl/>
        </w:rPr>
        <w:t>היו"ר שרן מרים השכל:</w:t>
      </w:r>
      <w:r w:rsidRPr="00F84E1E">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sidRPr="006F3A24">
        <w:rPr>
          <w:rtl/>
          <w:lang w:eastAsia="he-IL"/>
        </w:rPr>
        <w:t>תודה רבה</w:t>
      </w:r>
      <w:r>
        <w:rPr>
          <w:rFonts w:hint="cs"/>
          <w:rtl/>
          <w:lang w:eastAsia="he-IL"/>
        </w:rPr>
        <w:t>,</w:t>
      </w:r>
      <w:r w:rsidRPr="006F3A24">
        <w:rPr>
          <w:rtl/>
          <w:lang w:eastAsia="he-IL"/>
        </w:rPr>
        <w:t xml:space="preserve"> חברת הכנסת </w:t>
      </w:r>
      <w:r>
        <w:rPr>
          <w:rFonts w:hint="cs"/>
          <w:rtl/>
          <w:lang w:eastAsia="he-IL"/>
        </w:rPr>
        <w:t>סונדוס סאלח.</w:t>
      </w:r>
      <w:r w:rsidRPr="006F3A24">
        <w:rPr>
          <w:rtl/>
          <w:lang w:eastAsia="he-IL"/>
        </w:rPr>
        <w:t xml:space="preserve"> אני מזמינה את יושבת-ראש ועדת הפנים והסביבה חברת הכנסת מיקי חיימוביץ' לסכם את הדיון</w:t>
      </w:r>
      <w:r>
        <w:rPr>
          <w:rFonts w:hint="cs"/>
          <w:rtl/>
          <w:lang w:eastAsia="he-IL"/>
        </w:rPr>
        <w:t>.</w:t>
      </w:r>
      <w:r w:rsidRPr="006F3A24">
        <w:rPr>
          <w:rtl/>
          <w:lang w:eastAsia="he-IL"/>
        </w:rPr>
        <w:t xml:space="preserve"> </w:t>
      </w:r>
    </w:p>
    <w:p w:rsidR="00423672" w:rsidRDefault="00423672" w:rsidP="00633AFA">
      <w:pPr>
        <w:rPr>
          <w:rtl/>
          <w:lang w:eastAsia="he-IL"/>
        </w:rPr>
      </w:pPr>
    </w:p>
    <w:p w:rsidR="00423672" w:rsidRDefault="00423672" w:rsidP="00633AFA">
      <w:pPr>
        <w:pStyle w:val="a4"/>
        <w:keepNext/>
        <w:rPr>
          <w:rtl/>
        </w:rPr>
      </w:pPr>
      <w:bookmarkStart w:id="5561" w:name="ET_speaker_6016_10"/>
      <w:r w:rsidRPr="00F84E1E">
        <w:rPr>
          <w:rStyle w:val="TagStyle"/>
          <w:rtl/>
        </w:rPr>
        <w:t xml:space="preserve"> &lt;&lt; דובר &gt;&gt; </w:t>
      </w:r>
      <w:bookmarkStart w:id="5562" w:name="_Toc48036540"/>
      <w:bookmarkStart w:id="5563" w:name="_Toc48046184"/>
      <w:r>
        <w:rPr>
          <w:rtl/>
        </w:rPr>
        <w:t>מיקי חיימוביץ' (יו"ר ועדת הפנים והגנת הסביבה):</w:t>
      </w:r>
      <w:bookmarkEnd w:id="5562"/>
      <w:bookmarkEnd w:id="5563"/>
      <w:r w:rsidRPr="00F84E1E">
        <w:rPr>
          <w:rStyle w:val="TagStyle"/>
          <w:rtl/>
        </w:rPr>
        <w:t xml:space="preserve"> &lt;&lt; דובר &gt;&gt;</w:t>
      </w:r>
      <w:r>
        <w:rPr>
          <w:rtl/>
        </w:rPr>
        <w:t xml:space="preserve"> </w:t>
      </w:r>
      <w:bookmarkEnd w:id="5561"/>
    </w:p>
    <w:p w:rsidR="00423672" w:rsidRDefault="00423672" w:rsidP="00062C84">
      <w:pPr>
        <w:rPr>
          <w:rtl/>
          <w:lang w:eastAsia="he-IL"/>
        </w:rPr>
      </w:pPr>
    </w:p>
    <w:p w:rsidR="00423672" w:rsidRDefault="00423672" w:rsidP="00EC7D3A">
      <w:pPr>
        <w:rPr>
          <w:rtl/>
          <w:lang w:eastAsia="he-IL"/>
        </w:rPr>
      </w:pPr>
      <w:r w:rsidRPr="006F3A24">
        <w:rPr>
          <w:rtl/>
          <w:lang w:eastAsia="he-IL"/>
        </w:rPr>
        <w:t>תודה רבה לך</w:t>
      </w:r>
      <w:r>
        <w:rPr>
          <w:rFonts w:hint="cs"/>
          <w:rtl/>
          <w:lang w:eastAsia="he-IL"/>
        </w:rPr>
        <w:t>,</w:t>
      </w:r>
      <w:r>
        <w:rPr>
          <w:rtl/>
          <w:lang w:eastAsia="he-IL"/>
        </w:rPr>
        <w:t xml:space="preserve"> גברתי </w:t>
      </w:r>
      <w:r>
        <w:rPr>
          <w:rFonts w:hint="cs"/>
          <w:rtl/>
          <w:lang w:eastAsia="he-IL"/>
        </w:rPr>
        <w:t>ה</w:t>
      </w:r>
      <w:r>
        <w:rPr>
          <w:rtl/>
          <w:lang w:eastAsia="he-IL"/>
        </w:rPr>
        <w:t>יושבת</w:t>
      </w:r>
      <w:r>
        <w:rPr>
          <w:rFonts w:hint="cs"/>
          <w:rtl/>
          <w:lang w:eastAsia="he-IL"/>
        </w:rPr>
        <w:t>-</w:t>
      </w:r>
      <w:r w:rsidRPr="006F3A24">
        <w:rPr>
          <w:rtl/>
          <w:lang w:eastAsia="he-IL"/>
        </w:rPr>
        <w:t>ראש</w:t>
      </w:r>
      <w:r>
        <w:rPr>
          <w:rFonts w:hint="cs"/>
          <w:rtl/>
          <w:lang w:eastAsia="he-IL"/>
        </w:rPr>
        <w:t>.</w:t>
      </w:r>
      <w:r>
        <w:rPr>
          <w:rtl/>
          <w:lang w:eastAsia="he-IL"/>
        </w:rPr>
        <w:t xml:space="preserve"> </w:t>
      </w:r>
      <w:r>
        <w:rPr>
          <w:rFonts w:hint="cs"/>
          <w:rtl/>
          <w:lang w:eastAsia="he-IL"/>
        </w:rPr>
        <w:t xml:space="preserve">תודה רבה, חברת הכנסת סונדוס סאלח, </w:t>
      </w:r>
      <w:r>
        <w:rPr>
          <w:rtl/>
          <w:lang w:eastAsia="he-IL"/>
        </w:rPr>
        <w:t>על זה שבאמת את ה</w:t>
      </w:r>
      <w:r w:rsidRPr="006F3A24">
        <w:rPr>
          <w:rtl/>
          <w:lang w:eastAsia="he-IL"/>
        </w:rPr>
        <w:t>כרת פה מעל הבמה הזאת בשינויים הטובים שעשינו בחוק הזה</w:t>
      </w:r>
      <w:r>
        <w:rPr>
          <w:rFonts w:hint="cs"/>
          <w:rtl/>
          <w:lang w:eastAsia="he-IL"/>
        </w:rPr>
        <w:t>.</w:t>
      </w:r>
      <w:r w:rsidRPr="006F3A24">
        <w:rPr>
          <w:rtl/>
          <w:lang w:eastAsia="he-IL"/>
        </w:rPr>
        <w:t xml:space="preserve"> אני חושבת שקיימנו באמת דיונים לא קצרים</w:t>
      </w:r>
      <w:r>
        <w:rPr>
          <w:rFonts w:hint="cs"/>
          <w:rtl/>
          <w:lang w:eastAsia="he-IL"/>
        </w:rPr>
        <w:t>,</w:t>
      </w:r>
      <w:r w:rsidRPr="006F3A24">
        <w:rPr>
          <w:rtl/>
          <w:lang w:eastAsia="he-IL"/>
        </w:rPr>
        <w:t xml:space="preserve"> הקדשנו הרבה מאוד תשומת לב</w:t>
      </w:r>
      <w:r>
        <w:rPr>
          <w:rFonts w:hint="cs"/>
          <w:rtl/>
          <w:lang w:eastAsia="he-IL"/>
        </w:rPr>
        <w:t>.</w:t>
      </w:r>
      <w:r w:rsidRPr="006F3A24">
        <w:rPr>
          <w:rtl/>
          <w:lang w:eastAsia="he-IL"/>
        </w:rPr>
        <w:t xml:space="preserve"> אני מאוד מאוד מודעת לקשיים </w:t>
      </w:r>
      <w:r>
        <w:rPr>
          <w:rFonts w:hint="cs"/>
          <w:rtl/>
          <w:lang w:eastAsia="he-IL"/>
        </w:rPr>
        <w:t>ש</w:t>
      </w:r>
      <w:r w:rsidRPr="006F3A24">
        <w:rPr>
          <w:rtl/>
          <w:lang w:eastAsia="he-IL"/>
        </w:rPr>
        <w:t>הצעת החוק הזאת העלתה בכל מה שקשור ליחס אל האנשים המוחלשים יותר</w:t>
      </w:r>
      <w:r w:rsidR="00EC7D3A" w:rsidRPr="00EC7D3A">
        <w:rPr>
          <w:rtl/>
          <w:lang w:eastAsia="he-IL"/>
        </w:rPr>
        <w:t xml:space="preserve"> </w:t>
      </w:r>
      <w:r w:rsidR="00EC7D3A" w:rsidRPr="006F3A24">
        <w:rPr>
          <w:rtl/>
          <w:lang w:eastAsia="he-IL"/>
        </w:rPr>
        <w:t>דווקא</w:t>
      </w:r>
      <w:r>
        <w:rPr>
          <w:rFonts w:hint="cs"/>
          <w:rtl/>
          <w:lang w:eastAsia="he-IL"/>
        </w:rPr>
        <w:t>,</w:t>
      </w:r>
      <w:r>
        <w:rPr>
          <w:rtl/>
          <w:lang w:eastAsia="he-IL"/>
        </w:rPr>
        <w:t xml:space="preserve"> אותם אנשים שאין להם ביו</w:t>
      </w:r>
      <w:r>
        <w:rPr>
          <w:rFonts w:hint="cs"/>
          <w:rtl/>
          <w:lang w:eastAsia="he-IL"/>
        </w:rPr>
        <w:t>ם-</w:t>
      </w:r>
      <w:r>
        <w:rPr>
          <w:rtl/>
          <w:lang w:eastAsia="he-IL"/>
        </w:rPr>
        <w:t>יום איזושהי אפשרות להגיע</w:t>
      </w:r>
      <w:r w:rsidR="00EC7D3A">
        <w:rPr>
          <w:rFonts w:hint="cs"/>
          <w:rtl/>
          <w:lang w:eastAsia="he-IL"/>
        </w:rPr>
        <w:t>,</w:t>
      </w:r>
      <w:r>
        <w:rPr>
          <w:rFonts w:hint="cs"/>
          <w:rtl/>
          <w:lang w:eastAsia="he-IL"/>
        </w:rPr>
        <w:t xml:space="preserve"> </w:t>
      </w:r>
      <w:bookmarkStart w:id="5564" w:name="_ETM_Q13_657570"/>
      <w:bookmarkEnd w:id="5564"/>
      <w:r w:rsidRPr="006F3A24">
        <w:rPr>
          <w:rtl/>
          <w:lang w:eastAsia="he-IL"/>
        </w:rPr>
        <w:t>גם אם זה אפילו מחשב שעובד ואם זה אפילו רשת אינטרנטית</w:t>
      </w:r>
      <w:r w:rsidR="00EC7D3A">
        <w:rPr>
          <w:rFonts w:hint="cs"/>
          <w:rtl/>
          <w:lang w:eastAsia="he-IL"/>
        </w:rPr>
        <w:t>,</w:t>
      </w:r>
      <w:r w:rsidRPr="006F3A24">
        <w:rPr>
          <w:rtl/>
          <w:lang w:eastAsia="he-IL"/>
        </w:rPr>
        <w:t xml:space="preserve"> ובאמת עשינו את כל המאמצים לאפשר לכל מי שירצה להתנגד או להגיש ערר לעשות את זה בדרך המיטבית</w:t>
      </w:r>
      <w:r>
        <w:rPr>
          <w:rFonts w:hint="cs"/>
          <w:rtl/>
          <w:lang w:eastAsia="he-IL"/>
        </w:rPr>
        <w:t>.</w:t>
      </w:r>
      <w:r w:rsidRPr="006F3A24">
        <w:rPr>
          <w:rtl/>
          <w:lang w:eastAsia="he-IL"/>
        </w:rPr>
        <w:t xml:space="preserve"> </w:t>
      </w:r>
    </w:p>
    <w:p w:rsidR="00423672" w:rsidRDefault="00423672" w:rsidP="00633AFA">
      <w:pPr>
        <w:rPr>
          <w:rtl/>
          <w:lang w:eastAsia="he-IL"/>
        </w:rPr>
      </w:pPr>
      <w:bookmarkStart w:id="5565" w:name="_ETM_Q13_670939"/>
      <w:bookmarkStart w:id="5566" w:name="_ETM_Q13_671051"/>
      <w:bookmarkEnd w:id="5565"/>
      <w:bookmarkEnd w:id="5566"/>
    </w:p>
    <w:p w:rsidR="00423672" w:rsidRDefault="00423672" w:rsidP="00EC7D3A">
      <w:pPr>
        <w:rPr>
          <w:rtl/>
          <w:lang w:eastAsia="he-IL"/>
        </w:rPr>
      </w:pPr>
      <w:bookmarkStart w:id="5567" w:name="_ETM_Q13_671106"/>
      <w:bookmarkStart w:id="5568" w:name="_ETM_Q13_671200"/>
      <w:bookmarkEnd w:id="5567"/>
      <w:bookmarkEnd w:id="5568"/>
      <w:r w:rsidRPr="006F3A24">
        <w:rPr>
          <w:rtl/>
          <w:lang w:eastAsia="he-IL"/>
        </w:rPr>
        <w:t xml:space="preserve">ברור לחלוטין שהמצב </w:t>
      </w:r>
      <w:r>
        <w:rPr>
          <w:rFonts w:hint="cs"/>
          <w:rtl/>
          <w:lang w:eastAsia="he-IL"/>
        </w:rPr>
        <w:t>ש</w:t>
      </w:r>
      <w:r w:rsidRPr="006F3A24">
        <w:rPr>
          <w:rtl/>
          <w:lang w:eastAsia="he-IL"/>
        </w:rPr>
        <w:t xml:space="preserve">אנחנו עומדים בו </w:t>
      </w:r>
      <w:r>
        <w:rPr>
          <w:rFonts w:hint="cs"/>
          <w:rtl/>
          <w:lang w:eastAsia="he-IL"/>
        </w:rPr>
        <w:t xml:space="preserve">הוא </w:t>
      </w:r>
      <w:r w:rsidRPr="006F3A24">
        <w:rPr>
          <w:rtl/>
          <w:lang w:eastAsia="he-IL"/>
        </w:rPr>
        <w:t>לא מצב נורמלי</w:t>
      </w:r>
      <w:r>
        <w:rPr>
          <w:rFonts w:hint="cs"/>
          <w:rtl/>
          <w:lang w:eastAsia="he-IL"/>
        </w:rPr>
        <w:t>,</w:t>
      </w:r>
      <w:r w:rsidRPr="006F3A24">
        <w:rPr>
          <w:rtl/>
          <w:lang w:eastAsia="he-IL"/>
        </w:rPr>
        <w:t xml:space="preserve"> ואנחנו לא </w:t>
      </w:r>
      <w:r>
        <w:rPr>
          <w:rtl/>
          <w:lang w:eastAsia="he-IL"/>
        </w:rPr>
        <w:t>היינו רוצים</w:t>
      </w:r>
      <w:bookmarkStart w:id="5569" w:name="_ETM_Q13_676522"/>
      <w:bookmarkStart w:id="5570" w:name="_ETM_Q13_676630"/>
      <w:bookmarkEnd w:id="5569"/>
      <w:bookmarkEnd w:id="5570"/>
      <w:r>
        <w:rPr>
          <w:rFonts w:hint="cs"/>
          <w:rtl/>
          <w:lang w:eastAsia="he-IL"/>
        </w:rPr>
        <w:t xml:space="preserve"> </w:t>
      </w:r>
      <w:r w:rsidR="000E313C">
        <w:rPr>
          <w:rFonts w:hint="cs"/>
          <w:rtl/>
          <w:lang w:eastAsia="he-IL"/>
        </w:rPr>
        <w:t>–</w:t>
      </w:r>
      <w:r>
        <w:rPr>
          <w:rFonts w:hint="cs"/>
          <w:rtl/>
          <w:lang w:eastAsia="he-IL"/>
        </w:rPr>
        <w:t xml:space="preserve"> ו</w:t>
      </w:r>
      <w:r>
        <w:rPr>
          <w:rtl/>
          <w:lang w:eastAsia="he-IL"/>
        </w:rPr>
        <w:t>מי כמוני שמה דגש וחשיבות על</w:t>
      </w:r>
      <w:r>
        <w:rPr>
          <w:rFonts w:hint="cs"/>
          <w:rtl/>
          <w:lang w:eastAsia="he-IL"/>
        </w:rPr>
        <w:t xml:space="preserve"> </w:t>
      </w:r>
      <w:r w:rsidRPr="006F3A24">
        <w:rPr>
          <w:rtl/>
          <w:lang w:eastAsia="he-IL"/>
        </w:rPr>
        <w:t xml:space="preserve">כך </w:t>
      </w:r>
      <w:r>
        <w:rPr>
          <w:rFonts w:hint="cs"/>
          <w:rtl/>
          <w:lang w:eastAsia="he-IL"/>
        </w:rPr>
        <w:t>ש</w:t>
      </w:r>
      <w:r w:rsidRPr="006F3A24">
        <w:rPr>
          <w:rtl/>
          <w:lang w:eastAsia="he-IL"/>
        </w:rPr>
        <w:t>כל מי שמתנגד בכל מה שקשור לתכנון שיכול לפגוע</w:t>
      </w:r>
      <w:r>
        <w:rPr>
          <w:rFonts w:hint="cs"/>
          <w:rtl/>
          <w:lang w:eastAsia="he-IL"/>
        </w:rPr>
        <w:t>,</w:t>
      </w:r>
      <w:r w:rsidRPr="006F3A24">
        <w:rPr>
          <w:rtl/>
          <w:lang w:eastAsia="he-IL"/>
        </w:rPr>
        <w:t xml:space="preserve"> אם זה בזכויות של אנשים ואם זה בסביבה שלנו ואם זה בכלל באנשים</w:t>
      </w:r>
      <w:r>
        <w:rPr>
          <w:rFonts w:hint="cs"/>
          <w:rtl/>
          <w:lang w:eastAsia="he-IL"/>
        </w:rPr>
        <w:t>,</w:t>
      </w:r>
      <w:r w:rsidRPr="006F3A24">
        <w:rPr>
          <w:rtl/>
          <w:lang w:eastAsia="he-IL"/>
        </w:rPr>
        <w:t xml:space="preserve"> אז כמובן שחשוב לי מאוד שכל </w:t>
      </w:r>
      <w:r>
        <w:rPr>
          <w:rFonts w:hint="cs"/>
          <w:rtl/>
          <w:lang w:eastAsia="he-IL"/>
        </w:rPr>
        <w:t>הערערים</w:t>
      </w:r>
      <w:r w:rsidRPr="006F3A24">
        <w:rPr>
          <w:rtl/>
          <w:lang w:eastAsia="he-IL"/>
        </w:rPr>
        <w:t xml:space="preserve"> וההתנגדויות האלה יישמעו</w:t>
      </w:r>
      <w:r>
        <w:rPr>
          <w:rFonts w:hint="cs"/>
          <w:rtl/>
          <w:lang w:eastAsia="he-IL"/>
        </w:rPr>
        <w:t>.</w:t>
      </w:r>
      <w:r w:rsidRPr="006F3A24">
        <w:rPr>
          <w:rtl/>
          <w:lang w:eastAsia="he-IL"/>
        </w:rPr>
        <w:t xml:space="preserve"> </w:t>
      </w:r>
      <w:bookmarkStart w:id="5571" w:name="_ETM_Q13_699164"/>
      <w:bookmarkStart w:id="5572" w:name="_ETM_Q13_699248"/>
      <w:bookmarkStart w:id="5573" w:name="_ETM_Q13_699380"/>
      <w:bookmarkStart w:id="5574" w:name="_ETM_Q13_699474"/>
      <w:bookmarkEnd w:id="5571"/>
      <w:bookmarkEnd w:id="5572"/>
      <w:bookmarkEnd w:id="5573"/>
      <w:bookmarkEnd w:id="5574"/>
      <w:r w:rsidRPr="006F3A24">
        <w:rPr>
          <w:rtl/>
          <w:lang w:eastAsia="he-IL"/>
        </w:rPr>
        <w:t>יחד עם זאת</w:t>
      </w:r>
      <w:r>
        <w:rPr>
          <w:rFonts w:hint="cs"/>
          <w:rtl/>
          <w:lang w:eastAsia="he-IL"/>
        </w:rPr>
        <w:t>,</w:t>
      </w:r>
      <w:r w:rsidRPr="006F3A24">
        <w:rPr>
          <w:rtl/>
          <w:lang w:eastAsia="he-IL"/>
        </w:rPr>
        <w:t xml:space="preserve"> אני חייבת להודות שאנחנו נמצאים במצב שכיוון שאנחנו יודעים שהנגיף הזה כאן א</w:t>
      </w:r>
      <w:r>
        <w:rPr>
          <w:rFonts w:hint="cs"/>
          <w:rtl/>
          <w:lang w:eastAsia="he-IL"/>
        </w:rPr>
        <w:t>י</w:t>
      </w:r>
      <w:r w:rsidRPr="006F3A24">
        <w:rPr>
          <w:rtl/>
          <w:lang w:eastAsia="he-IL"/>
        </w:rPr>
        <w:t>תנו</w:t>
      </w:r>
      <w:r>
        <w:rPr>
          <w:rFonts w:hint="cs"/>
          <w:rtl/>
          <w:lang w:eastAsia="he-IL"/>
        </w:rPr>
        <w:t>,</w:t>
      </w:r>
      <w:r>
        <w:rPr>
          <w:rtl/>
          <w:lang w:eastAsia="he-IL"/>
        </w:rPr>
        <w:t xml:space="preserve"> וכנראה ל</w:t>
      </w:r>
      <w:r w:rsidRPr="006F3A24">
        <w:rPr>
          <w:rtl/>
          <w:lang w:eastAsia="he-IL"/>
        </w:rPr>
        <w:t>עוד הרבה זמן</w:t>
      </w:r>
      <w:r>
        <w:rPr>
          <w:rFonts w:hint="cs"/>
          <w:rtl/>
          <w:lang w:eastAsia="he-IL"/>
        </w:rPr>
        <w:t>,</w:t>
      </w:r>
      <w:r w:rsidRPr="006F3A24">
        <w:rPr>
          <w:rtl/>
          <w:lang w:eastAsia="he-IL"/>
        </w:rPr>
        <w:t xml:space="preserve"> אנחנו </w:t>
      </w:r>
      <w:r>
        <w:rPr>
          <w:rFonts w:hint="cs"/>
          <w:rtl/>
          <w:lang w:eastAsia="he-IL"/>
        </w:rPr>
        <w:t>באמת</w:t>
      </w:r>
      <w:r w:rsidRPr="006F3A24">
        <w:rPr>
          <w:rtl/>
          <w:lang w:eastAsia="he-IL"/>
        </w:rPr>
        <w:t xml:space="preserve"> לא יכולים לשתק לגמרי את מוסדות התכנון</w:t>
      </w:r>
      <w:r>
        <w:rPr>
          <w:rFonts w:hint="cs"/>
          <w:rtl/>
          <w:lang w:eastAsia="he-IL"/>
        </w:rPr>
        <w:t>.</w:t>
      </w:r>
      <w:r w:rsidRPr="006F3A24">
        <w:rPr>
          <w:rtl/>
          <w:lang w:eastAsia="he-IL"/>
        </w:rPr>
        <w:t xml:space="preserve"> </w:t>
      </w:r>
    </w:p>
    <w:p w:rsidR="00423672" w:rsidRDefault="00423672" w:rsidP="00633AFA">
      <w:pPr>
        <w:rPr>
          <w:rtl/>
          <w:lang w:eastAsia="he-IL"/>
        </w:rPr>
      </w:pPr>
      <w:bookmarkStart w:id="5575" w:name="_ETM_Q13_709630"/>
      <w:bookmarkStart w:id="5576" w:name="_ETM_Q13_709722"/>
      <w:bookmarkEnd w:id="5575"/>
      <w:bookmarkEnd w:id="5576"/>
    </w:p>
    <w:p w:rsidR="00423672" w:rsidRDefault="00423672" w:rsidP="00EC7D3A">
      <w:pPr>
        <w:rPr>
          <w:rtl/>
          <w:lang w:eastAsia="he-IL"/>
        </w:rPr>
      </w:pPr>
      <w:bookmarkStart w:id="5577" w:name="_ETM_Q13_709774"/>
      <w:bookmarkStart w:id="5578" w:name="_ETM_Q13_709869"/>
      <w:bookmarkEnd w:id="5577"/>
      <w:bookmarkEnd w:id="5578"/>
      <w:r w:rsidRPr="006F3A24">
        <w:rPr>
          <w:rtl/>
          <w:lang w:eastAsia="he-IL"/>
        </w:rPr>
        <w:t>אני באמת חושבת שעשינו הרבה מאוד</w:t>
      </w:r>
      <w:r>
        <w:rPr>
          <w:rFonts w:hint="cs"/>
          <w:rtl/>
          <w:lang w:eastAsia="he-IL"/>
        </w:rPr>
        <w:t xml:space="preserve"> </w:t>
      </w:r>
      <w:r w:rsidR="00EC7D3A">
        <w:rPr>
          <w:rFonts w:hint="cs"/>
          <w:rtl/>
          <w:lang w:eastAsia="he-IL"/>
        </w:rPr>
        <w:t xml:space="preserve">מאמצים </w:t>
      </w:r>
      <w:r w:rsidR="000E313C">
        <w:rPr>
          <w:rFonts w:hint="cs"/>
          <w:rtl/>
          <w:lang w:eastAsia="he-IL"/>
        </w:rPr>
        <w:t>–</w:t>
      </w:r>
      <w:r w:rsidRPr="006F3A24">
        <w:rPr>
          <w:rtl/>
          <w:lang w:eastAsia="he-IL"/>
        </w:rPr>
        <w:t xml:space="preserve"> גם בעזרתכם</w:t>
      </w:r>
      <w:r>
        <w:rPr>
          <w:rFonts w:hint="cs"/>
          <w:rtl/>
          <w:lang w:eastAsia="he-IL"/>
        </w:rPr>
        <w:t>,</w:t>
      </w:r>
      <w:r w:rsidRPr="006F3A24">
        <w:rPr>
          <w:rtl/>
          <w:lang w:eastAsia="he-IL"/>
        </w:rPr>
        <w:t xml:space="preserve"> חברי הכנסת</w:t>
      </w:r>
      <w:r>
        <w:rPr>
          <w:rFonts w:hint="cs"/>
          <w:rtl/>
          <w:lang w:eastAsia="he-IL"/>
        </w:rPr>
        <w:t xml:space="preserve"> </w:t>
      </w:r>
      <w:r w:rsidR="000E313C">
        <w:rPr>
          <w:rFonts w:hint="cs"/>
          <w:rtl/>
          <w:lang w:eastAsia="he-IL"/>
        </w:rPr>
        <w:t>–</w:t>
      </w:r>
      <w:r w:rsidR="00EC7D3A">
        <w:rPr>
          <w:rFonts w:hint="cs"/>
          <w:rtl/>
          <w:lang w:eastAsia="he-IL"/>
        </w:rPr>
        <w:t xml:space="preserve"> </w:t>
      </w:r>
      <w:r w:rsidRPr="006F3A24">
        <w:rPr>
          <w:rtl/>
          <w:lang w:eastAsia="he-IL"/>
        </w:rPr>
        <w:t xml:space="preserve">להפוך את החוק הזה </w:t>
      </w:r>
      <w:r>
        <w:rPr>
          <w:rFonts w:hint="cs"/>
          <w:rtl/>
          <w:lang w:eastAsia="he-IL"/>
        </w:rPr>
        <w:t>ל</w:t>
      </w:r>
      <w:r w:rsidRPr="006F3A24">
        <w:rPr>
          <w:rtl/>
          <w:lang w:eastAsia="he-IL"/>
        </w:rPr>
        <w:t>הרבה יותר מאוזן</w:t>
      </w:r>
      <w:r w:rsidR="00EC7D3A">
        <w:rPr>
          <w:rFonts w:hint="cs"/>
          <w:rtl/>
          <w:lang w:eastAsia="he-IL"/>
        </w:rPr>
        <w:t>,</w:t>
      </w:r>
      <w:r w:rsidRPr="006F3A24">
        <w:rPr>
          <w:rtl/>
          <w:lang w:eastAsia="he-IL"/>
        </w:rPr>
        <w:t xml:space="preserve"> עם יכולת פיקוח גם של הוועדה שלנו</w:t>
      </w:r>
      <w:r>
        <w:rPr>
          <w:rFonts w:hint="cs"/>
          <w:rtl/>
          <w:lang w:eastAsia="he-IL"/>
        </w:rPr>
        <w:t>,</w:t>
      </w:r>
      <w:r w:rsidRPr="006F3A24">
        <w:rPr>
          <w:rtl/>
          <w:lang w:eastAsia="he-IL"/>
        </w:rPr>
        <w:t xml:space="preserve"> ועדת הפנים והגנת הסביבה</w:t>
      </w:r>
      <w:r>
        <w:rPr>
          <w:rFonts w:hint="cs"/>
          <w:rtl/>
          <w:lang w:eastAsia="he-IL"/>
        </w:rPr>
        <w:t>,</w:t>
      </w:r>
      <w:r w:rsidRPr="006F3A24">
        <w:rPr>
          <w:rtl/>
          <w:lang w:eastAsia="he-IL"/>
        </w:rPr>
        <w:t xml:space="preserve"> וגם ממש לגבי אורך </w:t>
      </w:r>
      <w:r>
        <w:rPr>
          <w:rFonts w:hint="cs"/>
          <w:rtl/>
          <w:lang w:eastAsia="he-IL"/>
        </w:rPr>
        <w:t>הצו</w:t>
      </w:r>
      <w:r w:rsidRPr="006F3A24">
        <w:rPr>
          <w:rtl/>
          <w:lang w:eastAsia="he-IL"/>
        </w:rPr>
        <w:t xml:space="preserve"> והתקפות שלו</w:t>
      </w:r>
      <w:r w:rsidR="00EC7D3A">
        <w:rPr>
          <w:rFonts w:hint="cs"/>
          <w:rtl/>
          <w:lang w:eastAsia="he-IL"/>
        </w:rPr>
        <w:t>,</w:t>
      </w:r>
      <w:r w:rsidRPr="006F3A24">
        <w:rPr>
          <w:rtl/>
          <w:lang w:eastAsia="he-IL"/>
        </w:rPr>
        <w:t xml:space="preserve"> מתי הוא מגיע לוועדה</w:t>
      </w:r>
      <w:r>
        <w:rPr>
          <w:rFonts w:hint="cs"/>
          <w:rtl/>
          <w:lang w:eastAsia="he-IL"/>
        </w:rPr>
        <w:t>,</w:t>
      </w:r>
      <w:r w:rsidRPr="006F3A24">
        <w:rPr>
          <w:rtl/>
          <w:lang w:eastAsia="he-IL"/>
        </w:rPr>
        <w:t xml:space="preserve"> אורך הזמן שלו</w:t>
      </w:r>
      <w:r>
        <w:rPr>
          <w:rFonts w:hint="cs"/>
          <w:rtl/>
          <w:lang w:eastAsia="he-IL"/>
        </w:rPr>
        <w:t>.</w:t>
      </w:r>
      <w:r w:rsidRPr="006F3A24">
        <w:rPr>
          <w:rtl/>
          <w:lang w:eastAsia="he-IL"/>
        </w:rPr>
        <w:t xml:space="preserve"> אני חושבת שבאמת עשינו את מרב המאמצים על מנת שהחוק הזה יהיה מאוזן וטוב</w:t>
      </w:r>
      <w:r>
        <w:rPr>
          <w:rFonts w:hint="cs"/>
          <w:rtl/>
          <w:lang w:eastAsia="he-IL"/>
        </w:rPr>
        <w:t>,</w:t>
      </w:r>
      <w:r w:rsidRPr="006F3A24">
        <w:rPr>
          <w:rtl/>
          <w:lang w:eastAsia="he-IL"/>
        </w:rPr>
        <w:t xml:space="preserve"> וכולי תקווה שאנחנו לא נזדקק לו </w:t>
      </w:r>
      <w:r>
        <w:rPr>
          <w:rFonts w:hint="cs"/>
          <w:rtl/>
          <w:lang w:eastAsia="he-IL"/>
        </w:rPr>
        <w:t>וש</w:t>
      </w:r>
      <w:r w:rsidRPr="006F3A24">
        <w:rPr>
          <w:rtl/>
          <w:lang w:eastAsia="he-IL"/>
        </w:rPr>
        <w:t>נוכל להמשיך לקיים את כל אותן ישיבות באופן פיזי וראוי</w:t>
      </w:r>
      <w:r>
        <w:rPr>
          <w:rFonts w:hint="cs"/>
          <w:rtl/>
          <w:lang w:eastAsia="he-IL"/>
        </w:rPr>
        <w:t>,</w:t>
      </w:r>
      <w:r>
        <w:rPr>
          <w:rtl/>
          <w:lang w:eastAsia="he-IL"/>
        </w:rPr>
        <w:t xml:space="preserve"> כפי שה</w:t>
      </w:r>
      <w:r>
        <w:rPr>
          <w:rFonts w:hint="cs"/>
          <w:rtl/>
          <w:lang w:eastAsia="he-IL"/>
        </w:rPr>
        <w:t>ן</w:t>
      </w:r>
      <w:r w:rsidRPr="006F3A24">
        <w:rPr>
          <w:rtl/>
          <w:lang w:eastAsia="he-IL"/>
        </w:rPr>
        <w:t xml:space="preserve"> צריכות</w:t>
      </w:r>
      <w:r w:rsidR="00EC7D3A">
        <w:rPr>
          <w:rFonts w:hint="cs"/>
          <w:rtl/>
          <w:lang w:eastAsia="he-IL"/>
        </w:rPr>
        <w:t xml:space="preserve"> להיות</w:t>
      </w:r>
      <w:r>
        <w:rPr>
          <w:rFonts w:hint="cs"/>
          <w:rtl/>
          <w:lang w:eastAsia="he-IL"/>
        </w:rPr>
        <w:t>.</w:t>
      </w:r>
      <w:r w:rsidRPr="006F3A24">
        <w:rPr>
          <w:rtl/>
          <w:lang w:eastAsia="he-IL"/>
        </w:rPr>
        <w:t xml:space="preserve"> </w:t>
      </w:r>
    </w:p>
    <w:p w:rsidR="00423672" w:rsidRDefault="00423672" w:rsidP="00633AFA">
      <w:pPr>
        <w:rPr>
          <w:rtl/>
          <w:lang w:eastAsia="he-IL"/>
        </w:rPr>
      </w:pPr>
      <w:bookmarkStart w:id="5579" w:name="_ETM_Q13_751040"/>
      <w:bookmarkStart w:id="5580" w:name="_ETM_Q13_751156"/>
      <w:bookmarkEnd w:id="5579"/>
      <w:bookmarkEnd w:id="5580"/>
    </w:p>
    <w:p w:rsidR="00423672" w:rsidRDefault="00423672" w:rsidP="00EC7D3A">
      <w:pPr>
        <w:rPr>
          <w:rtl/>
          <w:lang w:eastAsia="he-IL"/>
        </w:rPr>
      </w:pPr>
      <w:bookmarkStart w:id="5581" w:name="_ETM_Q13_751207"/>
      <w:bookmarkStart w:id="5582" w:name="_ETM_Q13_751288"/>
      <w:bookmarkEnd w:id="5581"/>
      <w:bookmarkEnd w:id="5582"/>
      <w:r>
        <w:rPr>
          <w:rFonts w:hint="cs"/>
          <w:rtl/>
          <w:lang w:eastAsia="he-IL"/>
        </w:rPr>
        <w:t xml:space="preserve">אבל </w:t>
      </w:r>
      <w:r>
        <w:rPr>
          <w:rtl/>
          <w:lang w:eastAsia="he-IL"/>
        </w:rPr>
        <w:t>אני חושבת</w:t>
      </w:r>
      <w:r>
        <w:rPr>
          <w:rFonts w:hint="cs"/>
          <w:rtl/>
          <w:lang w:eastAsia="he-IL"/>
        </w:rPr>
        <w:t xml:space="preserve">, </w:t>
      </w:r>
      <w:r w:rsidRPr="006F3A24">
        <w:rPr>
          <w:rtl/>
          <w:lang w:eastAsia="he-IL"/>
        </w:rPr>
        <w:t>יחד עם זאת</w:t>
      </w:r>
      <w:r>
        <w:rPr>
          <w:rFonts w:hint="cs"/>
          <w:rtl/>
          <w:lang w:eastAsia="he-IL"/>
        </w:rPr>
        <w:t xml:space="preserve"> </w:t>
      </w:r>
      <w:r w:rsidR="000E313C">
        <w:rPr>
          <w:rFonts w:hint="cs"/>
          <w:rtl/>
          <w:lang w:eastAsia="he-IL"/>
        </w:rPr>
        <w:t>–</w:t>
      </w:r>
      <w:r w:rsidRPr="006F3A24">
        <w:rPr>
          <w:rtl/>
          <w:lang w:eastAsia="he-IL"/>
        </w:rPr>
        <w:t xml:space="preserve"> ואני חייבת להגיד את זה בתור מי שמקד</w:t>
      </w:r>
      <w:r>
        <w:rPr>
          <w:rFonts w:hint="cs"/>
          <w:rtl/>
          <w:lang w:eastAsia="he-IL"/>
        </w:rPr>
        <w:t>מת</w:t>
      </w:r>
      <w:r w:rsidRPr="006F3A24">
        <w:rPr>
          <w:rtl/>
          <w:lang w:eastAsia="he-IL"/>
        </w:rPr>
        <w:t xml:space="preserve"> את הנושאים הסביבתיים</w:t>
      </w:r>
      <w:r>
        <w:rPr>
          <w:rFonts w:hint="cs"/>
          <w:rtl/>
          <w:lang w:eastAsia="he-IL"/>
        </w:rPr>
        <w:t xml:space="preserve"> </w:t>
      </w:r>
      <w:r w:rsidR="000E313C">
        <w:rPr>
          <w:rFonts w:hint="cs"/>
          <w:rtl/>
          <w:lang w:eastAsia="he-IL"/>
        </w:rPr>
        <w:t>–</w:t>
      </w:r>
      <w:r w:rsidRPr="006F3A24">
        <w:rPr>
          <w:rtl/>
          <w:lang w:eastAsia="he-IL"/>
        </w:rPr>
        <w:t xml:space="preserve"> שהאפשרות הזאת של היוועדות חזותית פתחה בפנינו אופציות גדולות ורחבות</w:t>
      </w:r>
      <w:r>
        <w:rPr>
          <w:rFonts w:hint="cs"/>
          <w:rtl/>
          <w:lang w:eastAsia="he-IL"/>
        </w:rPr>
        <w:t>,</w:t>
      </w:r>
      <w:r w:rsidRPr="006F3A24">
        <w:rPr>
          <w:rtl/>
          <w:lang w:eastAsia="he-IL"/>
        </w:rPr>
        <w:t xml:space="preserve"> ו</w:t>
      </w:r>
      <w:r>
        <w:rPr>
          <w:rFonts w:hint="cs"/>
          <w:rtl/>
          <w:lang w:eastAsia="he-IL"/>
        </w:rPr>
        <w:t>ע</w:t>
      </w:r>
      <w:r>
        <w:rPr>
          <w:rtl/>
          <w:lang w:eastAsia="he-IL"/>
        </w:rPr>
        <w:t xml:space="preserve">ם זאת </w:t>
      </w:r>
      <w:r w:rsidRPr="006F3A24">
        <w:rPr>
          <w:rtl/>
          <w:lang w:eastAsia="he-IL"/>
        </w:rPr>
        <w:t xml:space="preserve">הזדמנות </w:t>
      </w:r>
      <w:r w:rsidR="000E313C">
        <w:rPr>
          <w:rFonts w:hint="cs"/>
          <w:rtl/>
          <w:lang w:eastAsia="he-IL"/>
        </w:rPr>
        <w:t>–</w:t>
      </w:r>
      <w:r>
        <w:rPr>
          <w:rFonts w:hint="cs"/>
          <w:rtl/>
          <w:lang w:eastAsia="he-IL"/>
        </w:rPr>
        <w:t xml:space="preserve"> </w:t>
      </w:r>
      <w:bookmarkStart w:id="5583" w:name="_ETM_Q13_758687"/>
      <w:bookmarkEnd w:id="5583"/>
      <w:r>
        <w:rPr>
          <w:rFonts w:hint="cs"/>
          <w:rtl/>
          <w:lang w:eastAsia="he-IL"/>
        </w:rPr>
        <w:t>זאת</w:t>
      </w:r>
      <w:r w:rsidRPr="006F3A24">
        <w:rPr>
          <w:rtl/>
          <w:lang w:eastAsia="he-IL"/>
        </w:rPr>
        <w:t xml:space="preserve"> פעם ראשונה שאני צריכה למשוך זמן</w:t>
      </w:r>
      <w:r>
        <w:rPr>
          <w:rFonts w:hint="cs"/>
          <w:rtl/>
          <w:lang w:eastAsia="he-IL"/>
        </w:rPr>
        <w:t>,</w:t>
      </w:r>
      <w:r w:rsidRPr="006F3A24">
        <w:rPr>
          <w:rtl/>
          <w:lang w:eastAsia="he-IL"/>
        </w:rPr>
        <w:t xml:space="preserve"> אז אני מתאמנת על הנושא הזה</w:t>
      </w:r>
      <w:r w:rsidR="00EC7D3A">
        <w:rPr>
          <w:rFonts w:hint="cs"/>
          <w:rtl/>
          <w:lang w:eastAsia="he-IL"/>
        </w:rPr>
        <w:t>,</w:t>
      </w:r>
      <w:r>
        <w:rPr>
          <w:rFonts w:hint="cs"/>
          <w:rtl/>
          <w:lang w:eastAsia="he-IL"/>
        </w:rPr>
        <w:t xml:space="preserve"> </w:t>
      </w:r>
      <w:r w:rsidRPr="006F3A24">
        <w:rPr>
          <w:rtl/>
          <w:lang w:eastAsia="he-IL"/>
        </w:rPr>
        <w:t xml:space="preserve">אז דווקא אני לוקחת את זה באמת לאיזושהי יוזמה אחרת בכל </w:t>
      </w:r>
      <w:r w:rsidR="000E313C">
        <w:rPr>
          <w:rFonts w:hint="cs"/>
          <w:rtl/>
          <w:lang w:eastAsia="he-IL"/>
        </w:rPr>
        <w:t>– – –</w:t>
      </w:r>
    </w:p>
    <w:p w:rsidR="00423672" w:rsidRDefault="00423672" w:rsidP="00633AFA">
      <w:pPr>
        <w:rPr>
          <w:rtl/>
          <w:lang w:eastAsia="he-IL"/>
        </w:rPr>
      </w:pPr>
    </w:p>
    <w:p w:rsidR="00423672" w:rsidRDefault="00423672" w:rsidP="00633AFA">
      <w:pPr>
        <w:pStyle w:val="af5"/>
        <w:keepNext/>
        <w:rPr>
          <w:rtl/>
        </w:rPr>
      </w:pPr>
      <w:bookmarkStart w:id="5584" w:name="_ETM_Q13_772551"/>
      <w:bookmarkStart w:id="5585" w:name="_ETM_Q13_772628"/>
      <w:bookmarkStart w:id="5586" w:name="_ETM_Q13_774684"/>
      <w:bookmarkStart w:id="5587" w:name="_ETM_Q13_773192"/>
      <w:bookmarkStart w:id="5588" w:name="_ETM_Q13_773271"/>
      <w:bookmarkStart w:id="5589" w:name="ET_interruption_5797_12"/>
      <w:bookmarkEnd w:id="5584"/>
      <w:bookmarkEnd w:id="5585"/>
      <w:bookmarkEnd w:id="5586"/>
      <w:bookmarkEnd w:id="5587"/>
      <w:bookmarkEnd w:id="5588"/>
      <w:r w:rsidRPr="00EE7870">
        <w:rPr>
          <w:rStyle w:val="TagStyle"/>
          <w:rtl/>
        </w:rPr>
        <w:t xml:space="preserve"> &lt;&lt; קריאה &gt;&gt; </w:t>
      </w:r>
      <w:r>
        <w:rPr>
          <w:rtl/>
        </w:rPr>
        <w:t>יצחק פינדרוס (יהדות התורה):</w:t>
      </w:r>
      <w:r w:rsidRPr="00EE7870">
        <w:rPr>
          <w:rStyle w:val="TagStyle"/>
          <w:rtl/>
        </w:rPr>
        <w:t xml:space="preserve"> &lt;&lt; קריאה &gt;&gt;</w:t>
      </w:r>
      <w:r>
        <w:rPr>
          <w:rtl/>
        </w:rPr>
        <w:t xml:space="preserve"> </w:t>
      </w:r>
      <w:bookmarkEnd w:id="5589"/>
    </w:p>
    <w:p w:rsidR="00423672" w:rsidRDefault="00423672" w:rsidP="00062C84">
      <w:pPr>
        <w:rPr>
          <w:rtl/>
          <w:lang w:eastAsia="he-IL"/>
        </w:rPr>
      </w:pPr>
    </w:p>
    <w:p w:rsidR="00423672" w:rsidRDefault="00423672" w:rsidP="00633AFA">
      <w:pPr>
        <w:rPr>
          <w:rtl/>
          <w:lang w:eastAsia="he-IL"/>
        </w:rPr>
      </w:pPr>
      <w:bookmarkStart w:id="5590" w:name="_ETM_Q13_772446"/>
      <w:bookmarkEnd w:id="5590"/>
      <w:r>
        <w:rPr>
          <w:rFonts w:hint="cs"/>
          <w:rtl/>
          <w:lang w:eastAsia="he-IL"/>
        </w:rPr>
        <w:t>תספרי איזה סיפור, משהו על הילדות.</w:t>
      </w:r>
    </w:p>
    <w:p w:rsidR="00423672" w:rsidRDefault="00423672" w:rsidP="00062C84">
      <w:pPr>
        <w:rPr>
          <w:rtl/>
          <w:lang w:eastAsia="he-IL"/>
        </w:rPr>
      </w:pPr>
      <w:bookmarkStart w:id="5591" w:name="_ETM_Q13_773043"/>
      <w:bookmarkStart w:id="5592" w:name="_ETM_Q13_773220"/>
      <w:bookmarkStart w:id="5593" w:name="_ETM_Q13_774810"/>
      <w:bookmarkStart w:id="5594" w:name="_ETM_Q13_774967"/>
      <w:bookmarkEnd w:id="5591"/>
      <w:bookmarkEnd w:id="5592"/>
      <w:bookmarkEnd w:id="5593"/>
      <w:bookmarkEnd w:id="5594"/>
    </w:p>
    <w:p w:rsidR="00423672" w:rsidRDefault="00423672" w:rsidP="00633AFA">
      <w:pPr>
        <w:pStyle w:val="-"/>
        <w:keepNext/>
        <w:rPr>
          <w:rtl/>
        </w:rPr>
      </w:pPr>
      <w:bookmarkStart w:id="5595" w:name="ET_speakercontinue_6016_15"/>
      <w:r w:rsidRPr="00926889">
        <w:rPr>
          <w:rStyle w:val="TagStyle"/>
          <w:rtl/>
        </w:rPr>
        <w:t xml:space="preserve"> &lt;&lt; דובר_המשך &gt;&gt; </w:t>
      </w:r>
      <w:r>
        <w:rPr>
          <w:rtl/>
        </w:rPr>
        <w:t>מיקי חיימוביץ' (יו"ר ועדת הפנים והגנת הסביבה):</w:t>
      </w:r>
      <w:r w:rsidRPr="00926889">
        <w:rPr>
          <w:rStyle w:val="TagStyle"/>
          <w:rtl/>
        </w:rPr>
        <w:t xml:space="preserve"> &lt;&lt; דובר_המשך &gt;&gt;</w:t>
      </w:r>
      <w:r>
        <w:rPr>
          <w:rtl/>
        </w:rPr>
        <w:t xml:space="preserve"> </w:t>
      </w:r>
      <w:bookmarkEnd w:id="5595"/>
    </w:p>
    <w:p w:rsidR="00423672" w:rsidRPr="00926889" w:rsidRDefault="00423672" w:rsidP="00633AFA">
      <w:pPr>
        <w:ind w:firstLine="0"/>
        <w:rPr>
          <w:rtl/>
          <w:lang w:eastAsia="he-IL"/>
        </w:rPr>
      </w:pPr>
    </w:p>
    <w:p w:rsidR="00423672" w:rsidRDefault="00423672" w:rsidP="00EC7D3A">
      <w:pPr>
        <w:rPr>
          <w:rtl/>
          <w:lang w:eastAsia="he-IL"/>
        </w:rPr>
      </w:pPr>
      <w:bookmarkStart w:id="5596" w:name="_ETM_Q13_775986"/>
      <w:bookmarkEnd w:id="5596"/>
      <w:r>
        <w:rPr>
          <w:rFonts w:hint="cs"/>
          <w:rtl/>
          <w:lang w:eastAsia="he-IL"/>
        </w:rPr>
        <w:t>תכף</w:t>
      </w:r>
      <w:bookmarkStart w:id="5597" w:name="_ETM_Q13_776442"/>
      <w:bookmarkEnd w:id="5597"/>
      <w:r>
        <w:rPr>
          <w:rFonts w:hint="cs"/>
          <w:rtl/>
          <w:lang w:eastAsia="he-IL"/>
        </w:rPr>
        <w:t xml:space="preserve">, תכף, יש לי מלא. אני כל </w:t>
      </w:r>
      <w:bookmarkStart w:id="5598" w:name="_ETM_Q13_778219"/>
      <w:bookmarkEnd w:id="5598"/>
      <w:r>
        <w:rPr>
          <w:rFonts w:hint="cs"/>
          <w:rtl/>
          <w:lang w:eastAsia="he-IL"/>
        </w:rPr>
        <w:t>הזמן חושבת מה באמת אני יכולה לספר לכם.</w:t>
      </w:r>
      <w:bookmarkStart w:id="5599" w:name="_ETM_Q13_779901"/>
      <w:bookmarkEnd w:id="5599"/>
    </w:p>
    <w:p w:rsidR="00423672" w:rsidRDefault="00423672" w:rsidP="00633AFA">
      <w:pPr>
        <w:rPr>
          <w:rtl/>
          <w:lang w:eastAsia="he-IL"/>
        </w:rPr>
      </w:pPr>
      <w:bookmarkStart w:id="5600" w:name="_ETM_Q13_780030"/>
      <w:bookmarkEnd w:id="5600"/>
    </w:p>
    <w:p w:rsidR="00423672" w:rsidRDefault="00423672" w:rsidP="00633AFA">
      <w:pPr>
        <w:pStyle w:val="af5"/>
        <w:keepNext/>
        <w:rPr>
          <w:rtl/>
        </w:rPr>
      </w:pPr>
      <w:bookmarkStart w:id="5601" w:name="_ETM_Q13_779819"/>
      <w:bookmarkStart w:id="5602" w:name="_ETM_Q13_779970"/>
      <w:bookmarkStart w:id="5603" w:name="ET_interruption_5919_16"/>
      <w:bookmarkEnd w:id="5601"/>
      <w:bookmarkEnd w:id="5602"/>
      <w:r w:rsidRPr="004A47FE">
        <w:rPr>
          <w:rStyle w:val="TagStyle"/>
          <w:rtl/>
        </w:rPr>
        <w:t xml:space="preserve"> &lt;&lt; קריאה &gt;&gt; </w:t>
      </w:r>
      <w:r>
        <w:rPr>
          <w:rtl/>
        </w:rPr>
        <w:t>סונדוס סאלח (הרשימה המשותפת):</w:t>
      </w:r>
      <w:r w:rsidRPr="004A47FE">
        <w:rPr>
          <w:rStyle w:val="TagStyle"/>
          <w:rtl/>
        </w:rPr>
        <w:t xml:space="preserve"> &lt;&lt; קריאה &gt;&gt;</w:t>
      </w:r>
      <w:r>
        <w:rPr>
          <w:rtl/>
        </w:rPr>
        <w:t xml:space="preserve"> </w:t>
      </w:r>
      <w:bookmarkEnd w:id="5603"/>
    </w:p>
    <w:p w:rsidR="00423672" w:rsidRDefault="00423672" w:rsidP="00062C84">
      <w:pPr>
        <w:rPr>
          <w:rtl/>
          <w:lang w:eastAsia="he-IL"/>
        </w:rPr>
      </w:pPr>
    </w:p>
    <w:p w:rsidR="00423672" w:rsidRDefault="00423672" w:rsidP="00633AFA">
      <w:pPr>
        <w:rPr>
          <w:rtl/>
          <w:lang w:eastAsia="he-IL"/>
        </w:rPr>
      </w:pPr>
      <w:bookmarkStart w:id="5604" w:name="_ETM_Q13_778411"/>
      <w:bookmarkStart w:id="5605" w:name="_ETM_Q13_778710"/>
      <w:bookmarkStart w:id="5606" w:name="_ETM_Q13_778796"/>
      <w:bookmarkEnd w:id="5604"/>
      <w:bookmarkEnd w:id="5605"/>
      <w:bookmarkEnd w:id="5606"/>
      <w:r>
        <w:rPr>
          <w:rFonts w:hint="cs"/>
          <w:rtl/>
          <w:lang w:eastAsia="he-IL"/>
        </w:rPr>
        <w:t>על הסיור של אתמול.</w:t>
      </w:r>
    </w:p>
    <w:p w:rsidR="00423672" w:rsidRDefault="00423672" w:rsidP="00633AFA">
      <w:pPr>
        <w:rPr>
          <w:rtl/>
          <w:lang w:eastAsia="he-IL"/>
        </w:rPr>
      </w:pPr>
      <w:bookmarkStart w:id="5607" w:name="_ETM_Q13_777478"/>
      <w:bookmarkStart w:id="5608" w:name="_ETM_Q13_777623"/>
      <w:bookmarkEnd w:id="5607"/>
      <w:bookmarkEnd w:id="5608"/>
    </w:p>
    <w:p w:rsidR="00423672" w:rsidRDefault="00423672" w:rsidP="00633AFA">
      <w:pPr>
        <w:pStyle w:val="-"/>
        <w:keepNext/>
        <w:rPr>
          <w:rtl/>
        </w:rPr>
      </w:pPr>
      <w:bookmarkStart w:id="5609" w:name="ET_speakercontinue_6016_14"/>
      <w:r w:rsidRPr="00992DAB">
        <w:rPr>
          <w:rStyle w:val="TagStyle"/>
          <w:rtl/>
        </w:rPr>
        <w:t xml:space="preserve">&lt;&lt; דובר_המשך &gt;&gt; </w:t>
      </w:r>
      <w:r>
        <w:rPr>
          <w:rtl/>
        </w:rPr>
        <w:t>מיקי חיימוביץ' (יו"ר ועדת הפנים והגנת הסביבה):</w:t>
      </w:r>
      <w:r w:rsidRPr="00992DAB">
        <w:rPr>
          <w:rStyle w:val="TagStyle"/>
          <w:rtl/>
        </w:rPr>
        <w:t xml:space="preserve"> &lt;&lt; דובר_המשך &gt;&gt;</w:t>
      </w:r>
      <w:r>
        <w:rPr>
          <w:rtl/>
        </w:rPr>
        <w:t xml:space="preserve">   </w:t>
      </w:r>
      <w:bookmarkEnd w:id="5609"/>
    </w:p>
    <w:p w:rsidR="00423672" w:rsidRDefault="00423672" w:rsidP="00062C84">
      <w:pPr>
        <w:rPr>
          <w:rtl/>
          <w:lang w:eastAsia="he-IL"/>
        </w:rPr>
      </w:pPr>
    </w:p>
    <w:p w:rsidR="00423672" w:rsidRDefault="00423672" w:rsidP="00633AFA">
      <w:pPr>
        <w:rPr>
          <w:rtl/>
          <w:lang w:eastAsia="he-IL"/>
        </w:rPr>
      </w:pPr>
      <w:bookmarkStart w:id="5610" w:name="_ETM_Q14_15305"/>
      <w:bookmarkStart w:id="5611" w:name="_ETM_Q14_13458"/>
      <w:bookmarkStart w:id="5612" w:name="_ETM_Q14_13735"/>
      <w:bookmarkStart w:id="5613" w:name="_ETM_Q14_13801"/>
      <w:bookmarkEnd w:id="5610"/>
      <w:bookmarkEnd w:id="5611"/>
      <w:bookmarkEnd w:id="5612"/>
      <w:bookmarkEnd w:id="5613"/>
      <w:r>
        <w:rPr>
          <w:rFonts w:hint="cs"/>
          <w:rtl/>
          <w:lang w:eastAsia="he-IL"/>
        </w:rPr>
        <w:t xml:space="preserve">אני יכולה להבטיח לכם שאנחנו לא נדבר פה לא על </w:t>
      </w:r>
      <w:bookmarkStart w:id="5614" w:name="_ETM_Q14_184954"/>
      <w:bookmarkEnd w:id="5614"/>
      <w:r>
        <w:rPr>
          <w:rFonts w:hint="cs"/>
          <w:rtl/>
          <w:lang w:eastAsia="he-IL"/>
        </w:rPr>
        <w:t xml:space="preserve">היועץ המשפטי לממשלה ולא על נשיאת בית המשפט. </w:t>
      </w:r>
    </w:p>
    <w:p w:rsidR="00423672" w:rsidRDefault="00423672" w:rsidP="00633AFA">
      <w:pPr>
        <w:rPr>
          <w:rtl/>
          <w:lang w:eastAsia="he-IL"/>
        </w:rPr>
      </w:pPr>
      <w:bookmarkStart w:id="5615" w:name="_ETM_Q14_187488"/>
      <w:bookmarkStart w:id="5616" w:name="_ETM_Q14_187548"/>
      <w:bookmarkEnd w:id="5615"/>
      <w:bookmarkEnd w:id="5616"/>
    </w:p>
    <w:p w:rsidR="00423672" w:rsidRDefault="00423672" w:rsidP="00633AFA">
      <w:pPr>
        <w:pStyle w:val="af5"/>
        <w:keepNext/>
        <w:rPr>
          <w:rtl/>
        </w:rPr>
      </w:pPr>
      <w:bookmarkStart w:id="5617" w:name="ET_interruption_5797_15"/>
      <w:r w:rsidRPr="00992DAB">
        <w:rPr>
          <w:rStyle w:val="TagStyle"/>
          <w:rtl/>
        </w:rPr>
        <w:t xml:space="preserve"> &lt;&lt; קריאה &gt;&gt; </w:t>
      </w:r>
      <w:r>
        <w:rPr>
          <w:rtl/>
        </w:rPr>
        <w:t>יצחק פינדרוס (יהדות התורה):</w:t>
      </w:r>
      <w:r w:rsidRPr="00992DAB">
        <w:rPr>
          <w:rStyle w:val="TagStyle"/>
          <w:rtl/>
        </w:rPr>
        <w:t xml:space="preserve"> &lt;&lt; קריאה &gt;&gt;</w:t>
      </w:r>
      <w:r>
        <w:rPr>
          <w:rtl/>
        </w:rPr>
        <w:t xml:space="preserve">   </w:t>
      </w:r>
      <w:bookmarkEnd w:id="5617"/>
    </w:p>
    <w:p w:rsidR="00423672" w:rsidRDefault="00423672" w:rsidP="00062C84">
      <w:pPr>
        <w:rPr>
          <w:rtl/>
          <w:lang w:eastAsia="he-IL"/>
        </w:rPr>
      </w:pPr>
    </w:p>
    <w:p w:rsidR="00423672" w:rsidRDefault="00423672" w:rsidP="00633AFA">
      <w:pPr>
        <w:rPr>
          <w:rtl/>
          <w:lang w:eastAsia="he-IL"/>
        </w:rPr>
      </w:pPr>
      <w:bookmarkStart w:id="5618" w:name="_ETM_Q14_188018"/>
      <w:bookmarkStart w:id="5619" w:name="_ETM_Q14_188311"/>
      <w:bookmarkEnd w:id="5618"/>
      <w:bookmarkEnd w:id="5619"/>
      <w:r>
        <w:rPr>
          <w:rFonts w:hint="cs"/>
          <w:rtl/>
          <w:lang w:eastAsia="he-IL"/>
        </w:rPr>
        <w:t>ה</w:t>
      </w:r>
      <w:bookmarkStart w:id="5620" w:name="_ETM_Q14_188366"/>
      <w:bookmarkEnd w:id="5620"/>
      <w:r>
        <w:rPr>
          <w:rFonts w:hint="cs"/>
          <w:rtl/>
          <w:lang w:eastAsia="he-IL"/>
        </w:rPr>
        <w:t xml:space="preserve">יא מציעה </w:t>
      </w:r>
      <w:bookmarkStart w:id="5621" w:name="_ETM_Q14_189221"/>
      <w:bookmarkEnd w:id="5621"/>
      <w:r>
        <w:rPr>
          <w:rFonts w:hint="cs"/>
          <w:rtl/>
          <w:lang w:eastAsia="he-IL"/>
        </w:rPr>
        <w:t xml:space="preserve">שתדברי על הסיור אתמול </w:t>
      </w:r>
      <w:r w:rsidR="000E313C">
        <w:rPr>
          <w:rFonts w:hint="cs"/>
          <w:rtl/>
          <w:lang w:eastAsia="he-IL"/>
        </w:rPr>
        <w:t>– – –</w:t>
      </w:r>
    </w:p>
    <w:p w:rsidR="00423672" w:rsidRDefault="00423672" w:rsidP="00633AFA">
      <w:pPr>
        <w:rPr>
          <w:rtl/>
          <w:lang w:eastAsia="he-IL"/>
        </w:rPr>
      </w:pPr>
      <w:bookmarkStart w:id="5622" w:name="_ETM_Q14_190772"/>
      <w:bookmarkStart w:id="5623" w:name="_ETM_Q14_190860"/>
      <w:bookmarkEnd w:id="5622"/>
      <w:bookmarkEnd w:id="5623"/>
    </w:p>
    <w:p w:rsidR="00423672" w:rsidRDefault="00423672" w:rsidP="00633AFA">
      <w:pPr>
        <w:pStyle w:val="-"/>
        <w:keepNext/>
        <w:rPr>
          <w:rtl/>
        </w:rPr>
      </w:pPr>
      <w:bookmarkStart w:id="5624" w:name="_ETM_Q14_190909"/>
      <w:bookmarkStart w:id="5625" w:name="_ETM_Q14_190995"/>
      <w:bookmarkStart w:id="5626" w:name="ET_speakercontinue_6016_16"/>
      <w:bookmarkEnd w:id="5624"/>
      <w:bookmarkEnd w:id="5625"/>
      <w:r w:rsidRPr="00992DAB">
        <w:rPr>
          <w:rStyle w:val="TagStyle"/>
          <w:rtl/>
        </w:rPr>
        <w:t xml:space="preserve"> &lt;&lt; דובר_המשך &gt;&gt; </w:t>
      </w:r>
      <w:r>
        <w:rPr>
          <w:rtl/>
        </w:rPr>
        <w:t>מיקי חיימוביץ' (יו"ר ועדת הפנים והגנת הסביבה):</w:t>
      </w:r>
      <w:r w:rsidRPr="00992DAB">
        <w:rPr>
          <w:rStyle w:val="TagStyle"/>
          <w:rtl/>
        </w:rPr>
        <w:t xml:space="preserve"> &lt;&lt; דובר_המשך &gt;&gt;</w:t>
      </w:r>
      <w:r>
        <w:rPr>
          <w:rtl/>
        </w:rPr>
        <w:t xml:space="preserve">   </w:t>
      </w:r>
      <w:bookmarkEnd w:id="5626"/>
    </w:p>
    <w:p w:rsidR="00423672" w:rsidRDefault="00423672" w:rsidP="00062C84">
      <w:pPr>
        <w:rPr>
          <w:rtl/>
          <w:lang w:eastAsia="he-IL"/>
        </w:rPr>
      </w:pPr>
    </w:p>
    <w:p w:rsidR="00423672" w:rsidRDefault="00423672" w:rsidP="00633AFA">
      <w:pPr>
        <w:rPr>
          <w:rtl/>
          <w:lang w:eastAsia="he-IL"/>
        </w:rPr>
      </w:pPr>
      <w:bookmarkStart w:id="5627" w:name="_ETM_Q14_191790"/>
      <w:bookmarkEnd w:id="5627"/>
      <w:r>
        <w:rPr>
          <w:rFonts w:hint="cs"/>
          <w:rtl/>
          <w:lang w:eastAsia="he-IL"/>
        </w:rPr>
        <w:t xml:space="preserve">אני אגיע לזה. אני </w:t>
      </w:r>
      <w:bookmarkStart w:id="5628" w:name="_ETM_Q14_190971"/>
      <w:bookmarkEnd w:id="5628"/>
      <w:r>
        <w:rPr>
          <w:rFonts w:hint="cs"/>
          <w:rtl/>
          <w:lang w:eastAsia="he-IL"/>
        </w:rPr>
        <w:t xml:space="preserve">תכף אגיע לסיור של אתמול. </w:t>
      </w:r>
    </w:p>
    <w:p w:rsidR="00423672" w:rsidRDefault="00423672" w:rsidP="00633AFA">
      <w:pPr>
        <w:rPr>
          <w:rtl/>
          <w:lang w:eastAsia="he-IL"/>
        </w:rPr>
      </w:pPr>
      <w:bookmarkStart w:id="5629" w:name="_ETM_Q14_194450"/>
      <w:bookmarkStart w:id="5630" w:name="_ETM_Q14_194547"/>
      <w:bookmarkEnd w:id="5629"/>
      <w:bookmarkEnd w:id="5630"/>
    </w:p>
    <w:p w:rsidR="00423672" w:rsidRDefault="00423672" w:rsidP="00633AFA">
      <w:pPr>
        <w:rPr>
          <w:rtl/>
          <w:lang w:eastAsia="he-IL"/>
        </w:rPr>
      </w:pPr>
      <w:bookmarkStart w:id="5631" w:name="_ETM_Q14_194594"/>
      <w:bookmarkStart w:id="5632" w:name="_ETM_Q14_194672"/>
      <w:bookmarkEnd w:id="5631"/>
      <w:bookmarkEnd w:id="5632"/>
      <w:r>
        <w:rPr>
          <w:rFonts w:hint="cs"/>
          <w:rtl/>
          <w:lang w:eastAsia="he-IL"/>
        </w:rPr>
        <w:t xml:space="preserve">אני רק מזכירה לכם שבזכות </w:t>
      </w:r>
      <w:bookmarkStart w:id="5633" w:name="_ETM_Q14_197907"/>
      <w:bookmarkEnd w:id="5633"/>
      <w:r>
        <w:rPr>
          <w:rFonts w:hint="cs"/>
          <w:rtl/>
          <w:lang w:eastAsia="he-IL"/>
        </w:rPr>
        <w:t xml:space="preserve">ההיוועדות החזותית שאנחנו נחשפנו אליה במהלך נגיף הקורונה אנחנו </w:t>
      </w:r>
      <w:bookmarkStart w:id="5634" w:name="_ETM_Q14_202060"/>
      <w:bookmarkEnd w:id="5634"/>
      <w:r>
        <w:rPr>
          <w:rFonts w:hint="cs"/>
          <w:rtl/>
          <w:lang w:eastAsia="he-IL"/>
        </w:rPr>
        <w:t xml:space="preserve">פיתחנו את האופציה הזאת </w:t>
      </w:r>
      <w:bookmarkStart w:id="5635" w:name="_ETM_Q14_187633"/>
      <w:bookmarkStart w:id="5636" w:name="_ETM_Q14_187693"/>
      <w:bookmarkEnd w:id="5635"/>
      <w:bookmarkEnd w:id="5636"/>
      <w:r>
        <w:rPr>
          <w:rFonts w:hint="cs"/>
          <w:rtl/>
          <w:lang w:eastAsia="he-IL"/>
        </w:rPr>
        <w:t xml:space="preserve">לעבוד מהבית. אני מאוד מקווה שאנחנו באמת </w:t>
      </w:r>
      <w:bookmarkStart w:id="5637" w:name="_ETM_Q14_207317"/>
      <w:bookmarkEnd w:id="5637"/>
      <w:r>
        <w:rPr>
          <w:rFonts w:hint="cs"/>
          <w:rtl/>
          <w:lang w:eastAsia="he-IL"/>
        </w:rPr>
        <w:t xml:space="preserve">נצליח לקדם את הנושא הזה גם מכאן, מהבית הזה, באמצעות </w:t>
      </w:r>
      <w:bookmarkStart w:id="5638" w:name="_ETM_Q14_211301"/>
      <w:bookmarkEnd w:id="5638"/>
      <w:r>
        <w:rPr>
          <w:rFonts w:hint="cs"/>
          <w:rtl/>
          <w:lang w:eastAsia="he-IL"/>
        </w:rPr>
        <w:t xml:space="preserve">הצעת החוק שרם שפע ואני מקדמים </w:t>
      </w:r>
      <w:r w:rsidR="000E313C">
        <w:rPr>
          <w:rFonts w:hint="eastAsia"/>
          <w:rtl/>
          <w:lang w:eastAsia="he-IL"/>
        </w:rPr>
        <w:t>–</w:t>
      </w:r>
      <w:r>
        <w:rPr>
          <w:rFonts w:hint="cs"/>
          <w:rtl/>
          <w:lang w:eastAsia="he-IL"/>
        </w:rPr>
        <w:t xml:space="preserve"> הנושא הזה </w:t>
      </w:r>
      <w:bookmarkStart w:id="5639" w:name="_ETM_Q14_212279"/>
      <w:bookmarkEnd w:id="5639"/>
      <w:r>
        <w:rPr>
          <w:rFonts w:hint="cs"/>
          <w:rtl/>
          <w:lang w:eastAsia="he-IL"/>
        </w:rPr>
        <w:t xml:space="preserve">של עבודה מהבית לפחות </w:t>
      </w:r>
      <w:bookmarkStart w:id="5640" w:name="_ETM_Q14_213008"/>
      <w:bookmarkEnd w:id="5640"/>
      <w:r>
        <w:rPr>
          <w:rFonts w:hint="cs"/>
          <w:rtl/>
          <w:lang w:eastAsia="he-IL"/>
        </w:rPr>
        <w:t xml:space="preserve">יום אחד בשבוע. </w:t>
      </w:r>
    </w:p>
    <w:p w:rsidR="00423672" w:rsidRDefault="00423672" w:rsidP="00633AFA">
      <w:pPr>
        <w:rPr>
          <w:rtl/>
          <w:lang w:eastAsia="he-IL"/>
        </w:rPr>
      </w:pPr>
      <w:bookmarkStart w:id="5641" w:name="_ETM_Q14_219721"/>
      <w:bookmarkStart w:id="5642" w:name="_ETM_Q14_219792"/>
      <w:bookmarkEnd w:id="5641"/>
      <w:bookmarkEnd w:id="5642"/>
    </w:p>
    <w:p w:rsidR="00423672" w:rsidRDefault="00423672" w:rsidP="00633AFA">
      <w:pPr>
        <w:rPr>
          <w:rtl/>
          <w:lang w:eastAsia="he-IL"/>
        </w:rPr>
      </w:pPr>
      <w:bookmarkStart w:id="5643" w:name="_ETM_Q14_219857"/>
      <w:bookmarkStart w:id="5644" w:name="_ETM_Q14_219953"/>
      <w:bookmarkEnd w:id="5643"/>
      <w:bookmarkEnd w:id="5644"/>
      <w:r>
        <w:rPr>
          <w:rFonts w:hint="cs"/>
          <w:rtl/>
          <w:lang w:eastAsia="he-IL"/>
        </w:rPr>
        <w:lastRenderedPageBreak/>
        <w:t xml:space="preserve">יכול להיות שגם אנחנו נגלה שהרבה מאוד </w:t>
      </w:r>
      <w:bookmarkStart w:id="5645" w:name="_ETM_Q14_221065"/>
      <w:bookmarkEnd w:id="5645"/>
      <w:r>
        <w:rPr>
          <w:rFonts w:hint="cs"/>
          <w:rtl/>
          <w:lang w:eastAsia="he-IL"/>
        </w:rPr>
        <w:t xml:space="preserve">דברים שעד היום נעצרו או התקדמו לאט מדי, דווקא בזכות ההיוועדות החזותית אנחנו מצליחים לקדם אותם </w:t>
      </w:r>
      <w:bookmarkStart w:id="5646" w:name="_ETM_Q14_228890"/>
      <w:bookmarkEnd w:id="5646"/>
      <w:r>
        <w:rPr>
          <w:rFonts w:hint="cs"/>
          <w:rtl/>
          <w:lang w:eastAsia="he-IL"/>
        </w:rPr>
        <w:t xml:space="preserve">הרבה יותר מהר ובצורה מיטבית, ואנחנו יודעים כמה דברים בארץ הזאת תקועים בגלל שהביורוקרטיה והרגולציה והדברים האלה באמת מעכבים אותם.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אם אנחנו צריכים לדבר על מה שחשוב לי לדבר עליו, אז בואו </w:t>
      </w:r>
      <w:bookmarkStart w:id="5647" w:name="_ETM_Q14_243496"/>
      <w:bookmarkEnd w:id="5647"/>
      <w:r>
        <w:rPr>
          <w:rFonts w:hint="cs"/>
          <w:rtl/>
          <w:lang w:eastAsia="he-IL"/>
        </w:rPr>
        <w:t xml:space="preserve">נדבר על הסיור אתמול של ועדת הפנים והגנת הסביבה. אתמול ועדת הפנים והגנת הסביבה בראשותי יצאה לסיור באזור מפרץ חיפה. הרעיון לסיור הזה נולד באופן </w:t>
      </w:r>
      <w:proofErr w:type="spellStart"/>
      <w:r>
        <w:rPr>
          <w:rFonts w:hint="cs"/>
          <w:rtl/>
          <w:lang w:eastAsia="he-IL"/>
        </w:rPr>
        <w:t>מיידי</w:t>
      </w:r>
      <w:proofErr w:type="spellEnd"/>
      <w:r>
        <w:rPr>
          <w:rFonts w:hint="cs"/>
          <w:rtl/>
          <w:lang w:eastAsia="he-IL"/>
        </w:rPr>
        <w:t xml:space="preserve"> כמובן בעקבות מה </w:t>
      </w:r>
      <w:bookmarkStart w:id="5648" w:name="_ETM_Q14_262144"/>
      <w:bookmarkEnd w:id="5648"/>
      <w:r>
        <w:rPr>
          <w:rFonts w:hint="cs"/>
          <w:rtl/>
          <w:lang w:eastAsia="he-IL"/>
        </w:rPr>
        <w:t xml:space="preserve">שקרה בביירות, אותו פיצוץ נוראי שגרם לאסון הנורא והתמונות הקשות משם. </w:t>
      </w:r>
      <w:bookmarkStart w:id="5649" w:name="_ETM_Q14_271175"/>
      <w:bookmarkStart w:id="5650" w:name="_ETM_Q14_271231"/>
      <w:bookmarkStart w:id="5651" w:name="_ETM_Q14_271304"/>
      <w:bookmarkStart w:id="5652" w:name="_ETM_Q14_271384"/>
      <w:bookmarkEnd w:id="5649"/>
      <w:bookmarkEnd w:id="5650"/>
      <w:bookmarkEnd w:id="5651"/>
      <w:bookmarkEnd w:id="5652"/>
      <w:r>
        <w:rPr>
          <w:rFonts w:hint="cs"/>
          <w:rtl/>
          <w:lang w:eastAsia="he-IL"/>
        </w:rPr>
        <w:t xml:space="preserve">אני חייבת להודות שברגע שקרה אותו אירוע בביירות, הדבר הראשון שישר חשבתי עליו זה </w:t>
      </w:r>
      <w:bookmarkStart w:id="5653" w:name="_ETM_Q14_278325"/>
      <w:bookmarkEnd w:id="5653"/>
      <w:r>
        <w:rPr>
          <w:rFonts w:hint="cs"/>
          <w:rtl/>
          <w:lang w:eastAsia="he-IL"/>
        </w:rPr>
        <w:t xml:space="preserve">שזה יכול לקרות גם כאן. אני חושבת שהדבר הזה צריך להדאיג כל אחד ואחת מאיתנו, ובמיוחד את כל מי שמתגורר באזור מפרץ חיפה. </w:t>
      </w:r>
    </w:p>
    <w:p w:rsidR="00423672" w:rsidRDefault="00423672" w:rsidP="00633AFA">
      <w:pPr>
        <w:rPr>
          <w:rtl/>
          <w:lang w:eastAsia="he-IL"/>
        </w:rPr>
      </w:pPr>
    </w:p>
    <w:p w:rsidR="00423672" w:rsidRDefault="00423672" w:rsidP="00E072D6">
      <w:pPr>
        <w:rPr>
          <w:rtl/>
          <w:lang w:eastAsia="he-IL"/>
        </w:rPr>
      </w:pPr>
      <w:r>
        <w:rPr>
          <w:rFonts w:hint="cs"/>
          <w:rtl/>
          <w:lang w:eastAsia="he-IL"/>
        </w:rPr>
        <w:t xml:space="preserve">בשנה וחצי האחרונות אני נמצאת הרבה מאוד בחיפה, מתוקף הקמפיינים שאנחנו עשינו </w:t>
      </w:r>
      <w:bookmarkStart w:id="5654" w:name="_ETM_Q14_293326"/>
      <w:bookmarkEnd w:id="5654"/>
      <w:r>
        <w:rPr>
          <w:rFonts w:hint="cs"/>
          <w:rtl/>
          <w:lang w:eastAsia="he-IL"/>
        </w:rPr>
        <w:t xml:space="preserve">לאורך השנה הזאת, כיוון שאני הייתי מי שעבדה באזור המפרץ ובאזור חיפה. אני חייבת להודות שככל שאני מסתובבת שם יותר ונפגשת יותר עם התושבים, ברור לי לחלוטין שכל האזור הזה הוא סוג של פצצת זמן מתקתקת. לא מזמן אנחנו קיימנו בוועדת הפנים והגנת הסביבה דיון שהגיעו אליו גם מי שעומד היום בראש המועצה הלאומית לכלכלה, פרופ' אבי שמחון, וגם השרה להגנת הסביבה גילה גמליאל. דנו בעתיד המפרץ </w:t>
      </w:r>
      <w:bookmarkStart w:id="5655" w:name="_ETM_Q14_334833"/>
      <w:bookmarkEnd w:id="5655"/>
      <w:r>
        <w:rPr>
          <w:rFonts w:hint="cs"/>
          <w:rtl/>
          <w:lang w:eastAsia="he-IL"/>
        </w:rPr>
        <w:t xml:space="preserve">ובעתיד של בריאות התושבים והסכנות שיש באזור הזה ומה אנחנו יכולים להציע לאזרחים שגרים שם. </w:t>
      </w:r>
      <w:bookmarkStart w:id="5656" w:name="_ETM_Q14_342505"/>
      <w:bookmarkStart w:id="5657" w:name="_ETM_Q14_342576"/>
      <w:bookmarkStart w:id="5658" w:name="_ETM_Q14_342656"/>
      <w:bookmarkStart w:id="5659" w:name="_ETM_Q14_342726"/>
      <w:bookmarkEnd w:id="5656"/>
      <w:bookmarkEnd w:id="5657"/>
      <w:bookmarkEnd w:id="5658"/>
      <w:bookmarkEnd w:id="5659"/>
      <w:r>
        <w:rPr>
          <w:rFonts w:hint="cs"/>
          <w:rtl/>
          <w:lang w:eastAsia="he-IL"/>
        </w:rPr>
        <w:t xml:space="preserve">באותו דיון אנחנו הצגנו את חזון </w:t>
      </w:r>
      <w:r w:rsidR="000E313C">
        <w:rPr>
          <w:rtl/>
          <w:lang w:eastAsia="he-IL"/>
        </w:rPr>
        <w:t>–</w:t>
      </w:r>
      <w:r>
        <w:rPr>
          <w:rFonts w:hint="cs"/>
          <w:rtl/>
          <w:lang w:eastAsia="he-IL"/>
        </w:rPr>
        <w:t xml:space="preserve"> מה שנקרא </w:t>
      </w:r>
      <w:bookmarkStart w:id="5660" w:name="_ETM_Q14_347298"/>
      <w:bookmarkEnd w:id="5660"/>
      <w:r>
        <w:rPr>
          <w:rFonts w:hint="cs"/>
          <w:rtl/>
          <w:lang w:eastAsia="he-IL"/>
        </w:rPr>
        <w:t>"מפרץ החדשנות", שזה חזון שרואה מה אפשר לעשות באזור היפה הזה, שהיום נראה כמו אזור תעשייה אחד גדול</w:t>
      </w:r>
      <w:r w:rsidR="00E072D6">
        <w:rPr>
          <w:rFonts w:hint="cs"/>
          <w:rtl/>
          <w:lang w:eastAsia="he-IL"/>
        </w:rPr>
        <w:t>;</w:t>
      </w:r>
      <w:r>
        <w:rPr>
          <w:rFonts w:hint="cs"/>
          <w:rtl/>
          <w:lang w:eastAsia="he-IL"/>
        </w:rPr>
        <w:t xml:space="preserve"> מה אפשר לעשות ולאן אפשר לקדם </w:t>
      </w:r>
      <w:bookmarkStart w:id="5661" w:name="_ETM_Q14_361762"/>
      <w:bookmarkEnd w:id="5661"/>
      <w:r>
        <w:rPr>
          <w:rFonts w:hint="cs"/>
          <w:rtl/>
          <w:lang w:eastAsia="he-IL"/>
        </w:rPr>
        <w:t>אותו. באותו דיון</w:t>
      </w:r>
      <w:r w:rsidR="00E072D6">
        <w:rPr>
          <w:rFonts w:hint="cs"/>
          <w:rtl/>
          <w:lang w:eastAsia="he-IL"/>
        </w:rPr>
        <w:t>,</w:t>
      </w:r>
      <w:r>
        <w:rPr>
          <w:rFonts w:hint="cs"/>
          <w:rtl/>
          <w:lang w:eastAsia="he-IL"/>
        </w:rPr>
        <w:t xml:space="preserve"> שאני חושבת שהיה בעל משמעות אפילו היסטורית עבור התושבים של אזור המפרץ</w:t>
      </w:r>
      <w:r w:rsidR="00E072D6">
        <w:rPr>
          <w:rFonts w:hint="cs"/>
          <w:rtl/>
          <w:lang w:eastAsia="he-IL"/>
        </w:rPr>
        <w:t>,</w:t>
      </w:r>
      <w:r>
        <w:rPr>
          <w:rFonts w:hint="cs"/>
          <w:rtl/>
          <w:lang w:eastAsia="he-IL"/>
        </w:rPr>
        <w:t xml:space="preserve"> נאמרו דברים חד-משמעיים לגבי החשיבות של הוצאת התעשייה הפטרוכימית מאזור המפרז, ובראשה בתי הזיקוק. </w:t>
      </w:r>
    </w:p>
    <w:p w:rsidR="00423672" w:rsidRDefault="00423672" w:rsidP="00633AFA">
      <w:pPr>
        <w:rPr>
          <w:rtl/>
          <w:lang w:eastAsia="he-IL"/>
        </w:rPr>
      </w:pPr>
      <w:bookmarkStart w:id="5662" w:name="_ETM_Q14_379197"/>
      <w:bookmarkStart w:id="5663" w:name="_ETM_Q14_379275"/>
      <w:bookmarkEnd w:id="5662"/>
      <w:bookmarkEnd w:id="5663"/>
    </w:p>
    <w:p w:rsidR="00423672" w:rsidRDefault="00423672" w:rsidP="00E072D6">
      <w:pPr>
        <w:rPr>
          <w:rtl/>
          <w:lang w:eastAsia="he-IL"/>
        </w:rPr>
      </w:pPr>
      <w:bookmarkStart w:id="5664" w:name="_ETM_Q14_379341"/>
      <w:bookmarkStart w:id="5665" w:name="_ETM_Q14_379402"/>
      <w:bookmarkEnd w:id="5664"/>
      <w:bookmarkEnd w:id="5665"/>
      <w:r>
        <w:rPr>
          <w:rFonts w:hint="cs"/>
          <w:rtl/>
          <w:lang w:eastAsia="he-IL"/>
        </w:rPr>
        <w:t xml:space="preserve">מי שלא יודע, התעשייה הזאת, שנולדה בזמן המנדט הבריטי, ויש לה חשיבות לתעשייה ויש לה </w:t>
      </w:r>
      <w:bookmarkStart w:id="5666" w:name="_ETM_Q14_388310"/>
      <w:bookmarkEnd w:id="5666"/>
      <w:r>
        <w:rPr>
          <w:rFonts w:hint="cs"/>
          <w:rtl/>
          <w:lang w:eastAsia="he-IL"/>
        </w:rPr>
        <w:t xml:space="preserve">חשיבות לכלכלה הישראלית, הלכה וגדלה ותפחה, ויחד עם זה גם העיר הלכה וגדלה. אתמול ביקרנו בין השאר במה שנקרא </w:t>
      </w:r>
      <w:proofErr w:type="spellStart"/>
      <w:r>
        <w:rPr>
          <w:rFonts w:hint="cs"/>
          <w:rtl/>
          <w:lang w:eastAsia="he-IL"/>
        </w:rPr>
        <w:t>תש"ן</w:t>
      </w:r>
      <w:proofErr w:type="spellEnd"/>
      <w:r>
        <w:rPr>
          <w:rFonts w:hint="cs"/>
          <w:rtl/>
          <w:lang w:eastAsia="he-IL"/>
        </w:rPr>
        <w:t xml:space="preserve">, אותם מכלים גדולים, חוות המכלים שנמצאת בקריית חיים, וראינו תמונות היסטוריות של אותה חוות מכלים. בתמונות ההיסטוריות האלה </w:t>
      </w:r>
      <w:bookmarkStart w:id="5667" w:name="_ETM_Q14_415936"/>
      <w:bookmarkEnd w:id="5667"/>
      <w:r>
        <w:rPr>
          <w:rFonts w:hint="cs"/>
          <w:rtl/>
          <w:lang w:eastAsia="he-IL"/>
        </w:rPr>
        <w:t xml:space="preserve">רואים את חוות המכלים עומדת באמצע </w:t>
      </w:r>
      <w:r>
        <w:rPr>
          <w:lang w:eastAsia="he-IL"/>
        </w:rPr>
        <w:t>nowhere</w:t>
      </w:r>
      <w:r>
        <w:rPr>
          <w:rFonts w:hint="cs"/>
          <w:rtl/>
          <w:lang w:eastAsia="he-IL"/>
        </w:rPr>
        <w:t xml:space="preserve"> </w:t>
      </w:r>
      <w:r w:rsidR="000E313C">
        <w:rPr>
          <w:rFonts w:hint="eastAsia"/>
          <w:rtl/>
          <w:lang w:eastAsia="he-IL"/>
        </w:rPr>
        <w:t>–</w:t>
      </w:r>
      <w:r w:rsidR="00E072D6">
        <w:rPr>
          <w:rFonts w:hint="eastAsia"/>
          <w:rtl/>
          <w:lang w:eastAsia="he-IL"/>
        </w:rPr>
        <w:t xml:space="preserve"> </w:t>
      </w:r>
      <w:r>
        <w:rPr>
          <w:rFonts w:hint="cs"/>
          <w:rtl/>
          <w:lang w:eastAsia="he-IL"/>
        </w:rPr>
        <w:t xml:space="preserve">שום דבר לא מסביבה, לא בתים ולא </w:t>
      </w:r>
      <w:bookmarkStart w:id="5668" w:name="_ETM_Q14_422524"/>
      <w:bookmarkEnd w:id="5668"/>
      <w:r>
        <w:rPr>
          <w:rFonts w:hint="cs"/>
          <w:rtl/>
          <w:lang w:eastAsia="he-IL"/>
        </w:rPr>
        <w:t xml:space="preserve">בתי ספר. אבל היום המצב הוא אחר, כי את בתי </w:t>
      </w:r>
      <w:bookmarkStart w:id="5669" w:name="_ETM_Q14_424553"/>
      <w:bookmarkEnd w:id="5669"/>
      <w:r>
        <w:rPr>
          <w:rFonts w:hint="cs"/>
          <w:rtl/>
          <w:lang w:eastAsia="he-IL"/>
        </w:rPr>
        <w:t xml:space="preserve">קריית חיים בנו צמוד לגדר של אותה חוות מכלים. אותה חוות מכלים היא היום אחד הגורמים המזהמים ביותר באזור המפרץ. אנשים נושמים אדי דלק על בסיס יום-יומי, ואחוז התחלואה </w:t>
      </w:r>
      <w:bookmarkStart w:id="5670" w:name="_ETM_Q14_442436"/>
      <w:bookmarkEnd w:id="5670"/>
      <w:r w:rsidR="000E313C">
        <w:rPr>
          <w:rFonts w:hint="eastAsia"/>
          <w:rtl/>
          <w:lang w:eastAsia="he-IL"/>
        </w:rPr>
        <w:t>–</w:t>
      </w:r>
      <w:r>
        <w:rPr>
          <w:rFonts w:hint="cs"/>
          <w:rtl/>
          <w:lang w:eastAsia="he-IL"/>
        </w:rPr>
        <w:t xml:space="preserve"> יש רחוב, רחוב דגניה בקריית חיים, ידוע לשמצה, ואחוז התחלואה שם בלתי יתואר.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אני אשמח לספר לכם, כי אולי אני אצטרך בהמשך למשוך כאן עוד זמן, אבל אנחנו נסתפק בדברים האלה, ואני </w:t>
      </w:r>
      <w:bookmarkStart w:id="5671" w:name="_ETM_Q14_457000"/>
      <w:bookmarkEnd w:id="5671"/>
      <w:r>
        <w:rPr>
          <w:rFonts w:hint="cs"/>
          <w:rtl/>
          <w:lang w:eastAsia="he-IL"/>
        </w:rPr>
        <w:t xml:space="preserve">אבקש מכם לאשר בקריאה שנייה ושלישית את החוק הזה של היוועדות חזותית במוסדות התכנון על מנת לאפשר את קידום הבנייה במדינת </w:t>
      </w:r>
      <w:bookmarkStart w:id="5672" w:name="_ETM_Q14_467264"/>
      <w:bookmarkEnd w:id="5672"/>
      <w:r>
        <w:rPr>
          <w:rFonts w:hint="cs"/>
          <w:rtl/>
          <w:lang w:eastAsia="he-IL"/>
        </w:rPr>
        <w:t xml:space="preserve">ישראל. תודה רבה לכם. </w:t>
      </w:r>
    </w:p>
    <w:p w:rsidR="00423672" w:rsidRDefault="00423672" w:rsidP="00633AFA">
      <w:pPr>
        <w:rPr>
          <w:rtl/>
          <w:lang w:eastAsia="he-IL"/>
        </w:rPr>
      </w:pPr>
    </w:p>
    <w:p w:rsidR="00423672" w:rsidRDefault="00423672" w:rsidP="00633AFA">
      <w:pPr>
        <w:pStyle w:val="af6"/>
        <w:keepNext/>
        <w:rPr>
          <w:rtl/>
        </w:rPr>
      </w:pPr>
      <w:bookmarkStart w:id="5673" w:name="ET_yor_6029_3"/>
      <w:r w:rsidRPr="00B0072B">
        <w:rPr>
          <w:rStyle w:val="TagStyle"/>
          <w:rtl/>
        </w:rPr>
        <w:t xml:space="preserve"> &lt;&lt; יור &gt;&gt; </w:t>
      </w:r>
      <w:r>
        <w:rPr>
          <w:rtl/>
        </w:rPr>
        <w:t>היו"ר שרן מרים השכל:</w:t>
      </w:r>
      <w:r w:rsidRPr="00B0072B">
        <w:rPr>
          <w:rStyle w:val="TagStyle"/>
          <w:rtl/>
        </w:rPr>
        <w:t xml:space="preserve"> &lt;&lt; יור &gt;&gt;</w:t>
      </w:r>
      <w:r>
        <w:rPr>
          <w:rtl/>
        </w:rPr>
        <w:t xml:space="preserve">   </w:t>
      </w:r>
      <w:bookmarkEnd w:id="5673"/>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תודה רבה לחברת הכנסת מיקי חיימוביץ. </w:t>
      </w:r>
      <w:bookmarkStart w:id="5674" w:name="_ETM_Q14_472806"/>
      <w:bookmarkEnd w:id="5674"/>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אני מבקשת מכולם לשבת במקומות. אנחנו נעבור להצבעה. </w:t>
      </w:r>
    </w:p>
    <w:p w:rsidR="00423672" w:rsidRDefault="00423672" w:rsidP="00633AFA">
      <w:pPr>
        <w:rPr>
          <w:rtl/>
          <w:lang w:eastAsia="he-IL"/>
        </w:rPr>
      </w:pPr>
      <w:bookmarkStart w:id="5675" w:name="_ETM_Q14_474788"/>
      <w:bookmarkStart w:id="5676" w:name="_ETM_Q14_474875"/>
      <w:bookmarkEnd w:id="5675"/>
      <w:bookmarkEnd w:id="5676"/>
    </w:p>
    <w:p w:rsidR="00423672" w:rsidRDefault="00423672" w:rsidP="00633AFA">
      <w:pPr>
        <w:pStyle w:val="af5"/>
        <w:keepNext/>
        <w:rPr>
          <w:rtl/>
        </w:rPr>
      </w:pPr>
      <w:bookmarkStart w:id="5677" w:name="ET_interruption_5762_4"/>
      <w:r w:rsidRPr="00B0072B">
        <w:rPr>
          <w:rStyle w:val="TagStyle"/>
          <w:rtl/>
        </w:rPr>
        <w:t xml:space="preserve"> &lt;&lt; קריאה &gt;&gt; </w:t>
      </w:r>
      <w:r>
        <w:rPr>
          <w:rtl/>
        </w:rPr>
        <w:t>אלי אבידר (ישראל ביתנו):</w:t>
      </w:r>
      <w:r w:rsidRPr="00B0072B">
        <w:rPr>
          <w:rStyle w:val="TagStyle"/>
          <w:rtl/>
        </w:rPr>
        <w:t xml:space="preserve"> &lt;&lt; קריאה &gt;&gt;</w:t>
      </w:r>
      <w:r>
        <w:rPr>
          <w:rtl/>
        </w:rPr>
        <w:t xml:space="preserve">   </w:t>
      </w:r>
      <w:bookmarkEnd w:id="5677"/>
    </w:p>
    <w:p w:rsidR="00423672" w:rsidRDefault="00423672" w:rsidP="00062C84">
      <w:pPr>
        <w:rPr>
          <w:rtl/>
          <w:lang w:eastAsia="he-IL"/>
        </w:rPr>
      </w:pPr>
    </w:p>
    <w:p w:rsidR="00423672" w:rsidRDefault="00423672" w:rsidP="00633AFA">
      <w:pPr>
        <w:rPr>
          <w:rtl/>
          <w:lang w:eastAsia="he-IL"/>
        </w:rPr>
      </w:pPr>
      <w:r>
        <w:rPr>
          <w:rFonts w:hint="cs"/>
          <w:rtl/>
          <w:lang w:eastAsia="he-IL"/>
        </w:rPr>
        <w:t>על מה מצביעים?</w:t>
      </w:r>
    </w:p>
    <w:p w:rsidR="00423672" w:rsidRDefault="00423672" w:rsidP="00633AFA">
      <w:pPr>
        <w:rPr>
          <w:rtl/>
          <w:lang w:eastAsia="he-IL"/>
        </w:rPr>
      </w:pPr>
    </w:p>
    <w:p w:rsidR="00423672" w:rsidRDefault="00423672" w:rsidP="00633AFA">
      <w:pPr>
        <w:pStyle w:val="af6"/>
        <w:keepNext/>
        <w:rPr>
          <w:rtl/>
        </w:rPr>
      </w:pPr>
      <w:r w:rsidRPr="00B0072B">
        <w:rPr>
          <w:rStyle w:val="TagStyle"/>
          <w:rtl/>
        </w:rPr>
        <w:t xml:space="preserve"> &lt;&lt; יור &gt;&gt; </w:t>
      </w:r>
      <w:r>
        <w:rPr>
          <w:rtl/>
        </w:rPr>
        <w:t>היו"ר שרן מרים השכל:</w:t>
      </w:r>
      <w:r w:rsidRPr="00B0072B">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אנחנו עוברים </w:t>
      </w:r>
      <w:bookmarkStart w:id="5678" w:name="_ETM_Q14_485635"/>
      <w:bookmarkEnd w:id="5678"/>
      <w:r>
        <w:rPr>
          <w:rFonts w:hint="cs"/>
          <w:rtl/>
          <w:lang w:eastAsia="he-IL"/>
        </w:rPr>
        <w:t xml:space="preserve">להצבעה על הצעת חוק הארכת תקופות וקיום דיונים בהיוועדות </w:t>
      </w:r>
      <w:r w:rsidR="000E313C">
        <w:rPr>
          <w:rFonts w:hint="cs"/>
          <w:rtl/>
          <w:lang w:eastAsia="he-IL"/>
        </w:rPr>
        <w:t>– – –</w:t>
      </w:r>
    </w:p>
    <w:p w:rsidR="00423672" w:rsidRDefault="00423672" w:rsidP="00633AFA">
      <w:pPr>
        <w:rPr>
          <w:rtl/>
          <w:lang w:eastAsia="he-IL"/>
        </w:rPr>
      </w:pPr>
    </w:p>
    <w:p w:rsidR="00423672" w:rsidRDefault="00423672" w:rsidP="00633AFA">
      <w:pPr>
        <w:pStyle w:val="af5"/>
        <w:keepNext/>
        <w:rPr>
          <w:rtl/>
        </w:rPr>
      </w:pPr>
      <w:r w:rsidRPr="00B0072B">
        <w:rPr>
          <w:rStyle w:val="TagStyle"/>
          <w:rtl/>
        </w:rPr>
        <w:t xml:space="preserve">&lt;&lt; קריאה &gt;&gt; </w:t>
      </w:r>
      <w:r>
        <w:rPr>
          <w:rtl/>
        </w:rPr>
        <w:t>אלי אבידר (ישראל ביתנו):</w:t>
      </w:r>
      <w:r w:rsidRPr="00B0072B">
        <w:rPr>
          <w:rStyle w:val="TagStyle"/>
          <w:rtl/>
        </w:rPr>
        <w:t xml:space="preserve"> &lt;&lt; קריאה &gt;&gt;</w:t>
      </w:r>
      <w:r>
        <w:rPr>
          <w:rtl/>
        </w:rPr>
        <w:t xml:space="preserve">   </w:t>
      </w:r>
    </w:p>
    <w:p w:rsidR="00423672" w:rsidRDefault="00423672" w:rsidP="00062C84">
      <w:pPr>
        <w:rPr>
          <w:rtl/>
          <w:lang w:eastAsia="he-IL"/>
        </w:rPr>
      </w:pPr>
    </w:p>
    <w:p w:rsidR="00423672" w:rsidRDefault="000E313C" w:rsidP="00633AFA">
      <w:pPr>
        <w:rPr>
          <w:rtl/>
          <w:lang w:eastAsia="he-IL"/>
        </w:rPr>
      </w:pPr>
      <w:r>
        <w:rPr>
          <w:rFonts w:hint="cs"/>
          <w:rtl/>
          <w:lang w:eastAsia="he-IL"/>
        </w:rPr>
        <w:t>– – –</w:t>
      </w:r>
    </w:p>
    <w:p w:rsidR="00423672" w:rsidRDefault="00423672" w:rsidP="00633AFA">
      <w:pPr>
        <w:rPr>
          <w:rtl/>
          <w:lang w:eastAsia="he-IL"/>
        </w:rPr>
      </w:pPr>
    </w:p>
    <w:p w:rsidR="00423672" w:rsidRDefault="00423672" w:rsidP="00633AFA">
      <w:pPr>
        <w:pStyle w:val="af6"/>
        <w:keepNext/>
        <w:rPr>
          <w:rtl/>
        </w:rPr>
      </w:pPr>
      <w:r w:rsidRPr="00B0072B">
        <w:rPr>
          <w:rStyle w:val="TagStyle"/>
          <w:rtl/>
        </w:rPr>
        <w:t xml:space="preserve"> &lt;&lt; יור &gt;&gt; </w:t>
      </w:r>
      <w:r>
        <w:rPr>
          <w:rtl/>
        </w:rPr>
        <w:t>היו"ר שרן מרים השכל:</w:t>
      </w:r>
      <w:r w:rsidRPr="00B0072B">
        <w:rPr>
          <w:rStyle w:val="TagStyle"/>
          <w:rtl/>
        </w:rPr>
        <w:t xml:space="preserve"> &lt;&lt; יור &gt;&gt;</w:t>
      </w:r>
      <w:r>
        <w:rPr>
          <w:rtl/>
        </w:rPr>
        <w:t xml:space="preserve">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אלי אבידר, יש לכם על המושב שלכם את הצעת החוק. זה הפונץ'-בננה. תסתכלו, זה נמצא שם.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אנחנו נעבור להצבעה על הצעת חוק הארכת תקופות וקיום דיונים בהיוועדות חזותית בענייני תכנון ובנייה (נגיף הקורונה החדש </w:t>
      </w:r>
      <w:bookmarkStart w:id="5679" w:name="_ETM_Q14_515298"/>
      <w:bookmarkEnd w:id="5679"/>
      <w:r w:rsidR="000E313C">
        <w:rPr>
          <w:rtl/>
          <w:lang w:eastAsia="he-IL"/>
        </w:rPr>
        <w:t>–</w:t>
      </w:r>
      <w:r>
        <w:rPr>
          <w:rFonts w:hint="cs"/>
          <w:rtl/>
          <w:lang w:eastAsia="he-IL"/>
        </w:rPr>
        <w:t xml:space="preserve"> הוראת שעה). אין הסתייגויות. אנחנו נצביע בקריאה שנייה על </w:t>
      </w:r>
      <w:bookmarkStart w:id="5680" w:name="_ETM_Q14_522122"/>
      <w:bookmarkEnd w:id="5680"/>
      <w:r>
        <w:rPr>
          <w:rFonts w:hint="cs"/>
          <w:rtl/>
          <w:lang w:eastAsia="he-IL"/>
        </w:rPr>
        <w:t xml:space="preserve">הצעת החוק. נא להצביע. </w:t>
      </w:r>
    </w:p>
    <w:p w:rsidR="00423672" w:rsidRDefault="00423672" w:rsidP="00633AFA">
      <w:pPr>
        <w:rPr>
          <w:rtl/>
          <w:lang w:eastAsia="he-IL"/>
        </w:rPr>
      </w:pPr>
    </w:p>
    <w:p w:rsidR="00423672" w:rsidRDefault="00423672" w:rsidP="00633AF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423672" w:rsidRDefault="00423672" w:rsidP="00633AFA">
      <w:pPr>
        <w:pStyle w:val="--"/>
        <w:keepNext/>
        <w:rPr>
          <w:rtl/>
          <w:lang w:eastAsia="he-IL"/>
        </w:rPr>
      </w:pPr>
    </w:p>
    <w:p w:rsidR="00423672" w:rsidRDefault="00423672" w:rsidP="00633AFA">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w:t>
      </w:r>
      <w:bookmarkStart w:id="5681" w:name="_ETM_Q14_472714"/>
      <w:bookmarkEnd w:id="5681"/>
      <w:r>
        <w:rPr>
          <w:rFonts w:hint="cs"/>
          <w:rtl/>
          <w:lang w:eastAsia="he-IL"/>
        </w:rPr>
        <w:t>1</w:t>
      </w:r>
      <w:r w:rsidR="000E313C">
        <w:rPr>
          <w:rFonts w:hint="cs"/>
          <w:rtl/>
          <w:lang w:eastAsia="he-IL"/>
        </w:rPr>
        <w:t>–</w:t>
      </w:r>
      <w:r>
        <w:rPr>
          <w:rFonts w:hint="cs"/>
          <w:rtl/>
          <w:lang w:eastAsia="he-IL"/>
        </w:rPr>
        <w:t xml:space="preserve">8 </w:t>
      </w:r>
      <w:r w:rsidR="000E313C">
        <w:rPr>
          <w:rtl/>
          <w:lang w:eastAsia="he-IL"/>
        </w:rPr>
        <w:t>–</w:t>
      </w:r>
      <w:r>
        <w:rPr>
          <w:rFonts w:hint="cs"/>
          <w:rtl/>
          <w:lang w:eastAsia="he-IL"/>
        </w:rPr>
        <w:t xml:space="preserve"> 31</w:t>
      </w:r>
    </w:p>
    <w:p w:rsidR="00423672" w:rsidRDefault="00423672" w:rsidP="00633AFA">
      <w:pPr>
        <w:pStyle w:val="--"/>
        <w:keepNext/>
        <w:rPr>
          <w:rtl/>
          <w:lang w:eastAsia="he-IL"/>
        </w:rPr>
      </w:pPr>
      <w:r>
        <w:rPr>
          <w:rFonts w:hint="eastAsia"/>
          <w:rtl/>
          <w:lang w:eastAsia="he-IL"/>
        </w:rPr>
        <w:t>נגד</w:t>
      </w:r>
      <w:r>
        <w:rPr>
          <w:rtl/>
          <w:lang w:eastAsia="he-IL"/>
        </w:rPr>
        <w:t xml:space="preserve"> </w:t>
      </w:r>
      <w:r w:rsidR="000E313C">
        <w:rPr>
          <w:rtl/>
          <w:lang w:eastAsia="he-IL"/>
        </w:rPr>
        <w:t>–</w:t>
      </w:r>
      <w:r>
        <w:rPr>
          <w:rtl/>
          <w:lang w:eastAsia="he-IL"/>
        </w:rPr>
        <w:t xml:space="preserve"> </w:t>
      </w:r>
      <w:r>
        <w:rPr>
          <w:rFonts w:hint="cs"/>
          <w:rtl/>
          <w:lang w:eastAsia="he-IL"/>
        </w:rPr>
        <w:t>6</w:t>
      </w:r>
    </w:p>
    <w:p w:rsidR="00423672" w:rsidRDefault="00423672" w:rsidP="00633AFA">
      <w:pPr>
        <w:pStyle w:val="--"/>
        <w:keepNext/>
        <w:rPr>
          <w:rtl/>
          <w:lang w:eastAsia="he-IL"/>
        </w:rPr>
      </w:pPr>
      <w:r>
        <w:rPr>
          <w:rFonts w:hint="eastAsia"/>
          <w:rtl/>
          <w:lang w:eastAsia="he-IL"/>
        </w:rPr>
        <w:t>נמנעים</w:t>
      </w:r>
      <w:r>
        <w:rPr>
          <w:rtl/>
          <w:lang w:eastAsia="he-IL"/>
        </w:rPr>
        <w:t xml:space="preserve"> </w:t>
      </w:r>
      <w:r w:rsidR="000E313C">
        <w:rPr>
          <w:rtl/>
          <w:lang w:eastAsia="he-IL"/>
        </w:rPr>
        <w:t>–</w:t>
      </w:r>
      <w:r>
        <w:rPr>
          <w:rtl/>
          <w:lang w:eastAsia="he-IL"/>
        </w:rPr>
        <w:t xml:space="preserve"> </w:t>
      </w:r>
      <w:r>
        <w:rPr>
          <w:rFonts w:hint="cs"/>
          <w:rtl/>
          <w:lang w:eastAsia="he-IL"/>
        </w:rPr>
        <w:t>אין</w:t>
      </w:r>
    </w:p>
    <w:p w:rsidR="00423672" w:rsidRPr="00B0072B" w:rsidRDefault="00423672" w:rsidP="00633AFA">
      <w:pPr>
        <w:pStyle w:val="af2"/>
        <w:rPr>
          <w:rtl/>
          <w:lang w:eastAsia="he-IL"/>
        </w:rPr>
      </w:pPr>
      <w:r>
        <w:rPr>
          <w:rFonts w:hint="eastAsia"/>
          <w:rtl/>
          <w:lang w:eastAsia="he-IL"/>
        </w:rPr>
        <w:t>סעיפים</w:t>
      </w:r>
      <w:r>
        <w:rPr>
          <w:rFonts w:hint="cs"/>
          <w:rtl/>
          <w:lang w:eastAsia="he-IL"/>
        </w:rPr>
        <w:t xml:space="preserve"> 1</w:t>
      </w:r>
      <w:r w:rsidR="000E313C">
        <w:rPr>
          <w:rFonts w:hint="eastAsia"/>
          <w:rtl/>
          <w:lang w:eastAsia="he-IL"/>
        </w:rPr>
        <w:t>–</w:t>
      </w:r>
      <w:r>
        <w:rPr>
          <w:rFonts w:hint="cs"/>
          <w:rtl/>
          <w:lang w:eastAsia="he-IL"/>
        </w:rPr>
        <w:t>8</w:t>
      </w:r>
      <w:r>
        <w:rPr>
          <w:rFonts w:hint="eastAsia"/>
          <w:rtl/>
          <w:lang w:eastAsia="he-IL"/>
        </w:rPr>
        <w:t xml:space="preserve"> </w:t>
      </w:r>
      <w:r>
        <w:rPr>
          <w:rFonts w:hint="cs"/>
          <w:rtl/>
          <w:lang w:eastAsia="he-IL"/>
        </w:rPr>
        <w:t xml:space="preserve">נתקבלו. </w:t>
      </w:r>
    </w:p>
    <w:p w:rsidR="00423672" w:rsidRDefault="00423672" w:rsidP="00633AFA">
      <w:pPr>
        <w:rPr>
          <w:rtl/>
          <w:lang w:eastAsia="he-IL"/>
        </w:rPr>
      </w:pPr>
    </w:p>
    <w:p w:rsidR="00423672" w:rsidRDefault="00423672" w:rsidP="00633AFA">
      <w:pPr>
        <w:pStyle w:val="af6"/>
        <w:keepNext/>
        <w:rPr>
          <w:rtl/>
        </w:rPr>
      </w:pPr>
      <w:r w:rsidRPr="001518C8">
        <w:rPr>
          <w:rStyle w:val="TagStyle"/>
          <w:rtl/>
        </w:rPr>
        <w:lastRenderedPageBreak/>
        <w:t xml:space="preserve"> &lt;&lt; יור &gt;&gt; </w:t>
      </w:r>
      <w:r>
        <w:rPr>
          <w:rtl/>
        </w:rPr>
        <w:t>היו"ר שרן מרים השכל:</w:t>
      </w:r>
      <w:r w:rsidRPr="001518C8">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אני מכריזה: </w:t>
      </w:r>
      <w:bookmarkStart w:id="5682" w:name="_ETM_Q14_555573"/>
      <w:bookmarkEnd w:id="5682"/>
      <w:r>
        <w:rPr>
          <w:rFonts w:hint="cs"/>
          <w:rtl/>
          <w:lang w:eastAsia="he-IL"/>
        </w:rPr>
        <w:t xml:space="preserve">32 בעד, שישה נגד, עם הצבעתה של חברת הכנסת מיקי חיימוביץ'. </w:t>
      </w:r>
    </w:p>
    <w:p w:rsidR="00423672" w:rsidRDefault="00423672" w:rsidP="00633AFA">
      <w:pPr>
        <w:rPr>
          <w:rtl/>
          <w:lang w:eastAsia="he-IL"/>
        </w:rPr>
      </w:pPr>
      <w:bookmarkStart w:id="5683" w:name="_ETM_Q14_562651"/>
      <w:bookmarkStart w:id="5684" w:name="_ETM_Q14_562729"/>
      <w:bookmarkEnd w:id="5683"/>
      <w:bookmarkEnd w:id="5684"/>
    </w:p>
    <w:p w:rsidR="00423672" w:rsidRDefault="00423672" w:rsidP="00633AFA">
      <w:pPr>
        <w:rPr>
          <w:rtl/>
          <w:lang w:eastAsia="he-IL"/>
        </w:rPr>
      </w:pPr>
      <w:bookmarkStart w:id="5685" w:name="_ETM_Q14_562803"/>
      <w:bookmarkStart w:id="5686" w:name="_ETM_Q14_562886"/>
      <w:bookmarkEnd w:id="5685"/>
      <w:bookmarkEnd w:id="5686"/>
      <w:r>
        <w:rPr>
          <w:rFonts w:hint="cs"/>
          <w:rtl/>
          <w:lang w:eastAsia="he-IL"/>
        </w:rPr>
        <w:t>למי לא עבדה ההצבעה? אורנה ברביבאי?</w:t>
      </w:r>
    </w:p>
    <w:p w:rsidR="00423672" w:rsidRDefault="00423672" w:rsidP="00633AFA">
      <w:pPr>
        <w:rPr>
          <w:rtl/>
          <w:lang w:eastAsia="he-IL"/>
        </w:rPr>
      </w:pPr>
    </w:p>
    <w:p w:rsidR="00423672" w:rsidRDefault="00423672" w:rsidP="00633AFA">
      <w:pPr>
        <w:pStyle w:val="af5"/>
        <w:keepNext/>
        <w:rPr>
          <w:rtl/>
        </w:rPr>
      </w:pPr>
      <w:bookmarkStart w:id="5687" w:name="ET_interruption_5767_7"/>
      <w:r w:rsidRPr="001518C8">
        <w:rPr>
          <w:rStyle w:val="TagStyle"/>
          <w:rtl/>
        </w:rPr>
        <w:t xml:space="preserve"> &lt;&lt; קריאה &gt;&gt; </w:t>
      </w:r>
      <w:r>
        <w:rPr>
          <w:rtl/>
        </w:rPr>
        <w:t>אורנה ברביבאי (יש עתיד-תל"ם):</w:t>
      </w:r>
      <w:r w:rsidRPr="001518C8">
        <w:rPr>
          <w:rStyle w:val="TagStyle"/>
          <w:rtl/>
        </w:rPr>
        <w:t xml:space="preserve"> &lt;&lt; קריאה &gt;&gt;</w:t>
      </w:r>
      <w:r>
        <w:rPr>
          <w:rtl/>
        </w:rPr>
        <w:t xml:space="preserve">   </w:t>
      </w:r>
      <w:bookmarkEnd w:id="5687"/>
    </w:p>
    <w:p w:rsidR="00423672" w:rsidRDefault="00423672" w:rsidP="00062C84">
      <w:pPr>
        <w:rPr>
          <w:rtl/>
          <w:lang w:eastAsia="he-IL"/>
        </w:rPr>
      </w:pPr>
    </w:p>
    <w:p w:rsidR="00423672" w:rsidRPr="001518C8" w:rsidRDefault="00423672" w:rsidP="00633AFA">
      <w:pPr>
        <w:rPr>
          <w:rtl/>
          <w:lang w:eastAsia="he-IL"/>
        </w:rPr>
      </w:pPr>
      <w:r>
        <w:rPr>
          <w:rFonts w:hint="cs"/>
          <w:rtl/>
          <w:lang w:eastAsia="he-IL"/>
        </w:rPr>
        <w:t xml:space="preserve">בעד. </w:t>
      </w:r>
    </w:p>
    <w:p w:rsidR="00423672" w:rsidRDefault="00423672" w:rsidP="00633AFA">
      <w:pPr>
        <w:rPr>
          <w:rtl/>
          <w:lang w:eastAsia="he-IL"/>
        </w:rPr>
      </w:pPr>
    </w:p>
    <w:p w:rsidR="00423672" w:rsidRDefault="00423672" w:rsidP="00633AFA">
      <w:pPr>
        <w:pStyle w:val="af6"/>
        <w:keepNext/>
        <w:rPr>
          <w:rtl/>
        </w:rPr>
      </w:pPr>
      <w:r w:rsidRPr="001518C8">
        <w:rPr>
          <w:rStyle w:val="TagStyle"/>
          <w:rtl/>
        </w:rPr>
        <w:t xml:space="preserve"> &lt;&lt; יור &gt;&gt; </w:t>
      </w:r>
      <w:r>
        <w:rPr>
          <w:rtl/>
        </w:rPr>
        <w:t>היו"ר שרן מרים השכל:</w:t>
      </w:r>
      <w:r w:rsidRPr="001518C8">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חבר הכנסת יוסף ג'בארין, בעד או נגד? </w:t>
      </w:r>
    </w:p>
    <w:p w:rsidR="00423672" w:rsidRDefault="00423672" w:rsidP="00633AFA">
      <w:pPr>
        <w:rPr>
          <w:rtl/>
          <w:lang w:eastAsia="he-IL"/>
        </w:rPr>
      </w:pPr>
    </w:p>
    <w:p w:rsidR="00423672" w:rsidRDefault="00423672" w:rsidP="00633AFA">
      <w:pPr>
        <w:pStyle w:val="af5"/>
        <w:keepNext/>
        <w:rPr>
          <w:rtl/>
        </w:rPr>
      </w:pPr>
      <w:bookmarkStart w:id="5688" w:name="ET_interruption_5278_9"/>
      <w:r w:rsidRPr="001518C8">
        <w:rPr>
          <w:rStyle w:val="TagStyle"/>
          <w:rtl/>
        </w:rPr>
        <w:t xml:space="preserve"> &lt;&lt; קריאה &gt;&gt; </w:t>
      </w:r>
      <w:r>
        <w:rPr>
          <w:rtl/>
        </w:rPr>
        <w:t>יוסף ג'בארין (הרשימה המשותפת):</w:t>
      </w:r>
      <w:r w:rsidRPr="001518C8">
        <w:rPr>
          <w:rStyle w:val="TagStyle"/>
          <w:rtl/>
        </w:rPr>
        <w:t xml:space="preserve"> &lt;&lt; קריאה &gt;&gt;</w:t>
      </w:r>
      <w:r>
        <w:rPr>
          <w:rtl/>
        </w:rPr>
        <w:t xml:space="preserve">   </w:t>
      </w:r>
      <w:bookmarkEnd w:id="5688"/>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נגד. </w:t>
      </w:r>
    </w:p>
    <w:p w:rsidR="00423672" w:rsidRDefault="00423672" w:rsidP="00633AFA">
      <w:pPr>
        <w:rPr>
          <w:rtl/>
          <w:lang w:eastAsia="he-IL"/>
        </w:rPr>
      </w:pPr>
    </w:p>
    <w:p w:rsidR="00423672" w:rsidRDefault="00423672" w:rsidP="00633AFA">
      <w:pPr>
        <w:pStyle w:val="af6"/>
        <w:keepNext/>
        <w:rPr>
          <w:rtl/>
        </w:rPr>
      </w:pPr>
      <w:bookmarkStart w:id="5689" w:name="ET_yor_6029_17"/>
      <w:r w:rsidRPr="00EA4B6E">
        <w:rPr>
          <w:rStyle w:val="TagStyle"/>
          <w:rtl/>
        </w:rPr>
        <w:t xml:space="preserve"> &lt;&lt; יור &gt;&gt; </w:t>
      </w:r>
      <w:r>
        <w:rPr>
          <w:rtl/>
        </w:rPr>
        <w:t>היו"ר שרן מרים השכל:</w:t>
      </w:r>
      <w:r w:rsidRPr="00EA4B6E">
        <w:rPr>
          <w:rStyle w:val="TagStyle"/>
          <w:rtl/>
        </w:rPr>
        <w:t xml:space="preserve"> &lt;&lt; יור &gt;&gt;</w:t>
      </w:r>
      <w:r>
        <w:rPr>
          <w:rtl/>
        </w:rPr>
        <w:t xml:space="preserve">   </w:t>
      </w:r>
      <w:bookmarkEnd w:id="5689"/>
    </w:p>
    <w:p w:rsidR="00423672" w:rsidRDefault="00423672" w:rsidP="00062C84">
      <w:pPr>
        <w:rPr>
          <w:rtl/>
          <w:lang w:eastAsia="he-IL"/>
        </w:rPr>
      </w:pPr>
    </w:p>
    <w:p w:rsidR="00423672" w:rsidRDefault="00423672" w:rsidP="00633AFA">
      <w:pPr>
        <w:rPr>
          <w:rtl/>
          <w:lang w:eastAsia="he-IL"/>
        </w:rPr>
      </w:pPr>
      <w:bookmarkStart w:id="5690" w:name="_ETM_Q14_578297"/>
      <w:bookmarkEnd w:id="5690"/>
      <w:r>
        <w:rPr>
          <w:rFonts w:hint="cs"/>
          <w:rtl/>
          <w:lang w:eastAsia="he-IL"/>
        </w:rPr>
        <w:t xml:space="preserve">נגד. </w:t>
      </w:r>
      <w:bookmarkStart w:id="5691" w:name="_ETM_Q14_578944"/>
      <w:bookmarkEnd w:id="5691"/>
      <w:r>
        <w:rPr>
          <w:rFonts w:hint="cs"/>
          <w:rtl/>
          <w:lang w:eastAsia="he-IL"/>
        </w:rPr>
        <w:t>חבר הכנסת סעיד אלחרומי?</w:t>
      </w:r>
    </w:p>
    <w:p w:rsidR="00423672" w:rsidRPr="00EA4B6E" w:rsidRDefault="00423672" w:rsidP="00633AFA">
      <w:pPr>
        <w:rPr>
          <w:rtl/>
          <w:lang w:eastAsia="he-IL"/>
        </w:rPr>
      </w:pPr>
    </w:p>
    <w:p w:rsidR="00423672" w:rsidRDefault="00423672" w:rsidP="00633AFA">
      <w:pPr>
        <w:pStyle w:val="af5"/>
        <w:keepNext/>
        <w:rPr>
          <w:rtl/>
        </w:rPr>
      </w:pPr>
      <w:bookmarkStart w:id="5692" w:name="ET_interruption_5682_10"/>
      <w:r w:rsidRPr="001518C8">
        <w:rPr>
          <w:rStyle w:val="TagStyle"/>
          <w:rtl/>
        </w:rPr>
        <w:t xml:space="preserve"> &lt;&lt; קריאה &gt;&gt; </w:t>
      </w:r>
      <w:r>
        <w:rPr>
          <w:rtl/>
        </w:rPr>
        <w:t>סעיד אלחרומי (הרשימה המשותפת):</w:t>
      </w:r>
      <w:r w:rsidRPr="001518C8">
        <w:rPr>
          <w:rStyle w:val="TagStyle"/>
          <w:rtl/>
        </w:rPr>
        <w:t xml:space="preserve"> &lt;&lt; קריאה &gt;&gt;</w:t>
      </w:r>
      <w:r>
        <w:rPr>
          <w:rtl/>
        </w:rPr>
        <w:t xml:space="preserve">   </w:t>
      </w:r>
      <w:bookmarkEnd w:id="5692"/>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נגד. </w:t>
      </w:r>
    </w:p>
    <w:p w:rsidR="00423672" w:rsidRDefault="00423672" w:rsidP="00633AFA">
      <w:pPr>
        <w:rPr>
          <w:rtl/>
          <w:lang w:eastAsia="he-IL"/>
        </w:rPr>
      </w:pPr>
    </w:p>
    <w:p w:rsidR="00423672" w:rsidRDefault="00423672" w:rsidP="00633AFA">
      <w:pPr>
        <w:pStyle w:val="af6"/>
        <w:keepNext/>
        <w:rPr>
          <w:rtl/>
        </w:rPr>
      </w:pPr>
      <w:r w:rsidRPr="001518C8">
        <w:rPr>
          <w:rStyle w:val="TagStyle"/>
          <w:rtl/>
        </w:rPr>
        <w:t xml:space="preserve"> &lt;&lt; יור &gt;&gt; </w:t>
      </w:r>
      <w:r>
        <w:rPr>
          <w:rtl/>
        </w:rPr>
        <w:t>היו"ר שרן מרים השכל:</w:t>
      </w:r>
      <w:r w:rsidRPr="001518C8">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נגד. </w:t>
      </w:r>
    </w:p>
    <w:p w:rsidR="00423672" w:rsidRDefault="00423672" w:rsidP="00633AFA">
      <w:pPr>
        <w:rPr>
          <w:rtl/>
          <w:lang w:eastAsia="he-IL"/>
        </w:rPr>
      </w:pPr>
      <w:bookmarkStart w:id="5693" w:name="_ETM_Q14_589596"/>
      <w:bookmarkStart w:id="5694" w:name="_ETM_Q14_589660"/>
      <w:bookmarkEnd w:id="5693"/>
      <w:bookmarkEnd w:id="5694"/>
    </w:p>
    <w:p w:rsidR="00423672" w:rsidRDefault="00423672" w:rsidP="00633AFA">
      <w:pPr>
        <w:pStyle w:val="af5"/>
        <w:keepNext/>
        <w:rPr>
          <w:rtl/>
        </w:rPr>
      </w:pPr>
      <w:bookmarkStart w:id="5695" w:name="ET_interruption_6044_20"/>
      <w:r w:rsidRPr="00EA4B6E">
        <w:rPr>
          <w:rStyle w:val="TagStyle"/>
          <w:rtl/>
        </w:rPr>
        <w:t xml:space="preserve"> &lt;&lt; קריאה &gt;&gt; </w:t>
      </w:r>
      <w:r>
        <w:rPr>
          <w:rtl/>
        </w:rPr>
        <w:t>אוריאל בוסו (ש"ס):</w:t>
      </w:r>
      <w:r w:rsidRPr="00EA4B6E">
        <w:rPr>
          <w:rStyle w:val="TagStyle"/>
          <w:rtl/>
        </w:rPr>
        <w:t xml:space="preserve"> &lt;&lt; קריאה &gt;&gt;</w:t>
      </w:r>
      <w:r>
        <w:rPr>
          <w:rtl/>
        </w:rPr>
        <w:t xml:space="preserve">   </w:t>
      </w:r>
      <w:bookmarkEnd w:id="5695"/>
    </w:p>
    <w:p w:rsidR="00423672" w:rsidRDefault="00423672" w:rsidP="00062C84">
      <w:pPr>
        <w:rPr>
          <w:rtl/>
          <w:lang w:eastAsia="he-IL"/>
        </w:rPr>
      </w:pPr>
    </w:p>
    <w:p w:rsidR="00423672" w:rsidRPr="00EA4B6E" w:rsidRDefault="00423672" w:rsidP="00633AFA">
      <w:pPr>
        <w:rPr>
          <w:rtl/>
          <w:lang w:eastAsia="he-IL"/>
        </w:rPr>
      </w:pPr>
      <w:bookmarkStart w:id="5696" w:name="_ETM_Q14_589747"/>
      <w:bookmarkStart w:id="5697" w:name="_ETM_Q14_589843"/>
      <w:bookmarkStart w:id="5698" w:name="_ETM_Q14_588396"/>
      <w:bookmarkStart w:id="5699" w:name="_ETM_Q14_588443"/>
      <w:bookmarkEnd w:id="5696"/>
      <w:bookmarkEnd w:id="5697"/>
      <w:bookmarkEnd w:id="5698"/>
      <w:bookmarkEnd w:id="5699"/>
      <w:r>
        <w:rPr>
          <w:rFonts w:hint="cs"/>
          <w:rtl/>
          <w:lang w:eastAsia="he-IL"/>
        </w:rPr>
        <w:t xml:space="preserve">בעד. לחצתי, לא נלחץ. </w:t>
      </w:r>
    </w:p>
    <w:p w:rsidR="00423672" w:rsidRDefault="00423672" w:rsidP="00633AFA">
      <w:pPr>
        <w:rPr>
          <w:rtl/>
          <w:lang w:eastAsia="he-IL"/>
        </w:rPr>
      </w:pPr>
    </w:p>
    <w:p w:rsidR="00423672" w:rsidRDefault="00423672" w:rsidP="00633AFA">
      <w:pPr>
        <w:pStyle w:val="af6"/>
        <w:keepNext/>
        <w:rPr>
          <w:rtl/>
        </w:rPr>
      </w:pPr>
      <w:bookmarkStart w:id="5700" w:name="_ETM_Q14_591555"/>
      <w:bookmarkStart w:id="5701" w:name="_ETM_Q14_591619"/>
      <w:bookmarkStart w:id="5702" w:name="ET_yor_6029_19"/>
      <w:bookmarkEnd w:id="5700"/>
      <w:bookmarkEnd w:id="5701"/>
      <w:r w:rsidRPr="00EA4B6E">
        <w:rPr>
          <w:rStyle w:val="TagStyle"/>
          <w:rtl/>
        </w:rPr>
        <w:t xml:space="preserve"> &lt;&lt; יור &gt;&gt; </w:t>
      </w:r>
      <w:r>
        <w:rPr>
          <w:rtl/>
        </w:rPr>
        <w:t>היו"ר שרן מרים השכל:</w:t>
      </w:r>
      <w:r w:rsidRPr="00EA4B6E">
        <w:rPr>
          <w:rStyle w:val="TagStyle"/>
          <w:rtl/>
        </w:rPr>
        <w:t xml:space="preserve"> &lt;&lt; יור &gt;&gt;</w:t>
      </w:r>
      <w:r>
        <w:rPr>
          <w:rtl/>
        </w:rPr>
        <w:t xml:space="preserve">   </w:t>
      </w:r>
      <w:bookmarkEnd w:id="5702"/>
    </w:p>
    <w:p w:rsidR="00423672" w:rsidRDefault="00423672" w:rsidP="00062C84">
      <w:pPr>
        <w:rPr>
          <w:rtl/>
          <w:lang w:eastAsia="he-IL"/>
        </w:rPr>
      </w:pPr>
    </w:p>
    <w:p w:rsidR="00423672" w:rsidRDefault="00423672" w:rsidP="00633AFA">
      <w:pPr>
        <w:rPr>
          <w:rtl/>
          <w:lang w:eastAsia="he-IL"/>
        </w:rPr>
      </w:pPr>
      <w:bookmarkStart w:id="5703" w:name="_ETM_Q14_592410"/>
      <w:bookmarkEnd w:id="5703"/>
      <w:r>
        <w:rPr>
          <w:rFonts w:hint="cs"/>
          <w:rtl/>
          <w:lang w:eastAsia="he-IL"/>
        </w:rPr>
        <w:lastRenderedPageBreak/>
        <w:t xml:space="preserve">חבר </w:t>
      </w:r>
      <w:bookmarkStart w:id="5704" w:name="_ETM_Q14_595059"/>
      <w:bookmarkEnd w:id="5704"/>
      <w:r>
        <w:rPr>
          <w:rFonts w:hint="cs"/>
          <w:rtl/>
          <w:lang w:eastAsia="he-IL"/>
        </w:rPr>
        <w:t xml:space="preserve">הכנסת אוריאל בוסו </w:t>
      </w:r>
      <w:r w:rsidR="000E313C">
        <w:rPr>
          <w:rtl/>
          <w:lang w:eastAsia="he-IL"/>
        </w:rPr>
        <w:t>–</w:t>
      </w:r>
      <w:r>
        <w:rPr>
          <w:rFonts w:hint="cs"/>
          <w:rtl/>
          <w:lang w:eastAsia="he-IL"/>
        </w:rPr>
        <w:t xml:space="preserve"> בעד. </w:t>
      </w:r>
      <w:bookmarkStart w:id="5705" w:name="_ETM_Q14_602426"/>
      <w:bookmarkStart w:id="5706" w:name="_ETM_Q14_602501"/>
      <w:bookmarkStart w:id="5707" w:name="_ETM_Q14_602562"/>
      <w:bookmarkStart w:id="5708" w:name="_ETM_Q14_602640"/>
      <w:bookmarkEnd w:id="5705"/>
      <w:bookmarkEnd w:id="5706"/>
      <w:bookmarkEnd w:id="5707"/>
      <w:bookmarkEnd w:id="5708"/>
      <w:r>
        <w:rPr>
          <w:rFonts w:hint="cs"/>
          <w:rtl/>
          <w:lang w:eastAsia="he-IL"/>
        </w:rPr>
        <w:t xml:space="preserve">אני מכריזה על התוצאה: </w:t>
      </w:r>
      <w:bookmarkStart w:id="5709" w:name="_ETM_Q14_604377"/>
      <w:bookmarkEnd w:id="5709"/>
      <w:r>
        <w:rPr>
          <w:rFonts w:hint="cs"/>
          <w:rtl/>
          <w:lang w:eastAsia="he-IL"/>
        </w:rPr>
        <w:t xml:space="preserve">34 בעד, שמונה מתנגדים. אני מכריזה שהצעת החוק עברה ברוב קולות. ההצעה עברה בקריאה שנייה. </w:t>
      </w:r>
    </w:p>
    <w:p w:rsidR="00423672" w:rsidRDefault="00423672" w:rsidP="00633AFA">
      <w:pPr>
        <w:rPr>
          <w:rtl/>
          <w:lang w:eastAsia="he-IL"/>
        </w:rPr>
      </w:pPr>
    </w:p>
    <w:p w:rsidR="00423672" w:rsidRDefault="00423672" w:rsidP="00633AFA">
      <w:pPr>
        <w:rPr>
          <w:rtl/>
          <w:lang w:eastAsia="he-IL"/>
        </w:rPr>
      </w:pPr>
      <w:r>
        <w:rPr>
          <w:rFonts w:hint="cs"/>
          <w:rtl/>
          <w:lang w:eastAsia="he-IL"/>
        </w:rPr>
        <w:t>אנחנו עוברים עכשיו לקריאה שלישית. אני מזמינה את כולכם להצביע. נא להצביע. מי בעד? מי נגד?</w:t>
      </w:r>
    </w:p>
    <w:p w:rsidR="00423672" w:rsidRDefault="00423672" w:rsidP="00633AFA">
      <w:pPr>
        <w:rPr>
          <w:rtl/>
          <w:lang w:eastAsia="he-IL"/>
        </w:rPr>
      </w:pPr>
    </w:p>
    <w:p w:rsidR="00423672" w:rsidRDefault="00423672" w:rsidP="00633AFA">
      <w:pPr>
        <w:pStyle w:val="af1"/>
        <w:keepNext/>
        <w:rPr>
          <w:rtl/>
          <w:lang w:eastAsia="he-IL"/>
        </w:rPr>
      </w:pPr>
      <w:r>
        <w:rPr>
          <w:rtl/>
          <w:lang w:eastAsia="he-IL"/>
        </w:rPr>
        <w:t>הצבעה מס'</w:t>
      </w:r>
      <w:r>
        <w:rPr>
          <w:rFonts w:hint="cs"/>
          <w:rtl/>
          <w:lang w:eastAsia="he-IL"/>
        </w:rPr>
        <w:t xml:space="preserve"> 5</w:t>
      </w:r>
    </w:p>
    <w:p w:rsidR="00423672" w:rsidRDefault="00423672" w:rsidP="00633AFA">
      <w:pPr>
        <w:pStyle w:val="--"/>
        <w:keepNext/>
        <w:rPr>
          <w:rtl/>
          <w:lang w:eastAsia="he-IL"/>
        </w:rPr>
      </w:pPr>
    </w:p>
    <w:p w:rsidR="00423672" w:rsidRDefault="00423672" w:rsidP="00633AFA">
      <w:pPr>
        <w:pStyle w:val="--"/>
        <w:keepNext/>
        <w:rPr>
          <w:rtl/>
          <w:lang w:eastAsia="he-IL"/>
        </w:rPr>
      </w:pPr>
      <w:r>
        <w:rPr>
          <w:rtl/>
          <w:lang w:eastAsia="he-IL"/>
        </w:rPr>
        <w:t xml:space="preserve">בעד החוק </w:t>
      </w:r>
      <w:r w:rsidR="000E313C">
        <w:rPr>
          <w:rtl/>
          <w:lang w:eastAsia="he-IL"/>
        </w:rPr>
        <w:t>–</w:t>
      </w:r>
      <w:r>
        <w:rPr>
          <w:rFonts w:hint="cs"/>
          <w:rtl/>
          <w:lang w:eastAsia="he-IL"/>
        </w:rPr>
        <w:t xml:space="preserve"> 32</w:t>
      </w:r>
    </w:p>
    <w:p w:rsidR="00423672" w:rsidRDefault="00423672" w:rsidP="00633AFA">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7</w:t>
      </w:r>
    </w:p>
    <w:p w:rsidR="00423672" w:rsidRDefault="00423672" w:rsidP="00633AFA">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633AFA">
      <w:pPr>
        <w:pStyle w:val="af2"/>
        <w:rPr>
          <w:rtl/>
          <w:lang w:eastAsia="he-IL"/>
        </w:rPr>
      </w:pPr>
      <w:r>
        <w:rPr>
          <w:rtl/>
          <w:lang w:eastAsia="he-IL"/>
        </w:rPr>
        <w:t>חוק</w:t>
      </w:r>
      <w:r>
        <w:rPr>
          <w:rFonts w:hint="cs"/>
          <w:rtl/>
          <w:lang w:eastAsia="he-IL"/>
        </w:rPr>
        <w:t xml:space="preserve"> הארכת תקופות וקיום דיונים בהיוועדות חזותית בענייני תכנון ובנייה (נגיף הקורונה החדש </w:t>
      </w:r>
      <w:r w:rsidR="000E313C">
        <w:rPr>
          <w:rtl/>
          <w:lang w:eastAsia="he-IL"/>
        </w:rPr>
        <w:t>–</w:t>
      </w:r>
      <w:r>
        <w:rPr>
          <w:rFonts w:hint="cs"/>
          <w:rtl/>
          <w:lang w:eastAsia="he-IL"/>
        </w:rPr>
        <w:t xml:space="preserve"> הוראת שעה), התש"ף</w:t>
      </w:r>
      <w:r w:rsidR="000E313C">
        <w:rPr>
          <w:rFonts w:hint="eastAsia"/>
          <w:rtl/>
          <w:lang w:eastAsia="he-IL"/>
        </w:rPr>
        <w:t>–</w:t>
      </w:r>
      <w:r>
        <w:rPr>
          <w:rFonts w:hint="cs"/>
          <w:rtl/>
          <w:lang w:eastAsia="he-IL"/>
        </w:rPr>
        <w:t xml:space="preserve">2020, </w:t>
      </w:r>
      <w:bookmarkStart w:id="5710" w:name="_ETM_Q14_659160"/>
      <w:bookmarkEnd w:id="5710"/>
      <w:r>
        <w:rPr>
          <w:rFonts w:hint="cs"/>
          <w:rtl/>
          <w:lang w:eastAsia="he-IL"/>
        </w:rPr>
        <w:t xml:space="preserve">נתקבל. </w:t>
      </w:r>
    </w:p>
    <w:p w:rsidR="00423672" w:rsidRDefault="00423672" w:rsidP="00633AFA">
      <w:pPr>
        <w:rPr>
          <w:rtl/>
          <w:lang w:eastAsia="he-IL"/>
        </w:rPr>
      </w:pPr>
    </w:p>
    <w:p w:rsidR="00423672" w:rsidRDefault="00423672" w:rsidP="00633AFA">
      <w:pPr>
        <w:pStyle w:val="af6"/>
        <w:keepNext/>
        <w:rPr>
          <w:rtl/>
        </w:rPr>
      </w:pPr>
      <w:bookmarkStart w:id="5711" w:name="ET_yor_6029_12"/>
      <w:r w:rsidRPr="00DC7EE6">
        <w:rPr>
          <w:rStyle w:val="TagStyle"/>
          <w:rtl/>
        </w:rPr>
        <w:t xml:space="preserve"> &lt;&lt; יור &gt;&gt; </w:t>
      </w:r>
      <w:r>
        <w:rPr>
          <w:rtl/>
        </w:rPr>
        <w:t>היו"ר שרן מרים השכל:</w:t>
      </w:r>
      <w:r w:rsidRPr="00DC7EE6">
        <w:rPr>
          <w:rStyle w:val="TagStyle"/>
          <w:rtl/>
        </w:rPr>
        <w:t xml:space="preserve"> &lt;&lt; יור &gt;&gt;</w:t>
      </w:r>
      <w:r>
        <w:rPr>
          <w:rtl/>
        </w:rPr>
        <w:t xml:space="preserve">   </w:t>
      </w:r>
      <w:bookmarkEnd w:id="5711"/>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התוצאה היא 32 בעד, שבעה נגד. </w:t>
      </w:r>
      <w:bookmarkStart w:id="5712" w:name="_ETM_Q14_666999"/>
      <w:bookmarkEnd w:id="5712"/>
      <w:r>
        <w:rPr>
          <w:rFonts w:hint="cs"/>
          <w:rtl/>
          <w:lang w:eastAsia="he-IL"/>
        </w:rPr>
        <w:t xml:space="preserve">אני מוסיפה להצבעה את חברת הכנסת מיקי חיימוביץ', חברת הכנסת </w:t>
      </w:r>
      <w:bookmarkStart w:id="5713" w:name="_ETM_Q14_674422"/>
      <w:bookmarkEnd w:id="5713"/>
      <w:r>
        <w:rPr>
          <w:rFonts w:hint="cs"/>
          <w:rtl/>
          <w:lang w:eastAsia="he-IL"/>
        </w:rPr>
        <w:t xml:space="preserve">אתי עטייה, חבר הכנסת עמית הלוי </w:t>
      </w:r>
      <w:r w:rsidR="000E313C">
        <w:rPr>
          <w:rFonts w:hint="cs"/>
          <w:rtl/>
          <w:lang w:eastAsia="he-IL"/>
        </w:rPr>
        <w:t>–</w:t>
      </w:r>
      <w:r>
        <w:rPr>
          <w:rFonts w:hint="cs"/>
          <w:rtl/>
          <w:lang w:eastAsia="he-IL"/>
        </w:rPr>
        <w:t xml:space="preserve"> כולם בעד. חבר הכנסת סגלוביץ'?</w:t>
      </w:r>
    </w:p>
    <w:p w:rsidR="00423672" w:rsidRDefault="00423672" w:rsidP="00633AFA">
      <w:pPr>
        <w:rPr>
          <w:rtl/>
          <w:lang w:eastAsia="he-IL"/>
        </w:rPr>
      </w:pPr>
      <w:bookmarkStart w:id="5714" w:name="_ETM_Q14_680164"/>
      <w:bookmarkStart w:id="5715" w:name="_ETM_Q14_680266"/>
      <w:bookmarkEnd w:id="5714"/>
      <w:bookmarkEnd w:id="5715"/>
    </w:p>
    <w:p w:rsidR="00423672" w:rsidRDefault="00423672" w:rsidP="00633AFA">
      <w:pPr>
        <w:pStyle w:val="af5"/>
        <w:keepNext/>
        <w:rPr>
          <w:rtl/>
        </w:rPr>
      </w:pPr>
      <w:bookmarkStart w:id="5716" w:name="_ETM_Q14_681148"/>
      <w:bookmarkStart w:id="5717" w:name="_ETM_Q14_681227"/>
      <w:bookmarkStart w:id="5718" w:name="ET_interruption_5938_21"/>
      <w:bookmarkEnd w:id="5716"/>
      <w:bookmarkEnd w:id="5717"/>
      <w:r w:rsidRPr="000355B7">
        <w:rPr>
          <w:rStyle w:val="TagStyle"/>
          <w:rtl/>
        </w:rPr>
        <w:t xml:space="preserve"> &lt;&lt; קריאה &gt;&gt; </w:t>
      </w:r>
      <w:r>
        <w:rPr>
          <w:rtl/>
        </w:rPr>
        <w:t>יואב סגלוביץ' (יש עתיד-תל"ם):</w:t>
      </w:r>
      <w:r w:rsidRPr="000355B7">
        <w:rPr>
          <w:rStyle w:val="TagStyle"/>
          <w:rtl/>
        </w:rPr>
        <w:t xml:space="preserve"> &lt;&lt; קריאה &gt;&gt;</w:t>
      </w:r>
      <w:r>
        <w:rPr>
          <w:rtl/>
        </w:rPr>
        <w:t xml:space="preserve">   </w:t>
      </w:r>
      <w:bookmarkEnd w:id="5718"/>
    </w:p>
    <w:p w:rsidR="00423672" w:rsidRDefault="00423672" w:rsidP="00062C84">
      <w:pPr>
        <w:rPr>
          <w:rtl/>
          <w:lang w:eastAsia="he-IL"/>
        </w:rPr>
      </w:pPr>
    </w:p>
    <w:p w:rsidR="00423672" w:rsidRDefault="00423672" w:rsidP="00633AFA">
      <w:pPr>
        <w:rPr>
          <w:rtl/>
          <w:lang w:eastAsia="he-IL"/>
        </w:rPr>
      </w:pPr>
      <w:bookmarkStart w:id="5719" w:name="_ETM_Q14_685012"/>
      <w:bookmarkEnd w:id="5719"/>
      <w:r>
        <w:rPr>
          <w:rFonts w:hint="cs"/>
          <w:rtl/>
          <w:lang w:eastAsia="he-IL"/>
        </w:rPr>
        <w:t>ב</w:t>
      </w:r>
      <w:bookmarkStart w:id="5720" w:name="_ETM_Q14_685332"/>
      <w:bookmarkEnd w:id="5720"/>
      <w:r>
        <w:rPr>
          <w:rFonts w:hint="cs"/>
          <w:rtl/>
          <w:lang w:eastAsia="he-IL"/>
        </w:rPr>
        <w:t>עד</w:t>
      </w:r>
      <w:bookmarkStart w:id="5721" w:name="_ETM_Q14_685445"/>
      <w:bookmarkEnd w:id="5721"/>
      <w:r>
        <w:rPr>
          <w:rFonts w:hint="cs"/>
          <w:rtl/>
          <w:lang w:eastAsia="he-IL"/>
        </w:rPr>
        <w:t xml:space="preserve">. </w:t>
      </w:r>
      <w:bookmarkStart w:id="5722" w:name="_ETM_Q14_682595"/>
      <w:bookmarkEnd w:id="5722"/>
    </w:p>
    <w:p w:rsidR="00423672" w:rsidRDefault="00423672" w:rsidP="00633AFA">
      <w:pPr>
        <w:rPr>
          <w:rtl/>
          <w:lang w:eastAsia="he-IL"/>
        </w:rPr>
      </w:pPr>
      <w:bookmarkStart w:id="5723" w:name="_ETM_Q14_682693"/>
      <w:bookmarkEnd w:id="5723"/>
    </w:p>
    <w:p w:rsidR="00423672" w:rsidRDefault="00423672" w:rsidP="00633AFA">
      <w:pPr>
        <w:pStyle w:val="af6"/>
        <w:keepNext/>
        <w:rPr>
          <w:rtl/>
        </w:rPr>
      </w:pPr>
      <w:bookmarkStart w:id="5724" w:name="_ETM_Q14_682714"/>
      <w:bookmarkStart w:id="5725" w:name="_ETM_Q14_682814"/>
      <w:bookmarkStart w:id="5726" w:name="ET_yor_6029_22"/>
      <w:bookmarkEnd w:id="5724"/>
      <w:bookmarkEnd w:id="5725"/>
      <w:r w:rsidRPr="000355B7">
        <w:rPr>
          <w:rStyle w:val="TagStyle"/>
          <w:rtl/>
        </w:rPr>
        <w:t xml:space="preserve"> &lt;&lt; יור &gt;&gt; </w:t>
      </w:r>
      <w:r>
        <w:rPr>
          <w:rtl/>
        </w:rPr>
        <w:t>היו"ר שרן מרים השכל:</w:t>
      </w:r>
      <w:r w:rsidRPr="000355B7">
        <w:rPr>
          <w:rStyle w:val="TagStyle"/>
          <w:rtl/>
        </w:rPr>
        <w:t xml:space="preserve"> &lt;&lt; יור &gt;&gt;</w:t>
      </w:r>
      <w:r>
        <w:rPr>
          <w:rtl/>
        </w:rPr>
        <w:t xml:space="preserve">   </w:t>
      </w:r>
      <w:bookmarkEnd w:id="5726"/>
    </w:p>
    <w:p w:rsidR="00423672" w:rsidRDefault="00423672" w:rsidP="00062C84">
      <w:pPr>
        <w:rPr>
          <w:rtl/>
          <w:lang w:eastAsia="he-IL"/>
        </w:rPr>
      </w:pPr>
    </w:p>
    <w:p w:rsidR="00423672" w:rsidRDefault="00423672" w:rsidP="00633AFA">
      <w:pPr>
        <w:rPr>
          <w:rtl/>
          <w:lang w:eastAsia="he-IL"/>
        </w:rPr>
      </w:pPr>
      <w:bookmarkStart w:id="5727" w:name="_ETM_Q14_683721"/>
      <w:bookmarkEnd w:id="5727"/>
      <w:r>
        <w:rPr>
          <w:rFonts w:hint="cs"/>
          <w:rtl/>
          <w:lang w:eastAsia="he-IL"/>
        </w:rPr>
        <w:t xml:space="preserve">בעד. </w:t>
      </w:r>
      <w:bookmarkStart w:id="5728" w:name="_ETM_Q14_680306"/>
      <w:bookmarkStart w:id="5729" w:name="_ETM_Q14_680395"/>
      <w:bookmarkEnd w:id="5728"/>
      <w:bookmarkEnd w:id="5729"/>
      <w:r>
        <w:rPr>
          <w:rFonts w:hint="cs"/>
          <w:rtl/>
          <w:lang w:eastAsia="he-IL"/>
        </w:rPr>
        <w:t xml:space="preserve">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אני מכריזה כי התוצאה היא 36 בעד, שבעה נגד. החוק התקבל </w:t>
      </w:r>
      <w:bookmarkStart w:id="5730" w:name="_ETM_Q14_694662"/>
      <w:bookmarkEnd w:id="5730"/>
      <w:r>
        <w:rPr>
          <w:rFonts w:hint="cs"/>
          <w:rtl/>
          <w:lang w:eastAsia="he-IL"/>
        </w:rPr>
        <w:t xml:space="preserve">בקריאה שלישית, וייכנס לספר החוקים של מדינת ישראל. </w:t>
      </w:r>
    </w:p>
    <w:p w:rsidR="00423672" w:rsidRDefault="00423672" w:rsidP="00633AFA">
      <w:pPr>
        <w:rPr>
          <w:rtl/>
          <w:lang w:eastAsia="he-IL"/>
        </w:rPr>
      </w:pPr>
    </w:p>
    <w:p w:rsidR="00423672" w:rsidRDefault="00423672" w:rsidP="00633AFA">
      <w:pPr>
        <w:rPr>
          <w:rtl/>
          <w:lang w:eastAsia="he-IL"/>
        </w:rPr>
      </w:pPr>
    </w:p>
    <w:p w:rsidR="00423672" w:rsidRDefault="00423672" w:rsidP="005C096F">
      <w:pPr>
        <w:pStyle w:val="a6"/>
        <w:rPr>
          <w:rtl/>
          <w:lang w:eastAsia="he-IL"/>
        </w:rPr>
      </w:pPr>
      <w:bookmarkStart w:id="5731" w:name="ET_subject_619852_13"/>
      <w:r w:rsidRPr="00DB3221">
        <w:rPr>
          <w:rStyle w:val="TagStyle"/>
          <w:rtl/>
        </w:rPr>
        <w:t xml:space="preserve"> &lt;&lt; נושא &gt;&gt; </w:t>
      </w:r>
      <w:bookmarkStart w:id="5732" w:name="_Toc48046185"/>
      <w:r>
        <w:rPr>
          <w:rtl/>
          <w:lang w:eastAsia="he-IL"/>
        </w:rPr>
        <w:t>הצעת חוק קיום דיונים בהיוועדות חזותית בהשתתפות עצורים, אסירים וכלואים בתקופת התפשטות נגיף הקורונה החדש (הוראת שעה), התש"ף</w:t>
      </w:r>
      <w:r w:rsidR="000E313C">
        <w:rPr>
          <w:rFonts w:hint="cs"/>
          <w:rtl/>
          <w:lang w:eastAsia="he-IL"/>
        </w:rPr>
        <w:t>–</w:t>
      </w:r>
      <w:r>
        <w:rPr>
          <w:rtl/>
          <w:lang w:eastAsia="he-IL"/>
        </w:rPr>
        <w:t>2020</w:t>
      </w:r>
      <w:bookmarkEnd w:id="5732"/>
      <w:r w:rsidRPr="00DB3221">
        <w:rPr>
          <w:rStyle w:val="TagStyle"/>
          <w:rtl/>
        </w:rPr>
        <w:t xml:space="preserve"> &lt;&lt; נושא &gt;&gt;</w:t>
      </w:r>
      <w:r>
        <w:rPr>
          <w:rtl/>
          <w:lang w:eastAsia="he-IL"/>
        </w:rPr>
        <w:t xml:space="preserve">  </w:t>
      </w:r>
    </w:p>
    <w:p w:rsidR="00423672" w:rsidRDefault="00423672" w:rsidP="00633AFA">
      <w:pPr>
        <w:rPr>
          <w:rtl/>
          <w:lang w:eastAsia="he-IL"/>
        </w:rPr>
      </w:pPr>
      <w:bookmarkStart w:id="5733" w:name="_ETM_Q14_654569"/>
      <w:bookmarkStart w:id="5734" w:name="_ETM_Q14_654666"/>
      <w:bookmarkEnd w:id="5733"/>
      <w:bookmarkEnd w:id="5734"/>
      <w:r>
        <w:rPr>
          <w:rtl/>
          <w:lang w:eastAsia="he-IL"/>
        </w:rPr>
        <w:t>[</w:t>
      </w:r>
      <w:bookmarkStart w:id="5735" w:name="_ETM_Q14_657746"/>
      <w:bookmarkEnd w:id="5735"/>
      <w:r>
        <w:rPr>
          <w:rtl/>
          <w:lang w:eastAsia="he-IL"/>
        </w:rPr>
        <w:t>מס'</w:t>
      </w:r>
      <w:r>
        <w:rPr>
          <w:rFonts w:hint="cs"/>
          <w:rtl/>
          <w:lang w:eastAsia="he-IL"/>
        </w:rPr>
        <w:t xml:space="preserve"> מ/1308, מ/1335</w:t>
      </w:r>
      <w:r>
        <w:rPr>
          <w:rtl/>
          <w:lang w:eastAsia="he-IL"/>
        </w:rPr>
        <w:t>; דברי הכנסת, חוב'</w:t>
      </w:r>
      <w:r>
        <w:rPr>
          <w:rFonts w:hint="cs"/>
          <w:rtl/>
          <w:lang w:eastAsia="he-IL"/>
        </w:rPr>
        <w:t xml:space="preserve"> י"ח</w:t>
      </w:r>
      <w:r>
        <w:rPr>
          <w:rtl/>
          <w:lang w:eastAsia="he-IL"/>
        </w:rPr>
        <w:t>, ישיבה</w:t>
      </w:r>
      <w:r>
        <w:rPr>
          <w:rFonts w:hint="cs"/>
          <w:rtl/>
          <w:lang w:eastAsia="he-IL"/>
        </w:rPr>
        <w:t xml:space="preserve"> 54</w:t>
      </w:r>
      <w:r>
        <w:rPr>
          <w:rtl/>
          <w:lang w:eastAsia="he-IL"/>
        </w:rPr>
        <w:t>,</w:t>
      </w:r>
      <w:r>
        <w:rPr>
          <w:rFonts w:hint="cs"/>
          <w:rtl/>
          <w:lang w:eastAsia="he-IL"/>
        </w:rPr>
        <w:t xml:space="preserve"> חוב' ט"ז, ישיבה 48</w:t>
      </w:r>
      <w:r>
        <w:rPr>
          <w:rtl/>
          <w:lang w:eastAsia="he-IL"/>
        </w:rPr>
        <w:t xml:space="preserve">; נספחות.] </w:t>
      </w:r>
      <w:bookmarkEnd w:id="5731"/>
    </w:p>
    <w:p w:rsidR="00423672" w:rsidRPr="003D4D97" w:rsidRDefault="00423672" w:rsidP="00E072D6">
      <w:pPr>
        <w:pStyle w:val="-0"/>
        <w:rPr>
          <w:lang w:eastAsia="he-IL"/>
        </w:rPr>
      </w:pPr>
      <w:r>
        <w:rPr>
          <w:rFonts w:hint="cs"/>
          <w:rtl/>
          <w:lang w:eastAsia="he-IL"/>
        </w:rPr>
        <w:t xml:space="preserve">(קריאה </w:t>
      </w:r>
      <w:r w:rsidR="00425111">
        <w:rPr>
          <w:rFonts w:hint="cs"/>
          <w:rtl/>
          <w:lang w:eastAsia="he-IL"/>
        </w:rPr>
        <w:t>שנייה וקריאה שלישית</w:t>
      </w:r>
      <w:r>
        <w:rPr>
          <w:rFonts w:hint="cs"/>
          <w:rtl/>
          <w:lang w:eastAsia="he-IL"/>
        </w:rPr>
        <w:t>)</w:t>
      </w:r>
    </w:p>
    <w:p w:rsidR="00423672" w:rsidRDefault="00423672" w:rsidP="00633AFA">
      <w:pPr>
        <w:rPr>
          <w:rtl/>
          <w:lang w:eastAsia="he-IL"/>
        </w:rPr>
      </w:pPr>
    </w:p>
    <w:p w:rsidR="00423672" w:rsidRDefault="00423672" w:rsidP="00633AFA">
      <w:pPr>
        <w:pStyle w:val="af6"/>
        <w:keepNext/>
        <w:rPr>
          <w:rtl/>
        </w:rPr>
      </w:pPr>
      <w:r w:rsidRPr="00DB3221">
        <w:rPr>
          <w:rStyle w:val="TagStyle"/>
          <w:rtl/>
        </w:rPr>
        <w:lastRenderedPageBreak/>
        <w:t xml:space="preserve"> &lt;&lt; יור &gt;&gt; </w:t>
      </w:r>
      <w:r>
        <w:rPr>
          <w:rtl/>
        </w:rPr>
        <w:t>היו"ר שרן מרים השכל:</w:t>
      </w:r>
      <w:r w:rsidRPr="00DB3221">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bookmarkStart w:id="5736" w:name="_ETM_Q14_698796"/>
      <w:bookmarkStart w:id="5737" w:name="_ETM_Q14_698900"/>
      <w:bookmarkEnd w:id="5736"/>
      <w:bookmarkEnd w:id="5737"/>
      <w:r>
        <w:rPr>
          <w:rFonts w:hint="cs"/>
          <w:rtl/>
          <w:lang w:eastAsia="he-IL"/>
        </w:rPr>
        <w:t xml:space="preserve">אנחנו נעבור להצעת החוק הבאה בסדר-היום </w:t>
      </w:r>
      <w:r w:rsidR="000E313C">
        <w:rPr>
          <w:rFonts w:hint="eastAsia"/>
          <w:rtl/>
          <w:lang w:eastAsia="he-IL"/>
        </w:rPr>
        <w:t>–</w:t>
      </w:r>
      <w:r>
        <w:rPr>
          <w:rFonts w:hint="eastAsia"/>
          <w:rtl/>
          <w:lang w:eastAsia="he-IL"/>
        </w:rPr>
        <w:t xml:space="preserve"> </w:t>
      </w:r>
      <w:r>
        <w:rPr>
          <w:rFonts w:hint="cs"/>
          <w:rtl/>
          <w:lang w:eastAsia="he-IL"/>
        </w:rPr>
        <w:t xml:space="preserve">הצעת חוק </w:t>
      </w:r>
      <w:bookmarkStart w:id="5738" w:name="_ETM_Q14_706441"/>
      <w:bookmarkEnd w:id="5738"/>
      <w:r>
        <w:rPr>
          <w:rFonts w:hint="cs"/>
          <w:rtl/>
          <w:lang w:eastAsia="he-IL"/>
        </w:rPr>
        <w:t xml:space="preserve">קיום דיונים בהיוועדות חזותית בהשתתפות עצורים, אסירים וכלואים בתקופת </w:t>
      </w:r>
      <w:bookmarkStart w:id="5739" w:name="_ETM_Q14_712615"/>
      <w:bookmarkEnd w:id="5739"/>
      <w:r>
        <w:rPr>
          <w:rFonts w:hint="cs"/>
          <w:rtl/>
          <w:lang w:eastAsia="he-IL"/>
        </w:rPr>
        <w:t>התפשטות נגיף הקורונה החדש (הוראת שעה), התש"ף</w:t>
      </w:r>
      <w:r w:rsidR="000E313C">
        <w:rPr>
          <w:rFonts w:hint="eastAsia"/>
          <w:rtl/>
          <w:lang w:eastAsia="he-IL"/>
        </w:rPr>
        <w:t>–</w:t>
      </w:r>
      <w:r>
        <w:rPr>
          <w:rFonts w:hint="cs"/>
          <w:rtl/>
          <w:lang w:eastAsia="he-IL"/>
        </w:rPr>
        <w:t xml:space="preserve">2020. </w:t>
      </w:r>
      <w:bookmarkStart w:id="5740" w:name="_ETM_Q14_719991"/>
      <w:bookmarkStart w:id="5741" w:name="_ETM_Q14_720063"/>
      <w:bookmarkStart w:id="5742" w:name="_ETM_Q14_720143"/>
      <w:bookmarkStart w:id="5743" w:name="_ETM_Q14_720225"/>
      <w:bookmarkEnd w:id="5740"/>
      <w:bookmarkEnd w:id="5741"/>
      <w:bookmarkEnd w:id="5742"/>
      <w:bookmarkEnd w:id="5743"/>
      <w:r>
        <w:rPr>
          <w:rFonts w:hint="cs"/>
          <w:rtl/>
          <w:lang w:eastAsia="he-IL"/>
        </w:rPr>
        <w:t xml:space="preserve">יציג את הצעת </w:t>
      </w:r>
      <w:bookmarkStart w:id="5744" w:name="_ETM_Q14_722351"/>
      <w:bookmarkEnd w:id="5744"/>
      <w:r>
        <w:rPr>
          <w:rFonts w:hint="cs"/>
          <w:rtl/>
          <w:lang w:eastAsia="he-IL"/>
        </w:rPr>
        <w:t xml:space="preserve">החוק יושב-ראש ועדת הכנסת חבר הכנסת איתן </w:t>
      </w:r>
      <w:bookmarkStart w:id="5745" w:name="_ETM_Q14_729357"/>
      <w:bookmarkEnd w:id="5745"/>
      <w:r>
        <w:rPr>
          <w:rFonts w:hint="cs"/>
          <w:rtl/>
          <w:lang w:eastAsia="he-IL"/>
        </w:rPr>
        <w:t xml:space="preserve">גינזבורג, בשם יושב-ראש ועדת החוקה, חוק ומשפט יעקב אשר. </w:t>
      </w:r>
      <w:bookmarkStart w:id="5746" w:name="_ETM_Q14_737237"/>
      <w:bookmarkEnd w:id="5746"/>
    </w:p>
    <w:p w:rsidR="00423672" w:rsidRDefault="00423672" w:rsidP="00633AFA">
      <w:pPr>
        <w:rPr>
          <w:rtl/>
          <w:lang w:eastAsia="he-IL"/>
        </w:rPr>
      </w:pPr>
      <w:bookmarkStart w:id="5747" w:name="_ETM_Q14_737501"/>
      <w:bookmarkStart w:id="5748" w:name="_ETM_Q14_737582"/>
      <w:bookmarkEnd w:id="5747"/>
      <w:bookmarkEnd w:id="5748"/>
    </w:p>
    <w:p w:rsidR="00423672" w:rsidRDefault="00423672" w:rsidP="00633AFA">
      <w:pPr>
        <w:pStyle w:val="a4"/>
        <w:keepNext/>
        <w:rPr>
          <w:rtl/>
        </w:rPr>
      </w:pPr>
      <w:bookmarkStart w:id="5749" w:name="ET_speaker_5771_2"/>
      <w:r w:rsidRPr="00696979">
        <w:rPr>
          <w:rStyle w:val="TagStyle"/>
          <w:rtl/>
        </w:rPr>
        <w:t xml:space="preserve">&lt;&lt; דובר &gt;&gt; </w:t>
      </w:r>
      <w:bookmarkStart w:id="5750" w:name="_Toc48036541"/>
      <w:bookmarkStart w:id="5751" w:name="_Toc48046186"/>
      <w:r>
        <w:rPr>
          <w:rtl/>
        </w:rPr>
        <w:t>איתן גינזבורג (</w:t>
      </w:r>
      <w:r>
        <w:rPr>
          <w:rFonts w:hint="cs"/>
          <w:rtl/>
        </w:rPr>
        <w:t>בשם ועדת החוקה, חוק ומשפט</w:t>
      </w:r>
      <w:r>
        <w:rPr>
          <w:rtl/>
        </w:rPr>
        <w:t>):</w:t>
      </w:r>
      <w:bookmarkEnd w:id="5750"/>
      <w:bookmarkEnd w:id="5751"/>
      <w:r w:rsidRPr="00696979">
        <w:rPr>
          <w:rStyle w:val="TagStyle"/>
          <w:rtl/>
        </w:rPr>
        <w:t xml:space="preserve"> &lt;&lt; דובר &gt;&gt;</w:t>
      </w:r>
      <w:r>
        <w:rPr>
          <w:rtl/>
        </w:rPr>
        <w:t xml:space="preserve">   </w:t>
      </w:r>
      <w:bookmarkEnd w:id="5749"/>
    </w:p>
    <w:p w:rsidR="00423672" w:rsidRDefault="00423672" w:rsidP="00062C84">
      <w:pPr>
        <w:rPr>
          <w:rtl/>
          <w:lang w:eastAsia="he-IL"/>
        </w:rPr>
      </w:pPr>
    </w:p>
    <w:p w:rsidR="00423672" w:rsidRDefault="00423672" w:rsidP="00E072D6">
      <w:pPr>
        <w:rPr>
          <w:rtl/>
          <w:lang w:eastAsia="he-IL"/>
        </w:rPr>
      </w:pPr>
      <w:r>
        <w:rPr>
          <w:rFonts w:hint="cs"/>
          <w:rtl/>
          <w:lang w:eastAsia="he-IL"/>
        </w:rPr>
        <w:t xml:space="preserve">גברתי היושבת-ראש, כנסת נכבדה, חבריי חברי הכנסת, בשם ועדת החוקה, חוק ומשפט אני מתכבד להביא בפניכם הצעת חוק </w:t>
      </w:r>
      <w:bookmarkStart w:id="5752" w:name="_ETM_Q15_166187"/>
      <w:bookmarkEnd w:id="5752"/>
      <w:r>
        <w:rPr>
          <w:rFonts w:hint="cs"/>
          <w:rtl/>
          <w:lang w:eastAsia="he-IL"/>
        </w:rPr>
        <w:t>לקיום דיונים בהיוועדות חזותית בהשתתפות עצורים, אסירים וכלו</w:t>
      </w:r>
      <w:bookmarkStart w:id="5753" w:name="_ETM_Q15_172159"/>
      <w:bookmarkEnd w:id="5753"/>
      <w:r>
        <w:rPr>
          <w:rFonts w:hint="cs"/>
          <w:rtl/>
          <w:lang w:eastAsia="he-IL"/>
        </w:rPr>
        <w:t>אים בתקופת התפשטות נגיף הקורונה החדש (הוראת שעה), התש"ף</w:t>
      </w:r>
      <w:r w:rsidR="000E313C">
        <w:rPr>
          <w:rFonts w:hint="eastAsia"/>
          <w:rtl/>
          <w:lang w:eastAsia="he-IL"/>
        </w:rPr>
        <w:t>–</w:t>
      </w:r>
      <w:r>
        <w:rPr>
          <w:rFonts w:hint="cs"/>
          <w:rtl/>
          <w:lang w:eastAsia="he-IL"/>
        </w:rPr>
        <w:t>2020.</w:t>
      </w:r>
    </w:p>
    <w:p w:rsidR="00423672" w:rsidRDefault="00423672" w:rsidP="00633AFA">
      <w:pPr>
        <w:rPr>
          <w:rtl/>
          <w:lang w:eastAsia="he-IL"/>
        </w:rPr>
      </w:pPr>
      <w:bookmarkStart w:id="5754" w:name="_ETM_Q15_174599"/>
      <w:bookmarkStart w:id="5755" w:name="_ETM_Q15_174718"/>
      <w:bookmarkEnd w:id="5754"/>
      <w:bookmarkEnd w:id="5755"/>
    </w:p>
    <w:p w:rsidR="00423672" w:rsidRDefault="00423672" w:rsidP="00E072D6">
      <w:pPr>
        <w:rPr>
          <w:rtl/>
          <w:lang w:eastAsia="he-IL"/>
        </w:rPr>
      </w:pPr>
      <w:bookmarkStart w:id="5756" w:name="_ETM_Q15_174814"/>
      <w:bookmarkStart w:id="5757" w:name="_ETM_Q15_174907"/>
      <w:bookmarkEnd w:id="5756"/>
      <w:bookmarkEnd w:id="5757"/>
      <w:r>
        <w:rPr>
          <w:rFonts w:hint="cs"/>
          <w:rtl/>
          <w:lang w:eastAsia="he-IL"/>
        </w:rPr>
        <w:t xml:space="preserve">בשל </w:t>
      </w:r>
      <w:bookmarkStart w:id="5758" w:name="_ETM_Q15_177840"/>
      <w:bookmarkEnd w:id="5758"/>
      <w:r>
        <w:rPr>
          <w:rFonts w:hint="cs"/>
          <w:rtl/>
          <w:lang w:eastAsia="he-IL"/>
        </w:rPr>
        <w:t xml:space="preserve">החשש הרב של הממשלה ושל משרד הבריאות מהתפשטות </w:t>
      </w:r>
      <w:bookmarkStart w:id="5759" w:name="_ETM_Q15_179978"/>
      <w:bookmarkEnd w:id="5759"/>
      <w:r>
        <w:rPr>
          <w:rFonts w:hint="cs"/>
          <w:rtl/>
          <w:lang w:eastAsia="he-IL"/>
        </w:rPr>
        <w:t xml:space="preserve">נגיף הקורונה במתקני הכליאה, שלא מאפשרים ריחוק בין </w:t>
      </w:r>
      <w:bookmarkStart w:id="5760" w:name="_ETM_Q15_186756"/>
      <w:bookmarkEnd w:id="5760"/>
      <w:r>
        <w:rPr>
          <w:rFonts w:hint="cs"/>
          <w:rtl/>
          <w:lang w:eastAsia="he-IL"/>
        </w:rPr>
        <w:t xml:space="preserve">אנשים, ובשל החשש מההשלכות של התפרצות כזאת בתוך </w:t>
      </w:r>
      <w:bookmarkStart w:id="5761" w:name="_ETM_Q15_191644"/>
      <w:bookmarkEnd w:id="5761"/>
      <w:r>
        <w:rPr>
          <w:rFonts w:hint="cs"/>
          <w:rtl/>
          <w:lang w:eastAsia="he-IL"/>
        </w:rPr>
        <w:t xml:space="preserve">האוכלוסייה המיוחדת של האסירים והעצורים, מוצע לקבוע </w:t>
      </w:r>
      <w:bookmarkStart w:id="5762" w:name="_ETM_Q15_193742"/>
      <w:bookmarkEnd w:id="5762"/>
      <w:r>
        <w:rPr>
          <w:rFonts w:hint="cs"/>
          <w:rtl/>
          <w:lang w:eastAsia="he-IL"/>
        </w:rPr>
        <w:t>כהוראת שעה עד לסוף חודש יוני 2021 הסדר שמסמי</w:t>
      </w:r>
      <w:bookmarkStart w:id="5763" w:name="_ETM_Q15_203756"/>
      <w:bookmarkEnd w:id="5763"/>
      <w:r>
        <w:rPr>
          <w:rFonts w:hint="cs"/>
          <w:rtl/>
          <w:lang w:eastAsia="he-IL"/>
        </w:rPr>
        <w:t xml:space="preserve">ך את שר המשפטים יחד עם השר לביטחון פנים </w:t>
      </w:r>
      <w:bookmarkStart w:id="5764" w:name="_ETM_Q15_206249"/>
      <w:bookmarkEnd w:id="5764"/>
      <w:r>
        <w:rPr>
          <w:rFonts w:hint="cs"/>
          <w:rtl/>
          <w:lang w:eastAsia="he-IL"/>
        </w:rPr>
        <w:t xml:space="preserve">להכריז על הגבלת הדיונים בבתי משפט בנוכחות עצורים ואסירים </w:t>
      </w:r>
      <w:bookmarkStart w:id="5765" w:name="_ETM_Q15_208949"/>
      <w:bookmarkEnd w:id="5765"/>
      <w:r>
        <w:rPr>
          <w:rFonts w:hint="cs"/>
          <w:rtl/>
          <w:lang w:eastAsia="he-IL"/>
        </w:rPr>
        <w:t xml:space="preserve">בבתי משפט ועל השתתפותם באמצעות אמצעים טכנולוגיים של היוועדות חזותית </w:t>
      </w:r>
      <w:r w:rsidR="000E313C">
        <w:rPr>
          <w:rFonts w:hint="eastAsia"/>
          <w:rtl/>
          <w:lang w:eastAsia="he-IL"/>
        </w:rPr>
        <w:t>–</w:t>
      </w:r>
      <w:r>
        <w:rPr>
          <w:rFonts w:hint="cs"/>
          <w:rtl/>
          <w:lang w:eastAsia="he-IL"/>
        </w:rPr>
        <w:t xml:space="preserve"> </w:t>
      </w:r>
      <w:r>
        <w:rPr>
          <w:lang w:eastAsia="he-IL"/>
        </w:rPr>
        <w:t>video conference</w:t>
      </w:r>
      <w:r>
        <w:rPr>
          <w:rFonts w:hint="cs"/>
          <w:rtl/>
          <w:lang w:eastAsia="he-IL"/>
        </w:rPr>
        <w:t xml:space="preserve">, או </w:t>
      </w:r>
      <w:r>
        <w:rPr>
          <w:rFonts w:hint="cs"/>
          <w:lang w:eastAsia="he-IL"/>
        </w:rPr>
        <w:t>VC</w:t>
      </w:r>
      <w:r>
        <w:rPr>
          <w:rFonts w:hint="cs"/>
          <w:rtl/>
          <w:lang w:eastAsia="he-IL"/>
        </w:rPr>
        <w:t xml:space="preserve">. </w:t>
      </w:r>
    </w:p>
    <w:p w:rsidR="00423672" w:rsidRDefault="00423672" w:rsidP="00633AFA">
      <w:pPr>
        <w:rPr>
          <w:rtl/>
          <w:lang w:eastAsia="he-IL"/>
        </w:rPr>
      </w:pPr>
      <w:bookmarkStart w:id="5766" w:name="_ETM_Q15_213907"/>
      <w:bookmarkStart w:id="5767" w:name="_ETM_Q15_213913"/>
      <w:bookmarkEnd w:id="5766"/>
      <w:bookmarkEnd w:id="5767"/>
    </w:p>
    <w:p w:rsidR="00423672" w:rsidRDefault="00423672" w:rsidP="00633AFA">
      <w:pPr>
        <w:rPr>
          <w:rtl/>
          <w:lang w:eastAsia="he-IL"/>
        </w:rPr>
      </w:pPr>
      <w:bookmarkStart w:id="5768" w:name="_ETM_Q15_214017"/>
      <w:bookmarkStart w:id="5769" w:name="_ETM_Q15_214092"/>
      <w:bookmarkEnd w:id="5768"/>
      <w:bookmarkEnd w:id="5769"/>
      <w:r>
        <w:rPr>
          <w:rFonts w:hint="cs"/>
          <w:rtl/>
          <w:lang w:eastAsia="he-IL"/>
        </w:rPr>
        <w:t xml:space="preserve">הסדר דומה של צמצום </w:t>
      </w:r>
      <w:bookmarkStart w:id="5770" w:name="_ETM_Q15_219453"/>
      <w:bookmarkEnd w:id="5770"/>
      <w:r>
        <w:rPr>
          <w:rFonts w:hint="cs"/>
          <w:rtl/>
          <w:lang w:eastAsia="he-IL"/>
        </w:rPr>
        <w:t xml:space="preserve">הדיונים בנוכחות הכלוא והשתתפותו בדיון בהיוועדות חזותית הופעל בחודשים האחרונים </w:t>
      </w:r>
      <w:bookmarkStart w:id="5771" w:name="_ETM_Q15_227577"/>
      <w:bookmarkEnd w:id="5771"/>
      <w:r>
        <w:rPr>
          <w:rFonts w:hint="cs"/>
          <w:rtl/>
          <w:lang w:eastAsia="he-IL"/>
        </w:rPr>
        <w:t xml:space="preserve">מכוח תקנות שעת חירום שהותקנו על ידי </w:t>
      </w:r>
      <w:bookmarkStart w:id="5772" w:name="_ETM_Q15_231611"/>
      <w:bookmarkEnd w:id="5772"/>
      <w:r>
        <w:rPr>
          <w:rFonts w:hint="cs"/>
          <w:rtl/>
          <w:lang w:eastAsia="he-IL"/>
        </w:rPr>
        <w:t xml:space="preserve">הממשלה ושהוארכו, בתיקונים שמיטיבים עם העצורים והאסירים, בחוק לתיקון </w:t>
      </w:r>
      <w:bookmarkStart w:id="5773" w:name="_ETM_Q15_237328"/>
      <w:bookmarkEnd w:id="5773"/>
      <w:r>
        <w:rPr>
          <w:rFonts w:hint="cs"/>
          <w:rtl/>
          <w:lang w:eastAsia="he-IL"/>
        </w:rPr>
        <w:t xml:space="preserve">ולהארכת תוקפן של תקנות שעת חירום (נגיף הקורונה החדש </w:t>
      </w:r>
      <w:r w:rsidR="000E313C">
        <w:rPr>
          <w:rtl/>
          <w:lang w:eastAsia="he-IL"/>
        </w:rPr>
        <w:t>–</w:t>
      </w:r>
      <w:r>
        <w:rPr>
          <w:rFonts w:hint="cs"/>
          <w:rtl/>
          <w:lang w:eastAsia="he-IL"/>
        </w:rPr>
        <w:t xml:space="preserve"> </w:t>
      </w:r>
      <w:bookmarkStart w:id="5774" w:name="_ETM_Q15_239919"/>
      <w:bookmarkEnd w:id="5774"/>
      <w:r>
        <w:rPr>
          <w:rFonts w:hint="cs"/>
          <w:rtl/>
          <w:lang w:eastAsia="he-IL"/>
        </w:rPr>
        <w:t>דיונים בהשתתפות עצורים, אסורים וכלואים), התש"ף</w:t>
      </w:r>
      <w:r w:rsidR="000E313C">
        <w:rPr>
          <w:rFonts w:hint="eastAsia"/>
          <w:rtl/>
          <w:lang w:eastAsia="he-IL"/>
        </w:rPr>
        <w:t>–</w:t>
      </w:r>
      <w:r>
        <w:rPr>
          <w:rFonts w:hint="cs"/>
          <w:rtl/>
          <w:lang w:eastAsia="he-IL"/>
        </w:rPr>
        <w:t>2020, שחוקק</w:t>
      </w:r>
      <w:bookmarkStart w:id="5775" w:name="_ETM_Q15_245947"/>
      <w:bookmarkEnd w:id="5775"/>
      <w:r>
        <w:rPr>
          <w:rFonts w:hint="cs"/>
          <w:rtl/>
          <w:lang w:eastAsia="he-IL"/>
        </w:rPr>
        <w:t xml:space="preserve">ה הכנסת באמצע חודש יוני, לחודש נוסף. </w:t>
      </w:r>
      <w:bookmarkStart w:id="5776" w:name="_ETM_Q15_252637"/>
      <w:bookmarkEnd w:id="5776"/>
      <w:r>
        <w:rPr>
          <w:rFonts w:hint="cs"/>
          <w:rtl/>
          <w:lang w:eastAsia="he-IL"/>
        </w:rPr>
        <w:t xml:space="preserve">תוקף החוק הוארך ב-30 ימים נוספים, עד 15 באוגוסט </w:t>
      </w:r>
      <w:bookmarkStart w:id="5777" w:name="_ETM_Q15_258570"/>
      <w:bookmarkEnd w:id="5777"/>
      <w:r>
        <w:rPr>
          <w:rFonts w:hint="cs"/>
          <w:rtl/>
          <w:lang w:eastAsia="he-IL"/>
        </w:rPr>
        <w:t>2020.</w:t>
      </w:r>
    </w:p>
    <w:p w:rsidR="00423672" w:rsidRDefault="00423672" w:rsidP="00633AFA">
      <w:pPr>
        <w:rPr>
          <w:rtl/>
          <w:lang w:eastAsia="he-IL"/>
        </w:rPr>
      </w:pPr>
    </w:p>
    <w:p w:rsidR="00423672" w:rsidRDefault="00423672" w:rsidP="00E072D6">
      <w:pPr>
        <w:rPr>
          <w:rtl/>
          <w:lang w:eastAsia="he-IL"/>
        </w:rPr>
      </w:pPr>
      <w:r>
        <w:rPr>
          <w:rFonts w:hint="cs"/>
          <w:rtl/>
          <w:lang w:eastAsia="he-IL"/>
        </w:rPr>
        <w:t xml:space="preserve">בהצעת החוק מוצעים שני מסלולים. המסלולים הם לצורך הגבלת הדיונים </w:t>
      </w:r>
      <w:bookmarkStart w:id="5778" w:name="_ETM_Q15_264981"/>
      <w:bookmarkEnd w:id="5778"/>
      <w:r>
        <w:rPr>
          <w:rFonts w:hint="cs"/>
          <w:rtl/>
          <w:lang w:eastAsia="he-IL"/>
        </w:rPr>
        <w:t>בנוכחות כלואים והשתתפותם באמצעות היוועדות חזותית</w:t>
      </w:r>
      <w:r w:rsidR="00E072D6">
        <w:rPr>
          <w:rFonts w:hint="cs"/>
          <w:rtl/>
          <w:lang w:eastAsia="he-IL"/>
        </w:rPr>
        <w:t>,</w:t>
      </w:r>
      <w:r>
        <w:rPr>
          <w:rFonts w:hint="eastAsia"/>
          <w:rtl/>
          <w:lang w:eastAsia="he-IL"/>
        </w:rPr>
        <w:t xml:space="preserve"> </w:t>
      </w:r>
      <w:r>
        <w:rPr>
          <w:rFonts w:hint="cs"/>
          <w:rtl/>
          <w:lang w:eastAsia="he-IL"/>
        </w:rPr>
        <w:t xml:space="preserve">או </w:t>
      </w:r>
      <w:r>
        <w:rPr>
          <w:rFonts w:hint="cs"/>
          <w:lang w:eastAsia="he-IL"/>
        </w:rPr>
        <w:t>VC</w:t>
      </w:r>
      <w:r>
        <w:rPr>
          <w:rFonts w:hint="cs"/>
          <w:rtl/>
          <w:lang w:eastAsia="he-IL"/>
        </w:rPr>
        <w:t xml:space="preserve">. מסלול ראשון </w:t>
      </w:r>
      <w:bookmarkStart w:id="5779" w:name="_ETM_Q15_269654"/>
      <w:bookmarkEnd w:id="5779"/>
      <w:r>
        <w:rPr>
          <w:rFonts w:hint="cs"/>
          <w:rtl/>
          <w:lang w:eastAsia="he-IL"/>
        </w:rPr>
        <w:t xml:space="preserve">הוא הכרזה על הגבלה חלקית. אם השרים שוכנעו כי יש </w:t>
      </w:r>
      <w:bookmarkStart w:id="5780" w:name="_ETM_Q15_279104"/>
      <w:bookmarkEnd w:id="5780"/>
      <w:r>
        <w:rPr>
          <w:rFonts w:hint="cs"/>
          <w:rtl/>
          <w:lang w:eastAsia="he-IL"/>
        </w:rPr>
        <w:t xml:space="preserve">חשש ממשי להתפשטות נגיף הקורונה בבתי הסוהר וכי אין דרך </w:t>
      </w:r>
      <w:bookmarkStart w:id="5781" w:name="_ETM_Q15_283604"/>
      <w:bookmarkEnd w:id="5781"/>
      <w:r>
        <w:rPr>
          <w:rFonts w:hint="cs"/>
          <w:rtl/>
          <w:lang w:eastAsia="he-IL"/>
        </w:rPr>
        <w:t xml:space="preserve">להבאת כלל העצורים או האסירים לבתי המשפט, וזאת גם בשל </w:t>
      </w:r>
      <w:bookmarkStart w:id="5782" w:name="_ETM_Q15_286206"/>
      <w:bookmarkEnd w:id="5782"/>
      <w:r>
        <w:rPr>
          <w:rFonts w:hint="cs"/>
          <w:rtl/>
          <w:lang w:eastAsia="he-IL"/>
        </w:rPr>
        <w:t xml:space="preserve">הסיכון הטמון בהסעת העצורים והאסירים לבתי המשפט, רשאים </w:t>
      </w:r>
      <w:bookmarkStart w:id="5783" w:name="_ETM_Q15_291040"/>
      <w:bookmarkEnd w:id="5783"/>
      <w:r>
        <w:rPr>
          <w:rFonts w:hint="cs"/>
          <w:rtl/>
          <w:lang w:eastAsia="he-IL"/>
        </w:rPr>
        <w:t xml:space="preserve">השרים להכריז כי רק חלק מהדיונים בבתי המשפט יתקיימו בנוכחות </w:t>
      </w:r>
      <w:bookmarkStart w:id="5784" w:name="_ETM_Q15_295508"/>
      <w:bookmarkEnd w:id="5784"/>
      <w:r>
        <w:rPr>
          <w:rFonts w:hint="cs"/>
          <w:rtl/>
          <w:lang w:eastAsia="he-IL"/>
        </w:rPr>
        <w:t xml:space="preserve">העצור או האסיר, כפי שיורו נשיאי בתי המשפט ולפי </w:t>
      </w:r>
      <w:bookmarkStart w:id="5785" w:name="_ETM_Q15_302742"/>
      <w:bookmarkEnd w:id="5785"/>
      <w:r>
        <w:rPr>
          <w:rFonts w:hint="cs"/>
          <w:rtl/>
          <w:lang w:eastAsia="he-IL"/>
        </w:rPr>
        <w:t xml:space="preserve">סדר העדיפות שמפורט בהצעת החוק. </w:t>
      </w:r>
    </w:p>
    <w:p w:rsidR="00423672" w:rsidRDefault="00423672" w:rsidP="00633AFA">
      <w:pPr>
        <w:rPr>
          <w:rtl/>
          <w:lang w:eastAsia="he-IL"/>
        </w:rPr>
      </w:pPr>
      <w:bookmarkStart w:id="5786" w:name="_ETM_Q15_304666"/>
      <w:bookmarkStart w:id="5787" w:name="_ETM_Q15_304764"/>
      <w:bookmarkEnd w:id="5786"/>
      <w:bookmarkEnd w:id="5787"/>
    </w:p>
    <w:p w:rsidR="00423672" w:rsidRDefault="00423672" w:rsidP="00633AFA">
      <w:pPr>
        <w:rPr>
          <w:rtl/>
          <w:lang w:eastAsia="he-IL"/>
        </w:rPr>
      </w:pPr>
      <w:bookmarkStart w:id="5788" w:name="_ETM_Q15_304811"/>
      <w:bookmarkStart w:id="5789" w:name="_ETM_Q15_304890"/>
      <w:bookmarkEnd w:id="5788"/>
      <w:bookmarkEnd w:id="5789"/>
      <w:r>
        <w:rPr>
          <w:rFonts w:hint="cs"/>
          <w:rtl/>
          <w:lang w:eastAsia="he-IL"/>
        </w:rPr>
        <w:t xml:space="preserve">דיונים אחרים יתקיימו באמצעות </w:t>
      </w:r>
      <w:bookmarkStart w:id="5790" w:name="_ETM_Q15_306781"/>
      <w:bookmarkEnd w:id="5790"/>
      <w:r>
        <w:rPr>
          <w:rFonts w:hint="cs"/>
          <w:rtl/>
          <w:lang w:eastAsia="he-IL"/>
        </w:rPr>
        <w:t xml:space="preserve">היוועדות חזותית </w:t>
      </w:r>
      <w:r w:rsidR="000E313C">
        <w:rPr>
          <w:rFonts w:hint="eastAsia"/>
          <w:rtl/>
          <w:lang w:eastAsia="he-IL"/>
        </w:rPr>
        <w:t>–</w:t>
      </w:r>
      <w:r>
        <w:rPr>
          <w:rFonts w:hint="cs"/>
          <w:rtl/>
          <w:lang w:eastAsia="he-IL"/>
        </w:rPr>
        <w:t xml:space="preserve"> מסלול אחר. הכרזה חלקית תהיה תקפה לתקופה של </w:t>
      </w:r>
      <w:bookmarkStart w:id="5791" w:name="_ETM_Q15_316525"/>
      <w:bookmarkEnd w:id="5791"/>
      <w:r>
        <w:rPr>
          <w:rFonts w:hint="cs"/>
          <w:rtl/>
          <w:lang w:eastAsia="he-IL"/>
        </w:rPr>
        <w:t xml:space="preserve">עד 28 יום בכל פעם. לאור דרישת הוועדה </w:t>
      </w:r>
      <w:bookmarkStart w:id="5792" w:name="_ETM_Q15_319014"/>
      <w:bookmarkEnd w:id="5792"/>
      <w:r>
        <w:rPr>
          <w:rFonts w:hint="cs"/>
          <w:rtl/>
          <w:lang w:eastAsia="he-IL"/>
        </w:rPr>
        <w:t xml:space="preserve">במהלך הדיונים ההכרזה תוגש </w:t>
      </w:r>
      <w:r>
        <w:rPr>
          <w:rFonts w:hint="cs"/>
          <w:rtl/>
          <w:lang w:eastAsia="he-IL"/>
        </w:rPr>
        <w:lastRenderedPageBreak/>
        <w:t xml:space="preserve">לוועדת החוקה, חוק ומשפט בצירוף </w:t>
      </w:r>
      <w:bookmarkStart w:id="5793" w:name="_ETM_Q15_324496"/>
      <w:bookmarkEnd w:id="5793"/>
      <w:r>
        <w:rPr>
          <w:rFonts w:hint="cs"/>
          <w:rtl/>
          <w:lang w:eastAsia="he-IL"/>
        </w:rPr>
        <w:t>התשתית והנימוקים, ובסמכות הוועדה לבטל את ההכרזה בכל עת ו</w:t>
      </w:r>
      <w:bookmarkStart w:id="5794" w:name="_ETM_Q15_331790"/>
      <w:bookmarkEnd w:id="5794"/>
      <w:r>
        <w:rPr>
          <w:rFonts w:hint="cs"/>
          <w:rtl/>
          <w:lang w:eastAsia="he-IL"/>
        </w:rPr>
        <w:t xml:space="preserve">בכל רגע נתון. </w:t>
      </w:r>
    </w:p>
    <w:p w:rsidR="00423672" w:rsidRDefault="00423672" w:rsidP="00633AFA">
      <w:pPr>
        <w:rPr>
          <w:rtl/>
          <w:lang w:eastAsia="he-IL"/>
        </w:rPr>
      </w:pPr>
    </w:p>
    <w:p w:rsidR="00423672" w:rsidRDefault="00423672" w:rsidP="00E072D6">
      <w:pPr>
        <w:rPr>
          <w:rtl/>
          <w:lang w:eastAsia="he-IL"/>
        </w:rPr>
      </w:pPr>
      <w:r>
        <w:rPr>
          <w:rFonts w:hint="cs"/>
          <w:rtl/>
          <w:lang w:eastAsia="he-IL"/>
        </w:rPr>
        <w:t xml:space="preserve">בנוסף מוצע לקבוע כי אם השרים שוכנעו </w:t>
      </w:r>
      <w:bookmarkStart w:id="5795" w:name="_ETM_Q15_337108"/>
      <w:bookmarkEnd w:id="5795"/>
      <w:r>
        <w:rPr>
          <w:rFonts w:hint="cs"/>
          <w:rtl/>
          <w:lang w:eastAsia="he-IL"/>
        </w:rPr>
        <w:t xml:space="preserve">כי לא ניתן לקיים דיונים בבית משפט בנוכחות עצורים ואסירים </w:t>
      </w:r>
      <w:bookmarkStart w:id="5796" w:name="_ETM_Q15_341319"/>
      <w:bookmarkEnd w:id="5796"/>
      <w:r>
        <w:rPr>
          <w:rFonts w:hint="cs"/>
          <w:rtl/>
          <w:lang w:eastAsia="he-IL"/>
        </w:rPr>
        <w:t xml:space="preserve">בכלל כי קיים סיכון מוגבר להתפשטות הקורונה, רשאים השרים </w:t>
      </w:r>
      <w:bookmarkStart w:id="5797" w:name="_ETM_Q15_347025"/>
      <w:bookmarkEnd w:id="5797"/>
      <w:r>
        <w:rPr>
          <w:rFonts w:hint="cs"/>
          <w:rtl/>
          <w:lang w:eastAsia="he-IL"/>
        </w:rPr>
        <w:t>להכריז על הגבלה מלאה. זה המסלול השני. הכרזה מלאה יכול</w:t>
      </w:r>
      <w:bookmarkStart w:id="5798" w:name="_ETM_Q15_351304"/>
      <w:bookmarkEnd w:id="5798"/>
      <w:r>
        <w:rPr>
          <w:rFonts w:hint="cs"/>
          <w:rtl/>
          <w:lang w:eastAsia="he-IL"/>
        </w:rPr>
        <w:t xml:space="preserve">ה להיות תקפה לכל המדינה או לאזור מסוים, לדוגמה בית </w:t>
      </w:r>
      <w:bookmarkStart w:id="5799" w:name="_ETM_Q15_355872"/>
      <w:bookmarkEnd w:id="5799"/>
      <w:r>
        <w:rPr>
          <w:rFonts w:hint="cs"/>
          <w:rtl/>
          <w:lang w:eastAsia="he-IL"/>
        </w:rPr>
        <w:t xml:space="preserve">סוהר אחד. הכרזה מלאה תהיה תקפה לתקופה של עד </w:t>
      </w:r>
      <w:bookmarkStart w:id="5800" w:name="_ETM_Q15_358726"/>
      <w:bookmarkEnd w:id="5800"/>
      <w:r>
        <w:rPr>
          <w:rFonts w:hint="cs"/>
          <w:rtl/>
          <w:lang w:eastAsia="he-IL"/>
        </w:rPr>
        <w:t xml:space="preserve">14 יום. בתקופת ההכרזה המלאה כל הדיונים יתקיימו באמצעות </w:t>
      </w:r>
      <w:bookmarkStart w:id="5801" w:name="_ETM_Q15_366400"/>
      <w:bookmarkEnd w:id="5801"/>
      <w:r>
        <w:rPr>
          <w:rFonts w:hint="cs"/>
          <w:lang w:eastAsia="he-IL"/>
        </w:rPr>
        <w:t>VC</w:t>
      </w:r>
      <w:r>
        <w:rPr>
          <w:rFonts w:hint="cs"/>
          <w:rtl/>
          <w:lang w:eastAsia="he-IL"/>
        </w:rPr>
        <w:t xml:space="preserve">, אולם במקרים חריגים במיוחד רשאי נשיא בית המשפט לקבוע </w:t>
      </w:r>
      <w:bookmarkStart w:id="5802" w:name="_ETM_Q15_373085"/>
      <w:bookmarkEnd w:id="5802"/>
      <w:r>
        <w:rPr>
          <w:rFonts w:hint="cs"/>
          <w:rtl/>
          <w:lang w:eastAsia="he-IL"/>
        </w:rPr>
        <w:t xml:space="preserve">כי הדיון יתקיים בנוכחותו הפיזית של העצור או האסיר. </w:t>
      </w:r>
      <w:bookmarkStart w:id="5803" w:name="_ETM_Q15_376340"/>
      <w:bookmarkEnd w:id="5803"/>
      <w:r>
        <w:rPr>
          <w:rFonts w:hint="cs"/>
          <w:rtl/>
          <w:lang w:eastAsia="he-IL"/>
        </w:rPr>
        <w:t xml:space="preserve">גם בעניין הזה הוועדה רשאית לבטל את ההכרזה מרגע </w:t>
      </w:r>
      <w:bookmarkStart w:id="5804" w:name="_ETM_Q15_381530"/>
      <w:bookmarkEnd w:id="5804"/>
      <w:r>
        <w:rPr>
          <w:rFonts w:hint="cs"/>
          <w:rtl/>
          <w:lang w:eastAsia="he-IL"/>
        </w:rPr>
        <w:t xml:space="preserve">שנתנו אותה ובכל רגע נתון ובכל עת. </w:t>
      </w:r>
    </w:p>
    <w:p w:rsidR="00423672" w:rsidRDefault="00423672" w:rsidP="00633AFA">
      <w:pPr>
        <w:rPr>
          <w:rtl/>
          <w:lang w:eastAsia="he-IL"/>
        </w:rPr>
      </w:pPr>
    </w:p>
    <w:p w:rsidR="00423672" w:rsidRDefault="00423672" w:rsidP="00E072D6">
      <w:pPr>
        <w:rPr>
          <w:rtl/>
          <w:lang w:eastAsia="he-IL"/>
        </w:rPr>
      </w:pPr>
      <w:r>
        <w:rPr>
          <w:rFonts w:hint="cs"/>
          <w:rtl/>
          <w:lang w:eastAsia="he-IL"/>
        </w:rPr>
        <w:t xml:space="preserve">בנוסף החליטה </w:t>
      </w:r>
      <w:bookmarkStart w:id="5805" w:name="_ETM_Q15_386695"/>
      <w:bookmarkEnd w:id="5805"/>
      <w:r>
        <w:rPr>
          <w:rFonts w:hint="cs"/>
          <w:rtl/>
          <w:lang w:eastAsia="he-IL"/>
        </w:rPr>
        <w:t xml:space="preserve">הוועדה לקבוע כי בתקופת ההכרזה החלקית כל הדיונים הראשונים </w:t>
      </w:r>
      <w:bookmarkStart w:id="5806" w:name="_ETM_Q15_390387"/>
      <w:bookmarkEnd w:id="5806"/>
      <w:r>
        <w:rPr>
          <w:rFonts w:hint="cs"/>
          <w:rtl/>
          <w:lang w:eastAsia="he-IL"/>
        </w:rPr>
        <w:t xml:space="preserve">במעצר ימים </w:t>
      </w:r>
      <w:r w:rsidR="000E313C">
        <w:rPr>
          <w:rFonts w:hint="eastAsia"/>
          <w:rtl/>
          <w:lang w:eastAsia="he-IL"/>
        </w:rPr>
        <w:t>–</w:t>
      </w:r>
      <w:r w:rsidR="00E072D6">
        <w:rPr>
          <w:rFonts w:hint="eastAsia"/>
          <w:rtl/>
          <w:lang w:eastAsia="he-IL"/>
        </w:rPr>
        <w:t xml:space="preserve"> </w:t>
      </w:r>
      <w:r>
        <w:rPr>
          <w:rFonts w:hint="cs"/>
          <w:rtl/>
          <w:lang w:eastAsia="he-IL"/>
        </w:rPr>
        <w:t xml:space="preserve">אחד השלבים הרגישים ביותר בהליך </w:t>
      </w:r>
      <w:bookmarkStart w:id="5807" w:name="_ETM_Q15_397066"/>
      <w:bookmarkEnd w:id="5807"/>
      <w:r w:rsidR="000E313C">
        <w:rPr>
          <w:rFonts w:hint="eastAsia"/>
          <w:rtl/>
          <w:lang w:eastAsia="he-IL"/>
        </w:rPr>
        <w:t>–</w:t>
      </w:r>
      <w:r w:rsidR="00E072D6">
        <w:rPr>
          <w:rFonts w:hint="eastAsia"/>
          <w:rtl/>
          <w:lang w:eastAsia="he-IL"/>
        </w:rPr>
        <w:t xml:space="preserve"> </w:t>
      </w:r>
      <w:r>
        <w:rPr>
          <w:rFonts w:hint="cs"/>
          <w:rtl/>
          <w:lang w:eastAsia="he-IL"/>
        </w:rPr>
        <w:t xml:space="preserve">יתקיימו בנוכחותו הפיזית של העצור ולא באמצעות היוועדות חזותית, </w:t>
      </w:r>
      <w:bookmarkStart w:id="5808" w:name="_ETM_Q15_400334"/>
      <w:bookmarkEnd w:id="5808"/>
      <w:r>
        <w:rPr>
          <w:rFonts w:hint="cs"/>
          <w:rtl/>
          <w:lang w:eastAsia="he-IL"/>
        </w:rPr>
        <w:t xml:space="preserve">אלא אם כן העצור ביקש את זה. גם </w:t>
      </w:r>
      <w:bookmarkStart w:id="5809" w:name="_ETM_Q15_402820"/>
      <w:bookmarkEnd w:id="5809"/>
      <w:r>
        <w:rPr>
          <w:rFonts w:hint="cs"/>
          <w:rtl/>
          <w:lang w:eastAsia="he-IL"/>
        </w:rPr>
        <w:t xml:space="preserve">דיוני הוכחות לא יתקיימו בהיוועדות חזותית אלא בנוכחותו של העצור או האסיר באולם בית המשפט. </w:t>
      </w:r>
      <w:bookmarkStart w:id="5810" w:name="_ETM_Q15_412463"/>
      <w:bookmarkStart w:id="5811" w:name="_ETM_Q15_412591"/>
      <w:bookmarkStart w:id="5812" w:name="_ETM_Q15_412612"/>
      <w:bookmarkStart w:id="5813" w:name="_ETM_Q15_412691"/>
      <w:bookmarkEnd w:id="5810"/>
      <w:bookmarkEnd w:id="5811"/>
      <w:bookmarkEnd w:id="5812"/>
      <w:bookmarkEnd w:id="5813"/>
      <w:r>
        <w:rPr>
          <w:rFonts w:hint="cs"/>
          <w:rtl/>
          <w:lang w:eastAsia="he-IL"/>
        </w:rPr>
        <w:t xml:space="preserve">כמו כן החליטה הוועדה שלא לאפשר את השתתפות העצור בדיון באמצעות הטלפון </w:t>
      </w:r>
      <w:bookmarkStart w:id="5814" w:name="_ETM_Q15_422564"/>
      <w:bookmarkEnd w:id="5814"/>
      <w:r>
        <w:rPr>
          <w:rFonts w:hint="cs"/>
          <w:rtl/>
          <w:lang w:eastAsia="he-IL"/>
        </w:rPr>
        <w:t xml:space="preserve">בלבד אלא במקרים חריגים ובאישור גורם בכיר ביותר.  </w:t>
      </w:r>
    </w:p>
    <w:p w:rsidR="00423672" w:rsidRDefault="00423672" w:rsidP="00633AFA">
      <w:pPr>
        <w:rPr>
          <w:rtl/>
          <w:lang w:eastAsia="he-IL"/>
        </w:rPr>
      </w:pPr>
    </w:p>
    <w:p w:rsidR="00423672" w:rsidRDefault="00423672" w:rsidP="00673E7E">
      <w:pPr>
        <w:rPr>
          <w:rtl/>
          <w:lang w:eastAsia="he-IL"/>
        </w:rPr>
      </w:pPr>
      <w:r>
        <w:rPr>
          <w:rFonts w:hint="cs"/>
          <w:rtl/>
          <w:lang w:eastAsia="he-IL"/>
        </w:rPr>
        <w:t xml:space="preserve">בנוסף, </w:t>
      </w:r>
      <w:bookmarkStart w:id="5815" w:name="_ETM_Q15_422882"/>
      <w:bookmarkEnd w:id="5815"/>
      <w:r>
        <w:rPr>
          <w:rFonts w:hint="cs"/>
          <w:rtl/>
          <w:lang w:eastAsia="he-IL"/>
        </w:rPr>
        <w:t xml:space="preserve">במטרה לצמצם את היקף המעצרים בתקופת התפשטות נגיף הקורונה לאלה </w:t>
      </w:r>
      <w:bookmarkStart w:id="5816" w:name="_ETM_Q15_433490"/>
      <w:bookmarkEnd w:id="5816"/>
      <w:r>
        <w:rPr>
          <w:rFonts w:hint="cs"/>
          <w:rtl/>
          <w:lang w:eastAsia="he-IL"/>
        </w:rPr>
        <w:t xml:space="preserve">החיוניים במיוחד ולצמצם את הסיכון להדבקה באמצעות סעיף החיוניות, </w:t>
      </w:r>
      <w:bookmarkStart w:id="5817" w:name="_ETM_Q15_440432"/>
      <w:bookmarkEnd w:id="5817"/>
      <w:r>
        <w:rPr>
          <w:rFonts w:hint="cs"/>
          <w:rtl/>
          <w:lang w:eastAsia="he-IL"/>
        </w:rPr>
        <w:t xml:space="preserve">שמאפשר את שיקול הדעת של השופטים שדנים בהארכת מעצר לצורכי </w:t>
      </w:r>
      <w:bookmarkStart w:id="5818" w:name="_ETM_Q15_446252"/>
      <w:bookmarkEnd w:id="5818"/>
      <w:r>
        <w:rPr>
          <w:rFonts w:hint="cs"/>
          <w:rtl/>
          <w:lang w:eastAsia="he-IL"/>
        </w:rPr>
        <w:t xml:space="preserve">חקירה באופן כזה שנוסף לבחינת עילות המעצר </w:t>
      </w:r>
      <w:bookmarkStart w:id="5819" w:name="_ETM_Q15_447139"/>
      <w:bookmarkEnd w:id="5819"/>
      <w:r>
        <w:rPr>
          <w:rFonts w:hint="cs"/>
          <w:rtl/>
          <w:lang w:eastAsia="he-IL"/>
        </w:rPr>
        <w:t xml:space="preserve">שמפורטות בחוק ישקול השופט גם את חיוניות המעצר, בין </w:t>
      </w:r>
      <w:bookmarkStart w:id="5820" w:name="_ETM_Q15_453681"/>
      <w:bookmarkEnd w:id="5820"/>
      <w:r>
        <w:rPr>
          <w:rFonts w:hint="cs"/>
          <w:rtl/>
          <w:lang w:eastAsia="he-IL"/>
        </w:rPr>
        <w:t>השאר בהתחשב בסיכוי להידבק בקורונה ובמצב הכליאה ב</w:t>
      </w:r>
      <w:bookmarkStart w:id="5821" w:name="_ETM_Q15_458550"/>
      <w:bookmarkEnd w:id="5821"/>
      <w:r>
        <w:rPr>
          <w:rFonts w:hint="cs"/>
          <w:rtl/>
          <w:lang w:eastAsia="he-IL"/>
        </w:rPr>
        <w:t xml:space="preserve">אותה עת הן לעניין הצפיפות בבית הכלא, שמהווה סיכון נוסף בתקופת הקורונה, והן </w:t>
      </w:r>
      <w:bookmarkStart w:id="5822" w:name="_ETM_Q15_466563"/>
      <w:bookmarkEnd w:id="5822"/>
      <w:r>
        <w:rPr>
          <w:rFonts w:hint="cs"/>
          <w:rtl/>
          <w:lang w:eastAsia="he-IL"/>
        </w:rPr>
        <w:t>בעניין תנאי הכליאה וההגבלות הנוספות שמוטלות בתקופה הז</w:t>
      </w:r>
      <w:r w:rsidR="00673E7E">
        <w:rPr>
          <w:rFonts w:hint="cs"/>
          <w:rtl/>
          <w:lang w:eastAsia="he-IL"/>
        </w:rPr>
        <w:t>את</w:t>
      </w:r>
      <w:r>
        <w:rPr>
          <w:rFonts w:hint="cs"/>
          <w:rtl/>
          <w:lang w:eastAsia="he-IL"/>
        </w:rPr>
        <w:t xml:space="preserve"> </w:t>
      </w:r>
      <w:r w:rsidR="000E313C">
        <w:rPr>
          <w:rFonts w:hint="eastAsia"/>
          <w:rtl/>
          <w:lang w:eastAsia="he-IL"/>
        </w:rPr>
        <w:t>–</w:t>
      </w:r>
      <w:r w:rsidR="00673E7E">
        <w:rPr>
          <w:rFonts w:hint="eastAsia"/>
          <w:rtl/>
          <w:lang w:eastAsia="he-IL"/>
        </w:rPr>
        <w:t xml:space="preserve"> </w:t>
      </w:r>
      <w:r>
        <w:rPr>
          <w:rFonts w:hint="cs"/>
          <w:rtl/>
          <w:lang w:eastAsia="he-IL"/>
        </w:rPr>
        <w:t xml:space="preserve">בנוסף, הסעיף מתייחס באופן מפורש לכך שעל השופט להתחשב בפגיעה </w:t>
      </w:r>
      <w:bookmarkStart w:id="5823" w:name="_ETM_Q15_477443"/>
      <w:bookmarkEnd w:id="5823"/>
      <w:r>
        <w:rPr>
          <w:rFonts w:hint="cs"/>
          <w:rtl/>
          <w:lang w:eastAsia="he-IL"/>
        </w:rPr>
        <w:t xml:space="preserve">בעצור שנובעת מקיום דיון במעצר שלא בנוכחותו </w:t>
      </w:r>
      <w:bookmarkStart w:id="5824" w:name="_ETM_Q15_481914"/>
      <w:bookmarkEnd w:id="5824"/>
      <w:r>
        <w:rPr>
          <w:rFonts w:hint="cs"/>
          <w:rtl/>
          <w:lang w:eastAsia="he-IL"/>
        </w:rPr>
        <w:t>אלא בהשתתפותו הווירטואלית, אם הדיון התקיים ב-</w:t>
      </w:r>
      <w:r>
        <w:rPr>
          <w:rFonts w:hint="cs"/>
          <w:lang w:eastAsia="he-IL"/>
        </w:rPr>
        <w:t>VC</w:t>
      </w:r>
      <w:r>
        <w:rPr>
          <w:rFonts w:hint="cs"/>
          <w:rtl/>
          <w:lang w:eastAsia="he-IL"/>
        </w:rPr>
        <w:t xml:space="preserve">. </w:t>
      </w:r>
    </w:p>
    <w:p w:rsidR="00423672" w:rsidRDefault="00423672" w:rsidP="00633AFA">
      <w:pPr>
        <w:rPr>
          <w:rtl/>
          <w:lang w:eastAsia="he-IL"/>
        </w:rPr>
      </w:pPr>
    </w:p>
    <w:p w:rsidR="00423672" w:rsidRDefault="00423672" w:rsidP="00673E7E">
      <w:pPr>
        <w:rPr>
          <w:rtl/>
          <w:lang w:eastAsia="he-IL"/>
        </w:rPr>
      </w:pPr>
      <w:r>
        <w:rPr>
          <w:rFonts w:hint="cs"/>
          <w:rtl/>
          <w:lang w:eastAsia="he-IL"/>
        </w:rPr>
        <w:t xml:space="preserve">מוצע לקבוע </w:t>
      </w:r>
      <w:bookmarkStart w:id="5825" w:name="_ETM_Q15_484621"/>
      <w:bookmarkEnd w:id="5825"/>
      <w:r>
        <w:rPr>
          <w:rFonts w:hint="cs"/>
          <w:rtl/>
          <w:lang w:eastAsia="he-IL"/>
        </w:rPr>
        <w:t xml:space="preserve">כי הסדר זה יחול בשינויים המחויבים גם בבתי דין צבאיים. </w:t>
      </w:r>
      <w:bookmarkStart w:id="5826" w:name="_ETM_Q15_493764"/>
      <w:bookmarkEnd w:id="5826"/>
      <w:r>
        <w:rPr>
          <w:rFonts w:hint="cs"/>
          <w:rtl/>
          <w:lang w:eastAsia="he-IL"/>
        </w:rPr>
        <w:t xml:space="preserve">כמו כן מוצע לקבוע כי הסדר שמאפשר דיון בהיוועדות חזותית </w:t>
      </w:r>
      <w:bookmarkStart w:id="5827" w:name="_ETM_Q15_494159"/>
      <w:bookmarkEnd w:id="5827"/>
      <w:r>
        <w:rPr>
          <w:rFonts w:hint="cs"/>
          <w:rtl/>
          <w:lang w:eastAsia="he-IL"/>
        </w:rPr>
        <w:t>יחול בין היתר גם בעתירות אסירים בוועדות השחרורים ובוועדה לדיון</w:t>
      </w:r>
      <w:bookmarkStart w:id="5828" w:name="_ETM_Q15_503874"/>
      <w:bookmarkEnd w:id="5828"/>
      <w:r>
        <w:rPr>
          <w:rFonts w:hint="cs"/>
          <w:rtl/>
          <w:lang w:eastAsia="he-IL"/>
        </w:rPr>
        <w:t xml:space="preserve"> בעונש, כאשר לא ניתן לקיים את הדיון בנוכחות האסיר </w:t>
      </w:r>
      <w:bookmarkStart w:id="5829" w:name="_ETM_Q15_506084"/>
      <w:bookmarkEnd w:id="5829"/>
      <w:r>
        <w:rPr>
          <w:rFonts w:hint="cs"/>
          <w:rtl/>
          <w:lang w:eastAsia="he-IL"/>
        </w:rPr>
        <w:t xml:space="preserve">באולם שסמוך לבית הסוהר. בנוסף נקבע כי במקרה </w:t>
      </w:r>
      <w:bookmarkStart w:id="5830" w:name="_ETM_Q15_511544"/>
      <w:bookmarkEnd w:id="5830"/>
      <w:r>
        <w:rPr>
          <w:rFonts w:hint="cs"/>
          <w:rtl/>
          <w:lang w:eastAsia="he-IL"/>
        </w:rPr>
        <w:t>של דיון בוועדת השחרורים שנעשה ב-</w:t>
      </w:r>
      <w:r>
        <w:rPr>
          <w:rFonts w:hint="cs"/>
          <w:lang w:eastAsia="he-IL"/>
        </w:rPr>
        <w:t>VC</w:t>
      </w:r>
      <w:r>
        <w:rPr>
          <w:rFonts w:hint="cs"/>
          <w:rtl/>
          <w:lang w:eastAsia="he-IL"/>
        </w:rPr>
        <w:t xml:space="preserve"> ובו נקבע שלא </w:t>
      </w:r>
      <w:bookmarkStart w:id="5831" w:name="_ETM_Q15_517972"/>
      <w:bookmarkEnd w:id="5831"/>
      <w:r>
        <w:rPr>
          <w:rFonts w:hint="cs"/>
          <w:rtl/>
          <w:lang w:eastAsia="he-IL"/>
        </w:rPr>
        <w:t xml:space="preserve">ישוחרר האסיר תהיה זכות לאסיר לדרוש דיון חוזר בנוכחותו כשהדבר </w:t>
      </w:r>
      <w:bookmarkStart w:id="5832" w:name="_ETM_Q15_522197"/>
      <w:bookmarkEnd w:id="5832"/>
      <w:r>
        <w:rPr>
          <w:rFonts w:hint="cs"/>
          <w:rtl/>
          <w:lang w:eastAsia="he-IL"/>
        </w:rPr>
        <w:t xml:space="preserve">יתאפשר. </w:t>
      </w:r>
    </w:p>
    <w:p w:rsidR="00423672" w:rsidRDefault="00423672" w:rsidP="00633AFA">
      <w:pPr>
        <w:rPr>
          <w:rtl/>
          <w:lang w:eastAsia="he-IL"/>
        </w:rPr>
      </w:pPr>
      <w:bookmarkStart w:id="5833" w:name="_ETM_Q15_523781"/>
      <w:bookmarkStart w:id="5834" w:name="_ETM_Q15_523877"/>
      <w:bookmarkEnd w:id="5833"/>
      <w:bookmarkEnd w:id="5834"/>
    </w:p>
    <w:p w:rsidR="00423672" w:rsidRDefault="00423672" w:rsidP="00673E7E">
      <w:pPr>
        <w:rPr>
          <w:rtl/>
          <w:lang w:eastAsia="he-IL"/>
        </w:rPr>
      </w:pPr>
      <w:bookmarkStart w:id="5835" w:name="_ETM_Q15_523997"/>
      <w:bookmarkStart w:id="5836" w:name="_ETM_Q15_524081"/>
      <w:bookmarkEnd w:id="5835"/>
      <w:bookmarkEnd w:id="5836"/>
      <w:r>
        <w:rPr>
          <w:rFonts w:hint="cs"/>
          <w:rtl/>
          <w:lang w:eastAsia="he-IL"/>
        </w:rPr>
        <w:t xml:space="preserve">כמו כן נקבע כי אסיר ששוחרר על תנאי לא יידרש להתייצב במשטרה אם יש הגבלות </w:t>
      </w:r>
      <w:bookmarkStart w:id="5837" w:name="_ETM_Q15_530947"/>
      <w:bookmarkEnd w:id="5837"/>
      <w:r>
        <w:rPr>
          <w:rFonts w:hint="cs"/>
          <w:rtl/>
          <w:lang w:eastAsia="he-IL"/>
        </w:rPr>
        <w:t xml:space="preserve">תנועה, ויתאפשר לו ליצור קשר בדרכים אחרות, ונקבעו סמכויות </w:t>
      </w:r>
      <w:bookmarkStart w:id="5838" w:name="_ETM_Q15_535771"/>
      <w:bookmarkEnd w:id="5838"/>
      <w:r>
        <w:rPr>
          <w:rFonts w:hint="cs"/>
          <w:rtl/>
          <w:lang w:eastAsia="he-IL"/>
        </w:rPr>
        <w:t xml:space="preserve">ליושב-ראש ועדת השחרורים לקבוע דברים פרוצדורליים בדן יחיד כדי לייעל את העבודה של ועדת השחרורים בתקופה הזאת. </w:t>
      </w:r>
      <w:bookmarkStart w:id="5839" w:name="_ETM_Q15_544704"/>
      <w:bookmarkEnd w:id="5839"/>
    </w:p>
    <w:p w:rsidR="00423672" w:rsidRDefault="00423672" w:rsidP="00633AFA">
      <w:pPr>
        <w:rPr>
          <w:rtl/>
          <w:lang w:eastAsia="he-IL"/>
        </w:rPr>
      </w:pPr>
      <w:bookmarkStart w:id="5840" w:name="_ETM_Q15_544897"/>
      <w:bookmarkStart w:id="5841" w:name="_ETM_Q15_544984"/>
      <w:bookmarkEnd w:id="5840"/>
      <w:bookmarkEnd w:id="5841"/>
    </w:p>
    <w:p w:rsidR="00423672" w:rsidRDefault="00423672" w:rsidP="00673E7E">
      <w:pPr>
        <w:rPr>
          <w:rtl/>
          <w:lang w:eastAsia="he-IL"/>
        </w:rPr>
      </w:pPr>
      <w:bookmarkStart w:id="5842" w:name="_ETM_Q15_545039"/>
      <w:bookmarkStart w:id="5843" w:name="_ETM_Q15_545129"/>
      <w:bookmarkEnd w:id="5842"/>
      <w:bookmarkEnd w:id="5843"/>
      <w:r>
        <w:rPr>
          <w:rFonts w:hint="cs"/>
          <w:rtl/>
          <w:lang w:eastAsia="he-IL"/>
        </w:rPr>
        <w:lastRenderedPageBreak/>
        <w:t xml:space="preserve">נזכיר שבמסגרת הדיונים בהצעת החוק הוועדה דנה </w:t>
      </w:r>
      <w:bookmarkStart w:id="5844" w:name="_ETM_Q15_549375"/>
      <w:bookmarkEnd w:id="5844"/>
      <w:r>
        <w:rPr>
          <w:rFonts w:hint="cs"/>
          <w:rtl/>
          <w:lang w:eastAsia="he-IL"/>
        </w:rPr>
        <w:t xml:space="preserve">באופן רב ועמוק באפשרות למצוא פתרונות נוספים מעבר להיוועדות חזותית </w:t>
      </w:r>
      <w:bookmarkStart w:id="5845" w:name="_ETM_Q15_557293"/>
      <w:bookmarkEnd w:id="5845"/>
      <w:r>
        <w:rPr>
          <w:rFonts w:hint="cs"/>
          <w:rtl/>
          <w:lang w:eastAsia="he-IL"/>
        </w:rPr>
        <w:t xml:space="preserve">שיאפשרו נוכחות מרבית של עצורים ואסירים גם בהינתן המגבלות הנובעות מהתמודדות עם נגיף הקורונה. מוצע שוועדת החוקה, חוק </w:t>
      </w:r>
      <w:bookmarkStart w:id="5846" w:name="_ETM_Q15_565262"/>
      <w:bookmarkEnd w:id="5846"/>
      <w:r>
        <w:rPr>
          <w:rFonts w:hint="cs"/>
          <w:rtl/>
          <w:lang w:eastAsia="he-IL"/>
        </w:rPr>
        <w:t>ומשפט תמשיך לפקח על פיתוח פתרונות כאל</w:t>
      </w:r>
      <w:r w:rsidR="00673E7E">
        <w:rPr>
          <w:rFonts w:hint="cs"/>
          <w:rtl/>
          <w:lang w:eastAsia="he-IL"/>
        </w:rPr>
        <w:t>ה</w:t>
      </w:r>
      <w:r>
        <w:rPr>
          <w:rFonts w:hint="cs"/>
          <w:rtl/>
          <w:lang w:eastAsia="he-IL"/>
        </w:rPr>
        <w:t xml:space="preserve">, כדי למזער את הפגיעה בכלואים תוך כדי שמירה על בריאותם. </w:t>
      </w:r>
      <w:bookmarkStart w:id="5847" w:name="_ETM_Q15_573305"/>
      <w:bookmarkEnd w:id="5847"/>
      <w:r>
        <w:rPr>
          <w:rFonts w:hint="cs"/>
          <w:rtl/>
          <w:lang w:eastAsia="he-IL"/>
        </w:rPr>
        <w:t xml:space="preserve">בין פתרונות אלו התבקשו הגורמים השונים לבחון אפשרויות </w:t>
      </w:r>
      <w:bookmarkStart w:id="5848" w:name="_ETM_Q15_581693"/>
      <w:bookmarkEnd w:id="5848"/>
      <w:r>
        <w:rPr>
          <w:rFonts w:hint="cs"/>
          <w:rtl/>
          <w:lang w:eastAsia="he-IL"/>
        </w:rPr>
        <w:t xml:space="preserve">שונות כמו משמרת שנייה, הכשרת אולמות שליד בתי הסוהר </w:t>
      </w:r>
      <w:bookmarkStart w:id="5849" w:name="_ETM_Q15_585665"/>
      <w:bookmarkEnd w:id="5849"/>
      <w:r>
        <w:rPr>
          <w:rFonts w:hint="cs"/>
          <w:rtl/>
          <w:lang w:eastAsia="he-IL"/>
        </w:rPr>
        <w:t xml:space="preserve">לדיונים ולכל הפחות </w:t>
      </w:r>
      <w:proofErr w:type="spellStart"/>
      <w:r>
        <w:rPr>
          <w:rFonts w:hint="cs"/>
          <w:rtl/>
          <w:lang w:eastAsia="he-IL"/>
        </w:rPr>
        <w:t>להשמישם</w:t>
      </w:r>
      <w:proofErr w:type="spellEnd"/>
      <w:r>
        <w:rPr>
          <w:rFonts w:hint="cs"/>
          <w:rtl/>
          <w:lang w:eastAsia="he-IL"/>
        </w:rPr>
        <w:t xml:space="preserve"> לקיום דיונים בוועדות השחרורים, בניית אולמות </w:t>
      </w:r>
      <w:bookmarkStart w:id="5850" w:name="_ETM_Q15_593388"/>
      <w:bookmarkEnd w:id="5850"/>
      <w:r>
        <w:rPr>
          <w:rFonts w:hint="cs"/>
          <w:rtl/>
          <w:lang w:eastAsia="he-IL"/>
        </w:rPr>
        <w:t>נוספים במקומות כאל</w:t>
      </w:r>
      <w:r w:rsidR="00673E7E">
        <w:rPr>
          <w:rFonts w:hint="cs"/>
          <w:rtl/>
          <w:lang w:eastAsia="he-IL"/>
        </w:rPr>
        <w:t>ה</w:t>
      </w:r>
      <w:r>
        <w:rPr>
          <w:rFonts w:hint="cs"/>
          <w:rtl/>
          <w:lang w:eastAsia="he-IL"/>
        </w:rPr>
        <w:t xml:space="preserve">, צמצום מעצרים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bookmarkStart w:id="5851" w:name="_ETM_Q15_593577"/>
      <w:bookmarkStart w:id="5852" w:name="_ETM_Q15_593043"/>
      <w:bookmarkStart w:id="5853" w:name="_ETM_Q15_593183"/>
      <w:bookmarkStart w:id="5854" w:name="_ETM_Q15_593307"/>
      <w:bookmarkStart w:id="5855" w:name="_ETM_Q15_593429"/>
      <w:bookmarkEnd w:id="5851"/>
      <w:bookmarkEnd w:id="5852"/>
      <w:bookmarkEnd w:id="5853"/>
      <w:bookmarkEnd w:id="5854"/>
      <w:bookmarkEnd w:id="5855"/>
      <w:r>
        <w:rPr>
          <w:rFonts w:hint="cs"/>
          <w:rtl/>
          <w:lang w:eastAsia="he-IL"/>
        </w:rPr>
        <w:t>הוועדה קיבלה התחייבות לכך שמשמרת שנייה תתחיל לפעול בקרוב</w:t>
      </w:r>
      <w:r w:rsidR="00673E7E">
        <w:rPr>
          <w:rFonts w:hint="cs"/>
          <w:rtl/>
          <w:lang w:eastAsia="he-IL"/>
        </w:rPr>
        <w:t>,</w:t>
      </w:r>
      <w:r>
        <w:rPr>
          <w:rFonts w:hint="cs"/>
          <w:rtl/>
          <w:lang w:eastAsia="he-IL"/>
        </w:rPr>
        <w:t xml:space="preserve"> וכן שימשיכו לבחון את הכשרת האולמות כאמור בבתי המשפט. </w:t>
      </w:r>
    </w:p>
    <w:p w:rsidR="00423672" w:rsidRDefault="00423672" w:rsidP="00633AFA">
      <w:pPr>
        <w:rPr>
          <w:rtl/>
          <w:lang w:eastAsia="he-IL"/>
        </w:rPr>
      </w:pPr>
    </w:p>
    <w:p w:rsidR="00423672" w:rsidRDefault="00423672" w:rsidP="00633AFA">
      <w:pPr>
        <w:rPr>
          <w:rtl/>
          <w:lang w:eastAsia="he-IL"/>
        </w:rPr>
      </w:pPr>
      <w:r>
        <w:rPr>
          <w:rFonts w:hint="cs"/>
          <w:rtl/>
          <w:lang w:eastAsia="he-IL"/>
        </w:rPr>
        <w:t xml:space="preserve">ואולם, בהינתן פיתוח פתרונות נוספים השתכנעה </w:t>
      </w:r>
      <w:bookmarkStart w:id="5856" w:name="_ETM_Q15_608886"/>
      <w:bookmarkEnd w:id="5856"/>
      <w:r>
        <w:rPr>
          <w:rFonts w:hint="cs"/>
          <w:rtl/>
          <w:lang w:eastAsia="he-IL"/>
        </w:rPr>
        <w:t xml:space="preserve">הוועדה כי יהיה צורך במנגנון המוצע בהצעת החוק לקיום </w:t>
      </w:r>
      <w:bookmarkStart w:id="5857" w:name="_ETM_Q15_613130"/>
      <w:bookmarkEnd w:id="5857"/>
      <w:r>
        <w:rPr>
          <w:rFonts w:hint="cs"/>
          <w:rtl/>
          <w:lang w:eastAsia="he-IL"/>
        </w:rPr>
        <w:t xml:space="preserve">חלק מהדיונים באמצעים טכנולוגיים. אני מקווה שבתקופת הוראת השעה נצליח </w:t>
      </w:r>
      <w:bookmarkStart w:id="5858" w:name="_ETM_Q15_620414"/>
      <w:bookmarkEnd w:id="5858"/>
      <w:r>
        <w:rPr>
          <w:rFonts w:hint="cs"/>
          <w:rtl/>
          <w:lang w:eastAsia="he-IL"/>
        </w:rPr>
        <w:t xml:space="preserve">להגדיל את מספר העצורים שאפשר להביא אותם לדיון בעניינים שלהם </w:t>
      </w:r>
      <w:bookmarkStart w:id="5859" w:name="_ETM_Q15_624222"/>
      <w:bookmarkEnd w:id="5859"/>
      <w:r>
        <w:rPr>
          <w:rFonts w:hint="cs"/>
          <w:rtl/>
          <w:lang w:eastAsia="he-IL"/>
        </w:rPr>
        <w:t xml:space="preserve">בבתי המשפט תוך שמירה על בריאותם של </w:t>
      </w:r>
      <w:bookmarkStart w:id="5860" w:name="_ETM_Q15_627480"/>
      <w:bookmarkEnd w:id="5860"/>
      <w:r>
        <w:rPr>
          <w:rFonts w:hint="cs"/>
          <w:rtl/>
          <w:lang w:eastAsia="he-IL"/>
        </w:rPr>
        <w:t xml:space="preserve">העצורים והאסירים ובד בבד לשמור על זכויותיהם להליך הגון וראוי. כדי שהוועדה תוכל לפקח על הוראת </w:t>
      </w:r>
      <w:bookmarkStart w:id="5861" w:name="_ETM_Q15_637050"/>
      <w:bookmarkEnd w:id="5861"/>
      <w:r>
        <w:rPr>
          <w:rFonts w:hint="cs"/>
          <w:rtl/>
          <w:lang w:eastAsia="he-IL"/>
        </w:rPr>
        <w:t xml:space="preserve">החוק, ישנם סעיפי דיווח מפורטים שנמצאים בתוך החוק. </w:t>
      </w:r>
    </w:p>
    <w:p w:rsidR="00423672" w:rsidRDefault="00423672" w:rsidP="00633AFA">
      <w:pPr>
        <w:rPr>
          <w:rtl/>
          <w:lang w:eastAsia="he-IL"/>
        </w:rPr>
      </w:pPr>
    </w:p>
    <w:p w:rsidR="00423672" w:rsidRDefault="00423672" w:rsidP="00213DD6">
      <w:pPr>
        <w:rPr>
          <w:rtl/>
          <w:lang w:eastAsia="he-IL"/>
        </w:rPr>
      </w:pPr>
      <w:r>
        <w:rPr>
          <w:rFonts w:hint="cs"/>
          <w:rtl/>
          <w:lang w:eastAsia="he-IL"/>
        </w:rPr>
        <w:t xml:space="preserve">בהזדמנות הזאת </w:t>
      </w:r>
      <w:bookmarkStart w:id="5862" w:name="_ETM_Q15_641453"/>
      <w:bookmarkEnd w:id="5862"/>
      <w:r>
        <w:rPr>
          <w:rFonts w:hint="cs"/>
          <w:rtl/>
          <w:lang w:eastAsia="he-IL"/>
        </w:rPr>
        <w:t xml:space="preserve">אני רוצה להודות לחברי הכנסת שתרמו לדיון הזה, כמו </w:t>
      </w:r>
      <w:bookmarkStart w:id="5863" w:name="_ETM_Q15_650251"/>
      <w:bookmarkEnd w:id="5863"/>
      <w:r>
        <w:rPr>
          <w:rFonts w:hint="cs"/>
          <w:rtl/>
          <w:lang w:eastAsia="he-IL"/>
        </w:rPr>
        <w:t xml:space="preserve">חבר הכנסת יואב סגלוביץ', חבר הכנסת אוסאמה סעדי, חבר הכנסת </w:t>
      </w:r>
      <w:bookmarkStart w:id="5864" w:name="_ETM_Q15_653223"/>
      <w:bookmarkEnd w:id="5864"/>
      <w:r>
        <w:rPr>
          <w:rFonts w:hint="cs"/>
          <w:rtl/>
          <w:lang w:eastAsia="he-IL"/>
        </w:rPr>
        <w:t xml:space="preserve">אבידר ועוד חברי כנסת שנכחו. </w:t>
      </w:r>
    </w:p>
    <w:p w:rsidR="00423672" w:rsidRDefault="00423672" w:rsidP="00633AFA">
      <w:pPr>
        <w:rPr>
          <w:rtl/>
          <w:lang w:eastAsia="he-IL"/>
        </w:rPr>
      </w:pPr>
      <w:bookmarkStart w:id="5865" w:name="_ETM_Q15_656265"/>
      <w:bookmarkStart w:id="5866" w:name="_ETM_Q15_656371"/>
      <w:bookmarkStart w:id="5867" w:name="_ETM_Q15_656433"/>
      <w:bookmarkEnd w:id="5865"/>
      <w:bookmarkEnd w:id="5866"/>
      <w:bookmarkEnd w:id="5867"/>
    </w:p>
    <w:p w:rsidR="00423672" w:rsidRDefault="00423672" w:rsidP="00213DD6">
      <w:pPr>
        <w:rPr>
          <w:rtl/>
          <w:lang w:eastAsia="he-IL"/>
        </w:rPr>
      </w:pPr>
      <w:bookmarkStart w:id="5868" w:name="_ETM_Q15_656518"/>
      <w:bookmarkEnd w:id="5868"/>
      <w:r>
        <w:rPr>
          <w:rFonts w:hint="cs"/>
          <w:rtl/>
          <w:lang w:eastAsia="he-IL"/>
        </w:rPr>
        <w:t>להצע</w:t>
      </w:r>
      <w:bookmarkStart w:id="5869" w:name="_ETM_Q15_656315"/>
      <w:bookmarkEnd w:id="5869"/>
      <w:r>
        <w:rPr>
          <w:rFonts w:hint="cs"/>
          <w:rtl/>
          <w:lang w:eastAsia="he-IL"/>
        </w:rPr>
        <w:t xml:space="preserve">ות החוק הוגשו כמה הסתייגויות. אני מבקש מחברי הכנסת לאשר </w:t>
      </w:r>
      <w:bookmarkStart w:id="5870" w:name="_ETM_Q15_660547"/>
      <w:bookmarkEnd w:id="5870"/>
      <w:r>
        <w:rPr>
          <w:rFonts w:hint="cs"/>
          <w:rtl/>
          <w:lang w:eastAsia="he-IL"/>
        </w:rPr>
        <w:t xml:space="preserve">את הצעות החוק בקריאה השנייה והשלישית בנוסח שהכינה הוועדה. תודה רבה. </w:t>
      </w:r>
    </w:p>
    <w:p w:rsidR="00423672" w:rsidRDefault="00423672" w:rsidP="00633AFA">
      <w:pPr>
        <w:rPr>
          <w:rtl/>
          <w:lang w:eastAsia="he-IL"/>
        </w:rPr>
      </w:pPr>
    </w:p>
    <w:p w:rsidR="00423672" w:rsidRDefault="00423672" w:rsidP="00633AFA">
      <w:pPr>
        <w:pStyle w:val="af6"/>
        <w:keepNext/>
        <w:rPr>
          <w:rtl/>
        </w:rPr>
      </w:pPr>
      <w:r w:rsidRPr="00696979">
        <w:rPr>
          <w:rStyle w:val="TagStyle"/>
          <w:rtl/>
        </w:rPr>
        <w:t xml:space="preserve"> &lt;&lt; יור &gt;&gt; </w:t>
      </w:r>
      <w:r>
        <w:rPr>
          <w:rtl/>
        </w:rPr>
        <w:t>היו"ר שרן מרים השכל:</w:t>
      </w:r>
      <w:r w:rsidRPr="00696979">
        <w:rPr>
          <w:rStyle w:val="TagStyle"/>
          <w:rtl/>
        </w:rPr>
        <w:t xml:space="preserve"> &lt;&lt; יור &gt;&gt;</w:t>
      </w:r>
      <w:r>
        <w:rPr>
          <w:rtl/>
        </w:rPr>
        <w:t xml:space="preserve">   </w:t>
      </w:r>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תודה רבה לך, יושב-ראש ועדת הכנסת חבר הכנסת איתן </w:t>
      </w:r>
      <w:bookmarkStart w:id="5871" w:name="_ETM_Q15_671883"/>
      <w:bookmarkEnd w:id="5871"/>
      <w:r>
        <w:rPr>
          <w:rFonts w:hint="cs"/>
          <w:rtl/>
          <w:lang w:eastAsia="he-IL"/>
        </w:rPr>
        <w:t xml:space="preserve">גינזבורג. אנחנו נעבור לרשימת הדוברים. הדובר הראשון </w:t>
      </w:r>
      <w:r w:rsidR="000E313C">
        <w:rPr>
          <w:rtl/>
          <w:lang w:eastAsia="he-IL"/>
        </w:rPr>
        <w:t>–</w:t>
      </w:r>
      <w:r>
        <w:rPr>
          <w:rFonts w:hint="cs"/>
          <w:rtl/>
          <w:lang w:eastAsia="he-IL"/>
        </w:rPr>
        <w:t xml:space="preserve"> חבר הכנסת </w:t>
      </w:r>
      <w:bookmarkStart w:id="5872" w:name="_ETM_Q15_674646"/>
      <w:bookmarkEnd w:id="5872"/>
      <w:r>
        <w:rPr>
          <w:rFonts w:hint="cs"/>
          <w:rtl/>
          <w:lang w:eastAsia="he-IL"/>
        </w:rPr>
        <w:t xml:space="preserve">יואב סגלוביץ'. אחריו </w:t>
      </w:r>
      <w:r w:rsidR="000E313C">
        <w:rPr>
          <w:rtl/>
          <w:lang w:eastAsia="he-IL"/>
        </w:rPr>
        <w:t>–</w:t>
      </w:r>
      <w:r>
        <w:rPr>
          <w:rFonts w:hint="cs"/>
          <w:rtl/>
          <w:lang w:eastAsia="he-IL"/>
        </w:rPr>
        <w:t xml:space="preserve"> חבר הכנסת אלי אבידר. חבר </w:t>
      </w:r>
      <w:bookmarkStart w:id="5873" w:name="_ETM_Q15_680515"/>
      <w:bookmarkEnd w:id="5873"/>
      <w:r>
        <w:rPr>
          <w:rFonts w:hint="cs"/>
          <w:rtl/>
          <w:lang w:eastAsia="he-IL"/>
        </w:rPr>
        <w:t xml:space="preserve">הכנסת סגלוביץ', לרשותך חמש דקות, בבקשה.  </w:t>
      </w:r>
    </w:p>
    <w:p w:rsidR="00423672" w:rsidRDefault="00423672" w:rsidP="00633AFA">
      <w:pPr>
        <w:rPr>
          <w:rtl/>
          <w:lang w:eastAsia="he-IL"/>
        </w:rPr>
      </w:pPr>
    </w:p>
    <w:p w:rsidR="00423672" w:rsidRDefault="00423672" w:rsidP="00633AFA">
      <w:pPr>
        <w:pStyle w:val="a4"/>
        <w:keepNext/>
        <w:rPr>
          <w:rtl/>
        </w:rPr>
      </w:pPr>
      <w:bookmarkStart w:id="5874" w:name="ET_speaker_5938_4"/>
      <w:r w:rsidRPr="006F66D7">
        <w:rPr>
          <w:rStyle w:val="TagStyle"/>
          <w:rtl/>
        </w:rPr>
        <w:t xml:space="preserve"> &lt;&lt; דובר &gt;&gt; </w:t>
      </w:r>
      <w:bookmarkStart w:id="5875" w:name="_Toc48036542"/>
      <w:bookmarkStart w:id="5876" w:name="_Toc48046187"/>
      <w:r>
        <w:rPr>
          <w:rtl/>
        </w:rPr>
        <w:t>יואב סגלוביץ' (יש עתיד-תל"ם):</w:t>
      </w:r>
      <w:bookmarkEnd w:id="5875"/>
      <w:bookmarkEnd w:id="5876"/>
      <w:r w:rsidRPr="006F66D7">
        <w:rPr>
          <w:rStyle w:val="TagStyle"/>
          <w:rtl/>
        </w:rPr>
        <w:t xml:space="preserve"> &lt;&lt; דובר &gt;&gt;</w:t>
      </w:r>
      <w:r>
        <w:rPr>
          <w:rtl/>
        </w:rPr>
        <w:t xml:space="preserve">   </w:t>
      </w:r>
      <w:bookmarkEnd w:id="5874"/>
    </w:p>
    <w:p w:rsidR="00423672" w:rsidRDefault="00423672" w:rsidP="00062C84">
      <w:pPr>
        <w:rPr>
          <w:rtl/>
          <w:lang w:eastAsia="he-IL"/>
        </w:rPr>
      </w:pPr>
    </w:p>
    <w:p w:rsidR="00423672" w:rsidRDefault="00423672" w:rsidP="00673E7E">
      <w:pPr>
        <w:rPr>
          <w:rtl/>
          <w:lang w:eastAsia="he-IL"/>
        </w:rPr>
      </w:pPr>
      <w:r>
        <w:rPr>
          <w:rFonts w:hint="cs"/>
          <w:rtl/>
          <w:lang w:eastAsia="he-IL"/>
        </w:rPr>
        <w:t xml:space="preserve">גברתי היושבת-ראש, חבריי </w:t>
      </w:r>
      <w:bookmarkStart w:id="5877" w:name="_ETM_Q15_692685"/>
      <w:bookmarkEnd w:id="5877"/>
      <w:r>
        <w:rPr>
          <w:rFonts w:hint="cs"/>
          <w:rtl/>
          <w:lang w:eastAsia="he-IL"/>
        </w:rPr>
        <w:t>חברי הכנסת, מדובר על הארכת מעצר לאסירים ולעצורים בזום</w:t>
      </w:r>
      <w:r w:rsidR="00673E7E">
        <w:rPr>
          <w:rFonts w:hint="cs"/>
          <w:rtl/>
          <w:lang w:eastAsia="he-IL"/>
        </w:rPr>
        <w:t>,</w:t>
      </w:r>
      <w:r>
        <w:rPr>
          <w:rFonts w:hint="cs"/>
          <w:rtl/>
          <w:lang w:eastAsia="he-IL"/>
        </w:rPr>
        <w:t xml:space="preserve"> זה </w:t>
      </w:r>
      <w:bookmarkStart w:id="5878" w:name="_ETM_Q15_704061"/>
      <w:bookmarkEnd w:id="5878"/>
      <w:r>
        <w:rPr>
          <w:rFonts w:hint="cs"/>
          <w:rtl/>
          <w:lang w:eastAsia="he-IL"/>
        </w:rPr>
        <w:t>הסיפור</w:t>
      </w:r>
      <w:r w:rsidR="00673E7E">
        <w:rPr>
          <w:rFonts w:hint="cs"/>
          <w:rtl/>
          <w:lang w:eastAsia="he-IL"/>
        </w:rPr>
        <w:t>,</w:t>
      </w:r>
      <w:r>
        <w:rPr>
          <w:rFonts w:hint="cs"/>
          <w:rtl/>
          <w:lang w:eastAsia="he-IL"/>
        </w:rPr>
        <w:t xml:space="preserve"> וכל מי שחווה את החוויה בכנסת של </w:t>
      </w:r>
      <w:bookmarkStart w:id="5879" w:name="_ETM_Q15_707912"/>
      <w:bookmarkEnd w:id="5879"/>
      <w:r>
        <w:rPr>
          <w:rFonts w:hint="cs"/>
          <w:rtl/>
          <w:lang w:eastAsia="he-IL"/>
        </w:rPr>
        <w:t xml:space="preserve">דיונים שמתנהלים בכנסת בזום, רואה בעיקר </w:t>
      </w:r>
      <w:proofErr w:type="spellStart"/>
      <w:r>
        <w:rPr>
          <w:rFonts w:hint="cs"/>
          <w:rtl/>
          <w:lang w:eastAsia="he-IL"/>
        </w:rPr>
        <w:t>בעיקר</w:t>
      </w:r>
      <w:proofErr w:type="spellEnd"/>
      <w:r>
        <w:rPr>
          <w:rFonts w:hint="cs"/>
          <w:rtl/>
          <w:lang w:eastAsia="he-IL"/>
        </w:rPr>
        <w:t xml:space="preserve"> את החסרונות. מדובר על האוכלוסייה המוחלשת ביותר שיש, והאמת היא </w:t>
      </w:r>
      <w:r w:rsidR="000E313C">
        <w:rPr>
          <w:rFonts w:hint="eastAsia"/>
          <w:rtl/>
          <w:lang w:eastAsia="he-IL"/>
        </w:rPr>
        <w:t>–</w:t>
      </w:r>
      <w:r>
        <w:rPr>
          <w:rFonts w:hint="cs"/>
          <w:rtl/>
          <w:lang w:eastAsia="he-IL"/>
        </w:rPr>
        <w:t xml:space="preserve"> אין </w:t>
      </w:r>
      <w:bookmarkStart w:id="5880" w:name="_ETM_Q15_719030"/>
      <w:bookmarkEnd w:id="5880"/>
      <w:r>
        <w:rPr>
          <w:rFonts w:hint="cs"/>
          <w:rtl/>
          <w:lang w:eastAsia="he-IL"/>
        </w:rPr>
        <w:t xml:space="preserve">לה פה, אין לה ייצוג. יש לה סנגורים שמייצגים </w:t>
      </w:r>
      <w:bookmarkStart w:id="5881" w:name="_ETM_Q15_720702"/>
      <w:bookmarkEnd w:id="5881"/>
      <w:r>
        <w:rPr>
          <w:rFonts w:hint="cs"/>
          <w:rtl/>
          <w:lang w:eastAsia="he-IL"/>
        </w:rPr>
        <w:t xml:space="preserve">אותה בבתי המשפט, אבל הם לא יכולים להתקשר בטלפון </w:t>
      </w:r>
      <w:bookmarkStart w:id="5882" w:name="_ETM_Q15_724484"/>
      <w:bookmarkEnd w:id="5882"/>
      <w:r>
        <w:rPr>
          <w:rFonts w:hint="cs"/>
          <w:rtl/>
          <w:lang w:eastAsia="he-IL"/>
        </w:rPr>
        <w:t>לאף אחד, הם לא יכולים לעלות לאמצעי התקשורת ולספר</w:t>
      </w:r>
      <w:r w:rsidR="00673E7E">
        <w:rPr>
          <w:rFonts w:hint="cs"/>
          <w:rtl/>
          <w:lang w:eastAsia="he-IL"/>
        </w:rPr>
        <w:t>;</w:t>
      </w:r>
      <w:r>
        <w:rPr>
          <w:rFonts w:hint="cs"/>
          <w:rtl/>
          <w:lang w:eastAsia="he-IL"/>
        </w:rPr>
        <w:t xml:space="preserve"> הם </w:t>
      </w:r>
      <w:bookmarkStart w:id="5883" w:name="_ETM_Q15_727388"/>
      <w:bookmarkEnd w:id="5883"/>
      <w:r>
        <w:rPr>
          <w:rFonts w:hint="cs"/>
          <w:rtl/>
          <w:lang w:eastAsia="he-IL"/>
        </w:rPr>
        <w:t xml:space="preserve">לא יכולים לעשות את כל הדבר הזה. </w:t>
      </w:r>
    </w:p>
    <w:p w:rsidR="00423672" w:rsidRDefault="00423672" w:rsidP="00633AFA">
      <w:pPr>
        <w:rPr>
          <w:rtl/>
          <w:lang w:eastAsia="he-IL"/>
        </w:rPr>
      </w:pPr>
      <w:bookmarkStart w:id="5884" w:name="_ETM_Q15_732547"/>
      <w:bookmarkStart w:id="5885" w:name="_ETM_Q15_732623"/>
      <w:bookmarkStart w:id="5886" w:name="_ETM_Q15_732718"/>
      <w:bookmarkEnd w:id="5884"/>
      <w:bookmarkEnd w:id="5885"/>
      <w:bookmarkEnd w:id="5886"/>
    </w:p>
    <w:p w:rsidR="00423672" w:rsidRDefault="00423672" w:rsidP="00673E7E">
      <w:pPr>
        <w:rPr>
          <w:rtl/>
          <w:lang w:eastAsia="he-IL"/>
        </w:rPr>
      </w:pPr>
      <w:bookmarkStart w:id="5887" w:name="_ETM_Q15_732789"/>
      <w:bookmarkEnd w:id="5887"/>
      <w:r>
        <w:rPr>
          <w:rFonts w:hint="cs"/>
          <w:rtl/>
          <w:lang w:eastAsia="he-IL"/>
        </w:rPr>
        <w:lastRenderedPageBreak/>
        <w:t xml:space="preserve">וצריך להגיד עוד משהו: הסיפור של היוועדות חזותית לא נולד אתמול </w:t>
      </w:r>
      <w:bookmarkStart w:id="5888" w:name="_ETM_Q15_734275"/>
      <w:bookmarkEnd w:id="5888"/>
      <w:r>
        <w:rPr>
          <w:rFonts w:hint="cs"/>
          <w:rtl/>
          <w:lang w:eastAsia="he-IL"/>
        </w:rPr>
        <w:t xml:space="preserve">ולא נולד בקורונה. אפשר לומר שזה החלום של הרבה </w:t>
      </w:r>
      <w:bookmarkStart w:id="5889" w:name="_ETM_Q15_744034"/>
      <w:bookmarkEnd w:id="5889"/>
      <w:r>
        <w:rPr>
          <w:rFonts w:hint="cs"/>
          <w:rtl/>
          <w:lang w:eastAsia="he-IL"/>
        </w:rPr>
        <w:t xml:space="preserve">מאוד שנים של הנהלת בתי המשפט ושל שירות בתי </w:t>
      </w:r>
      <w:bookmarkStart w:id="5890" w:name="_ETM_Q15_745469"/>
      <w:bookmarkEnd w:id="5890"/>
      <w:r>
        <w:rPr>
          <w:rFonts w:hint="cs"/>
          <w:rtl/>
          <w:lang w:eastAsia="he-IL"/>
        </w:rPr>
        <w:t xml:space="preserve">הסוהר, בעיקר כי זה יותר נוח. אבל השאלה אם זה </w:t>
      </w:r>
      <w:bookmarkStart w:id="5891" w:name="_ETM_Q15_748426"/>
      <w:bookmarkEnd w:id="5891"/>
      <w:r>
        <w:rPr>
          <w:rFonts w:hint="cs"/>
          <w:rtl/>
          <w:lang w:eastAsia="he-IL"/>
        </w:rPr>
        <w:t xml:space="preserve">יותר נכון, השאלה אם זה יותר טוב, והתשובה לכך היא </w:t>
      </w:r>
      <w:bookmarkStart w:id="5892" w:name="_ETM_Q15_755207"/>
      <w:bookmarkEnd w:id="5892"/>
      <w:r>
        <w:rPr>
          <w:rFonts w:hint="cs"/>
          <w:rtl/>
          <w:lang w:eastAsia="he-IL"/>
        </w:rPr>
        <w:t xml:space="preserve">מאוד פשוטה: זה לא יותר טוב, זה הרבה </w:t>
      </w:r>
      <w:bookmarkStart w:id="5893" w:name="_ETM_Q15_757060"/>
      <w:bookmarkEnd w:id="5893"/>
      <w:r>
        <w:rPr>
          <w:rFonts w:hint="cs"/>
          <w:rtl/>
          <w:lang w:eastAsia="he-IL"/>
        </w:rPr>
        <w:t>יותר גרוע. כי עציר, אחרי שהוא נעצר</w:t>
      </w:r>
      <w:r w:rsidR="00673E7E">
        <w:rPr>
          <w:rFonts w:hint="cs"/>
          <w:rtl/>
          <w:lang w:eastAsia="he-IL"/>
        </w:rPr>
        <w:t>,</w:t>
      </w:r>
      <w:r>
        <w:rPr>
          <w:rFonts w:hint="cs"/>
          <w:rtl/>
          <w:lang w:eastAsia="he-IL"/>
        </w:rPr>
        <w:t xml:space="preserve"> הוא מגיע לבית </w:t>
      </w:r>
      <w:bookmarkStart w:id="5894" w:name="_ETM_Q15_761113"/>
      <w:bookmarkEnd w:id="5894"/>
      <w:r>
        <w:rPr>
          <w:rFonts w:hint="cs"/>
          <w:rtl/>
          <w:lang w:eastAsia="he-IL"/>
        </w:rPr>
        <w:t>המשפט ושם רואה אותו השופט. השופט רואה אותו ממש</w:t>
      </w:r>
      <w:bookmarkStart w:id="5895" w:name="_ETM_Q15_764916"/>
      <w:bookmarkEnd w:id="5895"/>
      <w:r>
        <w:rPr>
          <w:rFonts w:hint="cs"/>
          <w:rtl/>
          <w:lang w:eastAsia="he-IL"/>
        </w:rPr>
        <w:t xml:space="preserve">, לא בזום. להגיד לכם עוד משהו? אפילו יש פה </w:t>
      </w:r>
      <w:bookmarkStart w:id="5896" w:name="_ETM_Q15_768097"/>
      <w:bookmarkEnd w:id="5896"/>
      <w:r>
        <w:rPr>
          <w:rFonts w:hint="cs"/>
          <w:rtl/>
          <w:lang w:eastAsia="he-IL"/>
        </w:rPr>
        <w:t xml:space="preserve">אפשרות מסוימת שאם יש בעיה טכנית או טכנולוגית אפשר להאריך </w:t>
      </w:r>
      <w:bookmarkStart w:id="5897" w:name="_ETM_Q15_771321"/>
      <w:bookmarkEnd w:id="5897"/>
      <w:r>
        <w:rPr>
          <w:rFonts w:hint="cs"/>
          <w:rtl/>
          <w:lang w:eastAsia="he-IL"/>
        </w:rPr>
        <w:t>מעצר בטלפון</w:t>
      </w:r>
      <w:r w:rsidR="00673E7E">
        <w:rPr>
          <w:rFonts w:hint="cs"/>
          <w:rtl/>
          <w:lang w:eastAsia="he-IL"/>
        </w:rPr>
        <w:t>,</w:t>
      </w:r>
      <w:r>
        <w:rPr>
          <w:rFonts w:hint="cs"/>
          <w:rtl/>
          <w:lang w:eastAsia="he-IL"/>
        </w:rPr>
        <w:t xml:space="preserve"> אפילו לא לראות את העצור. נכון שזה כתוב </w:t>
      </w:r>
      <w:bookmarkStart w:id="5898" w:name="_ETM_Q15_775770"/>
      <w:bookmarkEnd w:id="5898"/>
      <w:r>
        <w:rPr>
          <w:rFonts w:hint="cs"/>
          <w:rtl/>
          <w:lang w:eastAsia="he-IL"/>
        </w:rPr>
        <w:t xml:space="preserve">ומנוסח כחריג, אבל מה ההצדקה לדבר הזה? האם יש </w:t>
      </w:r>
      <w:bookmarkStart w:id="5899" w:name="_ETM_Q15_781683"/>
      <w:bookmarkEnd w:id="5899"/>
      <w:r>
        <w:rPr>
          <w:rFonts w:hint="cs"/>
          <w:rtl/>
          <w:lang w:eastAsia="he-IL"/>
        </w:rPr>
        <w:t>הצדקה?</w:t>
      </w:r>
      <w:bookmarkStart w:id="5900" w:name="_ETM_Q15_779420"/>
      <w:bookmarkEnd w:id="5900"/>
    </w:p>
    <w:p w:rsidR="00423672" w:rsidRDefault="00423672" w:rsidP="00633AFA">
      <w:pPr>
        <w:rPr>
          <w:rtl/>
          <w:lang w:eastAsia="he-IL"/>
        </w:rPr>
      </w:pPr>
      <w:bookmarkStart w:id="5901" w:name="_ETM_Q15_779497"/>
      <w:bookmarkEnd w:id="5901"/>
    </w:p>
    <w:p w:rsidR="00423672" w:rsidRDefault="00423672" w:rsidP="00673E7E">
      <w:pPr>
        <w:rPr>
          <w:rtl/>
        </w:rPr>
      </w:pPr>
      <w:bookmarkStart w:id="5902" w:name="TOR_Q16"/>
      <w:bookmarkStart w:id="5903" w:name="_ETM_Q16_180000"/>
      <w:bookmarkEnd w:id="5902"/>
      <w:bookmarkEnd w:id="5903"/>
      <w:r>
        <w:rPr>
          <w:rtl/>
        </w:rPr>
        <w:t xml:space="preserve">כל </w:t>
      </w:r>
      <w:bookmarkStart w:id="5904" w:name="_ETM_Q16_180299"/>
      <w:bookmarkEnd w:id="5904"/>
      <w:r>
        <w:rPr>
          <w:rtl/>
        </w:rPr>
        <w:t xml:space="preserve">הצעת </w:t>
      </w:r>
      <w:bookmarkStart w:id="5905" w:name="_ETM_Q16_180659"/>
      <w:bookmarkEnd w:id="5905"/>
      <w:r>
        <w:rPr>
          <w:rtl/>
        </w:rPr>
        <w:t xml:space="preserve">חוק </w:t>
      </w:r>
      <w:bookmarkStart w:id="5906" w:name="_ETM_Q16_180870"/>
      <w:bookmarkEnd w:id="5906"/>
      <w:r>
        <w:rPr>
          <w:rtl/>
        </w:rPr>
        <w:t xml:space="preserve">באשר </w:t>
      </w:r>
      <w:bookmarkStart w:id="5907" w:name="_ETM_Q16_181260"/>
      <w:bookmarkEnd w:id="5907"/>
      <w:r>
        <w:rPr>
          <w:rtl/>
        </w:rPr>
        <w:t>ה</w:t>
      </w:r>
      <w:r>
        <w:rPr>
          <w:rFonts w:hint="cs"/>
          <w:rtl/>
        </w:rPr>
        <w:t>יא,</w:t>
      </w:r>
      <w:r>
        <w:rPr>
          <w:rtl/>
        </w:rPr>
        <w:t xml:space="preserve"> </w:t>
      </w:r>
      <w:bookmarkStart w:id="5908" w:name="_ETM_Q16_181319"/>
      <w:bookmarkEnd w:id="5908"/>
      <w:r>
        <w:rPr>
          <w:rtl/>
        </w:rPr>
        <w:t xml:space="preserve">צריכים </w:t>
      </w:r>
      <w:bookmarkStart w:id="5909" w:name="_ETM_Q16_181530"/>
      <w:bookmarkEnd w:id="5909"/>
      <w:r>
        <w:rPr>
          <w:rtl/>
        </w:rPr>
        <w:t xml:space="preserve">לראות </w:t>
      </w:r>
      <w:bookmarkStart w:id="5910" w:name="_ETM_Q16_181800"/>
      <w:bookmarkEnd w:id="5910"/>
      <w:r>
        <w:rPr>
          <w:rtl/>
        </w:rPr>
        <w:t xml:space="preserve">אם </w:t>
      </w:r>
      <w:bookmarkStart w:id="5911" w:name="_ETM_Q16_181860"/>
      <w:bookmarkEnd w:id="5911"/>
      <w:r>
        <w:rPr>
          <w:rtl/>
        </w:rPr>
        <w:t xml:space="preserve">יש </w:t>
      </w:r>
      <w:bookmarkStart w:id="5912" w:name="_ETM_Q16_181979"/>
      <w:bookmarkEnd w:id="5912"/>
      <w:r>
        <w:rPr>
          <w:rtl/>
        </w:rPr>
        <w:t xml:space="preserve">לה </w:t>
      </w:r>
      <w:bookmarkStart w:id="5913" w:name="_ETM_Q16_182100"/>
      <w:bookmarkEnd w:id="5913"/>
      <w:r>
        <w:rPr>
          <w:rtl/>
        </w:rPr>
        <w:t>צידוק</w:t>
      </w:r>
      <w:r>
        <w:rPr>
          <w:rFonts w:hint="cs"/>
          <w:rtl/>
        </w:rPr>
        <w:t>,</w:t>
      </w:r>
      <w:r>
        <w:rPr>
          <w:rtl/>
        </w:rPr>
        <w:t xml:space="preserve"> </w:t>
      </w:r>
      <w:bookmarkStart w:id="5914" w:name="_ETM_Q16_182520"/>
      <w:bookmarkEnd w:id="5914"/>
      <w:r>
        <w:rPr>
          <w:rtl/>
        </w:rPr>
        <w:t xml:space="preserve">אם </w:t>
      </w:r>
      <w:bookmarkStart w:id="5915" w:name="_ETM_Q16_182639"/>
      <w:bookmarkEnd w:id="5915"/>
      <w:r>
        <w:rPr>
          <w:rtl/>
        </w:rPr>
        <w:t xml:space="preserve">יש </w:t>
      </w:r>
      <w:bookmarkStart w:id="5916" w:name="_ETM_Q16_182759"/>
      <w:bookmarkEnd w:id="5916"/>
      <w:r>
        <w:rPr>
          <w:rtl/>
        </w:rPr>
        <w:t xml:space="preserve">צידוק </w:t>
      </w:r>
      <w:bookmarkStart w:id="5917" w:name="_ETM_Q16_183210"/>
      <w:bookmarkEnd w:id="5917"/>
      <w:r>
        <w:rPr>
          <w:rtl/>
        </w:rPr>
        <w:t xml:space="preserve">לפגיעה </w:t>
      </w:r>
      <w:bookmarkStart w:id="5918" w:name="_ETM_Q16_183810"/>
      <w:bookmarkEnd w:id="5918"/>
      <w:r>
        <w:rPr>
          <w:rtl/>
        </w:rPr>
        <w:t xml:space="preserve">קשה </w:t>
      </w:r>
      <w:bookmarkStart w:id="5919" w:name="_ETM_Q16_184680"/>
      <w:bookmarkEnd w:id="5919"/>
      <w:r>
        <w:rPr>
          <w:rtl/>
        </w:rPr>
        <w:t xml:space="preserve">שפוגעים </w:t>
      </w:r>
      <w:bookmarkStart w:id="5920" w:name="_ETM_Q16_185250"/>
      <w:bookmarkEnd w:id="5920"/>
      <w:r>
        <w:rPr>
          <w:rtl/>
        </w:rPr>
        <w:t xml:space="preserve">בזכויות </w:t>
      </w:r>
      <w:bookmarkStart w:id="5921" w:name="_ETM_Q16_185730"/>
      <w:bookmarkEnd w:id="5921"/>
      <w:r>
        <w:rPr>
          <w:rtl/>
        </w:rPr>
        <w:t xml:space="preserve">עצורים </w:t>
      </w:r>
      <w:bookmarkStart w:id="5922" w:name="_ETM_Q16_186330"/>
      <w:bookmarkEnd w:id="5922"/>
      <w:r>
        <w:rPr>
          <w:rtl/>
        </w:rPr>
        <w:t xml:space="preserve">אל </w:t>
      </w:r>
      <w:bookmarkStart w:id="5923" w:name="_ETM_Q16_186480"/>
      <w:bookmarkEnd w:id="5923"/>
      <w:r>
        <w:rPr>
          <w:rtl/>
        </w:rPr>
        <w:t xml:space="preserve">מול </w:t>
      </w:r>
      <w:bookmarkStart w:id="5924" w:name="_ETM_Q16_186990"/>
      <w:bookmarkEnd w:id="5924"/>
      <w:r>
        <w:rPr>
          <w:rtl/>
        </w:rPr>
        <w:t xml:space="preserve">המאבק </w:t>
      </w:r>
      <w:bookmarkStart w:id="5925" w:name="_ETM_Q16_187470"/>
      <w:bookmarkEnd w:id="5925"/>
      <w:r>
        <w:rPr>
          <w:rtl/>
        </w:rPr>
        <w:t>בנגיף</w:t>
      </w:r>
      <w:r>
        <w:rPr>
          <w:rFonts w:hint="cs"/>
          <w:rtl/>
        </w:rPr>
        <w:t>,</w:t>
      </w:r>
      <w:r>
        <w:rPr>
          <w:rtl/>
        </w:rPr>
        <w:t xml:space="preserve"> </w:t>
      </w:r>
      <w:bookmarkStart w:id="5926" w:name="_ETM_Q16_188780"/>
      <w:bookmarkEnd w:id="5926"/>
      <w:r>
        <w:rPr>
          <w:rtl/>
        </w:rPr>
        <w:t xml:space="preserve">ואת </w:t>
      </w:r>
      <w:bookmarkStart w:id="5927" w:name="_ETM_Q16_189020"/>
      <w:bookmarkEnd w:id="5927"/>
      <w:r>
        <w:rPr>
          <w:rtl/>
        </w:rPr>
        <w:t xml:space="preserve">זה </w:t>
      </w:r>
      <w:bookmarkStart w:id="5928" w:name="_ETM_Q16_189140"/>
      <w:bookmarkEnd w:id="5928"/>
      <w:r>
        <w:rPr>
          <w:rtl/>
        </w:rPr>
        <w:t xml:space="preserve">צריך </w:t>
      </w:r>
      <w:bookmarkStart w:id="5929" w:name="_ETM_Q16_189320"/>
      <w:bookmarkEnd w:id="5929"/>
      <w:r>
        <w:rPr>
          <w:rtl/>
        </w:rPr>
        <w:t>לשקול</w:t>
      </w:r>
      <w:r>
        <w:rPr>
          <w:rFonts w:hint="cs"/>
          <w:rtl/>
        </w:rPr>
        <w:t>.</w:t>
      </w:r>
      <w:r>
        <w:rPr>
          <w:rtl/>
        </w:rPr>
        <w:t xml:space="preserve"> </w:t>
      </w:r>
      <w:bookmarkStart w:id="5930" w:name="_ETM_Q16_190679"/>
      <w:bookmarkEnd w:id="5930"/>
      <w:r>
        <w:rPr>
          <w:rtl/>
        </w:rPr>
        <w:t xml:space="preserve">במאזן </w:t>
      </w:r>
      <w:bookmarkStart w:id="5931" w:name="_ETM_Q16_191549"/>
      <w:bookmarkEnd w:id="5931"/>
      <w:r>
        <w:rPr>
          <w:rtl/>
        </w:rPr>
        <w:t>הזה</w:t>
      </w:r>
      <w:r>
        <w:rPr>
          <w:rFonts w:hint="cs"/>
          <w:rtl/>
        </w:rPr>
        <w:t>,</w:t>
      </w:r>
      <w:r>
        <w:rPr>
          <w:rtl/>
        </w:rPr>
        <w:t xml:space="preserve"> </w:t>
      </w:r>
      <w:bookmarkStart w:id="5932" w:name="_ETM_Q16_191910"/>
      <w:bookmarkEnd w:id="5932"/>
      <w:r>
        <w:rPr>
          <w:rtl/>
        </w:rPr>
        <w:t xml:space="preserve">המאזן </w:t>
      </w:r>
      <w:bookmarkStart w:id="5933" w:name="_ETM_Q16_192389"/>
      <w:bookmarkEnd w:id="5933"/>
      <w:r>
        <w:rPr>
          <w:rtl/>
        </w:rPr>
        <w:t xml:space="preserve">נוטה </w:t>
      </w:r>
      <w:bookmarkStart w:id="5934" w:name="_ETM_Q16_192809"/>
      <w:bookmarkEnd w:id="5934"/>
      <w:r>
        <w:rPr>
          <w:rtl/>
        </w:rPr>
        <w:t xml:space="preserve">לעובדה </w:t>
      </w:r>
      <w:bookmarkStart w:id="5935" w:name="_ETM_Q16_193379"/>
      <w:bookmarkEnd w:id="5935"/>
      <w:r>
        <w:rPr>
          <w:rtl/>
        </w:rPr>
        <w:t xml:space="preserve">שלקחנו </w:t>
      </w:r>
      <w:bookmarkStart w:id="5936" w:name="_ETM_Q16_194070"/>
      <w:bookmarkEnd w:id="5936"/>
      <w:r>
        <w:rPr>
          <w:rtl/>
        </w:rPr>
        <w:t xml:space="preserve">והפכנו </w:t>
      </w:r>
      <w:bookmarkStart w:id="5937" w:name="_ETM_Q16_194610"/>
      <w:bookmarkEnd w:id="5937"/>
      <w:r>
        <w:rPr>
          <w:rtl/>
        </w:rPr>
        <w:t xml:space="preserve">חוק </w:t>
      </w:r>
      <w:bookmarkStart w:id="5938" w:name="_ETM_Q16_194910"/>
      <w:bookmarkEnd w:id="5938"/>
      <w:r>
        <w:rPr>
          <w:rtl/>
        </w:rPr>
        <w:t xml:space="preserve">בלתי </w:t>
      </w:r>
      <w:bookmarkStart w:id="5939" w:name="_ETM_Q16_195299"/>
      <w:bookmarkEnd w:id="5939"/>
      <w:r>
        <w:rPr>
          <w:rtl/>
        </w:rPr>
        <w:t xml:space="preserve">מידתי </w:t>
      </w:r>
      <w:bookmarkStart w:id="5940" w:name="_ETM_Q16_196199"/>
      <w:bookmarkEnd w:id="5940"/>
      <w:r>
        <w:rPr>
          <w:rtl/>
        </w:rPr>
        <w:t xml:space="preserve">לאנשים </w:t>
      </w:r>
      <w:bookmarkStart w:id="5941" w:name="_ETM_Q16_196829"/>
      <w:bookmarkEnd w:id="5941"/>
      <w:r>
        <w:rPr>
          <w:rtl/>
        </w:rPr>
        <w:t xml:space="preserve">הכי </w:t>
      </w:r>
      <w:bookmarkStart w:id="5942" w:name="_ETM_Q16_197010"/>
      <w:bookmarkEnd w:id="5942"/>
      <w:r>
        <w:rPr>
          <w:rtl/>
        </w:rPr>
        <w:t xml:space="preserve">חלשים </w:t>
      </w:r>
      <w:bookmarkStart w:id="5943" w:name="_ETM_Q16_197489"/>
      <w:bookmarkEnd w:id="5943"/>
      <w:r>
        <w:rPr>
          <w:rtl/>
        </w:rPr>
        <w:t>בחברה</w:t>
      </w:r>
      <w:r>
        <w:rPr>
          <w:rFonts w:hint="cs"/>
          <w:rtl/>
        </w:rPr>
        <w:t>,</w:t>
      </w:r>
      <w:r>
        <w:rPr>
          <w:rtl/>
        </w:rPr>
        <w:t xml:space="preserve"> </w:t>
      </w:r>
      <w:bookmarkStart w:id="5944" w:name="_ETM_Q16_198300"/>
      <w:bookmarkEnd w:id="5944"/>
      <w:r>
        <w:rPr>
          <w:rtl/>
        </w:rPr>
        <w:t xml:space="preserve">שנמצאים </w:t>
      </w:r>
      <w:bookmarkStart w:id="5945" w:name="_ETM_Q16_198750"/>
      <w:bookmarkEnd w:id="5945"/>
      <w:r>
        <w:rPr>
          <w:rtl/>
        </w:rPr>
        <w:t xml:space="preserve">בסיטואציה </w:t>
      </w:r>
      <w:bookmarkStart w:id="5946" w:name="_ETM_Q16_199439"/>
      <w:bookmarkEnd w:id="5946"/>
      <w:r>
        <w:rPr>
          <w:rtl/>
        </w:rPr>
        <w:t xml:space="preserve">הכי </w:t>
      </w:r>
      <w:bookmarkStart w:id="5947" w:name="_ETM_Q16_199650"/>
      <w:bookmarkEnd w:id="5947"/>
      <w:r>
        <w:rPr>
          <w:rtl/>
        </w:rPr>
        <w:t xml:space="preserve">קשה </w:t>
      </w:r>
      <w:bookmarkStart w:id="5948" w:name="_ETM_Q16_200010"/>
      <w:bookmarkEnd w:id="5948"/>
      <w:r>
        <w:rPr>
          <w:rtl/>
        </w:rPr>
        <w:t xml:space="preserve">שיש </w:t>
      </w:r>
      <w:bookmarkStart w:id="5949" w:name="_ETM_Q16_200369"/>
      <w:bookmarkEnd w:id="5949"/>
      <w:r>
        <w:rPr>
          <w:rtl/>
        </w:rPr>
        <w:t>להם</w:t>
      </w:r>
      <w:r>
        <w:rPr>
          <w:rFonts w:hint="cs"/>
          <w:rtl/>
        </w:rPr>
        <w:t>,</w:t>
      </w:r>
      <w:r>
        <w:rPr>
          <w:rtl/>
        </w:rPr>
        <w:t xml:space="preserve"> </w:t>
      </w:r>
      <w:bookmarkStart w:id="5950" w:name="_ETM_Q16_201320"/>
      <w:bookmarkEnd w:id="5950"/>
      <w:r>
        <w:rPr>
          <w:rtl/>
        </w:rPr>
        <w:t xml:space="preserve">ואנחנו </w:t>
      </w:r>
      <w:bookmarkStart w:id="5951" w:name="_ETM_Q16_201800"/>
      <w:bookmarkEnd w:id="5951"/>
      <w:r>
        <w:rPr>
          <w:rtl/>
        </w:rPr>
        <w:t xml:space="preserve">הגדלנו </w:t>
      </w:r>
      <w:bookmarkStart w:id="5952" w:name="_ETM_Q16_202430"/>
      <w:bookmarkEnd w:id="5952"/>
      <w:r>
        <w:rPr>
          <w:rtl/>
        </w:rPr>
        <w:t xml:space="preserve">עליהם </w:t>
      </w:r>
      <w:bookmarkStart w:id="5953" w:name="_ETM_Q16_203820"/>
      <w:bookmarkEnd w:id="5953"/>
      <w:r>
        <w:rPr>
          <w:rtl/>
        </w:rPr>
        <w:t xml:space="preserve">את </w:t>
      </w:r>
      <w:bookmarkStart w:id="5954" w:name="_ETM_Q16_204030"/>
      <w:bookmarkEnd w:id="5954"/>
      <w:r>
        <w:rPr>
          <w:rtl/>
        </w:rPr>
        <w:t xml:space="preserve">העול </w:t>
      </w:r>
      <w:bookmarkStart w:id="5955" w:name="_ETM_Q16_204420"/>
      <w:bookmarkEnd w:id="5955"/>
      <w:r w:rsidR="000E313C">
        <w:rPr>
          <w:rFonts w:hint="cs"/>
          <w:rtl/>
        </w:rPr>
        <w:t>–</w:t>
      </w:r>
      <w:r w:rsidR="00673E7E">
        <w:rPr>
          <w:rFonts w:hint="cs"/>
          <w:rtl/>
        </w:rPr>
        <w:t xml:space="preserve"> </w:t>
      </w:r>
      <w:r>
        <w:rPr>
          <w:rtl/>
        </w:rPr>
        <w:t xml:space="preserve">עליהם </w:t>
      </w:r>
      <w:bookmarkStart w:id="5956" w:name="_ETM_Q16_204780"/>
      <w:bookmarkEnd w:id="5956"/>
      <w:r>
        <w:rPr>
          <w:rFonts w:hint="cs"/>
          <w:rtl/>
        </w:rPr>
        <w:t xml:space="preserve">הגדלנו, </w:t>
      </w:r>
      <w:bookmarkStart w:id="5957" w:name="_ETM_Q16_205260"/>
      <w:bookmarkEnd w:id="5957"/>
      <w:r>
        <w:rPr>
          <w:rtl/>
        </w:rPr>
        <w:t xml:space="preserve">לא </w:t>
      </w:r>
      <w:bookmarkStart w:id="5958" w:name="_ETM_Q16_205410"/>
      <w:bookmarkEnd w:id="5958"/>
      <w:r>
        <w:rPr>
          <w:rtl/>
        </w:rPr>
        <w:t xml:space="preserve">על </w:t>
      </w:r>
      <w:bookmarkStart w:id="5959" w:name="_ETM_Q16_205530"/>
      <w:bookmarkEnd w:id="5959"/>
      <w:r>
        <w:rPr>
          <w:rtl/>
        </w:rPr>
        <w:t>המערכת</w:t>
      </w:r>
      <w:r>
        <w:rPr>
          <w:rFonts w:hint="cs"/>
          <w:rtl/>
        </w:rPr>
        <w:t>.</w:t>
      </w:r>
      <w:r>
        <w:rPr>
          <w:rtl/>
        </w:rPr>
        <w:t xml:space="preserve"> </w:t>
      </w:r>
      <w:bookmarkStart w:id="5960" w:name="_ETM_Q16_206589"/>
      <w:bookmarkEnd w:id="5960"/>
      <w:r>
        <w:rPr>
          <w:rtl/>
        </w:rPr>
        <w:t xml:space="preserve">בסוף </w:t>
      </w:r>
      <w:bookmarkStart w:id="5961" w:name="_ETM_Q16_206949"/>
      <w:bookmarkEnd w:id="5961"/>
      <w:r>
        <w:rPr>
          <w:rtl/>
        </w:rPr>
        <w:t xml:space="preserve">יש </w:t>
      </w:r>
      <w:bookmarkStart w:id="5962" w:name="_ETM_Q16_207039"/>
      <w:bookmarkEnd w:id="5962"/>
      <w:r>
        <w:rPr>
          <w:rtl/>
        </w:rPr>
        <w:t xml:space="preserve">פה </w:t>
      </w:r>
      <w:bookmarkStart w:id="5963" w:name="_ETM_Q16_207220"/>
      <w:bookmarkEnd w:id="5963"/>
      <w:r>
        <w:rPr>
          <w:rtl/>
        </w:rPr>
        <w:t xml:space="preserve">איזון </w:t>
      </w:r>
      <w:bookmarkStart w:id="5964" w:name="_ETM_Q16_207609"/>
      <w:bookmarkEnd w:id="5964"/>
      <w:r>
        <w:rPr>
          <w:rtl/>
        </w:rPr>
        <w:t xml:space="preserve">בין </w:t>
      </w:r>
      <w:bookmarkStart w:id="5965" w:name="_ETM_Q16_207880"/>
      <w:bookmarkEnd w:id="5965"/>
      <w:r>
        <w:rPr>
          <w:rtl/>
        </w:rPr>
        <w:t>אינטרסים</w:t>
      </w:r>
      <w:r>
        <w:rPr>
          <w:rFonts w:hint="cs"/>
          <w:rtl/>
        </w:rPr>
        <w:t>.</w:t>
      </w:r>
      <w:r>
        <w:rPr>
          <w:rtl/>
        </w:rPr>
        <w:t xml:space="preserve"> </w:t>
      </w:r>
      <w:bookmarkStart w:id="5966" w:name="_ETM_Q16_209259"/>
      <w:bookmarkEnd w:id="5966"/>
      <w:r>
        <w:rPr>
          <w:rtl/>
        </w:rPr>
        <w:t xml:space="preserve">האיזון </w:t>
      </w:r>
      <w:bookmarkStart w:id="5967" w:name="_ETM_Q16_209740"/>
      <w:bookmarkEnd w:id="5967"/>
      <w:r>
        <w:rPr>
          <w:rtl/>
        </w:rPr>
        <w:t xml:space="preserve">שנמצא </w:t>
      </w:r>
      <w:bookmarkStart w:id="5968" w:name="_ETM_Q16_210249"/>
      <w:bookmarkEnd w:id="5968"/>
      <w:r>
        <w:rPr>
          <w:rtl/>
        </w:rPr>
        <w:t>פה</w:t>
      </w:r>
      <w:r>
        <w:rPr>
          <w:rFonts w:hint="cs"/>
          <w:rtl/>
        </w:rPr>
        <w:t xml:space="preserve"> </w:t>
      </w:r>
      <w:r w:rsidR="000E313C">
        <w:rPr>
          <w:rFonts w:hint="eastAsia"/>
          <w:rtl/>
        </w:rPr>
        <w:t>–</w:t>
      </w:r>
      <w:r>
        <w:rPr>
          <w:rtl/>
        </w:rPr>
        <w:t xml:space="preserve"> </w:t>
      </w:r>
      <w:bookmarkStart w:id="5969" w:name="_ETM_Q16_210669"/>
      <w:bookmarkEnd w:id="5969"/>
      <w:r>
        <w:rPr>
          <w:rtl/>
        </w:rPr>
        <w:t xml:space="preserve">את </w:t>
      </w:r>
      <w:bookmarkStart w:id="5970" w:name="_ETM_Q16_210820"/>
      <w:bookmarkEnd w:id="5970"/>
      <w:r>
        <w:rPr>
          <w:rtl/>
        </w:rPr>
        <w:t xml:space="preserve">כל </w:t>
      </w:r>
      <w:bookmarkStart w:id="5971" w:name="_ETM_Q16_211029"/>
      <w:bookmarkEnd w:id="5971"/>
      <w:r>
        <w:rPr>
          <w:rtl/>
        </w:rPr>
        <w:t xml:space="preserve">הפתרונות </w:t>
      </w:r>
      <w:bookmarkStart w:id="5972" w:name="_ETM_Q16_211480"/>
      <w:bookmarkEnd w:id="5972"/>
      <w:r>
        <w:rPr>
          <w:rtl/>
        </w:rPr>
        <w:t>יכ</w:t>
      </w:r>
      <w:r>
        <w:rPr>
          <w:rFonts w:hint="cs"/>
          <w:rtl/>
        </w:rPr>
        <w:t>לו</w:t>
      </w:r>
      <w:r>
        <w:rPr>
          <w:rtl/>
        </w:rPr>
        <w:t xml:space="preserve"> </w:t>
      </w:r>
      <w:bookmarkStart w:id="5973" w:name="_ETM_Q16_211689"/>
      <w:bookmarkEnd w:id="5973"/>
      <w:r>
        <w:rPr>
          <w:rtl/>
        </w:rPr>
        <w:t>למצוא</w:t>
      </w:r>
      <w:r>
        <w:rPr>
          <w:rFonts w:hint="cs"/>
          <w:rtl/>
        </w:rPr>
        <w:t>.</w:t>
      </w:r>
      <w:r>
        <w:rPr>
          <w:rtl/>
        </w:rPr>
        <w:t xml:space="preserve"> </w:t>
      </w:r>
      <w:bookmarkStart w:id="5974" w:name="_ETM_Q16_212680"/>
      <w:bookmarkEnd w:id="5974"/>
      <w:r>
        <w:rPr>
          <w:rtl/>
        </w:rPr>
        <w:t xml:space="preserve">ניסינו </w:t>
      </w:r>
      <w:bookmarkStart w:id="5975" w:name="_ETM_Q16_213130"/>
      <w:bookmarkEnd w:id="5975"/>
      <w:r>
        <w:rPr>
          <w:rtl/>
        </w:rPr>
        <w:t xml:space="preserve">לייצר </w:t>
      </w:r>
      <w:bookmarkStart w:id="5976" w:name="_ETM_Q16_213460"/>
      <w:bookmarkEnd w:id="5976"/>
      <w:r>
        <w:rPr>
          <w:rtl/>
        </w:rPr>
        <w:t xml:space="preserve">פתרון </w:t>
      </w:r>
      <w:bookmarkStart w:id="5977" w:name="_ETM_Q16_213879"/>
      <w:bookmarkEnd w:id="5977"/>
      <w:r>
        <w:rPr>
          <w:rtl/>
        </w:rPr>
        <w:t>בוועדה</w:t>
      </w:r>
      <w:r>
        <w:rPr>
          <w:rFonts w:hint="cs"/>
          <w:rtl/>
        </w:rPr>
        <w:t>:</w:t>
      </w:r>
      <w:r>
        <w:rPr>
          <w:rtl/>
        </w:rPr>
        <w:t xml:space="preserve"> </w:t>
      </w:r>
      <w:bookmarkStart w:id="5978" w:name="_ETM_Q16_215010"/>
      <w:bookmarkEnd w:id="5978"/>
      <w:r>
        <w:rPr>
          <w:rtl/>
        </w:rPr>
        <w:t xml:space="preserve">במקום </w:t>
      </w:r>
      <w:bookmarkStart w:id="5979" w:name="_ETM_Q16_215460"/>
      <w:bookmarkEnd w:id="5979"/>
      <w:r>
        <w:rPr>
          <w:rtl/>
        </w:rPr>
        <w:t xml:space="preserve">להתחיל </w:t>
      </w:r>
      <w:bookmarkStart w:id="5980" w:name="_ETM_Q16_215790"/>
      <w:bookmarkEnd w:id="5980"/>
      <w:r>
        <w:rPr>
          <w:rtl/>
        </w:rPr>
        <w:t>לשנ</w:t>
      </w:r>
      <w:r>
        <w:rPr>
          <w:rFonts w:hint="cs"/>
          <w:rtl/>
        </w:rPr>
        <w:t>ע</w:t>
      </w:r>
      <w:r>
        <w:rPr>
          <w:rtl/>
        </w:rPr>
        <w:t xml:space="preserve"> </w:t>
      </w:r>
      <w:bookmarkStart w:id="5981" w:name="_ETM_Q16_216150"/>
      <w:bookmarkEnd w:id="5981"/>
      <w:r>
        <w:rPr>
          <w:rtl/>
        </w:rPr>
        <w:t xml:space="preserve">את </w:t>
      </w:r>
      <w:bookmarkStart w:id="5982" w:name="_ETM_Q16_216270"/>
      <w:bookmarkEnd w:id="5982"/>
      <w:r>
        <w:rPr>
          <w:rtl/>
        </w:rPr>
        <w:t>העצורים</w:t>
      </w:r>
      <w:r>
        <w:rPr>
          <w:rFonts w:hint="cs"/>
          <w:rtl/>
        </w:rPr>
        <w:t xml:space="preserve"> </w:t>
      </w:r>
      <w:r w:rsidR="000E313C">
        <w:rPr>
          <w:rFonts w:hint="eastAsia"/>
        </w:rPr>
        <w:t>–</w:t>
      </w:r>
      <w:r>
        <w:rPr>
          <w:rtl/>
        </w:rPr>
        <w:t xml:space="preserve"> </w:t>
      </w:r>
      <w:bookmarkStart w:id="5983" w:name="_ETM_Q16_216750"/>
      <w:bookmarkEnd w:id="5983"/>
      <w:r>
        <w:rPr>
          <w:rtl/>
        </w:rPr>
        <w:t xml:space="preserve">בשל </w:t>
      </w:r>
      <w:bookmarkStart w:id="5984" w:name="_ETM_Q16_217020"/>
      <w:bookmarkEnd w:id="5984"/>
      <w:r>
        <w:rPr>
          <w:rtl/>
        </w:rPr>
        <w:t>ה</w:t>
      </w:r>
      <w:bookmarkStart w:id="5985" w:name="_ETM_Q16_217500"/>
      <w:bookmarkEnd w:id="5985"/>
      <w:r>
        <w:rPr>
          <w:rtl/>
        </w:rPr>
        <w:t xml:space="preserve">בעיה </w:t>
      </w:r>
      <w:bookmarkStart w:id="5986" w:name="_ETM_Q16_218010"/>
      <w:bookmarkEnd w:id="5986"/>
      <w:r>
        <w:rPr>
          <w:rtl/>
        </w:rPr>
        <w:t xml:space="preserve">שיש </w:t>
      </w:r>
      <w:bookmarkStart w:id="5987" w:name="_ETM_Q16_218430"/>
      <w:bookmarkEnd w:id="5987"/>
      <w:r>
        <w:rPr>
          <w:rtl/>
        </w:rPr>
        <w:t xml:space="preserve">בהדבקה </w:t>
      </w:r>
      <w:bookmarkStart w:id="5988" w:name="_ETM_Q16_219360"/>
      <w:bookmarkEnd w:id="5988"/>
      <w:r>
        <w:rPr>
          <w:rtl/>
        </w:rPr>
        <w:t xml:space="preserve">בתוך </w:t>
      </w:r>
      <w:bookmarkStart w:id="5989" w:name="_ETM_Q16_219720"/>
      <w:bookmarkEnd w:id="5989"/>
      <w:proofErr w:type="spellStart"/>
      <w:r>
        <w:rPr>
          <w:rtl/>
        </w:rPr>
        <w:t>הפוסטה</w:t>
      </w:r>
      <w:proofErr w:type="spellEnd"/>
      <w:r>
        <w:rPr>
          <w:rtl/>
        </w:rPr>
        <w:t xml:space="preserve"> </w:t>
      </w:r>
      <w:bookmarkStart w:id="5990" w:name="_ETM_Q16_220229"/>
      <w:bookmarkEnd w:id="5990"/>
      <w:r>
        <w:rPr>
          <w:rFonts w:hint="cs"/>
          <w:rtl/>
        </w:rPr>
        <w:t>א</w:t>
      </w:r>
      <w:r>
        <w:rPr>
          <w:rtl/>
        </w:rPr>
        <w:t>ו</w:t>
      </w:r>
      <w:r>
        <w:rPr>
          <w:rFonts w:hint="cs"/>
          <w:rtl/>
        </w:rPr>
        <w:t xml:space="preserve"> </w:t>
      </w:r>
      <w:r>
        <w:rPr>
          <w:rtl/>
        </w:rPr>
        <w:t xml:space="preserve">במקומות </w:t>
      </w:r>
      <w:bookmarkStart w:id="5991" w:name="_ETM_Q16_220710"/>
      <w:bookmarkEnd w:id="5991"/>
      <w:r>
        <w:rPr>
          <w:rtl/>
        </w:rPr>
        <w:t xml:space="preserve">אחרים </w:t>
      </w:r>
      <w:bookmarkStart w:id="5992" w:name="_ETM_Q16_221220"/>
      <w:bookmarkEnd w:id="5992"/>
      <w:r>
        <w:rPr>
          <w:rtl/>
        </w:rPr>
        <w:t xml:space="preserve">או </w:t>
      </w:r>
      <w:bookmarkStart w:id="5993" w:name="_ETM_Q16_221310"/>
      <w:bookmarkEnd w:id="5993"/>
      <w:r>
        <w:rPr>
          <w:rtl/>
        </w:rPr>
        <w:t xml:space="preserve">בבתי </w:t>
      </w:r>
      <w:bookmarkStart w:id="5994" w:name="_ETM_Q16_221700"/>
      <w:bookmarkEnd w:id="5994"/>
      <w:r>
        <w:rPr>
          <w:rtl/>
        </w:rPr>
        <w:t>המשפט</w:t>
      </w:r>
      <w:r>
        <w:rPr>
          <w:rFonts w:hint="cs"/>
          <w:rtl/>
        </w:rPr>
        <w:t xml:space="preserve"> </w:t>
      </w:r>
      <w:r w:rsidR="000E313C">
        <w:rPr>
          <w:rFonts w:hint="eastAsia"/>
        </w:rPr>
        <w:t>–</w:t>
      </w:r>
      <w:r>
        <w:rPr>
          <w:rtl/>
        </w:rPr>
        <w:t xml:space="preserve"> </w:t>
      </w:r>
      <w:bookmarkStart w:id="5995" w:name="_ETM_Q16_222559"/>
      <w:bookmarkEnd w:id="5995"/>
      <w:r>
        <w:rPr>
          <w:rtl/>
        </w:rPr>
        <w:t>אמרנו</w:t>
      </w:r>
      <w:r>
        <w:rPr>
          <w:rFonts w:hint="cs"/>
          <w:rtl/>
        </w:rPr>
        <w:t>:</w:t>
      </w:r>
      <w:r>
        <w:rPr>
          <w:rtl/>
        </w:rPr>
        <w:t xml:space="preserve"> </w:t>
      </w:r>
      <w:bookmarkStart w:id="5996" w:name="_ETM_Q16_222890"/>
      <w:bookmarkEnd w:id="5996"/>
      <w:r>
        <w:rPr>
          <w:rtl/>
        </w:rPr>
        <w:t xml:space="preserve">מדוע </w:t>
      </w:r>
      <w:bookmarkStart w:id="5997" w:name="_ETM_Q16_223190"/>
      <w:bookmarkEnd w:id="5997"/>
      <w:r>
        <w:rPr>
          <w:rFonts w:hint="cs"/>
          <w:rtl/>
        </w:rPr>
        <w:t xml:space="preserve">שהשופטים </w:t>
      </w:r>
      <w:bookmarkStart w:id="5998" w:name="_ETM_Q16_224630"/>
      <w:bookmarkEnd w:id="5998"/>
      <w:r>
        <w:rPr>
          <w:rtl/>
        </w:rPr>
        <w:t xml:space="preserve">בתקופת </w:t>
      </w:r>
      <w:bookmarkStart w:id="5999" w:name="_ETM_Q16_225200"/>
      <w:bookmarkEnd w:id="5999"/>
      <w:r>
        <w:rPr>
          <w:rtl/>
        </w:rPr>
        <w:t xml:space="preserve">החירום </w:t>
      </w:r>
      <w:bookmarkStart w:id="6000" w:name="_ETM_Q16_225560"/>
      <w:bookmarkEnd w:id="6000"/>
      <w:r>
        <w:rPr>
          <w:rtl/>
        </w:rPr>
        <w:t xml:space="preserve">הזאת </w:t>
      </w:r>
      <w:bookmarkStart w:id="6001" w:name="_ETM_Q16_226100"/>
      <w:bookmarkEnd w:id="6001"/>
      <w:r>
        <w:rPr>
          <w:rtl/>
        </w:rPr>
        <w:t xml:space="preserve">לא </w:t>
      </w:r>
      <w:bookmarkStart w:id="6002" w:name="_ETM_Q16_226310"/>
      <w:bookmarkEnd w:id="6002"/>
      <w:r>
        <w:rPr>
          <w:rtl/>
        </w:rPr>
        <w:t xml:space="preserve">יגיעו </w:t>
      </w:r>
      <w:bookmarkStart w:id="6003" w:name="_ETM_Q16_227180"/>
      <w:bookmarkEnd w:id="6003"/>
      <w:r>
        <w:rPr>
          <w:rtl/>
        </w:rPr>
        <w:t>ו</w:t>
      </w:r>
      <w:r>
        <w:rPr>
          <w:rFonts w:hint="cs"/>
          <w:rtl/>
        </w:rPr>
        <w:t xml:space="preserve">ינהלו </w:t>
      </w:r>
      <w:bookmarkStart w:id="6004" w:name="_ETM_Q16_227720"/>
      <w:bookmarkEnd w:id="6004"/>
      <w:r>
        <w:rPr>
          <w:rFonts w:hint="cs"/>
          <w:rtl/>
        </w:rPr>
        <w:t xml:space="preserve">את </w:t>
      </w:r>
      <w:r>
        <w:rPr>
          <w:rtl/>
        </w:rPr>
        <w:t xml:space="preserve">הדיונים </w:t>
      </w:r>
      <w:bookmarkStart w:id="6005" w:name="_ETM_Q16_229300"/>
      <w:bookmarkEnd w:id="6005"/>
      <w:r>
        <w:rPr>
          <w:rtl/>
        </w:rPr>
        <w:t xml:space="preserve">באותם </w:t>
      </w:r>
      <w:bookmarkStart w:id="6006" w:name="_ETM_Q16_229780"/>
      <w:bookmarkEnd w:id="6006"/>
      <w:r>
        <w:rPr>
          <w:rtl/>
        </w:rPr>
        <w:t xml:space="preserve">מקומות </w:t>
      </w:r>
      <w:bookmarkStart w:id="6007" w:name="_ETM_Q16_230110"/>
      <w:bookmarkEnd w:id="6007"/>
      <w:r>
        <w:rPr>
          <w:rtl/>
        </w:rPr>
        <w:t xml:space="preserve">שזה </w:t>
      </w:r>
      <w:bookmarkStart w:id="6008" w:name="_ETM_Q16_230409"/>
      <w:bookmarkEnd w:id="6008"/>
      <w:r>
        <w:rPr>
          <w:rtl/>
        </w:rPr>
        <w:t>אפשרי</w:t>
      </w:r>
      <w:r>
        <w:rPr>
          <w:rFonts w:hint="cs"/>
          <w:rtl/>
        </w:rPr>
        <w:t>?</w:t>
      </w:r>
      <w:r>
        <w:rPr>
          <w:rtl/>
        </w:rPr>
        <w:t xml:space="preserve"> </w:t>
      </w:r>
      <w:bookmarkStart w:id="6009" w:name="_ETM_Q16_230739"/>
      <w:bookmarkEnd w:id="6009"/>
      <w:r>
        <w:rPr>
          <w:rtl/>
        </w:rPr>
        <w:t xml:space="preserve">וזה </w:t>
      </w:r>
      <w:bookmarkStart w:id="6010" w:name="_ETM_Q16_231010"/>
      <w:bookmarkEnd w:id="6010"/>
      <w:r>
        <w:rPr>
          <w:rtl/>
        </w:rPr>
        <w:t>אפשרי</w:t>
      </w:r>
      <w:r>
        <w:rPr>
          <w:rFonts w:hint="cs"/>
          <w:rtl/>
        </w:rPr>
        <w:t>,</w:t>
      </w:r>
      <w:r>
        <w:rPr>
          <w:rtl/>
        </w:rPr>
        <w:t xml:space="preserve"> </w:t>
      </w:r>
      <w:bookmarkStart w:id="6011" w:name="_ETM_Q16_231399"/>
      <w:bookmarkEnd w:id="6011"/>
      <w:r>
        <w:rPr>
          <w:rtl/>
        </w:rPr>
        <w:t xml:space="preserve">אני </w:t>
      </w:r>
      <w:bookmarkStart w:id="6012" w:name="_ETM_Q16_231520"/>
      <w:bookmarkEnd w:id="6012"/>
      <w:r>
        <w:rPr>
          <w:rtl/>
        </w:rPr>
        <w:t xml:space="preserve">אומר </w:t>
      </w:r>
      <w:bookmarkStart w:id="6013" w:name="_ETM_Q16_231640"/>
      <w:bookmarkEnd w:id="6013"/>
      <w:r>
        <w:rPr>
          <w:rtl/>
        </w:rPr>
        <w:t>ל</w:t>
      </w:r>
      <w:r>
        <w:rPr>
          <w:rFonts w:hint="cs"/>
          <w:rtl/>
        </w:rPr>
        <w:t>כם,</w:t>
      </w:r>
      <w:r>
        <w:rPr>
          <w:rtl/>
        </w:rPr>
        <w:t xml:space="preserve"> </w:t>
      </w:r>
      <w:bookmarkStart w:id="6014" w:name="_ETM_Q16_231729"/>
      <w:bookmarkStart w:id="6015" w:name="_ETM_Q16_231790"/>
      <w:bookmarkEnd w:id="6014"/>
      <w:bookmarkEnd w:id="6015"/>
      <w:r>
        <w:rPr>
          <w:rtl/>
        </w:rPr>
        <w:t xml:space="preserve">זה </w:t>
      </w:r>
      <w:bookmarkStart w:id="6016" w:name="_ETM_Q16_231940"/>
      <w:bookmarkEnd w:id="6016"/>
      <w:r>
        <w:rPr>
          <w:rtl/>
        </w:rPr>
        <w:t xml:space="preserve">אפשרי </w:t>
      </w:r>
      <w:bookmarkStart w:id="6017" w:name="_ETM_Q16_232840"/>
      <w:bookmarkEnd w:id="6017"/>
      <w:r>
        <w:rPr>
          <w:rtl/>
        </w:rPr>
        <w:t xml:space="preserve">בבתי </w:t>
      </w:r>
      <w:bookmarkStart w:id="6018" w:name="_ETM_Q16_233409"/>
      <w:bookmarkEnd w:id="6018"/>
      <w:r>
        <w:rPr>
          <w:rtl/>
        </w:rPr>
        <w:t>הכלא</w:t>
      </w:r>
      <w:r>
        <w:rPr>
          <w:rFonts w:hint="cs"/>
          <w:rtl/>
        </w:rPr>
        <w:t>,</w:t>
      </w:r>
      <w:r>
        <w:rPr>
          <w:rtl/>
        </w:rPr>
        <w:t xml:space="preserve"> </w:t>
      </w:r>
      <w:bookmarkStart w:id="6019" w:name="_ETM_Q16_233770"/>
      <w:bookmarkEnd w:id="6019"/>
      <w:r>
        <w:rPr>
          <w:rtl/>
        </w:rPr>
        <w:t xml:space="preserve">בבתי </w:t>
      </w:r>
      <w:bookmarkStart w:id="6020" w:name="_ETM_Q16_234129"/>
      <w:bookmarkEnd w:id="6020"/>
      <w:r>
        <w:rPr>
          <w:rtl/>
        </w:rPr>
        <w:t>הסוהר</w:t>
      </w:r>
      <w:r>
        <w:rPr>
          <w:rFonts w:hint="cs"/>
          <w:rtl/>
        </w:rPr>
        <w:t>.</w:t>
      </w:r>
      <w:r>
        <w:rPr>
          <w:rtl/>
        </w:rPr>
        <w:t xml:space="preserve"> </w:t>
      </w:r>
      <w:bookmarkStart w:id="6021" w:name="_ETM_Q16_235129"/>
      <w:bookmarkEnd w:id="6021"/>
      <w:r>
        <w:rPr>
          <w:rtl/>
        </w:rPr>
        <w:t xml:space="preserve">הרי </w:t>
      </w:r>
      <w:bookmarkStart w:id="6022" w:name="_ETM_Q16_235339"/>
      <w:bookmarkEnd w:id="6022"/>
      <w:r>
        <w:rPr>
          <w:rtl/>
        </w:rPr>
        <w:t xml:space="preserve">במקרה </w:t>
      </w:r>
      <w:bookmarkStart w:id="6023" w:name="_ETM_Q16_235850"/>
      <w:bookmarkEnd w:id="6023"/>
      <w:r>
        <w:rPr>
          <w:rtl/>
        </w:rPr>
        <w:t xml:space="preserve">הספציפי </w:t>
      </w:r>
      <w:bookmarkStart w:id="6024" w:name="_ETM_Q16_236420"/>
      <w:bookmarkEnd w:id="6024"/>
      <w:r>
        <w:rPr>
          <w:rtl/>
        </w:rPr>
        <w:t xml:space="preserve">הזה </w:t>
      </w:r>
      <w:bookmarkStart w:id="6025" w:name="_ETM_Q16_236659"/>
      <w:bookmarkEnd w:id="6025"/>
      <w:r>
        <w:rPr>
          <w:rtl/>
        </w:rPr>
        <w:t xml:space="preserve">הפתרון </w:t>
      </w:r>
      <w:bookmarkStart w:id="6026" w:name="_ETM_Q16_237199"/>
      <w:bookmarkEnd w:id="6026"/>
      <w:r>
        <w:rPr>
          <w:rtl/>
        </w:rPr>
        <w:t xml:space="preserve">היה </w:t>
      </w:r>
      <w:bookmarkStart w:id="6027" w:name="_ETM_Q16_237350"/>
      <w:bookmarkEnd w:id="6027"/>
      <w:r>
        <w:rPr>
          <w:rtl/>
        </w:rPr>
        <w:t xml:space="preserve">הרבה </w:t>
      </w:r>
      <w:bookmarkStart w:id="6028" w:name="_ETM_Q16_237559"/>
      <w:bookmarkEnd w:id="6028"/>
      <w:r>
        <w:rPr>
          <w:rtl/>
        </w:rPr>
        <w:t xml:space="preserve">יותר </w:t>
      </w:r>
      <w:bookmarkStart w:id="6029" w:name="_ETM_Q16_237769"/>
      <w:bookmarkEnd w:id="6029"/>
      <w:r>
        <w:rPr>
          <w:rtl/>
        </w:rPr>
        <w:t>פשוט</w:t>
      </w:r>
      <w:r>
        <w:rPr>
          <w:rFonts w:hint="cs"/>
          <w:rtl/>
        </w:rPr>
        <w:t>.</w:t>
      </w:r>
      <w:bookmarkStart w:id="6030" w:name="_ETM_Q16_240663"/>
      <w:bookmarkStart w:id="6031" w:name="_ETM_Q16_240870"/>
      <w:bookmarkStart w:id="6032" w:name="_ETM_Q16_240955"/>
      <w:bookmarkEnd w:id="6030"/>
      <w:bookmarkEnd w:id="6031"/>
      <w:bookmarkEnd w:id="6032"/>
      <w:r>
        <w:rPr>
          <w:rtl/>
        </w:rPr>
        <w:t xml:space="preserve"> </w:t>
      </w:r>
      <w:bookmarkStart w:id="6033" w:name="_ETM_Q16_238129"/>
      <w:bookmarkStart w:id="6034" w:name="_ETM_Q16_241227"/>
      <w:bookmarkEnd w:id="6033"/>
      <w:bookmarkEnd w:id="6034"/>
      <w:r>
        <w:rPr>
          <w:rtl/>
        </w:rPr>
        <w:t xml:space="preserve">אבל </w:t>
      </w:r>
      <w:bookmarkStart w:id="6035" w:name="_ETM_Q16_238399"/>
      <w:bookmarkEnd w:id="6035"/>
      <w:r>
        <w:rPr>
          <w:rtl/>
        </w:rPr>
        <w:t xml:space="preserve">נתקלנו </w:t>
      </w:r>
      <w:bookmarkStart w:id="6036" w:name="_ETM_Q16_238909"/>
      <w:bookmarkEnd w:id="6036"/>
      <w:r>
        <w:rPr>
          <w:rtl/>
        </w:rPr>
        <w:t xml:space="preserve">בחומה </w:t>
      </w:r>
      <w:bookmarkStart w:id="6037" w:name="_ETM_Q16_239359"/>
      <w:bookmarkEnd w:id="6037"/>
      <w:r>
        <w:rPr>
          <w:rtl/>
        </w:rPr>
        <w:t>בצורה</w:t>
      </w:r>
      <w:r>
        <w:rPr>
          <w:rFonts w:hint="cs"/>
          <w:rtl/>
        </w:rPr>
        <w:t>,</w:t>
      </w:r>
      <w:r>
        <w:rPr>
          <w:rtl/>
        </w:rPr>
        <w:t xml:space="preserve"> </w:t>
      </w:r>
      <w:bookmarkStart w:id="6038" w:name="_ETM_Q16_239870"/>
      <w:bookmarkEnd w:id="6038"/>
      <w:r>
        <w:rPr>
          <w:rtl/>
        </w:rPr>
        <w:t xml:space="preserve">גם </w:t>
      </w:r>
      <w:bookmarkStart w:id="6039" w:name="_ETM_Q16_240109"/>
      <w:bookmarkEnd w:id="6039"/>
      <w:r>
        <w:rPr>
          <w:rtl/>
        </w:rPr>
        <w:t xml:space="preserve">במשרד </w:t>
      </w:r>
      <w:bookmarkStart w:id="6040" w:name="_ETM_Q16_240440"/>
      <w:bookmarkEnd w:id="6040"/>
      <w:r>
        <w:rPr>
          <w:rtl/>
        </w:rPr>
        <w:t>המשפטים</w:t>
      </w:r>
      <w:r>
        <w:rPr>
          <w:rFonts w:hint="cs"/>
          <w:rtl/>
        </w:rPr>
        <w:t>,</w:t>
      </w:r>
      <w:r>
        <w:rPr>
          <w:rtl/>
        </w:rPr>
        <w:t xml:space="preserve"> </w:t>
      </w:r>
      <w:bookmarkStart w:id="6041" w:name="_ETM_Q16_240979"/>
      <w:bookmarkEnd w:id="6041"/>
      <w:r>
        <w:rPr>
          <w:rtl/>
        </w:rPr>
        <w:t xml:space="preserve">גם </w:t>
      </w:r>
      <w:bookmarkStart w:id="6042" w:name="_ETM_Q16_241159"/>
      <w:bookmarkEnd w:id="6042"/>
      <w:r>
        <w:rPr>
          <w:rtl/>
        </w:rPr>
        <w:t>ב</w:t>
      </w:r>
      <w:r>
        <w:rPr>
          <w:rFonts w:hint="cs"/>
          <w:rtl/>
        </w:rPr>
        <w:t xml:space="preserve">הנהלת </w:t>
      </w:r>
      <w:bookmarkStart w:id="6043" w:name="_ETM_Q16_241429"/>
      <w:bookmarkEnd w:id="6043"/>
      <w:r>
        <w:rPr>
          <w:rtl/>
        </w:rPr>
        <w:t xml:space="preserve">בתי </w:t>
      </w:r>
      <w:bookmarkStart w:id="6044" w:name="_ETM_Q16_241670"/>
      <w:bookmarkEnd w:id="6044"/>
      <w:r>
        <w:rPr>
          <w:rtl/>
        </w:rPr>
        <w:t>המשפט</w:t>
      </w:r>
      <w:r>
        <w:rPr>
          <w:rFonts w:hint="cs"/>
          <w:rtl/>
        </w:rPr>
        <w:t>,</w:t>
      </w:r>
      <w:r>
        <w:rPr>
          <w:rtl/>
        </w:rPr>
        <w:t xml:space="preserve"> </w:t>
      </w:r>
      <w:bookmarkStart w:id="6045" w:name="_ETM_Q16_242239"/>
      <w:bookmarkEnd w:id="6045"/>
      <w:r>
        <w:rPr>
          <w:rtl/>
        </w:rPr>
        <w:t xml:space="preserve">שאמרו </w:t>
      </w:r>
      <w:bookmarkStart w:id="6046" w:name="_ETM_Q16_242960"/>
      <w:bookmarkEnd w:id="6046"/>
      <w:r>
        <w:rPr>
          <w:rtl/>
        </w:rPr>
        <w:t>לא</w:t>
      </w:r>
      <w:r>
        <w:rPr>
          <w:rFonts w:hint="cs"/>
          <w:rtl/>
        </w:rPr>
        <w:t>.</w:t>
      </w:r>
      <w:r>
        <w:rPr>
          <w:rtl/>
        </w:rPr>
        <w:t xml:space="preserve"> </w:t>
      </w:r>
      <w:bookmarkStart w:id="6047" w:name="_ETM_Q16_244580"/>
      <w:bookmarkStart w:id="6048" w:name="_ETM_Q16_248782"/>
      <w:bookmarkEnd w:id="6047"/>
      <w:bookmarkEnd w:id="6048"/>
    </w:p>
    <w:p w:rsidR="00423672" w:rsidRDefault="00423672" w:rsidP="00633AFA">
      <w:pPr>
        <w:rPr>
          <w:rtl/>
        </w:rPr>
      </w:pPr>
      <w:bookmarkStart w:id="6049" w:name="_ETM_Q16_248865"/>
      <w:bookmarkEnd w:id="6049"/>
    </w:p>
    <w:p w:rsidR="00423672" w:rsidRDefault="00423672" w:rsidP="00673E7E">
      <w:pPr>
        <w:rPr>
          <w:rtl/>
        </w:rPr>
      </w:pPr>
      <w:bookmarkStart w:id="6050" w:name="_ETM_Q16_248913"/>
      <w:bookmarkStart w:id="6051" w:name="_ETM_Q16_249032"/>
      <w:bookmarkEnd w:id="6050"/>
      <w:bookmarkEnd w:id="6051"/>
      <w:r>
        <w:rPr>
          <w:rtl/>
        </w:rPr>
        <w:t xml:space="preserve">אבל </w:t>
      </w:r>
      <w:bookmarkStart w:id="6052" w:name="_ETM_Q16_244760"/>
      <w:bookmarkEnd w:id="6052"/>
      <w:r>
        <w:rPr>
          <w:rtl/>
        </w:rPr>
        <w:t xml:space="preserve">זה </w:t>
      </w:r>
      <w:bookmarkStart w:id="6053" w:name="_ETM_Q16_244819"/>
      <w:bookmarkEnd w:id="6053"/>
      <w:r>
        <w:rPr>
          <w:rtl/>
        </w:rPr>
        <w:t xml:space="preserve">רק </w:t>
      </w:r>
      <w:bookmarkStart w:id="6054" w:name="_ETM_Q16_244940"/>
      <w:bookmarkEnd w:id="6054"/>
      <w:r>
        <w:rPr>
          <w:rtl/>
        </w:rPr>
        <w:t xml:space="preserve">חלק </w:t>
      </w:r>
      <w:bookmarkStart w:id="6055" w:name="_ETM_Q16_245180"/>
      <w:bookmarkEnd w:id="6055"/>
      <w:r>
        <w:rPr>
          <w:rtl/>
        </w:rPr>
        <w:t>מהסיפור</w:t>
      </w:r>
      <w:r w:rsidR="00673E7E">
        <w:rPr>
          <w:rFonts w:hint="cs"/>
          <w:rtl/>
        </w:rPr>
        <w:t>.</w:t>
      </w:r>
      <w:r>
        <w:rPr>
          <w:rtl/>
        </w:rPr>
        <w:t xml:space="preserve"> </w:t>
      </w:r>
      <w:bookmarkStart w:id="6056" w:name="_ETM_Q16_245630"/>
      <w:bookmarkEnd w:id="6056"/>
      <w:r>
        <w:rPr>
          <w:rtl/>
        </w:rPr>
        <w:t xml:space="preserve">החלק </w:t>
      </w:r>
      <w:bookmarkStart w:id="6057" w:name="_ETM_Q16_245900"/>
      <w:bookmarkEnd w:id="6057"/>
      <w:r>
        <w:rPr>
          <w:rtl/>
        </w:rPr>
        <w:t>היותר</w:t>
      </w:r>
      <w:bookmarkStart w:id="6058" w:name="_ETM_Q16_246140"/>
      <w:bookmarkEnd w:id="6058"/>
      <w:r>
        <w:rPr>
          <w:rFonts w:hint="cs"/>
          <w:rtl/>
        </w:rPr>
        <w:t>-</w:t>
      </w:r>
      <w:r>
        <w:rPr>
          <w:rtl/>
        </w:rPr>
        <w:t>משמעותי</w:t>
      </w:r>
      <w:bookmarkStart w:id="6059" w:name="_ETM_Q16_247793"/>
      <w:bookmarkEnd w:id="6059"/>
      <w:r>
        <w:rPr>
          <w:rFonts w:hint="cs"/>
          <w:rtl/>
        </w:rPr>
        <w:t xml:space="preserve"> הוא</w:t>
      </w:r>
      <w:r>
        <w:rPr>
          <w:rtl/>
        </w:rPr>
        <w:t xml:space="preserve"> </w:t>
      </w:r>
      <w:bookmarkStart w:id="6060" w:name="_ETM_Q16_246709"/>
      <w:bookmarkEnd w:id="6060"/>
      <w:r>
        <w:rPr>
          <w:rtl/>
        </w:rPr>
        <w:t xml:space="preserve">איך </w:t>
      </w:r>
      <w:bookmarkStart w:id="6061" w:name="_ETM_Q16_248079"/>
      <w:bookmarkEnd w:id="6061"/>
      <w:r>
        <w:rPr>
          <w:rtl/>
        </w:rPr>
        <w:t xml:space="preserve">זה </w:t>
      </w:r>
      <w:bookmarkStart w:id="6062" w:name="_ETM_Q16_248200"/>
      <w:bookmarkEnd w:id="6062"/>
      <w:r>
        <w:rPr>
          <w:rtl/>
        </w:rPr>
        <w:t xml:space="preserve">מתנהל </w:t>
      </w:r>
      <w:bookmarkStart w:id="6063" w:name="_ETM_Q16_248590"/>
      <w:bookmarkEnd w:id="6063"/>
      <w:r>
        <w:rPr>
          <w:rtl/>
        </w:rPr>
        <w:t xml:space="preserve">ומי </w:t>
      </w:r>
      <w:bookmarkStart w:id="6064" w:name="_ETM_Q16_248799"/>
      <w:bookmarkEnd w:id="6064"/>
      <w:r>
        <w:rPr>
          <w:rtl/>
        </w:rPr>
        <w:t xml:space="preserve">מכריז </w:t>
      </w:r>
      <w:bookmarkStart w:id="6065" w:name="_ETM_Q16_249310"/>
      <w:bookmarkEnd w:id="6065"/>
      <w:r>
        <w:rPr>
          <w:rtl/>
        </w:rPr>
        <w:t xml:space="preserve">בכלל </w:t>
      </w:r>
      <w:bookmarkStart w:id="6066" w:name="_ETM_Q16_250209"/>
      <w:bookmarkEnd w:id="6066"/>
      <w:r>
        <w:rPr>
          <w:rtl/>
        </w:rPr>
        <w:t xml:space="preserve">על </w:t>
      </w:r>
      <w:bookmarkStart w:id="6067" w:name="_ETM_Q16_250299"/>
      <w:bookmarkEnd w:id="6067"/>
      <w:r>
        <w:rPr>
          <w:rtl/>
        </w:rPr>
        <w:t>המצב</w:t>
      </w:r>
      <w:r>
        <w:rPr>
          <w:rFonts w:hint="cs"/>
          <w:rtl/>
        </w:rPr>
        <w:t>.</w:t>
      </w:r>
      <w:r>
        <w:rPr>
          <w:rtl/>
        </w:rPr>
        <w:t xml:space="preserve"> </w:t>
      </w:r>
      <w:bookmarkStart w:id="6068" w:name="_ETM_Q16_250689"/>
      <w:bookmarkEnd w:id="6068"/>
      <w:r>
        <w:rPr>
          <w:rtl/>
        </w:rPr>
        <w:t xml:space="preserve">מי </w:t>
      </w:r>
      <w:bookmarkStart w:id="6069" w:name="_ETM_Q16_250810"/>
      <w:bookmarkEnd w:id="6069"/>
      <w:r>
        <w:rPr>
          <w:rtl/>
        </w:rPr>
        <w:t>שמכריז</w:t>
      </w:r>
      <w:r w:rsidR="00673E7E">
        <w:rPr>
          <w:rFonts w:hint="cs"/>
          <w:rtl/>
        </w:rPr>
        <w:t>ים</w:t>
      </w:r>
      <w:r>
        <w:rPr>
          <w:rtl/>
        </w:rPr>
        <w:t xml:space="preserve"> </w:t>
      </w:r>
      <w:bookmarkStart w:id="6070" w:name="_ETM_Q16_251649"/>
      <w:bookmarkEnd w:id="6070"/>
      <w:r>
        <w:rPr>
          <w:rFonts w:hint="cs"/>
          <w:rtl/>
        </w:rPr>
        <w:t>ה</w:t>
      </w:r>
      <w:r>
        <w:rPr>
          <w:rtl/>
        </w:rPr>
        <w:t xml:space="preserve">ם </w:t>
      </w:r>
      <w:bookmarkStart w:id="6071" w:name="_ETM_Q16_251799"/>
      <w:bookmarkEnd w:id="6071"/>
      <w:r>
        <w:rPr>
          <w:rtl/>
        </w:rPr>
        <w:t xml:space="preserve">שני </w:t>
      </w:r>
      <w:bookmarkStart w:id="6072" w:name="_ETM_Q16_252040"/>
      <w:bookmarkEnd w:id="6072"/>
      <w:r>
        <w:rPr>
          <w:rtl/>
        </w:rPr>
        <w:t>שרים</w:t>
      </w:r>
      <w:r>
        <w:rPr>
          <w:rFonts w:hint="cs"/>
          <w:rtl/>
        </w:rPr>
        <w:t>:</w:t>
      </w:r>
      <w:r>
        <w:rPr>
          <w:rtl/>
        </w:rPr>
        <w:t xml:space="preserve"> </w:t>
      </w:r>
      <w:bookmarkStart w:id="6073" w:name="_ETM_Q16_253140"/>
      <w:bookmarkEnd w:id="6073"/>
      <w:r>
        <w:rPr>
          <w:rtl/>
        </w:rPr>
        <w:t xml:space="preserve">השר </w:t>
      </w:r>
      <w:bookmarkStart w:id="6074" w:name="_ETM_Q16_253439"/>
      <w:bookmarkEnd w:id="6074"/>
      <w:r>
        <w:rPr>
          <w:rtl/>
        </w:rPr>
        <w:t xml:space="preserve">לביטחון </w:t>
      </w:r>
      <w:bookmarkStart w:id="6075" w:name="_ETM_Q16_253860"/>
      <w:bookmarkEnd w:id="6075"/>
      <w:r>
        <w:rPr>
          <w:rtl/>
        </w:rPr>
        <w:t xml:space="preserve">הפנים </w:t>
      </w:r>
      <w:bookmarkStart w:id="6076" w:name="_ETM_Q16_255039"/>
      <w:bookmarkEnd w:id="6076"/>
      <w:r>
        <w:rPr>
          <w:rtl/>
        </w:rPr>
        <w:t xml:space="preserve">ושר </w:t>
      </w:r>
      <w:bookmarkStart w:id="6077" w:name="_ETM_Q16_255369"/>
      <w:bookmarkEnd w:id="6077"/>
      <w:r>
        <w:rPr>
          <w:rtl/>
        </w:rPr>
        <w:t>המשפטים</w:t>
      </w:r>
      <w:r>
        <w:rPr>
          <w:rFonts w:hint="cs"/>
          <w:rtl/>
        </w:rPr>
        <w:t>.</w:t>
      </w:r>
      <w:r>
        <w:rPr>
          <w:rtl/>
        </w:rPr>
        <w:t xml:space="preserve"> </w:t>
      </w:r>
      <w:bookmarkStart w:id="6078" w:name="_ETM_Q16_256300"/>
      <w:bookmarkStart w:id="6079" w:name="_ETM_Q16_257319"/>
      <w:bookmarkEnd w:id="6078"/>
      <w:bookmarkEnd w:id="6079"/>
      <w:r>
        <w:rPr>
          <w:rtl/>
        </w:rPr>
        <w:t xml:space="preserve">שניהם </w:t>
      </w:r>
      <w:bookmarkStart w:id="6080" w:name="_ETM_Q16_257650"/>
      <w:bookmarkEnd w:id="6080"/>
      <w:r>
        <w:rPr>
          <w:rtl/>
        </w:rPr>
        <w:t xml:space="preserve">מנהלים </w:t>
      </w:r>
      <w:bookmarkStart w:id="6081" w:name="_ETM_Q16_258130"/>
      <w:bookmarkEnd w:id="6081"/>
      <w:r>
        <w:rPr>
          <w:rtl/>
        </w:rPr>
        <w:t xml:space="preserve">של </w:t>
      </w:r>
      <w:bookmarkStart w:id="6082" w:name="_ETM_Q16_258310"/>
      <w:bookmarkEnd w:id="6082"/>
      <w:r>
        <w:rPr>
          <w:rtl/>
        </w:rPr>
        <w:t>מערכות</w:t>
      </w:r>
      <w:r w:rsidR="00673E7E">
        <w:rPr>
          <w:rFonts w:hint="cs"/>
          <w:rtl/>
        </w:rPr>
        <w:t xml:space="preserve"> ו</w:t>
      </w:r>
      <w:bookmarkStart w:id="6083" w:name="_ETM_Q16_259290"/>
      <w:bookmarkEnd w:id="6083"/>
      <w:r>
        <w:rPr>
          <w:rtl/>
        </w:rPr>
        <w:t>לשני</w:t>
      </w:r>
      <w:r>
        <w:rPr>
          <w:rFonts w:hint="cs"/>
          <w:rtl/>
        </w:rPr>
        <w:t>הם</w:t>
      </w:r>
      <w:r>
        <w:rPr>
          <w:rtl/>
        </w:rPr>
        <w:t xml:space="preserve"> </w:t>
      </w:r>
      <w:bookmarkStart w:id="6084" w:name="_ETM_Q16_259920"/>
      <w:bookmarkEnd w:id="6084"/>
      <w:r>
        <w:rPr>
          <w:rtl/>
        </w:rPr>
        <w:t xml:space="preserve">יש </w:t>
      </w:r>
      <w:bookmarkStart w:id="6085" w:name="_ETM_Q16_260340"/>
      <w:bookmarkEnd w:id="6085"/>
      <w:r>
        <w:rPr>
          <w:rtl/>
        </w:rPr>
        <w:t xml:space="preserve">אינטרס </w:t>
      </w:r>
      <w:bookmarkStart w:id="6086" w:name="_ETM_Q16_261000"/>
      <w:bookmarkEnd w:id="6086"/>
      <w:r>
        <w:rPr>
          <w:rFonts w:hint="cs"/>
          <w:rtl/>
        </w:rPr>
        <w:t>ט</w:t>
      </w:r>
      <w:r>
        <w:rPr>
          <w:rtl/>
        </w:rPr>
        <w:t>בוע</w:t>
      </w:r>
      <w:r>
        <w:rPr>
          <w:rFonts w:hint="cs"/>
          <w:rtl/>
        </w:rPr>
        <w:t>,</w:t>
      </w:r>
      <w:r>
        <w:rPr>
          <w:rtl/>
        </w:rPr>
        <w:t xml:space="preserve"> </w:t>
      </w:r>
      <w:bookmarkStart w:id="6087" w:name="_ETM_Q16_261959"/>
      <w:bookmarkEnd w:id="6087"/>
      <w:r>
        <w:rPr>
          <w:rtl/>
        </w:rPr>
        <w:t>מובהק</w:t>
      </w:r>
      <w:r>
        <w:rPr>
          <w:rFonts w:hint="cs"/>
          <w:rtl/>
        </w:rPr>
        <w:t>,</w:t>
      </w:r>
      <w:r>
        <w:rPr>
          <w:rtl/>
        </w:rPr>
        <w:t xml:space="preserve"> </w:t>
      </w:r>
      <w:bookmarkStart w:id="6088" w:name="_ETM_Q16_263390"/>
      <w:bookmarkEnd w:id="6088"/>
      <w:r>
        <w:rPr>
          <w:rtl/>
        </w:rPr>
        <w:t xml:space="preserve">לעשות </w:t>
      </w:r>
      <w:bookmarkStart w:id="6089" w:name="_ETM_Q16_263780"/>
      <w:bookmarkEnd w:id="6089"/>
      <w:r>
        <w:rPr>
          <w:rtl/>
        </w:rPr>
        <w:t xml:space="preserve">את </w:t>
      </w:r>
      <w:bookmarkStart w:id="6090" w:name="_ETM_Q16_263900"/>
      <w:bookmarkEnd w:id="6090"/>
      <w:r>
        <w:rPr>
          <w:rtl/>
        </w:rPr>
        <w:t xml:space="preserve">הדבר </w:t>
      </w:r>
      <w:bookmarkStart w:id="6091" w:name="_ETM_Q16_264170"/>
      <w:bookmarkEnd w:id="6091"/>
      <w:r>
        <w:rPr>
          <w:rtl/>
        </w:rPr>
        <w:t xml:space="preserve">הזה </w:t>
      </w:r>
      <w:bookmarkStart w:id="6092" w:name="_ETM_Q16_264319"/>
      <w:bookmarkEnd w:id="6092"/>
      <w:r>
        <w:rPr>
          <w:rtl/>
        </w:rPr>
        <w:t xml:space="preserve">כי </w:t>
      </w:r>
      <w:bookmarkStart w:id="6093" w:name="_ETM_Q16_264410"/>
      <w:bookmarkEnd w:id="6093"/>
      <w:r>
        <w:rPr>
          <w:rtl/>
        </w:rPr>
        <w:t xml:space="preserve">זה </w:t>
      </w:r>
      <w:bookmarkStart w:id="6094" w:name="_ETM_Q16_264500"/>
      <w:bookmarkEnd w:id="6094"/>
      <w:r>
        <w:rPr>
          <w:rtl/>
        </w:rPr>
        <w:t xml:space="preserve">יותר </w:t>
      </w:r>
      <w:bookmarkStart w:id="6095" w:name="_ETM_Q16_264740"/>
      <w:bookmarkEnd w:id="6095"/>
      <w:r>
        <w:rPr>
          <w:rtl/>
        </w:rPr>
        <w:t>קל</w:t>
      </w:r>
      <w:r>
        <w:rPr>
          <w:rFonts w:hint="cs"/>
          <w:rtl/>
        </w:rPr>
        <w:t>, זה</w:t>
      </w:r>
      <w:r>
        <w:rPr>
          <w:rtl/>
        </w:rPr>
        <w:t xml:space="preserve"> </w:t>
      </w:r>
      <w:bookmarkStart w:id="6096" w:name="_ETM_Q16_265040"/>
      <w:bookmarkEnd w:id="6096"/>
      <w:r>
        <w:rPr>
          <w:rtl/>
        </w:rPr>
        <w:t xml:space="preserve">יותר </w:t>
      </w:r>
      <w:bookmarkStart w:id="6097" w:name="_ETM_Q16_265280"/>
      <w:bookmarkEnd w:id="6097"/>
      <w:r>
        <w:rPr>
          <w:rtl/>
        </w:rPr>
        <w:t>פשוט</w:t>
      </w:r>
      <w:r>
        <w:rPr>
          <w:rFonts w:hint="cs"/>
          <w:rtl/>
        </w:rPr>
        <w:t>.</w:t>
      </w:r>
      <w:r>
        <w:rPr>
          <w:rtl/>
        </w:rPr>
        <w:t xml:space="preserve"> </w:t>
      </w:r>
      <w:bookmarkStart w:id="6098" w:name="_ETM_Q16_266350"/>
      <w:bookmarkEnd w:id="6098"/>
      <w:r>
        <w:rPr>
          <w:rtl/>
        </w:rPr>
        <w:t xml:space="preserve">זה </w:t>
      </w:r>
      <w:bookmarkStart w:id="6099" w:name="_ETM_Q16_266500"/>
      <w:bookmarkEnd w:id="6099"/>
      <w:r>
        <w:rPr>
          <w:rtl/>
        </w:rPr>
        <w:t xml:space="preserve">יותר </w:t>
      </w:r>
      <w:bookmarkStart w:id="6100" w:name="_ETM_Q16_266740"/>
      <w:bookmarkEnd w:id="6100"/>
      <w:r>
        <w:rPr>
          <w:rtl/>
        </w:rPr>
        <w:t xml:space="preserve">פשוט </w:t>
      </w:r>
      <w:bookmarkStart w:id="6101" w:name="_ETM_Q16_267189"/>
      <w:bookmarkEnd w:id="6101"/>
      <w:r>
        <w:rPr>
          <w:rtl/>
        </w:rPr>
        <w:t xml:space="preserve">לשר </w:t>
      </w:r>
      <w:bookmarkStart w:id="6102" w:name="_ETM_Q16_267430"/>
      <w:bookmarkEnd w:id="6102"/>
      <w:r>
        <w:rPr>
          <w:rtl/>
        </w:rPr>
        <w:t xml:space="preserve">לביטחון </w:t>
      </w:r>
      <w:bookmarkStart w:id="6103" w:name="_ETM_Q16_267819"/>
      <w:bookmarkEnd w:id="6103"/>
      <w:r>
        <w:rPr>
          <w:rtl/>
        </w:rPr>
        <w:t>הפנים</w:t>
      </w:r>
      <w:r>
        <w:rPr>
          <w:rFonts w:hint="cs"/>
          <w:rtl/>
        </w:rPr>
        <w:t>,</w:t>
      </w:r>
      <w:r>
        <w:rPr>
          <w:rtl/>
        </w:rPr>
        <w:t xml:space="preserve"> </w:t>
      </w:r>
      <w:bookmarkStart w:id="6104" w:name="_ETM_Q16_268209"/>
      <w:bookmarkEnd w:id="6104"/>
      <w:r>
        <w:rPr>
          <w:rtl/>
        </w:rPr>
        <w:t xml:space="preserve">כי </w:t>
      </w:r>
      <w:bookmarkStart w:id="6105" w:name="_ETM_Q16_268360"/>
      <w:bookmarkEnd w:id="6105"/>
      <w:r>
        <w:rPr>
          <w:rtl/>
        </w:rPr>
        <w:t xml:space="preserve">נציב </w:t>
      </w:r>
      <w:bookmarkStart w:id="6106" w:name="_ETM_Q16_268630"/>
      <w:bookmarkEnd w:id="6106"/>
      <w:r>
        <w:rPr>
          <w:rtl/>
        </w:rPr>
        <w:t xml:space="preserve">שירות </w:t>
      </w:r>
      <w:bookmarkStart w:id="6107" w:name="_ETM_Q16_268869"/>
      <w:bookmarkEnd w:id="6107"/>
      <w:r>
        <w:rPr>
          <w:rFonts w:hint="cs"/>
          <w:rtl/>
        </w:rPr>
        <w:t xml:space="preserve">בתי הסוהר </w:t>
      </w:r>
      <w:r w:rsidR="000E313C">
        <w:rPr>
          <w:rFonts w:hint="eastAsia"/>
        </w:rPr>
        <w:t>–</w:t>
      </w:r>
      <w:r>
        <w:rPr>
          <w:rtl/>
        </w:rPr>
        <w:t xml:space="preserve"> </w:t>
      </w:r>
      <w:bookmarkStart w:id="6108" w:name="_ETM_Q16_269590"/>
      <w:bookmarkEnd w:id="6108"/>
      <w:r>
        <w:rPr>
          <w:rtl/>
        </w:rPr>
        <w:t>בצדק</w:t>
      </w:r>
      <w:r>
        <w:rPr>
          <w:rFonts w:hint="cs"/>
          <w:rtl/>
        </w:rPr>
        <w:t>,</w:t>
      </w:r>
      <w:r>
        <w:rPr>
          <w:rtl/>
        </w:rPr>
        <w:t xml:space="preserve"> </w:t>
      </w:r>
      <w:bookmarkStart w:id="6109" w:name="_ETM_Q16_270100"/>
      <w:bookmarkEnd w:id="6109"/>
      <w:r>
        <w:rPr>
          <w:rtl/>
        </w:rPr>
        <w:t>מבחינתו</w:t>
      </w:r>
      <w:r>
        <w:rPr>
          <w:rFonts w:hint="cs"/>
          <w:rtl/>
        </w:rPr>
        <w:t xml:space="preserve"> </w:t>
      </w:r>
      <w:r w:rsidR="000E313C">
        <w:rPr>
          <w:rFonts w:hint="eastAsia"/>
        </w:rPr>
        <w:t>–</w:t>
      </w:r>
      <w:r>
        <w:rPr>
          <w:rtl/>
        </w:rPr>
        <w:t xml:space="preserve"> </w:t>
      </w:r>
      <w:bookmarkStart w:id="6110" w:name="_ETM_Q16_270579"/>
      <w:bookmarkEnd w:id="6110"/>
      <w:r>
        <w:rPr>
          <w:rtl/>
        </w:rPr>
        <w:t xml:space="preserve">אומר </w:t>
      </w:r>
      <w:bookmarkStart w:id="6111" w:name="_ETM_Q16_270850"/>
      <w:bookmarkEnd w:id="6111"/>
      <w:r>
        <w:rPr>
          <w:rtl/>
        </w:rPr>
        <w:t>לו</w:t>
      </w:r>
      <w:r>
        <w:rPr>
          <w:rFonts w:hint="cs"/>
          <w:rtl/>
        </w:rPr>
        <w:t>:</w:t>
      </w:r>
      <w:r>
        <w:rPr>
          <w:rtl/>
        </w:rPr>
        <w:t xml:space="preserve"> </w:t>
      </w:r>
      <w:bookmarkStart w:id="6112" w:name="_ETM_Q16_271479"/>
      <w:bookmarkEnd w:id="6112"/>
      <w:r>
        <w:rPr>
          <w:rtl/>
        </w:rPr>
        <w:t xml:space="preserve">תוריד </w:t>
      </w:r>
      <w:bookmarkStart w:id="6113" w:name="_ETM_Q16_271750"/>
      <w:bookmarkEnd w:id="6113"/>
      <w:r>
        <w:rPr>
          <w:rtl/>
        </w:rPr>
        <w:t>מ</w:t>
      </w:r>
      <w:r>
        <w:rPr>
          <w:rFonts w:hint="cs"/>
          <w:rtl/>
        </w:rPr>
        <w:t xml:space="preserve">מני </w:t>
      </w:r>
      <w:bookmarkStart w:id="6114" w:name="_ETM_Q16_271990"/>
      <w:bookmarkEnd w:id="6114"/>
      <w:r>
        <w:rPr>
          <w:rFonts w:hint="cs"/>
          <w:rtl/>
        </w:rPr>
        <w:t xml:space="preserve">את </w:t>
      </w:r>
      <w:r>
        <w:rPr>
          <w:rtl/>
        </w:rPr>
        <w:t xml:space="preserve">הצרה </w:t>
      </w:r>
      <w:bookmarkStart w:id="6115" w:name="_ETM_Q16_272350"/>
      <w:bookmarkEnd w:id="6115"/>
      <w:r>
        <w:rPr>
          <w:rtl/>
        </w:rPr>
        <w:t>הזאת</w:t>
      </w:r>
      <w:r>
        <w:rPr>
          <w:rFonts w:hint="cs"/>
          <w:rtl/>
        </w:rPr>
        <w:t>,</w:t>
      </w:r>
      <w:r>
        <w:rPr>
          <w:rtl/>
        </w:rPr>
        <w:t xml:space="preserve"> </w:t>
      </w:r>
      <w:bookmarkStart w:id="6116" w:name="_ETM_Q16_272530"/>
      <w:bookmarkEnd w:id="6116"/>
      <w:r>
        <w:rPr>
          <w:rtl/>
        </w:rPr>
        <w:t xml:space="preserve">יותר </w:t>
      </w:r>
      <w:bookmarkStart w:id="6117" w:name="_ETM_Q16_272740"/>
      <w:bookmarkEnd w:id="6117"/>
      <w:r>
        <w:rPr>
          <w:rtl/>
        </w:rPr>
        <w:t xml:space="preserve">נוח </w:t>
      </w:r>
      <w:bookmarkStart w:id="6118" w:name="_ETM_Q16_272979"/>
      <w:bookmarkEnd w:id="6118"/>
      <w:r>
        <w:rPr>
          <w:rtl/>
        </w:rPr>
        <w:t xml:space="preserve">לי </w:t>
      </w:r>
      <w:bookmarkStart w:id="6119" w:name="_ETM_Q16_273100"/>
      <w:bookmarkEnd w:id="6119"/>
      <w:r>
        <w:rPr>
          <w:rtl/>
        </w:rPr>
        <w:t xml:space="preserve">לעשות </w:t>
      </w:r>
      <w:bookmarkStart w:id="6120" w:name="_ETM_Q16_273429"/>
      <w:bookmarkEnd w:id="6120"/>
      <w:r>
        <w:rPr>
          <w:rtl/>
        </w:rPr>
        <w:t xml:space="preserve">את </w:t>
      </w:r>
      <w:bookmarkStart w:id="6121" w:name="_ETM_Q16_273549"/>
      <w:bookmarkEnd w:id="6121"/>
      <w:r>
        <w:rPr>
          <w:rtl/>
        </w:rPr>
        <w:t>זה</w:t>
      </w:r>
      <w:r>
        <w:rPr>
          <w:rFonts w:hint="cs"/>
          <w:rtl/>
        </w:rPr>
        <w:t xml:space="preserve"> בזום. </w:t>
      </w:r>
      <w:bookmarkStart w:id="6122" w:name="_ETM_Q16_277550"/>
      <w:bookmarkEnd w:id="6122"/>
      <w:r>
        <w:rPr>
          <w:rtl/>
        </w:rPr>
        <w:t xml:space="preserve">גם </w:t>
      </w:r>
      <w:bookmarkStart w:id="6123" w:name="_ETM_Q16_277760"/>
      <w:bookmarkEnd w:id="6123"/>
      <w:r>
        <w:rPr>
          <w:rtl/>
        </w:rPr>
        <w:t xml:space="preserve">שר </w:t>
      </w:r>
      <w:bookmarkStart w:id="6124" w:name="_ETM_Q16_277940"/>
      <w:bookmarkEnd w:id="6124"/>
      <w:r>
        <w:rPr>
          <w:rtl/>
        </w:rPr>
        <w:t>המשפטים</w:t>
      </w:r>
      <w:r>
        <w:rPr>
          <w:rFonts w:hint="cs"/>
          <w:rtl/>
        </w:rPr>
        <w:t>.</w:t>
      </w:r>
      <w:r>
        <w:rPr>
          <w:rtl/>
        </w:rPr>
        <w:t xml:space="preserve"> </w:t>
      </w:r>
      <w:bookmarkStart w:id="6125" w:name="_ETM_Q16_278870"/>
      <w:bookmarkEnd w:id="6125"/>
      <w:r>
        <w:rPr>
          <w:rtl/>
        </w:rPr>
        <w:t xml:space="preserve">באים </w:t>
      </w:r>
      <w:bookmarkStart w:id="6126" w:name="_ETM_Q16_279350"/>
      <w:bookmarkEnd w:id="6126"/>
      <w:r>
        <w:rPr>
          <w:rFonts w:hint="cs"/>
          <w:rtl/>
        </w:rPr>
        <w:t xml:space="preserve">הנהלת </w:t>
      </w:r>
      <w:bookmarkStart w:id="6127" w:name="_ETM_Q16_280644"/>
      <w:bookmarkStart w:id="6128" w:name="_ETM_Q16_279620"/>
      <w:bookmarkEnd w:id="6127"/>
      <w:bookmarkEnd w:id="6128"/>
      <w:r>
        <w:rPr>
          <w:rtl/>
        </w:rPr>
        <w:t xml:space="preserve">בתי </w:t>
      </w:r>
      <w:bookmarkStart w:id="6129" w:name="_ETM_Q16_279860"/>
      <w:bookmarkEnd w:id="6129"/>
      <w:r>
        <w:rPr>
          <w:rtl/>
        </w:rPr>
        <w:t>המשפט</w:t>
      </w:r>
      <w:r>
        <w:rPr>
          <w:rFonts w:hint="cs"/>
          <w:rtl/>
        </w:rPr>
        <w:t xml:space="preserve"> ואומרים: תשמע, </w:t>
      </w:r>
      <w:r>
        <w:t>x</w:t>
      </w:r>
      <w:r>
        <w:rPr>
          <w:rFonts w:hint="cs"/>
          <w:rtl/>
        </w:rPr>
        <w:t xml:space="preserve"> </w:t>
      </w:r>
      <w:bookmarkStart w:id="6130" w:name="_ETM_Q16_281600"/>
      <w:bookmarkEnd w:id="6130"/>
      <w:r>
        <w:rPr>
          <w:rtl/>
        </w:rPr>
        <w:t xml:space="preserve">שופטים </w:t>
      </w:r>
      <w:bookmarkStart w:id="6131" w:name="_ETM_Q16_281990"/>
      <w:bookmarkEnd w:id="6131"/>
      <w:r>
        <w:rPr>
          <w:rtl/>
        </w:rPr>
        <w:t>נדבקו</w:t>
      </w:r>
      <w:r>
        <w:rPr>
          <w:rFonts w:hint="cs"/>
          <w:rtl/>
        </w:rPr>
        <w:t>,</w:t>
      </w:r>
      <w:r>
        <w:rPr>
          <w:rtl/>
        </w:rPr>
        <w:t xml:space="preserve"> </w:t>
      </w:r>
      <w:bookmarkStart w:id="6132" w:name="_ETM_Q16_282500"/>
      <w:bookmarkEnd w:id="6132"/>
      <w:r>
        <w:rPr>
          <w:rtl/>
        </w:rPr>
        <w:t xml:space="preserve">ופקידי </w:t>
      </w:r>
      <w:bookmarkStart w:id="6133" w:name="_ETM_Q16_283010"/>
      <w:bookmarkEnd w:id="6133"/>
      <w:r>
        <w:rPr>
          <w:rFonts w:hint="cs"/>
          <w:rtl/>
        </w:rPr>
        <w:t xml:space="preserve">עזר </w:t>
      </w:r>
      <w:proofErr w:type="spellStart"/>
      <w:r>
        <w:rPr>
          <w:rFonts w:hint="cs"/>
          <w:rtl/>
        </w:rPr>
        <w:t>וכו</w:t>
      </w:r>
      <w:proofErr w:type="spellEnd"/>
      <w:r>
        <w:rPr>
          <w:rFonts w:hint="cs"/>
          <w:rtl/>
        </w:rPr>
        <w:t>'</w:t>
      </w:r>
      <w:r w:rsidR="00673E7E">
        <w:rPr>
          <w:rFonts w:hint="cs"/>
          <w:rtl/>
        </w:rPr>
        <w:t>.</w:t>
      </w:r>
      <w:r>
        <w:rPr>
          <w:rFonts w:hint="cs"/>
          <w:rtl/>
        </w:rPr>
        <w:t xml:space="preserve"> </w:t>
      </w:r>
      <w:bookmarkStart w:id="6134" w:name="_ETM_Q16_283220"/>
      <w:bookmarkStart w:id="6135" w:name="_ETM_Q16_283819"/>
      <w:bookmarkEnd w:id="6134"/>
      <w:bookmarkEnd w:id="6135"/>
      <w:r>
        <w:rPr>
          <w:rtl/>
        </w:rPr>
        <w:t xml:space="preserve">בוא </w:t>
      </w:r>
      <w:bookmarkStart w:id="6136" w:name="_ETM_Q16_284030"/>
      <w:bookmarkEnd w:id="6136"/>
      <w:r>
        <w:rPr>
          <w:rtl/>
        </w:rPr>
        <w:t xml:space="preserve">נעשה </w:t>
      </w:r>
      <w:bookmarkStart w:id="6137" w:name="_ETM_Q16_284270"/>
      <w:bookmarkEnd w:id="6137"/>
      <w:r>
        <w:rPr>
          <w:rtl/>
        </w:rPr>
        <w:t xml:space="preserve">את </w:t>
      </w:r>
      <w:bookmarkStart w:id="6138" w:name="_ETM_Q16_284330"/>
      <w:bookmarkEnd w:id="6138"/>
      <w:r>
        <w:rPr>
          <w:rtl/>
        </w:rPr>
        <w:t xml:space="preserve">הדבר </w:t>
      </w:r>
      <w:bookmarkStart w:id="6139" w:name="_ETM_Q16_284569"/>
      <w:bookmarkEnd w:id="6139"/>
      <w:r>
        <w:rPr>
          <w:rtl/>
        </w:rPr>
        <w:t>הזה</w:t>
      </w:r>
      <w:r>
        <w:rPr>
          <w:rFonts w:hint="cs"/>
          <w:rtl/>
        </w:rPr>
        <w:t xml:space="preserve"> בזום.</w:t>
      </w:r>
      <w:r>
        <w:rPr>
          <w:rtl/>
        </w:rPr>
        <w:t xml:space="preserve"> </w:t>
      </w:r>
      <w:bookmarkStart w:id="6140" w:name="_ETM_Q16_284750"/>
      <w:bookmarkStart w:id="6141" w:name="_ETM_Q16_286280"/>
      <w:bookmarkEnd w:id="6140"/>
      <w:bookmarkEnd w:id="6141"/>
      <w:r>
        <w:rPr>
          <w:rFonts w:hint="cs"/>
          <w:rtl/>
        </w:rPr>
        <w:t>כ</w:t>
      </w:r>
      <w:r>
        <w:rPr>
          <w:rtl/>
        </w:rPr>
        <w:t xml:space="preserve">שרוצים </w:t>
      </w:r>
      <w:bookmarkStart w:id="6142" w:name="_ETM_Q16_286760"/>
      <w:bookmarkEnd w:id="6142"/>
      <w:r>
        <w:rPr>
          <w:rtl/>
        </w:rPr>
        <w:t xml:space="preserve">להטיל </w:t>
      </w:r>
      <w:bookmarkStart w:id="6143" w:name="_ETM_Q16_287180"/>
      <w:bookmarkEnd w:id="6143"/>
      <w:r>
        <w:rPr>
          <w:rtl/>
        </w:rPr>
        <w:t xml:space="preserve">על </w:t>
      </w:r>
      <w:bookmarkStart w:id="6144" w:name="_ETM_Q16_287270"/>
      <w:bookmarkEnd w:id="6144"/>
      <w:r>
        <w:rPr>
          <w:rtl/>
        </w:rPr>
        <w:t xml:space="preserve">פי </w:t>
      </w:r>
      <w:bookmarkStart w:id="6145" w:name="_ETM_Q16_287420"/>
      <w:bookmarkEnd w:id="6145"/>
      <w:r>
        <w:rPr>
          <w:rtl/>
        </w:rPr>
        <w:t xml:space="preserve">חוק </w:t>
      </w:r>
      <w:bookmarkStart w:id="6146" w:name="_ETM_Q16_287630"/>
      <w:bookmarkEnd w:id="6146"/>
      <w:r>
        <w:rPr>
          <w:rtl/>
        </w:rPr>
        <w:t xml:space="preserve">הקורונה </w:t>
      </w:r>
      <w:bookmarkStart w:id="6147" w:name="_ETM_Q16_288080"/>
      <w:bookmarkEnd w:id="6147"/>
      <w:r>
        <w:rPr>
          <w:rtl/>
        </w:rPr>
        <w:t>הגדול</w:t>
      </w:r>
      <w:r>
        <w:rPr>
          <w:rFonts w:hint="cs"/>
          <w:rtl/>
        </w:rPr>
        <w:t>,</w:t>
      </w:r>
      <w:r>
        <w:rPr>
          <w:rtl/>
        </w:rPr>
        <w:t xml:space="preserve"> </w:t>
      </w:r>
      <w:bookmarkStart w:id="6148" w:name="_ETM_Q16_288470"/>
      <w:bookmarkEnd w:id="6148"/>
      <w:r>
        <w:rPr>
          <w:rtl/>
        </w:rPr>
        <w:t xml:space="preserve">כפי </w:t>
      </w:r>
      <w:bookmarkStart w:id="6149" w:name="_ETM_Q16_288620"/>
      <w:bookmarkEnd w:id="6149"/>
      <w:r>
        <w:rPr>
          <w:rtl/>
        </w:rPr>
        <w:t xml:space="preserve">שהוא </w:t>
      </w:r>
      <w:bookmarkStart w:id="6150" w:name="_ETM_Q16_288800"/>
      <w:bookmarkEnd w:id="6150"/>
      <w:r>
        <w:rPr>
          <w:rtl/>
        </w:rPr>
        <w:t>נקרא</w:t>
      </w:r>
      <w:r>
        <w:rPr>
          <w:rFonts w:hint="cs"/>
          <w:rtl/>
        </w:rPr>
        <w:t>,</w:t>
      </w:r>
      <w:r>
        <w:rPr>
          <w:rtl/>
        </w:rPr>
        <w:t xml:space="preserve"> </w:t>
      </w:r>
      <w:bookmarkStart w:id="6151" w:name="_ETM_Q16_289130"/>
      <w:bookmarkStart w:id="6152" w:name="_ETM_Q16_290090"/>
      <w:bookmarkEnd w:id="6151"/>
      <w:bookmarkEnd w:id="6152"/>
      <w:r>
        <w:rPr>
          <w:rtl/>
        </w:rPr>
        <w:t xml:space="preserve">סגר </w:t>
      </w:r>
      <w:bookmarkStart w:id="6153" w:name="_ETM_Q16_290600"/>
      <w:bookmarkEnd w:id="6153"/>
      <w:r>
        <w:rPr>
          <w:rtl/>
        </w:rPr>
        <w:t>על</w:t>
      </w:r>
      <w:bookmarkStart w:id="6154" w:name="_ETM_Q16_291420"/>
      <w:bookmarkEnd w:id="6154"/>
      <w:r>
        <w:rPr>
          <w:rFonts w:hint="cs"/>
          <w:rtl/>
        </w:rPr>
        <w:t xml:space="preserve"> עיר, מה עושים?</w:t>
      </w:r>
      <w:r>
        <w:rPr>
          <w:rFonts w:hint="cs"/>
        </w:rPr>
        <w:t xml:space="preserve"> </w:t>
      </w:r>
      <w:bookmarkStart w:id="6155" w:name="_ETM_Q16_291590"/>
      <w:bookmarkEnd w:id="6155"/>
      <w:r>
        <w:rPr>
          <w:rFonts w:hint="cs"/>
          <w:rtl/>
        </w:rPr>
        <w:t>מה ה</w:t>
      </w:r>
      <w:r>
        <w:rPr>
          <w:rtl/>
        </w:rPr>
        <w:t xml:space="preserve">חוק </w:t>
      </w:r>
      <w:bookmarkStart w:id="6156" w:name="_ETM_Q16_291830"/>
      <w:bookmarkEnd w:id="6156"/>
      <w:r>
        <w:rPr>
          <w:rtl/>
        </w:rPr>
        <w:t xml:space="preserve">היום </w:t>
      </w:r>
      <w:bookmarkStart w:id="6157" w:name="_ETM_Q16_292070"/>
      <w:bookmarkEnd w:id="6157"/>
      <w:r>
        <w:rPr>
          <w:rtl/>
        </w:rPr>
        <w:t>אומר</w:t>
      </w:r>
      <w:r>
        <w:rPr>
          <w:rFonts w:hint="cs"/>
          <w:rtl/>
        </w:rPr>
        <w:t>?</w:t>
      </w:r>
      <w:r>
        <w:rPr>
          <w:rtl/>
        </w:rPr>
        <w:t xml:space="preserve"> </w:t>
      </w:r>
      <w:bookmarkStart w:id="6158" w:name="_ETM_Q16_292640"/>
      <w:bookmarkEnd w:id="6158"/>
      <w:r>
        <w:rPr>
          <w:rtl/>
        </w:rPr>
        <w:t xml:space="preserve">החוק </w:t>
      </w:r>
      <w:bookmarkStart w:id="6159" w:name="_ETM_Q16_292940"/>
      <w:bookmarkEnd w:id="6159"/>
      <w:r>
        <w:rPr>
          <w:rtl/>
        </w:rPr>
        <w:t>אומר</w:t>
      </w:r>
      <w:r>
        <w:rPr>
          <w:rFonts w:hint="cs"/>
          <w:rtl/>
        </w:rPr>
        <w:t>:</w:t>
      </w:r>
      <w:r>
        <w:rPr>
          <w:rtl/>
        </w:rPr>
        <w:t xml:space="preserve"> </w:t>
      </w:r>
      <w:bookmarkStart w:id="6160" w:name="_ETM_Q16_293150"/>
      <w:bookmarkEnd w:id="6160"/>
      <w:r>
        <w:rPr>
          <w:rtl/>
        </w:rPr>
        <w:t xml:space="preserve">טרם </w:t>
      </w:r>
      <w:bookmarkStart w:id="6161" w:name="_ETM_Q16_293450"/>
      <w:bookmarkEnd w:id="6161"/>
      <w:r>
        <w:rPr>
          <w:rFonts w:hint="cs"/>
          <w:rtl/>
        </w:rPr>
        <w:t xml:space="preserve">הטלת הסגר </w:t>
      </w:r>
      <w:bookmarkStart w:id="6162" w:name="_ETM_Q16_294260"/>
      <w:bookmarkEnd w:id="6162"/>
      <w:r>
        <w:rPr>
          <w:rtl/>
        </w:rPr>
        <w:t xml:space="preserve">יש </w:t>
      </w:r>
      <w:bookmarkStart w:id="6163" w:name="_ETM_Q16_294530"/>
      <w:bookmarkEnd w:id="6163"/>
      <w:r>
        <w:rPr>
          <w:rtl/>
        </w:rPr>
        <w:t xml:space="preserve">תהליך </w:t>
      </w:r>
      <w:bookmarkStart w:id="6164" w:name="_ETM_Q16_294830"/>
      <w:bookmarkEnd w:id="6164"/>
      <w:r>
        <w:rPr>
          <w:rtl/>
        </w:rPr>
        <w:t>היוועצות</w:t>
      </w:r>
      <w:r>
        <w:rPr>
          <w:rFonts w:hint="cs"/>
          <w:rtl/>
        </w:rPr>
        <w:t>.</w:t>
      </w:r>
      <w:r>
        <w:rPr>
          <w:rtl/>
        </w:rPr>
        <w:t xml:space="preserve"> </w:t>
      </w:r>
      <w:bookmarkStart w:id="6165" w:name="_ETM_Q16_295970"/>
      <w:bookmarkEnd w:id="6165"/>
      <w:r>
        <w:rPr>
          <w:rtl/>
        </w:rPr>
        <w:t>נועצים</w:t>
      </w:r>
      <w:r>
        <w:rPr>
          <w:rFonts w:hint="cs"/>
          <w:rtl/>
        </w:rPr>
        <w:t>,</w:t>
      </w:r>
      <w:r>
        <w:rPr>
          <w:rtl/>
        </w:rPr>
        <w:t xml:space="preserve"> </w:t>
      </w:r>
      <w:bookmarkStart w:id="6166" w:name="_ETM_Q16_297419"/>
      <w:bookmarkEnd w:id="6166"/>
      <w:r>
        <w:rPr>
          <w:rtl/>
        </w:rPr>
        <w:t xml:space="preserve">מדברים </w:t>
      </w:r>
      <w:bookmarkStart w:id="6167" w:name="_ETM_Q16_298360"/>
      <w:bookmarkEnd w:id="6167"/>
      <w:r>
        <w:rPr>
          <w:rtl/>
        </w:rPr>
        <w:t xml:space="preserve">עם </w:t>
      </w:r>
      <w:bookmarkStart w:id="6168" w:name="_ETM_Q16_298480"/>
      <w:bookmarkEnd w:id="6168"/>
      <w:r>
        <w:rPr>
          <w:rtl/>
        </w:rPr>
        <w:t xml:space="preserve">ראש </w:t>
      </w:r>
      <w:bookmarkStart w:id="6169" w:name="_ETM_Q16_298690"/>
      <w:bookmarkEnd w:id="6169"/>
      <w:r>
        <w:rPr>
          <w:rtl/>
        </w:rPr>
        <w:t xml:space="preserve">הרשות </w:t>
      </w:r>
      <w:bookmarkStart w:id="6170" w:name="_ETM_Q16_298990"/>
      <w:bookmarkEnd w:id="6170"/>
      <w:r>
        <w:rPr>
          <w:rtl/>
        </w:rPr>
        <w:t>המקומית</w:t>
      </w:r>
      <w:r>
        <w:rPr>
          <w:rFonts w:hint="cs"/>
          <w:rtl/>
        </w:rPr>
        <w:t>,</w:t>
      </w:r>
      <w:r>
        <w:rPr>
          <w:rtl/>
        </w:rPr>
        <w:t xml:space="preserve"> </w:t>
      </w:r>
      <w:bookmarkStart w:id="6171" w:name="_ETM_Q16_299500"/>
      <w:bookmarkEnd w:id="6171"/>
      <w:r>
        <w:rPr>
          <w:rtl/>
        </w:rPr>
        <w:t>רואים</w:t>
      </w:r>
      <w:r>
        <w:rPr>
          <w:rFonts w:hint="cs"/>
          <w:rtl/>
        </w:rPr>
        <w:t xml:space="preserve"> אם זה מתאים,</w:t>
      </w:r>
      <w:bookmarkStart w:id="6172" w:name="_ETM_Q16_301319"/>
      <w:bookmarkEnd w:id="6172"/>
      <w:r>
        <w:rPr>
          <w:rFonts w:hint="cs"/>
          <w:rtl/>
        </w:rPr>
        <w:t xml:space="preserve"> </w:t>
      </w:r>
      <w:bookmarkStart w:id="6173" w:name="_ETM_Q16_300310"/>
      <w:bookmarkEnd w:id="6173"/>
      <w:r>
        <w:rPr>
          <w:rtl/>
        </w:rPr>
        <w:t xml:space="preserve">לא </w:t>
      </w:r>
      <w:bookmarkStart w:id="6174" w:name="_ETM_Q16_300430"/>
      <w:bookmarkEnd w:id="6174"/>
      <w:r>
        <w:rPr>
          <w:rtl/>
        </w:rPr>
        <w:t>מתאים</w:t>
      </w:r>
      <w:r>
        <w:rPr>
          <w:rFonts w:hint="cs"/>
          <w:rtl/>
        </w:rPr>
        <w:t xml:space="preserve">. עם מי </w:t>
      </w:r>
      <w:bookmarkStart w:id="6175" w:name="_ETM_Q16_301810"/>
      <w:bookmarkEnd w:id="6175"/>
      <w:r>
        <w:rPr>
          <w:rtl/>
        </w:rPr>
        <w:t xml:space="preserve">ידברו </w:t>
      </w:r>
      <w:bookmarkStart w:id="6176" w:name="_ETM_Q16_302200"/>
      <w:bookmarkEnd w:id="6176"/>
      <w:r>
        <w:rPr>
          <w:rtl/>
        </w:rPr>
        <w:t>פה</w:t>
      </w:r>
      <w:r w:rsidR="00673E7E">
        <w:rPr>
          <w:rFonts w:hint="cs"/>
          <w:rtl/>
        </w:rPr>
        <w:t>,</w:t>
      </w:r>
      <w:r>
        <w:rPr>
          <w:rtl/>
        </w:rPr>
        <w:t xml:space="preserve"> </w:t>
      </w:r>
      <w:bookmarkStart w:id="6177" w:name="_ETM_Q16_303469"/>
      <w:bookmarkEnd w:id="6177"/>
      <w:r>
        <w:rPr>
          <w:rtl/>
        </w:rPr>
        <w:t xml:space="preserve">עם </w:t>
      </w:r>
      <w:bookmarkStart w:id="6178" w:name="_ETM_Q16_303619"/>
      <w:bookmarkEnd w:id="6178"/>
      <w:r>
        <w:rPr>
          <w:rtl/>
        </w:rPr>
        <w:t xml:space="preserve">מפקד </w:t>
      </w:r>
      <w:bookmarkStart w:id="6179" w:name="_ETM_Q16_304039"/>
      <w:bookmarkEnd w:id="6179"/>
      <w:r>
        <w:rPr>
          <w:rtl/>
        </w:rPr>
        <w:t xml:space="preserve">בית </w:t>
      </w:r>
      <w:bookmarkStart w:id="6180" w:name="_ETM_Q16_304219"/>
      <w:bookmarkEnd w:id="6180"/>
      <w:r>
        <w:rPr>
          <w:rtl/>
        </w:rPr>
        <w:t>הסוהר</w:t>
      </w:r>
      <w:r>
        <w:rPr>
          <w:rFonts w:hint="cs"/>
          <w:rtl/>
        </w:rPr>
        <w:t xml:space="preserve">? </w:t>
      </w:r>
      <w:bookmarkStart w:id="6181" w:name="_ETM_Q16_305340"/>
      <w:bookmarkEnd w:id="6181"/>
      <w:r>
        <w:rPr>
          <w:rtl/>
        </w:rPr>
        <w:t>מי</w:t>
      </w:r>
      <w:r>
        <w:rPr>
          <w:rFonts w:hint="cs"/>
          <w:rtl/>
        </w:rPr>
        <w:t xml:space="preserve"> יהיה פה </w:t>
      </w:r>
      <w:bookmarkStart w:id="6182" w:name="_ETM_Q16_306090"/>
      <w:bookmarkEnd w:id="6182"/>
      <w:r>
        <w:rPr>
          <w:rFonts w:hint="cs"/>
          <w:rtl/>
        </w:rPr>
        <w:t>ל</w:t>
      </w:r>
      <w:r>
        <w:rPr>
          <w:rtl/>
        </w:rPr>
        <w:t xml:space="preserve">אותם </w:t>
      </w:r>
      <w:bookmarkStart w:id="6183" w:name="_ETM_Q16_306420"/>
      <w:bookmarkEnd w:id="6183"/>
      <w:r>
        <w:rPr>
          <w:rtl/>
        </w:rPr>
        <w:t>עצ</w:t>
      </w:r>
      <w:r>
        <w:rPr>
          <w:rFonts w:hint="cs"/>
          <w:rtl/>
        </w:rPr>
        <w:t>ו</w:t>
      </w:r>
      <w:r>
        <w:rPr>
          <w:rtl/>
        </w:rPr>
        <w:t xml:space="preserve">רים </w:t>
      </w:r>
      <w:bookmarkStart w:id="6184" w:name="_ETM_Q16_306870"/>
      <w:bookmarkEnd w:id="6184"/>
      <w:r>
        <w:rPr>
          <w:rtl/>
        </w:rPr>
        <w:t>ואסירים</w:t>
      </w:r>
      <w:r>
        <w:rPr>
          <w:rFonts w:hint="cs"/>
          <w:rtl/>
        </w:rPr>
        <w:t>?</w:t>
      </w:r>
      <w:r>
        <w:rPr>
          <w:rtl/>
        </w:rPr>
        <w:t xml:space="preserve"> </w:t>
      </w:r>
      <w:bookmarkStart w:id="6185" w:name="_ETM_Q16_308419"/>
      <w:bookmarkStart w:id="6186" w:name="_ETM_Q16_308580"/>
      <w:bookmarkEnd w:id="6185"/>
      <w:bookmarkEnd w:id="6186"/>
    </w:p>
    <w:p w:rsidR="00423672" w:rsidRDefault="00423672" w:rsidP="00633AFA">
      <w:pPr>
        <w:rPr>
          <w:rtl/>
        </w:rPr>
      </w:pPr>
      <w:bookmarkStart w:id="6187" w:name="_ETM_Q16_308660"/>
      <w:bookmarkStart w:id="6188" w:name="_ETM_Q16_308771"/>
      <w:bookmarkEnd w:id="6187"/>
      <w:bookmarkEnd w:id="6188"/>
    </w:p>
    <w:p w:rsidR="00423672" w:rsidRDefault="00423672" w:rsidP="00673E7E">
      <w:pPr>
        <w:rPr>
          <w:rtl/>
        </w:rPr>
      </w:pPr>
      <w:bookmarkStart w:id="6189" w:name="_ETM_Q16_308879"/>
      <w:bookmarkEnd w:id="6189"/>
      <w:r>
        <w:rPr>
          <w:rtl/>
        </w:rPr>
        <w:t xml:space="preserve">אני יודע </w:t>
      </w:r>
      <w:bookmarkStart w:id="6190" w:name="_ETM_Q16_308870"/>
      <w:bookmarkEnd w:id="6190"/>
      <w:r>
        <w:rPr>
          <w:rtl/>
        </w:rPr>
        <w:t xml:space="preserve">דבר </w:t>
      </w:r>
      <w:bookmarkStart w:id="6191" w:name="_ETM_Q16_309110"/>
      <w:bookmarkStart w:id="6192" w:name="_ETM_Q16_309319"/>
      <w:bookmarkEnd w:id="6191"/>
      <w:bookmarkEnd w:id="6192"/>
      <w:r>
        <w:rPr>
          <w:rFonts w:hint="cs"/>
          <w:rtl/>
        </w:rPr>
        <w:t>אחד</w:t>
      </w:r>
      <w:bookmarkStart w:id="6193" w:name="_ETM_Q16_306890"/>
      <w:bookmarkEnd w:id="6193"/>
      <w:r>
        <w:rPr>
          <w:rFonts w:hint="cs"/>
          <w:rtl/>
        </w:rPr>
        <w:t xml:space="preserve"> </w:t>
      </w:r>
      <w:r>
        <w:rPr>
          <w:rtl/>
        </w:rPr>
        <w:t xml:space="preserve">או </w:t>
      </w:r>
      <w:r>
        <w:rPr>
          <w:rFonts w:hint="cs"/>
          <w:rtl/>
        </w:rPr>
        <w:t>שניים</w:t>
      </w:r>
      <w:r>
        <w:rPr>
          <w:rtl/>
        </w:rPr>
        <w:t xml:space="preserve"> </w:t>
      </w:r>
      <w:bookmarkStart w:id="6194" w:name="_ETM_Q16_309650"/>
      <w:bookmarkEnd w:id="6194"/>
      <w:r>
        <w:rPr>
          <w:rtl/>
        </w:rPr>
        <w:t xml:space="preserve">על </w:t>
      </w:r>
      <w:bookmarkStart w:id="6195" w:name="_ETM_Q16_309739"/>
      <w:bookmarkEnd w:id="6195"/>
      <w:r>
        <w:rPr>
          <w:rFonts w:hint="cs"/>
          <w:rtl/>
        </w:rPr>
        <w:t xml:space="preserve">עצירים </w:t>
      </w:r>
      <w:bookmarkStart w:id="6196" w:name="_ETM_Q16_310069"/>
      <w:bookmarkEnd w:id="6196"/>
      <w:r>
        <w:rPr>
          <w:rFonts w:hint="cs"/>
          <w:rtl/>
        </w:rPr>
        <w:t xml:space="preserve">ואסורים, </w:t>
      </w:r>
      <w:bookmarkStart w:id="6197" w:name="_ETM_Q16_310610"/>
      <w:bookmarkEnd w:id="6197"/>
      <w:r>
        <w:rPr>
          <w:rtl/>
        </w:rPr>
        <w:t xml:space="preserve">והייתי </w:t>
      </w:r>
      <w:bookmarkStart w:id="6198" w:name="_ETM_Q16_310910"/>
      <w:bookmarkEnd w:id="6198"/>
      <w:r>
        <w:rPr>
          <w:rtl/>
        </w:rPr>
        <w:t xml:space="preserve">מהצד </w:t>
      </w:r>
      <w:bookmarkStart w:id="6199" w:name="_ETM_Q16_311209"/>
      <w:bookmarkEnd w:id="6199"/>
      <w:r>
        <w:rPr>
          <w:rtl/>
        </w:rPr>
        <w:t xml:space="preserve">השני </w:t>
      </w:r>
      <w:bookmarkStart w:id="6200" w:name="_ETM_Q16_311510"/>
      <w:bookmarkEnd w:id="6200"/>
      <w:r>
        <w:rPr>
          <w:rtl/>
        </w:rPr>
        <w:t xml:space="preserve">של </w:t>
      </w:r>
      <w:bookmarkStart w:id="6201" w:name="_ETM_Q16_311660"/>
      <w:bookmarkEnd w:id="6201"/>
      <w:r>
        <w:rPr>
          <w:rtl/>
        </w:rPr>
        <w:t>המתרס</w:t>
      </w:r>
      <w:r>
        <w:rPr>
          <w:rFonts w:hint="cs"/>
          <w:rtl/>
        </w:rPr>
        <w:t>,</w:t>
      </w:r>
      <w:r>
        <w:rPr>
          <w:rtl/>
        </w:rPr>
        <w:t xml:space="preserve"> </w:t>
      </w:r>
      <w:bookmarkStart w:id="6202" w:name="_ETM_Q16_311989"/>
      <w:bookmarkEnd w:id="6202"/>
      <w:r>
        <w:rPr>
          <w:rtl/>
        </w:rPr>
        <w:t xml:space="preserve">של </w:t>
      </w:r>
      <w:bookmarkStart w:id="6203" w:name="_ETM_Q16_312139"/>
      <w:bookmarkEnd w:id="6203"/>
      <w:r>
        <w:rPr>
          <w:rtl/>
        </w:rPr>
        <w:t xml:space="preserve">זה </w:t>
      </w:r>
      <w:bookmarkStart w:id="6204" w:name="_ETM_Q16_312889"/>
      <w:bookmarkEnd w:id="6204"/>
      <w:r>
        <w:rPr>
          <w:rtl/>
        </w:rPr>
        <w:t xml:space="preserve">שעוצר </w:t>
      </w:r>
      <w:bookmarkStart w:id="6205" w:name="_ETM_Q16_313370"/>
      <w:bookmarkEnd w:id="6205"/>
      <w:r>
        <w:rPr>
          <w:rtl/>
        </w:rPr>
        <w:t xml:space="preserve">את </w:t>
      </w:r>
      <w:bookmarkStart w:id="6206" w:name="_ETM_Q16_313519"/>
      <w:bookmarkEnd w:id="6206"/>
      <w:r>
        <w:rPr>
          <w:rtl/>
        </w:rPr>
        <w:t xml:space="preserve">האנשים </w:t>
      </w:r>
      <w:bookmarkStart w:id="6207" w:name="_ETM_Q16_313940"/>
      <w:bookmarkEnd w:id="6207"/>
      <w:r>
        <w:rPr>
          <w:rtl/>
        </w:rPr>
        <w:t xml:space="preserve">וזה </w:t>
      </w:r>
      <w:bookmarkStart w:id="6208" w:name="_ETM_Q16_314209"/>
      <w:bookmarkEnd w:id="6208"/>
      <w:r>
        <w:rPr>
          <w:rtl/>
        </w:rPr>
        <w:t xml:space="preserve">שהוא </w:t>
      </w:r>
      <w:bookmarkStart w:id="6209" w:name="_ETM_Q16_314450"/>
      <w:bookmarkEnd w:id="6209"/>
      <w:r>
        <w:rPr>
          <w:rtl/>
        </w:rPr>
        <w:t xml:space="preserve">חלק </w:t>
      </w:r>
      <w:bookmarkStart w:id="6210" w:name="_ETM_Q16_314750"/>
      <w:bookmarkEnd w:id="6210"/>
      <w:r>
        <w:rPr>
          <w:rtl/>
        </w:rPr>
        <w:t>מהמערכת</w:t>
      </w:r>
      <w:r>
        <w:rPr>
          <w:rFonts w:hint="cs"/>
          <w:rtl/>
        </w:rPr>
        <w:t>,</w:t>
      </w:r>
      <w:r>
        <w:rPr>
          <w:rtl/>
        </w:rPr>
        <w:t xml:space="preserve"> </w:t>
      </w:r>
      <w:bookmarkStart w:id="6211" w:name="_ETM_Q16_315440"/>
      <w:bookmarkEnd w:id="6211"/>
      <w:r>
        <w:rPr>
          <w:rtl/>
        </w:rPr>
        <w:t xml:space="preserve">ואני </w:t>
      </w:r>
      <w:bookmarkStart w:id="6212" w:name="_ETM_Q16_315620"/>
      <w:bookmarkEnd w:id="6212"/>
      <w:r>
        <w:rPr>
          <w:rtl/>
        </w:rPr>
        <w:t xml:space="preserve">אומר </w:t>
      </w:r>
      <w:bookmarkStart w:id="6213" w:name="_ETM_Q16_315769"/>
      <w:bookmarkEnd w:id="6213"/>
      <w:r>
        <w:rPr>
          <w:rtl/>
        </w:rPr>
        <w:t>לכם</w:t>
      </w:r>
      <w:r>
        <w:rPr>
          <w:rFonts w:hint="cs"/>
          <w:rtl/>
        </w:rPr>
        <w:t>,</w:t>
      </w:r>
      <w:r>
        <w:rPr>
          <w:rtl/>
        </w:rPr>
        <w:t xml:space="preserve"> </w:t>
      </w:r>
      <w:bookmarkStart w:id="6214" w:name="_ETM_Q16_315950"/>
      <w:bookmarkEnd w:id="6214"/>
      <w:r>
        <w:rPr>
          <w:rtl/>
        </w:rPr>
        <w:t xml:space="preserve">זה </w:t>
      </w:r>
      <w:bookmarkStart w:id="6215" w:name="_ETM_Q16_316129"/>
      <w:bookmarkEnd w:id="6215"/>
      <w:r>
        <w:rPr>
          <w:rtl/>
        </w:rPr>
        <w:t xml:space="preserve">חוק </w:t>
      </w:r>
      <w:bookmarkStart w:id="6216" w:name="_ETM_Q16_316459"/>
      <w:bookmarkEnd w:id="6216"/>
      <w:r>
        <w:rPr>
          <w:rtl/>
        </w:rPr>
        <w:t xml:space="preserve">לא </w:t>
      </w:r>
      <w:bookmarkStart w:id="6217" w:name="_ETM_Q16_316610"/>
      <w:bookmarkEnd w:id="6217"/>
      <w:r>
        <w:rPr>
          <w:rtl/>
        </w:rPr>
        <w:t xml:space="preserve">מידתי </w:t>
      </w:r>
      <w:bookmarkStart w:id="6218" w:name="_ETM_Q16_317090"/>
      <w:bookmarkEnd w:id="6218"/>
      <w:r>
        <w:rPr>
          <w:rtl/>
        </w:rPr>
        <w:t xml:space="preserve">ואיננו </w:t>
      </w:r>
      <w:bookmarkStart w:id="6219" w:name="_ETM_Q16_317540"/>
      <w:bookmarkEnd w:id="6219"/>
      <w:r>
        <w:rPr>
          <w:rtl/>
        </w:rPr>
        <w:t xml:space="preserve">חוק </w:t>
      </w:r>
      <w:bookmarkStart w:id="6220" w:name="_ETM_Q16_317900"/>
      <w:bookmarkEnd w:id="6220"/>
      <w:r>
        <w:rPr>
          <w:rtl/>
        </w:rPr>
        <w:t xml:space="preserve">נכון </w:t>
      </w:r>
      <w:bookmarkStart w:id="6221" w:name="_ETM_Q16_318439"/>
      <w:bookmarkEnd w:id="6221"/>
      <w:r>
        <w:rPr>
          <w:rtl/>
        </w:rPr>
        <w:t xml:space="preserve">בנסיבות </w:t>
      </w:r>
      <w:bookmarkStart w:id="6222" w:name="_ETM_Q16_319040"/>
      <w:bookmarkEnd w:id="6222"/>
      <w:r>
        <w:rPr>
          <w:rtl/>
        </w:rPr>
        <w:t>האלה</w:t>
      </w:r>
      <w:r>
        <w:rPr>
          <w:rFonts w:hint="cs"/>
          <w:rtl/>
        </w:rPr>
        <w:t>.</w:t>
      </w:r>
      <w:r>
        <w:rPr>
          <w:rtl/>
        </w:rPr>
        <w:t xml:space="preserve"> </w:t>
      </w:r>
      <w:bookmarkStart w:id="6223" w:name="_ETM_Q16_319579"/>
      <w:bookmarkEnd w:id="6223"/>
      <w:r>
        <w:rPr>
          <w:rtl/>
        </w:rPr>
        <w:t>יכול</w:t>
      </w:r>
      <w:r>
        <w:rPr>
          <w:rFonts w:hint="cs"/>
          <w:rtl/>
        </w:rPr>
        <w:t xml:space="preserve"> היה</w:t>
      </w:r>
      <w:r>
        <w:rPr>
          <w:rtl/>
        </w:rPr>
        <w:t xml:space="preserve"> </w:t>
      </w:r>
      <w:bookmarkStart w:id="6224" w:name="_ETM_Q16_319819"/>
      <w:bookmarkEnd w:id="6224"/>
      <w:r>
        <w:rPr>
          <w:rtl/>
        </w:rPr>
        <w:t>ל</w:t>
      </w:r>
      <w:r>
        <w:rPr>
          <w:rFonts w:hint="cs"/>
          <w:rtl/>
        </w:rPr>
        <w:t xml:space="preserve">היות חוק </w:t>
      </w:r>
      <w:bookmarkStart w:id="6225" w:name="_ETM_Q16_320209"/>
      <w:bookmarkEnd w:id="6225"/>
      <w:r>
        <w:rPr>
          <w:rtl/>
        </w:rPr>
        <w:t xml:space="preserve">טוב </w:t>
      </w:r>
      <w:bookmarkStart w:id="6226" w:name="_ETM_Q16_320450"/>
      <w:bookmarkEnd w:id="6226"/>
      <w:r>
        <w:rPr>
          <w:rtl/>
        </w:rPr>
        <w:t>יותר</w:t>
      </w:r>
      <w:r>
        <w:rPr>
          <w:rFonts w:hint="cs"/>
          <w:rtl/>
        </w:rPr>
        <w:t>,</w:t>
      </w:r>
      <w:r>
        <w:rPr>
          <w:rtl/>
        </w:rPr>
        <w:t xml:space="preserve"> </w:t>
      </w:r>
      <w:bookmarkStart w:id="6227" w:name="_ETM_Q16_321200"/>
      <w:bookmarkEnd w:id="6227"/>
      <w:r>
        <w:rPr>
          <w:rtl/>
        </w:rPr>
        <w:t xml:space="preserve">טוב </w:t>
      </w:r>
      <w:bookmarkStart w:id="6228" w:name="_ETM_Q16_321530"/>
      <w:bookmarkEnd w:id="6228"/>
      <w:r>
        <w:rPr>
          <w:rtl/>
        </w:rPr>
        <w:t xml:space="preserve">הרבה </w:t>
      </w:r>
      <w:bookmarkStart w:id="6229" w:name="_ETM_Q16_321919"/>
      <w:bookmarkEnd w:id="6229"/>
      <w:r>
        <w:rPr>
          <w:rtl/>
        </w:rPr>
        <w:t>יותר</w:t>
      </w:r>
      <w:r>
        <w:rPr>
          <w:rFonts w:hint="cs"/>
          <w:rtl/>
        </w:rPr>
        <w:t xml:space="preserve">. </w:t>
      </w:r>
      <w:bookmarkStart w:id="6230" w:name="_ETM_Q16_323950"/>
      <w:bookmarkStart w:id="6231" w:name="_ETM_Q16_324039"/>
      <w:bookmarkStart w:id="6232" w:name="_ETM_Q16_324061"/>
      <w:bookmarkStart w:id="6233" w:name="_ETM_Q16_324277"/>
      <w:bookmarkStart w:id="6234" w:name="_ETM_Q16_322639"/>
      <w:bookmarkEnd w:id="6230"/>
      <w:bookmarkEnd w:id="6231"/>
      <w:bookmarkEnd w:id="6232"/>
      <w:bookmarkEnd w:id="6233"/>
      <w:bookmarkEnd w:id="6234"/>
      <w:r>
        <w:rPr>
          <w:rtl/>
        </w:rPr>
        <w:t xml:space="preserve">הקורונה </w:t>
      </w:r>
      <w:bookmarkStart w:id="6235" w:name="_ETM_Q16_323270"/>
      <w:bookmarkEnd w:id="6235"/>
      <w:r>
        <w:rPr>
          <w:rtl/>
        </w:rPr>
        <w:t xml:space="preserve">היא </w:t>
      </w:r>
      <w:bookmarkStart w:id="6236" w:name="_ETM_Q16_323389"/>
      <w:bookmarkEnd w:id="6236"/>
      <w:r>
        <w:rPr>
          <w:rtl/>
        </w:rPr>
        <w:t xml:space="preserve">לא </w:t>
      </w:r>
      <w:bookmarkStart w:id="6237" w:name="_ETM_Q16_323570"/>
      <w:bookmarkEnd w:id="6237"/>
      <w:r>
        <w:rPr>
          <w:rtl/>
        </w:rPr>
        <w:t xml:space="preserve">מילה </w:t>
      </w:r>
      <w:bookmarkStart w:id="6238" w:name="_ETM_Q16_323989"/>
      <w:bookmarkEnd w:id="6238"/>
      <w:r>
        <w:rPr>
          <w:rtl/>
        </w:rPr>
        <w:t xml:space="preserve">קסם </w:t>
      </w:r>
      <w:bookmarkStart w:id="6239" w:name="_ETM_Q16_324829"/>
      <w:bookmarkEnd w:id="6239"/>
      <w:proofErr w:type="spellStart"/>
      <w:r>
        <w:rPr>
          <w:rtl/>
        </w:rPr>
        <w:t>שאיתה</w:t>
      </w:r>
      <w:proofErr w:type="spellEnd"/>
      <w:r>
        <w:rPr>
          <w:rtl/>
        </w:rPr>
        <w:t xml:space="preserve"> </w:t>
      </w:r>
      <w:bookmarkStart w:id="6240" w:name="_ETM_Q16_325249"/>
      <w:bookmarkEnd w:id="6240"/>
      <w:r>
        <w:rPr>
          <w:rtl/>
        </w:rPr>
        <w:t xml:space="preserve">אפשר </w:t>
      </w:r>
      <w:bookmarkStart w:id="6241" w:name="_ETM_Q16_325519"/>
      <w:bookmarkEnd w:id="6241"/>
      <w:r>
        <w:rPr>
          <w:rtl/>
        </w:rPr>
        <w:t xml:space="preserve">לעשות </w:t>
      </w:r>
      <w:bookmarkStart w:id="6242" w:name="_ETM_Q16_325909"/>
      <w:bookmarkEnd w:id="6242"/>
      <w:r>
        <w:rPr>
          <w:rtl/>
        </w:rPr>
        <w:t xml:space="preserve">כל </w:t>
      </w:r>
      <w:bookmarkStart w:id="6243" w:name="_ETM_Q16_326150"/>
      <w:bookmarkEnd w:id="6243"/>
      <w:r>
        <w:rPr>
          <w:rtl/>
        </w:rPr>
        <w:t>דבר</w:t>
      </w:r>
      <w:r>
        <w:rPr>
          <w:rFonts w:hint="cs"/>
          <w:rtl/>
        </w:rPr>
        <w:t>,</w:t>
      </w:r>
      <w:r>
        <w:rPr>
          <w:rtl/>
        </w:rPr>
        <w:t xml:space="preserve"> </w:t>
      </w:r>
      <w:bookmarkStart w:id="6244" w:name="_ETM_Q16_326870"/>
      <w:bookmarkEnd w:id="6244"/>
      <w:r>
        <w:rPr>
          <w:rtl/>
        </w:rPr>
        <w:t xml:space="preserve">ואני </w:t>
      </w:r>
      <w:bookmarkStart w:id="6245" w:name="_ETM_Q16_327109"/>
      <w:bookmarkEnd w:id="6245"/>
      <w:r>
        <w:rPr>
          <w:rtl/>
        </w:rPr>
        <w:t xml:space="preserve">חושב </w:t>
      </w:r>
      <w:bookmarkStart w:id="6246" w:name="_ETM_Q16_327260"/>
      <w:bookmarkEnd w:id="6246"/>
      <w:r>
        <w:rPr>
          <w:rtl/>
        </w:rPr>
        <w:t xml:space="preserve">שפה </w:t>
      </w:r>
      <w:bookmarkStart w:id="6247" w:name="_ETM_Q16_327560"/>
      <w:bookmarkEnd w:id="6247"/>
      <w:r>
        <w:rPr>
          <w:rtl/>
        </w:rPr>
        <w:t xml:space="preserve">הופר </w:t>
      </w:r>
      <w:bookmarkStart w:id="6248" w:name="_ETM_Q16_327950"/>
      <w:bookmarkEnd w:id="6248"/>
      <w:r>
        <w:rPr>
          <w:rtl/>
        </w:rPr>
        <w:t>האיזון</w:t>
      </w:r>
      <w:r>
        <w:rPr>
          <w:rFonts w:hint="cs"/>
          <w:rtl/>
        </w:rPr>
        <w:t>.</w:t>
      </w:r>
      <w:r>
        <w:rPr>
          <w:rtl/>
        </w:rPr>
        <w:t xml:space="preserve"> </w:t>
      </w:r>
      <w:bookmarkStart w:id="6249" w:name="_ETM_Q16_328279"/>
      <w:bookmarkEnd w:id="6249"/>
      <w:r>
        <w:rPr>
          <w:rtl/>
        </w:rPr>
        <w:t>נכון</w:t>
      </w:r>
      <w:r>
        <w:rPr>
          <w:rFonts w:hint="cs"/>
          <w:rtl/>
        </w:rPr>
        <w:t>,</w:t>
      </w:r>
      <w:r>
        <w:rPr>
          <w:rtl/>
        </w:rPr>
        <w:t xml:space="preserve"> </w:t>
      </w:r>
      <w:bookmarkStart w:id="6250" w:name="_ETM_Q16_328669"/>
      <w:bookmarkEnd w:id="6250"/>
      <w:r>
        <w:rPr>
          <w:rtl/>
        </w:rPr>
        <w:t xml:space="preserve">נעשו </w:t>
      </w:r>
      <w:bookmarkStart w:id="6251" w:name="_ETM_Q16_328969"/>
      <w:bookmarkEnd w:id="6251"/>
      <w:r>
        <w:rPr>
          <w:rtl/>
        </w:rPr>
        <w:t xml:space="preserve">תיקונים </w:t>
      </w:r>
      <w:bookmarkStart w:id="6252" w:name="_ETM_Q16_329389"/>
      <w:bookmarkEnd w:id="6252"/>
      <w:r>
        <w:rPr>
          <w:rtl/>
        </w:rPr>
        <w:t>רבים</w:t>
      </w:r>
      <w:r>
        <w:rPr>
          <w:rFonts w:hint="cs"/>
          <w:rtl/>
        </w:rPr>
        <w:t>,</w:t>
      </w:r>
      <w:r>
        <w:rPr>
          <w:rtl/>
        </w:rPr>
        <w:t xml:space="preserve"> </w:t>
      </w:r>
      <w:bookmarkStart w:id="6253" w:name="_ETM_Q16_330079"/>
      <w:bookmarkEnd w:id="6253"/>
      <w:r>
        <w:rPr>
          <w:rtl/>
        </w:rPr>
        <w:t xml:space="preserve">וצודק </w:t>
      </w:r>
      <w:bookmarkStart w:id="6254" w:name="_ETM_Q16_330529"/>
      <w:bookmarkEnd w:id="6254"/>
      <w:r>
        <w:rPr>
          <w:rtl/>
        </w:rPr>
        <w:t xml:space="preserve">חברי </w:t>
      </w:r>
      <w:bookmarkStart w:id="6255" w:name="_ETM_Q16_330859"/>
      <w:bookmarkEnd w:id="6255"/>
      <w:r>
        <w:rPr>
          <w:rtl/>
        </w:rPr>
        <w:t xml:space="preserve">איתן </w:t>
      </w:r>
      <w:bookmarkStart w:id="6256" w:name="_ETM_Q16_331069"/>
      <w:bookmarkEnd w:id="6256"/>
      <w:r>
        <w:rPr>
          <w:rtl/>
        </w:rPr>
        <w:t xml:space="preserve">גינזבורג </w:t>
      </w:r>
      <w:bookmarkStart w:id="6257" w:name="_ETM_Q16_331549"/>
      <w:bookmarkEnd w:id="6257"/>
      <w:r w:rsidR="00673E7E">
        <w:rPr>
          <w:rFonts w:hint="cs"/>
          <w:rtl/>
        </w:rPr>
        <w:t xml:space="preserve">כשהוא </w:t>
      </w:r>
      <w:r>
        <w:rPr>
          <w:rtl/>
        </w:rPr>
        <w:t xml:space="preserve">אומר </w:t>
      </w:r>
      <w:bookmarkStart w:id="6258" w:name="_ETM_Q16_331849"/>
      <w:bookmarkEnd w:id="6258"/>
      <w:r>
        <w:rPr>
          <w:rtl/>
        </w:rPr>
        <w:t xml:space="preserve">שהכנסנו </w:t>
      </w:r>
      <w:bookmarkStart w:id="6259" w:name="_ETM_Q16_332389"/>
      <w:bookmarkEnd w:id="6259"/>
      <w:r>
        <w:rPr>
          <w:rtl/>
        </w:rPr>
        <w:t xml:space="preserve">תיקונים </w:t>
      </w:r>
      <w:bookmarkStart w:id="6260" w:name="_ETM_Q16_332749"/>
      <w:bookmarkEnd w:id="6260"/>
      <w:r>
        <w:rPr>
          <w:rtl/>
        </w:rPr>
        <w:t xml:space="preserve">רבים </w:t>
      </w:r>
      <w:bookmarkStart w:id="6261" w:name="_ETM_Q16_333109"/>
      <w:bookmarkEnd w:id="6261"/>
      <w:r>
        <w:rPr>
          <w:rtl/>
        </w:rPr>
        <w:t xml:space="preserve">בחוק </w:t>
      </w:r>
      <w:bookmarkStart w:id="6262" w:name="_ETM_Q16_333730"/>
      <w:bookmarkEnd w:id="6262"/>
      <w:r>
        <w:rPr>
          <w:rtl/>
        </w:rPr>
        <w:t>הל</w:t>
      </w:r>
      <w:r>
        <w:rPr>
          <w:rFonts w:hint="cs"/>
          <w:rtl/>
        </w:rPr>
        <w:t>א</w:t>
      </w:r>
      <w:bookmarkStart w:id="6263" w:name="_ETM_Q16_333969"/>
      <w:bookmarkEnd w:id="6263"/>
      <w:r>
        <w:rPr>
          <w:rFonts w:hint="cs"/>
          <w:rtl/>
        </w:rPr>
        <w:t>-</w:t>
      </w:r>
      <w:r>
        <w:rPr>
          <w:rtl/>
        </w:rPr>
        <w:t xml:space="preserve">טוב </w:t>
      </w:r>
      <w:bookmarkStart w:id="6264" w:name="_ETM_Q16_334209"/>
      <w:bookmarkEnd w:id="6264"/>
      <w:r>
        <w:rPr>
          <w:rtl/>
        </w:rPr>
        <w:t>שהגיע</w:t>
      </w:r>
      <w:r>
        <w:rPr>
          <w:rFonts w:hint="cs"/>
          <w:rtl/>
        </w:rPr>
        <w:t>,</w:t>
      </w:r>
      <w:r>
        <w:rPr>
          <w:rtl/>
        </w:rPr>
        <w:t xml:space="preserve"> </w:t>
      </w:r>
      <w:bookmarkStart w:id="6265" w:name="_ETM_Q16_334599"/>
      <w:bookmarkEnd w:id="6265"/>
      <w:r>
        <w:rPr>
          <w:rtl/>
        </w:rPr>
        <w:t xml:space="preserve">אבל </w:t>
      </w:r>
      <w:bookmarkStart w:id="6266" w:name="_ETM_Q16_334749"/>
      <w:bookmarkEnd w:id="6266"/>
      <w:r>
        <w:rPr>
          <w:rtl/>
        </w:rPr>
        <w:t xml:space="preserve">הוא </w:t>
      </w:r>
      <w:bookmarkStart w:id="6267" w:name="_ETM_Q16_334810"/>
      <w:bookmarkEnd w:id="6267"/>
      <w:r>
        <w:rPr>
          <w:rtl/>
        </w:rPr>
        <w:t xml:space="preserve">עדיין </w:t>
      </w:r>
      <w:bookmarkStart w:id="6268" w:name="_ETM_Q16_335139"/>
      <w:bookmarkEnd w:id="6268"/>
      <w:r>
        <w:rPr>
          <w:rtl/>
        </w:rPr>
        <w:t xml:space="preserve">חוק </w:t>
      </w:r>
      <w:bookmarkStart w:id="6269" w:name="_ETM_Q16_335349"/>
      <w:bookmarkEnd w:id="6269"/>
      <w:r>
        <w:rPr>
          <w:rtl/>
        </w:rPr>
        <w:t>גרוע</w:t>
      </w:r>
      <w:r>
        <w:rPr>
          <w:rFonts w:hint="cs"/>
          <w:rtl/>
        </w:rPr>
        <w:t xml:space="preserve">. </w:t>
      </w:r>
      <w:bookmarkStart w:id="6270" w:name="_ETM_Q16_336349"/>
      <w:bookmarkEnd w:id="6270"/>
      <w:r>
        <w:rPr>
          <w:rtl/>
        </w:rPr>
        <w:t xml:space="preserve">הוא </w:t>
      </w:r>
      <w:bookmarkStart w:id="6271" w:name="_ETM_Q16_336439"/>
      <w:bookmarkEnd w:id="6271"/>
      <w:r>
        <w:rPr>
          <w:rtl/>
        </w:rPr>
        <w:t>ג</w:t>
      </w:r>
      <w:r>
        <w:rPr>
          <w:rFonts w:hint="cs"/>
          <w:rtl/>
        </w:rPr>
        <w:t xml:space="preserve">רוע </w:t>
      </w:r>
      <w:bookmarkStart w:id="6272" w:name="_ETM_Q16_336769"/>
      <w:bookmarkEnd w:id="6272"/>
      <w:r>
        <w:rPr>
          <w:rtl/>
        </w:rPr>
        <w:t xml:space="preserve">גם </w:t>
      </w:r>
      <w:bookmarkStart w:id="6273" w:name="_ETM_Q16_336919"/>
      <w:bookmarkEnd w:id="6273"/>
      <w:r>
        <w:rPr>
          <w:rtl/>
        </w:rPr>
        <w:t xml:space="preserve">מסיבה </w:t>
      </w:r>
      <w:bookmarkStart w:id="6274" w:name="_ETM_Q16_337249"/>
      <w:bookmarkEnd w:id="6274"/>
      <w:r>
        <w:rPr>
          <w:rtl/>
        </w:rPr>
        <w:t>נוספת</w:t>
      </w:r>
      <w:r>
        <w:rPr>
          <w:rFonts w:hint="cs"/>
          <w:rtl/>
        </w:rPr>
        <w:t>:</w:t>
      </w:r>
      <w:r>
        <w:rPr>
          <w:rtl/>
        </w:rPr>
        <w:t xml:space="preserve"> </w:t>
      </w:r>
      <w:bookmarkStart w:id="6275" w:name="_ETM_Q16_338120"/>
      <w:bookmarkEnd w:id="6275"/>
      <w:r>
        <w:rPr>
          <w:rtl/>
        </w:rPr>
        <w:t xml:space="preserve">מי </w:t>
      </w:r>
      <w:bookmarkStart w:id="6276" w:name="_ETM_Q16_338359"/>
      <w:bookmarkEnd w:id="6276"/>
      <w:r>
        <w:rPr>
          <w:rtl/>
        </w:rPr>
        <w:t>שמחליט</w:t>
      </w:r>
      <w:r w:rsidR="00673E7E">
        <w:rPr>
          <w:rFonts w:hint="cs"/>
          <w:rtl/>
        </w:rPr>
        <w:t>ים</w:t>
      </w:r>
      <w:r>
        <w:rPr>
          <w:rtl/>
        </w:rPr>
        <w:t xml:space="preserve"> </w:t>
      </w:r>
      <w:bookmarkStart w:id="6277" w:name="_ETM_Q16_338959"/>
      <w:bookmarkEnd w:id="6277"/>
      <w:r>
        <w:rPr>
          <w:rtl/>
        </w:rPr>
        <w:t xml:space="preserve">את </w:t>
      </w:r>
      <w:bookmarkStart w:id="6278" w:name="_ETM_Q16_339109"/>
      <w:bookmarkEnd w:id="6278"/>
      <w:r>
        <w:rPr>
          <w:rtl/>
        </w:rPr>
        <w:t xml:space="preserve">ההחלטה </w:t>
      </w:r>
      <w:bookmarkStart w:id="6279" w:name="_ETM_Q16_339590"/>
      <w:bookmarkEnd w:id="6279"/>
      <w:r>
        <w:rPr>
          <w:rtl/>
        </w:rPr>
        <w:t xml:space="preserve">הזאת </w:t>
      </w:r>
      <w:bookmarkStart w:id="6280" w:name="_ETM_Q16_339799"/>
      <w:bookmarkEnd w:id="6280"/>
      <w:r>
        <w:rPr>
          <w:rtl/>
        </w:rPr>
        <w:t xml:space="preserve">הם </w:t>
      </w:r>
      <w:bookmarkStart w:id="6281" w:name="_ETM_Q16_339919"/>
      <w:bookmarkEnd w:id="6281"/>
      <w:r>
        <w:rPr>
          <w:rtl/>
        </w:rPr>
        <w:t xml:space="preserve">שני </w:t>
      </w:r>
      <w:bookmarkStart w:id="6282" w:name="_ETM_Q16_340189"/>
      <w:bookmarkEnd w:id="6282"/>
      <w:r>
        <w:rPr>
          <w:rtl/>
        </w:rPr>
        <w:t>שרים</w:t>
      </w:r>
      <w:r>
        <w:rPr>
          <w:rFonts w:hint="cs"/>
          <w:rtl/>
        </w:rPr>
        <w:t>,</w:t>
      </w:r>
      <w:r>
        <w:rPr>
          <w:rtl/>
        </w:rPr>
        <w:t xml:space="preserve"> </w:t>
      </w:r>
      <w:bookmarkStart w:id="6283" w:name="_ETM_Q16_340519"/>
      <w:bookmarkEnd w:id="6283"/>
      <w:r>
        <w:rPr>
          <w:rtl/>
        </w:rPr>
        <w:t xml:space="preserve">אפילו </w:t>
      </w:r>
      <w:bookmarkStart w:id="6284" w:name="_ETM_Q16_340819"/>
      <w:bookmarkEnd w:id="6284"/>
      <w:r>
        <w:rPr>
          <w:rtl/>
        </w:rPr>
        <w:t xml:space="preserve">לא </w:t>
      </w:r>
      <w:bookmarkStart w:id="6285" w:name="_ETM_Q16_340939"/>
      <w:bookmarkEnd w:id="6285"/>
      <w:r>
        <w:rPr>
          <w:rtl/>
        </w:rPr>
        <w:t xml:space="preserve">קבינט </w:t>
      </w:r>
      <w:bookmarkStart w:id="6286" w:name="_ETM_Q16_341329"/>
      <w:bookmarkEnd w:id="6286"/>
      <w:r>
        <w:rPr>
          <w:rtl/>
        </w:rPr>
        <w:t>הקורונה</w:t>
      </w:r>
      <w:r w:rsidR="00673E7E">
        <w:rPr>
          <w:rFonts w:hint="cs"/>
          <w:rtl/>
        </w:rPr>
        <w:t>.</w:t>
      </w:r>
      <w:r>
        <w:rPr>
          <w:rtl/>
        </w:rPr>
        <w:t xml:space="preserve"> </w:t>
      </w:r>
      <w:bookmarkStart w:id="6287" w:name="_ETM_Q16_342109"/>
      <w:bookmarkEnd w:id="6287"/>
      <w:r>
        <w:rPr>
          <w:rtl/>
        </w:rPr>
        <w:lastRenderedPageBreak/>
        <w:t xml:space="preserve">אפילו </w:t>
      </w:r>
      <w:bookmarkStart w:id="6288" w:name="_ETM_Q16_342590"/>
      <w:bookmarkEnd w:id="6288"/>
      <w:r>
        <w:rPr>
          <w:rtl/>
        </w:rPr>
        <w:t xml:space="preserve">לא </w:t>
      </w:r>
      <w:bookmarkStart w:id="6289" w:name="_ETM_Q16_342709"/>
      <w:bookmarkEnd w:id="6289"/>
      <w:r>
        <w:rPr>
          <w:rtl/>
        </w:rPr>
        <w:t xml:space="preserve">קבינט </w:t>
      </w:r>
      <w:bookmarkStart w:id="6290" w:name="_ETM_Q16_343189"/>
      <w:bookmarkEnd w:id="6290"/>
      <w:r>
        <w:rPr>
          <w:rtl/>
        </w:rPr>
        <w:t>הקורונה</w:t>
      </w:r>
      <w:r>
        <w:rPr>
          <w:rFonts w:hint="cs"/>
          <w:rtl/>
        </w:rPr>
        <w:t>.</w:t>
      </w:r>
      <w:r>
        <w:rPr>
          <w:rtl/>
        </w:rPr>
        <w:t xml:space="preserve"> </w:t>
      </w:r>
      <w:bookmarkStart w:id="6291" w:name="_ETM_Q16_343579"/>
      <w:bookmarkEnd w:id="6291"/>
      <w:r>
        <w:rPr>
          <w:rtl/>
        </w:rPr>
        <w:t xml:space="preserve">ואיך </w:t>
      </w:r>
      <w:bookmarkStart w:id="6292" w:name="_ETM_Q16_343819"/>
      <w:bookmarkEnd w:id="6292"/>
      <w:r>
        <w:rPr>
          <w:rtl/>
        </w:rPr>
        <w:t xml:space="preserve">הוא </w:t>
      </w:r>
      <w:bookmarkStart w:id="6293" w:name="_ETM_Q16_343909"/>
      <w:bookmarkEnd w:id="6293"/>
      <w:r>
        <w:rPr>
          <w:rtl/>
        </w:rPr>
        <w:t>מחליט</w:t>
      </w:r>
      <w:r>
        <w:rPr>
          <w:rFonts w:hint="cs"/>
          <w:rtl/>
        </w:rPr>
        <w:t>?</w:t>
      </w:r>
      <w:r>
        <w:rPr>
          <w:rtl/>
        </w:rPr>
        <w:t xml:space="preserve"> </w:t>
      </w:r>
      <w:bookmarkStart w:id="6294" w:name="_ETM_Q16_344629"/>
      <w:bookmarkEnd w:id="6294"/>
      <w:r>
        <w:rPr>
          <w:rtl/>
        </w:rPr>
        <w:t xml:space="preserve">הוא </w:t>
      </w:r>
      <w:bookmarkStart w:id="6295" w:name="_ETM_Q16_344749"/>
      <w:bookmarkEnd w:id="6295"/>
      <w:r>
        <w:rPr>
          <w:rtl/>
        </w:rPr>
        <w:t>מחליט</w:t>
      </w:r>
      <w:r>
        <w:rPr>
          <w:rFonts w:hint="cs"/>
          <w:rtl/>
        </w:rPr>
        <w:t>,</w:t>
      </w:r>
      <w:r>
        <w:rPr>
          <w:rtl/>
        </w:rPr>
        <w:t xml:space="preserve"> </w:t>
      </w:r>
      <w:bookmarkStart w:id="6296" w:name="_ETM_Q16_345199"/>
      <w:bookmarkEnd w:id="6296"/>
      <w:r>
        <w:rPr>
          <w:rtl/>
        </w:rPr>
        <w:t xml:space="preserve">ורק </w:t>
      </w:r>
      <w:bookmarkStart w:id="6297" w:name="_ETM_Q16_345469"/>
      <w:bookmarkEnd w:id="6297"/>
      <w:r>
        <w:rPr>
          <w:rtl/>
        </w:rPr>
        <w:t xml:space="preserve">לאחר </w:t>
      </w:r>
      <w:bookmarkStart w:id="6298" w:name="_ETM_Q16_345829"/>
      <w:bookmarkEnd w:id="6298"/>
      <w:r>
        <w:rPr>
          <w:rtl/>
        </w:rPr>
        <w:t xml:space="preserve">מכן </w:t>
      </w:r>
      <w:bookmarkStart w:id="6299" w:name="_ETM_Q16_346389"/>
      <w:bookmarkEnd w:id="6299"/>
      <w:r>
        <w:rPr>
          <w:rtl/>
        </w:rPr>
        <w:t xml:space="preserve">דבר </w:t>
      </w:r>
      <w:bookmarkStart w:id="6300" w:name="_ETM_Q16_346930"/>
      <w:bookmarkEnd w:id="6300"/>
      <w:r>
        <w:rPr>
          <w:rtl/>
        </w:rPr>
        <w:t xml:space="preserve">כל </w:t>
      </w:r>
      <w:bookmarkStart w:id="6301" w:name="_ETM_Q16_347139"/>
      <w:bookmarkEnd w:id="6301"/>
      <w:r>
        <w:rPr>
          <w:rtl/>
        </w:rPr>
        <w:t xml:space="preserve">כך </w:t>
      </w:r>
      <w:bookmarkStart w:id="6302" w:name="_ETM_Q16_347380"/>
      <w:bookmarkEnd w:id="6302"/>
      <w:r>
        <w:rPr>
          <w:rtl/>
        </w:rPr>
        <w:t>חמור</w:t>
      </w:r>
      <w:r>
        <w:rPr>
          <w:rFonts w:hint="cs"/>
          <w:rtl/>
        </w:rPr>
        <w:t>,</w:t>
      </w:r>
      <w:r>
        <w:rPr>
          <w:rtl/>
        </w:rPr>
        <w:t xml:space="preserve"> </w:t>
      </w:r>
      <w:bookmarkStart w:id="6303" w:name="_ETM_Q16_348010"/>
      <w:bookmarkEnd w:id="6303"/>
      <w:r>
        <w:rPr>
          <w:rtl/>
        </w:rPr>
        <w:t xml:space="preserve">כל </w:t>
      </w:r>
      <w:bookmarkStart w:id="6304" w:name="_ETM_Q16_348220"/>
      <w:bookmarkEnd w:id="6304"/>
      <w:r>
        <w:rPr>
          <w:rtl/>
        </w:rPr>
        <w:t xml:space="preserve">כך </w:t>
      </w:r>
      <w:bookmarkStart w:id="6305" w:name="_ETM_Q16_348400"/>
      <w:bookmarkEnd w:id="6305"/>
      <w:r>
        <w:rPr>
          <w:rtl/>
        </w:rPr>
        <w:t>קשה</w:t>
      </w:r>
      <w:r w:rsidR="00673E7E">
        <w:rPr>
          <w:rFonts w:hint="cs"/>
          <w:rtl/>
        </w:rPr>
        <w:t>,</w:t>
      </w:r>
      <w:r>
        <w:rPr>
          <w:rtl/>
        </w:rPr>
        <w:t xml:space="preserve"> </w:t>
      </w:r>
      <w:bookmarkStart w:id="6306" w:name="_ETM_Q16_349150"/>
      <w:bookmarkEnd w:id="6306"/>
      <w:r>
        <w:rPr>
          <w:rtl/>
        </w:rPr>
        <w:t xml:space="preserve">מגיע </w:t>
      </w:r>
      <w:bookmarkStart w:id="6307" w:name="_ETM_Q16_349600"/>
      <w:bookmarkEnd w:id="6307"/>
      <w:r>
        <w:rPr>
          <w:rtl/>
        </w:rPr>
        <w:t xml:space="preserve">רק </w:t>
      </w:r>
      <w:bookmarkStart w:id="6308" w:name="_ETM_Q16_349900"/>
      <w:bookmarkEnd w:id="6308"/>
      <w:r>
        <w:rPr>
          <w:rtl/>
        </w:rPr>
        <w:t xml:space="preserve">אז </w:t>
      </w:r>
      <w:bookmarkStart w:id="6309" w:name="_ETM_Q16_350870"/>
      <w:bookmarkEnd w:id="6309"/>
      <w:r>
        <w:rPr>
          <w:rtl/>
        </w:rPr>
        <w:t>לכנסת</w:t>
      </w:r>
      <w:r>
        <w:rPr>
          <w:rFonts w:hint="cs"/>
          <w:rtl/>
        </w:rPr>
        <w:t>.</w:t>
      </w:r>
    </w:p>
    <w:p w:rsidR="00423672" w:rsidRDefault="00423672" w:rsidP="00633AFA">
      <w:pPr>
        <w:rPr>
          <w:rtl/>
        </w:rPr>
      </w:pPr>
      <w:bookmarkStart w:id="6310" w:name="_ETM_Q16_349937"/>
      <w:bookmarkStart w:id="6311" w:name="_ETM_Q16_349941"/>
      <w:bookmarkEnd w:id="6310"/>
      <w:bookmarkEnd w:id="6311"/>
    </w:p>
    <w:p w:rsidR="00423672" w:rsidRDefault="00423672" w:rsidP="00213DD6">
      <w:pPr>
        <w:rPr>
          <w:rtl/>
        </w:rPr>
      </w:pPr>
      <w:bookmarkStart w:id="6312" w:name="_ETM_Q16_350135"/>
      <w:bookmarkStart w:id="6313" w:name="_ETM_Q16_351919"/>
      <w:bookmarkEnd w:id="6312"/>
      <w:bookmarkEnd w:id="6313"/>
      <w:r>
        <w:rPr>
          <w:rtl/>
        </w:rPr>
        <w:t xml:space="preserve">אנחנו </w:t>
      </w:r>
      <w:bookmarkStart w:id="6314" w:name="_ETM_Q16_352189"/>
      <w:bookmarkEnd w:id="6314"/>
      <w:r>
        <w:rPr>
          <w:rtl/>
        </w:rPr>
        <w:t xml:space="preserve">נמצאים </w:t>
      </w:r>
      <w:bookmarkStart w:id="6315" w:name="_ETM_Q16_352459"/>
      <w:bookmarkEnd w:id="6315"/>
      <w:r>
        <w:rPr>
          <w:rtl/>
        </w:rPr>
        <w:t xml:space="preserve">בפירמידה </w:t>
      </w:r>
      <w:bookmarkStart w:id="6316" w:name="_ETM_Q16_353060"/>
      <w:bookmarkEnd w:id="6316"/>
      <w:r>
        <w:rPr>
          <w:rtl/>
        </w:rPr>
        <w:t>הפוכה</w:t>
      </w:r>
      <w:r>
        <w:rPr>
          <w:rFonts w:hint="cs"/>
          <w:rtl/>
        </w:rPr>
        <w:t>.</w:t>
      </w:r>
      <w:r>
        <w:rPr>
          <w:rtl/>
        </w:rPr>
        <w:t xml:space="preserve"> </w:t>
      </w:r>
      <w:bookmarkStart w:id="6317" w:name="_ETM_Q16_353419"/>
      <w:bookmarkEnd w:id="6317"/>
      <w:r>
        <w:rPr>
          <w:rtl/>
        </w:rPr>
        <w:t xml:space="preserve">אנחנו </w:t>
      </w:r>
      <w:bookmarkStart w:id="6318" w:name="_ETM_Q16_353659"/>
      <w:bookmarkEnd w:id="6318"/>
      <w:r>
        <w:rPr>
          <w:rtl/>
        </w:rPr>
        <w:t xml:space="preserve">ברצף </w:t>
      </w:r>
      <w:bookmarkStart w:id="6319" w:name="_ETM_Q16_354139"/>
      <w:bookmarkEnd w:id="6319"/>
      <w:r>
        <w:rPr>
          <w:rtl/>
        </w:rPr>
        <w:t xml:space="preserve">של </w:t>
      </w:r>
      <w:bookmarkStart w:id="6320" w:name="_ETM_Q16_354319"/>
      <w:bookmarkEnd w:id="6320"/>
      <w:r>
        <w:rPr>
          <w:rtl/>
        </w:rPr>
        <w:t xml:space="preserve">חוקים </w:t>
      </w:r>
      <w:bookmarkStart w:id="6321" w:name="_ETM_Q16_354950"/>
      <w:bookmarkEnd w:id="6321"/>
      <w:r>
        <w:rPr>
          <w:rtl/>
        </w:rPr>
        <w:t>שכל</w:t>
      </w:r>
      <w:bookmarkStart w:id="6322" w:name="_ETM_Q16_355400"/>
      <w:bookmarkEnd w:id="6322"/>
      <w:r>
        <w:rPr>
          <w:rFonts w:hint="cs"/>
          <w:rtl/>
        </w:rPr>
        <w:t>-</w:t>
      </w:r>
      <w:r>
        <w:rPr>
          <w:rtl/>
        </w:rPr>
        <w:t xml:space="preserve">כולם </w:t>
      </w:r>
      <w:bookmarkStart w:id="6323" w:name="_ETM_Q16_355760"/>
      <w:bookmarkEnd w:id="6323"/>
      <w:r>
        <w:rPr>
          <w:rtl/>
        </w:rPr>
        <w:t xml:space="preserve">פירמידה </w:t>
      </w:r>
      <w:bookmarkStart w:id="6324" w:name="_ETM_Q16_356239"/>
      <w:bookmarkEnd w:id="6324"/>
      <w:r>
        <w:rPr>
          <w:rtl/>
        </w:rPr>
        <w:t>הפוכה</w:t>
      </w:r>
      <w:r>
        <w:rPr>
          <w:rFonts w:hint="cs"/>
          <w:rtl/>
        </w:rPr>
        <w:t>.</w:t>
      </w:r>
      <w:r>
        <w:rPr>
          <w:rtl/>
        </w:rPr>
        <w:t xml:space="preserve"> </w:t>
      </w:r>
      <w:bookmarkStart w:id="6325" w:name="_ETM_Q16_356629"/>
      <w:bookmarkStart w:id="6326" w:name="_ETM_Q16_356840"/>
      <w:bookmarkEnd w:id="6325"/>
      <w:bookmarkEnd w:id="6326"/>
      <w:r>
        <w:rPr>
          <w:rtl/>
        </w:rPr>
        <w:t xml:space="preserve">אם </w:t>
      </w:r>
      <w:bookmarkStart w:id="6327" w:name="_ETM_Q16_356900"/>
      <w:bookmarkEnd w:id="6327"/>
      <w:r>
        <w:rPr>
          <w:rtl/>
        </w:rPr>
        <w:t xml:space="preserve">היה </w:t>
      </w:r>
      <w:bookmarkStart w:id="6328" w:name="_ETM_Q16_357049"/>
      <w:bookmarkEnd w:id="6328"/>
      <w:r>
        <w:rPr>
          <w:rtl/>
        </w:rPr>
        <w:t xml:space="preserve">מצב </w:t>
      </w:r>
      <w:bookmarkStart w:id="6329" w:name="_ETM_Q16_357439"/>
      <w:bookmarkEnd w:id="6329"/>
      <w:r>
        <w:rPr>
          <w:rtl/>
        </w:rPr>
        <w:t xml:space="preserve">שהממשלה </w:t>
      </w:r>
      <w:bookmarkStart w:id="6330" w:name="_ETM_Q16_358459"/>
      <w:bookmarkEnd w:id="6330"/>
      <w:r>
        <w:rPr>
          <w:rtl/>
        </w:rPr>
        <w:t xml:space="preserve">מקבלת </w:t>
      </w:r>
      <w:bookmarkStart w:id="6331" w:name="_ETM_Q16_358970"/>
      <w:bookmarkEnd w:id="6331"/>
      <w:r>
        <w:rPr>
          <w:rtl/>
        </w:rPr>
        <w:t xml:space="preserve">החלטה </w:t>
      </w:r>
      <w:bookmarkStart w:id="6332" w:name="_ETM_Q16_359329"/>
      <w:bookmarkEnd w:id="6332"/>
      <w:r>
        <w:rPr>
          <w:rtl/>
        </w:rPr>
        <w:t xml:space="preserve">בנושא </w:t>
      </w:r>
      <w:bookmarkStart w:id="6333" w:name="_ETM_Q16_359689"/>
      <w:bookmarkEnd w:id="6333"/>
      <w:r>
        <w:rPr>
          <w:rtl/>
        </w:rPr>
        <w:t xml:space="preserve">מסוים </w:t>
      </w:r>
      <w:bookmarkStart w:id="6334" w:name="_ETM_Q16_360840"/>
      <w:bookmarkEnd w:id="6334"/>
      <w:r>
        <w:rPr>
          <w:rtl/>
        </w:rPr>
        <w:t>ומווד</w:t>
      </w:r>
      <w:r>
        <w:rPr>
          <w:rFonts w:hint="cs"/>
          <w:rtl/>
        </w:rPr>
        <w:t>את</w:t>
      </w:r>
      <w:r>
        <w:rPr>
          <w:rtl/>
        </w:rPr>
        <w:t xml:space="preserve"> </w:t>
      </w:r>
      <w:bookmarkStart w:id="6335" w:name="_ETM_Q16_361709"/>
      <w:bookmarkEnd w:id="6335"/>
      <w:r>
        <w:rPr>
          <w:rtl/>
        </w:rPr>
        <w:t xml:space="preserve">וזה </w:t>
      </w:r>
      <w:bookmarkStart w:id="6336" w:name="_ETM_Q16_361950"/>
      <w:bookmarkEnd w:id="6336"/>
      <w:proofErr w:type="spellStart"/>
      <w:r>
        <w:rPr>
          <w:rtl/>
        </w:rPr>
        <w:t>מי</w:t>
      </w:r>
      <w:r>
        <w:rPr>
          <w:rFonts w:hint="cs"/>
          <w:rtl/>
        </w:rPr>
        <w:t>י</w:t>
      </w:r>
      <w:r>
        <w:rPr>
          <w:rtl/>
        </w:rPr>
        <w:t>ד</w:t>
      </w:r>
      <w:proofErr w:type="spellEnd"/>
      <w:r>
        <w:rPr>
          <w:rtl/>
        </w:rPr>
        <w:t xml:space="preserve"> </w:t>
      </w:r>
      <w:bookmarkStart w:id="6337" w:name="_ETM_Q16_362250"/>
      <w:bookmarkEnd w:id="6337"/>
      <w:r>
        <w:rPr>
          <w:rtl/>
        </w:rPr>
        <w:t>קורה</w:t>
      </w:r>
      <w:r>
        <w:rPr>
          <w:rFonts w:hint="cs"/>
          <w:rtl/>
        </w:rPr>
        <w:t>,</w:t>
      </w:r>
      <w:r>
        <w:rPr>
          <w:rtl/>
        </w:rPr>
        <w:t xml:space="preserve"> </w:t>
      </w:r>
      <w:bookmarkStart w:id="6338" w:name="_ETM_Q16_362579"/>
      <w:bookmarkEnd w:id="6338"/>
      <w:r>
        <w:rPr>
          <w:rtl/>
        </w:rPr>
        <w:t>מילא</w:t>
      </w:r>
      <w:r>
        <w:rPr>
          <w:rFonts w:hint="cs"/>
          <w:rtl/>
        </w:rPr>
        <w:t>.</w:t>
      </w:r>
      <w:r>
        <w:rPr>
          <w:rtl/>
        </w:rPr>
        <w:t xml:space="preserve"> </w:t>
      </w:r>
      <w:bookmarkStart w:id="6339" w:name="_ETM_Q16_363030"/>
      <w:bookmarkEnd w:id="6339"/>
      <w:r>
        <w:rPr>
          <w:rtl/>
        </w:rPr>
        <w:t xml:space="preserve">אף </w:t>
      </w:r>
      <w:bookmarkStart w:id="6340" w:name="_ETM_Q16_363269"/>
      <w:bookmarkEnd w:id="6340"/>
      <w:r>
        <w:rPr>
          <w:rtl/>
        </w:rPr>
        <w:t xml:space="preserve">החלטה </w:t>
      </w:r>
      <w:bookmarkStart w:id="6341" w:name="_ETM_Q16_363689"/>
      <w:bookmarkEnd w:id="6341"/>
      <w:r>
        <w:rPr>
          <w:rtl/>
        </w:rPr>
        <w:t xml:space="preserve">שהממשלה </w:t>
      </w:r>
      <w:bookmarkStart w:id="6342" w:name="_ETM_Q16_364139"/>
      <w:bookmarkEnd w:id="6342"/>
      <w:r>
        <w:rPr>
          <w:rtl/>
        </w:rPr>
        <w:t xml:space="preserve">קיבלה </w:t>
      </w:r>
      <w:bookmarkStart w:id="6343" w:name="_ETM_Q16_364439"/>
      <w:bookmarkEnd w:id="6343"/>
      <w:r>
        <w:rPr>
          <w:rtl/>
        </w:rPr>
        <w:t xml:space="preserve">לא </w:t>
      </w:r>
      <w:bookmarkStart w:id="6344" w:name="_ETM_Q16_364530"/>
      <w:bookmarkEnd w:id="6344"/>
      <w:r>
        <w:rPr>
          <w:rtl/>
        </w:rPr>
        <w:t xml:space="preserve">קרתה </w:t>
      </w:r>
      <w:bookmarkStart w:id="6345" w:name="_ETM_Q16_364799"/>
      <w:bookmarkEnd w:id="6345"/>
      <w:proofErr w:type="spellStart"/>
      <w:r>
        <w:rPr>
          <w:rtl/>
        </w:rPr>
        <w:t>מי</w:t>
      </w:r>
      <w:r>
        <w:rPr>
          <w:rFonts w:hint="cs"/>
          <w:rtl/>
        </w:rPr>
        <w:t>י</w:t>
      </w:r>
      <w:r>
        <w:rPr>
          <w:rtl/>
        </w:rPr>
        <w:t>ד</w:t>
      </w:r>
      <w:proofErr w:type="spellEnd"/>
      <w:r>
        <w:rPr>
          <w:rFonts w:hint="cs"/>
          <w:rtl/>
        </w:rPr>
        <w:t>,</w:t>
      </w:r>
      <w:r>
        <w:rPr>
          <w:rtl/>
        </w:rPr>
        <w:t xml:space="preserve"> </w:t>
      </w:r>
      <w:bookmarkStart w:id="6346" w:name="_ETM_Q16_365389"/>
      <w:bookmarkEnd w:id="6346"/>
      <w:r>
        <w:rPr>
          <w:rtl/>
        </w:rPr>
        <w:t xml:space="preserve">אז </w:t>
      </w:r>
      <w:bookmarkStart w:id="6347" w:name="_ETM_Q16_365569"/>
      <w:bookmarkEnd w:id="6347"/>
      <w:r>
        <w:rPr>
          <w:rtl/>
        </w:rPr>
        <w:t xml:space="preserve">מדוע </w:t>
      </w:r>
      <w:bookmarkStart w:id="6348" w:name="_ETM_Q16_365810"/>
      <w:bookmarkEnd w:id="6348"/>
      <w:r>
        <w:rPr>
          <w:rtl/>
        </w:rPr>
        <w:t xml:space="preserve">ללכת </w:t>
      </w:r>
      <w:bookmarkStart w:id="6349" w:name="_ETM_Q16_366139"/>
      <w:bookmarkEnd w:id="6349"/>
      <w:r>
        <w:rPr>
          <w:rtl/>
        </w:rPr>
        <w:t xml:space="preserve">בדרך </w:t>
      </w:r>
      <w:bookmarkStart w:id="6350" w:name="_ETM_Q16_366469"/>
      <w:bookmarkEnd w:id="6350"/>
      <w:r>
        <w:rPr>
          <w:rtl/>
        </w:rPr>
        <w:t>המלך</w:t>
      </w:r>
      <w:r>
        <w:rPr>
          <w:rFonts w:hint="cs"/>
          <w:rtl/>
        </w:rPr>
        <w:t>,</w:t>
      </w:r>
      <w:r>
        <w:rPr>
          <w:rtl/>
        </w:rPr>
        <w:t xml:space="preserve"> </w:t>
      </w:r>
      <w:bookmarkStart w:id="6351" w:name="_ETM_Q16_367180"/>
      <w:bookmarkEnd w:id="6351"/>
      <w:r>
        <w:rPr>
          <w:rtl/>
        </w:rPr>
        <w:t xml:space="preserve">להגיע </w:t>
      </w:r>
      <w:bookmarkStart w:id="6352" w:name="_ETM_Q16_367540"/>
      <w:bookmarkEnd w:id="6352"/>
      <w:r>
        <w:rPr>
          <w:rtl/>
        </w:rPr>
        <w:t>לכנסת</w:t>
      </w:r>
      <w:r>
        <w:rPr>
          <w:rFonts w:hint="cs"/>
          <w:rtl/>
        </w:rPr>
        <w:t>,</w:t>
      </w:r>
      <w:r>
        <w:rPr>
          <w:rtl/>
        </w:rPr>
        <w:t xml:space="preserve"> </w:t>
      </w:r>
      <w:bookmarkStart w:id="6353" w:name="_ETM_Q16_368350"/>
      <w:bookmarkEnd w:id="6353"/>
      <w:r>
        <w:rPr>
          <w:rtl/>
        </w:rPr>
        <w:t xml:space="preserve">להביא </w:t>
      </w:r>
      <w:bookmarkStart w:id="6354" w:name="_ETM_Q16_368680"/>
      <w:bookmarkEnd w:id="6354"/>
      <w:r>
        <w:rPr>
          <w:rtl/>
        </w:rPr>
        <w:t xml:space="preserve">את </w:t>
      </w:r>
      <w:bookmarkStart w:id="6355" w:name="_ETM_Q16_368770"/>
      <w:bookmarkEnd w:id="6355"/>
      <w:r>
        <w:rPr>
          <w:rtl/>
        </w:rPr>
        <w:t>ההצעה</w:t>
      </w:r>
      <w:r>
        <w:rPr>
          <w:rFonts w:hint="cs"/>
          <w:rtl/>
        </w:rPr>
        <w:t>,</w:t>
      </w:r>
      <w:r>
        <w:rPr>
          <w:rtl/>
        </w:rPr>
        <w:t xml:space="preserve"> </w:t>
      </w:r>
      <w:bookmarkStart w:id="6356" w:name="_ETM_Q16_369580"/>
      <w:bookmarkEnd w:id="6356"/>
      <w:r>
        <w:rPr>
          <w:rtl/>
        </w:rPr>
        <w:t xml:space="preserve">לאשר </w:t>
      </w:r>
      <w:bookmarkStart w:id="6357" w:name="_ETM_Q16_370060"/>
      <w:bookmarkEnd w:id="6357"/>
      <w:r>
        <w:rPr>
          <w:rtl/>
        </w:rPr>
        <w:t xml:space="preserve">אותה </w:t>
      </w:r>
      <w:bookmarkStart w:id="6358" w:name="_ETM_Q16_370240"/>
      <w:bookmarkEnd w:id="6358"/>
      <w:r>
        <w:rPr>
          <w:rtl/>
        </w:rPr>
        <w:t xml:space="preserve">בצורה </w:t>
      </w:r>
      <w:bookmarkStart w:id="6359" w:name="_ETM_Q16_370570"/>
      <w:bookmarkEnd w:id="6359"/>
      <w:r>
        <w:rPr>
          <w:rtl/>
        </w:rPr>
        <w:t>מסודרת</w:t>
      </w:r>
      <w:r>
        <w:rPr>
          <w:rFonts w:hint="cs"/>
          <w:rtl/>
        </w:rPr>
        <w:t>,</w:t>
      </w:r>
      <w:r>
        <w:rPr>
          <w:rtl/>
        </w:rPr>
        <w:t xml:space="preserve"> </w:t>
      </w:r>
      <w:bookmarkStart w:id="6360" w:name="_ETM_Q16_371350"/>
      <w:bookmarkEnd w:id="6360"/>
      <w:r>
        <w:rPr>
          <w:rtl/>
        </w:rPr>
        <w:t xml:space="preserve">לשאול </w:t>
      </w:r>
      <w:bookmarkStart w:id="6361" w:name="_ETM_Q16_371740"/>
      <w:bookmarkEnd w:id="6361"/>
      <w:r>
        <w:rPr>
          <w:rtl/>
        </w:rPr>
        <w:t xml:space="preserve">את </w:t>
      </w:r>
      <w:bookmarkStart w:id="6362" w:name="_ETM_Q16_371830"/>
      <w:bookmarkEnd w:id="6362"/>
      <w:r>
        <w:rPr>
          <w:rtl/>
        </w:rPr>
        <w:t xml:space="preserve">כל </w:t>
      </w:r>
      <w:bookmarkStart w:id="6363" w:name="_ETM_Q16_372010"/>
      <w:bookmarkEnd w:id="6363"/>
      <w:r>
        <w:rPr>
          <w:rtl/>
        </w:rPr>
        <w:t xml:space="preserve">השאלות </w:t>
      </w:r>
      <w:bookmarkStart w:id="6364" w:name="_ETM_Q16_372460"/>
      <w:bookmarkEnd w:id="6364"/>
      <w:r>
        <w:rPr>
          <w:rtl/>
        </w:rPr>
        <w:t xml:space="preserve">בכיכר </w:t>
      </w:r>
      <w:bookmarkStart w:id="6365" w:name="_ETM_Q16_373030"/>
      <w:bookmarkEnd w:id="6365"/>
      <w:r>
        <w:rPr>
          <w:rtl/>
        </w:rPr>
        <w:t>העיר</w:t>
      </w:r>
      <w:r>
        <w:rPr>
          <w:rFonts w:hint="cs"/>
          <w:rtl/>
        </w:rPr>
        <w:t>?</w:t>
      </w:r>
      <w:r>
        <w:rPr>
          <w:rtl/>
        </w:rPr>
        <w:t xml:space="preserve"> </w:t>
      </w:r>
      <w:bookmarkStart w:id="6366" w:name="_ETM_Q16_373330"/>
      <w:bookmarkEnd w:id="6366"/>
      <w:r>
        <w:rPr>
          <w:rtl/>
        </w:rPr>
        <w:t xml:space="preserve">כיכר </w:t>
      </w:r>
      <w:bookmarkStart w:id="6367" w:name="_ETM_Q16_373690"/>
      <w:bookmarkEnd w:id="6367"/>
      <w:r>
        <w:rPr>
          <w:rtl/>
        </w:rPr>
        <w:t>ה</w:t>
      </w:r>
      <w:r>
        <w:rPr>
          <w:rFonts w:hint="cs"/>
          <w:rtl/>
        </w:rPr>
        <w:t xml:space="preserve">עיר </w:t>
      </w:r>
      <w:bookmarkStart w:id="6368" w:name="_ETM_Q16_373900"/>
      <w:bookmarkEnd w:id="6368"/>
      <w:r>
        <w:rPr>
          <w:rFonts w:hint="cs"/>
          <w:rtl/>
        </w:rPr>
        <w:t xml:space="preserve">היא </w:t>
      </w:r>
      <w:bookmarkStart w:id="6369" w:name="_ETM_Q16_375475"/>
      <w:bookmarkEnd w:id="6369"/>
      <w:r>
        <w:rPr>
          <w:rtl/>
        </w:rPr>
        <w:t>הכנסת</w:t>
      </w:r>
      <w:r>
        <w:rPr>
          <w:rFonts w:hint="cs"/>
          <w:rtl/>
        </w:rPr>
        <w:t>,</w:t>
      </w:r>
      <w:r>
        <w:rPr>
          <w:rtl/>
        </w:rPr>
        <w:t xml:space="preserve"> </w:t>
      </w:r>
      <w:bookmarkStart w:id="6370" w:name="_ETM_Q16_374710"/>
      <w:bookmarkEnd w:id="6370"/>
      <w:r>
        <w:rPr>
          <w:rtl/>
        </w:rPr>
        <w:t xml:space="preserve">לא </w:t>
      </w:r>
      <w:bookmarkStart w:id="6371" w:name="_ETM_Q16_374919"/>
      <w:bookmarkEnd w:id="6371"/>
      <w:r>
        <w:rPr>
          <w:rtl/>
        </w:rPr>
        <w:t xml:space="preserve">ישיבת </w:t>
      </w:r>
      <w:bookmarkStart w:id="6372" w:name="_ETM_Q16_375340"/>
      <w:bookmarkEnd w:id="6372"/>
      <w:r>
        <w:rPr>
          <w:rtl/>
        </w:rPr>
        <w:t xml:space="preserve">ממשלה </w:t>
      </w:r>
      <w:bookmarkStart w:id="6373" w:name="_ETM_Q16_375760"/>
      <w:bookmarkEnd w:id="6373"/>
      <w:r>
        <w:rPr>
          <w:rtl/>
        </w:rPr>
        <w:t>ב</w:t>
      </w:r>
      <w:r>
        <w:rPr>
          <w:rFonts w:hint="cs"/>
          <w:rtl/>
        </w:rPr>
        <w:t>-02:00</w:t>
      </w:r>
      <w:r w:rsidR="00673E7E">
        <w:rPr>
          <w:rFonts w:hint="cs"/>
          <w:rtl/>
        </w:rPr>
        <w:t>,</w:t>
      </w:r>
      <w:r>
        <w:rPr>
          <w:rtl/>
        </w:rPr>
        <w:t xml:space="preserve"> </w:t>
      </w:r>
      <w:bookmarkStart w:id="6374" w:name="_ETM_Q16_376270"/>
      <w:bookmarkStart w:id="6375" w:name="_ETM_Q16_377020"/>
      <w:bookmarkEnd w:id="6374"/>
      <w:bookmarkEnd w:id="6375"/>
      <w:r>
        <w:rPr>
          <w:rFonts w:hint="cs"/>
          <w:rtl/>
        </w:rPr>
        <w:t>כ</w:t>
      </w:r>
      <w:r>
        <w:rPr>
          <w:rtl/>
        </w:rPr>
        <w:t xml:space="preserve">שיושבים </w:t>
      </w:r>
      <w:bookmarkStart w:id="6376" w:name="_ETM_Q16_377470"/>
      <w:bookmarkEnd w:id="6376"/>
      <w:r>
        <w:rPr>
          <w:rtl/>
        </w:rPr>
        <w:t xml:space="preserve">שרים </w:t>
      </w:r>
      <w:bookmarkStart w:id="6377" w:name="_ETM_Q16_377860"/>
      <w:bookmarkEnd w:id="6377"/>
      <w:proofErr w:type="spellStart"/>
      <w:r>
        <w:rPr>
          <w:rtl/>
        </w:rPr>
        <w:t>טרוטי</w:t>
      </w:r>
      <w:proofErr w:type="spellEnd"/>
      <w:r>
        <w:rPr>
          <w:rtl/>
        </w:rPr>
        <w:t xml:space="preserve"> </w:t>
      </w:r>
      <w:bookmarkStart w:id="6378" w:name="_ETM_Q16_378280"/>
      <w:bookmarkEnd w:id="6378"/>
      <w:r>
        <w:rPr>
          <w:rtl/>
        </w:rPr>
        <w:t xml:space="preserve">עיניים </w:t>
      </w:r>
      <w:bookmarkStart w:id="6379" w:name="_ETM_Q16_379220"/>
      <w:bookmarkEnd w:id="6379"/>
      <w:r>
        <w:rPr>
          <w:rtl/>
        </w:rPr>
        <w:t xml:space="preserve">בלי </w:t>
      </w:r>
      <w:bookmarkStart w:id="6380" w:name="_ETM_Q16_379849"/>
      <w:bookmarkEnd w:id="6380"/>
      <w:r>
        <w:rPr>
          <w:rtl/>
        </w:rPr>
        <w:t xml:space="preserve">שיש </w:t>
      </w:r>
      <w:bookmarkStart w:id="6381" w:name="_ETM_Q16_380120"/>
      <w:bookmarkEnd w:id="6381"/>
      <w:r>
        <w:rPr>
          <w:rtl/>
        </w:rPr>
        <w:t xml:space="preserve">להם </w:t>
      </w:r>
      <w:bookmarkStart w:id="6382" w:name="_ETM_Q16_380269"/>
      <w:bookmarkEnd w:id="6382"/>
      <w:r>
        <w:rPr>
          <w:rtl/>
        </w:rPr>
        <w:t xml:space="preserve">נתונים </w:t>
      </w:r>
      <w:bookmarkStart w:id="6383" w:name="_ETM_Q16_380720"/>
      <w:bookmarkEnd w:id="6383"/>
      <w:r>
        <w:rPr>
          <w:rtl/>
        </w:rPr>
        <w:t>בדוקים</w:t>
      </w:r>
      <w:r>
        <w:rPr>
          <w:rFonts w:hint="cs"/>
          <w:rtl/>
        </w:rPr>
        <w:t>.</w:t>
      </w:r>
      <w:r>
        <w:rPr>
          <w:rtl/>
        </w:rPr>
        <w:t xml:space="preserve"> </w:t>
      </w:r>
      <w:bookmarkStart w:id="6384" w:name="_ETM_Q16_381230"/>
      <w:bookmarkEnd w:id="6384"/>
      <w:r>
        <w:rPr>
          <w:rtl/>
        </w:rPr>
        <w:t xml:space="preserve">בכיכר </w:t>
      </w:r>
      <w:bookmarkStart w:id="6385" w:name="_ETM_Q16_381650"/>
      <w:bookmarkEnd w:id="6385"/>
      <w:r>
        <w:rPr>
          <w:rtl/>
        </w:rPr>
        <w:t>העיר</w:t>
      </w:r>
      <w:r>
        <w:rPr>
          <w:rFonts w:hint="cs"/>
          <w:rtl/>
        </w:rPr>
        <w:t>,</w:t>
      </w:r>
      <w:r>
        <w:rPr>
          <w:rtl/>
        </w:rPr>
        <w:t xml:space="preserve"> </w:t>
      </w:r>
      <w:bookmarkStart w:id="6386" w:name="_ETM_Q16_381860"/>
      <w:bookmarkEnd w:id="6386"/>
      <w:r>
        <w:rPr>
          <w:rtl/>
        </w:rPr>
        <w:t xml:space="preserve">שזה </w:t>
      </w:r>
      <w:bookmarkStart w:id="6387" w:name="_ETM_Q16_382069"/>
      <w:bookmarkEnd w:id="6387"/>
      <w:r>
        <w:rPr>
          <w:rtl/>
        </w:rPr>
        <w:t xml:space="preserve">הכנסת </w:t>
      </w:r>
      <w:bookmarkStart w:id="6388" w:name="_ETM_Q16_382489"/>
      <w:bookmarkEnd w:id="6388"/>
      <w:r>
        <w:rPr>
          <w:rtl/>
        </w:rPr>
        <w:t>הזאת</w:t>
      </w:r>
      <w:r>
        <w:rPr>
          <w:rFonts w:hint="cs"/>
          <w:rtl/>
        </w:rPr>
        <w:t>,</w:t>
      </w:r>
      <w:r>
        <w:rPr>
          <w:rtl/>
        </w:rPr>
        <w:t xml:space="preserve"> </w:t>
      </w:r>
      <w:bookmarkStart w:id="6389" w:name="_ETM_Q16_382700"/>
      <w:bookmarkEnd w:id="6389"/>
      <w:r>
        <w:rPr>
          <w:rtl/>
        </w:rPr>
        <w:t xml:space="preserve">שואלים </w:t>
      </w:r>
      <w:bookmarkStart w:id="6390" w:name="_ETM_Q16_383000"/>
      <w:bookmarkEnd w:id="6390"/>
      <w:r>
        <w:rPr>
          <w:rtl/>
        </w:rPr>
        <w:t xml:space="preserve">את </w:t>
      </w:r>
      <w:bookmarkStart w:id="6391" w:name="_ETM_Q16_383120"/>
      <w:bookmarkEnd w:id="6391"/>
      <w:r>
        <w:rPr>
          <w:rtl/>
        </w:rPr>
        <w:t>השאלות</w:t>
      </w:r>
      <w:r>
        <w:rPr>
          <w:rFonts w:hint="cs"/>
          <w:rtl/>
        </w:rPr>
        <w:t>.</w:t>
      </w:r>
      <w:r>
        <w:rPr>
          <w:rtl/>
        </w:rPr>
        <w:t xml:space="preserve"> </w:t>
      </w:r>
      <w:bookmarkStart w:id="6392" w:name="_ETM_Q16_384139"/>
      <w:bookmarkEnd w:id="6392"/>
      <w:r>
        <w:rPr>
          <w:rtl/>
        </w:rPr>
        <w:t xml:space="preserve">לא </w:t>
      </w:r>
      <w:bookmarkStart w:id="6393" w:name="_ETM_Q16_384349"/>
      <w:bookmarkEnd w:id="6393"/>
      <w:r>
        <w:rPr>
          <w:rtl/>
        </w:rPr>
        <w:t xml:space="preserve">היה </w:t>
      </w:r>
      <w:bookmarkStart w:id="6394" w:name="_ETM_Q16_384530"/>
      <w:bookmarkEnd w:id="6394"/>
      <w:r>
        <w:rPr>
          <w:rtl/>
        </w:rPr>
        <w:t xml:space="preserve">גורע </w:t>
      </w:r>
      <w:bookmarkStart w:id="6395" w:name="_ETM_Q16_384919"/>
      <w:bookmarkEnd w:id="6395"/>
      <w:r>
        <w:rPr>
          <w:rtl/>
        </w:rPr>
        <w:t xml:space="preserve">דבר </w:t>
      </w:r>
      <w:bookmarkStart w:id="6396" w:name="_ETM_Q16_385819"/>
      <w:bookmarkEnd w:id="6396"/>
      <w:r>
        <w:rPr>
          <w:rtl/>
        </w:rPr>
        <w:t xml:space="preserve">מהצעת </w:t>
      </w:r>
      <w:bookmarkStart w:id="6397" w:name="_ETM_Q16_386330"/>
      <w:bookmarkEnd w:id="6397"/>
      <w:r>
        <w:rPr>
          <w:rtl/>
        </w:rPr>
        <w:t xml:space="preserve">החוק </w:t>
      </w:r>
      <w:bookmarkStart w:id="6398" w:name="_ETM_Q16_386569"/>
      <w:bookmarkEnd w:id="6398"/>
      <w:r>
        <w:rPr>
          <w:rtl/>
        </w:rPr>
        <w:t xml:space="preserve">אם </w:t>
      </w:r>
      <w:bookmarkStart w:id="6399" w:name="_ETM_Q16_386659"/>
      <w:bookmarkEnd w:id="6399"/>
      <w:r>
        <w:rPr>
          <w:rtl/>
        </w:rPr>
        <w:t xml:space="preserve">זה </w:t>
      </w:r>
      <w:bookmarkStart w:id="6400" w:name="_ETM_Q16_386780"/>
      <w:bookmarkEnd w:id="6400"/>
      <w:r>
        <w:rPr>
          <w:rtl/>
        </w:rPr>
        <w:t xml:space="preserve">היה </w:t>
      </w:r>
      <w:bookmarkStart w:id="6401" w:name="_ETM_Q16_386930"/>
      <w:bookmarkEnd w:id="6401"/>
      <w:r>
        <w:rPr>
          <w:rtl/>
        </w:rPr>
        <w:t xml:space="preserve">פשוט </w:t>
      </w:r>
      <w:bookmarkStart w:id="6402" w:name="_ETM_Q16_387260"/>
      <w:bookmarkEnd w:id="6402"/>
      <w:r>
        <w:rPr>
          <w:rtl/>
        </w:rPr>
        <w:t>הפוך</w:t>
      </w:r>
      <w:r>
        <w:rPr>
          <w:rFonts w:hint="cs"/>
          <w:rtl/>
        </w:rPr>
        <w:t>.</w:t>
      </w:r>
      <w:bookmarkStart w:id="6403" w:name="_ETM_Q16_390102"/>
      <w:bookmarkEnd w:id="6403"/>
    </w:p>
    <w:p w:rsidR="00423672" w:rsidRDefault="00423672" w:rsidP="00633AFA">
      <w:pPr>
        <w:rPr>
          <w:rtl/>
        </w:rPr>
      </w:pPr>
    </w:p>
    <w:p w:rsidR="00423672" w:rsidRDefault="00423672" w:rsidP="00673E7E">
      <w:pPr>
        <w:rPr>
          <w:rtl/>
        </w:rPr>
      </w:pPr>
      <w:bookmarkStart w:id="6404" w:name="_ETM_Q16_390344"/>
      <w:bookmarkStart w:id="6405" w:name="_ETM_Q16_390411"/>
      <w:bookmarkEnd w:id="6404"/>
      <w:bookmarkEnd w:id="6405"/>
      <w:r>
        <w:rPr>
          <w:rtl/>
        </w:rPr>
        <w:t xml:space="preserve"> </w:t>
      </w:r>
      <w:bookmarkStart w:id="6406" w:name="_ETM_Q16_387989"/>
      <w:bookmarkStart w:id="6407" w:name="_ETM_Q16_390612"/>
      <w:bookmarkEnd w:id="6406"/>
      <w:bookmarkEnd w:id="6407"/>
      <w:r>
        <w:rPr>
          <w:rtl/>
        </w:rPr>
        <w:t xml:space="preserve">במצב </w:t>
      </w:r>
      <w:bookmarkStart w:id="6408" w:name="_ETM_Q16_388469"/>
      <w:bookmarkEnd w:id="6408"/>
      <w:r>
        <w:rPr>
          <w:rtl/>
        </w:rPr>
        <w:t xml:space="preserve">הזה </w:t>
      </w:r>
      <w:bookmarkStart w:id="6409" w:name="_ETM_Q16_388680"/>
      <w:bookmarkEnd w:id="6409"/>
      <w:r>
        <w:rPr>
          <w:rtl/>
        </w:rPr>
        <w:t xml:space="preserve">הצעת </w:t>
      </w:r>
      <w:bookmarkStart w:id="6410" w:name="_ETM_Q16_388980"/>
      <w:bookmarkEnd w:id="6410"/>
      <w:r>
        <w:rPr>
          <w:rtl/>
        </w:rPr>
        <w:t xml:space="preserve">החוק </w:t>
      </w:r>
      <w:bookmarkStart w:id="6411" w:name="_ETM_Q16_389249"/>
      <w:bookmarkEnd w:id="6411"/>
      <w:r>
        <w:rPr>
          <w:rtl/>
        </w:rPr>
        <w:t xml:space="preserve">הזאת </w:t>
      </w:r>
      <w:bookmarkStart w:id="6412" w:name="_ETM_Q16_389489"/>
      <w:bookmarkEnd w:id="6412"/>
      <w:r>
        <w:rPr>
          <w:rtl/>
        </w:rPr>
        <w:t xml:space="preserve">היא </w:t>
      </w:r>
      <w:bookmarkStart w:id="6413" w:name="_ETM_Q16_389579"/>
      <w:bookmarkEnd w:id="6413"/>
      <w:r>
        <w:rPr>
          <w:rtl/>
        </w:rPr>
        <w:t xml:space="preserve">בלתי </w:t>
      </w:r>
      <w:bookmarkStart w:id="6414" w:name="_ETM_Q16_389849"/>
      <w:bookmarkEnd w:id="6414"/>
      <w:r>
        <w:rPr>
          <w:rtl/>
        </w:rPr>
        <w:t>מידתית</w:t>
      </w:r>
      <w:r>
        <w:rPr>
          <w:rFonts w:hint="cs"/>
          <w:rtl/>
        </w:rPr>
        <w:t>,</w:t>
      </w:r>
      <w:r>
        <w:rPr>
          <w:rtl/>
        </w:rPr>
        <w:t xml:space="preserve"> </w:t>
      </w:r>
      <w:bookmarkStart w:id="6415" w:name="_ETM_Q16_390599"/>
      <w:bookmarkEnd w:id="6415"/>
      <w:r>
        <w:rPr>
          <w:rtl/>
        </w:rPr>
        <w:t xml:space="preserve">היא </w:t>
      </w:r>
      <w:bookmarkStart w:id="6416" w:name="_ETM_Q16_390719"/>
      <w:bookmarkEnd w:id="6416"/>
      <w:r>
        <w:rPr>
          <w:rtl/>
        </w:rPr>
        <w:t xml:space="preserve">לא </w:t>
      </w:r>
      <w:bookmarkStart w:id="6417" w:name="_ETM_Q16_390840"/>
      <w:bookmarkEnd w:id="6417"/>
      <w:r>
        <w:rPr>
          <w:rtl/>
        </w:rPr>
        <w:t>נכונה</w:t>
      </w:r>
      <w:r>
        <w:rPr>
          <w:rFonts w:hint="cs"/>
          <w:rtl/>
        </w:rPr>
        <w:t>.</w:t>
      </w:r>
      <w:r>
        <w:rPr>
          <w:rtl/>
        </w:rPr>
        <w:t xml:space="preserve"> </w:t>
      </w:r>
      <w:bookmarkStart w:id="6418" w:name="_ETM_Q16_391560"/>
      <w:bookmarkEnd w:id="6418"/>
      <w:r>
        <w:rPr>
          <w:rtl/>
        </w:rPr>
        <w:t xml:space="preserve">צריך </w:t>
      </w:r>
      <w:bookmarkStart w:id="6419" w:name="_ETM_Q16_391769"/>
      <w:bookmarkEnd w:id="6419"/>
      <w:r>
        <w:rPr>
          <w:rtl/>
        </w:rPr>
        <w:t xml:space="preserve">להצביע </w:t>
      </w:r>
      <w:bookmarkStart w:id="6420" w:name="_ETM_Q16_392219"/>
      <w:bookmarkEnd w:id="6420"/>
      <w:r>
        <w:rPr>
          <w:rtl/>
        </w:rPr>
        <w:t>נגד</w:t>
      </w:r>
      <w:r>
        <w:rPr>
          <w:rFonts w:hint="cs"/>
          <w:rtl/>
        </w:rPr>
        <w:t>.</w:t>
      </w:r>
      <w:r>
        <w:rPr>
          <w:rtl/>
        </w:rPr>
        <w:t xml:space="preserve"> </w:t>
      </w:r>
      <w:bookmarkStart w:id="6421" w:name="_ETM_Q16_392849"/>
      <w:bookmarkEnd w:id="6421"/>
      <w:r>
        <w:rPr>
          <w:rtl/>
        </w:rPr>
        <w:t xml:space="preserve">בעניין </w:t>
      </w:r>
      <w:bookmarkStart w:id="6422" w:name="_ETM_Q16_393299"/>
      <w:bookmarkEnd w:id="6422"/>
      <w:r>
        <w:rPr>
          <w:rtl/>
        </w:rPr>
        <w:t xml:space="preserve">המהותי </w:t>
      </w:r>
      <w:bookmarkStart w:id="6423" w:name="_ETM_Q16_394340"/>
      <w:bookmarkEnd w:id="6423"/>
      <w:r>
        <w:rPr>
          <w:rtl/>
        </w:rPr>
        <w:t xml:space="preserve">יש </w:t>
      </w:r>
      <w:bookmarkStart w:id="6424" w:name="_ETM_Q16_394579"/>
      <w:bookmarkEnd w:id="6424"/>
      <w:r>
        <w:rPr>
          <w:rtl/>
        </w:rPr>
        <w:t xml:space="preserve">פה </w:t>
      </w:r>
      <w:bookmarkStart w:id="6425" w:name="_ETM_Q16_394760"/>
      <w:bookmarkEnd w:id="6425"/>
      <w:r>
        <w:rPr>
          <w:rtl/>
        </w:rPr>
        <w:t xml:space="preserve">הצעת </w:t>
      </w:r>
      <w:bookmarkStart w:id="6426" w:name="_ETM_Q16_395150"/>
      <w:bookmarkEnd w:id="6426"/>
      <w:r>
        <w:rPr>
          <w:rtl/>
        </w:rPr>
        <w:t xml:space="preserve">חוק </w:t>
      </w:r>
      <w:bookmarkStart w:id="6427" w:name="_ETM_Q16_395480"/>
      <w:bookmarkEnd w:id="6427"/>
      <w:r>
        <w:rPr>
          <w:rtl/>
        </w:rPr>
        <w:t xml:space="preserve">שפשוט </w:t>
      </w:r>
      <w:bookmarkStart w:id="6428" w:name="_ETM_Q16_395930"/>
      <w:bookmarkEnd w:id="6428"/>
      <w:r>
        <w:rPr>
          <w:rtl/>
        </w:rPr>
        <w:t xml:space="preserve">פספסה </w:t>
      </w:r>
      <w:bookmarkStart w:id="6429" w:name="_ETM_Q16_396439"/>
      <w:bookmarkEnd w:id="6429"/>
      <w:r>
        <w:rPr>
          <w:rtl/>
        </w:rPr>
        <w:t xml:space="preserve">את </w:t>
      </w:r>
      <w:bookmarkStart w:id="6430" w:name="_ETM_Q16_396590"/>
      <w:bookmarkEnd w:id="6430"/>
      <w:r>
        <w:rPr>
          <w:rtl/>
        </w:rPr>
        <w:t>העיקר</w:t>
      </w:r>
      <w:r>
        <w:rPr>
          <w:rFonts w:hint="cs"/>
          <w:rtl/>
        </w:rPr>
        <w:t>.</w:t>
      </w:r>
      <w:r>
        <w:rPr>
          <w:rtl/>
        </w:rPr>
        <w:t xml:space="preserve"> </w:t>
      </w:r>
      <w:bookmarkStart w:id="6431" w:name="_ETM_Q16_396950"/>
      <w:bookmarkEnd w:id="6431"/>
      <w:r>
        <w:rPr>
          <w:rtl/>
        </w:rPr>
        <w:t xml:space="preserve">לא </w:t>
      </w:r>
      <w:bookmarkStart w:id="6432" w:name="_ETM_Q16_397040"/>
      <w:bookmarkEnd w:id="6432"/>
      <w:r>
        <w:rPr>
          <w:rtl/>
        </w:rPr>
        <w:t xml:space="preserve">טיפול </w:t>
      </w:r>
      <w:bookmarkStart w:id="6433" w:name="_ETM_Q16_397340"/>
      <w:bookmarkEnd w:id="6433"/>
      <w:r>
        <w:rPr>
          <w:rtl/>
        </w:rPr>
        <w:t xml:space="preserve">בקורונה </w:t>
      </w:r>
      <w:bookmarkStart w:id="6434" w:name="_ETM_Q16_397909"/>
      <w:bookmarkEnd w:id="6434"/>
      <w:r>
        <w:rPr>
          <w:rtl/>
        </w:rPr>
        <w:t xml:space="preserve">יש </w:t>
      </w:r>
      <w:bookmarkStart w:id="6435" w:name="_ETM_Q16_398090"/>
      <w:bookmarkEnd w:id="6435"/>
      <w:r>
        <w:rPr>
          <w:rtl/>
        </w:rPr>
        <w:t xml:space="preserve">פה </w:t>
      </w:r>
      <w:bookmarkStart w:id="6436" w:name="_ETM_Q16_398659"/>
      <w:bookmarkEnd w:id="6436"/>
      <w:r>
        <w:rPr>
          <w:rtl/>
        </w:rPr>
        <w:t xml:space="preserve">אלא </w:t>
      </w:r>
      <w:bookmarkStart w:id="6437" w:name="_ETM_Q16_398870"/>
      <w:bookmarkEnd w:id="6437"/>
      <w:r>
        <w:rPr>
          <w:rtl/>
        </w:rPr>
        <w:t xml:space="preserve">טיפול </w:t>
      </w:r>
      <w:bookmarkStart w:id="6438" w:name="_ETM_Q16_399650"/>
      <w:bookmarkEnd w:id="6438"/>
      <w:r>
        <w:rPr>
          <w:rtl/>
        </w:rPr>
        <w:t xml:space="preserve">באמירה </w:t>
      </w:r>
      <w:bookmarkStart w:id="6439" w:name="_ETM_Q16_401269"/>
      <w:bookmarkEnd w:id="6439"/>
      <w:r>
        <w:rPr>
          <w:rtl/>
        </w:rPr>
        <w:t xml:space="preserve">שפשוט </w:t>
      </w:r>
      <w:bookmarkStart w:id="6440" w:name="_ETM_Q16_401659"/>
      <w:bookmarkEnd w:id="6440"/>
      <w:r>
        <w:rPr>
          <w:rFonts w:hint="cs"/>
          <w:rtl/>
        </w:rPr>
        <w:t xml:space="preserve">אי-אפשר </w:t>
      </w:r>
      <w:bookmarkStart w:id="6441" w:name="_ETM_Q16_401900"/>
      <w:bookmarkEnd w:id="6441"/>
      <w:r>
        <w:rPr>
          <w:rFonts w:hint="cs"/>
          <w:rtl/>
        </w:rPr>
        <w:t xml:space="preserve">ללכת אחורה. </w:t>
      </w:r>
      <w:bookmarkStart w:id="6442" w:name="_ETM_Q16_402260"/>
      <w:bookmarkEnd w:id="6442"/>
      <w:r>
        <w:rPr>
          <w:rtl/>
        </w:rPr>
        <w:t xml:space="preserve">הממשלה </w:t>
      </w:r>
      <w:bookmarkStart w:id="6443" w:name="_ETM_Q16_402650"/>
      <w:bookmarkEnd w:id="6443"/>
      <w:r>
        <w:rPr>
          <w:rtl/>
        </w:rPr>
        <w:t xml:space="preserve">החליטה </w:t>
      </w:r>
      <w:bookmarkStart w:id="6444" w:name="_ETM_Q16_403040"/>
      <w:bookmarkEnd w:id="6444"/>
      <w:r>
        <w:rPr>
          <w:rtl/>
        </w:rPr>
        <w:t>וכך</w:t>
      </w:r>
      <w:bookmarkStart w:id="6445" w:name="_ETM_Q16_403309"/>
      <w:bookmarkStart w:id="6446" w:name="_ETM_Q16_403639"/>
      <w:bookmarkEnd w:id="6445"/>
      <w:bookmarkEnd w:id="6446"/>
      <w:r>
        <w:rPr>
          <w:rFonts w:hint="cs"/>
          <w:rtl/>
        </w:rPr>
        <w:t xml:space="preserve"> היא רוצה </w:t>
      </w:r>
      <w:r>
        <w:rPr>
          <w:rtl/>
        </w:rPr>
        <w:t>שיקרה</w:t>
      </w:r>
      <w:r>
        <w:rPr>
          <w:rFonts w:hint="cs"/>
          <w:rtl/>
        </w:rPr>
        <w:t>,</w:t>
      </w:r>
      <w:r>
        <w:rPr>
          <w:rtl/>
        </w:rPr>
        <w:t xml:space="preserve"> </w:t>
      </w:r>
      <w:bookmarkStart w:id="6447" w:name="_ETM_Q16_404029"/>
      <w:bookmarkEnd w:id="6447"/>
      <w:r>
        <w:rPr>
          <w:rtl/>
        </w:rPr>
        <w:t xml:space="preserve">וזו </w:t>
      </w:r>
      <w:bookmarkStart w:id="6448" w:name="_ETM_Q16_404239"/>
      <w:bookmarkEnd w:id="6448"/>
      <w:r>
        <w:rPr>
          <w:rtl/>
        </w:rPr>
        <w:t xml:space="preserve">הטעות </w:t>
      </w:r>
      <w:bookmarkStart w:id="6449" w:name="_ETM_Q16_404540"/>
      <w:bookmarkEnd w:id="6449"/>
      <w:r>
        <w:rPr>
          <w:rtl/>
        </w:rPr>
        <w:t xml:space="preserve">הכי </w:t>
      </w:r>
      <w:bookmarkStart w:id="6450" w:name="_ETM_Q16_404689"/>
      <w:bookmarkEnd w:id="6450"/>
      <w:r>
        <w:rPr>
          <w:rtl/>
        </w:rPr>
        <w:t xml:space="preserve">גדולה </w:t>
      </w:r>
      <w:bookmarkStart w:id="6451" w:name="_ETM_Q16_404989"/>
      <w:bookmarkEnd w:id="6451"/>
      <w:r>
        <w:rPr>
          <w:rtl/>
        </w:rPr>
        <w:t>שהייתה</w:t>
      </w:r>
      <w:r>
        <w:rPr>
          <w:rFonts w:hint="cs"/>
          <w:rtl/>
        </w:rPr>
        <w:t>,</w:t>
      </w:r>
      <w:r>
        <w:rPr>
          <w:rtl/>
        </w:rPr>
        <w:t xml:space="preserve"> </w:t>
      </w:r>
      <w:bookmarkStart w:id="6452" w:name="_ETM_Q16_405439"/>
      <w:bookmarkEnd w:id="6452"/>
      <w:r>
        <w:rPr>
          <w:rtl/>
        </w:rPr>
        <w:t>וחבל</w:t>
      </w:r>
      <w:r>
        <w:rPr>
          <w:rFonts w:hint="cs"/>
          <w:rtl/>
        </w:rPr>
        <w:t>.</w:t>
      </w:r>
      <w:r>
        <w:rPr>
          <w:rtl/>
        </w:rPr>
        <w:t xml:space="preserve"> </w:t>
      </w:r>
      <w:bookmarkStart w:id="6453" w:name="_ETM_Q16_406189"/>
      <w:bookmarkEnd w:id="6453"/>
      <w:r>
        <w:rPr>
          <w:rtl/>
        </w:rPr>
        <w:t xml:space="preserve">צריך </w:t>
      </w:r>
      <w:bookmarkStart w:id="6454" w:name="_ETM_Q16_406370"/>
      <w:bookmarkEnd w:id="6454"/>
      <w:r>
        <w:rPr>
          <w:rtl/>
        </w:rPr>
        <w:t>להצביע</w:t>
      </w:r>
      <w:r>
        <w:rPr>
          <w:rFonts w:hint="cs"/>
          <w:rtl/>
        </w:rPr>
        <w:t xml:space="preserve"> נגד.</w:t>
      </w:r>
    </w:p>
    <w:p w:rsidR="00423672" w:rsidRDefault="00423672" w:rsidP="00633AFA">
      <w:pPr>
        <w:ind w:firstLine="0"/>
        <w:rPr>
          <w:rtl/>
        </w:rPr>
      </w:pPr>
      <w:bookmarkStart w:id="6455" w:name="_ETM_Q16_405549"/>
      <w:bookmarkStart w:id="6456" w:name="_ETM_Q16_405676"/>
      <w:bookmarkStart w:id="6457" w:name="_ETM_Q16_405709"/>
      <w:bookmarkStart w:id="6458" w:name="_ETM_Q16_406284"/>
      <w:bookmarkStart w:id="6459" w:name="_ETM_Q16_406356"/>
      <w:bookmarkEnd w:id="6455"/>
      <w:bookmarkEnd w:id="6456"/>
      <w:bookmarkEnd w:id="6457"/>
      <w:bookmarkEnd w:id="6458"/>
      <w:bookmarkEnd w:id="6459"/>
    </w:p>
    <w:p w:rsidR="00423672" w:rsidRDefault="00423672" w:rsidP="00633AFA">
      <w:pPr>
        <w:pStyle w:val="af6"/>
        <w:rPr>
          <w:rtl/>
        </w:rPr>
      </w:pPr>
      <w:bookmarkStart w:id="6460" w:name="ET_yor_6029_1"/>
      <w:r w:rsidRPr="00762998">
        <w:rPr>
          <w:rStyle w:val="TagStyle"/>
          <w:rtl/>
        </w:rPr>
        <w:t xml:space="preserve"> &lt;&lt; יור &gt;&gt;</w:t>
      </w:r>
      <w:r w:rsidRPr="004E0231">
        <w:rPr>
          <w:rStyle w:val="TagStyle"/>
          <w:rtl/>
        </w:rPr>
        <w:t xml:space="preserve"> </w:t>
      </w:r>
      <w:r>
        <w:rPr>
          <w:rtl/>
        </w:rPr>
        <w:t>היו"ר שרן מרים השכל:</w:t>
      </w:r>
      <w:r w:rsidRPr="004E0231">
        <w:rPr>
          <w:rStyle w:val="TagStyle"/>
          <w:rtl/>
        </w:rPr>
        <w:t xml:space="preserve"> </w:t>
      </w:r>
      <w:r w:rsidRPr="00762998">
        <w:rPr>
          <w:rStyle w:val="TagStyle"/>
          <w:rtl/>
        </w:rPr>
        <w:t>&lt;&lt; יור &gt;&gt;</w:t>
      </w:r>
      <w:r>
        <w:rPr>
          <w:rtl/>
        </w:rPr>
        <w:t xml:space="preserve"> </w:t>
      </w:r>
      <w:bookmarkEnd w:id="6460"/>
    </w:p>
    <w:p w:rsidR="00423672" w:rsidRDefault="00423672" w:rsidP="00633AFA">
      <w:pPr>
        <w:ind w:firstLine="0"/>
        <w:rPr>
          <w:rtl/>
        </w:rPr>
      </w:pPr>
      <w:bookmarkStart w:id="6461" w:name="_ETM_Q16_430651"/>
      <w:bookmarkStart w:id="6462" w:name="_ETM_Q16_430956"/>
      <w:bookmarkStart w:id="6463" w:name="_ETM_Q16_431014"/>
      <w:bookmarkEnd w:id="6461"/>
      <w:bookmarkEnd w:id="6462"/>
      <w:bookmarkEnd w:id="6463"/>
    </w:p>
    <w:p w:rsidR="00423672" w:rsidRDefault="00423672" w:rsidP="00213DD6">
      <w:pPr>
        <w:rPr>
          <w:rtl/>
        </w:rPr>
      </w:pPr>
      <w:bookmarkStart w:id="6464" w:name="_ETM_Q16_405912"/>
      <w:bookmarkStart w:id="6465" w:name="_ETM_Q16_407129"/>
      <w:bookmarkEnd w:id="6464"/>
      <w:bookmarkEnd w:id="6465"/>
      <w:r>
        <w:rPr>
          <w:rtl/>
        </w:rPr>
        <w:t xml:space="preserve">תודה </w:t>
      </w:r>
      <w:bookmarkStart w:id="6466" w:name="_ETM_Q16_407519"/>
      <w:bookmarkEnd w:id="6466"/>
      <w:r>
        <w:rPr>
          <w:rtl/>
        </w:rPr>
        <w:t xml:space="preserve">רבה </w:t>
      </w:r>
      <w:bookmarkStart w:id="6467" w:name="_ETM_Q16_407819"/>
      <w:bookmarkEnd w:id="6467"/>
      <w:r>
        <w:rPr>
          <w:rtl/>
        </w:rPr>
        <w:t>לך</w:t>
      </w:r>
      <w:r>
        <w:rPr>
          <w:rFonts w:hint="cs"/>
          <w:rtl/>
        </w:rPr>
        <w:t>,</w:t>
      </w:r>
      <w:r>
        <w:rPr>
          <w:rtl/>
        </w:rPr>
        <w:t xml:space="preserve"> </w:t>
      </w:r>
      <w:bookmarkStart w:id="6468" w:name="_ETM_Q16_408059"/>
      <w:bookmarkEnd w:id="6468"/>
      <w:r>
        <w:rPr>
          <w:rtl/>
        </w:rPr>
        <w:t xml:space="preserve">חבר </w:t>
      </w:r>
      <w:bookmarkStart w:id="6469" w:name="_ETM_Q16_408359"/>
      <w:bookmarkEnd w:id="6469"/>
      <w:r>
        <w:rPr>
          <w:rtl/>
        </w:rPr>
        <w:t xml:space="preserve">הכנסת </w:t>
      </w:r>
      <w:bookmarkStart w:id="6470" w:name="_ETM_Q16_408689"/>
      <w:bookmarkEnd w:id="6470"/>
      <w:r>
        <w:rPr>
          <w:rtl/>
        </w:rPr>
        <w:t xml:space="preserve">יואב </w:t>
      </w:r>
      <w:bookmarkStart w:id="6471" w:name="_ETM_Q16_408900"/>
      <w:bookmarkEnd w:id="6471"/>
      <w:r>
        <w:rPr>
          <w:rtl/>
        </w:rPr>
        <w:t>סגלוביץ'</w:t>
      </w:r>
      <w:r>
        <w:rPr>
          <w:rFonts w:hint="cs"/>
          <w:rtl/>
        </w:rPr>
        <w:t>.</w:t>
      </w:r>
      <w:bookmarkStart w:id="6472" w:name="_ETM_Q16_412210"/>
      <w:bookmarkStart w:id="6473" w:name="_ETM_Q16_412318"/>
      <w:bookmarkStart w:id="6474" w:name="_ETM_Q16_412382"/>
      <w:bookmarkStart w:id="6475" w:name="_ETM_Q16_412582"/>
      <w:bookmarkEnd w:id="6472"/>
      <w:bookmarkEnd w:id="6473"/>
      <w:bookmarkEnd w:id="6474"/>
      <w:bookmarkEnd w:id="6475"/>
      <w:r>
        <w:rPr>
          <w:rtl/>
        </w:rPr>
        <w:t xml:space="preserve"> </w:t>
      </w:r>
      <w:bookmarkStart w:id="6476" w:name="_ETM_Q16_409620"/>
      <w:bookmarkEnd w:id="6476"/>
      <w:r>
        <w:rPr>
          <w:rtl/>
        </w:rPr>
        <w:t xml:space="preserve">הדובר </w:t>
      </w:r>
      <w:bookmarkStart w:id="6477" w:name="_ETM_Q16_410040"/>
      <w:bookmarkEnd w:id="6477"/>
      <w:r>
        <w:rPr>
          <w:rtl/>
        </w:rPr>
        <w:t>הבא</w:t>
      </w:r>
      <w:bookmarkStart w:id="6478" w:name="_ETM_Q16_410309"/>
      <w:bookmarkEnd w:id="6478"/>
      <w:r>
        <w:rPr>
          <w:rFonts w:hint="cs"/>
          <w:rtl/>
        </w:rPr>
        <w:t xml:space="preserve"> </w:t>
      </w:r>
      <w:r w:rsidR="000E313C">
        <w:rPr>
          <w:rFonts w:hint="eastAsia"/>
          <w:rtl/>
        </w:rPr>
        <w:t>–</w:t>
      </w:r>
      <w:r>
        <w:rPr>
          <w:rFonts w:hint="eastAsia"/>
          <w:rtl/>
        </w:rPr>
        <w:t xml:space="preserve"> </w:t>
      </w:r>
      <w:r>
        <w:rPr>
          <w:rtl/>
        </w:rPr>
        <w:t xml:space="preserve">חבר </w:t>
      </w:r>
      <w:bookmarkStart w:id="6479" w:name="_ETM_Q16_410639"/>
      <w:bookmarkEnd w:id="6479"/>
      <w:r>
        <w:rPr>
          <w:rtl/>
        </w:rPr>
        <w:t xml:space="preserve">הכנסת </w:t>
      </w:r>
      <w:bookmarkStart w:id="6480" w:name="_ETM_Q16_411389"/>
      <w:bookmarkEnd w:id="6480"/>
      <w:r>
        <w:rPr>
          <w:rtl/>
        </w:rPr>
        <w:t xml:space="preserve">אלי </w:t>
      </w:r>
      <w:bookmarkStart w:id="6481" w:name="_ETM_Q16_411659"/>
      <w:bookmarkEnd w:id="6481"/>
      <w:r>
        <w:rPr>
          <w:rtl/>
        </w:rPr>
        <w:t>אבידר</w:t>
      </w:r>
      <w:r>
        <w:rPr>
          <w:rFonts w:hint="cs"/>
          <w:rtl/>
        </w:rPr>
        <w:t>.</w:t>
      </w:r>
      <w:r>
        <w:rPr>
          <w:rtl/>
        </w:rPr>
        <w:t xml:space="preserve"> </w:t>
      </w:r>
      <w:bookmarkStart w:id="6482" w:name="_ETM_Q16_412739"/>
      <w:bookmarkEnd w:id="6482"/>
      <w:r>
        <w:rPr>
          <w:rFonts w:hint="cs"/>
          <w:rtl/>
        </w:rPr>
        <w:t xml:space="preserve">גם </w:t>
      </w:r>
      <w:r>
        <w:rPr>
          <w:rtl/>
        </w:rPr>
        <w:t xml:space="preserve">לרשותך </w:t>
      </w:r>
      <w:r>
        <w:rPr>
          <w:rFonts w:hint="cs"/>
          <w:rtl/>
        </w:rPr>
        <w:t>חמש</w:t>
      </w:r>
      <w:r>
        <w:rPr>
          <w:rtl/>
        </w:rPr>
        <w:t xml:space="preserve"> </w:t>
      </w:r>
      <w:bookmarkStart w:id="6483" w:name="_ETM_Q16_413730"/>
      <w:bookmarkEnd w:id="6483"/>
      <w:r>
        <w:rPr>
          <w:rtl/>
        </w:rPr>
        <w:t>דקות</w:t>
      </w:r>
      <w:r>
        <w:rPr>
          <w:rFonts w:hint="cs"/>
          <w:rtl/>
        </w:rPr>
        <w:t>.</w:t>
      </w:r>
      <w:r>
        <w:rPr>
          <w:rtl/>
        </w:rPr>
        <w:t xml:space="preserve"> </w:t>
      </w:r>
      <w:bookmarkStart w:id="6484" w:name="_ETM_Q16_418699"/>
      <w:bookmarkStart w:id="6485" w:name="_ETM_Q16_422780"/>
      <w:bookmarkEnd w:id="6484"/>
      <w:bookmarkEnd w:id="6485"/>
      <w:r>
        <w:rPr>
          <w:rtl/>
        </w:rPr>
        <w:t xml:space="preserve">אחריו </w:t>
      </w:r>
      <w:bookmarkStart w:id="6486" w:name="_ETM_Q16_423620"/>
      <w:bookmarkEnd w:id="6486"/>
      <w:r>
        <w:rPr>
          <w:rtl/>
        </w:rPr>
        <w:t xml:space="preserve">ידבר </w:t>
      </w:r>
      <w:bookmarkStart w:id="6487" w:name="_ETM_Q16_424250"/>
      <w:bookmarkEnd w:id="6487"/>
      <w:r>
        <w:rPr>
          <w:rtl/>
        </w:rPr>
        <w:t xml:space="preserve">חבר </w:t>
      </w:r>
      <w:bookmarkStart w:id="6488" w:name="_ETM_Q16_424489"/>
      <w:bookmarkEnd w:id="6488"/>
      <w:r>
        <w:rPr>
          <w:rtl/>
        </w:rPr>
        <w:t xml:space="preserve">הכנסת </w:t>
      </w:r>
      <w:bookmarkStart w:id="6489" w:name="_ETM_Q16_424790"/>
      <w:bookmarkEnd w:id="6489"/>
      <w:r>
        <w:rPr>
          <w:rtl/>
        </w:rPr>
        <w:t xml:space="preserve">יבגני </w:t>
      </w:r>
      <w:bookmarkStart w:id="6490" w:name="_ETM_Q16_425150"/>
      <w:bookmarkEnd w:id="6490"/>
      <w:r>
        <w:rPr>
          <w:rtl/>
        </w:rPr>
        <w:t>סובה</w:t>
      </w:r>
      <w:r>
        <w:rPr>
          <w:rFonts w:hint="cs"/>
          <w:rtl/>
        </w:rPr>
        <w:t>.</w:t>
      </w:r>
    </w:p>
    <w:p w:rsidR="00423672" w:rsidRDefault="00423672" w:rsidP="00633AFA">
      <w:pPr>
        <w:ind w:firstLine="0"/>
        <w:rPr>
          <w:rtl/>
        </w:rPr>
      </w:pPr>
      <w:bookmarkStart w:id="6491" w:name="_ETM_Q16_420437"/>
      <w:bookmarkStart w:id="6492" w:name="_ETM_Q16_420529"/>
      <w:bookmarkStart w:id="6493" w:name="_ETM_Q16_420581"/>
      <w:bookmarkStart w:id="6494" w:name="_ETM_Q16_421076"/>
      <w:bookmarkStart w:id="6495" w:name="_ETM_Q16_421150"/>
      <w:bookmarkEnd w:id="6491"/>
      <w:bookmarkEnd w:id="6492"/>
      <w:bookmarkEnd w:id="6493"/>
      <w:bookmarkEnd w:id="6494"/>
      <w:bookmarkEnd w:id="6495"/>
    </w:p>
    <w:p w:rsidR="00423672" w:rsidRDefault="00423672" w:rsidP="00633AFA">
      <w:pPr>
        <w:pStyle w:val="a4"/>
        <w:rPr>
          <w:rtl/>
        </w:rPr>
      </w:pPr>
      <w:bookmarkStart w:id="6496" w:name="ET_speaker_5762_4"/>
      <w:r w:rsidRPr="00762998">
        <w:rPr>
          <w:rStyle w:val="TagStyle"/>
          <w:rtl/>
        </w:rPr>
        <w:t xml:space="preserve"> &lt;&lt; דובר &gt;&gt;</w:t>
      </w:r>
      <w:r w:rsidRPr="004E0231">
        <w:rPr>
          <w:rStyle w:val="TagStyle"/>
          <w:rtl/>
        </w:rPr>
        <w:t xml:space="preserve"> </w:t>
      </w:r>
      <w:bookmarkStart w:id="6497" w:name="_Toc48036543"/>
      <w:bookmarkStart w:id="6498" w:name="_Toc48046188"/>
      <w:r>
        <w:rPr>
          <w:rtl/>
        </w:rPr>
        <w:t>אלי אבידר (ישראל ביתנו):</w:t>
      </w:r>
      <w:bookmarkEnd w:id="6497"/>
      <w:bookmarkEnd w:id="6498"/>
      <w:r w:rsidRPr="004E0231">
        <w:rPr>
          <w:rStyle w:val="TagStyle"/>
          <w:rtl/>
        </w:rPr>
        <w:t xml:space="preserve"> </w:t>
      </w:r>
      <w:r w:rsidRPr="00762998">
        <w:rPr>
          <w:rStyle w:val="TagStyle"/>
          <w:rtl/>
        </w:rPr>
        <w:t>&lt;&lt; דובר &gt;&gt;</w:t>
      </w:r>
      <w:r>
        <w:rPr>
          <w:rtl/>
        </w:rPr>
        <w:t xml:space="preserve"> </w:t>
      </w:r>
      <w:bookmarkStart w:id="6499" w:name="_ETM_Q16_422823"/>
      <w:bookmarkStart w:id="6500" w:name="_ETM_Q16_422893"/>
      <w:bookmarkStart w:id="6501" w:name="_ETM_Q16_431861"/>
      <w:bookmarkEnd w:id="6496"/>
      <w:bookmarkEnd w:id="6499"/>
      <w:bookmarkEnd w:id="6500"/>
      <w:bookmarkEnd w:id="6501"/>
    </w:p>
    <w:p w:rsidR="00423672" w:rsidRPr="004E0231" w:rsidRDefault="00423672" w:rsidP="00633AFA">
      <w:pPr>
        <w:rPr>
          <w:rtl/>
          <w:lang w:eastAsia="he-IL"/>
        </w:rPr>
      </w:pPr>
      <w:bookmarkStart w:id="6502" w:name="_ETM_Q16_432031"/>
      <w:bookmarkEnd w:id="6502"/>
    </w:p>
    <w:p w:rsidR="00423672" w:rsidRDefault="00423672" w:rsidP="00213DD6">
      <w:pPr>
        <w:rPr>
          <w:rtl/>
        </w:rPr>
      </w:pPr>
      <w:bookmarkStart w:id="6503" w:name="_ETM_Q16_420748"/>
      <w:bookmarkEnd w:id="6503"/>
      <w:r>
        <w:rPr>
          <w:rtl/>
        </w:rPr>
        <w:t xml:space="preserve"> </w:t>
      </w:r>
      <w:bookmarkStart w:id="6504" w:name="_ETM_Q16_425569"/>
      <w:bookmarkStart w:id="6505" w:name="_ETM_Q16_447050"/>
      <w:bookmarkEnd w:id="6504"/>
      <w:bookmarkEnd w:id="6505"/>
      <w:r>
        <w:rPr>
          <w:rtl/>
        </w:rPr>
        <w:t xml:space="preserve">גברתי </w:t>
      </w:r>
      <w:bookmarkStart w:id="6506" w:name="_ETM_Q16_447380"/>
      <w:bookmarkEnd w:id="6506"/>
      <w:r>
        <w:rPr>
          <w:rtl/>
        </w:rPr>
        <w:t>היושב</w:t>
      </w:r>
      <w:r>
        <w:rPr>
          <w:rFonts w:hint="cs"/>
          <w:rtl/>
        </w:rPr>
        <w:t>ת</w:t>
      </w:r>
      <w:r>
        <w:rPr>
          <w:rtl/>
        </w:rPr>
        <w:t>-ראש</w:t>
      </w:r>
      <w:r>
        <w:rPr>
          <w:rFonts w:hint="cs"/>
          <w:rtl/>
        </w:rPr>
        <w:t>,</w:t>
      </w:r>
      <w:r>
        <w:rPr>
          <w:rtl/>
        </w:rPr>
        <w:t xml:space="preserve"> </w:t>
      </w:r>
      <w:bookmarkStart w:id="6507" w:name="_ETM_Q16_447919"/>
      <w:bookmarkEnd w:id="6507"/>
      <w:r>
        <w:rPr>
          <w:rtl/>
        </w:rPr>
        <w:t xml:space="preserve">כנסת </w:t>
      </w:r>
      <w:bookmarkStart w:id="6508" w:name="_ETM_Q16_448279"/>
      <w:bookmarkEnd w:id="6508"/>
      <w:r>
        <w:rPr>
          <w:rtl/>
        </w:rPr>
        <w:t>נכבדה</w:t>
      </w:r>
      <w:r>
        <w:rPr>
          <w:rFonts w:hint="cs"/>
          <w:rtl/>
        </w:rPr>
        <w:t>,</w:t>
      </w:r>
      <w:r>
        <w:rPr>
          <w:rtl/>
        </w:rPr>
        <w:t xml:space="preserve"> </w:t>
      </w:r>
      <w:bookmarkStart w:id="6509" w:name="_ETM_Q16_449500"/>
      <w:bookmarkEnd w:id="6509"/>
      <w:r>
        <w:rPr>
          <w:rtl/>
        </w:rPr>
        <w:t xml:space="preserve">חוק </w:t>
      </w:r>
      <w:bookmarkStart w:id="6510" w:name="_ETM_Q16_449980"/>
      <w:bookmarkEnd w:id="6510"/>
      <w:r>
        <w:rPr>
          <w:rtl/>
        </w:rPr>
        <w:t xml:space="preserve">קיום </w:t>
      </w:r>
      <w:bookmarkStart w:id="6511" w:name="_ETM_Q16_450279"/>
      <w:bookmarkEnd w:id="6511"/>
      <w:r>
        <w:rPr>
          <w:rtl/>
        </w:rPr>
        <w:t xml:space="preserve">דיונים </w:t>
      </w:r>
      <w:bookmarkStart w:id="6512" w:name="_ETM_Q16_450700"/>
      <w:bookmarkEnd w:id="6512"/>
      <w:r>
        <w:rPr>
          <w:rtl/>
        </w:rPr>
        <w:t xml:space="preserve">באמצעים </w:t>
      </w:r>
      <w:bookmarkStart w:id="6513" w:name="_ETM_Q16_451150"/>
      <w:bookmarkEnd w:id="6513"/>
      <w:r>
        <w:rPr>
          <w:rtl/>
        </w:rPr>
        <w:t xml:space="preserve">טכנולוגיים </w:t>
      </w:r>
      <w:bookmarkStart w:id="6514" w:name="_ETM_Q16_451750"/>
      <w:bookmarkEnd w:id="6514"/>
      <w:r>
        <w:rPr>
          <w:rtl/>
        </w:rPr>
        <w:t xml:space="preserve">חייב </w:t>
      </w:r>
      <w:bookmarkStart w:id="6515" w:name="_ETM_Q16_452110"/>
      <w:bookmarkEnd w:id="6515"/>
      <w:r>
        <w:rPr>
          <w:rtl/>
        </w:rPr>
        <w:t xml:space="preserve">לקבל </w:t>
      </w:r>
      <w:bookmarkStart w:id="6516" w:name="_ETM_Q16_452500"/>
      <w:bookmarkEnd w:id="6516"/>
      <w:r>
        <w:rPr>
          <w:rtl/>
        </w:rPr>
        <w:t xml:space="preserve">את </w:t>
      </w:r>
      <w:bookmarkStart w:id="6517" w:name="_ETM_Q16_452589"/>
      <w:bookmarkEnd w:id="6517"/>
      <w:r>
        <w:rPr>
          <w:rtl/>
        </w:rPr>
        <w:t xml:space="preserve">שמו </w:t>
      </w:r>
      <w:bookmarkStart w:id="6518" w:name="_ETM_Q16_452860"/>
      <w:bookmarkEnd w:id="6518"/>
      <w:r>
        <w:rPr>
          <w:rtl/>
        </w:rPr>
        <w:t>האמיתי</w:t>
      </w:r>
      <w:r>
        <w:rPr>
          <w:rFonts w:hint="cs"/>
          <w:rtl/>
        </w:rPr>
        <w:t>:</w:t>
      </w:r>
      <w:r>
        <w:rPr>
          <w:rtl/>
        </w:rPr>
        <w:t xml:space="preserve"> </w:t>
      </w:r>
      <w:bookmarkStart w:id="6519" w:name="_ETM_Q16_453740"/>
      <w:bookmarkEnd w:id="6519"/>
      <w:r>
        <w:rPr>
          <w:rtl/>
        </w:rPr>
        <w:t xml:space="preserve">חוק </w:t>
      </w:r>
      <w:bookmarkStart w:id="6520" w:name="_ETM_Q16_454100"/>
      <w:bookmarkEnd w:id="6520"/>
      <w:r>
        <w:rPr>
          <w:rtl/>
        </w:rPr>
        <w:t xml:space="preserve">המעצרים </w:t>
      </w:r>
      <w:bookmarkStart w:id="6521" w:name="_ETM_Q16_454700"/>
      <w:bookmarkEnd w:id="6521"/>
      <w:r>
        <w:rPr>
          <w:rtl/>
        </w:rPr>
        <w:t xml:space="preserve">של </w:t>
      </w:r>
      <w:bookmarkStart w:id="6522" w:name="_ETM_Q16_454910"/>
      <w:bookmarkEnd w:id="6522"/>
      <w:r>
        <w:rPr>
          <w:rtl/>
        </w:rPr>
        <w:t xml:space="preserve">נתניהו </w:t>
      </w:r>
      <w:bookmarkStart w:id="6523" w:name="_ETM_Q16_455570"/>
      <w:bookmarkEnd w:id="6523"/>
      <w:r>
        <w:rPr>
          <w:rtl/>
        </w:rPr>
        <w:t>לדיכוי</w:t>
      </w:r>
      <w:r>
        <w:rPr>
          <w:rFonts w:hint="cs"/>
          <w:rtl/>
        </w:rPr>
        <w:t xml:space="preserve"> המחאה.</w:t>
      </w:r>
      <w:r>
        <w:rPr>
          <w:rtl/>
        </w:rPr>
        <w:t xml:space="preserve"> </w:t>
      </w:r>
      <w:bookmarkStart w:id="6524" w:name="_ETM_Q16_456050"/>
      <w:bookmarkStart w:id="6525" w:name="_ETM_Q16_457349"/>
      <w:bookmarkEnd w:id="6524"/>
      <w:bookmarkEnd w:id="6525"/>
      <w:r>
        <w:rPr>
          <w:rtl/>
        </w:rPr>
        <w:t xml:space="preserve">לאחר </w:t>
      </w:r>
      <w:bookmarkStart w:id="6526" w:name="_ETM_Q16_457740"/>
      <w:bookmarkEnd w:id="6526"/>
      <w:r>
        <w:rPr>
          <w:rtl/>
        </w:rPr>
        <w:t xml:space="preserve">הכנסת </w:t>
      </w:r>
      <w:bookmarkStart w:id="6527" w:name="_ETM_Q16_458190"/>
      <w:bookmarkEnd w:id="6527"/>
      <w:r>
        <w:rPr>
          <w:rtl/>
        </w:rPr>
        <w:t xml:space="preserve">השב"כ </w:t>
      </w:r>
      <w:bookmarkStart w:id="6528" w:name="_ETM_Q16_458550"/>
      <w:bookmarkEnd w:id="6528"/>
      <w:r>
        <w:rPr>
          <w:rtl/>
        </w:rPr>
        <w:t xml:space="preserve">לטלפונים </w:t>
      </w:r>
      <w:bookmarkStart w:id="6529" w:name="_ETM_Q16_459690"/>
      <w:bookmarkEnd w:id="6529"/>
      <w:r>
        <w:rPr>
          <w:rtl/>
        </w:rPr>
        <w:t xml:space="preserve">ולאחר </w:t>
      </w:r>
      <w:bookmarkStart w:id="6530" w:name="_ETM_Q16_460199"/>
      <w:bookmarkEnd w:id="6530"/>
      <w:r>
        <w:rPr>
          <w:rtl/>
        </w:rPr>
        <w:t xml:space="preserve">אישור </w:t>
      </w:r>
      <w:bookmarkStart w:id="6531" w:name="_ETM_Q16_460620"/>
      <w:bookmarkEnd w:id="6531"/>
      <w:r>
        <w:rPr>
          <w:rtl/>
        </w:rPr>
        <w:t xml:space="preserve">חוק </w:t>
      </w:r>
      <w:bookmarkStart w:id="6532" w:name="_ETM_Q16_460919"/>
      <w:bookmarkEnd w:id="6532"/>
      <w:r>
        <w:rPr>
          <w:rtl/>
        </w:rPr>
        <w:t xml:space="preserve">נתניהו </w:t>
      </w:r>
      <w:bookmarkStart w:id="6533" w:name="_ETM_Q16_461460"/>
      <w:bookmarkEnd w:id="6533"/>
      <w:r>
        <w:rPr>
          <w:rtl/>
        </w:rPr>
        <w:t xml:space="preserve">להטלת </w:t>
      </w:r>
      <w:bookmarkStart w:id="6534" w:name="_ETM_Q16_461910"/>
      <w:bookmarkEnd w:id="6534"/>
      <w:r>
        <w:rPr>
          <w:rtl/>
        </w:rPr>
        <w:t xml:space="preserve">סגרים </w:t>
      </w:r>
      <w:bookmarkStart w:id="6535" w:name="_ETM_Q16_462389"/>
      <w:bookmarkEnd w:id="6535"/>
      <w:r>
        <w:rPr>
          <w:rtl/>
        </w:rPr>
        <w:t xml:space="preserve">ככל </w:t>
      </w:r>
      <w:bookmarkStart w:id="6536" w:name="_ETM_Q16_462720"/>
      <w:bookmarkEnd w:id="6536"/>
      <w:r>
        <w:rPr>
          <w:rtl/>
        </w:rPr>
        <w:t xml:space="preserve">העולה </w:t>
      </w:r>
      <w:bookmarkStart w:id="6537" w:name="_ETM_Q16_462990"/>
      <w:bookmarkEnd w:id="6537"/>
      <w:r>
        <w:rPr>
          <w:rtl/>
        </w:rPr>
        <w:t xml:space="preserve">על </w:t>
      </w:r>
      <w:bookmarkStart w:id="6538" w:name="_ETM_Q16_463080"/>
      <w:bookmarkEnd w:id="6538"/>
      <w:r>
        <w:rPr>
          <w:rtl/>
        </w:rPr>
        <w:t>רוחו</w:t>
      </w:r>
      <w:r>
        <w:rPr>
          <w:rFonts w:hint="cs"/>
          <w:rtl/>
        </w:rPr>
        <w:t>,</w:t>
      </w:r>
      <w:r>
        <w:rPr>
          <w:rtl/>
        </w:rPr>
        <w:t xml:space="preserve"> </w:t>
      </w:r>
      <w:bookmarkStart w:id="6539" w:name="_ETM_Q16_464110"/>
      <w:bookmarkEnd w:id="6539"/>
      <w:r>
        <w:rPr>
          <w:rtl/>
        </w:rPr>
        <w:t xml:space="preserve">החוק </w:t>
      </w:r>
      <w:bookmarkStart w:id="6540" w:name="_ETM_Q16_464439"/>
      <w:bookmarkEnd w:id="6540"/>
      <w:r>
        <w:rPr>
          <w:rtl/>
        </w:rPr>
        <w:t xml:space="preserve">הזה </w:t>
      </w:r>
      <w:bookmarkStart w:id="6541" w:name="_ETM_Q16_464680"/>
      <w:bookmarkEnd w:id="6541"/>
      <w:r>
        <w:rPr>
          <w:rtl/>
        </w:rPr>
        <w:t xml:space="preserve">בא </w:t>
      </w:r>
      <w:bookmarkStart w:id="6542" w:name="_ETM_Q16_464860"/>
      <w:bookmarkEnd w:id="6542"/>
      <w:r>
        <w:rPr>
          <w:rtl/>
        </w:rPr>
        <w:t xml:space="preserve">להשלים </w:t>
      </w:r>
      <w:bookmarkStart w:id="6543" w:name="_ETM_Q16_465580"/>
      <w:bookmarkEnd w:id="6543"/>
      <w:r>
        <w:rPr>
          <w:rtl/>
        </w:rPr>
        <w:t xml:space="preserve">את </w:t>
      </w:r>
      <w:bookmarkStart w:id="6544" w:name="_ETM_Q16_465699"/>
      <w:bookmarkEnd w:id="6544"/>
      <w:r>
        <w:rPr>
          <w:rtl/>
        </w:rPr>
        <w:t xml:space="preserve">דיכוי </w:t>
      </w:r>
      <w:bookmarkStart w:id="6545" w:name="_ETM_Q16_466360"/>
      <w:bookmarkEnd w:id="6545"/>
      <w:r>
        <w:rPr>
          <w:rtl/>
        </w:rPr>
        <w:t>המחאה</w:t>
      </w:r>
      <w:r>
        <w:rPr>
          <w:rFonts w:hint="cs"/>
          <w:rtl/>
        </w:rPr>
        <w:t>.</w:t>
      </w:r>
      <w:r>
        <w:rPr>
          <w:rtl/>
        </w:rPr>
        <w:t xml:space="preserve"> </w:t>
      </w:r>
      <w:bookmarkStart w:id="6546" w:name="_ETM_Q16_468400"/>
      <w:bookmarkEnd w:id="6546"/>
      <w:r>
        <w:rPr>
          <w:rtl/>
        </w:rPr>
        <w:t xml:space="preserve">נתניהו </w:t>
      </w:r>
      <w:bookmarkStart w:id="6547" w:name="_ETM_Q16_468910"/>
      <w:bookmarkEnd w:id="6547"/>
      <w:r>
        <w:rPr>
          <w:rtl/>
        </w:rPr>
        <w:t>י</w:t>
      </w:r>
      <w:r>
        <w:rPr>
          <w:rFonts w:hint="cs"/>
          <w:rtl/>
        </w:rPr>
        <w:t>ט</w:t>
      </w:r>
      <w:r>
        <w:rPr>
          <w:rtl/>
        </w:rPr>
        <w:t xml:space="preserve">יל </w:t>
      </w:r>
      <w:bookmarkStart w:id="6548" w:name="_ETM_Q16_469240"/>
      <w:bookmarkEnd w:id="6548"/>
      <w:r>
        <w:rPr>
          <w:rtl/>
        </w:rPr>
        <w:t xml:space="preserve">סגר </w:t>
      </w:r>
      <w:bookmarkStart w:id="6549" w:name="_ETM_Q16_470020"/>
      <w:bookmarkEnd w:id="6549"/>
      <w:r>
        <w:rPr>
          <w:rtl/>
        </w:rPr>
        <w:t xml:space="preserve">ממש </w:t>
      </w:r>
      <w:bookmarkStart w:id="6550" w:name="_ETM_Q16_470410"/>
      <w:bookmarkEnd w:id="6550"/>
      <w:r>
        <w:rPr>
          <w:rtl/>
        </w:rPr>
        <w:t>בקרוב</w:t>
      </w:r>
      <w:r>
        <w:rPr>
          <w:rFonts w:hint="cs"/>
          <w:rtl/>
        </w:rPr>
        <w:t>,</w:t>
      </w:r>
      <w:r>
        <w:rPr>
          <w:rtl/>
        </w:rPr>
        <w:t xml:space="preserve"> </w:t>
      </w:r>
      <w:bookmarkStart w:id="6551" w:name="_ETM_Q16_471339"/>
      <w:bookmarkEnd w:id="6551"/>
      <w:r>
        <w:rPr>
          <w:rtl/>
        </w:rPr>
        <w:t xml:space="preserve">והוא </w:t>
      </w:r>
      <w:bookmarkStart w:id="6552" w:name="_ETM_Q16_471550"/>
      <w:bookmarkEnd w:id="6552"/>
      <w:r>
        <w:rPr>
          <w:rtl/>
        </w:rPr>
        <w:t xml:space="preserve">ידרוש </w:t>
      </w:r>
      <w:bookmarkStart w:id="6553" w:name="_ETM_Q16_473260"/>
      <w:bookmarkEnd w:id="6553"/>
      <w:r>
        <w:rPr>
          <w:rtl/>
        </w:rPr>
        <w:t xml:space="preserve">לעצור </w:t>
      </w:r>
      <w:bookmarkStart w:id="6554" w:name="_ETM_Q16_473890"/>
      <w:bookmarkEnd w:id="6554"/>
      <w:r>
        <w:rPr>
          <w:rtl/>
        </w:rPr>
        <w:t xml:space="preserve">את </w:t>
      </w:r>
      <w:bookmarkStart w:id="6555" w:name="_ETM_Q16_473980"/>
      <w:bookmarkEnd w:id="6555"/>
      <w:proofErr w:type="spellStart"/>
      <w:r>
        <w:rPr>
          <w:rtl/>
        </w:rPr>
        <w:t>מפ</w:t>
      </w:r>
      <w:r>
        <w:rPr>
          <w:rFonts w:hint="cs"/>
          <w:rtl/>
        </w:rPr>
        <w:t>י</w:t>
      </w:r>
      <w:r>
        <w:rPr>
          <w:rtl/>
        </w:rPr>
        <w:t>רי</w:t>
      </w:r>
      <w:proofErr w:type="spellEnd"/>
      <w:r>
        <w:rPr>
          <w:rtl/>
        </w:rPr>
        <w:t xml:space="preserve"> </w:t>
      </w:r>
      <w:bookmarkStart w:id="6556" w:name="_ETM_Q16_474430"/>
      <w:bookmarkEnd w:id="6556"/>
      <w:r>
        <w:rPr>
          <w:rtl/>
        </w:rPr>
        <w:t xml:space="preserve">הסגר </w:t>
      </w:r>
      <w:bookmarkStart w:id="6557" w:name="_ETM_Q16_474910"/>
      <w:bookmarkEnd w:id="6557"/>
      <w:r>
        <w:rPr>
          <w:rtl/>
        </w:rPr>
        <w:t xml:space="preserve">שיוצאים </w:t>
      </w:r>
      <w:bookmarkStart w:id="6558" w:name="_ETM_Q16_475330"/>
      <w:bookmarkEnd w:id="6558"/>
      <w:r>
        <w:rPr>
          <w:rtl/>
        </w:rPr>
        <w:t xml:space="preserve">למחות </w:t>
      </w:r>
      <w:bookmarkStart w:id="6559" w:name="_ETM_Q16_475720"/>
      <w:bookmarkEnd w:id="6559"/>
      <w:r>
        <w:rPr>
          <w:rtl/>
        </w:rPr>
        <w:t>בכיכרות</w:t>
      </w:r>
      <w:r>
        <w:rPr>
          <w:rFonts w:hint="cs"/>
          <w:rtl/>
        </w:rPr>
        <w:t>.</w:t>
      </w:r>
      <w:r>
        <w:rPr>
          <w:rtl/>
        </w:rPr>
        <w:t xml:space="preserve"> </w:t>
      </w:r>
      <w:bookmarkStart w:id="6560" w:name="_ETM_Q16_476940"/>
      <w:bookmarkEnd w:id="6560"/>
      <w:r>
        <w:rPr>
          <w:rtl/>
        </w:rPr>
        <w:t xml:space="preserve">אפילו </w:t>
      </w:r>
      <w:bookmarkStart w:id="6561" w:name="_ETM_Q16_477300"/>
      <w:bookmarkEnd w:id="6561"/>
      <w:r w:rsidRPr="00213DD6">
        <w:rPr>
          <w:rtl/>
        </w:rPr>
        <w:t>דֻ</w:t>
      </w:r>
      <w:r>
        <w:rPr>
          <w:rtl/>
        </w:rPr>
        <w:t>ווח</w:t>
      </w:r>
      <w:bookmarkStart w:id="6562" w:name="_ETM_Q16_477750"/>
      <w:bookmarkEnd w:id="6562"/>
      <w:r>
        <w:rPr>
          <w:rtl/>
        </w:rPr>
        <w:t xml:space="preserve">נו </w:t>
      </w:r>
      <w:bookmarkStart w:id="6563" w:name="_ETM_Q16_477930"/>
      <w:bookmarkEnd w:id="6563"/>
      <w:r>
        <w:rPr>
          <w:rtl/>
        </w:rPr>
        <w:t xml:space="preserve">הבוקר </w:t>
      </w:r>
      <w:bookmarkStart w:id="6564" w:name="_ETM_Q16_479100"/>
      <w:bookmarkEnd w:id="6564"/>
      <w:r>
        <w:rPr>
          <w:rtl/>
        </w:rPr>
        <w:t xml:space="preserve">שהשר </w:t>
      </w:r>
      <w:bookmarkStart w:id="6565" w:name="_ETM_Q16_479669"/>
      <w:bookmarkEnd w:id="6565"/>
      <w:r>
        <w:rPr>
          <w:rtl/>
        </w:rPr>
        <w:t xml:space="preserve">אוחנה </w:t>
      </w:r>
      <w:bookmarkStart w:id="6566" w:name="_ETM_Q16_480639"/>
      <w:bookmarkEnd w:id="6566"/>
      <w:r>
        <w:rPr>
          <w:rtl/>
        </w:rPr>
        <w:t>ימנה</w:t>
      </w:r>
      <w:r>
        <w:rPr>
          <w:rFonts w:hint="cs"/>
          <w:rtl/>
        </w:rPr>
        <w:t xml:space="preserve"> מפכ"ל </w:t>
      </w:r>
      <w:bookmarkStart w:id="6567" w:name="_ETM_Q16_482560"/>
      <w:bookmarkEnd w:id="6567"/>
      <w:r>
        <w:rPr>
          <w:rtl/>
        </w:rPr>
        <w:t xml:space="preserve">מתוך </w:t>
      </w:r>
      <w:bookmarkStart w:id="6568" w:name="_ETM_Q16_483219"/>
      <w:bookmarkEnd w:id="6568"/>
      <w:r>
        <w:rPr>
          <w:rtl/>
        </w:rPr>
        <w:t xml:space="preserve">שורות </w:t>
      </w:r>
      <w:bookmarkStart w:id="6569" w:name="_ETM_Q16_483909"/>
      <w:bookmarkEnd w:id="6569"/>
      <w:r>
        <w:rPr>
          <w:rtl/>
        </w:rPr>
        <w:t>המשטרה</w:t>
      </w:r>
      <w:r>
        <w:rPr>
          <w:rFonts w:hint="cs"/>
          <w:rtl/>
        </w:rPr>
        <w:t>.</w:t>
      </w:r>
      <w:r>
        <w:rPr>
          <w:rtl/>
        </w:rPr>
        <w:t xml:space="preserve"> </w:t>
      </w:r>
      <w:bookmarkStart w:id="6570" w:name="_ETM_Q16_484990"/>
      <w:bookmarkEnd w:id="6570"/>
      <w:r>
        <w:rPr>
          <w:rtl/>
        </w:rPr>
        <w:t>בוא</w:t>
      </w:r>
      <w:r>
        <w:rPr>
          <w:rFonts w:hint="cs"/>
          <w:rtl/>
        </w:rPr>
        <w:t>ו</w:t>
      </w:r>
      <w:r>
        <w:rPr>
          <w:rtl/>
        </w:rPr>
        <w:t xml:space="preserve"> </w:t>
      </w:r>
      <w:bookmarkStart w:id="6571" w:name="_ETM_Q16_485259"/>
      <w:bookmarkEnd w:id="6571"/>
      <w:r>
        <w:rPr>
          <w:rtl/>
        </w:rPr>
        <w:t xml:space="preserve">אני </w:t>
      </w:r>
      <w:bookmarkStart w:id="6572" w:name="_ETM_Q16_485380"/>
      <w:bookmarkEnd w:id="6572"/>
      <w:r>
        <w:rPr>
          <w:rtl/>
        </w:rPr>
        <w:t xml:space="preserve">אסביר </w:t>
      </w:r>
      <w:bookmarkStart w:id="6573" w:name="_ETM_Q16_485710"/>
      <w:bookmarkEnd w:id="6573"/>
      <w:r>
        <w:rPr>
          <w:rtl/>
        </w:rPr>
        <w:t xml:space="preserve">לכם </w:t>
      </w:r>
      <w:bookmarkStart w:id="6574" w:name="_ETM_Q16_485950"/>
      <w:bookmarkEnd w:id="6574"/>
      <w:r>
        <w:rPr>
          <w:rtl/>
        </w:rPr>
        <w:t xml:space="preserve">מה </w:t>
      </w:r>
      <w:bookmarkStart w:id="6575" w:name="_ETM_Q16_486070"/>
      <w:bookmarkEnd w:id="6575"/>
      <w:r>
        <w:rPr>
          <w:rtl/>
        </w:rPr>
        <w:t xml:space="preserve">זה </w:t>
      </w:r>
      <w:bookmarkStart w:id="6576" w:name="_ETM_Q16_486220"/>
      <w:bookmarkEnd w:id="6576"/>
      <w:r>
        <w:rPr>
          <w:rtl/>
        </w:rPr>
        <w:t>אומר</w:t>
      </w:r>
      <w:r>
        <w:rPr>
          <w:rFonts w:hint="cs"/>
          <w:rtl/>
        </w:rPr>
        <w:t xml:space="preserve"> </w:t>
      </w:r>
      <w:r w:rsidR="000E313C">
        <w:rPr>
          <w:rFonts w:hint="eastAsia"/>
          <w:rtl/>
        </w:rPr>
        <w:t>–</w:t>
      </w:r>
      <w:r>
        <w:rPr>
          <w:rtl/>
        </w:rPr>
        <w:t xml:space="preserve"> </w:t>
      </w:r>
      <w:bookmarkStart w:id="6577" w:name="_ETM_Q16_487229"/>
      <w:bookmarkEnd w:id="6577"/>
      <w:r>
        <w:rPr>
          <w:rtl/>
        </w:rPr>
        <w:t xml:space="preserve">שיש </w:t>
      </w:r>
      <w:bookmarkStart w:id="6578" w:name="_ETM_Q16_487589"/>
      <w:bookmarkEnd w:id="6578"/>
      <w:r>
        <w:rPr>
          <w:rtl/>
        </w:rPr>
        <w:t xml:space="preserve">כבר </w:t>
      </w:r>
      <w:bookmarkStart w:id="6579" w:name="_ETM_Q16_487799"/>
      <w:bookmarkEnd w:id="6579"/>
      <w:r>
        <w:rPr>
          <w:rtl/>
        </w:rPr>
        <w:t xml:space="preserve">מועמד </w:t>
      </w:r>
      <w:bookmarkStart w:id="6580" w:name="_ETM_Q16_488730"/>
      <w:bookmarkEnd w:id="6580"/>
      <w:r>
        <w:rPr>
          <w:rtl/>
        </w:rPr>
        <w:t xml:space="preserve">ששכנע </w:t>
      </w:r>
      <w:bookmarkStart w:id="6581" w:name="_ETM_Q16_489420"/>
      <w:bookmarkEnd w:id="6581"/>
      <w:r>
        <w:rPr>
          <w:rtl/>
        </w:rPr>
        <w:t xml:space="preserve">אותו </w:t>
      </w:r>
      <w:bookmarkStart w:id="6582" w:name="_ETM_Q16_489990"/>
      <w:bookmarkEnd w:id="6582"/>
      <w:r>
        <w:rPr>
          <w:rtl/>
        </w:rPr>
        <w:t xml:space="preserve">שהוא </w:t>
      </w:r>
      <w:bookmarkStart w:id="6583" w:name="_ETM_Q16_490260"/>
      <w:bookmarkEnd w:id="6583"/>
      <w:r>
        <w:rPr>
          <w:rtl/>
        </w:rPr>
        <w:t xml:space="preserve">יודע </w:t>
      </w:r>
      <w:bookmarkStart w:id="6584" w:name="_ETM_Q16_490889"/>
      <w:bookmarkEnd w:id="6584"/>
      <w:r>
        <w:rPr>
          <w:rtl/>
        </w:rPr>
        <w:t xml:space="preserve">לדכא </w:t>
      </w:r>
      <w:bookmarkStart w:id="6585" w:name="_ETM_Q16_491610"/>
      <w:bookmarkEnd w:id="6585"/>
      <w:r>
        <w:rPr>
          <w:rtl/>
        </w:rPr>
        <w:t xml:space="preserve">את </w:t>
      </w:r>
      <w:bookmarkStart w:id="6586" w:name="_ETM_Q16_491789"/>
      <w:bookmarkEnd w:id="6586"/>
      <w:r>
        <w:rPr>
          <w:rtl/>
        </w:rPr>
        <w:t>המחאה</w:t>
      </w:r>
      <w:r>
        <w:rPr>
          <w:rFonts w:hint="cs"/>
          <w:rtl/>
        </w:rPr>
        <w:t>.</w:t>
      </w:r>
      <w:r>
        <w:rPr>
          <w:rtl/>
        </w:rPr>
        <w:t xml:space="preserve"> </w:t>
      </w:r>
      <w:bookmarkStart w:id="6587" w:name="_ETM_Q16_492779"/>
      <w:bookmarkEnd w:id="6587"/>
      <w:r>
        <w:rPr>
          <w:rtl/>
        </w:rPr>
        <w:t>וכ</w:t>
      </w:r>
      <w:r>
        <w:rPr>
          <w:rFonts w:hint="cs"/>
          <w:rtl/>
        </w:rPr>
        <w:t>א</w:t>
      </w:r>
      <w:r>
        <w:rPr>
          <w:rtl/>
        </w:rPr>
        <w:t xml:space="preserve">ן </w:t>
      </w:r>
      <w:bookmarkStart w:id="6588" w:name="_ETM_Q16_493200"/>
      <w:bookmarkEnd w:id="6588"/>
      <w:r>
        <w:rPr>
          <w:rtl/>
        </w:rPr>
        <w:t xml:space="preserve">תתחיל </w:t>
      </w:r>
      <w:bookmarkStart w:id="6589" w:name="_ETM_Q16_493500"/>
      <w:bookmarkEnd w:id="6589"/>
      <w:r>
        <w:rPr>
          <w:rFonts w:hint="cs"/>
          <w:rtl/>
        </w:rPr>
        <w:t>ה</w:t>
      </w:r>
      <w:r>
        <w:rPr>
          <w:rtl/>
        </w:rPr>
        <w:t>בעיה</w:t>
      </w:r>
      <w:r>
        <w:rPr>
          <w:rFonts w:hint="cs"/>
          <w:rtl/>
        </w:rPr>
        <w:t>,</w:t>
      </w:r>
      <w:r>
        <w:rPr>
          <w:rtl/>
        </w:rPr>
        <w:t xml:space="preserve"> </w:t>
      </w:r>
      <w:bookmarkStart w:id="6590" w:name="_ETM_Q16_494900"/>
      <w:bookmarkEnd w:id="6590"/>
      <w:r>
        <w:rPr>
          <w:rtl/>
        </w:rPr>
        <w:t xml:space="preserve">כי </w:t>
      </w:r>
      <w:bookmarkStart w:id="6591" w:name="_ETM_Q16_495079"/>
      <w:bookmarkEnd w:id="6591"/>
      <w:r>
        <w:rPr>
          <w:rtl/>
        </w:rPr>
        <w:t xml:space="preserve">שב"ס </w:t>
      </w:r>
      <w:bookmarkStart w:id="6592" w:name="_ETM_Q16_495529"/>
      <w:bookmarkEnd w:id="6592"/>
      <w:r>
        <w:rPr>
          <w:rtl/>
        </w:rPr>
        <w:t xml:space="preserve">והמשטרה </w:t>
      </w:r>
      <w:bookmarkStart w:id="6593" w:name="_ETM_Q16_496070"/>
      <w:bookmarkEnd w:id="6593"/>
      <w:r>
        <w:rPr>
          <w:rtl/>
        </w:rPr>
        <w:t>יקרסו</w:t>
      </w:r>
      <w:r>
        <w:rPr>
          <w:rFonts w:hint="cs"/>
          <w:rtl/>
        </w:rPr>
        <w:t>,</w:t>
      </w:r>
      <w:r>
        <w:rPr>
          <w:rtl/>
        </w:rPr>
        <w:t xml:space="preserve"> </w:t>
      </w:r>
      <w:bookmarkStart w:id="6594" w:name="_ETM_Q16_497400"/>
      <w:bookmarkEnd w:id="6594"/>
      <w:r>
        <w:rPr>
          <w:rtl/>
        </w:rPr>
        <w:t xml:space="preserve">והוא </w:t>
      </w:r>
      <w:bookmarkStart w:id="6595" w:name="_ETM_Q16_497640"/>
      <w:bookmarkEnd w:id="6595"/>
      <w:r>
        <w:rPr>
          <w:rtl/>
        </w:rPr>
        <w:t xml:space="preserve">רוצה </w:t>
      </w:r>
      <w:bookmarkStart w:id="6596" w:name="_ETM_Q16_497940"/>
      <w:bookmarkEnd w:id="6596"/>
      <w:r>
        <w:rPr>
          <w:rtl/>
        </w:rPr>
        <w:t xml:space="preserve">למנוע </w:t>
      </w:r>
      <w:bookmarkStart w:id="6597" w:name="_ETM_Q16_498480"/>
      <w:bookmarkEnd w:id="6597"/>
      <w:r>
        <w:rPr>
          <w:rtl/>
        </w:rPr>
        <w:t xml:space="preserve">את </w:t>
      </w:r>
      <w:bookmarkStart w:id="6598" w:name="_ETM_Q16_498600"/>
      <w:bookmarkEnd w:id="6598"/>
      <w:r>
        <w:rPr>
          <w:rtl/>
        </w:rPr>
        <w:t xml:space="preserve">הצילומים </w:t>
      </w:r>
      <w:bookmarkStart w:id="6599" w:name="_ETM_Q16_499290"/>
      <w:bookmarkEnd w:id="6599"/>
      <w:r>
        <w:rPr>
          <w:rtl/>
        </w:rPr>
        <w:t xml:space="preserve">של </w:t>
      </w:r>
      <w:bookmarkStart w:id="6600" w:name="_ETM_Q16_499589"/>
      <w:bookmarkEnd w:id="6600"/>
      <w:r>
        <w:rPr>
          <w:rtl/>
        </w:rPr>
        <w:t xml:space="preserve">אלפי </w:t>
      </w:r>
      <w:bookmarkStart w:id="6601" w:name="_ETM_Q16_499980"/>
      <w:bookmarkEnd w:id="6601"/>
      <w:r>
        <w:rPr>
          <w:rFonts w:hint="cs"/>
          <w:rtl/>
        </w:rPr>
        <w:t xml:space="preserve">עצירים </w:t>
      </w:r>
      <w:bookmarkStart w:id="6602" w:name="_ETM_Q16_500490"/>
      <w:bookmarkEnd w:id="6602"/>
      <w:r>
        <w:rPr>
          <w:rtl/>
        </w:rPr>
        <w:t xml:space="preserve">בבתי </w:t>
      </w:r>
      <w:bookmarkStart w:id="6603" w:name="_ETM_Q16_500820"/>
      <w:bookmarkEnd w:id="6603"/>
      <w:r>
        <w:rPr>
          <w:rtl/>
        </w:rPr>
        <w:t>משפט</w:t>
      </w:r>
      <w:r>
        <w:rPr>
          <w:rFonts w:hint="cs"/>
          <w:rtl/>
        </w:rPr>
        <w:t>.</w:t>
      </w:r>
      <w:r>
        <w:rPr>
          <w:rtl/>
        </w:rPr>
        <w:t xml:space="preserve"> </w:t>
      </w:r>
      <w:bookmarkStart w:id="6604" w:name="_ETM_Q16_501749"/>
      <w:bookmarkEnd w:id="6604"/>
      <w:r>
        <w:rPr>
          <w:rtl/>
        </w:rPr>
        <w:t xml:space="preserve">אלה </w:t>
      </w:r>
      <w:bookmarkStart w:id="6605" w:name="_ETM_Q16_501990"/>
      <w:bookmarkEnd w:id="6605"/>
      <w:r>
        <w:rPr>
          <w:rtl/>
        </w:rPr>
        <w:t xml:space="preserve">צילומים </w:t>
      </w:r>
      <w:bookmarkStart w:id="6606" w:name="_ETM_Q16_502619"/>
      <w:bookmarkEnd w:id="6606"/>
      <w:r>
        <w:rPr>
          <w:rtl/>
        </w:rPr>
        <w:t xml:space="preserve">שאפילו </w:t>
      </w:r>
      <w:bookmarkStart w:id="6607" w:name="_ETM_Q16_503099"/>
      <w:bookmarkEnd w:id="6607"/>
      <w:r>
        <w:rPr>
          <w:rtl/>
        </w:rPr>
        <w:t xml:space="preserve">בצפון </w:t>
      </w:r>
      <w:bookmarkStart w:id="6608" w:name="_ETM_Q16_503669"/>
      <w:bookmarkEnd w:id="6608"/>
      <w:r>
        <w:rPr>
          <w:rtl/>
        </w:rPr>
        <w:t xml:space="preserve">קוריאה </w:t>
      </w:r>
      <w:bookmarkStart w:id="6609" w:name="_ETM_Q16_504089"/>
      <w:bookmarkEnd w:id="6609"/>
      <w:r>
        <w:rPr>
          <w:rtl/>
        </w:rPr>
        <w:t xml:space="preserve">לא </w:t>
      </w:r>
      <w:bookmarkStart w:id="6610" w:name="_ETM_Q16_504210"/>
      <w:bookmarkEnd w:id="6610"/>
      <w:r>
        <w:rPr>
          <w:rtl/>
        </w:rPr>
        <w:t>רואים</w:t>
      </w:r>
      <w:r>
        <w:rPr>
          <w:rFonts w:hint="cs"/>
          <w:rtl/>
        </w:rPr>
        <w:t>.</w:t>
      </w:r>
      <w:r>
        <w:rPr>
          <w:rtl/>
        </w:rPr>
        <w:t xml:space="preserve"> </w:t>
      </w:r>
      <w:bookmarkStart w:id="6611" w:name="_ETM_Q16_505249"/>
      <w:bookmarkEnd w:id="6611"/>
    </w:p>
    <w:p w:rsidR="00423672" w:rsidRDefault="00423672" w:rsidP="00633AFA">
      <w:pPr>
        <w:rPr>
          <w:rtl/>
        </w:rPr>
      </w:pPr>
      <w:bookmarkStart w:id="6612" w:name="_ETM_Q16_506059"/>
      <w:bookmarkStart w:id="6613" w:name="_ETM_Q16_506126"/>
      <w:bookmarkStart w:id="6614" w:name="_ETM_Q16_506155"/>
      <w:bookmarkEnd w:id="6612"/>
      <w:bookmarkEnd w:id="6613"/>
      <w:bookmarkEnd w:id="6614"/>
    </w:p>
    <w:p w:rsidR="00423672" w:rsidRDefault="00423672" w:rsidP="00291C69">
      <w:pPr>
        <w:rPr>
          <w:rtl/>
        </w:rPr>
      </w:pPr>
      <w:bookmarkStart w:id="6615" w:name="_ETM_Q16_506198"/>
      <w:bookmarkEnd w:id="6615"/>
      <w:r>
        <w:rPr>
          <w:rtl/>
        </w:rPr>
        <w:t xml:space="preserve">אז </w:t>
      </w:r>
      <w:bookmarkStart w:id="6616" w:name="_ETM_Q16_505429"/>
      <w:bookmarkEnd w:id="6616"/>
      <w:r>
        <w:rPr>
          <w:rtl/>
        </w:rPr>
        <w:t xml:space="preserve">החוק </w:t>
      </w:r>
      <w:bookmarkStart w:id="6617" w:name="_ETM_Q16_505759"/>
      <w:bookmarkEnd w:id="6617"/>
      <w:r>
        <w:rPr>
          <w:rtl/>
        </w:rPr>
        <w:t xml:space="preserve">הזה </w:t>
      </w:r>
      <w:bookmarkStart w:id="6618" w:name="_ETM_Q16_506679"/>
      <w:bookmarkEnd w:id="6618"/>
      <w:r>
        <w:rPr>
          <w:rtl/>
        </w:rPr>
        <w:t xml:space="preserve">מעמיד </w:t>
      </w:r>
      <w:bookmarkStart w:id="6619" w:name="_ETM_Q16_507369"/>
      <w:bookmarkEnd w:id="6619"/>
      <w:r w:rsidR="00291C69">
        <w:rPr>
          <w:rFonts w:hint="cs"/>
          <w:rtl/>
        </w:rPr>
        <w:t xml:space="preserve">בבית המעצר </w:t>
      </w:r>
      <w:r>
        <w:rPr>
          <w:rtl/>
        </w:rPr>
        <w:t xml:space="preserve">מסך </w:t>
      </w:r>
      <w:bookmarkStart w:id="6620" w:name="_ETM_Q16_507910"/>
      <w:bookmarkEnd w:id="6620"/>
      <w:r>
        <w:rPr>
          <w:rtl/>
        </w:rPr>
        <w:t xml:space="preserve">מחשב </w:t>
      </w:r>
      <w:bookmarkStart w:id="6621" w:name="_ETM_Q16_508789"/>
      <w:bookmarkEnd w:id="6621"/>
      <w:r>
        <w:rPr>
          <w:rtl/>
        </w:rPr>
        <w:t>קטן</w:t>
      </w:r>
      <w:r w:rsidR="00291C69">
        <w:rPr>
          <w:rFonts w:hint="cs"/>
          <w:rtl/>
        </w:rPr>
        <w:t xml:space="preserve"> </w:t>
      </w:r>
      <w:r w:rsidR="000E313C">
        <w:rPr>
          <w:rFonts w:hint="eastAsia"/>
          <w:rtl/>
        </w:rPr>
        <w:t>–</w:t>
      </w:r>
      <w:bookmarkStart w:id="6622" w:name="_ETM_Q16_509599"/>
      <w:bookmarkEnd w:id="6622"/>
      <w:r w:rsidR="00291C69">
        <w:rPr>
          <w:rFonts w:hint="cs"/>
          <w:rtl/>
        </w:rPr>
        <w:t xml:space="preserve"> </w:t>
      </w:r>
      <w:r>
        <w:rPr>
          <w:rtl/>
        </w:rPr>
        <w:t xml:space="preserve">לא </w:t>
      </w:r>
      <w:bookmarkStart w:id="6623" w:name="_ETM_Q16_509689"/>
      <w:bookmarkEnd w:id="6623"/>
      <w:r>
        <w:rPr>
          <w:rtl/>
        </w:rPr>
        <w:t xml:space="preserve">צריך </w:t>
      </w:r>
      <w:bookmarkStart w:id="6624" w:name="_ETM_Q16_509900"/>
      <w:bookmarkEnd w:id="6624"/>
      <w:r>
        <w:rPr>
          <w:rtl/>
        </w:rPr>
        <w:t xml:space="preserve">יותר </w:t>
      </w:r>
      <w:bookmarkStart w:id="6625" w:name="_ETM_Q16_510079"/>
      <w:bookmarkEnd w:id="6625"/>
      <w:r>
        <w:rPr>
          <w:rtl/>
        </w:rPr>
        <w:t xml:space="preserve">מדי </w:t>
      </w:r>
      <w:bookmarkStart w:id="6626" w:name="_ETM_Q16_510349"/>
      <w:bookmarkEnd w:id="6626"/>
      <w:r>
        <w:rPr>
          <w:rtl/>
        </w:rPr>
        <w:t>גדול</w:t>
      </w:r>
      <w:r>
        <w:rPr>
          <w:rFonts w:hint="cs"/>
          <w:rtl/>
        </w:rPr>
        <w:t>,</w:t>
      </w:r>
      <w:r>
        <w:rPr>
          <w:rtl/>
        </w:rPr>
        <w:t xml:space="preserve"> </w:t>
      </w:r>
      <w:bookmarkStart w:id="6627" w:name="_ETM_Q16_510650"/>
      <w:bookmarkEnd w:id="6627"/>
      <w:r>
        <w:rPr>
          <w:rtl/>
        </w:rPr>
        <w:t xml:space="preserve">29 </w:t>
      </w:r>
      <w:bookmarkStart w:id="6628" w:name="_ETM_Q16_511429"/>
      <w:bookmarkEnd w:id="6628"/>
      <w:r>
        <w:rPr>
          <w:rtl/>
        </w:rPr>
        <w:t>אינץ'</w:t>
      </w:r>
      <w:r w:rsidR="00291C69">
        <w:rPr>
          <w:rFonts w:hint="cs"/>
          <w:rtl/>
        </w:rPr>
        <w:t xml:space="preserve"> </w:t>
      </w:r>
      <w:bookmarkStart w:id="6629" w:name="_ETM_Q16_513600"/>
      <w:bookmarkEnd w:id="6629"/>
      <w:r w:rsidR="000E313C">
        <w:rPr>
          <w:rFonts w:hint="cs"/>
          <w:rtl/>
        </w:rPr>
        <w:t>–</w:t>
      </w:r>
      <w:r w:rsidR="00291C69">
        <w:rPr>
          <w:rFonts w:hint="cs"/>
          <w:rtl/>
        </w:rPr>
        <w:t xml:space="preserve"> </w:t>
      </w:r>
      <w:r>
        <w:rPr>
          <w:rtl/>
        </w:rPr>
        <w:t xml:space="preserve">ודרך </w:t>
      </w:r>
      <w:bookmarkStart w:id="6630" w:name="_ETM_Q16_514170"/>
      <w:bookmarkEnd w:id="6630"/>
      <w:r>
        <w:rPr>
          <w:rtl/>
        </w:rPr>
        <w:t xml:space="preserve">המסך </w:t>
      </w:r>
      <w:bookmarkStart w:id="6631" w:name="_ETM_Q16_515110"/>
      <w:bookmarkEnd w:id="6631"/>
      <w:r>
        <w:rPr>
          <w:rtl/>
        </w:rPr>
        <w:t xml:space="preserve">יאריכו </w:t>
      </w:r>
      <w:bookmarkStart w:id="6632" w:name="_ETM_Q16_515800"/>
      <w:bookmarkEnd w:id="6632"/>
      <w:r>
        <w:rPr>
          <w:rtl/>
        </w:rPr>
        <w:t xml:space="preserve">מעצר </w:t>
      </w:r>
      <w:bookmarkStart w:id="6633" w:name="_ETM_Q16_516520"/>
      <w:bookmarkEnd w:id="6633"/>
      <w:r>
        <w:rPr>
          <w:rtl/>
        </w:rPr>
        <w:t xml:space="preserve">לאלפי </w:t>
      </w:r>
      <w:bookmarkStart w:id="6634" w:name="_ETM_Q16_517150"/>
      <w:bookmarkEnd w:id="6634"/>
      <w:r>
        <w:rPr>
          <w:rtl/>
        </w:rPr>
        <w:t xml:space="preserve">אנשים </w:t>
      </w:r>
      <w:bookmarkStart w:id="6635" w:name="_ETM_Q16_518050"/>
      <w:bookmarkEnd w:id="6635"/>
      <w:r>
        <w:rPr>
          <w:rtl/>
        </w:rPr>
        <w:t xml:space="preserve">כמו </w:t>
      </w:r>
      <w:bookmarkStart w:id="6636" w:name="_ETM_Q16_518350"/>
      <w:bookmarkEnd w:id="6636"/>
      <w:r>
        <w:rPr>
          <w:rtl/>
        </w:rPr>
        <w:t xml:space="preserve">בסרט </w:t>
      </w:r>
      <w:bookmarkStart w:id="6637" w:name="_ETM_Q16_518980"/>
      <w:bookmarkEnd w:id="6637"/>
      <w:r>
        <w:rPr>
          <w:rtl/>
        </w:rPr>
        <w:t>נע</w:t>
      </w:r>
      <w:r>
        <w:rPr>
          <w:rFonts w:hint="cs"/>
          <w:rtl/>
        </w:rPr>
        <w:t>.</w:t>
      </w:r>
      <w:r>
        <w:rPr>
          <w:rtl/>
        </w:rPr>
        <w:t xml:space="preserve"> </w:t>
      </w:r>
      <w:bookmarkStart w:id="6638" w:name="_ETM_Q16_519820"/>
      <w:bookmarkEnd w:id="6638"/>
      <w:r>
        <w:rPr>
          <w:rtl/>
        </w:rPr>
        <w:t xml:space="preserve">ואת </w:t>
      </w:r>
      <w:bookmarkStart w:id="6639" w:name="_ETM_Q16_520089"/>
      <w:bookmarkEnd w:id="6639"/>
      <w:r>
        <w:rPr>
          <w:rtl/>
        </w:rPr>
        <w:t xml:space="preserve">הטירוף </w:t>
      </w:r>
      <w:bookmarkStart w:id="6640" w:name="_ETM_Q16_520540"/>
      <w:bookmarkEnd w:id="6640"/>
      <w:r>
        <w:rPr>
          <w:rtl/>
        </w:rPr>
        <w:t xml:space="preserve">הזה </w:t>
      </w:r>
      <w:bookmarkStart w:id="6641" w:name="_ETM_Q16_521320"/>
      <w:bookmarkEnd w:id="6641"/>
      <w:r>
        <w:rPr>
          <w:rtl/>
        </w:rPr>
        <w:t xml:space="preserve">מאפשרים </w:t>
      </w:r>
      <w:bookmarkStart w:id="6642" w:name="_ETM_Q16_522070"/>
      <w:bookmarkEnd w:id="6642"/>
      <w:r>
        <w:rPr>
          <w:rtl/>
        </w:rPr>
        <w:t xml:space="preserve">כל </w:t>
      </w:r>
      <w:bookmarkStart w:id="6643" w:name="_ETM_Q16_522310"/>
      <w:bookmarkEnd w:id="6643"/>
      <w:r>
        <w:rPr>
          <w:rtl/>
        </w:rPr>
        <w:t xml:space="preserve">חברי </w:t>
      </w:r>
      <w:bookmarkStart w:id="6644" w:name="_ETM_Q16_522670"/>
      <w:bookmarkEnd w:id="6644"/>
      <w:r>
        <w:rPr>
          <w:rtl/>
        </w:rPr>
        <w:t>הקואליציה</w:t>
      </w:r>
      <w:r>
        <w:rPr>
          <w:rFonts w:hint="cs"/>
          <w:rtl/>
        </w:rPr>
        <w:t>,</w:t>
      </w:r>
      <w:r>
        <w:rPr>
          <w:rtl/>
        </w:rPr>
        <w:t xml:space="preserve"> </w:t>
      </w:r>
      <w:bookmarkStart w:id="6645" w:name="_ETM_Q16_523779"/>
      <w:bookmarkEnd w:id="6645"/>
      <w:r>
        <w:rPr>
          <w:rtl/>
        </w:rPr>
        <w:t xml:space="preserve">כולל </w:t>
      </w:r>
      <w:bookmarkStart w:id="6646" w:name="_ETM_Q16_524380"/>
      <w:bookmarkEnd w:id="6646"/>
      <w:r>
        <w:rPr>
          <w:rtl/>
        </w:rPr>
        <w:t>שומרי</w:t>
      </w:r>
      <w:r>
        <w:rPr>
          <w:rFonts w:hint="cs"/>
          <w:rtl/>
        </w:rPr>
        <w:t xml:space="preserve"> </w:t>
      </w:r>
      <w:r>
        <w:rPr>
          <w:rtl/>
        </w:rPr>
        <w:t>ה</w:t>
      </w:r>
      <w:bookmarkStart w:id="6647" w:name="_ETM_Q16_524920"/>
      <w:bookmarkEnd w:id="6647"/>
      <w:r>
        <w:rPr>
          <w:rtl/>
        </w:rPr>
        <w:t xml:space="preserve">דמוקרטיה </w:t>
      </w:r>
      <w:bookmarkStart w:id="6648" w:name="_ETM_Q16_525820"/>
      <w:bookmarkEnd w:id="6648"/>
      <w:r>
        <w:rPr>
          <w:rtl/>
        </w:rPr>
        <w:t xml:space="preserve">הדגולים </w:t>
      </w:r>
      <w:bookmarkStart w:id="6649" w:name="_ETM_Q16_527160"/>
      <w:bookmarkEnd w:id="6649"/>
      <w:r>
        <w:rPr>
          <w:rtl/>
        </w:rPr>
        <w:t>מ</w:t>
      </w:r>
      <w:bookmarkStart w:id="6650" w:name="_ETM_Q16_527489"/>
      <w:bookmarkEnd w:id="6650"/>
      <w:r>
        <w:rPr>
          <w:rtl/>
        </w:rPr>
        <w:t xml:space="preserve">כחול </w:t>
      </w:r>
      <w:bookmarkStart w:id="6651" w:name="_ETM_Q16_527879"/>
      <w:bookmarkEnd w:id="6651"/>
      <w:r>
        <w:rPr>
          <w:rtl/>
        </w:rPr>
        <w:t>לבן</w:t>
      </w:r>
      <w:r>
        <w:rPr>
          <w:rFonts w:hint="cs"/>
          <w:rtl/>
        </w:rPr>
        <w:t>,</w:t>
      </w:r>
      <w:r>
        <w:rPr>
          <w:rtl/>
        </w:rPr>
        <w:t xml:space="preserve"> </w:t>
      </w:r>
      <w:bookmarkStart w:id="6652" w:name="_ETM_Q16_529020"/>
      <w:bookmarkEnd w:id="6652"/>
      <w:r>
        <w:rPr>
          <w:rtl/>
        </w:rPr>
        <w:t xml:space="preserve">אבל </w:t>
      </w:r>
      <w:bookmarkStart w:id="6653" w:name="_ETM_Q16_529260"/>
      <w:bookmarkEnd w:id="6653"/>
      <w:r>
        <w:rPr>
          <w:rtl/>
        </w:rPr>
        <w:t xml:space="preserve">גם </w:t>
      </w:r>
      <w:bookmarkStart w:id="6654" w:name="_ETM_Q16_529500"/>
      <w:bookmarkEnd w:id="6654"/>
      <w:r>
        <w:rPr>
          <w:rtl/>
        </w:rPr>
        <w:t xml:space="preserve">פקידים </w:t>
      </w:r>
      <w:bookmarkStart w:id="6655" w:name="_ETM_Q16_529980"/>
      <w:bookmarkEnd w:id="6655"/>
      <w:r>
        <w:rPr>
          <w:rtl/>
        </w:rPr>
        <w:t xml:space="preserve">בכירים </w:t>
      </w:r>
      <w:bookmarkStart w:id="6656" w:name="_ETM_Q16_530400"/>
      <w:bookmarkEnd w:id="6656"/>
      <w:r>
        <w:rPr>
          <w:rtl/>
        </w:rPr>
        <w:t xml:space="preserve">רבים </w:t>
      </w:r>
      <w:bookmarkStart w:id="6657" w:name="_ETM_Q16_531110"/>
      <w:bookmarkEnd w:id="6657"/>
      <w:r>
        <w:rPr>
          <w:rtl/>
        </w:rPr>
        <w:t xml:space="preserve">שפשוט </w:t>
      </w:r>
      <w:bookmarkStart w:id="6658" w:name="_ETM_Q16_531529"/>
      <w:bookmarkEnd w:id="6658"/>
      <w:r>
        <w:rPr>
          <w:rFonts w:hint="cs"/>
          <w:rtl/>
        </w:rPr>
        <w:t>ה</w:t>
      </w:r>
      <w:r>
        <w:rPr>
          <w:rtl/>
        </w:rPr>
        <w:t xml:space="preserve">פסיקו </w:t>
      </w:r>
      <w:bookmarkStart w:id="6659" w:name="_ETM_Q16_531980"/>
      <w:bookmarkEnd w:id="6659"/>
      <w:r>
        <w:rPr>
          <w:rtl/>
        </w:rPr>
        <w:t xml:space="preserve">לחשוב </w:t>
      </w:r>
      <w:bookmarkStart w:id="6660" w:name="_ETM_Q16_532850"/>
      <w:bookmarkEnd w:id="6660"/>
      <w:r>
        <w:rPr>
          <w:rtl/>
        </w:rPr>
        <w:t xml:space="preserve">ומדקלמים </w:t>
      </w:r>
      <w:bookmarkStart w:id="6661" w:name="_ETM_Q16_533600"/>
      <w:bookmarkEnd w:id="6661"/>
      <w:r>
        <w:rPr>
          <w:rtl/>
        </w:rPr>
        <w:t xml:space="preserve">את </w:t>
      </w:r>
      <w:bookmarkStart w:id="6662" w:name="_ETM_Q16_533719"/>
      <w:bookmarkEnd w:id="6662"/>
      <w:r>
        <w:rPr>
          <w:rtl/>
        </w:rPr>
        <w:t xml:space="preserve">מה </w:t>
      </w:r>
      <w:bookmarkStart w:id="6663" w:name="_ETM_Q16_533870"/>
      <w:bookmarkEnd w:id="6663"/>
      <w:r>
        <w:rPr>
          <w:rtl/>
        </w:rPr>
        <w:t xml:space="preserve">שנתניהו </w:t>
      </w:r>
      <w:bookmarkStart w:id="6664" w:name="_ETM_Q16_534500"/>
      <w:bookmarkEnd w:id="6664"/>
      <w:r>
        <w:rPr>
          <w:rtl/>
        </w:rPr>
        <w:t xml:space="preserve">מכתיב </w:t>
      </w:r>
      <w:bookmarkStart w:id="6665" w:name="_ETM_Q16_534980"/>
      <w:bookmarkEnd w:id="6665"/>
      <w:r>
        <w:rPr>
          <w:rtl/>
        </w:rPr>
        <w:t>להם</w:t>
      </w:r>
      <w:r>
        <w:rPr>
          <w:rFonts w:hint="cs"/>
          <w:rtl/>
        </w:rPr>
        <w:t>.</w:t>
      </w:r>
      <w:r>
        <w:rPr>
          <w:rtl/>
        </w:rPr>
        <w:t xml:space="preserve"> </w:t>
      </w:r>
      <w:bookmarkStart w:id="6666" w:name="_ETM_Q16_536900"/>
      <w:bookmarkEnd w:id="6666"/>
      <w:r>
        <w:rPr>
          <w:rtl/>
        </w:rPr>
        <w:t xml:space="preserve">נתניהו </w:t>
      </w:r>
      <w:bookmarkStart w:id="6667" w:name="_ETM_Q16_537500"/>
      <w:bookmarkEnd w:id="6667"/>
      <w:r>
        <w:rPr>
          <w:rFonts w:hint="cs"/>
          <w:rtl/>
        </w:rPr>
        <w:t xml:space="preserve">כישף אותם, הוא </w:t>
      </w:r>
      <w:bookmarkStart w:id="6668" w:name="_ETM_Q16_538940"/>
      <w:bookmarkEnd w:id="6668"/>
      <w:r>
        <w:rPr>
          <w:rtl/>
        </w:rPr>
        <w:t xml:space="preserve">עבר </w:t>
      </w:r>
      <w:bookmarkStart w:id="6669" w:name="_ETM_Q16_539329"/>
      <w:bookmarkEnd w:id="6669"/>
      <w:r>
        <w:rPr>
          <w:rtl/>
        </w:rPr>
        <w:t xml:space="preserve">על </w:t>
      </w:r>
      <w:bookmarkStart w:id="6670" w:name="_ETM_Q16_539420"/>
      <w:bookmarkEnd w:id="6670"/>
      <w:r>
        <w:rPr>
          <w:rtl/>
        </w:rPr>
        <w:t xml:space="preserve">עבירת </w:t>
      </w:r>
      <w:bookmarkStart w:id="6671" w:name="_ETM_Q16_539809"/>
      <w:bookmarkEnd w:id="6671"/>
      <w:r>
        <w:rPr>
          <w:rtl/>
        </w:rPr>
        <w:t xml:space="preserve">הכישוף </w:t>
      </w:r>
      <w:bookmarkStart w:id="6672" w:name="_ETM_Q16_540529"/>
      <w:bookmarkEnd w:id="6672"/>
      <w:r>
        <w:rPr>
          <w:rFonts w:hint="cs"/>
          <w:rtl/>
        </w:rPr>
        <w:t>וה</w:t>
      </w:r>
      <w:r>
        <w:rPr>
          <w:rtl/>
        </w:rPr>
        <w:t xml:space="preserve">התחזות </w:t>
      </w:r>
      <w:bookmarkStart w:id="6673" w:name="_ETM_Q16_541610"/>
      <w:bookmarkEnd w:id="6673"/>
      <w:r>
        <w:rPr>
          <w:rtl/>
        </w:rPr>
        <w:t xml:space="preserve">על </w:t>
      </w:r>
      <w:bookmarkStart w:id="6674" w:name="_ETM_Q16_541790"/>
      <w:bookmarkEnd w:id="6674"/>
      <w:r>
        <w:rPr>
          <w:rtl/>
        </w:rPr>
        <w:t xml:space="preserve">פי </w:t>
      </w:r>
      <w:bookmarkStart w:id="6675" w:name="_ETM_Q16_542000"/>
      <w:bookmarkEnd w:id="6675"/>
      <w:r>
        <w:rPr>
          <w:rtl/>
        </w:rPr>
        <w:t xml:space="preserve">סעיף </w:t>
      </w:r>
      <w:bookmarkStart w:id="6676" w:name="_ETM_Q16_542420"/>
      <w:bookmarkEnd w:id="6676"/>
      <w:r>
        <w:rPr>
          <w:rtl/>
        </w:rPr>
        <w:t xml:space="preserve">417 </w:t>
      </w:r>
      <w:bookmarkStart w:id="6677" w:name="_ETM_Q16_543529"/>
      <w:bookmarkEnd w:id="6677"/>
      <w:r>
        <w:rPr>
          <w:rtl/>
        </w:rPr>
        <w:t xml:space="preserve">לחוק </w:t>
      </w:r>
      <w:bookmarkStart w:id="6678" w:name="_ETM_Q16_543860"/>
      <w:bookmarkEnd w:id="6678"/>
      <w:r>
        <w:rPr>
          <w:rFonts w:hint="cs"/>
          <w:rtl/>
        </w:rPr>
        <w:t xml:space="preserve">העונשין, </w:t>
      </w:r>
      <w:bookmarkStart w:id="6679" w:name="_ETM_Q16_544700"/>
      <w:bookmarkEnd w:id="6679"/>
      <w:r>
        <w:rPr>
          <w:rtl/>
        </w:rPr>
        <w:t xml:space="preserve">ורק </w:t>
      </w:r>
      <w:bookmarkStart w:id="6680" w:name="_ETM_Q16_545089"/>
      <w:bookmarkEnd w:id="6680"/>
      <w:r>
        <w:rPr>
          <w:rtl/>
        </w:rPr>
        <w:t xml:space="preserve">על </w:t>
      </w:r>
      <w:bookmarkStart w:id="6681" w:name="_ETM_Q16_545240"/>
      <w:bookmarkEnd w:id="6681"/>
      <w:r>
        <w:rPr>
          <w:rtl/>
        </w:rPr>
        <w:t xml:space="preserve">זה </w:t>
      </w:r>
      <w:bookmarkStart w:id="6682" w:name="_ETM_Q16_545659"/>
      <w:bookmarkEnd w:id="6682"/>
      <w:r>
        <w:rPr>
          <w:rtl/>
        </w:rPr>
        <w:t xml:space="preserve">צריך </w:t>
      </w:r>
      <w:bookmarkStart w:id="6683" w:name="_ETM_Q16_545960"/>
      <w:bookmarkEnd w:id="6683"/>
      <w:r>
        <w:rPr>
          <w:rtl/>
        </w:rPr>
        <w:t xml:space="preserve">להעמיד </w:t>
      </w:r>
      <w:bookmarkStart w:id="6684" w:name="_ETM_Q16_546320"/>
      <w:bookmarkEnd w:id="6684"/>
      <w:r>
        <w:rPr>
          <w:rtl/>
        </w:rPr>
        <w:t xml:space="preserve">אותו </w:t>
      </w:r>
      <w:bookmarkStart w:id="6685" w:name="_ETM_Q16_546529"/>
      <w:bookmarkEnd w:id="6685"/>
      <w:r>
        <w:rPr>
          <w:rtl/>
        </w:rPr>
        <w:t>לדין</w:t>
      </w:r>
      <w:r>
        <w:rPr>
          <w:rFonts w:hint="cs"/>
          <w:rtl/>
        </w:rPr>
        <w:t>.</w:t>
      </w:r>
    </w:p>
    <w:p w:rsidR="00423672" w:rsidRDefault="00423672" w:rsidP="00633AFA">
      <w:pPr>
        <w:rPr>
          <w:rtl/>
        </w:rPr>
      </w:pPr>
      <w:bookmarkStart w:id="6686" w:name="_ETM_Q16_546641"/>
      <w:bookmarkStart w:id="6687" w:name="_ETM_Q16_546716"/>
      <w:bookmarkStart w:id="6688" w:name="_ETM_Q16_546768"/>
      <w:bookmarkEnd w:id="6686"/>
      <w:bookmarkEnd w:id="6687"/>
      <w:bookmarkEnd w:id="6688"/>
    </w:p>
    <w:p w:rsidR="00423672" w:rsidRDefault="00423672" w:rsidP="00633AFA">
      <w:pPr>
        <w:rPr>
          <w:rtl/>
        </w:rPr>
      </w:pPr>
      <w:bookmarkStart w:id="6689" w:name="_ETM_Q16_546829"/>
      <w:bookmarkEnd w:id="6689"/>
      <w:r>
        <w:rPr>
          <w:rtl/>
        </w:rPr>
        <w:t xml:space="preserve"> </w:t>
      </w:r>
      <w:bookmarkStart w:id="6690" w:name="_ETM_Q16_547829"/>
      <w:bookmarkEnd w:id="6690"/>
      <w:r>
        <w:rPr>
          <w:rtl/>
        </w:rPr>
        <w:t xml:space="preserve">רבותיי </w:t>
      </w:r>
      <w:bookmarkStart w:id="6691" w:name="_ETM_Q16_548310"/>
      <w:bookmarkEnd w:id="6691"/>
      <w:r>
        <w:rPr>
          <w:rtl/>
        </w:rPr>
        <w:t xml:space="preserve">חברי </w:t>
      </w:r>
      <w:bookmarkStart w:id="6692" w:name="_ETM_Q16_548609"/>
      <w:bookmarkEnd w:id="6692"/>
      <w:r>
        <w:rPr>
          <w:rtl/>
        </w:rPr>
        <w:t>הכנסת</w:t>
      </w:r>
      <w:r>
        <w:rPr>
          <w:rFonts w:hint="cs"/>
          <w:rtl/>
        </w:rPr>
        <w:t>,</w:t>
      </w:r>
      <w:r>
        <w:rPr>
          <w:rtl/>
        </w:rPr>
        <w:t xml:space="preserve"> </w:t>
      </w:r>
      <w:bookmarkStart w:id="6693" w:name="_ETM_Q16_549599"/>
      <w:bookmarkEnd w:id="6693"/>
      <w:r>
        <w:rPr>
          <w:rtl/>
        </w:rPr>
        <w:t xml:space="preserve">עם </w:t>
      </w:r>
      <w:bookmarkStart w:id="6694" w:name="_ETM_Q16_549749"/>
      <w:bookmarkEnd w:id="6694"/>
      <w:r>
        <w:rPr>
          <w:rtl/>
        </w:rPr>
        <w:t xml:space="preserve">השלמת </w:t>
      </w:r>
      <w:bookmarkStart w:id="6695" w:name="_ETM_Q16_550200"/>
      <w:bookmarkEnd w:id="6695"/>
      <w:r>
        <w:rPr>
          <w:rtl/>
        </w:rPr>
        <w:t xml:space="preserve">חוק </w:t>
      </w:r>
      <w:bookmarkStart w:id="6696" w:name="_ETM_Q16_550560"/>
      <w:bookmarkEnd w:id="6696"/>
      <w:r>
        <w:rPr>
          <w:rtl/>
        </w:rPr>
        <w:t xml:space="preserve">הארכת </w:t>
      </w:r>
      <w:bookmarkStart w:id="6697" w:name="_ETM_Q16_551009"/>
      <w:bookmarkEnd w:id="6697"/>
      <w:r>
        <w:rPr>
          <w:rtl/>
        </w:rPr>
        <w:t xml:space="preserve">המעצרים </w:t>
      </w:r>
      <w:bookmarkStart w:id="6698" w:name="_ETM_Q16_551609"/>
      <w:bookmarkEnd w:id="6698"/>
      <w:r>
        <w:rPr>
          <w:rtl/>
        </w:rPr>
        <w:t xml:space="preserve">הזה </w:t>
      </w:r>
      <w:bookmarkStart w:id="6699" w:name="_ETM_Q16_552270"/>
      <w:bookmarkEnd w:id="6699"/>
      <w:r>
        <w:rPr>
          <w:rtl/>
        </w:rPr>
        <w:t xml:space="preserve">יתחילו </w:t>
      </w:r>
      <w:bookmarkStart w:id="6700" w:name="_ETM_Q16_552779"/>
      <w:bookmarkEnd w:id="6700"/>
      <w:r>
        <w:rPr>
          <w:rtl/>
        </w:rPr>
        <w:t>ס</w:t>
      </w:r>
      <w:r>
        <w:rPr>
          <w:rFonts w:hint="cs"/>
          <w:rtl/>
        </w:rPr>
        <w:t>ג</w:t>
      </w:r>
      <w:r>
        <w:rPr>
          <w:rtl/>
        </w:rPr>
        <w:t xml:space="preserve">רים </w:t>
      </w:r>
      <w:bookmarkStart w:id="6701" w:name="_ETM_Q16_553319"/>
      <w:bookmarkEnd w:id="6701"/>
      <w:r>
        <w:rPr>
          <w:rtl/>
        </w:rPr>
        <w:t xml:space="preserve">במדינת </w:t>
      </w:r>
      <w:bookmarkStart w:id="6702" w:name="_ETM_Q16_553859"/>
      <w:bookmarkEnd w:id="6702"/>
      <w:r>
        <w:rPr>
          <w:rtl/>
        </w:rPr>
        <w:t xml:space="preserve">ישראל </w:t>
      </w:r>
      <w:bookmarkStart w:id="6703" w:name="_ETM_Q16_554399"/>
      <w:bookmarkEnd w:id="6703"/>
      <w:r>
        <w:rPr>
          <w:rtl/>
        </w:rPr>
        <w:t xml:space="preserve">כדי </w:t>
      </w:r>
      <w:bookmarkStart w:id="6704" w:name="_ETM_Q16_554639"/>
      <w:bookmarkEnd w:id="6704"/>
      <w:r>
        <w:rPr>
          <w:rtl/>
        </w:rPr>
        <w:t xml:space="preserve">לדכא </w:t>
      </w:r>
      <w:bookmarkStart w:id="6705" w:name="_ETM_Q16_555060"/>
      <w:bookmarkEnd w:id="6705"/>
      <w:r>
        <w:rPr>
          <w:rtl/>
        </w:rPr>
        <w:t xml:space="preserve">את </w:t>
      </w:r>
      <w:bookmarkStart w:id="6706" w:name="_ETM_Q16_555149"/>
      <w:bookmarkEnd w:id="6706"/>
      <w:r>
        <w:rPr>
          <w:rtl/>
        </w:rPr>
        <w:t>המחאה</w:t>
      </w:r>
      <w:r>
        <w:rPr>
          <w:rFonts w:hint="cs"/>
          <w:rtl/>
        </w:rPr>
        <w:t>.</w:t>
      </w:r>
      <w:r>
        <w:rPr>
          <w:rtl/>
        </w:rPr>
        <w:t xml:space="preserve"> </w:t>
      </w:r>
      <w:bookmarkStart w:id="6707" w:name="_ETM_Q16_556109"/>
      <w:bookmarkEnd w:id="6707"/>
      <w:r>
        <w:rPr>
          <w:rtl/>
        </w:rPr>
        <w:t xml:space="preserve">קחו </w:t>
      </w:r>
      <w:bookmarkStart w:id="6708" w:name="_ETM_Q16_556380"/>
      <w:bookmarkEnd w:id="6708"/>
      <w:r>
        <w:rPr>
          <w:rtl/>
        </w:rPr>
        <w:t xml:space="preserve">את </w:t>
      </w:r>
      <w:bookmarkStart w:id="6709" w:name="_ETM_Q16_556529"/>
      <w:bookmarkEnd w:id="6709"/>
      <w:r>
        <w:rPr>
          <w:rtl/>
        </w:rPr>
        <w:t xml:space="preserve">מה </w:t>
      </w:r>
      <w:bookmarkStart w:id="6710" w:name="_ETM_Q16_556709"/>
      <w:bookmarkEnd w:id="6710"/>
      <w:r>
        <w:rPr>
          <w:rtl/>
        </w:rPr>
        <w:t xml:space="preserve">שנאמר </w:t>
      </w:r>
      <w:bookmarkStart w:id="6711" w:name="_ETM_Q16_557369"/>
      <w:bookmarkEnd w:id="6711"/>
      <w:r>
        <w:rPr>
          <w:rtl/>
        </w:rPr>
        <w:t xml:space="preserve">כאן </w:t>
      </w:r>
      <w:bookmarkStart w:id="6712" w:name="_ETM_Q16_557789"/>
      <w:bookmarkEnd w:id="6712"/>
      <w:r>
        <w:rPr>
          <w:rtl/>
        </w:rPr>
        <w:t xml:space="preserve">רק </w:t>
      </w:r>
      <w:bookmarkStart w:id="6713" w:name="_ETM_Q16_558329"/>
      <w:bookmarkEnd w:id="6713"/>
      <w:r>
        <w:rPr>
          <w:rtl/>
        </w:rPr>
        <w:t xml:space="preserve">בשבוע </w:t>
      </w:r>
      <w:bookmarkStart w:id="6714" w:name="_ETM_Q16_559079"/>
      <w:bookmarkEnd w:id="6714"/>
      <w:r>
        <w:rPr>
          <w:rtl/>
        </w:rPr>
        <w:t>שעבר</w:t>
      </w:r>
      <w:r>
        <w:rPr>
          <w:rFonts w:hint="cs"/>
          <w:rtl/>
        </w:rPr>
        <w:t>.</w:t>
      </w:r>
      <w:r>
        <w:rPr>
          <w:rtl/>
        </w:rPr>
        <w:t xml:space="preserve"> </w:t>
      </w:r>
      <w:bookmarkStart w:id="6715" w:name="_ETM_Q16_560300"/>
      <w:bookmarkEnd w:id="6715"/>
      <w:r>
        <w:rPr>
          <w:rtl/>
        </w:rPr>
        <w:t xml:space="preserve">השר </w:t>
      </w:r>
      <w:bookmarkStart w:id="6716" w:name="_ETM_Q16_560720"/>
      <w:bookmarkEnd w:id="6716"/>
      <w:r>
        <w:rPr>
          <w:rtl/>
        </w:rPr>
        <w:t xml:space="preserve">דרעי </w:t>
      </w:r>
      <w:bookmarkStart w:id="6717" w:name="_ETM_Q16_561839"/>
      <w:bookmarkEnd w:id="6717"/>
      <w:r>
        <w:rPr>
          <w:rtl/>
        </w:rPr>
        <w:t xml:space="preserve">קרא </w:t>
      </w:r>
      <w:bookmarkStart w:id="6718" w:name="_ETM_Q16_562259"/>
      <w:bookmarkEnd w:id="6718"/>
      <w:r>
        <w:rPr>
          <w:rtl/>
        </w:rPr>
        <w:t xml:space="preserve">לאפשר </w:t>
      </w:r>
      <w:bookmarkStart w:id="6719" w:name="_ETM_Q16_562770"/>
      <w:bookmarkEnd w:id="6719"/>
      <w:r>
        <w:rPr>
          <w:rtl/>
        </w:rPr>
        <w:t xml:space="preserve">חתונות </w:t>
      </w:r>
      <w:bookmarkStart w:id="6720" w:name="_ETM_Q16_563700"/>
      <w:bookmarkEnd w:id="6720"/>
      <w:r>
        <w:rPr>
          <w:rtl/>
        </w:rPr>
        <w:t xml:space="preserve">באוויר </w:t>
      </w:r>
      <w:bookmarkStart w:id="6721" w:name="_ETM_Q16_564180"/>
      <w:bookmarkEnd w:id="6721"/>
      <w:r>
        <w:rPr>
          <w:rtl/>
        </w:rPr>
        <w:t>הפתוח</w:t>
      </w:r>
      <w:r w:rsidR="00146B94">
        <w:rPr>
          <w:rFonts w:hint="cs"/>
          <w:rtl/>
        </w:rPr>
        <w:t>,</w:t>
      </w:r>
      <w:r>
        <w:rPr>
          <w:rtl/>
        </w:rPr>
        <w:t xml:space="preserve"> </w:t>
      </w:r>
      <w:bookmarkStart w:id="6722" w:name="_ETM_Q16_565170"/>
      <w:bookmarkEnd w:id="6722"/>
      <w:r>
        <w:rPr>
          <w:rtl/>
        </w:rPr>
        <w:t xml:space="preserve">כי </w:t>
      </w:r>
      <w:bookmarkStart w:id="6723" w:name="_ETM_Q16_565320"/>
      <w:bookmarkEnd w:id="6723"/>
      <w:r>
        <w:rPr>
          <w:rtl/>
        </w:rPr>
        <w:t xml:space="preserve">כל </w:t>
      </w:r>
      <w:bookmarkStart w:id="6724" w:name="_ETM_Q16_565529"/>
      <w:bookmarkEnd w:id="6724"/>
      <w:r>
        <w:rPr>
          <w:rtl/>
        </w:rPr>
        <w:t xml:space="preserve">המומחים </w:t>
      </w:r>
      <w:bookmarkStart w:id="6725" w:name="_ETM_Q16_566009"/>
      <w:bookmarkEnd w:id="6725"/>
      <w:r>
        <w:rPr>
          <w:rtl/>
        </w:rPr>
        <w:t xml:space="preserve">אומרים </w:t>
      </w:r>
      <w:bookmarkStart w:id="6726" w:name="_ETM_Q16_567200"/>
      <w:bookmarkEnd w:id="6726"/>
      <w:r>
        <w:rPr>
          <w:rtl/>
        </w:rPr>
        <w:t xml:space="preserve">שזה </w:t>
      </w:r>
      <w:bookmarkStart w:id="6727" w:name="_ETM_Q16_567529"/>
      <w:bookmarkEnd w:id="6727"/>
      <w:r>
        <w:rPr>
          <w:rtl/>
        </w:rPr>
        <w:t xml:space="preserve">פחות </w:t>
      </w:r>
      <w:bookmarkStart w:id="6728" w:name="_ETM_Q16_567950"/>
      <w:bookmarkEnd w:id="6728"/>
      <w:r>
        <w:rPr>
          <w:rtl/>
        </w:rPr>
        <w:t xml:space="preserve">מסוכן </w:t>
      </w:r>
      <w:bookmarkStart w:id="6729" w:name="_ETM_Q16_568640"/>
      <w:bookmarkEnd w:id="6729"/>
      <w:r>
        <w:rPr>
          <w:rtl/>
        </w:rPr>
        <w:t>ב</w:t>
      </w:r>
      <w:r>
        <w:rPr>
          <w:rFonts w:hint="cs"/>
          <w:rtl/>
        </w:rPr>
        <w:t xml:space="preserve">אוויר </w:t>
      </w:r>
      <w:bookmarkStart w:id="6730" w:name="_ETM_Q16_569073"/>
      <w:bookmarkEnd w:id="6730"/>
      <w:r>
        <w:rPr>
          <w:rFonts w:hint="cs"/>
          <w:rtl/>
        </w:rPr>
        <w:t>ה</w:t>
      </w:r>
      <w:bookmarkStart w:id="6731" w:name="_ETM_Q16_569089"/>
      <w:bookmarkEnd w:id="6731"/>
      <w:r>
        <w:rPr>
          <w:rtl/>
        </w:rPr>
        <w:t>פתוח</w:t>
      </w:r>
      <w:r>
        <w:rPr>
          <w:rFonts w:hint="cs"/>
          <w:rtl/>
        </w:rPr>
        <w:t>,</w:t>
      </w:r>
      <w:r>
        <w:rPr>
          <w:rtl/>
        </w:rPr>
        <w:t xml:space="preserve"> </w:t>
      </w:r>
      <w:bookmarkStart w:id="6732" w:name="_ETM_Q16_570000"/>
      <w:bookmarkEnd w:id="6732"/>
      <w:r>
        <w:rPr>
          <w:rtl/>
        </w:rPr>
        <w:t xml:space="preserve">וסגן </w:t>
      </w:r>
      <w:bookmarkStart w:id="6733" w:name="_ETM_Q16_570869"/>
      <w:bookmarkEnd w:id="6733"/>
      <w:r>
        <w:rPr>
          <w:rtl/>
        </w:rPr>
        <w:t xml:space="preserve">שר </w:t>
      </w:r>
      <w:bookmarkStart w:id="6734" w:name="_ETM_Q16_571229"/>
      <w:bookmarkEnd w:id="6734"/>
      <w:r>
        <w:rPr>
          <w:rtl/>
        </w:rPr>
        <w:t xml:space="preserve">הבריאות </w:t>
      </w:r>
      <w:bookmarkStart w:id="6735" w:name="_ETM_Q16_571740"/>
      <w:bookmarkEnd w:id="6735"/>
      <w:r>
        <w:rPr>
          <w:rtl/>
        </w:rPr>
        <w:t xml:space="preserve">יואב </w:t>
      </w:r>
      <w:bookmarkStart w:id="6736" w:name="_ETM_Q16_572130"/>
      <w:bookmarkEnd w:id="6736"/>
      <w:r>
        <w:rPr>
          <w:rtl/>
        </w:rPr>
        <w:t xml:space="preserve">קיש </w:t>
      </w:r>
      <w:bookmarkStart w:id="6737" w:name="_ETM_Q16_572790"/>
      <w:bookmarkEnd w:id="6737"/>
      <w:r>
        <w:rPr>
          <w:rtl/>
        </w:rPr>
        <w:t xml:space="preserve">הצהיר </w:t>
      </w:r>
      <w:bookmarkStart w:id="6738" w:name="_ETM_Q16_573360"/>
      <w:bookmarkEnd w:id="6738"/>
      <w:proofErr w:type="spellStart"/>
      <w:r>
        <w:rPr>
          <w:rtl/>
        </w:rPr>
        <w:t>מי</w:t>
      </w:r>
      <w:r>
        <w:rPr>
          <w:rFonts w:hint="cs"/>
          <w:rtl/>
        </w:rPr>
        <w:t>י</w:t>
      </w:r>
      <w:r>
        <w:rPr>
          <w:rtl/>
        </w:rPr>
        <w:t>ד</w:t>
      </w:r>
      <w:proofErr w:type="spellEnd"/>
      <w:r>
        <w:rPr>
          <w:rtl/>
        </w:rPr>
        <w:t xml:space="preserve"> </w:t>
      </w:r>
      <w:bookmarkStart w:id="6739" w:name="_ETM_Q16_574260"/>
      <w:bookmarkEnd w:id="6739"/>
      <w:r>
        <w:rPr>
          <w:rtl/>
        </w:rPr>
        <w:t xml:space="preserve">שחתונות </w:t>
      </w:r>
      <w:bookmarkStart w:id="6740" w:name="_ETM_Q16_575430"/>
      <w:bookmarkEnd w:id="6740"/>
      <w:r>
        <w:rPr>
          <w:rtl/>
        </w:rPr>
        <w:t xml:space="preserve">זה </w:t>
      </w:r>
      <w:bookmarkStart w:id="6741" w:name="_ETM_Q16_575700"/>
      <w:bookmarkEnd w:id="6741"/>
      <w:r>
        <w:rPr>
          <w:rtl/>
        </w:rPr>
        <w:t xml:space="preserve">הדבר </w:t>
      </w:r>
      <w:bookmarkStart w:id="6742" w:name="_ETM_Q16_576330"/>
      <w:bookmarkEnd w:id="6742"/>
      <w:r>
        <w:rPr>
          <w:rtl/>
        </w:rPr>
        <w:t xml:space="preserve">הכי </w:t>
      </w:r>
      <w:bookmarkStart w:id="6743" w:name="_ETM_Q16_576630"/>
      <w:bookmarkEnd w:id="6743"/>
      <w:r>
        <w:rPr>
          <w:rtl/>
        </w:rPr>
        <w:t>מסוכן</w:t>
      </w:r>
      <w:r>
        <w:rPr>
          <w:rFonts w:hint="cs"/>
          <w:rtl/>
        </w:rPr>
        <w:t>.</w:t>
      </w:r>
      <w:r>
        <w:rPr>
          <w:rtl/>
        </w:rPr>
        <w:t xml:space="preserve"> </w:t>
      </w:r>
      <w:bookmarkStart w:id="6744" w:name="_ETM_Q16_578329"/>
      <w:bookmarkEnd w:id="6744"/>
      <w:r>
        <w:rPr>
          <w:rtl/>
        </w:rPr>
        <w:t xml:space="preserve">באותו </w:t>
      </w:r>
      <w:bookmarkStart w:id="6745" w:name="_ETM_Q16_578749"/>
      <w:bookmarkEnd w:id="6745"/>
      <w:r>
        <w:rPr>
          <w:rtl/>
        </w:rPr>
        <w:t xml:space="preserve">יום </w:t>
      </w:r>
      <w:bookmarkStart w:id="6746" w:name="_ETM_Q16_578960"/>
      <w:bookmarkEnd w:id="6746"/>
      <w:r>
        <w:rPr>
          <w:rtl/>
        </w:rPr>
        <w:t xml:space="preserve">שני </w:t>
      </w:r>
      <w:bookmarkStart w:id="6747" w:name="_ETM_Q16_579289"/>
      <w:bookmarkEnd w:id="6747"/>
      <w:r>
        <w:rPr>
          <w:rtl/>
        </w:rPr>
        <w:t>שעבר</w:t>
      </w:r>
      <w:r>
        <w:rPr>
          <w:rFonts w:hint="cs"/>
          <w:rtl/>
        </w:rPr>
        <w:t xml:space="preserve"> שרים </w:t>
      </w:r>
      <w:bookmarkStart w:id="6748" w:name="_ETM_Q16_581869"/>
      <w:bookmarkEnd w:id="6748"/>
      <w:r>
        <w:rPr>
          <w:rtl/>
        </w:rPr>
        <w:t xml:space="preserve">הציעו </w:t>
      </w:r>
      <w:bookmarkStart w:id="6749" w:name="_ETM_Q16_582529"/>
      <w:bookmarkEnd w:id="6749"/>
      <w:r>
        <w:rPr>
          <w:rtl/>
        </w:rPr>
        <w:t xml:space="preserve">הקלות </w:t>
      </w:r>
      <w:bookmarkStart w:id="6750" w:name="_ETM_Q16_583700"/>
      <w:bookmarkEnd w:id="6750"/>
      <w:r>
        <w:rPr>
          <w:rtl/>
        </w:rPr>
        <w:t xml:space="preserve">כדי </w:t>
      </w:r>
      <w:bookmarkStart w:id="6751" w:name="_ETM_Q16_584029"/>
      <w:bookmarkEnd w:id="6751"/>
      <w:r>
        <w:rPr>
          <w:rtl/>
        </w:rPr>
        <w:t xml:space="preserve">לאפשר </w:t>
      </w:r>
      <w:bookmarkStart w:id="6752" w:name="_ETM_Q16_584630"/>
      <w:bookmarkEnd w:id="6752"/>
      <w:r>
        <w:rPr>
          <w:rtl/>
        </w:rPr>
        <w:t xml:space="preserve">את </w:t>
      </w:r>
      <w:bookmarkStart w:id="6753" w:name="_ETM_Q16_584750"/>
      <w:bookmarkEnd w:id="6753"/>
      <w:r>
        <w:rPr>
          <w:rtl/>
        </w:rPr>
        <w:t xml:space="preserve">פתיחת </w:t>
      </w:r>
      <w:bookmarkStart w:id="6754" w:name="_ETM_Q16_585260"/>
      <w:bookmarkEnd w:id="6754"/>
      <w:r>
        <w:rPr>
          <w:rtl/>
        </w:rPr>
        <w:t xml:space="preserve">שנת </w:t>
      </w:r>
      <w:bookmarkStart w:id="6755" w:name="_ETM_Q16_585680"/>
      <w:bookmarkEnd w:id="6755"/>
      <w:r>
        <w:rPr>
          <w:rtl/>
        </w:rPr>
        <w:t>הלימודים</w:t>
      </w:r>
      <w:r>
        <w:rPr>
          <w:rFonts w:hint="cs"/>
          <w:rtl/>
        </w:rPr>
        <w:t>,</w:t>
      </w:r>
      <w:r>
        <w:rPr>
          <w:rtl/>
        </w:rPr>
        <w:t xml:space="preserve"> </w:t>
      </w:r>
      <w:bookmarkStart w:id="6756" w:name="_ETM_Q16_586760"/>
      <w:bookmarkEnd w:id="6756"/>
      <w:r>
        <w:rPr>
          <w:rtl/>
        </w:rPr>
        <w:t>ו</w:t>
      </w:r>
      <w:r>
        <w:rPr>
          <w:rFonts w:hint="cs"/>
          <w:rtl/>
        </w:rPr>
        <w:t>ה</w:t>
      </w:r>
      <w:r>
        <w:rPr>
          <w:rtl/>
        </w:rPr>
        <w:t xml:space="preserve">אמיר </w:t>
      </w:r>
      <w:bookmarkStart w:id="6757" w:name="_ETM_Q16_587720"/>
      <w:bookmarkEnd w:id="6757"/>
      <w:r>
        <w:rPr>
          <w:rtl/>
        </w:rPr>
        <w:t xml:space="preserve">אוחנה </w:t>
      </w:r>
      <w:bookmarkStart w:id="6758" w:name="_ETM_Q16_588839"/>
      <w:bookmarkEnd w:id="6758"/>
      <w:r>
        <w:rPr>
          <w:rtl/>
        </w:rPr>
        <w:t xml:space="preserve">קרא </w:t>
      </w:r>
      <w:bookmarkStart w:id="6759" w:name="_ETM_Q16_589380"/>
      <w:bookmarkEnd w:id="6759"/>
      <w:r>
        <w:rPr>
          <w:rtl/>
        </w:rPr>
        <w:t xml:space="preserve">להטיל </w:t>
      </w:r>
      <w:bookmarkStart w:id="6760" w:name="_ETM_Q16_590100"/>
      <w:bookmarkEnd w:id="6760"/>
      <w:r>
        <w:rPr>
          <w:rtl/>
        </w:rPr>
        <w:t xml:space="preserve">סגר </w:t>
      </w:r>
      <w:bookmarkStart w:id="6761" w:name="_ETM_Q16_590820"/>
      <w:bookmarkEnd w:id="6761"/>
      <w:r>
        <w:rPr>
          <w:rtl/>
        </w:rPr>
        <w:t>מלא</w:t>
      </w:r>
      <w:r>
        <w:rPr>
          <w:rFonts w:hint="cs"/>
          <w:rtl/>
        </w:rPr>
        <w:t>.</w:t>
      </w:r>
      <w:r>
        <w:rPr>
          <w:rtl/>
        </w:rPr>
        <w:t xml:space="preserve"> </w:t>
      </w:r>
      <w:bookmarkStart w:id="6762" w:name="_ETM_Q16_591750"/>
      <w:bookmarkEnd w:id="6762"/>
      <w:r>
        <w:rPr>
          <w:rtl/>
        </w:rPr>
        <w:t xml:space="preserve">אבל </w:t>
      </w:r>
      <w:bookmarkStart w:id="6763" w:name="_ETM_Q16_592020"/>
      <w:bookmarkEnd w:id="6763"/>
      <w:r>
        <w:rPr>
          <w:rtl/>
        </w:rPr>
        <w:t xml:space="preserve">בפתח </w:t>
      </w:r>
      <w:bookmarkStart w:id="6764" w:name="_ETM_Q16_593040"/>
      <w:bookmarkEnd w:id="6764"/>
      <w:r>
        <w:rPr>
          <w:rtl/>
        </w:rPr>
        <w:t xml:space="preserve">ישיבת </w:t>
      </w:r>
      <w:bookmarkStart w:id="6765" w:name="_ETM_Q16_593550"/>
      <w:bookmarkEnd w:id="6765"/>
      <w:r>
        <w:rPr>
          <w:rtl/>
        </w:rPr>
        <w:t xml:space="preserve">הקבינט </w:t>
      </w:r>
      <w:bookmarkStart w:id="6766" w:name="_ETM_Q16_594089"/>
      <w:bookmarkEnd w:id="6766"/>
      <w:r>
        <w:rPr>
          <w:rtl/>
        </w:rPr>
        <w:t xml:space="preserve">הקודמת </w:t>
      </w:r>
      <w:bookmarkStart w:id="6767" w:name="_ETM_Q16_595089"/>
      <w:bookmarkEnd w:id="6767"/>
      <w:r>
        <w:rPr>
          <w:rtl/>
        </w:rPr>
        <w:t xml:space="preserve">נתן </w:t>
      </w:r>
      <w:bookmarkStart w:id="6768" w:name="_ETM_Q16_595630"/>
      <w:bookmarkEnd w:id="6768"/>
      <w:r>
        <w:rPr>
          <w:rtl/>
        </w:rPr>
        <w:t xml:space="preserve">נתניהו </w:t>
      </w:r>
      <w:bookmarkStart w:id="6769" w:name="_ETM_Q16_596380"/>
      <w:bookmarkEnd w:id="6769"/>
      <w:r>
        <w:rPr>
          <w:rtl/>
        </w:rPr>
        <w:t xml:space="preserve">הסבר </w:t>
      </w:r>
      <w:bookmarkStart w:id="6770" w:name="_ETM_Q16_597100"/>
      <w:bookmarkEnd w:id="6770"/>
      <w:r>
        <w:rPr>
          <w:rtl/>
        </w:rPr>
        <w:t>מלומד</w:t>
      </w:r>
      <w:r>
        <w:rPr>
          <w:rFonts w:hint="cs"/>
          <w:rtl/>
        </w:rPr>
        <w:t>.</w:t>
      </w:r>
      <w:r>
        <w:rPr>
          <w:rtl/>
        </w:rPr>
        <w:t xml:space="preserve"> </w:t>
      </w:r>
      <w:bookmarkStart w:id="6771" w:name="_ETM_Q16_598329"/>
      <w:bookmarkEnd w:id="6771"/>
      <w:r>
        <w:rPr>
          <w:rtl/>
        </w:rPr>
        <w:t>יש</w:t>
      </w:r>
      <w:r>
        <w:rPr>
          <w:rFonts w:hint="cs"/>
          <w:rtl/>
        </w:rPr>
        <w:t xml:space="preserve"> שלושה</w:t>
      </w:r>
      <w:r>
        <w:rPr>
          <w:rtl/>
        </w:rPr>
        <w:t xml:space="preserve"> </w:t>
      </w:r>
      <w:bookmarkStart w:id="6772" w:name="_ETM_Q16_598990"/>
      <w:bookmarkEnd w:id="6772"/>
      <w:r>
        <w:rPr>
          <w:rtl/>
        </w:rPr>
        <w:t xml:space="preserve">סוגי </w:t>
      </w:r>
      <w:bookmarkStart w:id="6773" w:name="_ETM_Q16_599350"/>
      <w:bookmarkEnd w:id="6773"/>
      <w:r>
        <w:rPr>
          <w:rtl/>
        </w:rPr>
        <w:t>סגרים</w:t>
      </w:r>
      <w:r>
        <w:rPr>
          <w:rFonts w:hint="cs"/>
          <w:rtl/>
        </w:rPr>
        <w:t>,</w:t>
      </w:r>
      <w:r>
        <w:rPr>
          <w:rtl/>
        </w:rPr>
        <w:t xml:space="preserve"> </w:t>
      </w:r>
      <w:bookmarkStart w:id="6774" w:name="_ETM_Q16_599829"/>
      <w:bookmarkEnd w:id="6774"/>
      <w:r>
        <w:rPr>
          <w:rtl/>
        </w:rPr>
        <w:t xml:space="preserve">הוא </w:t>
      </w:r>
      <w:bookmarkStart w:id="6775" w:name="_ETM_Q16_599950"/>
      <w:bookmarkEnd w:id="6775"/>
      <w:r>
        <w:rPr>
          <w:rtl/>
        </w:rPr>
        <w:t>אמר</w:t>
      </w:r>
      <w:r>
        <w:rPr>
          <w:rFonts w:hint="cs"/>
          <w:rtl/>
        </w:rPr>
        <w:t>:</w:t>
      </w:r>
      <w:r>
        <w:rPr>
          <w:rtl/>
        </w:rPr>
        <w:t xml:space="preserve"> </w:t>
      </w:r>
      <w:bookmarkStart w:id="6776" w:name="_ETM_Q16_600770"/>
      <w:bookmarkEnd w:id="6776"/>
      <w:r>
        <w:rPr>
          <w:rtl/>
        </w:rPr>
        <w:t xml:space="preserve">סגר </w:t>
      </w:r>
      <w:bookmarkStart w:id="6777" w:name="_ETM_Q16_601399"/>
      <w:bookmarkEnd w:id="6777"/>
      <w:r>
        <w:rPr>
          <w:rtl/>
        </w:rPr>
        <w:t xml:space="preserve">על </w:t>
      </w:r>
      <w:bookmarkStart w:id="6778" w:name="_ETM_Q16_601520"/>
      <w:bookmarkEnd w:id="6778"/>
      <w:r>
        <w:rPr>
          <w:rFonts w:hint="cs"/>
          <w:rtl/>
        </w:rPr>
        <w:t>ע</w:t>
      </w:r>
      <w:r>
        <w:rPr>
          <w:rtl/>
        </w:rPr>
        <w:t xml:space="preserve">רים </w:t>
      </w:r>
      <w:bookmarkStart w:id="6779" w:name="_ETM_Q16_601820"/>
      <w:bookmarkEnd w:id="6779"/>
      <w:r>
        <w:rPr>
          <w:rtl/>
        </w:rPr>
        <w:t>אדומות</w:t>
      </w:r>
      <w:r>
        <w:rPr>
          <w:rFonts w:hint="cs"/>
          <w:rtl/>
        </w:rPr>
        <w:t>,</w:t>
      </w:r>
      <w:r>
        <w:rPr>
          <w:rtl/>
        </w:rPr>
        <w:t xml:space="preserve"> </w:t>
      </w:r>
      <w:bookmarkStart w:id="6780" w:name="_ETM_Q16_602869"/>
      <w:bookmarkEnd w:id="6780"/>
      <w:r>
        <w:rPr>
          <w:rtl/>
        </w:rPr>
        <w:t xml:space="preserve">סגר </w:t>
      </w:r>
      <w:bookmarkStart w:id="6781" w:name="_ETM_Q16_603500"/>
      <w:bookmarkEnd w:id="6781"/>
      <w:r>
        <w:rPr>
          <w:rtl/>
        </w:rPr>
        <w:t xml:space="preserve">לילי </w:t>
      </w:r>
      <w:bookmarkStart w:id="6782" w:name="_ETM_Q16_604570"/>
      <w:bookmarkEnd w:id="6782"/>
      <w:r>
        <w:rPr>
          <w:rtl/>
        </w:rPr>
        <w:t xml:space="preserve">וסגר </w:t>
      </w:r>
      <w:bookmarkStart w:id="6783" w:name="_ETM_Q16_605500"/>
      <w:bookmarkEnd w:id="6783"/>
      <w:r>
        <w:rPr>
          <w:rtl/>
        </w:rPr>
        <w:t xml:space="preserve">בסופי </w:t>
      </w:r>
      <w:bookmarkStart w:id="6784" w:name="_ETM_Q16_606250"/>
      <w:bookmarkEnd w:id="6784"/>
      <w:r>
        <w:rPr>
          <w:rtl/>
        </w:rPr>
        <w:t>שבוע</w:t>
      </w:r>
      <w:r>
        <w:rPr>
          <w:rFonts w:hint="cs"/>
          <w:rtl/>
        </w:rPr>
        <w:t>.</w:t>
      </w:r>
      <w:r>
        <w:rPr>
          <w:rtl/>
        </w:rPr>
        <w:t xml:space="preserve"> </w:t>
      </w:r>
      <w:bookmarkStart w:id="6785" w:name="_ETM_Q16_607619"/>
      <w:bookmarkEnd w:id="6785"/>
      <w:r>
        <w:rPr>
          <w:rtl/>
        </w:rPr>
        <w:t xml:space="preserve">על </w:t>
      </w:r>
      <w:bookmarkStart w:id="6786" w:name="_ETM_Q16_607859"/>
      <w:bookmarkEnd w:id="6786"/>
      <w:r>
        <w:rPr>
          <w:rtl/>
        </w:rPr>
        <w:t xml:space="preserve">זה </w:t>
      </w:r>
      <w:bookmarkStart w:id="6787" w:name="_ETM_Q16_608400"/>
      <w:bookmarkEnd w:id="6787"/>
      <w:r>
        <w:rPr>
          <w:rtl/>
        </w:rPr>
        <w:t xml:space="preserve">היו </w:t>
      </w:r>
      <w:bookmarkStart w:id="6788" w:name="_ETM_Q16_608670"/>
      <w:bookmarkEnd w:id="6788"/>
      <w:r>
        <w:rPr>
          <w:rtl/>
        </w:rPr>
        <w:t xml:space="preserve">אומרים </w:t>
      </w:r>
      <w:bookmarkStart w:id="6789" w:name="_ETM_Q16_609089"/>
      <w:bookmarkEnd w:id="6789"/>
      <w:r>
        <w:rPr>
          <w:rtl/>
        </w:rPr>
        <w:t>בשכונה</w:t>
      </w:r>
      <w:r>
        <w:rPr>
          <w:rFonts w:hint="cs"/>
          <w:rtl/>
        </w:rPr>
        <w:t xml:space="preserve">: עייפת אותנו, </w:t>
      </w:r>
      <w:bookmarkStart w:id="6790" w:name="_ETM_Q16_611599"/>
      <w:bookmarkEnd w:id="6790"/>
      <w:r>
        <w:rPr>
          <w:rtl/>
        </w:rPr>
        <w:t xml:space="preserve">תגיד </w:t>
      </w:r>
      <w:bookmarkStart w:id="6791" w:name="_ETM_Q16_612530"/>
      <w:bookmarkEnd w:id="6791"/>
      <w:r>
        <w:rPr>
          <w:rtl/>
        </w:rPr>
        <w:t xml:space="preserve">סגר </w:t>
      </w:r>
      <w:bookmarkStart w:id="6792" w:name="_ETM_Q16_613340"/>
      <w:bookmarkEnd w:id="6792"/>
      <w:r>
        <w:rPr>
          <w:rtl/>
        </w:rPr>
        <w:t>כללי</w:t>
      </w:r>
      <w:r>
        <w:rPr>
          <w:rFonts w:hint="cs"/>
          <w:rtl/>
        </w:rPr>
        <w:t>.</w:t>
      </w:r>
      <w:bookmarkStart w:id="6793" w:name="_ETM_Q16_616460"/>
      <w:bookmarkEnd w:id="6793"/>
    </w:p>
    <w:p w:rsidR="00423672" w:rsidRDefault="00423672" w:rsidP="00633AFA">
      <w:pPr>
        <w:rPr>
          <w:rtl/>
        </w:rPr>
      </w:pPr>
      <w:bookmarkStart w:id="6794" w:name="_ETM_Q16_616541"/>
      <w:bookmarkStart w:id="6795" w:name="_ETM_Q16_616570"/>
      <w:bookmarkEnd w:id="6794"/>
      <w:bookmarkEnd w:id="6795"/>
    </w:p>
    <w:p w:rsidR="00423672" w:rsidRDefault="00423672" w:rsidP="00633AFA">
      <w:pPr>
        <w:rPr>
          <w:rtl/>
        </w:rPr>
      </w:pPr>
      <w:bookmarkStart w:id="6796" w:name="_ETM_Q16_616635"/>
      <w:bookmarkEnd w:id="6796"/>
      <w:r>
        <w:rPr>
          <w:rtl/>
        </w:rPr>
        <w:t xml:space="preserve"> </w:t>
      </w:r>
      <w:bookmarkStart w:id="6797" w:name="_ETM_Q16_615319"/>
      <w:bookmarkEnd w:id="6797"/>
      <w:r>
        <w:rPr>
          <w:rtl/>
        </w:rPr>
        <w:t xml:space="preserve">וביום </w:t>
      </w:r>
      <w:bookmarkStart w:id="6798" w:name="_ETM_Q16_615800"/>
      <w:bookmarkEnd w:id="6798"/>
      <w:r>
        <w:rPr>
          <w:rtl/>
        </w:rPr>
        <w:t xml:space="preserve">שלישי </w:t>
      </w:r>
      <w:bookmarkStart w:id="6799" w:name="_ETM_Q16_616220"/>
      <w:bookmarkEnd w:id="6799"/>
      <w:r>
        <w:rPr>
          <w:rFonts w:hint="cs"/>
          <w:rtl/>
        </w:rPr>
        <w:t>ה</w:t>
      </w:r>
      <w:r>
        <w:rPr>
          <w:rtl/>
        </w:rPr>
        <w:t xml:space="preserve">חולף </w:t>
      </w:r>
      <w:bookmarkStart w:id="6800" w:name="_ETM_Q16_617260"/>
      <w:bookmarkEnd w:id="6800"/>
      <w:r>
        <w:rPr>
          <w:rtl/>
        </w:rPr>
        <w:t xml:space="preserve">נשלח </w:t>
      </w:r>
      <w:bookmarkStart w:id="6801" w:name="_ETM_Q16_617829"/>
      <w:bookmarkEnd w:id="6801"/>
      <w:r>
        <w:rPr>
          <w:rtl/>
        </w:rPr>
        <w:t xml:space="preserve">השר </w:t>
      </w:r>
      <w:bookmarkStart w:id="6802" w:name="_ETM_Q16_618189"/>
      <w:bookmarkEnd w:id="6802"/>
      <w:r>
        <w:rPr>
          <w:rtl/>
        </w:rPr>
        <w:t xml:space="preserve">אלי </w:t>
      </w:r>
      <w:bookmarkStart w:id="6803" w:name="_ETM_Q16_618430"/>
      <w:bookmarkEnd w:id="6803"/>
      <w:r>
        <w:rPr>
          <w:rtl/>
        </w:rPr>
        <w:t xml:space="preserve">כהן </w:t>
      </w:r>
      <w:bookmarkStart w:id="6804" w:name="_ETM_Q16_618700"/>
      <w:bookmarkEnd w:id="6804"/>
      <w:r>
        <w:rPr>
          <w:rtl/>
        </w:rPr>
        <w:t>לר</w:t>
      </w:r>
      <w:r>
        <w:rPr>
          <w:rFonts w:hint="cs"/>
          <w:rtl/>
        </w:rPr>
        <w:t>יא</w:t>
      </w:r>
      <w:r>
        <w:rPr>
          <w:rtl/>
        </w:rPr>
        <w:t xml:space="preserve">יון </w:t>
      </w:r>
      <w:bookmarkStart w:id="6805" w:name="_ETM_Q16_619209"/>
      <w:bookmarkEnd w:id="6805"/>
      <w:r>
        <w:rPr>
          <w:rtl/>
        </w:rPr>
        <w:t xml:space="preserve">רדיו </w:t>
      </w:r>
      <w:bookmarkStart w:id="6806" w:name="_ETM_Q16_619629"/>
      <w:bookmarkEnd w:id="6806"/>
      <w:r>
        <w:rPr>
          <w:rtl/>
        </w:rPr>
        <w:t>ואמר</w:t>
      </w:r>
      <w:r>
        <w:rPr>
          <w:rFonts w:hint="cs"/>
          <w:rtl/>
        </w:rPr>
        <w:t>:</w:t>
      </w:r>
      <w:r>
        <w:rPr>
          <w:rtl/>
        </w:rPr>
        <w:t xml:space="preserve"> </w:t>
      </w:r>
      <w:bookmarkStart w:id="6807" w:name="_ETM_Q16_620849"/>
      <w:bookmarkEnd w:id="6807"/>
      <w:r>
        <w:rPr>
          <w:rtl/>
        </w:rPr>
        <w:t xml:space="preserve">כלי </w:t>
      </w:r>
      <w:bookmarkStart w:id="6808" w:name="_ETM_Q16_621150"/>
      <w:bookmarkEnd w:id="6808"/>
      <w:r>
        <w:rPr>
          <w:rtl/>
        </w:rPr>
        <w:t xml:space="preserve">הסגר </w:t>
      </w:r>
      <w:bookmarkStart w:id="6809" w:name="_ETM_Q16_622349"/>
      <w:bookmarkEnd w:id="6809"/>
      <w:r>
        <w:rPr>
          <w:rtl/>
        </w:rPr>
        <w:t xml:space="preserve">כן </w:t>
      </w:r>
      <w:bookmarkStart w:id="6810" w:name="_ETM_Q16_622650"/>
      <w:bookmarkEnd w:id="6810"/>
      <w:r>
        <w:rPr>
          <w:rtl/>
        </w:rPr>
        <w:t xml:space="preserve">נמצא </w:t>
      </w:r>
      <w:bookmarkStart w:id="6811" w:name="_ETM_Q16_622980"/>
      <w:bookmarkEnd w:id="6811"/>
      <w:r>
        <w:rPr>
          <w:rtl/>
        </w:rPr>
        <w:t xml:space="preserve">על </w:t>
      </w:r>
      <w:bookmarkStart w:id="6812" w:name="_ETM_Q16_623069"/>
      <w:bookmarkEnd w:id="6812"/>
      <w:r>
        <w:rPr>
          <w:rtl/>
        </w:rPr>
        <w:t>השולחן</w:t>
      </w:r>
      <w:r>
        <w:rPr>
          <w:rFonts w:hint="cs"/>
          <w:rtl/>
        </w:rPr>
        <w:t>.</w:t>
      </w:r>
      <w:r>
        <w:rPr>
          <w:rtl/>
        </w:rPr>
        <w:t xml:space="preserve"> </w:t>
      </w:r>
      <w:bookmarkStart w:id="6813" w:name="_ETM_Q16_624110"/>
      <w:bookmarkEnd w:id="6813"/>
      <w:r>
        <w:rPr>
          <w:rtl/>
        </w:rPr>
        <w:t xml:space="preserve">וכדי </w:t>
      </w:r>
      <w:bookmarkStart w:id="6814" w:name="_ETM_Q16_624440"/>
      <w:bookmarkEnd w:id="6814"/>
      <w:r>
        <w:rPr>
          <w:rtl/>
        </w:rPr>
        <w:t xml:space="preserve">שלא </w:t>
      </w:r>
      <w:bookmarkStart w:id="6815" w:name="_ETM_Q16_624680"/>
      <w:bookmarkEnd w:id="6815"/>
      <w:r>
        <w:rPr>
          <w:rtl/>
        </w:rPr>
        <w:t xml:space="preserve">נפספס </w:t>
      </w:r>
      <w:bookmarkStart w:id="6816" w:name="_ETM_Q16_625460"/>
      <w:bookmarkEnd w:id="6816"/>
      <w:r>
        <w:rPr>
          <w:rtl/>
        </w:rPr>
        <w:t xml:space="preserve">ולא </w:t>
      </w:r>
      <w:bookmarkStart w:id="6817" w:name="_ETM_Q16_625670"/>
      <w:bookmarkEnd w:id="6817"/>
      <w:r>
        <w:rPr>
          <w:rtl/>
        </w:rPr>
        <w:t>נ</w:t>
      </w:r>
      <w:r>
        <w:rPr>
          <w:rFonts w:hint="cs"/>
          <w:rtl/>
        </w:rPr>
        <w:t xml:space="preserve">טעה, </w:t>
      </w:r>
      <w:bookmarkStart w:id="6818" w:name="_ETM_Q16_626360"/>
      <w:bookmarkEnd w:id="6818"/>
      <w:r>
        <w:rPr>
          <w:rtl/>
        </w:rPr>
        <w:t xml:space="preserve">הוא </w:t>
      </w:r>
      <w:bookmarkStart w:id="6819" w:name="_ETM_Q16_626510"/>
      <w:bookmarkEnd w:id="6819"/>
      <w:r>
        <w:rPr>
          <w:rtl/>
        </w:rPr>
        <w:t xml:space="preserve">השלים </w:t>
      </w:r>
      <w:bookmarkStart w:id="6820" w:name="_ETM_Q16_627600"/>
      <w:bookmarkEnd w:id="6820"/>
      <w:r>
        <w:rPr>
          <w:rtl/>
        </w:rPr>
        <w:t>ש</w:t>
      </w:r>
      <w:r>
        <w:rPr>
          <w:rFonts w:hint="cs"/>
          <w:rtl/>
        </w:rPr>
        <w:t>ע</w:t>
      </w:r>
      <w:r>
        <w:rPr>
          <w:rtl/>
        </w:rPr>
        <w:t xml:space="preserve">ם </w:t>
      </w:r>
      <w:bookmarkStart w:id="6821" w:name="_ETM_Q16_628080"/>
      <w:bookmarkEnd w:id="6821"/>
      <w:r>
        <w:rPr>
          <w:rtl/>
        </w:rPr>
        <w:t xml:space="preserve">הטלת </w:t>
      </w:r>
      <w:bookmarkStart w:id="6822" w:name="_ETM_Q16_628560"/>
      <w:bookmarkEnd w:id="6822"/>
      <w:r>
        <w:rPr>
          <w:rtl/>
        </w:rPr>
        <w:t xml:space="preserve">סגר </w:t>
      </w:r>
      <w:bookmarkStart w:id="6823" w:name="_ETM_Q16_629670"/>
      <w:bookmarkEnd w:id="6823"/>
      <w:r>
        <w:rPr>
          <w:rtl/>
        </w:rPr>
        <w:t xml:space="preserve">יהיו </w:t>
      </w:r>
      <w:bookmarkStart w:id="6824" w:name="_ETM_Q16_629970"/>
      <w:bookmarkEnd w:id="6824"/>
      <w:r>
        <w:rPr>
          <w:rtl/>
        </w:rPr>
        <w:t xml:space="preserve">כללים </w:t>
      </w:r>
      <w:bookmarkStart w:id="6825" w:name="_ETM_Q16_630630"/>
      <w:bookmarkEnd w:id="6825"/>
      <w:r>
        <w:rPr>
          <w:rtl/>
        </w:rPr>
        <w:t xml:space="preserve">אחידים </w:t>
      </w:r>
      <w:bookmarkStart w:id="6826" w:name="_ETM_Q16_631230"/>
      <w:bookmarkEnd w:id="6826"/>
      <w:r>
        <w:rPr>
          <w:rtl/>
        </w:rPr>
        <w:t xml:space="preserve">לכולם </w:t>
      </w:r>
      <w:bookmarkStart w:id="6827" w:name="_ETM_Q16_632370"/>
      <w:bookmarkEnd w:id="6827"/>
      <w:r>
        <w:rPr>
          <w:rtl/>
        </w:rPr>
        <w:t xml:space="preserve">ולא </w:t>
      </w:r>
      <w:bookmarkStart w:id="6828" w:name="_ETM_Q16_632700"/>
      <w:bookmarkEnd w:id="6828"/>
      <w:r>
        <w:rPr>
          <w:rtl/>
        </w:rPr>
        <w:t xml:space="preserve">יוכלו </w:t>
      </w:r>
      <w:bookmarkStart w:id="6829" w:name="_ETM_Q16_633120"/>
      <w:bookmarkEnd w:id="6829"/>
      <w:r>
        <w:rPr>
          <w:rtl/>
        </w:rPr>
        <w:t xml:space="preserve">להתקיים </w:t>
      </w:r>
      <w:bookmarkStart w:id="6830" w:name="_ETM_Q16_633660"/>
      <w:bookmarkEnd w:id="6830"/>
      <w:r>
        <w:rPr>
          <w:rtl/>
        </w:rPr>
        <w:t xml:space="preserve">הפגנות </w:t>
      </w:r>
      <w:bookmarkStart w:id="6831" w:name="_ETM_Q16_634110"/>
      <w:bookmarkEnd w:id="6831"/>
      <w:r>
        <w:rPr>
          <w:rtl/>
        </w:rPr>
        <w:t>המוניות</w:t>
      </w:r>
      <w:r>
        <w:rPr>
          <w:rFonts w:hint="cs"/>
          <w:rtl/>
        </w:rPr>
        <w:t xml:space="preserve">. ולקינוח, </w:t>
      </w:r>
      <w:r>
        <w:rPr>
          <w:rtl/>
        </w:rPr>
        <w:t xml:space="preserve">יש </w:t>
      </w:r>
      <w:bookmarkStart w:id="6832" w:name="_ETM_Q16_637160"/>
      <w:bookmarkEnd w:id="6832"/>
      <w:r>
        <w:rPr>
          <w:rtl/>
        </w:rPr>
        <w:t xml:space="preserve">את </w:t>
      </w:r>
      <w:bookmarkStart w:id="6833" w:name="_ETM_Q16_637280"/>
      <w:bookmarkEnd w:id="6833"/>
      <w:r>
        <w:rPr>
          <w:rtl/>
        </w:rPr>
        <w:t xml:space="preserve">חברי </w:t>
      </w:r>
      <w:bookmarkStart w:id="6834" w:name="_ETM_Q16_637670"/>
      <w:bookmarkEnd w:id="6834"/>
      <w:r>
        <w:rPr>
          <w:rtl/>
        </w:rPr>
        <w:t xml:space="preserve">הכנסת </w:t>
      </w:r>
      <w:bookmarkStart w:id="6835" w:name="_ETM_Q16_638120"/>
      <w:bookmarkEnd w:id="6835"/>
      <w:r>
        <w:rPr>
          <w:rtl/>
        </w:rPr>
        <w:t xml:space="preserve">של </w:t>
      </w:r>
      <w:bookmarkStart w:id="6836" w:name="_ETM_Q16_638270"/>
      <w:bookmarkEnd w:id="6836"/>
      <w:r>
        <w:rPr>
          <w:rtl/>
        </w:rPr>
        <w:t>הליכוד</w:t>
      </w:r>
      <w:r>
        <w:rPr>
          <w:rFonts w:hint="cs"/>
          <w:rtl/>
        </w:rPr>
        <w:t>,</w:t>
      </w:r>
      <w:r>
        <w:rPr>
          <w:rtl/>
        </w:rPr>
        <w:t xml:space="preserve"> </w:t>
      </w:r>
      <w:bookmarkStart w:id="6837" w:name="_ETM_Q16_639200"/>
      <w:bookmarkEnd w:id="6837"/>
      <w:r>
        <w:rPr>
          <w:rtl/>
        </w:rPr>
        <w:t xml:space="preserve">שחוזרים </w:t>
      </w:r>
      <w:bookmarkStart w:id="6838" w:name="_ETM_Q16_639920"/>
      <w:bookmarkEnd w:id="6838"/>
      <w:r>
        <w:rPr>
          <w:rtl/>
        </w:rPr>
        <w:t xml:space="preserve">על </w:t>
      </w:r>
      <w:bookmarkStart w:id="6839" w:name="_ETM_Q16_640069"/>
      <w:bookmarkEnd w:id="6839"/>
      <w:r>
        <w:rPr>
          <w:rtl/>
        </w:rPr>
        <w:t>המנטרה</w:t>
      </w:r>
      <w:r>
        <w:rPr>
          <w:rFonts w:hint="cs"/>
          <w:rtl/>
        </w:rPr>
        <w:t>:</w:t>
      </w:r>
      <w:r>
        <w:rPr>
          <w:rtl/>
        </w:rPr>
        <w:t xml:space="preserve"> </w:t>
      </w:r>
      <w:bookmarkStart w:id="6840" w:name="_ETM_Q16_641209"/>
      <w:bookmarkEnd w:id="6840"/>
      <w:r>
        <w:rPr>
          <w:rtl/>
        </w:rPr>
        <w:t xml:space="preserve">הפגנות </w:t>
      </w:r>
      <w:bookmarkStart w:id="6841" w:name="_ETM_Q16_642500"/>
      <w:bookmarkEnd w:id="6841"/>
      <w:r>
        <w:rPr>
          <w:rtl/>
        </w:rPr>
        <w:t xml:space="preserve">הן </w:t>
      </w:r>
      <w:bookmarkStart w:id="6842" w:name="_ETM_Q16_642769"/>
      <w:bookmarkEnd w:id="6842"/>
      <w:r>
        <w:rPr>
          <w:rtl/>
        </w:rPr>
        <w:t xml:space="preserve">מדגרות </w:t>
      </w:r>
      <w:bookmarkStart w:id="6843" w:name="_ETM_Q16_643819"/>
      <w:bookmarkEnd w:id="6843"/>
      <w:r>
        <w:rPr>
          <w:rtl/>
        </w:rPr>
        <w:t>קורונה</w:t>
      </w:r>
      <w:r>
        <w:rPr>
          <w:rFonts w:hint="cs"/>
          <w:rtl/>
        </w:rPr>
        <w:t xml:space="preserve">. </w:t>
      </w:r>
      <w:bookmarkStart w:id="6844" w:name="_ETM_Q16_645170"/>
      <w:bookmarkEnd w:id="6844"/>
      <w:r>
        <w:rPr>
          <w:rtl/>
        </w:rPr>
        <w:t xml:space="preserve">רחמים </w:t>
      </w:r>
      <w:bookmarkStart w:id="6845" w:name="_ETM_Q16_645860"/>
      <w:bookmarkEnd w:id="6845"/>
      <w:r>
        <w:rPr>
          <w:rtl/>
        </w:rPr>
        <w:t>עליהם</w:t>
      </w:r>
      <w:r>
        <w:rPr>
          <w:rFonts w:hint="cs"/>
          <w:rtl/>
        </w:rPr>
        <w:t>,</w:t>
      </w:r>
      <w:r>
        <w:rPr>
          <w:rtl/>
        </w:rPr>
        <w:t xml:space="preserve"> </w:t>
      </w:r>
      <w:bookmarkStart w:id="6846" w:name="_ETM_Q16_646740"/>
      <w:bookmarkEnd w:id="6846"/>
      <w:r>
        <w:rPr>
          <w:rtl/>
        </w:rPr>
        <w:t xml:space="preserve">קיבלו </w:t>
      </w:r>
      <w:bookmarkStart w:id="6847" w:name="_ETM_Q16_647130"/>
      <w:bookmarkEnd w:id="6847"/>
      <w:r>
        <w:rPr>
          <w:rtl/>
        </w:rPr>
        <w:t xml:space="preserve">הוראה </w:t>
      </w:r>
      <w:bookmarkStart w:id="6848" w:name="_ETM_Q16_647430"/>
      <w:bookmarkEnd w:id="6848"/>
      <w:proofErr w:type="spellStart"/>
      <w:r>
        <w:rPr>
          <w:rtl/>
        </w:rPr>
        <w:t>ב</w:t>
      </w:r>
      <w:r>
        <w:rPr>
          <w:rFonts w:hint="cs"/>
          <w:rtl/>
        </w:rPr>
        <w:t>ווטסאפ</w:t>
      </w:r>
      <w:proofErr w:type="spellEnd"/>
      <w:r>
        <w:rPr>
          <w:rFonts w:hint="cs"/>
          <w:rtl/>
        </w:rPr>
        <w:t xml:space="preserve"> וביצעו </w:t>
      </w:r>
      <w:r>
        <w:rPr>
          <w:rtl/>
        </w:rPr>
        <w:t xml:space="preserve">אותה </w:t>
      </w:r>
      <w:bookmarkStart w:id="6849" w:name="_ETM_Q16_649290"/>
      <w:bookmarkEnd w:id="6849"/>
      <w:r>
        <w:rPr>
          <w:rtl/>
        </w:rPr>
        <w:t xml:space="preserve">רק </w:t>
      </w:r>
      <w:bookmarkStart w:id="6850" w:name="_ETM_Q16_649560"/>
      <w:bookmarkEnd w:id="6850"/>
      <w:r>
        <w:rPr>
          <w:rtl/>
        </w:rPr>
        <w:t xml:space="preserve">כדי </w:t>
      </w:r>
      <w:bookmarkStart w:id="6851" w:name="_ETM_Q16_649740"/>
      <w:bookmarkEnd w:id="6851"/>
      <w:r>
        <w:rPr>
          <w:rtl/>
        </w:rPr>
        <w:t xml:space="preserve">לקנות </w:t>
      </w:r>
      <w:bookmarkStart w:id="6852" w:name="_ETM_Q16_650190"/>
      <w:bookmarkEnd w:id="6852"/>
      <w:r>
        <w:rPr>
          <w:rtl/>
        </w:rPr>
        <w:t xml:space="preserve">לעצמם </w:t>
      </w:r>
      <w:bookmarkStart w:id="6853" w:name="_ETM_Q16_650610"/>
      <w:bookmarkEnd w:id="6853"/>
      <w:r>
        <w:rPr>
          <w:rtl/>
        </w:rPr>
        <w:t xml:space="preserve">קצת </w:t>
      </w:r>
      <w:bookmarkStart w:id="6854" w:name="_ETM_Q16_650910"/>
      <w:bookmarkEnd w:id="6854"/>
      <w:r>
        <w:rPr>
          <w:rtl/>
        </w:rPr>
        <w:t xml:space="preserve">שקט </w:t>
      </w:r>
      <w:bookmarkStart w:id="6855" w:name="_ETM_Q16_651330"/>
      <w:bookmarkEnd w:id="6855"/>
      <w:r>
        <w:rPr>
          <w:rtl/>
        </w:rPr>
        <w:t xml:space="preserve">עד </w:t>
      </w:r>
      <w:bookmarkStart w:id="6856" w:name="_ETM_Q16_651480"/>
      <w:bookmarkEnd w:id="6856"/>
      <w:proofErr w:type="spellStart"/>
      <w:r>
        <w:rPr>
          <w:rtl/>
        </w:rPr>
        <w:t>לווטסאפ</w:t>
      </w:r>
      <w:proofErr w:type="spellEnd"/>
      <w:r>
        <w:rPr>
          <w:rtl/>
        </w:rPr>
        <w:t xml:space="preserve"> </w:t>
      </w:r>
      <w:bookmarkStart w:id="6857" w:name="_ETM_Q16_651930"/>
      <w:bookmarkEnd w:id="6857"/>
      <w:r>
        <w:rPr>
          <w:rtl/>
        </w:rPr>
        <w:t>הבא</w:t>
      </w:r>
      <w:r>
        <w:rPr>
          <w:rFonts w:hint="cs"/>
          <w:rtl/>
        </w:rPr>
        <w:t>.</w:t>
      </w:r>
      <w:r>
        <w:rPr>
          <w:rtl/>
        </w:rPr>
        <w:t xml:space="preserve"> </w:t>
      </w:r>
      <w:bookmarkStart w:id="6858" w:name="_ETM_Q16_652980"/>
      <w:bookmarkEnd w:id="6858"/>
      <w:r>
        <w:rPr>
          <w:rtl/>
        </w:rPr>
        <w:t>ופרופ</w:t>
      </w:r>
      <w:r>
        <w:rPr>
          <w:rFonts w:hint="cs"/>
          <w:rtl/>
        </w:rPr>
        <w:t>'</w:t>
      </w:r>
      <w:r>
        <w:rPr>
          <w:rtl/>
        </w:rPr>
        <w:t xml:space="preserve"> </w:t>
      </w:r>
      <w:bookmarkStart w:id="6859" w:name="_ETM_Q16_653730"/>
      <w:bookmarkEnd w:id="6859"/>
      <w:r>
        <w:rPr>
          <w:rtl/>
        </w:rPr>
        <w:t>ג</w:t>
      </w:r>
      <w:r>
        <w:rPr>
          <w:rFonts w:hint="cs"/>
          <w:rtl/>
        </w:rPr>
        <w:t>מז</w:t>
      </w:r>
      <w:r>
        <w:rPr>
          <w:rtl/>
        </w:rPr>
        <w:t xml:space="preserve">ו </w:t>
      </w:r>
      <w:bookmarkStart w:id="6860" w:name="_ETM_Q16_654150"/>
      <w:bookmarkEnd w:id="6860"/>
      <w:r>
        <w:rPr>
          <w:rtl/>
        </w:rPr>
        <w:t xml:space="preserve">הפרויקטור </w:t>
      </w:r>
      <w:bookmarkStart w:id="6861" w:name="_ETM_Q16_656230"/>
      <w:bookmarkEnd w:id="6861"/>
      <w:r>
        <w:rPr>
          <w:rtl/>
        </w:rPr>
        <w:t xml:space="preserve">לא </w:t>
      </w:r>
      <w:bookmarkStart w:id="6862" w:name="_ETM_Q16_656440"/>
      <w:bookmarkEnd w:id="6862"/>
      <w:r>
        <w:rPr>
          <w:rtl/>
        </w:rPr>
        <w:t xml:space="preserve">משתף </w:t>
      </w:r>
      <w:bookmarkStart w:id="6863" w:name="_ETM_Q16_656830"/>
      <w:bookmarkEnd w:id="6863"/>
      <w:r>
        <w:rPr>
          <w:rtl/>
        </w:rPr>
        <w:t>פעולה</w:t>
      </w:r>
      <w:r w:rsidR="00146B94">
        <w:rPr>
          <w:rFonts w:hint="cs"/>
          <w:rtl/>
        </w:rPr>
        <w:t>,</w:t>
      </w:r>
      <w:r>
        <w:rPr>
          <w:rtl/>
        </w:rPr>
        <w:t xml:space="preserve"> </w:t>
      </w:r>
      <w:bookmarkStart w:id="6864" w:name="_ETM_Q16_658030"/>
      <w:bookmarkEnd w:id="6864"/>
      <w:r>
        <w:rPr>
          <w:rtl/>
        </w:rPr>
        <w:t xml:space="preserve">כי </w:t>
      </w:r>
      <w:bookmarkStart w:id="6865" w:name="_ETM_Q16_658210"/>
      <w:bookmarkEnd w:id="6865"/>
      <w:r>
        <w:rPr>
          <w:rtl/>
        </w:rPr>
        <w:t xml:space="preserve">הוא </w:t>
      </w:r>
      <w:bookmarkStart w:id="6866" w:name="_ETM_Q16_658270"/>
      <w:bookmarkEnd w:id="6866"/>
      <w:r>
        <w:rPr>
          <w:rtl/>
        </w:rPr>
        <w:t xml:space="preserve">נגד </w:t>
      </w:r>
      <w:bookmarkStart w:id="6867" w:name="_ETM_Q16_658570"/>
      <w:bookmarkEnd w:id="6867"/>
      <w:r>
        <w:rPr>
          <w:rtl/>
        </w:rPr>
        <w:t>סגר</w:t>
      </w:r>
      <w:r>
        <w:rPr>
          <w:rFonts w:hint="cs"/>
          <w:rtl/>
        </w:rPr>
        <w:t>,</w:t>
      </w:r>
      <w:r>
        <w:rPr>
          <w:rtl/>
        </w:rPr>
        <w:t xml:space="preserve"> </w:t>
      </w:r>
      <w:bookmarkStart w:id="6868" w:name="_ETM_Q16_659709"/>
      <w:bookmarkEnd w:id="6868"/>
      <w:r>
        <w:rPr>
          <w:rtl/>
        </w:rPr>
        <w:t xml:space="preserve">אז </w:t>
      </w:r>
      <w:bookmarkStart w:id="6869" w:name="_ETM_Q16_659950"/>
      <w:bookmarkEnd w:id="6869"/>
      <w:r>
        <w:rPr>
          <w:rtl/>
        </w:rPr>
        <w:t xml:space="preserve">מתדרכים </w:t>
      </w:r>
      <w:bookmarkStart w:id="6870" w:name="_ETM_Q16_660670"/>
      <w:bookmarkEnd w:id="6870"/>
      <w:r>
        <w:rPr>
          <w:rtl/>
        </w:rPr>
        <w:t xml:space="preserve">את </w:t>
      </w:r>
      <w:bookmarkStart w:id="6871" w:name="_ETM_Q16_660819"/>
      <w:bookmarkEnd w:id="6871"/>
      <w:r>
        <w:rPr>
          <w:rtl/>
        </w:rPr>
        <w:t xml:space="preserve">התקשורת </w:t>
      </w:r>
      <w:bookmarkStart w:id="6872" w:name="_ETM_Q16_661569"/>
      <w:bookmarkEnd w:id="6872"/>
      <w:r>
        <w:rPr>
          <w:rtl/>
        </w:rPr>
        <w:t>נגדו</w:t>
      </w:r>
      <w:r>
        <w:rPr>
          <w:rFonts w:hint="cs"/>
          <w:rtl/>
        </w:rPr>
        <w:t>:</w:t>
      </w:r>
      <w:r>
        <w:rPr>
          <w:rtl/>
        </w:rPr>
        <w:t xml:space="preserve"> </w:t>
      </w:r>
      <w:bookmarkStart w:id="6873" w:name="_ETM_Q16_662600"/>
      <w:bookmarkEnd w:id="6873"/>
      <w:r>
        <w:rPr>
          <w:rtl/>
        </w:rPr>
        <w:t>ג</w:t>
      </w:r>
      <w:r>
        <w:rPr>
          <w:rFonts w:hint="cs"/>
          <w:rtl/>
        </w:rPr>
        <w:t>מזו</w:t>
      </w:r>
      <w:r>
        <w:rPr>
          <w:rtl/>
        </w:rPr>
        <w:t xml:space="preserve"> </w:t>
      </w:r>
      <w:bookmarkStart w:id="6874" w:name="_ETM_Q16_663500"/>
      <w:bookmarkEnd w:id="6874"/>
      <w:r>
        <w:rPr>
          <w:rtl/>
        </w:rPr>
        <w:t>מבולבל</w:t>
      </w:r>
      <w:r>
        <w:rPr>
          <w:rFonts w:hint="cs"/>
          <w:rtl/>
        </w:rPr>
        <w:t>,</w:t>
      </w:r>
      <w:r>
        <w:rPr>
          <w:rtl/>
        </w:rPr>
        <w:t xml:space="preserve"> </w:t>
      </w:r>
      <w:bookmarkStart w:id="6875" w:name="_ETM_Q16_665230"/>
      <w:bookmarkEnd w:id="6875"/>
      <w:r>
        <w:rPr>
          <w:rtl/>
        </w:rPr>
        <w:t>ג</w:t>
      </w:r>
      <w:r>
        <w:rPr>
          <w:rFonts w:hint="cs"/>
          <w:rtl/>
        </w:rPr>
        <w:t>מ</w:t>
      </w:r>
      <w:bookmarkStart w:id="6876" w:name="_ETM_Q16_665620"/>
      <w:bookmarkEnd w:id="6876"/>
      <w:r>
        <w:rPr>
          <w:rtl/>
        </w:rPr>
        <w:t xml:space="preserve">זו </w:t>
      </w:r>
      <w:bookmarkStart w:id="6877" w:name="_ETM_Q16_665860"/>
      <w:bookmarkEnd w:id="6877"/>
      <w:r>
        <w:rPr>
          <w:rtl/>
        </w:rPr>
        <w:t xml:space="preserve">נראה </w:t>
      </w:r>
      <w:bookmarkStart w:id="6878" w:name="_ETM_Q16_666489"/>
      <w:bookmarkEnd w:id="6878"/>
      <w:r>
        <w:rPr>
          <w:rtl/>
        </w:rPr>
        <w:t xml:space="preserve">אובד </w:t>
      </w:r>
      <w:bookmarkStart w:id="6879" w:name="_ETM_Q16_667030"/>
      <w:bookmarkEnd w:id="6879"/>
      <w:r>
        <w:rPr>
          <w:rtl/>
        </w:rPr>
        <w:t>עצות</w:t>
      </w:r>
      <w:r>
        <w:rPr>
          <w:rFonts w:hint="cs"/>
          <w:rtl/>
        </w:rPr>
        <w:t xml:space="preserve">, גמזו </w:t>
      </w:r>
      <w:bookmarkStart w:id="6880" w:name="_ETM_Q16_668980"/>
      <w:bookmarkEnd w:id="6880"/>
      <w:r>
        <w:rPr>
          <w:rtl/>
        </w:rPr>
        <w:t xml:space="preserve">איבד </w:t>
      </w:r>
      <w:bookmarkStart w:id="6881" w:name="_ETM_Q16_669580"/>
      <w:bookmarkEnd w:id="6881"/>
      <w:r>
        <w:rPr>
          <w:rtl/>
        </w:rPr>
        <w:t xml:space="preserve">את </w:t>
      </w:r>
      <w:bookmarkStart w:id="6882" w:name="_ETM_Q16_669760"/>
      <w:bookmarkEnd w:id="6882"/>
      <w:r>
        <w:rPr>
          <w:rtl/>
        </w:rPr>
        <w:t>העשתונות</w:t>
      </w:r>
      <w:r>
        <w:rPr>
          <w:rFonts w:hint="cs"/>
          <w:rtl/>
        </w:rPr>
        <w:t>.</w:t>
      </w:r>
      <w:r>
        <w:rPr>
          <w:rtl/>
        </w:rPr>
        <w:t xml:space="preserve"> </w:t>
      </w:r>
      <w:bookmarkStart w:id="6883" w:name="_ETM_Q16_671200"/>
      <w:bookmarkEnd w:id="6883"/>
      <w:r>
        <w:rPr>
          <w:rtl/>
        </w:rPr>
        <w:t xml:space="preserve">ככה </w:t>
      </w:r>
      <w:bookmarkStart w:id="6884" w:name="_ETM_Q16_671560"/>
      <w:bookmarkEnd w:id="6884"/>
      <w:r>
        <w:rPr>
          <w:rtl/>
        </w:rPr>
        <w:t xml:space="preserve">זה </w:t>
      </w:r>
      <w:bookmarkStart w:id="6885" w:name="_ETM_Q16_671739"/>
      <w:bookmarkEnd w:id="6885"/>
      <w:r>
        <w:rPr>
          <w:rtl/>
        </w:rPr>
        <w:t xml:space="preserve">כשאתה </w:t>
      </w:r>
      <w:bookmarkStart w:id="6886" w:name="_ETM_Q16_672010"/>
      <w:bookmarkEnd w:id="6886"/>
      <w:r>
        <w:rPr>
          <w:rtl/>
        </w:rPr>
        <w:t xml:space="preserve">לא </w:t>
      </w:r>
      <w:bookmarkStart w:id="6887" w:name="_ETM_Q16_672159"/>
      <w:bookmarkEnd w:id="6887"/>
      <w:r>
        <w:rPr>
          <w:rtl/>
        </w:rPr>
        <w:t xml:space="preserve">עושה </w:t>
      </w:r>
      <w:bookmarkStart w:id="6888" w:name="_ETM_Q16_672430"/>
      <w:bookmarkEnd w:id="6888"/>
      <w:r>
        <w:rPr>
          <w:rtl/>
        </w:rPr>
        <w:t xml:space="preserve">את </w:t>
      </w:r>
      <w:bookmarkStart w:id="6889" w:name="_ETM_Q16_672519"/>
      <w:bookmarkEnd w:id="6889"/>
      <w:r>
        <w:rPr>
          <w:rtl/>
        </w:rPr>
        <w:t xml:space="preserve">מה </w:t>
      </w:r>
      <w:bookmarkStart w:id="6890" w:name="_ETM_Q16_672640"/>
      <w:bookmarkEnd w:id="6890"/>
      <w:r>
        <w:rPr>
          <w:rtl/>
        </w:rPr>
        <w:t xml:space="preserve">שנתניהו </w:t>
      </w:r>
      <w:bookmarkStart w:id="6891" w:name="_ETM_Q16_673239"/>
      <w:bookmarkEnd w:id="6891"/>
      <w:r>
        <w:rPr>
          <w:rtl/>
        </w:rPr>
        <w:t>רוצה</w:t>
      </w:r>
      <w:r>
        <w:rPr>
          <w:rFonts w:hint="cs"/>
          <w:rtl/>
        </w:rPr>
        <w:t>.</w:t>
      </w:r>
      <w:r>
        <w:rPr>
          <w:rtl/>
        </w:rPr>
        <w:t xml:space="preserve"> </w:t>
      </w:r>
      <w:bookmarkStart w:id="6892" w:name="_ETM_Q16_674150"/>
      <w:bookmarkEnd w:id="6892"/>
      <w:r>
        <w:rPr>
          <w:rtl/>
        </w:rPr>
        <w:t xml:space="preserve">אני </w:t>
      </w:r>
      <w:bookmarkStart w:id="6893" w:name="_ETM_Q16_674359"/>
      <w:bookmarkEnd w:id="6893"/>
      <w:r>
        <w:rPr>
          <w:rtl/>
        </w:rPr>
        <w:t xml:space="preserve">מציע </w:t>
      </w:r>
      <w:bookmarkStart w:id="6894" w:name="_ETM_Q16_674629"/>
      <w:bookmarkEnd w:id="6894"/>
      <w:r>
        <w:rPr>
          <w:rtl/>
        </w:rPr>
        <w:t xml:space="preserve">לפרופסור </w:t>
      </w:r>
      <w:bookmarkStart w:id="6895" w:name="_ETM_Q16_675200"/>
      <w:bookmarkEnd w:id="6895"/>
      <w:r>
        <w:rPr>
          <w:rtl/>
        </w:rPr>
        <w:t>ג</w:t>
      </w:r>
      <w:r>
        <w:rPr>
          <w:rFonts w:hint="cs"/>
          <w:rtl/>
        </w:rPr>
        <w:t xml:space="preserve">מזו: </w:t>
      </w:r>
      <w:bookmarkStart w:id="6896" w:name="_ETM_Q16_675620"/>
      <w:bookmarkEnd w:id="6896"/>
      <w:r>
        <w:rPr>
          <w:rtl/>
        </w:rPr>
        <w:t xml:space="preserve">תציל </w:t>
      </w:r>
      <w:bookmarkStart w:id="6897" w:name="_ETM_Q16_675920"/>
      <w:bookmarkEnd w:id="6897"/>
      <w:r>
        <w:rPr>
          <w:rtl/>
        </w:rPr>
        <w:t xml:space="preserve">את </w:t>
      </w:r>
      <w:bookmarkStart w:id="6898" w:name="_ETM_Q16_675980"/>
      <w:bookmarkEnd w:id="6898"/>
      <w:r>
        <w:rPr>
          <w:rtl/>
        </w:rPr>
        <w:t xml:space="preserve">הכבוד </w:t>
      </w:r>
      <w:bookmarkStart w:id="6899" w:name="_ETM_Q16_676310"/>
      <w:bookmarkEnd w:id="6899"/>
      <w:r>
        <w:rPr>
          <w:rtl/>
        </w:rPr>
        <w:t xml:space="preserve">שלך </w:t>
      </w:r>
      <w:bookmarkStart w:id="6900" w:name="_ETM_Q16_676549"/>
      <w:bookmarkEnd w:id="6900"/>
      <w:r>
        <w:rPr>
          <w:rtl/>
        </w:rPr>
        <w:t>ותתפטר</w:t>
      </w:r>
      <w:r>
        <w:rPr>
          <w:rFonts w:hint="cs"/>
          <w:rtl/>
        </w:rPr>
        <w:t>,</w:t>
      </w:r>
      <w:r>
        <w:rPr>
          <w:rtl/>
        </w:rPr>
        <w:t xml:space="preserve"> </w:t>
      </w:r>
      <w:bookmarkStart w:id="6901" w:name="_ETM_Q16_677180"/>
      <w:bookmarkEnd w:id="6901"/>
      <w:r>
        <w:rPr>
          <w:rtl/>
        </w:rPr>
        <w:t xml:space="preserve">אם </w:t>
      </w:r>
      <w:bookmarkStart w:id="6902" w:name="_ETM_Q16_677299"/>
      <w:bookmarkEnd w:id="6902"/>
      <w:r>
        <w:rPr>
          <w:rtl/>
        </w:rPr>
        <w:t>צריך</w:t>
      </w:r>
      <w:r>
        <w:rPr>
          <w:rFonts w:hint="cs"/>
          <w:rtl/>
        </w:rPr>
        <w:t>,</w:t>
      </w:r>
      <w:r>
        <w:rPr>
          <w:rtl/>
        </w:rPr>
        <w:t xml:space="preserve"> </w:t>
      </w:r>
      <w:bookmarkStart w:id="6903" w:name="_ETM_Q16_678169"/>
      <w:bookmarkEnd w:id="6903"/>
      <w:r>
        <w:rPr>
          <w:rtl/>
        </w:rPr>
        <w:t xml:space="preserve">ואל </w:t>
      </w:r>
      <w:bookmarkStart w:id="6904" w:name="_ETM_Q16_678499"/>
      <w:bookmarkEnd w:id="6904"/>
      <w:r>
        <w:rPr>
          <w:rtl/>
        </w:rPr>
        <w:t xml:space="preserve">תיתן </w:t>
      </w:r>
      <w:bookmarkStart w:id="6905" w:name="_ETM_Q16_678799"/>
      <w:bookmarkEnd w:id="6905"/>
      <w:r>
        <w:rPr>
          <w:rtl/>
        </w:rPr>
        <w:t xml:space="preserve">לנתניהו </w:t>
      </w:r>
      <w:bookmarkStart w:id="6906" w:name="_ETM_Q16_679340"/>
      <w:bookmarkEnd w:id="6906"/>
      <w:r>
        <w:rPr>
          <w:rtl/>
        </w:rPr>
        <w:t xml:space="preserve">להשתמש </w:t>
      </w:r>
      <w:bookmarkStart w:id="6907" w:name="_ETM_Q16_679819"/>
      <w:bookmarkEnd w:id="6907"/>
      <w:r>
        <w:rPr>
          <w:rtl/>
        </w:rPr>
        <w:t xml:space="preserve">באמון </w:t>
      </w:r>
      <w:bookmarkStart w:id="6908" w:name="_ETM_Q16_680239"/>
      <w:bookmarkEnd w:id="6908"/>
      <w:r>
        <w:rPr>
          <w:rtl/>
        </w:rPr>
        <w:t xml:space="preserve">שאתה </w:t>
      </w:r>
      <w:bookmarkStart w:id="6909" w:name="_ETM_Q16_680419"/>
      <w:bookmarkEnd w:id="6909"/>
      <w:r>
        <w:rPr>
          <w:rtl/>
        </w:rPr>
        <w:t xml:space="preserve">זוכה </w:t>
      </w:r>
      <w:bookmarkStart w:id="6910" w:name="_ETM_Q16_680689"/>
      <w:bookmarkEnd w:id="6910"/>
      <w:r>
        <w:rPr>
          <w:rtl/>
        </w:rPr>
        <w:t xml:space="preserve">לו </w:t>
      </w:r>
      <w:bookmarkStart w:id="6911" w:name="_ETM_Q16_680779"/>
      <w:bookmarkEnd w:id="6911"/>
      <w:r>
        <w:rPr>
          <w:rtl/>
        </w:rPr>
        <w:t xml:space="preserve">מהציבור </w:t>
      </w:r>
      <w:bookmarkStart w:id="6912" w:name="_ETM_Q16_681590"/>
      <w:bookmarkEnd w:id="6912"/>
      <w:r>
        <w:rPr>
          <w:rtl/>
        </w:rPr>
        <w:t xml:space="preserve">כדי </w:t>
      </w:r>
      <w:bookmarkStart w:id="6913" w:name="_ETM_Q16_681889"/>
      <w:bookmarkEnd w:id="6913"/>
      <w:r>
        <w:rPr>
          <w:rtl/>
        </w:rPr>
        <w:t xml:space="preserve">לדכא </w:t>
      </w:r>
      <w:bookmarkStart w:id="6914" w:name="_ETM_Q16_682310"/>
      <w:bookmarkEnd w:id="6914"/>
      <w:r>
        <w:rPr>
          <w:rtl/>
        </w:rPr>
        <w:t>הפגנות</w:t>
      </w:r>
      <w:r>
        <w:rPr>
          <w:rFonts w:hint="cs"/>
          <w:rtl/>
        </w:rPr>
        <w:t>.</w:t>
      </w:r>
    </w:p>
    <w:p w:rsidR="00423672" w:rsidRDefault="00423672" w:rsidP="00633AFA">
      <w:pPr>
        <w:rPr>
          <w:rtl/>
        </w:rPr>
      </w:pPr>
      <w:bookmarkStart w:id="6915" w:name="_ETM_Q16_683551"/>
      <w:bookmarkStart w:id="6916" w:name="_ETM_Q16_683648"/>
      <w:bookmarkEnd w:id="6915"/>
      <w:bookmarkEnd w:id="6916"/>
    </w:p>
    <w:p w:rsidR="00423672" w:rsidRDefault="00423672" w:rsidP="00146B94">
      <w:pPr>
        <w:rPr>
          <w:rtl/>
        </w:rPr>
      </w:pPr>
      <w:bookmarkStart w:id="6917" w:name="_ETM_Q16_683692"/>
      <w:bookmarkStart w:id="6918" w:name="_ETM_Q16_683741"/>
      <w:bookmarkEnd w:id="6917"/>
      <w:bookmarkEnd w:id="6918"/>
      <w:r>
        <w:rPr>
          <w:rtl/>
        </w:rPr>
        <w:t xml:space="preserve"> </w:t>
      </w:r>
      <w:bookmarkStart w:id="6919" w:name="_ETM_Q16_683580"/>
      <w:bookmarkEnd w:id="6919"/>
      <w:r>
        <w:rPr>
          <w:rtl/>
        </w:rPr>
        <w:t xml:space="preserve">אחיי </w:t>
      </w:r>
      <w:bookmarkStart w:id="6920" w:name="_ETM_Q16_683910"/>
      <w:bookmarkEnd w:id="6920"/>
      <w:r>
        <w:rPr>
          <w:rtl/>
        </w:rPr>
        <w:t xml:space="preserve">ואחיותיי </w:t>
      </w:r>
      <w:bookmarkStart w:id="6921" w:name="_ETM_Q16_684450"/>
      <w:bookmarkEnd w:id="6921"/>
      <w:r>
        <w:rPr>
          <w:rtl/>
        </w:rPr>
        <w:t>למחאה</w:t>
      </w:r>
      <w:r>
        <w:rPr>
          <w:rFonts w:hint="cs"/>
          <w:rtl/>
        </w:rPr>
        <w:t>,</w:t>
      </w:r>
      <w:r>
        <w:rPr>
          <w:rtl/>
        </w:rPr>
        <w:t xml:space="preserve"> </w:t>
      </w:r>
      <w:bookmarkStart w:id="6922" w:name="_ETM_Q16_685620"/>
      <w:bookmarkEnd w:id="6922"/>
      <w:r>
        <w:rPr>
          <w:rtl/>
        </w:rPr>
        <w:t xml:space="preserve">אין </w:t>
      </w:r>
      <w:bookmarkStart w:id="6923" w:name="_ETM_Q16_686190"/>
      <w:bookmarkEnd w:id="6923"/>
      <w:r>
        <w:rPr>
          <w:rtl/>
        </w:rPr>
        <w:t>מנוס</w:t>
      </w:r>
      <w:r>
        <w:rPr>
          <w:rFonts w:hint="cs"/>
          <w:rtl/>
        </w:rPr>
        <w:t>,</w:t>
      </w:r>
      <w:r>
        <w:rPr>
          <w:rtl/>
        </w:rPr>
        <w:t xml:space="preserve"> </w:t>
      </w:r>
      <w:bookmarkStart w:id="6924" w:name="_ETM_Q16_687300"/>
      <w:bookmarkEnd w:id="6924"/>
      <w:r>
        <w:rPr>
          <w:rtl/>
        </w:rPr>
        <w:t xml:space="preserve">תעלו </w:t>
      </w:r>
      <w:bookmarkStart w:id="6925" w:name="_ETM_Q16_688080"/>
      <w:bookmarkEnd w:id="6925"/>
      <w:r>
        <w:rPr>
          <w:rtl/>
        </w:rPr>
        <w:t>לירושלים</w:t>
      </w:r>
      <w:r>
        <w:rPr>
          <w:rFonts w:hint="cs"/>
          <w:rtl/>
        </w:rPr>
        <w:t>.</w:t>
      </w:r>
      <w:r>
        <w:rPr>
          <w:rtl/>
        </w:rPr>
        <w:t xml:space="preserve"> </w:t>
      </w:r>
      <w:bookmarkStart w:id="6926" w:name="_ETM_Q16_689550"/>
      <w:bookmarkEnd w:id="6926"/>
      <w:r>
        <w:rPr>
          <w:rtl/>
        </w:rPr>
        <w:t xml:space="preserve">המחאה </w:t>
      </w:r>
      <w:bookmarkStart w:id="6927" w:name="_ETM_Q16_690030"/>
      <w:bookmarkEnd w:id="6927"/>
      <w:r>
        <w:rPr>
          <w:rtl/>
        </w:rPr>
        <w:t xml:space="preserve">בירושלים </w:t>
      </w:r>
      <w:bookmarkStart w:id="6928" w:name="_ETM_Q16_691020"/>
      <w:bookmarkEnd w:id="6928"/>
      <w:r>
        <w:rPr>
          <w:rtl/>
        </w:rPr>
        <w:t xml:space="preserve">היא </w:t>
      </w:r>
      <w:bookmarkStart w:id="6929" w:name="_ETM_Q16_691260"/>
      <w:bookmarkStart w:id="6930" w:name="_ETM_Q16_691590"/>
      <w:bookmarkEnd w:id="6929"/>
      <w:bookmarkEnd w:id="6930"/>
      <w:r>
        <w:rPr>
          <w:rtl/>
        </w:rPr>
        <w:t xml:space="preserve">שתפיל </w:t>
      </w:r>
      <w:bookmarkStart w:id="6931" w:name="_ETM_Q16_692040"/>
      <w:bookmarkEnd w:id="6931"/>
      <w:r>
        <w:rPr>
          <w:rtl/>
        </w:rPr>
        <w:t xml:space="preserve">את </w:t>
      </w:r>
      <w:bookmarkStart w:id="6932" w:name="_ETM_Q16_692130"/>
      <w:bookmarkEnd w:id="6932"/>
      <w:r>
        <w:rPr>
          <w:rtl/>
        </w:rPr>
        <w:t>נתניהו</w:t>
      </w:r>
      <w:r>
        <w:rPr>
          <w:rFonts w:hint="cs"/>
          <w:rtl/>
        </w:rPr>
        <w:t>.</w:t>
      </w:r>
      <w:r>
        <w:rPr>
          <w:rtl/>
        </w:rPr>
        <w:t xml:space="preserve"> </w:t>
      </w:r>
      <w:bookmarkStart w:id="6933" w:name="_ETM_Q16_693459"/>
      <w:bookmarkEnd w:id="6933"/>
      <w:r>
        <w:rPr>
          <w:rtl/>
        </w:rPr>
        <w:t xml:space="preserve">תכף </w:t>
      </w:r>
      <w:bookmarkStart w:id="6934" w:name="_ETM_Q16_694059"/>
      <w:bookmarkEnd w:id="6934"/>
      <w:r w:rsidR="00146B94">
        <w:rPr>
          <w:rFonts w:hint="cs"/>
          <w:rtl/>
        </w:rPr>
        <w:t xml:space="preserve">לא יהיה </w:t>
      </w:r>
      <w:r>
        <w:rPr>
          <w:rtl/>
        </w:rPr>
        <w:t xml:space="preserve">אפשר </w:t>
      </w:r>
      <w:bookmarkStart w:id="6935" w:name="_ETM_Q16_694540"/>
      <w:bookmarkStart w:id="6936" w:name="_ETM_Q16_694689"/>
      <w:bookmarkEnd w:id="6935"/>
      <w:bookmarkEnd w:id="6936"/>
      <w:r>
        <w:rPr>
          <w:rtl/>
        </w:rPr>
        <w:t xml:space="preserve">להיכנס </w:t>
      </w:r>
      <w:bookmarkStart w:id="6937" w:name="_ETM_Q16_695109"/>
      <w:bookmarkEnd w:id="6937"/>
      <w:r>
        <w:rPr>
          <w:rtl/>
        </w:rPr>
        <w:t>לירושלים</w:t>
      </w:r>
      <w:r>
        <w:rPr>
          <w:rFonts w:hint="cs"/>
          <w:rtl/>
        </w:rPr>
        <w:t>.</w:t>
      </w:r>
      <w:r>
        <w:rPr>
          <w:rtl/>
        </w:rPr>
        <w:t xml:space="preserve"> </w:t>
      </w:r>
      <w:bookmarkStart w:id="6938" w:name="_ETM_Q16_696069"/>
      <w:bookmarkEnd w:id="6938"/>
      <w:r>
        <w:rPr>
          <w:rtl/>
        </w:rPr>
        <w:t xml:space="preserve">חייבים </w:t>
      </w:r>
      <w:bookmarkStart w:id="6939" w:name="_ETM_Q16_696609"/>
      <w:bookmarkEnd w:id="6939"/>
      <w:r>
        <w:rPr>
          <w:rtl/>
        </w:rPr>
        <w:t xml:space="preserve">בירושלים </w:t>
      </w:r>
      <w:bookmarkStart w:id="6940" w:name="_ETM_Q16_697359"/>
      <w:bookmarkEnd w:id="6940"/>
      <w:r>
        <w:rPr>
          <w:rtl/>
        </w:rPr>
        <w:t xml:space="preserve">עשרת </w:t>
      </w:r>
      <w:bookmarkStart w:id="6941" w:name="_ETM_Q16_697809"/>
      <w:bookmarkEnd w:id="6941"/>
      <w:r>
        <w:rPr>
          <w:rtl/>
        </w:rPr>
        <w:t xml:space="preserve">אלפים </w:t>
      </w:r>
      <w:bookmarkStart w:id="6942" w:name="_ETM_Q16_698139"/>
      <w:bookmarkEnd w:id="6942"/>
      <w:r>
        <w:rPr>
          <w:rtl/>
        </w:rPr>
        <w:t xml:space="preserve">מפגינים </w:t>
      </w:r>
      <w:bookmarkStart w:id="6943" w:name="_ETM_Q16_699220"/>
      <w:bookmarkEnd w:id="6943"/>
      <w:r>
        <w:rPr>
          <w:rtl/>
        </w:rPr>
        <w:t xml:space="preserve">כל </w:t>
      </w:r>
      <w:bookmarkStart w:id="6944" w:name="_ETM_Q16_699819"/>
      <w:bookmarkEnd w:id="6944"/>
      <w:r>
        <w:rPr>
          <w:rtl/>
        </w:rPr>
        <w:t>הזמן</w:t>
      </w:r>
      <w:r>
        <w:rPr>
          <w:rFonts w:hint="cs"/>
          <w:rtl/>
        </w:rPr>
        <w:t>,</w:t>
      </w:r>
      <w:r>
        <w:rPr>
          <w:rtl/>
        </w:rPr>
        <w:t xml:space="preserve"> </w:t>
      </w:r>
      <w:bookmarkStart w:id="6945" w:name="_ETM_Q16_700760"/>
      <w:bookmarkEnd w:id="6945"/>
      <w:r>
        <w:rPr>
          <w:rtl/>
        </w:rPr>
        <w:t xml:space="preserve">ולא </w:t>
      </w:r>
      <w:bookmarkStart w:id="6946" w:name="_ETM_Q16_701059"/>
      <w:bookmarkEnd w:id="6946"/>
      <w:r>
        <w:rPr>
          <w:rtl/>
        </w:rPr>
        <w:t xml:space="preserve">רק </w:t>
      </w:r>
      <w:bookmarkStart w:id="6947" w:name="_ETM_Q16_701239"/>
      <w:bookmarkEnd w:id="6947"/>
      <w:r>
        <w:rPr>
          <w:rtl/>
        </w:rPr>
        <w:t xml:space="preserve">בשבת </w:t>
      </w:r>
      <w:bookmarkStart w:id="6948" w:name="_ETM_Q16_701720"/>
      <w:bookmarkEnd w:id="6948"/>
      <w:r>
        <w:rPr>
          <w:rtl/>
        </w:rPr>
        <w:t xml:space="preserve">בערב </w:t>
      </w:r>
      <w:bookmarkStart w:id="6949" w:name="_ETM_Q16_702610"/>
      <w:bookmarkEnd w:id="6949"/>
      <w:r w:rsidR="000E313C">
        <w:rPr>
          <w:rFonts w:hint="cs"/>
          <w:rtl/>
        </w:rPr>
        <w:t>–</w:t>
      </w:r>
      <w:r w:rsidR="00146B94">
        <w:rPr>
          <w:rFonts w:hint="cs"/>
          <w:rtl/>
        </w:rPr>
        <w:t xml:space="preserve"> </w:t>
      </w:r>
      <w:r>
        <w:rPr>
          <w:rtl/>
        </w:rPr>
        <w:t>במאהלים</w:t>
      </w:r>
      <w:r>
        <w:rPr>
          <w:rFonts w:hint="cs"/>
          <w:rtl/>
        </w:rPr>
        <w:t>,</w:t>
      </w:r>
      <w:r>
        <w:rPr>
          <w:rtl/>
        </w:rPr>
        <w:t xml:space="preserve"> </w:t>
      </w:r>
      <w:bookmarkStart w:id="6950" w:name="_ETM_Q16_703900"/>
      <w:bookmarkEnd w:id="6950"/>
      <w:r>
        <w:rPr>
          <w:rtl/>
        </w:rPr>
        <w:t xml:space="preserve">בגנים </w:t>
      </w:r>
      <w:bookmarkStart w:id="6951" w:name="_ETM_Q16_704409"/>
      <w:bookmarkEnd w:id="6951"/>
      <w:r>
        <w:rPr>
          <w:rtl/>
        </w:rPr>
        <w:t>הציבוריים</w:t>
      </w:r>
      <w:r>
        <w:rPr>
          <w:rFonts w:hint="cs"/>
          <w:rtl/>
        </w:rPr>
        <w:t>,</w:t>
      </w:r>
      <w:r>
        <w:rPr>
          <w:rtl/>
        </w:rPr>
        <w:t xml:space="preserve"> </w:t>
      </w:r>
      <w:bookmarkStart w:id="6952" w:name="_ETM_Q16_705370"/>
      <w:bookmarkEnd w:id="6952"/>
      <w:r>
        <w:rPr>
          <w:rtl/>
        </w:rPr>
        <w:t>באכסניות</w:t>
      </w:r>
      <w:r>
        <w:rPr>
          <w:rFonts w:hint="cs"/>
          <w:rtl/>
        </w:rPr>
        <w:t>,</w:t>
      </w:r>
      <w:r>
        <w:rPr>
          <w:rtl/>
        </w:rPr>
        <w:t xml:space="preserve"> </w:t>
      </w:r>
      <w:bookmarkStart w:id="6953" w:name="_ETM_Q16_706720"/>
      <w:bookmarkEnd w:id="6953"/>
      <w:r>
        <w:rPr>
          <w:rtl/>
        </w:rPr>
        <w:t>במלונות</w:t>
      </w:r>
      <w:r>
        <w:rPr>
          <w:rFonts w:hint="cs"/>
          <w:rtl/>
        </w:rPr>
        <w:t>,</w:t>
      </w:r>
      <w:r>
        <w:rPr>
          <w:rtl/>
        </w:rPr>
        <w:t xml:space="preserve"> </w:t>
      </w:r>
      <w:bookmarkStart w:id="6954" w:name="_ETM_Q16_707950"/>
      <w:bookmarkEnd w:id="6954"/>
      <w:r>
        <w:rPr>
          <w:rtl/>
        </w:rPr>
        <w:t xml:space="preserve">בבתי </w:t>
      </w:r>
      <w:bookmarkStart w:id="6955" w:name="_ETM_Q16_708489"/>
      <w:bookmarkEnd w:id="6955"/>
      <w:r>
        <w:rPr>
          <w:rtl/>
        </w:rPr>
        <w:t>מכרים</w:t>
      </w:r>
      <w:r>
        <w:rPr>
          <w:rFonts w:hint="cs"/>
          <w:rtl/>
        </w:rPr>
        <w:t>,</w:t>
      </w:r>
      <w:r>
        <w:rPr>
          <w:rtl/>
        </w:rPr>
        <w:t xml:space="preserve"> </w:t>
      </w:r>
      <w:bookmarkStart w:id="6956" w:name="_ETM_Q16_709390"/>
      <w:bookmarkEnd w:id="6956"/>
      <w:r>
        <w:rPr>
          <w:rtl/>
        </w:rPr>
        <w:t xml:space="preserve">על </w:t>
      </w:r>
      <w:bookmarkStart w:id="6957" w:name="_ETM_Q16_709629"/>
      <w:bookmarkEnd w:id="6957"/>
      <w:r>
        <w:rPr>
          <w:rtl/>
        </w:rPr>
        <w:t>המדרכות</w:t>
      </w:r>
      <w:r>
        <w:rPr>
          <w:rFonts w:hint="cs"/>
          <w:rtl/>
        </w:rPr>
        <w:t>,</w:t>
      </w:r>
      <w:r>
        <w:rPr>
          <w:rtl/>
        </w:rPr>
        <w:t xml:space="preserve"> </w:t>
      </w:r>
      <w:bookmarkStart w:id="6958" w:name="_ETM_Q16_710670"/>
      <w:bookmarkEnd w:id="6958"/>
      <w:r>
        <w:rPr>
          <w:rtl/>
        </w:rPr>
        <w:t xml:space="preserve">בכל </w:t>
      </w:r>
      <w:bookmarkStart w:id="6959" w:name="_ETM_Q16_711090"/>
      <w:bookmarkEnd w:id="6959"/>
      <w:r>
        <w:rPr>
          <w:rtl/>
        </w:rPr>
        <w:t xml:space="preserve">מקום </w:t>
      </w:r>
      <w:bookmarkStart w:id="6960" w:name="_ETM_Q16_711420"/>
      <w:bookmarkEnd w:id="6960"/>
      <w:r>
        <w:rPr>
          <w:rtl/>
        </w:rPr>
        <w:t>אפשרי</w:t>
      </w:r>
      <w:r>
        <w:rPr>
          <w:rFonts w:hint="cs"/>
          <w:rtl/>
        </w:rPr>
        <w:t>,</w:t>
      </w:r>
      <w:r>
        <w:rPr>
          <w:rtl/>
        </w:rPr>
        <w:t xml:space="preserve"> </w:t>
      </w:r>
      <w:bookmarkStart w:id="6961" w:name="_ETM_Q16_712830"/>
      <w:bookmarkEnd w:id="6961"/>
      <w:r>
        <w:rPr>
          <w:rtl/>
        </w:rPr>
        <w:t xml:space="preserve">ועוד </w:t>
      </w:r>
      <w:bookmarkStart w:id="6962" w:name="_ETM_Q16_713550"/>
      <w:bookmarkEnd w:id="6962"/>
      <w:r>
        <w:rPr>
          <w:rtl/>
        </w:rPr>
        <w:t xml:space="preserve">עשרות </w:t>
      </w:r>
      <w:bookmarkStart w:id="6963" w:name="_ETM_Q16_714120"/>
      <w:bookmarkEnd w:id="6963"/>
      <w:r>
        <w:rPr>
          <w:rtl/>
        </w:rPr>
        <w:t xml:space="preserve">אלפים </w:t>
      </w:r>
      <w:bookmarkStart w:id="6964" w:name="_ETM_Q16_714510"/>
      <w:bookmarkEnd w:id="6964"/>
      <w:r>
        <w:rPr>
          <w:rtl/>
        </w:rPr>
        <w:t xml:space="preserve">שיבקרו </w:t>
      </w:r>
      <w:bookmarkStart w:id="6965" w:name="_ETM_Q16_715230"/>
      <w:bookmarkEnd w:id="6965"/>
      <w:r>
        <w:rPr>
          <w:rtl/>
        </w:rPr>
        <w:t xml:space="preserve">אותם </w:t>
      </w:r>
      <w:bookmarkStart w:id="6966" w:name="_ETM_Q16_715530"/>
      <w:bookmarkEnd w:id="6966"/>
      <w:r>
        <w:rPr>
          <w:rFonts w:hint="cs"/>
          <w:rtl/>
        </w:rPr>
        <w:t>ב</w:t>
      </w:r>
      <w:r>
        <w:rPr>
          <w:rtl/>
        </w:rPr>
        <w:t xml:space="preserve">כל </w:t>
      </w:r>
      <w:bookmarkStart w:id="6967" w:name="_ETM_Q16_715860"/>
      <w:bookmarkEnd w:id="6967"/>
      <w:r>
        <w:rPr>
          <w:rtl/>
        </w:rPr>
        <w:t>יום</w:t>
      </w:r>
      <w:r>
        <w:rPr>
          <w:rFonts w:hint="cs"/>
          <w:rtl/>
        </w:rPr>
        <w:t>,</w:t>
      </w:r>
      <w:r>
        <w:rPr>
          <w:rtl/>
        </w:rPr>
        <w:t xml:space="preserve"> </w:t>
      </w:r>
      <w:bookmarkStart w:id="6968" w:name="_ETM_Q16_716429"/>
      <w:bookmarkEnd w:id="6968"/>
      <w:r>
        <w:rPr>
          <w:rtl/>
        </w:rPr>
        <w:t xml:space="preserve">יביאו </w:t>
      </w:r>
      <w:bookmarkStart w:id="6969" w:name="_ETM_Q16_716880"/>
      <w:bookmarkEnd w:id="6969"/>
      <w:r>
        <w:rPr>
          <w:rtl/>
        </w:rPr>
        <w:t>אוכל</w:t>
      </w:r>
      <w:r>
        <w:rPr>
          <w:rFonts w:hint="cs"/>
          <w:rtl/>
        </w:rPr>
        <w:t>,</w:t>
      </w:r>
      <w:r>
        <w:rPr>
          <w:rtl/>
        </w:rPr>
        <w:t xml:space="preserve"> </w:t>
      </w:r>
      <w:bookmarkStart w:id="6970" w:name="_ETM_Q16_717390"/>
      <w:bookmarkEnd w:id="6970"/>
      <w:r>
        <w:rPr>
          <w:rtl/>
        </w:rPr>
        <w:t>בגדים</w:t>
      </w:r>
      <w:r>
        <w:rPr>
          <w:rFonts w:hint="cs"/>
          <w:rtl/>
        </w:rPr>
        <w:t>,</w:t>
      </w:r>
      <w:r>
        <w:rPr>
          <w:rtl/>
        </w:rPr>
        <w:t xml:space="preserve"> </w:t>
      </w:r>
      <w:bookmarkStart w:id="6971" w:name="_ETM_Q16_717960"/>
      <w:bookmarkEnd w:id="6971"/>
      <w:r>
        <w:rPr>
          <w:rtl/>
        </w:rPr>
        <w:t>ציוד</w:t>
      </w:r>
      <w:r>
        <w:rPr>
          <w:rFonts w:hint="cs"/>
          <w:rtl/>
        </w:rPr>
        <w:t>,</w:t>
      </w:r>
      <w:r>
        <w:rPr>
          <w:rtl/>
        </w:rPr>
        <w:t xml:space="preserve"> </w:t>
      </w:r>
      <w:bookmarkStart w:id="6972" w:name="_ETM_Q16_718830"/>
      <w:bookmarkEnd w:id="6972"/>
      <w:r>
        <w:rPr>
          <w:rtl/>
        </w:rPr>
        <w:t xml:space="preserve">יחליפו </w:t>
      </w:r>
      <w:bookmarkStart w:id="6973" w:name="_ETM_Q16_719370"/>
      <w:bookmarkEnd w:id="6973"/>
      <w:r>
        <w:rPr>
          <w:rtl/>
        </w:rPr>
        <w:t xml:space="preserve">אותם </w:t>
      </w:r>
      <w:bookmarkStart w:id="6974" w:name="_ETM_Q16_719580"/>
      <w:bookmarkEnd w:id="6974"/>
      <w:r>
        <w:rPr>
          <w:rtl/>
        </w:rPr>
        <w:t>כשצריך</w:t>
      </w:r>
      <w:r>
        <w:rPr>
          <w:rFonts w:hint="cs"/>
          <w:rtl/>
        </w:rPr>
        <w:t xml:space="preserve">. כל </w:t>
      </w:r>
      <w:bookmarkStart w:id="6975" w:name="_ETM_Q16_720275"/>
      <w:bookmarkEnd w:id="6975"/>
      <w:r>
        <w:rPr>
          <w:rFonts w:hint="cs"/>
          <w:rtl/>
        </w:rPr>
        <w:t xml:space="preserve">אחד ואחד </w:t>
      </w:r>
      <w:bookmarkStart w:id="6976" w:name="_ETM_Q16_722129"/>
      <w:bookmarkEnd w:id="6976"/>
      <w:r>
        <w:rPr>
          <w:rtl/>
        </w:rPr>
        <w:t xml:space="preserve">מכם </w:t>
      </w:r>
      <w:bookmarkStart w:id="6977" w:name="_ETM_Q16_723059"/>
      <w:bookmarkEnd w:id="6977"/>
      <w:r>
        <w:rPr>
          <w:rtl/>
        </w:rPr>
        <w:t xml:space="preserve">כותב </w:t>
      </w:r>
      <w:bookmarkStart w:id="6978" w:name="_ETM_Q16_723959"/>
      <w:bookmarkEnd w:id="6978"/>
      <w:r>
        <w:rPr>
          <w:rtl/>
        </w:rPr>
        <w:t>את</w:t>
      </w:r>
      <w:bookmarkStart w:id="6979" w:name="_ETM_Q16_724139"/>
      <w:bookmarkEnd w:id="6979"/>
      <w:r>
        <w:rPr>
          <w:rFonts w:hint="cs"/>
          <w:rtl/>
        </w:rPr>
        <w:t xml:space="preserve"> אחד</w:t>
      </w:r>
      <w:r>
        <w:rPr>
          <w:rtl/>
        </w:rPr>
        <w:t xml:space="preserve"> </w:t>
      </w:r>
      <w:bookmarkStart w:id="6980" w:name="_ETM_Q16_724499"/>
      <w:bookmarkEnd w:id="6980"/>
      <w:r>
        <w:rPr>
          <w:rtl/>
        </w:rPr>
        <w:t xml:space="preserve">הפרקים </w:t>
      </w:r>
      <w:bookmarkStart w:id="6981" w:name="_ETM_Q16_725069"/>
      <w:bookmarkEnd w:id="6981"/>
      <w:r>
        <w:rPr>
          <w:rtl/>
        </w:rPr>
        <w:t xml:space="preserve">המפוארים </w:t>
      </w:r>
      <w:bookmarkStart w:id="6982" w:name="_ETM_Q16_725879"/>
      <w:bookmarkEnd w:id="6982"/>
      <w:r>
        <w:rPr>
          <w:rtl/>
        </w:rPr>
        <w:t xml:space="preserve">בהיסטוריה </w:t>
      </w:r>
      <w:bookmarkStart w:id="6983" w:name="_ETM_Q16_726540"/>
      <w:bookmarkEnd w:id="6983"/>
      <w:r>
        <w:rPr>
          <w:rtl/>
        </w:rPr>
        <w:t>שלנו</w:t>
      </w:r>
      <w:r>
        <w:rPr>
          <w:rFonts w:hint="cs"/>
          <w:rtl/>
        </w:rPr>
        <w:t>.</w:t>
      </w:r>
      <w:r>
        <w:rPr>
          <w:rtl/>
        </w:rPr>
        <w:t xml:space="preserve"> </w:t>
      </w:r>
      <w:bookmarkStart w:id="6984" w:name="_ETM_Q16_727260"/>
      <w:bookmarkEnd w:id="6984"/>
      <w:r>
        <w:rPr>
          <w:rtl/>
        </w:rPr>
        <w:t xml:space="preserve">תהיו </w:t>
      </w:r>
      <w:bookmarkStart w:id="6985" w:name="_ETM_Q16_727559"/>
      <w:bookmarkEnd w:id="6985"/>
      <w:r>
        <w:rPr>
          <w:rtl/>
        </w:rPr>
        <w:t xml:space="preserve">גאים </w:t>
      </w:r>
      <w:bookmarkStart w:id="6986" w:name="_ETM_Q16_728519"/>
      <w:bookmarkEnd w:id="6986"/>
      <w:r w:rsidR="000E313C">
        <w:rPr>
          <w:rFonts w:hint="cs"/>
          <w:rtl/>
        </w:rPr>
        <w:t>–</w:t>
      </w:r>
      <w:r w:rsidR="00146B94">
        <w:rPr>
          <w:rFonts w:hint="cs"/>
          <w:rtl/>
        </w:rPr>
        <w:t xml:space="preserve"> </w:t>
      </w:r>
      <w:r>
        <w:rPr>
          <w:rtl/>
        </w:rPr>
        <w:t xml:space="preserve">אתם </w:t>
      </w:r>
      <w:bookmarkStart w:id="6987" w:name="_ETM_Q16_728849"/>
      <w:bookmarkEnd w:id="6987"/>
      <w:r>
        <w:rPr>
          <w:rtl/>
        </w:rPr>
        <w:t xml:space="preserve">מצילים </w:t>
      </w:r>
      <w:bookmarkStart w:id="6988" w:name="_ETM_Q16_729419"/>
      <w:bookmarkEnd w:id="6988"/>
      <w:r>
        <w:rPr>
          <w:rtl/>
        </w:rPr>
        <w:t xml:space="preserve">את </w:t>
      </w:r>
      <w:bookmarkStart w:id="6989" w:name="_ETM_Q16_729569"/>
      <w:bookmarkEnd w:id="6989"/>
      <w:r>
        <w:rPr>
          <w:rtl/>
        </w:rPr>
        <w:t xml:space="preserve">העתיד </w:t>
      </w:r>
      <w:bookmarkStart w:id="6990" w:name="_ETM_Q16_729929"/>
      <w:bookmarkEnd w:id="6990"/>
      <w:r>
        <w:rPr>
          <w:rtl/>
        </w:rPr>
        <w:t xml:space="preserve">של </w:t>
      </w:r>
      <w:bookmarkStart w:id="6991" w:name="_ETM_Q16_730079"/>
      <w:bookmarkEnd w:id="6991"/>
      <w:r>
        <w:rPr>
          <w:rtl/>
        </w:rPr>
        <w:t>כולנו</w:t>
      </w:r>
      <w:r>
        <w:rPr>
          <w:rFonts w:hint="cs"/>
          <w:rtl/>
        </w:rPr>
        <w:t>,</w:t>
      </w:r>
      <w:r>
        <w:rPr>
          <w:rtl/>
        </w:rPr>
        <w:t xml:space="preserve"> </w:t>
      </w:r>
      <w:bookmarkStart w:id="6992" w:name="_ETM_Q16_730979"/>
      <w:bookmarkEnd w:id="6992"/>
      <w:r>
        <w:rPr>
          <w:rtl/>
        </w:rPr>
        <w:t xml:space="preserve">אתם </w:t>
      </w:r>
      <w:bookmarkStart w:id="6993" w:name="_ETM_Q16_731309"/>
      <w:bookmarkEnd w:id="6993"/>
      <w:r>
        <w:rPr>
          <w:rtl/>
        </w:rPr>
        <w:t xml:space="preserve">מצילים </w:t>
      </w:r>
      <w:bookmarkStart w:id="6994" w:name="_ETM_Q16_731849"/>
      <w:bookmarkEnd w:id="6994"/>
      <w:r>
        <w:rPr>
          <w:rtl/>
        </w:rPr>
        <w:t xml:space="preserve">את </w:t>
      </w:r>
      <w:bookmarkStart w:id="6995" w:name="_ETM_Q16_731969"/>
      <w:bookmarkEnd w:id="6995"/>
      <w:r>
        <w:rPr>
          <w:rtl/>
        </w:rPr>
        <w:t>הדמוקרטיה</w:t>
      </w:r>
      <w:r>
        <w:rPr>
          <w:rFonts w:hint="cs"/>
          <w:rtl/>
        </w:rPr>
        <w:t>,</w:t>
      </w:r>
      <w:r>
        <w:rPr>
          <w:rtl/>
        </w:rPr>
        <w:t xml:space="preserve"> </w:t>
      </w:r>
      <w:bookmarkStart w:id="6996" w:name="_ETM_Q16_733169"/>
      <w:bookmarkEnd w:id="6996"/>
      <w:r>
        <w:rPr>
          <w:rtl/>
        </w:rPr>
        <w:t xml:space="preserve">אתם </w:t>
      </w:r>
      <w:bookmarkStart w:id="6997" w:name="_ETM_Q16_733529"/>
      <w:bookmarkEnd w:id="6997"/>
      <w:r>
        <w:rPr>
          <w:rtl/>
        </w:rPr>
        <w:t xml:space="preserve">מצילים </w:t>
      </w:r>
      <w:bookmarkStart w:id="6998" w:name="_ETM_Q16_734400"/>
      <w:bookmarkEnd w:id="6998"/>
      <w:r>
        <w:rPr>
          <w:rtl/>
        </w:rPr>
        <w:t xml:space="preserve">את </w:t>
      </w:r>
      <w:bookmarkStart w:id="6999" w:name="_ETM_Q16_734609"/>
      <w:bookmarkEnd w:id="6999"/>
      <w:r>
        <w:rPr>
          <w:rtl/>
        </w:rPr>
        <w:t>המדינה</w:t>
      </w:r>
      <w:r>
        <w:rPr>
          <w:rFonts w:hint="cs"/>
          <w:rtl/>
        </w:rPr>
        <w:t>.</w:t>
      </w:r>
      <w:bookmarkStart w:id="7000" w:name="_ETM_Q16_737956"/>
      <w:bookmarkEnd w:id="7000"/>
    </w:p>
    <w:p w:rsidR="00423672" w:rsidRDefault="00423672" w:rsidP="00633AFA">
      <w:pPr>
        <w:rPr>
          <w:rtl/>
        </w:rPr>
      </w:pPr>
      <w:bookmarkStart w:id="7001" w:name="_ETM_Q16_738023"/>
      <w:bookmarkStart w:id="7002" w:name="_ETM_Q16_738083"/>
      <w:bookmarkEnd w:id="7001"/>
      <w:bookmarkEnd w:id="7002"/>
    </w:p>
    <w:p w:rsidR="00423672" w:rsidRDefault="00423672" w:rsidP="00633AFA">
      <w:pPr>
        <w:rPr>
          <w:rtl/>
        </w:rPr>
      </w:pPr>
      <w:bookmarkStart w:id="7003" w:name="_ETM_Q16_738156"/>
      <w:bookmarkEnd w:id="7003"/>
      <w:r>
        <w:rPr>
          <w:rtl/>
        </w:rPr>
        <w:t xml:space="preserve"> </w:t>
      </w:r>
      <w:bookmarkStart w:id="7004" w:name="_ETM_Q16_735629"/>
      <w:bookmarkEnd w:id="7004"/>
      <w:r>
        <w:rPr>
          <w:rtl/>
        </w:rPr>
        <w:t xml:space="preserve">חברותיי </w:t>
      </w:r>
      <w:bookmarkStart w:id="7005" w:name="_ETM_Q16_736110"/>
      <w:bookmarkEnd w:id="7005"/>
      <w:r>
        <w:rPr>
          <w:rFonts w:hint="cs"/>
          <w:rtl/>
        </w:rPr>
        <w:t>ו</w:t>
      </w:r>
      <w:r>
        <w:rPr>
          <w:rtl/>
        </w:rPr>
        <w:t xml:space="preserve">חברי </w:t>
      </w:r>
      <w:bookmarkStart w:id="7006" w:name="_ETM_Q16_736470"/>
      <w:bookmarkEnd w:id="7006"/>
      <w:r>
        <w:rPr>
          <w:rtl/>
        </w:rPr>
        <w:t>הכנסת</w:t>
      </w:r>
      <w:r>
        <w:rPr>
          <w:rFonts w:hint="cs"/>
          <w:rtl/>
        </w:rPr>
        <w:t>,</w:t>
      </w:r>
      <w:r>
        <w:rPr>
          <w:rtl/>
        </w:rPr>
        <w:t xml:space="preserve"> </w:t>
      </w:r>
      <w:bookmarkStart w:id="7007" w:name="_ETM_Q16_737669"/>
      <w:bookmarkEnd w:id="7007"/>
      <w:r>
        <w:rPr>
          <w:rtl/>
        </w:rPr>
        <w:t xml:space="preserve">נתניהו </w:t>
      </w:r>
      <w:bookmarkStart w:id="7008" w:name="_ETM_Q16_738240"/>
      <w:bookmarkEnd w:id="7008"/>
      <w:r>
        <w:rPr>
          <w:rtl/>
        </w:rPr>
        <w:t>יד</w:t>
      </w:r>
      <w:r>
        <w:rPr>
          <w:rFonts w:hint="cs"/>
          <w:rtl/>
        </w:rPr>
        <w:t xml:space="preserve">כא </w:t>
      </w:r>
      <w:bookmarkStart w:id="7009" w:name="_ETM_Q16_738509"/>
      <w:bookmarkEnd w:id="7009"/>
      <w:r>
        <w:rPr>
          <w:rFonts w:hint="cs"/>
          <w:rtl/>
        </w:rPr>
        <w:t xml:space="preserve">את המחאה </w:t>
      </w:r>
      <w:bookmarkStart w:id="7010" w:name="_ETM_Q16_739800"/>
      <w:bookmarkEnd w:id="7010"/>
      <w:r>
        <w:rPr>
          <w:rtl/>
        </w:rPr>
        <w:t xml:space="preserve">אם </w:t>
      </w:r>
      <w:bookmarkStart w:id="7011" w:name="_ETM_Q16_740009"/>
      <w:bookmarkEnd w:id="7011"/>
      <w:r>
        <w:rPr>
          <w:rtl/>
        </w:rPr>
        <w:t xml:space="preserve">אנחנו </w:t>
      </w:r>
      <w:bookmarkStart w:id="7012" w:name="_ETM_Q16_740490"/>
      <w:bookmarkEnd w:id="7012"/>
      <w:r>
        <w:rPr>
          <w:rtl/>
        </w:rPr>
        <w:t xml:space="preserve">נרים </w:t>
      </w:r>
      <w:bookmarkStart w:id="7013" w:name="_ETM_Q16_740789"/>
      <w:bookmarkEnd w:id="7013"/>
      <w:r>
        <w:rPr>
          <w:rtl/>
        </w:rPr>
        <w:t>ידיים</w:t>
      </w:r>
      <w:r>
        <w:rPr>
          <w:rFonts w:hint="cs"/>
          <w:rtl/>
        </w:rPr>
        <w:t>,</w:t>
      </w:r>
      <w:r>
        <w:rPr>
          <w:rtl/>
        </w:rPr>
        <w:t xml:space="preserve"> </w:t>
      </w:r>
      <w:bookmarkStart w:id="7014" w:name="_ETM_Q16_741689"/>
      <w:bookmarkEnd w:id="7014"/>
      <w:r>
        <w:rPr>
          <w:rtl/>
        </w:rPr>
        <w:t xml:space="preserve">ואנחנו </w:t>
      </w:r>
      <w:bookmarkStart w:id="7015" w:name="_ETM_Q16_742919"/>
      <w:bookmarkEnd w:id="7015"/>
      <w:r>
        <w:rPr>
          <w:rtl/>
        </w:rPr>
        <w:t xml:space="preserve">לא </w:t>
      </w:r>
      <w:bookmarkStart w:id="7016" w:name="_ETM_Q16_743249"/>
      <w:bookmarkEnd w:id="7016"/>
      <w:r>
        <w:rPr>
          <w:rtl/>
        </w:rPr>
        <w:t xml:space="preserve">נרים </w:t>
      </w:r>
      <w:bookmarkStart w:id="7017" w:name="_ETM_Q16_743639"/>
      <w:bookmarkEnd w:id="7017"/>
      <w:r>
        <w:rPr>
          <w:rtl/>
        </w:rPr>
        <w:t>ידיים</w:t>
      </w:r>
      <w:r>
        <w:rPr>
          <w:rFonts w:hint="cs"/>
          <w:rtl/>
        </w:rPr>
        <w:t>.</w:t>
      </w:r>
      <w:r>
        <w:rPr>
          <w:rtl/>
        </w:rPr>
        <w:t xml:space="preserve"> </w:t>
      </w:r>
      <w:bookmarkStart w:id="7018" w:name="_ETM_Q16_744509"/>
      <w:bookmarkEnd w:id="7018"/>
      <w:r>
        <w:rPr>
          <w:rtl/>
        </w:rPr>
        <w:t xml:space="preserve">נעלה </w:t>
      </w:r>
      <w:bookmarkStart w:id="7019" w:name="_ETM_Q16_745169"/>
      <w:bookmarkEnd w:id="7019"/>
      <w:r>
        <w:rPr>
          <w:rtl/>
        </w:rPr>
        <w:t>לירושלים</w:t>
      </w:r>
      <w:r>
        <w:rPr>
          <w:rFonts w:hint="cs"/>
          <w:rtl/>
        </w:rPr>
        <w:t>,</w:t>
      </w:r>
      <w:r>
        <w:rPr>
          <w:rtl/>
        </w:rPr>
        <w:t xml:space="preserve"> </w:t>
      </w:r>
      <w:bookmarkStart w:id="7020" w:name="_ETM_Q16_746550"/>
      <w:bookmarkEnd w:id="7020"/>
      <w:r>
        <w:rPr>
          <w:rtl/>
        </w:rPr>
        <w:t>נ</w:t>
      </w:r>
      <w:r>
        <w:rPr>
          <w:rFonts w:hint="cs"/>
          <w:rtl/>
        </w:rPr>
        <w:t>י</w:t>
      </w:r>
      <w:r>
        <w:rPr>
          <w:rtl/>
        </w:rPr>
        <w:t xml:space="preserve">שאר </w:t>
      </w:r>
      <w:bookmarkStart w:id="7021" w:name="_ETM_Q16_747900"/>
      <w:bookmarkEnd w:id="7021"/>
      <w:r>
        <w:rPr>
          <w:rtl/>
        </w:rPr>
        <w:t xml:space="preserve">עד </w:t>
      </w:r>
      <w:bookmarkStart w:id="7022" w:name="_ETM_Q16_748110"/>
      <w:bookmarkEnd w:id="7022"/>
      <w:r>
        <w:rPr>
          <w:rtl/>
        </w:rPr>
        <w:t>ש</w:t>
      </w:r>
      <w:r>
        <w:rPr>
          <w:rFonts w:hint="cs"/>
          <w:rtl/>
        </w:rPr>
        <w:t>י</w:t>
      </w:r>
      <w:r>
        <w:rPr>
          <w:rtl/>
        </w:rPr>
        <w:t>תפטר</w:t>
      </w:r>
      <w:r>
        <w:rPr>
          <w:rFonts w:hint="cs"/>
          <w:rtl/>
        </w:rPr>
        <w:t>.</w:t>
      </w:r>
      <w:r>
        <w:rPr>
          <w:rtl/>
        </w:rPr>
        <w:t xml:space="preserve"> </w:t>
      </w:r>
      <w:bookmarkStart w:id="7023" w:name="_ETM_Q16_749309"/>
      <w:bookmarkEnd w:id="7023"/>
      <w:r>
        <w:rPr>
          <w:rtl/>
        </w:rPr>
        <w:t xml:space="preserve">תודה </w:t>
      </w:r>
      <w:bookmarkStart w:id="7024" w:name="_ETM_Q16_749580"/>
      <w:bookmarkEnd w:id="7024"/>
      <w:r>
        <w:rPr>
          <w:rtl/>
        </w:rPr>
        <w:t>רבה</w:t>
      </w:r>
      <w:r>
        <w:rPr>
          <w:rFonts w:hint="cs"/>
          <w:rtl/>
        </w:rPr>
        <w:t>,</w:t>
      </w:r>
      <w:r>
        <w:rPr>
          <w:rtl/>
        </w:rPr>
        <w:t xml:space="preserve"> </w:t>
      </w:r>
      <w:bookmarkStart w:id="7025" w:name="_ETM_Q16_749819"/>
      <w:bookmarkEnd w:id="7025"/>
      <w:r>
        <w:rPr>
          <w:rtl/>
        </w:rPr>
        <w:t>גברתי</w:t>
      </w:r>
      <w:r>
        <w:rPr>
          <w:rFonts w:hint="cs"/>
          <w:rtl/>
        </w:rPr>
        <w:t>.</w:t>
      </w:r>
      <w:bookmarkStart w:id="7026" w:name="_ETM_Q16_751839"/>
      <w:bookmarkEnd w:id="7026"/>
    </w:p>
    <w:p w:rsidR="00423672" w:rsidRDefault="00423672" w:rsidP="00633AFA">
      <w:pPr>
        <w:ind w:firstLine="0"/>
        <w:rPr>
          <w:rtl/>
        </w:rPr>
      </w:pPr>
      <w:bookmarkStart w:id="7027" w:name="_ETM_Q16_751901"/>
      <w:bookmarkStart w:id="7028" w:name="_ETM_Q16_751951"/>
      <w:bookmarkStart w:id="7029" w:name="_ETM_Q16_752590"/>
      <w:bookmarkStart w:id="7030" w:name="_ETM_Q16_752657"/>
      <w:bookmarkEnd w:id="7027"/>
      <w:bookmarkEnd w:id="7028"/>
      <w:bookmarkEnd w:id="7029"/>
      <w:bookmarkEnd w:id="7030"/>
    </w:p>
    <w:p w:rsidR="00423672" w:rsidRDefault="00423672" w:rsidP="00633AFA">
      <w:pPr>
        <w:pStyle w:val="af6"/>
        <w:rPr>
          <w:rtl/>
        </w:rPr>
      </w:pPr>
      <w:r w:rsidRPr="00762998">
        <w:rPr>
          <w:rStyle w:val="TagStyle"/>
          <w:rtl/>
        </w:rPr>
        <w:t xml:space="preserve"> &lt;&lt; יור &gt;&gt;</w:t>
      </w:r>
      <w:r w:rsidRPr="00194BE3">
        <w:rPr>
          <w:rStyle w:val="TagStyle"/>
          <w:rtl/>
        </w:rPr>
        <w:t xml:space="preserve"> </w:t>
      </w:r>
      <w:r>
        <w:rPr>
          <w:rtl/>
        </w:rPr>
        <w:t>היו"ר שרן מרים השכל:</w:t>
      </w:r>
      <w:r w:rsidRPr="00194BE3">
        <w:rPr>
          <w:rStyle w:val="TagStyle"/>
          <w:rtl/>
        </w:rPr>
        <w:t xml:space="preserve"> </w:t>
      </w:r>
      <w:r w:rsidRPr="00762998">
        <w:rPr>
          <w:rStyle w:val="TagStyle"/>
          <w:rtl/>
        </w:rPr>
        <w:t>&lt;&lt; יור &gt;&gt;</w:t>
      </w:r>
      <w:r>
        <w:rPr>
          <w:rtl/>
        </w:rPr>
        <w:t xml:space="preserve"> </w:t>
      </w:r>
    </w:p>
    <w:p w:rsidR="00423672" w:rsidRPr="00194BE3" w:rsidRDefault="00423672" w:rsidP="00633AFA">
      <w:pPr>
        <w:ind w:firstLine="0"/>
        <w:rPr>
          <w:rtl/>
          <w:lang w:eastAsia="he-IL"/>
        </w:rPr>
      </w:pPr>
      <w:bookmarkStart w:id="7031" w:name="_ETM_Q16_753623"/>
      <w:bookmarkEnd w:id="7031"/>
    </w:p>
    <w:p w:rsidR="00423672" w:rsidRDefault="00423672" w:rsidP="00633AFA">
      <w:pPr>
        <w:rPr>
          <w:rtl/>
        </w:rPr>
      </w:pPr>
      <w:bookmarkStart w:id="7032" w:name="_ETM_Q16_752012"/>
      <w:bookmarkEnd w:id="7032"/>
      <w:r>
        <w:rPr>
          <w:rtl/>
        </w:rPr>
        <w:t xml:space="preserve"> </w:t>
      </w:r>
      <w:bookmarkStart w:id="7033" w:name="_ETM_Q16_751869"/>
      <w:bookmarkEnd w:id="7033"/>
      <w:r>
        <w:rPr>
          <w:rtl/>
        </w:rPr>
        <w:t xml:space="preserve">תודה </w:t>
      </w:r>
      <w:bookmarkStart w:id="7034" w:name="_ETM_Q16_752169"/>
      <w:bookmarkEnd w:id="7034"/>
      <w:r>
        <w:rPr>
          <w:rtl/>
        </w:rPr>
        <w:t xml:space="preserve">רבה </w:t>
      </w:r>
      <w:bookmarkStart w:id="7035" w:name="_ETM_Q16_752439"/>
      <w:bookmarkEnd w:id="7035"/>
      <w:r>
        <w:rPr>
          <w:rtl/>
        </w:rPr>
        <w:t>לך</w:t>
      </w:r>
      <w:r>
        <w:rPr>
          <w:rFonts w:hint="cs"/>
          <w:rtl/>
        </w:rPr>
        <w:t>,</w:t>
      </w:r>
      <w:r>
        <w:rPr>
          <w:rtl/>
        </w:rPr>
        <w:t xml:space="preserve"> </w:t>
      </w:r>
      <w:bookmarkStart w:id="7036" w:name="_ETM_Q16_752770"/>
      <w:bookmarkEnd w:id="7036"/>
      <w:r>
        <w:rPr>
          <w:rtl/>
        </w:rPr>
        <w:t xml:space="preserve">חבר </w:t>
      </w:r>
      <w:bookmarkStart w:id="7037" w:name="_ETM_Q16_753189"/>
      <w:bookmarkEnd w:id="7037"/>
      <w:r>
        <w:rPr>
          <w:rtl/>
        </w:rPr>
        <w:t xml:space="preserve">הכנסת </w:t>
      </w:r>
      <w:bookmarkStart w:id="7038" w:name="_ETM_Q16_753550"/>
      <w:bookmarkEnd w:id="7038"/>
      <w:r>
        <w:rPr>
          <w:rtl/>
        </w:rPr>
        <w:t xml:space="preserve">אלי </w:t>
      </w:r>
      <w:bookmarkStart w:id="7039" w:name="_ETM_Q16_753759"/>
      <w:bookmarkEnd w:id="7039"/>
      <w:r>
        <w:rPr>
          <w:rtl/>
        </w:rPr>
        <w:t>אבידר</w:t>
      </w:r>
      <w:r>
        <w:rPr>
          <w:rFonts w:hint="cs"/>
          <w:rtl/>
        </w:rPr>
        <w:t>.</w:t>
      </w:r>
      <w:r>
        <w:rPr>
          <w:rtl/>
        </w:rPr>
        <w:t xml:space="preserve"> </w:t>
      </w:r>
      <w:bookmarkStart w:id="7040" w:name="_ETM_Q16_754689"/>
      <w:bookmarkEnd w:id="7040"/>
      <w:r>
        <w:rPr>
          <w:rtl/>
        </w:rPr>
        <w:t xml:space="preserve">יעלה </w:t>
      </w:r>
      <w:bookmarkStart w:id="7041" w:name="_ETM_Q16_756400"/>
      <w:bookmarkEnd w:id="7041"/>
      <w:r>
        <w:rPr>
          <w:rtl/>
        </w:rPr>
        <w:t xml:space="preserve">חבר </w:t>
      </w:r>
      <w:bookmarkStart w:id="7042" w:name="_ETM_Q16_756669"/>
      <w:bookmarkEnd w:id="7042"/>
      <w:r>
        <w:rPr>
          <w:rtl/>
        </w:rPr>
        <w:t xml:space="preserve">הכנסת </w:t>
      </w:r>
      <w:bookmarkStart w:id="7043" w:name="_ETM_Q16_756969"/>
      <w:bookmarkEnd w:id="7043"/>
      <w:r>
        <w:rPr>
          <w:rtl/>
        </w:rPr>
        <w:t xml:space="preserve">יבגני </w:t>
      </w:r>
      <w:bookmarkStart w:id="7044" w:name="_ETM_Q16_757389"/>
      <w:bookmarkEnd w:id="7044"/>
      <w:r>
        <w:rPr>
          <w:rtl/>
        </w:rPr>
        <w:t>סובה</w:t>
      </w:r>
      <w:r>
        <w:rPr>
          <w:rFonts w:hint="cs"/>
          <w:rtl/>
        </w:rPr>
        <w:t>.</w:t>
      </w:r>
      <w:r>
        <w:rPr>
          <w:rtl/>
        </w:rPr>
        <w:t xml:space="preserve"> </w:t>
      </w:r>
      <w:bookmarkStart w:id="7045" w:name="_ETM_Q16_757839"/>
      <w:bookmarkEnd w:id="7045"/>
      <w:r>
        <w:rPr>
          <w:rtl/>
        </w:rPr>
        <w:t>לרשותך</w:t>
      </w:r>
      <w:bookmarkStart w:id="7046" w:name="_ETM_Q16_758589"/>
      <w:bookmarkStart w:id="7047" w:name="_ETM_Q16_758979"/>
      <w:bookmarkEnd w:id="7046"/>
      <w:bookmarkEnd w:id="7047"/>
      <w:r>
        <w:rPr>
          <w:rFonts w:hint="cs"/>
          <w:rtl/>
        </w:rPr>
        <w:t xml:space="preserve"> חמש </w:t>
      </w:r>
      <w:r>
        <w:rPr>
          <w:rtl/>
        </w:rPr>
        <w:t>דקות</w:t>
      </w:r>
      <w:r>
        <w:rPr>
          <w:rFonts w:hint="cs"/>
          <w:rtl/>
        </w:rPr>
        <w:t>.</w:t>
      </w:r>
      <w:r>
        <w:rPr>
          <w:rtl/>
        </w:rPr>
        <w:t xml:space="preserve"> </w:t>
      </w:r>
      <w:bookmarkStart w:id="7048" w:name="_ETM_Q16_759819"/>
      <w:bookmarkEnd w:id="7048"/>
      <w:r>
        <w:rPr>
          <w:rtl/>
        </w:rPr>
        <w:t xml:space="preserve">אחריו </w:t>
      </w:r>
      <w:bookmarkStart w:id="7049" w:name="_ETM_Q16_760659"/>
      <w:bookmarkEnd w:id="7049"/>
      <w:r w:rsidR="000E313C">
        <w:rPr>
          <w:rFonts w:hint="cs"/>
          <w:rtl/>
        </w:rPr>
        <w:t>–</w:t>
      </w:r>
      <w:r>
        <w:rPr>
          <w:rFonts w:hint="cs"/>
          <w:rtl/>
        </w:rPr>
        <w:t xml:space="preserve"> </w:t>
      </w:r>
      <w:r>
        <w:rPr>
          <w:rtl/>
        </w:rPr>
        <w:t xml:space="preserve">חבר </w:t>
      </w:r>
      <w:bookmarkStart w:id="7050" w:name="_ETM_Q16_760990"/>
      <w:bookmarkEnd w:id="7050"/>
      <w:r>
        <w:rPr>
          <w:rtl/>
        </w:rPr>
        <w:t xml:space="preserve">הכנסת </w:t>
      </w:r>
      <w:bookmarkStart w:id="7051" w:name="_ETM_Q16_761499"/>
      <w:bookmarkEnd w:id="7051"/>
      <w:r>
        <w:rPr>
          <w:rtl/>
        </w:rPr>
        <w:t xml:space="preserve">עודד </w:t>
      </w:r>
      <w:bookmarkStart w:id="7052" w:name="_ETM_Q16_761830"/>
      <w:bookmarkEnd w:id="7052"/>
      <w:r>
        <w:rPr>
          <w:rtl/>
        </w:rPr>
        <w:t>פורר</w:t>
      </w:r>
      <w:r>
        <w:rPr>
          <w:rFonts w:hint="cs"/>
          <w:rtl/>
        </w:rPr>
        <w:t>.</w:t>
      </w:r>
      <w:bookmarkStart w:id="7053" w:name="_ETM_Q16_762572"/>
      <w:bookmarkEnd w:id="7053"/>
      <w:r>
        <w:rPr>
          <w:rFonts w:hint="cs"/>
          <w:rtl/>
        </w:rPr>
        <w:t xml:space="preserve"> בבקשה.</w:t>
      </w:r>
    </w:p>
    <w:p w:rsidR="00423672" w:rsidRDefault="00423672" w:rsidP="00633AFA">
      <w:pPr>
        <w:rPr>
          <w:rtl/>
        </w:rPr>
      </w:pPr>
      <w:bookmarkStart w:id="7054" w:name="_ETM_Q16_762625"/>
      <w:bookmarkStart w:id="7055" w:name="_ETM_Q16_762683"/>
      <w:bookmarkEnd w:id="7054"/>
      <w:bookmarkEnd w:id="7055"/>
    </w:p>
    <w:p w:rsidR="00423672" w:rsidRDefault="00423672" w:rsidP="00633AFA">
      <w:pPr>
        <w:pStyle w:val="a4"/>
        <w:rPr>
          <w:rtl/>
        </w:rPr>
      </w:pPr>
      <w:bookmarkStart w:id="7056" w:name="ET_speaker_5792_1"/>
      <w:r w:rsidRPr="00651731">
        <w:rPr>
          <w:rStyle w:val="TagStyle"/>
          <w:rtl/>
        </w:rPr>
        <w:t>&lt;&lt; דובר &gt;&gt;</w:t>
      </w:r>
      <w:r w:rsidRPr="00757EDD">
        <w:rPr>
          <w:rStyle w:val="TagStyle"/>
          <w:rtl/>
        </w:rPr>
        <w:t xml:space="preserve"> </w:t>
      </w:r>
      <w:bookmarkStart w:id="7057" w:name="_Toc48036544"/>
      <w:bookmarkStart w:id="7058" w:name="_Toc48046189"/>
      <w:r>
        <w:rPr>
          <w:rtl/>
        </w:rPr>
        <w:t>יבגני סובה (ישראל ביתנו):</w:t>
      </w:r>
      <w:bookmarkEnd w:id="7057"/>
      <w:bookmarkEnd w:id="7058"/>
      <w:r w:rsidRPr="00757EDD">
        <w:rPr>
          <w:rStyle w:val="TagStyle"/>
          <w:rtl/>
        </w:rPr>
        <w:t xml:space="preserve"> </w:t>
      </w:r>
      <w:r w:rsidRPr="00651731">
        <w:rPr>
          <w:rStyle w:val="TagStyle"/>
          <w:rtl/>
        </w:rPr>
        <w:t>&lt;&lt; דובר &gt;&gt;</w:t>
      </w:r>
      <w:r>
        <w:rPr>
          <w:rtl/>
        </w:rPr>
        <w:t xml:space="preserve"> </w:t>
      </w:r>
      <w:bookmarkEnd w:id="7056"/>
    </w:p>
    <w:p w:rsidR="00423672" w:rsidRDefault="00423672" w:rsidP="00633AFA">
      <w:pPr>
        <w:rPr>
          <w:rtl/>
        </w:rPr>
      </w:pPr>
    </w:p>
    <w:p w:rsidR="00423672" w:rsidRDefault="00423672" w:rsidP="00470F90">
      <w:pPr>
        <w:rPr>
          <w:rtl/>
        </w:rPr>
      </w:pPr>
      <w:bookmarkStart w:id="7059" w:name="_ETM_Q17_7000"/>
      <w:bookmarkEnd w:id="7059"/>
      <w:r>
        <w:rPr>
          <w:rFonts w:hint="cs"/>
          <w:rtl/>
        </w:rPr>
        <w:lastRenderedPageBreak/>
        <w:t xml:space="preserve">גברתי היושבת-ראש, חבריי חברי הכנסת, תמיד כשאנחנו מסתכלים באתר </w:t>
      </w:r>
      <w:bookmarkStart w:id="7060" w:name="_ETM_Q17_177000"/>
      <w:bookmarkEnd w:id="7060"/>
      <w:r>
        <w:rPr>
          <w:rFonts w:hint="cs"/>
          <w:rtl/>
        </w:rPr>
        <w:t xml:space="preserve">הכנסת מהו העיסוק של חברי הכנסת שמגיעים, </w:t>
      </w:r>
      <w:bookmarkStart w:id="7061" w:name="_ETM_Q17_180989"/>
      <w:bookmarkStart w:id="7062" w:name="_ETM_Q17_181410"/>
      <w:bookmarkStart w:id="7063" w:name="_ETM_Q17_181589"/>
      <w:bookmarkStart w:id="7064" w:name="_ETM_Q17_181920"/>
      <w:bookmarkStart w:id="7065" w:name="_ETM_Q17_182070"/>
      <w:bookmarkStart w:id="7066" w:name="_ETM_Q17_182340"/>
      <w:bookmarkStart w:id="7067" w:name="_ETM_Q17_182700"/>
      <w:bookmarkStart w:id="7068" w:name="_ETM_Q17_183750"/>
      <w:bookmarkStart w:id="7069" w:name="_ETM_Q17_184650"/>
      <w:bookmarkEnd w:id="7061"/>
      <w:bookmarkEnd w:id="7062"/>
      <w:bookmarkEnd w:id="7063"/>
      <w:bookmarkEnd w:id="7064"/>
      <w:bookmarkEnd w:id="7065"/>
      <w:bookmarkEnd w:id="7066"/>
      <w:bookmarkEnd w:id="7067"/>
      <w:bookmarkEnd w:id="7068"/>
      <w:bookmarkEnd w:id="7069"/>
      <w:r>
        <w:rPr>
          <w:rtl/>
        </w:rPr>
        <w:t xml:space="preserve">כתוב </w:t>
      </w:r>
      <w:bookmarkStart w:id="7070" w:name="_ETM_Q17_185009"/>
      <w:bookmarkEnd w:id="7070"/>
      <w:r>
        <w:rPr>
          <w:rtl/>
        </w:rPr>
        <w:t>מקצועות</w:t>
      </w:r>
      <w:r>
        <w:rPr>
          <w:rFonts w:hint="cs"/>
          <w:rtl/>
        </w:rPr>
        <w:t>:</w:t>
      </w:r>
      <w:r>
        <w:rPr>
          <w:rtl/>
        </w:rPr>
        <w:t xml:space="preserve"> </w:t>
      </w:r>
      <w:bookmarkStart w:id="7071" w:name="_ETM_Q17_186430"/>
      <w:bookmarkEnd w:id="7071"/>
      <w:r>
        <w:rPr>
          <w:rtl/>
        </w:rPr>
        <w:t xml:space="preserve">מישהו </w:t>
      </w:r>
      <w:bookmarkStart w:id="7072" w:name="_ETM_Q17_186850"/>
      <w:bookmarkEnd w:id="7072"/>
      <w:r>
        <w:rPr>
          <w:rtl/>
        </w:rPr>
        <w:t xml:space="preserve">היה </w:t>
      </w:r>
      <w:bookmarkStart w:id="7073" w:name="_ETM_Q17_187090"/>
      <w:bookmarkStart w:id="7074" w:name="_ETM_Q17_187240"/>
      <w:bookmarkEnd w:id="7073"/>
      <w:bookmarkEnd w:id="7074"/>
      <w:r>
        <w:rPr>
          <w:rFonts w:hint="cs"/>
          <w:rtl/>
        </w:rPr>
        <w:t>איש צבא,</w:t>
      </w:r>
      <w:r>
        <w:rPr>
          <w:rtl/>
        </w:rPr>
        <w:t xml:space="preserve"> </w:t>
      </w:r>
      <w:bookmarkStart w:id="7075" w:name="_ETM_Q17_188320"/>
      <w:bookmarkEnd w:id="7075"/>
      <w:r>
        <w:rPr>
          <w:rtl/>
        </w:rPr>
        <w:t xml:space="preserve">מישהו </w:t>
      </w:r>
      <w:bookmarkStart w:id="7076" w:name="_ETM_Q17_189010"/>
      <w:bookmarkEnd w:id="7076"/>
      <w:r>
        <w:rPr>
          <w:rtl/>
        </w:rPr>
        <w:t>עיתונאי</w:t>
      </w:r>
      <w:r>
        <w:rPr>
          <w:rFonts w:hint="cs"/>
          <w:rtl/>
        </w:rPr>
        <w:t>.</w:t>
      </w:r>
      <w:r>
        <w:rPr>
          <w:rtl/>
        </w:rPr>
        <w:t xml:space="preserve"> </w:t>
      </w:r>
      <w:bookmarkStart w:id="7077" w:name="_ETM_Q17_191080"/>
      <w:bookmarkEnd w:id="7077"/>
      <w:r>
        <w:rPr>
          <w:rtl/>
        </w:rPr>
        <w:t xml:space="preserve">אני </w:t>
      </w:r>
      <w:bookmarkStart w:id="7078" w:name="_ETM_Q17_192190"/>
      <w:bookmarkEnd w:id="7078"/>
      <w:r>
        <w:rPr>
          <w:rtl/>
        </w:rPr>
        <w:t xml:space="preserve">היום </w:t>
      </w:r>
      <w:bookmarkStart w:id="7079" w:name="_ETM_Q17_192519"/>
      <w:bookmarkEnd w:id="7079"/>
      <w:r>
        <w:rPr>
          <w:rtl/>
        </w:rPr>
        <w:t xml:space="preserve">שאלתי </w:t>
      </w:r>
      <w:bookmarkStart w:id="7080" w:name="_ETM_Q17_192969"/>
      <w:bookmarkEnd w:id="7080"/>
      <w:r>
        <w:rPr>
          <w:rtl/>
        </w:rPr>
        <w:t xml:space="preserve">את </w:t>
      </w:r>
      <w:bookmarkStart w:id="7081" w:name="_ETM_Q17_193059"/>
      <w:bookmarkEnd w:id="7081"/>
      <w:r>
        <w:rPr>
          <w:rtl/>
        </w:rPr>
        <w:t>עצמי</w:t>
      </w:r>
      <w:r>
        <w:rPr>
          <w:rFonts w:hint="cs"/>
          <w:rtl/>
        </w:rPr>
        <w:t>:</w:t>
      </w:r>
      <w:r>
        <w:rPr>
          <w:rtl/>
        </w:rPr>
        <w:t xml:space="preserve"> </w:t>
      </w:r>
      <w:bookmarkStart w:id="7082" w:name="_ETM_Q17_193389"/>
      <w:bookmarkEnd w:id="7082"/>
      <w:r>
        <w:rPr>
          <w:rFonts w:hint="cs"/>
          <w:rtl/>
        </w:rPr>
        <w:t>ה</w:t>
      </w:r>
      <w:r>
        <w:rPr>
          <w:rtl/>
        </w:rPr>
        <w:t xml:space="preserve">אם </w:t>
      </w:r>
      <w:bookmarkStart w:id="7083" w:name="_ETM_Q17_193509"/>
      <w:bookmarkEnd w:id="7083"/>
      <w:r>
        <w:rPr>
          <w:rtl/>
        </w:rPr>
        <w:t xml:space="preserve">יש </w:t>
      </w:r>
      <w:bookmarkStart w:id="7084" w:name="_ETM_Q17_193990"/>
      <w:bookmarkStart w:id="7085" w:name="_ETM_Q17_194590"/>
      <w:bookmarkStart w:id="7086" w:name="_ETM_Q17_195280"/>
      <w:bookmarkEnd w:id="7084"/>
      <w:bookmarkEnd w:id="7085"/>
      <w:bookmarkEnd w:id="7086"/>
      <w:r>
        <w:rPr>
          <w:rFonts w:hint="cs"/>
          <w:rtl/>
        </w:rPr>
        <w:t xml:space="preserve">מבין חברי </w:t>
      </w:r>
      <w:bookmarkStart w:id="7087" w:name="_ETM_Q17_193000"/>
      <w:bookmarkEnd w:id="7087"/>
      <w:r>
        <w:rPr>
          <w:rFonts w:hint="cs"/>
          <w:rtl/>
        </w:rPr>
        <w:t>הכנסת</w:t>
      </w:r>
      <w:r>
        <w:rPr>
          <w:rtl/>
        </w:rPr>
        <w:t xml:space="preserve"> </w:t>
      </w:r>
      <w:bookmarkStart w:id="7088" w:name="_ETM_Q17_195730"/>
      <w:bookmarkEnd w:id="7088"/>
      <w:r>
        <w:rPr>
          <w:rtl/>
        </w:rPr>
        <w:t>פסיכולוגים</w:t>
      </w:r>
      <w:r>
        <w:rPr>
          <w:rFonts w:hint="cs"/>
          <w:rtl/>
        </w:rPr>
        <w:t>?</w:t>
      </w:r>
      <w:r>
        <w:rPr>
          <w:rtl/>
        </w:rPr>
        <w:t xml:space="preserve"> </w:t>
      </w:r>
      <w:bookmarkStart w:id="7089" w:name="_ETM_Q17_196630"/>
      <w:bookmarkEnd w:id="7089"/>
      <w:r>
        <w:rPr>
          <w:rtl/>
        </w:rPr>
        <w:t xml:space="preserve">מישהו </w:t>
      </w:r>
      <w:bookmarkStart w:id="7090" w:name="_ETM_Q17_196960"/>
      <w:bookmarkEnd w:id="7090"/>
      <w:r>
        <w:rPr>
          <w:rtl/>
        </w:rPr>
        <w:t xml:space="preserve">יכול </w:t>
      </w:r>
      <w:bookmarkStart w:id="7091" w:name="_ETM_Q17_197199"/>
      <w:bookmarkEnd w:id="7091"/>
      <w:r>
        <w:rPr>
          <w:rtl/>
        </w:rPr>
        <w:t xml:space="preserve">לעזור </w:t>
      </w:r>
      <w:bookmarkStart w:id="7092" w:name="_ETM_Q17_197619"/>
      <w:bookmarkEnd w:id="7092"/>
      <w:r>
        <w:rPr>
          <w:rtl/>
        </w:rPr>
        <w:t>לי</w:t>
      </w:r>
      <w:r>
        <w:rPr>
          <w:rFonts w:hint="cs"/>
          <w:rtl/>
        </w:rPr>
        <w:t>?</w:t>
      </w:r>
      <w:r>
        <w:rPr>
          <w:rtl/>
        </w:rPr>
        <w:t xml:space="preserve"> </w:t>
      </w:r>
      <w:bookmarkStart w:id="7093" w:name="_ETM_Q17_197710"/>
      <w:bookmarkEnd w:id="7093"/>
      <w:r>
        <w:rPr>
          <w:rtl/>
        </w:rPr>
        <w:t xml:space="preserve">יש </w:t>
      </w:r>
      <w:bookmarkStart w:id="7094" w:name="_ETM_Q17_197860"/>
      <w:bookmarkEnd w:id="7094"/>
      <w:r>
        <w:rPr>
          <w:rtl/>
        </w:rPr>
        <w:t xml:space="preserve">פסיכולוגים </w:t>
      </w:r>
      <w:bookmarkStart w:id="7095" w:name="_ETM_Q17_198579"/>
      <w:bookmarkEnd w:id="7095"/>
      <w:r>
        <w:rPr>
          <w:rtl/>
        </w:rPr>
        <w:t>בכלל</w:t>
      </w:r>
      <w:r>
        <w:rPr>
          <w:rFonts w:hint="cs"/>
          <w:rtl/>
        </w:rPr>
        <w:t>?</w:t>
      </w:r>
      <w:bookmarkStart w:id="7096" w:name="_ETM_Q17_202000"/>
      <w:bookmarkStart w:id="7097" w:name="_ETM_Q17_203000"/>
      <w:bookmarkStart w:id="7098" w:name="_ETM_Q17_199960"/>
      <w:bookmarkEnd w:id="7096"/>
      <w:bookmarkEnd w:id="7097"/>
      <w:bookmarkEnd w:id="7098"/>
      <w:r>
        <w:rPr>
          <w:rFonts w:hint="cs"/>
          <w:rtl/>
        </w:rPr>
        <w:t xml:space="preserve"> </w:t>
      </w:r>
      <w:r>
        <w:rPr>
          <w:rtl/>
        </w:rPr>
        <w:t xml:space="preserve">כי </w:t>
      </w:r>
      <w:bookmarkStart w:id="7099" w:name="_ETM_Q17_200110"/>
      <w:bookmarkEnd w:id="7099"/>
      <w:r>
        <w:rPr>
          <w:rtl/>
        </w:rPr>
        <w:t xml:space="preserve">רק </w:t>
      </w:r>
      <w:bookmarkStart w:id="7100" w:name="_ETM_Q17_200350"/>
      <w:bookmarkEnd w:id="7100"/>
      <w:r>
        <w:rPr>
          <w:rtl/>
        </w:rPr>
        <w:t xml:space="preserve">פסיכולוג </w:t>
      </w:r>
      <w:bookmarkStart w:id="7101" w:name="_ETM_Q17_201100"/>
      <w:bookmarkEnd w:id="7101"/>
      <w:r>
        <w:rPr>
          <w:rtl/>
        </w:rPr>
        <w:t xml:space="preserve">יכול </w:t>
      </w:r>
      <w:bookmarkStart w:id="7102" w:name="_ETM_Q17_201430"/>
      <w:bookmarkEnd w:id="7102"/>
      <w:r>
        <w:rPr>
          <w:rtl/>
        </w:rPr>
        <w:t xml:space="preserve">להסביר </w:t>
      </w:r>
      <w:bookmarkStart w:id="7103" w:name="_ETM_Q17_202949"/>
      <w:bookmarkEnd w:id="7103"/>
      <w:r>
        <w:rPr>
          <w:rtl/>
        </w:rPr>
        <w:t xml:space="preserve">מה </w:t>
      </w:r>
      <w:bookmarkStart w:id="7104" w:name="_ETM_Q17_203279"/>
      <w:bookmarkEnd w:id="7104"/>
      <w:r>
        <w:rPr>
          <w:rtl/>
        </w:rPr>
        <w:t xml:space="preserve">קורה </w:t>
      </w:r>
      <w:bookmarkStart w:id="7105" w:name="_ETM_Q17_203640"/>
      <w:bookmarkEnd w:id="7105"/>
      <w:r>
        <w:rPr>
          <w:rtl/>
        </w:rPr>
        <w:t xml:space="preserve">בין </w:t>
      </w:r>
      <w:bookmarkStart w:id="7106" w:name="_ETM_Q17_203820"/>
      <w:bookmarkEnd w:id="7106"/>
      <w:r>
        <w:rPr>
          <w:rtl/>
        </w:rPr>
        <w:t xml:space="preserve">שני </w:t>
      </w:r>
      <w:bookmarkStart w:id="7107" w:name="_ETM_Q17_204060"/>
      <w:bookmarkEnd w:id="7107"/>
      <w:r>
        <w:rPr>
          <w:rtl/>
        </w:rPr>
        <w:t xml:space="preserve">האנשים </w:t>
      </w:r>
      <w:bookmarkStart w:id="7108" w:name="_ETM_Q17_204539"/>
      <w:bookmarkEnd w:id="7108"/>
      <w:r>
        <w:rPr>
          <w:rtl/>
        </w:rPr>
        <w:t>האלה</w:t>
      </w:r>
      <w:r>
        <w:rPr>
          <w:rFonts w:hint="cs"/>
          <w:rtl/>
        </w:rPr>
        <w:t>,</w:t>
      </w:r>
      <w:r>
        <w:rPr>
          <w:rtl/>
        </w:rPr>
        <w:t xml:space="preserve"> </w:t>
      </w:r>
      <w:bookmarkStart w:id="7109" w:name="_ETM_Q17_204779"/>
      <w:bookmarkEnd w:id="7109"/>
      <w:r>
        <w:rPr>
          <w:rFonts w:hint="cs"/>
          <w:rtl/>
        </w:rPr>
        <w:t>גנץ</w:t>
      </w:r>
      <w:r>
        <w:rPr>
          <w:rtl/>
        </w:rPr>
        <w:t xml:space="preserve"> </w:t>
      </w:r>
      <w:bookmarkStart w:id="7110" w:name="_ETM_Q17_205170"/>
      <w:bookmarkEnd w:id="7110"/>
      <w:r>
        <w:rPr>
          <w:rtl/>
        </w:rPr>
        <w:t>ונתניהו</w:t>
      </w:r>
      <w:r>
        <w:rPr>
          <w:rFonts w:hint="cs"/>
          <w:rtl/>
        </w:rPr>
        <w:t>.</w:t>
      </w:r>
      <w:r>
        <w:rPr>
          <w:rtl/>
        </w:rPr>
        <w:t xml:space="preserve"> </w:t>
      </w:r>
      <w:bookmarkStart w:id="7111" w:name="_ETM_Q17_206489"/>
      <w:bookmarkEnd w:id="7111"/>
      <w:r>
        <w:rPr>
          <w:rtl/>
        </w:rPr>
        <w:t xml:space="preserve">רק </w:t>
      </w:r>
      <w:bookmarkStart w:id="7112" w:name="_ETM_Q17_206910"/>
      <w:bookmarkEnd w:id="7112"/>
      <w:r>
        <w:rPr>
          <w:rtl/>
        </w:rPr>
        <w:t xml:space="preserve">פסיכולוג </w:t>
      </w:r>
      <w:bookmarkStart w:id="7113" w:name="_ETM_Q17_207810"/>
      <w:bookmarkEnd w:id="7113"/>
      <w:r>
        <w:rPr>
          <w:rtl/>
        </w:rPr>
        <w:t xml:space="preserve">יכול </w:t>
      </w:r>
      <w:bookmarkStart w:id="7114" w:name="_ETM_Q17_208080"/>
      <w:bookmarkEnd w:id="7114"/>
      <w:r>
        <w:rPr>
          <w:rtl/>
        </w:rPr>
        <w:t xml:space="preserve">גם </w:t>
      </w:r>
      <w:bookmarkStart w:id="7115" w:name="_ETM_Q17_208259"/>
      <w:bookmarkEnd w:id="7115"/>
      <w:r>
        <w:rPr>
          <w:rtl/>
        </w:rPr>
        <w:t xml:space="preserve">לתת </w:t>
      </w:r>
      <w:bookmarkStart w:id="7116" w:name="_ETM_Q17_208619"/>
      <w:bookmarkEnd w:id="7116"/>
      <w:r>
        <w:rPr>
          <w:rtl/>
        </w:rPr>
        <w:t xml:space="preserve">אולי </w:t>
      </w:r>
      <w:bookmarkStart w:id="7117" w:name="_ETM_Q17_209220"/>
      <w:bookmarkEnd w:id="7117"/>
      <w:r>
        <w:rPr>
          <w:rtl/>
        </w:rPr>
        <w:t xml:space="preserve">עצה </w:t>
      </w:r>
      <w:bookmarkStart w:id="7118" w:name="_ETM_Q17_210119"/>
      <w:bookmarkEnd w:id="7118"/>
      <w:r>
        <w:rPr>
          <w:rtl/>
        </w:rPr>
        <w:t xml:space="preserve">להתנהגות </w:t>
      </w:r>
      <w:bookmarkStart w:id="7119" w:name="_ETM_Q17_210960"/>
      <w:bookmarkEnd w:id="7119"/>
      <w:r>
        <w:rPr>
          <w:rtl/>
        </w:rPr>
        <w:t xml:space="preserve">הילדותית </w:t>
      </w:r>
      <w:bookmarkStart w:id="7120" w:name="_ETM_Q17_211710"/>
      <w:bookmarkEnd w:id="7120"/>
      <w:r>
        <w:rPr>
          <w:rtl/>
        </w:rPr>
        <w:t>הזאת</w:t>
      </w:r>
      <w:r>
        <w:rPr>
          <w:rFonts w:hint="cs"/>
          <w:rtl/>
        </w:rPr>
        <w:t>,</w:t>
      </w:r>
      <w:r>
        <w:rPr>
          <w:rtl/>
        </w:rPr>
        <w:t xml:space="preserve"> </w:t>
      </w:r>
      <w:bookmarkStart w:id="7121" w:name="_ETM_Q17_212649"/>
      <w:bookmarkEnd w:id="7121"/>
      <w:r>
        <w:rPr>
          <w:rtl/>
        </w:rPr>
        <w:t xml:space="preserve">ששני </w:t>
      </w:r>
      <w:bookmarkStart w:id="7122" w:name="_ETM_Q17_213219"/>
      <w:bookmarkEnd w:id="7122"/>
      <w:r>
        <w:rPr>
          <w:rtl/>
        </w:rPr>
        <w:t xml:space="preserve">הילדים </w:t>
      </w:r>
      <w:bookmarkStart w:id="7123" w:name="_ETM_Q17_213850"/>
      <w:bookmarkEnd w:id="7123"/>
      <w:r>
        <w:rPr>
          <w:rtl/>
        </w:rPr>
        <w:t>האלה</w:t>
      </w:r>
      <w:r>
        <w:rPr>
          <w:rFonts w:hint="cs"/>
          <w:rtl/>
        </w:rPr>
        <w:t>,</w:t>
      </w:r>
      <w:r>
        <w:rPr>
          <w:rtl/>
        </w:rPr>
        <w:t xml:space="preserve"> </w:t>
      </w:r>
      <w:bookmarkStart w:id="7124" w:name="_ETM_Q17_214149"/>
      <w:bookmarkEnd w:id="7124"/>
      <w:r>
        <w:rPr>
          <w:rtl/>
        </w:rPr>
        <w:t xml:space="preserve">שהם </w:t>
      </w:r>
      <w:bookmarkStart w:id="7125" w:name="_ETM_Q17_214329"/>
      <w:bookmarkEnd w:id="7125"/>
      <w:r>
        <w:rPr>
          <w:rtl/>
        </w:rPr>
        <w:t xml:space="preserve">כבר </w:t>
      </w:r>
      <w:bookmarkStart w:id="7126" w:name="_ETM_Q17_214600"/>
      <w:bookmarkEnd w:id="7126"/>
      <w:r>
        <w:rPr>
          <w:rtl/>
        </w:rPr>
        <w:t xml:space="preserve">לא </w:t>
      </w:r>
      <w:bookmarkStart w:id="7127" w:name="_ETM_Q17_214750"/>
      <w:bookmarkEnd w:id="7127"/>
      <w:r>
        <w:rPr>
          <w:rtl/>
        </w:rPr>
        <w:t xml:space="preserve">בגיל </w:t>
      </w:r>
      <w:bookmarkStart w:id="7128" w:name="_ETM_Q17_215200"/>
      <w:bookmarkStart w:id="7129" w:name="_ETM_Q17_215440"/>
      <w:bookmarkEnd w:id="7128"/>
      <w:bookmarkEnd w:id="7129"/>
      <w:r>
        <w:rPr>
          <w:rtl/>
        </w:rPr>
        <w:t>הילדות</w:t>
      </w:r>
      <w:r>
        <w:rPr>
          <w:rFonts w:hint="cs"/>
          <w:rtl/>
        </w:rPr>
        <w:t>,</w:t>
      </w:r>
      <w:r>
        <w:rPr>
          <w:rtl/>
        </w:rPr>
        <w:t xml:space="preserve"> </w:t>
      </w:r>
      <w:bookmarkStart w:id="7130" w:name="_ETM_Q17_216399"/>
      <w:bookmarkEnd w:id="7130"/>
      <w:r>
        <w:rPr>
          <w:rtl/>
        </w:rPr>
        <w:t xml:space="preserve">רבים </w:t>
      </w:r>
      <w:bookmarkStart w:id="7131" w:name="_ETM_Q17_216909"/>
      <w:bookmarkEnd w:id="7131"/>
      <w:r>
        <w:rPr>
          <w:rtl/>
        </w:rPr>
        <w:t xml:space="preserve">על </w:t>
      </w:r>
      <w:bookmarkStart w:id="7132" w:name="_ETM_Q17_217059"/>
      <w:bookmarkEnd w:id="7132"/>
      <w:r>
        <w:rPr>
          <w:rtl/>
        </w:rPr>
        <w:t>צעצוע</w:t>
      </w:r>
      <w:r w:rsidR="00146B94">
        <w:rPr>
          <w:rFonts w:hint="cs"/>
          <w:rtl/>
        </w:rPr>
        <w:t>,</w:t>
      </w:r>
      <w:r>
        <w:rPr>
          <w:rtl/>
        </w:rPr>
        <w:t xml:space="preserve"> </w:t>
      </w:r>
      <w:bookmarkStart w:id="7133" w:name="_ETM_Q17_218260"/>
      <w:bookmarkEnd w:id="7133"/>
      <w:r>
        <w:rPr>
          <w:rtl/>
        </w:rPr>
        <w:t xml:space="preserve">ולצערי </w:t>
      </w:r>
      <w:bookmarkStart w:id="7134" w:name="_ETM_Q17_219309"/>
      <w:bookmarkEnd w:id="7134"/>
      <w:r>
        <w:rPr>
          <w:rtl/>
        </w:rPr>
        <w:t xml:space="preserve">שמו </w:t>
      </w:r>
      <w:bookmarkStart w:id="7135" w:name="_ETM_Q17_219729"/>
      <w:bookmarkEnd w:id="7135"/>
      <w:r>
        <w:rPr>
          <w:rtl/>
        </w:rPr>
        <w:t xml:space="preserve">של </w:t>
      </w:r>
      <w:bookmarkStart w:id="7136" w:name="_ETM_Q17_219969"/>
      <w:bookmarkEnd w:id="7136"/>
      <w:r>
        <w:rPr>
          <w:rtl/>
        </w:rPr>
        <w:t xml:space="preserve">הצעצוע </w:t>
      </w:r>
      <w:bookmarkStart w:id="7137" w:name="_ETM_Q17_221050"/>
      <w:bookmarkEnd w:id="7137"/>
      <w:r>
        <w:rPr>
          <w:rtl/>
        </w:rPr>
        <w:t xml:space="preserve">מדינת </w:t>
      </w:r>
      <w:bookmarkStart w:id="7138" w:name="_ETM_Q17_221679"/>
      <w:bookmarkEnd w:id="7138"/>
      <w:r>
        <w:rPr>
          <w:rtl/>
        </w:rPr>
        <w:t>ישראל</w:t>
      </w:r>
      <w:r>
        <w:rPr>
          <w:rFonts w:hint="cs"/>
          <w:rtl/>
        </w:rPr>
        <w:t>.</w:t>
      </w:r>
    </w:p>
    <w:p w:rsidR="00423672" w:rsidRDefault="00423672" w:rsidP="00633AFA">
      <w:pPr>
        <w:rPr>
          <w:rtl/>
        </w:rPr>
      </w:pPr>
    </w:p>
    <w:p w:rsidR="00423672" w:rsidRDefault="00423672" w:rsidP="00146B94">
      <w:pPr>
        <w:rPr>
          <w:rtl/>
        </w:rPr>
      </w:pPr>
      <w:bookmarkStart w:id="7139" w:name="_ETM_Q17_224000"/>
      <w:bookmarkStart w:id="7140" w:name="_ETM_Q17_223320"/>
      <w:bookmarkEnd w:id="7139"/>
      <w:bookmarkEnd w:id="7140"/>
      <w:r>
        <w:rPr>
          <w:rtl/>
        </w:rPr>
        <w:t xml:space="preserve">כשאני </w:t>
      </w:r>
      <w:bookmarkStart w:id="7141" w:name="_ETM_Q17_223740"/>
      <w:bookmarkEnd w:id="7141"/>
      <w:r>
        <w:rPr>
          <w:rtl/>
        </w:rPr>
        <w:t xml:space="preserve">מסתכל </w:t>
      </w:r>
      <w:bookmarkStart w:id="7142" w:name="_ETM_Q17_224250"/>
      <w:bookmarkEnd w:id="7142"/>
      <w:r>
        <w:rPr>
          <w:rtl/>
        </w:rPr>
        <w:t xml:space="preserve">על </w:t>
      </w:r>
      <w:bookmarkStart w:id="7143" w:name="_ETM_Q17_224370"/>
      <w:bookmarkEnd w:id="7143"/>
      <w:r>
        <w:rPr>
          <w:rtl/>
        </w:rPr>
        <w:t xml:space="preserve">ההתנהגות </w:t>
      </w:r>
      <w:bookmarkStart w:id="7144" w:name="_ETM_Q17_225000"/>
      <w:bookmarkEnd w:id="7144"/>
      <w:r>
        <w:rPr>
          <w:rtl/>
        </w:rPr>
        <w:t xml:space="preserve">הזאת </w:t>
      </w:r>
      <w:bookmarkStart w:id="7145" w:name="_ETM_Q17_226469"/>
      <w:bookmarkEnd w:id="7145"/>
      <w:r>
        <w:rPr>
          <w:rtl/>
        </w:rPr>
        <w:t xml:space="preserve">אני </w:t>
      </w:r>
      <w:bookmarkStart w:id="7146" w:name="_ETM_Q17_226710"/>
      <w:bookmarkEnd w:id="7146"/>
      <w:r>
        <w:rPr>
          <w:rtl/>
        </w:rPr>
        <w:t>אומר</w:t>
      </w:r>
      <w:r>
        <w:rPr>
          <w:rFonts w:hint="cs"/>
          <w:rtl/>
        </w:rPr>
        <w:t>:</w:t>
      </w:r>
      <w:r>
        <w:rPr>
          <w:rtl/>
        </w:rPr>
        <w:t xml:space="preserve"> </w:t>
      </w:r>
      <w:bookmarkStart w:id="7147" w:name="_ETM_Q17_226889"/>
      <w:bookmarkEnd w:id="7147"/>
      <w:r>
        <w:rPr>
          <w:rtl/>
        </w:rPr>
        <w:t xml:space="preserve">צריך </w:t>
      </w:r>
      <w:bookmarkStart w:id="7148" w:name="_ETM_Q17_227129"/>
      <w:bookmarkEnd w:id="7148"/>
      <w:r>
        <w:rPr>
          <w:rtl/>
        </w:rPr>
        <w:t>לעזור</w:t>
      </w:r>
      <w:r>
        <w:rPr>
          <w:rFonts w:hint="cs"/>
          <w:rtl/>
        </w:rPr>
        <w:t>.</w:t>
      </w:r>
      <w:r>
        <w:rPr>
          <w:rtl/>
        </w:rPr>
        <w:t xml:space="preserve"> </w:t>
      </w:r>
      <w:bookmarkStart w:id="7149" w:name="_ETM_Q17_228829"/>
      <w:bookmarkEnd w:id="7149"/>
      <w:r>
        <w:rPr>
          <w:rtl/>
        </w:rPr>
        <w:t xml:space="preserve">ניסינו </w:t>
      </w:r>
      <w:bookmarkStart w:id="7150" w:name="_ETM_Q17_229280"/>
      <w:bookmarkStart w:id="7151" w:name="_ETM_Q17_229909"/>
      <w:bookmarkEnd w:id="7150"/>
      <w:bookmarkEnd w:id="7151"/>
      <w:r>
        <w:rPr>
          <w:rtl/>
        </w:rPr>
        <w:t xml:space="preserve">לעזור </w:t>
      </w:r>
      <w:bookmarkStart w:id="7152" w:name="_ETM_Q17_230359"/>
      <w:bookmarkEnd w:id="7152"/>
      <w:r>
        <w:rPr>
          <w:rtl/>
        </w:rPr>
        <w:t xml:space="preserve">דרך </w:t>
      </w:r>
      <w:bookmarkStart w:id="7153" w:name="_ETM_Q17_230570"/>
      <w:bookmarkEnd w:id="7153"/>
      <w:r>
        <w:rPr>
          <w:rtl/>
        </w:rPr>
        <w:t xml:space="preserve">אגב </w:t>
      </w:r>
      <w:bookmarkStart w:id="7154" w:name="_ETM_Q17_230839"/>
      <w:bookmarkEnd w:id="7154"/>
      <w:r>
        <w:rPr>
          <w:rtl/>
        </w:rPr>
        <w:t xml:space="preserve">בקיץ </w:t>
      </w:r>
      <w:bookmarkStart w:id="7155" w:name="_ETM_Q17_231320"/>
      <w:bookmarkEnd w:id="7155"/>
      <w:r>
        <w:rPr>
          <w:rtl/>
        </w:rPr>
        <w:t>הקודם</w:t>
      </w:r>
      <w:r>
        <w:rPr>
          <w:rFonts w:hint="cs"/>
          <w:rtl/>
        </w:rPr>
        <w:t>,</w:t>
      </w:r>
      <w:r>
        <w:rPr>
          <w:rtl/>
        </w:rPr>
        <w:t xml:space="preserve"> </w:t>
      </w:r>
      <w:bookmarkStart w:id="7156" w:name="_ETM_Q17_233100"/>
      <w:bookmarkEnd w:id="7156"/>
      <w:r>
        <w:rPr>
          <w:rtl/>
        </w:rPr>
        <w:t xml:space="preserve">לא </w:t>
      </w:r>
      <w:bookmarkStart w:id="7157" w:name="_ETM_Q17_233340"/>
      <w:bookmarkEnd w:id="7157"/>
      <w:r>
        <w:rPr>
          <w:rtl/>
        </w:rPr>
        <w:t xml:space="preserve">צלח </w:t>
      </w:r>
      <w:bookmarkStart w:id="7158" w:name="_ETM_Q17_233789"/>
      <w:bookmarkEnd w:id="7158"/>
      <w:r>
        <w:rPr>
          <w:rtl/>
        </w:rPr>
        <w:t>לנו</w:t>
      </w:r>
      <w:r>
        <w:rPr>
          <w:rFonts w:hint="cs"/>
          <w:rtl/>
        </w:rPr>
        <w:t>,</w:t>
      </w:r>
      <w:r>
        <w:rPr>
          <w:rtl/>
        </w:rPr>
        <w:t xml:space="preserve"> </w:t>
      </w:r>
      <w:bookmarkStart w:id="7159" w:name="_ETM_Q17_235280"/>
      <w:bookmarkEnd w:id="7159"/>
      <w:r>
        <w:rPr>
          <w:rtl/>
        </w:rPr>
        <w:t xml:space="preserve">והיום </w:t>
      </w:r>
      <w:bookmarkStart w:id="7160" w:name="_ETM_Q17_236569"/>
      <w:bookmarkEnd w:id="7160"/>
      <w:r>
        <w:rPr>
          <w:rtl/>
        </w:rPr>
        <w:t xml:space="preserve">שני </w:t>
      </w:r>
      <w:bookmarkStart w:id="7161" w:name="_ETM_Q17_236960"/>
      <w:bookmarkEnd w:id="7161"/>
      <w:r>
        <w:rPr>
          <w:rtl/>
        </w:rPr>
        <w:t>הי</w:t>
      </w:r>
      <w:r>
        <w:rPr>
          <w:rFonts w:hint="cs"/>
          <w:rtl/>
        </w:rPr>
        <w:t>ל</w:t>
      </w:r>
      <w:r>
        <w:rPr>
          <w:rtl/>
        </w:rPr>
        <w:t xml:space="preserve">דים </w:t>
      </w:r>
      <w:bookmarkStart w:id="7162" w:name="_ETM_Q17_237649"/>
      <w:bookmarkEnd w:id="7162"/>
      <w:r>
        <w:rPr>
          <w:rtl/>
        </w:rPr>
        <w:t xml:space="preserve">האלה </w:t>
      </w:r>
      <w:bookmarkStart w:id="7163" w:name="_ETM_Q17_237949"/>
      <w:bookmarkEnd w:id="7163"/>
      <w:r>
        <w:rPr>
          <w:rtl/>
        </w:rPr>
        <w:t>גור</w:t>
      </w:r>
      <w:r>
        <w:rPr>
          <w:rFonts w:hint="cs"/>
          <w:rtl/>
        </w:rPr>
        <w:t>ר</w:t>
      </w:r>
      <w:r>
        <w:rPr>
          <w:rtl/>
        </w:rPr>
        <w:t xml:space="preserve">ים </w:t>
      </w:r>
      <w:bookmarkStart w:id="7164" w:name="_ETM_Q17_238399"/>
      <w:bookmarkEnd w:id="7164"/>
      <w:r>
        <w:rPr>
          <w:rtl/>
        </w:rPr>
        <w:t>מדינה</w:t>
      </w:r>
      <w:r w:rsidR="00146B94">
        <w:rPr>
          <w:rFonts w:hint="cs"/>
          <w:rtl/>
        </w:rPr>
        <w:t>.</w:t>
      </w:r>
      <w:r>
        <w:rPr>
          <w:rtl/>
        </w:rPr>
        <w:t xml:space="preserve"> </w:t>
      </w:r>
      <w:bookmarkStart w:id="7165" w:name="_ETM_Q17_239210"/>
      <w:bookmarkEnd w:id="7165"/>
      <w:r>
        <w:rPr>
          <w:rtl/>
        </w:rPr>
        <w:t xml:space="preserve">בשביל </w:t>
      </w:r>
      <w:bookmarkStart w:id="7166" w:name="_ETM_Q17_239660"/>
      <w:bookmarkEnd w:id="7166"/>
      <w:r>
        <w:rPr>
          <w:rtl/>
        </w:rPr>
        <w:t>מה</w:t>
      </w:r>
      <w:r>
        <w:rPr>
          <w:rFonts w:hint="cs"/>
          <w:rtl/>
        </w:rPr>
        <w:t>?</w:t>
      </w:r>
      <w:r>
        <w:rPr>
          <w:rtl/>
        </w:rPr>
        <w:t xml:space="preserve"> </w:t>
      </w:r>
      <w:bookmarkStart w:id="7167" w:name="_ETM_Q17_239839"/>
      <w:bookmarkEnd w:id="7167"/>
      <w:r>
        <w:rPr>
          <w:rtl/>
        </w:rPr>
        <w:t xml:space="preserve">בשביל </w:t>
      </w:r>
      <w:bookmarkStart w:id="7168" w:name="_ETM_Q17_240170"/>
      <w:bookmarkEnd w:id="7168"/>
      <w:r>
        <w:rPr>
          <w:rtl/>
        </w:rPr>
        <w:t xml:space="preserve">להגיע </w:t>
      </w:r>
      <w:bookmarkStart w:id="7169" w:name="_ETM_Q17_240530"/>
      <w:bookmarkEnd w:id="7169"/>
      <w:r>
        <w:rPr>
          <w:rtl/>
        </w:rPr>
        <w:t xml:space="preserve">לאותן </w:t>
      </w:r>
      <w:bookmarkStart w:id="7170" w:name="_ETM_Q17_241070"/>
      <w:bookmarkEnd w:id="7170"/>
      <w:r>
        <w:rPr>
          <w:rtl/>
        </w:rPr>
        <w:t>תוצאות</w:t>
      </w:r>
      <w:r>
        <w:rPr>
          <w:rFonts w:hint="cs"/>
          <w:rtl/>
        </w:rPr>
        <w:t>,</w:t>
      </w:r>
      <w:r>
        <w:rPr>
          <w:rtl/>
        </w:rPr>
        <w:t xml:space="preserve"> </w:t>
      </w:r>
      <w:bookmarkStart w:id="7171" w:name="_ETM_Q17_242490"/>
      <w:bookmarkEnd w:id="7171"/>
      <w:r>
        <w:rPr>
          <w:rtl/>
        </w:rPr>
        <w:t xml:space="preserve">לאותה </w:t>
      </w:r>
      <w:bookmarkStart w:id="7172" w:name="_ETM_Q17_243060"/>
      <w:bookmarkEnd w:id="7172"/>
      <w:r>
        <w:rPr>
          <w:rtl/>
        </w:rPr>
        <w:t xml:space="preserve">הכנסת </w:t>
      </w:r>
      <w:bookmarkStart w:id="7173" w:name="_ETM_Q17_243720"/>
      <w:bookmarkEnd w:id="7173"/>
      <w:r>
        <w:rPr>
          <w:rtl/>
        </w:rPr>
        <w:t xml:space="preserve">ולאותם </w:t>
      </w:r>
      <w:bookmarkStart w:id="7174" w:name="_ETM_Q17_244290"/>
      <w:bookmarkEnd w:id="7174"/>
      <w:r>
        <w:rPr>
          <w:rtl/>
        </w:rPr>
        <w:t>מספרי</w:t>
      </w:r>
      <w:r>
        <w:rPr>
          <w:rFonts w:hint="cs"/>
          <w:rtl/>
        </w:rPr>
        <w:t>ם?</w:t>
      </w:r>
      <w:bookmarkStart w:id="7175" w:name="_ETM_Q17_245000"/>
      <w:bookmarkStart w:id="7176" w:name="_ETM_Q17_246319"/>
      <w:bookmarkEnd w:id="7175"/>
      <w:bookmarkEnd w:id="7176"/>
      <w:r>
        <w:rPr>
          <w:rFonts w:hint="cs"/>
          <w:rtl/>
        </w:rPr>
        <w:t xml:space="preserve"> אחד</w:t>
      </w:r>
      <w:r>
        <w:rPr>
          <w:rtl/>
        </w:rPr>
        <w:t xml:space="preserve"> </w:t>
      </w:r>
      <w:bookmarkStart w:id="7177" w:name="_ETM_Q17_246709"/>
      <w:bookmarkEnd w:id="7177"/>
      <w:r>
        <w:rPr>
          <w:rtl/>
        </w:rPr>
        <w:t xml:space="preserve">חושב </w:t>
      </w:r>
      <w:bookmarkStart w:id="7178" w:name="_ETM_Q17_247280"/>
      <w:bookmarkEnd w:id="7178"/>
      <w:r>
        <w:rPr>
          <w:rtl/>
        </w:rPr>
        <w:t>להתקפל</w:t>
      </w:r>
      <w:r>
        <w:rPr>
          <w:rFonts w:hint="cs"/>
          <w:rtl/>
        </w:rPr>
        <w:t>,</w:t>
      </w:r>
      <w:r>
        <w:rPr>
          <w:rtl/>
        </w:rPr>
        <w:t xml:space="preserve"> </w:t>
      </w:r>
      <w:bookmarkStart w:id="7179" w:name="_ETM_Q17_248030"/>
      <w:bookmarkEnd w:id="7179"/>
      <w:r>
        <w:rPr>
          <w:rtl/>
        </w:rPr>
        <w:t xml:space="preserve">לא </w:t>
      </w:r>
      <w:bookmarkStart w:id="7180" w:name="_ETM_Q17_248240"/>
      <w:bookmarkEnd w:id="7180"/>
      <w:r>
        <w:rPr>
          <w:rtl/>
        </w:rPr>
        <w:t>להתקפל</w:t>
      </w:r>
      <w:r>
        <w:rPr>
          <w:rFonts w:hint="cs"/>
          <w:rtl/>
        </w:rPr>
        <w:t>;</w:t>
      </w:r>
      <w:r>
        <w:rPr>
          <w:rtl/>
        </w:rPr>
        <w:t xml:space="preserve"> </w:t>
      </w:r>
      <w:bookmarkStart w:id="7181" w:name="_ETM_Q17_249290"/>
      <w:bookmarkEnd w:id="7181"/>
      <w:r>
        <w:rPr>
          <w:rtl/>
        </w:rPr>
        <w:t xml:space="preserve">השני </w:t>
      </w:r>
      <w:bookmarkStart w:id="7182" w:name="_ETM_Q17_249740"/>
      <w:bookmarkEnd w:id="7182"/>
      <w:r>
        <w:rPr>
          <w:rtl/>
        </w:rPr>
        <w:t xml:space="preserve">חושב </w:t>
      </w:r>
      <w:bookmarkStart w:id="7183" w:name="_ETM_Q17_250130"/>
      <w:bookmarkEnd w:id="7183"/>
      <w:r>
        <w:rPr>
          <w:rtl/>
        </w:rPr>
        <w:t xml:space="preserve">במושגים </w:t>
      </w:r>
      <w:bookmarkStart w:id="7184" w:name="_ETM_Q17_250759"/>
      <w:bookmarkEnd w:id="7184"/>
      <w:r>
        <w:rPr>
          <w:rtl/>
        </w:rPr>
        <w:t xml:space="preserve">של </w:t>
      </w:r>
      <w:bookmarkStart w:id="7185" w:name="_ETM_Q17_251270"/>
      <w:bookmarkEnd w:id="7185"/>
      <w:r>
        <w:rPr>
          <w:rtl/>
        </w:rPr>
        <w:t>משפט</w:t>
      </w:r>
      <w:r>
        <w:rPr>
          <w:rFonts w:hint="cs"/>
          <w:rtl/>
        </w:rPr>
        <w:t>,</w:t>
      </w:r>
      <w:r>
        <w:rPr>
          <w:rtl/>
        </w:rPr>
        <w:t xml:space="preserve"> </w:t>
      </w:r>
      <w:bookmarkStart w:id="7186" w:name="_ETM_Q17_252319"/>
      <w:bookmarkEnd w:id="7186"/>
      <w:r>
        <w:rPr>
          <w:rtl/>
        </w:rPr>
        <w:t xml:space="preserve">להימלט </w:t>
      </w:r>
      <w:bookmarkStart w:id="7187" w:name="_ETM_Q17_252890"/>
      <w:bookmarkEnd w:id="7187"/>
      <w:r>
        <w:rPr>
          <w:rtl/>
        </w:rPr>
        <w:t>מהמשפט</w:t>
      </w:r>
      <w:r>
        <w:rPr>
          <w:rFonts w:hint="cs"/>
          <w:rtl/>
        </w:rPr>
        <w:t>,</w:t>
      </w:r>
      <w:r>
        <w:rPr>
          <w:rtl/>
        </w:rPr>
        <w:t xml:space="preserve"> </w:t>
      </w:r>
      <w:bookmarkStart w:id="7188" w:name="_ETM_Q17_253670"/>
      <w:bookmarkEnd w:id="7188"/>
      <w:r>
        <w:rPr>
          <w:rFonts w:hint="cs"/>
          <w:rtl/>
        </w:rPr>
        <w:t>ה</w:t>
      </w:r>
      <w:r>
        <w:rPr>
          <w:rtl/>
        </w:rPr>
        <w:t xml:space="preserve">חוק </w:t>
      </w:r>
      <w:bookmarkStart w:id="7189" w:name="_ETM_Q17_253909"/>
      <w:bookmarkEnd w:id="7189"/>
      <w:r>
        <w:rPr>
          <w:rtl/>
        </w:rPr>
        <w:t>הצרפתי</w:t>
      </w:r>
      <w:r>
        <w:rPr>
          <w:rFonts w:hint="cs"/>
          <w:rtl/>
        </w:rPr>
        <w:t>,</w:t>
      </w:r>
      <w:r>
        <w:rPr>
          <w:rtl/>
        </w:rPr>
        <w:t xml:space="preserve"> </w:t>
      </w:r>
      <w:bookmarkStart w:id="7190" w:name="_ETM_Q17_254990"/>
      <w:bookmarkEnd w:id="7190"/>
      <w:r>
        <w:rPr>
          <w:rtl/>
        </w:rPr>
        <w:t xml:space="preserve">החוק </w:t>
      </w:r>
      <w:bookmarkStart w:id="7191" w:name="_ETM_Q17_255319"/>
      <w:bookmarkEnd w:id="7191"/>
      <w:r>
        <w:rPr>
          <w:rtl/>
        </w:rPr>
        <w:t>הנור</w:t>
      </w:r>
      <w:r>
        <w:rPr>
          <w:rFonts w:hint="cs"/>
          <w:rtl/>
        </w:rPr>
        <w:t>ב</w:t>
      </w:r>
      <w:r>
        <w:rPr>
          <w:rtl/>
        </w:rPr>
        <w:t>גי</w:t>
      </w:r>
      <w:r>
        <w:rPr>
          <w:rFonts w:hint="cs"/>
          <w:rtl/>
        </w:rPr>
        <w:t>,</w:t>
      </w:r>
      <w:r>
        <w:rPr>
          <w:rtl/>
        </w:rPr>
        <w:t xml:space="preserve"> </w:t>
      </w:r>
      <w:bookmarkStart w:id="7192" w:name="_ETM_Q17_256490"/>
      <w:bookmarkEnd w:id="7192"/>
      <w:r>
        <w:rPr>
          <w:rFonts w:hint="cs"/>
          <w:rtl/>
        </w:rPr>
        <w:t>ה</w:t>
      </w:r>
      <w:r>
        <w:rPr>
          <w:rtl/>
        </w:rPr>
        <w:t xml:space="preserve">חוק </w:t>
      </w:r>
      <w:bookmarkStart w:id="7193" w:name="_ETM_Q17_256819"/>
      <w:bookmarkEnd w:id="7193"/>
      <w:proofErr w:type="spellStart"/>
      <w:r>
        <w:rPr>
          <w:rtl/>
        </w:rPr>
        <w:t>הרואנדי</w:t>
      </w:r>
      <w:proofErr w:type="spellEnd"/>
      <w:r>
        <w:rPr>
          <w:rFonts w:hint="cs"/>
          <w:rtl/>
        </w:rPr>
        <w:t xml:space="preserve"> </w:t>
      </w:r>
      <w:r w:rsidR="000E313C">
        <w:rPr>
          <w:rFonts w:hint="eastAsia"/>
        </w:rPr>
        <w:t>–</w:t>
      </w:r>
      <w:r>
        <w:rPr>
          <w:rtl/>
        </w:rPr>
        <w:t xml:space="preserve"> </w:t>
      </w:r>
      <w:bookmarkStart w:id="7194" w:name="_ETM_Q17_257540"/>
      <w:bookmarkEnd w:id="7194"/>
      <w:r>
        <w:rPr>
          <w:rtl/>
        </w:rPr>
        <w:t xml:space="preserve">כל </w:t>
      </w:r>
      <w:bookmarkStart w:id="7195" w:name="_ETM_Q17_257720"/>
      <w:bookmarkEnd w:id="7195"/>
      <w:r>
        <w:rPr>
          <w:rtl/>
        </w:rPr>
        <w:t xml:space="preserve">מיני </w:t>
      </w:r>
      <w:bookmarkStart w:id="7196" w:name="_ETM_Q17_257930"/>
      <w:bookmarkEnd w:id="7196"/>
      <w:r>
        <w:rPr>
          <w:rtl/>
        </w:rPr>
        <w:t xml:space="preserve">חוקים </w:t>
      </w:r>
      <w:bookmarkStart w:id="7197" w:name="_ETM_Q17_258380"/>
      <w:bookmarkEnd w:id="7197"/>
      <w:r>
        <w:rPr>
          <w:rtl/>
        </w:rPr>
        <w:t xml:space="preserve">של </w:t>
      </w:r>
      <w:bookmarkStart w:id="7198" w:name="_ETM_Q17_258590"/>
      <w:bookmarkEnd w:id="7198"/>
      <w:r>
        <w:rPr>
          <w:rtl/>
        </w:rPr>
        <w:t xml:space="preserve">מדינות </w:t>
      </w:r>
      <w:bookmarkStart w:id="7199" w:name="_ETM_Q17_259040"/>
      <w:bookmarkEnd w:id="7199"/>
      <w:r>
        <w:rPr>
          <w:rtl/>
        </w:rPr>
        <w:t>ש</w:t>
      </w:r>
      <w:bookmarkStart w:id="7200" w:name="_ETM_Q17_259490"/>
      <w:bookmarkEnd w:id="7200"/>
      <w:r>
        <w:rPr>
          <w:rFonts w:hint="cs"/>
          <w:rtl/>
        </w:rPr>
        <w:t>אף אחד</w:t>
      </w:r>
      <w:r>
        <w:rPr>
          <w:rtl/>
        </w:rPr>
        <w:t xml:space="preserve"> </w:t>
      </w:r>
      <w:bookmarkStart w:id="7201" w:name="_ETM_Q17_259549"/>
      <w:bookmarkEnd w:id="7201"/>
      <w:r>
        <w:rPr>
          <w:rtl/>
        </w:rPr>
        <w:t xml:space="preserve">אפילו </w:t>
      </w:r>
      <w:bookmarkStart w:id="7202" w:name="_ETM_Q17_259850"/>
      <w:bookmarkEnd w:id="7202"/>
      <w:r>
        <w:rPr>
          <w:rtl/>
        </w:rPr>
        <w:t xml:space="preserve">לא </w:t>
      </w:r>
      <w:bookmarkStart w:id="7203" w:name="_ETM_Q17_259939"/>
      <w:bookmarkEnd w:id="7203"/>
      <w:r>
        <w:rPr>
          <w:rtl/>
        </w:rPr>
        <w:t xml:space="preserve">יודע </w:t>
      </w:r>
      <w:bookmarkStart w:id="7204" w:name="_ETM_Q17_260240"/>
      <w:bookmarkEnd w:id="7204"/>
      <w:r>
        <w:rPr>
          <w:rtl/>
        </w:rPr>
        <w:t xml:space="preserve">מה </w:t>
      </w:r>
      <w:bookmarkStart w:id="7205" w:name="_ETM_Q17_260509"/>
      <w:bookmarkEnd w:id="7205"/>
      <w:r>
        <w:rPr>
          <w:rtl/>
        </w:rPr>
        <w:t>זה</w:t>
      </w:r>
      <w:r>
        <w:rPr>
          <w:rFonts w:hint="cs"/>
          <w:rtl/>
        </w:rPr>
        <w:t>.</w:t>
      </w:r>
      <w:r>
        <w:rPr>
          <w:rtl/>
        </w:rPr>
        <w:t xml:space="preserve"> </w:t>
      </w:r>
      <w:bookmarkStart w:id="7206" w:name="_ETM_Q17_262270"/>
      <w:bookmarkEnd w:id="7206"/>
    </w:p>
    <w:p w:rsidR="00423672" w:rsidRDefault="00423672" w:rsidP="00633AFA">
      <w:pPr>
        <w:rPr>
          <w:rtl/>
        </w:rPr>
      </w:pPr>
    </w:p>
    <w:p w:rsidR="00423672" w:rsidRDefault="00423672" w:rsidP="00146B94">
      <w:pPr>
        <w:rPr>
          <w:rtl/>
        </w:rPr>
      </w:pPr>
      <w:bookmarkStart w:id="7207" w:name="_ETM_Q17_263000"/>
      <w:bookmarkEnd w:id="7207"/>
      <w:r>
        <w:rPr>
          <w:rtl/>
        </w:rPr>
        <w:t xml:space="preserve">לפני </w:t>
      </w:r>
      <w:bookmarkStart w:id="7208" w:name="_ETM_Q17_264000"/>
      <w:bookmarkEnd w:id="7208"/>
      <w:r>
        <w:rPr>
          <w:rFonts w:hint="cs"/>
          <w:rtl/>
        </w:rPr>
        <w:t>הנאום</w:t>
      </w:r>
      <w:r>
        <w:rPr>
          <w:rtl/>
        </w:rPr>
        <w:t xml:space="preserve"> </w:t>
      </w:r>
      <w:bookmarkStart w:id="7209" w:name="_ETM_Q17_264420"/>
      <w:bookmarkEnd w:id="7209"/>
      <w:r>
        <w:rPr>
          <w:rtl/>
        </w:rPr>
        <w:t xml:space="preserve">שלי </w:t>
      </w:r>
      <w:bookmarkStart w:id="7210" w:name="_ETM_Q17_264959"/>
      <w:bookmarkStart w:id="7211" w:name="_ETM_Q17_265380"/>
      <w:bookmarkEnd w:id="7210"/>
      <w:bookmarkEnd w:id="7211"/>
      <w:r>
        <w:rPr>
          <w:rtl/>
        </w:rPr>
        <w:t xml:space="preserve">החלטתי </w:t>
      </w:r>
      <w:bookmarkStart w:id="7212" w:name="_ETM_Q17_265979"/>
      <w:bookmarkEnd w:id="7212"/>
      <w:r>
        <w:rPr>
          <w:rtl/>
        </w:rPr>
        <w:t xml:space="preserve">לבדוק </w:t>
      </w:r>
      <w:bookmarkStart w:id="7213" w:name="_ETM_Q17_266800"/>
      <w:bookmarkEnd w:id="7213"/>
      <w:r>
        <w:rPr>
          <w:rtl/>
        </w:rPr>
        <w:t xml:space="preserve">מה </w:t>
      </w:r>
      <w:bookmarkStart w:id="7214" w:name="_ETM_Q17_267130"/>
      <w:bookmarkEnd w:id="7214"/>
      <w:r>
        <w:rPr>
          <w:rtl/>
        </w:rPr>
        <w:t xml:space="preserve">עושים </w:t>
      </w:r>
      <w:bookmarkStart w:id="7215" w:name="_ETM_Q17_267550"/>
      <w:bookmarkEnd w:id="7215"/>
      <w:r>
        <w:rPr>
          <w:rtl/>
        </w:rPr>
        <w:t xml:space="preserve">פסיכולוגים </w:t>
      </w:r>
      <w:bookmarkStart w:id="7216" w:name="_ETM_Q17_269109"/>
      <w:bookmarkEnd w:id="7216"/>
      <w:r>
        <w:rPr>
          <w:rtl/>
        </w:rPr>
        <w:t>לזו</w:t>
      </w:r>
      <w:r>
        <w:rPr>
          <w:rFonts w:hint="cs"/>
          <w:rtl/>
        </w:rPr>
        <w:t>ג</w:t>
      </w:r>
      <w:r>
        <w:rPr>
          <w:rtl/>
        </w:rPr>
        <w:t xml:space="preserve"> </w:t>
      </w:r>
      <w:bookmarkStart w:id="7217" w:name="_ETM_Q17_269619"/>
      <w:bookmarkEnd w:id="7217"/>
      <w:r>
        <w:rPr>
          <w:rtl/>
        </w:rPr>
        <w:t>ש</w:t>
      </w:r>
      <w:bookmarkStart w:id="7218" w:name="_ETM_Q17_269950"/>
      <w:bookmarkEnd w:id="7218"/>
      <w:r>
        <w:rPr>
          <w:rtl/>
        </w:rPr>
        <w:t>רב</w:t>
      </w:r>
      <w:r>
        <w:rPr>
          <w:rFonts w:hint="cs"/>
          <w:rtl/>
        </w:rPr>
        <w:t>.</w:t>
      </w:r>
      <w:r>
        <w:rPr>
          <w:rtl/>
        </w:rPr>
        <w:t xml:space="preserve"> </w:t>
      </w:r>
      <w:bookmarkStart w:id="7219" w:name="_ETM_Q17_271319"/>
      <w:bookmarkEnd w:id="7219"/>
      <w:r>
        <w:rPr>
          <w:rtl/>
        </w:rPr>
        <w:t>תתפלאו</w:t>
      </w:r>
      <w:r>
        <w:rPr>
          <w:rFonts w:hint="cs"/>
          <w:rtl/>
        </w:rPr>
        <w:t>,</w:t>
      </w:r>
      <w:r>
        <w:rPr>
          <w:rtl/>
        </w:rPr>
        <w:t xml:space="preserve"> </w:t>
      </w:r>
      <w:bookmarkStart w:id="7220" w:name="_ETM_Q17_272039"/>
      <w:bookmarkEnd w:id="7220"/>
      <w:r>
        <w:rPr>
          <w:rtl/>
        </w:rPr>
        <w:t xml:space="preserve">מסתבר </w:t>
      </w:r>
      <w:bookmarkStart w:id="7221" w:name="_ETM_Q17_272609"/>
      <w:bookmarkEnd w:id="7221"/>
      <w:r>
        <w:rPr>
          <w:rtl/>
        </w:rPr>
        <w:t xml:space="preserve">שיש </w:t>
      </w:r>
      <w:bookmarkStart w:id="7222" w:name="_ETM_Q17_273030"/>
      <w:bookmarkEnd w:id="7222"/>
      <w:r>
        <w:rPr>
          <w:rtl/>
        </w:rPr>
        <w:t xml:space="preserve">רשימה </w:t>
      </w:r>
      <w:bookmarkStart w:id="7223" w:name="_ETM_Q17_273600"/>
      <w:bookmarkEnd w:id="7223"/>
      <w:r>
        <w:rPr>
          <w:rtl/>
        </w:rPr>
        <w:t xml:space="preserve">של </w:t>
      </w:r>
      <w:bookmarkStart w:id="7224" w:name="_ETM_Q17_273899"/>
      <w:bookmarkEnd w:id="7224"/>
      <w:r>
        <w:rPr>
          <w:rtl/>
        </w:rPr>
        <w:t xml:space="preserve">משפטים </w:t>
      </w:r>
      <w:bookmarkStart w:id="7225" w:name="_ETM_Q17_275680"/>
      <w:bookmarkEnd w:id="7225"/>
      <w:r>
        <w:rPr>
          <w:rtl/>
        </w:rPr>
        <w:t xml:space="preserve">שפסיכולוגים </w:t>
      </w:r>
      <w:bookmarkStart w:id="7226" w:name="_ETM_Q17_276700"/>
      <w:bookmarkEnd w:id="7226"/>
      <w:r>
        <w:rPr>
          <w:rtl/>
        </w:rPr>
        <w:t xml:space="preserve">ממליצים </w:t>
      </w:r>
      <w:bookmarkStart w:id="7227" w:name="_ETM_Q17_278049"/>
      <w:bookmarkEnd w:id="7227"/>
      <w:r>
        <w:rPr>
          <w:rtl/>
        </w:rPr>
        <w:t xml:space="preserve">לשני </w:t>
      </w:r>
      <w:bookmarkStart w:id="7228" w:name="_ETM_Q17_278530"/>
      <w:bookmarkEnd w:id="7228"/>
      <w:r>
        <w:rPr>
          <w:rtl/>
        </w:rPr>
        <w:t xml:space="preserve">אנשים </w:t>
      </w:r>
      <w:bookmarkStart w:id="7229" w:name="_ETM_Q17_278979"/>
      <w:bookmarkEnd w:id="7229"/>
      <w:r>
        <w:rPr>
          <w:rtl/>
        </w:rPr>
        <w:t xml:space="preserve">שרבים </w:t>
      </w:r>
      <w:bookmarkStart w:id="7230" w:name="_ETM_Q17_280450"/>
      <w:bookmarkEnd w:id="7230"/>
      <w:r>
        <w:rPr>
          <w:rtl/>
        </w:rPr>
        <w:t xml:space="preserve">להשתמש </w:t>
      </w:r>
      <w:bookmarkStart w:id="7231" w:name="_ETM_Q17_281290"/>
      <w:bookmarkEnd w:id="7231"/>
      <w:r>
        <w:rPr>
          <w:rtl/>
        </w:rPr>
        <w:t xml:space="preserve">בהם </w:t>
      </w:r>
      <w:bookmarkStart w:id="7232" w:name="_ETM_Q17_281649"/>
      <w:bookmarkEnd w:id="7232"/>
      <w:r>
        <w:rPr>
          <w:rtl/>
        </w:rPr>
        <w:t xml:space="preserve">בשביל </w:t>
      </w:r>
      <w:bookmarkStart w:id="7233" w:name="_ETM_Q17_282940"/>
      <w:bookmarkEnd w:id="7233"/>
      <w:r>
        <w:rPr>
          <w:rtl/>
        </w:rPr>
        <w:t xml:space="preserve">להפסיק </w:t>
      </w:r>
      <w:bookmarkStart w:id="7234" w:name="_ETM_Q17_283630"/>
      <w:bookmarkEnd w:id="7234"/>
      <w:r>
        <w:rPr>
          <w:rtl/>
        </w:rPr>
        <w:t xml:space="preserve">את </w:t>
      </w:r>
      <w:bookmarkStart w:id="7235" w:name="_ETM_Q17_283810"/>
      <w:bookmarkEnd w:id="7235"/>
      <w:r>
        <w:rPr>
          <w:rtl/>
        </w:rPr>
        <w:t>הריב</w:t>
      </w:r>
      <w:r>
        <w:rPr>
          <w:rFonts w:hint="cs"/>
          <w:rtl/>
        </w:rPr>
        <w:t>.</w:t>
      </w:r>
      <w:r>
        <w:rPr>
          <w:rtl/>
        </w:rPr>
        <w:t xml:space="preserve"> </w:t>
      </w:r>
      <w:bookmarkStart w:id="7236" w:name="_ETM_Q17_284560"/>
      <w:bookmarkEnd w:id="7236"/>
      <w:r>
        <w:rPr>
          <w:rtl/>
        </w:rPr>
        <w:t xml:space="preserve">אז </w:t>
      </w:r>
      <w:bookmarkStart w:id="7237" w:name="_ETM_Q17_284770"/>
      <w:bookmarkEnd w:id="7237"/>
      <w:r>
        <w:rPr>
          <w:rtl/>
        </w:rPr>
        <w:t xml:space="preserve">החלטתי </w:t>
      </w:r>
      <w:bookmarkStart w:id="7238" w:name="_ETM_Q17_285310"/>
      <w:bookmarkEnd w:id="7238"/>
      <w:r>
        <w:rPr>
          <w:rtl/>
        </w:rPr>
        <w:t xml:space="preserve">לתת </w:t>
      </w:r>
      <w:bookmarkStart w:id="7239" w:name="_ETM_Q17_285670"/>
      <w:bookmarkEnd w:id="7239"/>
      <w:r>
        <w:rPr>
          <w:rtl/>
        </w:rPr>
        <w:t>ל</w:t>
      </w:r>
      <w:bookmarkStart w:id="7240" w:name="_ETM_Q17_286180"/>
      <w:bookmarkEnd w:id="7240"/>
      <w:r>
        <w:rPr>
          <w:rtl/>
        </w:rPr>
        <w:t xml:space="preserve">שני </w:t>
      </w:r>
      <w:bookmarkStart w:id="7241" w:name="_ETM_Q17_286510"/>
      <w:bookmarkEnd w:id="7241"/>
      <w:r>
        <w:rPr>
          <w:rtl/>
        </w:rPr>
        <w:t xml:space="preserve">האנשים </w:t>
      </w:r>
      <w:bookmarkStart w:id="7242" w:name="_ETM_Q17_286959"/>
      <w:bookmarkEnd w:id="7242"/>
      <w:r>
        <w:rPr>
          <w:rtl/>
        </w:rPr>
        <w:t>הנכבדים</w:t>
      </w:r>
      <w:r>
        <w:rPr>
          <w:rFonts w:hint="cs"/>
          <w:rtl/>
        </w:rPr>
        <w:t>,</w:t>
      </w:r>
      <w:r>
        <w:rPr>
          <w:rtl/>
        </w:rPr>
        <w:t xml:space="preserve"> </w:t>
      </w:r>
      <w:bookmarkStart w:id="7243" w:name="_ETM_Q17_287560"/>
      <w:bookmarkEnd w:id="7243"/>
      <w:r>
        <w:rPr>
          <w:rtl/>
        </w:rPr>
        <w:t xml:space="preserve">שני </w:t>
      </w:r>
      <w:bookmarkStart w:id="7244" w:name="_ETM_Q17_287830"/>
      <w:bookmarkEnd w:id="7244"/>
      <w:r>
        <w:rPr>
          <w:rFonts w:hint="cs"/>
          <w:rtl/>
        </w:rPr>
        <w:t>ה</w:t>
      </w:r>
      <w:r>
        <w:rPr>
          <w:rtl/>
        </w:rPr>
        <w:t xml:space="preserve">מנהיגים </w:t>
      </w:r>
      <w:bookmarkStart w:id="7245" w:name="_ETM_Q17_288430"/>
      <w:bookmarkEnd w:id="7245"/>
      <w:r>
        <w:rPr>
          <w:rtl/>
        </w:rPr>
        <w:t>שלנו</w:t>
      </w:r>
      <w:r>
        <w:rPr>
          <w:rFonts w:hint="cs"/>
          <w:rtl/>
        </w:rPr>
        <w:t>,</w:t>
      </w:r>
      <w:r>
        <w:rPr>
          <w:rtl/>
        </w:rPr>
        <w:t xml:space="preserve"> </w:t>
      </w:r>
      <w:bookmarkStart w:id="7246" w:name="_ETM_Q17_289500"/>
      <w:bookmarkEnd w:id="7246"/>
      <w:r>
        <w:rPr>
          <w:rtl/>
        </w:rPr>
        <w:t xml:space="preserve">לתת </w:t>
      </w:r>
      <w:bookmarkStart w:id="7247" w:name="_ETM_Q17_290040"/>
      <w:bookmarkEnd w:id="7247"/>
      <w:r>
        <w:rPr>
          <w:rtl/>
        </w:rPr>
        <w:t xml:space="preserve">את </w:t>
      </w:r>
      <w:bookmarkStart w:id="7248" w:name="_ETM_Q17_290189"/>
      <w:bookmarkEnd w:id="7248"/>
      <w:r>
        <w:rPr>
          <w:rtl/>
        </w:rPr>
        <w:t xml:space="preserve">המשפטים </w:t>
      </w:r>
      <w:bookmarkStart w:id="7249" w:name="_ETM_Q17_290790"/>
      <w:bookmarkEnd w:id="7249"/>
      <w:r>
        <w:rPr>
          <w:rtl/>
        </w:rPr>
        <w:t>הבאים</w:t>
      </w:r>
      <w:r>
        <w:rPr>
          <w:rFonts w:hint="cs"/>
          <w:rtl/>
        </w:rPr>
        <w:t>.</w:t>
      </w:r>
      <w:bookmarkStart w:id="7250" w:name="_ETM_Q17_293000"/>
      <w:bookmarkStart w:id="7251" w:name="_ETM_Q17_294000"/>
      <w:bookmarkStart w:id="7252" w:name="_ETM_Q17_292590"/>
      <w:bookmarkEnd w:id="7250"/>
      <w:bookmarkEnd w:id="7251"/>
      <w:bookmarkEnd w:id="7252"/>
      <w:r>
        <w:rPr>
          <w:rFonts w:hint="cs"/>
          <w:rtl/>
        </w:rPr>
        <w:t xml:space="preserve"> </w:t>
      </w:r>
      <w:r>
        <w:rPr>
          <w:rtl/>
        </w:rPr>
        <w:t xml:space="preserve">אז </w:t>
      </w:r>
      <w:bookmarkStart w:id="7253" w:name="_ETM_Q17_292770"/>
      <w:bookmarkEnd w:id="7253"/>
      <w:r>
        <w:rPr>
          <w:rtl/>
        </w:rPr>
        <w:t xml:space="preserve">קודם </w:t>
      </w:r>
      <w:bookmarkStart w:id="7254" w:name="_ETM_Q17_293070"/>
      <w:bookmarkEnd w:id="7254"/>
      <w:r>
        <w:rPr>
          <w:rtl/>
        </w:rPr>
        <w:t>כ</w:t>
      </w:r>
      <w:r>
        <w:rPr>
          <w:rFonts w:hint="cs"/>
          <w:rtl/>
        </w:rPr>
        <w:t>ו</w:t>
      </w:r>
      <w:r>
        <w:rPr>
          <w:rtl/>
        </w:rPr>
        <w:t xml:space="preserve">ל </w:t>
      </w:r>
      <w:bookmarkStart w:id="7255" w:name="_ETM_Q17_293549"/>
      <w:bookmarkEnd w:id="7255"/>
      <w:r>
        <w:rPr>
          <w:rtl/>
        </w:rPr>
        <w:t xml:space="preserve">יש </w:t>
      </w:r>
      <w:bookmarkStart w:id="7256" w:name="_ETM_Q17_293850"/>
      <w:bookmarkEnd w:id="7256"/>
      <w:r>
        <w:rPr>
          <w:rFonts w:hint="cs"/>
          <w:rtl/>
        </w:rPr>
        <w:t>את ה</w:t>
      </w:r>
      <w:r>
        <w:rPr>
          <w:rtl/>
        </w:rPr>
        <w:t xml:space="preserve">משפט </w:t>
      </w:r>
      <w:bookmarkStart w:id="7257" w:name="_ETM_Q17_294509"/>
      <w:bookmarkEnd w:id="7257"/>
      <w:r>
        <w:rPr>
          <w:rtl/>
        </w:rPr>
        <w:t xml:space="preserve">הראשון </w:t>
      </w:r>
      <w:bookmarkStart w:id="7258" w:name="_ETM_Q17_295110"/>
      <w:bookmarkEnd w:id="7258"/>
      <w:r>
        <w:rPr>
          <w:rtl/>
        </w:rPr>
        <w:t>ש</w:t>
      </w:r>
      <w:bookmarkStart w:id="7259" w:name="_ETM_Q17_295799"/>
      <w:bookmarkEnd w:id="7259"/>
      <w:r>
        <w:rPr>
          <w:rtl/>
        </w:rPr>
        <w:t xml:space="preserve">ממליצים </w:t>
      </w:r>
      <w:bookmarkStart w:id="7260" w:name="_ETM_Q17_296520"/>
      <w:bookmarkEnd w:id="7260"/>
      <w:r>
        <w:rPr>
          <w:rtl/>
        </w:rPr>
        <w:t>להגיד</w:t>
      </w:r>
      <w:r>
        <w:rPr>
          <w:rFonts w:hint="cs"/>
          <w:rtl/>
        </w:rPr>
        <w:t>:</w:t>
      </w:r>
      <w:r>
        <w:rPr>
          <w:rtl/>
        </w:rPr>
        <w:t xml:space="preserve"> </w:t>
      </w:r>
      <w:bookmarkStart w:id="7261" w:name="_ETM_Q17_297490"/>
      <w:bookmarkEnd w:id="7261"/>
      <w:r>
        <w:rPr>
          <w:rtl/>
        </w:rPr>
        <w:t xml:space="preserve">אני </w:t>
      </w:r>
      <w:bookmarkStart w:id="7262" w:name="_ETM_Q17_297789"/>
      <w:bookmarkEnd w:id="7262"/>
      <w:r>
        <w:rPr>
          <w:rtl/>
        </w:rPr>
        <w:t xml:space="preserve">רוצה </w:t>
      </w:r>
      <w:bookmarkStart w:id="7263" w:name="_ETM_Q17_298359"/>
      <w:bookmarkEnd w:id="7263"/>
      <w:r>
        <w:rPr>
          <w:rtl/>
        </w:rPr>
        <w:t xml:space="preserve">שתעזור </w:t>
      </w:r>
      <w:bookmarkStart w:id="7264" w:name="_ETM_Q17_299200"/>
      <w:bookmarkEnd w:id="7264"/>
      <w:r>
        <w:rPr>
          <w:rtl/>
        </w:rPr>
        <w:t xml:space="preserve">לי </w:t>
      </w:r>
      <w:bookmarkStart w:id="7265" w:name="_ETM_Q17_299380"/>
      <w:bookmarkEnd w:id="7265"/>
      <w:r>
        <w:rPr>
          <w:rtl/>
        </w:rPr>
        <w:t xml:space="preserve">להבין </w:t>
      </w:r>
      <w:bookmarkStart w:id="7266" w:name="_ETM_Q17_299979"/>
      <w:bookmarkEnd w:id="7266"/>
      <w:r>
        <w:rPr>
          <w:rtl/>
        </w:rPr>
        <w:t xml:space="preserve">מה </w:t>
      </w:r>
      <w:bookmarkStart w:id="7267" w:name="_ETM_Q17_300249"/>
      <w:bookmarkEnd w:id="7267"/>
      <w:r>
        <w:rPr>
          <w:rtl/>
        </w:rPr>
        <w:t xml:space="preserve">הכוונה </w:t>
      </w:r>
      <w:bookmarkStart w:id="7268" w:name="_ETM_Q17_302700"/>
      <w:bookmarkEnd w:id="7268"/>
      <w:r w:rsidR="000E313C">
        <w:rPr>
          <w:rFonts w:hint="cs"/>
          <w:rtl/>
        </w:rPr>
        <w:t>–</w:t>
      </w:r>
      <w:r w:rsidR="00146B94">
        <w:rPr>
          <w:rFonts w:hint="cs"/>
          <w:rtl/>
        </w:rPr>
        <w:t xml:space="preserve"> </w:t>
      </w:r>
      <w:r>
        <w:rPr>
          <w:rtl/>
        </w:rPr>
        <w:t xml:space="preserve">שנתניהו </w:t>
      </w:r>
      <w:bookmarkStart w:id="7269" w:name="_ETM_Q17_303540"/>
      <w:bookmarkEnd w:id="7269"/>
      <w:r>
        <w:rPr>
          <w:rFonts w:hint="cs"/>
          <w:rtl/>
        </w:rPr>
        <w:t>ראש הממשלה</w:t>
      </w:r>
      <w:r>
        <w:rPr>
          <w:rtl/>
        </w:rPr>
        <w:t xml:space="preserve"> </w:t>
      </w:r>
      <w:bookmarkStart w:id="7270" w:name="_ETM_Q17_304410"/>
      <w:bookmarkEnd w:id="7270"/>
      <w:r>
        <w:rPr>
          <w:rtl/>
        </w:rPr>
        <w:t xml:space="preserve">יעזור </w:t>
      </w:r>
      <w:bookmarkStart w:id="7271" w:name="_ETM_Q17_304890"/>
      <w:bookmarkEnd w:id="7271"/>
      <w:r>
        <w:rPr>
          <w:rtl/>
        </w:rPr>
        <w:t xml:space="preserve">לבני </w:t>
      </w:r>
      <w:bookmarkStart w:id="7272" w:name="_ETM_Q17_305220"/>
      <w:bookmarkEnd w:id="7272"/>
      <w:r>
        <w:rPr>
          <w:rtl/>
        </w:rPr>
        <w:t xml:space="preserve">גנץ </w:t>
      </w:r>
      <w:bookmarkStart w:id="7273" w:name="_ETM_Q17_305580"/>
      <w:bookmarkEnd w:id="7273"/>
      <w:r>
        <w:rPr>
          <w:rtl/>
        </w:rPr>
        <w:t xml:space="preserve">להבין </w:t>
      </w:r>
      <w:bookmarkStart w:id="7274" w:name="_ETM_Q17_306030"/>
      <w:bookmarkEnd w:id="7274"/>
      <w:r>
        <w:rPr>
          <w:rtl/>
        </w:rPr>
        <w:t xml:space="preserve">מה </w:t>
      </w:r>
      <w:bookmarkStart w:id="7275" w:name="_ETM_Q17_306270"/>
      <w:bookmarkEnd w:id="7275"/>
      <w:r>
        <w:rPr>
          <w:rtl/>
        </w:rPr>
        <w:t xml:space="preserve">הכוונה </w:t>
      </w:r>
      <w:bookmarkStart w:id="7276" w:name="_ETM_Q17_306750"/>
      <w:bookmarkEnd w:id="7276"/>
      <w:r>
        <w:rPr>
          <w:rtl/>
        </w:rPr>
        <w:t>שלו</w:t>
      </w:r>
      <w:r>
        <w:rPr>
          <w:rFonts w:hint="cs"/>
          <w:rtl/>
        </w:rPr>
        <w:t>,</w:t>
      </w:r>
      <w:r>
        <w:rPr>
          <w:rtl/>
        </w:rPr>
        <w:t xml:space="preserve"> </w:t>
      </w:r>
      <w:bookmarkStart w:id="7277" w:name="_ETM_Q17_307500"/>
      <w:bookmarkEnd w:id="7277"/>
      <w:r>
        <w:rPr>
          <w:rtl/>
        </w:rPr>
        <w:t xml:space="preserve">וגם </w:t>
      </w:r>
      <w:bookmarkStart w:id="7278" w:name="_ETM_Q17_307890"/>
      <w:bookmarkEnd w:id="7278"/>
      <w:r>
        <w:rPr>
          <w:rtl/>
        </w:rPr>
        <w:t xml:space="preserve">בני </w:t>
      </w:r>
      <w:bookmarkStart w:id="7279" w:name="_ETM_Q17_308130"/>
      <w:bookmarkStart w:id="7280" w:name="_ETM_Q17_308610"/>
      <w:bookmarkEnd w:id="7279"/>
      <w:bookmarkEnd w:id="7280"/>
      <w:r>
        <w:rPr>
          <w:rtl/>
        </w:rPr>
        <w:t xml:space="preserve">יבקש </w:t>
      </w:r>
      <w:bookmarkStart w:id="7281" w:name="_ETM_Q17_309060"/>
      <w:bookmarkEnd w:id="7281"/>
      <w:r>
        <w:rPr>
          <w:rtl/>
        </w:rPr>
        <w:t xml:space="preserve">לעזור </w:t>
      </w:r>
      <w:bookmarkStart w:id="7282" w:name="_ETM_Q17_309510"/>
      <w:bookmarkEnd w:id="7282"/>
      <w:r>
        <w:rPr>
          <w:rtl/>
        </w:rPr>
        <w:t xml:space="preserve">להבין </w:t>
      </w:r>
      <w:bookmarkStart w:id="7283" w:name="_ETM_Q17_309870"/>
      <w:bookmarkEnd w:id="7283"/>
      <w:r>
        <w:rPr>
          <w:rtl/>
        </w:rPr>
        <w:t xml:space="preserve">מה </w:t>
      </w:r>
      <w:bookmarkStart w:id="7284" w:name="_ETM_Q17_309990"/>
      <w:bookmarkEnd w:id="7284"/>
      <w:r>
        <w:rPr>
          <w:rtl/>
        </w:rPr>
        <w:t xml:space="preserve">הכוונה </w:t>
      </w:r>
      <w:bookmarkStart w:id="7285" w:name="_ETM_Q17_310440"/>
      <w:bookmarkEnd w:id="7285"/>
      <w:r>
        <w:rPr>
          <w:rtl/>
        </w:rPr>
        <w:t>ש</w:t>
      </w:r>
      <w:r>
        <w:rPr>
          <w:rFonts w:hint="cs"/>
          <w:rtl/>
        </w:rPr>
        <w:t xml:space="preserve">ל </w:t>
      </w:r>
      <w:r>
        <w:rPr>
          <w:rtl/>
        </w:rPr>
        <w:t>נתניהו</w:t>
      </w:r>
      <w:r>
        <w:rPr>
          <w:rFonts w:hint="cs"/>
          <w:rtl/>
        </w:rPr>
        <w:t>,</w:t>
      </w:r>
      <w:r>
        <w:rPr>
          <w:rtl/>
        </w:rPr>
        <w:t xml:space="preserve"> </w:t>
      </w:r>
      <w:bookmarkStart w:id="7286" w:name="_ETM_Q17_312150"/>
      <w:bookmarkEnd w:id="7286"/>
      <w:r>
        <w:rPr>
          <w:rtl/>
        </w:rPr>
        <w:t xml:space="preserve">כי </w:t>
      </w:r>
      <w:bookmarkStart w:id="7287" w:name="_ETM_Q17_312300"/>
      <w:bookmarkEnd w:id="7287"/>
      <w:r>
        <w:rPr>
          <w:rtl/>
        </w:rPr>
        <w:t xml:space="preserve">אנחנו </w:t>
      </w:r>
      <w:bookmarkStart w:id="7288" w:name="_ETM_Q17_312599"/>
      <w:bookmarkEnd w:id="7288"/>
      <w:r>
        <w:rPr>
          <w:rtl/>
        </w:rPr>
        <w:t xml:space="preserve">לא </w:t>
      </w:r>
      <w:bookmarkStart w:id="7289" w:name="_ETM_Q17_312780"/>
      <w:bookmarkEnd w:id="7289"/>
      <w:r>
        <w:rPr>
          <w:rtl/>
        </w:rPr>
        <w:t xml:space="preserve">מבינים </w:t>
      </w:r>
      <w:bookmarkStart w:id="7290" w:name="_ETM_Q17_313200"/>
      <w:bookmarkEnd w:id="7290"/>
      <w:r>
        <w:rPr>
          <w:rtl/>
        </w:rPr>
        <w:t xml:space="preserve">מה </w:t>
      </w:r>
      <w:bookmarkStart w:id="7291" w:name="_ETM_Q17_313319"/>
      <w:bookmarkEnd w:id="7291"/>
      <w:r>
        <w:rPr>
          <w:rtl/>
        </w:rPr>
        <w:t xml:space="preserve">הכוונה </w:t>
      </w:r>
      <w:bookmarkStart w:id="7292" w:name="_ETM_Q17_313800"/>
      <w:bookmarkEnd w:id="7292"/>
      <w:r>
        <w:rPr>
          <w:rtl/>
        </w:rPr>
        <w:t xml:space="preserve">של </w:t>
      </w:r>
      <w:bookmarkStart w:id="7293" w:name="_ETM_Q17_313980"/>
      <w:bookmarkEnd w:id="7293"/>
      <w:r>
        <w:rPr>
          <w:rtl/>
        </w:rPr>
        <w:t xml:space="preserve">שני </w:t>
      </w:r>
      <w:bookmarkStart w:id="7294" w:name="_ETM_Q17_314280"/>
      <w:bookmarkEnd w:id="7294"/>
      <w:r>
        <w:rPr>
          <w:rtl/>
        </w:rPr>
        <w:t xml:space="preserve">האנשים </w:t>
      </w:r>
      <w:bookmarkStart w:id="7295" w:name="_ETM_Q17_314760"/>
      <w:bookmarkEnd w:id="7295"/>
      <w:r>
        <w:rPr>
          <w:rtl/>
        </w:rPr>
        <w:t>האלה</w:t>
      </w:r>
      <w:r>
        <w:rPr>
          <w:rFonts w:hint="cs"/>
          <w:rtl/>
        </w:rPr>
        <w:t>.</w:t>
      </w:r>
      <w:bookmarkStart w:id="7296" w:name="_ETM_Q17_315000"/>
      <w:bookmarkStart w:id="7297" w:name="_ETM_Q17_315790"/>
      <w:bookmarkEnd w:id="7296"/>
      <w:bookmarkEnd w:id="7297"/>
      <w:r w:rsidR="00146B94">
        <w:rPr>
          <w:rFonts w:hint="cs"/>
          <w:rtl/>
        </w:rPr>
        <w:t xml:space="preserve"> </w:t>
      </w:r>
      <w:r>
        <w:rPr>
          <w:rtl/>
        </w:rPr>
        <w:t xml:space="preserve">יש </w:t>
      </w:r>
      <w:bookmarkStart w:id="7298" w:name="_ETM_Q17_316090"/>
      <w:bookmarkEnd w:id="7298"/>
      <w:r>
        <w:rPr>
          <w:rtl/>
        </w:rPr>
        <w:t xml:space="preserve">משפט </w:t>
      </w:r>
      <w:bookmarkStart w:id="7299" w:name="_ETM_Q17_316540"/>
      <w:bookmarkEnd w:id="7299"/>
      <w:r>
        <w:rPr>
          <w:rtl/>
        </w:rPr>
        <w:t>שני</w:t>
      </w:r>
      <w:r>
        <w:rPr>
          <w:rFonts w:hint="cs"/>
          <w:rtl/>
        </w:rPr>
        <w:t>,</w:t>
      </w:r>
      <w:r>
        <w:rPr>
          <w:rtl/>
        </w:rPr>
        <w:t xml:space="preserve"> </w:t>
      </w:r>
      <w:bookmarkStart w:id="7300" w:name="_ETM_Q17_316870"/>
      <w:bookmarkEnd w:id="7300"/>
      <w:r>
        <w:rPr>
          <w:rtl/>
        </w:rPr>
        <w:t>שאומר</w:t>
      </w:r>
      <w:r>
        <w:rPr>
          <w:rFonts w:hint="cs"/>
          <w:rtl/>
        </w:rPr>
        <w:t>:</w:t>
      </w:r>
      <w:r>
        <w:rPr>
          <w:rtl/>
        </w:rPr>
        <w:t xml:space="preserve"> </w:t>
      </w:r>
      <w:bookmarkStart w:id="7301" w:name="_ETM_Q17_318200"/>
      <w:bookmarkEnd w:id="7301"/>
      <w:r>
        <w:rPr>
          <w:rtl/>
        </w:rPr>
        <w:t xml:space="preserve">ספר </w:t>
      </w:r>
      <w:bookmarkStart w:id="7302" w:name="_ETM_Q17_318860"/>
      <w:bookmarkEnd w:id="7302"/>
      <w:r>
        <w:rPr>
          <w:rtl/>
        </w:rPr>
        <w:t xml:space="preserve">לי </w:t>
      </w:r>
      <w:bookmarkStart w:id="7303" w:name="_ETM_Q17_319010"/>
      <w:bookmarkEnd w:id="7303"/>
      <w:r>
        <w:rPr>
          <w:rtl/>
        </w:rPr>
        <w:t xml:space="preserve">מה </w:t>
      </w:r>
      <w:bookmarkStart w:id="7304" w:name="_ETM_Q17_319190"/>
      <w:bookmarkEnd w:id="7304"/>
      <w:r>
        <w:rPr>
          <w:rtl/>
        </w:rPr>
        <w:t xml:space="preserve">מרגיז </w:t>
      </w:r>
      <w:bookmarkStart w:id="7305" w:name="_ETM_Q17_319669"/>
      <w:bookmarkEnd w:id="7305"/>
      <w:r>
        <w:rPr>
          <w:rtl/>
        </w:rPr>
        <w:t>אותך</w:t>
      </w:r>
      <w:r>
        <w:rPr>
          <w:rFonts w:hint="cs"/>
          <w:rtl/>
        </w:rPr>
        <w:t>.</w:t>
      </w:r>
      <w:r>
        <w:rPr>
          <w:rtl/>
        </w:rPr>
        <w:t xml:space="preserve"> </w:t>
      </w:r>
      <w:bookmarkStart w:id="7306" w:name="_ETM_Q17_321599"/>
      <w:bookmarkEnd w:id="7306"/>
      <w:r>
        <w:rPr>
          <w:rtl/>
        </w:rPr>
        <w:t>כן</w:t>
      </w:r>
      <w:r>
        <w:rPr>
          <w:rFonts w:hint="cs"/>
          <w:rtl/>
        </w:rPr>
        <w:t>,</w:t>
      </w:r>
      <w:r>
        <w:rPr>
          <w:rtl/>
        </w:rPr>
        <w:t xml:space="preserve"> </w:t>
      </w:r>
      <w:bookmarkStart w:id="7307" w:name="_ETM_Q17_322169"/>
      <w:bookmarkEnd w:id="7307"/>
      <w:r>
        <w:rPr>
          <w:rtl/>
        </w:rPr>
        <w:t>ז</w:t>
      </w:r>
      <w:r>
        <w:rPr>
          <w:rFonts w:hint="cs"/>
          <w:rtl/>
        </w:rPr>
        <w:t>ו</w:t>
      </w:r>
      <w:r>
        <w:rPr>
          <w:rtl/>
        </w:rPr>
        <w:t xml:space="preserve"> </w:t>
      </w:r>
      <w:bookmarkStart w:id="7308" w:name="_ETM_Q17_322439"/>
      <w:bookmarkEnd w:id="7308"/>
      <w:r>
        <w:rPr>
          <w:rFonts w:hint="cs"/>
          <w:rtl/>
        </w:rPr>
        <w:t>ה</w:t>
      </w:r>
      <w:r>
        <w:rPr>
          <w:rtl/>
        </w:rPr>
        <w:t xml:space="preserve">עצה </w:t>
      </w:r>
      <w:bookmarkStart w:id="7309" w:name="_ETM_Q17_322860"/>
      <w:bookmarkEnd w:id="7309"/>
      <w:r>
        <w:rPr>
          <w:rtl/>
        </w:rPr>
        <w:t xml:space="preserve">המקצועית </w:t>
      </w:r>
      <w:bookmarkStart w:id="7310" w:name="_ETM_Q17_323549"/>
      <w:bookmarkEnd w:id="7310"/>
      <w:r>
        <w:rPr>
          <w:rtl/>
        </w:rPr>
        <w:t xml:space="preserve">של </w:t>
      </w:r>
      <w:bookmarkStart w:id="7311" w:name="_ETM_Q17_323730"/>
      <w:bookmarkStart w:id="7312" w:name="_ETM_Q17_324269"/>
      <w:bookmarkEnd w:id="7311"/>
      <w:bookmarkEnd w:id="7312"/>
      <w:r>
        <w:rPr>
          <w:rtl/>
        </w:rPr>
        <w:t xml:space="preserve">אנשי </w:t>
      </w:r>
      <w:bookmarkStart w:id="7313" w:name="_ETM_Q17_324599"/>
      <w:bookmarkEnd w:id="7313"/>
      <w:r>
        <w:rPr>
          <w:rtl/>
        </w:rPr>
        <w:t>מקצוע</w:t>
      </w:r>
      <w:r>
        <w:rPr>
          <w:rFonts w:hint="cs"/>
          <w:rtl/>
        </w:rPr>
        <w:t xml:space="preserve">, </w:t>
      </w:r>
      <w:bookmarkStart w:id="7314" w:name="_ETM_Q17_326010"/>
      <w:bookmarkEnd w:id="7314"/>
      <w:r>
        <w:rPr>
          <w:rtl/>
        </w:rPr>
        <w:t xml:space="preserve">שאחד </w:t>
      </w:r>
      <w:bookmarkStart w:id="7315" w:name="_ETM_Q17_326639"/>
      <w:bookmarkEnd w:id="7315"/>
      <w:r>
        <w:rPr>
          <w:rtl/>
        </w:rPr>
        <w:t xml:space="preserve">מהזוג </w:t>
      </w:r>
      <w:bookmarkStart w:id="7316" w:name="_ETM_Q17_327880"/>
      <w:bookmarkEnd w:id="7316"/>
      <w:r>
        <w:rPr>
          <w:rtl/>
        </w:rPr>
        <w:t xml:space="preserve">יספר </w:t>
      </w:r>
      <w:bookmarkStart w:id="7317" w:name="_ETM_Q17_328450"/>
      <w:bookmarkEnd w:id="7317"/>
      <w:r>
        <w:rPr>
          <w:rtl/>
        </w:rPr>
        <w:t xml:space="preserve">מה </w:t>
      </w:r>
      <w:bookmarkStart w:id="7318" w:name="_ETM_Q17_328630"/>
      <w:bookmarkEnd w:id="7318"/>
      <w:r>
        <w:rPr>
          <w:rtl/>
        </w:rPr>
        <w:t xml:space="preserve">מרגיז </w:t>
      </w:r>
      <w:bookmarkStart w:id="7319" w:name="_ETM_Q17_329020"/>
      <w:bookmarkEnd w:id="7319"/>
      <w:r>
        <w:rPr>
          <w:rtl/>
        </w:rPr>
        <w:t>אותו</w:t>
      </w:r>
      <w:r>
        <w:rPr>
          <w:rFonts w:hint="cs"/>
          <w:rtl/>
        </w:rPr>
        <w:t>,</w:t>
      </w:r>
      <w:r>
        <w:rPr>
          <w:rtl/>
        </w:rPr>
        <w:t xml:space="preserve"> </w:t>
      </w:r>
      <w:bookmarkStart w:id="7320" w:name="_ETM_Q17_329260"/>
      <w:bookmarkEnd w:id="7320"/>
      <w:r>
        <w:rPr>
          <w:rtl/>
        </w:rPr>
        <w:t xml:space="preserve">אולי </w:t>
      </w:r>
      <w:bookmarkStart w:id="7321" w:name="_ETM_Q17_329560"/>
      <w:bookmarkEnd w:id="7321"/>
      <w:r>
        <w:rPr>
          <w:rtl/>
        </w:rPr>
        <w:t xml:space="preserve">זה </w:t>
      </w:r>
      <w:bookmarkStart w:id="7322" w:name="_ETM_Q17_329740"/>
      <w:bookmarkEnd w:id="7322"/>
      <w:r>
        <w:rPr>
          <w:rFonts w:hint="cs"/>
          <w:rtl/>
        </w:rPr>
        <w:t>י</w:t>
      </w:r>
      <w:r>
        <w:rPr>
          <w:rtl/>
        </w:rPr>
        <w:t xml:space="preserve">רגיע </w:t>
      </w:r>
      <w:bookmarkStart w:id="7323" w:name="_ETM_Q17_330040"/>
      <w:bookmarkEnd w:id="7323"/>
      <w:r>
        <w:rPr>
          <w:rtl/>
        </w:rPr>
        <w:t xml:space="preserve">את </w:t>
      </w:r>
      <w:bookmarkStart w:id="7324" w:name="_ETM_Q17_330130"/>
      <w:bookmarkEnd w:id="7324"/>
      <w:r>
        <w:rPr>
          <w:rtl/>
        </w:rPr>
        <w:t>השני</w:t>
      </w:r>
      <w:r>
        <w:rPr>
          <w:rFonts w:hint="cs"/>
          <w:rtl/>
        </w:rPr>
        <w:t>.</w:t>
      </w:r>
      <w:r>
        <w:rPr>
          <w:rtl/>
        </w:rPr>
        <w:t xml:space="preserve"> </w:t>
      </w:r>
      <w:bookmarkStart w:id="7325" w:name="_ETM_Q17_332540"/>
      <w:bookmarkEnd w:id="7325"/>
      <w:r>
        <w:rPr>
          <w:rtl/>
        </w:rPr>
        <w:t xml:space="preserve">יש </w:t>
      </w:r>
      <w:bookmarkStart w:id="7326" w:name="_ETM_Q17_332780"/>
      <w:bookmarkEnd w:id="7326"/>
      <w:r>
        <w:rPr>
          <w:rtl/>
        </w:rPr>
        <w:t xml:space="preserve">עוד </w:t>
      </w:r>
      <w:bookmarkStart w:id="7327" w:name="_ETM_Q17_332930"/>
      <w:bookmarkEnd w:id="7327"/>
      <w:r>
        <w:rPr>
          <w:rtl/>
        </w:rPr>
        <w:t>משפט</w:t>
      </w:r>
      <w:r>
        <w:rPr>
          <w:rFonts w:hint="cs"/>
          <w:rtl/>
        </w:rPr>
        <w:t>:</w:t>
      </w:r>
      <w:r>
        <w:rPr>
          <w:rtl/>
        </w:rPr>
        <w:t xml:space="preserve"> </w:t>
      </w:r>
      <w:bookmarkStart w:id="7328" w:name="_ETM_Q17_334430"/>
      <w:bookmarkEnd w:id="7328"/>
      <w:r>
        <w:rPr>
          <w:rFonts w:hint="cs"/>
          <w:rtl/>
        </w:rPr>
        <w:t>נ</w:t>
      </w:r>
      <w:r>
        <w:rPr>
          <w:rtl/>
        </w:rPr>
        <w:t xml:space="preserve">נסה </w:t>
      </w:r>
      <w:bookmarkStart w:id="7329" w:name="_ETM_Q17_335000"/>
      <w:bookmarkEnd w:id="7329"/>
      <w:r>
        <w:rPr>
          <w:rtl/>
        </w:rPr>
        <w:t xml:space="preserve">להסתכל </w:t>
      </w:r>
      <w:bookmarkStart w:id="7330" w:name="_ETM_Q17_335540"/>
      <w:bookmarkEnd w:id="7330"/>
      <w:r>
        <w:rPr>
          <w:rtl/>
        </w:rPr>
        <w:t xml:space="preserve">על </w:t>
      </w:r>
      <w:bookmarkStart w:id="7331" w:name="_ETM_Q17_335660"/>
      <w:bookmarkEnd w:id="7331"/>
      <w:r>
        <w:rPr>
          <w:rtl/>
        </w:rPr>
        <w:t xml:space="preserve">הנושא </w:t>
      </w:r>
      <w:bookmarkStart w:id="7332" w:name="_ETM_Q17_336019"/>
      <w:bookmarkEnd w:id="7332"/>
      <w:r>
        <w:rPr>
          <w:rtl/>
        </w:rPr>
        <w:t xml:space="preserve">מנקודת </w:t>
      </w:r>
      <w:bookmarkStart w:id="7333" w:name="_ETM_Q17_336739"/>
      <w:bookmarkEnd w:id="7333"/>
      <w:r>
        <w:rPr>
          <w:rtl/>
        </w:rPr>
        <w:t xml:space="preserve">מבט </w:t>
      </w:r>
      <w:bookmarkStart w:id="7334" w:name="_ETM_Q17_337129"/>
      <w:bookmarkEnd w:id="7334"/>
      <w:r>
        <w:rPr>
          <w:rtl/>
        </w:rPr>
        <w:t>אחרת</w:t>
      </w:r>
      <w:r>
        <w:rPr>
          <w:rFonts w:hint="cs"/>
          <w:rtl/>
        </w:rPr>
        <w:t>.</w:t>
      </w:r>
      <w:r>
        <w:rPr>
          <w:rtl/>
        </w:rPr>
        <w:t xml:space="preserve"> </w:t>
      </w:r>
      <w:bookmarkStart w:id="7335" w:name="_ETM_Q17_337790"/>
      <w:bookmarkEnd w:id="7335"/>
      <w:r>
        <w:rPr>
          <w:rtl/>
        </w:rPr>
        <w:t xml:space="preserve">אני </w:t>
      </w:r>
      <w:bookmarkStart w:id="7336" w:name="_ETM_Q17_338000"/>
      <w:bookmarkEnd w:id="7336"/>
      <w:r>
        <w:rPr>
          <w:rtl/>
        </w:rPr>
        <w:t xml:space="preserve">כבר </w:t>
      </w:r>
      <w:bookmarkStart w:id="7337" w:name="_ETM_Q17_338180"/>
      <w:bookmarkEnd w:id="7337"/>
      <w:r>
        <w:rPr>
          <w:rtl/>
        </w:rPr>
        <w:t xml:space="preserve">שואל </w:t>
      </w:r>
      <w:bookmarkStart w:id="7338" w:name="_ETM_Q17_338419"/>
      <w:bookmarkEnd w:id="7338"/>
      <w:r>
        <w:rPr>
          <w:rtl/>
        </w:rPr>
        <w:t>איז</w:t>
      </w:r>
      <w:r>
        <w:rPr>
          <w:rFonts w:hint="cs"/>
          <w:rtl/>
        </w:rPr>
        <w:t>ו</w:t>
      </w:r>
      <w:r>
        <w:rPr>
          <w:rtl/>
        </w:rPr>
        <w:t xml:space="preserve"> </w:t>
      </w:r>
      <w:bookmarkStart w:id="7339" w:name="_ETM_Q17_338900"/>
      <w:bookmarkEnd w:id="7339"/>
      <w:r>
        <w:rPr>
          <w:rtl/>
        </w:rPr>
        <w:t xml:space="preserve">נקודת </w:t>
      </w:r>
      <w:bookmarkStart w:id="7340" w:name="_ETM_Q17_339500"/>
      <w:bookmarkEnd w:id="7340"/>
      <w:r>
        <w:rPr>
          <w:rtl/>
        </w:rPr>
        <w:t xml:space="preserve">מבט </w:t>
      </w:r>
      <w:bookmarkStart w:id="7341" w:name="_ETM_Q17_339889"/>
      <w:bookmarkEnd w:id="7341"/>
      <w:r>
        <w:rPr>
          <w:rtl/>
        </w:rPr>
        <w:t xml:space="preserve">אחרת </w:t>
      </w:r>
      <w:bookmarkStart w:id="7342" w:name="_ETM_Q17_340250"/>
      <w:bookmarkEnd w:id="7342"/>
      <w:r>
        <w:rPr>
          <w:rtl/>
        </w:rPr>
        <w:t xml:space="preserve">יכולה </w:t>
      </w:r>
      <w:bookmarkStart w:id="7343" w:name="_ETM_Q17_340610"/>
      <w:bookmarkEnd w:id="7343"/>
      <w:r>
        <w:rPr>
          <w:rtl/>
        </w:rPr>
        <w:t xml:space="preserve">להיות </w:t>
      </w:r>
      <w:bookmarkStart w:id="7344" w:name="_ETM_Q17_340819"/>
      <w:bookmarkEnd w:id="7344"/>
      <w:r>
        <w:rPr>
          <w:rtl/>
        </w:rPr>
        <w:t xml:space="preserve">אחרי </w:t>
      </w:r>
      <w:bookmarkStart w:id="7345" w:name="_ETM_Q17_341090"/>
      <w:bookmarkEnd w:id="7345"/>
      <w:r>
        <w:rPr>
          <w:rFonts w:hint="cs"/>
          <w:rtl/>
        </w:rPr>
        <w:t>שלוש</w:t>
      </w:r>
      <w:r>
        <w:rPr>
          <w:rtl/>
        </w:rPr>
        <w:t xml:space="preserve"> </w:t>
      </w:r>
      <w:bookmarkStart w:id="7346" w:name="_ETM_Q17_341419"/>
      <w:bookmarkEnd w:id="7346"/>
      <w:r>
        <w:rPr>
          <w:rtl/>
        </w:rPr>
        <w:t xml:space="preserve">מערכות </w:t>
      </w:r>
      <w:bookmarkStart w:id="7347" w:name="_ETM_Q17_341750"/>
      <w:bookmarkEnd w:id="7347"/>
      <w:r>
        <w:rPr>
          <w:rtl/>
        </w:rPr>
        <w:t>בחירות</w:t>
      </w:r>
      <w:r>
        <w:rPr>
          <w:rFonts w:hint="cs"/>
          <w:rtl/>
        </w:rPr>
        <w:t>,</w:t>
      </w:r>
      <w:r>
        <w:rPr>
          <w:rtl/>
        </w:rPr>
        <w:t xml:space="preserve"> </w:t>
      </w:r>
      <w:bookmarkStart w:id="7348" w:name="_ETM_Q17_342530"/>
      <w:bookmarkEnd w:id="7348"/>
      <w:r w:rsidR="00146B94">
        <w:rPr>
          <w:rFonts w:hint="cs"/>
          <w:rtl/>
        </w:rPr>
        <w:t>כ</w:t>
      </w:r>
      <w:r>
        <w:rPr>
          <w:rtl/>
        </w:rPr>
        <w:t xml:space="preserve">שאנחנו </w:t>
      </w:r>
      <w:bookmarkStart w:id="7349" w:name="_ETM_Q17_343010"/>
      <w:bookmarkEnd w:id="7349"/>
      <w:r>
        <w:rPr>
          <w:rFonts w:hint="cs"/>
          <w:rtl/>
        </w:rPr>
        <w:t>יודעים</w:t>
      </w:r>
      <w:r>
        <w:rPr>
          <w:rtl/>
        </w:rPr>
        <w:t xml:space="preserve"> </w:t>
      </w:r>
      <w:bookmarkStart w:id="7350" w:name="_ETM_Q17_343200"/>
      <w:bookmarkEnd w:id="7350"/>
      <w:r>
        <w:rPr>
          <w:rtl/>
        </w:rPr>
        <w:t xml:space="preserve">למה </w:t>
      </w:r>
      <w:bookmarkStart w:id="7351" w:name="_ETM_Q17_343680"/>
      <w:bookmarkEnd w:id="7351"/>
      <w:r>
        <w:rPr>
          <w:rtl/>
        </w:rPr>
        <w:t xml:space="preserve">נתניהו </w:t>
      </w:r>
      <w:bookmarkStart w:id="7352" w:name="_ETM_Q17_344129"/>
      <w:bookmarkEnd w:id="7352"/>
      <w:r>
        <w:rPr>
          <w:rtl/>
        </w:rPr>
        <w:t>גר</w:t>
      </w:r>
      <w:r>
        <w:rPr>
          <w:rFonts w:hint="cs"/>
          <w:rtl/>
        </w:rPr>
        <w:t>ר</w:t>
      </w:r>
      <w:r>
        <w:rPr>
          <w:rtl/>
        </w:rPr>
        <w:t xml:space="preserve"> </w:t>
      </w:r>
      <w:bookmarkStart w:id="7353" w:name="_ETM_Q17_344430"/>
      <w:bookmarkEnd w:id="7353"/>
      <w:r>
        <w:rPr>
          <w:rtl/>
        </w:rPr>
        <w:t xml:space="preserve">אותנו </w:t>
      </w:r>
      <w:bookmarkStart w:id="7354" w:name="_ETM_Q17_344760"/>
      <w:bookmarkEnd w:id="7354"/>
      <w:r>
        <w:rPr>
          <w:rtl/>
        </w:rPr>
        <w:t>ל</w:t>
      </w:r>
      <w:bookmarkStart w:id="7355" w:name="_ETM_Q17_345180"/>
      <w:bookmarkEnd w:id="7355"/>
      <w:r>
        <w:rPr>
          <w:rtl/>
        </w:rPr>
        <w:t xml:space="preserve">מערכת </w:t>
      </w:r>
      <w:bookmarkStart w:id="7356" w:name="_ETM_Q17_345660"/>
      <w:bookmarkEnd w:id="7356"/>
      <w:r>
        <w:rPr>
          <w:rtl/>
        </w:rPr>
        <w:t xml:space="preserve">בחירות </w:t>
      </w:r>
      <w:bookmarkStart w:id="7357" w:name="_ETM_Q17_346020"/>
      <w:bookmarkEnd w:id="7357"/>
      <w:r>
        <w:rPr>
          <w:rFonts w:hint="cs"/>
          <w:rtl/>
        </w:rPr>
        <w:t>נ</w:t>
      </w:r>
      <w:r>
        <w:rPr>
          <w:rtl/>
        </w:rPr>
        <w:t>וספת</w:t>
      </w:r>
      <w:r>
        <w:rPr>
          <w:rFonts w:hint="cs"/>
          <w:rtl/>
        </w:rPr>
        <w:t>.</w:t>
      </w:r>
    </w:p>
    <w:p w:rsidR="00423672" w:rsidRDefault="00423672" w:rsidP="00633AFA">
      <w:pPr>
        <w:rPr>
          <w:rtl/>
        </w:rPr>
      </w:pPr>
    </w:p>
    <w:p w:rsidR="00423672" w:rsidRDefault="00423672" w:rsidP="00470F90">
      <w:pPr>
        <w:rPr>
          <w:rtl/>
        </w:rPr>
      </w:pPr>
      <w:bookmarkStart w:id="7358" w:name="_ETM_Q17_347000"/>
      <w:bookmarkStart w:id="7359" w:name="_ETM_Q17_347569"/>
      <w:bookmarkEnd w:id="7358"/>
      <w:bookmarkEnd w:id="7359"/>
      <w:r>
        <w:rPr>
          <w:rtl/>
        </w:rPr>
        <w:t xml:space="preserve">יש </w:t>
      </w:r>
      <w:bookmarkStart w:id="7360" w:name="_ETM_Q17_347780"/>
      <w:bookmarkEnd w:id="7360"/>
      <w:r>
        <w:rPr>
          <w:rtl/>
        </w:rPr>
        <w:t xml:space="preserve">עוד </w:t>
      </w:r>
      <w:bookmarkStart w:id="7361" w:name="_ETM_Q17_347930"/>
      <w:bookmarkEnd w:id="7361"/>
      <w:r>
        <w:rPr>
          <w:rtl/>
        </w:rPr>
        <w:t>משפט</w:t>
      </w:r>
      <w:r>
        <w:rPr>
          <w:rFonts w:hint="cs"/>
          <w:rtl/>
        </w:rPr>
        <w:t>:</w:t>
      </w:r>
      <w:r>
        <w:rPr>
          <w:rtl/>
        </w:rPr>
        <w:t xml:space="preserve"> </w:t>
      </w:r>
      <w:bookmarkStart w:id="7362" w:name="_ETM_Q17_348379"/>
      <w:bookmarkEnd w:id="7362"/>
      <w:r>
        <w:rPr>
          <w:rtl/>
        </w:rPr>
        <w:t xml:space="preserve">אנחנו </w:t>
      </w:r>
      <w:bookmarkStart w:id="7363" w:name="_ETM_Q17_348860"/>
      <w:bookmarkEnd w:id="7363"/>
      <w:r>
        <w:rPr>
          <w:rtl/>
        </w:rPr>
        <w:t xml:space="preserve">צריכים </w:t>
      </w:r>
      <w:bookmarkStart w:id="7364" w:name="_ETM_Q17_349220"/>
      <w:bookmarkEnd w:id="7364"/>
      <w:r>
        <w:rPr>
          <w:rtl/>
        </w:rPr>
        <w:t xml:space="preserve">להפסיק </w:t>
      </w:r>
      <w:bookmarkStart w:id="7365" w:name="_ETM_Q17_349639"/>
      <w:bookmarkEnd w:id="7365"/>
      <w:r>
        <w:rPr>
          <w:rtl/>
        </w:rPr>
        <w:t>לריב</w:t>
      </w:r>
      <w:r>
        <w:rPr>
          <w:rFonts w:hint="cs"/>
          <w:rtl/>
        </w:rPr>
        <w:t>.</w:t>
      </w:r>
      <w:r>
        <w:rPr>
          <w:rtl/>
        </w:rPr>
        <w:t xml:space="preserve"> </w:t>
      </w:r>
      <w:bookmarkStart w:id="7366" w:name="_ETM_Q17_349940"/>
      <w:bookmarkEnd w:id="7366"/>
      <w:r>
        <w:rPr>
          <w:rtl/>
        </w:rPr>
        <w:t>טוב</w:t>
      </w:r>
      <w:r>
        <w:rPr>
          <w:rFonts w:hint="cs"/>
          <w:rtl/>
        </w:rPr>
        <w:t>,</w:t>
      </w:r>
      <w:r>
        <w:rPr>
          <w:rtl/>
        </w:rPr>
        <w:t xml:space="preserve"> </w:t>
      </w:r>
      <w:bookmarkStart w:id="7367" w:name="_ETM_Q17_350120"/>
      <w:bookmarkEnd w:id="7367"/>
      <w:r>
        <w:rPr>
          <w:rtl/>
        </w:rPr>
        <w:t xml:space="preserve">זה </w:t>
      </w:r>
      <w:bookmarkStart w:id="7368" w:name="_ETM_Q17_350300"/>
      <w:bookmarkEnd w:id="7368"/>
      <w:r>
        <w:rPr>
          <w:rtl/>
        </w:rPr>
        <w:t xml:space="preserve">נראה </w:t>
      </w:r>
      <w:bookmarkStart w:id="7369" w:name="_ETM_Q17_350540"/>
      <w:bookmarkEnd w:id="7369"/>
      <w:r>
        <w:rPr>
          <w:rtl/>
        </w:rPr>
        <w:t>קל</w:t>
      </w:r>
      <w:r>
        <w:rPr>
          <w:rFonts w:hint="cs"/>
          <w:rtl/>
        </w:rPr>
        <w:t>,</w:t>
      </w:r>
      <w:r>
        <w:rPr>
          <w:rtl/>
        </w:rPr>
        <w:t xml:space="preserve"> </w:t>
      </w:r>
      <w:bookmarkStart w:id="7370" w:name="_ETM_Q17_350870"/>
      <w:bookmarkEnd w:id="7370"/>
      <w:r>
        <w:rPr>
          <w:rtl/>
        </w:rPr>
        <w:t>נכון</w:t>
      </w:r>
      <w:r>
        <w:rPr>
          <w:rFonts w:hint="cs"/>
          <w:rtl/>
        </w:rPr>
        <w:t>?</w:t>
      </w:r>
      <w:r>
        <w:rPr>
          <w:rtl/>
        </w:rPr>
        <w:t xml:space="preserve"> </w:t>
      </w:r>
      <w:bookmarkStart w:id="7371" w:name="_ETM_Q17_351590"/>
      <w:bookmarkEnd w:id="7371"/>
      <w:r>
        <w:rPr>
          <w:rtl/>
        </w:rPr>
        <w:t>כאילו</w:t>
      </w:r>
      <w:r w:rsidR="00146B94">
        <w:rPr>
          <w:rFonts w:hint="cs"/>
          <w:rtl/>
        </w:rPr>
        <w:t>,</w:t>
      </w:r>
      <w:r>
        <w:rPr>
          <w:rtl/>
        </w:rPr>
        <w:t xml:space="preserve"> </w:t>
      </w:r>
      <w:bookmarkStart w:id="7372" w:name="_ETM_Q17_351889"/>
      <w:bookmarkEnd w:id="7372"/>
      <w:r>
        <w:rPr>
          <w:rtl/>
        </w:rPr>
        <w:t xml:space="preserve">זה </w:t>
      </w:r>
      <w:bookmarkStart w:id="7373" w:name="_ETM_Q17_352069"/>
      <w:bookmarkEnd w:id="7373"/>
      <w:r>
        <w:rPr>
          <w:rtl/>
        </w:rPr>
        <w:t xml:space="preserve">נראה </w:t>
      </w:r>
      <w:bookmarkStart w:id="7374" w:name="_ETM_Q17_352340"/>
      <w:bookmarkEnd w:id="7374"/>
      <w:r>
        <w:rPr>
          <w:rtl/>
        </w:rPr>
        <w:t xml:space="preserve">לי </w:t>
      </w:r>
      <w:bookmarkStart w:id="7375" w:name="_ETM_Q17_352700"/>
      <w:bookmarkEnd w:id="7375"/>
      <w:r>
        <w:rPr>
          <w:rtl/>
        </w:rPr>
        <w:t xml:space="preserve">הכי </w:t>
      </w:r>
      <w:bookmarkStart w:id="7376" w:name="_ETM_Q17_352940"/>
      <w:bookmarkEnd w:id="7376"/>
      <w:r>
        <w:rPr>
          <w:rtl/>
        </w:rPr>
        <w:t>פשוט</w:t>
      </w:r>
      <w:r>
        <w:rPr>
          <w:rFonts w:hint="cs"/>
          <w:rtl/>
        </w:rPr>
        <w:t>.</w:t>
      </w:r>
      <w:r>
        <w:rPr>
          <w:rtl/>
        </w:rPr>
        <w:t xml:space="preserve"> </w:t>
      </w:r>
      <w:bookmarkStart w:id="7377" w:name="_ETM_Q17_353629"/>
      <w:bookmarkEnd w:id="7377"/>
      <w:r>
        <w:rPr>
          <w:rtl/>
        </w:rPr>
        <w:t xml:space="preserve">בואו </w:t>
      </w:r>
      <w:bookmarkStart w:id="7378" w:name="_ETM_Q17_353900"/>
      <w:bookmarkEnd w:id="7378"/>
      <w:r>
        <w:rPr>
          <w:rtl/>
        </w:rPr>
        <w:t xml:space="preserve">נפסיק </w:t>
      </w:r>
      <w:bookmarkStart w:id="7379" w:name="_ETM_Q17_354260"/>
      <w:bookmarkStart w:id="7380" w:name="_ETM_Q17_354530"/>
      <w:bookmarkEnd w:id="7379"/>
      <w:bookmarkEnd w:id="7380"/>
      <w:r>
        <w:rPr>
          <w:rtl/>
        </w:rPr>
        <w:t xml:space="preserve">לריב </w:t>
      </w:r>
      <w:bookmarkStart w:id="7381" w:name="_ETM_Q17_355310"/>
      <w:bookmarkEnd w:id="7381"/>
      <w:r>
        <w:rPr>
          <w:rtl/>
        </w:rPr>
        <w:t xml:space="preserve">ונשב </w:t>
      </w:r>
      <w:bookmarkStart w:id="7382" w:name="_ETM_Q17_355849"/>
      <w:bookmarkEnd w:id="7382"/>
      <w:r>
        <w:rPr>
          <w:rtl/>
        </w:rPr>
        <w:t>ונדבר</w:t>
      </w:r>
      <w:r>
        <w:rPr>
          <w:rFonts w:hint="cs"/>
          <w:rtl/>
        </w:rPr>
        <w:t>.</w:t>
      </w:r>
      <w:r>
        <w:rPr>
          <w:rtl/>
        </w:rPr>
        <w:t xml:space="preserve"> </w:t>
      </w:r>
      <w:bookmarkStart w:id="7383" w:name="_ETM_Q17_356569"/>
      <w:bookmarkEnd w:id="7383"/>
      <w:r>
        <w:rPr>
          <w:rtl/>
        </w:rPr>
        <w:t xml:space="preserve">לא </w:t>
      </w:r>
      <w:bookmarkStart w:id="7384" w:name="_ETM_Q17_356810"/>
      <w:bookmarkEnd w:id="7384"/>
      <w:r>
        <w:rPr>
          <w:rtl/>
        </w:rPr>
        <w:t>עובד</w:t>
      </w:r>
      <w:r>
        <w:rPr>
          <w:rFonts w:hint="cs"/>
          <w:rtl/>
        </w:rPr>
        <w:t>.</w:t>
      </w:r>
      <w:r>
        <w:rPr>
          <w:rtl/>
        </w:rPr>
        <w:t xml:space="preserve"> </w:t>
      </w:r>
      <w:bookmarkStart w:id="7385" w:name="_ETM_Q17_358780"/>
      <w:bookmarkEnd w:id="7385"/>
      <w:r>
        <w:rPr>
          <w:rtl/>
        </w:rPr>
        <w:t xml:space="preserve">מה </w:t>
      </w:r>
      <w:bookmarkStart w:id="7386" w:name="_ETM_Q17_359110"/>
      <w:bookmarkEnd w:id="7386"/>
      <w:r>
        <w:rPr>
          <w:rtl/>
        </w:rPr>
        <w:t xml:space="preserve">אפשר </w:t>
      </w:r>
      <w:bookmarkStart w:id="7387" w:name="_ETM_Q17_359530"/>
      <w:bookmarkEnd w:id="7387"/>
      <w:r>
        <w:rPr>
          <w:rtl/>
        </w:rPr>
        <w:t xml:space="preserve">לעשות </w:t>
      </w:r>
      <w:bookmarkStart w:id="7388" w:name="_ETM_Q17_359980"/>
      <w:bookmarkEnd w:id="7388"/>
      <w:r>
        <w:rPr>
          <w:rtl/>
        </w:rPr>
        <w:t xml:space="preserve">כדי </w:t>
      </w:r>
      <w:bookmarkStart w:id="7389" w:name="_ETM_Q17_360280"/>
      <w:bookmarkEnd w:id="7389"/>
      <w:r>
        <w:rPr>
          <w:rtl/>
        </w:rPr>
        <w:t xml:space="preserve">לשנות </w:t>
      </w:r>
      <w:bookmarkStart w:id="7390" w:name="_ETM_Q17_360849"/>
      <w:bookmarkEnd w:id="7390"/>
      <w:r>
        <w:rPr>
          <w:rtl/>
        </w:rPr>
        <w:t xml:space="preserve">את </w:t>
      </w:r>
      <w:bookmarkStart w:id="7391" w:name="_ETM_Q17_361000"/>
      <w:bookmarkEnd w:id="7391"/>
      <w:r>
        <w:rPr>
          <w:rtl/>
        </w:rPr>
        <w:t>המצב</w:t>
      </w:r>
      <w:r>
        <w:rPr>
          <w:rFonts w:hint="cs"/>
          <w:rtl/>
        </w:rPr>
        <w:t>?</w:t>
      </w:r>
      <w:r>
        <w:rPr>
          <w:rtl/>
        </w:rPr>
        <w:t xml:space="preserve"> </w:t>
      </w:r>
      <w:bookmarkStart w:id="7392" w:name="_ETM_Q17_361450"/>
      <w:bookmarkEnd w:id="7392"/>
      <w:r>
        <w:rPr>
          <w:rtl/>
        </w:rPr>
        <w:t>זה</w:t>
      </w:r>
      <w:r>
        <w:rPr>
          <w:rFonts w:hint="cs"/>
          <w:rtl/>
        </w:rPr>
        <w:t xml:space="preserve"> עוד</w:t>
      </w:r>
      <w:r>
        <w:rPr>
          <w:rtl/>
        </w:rPr>
        <w:t xml:space="preserve"> </w:t>
      </w:r>
      <w:bookmarkStart w:id="7393" w:name="_ETM_Q17_361870"/>
      <w:bookmarkEnd w:id="7393"/>
      <w:r>
        <w:rPr>
          <w:rtl/>
        </w:rPr>
        <w:t xml:space="preserve">משפט </w:t>
      </w:r>
      <w:bookmarkStart w:id="7394" w:name="_ETM_Q17_362319"/>
      <w:bookmarkEnd w:id="7394"/>
      <w:r>
        <w:rPr>
          <w:rtl/>
        </w:rPr>
        <w:t xml:space="preserve">שממליצים </w:t>
      </w:r>
      <w:bookmarkStart w:id="7395" w:name="_ETM_Q17_362980"/>
      <w:bookmarkEnd w:id="7395"/>
      <w:r>
        <w:rPr>
          <w:rtl/>
        </w:rPr>
        <w:t xml:space="preserve">אנשי </w:t>
      </w:r>
      <w:bookmarkStart w:id="7396" w:name="_ETM_Q17_363250"/>
      <w:bookmarkEnd w:id="7396"/>
      <w:r>
        <w:rPr>
          <w:rtl/>
        </w:rPr>
        <w:t>מקצוע</w:t>
      </w:r>
      <w:r>
        <w:rPr>
          <w:rFonts w:hint="cs"/>
          <w:rtl/>
        </w:rPr>
        <w:t>.</w:t>
      </w:r>
      <w:r>
        <w:rPr>
          <w:rtl/>
        </w:rPr>
        <w:t xml:space="preserve"> </w:t>
      </w:r>
      <w:bookmarkStart w:id="7397" w:name="_ETM_Q17_365750"/>
      <w:bookmarkStart w:id="7398" w:name="_ETM_Q17_366680"/>
      <w:bookmarkEnd w:id="7397"/>
      <w:bookmarkEnd w:id="7398"/>
      <w:r>
        <w:rPr>
          <w:rFonts w:hint="cs"/>
          <w:rtl/>
        </w:rPr>
        <w:t>הכי מסקרן</w:t>
      </w:r>
      <w:r>
        <w:rPr>
          <w:rtl/>
        </w:rPr>
        <w:t xml:space="preserve"> </w:t>
      </w:r>
      <w:bookmarkStart w:id="7399" w:name="_ETM_Q17_368450"/>
      <w:bookmarkEnd w:id="7399"/>
      <w:r>
        <w:rPr>
          <w:rtl/>
        </w:rPr>
        <w:t xml:space="preserve">זה </w:t>
      </w:r>
      <w:bookmarkStart w:id="7400" w:name="_ETM_Q17_368689"/>
      <w:bookmarkEnd w:id="7400"/>
      <w:r>
        <w:rPr>
          <w:rtl/>
        </w:rPr>
        <w:t>המשפט</w:t>
      </w:r>
      <w:r>
        <w:rPr>
          <w:rFonts w:hint="cs"/>
          <w:rtl/>
        </w:rPr>
        <w:t>:</w:t>
      </w:r>
      <w:r>
        <w:rPr>
          <w:rtl/>
        </w:rPr>
        <w:t xml:space="preserve"> </w:t>
      </w:r>
      <w:bookmarkStart w:id="7401" w:name="_ETM_Q17_369409"/>
      <w:bookmarkEnd w:id="7401"/>
      <w:r>
        <w:rPr>
          <w:rtl/>
        </w:rPr>
        <w:t xml:space="preserve">אני </w:t>
      </w:r>
      <w:bookmarkStart w:id="7402" w:name="_ETM_Q17_369799"/>
      <w:bookmarkEnd w:id="7402"/>
      <w:r>
        <w:rPr>
          <w:rtl/>
        </w:rPr>
        <w:t xml:space="preserve">אתמוך </w:t>
      </w:r>
      <w:bookmarkStart w:id="7403" w:name="_ETM_Q17_370280"/>
      <w:bookmarkEnd w:id="7403"/>
      <w:r>
        <w:rPr>
          <w:rtl/>
        </w:rPr>
        <w:t>בך</w:t>
      </w:r>
      <w:r>
        <w:rPr>
          <w:rFonts w:hint="cs"/>
          <w:rtl/>
        </w:rPr>
        <w:t>ָ,</w:t>
      </w:r>
      <w:r>
        <w:rPr>
          <w:rtl/>
        </w:rPr>
        <w:t xml:space="preserve"> </w:t>
      </w:r>
      <w:bookmarkStart w:id="7404" w:name="_ETM_Q17_370700"/>
      <w:bookmarkEnd w:id="7404"/>
      <w:r>
        <w:rPr>
          <w:rtl/>
        </w:rPr>
        <w:t xml:space="preserve">או </w:t>
      </w:r>
      <w:bookmarkStart w:id="7405" w:name="_ETM_Q17_370819"/>
      <w:bookmarkEnd w:id="7405"/>
      <w:r>
        <w:rPr>
          <w:rtl/>
        </w:rPr>
        <w:t>ב</w:t>
      </w:r>
      <w:r w:rsidR="00470F90" w:rsidRPr="00470F90">
        <w:rPr>
          <w:rtl/>
        </w:rPr>
        <w:t>ךְ</w:t>
      </w:r>
      <w:r>
        <w:rPr>
          <w:rFonts w:hint="cs"/>
          <w:rtl/>
        </w:rPr>
        <w:t>.</w:t>
      </w:r>
      <w:r>
        <w:rPr>
          <w:rtl/>
        </w:rPr>
        <w:t xml:space="preserve"> </w:t>
      </w:r>
      <w:bookmarkStart w:id="7406" w:name="_ETM_Q17_371690"/>
      <w:bookmarkEnd w:id="7406"/>
      <w:r>
        <w:rPr>
          <w:rtl/>
        </w:rPr>
        <w:t xml:space="preserve">אם </w:t>
      </w:r>
      <w:bookmarkStart w:id="7407" w:name="_ETM_Q17_371870"/>
      <w:bookmarkEnd w:id="7407"/>
      <w:r>
        <w:rPr>
          <w:rtl/>
        </w:rPr>
        <w:t xml:space="preserve">זה </w:t>
      </w:r>
      <w:bookmarkStart w:id="7408" w:name="_ETM_Q17_372020"/>
      <w:bookmarkEnd w:id="7408"/>
      <w:r>
        <w:rPr>
          <w:rtl/>
        </w:rPr>
        <w:t xml:space="preserve">זוג </w:t>
      </w:r>
      <w:bookmarkStart w:id="7409" w:name="_ETM_Q17_372260"/>
      <w:bookmarkEnd w:id="7409"/>
      <w:r>
        <w:rPr>
          <w:rtl/>
        </w:rPr>
        <w:t>שר</w:t>
      </w:r>
      <w:r>
        <w:rPr>
          <w:rFonts w:hint="cs"/>
          <w:rtl/>
        </w:rPr>
        <w:t>ב</w:t>
      </w:r>
      <w:r>
        <w:rPr>
          <w:rtl/>
        </w:rPr>
        <w:t xml:space="preserve"> </w:t>
      </w:r>
      <w:bookmarkStart w:id="7410" w:name="_ETM_Q17_372590"/>
      <w:bookmarkStart w:id="7411" w:name="_ETM_Q17_373300"/>
      <w:bookmarkEnd w:id="7410"/>
      <w:bookmarkEnd w:id="7411"/>
      <w:r>
        <w:rPr>
          <w:rFonts w:hint="cs"/>
          <w:rtl/>
        </w:rPr>
        <w:t xml:space="preserve">אז </w:t>
      </w:r>
      <w:r>
        <w:rPr>
          <w:rtl/>
        </w:rPr>
        <w:t xml:space="preserve">מישהו </w:t>
      </w:r>
      <w:bookmarkStart w:id="7412" w:name="_ETM_Q17_373630"/>
      <w:bookmarkEnd w:id="7412"/>
      <w:r>
        <w:rPr>
          <w:rtl/>
        </w:rPr>
        <w:t xml:space="preserve">צריך </w:t>
      </w:r>
      <w:bookmarkStart w:id="7413" w:name="_ETM_Q17_373840"/>
      <w:bookmarkEnd w:id="7413"/>
      <w:r>
        <w:rPr>
          <w:rtl/>
        </w:rPr>
        <w:t xml:space="preserve">לתמוך </w:t>
      </w:r>
      <w:bookmarkStart w:id="7414" w:name="_ETM_Q17_374230"/>
      <w:bookmarkEnd w:id="7414"/>
      <w:r>
        <w:rPr>
          <w:rtl/>
        </w:rPr>
        <w:t xml:space="preserve">בצד </w:t>
      </w:r>
      <w:bookmarkStart w:id="7415" w:name="_ETM_Q17_374590"/>
      <w:bookmarkEnd w:id="7415"/>
      <w:r>
        <w:rPr>
          <w:rtl/>
        </w:rPr>
        <w:t>השני</w:t>
      </w:r>
      <w:r>
        <w:rPr>
          <w:rFonts w:hint="cs"/>
          <w:rtl/>
        </w:rPr>
        <w:t>.</w:t>
      </w:r>
    </w:p>
    <w:p w:rsidR="00423672" w:rsidRDefault="00423672" w:rsidP="00633AFA">
      <w:pPr>
        <w:rPr>
          <w:rtl/>
        </w:rPr>
      </w:pPr>
    </w:p>
    <w:p w:rsidR="00423672" w:rsidRDefault="00423672" w:rsidP="00470F90">
      <w:pPr>
        <w:rPr>
          <w:rtl/>
        </w:rPr>
      </w:pPr>
      <w:bookmarkStart w:id="7416" w:name="_ETM_Q17_376000"/>
      <w:bookmarkStart w:id="7417" w:name="_ETM_Q17_376590"/>
      <w:bookmarkEnd w:id="7416"/>
      <w:bookmarkEnd w:id="7417"/>
      <w:r>
        <w:rPr>
          <w:rtl/>
        </w:rPr>
        <w:t xml:space="preserve">עכשיו </w:t>
      </w:r>
      <w:bookmarkStart w:id="7418" w:name="_ETM_Q17_376919"/>
      <w:bookmarkEnd w:id="7418"/>
      <w:r>
        <w:rPr>
          <w:rtl/>
        </w:rPr>
        <w:t xml:space="preserve">אני </w:t>
      </w:r>
      <w:bookmarkStart w:id="7419" w:name="_ETM_Q17_377040"/>
      <w:bookmarkEnd w:id="7419"/>
      <w:r>
        <w:rPr>
          <w:rtl/>
        </w:rPr>
        <w:t xml:space="preserve">חוזר </w:t>
      </w:r>
      <w:bookmarkStart w:id="7420" w:name="_ETM_Q17_377370"/>
      <w:bookmarkEnd w:id="7420"/>
      <w:r>
        <w:rPr>
          <w:rtl/>
        </w:rPr>
        <w:t xml:space="preserve">לשאלה </w:t>
      </w:r>
      <w:bookmarkStart w:id="7421" w:name="_ETM_Q17_377969"/>
      <w:bookmarkEnd w:id="7421"/>
      <w:r>
        <w:rPr>
          <w:rtl/>
        </w:rPr>
        <w:t xml:space="preserve">הראשונה </w:t>
      </w:r>
      <w:bookmarkStart w:id="7422" w:name="_ETM_Q17_378389"/>
      <w:bookmarkEnd w:id="7422"/>
      <w:r>
        <w:rPr>
          <w:rtl/>
        </w:rPr>
        <w:t>ששאלתי</w:t>
      </w:r>
      <w:r>
        <w:rPr>
          <w:rFonts w:hint="cs"/>
          <w:rtl/>
        </w:rPr>
        <w:t>:</w:t>
      </w:r>
      <w:r>
        <w:rPr>
          <w:rtl/>
        </w:rPr>
        <w:t xml:space="preserve"> </w:t>
      </w:r>
      <w:bookmarkStart w:id="7423" w:name="_ETM_Q17_378989"/>
      <w:bookmarkEnd w:id="7423"/>
      <w:r>
        <w:rPr>
          <w:rtl/>
        </w:rPr>
        <w:t xml:space="preserve">האם </w:t>
      </w:r>
      <w:bookmarkStart w:id="7424" w:name="_ETM_Q17_379319"/>
      <w:bookmarkEnd w:id="7424"/>
      <w:r>
        <w:rPr>
          <w:rtl/>
        </w:rPr>
        <w:t xml:space="preserve">יש </w:t>
      </w:r>
      <w:bookmarkStart w:id="7425" w:name="_ETM_Q17_379560"/>
      <w:bookmarkEnd w:id="7425"/>
      <w:r>
        <w:rPr>
          <w:rtl/>
        </w:rPr>
        <w:t xml:space="preserve">בין </w:t>
      </w:r>
      <w:bookmarkStart w:id="7426" w:name="_ETM_Q17_379709"/>
      <w:bookmarkEnd w:id="7426"/>
      <w:r>
        <w:rPr>
          <w:rtl/>
        </w:rPr>
        <w:t xml:space="preserve">חברי </w:t>
      </w:r>
      <w:bookmarkStart w:id="7427" w:name="_ETM_Q17_380040"/>
      <w:bookmarkEnd w:id="7427"/>
      <w:r>
        <w:rPr>
          <w:rtl/>
        </w:rPr>
        <w:t xml:space="preserve">כנסת </w:t>
      </w:r>
      <w:bookmarkStart w:id="7428" w:name="_ETM_Q17_380459"/>
      <w:bookmarkEnd w:id="7428"/>
      <w:r>
        <w:rPr>
          <w:rtl/>
        </w:rPr>
        <w:t>פסיכולוגים</w:t>
      </w:r>
      <w:r>
        <w:rPr>
          <w:rFonts w:hint="cs"/>
          <w:rtl/>
        </w:rPr>
        <w:t>?</w:t>
      </w:r>
      <w:r>
        <w:rPr>
          <w:rtl/>
        </w:rPr>
        <w:t xml:space="preserve"> </w:t>
      </w:r>
      <w:bookmarkStart w:id="7429" w:name="_ETM_Q17_382489"/>
      <w:bookmarkEnd w:id="7429"/>
      <w:r>
        <w:rPr>
          <w:rtl/>
        </w:rPr>
        <w:t>תבדקו</w:t>
      </w:r>
      <w:r>
        <w:rPr>
          <w:rFonts w:hint="cs"/>
          <w:rtl/>
        </w:rPr>
        <w:t>,</w:t>
      </w:r>
      <w:r>
        <w:rPr>
          <w:rtl/>
        </w:rPr>
        <w:t xml:space="preserve"> </w:t>
      </w:r>
      <w:bookmarkStart w:id="7430" w:name="_ETM_Q17_383389"/>
      <w:bookmarkEnd w:id="7430"/>
      <w:r>
        <w:rPr>
          <w:rtl/>
        </w:rPr>
        <w:t xml:space="preserve">תיכנסו </w:t>
      </w:r>
      <w:bookmarkStart w:id="7431" w:name="_ETM_Q17_383960"/>
      <w:bookmarkEnd w:id="7431"/>
      <w:r>
        <w:rPr>
          <w:rtl/>
        </w:rPr>
        <w:t xml:space="preserve">לאתר </w:t>
      </w:r>
      <w:bookmarkStart w:id="7432" w:name="_ETM_Q17_384320"/>
      <w:bookmarkEnd w:id="7432"/>
      <w:r>
        <w:rPr>
          <w:rtl/>
        </w:rPr>
        <w:t>הכנסת</w:t>
      </w:r>
      <w:r>
        <w:rPr>
          <w:rFonts w:hint="cs"/>
          <w:rtl/>
        </w:rPr>
        <w:t>,</w:t>
      </w:r>
      <w:r>
        <w:rPr>
          <w:rtl/>
        </w:rPr>
        <w:t xml:space="preserve"> </w:t>
      </w:r>
      <w:bookmarkStart w:id="7433" w:name="_ETM_Q17_384830"/>
      <w:bookmarkEnd w:id="7433"/>
      <w:r>
        <w:rPr>
          <w:rtl/>
        </w:rPr>
        <w:t xml:space="preserve">תראו </w:t>
      </w:r>
      <w:bookmarkStart w:id="7434" w:name="_ETM_Q17_385430"/>
      <w:bookmarkEnd w:id="7434"/>
      <w:r>
        <w:rPr>
          <w:rtl/>
        </w:rPr>
        <w:t xml:space="preserve">אם </w:t>
      </w:r>
      <w:bookmarkStart w:id="7435" w:name="_ETM_Q17_385580"/>
      <w:bookmarkEnd w:id="7435"/>
      <w:r>
        <w:rPr>
          <w:rtl/>
        </w:rPr>
        <w:t xml:space="preserve">יש </w:t>
      </w:r>
      <w:bookmarkStart w:id="7436" w:name="_ETM_Q17_385700"/>
      <w:bookmarkEnd w:id="7436"/>
      <w:r>
        <w:rPr>
          <w:rtl/>
        </w:rPr>
        <w:t>פסיכולוגים</w:t>
      </w:r>
      <w:r>
        <w:rPr>
          <w:rFonts w:hint="cs"/>
          <w:rtl/>
        </w:rPr>
        <w:t>,</w:t>
      </w:r>
      <w:r>
        <w:rPr>
          <w:rtl/>
        </w:rPr>
        <w:t xml:space="preserve"> </w:t>
      </w:r>
      <w:bookmarkStart w:id="7437" w:name="_ETM_Q17_386330"/>
      <w:bookmarkEnd w:id="7437"/>
      <w:r>
        <w:rPr>
          <w:rtl/>
        </w:rPr>
        <w:t xml:space="preserve">אולי </w:t>
      </w:r>
      <w:bookmarkStart w:id="7438" w:name="_ETM_Q17_386540"/>
      <w:bookmarkEnd w:id="7438"/>
      <w:r>
        <w:rPr>
          <w:rtl/>
        </w:rPr>
        <w:t xml:space="preserve">הם </w:t>
      </w:r>
      <w:bookmarkStart w:id="7439" w:name="_ETM_Q17_386600"/>
      <w:bookmarkEnd w:id="7439"/>
      <w:r>
        <w:rPr>
          <w:rtl/>
        </w:rPr>
        <w:t xml:space="preserve">יוכלו </w:t>
      </w:r>
      <w:bookmarkStart w:id="7440" w:name="_ETM_Q17_386840"/>
      <w:bookmarkEnd w:id="7440"/>
      <w:r>
        <w:rPr>
          <w:rtl/>
        </w:rPr>
        <w:t xml:space="preserve">לעזור </w:t>
      </w:r>
      <w:bookmarkStart w:id="7441" w:name="_ETM_Q17_387290"/>
      <w:bookmarkEnd w:id="7441"/>
      <w:r>
        <w:rPr>
          <w:rtl/>
        </w:rPr>
        <w:t xml:space="preserve">לשני </w:t>
      </w:r>
      <w:bookmarkStart w:id="7442" w:name="_ETM_Q17_387560"/>
      <w:bookmarkEnd w:id="7442"/>
      <w:r>
        <w:rPr>
          <w:rtl/>
        </w:rPr>
        <w:t xml:space="preserve">האנשים </w:t>
      </w:r>
      <w:bookmarkStart w:id="7443" w:name="_ETM_Q17_387980"/>
      <w:bookmarkEnd w:id="7443"/>
      <w:r>
        <w:rPr>
          <w:rtl/>
        </w:rPr>
        <w:t xml:space="preserve">האלה </w:t>
      </w:r>
      <w:bookmarkStart w:id="7444" w:name="_ETM_Q17_388749"/>
      <w:bookmarkEnd w:id="7444"/>
      <w:r>
        <w:rPr>
          <w:rtl/>
        </w:rPr>
        <w:t xml:space="preserve">להפסיק </w:t>
      </w:r>
      <w:bookmarkStart w:id="7445" w:name="_ETM_Q17_389469"/>
      <w:bookmarkEnd w:id="7445"/>
      <w:r>
        <w:rPr>
          <w:rtl/>
        </w:rPr>
        <w:t>לריב</w:t>
      </w:r>
      <w:r>
        <w:rPr>
          <w:rFonts w:hint="cs"/>
          <w:rtl/>
        </w:rPr>
        <w:t>.</w:t>
      </w:r>
      <w:r>
        <w:rPr>
          <w:rtl/>
        </w:rPr>
        <w:t xml:space="preserve"> </w:t>
      </w:r>
      <w:bookmarkStart w:id="7446" w:name="_ETM_Q17_390569"/>
      <w:bookmarkEnd w:id="7446"/>
      <w:r>
        <w:rPr>
          <w:rtl/>
        </w:rPr>
        <w:t xml:space="preserve">הרי </w:t>
      </w:r>
      <w:bookmarkStart w:id="7447" w:name="_ETM_Q17_390809"/>
      <w:bookmarkEnd w:id="7447"/>
      <w:r>
        <w:rPr>
          <w:rtl/>
        </w:rPr>
        <w:t xml:space="preserve">על </w:t>
      </w:r>
      <w:bookmarkStart w:id="7448" w:name="_ETM_Q17_390930"/>
      <w:bookmarkEnd w:id="7448"/>
      <w:r>
        <w:rPr>
          <w:rtl/>
        </w:rPr>
        <w:t xml:space="preserve">מה </w:t>
      </w:r>
      <w:bookmarkStart w:id="7449" w:name="_ETM_Q17_391180"/>
      <w:bookmarkEnd w:id="7449"/>
      <w:r>
        <w:rPr>
          <w:rtl/>
        </w:rPr>
        <w:t xml:space="preserve">על </w:t>
      </w:r>
      <w:bookmarkStart w:id="7450" w:name="_ETM_Q17_391510"/>
      <w:bookmarkEnd w:id="7450"/>
      <w:r>
        <w:rPr>
          <w:rtl/>
        </w:rPr>
        <w:t xml:space="preserve">מה </w:t>
      </w:r>
      <w:bookmarkStart w:id="7451" w:name="_ETM_Q17_391780"/>
      <w:bookmarkEnd w:id="7451"/>
      <w:r>
        <w:rPr>
          <w:rtl/>
        </w:rPr>
        <w:t xml:space="preserve">אנחנו </w:t>
      </w:r>
      <w:bookmarkStart w:id="7452" w:name="_ETM_Q17_392200"/>
      <w:bookmarkEnd w:id="7452"/>
      <w:r>
        <w:rPr>
          <w:rtl/>
        </w:rPr>
        <w:t>רבים</w:t>
      </w:r>
      <w:r>
        <w:rPr>
          <w:rFonts w:hint="cs"/>
          <w:rtl/>
        </w:rPr>
        <w:t>?</w:t>
      </w:r>
      <w:r>
        <w:rPr>
          <w:rtl/>
        </w:rPr>
        <w:t xml:space="preserve"> </w:t>
      </w:r>
      <w:bookmarkStart w:id="7453" w:name="_ETM_Q17_392709"/>
      <w:bookmarkEnd w:id="7453"/>
      <w:r>
        <w:rPr>
          <w:rtl/>
        </w:rPr>
        <w:t xml:space="preserve">לא </w:t>
      </w:r>
      <w:bookmarkStart w:id="7454" w:name="_ETM_Q17_392859"/>
      <w:bookmarkEnd w:id="7454"/>
      <w:r>
        <w:rPr>
          <w:rtl/>
        </w:rPr>
        <w:t>אנחנו</w:t>
      </w:r>
      <w:r>
        <w:rPr>
          <w:rFonts w:hint="cs"/>
          <w:rtl/>
        </w:rPr>
        <w:t>,</w:t>
      </w:r>
      <w:r>
        <w:rPr>
          <w:rtl/>
        </w:rPr>
        <w:t xml:space="preserve"> </w:t>
      </w:r>
      <w:bookmarkStart w:id="7455" w:name="_ETM_Q17_393310"/>
      <w:bookmarkEnd w:id="7455"/>
      <w:r>
        <w:rPr>
          <w:rtl/>
        </w:rPr>
        <w:t xml:space="preserve">הם </w:t>
      </w:r>
      <w:bookmarkStart w:id="7456" w:name="_ETM_Q17_393489"/>
      <w:bookmarkEnd w:id="7456"/>
      <w:r>
        <w:rPr>
          <w:rtl/>
        </w:rPr>
        <w:t>רבים</w:t>
      </w:r>
      <w:r w:rsidR="00470F90">
        <w:rPr>
          <w:rFonts w:hint="cs"/>
          <w:rtl/>
        </w:rPr>
        <w:t>.</w:t>
      </w:r>
      <w:r>
        <w:rPr>
          <w:rtl/>
        </w:rPr>
        <w:t xml:space="preserve"> </w:t>
      </w:r>
      <w:bookmarkStart w:id="7457" w:name="_ETM_Q17_393909"/>
      <w:bookmarkEnd w:id="7457"/>
      <w:r>
        <w:rPr>
          <w:rtl/>
        </w:rPr>
        <w:t xml:space="preserve">על </w:t>
      </w:r>
      <w:bookmarkStart w:id="7458" w:name="_ETM_Q17_394030"/>
      <w:bookmarkEnd w:id="7458"/>
      <w:r>
        <w:rPr>
          <w:rtl/>
        </w:rPr>
        <w:t>מה</w:t>
      </w:r>
      <w:r w:rsidR="00470F90">
        <w:rPr>
          <w:rFonts w:hint="cs"/>
          <w:rtl/>
        </w:rPr>
        <w:t>,</w:t>
      </w:r>
      <w:r>
        <w:rPr>
          <w:rtl/>
        </w:rPr>
        <w:t xml:space="preserve"> </w:t>
      </w:r>
      <w:bookmarkStart w:id="7459" w:name="_ETM_Q17_394599"/>
      <w:bookmarkEnd w:id="7459"/>
      <w:r>
        <w:rPr>
          <w:rtl/>
        </w:rPr>
        <w:t>תקציב</w:t>
      </w:r>
      <w:r>
        <w:rPr>
          <w:rFonts w:hint="cs"/>
          <w:rtl/>
        </w:rPr>
        <w:t>? שלושה</w:t>
      </w:r>
      <w:bookmarkStart w:id="7460" w:name="_ETM_Q17_395620"/>
      <w:bookmarkEnd w:id="7460"/>
      <w:r>
        <w:rPr>
          <w:rtl/>
        </w:rPr>
        <w:t xml:space="preserve"> </w:t>
      </w:r>
      <w:bookmarkStart w:id="7461" w:name="_ETM_Q17_396189"/>
      <w:bookmarkEnd w:id="7461"/>
      <w:r>
        <w:rPr>
          <w:rtl/>
        </w:rPr>
        <w:t>רבעונים</w:t>
      </w:r>
      <w:r>
        <w:rPr>
          <w:rFonts w:hint="cs"/>
          <w:rtl/>
        </w:rPr>
        <w:t>,</w:t>
      </w:r>
      <w:r>
        <w:rPr>
          <w:rtl/>
        </w:rPr>
        <w:t xml:space="preserve"> </w:t>
      </w:r>
      <w:bookmarkStart w:id="7462" w:name="_ETM_Q17_396730"/>
      <w:bookmarkEnd w:id="7462"/>
      <w:r>
        <w:rPr>
          <w:rFonts w:hint="cs"/>
          <w:rtl/>
        </w:rPr>
        <w:t>חמישה</w:t>
      </w:r>
      <w:r>
        <w:rPr>
          <w:rtl/>
        </w:rPr>
        <w:t xml:space="preserve"> </w:t>
      </w:r>
      <w:bookmarkStart w:id="7463" w:name="_ETM_Q17_397209"/>
      <w:bookmarkEnd w:id="7463"/>
      <w:r>
        <w:rPr>
          <w:rtl/>
        </w:rPr>
        <w:t>רבעונים</w:t>
      </w:r>
      <w:r>
        <w:rPr>
          <w:rFonts w:hint="cs"/>
          <w:rtl/>
        </w:rPr>
        <w:t xml:space="preserve">, </w:t>
      </w:r>
      <w:bookmarkStart w:id="7464" w:name="_ETM_Q17_398000"/>
      <w:bookmarkEnd w:id="7464"/>
      <w:r>
        <w:rPr>
          <w:rFonts w:hint="cs"/>
          <w:rtl/>
        </w:rPr>
        <w:t>ארבעה</w:t>
      </w:r>
      <w:bookmarkStart w:id="7465" w:name="_ETM_Q17_397689"/>
      <w:bookmarkEnd w:id="7465"/>
      <w:r>
        <w:rPr>
          <w:rtl/>
        </w:rPr>
        <w:t xml:space="preserve"> </w:t>
      </w:r>
      <w:bookmarkStart w:id="7466" w:name="_ETM_Q17_398019"/>
      <w:bookmarkEnd w:id="7466"/>
      <w:r>
        <w:rPr>
          <w:rtl/>
        </w:rPr>
        <w:t>רבעונים</w:t>
      </w:r>
      <w:r>
        <w:rPr>
          <w:rFonts w:hint="cs"/>
          <w:rtl/>
        </w:rPr>
        <w:t xml:space="preserve">? </w:t>
      </w:r>
      <w:bookmarkStart w:id="7467" w:name="_ETM_Q17_403000"/>
      <w:bookmarkStart w:id="7468" w:name="_ETM_Q17_399180"/>
      <w:bookmarkEnd w:id="7467"/>
      <w:bookmarkEnd w:id="7468"/>
      <w:r>
        <w:rPr>
          <w:rtl/>
        </w:rPr>
        <w:t xml:space="preserve">אנחנו </w:t>
      </w:r>
      <w:bookmarkStart w:id="7469" w:name="_ETM_Q17_399720"/>
      <w:bookmarkEnd w:id="7469"/>
      <w:r>
        <w:rPr>
          <w:rtl/>
        </w:rPr>
        <w:t xml:space="preserve">כל </w:t>
      </w:r>
      <w:bookmarkStart w:id="7470" w:name="_ETM_Q17_399990"/>
      <w:bookmarkEnd w:id="7470"/>
      <w:r>
        <w:rPr>
          <w:rtl/>
        </w:rPr>
        <w:t>יום</w:t>
      </w:r>
      <w:r>
        <w:rPr>
          <w:rFonts w:hint="cs"/>
          <w:rtl/>
        </w:rPr>
        <w:t>,</w:t>
      </w:r>
      <w:r>
        <w:rPr>
          <w:rtl/>
        </w:rPr>
        <w:t xml:space="preserve"> </w:t>
      </w:r>
      <w:bookmarkStart w:id="7471" w:name="_ETM_Q17_400170"/>
      <w:bookmarkEnd w:id="7471"/>
      <w:r>
        <w:rPr>
          <w:rtl/>
        </w:rPr>
        <w:t>רבותיי</w:t>
      </w:r>
      <w:r>
        <w:rPr>
          <w:rFonts w:hint="cs"/>
          <w:rtl/>
        </w:rPr>
        <w:t>,</w:t>
      </w:r>
      <w:r>
        <w:rPr>
          <w:rtl/>
        </w:rPr>
        <w:t xml:space="preserve"> </w:t>
      </w:r>
      <w:bookmarkStart w:id="7472" w:name="_ETM_Q17_400770"/>
      <w:bookmarkEnd w:id="7472"/>
      <w:r>
        <w:rPr>
          <w:rtl/>
        </w:rPr>
        <w:t>מופגזים</w:t>
      </w:r>
      <w:r>
        <w:rPr>
          <w:rFonts w:hint="cs"/>
          <w:rtl/>
        </w:rPr>
        <w:t xml:space="preserve"> </w:t>
      </w:r>
      <w:r w:rsidR="000E313C">
        <w:rPr>
          <w:rFonts w:hint="eastAsia"/>
        </w:rPr>
        <w:t>–</w:t>
      </w:r>
      <w:r>
        <w:rPr>
          <w:rtl/>
        </w:rPr>
        <w:t xml:space="preserve"> </w:t>
      </w:r>
      <w:bookmarkStart w:id="7473" w:name="_ETM_Q17_402120"/>
      <w:bookmarkEnd w:id="7473"/>
      <w:r>
        <w:rPr>
          <w:rtl/>
        </w:rPr>
        <w:t xml:space="preserve">לא </w:t>
      </w:r>
      <w:bookmarkStart w:id="7474" w:name="_ETM_Q17_402300"/>
      <w:bookmarkEnd w:id="7474"/>
      <w:r>
        <w:rPr>
          <w:rtl/>
        </w:rPr>
        <w:t>מופ</w:t>
      </w:r>
      <w:bookmarkStart w:id="7475" w:name="_ETM_Q17_402630"/>
      <w:bookmarkEnd w:id="7475"/>
      <w:r>
        <w:rPr>
          <w:rFonts w:hint="cs"/>
          <w:rtl/>
        </w:rPr>
        <w:t>צצים,</w:t>
      </w:r>
      <w:r>
        <w:rPr>
          <w:rtl/>
        </w:rPr>
        <w:t xml:space="preserve"> </w:t>
      </w:r>
      <w:bookmarkStart w:id="7476" w:name="_ETM_Q17_402810"/>
      <w:bookmarkEnd w:id="7476"/>
      <w:r>
        <w:rPr>
          <w:rtl/>
        </w:rPr>
        <w:t>מופגזים</w:t>
      </w:r>
      <w:r>
        <w:rPr>
          <w:rFonts w:hint="cs"/>
          <w:rtl/>
        </w:rPr>
        <w:t xml:space="preserve"> </w:t>
      </w:r>
      <w:r w:rsidR="000E313C">
        <w:rPr>
          <w:rFonts w:hint="eastAsia"/>
        </w:rPr>
        <w:t>–</w:t>
      </w:r>
      <w:r>
        <w:rPr>
          <w:rtl/>
        </w:rPr>
        <w:t xml:space="preserve"> </w:t>
      </w:r>
      <w:bookmarkStart w:id="7477" w:name="_ETM_Q17_403590"/>
      <w:bookmarkEnd w:id="7477"/>
      <w:r>
        <w:rPr>
          <w:rtl/>
        </w:rPr>
        <w:t xml:space="preserve">בפניות </w:t>
      </w:r>
      <w:bookmarkStart w:id="7478" w:name="_ETM_Q17_404500"/>
      <w:bookmarkEnd w:id="7478"/>
      <w:r>
        <w:rPr>
          <w:rtl/>
        </w:rPr>
        <w:t>ש</w:t>
      </w:r>
      <w:r>
        <w:rPr>
          <w:rFonts w:hint="cs"/>
          <w:rtl/>
        </w:rPr>
        <w:t xml:space="preserve">ל </w:t>
      </w:r>
      <w:r>
        <w:rPr>
          <w:rtl/>
        </w:rPr>
        <w:t xml:space="preserve">אנשים </w:t>
      </w:r>
      <w:bookmarkStart w:id="7479" w:name="_ETM_Q17_405489"/>
      <w:bookmarkEnd w:id="7479"/>
      <w:r>
        <w:rPr>
          <w:rtl/>
        </w:rPr>
        <w:t>שאומרים</w:t>
      </w:r>
      <w:r>
        <w:rPr>
          <w:rFonts w:hint="cs"/>
          <w:rtl/>
        </w:rPr>
        <w:t>:</w:t>
      </w:r>
      <w:r>
        <w:rPr>
          <w:rtl/>
        </w:rPr>
        <w:t xml:space="preserve"> </w:t>
      </w:r>
      <w:bookmarkStart w:id="7480" w:name="_ETM_Q17_406090"/>
      <w:bookmarkEnd w:id="7480"/>
      <w:r>
        <w:rPr>
          <w:rtl/>
        </w:rPr>
        <w:t xml:space="preserve">אתם </w:t>
      </w:r>
      <w:bookmarkStart w:id="7481" w:name="_ETM_Q17_406329"/>
      <w:bookmarkEnd w:id="7481"/>
      <w:r>
        <w:rPr>
          <w:rtl/>
        </w:rPr>
        <w:t xml:space="preserve">השתגעתם </w:t>
      </w:r>
      <w:bookmarkStart w:id="7482" w:name="_ETM_Q17_407200"/>
      <w:bookmarkEnd w:id="7482"/>
      <w:r>
        <w:rPr>
          <w:rtl/>
        </w:rPr>
        <w:t xml:space="preserve">לגמרי </w:t>
      </w:r>
      <w:bookmarkStart w:id="7483" w:name="_ETM_Q17_407739"/>
      <w:bookmarkEnd w:id="7483"/>
      <w:r>
        <w:rPr>
          <w:rtl/>
        </w:rPr>
        <w:t xml:space="preserve">שם </w:t>
      </w:r>
      <w:bookmarkStart w:id="7484" w:name="_ETM_Q17_407950"/>
      <w:bookmarkEnd w:id="7484"/>
      <w:r>
        <w:rPr>
          <w:rtl/>
        </w:rPr>
        <w:t>בכנסת</w:t>
      </w:r>
      <w:r>
        <w:rPr>
          <w:rFonts w:hint="cs"/>
          <w:rtl/>
        </w:rPr>
        <w:t>.</w:t>
      </w:r>
      <w:r>
        <w:rPr>
          <w:rtl/>
        </w:rPr>
        <w:t xml:space="preserve"> </w:t>
      </w:r>
      <w:bookmarkStart w:id="7485" w:name="_ETM_Q17_409090"/>
      <w:bookmarkEnd w:id="7485"/>
      <w:r>
        <w:rPr>
          <w:rtl/>
        </w:rPr>
        <w:t xml:space="preserve">פונים </w:t>
      </w:r>
      <w:bookmarkStart w:id="7486" w:name="_ETM_Q17_409419"/>
      <w:bookmarkEnd w:id="7486"/>
      <w:r>
        <w:rPr>
          <w:rtl/>
        </w:rPr>
        <w:t xml:space="preserve">אלינו </w:t>
      </w:r>
      <w:bookmarkStart w:id="7487" w:name="_ETM_Q17_409779"/>
      <w:bookmarkEnd w:id="7487"/>
      <w:r>
        <w:rPr>
          <w:rtl/>
        </w:rPr>
        <w:t>כ</w:t>
      </w:r>
      <w:bookmarkStart w:id="7488" w:name="_ETM_Q17_409959"/>
      <w:bookmarkEnd w:id="7488"/>
      <w:r>
        <w:rPr>
          <w:rtl/>
        </w:rPr>
        <w:t xml:space="preserve">אנשי </w:t>
      </w:r>
      <w:bookmarkStart w:id="7489" w:name="_ETM_Q17_410230"/>
      <w:bookmarkEnd w:id="7489"/>
      <w:r>
        <w:rPr>
          <w:rtl/>
        </w:rPr>
        <w:t xml:space="preserve">אופוזיציה </w:t>
      </w:r>
      <w:bookmarkStart w:id="7490" w:name="_ETM_Q17_410769"/>
      <w:bookmarkStart w:id="7491" w:name="_ETM_Q17_410980"/>
      <w:bookmarkStart w:id="7492" w:name="_ETM_Q17_411129"/>
      <w:bookmarkEnd w:id="7490"/>
      <w:bookmarkEnd w:id="7491"/>
      <w:bookmarkEnd w:id="7492"/>
      <w:r>
        <w:rPr>
          <w:rFonts w:hint="cs"/>
          <w:rtl/>
        </w:rPr>
        <w:t xml:space="preserve">ואומרים: </w:t>
      </w:r>
      <w:r>
        <w:rPr>
          <w:rtl/>
        </w:rPr>
        <w:t>השתגעתם</w:t>
      </w:r>
      <w:r>
        <w:rPr>
          <w:rFonts w:hint="cs"/>
          <w:rtl/>
        </w:rPr>
        <w:t>.</w:t>
      </w:r>
      <w:r>
        <w:rPr>
          <w:rtl/>
        </w:rPr>
        <w:t xml:space="preserve"> </w:t>
      </w:r>
      <w:bookmarkStart w:id="7493" w:name="_ETM_Q17_413430"/>
      <w:bookmarkEnd w:id="7493"/>
      <w:r>
        <w:rPr>
          <w:rtl/>
        </w:rPr>
        <w:t>כן</w:t>
      </w:r>
      <w:r>
        <w:rPr>
          <w:rFonts w:hint="cs"/>
          <w:rtl/>
        </w:rPr>
        <w:t>,</w:t>
      </w:r>
      <w:r>
        <w:rPr>
          <w:rtl/>
        </w:rPr>
        <w:t xml:space="preserve"> </w:t>
      </w:r>
      <w:bookmarkStart w:id="7494" w:name="_ETM_Q17_414000"/>
      <w:bookmarkEnd w:id="7494"/>
      <w:r>
        <w:rPr>
          <w:rtl/>
        </w:rPr>
        <w:t>השתגענו</w:t>
      </w:r>
      <w:r>
        <w:rPr>
          <w:rFonts w:hint="cs"/>
          <w:rtl/>
        </w:rPr>
        <w:t>.</w:t>
      </w:r>
      <w:r>
        <w:rPr>
          <w:rtl/>
        </w:rPr>
        <w:t xml:space="preserve"> </w:t>
      </w:r>
      <w:bookmarkStart w:id="7495" w:name="_ETM_Q17_415620"/>
      <w:bookmarkEnd w:id="7495"/>
      <w:r>
        <w:rPr>
          <w:rtl/>
        </w:rPr>
        <w:t xml:space="preserve">זה </w:t>
      </w:r>
      <w:bookmarkStart w:id="7496" w:name="_ETM_Q17_415829"/>
      <w:bookmarkEnd w:id="7496"/>
      <w:r>
        <w:rPr>
          <w:rtl/>
        </w:rPr>
        <w:t xml:space="preserve">לא </w:t>
      </w:r>
      <w:bookmarkStart w:id="7497" w:name="_ETM_Q17_415920"/>
      <w:bookmarkEnd w:id="7497"/>
      <w:r>
        <w:rPr>
          <w:rtl/>
        </w:rPr>
        <w:t xml:space="preserve">משנה </w:t>
      </w:r>
      <w:bookmarkStart w:id="7498" w:name="_ETM_Q17_416340"/>
      <w:bookmarkEnd w:id="7498"/>
      <w:r>
        <w:rPr>
          <w:rtl/>
        </w:rPr>
        <w:t xml:space="preserve">שאנחנו </w:t>
      </w:r>
      <w:bookmarkStart w:id="7499" w:name="_ETM_Q17_416730"/>
      <w:bookmarkEnd w:id="7499"/>
      <w:r>
        <w:rPr>
          <w:rtl/>
        </w:rPr>
        <w:t>באופוזיציה</w:t>
      </w:r>
      <w:r>
        <w:rPr>
          <w:rFonts w:hint="cs"/>
          <w:rtl/>
        </w:rPr>
        <w:t>.</w:t>
      </w:r>
      <w:r>
        <w:rPr>
          <w:rtl/>
        </w:rPr>
        <w:t xml:space="preserve"> </w:t>
      </w:r>
      <w:bookmarkStart w:id="7500" w:name="_ETM_Q17_417810"/>
      <w:bookmarkEnd w:id="7500"/>
      <w:r>
        <w:rPr>
          <w:rtl/>
        </w:rPr>
        <w:t xml:space="preserve">אנחנו </w:t>
      </w:r>
      <w:bookmarkStart w:id="7501" w:name="_ETM_Q17_418439"/>
      <w:bookmarkEnd w:id="7501"/>
      <w:r>
        <w:rPr>
          <w:rtl/>
        </w:rPr>
        <w:t xml:space="preserve">מייצגים </w:t>
      </w:r>
      <w:bookmarkStart w:id="7502" w:name="_ETM_Q17_418980"/>
      <w:bookmarkEnd w:id="7502"/>
      <w:r>
        <w:rPr>
          <w:rtl/>
        </w:rPr>
        <w:t xml:space="preserve">את </w:t>
      </w:r>
      <w:bookmarkStart w:id="7503" w:name="_ETM_Q17_419099"/>
      <w:bookmarkEnd w:id="7503"/>
      <w:r>
        <w:rPr>
          <w:rtl/>
        </w:rPr>
        <w:t xml:space="preserve">כנסת </w:t>
      </w:r>
      <w:bookmarkStart w:id="7504" w:name="_ETM_Q17_419459"/>
      <w:bookmarkEnd w:id="7504"/>
      <w:r>
        <w:rPr>
          <w:rtl/>
        </w:rPr>
        <w:t xml:space="preserve">ישראל </w:t>
      </w:r>
      <w:bookmarkStart w:id="7505" w:name="_ETM_Q17_419819"/>
      <w:bookmarkEnd w:id="7505"/>
      <w:r>
        <w:rPr>
          <w:rtl/>
        </w:rPr>
        <w:t xml:space="preserve">ואנחנו </w:t>
      </w:r>
      <w:bookmarkStart w:id="7506" w:name="_ETM_Q17_420540"/>
      <w:bookmarkEnd w:id="7506"/>
      <w:r>
        <w:rPr>
          <w:rtl/>
        </w:rPr>
        <w:t>השתגענו</w:t>
      </w:r>
      <w:r>
        <w:rPr>
          <w:rFonts w:hint="cs"/>
          <w:rtl/>
        </w:rPr>
        <w:t>.</w:t>
      </w:r>
      <w:bookmarkStart w:id="7507" w:name="_ETM_Q17_421000"/>
      <w:bookmarkStart w:id="7508" w:name="_ETM_Q17_422000"/>
      <w:bookmarkStart w:id="7509" w:name="_ETM_Q17_423010"/>
      <w:bookmarkEnd w:id="7507"/>
      <w:bookmarkEnd w:id="7508"/>
      <w:bookmarkEnd w:id="7509"/>
      <w:r w:rsidR="00470F90">
        <w:rPr>
          <w:rFonts w:hint="cs"/>
          <w:rtl/>
        </w:rPr>
        <w:t xml:space="preserve"> </w:t>
      </w:r>
      <w:r>
        <w:rPr>
          <w:rtl/>
        </w:rPr>
        <w:t xml:space="preserve">בעלי </w:t>
      </w:r>
      <w:bookmarkStart w:id="7510" w:name="_ETM_Q17_423430"/>
      <w:bookmarkEnd w:id="7510"/>
      <w:r>
        <w:rPr>
          <w:rtl/>
        </w:rPr>
        <w:t>אולמות</w:t>
      </w:r>
      <w:r>
        <w:rPr>
          <w:rFonts w:hint="cs"/>
          <w:rtl/>
        </w:rPr>
        <w:t>,</w:t>
      </w:r>
      <w:r>
        <w:rPr>
          <w:rtl/>
        </w:rPr>
        <w:t xml:space="preserve"> </w:t>
      </w:r>
      <w:bookmarkStart w:id="7511" w:name="_ETM_Q17_424440"/>
      <w:bookmarkEnd w:id="7511"/>
      <w:r>
        <w:rPr>
          <w:rtl/>
        </w:rPr>
        <w:t xml:space="preserve">זוגות </w:t>
      </w:r>
      <w:bookmarkStart w:id="7512" w:name="_ETM_Q17_424890"/>
      <w:bookmarkEnd w:id="7512"/>
      <w:r>
        <w:rPr>
          <w:rtl/>
        </w:rPr>
        <w:t xml:space="preserve">שלא </w:t>
      </w:r>
      <w:bookmarkStart w:id="7513" w:name="_ETM_Q17_425489"/>
      <w:bookmarkEnd w:id="7513"/>
      <w:r>
        <w:rPr>
          <w:rtl/>
        </w:rPr>
        <w:t xml:space="preserve">הצליחו </w:t>
      </w:r>
      <w:bookmarkStart w:id="7514" w:name="_ETM_Q17_426000"/>
      <w:bookmarkEnd w:id="7514"/>
      <w:r>
        <w:rPr>
          <w:rtl/>
        </w:rPr>
        <w:t xml:space="preserve">לקיים </w:t>
      </w:r>
      <w:bookmarkStart w:id="7515" w:name="_ETM_Q17_426299"/>
      <w:bookmarkEnd w:id="7515"/>
      <w:r>
        <w:rPr>
          <w:rtl/>
        </w:rPr>
        <w:t xml:space="preserve">את </w:t>
      </w:r>
      <w:bookmarkStart w:id="7516" w:name="_ETM_Q17_426360"/>
      <w:bookmarkEnd w:id="7516"/>
      <w:r>
        <w:rPr>
          <w:rtl/>
        </w:rPr>
        <w:t xml:space="preserve">החתונה </w:t>
      </w:r>
      <w:bookmarkStart w:id="7517" w:name="_ETM_Q17_426840"/>
      <w:bookmarkEnd w:id="7517"/>
      <w:r>
        <w:rPr>
          <w:rtl/>
        </w:rPr>
        <w:t xml:space="preserve">שלהם </w:t>
      </w:r>
      <w:bookmarkStart w:id="7518" w:name="_ETM_Q17_427140"/>
      <w:bookmarkEnd w:id="7518"/>
      <w:r>
        <w:rPr>
          <w:rtl/>
        </w:rPr>
        <w:t>באולמות</w:t>
      </w:r>
      <w:r>
        <w:rPr>
          <w:rFonts w:hint="cs"/>
          <w:rtl/>
        </w:rPr>
        <w:t>,</w:t>
      </w:r>
      <w:r>
        <w:rPr>
          <w:rtl/>
        </w:rPr>
        <w:t xml:space="preserve"> </w:t>
      </w:r>
      <w:bookmarkStart w:id="7519" w:name="_ETM_Q17_427890"/>
      <w:bookmarkEnd w:id="7519"/>
      <w:r>
        <w:rPr>
          <w:rtl/>
        </w:rPr>
        <w:t xml:space="preserve">זוגות </w:t>
      </w:r>
      <w:bookmarkStart w:id="7520" w:name="_ETM_Q17_428310"/>
      <w:bookmarkEnd w:id="7520"/>
      <w:r>
        <w:rPr>
          <w:rtl/>
        </w:rPr>
        <w:t xml:space="preserve">שלא </w:t>
      </w:r>
      <w:bookmarkStart w:id="7521" w:name="_ETM_Q17_428580"/>
      <w:bookmarkEnd w:id="7521"/>
      <w:r>
        <w:rPr>
          <w:rtl/>
        </w:rPr>
        <w:t xml:space="preserve">יכולים </w:t>
      </w:r>
      <w:bookmarkStart w:id="7522" w:name="_ETM_Q17_428940"/>
      <w:bookmarkEnd w:id="7522"/>
      <w:r>
        <w:rPr>
          <w:rtl/>
        </w:rPr>
        <w:lastRenderedPageBreak/>
        <w:t xml:space="preserve">לטוס </w:t>
      </w:r>
      <w:bookmarkStart w:id="7523" w:name="_ETM_Q17_429480"/>
      <w:bookmarkStart w:id="7524" w:name="_ETM_Q17_429750"/>
      <w:bookmarkStart w:id="7525" w:name="_ETM_Q17_430080"/>
      <w:bookmarkStart w:id="7526" w:name="_ETM_Q17_430590"/>
      <w:bookmarkStart w:id="7527" w:name="_ETM_Q17_430799"/>
      <w:bookmarkEnd w:id="7523"/>
      <w:bookmarkEnd w:id="7524"/>
      <w:bookmarkEnd w:id="7525"/>
      <w:bookmarkEnd w:id="7526"/>
      <w:bookmarkEnd w:id="7527"/>
      <w:r>
        <w:rPr>
          <w:rFonts w:hint="cs"/>
          <w:rtl/>
        </w:rPr>
        <w:t>לר</w:t>
      </w:r>
      <w:r>
        <w:rPr>
          <w:rtl/>
        </w:rPr>
        <w:t xml:space="preserve">שום </w:t>
      </w:r>
      <w:bookmarkStart w:id="7528" w:name="_ETM_Q17_431129"/>
      <w:bookmarkEnd w:id="7528"/>
      <w:r>
        <w:rPr>
          <w:rtl/>
        </w:rPr>
        <w:t xml:space="preserve">את </w:t>
      </w:r>
      <w:bookmarkStart w:id="7529" w:name="_ETM_Q17_431190"/>
      <w:bookmarkEnd w:id="7529"/>
      <w:r>
        <w:rPr>
          <w:rtl/>
        </w:rPr>
        <w:t xml:space="preserve">הנישואים </w:t>
      </w:r>
      <w:bookmarkStart w:id="7530" w:name="_ETM_Q17_431580"/>
      <w:bookmarkEnd w:id="7530"/>
      <w:r>
        <w:rPr>
          <w:rtl/>
        </w:rPr>
        <w:t xml:space="preserve">שלהם </w:t>
      </w:r>
      <w:bookmarkStart w:id="7531" w:name="_ETM_Q17_431849"/>
      <w:bookmarkEnd w:id="7531"/>
      <w:r>
        <w:rPr>
          <w:rtl/>
        </w:rPr>
        <w:t xml:space="preserve">בחוץ </w:t>
      </w:r>
      <w:bookmarkStart w:id="7532" w:name="_ETM_Q17_432150"/>
      <w:bookmarkEnd w:id="7532"/>
      <w:r>
        <w:rPr>
          <w:rtl/>
        </w:rPr>
        <w:t>לארץ</w:t>
      </w:r>
      <w:r>
        <w:rPr>
          <w:rFonts w:hint="cs"/>
          <w:rtl/>
        </w:rPr>
        <w:t>,</w:t>
      </w:r>
      <w:r>
        <w:rPr>
          <w:rtl/>
        </w:rPr>
        <w:t xml:space="preserve"> </w:t>
      </w:r>
      <w:bookmarkStart w:id="7533" w:name="_ETM_Q17_432900"/>
      <w:bookmarkEnd w:id="7533"/>
      <w:r>
        <w:rPr>
          <w:rtl/>
        </w:rPr>
        <w:t xml:space="preserve">עובדי </w:t>
      </w:r>
      <w:bookmarkStart w:id="7534" w:name="_ETM_Q17_433319"/>
      <w:bookmarkEnd w:id="7534"/>
      <w:r>
        <w:rPr>
          <w:rtl/>
        </w:rPr>
        <w:t>המעבדות</w:t>
      </w:r>
      <w:r>
        <w:rPr>
          <w:rFonts w:hint="cs"/>
          <w:rtl/>
        </w:rPr>
        <w:t>,</w:t>
      </w:r>
      <w:r>
        <w:rPr>
          <w:rtl/>
        </w:rPr>
        <w:t xml:space="preserve"> </w:t>
      </w:r>
      <w:bookmarkStart w:id="7535" w:name="_ETM_Q17_434309"/>
      <w:bookmarkEnd w:id="7535"/>
      <w:r>
        <w:rPr>
          <w:rtl/>
        </w:rPr>
        <w:t xml:space="preserve">אנשי </w:t>
      </w:r>
      <w:bookmarkStart w:id="7536" w:name="_ETM_Q17_434760"/>
      <w:bookmarkEnd w:id="7536"/>
      <w:r>
        <w:rPr>
          <w:rtl/>
        </w:rPr>
        <w:t xml:space="preserve">ענף </w:t>
      </w:r>
      <w:bookmarkStart w:id="7537" w:name="_ETM_Q17_434999"/>
      <w:bookmarkEnd w:id="7537"/>
      <w:r>
        <w:rPr>
          <w:rtl/>
        </w:rPr>
        <w:t>התיירות</w:t>
      </w:r>
      <w:r>
        <w:rPr>
          <w:rFonts w:hint="cs"/>
          <w:rtl/>
        </w:rPr>
        <w:t>,</w:t>
      </w:r>
      <w:r>
        <w:rPr>
          <w:rtl/>
        </w:rPr>
        <w:t xml:space="preserve"> </w:t>
      </w:r>
      <w:bookmarkStart w:id="7538" w:name="_ETM_Q17_435840"/>
      <w:bookmarkEnd w:id="7538"/>
      <w:r>
        <w:rPr>
          <w:rtl/>
        </w:rPr>
        <w:t xml:space="preserve">סוכני </w:t>
      </w:r>
      <w:bookmarkStart w:id="7539" w:name="_ETM_Q17_436350"/>
      <w:bookmarkEnd w:id="7539"/>
      <w:r>
        <w:rPr>
          <w:rtl/>
        </w:rPr>
        <w:t>הנסיעות</w:t>
      </w:r>
      <w:r>
        <w:rPr>
          <w:rFonts w:hint="cs"/>
          <w:rtl/>
        </w:rPr>
        <w:t>,</w:t>
      </w:r>
      <w:r>
        <w:rPr>
          <w:rtl/>
        </w:rPr>
        <w:t xml:space="preserve"> </w:t>
      </w:r>
      <w:bookmarkStart w:id="7540" w:name="_ETM_Q17_437279"/>
      <w:bookmarkEnd w:id="7540"/>
      <w:r>
        <w:rPr>
          <w:rtl/>
        </w:rPr>
        <w:t xml:space="preserve">נהגי </w:t>
      </w:r>
      <w:bookmarkStart w:id="7541" w:name="_ETM_Q17_437730"/>
      <w:bookmarkEnd w:id="7541"/>
      <w:r>
        <w:rPr>
          <w:rtl/>
        </w:rPr>
        <w:t>הס</w:t>
      </w:r>
      <w:r>
        <w:rPr>
          <w:rFonts w:hint="cs"/>
          <w:rtl/>
        </w:rPr>
        <w:t>עות,</w:t>
      </w:r>
      <w:r>
        <w:rPr>
          <w:rtl/>
        </w:rPr>
        <w:t xml:space="preserve"> </w:t>
      </w:r>
      <w:bookmarkStart w:id="7542" w:name="_ETM_Q17_438510"/>
      <w:bookmarkEnd w:id="7542"/>
      <w:r>
        <w:rPr>
          <w:rtl/>
        </w:rPr>
        <w:t>עצמאים</w:t>
      </w:r>
      <w:r>
        <w:rPr>
          <w:rFonts w:hint="cs"/>
          <w:rtl/>
        </w:rPr>
        <w:t>,</w:t>
      </w:r>
      <w:r>
        <w:rPr>
          <w:rtl/>
        </w:rPr>
        <w:t xml:space="preserve"> </w:t>
      </w:r>
      <w:bookmarkStart w:id="7543" w:name="_ETM_Q17_439560"/>
      <w:bookmarkStart w:id="7544" w:name="_ETM_Q17_439770"/>
      <w:bookmarkEnd w:id="7543"/>
      <w:bookmarkEnd w:id="7544"/>
      <w:r>
        <w:rPr>
          <w:rFonts w:hint="cs"/>
          <w:rtl/>
        </w:rPr>
        <w:t xml:space="preserve">אנשי </w:t>
      </w:r>
      <w:r>
        <w:rPr>
          <w:rtl/>
        </w:rPr>
        <w:t>התיאטרון</w:t>
      </w:r>
      <w:r>
        <w:rPr>
          <w:rFonts w:hint="cs"/>
          <w:rtl/>
        </w:rPr>
        <w:t>,</w:t>
      </w:r>
      <w:r>
        <w:rPr>
          <w:rtl/>
        </w:rPr>
        <w:t xml:space="preserve"> </w:t>
      </w:r>
      <w:bookmarkStart w:id="7545" w:name="_ETM_Q17_440880"/>
      <w:bookmarkEnd w:id="7545"/>
      <w:r>
        <w:rPr>
          <w:rtl/>
        </w:rPr>
        <w:t xml:space="preserve">אנשי </w:t>
      </w:r>
      <w:bookmarkStart w:id="7546" w:name="_ETM_Q17_441300"/>
      <w:bookmarkEnd w:id="7546"/>
      <w:r>
        <w:rPr>
          <w:rtl/>
        </w:rPr>
        <w:t>הייטק</w:t>
      </w:r>
      <w:r>
        <w:rPr>
          <w:rFonts w:hint="cs"/>
          <w:rtl/>
        </w:rPr>
        <w:t xml:space="preserve"> </w:t>
      </w:r>
      <w:r w:rsidR="000E313C">
        <w:rPr>
          <w:rFonts w:hint="eastAsia"/>
        </w:rPr>
        <w:t>–</w:t>
      </w:r>
      <w:r>
        <w:rPr>
          <w:rtl/>
        </w:rPr>
        <w:t xml:space="preserve"> </w:t>
      </w:r>
      <w:bookmarkStart w:id="7547" w:name="_ETM_Q17_441990"/>
      <w:bookmarkEnd w:id="7547"/>
      <w:r>
        <w:rPr>
          <w:rtl/>
        </w:rPr>
        <w:t xml:space="preserve">אני </w:t>
      </w:r>
      <w:bookmarkStart w:id="7548" w:name="_ETM_Q17_442199"/>
      <w:bookmarkEnd w:id="7548"/>
      <w:r>
        <w:rPr>
          <w:rtl/>
        </w:rPr>
        <w:t xml:space="preserve">יכול </w:t>
      </w:r>
      <w:bookmarkStart w:id="7549" w:name="_ETM_Q17_442440"/>
      <w:bookmarkEnd w:id="7549"/>
      <w:r>
        <w:rPr>
          <w:rtl/>
        </w:rPr>
        <w:t xml:space="preserve">להמשיך </w:t>
      </w:r>
      <w:bookmarkStart w:id="7550" w:name="_ETM_Q17_442860"/>
      <w:bookmarkEnd w:id="7550"/>
      <w:r>
        <w:rPr>
          <w:rtl/>
        </w:rPr>
        <w:t>שעות</w:t>
      </w:r>
      <w:r>
        <w:rPr>
          <w:rFonts w:hint="cs"/>
          <w:rtl/>
        </w:rPr>
        <w:t>,</w:t>
      </w:r>
      <w:r>
        <w:rPr>
          <w:rtl/>
        </w:rPr>
        <w:t xml:space="preserve"> </w:t>
      </w:r>
      <w:bookmarkStart w:id="7551" w:name="_ETM_Q17_443550"/>
      <w:bookmarkEnd w:id="7551"/>
      <w:r>
        <w:rPr>
          <w:rtl/>
        </w:rPr>
        <w:t xml:space="preserve">שעות </w:t>
      </w:r>
      <w:bookmarkStart w:id="7552" w:name="_ETM_Q17_444060"/>
      <w:bookmarkEnd w:id="7552"/>
      <w:r>
        <w:rPr>
          <w:rtl/>
        </w:rPr>
        <w:t xml:space="preserve">להמשיך </w:t>
      </w:r>
      <w:bookmarkStart w:id="7553" w:name="_ETM_Q17_444419"/>
      <w:bookmarkEnd w:id="7553"/>
      <w:r>
        <w:rPr>
          <w:rtl/>
        </w:rPr>
        <w:t xml:space="preserve">את </w:t>
      </w:r>
      <w:bookmarkStart w:id="7554" w:name="_ETM_Q17_444479"/>
      <w:bookmarkEnd w:id="7554"/>
      <w:r>
        <w:rPr>
          <w:rtl/>
        </w:rPr>
        <w:t xml:space="preserve">הרשימה </w:t>
      </w:r>
      <w:bookmarkStart w:id="7555" w:name="_ETM_Q17_444960"/>
      <w:bookmarkEnd w:id="7555"/>
      <w:r>
        <w:rPr>
          <w:rtl/>
        </w:rPr>
        <w:t xml:space="preserve">של </w:t>
      </w:r>
      <w:bookmarkStart w:id="7556" w:name="_ETM_Q17_445169"/>
      <w:bookmarkEnd w:id="7556"/>
      <w:r>
        <w:rPr>
          <w:rtl/>
        </w:rPr>
        <w:t xml:space="preserve">האנשים </w:t>
      </w:r>
      <w:bookmarkStart w:id="7557" w:name="_ETM_Q17_445620"/>
      <w:bookmarkEnd w:id="7557"/>
      <w:r>
        <w:rPr>
          <w:rtl/>
        </w:rPr>
        <w:t xml:space="preserve">שפונים </w:t>
      </w:r>
      <w:bookmarkStart w:id="7558" w:name="_ETM_Q17_446130"/>
      <w:bookmarkEnd w:id="7558"/>
      <w:r>
        <w:rPr>
          <w:rtl/>
        </w:rPr>
        <w:t xml:space="preserve">אלינו </w:t>
      </w:r>
      <w:bookmarkStart w:id="7559" w:name="_ETM_Q17_446400"/>
      <w:bookmarkEnd w:id="7559"/>
      <w:r>
        <w:rPr>
          <w:rtl/>
        </w:rPr>
        <w:t xml:space="preserve">ואומרים </w:t>
      </w:r>
      <w:bookmarkStart w:id="7560" w:name="_ETM_Q17_446760"/>
      <w:bookmarkEnd w:id="7560"/>
      <w:r>
        <w:rPr>
          <w:rtl/>
        </w:rPr>
        <w:t xml:space="preserve">לנו </w:t>
      </w:r>
      <w:bookmarkStart w:id="7561" w:name="_ETM_Q17_446940"/>
      <w:bookmarkEnd w:id="7561"/>
      <w:r>
        <w:rPr>
          <w:rtl/>
        </w:rPr>
        <w:t xml:space="preserve">משפט </w:t>
      </w:r>
      <w:bookmarkStart w:id="7562" w:name="_ETM_Q17_447389"/>
      <w:bookmarkEnd w:id="7562"/>
      <w:r>
        <w:rPr>
          <w:rFonts w:hint="cs"/>
          <w:rtl/>
        </w:rPr>
        <w:t>אחד:</w:t>
      </w:r>
      <w:r>
        <w:rPr>
          <w:rtl/>
        </w:rPr>
        <w:t xml:space="preserve"> </w:t>
      </w:r>
      <w:bookmarkStart w:id="7563" w:name="_ETM_Q17_448020"/>
      <w:bookmarkEnd w:id="7563"/>
      <w:r>
        <w:rPr>
          <w:rtl/>
        </w:rPr>
        <w:t xml:space="preserve">אתם </w:t>
      </w:r>
      <w:bookmarkStart w:id="7564" w:name="_ETM_Q17_448620"/>
      <w:bookmarkEnd w:id="7564"/>
      <w:r>
        <w:rPr>
          <w:rtl/>
        </w:rPr>
        <w:t>השתגעתם</w:t>
      </w:r>
      <w:r>
        <w:rPr>
          <w:rFonts w:hint="cs"/>
          <w:rtl/>
        </w:rPr>
        <w:t>.</w:t>
      </w:r>
    </w:p>
    <w:p w:rsidR="00423672" w:rsidRDefault="00423672" w:rsidP="00633AFA">
      <w:pPr>
        <w:rPr>
          <w:rtl/>
        </w:rPr>
      </w:pPr>
    </w:p>
    <w:p w:rsidR="00423672" w:rsidRDefault="00423672" w:rsidP="00470F90">
      <w:pPr>
        <w:rPr>
          <w:rtl/>
        </w:rPr>
      </w:pPr>
      <w:bookmarkStart w:id="7565" w:name="_ETM_Q17_450000"/>
      <w:bookmarkStart w:id="7566" w:name="_ETM_Q17_450920"/>
      <w:bookmarkEnd w:id="7565"/>
      <w:bookmarkEnd w:id="7566"/>
      <w:r>
        <w:rPr>
          <w:rtl/>
        </w:rPr>
        <w:t>בסוף</w:t>
      </w:r>
      <w:r>
        <w:rPr>
          <w:rFonts w:hint="cs"/>
          <w:rtl/>
        </w:rPr>
        <w:t xml:space="preserve"> </w:t>
      </w:r>
      <w:r w:rsidR="000E313C">
        <w:rPr>
          <w:rFonts w:hint="eastAsia"/>
        </w:rPr>
        <w:t>–</w:t>
      </w:r>
      <w:r>
        <w:rPr>
          <w:rtl/>
        </w:rPr>
        <w:t xml:space="preserve"> </w:t>
      </w:r>
      <w:bookmarkStart w:id="7567" w:name="_ETM_Q17_451990"/>
      <w:bookmarkEnd w:id="7567"/>
      <w:r>
        <w:rPr>
          <w:rtl/>
        </w:rPr>
        <w:t xml:space="preserve">אני </w:t>
      </w:r>
      <w:bookmarkStart w:id="7568" w:name="_ETM_Q17_452319"/>
      <w:bookmarkEnd w:id="7568"/>
      <w:r>
        <w:rPr>
          <w:rtl/>
        </w:rPr>
        <w:t>מסיים</w:t>
      </w:r>
      <w:r>
        <w:rPr>
          <w:rFonts w:hint="cs"/>
          <w:rtl/>
        </w:rPr>
        <w:t>,</w:t>
      </w:r>
      <w:r>
        <w:rPr>
          <w:rtl/>
        </w:rPr>
        <w:t xml:space="preserve"> </w:t>
      </w:r>
      <w:bookmarkStart w:id="7569" w:name="_ETM_Q17_452650"/>
      <w:bookmarkEnd w:id="7569"/>
      <w:r>
        <w:rPr>
          <w:rtl/>
        </w:rPr>
        <w:t>גברתי</w:t>
      </w:r>
      <w:r>
        <w:rPr>
          <w:rFonts w:hint="cs"/>
          <w:rtl/>
        </w:rPr>
        <w:t xml:space="preserve"> </w:t>
      </w:r>
      <w:r w:rsidR="000E313C">
        <w:rPr>
          <w:rFonts w:hint="eastAsia"/>
        </w:rPr>
        <w:t>–</w:t>
      </w:r>
      <w:r>
        <w:rPr>
          <w:rtl/>
        </w:rPr>
        <w:t xml:space="preserve"> </w:t>
      </w:r>
      <w:bookmarkStart w:id="7570" w:name="_ETM_Q17_453540"/>
      <w:bookmarkEnd w:id="7570"/>
      <w:r>
        <w:rPr>
          <w:rtl/>
        </w:rPr>
        <w:t>בסוף</w:t>
      </w:r>
      <w:r>
        <w:rPr>
          <w:rFonts w:hint="cs"/>
          <w:rtl/>
        </w:rPr>
        <w:t>,</w:t>
      </w:r>
      <w:r>
        <w:rPr>
          <w:rtl/>
        </w:rPr>
        <w:t xml:space="preserve"> </w:t>
      </w:r>
      <w:bookmarkStart w:id="7571" w:name="_ETM_Q17_455520"/>
      <w:bookmarkEnd w:id="7571"/>
      <w:r>
        <w:rPr>
          <w:rtl/>
        </w:rPr>
        <w:t xml:space="preserve">שני </w:t>
      </w:r>
      <w:bookmarkStart w:id="7572" w:name="_ETM_Q17_455940"/>
      <w:bookmarkEnd w:id="7572"/>
      <w:r>
        <w:rPr>
          <w:rtl/>
        </w:rPr>
        <w:t xml:space="preserve">הילדים </w:t>
      </w:r>
      <w:bookmarkStart w:id="7573" w:name="_ETM_Q17_456570"/>
      <w:bookmarkEnd w:id="7573"/>
      <w:r>
        <w:rPr>
          <w:rtl/>
        </w:rPr>
        <w:t xml:space="preserve">האלה </w:t>
      </w:r>
      <w:bookmarkStart w:id="7574" w:name="_ETM_Q17_456810"/>
      <w:bookmarkEnd w:id="7574"/>
      <w:r>
        <w:rPr>
          <w:rtl/>
        </w:rPr>
        <w:t xml:space="preserve">רבים </w:t>
      </w:r>
      <w:bookmarkStart w:id="7575" w:name="_ETM_Q17_457230"/>
      <w:bookmarkEnd w:id="7575"/>
      <w:r>
        <w:rPr>
          <w:rtl/>
        </w:rPr>
        <w:t xml:space="preserve">על </w:t>
      </w:r>
      <w:bookmarkStart w:id="7576" w:name="_ETM_Q17_457350"/>
      <w:bookmarkEnd w:id="7576"/>
      <w:r>
        <w:rPr>
          <w:rtl/>
        </w:rPr>
        <w:t>צעצוע</w:t>
      </w:r>
      <w:r>
        <w:rPr>
          <w:rFonts w:hint="cs"/>
          <w:rtl/>
        </w:rPr>
        <w:t>.</w:t>
      </w:r>
      <w:r>
        <w:rPr>
          <w:rtl/>
        </w:rPr>
        <w:t xml:space="preserve"> </w:t>
      </w:r>
      <w:bookmarkStart w:id="7577" w:name="_ETM_Q17_458449"/>
      <w:bookmarkEnd w:id="7577"/>
      <w:r>
        <w:rPr>
          <w:rtl/>
        </w:rPr>
        <w:t>רבותי</w:t>
      </w:r>
      <w:r>
        <w:rPr>
          <w:rFonts w:hint="cs"/>
          <w:rtl/>
        </w:rPr>
        <w:t>י,</w:t>
      </w:r>
      <w:r>
        <w:rPr>
          <w:rtl/>
        </w:rPr>
        <w:t xml:space="preserve"> </w:t>
      </w:r>
      <w:bookmarkStart w:id="7578" w:name="_ETM_Q17_459050"/>
      <w:bookmarkEnd w:id="7578"/>
      <w:r>
        <w:rPr>
          <w:rtl/>
        </w:rPr>
        <w:t xml:space="preserve">מדינת </w:t>
      </w:r>
      <w:bookmarkStart w:id="7579" w:name="_ETM_Q17_459529"/>
      <w:bookmarkEnd w:id="7579"/>
      <w:r>
        <w:rPr>
          <w:rtl/>
        </w:rPr>
        <w:t xml:space="preserve">ישראל </w:t>
      </w:r>
      <w:bookmarkStart w:id="7580" w:name="_ETM_Q17_460009"/>
      <w:bookmarkEnd w:id="7580"/>
      <w:r>
        <w:rPr>
          <w:rtl/>
        </w:rPr>
        <w:t xml:space="preserve">זה </w:t>
      </w:r>
      <w:bookmarkStart w:id="7581" w:name="_ETM_Q17_460159"/>
      <w:bookmarkEnd w:id="7581"/>
      <w:r>
        <w:rPr>
          <w:rtl/>
        </w:rPr>
        <w:t xml:space="preserve">לא </w:t>
      </w:r>
      <w:bookmarkStart w:id="7582" w:name="_ETM_Q17_460310"/>
      <w:bookmarkEnd w:id="7582"/>
      <w:r>
        <w:rPr>
          <w:rtl/>
        </w:rPr>
        <w:t>צעצוע</w:t>
      </w:r>
      <w:r>
        <w:rPr>
          <w:rFonts w:hint="cs"/>
          <w:rtl/>
        </w:rPr>
        <w:t>.</w:t>
      </w:r>
      <w:r>
        <w:rPr>
          <w:rtl/>
        </w:rPr>
        <w:t xml:space="preserve"> </w:t>
      </w:r>
      <w:bookmarkStart w:id="7583" w:name="_ETM_Q17_461389"/>
      <w:bookmarkEnd w:id="7583"/>
      <w:r>
        <w:rPr>
          <w:rtl/>
        </w:rPr>
        <w:t xml:space="preserve">תפסיקו </w:t>
      </w:r>
      <w:bookmarkStart w:id="7584" w:name="_ETM_Q17_461930"/>
      <w:bookmarkEnd w:id="7584"/>
      <w:r>
        <w:rPr>
          <w:rtl/>
        </w:rPr>
        <w:t xml:space="preserve">לריב </w:t>
      </w:r>
      <w:bookmarkStart w:id="7585" w:name="_ETM_Q17_462740"/>
      <w:bookmarkEnd w:id="7585"/>
      <w:r>
        <w:rPr>
          <w:rtl/>
        </w:rPr>
        <w:t xml:space="preserve">על </w:t>
      </w:r>
      <w:bookmarkStart w:id="7586" w:name="_ETM_Q17_462919"/>
      <w:bookmarkEnd w:id="7586"/>
      <w:r>
        <w:rPr>
          <w:rtl/>
        </w:rPr>
        <w:t xml:space="preserve">השטות </w:t>
      </w:r>
      <w:bookmarkStart w:id="7587" w:name="_ETM_Q17_463339"/>
      <w:bookmarkEnd w:id="7587"/>
      <w:r>
        <w:rPr>
          <w:rtl/>
        </w:rPr>
        <w:t>הזאת</w:t>
      </w:r>
      <w:r>
        <w:rPr>
          <w:rFonts w:hint="cs"/>
          <w:rtl/>
        </w:rPr>
        <w:t>.</w:t>
      </w:r>
      <w:r>
        <w:rPr>
          <w:rtl/>
        </w:rPr>
        <w:t xml:space="preserve"> </w:t>
      </w:r>
      <w:bookmarkStart w:id="7588" w:name="_ETM_Q17_464180"/>
      <w:bookmarkEnd w:id="7588"/>
      <w:r>
        <w:rPr>
          <w:rtl/>
        </w:rPr>
        <w:t xml:space="preserve">תודה </w:t>
      </w:r>
      <w:bookmarkStart w:id="7589" w:name="_ETM_Q17_464419"/>
      <w:bookmarkEnd w:id="7589"/>
      <w:r>
        <w:rPr>
          <w:rtl/>
        </w:rPr>
        <w:t>רבה</w:t>
      </w:r>
      <w:r>
        <w:rPr>
          <w:rFonts w:hint="cs"/>
          <w:rtl/>
        </w:rPr>
        <w:t>.</w:t>
      </w:r>
    </w:p>
    <w:p w:rsidR="00423672" w:rsidRDefault="00423672" w:rsidP="00633AFA">
      <w:pPr>
        <w:rPr>
          <w:rtl/>
        </w:rPr>
      </w:pPr>
    </w:p>
    <w:p w:rsidR="00423672" w:rsidRDefault="00423672" w:rsidP="00633AFA">
      <w:pPr>
        <w:pStyle w:val="af6"/>
        <w:rPr>
          <w:rtl/>
        </w:rPr>
      </w:pPr>
      <w:r w:rsidRPr="00651731">
        <w:rPr>
          <w:rStyle w:val="TagStyle"/>
          <w:rtl/>
        </w:rPr>
        <w:t xml:space="preserve"> &lt;&lt; יור &gt;&gt;</w:t>
      </w:r>
      <w:r w:rsidRPr="00893D71">
        <w:rPr>
          <w:rStyle w:val="TagStyle"/>
          <w:rtl/>
        </w:rPr>
        <w:t xml:space="preserve"> </w:t>
      </w:r>
      <w:r>
        <w:rPr>
          <w:rtl/>
        </w:rPr>
        <w:t>היו"ר שרן מרים השכל:</w:t>
      </w:r>
      <w:r w:rsidRPr="00893D71">
        <w:rPr>
          <w:rStyle w:val="TagStyle"/>
          <w:rtl/>
        </w:rPr>
        <w:t xml:space="preserve"> </w:t>
      </w:r>
      <w:r w:rsidRPr="00651731">
        <w:rPr>
          <w:rStyle w:val="TagStyle"/>
          <w:rtl/>
        </w:rPr>
        <w:t>&lt;&lt; יור &gt;&gt;</w:t>
      </w:r>
      <w:r>
        <w:rPr>
          <w:rtl/>
        </w:rPr>
        <w:t xml:space="preserve"> </w:t>
      </w:r>
    </w:p>
    <w:p w:rsidR="00423672" w:rsidRDefault="00423672" w:rsidP="00062C84">
      <w:pPr>
        <w:rPr>
          <w:rtl/>
        </w:rPr>
      </w:pPr>
    </w:p>
    <w:p w:rsidR="00423672" w:rsidRDefault="00423672" w:rsidP="00213DD6">
      <w:pPr>
        <w:rPr>
          <w:rtl/>
        </w:rPr>
      </w:pPr>
      <w:bookmarkStart w:id="7590" w:name="_ETM_Q17_468000"/>
      <w:bookmarkEnd w:id="7590"/>
      <w:r>
        <w:rPr>
          <w:rtl/>
        </w:rPr>
        <w:t xml:space="preserve">תודה </w:t>
      </w:r>
      <w:bookmarkStart w:id="7591" w:name="_ETM_Q17_468270"/>
      <w:bookmarkEnd w:id="7591"/>
      <w:r>
        <w:rPr>
          <w:rtl/>
        </w:rPr>
        <w:t xml:space="preserve">רבה </w:t>
      </w:r>
      <w:bookmarkStart w:id="7592" w:name="_ETM_Q17_468540"/>
      <w:bookmarkEnd w:id="7592"/>
      <w:r>
        <w:rPr>
          <w:rtl/>
        </w:rPr>
        <w:t>לך</w:t>
      </w:r>
      <w:r>
        <w:rPr>
          <w:rFonts w:hint="cs"/>
          <w:rtl/>
        </w:rPr>
        <w:t>,</w:t>
      </w:r>
      <w:r>
        <w:rPr>
          <w:rtl/>
        </w:rPr>
        <w:t xml:space="preserve"> </w:t>
      </w:r>
      <w:bookmarkStart w:id="7593" w:name="_ETM_Q17_468720"/>
      <w:bookmarkEnd w:id="7593"/>
      <w:r>
        <w:rPr>
          <w:rtl/>
        </w:rPr>
        <w:t xml:space="preserve">חבר </w:t>
      </w:r>
      <w:bookmarkStart w:id="7594" w:name="_ETM_Q17_468960"/>
      <w:bookmarkEnd w:id="7594"/>
      <w:r>
        <w:rPr>
          <w:rtl/>
        </w:rPr>
        <w:t xml:space="preserve">הכנסת </w:t>
      </w:r>
      <w:bookmarkStart w:id="7595" w:name="_ETM_Q17_469290"/>
      <w:bookmarkEnd w:id="7595"/>
      <w:r>
        <w:rPr>
          <w:rtl/>
        </w:rPr>
        <w:t xml:space="preserve">יבגני </w:t>
      </w:r>
      <w:bookmarkStart w:id="7596" w:name="_ETM_Q17_469680"/>
      <w:bookmarkEnd w:id="7596"/>
      <w:r>
        <w:rPr>
          <w:rtl/>
        </w:rPr>
        <w:t>סובה</w:t>
      </w:r>
      <w:r>
        <w:rPr>
          <w:rFonts w:hint="cs"/>
          <w:rtl/>
        </w:rPr>
        <w:t>.</w:t>
      </w:r>
      <w:r>
        <w:rPr>
          <w:rtl/>
        </w:rPr>
        <w:t xml:space="preserve"> </w:t>
      </w:r>
      <w:bookmarkStart w:id="7597" w:name="_ETM_Q17_470130"/>
      <w:bookmarkEnd w:id="7597"/>
      <w:r>
        <w:rPr>
          <w:rtl/>
        </w:rPr>
        <w:t xml:space="preserve">הדובר </w:t>
      </w:r>
      <w:bookmarkStart w:id="7598" w:name="_ETM_Q17_470550"/>
      <w:bookmarkEnd w:id="7598"/>
      <w:r>
        <w:rPr>
          <w:rtl/>
        </w:rPr>
        <w:t xml:space="preserve">הבא </w:t>
      </w:r>
      <w:bookmarkStart w:id="7599" w:name="_ETM_Q17_470850"/>
      <w:bookmarkEnd w:id="7599"/>
      <w:r w:rsidR="000E313C">
        <w:rPr>
          <w:rFonts w:hint="cs"/>
          <w:rtl/>
        </w:rPr>
        <w:t>–</w:t>
      </w:r>
      <w:r>
        <w:rPr>
          <w:rFonts w:hint="cs"/>
          <w:rtl/>
        </w:rPr>
        <w:t xml:space="preserve"> </w:t>
      </w:r>
      <w:r>
        <w:rPr>
          <w:rtl/>
        </w:rPr>
        <w:t xml:space="preserve">חבר </w:t>
      </w:r>
      <w:bookmarkStart w:id="7600" w:name="_ETM_Q17_471180"/>
      <w:bookmarkEnd w:id="7600"/>
      <w:r>
        <w:rPr>
          <w:rtl/>
        </w:rPr>
        <w:t xml:space="preserve">הכנסת </w:t>
      </w:r>
      <w:bookmarkStart w:id="7601" w:name="_ETM_Q17_471600"/>
      <w:bookmarkEnd w:id="7601"/>
      <w:r>
        <w:rPr>
          <w:rtl/>
        </w:rPr>
        <w:t xml:space="preserve">עודד </w:t>
      </w:r>
      <w:bookmarkStart w:id="7602" w:name="_ETM_Q17_471870"/>
      <w:bookmarkEnd w:id="7602"/>
      <w:r>
        <w:rPr>
          <w:rtl/>
        </w:rPr>
        <w:t>פורר</w:t>
      </w:r>
      <w:r>
        <w:rPr>
          <w:rFonts w:hint="cs"/>
          <w:rtl/>
        </w:rPr>
        <w:t>.</w:t>
      </w:r>
      <w:r>
        <w:rPr>
          <w:rtl/>
        </w:rPr>
        <w:t xml:space="preserve"> </w:t>
      </w:r>
      <w:bookmarkStart w:id="7603" w:name="_ETM_Q17_472670"/>
      <w:bookmarkEnd w:id="7603"/>
      <w:r>
        <w:rPr>
          <w:rtl/>
        </w:rPr>
        <w:t xml:space="preserve">לרשותך </w:t>
      </w:r>
      <w:bookmarkStart w:id="7604" w:name="_ETM_Q17_473330"/>
      <w:bookmarkEnd w:id="7604"/>
      <w:r>
        <w:rPr>
          <w:rFonts w:hint="cs"/>
          <w:rtl/>
        </w:rPr>
        <w:t>חמש</w:t>
      </w:r>
      <w:r>
        <w:rPr>
          <w:rtl/>
        </w:rPr>
        <w:t xml:space="preserve"> </w:t>
      </w:r>
      <w:bookmarkStart w:id="7605" w:name="_ETM_Q17_473720"/>
      <w:bookmarkEnd w:id="7605"/>
      <w:r>
        <w:rPr>
          <w:rtl/>
        </w:rPr>
        <w:t>דקות</w:t>
      </w:r>
      <w:r>
        <w:rPr>
          <w:rFonts w:hint="cs"/>
          <w:rtl/>
        </w:rPr>
        <w:t>,</w:t>
      </w:r>
      <w:r>
        <w:rPr>
          <w:rtl/>
        </w:rPr>
        <w:t xml:space="preserve"> </w:t>
      </w:r>
      <w:bookmarkStart w:id="7606" w:name="_ETM_Q17_474080"/>
      <w:bookmarkEnd w:id="7606"/>
      <w:r>
        <w:rPr>
          <w:rtl/>
        </w:rPr>
        <w:t xml:space="preserve">והדובר </w:t>
      </w:r>
      <w:bookmarkStart w:id="7607" w:name="_ETM_Q17_474620"/>
      <w:bookmarkEnd w:id="7607"/>
      <w:r>
        <w:rPr>
          <w:rtl/>
        </w:rPr>
        <w:t xml:space="preserve">הבא </w:t>
      </w:r>
      <w:bookmarkStart w:id="7608" w:name="_ETM_Q17_474920"/>
      <w:bookmarkEnd w:id="7608"/>
      <w:r>
        <w:rPr>
          <w:rtl/>
        </w:rPr>
        <w:t xml:space="preserve">יהיה </w:t>
      </w:r>
      <w:bookmarkStart w:id="7609" w:name="_ETM_Q17_475310"/>
      <w:bookmarkEnd w:id="7609"/>
      <w:r>
        <w:rPr>
          <w:rtl/>
        </w:rPr>
        <w:t xml:space="preserve">חבר </w:t>
      </w:r>
      <w:bookmarkStart w:id="7610" w:name="_ETM_Q17_475610"/>
      <w:bookmarkEnd w:id="7610"/>
      <w:r>
        <w:rPr>
          <w:rtl/>
        </w:rPr>
        <w:t xml:space="preserve">הכנסת </w:t>
      </w:r>
      <w:bookmarkStart w:id="7611" w:name="_ETM_Q17_475940"/>
      <w:bookmarkEnd w:id="7611"/>
      <w:r>
        <w:rPr>
          <w:rtl/>
        </w:rPr>
        <w:t xml:space="preserve">אוסאמה </w:t>
      </w:r>
      <w:bookmarkStart w:id="7612" w:name="_ETM_Q17_476360"/>
      <w:bookmarkEnd w:id="7612"/>
      <w:r>
        <w:rPr>
          <w:rtl/>
        </w:rPr>
        <w:t>סעדי</w:t>
      </w:r>
      <w:r>
        <w:rPr>
          <w:rFonts w:hint="cs"/>
          <w:rtl/>
        </w:rPr>
        <w:t>. בבקשה.</w:t>
      </w:r>
    </w:p>
    <w:p w:rsidR="00423672" w:rsidRDefault="00423672" w:rsidP="00633AFA">
      <w:pPr>
        <w:rPr>
          <w:rtl/>
        </w:rPr>
      </w:pPr>
    </w:p>
    <w:p w:rsidR="00423672" w:rsidRDefault="00423672" w:rsidP="00633AFA">
      <w:pPr>
        <w:pStyle w:val="a4"/>
        <w:rPr>
          <w:rtl/>
        </w:rPr>
      </w:pPr>
      <w:bookmarkStart w:id="7613" w:name="_ETM_Q17_479000"/>
      <w:bookmarkStart w:id="7614" w:name="ET_speaker_5520_3"/>
      <w:bookmarkEnd w:id="7613"/>
      <w:r w:rsidRPr="00651731">
        <w:rPr>
          <w:rStyle w:val="TagStyle"/>
          <w:rtl/>
        </w:rPr>
        <w:t xml:space="preserve"> &lt;&lt; דובר &gt;&gt;</w:t>
      </w:r>
      <w:r w:rsidRPr="00841BF2">
        <w:rPr>
          <w:rStyle w:val="TagStyle"/>
          <w:rtl/>
        </w:rPr>
        <w:t xml:space="preserve"> </w:t>
      </w:r>
      <w:bookmarkStart w:id="7615" w:name="_Toc48036545"/>
      <w:bookmarkStart w:id="7616" w:name="_Toc48046190"/>
      <w:r>
        <w:rPr>
          <w:rtl/>
        </w:rPr>
        <w:t>עודד פורר (ישראל ביתנו):</w:t>
      </w:r>
      <w:bookmarkEnd w:id="7615"/>
      <w:bookmarkEnd w:id="7616"/>
      <w:r w:rsidRPr="00841BF2">
        <w:rPr>
          <w:rStyle w:val="TagStyle"/>
          <w:rtl/>
        </w:rPr>
        <w:t xml:space="preserve"> </w:t>
      </w:r>
      <w:r w:rsidRPr="00651731">
        <w:rPr>
          <w:rStyle w:val="TagStyle"/>
          <w:rtl/>
        </w:rPr>
        <w:t>&lt;&lt; דובר &gt;&gt;</w:t>
      </w:r>
      <w:r>
        <w:rPr>
          <w:rtl/>
        </w:rPr>
        <w:t xml:space="preserve"> </w:t>
      </w:r>
      <w:bookmarkEnd w:id="7614"/>
    </w:p>
    <w:p w:rsidR="00423672" w:rsidRDefault="00423672" w:rsidP="00062C84">
      <w:pPr>
        <w:rPr>
          <w:rtl/>
        </w:rPr>
      </w:pPr>
    </w:p>
    <w:p w:rsidR="00423672" w:rsidRDefault="00423672" w:rsidP="00470F90">
      <w:pPr>
        <w:rPr>
          <w:rtl/>
        </w:rPr>
      </w:pPr>
      <w:bookmarkStart w:id="7617" w:name="_ETM_Q17_483000"/>
      <w:bookmarkStart w:id="7618" w:name="_ETM_Q17_490619"/>
      <w:bookmarkEnd w:id="7617"/>
      <w:bookmarkEnd w:id="7618"/>
      <w:r>
        <w:rPr>
          <w:rtl/>
        </w:rPr>
        <w:t>תודה</w:t>
      </w:r>
      <w:bookmarkStart w:id="7619" w:name="_ETM_Q17_491070"/>
      <w:bookmarkEnd w:id="7619"/>
      <w:r>
        <w:rPr>
          <w:rFonts w:hint="cs"/>
          <w:rtl/>
        </w:rPr>
        <w:t xml:space="preserve">, </w:t>
      </w:r>
      <w:r>
        <w:rPr>
          <w:rtl/>
        </w:rPr>
        <w:t xml:space="preserve">גברתי </w:t>
      </w:r>
      <w:bookmarkStart w:id="7620" w:name="_ETM_Q17_491429"/>
      <w:bookmarkEnd w:id="7620"/>
      <w:r>
        <w:rPr>
          <w:rtl/>
        </w:rPr>
        <w:t>היושבת</w:t>
      </w:r>
      <w:bookmarkStart w:id="7621" w:name="_ETM_Q17_491820"/>
      <w:bookmarkEnd w:id="7621"/>
      <w:r>
        <w:rPr>
          <w:rFonts w:hint="cs"/>
          <w:rtl/>
        </w:rPr>
        <w:t>-</w:t>
      </w:r>
      <w:r>
        <w:rPr>
          <w:rtl/>
        </w:rPr>
        <w:t>ראש</w:t>
      </w:r>
      <w:r>
        <w:rPr>
          <w:rFonts w:hint="cs"/>
          <w:rtl/>
        </w:rPr>
        <w:t>.</w:t>
      </w:r>
      <w:r>
        <w:rPr>
          <w:rtl/>
        </w:rPr>
        <w:t xml:space="preserve"> </w:t>
      </w:r>
      <w:bookmarkStart w:id="7622" w:name="_ETM_Q17_492749"/>
      <w:bookmarkEnd w:id="7622"/>
      <w:r>
        <w:rPr>
          <w:rtl/>
        </w:rPr>
        <w:t>חברי</w:t>
      </w:r>
      <w:r>
        <w:rPr>
          <w:rFonts w:hint="cs"/>
          <w:rtl/>
        </w:rPr>
        <w:t>י</w:t>
      </w:r>
      <w:r>
        <w:rPr>
          <w:rtl/>
        </w:rPr>
        <w:t xml:space="preserve"> </w:t>
      </w:r>
      <w:bookmarkStart w:id="7623" w:name="_ETM_Q17_493169"/>
      <w:bookmarkEnd w:id="7623"/>
      <w:r>
        <w:rPr>
          <w:rtl/>
        </w:rPr>
        <w:t xml:space="preserve">חברי </w:t>
      </w:r>
      <w:bookmarkStart w:id="7624" w:name="_ETM_Q17_493499"/>
      <w:bookmarkEnd w:id="7624"/>
      <w:r>
        <w:rPr>
          <w:rtl/>
        </w:rPr>
        <w:t>הכנסת</w:t>
      </w:r>
      <w:r>
        <w:rPr>
          <w:rFonts w:hint="cs"/>
          <w:rtl/>
        </w:rPr>
        <w:t>,</w:t>
      </w:r>
      <w:r>
        <w:rPr>
          <w:rtl/>
        </w:rPr>
        <w:t xml:space="preserve"> </w:t>
      </w:r>
      <w:bookmarkStart w:id="7625" w:name="_ETM_Q17_494830"/>
      <w:bookmarkEnd w:id="7625"/>
      <w:r>
        <w:rPr>
          <w:rtl/>
        </w:rPr>
        <w:t xml:space="preserve">בעידן </w:t>
      </w:r>
      <w:bookmarkStart w:id="7626" w:name="_ETM_Q17_495429"/>
      <w:bookmarkEnd w:id="7626"/>
      <w:r>
        <w:rPr>
          <w:rtl/>
        </w:rPr>
        <w:t xml:space="preserve">שבו </w:t>
      </w:r>
      <w:bookmarkStart w:id="7627" w:name="_ETM_Q17_495730"/>
      <w:bookmarkEnd w:id="7627"/>
      <w:r>
        <w:rPr>
          <w:rtl/>
        </w:rPr>
        <w:t xml:space="preserve">אנחנו </w:t>
      </w:r>
      <w:bookmarkStart w:id="7628" w:name="_ETM_Q17_496000"/>
      <w:bookmarkEnd w:id="7628"/>
      <w:r>
        <w:rPr>
          <w:rtl/>
        </w:rPr>
        <w:t xml:space="preserve">מנסים </w:t>
      </w:r>
      <w:bookmarkStart w:id="7629" w:name="_ETM_Q17_496480"/>
      <w:bookmarkEnd w:id="7629"/>
      <w:r>
        <w:rPr>
          <w:rtl/>
        </w:rPr>
        <w:t xml:space="preserve">לזרז </w:t>
      </w:r>
      <w:bookmarkStart w:id="7630" w:name="_ETM_Q17_497110"/>
      <w:bookmarkEnd w:id="7630"/>
      <w:r>
        <w:rPr>
          <w:rtl/>
        </w:rPr>
        <w:t xml:space="preserve">ולהעצים </w:t>
      </w:r>
      <w:bookmarkStart w:id="7631" w:name="_ETM_Q17_497740"/>
      <w:bookmarkEnd w:id="7631"/>
      <w:r>
        <w:rPr>
          <w:rtl/>
        </w:rPr>
        <w:t xml:space="preserve">ושיהיו </w:t>
      </w:r>
      <w:bookmarkStart w:id="7632" w:name="_ETM_Q17_498099"/>
      <w:bookmarkEnd w:id="7632"/>
      <w:r>
        <w:rPr>
          <w:rtl/>
        </w:rPr>
        <w:t xml:space="preserve">כמה </w:t>
      </w:r>
      <w:bookmarkStart w:id="7633" w:name="_ETM_Q17_498339"/>
      <w:bookmarkEnd w:id="7633"/>
      <w:r>
        <w:rPr>
          <w:rtl/>
        </w:rPr>
        <w:t xml:space="preserve">שיותר </w:t>
      </w:r>
      <w:bookmarkStart w:id="7634" w:name="_ETM_Q17_498730"/>
      <w:bookmarkEnd w:id="7634"/>
      <w:r>
        <w:rPr>
          <w:rtl/>
        </w:rPr>
        <w:t xml:space="preserve">בדיקות </w:t>
      </w:r>
      <w:bookmarkStart w:id="7635" w:name="_ETM_Q17_499119"/>
      <w:bookmarkEnd w:id="7635"/>
      <w:r>
        <w:rPr>
          <w:rtl/>
        </w:rPr>
        <w:t xml:space="preserve">קורונה </w:t>
      </w:r>
      <w:bookmarkStart w:id="7636" w:name="_ETM_Q17_499510"/>
      <w:bookmarkEnd w:id="7636"/>
      <w:r>
        <w:rPr>
          <w:rtl/>
        </w:rPr>
        <w:t xml:space="preserve">בכל </w:t>
      </w:r>
      <w:bookmarkStart w:id="7637" w:name="_ETM_Q17_499839"/>
      <w:bookmarkEnd w:id="7637"/>
      <w:r>
        <w:rPr>
          <w:rtl/>
        </w:rPr>
        <w:t>יום</w:t>
      </w:r>
      <w:r>
        <w:rPr>
          <w:rFonts w:hint="cs"/>
          <w:rtl/>
        </w:rPr>
        <w:t>,</w:t>
      </w:r>
      <w:r>
        <w:rPr>
          <w:rtl/>
        </w:rPr>
        <w:t xml:space="preserve"> </w:t>
      </w:r>
      <w:bookmarkStart w:id="7638" w:name="_ETM_Q17_500560"/>
      <w:bookmarkEnd w:id="7638"/>
      <w:r>
        <w:rPr>
          <w:rtl/>
        </w:rPr>
        <w:t xml:space="preserve">מפרסם </w:t>
      </w:r>
      <w:bookmarkStart w:id="7639" w:name="_ETM_Q17_501130"/>
      <w:bookmarkEnd w:id="7639"/>
      <w:r>
        <w:rPr>
          <w:rtl/>
        </w:rPr>
        <w:t xml:space="preserve">משרד </w:t>
      </w:r>
      <w:bookmarkStart w:id="7640" w:name="_ETM_Q17_501490"/>
      <w:bookmarkEnd w:id="7640"/>
      <w:r>
        <w:rPr>
          <w:rtl/>
        </w:rPr>
        <w:t xml:space="preserve">הביטחון </w:t>
      </w:r>
      <w:bookmarkStart w:id="7641" w:name="_ETM_Q17_502509"/>
      <w:bookmarkEnd w:id="7641"/>
      <w:r>
        <w:rPr>
          <w:rtl/>
        </w:rPr>
        <w:t xml:space="preserve">מכרז </w:t>
      </w:r>
      <w:bookmarkStart w:id="7642" w:name="_ETM_Q17_503080"/>
      <w:bookmarkEnd w:id="7642"/>
      <w:r>
        <w:rPr>
          <w:rtl/>
        </w:rPr>
        <w:t xml:space="preserve">למעבדות </w:t>
      </w:r>
      <w:bookmarkStart w:id="7643" w:name="_ETM_Q17_503679"/>
      <w:bookmarkEnd w:id="7643"/>
      <w:r>
        <w:rPr>
          <w:rtl/>
        </w:rPr>
        <w:t xml:space="preserve">קורונה </w:t>
      </w:r>
      <w:bookmarkStart w:id="7644" w:name="_ETM_Q17_504160"/>
      <w:bookmarkEnd w:id="7644"/>
      <w:r>
        <w:rPr>
          <w:rtl/>
        </w:rPr>
        <w:t xml:space="preserve">בצפון </w:t>
      </w:r>
      <w:bookmarkStart w:id="7645" w:name="_ETM_Q17_504759"/>
      <w:bookmarkEnd w:id="7645"/>
      <w:r>
        <w:rPr>
          <w:rtl/>
        </w:rPr>
        <w:t xml:space="preserve">הארץ </w:t>
      </w:r>
      <w:bookmarkStart w:id="7646" w:name="_ETM_Q17_505830"/>
      <w:bookmarkEnd w:id="7646"/>
      <w:r>
        <w:rPr>
          <w:rtl/>
        </w:rPr>
        <w:t>ובדרומה</w:t>
      </w:r>
      <w:r>
        <w:rPr>
          <w:rFonts w:hint="cs"/>
          <w:rtl/>
        </w:rPr>
        <w:t>.</w:t>
      </w:r>
      <w:r>
        <w:rPr>
          <w:rtl/>
        </w:rPr>
        <w:t xml:space="preserve"> </w:t>
      </w:r>
      <w:bookmarkStart w:id="7647" w:name="_ETM_Q17_507320"/>
      <w:bookmarkEnd w:id="7647"/>
      <w:proofErr w:type="spellStart"/>
      <w:r>
        <w:rPr>
          <w:rtl/>
        </w:rPr>
        <w:t>אממה</w:t>
      </w:r>
      <w:proofErr w:type="spellEnd"/>
      <w:r>
        <w:rPr>
          <w:rFonts w:hint="cs"/>
          <w:rtl/>
        </w:rPr>
        <w:t>,</w:t>
      </w:r>
      <w:r>
        <w:rPr>
          <w:rtl/>
        </w:rPr>
        <w:t xml:space="preserve"> </w:t>
      </w:r>
      <w:bookmarkStart w:id="7648" w:name="_ETM_Q17_507830"/>
      <w:bookmarkEnd w:id="7648"/>
      <w:r>
        <w:rPr>
          <w:rtl/>
        </w:rPr>
        <w:t xml:space="preserve">כמו </w:t>
      </w:r>
      <w:bookmarkStart w:id="7649" w:name="_ETM_Q17_508039"/>
      <w:bookmarkEnd w:id="7649"/>
      <w:r>
        <w:rPr>
          <w:rtl/>
        </w:rPr>
        <w:t>שאומרים</w:t>
      </w:r>
      <w:r>
        <w:rPr>
          <w:rFonts w:hint="cs"/>
          <w:rtl/>
        </w:rPr>
        <w:t>,</w:t>
      </w:r>
      <w:r>
        <w:rPr>
          <w:rtl/>
        </w:rPr>
        <w:t xml:space="preserve"> </w:t>
      </w:r>
      <w:bookmarkStart w:id="7650" w:name="_ETM_Q17_509390"/>
      <w:bookmarkEnd w:id="7650"/>
      <w:r>
        <w:rPr>
          <w:rtl/>
        </w:rPr>
        <w:t xml:space="preserve">בתוך </w:t>
      </w:r>
      <w:bookmarkStart w:id="7651" w:name="_ETM_Q17_509810"/>
      <w:bookmarkEnd w:id="7651"/>
      <w:r>
        <w:rPr>
          <w:rtl/>
        </w:rPr>
        <w:t xml:space="preserve">המכרז </w:t>
      </w:r>
      <w:bookmarkStart w:id="7652" w:name="_ETM_Q17_510860"/>
      <w:bookmarkEnd w:id="7652"/>
      <w:r>
        <w:rPr>
          <w:rtl/>
        </w:rPr>
        <w:t xml:space="preserve">קובעים </w:t>
      </w:r>
      <w:bookmarkStart w:id="7653" w:name="_ETM_Q17_511160"/>
      <w:bookmarkEnd w:id="7653"/>
      <w:r>
        <w:rPr>
          <w:rtl/>
        </w:rPr>
        <w:t xml:space="preserve">תנאי </w:t>
      </w:r>
      <w:bookmarkStart w:id="7654" w:name="_ETM_Q17_511430"/>
      <w:bookmarkEnd w:id="7654"/>
      <w:r>
        <w:rPr>
          <w:rtl/>
        </w:rPr>
        <w:t>סף</w:t>
      </w:r>
      <w:r>
        <w:rPr>
          <w:rFonts w:hint="cs"/>
          <w:rtl/>
        </w:rPr>
        <w:t>,</w:t>
      </w:r>
      <w:r>
        <w:rPr>
          <w:rtl/>
        </w:rPr>
        <w:t xml:space="preserve"> </w:t>
      </w:r>
      <w:bookmarkStart w:id="7655" w:name="_ETM_Q17_513000"/>
      <w:bookmarkEnd w:id="7655"/>
      <w:r>
        <w:rPr>
          <w:rFonts w:hint="cs"/>
          <w:rtl/>
        </w:rPr>
        <w:t>ו</w:t>
      </w:r>
      <w:r>
        <w:rPr>
          <w:rtl/>
        </w:rPr>
        <w:t xml:space="preserve">תנאי </w:t>
      </w:r>
      <w:bookmarkStart w:id="7656" w:name="_ETM_Q17_513629"/>
      <w:bookmarkEnd w:id="7656"/>
      <w:r>
        <w:rPr>
          <w:rtl/>
        </w:rPr>
        <w:t xml:space="preserve">הסף </w:t>
      </w:r>
      <w:bookmarkStart w:id="7657" w:name="_ETM_Q17_514020"/>
      <w:bookmarkEnd w:id="7657"/>
      <w:r>
        <w:rPr>
          <w:rtl/>
        </w:rPr>
        <w:t xml:space="preserve">שנקבעו </w:t>
      </w:r>
      <w:bookmarkStart w:id="7658" w:name="_ETM_Q17_514589"/>
      <w:bookmarkEnd w:id="7658"/>
      <w:r>
        <w:rPr>
          <w:rtl/>
        </w:rPr>
        <w:t xml:space="preserve">בתוך </w:t>
      </w:r>
      <w:bookmarkStart w:id="7659" w:name="_ETM_Q17_514980"/>
      <w:bookmarkEnd w:id="7659"/>
      <w:r>
        <w:rPr>
          <w:rtl/>
        </w:rPr>
        <w:t xml:space="preserve">המכרז </w:t>
      </w:r>
      <w:bookmarkStart w:id="7660" w:name="_ETM_Q17_516029"/>
      <w:bookmarkEnd w:id="7660"/>
      <w:r>
        <w:rPr>
          <w:rFonts w:hint="cs"/>
          <w:rtl/>
        </w:rPr>
        <w:t>הם</w:t>
      </w:r>
      <w:r>
        <w:rPr>
          <w:rtl/>
        </w:rPr>
        <w:t xml:space="preserve"> </w:t>
      </w:r>
      <w:bookmarkStart w:id="7661" w:name="_ETM_Q17_516210"/>
      <w:bookmarkEnd w:id="7661"/>
      <w:r>
        <w:rPr>
          <w:rtl/>
        </w:rPr>
        <w:t xml:space="preserve">תנאי </w:t>
      </w:r>
      <w:bookmarkStart w:id="7662" w:name="_ETM_Q17_516839"/>
      <w:bookmarkEnd w:id="7662"/>
      <w:r>
        <w:rPr>
          <w:rtl/>
        </w:rPr>
        <w:t xml:space="preserve">סף </w:t>
      </w:r>
      <w:bookmarkStart w:id="7663" w:name="_ETM_Q17_517320"/>
      <w:bookmarkEnd w:id="7663"/>
      <w:r>
        <w:rPr>
          <w:rtl/>
        </w:rPr>
        <w:t>ג</w:t>
      </w:r>
      <w:r>
        <w:rPr>
          <w:rFonts w:hint="cs"/>
          <w:rtl/>
        </w:rPr>
        <w:t>י</w:t>
      </w:r>
      <w:r>
        <w:rPr>
          <w:rtl/>
        </w:rPr>
        <w:t>אוגרפיים</w:t>
      </w:r>
      <w:r>
        <w:rPr>
          <w:rFonts w:hint="cs"/>
          <w:rtl/>
        </w:rPr>
        <w:t>.</w:t>
      </w:r>
      <w:r>
        <w:rPr>
          <w:rtl/>
        </w:rPr>
        <w:t xml:space="preserve"> </w:t>
      </w:r>
      <w:bookmarkStart w:id="7664" w:name="_ETM_Q17_518899"/>
      <w:bookmarkEnd w:id="7664"/>
      <w:r>
        <w:rPr>
          <w:rtl/>
        </w:rPr>
        <w:t xml:space="preserve">הרי </w:t>
      </w:r>
      <w:bookmarkStart w:id="7665" w:name="_ETM_Q17_519199"/>
      <w:bookmarkStart w:id="7666" w:name="_ETM_Q17_520039"/>
      <w:bookmarkEnd w:id="7665"/>
      <w:bookmarkEnd w:id="7666"/>
      <w:r w:rsidR="00470F90">
        <w:rPr>
          <w:rFonts w:hint="cs"/>
          <w:rtl/>
        </w:rPr>
        <w:t>ב</w:t>
      </w:r>
      <w:r>
        <w:rPr>
          <w:rtl/>
        </w:rPr>
        <w:t xml:space="preserve">יכולת </w:t>
      </w:r>
      <w:bookmarkStart w:id="7667" w:name="_ETM_Q17_520579"/>
      <w:bookmarkEnd w:id="7667"/>
      <w:r>
        <w:rPr>
          <w:rtl/>
        </w:rPr>
        <w:t xml:space="preserve">לבדוק </w:t>
      </w:r>
      <w:bookmarkStart w:id="7668" w:name="_ETM_Q17_521390"/>
      <w:bookmarkEnd w:id="7668"/>
      <w:r>
        <w:rPr>
          <w:rtl/>
        </w:rPr>
        <w:t xml:space="preserve">אם </w:t>
      </w:r>
      <w:bookmarkStart w:id="7669" w:name="_ETM_Q17_521690"/>
      <w:bookmarkEnd w:id="7669"/>
      <w:r>
        <w:rPr>
          <w:rtl/>
        </w:rPr>
        <w:t xml:space="preserve">יש </w:t>
      </w:r>
      <w:bookmarkStart w:id="7670" w:name="_ETM_Q17_521930"/>
      <w:bookmarkEnd w:id="7670"/>
      <w:r>
        <w:rPr>
          <w:rtl/>
        </w:rPr>
        <w:t>קורונה</w:t>
      </w:r>
      <w:bookmarkStart w:id="7671" w:name="_ETM_Q17_522350"/>
      <w:bookmarkEnd w:id="7671"/>
      <w:r>
        <w:rPr>
          <w:rFonts w:hint="cs"/>
          <w:rtl/>
        </w:rPr>
        <w:t xml:space="preserve"> או אין</w:t>
      </w:r>
      <w:r>
        <w:rPr>
          <w:rtl/>
        </w:rPr>
        <w:t xml:space="preserve"> </w:t>
      </w:r>
      <w:bookmarkStart w:id="7672" w:name="_ETM_Q17_522589"/>
      <w:bookmarkEnd w:id="7672"/>
      <w:r>
        <w:rPr>
          <w:rtl/>
        </w:rPr>
        <w:t xml:space="preserve">קורונה </w:t>
      </w:r>
      <w:bookmarkStart w:id="7673" w:name="_ETM_Q17_522980"/>
      <w:bookmarkEnd w:id="7673"/>
      <w:r w:rsidR="00470F90">
        <w:rPr>
          <w:rtl/>
        </w:rPr>
        <w:t xml:space="preserve">יש </w:t>
      </w:r>
      <w:bookmarkStart w:id="7674" w:name="_ETM_Q17_519469"/>
      <w:bookmarkEnd w:id="7674"/>
      <w:r w:rsidR="00470F90">
        <w:rPr>
          <w:rtl/>
        </w:rPr>
        <w:t xml:space="preserve">משמעות </w:t>
      </w:r>
      <w:r>
        <w:rPr>
          <w:rtl/>
        </w:rPr>
        <w:t>למ</w:t>
      </w:r>
      <w:r>
        <w:rPr>
          <w:rFonts w:hint="cs"/>
          <w:rtl/>
        </w:rPr>
        <w:t>י</w:t>
      </w:r>
      <w:r>
        <w:rPr>
          <w:rtl/>
        </w:rPr>
        <w:t xml:space="preserve">קום </w:t>
      </w:r>
      <w:bookmarkStart w:id="7675" w:name="_ETM_Q17_523460"/>
      <w:bookmarkEnd w:id="7675"/>
      <w:r>
        <w:rPr>
          <w:rtl/>
        </w:rPr>
        <w:t xml:space="preserve">המעבדה </w:t>
      </w:r>
      <w:bookmarkStart w:id="7676" w:name="_ETM_Q17_524000"/>
      <w:bookmarkEnd w:id="7676"/>
      <w:r>
        <w:rPr>
          <w:rtl/>
        </w:rPr>
        <w:t xml:space="preserve">מבחינה </w:t>
      </w:r>
      <w:bookmarkStart w:id="7677" w:name="_ETM_Q17_524450"/>
      <w:bookmarkEnd w:id="7677"/>
      <w:r>
        <w:rPr>
          <w:rtl/>
        </w:rPr>
        <w:t>ג</w:t>
      </w:r>
      <w:r>
        <w:rPr>
          <w:rFonts w:hint="cs"/>
          <w:rtl/>
        </w:rPr>
        <w:t>י</w:t>
      </w:r>
      <w:r>
        <w:rPr>
          <w:rtl/>
        </w:rPr>
        <w:t>אוגרפית</w:t>
      </w:r>
      <w:r>
        <w:rPr>
          <w:rFonts w:hint="cs"/>
          <w:rtl/>
        </w:rPr>
        <w:t>,</w:t>
      </w:r>
      <w:r>
        <w:rPr>
          <w:rtl/>
        </w:rPr>
        <w:t xml:space="preserve"> </w:t>
      </w:r>
      <w:bookmarkStart w:id="7678" w:name="_ETM_Q17_525500"/>
      <w:bookmarkEnd w:id="7678"/>
      <w:r>
        <w:rPr>
          <w:rtl/>
        </w:rPr>
        <w:t xml:space="preserve">כי </w:t>
      </w:r>
      <w:bookmarkStart w:id="7679" w:name="_ETM_Q17_525710"/>
      <w:bookmarkEnd w:id="7679"/>
      <w:r>
        <w:rPr>
          <w:rtl/>
        </w:rPr>
        <w:t xml:space="preserve">מבחינת </w:t>
      </w:r>
      <w:bookmarkStart w:id="7680" w:name="_ETM_Q17_526279"/>
      <w:bookmarkEnd w:id="7680"/>
      <w:r>
        <w:rPr>
          <w:rtl/>
        </w:rPr>
        <w:t xml:space="preserve">ממשלת </w:t>
      </w:r>
      <w:bookmarkStart w:id="7681" w:name="_ETM_Q17_526730"/>
      <w:bookmarkEnd w:id="7681"/>
      <w:r>
        <w:rPr>
          <w:rtl/>
        </w:rPr>
        <w:t xml:space="preserve">ישראל </w:t>
      </w:r>
      <w:bookmarkStart w:id="7682" w:name="_ETM_Q17_527660"/>
      <w:bookmarkEnd w:id="7682"/>
      <w:r>
        <w:rPr>
          <w:rtl/>
        </w:rPr>
        <w:t xml:space="preserve">הצפון </w:t>
      </w:r>
      <w:bookmarkStart w:id="7683" w:name="_ETM_Q17_528230"/>
      <w:bookmarkEnd w:id="7683"/>
      <w:r>
        <w:rPr>
          <w:rtl/>
        </w:rPr>
        <w:t xml:space="preserve">הוא </w:t>
      </w:r>
      <w:bookmarkStart w:id="7684" w:name="_ETM_Q17_528350"/>
      <w:bookmarkEnd w:id="7684"/>
      <w:r>
        <w:rPr>
          <w:rtl/>
        </w:rPr>
        <w:t xml:space="preserve">רק </w:t>
      </w:r>
      <w:bookmarkStart w:id="7685" w:name="_ETM_Q17_528620"/>
      <w:bookmarkEnd w:id="7685"/>
      <w:r>
        <w:rPr>
          <w:rtl/>
        </w:rPr>
        <w:t xml:space="preserve">במשולש </w:t>
      </w:r>
      <w:bookmarkStart w:id="7686" w:name="_ETM_Q17_529310"/>
      <w:bookmarkEnd w:id="7686"/>
      <w:r>
        <w:rPr>
          <w:rtl/>
        </w:rPr>
        <w:t xml:space="preserve">בין </w:t>
      </w:r>
      <w:bookmarkStart w:id="7687" w:name="_ETM_Q17_529490"/>
      <w:bookmarkEnd w:id="7687"/>
      <w:r>
        <w:rPr>
          <w:rtl/>
        </w:rPr>
        <w:t>חדרה</w:t>
      </w:r>
      <w:r>
        <w:rPr>
          <w:rFonts w:hint="cs"/>
          <w:rtl/>
        </w:rPr>
        <w:t>,</w:t>
      </w:r>
      <w:r>
        <w:rPr>
          <w:rtl/>
        </w:rPr>
        <w:t xml:space="preserve"> </w:t>
      </w:r>
      <w:bookmarkStart w:id="7688" w:name="_ETM_Q17_530029"/>
      <w:bookmarkEnd w:id="7688"/>
      <w:r>
        <w:rPr>
          <w:rtl/>
        </w:rPr>
        <w:t xml:space="preserve">חיפה </w:t>
      </w:r>
      <w:bookmarkStart w:id="7689" w:name="_ETM_Q17_530540"/>
      <w:bookmarkEnd w:id="7689"/>
      <w:r>
        <w:rPr>
          <w:rFonts w:hint="cs"/>
          <w:rtl/>
        </w:rPr>
        <w:t>ו</w:t>
      </w:r>
      <w:r>
        <w:rPr>
          <w:rtl/>
        </w:rPr>
        <w:t>עפולה</w:t>
      </w:r>
      <w:r>
        <w:rPr>
          <w:rFonts w:hint="cs"/>
          <w:rtl/>
        </w:rPr>
        <w:t>.</w:t>
      </w:r>
    </w:p>
    <w:p w:rsidR="00423672" w:rsidRDefault="00423672" w:rsidP="00633AFA">
      <w:pPr>
        <w:rPr>
          <w:rtl/>
        </w:rPr>
      </w:pPr>
    </w:p>
    <w:p w:rsidR="00423672" w:rsidRDefault="00423672" w:rsidP="00470F90">
      <w:pPr>
        <w:rPr>
          <w:rtl/>
        </w:rPr>
      </w:pPr>
      <w:bookmarkStart w:id="7690" w:name="_ETM_Q17_531000"/>
      <w:bookmarkStart w:id="7691" w:name="_ETM_Q17_531600"/>
      <w:bookmarkEnd w:id="7690"/>
      <w:bookmarkEnd w:id="7691"/>
      <w:r>
        <w:rPr>
          <w:rtl/>
        </w:rPr>
        <w:t xml:space="preserve">אני </w:t>
      </w:r>
      <w:bookmarkStart w:id="7692" w:name="_ETM_Q17_531899"/>
      <w:bookmarkEnd w:id="7692"/>
      <w:r>
        <w:rPr>
          <w:rtl/>
        </w:rPr>
        <w:t xml:space="preserve">שואל </w:t>
      </w:r>
      <w:bookmarkStart w:id="7693" w:name="_ETM_Q17_532289"/>
      <w:bookmarkEnd w:id="7693"/>
      <w:r>
        <w:rPr>
          <w:rtl/>
        </w:rPr>
        <w:t xml:space="preserve">את </w:t>
      </w:r>
      <w:bookmarkStart w:id="7694" w:name="_ETM_Q17_532440"/>
      <w:bookmarkEnd w:id="7694"/>
      <w:r>
        <w:rPr>
          <w:rtl/>
        </w:rPr>
        <w:t xml:space="preserve">אדוני </w:t>
      </w:r>
      <w:bookmarkStart w:id="7695" w:name="_ETM_Q17_532800"/>
      <w:bookmarkEnd w:id="7695"/>
      <w:r>
        <w:rPr>
          <w:rtl/>
        </w:rPr>
        <w:t xml:space="preserve">שר </w:t>
      </w:r>
      <w:bookmarkStart w:id="7696" w:name="_ETM_Q17_533039"/>
      <w:bookmarkEnd w:id="7696"/>
      <w:r>
        <w:rPr>
          <w:rtl/>
        </w:rPr>
        <w:t>הביטחון</w:t>
      </w:r>
      <w:r w:rsidR="00470F90">
        <w:rPr>
          <w:rFonts w:hint="cs"/>
          <w:rtl/>
        </w:rPr>
        <w:t>,</w:t>
      </w:r>
      <w:r>
        <w:rPr>
          <w:rtl/>
        </w:rPr>
        <w:t xml:space="preserve"> </w:t>
      </w:r>
      <w:bookmarkStart w:id="7697" w:name="_ETM_Q17_533489"/>
      <w:bookmarkEnd w:id="7697"/>
      <w:r>
        <w:rPr>
          <w:rtl/>
        </w:rPr>
        <w:t xml:space="preserve">שפרסם </w:t>
      </w:r>
      <w:bookmarkStart w:id="7698" w:name="_ETM_Q17_533969"/>
      <w:bookmarkEnd w:id="7698"/>
      <w:r>
        <w:rPr>
          <w:rtl/>
        </w:rPr>
        <w:t xml:space="preserve">את </w:t>
      </w:r>
      <w:bookmarkStart w:id="7699" w:name="_ETM_Q17_534029"/>
      <w:bookmarkEnd w:id="7699"/>
      <w:r>
        <w:rPr>
          <w:rtl/>
        </w:rPr>
        <w:t>המכרז</w:t>
      </w:r>
      <w:r w:rsidR="00470F90">
        <w:rPr>
          <w:rFonts w:hint="cs"/>
          <w:rtl/>
        </w:rPr>
        <w:t>,</w:t>
      </w:r>
      <w:r>
        <w:rPr>
          <w:rtl/>
        </w:rPr>
        <w:t xml:space="preserve"> </w:t>
      </w:r>
      <w:bookmarkStart w:id="7700" w:name="_ETM_Q17_534800"/>
      <w:bookmarkEnd w:id="7700"/>
      <w:r>
        <w:rPr>
          <w:rtl/>
        </w:rPr>
        <w:t xml:space="preserve">ואת </w:t>
      </w:r>
      <w:bookmarkStart w:id="7701" w:name="_ETM_Q17_535069"/>
      <w:bookmarkEnd w:id="7701"/>
      <w:r>
        <w:rPr>
          <w:rtl/>
        </w:rPr>
        <w:t xml:space="preserve">אדוני </w:t>
      </w:r>
      <w:bookmarkStart w:id="7702" w:name="_ETM_Q17_535370"/>
      <w:bookmarkEnd w:id="7702"/>
      <w:r>
        <w:rPr>
          <w:rtl/>
        </w:rPr>
        <w:t xml:space="preserve">שר </w:t>
      </w:r>
      <w:bookmarkStart w:id="7703" w:name="_ETM_Q17_535640"/>
      <w:bookmarkEnd w:id="7703"/>
      <w:r>
        <w:rPr>
          <w:rtl/>
        </w:rPr>
        <w:t>הבריאות</w:t>
      </w:r>
      <w:r>
        <w:rPr>
          <w:rFonts w:hint="cs"/>
          <w:rtl/>
        </w:rPr>
        <w:t>,</w:t>
      </w:r>
      <w:r>
        <w:rPr>
          <w:rtl/>
        </w:rPr>
        <w:t xml:space="preserve"> </w:t>
      </w:r>
      <w:bookmarkStart w:id="7704" w:name="_ETM_Q17_536329"/>
      <w:bookmarkEnd w:id="7704"/>
      <w:r>
        <w:rPr>
          <w:rtl/>
        </w:rPr>
        <w:t xml:space="preserve">שהגורמים </w:t>
      </w:r>
      <w:bookmarkStart w:id="7705" w:name="_ETM_Q17_536779"/>
      <w:bookmarkEnd w:id="7705"/>
      <w:r>
        <w:rPr>
          <w:rtl/>
        </w:rPr>
        <w:t xml:space="preserve">המקצועיים </w:t>
      </w:r>
      <w:bookmarkStart w:id="7706" w:name="_ETM_Q17_537229"/>
      <w:bookmarkEnd w:id="7706"/>
      <w:r>
        <w:rPr>
          <w:rtl/>
        </w:rPr>
        <w:t xml:space="preserve">עומדים </w:t>
      </w:r>
      <w:bookmarkStart w:id="7707" w:name="_ETM_Q17_537529"/>
      <w:bookmarkEnd w:id="7707"/>
      <w:r>
        <w:rPr>
          <w:rtl/>
        </w:rPr>
        <w:t xml:space="preserve">מאחורי </w:t>
      </w:r>
      <w:bookmarkStart w:id="7708" w:name="_ETM_Q17_537949"/>
      <w:bookmarkEnd w:id="7708"/>
      <w:r>
        <w:rPr>
          <w:rtl/>
        </w:rPr>
        <w:t>המכרז</w:t>
      </w:r>
      <w:r w:rsidR="00470F90">
        <w:rPr>
          <w:rFonts w:hint="cs"/>
          <w:rtl/>
        </w:rPr>
        <w:t>:</w:t>
      </w:r>
      <w:r>
        <w:rPr>
          <w:rtl/>
        </w:rPr>
        <w:t xml:space="preserve"> </w:t>
      </w:r>
      <w:bookmarkStart w:id="7709" w:name="_ETM_Q17_538990"/>
      <w:bookmarkEnd w:id="7709"/>
      <w:r>
        <w:rPr>
          <w:rtl/>
        </w:rPr>
        <w:t xml:space="preserve">האם </w:t>
      </w:r>
      <w:bookmarkStart w:id="7710" w:name="_ETM_Q17_539260"/>
      <w:bookmarkEnd w:id="7710"/>
      <w:r>
        <w:rPr>
          <w:rtl/>
        </w:rPr>
        <w:t xml:space="preserve">רמת </w:t>
      </w:r>
      <w:bookmarkStart w:id="7711" w:name="_ETM_Q17_539589"/>
      <w:bookmarkEnd w:id="7711"/>
      <w:r>
        <w:rPr>
          <w:rtl/>
        </w:rPr>
        <w:t xml:space="preserve">הגולן </w:t>
      </w:r>
      <w:bookmarkStart w:id="7712" w:name="_ETM_Q17_539920"/>
      <w:bookmarkEnd w:id="7712"/>
      <w:r>
        <w:rPr>
          <w:rtl/>
        </w:rPr>
        <w:t xml:space="preserve">היא </w:t>
      </w:r>
      <w:bookmarkStart w:id="7713" w:name="_ETM_Q17_540010"/>
      <w:bookmarkEnd w:id="7713"/>
      <w:r>
        <w:rPr>
          <w:rtl/>
        </w:rPr>
        <w:t xml:space="preserve">מחוץ </w:t>
      </w:r>
      <w:bookmarkStart w:id="7714" w:name="_ETM_Q17_540400"/>
      <w:bookmarkEnd w:id="7714"/>
      <w:r>
        <w:rPr>
          <w:rtl/>
        </w:rPr>
        <w:t xml:space="preserve">לשטח </w:t>
      </w:r>
      <w:bookmarkStart w:id="7715" w:name="_ETM_Q17_540790"/>
      <w:bookmarkEnd w:id="7715"/>
      <w:r>
        <w:rPr>
          <w:rtl/>
        </w:rPr>
        <w:t xml:space="preserve">מדינת </w:t>
      </w:r>
      <w:bookmarkStart w:id="7716" w:name="_ETM_Q17_541120"/>
      <w:bookmarkEnd w:id="7716"/>
      <w:r>
        <w:rPr>
          <w:rtl/>
        </w:rPr>
        <w:t>ישראל</w:t>
      </w:r>
      <w:r>
        <w:rPr>
          <w:rFonts w:hint="cs"/>
          <w:rtl/>
        </w:rPr>
        <w:t>?</w:t>
      </w:r>
      <w:r>
        <w:rPr>
          <w:rtl/>
        </w:rPr>
        <w:t xml:space="preserve"> </w:t>
      </w:r>
      <w:bookmarkStart w:id="7717" w:name="_ETM_Q17_542069"/>
      <w:bookmarkEnd w:id="7717"/>
      <w:r>
        <w:rPr>
          <w:rtl/>
        </w:rPr>
        <w:t xml:space="preserve">האם </w:t>
      </w:r>
      <w:bookmarkStart w:id="7718" w:name="_ETM_Q17_542339"/>
      <w:bookmarkEnd w:id="7718"/>
      <w:r>
        <w:rPr>
          <w:rtl/>
        </w:rPr>
        <w:t xml:space="preserve">הגליל </w:t>
      </w:r>
      <w:bookmarkStart w:id="7719" w:name="_ETM_Q17_542670"/>
      <w:bookmarkEnd w:id="7719"/>
      <w:r>
        <w:rPr>
          <w:rtl/>
        </w:rPr>
        <w:t xml:space="preserve">העליון </w:t>
      </w:r>
      <w:bookmarkStart w:id="7720" w:name="_ETM_Q17_543210"/>
      <w:bookmarkEnd w:id="7720"/>
      <w:r>
        <w:rPr>
          <w:rtl/>
        </w:rPr>
        <w:t xml:space="preserve">לא </w:t>
      </w:r>
      <w:bookmarkStart w:id="7721" w:name="_ETM_Q17_543420"/>
      <w:bookmarkEnd w:id="7721"/>
      <w:r>
        <w:rPr>
          <w:rtl/>
        </w:rPr>
        <w:t xml:space="preserve">יכול </w:t>
      </w:r>
      <w:bookmarkStart w:id="7722" w:name="_ETM_Q17_543779"/>
      <w:bookmarkEnd w:id="7722"/>
      <w:r>
        <w:rPr>
          <w:rtl/>
        </w:rPr>
        <w:t xml:space="preserve">להשתתף </w:t>
      </w:r>
      <w:bookmarkStart w:id="7723" w:name="_ETM_Q17_544229"/>
      <w:bookmarkEnd w:id="7723"/>
      <w:r>
        <w:rPr>
          <w:rtl/>
        </w:rPr>
        <w:t xml:space="preserve">בתוך </w:t>
      </w:r>
      <w:bookmarkStart w:id="7724" w:name="_ETM_Q17_544560"/>
      <w:bookmarkEnd w:id="7724"/>
      <w:r>
        <w:rPr>
          <w:rtl/>
        </w:rPr>
        <w:t xml:space="preserve">המכרזים </w:t>
      </w:r>
      <w:bookmarkStart w:id="7725" w:name="_ETM_Q17_545100"/>
      <w:bookmarkEnd w:id="7725"/>
      <w:r>
        <w:rPr>
          <w:rtl/>
        </w:rPr>
        <w:t>האלה</w:t>
      </w:r>
      <w:r>
        <w:rPr>
          <w:rFonts w:hint="cs"/>
          <w:rtl/>
        </w:rPr>
        <w:t>?</w:t>
      </w:r>
      <w:r>
        <w:rPr>
          <w:rtl/>
        </w:rPr>
        <w:t xml:space="preserve"> </w:t>
      </w:r>
      <w:bookmarkStart w:id="7726" w:name="_ETM_Q17_546090"/>
      <w:bookmarkEnd w:id="7726"/>
      <w:r>
        <w:rPr>
          <w:rtl/>
        </w:rPr>
        <w:t xml:space="preserve">מדוע </w:t>
      </w:r>
      <w:bookmarkStart w:id="7727" w:name="_ETM_Q17_546630"/>
      <w:bookmarkEnd w:id="7727"/>
      <w:r>
        <w:rPr>
          <w:rtl/>
        </w:rPr>
        <w:t xml:space="preserve">מעבדה </w:t>
      </w:r>
      <w:bookmarkStart w:id="7728" w:name="_ETM_Q17_547880"/>
      <w:bookmarkStart w:id="7729" w:name="_ETM_Q17_548480"/>
      <w:bookmarkEnd w:id="7728"/>
      <w:bookmarkEnd w:id="7729"/>
      <w:r>
        <w:rPr>
          <w:rtl/>
        </w:rPr>
        <w:t xml:space="preserve">שנמצאת </w:t>
      </w:r>
      <w:bookmarkStart w:id="7730" w:name="_ETM_Q17_548960"/>
      <w:bookmarkEnd w:id="7730"/>
      <w:r w:rsidR="00470F90">
        <w:rPr>
          <w:rFonts w:hint="cs"/>
          <w:rtl/>
        </w:rPr>
        <w:t xml:space="preserve">למשל </w:t>
      </w:r>
      <w:r>
        <w:rPr>
          <w:rtl/>
        </w:rPr>
        <w:t xml:space="preserve">בעיר </w:t>
      </w:r>
      <w:bookmarkStart w:id="7731" w:name="_ETM_Q17_549290"/>
      <w:bookmarkEnd w:id="7731"/>
      <w:r>
        <w:rPr>
          <w:rtl/>
        </w:rPr>
        <w:t>קצרין</w:t>
      </w:r>
      <w:r>
        <w:rPr>
          <w:rFonts w:hint="cs"/>
          <w:rtl/>
        </w:rPr>
        <w:t>,</w:t>
      </w:r>
      <w:r>
        <w:rPr>
          <w:rtl/>
        </w:rPr>
        <w:t xml:space="preserve"> </w:t>
      </w:r>
      <w:bookmarkStart w:id="7732" w:name="_ETM_Q17_550429"/>
      <w:bookmarkEnd w:id="7732"/>
      <w:r>
        <w:rPr>
          <w:rtl/>
        </w:rPr>
        <w:t xml:space="preserve">עם </w:t>
      </w:r>
      <w:bookmarkStart w:id="7733" w:name="_ETM_Q17_550609"/>
      <w:bookmarkEnd w:id="7733"/>
      <w:r>
        <w:rPr>
          <w:rtl/>
        </w:rPr>
        <w:t xml:space="preserve">יכולות </w:t>
      </w:r>
      <w:bookmarkStart w:id="7734" w:name="_ETM_Q17_551600"/>
      <w:bookmarkEnd w:id="7734"/>
      <w:r>
        <w:rPr>
          <w:rtl/>
        </w:rPr>
        <w:t xml:space="preserve">בדיקה </w:t>
      </w:r>
      <w:bookmarkStart w:id="7735" w:name="_ETM_Q17_552079"/>
      <w:bookmarkEnd w:id="7735"/>
      <w:r>
        <w:rPr>
          <w:rtl/>
        </w:rPr>
        <w:t xml:space="preserve">מהמתקדמות </w:t>
      </w:r>
      <w:bookmarkStart w:id="7736" w:name="_ETM_Q17_552829"/>
      <w:bookmarkEnd w:id="7736"/>
      <w:r>
        <w:rPr>
          <w:rtl/>
        </w:rPr>
        <w:t>בעולם</w:t>
      </w:r>
      <w:r>
        <w:rPr>
          <w:rFonts w:hint="cs"/>
          <w:rtl/>
        </w:rPr>
        <w:t>,</w:t>
      </w:r>
      <w:r>
        <w:rPr>
          <w:rtl/>
        </w:rPr>
        <w:t xml:space="preserve"> </w:t>
      </w:r>
      <w:bookmarkStart w:id="7737" w:name="_ETM_Q17_553900"/>
      <w:bookmarkEnd w:id="7737"/>
      <w:r>
        <w:rPr>
          <w:rtl/>
        </w:rPr>
        <w:t>מוד</w:t>
      </w:r>
      <w:r>
        <w:rPr>
          <w:rFonts w:hint="cs"/>
          <w:rtl/>
        </w:rPr>
        <w:t>ר</w:t>
      </w:r>
      <w:r>
        <w:rPr>
          <w:rtl/>
        </w:rPr>
        <w:t xml:space="preserve">ת </w:t>
      </w:r>
      <w:bookmarkStart w:id="7738" w:name="_ETM_Q17_554500"/>
      <w:bookmarkEnd w:id="7738"/>
      <w:r>
        <w:rPr>
          <w:rtl/>
        </w:rPr>
        <w:t xml:space="preserve">מהיכולת </w:t>
      </w:r>
      <w:bookmarkStart w:id="7739" w:name="_ETM_Q17_554979"/>
      <w:bookmarkEnd w:id="7739"/>
      <w:r>
        <w:rPr>
          <w:rtl/>
        </w:rPr>
        <w:t xml:space="preserve">להשתתף </w:t>
      </w:r>
      <w:bookmarkStart w:id="7740" w:name="_ETM_Q17_555400"/>
      <w:bookmarkEnd w:id="7740"/>
      <w:r>
        <w:rPr>
          <w:rtl/>
        </w:rPr>
        <w:t xml:space="preserve">במכרז </w:t>
      </w:r>
      <w:bookmarkStart w:id="7741" w:name="_ETM_Q17_556180"/>
      <w:bookmarkEnd w:id="7741"/>
      <w:r>
        <w:rPr>
          <w:rtl/>
        </w:rPr>
        <w:t xml:space="preserve">רק </w:t>
      </w:r>
      <w:bookmarkStart w:id="7742" w:name="_ETM_Q17_556540"/>
      <w:bookmarkEnd w:id="7742"/>
      <w:r>
        <w:rPr>
          <w:rtl/>
        </w:rPr>
        <w:t xml:space="preserve">בגלל </w:t>
      </w:r>
      <w:bookmarkStart w:id="7743" w:name="_ETM_Q17_556900"/>
      <w:bookmarkEnd w:id="7743"/>
      <w:r>
        <w:rPr>
          <w:rtl/>
        </w:rPr>
        <w:t xml:space="preserve">שהיא </w:t>
      </w:r>
      <w:bookmarkStart w:id="7744" w:name="_ETM_Q17_557080"/>
      <w:bookmarkEnd w:id="7744"/>
      <w:r>
        <w:rPr>
          <w:rtl/>
        </w:rPr>
        <w:t xml:space="preserve">לא </w:t>
      </w:r>
      <w:bookmarkStart w:id="7745" w:name="_ETM_Q17_557200"/>
      <w:bookmarkEnd w:id="7745"/>
      <w:r>
        <w:rPr>
          <w:rtl/>
        </w:rPr>
        <w:t xml:space="preserve">במשולש </w:t>
      </w:r>
      <w:bookmarkStart w:id="7746" w:name="_ETM_Q17_558460"/>
      <w:bookmarkStart w:id="7747" w:name="_ETM_Q17_559000"/>
      <w:bookmarkEnd w:id="7746"/>
      <w:bookmarkEnd w:id="7747"/>
      <w:r>
        <w:rPr>
          <w:rtl/>
        </w:rPr>
        <w:t>חדרה</w:t>
      </w:r>
      <w:bookmarkStart w:id="7748" w:name="_ETM_Q17_559939"/>
      <w:bookmarkEnd w:id="7748"/>
      <w:r>
        <w:rPr>
          <w:rFonts w:hint="cs"/>
          <w:rtl/>
        </w:rPr>
        <w:t>-</w:t>
      </w:r>
      <w:r>
        <w:rPr>
          <w:rtl/>
        </w:rPr>
        <w:t>חיפה</w:t>
      </w:r>
      <w:r>
        <w:rPr>
          <w:rFonts w:hint="cs"/>
          <w:rtl/>
        </w:rPr>
        <w:t>-</w:t>
      </w:r>
      <w:r>
        <w:rPr>
          <w:rtl/>
        </w:rPr>
        <w:t>עפולה</w:t>
      </w:r>
      <w:r>
        <w:rPr>
          <w:rFonts w:hint="cs"/>
          <w:rtl/>
        </w:rPr>
        <w:t>?</w:t>
      </w:r>
      <w:bookmarkStart w:id="7749" w:name="_ETM_Q17_560000"/>
      <w:bookmarkStart w:id="7750" w:name="_ETM_Q17_561609"/>
      <w:bookmarkEnd w:id="7749"/>
      <w:bookmarkEnd w:id="7750"/>
      <w:r>
        <w:rPr>
          <w:rFonts w:hint="cs"/>
          <w:rtl/>
        </w:rPr>
        <w:t xml:space="preserve"> </w:t>
      </w:r>
      <w:r>
        <w:rPr>
          <w:rtl/>
        </w:rPr>
        <w:t xml:space="preserve">הרי </w:t>
      </w:r>
      <w:bookmarkStart w:id="7751" w:name="_ETM_Q17_561909"/>
      <w:bookmarkEnd w:id="7751"/>
      <w:r>
        <w:rPr>
          <w:rtl/>
        </w:rPr>
        <w:t xml:space="preserve">לא </w:t>
      </w:r>
      <w:bookmarkStart w:id="7752" w:name="_ETM_Q17_562089"/>
      <w:bookmarkEnd w:id="7752"/>
      <w:r>
        <w:rPr>
          <w:rtl/>
        </w:rPr>
        <w:t xml:space="preserve">המרחקים </w:t>
      </w:r>
      <w:bookmarkStart w:id="7753" w:name="_ETM_Q17_562810"/>
      <w:bookmarkEnd w:id="7753"/>
      <w:r>
        <w:rPr>
          <w:rtl/>
        </w:rPr>
        <w:t xml:space="preserve">הם </w:t>
      </w:r>
      <w:bookmarkStart w:id="7754" w:name="_ETM_Q17_562899"/>
      <w:bookmarkEnd w:id="7754"/>
      <w:r>
        <w:rPr>
          <w:rtl/>
        </w:rPr>
        <w:t>המשמעות</w:t>
      </w:r>
      <w:r>
        <w:rPr>
          <w:rFonts w:hint="cs"/>
          <w:rtl/>
        </w:rPr>
        <w:t>.</w:t>
      </w:r>
      <w:r>
        <w:rPr>
          <w:rtl/>
        </w:rPr>
        <w:t xml:space="preserve"> </w:t>
      </w:r>
      <w:bookmarkStart w:id="7755" w:name="_ETM_Q17_564420"/>
      <w:bookmarkEnd w:id="7755"/>
      <w:r>
        <w:rPr>
          <w:rFonts w:hint="cs"/>
          <w:rtl/>
        </w:rPr>
        <w:t>ה</w:t>
      </w:r>
      <w:r>
        <w:rPr>
          <w:rtl/>
        </w:rPr>
        <w:t xml:space="preserve">מדינה </w:t>
      </w:r>
      <w:bookmarkStart w:id="7756" w:name="_ETM_Q17_564810"/>
      <w:bookmarkEnd w:id="7756"/>
      <w:r>
        <w:rPr>
          <w:rtl/>
        </w:rPr>
        <w:t>שלנו</w:t>
      </w:r>
      <w:r>
        <w:rPr>
          <w:rFonts w:hint="cs"/>
          <w:rtl/>
        </w:rPr>
        <w:t>,</w:t>
      </w:r>
      <w:r>
        <w:rPr>
          <w:rtl/>
        </w:rPr>
        <w:t xml:space="preserve"> </w:t>
      </w:r>
      <w:bookmarkStart w:id="7757" w:name="_ETM_Q17_565290"/>
      <w:bookmarkEnd w:id="7757"/>
      <w:r>
        <w:rPr>
          <w:rtl/>
        </w:rPr>
        <w:t xml:space="preserve">מה </w:t>
      </w:r>
      <w:bookmarkStart w:id="7758" w:name="_ETM_Q17_565439"/>
      <w:bookmarkEnd w:id="7758"/>
      <w:r>
        <w:rPr>
          <w:rtl/>
        </w:rPr>
        <w:t>לעשות</w:t>
      </w:r>
      <w:r>
        <w:rPr>
          <w:rFonts w:hint="cs"/>
          <w:rtl/>
        </w:rPr>
        <w:t>,</w:t>
      </w:r>
      <w:r>
        <w:rPr>
          <w:rtl/>
        </w:rPr>
        <w:t xml:space="preserve"> </w:t>
      </w:r>
      <w:bookmarkStart w:id="7759" w:name="_ETM_Q17_566550"/>
      <w:bookmarkEnd w:id="7759"/>
      <w:r>
        <w:rPr>
          <w:rtl/>
        </w:rPr>
        <w:t xml:space="preserve">לא </w:t>
      </w:r>
      <w:bookmarkStart w:id="7760" w:name="_ETM_Q17_566730"/>
      <w:bookmarkEnd w:id="7760"/>
      <w:r>
        <w:rPr>
          <w:rtl/>
        </w:rPr>
        <w:t xml:space="preserve">כזאת </w:t>
      </w:r>
      <w:bookmarkStart w:id="7761" w:name="_ETM_Q17_567060"/>
      <w:bookmarkEnd w:id="7761"/>
      <w:r>
        <w:rPr>
          <w:rtl/>
        </w:rPr>
        <w:t>גדולה</w:t>
      </w:r>
      <w:r>
        <w:rPr>
          <w:rFonts w:hint="cs"/>
          <w:rtl/>
        </w:rPr>
        <w:t>.</w:t>
      </w:r>
      <w:r>
        <w:rPr>
          <w:rtl/>
        </w:rPr>
        <w:t xml:space="preserve"> </w:t>
      </w:r>
      <w:bookmarkStart w:id="7762" w:name="_ETM_Q17_568050"/>
      <w:bookmarkEnd w:id="7762"/>
      <w:r>
        <w:rPr>
          <w:rtl/>
        </w:rPr>
        <w:t xml:space="preserve">עוד </w:t>
      </w:r>
      <w:bookmarkStart w:id="7763" w:name="_ETM_Q17_568230"/>
      <w:bookmarkEnd w:id="7763"/>
      <w:r>
        <w:rPr>
          <w:rtl/>
        </w:rPr>
        <w:t xml:space="preserve">חצי </w:t>
      </w:r>
      <w:bookmarkStart w:id="7764" w:name="_ETM_Q17_568529"/>
      <w:bookmarkEnd w:id="7764"/>
      <w:r>
        <w:rPr>
          <w:rtl/>
        </w:rPr>
        <w:t>שעה</w:t>
      </w:r>
      <w:r>
        <w:rPr>
          <w:rFonts w:hint="cs"/>
          <w:rtl/>
        </w:rPr>
        <w:t>,</w:t>
      </w:r>
      <w:r>
        <w:rPr>
          <w:rtl/>
        </w:rPr>
        <w:t xml:space="preserve"> </w:t>
      </w:r>
      <w:bookmarkStart w:id="7765" w:name="_ETM_Q17_568770"/>
      <w:bookmarkEnd w:id="7765"/>
      <w:r>
        <w:rPr>
          <w:rtl/>
        </w:rPr>
        <w:t xml:space="preserve">פחות </w:t>
      </w:r>
      <w:bookmarkStart w:id="7766" w:name="_ETM_Q17_569070"/>
      <w:bookmarkEnd w:id="7766"/>
      <w:r>
        <w:rPr>
          <w:rtl/>
        </w:rPr>
        <w:t xml:space="preserve">חצי </w:t>
      </w:r>
      <w:bookmarkStart w:id="7767" w:name="_ETM_Q17_569370"/>
      <w:bookmarkEnd w:id="7767"/>
      <w:r>
        <w:rPr>
          <w:rtl/>
        </w:rPr>
        <w:t>שעה</w:t>
      </w:r>
      <w:r>
        <w:rPr>
          <w:rFonts w:hint="cs"/>
          <w:rtl/>
        </w:rPr>
        <w:t>,</w:t>
      </w:r>
      <w:r>
        <w:rPr>
          <w:rtl/>
        </w:rPr>
        <w:t xml:space="preserve"> </w:t>
      </w:r>
      <w:bookmarkStart w:id="7768" w:name="_ETM_Q17_570089"/>
      <w:bookmarkEnd w:id="7768"/>
      <w:r>
        <w:rPr>
          <w:rtl/>
        </w:rPr>
        <w:t xml:space="preserve">נוסעים </w:t>
      </w:r>
      <w:bookmarkStart w:id="7769" w:name="_ETM_Q17_570510"/>
      <w:bookmarkStart w:id="7770" w:name="_ETM_Q17_570810"/>
      <w:bookmarkEnd w:id="7769"/>
      <w:bookmarkEnd w:id="7770"/>
      <w:r>
        <w:rPr>
          <w:rtl/>
        </w:rPr>
        <w:t xml:space="preserve">עוד </w:t>
      </w:r>
      <w:bookmarkStart w:id="7771" w:name="_ETM_Q17_570990"/>
      <w:bookmarkEnd w:id="7771"/>
      <w:r>
        <w:rPr>
          <w:rtl/>
        </w:rPr>
        <w:t xml:space="preserve">כמה </w:t>
      </w:r>
      <w:bookmarkStart w:id="7772" w:name="_ETM_Q17_571230"/>
      <w:bookmarkEnd w:id="7772"/>
      <w:r>
        <w:rPr>
          <w:rtl/>
        </w:rPr>
        <w:t>קילומטרים</w:t>
      </w:r>
      <w:r>
        <w:rPr>
          <w:rFonts w:hint="cs"/>
          <w:rtl/>
        </w:rPr>
        <w:t>.</w:t>
      </w:r>
      <w:r>
        <w:rPr>
          <w:rtl/>
        </w:rPr>
        <w:t xml:space="preserve"> </w:t>
      </w:r>
      <w:bookmarkStart w:id="7773" w:name="_ETM_Q17_572510"/>
      <w:bookmarkEnd w:id="7773"/>
      <w:r>
        <w:rPr>
          <w:rtl/>
        </w:rPr>
        <w:t xml:space="preserve">אבל </w:t>
      </w:r>
      <w:bookmarkStart w:id="7774" w:name="_ETM_Q17_572779"/>
      <w:bookmarkEnd w:id="7774"/>
      <w:r>
        <w:rPr>
          <w:rtl/>
        </w:rPr>
        <w:t>אי</w:t>
      </w:r>
      <w:bookmarkStart w:id="7775" w:name="_ETM_Q17_572839"/>
      <w:bookmarkEnd w:id="7775"/>
      <w:r>
        <w:rPr>
          <w:rFonts w:hint="cs"/>
          <w:rtl/>
        </w:rPr>
        <w:t>-</w:t>
      </w:r>
      <w:r>
        <w:rPr>
          <w:rtl/>
        </w:rPr>
        <w:t xml:space="preserve">אפשר </w:t>
      </w:r>
      <w:bookmarkStart w:id="7776" w:name="_ETM_Q17_573110"/>
      <w:bookmarkEnd w:id="7776"/>
      <w:r>
        <w:rPr>
          <w:rtl/>
        </w:rPr>
        <w:t xml:space="preserve">לבוא </w:t>
      </w:r>
      <w:bookmarkStart w:id="7777" w:name="_ETM_Q17_573350"/>
      <w:bookmarkEnd w:id="7777"/>
      <w:r>
        <w:rPr>
          <w:rtl/>
        </w:rPr>
        <w:t xml:space="preserve">ולהגיד </w:t>
      </w:r>
      <w:bookmarkStart w:id="7778" w:name="_ETM_Q17_574500"/>
      <w:bookmarkEnd w:id="7778"/>
      <w:r>
        <w:rPr>
          <w:rtl/>
        </w:rPr>
        <w:t>ש</w:t>
      </w:r>
      <w:bookmarkStart w:id="7779" w:name="_ETM_Q17_575159"/>
      <w:bookmarkEnd w:id="7779"/>
      <w:r>
        <w:rPr>
          <w:rtl/>
        </w:rPr>
        <w:t xml:space="preserve">רמת </w:t>
      </w:r>
      <w:bookmarkStart w:id="7780" w:name="_ETM_Q17_575610"/>
      <w:bookmarkEnd w:id="7780"/>
      <w:r>
        <w:rPr>
          <w:rtl/>
        </w:rPr>
        <w:t xml:space="preserve">הגולן </w:t>
      </w:r>
      <w:bookmarkStart w:id="7781" w:name="_ETM_Q17_577079"/>
      <w:bookmarkEnd w:id="7781"/>
      <w:r>
        <w:rPr>
          <w:rtl/>
        </w:rPr>
        <w:t>מנוע</w:t>
      </w:r>
      <w:r>
        <w:rPr>
          <w:rFonts w:hint="cs"/>
          <w:rtl/>
        </w:rPr>
        <w:t>ה</w:t>
      </w:r>
      <w:r>
        <w:rPr>
          <w:rtl/>
        </w:rPr>
        <w:t xml:space="preserve"> </w:t>
      </w:r>
      <w:bookmarkStart w:id="7782" w:name="_ETM_Q17_577619"/>
      <w:bookmarkEnd w:id="7782"/>
      <w:r>
        <w:rPr>
          <w:rtl/>
        </w:rPr>
        <w:t xml:space="preserve">מלהשתתף </w:t>
      </w:r>
      <w:bookmarkStart w:id="7783" w:name="_ETM_Q17_578130"/>
      <w:bookmarkEnd w:id="7783"/>
      <w:r>
        <w:rPr>
          <w:rtl/>
        </w:rPr>
        <w:t xml:space="preserve">במכרזים </w:t>
      </w:r>
      <w:bookmarkStart w:id="7784" w:name="_ETM_Q17_578729"/>
      <w:bookmarkEnd w:id="7784"/>
      <w:r>
        <w:rPr>
          <w:rtl/>
        </w:rPr>
        <w:t xml:space="preserve">בגלל </w:t>
      </w:r>
      <w:bookmarkStart w:id="7785" w:name="_ETM_Q17_579060"/>
      <w:bookmarkEnd w:id="7785"/>
      <w:r>
        <w:rPr>
          <w:rtl/>
        </w:rPr>
        <w:t xml:space="preserve">איזושהי </w:t>
      </w:r>
      <w:bookmarkStart w:id="7786" w:name="_ETM_Q17_579509"/>
      <w:bookmarkEnd w:id="7786"/>
      <w:r>
        <w:rPr>
          <w:rtl/>
        </w:rPr>
        <w:t xml:space="preserve">מגבלה </w:t>
      </w:r>
      <w:bookmarkStart w:id="7787" w:name="_ETM_Q17_580409"/>
      <w:bookmarkEnd w:id="7787"/>
      <w:r>
        <w:rPr>
          <w:rtl/>
        </w:rPr>
        <w:t xml:space="preserve">שהיא </w:t>
      </w:r>
      <w:bookmarkStart w:id="7788" w:name="_ETM_Q17_580589"/>
      <w:bookmarkEnd w:id="7788"/>
      <w:r>
        <w:rPr>
          <w:rtl/>
        </w:rPr>
        <w:t xml:space="preserve">מגבלה </w:t>
      </w:r>
      <w:bookmarkStart w:id="7789" w:name="_ETM_Q17_581039"/>
      <w:bookmarkEnd w:id="7789"/>
      <w:r>
        <w:rPr>
          <w:rtl/>
        </w:rPr>
        <w:t>ג</w:t>
      </w:r>
      <w:r>
        <w:rPr>
          <w:rFonts w:hint="cs"/>
          <w:rtl/>
        </w:rPr>
        <w:t>י</w:t>
      </w:r>
      <w:r>
        <w:rPr>
          <w:rtl/>
        </w:rPr>
        <w:t>אוגרפית</w:t>
      </w:r>
      <w:r>
        <w:rPr>
          <w:rFonts w:hint="cs"/>
          <w:rtl/>
        </w:rPr>
        <w:t>.</w:t>
      </w:r>
    </w:p>
    <w:p w:rsidR="00423672" w:rsidRDefault="00423672" w:rsidP="00633AFA">
      <w:pPr>
        <w:rPr>
          <w:rtl/>
        </w:rPr>
      </w:pPr>
    </w:p>
    <w:p w:rsidR="00423672" w:rsidRDefault="00423672" w:rsidP="00470F90">
      <w:pPr>
        <w:rPr>
          <w:rtl/>
        </w:rPr>
      </w:pPr>
      <w:bookmarkStart w:id="7790" w:name="_ETM_Q17_583000"/>
      <w:bookmarkStart w:id="7791" w:name="_ETM_Q17_582170"/>
      <w:bookmarkEnd w:id="7790"/>
      <w:bookmarkEnd w:id="7791"/>
      <w:r>
        <w:rPr>
          <w:rtl/>
        </w:rPr>
        <w:t xml:space="preserve">אני </w:t>
      </w:r>
      <w:bookmarkStart w:id="7792" w:name="_ETM_Q17_582380"/>
      <w:bookmarkEnd w:id="7792"/>
      <w:r>
        <w:rPr>
          <w:rtl/>
        </w:rPr>
        <w:t xml:space="preserve">חייב </w:t>
      </w:r>
      <w:bookmarkStart w:id="7793" w:name="_ETM_Q17_582890"/>
      <w:bookmarkEnd w:id="7793"/>
      <w:r>
        <w:rPr>
          <w:rtl/>
        </w:rPr>
        <w:t xml:space="preserve">לנצל </w:t>
      </w:r>
      <w:bookmarkStart w:id="7794" w:name="_ETM_Q17_583340"/>
      <w:bookmarkEnd w:id="7794"/>
      <w:r>
        <w:rPr>
          <w:rtl/>
        </w:rPr>
        <w:t xml:space="preserve">את </w:t>
      </w:r>
      <w:bookmarkStart w:id="7795" w:name="_ETM_Q17_583460"/>
      <w:bookmarkEnd w:id="7795"/>
      <w:r>
        <w:rPr>
          <w:rtl/>
        </w:rPr>
        <w:t xml:space="preserve">הזמן </w:t>
      </w:r>
      <w:bookmarkStart w:id="7796" w:name="_ETM_Q17_583820"/>
      <w:bookmarkEnd w:id="7796"/>
      <w:r>
        <w:rPr>
          <w:rtl/>
        </w:rPr>
        <w:t xml:space="preserve">שלי </w:t>
      </w:r>
      <w:bookmarkStart w:id="7797" w:name="_ETM_Q17_584060"/>
      <w:bookmarkEnd w:id="7797"/>
      <w:r>
        <w:rPr>
          <w:rtl/>
        </w:rPr>
        <w:t xml:space="preserve">פה </w:t>
      </w:r>
      <w:bookmarkStart w:id="7798" w:name="_ETM_Q17_584270"/>
      <w:bookmarkEnd w:id="7798"/>
      <w:r>
        <w:rPr>
          <w:rtl/>
        </w:rPr>
        <w:t xml:space="preserve">וגם </w:t>
      </w:r>
      <w:bookmarkStart w:id="7799" w:name="_ETM_Q17_584540"/>
      <w:bookmarkEnd w:id="7799"/>
      <w:r>
        <w:rPr>
          <w:rtl/>
        </w:rPr>
        <w:t xml:space="preserve">את </w:t>
      </w:r>
      <w:bookmarkStart w:id="7800" w:name="_ETM_Q17_584600"/>
      <w:bookmarkEnd w:id="7800"/>
      <w:r>
        <w:rPr>
          <w:rtl/>
        </w:rPr>
        <w:t xml:space="preserve">העובדה </w:t>
      </w:r>
      <w:bookmarkStart w:id="7801" w:name="_ETM_Q17_584870"/>
      <w:bookmarkEnd w:id="7801"/>
      <w:r>
        <w:rPr>
          <w:rtl/>
        </w:rPr>
        <w:t xml:space="preserve">ששר </w:t>
      </w:r>
      <w:bookmarkStart w:id="7802" w:name="_ETM_Q17_585230"/>
      <w:bookmarkEnd w:id="7802"/>
      <w:r>
        <w:rPr>
          <w:rtl/>
        </w:rPr>
        <w:t xml:space="preserve">הבריאות </w:t>
      </w:r>
      <w:bookmarkStart w:id="7803" w:name="_ETM_Q17_585560"/>
      <w:bookmarkEnd w:id="7803"/>
      <w:r>
        <w:rPr>
          <w:rtl/>
        </w:rPr>
        <w:t xml:space="preserve">נמצא </w:t>
      </w:r>
      <w:bookmarkStart w:id="7804" w:name="_ETM_Q17_585860"/>
      <w:bookmarkEnd w:id="7804"/>
      <w:r>
        <w:rPr>
          <w:rtl/>
        </w:rPr>
        <w:t xml:space="preserve">פה </w:t>
      </w:r>
      <w:bookmarkStart w:id="7805" w:name="_ETM_Q17_587270"/>
      <w:bookmarkEnd w:id="7805"/>
      <w:r>
        <w:rPr>
          <w:rtl/>
        </w:rPr>
        <w:t>באולם</w:t>
      </w:r>
      <w:r w:rsidR="00470F90">
        <w:rPr>
          <w:rFonts w:hint="cs"/>
          <w:rtl/>
        </w:rPr>
        <w:t>:</w:t>
      </w:r>
      <w:r>
        <w:rPr>
          <w:rtl/>
        </w:rPr>
        <w:t xml:space="preserve"> </w:t>
      </w:r>
      <w:bookmarkStart w:id="7806" w:name="_ETM_Q17_588359"/>
      <w:bookmarkEnd w:id="7806"/>
      <w:r>
        <w:rPr>
          <w:rtl/>
        </w:rPr>
        <w:t xml:space="preserve">אתם </w:t>
      </w:r>
      <w:bookmarkStart w:id="7807" w:name="_ETM_Q17_589079"/>
      <w:bookmarkEnd w:id="7807"/>
      <w:r>
        <w:rPr>
          <w:rtl/>
        </w:rPr>
        <w:t xml:space="preserve">יכולים </w:t>
      </w:r>
      <w:bookmarkStart w:id="7808" w:name="_ETM_Q17_589889"/>
      <w:bookmarkEnd w:id="7808"/>
      <w:r>
        <w:rPr>
          <w:rtl/>
        </w:rPr>
        <w:t xml:space="preserve">לתקן </w:t>
      </w:r>
      <w:bookmarkStart w:id="7809" w:name="_ETM_Q17_590459"/>
      <w:bookmarkEnd w:id="7809"/>
      <w:r>
        <w:rPr>
          <w:rtl/>
        </w:rPr>
        <w:t xml:space="preserve">את </w:t>
      </w:r>
      <w:bookmarkStart w:id="7810" w:name="_ETM_Q17_590609"/>
      <w:bookmarkEnd w:id="7810"/>
      <w:r>
        <w:rPr>
          <w:rtl/>
        </w:rPr>
        <w:t xml:space="preserve">העניין </w:t>
      </w:r>
      <w:bookmarkStart w:id="7811" w:name="_ETM_Q17_590999"/>
      <w:bookmarkEnd w:id="7811"/>
      <w:r>
        <w:rPr>
          <w:rtl/>
        </w:rPr>
        <w:t>הזה</w:t>
      </w:r>
      <w:r>
        <w:rPr>
          <w:rFonts w:hint="cs"/>
          <w:rtl/>
        </w:rPr>
        <w:t>.</w:t>
      </w:r>
      <w:r>
        <w:rPr>
          <w:rtl/>
        </w:rPr>
        <w:t xml:space="preserve"> </w:t>
      </w:r>
      <w:bookmarkStart w:id="7812" w:name="_ETM_Q17_591860"/>
      <w:bookmarkEnd w:id="7812"/>
      <w:r>
        <w:rPr>
          <w:rtl/>
        </w:rPr>
        <w:t xml:space="preserve">אם </w:t>
      </w:r>
      <w:bookmarkStart w:id="7813" w:name="_ETM_Q17_592070"/>
      <w:bookmarkEnd w:id="7813"/>
      <w:r>
        <w:rPr>
          <w:rtl/>
        </w:rPr>
        <w:t xml:space="preserve">תגידו </w:t>
      </w:r>
      <w:bookmarkStart w:id="7814" w:name="_ETM_Q17_592460"/>
      <w:bookmarkEnd w:id="7814"/>
      <w:r>
        <w:rPr>
          <w:rtl/>
        </w:rPr>
        <w:t xml:space="preserve">שהמעבדה </w:t>
      </w:r>
      <w:bookmarkStart w:id="7815" w:name="_ETM_Q17_593089"/>
      <w:bookmarkEnd w:id="7815"/>
      <w:r>
        <w:rPr>
          <w:rtl/>
        </w:rPr>
        <w:t xml:space="preserve">היא </w:t>
      </w:r>
      <w:bookmarkStart w:id="7816" w:name="_ETM_Q17_593180"/>
      <w:bookmarkEnd w:id="7816"/>
      <w:r>
        <w:rPr>
          <w:rtl/>
        </w:rPr>
        <w:t xml:space="preserve">לא </w:t>
      </w:r>
      <w:bookmarkStart w:id="7817" w:name="_ETM_Q17_593299"/>
      <w:bookmarkEnd w:id="7817"/>
      <w:r>
        <w:rPr>
          <w:rtl/>
        </w:rPr>
        <w:t>מקצועית</w:t>
      </w:r>
      <w:r>
        <w:rPr>
          <w:rFonts w:hint="cs"/>
          <w:rtl/>
        </w:rPr>
        <w:t>,</w:t>
      </w:r>
      <w:r>
        <w:rPr>
          <w:rtl/>
        </w:rPr>
        <w:t xml:space="preserve"> </w:t>
      </w:r>
      <w:bookmarkStart w:id="7818" w:name="_ETM_Q17_593930"/>
      <w:bookmarkEnd w:id="7818"/>
      <w:r>
        <w:rPr>
          <w:rtl/>
        </w:rPr>
        <w:t xml:space="preserve">אם </w:t>
      </w:r>
      <w:bookmarkStart w:id="7819" w:name="_ETM_Q17_594049"/>
      <w:bookmarkEnd w:id="7819"/>
      <w:r>
        <w:rPr>
          <w:rtl/>
        </w:rPr>
        <w:t xml:space="preserve">תגידו </w:t>
      </w:r>
      <w:bookmarkStart w:id="7820" w:name="_ETM_Q17_594380"/>
      <w:bookmarkEnd w:id="7820"/>
      <w:r>
        <w:rPr>
          <w:rtl/>
        </w:rPr>
        <w:t xml:space="preserve">שהיא </w:t>
      </w:r>
      <w:bookmarkStart w:id="7821" w:name="_ETM_Q17_594529"/>
      <w:bookmarkEnd w:id="7821"/>
      <w:r>
        <w:rPr>
          <w:rtl/>
        </w:rPr>
        <w:t xml:space="preserve">לא </w:t>
      </w:r>
      <w:bookmarkStart w:id="7822" w:name="_ETM_Q17_594619"/>
      <w:bookmarkEnd w:id="7822"/>
      <w:r>
        <w:rPr>
          <w:rtl/>
        </w:rPr>
        <w:t>עומד</w:t>
      </w:r>
      <w:r>
        <w:rPr>
          <w:rFonts w:hint="cs"/>
          <w:rtl/>
        </w:rPr>
        <w:t>ת</w:t>
      </w:r>
      <w:r>
        <w:rPr>
          <w:rtl/>
        </w:rPr>
        <w:t xml:space="preserve"> </w:t>
      </w:r>
      <w:bookmarkStart w:id="7823" w:name="_ETM_Q17_594770"/>
      <w:bookmarkEnd w:id="7823"/>
      <w:r>
        <w:rPr>
          <w:rtl/>
        </w:rPr>
        <w:t xml:space="preserve">בתנאי </w:t>
      </w:r>
      <w:bookmarkStart w:id="7824" w:name="_ETM_Q17_595070"/>
      <w:bookmarkEnd w:id="7824"/>
      <w:r>
        <w:rPr>
          <w:rtl/>
        </w:rPr>
        <w:t xml:space="preserve">הסף </w:t>
      </w:r>
      <w:bookmarkStart w:id="7825" w:name="_ETM_Q17_595279"/>
      <w:bookmarkEnd w:id="7825"/>
      <w:r>
        <w:rPr>
          <w:rtl/>
        </w:rPr>
        <w:t>המקצועיים</w:t>
      </w:r>
      <w:r>
        <w:rPr>
          <w:rFonts w:hint="cs"/>
          <w:rtl/>
        </w:rPr>
        <w:t>,</w:t>
      </w:r>
      <w:r>
        <w:rPr>
          <w:rtl/>
        </w:rPr>
        <w:t xml:space="preserve"> </w:t>
      </w:r>
      <w:bookmarkStart w:id="7826" w:name="_ETM_Q17_595700"/>
      <w:bookmarkEnd w:id="7826"/>
      <w:r>
        <w:rPr>
          <w:rtl/>
        </w:rPr>
        <w:t>בסדר</w:t>
      </w:r>
      <w:r w:rsidR="00470F90">
        <w:rPr>
          <w:rFonts w:hint="cs"/>
          <w:rtl/>
        </w:rPr>
        <w:t>,</w:t>
      </w:r>
      <w:r>
        <w:rPr>
          <w:rtl/>
        </w:rPr>
        <w:t xml:space="preserve"> </w:t>
      </w:r>
      <w:bookmarkStart w:id="7827" w:name="_ETM_Q17_596719"/>
      <w:bookmarkEnd w:id="7827"/>
      <w:r>
        <w:rPr>
          <w:rtl/>
        </w:rPr>
        <w:t xml:space="preserve">אבל </w:t>
      </w:r>
      <w:bookmarkStart w:id="7828" w:name="_ETM_Q17_597049"/>
      <w:bookmarkEnd w:id="7828"/>
      <w:r>
        <w:rPr>
          <w:rtl/>
        </w:rPr>
        <w:t xml:space="preserve">מה </w:t>
      </w:r>
      <w:bookmarkStart w:id="7829" w:name="_ETM_Q17_597200"/>
      <w:bookmarkEnd w:id="7829"/>
      <w:r>
        <w:rPr>
          <w:rtl/>
        </w:rPr>
        <w:t xml:space="preserve">פתאום </w:t>
      </w:r>
      <w:bookmarkStart w:id="7830" w:name="_ETM_Q17_597529"/>
      <w:bookmarkEnd w:id="7830"/>
      <w:r>
        <w:rPr>
          <w:rtl/>
        </w:rPr>
        <w:t xml:space="preserve">תנאי </w:t>
      </w:r>
      <w:bookmarkStart w:id="7831" w:name="_ETM_Q17_597799"/>
      <w:bookmarkEnd w:id="7831"/>
      <w:r>
        <w:rPr>
          <w:rtl/>
        </w:rPr>
        <w:t xml:space="preserve">הסף </w:t>
      </w:r>
      <w:bookmarkStart w:id="7832" w:name="_ETM_Q17_598039"/>
      <w:bookmarkEnd w:id="7832"/>
      <w:r>
        <w:rPr>
          <w:rtl/>
        </w:rPr>
        <w:t>הג</w:t>
      </w:r>
      <w:r>
        <w:rPr>
          <w:rFonts w:hint="cs"/>
          <w:rtl/>
        </w:rPr>
        <w:t>י</w:t>
      </w:r>
      <w:r>
        <w:rPr>
          <w:rtl/>
        </w:rPr>
        <w:t xml:space="preserve">אוגרפיים </w:t>
      </w:r>
      <w:bookmarkStart w:id="7833" w:name="_ETM_Q17_598700"/>
      <w:bookmarkEnd w:id="7833"/>
      <w:r>
        <w:rPr>
          <w:rtl/>
        </w:rPr>
        <w:t>האלה</w:t>
      </w:r>
      <w:r>
        <w:rPr>
          <w:rFonts w:hint="cs"/>
          <w:rtl/>
        </w:rPr>
        <w:t>?</w:t>
      </w:r>
      <w:r>
        <w:rPr>
          <w:rtl/>
        </w:rPr>
        <w:t xml:space="preserve"> </w:t>
      </w:r>
      <w:bookmarkStart w:id="7834" w:name="_ETM_Q17_599409"/>
      <w:bookmarkEnd w:id="7834"/>
      <w:r>
        <w:rPr>
          <w:rtl/>
        </w:rPr>
        <w:t xml:space="preserve">מדוע </w:t>
      </w:r>
      <w:bookmarkStart w:id="7835" w:name="_ETM_Q17_599979"/>
      <w:bookmarkEnd w:id="7835"/>
      <w:r>
        <w:rPr>
          <w:rtl/>
        </w:rPr>
        <w:t xml:space="preserve">משהו </w:t>
      </w:r>
      <w:bookmarkStart w:id="7836" w:name="_ETM_Q17_600310"/>
      <w:bookmarkEnd w:id="7836"/>
      <w:r>
        <w:rPr>
          <w:rtl/>
        </w:rPr>
        <w:t xml:space="preserve">שקיים </w:t>
      </w:r>
      <w:bookmarkStart w:id="7837" w:name="_ETM_Q17_600819"/>
      <w:bookmarkEnd w:id="7837"/>
      <w:r>
        <w:rPr>
          <w:rtl/>
        </w:rPr>
        <w:t xml:space="preserve">ברמת </w:t>
      </w:r>
      <w:bookmarkStart w:id="7838" w:name="_ETM_Q17_601209"/>
      <w:bookmarkEnd w:id="7838"/>
      <w:r>
        <w:rPr>
          <w:rtl/>
        </w:rPr>
        <w:t xml:space="preserve">הגולן </w:t>
      </w:r>
      <w:bookmarkStart w:id="7839" w:name="_ETM_Q17_602049"/>
      <w:bookmarkEnd w:id="7839"/>
      <w:r>
        <w:rPr>
          <w:rtl/>
        </w:rPr>
        <w:t xml:space="preserve">לא </w:t>
      </w:r>
      <w:bookmarkStart w:id="7840" w:name="_ETM_Q17_602200"/>
      <w:bookmarkEnd w:id="7840"/>
      <w:r>
        <w:rPr>
          <w:rtl/>
        </w:rPr>
        <w:t xml:space="preserve">יכול </w:t>
      </w:r>
      <w:bookmarkStart w:id="7841" w:name="_ETM_Q17_602499"/>
      <w:bookmarkEnd w:id="7841"/>
      <w:r>
        <w:rPr>
          <w:rtl/>
        </w:rPr>
        <w:t xml:space="preserve">לקחת </w:t>
      </w:r>
      <w:bookmarkStart w:id="7842" w:name="_ETM_Q17_602859"/>
      <w:bookmarkEnd w:id="7842"/>
      <w:r>
        <w:rPr>
          <w:rtl/>
        </w:rPr>
        <w:t>חלק</w:t>
      </w:r>
      <w:r>
        <w:rPr>
          <w:rFonts w:hint="cs"/>
          <w:rtl/>
        </w:rPr>
        <w:t>?</w:t>
      </w:r>
      <w:r>
        <w:rPr>
          <w:rtl/>
        </w:rPr>
        <w:t xml:space="preserve"> </w:t>
      </w:r>
      <w:bookmarkStart w:id="7843" w:name="_ETM_Q17_603740"/>
      <w:bookmarkEnd w:id="7843"/>
      <w:r>
        <w:rPr>
          <w:rtl/>
        </w:rPr>
        <w:t xml:space="preserve">מדוע </w:t>
      </w:r>
      <w:bookmarkStart w:id="7844" w:name="_ETM_Q17_604310"/>
      <w:bookmarkEnd w:id="7844"/>
      <w:r>
        <w:rPr>
          <w:rtl/>
        </w:rPr>
        <w:t xml:space="preserve">הוא </w:t>
      </w:r>
      <w:bookmarkStart w:id="7845" w:name="_ETM_Q17_604490"/>
      <w:bookmarkEnd w:id="7845"/>
      <w:r>
        <w:rPr>
          <w:rtl/>
        </w:rPr>
        <w:t xml:space="preserve">לא </w:t>
      </w:r>
      <w:bookmarkStart w:id="7846" w:name="_ETM_Q17_604639"/>
      <w:bookmarkEnd w:id="7846"/>
      <w:r>
        <w:rPr>
          <w:rtl/>
        </w:rPr>
        <w:t xml:space="preserve">יכול </w:t>
      </w:r>
      <w:bookmarkStart w:id="7847" w:name="_ETM_Q17_604969"/>
      <w:bookmarkEnd w:id="7847"/>
      <w:r>
        <w:rPr>
          <w:rtl/>
        </w:rPr>
        <w:t>להיות</w:t>
      </w:r>
      <w:r w:rsidR="00470F90">
        <w:rPr>
          <w:rFonts w:hint="cs"/>
          <w:rtl/>
        </w:rPr>
        <w:t>?</w:t>
      </w:r>
      <w:r>
        <w:rPr>
          <w:rtl/>
        </w:rPr>
        <w:t xml:space="preserve"> </w:t>
      </w:r>
      <w:bookmarkStart w:id="7848" w:name="_ETM_Q17_605149"/>
      <w:bookmarkEnd w:id="7848"/>
      <w:r>
        <w:rPr>
          <w:rtl/>
        </w:rPr>
        <w:t xml:space="preserve">אולי </w:t>
      </w:r>
      <w:bookmarkStart w:id="7849" w:name="_ETM_Q17_606069"/>
      <w:bookmarkEnd w:id="7849"/>
      <w:r>
        <w:rPr>
          <w:rtl/>
        </w:rPr>
        <w:t xml:space="preserve">מבחינה </w:t>
      </w:r>
      <w:bookmarkStart w:id="7850" w:name="_ETM_Q17_606639"/>
      <w:bookmarkEnd w:id="7850"/>
      <w:r>
        <w:rPr>
          <w:rtl/>
        </w:rPr>
        <w:t>מקצועית</w:t>
      </w:r>
      <w:r w:rsidR="00470F90">
        <w:rPr>
          <w:rFonts w:hint="cs"/>
          <w:rtl/>
        </w:rPr>
        <w:t>,</w:t>
      </w:r>
      <w:r>
        <w:rPr>
          <w:rtl/>
        </w:rPr>
        <w:t xml:space="preserve"> </w:t>
      </w:r>
      <w:bookmarkStart w:id="7851" w:name="_ETM_Q17_607930"/>
      <w:bookmarkEnd w:id="7851"/>
      <w:r>
        <w:rPr>
          <w:rFonts w:hint="cs"/>
          <w:rtl/>
        </w:rPr>
        <w:t>כ</w:t>
      </w:r>
      <w:r>
        <w:rPr>
          <w:rtl/>
        </w:rPr>
        <w:t xml:space="preserve">שתפרסמו </w:t>
      </w:r>
      <w:bookmarkStart w:id="7852" w:name="_ETM_Q17_608680"/>
      <w:bookmarkEnd w:id="7852"/>
      <w:r>
        <w:rPr>
          <w:rtl/>
        </w:rPr>
        <w:t xml:space="preserve">את </w:t>
      </w:r>
      <w:bookmarkStart w:id="7853" w:name="_ETM_Q17_608800"/>
      <w:bookmarkEnd w:id="7853"/>
      <w:r>
        <w:rPr>
          <w:rtl/>
        </w:rPr>
        <w:t xml:space="preserve">המכרז </w:t>
      </w:r>
      <w:bookmarkStart w:id="7854" w:name="_ETM_Q17_609279"/>
      <w:bookmarkEnd w:id="7854"/>
      <w:r>
        <w:rPr>
          <w:rtl/>
        </w:rPr>
        <w:t xml:space="preserve">והם </w:t>
      </w:r>
      <w:bookmarkStart w:id="7855" w:name="_ETM_Q17_609460"/>
      <w:bookmarkEnd w:id="7855"/>
      <w:r>
        <w:rPr>
          <w:rtl/>
        </w:rPr>
        <w:t xml:space="preserve">יגישו </w:t>
      </w:r>
      <w:bookmarkStart w:id="7856" w:name="_ETM_Q17_609910"/>
      <w:bookmarkEnd w:id="7856"/>
      <w:r>
        <w:rPr>
          <w:rtl/>
        </w:rPr>
        <w:t xml:space="preserve">את </w:t>
      </w:r>
      <w:bookmarkStart w:id="7857" w:name="_ETM_Q17_610030"/>
      <w:bookmarkEnd w:id="7857"/>
      <w:r>
        <w:rPr>
          <w:rtl/>
        </w:rPr>
        <w:t>התנאים</w:t>
      </w:r>
      <w:r>
        <w:rPr>
          <w:rFonts w:hint="cs"/>
          <w:rtl/>
        </w:rPr>
        <w:t>,</w:t>
      </w:r>
      <w:r>
        <w:rPr>
          <w:rtl/>
        </w:rPr>
        <w:t xml:space="preserve"> </w:t>
      </w:r>
      <w:bookmarkStart w:id="7858" w:name="_ETM_Q17_610720"/>
      <w:bookmarkEnd w:id="7858"/>
      <w:r>
        <w:rPr>
          <w:rtl/>
        </w:rPr>
        <w:t xml:space="preserve">תגלו </w:t>
      </w:r>
      <w:bookmarkStart w:id="7859" w:name="_ETM_Q17_611080"/>
      <w:bookmarkEnd w:id="7859"/>
      <w:r>
        <w:rPr>
          <w:rtl/>
        </w:rPr>
        <w:t xml:space="preserve">שהם </w:t>
      </w:r>
      <w:bookmarkStart w:id="7860" w:name="_ETM_Q17_611290"/>
      <w:bookmarkEnd w:id="7860"/>
      <w:r>
        <w:rPr>
          <w:rtl/>
        </w:rPr>
        <w:t xml:space="preserve">יותר </w:t>
      </w:r>
      <w:bookmarkStart w:id="7861" w:name="_ETM_Q17_611650"/>
      <w:bookmarkEnd w:id="7861"/>
      <w:r>
        <w:rPr>
          <w:rtl/>
        </w:rPr>
        <w:t xml:space="preserve">טובים </w:t>
      </w:r>
      <w:bookmarkStart w:id="7862" w:name="_ETM_Q17_611980"/>
      <w:bookmarkEnd w:id="7862"/>
      <w:r>
        <w:rPr>
          <w:rtl/>
        </w:rPr>
        <w:t>מהאחרים</w:t>
      </w:r>
      <w:r>
        <w:rPr>
          <w:rFonts w:hint="cs"/>
          <w:rtl/>
        </w:rPr>
        <w:t>.</w:t>
      </w:r>
    </w:p>
    <w:p w:rsidR="00423672" w:rsidRDefault="00423672" w:rsidP="00633AFA">
      <w:pPr>
        <w:rPr>
          <w:rtl/>
        </w:rPr>
      </w:pPr>
      <w:bookmarkStart w:id="7863" w:name="_ETM_Q17_614000"/>
      <w:bookmarkEnd w:id="7863"/>
    </w:p>
    <w:p w:rsidR="00423672" w:rsidRDefault="00423672" w:rsidP="00633AFA">
      <w:pPr>
        <w:pStyle w:val="af5"/>
        <w:rPr>
          <w:rtl/>
        </w:rPr>
      </w:pPr>
      <w:bookmarkStart w:id="7864" w:name="ET_interruption_5967_4"/>
      <w:r w:rsidRPr="00651731">
        <w:rPr>
          <w:rStyle w:val="TagStyle"/>
          <w:rtl/>
        </w:rPr>
        <w:t xml:space="preserve"> &lt;&lt; קריאה &gt;&gt;</w:t>
      </w:r>
      <w:r w:rsidRPr="00761104">
        <w:rPr>
          <w:rStyle w:val="TagStyle"/>
          <w:rtl/>
        </w:rPr>
        <w:t xml:space="preserve"> </w:t>
      </w:r>
      <w:r>
        <w:rPr>
          <w:rtl/>
        </w:rPr>
        <w:t>שר הבריאות יולי יואל אדלשטיין:</w:t>
      </w:r>
      <w:r w:rsidRPr="00761104">
        <w:rPr>
          <w:rStyle w:val="TagStyle"/>
          <w:rtl/>
        </w:rPr>
        <w:t xml:space="preserve"> </w:t>
      </w:r>
      <w:r w:rsidRPr="00651731">
        <w:rPr>
          <w:rStyle w:val="TagStyle"/>
          <w:rtl/>
        </w:rPr>
        <w:t>&lt;&lt; קריאה &gt;&gt;</w:t>
      </w:r>
      <w:r>
        <w:rPr>
          <w:rtl/>
        </w:rPr>
        <w:t xml:space="preserve"> </w:t>
      </w:r>
      <w:bookmarkEnd w:id="7864"/>
    </w:p>
    <w:p w:rsidR="00423672" w:rsidRDefault="00423672" w:rsidP="00062C84">
      <w:pPr>
        <w:rPr>
          <w:rtl/>
          <w:lang w:eastAsia="he-IL"/>
        </w:rPr>
      </w:pPr>
    </w:p>
    <w:p w:rsidR="00423672" w:rsidRDefault="00423672" w:rsidP="00633AFA">
      <w:pPr>
        <w:rPr>
          <w:rtl/>
          <w:lang w:eastAsia="he-IL"/>
        </w:rPr>
      </w:pPr>
      <w:r>
        <w:rPr>
          <w:rFonts w:hint="cs"/>
          <w:rtl/>
          <w:lang w:eastAsia="he-IL"/>
        </w:rPr>
        <w:t xml:space="preserve"> </w:t>
      </w:r>
      <w:r w:rsidR="000E313C">
        <w:rPr>
          <w:rFonts w:hint="cs"/>
          <w:rtl/>
          <w:lang w:eastAsia="he-IL"/>
        </w:rPr>
        <w:t>– – –</w:t>
      </w:r>
      <w:r>
        <w:rPr>
          <w:rFonts w:hint="cs"/>
          <w:rtl/>
          <w:lang w:eastAsia="he-IL"/>
        </w:rPr>
        <w:t xml:space="preserve"> </w:t>
      </w:r>
    </w:p>
    <w:p w:rsidR="00423672" w:rsidRDefault="00423672" w:rsidP="00633AFA">
      <w:pPr>
        <w:rPr>
          <w:rtl/>
          <w:lang w:eastAsia="he-IL"/>
        </w:rPr>
      </w:pPr>
    </w:p>
    <w:p w:rsidR="00423672" w:rsidRDefault="00423672" w:rsidP="00633AFA">
      <w:pPr>
        <w:pStyle w:val="-"/>
        <w:rPr>
          <w:rtl/>
        </w:rPr>
      </w:pPr>
      <w:bookmarkStart w:id="7865" w:name="ET_speakercontinue_5520_6"/>
      <w:r w:rsidRPr="00651731">
        <w:rPr>
          <w:rStyle w:val="TagStyle"/>
          <w:rtl/>
        </w:rPr>
        <w:t xml:space="preserve"> &lt;&lt; דובר_המשך &gt;&gt;</w:t>
      </w:r>
      <w:r w:rsidRPr="00761104">
        <w:rPr>
          <w:rStyle w:val="TagStyle"/>
          <w:rtl/>
        </w:rPr>
        <w:t xml:space="preserve"> </w:t>
      </w:r>
      <w:r>
        <w:rPr>
          <w:rtl/>
        </w:rPr>
        <w:t>עודד פורר (ישראל ביתנו):</w:t>
      </w:r>
      <w:r w:rsidRPr="00761104">
        <w:rPr>
          <w:rStyle w:val="TagStyle"/>
          <w:rtl/>
        </w:rPr>
        <w:t xml:space="preserve"> </w:t>
      </w:r>
      <w:r w:rsidRPr="00651731">
        <w:rPr>
          <w:rStyle w:val="TagStyle"/>
          <w:rtl/>
        </w:rPr>
        <w:t>&lt;&lt; דובר_המשך &gt;&gt;</w:t>
      </w:r>
      <w:r>
        <w:rPr>
          <w:rtl/>
        </w:rPr>
        <w:t xml:space="preserve"> </w:t>
      </w:r>
      <w:bookmarkEnd w:id="7865"/>
    </w:p>
    <w:p w:rsidR="00423672" w:rsidRDefault="00423672" w:rsidP="00062C84">
      <w:pPr>
        <w:rPr>
          <w:rtl/>
          <w:lang w:eastAsia="he-IL"/>
        </w:rPr>
      </w:pPr>
    </w:p>
    <w:p w:rsidR="00423672" w:rsidRDefault="00423672" w:rsidP="00470F90">
      <w:pPr>
        <w:rPr>
          <w:rtl/>
        </w:rPr>
      </w:pPr>
      <w:bookmarkStart w:id="7866" w:name="_ETM_Q17_615000"/>
      <w:bookmarkStart w:id="7867" w:name="_ETM_Q17_614519"/>
      <w:bookmarkStart w:id="7868" w:name="_ETM_Q17_614849"/>
      <w:bookmarkEnd w:id="7866"/>
      <w:bookmarkEnd w:id="7867"/>
      <w:bookmarkEnd w:id="7868"/>
      <w:r>
        <w:rPr>
          <w:rtl/>
        </w:rPr>
        <w:t xml:space="preserve">אז </w:t>
      </w:r>
      <w:bookmarkStart w:id="7869" w:name="_ETM_Q17_615239"/>
      <w:bookmarkStart w:id="7870" w:name="_ETM_Q17_615510"/>
      <w:bookmarkEnd w:id="7869"/>
      <w:bookmarkEnd w:id="7870"/>
      <w:r>
        <w:rPr>
          <w:rtl/>
        </w:rPr>
        <w:t xml:space="preserve">אני </w:t>
      </w:r>
      <w:bookmarkStart w:id="7871" w:name="_ETM_Q17_615779"/>
      <w:bookmarkStart w:id="7872" w:name="_ETM_Q17_615930"/>
      <w:bookmarkStart w:id="7873" w:name="_ETM_Q17_616079"/>
      <w:bookmarkEnd w:id="7871"/>
      <w:bookmarkEnd w:id="7872"/>
      <w:bookmarkEnd w:id="7873"/>
      <w:r>
        <w:rPr>
          <w:rFonts w:hint="cs"/>
          <w:rtl/>
        </w:rPr>
        <w:t xml:space="preserve">קודם </w:t>
      </w:r>
      <w:bookmarkStart w:id="7874" w:name="_ETM_Q17_616000"/>
      <w:bookmarkEnd w:id="7874"/>
      <w:r>
        <w:rPr>
          <w:rFonts w:hint="cs"/>
          <w:rtl/>
        </w:rPr>
        <w:t xml:space="preserve">כול </w:t>
      </w:r>
      <w:r>
        <w:rPr>
          <w:rtl/>
        </w:rPr>
        <w:t xml:space="preserve">מאוד </w:t>
      </w:r>
      <w:bookmarkStart w:id="7875" w:name="_ETM_Q17_616319"/>
      <w:bookmarkEnd w:id="7875"/>
      <w:r>
        <w:rPr>
          <w:rtl/>
        </w:rPr>
        <w:t xml:space="preserve">מאוד </w:t>
      </w:r>
      <w:bookmarkStart w:id="7876" w:name="_ETM_Q17_616560"/>
      <w:bookmarkEnd w:id="7876"/>
      <w:r>
        <w:rPr>
          <w:rtl/>
        </w:rPr>
        <w:t xml:space="preserve">אשמח </w:t>
      </w:r>
      <w:bookmarkStart w:id="7877" w:name="_ETM_Q17_617400"/>
      <w:bookmarkEnd w:id="7877"/>
      <w:r>
        <w:rPr>
          <w:rtl/>
        </w:rPr>
        <w:t xml:space="preserve">אם </w:t>
      </w:r>
      <w:bookmarkStart w:id="7878" w:name="_ETM_Q17_617819"/>
      <w:bookmarkEnd w:id="7878"/>
      <w:r>
        <w:rPr>
          <w:rtl/>
        </w:rPr>
        <w:t xml:space="preserve">תוכל </w:t>
      </w:r>
      <w:bookmarkStart w:id="7879" w:name="_ETM_Q17_618150"/>
      <w:bookmarkEnd w:id="7879"/>
      <w:r>
        <w:rPr>
          <w:rtl/>
        </w:rPr>
        <w:t xml:space="preserve">להיכנס </w:t>
      </w:r>
      <w:bookmarkStart w:id="7880" w:name="_ETM_Q17_618659"/>
      <w:bookmarkEnd w:id="7880"/>
      <w:r>
        <w:rPr>
          <w:rFonts w:hint="cs"/>
          <w:rtl/>
        </w:rPr>
        <w:t>ב</w:t>
      </w:r>
      <w:r>
        <w:rPr>
          <w:rtl/>
        </w:rPr>
        <w:t xml:space="preserve">עובי </w:t>
      </w:r>
      <w:bookmarkStart w:id="7881" w:name="_ETM_Q17_618989"/>
      <w:bookmarkEnd w:id="7881"/>
      <w:r>
        <w:rPr>
          <w:rtl/>
        </w:rPr>
        <w:t>הקורה</w:t>
      </w:r>
      <w:r>
        <w:rPr>
          <w:rFonts w:hint="cs"/>
          <w:rtl/>
        </w:rPr>
        <w:t xml:space="preserve">, </w:t>
      </w:r>
      <w:bookmarkStart w:id="7882" w:name="_ETM_Q17_619349"/>
      <w:bookmarkStart w:id="7883" w:name="_ETM_Q17_619919"/>
      <w:bookmarkEnd w:id="7882"/>
      <w:bookmarkEnd w:id="7883"/>
      <w:r>
        <w:rPr>
          <w:rtl/>
        </w:rPr>
        <w:t xml:space="preserve">כי </w:t>
      </w:r>
      <w:bookmarkStart w:id="7884" w:name="_ETM_Q17_620099"/>
      <w:bookmarkEnd w:id="7884"/>
      <w:r>
        <w:rPr>
          <w:rtl/>
        </w:rPr>
        <w:t xml:space="preserve">באמת </w:t>
      </w:r>
      <w:bookmarkStart w:id="7885" w:name="_ETM_Q17_620519"/>
      <w:bookmarkEnd w:id="7885"/>
      <w:r>
        <w:rPr>
          <w:rtl/>
        </w:rPr>
        <w:t xml:space="preserve">במעבדה </w:t>
      </w:r>
      <w:bookmarkStart w:id="7886" w:name="_ETM_Q17_621090"/>
      <w:bookmarkEnd w:id="7886"/>
      <w:r>
        <w:rPr>
          <w:rtl/>
        </w:rPr>
        <w:t>הז</w:t>
      </w:r>
      <w:r w:rsidR="00470F90">
        <w:rPr>
          <w:rFonts w:hint="cs"/>
          <w:rtl/>
        </w:rPr>
        <w:t>את</w:t>
      </w:r>
      <w:r>
        <w:rPr>
          <w:rtl/>
        </w:rPr>
        <w:t xml:space="preserve"> </w:t>
      </w:r>
      <w:bookmarkStart w:id="7887" w:name="_ETM_Q17_621450"/>
      <w:bookmarkEnd w:id="7887"/>
      <w:r>
        <w:rPr>
          <w:rtl/>
        </w:rPr>
        <w:t xml:space="preserve">משתמשים </w:t>
      </w:r>
      <w:bookmarkStart w:id="7888" w:name="_ETM_Q17_622049"/>
      <w:bookmarkStart w:id="7889" w:name="_ETM_Q17_622230"/>
      <w:bookmarkEnd w:id="7888"/>
      <w:bookmarkEnd w:id="7889"/>
      <w:r>
        <w:rPr>
          <w:rtl/>
        </w:rPr>
        <w:t xml:space="preserve">בדרכי </w:t>
      </w:r>
      <w:bookmarkStart w:id="7890" w:name="_ETM_Q17_622680"/>
      <w:bookmarkEnd w:id="7890"/>
      <w:r>
        <w:rPr>
          <w:rtl/>
        </w:rPr>
        <w:t xml:space="preserve">בדיקה </w:t>
      </w:r>
      <w:bookmarkStart w:id="7891" w:name="_ETM_Q17_623099"/>
      <w:bookmarkEnd w:id="7891"/>
      <w:r>
        <w:rPr>
          <w:rtl/>
        </w:rPr>
        <w:t xml:space="preserve">מהמתקדמות </w:t>
      </w:r>
      <w:bookmarkStart w:id="7892" w:name="_ETM_Q17_623909"/>
      <w:bookmarkEnd w:id="7892"/>
      <w:r>
        <w:rPr>
          <w:rtl/>
        </w:rPr>
        <w:t>יותר</w:t>
      </w:r>
      <w:r>
        <w:rPr>
          <w:rFonts w:hint="cs"/>
          <w:rtl/>
        </w:rPr>
        <w:t>,</w:t>
      </w:r>
      <w:r>
        <w:rPr>
          <w:rtl/>
        </w:rPr>
        <w:t xml:space="preserve"> </w:t>
      </w:r>
      <w:bookmarkStart w:id="7893" w:name="_ETM_Q17_624599"/>
      <w:bookmarkEnd w:id="7893"/>
      <w:r>
        <w:rPr>
          <w:rtl/>
        </w:rPr>
        <w:t xml:space="preserve">בשיטות </w:t>
      </w:r>
      <w:bookmarkStart w:id="7894" w:name="_ETM_Q17_625139"/>
      <w:bookmarkEnd w:id="7894"/>
      <w:r>
        <w:rPr>
          <w:rtl/>
        </w:rPr>
        <w:t>האמריקאיות</w:t>
      </w:r>
      <w:r w:rsidR="00470F90">
        <w:rPr>
          <w:rFonts w:hint="cs"/>
          <w:rtl/>
        </w:rPr>
        <w:t>,</w:t>
      </w:r>
      <w:r>
        <w:rPr>
          <w:rtl/>
        </w:rPr>
        <w:t xml:space="preserve"> </w:t>
      </w:r>
      <w:bookmarkStart w:id="7895" w:name="_ETM_Q17_625859"/>
      <w:bookmarkEnd w:id="7895"/>
      <w:r>
        <w:rPr>
          <w:rtl/>
        </w:rPr>
        <w:t xml:space="preserve">לא </w:t>
      </w:r>
      <w:bookmarkStart w:id="7896" w:name="_ETM_Q17_626040"/>
      <w:bookmarkEnd w:id="7896"/>
      <w:r>
        <w:rPr>
          <w:rtl/>
        </w:rPr>
        <w:t xml:space="preserve">בשיטות </w:t>
      </w:r>
      <w:bookmarkStart w:id="7897" w:name="_ETM_Q17_626489"/>
      <w:bookmarkEnd w:id="7897"/>
      <w:r>
        <w:rPr>
          <w:rtl/>
        </w:rPr>
        <w:t>הסיניות</w:t>
      </w:r>
      <w:r>
        <w:rPr>
          <w:rFonts w:hint="cs"/>
          <w:rtl/>
        </w:rPr>
        <w:t>.</w:t>
      </w:r>
      <w:r>
        <w:rPr>
          <w:rtl/>
        </w:rPr>
        <w:t xml:space="preserve"> </w:t>
      </w:r>
      <w:bookmarkStart w:id="7898" w:name="_ETM_Q17_627310"/>
      <w:bookmarkEnd w:id="7898"/>
      <w:r>
        <w:rPr>
          <w:rtl/>
        </w:rPr>
        <w:t xml:space="preserve">פנה </w:t>
      </w:r>
      <w:bookmarkStart w:id="7899" w:name="_ETM_Q17_627700"/>
      <w:bookmarkEnd w:id="7899"/>
      <w:r>
        <w:rPr>
          <w:rtl/>
        </w:rPr>
        <w:t>אל</w:t>
      </w:r>
      <w:r>
        <w:rPr>
          <w:rFonts w:hint="cs"/>
          <w:rtl/>
        </w:rPr>
        <w:t>י</w:t>
      </w:r>
      <w:r>
        <w:rPr>
          <w:rtl/>
        </w:rPr>
        <w:t xml:space="preserve">י </w:t>
      </w:r>
      <w:bookmarkStart w:id="7900" w:name="_ETM_Q17_627910"/>
      <w:bookmarkEnd w:id="7900"/>
      <w:r>
        <w:rPr>
          <w:rtl/>
        </w:rPr>
        <w:t xml:space="preserve">בעניין </w:t>
      </w:r>
      <w:bookmarkStart w:id="7901" w:name="_ETM_Q17_628300"/>
      <w:bookmarkEnd w:id="7901"/>
      <w:r>
        <w:rPr>
          <w:rtl/>
        </w:rPr>
        <w:t xml:space="preserve">הזה </w:t>
      </w:r>
      <w:bookmarkStart w:id="7902" w:name="_ETM_Q17_628870"/>
      <w:bookmarkEnd w:id="7902"/>
      <w:r>
        <w:rPr>
          <w:rtl/>
        </w:rPr>
        <w:t xml:space="preserve">ראש </w:t>
      </w:r>
      <w:bookmarkStart w:id="7903" w:name="_ETM_Q17_629170"/>
      <w:bookmarkEnd w:id="7903"/>
      <w:r>
        <w:rPr>
          <w:rtl/>
        </w:rPr>
        <w:t xml:space="preserve">המועצה </w:t>
      </w:r>
      <w:bookmarkStart w:id="7904" w:name="_ETM_Q17_629530"/>
      <w:bookmarkEnd w:id="7904"/>
      <w:r>
        <w:rPr>
          <w:rtl/>
        </w:rPr>
        <w:t xml:space="preserve">המקומית </w:t>
      </w:r>
      <w:bookmarkStart w:id="7905" w:name="_ETM_Q17_629920"/>
      <w:bookmarkEnd w:id="7905"/>
      <w:r>
        <w:rPr>
          <w:rtl/>
        </w:rPr>
        <w:t>קצרין</w:t>
      </w:r>
      <w:r>
        <w:rPr>
          <w:rFonts w:hint="cs"/>
          <w:rtl/>
        </w:rPr>
        <w:t>,</w:t>
      </w:r>
      <w:r>
        <w:rPr>
          <w:rtl/>
        </w:rPr>
        <w:t xml:space="preserve"> </w:t>
      </w:r>
      <w:bookmarkStart w:id="7906" w:name="_ETM_Q17_630340"/>
      <w:bookmarkEnd w:id="7906"/>
      <w:r>
        <w:rPr>
          <w:rtl/>
        </w:rPr>
        <w:t xml:space="preserve">שגם </w:t>
      </w:r>
      <w:bookmarkStart w:id="7907" w:name="_ETM_Q17_630610"/>
      <w:bookmarkEnd w:id="7907"/>
      <w:r>
        <w:rPr>
          <w:rtl/>
        </w:rPr>
        <w:t xml:space="preserve">אתה </w:t>
      </w:r>
      <w:bookmarkStart w:id="7908" w:name="_ETM_Q17_630820"/>
      <w:bookmarkEnd w:id="7908"/>
      <w:r>
        <w:rPr>
          <w:rtl/>
        </w:rPr>
        <w:t xml:space="preserve">מכיר </w:t>
      </w:r>
      <w:bookmarkStart w:id="7909" w:name="_ETM_Q17_631150"/>
      <w:bookmarkEnd w:id="7909"/>
      <w:r>
        <w:rPr>
          <w:rtl/>
        </w:rPr>
        <w:t xml:space="preserve">אותו </w:t>
      </w:r>
      <w:bookmarkStart w:id="7910" w:name="_ETM_Q17_631360"/>
      <w:bookmarkEnd w:id="7910"/>
      <w:r>
        <w:rPr>
          <w:rtl/>
        </w:rPr>
        <w:t>בוודאי</w:t>
      </w:r>
      <w:r>
        <w:rPr>
          <w:rFonts w:hint="cs"/>
          <w:rtl/>
        </w:rPr>
        <w:t>,</w:t>
      </w:r>
      <w:r>
        <w:rPr>
          <w:rtl/>
        </w:rPr>
        <w:t xml:space="preserve"> </w:t>
      </w:r>
      <w:bookmarkStart w:id="7911" w:name="_ETM_Q17_632340"/>
      <w:bookmarkEnd w:id="7911"/>
      <w:r>
        <w:rPr>
          <w:rtl/>
        </w:rPr>
        <w:t xml:space="preserve">ואמר </w:t>
      </w:r>
      <w:bookmarkStart w:id="7912" w:name="_ETM_Q17_632730"/>
      <w:bookmarkEnd w:id="7912"/>
      <w:r>
        <w:rPr>
          <w:rtl/>
        </w:rPr>
        <w:t>לי</w:t>
      </w:r>
      <w:r>
        <w:rPr>
          <w:rFonts w:hint="cs"/>
          <w:rtl/>
        </w:rPr>
        <w:t>:</w:t>
      </w:r>
      <w:r>
        <w:rPr>
          <w:rtl/>
        </w:rPr>
        <w:t xml:space="preserve"> </w:t>
      </w:r>
      <w:bookmarkStart w:id="7913" w:name="_ETM_Q17_632850"/>
      <w:bookmarkEnd w:id="7913"/>
      <w:r>
        <w:rPr>
          <w:rtl/>
        </w:rPr>
        <w:t xml:space="preserve">לא </w:t>
      </w:r>
      <w:bookmarkStart w:id="7914" w:name="_ETM_Q17_633000"/>
      <w:bookmarkEnd w:id="7914"/>
      <w:r>
        <w:rPr>
          <w:rtl/>
        </w:rPr>
        <w:t xml:space="preserve">יכול </w:t>
      </w:r>
      <w:bookmarkStart w:id="7915" w:name="_ETM_Q17_633330"/>
      <w:bookmarkEnd w:id="7915"/>
      <w:r>
        <w:rPr>
          <w:rtl/>
        </w:rPr>
        <w:t xml:space="preserve">להיות </w:t>
      </w:r>
      <w:bookmarkStart w:id="7916" w:name="_ETM_Q17_633630"/>
      <w:bookmarkEnd w:id="7916"/>
      <w:r>
        <w:rPr>
          <w:rtl/>
        </w:rPr>
        <w:t>ש</w:t>
      </w:r>
      <w:r>
        <w:rPr>
          <w:rFonts w:hint="cs"/>
          <w:rtl/>
        </w:rPr>
        <w:t>העיר</w:t>
      </w:r>
      <w:r>
        <w:rPr>
          <w:rtl/>
        </w:rPr>
        <w:t xml:space="preserve"> </w:t>
      </w:r>
      <w:bookmarkStart w:id="7917" w:name="_ETM_Q17_633990"/>
      <w:bookmarkEnd w:id="7917"/>
      <w:r>
        <w:rPr>
          <w:rtl/>
        </w:rPr>
        <w:t xml:space="preserve">שלי </w:t>
      </w:r>
      <w:bookmarkStart w:id="7918" w:name="_ETM_Q17_634870"/>
      <w:bookmarkEnd w:id="7918"/>
      <w:r>
        <w:rPr>
          <w:rtl/>
        </w:rPr>
        <w:t>מו</w:t>
      </w:r>
      <w:r>
        <w:rPr>
          <w:rFonts w:hint="cs"/>
          <w:rtl/>
        </w:rPr>
        <w:t>ד</w:t>
      </w:r>
      <w:r>
        <w:rPr>
          <w:rtl/>
        </w:rPr>
        <w:t xml:space="preserve">רת </w:t>
      </w:r>
      <w:bookmarkStart w:id="7919" w:name="_ETM_Q17_635409"/>
      <w:bookmarkEnd w:id="7919"/>
      <w:r>
        <w:rPr>
          <w:rtl/>
        </w:rPr>
        <w:t xml:space="preserve">מהנושא </w:t>
      </w:r>
      <w:bookmarkStart w:id="7920" w:name="_ETM_Q17_635829"/>
      <w:bookmarkEnd w:id="7920"/>
      <w:r>
        <w:rPr>
          <w:rtl/>
        </w:rPr>
        <w:t>הזה</w:t>
      </w:r>
      <w:r>
        <w:rPr>
          <w:rFonts w:hint="cs"/>
          <w:rtl/>
        </w:rPr>
        <w:t>.</w:t>
      </w:r>
      <w:r>
        <w:rPr>
          <w:rtl/>
        </w:rPr>
        <w:t xml:space="preserve"> </w:t>
      </w:r>
      <w:bookmarkStart w:id="7921" w:name="_ETM_Q17_636040"/>
      <w:bookmarkEnd w:id="7921"/>
      <w:r>
        <w:rPr>
          <w:rtl/>
        </w:rPr>
        <w:t xml:space="preserve">אני </w:t>
      </w:r>
      <w:bookmarkStart w:id="7922" w:name="_ETM_Q17_636189"/>
      <w:bookmarkEnd w:id="7922"/>
      <w:r>
        <w:rPr>
          <w:rtl/>
        </w:rPr>
        <w:t xml:space="preserve">חושב </w:t>
      </w:r>
      <w:bookmarkStart w:id="7923" w:name="_ETM_Q17_636340"/>
      <w:bookmarkEnd w:id="7923"/>
      <w:r>
        <w:rPr>
          <w:rtl/>
        </w:rPr>
        <w:t xml:space="preserve">שדווקא </w:t>
      </w:r>
      <w:bookmarkStart w:id="7924" w:name="_ETM_Q17_636790"/>
      <w:bookmarkEnd w:id="7924"/>
      <w:r>
        <w:rPr>
          <w:rtl/>
        </w:rPr>
        <w:t xml:space="preserve">פה </w:t>
      </w:r>
      <w:bookmarkStart w:id="7925" w:name="_ETM_Q17_637510"/>
      <w:bookmarkEnd w:id="7925"/>
      <w:r>
        <w:rPr>
          <w:rtl/>
        </w:rPr>
        <w:t xml:space="preserve">יש </w:t>
      </w:r>
      <w:bookmarkStart w:id="7926" w:name="_ETM_Q17_637719"/>
      <w:bookmarkStart w:id="7927" w:name="_ETM_Q17_637870"/>
      <w:bookmarkEnd w:id="7926"/>
      <w:bookmarkEnd w:id="7927"/>
      <w:r>
        <w:rPr>
          <w:rtl/>
        </w:rPr>
        <w:t xml:space="preserve">הזדמנות </w:t>
      </w:r>
      <w:bookmarkStart w:id="7928" w:name="_ETM_Q17_638260"/>
      <w:bookmarkEnd w:id="7928"/>
      <w:r>
        <w:rPr>
          <w:rtl/>
        </w:rPr>
        <w:t xml:space="preserve">למדינת </w:t>
      </w:r>
      <w:bookmarkStart w:id="7929" w:name="_ETM_Q17_638680"/>
      <w:bookmarkEnd w:id="7929"/>
      <w:r>
        <w:rPr>
          <w:rtl/>
        </w:rPr>
        <w:t xml:space="preserve">ישראל </w:t>
      </w:r>
      <w:bookmarkStart w:id="7930" w:name="_ETM_Q17_639099"/>
      <w:bookmarkEnd w:id="7930"/>
      <w:r>
        <w:rPr>
          <w:rtl/>
        </w:rPr>
        <w:t xml:space="preserve">להיות </w:t>
      </w:r>
      <w:bookmarkStart w:id="7931" w:name="_ETM_Q17_639669"/>
      <w:bookmarkEnd w:id="7931"/>
      <w:r>
        <w:rPr>
          <w:rtl/>
        </w:rPr>
        <w:t xml:space="preserve">אור </w:t>
      </w:r>
      <w:bookmarkStart w:id="7932" w:name="_ETM_Q17_639909"/>
      <w:bookmarkEnd w:id="7932"/>
      <w:r>
        <w:rPr>
          <w:rtl/>
        </w:rPr>
        <w:t xml:space="preserve">לגויים </w:t>
      </w:r>
      <w:bookmarkStart w:id="7933" w:name="_ETM_Q17_640840"/>
      <w:bookmarkEnd w:id="7933"/>
      <w:r>
        <w:rPr>
          <w:rtl/>
        </w:rPr>
        <w:t xml:space="preserve">מרמת </w:t>
      </w:r>
      <w:bookmarkStart w:id="7934" w:name="_ETM_Q17_641349"/>
      <w:bookmarkEnd w:id="7934"/>
      <w:r>
        <w:rPr>
          <w:rtl/>
        </w:rPr>
        <w:t>הגולן</w:t>
      </w:r>
      <w:r>
        <w:rPr>
          <w:rFonts w:hint="cs"/>
          <w:rtl/>
        </w:rPr>
        <w:t>.</w:t>
      </w:r>
      <w:r>
        <w:rPr>
          <w:rtl/>
        </w:rPr>
        <w:t xml:space="preserve"> </w:t>
      </w:r>
      <w:bookmarkStart w:id="7935" w:name="_ETM_Q17_641980"/>
      <w:bookmarkEnd w:id="7935"/>
      <w:r>
        <w:rPr>
          <w:rtl/>
        </w:rPr>
        <w:t xml:space="preserve">אני </w:t>
      </w:r>
      <w:bookmarkStart w:id="7936" w:name="_ETM_Q17_642219"/>
      <w:bookmarkEnd w:id="7936"/>
      <w:r>
        <w:rPr>
          <w:rtl/>
        </w:rPr>
        <w:t xml:space="preserve">אשלח </w:t>
      </w:r>
      <w:bookmarkStart w:id="7937" w:name="_ETM_Q17_642459"/>
      <w:bookmarkEnd w:id="7937"/>
      <w:r>
        <w:rPr>
          <w:rtl/>
        </w:rPr>
        <w:t>לך</w:t>
      </w:r>
      <w:r>
        <w:rPr>
          <w:rFonts w:hint="cs"/>
          <w:rtl/>
        </w:rPr>
        <w:t>,</w:t>
      </w:r>
      <w:r>
        <w:rPr>
          <w:rtl/>
        </w:rPr>
        <w:t xml:space="preserve"> </w:t>
      </w:r>
      <w:bookmarkStart w:id="7938" w:name="_ETM_Q17_642699"/>
      <w:bookmarkEnd w:id="7938"/>
      <w:r>
        <w:rPr>
          <w:rtl/>
        </w:rPr>
        <w:t xml:space="preserve">ואני </w:t>
      </w:r>
      <w:bookmarkStart w:id="7939" w:name="_ETM_Q17_642939"/>
      <w:bookmarkEnd w:id="7939"/>
      <w:r>
        <w:rPr>
          <w:rtl/>
        </w:rPr>
        <w:t xml:space="preserve">באמת </w:t>
      </w:r>
      <w:bookmarkStart w:id="7940" w:name="_ETM_Q17_643180"/>
      <w:bookmarkEnd w:id="7940"/>
      <w:r>
        <w:rPr>
          <w:rFonts w:hint="cs"/>
          <w:rtl/>
        </w:rPr>
        <w:t>א</w:t>
      </w:r>
      <w:r>
        <w:rPr>
          <w:rtl/>
        </w:rPr>
        <w:t xml:space="preserve">שמח </w:t>
      </w:r>
      <w:bookmarkStart w:id="7941" w:name="_ETM_Q17_643629"/>
      <w:bookmarkEnd w:id="7941"/>
      <w:r>
        <w:rPr>
          <w:rtl/>
        </w:rPr>
        <w:t xml:space="preserve">אם </w:t>
      </w:r>
      <w:bookmarkStart w:id="7942" w:name="_ETM_Q17_643719"/>
      <w:bookmarkEnd w:id="7942"/>
      <w:r>
        <w:rPr>
          <w:rtl/>
        </w:rPr>
        <w:t>תתערב</w:t>
      </w:r>
      <w:r>
        <w:rPr>
          <w:rFonts w:hint="cs"/>
          <w:rtl/>
        </w:rPr>
        <w:t>.</w:t>
      </w:r>
      <w:r>
        <w:rPr>
          <w:rtl/>
        </w:rPr>
        <w:t xml:space="preserve"> </w:t>
      </w:r>
      <w:bookmarkStart w:id="7943" w:name="_ETM_Q17_644169"/>
      <w:bookmarkEnd w:id="7943"/>
      <w:r>
        <w:rPr>
          <w:rtl/>
        </w:rPr>
        <w:t>תודה</w:t>
      </w:r>
      <w:r>
        <w:rPr>
          <w:rFonts w:hint="cs"/>
          <w:rtl/>
        </w:rPr>
        <w:t>.</w:t>
      </w:r>
    </w:p>
    <w:p w:rsidR="00423672" w:rsidRDefault="00423672" w:rsidP="00633AFA">
      <w:pPr>
        <w:rPr>
          <w:rtl/>
        </w:rPr>
      </w:pPr>
    </w:p>
    <w:p w:rsidR="00423672" w:rsidRDefault="00423672" w:rsidP="00633AFA">
      <w:pPr>
        <w:pStyle w:val="af6"/>
        <w:rPr>
          <w:rtl/>
        </w:rPr>
      </w:pPr>
      <w:bookmarkStart w:id="7944" w:name="_ETM_Q17_644000"/>
      <w:bookmarkStart w:id="7945" w:name="ET_yor_6029_7"/>
      <w:bookmarkEnd w:id="7944"/>
      <w:r w:rsidRPr="00651731">
        <w:rPr>
          <w:rStyle w:val="TagStyle"/>
          <w:rtl/>
        </w:rPr>
        <w:t xml:space="preserve"> &lt;&lt; יור &gt;&gt;</w:t>
      </w:r>
      <w:r w:rsidRPr="007932FA">
        <w:rPr>
          <w:rStyle w:val="TagStyle"/>
          <w:rtl/>
        </w:rPr>
        <w:t xml:space="preserve"> </w:t>
      </w:r>
      <w:r>
        <w:rPr>
          <w:rtl/>
        </w:rPr>
        <w:t>היו"ר שרן מרים השכל:</w:t>
      </w:r>
      <w:r w:rsidRPr="007932FA">
        <w:rPr>
          <w:rStyle w:val="TagStyle"/>
          <w:rtl/>
        </w:rPr>
        <w:t xml:space="preserve"> </w:t>
      </w:r>
      <w:r w:rsidRPr="00651731">
        <w:rPr>
          <w:rStyle w:val="TagStyle"/>
          <w:rtl/>
        </w:rPr>
        <w:t>&lt;&lt; יור &gt;&gt;</w:t>
      </w:r>
      <w:r>
        <w:rPr>
          <w:rtl/>
        </w:rPr>
        <w:t xml:space="preserve"> </w:t>
      </w:r>
      <w:bookmarkEnd w:id="7945"/>
    </w:p>
    <w:p w:rsidR="00423672" w:rsidRDefault="00423672" w:rsidP="00062C84">
      <w:pPr>
        <w:rPr>
          <w:rtl/>
        </w:rPr>
      </w:pPr>
    </w:p>
    <w:p w:rsidR="00423672" w:rsidRDefault="00423672" w:rsidP="00213DD6">
      <w:pPr>
        <w:rPr>
          <w:rtl/>
        </w:rPr>
      </w:pPr>
      <w:bookmarkStart w:id="7946" w:name="_ETM_Q17_646000"/>
      <w:bookmarkStart w:id="7947" w:name="_ETM_Q17_647519"/>
      <w:bookmarkEnd w:id="7946"/>
      <w:bookmarkEnd w:id="7947"/>
      <w:r>
        <w:rPr>
          <w:rtl/>
        </w:rPr>
        <w:t xml:space="preserve">תודה </w:t>
      </w:r>
      <w:bookmarkStart w:id="7948" w:name="_ETM_Q17_647849"/>
      <w:bookmarkEnd w:id="7948"/>
      <w:r>
        <w:rPr>
          <w:rtl/>
        </w:rPr>
        <w:t xml:space="preserve">רבה </w:t>
      </w:r>
      <w:bookmarkStart w:id="7949" w:name="_ETM_Q17_648060"/>
      <w:bookmarkEnd w:id="7949"/>
      <w:r>
        <w:rPr>
          <w:rtl/>
        </w:rPr>
        <w:t>לך</w:t>
      </w:r>
      <w:r>
        <w:rPr>
          <w:rFonts w:hint="cs"/>
          <w:rtl/>
        </w:rPr>
        <w:t>,</w:t>
      </w:r>
      <w:r>
        <w:rPr>
          <w:rtl/>
        </w:rPr>
        <w:t xml:space="preserve"> </w:t>
      </w:r>
      <w:bookmarkStart w:id="7950" w:name="_ETM_Q17_648269"/>
      <w:bookmarkEnd w:id="7950"/>
      <w:r>
        <w:rPr>
          <w:rtl/>
        </w:rPr>
        <w:t xml:space="preserve">חבר </w:t>
      </w:r>
      <w:bookmarkStart w:id="7951" w:name="_ETM_Q17_648540"/>
      <w:bookmarkEnd w:id="7951"/>
      <w:r>
        <w:rPr>
          <w:rtl/>
        </w:rPr>
        <w:t xml:space="preserve">הכנסת </w:t>
      </w:r>
      <w:bookmarkStart w:id="7952" w:name="_ETM_Q17_648840"/>
      <w:bookmarkEnd w:id="7952"/>
      <w:r>
        <w:rPr>
          <w:rtl/>
        </w:rPr>
        <w:t xml:space="preserve">עודד </w:t>
      </w:r>
      <w:bookmarkStart w:id="7953" w:name="_ETM_Q17_649079"/>
      <w:bookmarkEnd w:id="7953"/>
      <w:r>
        <w:rPr>
          <w:rtl/>
        </w:rPr>
        <w:t>פורר</w:t>
      </w:r>
      <w:r>
        <w:rPr>
          <w:rFonts w:hint="cs"/>
          <w:rtl/>
        </w:rPr>
        <w:t>.</w:t>
      </w:r>
      <w:r>
        <w:rPr>
          <w:rtl/>
        </w:rPr>
        <w:t xml:space="preserve"> </w:t>
      </w:r>
      <w:bookmarkStart w:id="7954" w:name="_ETM_Q17_649769"/>
      <w:bookmarkEnd w:id="7954"/>
      <w:r>
        <w:rPr>
          <w:rtl/>
        </w:rPr>
        <w:t xml:space="preserve">הדובר </w:t>
      </w:r>
      <w:bookmarkStart w:id="7955" w:name="_ETM_Q17_650340"/>
      <w:bookmarkEnd w:id="7955"/>
      <w:r>
        <w:rPr>
          <w:rtl/>
        </w:rPr>
        <w:t xml:space="preserve">הבא </w:t>
      </w:r>
      <w:bookmarkStart w:id="7956" w:name="_ETM_Q17_650519"/>
      <w:bookmarkEnd w:id="7956"/>
      <w:r w:rsidR="000E313C">
        <w:rPr>
          <w:rFonts w:hint="cs"/>
          <w:rtl/>
        </w:rPr>
        <w:t>–</w:t>
      </w:r>
      <w:r>
        <w:rPr>
          <w:rFonts w:hint="cs"/>
          <w:rtl/>
        </w:rPr>
        <w:t xml:space="preserve"> </w:t>
      </w:r>
      <w:r>
        <w:rPr>
          <w:rtl/>
        </w:rPr>
        <w:t xml:space="preserve">חבר </w:t>
      </w:r>
      <w:bookmarkStart w:id="7957" w:name="_ETM_Q17_650819"/>
      <w:bookmarkEnd w:id="7957"/>
      <w:r>
        <w:rPr>
          <w:rtl/>
        </w:rPr>
        <w:t xml:space="preserve">הכנסת </w:t>
      </w:r>
      <w:bookmarkStart w:id="7958" w:name="_ETM_Q17_651120"/>
      <w:bookmarkEnd w:id="7958"/>
      <w:r>
        <w:rPr>
          <w:rtl/>
        </w:rPr>
        <w:t xml:space="preserve">אוסאמה </w:t>
      </w:r>
      <w:bookmarkStart w:id="7959" w:name="_ETM_Q17_651510"/>
      <w:bookmarkEnd w:id="7959"/>
      <w:r>
        <w:rPr>
          <w:rtl/>
        </w:rPr>
        <w:t>סעדי</w:t>
      </w:r>
      <w:r>
        <w:rPr>
          <w:rFonts w:hint="cs"/>
          <w:rtl/>
        </w:rPr>
        <w:t>,</w:t>
      </w:r>
      <w:r>
        <w:rPr>
          <w:rtl/>
        </w:rPr>
        <w:t xml:space="preserve"> </w:t>
      </w:r>
      <w:bookmarkStart w:id="7960" w:name="_ETM_Q17_652730"/>
      <w:bookmarkEnd w:id="7960"/>
      <w:r>
        <w:rPr>
          <w:rtl/>
        </w:rPr>
        <w:t xml:space="preserve">ואחריו </w:t>
      </w:r>
      <w:bookmarkStart w:id="7961" w:name="_ETM_Q17_653809"/>
      <w:bookmarkEnd w:id="7961"/>
      <w:r w:rsidR="000E313C">
        <w:rPr>
          <w:rFonts w:hint="cs"/>
          <w:rtl/>
        </w:rPr>
        <w:t>–</w:t>
      </w:r>
      <w:r>
        <w:rPr>
          <w:rFonts w:hint="cs"/>
          <w:rtl/>
        </w:rPr>
        <w:t xml:space="preserve"> </w:t>
      </w:r>
      <w:r>
        <w:rPr>
          <w:rtl/>
        </w:rPr>
        <w:t xml:space="preserve">חברת </w:t>
      </w:r>
      <w:bookmarkStart w:id="7962" w:name="_ETM_Q17_654139"/>
      <w:bookmarkEnd w:id="7962"/>
      <w:r>
        <w:rPr>
          <w:rtl/>
        </w:rPr>
        <w:t xml:space="preserve">הכנסת </w:t>
      </w:r>
      <w:bookmarkStart w:id="7963" w:name="_ETM_Q17_654889"/>
      <w:bookmarkEnd w:id="7963"/>
      <w:r>
        <w:rPr>
          <w:rtl/>
        </w:rPr>
        <w:t xml:space="preserve">עאידה </w:t>
      </w:r>
      <w:bookmarkStart w:id="7964" w:name="_ETM_Q17_655189"/>
      <w:bookmarkEnd w:id="7964"/>
      <w:r>
        <w:rPr>
          <w:rtl/>
        </w:rPr>
        <w:t xml:space="preserve">תומא </w:t>
      </w:r>
      <w:bookmarkStart w:id="7965" w:name="_ETM_Q17_655489"/>
      <w:bookmarkEnd w:id="7965"/>
      <w:r>
        <w:rPr>
          <w:rtl/>
        </w:rPr>
        <w:t>סלימאן</w:t>
      </w:r>
      <w:r>
        <w:rPr>
          <w:rFonts w:hint="cs"/>
          <w:rtl/>
        </w:rPr>
        <w:t>.</w:t>
      </w:r>
      <w:r>
        <w:rPr>
          <w:rtl/>
        </w:rPr>
        <w:t xml:space="preserve"> </w:t>
      </w:r>
      <w:bookmarkStart w:id="7966" w:name="_ETM_Q17_671200"/>
      <w:bookmarkEnd w:id="7966"/>
      <w:r>
        <w:rPr>
          <w:rtl/>
        </w:rPr>
        <w:t xml:space="preserve">לרשותך </w:t>
      </w:r>
      <w:bookmarkStart w:id="7967" w:name="_ETM_Q17_672250"/>
      <w:bookmarkEnd w:id="7967"/>
      <w:r>
        <w:rPr>
          <w:rFonts w:hint="cs"/>
          <w:rtl/>
        </w:rPr>
        <w:t>חמש</w:t>
      </w:r>
      <w:r>
        <w:rPr>
          <w:rtl/>
        </w:rPr>
        <w:t xml:space="preserve"> </w:t>
      </w:r>
      <w:bookmarkStart w:id="7968" w:name="_ETM_Q17_672670"/>
      <w:bookmarkEnd w:id="7968"/>
      <w:r>
        <w:rPr>
          <w:rtl/>
        </w:rPr>
        <w:t>דקות</w:t>
      </w:r>
      <w:r>
        <w:rPr>
          <w:rFonts w:hint="cs"/>
          <w:rtl/>
        </w:rPr>
        <w:t>.</w:t>
      </w:r>
    </w:p>
    <w:p w:rsidR="00423672" w:rsidRDefault="00423672" w:rsidP="00633AFA">
      <w:pPr>
        <w:rPr>
          <w:rtl/>
        </w:rPr>
      </w:pPr>
    </w:p>
    <w:p w:rsidR="00423672" w:rsidRDefault="00423672" w:rsidP="00633AFA">
      <w:pPr>
        <w:pStyle w:val="a4"/>
        <w:rPr>
          <w:rtl/>
        </w:rPr>
      </w:pPr>
      <w:bookmarkStart w:id="7969" w:name="_ETM_Q17_677749"/>
      <w:bookmarkStart w:id="7970" w:name="ET_speaker_5292_8"/>
      <w:bookmarkEnd w:id="7969"/>
      <w:r w:rsidRPr="00651731">
        <w:rPr>
          <w:rStyle w:val="TagStyle"/>
          <w:rtl/>
        </w:rPr>
        <w:t xml:space="preserve"> &lt;&lt; דובר &gt;&gt;</w:t>
      </w:r>
      <w:r w:rsidRPr="00003745">
        <w:rPr>
          <w:rStyle w:val="TagStyle"/>
          <w:rtl/>
        </w:rPr>
        <w:t xml:space="preserve"> </w:t>
      </w:r>
      <w:bookmarkStart w:id="7971" w:name="_Toc48036546"/>
      <w:bookmarkStart w:id="7972" w:name="_Toc48046191"/>
      <w:r>
        <w:rPr>
          <w:rtl/>
        </w:rPr>
        <w:t>אוסאמה סעדי (הרשימה המשותפת):</w:t>
      </w:r>
      <w:bookmarkEnd w:id="7971"/>
      <w:bookmarkEnd w:id="7972"/>
      <w:r w:rsidRPr="00003745">
        <w:rPr>
          <w:rStyle w:val="TagStyle"/>
          <w:rtl/>
        </w:rPr>
        <w:t xml:space="preserve"> </w:t>
      </w:r>
      <w:r w:rsidRPr="00651731">
        <w:rPr>
          <w:rStyle w:val="TagStyle"/>
          <w:rtl/>
        </w:rPr>
        <w:t>&lt;&lt; דובר &gt;&gt;</w:t>
      </w:r>
      <w:r>
        <w:rPr>
          <w:rtl/>
        </w:rPr>
        <w:t xml:space="preserve"> </w:t>
      </w:r>
      <w:bookmarkEnd w:id="7970"/>
    </w:p>
    <w:p w:rsidR="00423672" w:rsidRDefault="00423672" w:rsidP="00062C84">
      <w:pPr>
        <w:rPr>
          <w:rtl/>
        </w:rPr>
      </w:pPr>
    </w:p>
    <w:p w:rsidR="00423672" w:rsidRDefault="00423672" w:rsidP="00470F90">
      <w:pPr>
        <w:rPr>
          <w:rtl/>
        </w:rPr>
      </w:pPr>
      <w:r>
        <w:rPr>
          <w:rFonts w:hint="cs"/>
          <w:rtl/>
        </w:rPr>
        <w:t xml:space="preserve">גברתי </w:t>
      </w:r>
      <w:bookmarkStart w:id="7973" w:name="_ETM_Q17_678169"/>
      <w:bookmarkEnd w:id="7973"/>
      <w:r>
        <w:rPr>
          <w:rtl/>
        </w:rPr>
        <w:t>היושב</w:t>
      </w:r>
      <w:r>
        <w:rPr>
          <w:rFonts w:hint="cs"/>
          <w:rtl/>
        </w:rPr>
        <w:t>ת-</w:t>
      </w:r>
      <w:bookmarkStart w:id="7974" w:name="_ETM_Q17_678560"/>
      <w:bookmarkEnd w:id="7974"/>
      <w:r>
        <w:rPr>
          <w:rtl/>
        </w:rPr>
        <w:t>ראש</w:t>
      </w:r>
      <w:r>
        <w:rPr>
          <w:rFonts w:hint="cs"/>
          <w:rtl/>
        </w:rPr>
        <w:t>,</w:t>
      </w:r>
      <w:r>
        <w:rPr>
          <w:rtl/>
        </w:rPr>
        <w:t xml:space="preserve"> </w:t>
      </w:r>
      <w:bookmarkStart w:id="7975" w:name="_ETM_Q17_680590"/>
      <w:bookmarkEnd w:id="7975"/>
      <w:r>
        <w:rPr>
          <w:rtl/>
        </w:rPr>
        <w:t>חבר</w:t>
      </w:r>
      <w:r>
        <w:rPr>
          <w:rFonts w:hint="cs"/>
          <w:rtl/>
        </w:rPr>
        <w:t>י</w:t>
      </w:r>
      <w:r>
        <w:rPr>
          <w:rtl/>
        </w:rPr>
        <w:t xml:space="preserve">י </w:t>
      </w:r>
      <w:bookmarkStart w:id="7976" w:name="_ETM_Q17_681069"/>
      <w:bookmarkEnd w:id="7976"/>
      <w:r>
        <w:rPr>
          <w:rtl/>
        </w:rPr>
        <w:t xml:space="preserve">חברי </w:t>
      </w:r>
      <w:bookmarkStart w:id="7977" w:name="_ETM_Q17_681340"/>
      <w:bookmarkEnd w:id="7977"/>
      <w:r>
        <w:rPr>
          <w:rtl/>
        </w:rPr>
        <w:t>הכנסת</w:t>
      </w:r>
      <w:r>
        <w:rPr>
          <w:rFonts w:hint="cs"/>
          <w:rtl/>
        </w:rPr>
        <w:t>,</w:t>
      </w:r>
      <w:r>
        <w:rPr>
          <w:rtl/>
        </w:rPr>
        <w:t xml:space="preserve"> </w:t>
      </w:r>
      <w:bookmarkStart w:id="7978" w:name="_ETM_Q17_684049"/>
      <w:bookmarkEnd w:id="7978"/>
      <w:r>
        <w:rPr>
          <w:rtl/>
        </w:rPr>
        <w:t xml:space="preserve">מדובר </w:t>
      </w:r>
      <w:bookmarkStart w:id="7979" w:name="_ETM_Q17_684680"/>
      <w:bookmarkEnd w:id="7979"/>
      <w:r>
        <w:rPr>
          <w:rtl/>
        </w:rPr>
        <w:t>ב</w:t>
      </w:r>
      <w:r>
        <w:rPr>
          <w:rFonts w:hint="cs"/>
          <w:rtl/>
        </w:rPr>
        <w:t>אחד</w:t>
      </w:r>
      <w:r>
        <w:rPr>
          <w:rtl/>
        </w:rPr>
        <w:t xml:space="preserve"> </w:t>
      </w:r>
      <w:bookmarkStart w:id="7980" w:name="_ETM_Q17_686030"/>
      <w:bookmarkEnd w:id="7980"/>
      <w:r>
        <w:rPr>
          <w:rtl/>
        </w:rPr>
        <w:t xml:space="preserve">החוקים </w:t>
      </w:r>
      <w:bookmarkStart w:id="7981" w:name="_ETM_Q17_687439"/>
      <w:bookmarkEnd w:id="7981"/>
      <w:r w:rsidR="000E313C">
        <w:rPr>
          <w:rFonts w:hint="cs"/>
          <w:rtl/>
        </w:rPr>
        <w:t>–</w:t>
      </w:r>
      <w:r w:rsidR="00470F90">
        <w:rPr>
          <w:rFonts w:hint="cs"/>
          <w:rtl/>
        </w:rPr>
        <w:t xml:space="preserve"> </w:t>
      </w:r>
      <w:r>
        <w:rPr>
          <w:rtl/>
        </w:rPr>
        <w:t xml:space="preserve">בעצם </w:t>
      </w:r>
      <w:bookmarkStart w:id="7982" w:name="_ETM_Q17_688159"/>
      <w:bookmarkEnd w:id="7982"/>
      <w:r>
        <w:rPr>
          <w:rtl/>
        </w:rPr>
        <w:t xml:space="preserve">שני </w:t>
      </w:r>
      <w:bookmarkStart w:id="7983" w:name="_ETM_Q17_688459"/>
      <w:bookmarkEnd w:id="7983"/>
      <w:r>
        <w:rPr>
          <w:rtl/>
        </w:rPr>
        <w:t xml:space="preserve">חוקים </w:t>
      </w:r>
      <w:bookmarkStart w:id="7984" w:name="_ETM_Q17_688819"/>
      <w:bookmarkEnd w:id="7984"/>
      <w:r>
        <w:rPr>
          <w:rtl/>
        </w:rPr>
        <w:t xml:space="preserve">שמוזגו </w:t>
      </w:r>
      <w:bookmarkStart w:id="7985" w:name="_ETM_Q17_689420"/>
      <w:bookmarkEnd w:id="7985"/>
      <w:r>
        <w:rPr>
          <w:rtl/>
        </w:rPr>
        <w:t>יחדיו</w:t>
      </w:r>
      <w:bookmarkStart w:id="7986" w:name="_ETM_Q17_691459"/>
      <w:bookmarkEnd w:id="7986"/>
      <w:r>
        <w:rPr>
          <w:rFonts w:hint="cs"/>
          <w:rtl/>
        </w:rPr>
        <w:t xml:space="preserve"> </w:t>
      </w:r>
      <w:r w:rsidR="000E313C">
        <w:rPr>
          <w:rFonts w:hint="eastAsia"/>
          <w:rtl/>
        </w:rPr>
        <w:t>–</w:t>
      </w:r>
      <w:r w:rsidR="00470F90">
        <w:rPr>
          <w:rFonts w:hint="eastAsia"/>
          <w:rtl/>
        </w:rPr>
        <w:t xml:space="preserve"> </w:t>
      </w:r>
      <w:r>
        <w:rPr>
          <w:rtl/>
        </w:rPr>
        <w:t>ה</w:t>
      </w:r>
      <w:bookmarkStart w:id="7987" w:name="_ETM_Q17_692900"/>
      <w:bookmarkEnd w:id="7987"/>
      <w:r>
        <w:rPr>
          <w:rtl/>
        </w:rPr>
        <w:t xml:space="preserve">קשים </w:t>
      </w:r>
      <w:bookmarkStart w:id="7988" w:name="_ETM_Q17_693440"/>
      <w:bookmarkEnd w:id="7988"/>
      <w:r>
        <w:rPr>
          <w:rtl/>
        </w:rPr>
        <w:t>ביותר</w:t>
      </w:r>
      <w:r>
        <w:rPr>
          <w:rFonts w:hint="cs"/>
          <w:rtl/>
        </w:rPr>
        <w:t>,</w:t>
      </w:r>
      <w:r>
        <w:rPr>
          <w:rtl/>
        </w:rPr>
        <w:t xml:space="preserve"> </w:t>
      </w:r>
      <w:bookmarkStart w:id="7989" w:name="_ETM_Q17_694890"/>
      <w:bookmarkEnd w:id="7989"/>
      <w:r>
        <w:rPr>
          <w:rtl/>
        </w:rPr>
        <w:t>ה</w:t>
      </w:r>
      <w:r>
        <w:rPr>
          <w:rFonts w:hint="cs"/>
          <w:rtl/>
        </w:rPr>
        <w:t>פוגעניי</w:t>
      </w:r>
      <w:r>
        <w:rPr>
          <w:rtl/>
        </w:rPr>
        <w:t xml:space="preserve">ם </w:t>
      </w:r>
      <w:bookmarkStart w:id="7990" w:name="_ETM_Q17_695700"/>
      <w:bookmarkEnd w:id="7990"/>
      <w:r>
        <w:rPr>
          <w:rtl/>
        </w:rPr>
        <w:t xml:space="preserve">ביותר </w:t>
      </w:r>
      <w:bookmarkStart w:id="7991" w:name="_ETM_Q17_697330"/>
      <w:bookmarkEnd w:id="7991"/>
      <w:r>
        <w:rPr>
          <w:rtl/>
        </w:rPr>
        <w:t xml:space="preserve">בזכויות </w:t>
      </w:r>
      <w:bookmarkStart w:id="7992" w:name="_ETM_Q17_698409"/>
      <w:bookmarkEnd w:id="7992"/>
      <w:r>
        <w:rPr>
          <w:rtl/>
        </w:rPr>
        <w:t xml:space="preserve">בסיסיות </w:t>
      </w:r>
      <w:bookmarkStart w:id="7993" w:name="_ETM_Q17_699220"/>
      <w:bookmarkEnd w:id="7993"/>
      <w:r>
        <w:rPr>
          <w:rtl/>
        </w:rPr>
        <w:t>חוקתיות</w:t>
      </w:r>
      <w:r w:rsidR="00470F90">
        <w:rPr>
          <w:rFonts w:hint="cs"/>
          <w:rtl/>
        </w:rPr>
        <w:t>:</w:t>
      </w:r>
      <w:r>
        <w:rPr>
          <w:rtl/>
        </w:rPr>
        <w:t xml:space="preserve"> </w:t>
      </w:r>
      <w:bookmarkStart w:id="7994" w:name="_ETM_Q17_701069"/>
      <w:bookmarkEnd w:id="7994"/>
      <w:r>
        <w:rPr>
          <w:rtl/>
        </w:rPr>
        <w:t xml:space="preserve">הזכות </w:t>
      </w:r>
      <w:bookmarkStart w:id="7995" w:name="_ETM_Q17_701730"/>
      <w:bookmarkEnd w:id="7995"/>
      <w:r>
        <w:rPr>
          <w:rtl/>
        </w:rPr>
        <w:t>ל</w:t>
      </w:r>
      <w:r>
        <w:rPr>
          <w:rFonts w:hint="cs"/>
          <w:rtl/>
        </w:rPr>
        <w:t xml:space="preserve">גישה </w:t>
      </w:r>
      <w:bookmarkStart w:id="7996" w:name="_ETM_Q17_703709"/>
      <w:bookmarkEnd w:id="7996"/>
      <w:r>
        <w:rPr>
          <w:rtl/>
        </w:rPr>
        <w:t>לערכאות</w:t>
      </w:r>
      <w:r>
        <w:rPr>
          <w:rFonts w:hint="cs"/>
          <w:rtl/>
        </w:rPr>
        <w:t>,</w:t>
      </w:r>
      <w:r>
        <w:rPr>
          <w:rtl/>
        </w:rPr>
        <w:t xml:space="preserve"> </w:t>
      </w:r>
      <w:bookmarkStart w:id="7997" w:name="_ETM_Q17_704519"/>
      <w:bookmarkEnd w:id="7997"/>
      <w:r>
        <w:rPr>
          <w:rtl/>
        </w:rPr>
        <w:t xml:space="preserve">שאסיר </w:t>
      </w:r>
      <w:bookmarkStart w:id="7998" w:name="_ETM_Q17_705330"/>
      <w:bookmarkEnd w:id="7998"/>
      <w:r>
        <w:rPr>
          <w:rtl/>
        </w:rPr>
        <w:t xml:space="preserve">או </w:t>
      </w:r>
      <w:bookmarkStart w:id="7999" w:name="_ETM_Q17_705480"/>
      <w:bookmarkEnd w:id="7999"/>
      <w:r>
        <w:rPr>
          <w:rtl/>
        </w:rPr>
        <w:t xml:space="preserve">עצור </w:t>
      </w:r>
      <w:bookmarkStart w:id="8000" w:name="_ETM_Q17_706260"/>
      <w:bookmarkEnd w:id="8000"/>
      <w:r>
        <w:rPr>
          <w:rtl/>
        </w:rPr>
        <w:t xml:space="preserve">יהיה </w:t>
      </w:r>
      <w:bookmarkStart w:id="8001" w:name="_ETM_Q17_706709"/>
      <w:bookmarkStart w:id="8002" w:name="_ETM_Q17_707190"/>
      <w:bookmarkStart w:id="8003" w:name="_ETM_Q17_707309"/>
      <w:bookmarkEnd w:id="8001"/>
      <w:bookmarkEnd w:id="8002"/>
      <w:bookmarkEnd w:id="8003"/>
      <w:r>
        <w:rPr>
          <w:rFonts w:hint="cs"/>
          <w:rtl/>
        </w:rPr>
        <w:t>נ</w:t>
      </w:r>
      <w:r>
        <w:rPr>
          <w:rtl/>
        </w:rPr>
        <w:t xml:space="preserve">וכח </w:t>
      </w:r>
      <w:bookmarkStart w:id="8004" w:name="_ETM_Q17_708700"/>
      <w:bookmarkEnd w:id="8004"/>
      <w:r>
        <w:rPr>
          <w:rtl/>
        </w:rPr>
        <w:t xml:space="preserve">בדיון </w:t>
      </w:r>
      <w:bookmarkStart w:id="8005" w:name="_ETM_Q17_709299"/>
      <w:bookmarkEnd w:id="8005"/>
      <w:r>
        <w:rPr>
          <w:rtl/>
        </w:rPr>
        <w:t>שלו</w:t>
      </w:r>
      <w:r>
        <w:rPr>
          <w:rFonts w:hint="cs"/>
          <w:rtl/>
        </w:rPr>
        <w:t>,</w:t>
      </w:r>
      <w:r>
        <w:rPr>
          <w:rtl/>
        </w:rPr>
        <w:t xml:space="preserve"> </w:t>
      </w:r>
      <w:bookmarkStart w:id="8006" w:name="_ETM_Q17_710590"/>
      <w:bookmarkEnd w:id="8006"/>
      <w:r>
        <w:rPr>
          <w:rtl/>
        </w:rPr>
        <w:t xml:space="preserve">וכמובן </w:t>
      </w:r>
      <w:bookmarkStart w:id="8007" w:name="_ETM_Q17_711730"/>
      <w:bookmarkEnd w:id="8007"/>
      <w:r>
        <w:rPr>
          <w:rtl/>
        </w:rPr>
        <w:t xml:space="preserve">הזכות </w:t>
      </w:r>
      <w:bookmarkStart w:id="8008" w:name="_ETM_Q17_712659"/>
      <w:bookmarkEnd w:id="8008"/>
      <w:r>
        <w:rPr>
          <w:rtl/>
        </w:rPr>
        <w:t xml:space="preserve">להיוועצות </w:t>
      </w:r>
      <w:bookmarkStart w:id="8009" w:name="_ETM_Q17_714979"/>
      <w:bookmarkEnd w:id="8009"/>
      <w:r>
        <w:rPr>
          <w:rtl/>
        </w:rPr>
        <w:t xml:space="preserve">בין </w:t>
      </w:r>
      <w:bookmarkStart w:id="8010" w:name="_ETM_Q17_715370"/>
      <w:bookmarkEnd w:id="8010"/>
      <w:r>
        <w:rPr>
          <w:rtl/>
        </w:rPr>
        <w:t>עו</w:t>
      </w:r>
      <w:r>
        <w:rPr>
          <w:rFonts w:hint="cs"/>
          <w:rtl/>
        </w:rPr>
        <w:t>רך דין</w:t>
      </w:r>
      <w:r>
        <w:rPr>
          <w:rtl/>
        </w:rPr>
        <w:t xml:space="preserve"> </w:t>
      </w:r>
      <w:bookmarkStart w:id="8011" w:name="_ETM_Q17_715969"/>
      <w:bookmarkEnd w:id="8011"/>
      <w:r>
        <w:rPr>
          <w:rtl/>
        </w:rPr>
        <w:t xml:space="preserve">לבין </w:t>
      </w:r>
      <w:bookmarkStart w:id="8012" w:name="_ETM_Q17_716989"/>
      <w:bookmarkEnd w:id="8012"/>
      <w:r>
        <w:rPr>
          <w:rtl/>
        </w:rPr>
        <w:t>לקוח</w:t>
      </w:r>
      <w:r>
        <w:rPr>
          <w:rFonts w:hint="cs"/>
          <w:rtl/>
        </w:rPr>
        <w:t xml:space="preserve">, </w:t>
      </w:r>
      <w:bookmarkStart w:id="8013" w:name="_ETM_Q17_718330"/>
      <w:bookmarkStart w:id="8014" w:name="_ETM_Q17_718690"/>
      <w:bookmarkEnd w:id="8013"/>
      <w:bookmarkEnd w:id="8014"/>
      <w:r>
        <w:rPr>
          <w:rFonts w:hint="cs"/>
          <w:rtl/>
        </w:rPr>
        <w:t>ש</w:t>
      </w:r>
      <w:r>
        <w:rPr>
          <w:rtl/>
        </w:rPr>
        <w:t xml:space="preserve">נפגעת </w:t>
      </w:r>
      <w:bookmarkStart w:id="8015" w:name="_ETM_Q17_719230"/>
      <w:bookmarkEnd w:id="8015"/>
      <w:r>
        <w:rPr>
          <w:rtl/>
        </w:rPr>
        <w:t xml:space="preserve">קשה </w:t>
      </w:r>
      <w:bookmarkStart w:id="8016" w:name="_ETM_Q17_719590"/>
      <w:bookmarkEnd w:id="8016"/>
      <w:r>
        <w:rPr>
          <w:rtl/>
        </w:rPr>
        <w:t xml:space="preserve">מאוד </w:t>
      </w:r>
      <w:bookmarkStart w:id="8017" w:name="_ETM_Q17_719980"/>
      <w:bookmarkEnd w:id="8017"/>
      <w:r>
        <w:rPr>
          <w:rtl/>
        </w:rPr>
        <w:t xml:space="preserve">גם </w:t>
      </w:r>
      <w:bookmarkStart w:id="8018" w:name="_ETM_Q17_721150"/>
      <w:bookmarkEnd w:id="8018"/>
      <w:r>
        <w:rPr>
          <w:rtl/>
        </w:rPr>
        <w:t xml:space="preserve">בחוק </w:t>
      </w:r>
      <w:bookmarkStart w:id="8019" w:name="_ETM_Q17_721540"/>
      <w:bookmarkEnd w:id="8019"/>
      <w:r>
        <w:rPr>
          <w:rtl/>
        </w:rPr>
        <w:t>הזה</w:t>
      </w:r>
      <w:r>
        <w:rPr>
          <w:rFonts w:hint="cs"/>
          <w:rtl/>
        </w:rPr>
        <w:t>.</w:t>
      </w:r>
    </w:p>
    <w:p w:rsidR="00423672" w:rsidRDefault="00423672" w:rsidP="00633AFA">
      <w:pPr>
        <w:rPr>
          <w:rtl/>
        </w:rPr>
      </w:pPr>
    </w:p>
    <w:p w:rsidR="00423672" w:rsidRDefault="00423672" w:rsidP="00633AFA">
      <w:pPr>
        <w:rPr>
          <w:rtl/>
        </w:rPr>
      </w:pPr>
      <w:bookmarkStart w:id="8020" w:name="_ETM_Q17_723000"/>
      <w:bookmarkStart w:id="8021" w:name="_ETM_Q17_722739"/>
      <w:bookmarkEnd w:id="8020"/>
      <w:bookmarkEnd w:id="8021"/>
      <w:r>
        <w:rPr>
          <w:rtl/>
        </w:rPr>
        <w:t xml:space="preserve">החוק </w:t>
      </w:r>
      <w:bookmarkStart w:id="8022" w:name="_ETM_Q17_723189"/>
      <w:bookmarkEnd w:id="8022"/>
      <w:r>
        <w:rPr>
          <w:rtl/>
        </w:rPr>
        <w:t xml:space="preserve">הזה </w:t>
      </w:r>
      <w:bookmarkStart w:id="8023" w:name="_ETM_Q17_723790"/>
      <w:bookmarkEnd w:id="8023"/>
      <w:r>
        <w:rPr>
          <w:rtl/>
        </w:rPr>
        <w:t xml:space="preserve">מדבר </w:t>
      </w:r>
      <w:bookmarkStart w:id="8024" w:name="_ETM_Q17_724389"/>
      <w:bookmarkEnd w:id="8024"/>
      <w:r>
        <w:rPr>
          <w:rtl/>
        </w:rPr>
        <w:t xml:space="preserve">על </w:t>
      </w:r>
      <w:bookmarkStart w:id="8025" w:name="_ETM_Q17_725139"/>
      <w:bookmarkEnd w:id="8025"/>
      <w:r>
        <w:rPr>
          <w:rtl/>
        </w:rPr>
        <w:t xml:space="preserve">מתן </w:t>
      </w:r>
      <w:bookmarkStart w:id="8026" w:name="_ETM_Q17_726010"/>
      <w:bookmarkEnd w:id="8026"/>
      <w:r>
        <w:rPr>
          <w:rtl/>
        </w:rPr>
        <w:t xml:space="preserve">סמכות </w:t>
      </w:r>
      <w:bookmarkStart w:id="8027" w:name="_ETM_Q17_727480"/>
      <w:bookmarkEnd w:id="8027"/>
      <w:r>
        <w:rPr>
          <w:rtl/>
        </w:rPr>
        <w:t xml:space="preserve">לשר </w:t>
      </w:r>
      <w:bookmarkStart w:id="8028" w:name="_ETM_Q17_728349"/>
      <w:bookmarkStart w:id="8029" w:name="_ETM_Q17_729530"/>
      <w:bookmarkStart w:id="8030" w:name="_ETM_Q17_730040"/>
      <w:bookmarkStart w:id="8031" w:name="_ETM_Q17_730280"/>
      <w:bookmarkEnd w:id="8028"/>
      <w:bookmarkEnd w:id="8029"/>
      <w:bookmarkEnd w:id="8030"/>
      <w:bookmarkEnd w:id="8031"/>
      <w:r>
        <w:rPr>
          <w:rtl/>
        </w:rPr>
        <w:t xml:space="preserve">לביטחון </w:t>
      </w:r>
      <w:bookmarkStart w:id="8032" w:name="_ETM_Q17_730760"/>
      <w:bookmarkEnd w:id="8032"/>
      <w:r>
        <w:rPr>
          <w:rtl/>
        </w:rPr>
        <w:t xml:space="preserve">פנים </w:t>
      </w:r>
      <w:bookmarkStart w:id="8033" w:name="_ETM_Q17_731120"/>
      <w:bookmarkEnd w:id="8033"/>
      <w:r>
        <w:rPr>
          <w:rFonts w:hint="cs"/>
          <w:rtl/>
        </w:rPr>
        <w:t>ע</w:t>
      </w:r>
      <w:r>
        <w:rPr>
          <w:rtl/>
        </w:rPr>
        <w:t xml:space="preserve">ם </w:t>
      </w:r>
      <w:bookmarkStart w:id="8034" w:name="_ETM_Q17_731270"/>
      <w:bookmarkEnd w:id="8034"/>
      <w:r>
        <w:rPr>
          <w:rtl/>
        </w:rPr>
        <w:t xml:space="preserve">שר </w:t>
      </w:r>
      <w:bookmarkStart w:id="8035" w:name="_ETM_Q17_731480"/>
      <w:bookmarkEnd w:id="8035"/>
      <w:r>
        <w:rPr>
          <w:rtl/>
        </w:rPr>
        <w:t>המשפטים</w:t>
      </w:r>
      <w:r>
        <w:rPr>
          <w:rFonts w:hint="cs"/>
          <w:rtl/>
        </w:rPr>
        <w:t>,</w:t>
      </w:r>
      <w:r>
        <w:rPr>
          <w:rtl/>
        </w:rPr>
        <w:t xml:space="preserve"> </w:t>
      </w:r>
      <w:bookmarkStart w:id="8036" w:name="_ETM_Q17_733609"/>
      <w:bookmarkEnd w:id="8036"/>
      <w:r>
        <w:rPr>
          <w:rtl/>
        </w:rPr>
        <w:t xml:space="preserve">בהסתמך </w:t>
      </w:r>
      <w:bookmarkStart w:id="8037" w:name="_ETM_Q17_734269"/>
      <w:bookmarkEnd w:id="8037"/>
      <w:r>
        <w:rPr>
          <w:rtl/>
        </w:rPr>
        <w:t xml:space="preserve">על </w:t>
      </w:r>
      <w:bookmarkStart w:id="8038" w:name="_ETM_Q17_734420"/>
      <w:bookmarkEnd w:id="8038"/>
      <w:r>
        <w:rPr>
          <w:rtl/>
        </w:rPr>
        <w:t xml:space="preserve">חוות </w:t>
      </w:r>
      <w:bookmarkStart w:id="8039" w:name="_ETM_Q17_734750"/>
      <w:bookmarkEnd w:id="8039"/>
      <w:r>
        <w:rPr>
          <w:rtl/>
        </w:rPr>
        <w:t xml:space="preserve">דעת </w:t>
      </w:r>
      <w:bookmarkStart w:id="8040" w:name="_ETM_Q17_735530"/>
      <w:bookmarkEnd w:id="8040"/>
      <w:r>
        <w:rPr>
          <w:rtl/>
        </w:rPr>
        <w:t xml:space="preserve">של </w:t>
      </w:r>
      <w:bookmarkStart w:id="8041" w:name="_ETM_Q17_735890"/>
      <w:bookmarkEnd w:id="8041"/>
      <w:r>
        <w:rPr>
          <w:rtl/>
        </w:rPr>
        <w:t xml:space="preserve">משרד </w:t>
      </w:r>
      <w:bookmarkStart w:id="8042" w:name="_ETM_Q17_736280"/>
      <w:bookmarkEnd w:id="8042"/>
      <w:r>
        <w:rPr>
          <w:rtl/>
        </w:rPr>
        <w:t>הבריאות</w:t>
      </w:r>
      <w:r>
        <w:rPr>
          <w:rFonts w:hint="cs"/>
          <w:rtl/>
        </w:rPr>
        <w:t>,</w:t>
      </w:r>
      <w:r>
        <w:rPr>
          <w:rtl/>
        </w:rPr>
        <w:t xml:space="preserve"> </w:t>
      </w:r>
      <w:bookmarkStart w:id="8043" w:name="_ETM_Q17_737499"/>
      <w:bookmarkEnd w:id="8043"/>
      <w:r>
        <w:rPr>
          <w:rtl/>
        </w:rPr>
        <w:t xml:space="preserve">להכריז </w:t>
      </w:r>
      <w:bookmarkStart w:id="8044" w:name="_ETM_Q17_738340"/>
      <w:bookmarkEnd w:id="8044"/>
      <w:r>
        <w:rPr>
          <w:rtl/>
        </w:rPr>
        <w:t xml:space="preserve">על </w:t>
      </w:r>
      <w:bookmarkStart w:id="8045" w:name="_ETM_Q17_739190"/>
      <w:bookmarkEnd w:id="8045"/>
      <w:r>
        <w:rPr>
          <w:rtl/>
        </w:rPr>
        <w:t xml:space="preserve">הגבלה </w:t>
      </w:r>
      <w:bookmarkStart w:id="8046" w:name="_ETM_Q17_739820"/>
      <w:bookmarkEnd w:id="8046"/>
      <w:r>
        <w:rPr>
          <w:rtl/>
        </w:rPr>
        <w:t>מלאה</w:t>
      </w:r>
      <w:r>
        <w:rPr>
          <w:rFonts w:hint="cs"/>
          <w:rtl/>
        </w:rPr>
        <w:t>.</w:t>
      </w:r>
      <w:r>
        <w:rPr>
          <w:rtl/>
        </w:rPr>
        <w:t xml:space="preserve"> </w:t>
      </w:r>
      <w:bookmarkStart w:id="8047" w:name="_ETM_Q17_740540"/>
      <w:bookmarkEnd w:id="8047"/>
      <w:r>
        <w:rPr>
          <w:rtl/>
        </w:rPr>
        <w:t xml:space="preserve">מה </w:t>
      </w:r>
      <w:bookmarkStart w:id="8048" w:name="_ETM_Q17_740690"/>
      <w:bookmarkEnd w:id="8048"/>
      <w:r>
        <w:rPr>
          <w:rtl/>
        </w:rPr>
        <w:t xml:space="preserve">זאת </w:t>
      </w:r>
      <w:bookmarkStart w:id="8049" w:name="_ETM_Q17_740900"/>
      <w:bookmarkEnd w:id="8049"/>
      <w:r>
        <w:rPr>
          <w:rtl/>
        </w:rPr>
        <w:t xml:space="preserve">אומרת </w:t>
      </w:r>
      <w:bookmarkStart w:id="8050" w:name="_ETM_Q17_741200"/>
      <w:bookmarkEnd w:id="8050"/>
      <w:r>
        <w:rPr>
          <w:rtl/>
        </w:rPr>
        <w:t xml:space="preserve">הגבלה </w:t>
      </w:r>
      <w:bookmarkStart w:id="8051" w:name="_ETM_Q17_741620"/>
      <w:bookmarkEnd w:id="8051"/>
      <w:r>
        <w:rPr>
          <w:rtl/>
        </w:rPr>
        <w:t>מלאה</w:t>
      </w:r>
      <w:r>
        <w:rPr>
          <w:rFonts w:hint="cs"/>
          <w:rtl/>
        </w:rPr>
        <w:t>?</w:t>
      </w:r>
      <w:r>
        <w:rPr>
          <w:rtl/>
        </w:rPr>
        <w:t xml:space="preserve"> </w:t>
      </w:r>
      <w:bookmarkStart w:id="8052" w:name="_ETM_Q17_742870"/>
      <w:bookmarkEnd w:id="8052"/>
      <w:r>
        <w:rPr>
          <w:rtl/>
        </w:rPr>
        <w:t xml:space="preserve">שבכל </w:t>
      </w:r>
      <w:bookmarkStart w:id="8053" w:name="_ETM_Q17_744500"/>
      <w:bookmarkEnd w:id="8053"/>
      <w:r>
        <w:rPr>
          <w:rtl/>
        </w:rPr>
        <w:t xml:space="preserve">מדינת </w:t>
      </w:r>
      <w:bookmarkStart w:id="8054" w:name="_ETM_Q17_745130"/>
      <w:bookmarkEnd w:id="8054"/>
      <w:r>
        <w:rPr>
          <w:rtl/>
        </w:rPr>
        <w:t>ישראל</w:t>
      </w:r>
      <w:r>
        <w:rPr>
          <w:rFonts w:hint="cs"/>
          <w:rtl/>
        </w:rPr>
        <w:t>,</w:t>
      </w:r>
      <w:r>
        <w:rPr>
          <w:rtl/>
        </w:rPr>
        <w:t xml:space="preserve"> </w:t>
      </w:r>
      <w:bookmarkStart w:id="8055" w:name="_ETM_Q17_745670"/>
      <w:bookmarkEnd w:id="8055"/>
      <w:r>
        <w:rPr>
          <w:rtl/>
        </w:rPr>
        <w:t xml:space="preserve">בכל </w:t>
      </w:r>
      <w:bookmarkStart w:id="8056" w:name="_ETM_Q17_746030"/>
      <w:bookmarkEnd w:id="8056"/>
      <w:r>
        <w:rPr>
          <w:rtl/>
        </w:rPr>
        <w:t xml:space="preserve">בתי </w:t>
      </w:r>
      <w:bookmarkStart w:id="8057" w:name="_ETM_Q17_746390"/>
      <w:bookmarkEnd w:id="8057"/>
      <w:r>
        <w:rPr>
          <w:rtl/>
        </w:rPr>
        <w:t xml:space="preserve">הכלא </w:t>
      </w:r>
      <w:bookmarkStart w:id="8058" w:name="_ETM_Q17_747749"/>
      <w:bookmarkEnd w:id="8058"/>
      <w:r>
        <w:rPr>
          <w:rtl/>
        </w:rPr>
        <w:t>אי</w:t>
      </w:r>
      <w:bookmarkStart w:id="8059" w:name="_ETM_Q17_747960"/>
      <w:bookmarkEnd w:id="8059"/>
      <w:r>
        <w:rPr>
          <w:rFonts w:hint="cs"/>
          <w:rtl/>
        </w:rPr>
        <w:t>-</w:t>
      </w:r>
      <w:r>
        <w:rPr>
          <w:rtl/>
        </w:rPr>
        <w:t xml:space="preserve">אפשר </w:t>
      </w:r>
      <w:bookmarkStart w:id="8060" w:name="_ETM_Q17_748439"/>
      <w:bookmarkEnd w:id="8060"/>
      <w:r>
        <w:rPr>
          <w:rtl/>
        </w:rPr>
        <w:t xml:space="preserve">להוציא </w:t>
      </w:r>
      <w:bookmarkStart w:id="8061" w:name="_ETM_Q17_748690"/>
      <w:bookmarkStart w:id="8062" w:name="_ETM_Q17_749230"/>
      <w:bookmarkEnd w:id="8061"/>
      <w:bookmarkEnd w:id="8062"/>
      <w:r>
        <w:rPr>
          <w:rtl/>
        </w:rPr>
        <w:t xml:space="preserve">אפילו </w:t>
      </w:r>
      <w:bookmarkStart w:id="8063" w:name="_ETM_Q17_749770"/>
      <w:bookmarkEnd w:id="8063"/>
      <w:r>
        <w:rPr>
          <w:rtl/>
        </w:rPr>
        <w:t xml:space="preserve">עצור </w:t>
      </w:r>
      <w:bookmarkStart w:id="8064" w:name="_ETM_Q17_750280"/>
      <w:bookmarkEnd w:id="8064"/>
      <w:r>
        <w:rPr>
          <w:rtl/>
        </w:rPr>
        <w:t xml:space="preserve">או </w:t>
      </w:r>
      <w:bookmarkStart w:id="8065" w:name="_ETM_Q17_750490"/>
      <w:bookmarkEnd w:id="8065"/>
      <w:r>
        <w:rPr>
          <w:rtl/>
        </w:rPr>
        <w:t>אסיר</w:t>
      </w:r>
      <w:bookmarkStart w:id="8066" w:name="_ETM_Q17_750850"/>
      <w:bookmarkEnd w:id="8066"/>
      <w:r>
        <w:rPr>
          <w:rFonts w:hint="cs"/>
          <w:rtl/>
        </w:rPr>
        <w:t xml:space="preserve"> אחד</w:t>
      </w:r>
      <w:r>
        <w:rPr>
          <w:rtl/>
        </w:rPr>
        <w:t xml:space="preserve"> </w:t>
      </w:r>
      <w:bookmarkStart w:id="8067" w:name="_ETM_Q17_751360"/>
      <w:bookmarkEnd w:id="8067"/>
      <w:r>
        <w:rPr>
          <w:rtl/>
        </w:rPr>
        <w:t xml:space="preserve">לבתי </w:t>
      </w:r>
      <w:bookmarkStart w:id="8068" w:name="_ETM_Q17_751750"/>
      <w:bookmarkEnd w:id="8068"/>
      <w:r>
        <w:rPr>
          <w:rtl/>
        </w:rPr>
        <w:t>משפט</w:t>
      </w:r>
      <w:r>
        <w:rPr>
          <w:rFonts w:hint="cs"/>
          <w:rtl/>
        </w:rPr>
        <w:t>.</w:t>
      </w:r>
      <w:r>
        <w:rPr>
          <w:rtl/>
        </w:rPr>
        <w:t xml:space="preserve"> </w:t>
      </w:r>
      <w:bookmarkStart w:id="8069" w:name="_ETM_Q17_753000"/>
      <w:bookmarkEnd w:id="8069"/>
      <w:r>
        <w:rPr>
          <w:rtl/>
        </w:rPr>
        <w:t>ה</w:t>
      </w:r>
      <w:r>
        <w:rPr>
          <w:rFonts w:hint="cs"/>
          <w:rtl/>
        </w:rPr>
        <w:t>ג</w:t>
      </w:r>
      <w:r>
        <w:rPr>
          <w:rtl/>
        </w:rPr>
        <w:t xml:space="preserve">בלה </w:t>
      </w:r>
      <w:bookmarkStart w:id="8070" w:name="_ETM_Q17_753660"/>
      <w:bookmarkEnd w:id="8070"/>
      <w:r>
        <w:rPr>
          <w:rtl/>
        </w:rPr>
        <w:t>חלקית</w:t>
      </w:r>
      <w:r>
        <w:rPr>
          <w:rFonts w:hint="cs"/>
          <w:rtl/>
        </w:rPr>
        <w:t xml:space="preserve"> </w:t>
      </w:r>
      <w:r w:rsidR="000E313C">
        <w:rPr>
          <w:rFonts w:hint="eastAsia"/>
        </w:rPr>
        <w:t>–</w:t>
      </w:r>
      <w:r>
        <w:rPr>
          <w:rFonts w:hint="cs"/>
          <w:rtl/>
        </w:rPr>
        <w:t xml:space="preserve"> </w:t>
      </w:r>
      <w:bookmarkStart w:id="8071" w:name="_ETM_Q17_755150"/>
      <w:bookmarkEnd w:id="8071"/>
      <w:r>
        <w:rPr>
          <w:rtl/>
        </w:rPr>
        <w:t>כמובן</w:t>
      </w:r>
      <w:r>
        <w:rPr>
          <w:rFonts w:hint="cs"/>
          <w:rtl/>
        </w:rPr>
        <w:t>,</w:t>
      </w:r>
      <w:r>
        <w:rPr>
          <w:rtl/>
        </w:rPr>
        <w:t xml:space="preserve"> </w:t>
      </w:r>
      <w:bookmarkStart w:id="8072" w:name="_ETM_Q17_755540"/>
      <w:bookmarkEnd w:id="8072"/>
      <w:r>
        <w:rPr>
          <w:rtl/>
        </w:rPr>
        <w:t xml:space="preserve">הגבלה </w:t>
      </w:r>
      <w:bookmarkStart w:id="8073" w:name="_ETM_Q17_755929"/>
      <w:bookmarkEnd w:id="8073"/>
      <w:r>
        <w:rPr>
          <w:rtl/>
        </w:rPr>
        <w:t xml:space="preserve">מלאה </w:t>
      </w:r>
      <w:bookmarkStart w:id="8074" w:name="_ETM_Q17_756260"/>
      <w:bookmarkEnd w:id="8074"/>
      <w:r>
        <w:rPr>
          <w:rtl/>
        </w:rPr>
        <w:t xml:space="preserve">זה </w:t>
      </w:r>
      <w:bookmarkStart w:id="8075" w:name="_ETM_Q17_757100"/>
      <w:bookmarkEnd w:id="8075"/>
      <w:r>
        <w:rPr>
          <w:rtl/>
        </w:rPr>
        <w:t xml:space="preserve">ל-14 </w:t>
      </w:r>
      <w:bookmarkStart w:id="8076" w:name="_ETM_Q17_757820"/>
      <w:bookmarkEnd w:id="8076"/>
      <w:r>
        <w:rPr>
          <w:rtl/>
        </w:rPr>
        <w:t>יום</w:t>
      </w:r>
      <w:r>
        <w:rPr>
          <w:rFonts w:hint="cs"/>
          <w:rtl/>
        </w:rPr>
        <w:t>.</w:t>
      </w:r>
      <w:r>
        <w:rPr>
          <w:rtl/>
        </w:rPr>
        <w:t xml:space="preserve"> </w:t>
      </w:r>
      <w:bookmarkStart w:id="8077" w:name="_ETM_Q17_758030"/>
      <w:bookmarkEnd w:id="8077"/>
      <w:r>
        <w:rPr>
          <w:rtl/>
        </w:rPr>
        <w:t>ה</w:t>
      </w:r>
      <w:r>
        <w:rPr>
          <w:rFonts w:hint="cs"/>
          <w:rtl/>
        </w:rPr>
        <w:t>ג</w:t>
      </w:r>
      <w:r>
        <w:rPr>
          <w:rtl/>
        </w:rPr>
        <w:t xml:space="preserve">בלה </w:t>
      </w:r>
      <w:bookmarkStart w:id="8078" w:name="_ETM_Q17_758480"/>
      <w:bookmarkEnd w:id="8078"/>
      <w:r>
        <w:rPr>
          <w:rtl/>
        </w:rPr>
        <w:t>חלקית</w:t>
      </w:r>
      <w:r>
        <w:rPr>
          <w:rFonts w:hint="cs"/>
          <w:rtl/>
        </w:rPr>
        <w:t>,</w:t>
      </w:r>
      <w:r>
        <w:rPr>
          <w:rtl/>
        </w:rPr>
        <w:t xml:space="preserve"> </w:t>
      </w:r>
      <w:bookmarkStart w:id="8079" w:name="_ETM_Q17_759840"/>
      <w:bookmarkEnd w:id="8079"/>
      <w:r>
        <w:rPr>
          <w:rtl/>
        </w:rPr>
        <w:t xml:space="preserve">שבאזורים </w:t>
      </w:r>
      <w:bookmarkStart w:id="8080" w:name="_ETM_Q17_760650"/>
      <w:bookmarkEnd w:id="8080"/>
      <w:r>
        <w:rPr>
          <w:rtl/>
        </w:rPr>
        <w:t xml:space="preserve">מסוימים </w:t>
      </w:r>
      <w:bookmarkStart w:id="8081" w:name="_ETM_Q17_761340"/>
      <w:bookmarkEnd w:id="8081"/>
      <w:r>
        <w:rPr>
          <w:rtl/>
        </w:rPr>
        <w:t xml:space="preserve">או </w:t>
      </w:r>
      <w:bookmarkStart w:id="8082" w:name="_ETM_Q17_761490"/>
      <w:bookmarkEnd w:id="8082"/>
      <w:r>
        <w:rPr>
          <w:rtl/>
        </w:rPr>
        <w:t xml:space="preserve">בבתי </w:t>
      </w:r>
      <w:bookmarkStart w:id="8083" w:name="_ETM_Q17_762059"/>
      <w:bookmarkEnd w:id="8083"/>
      <w:r>
        <w:rPr>
          <w:rtl/>
        </w:rPr>
        <w:t xml:space="preserve">כלא </w:t>
      </w:r>
      <w:bookmarkStart w:id="8084" w:name="_ETM_Q17_762360"/>
      <w:bookmarkEnd w:id="8084"/>
      <w:r>
        <w:rPr>
          <w:rtl/>
        </w:rPr>
        <w:t xml:space="preserve">מסוימים </w:t>
      </w:r>
      <w:bookmarkStart w:id="8085" w:name="_ETM_Q17_763230"/>
      <w:bookmarkEnd w:id="8085"/>
      <w:r>
        <w:rPr>
          <w:rtl/>
        </w:rPr>
        <w:t>אי</w:t>
      </w:r>
      <w:bookmarkStart w:id="8086" w:name="_ETM_Q17_763350"/>
      <w:bookmarkEnd w:id="8086"/>
      <w:r>
        <w:rPr>
          <w:rFonts w:hint="cs"/>
          <w:rtl/>
        </w:rPr>
        <w:t>-</w:t>
      </w:r>
      <w:r>
        <w:rPr>
          <w:rtl/>
        </w:rPr>
        <w:t xml:space="preserve">אפשר </w:t>
      </w:r>
      <w:bookmarkStart w:id="8087" w:name="_ETM_Q17_763710"/>
      <w:bookmarkEnd w:id="8087"/>
      <w:r>
        <w:rPr>
          <w:rtl/>
        </w:rPr>
        <w:t xml:space="preserve">להוציא </w:t>
      </w:r>
      <w:bookmarkStart w:id="8088" w:name="_ETM_Q17_764789"/>
      <w:bookmarkEnd w:id="8088"/>
      <w:r>
        <w:rPr>
          <w:rtl/>
        </w:rPr>
        <w:t xml:space="preserve">אסירים </w:t>
      </w:r>
      <w:bookmarkStart w:id="8089" w:name="_ETM_Q17_765449"/>
      <w:bookmarkEnd w:id="8089"/>
      <w:r>
        <w:rPr>
          <w:rtl/>
        </w:rPr>
        <w:t xml:space="preserve">או </w:t>
      </w:r>
      <w:bookmarkStart w:id="8090" w:name="_ETM_Q17_765599"/>
      <w:bookmarkEnd w:id="8090"/>
      <w:r>
        <w:rPr>
          <w:rtl/>
        </w:rPr>
        <w:t xml:space="preserve">עצורים </w:t>
      </w:r>
      <w:bookmarkStart w:id="8091" w:name="_ETM_Q17_766110"/>
      <w:bookmarkEnd w:id="8091"/>
      <w:r>
        <w:rPr>
          <w:rtl/>
        </w:rPr>
        <w:t xml:space="preserve">לבתי </w:t>
      </w:r>
      <w:bookmarkStart w:id="8092" w:name="_ETM_Q17_766499"/>
      <w:bookmarkEnd w:id="8092"/>
      <w:r>
        <w:rPr>
          <w:rtl/>
        </w:rPr>
        <w:t>משפט</w:t>
      </w:r>
      <w:r>
        <w:rPr>
          <w:rFonts w:hint="cs"/>
          <w:rtl/>
        </w:rPr>
        <w:t>,</w:t>
      </w:r>
      <w:r>
        <w:rPr>
          <w:rtl/>
        </w:rPr>
        <w:t xml:space="preserve"> </w:t>
      </w:r>
      <w:bookmarkStart w:id="8093" w:name="_ETM_Q17_767540"/>
      <w:bookmarkStart w:id="8094" w:name="_ETM_Q17_768110"/>
      <w:bookmarkEnd w:id="8093"/>
      <w:bookmarkEnd w:id="8094"/>
      <w:r>
        <w:rPr>
          <w:rFonts w:hint="cs"/>
          <w:rtl/>
        </w:rPr>
        <w:t>היא</w:t>
      </w:r>
      <w:r>
        <w:rPr>
          <w:rtl/>
        </w:rPr>
        <w:t xml:space="preserve"> </w:t>
      </w:r>
      <w:bookmarkStart w:id="8095" w:name="_ETM_Q17_768350"/>
      <w:bookmarkEnd w:id="8095"/>
      <w:r>
        <w:rPr>
          <w:rtl/>
        </w:rPr>
        <w:t xml:space="preserve">למשך </w:t>
      </w:r>
      <w:bookmarkStart w:id="8096" w:name="_ETM_Q17_768860"/>
      <w:bookmarkEnd w:id="8096"/>
      <w:r>
        <w:rPr>
          <w:rtl/>
        </w:rPr>
        <w:t xml:space="preserve">28 </w:t>
      </w:r>
      <w:bookmarkStart w:id="8097" w:name="_ETM_Q17_769669"/>
      <w:bookmarkEnd w:id="8097"/>
      <w:r>
        <w:rPr>
          <w:rtl/>
        </w:rPr>
        <w:t>יום</w:t>
      </w:r>
      <w:r>
        <w:rPr>
          <w:rFonts w:hint="cs"/>
          <w:rtl/>
        </w:rPr>
        <w:t>.</w:t>
      </w:r>
      <w:r>
        <w:rPr>
          <w:rtl/>
        </w:rPr>
        <w:t xml:space="preserve"> </w:t>
      </w:r>
      <w:bookmarkStart w:id="8098" w:name="_ETM_Q17_770600"/>
      <w:bookmarkEnd w:id="8098"/>
    </w:p>
    <w:p w:rsidR="00423672" w:rsidRDefault="00423672" w:rsidP="00633AFA">
      <w:pPr>
        <w:rPr>
          <w:rtl/>
        </w:rPr>
      </w:pPr>
    </w:p>
    <w:p w:rsidR="00423672" w:rsidRDefault="00423672" w:rsidP="00213DD6">
      <w:pPr>
        <w:rPr>
          <w:rtl/>
          <w:lang w:eastAsia="he-IL"/>
        </w:rPr>
      </w:pPr>
      <w:bookmarkStart w:id="8099" w:name="_ETM_Q17_770000"/>
      <w:bookmarkEnd w:id="8099"/>
      <w:r>
        <w:rPr>
          <w:rtl/>
        </w:rPr>
        <w:t xml:space="preserve">כמובן </w:t>
      </w:r>
      <w:bookmarkStart w:id="8100" w:name="_ETM_Q17_771830"/>
      <w:bookmarkEnd w:id="8100"/>
      <w:r>
        <w:rPr>
          <w:rtl/>
        </w:rPr>
        <w:t xml:space="preserve">הכנסנו </w:t>
      </w:r>
      <w:bookmarkStart w:id="8101" w:name="_ETM_Q17_772580"/>
      <w:bookmarkEnd w:id="8101"/>
      <w:r>
        <w:rPr>
          <w:rtl/>
        </w:rPr>
        <w:t xml:space="preserve">את </w:t>
      </w:r>
      <w:bookmarkStart w:id="8102" w:name="_ETM_Q17_772760"/>
      <w:bookmarkEnd w:id="8102"/>
      <w:r>
        <w:rPr>
          <w:rtl/>
        </w:rPr>
        <w:t xml:space="preserve">העניין </w:t>
      </w:r>
      <w:bookmarkStart w:id="8103" w:name="_ETM_Q17_773090"/>
      <w:bookmarkEnd w:id="8103"/>
      <w:r>
        <w:rPr>
          <w:rtl/>
        </w:rPr>
        <w:t xml:space="preserve">הזה </w:t>
      </w:r>
      <w:bookmarkStart w:id="8104" w:name="_ETM_Q17_773300"/>
      <w:bookmarkEnd w:id="8104"/>
      <w:r>
        <w:rPr>
          <w:rtl/>
        </w:rPr>
        <w:t xml:space="preserve">של </w:t>
      </w:r>
      <w:bookmarkStart w:id="8105" w:name="_ETM_Q17_774159"/>
      <w:bookmarkEnd w:id="8105"/>
      <w:r>
        <w:rPr>
          <w:rtl/>
        </w:rPr>
        <w:t xml:space="preserve">ביקורת </w:t>
      </w:r>
      <w:bookmarkStart w:id="8106" w:name="_ETM_Q17_776650"/>
      <w:bookmarkEnd w:id="8106"/>
      <w:r>
        <w:rPr>
          <w:rtl/>
        </w:rPr>
        <w:t xml:space="preserve">פרלמנטרית </w:t>
      </w:r>
      <w:bookmarkStart w:id="8107" w:name="_ETM_Q17_777520"/>
      <w:bookmarkEnd w:id="8107"/>
      <w:r>
        <w:rPr>
          <w:rtl/>
        </w:rPr>
        <w:t xml:space="preserve">של </w:t>
      </w:r>
      <w:bookmarkStart w:id="8108" w:name="_ETM_Q17_777729"/>
      <w:bookmarkEnd w:id="8108"/>
      <w:r>
        <w:rPr>
          <w:rtl/>
        </w:rPr>
        <w:t>הכנסת</w:t>
      </w:r>
      <w:r>
        <w:rPr>
          <w:rFonts w:hint="cs"/>
          <w:rtl/>
        </w:rPr>
        <w:t>,</w:t>
      </w:r>
      <w:r>
        <w:rPr>
          <w:rtl/>
        </w:rPr>
        <w:t xml:space="preserve"> </w:t>
      </w:r>
      <w:bookmarkStart w:id="8109" w:name="_ETM_Q17_778870"/>
      <w:bookmarkEnd w:id="8109"/>
      <w:r>
        <w:rPr>
          <w:rtl/>
        </w:rPr>
        <w:t xml:space="preserve">אבל </w:t>
      </w:r>
      <w:bookmarkStart w:id="8110" w:name="_ETM_Q17_779379"/>
      <w:bookmarkStart w:id="8111" w:name="_ETM_Q17_779830"/>
      <w:bookmarkStart w:id="8112" w:name="_ETM_Q17_780370"/>
      <w:bookmarkEnd w:id="8110"/>
      <w:bookmarkEnd w:id="8111"/>
      <w:bookmarkEnd w:id="8112"/>
      <w:r>
        <w:rPr>
          <w:rtl/>
        </w:rPr>
        <w:t xml:space="preserve">זה </w:t>
      </w:r>
      <w:bookmarkStart w:id="8113" w:name="_ETM_Q17_780720"/>
      <w:bookmarkEnd w:id="8113"/>
      <w:r>
        <w:rPr>
          <w:rFonts w:hint="cs"/>
          <w:rtl/>
        </w:rPr>
        <w:t xml:space="preserve">אישור בדיעבד וביקורת בדיעבד </w:t>
      </w:r>
      <w:bookmarkStart w:id="8114" w:name="_ETM_Q17_784000"/>
      <w:bookmarkEnd w:id="8114"/>
      <w:r>
        <w:rPr>
          <w:rFonts w:hint="cs"/>
          <w:rtl/>
        </w:rPr>
        <w:t>ולא אישור מראש.</w:t>
      </w:r>
      <w:bookmarkStart w:id="8115" w:name="TOR_Q18"/>
      <w:bookmarkStart w:id="8116" w:name="_ETM_Q18_149000"/>
      <w:bookmarkEnd w:id="8115"/>
      <w:bookmarkEnd w:id="8116"/>
      <w:r>
        <w:rPr>
          <w:rFonts w:hint="cs"/>
          <w:rtl/>
          <w:lang w:eastAsia="he-IL"/>
        </w:rPr>
        <w:t xml:space="preserve"> </w:t>
      </w:r>
      <w:r w:rsidRPr="002D78DF">
        <w:rPr>
          <w:rtl/>
          <w:lang w:eastAsia="he-IL"/>
        </w:rPr>
        <w:t>ולכן</w:t>
      </w:r>
      <w:r>
        <w:rPr>
          <w:rFonts w:hint="cs"/>
          <w:rtl/>
          <w:lang w:eastAsia="he-IL"/>
        </w:rPr>
        <w:t>,</w:t>
      </w:r>
      <w:r w:rsidRPr="002D78DF">
        <w:rPr>
          <w:rtl/>
          <w:lang w:eastAsia="he-IL"/>
        </w:rPr>
        <w:t xml:space="preserve"> ברגע ששני שרים</w:t>
      </w:r>
      <w:r>
        <w:rPr>
          <w:rFonts w:hint="cs"/>
          <w:rtl/>
          <w:lang w:eastAsia="he-IL"/>
        </w:rPr>
        <w:t xml:space="preserve"> </w:t>
      </w:r>
      <w:r w:rsidR="000E313C">
        <w:rPr>
          <w:rtl/>
          <w:lang w:eastAsia="he-IL"/>
        </w:rPr>
        <w:t>–</w:t>
      </w:r>
      <w:r>
        <w:rPr>
          <w:rFonts w:hint="cs"/>
          <w:rtl/>
          <w:lang w:eastAsia="he-IL"/>
        </w:rPr>
        <w:t xml:space="preserve"> </w:t>
      </w:r>
      <w:r w:rsidRPr="002D78DF">
        <w:rPr>
          <w:rtl/>
          <w:lang w:eastAsia="he-IL"/>
        </w:rPr>
        <w:t>אפילו לא הממשלה</w:t>
      </w:r>
      <w:r>
        <w:rPr>
          <w:rFonts w:hint="cs"/>
          <w:rtl/>
          <w:lang w:eastAsia="he-IL"/>
        </w:rPr>
        <w:t>,</w:t>
      </w:r>
      <w:r w:rsidRPr="002D78DF">
        <w:rPr>
          <w:rtl/>
          <w:lang w:eastAsia="he-IL"/>
        </w:rPr>
        <w:t xml:space="preserve"> לא הקבינט</w:t>
      </w:r>
      <w:r>
        <w:rPr>
          <w:rFonts w:hint="cs"/>
          <w:rtl/>
          <w:lang w:eastAsia="he-IL"/>
        </w:rPr>
        <w:t>,</w:t>
      </w:r>
      <w:r w:rsidRPr="002D78DF">
        <w:rPr>
          <w:rtl/>
          <w:lang w:eastAsia="he-IL"/>
        </w:rPr>
        <w:t xml:space="preserve"> לא קבינט </w:t>
      </w:r>
      <w:r>
        <w:rPr>
          <w:rFonts w:hint="cs"/>
          <w:rtl/>
          <w:lang w:eastAsia="he-IL"/>
        </w:rPr>
        <w:t>ה</w:t>
      </w:r>
      <w:r w:rsidRPr="002D78DF">
        <w:rPr>
          <w:rtl/>
          <w:lang w:eastAsia="he-IL"/>
        </w:rPr>
        <w:t>קורונה</w:t>
      </w:r>
      <w:r>
        <w:rPr>
          <w:rFonts w:hint="cs"/>
          <w:rtl/>
          <w:lang w:eastAsia="he-IL"/>
        </w:rPr>
        <w:t xml:space="preserve"> </w:t>
      </w:r>
      <w:r w:rsidR="000E313C">
        <w:rPr>
          <w:rtl/>
          <w:lang w:eastAsia="he-IL"/>
        </w:rPr>
        <w:t>–</w:t>
      </w:r>
      <w:r w:rsidRPr="002D78DF">
        <w:rPr>
          <w:rtl/>
          <w:lang w:eastAsia="he-IL"/>
        </w:rPr>
        <w:t xml:space="preserve"> ברגע ששני השרים מאשרים</w:t>
      </w:r>
      <w:r w:rsidR="00470F90">
        <w:rPr>
          <w:rFonts w:hint="cs"/>
          <w:rtl/>
          <w:lang w:eastAsia="he-IL"/>
        </w:rPr>
        <w:t>,</w:t>
      </w:r>
      <w:r>
        <w:rPr>
          <w:rtl/>
          <w:lang w:eastAsia="he-IL"/>
        </w:rPr>
        <w:t xml:space="preserve"> אז אי</w:t>
      </w:r>
      <w:r>
        <w:rPr>
          <w:rFonts w:hint="cs"/>
          <w:rtl/>
          <w:lang w:eastAsia="he-IL"/>
        </w:rPr>
        <w:t>-</w:t>
      </w:r>
      <w:r>
        <w:rPr>
          <w:rtl/>
          <w:lang w:eastAsia="he-IL"/>
        </w:rPr>
        <w:t>אפשר להוציא אפילו עצור או אסיר</w:t>
      </w:r>
      <w:r>
        <w:rPr>
          <w:rFonts w:hint="cs"/>
          <w:rtl/>
          <w:lang w:eastAsia="he-IL"/>
        </w:rPr>
        <w:t xml:space="preserve"> אחד</w:t>
      </w:r>
      <w:r>
        <w:rPr>
          <w:rtl/>
          <w:lang w:eastAsia="he-IL"/>
        </w:rPr>
        <w:t xml:space="preserve"> ל</w:t>
      </w:r>
      <w:r w:rsidRPr="002D78DF">
        <w:rPr>
          <w:rtl/>
          <w:lang w:eastAsia="he-IL"/>
        </w:rPr>
        <w:t>בתי משפט</w:t>
      </w:r>
      <w:r>
        <w:rPr>
          <w:rFonts w:hint="cs"/>
          <w:rtl/>
          <w:lang w:eastAsia="he-IL"/>
        </w:rPr>
        <w:t>,</w:t>
      </w:r>
      <w:r>
        <w:rPr>
          <w:rtl/>
          <w:lang w:eastAsia="he-IL"/>
        </w:rPr>
        <w:t xml:space="preserve"> ואז כמובן </w:t>
      </w:r>
      <w:r w:rsidRPr="002D78DF">
        <w:rPr>
          <w:rtl/>
          <w:lang w:eastAsia="he-IL"/>
        </w:rPr>
        <w:t>נפגע ההליך ההוגן</w:t>
      </w:r>
      <w:r>
        <w:rPr>
          <w:rFonts w:hint="cs"/>
          <w:rtl/>
          <w:lang w:eastAsia="he-IL"/>
        </w:rPr>
        <w:t>,</w:t>
      </w:r>
      <w:r w:rsidRPr="002D78DF">
        <w:rPr>
          <w:rtl/>
          <w:lang w:eastAsia="he-IL"/>
        </w:rPr>
        <w:t xml:space="preserve"> ההליך הראוי</w:t>
      </w:r>
      <w:r>
        <w:rPr>
          <w:rFonts w:hint="cs"/>
          <w:rtl/>
          <w:lang w:eastAsia="he-IL"/>
        </w:rPr>
        <w:t>.</w:t>
      </w:r>
      <w:r>
        <w:rPr>
          <w:rtl/>
          <w:lang w:eastAsia="he-IL"/>
        </w:rPr>
        <w:t xml:space="preserve"> </w:t>
      </w:r>
    </w:p>
    <w:p w:rsidR="00423672" w:rsidRDefault="00423672" w:rsidP="00633AFA">
      <w:pPr>
        <w:rPr>
          <w:rtl/>
          <w:lang w:eastAsia="he-IL"/>
        </w:rPr>
      </w:pPr>
    </w:p>
    <w:p w:rsidR="00423672" w:rsidRDefault="00423672" w:rsidP="00470F90">
      <w:pPr>
        <w:rPr>
          <w:rtl/>
          <w:lang w:eastAsia="he-IL"/>
        </w:rPr>
      </w:pPr>
      <w:r>
        <w:rPr>
          <w:rtl/>
          <w:lang w:eastAsia="he-IL"/>
        </w:rPr>
        <w:t>ניסינו בתקנות</w:t>
      </w:r>
      <w:r>
        <w:rPr>
          <w:rFonts w:hint="cs"/>
          <w:rtl/>
          <w:lang w:eastAsia="he-IL"/>
        </w:rPr>
        <w:t xml:space="preserve">, </w:t>
      </w:r>
      <w:proofErr w:type="spellStart"/>
      <w:r>
        <w:rPr>
          <w:rFonts w:hint="cs"/>
          <w:rtl/>
          <w:lang w:eastAsia="he-IL"/>
        </w:rPr>
        <w:t>בתקש"חים</w:t>
      </w:r>
      <w:proofErr w:type="spellEnd"/>
      <w:r>
        <w:rPr>
          <w:rFonts w:hint="cs"/>
          <w:rtl/>
          <w:lang w:eastAsia="he-IL"/>
        </w:rPr>
        <w:t>,</w:t>
      </w:r>
      <w:r>
        <w:rPr>
          <w:rtl/>
          <w:lang w:eastAsia="he-IL"/>
        </w:rPr>
        <w:t xml:space="preserve"> אמרנו</w:t>
      </w:r>
      <w:r>
        <w:rPr>
          <w:rFonts w:hint="cs"/>
          <w:rtl/>
          <w:lang w:eastAsia="he-IL"/>
        </w:rPr>
        <w:t>:</w:t>
      </w:r>
      <w:r>
        <w:rPr>
          <w:rtl/>
          <w:lang w:eastAsia="he-IL"/>
        </w:rPr>
        <w:t xml:space="preserve"> אי</w:t>
      </w:r>
      <w:r>
        <w:rPr>
          <w:rFonts w:hint="cs"/>
          <w:rtl/>
          <w:lang w:eastAsia="he-IL"/>
        </w:rPr>
        <w:t>-</w:t>
      </w:r>
      <w:r w:rsidRPr="002D78DF">
        <w:rPr>
          <w:rtl/>
          <w:lang w:eastAsia="he-IL"/>
        </w:rPr>
        <w:t>אפשר לקיים הארכות מעצר בטלפון</w:t>
      </w:r>
      <w:r>
        <w:rPr>
          <w:rFonts w:hint="cs"/>
          <w:rtl/>
          <w:lang w:eastAsia="he-IL"/>
        </w:rPr>
        <w:t>,</w:t>
      </w:r>
      <w:r w:rsidRPr="002D78DF">
        <w:rPr>
          <w:rtl/>
          <w:lang w:eastAsia="he-IL"/>
        </w:rPr>
        <w:t xml:space="preserve"> אז עכשיו בכל זאת הכניסו את זה</w:t>
      </w:r>
      <w:r>
        <w:rPr>
          <w:rFonts w:hint="cs"/>
          <w:rtl/>
          <w:lang w:eastAsia="he-IL"/>
        </w:rPr>
        <w:t xml:space="preserve">, </w:t>
      </w:r>
      <w:r w:rsidRPr="002D78DF">
        <w:rPr>
          <w:rtl/>
          <w:lang w:eastAsia="he-IL"/>
        </w:rPr>
        <w:t>חבר הכנסת ג'בארין</w:t>
      </w:r>
      <w:r>
        <w:rPr>
          <w:rFonts w:hint="cs"/>
          <w:rtl/>
          <w:lang w:eastAsia="he-IL"/>
        </w:rPr>
        <w:t>,</w:t>
      </w:r>
      <w:r>
        <w:rPr>
          <w:rtl/>
          <w:lang w:eastAsia="he-IL"/>
        </w:rPr>
        <w:t xml:space="preserve"> את העניין הזה של ה</w:t>
      </w:r>
      <w:r>
        <w:rPr>
          <w:rFonts w:hint="cs"/>
          <w:rtl/>
          <w:lang w:eastAsia="he-IL"/>
        </w:rPr>
        <w:t>א</w:t>
      </w:r>
      <w:r w:rsidRPr="002D78DF">
        <w:rPr>
          <w:rtl/>
          <w:lang w:eastAsia="he-IL"/>
        </w:rPr>
        <w:t>רכה בטלפון</w:t>
      </w:r>
      <w:r>
        <w:rPr>
          <w:rFonts w:hint="cs"/>
          <w:rtl/>
          <w:lang w:eastAsia="he-IL"/>
        </w:rPr>
        <w:t>,</w:t>
      </w:r>
      <w:r>
        <w:rPr>
          <w:rtl/>
          <w:lang w:eastAsia="he-IL"/>
        </w:rPr>
        <w:t xml:space="preserve"> אבל אמרו</w:t>
      </w:r>
      <w:r>
        <w:rPr>
          <w:rFonts w:hint="cs"/>
          <w:rtl/>
          <w:lang w:eastAsia="he-IL"/>
        </w:rPr>
        <w:t xml:space="preserve">: </w:t>
      </w:r>
      <w:r w:rsidRPr="002D78DF">
        <w:rPr>
          <w:rtl/>
          <w:lang w:eastAsia="he-IL"/>
        </w:rPr>
        <w:t xml:space="preserve">רק </w:t>
      </w:r>
      <w:r w:rsidRPr="002D78DF">
        <w:rPr>
          <w:rtl/>
          <w:lang w:eastAsia="he-IL"/>
        </w:rPr>
        <w:lastRenderedPageBreak/>
        <w:t>במקרים חריגים ואם באמת יש בעיה במערכת וזה</w:t>
      </w:r>
      <w:r>
        <w:rPr>
          <w:rFonts w:hint="cs"/>
          <w:rtl/>
          <w:lang w:eastAsia="he-IL"/>
        </w:rPr>
        <w:t>.</w:t>
      </w:r>
      <w:r w:rsidRPr="002D78DF">
        <w:rPr>
          <w:rtl/>
          <w:lang w:eastAsia="he-IL"/>
        </w:rPr>
        <w:t xml:space="preserve"> אז אני אומר לכם</w:t>
      </w:r>
      <w:r>
        <w:rPr>
          <w:rFonts w:hint="cs"/>
          <w:rtl/>
          <w:lang w:eastAsia="he-IL"/>
        </w:rPr>
        <w:t>,</w:t>
      </w:r>
      <w:r w:rsidRPr="002D78DF">
        <w:rPr>
          <w:rtl/>
          <w:lang w:eastAsia="he-IL"/>
        </w:rPr>
        <w:t xml:space="preserve"> זה לא ימנע את זה</w:t>
      </w:r>
      <w:r>
        <w:rPr>
          <w:rFonts w:hint="cs"/>
          <w:rtl/>
          <w:lang w:eastAsia="he-IL"/>
        </w:rPr>
        <w:t>.</w:t>
      </w:r>
      <w:r w:rsidRPr="002D78DF">
        <w:rPr>
          <w:rtl/>
          <w:lang w:eastAsia="he-IL"/>
        </w:rPr>
        <w:t xml:space="preserve"> אנחנו קיבלנו נתונים בוועדת </w:t>
      </w:r>
      <w:r>
        <w:rPr>
          <w:rFonts w:hint="cs"/>
          <w:rtl/>
          <w:lang w:eastAsia="he-IL"/>
        </w:rPr>
        <w:t>ה</w:t>
      </w:r>
      <w:r w:rsidRPr="002D78DF">
        <w:rPr>
          <w:rtl/>
          <w:lang w:eastAsia="he-IL"/>
        </w:rPr>
        <w:t>חוק</w:t>
      </w:r>
      <w:r>
        <w:rPr>
          <w:rFonts w:hint="cs"/>
          <w:rtl/>
          <w:lang w:eastAsia="he-IL"/>
        </w:rPr>
        <w:t>ה,</w:t>
      </w:r>
      <w:r>
        <w:rPr>
          <w:rtl/>
          <w:lang w:eastAsia="he-IL"/>
        </w:rPr>
        <w:t xml:space="preserve"> חוק</w:t>
      </w:r>
      <w:r w:rsidRPr="002D78DF">
        <w:rPr>
          <w:rtl/>
          <w:lang w:eastAsia="he-IL"/>
        </w:rPr>
        <w:t xml:space="preserve"> ומשפט שלמשל בין 18 ל</w:t>
      </w:r>
      <w:r>
        <w:rPr>
          <w:rFonts w:hint="cs"/>
          <w:rtl/>
          <w:lang w:eastAsia="he-IL"/>
        </w:rPr>
        <w:t xml:space="preserve">-25 </w:t>
      </w:r>
      <w:bookmarkStart w:id="8117" w:name="_ETM_Q18_241000"/>
      <w:bookmarkEnd w:id="8117"/>
      <w:r>
        <w:rPr>
          <w:rFonts w:hint="cs"/>
          <w:rtl/>
          <w:lang w:eastAsia="he-IL"/>
        </w:rPr>
        <w:t>ב</w:t>
      </w:r>
      <w:r w:rsidRPr="002D78DF">
        <w:rPr>
          <w:rtl/>
          <w:lang w:eastAsia="he-IL"/>
        </w:rPr>
        <w:t>יולי</w:t>
      </w:r>
      <w:r>
        <w:rPr>
          <w:rFonts w:hint="cs"/>
          <w:rtl/>
          <w:lang w:eastAsia="he-IL"/>
        </w:rPr>
        <w:t>,</w:t>
      </w:r>
      <w:r w:rsidRPr="002D78DF">
        <w:rPr>
          <w:rtl/>
          <w:lang w:eastAsia="he-IL"/>
        </w:rPr>
        <w:t xml:space="preserve"> במשך שבוע</w:t>
      </w:r>
      <w:r>
        <w:rPr>
          <w:rFonts w:hint="cs"/>
          <w:rtl/>
          <w:lang w:eastAsia="he-IL"/>
        </w:rPr>
        <w:t>,</w:t>
      </w:r>
      <w:r w:rsidRPr="002D78DF">
        <w:rPr>
          <w:rtl/>
          <w:lang w:eastAsia="he-IL"/>
        </w:rPr>
        <w:t xml:space="preserve"> </w:t>
      </w:r>
      <w:r>
        <w:rPr>
          <w:rFonts w:hint="cs"/>
          <w:rtl/>
          <w:lang w:eastAsia="he-IL"/>
        </w:rPr>
        <w:t>ב</w:t>
      </w:r>
      <w:r w:rsidRPr="002D78DF">
        <w:rPr>
          <w:rtl/>
          <w:lang w:eastAsia="he-IL"/>
        </w:rPr>
        <w:t>סך הכ</w:t>
      </w:r>
      <w:r>
        <w:rPr>
          <w:rFonts w:hint="cs"/>
          <w:rtl/>
          <w:lang w:eastAsia="he-IL"/>
        </w:rPr>
        <w:t>ו</w:t>
      </w:r>
      <w:r w:rsidRPr="002D78DF">
        <w:rPr>
          <w:rtl/>
          <w:lang w:eastAsia="he-IL"/>
        </w:rPr>
        <w:t xml:space="preserve">ל הוציא </w:t>
      </w:r>
      <w:r>
        <w:rPr>
          <w:rFonts w:hint="cs"/>
          <w:rtl/>
          <w:lang w:eastAsia="he-IL"/>
        </w:rPr>
        <w:t>ה</w:t>
      </w:r>
      <w:r w:rsidRPr="002D78DF">
        <w:rPr>
          <w:rtl/>
          <w:lang w:eastAsia="he-IL"/>
        </w:rPr>
        <w:t xml:space="preserve">שב"ס לבתי משפט וגם </w:t>
      </w:r>
      <w:r>
        <w:rPr>
          <w:rFonts w:hint="cs"/>
          <w:rtl/>
          <w:lang w:eastAsia="he-IL"/>
        </w:rPr>
        <w:t>ל</w:t>
      </w:r>
      <w:r w:rsidRPr="002D78DF">
        <w:rPr>
          <w:rtl/>
          <w:lang w:eastAsia="he-IL"/>
        </w:rPr>
        <w:t>בתי משפט צבאיים כ-130</w:t>
      </w:r>
      <w:r>
        <w:rPr>
          <w:rFonts w:hint="cs"/>
          <w:rtl/>
          <w:lang w:eastAsia="he-IL"/>
        </w:rPr>
        <w:t>,</w:t>
      </w:r>
      <w:r w:rsidRPr="002D78DF">
        <w:rPr>
          <w:rtl/>
          <w:lang w:eastAsia="he-IL"/>
        </w:rPr>
        <w:t xml:space="preserve"> 140 אסירים ועצורים</w:t>
      </w:r>
      <w:r>
        <w:rPr>
          <w:rFonts w:hint="cs"/>
          <w:rtl/>
          <w:lang w:eastAsia="he-IL"/>
        </w:rPr>
        <w:t>,</w:t>
      </w:r>
      <w:r w:rsidRPr="002D78DF">
        <w:rPr>
          <w:rtl/>
          <w:lang w:eastAsia="he-IL"/>
        </w:rPr>
        <w:t xml:space="preserve"> לעומת</w:t>
      </w:r>
      <w:r>
        <w:rPr>
          <w:rFonts w:hint="cs"/>
          <w:rtl/>
          <w:lang w:eastAsia="he-IL"/>
        </w:rPr>
        <w:t xml:space="preserve"> 800, 700 </w:t>
      </w:r>
      <w:r w:rsidRPr="002D78DF">
        <w:rPr>
          <w:rtl/>
          <w:lang w:eastAsia="he-IL"/>
        </w:rPr>
        <w:t>בדרך כלל</w:t>
      </w:r>
      <w:r>
        <w:rPr>
          <w:rFonts w:hint="cs"/>
          <w:rtl/>
          <w:lang w:eastAsia="he-IL"/>
        </w:rPr>
        <w:t>,</w:t>
      </w:r>
      <w:r w:rsidRPr="002D78DF">
        <w:rPr>
          <w:rtl/>
          <w:lang w:eastAsia="he-IL"/>
        </w:rPr>
        <w:t xml:space="preserve"> בימים רגילים</w:t>
      </w:r>
      <w:r>
        <w:rPr>
          <w:rFonts w:hint="cs"/>
          <w:rtl/>
          <w:lang w:eastAsia="he-IL"/>
        </w:rPr>
        <w:t>.</w:t>
      </w:r>
      <w:r>
        <w:rPr>
          <w:rtl/>
          <w:lang w:eastAsia="he-IL"/>
        </w:rPr>
        <w:t xml:space="preserve"> אנחנו</w:t>
      </w:r>
      <w:r>
        <w:rPr>
          <w:rFonts w:hint="cs"/>
          <w:rtl/>
          <w:lang w:eastAsia="he-IL"/>
        </w:rPr>
        <w:t>, כש</w:t>
      </w:r>
      <w:r w:rsidRPr="002D78DF">
        <w:rPr>
          <w:rtl/>
          <w:lang w:eastAsia="he-IL"/>
        </w:rPr>
        <w:t xml:space="preserve">דיברנו על </w:t>
      </w:r>
      <w:proofErr w:type="spellStart"/>
      <w:r>
        <w:rPr>
          <w:rFonts w:hint="cs"/>
          <w:rtl/>
          <w:lang w:eastAsia="he-IL"/>
        </w:rPr>
        <w:t>התקש"חים</w:t>
      </w:r>
      <w:proofErr w:type="spellEnd"/>
      <w:r>
        <w:rPr>
          <w:rFonts w:hint="cs"/>
          <w:rtl/>
          <w:lang w:eastAsia="he-IL"/>
        </w:rPr>
        <w:t>,</w:t>
      </w:r>
      <w:r w:rsidRPr="002D78DF">
        <w:rPr>
          <w:rtl/>
          <w:lang w:eastAsia="he-IL"/>
        </w:rPr>
        <w:t xml:space="preserve"> אמרנו ששב</w:t>
      </w:r>
      <w:r>
        <w:rPr>
          <w:rtl/>
          <w:lang w:eastAsia="he-IL"/>
        </w:rPr>
        <w:t>"ס יגיע במצב של קורונה ל</w:t>
      </w:r>
      <w:r>
        <w:rPr>
          <w:rFonts w:hint="cs"/>
          <w:rtl/>
          <w:lang w:eastAsia="he-IL"/>
        </w:rPr>
        <w:t>-</w:t>
      </w:r>
      <w:r w:rsidRPr="002D78DF">
        <w:rPr>
          <w:rtl/>
          <w:lang w:eastAsia="he-IL"/>
        </w:rPr>
        <w:t>250</w:t>
      </w:r>
      <w:r>
        <w:rPr>
          <w:rFonts w:hint="cs"/>
          <w:rtl/>
          <w:lang w:eastAsia="he-IL"/>
        </w:rPr>
        <w:t xml:space="preserve"> לפחות.</w:t>
      </w:r>
      <w:r>
        <w:rPr>
          <w:rtl/>
          <w:lang w:eastAsia="he-IL"/>
        </w:rPr>
        <w:t xml:space="preserve"> היו ימים</w:t>
      </w:r>
      <w:r>
        <w:rPr>
          <w:rFonts w:hint="cs"/>
          <w:rtl/>
          <w:lang w:eastAsia="he-IL"/>
        </w:rPr>
        <w:t>,</w:t>
      </w:r>
      <w:r>
        <w:rPr>
          <w:rtl/>
          <w:lang w:eastAsia="he-IL"/>
        </w:rPr>
        <w:t xml:space="preserve"> אני </w:t>
      </w:r>
      <w:r>
        <w:rPr>
          <w:rFonts w:hint="cs"/>
          <w:rtl/>
          <w:lang w:eastAsia="he-IL"/>
        </w:rPr>
        <w:t>אומר</w:t>
      </w:r>
      <w:r>
        <w:rPr>
          <w:rtl/>
          <w:lang w:eastAsia="he-IL"/>
        </w:rPr>
        <w:t xml:space="preserve"> לכם</w:t>
      </w:r>
      <w:r>
        <w:rPr>
          <w:rFonts w:hint="cs"/>
          <w:rtl/>
          <w:lang w:eastAsia="he-IL"/>
        </w:rPr>
        <w:t>,</w:t>
      </w:r>
      <w:r>
        <w:rPr>
          <w:rtl/>
          <w:lang w:eastAsia="he-IL"/>
        </w:rPr>
        <w:t xml:space="preserve"> </w:t>
      </w:r>
      <w:r>
        <w:rPr>
          <w:rFonts w:hint="cs"/>
          <w:rtl/>
          <w:lang w:eastAsia="he-IL"/>
        </w:rPr>
        <w:t>ש</w:t>
      </w:r>
      <w:r>
        <w:rPr>
          <w:rtl/>
          <w:lang w:eastAsia="he-IL"/>
        </w:rPr>
        <w:t xml:space="preserve">בבתי המשפט הצבאים הוציאו </w:t>
      </w:r>
      <w:r>
        <w:rPr>
          <w:rFonts w:hint="cs"/>
          <w:rtl/>
          <w:lang w:eastAsia="he-IL"/>
        </w:rPr>
        <w:t xml:space="preserve">שניים או שלושה </w:t>
      </w:r>
      <w:bookmarkStart w:id="8118" w:name="_ETM_Q18_277000"/>
      <w:bookmarkEnd w:id="8118"/>
      <w:r w:rsidRPr="002D78DF">
        <w:rPr>
          <w:rtl/>
          <w:lang w:eastAsia="he-IL"/>
        </w:rPr>
        <w:t>עצורים</w:t>
      </w:r>
      <w:r>
        <w:rPr>
          <w:rFonts w:hint="cs"/>
          <w:rtl/>
          <w:lang w:eastAsia="he-IL"/>
        </w:rPr>
        <w:t>.</w:t>
      </w:r>
      <w:r w:rsidRPr="002D78DF">
        <w:rPr>
          <w:rtl/>
          <w:lang w:eastAsia="he-IL"/>
        </w:rPr>
        <w:t xml:space="preserve"> תארו לעצמכם </w:t>
      </w:r>
      <w:r>
        <w:rPr>
          <w:rFonts w:hint="cs"/>
          <w:rtl/>
          <w:lang w:eastAsia="he-IL"/>
        </w:rPr>
        <w:t>ש</w:t>
      </w:r>
      <w:r w:rsidR="00470F90">
        <w:rPr>
          <w:rFonts w:hint="cs"/>
          <w:rtl/>
          <w:lang w:eastAsia="he-IL"/>
        </w:rPr>
        <w:t>ב</w:t>
      </w:r>
      <w:r w:rsidRPr="002D78DF">
        <w:rPr>
          <w:rtl/>
          <w:lang w:eastAsia="he-IL"/>
        </w:rPr>
        <w:t>בתי משפט צבאיים</w:t>
      </w:r>
      <w:r w:rsidR="00470F90">
        <w:rPr>
          <w:rFonts w:hint="cs"/>
          <w:rtl/>
          <w:lang w:eastAsia="he-IL"/>
        </w:rPr>
        <w:t>,</w:t>
      </w:r>
      <w:r w:rsidRPr="002D78DF">
        <w:rPr>
          <w:rtl/>
          <w:lang w:eastAsia="he-IL"/>
        </w:rPr>
        <w:t xml:space="preserve"> בע</w:t>
      </w:r>
      <w:r>
        <w:rPr>
          <w:rFonts w:hint="cs"/>
          <w:rtl/>
          <w:lang w:eastAsia="he-IL"/>
        </w:rPr>
        <w:t>ו</w:t>
      </w:r>
      <w:r w:rsidRPr="002D78DF">
        <w:rPr>
          <w:rtl/>
          <w:lang w:eastAsia="he-IL"/>
        </w:rPr>
        <w:t>פר ובס</w:t>
      </w:r>
      <w:r>
        <w:rPr>
          <w:rFonts w:hint="cs"/>
          <w:rtl/>
          <w:lang w:eastAsia="he-IL"/>
        </w:rPr>
        <w:t>א</w:t>
      </w:r>
      <w:r>
        <w:rPr>
          <w:rtl/>
          <w:lang w:eastAsia="he-IL"/>
        </w:rPr>
        <w:t>ל</w:t>
      </w:r>
      <w:r w:rsidRPr="002D78DF">
        <w:rPr>
          <w:rtl/>
          <w:lang w:eastAsia="he-IL"/>
        </w:rPr>
        <w:t>ם</w:t>
      </w:r>
      <w:r>
        <w:rPr>
          <w:rFonts w:hint="cs"/>
          <w:rtl/>
          <w:lang w:eastAsia="he-IL"/>
        </w:rPr>
        <w:t>,</w:t>
      </w:r>
      <w:r>
        <w:rPr>
          <w:rtl/>
          <w:lang w:eastAsia="he-IL"/>
        </w:rPr>
        <w:t xml:space="preserve"> שבדרך כלל </w:t>
      </w:r>
      <w:r>
        <w:rPr>
          <w:rFonts w:hint="cs"/>
          <w:rtl/>
          <w:lang w:eastAsia="he-IL"/>
        </w:rPr>
        <w:t xml:space="preserve">מגיעים </w:t>
      </w:r>
      <w:r>
        <w:rPr>
          <w:rtl/>
          <w:lang w:eastAsia="he-IL"/>
        </w:rPr>
        <w:t xml:space="preserve">מאות </w:t>
      </w:r>
      <w:r w:rsidRPr="002D78DF">
        <w:rPr>
          <w:rtl/>
          <w:lang w:eastAsia="he-IL"/>
        </w:rPr>
        <w:t>עצורים ביום</w:t>
      </w:r>
      <w:r>
        <w:rPr>
          <w:rFonts w:hint="cs"/>
          <w:rtl/>
          <w:lang w:eastAsia="he-IL"/>
        </w:rPr>
        <w:t>,</w:t>
      </w:r>
      <w:r>
        <w:rPr>
          <w:rtl/>
          <w:lang w:eastAsia="he-IL"/>
        </w:rPr>
        <w:t xml:space="preserve"> מביאים </w:t>
      </w:r>
      <w:r>
        <w:rPr>
          <w:rFonts w:hint="cs"/>
          <w:rtl/>
          <w:lang w:eastAsia="he-IL"/>
        </w:rPr>
        <w:t>שניים-שלושה.</w:t>
      </w:r>
      <w:r w:rsidRPr="002D78DF">
        <w:rPr>
          <w:rtl/>
          <w:lang w:eastAsia="he-IL"/>
        </w:rPr>
        <w:t xml:space="preserve"> זה לעג לרש</w:t>
      </w:r>
      <w:r>
        <w:rPr>
          <w:rFonts w:hint="cs"/>
          <w:rtl/>
          <w:lang w:eastAsia="he-IL"/>
        </w:rPr>
        <w:t>,</w:t>
      </w:r>
      <w:r w:rsidRPr="002D78DF">
        <w:rPr>
          <w:rtl/>
          <w:lang w:eastAsia="he-IL"/>
        </w:rPr>
        <w:t xml:space="preserve"> עם כל הכבוד</w:t>
      </w:r>
      <w:r>
        <w:rPr>
          <w:rFonts w:hint="cs"/>
          <w:rtl/>
          <w:lang w:eastAsia="he-IL"/>
        </w:rPr>
        <w:t>.</w:t>
      </w:r>
      <w:r w:rsidRPr="002D78DF">
        <w:rPr>
          <w:rtl/>
          <w:lang w:eastAsia="he-IL"/>
        </w:rPr>
        <w:t xml:space="preserve"> </w:t>
      </w:r>
    </w:p>
    <w:p w:rsidR="00423672" w:rsidRDefault="00423672" w:rsidP="00633AFA">
      <w:pPr>
        <w:rPr>
          <w:rtl/>
          <w:lang w:eastAsia="he-IL"/>
        </w:rPr>
      </w:pPr>
    </w:p>
    <w:p w:rsidR="00423672" w:rsidRDefault="00423672" w:rsidP="00470F90">
      <w:pPr>
        <w:rPr>
          <w:rtl/>
          <w:lang w:eastAsia="he-IL"/>
        </w:rPr>
      </w:pPr>
      <w:r>
        <w:rPr>
          <w:rtl/>
          <w:lang w:eastAsia="he-IL"/>
        </w:rPr>
        <w:t xml:space="preserve">מה שהכי </w:t>
      </w:r>
      <w:r>
        <w:rPr>
          <w:rFonts w:hint="cs"/>
          <w:rtl/>
          <w:lang w:eastAsia="he-IL"/>
        </w:rPr>
        <w:t>ה</w:t>
      </w:r>
      <w:r w:rsidRPr="002D78DF">
        <w:rPr>
          <w:rtl/>
          <w:lang w:eastAsia="he-IL"/>
        </w:rPr>
        <w:t>רגיז אותי היום</w:t>
      </w:r>
      <w:r>
        <w:rPr>
          <w:rFonts w:hint="cs"/>
          <w:rtl/>
          <w:lang w:eastAsia="he-IL"/>
        </w:rPr>
        <w:t xml:space="preserve"> </w:t>
      </w:r>
      <w:r w:rsidR="000E313C">
        <w:rPr>
          <w:rFonts w:hint="eastAsia"/>
          <w:rtl/>
          <w:lang w:eastAsia="he-IL"/>
        </w:rPr>
        <w:t>–</w:t>
      </w:r>
      <w:r w:rsidR="00470F90">
        <w:rPr>
          <w:rFonts w:hint="eastAsia"/>
          <w:rtl/>
          <w:lang w:eastAsia="he-IL"/>
        </w:rPr>
        <w:t xml:space="preserve"> </w:t>
      </w:r>
      <w:r w:rsidRPr="002D78DF">
        <w:rPr>
          <w:rtl/>
          <w:lang w:eastAsia="he-IL"/>
        </w:rPr>
        <w:t xml:space="preserve">וגם הביאו את זה למיזוג בוועדת הכנסת ואישרו את זה בוועדת הכנסת </w:t>
      </w:r>
      <w:r w:rsidR="000E313C">
        <w:rPr>
          <w:rFonts w:hint="cs"/>
          <w:rtl/>
          <w:lang w:eastAsia="he-IL"/>
        </w:rPr>
        <w:t>–</w:t>
      </w:r>
      <w:r w:rsidR="00470F90">
        <w:rPr>
          <w:rFonts w:hint="cs"/>
          <w:rtl/>
          <w:lang w:eastAsia="he-IL"/>
        </w:rPr>
        <w:t xml:space="preserve"> </w:t>
      </w:r>
      <w:r w:rsidRPr="002D78DF">
        <w:rPr>
          <w:rtl/>
          <w:lang w:eastAsia="he-IL"/>
        </w:rPr>
        <w:t>שאפילו את ועדות השחרורים</w:t>
      </w:r>
      <w:r>
        <w:rPr>
          <w:rFonts w:hint="cs"/>
          <w:rtl/>
          <w:lang w:eastAsia="he-IL"/>
        </w:rPr>
        <w:t xml:space="preserve">, </w:t>
      </w:r>
      <w:r w:rsidRPr="002D78DF">
        <w:rPr>
          <w:rtl/>
          <w:lang w:eastAsia="he-IL"/>
        </w:rPr>
        <w:t>סעיד</w:t>
      </w:r>
      <w:r>
        <w:rPr>
          <w:rFonts w:hint="cs"/>
          <w:rtl/>
          <w:lang w:eastAsia="he-IL"/>
        </w:rPr>
        <w:t xml:space="preserve"> </w:t>
      </w:r>
      <w:proofErr w:type="spellStart"/>
      <w:r>
        <w:rPr>
          <w:rFonts w:hint="cs"/>
          <w:rtl/>
          <w:lang w:eastAsia="he-IL"/>
        </w:rPr>
        <w:t>ועאידה</w:t>
      </w:r>
      <w:proofErr w:type="spellEnd"/>
      <w:r>
        <w:rPr>
          <w:rtl/>
          <w:lang w:eastAsia="he-IL"/>
        </w:rPr>
        <w:t xml:space="preserve"> </w:t>
      </w:r>
      <w:r w:rsidR="000E313C">
        <w:rPr>
          <w:rFonts w:hint="cs"/>
          <w:rtl/>
          <w:lang w:eastAsia="he-IL"/>
        </w:rPr>
        <w:t>–</w:t>
      </w:r>
      <w:r>
        <w:rPr>
          <w:rFonts w:hint="cs"/>
          <w:rtl/>
          <w:lang w:eastAsia="he-IL"/>
        </w:rPr>
        <w:t xml:space="preserve"> </w:t>
      </w:r>
      <w:r w:rsidRPr="002D78DF">
        <w:rPr>
          <w:rtl/>
          <w:lang w:eastAsia="he-IL"/>
        </w:rPr>
        <w:t>בדרך כלל כל התיקים של ועדות השחרורים וכל הדיונים מתקיימים בתוך המתקן ובתוך בית המעצר עצמו</w:t>
      </w:r>
      <w:r>
        <w:rPr>
          <w:rFonts w:hint="cs"/>
          <w:rtl/>
          <w:lang w:eastAsia="he-IL"/>
        </w:rPr>
        <w:t>.</w:t>
      </w:r>
      <w:r>
        <w:rPr>
          <w:rtl/>
          <w:lang w:eastAsia="he-IL"/>
        </w:rPr>
        <w:t xml:space="preserve"> יש שם </w:t>
      </w:r>
      <w:r>
        <w:rPr>
          <w:rFonts w:hint="cs"/>
          <w:rtl/>
          <w:lang w:eastAsia="he-IL"/>
        </w:rPr>
        <w:t>א</w:t>
      </w:r>
      <w:r w:rsidRPr="002D78DF">
        <w:rPr>
          <w:rtl/>
          <w:lang w:eastAsia="he-IL"/>
        </w:rPr>
        <w:t>ולמות</w:t>
      </w:r>
      <w:r>
        <w:rPr>
          <w:rFonts w:hint="cs"/>
          <w:rtl/>
          <w:lang w:eastAsia="he-IL"/>
        </w:rPr>
        <w:t>,</w:t>
      </w:r>
      <w:r w:rsidRPr="002D78DF">
        <w:rPr>
          <w:rtl/>
          <w:lang w:eastAsia="he-IL"/>
        </w:rPr>
        <w:t xml:space="preserve"> יש שם מתקנים</w:t>
      </w:r>
      <w:r w:rsidR="00470F90">
        <w:rPr>
          <w:rFonts w:hint="cs"/>
          <w:rtl/>
          <w:lang w:eastAsia="he-IL"/>
        </w:rPr>
        <w:t>.</w:t>
      </w:r>
      <w:r w:rsidRPr="002D78DF">
        <w:rPr>
          <w:rtl/>
          <w:lang w:eastAsia="he-IL"/>
        </w:rPr>
        <w:t xml:space="preserve"> מביאים את האסיר</w:t>
      </w:r>
      <w:r>
        <w:rPr>
          <w:rFonts w:hint="cs"/>
          <w:rtl/>
          <w:lang w:eastAsia="he-IL"/>
        </w:rPr>
        <w:t>,</w:t>
      </w:r>
      <w:r w:rsidRPr="002D78DF">
        <w:rPr>
          <w:rtl/>
          <w:lang w:eastAsia="he-IL"/>
        </w:rPr>
        <w:t xml:space="preserve"> </w:t>
      </w:r>
      <w:r>
        <w:rPr>
          <w:rFonts w:hint="cs"/>
          <w:rtl/>
          <w:lang w:eastAsia="he-IL"/>
        </w:rPr>
        <w:t xml:space="preserve">שהוא </w:t>
      </w:r>
      <w:r w:rsidRPr="002D78DF">
        <w:rPr>
          <w:rtl/>
          <w:lang w:eastAsia="he-IL"/>
        </w:rPr>
        <w:t>כבר שפוט</w:t>
      </w:r>
      <w:r>
        <w:rPr>
          <w:rFonts w:hint="cs"/>
          <w:rtl/>
          <w:lang w:eastAsia="he-IL"/>
        </w:rPr>
        <w:t>,</w:t>
      </w:r>
      <w:r>
        <w:rPr>
          <w:rtl/>
          <w:lang w:eastAsia="he-IL"/>
        </w:rPr>
        <w:t xml:space="preserve"> שמחכה לשליש שלו </w:t>
      </w:r>
      <w:r>
        <w:rPr>
          <w:rFonts w:hint="cs"/>
          <w:rtl/>
          <w:lang w:eastAsia="he-IL"/>
        </w:rPr>
        <w:t>או</w:t>
      </w:r>
      <w:r w:rsidRPr="002D78DF">
        <w:rPr>
          <w:rtl/>
          <w:lang w:eastAsia="he-IL"/>
        </w:rPr>
        <w:t xml:space="preserve"> </w:t>
      </w:r>
      <w:r>
        <w:rPr>
          <w:rFonts w:hint="cs"/>
          <w:rtl/>
          <w:lang w:eastAsia="he-IL"/>
        </w:rPr>
        <w:t>ל</w:t>
      </w:r>
      <w:r w:rsidRPr="002D78DF">
        <w:rPr>
          <w:rtl/>
          <w:lang w:eastAsia="he-IL"/>
        </w:rPr>
        <w:t>חופשות שלו</w:t>
      </w:r>
      <w:r>
        <w:rPr>
          <w:rFonts w:hint="cs"/>
          <w:rtl/>
          <w:lang w:eastAsia="he-IL"/>
        </w:rPr>
        <w:t xml:space="preserve"> או</w:t>
      </w:r>
      <w:r w:rsidRPr="002D78DF">
        <w:rPr>
          <w:rtl/>
          <w:lang w:eastAsia="he-IL"/>
        </w:rPr>
        <w:t xml:space="preserve"> דברים כאלה</w:t>
      </w:r>
      <w:r>
        <w:rPr>
          <w:rFonts w:hint="cs"/>
          <w:rtl/>
          <w:lang w:eastAsia="he-IL"/>
        </w:rPr>
        <w:t>, ו</w:t>
      </w:r>
      <w:r w:rsidRPr="002D78DF">
        <w:rPr>
          <w:rtl/>
          <w:lang w:eastAsia="he-IL"/>
        </w:rPr>
        <w:t xml:space="preserve">עושים את זה בתוך מתקנים בבית </w:t>
      </w:r>
      <w:r>
        <w:rPr>
          <w:rFonts w:hint="cs"/>
          <w:rtl/>
          <w:lang w:eastAsia="he-IL"/>
        </w:rPr>
        <w:t>ה</w:t>
      </w:r>
      <w:r w:rsidRPr="002D78DF">
        <w:rPr>
          <w:rtl/>
          <w:lang w:eastAsia="he-IL"/>
        </w:rPr>
        <w:t>כלא</w:t>
      </w:r>
      <w:r>
        <w:rPr>
          <w:rFonts w:hint="cs"/>
          <w:rtl/>
          <w:lang w:eastAsia="he-IL"/>
        </w:rPr>
        <w:t>.</w:t>
      </w:r>
      <w:r w:rsidRPr="002D78DF">
        <w:rPr>
          <w:rtl/>
          <w:lang w:eastAsia="he-IL"/>
        </w:rPr>
        <w:t xml:space="preserve"> </w:t>
      </w:r>
      <w:r>
        <w:rPr>
          <w:rFonts w:hint="cs"/>
          <w:rtl/>
          <w:lang w:eastAsia="he-IL"/>
        </w:rPr>
        <w:t>כ</w:t>
      </w:r>
      <w:r>
        <w:rPr>
          <w:rtl/>
          <w:lang w:eastAsia="he-IL"/>
        </w:rPr>
        <w:t>שהייתי עו</w:t>
      </w:r>
      <w:r>
        <w:rPr>
          <w:rFonts w:hint="cs"/>
          <w:rtl/>
          <w:lang w:eastAsia="he-IL"/>
        </w:rPr>
        <w:t xml:space="preserve">רך </w:t>
      </w:r>
      <w:r w:rsidRPr="002D78DF">
        <w:rPr>
          <w:rtl/>
          <w:lang w:eastAsia="he-IL"/>
        </w:rPr>
        <w:t>ד</w:t>
      </w:r>
      <w:r>
        <w:rPr>
          <w:rFonts w:hint="cs"/>
          <w:rtl/>
          <w:lang w:eastAsia="he-IL"/>
        </w:rPr>
        <w:t>ין,</w:t>
      </w:r>
      <w:r w:rsidRPr="002D78DF">
        <w:rPr>
          <w:rtl/>
          <w:lang w:eastAsia="he-IL"/>
        </w:rPr>
        <w:t xml:space="preserve"> 25 שנה</w:t>
      </w:r>
      <w:r>
        <w:rPr>
          <w:rFonts w:hint="cs"/>
          <w:rtl/>
          <w:lang w:eastAsia="he-IL"/>
        </w:rPr>
        <w:t>,</w:t>
      </w:r>
      <w:r w:rsidRPr="002D78DF">
        <w:rPr>
          <w:rtl/>
          <w:lang w:eastAsia="he-IL"/>
        </w:rPr>
        <w:t xml:space="preserve"> כל הזמן הי</w:t>
      </w:r>
      <w:r>
        <w:rPr>
          <w:rFonts w:hint="cs"/>
          <w:rtl/>
          <w:lang w:eastAsia="he-IL"/>
        </w:rPr>
        <w:t>ינ</w:t>
      </w:r>
      <w:r w:rsidRPr="002D78DF">
        <w:rPr>
          <w:rtl/>
          <w:lang w:eastAsia="he-IL"/>
        </w:rPr>
        <w:t>ו הולכים לבתי מעצר</w:t>
      </w:r>
      <w:r>
        <w:rPr>
          <w:rFonts w:hint="cs"/>
          <w:rtl/>
          <w:lang w:eastAsia="he-IL"/>
        </w:rPr>
        <w:t>,</w:t>
      </w:r>
      <w:r w:rsidRPr="002D78DF">
        <w:rPr>
          <w:rtl/>
          <w:lang w:eastAsia="he-IL"/>
        </w:rPr>
        <w:t xml:space="preserve"> נכנסים </w:t>
      </w:r>
      <w:r w:rsidR="000E313C">
        <w:rPr>
          <w:rtl/>
          <w:lang w:eastAsia="he-IL"/>
        </w:rPr>
        <w:t>–</w:t>
      </w:r>
      <w:r>
        <w:rPr>
          <w:rFonts w:hint="cs"/>
          <w:rtl/>
          <w:lang w:eastAsia="he-IL"/>
        </w:rPr>
        <w:t xml:space="preserve"> אה, </w:t>
      </w:r>
      <w:bookmarkStart w:id="8119" w:name="_ETM_Q18_325000"/>
      <w:bookmarkEnd w:id="8119"/>
      <w:r>
        <w:rPr>
          <w:rFonts w:hint="cs"/>
          <w:rtl/>
          <w:lang w:eastAsia="he-IL"/>
        </w:rPr>
        <w:t xml:space="preserve">יוסף? </w:t>
      </w:r>
      <w:r>
        <w:rPr>
          <w:rtl/>
          <w:lang w:eastAsia="he-IL"/>
        </w:rPr>
        <w:t xml:space="preserve">יש </w:t>
      </w:r>
      <w:r>
        <w:rPr>
          <w:rFonts w:hint="cs"/>
          <w:rtl/>
          <w:lang w:eastAsia="he-IL"/>
        </w:rPr>
        <w:t>א</w:t>
      </w:r>
      <w:r w:rsidRPr="002D78DF">
        <w:rPr>
          <w:rtl/>
          <w:lang w:eastAsia="he-IL"/>
        </w:rPr>
        <w:t>ולם</w:t>
      </w:r>
      <w:r>
        <w:rPr>
          <w:rFonts w:hint="cs"/>
          <w:rtl/>
          <w:lang w:eastAsia="he-IL"/>
        </w:rPr>
        <w:t>, בא</w:t>
      </w:r>
      <w:r>
        <w:rPr>
          <w:rtl/>
          <w:lang w:eastAsia="he-IL"/>
        </w:rPr>
        <w:t xml:space="preserve"> </w:t>
      </w:r>
      <w:r w:rsidRPr="002D78DF">
        <w:rPr>
          <w:rtl/>
          <w:lang w:eastAsia="he-IL"/>
        </w:rPr>
        <w:t>שופט</w:t>
      </w:r>
      <w:r>
        <w:rPr>
          <w:rFonts w:hint="cs"/>
          <w:rtl/>
          <w:lang w:eastAsia="he-IL"/>
        </w:rPr>
        <w:t>,</w:t>
      </w:r>
      <w:r w:rsidRPr="002D78DF">
        <w:rPr>
          <w:rtl/>
          <w:lang w:eastAsia="he-IL"/>
        </w:rPr>
        <w:t xml:space="preserve"> יושבים</w:t>
      </w:r>
      <w:r>
        <w:rPr>
          <w:rFonts w:hint="cs"/>
          <w:rtl/>
          <w:lang w:eastAsia="he-IL"/>
        </w:rPr>
        <w:t>, בא האסיר.</w:t>
      </w:r>
      <w:r w:rsidRPr="002D78DF">
        <w:rPr>
          <w:rtl/>
          <w:lang w:eastAsia="he-IL"/>
        </w:rPr>
        <w:t xml:space="preserve"> אפילו </w:t>
      </w:r>
      <w:r>
        <w:rPr>
          <w:rFonts w:hint="cs"/>
          <w:rtl/>
          <w:lang w:eastAsia="he-IL"/>
        </w:rPr>
        <w:t xml:space="preserve">את זה אמרו </w:t>
      </w:r>
      <w:r>
        <w:rPr>
          <w:rtl/>
          <w:lang w:eastAsia="he-IL"/>
        </w:rPr>
        <w:t>עכשיו שיעשו</w:t>
      </w:r>
      <w:r w:rsidRPr="002D78DF">
        <w:rPr>
          <w:rtl/>
          <w:lang w:eastAsia="he-IL"/>
        </w:rPr>
        <w:t xml:space="preserve"> ב-</w:t>
      </w:r>
      <w:r w:rsidRPr="00DB5D4D">
        <w:rPr>
          <w:lang w:eastAsia="he-IL"/>
        </w:rPr>
        <w:t>VC</w:t>
      </w:r>
      <w:r>
        <w:rPr>
          <w:rFonts w:hint="cs"/>
          <w:rtl/>
          <w:lang w:eastAsia="he-IL"/>
        </w:rPr>
        <w:t xml:space="preserve">, </w:t>
      </w:r>
      <w:r w:rsidRPr="002D78DF">
        <w:rPr>
          <w:rtl/>
          <w:lang w:eastAsia="he-IL"/>
        </w:rPr>
        <w:t>בהיוועדות חזותית</w:t>
      </w:r>
      <w:r>
        <w:rPr>
          <w:rFonts w:hint="cs"/>
          <w:rtl/>
          <w:lang w:eastAsia="he-IL"/>
        </w:rPr>
        <w:t>.</w:t>
      </w:r>
      <w:r>
        <w:rPr>
          <w:rtl/>
          <w:lang w:eastAsia="he-IL"/>
        </w:rPr>
        <w:t xml:space="preserve"> </w:t>
      </w:r>
      <w:r>
        <w:rPr>
          <w:rFonts w:hint="cs"/>
          <w:rtl/>
          <w:lang w:eastAsia="he-IL"/>
        </w:rPr>
        <w:t>תארו</w:t>
      </w:r>
      <w:r>
        <w:rPr>
          <w:rtl/>
          <w:lang w:eastAsia="he-IL"/>
        </w:rPr>
        <w:t xml:space="preserve"> לעצמ</w:t>
      </w:r>
      <w:r>
        <w:rPr>
          <w:rFonts w:hint="cs"/>
          <w:rtl/>
          <w:lang w:eastAsia="he-IL"/>
        </w:rPr>
        <w:t>כם.</w:t>
      </w:r>
      <w:r w:rsidRPr="002D78DF">
        <w:rPr>
          <w:rtl/>
          <w:lang w:eastAsia="he-IL"/>
        </w:rPr>
        <w:t xml:space="preserve"> </w:t>
      </w:r>
    </w:p>
    <w:p w:rsidR="00423672" w:rsidRDefault="00423672" w:rsidP="00633AFA">
      <w:pPr>
        <w:rPr>
          <w:rtl/>
          <w:lang w:eastAsia="he-IL"/>
        </w:rPr>
      </w:pPr>
      <w:bookmarkStart w:id="8120" w:name="_ETM_Q18_350151"/>
      <w:bookmarkStart w:id="8121" w:name="_ETM_Q18_350227"/>
      <w:bookmarkEnd w:id="8120"/>
      <w:bookmarkEnd w:id="8121"/>
    </w:p>
    <w:p w:rsidR="00423672" w:rsidRDefault="00423672" w:rsidP="00470F90">
      <w:pPr>
        <w:rPr>
          <w:rtl/>
          <w:lang w:eastAsia="he-IL"/>
        </w:rPr>
      </w:pPr>
      <w:bookmarkStart w:id="8122" w:name="_ETM_Q18_350487"/>
      <w:bookmarkStart w:id="8123" w:name="_ETM_Q18_350534"/>
      <w:bookmarkEnd w:id="8122"/>
      <w:bookmarkEnd w:id="8123"/>
      <w:r w:rsidRPr="002D78DF">
        <w:rPr>
          <w:rtl/>
          <w:lang w:eastAsia="he-IL"/>
        </w:rPr>
        <w:t>יש פה פגיעה קשה מאוד מאוד מאוד בזכויות של האסירים</w:t>
      </w:r>
      <w:r>
        <w:rPr>
          <w:rFonts w:hint="cs"/>
          <w:rtl/>
          <w:lang w:eastAsia="he-IL"/>
        </w:rPr>
        <w:t>,</w:t>
      </w:r>
      <w:r w:rsidRPr="002D78DF">
        <w:rPr>
          <w:rtl/>
          <w:lang w:eastAsia="he-IL"/>
        </w:rPr>
        <w:t xml:space="preserve"> בזכויות של העצורים</w:t>
      </w:r>
      <w:r>
        <w:rPr>
          <w:rFonts w:hint="cs"/>
          <w:rtl/>
          <w:lang w:eastAsia="he-IL"/>
        </w:rPr>
        <w:t>.</w:t>
      </w:r>
      <w:r w:rsidRPr="002D78DF">
        <w:rPr>
          <w:rtl/>
          <w:lang w:eastAsia="he-IL"/>
        </w:rPr>
        <w:t xml:space="preserve"> איתן גינזבורג</w:t>
      </w:r>
      <w:r>
        <w:rPr>
          <w:rFonts w:hint="cs"/>
          <w:rtl/>
          <w:lang w:eastAsia="he-IL"/>
        </w:rPr>
        <w:t xml:space="preserve">, </w:t>
      </w:r>
      <w:r w:rsidRPr="002D78DF">
        <w:rPr>
          <w:rtl/>
          <w:lang w:eastAsia="he-IL"/>
        </w:rPr>
        <w:t>אתה היית בחלק מהדיונים</w:t>
      </w:r>
      <w:r>
        <w:rPr>
          <w:rFonts w:hint="cs"/>
          <w:rtl/>
          <w:lang w:eastAsia="he-IL"/>
        </w:rPr>
        <w:t>,</w:t>
      </w:r>
      <w:r>
        <w:rPr>
          <w:rtl/>
          <w:lang w:eastAsia="he-IL"/>
        </w:rPr>
        <w:t xml:space="preserve"> </w:t>
      </w:r>
      <w:r>
        <w:rPr>
          <w:rFonts w:hint="cs"/>
          <w:rtl/>
          <w:lang w:eastAsia="he-IL"/>
        </w:rPr>
        <w:t>הבעת</w:t>
      </w:r>
      <w:r>
        <w:rPr>
          <w:rtl/>
          <w:lang w:eastAsia="he-IL"/>
        </w:rPr>
        <w:t xml:space="preserve"> אפילו </w:t>
      </w:r>
      <w:r>
        <w:rPr>
          <w:rFonts w:hint="cs"/>
          <w:rtl/>
          <w:lang w:eastAsia="he-IL"/>
        </w:rPr>
        <w:t>תמיהה</w:t>
      </w:r>
      <w:r w:rsidRPr="002D78DF">
        <w:rPr>
          <w:rtl/>
          <w:lang w:eastAsia="he-IL"/>
        </w:rPr>
        <w:t xml:space="preserve"> וביקורת וכל הדברים האלה</w:t>
      </w:r>
      <w:r>
        <w:rPr>
          <w:rFonts w:hint="cs"/>
          <w:rtl/>
          <w:lang w:eastAsia="he-IL"/>
        </w:rPr>
        <w:t>.</w:t>
      </w:r>
      <w:r w:rsidRPr="002D78DF">
        <w:rPr>
          <w:rtl/>
          <w:lang w:eastAsia="he-IL"/>
        </w:rPr>
        <w:t xml:space="preserve"> אני אומר לך</w:t>
      </w:r>
      <w:r>
        <w:rPr>
          <w:rFonts w:hint="cs"/>
          <w:rtl/>
          <w:lang w:eastAsia="he-IL"/>
        </w:rPr>
        <w:t>,</w:t>
      </w:r>
      <w:r w:rsidRPr="002D78DF">
        <w:rPr>
          <w:rtl/>
          <w:lang w:eastAsia="he-IL"/>
        </w:rPr>
        <w:t xml:space="preserve"> אנחנו היינו בחודש שעבר באמצע</w:t>
      </w:r>
      <w:r>
        <w:rPr>
          <w:rFonts w:hint="cs"/>
          <w:rtl/>
          <w:lang w:eastAsia="he-IL"/>
        </w:rPr>
        <w:t>,</w:t>
      </w:r>
      <w:r>
        <w:rPr>
          <w:rtl/>
          <w:lang w:eastAsia="he-IL"/>
        </w:rPr>
        <w:t xml:space="preserve"> בשיא של</w:t>
      </w:r>
      <w:r w:rsidRPr="002D78DF">
        <w:rPr>
          <w:rtl/>
          <w:lang w:eastAsia="he-IL"/>
        </w:rPr>
        <w:t xml:space="preserve"> הגל השני</w:t>
      </w:r>
      <w:r>
        <w:rPr>
          <w:rFonts w:hint="cs"/>
          <w:rtl/>
          <w:lang w:eastAsia="he-IL"/>
        </w:rPr>
        <w:t>,</w:t>
      </w:r>
      <w:r w:rsidRPr="002D78DF">
        <w:rPr>
          <w:rtl/>
          <w:lang w:eastAsia="he-IL"/>
        </w:rPr>
        <w:t xml:space="preserve"> ובכל זאת יכלו להוציא עצורים ואסירים</w:t>
      </w:r>
      <w:r>
        <w:rPr>
          <w:rFonts w:hint="cs"/>
          <w:rtl/>
          <w:lang w:eastAsia="he-IL"/>
        </w:rPr>
        <w:t>.</w:t>
      </w:r>
      <w:r w:rsidRPr="002D78DF">
        <w:rPr>
          <w:rtl/>
          <w:lang w:eastAsia="he-IL"/>
        </w:rPr>
        <w:t xml:space="preserve"> חוות דעת של המשנה למנכ"ל משרד הבריאות</w:t>
      </w:r>
      <w:r>
        <w:rPr>
          <w:rFonts w:hint="cs"/>
          <w:rtl/>
          <w:lang w:eastAsia="he-IL"/>
        </w:rPr>
        <w:t xml:space="preserve"> </w:t>
      </w:r>
      <w:proofErr w:type="spellStart"/>
      <w:r>
        <w:rPr>
          <w:rFonts w:hint="cs"/>
          <w:rtl/>
          <w:lang w:eastAsia="he-IL"/>
        </w:rPr>
        <w:t>גרוטו</w:t>
      </w:r>
      <w:proofErr w:type="spellEnd"/>
      <w:r>
        <w:rPr>
          <w:rtl/>
          <w:lang w:eastAsia="he-IL"/>
        </w:rPr>
        <w:t xml:space="preserve"> לא אמר</w:t>
      </w:r>
      <w:r>
        <w:rPr>
          <w:rFonts w:hint="cs"/>
          <w:rtl/>
          <w:lang w:eastAsia="he-IL"/>
        </w:rPr>
        <w:t>ה</w:t>
      </w:r>
      <w:r>
        <w:rPr>
          <w:rtl/>
          <w:lang w:eastAsia="he-IL"/>
        </w:rPr>
        <w:t xml:space="preserve"> שאי</w:t>
      </w:r>
      <w:r>
        <w:rPr>
          <w:rFonts w:hint="cs"/>
          <w:rtl/>
          <w:lang w:eastAsia="he-IL"/>
        </w:rPr>
        <w:t>-</w:t>
      </w:r>
      <w:r w:rsidRPr="002D78DF">
        <w:rPr>
          <w:rtl/>
          <w:lang w:eastAsia="he-IL"/>
        </w:rPr>
        <w:t>אפשר להוציא</w:t>
      </w:r>
      <w:r>
        <w:rPr>
          <w:rFonts w:hint="cs"/>
          <w:rtl/>
          <w:lang w:eastAsia="he-IL"/>
        </w:rPr>
        <w:t>,</w:t>
      </w:r>
      <w:r w:rsidRPr="002D78DF">
        <w:rPr>
          <w:rtl/>
          <w:lang w:eastAsia="he-IL"/>
        </w:rPr>
        <w:t xml:space="preserve"> שאסור להוציא</w:t>
      </w:r>
      <w:r>
        <w:rPr>
          <w:rFonts w:hint="cs"/>
          <w:rtl/>
          <w:lang w:eastAsia="he-IL"/>
        </w:rPr>
        <w:t>,</w:t>
      </w:r>
      <w:r w:rsidRPr="002D78DF">
        <w:rPr>
          <w:rtl/>
          <w:lang w:eastAsia="he-IL"/>
        </w:rPr>
        <w:t xml:space="preserve"> שזה מסוכן</w:t>
      </w:r>
      <w:r>
        <w:rPr>
          <w:rFonts w:hint="cs"/>
          <w:rtl/>
          <w:lang w:eastAsia="he-IL"/>
        </w:rPr>
        <w:t>.</w:t>
      </w:r>
      <w:bookmarkStart w:id="8124" w:name="_ETM_Q18_376000"/>
      <w:bookmarkEnd w:id="8124"/>
    </w:p>
    <w:p w:rsidR="00423672" w:rsidRDefault="00423672" w:rsidP="00633AFA">
      <w:pPr>
        <w:rPr>
          <w:rtl/>
          <w:lang w:eastAsia="he-IL"/>
        </w:rPr>
      </w:pPr>
      <w:bookmarkStart w:id="8125" w:name="_ETM_Q18_377000"/>
      <w:bookmarkEnd w:id="8125"/>
    </w:p>
    <w:p w:rsidR="00423672" w:rsidRDefault="00423672" w:rsidP="00633AFA">
      <w:pPr>
        <w:pStyle w:val="af6"/>
        <w:keepNext/>
        <w:rPr>
          <w:rtl/>
        </w:rPr>
      </w:pPr>
      <w:r w:rsidRPr="00DB5D4D">
        <w:rPr>
          <w:rStyle w:val="TagStyle"/>
          <w:rtl/>
        </w:rPr>
        <w:t xml:space="preserve"> &lt;&lt; יור &gt;&gt; </w:t>
      </w:r>
      <w:r>
        <w:rPr>
          <w:rtl/>
        </w:rPr>
        <w:t>היו"ר שרן מרים השכל:</w:t>
      </w:r>
      <w:r w:rsidRPr="00DB5D4D">
        <w:rPr>
          <w:rStyle w:val="TagStyle"/>
          <w:rtl/>
        </w:rPr>
        <w:t xml:space="preserve"> &lt;&lt; יור &gt;&gt;</w:t>
      </w:r>
      <w:r>
        <w:rPr>
          <w:rtl/>
        </w:rPr>
        <w:t xml:space="preserve">  </w:t>
      </w:r>
    </w:p>
    <w:p w:rsidR="00423672" w:rsidRDefault="00423672" w:rsidP="00062C84">
      <w:pPr>
        <w:rPr>
          <w:rtl/>
        </w:rPr>
      </w:pPr>
    </w:p>
    <w:p w:rsidR="00423672" w:rsidRDefault="00423672" w:rsidP="00633AFA">
      <w:pPr>
        <w:rPr>
          <w:rtl/>
        </w:rPr>
      </w:pPr>
      <w:r>
        <w:rPr>
          <w:rFonts w:hint="cs"/>
          <w:rtl/>
        </w:rPr>
        <w:t>רק נא לסיים.</w:t>
      </w:r>
    </w:p>
    <w:p w:rsidR="00423672" w:rsidRDefault="00423672" w:rsidP="00633AFA">
      <w:pPr>
        <w:rPr>
          <w:rtl/>
        </w:rPr>
      </w:pPr>
    </w:p>
    <w:p w:rsidR="00423672" w:rsidRDefault="00423672" w:rsidP="00633AFA">
      <w:pPr>
        <w:pStyle w:val="-"/>
        <w:keepNext/>
        <w:rPr>
          <w:rtl/>
        </w:rPr>
      </w:pPr>
      <w:bookmarkStart w:id="8126" w:name="_ETM_Q18_378000"/>
      <w:bookmarkEnd w:id="8126"/>
      <w:r w:rsidRPr="00DB5D4D">
        <w:rPr>
          <w:rStyle w:val="TagStyle"/>
          <w:rtl/>
        </w:rPr>
        <w:t xml:space="preserve">&lt;&lt; דובר_המשך &gt;&gt; </w:t>
      </w:r>
      <w:r>
        <w:rPr>
          <w:rtl/>
        </w:rPr>
        <w:t>אוסאמה סעדי (הרשימה המשותפת):</w:t>
      </w:r>
      <w:r w:rsidRPr="00DB5D4D">
        <w:rPr>
          <w:rStyle w:val="TagStyle"/>
          <w:rtl/>
        </w:rPr>
        <w:t xml:space="preserve"> &lt;&lt; דובר_המשך &gt;&gt;</w:t>
      </w:r>
      <w:r>
        <w:rPr>
          <w:rtl/>
        </w:rPr>
        <w:t xml:space="preserve">  </w:t>
      </w:r>
    </w:p>
    <w:p w:rsidR="00423672" w:rsidRDefault="00423672" w:rsidP="00633AFA">
      <w:pPr>
        <w:rPr>
          <w:rtl/>
        </w:rPr>
      </w:pPr>
      <w:bookmarkStart w:id="8127" w:name="_ETM_Q18_374000"/>
      <w:bookmarkEnd w:id="8127"/>
    </w:p>
    <w:p w:rsidR="00423672" w:rsidRDefault="00423672" w:rsidP="00633AFA">
      <w:pPr>
        <w:rPr>
          <w:rtl/>
        </w:rPr>
      </w:pPr>
      <w:r w:rsidRPr="002D78DF">
        <w:rPr>
          <w:rtl/>
        </w:rPr>
        <w:t>אני אסיים</w:t>
      </w:r>
      <w:r>
        <w:rPr>
          <w:rFonts w:hint="cs"/>
          <w:rtl/>
        </w:rPr>
        <w:t>,</w:t>
      </w:r>
      <w:r w:rsidRPr="002D78DF">
        <w:rPr>
          <w:rtl/>
        </w:rPr>
        <w:t xml:space="preserve"> גברתי </w:t>
      </w:r>
      <w:r>
        <w:rPr>
          <w:rFonts w:hint="cs"/>
          <w:rtl/>
        </w:rPr>
        <w:t xml:space="preserve">היושבת-ראש. </w:t>
      </w:r>
    </w:p>
    <w:p w:rsidR="00423672" w:rsidRDefault="00423672" w:rsidP="00633AFA">
      <w:pPr>
        <w:rPr>
          <w:rtl/>
        </w:rPr>
      </w:pPr>
    </w:p>
    <w:p w:rsidR="00423672" w:rsidRDefault="00423672" w:rsidP="00470F90">
      <w:pPr>
        <w:rPr>
          <w:rtl/>
        </w:rPr>
      </w:pPr>
      <w:bookmarkStart w:id="8128" w:name="_ETM_Q18_382000"/>
      <w:bookmarkEnd w:id="8128"/>
      <w:r w:rsidRPr="002D78DF">
        <w:rPr>
          <w:rtl/>
        </w:rPr>
        <w:t>כמובן שאנחנו בעד הבריאות</w:t>
      </w:r>
      <w:r>
        <w:rPr>
          <w:rFonts w:hint="cs"/>
          <w:rtl/>
        </w:rPr>
        <w:t>.</w:t>
      </w:r>
      <w:r>
        <w:rPr>
          <w:rtl/>
        </w:rPr>
        <w:t xml:space="preserve"> אי</w:t>
      </w:r>
      <w:r>
        <w:rPr>
          <w:rFonts w:hint="cs"/>
          <w:rtl/>
        </w:rPr>
        <w:t>-</w:t>
      </w:r>
      <w:r w:rsidRPr="002D78DF">
        <w:rPr>
          <w:rtl/>
        </w:rPr>
        <w:t>אפשר לבוא ולהגיד ולטעון נגדנו שאנחנו רוצים לסכן את האסירים ואת העצורים ואת הצוותים</w:t>
      </w:r>
      <w:r>
        <w:rPr>
          <w:rFonts w:hint="cs"/>
          <w:rtl/>
        </w:rPr>
        <w:t>,</w:t>
      </w:r>
      <w:r w:rsidRPr="002D78DF">
        <w:rPr>
          <w:rtl/>
        </w:rPr>
        <w:t xml:space="preserve"> בטח שלא</w:t>
      </w:r>
      <w:r w:rsidR="00470F90">
        <w:rPr>
          <w:rFonts w:hint="cs"/>
          <w:rtl/>
        </w:rPr>
        <w:t>,</w:t>
      </w:r>
      <w:r>
        <w:rPr>
          <w:rtl/>
        </w:rPr>
        <w:t xml:space="preserve"> אבל לבוא ול</w:t>
      </w:r>
      <w:r>
        <w:rPr>
          <w:rFonts w:hint="cs"/>
          <w:rtl/>
        </w:rPr>
        <w:t>אסור</w:t>
      </w:r>
      <w:r w:rsidRPr="002D78DF">
        <w:rPr>
          <w:rtl/>
        </w:rPr>
        <w:t xml:space="preserve"> באופן גורף ולתת סמכויות</w:t>
      </w:r>
      <w:r>
        <w:rPr>
          <w:rFonts w:hint="cs"/>
          <w:rtl/>
        </w:rPr>
        <w:t xml:space="preserve"> </w:t>
      </w:r>
      <w:r w:rsidR="000E313C">
        <w:rPr>
          <w:rtl/>
        </w:rPr>
        <w:t>–</w:t>
      </w:r>
      <w:r w:rsidR="0048608B">
        <w:rPr>
          <w:rFonts w:hint="cs"/>
          <w:rtl/>
        </w:rPr>
        <w:t xml:space="preserve"> </w:t>
      </w:r>
      <w:r w:rsidRPr="002D78DF">
        <w:rPr>
          <w:rtl/>
        </w:rPr>
        <w:t>והחוק הזה הוא למשך שנה</w:t>
      </w:r>
      <w:r>
        <w:rPr>
          <w:rFonts w:hint="cs"/>
          <w:rtl/>
        </w:rPr>
        <w:t>,</w:t>
      </w:r>
      <w:r w:rsidRPr="002D78DF">
        <w:rPr>
          <w:rtl/>
        </w:rPr>
        <w:t xml:space="preserve"> למשך שנה</w:t>
      </w:r>
      <w:r>
        <w:rPr>
          <w:rFonts w:hint="cs"/>
          <w:rtl/>
        </w:rPr>
        <w:t xml:space="preserve"> </w:t>
      </w:r>
      <w:r w:rsidR="000E313C">
        <w:rPr>
          <w:rtl/>
        </w:rPr>
        <w:t>–</w:t>
      </w:r>
      <w:r>
        <w:rPr>
          <w:rtl/>
        </w:rPr>
        <w:t xml:space="preserve"> ז</w:t>
      </w:r>
      <w:r>
        <w:rPr>
          <w:rFonts w:hint="cs"/>
          <w:rtl/>
        </w:rPr>
        <w:t>ו</w:t>
      </w:r>
      <w:r>
        <w:rPr>
          <w:rtl/>
        </w:rPr>
        <w:t xml:space="preserve"> פגיעה קשה </w:t>
      </w:r>
      <w:r>
        <w:rPr>
          <w:rFonts w:hint="cs"/>
          <w:rtl/>
        </w:rPr>
        <w:t>ב</w:t>
      </w:r>
      <w:r>
        <w:rPr>
          <w:rtl/>
        </w:rPr>
        <w:t>אסירים ו</w:t>
      </w:r>
      <w:r>
        <w:rPr>
          <w:rFonts w:hint="cs"/>
          <w:rtl/>
        </w:rPr>
        <w:t>ב</w:t>
      </w:r>
      <w:r w:rsidRPr="002D78DF">
        <w:rPr>
          <w:rtl/>
        </w:rPr>
        <w:t>עצורים</w:t>
      </w:r>
      <w:r>
        <w:rPr>
          <w:rFonts w:hint="cs"/>
          <w:rtl/>
        </w:rPr>
        <w:t>,</w:t>
      </w:r>
      <w:r w:rsidRPr="002D78DF">
        <w:rPr>
          <w:rtl/>
        </w:rPr>
        <w:t xml:space="preserve"> ואנחנו לא נוכל לתת יד לפגיעה כזאת</w:t>
      </w:r>
      <w:r>
        <w:rPr>
          <w:rFonts w:hint="cs"/>
          <w:rtl/>
        </w:rPr>
        <w:t>.</w:t>
      </w:r>
    </w:p>
    <w:p w:rsidR="00423672" w:rsidRDefault="00423672" w:rsidP="00633AFA">
      <w:pPr>
        <w:rPr>
          <w:rtl/>
        </w:rPr>
      </w:pPr>
      <w:bookmarkStart w:id="8129" w:name="_ETM_Q18_405000"/>
      <w:bookmarkEnd w:id="8129"/>
    </w:p>
    <w:p w:rsidR="00423672" w:rsidRDefault="00423672" w:rsidP="00633AFA">
      <w:pPr>
        <w:pStyle w:val="af6"/>
        <w:keepNext/>
        <w:rPr>
          <w:rtl/>
        </w:rPr>
      </w:pPr>
      <w:r w:rsidRPr="00097D02">
        <w:rPr>
          <w:rStyle w:val="TagStyle"/>
          <w:rtl/>
        </w:rPr>
        <w:lastRenderedPageBreak/>
        <w:t xml:space="preserve"> &lt;&lt; יור &gt;&gt; </w:t>
      </w:r>
      <w:r>
        <w:rPr>
          <w:rtl/>
        </w:rPr>
        <w:t>היו"ר שרן מרים השכל:</w:t>
      </w:r>
      <w:r w:rsidRPr="00097D02">
        <w:rPr>
          <w:rStyle w:val="TagStyle"/>
          <w:rtl/>
        </w:rPr>
        <w:t xml:space="preserve"> &lt;&lt; יור &gt;&gt;</w:t>
      </w:r>
      <w:r>
        <w:rPr>
          <w:rtl/>
        </w:rPr>
        <w:t xml:space="preserve">  </w:t>
      </w:r>
    </w:p>
    <w:p w:rsidR="00423672" w:rsidRDefault="00423672" w:rsidP="00062C84">
      <w:pPr>
        <w:rPr>
          <w:rtl/>
        </w:rPr>
      </w:pPr>
    </w:p>
    <w:p w:rsidR="00423672" w:rsidRDefault="00423672" w:rsidP="00633AFA">
      <w:pPr>
        <w:rPr>
          <w:rtl/>
        </w:rPr>
      </w:pPr>
      <w:bookmarkStart w:id="8130" w:name="_ETM_Q18_406000"/>
      <w:bookmarkEnd w:id="8130"/>
      <w:r w:rsidRPr="002D78DF">
        <w:rPr>
          <w:rtl/>
        </w:rPr>
        <w:t>תודה רבה לך</w:t>
      </w:r>
      <w:r>
        <w:rPr>
          <w:rFonts w:hint="cs"/>
          <w:rtl/>
        </w:rPr>
        <w:t>,</w:t>
      </w:r>
      <w:r w:rsidRPr="002D78DF">
        <w:rPr>
          <w:rtl/>
        </w:rPr>
        <w:t xml:space="preserve"> חבר הכנסת אוסאמה סעדי</w:t>
      </w:r>
      <w:r>
        <w:rPr>
          <w:rFonts w:hint="cs"/>
          <w:rtl/>
        </w:rPr>
        <w:t>.</w:t>
      </w:r>
      <w:r w:rsidRPr="002D78DF">
        <w:rPr>
          <w:rtl/>
        </w:rPr>
        <w:t xml:space="preserve"> הדוברת הבאה </w:t>
      </w:r>
      <w:r w:rsidR="000E313C">
        <w:rPr>
          <w:rFonts w:hint="cs"/>
          <w:rtl/>
        </w:rPr>
        <w:t>–</w:t>
      </w:r>
      <w:r>
        <w:rPr>
          <w:rFonts w:hint="cs"/>
          <w:rtl/>
        </w:rPr>
        <w:t xml:space="preserve"> </w:t>
      </w:r>
      <w:r w:rsidRPr="002D78DF">
        <w:rPr>
          <w:rtl/>
        </w:rPr>
        <w:t>חברת הכנסת עאידה תומא סלימאן</w:t>
      </w:r>
      <w:r>
        <w:rPr>
          <w:rFonts w:hint="cs"/>
          <w:rtl/>
        </w:rPr>
        <w:t>.</w:t>
      </w:r>
      <w:r>
        <w:rPr>
          <w:rtl/>
        </w:rPr>
        <w:t xml:space="preserve"> לרשותך</w:t>
      </w:r>
      <w:r>
        <w:rPr>
          <w:rFonts w:hint="cs"/>
          <w:rtl/>
        </w:rPr>
        <w:t xml:space="preserve"> ארבע </w:t>
      </w:r>
      <w:r w:rsidRPr="002D78DF">
        <w:rPr>
          <w:rtl/>
        </w:rPr>
        <w:t>דקות</w:t>
      </w:r>
      <w:r>
        <w:rPr>
          <w:rFonts w:hint="cs"/>
          <w:rtl/>
        </w:rPr>
        <w:t>,</w:t>
      </w:r>
      <w:r w:rsidRPr="002D78DF">
        <w:rPr>
          <w:rtl/>
        </w:rPr>
        <w:t xml:space="preserve"> בבקשה</w:t>
      </w:r>
      <w:r>
        <w:rPr>
          <w:rFonts w:hint="cs"/>
          <w:rtl/>
        </w:rPr>
        <w:t>.</w:t>
      </w:r>
      <w:bookmarkStart w:id="8131" w:name="_ETM_Q18_420000"/>
      <w:bookmarkEnd w:id="8131"/>
    </w:p>
    <w:p w:rsidR="00423672" w:rsidRDefault="00423672" w:rsidP="00633AFA">
      <w:pPr>
        <w:rPr>
          <w:rtl/>
        </w:rPr>
      </w:pPr>
      <w:bookmarkStart w:id="8132" w:name="_ETM_Q18_421000"/>
      <w:bookmarkEnd w:id="8132"/>
    </w:p>
    <w:p w:rsidR="00423672" w:rsidRDefault="00423672" w:rsidP="00633AFA">
      <w:pPr>
        <w:pStyle w:val="a4"/>
        <w:keepNext/>
        <w:rPr>
          <w:rtl/>
        </w:rPr>
      </w:pPr>
      <w:bookmarkStart w:id="8133" w:name="ET_speaker_5761_11"/>
      <w:r w:rsidRPr="00097D02">
        <w:rPr>
          <w:rStyle w:val="TagStyle"/>
          <w:rtl/>
        </w:rPr>
        <w:t xml:space="preserve"> &lt;&lt; דובר &gt;&gt; </w:t>
      </w:r>
      <w:bookmarkStart w:id="8134" w:name="_Toc48036547"/>
      <w:bookmarkStart w:id="8135" w:name="_Toc48046192"/>
      <w:r>
        <w:rPr>
          <w:rtl/>
        </w:rPr>
        <w:t>עאידה תומא סלימאן (הרשימה המשותפת):</w:t>
      </w:r>
      <w:bookmarkEnd w:id="8134"/>
      <w:bookmarkEnd w:id="8135"/>
      <w:r w:rsidRPr="00097D02">
        <w:rPr>
          <w:rStyle w:val="TagStyle"/>
          <w:rtl/>
        </w:rPr>
        <w:t xml:space="preserve"> &lt;&lt; דובר &gt;&gt;</w:t>
      </w:r>
      <w:r>
        <w:rPr>
          <w:rtl/>
        </w:rPr>
        <w:t xml:space="preserve">  </w:t>
      </w:r>
      <w:bookmarkEnd w:id="8133"/>
    </w:p>
    <w:p w:rsidR="00423672" w:rsidRDefault="00423672" w:rsidP="00062C84">
      <w:pPr>
        <w:rPr>
          <w:rtl/>
        </w:rPr>
      </w:pPr>
    </w:p>
    <w:p w:rsidR="00423672" w:rsidRDefault="00423672" w:rsidP="00470F90">
      <w:pPr>
        <w:rPr>
          <w:rtl/>
        </w:rPr>
      </w:pPr>
      <w:bookmarkStart w:id="8136" w:name="_ETM_Q18_426000"/>
      <w:bookmarkEnd w:id="8136"/>
      <w:r w:rsidRPr="002D78DF">
        <w:rPr>
          <w:rtl/>
        </w:rPr>
        <w:t>תודה</w:t>
      </w:r>
      <w:r>
        <w:rPr>
          <w:rFonts w:hint="cs"/>
          <w:rtl/>
        </w:rPr>
        <w:t>,</w:t>
      </w:r>
      <w:r w:rsidRPr="002D78DF">
        <w:rPr>
          <w:rtl/>
        </w:rPr>
        <w:t xml:space="preserve"> גברתי</w:t>
      </w:r>
      <w:r>
        <w:rPr>
          <w:rFonts w:hint="cs"/>
          <w:rtl/>
        </w:rPr>
        <w:t>.</w:t>
      </w:r>
      <w:r>
        <w:rPr>
          <w:rtl/>
        </w:rPr>
        <w:t xml:space="preserve"> </w:t>
      </w:r>
      <w:r w:rsidRPr="002D78DF">
        <w:rPr>
          <w:rtl/>
        </w:rPr>
        <w:t>בדרך כלל תקנות לשעת חירום או חוקים לשעת חירום אמורים להיות מאוזנים</w:t>
      </w:r>
      <w:r>
        <w:rPr>
          <w:rFonts w:hint="cs"/>
          <w:rtl/>
        </w:rPr>
        <w:t>,</w:t>
      </w:r>
      <w:r>
        <w:rPr>
          <w:rtl/>
        </w:rPr>
        <w:t xml:space="preserve"> מאוזנים מאוד</w:t>
      </w:r>
      <w:r>
        <w:rPr>
          <w:rFonts w:hint="cs"/>
          <w:rtl/>
        </w:rPr>
        <w:t>,</w:t>
      </w:r>
      <w:r>
        <w:rPr>
          <w:rtl/>
        </w:rPr>
        <w:t xml:space="preserve"> כך ש</w:t>
      </w:r>
      <w:r w:rsidRPr="002D78DF">
        <w:rPr>
          <w:rtl/>
        </w:rPr>
        <w:t xml:space="preserve">ישמרו </w:t>
      </w:r>
      <w:r>
        <w:rPr>
          <w:rtl/>
        </w:rPr>
        <w:t xml:space="preserve">מצד </w:t>
      </w:r>
      <w:r>
        <w:rPr>
          <w:rFonts w:hint="cs"/>
          <w:rtl/>
        </w:rPr>
        <w:t>אחד</w:t>
      </w:r>
      <w:r w:rsidRPr="002D78DF">
        <w:rPr>
          <w:rtl/>
        </w:rPr>
        <w:t xml:space="preserve"> על היכולת של הרשויות לטפל</w:t>
      </w:r>
      <w:r>
        <w:rPr>
          <w:rtl/>
        </w:rPr>
        <w:t xml:space="preserve"> ב</w:t>
      </w:r>
      <w:r>
        <w:rPr>
          <w:rFonts w:hint="cs"/>
          <w:rtl/>
        </w:rPr>
        <w:t>מצב</w:t>
      </w:r>
      <w:r w:rsidRPr="002D78DF">
        <w:rPr>
          <w:rtl/>
        </w:rPr>
        <w:t xml:space="preserve"> </w:t>
      </w:r>
      <w:r>
        <w:rPr>
          <w:rFonts w:hint="cs"/>
          <w:rtl/>
        </w:rPr>
        <w:t>ה</w:t>
      </w:r>
      <w:r w:rsidRPr="002D78DF">
        <w:rPr>
          <w:rtl/>
        </w:rPr>
        <w:t xml:space="preserve">חירום או בסיבה של מצב החירום </w:t>
      </w:r>
      <w:r w:rsidR="000E313C">
        <w:rPr>
          <w:rFonts w:hint="cs"/>
          <w:rtl/>
        </w:rPr>
        <w:t>–</w:t>
      </w:r>
      <w:r>
        <w:rPr>
          <w:rFonts w:hint="cs"/>
          <w:rtl/>
        </w:rPr>
        <w:t xml:space="preserve"> </w:t>
      </w:r>
      <w:r w:rsidRPr="002D78DF">
        <w:rPr>
          <w:rtl/>
        </w:rPr>
        <w:t>קרי הקורונה</w:t>
      </w:r>
      <w:r>
        <w:rPr>
          <w:rFonts w:hint="cs"/>
          <w:rtl/>
        </w:rPr>
        <w:t>,</w:t>
      </w:r>
      <w:r w:rsidRPr="002D78DF">
        <w:rPr>
          <w:rtl/>
        </w:rPr>
        <w:t xml:space="preserve"> במצב שלנו</w:t>
      </w:r>
      <w:r>
        <w:rPr>
          <w:rFonts w:hint="cs"/>
          <w:rtl/>
        </w:rPr>
        <w:t>,</w:t>
      </w:r>
      <w:r w:rsidRPr="002D78DF">
        <w:rPr>
          <w:rtl/>
        </w:rPr>
        <w:t xml:space="preserve"> שאנחנו מדברים עליו</w:t>
      </w:r>
      <w:r>
        <w:rPr>
          <w:rtl/>
        </w:rPr>
        <w:t xml:space="preserve"> </w:t>
      </w:r>
      <w:r w:rsidR="000E313C">
        <w:rPr>
          <w:rFonts w:hint="cs"/>
          <w:rtl/>
        </w:rPr>
        <w:t>–</w:t>
      </w:r>
      <w:r>
        <w:rPr>
          <w:rFonts w:hint="cs"/>
          <w:rtl/>
        </w:rPr>
        <w:t xml:space="preserve"> </w:t>
      </w:r>
      <w:bookmarkStart w:id="8137" w:name="_ETM_Q18_434163"/>
      <w:bookmarkEnd w:id="8137"/>
      <w:r>
        <w:rPr>
          <w:rtl/>
        </w:rPr>
        <w:t>ומצד שני לשמור על הא</w:t>
      </w:r>
      <w:r>
        <w:rPr>
          <w:rFonts w:hint="cs"/>
          <w:rtl/>
        </w:rPr>
        <w:t>יזון,</w:t>
      </w:r>
      <w:r w:rsidRPr="002D78DF">
        <w:rPr>
          <w:rtl/>
        </w:rPr>
        <w:t xml:space="preserve"> לא לרמוס זכויות פרטיות וזכויות של אזרחים תוך כדי התהליך הזה</w:t>
      </w:r>
      <w:r>
        <w:rPr>
          <w:rFonts w:hint="cs"/>
          <w:rtl/>
        </w:rPr>
        <w:t>.</w:t>
      </w:r>
      <w:r w:rsidRPr="002D78DF">
        <w:rPr>
          <w:rtl/>
        </w:rPr>
        <w:t xml:space="preserve"> זה במצב של מדינה מתוקנת</w:t>
      </w:r>
      <w:r>
        <w:rPr>
          <w:rFonts w:hint="cs"/>
          <w:rtl/>
        </w:rPr>
        <w:t>,</w:t>
      </w:r>
      <w:r w:rsidRPr="002D78DF">
        <w:rPr>
          <w:rtl/>
        </w:rPr>
        <w:t xml:space="preserve"> במצב של מדינה שהשלטון </w:t>
      </w:r>
      <w:r>
        <w:rPr>
          <w:rFonts w:hint="cs"/>
          <w:rtl/>
        </w:rPr>
        <w:t>ש</w:t>
      </w:r>
      <w:r>
        <w:rPr>
          <w:rtl/>
        </w:rPr>
        <w:t>בה באמת רוצה ל</w:t>
      </w:r>
      <w:r>
        <w:rPr>
          <w:rFonts w:hint="cs"/>
          <w:rtl/>
        </w:rPr>
        <w:t xml:space="preserve">טפל בבעיה </w:t>
      </w:r>
      <w:r w:rsidR="000E313C">
        <w:rPr>
          <w:rFonts w:hint="eastAsia"/>
          <w:rtl/>
        </w:rPr>
        <w:t>–</w:t>
      </w:r>
      <w:r w:rsidR="00470F90">
        <w:rPr>
          <w:rFonts w:hint="eastAsia"/>
          <w:rtl/>
        </w:rPr>
        <w:t xml:space="preserve"> </w:t>
      </w:r>
      <w:r>
        <w:rPr>
          <w:rFonts w:hint="cs"/>
          <w:rtl/>
        </w:rPr>
        <w:t>שהיא</w:t>
      </w:r>
      <w:r w:rsidRPr="002D78DF">
        <w:rPr>
          <w:rtl/>
        </w:rPr>
        <w:t xml:space="preserve"> הקורונה</w:t>
      </w:r>
      <w:r w:rsidR="00470F90">
        <w:rPr>
          <w:rFonts w:hint="cs"/>
          <w:rtl/>
        </w:rPr>
        <w:t>,</w:t>
      </w:r>
      <w:r w:rsidRPr="002D78DF">
        <w:rPr>
          <w:rtl/>
        </w:rPr>
        <w:t xml:space="preserve"> במקרה הזה</w:t>
      </w:r>
      <w:r>
        <w:rPr>
          <w:rFonts w:hint="cs"/>
          <w:rtl/>
        </w:rPr>
        <w:t>,</w:t>
      </w:r>
      <w:r w:rsidRPr="002D78DF">
        <w:rPr>
          <w:rtl/>
        </w:rPr>
        <w:t xml:space="preserve"> המגפה </w:t>
      </w:r>
      <w:r w:rsidR="000E313C">
        <w:rPr>
          <w:rFonts w:hint="cs"/>
          <w:rtl/>
        </w:rPr>
        <w:t>–</w:t>
      </w:r>
      <w:r w:rsidR="00470F90">
        <w:rPr>
          <w:rFonts w:hint="cs"/>
          <w:rtl/>
        </w:rPr>
        <w:t xml:space="preserve"> </w:t>
      </w:r>
      <w:r w:rsidRPr="002D78DF">
        <w:rPr>
          <w:rtl/>
        </w:rPr>
        <w:t>ומצד שני</w:t>
      </w:r>
      <w:r>
        <w:rPr>
          <w:rtl/>
        </w:rPr>
        <w:t xml:space="preserve"> לשמור </w:t>
      </w:r>
      <w:r>
        <w:rPr>
          <w:rFonts w:hint="cs"/>
          <w:rtl/>
        </w:rPr>
        <w:t>לפחות על ה</w:t>
      </w:r>
      <w:r>
        <w:rPr>
          <w:rtl/>
        </w:rPr>
        <w:t xml:space="preserve">מצב </w:t>
      </w:r>
      <w:r>
        <w:rPr>
          <w:rFonts w:hint="cs"/>
          <w:rtl/>
        </w:rPr>
        <w:t xml:space="preserve">שהיה קיים </w:t>
      </w:r>
      <w:r>
        <w:rPr>
          <w:rtl/>
        </w:rPr>
        <w:t>לפני המג</w:t>
      </w:r>
      <w:r>
        <w:rPr>
          <w:rFonts w:hint="cs"/>
          <w:rtl/>
        </w:rPr>
        <w:t>פ</w:t>
      </w:r>
      <w:r>
        <w:rPr>
          <w:rtl/>
        </w:rPr>
        <w:t>ה עד שתעבור שע</w:t>
      </w:r>
      <w:r>
        <w:rPr>
          <w:rFonts w:hint="cs"/>
          <w:rtl/>
        </w:rPr>
        <w:t>ת</w:t>
      </w:r>
      <w:r w:rsidRPr="002D78DF">
        <w:rPr>
          <w:rtl/>
        </w:rPr>
        <w:t xml:space="preserve"> </w:t>
      </w:r>
      <w:r>
        <w:rPr>
          <w:rFonts w:hint="cs"/>
          <w:rtl/>
        </w:rPr>
        <w:t>ה</w:t>
      </w:r>
      <w:r w:rsidRPr="002D78DF">
        <w:rPr>
          <w:rtl/>
        </w:rPr>
        <w:t>חירום ולחזור לטפל בבעיות הרגילות</w:t>
      </w:r>
      <w:r>
        <w:rPr>
          <w:rFonts w:hint="cs"/>
          <w:rtl/>
        </w:rPr>
        <w:t>.</w:t>
      </w:r>
      <w:r w:rsidRPr="002D78DF">
        <w:rPr>
          <w:rtl/>
        </w:rPr>
        <w:t xml:space="preserve"> </w:t>
      </w:r>
    </w:p>
    <w:p w:rsidR="00423672" w:rsidRDefault="00423672" w:rsidP="00633AFA">
      <w:pPr>
        <w:rPr>
          <w:rtl/>
        </w:rPr>
      </w:pPr>
      <w:bookmarkStart w:id="8138" w:name="_ETM_Q18_509000"/>
      <w:bookmarkEnd w:id="8138"/>
    </w:p>
    <w:p w:rsidR="00423672" w:rsidRDefault="00423672" w:rsidP="00470F90">
      <w:pPr>
        <w:rPr>
          <w:rtl/>
        </w:rPr>
      </w:pPr>
      <w:r w:rsidRPr="002D78DF">
        <w:rPr>
          <w:rtl/>
        </w:rPr>
        <w:t>אבל מה קורה</w:t>
      </w:r>
      <w:r>
        <w:rPr>
          <w:rFonts w:hint="cs"/>
          <w:rtl/>
        </w:rPr>
        <w:t>?</w:t>
      </w:r>
      <w:r w:rsidRPr="002D78DF">
        <w:rPr>
          <w:rtl/>
        </w:rPr>
        <w:t xml:space="preserve"> תחת שלטונו של מר בנימין נתניהו כראש ממשלה</w:t>
      </w:r>
      <w:r>
        <w:rPr>
          <w:rtl/>
        </w:rPr>
        <w:t xml:space="preserve"> תקנות וחו</w:t>
      </w:r>
      <w:r>
        <w:rPr>
          <w:rFonts w:hint="cs"/>
          <w:rtl/>
        </w:rPr>
        <w:t>ק</w:t>
      </w:r>
      <w:r>
        <w:rPr>
          <w:rtl/>
        </w:rPr>
        <w:t xml:space="preserve">ים לשעת חירום הופכים </w:t>
      </w:r>
      <w:r>
        <w:rPr>
          <w:rFonts w:hint="cs"/>
          <w:rtl/>
        </w:rPr>
        <w:t>ל</w:t>
      </w:r>
      <w:r>
        <w:rPr>
          <w:rtl/>
        </w:rPr>
        <w:t>כ</w:t>
      </w:r>
      <w:r>
        <w:rPr>
          <w:rFonts w:hint="cs"/>
          <w:rtl/>
        </w:rPr>
        <w:t>לי</w:t>
      </w:r>
      <w:r>
        <w:rPr>
          <w:rtl/>
        </w:rPr>
        <w:t xml:space="preserve"> מאוד יעיל כנראה</w:t>
      </w:r>
      <w:r>
        <w:rPr>
          <w:rFonts w:hint="cs"/>
          <w:rtl/>
        </w:rPr>
        <w:t xml:space="preserve"> לשינוי </w:t>
      </w:r>
      <w:r w:rsidRPr="002D78DF">
        <w:rPr>
          <w:rtl/>
        </w:rPr>
        <w:t xml:space="preserve">לא רק </w:t>
      </w:r>
      <w:r>
        <w:rPr>
          <w:rFonts w:hint="cs"/>
          <w:rtl/>
        </w:rPr>
        <w:t xml:space="preserve">של </w:t>
      </w:r>
      <w:r w:rsidRPr="002D78DF">
        <w:rPr>
          <w:rtl/>
        </w:rPr>
        <w:t>האווירה הבריאותית במדינה</w:t>
      </w:r>
      <w:r>
        <w:rPr>
          <w:rFonts w:hint="cs"/>
          <w:rtl/>
        </w:rPr>
        <w:t>,</w:t>
      </w:r>
      <w:r w:rsidRPr="002D78DF">
        <w:rPr>
          <w:rtl/>
        </w:rPr>
        <w:t xml:space="preserve"> לא כדי לטפל בבעיות הכלכליות</w:t>
      </w:r>
      <w:r>
        <w:rPr>
          <w:rFonts w:hint="cs"/>
          <w:rtl/>
        </w:rPr>
        <w:t>,</w:t>
      </w:r>
      <w:r w:rsidRPr="002D78DF">
        <w:rPr>
          <w:rtl/>
        </w:rPr>
        <w:t xml:space="preserve"> אלא כדי לשנות אפילו את מה שנשאר מערכי הדמוקרטיה </w:t>
      </w:r>
      <w:r w:rsidR="000E313C">
        <w:rPr>
          <w:rFonts w:hint="cs"/>
          <w:rtl/>
        </w:rPr>
        <w:t>–</w:t>
      </w:r>
      <w:r>
        <w:rPr>
          <w:rFonts w:hint="cs"/>
          <w:rtl/>
        </w:rPr>
        <w:t xml:space="preserve"> </w:t>
      </w:r>
      <w:r>
        <w:rPr>
          <w:rtl/>
        </w:rPr>
        <w:t xml:space="preserve">זכויות </w:t>
      </w:r>
      <w:r>
        <w:rPr>
          <w:rFonts w:hint="cs"/>
          <w:rtl/>
        </w:rPr>
        <w:t>ה</w:t>
      </w:r>
      <w:r>
        <w:rPr>
          <w:rtl/>
        </w:rPr>
        <w:t>אדם</w:t>
      </w:r>
      <w:r>
        <w:rPr>
          <w:rFonts w:hint="cs"/>
          <w:rtl/>
        </w:rPr>
        <w:t xml:space="preserve">, </w:t>
      </w:r>
      <w:r w:rsidRPr="002D78DF">
        <w:rPr>
          <w:rtl/>
        </w:rPr>
        <w:t>זכויות האזרח</w:t>
      </w:r>
      <w:r>
        <w:rPr>
          <w:rtl/>
        </w:rPr>
        <w:t xml:space="preserve"> </w:t>
      </w:r>
      <w:r w:rsidR="000E313C">
        <w:rPr>
          <w:rFonts w:hint="cs"/>
          <w:rtl/>
        </w:rPr>
        <w:t>–</w:t>
      </w:r>
      <w:r>
        <w:rPr>
          <w:rFonts w:hint="cs"/>
          <w:rtl/>
        </w:rPr>
        <w:t xml:space="preserve"> </w:t>
      </w:r>
      <w:r w:rsidRPr="002D78DF">
        <w:rPr>
          <w:rtl/>
        </w:rPr>
        <w:t>כדי ש</w:t>
      </w:r>
      <w:r>
        <w:rPr>
          <w:rFonts w:hint="cs"/>
          <w:rtl/>
        </w:rPr>
        <w:t>כש</w:t>
      </w:r>
      <w:r>
        <w:rPr>
          <w:rtl/>
        </w:rPr>
        <w:t>נעבור את מג</w:t>
      </w:r>
      <w:r>
        <w:rPr>
          <w:rFonts w:hint="cs"/>
          <w:rtl/>
        </w:rPr>
        <w:t>פ</w:t>
      </w:r>
      <w:r w:rsidRPr="002D78DF">
        <w:rPr>
          <w:rtl/>
        </w:rPr>
        <w:t xml:space="preserve">ה </w:t>
      </w:r>
      <w:r>
        <w:rPr>
          <w:rFonts w:hint="cs"/>
          <w:rtl/>
        </w:rPr>
        <w:t>נ</w:t>
      </w:r>
      <w:r w:rsidRPr="002D78DF">
        <w:rPr>
          <w:rtl/>
        </w:rPr>
        <w:t>קום כנראה לבוקר חדש</w:t>
      </w:r>
      <w:r>
        <w:rPr>
          <w:rtl/>
        </w:rPr>
        <w:t xml:space="preserve"> ש</w:t>
      </w:r>
      <w:r>
        <w:rPr>
          <w:rFonts w:hint="cs"/>
          <w:rtl/>
        </w:rPr>
        <w:t>נרמסו</w:t>
      </w:r>
      <w:r w:rsidRPr="002D78DF">
        <w:rPr>
          <w:rtl/>
        </w:rPr>
        <w:t xml:space="preserve"> </w:t>
      </w:r>
      <w:r>
        <w:rPr>
          <w:rFonts w:hint="cs"/>
          <w:rtl/>
        </w:rPr>
        <w:t xml:space="preserve">בו </w:t>
      </w:r>
      <w:r>
        <w:rPr>
          <w:rtl/>
        </w:rPr>
        <w:t>בתהליך</w:t>
      </w:r>
      <w:r>
        <w:rPr>
          <w:rFonts w:hint="cs"/>
          <w:rtl/>
        </w:rPr>
        <w:t xml:space="preserve"> </w:t>
      </w:r>
      <w:r w:rsidRPr="002D78DF">
        <w:rPr>
          <w:rtl/>
        </w:rPr>
        <w:t>כל הערכים שאני מדברת עליהם</w:t>
      </w:r>
      <w:r>
        <w:rPr>
          <w:rFonts w:hint="cs"/>
          <w:rtl/>
        </w:rPr>
        <w:t>.</w:t>
      </w:r>
      <w:r w:rsidRPr="002D78DF">
        <w:rPr>
          <w:rtl/>
        </w:rPr>
        <w:t xml:space="preserve"> </w:t>
      </w:r>
    </w:p>
    <w:p w:rsidR="00423672" w:rsidRDefault="00423672" w:rsidP="00633AFA">
      <w:pPr>
        <w:rPr>
          <w:rtl/>
        </w:rPr>
      </w:pPr>
    </w:p>
    <w:p w:rsidR="00423672" w:rsidRDefault="00423672" w:rsidP="00470F90">
      <w:pPr>
        <w:rPr>
          <w:rtl/>
        </w:rPr>
      </w:pPr>
      <w:r w:rsidRPr="002D78DF">
        <w:rPr>
          <w:rtl/>
        </w:rPr>
        <w:t>אנחנו</w:t>
      </w:r>
      <w:r>
        <w:rPr>
          <w:rFonts w:hint="cs"/>
          <w:rtl/>
        </w:rPr>
        <w:t>,</w:t>
      </w:r>
      <w:r w:rsidRPr="002D78DF">
        <w:rPr>
          <w:rtl/>
        </w:rPr>
        <w:t xml:space="preserve"> חברי הכנסת</w:t>
      </w:r>
      <w:r>
        <w:rPr>
          <w:rFonts w:hint="cs"/>
          <w:rtl/>
        </w:rPr>
        <w:t>,</w:t>
      </w:r>
      <w:r w:rsidRPr="002D78DF">
        <w:rPr>
          <w:rtl/>
        </w:rPr>
        <w:t xml:space="preserve"> יכול </w:t>
      </w:r>
      <w:r>
        <w:rPr>
          <w:rtl/>
        </w:rPr>
        <w:t>להיות ש</w:t>
      </w:r>
      <w:r>
        <w:rPr>
          <w:rFonts w:hint="cs"/>
          <w:rtl/>
        </w:rPr>
        <w:t>אנחנו כבר הכי</w:t>
      </w:r>
      <w:r>
        <w:rPr>
          <w:rtl/>
        </w:rPr>
        <w:t xml:space="preserve"> מנ</w:t>
      </w:r>
      <w:r>
        <w:rPr>
          <w:rFonts w:hint="cs"/>
          <w:rtl/>
        </w:rPr>
        <w:t>ו</w:t>
      </w:r>
      <w:r>
        <w:rPr>
          <w:rtl/>
        </w:rPr>
        <w:t xml:space="preserve">סים </w:t>
      </w:r>
      <w:r>
        <w:rPr>
          <w:rFonts w:hint="cs"/>
          <w:rtl/>
        </w:rPr>
        <w:t>ב</w:t>
      </w:r>
      <w:r w:rsidRPr="002D78DF">
        <w:rPr>
          <w:rtl/>
        </w:rPr>
        <w:t>להופיע ולהשתתף בישיבות זום</w:t>
      </w:r>
      <w:r>
        <w:rPr>
          <w:rFonts w:hint="cs"/>
          <w:rtl/>
        </w:rPr>
        <w:t>,</w:t>
      </w:r>
      <w:r w:rsidRPr="002D78DF">
        <w:rPr>
          <w:rtl/>
        </w:rPr>
        <w:t xml:space="preserve"> ורובנו מתוסכלים מהדיונים האלה </w:t>
      </w:r>
      <w:r w:rsidR="000E313C">
        <w:rPr>
          <w:rFonts w:hint="cs"/>
          <w:rtl/>
        </w:rPr>
        <w:t>–</w:t>
      </w:r>
      <w:r>
        <w:rPr>
          <w:rFonts w:hint="cs"/>
          <w:rtl/>
        </w:rPr>
        <w:t xml:space="preserve"> </w:t>
      </w:r>
      <w:r w:rsidRPr="002D78DF">
        <w:rPr>
          <w:rtl/>
        </w:rPr>
        <w:t>מתוסכלים מעצם העובדה שאתה לפעמים שומע מקוטע</w:t>
      </w:r>
      <w:r>
        <w:rPr>
          <w:rFonts w:hint="cs"/>
          <w:rtl/>
        </w:rPr>
        <w:t>,</w:t>
      </w:r>
      <w:r>
        <w:rPr>
          <w:rtl/>
        </w:rPr>
        <w:t xml:space="preserve"> שאתה לפעמים מ</w:t>
      </w:r>
      <w:r>
        <w:rPr>
          <w:rFonts w:hint="cs"/>
          <w:rtl/>
        </w:rPr>
        <w:t>א</w:t>
      </w:r>
      <w:r w:rsidRPr="002D78DF">
        <w:rPr>
          <w:rtl/>
        </w:rPr>
        <w:t>בד לכמה רגעים את הקליטה</w:t>
      </w:r>
      <w:r>
        <w:rPr>
          <w:rFonts w:hint="cs"/>
          <w:rtl/>
        </w:rPr>
        <w:t>,</w:t>
      </w:r>
      <w:r w:rsidRPr="002D78DF">
        <w:rPr>
          <w:rtl/>
        </w:rPr>
        <w:t xml:space="preserve"> שא</w:t>
      </w:r>
      <w:r>
        <w:rPr>
          <w:rtl/>
        </w:rPr>
        <w:t>תה לא מצליח לראות את פניו של הבן</w:t>
      </w:r>
      <w:r>
        <w:rPr>
          <w:rFonts w:hint="cs"/>
          <w:rtl/>
        </w:rPr>
        <w:t xml:space="preserve"> </w:t>
      </w:r>
      <w:r w:rsidRPr="002D78DF">
        <w:rPr>
          <w:rtl/>
        </w:rPr>
        <w:t>אדם שמדבר או לחוש את הרגשות שמתקיימ</w:t>
      </w:r>
      <w:r>
        <w:rPr>
          <w:rFonts w:hint="cs"/>
          <w:rtl/>
        </w:rPr>
        <w:t>ים</w:t>
      </w:r>
      <w:r w:rsidRPr="002D78DF">
        <w:rPr>
          <w:rtl/>
        </w:rPr>
        <w:t xml:space="preserve"> בצד השני</w:t>
      </w:r>
      <w:r>
        <w:rPr>
          <w:rFonts w:hint="cs"/>
          <w:rtl/>
        </w:rPr>
        <w:t xml:space="preserve"> של הזום.</w:t>
      </w:r>
      <w:r>
        <w:rPr>
          <w:rtl/>
        </w:rPr>
        <w:t xml:space="preserve"> </w:t>
      </w:r>
      <w:r w:rsidRPr="002D78DF">
        <w:rPr>
          <w:rtl/>
        </w:rPr>
        <w:t>וזה אנחנו</w:t>
      </w:r>
      <w:r>
        <w:rPr>
          <w:rFonts w:hint="cs"/>
          <w:rtl/>
        </w:rPr>
        <w:t>,</w:t>
      </w:r>
      <w:r w:rsidRPr="002D78DF">
        <w:rPr>
          <w:rtl/>
        </w:rPr>
        <w:t xml:space="preserve"> חברי הכנסת</w:t>
      </w:r>
      <w:r>
        <w:rPr>
          <w:rFonts w:hint="cs"/>
          <w:rtl/>
        </w:rPr>
        <w:t>,</w:t>
      </w:r>
      <w:r w:rsidRPr="002D78DF">
        <w:rPr>
          <w:rtl/>
        </w:rPr>
        <w:t xml:space="preserve"> שכאילו יש לנו זכויות יתר</w:t>
      </w:r>
      <w:r>
        <w:rPr>
          <w:rFonts w:hint="cs"/>
          <w:rtl/>
        </w:rPr>
        <w:t>,</w:t>
      </w:r>
      <w:r w:rsidRPr="002D78DF">
        <w:rPr>
          <w:rtl/>
        </w:rPr>
        <w:t xml:space="preserve"> </w:t>
      </w:r>
      <w:r>
        <w:rPr>
          <w:rFonts w:hint="cs"/>
          <w:rtl/>
        </w:rPr>
        <w:t>ו</w:t>
      </w:r>
      <w:r w:rsidRPr="002D78DF">
        <w:rPr>
          <w:rtl/>
        </w:rPr>
        <w:t>אנחנו לא אנשים מוחלשים</w:t>
      </w:r>
      <w:r>
        <w:rPr>
          <w:rFonts w:hint="cs"/>
          <w:rtl/>
        </w:rPr>
        <w:t>,</w:t>
      </w:r>
      <w:r w:rsidRPr="002D78DF">
        <w:rPr>
          <w:rtl/>
        </w:rPr>
        <w:t xml:space="preserve"> לא אזרחים מוחלשים</w:t>
      </w:r>
      <w:r>
        <w:rPr>
          <w:rtl/>
        </w:rPr>
        <w:t xml:space="preserve"> ו</w:t>
      </w:r>
      <w:r w:rsidRPr="002D78DF">
        <w:rPr>
          <w:rtl/>
        </w:rPr>
        <w:t xml:space="preserve">לא מואשמים </w:t>
      </w:r>
      <w:r w:rsidR="000E313C">
        <w:rPr>
          <w:rFonts w:hint="cs"/>
          <w:rtl/>
        </w:rPr>
        <w:t>–</w:t>
      </w:r>
      <w:r>
        <w:rPr>
          <w:rFonts w:hint="cs"/>
          <w:rtl/>
        </w:rPr>
        <w:t xml:space="preserve"> </w:t>
      </w:r>
      <w:r w:rsidRPr="002D78DF">
        <w:rPr>
          <w:rtl/>
        </w:rPr>
        <w:t>כמובן</w:t>
      </w:r>
      <w:r>
        <w:rPr>
          <w:rFonts w:hint="cs"/>
          <w:rtl/>
        </w:rPr>
        <w:t>,</w:t>
      </w:r>
      <w:r w:rsidRPr="002D78DF">
        <w:rPr>
          <w:rtl/>
        </w:rPr>
        <w:t xml:space="preserve"> </w:t>
      </w:r>
      <w:r>
        <w:rPr>
          <w:rFonts w:hint="cs"/>
          <w:rtl/>
        </w:rPr>
        <w:t xml:space="preserve">חוץ </w:t>
      </w:r>
      <w:r w:rsidRPr="002D78DF">
        <w:rPr>
          <w:rtl/>
        </w:rPr>
        <w:t xml:space="preserve">מכל </w:t>
      </w:r>
      <w:r>
        <w:rPr>
          <w:rFonts w:hint="cs"/>
          <w:rtl/>
        </w:rPr>
        <w:t>ה</w:t>
      </w:r>
      <w:r w:rsidRPr="002D78DF">
        <w:rPr>
          <w:rtl/>
        </w:rPr>
        <w:t>האשמות שאנחנו אנרכיסטים</w:t>
      </w:r>
      <w:r>
        <w:rPr>
          <w:rFonts w:hint="cs"/>
          <w:rtl/>
        </w:rPr>
        <w:t>,</w:t>
      </w:r>
      <w:r w:rsidRPr="002D78DF">
        <w:rPr>
          <w:rtl/>
        </w:rPr>
        <w:t xml:space="preserve"> </w:t>
      </w:r>
      <w:r>
        <w:rPr>
          <w:rFonts w:hint="cs"/>
          <w:rtl/>
        </w:rPr>
        <w:t>ש</w:t>
      </w:r>
      <w:r w:rsidRPr="002D78DF">
        <w:rPr>
          <w:rtl/>
        </w:rPr>
        <w:t>אנחנו טרוריסטים ו</w:t>
      </w:r>
      <w:r>
        <w:rPr>
          <w:rFonts w:hint="cs"/>
          <w:rtl/>
        </w:rPr>
        <w:t>ש</w:t>
      </w:r>
      <w:r w:rsidRPr="002D78DF">
        <w:rPr>
          <w:rtl/>
        </w:rPr>
        <w:t>אנחנו תומכי טרור</w:t>
      </w:r>
      <w:r w:rsidR="00470F90">
        <w:rPr>
          <w:rFonts w:hint="cs"/>
          <w:rtl/>
        </w:rPr>
        <w:t>;</w:t>
      </w:r>
      <w:r>
        <w:rPr>
          <w:rtl/>
        </w:rPr>
        <w:t xml:space="preserve"> חוץ </w:t>
      </w:r>
      <w:r>
        <w:rPr>
          <w:rFonts w:hint="cs"/>
          <w:rtl/>
        </w:rPr>
        <w:t>מ</w:t>
      </w:r>
      <w:r w:rsidRPr="002D78DF">
        <w:rPr>
          <w:rtl/>
        </w:rPr>
        <w:t>ההאשמות הפשוטות האלה אנחנו לא עומדים בפני בית משפט</w:t>
      </w:r>
      <w:r>
        <w:rPr>
          <w:rFonts w:hint="cs"/>
          <w:rtl/>
        </w:rPr>
        <w:t>.</w:t>
      </w:r>
      <w:r w:rsidRPr="002D78DF">
        <w:rPr>
          <w:rtl/>
        </w:rPr>
        <w:t xml:space="preserve"> </w:t>
      </w:r>
    </w:p>
    <w:p w:rsidR="00423672" w:rsidRDefault="00423672" w:rsidP="00633AFA">
      <w:pPr>
        <w:rPr>
          <w:rtl/>
        </w:rPr>
      </w:pPr>
    </w:p>
    <w:p w:rsidR="00423672" w:rsidRDefault="00423672" w:rsidP="00470F90">
      <w:pPr>
        <w:rPr>
          <w:rtl/>
        </w:rPr>
      </w:pPr>
      <w:bookmarkStart w:id="8139" w:name="_ETM_Q18_626000"/>
      <w:bookmarkEnd w:id="8139"/>
      <w:r w:rsidRPr="002D78DF">
        <w:rPr>
          <w:rtl/>
        </w:rPr>
        <w:t>אז תתארו לעצמכם את האסירים</w:t>
      </w:r>
      <w:r>
        <w:rPr>
          <w:rFonts w:hint="cs"/>
          <w:rtl/>
        </w:rPr>
        <w:t>,</w:t>
      </w:r>
      <w:r w:rsidRPr="002D78DF">
        <w:rPr>
          <w:rtl/>
        </w:rPr>
        <w:t xml:space="preserve"> את העצורים</w:t>
      </w:r>
      <w:r>
        <w:rPr>
          <w:rFonts w:hint="cs"/>
          <w:rtl/>
        </w:rPr>
        <w:t>,</w:t>
      </w:r>
      <w:r w:rsidRPr="002D78DF">
        <w:rPr>
          <w:rtl/>
        </w:rPr>
        <w:t xml:space="preserve"> שנמצא</w:t>
      </w:r>
      <w:r>
        <w:rPr>
          <w:rFonts w:hint="cs"/>
          <w:rtl/>
        </w:rPr>
        <w:t>ים</w:t>
      </w:r>
      <w:r>
        <w:rPr>
          <w:rtl/>
        </w:rPr>
        <w:t xml:space="preserve"> בנקודת חו</w:t>
      </w:r>
      <w:r>
        <w:rPr>
          <w:rFonts w:hint="cs"/>
          <w:rtl/>
        </w:rPr>
        <w:t>לשה מהתחלה</w:t>
      </w:r>
      <w:r w:rsidRPr="002D78DF">
        <w:rPr>
          <w:rtl/>
        </w:rPr>
        <w:t xml:space="preserve"> בדיונים כאלה</w:t>
      </w:r>
      <w:r>
        <w:rPr>
          <w:rFonts w:hint="cs"/>
          <w:rtl/>
        </w:rPr>
        <w:t>.</w:t>
      </w:r>
      <w:r w:rsidRPr="002D78DF">
        <w:rPr>
          <w:rtl/>
        </w:rPr>
        <w:t xml:space="preserve"> מה מצבם בדיונים כאלה</w:t>
      </w:r>
      <w:r>
        <w:rPr>
          <w:rFonts w:hint="cs"/>
          <w:rtl/>
        </w:rPr>
        <w:t>?</w:t>
      </w:r>
      <w:r>
        <w:rPr>
          <w:rtl/>
        </w:rPr>
        <w:t xml:space="preserve"> עד כ</w:t>
      </w:r>
      <w:r>
        <w:rPr>
          <w:rFonts w:hint="cs"/>
          <w:rtl/>
        </w:rPr>
        <w:t>מה</w:t>
      </w:r>
      <w:r w:rsidRPr="002D78DF">
        <w:rPr>
          <w:rtl/>
        </w:rPr>
        <w:t xml:space="preserve"> </w:t>
      </w:r>
      <w:r w:rsidR="00470F90">
        <w:rPr>
          <w:rFonts w:hint="cs"/>
          <w:rtl/>
        </w:rPr>
        <w:t xml:space="preserve">הם </w:t>
      </w:r>
      <w:r w:rsidRPr="002D78DF">
        <w:rPr>
          <w:rtl/>
        </w:rPr>
        <w:t>באמת יכולים לקלוט מה קורה בתוך הדיון הזה כאשר הם מרוחקים</w:t>
      </w:r>
      <w:r>
        <w:rPr>
          <w:rFonts w:hint="cs"/>
          <w:rtl/>
        </w:rPr>
        <w:t>?</w:t>
      </w:r>
      <w:r>
        <w:rPr>
          <w:rtl/>
        </w:rPr>
        <w:t xml:space="preserve"> ובמיוחד שאומרים לי</w:t>
      </w:r>
      <w:r>
        <w:rPr>
          <w:rFonts w:hint="cs"/>
          <w:rtl/>
        </w:rPr>
        <w:t xml:space="preserve">: </w:t>
      </w:r>
      <w:bookmarkStart w:id="8140" w:name="_ETM_Q18_650000"/>
      <w:bookmarkEnd w:id="8140"/>
      <w:r>
        <w:rPr>
          <w:rFonts w:hint="cs"/>
          <w:rtl/>
        </w:rPr>
        <w:t>עשינו</w:t>
      </w:r>
      <w:r>
        <w:rPr>
          <w:rtl/>
        </w:rPr>
        <w:t xml:space="preserve"> </w:t>
      </w:r>
      <w:r w:rsidRPr="002D78DF">
        <w:rPr>
          <w:rtl/>
        </w:rPr>
        <w:t xml:space="preserve">שינויים </w:t>
      </w:r>
      <w:r w:rsidR="000E313C">
        <w:rPr>
          <w:rFonts w:hint="cs"/>
          <w:rtl/>
        </w:rPr>
        <w:t>–</w:t>
      </w:r>
      <w:r>
        <w:rPr>
          <w:rFonts w:hint="cs"/>
          <w:rtl/>
        </w:rPr>
        <w:t xml:space="preserve"> </w:t>
      </w:r>
      <w:r w:rsidRPr="002D78DF">
        <w:rPr>
          <w:rtl/>
        </w:rPr>
        <w:t>וטוב שעשיתם שינויים</w:t>
      </w:r>
      <w:r>
        <w:rPr>
          <w:rFonts w:hint="cs"/>
          <w:rtl/>
        </w:rPr>
        <w:t>,</w:t>
      </w:r>
      <w:r>
        <w:rPr>
          <w:rtl/>
        </w:rPr>
        <w:t xml:space="preserve"> אבל </w:t>
      </w:r>
      <w:r>
        <w:rPr>
          <w:rFonts w:hint="cs"/>
          <w:rtl/>
        </w:rPr>
        <w:t>השארתם</w:t>
      </w:r>
      <w:r w:rsidRPr="002D78DF">
        <w:rPr>
          <w:rtl/>
        </w:rPr>
        <w:t xml:space="preserve"> </w:t>
      </w:r>
      <w:r>
        <w:rPr>
          <w:rFonts w:hint="cs"/>
          <w:rtl/>
        </w:rPr>
        <w:t>את</w:t>
      </w:r>
      <w:r w:rsidRPr="002D78DF">
        <w:rPr>
          <w:rtl/>
        </w:rPr>
        <w:t xml:space="preserve"> היכולת להחליט על השימוש בשינויים האלה בידיים של שני בני אדם</w:t>
      </w:r>
      <w:r>
        <w:rPr>
          <w:rFonts w:hint="cs"/>
          <w:rtl/>
        </w:rPr>
        <w:t>,</w:t>
      </w:r>
      <w:r w:rsidRPr="002D78DF">
        <w:rPr>
          <w:rtl/>
        </w:rPr>
        <w:t xml:space="preserve"> שני שרים</w:t>
      </w:r>
      <w:r>
        <w:rPr>
          <w:rFonts w:hint="cs"/>
          <w:rtl/>
        </w:rPr>
        <w:t>,</w:t>
      </w:r>
      <w:r w:rsidRPr="002D78DF">
        <w:rPr>
          <w:rtl/>
        </w:rPr>
        <w:t xml:space="preserve"> </w:t>
      </w:r>
      <w:r>
        <w:rPr>
          <w:rFonts w:hint="cs"/>
          <w:rtl/>
        </w:rPr>
        <w:t>ו</w:t>
      </w:r>
      <w:r w:rsidRPr="002D78DF">
        <w:rPr>
          <w:rtl/>
        </w:rPr>
        <w:t>כאילו אומרים לנו</w:t>
      </w:r>
      <w:r>
        <w:rPr>
          <w:rFonts w:hint="cs"/>
          <w:rtl/>
        </w:rPr>
        <w:t xml:space="preserve">: </w:t>
      </w:r>
      <w:r w:rsidRPr="002D78DF">
        <w:rPr>
          <w:rtl/>
        </w:rPr>
        <w:t>תסמכו עלינו</w:t>
      </w:r>
      <w:r>
        <w:rPr>
          <w:rFonts w:hint="cs"/>
          <w:rtl/>
        </w:rPr>
        <w:t>.</w:t>
      </w:r>
      <w:r w:rsidRPr="002D78DF">
        <w:rPr>
          <w:rtl/>
        </w:rPr>
        <w:t xml:space="preserve"> </w:t>
      </w:r>
    </w:p>
    <w:p w:rsidR="00423672" w:rsidRDefault="00423672" w:rsidP="00633AFA">
      <w:pPr>
        <w:rPr>
          <w:rtl/>
        </w:rPr>
      </w:pPr>
      <w:bookmarkStart w:id="8141" w:name="_ETM_Q18_697159"/>
      <w:bookmarkStart w:id="8142" w:name="_ETM_Q18_697248"/>
      <w:bookmarkEnd w:id="8141"/>
      <w:bookmarkEnd w:id="8142"/>
    </w:p>
    <w:p w:rsidR="00423672" w:rsidRDefault="00423672" w:rsidP="00633AFA">
      <w:pPr>
        <w:rPr>
          <w:rtl/>
        </w:rPr>
      </w:pPr>
      <w:bookmarkStart w:id="8143" w:name="_ETM_Q18_697386"/>
      <w:bookmarkStart w:id="8144" w:name="_ETM_Q18_697450"/>
      <w:bookmarkEnd w:id="8143"/>
      <w:bookmarkEnd w:id="8144"/>
      <w:r>
        <w:rPr>
          <w:rFonts w:hint="cs"/>
          <w:rtl/>
        </w:rPr>
        <w:lastRenderedPageBreak/>
        <w:t xml:space="preserve">אז </w:t>
      </w:r>
      <w:r w:rsidRPr="002D78DF">
        <w:rPr>
          <w:rtl/>
        </w:rPr>
        <w:t>אני רוצה לבשר לממשלה</w:t>
      </w:r>
      <w:r>
        <w:rPr>
          <w:rFonts w:hint="cs"/>
          <w:rtl/>
        </w:rPr>
        <w:t>:</w:t>
      </w:r>
      <w:r w:rsidRPr="002D78DF">
        <w:rPr>
          <w:rtl/>
        </w:rPr>
        <w:t xml:space="preserve"> 71% מאזרחי מדינת ישראל אתמול אמרו שהם לא מרוצים מצורת הטיפול שלכם</w:t>
      </w:r>
      <w:r>
        <w:rPr>
          <w:rtl/>
        </w:rPr>
        <w:t xml:space="preserve"> ו</w:t>
      </w:r>
      <w:r>
        <w:rPr>
          <w:rFonts w:hint="cs"/>
          <w:rtl/>
        </w:rPr>
        <w:t>ה</w:t>
      </w:r>
      <w:r w:rsidRPr="002D78DF">
        <w:rPr>
          <w:rtl/>
        </w:rPr>
        <w:t>ם לא סומכים עליכם</w:t>
      </w:r>
      <w:r>
        <w:rPr>
          <w:rFonts w:hint="cs"/>
          <w:rtl/>
        </w:rPr>
        <w:t>, אז</w:t>
      </w:r>
      <w:r>
        <w:rPr>
          <w:rtl/>
        </w:rPr>
        <w:t xml:space="preserve"> אנחנו לא נסמוך על שני ה</w:t>
      </w:r>
      <w:r>
        <w:rPr>
          <w:rFonts w:hint="cs"/>
          <w:rtl/>
        </w:rPr>
        <w:t>ש</w:t>
      </w:r>
      <w:r>
        <w:rPr>
          <w:rtl/>
        </w:rPr>
        <w:t xml:space="preserve">רים שיכריזו על </w:t>
      </w:r>
      <w:r>
        <w:rPr>
          <w:rFonts w:hint="cs"/>
          <w:rtl/>
        </w:rPr>
        <w:t>ע</w:t>
      </w:r>
      <w:r>
        <w:rPr>
          <w:rtl/>
        </w:rPr>
        <w:t>וצר כזה ו</w:t>
      </w:r>
      <w:r>
        <w:rPr>
          <w:rFonts w:hint="cs"/>
          <w:rtl/>
        </w:rPr>
        <w:t xml:space="preserve">על </w:t>
      </w:r>
      <w:r>
        <w:rPr>
          <w:rtl/>
        </w:rPr>
        <w:t>סג</w:t>
      </w:r>
      <w:r>
        <w:rPr>
          <w:rFonts w:hint="cs"/>
          <w:rtl/>
        </w:rPr>
        <w:t>ר</w:t>
      </w:r>
      <w:r w:rsidRPr="002D78DF">
        <w:rPr>
          <w:rtl/>
        </w:rPr>
        <w:t xml:space="preserve"> </w:t>
      </w:r>
      <w:r>
        <w:rPr>
          <w:rtl/>
        </w:rPr>
        <w:t>כזה נגד ה</w:t>
      </w:r>
      <w:r>
        <w:rPr>
          <w:rFonts w:hint="cs"/>
          <w:rtl/>
        </w:rPr>
        <w:t>אסי</w:t>
      </w:r>
      <w:r>
        <w:rPr>
          <w:rtl/>
        </w:rPr>
        <w:t>רים ו</w:t>
      </w:r>
      <w:r>
        <w:rPr>
          <w:rFonts w:hint="cs"/>
          <w:rtl/>
        </w:rPr>
        <w:t>ירמסו</w:t>
      </w:r>
      <w:r w:rsidRPr="002D78DF">
        <w:rPr>
          <w:rtl/>
        </w:rPr>
        <w:t xml:space="preserve"> את הזכויות שלהם</w:t>
      </w:r>
      <w:r>
        <w:rPr>
          <w:rFonts w:hint="cs"/>
          <w:rtl/>
        </w:rPr>
        <w:t>.</w:t>
      </w:r>
      <w:r w:rsidRPr="002D78DF">
        <w:rPr>
          <w:rtl/>
        </w:rPr>
        <w:t xml:space="preserve"> </w:t>
      </w:r>
    </w:p>
    <w:p w:rsidR="00423672" w:rsidRDefault="00423672" w:rsidP="00633AFA">
      <w:pPr>
        <w:rPr>
          <w:rtl/>
        </w:rPr>
      </w:pPr>
    </w:p>
    <w:p w:rsidR="00423672" w:rsidRDefault="00423672" w:rsidP="00633AFA">
      <w:pPr>
        <w:pStyle w:val="af6"/>
        <w:keepNext/>
        <w:rPr>
          <w:rtl/>
        </w:rPr>
      </w:pPr>
      <w:r w:rsidRPr="00C0239D">
        <w:rPr>
          <w:rStyle w:val="TagStyle"/>
          <w:rtl/>
        </w:rPr>
        <w:t xml:space="preserve"> &lt;&lt; יור &gt;&gt; </w:t>
      </w:r>
      <w:r>
        <w:rPr>
          <w:rtl/>
        </w:rPr>
        <w:t>היו"ר שרן מרים השכל:</w:t>
      </w:r>
      <w:r w:rsidRPr="00C0239D">
        <w:rPr>
          <w:rStyle w:val="TagStyle"/>
          <w:rtl/>
        </w:rPr>
        <w:t xml:space="preserve"> &lt;&lt; יור &gt;&gt;</w:t>
      </w:r>
      <w:r>
        <w:rPr>
          <w:rtl/>
        </w:rPr>
        <w:t xml:space="preserve">  </w:t>
      </w:r>
    </w:p>
    <w:p w:rsidR="00423672" w:rsidRDefault="00423672" w:rsidP="00062C84">
      <w:pPr>
        <w:rPr>
          <w:rtl/>
        </w:rPr>
      </w:pPr>
    </w:p>
    <w:p w:rsidR="00423672" w:rsidRDefault="00423672" w:rsidP="00470F90">
      <w:pPr>
        <w:rPr>
          <w:rtl/>
        </w:rPr>
      </w:pPr>
      <w:bookmarkStart w:id="8145" w:name="_ETM_Q18_696000"/>
      <w:bookmarkEnd w:id="8145"/>
      <w:r w:rsidRPr="002D78DF">
        <w:rPr>
          <w:rtl/>
        </w:rPr>
        <w:t>תודה רבה</w:t>
      </w:r>
      <w:r>
        <w:rPr>
          <w:rFonts w:hint="cs"/>
          <w:rtl/>
        </w:rPr>
        <w:t>,</w:t>
      </w:r>
      <w:r w:rsidRPr="002D78DF">
        <w:rPr>
          <w:rtl/>
        </w:rPr>
        <w:t xml:space="preserve"> חברת הכנסת עאידה תומא סלימאן</w:t>
      </w:r>
      <w:r>
        <w:rPr>
          <w:rFonts w:hint="cs"/>
          <w:rtl/>
        </w:rPr>
        <w:t>.</w:t>
      </w:r>
      <w:r w:rsidRPr="002D78DF">
        <w:rPr>
          <w:rtl/>
        </w:rPr>
        <w:t xml:space="preserve"> אנחנו נעבור לדובר הבא</w:t>
      </w:r>
      <w:r w:rsidR="00470F90">
        <w:rPr>
          <w:rFonts w:hint="cs"/>
          <w:rtl/>
        </w:rPr>
        <w:t>,</w:t>
      </w:r>
      <w:r>
        <w:rPr>
          <w:rFonts w:hint="cs"/>
          <w:rtl/>
        </w:rPr>
        <w:t xml:space="preserve"> </w:t>
      </w:r>
      <w:r w:rsidRPr="002D78DF">
        <w:rPr>
          <w:rtl/>
        </w:rPr>
        <w:t>חבר הכנסת יוסף ג'בארין</w:t>
      </w:r>
      <w:r>
        <w:rPr>
          <w:rFonts w:hint="cs"/>
          <w:rtl/>
        </w:rPr>
        <w:t>,</w:t>
      </w:r>
      <w:r w:rsidRPr="002D78DF">
        <w:rPr>
          <w:rtl/>
        </w:rPr>
        <w:t xml:space="preserve"> ואחריו </w:t>
      </w:r>
      <w:r w:rsidR="000E313C">
        <w:rPr>
          <w:rtl/>
        </w:rPr>
        <w:t>–</w:t>
      </w:r>
      <w:r>
        <w:rPr>
          <w:rFonts w:hint="cs"/>
          <w:rtl/>
        </w:rPr>
        <w:t xml:space="preserve"> </w:t>
      </w:r>
      <w:r w:rsidRPr="002D78DF">
        <w:rPr>
          <w:rtl/>
        </w:rPr>
        <w:t>חבר הכנסת סעיד אלחרומי</w:t>
      </w:r>
      <w:r>
        <w:rPr>
          <w:rFonts w:hint="cs"/>
          <w:rtl/>
        </w:rPr>
        <w:t>.</w:t>
      </w:r>
      <w:r w:rsidRPr="002D78DF">
        <w:rPr>
          <w:rtl/>
        </w:rPr>
        <w:t xml:space="preserve"> חבר הכנסת יוסף ג'בארין</w:t>
      </w:r>
      <w:r>
        <w:rPr>
          <w:rFonts w:hint="cs"/>
          <w:rtl/>
        </w:rPr>
        <w:t>,</w:t>
      </w:r>
      <w:r>
        <w:rPr>
          <w:rtl/>
        </w:rPr>
        <w:t xml:space="preserve"> לרשותך </w:t>
      </w:r>
      <w:r>
        <w:rPr>
          <w:rFonts w:hint="cs"/>
          <w:rtl/>
        </w:rPr>
        <w:t xml:space="preserve">ארבע </w:t>
      </w:r>
      <w:r w:rsidRPr="002D78DF">
        <w:rPr>
          <w:rtl/>
        </w:rPr>
        <w:t>דקות</w:t>
      </w:r>
      <w:r>
        <w:rPr>
          <w:rFonts w:hint="cs"/>
          <w:rtl/>
        </w:rPr>
        <w:t>,</w:t>
      </w:r>
      <w:r w:rsidRPr="002D78DF">
        <w:rPr>
          <w:rtl/>
        </w:rPr>
        <w:t xml:space="preserve"> בבקשה</w:t>
      </w:r>
      <w:r>
        <w:rPr>
          <w:rFonts w:hint="cs"/>
          <w:rtl/>
        </w:rPr>
        <w:t>.</w:t>
      </w:r>
      <w:bookmarkStart w:id="8146" w:name="_ETM_Q18_716000"/>
      <w:bookmarkStart w:id="8147" w:name="_ETM_Q18_717000"/>
      <w:bookmarkEnd w:id="8146"/>
      <w:bookmarkEnd w:id="8147"/>
    </w:p>
    <w:p w:rsidR="00423672" w:rsidRDefault="00423672" w:rsidP="00633AFA">
      <w:pPr>
        <w:rPr>
          <w:rtl/>
        </w:rPr>
      </w:pPr>
    </w:p>
    <w:p w:rsidR="00423672" w:rsidRDefault="00423672" w:rsidP="00633AFA">
      <w:pPr>
        <w:pStyle w:val="a4"/>
        <w:keepNext/>
        <w:rPr>
          <w:rtl/>
        </w:rPr>
      </w:pPr>
      <w:bookmarkStart w:id="8148" w:name="ET_speaker_5278_13"/>
      <w:r w:rsidRPr="00C1512D">
        <w:rPr>
          <w:rStyle w:val="TagStyle"/>
          <w:rtl/>
        </w:rPr>
        <w:t xml:space="preserve"> &lt;&lt; דובר &gt;&gt; </w:t>
      </w:r>
      <w:bookmarkStart w:id="8149" w:name="_Toc48036548"/>
      <w:bookmarkStart w:id="8150" w:name="_Toc48046193"/>
      <w:r>
        <w:rPr>
          <w:rtl/>
        </w:rPr>
        <w:t>יוסף ג'בארין (הרשימה המשותפת):</w:t>
      </w:r>
      <w:bookmarkEnd w:id="8149"/>
      <w:bookmarkEnd w:id="8150"/>
      <w:r w:rsidRPr="00C1512D">
        <w:rPr>
          <w:rStyle w:val="TagStyle"/>
          <w:rtl/>
        </w:rPr>
        <w:t xml:space="preserve"> &lt;&lt; דובר &gt;&gt;</w:t>
      </w:r>
      <w:r>
        <w:rPr>
          <w:rtl/>
        </w:rPr>
        <w:t xml:space="preserve">  </w:t>
      </w:r>
      <w:bookmarkEnd w:id="8148"/>
    </w:p>
    <w:p w:rsidR="00423672" w:rsidRDefault="00423672" w:rsidP="00062C84">
      <w:pPr>
        <w:rPr>
          <w:rtl/>
        </w:rPr>
      </w:pPr>
    </w:p>
    <w:p w:rsidR="00423672" w:rsidRDefault="00423672" w:rsidP="00633AFA">
      <w:pPr>
        <w:rPr>
          <w:rtl/>
        </w:rPr>
      </w:pPr>
      <w:bookmarkStart w:id="8151" w:name="_ETM_Q18_715000"/>
      <w:bookmarkEnd w:id="8151"/>
      <w:r w:rsidRPr="002D78DF">
        <w:rPr>
          <w:rtl/>
        </w:rPr>
        <w:t>גברתי היושבת-ראש</w:t>
      </w:r>
      <w:r>
        <w:rPr>
          <w:rFonts w:hint="cs"/>
          <w:rtl/>
        </w:rPr>
        <w:t>,</w:t>
      </w:r>
      <w:r w:rsidRPr="002D78DF">
        <w:rPr>
          <w:rtl/>
        </w:rPr>
        <w:t xml:space="preserve"> חברי</w:t>
      </w:r>
      <w:r>
        <w:rPr>
          <w:rFonts w:hint="cs"/>
          <w:rtl/>
        </w:rPr>
        <w:t>י</w:t>
      </w:r>
      <w:r w:rsidRPr="002D78DF">
        <w:rPr>
          <w:rtl/>
        </w:rPr>
        <w:t xml:space="preserve"> חברי הכנסת</w:t>
      </w:r>
      <w:r>
        <w:rPr>
          <w:rFonts w:hint="cs"/>
          <w:rtl/>
        </w:rPr>
        <w:t>,</w:t>
      </w:r>
      <w:r w:rsidRPr="002D78DF">
        <w:rPr>
          <w:rtl/>
        </w:rPr>
        <w:t xml:space="preserve"> אני שמעתי את דברי חברתי חברת הכנסת תומא סלימאן</w:t>
      </w:r>
      <w:r>
        <w:rPr>
          <w:rFonts w:hint="cs"/>
          <w:rtl/>
        </w:rPr>
        <w:t>,</w:t>
      </w:r>
      <w:r>
        <w:rPr>
          <w:rtl/>
        </w:rPr>
        <w:t xml:space="preserve"> ואני תוהה מהניסיון ש</w:t>
      </w:r>
      <w:r>
        <w:rPr>
          <w:rFonts w:hint="cs"/>
          <w:rtl/>
        </w:rPr>
        <w:t xml:space="preserve">היה </w:t>
      </w:r>
      <w:bookmarkStart w:id="8152" w:name="_ETM_Q18_737000"/>
      <w:bookmarkEnd w:id="8152"/>
      <w:r>
        <w:rPr>
          <w:rFonts w:hint="cs"/>
          <w:rtl/>
        </w:rPr>
        <w:t>לנו</w:t>
      </w:r>
      <w:r w:rsidRPr="002D78DF">
        <w:rPr>
          <w:rtl/>
        </w:rPr>
        <w:t xml:space="preserve"> בדיוני זו</w:t>
      </w:r>
      <w:r>
        <w:rPr>
          <w:rFonts w:hint="cs"/>
          <w:rtl/>
        </w:rPr>
        <w:t>ם</w:t>
      </w:r>
      <w:r w:rsidRPr="002D78DF">
        <w:rPr>
          <w:rtl/>
        </w:rPr>
        <w:t xml:space="preserve"> בוועדות הכנסת</w:t>
      </w:r>
      <w:r>
        <w:rPr>
          <w:rFonts w:hint="cs"/>
          <w:rtl/>
        </w:rPr>
        <w:t xml:space="preserve">. </w:t>
      </w:r>
      <w:r>
        <w:rPr>
          <w:rtl/>
        </w:rPr>
        <w:t>גם אני וגם את וגם חבר</w:t>
      </w:r>
      <w:r>
        <w:rPr>
          <w:rFonts w:hint="cs"/>
          <w:rtl/>
        </w:rPr>
        <w:t>נו חבר הכנסת אוסאמה סעדי ניהלנו</w:t>
      </w:r>
      <w:r w:rsidRPr="002D78DF">
        <w:rPr>
          <w:rtl/>
        </w:rPr>
        <w:t xml:space="preserve"> דיונים</w:t>
      </w:r>
      <w:r>
        <w:rPr>
          <w:rtl/>
        </w:rPr>
        <w:t xml:space="preserve"> </w:t>
      </w:r>
      <w:r>
        <w:rPr>
          <w:rFonts w:hint="cs"/>
          <w:rtl/>
        </w:rPr>
        <w:t xml:space="preserve">בזום </w:t>
      </w:r>
      <w:r w:rsidR="000E313C">
        <w:rPr>
          <w:rFonts w:hint="cs"/>
          <w:rtl/>
        </w:rPr>
        <w:t>–</w:t>
      </w:r>
      <w:r>
        <w:rPr>
          <w:rFonts w:hint="cs"/>
          <w:rtl/>
        </w:rPr>
        <w:t xml:space="preserve"> </w:t>
      </w:r>
      <w:r>
        <w:rPr>
          <w:rtl/>
        </w:rPr>
        <w:t>לא רק השתתפנו</w:t>
      </w:r>
      <w:r>
        <w:rPr>
          <w:rFonts w:hint="cs"/>
          <w:rtl/>
        </w:rPr>
        <w:t xml:space="preserve">, </w:t>
      </w:r>
      <w:r w:rsidRPr="002D78DF">
        <w:rPr>
          <w:rtl/>
        </w:rPr>
        <w:t xml:space="preserve">ניהלנו דיונים </w:t>
      </w:r>
      <w:r w:rsidR="000E313C">
        <w:rPr>
          <w:rFonts w:hint="cs"/>
          <w:rtl/>
        </w:rPr>
        <w:t>–</w:t>
      </w:r>
      <w:r>
        <w:rPr>
          <w:rtl/>
        </w:rPr>
        <w:t xml:space="preserve"> וראי</w:t>
      </w:r>
      <w:r>
        <w:rPr>
          <w:rFonts w:hint="cs"/>
          <w:rtl/>
        </w:rPr>
        <w:t>נו</w:t>
      </w:r>
      <w:r>
        <w:rPr>
          <w:rtl/>
        </w:rPr>
        <w:t xml:space="preserve"> ע</w:t>
      </w:r>
      <w:r w:rsidRPr="002D78DF">
        <w:rPr>
          <w:rtl/>
        </w:rPr>
        <w:t>ד כמה זה קשה</w:t>
      </w:r>
      <w:r>
        <w:rPr>
          <w:rFonts w:hint="cs"/>
          <w:rtl/>
        </w:rPr>
        <w:t>,</w:t>
      </w:r>
      <w:r>
        <w:rPr>
          <w:rtl/>
        </w:rPr>
        <w:t xml:space="preserve"> </w:t>
      </w:r>
      <w:r>
        <w:rPr>
          <w:rFonts w:hint="cs"/>
          <w:rtl/>
        </w:rPr>
        <w:t>ו</w:t>
      </w:r>
      <w:r>
        <w:rPr>
          <w:rtl/>
        </w:rPr>
        <w:t xml:space="preserve">ראינו </w:t>
      </w:r>
      <w:r>
        <w:rPr>
          <w:rFonts w:hint="cs"/>
          <w:rtl/>
        </w:rPr>
        <w:t xml:space="preserve">לפעמים </w:t>
      </w:r>
      <w:r w:rsidRPr="002D78DF">
        <w:rPr>
          <w:rtl/>
        </w:rPr>
        <w:t xml:space="preserve">איך </w:t>
      </w:r>
      <w:r>
        <w:rPr>
          <w:rFonts w:hint="cs"/>
          <w:rtl/>
        </w:rPr>
        <w:t>ה"</w:t>
      </w:r>
      <w:r w:rsidRPr="002D78DF">
        <w:rPr>
          <w:rtl/>
        </w:rPr>
        <w:t>לא</w:t>
      </w:r>
      <w:r>
        <w:rPr>
          <w:rFonts w:hint="cs"/>
          <w:rtl/>
        </w:rPr>
        <w:t>"</w:t>
      </w:r>
      <w:r w:rsidRPr="002D78DF">
        <w:rPr>
          <w:rtl/>
        </w:rPr>
        <w:t xml:space="preserve"> יכול להימשך </w:t>
      </w:r>
      <w:proofErr w:type="spellStart"/>
      <w:r w:rsidRPr="002D78DF">
        <w:rPr>
          <w:rtl/>
        </w:rPr>
        <w:t>וה</w:t>
      </w:r>
      <w:r>
        <w:rPr>
          <w:rFonts w:hint="cs"/>
          <w:rtl/>
        </w:rPr>
        <w:t>"</w:t>
      </w:r>
      <w:r w:rsidRPr="002D78DF">
        <w:rPr>
          <w:rtl/>
        </w:rPr>
        <w:t>כן</w:t>
      </w:r>
      <w:proofErr w:type="spellEnd"/>
      <w:r>
        <w:rPr>
          <w:rFonts w:hint="cs"/>
          <w:rtl/>
        </w:rPr>
        <w:t>"</w:t>
      </w:r>
      <w:r w:rsidRPr="002D78DF">
        <w:rPr>
          <w:rtl/>
        </w:rPr>
        <w:t xml:space="preserve"> יכול להישמע אחרת</w:t>
      </w:r>
      <w:r>
        <w:rPr>
          <w:rFonts w:hint="cs"/>
          <w:rtl/>
        </w:rPr>
        <w:t>.</w:t>
      </w:r>
      <w:bookmarkStart w:id="8153" w:name="_ETM_Q18_762000"/>
      <w:bookmarkEnd w:id="8153"/>
      <w:r w:rsidRPr="002D78DF">
        <w:rPr>
          <w:rtl/>
        </w:rPr>
        <w:t xml:space="preserve"> </w:t>
      </w:r>
      <w:r>
        <w:rPr>
          <w:rFonts w:hint="cs"/>
          <w:rtl/>
        </w:rPr>
        <w:t>ואני שואל: עד כדי</w:t>
      </w:r>
      <w:r>
        <w:rPr>
          <w:rtl/>
        </w:rPr>
        <w:t xml:space="preserve"> כך</w:t>
      </w:r>
      <w:r w:rsidRPr="002D78DF">
        <w:rPr>
          <w:rtl/>
        </w:rPr>
        <w:t xml:space="preserve"> הזלזול בזכויות </w:t>
      </w:r>
      <w:r>
        <w:rPr>
          <w:rFonts w:hint="cs"/>
          <w:rtl/>
        </w:rPr>
        <w:t>ה</w:t>
      </w:r>
      <w:r w:rsidRPr="002D78DF">
        <w:rPr>
          <w:rtl/>
        </w:rPr>
        <w:t>אסירים ו</w:t>
      </w:r>
      <w:r>
        <w:rPr>
          <w:rFonts w:hint="cs"/>
          <w:rtl/>
        </w:rPr>
        <w:t>ה</w:t>
      </w:r>
      <w:r w:rsidRPr="002D78DF">
        <w:rPr>
          <w:rtl/>
        </w:rPr>
        <w:t>עצורים</w:t>
      </w:r>
      <w:r>
        <w:rPr>
          <w:rtl/>
        </w:rPr>
        <w:t xml:space="preserve"> שלא נעשה מאמץ רציני לה</w:t>
      </w:r>
      <w:r>
        <w:rPr>
          <w:rFonts w:hint="cs"/>
          <w:rtl/>
        </w:rPr>
        <w:t>ביא</w:t>
      </w:r>
      <w:r>
        <w:rPr>
          <w:rtl/>
        </w:rPr>
        <w:t xml:space="preserve"> אותם </w:t>
      </w:r>
      <w:r w:rsidRPr="002D78DF">
        <w:rPr>
          <w:rtl/>
        </w:rPr>
        <w:t>באופן פיזי אל מול השופטים</w:t>
      </w:r>
      <w:r>
        <w:rPr>
          <w:rFonts w:hint="cs"/>
          <w:rtl/>
        </w:rPr>
        <w:t>?</w:t>
      </w:r>
      <w:r w:rsidRPr="002D78DF">
        <w:rPr>
          <w:rtl/>
        </w:rPr>
        <w:t xml:space="preserve"> </w:t>
      </w:r>
      <w:r>
        <w:rPr>
          <w:rFonts w:hint="cs"/>
          <w:rtl/>
        </w:rPr>
        <w:t>עד כדי</w:t>
      </w:r>
      <w:r w:rsidRPr="002D78DF">
        <w:rPr>
          <w:rtl/>
        </w:rPr>
        <w:t xml:space="preserve"> כך הזלזול שאפשר לסמוך רק</w:t>
      </w:r>
      <w:r>
        <w:rPr>
          <w:rFonts w:hint="cs"/>
          <w:rtl/>
        </w:rPr>
        <w:t xml:space="preserve"> על המערכות הטכנולוגיות, שאי-אפשר </w:t>
      </w:r>
      <w:r w:rsidRPr="000F3040">
        <w:rPr>
          <w:rFonts w:hint="cs"/>
          <w:rtl/>
        </w:rPr>
        <w:t>לדעת</w:t>
      </w:r>
      <w:r>
        <w:rPr>
          <w:rFonts w:hint="cs"/>
          <w:rtl/>
        </w:rPr>
        <w:t xml:space="preserve"> איך הן יתפקדו?</w:t>
      </w:r>
    </w:p>
    <w:p w:rsidR="00423672" w:rsidRDefault="00423672" w:rsidP="00633AFA">
      <w:pPr>
        <w:rPr>
          <w:rtl/>
        </w:rPr>
      </w:pPr>
    </w:p>
    <w:p w:rsidR="00423672" w:rsidRDefault="00423672" w:rsidP="00470F90">
      <w:pPr>
        <w:rPr>
          <w:rtl/>
        </w:rPr>
      </w:pPr>
      <w:bookmarkStart w:id="8154" w:name="TOR_Q19"/>
      <w:bookmarkEnd w:id="8154"/>
      <w:r>
        <w:rPr>
          <w:rFonts w:hint="cs"/>
          <w:rtl/>
        </w:rPr>
        <w:t xml:space="preserve">אבל מעל לכל זה, מעל הבעיות הטכנולוגיות, אני אומר לכם שכל סטודנט למשפטים לומד כבר בשנה </w:t>
      </w:r>
      <w:bookmarkStart w:id="8155" w:name="_ETM_Q19_204338"/>
      <w:bookmarkEnd w:id="8155"/>
      <w:r>
        <w:rPr>
          <w:rFonts w:hint="cs"/>
          <w:rtl/>
        </w:rPr>
        <w:t xml:space="preserve">א' שכלל ברזל הוא להביא את העצור, את האסיר, </w:t>
      </w:r>
      <w:bookmarkStart w:id="8156" w:name="_ETM_Q19_208626"/>
      <w:bookmarkEnd w:id="8156"/>
      <w:r>
        <w:rPr>
          <w:rFonts w:hint="cs"/>
          <w:rtl/>
        </w:rPr>
        <w:t xml:space="preserve">בפני השופט כדי שהוא יוכל להתרשם ממנו פיזית, לדבר איתו, </w:t>
      </w:r>
      <w:bookmarkStart w:id="8157" w:name="_ETM_Q19_213019"/>
      <w:bookmarkEnd w:id="8157"/>
      <w:r>
        <w:rPr>
          <w:rFonts w:hint="cs"/>
          <w:rtl/>
        </w:rPr>
        <w:t xml:space="preserve">לשאול אותו במקרה הצורך </w:t>
      </w:r>
      <w:r w:rsidR="000E313C">
        <w:rPr>
          <w:rFonts w:hint="eastAsia"/>
          <w:rtl/>
        </w:rPr>
        <w:t>–</w:t>
      </w:r>
      <w:r w:rsidR="00470F90">
        <w:rPr>
          <w:rFonts w:hint="eastAsia"/>
          <w:rtl/>
        </w:rPr>
        <w:t xml:space="preserve"> </w:t>
      </w:r>
      <w:r>
        <w:rPr>
          <w:rFonts w:hint="cs"/>
          <w:rtl/>
        </w:rPr>
        <w:t xml:space="preserve">ממש להתרשם ממנו, להתרשם </w:t>
      </w:r>
      <w:bookmarkStart w:id="8158" w:name="_ETM_Q19_221073"/>
      <w:bookmarkEnd w:id="8158"/>
      <w:r>
        <w:rPr>
          <w:rFonts w:hint="cs"/>
          <w:rtl/>
        </w:rPr>
        <w:t xml:space="preserve">מהעדות שלו, מהדברים שהוא אומר, מהבעות הפנים. ולכן כלל ברזל </w:t>
      </w:r>
      <w:bookmarkStart w:id="8159" w:name="_ETM_Q19_229377"/>
      <w:bookmarkEnd w:id="8159"/>
      <w:r>
        <w:rPr>
          <w:rFonts w:hint="cs"/>
          <w:rtl/>
        </w:rPr>
        <w:t>בשיטת המשפט בישראל, חברי חבר הכנסת איתן גינזבורג,</w:t>
      </w:r>
      <w:bookmarkStart w:id="8160" w:name="_ETM_Q19_234244"/>
      <w:bookmarkEnd w:id="8160"/>
      <w:r>
        <w:rPr>
          <w:rFonts w:hint="cs"/>
          <w:rtl/>
        </w:rPr>
        <w:t xml:space="preserve"> כלל חוקתי מאוד מושרש בשיטה זה הנוכחות הפיזית של האסיר</w:t>
      </w:r>
      <w:bookmarkStart w:id="8161" w:name="_ETM_Q19_245379"/>
      <w:bookmarkEnd w:id="8161"/>
      <w:r>
        <w:rPr>
          <w:rFonts w:hint="cs"/>
          <w:rtl/>
        </w:rPr>
        <w:t xml:space="preserve"> והעצור. והכלל הזה נפגע באופן מהותי כאן בלי שנעשה האיזון </w:t>
      </w:r>
      <w:bookmarkStart w:id="8162" w:name="_ETM_Q19_255340"/>
      <w:bookmarkEnd w:id="8162"/>
      <w:r>
        <w:rPr>
          <w:rFonts w:hint="cs"/>
          <w:rtl/>
        </w:rPr>
        <w:t xml:space="preserve">הראוי בנסיבות העניין. האמת היא שאם יושקעו יותר מאמצים בניסיון הזה להבטיח את זכותו של האסיר והעצור, זה אפשרי גם בהתחשב בתקופת הקורונה. </w:t>
      </w:r>
    </w:p>
    <w:p w:rsidR="00423672" w:rsidRDefault="00423672" w:rsidP="00A55FF2">
      <w:pPr>
        <w:ind w:firstLine="0"/>
        <w:rPr>
          <w:rtl/>
        </w:rPr>
      </w:pPr>
      <w:bookmarkStart w:id="8163" w:name="_ETM_Q19_278980"/>
      <w:bookmarkStart w:id="8164" w:name="_ETM_Q19_279021"/>
      <w:bookmarkEnd w:id="8163"/>
      <w:bookmarkEnd w:id="8164"/>
    </w:p>
    <w:p w:rsidR="00423672" w:rsidRDefault="00423672" w:rsidP="00470F90">
      <w:pPr>
        <w:rPr>
          <w:rtl/>
        </w:rPr>
      </w:pPr>
      <w:bookmarkStart w:id="8165" w:name="_ETM_Q19_279178"/>
      <w:bookmarkStart w:id="8166" w:name="_ETM_Q19_279236"/>
      <w:bookmarkEnd w:id="8165"/>
      <w:bookmarkEnd w:id="8166"/>
      <w:r>
        <w:rPr>
          <w:rFonts w:hint="cs"/>
          <w:rtl/>
        </w:rPr>
        <w:t xml:space="preserve">ולכן אמרו קודמיי, ואני </w:t>
      </w:r>
      <w:bookmarkStart w:id="8167" w:name="_ETM_Q19_281763"/>
      <w:bookmarkEnd w:id="8167"/>
      <w:r>
        <w:rPr>
          <w:rFonts w:hint="cs"/>
          <w:rtl/>
        </w:rPr>
        <w:t>מדגיש</w:t>
      </w:r>
      <w:r w:rsidR="00470F90">
        <w:rPr>
          <w:rFonts w:hint="cs"/>
          <w:rtl/>
        </w:rPr>
        <w:t>:</w:t>
      </w:r>
      <w:r>
        <w:rPr>
          <w:rFonts w:hint="cs"/>
          <w:rtl/>
        </w:rPr>
        <w:t xml:space="preserve"> הקורונה זאת לא מילת קסם שמאפשרת הכול. קורונה זאת לא מילת קסם שמאפשרת הפרה כה בוטה של זכויות אסירים ועצורים. יכול להיות שלפעמים באיזון הזה ניתן היה לחייב יותר את המערכת ולעבוד יותר זמן ושיהיו יותר הסעות, ואולי לאפשר גם דיונים במקומות אחרים, אבל לא לפגוע בכלל הבסיסי של הנוכחות הפיזית של אותו עצור או אסיר. ולכן אנחנו הגשנו את ההסתייגויות שאמורות בכל זאת להקל על מצבם של הנפגעים בעניין הזה, ונקווה שההסתייגויות הללו יתקבלו, ובכל מקרה אנחנו נצביע נגד. </w:t>
      </w:r>
    </w:p>
    <w:p w:rsidR="00423672" w:rsidRDefault="00423672" w:rsidP="00A55FF2">
      <w:pPr>
        <w:rPr>
          <w:rtl/>
        </w:rPr>
      </w:pPr>
      <w:bookmarkStart w:id="8168" w:name="_ETM_Q19_363316"/>
      <w:bookmarkStart w:id="8169" w:name="_ETM_Q19_363363"/>
      <w:bookmarkEnd w:id="8168"/>
      <w:bookmarkEnd w:id="8169"/>
    </w:p>
    <w:p w:rsidR="00423672" w:rsidRDefault="00423672" w:rsidP="00A55FF2">
      <w:pPr>
        <w:rPr>
          <w:rtl/>
        </w:rPr>
      </w:pPr>
      <w:bookmarkStart w:id="8170" w:name="_ETM_Q19_363500"/>
      <w:bookmarkStart w:id="8171" w:name="_ETM_Q19_363543"/>
      <w:bookmarkEnd w:id="8170"/>
      <w:bookmarkEnd w:id="8171"/>
      <w:r>
        <w:rPr>
          <w:rFonts w:hint="cs"/>
          <w:rtl/>
        </w:rPr>
        <w:lastRenderedPageBreak/>
        <w:t xml:space="preserve">החוק הזה הוא חוק שמפר באופן בוטה את זכותו של האסיר והעצור לנוכחות פיזית אל מול השופטים שהולכים לשפוט אותו. אני גם מזהיר מסכנת הזליגה של עוד פגיעה ועוד פגיעה בזכויות הבסיסיות של אזרחים בעניין הזה של עצורים ואסירים </w:t>
      </w:r>
      <w:bookmarkStart w:id="8172" w:name="_ETM_Q19_380502"/>
      <w:bookmarkEnd w:id="8172"/>
      <w:r>
        <w:rPr>
          <w:rFonts w:hint="cs"/>
          <w:rtl/>
        </w:rPr>
        <w:t xml:space="preserve">תחת האצטלה של הקורונה. קורונה לא יכולה להצדיק כל דבר, </w:t>
      </w:r>
      <w:bookmarkStart w:id="8173" w:name="_ETM_Q19_385656"/>
      <w:bookmarkEnd w:id="8173"/>
      <w:r>
        <w:rPr>
          <w:rFonts w:hint="cs"/>
          <w:rtl/>
        </w:rPr>
        <w:t xml:space="preserve">בטח לא פגיעה כה קשה בזכויותיהם של עצורים ואסירים. תודה </w:t>
      </w:r>
      <w:bookmarkStart w:id="8174" w:name="_ETM_Q19_390049"/>
      <w:bookmarkEnd w:id="8174"/>
      <w:r>
        <w:rPr>
          <w:rFonts w:hint="cs"/>
          <w:rtl/>
        </w:rPr>
        <w:t>רבה.</w:t>
      </w:r>
    </w:p>
    <w:p w:rsidR="00423672" w:rsidRDefault="00423672" w:rsidP="00A55FF2">
      <w:pPr>
        <w:rPr>
          <w:rtl/>
          <w:lang w:eastAsia="he-IL"/>
        </w:rPr>
      </w:pPr>
    </w:p>
    <w:p w:rsidR="00423672" w:rsidRDefault="00423672" w:rsidP="00A55FF2">
      <w:pPr>
        <w:pStyle w:val="af6"/>
        <w:keepNext/>
        <w:rPr>
          <w:rtl/>
        </w:rPr>
      </w:pPr>
      <w:r w:rsidRPr="00A713BD">
        <w:rPr>
          <w:rStyle w:val="TagStyle"/>
          <w:rtl/>
        </w:rPr>
        <w:t xml:space="preserve"> &lt;&lt; יור &gt;&gt; </w:t>
      </w:r>
      <w:r>
        <w:rPr>
          <w:rtl/>
        </w:rPr>
        <w:t>היו"ר שרן מרים השכל:</w:t>
      </w:r>
      <w:r w:rsidRPr="00A713BD">
        <w:rPr>
          <w:rStyle w:val="TagStyle"/>
          <w:rtl/>
        </w:rPr>
        <w:t xml:space="preserve"> &lt;&lt; יור &gt;&gt;</w:t>
      </w:r>
      <w:r>
        <w:rPr>
          <w:rtl/>
        </w:rPr>
        <w:t xml:space="preserve">   </w:t>
      </w:r>
    </w:p>
    <w:p w:rsidR="00423672" w:rsidRDefault="00423672" w:rsidP="00062C84">
      <w:pPr>
        <w:rPr>
          <w:rtl/>
          <w:lang w:eastAsia="he-IL"/>
        </w:rPr>
      </w:pPr>
    </w:p>
    <w:p w:rsidR="00423672" w:rsidRDefault="00423672" w:rsidP="00470F90">
      <w:pPr>
        <w:rPr>
          <w:rtl/>
          <w:lang w:eastAsia="he-IL"/>
        </w:rPr>
      </w:pPr>
      <w:r>
        <w:rPr>
          <w:rFonts w:hint="cs"/>
          <w:rtl/>
          <w:lang w:eastAsia="he-IL"/>
        </w:rPr>
        <w:t>תודה רבה לך, חבר הכנסת יוסף ג'בארין</w:t>
      </w:r>
      <w:r w:rsidR="00470F90">
        <w:rPr>
          <w:rFonts w:hint="cs"/>
          <w:rtl/>
          <w:lang w:eastAsia="he-IL"/>
        </w:rPr>
        <w:t>,</w:t>
      </w:r>
      <w:r>
        <w:rPr>
          <w:rFonts w:hint="cs"/>
          <w:rtl/>
          <w:lang w:eastAsia="he-IL"/>
        </w:rPr>
        <w:t xml:space="preserve"> והדובר הבא </w:t>
      </w:r>
      <w:r w:rsidR="000E313C">
        <w:rPr>
          <w:rFonts w:hint="eastAsia"/>
          <w:rtl/>
          <w:lang w:eastAsia="he-IL"/>
        </w:rPr>
        <w:t>–</w:t>
      </w:r>
      <w:r>
        <w:rPr>
          <w:rFonts w:hint="eastAsia"/>
          <w:rtl/>
          <w:lang w:eastAsia="he-IL"/>
        </w:rPr>
        <w:t xml:space="preserve"> </w:t>
      </w:r>
      <w:r>
        <w:rPr>
          <w:rFonts w:hint="cs"/>
          <w:rtl/>
          <w:lang w:eastAsia="he-IL"/>
        </w:rPr>
        <w:t xml:space="preserve">חבר </w:t>
      </w:r>
      <w:bookmarkStart w:id="8175" w:name="_ETM_Q19_394925"/>
      <w:bookmarkEnd w:id="8175"/>
      <w:r>
        <w:rPr>
          <w:rFonts w:hint="cs"/>
          <w:rtl/>
          <w:lang w:eastAsia="he-IL"/>
        </w:rPr>
        <w:t>הכנסת סעיד אלחרומי. גם לרשותך ארבע דקות. בבקשה.</w:t>
      </w:r>
    </w:p>
    <w:p w:rsidR="00423672" w:rsidRDefault="00423672" w:rsidP="00A55FF2">
      <w:pPr>
        <w:rPr>
          <w:rtl/>
          <w:lang w:eastAsia="he-IL"/>
        </w:rPr>
      </w:pPr>
    </w:p>
    <w:p w:rsidR="00423672" w:rsidRPr="00D302D9" w:rsidRDefault="00423672" w:rsidP="00A55FF2">
      <w:pPr>
        <w:pStyle w:val="a4"/>
        <w:keepNext/>
        <w:rPr>
          <w:rtl/>
        </w:rPr>
      </w:pPr>
      <w:bookmarkStart w:id="8176" w:name="ET_speaker_5682_4"/>
      <w:r w:rsidRPr="00A713BD">
        <w:rPr>
          <w:rStyle w:val="TagStyle"/>
          <w:rtl/>
        </w:rPr>
        <w:t xml:space="preserve"> </w:t>
      </w:r>
      <w:r w:rsidRPr="00D302D9">
        <w:rPr>
          <w:rStyle w:val="TagStyle"/>
          <w:rtl/>
        </w:rPr>
        <w:t xml:space="preserve">&lt;&lt; דובר &gt;&gt; </w:t>
      </w:r>
      <w:bookmarkStart w:id="8177" w:name="_Toc48036549"/>
      <w:bookmarkStart w:id="8178" w:name="_Toc48046194"/>
      <w:r w:rsidRPr="00D302D9">
        <w:rPr>
          <w:rtl/>
        </w:rPr>
        <w:t>סעיד אלחרומי (הרשימה המשותפת):</w:t>
      </w:r>
      <w:bookmarkEnd w:id="8177"/>
      <w:bookmarkEnd w:id="8178"/>
      <w:r w:rsidRPr="00D302D9">
        <w:rPr>
          <w:rStyle w:val="TagStyle"/>
          <w:rtl/>
        </w:rPr>
        <w:t xml:space="preserve"> &lt;&lt; דובר &gt;&gt;</w:t>
      </w:r>
      <w:r w:rsidRPr="00D302D9">
        <w:rPr>
          <w:rtl/>
        </w:rPr>
        <w:t xml:space="preserve">   </w:t>
      </w:r>
      <w:bookmarkEnd w:id="8176"/>
    </w:p>
    <w:p w:rsidR="00423672" w:rsidRPr="00D302D9" w:rsidRDefault="00423672" w:rsidP="00062C84">
      <w:pPr>
        <w:rPr>
          <w:rtl/>
          <w:lang w:eastAsia="he-IL"/>
        </w:rPr>
      </w:pPr>
    </w:p>
    <w:p w:rsidR="00423672" w:rsidRPr="00A713BD" w:rsidRDefault="00423672" w:rsidP="00B1692F">
      <w:pPr>
        <w:rPr>
          <w:rtl/>
          <w:lang w:eastAsia="he-IL"/>
        </w:rPr>
      </w:pPr>
      <w:r>
        <w:rPr>
          <w:rFonts w:hint="cs"/>
          <w:rtl/>
          <w:lang w:eastAsia="he-IL"/>
        </w:rPr>
        <w:t>תודה, גברתי היושבת-ראש.</w:t>
      </w:r>
      <w:r w:rsidRPr="00D302D9">
        <w:rPr>
          <w:rFonts w:hint="cs"/>
          <w:rtl/>
          <w:lang w:eastAsia="he-IL"/>
        </w:rPr>
        <w:t xml:space="preserve"> חבריי חברי הכנסת, התוודענו לפני לא הרבה זמן, לפחות אני באופן אישי, למספרם של העצירים והעצורים הערבים בבתי הכלא, והתוודענו לתוצאה מאוד כואבת </w:t>
      </w:r>
      <w:r w:rsidR="000E313C">
        <w:rPr>
          <w:rFonts w:hint="eastAsia"/>
          <w:rtl/>
          <w:lang w:eastAsia="he-IL"/>
        </w:rPr>
        <w:t>–</w:t>
      </w:r>
      <w:r>
        <w:rPr>
          <w:rFonts w:hint="eastAsia"/>
          <w:rtl/>
          <w:lang w:eastAsia="he-IL"/>
        </w:rPr>
        <w:t xml:space="preserve"> </w:t>
      </w:r>
      <w:r>
        <w:rPr>
          <w:rFonts w:hint="cs"/>
          <w:rtl/>
          <w:lang w:eastAsia="he-IL"/>
        </w:rPr>
        <w:t>ש</w:t>
      </w:r>
      <w:r w:rsidRPr="00D302D9">
        <w:rPr>
          <w:rFonts w:hint="cs"/>
          <w:rtl/>
          <w:lang w:eastAsia="he-IL"/>
        </w:rPr>
        <w:t xml:space="preserve">ביחס </w:t>
      </w:r>
      <w:bookmarkStart w:id="8179" w:name="_ETM_Q19_441526"/>
      <w:bookmarkEnd w:id="8179"/>
      <w:r w:rsidRPr="00D302D9">
        <w:rPr>
          <w:rFonts w:hint="cs"/>
          <w:rtl/>
          <w:lang w:eastAsia="he-IL"/>
        </w:rPr>
        <w:t>למספרם</w:t>
      </w:r>
      <w:r>
        <w:rPr>
          <w:rFonts w:hint="cs"/>
          <w:rtl/>
          <w:lang w:eastAsia="he-IL"/>
        </w:rPr>
        <w:t xml:space="preserve"> באוכלוסייה,</w:t>
      </w:r>
      <w:r w:rsidRPr="00D302D9">
        <w:rPr>
          <w:rFonts w:hint="cs"/>
          <w:rtl/>
          <w:lang w:eastAsia="he-IL"/>
        </w:rPr>
        <w:t xml:space="preserve"> </w:t>
      </w:r>
      <w:r>
        <w:rPr>
          <w:rFonts w:hint="cs"/>
          <w:rtl/>
          <w:lang w:eastAsia="he-IL"/>
        </w:rPr>
        <w:t>ה</w:t>
      </w:r>
      <w:r w:rsidRPr="00D302D9">
        <w:rPr>
          <w:rFonts w:hint="cs"/>
          <w:rtl/>
          <w:lang w:eastAsia="he-IL"/>
        </w:rPr>
        <w:t>אוכלוסייה הערבית</w:t>
      </w:r>
      <w:r>
        <w:rPr>
          <w:rFonts w:hint="cs"/>
          <w:rtl/>
          <w:lang w:eastAsia="he-IL"/>
        </w:rPr>
        <w:t>,</w:t>
      </w:r>
      <w:r w:rsidRPr="00D302D9">
        <w:rPr>
          <w:rFonts w:hint="cs"/>
          <w:rtl/>
          <w:lang w:eastAsia="he-IL"/>
        </w:rPr>
        <w:t xml:space="preserve"> אנחנו מככבים בבתי הכלא ומככבים במעצרים</w:t>
      </w:r>
      <w:bookmarkStart w:id="8180" w:name="_ETM_Q19_445654"/>
      <w:bookmarkEnd w:id="8180"/>
      <w:r w:rsidRPr="00D302D9">
        <w:rPr>
          <w:rFonts w:hint="cs"/>
          <w:rtl/>
          <w:lang w:eastAsia="he-IL"/>
        </w:rPr>
        <w:t>.</w:t>
      </w:r>
    </w:p>
    <w:p w:rsidR="00423672" w:rsidRDefault="00423672" w:rsidP="00A55FF2">
      <w:pPr>
        <w:rPr>
          <w:rtl/>
          <w:lang w:eastAsia="he-IL"/>
        </w:rPr>
      </w:pPr>
    </w:p>
    <w:p w:rsidR="00423672" w:rsidRDefault="00423672" w:rsidP="00A55FF2">
      <w:pPr>
        <w:pStyle w:val="af5"/>
        <w:keepNext/>
        <w:rPr>
          <w:rtl/>
        </w:rPr>
      </w:pPr>
      <w:bookmarkStart w:id="8181" w:name="ET_interruption_5292_6"/>
      <w:r w:rsidRPr="00A713BD">
        <w:rPr>
          <w:rStyle w:val="TagStyle"/>
          <w:rtl/>
        </w:rPr>
        <w:t xml:space="preserve"> &lt;&lt; קריאה &gt;&gt; </w:t>
      </w:r>
      <w:r>
        <w:rPr>
          <w:rtl/>
        </w:rPr>
        <w:t>אוסאמה סעדי (הרשימה המשותפת):</w:t>
      </w:r>
      <w:r w:rsidRPr="00A713BD">
        <w:rPr>
          <w:rStyle w:val="TagStyle"/>
          <w:rtl/>
        </w:rPr>
        <w:t xml:space="preserve"> &lt;&lt; קריאה &gt;&gt;</w:t>
      </w:r>
      <w:r>
        <w:rPr>
          <w:rtl/>
        </w:rPr>
        <w:t xml:space="preserve">   </w:t>
      </w:r>
      <w:bookmarkEnd w:id="8181"/>
    </w:p>
    <w:p w:rsidR="00423672" w:rsidRDefault="00423672" w:rsidP="00062C84">
      <w:pPr>
        <w:rPr>
          <w:rtl/>
          <w:lang w:eastAsia="he-IL"/>
        </w:rPr>
      </w:pPr>
    </w:p>
    <w:p w:rsidR="00423672" w:rsidRDefault="00423672" w:rsidP="00A55FF2">
      <w:pPr>
        <w:rPr>
          <w:rtl/>
          <w:lang w:eastAsia="he-IL"/>
        </w:rPr>
      </w:pPr>
      <w:r>
        <w:rPr>
          <w:rFonts w:hint="cs"/>
          <w:rtl/>
          <w:lang w:eastAsia="he-IL"/>
        </w:rPr>
        <w:t>לצערנו.</w:t>
      </w:r>
    </w:p>
    <w:p w:rsidR="00423672" w:rsidRDefault="00423672" w:rsidP="00A55FF2">
      <w:pPr>
        <w:rPr>
          <w:rtl/>
          <w:lang w:eastAsia="he-IL"/>
        </w:rPr>
      </w:pPr>
    </w:p>
    <w:p w:rsidR="00423672" w:rsidRDefault="00423672" w:rsidP="00A55FF2">
      <w:pPr>
        <w:pStyle w:val="-"/>
        <w:keepNext/>
        <w:rPr>
          <w:rtl/>
        </w:rPr>
      </w:pPr>
      <w:bookmarkStart w:id="8182" w:name="ET_speakercontinue_5682_7"/>
      <w:r w:rsidRPr="00A713BD">
        <w:rPr>
          <w:rStyle w:val="TagStyle"/>
          <w:rtl/>
        </w:rPr>
        <w:t xml:space="preserve"> &lt;&lt; דובר_המשך &gt;&gt; </w:t>
      </w:r>
      <w:r>
        <w:rPr>
          <w:rtl/>
        </w:rPr>
        <w:t>סעיד אלחרומי (הרשימה המשותפת):</w:t>
      </w:r>
      <w:r w:rsidRPr="00A713BD">
        <w:rPr>
          <w:rStyle w:val="TagStyle"/>
          <w:rtl/>
        </w:rPr>
        <w:t xml:space="preserve"> &lt;&lt; דובר_המשך &gt;&gt;</w:t>
      </w:r>
      <w:r>
        <w:rPr>
          <w:rtl/>
        </w:rPr>
        <w:t xml:space="preserve">   </w:t>
      </w:r>
      <w:bookmarkEnd w:id="8182"/>
    </w:p>
    <w:p w:rsidR="00423672" w:rsidRDefault="00423672" w:rsidP="00062C84">
      <w:pPr>
        <w:rPr>
          <w:rtl/>
          <w:lang w:eastAsia="he-IL"/>
        </w:rPr>
      </w:pPr>
    </w:p>
    <w:p w:rsidR="00423672" w:rsidRDefault="00423672" w:rsidP="00980EF9">
      <w:pPr>
        <w:rPr>
          <w:rtl/>
          <w:lang w:eastAsia="he-IL"/>
        </w:rPr>
      </w:pPr>
      <w:bookmarkStart w:id="8183" w:name="_ETM_Q19_448001"/>
      <w:bookmarkStart w:id="8184" w:name="_ETM_Q19_448117"/>
      <w:bookmarkEnd w:id="8183"/>
      <w:bookmarkEnd w:id="8184"/>
      <w:r>
        <w:rPr>
          <w:rFonts w:hint="cs"/>
          <w:rtl/>
          <w:lang w:eastAsia="he-IL"/>
        </w:rPr>
        <w:t xml:space="preserve">לצערנו הרב, כמובן. אבל אני מניח, חברי אוסאמה ושאר </w:t>
      </w:r>
      <w:bookmarkStart w:id="8185" w:name="_ETM_Q19_454458"/>
      <w:bookmarkEnd w:id="8185"/>
      <w:r>
        <w:rPr>
          <w:rFonts w:hint="cs"/>
          <w:rtl/>
          <w:lang w:eastAsia="he-IL"/>
        </w:rPr>
        <w:t>החברים, שלא רק אנחנו. כל האוכלוסיות המוחלשות מככבות שם ביחס האסירים לעומת יחסם באוכלוסייה. הידועה ביניהם זו האוכלוסייה האתיופית</w:t>
      </w:r>
      <w:r w:rsidR="00470F90">
        <w:rPr>
          <w:rFonts w:hint="cs"/>
          <w:rtl/>
          <w:lang w:eastAsia="he-IL"/>
        </w:rPr>
        <w:t>,</w:t>
      </w:r>
      <w:r>
        <w:rPr>
          <w:rFonts w:hint="cs"/>
          <w:rtl/>
          <w:lang w:eastAsia="he-IL"/>
        </w:rPr>
        <w:t xml:space="preserve"> למשל. לפני </w:t>
      </w:r>
      <w:r w:rsidR="00470F90">
        <w:rPr>
          <w:rFonts w:hint="cs"/>
          <w:rtl/>
          <w:lang w:eastAsia="he-IL"/>
        </w:rPr>
        <w:t>כמה</w:t>
      </w:r>
      <w:r>
        <w:rPr>
          <w:rFonts w:hint="cs"/>
          <w:rtl/>
          <w:lang w:eastAsia="he-IL"/>
        </w:rPr>
        <w:t xml:space="preserve"> שנים היה מספר רב מאוד של עצורים פר האוכלוסייה הזאת, </w:t>
      </w:r>
      <w:r w:rsidR="00980EF9">
        <w:rPr>
          <w:rFonts w:hint="cs"/>
          <w:rtl/>
          <w:lang w:eastAsia="he-IL"/>
        </w:rPr>
        <w:t xml:space="preserve">הרבה </w:t>
      </w:r>
      <w:r>
        <w:rPr>
          <w:rFonts w:hint="cs"/>
          <w:rtl/>
          <w:lang w:eastAsia="he-IL"/>
        </w:rPr>
        <w:t xml:space="preserve">מעבר לאחוז שלהם </w:t>
      </w:r>
      <w:r w:rsidR="00980EF9">
        <w:rPr>
          <w:rFonts w:hint="cs"/>
          <w:rtl/>
          <w:lang w:eastAsia="he-IL"/>
        </w:rPr>
        <w:t xml:space="preserve">אפילו </w:t>
      </w:r>
      <w:r>
        <w:rPr>
          <w:rFonts w:hint="cs"/>
          <w:rtl/>
          <w:lang w:eastAsia="he-IL"/>
        </w:rPr>
        <w:t>באוכלוסייה היהודית.</w:t>
      </w:r>
    </w:p>
    <w:p w:rsidR="00423672" w:rsidRDefault="00423672" w:rsidP="00A55FF2">
      <w:pPr>
        <w:rPr>
          <w:rtl/>
          <w:lang w:eastAsia="he-IL"/>
        </w:rPr>
      </w:pPr>
    </w:p>
    <w:p w:rsidR="00423672" w:rsidRDefault="00423672" w:rsidP="00980EF9">
      <w:pPr>
        <w:rPr>
          <w:rtl/>
          <w:lang w:eastAsia="he-IL"/>
        </w:rPr>
      </w:pPr>
      <w:r>
        <w:rPr>
          <w:rFonts w:hint="cs"/>
          <w:rtl/>
          <w:lang w:eastAsia="he-IL"/>
        </w:rPr>
        <w:t>לאן אני רוצה להגיע? חברים, אנחנו רואים שיש מגמה ברורה של הממשלה להשתמש בתירוץ של הקורונה כדי לדחוק את האוכלוסיות החלשות לפינה, כדי לעבור ולדרוס ברגל גסה את זכויות היסוד של אוכלוסיות חלשות ומוחלשות</w:t>
      </w:r>
      <w:r w:rsidR="00980EF9">
        <w:rPr>
          <w:rFonts w:hint="cs"/>
          <w:rtl/>
          <w:lang w:eastAsia="he-IL"/>
        </w:rPr>
        <w:t>.</w:t>
      </w:r>
      <w:r>
        <w:rPr>
          <w:rFonts w:hint="cs"/>
          <w:rtl/>
          <w:lang w:eastAsia="he-IL"/>
        </w:rPr>
        <w:t xml:space="preserve"> היום בחוק הזה הגיע התור של העצירים ושל העצורים, עד כדי כך שכבר לא נוח לשופט לראות את העצור הזה, כבר לא נוח לשופט לראות את האתיופי הזה, או לראות את הבדואי הזה, או לראות את </w:t>
      </w:r>
      <w:bookmarkStart w:id="8186" w:name="_ETM_Q19_538745"/>
      <w:bookmarkEnd w:id="8186"/>
      <w:r>
        <w:rPr>
          <w:rFonts w:hint="cs"/>
          <w:rtl/>
          <w:lang w:eastAsia="he-IL"/>
        </w:rPr>
        <w:t>האדם שנעצר, ספק בגלל מוצאו, ספק בגלל העבירה שהוא אכן עשה.</w:t>
      </w:r>
    </w:p>
    <w:p w:rsidR="00423672" w:rsidRDefault="00423672" w:rsidP="00A55FF2">
      <w:pPr>
        <w:rPr>
          <w:rtl/>
          <w:lang w:eastAsia="he-IL"/>
        </w:rPr>
      </w:pPr>
      <w:bookmarkStart w:id="8187" w:name="_ETM_Q19_551398"/>
      <w:bookmarkStart w:id="8188" w:name="_ETM_Q19_551459"/>
      <w:bookmarkEnd w:id="8187"/>
      <w:bookmarkEnd w:id="8188"/>
    </w:p>
    <w:p w:rsidR="00423672" w:rsidRDefault="00423672" w:rsidP="00980EF9">
      <w:pPr>
        <w:rPr>
          <w:rtl/>
          <w:lang w:eastAsia="he-IL"/>
        </w:rPr>
      </w:pPr>
      <w:r>
        <w:rPr>
          <w:rFonts w:hint="cs"/>
          <w:rtl/>
          <w:lang w:eastAsia="he-IL"/>
        </w:rPr>
        <w:t>בתירוץ של הקורונה יהיו הארכות מעצר של רבבות אסירים, כשהם יישארו בתוך האגפים בבתי הכלא</w:t>
      </w:r>
      <w:r w:rsidR="00980EF9">
        <w:rPr>
          <w:rFonts w:hint="cs"/>
          <w:rtl/>
          <w:lang w:eastAsia="he-IL"/>
        </w:rPr>
        <w:t>,</w:t>
      </w:r>
      <w:r>
        <w:rPr>
          <w:rFonts w:hint="cs"/>
          <w:rtl/>
          <w:lang w:eastAsia="he-IL"/>
        </w:rPr>
        <w:t xml:space="preserve"> אוסאמה </w:t>
      </w:r>
      <w:r w:rsidR="000E313C">
        <w:rPr>
          <w:rFonts w:hint="eastAsia"/>
          <w:rtl/>
          <w:lang w:eastAsia="he-IL"/>
        </w:rPr>
        <w:t>–</w:t>
      </w:r>
      <w:r w:rsidR="00980EF9">
        <w:rPr>
          <w:rFonts w:hint="eastAsia"/>
          <w:rtl/>
          <w:lang w:eastAsia="he-IL"/>
        </w:rPr>
        <w:t xml:space="preserve"> </w:t>
      </w:r>
      <w:r>
        <w:rPr>
          <w:rFonts w:hint="cs"/>
          <w:rtl/>
          <w:lang w:eastAsia="he-IL"/>
        </w:rPr>
        <w:t>ואנחנו ביקרנו בבית כלא מגידו</w:t>
      </w:r>
      <w:r w:rsidR="00980EF9">
        <w:rPr>
          <w:rFonts w:hint="cs"/>
          <w:rtl/>
          <w:lang w:eastAsia="he-IL"/>
        </w:rPr>
        <w:t xml:space="preserve"> ו</w:t>
      </w:r>
      <w:r>
        <w:rPr>
          <w:rFonts w:hint="cs"/>
          <w:rtl/>
          <w:lang w:eastAsia="he-IL"/>
        </w:rPr>
        <w:t>ראינו שם שיש אפשרות לקיים דיון משפטי</w:t>
      </w:r>
      <w:r w:rsidR="00980EF9">
        <w:rPr>
          <w:rFonts w:hint="cs"/>
          <w:rtl/>
          <w:lang w:eastAsia="he-IL"/>
        </w:rPr>
        <w:t>.</w:t>
      </w:r>
      <w:r>
        <w:rPr>
          <w:rFonts w:hint="cs"/>
          <w:rtl/>
          <w:lang w:eastAsia="he-IL"/>
        </w:rPr>
        <w:t xml:space="preserve"> </w:t>
      </w:r>
      <w:r>
        <w:rPr>
          <w:rFonts w:hint="cs"/>
          <w:rtl/>
          <w:lang w:eastAsia="he-IL"/>
        </w:rPr>
        <w:lastRenderedPageBreak/>
        <w:t xml:space="preserve">יש שם חוצצים מפלסטיק כמו שיש לנו בוועדות, בדיוק כמו שיש לנו בוועדות, יש שם </w:t>
      </w:r>
      <w:bookmarkStart w:id="8189" w:name="_ETM_Q19_582633"/>
      <w:bookmarkEnd w:id="8189"/>
      <w:r>
        <w:rPr>
          <w:rFonts w:hint="cs"/>
          <w:rtl/>
          <w:lang w:eastAsia="he-IL"/>
        </w:rPr>
        <w:t xml:space="preserve">אפשרות שהעצור הזה ייפגש עם העורך דין שלו, יש אפשרות שהוא ייפגש עם המשפחה שלו </w:t>
      </w:r>
      <w:bookmarkStart w:id="8190" w:name="_ETM_Q19_589241"/>
      <w:bookmarkEnd w:id="8190"/>
      <w:r>
        <w:rPr>
          <w:rFonts w:hint="cs"/>
          <w:rtl/>
          <w:lang w:eastAsia="he-IL"/>
        </w:rPr>
        <w:t xml:space="preserve">בביקורים, אבל משום מה כל החפלה הזאת </w:t>
      </w:r>
      <w:r w:rsidR="000E313C">
        <w:rPr>
          <w:rFonts w:hint="eastAsia"/>
          <w:rtl/>
          <w:lang w:eastAsia="he-IL"/>
        </w:rPr>
        <w:t>–</w:t>
      </w:r>
      <w:r w:rsidR="00980EF9">
        <w:rPr>
          <w:rFonts w:hint="eastAsia"/>
          <w:rtl/>
          <w:lang w:eastAsia="he-IL"/>
        </w:rPr>
        <w:t xml:space="preserve"> </w:t>
      </w:r>
      <w:r>
        <w:rPr>
          <w:rFonts w:hint="cs"/>
          <w:rtl/>
          <w:lang w:eastAsia="he-IL"/>
        </w:rPr>
        <w:t xml:space="preserve">סביב האסירים. </w:t>
      </w:r>
    </w:p>
    <w:p w:rsidR="00423672" w:rsidRDefault="00423672" w:rsidP="00A55FF2">
      <w:pPr>
        <w:rPr>
          <w:rtl/>
          <w:lang w:eastAsia="he-IL"/>
        </w:rPr>
      </w:pPr>
    </w:p>
    <w:p w:rsidR="00423672" w:rsidRDefault="00423672" w:rsidP="00980EF9">
      <w:pPr>
        <w:rPr>
          <w:rtl/>
          <w:lang w:eastAsia="he-IL"/>
        </w:rPr>
      </w:pPr>
      <w:r>
        <w:rPr>
          <w:rFonts w:hint="cs"/>
          <w:rtl/>
          <w:lang w:eastAsia="he-IL"/>
        </w:rPr>
        <w:t xml:space="preserve">יש כאן חוק דורסני כלפי האוכלוסייה החלשה הזאת, חוק שמטרתו העיקרית לעשות הנחה גדולה לשירות בתי הסוהר ולהנהלת בתי המשפט, ומשום מה שני השרים הממונים על החוק הזה, שהם ייתנו את הדעת ואת האישור, זה השר לביטחון הפנים ושר המשפטים, שהם, </w:t>
      </w:r>
      <w:bookmarkStart w:id="8191" w:name="_ETM_Q19_621701"/>
      <w:bookmarkEnd w:id="8191"/>
      <w:r>
        <w:rPr>
          <w:rFonts w:hint="cs"/>
          <w:rtl/>
          <w:lang w:eastAsia="he-IL"/>
        </w:rPr>
        <w:t>כפי שאמרו חבריי לפניי, הם הממונים על שתי המערכות האלה</w:t>
      </w:r>
      <w:r w:rsidR="00980EF9">
        <w:rPr>
          <w:rFonts w:hint="cs"/>
          <w:rtl/>
          <w:lang w:eastAsia="he-IL"/>
        </w:rPr>
        <w:t>.</w:t>
      </w:r>
      <w:r>
        <w:rPr>
          <w:rFonts w:hint="cs"/>
          <w:rtl/>
          <w:lang w:eastAsia="he-IL"/>
        </w:rPr>
        <w:t xml:space="preserve"> ויש בזה כסף, רבותיי. </w:t>
      </w:r>
    </w:p>
    <w:p w:rsidR="00423672" w:rsidRDefault="00423672" w:rsidP="00A55FF2">
      <w:pPr>
        <w:rPr>
          <w:rtl/>
          <w:lang w:eastAsia="he-IL"/>
        </w:rPr>
      </w:pPr>
      <w:bookmarkStart w:id="8192" w:name="_ETM_Q19_632853"/>
      <w:bookmarkStart w:id="8193" w:name="_ETM_Q19_632899"/>
      <w:bookmarkEnd w:id="8192"/>
      <w:bookmarkEnd w:id="8193"/>
    </w:p>
    <w:p w:rsidR="00423672" w:rsidRDefault="00423672" w:rsidP="00980EF9">
      <w:pPr>
        <w:rPr>
          <w:rtl/>
          <w:lang w:eastAsia="he-IL"/>
        </w:rPr>
      </w:pPr>
      <w:bookmarkStart w:id="8194" w:name="_ETM_Q19_633036"/>
      <w:bookmarkStart w:id="8195" w:name="_ETM_Q19_633077"/>
      <w:bookmarkEnd w:id="8194"/>
      <w:bookmarkEnd w:id="8195"/>
      <w:r>
        <w:rPr>
          <w:rFonts w:hint="cs"/>
          <w:rtl/>
          <w:lang w:eastAsia="he-IL"/>
        </w:rPr>
        <w:t xml:space="preserve">איפה הבעיה ואיפה אפשר שתהיה בעיה </w:t>
      </w:r>
      <w:bookmarkStart w:id="8196" w:name="_ETM_Q19_635848"/>
      <w:bookmarkEnd w:id="8196"/>
      <w:r>
        <w:rPr>
          <w:rFonts w:hint="cs"/>
          <w:rtl/>
          <w:lang w:eastAsia="he-IL"/>
        </w:rPr>
        <w:t xml:space="preserve">עם הקורונה עצמה? אולי זה </w:t>
      </w:r>
      <w:proofErr w:type="spellStart"/>
      <w:r>
        <w:rPr>
          <w:rFonts w:hint="cs"/>
          <w:rtl/>
          <w:lang w:eastAsia="he-IL"/>
        </w:rPr>
        <w:t>בפוסטה</w:t>
      </w:r>
      <w:proofErr w:type="spellEnd"/>
      <w:r>
        <w:rPr>
          <w:rFonts w:hint="cs"/>
          <w:rtl/>
          <w:lang w:eastAsia="he-IL"/>
        </w:rPr>
        <w:t xml:space="preserve">, אוסאמה </w:t>
      </w:r>
      <w:bookmarkStart w:id="8197" w:name="_ETM_Q19_641390"/>
      <w:bookmarkEnd w:id="8197"/>
      <w:r w:rsidR="000E313C">
        <w:rPr>
          <w:rFonts w:hint="eastAsia"/>
          <w:rtl/>
          <w:lang w:eastAsia="he-IL"/>
        </w:rPr>
        <w:t>–</w:t>
      </w:r>
      <w:r w:rsidR="00980EF9">
        <w:rPr>
          <w:rFonts w:hint="eastAsia"/>
          <w:rtl/>
          <w:lang w:eastAsia="he-IL"/>
        </w:rPr>
        <w:t xml:space="preserve"> </w:t>
      </w:r>
      <w:r>
        <w:rPr>
          <w:rFonts w:hint="cs"/>
          <w:rtl/>
          <w:lang w:eastAsia="he-IL"/>
        </w:rPr>
        <w:t xml:space="preserve">אז שיהיה עוד רכב. בתוך אולם בית המשפט יש </w:t>
      </w:r>
      <w:bookmarkStart w:id="8198" w:name="_ETM_Q19_647217"/>
      <w:bookmarkEnd w:id="8198"/>
      <w:r>
        <w:rPr>
          <w:rFonts w:hint="cs"/>
          <w:rtl/>
          <w:lang w:eastAsia="he-IL"/>
        </w:rPr>
        <w:t xml:space="preserve">שופט, יש קלדנית, יש עורך דין של העצור ויש </w:t>
      </w:r>
      <w:bookmarkStart w:id="8199" w:name="_ETM_Q19_654225"/>
      <w:bookmarkEnd w:id="8199"/>
      <w:r>
        <w:rPr>
          <w:rFonts w:hint="cs"/>
          <w:rtl/>
          <w:lang w:eastAsia="he-IL"/>
        </w:rPr>
        <w:t xml:space="preserve">העצור עצמו, זה חמישה-שישה. היום בחדר סגור </w:t>
      </w:r>
      <w:r w:rsidR="00980EF9">
        <w:rPr>
          <w:rFonts w:hint="cs"/>
          <w:rtl/>
          <w:lang w:eastAsia="he-IL"/>
        </w:rPr>
        <w:t xml:space="preserve">יכולים להיות </w:t>
      </w:r>
      <w:r>
        <w:rPr>
          <w:rFonts w:hint="cs"/>
          <w:rtl/>
          <w:lang w:eastAsia="he-IL"/>
        </w:rPr>
        <w:t xml:space="preserve">עשרה </w:t>
      </w:r>
      <w:bookmarkStart w:id="8200" w:name="_ETM_Q19_658420"/>
      <w:bookmarkEnd w:id="8200"/>
      <w:r>
        <w:rPr>
          <w:rFonts w:hint="cs"/>
          <w:rtl/>
          <w:lang w:eastAsia="he-IL"/>
        </w:rPr>
        <w:t>אנשים. בכל אולם, חבריי, יכולים להיות פחות מעשרה אנשים.</w:t>
      </w:r>
    </w:p>
    <w:p w:rsidR="00423672" w:rsidRDefault="00423672" w:rsidP="00A55FF2">
      <w:pPr>
        <w:rPr>
          <w:rtl/>
          <w:lang w:eastAsia="he-IL"/>
        </w:rPr>
      </w:pPr>
    </w:p>
    <w:p w:rsidR="00423672" w:rsidRDefault="00423672" w:rsidP="00A55FF2">
      <w:pPr>
        <w:pStyle w:val="af6"/>
        <w:keepNext/>
        <w:rPr>
          <w:rtl/>
        </w:rPr>
      </w:pPr>
      <w:bookmarkStart w:id="8201" w:name="ET_yor_5864_8"/>
      <w:r w:rsidRPr="00A713BD">
        <w:rPr>
          <w:rStyle w:val="TagStyle"/>
          <w:rtl/>
        </w:rPr>
        <w:t xml:space="preserve"> &lt;&lt; יור &gt;&gt; </w:t>
      </w:r>
      <w:r>
        <w:rPr>
          <w:rtl/>
        </w:rPr>
        <w:t>היו"ר חמד עמאר:</w:t>
      </w:r>
      <w:r w:rsidRPr="00A713BD">
        <w:rPr>
          <w:rStyle w:val="TagStyle"/>
          <w:rtl/>
        </w:rPr>
        <w:t xml:space="preserve"> &lt;&lt; יור &gt;&gt;</w:t>
      </w:r>
      <w:r>
        <w:rPr>
          <w:rtl/>
        </w:rPr>
        <w:t xml:space="preserve">   </w:t>
      </w:r>
      <w:bookmarkEnd w:id="8201"/>
    </w:p>
    <w:p w:rsidR="00423672" w:rsidRDefault="00423672" w:rsidP="00062C84">
      <w:pPr>
        <w:rPr>
          <w:rtl/>
          <w:lang w:eastAsia="he-IL"/>
        </w:rPr>
      </w:pPr>
    </w:p>
    <w:p w:rsidR="00423672" w:rsidRDefault="00423672" w:rsidP="00A55FF2">
      <w:pPr>
        <w:rPr>
          <w:rtl/>
          <w:lang w:eastAsia="he-IL"/>
        </w:rPr>
      </w:pPr>
      <w:r>
        <w:rPr>
          <w:rFonts w:hint="cs"/>
          <w:rtl/>
          <w:lang w:eastAsia="he-IL"/>
        </w:rPr>
        <w:t>נא לסכם, בבקשה. תודה.</w:t>
      </w:r>
    </w:p>
    <w:p w:rsidR="00423672" w:rsidRDefault="00423672" w:rsidP="00A55FF2">
      <w:pPr>
        <w:rPr>
          <w:rtl/>
          <w:lang w:eastAsia="he-IL"/>
        </w:rPr>
      </w:pPr>
    </w:p>
    <w:p w:rsidR="00423672" w:rsidRDefault="00423672" w:rsidP="00A55FF2">
      <w:pPr>
        <w:pStyle w:val="-"/>
        <w:keepNext/>
        <w:rPr>
          <w:rtl/>
        </w:rPr>
      </w:pPr>
      <w:bookmarkStart w:id="8202" w:name="ET_speakercontinue_5682_9"/>
      <w:r w:rsidRPr="00A713BD">
        <w:rPr>
          <w:rStyle w:val="TagStyle"/>
          <w:rtl/>
        </w:rPr>
        <w:t xml:space="preserve"> &lt;&lt; דובר_המשך &gt;&gt; </w:t>
      </w:r>
      <w:r>
        <w:rPr>
          <w:rtl/>
        </w:rPr>
        <w:t>סעיד אלחרומי (הרשימה המשותפת):</w:t>
      </w:r>
      <w:r w:rsidRPr="00A713BD">
        <w:rPr>
          <w:rStyle w:val="TagStyle"/>
          <w:rtl/>
        </w:rPr>
        <w:t xml:space="preserve"> &lt;&lt; דובר_המשך &gt;&gt;</w:t>
      </w:r>
      <w:r>
        <w:rPr>
          <w:rtl/>
        </w:rPr>
        <w:t xml:space="preserve">   </w:t>
      </w:r>
      <w:bookmarkEnd w:id="8202"/>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לכן, אדוני היושב-ראש, אני חושב שזה </w:t>
      </w:r>
      <w:bookmarkStart w:id="8203" w:name="_ETM_Q19_670292"/>
      <w:bookmarkEnd w:id="8203"/>
      <w:r>
        <w:rPr>
          <w:rFonts w:hint="cs"/>
          <w:rtl/>
          <w:lang w:eastAsia="he-IL"/>
        </w:rPr>
        <w:t>חוק דורסני, חוק שצריך להתנגד לו, חוק שלא אמור לעבור בכנסת ישראל.</w:t>
      </w:r>
    </w:p>
    <w:p w:rsidR="00423672" w:rsidRDefault="00423672" w:rsidP="00A55FF2">
      <w:pPr>
        <w:rPr>
          <w:rtl/>
          <w:lang w:eastAsia="he-IL"/>
        </w:rPr>
      </w:pPr>
    </w:p>
    <w:p w:rsidR="00423672" w:rsidRDefault="00423672" w:rsidP="00A55FF2">
      <w:pPr>
        <w:pStyle w:val="af6"/>
        <w:keepNext/>
        <w:rPr>
          <w:rtl/>
        </w:rPr>
      </w:pPr>
      <w:bookmarkStart w:id="8204" w:name="ET_yor_5864_10"/>
      <w:r w:rsidRPr="00A713BD">
        <w:rPr>
          <w:rStyle w:val="TagStyle"/>
          <w:rtl/>
        </w:rPr>
        <w:t xml:space="preserve"> &lt;&lt; יור &gt;&gt; </w:t>
      </w:r>
      <w:r>
        <w:rPr>
          <w:rtl/>
        </w:rPr>
        <w:t>היו"ר חמד עמאר:</w:t>
      </w:r>
      <w:r w:rsidRPr="00A713BD">
        <w:rPr>
          <w:rStyle w:val="TagStyle"/>
          <w:rtl/>
        </w:rPr>
        <w:t xml:space="preserve"> &lt;&lt; יור &gt;&gt;</w:t>
      </w:r>
      <w:r>
        <w:rPr>
          <w:rtl/>
        </w:rPr>
        <w:t xml:space="preserve">   </w:t>
      </w:r>
      <w:bookmarkEnd w:id="8204"/>
    </w:p>
    <w:p w:rsidR="00423672" w:rsidRDefault="00423672" w:rsidP="00062C84">
      <w:pPr>
        <w:rPr>
          <w:rtl/>
          <w:lang w:eastAsia="he-IL"/>
        </w:rPr>
      </w:pPr>
    </w:p>
    <w:p w:rsidR="00423672" w:rsidRDefault="00423672" w:rsidP="00980EF9">
      <w:pPr>
        <w:rPr>
          <w:rtl/>
          <w:lang w:eastAsia="he-IL"/>
        </w:rPr>
      </w:pPr>
      <w:r>
        <w:rPr>
          <w:rFonts w:hint="cs"/>
          <w:rtl/>
          <w:lang w:eastAsia="he-IL"/>
        </w:rPr>
        <w:t xml:space="preserve">תודה רבה. אנחנו עוברים </w:t>
      </w:r>
      <w:bookmarkStart w:id="8205" w:name="_ETM_Q19_678041"/>
      <w:bookmarkEnd w:id="8205"/>
      <w:r>
        <w:rPr>
          <w:rFonts w:hint="cs"/>
          <w:rtl/>
          <w:lang w:eastAsia="he-IL"/>
        </w:rPr>
        <w:t xml:space="preserve">לבקשות דיבור עכשיו. חברת הכנסת מרב מיכאלי </w:t>
      </w:r>
      <w:r w:rsidR="000E313C">
        <w:rPr>
          <w:rtl/>
          <w:lang w:eastAsia="he-IL"/>
        </w:rPr>
        <w:t>–</w:t>
      </w:r>
      <w:r>
        <w:rPr>
          <w:rFonts w:hint="cs"/>
          <w:rtl/>
          <w:lang w:eastAsia="he-IL"/>
        </w:rPr>
        <w:t xml:space="preserve"> איננה. חבר הכנסת ניצן הורוביץ, בבקשה. אחריו </w:t>
      </w:r>
      <w:r w:rsidR="000E313C">
        <w:rPr>
          <w:rtl/>
          <w:lang w:eastAsia="he-IL"/>
        </w:rPr>
        <w:t>–</w:t>
      </w:r>
      <w:r>
        <w:rPr>
          <w:rFonts w:hint="cs"/>
          <w:rtl/>
          <w:lang w:eastAsia="he-IL"/>
        </w:rPr>
        <w:t xml:space="preserve"> חבר הכנסת יאיר גולן. אם לא</w:t>
      </w:r>
      <w:r w:rsidR="00980EF9">
        <w:rPr>
          <w:rFonts w:hint="cs"/>
          <w:rtl/>
          <w:lang w:eastAsia="he-IL"/>
        </w:rPr>
        <w:t>,</w:t>
      </w:r>
      <w:r>
        <w:rPr>
          <w:rFonts w:hint="cs"/>
          <w:rtl/>
          <w:lang w:eastAsia="he-IL"/>
        </w:rPr>
        <w:t xml:space="preserve"> יסכם את הדיון יושב-ראש ועדת הכנסת.</w:t>
      </w:r>
    </w:p>
    <w:p w:rsidR="00423672" w:rsidRDefault="00423672" w:rsidP="00A55FF2">
      <w:pPr>
        <w:rPr>
          <w:rtl/>
          <w:lang w:eastAsia="he-IL"/>
        </w:rPr>
      </w:pPr>
    </w:p>
    <w:p w:rsidR="00423672" w:rsidRDefault="00423672" w:rsidP="00A55FF2">
      <w:pPr>
        <w:pStyle w:val="a4"/>
        <w:keepNext/>
        <w:rPr>
          <w:rtl/>
        </w:rPr>
      </w:pPr>
      <w:bookmarkStart w:id="8206" w:name="ET_speaker_4615_11"/>
      <w:r w:rsidRPr="00A713BD">
        <w:rPr>
          <w:rStyle w:val="TagStyle"/>
          <w:rtl/>
        </w:rPr>
        <w:t xml:space="preserve"> &lt;&lt; דובר &gt;&gt; </w:t>
      </w:r>
      <w:bookmarkStart w:id="8207" w:name="_Toc48036550"/>
      <w:bookmarkStart w:id="8208" w:name="_Toc48046195"/>
      <w:r>
        <w:rPr>
          <w:rtl/>
        </w:rPr>
        <w:t>ניצן הורוביץ (מרצ):</w:t>
      </w:r>
      <w:bookmarkEnd w:id="8207"/>
      <w:bookmarkEnd w:id="8208"/>
      <w:r w:rsidRPr="00A713BD">
        <w:rPr>
          <w:rStyle w:val="TagStyle"/>
          <w:rtl/>
        </w:rPr>
        <w:t xml:space="preserve"> &lt;&lt; דובר &gt;&gt;</w:t>
      </w:r>
      <w:r>
        <w:rPr>
          <w:rtl/>
        </w:rPr>
        <w:t xml:space="preserve">   </w:t>
      </w:r>
      <w:bookmarkEnd w:id="8206"/>
    </w:p>
    <w:p w:rsidR="00423672" w:rsidRDefault="00423672" w:rsidP="00062C84">
      <w:pPr>
        <w:rPr>
          <w:rtl/>
          <w:lang w:eastAsia="he-IL"/>
        </w:rPr>
      </w:pPr>
    </w:p>
    <w:p w:rsidR="00423672" w:rsidRDefault="00423672" w:rsidP="00980EF9">
      <w:pPr>
        <w:rPr>
          <w:rtl/>
          <w:lang w:eastAsia="he-IL"/>
        </w:rPr>
      </w:pPr>
      <w:r>
        <w:rPr>
          <w:rFonts w:hint="cs"/>
          <w:rtl/>
          <w:lang w:eastAsia="he-IL"/>
        </w:rPr>
        <w:t xml:space="preserve">תודה רבה, אדוני. בעניין החוק הזה צריך </w:t>
      </w:r>
      <w:bookmarkStart w:id="8209" w:name="_ETM_Q19_704646"/>
      <w:bookmarkEnd w:id="8209"/>
      <w:r>
        <w:rPr>
          <w:rFonts w:hint="cs"/>
          <w:rtl/>
          <w:lang w:eastAsia="he-IL"/>
        </w:rPr>
        <w:t>להגיד דבר מאוד ברור</w:t>
      </w:r>
      <w:r w:rsidR="00980EF9">
        <w:rPr>
          <w:rFonts w:hint="cs"/>
          <w:rtl/>
          <w:lang w:eastAsia="he-IL"/>
        </w:rPr>
        <w:t>:</w:t>
      </w:r>
      <w:r>
        <w:rPr>
          <w:rFonts w:hint="cs"/>
          <w:rtl/>
          <w:lang w:eastAsia="he-IL"/>
        </w:rPr>
        <w:t xml:space="preserve"> מה יש לעציר, לאסיר, לכלוא, </w:t>
      </w:r>
      <w:bookmarkStart w:id="8210" w:name="_ETM_Q19_710821"/>
      <w:bookmarkEnd w:id="8210"/>
      <w:r>
        <w:rPr>
          <w:rFonts w:hint="cs"/>
          <w:rtl/>
          <w:lang w:eastAsia="he-IL"/>
        </w:rPr>
        <w:t xml:space="preserve">חוץ מההזדמנות לבוא בפני שופט, פיזית, להסתכל לו בעיניים </w:t>
      </w:r>
      <w:bookmarkStart w:id="8211" w:name="_ETM_Q19_721624"/>
      <w:bookmarkEnd w:id="8211"/>
      <w:r>
        <w:rPr>
          <w:rFonts w:hint="cs"/>
          <w:rtl/>
          <w:lang w:eastAsia="he-IL"/>
        </w:rPr>
        <w:t xml:space="preserve">ולהביע את מצוקתו? זה מה שנקרא "לכל אחד מגיע יומו </w:t>
      </w:r>
      <w:bookmarkStart w:id="8212" w:name="_ETM_Q19_726220"/>
      <w:bookmarkEnd w:id="8212"/>
      <w:r>
        <w:rPr>
          <w:rFonts w:hint="cs"/>
          <w:rtl/>
          <w:lang w:eastAsia="he-IL"/>
        </w:rPr>
        <w:t>בבית המשפט".</w:t>
      </w:r>
      <w:bookmarkStart w:id="8213" w:name="_ETM_Q19_726392"/>
      <w:bookmarkStart w:id="8214" w:name="_ETM_Q19_726453"/>
      <w:bookmarkEnd w:id="8213"/>
      <w:bookmarkEnd w:id="8214"/>
      <w:r w:rsidR="00980EF9">
        <w:rPr>
          <w:rFonts w:hint="cs"/>
          <w:rtl/>
          <w:lang w:eastAsia="he-IL"/>
        </w:rPr>
        <w:t xml:space="preserve"> </w:t>
      </w:r>
      <w:r>
        <w:rPr>
          <w:rFonts w:hint="cs"/>
          <w:rtl/>
          <w:lang w:eastAsia="he-IL"/>
        </w:rPr>
        <w:t xml:space="preserve">כן, יוסף ג'בארין, אתה צודק, גם כל תלמיד שנה א' במשפטים לומד את זה, </w:t>
      </w:r>
      <w:bookmarkStart w:id="8215" w:name="_ETM_Q19_734211"/>
      <w:bookmarkEnd w:id="8215"/>
      <w:r>
        <w:rPr>
          <w:rFonts w:hint="cs"/>
          <w:rtl/>
          <w:lang w:eastAsia="he-IL"/>
        </w:rPr>
        <w:t xml:space="preserve">יש אפילו דבר שנקרא "הביאס קורפוס", שזה מין עתירה מיוחדת להביא את האדם אל בית המשפט פיזית כדי שהשופט </w:t>
      </w:r>
      <w:bookmarkStart w:id="8216" w:name="_ETM_Q19_743682"/>
      <w:bookmarkEnd w:id="8216"/>
      <w:r>
        <w:rPr>
          <w:rFonts w:hint="cs"/>
          <w:rtl/>
          <w:lang w:eastAsia="he-IL"/>
        </w:rPr>
        <w:t>יוכל לראות אותו. הרי אפילו כאן בכנסת</w:t>
      </w:r>
      <w:r w:rsidR="00980EF9">
        <w:rPr>
          <w:rFonts w:hint="cs"/>
          <w:rtl/>
          <w:lang w:eastAsia="he-IL"/>
        </w:rPr>
        <w:t>,</w:t>
      </w:r>
      <w:r>
        <w:rPr>
          <w:rFonts w:hint="cs"/>
          <w:rtl/>
          <w:lang w:eastAsia="he-IL"/>
        </w:rPr>
        <w:t xml:space="preserve"> חצי מהדיונים </w:t>
      </w:r>
      <w:r>
        <w:rPr>
          <w:rFonts w:hint="cs"/>
          <w:rtl/>
          <w:lang w:eastAsia="he-IL"/>
        </w:rPr>
        <w:lastRenderedPageBreak/>
        <w:t xml:space="preserve">בזום </w:t>
      </w:r>
      <w:r w:rsidR="000E313C">
        <w:rPr>
          <w:rtl/>
          <w:lang w:eastAsia="he-IL"/>
        </w:rPr>
        <w:t>–</w:t>
      </w:r>
      <w:r>
        <w:rPr>
          <w:rFonts w:hint="cs"/>
          <w:rtl/>
          <w:lang w:eastAsia="he-IL"/>
        </w:rPr>
        <w:t xml:space="preserve"> או שלא שומעים </w:t>
      </w:r>
      <w:bookmarkStart w:id="8217" w:name="_ETM_Q19_747609"/>
      <w:bookmarkEnd w:id="8217"/>
      <w:r>
        <w:rPr>
          <w:rFonts w:hint="cs"/>
          <w:rtl/>
          <w:lang w:eastAsia="he-IL"/>
        </w:rPr>
        <w:t xml:space="preserve">או שזה מתנתק. </w:t>
      </w:r>
      <w:bookmarkStart w:id="8218" w:name="_ETM_Q19_749001"/>
      <w:bookmarkStart w:id="8219" w:name="_ETM_Q19_749052"/>
      <w:bookmarkEnd w:id="8218"/>
      <w:bookmarkEnd w:id="8219"/>
      <w:r>
        <w:rPr>
          <w:rFonts w:hint="cs"/>
          <w:rtl/>
          <w:lang w:eastAsia="he-IL"/>
        </w:rPr>
        <w:t xml:space="preserve">אני מכיר את שירות בתי הסוהר, אני מכיר את מערכת בתי המשפט, אני עבדתי שם, ואני לא סומך על זה. </w:t>
      </w:r>
      <w:bookmarkStart w:id="8220" w:name="_ETM_Q19_756454"/>
      <w:bookmarkEnd w:id="8220"/>
      <w:r>
        <w:rPr>
          <w:rFonts w:hint="cs"/>
          <w:rtl/>
          <w:lang w:eastAsia="he-IL"/>
        </w:rPr>
        <w:t>אין שום בעיה להביא עציר או אסיר לבית משפט עם</w:t>
      </w:r>
      <w:bookmarkStart w:id="8221" w:name="_ETM_Q19_760462"/>
      <w:bookmarkEnd w:id="8221"/>
      <w:r>
        <w:rPr>
          <w:rFonts w:hint="cs"/>
          <w:rtl/>
          <w:lang w:eastAsia="he-IL"/>
        </w:rPr>
        <w:t xml:space="preserve"> מסכה. אין הצדקה לחוק הזה, ואנחנו נתנגד לו.</w:t>
      </w:r>
    </w:p>
    <w:p w:rsidR="00423672" w:rsidRDefault="00423672" w:rsidP="00A55FF2">
      <w:pPr>
        <w:rPr>
          <w:rtl/>
          <w:lang w:eastAsia="he-IL"/>
        </w:rPr>
      </w:pPr>
    </w:p>
    <w:p w:rsidR="00423672" w:rsidRDefault="00423672" w:rsidP="00A55FF2">
      <w:pPr>
        <w:rPr>
          <w:rtl/>
        </w:rPr>
      </w:pPr>
      <w:bookmarkStart w:id="8222" w:name="TOR_Q20"/>
      <w:bookmarkEnd w:id="8222"/>
      <w:r>
        <w:rPr>
          <w:rFonts w:hint="cs"/>
          <w:rtl/>
        </w:rPr>
        <w:t xml:space="preserve">רציתי לנצל את הזמן כאן כדי להגיד דבר אחר. אנחנו רוצים ותומכים במחאה ההמונית ורוצים להביע את הקול של המחאה כאן, בכנסת. מאות אלפי ישראלים יוצאים לצמתים, לגשרים, להפגנות, לקיסריה, לבלפור. גם אם תנסו להשתיק אותם, להתעלם מהם, זה לא יעזור לאף אחד </w:t>
      </w:r>
      <w:r w:rsidR="000E313C">
        <w:rPr>
          <w:rFonts w:hint="eastAsia"/>
          <w:rtl/>
        </w:rPr>
        <w:t>–</w:t>
      </w:r>
      <w:r>
        <w:rPr>
          <w:rFonts w:hint="cs"/>
          <w:rtl/>
        </w:rPr>
        <w:t xml:space="preserve">קולות המפגינים יישמעו גם כאן במשכן. </w:t>
      </w:r>
    </w:p>
    <w:p w:rsidR="00423672" w:rsidRDefault="00423672" w:rsidP="009635F5">
      <w:pPr>
        <w:rPr>
          <w:rtl/>
        </w:rPr>
      </w:pPr>
    </w:p>
    <w:p w:rsidR="00423672" w:rsidRDefault="00423672" w:rsidP="00980EF9">
      <w:pPr>
        <w:rPr>
          <w:rtl/>
        </w:rPr>
      </w:pPr>
      <w:r>
        <w:rPr>
          <w:rFonts w:hint="cs"/>
          <w:rtl/>
        </w:rPr>
        <w:t>תקשיבו</w:t>
      </w:r>
      <w:r w:rsidR="00980EF9">
        <w:rPr>
          <w:rFonts w:hint="cs"/>
          <w:rtl/>
        </w:rPr>
        <w:t>,</w:t>
      </w:r>
      <w:r>
        <w:rPr>
          <w:rFonts w:hint="cs"/>
          <w:rtl/>
        </w:rPr>
        <w:t xml:space="preserve"> הינה כמה סיסמאות שאספתי אני, שראיתי בהפגנות השונות משלטים שונים: בלפור מתבייש; אין לנו ארץ אחרת, ולא נשתוק, כי ארצי שינתה את פניה; אנחנו לא צריכים גז מדמיע, אנחנו גם ככה </w:t>
      </w:r>
      <w:bookmarkStart w:id="8223" w:name="_ETM_Q20_221000"/>
      <w:bookmarkEnd w:id="8223"/>
      <w:r>
        <w:rPr>
          <w:rFonts w:hint="cs"/>
          <w:rtl/>
        </w:rPr>
        <w:t>בוכים;</w:t>
      </w:r>
      <w:bookmarkStart w:id="8224" w:name="_ETM_Q20_220000"/>
      <w:bookmarkEnd w:id="8224"/>
      <w:r>
        <w:rPr>
          <w:rFonts w:hint="cs"/>
          <w:rtl/>
        </w:rPr>
        <w:t xml:space="preserve"> לא משנה מה אכתוב כאן או אגיד, ביבי יגיד שזאת הסתה נגדו; קפה? לא תודה, כבר התעוררנו; למה? כי ראש ממשלה פלילי </w:t>
      </w:r>
      <w:r w:rsidR="000E313C">
        <w:rPr>
          <w:rFonts w:hint="eastAsia"/>
          <w:rtl/>
        </w:rPr>
        <w:t>–</w:t>
      </w:r>
      <w:r>
        <w:rPr>
          <w:rFonts w:hint="eastAsia"/>
          <w:rtl/>
        </w:rPr>
        <w:t xml:space="preserve"> </w:t>
      </w:r>
      <w:r>
        <w:rPr>
          <w:rFonts w:hint="cs"/>
          <w:rtl/>
        </w:rPr>
        <w:t xml:space="preserve">לא בשבילי; זה לא פוליטי, זה ביבי; החייזרים נוהרים; דור שלם דורש שינוי; כי יש עוד מלבדו; ביבי, זה נגמר בינינו; </w:t>
      </w:r>
      <w:proofErr w:type="spellStart"/>
      <w:r>
        <w:rPr>
          <w:rFonts w:hint="cs"/>
          <w:rtl/>
        </w:rPr>
        <w:t>קריים</w:t>
      </w:r>
      <w:proofErr w:type="spellEnd"/>
      <w:r>
        <w:rPr>
          <w:rFonts w:hint="cs"/>
          <w:rtl/>
        </w:rPr>
        <w:t xml:space="preserve"> מיניסטר, לך; עוף, גו</w:t>
      </w:r>
      <w:r w:rsidRPr="007A1927">
        <w:rPr>
          <w:rtl/>
        </w:rPr>
        <w:t>זֵל</w:t>
      </w:r>
      <w:r>
        <w:rPr>
          <w:rFonts w:hint="cs"/>
          <w:rtl/>
        </w:rPr>
        <w:t xml:space="preserve">; חופש לכל יושבי הארץ; שוויון וצדק בין כל האזרחים; צדק לכול; לא נוותר, לא נוותר; ביבי, בגללך אני מפסיד את ליגת האלופות; צ'או, ביבי, צ'או. תודה. </w:t>
      </w:r>
    </w:p>
    <w:p w:rsidR="00423672" w:rsidRDefault="00423672" w:rsidP="009635F5">
      <w:pPr>
        <w:rPr>
          <w:rtl/>
        </w:rPr>
      </w:pPr>
    </w:p>
    <w:p w:rsidR="00423672" w:rsidRDefault="00423672" w:rsidP="00A55FF2">
      <w:pPr>
        <w:pStyle w:val="af6"/>
        <w:keepNext/>
        <w:rPr>
          <w:rtl/>
        </w:rPr>
      </w:pPr>
      <w:bookmarkStart w:id="8225" w:name="ET_yor_5864_1"/>
      <w:r w:rsidRPr="006C40EA">
        <w:rPr>
          <w:rStyle w:val="TagStyle"/>
          <w:rtl/>
        </w:rPr>
        <w:t xml:space="preserve"> &lt;&lt; יור &gt;&gt; </w:t>
      </w:r>
      <w:r>
        <w:rPr>
          <w:rtl/>
        </w:rPr>
        <w:t>היו"ר חמד עמאר:</w:t>
      </w:r>
      <w:r w:rsidRPr="006C40EA">
        <w:rPr>
          <w:rStyle w:val="TagStyle"/>
          <w:rtl/>
        </w:rPr>
        <w:t xml:space="preserve"> &lt;&lt; יור &gt;&gt;</w:t>
      </w:r>
      <w:r>
        <w:rPr>
          <w:rtl/>
        </w:rPr>
        <w:t xml:space="preserve">   </w:t>
      </w:r>
      <w:bookmarkEnd w:id="8225"/>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w:t>
      </w:r>
      <w:bookmarkStart w:id="8226" w:name="_ETM_Q20_269000"/>
      <w:bookmarkStart w:id="8227" w:name="_ETM_Q20_270000"/>
      <w:bookmarkEnd w:id="8226"/>
      <w:bookmarkEnd w:id="8227"/>
      <w:r>
        <w:rPr>
          <w:rFonts w:hint="cs"/>
          <w:rtl/>
          <w:lang w:eastAsia="he-IL"/>
        </w:rPr>
        <w:t xml:space="preserve">חבר הכנסת יאיר גולן, בבקשה, עד חמש דקות. </w:t>
      </w:r>
    </w:p>
    <w:p w:rsidR="00423672" w:rsidRDefault="00423672" w:rsidP="00A55FF2">
      <w:pPr>
        <w:rPr>
          <w:rtl/>
          <w:lang w:eastAsia="he-IL"/>
        </w:rPr>
      </w:pPr>
      <w:bookmarkStart w:id="8228" w:name="_ETM_Q20_295000"/>
      <w:bookmarkEnd w:id="8228"/>
    </w:p>
    <w:p w:rsidR="00423672" w:rsidRDefault="00423672" w:rsidP="00A55FF2">
      <w:pPr>
        <w:pStyle w:val="a4"/>
        <w:keepNext/>
        <w:rPr>
          <w:rtl/>
        </w:rPr>
      </w:pPr>
      <w:bookmarkStart w:id="8229" w:name="ET_speaker_5853_2"/>
      <w:r w:rsidRPr="006C40EA">
        <w:rPr>
          <w:rStyle w:val="TagStyle"/>
          <w:rtl/>
        </w:rPr>
        <w:t xml:space="preserve"> &lt;&lt; דובר &gt;&gt; </w:t>
      </w:r>
      <w:bookmarkStart w:id="8230" w:name="_Toc48036551"/>
      <w:bookmarkStart w:id="8231" w:name="_Toc48046196"/>
      <w:r>
        <w:rPr>
          <w:rtl/>
        </w:rPr>
        <w:t>יאיר גולן (מרצ):</w:t>
      </w:r>
      <w:bookmarkEnd w:id="8230"/>
      <w:bookmarkEnd w:id="8231"/>
      <w:r w:rsidRPr="006C40EA">
        <w:rPr>
          <w:rStyle w:val="TagStyle"/>
          <w:rtl/>
        </w:rPr>
        <w:t xml:space="preserve"> &lt;&lt; דובר &gt;&gt;</w:t>
      </w:r>
      <w:r>
        <w:rPr>
          <w:rtl/>
        </w:rPr>
        <w:t xml:space="preserve">   </w:t>
      </w:r>
      <w:bookmarkEnd w:id="822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אדוני היושב-ראש, כנסת נכבדה, אני אנסה בדקות הקרובות להיות לגמרי חיובי. למה החוק הזה מיותר ולמה אנחנו נתנגד לו הסביר חברי חבר הכנסת ניצן הורוביץ, ואני חושב שהסבריו הם </w:t>
      </w:r>
      <w:bookmarkStart w:id="8232" w:name="_ETM_Q20_317000"/>
      <w:bookmarkEnd w:id="8232"/>
      <w:r>
        <w:rPr>
          <w:rFonts w:hint="cs"/>
          <w:rtl/>
          <w:lang w:eastAsia="he-IL"/>
        </w:rPr>
        <w:t>מספקים. אני מנסה לשאול דבר נורא פשוט את נציגי הקואליציה, את חברי הממשלה שלא נמצאים כאן: למה להתעסק בשטויות? אם יש פעולה שקל לעשות אותה, שאין לה שום השפעה על התחלואה, זה נושא של הבאת עציר בפני שופט.</w:t>
      </w:r>
    </w:p>
    <w:p w:rsidR="00423672" w:rsidRDefault="00423672" w:rsidP="00A55FF2">
      <w:pPr>
        <w:rPr>
          <w:rtl/>
          <w:lang w:eastAsia="he-IL"/>
        </w:rPr>
      </w:pPr>
    </w:p>
    <w:p w:rsidR="00423672" w:rsidRDefault="00423672" w:rsidP="00980EF9">
      <w:pPr>
        <w:rPr>
          <w:rtl/>
          <w:lang w:eastAsia="he-IL"/>
        </w:rPr>
      </w:pPr>
      <w:r>
        <w:rPr>
          <w:rFonts w:hint="cs"/>
          <w:rtl/>
          <w:lang w:eastAsia="he-IL"/>
        </w:rPr>
        <w:t>בואו, אני רוצה לספר לכם על דברים אחרים שניתן לעשות ושהבית הזה יכול לעזור בלחוקק אותם, או לייצר חקיקה תומכת, או בכלל לא להתעסק בחקיקה, כי זה עניין של איך מוסדות מדינת ישראל פשוט עובדים. כמה דוגמאות. דוגמה ראשונה: מדוע לא לעבוד עם מנהלי בתי הספר לקראת שנת הלימודים? איך אפשר להגיד שכל בתי הספר הם אותו דבר? איך אפשר להגיד שבית ספר יסודי זה כמו בית ספר תיכון? מה הבעיה לפנות אל מאות, אלפי מנהלי בתי הספר ולהגיד להם: תכינו תוכנית עבודה</w:t>
      </w:r>
      <w:r w:rsidR="00980EF9">
        <w:rPr>
          <w:rFonts w:hint="cs"/>
          <w:rtl/>
          <w:lang w:eastAsia="he-IL"/>
        </w:rPr>
        <w:t>?</w:t>
      </w:r>
      <w:r>
        <w:rPr>
          <w:rFonts w:hint="cs"/>
          <w:rtl/>
          <w:lang w:eastAsia="he-IL"/>
        </w:rPr>
        <w:t xml:space="preserve"> אתם מכירים את המתקן שבו אתם הולכים ללמד, אתם מכירים את הרשות שבה </w:t>
      </w:r>
      <w:r>
        <w:rPr>
          <w:rFonts w:hint="cs"/>
          <w:rtl/>
          <w:lang w:eastAsia="he-IL"/>
        </w:rPr>
        <w:lastRenderedPageBreak/>
        <w:t xml:space="preserve">אתם נמצאים </w:t>
      </w:r>
      <w:r w:rsidR="000E313C">
        <w:rPr>
          <w:rFonts w:hint="eastAsia"/>
          <w:rtl/>
          <w:lang w:eastAsia="he-IL"/>
        </w:rPr>
        <w:t>–</w:t>
      </w:r>
      <w:r>
        <w:rPr>
          <w:rFonts w:hint="eastAsia"/>
          <w:rtl/>
          <w:lang w:eastAsia="he-IL"/>
        </w:rPr>
        <w:t xml:space="preserve"> </w:t>
      </w:r>
      <w:r>
        <w:rPr>
          <w:rFonts w:hint="cs"/>
          <w:rtl/>
          <w:lang w:eastAsia="he-IL"/>
        </w:rPr>
        <w:t xml:space="preserve">תכינו תוכנית. ראשי המחוזות של משרד החינוך יאשרו את התוכניות, ונצא לדרך עם תוכנית מוסכמת. </w:t>
      </w:r>
    </w:p>
    <w:p w:rsidR="00423672" w:rsidRDefault="00423672" w:rsidP="00A55FF2">
      <w:pPr>
        <w:rPr>
          <w:rtl/>
          <w:lang w:eastAsia="he-IL"/>
        </w:rPr>
      </w:pPr>
    </w:p>
    <w:p w:rsidR="00423672" w:rsidRDefault="00423672" w:rsidP="00980EF9">
      <w:pPr>
        <w:rPr>
          <w:rtl/>
          <w:lang w:eastAsia="he-IL"/>
        </w:rPr>
      </w:pPr>
      <w:r>
        <w:rPr>
          <w:rFonts w:hint="cs"/>
          <w:rtl/>
          <w:lang w:eastAsia="he-IL"/>
        </w:rPr>
        <w:t xml:space="preserve">דוגמה נוספת: למה אנחנו לא עובדים עם ראשי הרשויות </w:t>
      </w:r>
      <w:r w:rsidR="000E313C">
        <w:rPr>
          <w:rFonts w:hint="eastAsia"/>
          <w:rtl/>
          <w:lang w:eastAsia="he-IL"/>
        </w:rPr>
        <w:t>–</w:t>
      </w:r>
      <w:r>
        <w:rPr>
          <w:rFonts w:hint="eastAsia"/>
          <w:rtl/>
          <w:lang w:eastAsia="he-IL"/>
        </w:rPr>
        <w:t xml:space="preserve"> </w:t>
      </w:r>
      <w:r>
        <w:rPr>
          <w:rFonts w:hint="cs"/>
          <w:rtl/>
          <w:lang w:eastAsia="he-IL"/>
        </w:rPr>
        <w:t>ראשי הערים</w:t>
      </w:r>
      <w:bookmarkStart w:id="8233" w:name="_ETM_Q20_413000"/>
      <w:bookmarkEnd w:id="8233"/>
      <w:r>
        <w:rPr>
          <w:rFonts w:hint="cs"/>
          <w:rtl/>
          <w:lang w:eastAsia="he-IL"/>
        </w:rPr>
        <w:t>, ראשי המועצות המקומיות, ראשי המועצות האזוריות? תכינו תוכנית. שנת לימודים בפתח. איך אתם נערכים? מה אתם הולכים לעשות? איך תפעילו את מערכת החינוך שלכם?</w:t>
      </w:r>
      <w:r w:rsidR="00980EF9">
        <w:rPr>
          <w:rFonts w:hint="cs"/>
          <w:rtl/>
          <w:lang w:eastAsia="he-IL"/>
        </w:rPr>
        <w:t xml:space="preserve"> </w:t>
      </w:r>
      <w:r>
        <w:rPr>
          <w:rFonts w:hint="cs"/>
          <w:rtl/>
          <w:lang w:eastAsia="he-IL"/>
        </w:rPr>
        <w:t xml:space="preserve">אני אומר לכם, חבריי חברי הכנסת, הם ידעו הכי טוב איך לעשות את זה. למען האמת, מי יודע יותר טוב מהם? מי חי את הרשות יום-יום? מי מבין את היכולות ואת המגבלות? אתם חוששים שהם ייקחו החלטות לא מושכלות? תפעילו </w:t>
      </w:r>
      <w:bookmarkStart w:id="8234" w:name="_ETM_Q20_447000"/>
      <w:bookmarkEnd w:id="8234"/>
      <w:r>
        <w:rPr>
          <w:rFonts w:hint="cs"/>
          <w:rtl/>
          <w:lang w:eastAsia="he-IL"/>
        </w:rPr>
        <w:t xml:space="preserve">על זה פיקוח. אתם חוששים שהם יעשו דברים שפוגעים בבריאות הציבור? תכשירו 1,000 מפקחים של פיקוד העורף או של כל מוסד אחר שיהיו גורם בלתי תלוי, יתפזרו בשטח ויעשו את </w:t>
      </w:r>
      <w:bookmarkStart w:id="8235" w:name="_ETM_Q20_469000"/>
      <w:bookmarkEnd w:id="8235"/>
      <w:r>
        <w:rPr>
          <w:rFonts w:hint="cs"/>
          <w:rtl/>
          <w:lang w:eastAsia="he-IL"/>
        </w:rPr>
        <w:t xml:space="preserve">עבודתם. </w:t>
      </w:r>
    </w:p>
    <w:p w:rsidR="00423672" w:rsidRDefault="00423672" w:rsidP="00A55FF2">
      <w:pPr>
        <w:rPr>
          <w:rtl/>
          <w:lang w:eastAsia="he-IL"/>
        </w:rPr>
      </w:pPr>
    </w:p>
    <w:p w:rsidR="00423672" w:rsidRDefault="00423672" w:rsidP="00980EF9">
      <w:pPr>
        <w:rPr>
          <w:rtl/>
          <w:lang w:eastAsia="he-IL"/>
        </w:rPr>
      </w:pPr>
      <w:r>
        <w:rPr>
          <w:rFonts w:hint="cs"/>
          <w:rtl/>
          <w:lang w:eastAsia="he-IL"/>
        </w:rPr>
        <w:t>מכאן אני ממשיך הלאה, לאירועי תרבות. עולם התרבות קורס. האם באנו אל מנהלי המוסדות עכשיו, בתקופת הקיץ, וניסינו לגבש איתם תוכנית פעולה איך חוזרים לעבוד?</w:t>
      </w:r>
      <w:r w:rsidR="00980EF9">
        <w:rPr>
          <w:rFonts w:hint="cs"/>
          <w:rtl/>
          <w:lang w:eastAsia="he-IL"/>
        </w:rPr>
        <w:t xml:space="preserve"> </w:t>
      </w:r>
      <w:r>
        <w:rPr>
          <w:rFonts w:hint="cs"/>
          <w:rtl/>
          <w:lang w:eastAsia="he-IL"/>
        </w:rPr>
        <w:t>עולם התיירות קורס. האם לקחנו את מדריכי הטיולים, לדוגמה, ושאלנו את עצמנו איך מספקים להם עבודה? אולי הם ילמדו גיאוגרפיה בבתי הספר? אולי הם יוציאו תלמידים לטיולים בחיק הטבע, שאז, כידוע, סיכויי ההדבקה הם הרבה יותר נמוכים? איפה היצירתיות? איפה היוזמה? איך הצלחנו לחנוק את כל מה שנמצא מתחתנו ולא לתת לשטח לייצר את הפתרונות שיאפשרו שגרת חירום?</w:t>
      </w:r>
    </w:p>
    <w:p w:rsidR="00423672" w:rsidRDefault="00423672" w:rsidP="00A55FF2">
      <w:pPr>
        <w:rPr>
          <w:rtl/>
          <w:lang w:eastAsia="he-IL"/>
        </w:rPr>
      </w:pPr>
    </w:p>
    <w:p w:rsidR="00423672" w:rsidRDefault="00423672" w:rsidP="00980EF9">
      <w:pPr>
        <w:rPr>
          <w:rtl/>
          <w:lang w:eastAsia="he-IL"/>
        </w:rPr>
      </w:pPr>
      <w:r>
        <w:rPr>
          <w:rFonts w:hint="cs"/>
          <w:rtl/>
          <w:lang w:eastAsia="he-IL"/>
        </w:rPr>
        <w:t>אני קורא לבית הזה לעשות דבר פשוט: להכריז על מצב של שגרת חירום ולעבוד עם האנשים למטה</w:t>
      </w:r>
      <w:r w:rsidR="00980EF9">
        <w:rPr>
          <w:rFonts w:hint="cs"/>
          <w:rtl/>
          <w:lang w:eastAsia="he-IL"/>
        </w:rPr>
        <w:t>,</w:t>
      </w:r>
      <w:r>
        <w:rPr>
          <w:rFonts w:hint="cs"/>
          <w:rtl/>
          <w:lang w:eastAsia="he-IL"/>
        </w:rPr>
        <w:t xml:space="preserve"> כדי שנדע להתנהל בתוך משבר הקורונה עוד שנה קדימה, עוד שנתיים קדימה</w:t>
      </w:r>
      <w:r w:rsidR="00980EF9">
        <w:rPr>
          <w:rFonts w:hint="cs"/>
          <w:rtl/>
          <w:lang w:eastAsia="he-IL"/>
        </w:rPr>
        <w:t>.</w:t>
      </w:r>
      <w:r>
        <w:rPr>
          <w:rFonts w:hint="eastAsia"/>
          <w:rtl/>
          <w:lang w:eastAsia="he-IL"/>
        </w:rPr>
        <w:t xml:space="preserve"> </w:t>
      </w:r>
      <w:r>
        <w:rPr>
          <w:rFonts w:hint="cs"/>
          <w:rtl/>
          <w:lang w:eastAsia="he-IL"/>
        </w:rPr>
        <w:t xml:space="preserve">כמה שזה ייקח זה ייקח. אנחנו נתמודד היטב ונקיים מדינה משגשגת ופורחת למרות הקורונה. </w:t>
      </w:r>
      <w:bookmarkStart w:id="8236" w:name="_ETM_Q20_551000"/>
      <w:bookmarkEnd w:id="8236"/>
      <w:r>
        <w:rPr>
          <w:rFonts w:hint="cs"/>
          <w:rtl/>
          <w:lang w:eastAsia="he-IL"/>
        </w:rPr>
        <w:t xml:space="preserve">תודה רבה. </w:t>
      </w:r>
    </w:p>
    <w:p w:rsidR="00423672" w:rsidRDefault="00423672" w:rsidP="00A55FF2">
      <w:pPr>
        <w:rPr>
          <w:rtl/>
          <w:lang w:eastAsia="he-IL"/>
        </w:rPr>
      </w:pPr>
    </w:p>
    <w:p w:rsidR="00423672" w:rsidRDefault="00423672" w:rsidP="00A55FF2">
      <w:pPr>
        <w:pStyle w:val="af6"/>
        <w:keepNext/>
        <w:rPr>
          <w:rtl/>
        </w:rPr>
      </w:pPr>
      <w:bookmarkStart w:id="8237" w:name="ET_yor_5864_3"/>
      <w:r w:rsidRPr="006C40EA">
        <w:rPr>
          <w:rStyle w:val="TagStyle"/>
          <w:rtl/>
        </w:rPr>
        <w:t xml:space="preserve"> &lt;&lt; יור &gt;&gt; </w:t>
      </w:r>
      <w:r>
        <w:rPr>
          <w:rtl/>
        </w:rPr>
        <w:t>היו"ר חמד עמאר:</w:t>
      </w:r>
      <w:r w:rsidRPr="006C40EA">
        <w:rPr>
          <w:rStyle w:val="TagStyle"/>
          <w:rtl/>
        </w:rPr>
        <w:t xml:space="preserve"> &lt;&lt; יור &gt;&gt;</w:t>
      </w:r>
      <w:r>
        <w:rPr>
          <w:rtl/>
        </w:rPr>
        <w:t xml:space="preserve">   </w:t>
      </w:r>
      <w:bookmarkEnd w:id="823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לך. </w:t>
      </w:r>
      <w:bookmarkStart w:id="8238" w:name="_ETM_Q20_548000"/>
      <w:bookmarkEnd w:id="8238"/>
      <w:r>
        <w:rPr>
          <w:rFonts w:hint="cs"/>
          <w:rtl/>
          <w:lang w:eastAsia="he-IL"/>
        </w:rPr>
        <w:t xml:space="preserve">יסכם את הדיון חבר הכנסת איתן גינזבורג, בבקשה. </w:t>
      </w:r>
    </w:p>
    <w:p w:rsidR="00423672" w:rsidRDefault="00423672" w:rsidP="00A55FF2">
      <w:pPr>
        <w:rPr>
          <w:rtl/>
          <w:lang w:eastAsia="he-IL"/>
        </w:rPr>
      </w:pPr>
      <w:bookmarkStart w:id="8239" w:name="_ETM_Q20_573000"/>
      <w:bookmarkStart w:id="8240" w:name="_ETM_Q20_574000"/>
      <w:bookmarkEnd w:id="8239"/>
      <w:bookmarkEnd w:id="8240"/>
    </w:p>
    <w:p w:rsidR="00423672" w:rsidRDefault="00423672" w:rsidP="00A55FF2">
      <w:pPr>
        <w:pStyle w:val="a4"/>
        <w:keepNext/>
        <w:rPr>
          <w:rtl/>
        </w:rPr>
      </w:pPr>
      <w:bookmarkStart w:id="8241" w:name="ET_speaker_5771_5"/>
      <w:r w:rsidRPr="006829C6">
        <w:rPr>
          <w:rStyle w:val="TagStyle"/>
          <w:rtl/>
        </w:rPr>
        <w:t xml:space="preserve"> &lt;&lt; דובר &gt;&gt; </w:t>
      </w:r>
      <w:bookmarkStart w:id="8242" w:name="_Toc48036552"/>
      <w:bookmarkStart w:id="8243" w:name="_Toc48046197"/>
      <w:r>
        <w:rPr>
          <w:rtl/>
        </w:rPr>
        <w:t>איתן גינזבורג (</w:t>
      </w:r>
      <w:r>
        <w:rPr>
          <w:rFonts w:hint="cs"/>
          <w:rtl/>
        </w:rPr>
        <w:t>בשם ועדת החוקה, חוק ומשפט</w:t>
      </w:r>
      <w:r>
        <w:rPr>
          <w:rtl/>
        </w:rPr>
        <w:t>):</w:t>
      </w:r>
      <w:bookmarkEnd w:id="8242"/>
      <w:bookmarkEnd w:id="8243"/>
      <w:r w:rsidRPr="006829C6">
        <w:rPr>
          <w:rStyle w:val="TagStyle"/>
          <w:rtl/>
        </w:rPr>
        <w:t xml:space="preserve"> &lt;&lt; דובר &gt;&gt;</w:t>
      </w:r>
      <w:r>
        <w:rPr>
          <w:rtl/>
        </w:rPr>
        <w:t xml:space="preserve">   </w:t>
      </w:r>
      <w:bookmarkEnd w:id="8241"/>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הכול פה רטוב. </w:t>
      </w:r>
    </w:p>
    <w:p w:rsidR="00423672" w:rsidRDefault="00423672" w:rsidP="00A55FF2">
      <w:pPr>
        <w:rPr>
          <w:rtl/>
          <w:lang w:eastAsia="he-IL"/>
        </w:rPr>
      </w:pPr>
    </w:p>
    <w:p w:rsidR="00423672" w:rsidRDefault="00423672" w:rsidP="00A55FF2">
      <w:pPr>
        <w:pStyle w:val="af6"/>
        <w:keepNext/>
        <w:rPr>
          <w:rtl/>
        </w:rPr>
      </w:pPr>
      <w:bookmarkStart w:id="8244" w:name="ET_yor_5864_6"/>
      <w:r w:rsidRPr="006829C6">
        <w:rPr>
          <w:rStyle w:val="TagStyle"/>
          <w:rtl/>
        </w:rPr>
        <w:t xml:space="preserve"> &lt;&lt; יור &gt;&gt; </w:t>
      </w:r>
      <w:r>
        <w:rPr>
          <w:rtl/>
        </w:rPr>
        <w:t>היו"ר חמד עמאר:</w:t>
      </w:r>
      <w:r w:rsidRPr="006829C6">
        <w:rPr>
          <w:rStyle w:val="TagStyle"/>
          <w:rtl/>
        </w:rPr>
        <w:t xml:space="preserve"> &lt;&lt; יור &gt;&gt;</w:t>
      </w:r>
      <w:r>
        <w:rPr>
          <w:rtl/>
        </w:rPr>
        <w:t xml:space="preserve">   </w:t>
      </w:r>
      <w:bookmarkEnd w:id="8244"/>
    </w:p>
    <w:p w:rsidR="00423672" w:rsidRDefault="00423672" w:rsidP="00062C84">
      <w:pPr>
        <w:rPr>
          <w:rtl/>
          <w:lang w:eastAsia="he-IL"/>
        </w:rPr>
      </w:pPr>
    </w:p>
    <w:p w:rsidR="00423672" w:rsidRPr="006829C6" w:rsidRDefault="00423672" w:rsidP="00A55FF2">
      <w:pPr>
        <w:rPr>
          <w:rtl/>
          <w:lang w:eastAsia="he-IL"/>
        </w:rPr>
      </w:pPr>
      <w:r>
        <w:rPr>
          <w:rFonts w:hint="cs"/>
          <w:rtl/>
          <w:lang w:eastAsia="he-IL"/>
        </w:rPr>
        <w:t xml:space="preserve">הם מנקים, הם מחטאים את זה. נגיד להם תודה </w:t>
      </w:r>
      <w:bookmarkStart w:id="8245" w:name="_ETM_Q20_590000"/>
      <w:bookmarkEnd w:id="8245"/>
      <w:r>
        <w:rPr>
          <w:rFonts w:hint="cs"/>
          <w:rtl/>
          <w:lang w:eastAsia="he-IL"/>
        </w:rPr>
        <w:t xml:space="preserve">רבה שהם עושים את זה ומחטאים לנו. </w:t>
      </w:r>
    </w:p>
    <w:p w:rsidR="00423672" w:rsidRPr="00302E82" w:rsidRDefault="00423672" w:rsidP="00A55FF2">
      <w:pPr>
        <w:rPr>
          <w:rtl/>
        </w:rPr>
      </w:pPr>
    </w:p>
    <w:p w:rsidR="00423672" w:rsidRDefault="00423672" w:rsidP="00A55FF2">
      <w:pPr>
        <w:pStyle w:val="-"/>
        <w:keepNext/>
        <w:rPr>
          <w:rtl/>
        </w:rPr>
      </w:pPr>
      <w:bookmarkStart w:id="8246" w:name="ET_speakercontinue_5771_7"/>
      <w:r w:rsidRPr="006829C6">
        <w:rPr>
          <w:rStyle w:val="TagStyle"/>
          <w:rtl/>
        </w:rPr>
        <w:t xml:space="preserve"> &lt;&lt; דובר_המשך &gt;&gt; </w:t>
      </w:r>
      <w:r>
        <w:rPr>
          <w:rtl/>
        </w:rPr>
        <w:t>איתן גינזבורג (</w:t>
      </w:r>
      <w:r>
        <w:rPr>
          <w:rFonts w:hint="cs"/>
          <w:rtl/>
        </w:rPr>
        <w:t>בשם ועדת החוקה, חוק ומשפט</w:t>
      </w:r>
      <w:r>
        <w:rPr>
          <w:rtl/>
        </w:rPr>
        <w:t>):</w:t>
      </w:r>
      <w:r w:rsidRPr="006829C6">
        <w:rPr>
          <w:rStyle w:val="TagStyle"/>
          <w:rtl/>
        </w:rPr>
        <w:t xml:space="preserve"> &lt;&lt; דובר_המשך &gt;&gt;</w:t>
      </w:r>
      <w:r>
        <w:rPr>
          <w:rtl/>
        </w:rPr>
        <w:t xml:space="preserve">   </w:t>
      </w:r>
      <w:bookmarkEnd w:id="8246"/>
    </w:p>
    <w:p w:rsidR="00423672" w:rsidRDefault="00423672" w:rsidP="00062C84">
      <w:pPr>
        <w:rPr>
          <w:rtl/>
          <w:lang w:eastAsia="he-IL"/>
        </w:rPr>
      </w:pPr>
    </w:p>
    <w:p w:rsidR="00423672" w:rsidRDefault="00423672" w:rsidP="00A55FF2">
      <w:pPr>
        <w:rPr>
          <w:rtl/>
          <w:lang w:eastAsia="he-IL"/>
        </w:rPr>
      </w:pPr>
      <w:r>
        <w:rPr>
          <w:rFonts w:hint="cs"/>
          <w:rtl/>
          <w:lang w:eastAsia="he-IL"/>
        </w:rPr>
        <w:lastRenderedPageBreak/>
        <w:t xml:space="preserve">כן, מחטאים, </w:t>
      </w:r>
      <w:bookmarkStart w:id="8247" w:name="_ETM_Q20_592029"/>
      <w:bookmarkEnd w:id="8247"/>
      <w:r>
        <w:rPr>
          <w:rFonts w:hint="cs"/>
          <w:rtl/>
          <w:lang w:eastAsia="he-IL"/>
        </w:rPr>
        <w:t xml:space="preserve">זה חשוב, בהחלט. </w:t>
      </w:r>
    </w:p>
    <w:p w:rsidR="00423672" w:rsidRPr="006829C6" w:rsidRDefault="00423672" w:rsidP="00A55FF2">
      <w:pPr>
        <w:rPr>
          <w:rtl/>
          <w:lang w:eastAsia="he-IL"/>
        </w:rPr>
      </w:pPr>
    </w:p>
    <w:p w:rsidR="00423672" w:rsidRDefault="00423672" w:rsidP="00A55FF2">
      <w:pPr>
        <w:rPr>
          <w:rtl/>
          <w:lang w:eastAsia="he-IL"/>
        </w:rPr>
      </w:pPr>
      <w:r>
        <w:rPr>
          <w:rFonts w:hint="cs"/>
          <w:rtl/>
          <w:lang w:eastAsia="he-IL"/>
        </w:rPr>
        <w:t xml:space="preserve">תודה רבה, אדוני היושב-ראש. כנסת נכבדה, הקשבתי לדוברים שהיו </w:t>
      </w:r>
      <w:bookmarkStart w:id="8248" w:name="_ETM_Q20_607000"/>
      <w:bookmarkEnd w:id="8248"/>
      <w:r>
        <w:rPr>
          <w:rFonts w:hint="cs"/>
          <w:rtl/>
          <w:lang w:eastAsia="he-IL"/>
        </w:rPr>
        <w:t xml:space="preserve">לפניי, והייתי גם שותף לחלק מהדיונים בוועדה, ואני יכול להבין את החששות שיש מהחוק הזה. הוא לא חוק אידיאלי, הוא לא חוק קל, אבל הוא חוק הכרחי </w:t>
      </w:r>
      <w:r w:rsidR="000E313C">
        <w:rPr>
          <w:rFonts w:hint="eastAsia"/>
          <w:rtl/>
          <w:lang w:eastAsia="he-IL"/>
        </w:rPr>
        <w:t>–</w:t>
      </w:r>
      <w:r>
        <w:rPr>
          <w:rFonts w:hint="eastAsia"/>
          <w:rtl/>
          <w:lang w:eastAsia="he-IL"/>
        </w:rPr>
        <w:t xml:space="preserve"> </w:t>
      </w:r>
      <w:r>
        <w:rPr>
          <w:rFonts w:hint="cs"/>
          <w:rtl/>
          <w:lang w:eastAsia="he-IL"/>
        </w:rPr>
        <w:t xml:space="preserve">הוא חוק שבא ומאפשר למערכת לתפקד בתקופה מורכבת, בתקופה שבה כולם צריכים להתאים את עצמם לשגרת חיים חדשה. הרבה מהדברים שעלו כאן נכונים, אבל לאורך כל הדיונים בוועדה נעשו מאמצים עליונים לבוא, לשפר, לתקן, להוסיף עוד מנגנוני פיקוח, עוד מנגנוני דיווח. אני חושב שמעולם לא כתבו כל כך הרבה סעיפי דיווח בהצעת חוק אחת.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אם תסתכלו למשל רק על סעיף ההכרזה </w:t>
      </w:r>
      <w:r w:rsidR="000E313C">
        <w:rPr>
          <w:rFonts w:hint="eastAsia"/>
          <w:rtl/>
          <w:lang w:eastAsia="he-IL"/>
        </w:rPr>
        <w:t>–</w:t>
      </w:r>
      <w:r>
        <w:rPr>
          <w:rFonts w:hint="eastAsia"/>
          <w:rtl/>
          <w:lang w:eastAsia="he-IL"/>
        </w:rPr>
        <w:t xml:space="preserve"> </w:t>
      </w:r>
      <w:r>
        <w:rPr>
          <w:rFonts w:hint="cs"/>
          <w:rtl/>
          <w:lang w:eastAsia="he-IL"/>
        </w:rPr>
        <w:t xml:space="preserve">הוועדה יכולה לבטל את זה בכל רגע נתון. בכל רגע נתון. יש לה פה נקודות שהוועדה הכניסה לתוך החוק מתוך הקפדה על זכויות העצירים והאסירים, כדי לשמור על הזכויות שלהם. אם תלכו לסעיף הדיווח </w:t>
      </w:r>
      <w:r w:rsidR="000E313C">
        <w:rPr>
          <w:rFonts w:hint="eastAsia"/>
          <w:rtl/>
          <w:lang w:eastAsia="he-IL"/>
        </w:rPr>
        <w:t>–</w:t>
      </w:r>
      <w:r>
        <w:rPr>
          <w:rFonts w:hint="eastAsia"/>
          <w:rtl/>
          <w:lang w:eastAsia="he-IL"/>
        </w:rPr>
        <w:t xml:space="preserve"> </w:t>
      </w:r>
      <w:r>
        <w:rPr>
          <w:rFonts w:hint="cs"/>
          <w:rtl/>
          <w:lang w:eastAsia="he-IL"/>
        </w:rPr>
        <w:t xml:space="preserve">שני עמודי דיווח לכנסת בכל שבוע, בכל שבועיים, לפי העניין, בכל שלושה שבועות: שב"ס, מנהל בתי המשפט, המשטרה, בתי הדין הצבאיים, קצין משטרה צבאית ראשית, נציבות בתי הסוהר, צריכים לבוא ולדווח לוועדה על כל עניין ועל כל דבר. באמת, במקרה הזה צריך לומר יישר כוח גדול ליושב-ראש הוועדה חבר הכנסת יעקב אשר, שיושב על </w:t>
      </w:r>
      <w:bookmarkStart w:id="8249" w:name="_ETM_Q20_734000"/>
      <w:bookmarkEnd w:id="8249"/>
      <w:r>
        <w:rPr>
          <w:rFonts w:hint="cs"/>
          <w:rtl/>
          <w:lang w:eastAsia="he-IL"/>
        </w:rPr>
        <w:t xml:space="preserve">אותם גופים ולוחץ כדי שידווחו, כדי לשלוח עוד עצירים ואסירים לבתי המשפט ושיצמצמו את מספר ההיוועדויות החזותיות. </w:t>
      </w:r>
    </w:p>
    <w:p w:rsidR="00423672" w:rsidRDefault="00423672" w:rsidP="00A55FF2">
      <w:pPr>
        <w:rPr>
          <w:rtl/>
          <w:lang w:eastAsia="he-IL"/>
        </w:rPr>
      </w:pPr>
      <w:bookmarkStart w:id="8250" w:name="_ETM_Q20_757031"/>
      <w:bookmarkStart w:id="8251" w:name="_ETM_Q20_757101"/>
      <w:bookmarkEnd w:id="8250"/>
      <w:bookmarkEnd w:id="8251"/>
    </w:p>
    <w:p w:rsidR="00423672" w:rsidRDefault="00423672" w:rsidP="00A55FF2">
      <w:pPr>
        <w:rPr>
          <w:rtl/>
        </w:rPr>
      </w:pPr>
      <w:bookmarkStart w:id="8252" w:name="_ETM_Q20_757259"/>
      <w:bookmarkStart w:id="8253" w:name="_ETM_Q20_757313"/>
      <w:bookmarkEnd w:id="8252"/>
      <w:bookmarkEnd w:id="8253"/>
      <w:r>
        <w:rPr>
          <w:rFonts w:hint="cs"/>
          <w:rtl/>
          <w:lang w:eastAsia="he-IL"/>
        </w:rPr>
        <w:t xml:space="preserve">אבל חייבים לאפשר את קיומה של המערכת, </w:t>
      </w:r>
      <w:bookmarkStart w:id="8254" w:name="_ETM_Q20_750000"/>
      <w:bookmarkEnd w:id="8254"/>
      <w:r>
        <w:rPr>
          <w:rFonts w:hint="cs"/>
          <w:rtl/>
          <w:lang w:eastAsia="he-IL"/>
        </w:rPr>
        <w:t xml:space="preserve">חייבים לאפשר למערכת לתפקד, וזה בדיוק מה שהחוק הזה בא לעשות. הוא לא חוק מושלם, הוא חוק שאולי, לפעמים </w:t>
      </w:r>
      <w:r w:rsidR="000E313C">
        <w:rPr>
          <w:rFonts w:hint="eastAsia"/>
          <w:rtl/>
          <w:lang w:eastAsia="he-IL"/>
        </w:rPr>
        <w:t>–</w:t>
      </w:r>
      <w:r>
        <w:rPr>
          <w:rFonts w:hint="eastAsia"/>
          <w:rtl/>
          <w:lang w:eastAsia="he-IL"/>
        </w:rPr>
        <w:t xml:space="preserve"> </w:t>
      </w:r>
      <w:r>
        <w:rPr>
          <w:rFonts w:hint="cs"/>
          <w:rtl/>
          <w:lang w:eastAsia="he-IL"/>
        </w:rPr>
        <w:t xml:space="preserve">יש שיגידו שהוא רע, אבל רע הכרחי. רע הכרחי. </w:t>
      </w:r>
      <w:bookmarkStart w:id="8255" w:name="TOR_Q21"/>
      <w:bookmarkEnd w:id="8255"/>
      <w:r>
        <w:rPr>
          <w:rFonts w:hint="cs"/>
          <w:rtl/>
        </w:rPr>
        <w:t>הרי עדיף חוק שמאפשר את ההיוועדות מאשר שלא יהיו דיוני</w:t>
      </w:r>
      <w:bookmarkStart w:id="8256" w:name="_ETM_Q21_173000"/>
      <w:bookmarkEnd w:id="8256"/>
      <w:r>
        <w:rPr>
          <w:rFonts w:hint="cs"/>
          <w:rtl/>
        </w:rPr>
        <w:t>ם בכלל בבתי משפט, מאשר שלא יהיו דיונים בכלל בוועדות שחרורים.</w:t>
      </w:r>
      <w:bookmarkStart w:id="8257" w:name="_ETM_Q21_180000"/>
      <w:bookmarkEnd w:id="8257"/>
      <w:r>
        <w:rPr>
          <w:rFonts w:hint="cs"/>
          <w:rtl/>
        </w:rPr>
        <w:t xml:space="preserve"> גם בסוגיית ועדת שחרורים, החוק הזה מיטיב עם הרבה מאוד אסירים ועצירים </w:t>
      </w:r>
      <w:r w:rsidR="000E313C">
        <w:rPr>
          <w:rFonts w:hint="eastAsia"/>
          <w:rtl/>
        </w:rPr>
        <w:t>–</w:t>
      </w:r>
      <w:r>
        <w:rPr>
          <w:rFonts w:hint="eastAsia"/>
          <w:rtl/>
        </w:rPr>
        <w:t xml:space="preserve"> </w:t>
      </w:r>
      <w:r>
        <w:rPr>
          <w:rFonts w:hint="cs"/>
          <w:rtl/>
        </w:rPr>
        <w:t xml:space="preserve">במשך תקופה הוועדה </w:t>
      </w:r>
      <w:bookmarkStart w:id="8258" w:name="_ETM_Q21_181589"/>
      <w:bookmarkStart w:id="8259" w:name="_ETM_Q21_181829"/>
      <w:bookmarkStart w:id="8260" w:name="_ETM_Q21_183460"/>
      <w:bookmarkStart w:id="8261" w:name="_ETM_Q21_183610"/>
      <w:bookmarkStart w:id="8262" w:name="_ETM_Q21_183940"/>
      <w:bookmarkStart w:id="8263" w:name="_ETM_Q21_184210"/>
      <w:bookmarkStart w:id="8264" w:name="_ETM_Q21_184600"/>
      <w:bookmarkStart w:id="8265" w:name="_ETM_Q21_185500"/>
      <w:bookmarkStart w:id="8266" w:name="_ETM_Q21_186040"/>
      <w:bookmarkStart w:id="8267" w:name="_ETM_Q21_186519"/>
      <w:bookmarkStart w:id="8268" w:name="_ETM_Q21_186970"/>
      <w:bookmarkEnd w:id="8258"/>
      <w:bookmarkEnd w:id="8259"/>
      <w:bookmarkEnd w:id="8260"/>
      <w:bookmarkEnd w:id="8261"/>
      <w:bookmarkEnd w:id="8262"/>
      <w:bookmarkEnd w:id="8263"/>
      <w:bookmarkEnd w:id="8264"/>
      <w:bookmarkEnd w:id="8265"/>
      <w:bookmarkEnd w:id="8266"/>
      <w:bookmarkEnd w:id="8267"/>
      <w:bookmarkEnd w:id="8268"/>
      <w:r>
        <w:rPr>
          <w:rtl/>
        </w:rPr>
        <w:t xml:space="preserve">בכלל </w:t>
      </w:r>
      <w:bookmarkStart w:id="8269" w:name="_ETM_Q21_187300"/>
      <w:bookmarkEnd w:id="8269"/>
      <w:r>
        <w:rPr>
          <w:rtl/>
        </w:rPr>
        <w:t xml:space="preserve">לא </w:t>
      </w:r>
      <w:bookmarkStart w:id="8270" w:name="_ETM_Q21_187359"/>
      <w:bookmarkEnd w:id="8270"/>
      <w:r>
        <w:rPr>
          <w:rtl/>
        </w:rPr>
        <w:t>התכנסה</w:t>
      </w:r>
      <w:r>
        <w:rPr>
          <w:rFonts w:hint="cs"/>
          <w:rtl/>
        </w:rPr>
        <w:t>,</w:t>
      </w:r>
      <w:r>
        <w:rPr>
          <w:rtl/>
        </w:rPr>
        <w:t xml:space="preserve"> </w:t>
      </w:r>
      <w:bookmarkStart w:id="8271" w:name="_ETM_Q21_187840"/>
      <w:bookmarkEnd w:id="8271"/>
      <w:r>
        <w:rPr>
          <w:rtl/>
        </w:rPr>
        <w:t xml:space="preserve">כי </w:t>
      </w:r>
      <w:bookmarkStart w:id="8272" w:name="_ETM_Q21_188019"/>
      <w:bookmarkEnd w:id="8272"/>
      <w:r>
        <w:rPr>
          <w:rtl/>
        </w:rPr>
        <w:t xml:space="preserve">לא </w:t>
      </w:r>
      <w:bookmarkStart w:id="8273" w:name="_ETM_Q21_188140"/>
      <w:bookmarkEnd w:id="8273"/>
      <w:r>
        <w:rPr>
          <w:rFonts w:hint="cs"/>
          <w:rtl/>
        </w:rPr>
        <w:t xml:space="preserve">היה </w:t>
      </w:r>
      <w:bookmarkStart w:id="8274" w:name="_ETM_Q21_188320"/>
      <w:bookmarkEnd w:id="8274"/>
      <w:r>
        <w:rPr>
          <w:rtl/>
        </w:rPr>
        <w:t xml:space="preserve">איך </w:t>
      </w:r>
      <w:bookmarkStart w:id="8275" w:name="_ETM_Q21_188410"/>
      <w:bookmarkEnd w:id="8275"/>
      <w:r>
        <w:rPr>
          <w:rtl/>
        </w:rPr>
        <w:t xml:space="preserve">לכנס </w:t>
      </w:r>
      <w:bookmarkStart w:id="8276" w:name="_ETM_Q21_188800"/>
      <w:bookmarkEnd w:id="8276"/>
      <w:r>
        <w:rPr>
          <w:rtl/>
        </w:rPr>
        <w:t>אותה</w:t>
      </w:r>
      <w:bookmarkStart w:id="8277" w:name="_ETM_Q21_189559"/>
      <w:bookmarkEnd w:id="8277"/>
      <w:r>
        <w:rPr>
          <w:rFonts w:hint="cs"/>
          <w:rtl/>
        </w:rPr>
        <w:t xml:space="preserve">, </w:t>
      </w:r>
      <w:r>
        <w:rPr>
          <w:rtl/>
        </w:rPr>
        <w:t xml:space="preserve">כי </w:t>
      </w:r>
      <w:bookmarkStart w:id="8278" w:name="_ETM_Q21_189740"/>
      <w:bookmarkEnd w:id="8278"/>
      <w:r>
        <w:rPr>
          <w:rtl/>
        </w:rPr>
        <w:t xml:space="preserve">לא </w:t>
      </w:r>
      <w:bookmarkStart w:id="8279" w:name="_ETM_Q21_189860"/>
      <w:bookmarkEnd w:id="8279"/>
      <w:r>
        <w:rPr>
          <w:rtl/>
        </w:rPr>
        <w:t xml:space="preserve">עמדו </w:t>
      </w:r>
      <w:bookmarkStart w:id="8280" w:name="_ETM_Q21_190099"/>
      <w:bookmarkEnd w:id="8280"/>
      <w:r>
        <w:rPr>
          <w:rtl/>
        </w:rPr>
        <w:t xml:space="preserve">בתו </w:t>
      </w:r>
      <w:bookmarkStart w:id="8281" w:name="_ETM_Q21_190369"/>
      <w:bookmarkEnd w:id="8281"/>
      <w:r>
        <w:rPr>
          <w:rtl/>
        </w:rPr>
        <w:t>הסגול</w:t>
      </w:r>
      <w:r>
        <w:rPr>
          <w:rFonts w:hint="cs"/>
          <w:rtl/>
        </w:rPr>
        <w:t>,</w:t>
      </w:r>
      <w:r>
        <w:rPr>
          <w:rtl/>
        </w:rPr>
        <w:t xml:space="preserve"> </w:t>
      </w:r>
      <w:bookmarkStart w:id="8282" w:name="_ETM_Q21_191490"/>
      <w:bookmarkEnd w:id="8282"/>
      <w:r>
        <w:rPr>
          <w:rtl/>
        </w:rPr>
        <w:t xml:space="preserve">כי </w:t>
      </w:r>
      <w:bookmarkStart w:id="8283" w:name="_ETM_Q21_191669"/>
      <w:bookmarkEnd w:id="8283"/>
      <w:r>
        <w:rPr>
          <w:rtl/>
        </w:rPr>
        <w:t xml:space="preserve">לא </w:t>
      </w:r>
      <w:bookmarkStart w:id="8284" w:name="_ETM_Q21_191820"/>
      <w:bookmarkEnd w:id="8284"/>
      <w:r>
        <w:rPr>
          <w:rFonts w:hint="cs"/>
          <w:rtl/>
        </w:rPr>
        <w:t xml:space="preserve">הצליחו </w:t>
      </w:r>
      <w:bookmarkStart w:id="8285" w:name="_ETM_Q21_189000"/>
      <w:bookmarkEnd w:id="8285"/>
      <w:r>
        <w:rPr>
          <w:rFonts w:hint="cs"/>
          <w:rtl/>
        </w:rPr>
        <w:t xml:space="preserve">להתכנס </w:t>
      </w:r>
      <w:bookmarkStart w:id="8286" w:name="_ETM_Q21_192209"/>
      <w:bookmarkStart w:id="8287" w:name="_ETM_Q21_192480"/>
      <w:bookmarkStart w:id="8288" w:name="_ETM_Q21_192869"/>
      <w:bookmarkStart w:id="8289" w:name="_ETM_Q21_193349"/>
      <w:bookmarkEnd w:id="8286"/>
      <w:bookmarkEnd w:id="8287"/>
      <w:bookmarkEnd w:id="8288"/>
      <w:bookmarkEnd w:id="8289"/>
      <w:r>
        <w:rPr>
          <w:rtl/>
        </w:rPr>
        <w:t>במקום</w:t>
      </w:r>
      <w:r>
        <w:rPr>
          <w:rFonts w:hint="cs"/>
          <w:rtl/>
        </w:rPr>
        <w:t xml:space="preserve"> אחד. </w:t>
      </w:r>
    </w:p>
    <w:p w:rsidR="00423672" w:rsidRDefault="00423672" w:rsidP="00A55FF2">
      <w:pPr>
        <w:rPr>
          <w:rtl/>
        </w:rPr>
      </w:pPr>
      <w:bookmarkStart w:id="8290" w:name="_ETM_Q21_203446"/>
      <w:bookmarkStart w:id="8291" w:name="_ETM_Q21_203502"/>
      <w:bookmarkEnd w:id="8290"/>
      <w:bookmarkEnd w:id="8291"/>
    </w:p>
    <w:p w:rsidR="00423672" w:rsidRDefault="00423672" w:rsidP="00605292">
      <w:pPr>
        <w:rPr>
          <w:rtl/>
        </w:rPr>
      </w:pPr>
      <w:bookmarkStart w:id="8292" w:name="_ETM_Q21_203635"/>
      <w:bookmarkStart w:id="8293" w:name="_ETM_Q21_203680"/>
      <w:bookmarkEnd w:id="8292"/>
      <w:bookmarkEnd w:id="8293"/>
      <w:r>
        <w:rPr>
          <w:rFonts w:hint="cs"/>
          <w:rtl/>
        </w:rPr>
        <w:t xml:space="preserve">את כל הדברים </w:t>
      </w:r>
      <w:bookmarkStart w:id="8294" w:name="_ETM_Q21_193769"/>
      <w:bookmarkStart w:id="8295" w:name="_ETM_Q21_194940"/>
      <w:bookmarkStart w:id="8296" w:name="_ETM_Q21_195300"/>
      <w:bookmarkStart w:id="8297" w:name="_ETM_Q21_195480"/>
      <w:bookmarkStart w:id="8298" w:name="_ETM_Q21_196410"/>
      <w:bookmarkStart w:id="8299" w:name="_ETM_Q21_197380"/>
      <w:bookmarkEnd w:id="8294"/>
      <w:bookmarkEnd w:id="8295"/>
      <w:bookmarkEnd w:id="8296"/>
      <w:bookmarkEnd w:id="8297"/>
      <w:bookmarkEnd w:id="8298"/>
      <w:bookmarkEnd w:id="8299"/>
      <w:r>
        <w:rPr>
          <w:rFonts w:hint="cs"/>
          <w:rtl/>
        </w:rPr>
        <w:t xml:space="preserve">האלה </w:t>
      </w:r>
      <w:r>
        <w:rPr>
          <w:rtl/>
        </w:rPr>
        <w:t xml:space="preserve">באו </w:t>
      </w:r>
      <w:bookmarkStart w:id="8300" w:name="_ETM_Q21_197859"/>
      <w:bookmarkEnd w:id="8300"/>
      <w:r>
        <w:rPr>
          <w:rtl/>
        </w:rPr>
        <w:t>לתקן</w:t>
      </w:r>
      <w:r>
        <w:rPr>
          <w:rFonts w:hint="cs"/>
          <w:rtl/>
        </w:rPr>
        <w:t>,</w:t>
      </w:r>
      <w:bookmarkStart w:id="8301" w:name="_ETM_Q21_201000"/>
      <w:bookmarkStart w:id="8302" w:name="_ETM_Q21_207310"/>
      <w:bookmarkEnd w:id="8301"/>
      <w:bookmarkEnd w:id="8302"/>
      <w:r>
        <w:rPr>
          <w:rFonts w:hint="cs"/>
          <w:rtl/>
        </w:rPr>
        <w:t xml:space="preserve"> </w:t>
      </w:r>
      <w:r>
        <w:rPr>
          <w:rtl/>
        </w:rPr>
        <w:t xml:space="preserve">ואת </w:t>
      </w:r>
      <w:bookmarkStart w:id="8303" w:name="_ETM_Q21_207610"/>
      <w:bookmarkEnd w:id="8303"/>
      <w:r>
        <w:rPr>
          <w:rtl/>
        </w:rPr>
        <w:t xml:space="preserve">זה </w:t>
      </w:r>
      <w:bookmarkStart w:id="8304" w:name="_ETM_Q21_207790"/>
      <w:bookmarkEnd w:id="8304"/>
      <w:r>
        <w:rPr>
          <w:rtl/>
        </w:rPr>
        <w:t xml:space="preserve">עושה </w:t>
      </w:r>
      <w:bookmarkStart w:id="8305" w:name="_ETM_Q21_208060"/>
      <w:bookmarkEnd w:id="8305"/>
      <w:r>
        <w:rPr>
          <w:rtl/>
        </w:rPr>
        <w:t xml:space="preserve">ממשלה </w:t>
      </w:r>
      <w:bookmarkStart w:id="8306" w:name="_ETM_Q21_209980"/>
      <w:bookmarkEnd w:id="8306"/>
      <w:r>
        <w:rPr>
          <w:rtl/>
        </w:rPr>
        <w:t>שב</w:t>
      </w:r>
      <w:r>
        <w:rPr>
          <w:rFonts w:hint="cs"/>
          <w:rtl/>
        </w:rPr>
        <w:t>אה,</w:t>
      </w:r>
      <w:r>
        <w:rPr>
          <w:rtl/>
        </w:rPr>
        <w:t xml:space="preserve"> </w:t>
      </w:r>
      <w:bookmarkStart w:id="8307" w:name="_ETM_Q21_210730"/>
      <w:bookmarkEnd w:id="8307"/>
      <w:r>
        <w:rPr>
          <w:rtl/>
        </w:rPr>
        <w:t xml:space="preserve">למרות </w:t>
      </w:r>
      <w:bookmarkStart w:id="8308" w:name="_ETM_Q21_211179"/>
      <w:bookmarkEnd w:id="8308"/>
      <w:r>
        <w:rPr>
          <w:rtl/>
        </w:rPr>
        <w:t xml:space="preserve">כל </w:t>
      </w:r>
      <w:bookmarkStart w:id="8309" w:name="_ETM_Q21_211449"/>
      <w:bookmarkEnd w:id="8309"/>
      <w:r>
        <w:rPr>
          <w:rtl/>
        </w:rPr>
        <w:t>האתגרים</w:t>
      </w:r>
      <w:r>
        <w:rPr>
          <w:rFonts w:hint="cs"/>
          <w:rtl/>
        </w:rPr>
        <w:t>,</w:t>
      </w:r>
      <w:r>
        <w:rPr>
          <w:rtl/>
        </w:rPr>
        <w:t xml:space="preserve"> </w:t>
      </w:r>
      <w:bookmarkStart w:id="8310" w:name="_ETM_Q21_212880"/>
      <w:bookmarkEnd w:id="8310"/>
      <w:r>
        <w:rPr>
          <w:rFonts w:hint="cs"/>
          <w:rtl/>
        </w:rPr>
        <w:t>ו</w:t>
      </w:r>
      <w:r>
        <w:rPr>
          <w:rtl/>
        </w:rPr>
        <w:t xml:space="preserve">מנסה </w:t>
      </w:r>
      <w:bookmarkStart w:id="8311" w:name="_ETM_Q21_213390"/>
      <w:bookmarkEnd w:id="8311"/>
      <w:r>
        <w:rPr>
          <w:rtl/>
        </w:rPr>
        <w:t xml:space="preserve">להתמודד </w:t>
      </w:r>
      <w:bookmarkStart w:id="8312" w:name="_ETM_Q21_214469"/>
      <w:bookmarkEnd w:id="8312"/>
      <w:r>
        <w:rPr>
          <w:rtl/>
        </w:rPr>
        <w:t xml:space="preserve">עם </w:t>
      </w:r>
      <w:bookmarkStart w:id="8313" w:name="_ETM_Q21_215790"/>
      <w:bookmarkEnd w:id="8313"/>
      <w:r>
        <w:rPr>
          <w:rtl/>
        </w:rPr>
        <w:t>ש</w:t>
      </w:r>
      <w:r>
        <w:rPr>
          <w:rFonts w:hint="cs"/>
          <w:rtl/>
        </w:rPr>
        <w:t>גרת</w:t>
      </w:r>
      <w:r>
        <w:rPr>
          <w:rtl/>
        </w:rPr>
        <w:t xml:space="preserve"> </w:t>
      </w:r>
      <w:bookmarkStart w:id="8314" w:name="_ETM_Q21_216360"/>
      <w:bookmarkEnd w:id="8314"/>
      <w:r>
        <w:rPr>
          <w:rtl/>
        </w:rPr>
        <w:t xml:space="preserve">הקורונה </w:t>
      </w:r>
      <w:bookmarkStart w:id="8315" w:name="_ETM_Q21_216930"/>
      <w:bookmarkEnd w:id="8315"/>
      <w:r>
        <w:rPr>
          <w:rFonts w:hint="cs"/>
          <w:rtl/>
        </w:rPr>
        <w:t>ה</w:t>
      </w:r>
      <w:r>
        <w:rPr>
          <w:rtl/>
        </w:rPr>
        <w:t>חדשה</w:t>
      </w:r>
      <w:r>
        <w:rPr>
          <w:rFonts w:hint="cs"/>
          <w:rtl/>
        </w:rPr>
        <w:t>,</w:t>
      </w:r>
      <w:r>
        <w:rPr>
          <w:rtl/>
        </w:rPr>
        <w:t xml:space="preserve"> </w:t>
      </w:r>
      <w:bookmarkStart w:id="8316" w:name="_ETM_Q21_219309"/>
      <w:bookmarkEnd w:id="8316"/>
      <w:r>
        <w:rPr>
          <w:rtl/>
        </w:rPr>
        <w:t xml:space="preserve">השגרה </w:t>
      </w:r>
      <w:bookmarkStart w:id="8317" w:name="_ETM_Q21_219940"/>
      <w:bookmarkEnd w:id="8317"/>
      <w:r>
        <w:rPr>
          <w:rtl/>
        </w:rPr>
        <w:t xml:space="preserve">שכל </w:t>
      </w:r>
      <w:bookmarkStart w:id="8318" w:name="_ETM_Q21_220450"/>
      <w:bookmarkEnd w:id="8318"/>
      <w:r>
        <w:rPr>
          <w:rtl/>
        </w:rPr>
        <w:t xml:space="preserve">המערכות </w:t>
      </w:r>
      <w:bookmarkStart w:id="8319" w:name="_ETM_Q21_220960"/>
      <w:bookmarkEnd w:id="8319"/>
      <w:r>
        <w:rPr>
          <w:rtl/>
        </w:rPr>
        <w:t>צריכ</w:t>
      </w:r>
      <w:r>
        <w:rPr>
          <w:rFonts w:hint="cs"/>
          <w:rtl/>
        </w:rPr>
        <w:t>ות</w:t>
      </w:r>
      <w:r>
        <w:rPr>
          <w:rtl/>
        </w:rPr>
        <w:t xml:space="preserve"> </w:t>
      </w:r>
      <w:bookmarkStart w:id="8320" w:name="_ETM_Q21_221350"/>
      <w:bookmarkEnd w:id="8320"/>
      <w:r>
        <w:rPr>
          <w:rtl/>
        </w:rPr>
        <w:t xml:space="preserve">להתאים </w:t>
      </w:r>
      <w:bookmarkStart w:id="8321" w:name="_ETM_Q21_221620"/>
      <w:bookmarkEnd w:id="8321"/>
      <w:r>
        <w:rPr>
          <w:rtl/>
        </w:rPr>
        <w:t xml:space="preserve">את </w:t>
      </w:r>
      <w:bookmarkStart w:id="8322" w:name="_ETM_Q21_221680"/>
      <w:bookmarkEnd w:id="8322"/>
      <w:r>
        <w:rPr>
          <w:rtl/>
        </w:rPr>
        <w:t>עצמ</w:t>
      </w:r>
      <w:r>
        <w:rPr>
          <w:rFonts w:hint="cs"/>
          <w:rtl/>
        </w:rPr>
        <w:t xml:space="preserve">ן אליה </w:t>
      </w:r>
      <w:bookmarkStart w:id="8323" w:name="_ETM_Q21_221920"/>
      <w:bookmarkStart w:id="8324" w:name="_ETM_Q21_223190"/>
      <w:bookmarkEnd w:id="8323"/>
      <w:bookmarkEnd w:id="8324"/>
      <w:r w:rsidR="000E313C">
        <w:rPr>
          <w:rFonts w:hint="eastAsia"/>
          <w:rtl/>
        </w:rPr>
        <w:t>–</w:t>
      </w:r>
      <w:r>
        <w:rPr>
          <w:rFonts w:hint="cs"/>
          <w:rtl/>
        </w:rPr>
        <w:t xml:space="preserve"> </w:t>
      </w:r>
      <w:r>
        <w:rPr>
          <w:rtl/>
        </w:rPr>
        <w:t xml:space="preserve">שגרה </w:t>
      </w:r>
      <w:bookmarkStart w:id="8325" w:name="_ETM_Q21_223700"/>
      <w:bookmarkEnd w:id="8325"/>
      <w:r>
        <w:rPr>
          <w:rtl/>
        </w:rPr>
        <w:t>שב</w:t>
      </w:r>
      <w:r>
        <w:rPr>
          <w:rFonts w:hint="cs"/>
          <w:rtl/>
        </w:rPr>
        <w:t>ה</w:t>
      </w:r>
      <w:r>
        <w:rPr>
          <w:rtl/>
        </w:rPr>
        <w:t xml:space="preserve"> </w:t>
      </w:r>
      <w:bookmarkStart w:id="8326" w:name="_ETM_Q21_224240"/>
      <w:bookmarkEnd w:id="8326"/>
      <w:r>
        <w:rPr>
          <w:rtl/>
        </w:rPr>
        <w:t xml:space="preserve">מערכת </w:t>
      </w:r>
      <w:bookmarkStart w:id="8327" w:name="_ETM_Q21_224600"/>
      <w:bookmarkEnd w:id="8327"/>
      <w:r>
        <w:rPr>
          <w:rtl/>
        </w:rPr>
        <w:t>בתי</w:t>
      </w:r>
      <w:bookmarkStart w:id="8328" w:name="_ETM_Q21_224900"/>
      <w:bookmarkEnd w:id="8328"/>
      <w:r>
        <w:rPr>
          <w:rFonts w:hint="cs"/>
          <w:rtl/>
        </w:rPr>
        <w:t xml:space="preserve"> </w:t>
      </w:r>
      <w:r>
        <w:rPr>
          <w:rtl/>
        </w:rPr>
        <w:t xml:space="preserve">המשפט </w:t>
      </w:r>
      <w:bookmarkStart w:id="8329" w:name="_ETM_Q21_225920"/>
      <w:bookmarkStart w:id="8330" w:name="_ETM_Q21_226039"/>
      <w:bookmarkEnd w:id="8329"/>
      <w:bookmarkEnd w:id="8330"/>
      <w:r>
        <w:rPr>
          <w:rtl/>
        </w:rPr>
        <w:t xml:space="preserve">צריכה </w:t>
      </w:r>
      <w:bookmarkStart w:id="8331" w:name="_ETM_Q21_226309"/>
      <w:bookmarkEnd w:id="8331"/>
      <w:r>
        <w:rPr>
          <w:rtl/>
        </w:rPr>
        <w:t xml:space="preserve">להבין </w:t>
      </w:r>
      <w:bookmarkStart w:id="8332" w:name="_ETM_Q21_226760"/>
      <w:bookmarkEnd w:id="8332"/>
      <w:r>
        <w:rPr>
          <w:rtl/>
        </w:rPr>
        <w:t xml:space="preserve">איך </w:t>
      </w:r>
      <w:bookmarkStart w:id="8333" w:name="_ETM_Q21_226879"/>
      <w:bookmarkEnd w:id="8333"/>
      <w:r>
        <w:rPr>
          <w:rtl/>
        </w:rPr>
        <w:t xml:space="preserve">היא </w:t>
      </w:r>
      <w:bookmarkStart w:id="8334" w:name="_ETM_Q21_226940"/>
      <w:bookmarkEnd w:id="8334"/>
      <w:r>
        <w:rPr>
          <w:rtl/>
        </w:rPr>
        <w:t>מתמודדת</w:t>
      </w:r>
      <w:r>
        <w:rPr>
          <w:rFonts w:hint="cs"/>
          <w:rtl/>
        </w:rPr>
        <w:t>,</w:t>
      </w:r>
      <w:r>
        <w:rPr>
          <w:rtl/>
        </w:rPr>
        <w:t xml:space="preserve"> </w:t>
      </w:r>
      <w:bookmarkStart w:id="8335" w:name="_ETM_Q21_228270"/>
      <w:bookmarkEnd w:id="8335"/>
      <w:r>
        <w:rPr>
          <w:rtl/>
        </w:rPr>
        <w:t xml:space="preserve">שירות </w:t>
      </w:r>
      <w:bookmarkStart w:id="8336" w:name="_ETM_Q21_228659"/>
      <w:bookmarkEnd w:id="8336"/>
      <w:r>
        <w:rPr>
          <w:rtl/>
        </w:rPr>
        <w:t>בתי</w:t>
      </w:r>
      <w:bookmarkStart w:id="8337" w:name="_ETM_Q21_228960"/>
      <w:bookmarkEnd w:id="8337"/>
      <w:r>
        <w:rPr>
          <w:rFonts w:hint="cs"/>
          <w:rtl/>
        </w:rPr>
        <w:t xml:space="preserve"> </w:t>
      </w:r>
      <w:r>
        <w:rPr>
          <w:rtl/>
        </w:rPr>
        <w:t xml:space="preserve">הסוהר </w:t>
      </w:r>
      <w:bookmarkStart w:id="8338" w:name="_ETM_Q21_229380"/>
      <w:bookmarkEnd w:id="8338"/>
      <w:r>
        <w:rPr>
          <w:rtl/>
        </w:rPr>
        <w:t xml:space="preserve">פתאום </w:t>
      </w:r>
      <w:bookmarkStart w:id="8339" w:name="_ETM_Q21_229680"/>
      <w:bookmarkEnd w:id="8339"/>
      <w:r>
        <w:rPr>
          <w:rtl/>
        </w:rPr>
        <w:t xml:space="preserve">צריך </w:t>
      </w:r>
      <w:bookmarkStart w:id="8340" w:name="_ETM_Q21_229890"/>
      <w:bookmarkEnd w:id="8340"/>
      <w:r>
        <w:rPr>
          <w:rtl/>
        </w:rPr>
        <w:t xml:space="preserve">להוביל </w:t>
      </w:r>
      <w:bookmarkStart w:id="8341" w:name="_ETM_Q21_230250"/>
      <w:bookmarkEnd w:id="8341"/>
      <w:r>
        <w:rPr>
          <w:rtl/>
        </w:rPr>
        <w:t xml:space="preserve">אסירים </w:t>
      </w:r>
      <w:bookmarkStart w:id="8342" w:name="_ETM_Q21_231309"/>
      <w:bookmarkEnd w:id="8342"/>
      <w:r>
        <w:rPr>
          <w:rtl/>
        </w:rPr>
        <w:t>בבידוד</w:t>
      </w:r>
      <w:r>
        <w:rPr>
          <w:rFonts w:hint="cs"/>
          <w:rtl/>
        </w:rPr>
        <w:t>,</w:t>
      </w:r>
      <w:r>
        <w:rPr>
          <w:rtl/>
        </w:rPr>
        <w:t xml:space="preserve"> </w:t>
      </w:r>
      <w:bookmarkStart w:id="8343" w:name="_ETM_Q21_234629"/>
      <w:bookmarkEnd w:id="8343"/>
      <w:r>
        <w:rPr>
          <w:rtl/>
        </w:rPr>
        <w:t xml:space="preserve">בצורה </w:t>
      </w:r>
      <w:bookmarkStart w:id="8344" w:name="_ETM_Q21_235800"/>
      <w:bookmarkEnd w:id="8344"/>
      <w:r>
        <w:rPr>
          <w:rtl/>
        </w:rPr>
        <w:t xml:space="preserve">מופרדת </w:t>
      </w:r>
      <w:bookmarkStart w:id="8345" w:name="_ETM_Q21_236640"/>
      <w:bookmarkEnd w:id="8345"/>
      <w:r>
        <w:rPr>
          <w:rFonts w:hint="cs"/>
          <w:rtl/>
        </w:rPr>
        <w:t>מ</w:t>
      </w:r>
      <w:r>
        <w:rPr>
          <w:rtl/>
        </w:rPr>
        <w:t>חבריהם</w:t>
      </w:r>
      <w:r>
        <w:rPr>
          <w:rFonts w:hint="cs"/>
          <w:rtl/>
        </w:rPr>
        <w:t>,</w:t>
      </w:r>
      <w:r>
        <w:rPr>
          <w:rtl/>
        </w:rPr>
        <w:t xml:space="preserve"> </w:t>
      </w:r>
      <w:bookmarkStart w:id="8346" w:name="_ETM_Q21_238210"/>
      <w:bookmarkEnd w:id="8346"/>
      <w:r>
        <w:rPr>
          <w:rFonts w:hint="cs"/>
          <w:rtl/>
        </w:rPr>
        <w:t xml:space="preserve">אסירים </w:t>
      </w:r>
      <w:r>
        <w:rPr>
          <w:rtl/>
        </w:rPr>
        <w:t xml:space="preserve">שצריכים </w:t>
      </w:r>
      <w:bookmarkStart w:id="8347" w:name="_ETM_Q21_238750"/>
      <w:bookmarkEnd w:id="8347"/>
      <w:r>
        <w:rPr>
          <w:rtl/>
        </w:rPr>
        <w:t xml:space="preserve">להגיע </w:t>
      </w:r>
      <w:bookmarkStart w:id="8348" w:name="_ETM_Q21_239109"/>
      <w:bookmarkEnd w:id="8348"/>
      <w:r>
        <w:rPr>
          <w:rtl/>
        </w:rPr>
        <w:t xml:space="preserve">לדיון </w:t>
      </w:r>
      <w:bookmarkStart w:id="8349" w:name="_ETM_Q21_239410"/>
      <w:bookmarkEnd w:id="8349"/>
      <w:r>
        <w:rPr>
          <w:rtl/>
        </w:rPr>
        <w:t>בבית</w:t>
      </w:r>
      <w:bookmarkStart w:id="8350" w:name="_ETM_Q21_239620"/>
      <w:bookmarkEnd w:id="8350"/>
      <w:r>
        <w:rPr>
          <w:rFonts w:hint="cs"/>
          <w:rtl/>
        </w:rPr>
        <w:t xml:space="preserve"> </w:t>
      </w:r>
      <w:r>
        <w:rPr>
          <w:rtl/>
        </w:rPr>
        <w:t>משפט</w:t>
      </w:r>
      <w:r>
        <w:rPr>
          <w:rFonts w:hint="cs"/>
          <w:rtl/>
        </w:rPr>
        <w:t>,</w:t>
      </w:r>
      <w:r>
        <w:rPr>
          <w:rtl/>
        </w:rPr>
        <w:t xml:space="preserve"> </w:t>
      </w:r>
      <w:bookmarkStart w:id="8351" w:name="_ETM_Q21_241159"/>
      <w:bookmarkEnd w:id="8351"/>
      <w:r>
        <w:rPr>
          <w:rtl/>
        </w:rPr>
        <w:t xml:space="preserve">במגבלות </w:t>
      </w:r>
      <w:bookmarkStart w:id="8352" w:name="_ETM_Q21_241969"/>
      <w:bookmarkEnd w:id="8352"/>
      <w:r>
        <w:rPr>
          <w:rtl/>
        </w:rPr>
        <w:t>תקציב</w:t>
      </w:r>
      <w:r>
        <w:rPr>
          <w:rFonts w:hint="cs"/>
          <w:rtl/>
        </w:rPr>
        <w:t>,</w:t>
      </w:r>
      <w:r>
        <w:rPr>
          <w:rtl/>
        </w:rPr>
        <w:t xml:space="preserve"> </w:t>
      </w:r>
      <w:bookmarkStart w:id="8353" w:name="_ETM_Q21_242539"/>
      <w:bookmarkEnd w:id="8353"/>
      <w:r>
        <w:rPr>
          <w:rFonts w:hint="cs"/>
          <w:rtl/>
        </w:rPr>
        <w:t>ב</w:t>
      </w:r>
      <w:r>
        <w:rPr>
          <w:rtl/>
        </w:rPr>
        <w:t xml:space="preserve">מגבלות </w:t>
      </w:r>
      <w:bookmarkStart w:id="8354" w:name="_ETM_Q21_243049"/>
      <w:bookmarkEnd w:id="8354"/>
      <w:r>
        <w:rPr>
          <w:rtl/>
        </w:rPr>
        <w:t>הסעות</w:t>
      </w:r>
      <w:r>
        <w:rPr>
          <w:rFonts w:hint="cs"/>
          <w:rtl/>
        </w:rPr>
        <w:t>,</w:t>
      </w:r>
      <w:r>
        <w:rPr>
          <w:rtl/>
        </w:rPr>
        <w:t xml:space="preserve"> </w:t>
      </w:r>
      <w:bookmarkStart w:id="8355" w:name="_ETM_Q21_244020"/>
      <w:bookmarkEnd w:id="8355"/>
      <w:r>
        <w:rPr>
          <w:rtl/>
        </w:rPr>
        <w:t xml:space="preserve">בכל </w:t>
      </w:r>
      <w:bookmarkStart w:id="8356" w:name="_ETM_Q21_244530"/>
      <w:bookmarkEnd w:id="8356"/>
      <w:r>
        <w:rPr>
          <w:rtl/>
        </w:rPr>
        <w:t xml:space="preserve">מיני </w:t>
      </w:r>
      <w:bookmarkStart w:id="8357" w:name="_ETM_Q21_244740"/>
      <w:bookmarkEnd w:id="8357"/>
      <w:r>
        <w:rPr>
          <w:rtl/>
        </w:rPr>
        <w:t xml:space="preserve">דרכים </w:t>
      </w:r>
      <w:bookmarkStart w:id="8358" w:name="_ETM_Q21_245220"/>
      <w:bookmarkEnd w:id="8358"/>
      <w:r>
        <w:rPr>
          <w:rtl/>
        </w:rPr>
        <w:t>ש</w:t>
      </w:r>
      <w:r>
        <w:rPr>
          <w:rFonts w:hint="cs"/>
          <w:rtl/>
        </w:rPr>
        <w:t xml:space="preserve">הן </w:t>
      </w:r>
      <w:r>
        <w:rPr>
          <w:rtl/>
        </w:rPr>
        <w:t xml:space="preserve">באמת </w:t>
      </w:r>
      <w:bookmarkStart w:id="8359" w:name="_ETM_Q21_246180"/>
      <w:bookmarkStart w:id="8360" w:name="_ETM_Q21_246420"/>
      <w:bookmarkEnd w:id="8359"/>
      <w:bookmarkEnd w:id="8360"/>
      <w:r>
        <w:rPr>
          <w:rtl/>
        </w:rPr>
        <w:t xml:space="preserve">לא </w:t>
      </w:r>
      <w:bookmarkStart w:id="8361" w:name="_ETM_Q21_246600"/>
      <w:bookmarkEnd w:id="8361"/>
      <w:r>
        <w:rPr>
          <w:rFonts w:hint="cs"/>
          <w:rtl/>
        </w:rPr>
        <w:t>פשוטות.</w:t>
      </w:r>
      <w:r>
        <w:rPr>
          <w:rtl/>
        </w:rPr>
        <w:t xml:space="preserve"> </w:t>
      </w:r>
      <w:bookmarkStart w:id="8362" w:name="_ETM_Q21_248069"/>
      <w:bookmarkEnd w:id="8362"/>
      <w:r>
        <w:rPr>
          <w:rtl/>
        </w:rPr>
        <w:t>אי</w:t>
      </w:r>
      <w:bookmarkStart w:id="8363" w:name="_ETM_Q21_248250"/>
      <w:bookmarkEnd w:id="8363"/>
      <w:r>
        <w:rPr>
          <w:rFonts w:hint="cs"/>
          <w:rtl/>
        </w:rPr>
        <w:t>-</w:t>
      </w:r>
      <w:r>
        <w:rPr>
          <w:rtl/>
        </w:rPr>
        <w:t xml:space="preserve">אפשר </w:t>
      </w:r>
      <w:bookmarkStart w:id="8364" w:name="_ETM_Q21_248610"/>
      <w:bookmarkEnd w:id="8364"/>
      <w:r>
        <w:rPr>
          <w:rtl/>
        </w:rPr>
        <w:t xml:space="preserve">להביא </w:t>
      </w:r>
      <w:bookmarkStart w:id="8365" w:name="_ETM_Q21_249000"/>
      <w:bookmarkEnd w:id="8365"/>
      <w:r>
        <w:rPr>
          <w:rtl/>
        </w:rPr>
        <w:t xml:space="preserve">עצורים </w:t>
      </w:r>
      <w:bookmarkStart w:id="8366" w:name="_ETM_Q21_249539"/>
      <w:bookmarkEnd w:id="8366"/>
      <w:r>
        <w:rPr>
          <w:rtl/>
        </w:rPr>
        <w:t xml:space="preserve">כמו </w:t>
      </w:r>
      <w:bookmarkStart w:id="8367" w:name="_ETM_Q21_249750"/>
      <w:bookmarkEnd w:id="8367"/>
      <w:r>
        <w:rPr>
          <w:rtl/>
        </w:rPr>
        <w:t xml:space="preserve">שהיינו </w:t>
      </w:r>
      <w:bookmarkStart w:id="8368" w:name="_ETM_Q21_250200"/>
      <w:bookmarkEnd w:id="8368"/>
      <w:r>
        <w:rPr>
          <w:rtl/>
        </w:rPr>
        <w:t xml:space="preserve">רגילים </w:t>
      </w:r>
      <w:bookmarkStart w:id="8369" w:name="_ETM_Q21_250530"/>
      <w:bookmarkEnd w:id="8369"/>
      <w:r>
        <w:rPr>
          <w:rFonts w:hint="cs"/>
          <w:rtl/>
        </w:rPr>
        <w:t>ל</w:t>
      </w:r>
      <w:r>
        <w:rPr>
          <w:rtl/>
        </w:rPr>
        <w:t xml:space="preserve">הביא </w:t>
      </w:r>
      <w:bookmarkStart w:id="8370" w:name="_ETM_Q21_250740"/>
      <w:bookmarkEnd w:id="8370"/>
      <w:r>
        <w:rPr>
          <w:rtl/>
        </w:rPr>
        <w:t>אותם</w:t>
      </w:r>
      <w:r>
        <w:rPr>
          <w:rFonts w:hint="cs"/>
          <w:rtl/>
        </w:rPr>
        <w:t>,</w:t>
      </w:r>
      <w:r>
        <w:rPr>
          <w:rtl/>
        </w:rPr>
        <w:t xml:space="preserve"> </w:t>
      </w:r>
      <w:bookmarkStart w:id="8371" w:name="_ETM_Q21_251430"/>
      <w:bookmarkEnd w:id="8371"/>
      <w:r>
        <w:rPr>
          <w:rtl/>
        </w:rPr>
        <w:t xml:space="preserve">שהיינו </w:t>
      </w:r>
      <w:bookmarkStart w:id="8372" w:name="_ETM_Q21_251759"/>
      <w:bookmarkEnd w:id="8372"/>
      <w:r>
        <w:rPr>
          <w:rtl/>
        </w:rPr>
        <w:t xml:space="preserve">רגילים </w:t>
      </w:r>
      <w:bookmarkStart w:id="8373" w:name="_ETM_Q21_252090"/>
      <w:bookmarkEnd w:id="8373"/>
      <w:r>
        <w:rPr>
          <w:rtl/>
        </w:rPr>
        <w:t xml:space="preserve">לראות </w:t>
      </w:r>
      <w:bookmarkStart w:id="8374" w:name="_ETM_Q21_252390"/>
      <w:bookmarkEnd w:id="8374"/>
      <w:r>
        <w:rPr>
          <w:rtl/>
        </w:rPr>
        <w:t xml:space="preserve">שמביאים </w:t>
      </w:r>
      <w:bookmarkStart w:id="8375" w:name="_ETM_Q21_252750"/>
      <w:bookmarkEnd w:id="8375"/>
      <w:r>
        <w:rPr>
          <w:rtl/>
        </w:rPr>
        <w:t xml:space="preserve">אותם </w:t>
      </w:r>
      <w:bookmarkStart w:id="8376" w:name="_ETM_Q21_252990"/>
      <w:bookmarkEnd w:id="8376"/>
      <w:r>
        <w:rPr>
          <w:rtl/>
        </w:rPr>
        <w:t>פעם</w:t>
      </w:r>
      <w:r>
        <w:rPr>
          <w:rFonts w:hint="cs"/>
          <w:rtl/>
        </w:rPr>
        <w:t>.</w:t>
      </w:r>
      <w:r>
        <w:rPr>
          <w:rtl/>
        </w:rPr>
        <w:t xml:space="preserve"> </w:t>
      </w:r>
      <w:bookmarkStart w:id="8377" w:name="_ETM_Q21_253720"/>
      <w:bookmarkEnd w:id="8377"/>
      <w:r>
        <w:rPr>
          <w:rtl/>
        </w:rPr>
        <w:t xml:space="preserve">צריך </w:t>
      </w:r>
      <w:bookmarkStart w:id="8378" w:name="_ETM_Q21_253959"/>
      <w:bookmarkEnd w:id="8378"/>
      <w:r>
        <w:rPr>
          <w:rtl/>
        </w:rPr>
        <w:t xml:space="preserve">להתרגל </w:t>
      </w:r>
      <w:bookmarkStart w:id="8379" w:name="_ETM_Q21_254980"/>
      <w:bookmarkEnd w:id="8379"/>
      <w:r>
        <w:rPr>
          <w:rtl/>
        </w:rPr>
        <w:t xml:space="preserve">לשגרה </w:t>
      </w:r>
      <w:bookmarkStart w:id="8380" w:name="_ETM_Q21_255580"/>
      <w:bookmarkEnd w:id="8380"/>
      <w:r>
        <w:rPr>
          <w:rtl/>
        </w:rPr>
        <w:t>חדשה</w:t>
      </w:r>
      <w:r>
        <w:rPr>
          <w:rFonts w:hint="cs"/>
          <w:rtl/>
        </w:rPr>
        <w:t xml:space="preserve"> ב</w:t>
      </w:r>
      <w:bookmarkStart w:id="8381" w:name="_ETM_Q21_258000"/>
      <w:bookmarkStart w:id="8382" w:name="_ETM_Q21_256720"/>
      <w:bookmarkStart w:id="8383" w:name="_ETM_Q21_256840"/>
      <w:bookmarkEnd w:id="8381"/>
      <w:bookmarkEnd w:id="8382"/>
      <w:bookmarkEnd w:id="8383"/>
      <w:r>
        <w:rPr>
          <w:rtl/>
        </w:rPr>
        <w:t xml:space="preserve">סוגיה </w:t>
      </w:r>
      <w:bookmarkStart w:id="8384" w:name="_ETM_Q21_257709"/>
      <w:bookmarkEnd w:id="8384"/>
      <w:r>
        <w:rPr>
          <w:rtl/>
        </w:rPr>
        <w:t xml:space="preserve">מורכבת </w:t>
      </w:r>
      <w:bookmarkStart w:id="8385" w:name="_ETM_Q21_258340"/>
      <w:bookmarkEnd w:id="8385"/>
      <w:r>
        <w:rPr>
          <w:rtl/>
        </w:rPr>
        <w:t>וקשה</w:t>
      </w:r>
      <w:r>
        <w:rPr>
          <w:rFonts w:hint="cs"/>
          <w:rtl/>
        </w:rPr>
        <w:t>.</w:t>
      </w:r>
      <w:bookmarkStart w:id="8386" w:name="_ETM_Q21_260000"/>
      <w:bookmarkStart w:id="8387" w:name="_ETM_Q21_261000"/>
      <w:bookmarkEnd w:id="8386"/>
      <w:bookmarkEnd w:id="8387"/>
      <w:r>
        <w:rPr>
          <w:rFonts w:hint="cs"/>
          <w:rtl/>
        </w:rPr>
        <w:t xml:space="preserve"> </w:t>
      </w:r>
      <w:r>
        <w:rPr>
          <w:rtl/>
        </w:rPr>
        <w:t xml:space="preserve">את </w:t>
      </w:r>
      <w:bookmarkStart w:id="8388" w:name="_ETM_Q21_260240"/>
      <w:bookmarkEnd w:id="8388"/>
      <w:r>
        <w:rPr>
          <w:rtl/>
        </w:rPr>
        <w:t xml:space="preserve">כל </w:t>
      </w:r>
      <w:bookmarkStart w:id="8389" w:name="_ETM_Q21_260479"/>
      <w:bookmarkEnd w:id="8389"/>
      <w:r>
        <w:rPr>
          <w:rtl/>
        </w:rPr>
        <w:t xml:space="preserve">זה </w:t>
      </w:r>
      <w:bookmarkStart w:id="8390" w:name="_ETM_Q21_260630"/>
      <w:bookmarkEnd w:id="8390"/>
      <w:r>
        <w:rPr>
          <w:rtl/>
        </w:rPr>
        <w:t xml:space="preserve">עושה </w:t>
      </w:r>
      <w:bookmarkStart w:id="8391" w:name="_ETM_Q21_260870"/>
      <w:bookmarkEnd w:id="8391"/>
      <w:r>
        <w:rPr>
          <w:rtl/>
        </w:rPr>
        <w:t>הממשלה</w:t>
      </w:r>
      <w:r>
        <w:rPr>
          <w:rFonts w:hint="cs"/>
          <w:rtl/>
        </w:rPr>
        <w:t>,</w:t>
      </w:r>
      <w:r>
        <w:rPr>
          <w:rtl/>
        </w:rPr>
        <w:t xml:space="preserve"> </w:t>
      </w:r>
      <w:bookmarkStart w:id="8392" w:name="_ETM_Q21_262159"/>
      <w:bookmarkEnd w:id="8392"/>
      <w:r>
        <w:rPr>
          <w:rFonts w:hint="cs"/>
          <w:rtl/>
        </w:rPr>
        <w:t>ו</w:t>
      </w:r>
      <w:r>
        <w:rPr>
          <w:rtl/>
        </w:rPr>
        <w:t xml:space="preserve">באמת </w:t>
      </w:r>
      <w:bookmarkStart w:id="8393" w:name="_ETM_Q21_262639"/>
      <w:bookmarkEnd w:id="8393"/>
      <w:r>
        <w:rPr>
          <w:rtl/>
        </w:rPr>
        <w:t xml:space="preserve">מנסה </w:t>
      </w:r>
      <w:bookmarkStart w:id="8394" w:name="_ETM_Q21_262969"/>
      <w:bookmarkEnd w:id="8394"/>
      <w:r>
        <w:rPr>
          <w:rtl/>
        </w:rPr>
        <w:t xml:space="preserve">להתמודד </w:t>
      </w:r>
      <w:bookmarkStart w:id="8395" w:name="_ETM_Q21_263630"/>
      <w:bookmarkEnd w:id="8395"/>
      <w:r>
        <w:rPr>
          <w:rtl/>
        </w:rPr>
        <w:t xml:space="preserve">עם </w:t>
      </w:r>
      <w:bookmarkStart w:id="8396" w:name="_ETM_Q21_263719"/>
      <w:bookmarkEnd w:id="8396"/>
      <w:r>
        <w:rPr>
          <w:rtl/>
        </w:rPr>
        <w:t xml:space="preserve">המציאות </w:t>
      </w:r>
      <w:bookmarkStart w:id="8397" w:name="_ETM_Q21_264079"/>
      <w:bookmarkEnd w:id="8397"/>
      <w:r>
        <w:rPr>
          <w:rtl/>
        </w:rPr>
        <w:t xml:space="preserve">המורכבת </w:t>
      </w:r>
      <w:bookmarkStart w:id="8398" w:name="_ETM_Q21_264560"/>
      <w:bookmarkEnd w:id="8398"/>
      <w:r>
        <w:rPr>
          <w:rtl/>
        </w:rPr>
        <w:t>הזאת</w:t>
      </w:r>
      <w:r>
        <w:rPr>
          <w:rFonts w:hint="cs"/>
          <w:rtl/>
        </w:rPr>
        <w:t>,</w:t>
      </w:r>
      <w:r>
        <w:rPr>
          <w:rtl/>
        </w:rPr>
        <w:t xml:space="preserve"> </w:t>
      </w:r>
      <w:bookmarkStart w:id="8399" w:name="_ETM_Q21_265600"/>
      <w:bookmarkEnd w:id="8399"/>
      <w:r>
        <w:rPr>
          <w:rtl/>
        </w:rPr>
        <w:t xml:space="preserve">מציאות </w:t>
      </w:r>
      <w:bookmarkStart w:id="8400" w:name="_ETM_Q21_265990"/>
      <w:bookmarkEnd w:id="8400"/>
      <w:r>
        <w:rPr>
          <w:rtl/>
        </w:rPr>
        <w:t xml:space="preserve">שהיא </w:t>
      </w:r>
      <w:bookmarkStart w:id="8401" w:name="_ETM_Q21_266139"/>
      <w:bookmarkEnd w:id="8401"/>
      <w:r>
        <w:rPr>
          <w:rtl/>
        </w:rPr>
        <w:t xml:space="preserve">לא </w:t>
      </w:r>
      <w:bookmarkStart w:id="8402" w:name="_ETM_Q21_266259"/>
      <w:bookmarkEnd w:id="8402"/>
      <w:r>
        <w:rPr>
          <w:rtl/>
        </w:rPr>
        <w:t xml:space="preserve">פשוטה </w:t>
      </w:r>
      <w:bookmarkStart w:id="8403" w:name="_ETM_Q21_266649"/>
      <w:bookmarkEnd w:id="8403"/>
      <w:r>
        <w:rPr>
          <w:rtl/>
        </w:rPr>
        <w:t xml:space="preserve">לאף </w:t>
      </w:r>
      <w:bookmarkStart w:id="8404" w:name="_ETM_Q21_266979"/>
      <w:bookmarkEnd w:id="8404"/>
      <w:r>
        <w:rPr>
          <w:rtl/>
        </w:rPr>
        <w:t>צד</w:t>
      </w:r>
      <w:r w:rsidR="00605292">
        <w:rPr>
          <w:rFonts w:hint="cs"/>
          <w:rtl/>
        </w:rPr>
        <w:t>,</w:t>
      </w:r>
      <w:r>
        <w:rPr>
          <w:rFonts w:hint="cs"/>
          <w:rtl/>
        </w:rPr>
        <w:t xml:space="preserve"> </w:t>
      </w:r>
      <w:r>
        <w:rPr>
          <w:rtl/>
        </w:rPr>
        <w:t xml:space="preserve">מציאות </w:t>
      </w:r>
      <w:bookmarkStart w:id="8405" w:name="_ETM_Q21_268490"/>
      <w:bookmarkEnd w:id="8405"/>
      <w:r>
        <w:rPr>
          <w:rtl/>
        </w:rPr>
        <w:t xml:space="preserve">שנכפתה </w:t>
      </w:r>
      <w:bookmarkStart w:id="8406" w:name="_ETM_Q21_270630"/>
      <w:bookmarkEnd w:id="8406"/>
      <w:r>
        <w:rPr>
          <w:rtl/>
        </w:rPr>
        <w:t xml:space="preserve">על </w:t>
      </w:r>
      <w:bookmarkStart w:id="8407" w:name="_ETM_Q21_270810"/>
      <w:bookmarkEnd w:id="8407"/>
      <w:r>
        <w:rPr>
          <w:rtl/>
        </w:rPr>
        <w:t>כולנו</w:t>
      </w:r>
      <w:r>
        <w:rPr>
          <w:rFonts w:hint="cs"/>
          <w:rtl/>
        </w:rPr>
        <w:t>,</w:t>
      </w:r>
      <w:r>
        <w:rPr>
          <w:rtl/>
        </w:rPr>
        <w:t xml:space="preserve"> </w:t>
      </w:r>
      <w:bookmarkStart w:id="8408" w:name="_ETM_Q21_271909"/>
      <w:bookmarkEnd w:id="8408"/>
      <w:r>
        <w:rPr>
          <w:rtl/>
        </w:rPr>
        <w:t xml:space="preserve">נכפתה </w:t>
      </w:r>
      <w:bookmarkStart w:id="8409" w:name="_ETM_Q21_272360"/>
      <w:bookmarkEnd w:id="8409"/>
      <w:r>
        <w:rPr>
          <w:rtl/>
        </w:rPr>
        <w:t xml:space="preserve">על </w:t>
      </w:r>
      <w:bookmarkStart w:id="8410" w:name="_ETM_Q21_272450"/>
      <w:bookmarkEnd w:id="8410"/>
      <w:r>
        <w:rPr>
          <w:rtl/>
        </w:rPr>
        <w:t xml:space="preserve">כל </w:t>
      </w:r>
      <w:bookmarkStart w:id="8411" w:name="_ETM_Q21_272659"/>
      <w:bookmarkEnd w:id="8411"/>
      <w:r>
        <w:rPr>
          <w:rtl/>
        </w:rPr>
        <w:t>המערכת</w:t>
      </w:r>
      <w:r>
        <w:rPr>
          <w:rFonts w:hint="cs"/>
          <w:rtl/>
        </w:rPr>
        <w:t>,</w:t>
      </w:r>
      <w:r>
        <w:rPr>
          <w:rtl/>
        </w:rPr>
        <w:t xml:space="preserve"> </w:t>
      </w:r>
      <w:bookmarkStart w:id="8412" w:name="_ETM_Q21_273920"/>
      <w:bookmarkEnd w:id="8412"/>
      <w:r>
        <w:rPr>
          <w:rtl/>
        </w:rPr>
        <w:t xml:space="preserve">וכך </w:t>
      </w:r>
      <w:bookmarkStart w:id="8413" w:name="_ETM_Q21_274280"/>
      <w:bookmarkEnd w:id="8413"/>
      <w:r>
        <w:rPr>
          <w:rtl/>
        </w:rPr>
        <w:t xml:space="preserve">צריך </w:t>
      </w:r>
      <w:bookmarkStart w:id="8414" w:name="_ETM_Q21_274490"/>
      <w:bookmarkEnd w:id="8414"/>
      <w:r>
        <w:rPr>
          <w:rtl/>
        </w:rPr>
        <w:t>לתפקד</w:t>
      </w:r>
      <w:r>
        <w:rPr>
          <w:rFonts w:hint="cs"/>
          <w:rtl/>
        </w:rPr>
        <w:t>.</w:t>
      </w:r>
      <w:r>
        <w:rPr>
          <w:rtl/>
        </w:rPr>
        <w:t xml:space="preserve"> </w:t>
      </w:r>
      <w:bookmarkStart w:id="8415" w:name="_ETM_Q21_276130"/>
      <w:bookmarkEnd w:id="8415"/>
    </w:p>
    <w:p w:rsidR="00423672" w:rsidRDefault="00423672" w:rsidP="00A55FF2">
      <w:pPr>
        <w:rPr>
          <w:rtl/>
        </w:rPr>
      </w:pPr>
    </w:p>
    <w:p w:rsidR="00423672" w:rsidRDefault="00423672" w:rsidP="00605292">
      <w:pPr>
        <w:rPr>
          <w:rtl/>
        </w:rPr>
      </w:pPr>
      <w:r>
        <w:rPr>
          <w:rtl/>
        </w:rPr>
        <w:lastRenderedPageBreak/>
        <w:t>ולכן</w:t>
      </w:r>
      <w:bookmarkStart w:id="8416" w:name="_ETM_Q21_278289"/>
      <w:bookmarkEnd w:id="8416"/>
      <w:r>
        <w:rPr>
          <w:rFonts w:hint="cs"/>
          <w:rtl/>
        </w:rPr>
        <w:t xml:space="preserve"> </w:t>
      </w:r>
      <w:r>
        <w:rPr>
          <w:rtl/>
        </w:rPr>
        <w:t xml:space="preserve">אני </w:t>
      </w:r>
      <w:bookmarkStart w:id="8417" w:name="_ETM_Q21_278499"/>
      <w:bookmarkEnd w:id="8417"/>
      <w:r>
        <w:rPr>
          <w:rFonts w:hint="cs"/>
          <w:rtl/>
        </w:rPr>
        <w:t xml:space="preserve">מנצל </w:t>
      </w:r>
      <w:bookmarkStart w:id="8418" w:name="_ETM_Q21_278889"/>
      <w:bookmarkEnd w:id="8418"/>
      <w:r>
        <w:rPr>
          <w:rFonts w:hint="cs"/>
          <w:rtl/>
        </w:rPr>
        <w:t>א</w:t>
      </w:r>
      <w:r>
        <w:rPr>
          <w:rtl/>
        </w:rPr>
        <w:t xml:space="preserve">ת </w:t>
      </w:r>
      <w:bookmarkStart w:id="8419" w:name="_ETM_Q21_278950"/>
      <w:bookmarkStart w:id="8420" w:name="_ETM_Q21_279069"/>
      <w:bookmarkStart w:id="8421" w:name="_ETM_Q21_279399"/>
      <w:bookmarkEnd w:id="8419"/>
      <w:bookmarkEnd w:id="8420"/>
      <w:bookmarkEnd w:id="8421"/>
      <w:r>
        <w:rPr>
          <w:rFonts w:hint="cs"/>
          <w:rtl/>
        </w:rPr>
        <w:t xml:space="preserve">ההזדמנות הזאת לומר </w:t>
      </w:r>
      <w:bookmarkStart w:id="8422" w:name="_ETM_Q21_279700"/>
      <w:bookmarkStart w:id="8423" w:name="_ETM_Q21_279909"/>
      <w:bookmarkStart w:id="8424" w:name="_ETM_Q21_280209"/>
      <w:bookmarkStart w:id="8425" w:name="_ETM_Q21_282030"/>
      <w:bookmarkEnd w:id="8422"/>
      <w:bookmarkEnd w:id="8423"/>
      <w:bookmarkEnd w:id="8424"/>
      <w:bookmarkEnd w:id="8425"/>
      <w:r>
        <w:rPr>
          <w:rtl/>
        </w:rPr>
        <w:t xml:space="preserve">שכשאנחנו </w:t>
      </w:r>
      <w:bookmarkStart w:id="8426" w:name="_ETM_Q21_282539"/>
      <w:bookmarkEnd w:id="8426"/>
      <w:r>
        <w:rPr>
          <w:rFonts w:hint="cs"/>
          <w:rtl/>
        </w:rPr>
        <w:t xml:space="preserve">מעבירים </w:t>
      </w:r>
      <w:bookmarkStart w:id="8427" w:name="_ETM_Q21_282929"/>
      <w:bookmarkEnd w:id="8427"/>
      <w:r>
        <w:rPr>
          <w:rtl/>
        </w:rPr>
        <w:t xml:space="preserve">חוקים </w:t>
      </w:r>
      <w:bookmarkStart w:id="8428" w:name="_ETM_Q21_283380"/>
      <w:bookmarkEnd w:id="8428"/>
      <w:r>
        <w:rPr>
          <w:rtl/>
        </w:rPr>
        <w:t>כאל</w:t>
      </w:r>
      <w:r>
        <w:rPr>
          <w:rFonts w:hint="cs"/>
          <w:rtl/>
        </w:rPr>
        <w:t>ה</w:t>
      </w:r>
      <w:r>
        <w:rPr>
          <w:rtl/>
        </w:rPr>
        <w:t xml:space="preserve"> </w:t>
      </w:r>
      <w:bookmarkStart w:id="8429" w:name="_ETM_Q21_283649"/>
      <w:bookmarkEnd w:id="8429"/>
      <w:r>
        <w:rPr>
          <w:rtl/>
        </w:rPr>
        <w:t xml:space="preserve">ואחרים </w:t>
      </w:r>
      <w:bookmarkStart w:id="8430" w:name="_ETM_Q21_284959"/>
      <w:bookmarkEnd w:id="8430"/>
      <w:r w:rsidR="000E313C">
        <w:rPr>
          <w:rFonts w:hint="cs"/>
          <w:rtl/>
        </w:rPr>
        <w:t>–</w:t>
      </w:r>
      <w:r>
        <w:rPr>
          <w:rFonts w:hint="cs"/>
          <w:rtl/>
        </w:rPr>
        <w:t xml:space="preserve"> הם </w:t>
      </w:r>
      <w:r>
        <w:rPr>
          <w:rtl/>
        </w:rPr>
        <w:t xml:space="preserve">עוברים </w:t>
      </w:r>
      <w:bookmarkStart w:id="8431" w:name="_ETM_Q21_285709"/>
      <w:bookmarkEnd w:id="8431"/>
      <w:r>
        <w:rPr>
          <w:rtl/>
        </w:rPr>
        <w:t xml:space="preserve">בוועדות </w:t>
      </w:r>
      <w:bookmarkStart w:id="8432" w:name="_ETM_Q21_286040"/>
      <w:bookmarkEnd w:id="8432"/>
      <w:r>
        <w:rPr>
          <w:rtl/>
        </w:rPr>
        <w:t>הכנסת</w:t>
      </w:r>
      <w:r>
        <w:rPr>
          <w:rFonts w:hint="cs"/>
          <w:rtl/>
        </w:rPr>
        <w:t>,</w:t>
      </w:r>
      <w:r>
        <w:rPr>
          <w:rtl/>
        </w:rPr>
        <w:t xml:space="preserve"> </w:t>
      </w:r>
      <w:bookmarkStart w:id="8433" w:name="_ETM_Q21_286640"/>
      <w:bookmarkEnd w:id="8433"/>
      <w:r>
        <w:rPr>
          <w:rtl/>
        </w:rPr>
        <w:t xml:space="preserve">עוברים </w:t>
      </w:r>
      <w:bookmarkStart w:id="8434" w:name="_ETM_Q21_287630"/>
      <w:bookmarkEnd w:id="8434"/>
      <w:r>
        <w:rPr>
          <w:rtl/>
        </w:rPr>
        <w:t xml:space="preserve">הרבה </w:t>
      </w:r>
      <w:bookmarkStart w:id="8435" w:name="_ETM_Q21_287990"/>
      <w:bookmarkEnd w:id="8435"/>
      <w:r>
        <w:rPr>
          <w:rtl/>
        </w:rPr>
        <w:t xml:space="preserve">מאוד </w:t>
      </w:r>
      <w:bookmarkStart w:id="8436" w:name="_ETM_Q21_288229"/>
      <w:bookmarkEnd w:id="8436"/>
      <w:r>
        <w:rPr>
          <w:rtl/>
        </w:rPr>
        <w:t>דיונים</w:t>
      </w:r>
      <w:r>
        <w:rPr>
          <w:rFonts w:hint="cs"/>
          <w:rtl/>
        </w:rPr>
        <w:t>,</w:t>
      </w:r>
      <w:r>
        <w:rPr>
          <w:rtl/>
        </w:rPr>
        <w:t xml:space="preserve"> </w:t>
      </w:r>
      <w:bookmarkStart w:id="8437" w:name="_ETM_Q21_289149"/>
      <w:bookmarkEnd w:id="8437"/>
      <w:r>
        <w:rPr>
          <w:rtl/>
        </w:rPr>
        <w:t xml:space="preserve">וכל </w:t>
      </w:r>
      <w:bookmarkStart w:id="8438" w:name="_ETM_Q21_289569"/>
      <w:bookmarkEnd w:id="8438"/>
      <w:r>
        <w:rPr>
          <w:rtl/>
        </w:rPr>
        <w:t xml:space="preserve">חברי </w:t>
      </w:r>
      <w:bookmarkStart w:id="8439" w:name="_ETM_Q21_289929"/>
      <w:bookmarkEnd w:id="8439"/>
      <w:r>
        <w:rPr>
          <w:rtl/>
        </w:rPr>
        <w:t xml:space="preserve">הכנסת </w:t>
      </w:r>
      <w:bookmarkStart w:id="8440" w:name="_ETM_Q21_290770"/>
      <w:bookmarkEnd w:id="8440"/>
      <w:r>
        <w:rPr>
          <w:rtl/>
        </w:rPr>
        <w:t>ש</w:t>
      </w:r>
      <w:r>
        <w:rPr>
          <w:rFonts w:hint="cs"/>
          <w:rtl/>
        </w:rPr>
        <w:t xml:space="preserve">משתתפים בדיונים </w:t>
      </w:r>
      <w:bookmarkStart w:id="8441" w:name="_ETM_Q21_288000"/>
      <w:bookmarkEnd w:id="8441"/>
      <w:r>
        <w:rPr>
          <w:rFonts w:hint="cs"/>
          <w:rtl/>
        </w:rPr>
        <w:t xml:space="preserve">יודעים </w:t>
      </w:r>
      <w:bookmarkStart w:id="8442" w:name="_ETM_Q21_291490"/>
      <w:bookmarkStart w:id="8443" w:name="_ETM_Q21_291969"/>
      <w:bookmarkStart w:id="8444" w:name="_ETM_Q21_292780"/>
      <w:bookmarkEnd w:id="8442"/>
      <w:bookmarkEnd w:id="8443"/>
      <w:bookmarkEnd w:id="8444"/>
      <w:r>
        <w:rPr>
          <w:rtl/>
        </w:rPr>
        <w:t xml:space="preserve">ששום </w:t>
      </w:r>
      <w:bookmarkStart w:id="8445" w:name="_ETM_Q21_293289"/>
      <w:bookmarkEnd w:id="8445"/>
      <w:r>
        <w:rPr>
          <w:rtl/>
        </w:rPr>
        <w:t xml:space="preserve">הצעת </w:t>
      </w:r>
      <w:bookmarkStart w:id="8446" w:name="_ETM_Q21_293590"/>
      <w:bookmarkEnd w:id="8446"/>
      <w:r>
        <w:rPr>
          <w:rtl/>
        </w:rPr>
        <w:t xml:space="preserve">חוק </w:t>
      </w:r>
      <w:bookmarkStart w:id="8447" w:name="_ETM_Q21_293859"/>
      <w:bookmarkEnd w:id="8447"/>
      <w:r>
        <w:rPr>
          <w:rtl/>
        </w:rPr>
        <w:t xml:space="preserve">לא </w:t>
      </w:r>
      <w:bookmarkStart w:id="8448" w:name="_ETM_Q21_293950"/>
      <w:bookmarkStart w:id="8449" w:name="_ETM_Q21_294429"/>
      <w:bookmarkEnd w:id="8448"/>
      <w:bookmarkEnd w:id="8449"/>
      <w:r>
        <w:rPr>
          <w:rtl/>
        </w:rPr>
        <w:t xml:space="preserve">יוצאת </w:t>
      </w:r>
      <w:bookmarkStart w:id="8450" w:name="_ETM_Q21_294789"/>
      <w:bookmarkEnd w:id="8450"/>
      <w:r>
        <w:rPr>
          <w:rtl/>
        </w:rPr>
        <w:t xml:space="preserve">כפי </w:t>
      </w:r>
      <w:bookmarkStart w:id="8451" w:name="_ETM_Q21_294999"/>
      <w:bookmarkEnd w:id="8451"/>
      <w:r>
        <w:rPr>
          <w:rtl/>
        </w:rPr>
        <w:t xml:space="preserve">שהיא </w:t>
      </w:r>
      <w:bookmarkStart w:id="8452" w:name="_ETM_Q21_295149"/>
      <w:bookmarkEnd w:id="8452"/>
      <w:r>
        <w:rPr>
          <w:rtl/>
        </w:rPr>
        <w:t>נכנסה</w:t>
      </w:r>
      <w:r>
        <w:rPr>
          <w:rFonts w:hint="cs"/>
          <w:rtl/>
        </w:rPr>
        <w:t>,</w:t>
      </w:r>
      <w:r>
        <w:rPr>
          <w:rtl/>
        </w:rPr>
        <w:t xml:space="preserve"> </w:t>
      </w:r>
      <w:bookmarkStart w:id="8453" w:name="_ETM_Q21_296390"/>
      <w:bookmarkEnd w:id="8453"/>
      <w:r>
        <w:rPr>
          <w:rtl/>
        </w:rPr>
        <w:t xml:space="preserve">והרבה </w:t>
      </w:r>
      <w:bookmarkStart w:id="8454" w:name="_ETM_Q21_296810"/>
      <w:bookmarkEnd w:id="8454"/>
      <w:r>
        <w:rPr>
          <w:rtl/>
        </w:rPr>
        <w:t xml:space="preserve">מאוד </w:t>
      </w:r>
      <w:bookmarkStart w:id="8455" w:name="_ETM_Q21_297020"/>
      <w:bookmarkEnd w:id="8455"/>
      <w:r>
        <w:rPr>
          <w:rtl/>
        </w:rPr>
        <w:t xml:space="preserve">תיקונים </w:t>
      </w:r>
      <w:bookmarkStart w:id="8456" w:name="_ETM_Q21_297500"/>
      <w:bookmarkEnd w:id="8456"/>
      <w:r>
        <w:rPr>
          <w:rtl/>
        </w:rPr>
        <w:t xml:space="preserve">ושינויים </w:t>
      </w:r>
      <w:bookmarkStart w:id="8457" w:name="_ETM_Q21_297920"/>
      <w:bookmarkEnd w:id="8457"/>
      <w:r>
        <w:rPr>
          <w:rtl/>
        </w:rPr>
        <w:t>נ</w:t>
      </w:r>
      <w:r>
        <w:rPr>
          <w:rFonts w:hint="cs"/>
          <w:rtl/>
        </w:rPr>
        <w:t>עש</w:t>
      </w:r>
      <w:r>
        <w:rPr>
          <w:rtl/>
        </w:rPr>
        <w:t xml:space="preserve">ים </w:t>
      </w:r>
      <w:bookmarkStart w:id="8458" w:name="_ETM_Q21_299009"/>
      <w:bookmarkEnd w:id="8458"/>
      <w:r>
        <w:rPr>
          <w:rtl/>
        </w:rPr>
        <w:t xml:space="preserve">תוך </w:t>
      </w:r>
      <w:bookmarkStart w:id="8459" w:name="_ETM_Q21_299249"/>
      <w:bookmarkEnd w:id="8459"/>
      <w:r>
        <w:rPr>
          <w:rtl/>
        </w:rPr>
        <w:t xml:space="preserve">כדי </w:t>
      </w:r>
      <w:bookmarkStart w:id="8460" w:name="_ETM_Q21_299520"/>
      <w:bookmarkEnd w:id="8460"/>
      <w:r>
        <w:rPr>
          <w:rtl/>
        </w:rPr>
        <w:t>הדיונים</w:t>
      </w:r>
      <w:r>
        <w:rPr>
          <w:rFonts w:hint="cs"/>
          <w:rtl/>
        </w:rPr>
        <w:t>.</w:t>
      </w:r>
    </w:p>
    <w:p w:rsidR="00423672" w:rsidRDefault="00423672" w:rsidP="00A55FF2">
      <w:pPr>
        <w:rPr>
          <w:rtl/>
        </w:rPr>
      </w:pPr>
    </w:p>
    <w:p w:rsidR="00423672" w:rsidRDefault="00423672" w:rsidP="00605292">
      <w:pPr>
        <w:rPr>
          <w:rtl/>
        </w:rPr>
      </w:pPr>
      <w:bookmarkStart w:id="8461" w:name="_ETM_Q21_305000"/>
      <w:bookmarkStart w:id="8462" w:name="_ETM_Q21_303679"/>
      <w:bookmarkEnd w:id="8461"/>
      <w:bookmarkEnd w:id="8462"/>
      <w:r>
        <w:rPr>
          <w:rtl/>
        </w:rPr>
        <w:t xml:space="preserve">חייבים </w:t>
      </w:r>
      <w:bookmarkStart w:id="8463" w:name="_ETM_Q21_304399"/>
      <w:bookmarkEnd w:id="8463"/>
      <w:r>
        <w:rPr>
          <w:rtl/>
        </w:rPr>
        <w:t xml:space="preserve">בעת </w:t>
      </w:r>
      <w:bookmarkStart w:id="8464" w:name="_ETM_Q21_304729"/>
      <w:bookmarkEnd w:id="8464"/>
      <w:r>
        <w:rPr>
          <w:rtl/>
        </w:rPr>
        <w:t xml:space="preserve">הזאת </w:t>
      </w:r>
      <w:bookmarkStart w:id="8465" w:name="_ETM_Q21_305810"/>
      <w:bookmarkEnd w:id="8465"/>
      <w:r>
        <w:rPr>
          <w:rtl/>
        </w:rPr>
        <w:t xml:space="preserve">לשמור </w:t>
      </w:r>
      <w:bookmarkStart w:id="8466" w:name="_ETM_Q21_306439"/>
      <w:bookmarkEnd w:id="8466"/>
      <w:r>
        <w:rPr>
          <w:rtl/>
        </w:rPr>
        <w:t xml:space="preserve">על </w:t>
      </w:r>
      <w:bookmarkStart w:id="8467" w:name="_ETM_Q21_306530"/>
      <w:bookmarkEnd w:id="8467"/>
      <w:r>
        <w:rPr>
          <w:rtl/>
        </w:rPr>
        <w:t xml:space="preserve">יציבות </w:t>
      </w:r>
      <w:bookmarkStart w:id="8468" w:name="_ETM_Q21_307039"/>
      <w:bookmarkEnd w:id="8468"/>
      <w:r>
        <w:rPr>
          <w:rtl/>
        </w:rPr>
        <w:t xml:space="preserve">פוליטית </w:t>
      </w:r>
      <w:bookmarkStart w:id="8469" w:name="_ETM_Q21_308130"/>
      <w:bookmarkEnd w:id="8469"/>
      <w:r>
        <w:rPr>
          <w:rtl/>
        </w:rPr>
        <w:t xml:space="preserve">ולא </w:t>
      </w:r>
      <w:bookmarkStart w:id="8470" w:name="_ETM_Q21_308490"/>
      <w:bookmarkEnd w:id="8470"/>
      <w:r>
        <w:rPr>
          <w:rtl/>
        </w:rPr>
        <w:t xml:space="preserve">להידרדר </w:t>
      </w:r>
      <w:bookmarkStart w:id="8471" w:name="_ETM_Q21_309240"/>
      <w:bookmarkEnd w:id="8471"/>
      <w:r>
        <w:rPr>
          <w:rtl/>
        </w:rPr>
        <w:t xml:space="preserve">ולהיכנס </w:t>
      </w:r>
      <w:bookmarkStart w:id="8472" w:name="_ETM_Q21_309810"/>
      <w:bookmarkEnd w:id="8472"/>
      <w:r>
        <w:rPr>
          <w:rtl/>
        </w:rPr>
        <w:t xml:space="preserve">למשבר </w:t>
      </w:r>
      <w:bookmarkStart w:id="8473" w:name="_ETM_Q21_310290"/>
      <w:bookmarkEnd w:id="8473"/>
      <w:r>
        <w:rPr>
          <w:rtl/>
        </w:rPr>
        <w:t>פוליטי</w:t>
      </w:r>
      <w:r>
        <w:rPr>
          <w:rFonts w:hint="cs"/>
          <w:rtl/>
        </w:rPr>
        <w:t>.</w:t>
      </w:r>
      <w:r>
        <w:rPr>
          <w:rtl/>
        </w:rPr>
        <w:t xml:space="preserve"> </w:t>
      </w:r>
      <w:bookmarkStart w:id="8474" w:name="_ETM_Q21_312500"/>
      <w:bookmarkEnd w:id="8474"/>
      <w:r>
        <w:rPr>
          <w:rtl/>
        </w:rPr>
        <w:t xml:space="preserve">לא </w:t>
      </w:r>
      <w:bookmarkStart w:id="8475" w:name="_ETM_Q21_312829"/>
      <w:bookmarkEnd w:id="8475"/>
      <w:r>
        <w:rPr>
          <w:rtl/>
        </w:rPr>
        <w:t>צריך</w:t>
      </w:r>
      <w:r>
        <w:rPr>
          <w:rFonts w:hint="cs"/>
          <w:rtl/>
        </w:rPr>
        <w:t>,</w:t>
      </w:r>
      <w:r>
        <w:rPr>
          <w:rtl/>
        </w:rPr>
        <w:t xml:space="preserve"> </w:t>
      </w:r>
      <w:bookmarkStart w:id="8476" w:name="_ETM_Q21_313280"/>
      <w:bookmarkEnd w:id="8476"/>
      <w:r>
        <w:rPr>
          <w:rtl/>
        </w:rPr>
        <w:t xml:space="preserve">נוסף </w:t>
      </w:r>
      <w:bookmarkStart w:id="8477" w:name="_ETM_Q21_313760"/>
      <w:bookmarkEnd w:id="8477"/>
      <w:r>
        <w:rPr>
          <w:rFonts w:hint="cs"/>
          <w:rtl/>
        </w:rPr>
        <w:t>ל</w:t>
      </w:r>
      <w:r>
        <w:rPr>
          <w:rtl/>
        </w:rPr>
        <w:t xml:space="preserve">משבר </w:t>
      </w:r>
      <w:bookmarkStart w:id="8478" w:name="_ETM_Q21_314239"/>
      <w:bookmarkEnd w:id="8478"/>
      <w:r>
        <w:rPr>
          <w:rtl/>
        </w:rPr>
        <w:t xml:space="preserve">הכלכלי </w:t>
      </w:r>
      <w:bookmarkStart w:id="8479" w:name="_ETM_Q21_314810"/>
      <w:bookmarkEnd w:id="8479"/>
      <w:r>
        <w:rPr>
          <w:rtl/>
        </w:rPr>
        <w:t>העמוק</w:t>
      </w:r>
      <w:r>
        <w:rPr>
          <w:rFonts w:hint="cs"/>
          <w:rtl/>
        </w:rPr>
        <w:t>,</w:t>
      </w:r>
      <w:r>
        <w:rPr>
          <w:rtl/>
        </w:rPr>
        <w:t xml:space="preserve"> </w:t>
      </w:r>
      <w:bookmarkStart w:id="8480" w:name="_ETM_Q21_315260"/>
      <w:bookmarkEnd w:id="8480"/>
      <w:r>
        <w:rPr>
          <w:rtl/>
        </w:rPr>
        <w:t xml:space="preserve">למשבר </w:t>
      </w:r>
      <w:bookmarkStart w:id="8481" w:name="_ETM_Q21_315739"/>
      <w:bookmarkEnd w:id="8481"/>
      <w:r>
        <w:rPr>
          <w:rtl/>
        </w:rPr>
        <w:t xml:space="preserve">התפקודי </w:t>
      </w:r>
      <w:bookmarkStart w:id="8482" w:name="_ETM_Q21_316310"/>
      <w:bookmarkEnd w:id="8482"/>
      <w:r>
        <w:rPr>
          <w:rtl/>
        </w:rPr>
        <w:t xml:space="preserve">ולמשבר </w:t>
      </w:r>
      <w:bookmarkStart w:id="8483" w:name="_ETM_Q21_317299"/>
      <w:bookmarkEnd w:id="8483"/>
      <w:r>
        <w:rPr>
          <w:rtl/>
        </w:rPr>
        <w:t xml:space="preserve">הבריאותי </w:t>
      </w:r>
      <w:bookmarkStart w:id="8484" w:name="_ETM_Q21_318409"/>
      <w:bookmarkEnd w:id="8484"/>
      <w:r>
        <w:rPr>
          <w:rtl/>
        </w:rPr>
        <w:t xml:space="preserve">להוסיף </w:t>
      </w:r>
      <w:bookmarkStart w:id="8485" w:name="_ETM_Q21_318889"/>
      <w:bookmarkEnd w:id="8485"/>
      <w:r>
        <w:rPr>
          <w:rtl/>
        </w:rPr>
        <w:t xml:space="preserve">לזה </w:t>
      </w:r>
      <w:bookmarkStart w:id="8486" w:name="_ETM_Q21_319099"/>
      <w:bookmarkStart w:id="8487" w:name="_ETM_Q21_319340"/>
      <w:bookmarkEnd w:id="8486"/>
      <w:bookmarkEnd w:id="8487"/>
      <w:r>
        <w:rPr>
          <w:rtl/>
        </w:rPr>
        <w:t xml:space="preserve">משבר </w:t>
      </w:r>
      <w:bookmarkStart w:id="8488" w:name="_ETM_Q21_319730"/>
      <w:bookmarkEnd w:id="8488"/>
      <w:r>
        <w:rPr>
          <w:rtl/>
        </w:rPr>
        <w:t xml:space="preserve">פוליטי </w:t>
      </w:r>
      <w:bookmarkStart w:id="8489" w:name="_ETM_Q21_320629"/>
      <w:bookmarkEnd w:id="8489"/>
      <w:r>
        <w:rPr>
          <w:rtl/>
        </w:rPr>
        <w:t xml:space="preserve">או </w:t>
      </w:r>
      <w:bookmarkStart w:id="8490" w:name="_ETM_Q21_320720"/>
      <w:bookmarkEnd w:id="8490"/>
      <w:r>
        <w:rPr>
          <w:rtl/>
        </w:rPr>
        <w:t xml:space="preserve">משבר </w:t>
      </w:r>
      <w:bookmarkStart w:id="8491" w:name="_ETM_Q21_321139"/>
      <w:bookmarkStart w:id="8492" w:name="_ETM_Q21_321799"/>
      <w:bookmarkEnd w:id="8491"/>
      <w:bookmarkEnd w:id="8492"/>
      <w:r>
        <w:rPr>
          <w:rtl/>
        </w:rPr>
        <w:t xml:space="preserve">משטרי </w:t>
      </w:r>
      <w:bookmarkStart w:id="8493" w:name="_ETM_Q21_323230"/>
      <w:bookmarkEnd w:id="8493"/>
      <w:r>
        <w:rPr>
          <w:rtl/>
        </w:rPr>
        <w:t xml:space="preserve">בדמות </w:t>
      </w:r>
      <w:bookmarkStart w:id="8494" w:name="_ETM_Q21_323769"/>
      <w:bookmarkEnd w:id="8494"/>
      <w:r>
        <w:rPr>
          <w:rtl/>
        </w:rPr>
        <w:t xml:space="preserve">של </w:t>
      </w:r>
      <w:bookmarkStart w:id="8495" w:name="_ETM_Q21_324010"/>
      <w:bookmarkEnd w:id="8495"/>
      <w:r>
        <w:rPr>
          <w:rtl/>
        </w:rPr>
        <w:t xml:space="preserve">בחירות </w:t>
      </w:r>
      <w:bookmarkStart w:id="8496" w:name="_ETM_Q21_324970"/>
      <w:bookmarkEnd w:id="8496"/>
      <w:r>
        <w:rPr>
          <w:rtl/>
        </w:rPr>
        <w:t xml:space="preserve">רביעיות </w:t>
      </w:r>
      <w:bookmarkStart w:id="8497" w:name="_ETM_Q21_326660"/>
      <w:bookmarkEnd w:id="8497"/>
      <w:r>
        <w:rPr>
          <w:rtl/>
        </w:rPr>
        <w:t xml:space="preserve">בשנה </w:t>
      </w:r>
      <w:bookmarkStart w:id="8498" w:name="_ETM_Q21_327110"/>
      <w:bookmarkEnd w:id="8498"/>
      <w:r>
        <w:rPr>
          <w:rtl/>
        </w:rPr>
        <w:t>וחצי</w:t>
      </w:r>
      <w:r>
        <w:rPr>
          <w:rFonts w:hint="cs"/>
          <w:rtl/>
        </w:rPr>
        <w:t>.</w:t>
      </w:r>
      <w:r>
        <w:rPr>
          <w:rtl/>
        </w:rPr>
        <w:t xml:space="preserve"> </w:t>
      </w:r>
      <w:bookmarkStart w:id="8499" w:name="_ETM_Q21_328510"/>
      <w:bookmarkEnd w:id="8499"/>
      <w:r>
        <w:rPr>
          <w:rtl/>
        </w:rPr>
        <w:t xml:space="preserve">זה </w:t>
      </w:r>
      <w:bookmarkStart w:id="8500" w:name="_ETM_Q21_328780"/>
      <w:bookmarkEnd w:id="8500"/>
      <w:r>
        <w:rPr>
          <w:rFonts w:hint="cs"/>
          <w:rtl/>
        </w:rPr>
        <w:t xml:space="preserve">רע </w:t>
      </w:r>
      <w:bookmarkStart w:id="8501" w:name="_ETM_Q21_328930"/>
      <w:bookmarkEnd w:id="8501"/>
      <w:r>
        <w:rPr>
          <w:rtl/>
        </w:rPr>
        <w:t>לכולם</w:t>
      </w:r>
      <w:r>
        <w:rPr>
          <w:rFonts w:hint="cs"/>
          <w:rtl/>
        </w:rPr>
        <w:t xml:space="preserve"> </w:t>
      </w:r>
      <w:r w:rsidR="000E313C">
        <w:rPr>
          <w:rFonts w:hint="eastAsia"/>
          <w:rtl/>
        </w:rPr>
        <w:t>–</w:t>
      </w:r>
      <w:r>
        <w:rPr>
          <w:rFonts w:hint="cs"/>
          <w:rtl/>
        </w:rPr>
        <w:t xml:space="preserve"> זה רע </w:t>
      </w:r>
      <w:bookmarkStart w:id="8502" w:name="_ETM_Q21_330680"/>
      <w:bookmarkStart w:id="8503" w:name="_ETM_Q21_331129"/>
      <w:bookmarkEnd w:id="8502"/>
      <w:bookmarkEnd w:id="8503"/>
      <w:r>
        <w:rPr>
          <w:rtl/>
        </w:rPr>
        <w:t xml:space="preserve">לכל </w:t>
      </w:r>
      <w:bookmarkStart w:id="8504" w:name="_ETM_Q21_331639"/>
      <w:bookmarkEnd w:id="8504"/>
      <w:r>
        <w:rPr>
          <w:rtl/>
        </w:rPr>
        <w:t xml:space="preserve">מי </w:t>
      </w:r>
      <w:bookmarkStart w:id="8505" w:name="_ETM_Q21_331849"/>
      <w:bookmarkEnd w:id="8505"/>
      <w:r>
        <w:rPr>
          <w:rtl/>
        </w:rPr>
        <w:t xml:space="preserve">שיושב </w:t>
      </w:r>
      <w:bookmarkStart w:id="8506" w:name="_ETM_Q21_332269"/>
      <w:bookmarkEnd w:id="8506"/>
      <w:r>
        <w:rPr>
          <w:rtl/>
        </w:rPr>
        <w:t xml:space="preserve">בבית </w:t>
      </w:r>
      <w:bookmarkStart w:id="8507" w:name="_ETM_Q21_332720"/>
      <w:bookmarkEnd w:id="8507"/>
      <w:r>
        <w:rPr>
          <w:rtl/>
        </w:rPr>
        <w:t>הזה</w:t>
      </w:r>
      <w:r w:rsidR="00605292">
        <w:rPr>
          <w:rFonts w:hint="cs"/>
          <w:rtl/>
        </w:rPr>
        <w:t>,</w:t>
      </w:r>
      <w:r>
        <w:rPr>
          <w:rFonts w:hint="cs"/>
          <w:rtl/>
        </w:rPr>
        <w:t xml:space="preserve"> זה רע לכל תשעת </w:t>
      </w:r>
      <w:bookmarkStart w:id="8508" w:name="_ETM_Q21_331000"/>
      <w:bookmarkEnd w:id="8508"/>
      <w:r>
        <w:rPr>
          <w:rFonts w:hint="cs"/>
          <w:rtl/>
        </w:rPr>
        <w:t xml:space="preserve">מיליון אזרחי ישראל. </w:t>
      </w:r>
      <w:bookmarkStart w:id="8509" w:name="_ETM_Q21_333460"/>
      <w:bookmarkStart w:id="8510" w:name="_ETM_Q21_333820"/>
      <w:bookmarkStart w:id="8511" w:name="_ETM_Q21_334690"/>
      <w:bookmarkStart w:id="8512" w:name="_ETM_Q21_335590"/>
      <w:bookmarkStart w:id="8513" w:name="_ETM_Q21_336040"/>
      <w:bookmarkStart w:id="8514" w:name="_ETM_Q21_336520"/>
      <w:bookmarkEnd w:id="8509"/>
      <w:bookmarkEnd w:id="8510"/>
      <w:bookmarkEnd w:id="8511"/>
      <w:bookmarkEnd w:id="8512"/>
      <w:bookmarkEnd w:id="8513"/>
      <w:bookmarkEnd w:id="8514"/>
      <w:r>
        <w:rPr>
          <w:rtl/>
        </w:rPr>
        <w:t>אין</w:t>
      </w:r>
      <w:r>
        <w:rPr>
          <w:rFonts w:hint="cs"/>
          <w:rtl/>
        </w:rPr>
        <w:t xml:space="preserve"> אחד </w:t>
      </w:r>
      <w:bookmarkStart w:id="8515" w:name="_ETM_Q21_336669"/>
      <w:bookmarkStart w:id="8516" w:name="_ETM_Q21_337000"/>
      <w:bookmarkEnd w:id="8515"/>
      <w:bookmarkEnd w:id="8516"/>
      <w:r>
        <w:rPr>
          <w:rtl/>
        </w:rPr>
        <w:t xml:space="preserve">שחושב </w:t>
      </w:r>
      <w:bookmarkStart w:id="8517" w:name="_ETM_Q21_337540"/>
      <w:bookmarkEnd w:id="8517"/>
      <w:r>
        <w:rPr>
          <w:rtl/>
        </w:rPr>
        <w:t xml:space="preserve">שעכשיו </w:t>
      </w:r>
      <w:bookmarkStart w:id="8518" w:name="_ETM_Q21_338560"/>
      <w:bookmarkEnd w:id="8518"/>
      <w:r>
        <w:rPr>
          <w:rtl/>
        </w:rPr>
        <w:t xml:space="preserve">זו </w:t>
      </w:r>
      <w:bookmarkStart w:id="8519" w:name="_ETM_Q21_338889"/>
      <w:bookmarkEnd w:id="8519"/>
      <w:r>
        <w:rPr>
          <w:rtl/>
        </w:rPr>
        <w:t xml:space="preserve">העת </w:t>
      </w:r>
      <w:bookmarkStart w:id="8520" w:name="_ETM_Q21_339160"/>
      <w:bookmarkEnd w:id="8520"/>
      <w:r>
        <w:rPr>
          <w:rtl/>
        </w:rPr>
        <w:t xml:space="preserve">לצאת </w:t>
      </w:r>
      <w:bookmarkStart w:id="8521" w:name="_ETM_Q21_339460"/>
      <w:bookmarkEnd w:id="8521"/>
      <w:r>
        <w:rPr>
          <w:rtl/>
        </w:rPr>
        <w:t>לבחירות</w:t>
      </w:r>
      <w:r>
        <w:rPr>
          <w:rFonts w:hint="cs"/>
          <w:rtl/>
        </w:rPr>
        <w:t>.</w:t>
      </w:r>
      <w:r>
        <w:rPr>
          <w:rtl/>
        </w:rPr>
        <w:t xml:space="preserve"> </w:t>
      </w:r>
      <w:bookmarkStart w:id="8522" w:name="_ETM_Q21_341410"/>
      <w:bookmarkEnd w:id="8522"/>
      <w:r>
        <w:rPr>
          <w:rtl/>
        </w:rPr>
        <w:t xml:space="preserve">ואני </w:t>
      </w:r>
      <w:bookmarkStart w:id="8523" w:name="_ETM_Q21_341860"/>
      <w:bookmarkEnd w:id="8523"/>
      <w:r>
        <w:rPr>
          <w:rtl/>
        </w:rPr>
        <w:t xml:space="preserve">קורא </w:t>
      </w:r>
      <w:bookmarkStart w:id="8524" w:name="_ETM_Q21_342700"/>
      <w:bookmarkEnd w:id="8524"/>
      <w:r>
        <w:rPr>
          <w:rtl/>
        </w:rPr>
        <w:t xml:space="preserve">מכאן </w:t>
      </w:r>
      <w:bookmarkStart w:id="8525" w:name="_ETM_Q21_344680"/>
      <w:bookmarkEnd w:id="8525"/>
      <w:r>
        <w:rPr>
          <w:rtl/>
        </w:rPr>
        <w:t xml:space="preserve">לחבריי </w:t>
      </w:r>
      <w:bookmarkStart w:id="8526" w:name="_ETM_Q21_345400"/>
      <w:bookmarkEnd w:id="8526"/>
      <w:r>
        <w:rPr>
          <w:rtl/>
        </w:rPr>
        <w:t>בקואליציה</w:t>
      </w:r>
      <w:r>
        <w:rPr>
          <w:rFonts w:hint="cs"/>
          <w:rtl/>
        </w:rPr>
        <w:t xml:space="preserve"> ולחבריי </w:t>
      </w:r>
      <w:bookmarkStart w:id="8527" w:name="_ETM_Q21_346180"/>
      <w:bookmarkStart w:id="8528" w:name="_ETM_Q21_346900"/>
      <w:bookmarkEnd w:id="8527"/>
      <w:bookmarkEnd w:id="8528"/>
      <w:r>
        <w:rPr>
          <w:rtl/>
        </w:rPr>
        <w:t>באופוזיציה</w:t>
      </w:r>
      <w:r>
        <w:rPr>
          <w:rFonts w:hint="cs"/>
          <w:rtl/>
        </w:rPr>
        <w:t>:</w:t>
      </w:r>
      <w:r>
        <w:rPr>
          <w:rtl/>
        </w:rPr>
        <w:t xml:space="preserve"> </w:t>
      </w:r>
      <w:bookmarkStart w:id="8529" w:name="_ETM_Q21_349010"/>
      <w:bookmarkEnd w:id="8529"/>
      <w:r>
        <w:rPr>
          <w:rtl/>
        </w:rPr>
        <w:t>בוא</w:t>
      </w:r>
      <w:r>
        <w:rPr>
          <w:rFonts w:hint="cs"/>
          <w:rtl/>
        </w:rPr>
        <w:t>ו,</w:t>
      </w:r>
      <w:r>
        <w:rPr>
          <w:rtl/>
        </w:rPr>
        <w:t xml:space="preserve"> </w:t>
      </w:r>
      <w:bookmarkStart w:id="8530" w:name="_ETM_Q21_349590"/>
      <w:bookmarkEnd w:id="8530"/>
      <w:r>
        <w:rPr>
          <w:rtl/>
        </w:rPr>
        <w:t>תג</w:t>
      </w:r>
      <w:r>
        <w:rPr>
          <w:rFonts w:hint="cs"/>
          <w:rtl/>
        </w:rPr>
        <w:t>ל</w:t>
      </w:r>
      <w:r>
        <w:rPr>
          <w:rtl/>
        </w:rPr>
        <w:t xml:space="preserve">ו </w:t>
      </w:r>
      <w:bookmarkStart w:id="8531" w:name="_ETM_Q21_350639"/>
      <w:bookmarkEnd w:id="8531"/>
      <w:r>
        <w:rPr>
          <w:rtl/>
        </w:rPr>
        <w:t xml:space="preserve">כולם </w:t>
      </w:r>
      <w:bookmarkStart w:id="8532" w:name="_ETM_Q21_351209"/>
      <w:bookmarkEnd w:id="8532"/>
      <w:r>
        <w:rPr>
          <w:rtl/>
        </w:rPr>
        <w:t>אחריות</w:t>
      </w:r>
      <w:r>
        <w:rPr>
          <w:rFonts w:hint="cs"/>
          <w:rtl/>
        </w:rPr>
        <w:t>.</w:t>
      </w:r>
      <w:r>
        <w:rPr>
          <w:rtl/>
        </w:rPr>
        <w:t xml:space="preserve"> </w:t>
      </w:r>
      <w:bookmarkStart w:id="8533" w:name="_ETM_Q21_353419"/>
      <w:bookmarkEnd w:id="8533"/>
      <w:r>
        <w:rPr>
          <w:rtl/>
        </w:rPr>
        <w:t>ז</w:t>
      </w:r>
      <w:r>
        <w:rPr>
          <w:rFonts w:hint="cs"/>
          <w:rtl/>
        </w:rPr>
        <w:t>ו</w:t>
      </w:r>
      <w:r>
        <w:rPr>
          <w:rtl/>
        </w:rPr>
        <w:t xml:space="preserve"> </w:t>
      </w:r>
      <w:bookmarkStart w:id="8534" w:name="_ETM_Q21_353750"/>
      <w:bookmarkEnd w:id="8534"/>
      <w:r>
        <w:rPr>
          <w:rtl/>
        </w:rPr>
        <w:t xml:space="preserve">לא </w:t>
      </w:r>
      <w:bookmarkStart w:id="8535" w:name="_ETM_Q21_353960"/>
      <w:bookmarkEnd w:id="8535"/>
      <w:r>
        <w:rPr>
          <w:rtl/>
        </w:rPr>
        <w:t>ה</w:t>
      </w:r>
      <w:r>
        <w:rPr>
          <w:rFonts w:hint="cs"/>
          <w:rtl/>
        </w:rPr>
        <w:t xml:space="preserve">עת </w:t>
      </w:r>
      <w:bookmarkStart w:id="8536" w:name="_ETM_Q21_354139"/>
      <w:bookmarkEnd w:id="8536"/>
      <w:r>
        <w:rPr>
          <w:rtl/>
        </w:rPr>
        <w:t>לבחירות</w:t>
      </w:r>
      <w:r>
        <w:rPr>
          <w:rFonts w:hint="cs"/>
          <w:rtl/>
        </w:rPr>
        <w:t>.</w:t>
      </w:r>
      <w:r>
        <w:rPr>
          <w:rtl/>
        </w:rPr>
        <w:t xml:space="preserve"> </w:t>
      </w:r>
      <w:bookmarkStart w:id="8537" w:name="_ETM_Q21_355879"/>
      <w:bookmarkEnd w:id="8537"/>
      <w:r>
        <w:rPr>
          <w:rtl/>
        </w:rPr>
        <w:t xml:space="preserve">זה </w:t>
      </w:r>
      <w:bookmarkStart w:id="8538" w:name="_ETM_Q21_356120"/>
      <w:bookmarkEnd w:id="8538"/>
      <w:r>
        <w:rPr>
          <w:rtl/>
        </w:rPr>
        <w:t xml:space="preserve">לא </w:t>
      </w:r>
      <w:bookmarkStart w:id="8539" w:name="_ETM_Q21_356299"/>
      <w:bookmarkEnd w:id="8539"/>
      <w:r>
        <w:rPr>
          <w:rtl/>
        </w:rPr>
        <w:t xml:space="preserve">העת </w:t>
      </w:r>
      <w:bookmarkStart w:id="8540" w:name="_ETM_Q21_357079"/>
      <w:bookmarkEnd w:id="8540"/>
      <w:r>
        <w:rPr>
          <w:rtl/>
        </w:rPr>
        <w:t xml:space="preserve">לפרק </w:t>
      </w:r>
      <w:bookmarkStart w:id="8541" w:name="_ETM_Q21_357590"/>
      <w:bookmarkEnd w:id="8541"/>
      <w:r>
        <w:rPr>
          <w:rtl/>
        </w:rPr>
        <w:t xml:space="preserve">את </w:t>
      </w:r>
      <w:bookmarkStart w:id="8542" w:name="_ETM_Q21_357680"/>
      <w:bookmarkEnd w:id="8542"/>
      <w:r>
        <w:rPr>
          <w:rtl/>
        </w:rPr>
        <w:t>העסק</w:t>
      </w:r>
      <w:r>
        <w:rPr>
          <w:rFonts w:hint="cs"/>
          <w:rtl/>
        </w:rPr>
        <w:t>. זו</w:t>
      </w:r>
      <w:bookmarkStart w:id="8543" w:name="_ETM_Q21_359000"/>
      <w:bookmarkEnd w:id="8543"/>
      <w:r>
        <w:rPr>
          <w:rFonts w:hint="cs"/>
          <w:rtl/>
        </w:rPr>
        <w:t xml:space="preserve"> העת </w:t>
      </w:r>
      <w:bookmarkStart w:id="8544" w:name="_ETM_Q21_358709"/>
      <w:bookmarkStart w:id="8545" w:name="_ETM_Q21_359310"/>
      <w:bookmarkEnd w:id="8544"/>
      <w:bookmarkEnd w:id="8545"/>
      <w:r>
        <w:rPr>
          <w:rFonts w:hint="cs"/>
          <w:rtl/>
        </w:rPr>
        <w:t>שנ</w:t>
      </w:r>
      <w:r>
        <w:rPr>
          <w:rtl/>
        </w:rPr>
        <w:t xml:space="preserve">תגייס </w:t>
      </w:r>
      <w:bookmarkStart w:id="8546" w:name="_ETM_Q21_359910"/>
      <w:bookmarkEnd w:id="8546"/>
      <w:r>
        <w:rPr>
          <w:rtl/>
        </w:rPr>
        <w:t xml:space="preserve">כולנו </w:t>
      </w:r>
      <w:bookmarkStart w:id="8547" w:name="_ETM_Q21_360870"/>
      <w:bookmarkEnd w:id="8547"/>
      <w:r>
        <w:rPr>
          <w:rtl/>
        </w:rPr>
        <w:t xml:space="preserve">לדאוג </w:t>
      </w:r>
      <w:bookmarkStart w:id="8548" w:name="_ETM_Q21_361410"/>
      <w:bookmarkEnd w:id="8548"/>
      <w:r>
        <w:rPr>
          <w:rtl/>
        </w:rPr>
        <w:t>לאזרחים</w:t>
      </w:r>
      <w:r>
        <w:rPr>
          <w:rFonts w:hint="cs"/>
          <w:rtl/>
        </w:rPr>
        <w:t>.</w:t>
      </w:r>
    </w:p>
    <w:p w:rsidR="00423672" w:rsidRDefault="00423672" w:rsidP="00A55FF2">
      <w:pPr>
        <w:rPr>
          <w:rtl/>
        </w:rPr>
      </w:pPr>
    </w:p>
    <w:p w:rsidR="00423672" w:rsidRDefault="00423672" w:rsidP="00A55FF2">
      <w:pPr>
        <w:pStyle w:val="af5"/>
        <w:rPr>
          <w:rtl/>
        </w:rPr>
      </w:pPr>
      <w:bookmarkStart w:id="8549" w:name="ET_interruption_5767_4"/>
      <w:r w:rsidRPr="000705E1">
        <w:rPr>
          <w:rStyle w:val="TagStyle"/>
          <w:rtl/>
        </w:rPr>
        <w:t xml:space="preserve"> &lt;&lt; קריאה &gt;&gt;</w:t>
      </w:r>
      <w:r w:rsidRPr="00CA3B59">
        <w:rPr>
          <w:rStyle w:val="TagStyle"/>
          <w:rtl/>
        </w:rPr>
        <w:t xml:space="preserve"> </w:t>
      </w:r>
      <w:r>
        <w:rPr>
          <w:rtl/>
        </w:rPr>
        <w:t>אורנה ברביבאי (יש עתיד-תל"ם):</w:t>
      </w:r>
      <w:r w:rsidRPr="00CA3B59">
        <w:rPr>
          <w:rStyle w:val="TagStyle"/>
          <w:rtl/>
        </w:rPr>
        <w:t xml:space="preserve"> </w:t>
      </w:r>
      <w:r w:rsidRPr="000705E1">
        <w:rPr>
          <w:rStyle w:val="TagStyle"/>
          <w:rtl/>
        </w:rPr>
        <w:t>&lt;&lt; קריאה &gt;&gt;</w:t>
      </w:r>
      <w:r>
        <w:rPr>
          <w:rtl/>
        </w:rPr>
        <w:t xml:space="preserve">   </w:t>
      </w:r>
      <w:bookmarkEnd w:id="8549"/>
    </w:p>
    <w:p w:rsidR="00423672" w:rsidRDefault="00423672" w:rsidP="00062C84">
      <w:pPr>
        <w:rPr>
          <w:rtl/>
          <w:lang w:eastAsia="he-IL"/>
        </w:rPr>
      </w:pPr>
    </w:p>
    <w:p w:rsidR="00423672" w:rsidRDefault="000E313C" w:rsidP="00A55FF2">
      <w:pPr>
        <w:rPr>
          <w:rtl/>
          <w:lang w:eastAsia="he-IL"/>
        </w:rPr>
      </w:pPr>
      <w:r>
        <w:rPr>
          <w:rFonts w:hint="cs"/>
          <w:rtl/>
          <w:lang w:eastAsia="he-IL"/>
        </w:rPr>
        <w:t>– – –</w:t>
      </w:r>
      <w:r w:rsidR="00423672">
        <w:rPr>
          <w:rFonts w:hint="cs"/>
          <w:rtl/>
          <w:lang w:eastAsia="he-IL"/>
        </w:rPr>
        <w:t xml:space="preserve"> מהממשלה המצטיינת?</w:t>
      </w:r>
    </w:p>
    <w:p w:rsidR="00423672" w:rsidRDefault="00423672" w:rsidP="00A55FF2">
      <w:pPr>
        <w:rPr>
          <w:rtl/>
          <w:lang w:eastAsia="he-IL"/>
        </w:rPr>
      </w:pPr>
    </w:p>
    <w:p w:rsidR="00423672" w:rsidRDefault="00423672" w:rsidP="00A55FF2">
      <w:pPr>
        <w:pStyle w:val="-"/>
        <w:rPr>
          <w:rtl/>
        </w:rPr>
      </w:pPr>
      <w:bookmarkStart w:id="8550" w:name="ET_speakercontinue_5771_5"/>
      <w:r w:rsidRPr="000705E1">
        <w:rPr>
          <w:rStyle w:val="TagStyle"/>
          <w:rtl/>
        </w:rPr>
        <w:t xml:space="preserve"> &lt;&lt; דובר_המשך &gt;&gt;</w:t>
      </w:r>
      <w:r w:rsidRPr="00CA3B59">
        <w:rPr>
          <w:rStyle w:val="TagStyle"/>
          <w:rtl/>
        </w:rPr>
        <w:t xml:space="preserve"> </w:t>
      </w:r>
      <w:r>
        <w:rPr>
          <w:rtl/>
        </w:rPr>
        <w:t>איתן גינזבורג (כחול לבן):</w:t>
      </w:r>
      <w:r w:rsidRPr="00CA3B59">
        <w:rPr>
          <w:rStyle w:val="TagStyle"/>
          <w:rtl/>
        </w:rPr>
        <w:t xml:space="preserve"> </w:t>
      </w:r>
      <w:r w:rsidRPr="000705E1">
        <w:rPr>
          <w:rStyle w:val="TagStyle"/>
          <w:rtl/>
        </w:rPr>
        <w:t>&lt;&lt; דובר_המשך &gt;&gt;</w:t>
      </w:r>
      <w:r>
        <w:rPr>
          <w:rtl/>
        </w:rPr>
        <w:t xml:space="preserve">   </w:t>
      </w:r>
      <w:bookmarkEnd w:id="8550"/>
    </w:p>
    <w:p w:rsidR="00423672" w:rsidRDefault="00423672" w:rsidP="00062C84">
      <w:pPr>
        <w:rPr>
          <w:rtl/>
          <w:lang w:eastAsia="he-IL"/>
        </w:rPr>
      </w:pPr>
    </w:p>
    <w:p w:rsidR="00423672" w:rsidRDefault="00423672" w:rsidP="00A55FF2">
      <w:pPr>
        <w:rPr>
          <w:rtl/>
        </w:rPr>
      </w:pPr>
      <w:bookmarkStart w:id="8551" w:name="_ETM_Q21_364430"/>
      <w:bookmarkStart w:id="8552" w:name="_ETM_Q21_365090"/>
      <w:bookmarkStart w:id="8553" w:name="_ETM_Q21_365840"/>
      <w:bookmarkEnd w:id="8551"/>
      <w:bookmarkEnd w:id="8552"/>
      <w:bookmarkEnd w:id="8553"/>
      <w:r>
        <w:rPr>
          <w:rFonts w:hint="cs"/>
          <w:rtl/>
        </w:rPr>
        <w:t xml:space="preserve">וגם כשהממשלה לא מצטיינת, </w:t>
      </w:r>
      <w:bookmarkStart w:id="8554" w:name="_ETM_Q21_365990"/>
      <w:bookmarkStart w:id="8555" w:name="_ETM_Q21_366620"/>
      <w:bookmarkEnd w:id="8554"/>
      <w:bookmarkEnd w:id="8555"/>
      <w:r>
        <w:rPr>
          <w:rtl/>
        </w:rPr>
        <w:t xml:space="preserve">גברתי </w:t>
      </w:r>
      <w:bookmarkStart w:id="8556" w:name="_ETM_Q21_366919"/>
      <w:bookmarkEnd w:id="8556"/>
      <w:r>
        <w:rPr>
          <w:rtl/>
        </w:rPr>
        <w:t xml:space="preserve">חברת </w:t>
      </w:r>
      <w:bookmarkStart w:id="8557" w:name="_ETM_Q21_367280"/>
      <w:bookmarkEnd w:id="8557"/>
      <w:r>
        <w:rPr>
          <w:rtl/>
        </w:rPr>
        <w:t xml:space="preserve">הכנסת </w:t>
      </w:r>
      <w:bookmarkStart w:id="8558" w:name="_ETM_Q21_367639"/>
      <w:bookmarkEnd w:id="8558"/>
      <w:r>
        <w:rPr>
          <w:rtl/>
        </w:rPr>
        <w:t>ברביבאי</w:t>
      </w:r>
      <w:r>
        <w:rPr>
          <w:rFonts w:hint="cs"/>
          <w:rtl/>
        </w:rPr>
        <w:t>.</w:t>
      </w:r>
      <w:r>
        <w:rPr>
          <w:rtl/>
        </w:rPr>
        <w:t xml:space="preserve"> </w:t>
      </w:r>
      <w:bookmarkStart w:id="8559" w:name="_ETM_Q21_368879"/>
      <w:bookmarkEnd w:id="8559"/>
      <w:r>
        <w:rPr>
          <w:rtl/>
        </w:rPr>
        <w:t xml:space="preserve">אני </w:t>
      </w:r>
      <w:bookmarkStart w:id="8560" w:name="_ETM_Q21_369120"/>
      <w:bookmarkEnd w:id="8560"/>
      <w:r>
        <w:rPr>
          <w:rtl/>
        </w:rPr>
        <w:t xml:space="preserve">חושב </w:t>
      </w:r>
      <w:bookmarkStart w:id="8561" w:name="_ETM_Q21_369540"/>
      <w:bookmarkEnd w:id="8561"/>
      <w:r>
        <w:rPr>
          <w:rtl/>
        </w:rPr>
        <w:t xml:space="preserve">שיש </w:t>
      </w:r>
      <w:bookmarkStart w:id="8562" w:name="_ETM_Q21_369870"/>
      <w:bookmarkEnd w:id="8562"/>
      <w:r>
        <w:rPr>
          <w:rtl/>
        </w:rPr>
        <w:t xml:space="preserve">עתיד </w:t>
      </w:r>
      <w:bookmarkStart w:id="8563" w:name="_ETM_Q21_370139"/>
      <w:bookmarkEnd w:id="8563"/>
      <w:r>
        <w:rPr>
          <w:rFonts w:hint="cs"/>
          <w:rtl/>
        </w:rPr>
        <w:t>הייתה המפלגה</w:t>
      </w:r>
      <w:bookmarkStart w:id="8564" w:name="_ETM_Q21_370319"/>
      <w:bookmarkEnd w:id="8564"/>
      <w:r>
        <w:rPr>
          <w:rtl/>
        </w:rPr>
        <w:t xml:space="preserve"> </w:t>
      </w:r>
      <w:bookmarkStart w:id="8565" w:name="_ETM_Q21_370829"/>
      <w:bookmarkEnd w:id="8565"/>
      <w:r>
        <w:rPr>
          <w:rtl/>
        </w:rPr>
        <w:t xml:space="preserve">הראשונה </w:t>
      </w:r>
      <w:bookmarkStart w:id="8566" w:name="_ETM_Q21_371400"/>
      <w:bookmarkEnd w:id="8566"/>
      <w:r>
        <w:rPr>
          <w:rtl/>
        </w:rPr>
        <w:t>שאמרה</w:t>
      </w:r>
      <w:bookmarkStart w:id="8567" w:name="_ETM_Q21_372530"/>
      <w:bookmarkEnd w:id="8567"/>
      <w:r>
        <w:rPr>
          <w:rFonts w:hint="cs"/>
          <w:rtl/>
        </w:rPr>
        <w:t xml:space="preserve"> </w:t>
      </w:r>
      <w:bookmarkStart w:id="8568" w:name="_ETM_Q21_369000"/>
      <w:bookmarkEnd w:id="8568"/>
      <w:r>
        <w:rPr>
          <w:rFonts w:hint="cs"/>
          <w:rtl/>
        </w:rPr>
        <w:t xml:space="preserve">שהיא תיתן גרייס לממשלה, חודשים שלמים </w:t>
      </w:r>
      <w:r w:rsidR="000E313C">
        <w:rPr>
          <w:rtl/>
        </w:rPr>
        <w:t>–</w:t>
      </w:r>
      <w:r>
        <w:rPr>
          <w:rFonts w:hint="cs"/>
          <w:rtl/>
        </w:rPr>
        <w:t xml:space="preserve"> לא לשלוח אותם </w:t>
      </w:r>
      <w:bookmarkStart w:id="8569" w:name="_ETM_Q21_377000"/>
      <w:bookmarkEnd w:id="8569"/>
      <w:r>
        <w:rPr>
          <w:rFonts w:hint="cs"/>
          <w:rtl/>
        </w:rPr>
        <w:t xml:space="preserve">לבחירות, כדי לאפשר תפקוד. </w:t>
      </w:r>
    </w:p>
    <w:p w:rsidR="00423672" w:rsidRDefault="00423672" w:rsidP="00A55FF2">
      <w:pPr>
        <w:rPr>
          <w:rtl/>
        </w:rPr>
      </w:pPr>
    </w:p>
    <w:p w:rsidR="00423672" w:rsidRDefault="00423672" w:rsidP="00A55FF2">
      <w:pPr>
        <w:pStyle w:val="af5"/>
        <w:keepNext/>
        <w:rPr>
          <w:rtl/>
        </w:rPr>
      </w:pPr>
      <w:bookmarkStart w:id="8570" w:name="ET_interruption_קריאות_23"/>
      <w:r w:rsidRPr="00F05CCF">
        <w:rPr>
          <w:rStyle w:val="TagStyle"/>
          <w:rtl/>
        </w:rPr>
        <w:t xml:space="preserve"> &lt;&lt; קריאה &gt;&gt; </w:t>
      </w:r>
      <w:r>
        <w:rPr>
          <w:rtl/>
        </w:rPr>
        <w:t>קריאות:</w:t>
      </w:r>
      <w:r w:rsidRPr="00F05CCF">
        <w:rPr>
          <w:rStyle w:val="TagStyle"/>
          <w:rtl/>
        </w:rPr>
        <w:t xml:space="preserve"> &lt;&lt; קריאה &gt;&gt;</w:t>
      </w:r>
      <w:r>
        <w:rPr>
          <w:rtl/>
        </w:rPr>
        <w:t xml:space="preserve">   </w:t>
      </w:r>
      <w:bookmarkEnd w:id="8570"/>
    </w:p>
    <w:p w:rsidR="00423672" w:rsidRDefault="00423672" w:rsidP="00062C84">
      <w:pPr>
        <w:rPr>
          <w:rtl/>
          <w:lang w:eastAsia="he-IL"/>
        </w:rPr>
      </w:pPr>
    </w:p>
    <w:p w:rsidR="00423672" w:rsidRDefault="000E313C" w:rsidP="00A55FF2">
      <w:pPr>
        <w:rPr>
          <w:rtl/>
          <w:lang w:eastAsia="he-IL"/>
        </w:rPr>
      </w:pPr>
      <w:r>
        <w:rPr>
          <w:rFonts w:hint="cs"/>
          <w:rtl/>
          <w:lang w:eastAsia="he-IL"/>
        </w:rPr>
        <w:t>– – –</w:t>
      </w:r>
    </w:p>
    <w:p w:rsidR="00423672" w:rsidRDefault="00423672" w:rsidP="00A55FF2">
      <w:pPr>
        <w:rPr>
          <w:rtl/>
          <w:lang w:eastAsia="he-IL"/>
        </w:rPr>
      </w:pPr>
    </w:p>
    <w:p w:rsidR="00423672" w:rsidRDefault="00423672" w:rsidP="00A55FF2">
      <w:pPr>
        <w:pStyle w:val="-"/>
        <w:keepNext/>
        <w:rPr>
          <w:rtl/>
        </w:rPr>
      </w:pPr>
      <w:bookmarkStart w:id="8571" w:name="ET_speakercontinue_5771_24"/>
      <w:r w:rsidRPr="00F05CCF">
        <w:rPr>
          <w:rStyle w:val="TagStyle"/>
          <w:rtl/>
        </w:rPr>
        <w:t xml:space="preserve"> &lt;&lt;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bookmarkEnd w:id="8571"/>
    </w:p>
    <w:p w:rsidR="00423672" w:rsidRDefault="00423672" w:rsidP="00062C84">
      <w:pPr>
        <w:rPr>
          <w:rtl/>
          <w:lang w:eastAsia="he-IL"/>
        </w:rPr>
      </w:pPr>
    </w:p>
    <w:p w:rsidR="00423672" w:rsidRDefault="00423672" w:rsidP="00062C84">
      <w:pPr>
        <w:rPr>
          <w:rtl/>
        </w:rPr>
      </w:pPr>
      <w:r>
        <w:rPr>
          <w:rFonts w:hint="cs"/>
          <w:rtl/>
        </w:rPr>
        <w:t xml:space="preserve">מה שאני שומע מאז זה רק ניסיון לדחוף את המדינה לבחירות. זה מה שצריך עכשיו? זה מה שאתם רוצים? זו אופוזיציה אחראית? ככה את רוצה להתנהל בתקופה </w:t>
      </w:r>
      <w:bookmarkStart w:id="8572" w:name="_ETM_Q21_325000"/>
      <w:bookmarkEnd w:id="8572"/>
      <w:r>
        <w:rPr>
          <w:rFonts w:hint="cs"/>
          <w:rtl/>
        </w:rPr>
        <w:t xml:space="preserve">הזאת? את רוצה להגיד לאזרחי ישראל שזה מה שאת רוצה עכשיו </w:t>
      </w:r>
      <w:r w:rsidR="000E313C">
        <w:rPr>
          <w:rFonts w:hint="eastAsia"/>
          <w:rtl/>
        </w:rPr>
        <w:t>–</w:t>
      </w:r>
      <w:r>
        <w:rPr>
          <w:rFonts w:hint="eastAsia"/>
          <w:rtl/>
        </w:rPr>
        <w:t xml:space="preserve"> </w:t>
      </w:r>
      <w:r>
        <w:rPr>
          <w:rFonts w:hint="cs"/>
          <w:rtl/>
        </w:rPr>
        <w:t xml:space="preserve">בחירות? זה מה שחשוב לך עכשיו </w:t>
      </w:r>
      <w:r w:rsidR="000E313C">
        <w:rPr>
          <w:rFonts w:hint="eastAsia"/>
          <w:rtl/>
        </w:rPr>
        <w:t>–</w:t>
      </w:r>
      <w:r>
        <w:rPr>
          <w:rFonts w:hint="eastAsia"/>
          <w:rtl/>
        </w:rPr>
        <w:t xml:space="preserve"> </w:t>
      </w:r>
      <w:r>
        <w:rPr>
          <w:rFonts w:hint="cs"/>
          <w:rtl/>
        </w:rPr>
        <w:t>ללכת לבחירות?</w:t>
      </w:r>
      <w:r w:rsidR="00062C84">
        <w:rPr>
          <w:rFonts w:hint="cs"/>
          <w:rtl/>
        </w:rPr>
        <w:t xml:space="preserve"> </w:t>
      </w:r>
      <w:r>
        <w:rPr>
          <w:rFonts w:hint="cs"/>
          <w:rtl/>
        </w:rPr>
        <w:t>לפזר את הכנסת? לדאוג לקמפיין בחירות? באמת, היו חסרות הרבה</w:t>
      </w:r>
      <w:bookmarkStart w:id="8573" w:name="_ETM_Q21_340000"/>
      <w:bookmarkEnd w:id="8573"/>
      <w:r>
        <w:rPr>
          <w:rFonts w:hint="cs"/>
          <w:rtl/>
        </w:rPr>
        <w:t xml:space="preserve"> מאוד מערכות בחירות לאחרונה. ככה מתנהלת אופוזיציה אחראית? </w:t>
      </w:r>
    </w:p>
    <w:p w:rsidR="00423672" w:rsidRDefault="00423672" w:rsidP="00A55FF2">
      <w:pPr>
        <w:rPr>
          <w:rtl/>
        </w:rPr>
      </w:pPr>
    </w:p>
    <w:p w:rsidR="00423672" w:rsidRDefault="00423672" w:rsidP="00A55FF2">
      <w:pPr>
        <w:pStyle w:val="af5"/>
        <w:rPr>
          <w:rtl/>
        </w:rPr>
      </w:pPr>
      <w:bookmarkStart w:id="8574" w:name="ET_interruption_קר_אה_6"/>
      <w:r w:rsidRPr="000705E1">
        <w:rPr>
          <w:rStyle w:val="TagStyle"/>
          <w:rtl/>
        </w:rPr>
        <w:t xml:space="preserve"> &lt;&lt; קריאה &gt;&gt;</w:t>
      </w:r>
      <w:r w:rsidRPr="00CA3B59">
        <w:rPr>
          <w:rStyle w:val="TagStyle"/>
          <w:rtl/>
        </w:rPr>
        <w:t xml:space="preserve"> </w:t>
      </w:r>
      <w:r>
        <w:rPr>
          <w:rtl/>
        </w:rPr>
        <w:t>קריא</w:t>
      </w:r>
      <w:r>
        <w:rPr>
          <w:rFonts w:hint="cs"/>
          <w:rtl/>
        </w:rPr>
        <w:t>ות</w:t>
      </w:r>
      <w:r>
        <w:rPr>
          <w:rtl/>
        </w:rPr>
        <w:t>:</w:t>
      </w:r>
      <w:r w:rsidRPr="00CA3B59">
        <w:rPr>
          <w:rStyle w:val="TagStyle"/>
          <w:rtl/>
        </w:rPr>
        <w:t xml:space="preserve"> </w:t>
      </w:r>
      <w:r w:rsidRPr="000705E1">
        <w:rPr>
          <w:rStyle w:val="TagStyle"/>
          <w:rtl/>
        </w:rPr>
        <w:t>&lt;&lt; קריאה &gt;&gt;</w:t>
      </w:r>
      <w:r>
        <w:rPr>
          <w:rtl/>
        </w:rPr>
        <w:t xml:space="preserve">   </w:t>
      </w:r>
      <w:bookmarkEnd w:id="8574"/>
    </w:p>
    <w:p w:rsidR="00423672" w:rsidRDefault="00423672" w:rsidP="00062C84">
      <w:pPr>
        <w:rPr>
          <w:rtl/>
          <w:lang w:eastAsia="he-IL"/>
        </w:rPr>
      </w:pPr>
    </w:p>
    <w:p w:rsidR="00423672" w:rsidRDefault="000E313C" w:rsidP="00A55FF2">
      <w:pPr>
        <w:rPr>
          <w:rtl/>
          <w:lang w:eastAsia="he-IL"/>
        </w:rPr>
      </w:pPr>
      <w:r>
        <w:rPr>
          <w:rFonts w:hint="cs"/>
          <w:rtl/>
          <w:lang w:eastAsia="he-IL"/>
        </w:rPr>
        <w:t>– – –</w:t>
      </w:r>
    </w:p>
    <w:p w:rsidR="00423672" w:rsidRDefault="00423672" w:rsidP="00A55FF2">
      <w:pPr>
        <w:rPr>
          <w:rtl/>
          <w:lang w:eastAsia="he-IL"/>
        </w:rPr>
      </w:pPr>
    </w:p>
    <w:p w:rsidR="00423672" w:rsidRDefault="00423672" w:rsidP="00A55FF2">
      <w:pPr>
        <w:pStyle w:val="-"/>
        <w:keepNext/>
        <w:rPr>
          <w:rtl/>
        </w:rPr>
      </w:pPr>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rPr>
      </w:pPr>
      <w:bookmarkStart w:id="8575" w:name="_ETM_Q21_390000"/>
      <w:bookmarkEnd w:id="8575"/>
      <w:r>
        <w:rPr>
          <w:rFonts w:hint="cs"/>
          <w:rtl/>
        </w:rPr>
        <w:t xml:space="preserve">אופוזיציה אחראית </w:t>
      </w:r>
      <w:bookmarkStart w:id="8576" w:name="_ETM_Q21_403000"/>
      <w:bookmarkEnd w:id="8576"/>
      <w:r>
        <w:rPr>
          <w:rFonts w:hint="cs"/>
          <w:rtl/>
        </w:rPr>
        <w:t xml:space="preserve">מתגייסת גם כשהיא לא מסכימה, גם כשלאופוזיציה יש ביקורת, גם כשהאופוזיציה חושבת </w:t>
      </w:r>
      <w:bookmarkStart w:id="8577" w:name="_ETM_Q21_416000"/>
      <w:bookmarkEnd w:id="8577"/>
      <w:r>
        <w:rPr>
          <w:rFonts w:hint="cs"/>
          <w:rtl/>
        </w:rPr>
        <w:t xml:space="preserve">שצריך לתקן ואפילו כשאופוזיציה רוצה להחליף את הממשלה. אופוזיציה בתקופה כזאת צריכה לגלות אחריות. </w:t>
      </w:r>
    </w:p>
    <w:p w:rsidR="00423672" w:rsidRDefault="00423672" w:rsidP="00A55FF2">
      <w:pPr>
        <w:rPr>
          <w:rtl/>
        </w:rPr>
      </w:pPr>
      <w:bookmarkStart w:id="8578" w:name="_ETM_Q21_428000"/>
      <w:bookmarkStart w:id="8579" w:name="_ETM_Q21_429000"/>
      <w:bookmarkEnd w:id="8578"/>
      <w:bookmarkEnd w:id="8579"/>
    </w:p>
    <w:p w:rsidR="00423672" w:rsidRDefault="00423672" w:rsidP="00A55FF2">
      <w:pPr>
        <w:pStyle w:val="af5"/>
        <w:rPr>
          <w:rtl/>
        </w:rPr>
      </w:pPr>
      <w:bookmarkStart w:id="8580" w:name="ET_interruption_5084_10"/>
      <w:r w:rsidRPr="000705E1">
        <w:rPr>
          <w:rStyle w:val="TagStyle"/>
          <w:rtl/>
        </w:rPr>
        <w:t xml:space="preserve"> &lt;&lt; קריאה &gt;&gt;</w:t>
      </w:r>
      <w:r w:rsidRPr="00B73BB5">
        <w:rPr>
          <w:rStyle w:val="TagStyle"/>
          <w:rtl/>
        </w:rPr>
        <w:t xml:space="preserve"> </w:t>
      </w:r>
      <w:r>
        <w:rPr>
          <w:rFonts w:hint="cs"/>
          <w:rtl/>
        </w:rPr>
        <w:t>מיקי לוי (יש עתיד-תל"ם)</w:t>
      </w:r>
      <w:r>
        <w:rPr>
          <w:rtl/>
        </w:rPr>
        <w:t>:</w:t>
      </w:r>
      <w:r w:rsidRPr="00B73BB5">
        <w:rPr>
          <w:rStyle w:val="TagStyle"/>
          <w:rtl/>
        </w:rPr>
        <w:t xml:space="preserve"> </w:t>
      </w:r>
      <w:r w:rsidRPr="000705E1">
        <w:rPr>
          <w:rStyle w:val="TagStyle"/>
          <w:rtl/>
        </w:rPr>
        <w:t>&lt;&lt; קריאה &gt;&gt;</w:t>
      </w:r>
      <w:r>
        <w:rPr>
          <w:rtl/>
        </w:rPr>
        <w:t xml:space="preserve">   </w:t>
      </w:r>
      <w:bookmarkEnd w:id="8580"/>
    </w:p>
    <w:p w:rsidR="00423672" w:rsidRDefault="00423672" w:rsidP="00062C84">
      <w:pPr>
        <w:rPr>
          <w:rtl/>
        </w:rPr>
      </w:pPr>
    </w:p>
    <w:p w:rsidR="00423672" w:rsidRDefault="000E313C" w:rsidP="00A55FF2">
      <w:pPr>
        <w:rPr>
          <w:rtl/>
        </w:rPr>
      </w:pPr>
      <w:r>
        <w:rPr>
          <w:rFonts w:hint="cs"/>
          <w:rtl/>
        </w:rPr>
        <w:t>– – –</w:t>
      </w:r>
    </w:p>
    <w:p w:rsidR="00423672" w:rsidRDefault="00423672" w:rsidP="00A55FF2">
      <w:pPr>
        <w:rPr>
          <w:rtl/>
        </w:rPr>
      </w:pPr>
    </w:p>
    <w:p w:rsidR="00605292" w:rsidRDefault="00605292" w:rsidP="00605292">
      <w:pPr>
        <w:pStyle w:val="-"/>
        <w:keepNext/>
        <w:rPr>
          <w:rtl/>
        </w:rPr>
      </w:pPr>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rPr>
      </w:pPr>
    </w:p>
    <w:p w:rsidR="00423672" w:rsidRDefault="00423672" w:rsidP="00A55FF2">
      <w:pPr>
        <w:rPr>
          <w:rtl/>
        </w:rPr>
      </w:pPr>
      <w:bookmarkStart w:id="8581" w:name="_ETM_Q21_422000"/>
      <w:bookmarkEnd w:id="8581"/>
      <w:r>
        <w:rPr>
          <w:rFonts w:hint="cs"/>
          <w:rtl/>
        </w:rPr>
        <w:t>אופוזיציה בתקופה כזאת</w:t>
      </w:r>
      <w:bookmarkStart w:id="8582" w:name="_ETM_Q21_431000"/>
      <w:bookmarkEnd w:id="8582"/>
      <w:r>
        <w:rPr>
          <w:rFonts w:hint="cs"/>
          <w:rtl/>
        </w:rPr>
        <w:t xml:space="preserve"> </w:t>
      </w:r>
      <w:r w:rsidR="000E313C">
        <w:rPr>
          <w:rFonts w:hint="cs"/>
          <w:rtl/>
        </w:rPr>
        <w:t>– – –</w:t>
      </w:r>
    </w:p>
    <w:p w:rsidR="00423672" w:rsidRDefault="00423672" w:rsidP="00A55FF2">
      <w:pPr>
        <w:rPr>
          <w:rtl/>
        </w:rPr>
      </w:pPr>
    </w:p>
    <w:p w:rsidR="00423672" w:rsidRDefault="00423672" w:rsidP="00A55FF2">
      <w:pPr>
        <w:pStyle w:val="af6"/>
        <w:rPr>
          <w:rtl/>
        </w:rPr>
      </w:pPr>
      <w:bookmarkStart w:id="8583" w:name="ET_yor_5864_12"/>
      <w:r w:rsidRPr="000705E1">
        <w:rPr>
          <w:rStyle w:val="TagStyle"/>
          <w:rtl/>
        </w:rPr>
        <w:t xml:space="preserve"> &lt;&lt; יור &gt;&gt;</w:t>
      </w:r>
      <w:r w:rsidRPr="00B73BB5">
        <w:rPr>
          <w:rStyle w:val="TagStyle"/>
          <w:rtl/>
        </w:rPr>
        <w:t xml:space="preserve"> </w:t>
      </w:r>
      <w:r>
        <w:rPr>
          <w:rtl/>
        </w:rPr>
        <w:t>היו"ר חמד עמאר:</w:t>
      </w:r>
      <w:r w:rsidRPr="00B73BB5">
        <w:rPr>
          <w:rStyle w:val="TagStyle"/>
          <w:rtl/>
        </w:rPr>
        <w:t xml:space="preserve"> </w:t>
      </w:r>
      <w:r w:rsidRPr="000705E1">
        <w:rPr>
          <w:rStyle w:val="TagStyle"/>
          <w:rtl/>
        </w:rPr>
        <w:t>&lt;&lt; יור &gt;&gt;</w:t>
      </w:r>
      <w:r>
        <w:rPr>
          <w:rtl/>
        </w:rPr>
        <w:t xml:space="preserve">   </w:t>
      </w:r>
      <w:bookmarkEnd w:id="8583"/>
    </w:p>
    <w:p w:rsidR="00423672" w:rsidRDefault="00423672" w:rsidP="00062C84">
      <w:pPr>
        <w:rPr>
          <w:rtl/>
        </w:rPr>
      </w:pPr>
    </w:p>
    <w:p w:rsidR="00423672" w:rsidRDefault="00423672" w:rsidP="00A55FF2">
      <w:pPr>
        <w:rPr>
          <w:rtl/>
        </w:rPr>
      </w:pPr>
      <w:r>
        <w:rPr>
          <w:rFonts w:hint="cs"/>
          <w:rtl/>
        </w:rPr>
        <w:t>חבר הכנסת מיקי לוי, תשב. תשב, בבקשה.</w:t>
      </w:r>
      <w:bookmarkStart w:id="8584" w:name="_ETM_Q21_435000"/>
      <w:bookmarkEnd w:id="8584"/>
      <w:r>
        <w:rPr>
          <w:rFonts w:hint="cs"/>
          <w:rtl/>
        </w:rPr>
        <w:t xml:space="preserve"> תשב. תודה.</w:t>
      </w:r>
    </w:p>
    <w:p w:rsidR="00423672" w:rsidRDefault="00423672" w:rsidP="00A55FF2">
      <w:pPr>
        <w:rPr>
          <w:rtl/>
        </w:rPr>
      </w:pPr>
    </w:p>
    <w:p w:rsidR="00423672" w:rsidRDefault="00423672" w:rsidP="00A55FF2">
      <w:pPr>
        <w:pStyle w:val="af5"/>
        <w:rPr>
          <w:rtl/>
        </w:rPr>
      </w:pPr>
      <w:bookmarkStart w:id="8585" w:name="_ETM_Q21_438000"/>
      <w:bookmarkStart w:id="8586" w:name="ET_interruption_5084_13"/>
      <w:bookmarkEnd w:id="8585"/>
      <w:r w:rsidRPr="000705E1">
        <w:rPr>
          <w:rStyle w:val="TagStyle"/>
          <w:rtl/>
        </w:rPr>
        <w:t xml:space="preserve"> &lt;&lt; קריאה &gt;&gt;</w:t>
      </w:r>
      <w:r w:rsidRPr="00B73BB5">
        <w:rPr>
          <w:rStyle w:val="TagStyle"/>
          <w:rtl/>
        </w:rPr>
        <w:t xml:space="preserve"> </w:t>
      </w:r>
      <w:r>
        <w:rPr>
          <w:rtl/>
        </w:rPr>
        <w:t>מיקי לוי (יש עתיד-תל"ם):</w:t>
      </w:r>
      <w:r w:rsidRPr="00B73BB5">
        <w:rPr>
          <w:rStyle w:val="TagStyle"/>
          <w:rtl/>
        </w:rPr>
        <w:t xml:space="preserve"> </w:t>
      </w:r>
      <w:r w:rsidRPr="000705E1">
        <w:rPr>
          <w:rStyle w:val="TagStyle"/>
          <w:rtl/>
        </w:rPr>
        <w:t>&lt;&lt; קריאה &gt;&gt;</w:t>
      </w:r>
      <w:r>
        <w:rPr>
          <w:rtl/>
        </w:rPr>
        <w:t xml:space="preserve">   </w:t>
      </w:r>
      <w:bookmarkEnd w:id="8586"/>
    </w:p>
    <w:p w:rsidR="00423672" w:rsidRDefault="00423672" w:rsidP="00062C84">
      <w:pPr>
        <w:rPr>
          <w:rtl/>
        </w:rPr>
      </w:pPr>
    </w:p>
    <w:p w:rsidR="00423672" w:rsidRDefault="000E313C" w:rsidP="00A55FF2">
      <w:pPr>
        <w:rPr>
          <w:rtl/>
        </w:rPr>
      </w:pPr>
      <w:r>
        <w:rPr>
          <w:rFonts w:hint="cs"/>
          <w:rtl/>
        </w:rPr>
        <w:t>– – –</w:t>
      </w:r>
      <w:r w:rsidR="00605292">
        <w:rPr>
          <w:rFonts w:hint="cs"/>
          <w:rtl/>
        </w:rPr>
        <w:t xml:space="preserve"> </w:t>
      </w:r>
      <w:r w:rsidR="00423672">
        <w:rPr>
          <w:rFonts w:hint="cs"/>
          <w:rtl/>
        </w:rPr>
        <w:t xml:space="preserve">על איזו אחדות אתה מדבר? </w:t>
      </w:r>
      <w:bookmarkStart w:id="8587" w:name="_ETM_Q21_437000"/>
      <w:bookmarkEnd w:id="8587"/>
      <w:r w:rsidR="00423672">
        <w:rPr>
          <w:rFonts w:hint="cs"/>
          <w:rtl/>
        </w:rPr>
        <w:t>למי אתה דואג?</w:t>
      </w:r>
    </w:p>
    <w:p w:rsidR="00423672" w:rsidRDefault="00423672" w:rsidP="00A55FF2">
      <w:pPr>
        <w:rPr>
          <w:rtl/>
        </w:rPr>
      </w:pPr>
      <w:bookmarkStart w:id="8588" w:name="_ETM_Q21_444000"/>
      <w:bookmarkEnd w:id="8588"/>
    </w:p>
    <w:p w:rsidR="00423672" w:rsidRDefault="00423672" w:rsidP="00A55FF2">
      <w:pPr>
        <w:pStyle w:val="af5"/>
        <w:rPr>
          <w:rtl/>
        </w:rPr>
      </w:pPr>
      <w:bookmarkStart w:id="8589" w:name="ET_interruption_5762_14"/>
      <w:r w:rsidRPr="000705E1">
        <w:rPr>
          <w:rStyle w:val="TagStyle"/>
          <w:rtl/>
        </w:rPr>
        <w:t xml:space="preserve"> &lt;&lt; קריאה &gt;&gt;</w:t>
      </w:r>
      <w:r w:rsidRPr="00B73BB5">
        <w:rPr>
          <w:rStyle w:val="TagStyle"/>
          <w:rtl/>
        </w:rPr>
        <w:t xml:space="preserve"> </w:t>
      </w:r>
      <w:r>
        <w:rPr>
          <w:rtl/>
        </w:rPr>
        <w:t>אלי אבידר (ישראל ביתנו):</w:t>
      </w:r>
      <w:r w:rsidRPr="00B73BB5">
        <w:rPr>
          <w:rStyle w:val="TagStyle"/>
          <w:rtl/>
        </w:rPr>
        <w:t xml:space="preserve"> </w:t>
      </w:r>
      <w:r w:rsidRPr="000705E1">
        <w:rPr>
          <w:rStyle w:val="TagStyle"/>
          <w:rtl/>
        </w:rPr>
        <w:t>&lt;&lt; קריאה &gt;&gt;</w:t>
      </w:r>
      <w:r>
        <w:rPr>
          <w:rtl/>
        </w:rPr>
        <w:t xml:space="preserve">   </w:t>
      </w:r>
      <w:bookmarkEnd w:id="8589"/>
    </w:p>
    <w:p w:rsidR="00423672" w:rsidRDefault="00423672" w:rsidP="00062C84">
      <w:pPr>
        <w:rPr>
          <w:rtl/>
        </w:rPr>
      </w:pPr>
    </w:p>
    <w:p w:rsidR="00423672" w:rsidRDefault="00423672" w:rsidP="00A55FF2">
      <w:pPr>
        <w:rPr>
          <w:rtl/>
        </w:rPr>
      </w:pPr>
      <w:r>
        <w:rPr>
          <w:rFonts w:hint="cs"/>
          <w:rtl/>
        </w:rPr>
        <w:t xml:space="preserve">איתן </w:t>
      </w:r>
      <w:r w:rsidR="000E313C">
        <w:rPr>
          <w:rFonts w:hint="cs"/>
          <w:rtl/>
        </w:rPr>
        <w:t>– – –</w:t>
      </w:r>
    </w:p>
    <w:p w:rsidR="00423672" w:rsidRDefault="00423672" w:rsidP="00A55FF2">
      <w:pPr>
        <w:rPr>
          <w:rtl/>
        </w:rPr>
      </w:pPr>
      <w:bookmarkStart w:id="8590" w:name="_ETM_Q21_442000"/>
      <w:bookmarkEnd w:id="8590"/>
    </w:p>
    <w:p w:rsidR="00423672" w:rsidRDefault="00423672" w:rsidP="00A55FF2">
      <w:pPr>
        <w:pStyle w:val="af6"/>
        <w:rPr>
          <w:rtl/>
        </w:rPr>
      </w:pPr>
      <w:bookmarkStart w:id="8591" w:name="ET_yor_5864_15"/>
      <w:r w:rsidRPr="000705E1">
        <w:rPr>
          <w:rStyle w:val="TagStyle"/>
          <w:rtl/>
        </w:rPr>
        <w:t xml:space="preserve"> &lt;&lt; יור &gt;&gt;</w:t>
      </w:r>
      <w:r w:rsidRPr="00B73BB5">
        <w:rPr>
          <w:rStyle w:val="TagStyle"/>
          <w:rtl/>
        </w:rPr>
        <w:t xml:space="preserve"> </w:t>
      </w:r>
      <w:r>
        <w:rPr>
          <w:rtl/>
        </w:rPr>
        <w:t>היו"ר חמד עמאר:</w:t>
      </w:r>
      <w:r w:rsidRPr="00B73BB5">
        <w:rPr>
          <w:rStyle w:val="TagStyle"/>
          <w:rtl/>
        </w:rPr>
        <w:t xml:space="preserve"> </w:t>
      </w:r>
      <w:r w:rsidRPr="000705E1">
        <w:rPr>
          <w:rStyle w:val="TagStyle"/>
          <w:rtl/>
        </w:rPr>
        <w:t>&lt;&lt; יור &gt;&gt;</w:t>
      </w:r>
      <w:r>
        <w:rPr>
          <w:rtl/>
        </w:rPr>
        <w:t xml:space="preserve">   </w:t>
      </w:r>
      <w:bookmarkEnd w:id="8591"/>
    </w:p>
    <w:p w:rsidR="00423672" w:rsidRDefault="00423672" w:rsidP="00062C84">
      <w:pPr>
        <w:rPr>
          <w:rtl/>
        </w:rPr>
      </w:pPr>
    </w:p>
    <w:p w:rsidR="00423672" w:rsidRDefault="00423672" w:rsidP="00A55FF2">
      <w:pPr>
        <w:rPr>
          <w:rtl/>
        </w:rPr>
      </w:pPr>
      <w:bookmarkStart w:id="8592" w:name="_ETM_Q21_443000"/>
      <w:bookmarkEnd w:id="8592"/>
      <w:r>
        <w:rPr>
          <w:rFonts w:hint="cs"/>
          <w:rtl/>
        </w:rPr>
        <w:t>אלי אבידר, לא מדברים כשעומדים.</w:t>
      </w:r>
      <w:bookmarkStart w:id="8593" w:name="_ETM_Q21_447000"/>
      <w:bookmarkEnd w:id="8593"/>
      <w:r>
        <w:rPr>
          <w:rFonts w:hint="cs"/>
          <w:rtl/>
        </w:rPr>
        <w:t xml:space="preserve"> מי שרוצה להעיר הערות, שיעיר כשהוא יושב, אין לי </w:t>
      </w:r>
      <w:bookmarkStart w:id="8594" w:name="_ETM_Q21_446000"/>
      <w:bookmarkEnd w:id="8594"/>
      <w:r>
        <w:rPr>
          <w:rFonts w:hint="cs"/>
          <w:rtl/>
        </w:rPr>
        <w:t xml:space="preserve">בעיה, אבל לא בעמידה. </w:t>
      </w:r>
    </w:p>
    <w:p w:rsidR="00423672" w:rsidRDefault="00423672" w:rsidP="00A55FF2">
      <w:pPr>
        <w:rPr>
          <w:rtl/>
        </w:rPr>
      </w:pPr>
      <w:bookmarkStart w:id="8595" w:name="_ETM_Q21_448000"/>
      <w:bookmarkEnd w:id="8595"/>
    </w:p>
    <w:p w:rsidR="00423672" w:rsidRDefault="00423672" w:rsidP="00A55FF2">
      <w:pPr>
        <w:pStyle w:val="-"/>
        <w:keepNext/>
        <w:rPr>
          <w:rtl/>
        </w:rPr>
      </w:pPr>
      <w:bookmarkStart w:id="8596" w:name="_ETM_Q21_449000"/>
      <w:bookmarkEnd w:id="8596"/>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lang w:eastAsia="he-IL"/>
        </w:rPr>
      </w:pPr>
      <w:bookmarkStart w:id="8597" w:name="_ETM_Q21_445000"/>
      <w:bookmarkEnd w:id="8597"/>
      <w:r>
        <w:rPr>
          <w:rFonts w:hint="cs"/>
          <w:rtl/>
          <w:lang w:eastAsia="he-IL"/>
        </w:rPr>
        <w:t xml:space="preserve">גם אופוזיציה, בתקופה כזאת, </w:t>
      </w:r>
      <w:bookmarkStart w:id="8598" w:name="_ETM_Q21_450000"/>
      <w:bookmarkEnd w:id="8598"/>
      <w:r>
        <w:rPr>
          <w:rFonts w:hint="cs"/>
          <w:rtl/>
          <w:lang w:eastAsia="he-IL"/>
        </w:rPr>
        <w:t xml:space="preserve">מותר לה להיות אחראית; מותר לה להבין שגם אם היא </w:t>
      </w:r>
      <w:bookmarkStart w:id="8599" w:name="_ETM_Q21_452000"/>
      <w:bookmarkEnd w:id="8599"/>
      <w:r>
        <w:rPr>
          <w:rFonts w:hint="cs"/>
          <w:rtl/>
          <w:lang w:eastAsia="he-IL"/>
        </w:rPr>
        <w:t xml:space="preserve">מתנגדת לקיומה של ממשלה </w:t>
      </w:r>
      <w:r w:rsidR="000E313C">
        <w:rPr>
          <w:rFonts w:hint="eastAsia"/>
          <w:rtl/>
          <w:lang w:eastAsia="he-IL"/>
        </w:rPr>
        <w:t>–</w:t>
      </w:r>
      <w:r>
        <w:rPr>
          <w:rFonts w:hint="eastAsia"/>
          <w:rtl/>
          <w:lang w:eastAsia="he-IL"/>
        </w:rPr>
        <w:t xml:space="preserve"> </w:t>
      </w:r>
      <w:r>
        <w:rPr>
          <w:rFonts w:hint="cs"/>
          <w:rtl/>
          <w:lang w:eastAsia="he-IL"/>
        </w:rPr>
        <w:t xml:space="preserve">וזה לגיטימי, לגיטימי להתנגד לממשלה. לגיטימי </w:t>
      </w:r>
      <w:bookmarkStart w:id="8600" w:name="_ETM_Q21_458000"/>
      <w:bookmarkEnd w:id="8600"/>
      <w:r>
        <w:rPr>
          <w:rFonts w:hint="cs"/>
          <w:rtl/>
          <w:lang w:eastAsia="he-IL"/>
        </w:rPr>
        <w:t xml:space="preserve">להתנגד לממשלה. </w:t>
      </w:r>
    </w:p>
    <w:p w:rsidR="00423672" w:rsidRDefault="00423672" w:rsidP="00A55FF2">
      <w:pPr>
        <w:rPr>
          <w:rtl/>
          <w:lang w:eastAsia="he-IL"/>
        </w:rPr>
      </w:pPr>
    </w:p>
    <w:p w:rsidR="00423672" w:rsidRDefault="00423672" w:rsidP="00A55FF2">
      <w:pPr>
        <w:pStyle w:val="af6"/>
        <w:rPr>
          <w:rtl/>
        </w:rPr>
      </w:pPr>
      <w:bookmarkStart w:id="8601" w:name="ET_yor_5864_17"/>
      <w:r w:rsidRPr="000705E1">
        <w:rPr>
          <w:rStyle w:val="TagStyle"/>
          <w:rtl/>
        </w:rPr>
        <w:t xml:space="preserve"> &lt;&lt; יור &gt;&gt;</w:t>
      </w:r>
      <w:r w:rsidRPr="00B73BB5">
        <w:rPr>
          <w:rStyle w:val="TagStyle"/>
          <w:rtl/>
        </w:rPr>
        <w:t xml:space="preserve"> </w:t>
      </w:r>
      <w:r>
        <w:rPr>
          <w:rtl/>
        </w:rPr>
        <w:t>היו"ר חמד עמאר:</w:t>
      </w:r>
      <w:r w:rsidRPr="00B73BB5">
        <w:rPr>
          <w:rStyle w:val="TagStyle"/>
          <w:rtl/>
        </w:rPr>
        <w:t xml:space="preserve"> </w:t>
      </w:r>
      <w:r w:rsidRPr="000705E1">
        <w:rPr>
          <w:rStyle w:val="TagStyle"/>
          <w:rtl/>
        </w:rPr>
        <w:t>&lt;&lt; יור &gt;&gt;</w:t>
      </w:r>
      <w:r>
        <w:rPr>
          <w:rtl/>
        </w:rPr>
        <w:t xml:space="preserve">   </w:t>
      </w:r>
      <w:bookmarkEnd w:id="8601"/>
    </w:p>
    <w:p w:rsidR="00423672" w:rsidRDefault="00423672" w:rsidP="00062C84">
      <w:pPr>
        <w:rPr>
          <w:rtl/>
          <w:lang w:eastAsia="he-IL"/>
        </w:rPr>
      </w:pPr>
    </w:p>
    <w:p w:rsidR="00423672" w:rsidRPr="00B73BB5" w:rsidRDefault="00423672" w:rsidP="00A55FF2">
      <w:pPr>
        <w:rPr>
          <w:rtl/>
          <w:lang w:eastAsia="he-IL"/>
        </w:rPr>
      </w:pPr>
      <w:bookmarkStart w:id="8602" w:name="_ETM_Q21_459000"/>
      <w:bookmarkEnd w:id="8602"/>
      <w:r>
        <w:rPr>
          <w:rFonts w:hint="cs"/>
          <w:rtl/>
          <w:lang w:eastAsia="he-IL"/>
        </w:rPr>
        <w:t>תירגעו. מי היה מאמין שלפני שלושה חודשים</w:t>
      </w:r>
      <w:bookmarkStart w:id="8603" w:name="_ETM_Q21_462000"/>
      <w:bookmarkEnd w:id="8603"/>
      <w:r>
        <w:rPr>
          <w:rFonts w:hint="cs"/>
          <w:rtl/>
          <w:lang w:eastAsia="he-IL"/>
        </w:rPr>
        <w:t xml:space="preserve"> הייתם ביחד? תמשיכו לריב. </w:t>
      </w:r>
    </w:p>
    <w:p w:rsidR="00423672" w:rsidRDefault="00423672" w:rsidP="00A55FF2">
      <w:pPr>
        <w:ind w:firstLine="0"/>
        <w:rPr>
          <w:rtl/>
        </w:rPr>
      </w:pPr>
    </w:p>
    <w:p w:rsidR="00423672" w:rsidRDefault="00423672" w:rsidP="00A55FF2">
      <w:pPr>
        <w:pStyle w:val="-"/>
        <w:keepNext/>
        <w:rPr>
          <w:rtl/>
        </w:rPr>
      </w:pPr>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Pr="00B73BB5" w:rsidRDefault="00423672" w:rsidP="00A55FF2">
      <w:pPr>
        <w:rPr>
          <w:rtl/>
          <w:lang w:eastAsia="he-IL"/>
        </w:rPr>
      </w:pPr>
      <w:r>
        <w:rPr>
          <w:rFonts w:hint="cs"/>
          <w:rtl/>
          <w:lang w:eastAsia="he-IL"/>
        </w:rPr>
        <w:t>זה לגיטימי להתנגח. זה לגיטימי לא להסכים.</w:t>
      </w:r>
      <w:bookmarkStart w:id="8604" w:name="_ETM_Q21_464000"/>
      <w:bookmarkEnd w:id="8604"/>
      <w:r>
        <w:rPr>
          <w:rFonts w:hint="cs"/>
          <w:rtl/>
          <w:lang w:eastAsia="he-IL"/>
        </w:rPr>
        <w:t xml:space="preserve"> זה לגיטימי לגמרי </w:t>
      </w:r>
      <w:r w:rsidR="000E313C">
        <w:rPr>
          <w:rFonts w:hint="eastAsia"/>
          <w:rtl/>
          <w:lang w:eastAsia="he-IL"/>
        </w:rPr>
        <w:t>–</w:t>
      </w:r>
      <w:r>
        <w:rPr>
          <w:rFonts w:hint="eastAsia"/>
          <w:rtl/>
          <w:lang w:eastAsia="he-IL"/>
        </w:rPr>
        <w:t xml:space="preserve"> </w:t>
      </w:r>
      <w:r>
        <w:rPr>
          <w:rFonts w:hint="cs"/>
          <w:rtl/>
          <w:lang w:eastAsia="he-IL"/>
        </w:rPr>
        <w:t xml:space="preserve">זה המשטר הפרלמנטרי. </w:t>
      </w:r>
    </w:p>
    <w:p w:rsidR="00423672" w:rsidRDefault="00423672" w:rsidP="00A55FF2">
      <w:pPr>
        <w:rPr>
          <w:rtl/>
          <w:lang w:eastAsia="he-IL"/>
        </w:rPr>
      </w:pPr>
    </w:p>
    <w:p w:rsidR="00423672" w:rsidRDefault="00423672" w:rsidP="00A55FF2">
      <w:pPr>
        <w:pStyle w:val="af5"/>
        <w:rPr>
          <w:rtl/>
        </w:rPr>
      </w:pPr>
      <w:r w:rsidRPr="00465A5C">
        <w:rPr>
          <w:rStyle w:val="TagStyle"/>
          <w:rtl/>
        </w:rPr>
        <w:t xml:space="preserve"> &lt;&lt; קריאה &gt;&gt; </w:t>
      </w:r>
      <w:r>
        <w:rPr>
          <w:rtl/>
        </w:rPr>
        <w:t>קריאה:</w:t>
      </w:r>
      <w:r w:rsidRPr="00465A5C">
        <w:rPr>
          <w:rStyle w:val="TagStyle"/>
          <w:rtl/>
        </w:rPr>
        <w:t xml:space="preserve"> &lt;&lt; קריאה &gt;&gt;</w:t>
      </w:r>
      <w:r>
        <w:rPr>
          <w:rtl/>
        </w:rPr>
        <w:t xml:space="preserve">   </w:t>
      </w:r>
    </w:p>
    <w:p w:rsidR="00423672" w:rsidRDefault="00423672" w:rsidP="00A55FF2">
      <w:pPr>
        <w:rPr>
          <w:rtl/>
          <w:lang w:eastAsia="he-IL"/>
        </w:rPr>
      </w:pPr>
      <w:r>
        <w:rPr>
          <w:rtl/>
          <w:lang w:eastAsia="he-IL"/>
        </w:rPr>
        <w:t xml:space="preserve"> </w:t>
      </w:r>
    </w:p>
    <w:p w:rsidR="00423672" w:rsidRDefault="00423672" w:rsidP="00A55FF2">
      <w:pPr>
        <w:rPr>
          <w:rtl/>
          <w:lang w:eastAsia="he-IL"/>
        </w:rPr>
      </w:pPr>
      <w:r>
        <w:rPr>
          <w:rFonts w:hint="cs"/>
          <w:rtl/>
          <w:lang w:eastAsia="he-IL"/>
        </w:rPr>
        <w:t xml:space="preserve">זה לגיטימי לא לשקר לבוחרים. </w:t>
      </w:r>
    </w:p>
    <w:p w:rsidR="00423672" w:rsidRDefault="00423672" w:rsidP="00A55FF2">
      <w:pPr>
        <w:rPr>
          <w:rtl/>
          <w:lang w:eastAsia="he-IL"/>
        </w:rPr>
      </w:pPr>
    </w:p>
    <w:p w:rsidR="00423672" w:rsidRDefault="00423672" w:rsidP="00A55FF2">
      <w:pPr>
        <w:pStyle w:val="af5"/>
        <w:rPr>
          <w:rtl/>
        </w:rPr>
      </w:pPr>
      <w:bookmarkStart w:id="8605" w:name="ET_interruption_5762_20"/>
      <w:r w:rsidRPr="000705E1">
        <w:rPr>
          <w:rStyle w:val="TagStyle"/>
          <w:rtl/>
        </w:rPr>
        <w:t xml:space="preserve"> &lt;&lt; קריאה &gt;&gt;</w:t>
      </w:r>
      <w:r w:rsidRPr="00B73BB5">
        <w:rPr>
          <w:rStyle w:val="TagStyle"/>
          <w:rtl/>
        </w:rPr>
        <w:t xml:space="preserve"> </w:t>
      </w:r>
      <w:r>
        <w:rPr>
          <w:rtl/>
        </w:rPr>
        <w:t>אלי אבידר (ישראל ביתנו):</w:t>
      </w:r>
      <w:r w:rsidRPr="00B73BB5">
        <w:rPr>
          <w:rStyle w:val="TagStyle"/>
          <w:rtl/>
        </w:rPr>
        <w:t xml:space="preserve"> </w:t>
      </w:r>
      <w:r w:rsidRPr="000705E1">
        <w:rPr>
          <w:rStyle w:val="TagStyle"/>
          <w:rtl/>
        </w:rPr>
        <w:t>&lt;&lt; קריאה &gt;&gt;</w:t>
      </w:r>
      <w:r>
        <w:rPr>
          <w:rtl/>
        </w:rPr>
        <w:t xml:space="preserve">   </w:t>
      </w:r>
      <w:bookmarkEnd w:id="8605"/>
    </w:p>
    <w:p w:rsidR="00423672" w:rsidRDefault="00423672" w:rsidP="00062C84">
      <w:pPr>
        <w:rPr>
          <w:rtl/>
          <w:lang w:eastAsia="he-IL"/>
        </w:rPr>
      </w:pPr>
    </w:p>
    <w:p w:rsidR="00423672" w:rsidRPr="00B73BB5" w:rsidRDefault="00423672" w:rsidP="00A55FF2">
      <w:pPr>
        <w:rPr>
          <w:rtl/>
          <w:lang w:eastAsia="he-IL"/>
        </w:rPr>
      </w:pPr>
      <w:r>
        <w:rPr>
          <w:rFonts w:hint="cs"/>
          <w:rtl/>
          <w:lang w:eastAsia="he-IL"/>
        </w:rPr>
        <w:t>תסתדרו קודם בתוך</w:t>
      </w:r>
      <w:bookmarkStart w:id="8606" w:name="_ETM_Q21_471000"/>
      <w:bookmarkEnd w:id="8606"/>
      <w:r>
        <w:rPr>
          <w:rFonts w:hint="cs"/>
          <w:rtl/>
          <w:lang w:eastAsia="he-IL"/>
        </w:rPr>
        <w:t xml:space="preserve"> עצמכם, אחר כך תבואו אלינו. </w:t>
      </w:r>
    </w:p>
    <w:p w:rsidR="00423672" w:rsidRDefault="00423672" w:rsidP="00A55FF2">
      <w:pPr>
        <w:rPr>
          <w:rtl/>
          <w:lang w:eastAsia="he-IL"/>
        </w:rPr>
      </w:pPr>
    </w:p>
    <w:p w:rsidR="00423672" w:rsidRDefault="00423672" w:rsidP="00A55FF2">
      <w:pPr>
        <w:pStyle w:val="-"/>
        <w:keepNext/>
        <w:rPr>
          <w:rtl/>
        </w:rPr>
      </w:pPr>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תגיד </w:t>
      </w:r>
      <w:bookmarkStart w:id="8607" w:name="_ETM_Q21_418000"/>
      <w:bookmarkEnd w:id="8607"/>
      <w:r>
        <w:rPr>
          <w:rFonts w:hint="cs"/>
          <w:rtl/>
          <w:lang w:eastAsia="he-IL"/>
        </w:rPr>
        <w:t xml:space="preserve">לי, אתה, מה, כמו איזה תגר? </w:t>
      </w:r>
    </w:p>
    <w:p w:rsidR="00423672" w:rsidRDefault="00423672" w:rsidP="00A55FF2">
      <w:pPr>
        <w:rPr>
          <w:rtl/>
          <w:lang w:eastAsia="he-IL"/>
        </w:rPr>
      </w:pPr>
    </w:p>
    <w:p w:rsidR="00423672" w:rsidRDefault="00423672" w:rsidP="00A55FF2">
      <w:pPr>
        <w:pStyle w:val="af5"/>
        <w:rPr>
          <w:rtl/>
        </w:rPr>
      </w:pPr>
      <w:bookmarkStart w:id="8608" w:name="ET_interruption_5762_27"/>
      <w:r w:rsidRPr="000705E1">
        <w:rPr>
          <w:rStyle w:val="TagStyle"/>
          <w:rtl/>
        </w:rPr>
        <w:t xml:space="preserve"> &lt;&lt; קריאה &gt;&gt;</w:t>
      </w:r>
      <w:r w:rsidRPr="00053F14">
        <w:rPr>
          <w:rStyle w:val="TagStyle"/>
          <w:rtl/>
        </w:rPr>
        <w:t xml:space="preserve"> </w:t>
      </w:r>
      <w:r>
        <w:rPr>
          <w:rtl/>
        </w:rPr>
        <w:t>אלי אבידר (ישראל ביתנו):</w:t>
      </w:r>
      <w:r w:rsidRPr="00053F14">
        <w:rPr>
          <w:rStyle w:val="TagStyle"/>
          <w:rtl/>
        </w:rPr>
        <w:t xml:space="preserve"> </w:t>
      </w:r>
      <w:r w:rsidRPr="000705E1">
        <w:rPr>
          <w:rStyle w:val="TagStyle"/>
          <w:rtl/>
        </w:rPr>
        <w:t>&lt;&lt; קריאה &gt;&gt;</w:t>
      </w:r>
      <w:r>
        <w:rPr>
          <w:rtl/>
        </w:rPr>
        <w:t xml:space="preserve">   </w:t>
      </w:r>
      <w:bookmarkEnd w:id="8608"/>
    </w:p>
    <w:p w:rsidR="00423672" w:rsidRDefault="00423672" w:rsidP="00062C84">
      <w:pPr>
        <w:rPr>
          <w:rtl/>
          <w:lang w:eastAsia="he-IL"/>
        </w:rPr>
      </w:pPr>
    </w:p>
    <w:p w:rsidR="00423672" w:rsidRDefault="00423672" w:rsidP="00A55FF2">
      <w:pPr>
        <w:rPr>
          <w:rtl/>
          <w:lang w:eastAsia="he-IL"/>
        </w:rPr>
      </w:pPr>
      <w:r>
        <w:rPr>
          <w:rFonts w:hint="cs"/>
          <w:rtl/>
          <w:lang w:eastAsia="he-IL"/>
        </w:rPr>
        <w:t>לא שמעת?</w:t>
      </w:r>
    </w:p>
    <w:p w:rsidR="00423672" w:rsidRDefault="00423672" w:rsidP="00A55FF2">
      <w:pPr>
        <w:rPr>
          <w:rtl/>
          <w:lang w:eastAsia="he-IL"/>
        </w:rPr>
      </w:pPr>
      <w:bookmarkStart w:id="8609" w:name="_ETM_Q21_413000"/>
      <w:bookmarkEnd w:id="8609"/>
    </w:p>
    <w:p w:rsidR="00423672" w:rsidRDefault="00423672" w:rsidP="00A55FF2">
      <w:pPr>
        <w:pStyle w:val="-"/>
        <w:keepNext/>
        <w:rPr>
          <w:rtl/>
        </w:rPr>
      </w:pPr>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lang w:eastAsia="he-IL"/>
        </w:rPr>
      </w:pPr>
      <w:bookmarkStart w:id="8610" w:name="_ETM_Q21_414000"/>
      <w:bookmarkEnd w:id="8610"/>
      <w:r>
        <w:rPr>
          <w:rFonts w:hint="cs"/>
          <w:rtl/>
          <w:lang w:eastAsia="he-IL"/>
        </w:rPr>
        <w:t xml:space="preserve">לא, לא שמענו. באמת, את קולך הרבה זמן </w:t>
      </w:r>
      <w:bookmarkStart w:id="8611" w:name="_ETM_Q21_478000"/>
      <w:bookmarkEnd w:id="8611"/>
      <w:r>
        <w:rPr>
          <w:rFonts w:hint="cs"/>
          <w:rtl/>
          <w:lang w:eastAsia="he-IL"/>
        </w:rPr>
        <w:t xml:space="preserve">לא שמענו. אולי אם תקום ותשים את שתי ידיך בין </w:t>
      </w:r>
      <w:bookmarkStart w:id="8612" w:name="_ETM_Q21_480000"/>
      <w:bookmarkEnd w:id="8612"/>
      <w:r>
        <w:rPr>
          <w:rFonts w:hint="cs"/>
          <w:rtl/>
          <w:lang w:eastAsia="he-IL"/>
        </w:rPr>
        <w:t xml:space="preserve">השפתיים, אולי ישמעו יותר טוב. </w:t>
      </w:r>
    </w:p>
    <w:p w:rsidR="00423672" w:rsidRDefault="00423672" w:rsidP="00A55FF2">
      <w:pPr>
        <w:rPr>
          <w:rtl/>
          <w:lang w:eastAsia="he-IL"/>
        </w:rPr>
      </w:pPr>
    </w:p>
    <w:p w:rsidR="00423672" w:rsidRDefault="00423672" w:rsidP="00605292">
      <w:pPr>
        <w:rPr>
          <w:rtl/>
        </w:rPr>
      </w:pPr>
      <w:bookmarkStart w:id="8613" w:name="_ETM_Q21_489000"/>
      <w:bookmarkEnd w:id="8613"/>
      <w:r>
        <w:rPr>
          <w:rFonts w:hint="cs"/>
          <w:rtl/>
          <w:lang w:eastAsia="he-IL"/>
        </w:rPr>
        <w:t>גם כשאנחנו לא מסכימים יש</w:t>
      </w:r>
      <w:bookmarkStart w:id="8614" w:name="_ETM_Q21_486000"/>
      <w:bookmarkEnd w:id="8614"/>
      <w:r>
        <w:rPr>
          <w:rFonts w:hint="cs"/>
          <w:rtl/>
          <w:lang w:eastAsia="he-IL"/>
        </w:rPr>
        <w:t xml:space="preserve"> רגעים </w:t>
      </w:r>
      <w:bookmarkStart w:id="8615" w:name="_ETM_Q21_487000"/>
      <w:bookmarkStart w:id="8616" w:name="_ETM_Q21_486339"/>
      <w:bookmarkStart w:id="8617" w:name="_ETM_Q21_488029"/>
      <w:bookmarkStart w:id="8618" w:name="_ETM_Q21_488510"/>
      <w:bookmarkStart w:id="8619" w:name="_ETM_Q21_489049"/>
      <w:bookmarkStart w:id="8620" w:name="_ETM_Q21_489170"/>
      <w:bookmarkStart w:id="8621" w:name="_ETM_Q21_490370"/>
      <w:bookmarkStart w:id="8622" w:name="_ETM_Q21_490700"/>
      <w:bookmarkStart w:id="8623" w:name="_ETM_Q21_491150"/>
      <w:bookmarkEnd w:id="8615"/>
      <w:bookmarkEnd w:id="8616"/>
      <w:bookmarkEnd w:id="8617"/>
      <w:bookmarkEnd w:id="8618"/>
      <w:bookmarkEnd w:id="8619"/>
      <w:bookmarkEnd w:id="8620"/>
      <w:bookmarkEnd w:id="8621"/>
      <w:bookmarkEnd w:id="8622"/>
      <w:bookmarkEnd w:id="8623"/>
      <w:r>
        <w:rPr>
          <w:rtl/>
        </w:rPr>
        <w:t xml:space="preserve">שבהם </w:t>
      </w:r>
      <w:bookmarkStart w:id="8624" w:name="_ETM_Q21_491570"/>
      <w:bookmarkEnd w:id="8624"/>
      <w:r>
        <w:rPr>
          <w:rtl/>
        </w:rPr>
        <w:t xml:space="preserve">צריך </w:t>
      </w:r>
      <w:bookmarkStart w:id="8625" w:name="_ETM_Q21_491900"/>
      <w:bookmarkEnd w:id="8625"/>
      <w:r>
        <w:rPr>
          <w:rtl/>
        </w:rPr>
        <w:t xml:space="preserve">לגלות </w:t>
      </w:r>
      <w:bookmarkStart w:id="8626" w:name="_ETM_Q21_492230"/>
      <w:bookmarkEnd w:id="8626"/>
      <w:r>
        <w:rPr>
          <w:rtl/>
        </w:rPr>
        <w:t xml:space="preserve">אחריות </w:t>
      </w:r>
      <w:bookmarkStart w:id="8627" w:name="_ETM_Q21_493400"/>
      <w:bookmarkEnd w:id="8627"/>
      <w:r>
        <w:rPr>
          <w:rtl/>
        </w:rPr>
        <w:t xml:space="preserve">ולהתגייס </w:t>
      </w:r>
      <w:bookmarkStart w:id="8628" w:name="_ETM_Q21_494809"/>
      <w:bookmarkEnd w:id="8628"/>
      <w:r>
        <w:rPr>
          <w:rtl/>
        </w:rPr>
        <w:t xml:space="preserve">למרות </w:t>
      </w:r>
      <w:bookmarkStart w:id="8629" w:name="_ETM_Q21_495709"/>
      <w:bookmarkEnd w:id="8629"/>
      <w:r>
        <w:rPr>
          <w:rtl/>
        </w:rPr>
        <w:t xml:space="preserve">חוסר </w:t>
      </w:r>
      <w:bookmarkStart w:id="8630" w:name="_ETM_Q21_496160"/>
      <w:bookmarkEnd w:id="8630"/>
      <w:r>
        <w:rPr>
          <w:rtl/>
        </w:rPr>
        <w:t>ההסכמות</w:t>
      </w:r>
      <w:r>
        <w:rPr>
          <w:rFonts w:hint="cs"/>
          <w:rtl/>
        </w:rPr>
        <w:t>;</w:t>
      </w:r>
      <w:r>
        <w:rPr>
          <w:rtl/>
        </w:rPr>
        <w:t xml:space="preserve"> </w:t>
      </w:r>
      <w:bookmarkStart w:id="8631" w:name="_ETM_Q21_497089"/>
      <w:bookmarkEnd w:id="8631"/>
      <w:r>
        <w:rPr>
          <w:rtl/>
        </w:rPr>
        <w:t xml:space="preserve">לבוא </w:t>
      </w:r>
      <w:bookmarkStart w:id="8632" w:name="_ETM_Q21_497449"/>
      <w:bookmarkEnd w:id="8632"/>
      <w:r>
        <w:rPr>
          <w:rtl/>
        </w:rPr>
        <w:t xml:space="preserve">ולראות </w:t>
      </w:r>
      <w:bookmarkStart w:id="8633" w:name="_ETM_Q21_497900"/>
      <w:bookmarkEnd w:id="8633"/>
      <w:r>
        <w:rPr>
          <w:rtl/>
        </w:rPr>
        <w:t xml:space="preserve">איך </w:t>
      </w:r>
      <w:bookmarkStart w:id="8634" w:name="_ETM_Q21_498019"/>
      <w:bookmarkEnd w:id="8634"/>
      <w:r>
        <w:rPr>
          <w:rtl/>
        </w:rPr>
        <w:t xml:space="preserve">אפשר </w:t>
      </w:r>
      <w:bookmarkStart w:id="8635" w:name="_ETM_Q21_498289"/>
      <w:bookmarkEnd w:id="8635"/>
      <w:r>
        <w:rPr>
          <w:rtl/>
        </w:rPr>
        <w:t xml:space="preserve">להעביר </w:t>
      </w:r>
      <w:bookmarkStart w:id="8636" w:name="_ETM_Q21_498710"/>
      <w:bookmarkEnd w:id="8636"/>
      <w:r>
        <w:rPr>
          <w:rtl/>
        </w:rPr>
        <w:t>דברים</w:t>
      </w:r>
      <w:bookmarkStart w:id="8637" w:name="_ETM_Q21_499429"/>
      <w:bookmarkEnd w:id="8637"/>
      <w:r>
        <w:rPr>
          <w:rFonts w:hint="cs"/>
          <w:rtl/>
        </w:rPr>
        <w:t xml:space="preserve">, </w:t>
      </w:r>
      <w:r>
        <w:rPr>
          <w:rtl/>
        </w:rPr>
        <w:t xml:space="preserve">למרות </w:t>
      </w:r>
      <w:bookmarkStart w:id="8638" w:name="_ETM_Q21_499820"/>
      <w:bookmarkEnd w:id="8638"/>
      <w:r>
        <w:rPr>
          <w:rtl/>
        </w:rPr>
        <w:t xml:space="preserve">שלא </w:t>
      </w:r>
      <w:bookmarkStart w:id="8639" w:name="_ETM_Q21_500000"/>
      <w:bookmarkEnd w:id="8639"/>
      <w:r>
        <w:rPr>
          <w:rtl/>
        </w:rPr>
        <w:t>מסכימים</w:t>
      </w:r>
      <w:r>
        <w:rPr>
          <w:rFonts w:hint="cs"/>
          <w:rtl/>
        </w:rPr>
        <w:t>,</w:t>
      </w:r>
      <w:r>
        <w:rPr>
          <w:rtl/>
        </w:rPr>
        <w:t xml:space="preserve"> </w:t>
      </w:r>
      <w:bookmarkStart w:id="8640" w:name="_ETM_Q21_500449"/>
      <w:bookmarkEnd w:id="8640"/>
      <w:r>
        <w:rPr>
          <w:rtl/>
        </w:rPr>
        <w:t xml:space="preserve">כי </w:t>
      </w:r>
      <w:bookmarkStart w:id="8641" w:name="_ETM_Q21_500630"/>
      <w:bookmarkEnd w:id="8641"/>
      <w:r>
        <w:rPr>
          <w:rFonts w:hint="cs"/>
          <w:rtl/>
        </w:rPr>
        <w:t>ה</w:t>
      </w:r>
      <w:r>
        <w:rPr>
          <w:rtl/>
        </w:rPr>
        <w:t xml:space="preserve">עת </w:t>
      </w:r>
      <w:bookmarkStart w:id="8642" w:name="_ETM_Q21_500960"/>
      <w:bookmarkEnd w:id="8642"/>
      <w:r>
        <w:rPr>
          <w:rtl/>
        </w:rPr>
        <w:t xml:space="preserve">הזאת </w:t>
      </w:r>
      <w:bookmarkStart w:id="8643" w:name="_ETM_Q21_501349"/>
      <w:bookmarkEnd w:id="8643"/>
      <w:r>
        <w:rPr>
          <w:rFonts w:hint="cs"/>
          <w:rtl/>
        </w:rPr>
        <w:t xml:space="preserve">היא עת כזאת </w:t>
      </w:r>
      <w:bookmarkStart w:id="8644" w:name="_ETM_Q21_501710"/>
      <w:bookmarkStart w:id="8645" w:name="_ETM_Q21_502689"/>
      <w:bookmarkStart w:id="8646" w:name="_ETM_Q21_503230"/>
      <w:bookmarkEnd w:id="8644"/>
      <w:bookmarkEnd w:id="8645"/>
      <w:bookmarkEnd w:id="8646"/>
      <w:r>
        <w:rPr>
          <w:rFonts w:hint="cs"/>
          <w:rtl/>
        </w:rPr>
        <w:t xml:space="preserve">שצריך </w:t>
      </w:r>
      <w:r>
        <w:rPr>
          <w:rtl/>
        </w:rPr>
        <w:t xml:space="preserve">להתגייס </w:t>
      </w:r>
      <w:bookmarkStart w:id="8647" w:name="_ETM_Q21_503890"/>
      <w:bookmarkEnd w:id="8647"/>
      <w:r>
        <w:rPr>
          <w:rtl/>
        </w:rPr>
        <w:t>למ</w:t>
      </w:r>
      <w:r>
        <w:rPr>
          <w:rFonts w:hint="cs"/>
          <w:rtl/>
        </w:rPr>
        <w:t>ר</w:t>
      </w:r>
      <w:r>
        <w:rPr>
          <w:rtl/>
        </w:rPr>
        <w:t xml:space="preserve">ות </w:t>
      </w:r>
      <w:bookmarkStart w:id="8648" w:name="_ETM_Q21_504339"/>
      <w:bookmarkEnd w:id="8648"/>
      <w:r>
        <w:rPr>
          <w:rFonts w:hint="cs"/>
          <w:rtl/>
        </w:rPr>
        <w:t xml:space="preserve">האי-הסכמות. </w:t>
      </w:r>
      <w:bookmarkStart w:id="8649" w:name="_ETM_Q21_501000"/>
      <w:bookmarkStart w:id="8650" w:name="_ETM_Q21_504490"/>
      <w:bookmarkStart w:id="8651" w:name="_ETM_Q21_506589"/>
      <w:bookmarkEnd w:id="8649"/>
      <w:bookmarkEnd w:id="8650"/>
      <w:bookmarkEnd w:id="8651"/>
      <w:r>
        <w:rPr>
          <w:rtl/>
        </w:rPr>
        <w:t xml:space="preserve">ואני </w:t>
      </w:r>
      <w:bookmarkStart w:id="8652" w:name="_ETM_Q21_506859"/>
      <w:bookmarkEnd w:id="8652"/>
      <w:r>
        <w:rPr>
          <w:rtl/>
        </w:rPr>
        <w:t xml:space="preserve">אומר </w:t>
      </w:r>
      <w:bookmarkStart w:id="8653" w:name="_ETM_Q21_507130"/>
      <w:bookmarkEnd w:id="8653"/>
      <w:r>
        <w:rPr>
          <w:rtl/>
        </w:rPr>
        <w:t xml:space="preserve">את </w:t>
      </w:r>
      <w:bookmarkStart w:id="8654" w:name="_ETM_Q21_507220"/>
      <w:bookmarkEnd w:id="8654"/>
      <w:r>
        <w:rPr>
          <w:rtl/>
        </w:rPr>
        <w:t xml:space="preserve">זה </w:t>
      </w:r>
      <w:bookmarkStart w:id="8655" w:name="_ETM_Q21_507339"/>
      <w:bookmarkEnd w:id="8655"/>
      <w:r>
        <w:rPr>
          <w:rtl/>
        </w:rPr>
        <w:t xml:space="preserve">גם </w:t>
      </w:r>
      <w:bookmarkStart w:id="8656" w:name="_ETM_Q21_507550"/>
      <w:bookmarkEnd w:id="8656"/>
      <w:r>
        <w:rPr>
          <w:rtl/>
        </w:rPr>
        <w:t>לחברי</w:t>
      </w:r>
      <w:r>
        <w:rPr>
          <w:rFonts w:hint="cs"/>
          <w:rtl/>
        </w:rPr>
        <w:t>י בליכוד ול</w:t>
      </w:r>
      <w:bookmarkStart w:id="8657" w:name="_ETM_Q21_508029"/>
      <w:bookmarkStart w:id="8658" w:name="_ETM_Q21_510100"/>
      <w:bookmarkStart w:id="8659" w:name="_ETM_Q21_510310"/>
      <w:bookmarkEnd w:id="8657"/>
      <w:bookmarkEnd w:id="8658"/>
      <w:bookmarkEnd w:id="8659"/>
      <w:r>
        <w:rPr>
          <w:rtl/>
        </w:rPr>
        <w:t xml:space="preserve">שותפים </w:t>
      </w:r>
      <w:bookmarkStart w:id="8660" w:name="_ETM_Q21_510789"/>
      <w:bookmarkEnd w:id="8660"/>
      <w:r>
        <w:rPr>
          <w:rtl/>
        </w:rPr>
        <w:t xml:space="preserve">האחרים </w:t>
      </w:r>
      <w:bookmarkStart w:id="8661" w:name="_ETM_Q21_511210"/>
      <w:bookmarkEnd w:id="8661"/>
      <w:r>
        <w:rPr>
          <w:rtl/>
        </w:rPr>
        <w:t xml:space="preserve">בקואליציה </w:t>
      </w:r>
      <w:bookmarkStart w:id="8662" w:name="_ETM_Q21_512900"/>
      <w:bookmarkStart w:id="8663" w:name="_ETM_Q21_513080"/>
      <w:bookmarkEnd w:id="8662"/>
      <w:bookmarkEnd w:id="8663"/>
      <w:r w:rsidR="000E313C">
        <w:rPr>
          <w:rFonts w:hint="cs"/>
          <w:rtl/>
        </w:rPr>
        <w:t>–</w:t>
      </w:r>
      <w:r>
        <w:rPr>
          <w:rFonts w:hint="cs"/>
          <w:rtl/>
        </w:rPr>
        <w:t xml:space="preserve"> </w:t>
      </w:r>
      <w:bookmarkStart w:id="8664" w:name="_ETM_Q21_512181"/>
      <w:bookmarkEnd w:id="8664"/>
      <w:r>
        <w:rPr>
          <w:rFonts w:hint="cs"/>
          <w:rtl/>
        </w:rPr>
        <w:t xml:space="preserve">זו </w:t>
      </w:r>
      <w:r>
        <w:rPr>
          <w:rtl/>
        </w:rPr>
        <w:t xml:space="preserve">לא </w:t>
      </w:r>
      <w:bookmarkStart w:id="8665" w:name="_ETM_Q21_513320"/>
      <w:bookmarkEnd w:id="8665"/>
      <w:r>
        <w:rPr>
          <w:rtl/>
        </w:rPr>
        <w:t xml:space="preserve">העת </w:t>
      </w:r>
      <w:bookmarkStart w:id="8666" w:name="_ETM_Q21_514160"/>
      <w:bookmarkEnd w:id="8666"/>
      <w:r>
        <w:rPr>
          <w:rFonts w:hint="cs"/>
          <w:rtl/>
        </w:rPr>
        <w:t>ל</w:t>
      </w:r>
      <w:r>
        <w:rPr>
          <w:rtl/>
        </w:rPr>
        <w:t xml:space="preserve">דרדר </w:t>
      </w:r>
      <w:bookmarkStart w:id="8667" w:name="_ETM_Q21_515310"/>
      <w:bookmarkEnd w:id="8667"/>
      <w:r>
        <w:rPr>
          <w:rtl/>
        </w:rPr>
        <w:t xml:space="preserve">את </w:t>
      </w:r>
      <w:bookmarkStart w:id="8668" w:name="_ETM_Q21_515489"/>
      <w:bookmarkEnd w:id="8668"/>
      <w:r>
        <w:rPr>
          <w:rtl/>
        </w:rPr>
        <w:t xml:space="preserve">המדינה </w:t>
      </w:r>
      <w:bookmarkStart w:id="8669" w:name="_ETM_Q21_516029"/>
      <w:bookmarkEnd w:id="8669"/>
      <w:r>
        <w:rPr>
          <w:rtl/>
        </w:rPr>
        <w:t xml:space="preserve">לבחירות </w:t>
      </w:r>
      <w:bookmarkStart w:id="8670" w:name="_ETM_Q21_517830"/>
      <w:bookmarkEnd w:id="8670"/>
      <w:r>
        <w:rPr>
          <w:rtl/>
        </w:rPr>
        <w:t xml:space="preserve">בגלל </w:t>
      </w:r>
      <w:bookmarkStart w:id="8671" w:name="_ETM_Q21_518820"/>
      <w:bookmarkEnd w:id="8671"/>
      <w:r>
        <w:rPr>
          <w:rtl/>
        </w:rPr>
        <w:t xml:space="preserve">סוגיות </w:t>
      </w:r>
      <w:bookmarkStart w:id="8672" w:name="_ETM_Q21_519570"/>
      <w:bookmarkEnd w:id="8672"/>
      <w:r>
        <w:rPr>
          <w:rtl/>
        </w:rPr>
        <w:t>פרוצדורליות</w:t>
      </w:r>
      <w:r>
        <w:rPr>
          <w:rFonts w:hint="cs"/>
          <w:rtl/>
        </w:rPr>
        <w:t>.</w:t>
      </w:r>
      <w:r>
        <w:rPr>
          <w:rtl/>
        </w:rPr>
        <w:t xml:space="preserve"> </w:t>
      </w:r>
      <w:bookmarkStart w:id="8673" w:name="_ETM_Q21_521870"/>
      <w:bookmarkEnd w:id="8673"/>
      <w:r>
        <w:rPr>
          <w:rtl/>
        </w:rPr>
        <w:t xml:space="preserve">יש </w:t>
      </w:r>
      <w:bookmarkStart w:id="8674" w:name="_ETM_Q21_522380"/>
      <w:bookmarkEnd w:id="8674"/>
      <w:r>
        <w:rPr>
          <w:rtl/>
        </w:rPr>
        <w:t xml:space="preserve">הסכם </w:t>
      </w:r>
      <w:bookmarkStart w:id="8675" w:name="_ETM_Q21_523310"/>
      <w:bookmarkEnd w:id="8675"/>
      <w:r>
        <w:rPr>
          <w:rtl/>
        </w:rPr>
        <w:t xml:space="preserve">קואליציוני </w:t>
      </w:r>
      <w:bookmarkStart w:id="8676" w:name="_ETM_Q21_524600"/>
      <w:bookmarkEnd w:id="8676"/>
      <w:r>
        <w:rPr>
          <w:rtl/>
        </w:rPr>
        <w:t xml:space="preserve">שחתמנו </w:t>
      </w:r>
      <w:bookmarkStart w:id="8677" w:name="_ETM_Q21_525380"/>
      <w:bookmarkEnd w:id="8677"/>
      <w:r>
        <w:rPr>
          <w:rtl/>
        </w:rPr>
        <w:t>עליו</w:t>
      </w:r>
      <w:r>
        <w:rPr>
          <w:rFonts w:hint="cs"/>
          <w:rtl/>
        </w:rPr>
        <w:t xml:space="preserve"> </w:t>
      </w:r>
      <w:r w:rsidR="000E313C">
        <w:rPr>
          <w:rtl/>
        </w:rPr>
        <w:t>–</w:t>
      </w:r>
      <w:r>
        <w:rPr>
          <w:rFonts w:hint="cs"/>
          <w:rtl/>
        </w:rPr>
        <w:t xml:space="preserve"> תעמדו בו. תעמדו במה שכתוב בו. </w:t>
      </w:r>
      <w:bookmarkStart w:id="8678" w:name="_ETM_Q21_526469"/>
      <w:bookmarkStart w:id="8679" w:name="_ETM_Q21_526739"/>
      <w:bookmarkStart w:id="8680" w:name="_ETM_Q21_526920"/>
      <w:bookmarkStart w:id="8681" w:name="_ETM_Q21_528309"/>
      <w:bookmarkStart w:id="8682" w:name="_ETM_Q21_528760"/>
      <w:bookmarkStart w:id="8683" w:name="_ETM_Q21_529029"/>
      <w:bookmarkStart w:id="8684" w:name="_ETM_Q21_529539"/>
      <w:bookmarkStart w:id="8685" w:name="_ETM_Q21_530480"/>
      <w:bookmarkEnd w:id="8678"/>
      <w:bookmarkEnd w:id="8679"/>
      <w:bookmarkEnd w:id="8680"/>
      <w:bookmarkEnd w:id="8681"/>
      <w:bookmarkEnd w:id="8682"/>
      <w:bookmarkEnd w:id="8683"/>
      <w:bookmarkEnd w:id="8684"/>
      <w:bookmarkEnd w:id="8685"/>
      <w:r>
        <w:rPr>
          <w:rtl/>
        </w:rPr>
        <w:t xml:space="preserve">זה </w:t>
      </w:r>
      <w:bookmarkStart w:id="8686" w:name="_ETM_Q21_530750"/>
      <w:bookmarkEnd w:id="8686"/>
      <w:r>
        <w:rPr>
          <w:rtl/>
        </w:rPr>
        <w:t xml:space="preserve">מה </w:t>
      </w:r>
      <w:bookmarkStart w:id="8687" w:name="_ETM_Q21_530870"/>
      <w:bookmarkEnd w:id="8687"/>
      <w:r>
        <w:rPr>
          <w:rtl/>
        </w:rPr>
        <w:t xml:space="preserve">שמצופה </w:t>
      </w:r>
      <w:bookmarkStart w:id="8688" w:name="_ETM_Q21_531500"/>
      <w:bookmarkEnd w:id="8688"/>
      <w:r>
        <w:rPr>
          <w:rFonts w:hint="cs"/>
          <w:rtl/>
        </w:rPr>
        <w:t>מ</w:t>
      </w:r>
      <w:r>
        <w:rPr>
          <w:rtl/>
        </w:rPr>
        <w:t>שותפים</w:t>
      </w:r>
      <w:r>
        <w:rPr>
          <w:rFonts w:hint="cs"/>
          <w:rtl/>
        </w:rPr>
        <w:t>.</w:t>
      </w:r>
      <w:r>
        <w:rPr>
          <w:rtl/>
        </w:rPr>
        <w:t xml:space="preserve"> </w:t>
      </w:r>
      <w:bookmarkStart w:id="8689" w:name="_ETM_Q21_534649"/>
      <w:bookmarkEnd w:id="8689"/>
      <w:r>
        <w:rPr>
          <w:rtl/>
        </w:rPr>
        <w:t xml:space="preserve">זה </w:t>
      </w:r>
      <w:bookmarkStart w:id="8690" w:name="_ETM_Q21_534890"/>
      <w:bookmarkEnd w:id="8690"/>
      <w:r>
        <w:rPr>
          <w:rtl/>
        </w:rPr>
        <w:t xml:space="preserve">מה </w:t>
      </w:r>
      <w:bookmarkStart w:id="8691" w:name="_ETM_Q21_535040"/>
      <w:bookmarkEnd w:id="8691"/>
      <w:r>
        <w:rPr>
          <w:rtl/>
        </w:rPr>
        <w:t xml:space="preserve">שמצופה </w:t>
      </w:r>
      <w:bookmarkStart w:id="8692" w:name="_ETM_Q21_535579"/>
      <w:bookmarkEnd w:id="8692"/>
      <w:r>
        <w:rPr>
          <w:rtl/>
        </w:rPr>
        <w:t>מ</w:t>
      </w:r>
      <w:r>
        <w:rPr>
          <w:rFonts w:hint="cs"/>
          <w:rtl/>
        </w:rPr>
        <w:t xml:space="preserve">קולגות. </w:t>
      </w:r>
      <w:bookmarkStart w:id="8693" w:name="_ETM_Q21_535000"/>
      <w:bookmarkStart w:id="8694" w:name="_ETM_Q21_535970"/>
      <w:bookmarkStart w:id="8695" w:name="_ETM_Q21_536839"/>
      <w:bookmarkStart w:id="8696" w:name="_ETM_Q21_537109"/>
      <w:bookmarkStart w:id="8697" w:name="_ETM_Q21_537229"/>
      <w:bookmarkStart w:id="8698" w:name="_ETM_Q21_537739"/>
      <w:bookmarkEnd w:id="8693"/>
      <w:bookmarkEnd w:id="8694"/>
      <w:bookmarkEnd w:id="8695"/>
      <w:bookmarkEnd w:id="8696"/>
      <w:bookmarkEnd w:id="8697"/>
      <w:bookmarkEnd w:id="8698"/>
      <w:r>
        <w:rPr>
          <w:rFonts w:hint="cs"/>
          <w:rtl/>
        </w:rPr>
        <w:t>זה מה שמצופה מ</w:t>
      </w:r>
      <w:r>
        <w:rPr>
          <w:rtl/>
        </w:rPr>
        <w:t xml:space="preserve">מי </w:t>
      </w:r>
      <w:bookmarkStart w:id="8699" w:name="_ETM_Q21_537920"/>
      <w:bookmarkEnd w:id="8699"/>
      <w:r>
        <w:rPr>
          <w:rtl/>
        </w:rPr>
        <w:t xml:space="preserve">שחותם </w:t>
      </w:r>
      <w:bookmarkStart w:id="8700" w:name="_ETM_Q21_538399"/>
      <w:bookmarkEnd w:id="8700"/>
      <w:r>
        <w:rPr>
          <w:rtl/>
        </w:rPr>
        <w:t xml:space="preserve">על </w:t>
      </w:r>
      <w:bookmarkStart w:id="8701" w:name="_ETM_Q21_538459"/>
      <w:bookmarkEnd w:id="8701"/>
      <w:r>
        <w:rPr>
          <w:rtl/>
        </w:rPr>
        <w:t>מסמכים</w:t>
      </w:r>
      <w:r>
        <w:rPr>
          <w:rFonts w:hint="cs"/>
          <w:rtl/>
        </w:rPr>
        <w:t xml:space="preserve"> </w:t>
      </w:r>
      <w:r w:rsidR="000E313C">
        <w:rPr>
          <w:rFonts w:hint="eastAsia"/>
        </w:rPr>
        <w:t>–</w:t>
      </w:r>
      <w:r>
        <w:rPr>
          <w:rtl/>
        </w:rPr>
        <w:t xml:space="preserve"> </w:t>
      </w:r>
      <w:bookmarkStart w:id="8702" w:name="_ETM_Q21_539710"/>
      <w:bookmarkEnd w:id="8702"/>
      <w:r>
        <w:rPr>
          <w:rtl/>
        </w:rPr>
        <w:t xml:space="preserve">לקיים </w:t>
      </w:r>
      <w:bookmarkStart w:id="8703" w:name="_ETM_Q21_540249"/>
      <w:bookmarkEnd w:id="8703"/>
      <w:r>
        <w:rPr>
          <w:rtl/>
        </w:rPr>
        <w:t xml:space="preserve">הסכמים </w:t>
      </w:r>
      <w:bookmarkStart w:id="8704" w:name="_ETM_Q21_541790"/>
      <w:bookmarkEnd w:id="8704"/>
      <w:r>
        <w:rPr>
          <w:rtl/>
        </w:rPr>
        <w:t xml:space="preserve">ולעמוד </w:t>
      </w:r>
      <w:bookmarkStart w:id="8705" w:name="_ETM_Q21_543379"/>
      <w:bookmarkStart w:id="8706" w:name="_ETM_Q21_544640"/>
      <w:bookmarkEnd w:id="8705"/>
      <w:bookmarkEnd w:id="8706"/>
      <w:r>
        <w:rPr>
          <w:rtl/>
        </w:rPr>
        <w:t>במחויבויות</w:t>
      </w:r>
      <w:r>
        <w:rPr>
          <w:rFonts w:hint="cs"/>
          <w:rtl/>
        </w:rPr>
        <w:t>,</w:t>
      </w:r>
      <w:r>
        <w:rPr>
          <w:rtl/>
        </w:rPr>
        <w:t xml:space="preserve"> </w:t>
      </w:r>
      <w:bookmarkStart w:id="8707" w:name="_ETM_Q21_546240"/>
      <w:bookmarkEnd w:id="8707"/>
      <w:r>
        <w:rPr>
          <w:rtl/>
        </w:rPr>
        <w:t xml:space="preserve">כי </w:t>
      </w:r>
      <w:bookmarkStart w:id="8708" w:name="_ETM_Q21_546420"/>
      <w:bookmarkEnd w:id="8708"/>
      <w:r>
        <w:rPr>
          <w:rtl/>
        </w:rPr>
        <w:t xml:space="preserve">זה </w:t>
      </w:r>
      <w:bookmarkStart w:id="8709" w:name="_ETM_Q21_546540"/>
      <w:bookmarkEnd w:id="8709"/>
      <w:r>
        <w:rPr>
          <w:rtl/>
        </w:rPr>
        <w:lastRenderedPageBreak/>
        <w:t xml:space="preserve">בעיקר </w:t>
      </w:r>
      <w:bookmarkStart w:id="8710" w:name="_ETM_Q21_547290"/>
      <w:bookmarkEnd w:id="8710"/>
      <w:r>
        <w:rPr>
          <w:rtl/>
        </w:rPr>
        <w:t xml:space="preserve">משרת </w:t>
      </w:r>
      <w:bookmarkStart w:id="8711" w:name="_ETM_Q21_548400"/>
      <w:bookmarkEnd w:id="8711"/>
      <w:r>
        <w:rPr>
          <w:rtl/>
        </w:rPr>
        <w:t xml:space="preserve">את </w:t>
      </w:r>
      <w:bookmarkStart w:id="8712" w:name="_ETM_Q21_548549"/>
      <w:bookmarkEnd w:id="8712"/>
      <w:r>
        <w:rPr>
          <w:rtl/>
        </w:rPr>
        <w:t xml:space="preserve">אזרחי </w:t>
      </w:r>
      <w:bookmarkStart w:id="8713" w:name="_ETM_Q21_549029"/>
      <w:bookmarkEnd w:id="8713"/>
      <w:r>
        <w:rPr>
          <w:rtl/>
        </w:rPr>
        <w:t>ישראל</w:t>
      </w:r>
      <w:r>
        <w:rPr>
          <w:rFonts w:hint="cs"/>
          <w:rtl/>
        </w:rPr>
        <w:t>.</w:t>
      </w:r>
      <w:r>
        <w:rPr>
          <w:rtl/>
        </w:rPr>
        <w:t xml:space="preserve"> </w:t>
      </w:r>
      <w:bookmarkStart w:id="8714" w:name="_ETM_Q21_550170"/>
      <w:bookmarkEnd w:id="8714"/>
      <w:r>
        <w:rPr>
          <w:rtl/>
        </w:rPr>
        <w:t xml:space="preserve">הסיטואציה </w:t>
      </w:r>
      <w:bookmarkStart w:id="8715" w:name="_ETM_Q21_550890"/>
      <w:bookmarkEnd w:id="8715"/>
      <w:r>
        <w:rPr>
          <w:rtl/>
        </w:rPr>
        <w:t xml:space="preserve">הפוליטית </w:t>
      </w:r>
      <w:bookmarkStart w:id="8716" w:name="_ETM_Q21_551400"/>
      <w:bookmarkEnd w:id="8716"/>
      <w:r>
        <w:rPr>
          <w:rtl/>
        </w:rPr>
        <w:t>ש</w:t>
      </w:r>
      <w:bookmarkStart w:id="8717" w:name="_ETM_Q21_551729"/>
      <w:bookmarkEnd w:id="8717"/>
      <w:r>
        <w:rPr>
          <w:rtl/>
        </w:rPr>
        <w:t xml:space="preserve">אנחנו </w:t>
      </w:r>
      <w:bookmarkStart w:id="8718" w:name="_ETM_Q21_552000"/>
      <w:bookmarkEnd w:id="8718"/>
      <w:r>
        <w:rPr>
          <w:rtl/>
        </w:rPr>
        <w:t>מצוי</w:t>
      </w:r>
      <w:r>
        <w:rPr>
          <w:rFonts w:hint="cs"/>
          <w:rtl/>
        </w:rPr>
        <w:t xml:space="preserve">ים בה היום </w:t>
      </w:r>
      <w:bookmarkStart w:id="8719" w:name="_ETM_Q21_552360"/>
      <w:bookmarkStart w:id="8720" w:name="_ETM_Q21_553409"/>
      <w:bookmarkEnd w:id="8719"/>
      <w:bookmarkEnd w:id="8720"/>
      <w:r>
        <w:rPr>
          <w:rFonts w:hint="cs"/>
          <w:rtl/>
        </w:rPr>
        <w:t>ל</w:t>
      </w:r>
      <w:r>
        <w:rPr>
          <w:rtl/>
        </w:rPr>
        <w:t xml:space="preserve">א </w:t>
      </w:r>
      <w:bookmarkStart w:id="8721" w:name="_ETM_Q21_553650"/>
      <w:bookmarkEnd w:id="8721"/>
      <w:r>
        <w:rPr>
          <w:rtl/>
        </w:rPr>
        <w:t xml:space="preserve">משרתת </w:t>
      </w:r>
      <w:bookmarkStart w:id="8722" w:name="_ETM_Q21_554759"/>
      <w:bookmarkEnd w:id="8722"/>
      <w:r>
        <w:rPr>
          <w:rtl/>
        </w:rPr>
        <w:t xml:space="preserve">בשום </w:t>
      </w:r>
      <w:bookmarkStart w:id="8723" w:name="_ETM_Q21_555210"/>
      <w:bookmarkEnd w:id="8723"/>
      <w:r>
        <w:rPr>
          <w:rtl/>
        </w:rPr>
        <w:t>צורה</w:t>
      </w:r>
      <w:r>
        <w:rPr>
          <w:rFonts w:hint="cs"/>
          <w:rtl/>
        </w:rPr>
        <w:t>,</w:t>
      </w:r>
      <w:r>
        <w:rPr>
          <w:rtl/>
        </w:rPr>
        <w:t xml:space="preserve"> </w:t>
      </w:r>
      <w:bookmarkStart w:id="8724" w:name="_ETM_Q21_556049"/>
      <w:bookmarkEnd w:id="8724"/>
      <w:r>
        <w:rPr>
          <w:rtl/>
        </w:rPr>
        <w:t xml:space="preserve">בשום </w:t>
      </w:r>
      <w:bookmarkStart w:id="8725" w:name="_ETM_Q21_556529"/>
      <w:bookmarkEnd w:id="8725"/>
      <w:r>
        <w:rPr>
          <w:rtl/>
        </w:rPr>
        <w:t>דרך</w:t>
      </w:r>
      <w:r>
        <w:rPr>
          <w:rFonts w:hint="cs"/>
          <w:rtl/>
        </w:rPr>
        <w:t>. ה</w:t>
      </w:r>
      <w:bookmarkStart w:id="8726" w:name="_ETM_Q21_558740"/>
      <w:bookmarkStart w:id="8727" w:name="_ETM_Q21_558890"/>
      <w:bookmarkEnd w:id="8726"/>
      <w:bookmarkEnd w:id="8727"/>
      <w:r>
        <w:rPr>
          <w:rtl/>
        </w:rPr>
        <w:t xml:space="preserve">ליכה </w:t>
      </w:r>
      <w:bookmarkStart w:id="8728" w:name="_ETM_Q21_559220"/>
      <w:bookmarkEnd w:id="8728"/>
      <w:r>
        <w:rPr>
          <w:rtl/>
        </w:rPr>
        <w:t xml:space="preserve">לבחירות </w:t>
      </w:r>
      <w:bookmarkStart w:id="8729" w:name="_ETM_Q21_559820"/>
      <w:bookmarkEnd w:id="8729"/>
      <w:r>
        <w:rPr>
          <w:rtl/>
        </w:rPr>
        <w:t xml:space="preserve">לא </w:t>
      </w:r>
      <w:bookmarkStart w:id="8730" w:name="_ETM_Q21_559939"/>
      <w:bookmarkEnd w:id="8730"/>
      <w:r>
        <w:rPr>
          <w:rtl/>
        </w:rPr>
        <w:t>משרת</w:t>
      </w:r>
      <w:r>
        <w:rPr>
          <w:rFonts w:hint="cs"/>
          <w:rtl/>
        </w:rPr>
        <w:t>ת</w:t>
      </w:r>
      <w:r>
        <w:rPr>
          <w:rtl/>
        </w:rPr>
        <w:t xml:space="preserve"> </w:t>
      </w:r>
      <w:bookmarkStart w:id="8731" w:name="_ETM_Q21_560390"/>
      <w:bookmarkEnd w:id="8731"/>
      <w:r>
        <w:rPr>
          <w:rtl/>
        </w:rPr>
        <w:t>א</w:t>
      </w:r>
      <w:r>
        <w:rPr>
          <w:rFonts w:hint="cs"/>
          <w:rtl/>
        </w:rPr>
        <w:t xml:space="preserve">ף אחד, </w:t>
      </w:r>
      <w:bookmarkStart w:id="8732" w:name="_ETM_Q21_558000"/>
      <w:bookmarkStart w:id="8733" w:name="_ETM_Q21_560540"/>
      <w:bookmarkStart w:id="8734" w:name="_ETM_Q21_560750"/>
      <w:bookmarkStart w:id="8735" w:name="_ETM_Q21_561799"/>
      <w:bookmarkEnd w:id="8732"/>
      <w:bookmarkEnd w:id="8733"/>
      <w:bookmarkEnd w:id="8734"/>
      <w:bookmarkEnd w:id="8735"/>
      <w:r>
        <w:rPr>
          <w:rtl/>
        </w:rPr>
        <w:t xml:space="preserve">לא </w:t>
      </w:r>
      <w:bookmarkStart w:id="8736" w:name="_ETM_Q21_561950"/>
      <w:bookmarkEnd w:id="8736"/>
      <w:r>
        <w:rPr>
          <w:rFonts w:hint="cs"/>
          <w:rtl/>
        </w:rPr>
        <w:t>מה</w:t>
      </w:r>
      <w:r>
        <w:rPr>
          <w:rtl/>
        </w:rPr>
        <w:t>קואליציה</w:t>
      </w:r>
      <w:r>
        <w:rPr>
          <w:rFonts w:hint="cs"/>
          <w:rtl/>
        </w:rPr>
        <w:t>,</w:t>
      </w:r>
      <w:r>
        <w:rPr>
          <w:rtl/>
        </w:rPr>
        <w:t xml:space="preserve"> </w:t>
      </w:r>
      <w:bookmarkStart w:id="8737" w:name="_ETM_Q21_563259"/>
      <w:bookmarkEnd w:id="8737"/>
      <w:r>
        <w:rPr>
          <w:rtl/>
        </w:rPr>
        <w:t xml:space="preserve">לא </w:t>
      </w:r>
      <w:bookmarkStart w:id="8738" w:name="_ETM_Q21_563469"/>
      <w:bookmarkEnd w:id="8738"/>
      <w:r>
        <w:rPr>
          <w:rtl/>
        </w:rPr>
        <w:t>מהאופוזיציה</w:t>
      </w:r>
      <w:r>
        <w:rPr>
          <w:rFonts w:hint="cs"/>
          <w:rtl/>
        </w:rPr>
        <w:t>,</w:t>
      </w:r>
      <w:r>
        <w:rPr>
          <w:rtl/>
        </w:rPr>
        <w:t xml:space="preserve"> </w:t>
      </w:r>
      <w:bookmarkStart w:id="8739" w:name="_ETM_Q21_564640"/>
      <w:bookmarkEnd w:id="8739"/>
      <w:r>
        <w:rPr>
          <w:rtl/>
        </w:rPr>
        <w:t xml:space="preserve">לא </w:t>
      </w:r>
      <w:bookmarkStart w:id="8740" w:name="_ETM_Q21_564820"/>
      <w:bookmarkEnd w:id="8740"/>
      <w:r>
        <w:rPr>
          <w:rFonts w:hint="cs"/>
          <w:rtl/>
        </w:rPr>
        <w:t>מ</w:t>
      </w:r>
      <w:r>
        <w:rPr>
          <w:rtl/>
        </w:rPr>
        <w:t>אף</w:t>
      </w:r>
      <w:bookmarkStart w:id="8741" w:name="_ETM_Q21_565089"/>
      <w:bookmarkEnd w:id="8741"/>
      <w:r>
        <w:rPr>
          <w:rFonts w:hint="cs"/>
          <w:rtl/>
        </w:rPr>
        <w:t xml:space="preserve"> אח</w:t>
      </w:r>
      <w:bookmarkStart w:id="8742" w:name="_ETM_Q21_565359"/>
      <w:bookmarkEnd w:id="8742"/>
      <w:r>
        <w:rPr>
          <w:rFonts w:hint="cs"/>
          <w:rtl/>
        </w:rPr>
        <w:t xml:space="preserve">ד </w:t>
      </w:r>
      <w:r>
        <w:rPr>
          <w:rtl/>
        </w:rPr>
        <w:t xml:space="preserve">מסיעות </w:t>
      </w:r>
      <w:bookmarkStart w:id="8743" w:name="_ETM_Q21_565719"/>
      <w:bookmarkEnd w:id="8743"/>
      <w:r>
        <w:rPr>
          <w:rtl/>
        </w:rPr>
        <w:t xml:space="preserve">הבית </w:t>
      </w:r>
      <w:bookmarkStart w:id="8744" w:name="_ETM_Q21_566320"/>
      <w:bookmarkEnd w:id="8744"/>
      <w:r>
        <w:rPr>
          <w:rFonts w:hint="cs"/>
          <w:rtl/>
        </w:rPr>
        <w:t>הזה.</w:t>
      </w:r>
    </w:p>
    <w:p w:rsidR="00423672" w:rsidRDefault="00423672" w:rsidP="00A55FF2">
      <w:pPr>
        <w:rPr>
          <w:rtl/>
        </w:rPr>
      </w:pPr>
    </w:p>
    <w:p w:rsidR="00423672" w:rsidRDefault="00423672" w:rsidP="00A55FF2">
      <w:pPr>
        <w:rPr>
          <w:rtl/>
        </w:rPr>
      </w:pPr>
      <w:bookmarkStart w:id="8745" w:name="_ETM_Q21_572000"/>
      <w:bookmarkEnd w:id="8745"/>
      <w:r>
        <w:rPr>
          <w:rFonts w:hint="cs"/>
          <w:rtl/>
        </w:rPr>
        <w:t xml:space="preserve">ולכן </w:t>
      </w:r>
      <w:bookmarkStart w:id="8746" w:name="_ETM_Q21_566829"/>
      <w:bookmarkStart w:id="8747" w:name="_ETM_Q21_567159"/>
      <w:bookmarkStart w:id="8748" w:name="_ETM_Q21_575759"/>
      <w:bookmarkStart w:id="8749" w:name="_ETM_Q21_576329"/>
      <w:bookmarkStart w:id="8750" w:name="_ETM_Q21_577860"/>
      <w:bookmarkEnd w:id="8746"/>
      <w:bookmarkEnd w:id="8747"/>
      <w:bookmarkEnd w:id="8748"/>
      <w:bookmarkEnd w:id="8749"/>
      <w:bookmarkEnd w:id="8750"/>
      <w:r>
        <w:rPr>
          <w:rFonts w:hint="cs"/>
          <w:rtl/>
        </w:rPr>
        <w:t>אני קורא גם לכם מ</w:t>
      </w:r>
      <w:r>
        <w:rPr>
          <w:rtl/>
        </w:rPr>
        <w:t xml:space="preserve">סיעת </w:t>
      </w:r>
      <w:bookmarkStart w:id="8751" w:name="_ETM_Q21_578310"/>
      <w:bookmarkEnd w:id="8751"/>
      <w:r>
        <w:rPr>
          <w:rtl/>
        </w:rPr>
        <w:t>ש"ס</w:t>
      </w:r>
      <w:r>
        <w:rPr>
          <w:rFonts w:hint="cs"/>
          <w:rtl/>
        </w:rPr>
        <w:t xml:space="preserve">, </w:t>
      </w:r>
      <w:r>
        <w:rPr>
          <w:rtl/>
        </w:rPr>
        <w:t xml:space="preserve">חבר </w:t>
      </w:r>
      <w:bookmarkStart w:id="8752" w:name="_ETM_Q21_578880"/>
      <w:bookmarkEnd w:id="8752"/>
      <w:r>
        <w:rPr>
          <w:rtl/>
        </w:rPr>
        <w:t xml:space="preserve">הכנסת </w:t>
      </w:r>
      <w:bookmarkStart w:id="8753" w:name="_ETM_Q21_579089"/>
      <w:bookmarkEnd w:id="8753"/>
      <w:r>
        <w:rPr>
          <w:rtl/>
        </w:rPr>
        <w:t>מלכיאלי</w:t>
      </w:r>
      <w:r>
        <w:rPr>
          <w:rFonts w:hint="cs"/>
          <w:rtl/>
        </w:rPr>
        <w:t>,</w:t>
      </w:r>
      <w:r>
        <w:rPr>
          <w:rtl/>
        </w:rPr>
        <w:t xml:space="preserve"> </w:t>
      </w:r>
      <w:bookmarkStart w:id="8754" w:name="_ETM_Q21_580760"/>
      <w:bookmarkEnd w:id="8754"/>
      <w:r>
        <w:rPr>
          <w:rFonts w:hint="cs"/>
          <w:rtl/>
        </w:rPr>
        <w:t xml:space="preserve">חבר הכנסת מלכיאלי </w:t>
      </w:r>
      <w:r w:rsidR="000E313C">
        <w:rPr>
          <w:rtl/>
        </w:rPr>
        <w:t>–</w:t>
      </w:r>
      <w:r>
        <w:rPr>
          <w:rFonts w:hint="cs"/>
          <w:rtl/>
        </w:rPr>
        <w:t xml:space="preserve"> </w:t>
      </w:r>
      <w:r>
        <w:rPr>
          <w:rtl/>
        </w:rPr>
        <w:t>חבר</w:t>
      </w:r>
      <w:r>
        <w:rPr>
          <w:rFonts w:hint="cs"/>
          <w:rtl/>
        </w:rPr>
        <w:t xml:space="preserve"> הכנסת </w:t>
      </w:r>
      <w:bookmarkStart w:id="8755" w:name="_ETM_Q21_588000"/>
      <w:bookmarkEnd w:id="8755"/>
      <w:r>
        <w:rPr>
          <w:rFonts w:hint="cs"/>
          <w:rtl/>
        </w:rPr>
        <w:t>מרגי, יושב-ראש הסיעה שלך לא מקשיב.</w:t>
      </w:r>
    </w:p>
    <w:p w:rsidR="00423672" w:rsidRDefault="00423672" w:rsidP="00A55FF2">
      <w:pPr>
        <w:rPr>
          <w:rtl/>
        </w:rPr>
      </w:pPr>
      <w:bookmarkStart w:id="8756" w:name="_ETM_Q21_591813"/>
      <w:bookmarkStart w:id="8757" w:name="_ETM_Q21_591906"/>
      <w:bookmarkEnd w:id="8756"/>
      <w:bookmarkEnd w:id="8757"/>
    </w:p>
    <w:p w:rsidR="00423672" w:rsidRDefault="00423672" w:rsidP="00A55FF2">
      <w:pPr>
        <w:pStyle w:val="af5"/>
        <w:keepNext/>
        <w:rPr>
          <w:rtl/>
        </w:rPr>
      </w:pPr>
      <w:bookmarkStart w:id="8758" w:name="_ETM_Q21_593355"/>
      <w:bookmarkStart w:id="8759" w:name="_ETM_Q21_593474"/>
      <w:bookmarkStart w:id="8760" w:name="ET_interruption_קריאה_25"/>
      <w:bookmarkEnd w:id="8758"/>
      <w:bookmarkEnd w:id="8759"/>
      <w:r w:rsidRPr="001B2E17">
        <w:rPr>
          <w:rStyle w:val="TagStyle"/>
          <w:rtl/>
        </w:rPr>
        <w:t xml:space="preserve"> &lt;&lt; קריאה &gt;&gt; </w:t>
      </w:r>
      <w:r>
        <w:rPr>
          <w:rtl/>
        </w:rPr>
        <w:t>קריאה:</w:t>
      </w:r>
      <w:r w:rsidRPr="001B2E17">
        <w:rPr>
          <w:rStyle w:val="TagStyle"/>
          <w:rtl/>
        </w:rPr>
        <w:t xml:space="preserve"> &lt;&lt; קריאה &gt;&gt;</w:t>
      </w:r>
      <w:r>
        <w:rPr>
          <w:rtl/>
        </w:rPr>
        <w:t xml:space="preserve">   </w:t>
      </w:r>
      <w:bookmarkEnd w:id="8760"/>
    </w:p>
    <w:p w:rsidR="00423672" w:rsidRDefault="00423672" w:rsidP="00062C84">
      <w:pPr>
        <w:rPr>
          <w:rtl/>
          <w:lang w:eastAsia="he-IL"/>
        </w:rPr>
      </w:pPr>
    </w:p>
    <w:p w:rsidR="00423672" w:rsidRDefault="00423672" w:rsidP="00A55FF2">
      <w:pPr>
        <w:rPr>
          <w:rtl/>
          <w:lang w:eastAsia="he-IL"/>
        </w:rPr>
      </w:pPr>
      <w:bookmarkStart w:id="8761" w:name="_ETM_Q21_590599"/>
      <w:bookmarkStart w:id="8762" w:name="_ETM_Q21_590898"/>
      <w:bookmarkEnd w:id="8761"/>
      <w:bookmarkEnd w:id="8762"/>
      <w:r>
        <w:rPr>
          <w:rFonts w:hint="cs"/>
          <w:rtl/>
          <w:lang w:eastAsia="he-IL"/>
        </w:rPr>
        <w:t>א</w:t>
      </w:r>
      <w:bookmarkStart w:id="8763" w:name="_ETM_Q21_590982"/>
      <w:bookmarkEnd w:id="8763"/>
      <w:r>
        <w:rPr>
          <w:rFonts w:hint="cs"/>
          <w:rtl/>
          <w:lang w:eastAsia="he-IL"/>
        </w:rPr>
        <w:t xml:space="preserve">נחנו בהאזנה </w:t>
      </w:r>
      <w:bookmarkStart w:id="8764" w:name="_ETM_Q21_592935"/>
      <w:bookmarkEnd w:id="8764"/>
      <w:r>
        <w:rPr>
          <w:rFonts w:hint="cs"/>
          <w:rtl/>
          <w:lang w:eastAsia="he-IL"/>
        </w:rPr>
        <w:t>מלאה.</w:t>
      </w:r>
    </w:p>
    <w:p w:rsidR="00423672" w:rsidRDefault="00423672" w:rsidP="00A55FF2">
      <w:pPr>
        <w:rPr>
          <w:rtl/>
          <w:lang w:eastAsia="he-IL"/>
        </w:rPr>
      </w:pPr>
      <w:bookmarkStart w:id="8765" w:name="_ETM_Q21_593775"/>
      <w:bookmarkStart w:id="8766" w:name="_ETM_Q21_593841"/>
      <w:bookmarkEnd w:id="8765"/>
      <w:bookmarkEnd w:id="8766"/>
    </w:p>
    <w:p w:rsidR="00423672" w:rsidRDefault="00423672" w:rsidP="00A55FF2">
      <w:pPr>
        <w:pStyle w:val="-"/>
        <w:keepNext/>
        <w:rPr>
          <w:rtl/>
        </w:rPr>
      </w:pPr>
      <w:bookmarkStart w:id="8767" w:name="_ETM_Q21_593895"/>
      <w:bookmarkStart w:id="8768" w:name="_ETM_Q21_593987"/>
      <w:bookmarkEnd w:id="8767"/>
      <w:bookmarkEnd w:id="8768"/>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Pr="001B2E17" w:rsidRDefault="00423672" w:rsidP="00A55FF2">
      <w:pPr>
        <w:rPr>
          <w:rtl/>
          <w:lang w:eastAsia="he-IL"/>
        </w:rPr>
      </w:pPr>
    </w:p>
    <w:p w:rsidR="00423672" w:rsidRDefault="00423672" w:rsidP="00A55FF2">
      <w:pPr>
        <w:rPr>
          <w:rtl/>
        </w:rPr>
      </w:pPr>
      <w:bookmarkStart w:id="8769" w:name="_ETM_Q21_591956"/>
      <w:bookmarkStart w:id="8770" w:name="_ETM_Q21_592065"/>
      <w:bookmarkStart w:id="8771" w:name="_ETM_Q21_581210"/>
      <w:bookmarkStart w:id="8772" w:name="_ETM_Q21_581270"/>
      <w:bookmarkStart w:id="8773" w:name="_ETM_Q21_581690"/>
      <w:bookmarkStart w:id="8774" w:name="_ETM_Q21_585589"/>
      <w:bookmarkStart w:id="8775" w:name="_ETM_Q21_586070"/>
      <w:bookmarkStart w:id="8776" w:name="_ETM_Q21_586250"/>
      <w:bookmarkStart w:id="8777" w:name="_ETM_Q21_586700"/>
      <w:bookmarkStart w:id="8778" w:name="_ETM_Q21_590380"/>
      <w:bookmarkStart w:id="8779" w:name="_ETM_Q21_590740"/>
      <w:bookmarkStart w:id="8780" w:name="_ETM_Q21_591070"/>
      <w:bookmarkStart w:id="8781" w:name="_ETM_Q21_591339"/>
      <w:bookmarkStart w:id="8782" w:name="_ETM_Q21_593520"/>
      <w:bookmarkStart w:id="8783" w:name="_ETM_Q21_594660"/>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r>
        <w:rPr>
          <w:rFonts w:hint="cs"/>
          <w:rtl/>
        </w:rPr>
        <w:t xml:space="preserve">בהאזנה </w:t>
      </w:r>
      <w:bookmarkStart w:id="8784" w:name="_ETM_Q21_531000"/>
      <w:bookmarkEnd w:id="8784"/>
      <w:r>
        <w:rPr>
          <w:rFonts w:hint="cs"/>
          <w:rtl/>
        </w:rPr>
        <w:t>מלאה</w:t>
      </w:r>
      <w:r>
        <w:rPr>
          <w:rFonts w:hint="eastAsia"/>
          <w:rtl/>
        </w:rPr>
        <w:t xml:space="preserve"> </w:t>
      </w:r>
      <w:r>
        <w:rPr>
          <w:rFonts w:hint="cs"/>
          <w:rtl/>
        </w:rPr>
        <w:t xml:space="preserve">לי או לעליזה? </w:t>
      </w:r>
      <w:bookmarkStart w:id="8785" w:name="_ETM_Q21_595000"/>
      <w:bookmarkStart w:id="8786" w:name="_ETM_Q21_596130"/>
      <w:bookmarkStart w:id="8787" w:name="_ETM_Q21_596369"/>
      <w:bookmarkStart w:id="8788" w:name="_ETM_Q21_597950"/>
      <w:bookmarkEnd w:id="8785"/>
      <w:bookmarkEnd w:id="8786"/>
      <w:bookmarkEnd w:id="8787"/>
      <w:bookmarkEnd w:id="8788"/>
      <w:r>
        <w:rPr>
          <w:rFonts w:hint="cs"/>
          <w:rtl/>
        </w:rPr>
        <w:t>א</w:t>
      </w:r>
      <w:r>
        <w:rPr>
          <w:rtl/>
        </w:rPr>
        <w:t xml:space="preserve">נחנו </w:t>
      </w:r>
      <w:bookmarkStart w:id="8789" w:name="_ETM_Q21_598369"/>
      <w:bookmarkEnd w:id="8789"/>
      <w:r>
        <w:rPr>
          <w:rtl/>
        </w:rPr>
        <w:t xml:space="preserve">אומרים </w:t>
      </w:r>
      <w:bookmarkStart w:id="8790" w:name="_ETM_Q21_599119"/>
      <w:bookmarkEnd w:id="8790"/>
      <w:r>
        <w:rPr>
          <w:rtl/>
        </w:rPr>
        <w:t xml:space="preserve">גם </w:t>
      </w:r>
      <w:bookmarkStart w:id="8791" w:name="_ETM_Q21_599420"/>
      <w:bookmarkEnd w:id="8791"/>
      <w:r>
        <w:rPr>
          <w:rtl/>
        </w:rPr>
        <w:t>לכם</w:t>
      </w:r>
      <w:r>
        <w:rPr>
          <w:rFonts w:hint="cs"/>
          <w:rtl/>
        </w:rPr>
        <w:t>,</w:t>
      </w:r>
      <w:r>
        <w:rPr>
          <w:rtl/>
        </w:rPr>
        <w:t xml:space="preserve"> </w:t>
      </w:r>
      <w:bookmarkStart w:id="8792" w:name="_ETM_Q21_600870"/>
      <w:bookmarkEnd w:id="8792"/>
      <w:r>
        <w:rPr>
          <w:rFonts w:hint="cs"/>
          <w:rtl/>
        </w:rPr>
        <w:t>ל</w:t>
      </w:r>
      <w:r>
        <w:rPr>
          <w:rtl/>
        </w:rPr>
        <w:t xml:space="preserve">סיעת </w:t>
      </w:r>
      <w:bookmarkStart w:id="8793" w:name="_ETM_Q21_601440"/>
      <w:bookmarkEnd w:id="8793"/>
      <w:r>
        <w:rPr>
          <w:rtl/>
        </w:rPr>
        <w:t>ש"ס</w:t>
      </w:r>
      <w:r>
        <w:rPr>
          <w:rFonts w:hint="cs"/>
          <w:rtl/>
        </w:rPr>
        <w:t xml:space="preserve"> </w:t>
      </w:r>
      <w:r w:rsidR="000E313C">
        <w:rPr>
          <w:rtl/>
        </w:rPr>
        <w:t>–</w:t>
      </w:r>
      <w:r>
        <w:rPr>
          <w:rFonts w:hint="cs"/>
          <w:rtl/>
        </w:rPr>
        <w:t xml:space="preserve"> סיעת ש"ס, שאמרה שהיא ערבה </w:t>
      </w:r>
      <w:bookmarkStart w:id="8794" w:name="_ETM_Q21_602560"/>
      <w:bookmarkStart w:id="8795" w:name="_ETM_Q21_602889"/>
      <w:bookmarkStart w:id="8796" w:name="_ETM_Q21_603669"/>
      <w:bookmarkStart w:id="8797" w:name="_ETM_Q21_604209"/>
      <w:bookmarkStart w:id="8798" w:name="_ETM_Q21_604450"/>
      <w:bookmarkStart w:id="8799" w:name="_ETM_Q21_605049"/>
      <w:bookmarkEnd w:id="8794"/>
      <w:bookmarkEnd w:id="8795"/>
      <w:bookmarkEnd w:id="8796"/>
      <w:bookmarkEnd w:id="8797"/>
      <w:bookmarkEnd w:id="8798"/>
      <w:bookmarkEnd w:id="8799"/>
      <w:r>
        <w:rPr>
          <w:rFonts w:hint="cs"/>
          <w:rtl/>
        </w:rPr>
        <w:t>ל</w:t>
      </w:r>
      <w:r>
        <w:rPr>
          <w:rtl/>
        </w:rPr>
        <w:t xml:space="preserve">הסכם </w:t>
      </w:r>
      <w:bookmarkStart w:id="8800" w:name="_ETM_Q21_605529"/>
      <w:bookmarkEnd w:id="8800"/>
      <w:r>
        <w:rPr>
          <w:rtl/>
        </w:rPr>
        <w:t>הקואליציוני</w:t>
      </w:r>
      <w:r>
        <w:rPr>
          <w:rFonts w:hint="cs"/>
          <w:rtl/>
        </w:rPr>
        <w:t xml:space="preserve">, היא ערבה </w:t>
      </w:r>
      <w:bookmarkStart w:id="8801" w:name="_ETM_Q21_606339"/>
      <w:bookmarkStart w:id="8802" w:name="_ETM_Q21_606880"/>
      <w:bookmarkEnd w:id="8801"/>
      <w:bookmarkEnd w:id="8802"/>
      <w:r>
        <w:rPr>
          <w:rtl/>
        </w:rPr>
        <w:t xml:space="preserve">לקיומה </w:t>
      </w:r>
      <w:bookmarkStart w:id="8803" w:name="_ETM_Q21_607419"/>
      <w:bookmarkEnd w:id="8803"/>
      <w:r>
        <w:rPr>
          <w:rtl/>
        </w:rPr>
        <w:t xml:space="preserve">של </w:t>
      </w:r>
      <w:bookmarkStart w:id="8804" w:name="_ETM_Q21_607599"/>
      <w:bookmarkEnd w:id="8804"/>
      <w:r>
        <w:rPr>
          <w:rtl/>
        </w:rPr>
        <w:t xml:space="preserve">הממשלה </w:t>
      </w:r>
      <w:bookmarkStart w:id="8805" w:name="_ETM_Q21_608019"/>
      <w:bookmarkEnd w:id="8805"/>
      <w:r>
        <w:rPr>
          <w:rtl/>
        </w:rPr>
        <w:t xml:space="preserve">הזאת </w:t>
      </w:r>
      <w:bookmarkStart w:id="8806" w:name="_ETM_Q21_609080"/>
      <w:bookmarkEnd w:id="8806"/>
      <w:r w:rsidR="000E313C">
        <w:rPr>
          <w:rFonts w:hint="cs"/>
          <w:rtl/>
        </w:rPr>
        <w:t>–</w:t>
      </w:r>
      <w:r>
        <w:rPr>
          <w:rFonts w:hint="cs"/>
          <w:rtl/>
        </w:rPr>
        <w:t xml:space="preserve"> </w:t>
      </w:r>
      <w:r>
        <w:rPr>
          <w:rtl/>
        </w:rPr>
        <w:t xml:space="preserve">אנחנו </w:t>
      </w:r>
      <w:bookmarkStart w:id="8807" w:name="_ETM_Q21_609920"/>
      <w:bookmarkEnd w:id="8807"/>
      <w:r>
        <w:rPr>
          <w:rFonts w:hint="cs"/>
          <w:rtl/>
        </w:rPr>
        <w:t xml:space="preserve">קוראים גם לכם לממש </w:t>
      </w:r>
      <w:bookmarkStart w:id="8808" w:name="_ETM_Q21_611000"/>
      <w:bookmarkStart w:id="8809" w:name="_ETM_Q21_611510"/>
      <w:bookmarkStart w:id="8810" w:name="_ETM_Q21_611660"/>
      <w:bookmarkEnd w:id="8808"/>
      <w:bookmarkEnd w:id="8809"/>
      <w:bookmarkEnd w:id="8810"/>
      <w:r>
        <w:rPr>
          <w:rFonts w:hint="cs"/>
          <w:rtl/>
        </w:rPr>
        <w:t xml:space="preserve">את </w:t>
      </w:r>
      <w:r>
        <w:rPr>
          <w:rtl/>
        </w:rPr>
        <w:t xml:space="preserve">הערבות </w:t>
      </w:r>
      <w:bookmarkStart w:id="8811" w:name="_ETM_Q21_612050"/>
      <w:bookmarkEnd w:id="8811"/>
      <w:r>
        <w:rPr>
          <w:rtl/>
        </w:rPr>
        <w:t>הזאת</w:t>
      </w:r>
      <w:r>
        <w:rPr>
          <w:rFonts w:hint="cs"/>
          <w:rtl/>
        </w:rPr>
        <w:t>,</w:t>
      </w:r>
      <w:r>
        <w:rPr>
          <w:rtl/>
        </w:rPr>
        <w:t xml:space="preserve"> </w:t>
      </w:r>
      <w:bookmarkStart w:id="8812" w:name="_ETM_Q21_613540"/>
      <w:bookmarkEnd w:id="8812"/>
      <w:r>
        <w:rPr>
          <w:rFonts w:hint="cs"/>
          <w:rtl/>
        </w:rPr>
        <w:t xml:space="preserve">לממש את המחויבות </w:t>
      </w:r>
      <w:bookmarkStart w:id="8813" w:name="_ETM_Q21_613959"/>
      <w:bookmarkEnd w:id="8813"/>
      <w:r>
        <w:rPr>
          <w:rFonts w:hint="cs"/>
          <w:rtl/>
        </w:rPr>
        <w:t>הז</w:t>
      </w:r>
      <w:r>
        <w:rPr>
          <w:rtl/>
        </w:rPr>
        <w:t xml:space="preserve">את </w:t>
      </w:r>
      <w:bookmarkStart w:id="8814" w:name="_ETM_Q21_614630"/>
      <w:bookmarkEnd w:id="8814"/>
      <w:r>
        <w:rPr>
          <w:rtl/>
        </w:rPr>
        <w:t>לקיומ</w:t>
      </w:r>
      <w:r>
        <w:rPr>
          <w:rFonts w:hint="cs"/>
          <w:rtl/>
        </w:rPr>
        <w:t>ה</w:t>
      </w:r>
      <w:r>
        <w:rPr>
          <w:rtl/>
        </w:rPr>
        <w:t xml:space="preserve"> </w:t>
      </w:r>
      <w:bookmarkStart w:id="8815" w:name="_ETM_Q21_615110"/>
      <w:bookmarkEnd w:id="8815"/>
      <w:r>
        <w:rPr>
          <w:rtl/>
        </w:rPr>
        <w:t xml:space="preserve">של </w:t>
      </w:r>
      <w:bookmarkStart w:id="8816" w:name="_ETM_Q21_615260"/>
      <w:bookmarkEnd w:id="8816"/>
      <w:r>
        <w:rPr>
          <w:rtl/>
        </w:rPr>
        <w:t xml:space="preserve">ממשלה </w:t>
      </w:r>
      <w:bookmarkStart w:id="8817" w:name="_ETM_Q21_616100"/>
      <w:bookmarkEnd w:id="8817"/>
      <w:r>
        <w:rPr>
          <w:rtl/>
        </w:rPr>
        <w:t>יציבה</w:t>
      </w:r>
      <w:r>
        <w:rPr>
          <w:rFonts w:hint="cs"/>
          <w:rtl/>
        </w:rPr>
        <w:t>,</w:t>
      </w:r>
      <w:r>
        <w:rPr>
          <w:rtl/>
        </w:rPr>
        <w:t xml:space="preserve"> </w:t>
      </w:r>
      <w:bookmarkStart w:id="8818" w:name="_ETM_Q21_617060"/>
      <w:bookmarkEnd w:id="8818"/>
      <w:r>
        <w:rPr>
          <w:rtl/>
        </w:rPr>
        <w:t xml:space="preserve">שתשרת </w:t>
      </w:r>
      <w:bookmarkStart w:id="8819" w:name="_ETM_Q21_617720"/>
      <w:bookmarkEnd w:id="8819"/>
      <w:r>
        <w:rPr>
          <w:rtl/>
        </w:rPr>
        <w:t xml:space="preserve">את </w:t>
      </w:r>
      <w:bookmarkStart w:id="8820" w:name="_ETM_Q21_617780"/>
      <w:bookmarkEnd w:id="8820"/>
      <w:r>
        <w:rPr>
          <w:rtl/>
        </w:rPr>
        <w:t>האזרחים</w:t>
      </w:r>
      <w:r>
        <w:rPr>
          <w:rFonts w:hint="cs"/>
          <w:rtl/>
        </w:rPr>
        <w:t>.</w:t>
      </w:r>
      <w:r>
        <w:rPr>
          <w:rtl/>
        </w:rPr>
        <w:t xml:space="preserve"> </w:t>
      </w:r>
      <w:bookmarkStart w:id="8821" w:name="_ETM_Q21_618960"/>
      <w:bookmarkEnd w:id="8821"/>
      <w:r>
        <w:rPr>
          <w:rtl/>
        </w:rPr>
        <w:t>גם</w:t>
      </w:r>
      <w:r>
        <w:rPr>
          <w:rFonts w:hint="cs"/>
          <w:rtl/>
        </w:rPr>
        <w:t xml:space="preserve"> </w:t>
      </w:r>
      <w:bookmarkStart w:id="8822" w:name="_ETM_Q21_621000"/>
      <w:bookmarkEnd w:id="8822"/>
      <w:r>
        <w:rPr>
          <w:rFonts w:hint="cs"/>
          <w:rtl/>
        </w:rPr>
        <w:t xml:space="preserve">כשיש מחלוקות, גם כשיש אי-הסכמות, חובתנו </w:t>
      </w:r>
      <w:bookmarkStart w:id="8823" w:name="_ETM_Q21_619350"/>
      <w:bookmarkStart w:id="8824" w:name="_ETM_Q21_619710"/>
      <w:bookmarkStart w:id="8825" w:name="_ETM_Q21_623810"/>
      <w:bookmarkStart w:id="8826" w:name="_ETM_Q21_624710"/>
      <w:bookmarkEnd w:id="8823"/>
      <w:bookmarkEnd w:id="8824"/>
      <w:bookmarkEnd w:id="8825"/>
      <w:bookmarkEnd w:id="8826"/>
      <w:r>
        <w:rPr>
          <w:rtl/>
        </w:rPr>
        <w:t xml:space="preserve">לשמור </w:t>
      </w:r>
      <w:bookmarkStart w:id="8827" w:name="_ETM_Q21_625340"/>
      <w:bookmarkEnd w:id="8827"/>
      <w:r>
        <w:rPr>
          <w:rtl/>
        </w:rPr>
        <w:t xml:space="preserve">על </w:t>
      </w:r>
      <w:bookmarkStart w:id="8828" w:name="_ETM_Q21_625460"/>
      <w:bookmarkEnd w:id="8828"/>
      <w:r>
        <w:rPr>
          <w:rtl/>
        </w:rPr>
        <w:t xml:space="preserve">יציבות </w:t>
      </w:r>
      <w:bookmarkStart w:id="8829" w:name="_ETM_Q21_626120"/>
      <w:bookmarkEnd w:id="8829"/>
      <w:r>
        <w:rPr>
          <w:rtl/>
        </w:rPr>
        <w:t>פוליטית</w:t>
      </w:r>
      <w:r>
        <w:rPr>
          <w:rFonts w:hint="cs"/>
          <w:rtl/>
        </w:rPr>
        <w:t>, על</w:t>
      </w:r>
      <w:bookmarkStart w:id="8830" w:name="_ETM_Q21_627090"/>
      <w:bookmarkEnd w:id="8830"/>
      <w:r>
        <w:rPr>
          <w:rtl/>
        </w:rPr>
        <w:t xml:space="preserve"> </w:t>
      </w:r>
      <w:bookmarkStart w:id="8831" w:name="_ETM_Q21_627300"/>
      <w:bookmarkEnd w:id="8831"/>
      <w:r>
        <w:rPr>
          <w:rtl/>
        </w:rPr>
        <w:t xml:space="preserve">יציבות </w:t>
      </w:r>
      <w:bookmarkStart w:id="8832" w:name="_ETM_Q21_627780"/>
      <w:bookmarkEnd w:id="8832"/>
      <w:r>
        <w:rPr>
          <w:rtl/>
        </w:rPr>
        <w:t xml:space="preserve">משטרית </w:t>
      </w:r>
      <w:bookmarkStart w:id="8833" w:name="_ETM_Q21_628890"/>
      <w:bookmarkEnd w:id="8833"/>
      <w:r>
        <w:rPr>
          <w:rtl/>
        </w:rPr>
        <w:t xml:space="preserve">בעת </w:t>
      </w:r>
      <w:bookmarkStart w:id="8834" w:name="_ETM_Q21_629310"/>
      <w:bookmarkEnd w:id="8834"/>
      <w:r>
        <w:rPr>
          <w:rtl/>
        </w:rPr>
        <w:t>הזאת</w:t>
      </w:r>
      <w:r>
        <w:rPr>
          <w:rFonts w:hint="cs"/>
          <w:rtl/>
        </w:rPr>
        <w:t>.</w:t>
      </w:r>
      <w:r>
        <w:rPr>
          <w:rtl/>
        </w:rPr>
        <w:t xml:space="preserve"> </w:t>
      </w:r>
      <w:bookmarkStart w:id="8835" w:name="_ETM_Q21_630270"/>
      <w:bookmarkEnd w:id="8835"/>
      <w:r>
        <w:rPr>
          <w:rtl/>
        </w:rPr>
        <w:t xml:space="preserve">זה </w:t>
      </w:r>
      <w:bookmarkStart w:id="8836" w:name="_ETM_Q21_630540"/>
      <w:bookmarkEnd w:id="8836"/>
      <w:r>
        <w:rPr>
          <w:rtl/>
        </w:rPr>
        <w:t xml:space="preserve">לא </w:t>
      </w:r>
      <w:bookmarkStart w:id="8837" w:name="_ETM_Q21_630870"/>
      <w:bookmarkEnd w:id="8837"/>
      <w:r>
        <w:rPr>
          <w:rtl/>
        </w:rPr>
        <w:t xml:space="preserve">הזמן </w:t>
      </w:r>
      <w:bookmarkStart w:id="8838" w:name="_ETM_Q21_631890"/>
      <w:bookmarkEnd w:id="8838"/>
      <w:r>
        <w:rPr>
          <w:rtl/>
        </w:rPr>
        <w:t xml:space="preserve">ללכת </w:t>
      </w:r>
      <w:bookmarkStart w:id="8839" w:name="_ETM_Q21_632580"/>
      <w:bookmarkEnd w:id="8839"/>
      <w:r>
        <w:rPr>
          <w:rtl/>
        </w:rPr>
        <w:t>לבחירות</w:t>
      </w:r>
      <w:r>
        <w:rPr>
          <w:rFonts w:hint="cs"/>
          <w:rtl/>
        </w:rPr>
        <w:t>,</w:t>
      </w:r>
      <w:r>
        <w:rPr>
          <w:rtl/>
        </w:rPr>
        <w:t xml:space="preserve"> </w:t>
      </w:r>
      <w:bookmarkStart w:id="8840" w:name="_ETM_Q21_633240"/>
      <w:bookmarkEnd w:id="8840"/>
      <w:r>
        <w:rPr>
          <w:rtl/>
        </w:rPr>
        <w:t xml:space="preserve">זה </w:t>
      </w:r>
      <w:bookmarkStart w:id="8841" w:name="_ETM_Q21_633420"/>
      <w:bookmarkEnd w:id="8841"/>
      <w:r>
        <w:rPr>
          <w:rtl/>
        </w:rPr>
        <w:t xml:space="preserve">ברור </w:t>
      </w:r>
      <w:bookmarkStart w:id="8842" w:name="_ETM_Q21_633780"/>
      <w:bookmarkEnd w:id="8842"/>
      <w:r>
        <w:rPr>
          <w:rtl/>
        </w:rPr>
        <w:t>לכולם</w:t>
      </w:r>
      <w:r>
        <w:rPr>
          <w:rFonts w:hint="cs"/>
          <w:rtl/>
        </w:rPr>
        <w:t>.</w:t>
      </w:r>
      <w:r>
        <w:rPr>
          <w:rtl/>
        </w:rPr>
        <w:t xml:space="preserve"> </w:t>
      </w:r>
      <w:bookmarkStart w:id="8843" w:name="_ETM_Q21_635299"/>
      <w:bookmarkEnd w:id="8843"/>
    </w:p>
    <w:p w:rsidR="00423672" w:rsidRDefault="00423672" w:rsidP="00A55FF2">
      <w:pPr>
        <w:rPr>
          <w:rtl/>
        </w:rPr>
      </w:pPr>
    </w:p>
    <w:p w:rsidR="00423672" w:rsidRDefault="00423672" w:rsidP="00A55FF2">
      <w:pPr>
        <w:rPr>
          <w:rtl/>
        </w:rPr>
      </w:pPr>
      <w:bookmarkStart w:id="8844" w:name="_ETM_Q21_641000"/>
      <w:bookmarkStart w:id="8845" w:name="_ETM_Q21_636049"/>
      <w:bookmarkStart w:id="8846" w:name="_ETM_Q21_636620"/>
      <w:bookmarkStart w:id="8847" w:name="_ETM_Q21_640770"/>
      <w:bookmarkEnd w:id="8844"/>
      <w:bookmarkEnd w:id="8845"/>
      <w:bookmarkEnd w:id="8846"/>
      <w:bookmarkEnd w:id="8847"/>
      <w:r>
        <w:rPr>
          <w:rtl/>
        </w:rPr>
        <w:t xml:space="preserve">ועל </w:t>
      </w:r>
      <w:bookmarkStart w:id="8848" w:name="_ETM_Q21_641040"/>
      <w:bookmarkEnd w:id="8848"/>
      <w:r>
        <w:rPr>
          <w:rtl/>
        </w:rPr>
        <w:t>כן</w:t>
      </w:r>
      <w:r>
        <w:rPr>
          <w:rFonts w:hint="cs"/>
          <w:rtl/>
        </w:rPr>
        <w:t>,</w:t>
      </w:r>
      <w:r>
        <w:rPr>
          <w:rtl/>
        </w:rPr>
        <w:t xml:space="preserve"> </w:t>
      </w:r>
      <w:bookmarkStart w:id="8849" w:name="_ETM_Q21_641370"/>
      <w:bookmarkEnd w:id="8849"/>
      <w:r>
        <w:rPr>
          <w:rtl/>
        </w:rPr>
        <w:t>חברי</w:t>
      </w:r>
      <w:r>
        <w:rPr>
          <w:rFonts w:hint="cs"/>
          <w:rtl/>
        </w:rPr>
        <w:t>י</w:t>
      </w:r>
      <w:r>
        <w:rPr>
          <w:rtl/>
        </w:rPr>
        <w:t xml:space="preserve"> </w:t>
      </w:r>
      <w:bookmarkStart w:id="8850" w:name="_ETM_Q21_641790"/>
      <w:bookmarkEnd w:id="8850"/>
      <w:r>
        <w:rPr>
          <w:rtl/>
        </w:rPr>
        <w:t xml:space="preserve">חברי </w:t>
      </w:r>
      <w:bookmarkStart w:id="8851" w:name="_ETM_Q21_642090"/>
      <w:bookmarkEnd w:id="8851"/>
      <w:r>
        <w:rPr>
          <w:rtl/>
        </w:rPr>
        <w:t>הכנסת</w:t>
      </w:r>
      <w:r>
        <w:rPr>
          <w:rFonts w:hint="cs"/>
          <w:rtl/>
        </w:rPr>
        <w:t>,</w:t>
      </w:r>
      <w:r>
        <w:rPr>
          <w:rtl/>
        </w:rPr>
        <w:t xml:space="preserve"> </w:t>
      </w:r>
      <w:bookmarkStart w:id="8852" w:name="_ETM_Q21_645150"/>
      <w:bookmarkStart w:id="8853" w:name="_ETM_Q21_645900"/>
      <w:bookmarkEnd w:id="8852"/>
      <w:bookmarkEnd w:id="8853"/>
      <w:r>
        <w:rPr>
          <w:rtl/>
        </w:rPr>
        <w:t xml:space="preserve">נראה </w:t>
      </w:r>
      <w:bookmarkStart w:id="8854" w:name="_ETM_Q21_646260"/>
      <w:bookmarkEnd w:id="8854"/>
      <w:r>
        <w:rPr>
          <w:rtl/>
        </w:rPr>
        <w:t xml:space="preserve">לי </w:t>
      </w:r>
      <w:bookmarkStart w:id="8855" w:name="_ETM_Q21_647879"/>
      <w:bookmarkEnd w:id="8855"/>
      <w:r w:rsidR="000E313C">
        <w:rPr>
          <w:rFonts w:hint="cs"/>
          <w:rtl/>
        </w:rPr>
        <w:t>– – –</w:t>
      </w:r>
      <w:r>
        <w:rPr>
          <w:rFonts w:hint="cs"/>
          <w:rtl/>
        </w:rPr>
        <w:t xml:space="preserve"> </w:t>
      </w:r>
    </w:p>
    <w:p w:rsidR="00707DDC" w:rsidRDefault="00707DDC" w:rsidP="00707DDC">
      <w:pPr>
        <w:pStyle w:val="af5"/>
        <w:rPr>
          <w:rtl/>
        </w:rPr>
      </w:pPr>
      <w:bookmarkStart w:id="8856" w:name="_ETM_Q21_642000"/>
      <w:bookmarkStart w:id="8857" w:name="ET_interruption_קר_אה_462"/>
      <w:bookmarkEnd w:id="8856"/>
      <w:r w:rsidRPr="00707DDC">
        <w:rPr>
          <w:rStyle w:val="TagStyle"/>
          <w:rtl/>
        </w:rPr>
        <w:t xml:space="preserve"> &lt;&lt; קריאה &gt;&gt; </w:t>
      </w:r>
      <w:r>
        <w:rPr>
          <w:rtl/>
        </w:rPr>
        <w:t>קריאה:</w:t>
      </w:r>
      <w:r w:rsidRPr="00707DDC">
        <w:rPr>
          <w:rStyle w:val="TagStyle"/>
          <w:rtl/>
        </w:rPr>
        <w:t xml:space="preserve"> &lt;&lt; קריאה &gt;&gt;</w:t>
      </w:r>
      <w:bookmarkEnd w:id="8857"/>
      <w:r>
        <w:rPr>
          <w:rtl/>
        </w:rPr>
        <w:t xml:space="preserve">  </w:t>
      </w:r>
    </w:p>
    <w:p w:rsidR="00707DDC" w:rsidRDefault="00707DDC" w:rsidP="00A55FF2">
      <w:pPr>
        <w:rPr>
          <w:rtl/>
        </w:rPr>
      </w:pPr>
    </w:p>
    <w:p w:rsidR="00707DDC" w:rsidRDefault="000E313C" w:rsidP="00A55FF2">
      <w:pPr>
        <w:rPr>
          <w:rtl/>
        </w:rPr>
      </w:pPr>
      <w:r>
        <w:rPr>
          <w:rFonts w:hint="cs"/>
          <w:rtl/>
        </w:rPr>
        <w:t>– – –</w:t>
      </w:r>
    </w:p>
    <w:p w:rsidR="00707DDC" w:rsidRDefault="00707DDC" w:rsidP="00A55FF2">
      <w:pPr>
        <w:rPr>
          <w:rtl/>
        </w:rPr>
      </w:pPr>
      <w:r>
        <w:rPr>
          <w:rtl/>
        </w:rPr>
        <w:t xml:space="preserve"> </w:t>
      </w:r>
    </w:p>
    <w:p w:rsidR="00423672" w:rsidRDefault="00423672" w:rsidP="00A55FF2">
      <w:pPr>
        <w:pStyle w:val="af6"/>
        <w:rPr>
          <w:rtl/>
        </w:rPr>
      </w:pPr>
      <w:bookmarkStart w:id="8858" w:name="ET_yor_5864_23"/>
      <w:r w:rsidRPr="000705E1">
        <w:rPr>
          <w:rStyle w:val="TagStyle"/>
          <w:rtl/>
        </w:rPr>
        <w:t xml:space="preserve"> &lt;&lt; יור &gt;&gt;</w:t>
      </w:r>
      <w:r w:rsidRPr="00364E91">
        <w:rPr>
          <w:rStyle w:val="TagStyle"/>
          <w:rtl/>
        </w:rPr>
        <w:t xml:space="preserve"> </w:t>
      </w:r>
      <w:r>
        <w:rPr>
          <w:rtl/>
        </w:rPr>
        <w:t>היו"ר חמד עמאר:</w:t>
      </w:r>
      <w:r w:rsidRPr="00364E91">
        <w:rPr>
          <w:rStyle w:val="TagStyle"/>
          <w:rtl/>
        </w:rPr>
        <w:t xml:space="preserve"> </w:t>
      </w:r>
      <w:r w:rsidRPr="000705E1">
        <w:rPr>
          <w:rStyle w:val="TagStyle"/>
          <w:rtl/>
        </w:rPr>
        <w:t>&lt;&lt; יור &gt;&gt;</w:t>
      </w:r>
      <w:r>
        <w:rPr>
          <w:rtl/>
        </w:rPr>
        <w:t xml:space="preserve">   </w:t>
      </w:r>
      <w:bookmarkEnd w:id="8858"/>
    </w:p>
    <w:p w:rsidR="00423672" w:rsidRDefault="00423672" w:rsidP="00062C84">
      <w:pPr>
        <w:rPr>
          <w:rtl/>
          <w:lang w:eastAsia="he-IL"/>
        </w:rPr>
      </w:pPr>
    </w:p>
    <w:p w:rsidR="00423672" w:rsidRPr="00364E91" w:rsidRDefault="00423672" w:rsidP="00A55FF2">
      <w:pPr>
        <w:rPr>
          <w:rtl/>
          <w:lang w:eastAsia="he-IL"/>
        </w:rPr>
      </w:pPr>
      <w:bookmarkStart w:id="8859" w:name="_ETM_Q21_646000"/>
      <w:bookmarkEnd w:id="8859"/>
      <w:r>
        <w:rPr>
          <w:rFonts w:hint="cs"/>
          <w:rtl/>
          <w:lang w:eastAsia="he-IL"/>
        </w:rPr>
        <w:t xml:space="preserve">בסיכום הוא לא מוגבל בזמן. </w:t>
      </w:r>
    </w:p>
    <w:p w:rsidR="00423672" w:rsidRDefault="00423672" w:rsidP="00A55FF2">
      <w:pPr>
        <w:rPr>
          <w:rtl/>
        </w:rPr>
      </w:pPr>
    </w:p>
    <w:p w:rsidR="00423672" w:rsidRDefault="00423672" w:rsidP="00A55FF2">
      <w:pPr>
        <w:pStyle w:val="-"/>
        <w:keepNext/>
        <w:rPr>
          <w:rtl/>
        </w:rPr>
      </w:pPr>
      <w:bookmarkStart w:id="8860" w:name="_ETM_Q21_655000"/>
      <w:bookmarkEnd w:id="8860"/>
      <w:r w:rsidRPr="00F05CCF">
        <w:rPr>
          <w:rStyle w:val="TagStyle"/>
          <w:rtl/>
        </w:rPr>
        <w:t xml:space="preserve">&lt;&lt; דובר_המשך &gt;&gt; </w:t>
      </w:r>
      <w:r>
        <w:rPr>
          <w:rtl/>
        </w:rPr>
        <w:t>איתן גינזבורג (</w:t>
      </w:r>
      <w:r>
        <w:rPr>
          <w:rFonts w:hint="cs"/>
          <w:rtl/>
        </w:rPr>
        <w:t>בשם ועדת החוקה, חוק ומשפט</w:t>
      </w:r>
      <w:r>
        <w:rPr>
          <w:rtl/>
        </w:rPr>
        <w:t>):</w:t>
      </w:r>
      <w:r w:rsidRPr="00F05CCF">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rPr>
      </w:pPr>
      <w:bookmarkStart w:id="8861" w:name="_ETM_Q21_596000"/>
      <w:bookmarkEnd w:id="8861"/>
      <w:r>
        <w:rPr>
          <w:rFonts w:hint="cs"/>
          <w:rtl/>
          <w:lang w:eastAsia="he-IL"/>
        </w:rPr>
        <w:t xml:space="preserve">נכון. </w:t>
      </w:r>
      <w:bookmarkStart w:id="8862" w:name="_ETM_Q21_598000"/>
      <w:bookmarkStart w:id="8863" w:name="_ETM_Q21_656000"/>
      <w:bookmarkEnd w:id="8862"/>
      <w:bookmarkEnd w:id="8863"/>
      <w:r>
        <w:rPr>
          <w:rFonts w:hint="cs"/>
          <w:rtl/>
          <w:lang w:eastAsia="he-IL"/>
        </w:rPr>
        <w:t>לכן נראה לי</w:t>
      </w:r>
      <w:bookmarkStart w:id="8864" w:name="_ETM_Q21_643000"/>
      <w:bookmarkStart w:id="8865" w:name="_ETM_Q21_648420"/>
      <w:bookmarkStart w:id="8866" w:name="_ETM_Q21_648510"/>
      <w:bookmarkStart w:id="8867" w:name="_ETM_Q21_648659"/>
      <w:bookmarkStart w:id="8868" w:name="_ETM_Q21_649049"/>
      <w:bookmarkStart w:id="8869" w:name="_ETM_Q21_650620"/>
      <w:bookmarkStart w:id="8870" w:name="_ETM_Q21_655750"/>
      <w:bookmarkStart w:id="8871" w:name="_ETM_Q21_656140"/>
      <w:bookmarkStart w:id="8872" w:name="_ETM_Q21_656470"/>
      <w:bookmarkStart w:id="8873" w:name="_ETM_Q21_658480"/>
      <w:bookmarkStart w:id="8874" w:name="_ETM_Q21_663000"/>
      <w:bookmarkEnd w:id="8864"/>
      <w:bookmarkEnd w:id="8865"/>
      <w:bookmarkEnd w:id="8866"/>
      <w:bookmarkEnd w:id="8867"/>
      <w:bookmarkEnd w:id="8868"/>
      <w:bookmarkEnd w:id="8869"/>
      <w:bookmarkEnd w:id="8870"/>
      <w:bookmarkEnd w:id="8871"/>
      <w:bookmarkEnd w:id="8872"/>
      <w:bookmarkEnd w:id="8873"/>
      <w:bookmarkEnd w:id="8874"/>
      <w:r>
        <w:rPr>
          <w:rFonts w:hint="cs"/>
          <w:rtl/>
        </w:rPr>
        <w:t xml:space="preserve"> שפה כולם </w:t>
      </w:r>
      <w:bookmarkStart w:id="8875" w:name="_ETM_Q21_659239"/>
      <w:bookmarkStart w:id="8876" w:name="_ETM_Q21_660050"/>
      <w:bookmarkStart w:id="8877" w:name="_ETM_Q21_661670"/>
      <w:bookmarkStart w:id="8878" w:name="_ETM_Q21_661849"/>
      <w:bookmarkStart w:id="8879" w:name="_ETM_Q21_662150"/>
      <w:bookmarkStart w:id="8880" w:name="_ETM_Q21_662480"/>
      <w:bookmarkStart w:id="8881" w:name="_ETM_Q21_662719"/>
      <w:bookmarkStart w:id="8882" w:name="_ETM_Q21_666040"/>
      <w:bookmarkStart w:id="8883" w:name="_ETM_Q21_666879"/>
      <w:bookmarkStart w:id="8884" w:name="_ETM_Q21_667299"/>
      <w:bookmarkStart w:id="8885" w:name="_ETM_Q21_667659"/>
      <w:bookmarkStart w:id="8886" w:name="_ETM_Q21_667989"/>
      <w:bookmarkEnd w:id="8875"/>
      <w:bookmarkEnd w:id="8876"/>
      <w:bookmarkEnd w:id="8877"/>
      <w:bookmarkEnd w:id="8878"/>
      <w:bookmarkEnd w:id="8879"/>
      <w:bookmarkEnd w:id="8880"/>
      <w:bookmarkEnd w:id="8881"/>
      <w:bookmarkEnd w:id="8882"/>
      <w:bookmarkEnd w:id="8883"/>
      <w:bookmarkEnd w:id="8884"/>
      <w:bookmarkEnd w:id="8885"/>
      <w:bookmarkEnd w:id="8886"/>
      <w:r>
        <w:rPr>
          <w:rtl/>
        </w:rPr>
        <w:t xml:space="preserve">צריכים </w:t>
      </w:r>
      <w:bookmarkStart w:id="8887" w:name="_ETM_Q21_668319"/>
      <w:bookmarkEnd w:id="8887"/>
      <w:r>
        <w:rPr>
          <w:rFonts w:hint="cs"/>
          <w:rtl/>
        </w:rPr>
        <w:t xml:space="preserve">היום </w:t>
      </w:r>
      <w:r>
        <w:rPr>
          <w:rtl/>
        </w:rPr>
        <w:t>להתעשת</w:t>
      </w:r>
      <w:bookmarkStart w:id="8888" w:name="_ETM_Q21_670079"/>
      <w:bookmarkEnd w:id="8888"/>
      <w:r>
        <w:rPr>
          <w:rFonts w:hint="cs"/>
          <w:rtl/>
        </w:rPr>
        <w:t xml:space="preserve">, </w:t>
      </w:r>
      <w:r>
        <w:rPr>
          <w:rtl/>
        </w:rPr>
        <w:t xml:space="preserve">לשנס </w:t>
      </w:r>
      <w:bookmarkStart w:id="8889" w:name="_ETM_Q21_670560"/>
      <w:bookmarkEnd w:id="8889"/>
      <w:r>
        <w:rPr>
          <w:rtl/>
        </w:rPr>
        <w:t>מותניים</w:t>
      </w:r>
      <w:r>
        <w:rPr>
          <w:rFonts w:hint="cs"/>
          <w:rtl/>
        </w:rPr>
        <w:t>,</w:t>
      </w:r>
      <w:r>
        <w:rPr>
          <w:rtl/>
        </w:rPr>
        <w:t xml:space="preserve"> </w:t>
      </w:r>
      <w:bookmarkStart w:id="8890" w:name="_ETM_Q21_671960"/>
      <w:bookmarkEnd w:id="8890"/>
      <w:r>
        <w:rPr>
          <w:rtl/>
        </w:rPr>
        <w:t xml:space="preserve">להבין </w:t>
      </w:r>
      <w:bookmarkStart w:id="8891" w:name="_ETM_Q21_672560"/>
      <w:bookmarkEnd w:id="8891"/>
      <w:r>
        <w:rPr>
          <w:rtl/>
        </w:rPr>
        <w:t xml:space="preserve">שזה </w:t>
      </w:r>
      <w:bookmarkStart w:id="8892" w:name="_ETM_Q21_672800"/>
      <w:bookmarkEnd w:id="8892"/>
      <w:r>
        <w:rPr>
          <w:rtl/>
        </w:rPr>
        <w:t xml:space="preserve">צו </w:t>
      </w:r>
      <w:bookmarkStart w:id="8893" w:name="_ETM_Q21_673100"/>
      <w:bookmarkEnd w:id="8893"/>
      <w:r>
        <w:rPr>
          <w:rtl/>
        </w:rPr>
        <w:t>שעה</w:t>
      </w:r>
      <w:r>
        <w:rPr>
          <w:rFonts w:hint="cs"/>
          <w:rtl/>
        </w:rPr>
        <w:t>.</w:t>
      </w:r>
      <w:r>
        <w:rPr>
          <w:rtl/>
        </w:rPr>
        <w:t xml:space="preserve"> </w:t>
      </w:r>
      <w:bookmarkStart w:id="8894" w:name="_ETM_Q21_675060"/>
      <w:bookmarkEnd w:id="8894"/>
      <w:r>
        <w:rPr>
          <w:rtl/>
        </w:rPr>
        <w:t xml:space="preserve">כולנו </w:t>
      </w:r>
      <w:bookmarkStart w:id="8895" w:name="_ETM_Q21_675510"/>
      <w:bookmarkEnd w:id="8895"/>
      <w:r>
        <w:rPr>
          <w:rtl/>
        </w:rPr>
        <w:t xml:space="preserve">צריכים </w:t>
      </w:r>
      <w:bookmarkStart w:id="8896" w:name="_ETM_Q21_675870"/>
      <w:bookmarkEnd w:id="8896"/>
      <w:r>
        <w:rPr>
          <w:rtl/>
        </w:rPr>
        <w:t xml:space="preserve">להבין </w:t>
      </w:r>
      <w:bookmarkStart w:id="8897" w:name="_ETM_Q21_676439"/>
      <w:bookmarkEnd w:id="8897"/>
      <w:r>
        <w:rPr>
          <w:rtl/>
        </w:rPr>
        <w:t xml:space="preserve">שהיום </w:t>
      </w:r>
      <w:bookmarkStart w:id="8898" w:name="_ETM_Q21_677560"/>
      <w:bookmarkEnd w:id="8898"/>
      <w:r>
        <w:rPr>
          <w:rtl/>
        </w:rPr>
        <w:t xml:space="preserve">כולנו </w:t>
      </w:r>
      <w:bookmarkStart w:id="8899" w:name="_ETM_Q21_678520"/>
      <w:bookmarkEnd w:id="8899"/>
      <w:r>
        <w:rPr>
          <w:rtl/>
        </w:rPr>
        <w:t xml:space="preserve">צריכים </w:t>
      </w:r>
      <w:bookmarkStart w:id="8900" w:name="_ETM_Q21_679390"/>
      <w:bookmarkEnd w:id="8900"/>
      <w:r>
        <w:rPr>
          <w:rtl/>
        </w:rPr>
        <w:t xml:space="preserve">לשרת </w:t>
      </w:r>
      <w:bookmarkStart w:id="8901" w:name="_ETM_Q21_680110"/>
      <w:bookmarkEnd w:id="8901"/>
      <w:r>
        <w:rPr>
          <w:rtl/>
        </w:rPr>
        <w:t xml:space="preserve">את </w:t>
      </w:r>
      <w:bookmarkStart w:id="8902" w:name="_ETM_Q21_680230"/>
      <w:bookmarkEnd w:id="8902"/>
      <w:r>
        <w:rPr>
          <w:rtl/>
        </w:rPr>
        <w:t xml:space="preserve">תושבי </w:t>
      </w:r>
      <w:bookmarkStart w:id="8903" w:name="_ETM_Q21_680800"/>
      <w:bookmarkEnd w:id="8903"/>
      <w:r>
        <w:rPr>
          <w:rtl/>
        </w:rPr>
        <w:t xml:space="preserve">ישראל </w:t>
      </w:r>
      <w:bookmarkStart w:id="8904" w:name="_ETM_Q21_682010"/>
      <w:bookmarkEnd w:id="8904"/>
      <w:r>
        <w:rPr>
          <w:rtl/>
        </w:rPr>
        <w:t xml:space="preserve">ואת </w:t>
      </w:r>
      <w:bookmarkStart w:id="8905" w:name="_ETM_Q21_682310"/>
      <w:bookmarkEnd w:id="8905"/>
      <w:r>
        <w:rPr>
          <w:rtl/>
        </w:rPr>
        <w:t xml:space="preserve">אזרחי </w:t>
      </w:r>
      <w:bookmarkStart w:id="8906" w:name="_ETM_Q21_682730"/>
      <w:bookmarkEnd w:id="8906"/>
      <w:r>
        <w:rPr>
          <w:rtl/>
        </w:rPr>
        <w:t xml:space="preserve">ישראל </w:t>
      </w:r>
      <w:bookmarkStart w:id="8907" w:name="_ETM_Q21_683209"/>
      <w:bookmarkEnd w:id="8907"/>
      <w:r>
        <w:rPr>
          <w:rtl/>
        </w:rPr>
        <w:t xml:space="preserve">בשעה </w:t>
      </w:r>
      <w:bookmarkStart w:id="8908" w:name="_ETM_Q21_683599"/>
      <w:bookmarkEnd w:id="8908"/>
      <w:r>
        <w:rPr>
          <w:rtl/>
        </w:rPr>
        <w:t xml:space="preserve">הקשה </w:t>
      </w:r>
      <w:bookmarkStart w:id="8909" w:name="_ETM_Q21_684019"/>
      <w:bookmarkEnd w:id="8909"/>
      <w:r>
        <w:rPr>
          <w:rtl/>
        </w:rPr>
        <w:t>הזאת</w:t>
      </w:r>
      <w:r>
        <w:rPr>
          <w:rFonts w:hint="cs"/>
          <w:rtl/>
        </w:rPr>
        <w:t>,</w:t>
      </w:r>
      <w:r>
        <w:rPr>
          <w:rtl/>
        </w:rPr>
        <w:t xml:space="preserve"> </w:t>
      </w:r>
      <w:bookmarkStart w:id="8910" w:name="_ETM_Q21_684700"/>
      <w:bookmarkEnd w:id="8910"/>
      <w:r>
        <w:rPr>
          <w:rtl/>
        </w:rPr>
        <w:t xml:space="preserve">בתקופה </w:t>
      </w:r>
      <w:bookmarkStart w:id="8911" w:name="_ETM_Q21_685390"/>
      <w:bookmarkEnd w:id="8911"/>
      <w:r>
        <w:rPr>
          <w:rtl/>
        </w:rPr>
        <w:t xml:space="preserve">המורכבת </w:t>
      </w:r>
      <w:bookmarkStart w:id="8912" w:name="_ETM_Q21_685930"/>
      <w:bookmarkEnd w:id="8912"/>
      <w:r>
        <w:rPr>
          <w:rtl/>
        </w:rPr>
        <w:t>הזאת</w:t>
      </w:r>
      <w:r>
        <w:rPr>
          <w:rFonts w:hint="cs"/>
          <w:rtl/>
        </w:rPr>
        <w:t>,</w:t>
      </w:r>
      <w:r>
        <w:rPr>
          <w:rtl/>
        </w:rPr>
        <w:t xml:space="preserve"> </w:t>
      </w:r>
      <w:bookmarkStart w:id="8913" w:name="_ETM_Q21_687090"/>
      <w:bookmarkEnd w:id="8913"/>
      <w:r>
        <w:rPr>
          <w:rtl/>
        </w:rPr>
        <w:t xml:space="preserve">תקופה </w:t>
      </w:r>
      <w:bookmarkStart w:id="8914" w:name="_ETM_Q21_687970"/>
      <w:bookmarkStart w:id="8915" w:name="_ETM_Q21_688569"/>
      <w:bookmarkEnd w:id="8914"/>
      <w:bookmarkEnd w:id="8915"/>
      <w:r>
        <w:rPr>
          <w:rFonts w:hint="cs"/>
          <w:rtl/>
        </w:rPr>
        <w:t xml:space="preserve">שבה </w:t>
      </w:r>
      <w:r>
        <w:rPr>
          <w:rtl/>
        </w:rPr>
        <w:t xml:space="preserve">שום </w:t>
      </w:r>
      <w:bookmarkStart w:id="8916" w:name="_ETM_Q21_688870"/>
      <w:bookmarkEnd w:id="8916"/>
      <w:r>
        <w:rPr>
          <w:rtl/>
        </w:rPr>
        <w:t xml:space="preserve">צד </w:t>
      </w:r>
      <w:bookmarkStart w:id="8917" w:name="_ETM_Q21_689709"/>
      <w:bookmarkEnd w:id="8917"/>
      <w:r>
        <w:rPr>
          <w:rtl/>
        </w:rPr>
        <w:t xml:space="preserve">לא </w:t>
      </w:r>
      <w:bookmarkStart w:id="8918" w:name="_ETM_Q21_689950"/>
      <w:bookmarkEnd w:id="8918"/>
      <w:r>
        <w:rPr>
          <w:rtl/>
        </w:rPr>
        <w:t xml:space="preserve">ישיג </w:t>
      </w:r>
      <w:bookmarkStart w:id="8919" w:name="_ETM_Q21_690489"/>
      <w:bookmarkEnd w:id="8919"/>
      <w:r>
        <w:rPr>
          <w:rtl/>
        </w:rPr>
        <w:t xml:space="preserve">את </w:t>
      </w:r>
      <w:bookmarkStart w:id="8920" w:name="_ETM_Q21_690640"/>
      <w:bookmarkEnd w:id="8920"/>
      <w:r>
        <w:rPr>
          <w:rtl/>
        </w:rPr>
        <w:t xml:space="preserve">כל </w:t>
      </w:r>
      <w:bookmarkStart w:id="8921" w:name="_ETM_Q21_692059"/>
      <w:bookmarkStart w:id="8922" w:name="_ETM_Q21_692270"/>
      <w:bookmarkStart w:id="8923" w:name="_ETM_Q21_693320"/>
      <w:bookmarkEnd w:id="8921"/>
      <w:bookmarkEnd w:id="8922"/>
      <w:bookmarkEnd w:id="8923"/>
      <w:r>
        <w:rPr>
          <w:rtl/>
        </w:rPr>
        <w:t xml:space="preserve">מה </w:t>
      </w:r>
      <w:bookmarkStart w:id="8924" w:name="_ETM_Q21_693530"/>
      <w:bookmarkEnd w:id="8924"/>
      <w:r>
        <w:rPr>
          <w:rtl/>
        </w:rPr>
        <w:t xml:space="preserve">שהוא </w:t>
      </w:r>
      <w:bookmarkStart w:id="8925" w:name="_ETM_Q21_693830"/>
      <w:bookmarkEnd w:id="8925"/>
      <w:r>
        <w:rPr>
          <w:rtl/>
        </w:rPr>
        <w:t>רוצה</w:t>
      </w:r>
      <w:r>
        <w:rPr>
          <w:rFonts w:hint="cs"/>
          <w:rtl/>
        </w:rPr>
        <w:t>.</w:t>
      </w:r>
      <w:r>
        <w:rPr>
          <w:rtl/>
        </w:rPr>
        <w:t xml:space="preserve"> </w:t>
      </w:r>
      <w:bookmarkStart w:id="8926" w:name="_ETM_Q21_695069"/>
      <w:bookmarkEnd w:id="8926"/>
      <w:r>
        <w:rPr>
          <w:rtl/>
        </w:rPr>
        <w:t xml:space="preserve">כולם </w:t>
      </w:r>
      <w:bookmarkStart w:id="8927" w:name="_ETM_Q21_695429"/>
      <w:bookmarkEnd w:id="8927"/>
      <w:r>
        <w:rPr>
          <w:rtl/>
        </w:rPr>
        <w:t xml:space="preserve">צריכים </w:t>
      </w:r>
      <w:bookmarkStart w:id="8928" w:name="_ETM_Q21_695819"/>
      <w:bookmarkEnd w:id="8928"/>
      <w:r>
        <w:rPr>
          <w:rtl/>
        </w:rPr>
        <w:t>להתפשר</w:t>
      </w:r>
      <w:r>
        <w:rPr>
          <w:rFonts w:hint="cs"/>
          <w:rtl/>
        </w:rPr>
        <w:t>.</w:t>
      </w:r>
      <w:r>
        <w:rPr>
          <w:rtl/>
        </w:rPr>
        <w:t xml:space="preserve"> </w:t>
      </w:r>
      <w:bookmarkStart w:id="8929" w:name="_ETM_Q21_696910"/>
      <w:bookmarkEnd w:id="8929"/>
      <w:r>
        <w:rPr>
          <w:rtl/>
        </w:rPr>
        <w:t xml:space="preserve">זו </w:t>
      </w:r>
      <w:bookmarkStart w:id="8930" w:name="_ETM_Q21_697179"/>
      <w:bookmarkEnd w:id="8930"/>
      <w:r>
        <w:rPr>
          <w:rtl/>
        </w:rPr>
        <w:t xml:space="preserve">שעה </w:t>
      </w:r>
      <w:bookmarkStart w:id="8931" w:name="_ETM_Q21_697480"/>
      <w:bookmarkEnd w:id="8931"/>
      <w:r>
        <w:rPr>
          <w:rtl/>
        </w:rPr>
        <w:t xml:space="preserve">של </w:t>
      </w:r>
      <w:bookmarkStart w:id="8932" w:name="_ETM_Q21_697690"/>
      <w:bookmarkEnd w:id="8932"/>
      <w:r>
        <w:rPr>
          <w:rtl/>
        </w:rPr>
        <w:t>פשרות</w:t>
      </w:r>
      <w:r>
        <w:rPr>
          <w:rFonts w:hint="cs"/>
          <w:rtl/>
        </w:rPr>
        <w:t xml:space="preserve">, זו שעה של </w:t>
      </w:r>
      <w:bookmarkStart w:id="8933" w:name="_ETM_Q21_698590"/>
      <w:bookmarkStart w:id="8934" w:name="_ETM_Q21_699069"/>
      <w:bookmarkEnd w:id="8933"/>
      <w:bookmarkEnd w:id="8934"/>
      <w:r>
        <w:rPr>
          <w:rtl/>
        </w:rPr>
        <w:t>התגייסות</w:t>
      </w:r>
      <w:bookmarkStart w:id="8935" w:name="_ETM_Q21_701000"/>
      <w:bookmarkEnd w:id="8935"/>
      <w:r>
        <w:rPr>
          <w:rFonts w:hint="cs"/>
          <w:rtl/>
        </w:rPr>
        <w:t xml:space="preserve">, זו שעה של </w:t>
      </w:r>
      <w:bookmarkStart w:id="8936" w:name="_ETM_Q21_700360"/>
      <w:bookmarkStart w:id="8937" w:name="_ETM_Q21_700780"/>
      <w:bookmarkEnd w:id="8936"/>
      <w:bookmarkEnd w:id="8937"/>
      <w:r>
        <w:rPr>
          <w:rtl/>
        </w:rPr>
        <w:t xml:space="preserve">אחדות </w:t>
      </w:r>
      <w:bookmarkStart w:id="8938" w:name="_ETM_Q21_701830"/>
      <w:bookmarkEnd w:id="8938"/>
      <w:r>
        <w:rPr>
          <w:rtl/>
        </w:rPr>
        <w:t xml:space="preserve">מימין </w:t>
      </w:r>
      <w:bookmarkStart w:id="8939" w:name="_ETM_Q21_702429"/>
      <w:bookmarkEnd w:id="8939"/>
      <w:r>
        <w:rPr>
          <w:rFonts w:hint="cs"/>
          <w:rtl/>
        </w:rPr>
        <w:t>ו</w:t>
      </w:r>
      <w:bookmarkStart w:id="8940" w:name="_ETM_Q21_702550"/>
      <w:bookmarkEnd w:id="8940"/>
      <w:r>
        <w:rPr>
          <w:rtl/>
        </w:rPr>
        <w:t>משמאל</w:t>
      </w:r>
      <w:r>
        <w:rPr>
          <w:rFonts w:hint="cs"/>
          <w:rtl/>
        </w:rPr>
        <w:t>,</w:t>
      </w:r>
      <w:r>
        <w:rPr>
          <w:rtl/>
        </w:rPr>
        <w:t xml:space="preserve"> </w:t>
      </w:r>
      <w:bookmarkStart w:id="8941" w:name="_ETM_Q21_703150"/>
      <w:bookmarkEnd w:id="8941"/>
      <w:r>
        <w:rPr>
          <w:rtl/>
        </w:rPr>
        <w:t>קואליציה</w:t>
      </w:r>
      <w:r>
        <w:rPr>
          <w:rFonts w:hint="cs"/>
          <w:rtl/>
        </w:rPr>
        <w:t>,</w:t>
      </w:r>
      <w:r>
        <w:rPr>
          <w:rtl/>
        </w:rPr>
        <w:t xml:space="preserve"> </w:t>
      </w:r>
      <w:bookmarkStart w:id="8942" w:name="_ETM_Q21_703660"/>
      <w:bookmarkEnd w:id="8942"/>
      <w:r>
        <w:rPr>
          <w:rtl/>
        </w:rPr>
        <w:t xml:space="preserve">אופוזיציה </w:t>
      </w:r>
      <w:bookmarkStart w:id="8943" w:name="_ETM_Q21_704709"/>
      <w:bookmarkEnd w:id="8943"/>
      <w:r w:rsidR="000E313C">
        <w:rPr>
          <w:rFonts w:hint="eastAsia"/>
          <w:rtl/>
        </w:rPr>
        <w:t>–</w:t>
      </w:r>
      <w:r>
        <w:rPr>
          <w:rFonts w:hint="cs"/>
          <w:rtl/>
        </w:rPr>
        <w:t xml:space="preserve"> </w:t>
      </w:r>
      <w:r>
        <w:rPr>
          <w:rtl/>
        </w:rPr>
        <w:t xml:space="preserve">כל </w:t>
      </w:r>
      <w:bookmarkStart w:id="8944" w:name="_ETM_Q21_705099"/>
      <w:bookmarkEnd w:id="8944"/>
      <w:r>
        <w:rPr>
          <w:rtl/>
        </w:rPr>
        <w:t xml:space="preserve">עם </w:t>
      </w:r>
      <w:bookmarkStart w:id="8945" w:name="_ETM_Q21_705280"/>
      <w:bookmarkEnd w:id="8945"/>
      <w:r>
        <w:rPr>
          <w:rtl/>
        </w:rPr>
        <w:t>ישראל</w:t>
      </w:r>
      <w:r>
        <w:rPr>
          <w:rFonts w:hint="cs"/>
          <w:rtl/>
        </w:rPr>
        <w:t>.</w:t>
      </w:r>
      <w:r>
        <w:rPr>
          <w:rtl/>
        </w:rPr>
        <w:t xml:space="preserve"> </w:t>
      </w:r>
      <w:bookmarkStart w:id="8946" w:name="_ETM_Q21_705970"/>
      <w:bookmarkEnd w:id="8946"/>
      <w:r>
        <w:rPr>
          <w:rtl/>
        </w:rPr>
        <w:t xml:space="preserve">תודה </w:t>
      </w:r>
      <w:bookmarkStart w:id="8947" w:name="_ETM_Q21_706270"/>
      <w:bookmarkEnd w:id="8947"/>
      <w:r>
        <w:rPr>
          <w:rtl/>
        </w:rPr>
        <w:t>רבה</w:t>
      </w:r>
      <w:r>
        <w:rPr>
          <w:rFonts w:hint="cs"/>
          <w:rtl/>
        </w:rPr>
        <w:t>.</w:t>
      </w:r>
    </w:p>
    <w:p w:rsidR="00423672" w:rsidRDefault="00423672" w:rsidP="00A55FF2">
      <w:pPr>
        <w:ind w:firstLine="0"/>
        <w:rPr>
          <w:rtl/>
        </w:rPr>
      </w:pPr>
    </w:p>
    <w:p w:rsidR="00423672" w:rsidRDefault="00423672" w:rsidP="00A55FF2">
      <w:pPr>
        <w:pStyle w:val="af6"/>
        <w:rPr>
          <w:rtl/>
        </w:rPr>
      </w:pPr>
      <w:bookmarkStart w:id="8948" w:name="ET_yor_5864_25"/>
      <w:r w:rsidRPr="000705E1">
        <w:rPr>
          <w:rStyle w:val="TagStyle"/>
          <w:rtl/>
        </w:rPr>
        <w:lastRenderedPageBreak/>
        <w:t xml:space="preserve"> &lt;&lt; יור &gt;&gt;</w:t>
      </w:r>
      <w:r w:rsidRPr="00364E91">
        <w:rPr>
          <w:rStyle w:val="TagStyle"/>
          <w:rtl/>
        </w:rPr>
        <w:t xml:space="preserve"> </w:t>
      </w:r>
      <w:r>
        <w:rPr>
          <w:rtl/>
        </w:rPr>
        <w:t>היו"ר חמד עמאר:</w:t>
      </w:r>
      <w:r w:rsidRPr="00364E91">
        <w:rPr>
          <w:rStyle w:val="TagStyle"/>
          <w:rtl/>
        </w:rPr>
        <w:t xml:space="preserve"> </w:t>
      </w:r>
      <w:r w:rsidRPr="000705E1">
        <w:rPr>
          <w:rStyle w:val="TagStyle"/>
          <w:rtl/>
        </w:rPr>
        <w:t>&lt;&lt; יור &gt;&gt;</w:t>
      </w:r>
      <w:r>
        <w:rPr>
          <w:rtl/>
        </w:rPr>
        <w:t xml:space="preserve">   </w:t>
      </w:r>
      <w:bookmarkEnd w:id="8948"/>
    </w:p>
    <w:p w:rsidR="00423672" w:rsidRDefault="00423672" w:rsidP="00062C84">
      <w:pPr>
        <w:rPr>
          <w:rtl/>
          <w:lang w:eastAsia="he-IL"/>
        </w:rPr>
      </w:pPr>
    </w:p>
    <w:p w:rsidR="00423672" w:rsidRDefault="00423672" w:rsidP="00A55FF2">
      <w:pPr>
        <w:rPr>
          <w:rtl/>
          <w:lang w:eastAsia="he-IL"/>
        </w:rPr>
      </w:pPr>
      <w:r>
        <w:rPr>
          <w:rFonts w:hint="cs"/>
          <w:rtl/>
          <w:lang w:eastAsia="he-IL"/>
        </w:rPr>
        <w:t>תודה רבה. חברי הכנסת, נא לשבת במקומכם.</w:t>
      </w:r>
    </w:p>
    <w:p w:rsidR="00423672" w:rsidRDefault="00423672" w:rsidP="00A55FF2">
      <w:pPr>
        <w:rPr>
          <w:rtl/>
          <w:lang w:eastAsia="he-IL"/>
        </w:rPr>
      </w:pPr>
    </w:p>
    <w:p w:rsidR="00423672" w:rsidRDefault="00423672" w:rsidP="00707DDC">
      <w:pPr>
        <w:rPr>
          <w:rtl/>
        </w:rPr>
      </w:pPr>
      <w:bookmarkStart w:id="8949" w:name="_ETM_Q21_709000"/>
      <w:bookmarkEnd w:id="8949"/>
      <w:r>
        <w:rPr>
          <w:rFonts w:hint="cs"/>
          <w:rtl/>
          <w:lang w:eastAsia="he-IL"/>
        </w:rPr>
        <w:t>אנחנו עוברים להצבעה על</w:t>
      </w:r>
      <w:bookmarkStart w:id="8950" w:name="_ETM_Q21_712000"/>
      <w:bookmarkEnd w:id="8950"/>
      <w:r>
        <w:rPr>
          <w:rFonts w:hint="cs"/>
          <w:rtl/>
          <w:lang w:eastAsia="he-IL"/>
        </w:rPr>
        <w:t xml:space="preserve"> הצעת חוק קיום דיונים בהיוועדות חזותית בהשתתפות עצורים, אסירים וכלואים </w:t>
      </w:r>
      <w:bookmarkStart w:id="8951" w:name="_ETM_Q21_714000"/>
      <w:bookmarkEnd w:id="8951"/>
      <w:r>
        <w:rPr>
          <w:rFonts w:hint="cs"/>
          <w:rtl/>
          <w:lang w:eastAsia="he-IL"/>
        </w:rPr>
        <w:t>בתקופת התפשטות נגיף הקורונה החדש (הוראת שעה). להצעת החוק</w:t>
      </w:r>
      <w:bookmarkStart w:id="8952" w:name="_ETM_Q21_724000"/>
      <w:bookmarkEnd w:id="8952"/>
      <w:r>
        <w:rPr>
          <w:rFonts w:hint="cs"/>
          <w:rtl/>
          <w:lang w:eastAsia="he-IL"/>
        </w:rPr>
        <w:t xml:space="preserve"> הזאת הוגשו הסתייגויות של קבוצת סיעת הרשימה המשותפת </w:t>
      </w:r>
      <w:r w:rsidR="000E313C">
        <w:rPr>
          <w:rFonts w:hint="eastAsia"/>
          <w:rtl/>
          <w:lang w:eastAsia="he-IL"/>
        </w:rPr>
        <w:t>–</w:t>
      </w:r>
      <w:r w:rsidR="00707DDC">
        <w:rPr>
          <w:rFonts w:hint="eastAsia"/>
          <w:rtl/>
          <w:lang w:eastAsia="he-IL"/>
        </w:rPr>
        <w:t xml:space="preserve"> </w:t>
      </w:r>
      <w:r>
        <w:rPr>
          <w:rtl/>
          <w:lang w:eastAsia="he-IL"/>
        </w:rPr>
        <w:t>חברי הכנסת איימ</w:t>
      </w:r>
      <w:r>
        <w:rPr>
          <w:rFonts w:hint="cs"/>
          <w:rtl/>
          <w:lang w:eastAsia="he-IL"/>
        </w:rPr>
        <w:t xml:space="preserve">ן </w:t>
      </w:r>
      <w:r>
        <w:rPr>
          <w:rtl/>
          <w:lang w:eastAsia="he-IL"/>
        </w:rPr>
        <w:t>עודה,</w:t>
      </w:r>
      <w:r>
        <w:rPr>
          <w:rFonts w:hint="cs"/>
          <w:rtl/>
          <w:lang w:eastAsia="he-IL"/>
        </w:rPr>
        <w:t xml:space="preserve"> </w:t>
      </w:r>
      <w:r>
        <w:rPr>
          <w:rtl/>
          <w:lang w:eastAsia="he-IL"/>
        </w:rPr>
        <w:t>אנטאנס שחאדה, אחמד טיב</w:t>
      </w:r>
      <w:r>
        <w:rPr>
          <w:rFonts w:hint="cs"/>
          <w:rtl/>
          <w:lang w:eastAsia="he-IL"/>
        </w:rPr>
        <w:t>י</w:t>
      </w:r>
      <w:r>
        <w:rPr>
          <w:rtl/>
          <w:lang w:eastAsia="he-IL"/>
        </w:rPr>
        <w:t>, מנסור עבאס,</w:t>
      </w:r>
      <w:r>
        <w:rPr>
          <w:rFonts w:hint="cs"/>
          <w:rtl/>
          <w:lang w:eastAsia="he-IL"/>
        </w:rPr>
        <w:t xml:space="preserve"> </w:t>
      </w:r>
      <w:r>
        <w:rPr>
          <w:rtl/>
          <w:lang w:eastAsia="he-IL"/>
        </w:rPr>
        <w:t>עאידה תומא סלימא</w:t>
      </w:r>
      <w:r>
        <w:rPr>
          <w:rFonts w:hint="cs"/>
          <w:rtl/>
          <w:lang w:eastAsia="he-IL"/>
        </w:rPr>
        <w:t>ן</w:t>
      </w:r>
      <w:r>
        <w:rPr>
          <w:rtl/>
          <w:lang w:eastAsia="he-IL"/>
        </w:rPr>
        <w:t>, ווליד טאהא, עופר כסיף, היבה</w:t>
      </w:r>
      <w:r>
        <w:rPr>
          <w:rFonts w:hint="cs"/>
          <w:rtl/>
          <w:lang w:eastAsia="he-IL"/>
        </w:rPr>
        <w:t xml:space="preserve"> </w:t>
      </w:r>
      <w:r>
        <w:rPr>
          <w:rtl/>
          <w:lang w:eastAsia="he-IL"/>
        </w:rPr>
        <w:t>יזבק, אוסאמה סעדי, יוסף</w:t>
      </w:r>
      <w:r>
        <w:rPr>
          <w:rFonts w:hint="cs"/>
          <w:rtl/>
          <w:lang w:eastAsia="he-IL"/>
        </w:rPr>
        <w:t xml:space="preserve"> </w:t>
      </w:r>
      <w:r>
        <w:rPr>
          <w:rtl/>
          <w:lang w:eastAsia="he-IL"/>
        </w:rPr>
        <w:t>ג</w:t>
      </w:r>
      <w:r>
        <w:rPr>
          <w:rFonts w:hint="cs"/>
          <w:rtl/>
          <w:lang w:eastAsia="he-IL"/>
        </w:rPr>
        <w:t>'</w:t>
      </w:r>
      <w:r>
        <w:rPr>
          <w:rtl/>
          <w:lang w:eastAsia="he-IL"/>
        </w:rPr>
        <w:t>בארי</w:t>
      </w:r>
      <w:r>
        <w:rPr>
          <w:rFonts w:hint="cs"/>
          <w:rtl/>
          <w:lang w:eastAsia="he-IL"/>
        </w:rPr>
        <w:t>ן</w:t>
      </w:r>
      <w:r>
        <w:rPr>
          <w:rtl/>
          <w:lang w:eastAsia="he-IL"/>
        </w:rPr>
        <w:t>, סעיד</w:t>
      </w:r>
      <w:r>
        <w:rPr>
          <w:rFonts w:hint="cs"/>
          <w:rtl/>
          <w:lang w:eastAsia="he-IL"/>
        </w:rPr>
        <w:t xml:space="preserve"> </w:t>
      </w:r>
      <w:r>
        <w:rPr>
          <w:rtl/>
          <w:lang w:eastAsia="he-IL"/>
        </w:rPr>
        <w:t>אלחרומי, ג</w:t>
      </w:r>
      <w:r>
        <w:rPr>
          <w:rFonts w:hint="cs"/>
          <w:rtl/>
          <w:lang w:eastAsia="he-IL"/>
        </w:rPr>
        <w:t>'</w:t>
      </w:r>
      <w:r>
        <w:rPr>
          <w:rtl/>
          <w:lang w:eastAsia="he-IL"/>
        </w:rPr>
        <w:t xml:space="preserve">אבר עסאקלה, סמי אבו שחאדה, סונדוס סאלח </w:t>
      </w:r>
      <w:proofErr w:type="spellStart"/>
      <w:r>
        <w:rPr>
          <w:rtl/>
          <w:lang w:eastAsia="he-IL"/>
        </w:rPr>
        <w:t>ואימא</w:t>
      </w:r>
      <w:r>
        <w:rPr>
          <w:rFonts w:hint="cs"/>
          <w:rtl/>
          <w:lang w:eastAsia="he-IL"/>
        </w:rPr>
        <w:t>ן</w:t>
      </w:r>
      <w:proofErr w:type="spellEnd"/>
      <w:r>
        <w:rPr>
          <w:rtl/>
          <w:lang w:eastAsia="he-IL"/>
        </w:rPr>
        <w:t xml:space="preserve"> ח</w:t>
      </w:r>
      <w:r>
        <w:rPr>
          <w:rFonts w:hint="cs"/>
          <w:rtl/>
          <w:lang w:eastAsia="he-IL"/>
        </w:rPr>
        <w:t>'</w:t>
      </w:r>
      <w:r>
        <w:rPr>
          <w:rtl/>
          <w:lang w:eastAsia="he-IL"/>
        </w:rPr>
        <w:t>טיב יאסי</w:t>
      </w:r>
      <w:r>
        <w:rPr>
          <w:rFonts w:hint="cs"/>
          <w:rtl/>
          <w:lang w:eastAsia="he-IL"/>
        </w:rPr>
        <w:t xml:space="preserve">ן; קבוצת סיעת </w:t>
      </w:r>
      <w:r>
        <w:rPr>
          <w:rtl/>
          <w:lang w:eastAsia="he-IL"/>
        </w:rPr>
        <w:t>יש עתיד-תל</w:t>
      </w:r>
      <w:r>
        <w:rPr>
          <w:rFonts w:hint="cs"/>
          <w:rtl/>
          <w:lang w:eastAsia="he-IL"/>
        </w:rPr>
        <w:t>"</w:t>
      </w:r>
      <w:r>
        <w:rPr>
          <w:rtl/>
          <w:lang w:eastAsia="he-IL"/>
        </w:rPr>
        <w:t xml:space="preserve">ם </w:t>
      </w:r>
      <w:r w:rsidR="000E313C">
        <w:rPr>
          <w:rFonts w:hint="eastAsia"/>
          <w:rtl/>
          <w:lang w:eastAsia="he-IL"/>
        </w:rPr>
        <w:t>–</w:t>
      </w:r>
      <w:r>
        <w:rPr>
          <w:rtl/>
          <w:lang w:eastAsia="he-IL"/>
        </w:rPr>
        <w:t xml:space="preserve"> חברי הכנסת יאיר לפיד, משה</w:t>
      </w:r>
      <w:r>
        <w:rPr>
          <w:rFonts w:hint="cs"/>
          <w:rtl/>
          <w:lang w:eastAsia="he-IL"/>
        </w:rPr>
        <w:t xml:space="preserve"> </w:t>
      </w:r>
      <w:r>
        <w:rPr>
          <w:rtl/>
          <w:lang w:eastAsia="he-IL"/>
        </w:rPr>
        <w:t>יעלו</w:t>
      </w:r>
      <w:r>
        <w:rPr>
          <w:rFonts w:hint="cs"/>
          <w:rtl/>
          <w:lang w:eastAsia="he-IL"/>
        </w:rPr>
        <w:t>ן</w:t>
      </w:r>
      <w:r>
        <w:rPr>
          <w:rtl/>
          <w:lang w:eastAsia="he-IL"/>
        </w:rPr>
        <w:t>, מאיר כה</w:t>
      </w:r>
      <w:r>
        <w:rPr>
          <w:rFonts w:hint="cs"/>
          <w:rtl/>
          <w:lang w:eastAsia="he-IL"/>
        </w:rPr>
        <w:t>ן</w:t>
      </w:r>
      <w:r>
        <w:rPr>
          <w:rtl/>
          <w:lang w:eastAsia="he-IL"/>
        </w:rPr>
        <w:t>, עפר שלח,</w:t>
      </w:r>
      <w:r>
        <w:rPr>
          <w:rFonts w:hint="cs"/>
          <w:rtl/>
          <w:lang w:eastAsia="he-IL"/>
        </w:rPr>
        <w:t xml:space="preserve"> </w:t>
      </w:r>
      <w:r>
        <w:rPr>
          <w:rtl/>
          <w:lang w:eastAsia="he-IL"/>
        </w:rPr>
        <w:t>קארי</w:t>
      </w:r>
      <w:r>
        <w:rPr>
          <w:rFonts w:hint="cs"/>
          <w:rtl/>
          <w:lang w:eastAsia="he-IL"/>
        </w:rPr>
        <w:t>ן</w:t>
      </w:r>
      <w:r>
        <w:rPr>
          <w:rtl/>
          <w:lang w:eastAsia="he-IL"/>
        </w:rPr>
        <w:t xml:space="preserve"> אלהרר, יואל רזבוזוב, אלעזר שטר</w:t>
      </w:r>
      <w:r>
        <w:rPr>
          <w:rFonts w:hint="cs"/>
          <w:rtl/>
          <w:lang w:eastAsia="he-IL"/>
        </w:rPr>
        <w:t>ן</w:t>
      </w:r>
      <w:r>
        <w:rPr>
          <w:rtl/>
          <w:lang w:eastAsia="he-IL"/>
        </w:rPr>
        <w:t>, מיקי לוי, ע</w:t>
      </w:r>
      <w:r>
        <w:rPr>
          <w:rFonts w:hint="cs"/>
          <w:rtl/>
          <w:lang w:eastAsia="he-IL"/>
        </w:rPr>
        <w:t>'</w:t>
      </w:r>
      <w:r>
        <w:rPr>
          <w:rtl/>
          <w:lang w:eastAsia="he-IL"/>
        </w:rPr>
        <w:t>דיר כמאל מריח, רם ב</w:t>
      </w:r>
      <w:r>
        <w:rPr>
          <w:rFonts w:hint="cs"/>
          <w:rtl/>
          <w:lang w:eastAsia="he-IL"/>
        </w:rPr>
        <w:t>ן</w:t>
      </w:r>
      <w:r>
        <w:rPr>
          <w:rtl/>
          <w:lang w:eastAsia="he-IL"/>
        </w:rPr>
        <w:t xml:space="preserve"> ברק,</w:t>
      </w:r>
      <w:r>
        <w:rPr>
          <w:rFonts w:hint="cs"/>
          <w:rtl/>
          <w:lang w:eastAsia="he-IL"/>
        </w:rPr>
        <w:t xml:space="preserve"> </w:t>
      </w:r>
      <w:r>
        <w:rPr>
          <w:rtl/>
          <w:lang w:eastAsia="he-IL"/>
        </w:rPr>
        <w:t>יואב סגלוביץ</w:t>
      </w:r>
      <w:r>
        <w:rPr>
          <w:rFonts w:hint="cs"/>
          <w:rtl/>
          <w:lang w:eastAsia="he-IL"/>
        </w:rPr>
        <w:t>'</w:t>
      </w:r>
      <w:r>
        <w:rPr>
          <w:rtl/>
          <w:lang w:eastAsia="he-IL"/>
        </w:rPr>
        <w:t>,</w:t>
      </w:r>
      <w:r>
        <w:rPr>
          <w:rFonts w:hint="cs"/>
          <w:rtl/>
          <w:lang w:eastAsia="he-IL"/>
        </w:rPr>
        <w:t xml:space="preserve"> </w:t>
      </w:r>
      <w:r>
        <w:rPr>
          <w:rtl/>
          <w:lang w:eastAsia="he-IL"/>
        </w:rPr>
        <w:t>בועז טופורובסקי, אורלי פרומ</w:t>
      </w:r>
      <w:r>
        <w:rPr>
          <w:rFonts w:hint="cs"/>
          <w:rtl/>
          <w:lang w:eastAsia="he-IL"/>
        </w:rPr>
        <w:t>ן</w:t>
      </w:r>
      <w:r>
        <w:rPr>
          <w:rtl/>
          <w:lang w:eastAsia="he-IL"/>
        </w:rPr>
        <w:t>, אנדרי קוז</w:t>
      </w:r>
      <w:r>
        <w:rPr>
          <w:rFonts w:hint="cs"/>
          <w:rtl/>
          <w:lang w:eastAsia="he-IL"/>
        </w:rPr>
        <w:t>'</w:t>
      </w:r>
      <w:r>
        <w:rPr>
          <w:rtl/>
          <w:lang w:eastAsia="he-IL"/>
        </w:rPr>
        <w:t>ינוב, עיד</w:t>
      </w:r>
      <w:r>
        <w:rPr>
          <w:rFonts w:hint="cs"/>
          <w:rtl/>
          <w:lang w:eastAsia="he-IL"/>
        </w:rPr>
        <w:t>ן</w:t>
      </w:r>
      <w:r>
        <w:rPr>
          <w:rtl/>
          <w:lang w:eastAsia="he-IL"/>
        </w:rPr>
        <w:t xml:space="preserve"> רול </w:t>
      </w:r>
      <w:proofErr w:type="spellStart"/>
      <w:r>
        <w:rPr>
          <w:rtl/>
          <w:lang w:eastAsia="he-IL"/>
        </w:rPr>
        <w:t>ויוראי</w:t>
      </w:r>
      <w:proofErr w:type="spellEnd"/>
      <w:r>
        <w:rPr>
          <w:rtl/>
          <w:lang w:eastAsia="he-IL"/>
        </w:rPr>
        <w:t xml:space="preserve"> להב הרצנו</w:t>
      </w:r>
      <w:r>
        <w:rPr>
          <w:rFonts w:hint="cs"/>
          <w:rtl/>
          <w:lang w:eastAsia="he-IL"/>
        </w:rPr>
        <w:t xml:space="preserve">; </w:t>
      </w:r>
      <w:bookmarkStart w:id="8953" w:name="TOR_Q22"/>
      <w:bookmarkEnd w:id="8953"/>
      <w:r>
        <w:rPr>
          <w:rFonts w:hint="cs"/>
          <w:rtl/>
        </w:rPr>
        <w:t xml:space="preserve">קבוצת </w:t>
      </w:r>
      <w:bookmarkStart w:id="8954" w:name="_ETM_Q22_150106"/>
      <w:bookmarkStart w:id="8955" w:name="_ETM_Q22_149947"/>
      <w:bookmarkEnd w:id="8954"/>
      <w:bookmarkEnd w:id="8955"/>
      <w:r>
        <w:rPr>
          <w:rFonts w:hint="cs"/>
          <w:rtl/>
        </w:rPr>
        <w:t xml:space="preserve">סיעת ישראל ביתנו </w:t>
      </w:r>
      <w:r w:rsidR="000E313C">
        <w:rPr>
          <w:rtl/>
        </w:rPr>
        <w:t>–</w:t>
      </w:r>
      <w:r>
        <w:rPr>
          <w:rFonts w:hint="cs"/>
          <w:rtl/>
        </w:rPr>
        <w:t xml:space="preserve"> חברי הכנסת אביגדור </w:t>
      </w:r>
      <w:bookmarkStart w:id="8956" w:name="_ETM_Q22_155427"/>
      <w:bookmarkStart w:id="8957" w:name="_ETM_Q22_154477"/>
      <w:bookmarkStart w:id="8958" w:name="_ETM_Q22_154786"/>
      <w:bookmarkStart w:id="8959" w:name="_ETM_Q22_150016"/>
      <w:bookmarkStart w:id="8960" w:name="_ETM_Q22_145797"/>
      <w:bookmarkStart w:id="8961" w:name="_ETM_Q22_141798"/>
      <w:bookmarkStart w:id="8962" w:name="_ETM_Q22_139997"/>
      <w:bookmarkStart w:id="8963" w:name="_ETM_Q22_154367"/>
      <w:bookmarkEnd w:id="8956"/>
      <w:bookmarkEnd w:id="8957"/>
      <w:bookmarkEnd w:id="8958"/>
      <w:bookmarkEnd w:id="8959"/>
      <w:bookmarkEnd w:id="8960"/>
      <w:bookmarkEnd w:id="8961"/>
      <w:bookmarkEnd w:id="8962"/>
      <w:bookmarkEnd w:id="8963"/>
      <w:r>
        <w:rPr>
          <w:rFonts w:hint="cs"/>
          <w:rtl/>
        </w:rPr>
        <w:t xml:space="preserve">ליברמן, עודד פורר, </w:t>
      </w:r>
      <w:bookmarkStart w:id="8964" w:name="_ETM_Q22_171260"/>
      <w:bookmarkEnd w:id="8964"/>
      <w:r>
        <w:rPr>
          <w:rFonts w:hint="cs"/>
          <w:rtl/>
        </w:rPr>
        <w:t>יבגני סובה, אלי אבידר, יוליה מלינובסקי</w:t>
      </w:r>
      <w:r w:rsidR="00062C84">
        <w:rPr>
          <w:rFonts w:hint="cs"/>
          <w:rtl/>
        </w:rPr>
        <w:t xml:space="preserve"> קונין</w:t>
      </w:r>
      <w:r>
        <w:rPr>
          <w:rFonts w:hint="cs"/>
          <w:rtl/>
        </w:rPr>
        <w:t>, חמד עמאר ואלכס קושניר</w:t>
      </w:r>
      <w:bookmarkStart w:id="8965" w:name="_ETM_Q22_178177"/>
      <w:bookmarkEnd w:id="8965"/>
      <w:r>
        <w:rPr>
          <w:rFonts w:hint="cs"/>
          <w:rtl/>
        </w:rPr>
        <w:t>.</w:t>
      </w:r>
    </w:p>
    <w:p w:rsidR="00423672" w:rsidRDefault="00423672" w:rsidP="009635F5">
      <w:pPr>
        <w:rPr>
          <w:rtl/>
        </w:rPr>
      </w:pPr>
      <w:bookmarkStart w:id="8966" w:name="_ETM_Q22_184369"/>
      <w:bookmarkStart w:id="8967" w:name="_ETM_Q22_184430"/>
      <w:bookmarkEnd w:id="8966"/>
      <w:bookmarkEnd w:id="8967"/>
    </w:p>
    <w:p w:rsidR="00423672" w:rsidRDefault="00423672" w:rsidP="00A55FF2">
      <w:pPr>
        <w:rPr>
          <w:rtl/>
        </w:rPr>
      </w:pPr>
      <w:bookmarkStart w:id="8968" w:name="_ETM_Q22_184704"/>
      <w:bookmarkStart w:id="8969" w:name="_ETM_Q22_184752"/>
      <w:bookmarkStart w:id="8970" w:name="_ETM_Q22_188228"/>
      <w:bookmarkEnd w:id="8968"/>
      <w:bookmarkEnd w:id="8969"/>
      <w:r>
        <w:rPr>
          <w:rFonts w:hint="cs"/>
          <w:rtl/>
        </w:rPr>
        <w:t>לסעיף מס' 1 לא הוגשו הסתייגוי</w:t>
      </w:r>
      <w:bookmarkStart w:id="8971" w:name="_ETM_Q22_183477"/>
      <w:bookmarkEnd w:id="8971"/>
      <w:r>
        <w:rPr>
          <w:rFonts w:hint="cs"/>
          <w:rtl/>
        </w:rPr>
        <w:t>ו</w:t>
      </w:r>
      <w:bookmarkStart w:id="8972" w:name="_ETM_Q22_184301"/>
      <w:bookmarkEnd w:id="8972"/>
      <w:r>
        <w:rPr>
          <w:rFonts w:hint="cs"/>
          <w:rtl/>
        </w:rPr>
        <w:t>ת</w:t>
      </w:r>
      <w:bookmarkStart w:id="8973" w:name="_ETM_Q22_181207"/>
      <w:bookmarkEnd w:id="8973"/>
      <w:r>
        <w:rPr>
          <w:rFonts w:hint="cs"/>
          <w:rtl/>
        </w:rPr>
        <w:t xml:space="preserve">, לכן נעבור להצבעה על סעיף </w:t>
      </w:r>
      <w:bookmarkStart w:id="8974" w:name="_ETM_Q22_192077"/>
      <w:bookmarkEnd w:id="8974"/>
      <w:r>
        <w:rPr>
          <w:rFonts w:hint="cs"/>
          <w:rtl/>
        </w:rPr>
        <w:t>מס' 1 כנוסח הוועדה.</w:t>
      </w:r>
    </w:p>
    <w:p w:rsidR="00423672" w:rsidRDefault="00423672" w:rsidP="00A55FF2">
      <w:pPr>
        <w:rPr>
          <w:rtl/>
        </w:rPr>
      </w:pPr>
      <w:bookmarkStart w:id="8975" w:name="_ETM_Q22_188697"/>
      <w:bookmarkStart w:id="8976" w:name="_ETM_Q22_188763"/>
      <w:bookmarkEnd w:id="8975"/>
      <w:bookmarkEnd w:id="8976"/>
    </w:p>
    <w:bookmarkEnd w:id="8970"/>
    <w:p w:rsidR="00423672" w:rsidRDefault="00423672" w:rsidP="00A55FF2">
      <w:pPr>
        <w:pStyle w:val="af1"/>
        <w:keepNext/>
        <w:rPr>
          <w:rtl/>
        </w:rPr>
      </w:pPr>
      <w:r>
        <w:rPr>
          <w:rtl/>
        </w:rPr>
        <w:t>הצבעה מס'</w:t>
      </w:r>
      <w:r>
        <w:rPr>
          <w:rFonts w:hint="cs"/>
          <w:rtl/>
        </w:rPr>
        <w:t xml:space="preserve"> 6</w:t>
      </w:r>
      <w:bookmarkStart w:id="8977" w:name="_ETM_Q22_213269"/>
      <w:bookmarkEnd w:id="8977"/>
    </w:p>
    <w:p w:rsidR="00423672" w:rsidRDefault="00423672" w:rsidP="00A55FF2">
      <w:pPr>
        <w:pStyle w:val="--"/>
        <w:keepNext/>
        <w:rPr>
          <w:rtl/>
        </w:rPr>
      </w:pPr>
    </w:p>
    <w:p w:rsidR="00423672" w:rsidRDefault="00423672" w:rsidP="00A55FF2">
      <w:pPr>
        <w:pStyle w:val="--"/>
        <w:keepNext/>
        <w:rPr>
          <w:rtl/>
        </w:rPr>
      </w:pPr>
      <w:r>
        <w:rPr>
          <w:rtl/>
        </w:rPr>
        <w:t>בעד סעי</w:t>
      </w:r>
      <w:r>
        <w:rPr>
          <w:rFonts w:hint="cs"/>
          <w:rtl/>
        </w:rPr>
        <w:t>ף 1</w:t>
      </w:r>
      <w:r>
        <w:rPr>
          <w:rtl/>
        </w:rPr>
        <w:t xml:space="preserve"> </w:t>
      </w:r>
      <w:r w:rsidR="000E313C">
        <w:rPr>
          <w:rtl/>
        </w:rPr>
        <w:t>–</w:t>
      </w:r>
      <w:r>
        <w:rPr>
          <w:rFonts w:hint="cs"/>
          <w:rtl/>
        </w:rPr>
        <w:t xml:space="preserve"> 50</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22</w:t>
      </w:r>
      <w:bookmarkStart w:id="8978" w:name="_ETM_Q22_208408"/>
      <w:bookmarkEnd w:id="8978"/>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A55FF2">
      <w:pPr>
        <w:pStyle w:val="af2"/>
        <w:rPr>
          <w:rtl/>
        </w:rPr>
      </w:pPr>
      <w:r>
        <w:rPr>
          <w:rtl/>
        </w:rPr>
        <w:t>סעי</w:t>
      </w:r>
      <w:r>
        <w:rPr>
          <w:rFonts w:hint="cs"/>
          <w:rtl/>
        </w:rPr>
        <w:t>ף 1 נתקבל.</w:t>
      </w:r>
      <w:bookmarkStart w:id="8979" w:name="_ETM_Q22_192758"/>
      <w:bookmarkEnd w:id="8979"/>
    </w:p>
    <w:p w:rsidR="00423672" w:rsidRDefault="00423672" w:rsidP="00A55FF2">
      <w:pPr>
        <w:rPr>
          <w:rtl/>
        </w:rPr>
      </w:pPr>
      <w:bookmarkStart w:id="8980" w:name="_ETM_Q22_199617"/>
      <w:bookmarkStart w:id="8981" w:name="_ETM_Q22_199697"/>
      <w:bookmarkEnd w:id="8980"/>
      <w:bookmarkEnd w:id="8981"/>
    </w:p>
    <w:p w:rsidR="00423672" w:rsidRDefault="00423672" w:rsidP="00A55FF2">
      <w:pPr>
        <w:pStyle w:val="af6"/>
        <w:keepNext/>
        <w:rPr>
          <w:rtl/>
        </w:rPr>
      </w:pPr>
      <w:r w:rsidRPr="00AA510B">
        <w:rPr>
          <w:rStyle w:val="TagStyle"/>
          <w:rtl/>
        </w:rPr>
        <w:t xml:space="preserve"> &lt;&lt; יור &gt;&gt; </w:t>
      </w:r>
      <w:r>
        <w:rPr>
          <w:rtl/>
        </w:rPr>
        <w:t>היו"ר חמד עמאר:</w:t>
      </w:r>
      <w:r w:rsidRPr="00AA510B">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8982" w:name="_ETM_Q22_204685"/>
      <w:bookmarkStart w:id="8983" w:name="_ETM_Q22_204919"/>
      <w:bookmarkStart w:id="8984" w:name="_ETM_Q22_204969"/>
      <w:bookmarkEnd w:id="8982"/>
      <w:bookmarkEnd w:id="8983"/>
      <w:bookmarkEnd w:id="8984"/>
      <w:r>
        <w:rPr>
          <w:rFonts w:hint="cs"/>
          <w:rtl/>
          <w:lang w:eastAsia="he-IL"/>
        </w:rPr>
        <w:t xml:space="preserve">בעד </w:t>
      </w:r>
      <w:r w:rsidR="000E313C">
        <w:rPr>
          <w:rtl/>
          <w:lang w:eastAsia="he-IL"/>
        </w:rPr>
        <w:t>–</w:t>
      </w:r>
      <w:r>
        <w:rPr>
          <w:rFonts w:hint="cs"/>
          <w:rtl/>
          <w:lang w:eastAsia="he-IL"/>
        </w:rPr>
        <w:t xml:space="preserve"> </w:t>
      </w:r>
      <w:bookmarkStart w:id="8985" w:name="_ETM_Q22_212800"/>
      <w:bookmarkEnd w:id="8985"/>
      <w:r>
        <w:rPr>
          <w:rFonts w:hint="cs"/>
          <w:rtl/>
          <w:lang w:eastAsia="he-IL"/>
        </w:rPr>
        <w:t xml:space="preserve">50, נגד </w:t>
      </w:r>
      <w:r w:rsidR="000E313C">
        <w:rPr>
          <w:rtl/>
          <w:lang w:eastAsia="he-IL"/>
        </w:rPr>
        <w:t>–</w:t>
      </w:r>
      <w:r>
        <w:rPr>
          <w:rFonts w:hint="cs"/>
          <w:rtl/>
          <w:lang w:eastAsia="he-IL"/>
        </w:rPr>
        <w:t xml:space="preserve"> 22, אפס</w:t>
      </w:r>
      <w:bookmarkStart w:id="8986" w:name="_ETM_Q22_212628"/>
      <w:bookmarkEnd w:id="8986"/>
      <w:r>
        <w:rPr>
          <w:rFonts w:hint="cs"/>
          <w:rtl/>
          <w:lang w:eastAsia="he-IL"/>
        </w:rPr>
        <w:t xml:space="preserve"> נמנעים</w:t>
      </w:r>
      <w:bookmarkStart w:id="8987" w:name="_ETM_Q22_208828"/>
      <w:bookmarkEnd w:id="8987"/>
      <w:r>
        <w:rPr>
          <w:rFonts w:hint="cs"/>
          <w:rtl/>
          <w:lang w:eastAsia="he-IL"/>
        </w:rPr>
        <w:t xml:space="preserve">. סעיף 1 עבר כנוסח </w:t>
      </w:r>
      <w:bookmarkStart w:id="8988" w:name="_ETM_Q22_217353"/>
      <w:bookmarkEnd w:id="8988"/>
      <w:r>
        <w:rPr>
          <w:rFonts w:hint="cs"/>
          <w:rtl/>
          <w:lang w:eastAsia="he-IL"/>
        </w:rPr>
        <w:t>הוועדה.</w:t>
      </w:r>
      <w:bookmarkStart w:id="8989" w:name="_ETM_Q22_213378"/>
      <w:bookmarkEnd w:id="8989"/>
    </w:p>
    <w:p w:rsidR="00423672" w:rsidRDefault="00423672" w:rsidP="00A55FF2">
      <w:pPr>
        <w:rPr>
          <w:rtl/>
          <w:lang w:eastAsia="he-IL"/>
        </w:rPr>
      </w:pPr>
      <w:bookmarkStart w:id="8990" w:name="_ETM_Q22_213566"/>
      <w:bookmarkStart w:id="8991" w:name="_ETM_Q22_213650"/>
      <w:bookmarkEnd w:id="8990"/>
      <w:bookmarkEnd w:id="8991"/>
    </w:p>
    <w:p w:rsidR="00423672" w:rsidRDefault="00423672" w:rsidP="00A55FF2">
      <w:pPr>
        <w:pStyle w:val="af5"/>
        <w:keepNext/>
        <w:rPr>
          <w:rtl/>
        </w:rPr>
      </w:pPr>
      <w:bookmarkStart w:id="8992" w:name="ET_interruption_5787_2"/>
      <w:r w:rsidRPr="00AA510B">
        <w:rPr>
          <w:rStyle w:val="TagStyle"/>
          <w:rtl/>
        </w:rPr>
        <w:t xml:space="preserve"> &lt;&lt; קריאה &gt;&gt; </w:t>
      </w:r>
      <w:r>
        <w:rPr>
          <w:rtl/>
        </w:rPr>
        <w:t>יוראי להב הרצנו (יש עתיד-תל"ם):</w:t>
      </w:r>
      <w:r w:rsidRPr="00AA510B">
        <w:rPr>
          <w:rStyle w:val="TagStyle"/>
          <w:rtl/>
        </w:rPr>
        <w:t xml:space="preserve"> &lt;&lt; קריאה &gt;&gt;</w:t>
      </w:r>
      <w:r>
        <w:rPr>
          <w:rtl/>
        </w:rPr>
        <w:t xml:space="preserve"> </w:t>
      </w:r>
      <w:bookmarkEnd w:id="8992"/>
    </w:p>
    <w:p w:rsidR="00423672" w:rsidRDefault="00423672" w:rsidP="00062C84">
      <w:pPr>
        <w:rPr>
          <w:rtl/>
          <w:lang w:eastAsia="he-IL"/>
        </w:rPr>
      </w:pPr>
    </w:p>
    <w:p w:rsidR="00423672" w:rsidRDefault="00423672" w:rsidP="00A55FF2">
      <w:pPr>
        <w:rPr>
          <w:rtl/>
          <w:lang w:eastAsia="he-IL"/>
        </w:rPr>
      </w:pPr>
      <w:bookmarkStart w:id="8993" w:name="_ETM_Q22_219495"/>
      <w:bookmarkStart w:id="8994" w:name="_ETM_Q22_214758"/>
      <w:bookmarkEnd w:id="8993"/>
      <w:bookmarkEnd w:id="8994"/>
      <w:r>
        <w:rPr>
          <w:rFonts w:hint="cs"/>
          <w:rtl/>
          <w:lang w:eastAsia="he-IL"/>
        </w:rPr>
        <w:t>אני לא הבנתי.</w:t>
      </w:r>
      <w:bookmarkStart w:id="8995" w:name="_ETM_Q22_217837"/>
      <w:bookmarkEnd w:id="8995"/>
    </w:p>
    <w:p w:rsidR="00423672" w:rsidRDefault="00423672" w:rsidP="00A55FF2">
      <w:pPr>
        <w:rPr>
          <w:rtl/>
          <w:lang w:eastAsia="he-IL"/>
        </w:rPr>
      </w:pPr>
      <w:bookmarkStart w:id="8996" w:name="_ETM_Q22_219524"/>
      <w:bookmarkStart w:id="8997" w:name="_ETM_Q22_219592"/>
      <w:bookmarkEnd w:id="8996"/>
      <w:bookmarkEnd w:id="8997"/>
    </w:p>
    <w:p w:rsidR="00423672" w:rsidRDefault="00423672" w:rsidP="00A55FF2">
      <w:pPr>
        <w:pStyle w:val="af6"/>
        <w:keepNext/>
        <w:rPr>
          <w:rtl/>
        </w:rPr>
      </w:pPr>
      <w:r w:rsidRPr="00AA510B">
        <w:rPr>
          <w:rStyle w:val="TagStyle"/>
          <w:rtl/>
        </w:rPr>
        <w:t xml:space="preserve"> &lt;&lt; יור &gt;&gt; </w:t>
      </w:r>
      <w:r>
        <w:rPr>
          <w:rtl/>
        </w:rPr>
        <w:t>היו"ר חמד עמאר:</w:t>
      </w:r>
      <w:r w:rsidRPr="00AA510B">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8998" w:name="_ETM_Q22_220382"/>
      <w:bookmarkStart w:id="8999" w:name="_ETM_Q22_215658"/>
      <w:bookmarkEnd w:id="8998"/>
      <w:bookmarkEnd w:id="8999"/>
      <w:r>
        <w:rPr>
          <w:rFonts w:hint="cs"/>
          <w:rtl/>
          <w:lang w:eastAsia="he-IL"/>
        </w:rPr>
        <w:t>חבר הכנסת אוסאמה סעדי, אתה עובד</w:t>
      </w:r>
      <w:bookmarkStart w:id="9000" w:name="_ETM_Q22_220048"/>
      <w:bookmarkEnd w:id="9000"/>
      <w:r>
        <w:rPr>
          <w:rFonts w:hint="cs"/>
          <w:rtl/>
          <w:lang w:eastAsia="he-IL"/>
        </w:rPr>
        <w:t xml:space="preserve"> מולי?</w:t>
      </w:r>
      <w:bookmarkStart w:id="9001" w:name="_ETM_Q22_221392"/>
      <w:bookmarkEnd w:id="9001"/>
    </w:p>
    <w:p w:rsidR="00423672" w:rsidRDefault="00423672" w:rsidP="00A55FF2">
      <w:pPr>
        <w:rPr>
          <w:rtl/>
          <w:lang w:eastAsia="he-IL"/>
        </w:rPr>
      </w:pPr>
      <w:bookmarkStart w:id="9002" w:name="_ETM_Q22_221453"/>
      <w:bookmarkEnd w:id="9002"/>
    </w:p>
    <w:p w:rsidR="00423672" w:rsidRDefault="00423672" w:rsidP="00A55FF2">
      <w:pPr>
        <w:pStyle w:val="af5"/>
        <w:keepNext/>
        <w:rPr>
          <w:rtl/>
        </w:rPr>
      </w:pPr>
      <w:bookmarkStart w:id="9003" w:name="ET_interruption_5292_4"/>
      <w:r w:rsidRPr="00AA510B">
        <w:rPr>
          <w:rStyle w:val="TagStyle"/>
          <w:rtl/>
        </w:rPr>
        <w:lastRenderedPageBreak/>
        <w:t xml:space="preserve"> &lt;&lt; קריאה &gt;&gt; </w:t>
      </w:r>
      <w:r>
        <w:rPr>
          <w:rtl/>
        </w:rPr>
        <w:t>אוסאמה סעדי (הרשימה המשותפת):</w:t>
      </w:r>
      <w:r w:rsidRPr="00AA510B">
        <w:rPr>
          <w:rStyle w:val="TagStyle"/>
          <w:rtl/>
        </w:rPr>
        <w:t xml:space="preserve"> &lt;&lt; קריאה &gt;&gt;</w:t>
      </w:r>
      <w:r>
        <w:rPr>
          <w:rtl/>
        </w:rPr>
        <w:t xml:space="preserve"> </w:t>
      </w:r>
      <w:bookmarkEnd w:id="9003"/>
    </w:p>
    <w:p w:rsidR="00423672" w:rsidRDefault="00423672" w:rsidP="00062C84">
      <w:pPr>
        <w:rPr>
          <w:rtl/>
          <w:lang w:eastAsia="he-IL"/>
        </w:rPr>
      </w:pPr>
    </w:p>
    <w:p w:rsidR="00423672" w:rsidRDefault="00423672" w:rsidP="00A55FF2">
      <w:pPr>
        <w:rPr>
          <w:rtl/>
          <w:lang w:eastAsia="he-IL"/>
        </w:rPr>
      </w:pPr>
      <w:bookmarkStart w:id="9004" w:name="_ETM_Q22_224805"/>
      <w:bookmarkStart w:id="9005" w:name="_ETM_Q22_220068"/>
      <w:bookmarkEnd w:id="9004"/>
      <w:bookmarkEnd w:id="9005"/>
      <w:r>
        <w:rPr>
          <w:rFonts w:hint="cs"/>
          <w:rtl/>
          <w:lang w:eastAsia="he-IL"/>
        </w:rPr>
        <w:t>כן.</w:t>
      </w:r>
    </w:p>
    <w:p w:rsidR="00423672" w:rsidRDefault="00423672" w:rsidP="00A55FF2">
      <w:pPr>
        <w:rPr>
          <w:rtl/>
          <w:lang w:eastAsia="he-IL"/>
        </w:rPr>
      </w:pPr>
      <w:bookmarkStart w:id="9006" w:name="_ETM_Q22_221387"/>
      <w:bookmarkStart w:id="9007" w:name="_ETM_Q22_221446"/>
      <w:bookmarkEnd w:id="9006"/>
      <w:bookmarkEnd w:id="9007"/>
    </w:p>
    <w:p w:rsidR="00423672" w:rsidRDefault="00423672" w:rsidP="00A55FF2">
      <w:pPr>
        <w:pStyle w:val="af6"/>
        <w:keepNext/>
        <w:rPr>
          <w:rtl/>
        </w:rPr>
      </w:pPr>
      <w:bookmarkStart w:id="9008" w:name="ET_yor_5864_5"/>
      <w:r w:rsidRPr="00AA510B">
        <w:rPr>
          <w:rStyle w:val="TagStyle"/>
          <w:rtl/>
        </w:rPr>
        <w:t xml:space="preserve"> &lt;&lt; יור &gt;&gt; </w:t>
      </w:r>
      <w:r>
        <w:rPr>
          <w:rtl/>
        </w:rPr>
        <w:t>היו"ר חמד עמאר:</w:t>
      </w:r>
      <w:r w:rsidRPr="00AA510B">
        <w:rPr>
          <w:rStyle w:val="TagStyle"/>
          <w:rtl/>
        </w:rPr>
        <w:t xml:space="preserve"> &lt;&lt; יור &gt;&gt;</w:t>
      </w:r>
      <w:r>
        <w:rPr>
          <w:rtl/>
        </w:rPr>
        <w:t xml:space="preserve"> </w:t>
      </w:r>
      <w:bookmarkEnd w:id="9008"/>
    </w:p>
    <w:p w:rsidR="00423672" w:rsidRDefault="00423672" w:rsidP="00062C84">
      <w:pPr>
        <w:rPr>
          <w:rtl/>
          <w:lang w:eastAsia="he-IL"/>
        </w:rPr>
      </w:pPr>
    </w:p>
    <w:p w:rsidR="00423672" w:rsidRDefault="00423672" w:rsidP="00A55FF2">
      <w:pPr>
        <w:rPr>
          <w:rtl/>
          <w:lang w:eastAsia="he-IL"/>
        </w:rPr>
      </w:pPr>
      <w:bookmarkStart w:id="9009" w:name="_ETM_Q22_222163"/>
      <w:bookmarkEnd w:id="9009"/>
      <w:r>
        <w:rPr>
          <w:rFonts w:hint="cs"/>
          <w:rtl/>
          <w:lang w:eastAsia="he-IL"/>
        </w:rPr>
        <w:t xml:space="preserve">זה מקובל על שאר הסיעות </w:t>
      </w:r>
      <w:bookmarkStart w:id="9010" w:name="_ETM_Q22_220888"/>
      <w:bookmarkEnd w:id="9010"/>
      <w:r>
        <w:rPr>
          <w:rFonts w:hint="cs"/>
          <w:rtl/>
          <w:lang w:eastAsia="he-IL"/>
        </w:rPr>
        <w:t xml:space="preserve">שחבר הכנסת אוסאמה סעדי יעבוד </w:t>
      </w:r>
      <w:bookmarkStart w:id="9011" w:name="_ETM_Q22_225833"/>
      <w:bookmarkEnd w:id="9011"/>
      <w:r>
        <w:rPr>
          <w:rFonts w:hint="cs"/>
          <w:rtl/>
          <w:lang w:eastAsia="he-IL"/>
        </w:rPr>
        <w:t xml:space="preserve">מולי? יש עתיד </w:t>
      </w:r>
      <w:r w:rsidR="000E313C">
        <w:rPr>
          <w:rFonts w:hint="cs"/>
          <w:rtl/>
          <w:lang w:eastAsia="he-IL"/>
        </w:rPr>
        <w:t>–</w:t>
      </w:r>
      <w:r>
        <w:rPr>
          <w:rFonts w:hint="cs"/>
          <w:rtl/>
          <w:lang w:eastAsia="he-IL"/>
        </w:rPr>
        <w:t xml:space="preserve"> מקובל? כן. ישראל ביתנו, </w:t>
      </w:r>
      <w:bookmarkStart w:id="9012" w:name="_ETM_Q22_235537"/>
      <w:bookmarkEnd w:id="9012"/>
      <w:r>
        <w:rPr>
          <w:rFonts w:hint="cs"/>
          <w:rtl/>
          <w:lang w:eastAsia="he-IL"/>
        </w:rPr>
        <w:t xml:space="preserve">מוסכם עליכם </w:t>
      </w:r>
      <w:bookmarkStart w:id="9013" w:name="_ETM_Q22_237214"/>
      <w:bookmarkEnd w:id="9013"/>
      <w:r>
        <w:rPr>
          <w:rFonts w:hint="cs"/>
          <w:rtl/>
          <w:lang w:eastAsia="he-IL"/>
        </w:rPr>
        <w:t xml:space="preserve">שאוסאמה סעדי </w:t>
      </w:r>
      <w:bookmarkStart w:id="9014" w:name="_ETM_Q22_238468"/>
      <w:bookmarkEnd w:id="9014"/>
      <w:r w:rsidR="000E313C">
        <w:rPr>
          <w:rtl/>
          <w:lang w:eastAsia="he-IL"/>
        </w:rPr>
        <w:t>–</w:t>
      </w:r>
      <w:r>
        <w:rPr>
          <w:rFonts w:hint="cs"/>
          <w:rtl/>
          <w:lang w:eastAsia="he-IL"/>
        </w:rPr>
        <w:t xml:space="preserve"> חבר הכנסת עודד פורר, מוס</w:t>
      </w:r>
      <w:bookmarkStart w:id="9015" w:name="_ETM_Q22_240709"/>
      <w:bookmarkEnd w:id="9015"/>
      <w:r>
        <w:rPr>
          <w:rFonts w:hint="cs"/>
          <w:rtl/>
          <w:lang w:eastAsia="he-IL"/>
        </w:rPr>
        <w:t xml:space="preserve">כם עליך </w:t>
      </w:r>
      <w:bookmarkStart w:id="9016" w:name="_ETM_Q22_242151"/>
      <w:bookmarkEnd w:id="9016"/>
      <w:r>
        <w:rPr>
          <w:rFonts w:hint="cs"/>
          <w:rtl/>
          <w:lang w:eastAsia="he-IL"/>
        </w:rPr>
        <w:t>שאוסאמה סעדי</w:t>
      </w:r>
      <w:bookmarkStart w:id="9017" w:name="_ETM_Q22_244230"/>
      <w:bookmarkEnd w:id="9017"/>
      <w:r>
        <w:rPr>
          <w:rFonts w:hint="cs"/>
          <w:rtl/>
          <w:lang w:eastAsia="he-IL"/>
        </w:rPr>
        <w:t>? אלי אבידר</w:t>
      </w:r>
      <w:bookmarkStart w:id="9018" w:name="_ETM_Q22_246321"/>
      <w:bookmarkEnd w:id="9018"/>
      <w:r>
        <w:rPr>
          <w:rFonts w:hint="cs"/>
          <w:rtl/>
          <w:lang w:eastAsia="he-IL"/>
        </w:rPr>
        <w:t>, מוסכם?</w:t>
      </w:r>
      <w:bookmarkStart w:id="9019" w:name="_ETM_Q22_250025"/>
      <w:bookmarkEnd w:id="9019"/>
    </w:p>
    <w:p w:rsidR="00423672" w:rsidRDefault="00423672" w:rsidP="00A55FF2">
      <w:pPr>
        <w:rPr>
          <w:rtl/>
          <w:lang w:eastAsia="he-IL"/>
        </w:rPr>
      </w:pPr>
      <w:bookmarkStart w:id="9020" w:name="_ETM_Q22_250110"/>
      <w:bookmarkEnd w:id="9020"/>
    </w:p>
    <w:p w:rsidR="00423672" w:rsidRDefault="00423672" w:rsidP="00A55FF2">
      <w:pPr>
        <w:pStyle w:val="af5"/>
        <w:keepNext/>
        <w:rPr>
          <w:rtl/>
        </w:rPr>
      </w:pPr>
      <w:bookmarkStart w:id="9021" w:name="ET_interruption_5762_6"/>
      <w:r w:rsidRPr="00306912">
        <w:rPr>
          <w:rStyle w:val="TagStyle"/>
          <w:rtl/>
        </w:rPr>
        <w:t xml:space="preserve"> &lt;&lt; קריאה &gt;&gt; </w:t>
      </w:r>
      <w:r>
        <w:rPr>
          <w:rtl/>
        </w:rPr>
        <w:t>אלי אבידר (ישראל ביתנו):</w:t>
      </w:r>
      <w:r w:rsidRPr="00306912">
        <w:rPr>
          <w:rStyle w:val="TagStyle"/>
          <w:rtl/>
        </w:rPr>
        <w:t xml:space="preserve"> &lt;&lt; קריאה &gt;&gt;</w:t>
      </w:r>
      <w:r>
        <w:rPr>
          <w:rtl/>
        </w:rPr>
        <w:t xml:space="preserve"> </w:t>
      </w:r>
      <w:bookmarkEnd w:id="9021"/>
    </w:p>
    <w:p w:rsidR="00423672" w:rsidRDefault="00423672" w:rsidP="00062C84">
      <w:pPr>
        <w:rPr>
          <w:rtl/>
          <w:lang w:eastAsia="he-IL"/>
        </w:rPr>
      </w:pPr>
    </w:p>
    <w:p w:rsidR="00423672" w:rsidRDefault="00423672" w:rsidP="00A55FF2">
      <w:pPr>
        <w:rPr>
          <w:rtl/>
          <w:lang w:eastAsia="he-IL"/>
        </w:rPr>
      </w:pPr>
      <w:bookmarkStart w:id="9022" w:name="_ETM_Q22_245591"/>
      <w:bookmarkEnd w:id="9022"/>
      <w:r>
        <w:rPr>
          <w:rFonts w:hint="cs"/>
          <w:rtl/>
          <w:lang w:eastAsia="he-IL"/>
        </w:rPr>
        <w:t>מה?</w:t>
      </w:r>
      <w:bookmarkStart w:id="9023" w:name="_ETM_Q22_246576"/>
      <w:bookmarkEnd w:id="9023"/>
    </w:p>
    <w:p w:rsidR="00423672" w:rsidRDefault="00423672" w:rsidP="00A55FF2">
      <w:pPr>
        <w:rPr>
          <w:rtl/>
          <w:lang w:eastAsia="he-IL"/>
        </w:rPr>
      </w:pPr>
      <w:bookmarkStart w:id="9024" w:name="_ETM_Q22_246638"/>
      <w:bookmarkStart w:id="9025" w:name="_ETM_Q22_250420"/>
      <w:bookmarkEnd w:id="9024"/>
      <w:bookmarkEnd w:id="9025"/>
    </w:p>
    <w:p w:rsidR="00423672" w:rsidRDefault="00423672" w:rsidP="00A55FF2">
      <w:pPr>
        <w:pStyle w:val="af6"/>
        <w:keepNext/>
        <w:rPr>
          <w:rtl/>
        </w:rPr>
      </w:pPr>
      <w:bookmarkStart w:id="9026" w:name="ET_yor_5864_7"/>
      <w:r w:rsidRPr="00306912">
        <w:rPr>
          <w:rStyle w:val="TagStyle"/>
          <w:rtl/>
        </w:rPr>
        <w:t xml:space="preserve"> &lt;&lt; יור &gt;&gt; </w:t>
      </w:r>
      <w:r>
        <w:rPr>
          <w:rtl/>
        </w:rPr>
        <w:t>היו"ר חמד עמאר:</w:t>
      </w:r>
      <w:r w:rsidRPr="00306912">
        <w:rPr>
          <w:rStyle w:val="TagStyle"/>
          <w:rtl/>
        </w:rPr>
        <w:t xml:space="preserve"> &lt;&lt; יור &gt;&gt;</w:t>
      </w:r>
      <w:r>
        <w:rPr>
          <w:rtl/>
        </w:rPr>
        <w:t xml:space="preserve"> </w:t>
      </w:r>
      <w:bookmarkEnd w:id="9026"/>
    </w:p>
    <w:p w:rsidR="00423672" w:rsidRDefault="00423672" w:rsidP="00062C84">
      <w:pPr>
        <w:rPr>
          <w:rtl/>
          <w:lang w:eastAsia="he-IL"/>
        </w:rPr>
      </w:pPr>
    </w:p>
    <w:p w:rsidR="00423672" w:rsidRDefault="00423672" w:rsidP="00A55FF2">
      <w:pPr>
        <w:rPr>
          <w:rtl/>
          <w:lang w:eastAsia="he-IL"/>
        </w:rPr>
      </w:pPr>
      <w:bookmarkStart w:id="9027" w:name="_ETM_Q22_245690"/>
      <w:bookmarkEnd w:id="9027"/>
      <w:r>
        <w:rPr>
          <w:rFonts w:hint="cs"/>
          <w:rtl/>
          <w:lang w:eastAsia="he-IL"/>
        </w:rPr>
        <w:t>שחבר</w:t>
      </w:r>
      <w:bookmarkStart w:id="9028" w:name="_ETM_Q22_247010"/>
      <w:bookmarkEnd w:id="9028"/>
      <w:r>
        <w:rPr>
          <w:rFonts w:hint="cs"/>
          <w:rtl/>
          <w:lang w:eastAsia="he-IL"/>
        </w:rPr>
        <w:t xml:space="preserve"> הכנסת אוסאמ</w:t>
      </w:r>
      <w:bookmarkStart w:id="9029" w:name="_ETM_Q22_247400"/>
      <w:bookmarkEnd w:id="9029"/>
      <w:r>
        <w:rPr>
          <w:rFonts w:hint="cs"/>
          <w:rtl/>
          <w:lang w:eastAsia="he-IL"/>
        </w:rPr>
        <w:t xml:space="preserve">ה סעדי </w:t>
      </w:r>
      <w:bookmarkStart w:id="9030" w:name="_ETM_Q22_249015"/>
      <w:bookmarkEnd w:id="9030"/>
      <w:r>
        <w:rPr>
          <w:rFonts w:hint="cs"/>
          <w:rtl/>
          <w:lang w:eastAsia="he-IL"/>
        </w:rPr>
        <w:t>יעבוד מולנו על ההסתייגויות.</w:t>
      </w:r>
      <w:bookmarkStart w:id="9031" w:name="_ETM_Q22_250780"/>
      <w:bookmarkEnd w:id="9031"/>
    </w:p>
    <w:p w:rsidR="00423672" w:rsidRDefault="00423672" w:rsidP="00A55FF2">
      <w:pPr>
        <w:rPr>
          <w:rtl/>
          <w:lang w:eastAsia="he-IL"/>
        </w:rPr>
      </w:pPr>
      <w:bookmarkStart w:id="9032" w:name="_ETM_Q22_251085"/>
      <w:bookmarkStart w:id="9033" w:name="_ETM_Q22_251143"/>
      <w:bookmarkStart w:id="9034" w:name="_ETM_Q22_254311"/>
      <w:bookmarkEnd w:id="9032"/>
      <w:bookmarkEnd w:id="9033"/>
      <w:bookmarkEnd w:id="9034"/>
    </w:p>
    <w:p w:rsidR="00423672" w:rsidRDefault="00423672" w:rsidP="00A55FF2">
      <w:pPr>
        <w:pStyle w:val="af5"/>
        <w:keepNext/>
        <w:rPr>
          <w:rtl/>
        </w:rPr>
      </w:pPr>
      <w:bookmarkStart w:id="9035" w:name="ET_interruption_קריאות_8"/>
      <w:r w:rsidRPr="00BE60F2">
        <w:rPr>
          <w:rStyle w:val="TagStyle"/>
          <w:rtl/>
        </w:rPr>
        <w:t xml:space="preserve"> &lt;&lt; קריאה &gt;&gt; </w:t>
      </w:r>
      <w:r>
        <w:rPr>
          <w:rtl/>
        </w:rPr>
        <w:t>קריאות:</w:t>
      </w:r>
      <w:r w:rsidRPr="00BE60F2">
        <w:rPr>
          <w:rStyle w:val="TagStyle"/>
          <w:rtl/>
        </w:rPr>
        <w:t xml:space="preserve"> &lt;&lt; קריאה &gt;&gt;</w:t>
      </w:r>
      <w:r>
        <w:rPr>
          <w:rtl/>
        </w:rPr>
        <w:t xml:space="preserve"> </w:t>
      </w:r>
      <w:bookmarkEnd w:id="9035"/>
    </w:p>
    <w:p w:rsidR="00423672" w:rsidRDefault="00423672" w:rsidP="00062C84">
      <w:pPr>
        <w:rPr>
          <w:rtl/>
          <w:lang w:eastAsia="he-IL"/>
        </w:rPr>
      </w:pPr>
    </w:p>
    <w:p w:rsidR="00423672" w:rsidRDefault="00423672" w:rsidP="00A55FF2">
      <w:pPr>
        <w:rPr>
          <w:rtl/>
          <w:lang w:eastAsia="he-IL"/>
        </w:rPr>
      </w:pPr>
      <w:bookmarkStart w:id="9036" w:name="_ETM_Q22_260478"/>
      <w:bookmarkStart w:id="9037" w:name="_ETM_Q22_255770"/>
      <w:bookmarkEnd w:id="9036"/>
      <w:bookmarkEnd w:id="9037"/>
      <w:r>
        <w:rPr>
          <w:rFonts w:hint="cs"/>
          <w:rtl/>
          <w:lang w:eastAsia="he-IL"/>
        </w:rPr>
        <w:t xml:space="preserve">תענה לו. תענה לו. לא </w:t>
      </w:r>
      <w:bookmarkStart w:id="9038" w:name="_ETM_Q22_257270"/>
      <w:bookmarkEnd w:id="9038"/>
      <w:r>
        <w:rPr>
          <w:rFonts w:hint="cs"/>
          <w:rtl/>
          <w:lang w:eastAsia="he-IL"/>
        </w:rPr>
        <w:t>צריך להתבייש.</w:t>
      </w:r>
    </w:p>
    <w:p w:rsidR="00423672" w:rsidRDefault="00423672" w:rsidP="00A55FF2">
      <w:pPr>
        <w:rPr>
          <w:rtl/>
          <w:lang w:eastAsia="he-IL"/>
        </w:rPr>
      </w:pPr>
      <w:bookmarkStart w:id="9039" w:name="_ETM_Q22_261225"/>
      <w:bookmarkStart w:id="9040" w:name="_ETM_Q22_261287"/>
      <w:bookmarkStart w:id="9041" w:name="_ETM_Q22_256550"/>
      <w:bookmarkEnd w:id="9039"/>
      <w:bookmarkEnd w:id="9040"/>
      <w:bookmarkEnd w:id="9041"/>
    </w:p>
    <w:p w:rsidR="00423672" w:rsidRDefault="00423672" w:rsidP="00A55FF2">
      <w:pPr>
        <w:pStyle w:val="af6"/>
        <w:keepNext/>
        <w:rPr>
          <w:rtl/>
        </w:rPr>
      </w:pPr>
      <w:bookmarkStart w:id="9042" w:name="ET_yor_5864_9"/>
      <w:r w:rsidRPr="00BE60F2">
        <w:rPr>
          <w:rStyle w:val="TagStyle"/>
          <w:rtl/>
        </w:rPr>
        <w:t xml:space="preserve"> &lt;&lt; יור &gt;&gt; </w:t>
      </w:r>
      <w:r>
        <w:rPr>
          <w:rtl/>
        </w:rPr>
        <w:t>היו"ר חמד עמאר:</w:t>
      </w:r>
      <w:r w:rsidRPr="00BE60F2">
        <w:rPr>
          <w:rStyle w:val="TagStyle"/>
          <w:rtl/>
        </w:rPr>
        <w:t xml:space="preserve"> &lt;&lt; יור &gt;&gt;</w:t>
      </w:r>
      <w:r>
        <w:rPr>
          <w:rtl/>
        </w:rPr>
        <w:t xml:space="preserve"> </w:t>
      </w:r>
      <w:bookmarkEnd w:id="9042"/>
    </w:p>
    <w:p w:rsidR="00423672" w:rsidRDefault="00423672" w:rsidP="00062C84">
      <w:pPr>
        <w:rPr>
          <w:rtl/>
          <w:lang w:eastAsia="he-IL"/>
        </w:rPr>
      </w:pPr>
    </w:p>
    <w:p w:rsidR="00423672" w:rsidRDefault="00423672" w:rsidP="00A55FF2">
      <w:pPr>
        <w:rPr>
          <w:rtl/>
          <w:lang w:eastAsia="he-IL"/>
        </w:rPr>
      </w:pPr>
      <w:bookmarkStart w:id="9043" w:name="_ETM_Q22_257329"/>
      <w:bookmarkEnd w:id="9043"/>
      <w:r>
        <w:rPr>
          <w:rFonts w:hint="cs"/>
          <w:rtl/>
          <w:lang w:eastAsia="he-IL"/>
        </w:rPr>
        <w:t xml:space="preserve">מרצ </w:t>
      </w:r>
      <w:bookmarkStart w:id="9044" w:name="_ETM_Q22_258703"/>
      <w:bookmarkEnd w:id="9044"/>
      <w:r w:rsidR="000E313C">
        <w:rPr>
          <w:rFonts w:hint="eastAsia"/>
          <w:rtl/>
          <w:lang w:eastAsia="he-IL"/>
        </w:rPr>
        <w:t>–</w:t>
      </w:r>
      <w:r>
        <w:rPr>
          <w:rFonts w:hint="eastAsia"/>
          <w:rtl/>
          <w:lang w:eastAsia="he-IL"/>
        </w:rPr>
        <w:t xml:space="preserve"> </w:t>
      </w:r>
      <w:r>
        <w:rPr>
          <w:rFonts w:hint="cs"/>
          <w:rtl/>
          <w:lang w:eastAsia="he-IL"/>
        </w:rPr>
        <w:t>מוסכם? כן.</w:t>
      </w:r>
      <w:bookmarkStart w:id="9045" w:name="_ETM_Q22_262049"/>
      <w:bookmarkEnd w:id="9045"/>
    </w:p>
    <w:p w:rsidR="00423672" w:rsidRDefault="00423672" w:rsidP="00A55FF2">
      <w:pPr>
        <w:rPr>
          <w:rtl/>
          <w:lang w:eastAsia="he-IL"/>
        </w:rPr>
      </w:pPr>
      <w:bookmarkStart w:id="9046" w:name="_ETM_Q22_263335"/>
      <w:bookmarkStart w:id="9047" w:name="_ETM_Q22_263395"/>
      <w:bookmarkEnd w:id="9046"/>
      <w:bookmarkEnd w:id="9047"/>
    </w:p>
    <w:p w:rsidR="00423672" w:rsidRDefault="00423672" w:rsidP="00A55FF2">
      <w:pPr>
        <w:pStyle w:val="af5"/>
        <w:keepNext/>
        <w:rPr>
          <w:rtl/>
        </w:rPr>
      </w:pPr>
      <w:bookmarkStart w:id="9048" w:name="ET_interruption_קריאות_10"/>
      <w:r w:rsidRPr="00BE60F2">
        <w:rPr>
          <w:rStyle w:val="TagStyle"/>
          <w:rtl/>
        </w:rPr>
        <w:t xml:space="preserve"> &lt;&lt; קריאה &gt;&gt; </w:t>
      </w:r>
      <w:r>
        <w:rPr>
          <w:rtl/>
        </w:rPr>
        <w:t>קריאות:</w:t>
      </w:r>
      <w:r w:rsidRPr="00BE60F2">
        <w:rPr>
          <w:rStyle w:val="TagStyle"/>
          <w:rtl/>
        </w:rPr>
        <w:t xml:space="preserve"> &lt;&lt; קריאה &gt;&gt;</w:t>
      </w:r>
      <w:r>
        <w:rPr>
          <w:rtl/>
        </w:rPr>
        <w:t xml:space="preserve"> </w:t>
      </w:r>
      <w:bookmarkEnd w:id="9048"/>
    </w:p>
    <w:p w:rsidR="00423672" w:rsidRDefault="00423672" w:rsidP="00062C84">
      <w:pPr>
        <w:rPr>
          <w:rtl/>
          <w:lang w:eastAsia="he-IL"/>
        </w:rPr>
      </w:pPr>
    </w:p>
    <w:p w:rsidR="00423672" w:rsidRDefault="000E313C" w:rsidP="00A55FF2">
      <w:pPr>
        <w:rPr>
          <w:rtl/>
          <w:lang w:eastAsia="he-IL"/>
        </w:rPr>
      </w:pPr>
      <w:bookmarkStart w:id="9049" w:name="_ETM_Q22_260030"/>
      <w:bookmarkEnd w:id="9049"/>
      <w:r>
        <w:rPr>
          <w:rFonts w:hint="cs"/>
          <w:rtl/>
          <w:lang w:eastAsia="he-IL"/>
        </w:rPr>
        <w:t>– – –</w:t>
      </w:r>
    </w:p>
    <w:p w:rsidR="00423672" w:rsidRDefault="00423672" w:rsidP="00A55FF2">
      <w:pPr>
        <w:rPr>
          <w:rtl/>
          <w:lang w:eastAsia="he-IL"/>
        </w:rPr>
      </w:pPr>
      <w:bookmarkStart w:id="9050" w:name="_ETM_Q22_261109"/>
      <w:bookmarkStart w:id="9051" w:name="_ETM_Q22_261183"/>
      <w:bookmarkEnd w:id="9050"/>
      <w:bookmarkEnd w:id="9051"/>
    </w:p>
    <w:p w:rsidR="00423672" w:rsidRDefault="00423672" w:rsidP="00A55FF2">
      <w:pPr>
        <w:pStyle w:val="af6"/>
        <w:keepNext/>
        <w:rPr>
          <w:rtl/>
        </w:rPr>
      </w:pPr>
      <w:r w:rsidRPr="00BE60F2">
        <w:rPr>
          <w:rStyle w:val="TagStyle"/>
          <w:rtl/>
        </w:rPr>
        <w:t xml:space="preserve"> &lt;&lt; יור &gt;&gt; </w:t>
      </w:r>
      <w:r>
        <w:rPr>
          <w:rtl/>
        </w:rPr>
        <w:t>היו"ר חמד עמאר:</w:t>
      </w:r>
      <w:r w:rsidRPr="00BE60F2">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052" w:name="_ETM_Q22_262926"/>
      <w:bookmarkEnd w:id="9052"/>
      <w:r>
        <w:rPr>
          <w:rFonts w:hint="cs"/>
          <w:rtl/>
          <w:lang w:eastAsia="he-IL"/>
        </w:rPr>
        <w:t>תודה רבה.</w:t>
      </w:r>
      <w:bookmarkStart w:id="9053" w:name="_ETM_Q22_261099"/>
      <w:bookmarkEnd w:id="9053"/>
    </w:p>
    <w:p w:rsidR="00423672" w:rsidRDefault="00423672" w:rsidP="00A55FF2">
      <w:pPr>
        <w:rPr>
          <w:rtl/>
          <w:lang w:eastAsia="he-IL"/>
        </w:rPr>
      </w:pPr>
      <w:bookmarkStart w:id="9054" w:name="_ETM_Q22_265429"/>
      <w:bookmarkStart w:id="9055" w:name="_ETM_Q22_265500"/>
      <w:bookmarkEnd w:id="9054"/>
      <w:bookmarkEnd w:id="9055"/>
    </w:p>
    <w:p w:rsidR="00423672" w:rsidRDefault="00423672" w:rsidP="00A55FF2">
      <w:pPr>
        <w:rPr>
          <w:rtl/>
          <w:lang w:eastAsia="he-IL"/>
        </w:rPr>
      </w:pPr>
      <w:bookmarkStart w:id="9056" w:name="_ETM_Q22_266510"/>
      <w:bookmarkStart w:id="9057" w:name="_ETM_Q22_266566"/>
      <w:bookmarkEnd w:id="9056"/>
      <w:bookmarkEnd w:id="9057"/>
      <w:r>
        <w:rPr>
          <w:rFonts w:hint="cs"/>
          <w:rtl/>
          <w:lang w:eastAsia="he-IL"/>
        </w:rPr>
        <w:t>חבר הכנסת אוסאמה סעדי, לסעיף מס' 2 הוגשו כ</w:t>
      </w:r>
      <w:bookmarkStart w:id="9058" w:name="_ETM_Q22_266209"/>
      <w:bookmarkEnd w:id="9058"/>
      <w:r>
        <w:rPr>
          <w:rFonts w:hint="cs"/>
          <w:rtl/>
          <w:lang w:eastAsia="he-IL"/>
        </w:rPr>
        <w:t>מה הסתייגויות. אנחנו נעבור להצבעה על הסתייגות מס' 1.</w:t>
      </w:r>
    </w:p>
    <w:p w:rsidR="00423672" w:rsidRDefault="00423672" w:rsidP="00A55FF2">
      <w:pPr>
        <w:rPr>
          <w:rtl/>
          <w:lang w:eastAsia="he-IL"/>
        </w:rPr>
      </w:pPr>
    </w:p>
    <w:p w:rsidR="00423672" w:rsidRDefault="00423672" w:rsidP="00A55FF2">
      <w:pPr>
        <w:pStyle w:val="af1"/>
        <w:keepNext/>
        <w:rPr>
          <w:rtl/>
          <w:lang w:eastAsia="he-IL"/>
        </w:rPr>
      </w:pPr>
      <w:bookmarkStart w:id="9059" w:name="_ETM_Q22_270619"/>
      <w:bookmarkEnd w:id="9059"/>
      <w:r>
        <w:rPr>
          <w:rtl/>
          <w:lang w:eastAsia="he-IL"/>
        </w:rPr>
        <w:t>הצבעה מס'</w:t>
      </w:r>
      <w:bookmarkStart w:id="9060" w:name="_ETM_Q22_296939"/>
      <w:bookmarkStart w:id="9061" w:name="_ETM_Q22_292179"/>
      <w:bookmarkStart w:id="9062" w:name="_ETM_Q22_287660"/>
      <w:bookmarkEnd w:id="9060"/>
      <w:bookmarkEnd w:id="9061"/>
      <w:bookmarkEnd w:id="9062"/>
      <w:r>
        <w:rPr>
          <w:rFonts w:hint="cs"/>
          <w:rtl/>
          <w:lang w:eastAsia="he-IL"/>
        </w:rPr>
        <w:t xml:space="preserve"> 7</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24</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44</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A55FF2">
      <w:pPr>
        <w:pStyle w:val="af2"/>
        <w:rPr>
          <w:rtl/>
          <w:lang w:eastAsia="he-IL"/>
        </w:rPr>
      </w:pPr>
      <w:bookmarkStart w:id="9063" w:name="_ETM_Q22_280219"/>
      <w:bookmarkEnd w:id="9063"/>
      <w:r>
        <w:rPr>
          <w:rFonts w:hint="cs"/>
          <w:rtl/>
          <w:lang w:eastAsia="he-IL"/>
        </w:rPr>
        <w:t>ההסתייגות (1) של קבוצת סיעת הרשימה המשותפת, קבוצת סיעת יש עתיד-תל"ם וקבוצת סיעת ישראל ביתנו לסעיף 2 לא נתקבלה.</w:t>
      </w:r>
    </w:p>
    <w:p w:rsidR="00423672" w:rsidRDefault="00423672" w:rsidP="00A55FF2">
      <w:pPr>
        <w:rPr>
          <w:rtl/>
          <w:lang w:eastAsia="he-IL"/>
        </w:rPr>
      </w:pPr>
    </w:p>
    <w:p w:rsidR="00423672" w:rsidRDefault="00423672" w:rsidP="00A55FF2">
      <w:pPr>
        <w:pStyle w:val="af6"/>
        <w:keepNext/>
        <w:rPr>
          <w:rtl/>
        </w:rPr>
      </w:pPr>
      <w:r w:rsidRPr="00BE60F2">
        <w:rPr>
          <w:rStyle w:val="TagStyle"/>
          <w:rtl/>
        </w:rPr>
        <w:t xml:space="preserve"> &lt;&lt; יור &gt;&gt; </w:t>
      </w:r>
      <w:r>
        <w:rPr>
          <w:rtl/>
        </w:rPr>
        <w:t>היו"ר חמד עמאר:</w:t>
      </w:r>
      <w:r w:rsidRPr="00BE60F2">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בעד </w:t>
      </w:r>
      <w:r w:rsidR="000E313C">
        <w:rPr>
          <w:rtl/>
          <w:lang w:eastAsia="he-IL"/>
        </w:rPr>
        <w:t>–</w:t>
      </w:r>
      <w:r>
        <w:rPr>
          <w:rFonts w:hint="cs"/>
          <w:rtl/>
          <w:lang w:eastAsia="he-IL"/>
        </w:rPr>
        <w:t xml:space="preserve"> 24, נגד </w:t>
      </w:r>
      <w:r w:rsidR="000E313C">
        <w:rPr>
          <w:rtl/>
          <w:lang w:eastAsia="he-IL"/>
        </w:rPr>
        <w:t>–</w:t>
      </w:r>
      <w:r>
        <w:rPr>
          <w:rFonts w:hint="cs"/>
          <w:rtl/>
          <w:lang w:eastAsia="he-IL"/>
        </w:rPr>
        <w:t xml:space="preserve"> 44</w:t>
      </w:r>
      <w:bookmarkStart w:id="9064" w:name="_ETM_Q22_292319"/>
      <w:bookmarkEnd w:id="9064"/>
      <w:r>
        <w:rPr>
          <w:rFonts w:hint="cs"/>
          <w:rtl/>
          <w:lang w:eastAsia="he-IL"/>
        </w:rPr>
        <w:t xml:space="preserve">. </w:t>
      </w:r>
      <w:bookmarkStart w:id="9065" w:name="_ETM_Q22_299807"/>
      <w:bookmarkEnd w:id="9065"/>
      <w:r>
        <w:rPr>
          <w:rFonts w:hint="cs"/>
          <w:rtl/>
          <w:lang w:eastAsia="he-IL"/>
        </w:rPr>
        <w:t xml:space="preserve">ההסתייגות לא </w:t>
      </w:r>
      <w:bookmarkStart w:id="9066" w:name="_ETM_Q22_296219"/>
      <w:bookmarkEnd w:id="9066"/>
      <w:r>
        <w:rPr>
          <w:rFonts w:hint="cs"/>
          <w:rtl/>
          <w:lang w:eastAsia="he-IL"/>
        </w:rPr>
        <w:t>התקבלה.</w:t>
      </w:r>
      <w:bookmarkStart w:id="9067" w:name="_ETM_Q22_294919"/>
      <w:bookmarkEnd w:id="9067"/>
    </w:p>
    <w:p w:rsidR="00423672" w:rsidRDefault="00423672" w:rsidP="00A55FF2">
      <w:pPr>
        <w:rPr>
          <w:rtl/>
          <w:lang w:eastAsia="he-IL"/>
        </w:rPr>
      </w:pPr>
    </w:p>
    <w:p w:rsidR="00423672" w:rsidRDefault="00423672" w:rsidP="00A55FF2">
      <w:pPr>
        <w:rPr>
          <w:rtl/>
          <w:lang w:eastAsia="he-IL"/>
        </w:rPr>
      </w:pPr>
      <w:bookmarkStart w:id="9068" w:name="_ETM_Q22_299600"/>
      <w:bookmarkEnd w:id="9068"/>
      <w:r>
        <w:rPr>
          <w:rFonts w:hint="cs"/>
          <w:rtl/>
          <w:lang w:eastAsia="he-IL"/>
        </w:rPr>
        <w:t>אנחנ</w:t>
      </w:r>
      <w:bookmarkStart w:id="9069" w:name="_ETM_Q22_296240"/>
      <w:bookmarkEnd w:id="9069"/>
      <w:r>
        <w:rPr>
          <w:rFonts w:hint="cs"/>
          <w:rtl/>
          <w:lang w:eastAsia="he-IL"/>
        </w:rPr>
        <w:t xml:space="preserve">ו נעבור להצבעה על </w:t>
      </w:r>
      <w:bookmarkStart w:id="9070" w:name="_ETM_Q22_301056"/>
      <w:bookmarkEnd w:id="9070"/>
      <w:r>
        <w:rPr>
          <w:rFonts w:hint="cs"/>
          <w:rtl/>
          <w:lang w:eastAsia="he-IL"/>
        </w:rPr>
        <w:t xml:space="preserve">הסתייגות </w:t>
      </w:r>
      <w:r w:rsidR="000E313C">
        <w:rPr>
          <w:rtl/>
          <w:lang w:eastAsia="he-IL"/>
        </w:rPr>
        <w:t>–</w:t>
      </w:r>
      <w:r>
        <w:rPr>
          <w:rFonts w:hint="cs"/>
          <w:rtl/>
          <w:lang w:eastAsia="he-IL"/>
        </w:rPr>
        <w:t xml:space="preserve"> על איזו הסתייגות לה</w:t>
      </w:r>
      <w:bookmarkStart w:id="9071" w:name="_ETM_Q22_311360"/>
      <w:bookmarkEnd w:id="9071"/>
      <w:r>
        <w:rPr>
          <w:rFonts w:hint="cs"/>
          <w:rtl/>
          <w:lang w:eastAsia="he-IL"/>
        </w:rPr>
        <w:t>צ</w:t>
      </w:r>
      <w:bookmarkStart w:id="9072" w:name="_ETM_Q22_307360"/>
      <w:bookmarkStart w:id="9073" w:name="_ETM_Q22_303971"/>
      <w:bookmarkStart w:id="9074" w:name="_ETM_Q22_301840"/>
      <w:bookmarkEnd w:id="9072"/>
      <w:bookmarkEnd w:id="9073"/>
      <w:bookmarkEnd w:id="9074"/>
      <w:r>
        <w:rPr>
          <w:rFonts w:hint="cs"/>
          <w:rtl/>
          <w:lang w:eastAsia="he-IL"/>
        </w:rPr>
        <w:t>ביע?</w:t>
      </w:r>
      <w:bookmarkStart w:id="9075" w:name="_ETM_Q22_306060"/>
      <w:bookmarkEnd w:id="9075"/>
    </w:p>
    <w:p w:rsidR="00423672" w:rsidRDefault="00423672" w:rsidP="00A55FF2">
      <w:pPr>
        <w:rPr>
          <w:rtl/>
          <w:lang w:eastAsia="he-IL"/>
        </w:rPr>
      </w:pPr>
      <w:bookmarkStart w:id="9076" w:name="_ETM_Q22_306298"/>
      <w:bookmarkStart w:id="9077" w:name="_ETM_Q22_306383"/>
      <w:bookmarkEnd w:id="9076"/>
      <w:bookmarkEnd w:id="9077"/>
    </w:p>
    <w:p w:rsidR="00423672" w:rsidRDefault="00423672" w:rsidP="00A55FF2">
      <w:pPr>
        <w:pStyle w:val="af5"/>
        <w:keepNext/>
        <w:rPr>
          <w:rtl/>
        </w:rPr>
      </w:pPr>
      <w:r w:rsidRPr="00BE60F2">
        <w:rPr>
          <w:rStyle w:val="TagStyle"/>
          <w:rtl/>
        </w:rPr>
        <w:t xml:space="preserve"> &lt;&lt; קריאה &gt;&gt; </w:t>
      </w:r>
      <w:r>
        <w:rPr>
          <w:rtl/>
        </w:rPr>
        <w:t>אוסאמה סעדי (הרשימה המשותפת):</w:t>
      </w:r>
      <w:r w:rsidRPr="00BE60F2">
        <w:rPr>
          <w:rStyle w:val="TagStyle"/>
          <w:rtl/>
        </w:rPr>
        <w:t xml:space="preserve"> &lt;&lt; קריאה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078" w:name="_ETM_Q22_311947"/>
      <w:bookmarkStart w:id="9079" w:name="_ETM_Q22_307230"/>
      <w:bookmarkEnd w:id="9078"/>
      <w:bookmarkEnd w:id="9079"/>
      <w:r>
        <w:rPr>
          <w:rFonts w:hint="cs"/>
          <w:rtl/>
          <w:lang w:eastAsia="he-IL"/>
        </w:rPr>
        <w:t>הסתייגות מס' 3.</w:t>
      </w:r>
    </w:p>
    <w:p w:rsidR="00423672" w:rsidRDefault="00423672" w:rsidP="00A55FF2">
      <w:pPr>
        <w:rPr>
          <w:rtl/>
          <w:lang w:eastAsia="he-IL"/>
        </w:rPr>
      </w:pPr>
      <w:bookmarkStart w:id="9080" w:name="_ETM_Q22_310781"/>
      <w:bookmarkStart w:id="9081" w:name="_ETM_Q22_310841"/>
      <w:bookmarkEnd w:id="9080"/>
      <w:bookmarkEnd w:id="9081"/>
    </w:p>
    <w:p w:rsidR="00423672" w:rsidRDefault="00423672" w:rsidP="00A55FF2">
      <w:pPr>
        <w:pStyle w:val="af6"/>
        <w:keepNext/>
        <w:rPr>
          <w:rtl/>
        </w:rPr>
      </w:pPr>
      <w:r w:rsidRPr="00BE60F2">
        <w:rPr>
          <w:rStyle w:val="TagStyle"/>
          <w:rtl/>
        </w:rPr>
        <w:t xml:space="preserve"> &lt;&lt; יור &gt;&gt; </w:t>
      </w:r>
      <w:r>
        <w:rPr>
          <w:rtl/>
        </w:rPr>
        <w:t>היו"ר חמד עמאר:</w:t>
      </w:r>
      <w:r w:rsidRPr="00BE60F2">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082" w:name="_ETM_Q22_310890"/>
      <w:bookmarkEnd w:id="9082"/>
      <w:r>
        <w:rPr>
          <w:rFonts w:hint="cs"/>
          <w:rtl/>
          <w:lang w:eastAsia="he-IL"/>
        </w:rPr>
        <w:t xml:space="preserve">אנחנו עוברים להצבעה על הסתייגות </w:t>
      </w:r>
      <w:bookmarkStart w:id="9083" w:name="_ETM_Q22_310471"/>
      <w:bookmarkEnd w:id="9083"/>
      <w:r w:rsidR="000E313C">
        <w:rPr>
          <w:rFonts w:hint="eastAsia"/>
          <w:rtl/>
          <w:lang w:eastAsia="he-IL"/>
        </w:rPr>
        <w:t>–</w:t>
      </w:r>
      <w:r>
        <w:rPr>
          <w:rFonts w:hint="eastAsia"/>
          <w:rtl/>
          <w:lang w:eastAsia="he-IL"/>
        </w:rPr>
        <w:t xml:space="preserve"> </w:t>
      </w:r>
      <w:r>
        <w:rPr>
          <w:rFonts w:hint="cs"/>
          <w:rtl/>
          <w:lang w:eastAsia="he-IL"/>
        </w:rPr>
        <w:t>ויתרו על הסתיי</w:t>
      </w:r>
      <w:bookmarkStart w:id="9084" w:name="_ETM_Q22_315404"/>
      <w:bookmarkStart w:id="9085" w:name="_ETM_Q22_310760"/>
      <w:bookmarkEnd w:id="9084"/>
      <w:bookmarkEnd w:id="9085"/>
      <w:r>
        <w:rPr>
          <w:rFonts w:hint="cs"/>
          <w:rtl/>
          <w:lang w:eastAsia="he-IL"/>
        </w:rPr>
        <w:t xml:space="preserve">גות מס' 2 </w:t>
      </w:r>
      <w:r w:rsidR="000E313C">
        <w:rPr>
          <w:rFonts w:hint="cs"/>
          <w:rtl/>
          <w:lang w:eastAsia="he-IL"/>
        </w:rPr>
        <w:t>–</w:t>
      </w:r>
      <w:r>
        <w:rPr>
          <w:rFonts w:hint="cs"/>
          <w:rtl/>
          <w:lang w:eastAsia="he-IL"/>
        </w:rPr>
        <w:t xml:space="preserve"> אנחנו עוברים להצבעה על הסתייגות מס' 3. נא להצביע.</w:t>
      </w:r>
      <w:bookmarkStart w:id="9086" w:name="_ETM_Q22_313660"/>
      <w:bookmarkEnd w:id="9086"/>
    </w:p>
    <w:p w:rsidR="00423672" w:rsidRDefault="00423672" w:rsidP="00A55FF2">
      <w:pPr>
        <w:rPr>
          <w:rtl/>
          <w:lang w:eastAsia="he-IL"/>
        </w:rPr>
      </w:pPr>
    </w:p>
    <w:p w:rsidR="00423672" w:rsidRDefault="00423672" w:rsidP="00A55FF2">
      <w:pPr>
        <w:pStyle w:val="af1"/>
        <w:keepNext/>
        <w:rPr>
          <w:rtl/>
          <w:lang w:eastAsia="he-IL"/>
        </w:rPr>
      </w:pPr>
      <w:bookmarkStart w:id="9087" w:name="_ETM_Q22_314049"/>
      <w:bookmarkStart w:id="9088" w:name="_ETM_Q22_314114"/>
      <w:bookmarkStart w:id="9089" w:name="_ETM_Q22_314337"/>
      <w:bookmarkEnd w:id="9087"/>
      <w:bookmarkEnd w:id="9088"/>
      <w:bookmarkEnd w:id="9089"/>
      <w:r>
        <w:rPr>
          <w:rtl/>
          <w:lang w:eastAsia="he-IL"/>
        </w:rPr>
        <w:t>הצבעה מס'</w:t>
      </w:r>
      <w:r>
        <w:rPr>
          <w:rFonts w:hint="cs"/>
          <w:rtl/>
          <w:lang w:eastAsia="he-IL"/>
        </w:rPr>
        <w:t xml:space="preserve"> 8</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26</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44</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A55FF2">
      <w:pPr>
        <w:pStyle w:val="af2"/>
        <w:rPr>
          <w:rtl/>
          <w:lang w:eastAsia="he-IL"/>
        </w:rPr>
      </w:pPr>
      <w:r>
        <w:rPr>
          <w:rFonts w:hint="cs"/>
          <w:rtl/>
          <w:lang w:eastAsia="he-IL"/>
        </w:rPr>
        <w:t>ההסתייגות (3</w:t>
      </w:r>
      <w:bookmarkStart w:id="9090" w:name="_ETM_Q22_309760"/>
      <w:bookmarkEnd w:id="9090"/>
      <w:r>
        <w:rPr>
          <w:rFonts w:hint="cs"/>
          <w:rtl/>
          <w:lang w:eastAsia="he-IL"/>
        </w:rPr>
        <w:t>) של קבוצת סיעת הרשימה המשותפת, קבוצת סיעת יש עתיד-תל"ם וקבוצת סיעת ישראל ביתנו לסעיף 2 לא נתקבלה.</w:t>
      </w:r>
    </w:p>
    <w:p w:rsidR="00423672" w:rsidRDefault="00423672" w:rsidP="00A55FF2">
      <w:pPr>
        <w:rPr>
          <w:rtl/>
          <w:lang w:eastAsia="he-IL"/>
        </w:rPr>
      </w:pPr>
    </w:p>
    <w:p w:rsidR="00423672" w:rsidRDefault="00423672" w:rsidP="00A55FF2">
      <w:pPr>
        <w:pStyle w:val="af6"/>
        <w:keepNext/>
        <w:rPr>
          <w:rtl/>
        </w:rPr>
      </w:pPr>
      <w:bookmarkStart w:id="9091" w:name="ET_yor_5864_16"/>
      <w:r w:rsidRPr="002050B6">
        <w:rPr>
          <w:rStyle w:val="TagStyle"/>
          <w:rtl/>
        </w:rPr>
        <w:t xml:space="preserve"> &lt;&lt; יור &gt;&gt; </w:t>
      </w:r>
      <w:r>
        <w:rPr>
          <w:rtl/>
        </w:rPr>
        <w:t>היו"ר חמד עמאר:</w:t>
      </w:r>
      <w:r w:rsidRPr="002050B6">
        <w:rPr>
          <w:rStyle w:val="TagStyle"/>
          <w:rtl/>
        </w:rPr>
        <w:t xml:space="preserve"> &lt;&lt; יור &gt;&gt;</w:t>
      </w:r>
      <w:r>
        <w:rPr>
          <w:rtl/>
        </w:rPr>
        <w:t xml:space="preserve"> </w:t>
      </w:r>
      <w:bookmarkEnd w:id="9091"/>
    </w:p>
    <w:p w:rsidR="00423672" w:rsidRDefault="00423672" w:rsidP="00062C84">
      <w:pPr>
        <w:rPr>
          <w:rtl/>
          <w:lang w:eastAsia="he-IL"/>
        </w:rPr>
      </w:pPr>
    </w:p>
    <w:p w:rsidR="00423672" w:rsidRDefault="00423672" w:rsidP="00A55FF2">
      <w:pPr>
        <w:rPr>
          <w:rtl/>
          <w:lang w:eastAsia="he-IL"/>
        </w:rPr>
      </w:pPr>
      <w:bookmarkStart w:id="9092" w:name="_ETM_Q22_320135"/>
      <w:bookmarkEnd w:id="9092"/>
      <w:r>
        <w:rPr>
          <w:rFonts w:hint="cs"/>
          <w:rtl/>
          <w:lang w:eastAsia="he-IL"/>
        </w:rPr>
        <w:t xml:space="preserve">בעד </w:t>
      </w:r>
      <w:bookmarkStart w:id="9093" w:name="_ETM_Q22_323610"/>
      <w:bookmarkEnd w:id="9093"/>
      <w:r w:rsidR="000E313C">
        <w:rPr>
          <w:rtl/>
          <w:lang w:eastAsia="he-IL"/>
        </w:rPr>
        <w:t>–</w:t>
      </w:r>
      <w:r>
        <w:rPr>
          <w:rFonts w:hint="cs"/>
          <w:rtl/>
          <w:lang w:eastAsia="he-IL"/>
        </w:rPr>
        <w:t xml:space="preserve"> 26, נגד </w:t>
      </w:r>
      <w:r w:rsidR="000E313C">
        <w:rPr>
          <w:rtl/>
          <w:lang w:eastAsia="he-IL"/>
        </w:rPr>
        <w:t>–</w:t>
      </w:r>
      <w:r>
        <w:rPr>
          <w:rFonts w:hint="cs"/>
          <w:rtl/>
          <w:lang w:eastAsia="he-IL"/>
        </w:rPr>
        <w:t xml:space="preserve"> 44. ההסתייגות לא התקבלה. חבר הכנס</w:t>
      </w:r>
      <w:bookmarkStart w:id="9094" w:name="_ETM_Q22_347705"/>
      <w:bookmarkStart w:id="9095" w:name="_ETM_Q22_343011"/>
      <w:bookmarkEnd w:id="9094"/>
      <w:bookmarkEnd w:id="9095"/>
      <w:r>
        <w:rPr>
          <w:rFonts w:hint="cs"/>
          <w:rtl/>
          <w:lang w:eastAsia="he-IL"/>
        </w:rPr>
        <w:t>ת אוסאמה</w:t>
      </w:r>
      <w:bookmarkStart w:id="9096" w:name="_ETM_Q22_342680"/>
      <w:bookmarkEnd w:id="9096"/>
      <w:r>
        <w:rPr>
          <w:rFonts w:hint="cs"/>
          <w:rtl/>
          <w:lang w:eastAsia="he-IL"/>
        </w:rPr>
        <w:t>?</w:t>
      </w:r>
      <w:bookmarkStart w:id="9097" w:name="_ETM_Q22_343387"/>
      <w:bookmarkEnd w:id="9097"/>
    </w:p>
    <w:p w:rsidR="00423672" w:rsidRDefault="00423672" w:rsidP="00A55FF2">
      <w:pPr>
        <w:rPr>
          <w:rtl/>
          <w:lang w:eastAsia="he-IL"/>
        </w:rPr>
      </w:pPr>
      <w:bookmarkStart w:id="9098" w:name="_ETM_Q22_343457"/>
      <w:bookmarkEnd w:id="9098"/>
    </w:p>
    <w:p w:rsidR="00423672" w:rsidRDefault="00423672" w:rsidP="00A55FF2">
      <w:pPr>
        <w:pStyle w:val="af5"/>
        <w:keepNext/>
        <w:rPr>
          <w:rtl/>
        </w:rPr>
      </w:pPr>
      <w:bookmarkStart w:id="9099" w:name="ET_interruption_5292_17"/>
      <w:r w:rsidRPr="002050B6">
        <w:rPr>
          <w:rStyle w:val="TagStyle"/>
          <w:rtl/>
        </w:rPr>
        <w:lastRenderedPageBreak/>
        <w:t xml:space="preserve"> &lt;&lt; קריאה &gt;&gt; </w:t>
      </w:r>
      <w:r>
        <w:rPr>
          <w:rtl/>
        </w:rPr>
        <w:t>אוסאמה סעדי (הרשימה המשותפת):</w:t>
      </w:r>
      <w:r w:rsidRPr="002050B6">
        <w:rPr>
          <w:rStyle w:val="TagStyle"/>
          <w:rtl/>
        </w:rPr>
        <w:t xml:space="preserve"> &lt;&lt; קריאה &gt;&gt;</w:t>
      </w:r>
      <w:r>
        <w:rPr>
          <w:rtl/>
        </w:rPr>
        <w:t xml:space="preserve"> </w:t>
      </w:r>
      <w:bookmarkEnd w:id="9099"/>
    </w:p>
    <w:p w:rsidR="00423672" w:rsidRDefault="00423672" w:rsidP="00062C84">
      <w:pPr>
        <w:rPr>
          <w:rtl/>
          <w:lang w:eastAsia="he-IL"/>
        </w:rPr>
      </w:pPr>
    </w:p>
    <w:p w:rsidR="00423672" w:rsidRDefault="000E313C" w:rsidP="00A55FF2">
      <w:pPr>
        <w:rPr>
          <w:rtl/>
          <w:lang w:eastAsia="he-IL"/>
        </w:rPr>
      </w:pPr>
      <w:bookmarkStart w:id="9100" w:name="_ETM_Q22_346633"/>
      <w:bookmarkStart w:id="9101" w:name="_ETM_Q22_346879"/>
      <w:bookmarkStart w:id="9102" w:name="_ETM_Q22_346946"/>
      <w:bookmarkEnd w:id="9100"/>
      <w:bookmarkEnd w:id="9101"/>
      <w:bookmarkEnd w:id="9102"/>
      <w:r>
        <w:rPr>
          <w:rFonts w:hint="cs"/>
          <w:rtl/>
          <w:lang w:eastAsia="he-IL"/>
        </w:rPr>
        <w:t>– – –</w:t>
      </w:r>
    </w:p>
    <w:p w:rsidR="00423672" w:rsidRDefault="00423672" w:rsidP="00A55FF2">
      <w:pPr>
        <w:rPr>
          <w:rtl/>
          <w:lang w:eastAsia="he-IL"/>
        </w:rPr>
      </w:pPr>
      <w:bookmarkStart w:id="9103" w:name="_ETM_Q22_349074"/>
      <w:bookmarkStart w:id="9104" w:name="_ETM_Q22_349140"/>
      <w:bookmarkEnd w:id="9103"/>
      <w:bookmarkEnd w:id="9104"/>
    </w:p>
    <w:p w:rsidR="00423672" w:rsidRDefault="00423672" w:rsidP="00A55FF2">
      <w:pPr>
        <w:pStyle w:val="af6"/>
        <w:keepNext/>
        <w:rPr>
          <w:rtl/>
        </w:rPr>
      </w:pPr>
      <w:bookmarkStart w:id="9105" w:name="ET_yor_5864_18"/>
      <w:r w:rsidRPr="002050B6">
        <w:rPr>
          <w:rStyle w:val="TagStyle"/>
          <w:rtl/>
        </w:rPr>
        <w:t xml:space="preserve"> &lt;&lt; יור &gt;&gt; </w:t>
      </w:r>
      <w:r>
        <w:rPr>
          <w:rtl/>
        </w:rPr>
        <w:t>היו"ר חמד עמאר:</w:t>
      </w:r>
      <w:r w:rsidRPr="002050B6">
        <w:rPr>
          <w:rStyle w:val="TagStyle"/>
          <w:rtl/>
        </w:rPr>
        <w:t xml:space="preserve"> &lt;&lt; יור &gt;&gt;</w:t>
      </w:r>
      <w:r>
        <w:rPr>
          <w:rtl/>
        </w:rPr>
        <w:t xml:space="preserve"> </w:t>
      </w:r>
      <w:bookmarkEnd w:id="9105"/>
    </w:p>
    <w:p w:rsidR="00423672" w:rsidRDefault="00423672" w:rsidP="00062C84">
      <w:pPr>
        <w:rPr>
          <w:rtl/>
          <w:lang w:eastAsia="he-IL"/>
        </w:rPr>
      </w:pPr>
    </w:p>
    <w:p w:rsidR="00423672" w:rsidRDefault="00423672" w:rsidP="00A55FF2">
      <w:pPr>
        <w:rPr>
          <w:rtl/>
          <w:lang w:eastAsia="he-IL"/>
        </w:rPr>
      </w:pPr>
      <w:bookmarkStart w:id="9106" w:name="_ETM_Q22_349938"/>
      <w:bookmarkEnd w:id="9106"/>
      <w:r>
        <w:rPr>
          <w:rFonts w:hint="cs"/>
          <w:rtl/>
          <w:lang w:eastAsia="he-IL"/>
        </w:rPr>
        <w:t xml:space="preserve">אנחנו </w:t>
      </w:r>
      <w:bookmarkStart w:id="9107" w:name="_ETM_Q22_346160"/>
      <w:bookmarkEnd w:id="9107"/>
      <w:r>
        <w:rPr>
          <w:rFonts w:hint="cs"/>
          <w:rtl/>
          <w:lang w:eastAsia="he-IL"/>
        </w:rPr>
        <w:t xml:space="preserve">עוברים </w:t>
      </w:r>
      <w:bookmarkStart w:id="9108" w:name="_ETM_Q22_343119"/>
      <w:bookmarkEnd w:id="9108"/>
      <w:r>
        <w:rPr>
          <w:rFonts w:hint="cs"/>
          <w:rtl/>
          <w:lang w:eastAsia="he-IL"/>
        </w:rPr>
        <w:t>להצבעה על הסתייגות מס' 4.</w:t>
      </w:r>
    </w:p>
    <w:p w:rsidR="00423672" w:rsidRDefault="00423672" w:rsidP="00A55FF2">
      <w:pPr>
        <w:rPr>
          <w:rtl/>
          <w:lang w:eastAsia="he-IL"/>
        </w:rPr>
      </w:pPr>
      <w:bookmarkStart w:id="9109" w:name="_ETM_Q22_361608"/>
      <w:bookmarkStart w:id="9110" w:name="_ETM_Q22_361674"/>
      <w:bookmarkEnd w:id="9109"/>
      <w:bookmarkEnd w:id="9110"/>
    </w:p>
    <w:p w:rsidR="00423672" w:rsidRDefault="00423672" w:rsidP="00A55FF2">
      <w:pPr>
        <w:pStyle w:val="af1"/>
        <w:keepNext/>
        <w:rPr>
          <w:rtl/>
          <w:lang w:eastAsia="he-IL"/>
        </w:rPr>
      </w:pPr>
      <w:bookmarkStart w:id="9111" w:name="_ETM_Q22_349103"/>
      <w:bookmarkStart w:id="9112" w:name="_ETM_Q22_349160"/>
      <w:bookmarkEnd w:id="9111"/>
      <w:bookmarkEnd w:id="9112"/>
      <w:r>
        <w:rPr>
          <w:rtl/>
          <w:lang w:eastAsia="he-IL"/>
        </w:rPr>
        <w:t>הצבעה מס'</w:t>
      </w:r>
      <w:r>
        <w:rPr>
          <w:rFonts w:hint="cs"/>
          <w:rtl/>
          <w:lang w:eastAsia="he-IL"/>
        </w:rPr>
        <w:t xml:space="preserve"> 9</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26</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44</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A55FF2">
      <w:pPr>
        <w:pStyle w:val="af2"/>
        <w:rPr>
          <w:rtl/>
          <w:lang w:eastAsia="he-IL"/>
        </w:rPr>
      </w:pPr>
      <w:r>
        <w:rPr>
          <w:rFonts w:hint="cs"/>
          <w:rtl/>
          <w:lang w:eastAsia="he-IL"/>
        </w:rPr>
        <w:t>ההסתייגות (4) של קבוצת סיעת הרשימה המשותפת</w:t>
      </w:r>
      <w:bookmarkStart w:id="9113" w:name="_ETM_Q22_358040"/>
      <w:bookmarkEnd w:id="9113"/>
      <w:r>
        <w:rPr>
          <w:rFonts w:hint="cs"/>
          <w:rtl/>
          <w:lang w:eastAsia="he-IL"/>
        </w:rPr>
        <w:t>, קבוצת סיעת יש עתיד-תל"ם וקבוצת סיעת ישראל ביתנו לסעיף 2 לא נתקבלה.</w:t>
      </w:r>
    </w:p>
    <w:p w:rsidR="00423672" w:rsidRDefault="00423672" w:rsidP="00A55FF2">
      <w:pPr>
        <w:rPr>
          <w:rtl/>
          <w:lang w:eastAsia="he-IL"/>
        </w:rPr>
      </w:pPr>
    </w:p>
    <w:p w:rsidR="00423672" w:rsidRDefault="00423672" w:rsidP="00A55FF2">
      <w:pPr>
        <w:pStyle w:val="af6"/>
        <w:keepNext/>
        <w:rPr>
          <w:rtl/>
        </w:rPr>
      </w:pPr>
      <w:bookmarkStart w:id="9114" w:name="ET_yor_5864_19"/>
      <w:r w:rsidRPr="00130C66">
        <w:rPr>
          <w:rStyle w:val="TagStyle"/>
          <w:rtl/>
        </w:rPr>
        <w:t xml:space="preserve"> &lt;&lt; יור &gt;&gt; </w:t>
      </w:r>
      <w:r>
        <w:rPr>
          <w:rtl/>
        </w:rPr>
        <w:t>היו"ר חמד עמאר:</w:t>
      </w:r>
      <w:r w:rsidRPr="00130C66">
        <w:rPr>
          <w:rStyle w:val="TagStyle"/>
          <w:rtl/>
        </w:rPr>
        <w:t xml:space="preserve"> &lt;&lt; יור &gt;&gt;</w:t>
      </w:r>
      <w:r>
        <w:rPr>
          <w:rtl/>
        </w:rPr>
        <w:t xml:space="preserve"> </w:t>
      </w:r>
      <w:bookmarkEnd w:id="9114"/>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בעד </w:t>
      </w:r>
      <w:bookmarkStart w:id="9115" w:name="_ETM_Q22_368220"/>
      <w:bookmarkEnd w:id="9115"/>
      <w:r w:rsidR="000E313C">
        <w:rPr>
          <w:rtl/>
          <w:lang w:eastAsia="he-IL"/>
        </w:rPr>
        <w:t>–</w:t>
      </w:r>
      <w:r>
        <w:rPr>
          <w:rFonts w:hint="cs"/>
          <w:rtl/>
          <w:lang w:eastAsia="he-IL"/>
        </w:rPr>
        <w:t xml:space="preserve"> 26, נגד </w:t>
      </w:r>
      <w:r w:rsidR="000E313C">
        <w:rPr>
          <w:rtl/>
          <w:lang w:eastAsia="he-IL"/>
        </w:rPr>
        <w:t>–</w:t>
      </w:r>
      <w:r>
        <w:rPr>
          <w:rFonts w:hint="cs"/>
          <w:rtl/>
          <w:lang w:eastAsia="he-IL"/>
        </w:rPr>
        <w:t xml:space="preserve"> 44. ההסתייגות </w:t>
      </w:r>
      <w:bookmarkStart w:id="9116" w:name="_ETM_Q22_373299"/>
      <w:bookmarkEnd w:id="9116"/>
      <w:r>
        <w:rPr>
          <w:rFonts w:hint="cs"/>
          <w:rtl/>
          <w:lang w:eastAsia="he-IL"/>
        </w:rPr>
        <w:t xml:space="preserve">לא התקבלה. </w:t>
      </w:r>
      <w:bookmarkStart w:id="9117" w:name="_ETM_Q22_379143"/>
      <w:bookmarkStart w:id="9118" w:name="_ETM_Q22_374638"/>
      <w:bookmarkEnd w:id="9117"/>
      <w:bookmarkEnd w:id="9118"/>
      <w:r>
        <w:rPr>
          <w:rFonts w:hint="cs"/>
          <w:rtl/>
          <w:lang w:eastAsia="he-IL"/>
        </w:rPr>
        <w:t>על הסתייגות מס' 5 אתם לא מצביעים, אתם מסירים.</w:t>
      </w:r>
      <w:bookmarkStart w:id="9119" w:name="_ETM_Q22_376378"/>
      <w:bookmarkEnd w:id="9119"/>
      <w:r>
        <w:rPr>
          <w:rFonts w:hint="cs"/>
          <w:rtl/>
          <w:lang w:eastAsia="he-IL"/>
        </w:rPr>
        <w:t xml:space="preserve">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אנחנו </w:t>
      </w:r>
      <w:bookmarkStart w:id="9120" w:name="_ETM_Q22_377030"/>
      <w:bookmarkEnd w:id="9120"/>
      <w:r>
        <w:rPr>
          <w:rFonts w:hint="cs"/>
          <w:rtl/>
          <w:lang w:eastAsia="he-IL"/>
        </w:rPr>
        <w:t xml:space="preserve">עוברים להצבעה על </w:t>
      </w:r>
      <w:bookmarkStart w:id="9121" w:name="_ETM_Q22_378668"/>
      <w:bookmarkEnd w:id="9121"/>
      <w:r>
        <w:rPr>
          <w:rFonts w:hint="cs"/>
          <w:rtl/>
          <w:lang w:eastAsia="he-IL"/>
        </w:rPr>
        <w:t xml:space="preserve">סעיף מס' 2 עד סעיף </w:t>
      </w:r>
      <w:bookmarkStart w:id="9122" w:name="_ETM_Q22_383698"/>
      <w:bookmarkEnd w:id="9122"/>
      <w:r>
        <w:rPr>
          <w:rFonts w:hint="cs"/>
          <w:rtl/>
          <w:lang w:eastAsia="he-IL"/>
        </w:rPr>
        <w:t xml:space="preserve">8, כולל, </w:t>
      </w:r>
      <w:bookmarkStart w:id="9123" w:name="_ETM_Q22_388817"/>
      <w:bookmarkEnd w:id="9123"/>
      <w:r>
        <w:rPr>
          <w:rFonts w:hint="cs"/>
          <w:rtl/>
          <w:lang w:eastAsia="he-IL"/>
        </w:rPr>
        <w:t xml:space="preserve">כי שם לא נרשמו הסתייגויות, </w:t>
      </w:r>
      <w:bookmarkStart w:id="9124" w:name="_ETM_Q22_390108"/>
      <w:bookmarkEnd w:id="9124"/>
      <w:r>
        <w:rPr>
          <w:rFonts w:hint="cs"/>
          <w:rtl/>
          <w:lang w:eastAsia="he-IL"/>
        </w:rPr>
        <w:t xml:space="preserve">כנוסח הוועדה. מסעיף 2 עד </w:t>
      </w:r>
      <w:bookmarkStart w:id="9125" w:name="_ETM_Q22_388558"/>
      <w:bookmarkEnd w:id="9125"/>
      <w:r>
        <w:rPr>
          <w:rFonts w:hint="cs"/>
          <w:rtl/>
          <w:lang w:eastAsia="he-IL"/>
        </w:rPr>
        <w:t>סעיף 8, כולל.</w:t>
      </w:r>
      <w:bookmarkStart w:id="9126" w:name="_ETM_Q22_393359"/>
      <w:bookmarkEnd w:id="9126"/>
    </w:p>
    <w:p w:rsidR="00423672" w:rsidRDefault="00423672" w:rsidP="00A55FF2">
      <w:pPr>
        <w:rPr>
          <w:rtl/>
          <w:lang w:eastAsia="he-IL"/>
        </w:rPr>
      </w:pPr>
      <w:bookmarkStart w:id="9127" w:name="_ETM_Q22_394456"/>
      <w:bookmarkStart w:id="9128" w:name="_ETM_Q22_394524"/>
      <w:bookmarkStart w:id="9129" w:name="_ETM_Q22_412167"/>
      <w:bookmarkEnd w:id="9127"/>
      <w:bookmarkEnd w:id="9128"/>
      <w:bookmarkEnd w:id="9129"/>
    </w:p>
    <w:p w:rsidR="00423672" w:rsidRDefault="00423672" w:rsidP="00A55FF2">
      <w:pPr>
        <w:pStyle w:val="af1"/>
        <w:keepNext/>
        <w:rPr>
          <w:rtl/>
        </w:rPr>
      </w:pPr>
      <w:bookmarkStart w:id="9130" w:name="_ETM_Q22_412222"/>
      <w:bookmarkEnd w:id="9130"/>
      <w:r>
        <w:rPr>
          <w:rtl/>
        </w:rPr>
        <w:t>הצבעה מס'</w:t>
      </w:r>
      <w:r>
        <w:rPr>
          <w:rFonts w:hint="cs"/>
          <w:rtl/>
        </w:rPr>
        <w:t xml:space="preserve"> 10</w:t>
      </w:r>
    </w:p>
    <w:p w:rsidR="00423672" w:rsidRDefault="00423672" w:rsidP="00A55FF2">
      <w:pPr>
        <w:pStyle w:val="--"/>
        <w:keepNext/>
        <w:rPr>
          <w:rtl/>
        </w:rPr>
      </w:pPr>
    </w:p>
    <w:p w:rsidR="00423672" w:rsidRDefault="00423672" w:rsidP="00A55FF2">
      <w:pPr>
        <w:pStyle w:val="--"/>
        <w:keepNext/>
        <w:rPr>
          <w:rtl/>
        </w:rPr>
      </w:pPr>
      <w:r>
        <w:rPr>
          <w:rtl/>
        </w:rPr>
        <w:t>בעד סעי</w:t>
      </w:r>
      <w:r>
        <w:rPr>
          <w:rFonts w:hint="cs"/>
          <w:rtl/>
        </w:rPr>
        <w:t>פים</w:t>
      </w:r>
      <w:bookmarkStart w:id="9131" w:name="_ETM_Q22_409769"/>
      <w:bookmarkEnd w:id="9131"/>
      <w:r>
        <w:rPr>
          <w:rFonts w:hint="cs"/>
          <w:rtl/>
        </w:rPr>
        <w:t xml:space="preserve"> 2</w:t>
      </w:r>
      <w:r w:rsidR="000E313C">
        <w:rPr>
          <w:rFonts w:hint="eastAsia"/>
          <w:rtl/>
        </w:rPr>
        <w:t>–</w:t>
      </w:r>
      <w:bookmarkStart w:id="9132" w:name="_ETM_Q22_410829"/>
      <w:bookmarkEnd w:id="9132"/>
      <w:r>
        <w:rPr>
          <w:rFonts w:hint="cs"/>
          <w:rtl/>
        </w:rPr>
        <w:t xml:space="preserve">8, </w:t>
      </w:r>
      <w:bookmarkStart w:id="9133" w:name="_ETM_Q22_421169"/>
      <w:bookmarkEnd w:id="9133"/>
      <w:r>
        <w:rPr>
          <w:rFonts w:hint="cs"/>
          <w:rtl/>
        </w:rPr>
        <w:t xml:space="preserve">כהצעת הוועדה </w:t>
      </w:r>
      <w:r w:rsidR="000E313C">
        <w:rPr>
          <w:rtl/>
        </w:rPr>
        <w:t>–</w:t>
      </w:r>
      <w:r>
        <w:rPr>
          <w:rFonts w:hint="cs"/>
          <w:rtl/>
        </w:rPr>
        <w:t xml:space="preserve"> 44</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27</w:t>
      </w:r>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A55FF2">
      <w:pPr>
        <w:pStyle w:val="af2"/>
        <w:rPr>
          <w:rtl/>
        </w:rPr>
      </w:pPr>
      <w:r>
        <w:rPr>
          <w:rtl/>
        </w:rPr>
        <w:t>סעי</w:t>
      </w:r>
      <w:r>
        <w:rPr>
          <w:rFonts w:hint="cs"/>
          <w:rtl/>
        </w:rPr>
        <w:t>פים 2</w:t>
      </w:r>
      <w:r w:rsidR="000E313C">
        <w:rPr>
          <w:rFonts w:hint="eastAsia"/>
          <w:rtl/>
        </w:rPr>
        <w:t>–</w:t>
      </w:r>
      <w:r>
        <w:rPr>
          <w:rFonts w:hint="cs"/>
          <w:rtl/>
        </w:rPr>
        <w:t>8, כהצעת הוועדה, נתקבלו.</w:t>
      </w:r>
    </w:p>
    <w:p w:rsidR="00423672" w:rsidRDefault="00423672" w:rsidP="00A55FF2">
      <w:pPr>
        <w:rPr>
          <w:rtl/>
        </w:rPr>
      </w:pPr>
    </w:p>
    <w:p w:rsidR="00423672" w:rsidRDefault="00423672" w:rsidP="00A55FF2">
      <w:pPr>
        <w:pStyle w:val="af6"/>
        <w:keepNext/>
        <w:rPr>
          <w:rtl/>
        </w:rPr>
      </w:pPr>
      <w:bookmarkStart w:id="9134" w:name="ET_yor_5864_20"/>
      <w:r w:rsidRPr="00FD407E">
        <w:rPr>
          <w:rStyle w:val="TagStyle"/>
          <w:rtl/>
        </w:rPr>
        <w:t xml:space="preserve"> &lt;&lt; יור &gt;&gt; </w:t>
      </w:r>
      <w:r>
        <w:rPr>
          <w:rtl/>
        </w:rPr>
        <w:t>היו"ר חמד עמאר:</w:t>
      </w:r>
      <w:r w:rsidRPr="00FD407E">
        <w:rPr>
          <w:rStyle w:val="TagStyle"/>
          <w:rtl/>
        </w:rPr>
        <w:t xml:space="preserve"> &lt;&lt; יור &gt;&gt;</w:t>
      </w:r>
      <w:r>
        <w:rPr>
          <w:rtl/>
        </w:rPr>
        <w:t xml:space="preserve"> </w:t>
      </w:r>
      <w:bookmarkEnd w:id="9134"/>
    </w:p>
    <w:p w:rsidR="00423672" w:rsidRDefault="00423672" w:rsidP="00062C84">
      <w:pPr>
        <w:rPr>
          <w:rtl/>
          <w:lang w:eastAsia="he-IL"/>
        </w:rPr>
      </w:pPr>
    </w:p>
    <w:p w:rsidR="00423672" w:rsidRDefault="00423672" w:rsidP="000C0C46">
      <w:pPr>
        <w:rPr>
          <w:rtl/>
          <w:lang w:eastAsia="he-IL"/>
        </w:rPr>
      </w:pPr>
      <w:r>
        <w:rPr>
          <w:rFonts w:hint="cs"/>
          <w:rtl/>
          <w:lang w:eastAsia="he-IL"/>
        </w:rPr>
        <w:t>בעד</w:t>
      </w:r>
      <w:bookmarkStart w:id="9135" w:name="_ETM_Q22_412959"/>
      <w:bookmarkEnd w:id="9135"/>
      <w:r>
        <w:rPr>
          <w:rFonts w:hint="cs"/>
          <w:rtl/>
          <w:lang w:eastAsia="he-IL"/>
        </w:rPr>
        <w:t xml:space="preserve"> </w:t>
      </w:r>
      <w:r w:rsidR="000E313C">
        <w:rPr>
          <w:rFonts w:hint="eastAsia"/>
          <w:rtl/>
          <w:lang w:eastAsia="he-IL"/>
        </w:rPr>
        <w:t>–</w:t>
      </w:r>
      <w:bookmarkStart w:id="9136" w:name="_ETM_Q22_415069"/>
      <w:bookmarkEnd w:id="9136"/>
      <w:r>
        <w:rPr>
          <w:rFonts w:hint="cs"/>
          <w:rtl/>
          <w:lang w:eastAsia="he-IL"/>
        </w:rPr>
        <w:t xml:space="preserve"> 44, </w:t>
      </w:r>
      <w:bookmarkStart w:id="9137" w:name="_ETM_Q22_416862"/>
      <w:bookmarkEnd w:id="9137"/>
      <w:r>
        <w:rPr>
          <w:rFonts w:hint="cs"/>
          <w:rtl/>
          <w:lang w:eastAsia="he-IL"/>
        </w:rPr>
        <w:t xml:space="preserve">נגד </w:t>
      </w:r>
      <w:r w:rsidR="000E313C">
        <w:rPr>
          <w:rtl/>
          <w:lang w:eastAsia="he-IL"/>
        </w:rPr>
        <w:t>–</w:t>
      </w:r>
      <w:r w:rsidR="000C0C46">
        <w:rPr>
          <w:rFonts w:hint="cs"/>
          <w:rtl/>
          <w:lang w:eastAsia="he-IL"/>
        </w:rPr>
        <w:t xml:space="preserve"> 27,</w:t>
      </w:r>
      <w:r>
        <w:rPr>
          <w:rFonts w:hint="cs"/>
          <w:rtl/>
          <w:lang w:eastAsia="he-IL"/>
        </w:rPr>
        <w:t xml:space="preserve"> אין נמנעים. מסעיף 2 עד סעיף </w:t>
      </w:r>
      <w:bookmarkStart w:id="9138" w:name="_ETM_Q22_419237"/>
      <w:bookmarkEnd w:id="9138"/>
      <w:r>
        <w:rPr>
          <w:rFonts w:hint="cs"/>
          <w:rtl/>
          <w:lang w:eastAsia="he-IL"/>
        </w:rPr>
        <w:t xml:space="preserve">8, כולל </w:t>
      </w:r>
      <w:r w:rsidR="000E313C">
        <w:rPr>
          <w:rFonts w:hint="eastAsia"/>
          <w:rtl/>
          <w:lang w:eastAsia="he-IL"/>
        </w:rPr>
        <w:t>–</w:t>
      </w:r>
      <w:r w:rsidR="000C0C46">
        <w:rPr>
          <w:rFonts w:hint="eastAsia"/>
          <w:rtl/>
          <w:lang w:eastAsia="he-IL"/>
        </w:rPr>
        <w:t xml:space="preserve"> </w:t>
      </w:r>
      <w:r>
        <w:rPr>
          <w:rFonts w:hint="cs"/>
          <w:rtl/>
          <w:lang w:eastAsia="he-IL"/>
        </w:rPr>
        <w:t>עבר</w:t>
      </w:r>
      <w:r w:rsidR="000C0C46">
        <w:rPr>
          <w:rFonts w:hint="cs"/>
          <w:rtl/>
          <w:lang w:eastAsia="he-IL"/>
        </w:rPr>
        <w:t>ו</w:t>
      </w:r>
      <w:r>
        <w:rPr>
          <w:rFonts w:hint="cs"/>
          <w:rtl/>
          <w:lang w:eastAsia="he-IL"/>
        </w:rPr>
        <w:t xml:space="preserve"> כנוסח הוועדה.</w:t>
      </w:r>
      <w:bookmarkStart w:id="9139" w:name="_ETM_Q22_421839"/>
      <w:bookmarkStart w:id="9140" w:name="_ETM_Q22_417659"/>
      <w:bookmarkEnd w:id="9139"/>
      <w:bookmarkEnd w:id="9140"/>
      <w:r>
        <w:rPr>
          <w:rFonts w:hint="cs"/>
          <w:rtl/>
          <w:lang w:eastAsia="he-IL"/>
        </w:rPr>
        <w:t xml:space="preserve"> </w:t>
      </w:r>
    </w:p>
    <w:p w:rsidR="00423672" w:rsidRDefault="00423672" w:rsidP="00A55FF2">
      <w:pPr>
        <w:rPr>
          <w:rtl/>
          <w:lang w:eastAsia="he-IL"/>
        </w:rPr>
      </w:pPr>
    </w:p>
    <w:p w:rsidR="00423672" w:rsidRDefault="00423672" w:rsidP="000C0C46">
      <w:pPr>
        <w:rPr>
          <w:rtl/>
          <w:lang w:eastAsia="he-IL"/>
        </w:rPr>
      </w:pPr>
      <w:r>
        <w:rPr>
          <w:rFonts w:hint="cs"/>
          <w:rtl/>
          <w:lang w:eastAsia="he-IL"/>
        </w:rPr>
        <w:t>אנחנו עוברים להס</w:t>
      </w:r>
      <w:bookmarkStart w:id="9141" w:name="_ETM_Q22_422507"/>
      <w:bookmarkEnd w:id="9141"/>
      <w:r>
        <w:rPr>
          <w:rFonts w:hint="cs"/>
          <w:rtl/>
          <w:lang w:eastAsia="he-IL"/>
        </w:rPr>
        <w:t>תייגות מס' 6</w:t>
      </w:r>
      <w:bookmarkStart w:id="9142" w:name="_ETM_Q22_422608"/>
      <w:bookmarkEnd w:id="9142"/>
      <w:r>
        <w:rPr>
          <w:rFonts w:hint="cs"/>
          <w:rtl/>
          <w:lang w:eastAsia="he-IL"/>
        </w:rPr>
        <w:t>,</w:t>
      </w:r>
      <w:r w:rsidR="000C0C46">
        <w:rPr>
          <w:rFonts w:hint="cs"/>
          <w:rtl/>
          <w:lang w:eastAsia="he-IL"/>
        </w:rPr>
        <w:t xml:space="preserve"> </w:t>
      </w:r>
      <w:r>
        <w:rPr>
          <w:rFonts w:hint="cs"/>
          <w:rtl/>
          <w:lang w:eastAsia="he-IL"/>
        </w:rPr>
        <w:t xml:space="preserve">לסעיף </w:t>
      </w:r>
      <w:bookmarkStart w:id="9143" w:name="_ETM_Q22_425019"/>
      <w:bookmarkEnd w:id="9143"/>
      <w:r>
        <w:rPr>
          <w:rFonts w:hint="cs"/>
          <w:rtl/>
          <w:lang w:eastAsia="he-IL"/>
        </w:rPr>
        <w:t>9.</w:t>
      </w:r>
      <w:bookmarkStart w:id="9144" w:name="_ETM_Q22_423538"/>
      <w:bookmarkEnd w:id="9144"/>
    </w:p>
    <w:p w:rsidR="00423672" w:rsidRDefault="00423672" w:rsidP="00A55FF2">
      <w:pPr>
        <w:rPr>
          <w:rtl/>
          <w:lang w:eastAsia="he-IL"/>
        </w:rPr>
      </w:pPr>
    </w:p>
    <w:p w:rsidR="00423672" w:rsidRDefault="00423672" w:rsidP="00A55FF2">
      <w:pPr>
        <w:pStyle w:val="af1"/>
        <w:keepNext/>
        <w:rPr>
          <w:rtl/>
          <w:lang w:eastAsia="he-IL"/>
        </w:rPr>
      </w:pPr>
      <w:bookmarkStart w:id="9145" w:name="_ETM_Q22_423780"/>
      <w:bookmarkStart w:id="9146" w:name="_ETM_Q22_423859"/>
      <w:bookmarkStart w:id="9147" w:name="_ETM_Q22_430698"/>
      <w:bookmarkEnd w:id="9145"/>
      <w:bookmarkEnd w:id="9146"/>
      <w:bookmarkEnd w:id="9147"/>
      <w:r>
        <w:rPr>
          <w:rtl/>
          <w:lang w:eastAsia="he-IL"/>
        </w:rPr>
        <w:t>הצבעה מס'</w:t>
      </w:r>
      <w:r>
        <w:rPr>
          <w:rFonts w:hint="cs"/>
          <w:rtl/>
          <w:lang w:eastAsia="he-IL"/>
        </w:rPr>
        <w:t xml:space="preserve"> 11</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25</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44</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A55FF2">
      <w:pPr>
        <w:pStyle w:val="af2"/>
        <w:rPr>
          <w:rtl/>
          <w:lang w:eastAsia="he-IL"/>
        </w:rPr>
      </w:pPr>
      <w:r>
        <w:rPr>
          <w:rFonts w:hint="cs"/>
          <w:rtl/>
          <w:lang w:eastAsia="he-IL"/>
        </w:rPr>
        <w:t>ההסתייגות (6) של קבוצת סיעת הרשימה המשותפת, קבוצת סיעת יש עתיד-תל"ם וקבוצת סיעת ישראל ביתנו לסעיף 9</w:t>
      </w:r>
      <w:bookmarkStart w:id="9148" w:name="_ETM_Q22_426478"/>
      <w:bookmarkEnd w:id="9148"/>
      <w:r>
        <w:rPr>
          <w:rFonts w:hint="cs"/>
          <w:rtl/>
          <w:lang w:eastAsia="he-IL"/>
        </w:rPr>
        <w:t xml:space="preserve"> לא נתקבלה.</w:t>
      </w:r>
    </w:p>
    <w:p w:rsidR="00423672" w:rsidRDefault="00423672" w:rsidP="00A55FF2">
      <w:pPr>
        <w:rPr>
          <w:rtl/>
          <w:lang w:eastAsia="he-IL"/>
        </w:rPr>
      </w:pPr>
    </w:p>
    <w:p w:rsidR="00423672" w:rsidRDefault="00423672" w:rsidP="00A55FF2">
      <w:pPr>
        <w:pStyle w:val="af6"/>
        <w:keepNext/>
        <w:rPr>
          <w:rtl/>
        </w:rPr>
      </w:pPr>
      <w:bookmarkStart w:id="9149" w:name="ET_yor_5864_21"/>
      <w:r w:rsidRPr="00A75356">
        <w:rPr>
          <w:rStyle w:val="TagStyle"/>
          <w:rtl/>
        </w:rPr>
        <w:t xml:space="preserve"> &lt;&lt; יור &gt;&gt; </w:t>
      </w:r>
      <w:r>
        <w:rPr>
          <w:rtl/>
        </w:rPr>
        <w:t>היו"ר חמד עמאר:</w:t>
      </w:r>
      <w:r w:rsidRPr="00A75356">
        <w:rPr>
          <w:rStyle w:val="TagStyle"/>
          <w:rtl/>
        </w:rPr>
        <w:t xml:space="preserve"> &lt;&lt; יור &gt;&gt;</w:t>
      </w:r>
      <w:r>
        <w:rPr>
          <w:rtl/>
        </w:rPr>
        <w:t xml:space="preserve"> </w:t>
      </w:r>
      <w:bookmarkEnd w:id="9149"/>
    </w:p>
    <w:p w:rsidR="00423672" w:rsidRDefault="00423672" w:rsidP="00062C84">
      <w:pPr>
        <w:rPr>
          <w:rtl/>
          <w:lang w:eastAsia="he-IL"/>
        </w:rPr>
      </w:pPr>
    </w:p>
    <w:p w:rsidR="00423672" w:rsidRDefault="00423672" w:rsidP="00A55FF2">
      <w:pPr>
        <w:rPr>
          <w:rtl/>
          <w:lang w:eastAsia="he-IL"/>
        </w:rPr>
      </w:pPr>
      <w:bookmarkStart w:id="9150" w:name="_ETM_Q22_444569"/>
      <w:bookmarkStart w:id="9151" w:name="_ETM_Q22_444631"/>
      <w:bookmarkEnd w:id="9150"/>
      <w:bookmarkEnd w:id="9151"/>
      <w:r>
        <w:rPr>
          <w:rFonts w:hint="cs"/>
          <w:rtl/>
          <w:lang w:eastAsia="he-IL"/>
        </w:rPr>
        <w:t>בעד</w:t>
      </w:r>
      <w:bookmarkStart w:id="9152" w:name="_ETM_Q22_445241"/>
      <w:bookmarkEnd w:id="9152"/>
      <w:r>
        <w:rPr>
          <w:rFonts w:hint="cs"/>
          <w:rtl/>
          <w:lang w:eastAsia="he-IL"/>
        </w:rPr>
        <w:t xml:space="preserve"> </w:t>
      </w:r>
      <w:r w:rsidR="000E313C">
        <w:rPr>
          <w:rtl/>
          <w:lang w:eastAsia="he-IL"/>
        </w:rPr>
        <w:t>–</w:t>
      </w:r>
      <w:r>
        <w:rPr>
          <w:rFonts w:hint="cs"/>
          <w:rtl/>
          <w:lang w:eastAsia="he-IL"/>
        </w:rPr>
        <w:t xml:space="preserve"> 25, נגד </w:t>
      </w:r>
      <w:r w:rsidR="000E313C">
        <w:rPr>
          <w:rtl/>
          <w:lang w:eastAsia="he-IL"/>
        </w:rPr>
        <w:t>–</w:t>
      </w:r>
      <w:r>
        <w:rPr>
          <w:rFonts w:hint="cs"/>
          <w:rtl/>
          <w:lang w:eastAsia="he-IL"/>
        </w:rPr>
        <w:t xml:space="preserve"> 44</w:t>
      </w:r>
      <w:bookmarkStart w:id="9153" w:name="_ETM_Q22_449308"/>
      <w:bookmarkEnd w:id="9153"/>
      <w:r>
        <w:rPr>
          <w:rFonts w:hint="cs"/>
          <w:rtl/>
          <w:lang w:eastAsia="he-IL"/>
        </w:rPr>
        <w:t>. ההסתייגות לא התקבלה</w:t>
      </w:r>
      <w:bookmarkStart w:id="9154" w:name="_ETM_Q22_449467"/>
      <w:bookmarkEnd w:id="9154"/>
      <w:r>
        <w:rPr>
          <w:rFonts w:hint="cs"/>
          <w:rtl/>
          <w:lang w:eastAsia="he-IL"/>
        </w:rPr>
        <w:t>.</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 אנחנו </w:t>
      </w:r>
      <w:bookmarkStart w:id="9155" w:name="_ETM_Q22_456325"/>
      <w:bookmarkEnd w:id="9155"/>
      <w:r>
        <w:rPr>
          <w:rFonts w:hint="cs"/>
          <w:rtl/>
          <w:lang w:eastAsia="he-IL"/>
        </w:rPr>
        <w:t xml:space="preserve">עוברים להצבעה </w:t>
      </w:r>
      <w:bookmarkStart w:id="9156" w:name="_ETM_Q22_455066"/>
      <w:bookmarkEnd w:id="9156"/>
      <w:r>
        <w:rPr>
          <w:rFonts w:hint="cs"/>
          <w:rtl/>
          <w:lang w:eastAsia="he-IL"/>
        </w:rPr>
        <w:t>על הסתייגות מס'</w:t>
      </w:r>
      <w:bookmarkStart w:id="9157" w:name="_ETM_Q22_455416"/>
      <w:bookmarkEnd w:id="9157"/>
      <w:r>
        <w:rPr>
          <w:rFonts w:hint="cs"/>
          <w:rtl/>
          <w:lang w:eastAsia="he-IL"/>
        </w:rPr>
        <w:t xml:space="preserve"> </w:t>
      </w:r>
      <w:r w:rsidR="000E313C">
        <w:rPr>
          <w:rtl/>
          <w:lang w:eastAsia="he-IL"/>
        </w:rPr>
        <w:t>–</w:t>
      </w:r>
      <w:r>
        <w:rPr>
          <w:rFonts w:hint="cs"/>
          <w:rtl/>
          <w:lang w:eastAsia="he-IL"/>
        </w:rPr>
        <w:t xml:space="preserve"> לא, מוותרים על ההצבעה </w:t>
      </w:r>
      <w:bookmarkStart w:id="9158" w:name="_ETM_Q22_460053"/>
      <w:bookmarkStart w:id="9159" w:name="_ETM_Q22_456145"/>
      <w:bookmarkEnd w:id="9158"/>
      <w:bookmarkEnd w:id="9159"/>
      <w:r>
        <w:rPr>
          <w:rFonts w:hint="cs"/>
          <w:rtl/>
          <w:lang w:eastAsia="he-IL"/>
        </w:rPr>
        <w:t>על הסת</w:t>
      </w:r>
      <w:bookmarkStart w:id="9160" w:name="_ETM_Q22_456855"/>
      <w:bookmarkEnd w:id="9160"/>
      <w:r>
        <w:rPr>
          <w:rFonts w:hint="cs"/>
          <w:rtl/>
          <w:lang w:eastAsia="he-IL"/>
        </w:rPr>
        <w:t xml:space="preserve">ייגות מס' </w:t>
      </w:r>
      <w:bookmarkStart w:id="9161" w:name="_ETM_Q22_456665"/>
      <w:bookmarkEnd w:id="9161"/>
      <w:r>
        <w:rPr>
          <w:rFonts w:hint="cs"/>
          <w:rtl/>
          <w:lang w:eastAsia="he-IL"/>
        </w:rPr>
        <w:t xml:space="preserve">7. אז אנחנו עוברים </w:t>
      </w:r>
      <w:r w:rsidR="000E313C">
        <w:rPr>
          <w:rFonts w:hint="cs"/>
          <w:rtl/>
          <w:lang w:eastAsia="he-IL"/>
        </w:rPr>
        <w:t>–</w:t>
      </w:r>
      <w:r>
        <w:rPr>
          <w:rFonts w:hint="cs"/>
          <w:rtl/>
          <w:lang w:eastAsia="he-IL"/>
        </w:rPr>
        <w:t xml:space="preserve"> </w:t>
      </w:r>
      <w:bookmarkStart w:id="9162" w:name="_ETM_Q22_459095"/>
      <w:bookmarkEnd w:id="9162"/>
      <w:r>
        <w:rPr>
          <w:rFonts w:hint="cs"/>
          <w:rtl/>
          <w:lang w:eastAsia="he-IL"/>
        </w:rPr>
        <w:t>מסעיף 9</w:t>
      </w:r>
      <w:bookmarkStart w:id="9163" w:name="_ETM_Q22_459545"/>
      <w:bookmarkEnd w:id="9163"/>
      <w:r>
        <w:rPr>
          <w:rFonts w:hint="cs"/>
          <w:rtl/>
          <w:lang w:eastAsia="he-IL"/>
        </w:rPr>
        <w:t xml:space="preserve"> עד סעיף 15, כולל</w:t>
      </w:r>
      <w:bookmarkStart w:id="9164" w:name="_ETM_Q22_461435"/>
      <w:bookmarkEnd w:id="9164"/>
      <w:r>
        <w:rPr>
          <w:rFonts w:hint="cs"/>
          <w:rtl/>
          <w:lang w:eastAsia="he-IL"/>
        </w:rPr>
        <w:t>, כנוסח</w:t>
      </w:r>
      <w:bookmarkStart w:id="9165" w:name="_ETM_Q22_463224"/>
      <w:bookmarkEnd w:id="9165"/>
      <w:r>
        <w:rPr>
          <w:rFonts w:hint="cs"/>
          <w:rtl/>
          <w:lang w:eastAsia="he-IL"/>
        </w:rPr>
        <w:t xml:space="preserve"> הוועדה.</w:t>
      </w:r>
    </w:p>
    <w:p w:rsidR="00423672" w:rsidRDefault="00423672" w:rsidP="00A55FF2">
      <w:pPr>
        <w:rPr>
          <w:rtl/>
          <w:lang w:eastAsia="he-IL"/>
        </w:rPr>
      </w:pPr>
      <w:bookmarkStart w:id="9166" w:name="_ETM_Q22_464886"/>
      <w:bookmarkStart w:id="9167" w:name="_ETM_Q22_464960"/>
      <w:bookmarkEnd w:id="9166"/>
      <w:bookmarkEnd w:id="9167"/>
    </w:p>
    <w:p w:rsidR="00423672" w:rsidRDefault="00423672" w:rsidP="00A55FF2">
      <w:pPr>
        <w:pStyle w:val="af1"/>
        <w:keepNext/>
        <w:rPr>
          <w:rtl/>
        </w:rPr>
      </w:pPr>
      <w:bookmarkStart w:id="9168" w:name="_ETM_Q22_466209"/>
      <w:bookmarkStart w:id="9169" w:name="_ETM_Q22_466265"/>
      <w:bookmarkEnd w:id="9168"/>
      <w:bookmarkEnd w:id="9169"/>
      <w:r>
        <w:rPr>
          <w:rtl/>
        </w:rPr>
        <w:t>הצבעה מס'</w:t>
      </w:r>
      <w:r>
        <w:rPr>
          <w:rFonts w:hint="cs"/>
          <w:rtl/>
        </w:rPr>
        <w:t xml:space="preserve"> 12</w:t>
      </w:r>
    </w:p>
    <w:p w:rsidR="00423672" w:rsidRDefault="00423672" w:rsidP="00A55FF2">
      <w:pPr>
        <w:pStyle w:val="--"/>
        <w:keepNext/>
        <w:rPr>
          <w:rtl/>
        </w:rPr>
      </w:pPr>
    </w:p>
    <w:p w:rsidR="00423672" w:rsidRDefault="00423672" w:rsidP="00A55FF2">
      <w:pPr>
        <w:pStyle w:val="--"/>
        <w:keepNext/>
        <w:rPr>
          <w:rtl/>
        </w:rPr>
      </w:pPr>
      <w:r>
        <w:rPr>
          <w:rtl/>
        </w:rPr>
        <w:t>בעד סעי</w:t>
      </w:r>
      <w:r>
        <w:rPr>
          <w:rFonts w:hint="cs"/>
          <w:rtl/>
        </w:rPr>
        <w:t>פים 9</w:t>
      </w:r>
      <w:r w:rsidR="000E313C">
        <w:rPr>
          <w:rFonts w:hint="eastAsia"/>
          <w:rtl/>
        </w:rPr>
        <w:t>–</w:t>
      </w:r>
      <w:r>
        <w:rPr>
          <w:rFonts w:hint="cs"/>
          <w:rtl/>
        </w:rPr>
        <w:t xml:space="preserve">15, כהצעת הוועדה </w:t>
      </w:r>
      <w:r w:rsidR="000E313C">
        <w:rPr>
          <w:rtl/>
        </w:rPr>
        <w:t>–</w:t>
      </w:r>
      <w:r>
        <w:rPr>
          <w:rFonts w:hint="cs"/>
          <w:rtl/>
        </w:rPr>
        <w:t xml:space="preserve"> 43</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27</w:t>
      </w:r>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A55FF2">
      <w:pPr>
        <w:pStyle w:val="af2"/>
        <w:rPr>
          <w:rtl/>
        </w:rPr>
      </w:pPr>
      <w:r>
        <w:rPr>
          <w:rtl/>
        </w:rPr>
        <w:t>סעי</w:t>
      </w:r>
      <w:r>
        <w:rPr>
          <w:rFonts w:hint="cs"/>
          <w:rtl/>
        </w:rPr>
        <w:t>פים 9</w:t>
      </w:r>
      <w:r w:rsidR="000E313C">
        <w:rPr>
          <w:rFonts w:hint="eastAsia"/>
          <w:rtl/>
        </w:rPr>
        <w:t>–</w:t>
      </w:r>
      <w:r>
        <w:rPr>
          <w:rFonts w:hint="cs"/>
          <w:rtl/>
        </w:rPr>
        <w:t>15, כהצעת הוועדה, נתקבלו.</w:t>
      </w:r>
    </w:p>
    <w:p w:rsidR="00423672" w:rsidRDefault="00423672" w:rsidP="00A55FF2">
      <w:pPr>
        <w:rPr>
          <w:rtl/>
        </w:rPr>
      </w:pPr>
    </w:p>
    <w:p w:rsidR="00423672" w:rsidRDefault="00423672" w:rsidP="00A55FF2">
      <w:pPr>
        <w:pStyle w:val="af6"/>
        <w:keepNext/>
        <w:rPr>
          <w:rtl/>
        </w:rPr>
      </w:pPr>
      <w:bookmarkStart w:id="9170" w:name="ET_yor_5864_22"/>
      <w:r w:rsidRPr="00C1498B">
        <w:rPr>
          <w:rStyle w:val="TagStyle"/>
          <w:rtl/>
        </w:rPr>
        <w:t xml:space="preserve"> &lt;&lt; יור &gt;&gt; </w:t>
      </w:r>
      <w:r>
        <w:rPr>
          <w:rtl/>
        </w:rPr>
        <w:t>היו"ר חמד עמאר:</w:t>
      </w:r>
      <w:r w:rsidRPr="00C1498B">
        <w:rPr>
          <w:rStyle w:val="TagStyle"/>
          <w:rtl/>
        </w:rPr>
        <w:t xml:space="preserve"> &lt;&lt; יור &gt;&gt;</w:t>
      </w:r>
      <w:r>
        <w:rPr>
          <w:rtl/>
        </w:rPr>
        <w:t xml:space="preserve"> </w:t>
      </w:r>
      <w:bookmarkEnd w:id="9170"/>
    </w:p>
    <w:p w:rsidR="00423672" w:rsidRDefault="00423672" w:rsidP="00062C84">
      <w:pPr>
        <w:rPr>
          <w:rtl/>
          <w:lang w:eastAsia="he-IL"/>
        </w:rPr>
      </w:pPr>
    </w:p>
    <w:p w:rsidR="00423672" w:rsidRDefault="00423672" w:rsidP="000C0C46">
      <w:pPr>
        <w:rPr>
          <w:rtl/>
          <w:lang w:eastAsia="he-IL"/>
        </w:rPr>
      </w:pPr>
      <w:bookmarkStart w:id="9171" w:name="_ETM_Q22_471456"/>
      <w:bookmarkEnd w:id="9171"/>
      <w:r>
        <w:rPr>
          <w:rFonts w:hint="cs"/>
          <w:rtl/>
          <w:lang w:eastAsia="he-IL"/>
        </w:rPr>
        <w:t xml:space="preserve">בעד </w:t>
      </w:r>
      <w:bookmarkStart w:id="9172" w:name="_ETM_Q22_471534"/>
      <w:bookmarkStart w:id="9173" w:name="_ETM_Q22_466823"/>
      <w:bookmarkStart w:id="9174" w:name="_ETM_Q22_462213"/>
      <w:bookmarkStart w:id="9175" w:name="_ETM_Q22_457943"/>
      <w:bookmarkEnd w:id="9172"/>
      <w:bookmarkEnd w:id="9173"/>
      <w:bookmarkEnd w:id="9174"/>
      <w:bookmarkEnd w:id="9175"/>
      <w:r w:rsidR="000E313C">
        <w:rPr>
          <w:rtl/>
          <w:lang w:eastAsia="he-IL"/>
        </w:rPr>
        <w:t>–</w:t>
      </w:r>
      <w:r>
        <w:rPr>
          <w:rFonts w:hint="cs"/>
          <w:rtl/>
          <w:lang w:eastAsia="he-IL"/>
        </w:rPr>
        <w:t xml:space="preserve"> 43, </w:t>
      </w:r>
      <w:bookmarkStart w:id="9176" w:name="_ETM_Q22_480503"/>
      <w:bookmarkEnd w:id="9176"/>
      <w:r>
        <w:rPr>
          <w:rFonts w:hint="cs"/>
          <w:rtl/>
          <w:lang w:eastAsia="he-IL"/>
        </w:rPr>
        <w:t xml:space="preserve">נגד </w:t>
      </w:r>
      <w:r w:rsidR="000E313C">
        <w:rPr>
          <w:rtl/>
          <w:lang w:eastAsia="he-IL"/>
        </w:rPr>
        <w:t>–</w:t>
      </w:r>
      <w:r>
        <w:rPr>
          <w:rFonts w:hint="cs"/>
          <w:rtl/>
          <w:lang w:eastAsia="he-IL"/>
        </w:rPr>
        <w:t xml:space="preserve"> 27, אין נמנעים</w:t>
      </w:r>
      <w:bookmarkStart w:id="9177" w:name="_ETM_Q22_487834"/>
      <w:bookmarkEnd w:id="9177"/>
      <w:r>
        <w:rPr>
          <w:rFonts w:hint="cs"/>
          <w:rtl/>
          <w:lang w:eastAsia="he-IL"/>
        </w:rPr>
        <w:t>. עבר</w:t>
      </w:r>
      <w:r w:rsidR="000C0C46">
        <w:rPr>
          <w:rFonts w:hint="cs"/>
          <w:rtl/>
          <w:lang w:eastAsia="he-IL"/>
        </w:rPr>
        <w:t>ו</w:t>
      </w:r>
      <w:r>
        <w:rPr>
          <w:rFonts w:hint="cs"/>
          <w:rtl/>
          <w:lang w:eastAsia="he-IL"/>
        </w:rPr>
        <w:t xml:space="preserve"> סעיף 9 עד </w:t>
      </w:r>
      <w:bookmarkStart w:id="9178" w:name="_ETM_Q22_493768"/>
      <w:bookmarkEnd w:id="9178"/>
      <w:r>
        <w:rPr>
          <w:rFonts w:hint="cs"/>
          <w:rtl/>
          <w:lang w:eastAsia="he-IL"/>
        </w:rPr>
        <w:t>סעיף 15, כולל</w:t>
      </w:r>
      <w:bookmarkStart w:id="9179" w:name="_ETM_Q22_491784"/>
      <w:bookmarkEnd w:id="9179"/>
      <w:r>
        <w:rPr>
          <w:rFonts w:hint="cs"/>
          <w:rtl/>
          <w:lang w:eastAsia="he-IL"/>
        </w:rPr>
        <w:t>. התקבל</w:t>
      </w:r>
      <w:r w:rsidR="000C0C46">
        <w:rPr>
          <w:rFonts w:hint="cs"/>
          <w:rtl/>
          <w:lang w:eastAsia="he-IL"/>
        </w:rPr>
        <w:t>ו</w:t>
      </w:r>
      <w:r>
        <w:rPr>
          <w:rFonts w:hint="cs"/>
          <w:rtl/>
          <w:lang w:eastAsia="he-IL"/>
        </w:rPr>
        <w:t xml:space="preserve"> כנוסח הוועדה. </w:t>
      </w:r>
      <w:bookmarkStart w:id="9180" w:name="_ETM_Q22_502683"/>
      <w:bookmarkStart w:id="9181" w:name="_ETM_Q22_498154"/>
      <w:bookmarkEnd w:id="9180"/>
      <w:bookmarkEnd w:id="9181"/>
    </w:p>
    <w:p w:rsidR="00423672" w:rsidRDefault="00423672" w:rsidP="00A55FF2">
      <w:pPr>
        <w:rPr>
          <w:rtl/>
          <w:lang w:eastAsia="he-IL"/>
        </w:rPr>
      </w:pPr>
    </w:p>
    <w:p w:rsidR="00423672" w:rsidRDefault="00423672" w:rsidP="00A55FF2">
      <w:pPr>
        <w:rPr>
          <w:rtl/>
          <w:lang w:eastAsia="he-IL"/>
        </w:rPr>
      </w:pPr>
      <w:r>
        <w:rPr>
          <w:rFonts w:hint="cs"/>
          <w:rtl/>
          <w:lang w:eastAsia="he-IL"/>
        </w:rPr>
        <w:t>אנחנו עוברים לסעיף 16</w:t>
      </w:r>
      <w:bookmarkStart w:id="9182" w:name="_ETM_Q22_494974"/>
      <w:bookmarkEnd w:id="9182"/>
      <w:r>
        <w:rPr>
          <w:rFonts w:hint="cs"/>
          <w:rtl/>
          <w:lang w:eastAsia="he-IL"/>
        </w:rPr>
        <w:t>, להסתייגות מס' 8.</w:t>
      </w:r>
      <w:bookmarkStart w:id="9183" w:name="_ETM_Q22_501944"/>
      <w:bookmarkEnd w:id="9183"/>
    </w:p>
    <w:p w:rsidR="00423672" w:rsidRDefault="00423672" w:rsidP="00A55FF2">
      <w:pPr>
        <w:rPr>
          <w:rtl/>
          <w:lang w:eastAsia="he-IL"/>
        </w:rPr>
      </w:pPr>
      <w:bookmarkStart w:id="9184" w:name="_ETM_Q22_502027"/>
      <w:bookmarkStart w:id="9185" w:name="_ETM_Q22_502113"/>
      <w:bookmarkEnd w:id="9184"/>
      <w:bookmarkEnd w:id="9185"/>
    </w:p>
    <w:p w:rsidR="00423672" w:rsidRDefault="00423672" w:rsidP="00A55FF2">
      <w:pPr>
        <w:pStyle w:val="af1"/>
        <w:keepNext/>
        <w:rPr>
          <w:rtl/>
          <w:lang w:eastAsia="he-IL"/>
        </w:rPr>
      </w:pPr>
      <w:bookmarkStart w:id="9186" w:name="_ETM_Q22_509850"/>
      <w:bookmarkStart w:id="9187" w:name="_ETM_Q22_509909"/>
      <w:bookmarkEnd w:id="9186"/>
      <w:bookmarkEnd w:id="9187"/>
      <w:r>
        <w:rPr>
          <w:rtl/>
          <w:lang w:eastAsia="he-IL"/>
        </w:rPr>
        <w:t>הצבעה מס'</w:t>
      </w:r>
      <w:r>
        <w:rPr>
          <w:rFonts w:hint="cs"/>
          <w:rtl/>
          <w:lang w:eastAsia="he-IL"/>
        </w:rPr>
        <w:t xml:space="preserve"> 13</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26</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43</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423672" w:rsidRDefault="00423672" w:rsidP="00A55FF2">
      <w:pPr>
        <w:pStyle w:val="af2"/>
        <w:rPr>
          <w:rtl/>
          <w:lang w:eastAsia="he-IL"/>
        </w:rPr>
      </w:pPr>
      <w:r>
        <w:rPr>
          <w:rFonts w:hint="cs"/>
          <w:rtl/>
          <w:lang w:eastAsia="he-IL"/>
        </w:rPr>
        <w:t xml:space="preserve">ההסתייגות </w:t>
      </w:r>
      <w:r w:rsidR="000C0C46">
        <w:rPr>
          <w:rFonts w:hint="cs"/>
          <w:rtl/>
          <w:lang w:eastAsia="he-IL"/>
        </w:rPr>
        <w:t xml:space="preserve">(8) </w:t>
      </w:r>
      <w:r>
        <w:rPr>
          <w:rFonts w:hint="cs"/>
          <w:rtl/>
          <w:lang w:eastAsia="he-IL"/>
        </w:rPr>
        <w:t>של קבוצת סיעת הרשימה המשותפת, קבוצת סיעת יש עתיד-תל"ם וקבוצת סיעת ישראל ביתנו לסעיף 16</w:t>
      </w:r>
      <w:bookmarkStart w:id="9188" w:name="_ETM_Q22_526684"/>
      <w:bookmarkEnd w:id="9188"/>
      <w:r>
        <w:rPr>
          <w:rFonts w:hint="cs"/>
          <w:rtl/>
          <w:lang w:eastAsia="he-IL"/>
        </w:rPr>
        <w:t xml:space="preserve"> לא נתקבלה.</w:t>
      </w:r>
      <w:bookmarkStart w:id="9189" w:name="_ETM_Q22_525854"/>
      <w:bookmarkEnd w:id="9189"/>
    </w:p>
    <w:p w:rsidR="00423672" w:rsidRDefault="00423672" w:rsidP="00A55FF2">
      <w:pPr>
        <w:rPr>
          <w:rtl/>
          <w:lang w:eastAsia="he-IL"/>
        </w:rPr>
      </w:pPr>
      <w:bookmarkStart w:id="9190" w:name="_ETM_Q22_526125"/>
      <w:bookmarkStart w:id="9191" w:name="_ETM_Q22_526187"/>
      <w:bookmarkEnd w:id="9190"/>
      <w:bookmarkEnd w:id="9191"/>
    </w:p>
    <w:p w:rsidR="00423672" w:rsidRDefault="00423672" w:rsidP="00A55FF2">
      <w:pPr>
        <w:pStyle w:val="af6"/>
        <w:keepNext/>
        <w:rPr>
          <w:rtl/>
        </w:rPr>
      </w:pPr>
      <w:r w:rsidRPr="00C1498B">
        <w:rPr>
          <w:rStyle w:val="TagStyle"/>
          <w:rtl/>
        </w:rPr>
        <w:t xml:space="preserve"> &lt;&lt; יור &gt;&gt; </w:t>
      </w:r>
      <w:r>
        <w:rPr>
          <w:rtl/>
        </w:rPr>
        <w:t>היו"ר חמד עמאר:</w:t>
      </w:r>
      <w:r w:rsidRPr="00C1498B">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192" w:name="_ETM_Q22_528452"/>
      <w:bookmarkStart w:id="9193" w:name="_ETM_Q22_524474"/>
      <w:bookmarkStart w:id="9194" w:name="_ETM_Q22_519934"/>
      <w:bookmarkEnd w:id="9192"/>
      <w:bookmarkEnd w:id="9193"/>
      <w:bookmarkEnd w:id="9194"/>
      <w:r>
        <w:rPr>
          <w:rFonts w:hint="cs"/>
          <w:rtl/>
          <w:lang w:eastAsia="he-IL"/>
        </w:rPr>
        <w:t xml:space="preserve">בעד </w:t>
      </w:r>
      <w:bookmarkStart w:id="9195" w:name="_ETM_Q22_521494"/>
      <w:bookmarkEnd w:id="9195"/>
      <w:r w:rsidR="000E313C">
        <w:rPr>
          <w:rtl/>
          <w:lang w:eastAsia="he-IL"/>
        </w:rPr>
        <w:t>–</w:t>
      </w:r>
      <w:r>
        <w:rPr>
          <w:rFonts w:hint="cs"/>
          <w:rtl/>
          <w:lang w:eastAsia="he-IL"/>
        </w:rPr>
        <w:t xml:space="preserve"> 26, נגד </w:t>
      </w:r>
      <w:r w:rsidR="000E313C">
        <w:rPr>
          <w:rtl/>
          <w:lang w:eastAsia="he-IL"/>
        </w:rPr>
        <w:t>–</w:t>
      </w:r>
      <w:r>
        <w:rPr>
          <w:rFonts w:hint="cs"/>
          <w:rtl/>
          <w:lang w:eastAsia="he-IL"/>
        </w:rPr>
        <w:t xml:space="preserve"> 43. </w:t>
      </w:r>
      <w:bookmarkStart w:id="9196" w:name="_ETM_Q22_526271"/>
      <w:bookmarkEnd w:id="9196"/>
      <w:r>
        <w:rPr>
          <w:rFonts w:hint="cs"/>
          <w:rtl/>
          <w:lang w:eastAsia="he-IL"/>
        </w:rPr>
        <w:t xml:space="preserve">ההסתייגות לא התקבלה. </w:t>
      </w:r>
    </w:p>
    <w:p w:rsidR="00423672" w:rsidRDefault="00423672" w:rsidP="00A55FF2">
      <w:pPr>
        <w:rPr>
          <w:rtl/>
          <w:lang w:eastAsia="he-IL"/>
        </w:rPr>
      </w:pPr>
    </w:p>
    <w:p w:rsidR="00423672" w:rsidRPr="00C1498B" w:rsidRDefault="00423672" w:rsidP="00A55FF2">
      <w:pPr>
        <w:rPr>
          <w:rtl/>
          <w:lang w:eastAsia="he-IL"/>
        </w:rPr>
      </w:pPr>
      <w:r>
        <w:rPr>
          <w:rFonts w:hint="cs"/>
          <w:rtl/>
          <w:lang w:eastAsia="he-IL"/>
        </w:rPr>
        <w:t xml:space="preserve">לסעיף </w:t>
      </w:r>
      <w:bookmarkStart w:id="9197" w:name="_ETM_Q22_526044"/>
      <w:bookmarkEnd w:id="9197"/>
      <w:r>
        <w:rPr>
          <w:rFonts w:hint="cs"/>
          <w:rtl/>
          <w:lang w:eastAsia="he-IL"/>
        </w:rPr>
        <w:t xml:space="preserve">17 אין הסתייגויות. לכן </w:t>
      </w:r>
      <w:bookmarkStart w:id="9198" w:name="_ETM_Q22_532011"/>
      <w:bookmarkStart w:id="9199" w:name="_ETM_Q22_527414"/>
      <w:bookmarkStart w:id="9200" w:name="_ETM_Q22_527787"/>
      <w:bookmarkEnd w:id="9198"/>
      <w:bookmarkEnd w:id="9199"/>
      <w:bookmarkEnd w:id="9200"/>
      <w:r>
        <w:rPr>
          <w:rFonts w:hint="cs"/>
          <w:rtl/>
          <w:lang w:eastAsia="he-IL"/>
        </w:rPr>
        <w:t>אנחנו נצביע כנוסח הוועדה על סעיפים 16 ו-17</w:t>
      </w:r>
      <w:bookmarkStart w:id="9201" w:name="_ETM_Q22_530534"/>
      <w:bookmarkEnd w:id="9201"/>
      <w:r>
        <w:rPr>
          <w:rFonts w:hint="cs"/>
          <w:rtl/>
          <w:lang w:eastAsia="he-IL"/>
        </w:rPr>
        <w:t>. נא</w:t>
      </w:r>
      <w:bookmarkStart w:id="9202" w:name="_ETM_Q22_532891"/>
      <w:bookmarkEnd w:id="9202"/>
      <w:r>
        <w:rPr>
          <w:rFonts w:hint="cs"/>
          <w:rtl/>
          <w:lang w:eastAsia="he-IL"/>
        </w:rPr>
        <w:t xml:space="preserve"> להצביע.</w:t>
      </w:r>
    </w:p>
    <w:p w:rsidR="00423672" w:rsidRDefault="00423672" w:rsidP="00A55FF2">
      <w:pPr>
        <w:rPr>
          <w:rtl/>
          <w:lang w:eastAsia="he-IL"/>
        </w:rPr>
      </w:pPr>
    </w:p>
    <w:p w:rsidR="00423672" w:rsidRDefault="00423672" w:rsidP="00A55FF2">
      <w:pPr>
        <w:pStyle w:val="af1"/>
        <w:keepNext/>
        <w:rPr>
          <w:rtl/>
        </w:rPr>
      </w:pPr>
      <w:bookmarkStart w:id="9203" w:name="_ETM_Q22_547050"/>
      <w:bookmarkStart w:id="9204" w:name="_ETM_Q22_547113"/>
      <w:bookmarkEnd w:id="9203"/>
      <w:bookmarkEnd w:id="9204"/>
      <w:r>
        <w:rPr>
          <w:rtl/>
        </w:rPr>
        <w:t>הצבעה מס'</w:t>
      </w:r>
      <w:r>
        <w:rPr>
          <w:rFonts w:hint="cs"/>
          <w:rtl/>
        </w:rPr>
        <w:t xml:space="preserve"> 14</w:t>
      </w:r>
    </w:p>
    <w:p w:rsidR="00423672" w:rsidRDefault="00423672" w:rsidP="00A55FF2">
      <w:pPr>
        <w:pStyle w:val="--"/>
        <w:keepNext/>
        <w:rPr>
          <w:rtl/>
        </w:rPr>
      </w:pPr>
    </w:p>
    <w:p w:rsidR="00423672" w:rsidRDefault="00423672" w:rsidP="000C0C46">
      <w:pPr>
        <w:pStyle w:val="--"/>
        <w:keepNext/>
        <w:rPr>
          <w:rtl/>
        </w:rPr>
      </w:pPr>
      <w:r>
        <w:rPr>
          <w:rtl/>
        </w:rPr>
        <w:t>בעד סעי</w:t>
      </w:r>
      <w:r>
        <w:rPr>
          <w:rFonts w:hint="cs"/>
          <w:rtl/>
        </w:rPr>
        <w:t>פים</w:t>
      </w:r>
      <w:r w:rsidR="000C0C46">
        <w:rPr>
          <w:rFonts w:hint="cs"/>
          <w:rtl/>
        </w:rPr>
        <w:t xml:space="preserve"> 16</w:t>
      </w:r>
      <w:r w:rsidR="000E313C">
        <w:rPr>
          <w:rFonts w:hint="eastAsia"/>
          <w:rtl/>
        </w:rPr>
        <w:t>–</w:t>
      </w:r>
      <w:r w:rsidR="000C0C46">
        <w:rPr>
          <w:rFonts w:hint="eastAsia"/>
          <w:rtl/>
        </w:rPr>
        <w:t>17</w:t>
      </w:r>
      <w:r>
        <w:rPr>
          <w:rFonts w:hint="cs"/>
          <w:rtl/>
        </w:rPr>
        <w:t xml:space="preserve">, כהצעת הוועדה </w:t>
      </w:r>
      <w:r w:rsidR="000E313C">
        <w:rPr>
          <w:rtl/>
        </w:rPr>
        <w:t>–</w:t>
      </w:r>
      <w:r>
        <w:rPr>
          <w:rFonts w:hint="cs"/>
          <w:rtl/>
        </w:rPr>
        <w:t xml:space="preserve"> 43</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27</w:t>
      </w:r>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0C0C46">
      <w:pPr>
        <w:pStyle w:val="af2"/>
        <w:rPr>
          <w:rtl/>
        </w:rPr>
      </w:pPr>
      <w:r>
        <w:rPr>
          <w:rtl/>
        </w:rPr>
        <w:t>סעי</w:t>
      </w:r>
      <w:r>
        <w:rPr>
          <w:rFonts w:hint="cs"/>
          <w:rtl/>
        </w:rPr>
        <w:t>פים</w:t>
      </w:r>
      <w:r w:rsidR="000C0C46">
        <w:rPr>
          <w:rFonts w:hint="cs"/>
          <w:rtl/>
        </w:rPr>
        <w:t xml:space="preserve"> 16</w:t>
      </w:r>
      <w:r w:rsidR="000E313C">
        <w:rPr>
          <w:rFonts w:hint="eastAsia"/>
          <w:rtl/>
        </w:rPr>
        <w:t>–</w:t>
      </w:r>
      <w:r w:rsidR="000C0C46">
        <w:rPr>
          <w:rFonts w:hint="cs"/>
          <w:rtl/>
        </w:rPr>
        <w:t>17</w:t>
      </w:r>
      <w:r>
        <w:rPr>
          <w:rFonts w:hint="cs"/>
          <w:rtl/>
        </w:rPr>
        <w:t>, כהצעת הוועדה, נתקבלו.</w:t>
      </w:r>
    </w:p>
    <w:p w:rsidR="00423672" w:rsidRDefault="00423672" w:rsidP="00A55FF2">
      <w:pPr>
        <w:rPr>
          <w:rtl/>
        </w:rPr>
      </w:pPr>
      <w:bookmarkStart w:id="9205" w:name="_ETM_Q22_550013"/>
      <w:bookmarkEnd w:id="9205"/>
    </w:p>
    <w:p w:rsidR="00423672" w:rsidRDefault="00423672" w:rsidP="00A55FF2">
      <w:pPr>
        <w:pStyle w:val="af6"/>
        <w:keepNext/>
        <w:rPr>
          <w:rtl/>
        </w:rPr>
      </w:pPr>
      <w:bookmarkStart w:id="9206" w:name="ET_yor_5864_24"/>
      <w:r w:rsidRPr="00E544B6">
        <w:rPr>
          <w:rStyle w:val="TagStyle"/>
          <w:rtl/>
        </w:rPr>
        <w:t xml:space="preserve"> &lt;&lt; יור &gt;&gt; </w:t>
      </w:r>
      <w:r>
        <w:rPr>
          <w:rtl/>
        </w:rPr>
        <w:t>היו"ר חמד עמאר:</w:t>
      </w:r>
      <w:r w:rsidRPr="00E544B6">
        <w:rPr>
          <w:rStyle w:val="TagStyle"/>
          <w:rtl/>
        </w:rPr>
        <w:t xml:space="preserve"> &lt;&lt; יור &gt;&gt;</w:t>
      </w:r>
      <w:r>
        <w:rPr>
          <w:rtl/>
        </w:rPr>
        <w:t xml:space="preserve"> </w:t>
      </w:r>
      <w:bookmarkEnd w:id="9206"/>
    </w:p>
    <w:p w:rsidR="00423672" w:rsidRDefault="00423672" w:rsidP="00062C84">
      <w:pPr>
        <w:rPr>
          <w:rtl/>
          <w:lang w:eastAsia="he-IL"/>
        </w:rPr>
      </w:pPr>
    </w:p>
    <w:p w:rsidR="00423672" w:rsidRDefault="00423672" w:rsidP="00A55FF2">
      <w:pPr>
        <w:rPr>
          <w:rtl/>
          <w:lang w:eastAsia="he-IL"/>
        </w:rPr>
      </w:pPr>
      <w:bookmarkStart w:id="9207" w:name="_ETM_Q22_552884"/>
      <w:bookmarkEnd w:id="9207"/>
      <w:r>
        <w:rPr>
          <w:rFonts w:hint="cs"/>
          <w:rtl/>
          <w:lang w:eastAsia="he-IL"/>
        </w:rPr>
        <w:t xml:space="preserve">בעד </w:t>
      </w:r>
      <w:r w:rsidR="000E313C">
        <w:rPr>
          <w:rtl/>
          <w:lang w:eastAsia="he-IL"/>
        </w:rPr>
        <w:t>–</w:t>
      </w:r>
      <w:r>
        <w:rPr>
          <w:rFonts w:hint="cs"/>
          <w:rtl/>
          <w:lang w:eastAsia="he-IL"/>
        </w:rPr>
        <w:t xml:space="preserve"> 43</w:t>
      </w:r>
      <w:bookmarkStart w:id="9208" w:name="_ETM_Q22_551162"/>
      <w:bookmarkEnd w:id="9208"/>
      <w:r>
        <w:rPr>
          <w:rFonts w:hint="cs"/>
          <w:rtl/>
          <w:lang w:eastAsia="he-IL"/>
        </w:rPr>
        <w:t xml:space="preserve">, נגד </w:t>
      </w:r>
      <w:r w:rsidR="000E313C">
        <w:rPr>
          <w:rtl/>
          <w:lang w:eastAsia="he-IL"/>
        </w:rPr>
        <w:t>–</w:t>
      </w:r>
      <w:r>
        <w:rPr>
          <w:rFonts w:hint="cs"/>
          <w:rtl/>
          <w:lang w:eastAsia="he-IL"/>
        </w:rPr>
        <w:t xml:space="preserve"> 27, אין נמנעים</w:t>
      </w:r>
      <w:bookmarkStart w:id="9209" w:name="_ETM_Q22_555952"/>
      <w:bookmarkEnd w:id="9209"/>
      <w:r>
        <w:rPr>
          <w:rFonts w:hint="cs"/>
          <w:rtl/>
          <w:lang w:eastAsia="he-IL"/>
        </w:rPr>
        <w:t xml:space="preserve">. סעיפים </w:t>
      </w:r>
      <w:bookmarkStart w:id="9210" w:name="_ETM_Q22_559336"/>
      <w:bookmarkEnd w:id="9210"/>
      <w:r>
        <w:rPr>
          <w:rFonts w:hint="cs"/>
          <w:rtl/>
          <w:lang w:eastAsia="he-IL"/>
        </w:rPr>
        <w:t>16 ו-17 התקבלו כנוסח הוועדה</w:t>
      </w:r>
      <w:bookmarkStart w:id="9211" w:name="_ETM_Q22_559732"/>
      <w:bookmarkEnd w:id="9211"/>
      <w:r>
        <w:rPr>
          <w:rFonts w:hint="cs"/>
          <w:rtl/>
          <w:lang w:eastAsia="he-IL"/>
        </w:rPr>
        <w:t xml:space="preserve">. </w:t>
      </w:r>
    </w:p>
    <w:p w:rsidR="00423672" w:rsidRDefault="00423672" w:rsidP="00A55FF2">
      <w:pPr>
        <w:rPr>
          <w:rtl/>
          <w:lang w:eastAsia="he-IL"/>
        </w:rPr>
      </w:pPr>
    </w:p>
    <w:p w:rsidR="00423672" w:rsidRDefault="00423672" w:rsidP="00A55FF2">
      <w:pPr>
        <w:rPr>
          <w:rtl/>
          <w:lang w:eastAsia="he-IL"/>
        </w:rPr>
      </w:pPr>
      <w:r>
        <w:rPr>
          <w:rFonts w:hint="cs"/>
          <w:rtl/>
          <w:lang w:eastAsia="he-IL"/>
        </w:rPr>
        <w:t>אנחנו עוברים להצבעה על</w:t>
      </w:r>
      <w:bookmarkStart w:id="9212" w:name="_ETM_Q22_565226"/>
      <w:bookmarkEnd w:id="9212"/>
      <w:r>
        <w:rPr>
          <w:rFonts w:hint="cs"/>
          <w:rtl/>
          <w:lang w:eastAsia="he-IL"/>
        </w:rPr>
        <w:t xml:space="preserve"> ה</w:t>
      </w:r>
      <w:bookmarkStart w:id="9213" w:name="_ETM_Q22_560482"/>
      <w:bookmarkEnd w:id="9213"/>
      <w:r>
        <w:rPr>
          <w:rFonts w:hint="cs"/>
          <w:rtl/>
          <w:lang w:eastAsia="he-IL"/>
        </w:rPr>
        <w:t>סתייגות מס' 9, לסעיף 18. נא להצביע.</w:t>
      </w:r>
    </w:p>
    <w:p w:rsidR="00423672" w:rsidRDefault="00423672" w:rsidP="00A55FF2">
      <w:pPr>
        <w:rPr>
          <w:rtl/>
          <w:lang w:eastAsia="he-IL"/>
        </w:rPr>
      </w:pPr>
      <w:bookmarkStart w:id="9214" w:name="_ETM_Q22_584332"/>
      <w:bookmarkEnd w:id="9214"/>
    </w:p>
    <w:p w:rsidR="00423672" w:rsidRDefault="00423672" w:rsidP="00A55FF2">
      <w:pPr>
        <w:pStyle w:val="af1"/>
        <w:keepNext/>
        <w:rPr>
          <w:rtl/>
          <w:lang w:eastAsia="he-IL"/>
        </w:rPr>
      </w:pPr>
      <w:bookmarkStart w:id="9215" w:name="_ETM_Q22_571726"/>
      <w:bookmarkStart w:id="9216" w:name="_ETM_Q22_571801"/>
      <w:bookmarkEnd w:id="9215"/>
      <w:bookmarkEnd w:id="9216"/>
      <w:r>
        <w:rPr>
          <w:rtl/>
          <w:lang w:eastAsia="he-IL"/>
        </w:rPr>
        <w:t>הצבעה מס'</w:t>
      </w:r>
      <w:r>
        <w:rPr>
          <w:rFonts w:hint="cs"/>
          <w:rtl/>
          <w:lang w:eastAsia="he-IL"/>
        </w:rPr>
        <w:t xml:space="preserve"> 15</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0E313C">
        <w:rPr>
          <w:rtl/>
          <w:lang w:eastAsia="he-IL"/>
        </w:rPr>
        <w:t>–</w:t>
      </w:r>
      <w:r>
        <w:rPr>
          <w:rtl/>
          <w:lang w:eastAsia="he-IL"/>
        </w:rPr>
        <w:t xml:space="preserve"> </w:t>
      </w:r>
      <w:r>
        <w:rPr>
          <w:rFonts w:hint="cs"/>
          <w:rtl/>
          <w:lang w:eastAsia="he-IL"/>
        </w:rPr>
        <w:t>26</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42</w:t>
      </w:r>
    </w:p>
    <w:p w:rsidR="00423672" w:rsidRDefault="00423672" w:rsidP="00A55FF2">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1</w:t>
      </w:r>
    </w:p>
    <w:p w:rsidR="00423672" w:rsidRDefault="00423672" w:rsidP="00A55FF2">
      <w:pPr>
        <w:pStyle w:val="af2"/>
        <w:rPr>
          <w:rtl/>
          <w:lang w:eastAsia="he-IL"/>
        </w:rPr>
      </w:pPr>
      <w:r>
        <w:rPr>
          <w:rFonts w:hint="cs"/>
          <w:rtl/>
          <w:lang w:eastAsia="he-IL"/>
        </w:rPr>
        <w:t xml:space="preserve">ההסתייגות </w:t>
      </w:r>
      <w:r w:rsidR="000C0C46">
        <w:rPr>
          <w:rFonts w:hint="cs"/>
          <w:rtl/>
          <w:lang w:eastAsia="he-IL"/>
        </w:rPr>
        <w:t xml:space="preserve">(9) </w:t>
      </w:r>
      <w:r>
        <w:rPr>
          <w:rFonts w:hint="cs"/>
          <w:rtl/>
          <w:lang w:eastAsia="he-IL"/>
        </w:rPr>
        <w:t>של קבוצת סיעת הרשימה המשותפת, קבוצת סיעת יש עתיד-תל"ם וקבוצת סיעת ישראל ביתנו לסעיף 18</w:t>
      </w:r>
      <w:bookmarkStart w:id="9217" w:name="_ETM_Q22_584212"/>
      <w:bookmarkEnd w:id="9217"/>
      <w:r>
        <w:rPr>
          <w:rFonts w:hint="cs"/>
          <w:rtl/>
          <w:lang w:eastAsia="he-IL"/>
        </w:rPr>
        <w:t xml:space="preserve"> לא נתקבלה.</w:t>
      </w:r>
      <w:bookmarkStart w:id="9218" w:name="_ETM_Q22_586544"/>
      <w:bookmarkEnd w:id="9218"/>
    </w:p>
    <w:p w:rsidR="00423672" w:rsidRDefault="00423672" w:rsidP="00A55FF2">
      <w:pPr>
        <w:rPr>
          <w:rtl/>
          <w:lang w:eastAsia="he-IL"/>
        </w:rPr>
      </w:pPr>
      <w:bookmarkStart w:id="9219" w:name="_ETM_Q22_586632"/>
      <w:bookmarkEnd w:id="9219"/>
    </w:p>
    <w:p w:rsidR="00423672" w:rsidRDefault="00423672" w:rsidP="00A55FF2">
      <w:pPr>
        <w:pStyle w:val="af6"/>
        <w:keepNext/>
        <w:rPr>
          <w:rtl/>
        </w:rPr>
      </w:pPr>
      <w:r w:rsidRPr="003A5AF6">
        <w:rPr>
          <w:rStyle w:val="TagStyle"/>
          <w:rtl/>
        </w:rPr>
        <w:t xml:space="preserve"> &lt;&lt; יור &gt;&gt; </w:t>
      </w:r>
      <w:r>
        <w:rPr>
          <w:rtl/>
        </w:rPr>
        <w:t>היו"ר חמד עמאר:</w:t>
      </w:r>
      <w:r w:rsidRPr="003A5AF6">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220" w:name="_ETM_Q22_588466"/>
      <w:bookmarkEnd w:id="9220"/>
      <w:r>
        <w:rPr>
          <w:rFonts w:hint="cs"/>
          <w:rtl/>
          <w:lang w:eastAsia="he-IL"/>
        </w:rPr>
        <w:t xml:space="preserve">בעד </w:t>
      </w:r>
      <w:r w:rsidR="000E313C">
        <w:rPr>
          <w:rtl/>
          <w:lang w:eastAsia="he-IL"/>
        </w:rPr>
        <w:t>–</w:t>
      </w:r>
      <w:r>
        <w:rPr>
          <w:rFonts w:hint="cs"/>
          <w:rtl/>
          <w:lang w:eastAsia="he-IL"/>
        </w:rPr>
        <w:t xml:space="preserve"> </w:t>
      </w:r>
      <w:bookmarkStart w:id="9221" w:name="_ETM_Q22_585662"/>
      <w:bookmarkEnd w:id="9221"/>
      <w:r>
        <w:rPr>
          <w:rFonts w:hint="cs"/>
          <w:rtl/>
          <w:lang w:eastAsia="he-IL"/>
        </w:rPr>
        <w:t xml:space="preserve">26, נגד </w:t>
      </w:r>
      <w:bookmarkStart w:id="9222" w:name="_ETM_Q22_587586"/>
      <w:bookmarkEnd w:id="9222"/>
      <w:r w:rsidR="000E313C">
        <w:rPr>
          <w:rtl/>
          <w:lang w:eastAsia="he-IL"/>
        </w:rPr>
        <w:t>–</w:t>
      </w:r>
      <w:r>
        <w:rPr>
          <w:rFonts w:hint="cs"/>
          <w:rtl/>
          <w:lang w:eastAsia="he-IL"/>
        </w:rPr>
        <w:t xml:space="preserve"> 42, אחד </w:t>
      </w:r>
      <w:bookmarkStart w:id="9223" w:name="_ETM_Q22_589182"/>
      <w:bookmarkEnd w:id="9223"/>
      <w:r>
        <w:rPr>
          <w:rFonts w:hint="cs"/>
          <w:rtl/>
          <w:lang w:eastAsia="he-IL"/>
        </w:rPr>
        <w:t xml:space="preserve">נמנע. ההסתייגות לא התקבלה.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אנחנו </w:t>
      </w:r>
      <w:bookmarkStart w:id="9224" w:name="_ETM_Q22_592652"/>
      <w:bookmarkEnd w:id="9224"/>
      <w:r>
        <w:rPr>
          <w:rFonts w:hint="cs"/>
          <w:rtl/>
          <w:lang w:eastAsia="he-IL"/>
        </w:rPr>
        <w:t xml:space="preserve">עוברים </w:t>
      </w:r>
      <w:bookmarkStart w:id="9225" w:name="_ETM_Q22_593575"/>
      <w:bookmarkEnd w:id="9225"/>
      <w:r>
        <w:rPr>
          <w:rFonts w:hint="cs"/>
          <w:rtl/>
          <w:lang w:eastAsia="he-IL"/>
        </w:rPr>
        <w:t>להצבעה על סעיף 18 כנוסח הוועדה.</w:t>
      </w:r>
    </w:p>
    <w:p w:rsidR="00423672" w:rsidRDefault="00423672" w:rsidP="00A55FF2">
      <w:pPr>
        <w:rPr>
          <w:rtl/>
          <w:lang w:eastAsia="he-IL"/>
        </w:rPr>
      </w:pPr>
    </w:p>
    <w:p w:rsidR="00423672" w:rsidRDefault="00423672" w:rsidP="00A55FF2">
      <w:pPr>
        <w:pStyle w:val="af1"/>
        <w:keepNext/>
        <w:rPr>
          <w:rtl/>
        </w:rPr>
      </w:pPr>
      <w:bookmarkStart w:id="9226" w:name="_ETM_Q22_600743"/>
      <w:bookmarkStart w:id="9227" w:name="_ETM_Q22_600800"/>
      <w:bookmarkEnd w:id="9226"/>
      <w:bookmarkEnd w:id="9227"/>
      <w:r>
        <w:rPr>
          <w:rtl/>
        </w:rPr>
        <w:lastRenderedPageBreak/>
        <w:t>הצבעה מס'</w:t>
      </w:r>
      <w:r>
        <w:rPr>
          <w:rFonts w:hint="cs"/>
          <w:rtl/>
        </w:rPr>
        <w:t xml:space="preserve"> 16</w:t>
      </w:r>
    </w:p>
    <w:p w:rsidR="00423672" w:rsidRDefault="00423672" w:rsidP="00A55FF2">
      <w:pPr>
        <w:pStyle w:val="--"/>
        <w:keepNext/>
        <w:rPr>
          <w:rtl/>
        </w:rPr>
      </w:pPr>
    </w:p>
    <w:p w:rsidR="00423672" w:rsidRDefault="00423672" w:rsidP="00A55FF2">
      <w:pPr>
        <w:pStyle w:val="--"/>
        <w:keepNext/>
        <w:rPr>
          <w:rtl/>
        </w:rPr>
      </w:pPr>
      <w:r>
        <w:rPr>
          <w:rtl/>
        </w:rPr>
        <w:t>בעד סעי</w:t>
      </w:r>
      <w:r>
        <w:rPr>
          <w:rFonts w:hint="cs"/>
          <w:rtl/>
        </w:rPr>
        <w:t>ף 18, כהצעת הוועדה</w:t>
      </w:r>
      <w:r>
        <w:rPr>
          <w:rtl/>
        </w:rPr>
        <w:t xml:space="preserve"> </w:t>
      </w:r>
      <w:r w:rsidR="000E313C">
        <w:rPr>
          <w:rtl/>
        </w:rPr>
        <w:t>–</w:t>
      </w:r>
      <w:r>
        <w:rPr>
          <w:rFonts w:hint="cs"/>
          <w:rtl/>
        </w:rPr>
        <w:t xml:space="preserve"> 42</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27</w:t>
      </w:r>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A55FF2">
      <w:pPr>
        <w:pStyle w:val="af2"/>
        <w:rPr>
          <w:rtl/>
        </w:rPr>
      </w:pPr>
      <w:r>
        <w:rPr>
          <w:rtl/>
        </w:rPr>
        <w:t>סעי</w:t>
      </w:r>
      <w:r>
        <w:rPr>
          <w:rFonts w:hint="cs"/>
          <w:rtl/>
        </w:rPr>
        <w:t>ף 18</w:t>
      </w:r>
      <w:bookmarkStart w:id="9228" w:name="_ETM_Q22_597772"/>
      <w:bookmarkEnd w:id="9228"/>
      <w:r>
        <w:rPr>
          <w:rFonts w:hint="cs"/>
          <w:rtl/>
        </w:rPr>
        <w:t>, כהצעת הוועדה, נתקבל.</w:t>
      </w:r>
    </w:p>
    <w:p w:rsidR="00423672" w:rsidRDefault="00423672" w:rsidP="00A55FF2">
      <w:pPr>
        <w:rPr>
          <w:rtl/>
          <w:lang w:eastAsia="he-IL"/>
        </w:rPr>
      </w:pPr>
    </w:p>
    <w:p w:rsidR="00423672" w:rsidRDefault="00423672" w:rsidP="00A55FF2">
      <w:pPr>
        <w:pStyle w:val="af6"/>
        <w:keepNext/>
        <w:rPr>
          <w:rtl/>
        </w:rPr>
      </w:pPr>
      <w:bookmarkStart w:id="9229" w:name="ET_yor_5864_26"/>
      <w:r w:rsidRPr="003A5AF6">
        <w:rPr>
          <w:rStyle w:val="TagStyle"/>
          <w:rtl/>
        </w:rPr>
        <w:t xml:space="preserve"> &lt;&lt; יור &gt;&gt; </w:t>
      </w:r>
      <w:r>
        <w:rPr>
          <w:rtl/>
        </w:rPr>
        <w:t>היו"ר חמד עמאר:</w:t>
      </w:r>
      <w:r w:rsidRPr="003A5AF6">
        <w:rPr>
          <w:rStyle w:val="TagStyle"/>
          <w:rtl/>
        </w:rPr>
        <w:t xml:space="preserve"> &lt;&lt; יור &gt;&gt;</w:t>
      </w:r>
      <w:r>
        <w:rPr>
          <w:rtl/>
        </w:rPr>
        <w:t xml:space="preserve"> </w:t>
      </w:r>
      <w:bookmarkEnd w:id="9229"/>
    </w:p>
    <w:p w:rsidR="00423672" w:rsidRDefault="00423672" w:rsidP="00062C84">
      <w:pPr>
        <w:rPr>
          <w:rtl/>
          <w:lang w:eastAsia="he-IL"/>
        </w:rPr>
      </w:pPr>
    </w:p>
    <w:p w:rsidR="00423672" w:rsidRDefault="00423672" w:rsidP="00A55FF2">
      <w:pPr>
        <w:rPr>
          <w:rtl/>
          <w:lang w:eastAsia="he-IL"/>
        </w:rPr>
      </w:pPr>
      <w:bookmarkStart w:id="9230" w:name="_ETM_Q22_615579"/>
      <w:bookmarkEnd w:id="9230"/>
      <w:r>
        <w:rPr>
          <w:rFonts w:hint="cs"/>
          <w:rtl/>
          <w:lang w:eastAsia="he-IL"/>
        </w:rPr>
        <w:t xml:space="preserve">בעד </w:t>
      </w:r>
      <w:r w:rsidR="000E313C">
        <w:rPr>
          <w:rtl/>
          <w:lang w:eastAsia="he-IL"/>
        </w:rPr>
        <w:t>–</w:t>
      </w:r>
      <w:r>
        <w:rPr>
          <w:rFonts w:hint="cs"/>
          <w:rtl/>
          <w:lang w:eastAsia="he-IL"/>
        </w:rPr>
        <w:t xml:space="preserve"> 42, נגד </w:t>
      </w:r>
      <w:r w:rsidR="000E313C">
        <w:rPr>
          <w:rtl/>
          <w:lang w:eastAsia="he-IL"/>
        </w:rPr>
        <w:t>–</w:t>
      </w:r>
      <w:r>
        <w:rPr>
          <w:rFonts w:hint="cs"/>
          <w:rtl/>
          <w:lang w:eastAsia="he-IL"/>
        </w:rPr>
        <w:t xml:space="preserve"> </w:t>
      </w:r>
      <w:bookmarkStart w:id="9231" w:name="_ETM_Q22_620111"/>
      <w:bookmarkEnd w:id="9231"/>
      <w:r>
        <w:rPr>
          <w:rFonts w:hint="cs"/>
          <w:rtl/>
          <w:lang w:eastAsia="he-IL"/>
        </w:rPr>
        <w:t>27, אין נמנעים. סעיף 18 עבר כנוסח הוועדה</w:t>
      </w:r>
      <w:bookmarkStart w:id="9232" w:name="_ETM_Q22_618083"/>
      <w:bookmarkEnd w:id="9232"/>
      <w:r>
        <w:rPr>
          <w:rFonts w:hint="cs"/>
          <w:rtl/>
          <w:lang w:eastAsia="he-IL"/>
        </w:rPr>
        <w:t xml:space="preserve">. אתם </w:t>
      </w:r>
      <w:bookmarkStart w:id="9233" w:name="_ETM_Q22_624363"/>
      <w:bookmarkEnd w:id="9233"/>
      <w:r>
        <w:rPr>
          <w:rFonts w:hint="cs"/>
          <w:rtl/>
          <w:lang w:eastAsia="he-IL"/>
        </w:rPr>
        <w:t xml:space="preserve">מסירים </w:t>
      </w:r>
      <w:bookmarkStart w:id="9234" w:name="_ETM_Q22_625369"/>
      <w:bookmarkEnd w:id="9234"/>
      <w:r>
        <w:rPr>
          <w:rFonts w:hint="cs"/>
          <w:rtl/>
          <w:lang w:eastAsia="he-IL"/>
        </w:rPr>
        <w:t>את ההסתייגות לסעיף 19?</w:t>
      </w:r>
    </w:p>
    <w:p w:rsidR="00423672" w:rsidRDefault="00423672" w:rsidP="00A55FF2">
      <w:pPr>
        <w:rPr>
          <w:rtl/>
          <w:lang w:eastAsia="he-IL"/>
        </w:rPr>
      </w:pPr>
      <w:bookmarkStart w:id="9235" w:name="_ETM_Q22_624993"/>
      <w:bookmarkEnd w:id="9235"/>
    </w:p>
    <w:p w:rsidR="00423672" w:rsidRDefault="00423672" w:rsidP="00A55FF2">
      <w:pPr>
        <w:pStyle w:val="af5"/>
        <w:keepNext/>
        <w:rPr>
          <w:rtl/>
        </w:rPr>
      </w:pPr>
      <w:bookmarkStart w:id="9236" w:name="ET_interruption_5292_27"/>
      <w:r w:rsidRPr="003A5AF6">
        <w:rPr>
          <w:rStyle w:val="TagStyle"/>
          <w:rtl/>
        </w:rPr>
        <w:t xml:space="preserve"> &lt;&lt; קריאה &gt;&gt; </w:t>
      </w:r>
      <w:r>
        <w:rPr>
          <w:rtl/>
        </w:rPr>
        <w:t>אוסאמה סעדי (הרשימה המשותפת):</w:t>
      </w:r>
      <w:r w:rsidRPr="003A5AF6">
        <w:rPr>
          <w:rStyle w:val="TagStyle"/>
          <w:rtl/>
        </w:rPr>
        <w:t xml:space="preserve"> &lt;&lt; קריאה &gt;&gt;</w:t>
      </w:r>
      <w:r>
        <w:rPr>
          <w:rtl/>
        </w:rPr>
        <w:t xml:space="preserve"> </w:t>
      </w:r>
      <w:bookmarkEnd w:id="9236"/>
    </w:p>
    <w:p w:rsidR="00423672" w:rsidRDefault="00423672" w:rsidP="00062C84">
      <w:pPr>
        <w:rPr>
          <w:rtl/>
          <w:lang w:eastAsia="he-IL"/>
        </w:rPr>
      </w:pPr>
    </w:p>
    <w:p w:rsidR="00423672" w:rsidRDefault="00423672" w:rsidP="00A55FF2">
      <w:pPr>
        <w:rPr>
          <w:rtl/>
          <w:lang w:eastAsia="he-IL"/>
        </w:rPr>
      </w:pPr>
      <w:bookmarkStart w:id="9237" w:name="_ETM_Q22_630627"/>
      <w:bookmarkStart w:id="9238" w:name="_ETM_Q22_625903"/>
      <w:bookmarkEnd w:id="9237"/>
      <w:bookmarkEnd w:id="9238"/>
      <w:r>
        <w:rPr>
          <w:rFonts w:hint="cs"/>
          <w:rtl/>
          <w:lang w:eastAsia="he-IL"/>
        </w:rPr>
        <w:t>כן.</w:t>
      </w:r>
    </w:p>
    <w:p w:rsidR="00423672" w:rsidRDefault="00423672" w:rsidP="00A55FF2">
      <w:pPr>
        <w:rPr>
          <w:rtl/>
          <w:lang w:eastAsia="he-IL"/>
        </w:rPr>
      </w:pPr>
      <w:bookmarkStart w:id="9239" w:name="_ETM_Q22_626971"/>
      <w:bookmarkStart w:id="9240" w:name="_ETM_Q22_627051"/>
      <w:bookmarkEnd w:id="9239"/>
      <w:bookmarkEnd w:id="9240"/>
    </w:p>
    <w:p w:rsidR="00423672" w:rsidRDefault="00423672" w:rsidP="00A55FF2">
      <w:pPr>
        <w:pStyle w:val="af6"/>
        <w:keepNext/>
        <w:rPr>
          <w:rtl/>
        </w:rPr>
      </w:pPr>
      <w:bookmarkStart w:id="9241" w:name="ET_yor_5864_28"/>
      <w:r w:rsidRPr="003A5AF6">
        <w:rPr>
          <w:rStyle w:val="TagStyle"/>
          <w:rtl/>
        </w:rPr>
        <w:t xml:space="preserve"> &lt;&lt; יור &gt;&gt; </w:t>
      </w:r>
      <w:r>
        <w:rPr>
          <w:rtl/>
        </w:rPr>
        <w:t>היו"ר חמד עמאר:</w:t>
      </w:r>
      <w:r w:rsidRPr="003A5AF6">
        <w:rPr>
          <w:rStyle w:val="TagStyle"/>
          <w:rtl/>
        </w:rPr>
        <w:t xml:space="preserve"> &lt;&lt; יור &gt;&gt;</w:t>
      </w:r>
      <w:r>
        <w:rPr>
          <w:rtl/>
        </w:rPr>
        <w:t xml:space="preserve"> </w:t>
      </w:r>
      <w:bookmarkEnd w:id="9241"/>
    </w:p>
    <w:p w:rsidR="00423672" w:rsidRDefault="00423672" w:rsidP="00062C84">
      <w:pPr>
        <w:rPr>
          <w:rtl/>
          <w:lang w:eastAsia="he-IL"/>
        </w:rPr>
      </w:pPr>
    </w:p>
    <w:p w:rsidR="00423672" w:rsidRDefault="00423672" w:rsidP="00A55FF2">
      <w:pPr>
        <w:rPr>
          <w:rtl/>
          <w:lang w:eastAsia="he-IL"/>
        </w:rPr>
      </w:pPr>
      <w:bookmarkStart w:id="9242" w:name="_ETM_Q22_628314"/>
      <w:bookmarkEnd w:id="9242"/>
      <w:r>
        <w:rPr>
          <w:rFonts w:hint="cs"/>
          <w:rtl/>
          <w:lang w:eastAsia="he-IL"/>
        </w:rPr>
        <w:t xml:space="preserve">אז הוסרה הסתייגות </w:t>
      </w:r>
      <w:bookmarkStart w:id="9243" w:name="_ETM_Q22_626933"/>
      <w:bookmarkEnd w:id="9243"/>
      <w:r>
        <w:rPr>
          <w:rFonts w:hint="cs"/>
          <w:rtl/>
          <w:lang w:eastAsia="he-IL"/>
        </w:rPr>
        <w:t>מס' 10</w:t>
      </w:r>
      <w:r w:rsidR="000C0C46">
        <w:rPr>
          <w:rFonts w:hint="cs"/>
          <w:rtl/>
          <w:lang w:eastAsia="he-IL"/>
        </w:rPr>
        <w:t>,</w:t>
      </w:r>
      <w:r>
        <w:rPr>
          <w:rFonts w:hint="cs"/>
          <w:rtl/>
          <w:lang w:eastAsia="he-IL"/>
        </w:rPr>
        <w:t xml:space="preserve"> לסעיף </w:t>
      </w:r>
      <w:bookmarkStart w:id="9244" w:name="_ETM_Q22_628284"/>
      <w:bookmarkEnd w:id="9244"/>
      <w:r>
        <w:rPr>
          <w:rFonts w:hint="cs"/>
          <w:rtl/>
          <w:lang w:eastAsia="he-IL"/>
        </w:rPr>
        <w:t>19.</w:t>
      </w:r>
      <w:bookmarkStart w:id="9245" w:name="_ETM_Q22_629776"/>
      <w:bookmarkEnd w:id="9245"/>
      <w:r>
        <w:rPr>
          <w:rFonts w:hint="cs"/>
          <w:rtl/>
          <w:lang w:eastAsia="he-IL"/>
        </w:rPr>
        <w:t xml:space="preserve">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לכן אנחנו </w:t>
      </w:r>
      <w:bookmarkStart w:id="9246" w:name="_ETM_Q22_630964"/>
      <w:bookmarkEnd w:id="9246"/>
      <w:r>
        <w:rPr>
          <w:rFonts w:hint="cs"/>
          <w:rtl/>
          <w:lang w:eastAsia="he-IL"/>
        </w:rPr>
        <w:t>נצביע על סעיפים 19</w:t>
      </w:r>
      <w:r w:rsidR="000E313C">
        <w:rPr>
          <w:rFonts w:hint="eastAsia"/>
          <w:rtl/>
          <w:lang w:eastAsia="he-IL"/>
        </w:rPr>
        <w:t>–</w:t>
      </w:r>
      <w:r>
        <w:rPr>
          <w:rFonts w:hint="cs"/>
          <w:rtl/>
          <w:lang w:eastAsia="he-IL"/>
        </w:rPr>
        <w:t>43</w:t>
      </w:r>
      <w:bookmarkStart w:id="9247" w:name="_ETM_Q22_632414"/>
      <w:bookmarkEnd w:id="9247"/>
      <w:r>
        <w:rPr>
          <w:rFonts w:hint="cs"/>
          <w:rtl/>
          <w:lang w:eastAsia="he-IL"/>
        </w:rPr>
        <w:t xml:space="preserve"> כנוסח הוועדה.</w:t>
      </w:r>
      <w:bookmarkStart w:id="9248" w:name="_ETM_Q22_646323"/>
      <w:bookmarkEnd w:id="9248"/>
    </w:p>
    <w:p w:rsidR="00423672" w:rsidRPr="003A5AF6" w:rsidRDefault="00423672" w:rsidP="00A55FF2">
      <w:pPr>
        <w:rPr>
          <w:rtl/>
          <w:lang w:eastAsia="he-IL"/>
        </w:rPr>
      </w:pPr>
      <w:bookmarkStart w:id="9249" w:name="_ETM_Q22_646413"/>
      <w:bookmarkEnd w:id="9249"/>
    </w:p>
    <w:p w:rsidR="00423672" w:rsidRDefault="00423672" w:rsidP="00A55FF2">
      <w:pPr>
        <w:pStyle w:val="af1"/>
        <w:keepNext/>
        <w:rPr>
          <w:rtl/>
        </w:rPr>
      </w:pPr>
      <w:r>
        <w:rPr>
          <w:rtl/>
        </w:rPr>
        <w:t>הצבעה מס'</w:t>
      </w:r>
      <w:r>
        <w:rPr>
          <w:rFonts w:hint="cs"/>
          <w:rtl/>
        </w:rPr>
        <w:t xml:space="preserve"> 17</w:t>
      </w:r>
    </w:p>
    <w:p w:rsidR="00423672" w:rsidRDefault="00423672" w:rsidP="00A55FF2">
      <w:pPr>
        <w:pStyle w:val="--"/>
        <w:keepNext/>
        <w:rPr>
          <w:rtl/>
        </w:rPr>
      </w:pPr>
    </w:p>
    <w:p w:rsidR="00423672" w:rsidRDefault="00423672" w:rsidP="00A55FF2">
      <w:pPr>
        <w:pStyle w:val="--"/>
        <w:keepNext/>
        <w:rPr>
          <w:rtl/>
        </w:rPr>
      </w:pPr>
      <w:r>
        <w:rPr>
          <w:rtl/>
        </w:rPr>
        <w:t>בעד סעי</w:t>
      </w:r>
      <w:r>
        <w:rPr>
          <w:rFonts w:hint="cs"/>
          <w:rtl/>
        </w:rPr>
        <w:t>פים 19</w:t>
      </w:r>
      <w:r w:rsidR="000E313C">
        <w:rPr>
          <w:rFonts w:hint="eastAsia"/>
          <w:rtl/>
        </w:rPr>
        <w:t>–</w:t>
      </w:r>
      <w:r>
        <w:rPr>
          <w:rFonts w:hint="cs"/>
          <w:rtl/>
        </w:rPr>
        <w:t xml:space="preserve">43 </w:t>
      </w:r>
      <w:r w:rsidR="000E313C">
        <w:rPr>
          <w:rtl/>
        </w:rPr>
        <w:t>–</w:t>
      </w:r>
      <w:r>
        <w:rPr>
          <w:rFonts w:hint="cs"/>
          <w:rtl/>
        </w:rPr>
        <w:t xml:space="preserve"> 41</w:t>
      </w:r>
    </w:p>
    <w:p w:rsidR="00423672" w:rsidRDefault="00423672" w:rsidP="00A55FF2">
      <w:pPr>
        <w:pStyle w:val="--"/>
        <w:keepNext/>
        <w:rPr>
          <w:rtl/>
        </w:rPr>
      </w:pPr>
      <w:r>
        <w:rPr>
          <w:rtl/>
        </w:rPr>
        <w:t xml:space="preserve">נגד </w:t>
      </w:r>
      <w:r w:rsidR="000E313C">
        <w:rPr>
          <w:rtl/>
        </w:rPr>
        <w:t>–</w:t>
      </w:r>
      <w:r>
        <w:rPr>
          <w:rtl/>
        </w:rPr>
        <w:t xml:space="preserve"> </w:t>
      </w:r>
      <w:r>
        <w:rPr>
          <w:rFonts w:hint="cs"/>
          <w:rtl/>
        </w:rPr>
        <w:t>27</w:t>
      </w:r>
    </w:p>
    <w:p w:rsidR="00423672" w:rsidRDefault="00423672" w:rsidP="00A55FF2">
      <w:pPr>
        <w:pStyle w:val="--"/>
        <w:keepNext/>
        <w:rPr>
          <w:rtl/>
        </w:rPr>
      </w:pPr>
      <w:r>
        <w:rPr>
          <w:rtl/>
        </w:rPr>
        <w:t xml:space="preserve">נמנעים </w:t>
      </w:r>
      <w:r w:rsidR="000E313C">
        <w:rPr>
          <w:rtl/>
        </w:rPr>
        <w:t>–</w:t>
      </w:r>
      <w:r>
        <w:rPr>
          <w:rtl/>
        </w:rPr>
        <w:t xml:space="preserve"> </w:t>
      </w:r>
      <w:r>
        <w:rPr>
          <w:rFonts w:hint="cs"/>
          <w:rtl/>
        </w:rPr>
        <w:t>אין</w:t>
      </w:r>
    </w:p>
    <w:p w:rsidR="00423672" w:rsidRDefault="00423672" w:rsidP="00A55FF2">
      <w:pPr>
        <w:pStyle w:val="af2"/>
        <w:rPr>
          <w:rtl/>
        </w:rPr>
      </w:pPr>
      <w:r>
        <w:rPr>
          <w:rtl/>
        </w:rPr>
        <w:t>סעי</w:t>
      </w:r>
      <w:r>
        <w:rPr>
          <w:rFonts w:hint="cs"/>
          <w:rtl/>
        </w:rPr>
        <w:t>פים 19</w:t>
      </w:r>
      <w:r w:rsidR="000E313C">
        <w:rPr>
          <w:rFonts w:hint="eastAsia"/>
          <w:rtl/>
        </w:rPr>
        <w:t>–</w:t>
      </w:r>
      <w:r>
        <w:rPr>
          <w:rFonts w:hint="cs"/>
          <w:rtl/>
        </w:rPr>
        <w:t>43 נתקבלו.</w:t>
      </w:r>
      <w:bookmarkStart w:id="9250" w:name="_ETM_Q22_642375"/>
      <w:bookmarkStart w:id="9251" w:name="_ETM_Q22_642468"/>
      <w:bookmarkEnd w:id="9250"/>
      <w:bookmarkEnd w:id="9251"/>
    </w:p>
    <w:p w:rsidR="00423672" w:rsidRDefault="00423672" w:rsidP="00A55FF2">
      <w:pPr>
        <w:rPr>
          <w:rtl/>
        </w:rPr>
      </w:pPr>
      <w:bookmarkStart w:id="9252" w:name="_ETM_Q22_642542"/>
      <w:bookmarkEnd w:id="9252"/>
    </w:p>
    <w:p w:rsidR="00423672" w:rsidRDefault="00423672" w:rsidP="00A55FF2">
      <w:pPr>
        <w:pStyle w:val="af6"/>
        <w:keepNext/>
        <w:rPr>
          <w:rtl/>
        </w:rPr>
      </w:pPr>
      <w:bookmarkStart w:id="9253" w:name="ET_yor_5864_29"/>
      <w:r w:rsidRPr="00B57FC8">
        <w:rPr>
          <w:rStyle w:val="TagStyle"/>
          <w:rtl/>
        </w:rPr>
        <w:t xml:space="preserve"> &lt;&lt; יור &gt;&gt; </w:t>
      </w:r>
      <w:r>
        <w:rPr>
          <w:rtl/>
        </w:rPr>
        <w:t>היו"ר חמד עמאר:</w:t>
      </w:r>
      <w:r w:rsidRPr="00B57FC8">
        <w:rPr>
          <w:rStyle w:val="TagStyle"/>
          <w:rtl/>
        </w:rPr>
        <w:t xml:space="preserve"> &lt;&lt; יור &gt;&gt;</w:t>
      </w:r>
      <w:r>
        <w:rPr>
          <w:rtl/>
        </w:rPr>
        <w:t xml:space="preserve"> </w:t>
      </w:r>
      <w:bookmarkEnd w:id="9253"/>
    </w:p>
    <w:p w:rsidR="00423672" w:rsidRDefault="00423672" w:rsidP="00062C84">
      <w:pPr>
        <w:rPr>
          <w:rtl/>
          <w:lang w:eastAsia="he-IL"/>
        </w:rPr>
      </w:pPr>
    </w:p>
    <w:p w:rsidR="00423672" w:rsidRDefault="00423672" w:rsidP="00A55FF2">
      <w:pPr>
        <w:rPr>
          <w:rtl/>
          <w:lang w:eastAsia="he-IL"/>
        </w:rPr>
      </w:pPr>
      <w:bookmarkStart w:id="9254" w:name="_ETM_Q22_643380"/>
      <w:bookmarkEnd w:id="9254"/>
      <w:r>
        <w:rPr>
          <w:rFonts w:hint="cs"/>
          <w:rtl/>
          <w:lang w:eastAsia="he-IL"/>
        </w:rPr>
        <w:t xml:space="preserve">41 </w:t>
      </w:r>
      <w:bookmarkStart w:id="9255" w:name="_ETM_Q22_660589"/>
      <w:bookmarkEnd w:id="9255"/>
      <w:r>
        <w:rPr>
          <w:rFonts w:hint="cs"/>
          <w:rtl/>
          <w:lang w:eastAsia="he-IL"/>
        </w:rPr>
        <w:t>בעד</w:t>
      </w:r>
      <w:bookmarkStart w:id="9256" w:name="_ETM_Q22_657043"/>
      <w:bookmarkEnd w:id="9256"/>
      <w:r>
        <w:rPr>
          <w:rFonts w:hint="cs"/>
          <w:rtl/>
          <w:lang w:eastAsia="he-IL"/>
        </w:rPr>
        <w:t xml:space="preserve">, נגד </w:t>
      </w:r>
      <w:r w:rsidR="000E313C">
        <w:rPr>
          <w:rtl/>
          <w:lang w:eastAsia="he-IL"/>
        </w:rPr>
        <w:t>–</w:t>
      </w:r>
      <w:r>
        <w:rPr>
          <w:rFonts w:hint="cs"/>
          <w:rtl/>
          <w:lang w:eastAsia="he-IL"/>
        </w:rPr>
        <w:t xml:space="preserve"> 27</w:t>
      </w:r>
      <w:bookmarkStart w:id="9257" w:name="_ETM_Q22_657663"/>
      <w:bookmarkEnd w:id="9257"/>
      <w:r>
        <w:rPr>
          <w:rFonts w:hint="cs"/>
          <w:rtl/>
          <w:lang w:eastAsia="he-IL"/>
        </w:rPr>
        <w:t>, אין נמנעים. סעיפים 19</w:t>
      </w:r>
      <w:r w:rsidR="000E313C">
        <w:rPr>
          <w:rFonts w:hint="eastAsia"/>
          <w:rtl/>
          <w:lang w:eastAsia="he-IL"/>
        </w:rPr>
        <w:t>–</w:t>
      </w:r>
      <w:r>
        <w:rPr>
          <w:rFonts w:hint="cs"/>
          <w:rtl/>
          <w:lang w:eastAsia="he-IL"/>
        </w:rPr>
        <w:t>43</w:t>
      </w:r>
      <w:bookmarkStart w:id="9258" w:name="_ETM_Q22_666573"/>
      <w:bookmarkStart w:id="9259" w:name="_ETM_Q22_669112"/>
      <w:bookmarkEnd w:id="9258"/>
      <w:bookmarkEnd w:id="9259"/>
      <w:r>
        <w:rPr>
          <w:rFonts w:hint="cs"/>
          <w:rtl/>
          <w:lang w:eastAsia="he-IL"/>
        </w:rPr>
        <w:t xml:space="preserve"> התקבלו כנוסח הוועדה</w:t>
      </w:r>
      <w:bookmarkStart w:id="9260" w:name="_ETM_Q22_669522"/>
      <w:bookmarkEnd w:id="9260"/>
      <w:r>
        <w:rPr>
          <w:rFonts w:hint="cs"/>
          <w:rtl/>
          <w:lang w:eastAsia="he-IL"/>
        </w:rPr>
        <w:t xml:space="preserve">, </w:t>
      </w:r>
      <w:bookmarkStart w:id="9261" w:name="_ETM_Q22_669822"/>
      <w:bookmarkEnd w:id="9261"/>
      <w:r>
        <w:rPr>
          <w:rFonts w:hint="cs"/>
          <w:rtl/>
          <w:lang w:eastAsia="he-IL"/>
        </w:rPr>
        <w:t>ו</w:t>
      </w:r>
      <w:bookmarkStart w:id="9262" w:name="_ETM_Q22_670713"/>
      <w:bookmarkEnd w:id="9262"/>
      <w:r>
        <w:rPr>
          <w:rFonts w:hint="cs"/>
          <w:rtl/>
          <w:lang w:eastAsia="he-IL"/>
        </w:rPr>
        <w:t xml:space="preserve">הצעת החוק </w:t>
      </w:r>
      <w:bookmarkStart w:id="9263" w:name="_ETM_Q22_664308"/>
      <w:bookmarkEnd w:id="9263"/>
      <w:r>
        <w:rPr>
          <w:rFonts w:hint="cs"/>
          <w:rtl/>
          <w:lang w:eastAsia="he-IL"/>
        </w:rPr>
        <w:t>עברה בקריאה שנייה.</w:t>
      </w:r>
    </w:p>
    <w:p w:rsidR="00423672" w:rsidRDefault="00423672" w:rsidP="00A55FF2">
      <w:pPr>
        <w:rPr>
          <w:rtl/>
          <w:lang w:eastAsia="he-IL"/>
        </w:rPr>
      </w:pPr>
      <w:bookmarkStart w:id="9264" w:name="_ETM_Q22_675266"/>
      <w:bookmarkStart w:id="9265" w:name="_ETM_Q22_675336"/>
      <w:bookmarkEnd w:id="9264"/>
      <w:bookmarkEnd w:id="9265"/>
    </w:p>
    <w:p w:rsidR="00423672" w:rsidRDefault="00423672" w:rsidP="00A55FF2">
      <w:pPr>
        <w:rPr>
          <w:rtl/>
          <w:lang w:eastAsia="he-IL"/>
        </w:rPr>
      </w:pPr>
      <w:bookmarkStart w:id="9266" w:name="_ETM_Q22_675433"/>
      <w:bookmarkStart w:id="9267" w:name="_ETM_Q22_675492"/>
      <w:bookmarkEnd w:id="9266"/>
      <w:bookmarkEnd w:id="9267"/>
      <w:r>
        <w:rPr>
          <w:rFonts w:hint="cs"/>
          <w:rtl/>
          <w:lang w:eastAsia="he-IL"/>
        </w:rPr>
        <w:t>אנחנו נצ</w:t>
      </w:r>
      <w:bookmarkStart w:id="9268" w:name="_ETM_Q22_673432"/>
      <w:bookmarkEnd w:id="9268"/>
      <w:r>
        <w:rPr>
          <w:rFonts w:hint="cs"/>
          <w:rtl/>
          <w:lang w:eastAsia="he-IL"/>
        </w:rPr>
        <w:t>ביע עכשיו בקריאה שלישית. נא להצביע</w:t>
      </w:r>
      <w:bookmarkStart w:id="9269" w:name="_ETM_Q22_675953"/>
      <w:bookmarkEnd w:id="9269"/>
      <w:r>
        <w:rPr>
          <w:rFonts w:hint="cs"/>
          <w:rtl/>
          <w:lang w:eastAsia="he-IL"/>
        </w:rPr>
        <w:t>, כנוסח הוועדה.</w:t>
      </w:r>
    </w:p>
    <w:p w:rsidR="00423672" w:rsidRDefault="00423672" w:rsidP="00A55FF2">
      <w:pPr>
        <w:rPr>
          <w:rtl/>
          <w:lang w:eastAsia="he-IL"/>
        </w:rPr>
      </w:pPr>
    </w:p>
    <w:p w:rsidR="00423672" w:rsidRDefault="00423672" w:rsidP="00A55FF2">
      <w:pPr>
        <w:pStyle w:val="af1"/>
        <w:keepNext/>
        <w:rPr>
          <w:rtl/>
          <w:lang w:eastAsia="he-IL"/>
        </w:rPr>
      </w:pPr>
      <w:bookmarkStart w:id="9270" w:name="_ETM_Q22_679621"/>
      <w:bookmarkStart w:id="9271" w:name="_ETM_Q22_679675"/>
      <w:bookmarkEnd w:id="9270"/>
      <w:bookmarkEnd w:id="9271"/>
      <w:r>
        <w:rPr>
          <w:rFonts w:hint="eastAsia"/>
          <w:rtl/>
          <w:lang w:eastAsia="he-IL"/>
        </w:rPr>
        <w:lastRenderedPageBreak/>
        <w:t>הצבעה</w:t>
      </w:r>
      <w:r>
        <w:rPr>
          <w:rtl/>
          <w:lang w:eastAsia="he-IL"/>
        </w:rPr>
        <w:t xml:space="preserve"> מס'</w:t>
      </w:r>
      <w:r>
        <w:rPr>
          <w:rFonts w:hint="cs"/>
          <w:rtl/>
          <w:lang w:eastAsia="he-IL"/>
        </w:rPr>
        <w:t xml:space="preserve"> 18</w:t>
      </w:r>
    </w:p>
    <w:p w:rsidR="00423672" w:rsidRDefault="00423672" w:rsidP="00A55FF2">
      <w:pPr>
        <w:pStyle w:val="--"/>
        <w:keepNext/>
        <w:rPr>
          <w:rtl/>
          <w:lang w:eastAsia="he-IL"/>
        </w:rPr>
      </w:pPr>
    </w:p>
    <w:p w:rsidR="00423672" w:rsidRDefault="00423672" w:rsidP="00A55FF2">
      <w:pPr>
        <w:pStyle w:val="--"/>
        <w:keepNext/>
        <w:rPr>
          <w:rtl/>
          <w:lang w:eastAsia="he-IL"/>
        </w:rPr>
      </w:pPr>
      <w:r>
        <w:rPr>
          <w:rFonts w:hint="eastAsia"/>
          <w:rtl/>
          <w:lang w:eastAsia="he-IL"/>
        </w:rPr>
        <w:t>בעד</w:t>
      </w:r>
      <w:r>
        <w:rPr>
          <w:rtl/>
          <w:lang w:eastAsia="he-IL"/>
        </w:rPr>
        <w:t xml:space="preserve"> החוק </w:t>
      </w:r>
      <w:r w:rsidR="000E313C">
        <w:rPr>
          <w:rtl/>
          <w:lang w:eastAsia="he-IL"/>
        </w:rPr>
        <w:t>–</w:t>
      </w:r>
      <w:r>
        <w:rPr>
          <w:rFonts w:hint="cs"/>
          <w:rtl/>
          <w:lang w:eastAsia="he-IL"/>
        </w:rPr>
        <w:t xml:space="preserve"> 41</w:t>
      </w:r>
    </w:p>
    <w:p w:rsidR="00423672" w:rsidRDefault="00423672" w:rsidP="00A55FF2">
      <w:pPr>
        <w:pStyle w:val="--"/>
        <w:keepNext/>
        <w:rPr>
          <w:rtl/>
          <w:lang w:eastAsia="he-IL"/>
        </w:rPr>
      </w:pPr>
      <w:r>
        <w:rPr>
          <w:rFonts w:hint="eastAsia"/>
          <w:rtl/>
          <w:lang w:eastAsia="he-IL"/>
        </w:rPr>
        <w:t>נגד</w:t>
      </w:r>
      <w:r>
        <w:rPr>
          <w:rtl/>
          <w:lang w:eastAsia="he-IL"/>
        </w:rPr>
        <w:t xml:space="preserve"> </w:t>
      </w:r>
      <w:r w:rsidR="000E313C">
        <w:rPr>
          <w:rtl/>
          <w:lang w:eastAsia="he-IL"/>
        </w:rPr>
        <w:t>–</w:t>
      </w:r>
      <w:r>
        <w:rPr>
          <w:rtl/>
          <w:lang w:eastAsia="he-IL"/>
        </w:rPr>
        <w:t xml:space="preserve"> </w:t>
      </w:r>
      <w:r>
        <w:rPr>
          <w:rFonts w:hint="cs"/>
          <w:rtl/>
          <w:lang w:eastAsia="he-IL"/>
        </w:rPr>
        <w:t>26</w:t>
      </w:r>
    </w:p>
    <w:p w:rsidR="00423672" w:rsidRDefault="00423672" w:rsidP="00A55FF2">
      <w:pPr>
        <w:pStyle w:val="--"/>
        <w:keepNext/>
        <w:rPr>
          <w:rtl/>
          <w:lang w:eastAsia="he-IL"/>
        </w:rPr>
      </w:pPr>
      <w:r>
        <w:rPr>
          <w:rFonts w:hint="eastAsia"/>
          <w:rtl/>
          <w:lang w:eastAsia="he-IL"/>
        </w:rPr>
        <w:t>נמנעים</w:t>
      </w:r>
      <w:r>
        <w:rPr>
          <w:rtl/>
          <w:lang w:eastAsia="he-IL"/>
        </w:rPr>
        <w:t xml:space="preserve"> </w:t>
      </w:r>
      <w:r w:rsidR="000E313C">
        <w:rPr>
          <w:rtl/>
          <w:lang w:eastAsia="he-IL"/>
        </w:rPr>
        <w:t>–</w:t>
      </w:r>
      <w:r>
        <w:rPr>
          <w:rtl/>
          <w:lang w:eastAsia="he-IL"/>
        </w:rPr>
        <w:t xml:space="preserve"> </w:t>
      </w:r>
      <w:r>
        <w:rPr>
          <w:rFonts w:hint="cs"/>
          <w:rtl/>
          <w:lang w:eastAsia="he-IL"/>
        </w:rPr>
        <w:t>אין</w:t>
      </w:r>
      <w:bookmarkStart w:id="9272" w:name="_ETM_Q22_677953"/>
      <w:bookmarkEnd w:id="9272"/>
    </w:p>
    <w:p w:rsidR="00423672" w:rsidRPr="00B57FC8" w:rsidRDefault="00423672" w:rsidP="00A55FF2">
      <w:pPr>
        <w:pStyle w:val="af2"/>
        <w:rPr>
          <w:rtl/>
          <w:lang w:eastAsia="he-IL"/>
        </w:rPr>
      </w:pPr>
      <w:r>
        <w:rPr>
          <w:rFonts w:hint="eastAsia"/>
          <w:rtl/>
          <w:lang w:eastAsia="he-IL"/>
        </w:rPr>
        <w:t>חוק</w:t>
      </w:r>
      <w:bookmarkStart w:id="9273" w:name="_ETM_Q22_684035"/>
      <w:bookmarkEnd w:id="9273"/>
      <w:r>
        <w:rPr>
          <w:rFonts w:hint="cs"/>
          <w:rtl/>
          <w:lang w:eastAsia="he-IL"/>
        </w:rPr>
        <w:t xml:space="preserve"> קיום דיונים בהיוועדות חזותית בהשתתפות עצורים, אסירים וכלואים בתקופת התפשטות נגיף הקורונה החדש (הוראת שעה), התש"ף</w:t>
      </w:r>
      <w:r w:rsidR="000E313C">
        <w:rPr>
          <w:rFonts w:hint="cs"/>
          <w:rtl/>
          <w:lang w:eastAsia="he-IL"/>
        </w:rPr>
        <w:t>–</w:t>
      </w:r>
      <w:r>
        <w:rPr>
          <w:rFonts w:hint="cs"/>
          <w:rtl/>
          <w:lang w:eastAsia="he-IL"/>
        </w:rPr>
        <w:t>2020, נתקבל.</w:t>
      </w:r>
      <w:bookmarkStart w:id="9274" w:name="_ETM_Q22_680973"/>
      <w:bookmarkEnd w:id="9274"/>
    </w:p>
    <w:p w:rsidR="00423672" w:rsidRDefault="00423672" w:rsidP="00A55FF2">
      <w:pPr>
        <w:rPr>
          <w:rtl/>
          <w:lang w:eastAsia="he-IL"/>
        </w:rPr>
      </w:pPr>
    </w:p>
    <w:p w:rsidR="00423672" w:rsidRDefault="00423672" w:rsidP="00A55FF2">
      <w:pPr>
        <w:pStyle w:val="af6"/>
        <w:keepNext/>
        <w:rPr>
          <w:rtl/>
        </w:rPr>
      </w:pPr>
      <w:bookmarkStart w:id="9275" w:name="ET_yor_5864_30"/>
      <w:r w:rsidRPr="00B57FC8">
        <w:rPr>
          <w:rStyle w:val="TagStyle"/>
          <w:rtl/>
        </w:rPr>
        <w:t xml:space="preserve"> &lt;&lt; יור &gt;&gt; </w:t>
      </w:r>
      <w:r>
        <w:rPr>
          <w:rtl/>
        </w:rPr>
        <w:t>היו"ר חמד עמאר:</w:t>
      </w:r>
      <w:r w:rsidRPr="00B57FC8">
        <w:rPr>
          <w:rStyle w:val="TagStyle"/>
          <w:rtl/>
        </w:rPr>
        <w:t xml:space="preserve"> &lt;&lt; יור &gt;&gt;</w:t>
      </w:r>
      <w:r>
        <w:rPr>
          <w:rtl/>
        </w:rPr>
        <w:t xml:space="preserve"> </w:t>
      </w:r>
      <w:bookmarkEnd w:id="9275"/>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בעד </w:t>
      </w:r>
      <w:r w:rsidR="000E313C">
        <w:rPr>
          <w:rtl/>
          <w:lang w:eastAsia="he-IL"/>
        </w:rPr>
        <w:t>–</w:t>
      </w:r>
      <w:r>
        <w:rPr>
          <w:rFonts w:hint="cs"/>
          <w:rtl/>
          <w:lang w:eastAsia="he-IL"/>
        </w:rPr>
        <w:t xml:space="preserve"> 41, </w:t>
      </w:r>
      <w:bookmarkStart w:id="9276" w:name="_ETM_Q22_695683"/>
      <w:bookmarkEnd w:id="9276"/>
      <w:r>
        <w:rPr>
          <w:rFonts w:hint="cs"/>
          <w:rtl/>
          <w:lang w:eastAsia="he-IL"/>
        </w:rPr>
        <w:t xml:space="preserve">נגד </w:t>
      </w:r>
      <w:r w:rsidR="000E313C">
        <w:rPr>
          <w:rtl/>
          <w:lang w:eastAsia="he-IL"/>
        </w:rPr>
        <w:t>–</w:t>
      </w:r>
      <w:r>
        <w:rPr>
          <w:rFonts w:hint="cs"/>
          <w:rtl/>
          <w:lang w:eastAsia="he-IL"/>
        </w:rPr>
        <w:t xml:space="preserve"> 26, אין נמנעים. הצעת החוק עברה בקריאה שלישית, ותיכנס לספר החוקים של מדינת ישראל</w:t>
      </w:r>
      <w:bookmarkStart w:id="9277" w:name="_ETM_Q22_699733"/>
      <w:bookmarkEnd w:id="9277"/>
      <w:r>
        <w:rPr>
          <w:rFonts w:hint="cs"/>
          <w:rtl/>
          <w:lang w:eastAsia="he-IL"/>
        </w:rPr>
        <w:t>.</w:t>
      </w:r>
    </w:p>
    <w:p w:rsidR="00423672" w:rsidRDefault="00423672" w:rsidP="00A55FF2">
      <w:pPr>
        <w:rPr>
          <w:rtl/>
          <w:lang w:eastAsia="he-IL"/>
        </w:rPr>
      </w:pPr>
    </w:p>
    <w:p w:rsidR="00423672" w:rsidRDefault="00423672" w:rsidP="00A55FF2">
      <w:pPr>
        <w:rPr>
          <w:rtl/>
          <w:lang w:eastAsia="he-IL"/>
        </w:rPr>
      </w:pPr>
    </w:p>
    <w:p w:rsidR="00423672" w:rsidRDefault="00423672" w:rsidP="00A55FF2">
      <w:pPr>
        <w:pStyle w:val="a6"/>
        <w:rPr>
          <w:rtl/>
          <w:lang w:eastAsia="he-IL"/>
        </w:rPr>
      </w:pPr>
      <w:bookmarkStart w:id="9278" w:name="_ETM_Q22_709473"/>
      <w:bookmarkStart w:id="9279" w:name="_ETM_Q22_709545"/>
      <w:bookmarkStart w:id="9280" w:name="ET_hatsach_619787_31"/>
      <w:bookmarkEnd w:id="9278"/>
      <w:bookmarkEnd w:id="9279"/>
      <w:r w:rsidRPr="00B81EAF">
        <w:rPr>
          <w:rStyle w:val="TagStyle"/>
          <w:rtl/>
        </w:rPr>
        <w:t xml:space="preserve"> &lt;&lt; הצח &gt;&gt; </w:t>
      </w:r>
      <w:bookmarkStart w:id="9281" w:name="_Toc48036553"/>
      <w:bookmarkStart w:id="9282" w:name="_Toc48046198"/>
      <w:r>
        <w:rPr>
          <w:rtl/>
          <w:lang w:eastAsia="he-IL"/>
        </w:rPr>
        <w:t>הצעת חוק</w:t>
      </w:r>
      <w:r>
        <w:rPr>
          <w:rFonts w:hint="cs"/>
          <w:rtl/>
          <w:lang w:eastAsia="he-IL"/>
        </w:rPr>
        <w:t>-</w:t>
      </w:r>
      <w:r>
        <w:rPr>
          <w:rtl/>
          <w:lang w:eastAsia="he-IL"/>
        </w:rPr>
        <w:t>יסוד: משק המדינה (תיקון מס' 10 והוראת שעה לשנת 2020) (תיקון מס' 4)</w:t>
      </w:r>
      <w:bookmarkEnd w:id="9281"/>
      <w:bookmarkEnd w:id="9282"/>
      <w:r w:rsidRPr="00B81EAF">
        <w:rPr>
          <w:rStyle w:val="TagStyle"/>
          <w:rtl/>
        </w:rPr>
        <w:t xml:space="preserve"> &lt;&lt; הצח &gt;&gt;</w:t>
      </w:r>
      <w:r>
        <w:rPr>
          <w:rtl/>
          <w:lang w:eastAsia="he-IL"/>
        </w:rPr>
        <w:t xml:space="preserve"> </w:t>
      </w:r>
      <w:bookmarkEnd w:id="9280"/>
    </w:p>
    <w:p w:rsidR="00423672" w:rsidRPr="001F024A" w:rsidRDefault="00423672" w:rsidP="00A55FF2">
      <w:pPr>
        <w:rPr>
          <w:rtl/>
          <w:lang w:eastAsia="he-IL"/>
        </w:rPr>
      </w:pPr>
      <w:r>
        <w:rPr>
          <w:rtl/>
          <w:lang w:eastAsia="he-IL"/>
        </w:rPr>
        <w:t>[רשומות (הצעות חוק, חוב'</w:t>
      </w:r>
      <w:r>
        <w:rPr>
          <w:rFonts w:hint="cs"/>
          <w:rtl/>
          <w:lang w:eastAsia="he-IL"/>
        </w:rPr>
        <w:t xml:space="preserve"> מ/1352</w:t>
      </w:r>
      <w:r>
        <w:rPr>
          <w:rtl/>
          <w:lang w:eastAsia="he-IL"/>
        </w:rPr>
        <w:t>).]</w:t>
      </w:r>
    </w:p>
    <w:p w:rsidR="00423672" w:rsidRDefault="00423672" w:rsidP="00A55FF2">
      <w:pPr>
        <w:pStyle w:val="-0"/>
        <w:rPr>
          <w:rtl/>
          <w:lang w:eastAsia="he-IL"/>
        </w:rPr>
      </w:pPr>
      <w:r>
        <w:rPr>
          <w:rtl/>
          <w:lang w:eastAsia="he-IL"/>
        </w:rPr>
        <w:t>(קריאה ראשונה)</w:t>
      </w:r>
    </w:p>
    <w:p w:rsidR="00423672" w:rsidRDefault="00423672" w:rsidP="00A55FF2">
      <w:pPr>
        <w:pStyle w:val="a6"/>
        <w:rPr>
          <w:rtl/>
          <w:lang w:eastAsia="he-IL"/>
        </w:rPr>
      </w:pPr>
      <w:bookmarkStart w:id="9283" w:name="_ETM_Q22_721570"/>
      <w:bookmarkStart w:id="9284" w:name="_ETM_Q22_735033"/>
      <w:bookmarkStart w:id="9285" w:name="_ETM_Q22_731933"/>
      <w:bookmarkStart w:id="9286" w:name="ET_hatsach_619788_32"/>
      <w:bookmarkEnd w:id="9283"/>
      <w:bookmarkEnd w:id="9284"/>
      <w:bookmarkEnd w:id="9285"/>
      <w:r w:rsidRPr="00B81EAF">
        <w:rPr>
          <w:rStyle w:val="TagStyle"/>
          <w:rtl/>
        </w:rPr>
        <w:t xml:space="preserve"> &lt;&lt; הצח &gt;&gt; </w:t>
      </w:r>
      <w:bookmarkStart w:id="9287" w:name="_Toc48036554"/>
      <w:bookmarkStart w:id="9288" w:name="_Toc48046199"/>
      <w:r>
        <w:rPr>
          <w:rtl/>
          <w:lang w:eastAsia="he-IL"/>
        </w:rPr>
        <w:t>הצעת חוק הפחתת הגירעון והגבלת ההוצאה התקציבית (תיקון מס' 20) (הגדלת סכום ההוצאה הממשלתית בשנות התקציב 2020 ו-2021 לשם התמודדות עם משבר הקורונה), התש"ף</w:t>
      </w:r>
      <w:r w:rsidR="000E313C">
        <w:rPr>
          <w:rFonts w:hint="cs"/>
          <w:rtl/>
          <w:lang w:eastAsia="he-IL"/>
        </w:rPr>
        <w:t>–</w:t>
      </w:r>
      <w:r>
        <w:rPr>
          <w:rtl/>
          <w:lang w:eastAsia="he-IL"/>
        </w:rPr>
        <w:t>2020</w:t>
      </w:r>
      <w:bookmarkEnd w:id="9287"/>
      <w:bookmarkEnd w:id="9288"/>
      <w:r w:rsidRPr="00B81EAF">
        <w:rPr>
          <w:rStyle w:val="TagStyle"/>
          <w:rtl/>
        </w:rPr>
        <w:t xml:space="preserve"> &lt;&lt; הצח &gt;&gt;</w:t>
      </w:r>
      <w:r>
        <w:rPr>
          <w:rtl/>
          <w:lang w:eastAsia="he-IL"/>
        </w:rPr>
        <w:t xml:space="preserve"> </w:t>
      </w:r>
      <w:bookmarkEnd w:id="9286"/>
    </w:p>
    <w:p w:rsidR="00423672" w:rsidRPr="001F024A" w:rsidRDefault="00423672" w:rsidP="00A55FF2">
      <w:pPr>
        <w:rPr>
          <w:rtl/>
          <w:lang w:eastAsia="he-IL"/>
        </w:rPr>
      </w:pPr>
      <w:r>
        <w:rPr>
          <w:rtl/>
          <w:lang w:eastAsia="he-IL"/>
        </w:rPr>
        <w:t>[רשומות (הצעות חוק, חוב'</w:t>
      </w:r>
      <w:r>
        <w:rPr>
          <w:rFonts w:hint="cs"/>
          <w:rtl/>
          <w:lang w:eastAsia="he-IL"/>
        </w:rPr>
        <w:t xml:space="preserve"> מ/1353</w:t>
      </w:r>
      <w:r>
        <w:rPr>
          <w:rtl/>
          <w:lang w:eastAsia="he-IL"/>
        </w:rPr>
        <w:t>).]</w:t>
      </w:r>
    </w:p>
    <w:p w:rsidR="00423672" w:rsidRDefault="00423672" w:rsidP="00A55FF2">
      <w:pPr>
        <w:pStyle w:val="-0"/>
        <w:rPr>
          <w:rtl/>
          <w:lang w:eastAsia="he-IL"/>
        </w:rPr>
      </w:pPr>
      <w:r>
        <w:rPr>
          <w:rtl/>
          <w:lang w:eastAsia="he-IL"/>
        </w:rPr>
        <w:t>(קריאה ראשונה)</w:t>
      </w:r>
    </w:p>
    <w:p w:rsidR="00423672" w:rsidRDefault="00423672" w:rsidP="00A55FF2">
      <w:pPr>
        <w:rPr>
          <w:rtl/>
          <w:lang w:eastAsia="he-IL"/>
        </w:rPr>
      </w:pPr>
    </w:p>
    <w:p w:rsidR="00423672" w:rsidRDefault="00423672" w:rsidP="00A55FF2">
      <w:pPr>
        <w:pStyle w:val="af6"/>
        <w:keepNext/>
        <w:rPr>
          <w:rtl/>
        </w:rPr>
      </w:pPr>
      <w:bookmarkStart w:id="9289" w:name="ET_yor_5864_33"/>
      <w:r w:rsidRPr="00B81EAF">
        <w:rPr>
          <w:rStyle w:val="TagStyle"/>
          <w:rtl/>
        </w:rPr>
        <w:t xml:space="preserve"> &lt;&lt; יור &gt;&gt; </w:t>
      </w:r>
      <w:r>
        <w:rPr>
          <w:rtl/>
        </w:rPr>
        <w:t>היו"ר חמד עמאר:</w:t>
      </w:r>
      <w:r w:rsidRPr="00B81EAF">
        <w:rPr>
          <w:rStyle w:val="TagStyle"/>
          <w:rtl/>
        </w:rPr>
        <w:t xml:space="preserve"> &lt;&lt; יור &gt;&gt;</w:t>
      </w:r>
      <w:r>
        <w:rPr>
          <w:rtl/>
        </w:rPr>
        <w:t xml:space="preserve"> </w:t>
      </w:r>
      <w:bookmarkEnd w:id="9289"/>
    </w:p>
    <w:p w:rsidR="00423672" w:rsidRDefault="00423672" w:rsidP="00062C84">
      <w:pPr>
        <w:rPr>
          <w:rtl/>
          <w:lang w:eastAsia="he-IL"/>
        </w:rPr>
      </w:pPr>
    </w:p>
    <w:p w:rsidR="00423672" w:rsidRDefault="00423672" w:rsidP="000C0C46">
      <w:pPr>
        <w:rPr>
          <w:rtl/>
          <w:lang w:eastAsia="he-IL"/>
        </w:rPr>
      </w:pPr>
      <w:bookmarkStart w:id="9290" w:name="_ETM_Q22_728593"/>
      <w:bookmarkStart w:id="9291" w:name="_ETM_Q22_724373"/>
      <w:bookmarkStart w:id="9292" w:name="_ETM_Q22_720893"/>
      <w:bookmarkEnd w:id="9290"/>
      <w:bookmarkEnd w:id="9291"/>
      <w:bookmarkEnd w:id="9292"/>
      <w:r>
        <w:rPr>
          <w:rFonts w:hint="cs"/>
          <w:rtl/>
          <w:lang w:eastAsia="he-IL"/>
        </w:rPr>
        <w:t xml:space="preserve">אנחנו </w:t>
      </w:r>
      <w:bookmarkStart w:id="9293" w:name="_ETM_Q22_716713"/>
      <w:bookmarkEnd w:id="9293"/>
      <w:r>
        <w:rPr>
          <w:rFonts w:hint="cs"/>
          <w:rtl/>
          <w:lang w:eastAsia="he-IL"/>
        </w:rPr>
        <w:t xml:space="preserve">עוברים </w:t>
      </w:r>
      <w:bookmarkStart w:id="9294" w:name="_ETM_Q22_717593"/>
      <w:bookmarkStart w:id="9295" w:name="_ETM_Q22_713113"/>
      <w:bookmarkStart w:id="9296" w:name="_ETM_Q22_709284"/>
      <w:bookmarkEnd w:id="9294"/>
      <w:bookmarkEnd w:id="9295"/>
      <w:bookmarkEnd w:id="9296"/>
      <w:r>
        <w:rPr>
          <w:rFonts w:hint="cs"/>
          <w:rtl/>
          <w:lang w:eastAsia="he-IL"/>
        </w:rPr>
        <w:t>עכשיו לדיון משולב בשתי הצעות חוק</w:t>
      </w:r>
      <w:bookmarkStart w:id="9297" w:name="_ETM_Q22_713774"/>
      <w:bookmarkEnd w:id="9297"/>
      <w:r>
        <w:rPr>
          <w:rFonts w:hint="cs"/>
          <w:rtl/>
          <w:lang w:eastAsia="he-IL"/>
        </w:rPr>
        <w:t xml:space="preserve"> </w:t>
      </w:r>
      <w:r w:rsidR="000E313C">
        <w:rPr>
          <w:rFonts w:hint="cs"/>
          <w:rtl/>
          <w:lang w:eastAsia="he-IL"/>
        </w:rPr>
        <w:t>–</w:t>
      </w:r>
      <w:bookmarkStart w:id="9298" w:name="_ETM_Q22_723514"/>
      <w:bookmarkEnd w:id="9298"/>
      <w:r>
        <w:rPr>
          <w:rFonts w:hint="cs"/>
          <w:rtl/>
          <w:lang w:eastAsia="he-IL"/>
        </w:rPr>
        <w:t xml:space="preserve"> </w:t>
      </w:r>
      <w:r>
        <w:rPr>
          <w:rtl/>
          <w:lang w:eastAsia="he-IL"/>
        </w:rPr>
        <w:t>הצעת חוק</w:t>
      </w:r>
      <w:r>
        <w:rPr>
          <w:rFonts w:hint="cs"/>
          <w:rtl/>
          <w:lang w:eastAsia="he-IL"/>
        </w:rPr>
        <w:t>-</w:t>
      </w:r>
      <w:r>
        <w:rPr>
          <w:rtl/>
          <w:lang w:eastAsia="he-IL"/>
        </w:rPr>
        <w:t>יסוד: משק המדינה (תיקון מס' 10 והוראת שעה לשנת 2020) (תיקון מס' 4)</w:t>
      </w:r>
      <w:r>
        <w:rPr>
          <w:rFonts w:hint="cs"/>
          <w:rtl/>
          <w:lang w:eastAsia="he-IL"/>
        </w:rPr>
        <w:t xml:space="preserve">, </w:t>
      </w:r>
      <w:r w:rsidR="000C0C46">
        <w:rPr>
          <w:rFonts w:hint="cs"/>
          <w:rtl/>
          <w:lang w:eastAsia="he-IL"/>
        </w:rPr>
        <w:t>ל</w:t>
      </w:r>
      <w:r>
        <w:rPr>
          <w:rFonts w:hint="cs"/>
          <w:rtl/>
          <w:lang w:eastAsia="he-IL"/>
        </w:rPr>
        <w:t>קריאה ראשונה</w:t>
      </w:r>
      <w:bookmarkStart w:id="9299" w:name="_ETM_Q22_720184"/>
      <w:bookmarkEnd w:id="9299"/>
      <w:r>
        <w:rPr>
          <w:rFonts w:hint="cs"/>
          <w:rtl/>
          <w:lang w:eastAsia="he-IL"/>
        </w:rPr>
        <w:t xml:space="preserve">, </w:t>
      </w:r>
      <w:bookmarkStart w:id="9300" w:name="_ETM_Q22_725134"/>
      <w:bookmarkEnd w:id="9300"/>
      <w:r>
        <w:rPr>
          <w:rFonts w:hint="cs"/>
          <w:rtl/>
          <w:lang w:eastAsia="he-IL"/>
        </w:rPr>
        <w:t xml:space="preserve">והצעת </w:t>
      </w:r>
      <w:r>
        <w:rPr>
          <w:rtl/>
          <w:lang w:eastAsia="he-IL"/>
        </w:rPr>
        <w:t>חוק הפחתת הגירעון והגבלת ההוצאה התקציבית (תיקון מס' 20) (הגדלת סכום ההוצאה הממשלתית בשנות התקציב 2020 ו-2021 לשם התמודדות עם משבר הקורונה), התש"ף</w:t>
      </w:r>
      <w:r w:rsidR="000E313C">
        <w:rPr>
          <w:rFonts w:hint="cs"/>
          <w:rtl/>
          <w:lang w:eastAsia="he-IL"/>
        </w:rPr>
        <w:t>–</w:t>
      </w:r>
      <w:r>
        <w:rPr>
          <w:rtl/>
          <w:lang w:eastAsia="he-IL"/>
        </w:rPr>
        <w:t>2020</w:t>
      </w:r>
      <w:bookmarkStart w:id="9301" w:name="_ETM_Q22_738294"/>
      <w:bookmarkEnd w:id="9301"/>
      <w:r>
        <w:rPr>
          <w:rFonts w:hint="cs"/>
          <w:rtl/>
          <w:lang w:eastAsia="he-IL"/>
        </w:rPr>
        <w:t xml:space="preserve">, </w:t>
      </w:r>
      <w:r w:rsidR="000C0C46">
        <w:rPr>
          <w:rFonts w:hint="cs"/>
          <w:rtl/>
          <w:lang w:eastAsia="he-IL"/>
        </w:rPr>
        <w:t>ל</w:t>
      </w:r>
      <w:r>
        <w:rPr>
          <w:rFonts w:hint="cs"/>
          <w:rtl/>
          <w:lang w:eastAsia="he-IL"/>
        </w:rPr>
        <w:t>קריאה ראשונה. יציג את שתי הצעות החוק</w:t>
      </w:r>
      <w:bookmarkStart w:id="9302" w:name="_ETM_Q22_742714"/>
      <w:bookmarkEnd w:id="9302"/>
      <w:r>
        <w:rPr>
          <w:rFonts w:hint="cs"/>
          <w:rtl/>
          <w:lang w:eastAsia="he-IL"/>
        </w:rPr>
        <w:t xml:space="preserve"> סגן </w:t>
      </w:r>
      <w:bookmarkStart w:id="9303" w:name="_ETM_Q22_743814"/>
      <w:bookmarkEnd w:id="9303"/>
      <w:r>
        <w:rPr>
          <w:rFonts w:hint="cs"/>
          <w:rtl/>
          <w:lang w:eastAsia="he-IL"/>
        </w:rPr>
        <w:t xml:space="preserve">שר האוצר חבר הכנסת יצחק </w:t>
      </w:r>
      <w:bookmarkStart w:id="9304" w:name="_ETM_Q22_743343"/>
      <w:bookmarkEnd w:id="9304"/>
      <w:r>
        <w:rPr>
          <w:rFonts w:hint="cs"/>
          <w:rtl/>
          <w:lang w:eastAsia="he-IL"/>
        </w:rPr>
        <w:t>כהן, בבקשה.</w:t>
      </w:r>
      <w:bookmarkStart w:id="9305" w:name="_ETM_Q22_750287"/>
      <w:bookmarkEnd w:id="9305"/>
      <w:r>
        <w:rPr>
          <w:rFonts w:hint="cs"/>
          <w:rtl/>
          <w:lang w:eastAsia="he-IL"/>
        </w:rPr>
        <w:t xml:space="preserve"> אחרי </w:t>
      </w:r>
      <w:bookmarkStart w:id="9306" w:name="_ETM_Q22_754487"/>
      <w:bookmarkEnd w:id="9306"/>
      <w:r>
        <w:rPr>
          <w:rFonts w:hint="cs"/>
          <w:rtl/>
          <w:lang w:eastAsia="he-IL"/>
        </w:rPr>
        <w:t>זה נעבור לרשימת הדוברים. בבקשה, אדוני.</w:t>
      </w:r>
    </w:p>
    <w:p w:rsidR="00423672" w:rsidRDefault="00423672" w:rsidP="00A55FF2">
      <w:pPr>
        <w:rPr>
          <w:rtl/>
          <w:lang w:eastAsia="he-IL"/>
        </w:rPr>
      </w:pPr>
      <w:bookmarkStart w:id="9307" w:name="_ETM_Q22_759624"/>
      <w:bookmarkStart w:id="9308" w:name="_ETM_Q22_759710"/>
      <w:bookmarkStart w:id="9309" w:name="_ETM_Q22_760872"/>
      <w:bookmarkStart w:id="9310" w:name="_ETM_Q22_760941"/>
      <w:bookmarkEnd w:id="9307"/>
      <w:bookmarkEnd w:id="9308"/>
      <w:bookmarkEnd w:id="9309"/>
      <w:bookmarkEnd w:id="9310"/>
    </w:p>
    <w:p w:rsidR="00423672" w:rsidRDefault="00423672" w:rsidP="00A55FF2">
      <w:pPr>
        <w:pStyle w:val="a4"/>
        <w:rPr>
          <w:rtl/>
        </w:rPr>
      </w:pPr>
      <w:bookmarkStart w:id="9311" w:name="ET_speaker_5528_2"/>
      <w:r w:rsidRPr="00672EF1">
        <w:rPr>
          <w:rStyle w:val="TagStyle"/>
          <w:rtl/>
        </w:rPr>
        <w:t>&lt;&lt; דובר &gt;&gt;</w:t>
      </w:r>
      <w:r w:rsidRPr="00277B39">
        <w:rPr>
          <w:rStyle w:val="TagStyle"/>
          <w:rtl/>
        </w:rPr>
        <w:t xml:space="preserve"> </w:t>
      </w:r>
      <w:bookmarkStart w:id="9312" w:name="_Toc48036555"/>
      <w:bookmarkStart w:id="9313" w:name="_Toc48046200"/>
      <w:r>
        <w:rPr>
          <w:rtl/>
        </w:rPr>
        <w:t>סגן שר האוצר יצחק כהן:</w:t>
      </w:r>
      <w:bookmarkEnd w:id="9312"/>
      <w:bookmarkEnd w:id="9313"/>
      <w:r w:rsidRPr="00277B39">
        <w:rPr>
          <w:rStyle w:val="TagStyle"/>
          <w:rtl/>
        </w:rPr>
        <w:t xml:space="preserve"> </w:t>
      </w:r>
      <w:r w:rsidRPr="00672EF1">
        <w:rPr>
          <w:rStyle w:val="TagStyle"/>
          <w:rtl/>
        </w:rPr>
        <w:t>&lt;&lt; דובר &gt;&gt;</w:t>
      </w:r>
      <w:r>
        <w:rPr>
          <w:rtl/>
        </w:rPr>
        <w:t xml:space="preserve">   </w:t>
      </w:r>
      <w:bookmarkEnd w:id="9311"/>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אדוני היושב-ראש. חבריי חברי הכנסת, הצעת חוק-יסוד: משק המדינה (תיקון מס' 10 והוראת שעה לשנת 2020) (תיקון </w:t>
      </w:r>
      <w:bookmarkStart w:id="9314" w:name="_ETM_Q23_206062"/>
      <w:bookmarkEnd w:id="9314"/>
      <w:r w:rsidR="005B68CA">
        <w:rPr>
          <w:rFonts w:hint="cs"/>
          <w:rtl/>
          <w:lang w:eastAsia="he-IL"/>
        </w:rPr>
        <w:t>מס' 4),</w:t>
      </w:r>
      <w:r>
        <w:rPr>
          <w:rFonts w:hint="cs"/>
          <w:rtl/>
          <w:lang w:eastAsia="he-IL"/>
        </w:rPr>
        <w:t xml:space="preserve"> והצעת חוק הפחתת הגירעון והגבלת ההוצאה </w:t>
      </w:r>
      <w:bookmarkStart w:id="9315" w:name="_ETM_Q23_209034"/>
      <w:bookmarkEnd w:id="9315"/>
      <w:r>
        <w:rPr>
          <w:rFonts w:hint="cs"/>
          <w:rtl/>
          <w:lang w:eastAsia="he-IL"/>
        </w:rPr>
        <w:lastRenderedPageBreak/>
        <w:t>התקציבית (תיקון מס' 20) (הגדלת סכום ההוצאה הממשלתית בשנות התקציב 2020</w:t>
      </w:r>
      <w:r w:rsidR="000E313C">
        <w:rPr>
          <w:rFonts w:hint="cs"/>
          <w:rtl/>
          <w:lang w:eastAsia="he-IL"/>
        </w:rPr>
        <w:t>–</w:t>
      </w:r>
      <w:r>
        <w:rPr>
          <w:rFonts w:hint="cs"/>
          <w:rtl/>
          <w:lang w:eastAsia="he-IL"/>
        </w:rPr>
        <w:t>2021</w:t>
      </w:r>
      <w:bookmarkStart w:id="9316" w:name="_ETM_Q23_215848"/>
      <w:bookmarkEnd w:id="9316"/>
      <w:r>
        <w:rPr>
          <w:rFonts w:hint="cs"/>
          <w:rtl/>
          <w:lang w:eastAsia="he-IL"/>
        </w:rPr>
        <w:t xml:space="preserve"> לשם התמודדות עם משבר הקורונה), התש"ף</w:t>
      </w:r>
      <w:r w:rsidR="000E313C">
        <w:rPr>
          <w:rFonts w:hint="eastAsia"/>
          <w:rtl/>
          <w:lang w:eastAsia="he-IL"/>
        </w:rPr>
        <w:t>–</w:t>
      </w:r>
      <w:r>
        <w:rPr>
          <w:rFonts w:hint="cs"/>
          <w:rtl/>
          <w:lang w:eastAsia="he-IL"/>
        </w:rPr>
        <w:t xml:space="preserve">2020. </w:t>
      </w:r>
    </w:p>
    <w:p w:rsidR="00423672" w:rsidRDefault="00423672" w:rsidP="00A55FF2">
      <w:pPr>
        <w:rPr>
          <w:rtl/>
          <w:lang w:eastAsia="he-IL"/>
        </w:rPr>
      </w:pPr>
    </w:p>
    <w:p w:rsidR="00423672" w:rsidRDefault="00423672" w:rsidP="005B68CA">
      <w:pPr>
        <w:rPr>
          <w:rtl/>
          <w:lang w:eastAsia="he-IL"/>
        </w:rPr>
      </w:pPr>
      <w:r>
        <w:rPr>
          <w:rFonts w:hint="cs"/>
          <w:rtl/>
          <w:lang w:eastAsia="he-IL"/>
        </w:rPr>
        <w:t xml:space="preserve">כבוד היושב-ראש, חבריי </w:t>
      </w:r>
      <w:bookmarkStart w:id="9317" w:name="_ETM_Q23_223486"/>
      <w:bookmarkEnd w:id="9317"/>
      <w:r>
        <w:rPr>
          <w:rFonts w:hint="cs"/>
          <w:rtl/>
          <w:lang w:eastAsia="he-IL"/>
        </w:rPr>
        <w:t xml:space="preserve">חברי הכנסת הנכבדים, תיקוני החקיקה המובאים כאן היום נועדו להגדיל את מסגרת </w:t>
      </w:r>
      <w:bookmarkStart w:id="9318" w:name="_ETM_Q23_228920"/>
      <w:bookmarkEnd w:id="9318"/>
      <w:r>
        <w:rPr>
          <w:rFonts w:hint="cs"/>
          <w:rtl/>
          <w:lang w:eastAsia="he-IL"/>
        </w:rPr>
        <w:t xml:space="preserve">התקציב המיועד למערכת החינוך בהתאם להנחיות משרד הבריאות לצורך היערכות להפעלת מערכות החינוך בשנת </w:t>
      </w:r>
      <w:bookmarkStart w:id="9319" w:name="_ETM_Q23_237762"/>
      <w:bookmarkEnd w:id="9319"/>
      <w:r>
        <w:rPr>
          <w:rFonts w:hint="cs"/>
          <w:rtl/>
          <w:lang w:eastAsia="he-IL"/>
        </w:rPr>
        <w:t>הלימודים תשפ"א. תקציב זה מיועד לתגבור כוח אדם בבתי הספר</w:t>
      </w:r>
      <w:r w:rsidR="005B68CA">
        <w:rPr>
          <w:rFonts w:hint="cs"/>
          <w:rtl/>
          <w:lang w:eastAsia="he-IL"/>
        </w:rPr>
        <w:t>,</w:t>
      </w:r>
      <w:r>
        <w:rPr>
          <w:rFonts w:hint="cs"/>
          <w:rtl/>
          <w:lang w:eastAsia="he-IL"/>
        </w:rPr>
        <w:t xml:space="preserve"> עמידה בהנחיות משרד הבריאות, רכישת ציוד מיגון וחיטוי, רכישת </w:t>
      </w:r>
      <w:bookmarkStart w:id="9320" w:name="_ETM_Q23_249522"/>
      <w:bookmarkEnd w:id="9320"/>
      <w:r>
        <w:rPr>
          <w:rFonts w:hint="cs"/>
          <w:rtl/>
          <w:lang w:eastAsia="he-IL"/>
        </w:rPr>
        <w:t xml:space="preserve">ציוד למידה מרחוק ופעולות נוספות הנדרשות לצורך פתיחת שנת לימודים ראויה, תוך </w:t>
      </w:r>
      <w:bookmarkStart w:id="9321" w:name="_ETM_Q23_255760"/>
      <w:bookmarkEnd w:id="9321"/>
      <w:r>
        <w:rPr>
          <w:rFonts w:hint="cs"/>
          <w:rtl/>
          <w:lang w:eastAsia="he-IL"/>
        </w:rPr>
        <w:t xml:space="preserve">שמירה על בריאות המורים, ההורים והילדים. </w:t>
      </w:r>
    </w:p>
    <w:p w:rsidR="00423672" w:rsidRDefault="00423672" w:rsidP="00A55FF2">
      <w:pPr>
        <w:rPr>
          <w:rtl/>
          <w:lang w:eastAsia="he-IL"/>
        </w:rPr>
      </w:pPr>
      <w:bookmarkStart w:id="9322" w:name="_ETM_Q23_258410"/>
      <w:bookmarkEnd w:id="9322"/>
    </w:p>
    <w:p w:rsidR="00423672" w:rsidRDefault="00423672" w:rsidP="005B68CA">
      <w:pPr>
        <w:rPr>
          <w:rtl/>
          <w:lang w:eastAsia="he-IL"/>
        </w:rPr>
      </w:pPr>
      <w:bookmarkStart w:id="9323" w:name="_ETM_Q23_258596"/>
      <w:bookmarkStart w:id="9324" w:name="_ETM_Q23_258621"/>
      <w:bookmarkEnd w:id="9323"/>
      <w:bookmarkEnd w:id="9324"/>
      <w:r>
        <w:rPr>
          <w:rFonts w:hint="cs"/>
          <w:rtl/>
          <w:lang w:eastAsia="he-IL"/>
        </w:rPr>
        <w:t>ה</w:t>
      </w:r>
      <w:bookmarkStart w:id="9325" w:name="_ETM_Q23_258700"/>
      <w:bookmarkEnd w:id="9325"/>
      <w:r>
        <w:rPr>
          <w:rFonts w:hint="cs"/>
          <w:rtl/>
          <w:lang w:eastAsia="he-IL"/>
        </w:rPr>
        <w:t xml:space="preserve">מתווה נדרש לנוכח התפרצות נגיף הקורונה. עד כה התגלו בישראל, לצערי הרב, </w:t>
      </w:r>
      <w:bookmarkStart w:id="9326" w:name="_ETM_Q23_264057"/>
      <w:bookmarkEnd w:id="9326"/>
      <w:r>
        <w:rPr>
          <w:rFonts w:hint="cs"/>
          <w:rtl/>
          <w:lang w:eastAsia="he-IL"/>
        </w:rPr>
        <w:t xml:space="preserve">מעל 80,000 נשאים מאומתים של הנגיף, השם ירחם. מעל 600 </w:t>
      </w:r>
      <w:bookmarkStart w:id="9327" w:name="_ETM_Q23_271723"/>
      <w:bookmarkEnd w:id="9327"/>
      <w:r>
        <w:rPr>
          <w:rFonts w:hint="cs"/>
          <w:rtl/>
          <w:lang w:eastAsia="he-IL"/>
        </w:rPr>
        <w:t xml:space="preserve">איש נפטרו. קצב ההדבקה עלה באופן משמעותי בחודש וחצי האחרונים, </w:t>
      </w:r>
      <w:bookmarkStart w:id="9328" w:name="_ETM_Q23_275491"/>
      <w:bookmarkEnd w:id="9328"/>
      <w:r>
        <w:rPr>
          <w:rFonts w:hint="cs"/>
          <w:rtl/>
          <w:lang w:eastAsia="he-IL"/>
        </w:rPr>
        <w:t xml:space="preserve">וזאת לאחר מגמת בלימה שהייתה בחודשים מאי-יוני. </w:t>
      </w:r>
      <w:bookmarkStart w:id="9329" w:name="_ETM_Q23_280555"/>
      <w:bookmarkStart w:id="9330" w:name="_ETM_Q23_280730"/>
      <w:bookmarkStart w:id="9331" w:name="_ETM_Q23_280758"/>
      <w:bookmarkStart w:id="9332" w:name="_ETM_Q23_280839"/>
      <w:bookmarkEnd w:id="9329"/>
      <w:bookmarkEnd w:id="9330"/>
      <w:bookmarkEnd w:id="9331"/>
      <w:bookmarkEnd w:id="9332"/>
      <w:r>
        <w:rPr>
          <w:rFonts w:hint="cs"/>
          <w:rtl/>
          <w:lang w:eastAsia="he-IL"/>
        </w:rPr>
        <w:t xml:space="preserve">לאחר </w:t>
      </w:r>
      <w:r w:rsidR="005B68CA">
        <w:rPr>
          <w:rFonts w:hint="cs"/>
          <w:rtl/>
          <w:lang w:eastAsia="he-IL"/>
        </w:rPr>
        <w:t>כמה</w:t>
      </w:r>
      <w:r>
        <w:rPr>
          <w:rFonts w:hint="cs"/>
          <w:rtl/>
          <w:lang w:eastAsia="he-IL"/>
        </w:rPr>
        <w:t xml:space="preserve"> חודשים </w:t>
      </w:r>
      <w:bookmarkStart w:id="9333" w:name="_ETM_Q23_282883"/>
      <w:bookmarkEnd w:id="9333"/>
      <w:r>
        <w:rPr>
          <w:rFonts w:hint="cs"/>
          <w:rtl/>
          <w:lang w:eastAsia="he-IL"/>
        </w:rPr>
        <w:t xml:space="preserve">שהיקף התחלואה בארץ ובעולם אינו דועך, יש להיערך לכך </w:t>
      </w:r>
      <w:bookmarkStart w:id="9334" w:name="_ETM_Q23_286380"/>
      <w:bookmarkEnd w:id="9334"/>
      <w:r>
        <w:rPr>
          <w:rFonts w:hint="cs"/>
          <w:rtl/>
          <w:lang w:eastAsia="he-IL"/>
        </w:rPr>
        <w:t xml:space="preserve">שצפוי ששגרת קורונה תלווה אותנו תקופה ארוכה ותדרוש מכולנו, אדוני </w:t>
      </w:r>
      <w:bookmarkStart w:id="9335" w:name="_ETM_Q23_292119"/>
      <w:bookmarkEnd w:id="9335"/>
      <w:r>
        <w:rPr>
          <w:rFonts w:hint="cs"/>
          <w:rtl/>
          <w:lang w:eastAsia="he-IL"/>
        </w:rPr>
        <w:t xml:space="preserve">היושב-ראש, לבצע התאמות בשגרת החיים שהיינו מורגלים בה. </w:t>
      </w:r>
    </w:p>
    <w:p w:rsidR="00423672" w:rsidRDefault="00423672" w:rsidP="00A55FF2">
      <w:pPr>
        <w:rPr>
          <w:rtl/>
          <w:lang w:eastAsia="he-IL"/>
        </w:rPr>
      </w:pPr>
      <w:bookmarkStart w:id="9336" w:name="_ETM_Q23_297823"/>
      <w:bookmarkStart w:id="9337" w:name="_ETM_Q23_297954"/>
      <w:bookmarkEnd w:id="9336"/>
      <w:bookmarkEnd w:id="9337"/>
    </w:p>
    <w:p w:rsidR="00423672" w:rsidRDefault="00423672" w:rsidP="005B68CA">
      <w:pPr>
        <w:rPr>
          <w:rtl/>
          <w:lang w:eastAsia="he-IL"/>
        </w:rPr>
      </w:pPr>
      <w:bookmarkStart w:id="9338" w:name="_ETM_Q23_298008"/>
      <w:bookmarkEnd w:id="9338"/>
      <w:r>
        <w:rPr>
          <w:rFonts w:hint="cs"/>
          <w:rtl/>
          <w:lang w:eastAsia="he-IL"/>
        </w:rPr>
        <w:t>ב</w:t>
      </w:r>
      <w:bookmarkStart w:id="9339" w:name="_ETM_Q23_298140"/>
      <w:bookmarkEnd w:id="9339"/>
      <w:r>
        <w:rPr>
          <w:rFonts w:hint="cs"/>
          <w:rtl/>
          <w:lang w:eastAsia="he-IL"/>
        </w:rPr>
        <w:t xml:space="preserve">תקופה זו </w:t>
      </w:r>
      <w:bookmarkStart w:id="9340" w:name="_ETM_Q23_297139"/>
      <w:bookmarkEnd w:id="9340"/>
      <w:r>
        <w:rPr>
          <w:rFonts w:hint="cs"/>
          <w:rtl/>
          <w:lang w:eastAsia="he-IL"/>
        </w:rPr>
        <w:t xml:space="preserve">הממשלה פועלת לילות כימים במטרה לסייע ככל הניתן לכל האזרחים </w:t>
      </w:r>
      <w:bookmarkStart w:id="9341" w:name="_ETM_Q23_303618"/>
      <w:bookmarkEnd w:id="9341"/>
      <w:r>
        <w:rPr>
          <w:rFonts w:hint="cs"/>
          <w:rtl/>
          <w:lang w:eastAsia="he-IL"/>
        </w:rPr>
        <w:t xml:space="preserve">לעבור תקופה מורכבת זו ולבצע את ההתאמות הנדרשות במערכות הציבור </w:t>
      </w:r>
      <w:bookmarkStart w:id="9342" w:name="_ETM_Q23_307847"/>
      <w:bookmarkEnd w:id="9342"/>
      <w:r>
        <w:rPr>
          <w:rFonts w:hint="cs"/>
          <w:rtl/>
          <w:lang w:eastAsia="he-IL"/>
        </w:rPr>
        <w:t xml:space="preserve">השונות כדי שיוכלו לפעול באופן מסודר תוך שמירה על בריאות הציבור. </w:t>
      </w:r>
      <w:bookmarkStart w:id="9343" w:name="_ETM_Q23_314439"/>
      <w:bookmarkEnd w:id="9343"/>
      <w:r>
        <w:rPr>
          <w:rFonts w:hint="cs"/>
          <w:rtl/>
          <w:lang w:eastAsia="he-IL"/>
        </w:rPr>
        <w:t xml:space="preserve">הממשלה והכנסת פועלות במטרה להפחית את הפגיעה הכלכלית באזרחים ולשמור </w:t>
      </w:r>
      <w:bookmarkStart w:id="9344" w:name="_ETM_Q23_319488"/>
      <w:bookmarkEnd w:id="9344"/>
      <w:r>
        <w:rPr>
          <w:rFonts w:hint="cs"/>
          <w:rtl/>
          <w:lang w:eastAsia="he-IL"/>
        </w:rPr>
        <w:t xml:space="preserve">על אורח חיים תקין עד כמה שניתן בעת הזאת. </w:t>
      </w:r>
      <w:bookmarkStart w:id="9345" w:name="_ETM_Q23_321058"/>
      <w:bookmarkStart w:id="9346" w:name="_ETM_Q23_321161"/>
      <w:bookmarkStart w:id="9347" w:name="_ETM_Q23_321230"/>
      <w:bookmarkEnd w:id="9345"/>
      <w:bookmarkEnd w:id="9346"/>
      <w:bookmarkEnd w:id="9347"/>
      <w:r>
        <w:rPr>
          <w:rFonts w:hint="cs"/>
          <w:rtl/>
          <w:lang w:eastAsia="he-IL"/>
        </w:rPr>
        <w:t>ה</w:t>
      </w:r>
      <w:bookmarkStart w:id="9348" w:name="_ETM_Q23_321360"/>
      <w:bookmarkEnd w:id="9348"/>
      <w:r>
        <w:rPr>
          <w:rFonts w:hint="cs"/>
          <w:rtl/>
          <w:lang w:eastAsia="he-IL"/>
        </w:rPr>
        <w:t xml:space="preserve">גדלת </w:t>
      </w:r>
      <w:bookmarkStart w:id="9349" w:name="_ETM_Q23_322041"/>
      <w:bookmarkEnd w:id="9349"/>
      <w:r>
        <w:rPr>
          <w:rFonts w:hint="cs"/>
          <w:rtl/>
          <w:lang w:eastAsia="he-IL"/>
        </w:rPr>
        <w:t>הוצאות הממשלה בתקופה זו הי</w:t>
      </w:r>
      <w:r w:rsidR="005B68CA">
        <w:rPr>
          <w:rFonts w:hint="cs"/>
          <w:rtl/>
          <w:lang w:eastAsia="he-IL"/>
        </w:rPr>
        <w:t>א</w:t>
      </w:r>
      <w:r>
        <w:rPr>
          <w:rFonts w:hint="cs"/>
          <w:rtl/>
          <w:lang w:eastAsia="he-IL"/>
        </w:rPr>
        <w:t xml:space="preserve"> לצורך וידוא תפקוד המשק ולהוצאתו </w:t>
      </w:r>
      <w:bookmarkStart w:id="9350" w:name="_ETM_Q23_329406"/>
      <w:bookmarkEnd w:id="9350"/>
      <w:r>
        <w:rPr>
          <w:rFonts w:hint="cs"/>
          <w:rtl/>
          <w:lang w:eastAsia="he-IL"/>
        </w:rPr>
        <w:t xml:space="preserve">מהמשבר, אך ברור לכולנו שבטווח הבינוני והארוך יידרש מאיתנו </w:t>
      </w:r>
      <w:bookmarkStart w:id="9351" w:name="_ETM_Q23_334209"/>
      <w:bookmarkEnd w:id="9351"/>
      <w:r>
        <w:rPr>
          <w:rFonts w:hint="cs"/>
          <w:rtl/>
          <w:lang w:eastAsia="he-IL"/>
        </w:rPr>
        <w:t xml:space="preserve">לבצע את ההתאמות הנדרשות לצורך התכנסות במסגרת תקציבית אחראית. </w:t>
      </w:r>
    </w:p>
    <w:p w:rsidR="00423672" w:rsidRDefault="00423672" w:rsidP="00A55FF2">
      <w:pPr>
        <w:rPr>
          <w:rtl/>
          <w:lang w:eastAsia="he-IL"/>
        </w:rPr>
      </w:pPr>
      <w:bookmarkStart w:id="9352" w:name="_ETM_Q23_339244"/>
      <w:bookmarkStart w:id="9353" w:name="_ETM_Q23_339351"/>
      <w:bookmarkEnd w:id="9352"/>
      <w:bookmarkEnd w:id="9353"/>
    </w:p>
    <w:p w:rsidR="005B68CA" w:rsidRDefault="00423672" w:rsidP="005B68CA">
      <w:pPr>
        <w:rPr>
          <w:rtl/>
          <w:lang w:eastAsia="he-IL"/>
        </w:rPr>
      </w:pPr>
      <w:bookmarkStart w:id="9354" w:name="_ETM_Q23_339372"/>
      <w:bookmarkEnd w:id="9354"/>
      <w:r>
        <w:rPr>
          <w:rFonts w:hint="cs"/>
          <w:rtl/>
          <w:lang w:eastAsia="he-IL"/>
        </w:rPr>
        <w:t>א</w:t>
      </w:r>
      <w:bookmarkStart w:id="9355" w:name="_ETM_Q23_339519"/>
      <w:bookmarkEnd w:id="9355"/>
      <w:r>
        <w:rPr>
          <w:rFonts w:hint="cs"/>
          <w:rtl/>
          <w:lang w:eastAsia="he-IL"/>
        </w:rPr>
        <w:t xml:space="preserve">ני </w:t>
      </w:r>
      <w:bookmarkStart w:id="9356" w:name="_ETM_Q23_337600"/>
      <w:bookmarkEnd w:id="9356"/>
      <w:r>
        <w:rPr>
          <w:rFonts w:hint="cs"/>
          <w:rtl/>
          <w:lang w:eastAsia="he-IL"/>
        </w:rPr>
        <w:t xml:space="preserve">רוצה להודות לכל העוסקים במלאכת הקודש בממשלה, בכנסת, </w:t>
      </w:r>
      <w:r w:rsidR="005B68CA">
        <w:rPr>
          <w:rFonts w:hint="cs"/>
          <w:rtl/>
          <w:lang w:eastAsia="he-IL"/>
        </w:rPr>
        <w:t>ב</w:t>
      </w:r>
      <w:r>
        <w:rPr>
          <w:rFonts w:hint="cs"/>
          <w:rtl/>
          <w:lang w:eastAsia="he-IL"/>
        </w:rPr>
        <w:t xml:space="preserve">משרדי הממשלה </w:t>
      </w:r>
      <w:bookmarkStart w:id="9357" w:name="_ETM_Q23_346043"/>
      <w:bookmarkEnd w:id="9357"/>
      <w:r>
        <w:rPr>
          <w:rFonts w:hint="cs"/>
          <w:rtl/>
          <w:lang w:eastAsia="he-IL"/>
        </w:rPr>
        <w:t>ו</w:t>
      </w:r>
      <w:r w:rsidR="005B68CA">
        <w:rPr>
          <w:rFonts w:hint="cs"/>
          <w:rtl/>
          <w:lang w:eastAsia="he-IL"/>
        </w:rPr>
        <w:t>ב</w:t>
      </w:r>
      <w:r>
        <w:rPr>
          <w:rFonts w:hint="cs"/>
          <w:rtl/>
          <w:lang w:eastAsia="he-IL"/>
        </w:rPr>
        <w:t>כל הגופים</w:t>
      </w:r>
      <w:r w:rsidR="005B68CA">
        <w:rPr>
          <w:rFonts w:hint="cs"/>
          <w:rtl/>
          <w:lang w:eastAsia="he-IL"/>
        </w:rPr>
        <w:t>,</w:t>
      </w:r>
      <w:r>
        <w:rPr>
          <w:rFonts w:hint="cs"/>
          <w:rtl/>
          <w:lang w:eastAsia="he-IL"/>
        </w:rPr>
        <w:t xml:space="preserve"> בציבור</w:t>
      </w:r>
      <w:r w:rsidR="005B68CA">
        <w:rPr>
          <w:rFonts w:hint="cs"/>
          <w:rtl/>
          <w:lang w:eastAsia="he-IL"/>
        </w:rPr>
        <w:t>,</w:t>
      </w:r>
      <w:r>
        <w:rPr>
          <w:rFonts w:hint="cs"/>
          <w:rtl/>
          <w:lang w:eastAsia="he-IL"/>
        </w:rPr>
        <w:t xml:space="preserve"> </w:t>
      </w:r>
      <w:r w:rsidR="005B68CA">
        <w:rPr>
          <w:rFonts w:hint="cs"/>
          <w:rtl/>
          <w:lang w:eastAsia="he-IL"/>
        </w:rPr>
        <w:t>ב</w:t>
      </w:r>
      <w:r>
        <w:rPr>
          <w:rFonts w:hint="cs"/>
          <w:rtl/>
          <w:lang w:eastAsia="he-IL"/>
        </w:rPr>
        <w:t>בתי החולים</w:t>
      </w:r>
      <w:bookmarkStart w:id="9358" w:name="_ETM_Q23_349393"/>
      <w:bookmarkEnd w:id="9358"/>
      <w:r>
        <w:rPr>
          <w:rFonts w:hint="cs"/>
          <w:rtl/>
          <w:lang w:eastAsia="he-IL"/>
        </w:rPr>
        <w:t xml:space="preserve">, </w:t>
      </w:r>
      <w:r w:rsidR="005B68CA">
        <w:rPr>
          <w:rFonts w:hint="cs"/>
          <w:rtl/>
          <w:lang w:eastAsia="he-IL"/>
        </w:rPr>
        <w:t>ב</w:t>
      </w:r>
      <w:r>
        <w:rPr>
          <w:rFonts w:hint="cs"/>
          <w:rtl/>
          <w:lang w:eastAsia="he-IL"/>
        </w:rPr>
        <w:t>מערכות הרפואה ו</w:t>
      </w:r>
      <w:r w:rsidR="005B68CA">
        <w:rPr>
          <w:rFonts w:hint="cs"/>
          <w:rtl/>
          <w:lang w:eastAsia="he-IL"/>
        </w:rPr>
        <w:t>ב</w:t>
      </w:r>
      <w:r>
        <w:rPr>
          <w:rFonts w:hint="cs"/>
          <w:rtl/>
          <w:lang w:eastAsia="he-IL"/>
        </w:rPr>
        <w:t>מערכות הבריאות</w:t>
      </w:r>
      <w:r w:rsidR="005B68CA">
        <w:rPr>
          <w:rFonts w:hint="cs"/>
          <w:rtl/>
          <w:lang w:eastAsia="he-IL"/>
        </w:rPr>
        <w:t>.</w:t>
      </w:r>
      <w:r>
        <w:rPr>
          <w:rFonts w:hint="cs"/>
          <w:rtl/>
          <w:lang w:eastAsia="he-IL"/>
        </w:rPr>
        <w:t xml:space="preserve"> על מנת שנוכל לתת את </w:t>
      </w:r>
      <w:bookmarkStart w:id="9359" w:name="_ETM_Q23_351249"/>
      <w:bookmarkEnd w:id="9359"/>
      <w:r>
        <w:rPr>
          <w:rFonts w:hint="cs"/>
          <w:rtl/>
          <w:lang w:eastAsia="he-IL"/>
        </w:rPr>
        <w:t>הסיוע הנדרש למערכות החינוך</w:t>
      </w:r>
      <w:r w:rsidR="005B68CA">
        <w:rPr>
          <w:rFonts w:hint="cs"/>
          <w:rtl/>
          <w:lang w:eastAsia="he-IL"/>
        </w:rPr>
        <w:t xml:space="preserve">, </w:t>
      </w:r>
      <w:bookmarkStart w:id="9360" w:name="_ETM_Q23_352989"/>
      <w:bookmarkStart w:id="9361" w:name="_ETM_Q23_353053"/>
      <w:bookmarkStart w:id="9362" w:name="_ETM_Q23_353124"/>
      <w:bookmarkStart w:id="9363" w:name="_ETM_Q23_353226"/>
      <w:bookmarkEnd w:id="9360"/>
      <w:bookmarkEnd w:id="9361"/>
      <w:bookmarkEnd w:id="9362"/>
      <w:bookmarkEnd w:id="9363"/>
      <w:r>
        <w:rPr>
          <w:rFonts w:hint="cs"/>
          <w:rtl/>
          <w:lang w:eastAsia="he-IL"/>
        </w:rPr>
        <w:t xml:space="preserve">אני מבקש מכם לאשר את הצעות </w:t>
      </w:r>
      <w:bookmarkStart w:id="9364" w:name="_ETM_Q23_354344"/>
      <w:bookmarkEnd w:id="9364"/>
      <w:r>
        <w:rPr>
          <w:rFonts w:hint="cs"/>
          <w:rtl/>
          <w:lang w:eastAsia="he-IL"/>
        </w:rPr>
        <w:t xml:space="preserve">החוק בקריאה הראשונה ולהעבירן לוועדת הכספים להכנה לקריאה שנייה ושלישית. </w:t>
      </w:r>
      <w:bookmarkStart w:id="9365" w:name="_ETM_Q23_359383"/>
      <w:bookmarkEnd w:id="9365"/>
    </w:p>
    <w:p w:rsidR="005B68CA" w:rsidRDefault="005B68CA" w:rsidP="005B68CA">
      <w:pPr>
        <w:rPr>
          <w:rtl/>
          <w:lang w:eastAsia="he-IL"/>
        </w:rPr>
      </w:pPr>
    </w:p>
    <w:p w:rsidR="00423672" w:rsidRDefault="00423672" w:rsidP="005B68CA">
      <w:pPr>
        <w:rPr>
          <w:rtl/>
          <w:lang w:eastAsia="he-IL"/>
        </w:rPr>
      </w:pPr>
      <w:r>
        <w:rPr>
          <w:rFonts w:hint="cs"/>
          <w:rtl/>
          <w:lang w:eastAsia="he-IL"/>
        </w:rPr>
        <w:t xml:space="preserve">בהזדמנות זו אני מאוד מקווה שהמערכת לא הולכת לקראת בחירות, </w:t>
      </w:r>
      <w:bookmarkStart w:id="9366" w:name="_ETM_Q23_364636"/>
      <w:bookmarkEnd w:id="9366"/>
      <w:r>
        <w:rPr>
          <w:rFonts w:hint="cs"/>
          <w:rtl/>
          <w:lang w:eastAsia="he-IL"/>
        </w:rPr>
        <w:t xml:space="preserve">כי האתגרים שמונחים בפנינו, אדוני היושב-ראש, גדולים וכבדים מאוד. תודה </w:t>
      </w:r>
      <w:bookmarkStart w:id="9367" w:name="_ETM_Q23_369403"/>
      <w:bookmarkEnd w:id="9367"/>
      <w:r>
        <w:rPr>
          <w:rFonts w:hint="cs"/>
          <w:rtl/>
          <w:lang w:eastAsia="he-IL"/>
        </w:rPr>
        <w:t xml:space="preserve">רבה. </w:t>
      </w:r>
    </w:p>
    <w:p w:rsidR="00423672" w:rsidRDefault="00423672" w:rsidP="00A55FF2">
      <w:pPr>
        <w:rPr>
          <w:rtl/>
          <w:lang w:eastAsia="he-IL"/>
        </w:rPr>
      </w:pPr>
      <w:bookmarkStart w:id="9368" w:name="_ETM_Q23_370131"/>
      <w:bookmarkStart w:id="9369" w:name="_ETM_Q23_370234"/>
      <w:bookmarkEnd w:id="9368"/>
      <w:bookmarkEnd w:id="9369"/>
    </w:p>
    <w:p w:rsidR="00423672" w:rsidRDefault="00423672" w:rsidP="00A55FF2">
      <w:pPr>
        <w:pStyle w:val="af6"/>
        <w:rPr>
          <w:rtl/>
        </w:rPr>
      </w:pPr>
      <w:bookmarkStart w:id="9370" w:name="_ETM_Q23_370300"/>
      <w:bookmarkStart w:id="9371" w:name="_ETM_Q23_370393"/>
      <w:bookmarkEnd w:id="9370"/>
      <w:bookmarkEnd w:id="9371"/>
      <w:r w:rsidRPr="00672EF1">
        <w:rPr>
          <w:rStyle w:val="TagStyle"/>
          <w:rtl/>
        </w:rPr>
        <w:t xml:space="preserve"> &lt;&lt; יור &gt;&gt;</w:t>
      </w:r>
      <w:r w:rsidRPr="00405160">
        <w:rPr>
          <w:rStyle w:val="TagStyle"/>
          <w:rtl/>
        </w:rPr>
        <w:t xml:space="preserve"> </w:t>
      </w:r>
      <w:r>
        <w:rPr>
          <w:rtl/>
        </w:rPr>
        <w:t>היו"ר חמד עמאר:</w:t>
      </w:r>
      <w:r w:rsidRPr="00405160">
        <w:rPr>
          <w:rStyle w:val="TagStyle"/>
          <w:rtl/>
        </w:rPr>
        <w:t xml:space="preserve"> </w:t>
      </w:r>
      <w:r w:rsidRPr="00672EF1">
        <w:rPr>
          <w:rStyle w:val="TagStyle"/>
          <w:rtl/>
        </w:rPr>
        <w:t>&lt;&lt; יור &gt;&gt;</w:t>
      </w:r>
      <w:r>
        <w:rPr>
          <w:rtl/>
        </w:rPr>
        <w:t xml:space="preserve">   </w:t>
      </w:r>
    </w:p>
    <w:p w:rsidR="00423672" w:rsidRDefault="00423672" w:rsidP="00062C84">
      <w:pPr>
        <w:rPr>
          <w:rtl/>
          <w:lang w:eastAsia="he-IL"/>
        </w:rPr>
      </w:pPr>
    </w:p>
    <w:p w:rsidR="00423672" w:rsidRPr="00405160" w:rsidRDefault="00423672" w:rsidP="00A55FF2">
      <w:pPr>
        <w:rPr>
          <w:rtl/>
          <w:lang w:eastAsia="he-IL"/>
        </w:rPr>
      </w:pPr>
      <w:r>
        <w:rPr>
          <w:rFonts w:hint="cs"/>
          <w:rtl/>
          <w:lang w:eastAsia="he-IL"/>
        </w:rPr>
        <w:t xml:space="preserve">תודה רבה. אנחנו עוברים לרשימת הדוברים. יוראי להב, בבקשה, </w:t>
      </w:r>
      <w:bookmarkStart w:id="9372" w:name="_ETM_Q23_375040"/>
      <w:bookmarkEnd w:id="9372"/>
      <w:r>
        <w:rPr>
          <w:rFonts w:hint="cs"/>
          <w:rtl/>
          <w:lang w:eastAsia="he-IL"/>
        </w:rPr>
        <w:t xml:space="preserve">הדובר הראשון. עד שלוש דקות, אדוני, בבקשה. </w:t>
      </w:r>
      <w:bookmarkStart w:id="9373" w:name="_ETM_Q23_398125"/>
      <w:bookmarkEnd w:id="9373"/>
      <w:r>
        <w:rPr>
          <w:rFonts w:hint="cs"/>
          <w:rtl/>
          <w:lang w:eastAsia="he-IL"/>
        </w:rPr>
        <w:t xml:space="preserve">אני סוגר את רשימת </w:t>
      </w:r>
      <w:bookmarkStart w:id="9374" w:name="_ETM_Q23_403770"/>
      <w:bookmarkEnd w:id="9374"/>
      <w:r>
        <w:rPr>
          <w:rFonts w:hint="cs"/>
          <w:rtl/>
          <w:lang w:eastAsia="he-IL"/>
        </w:rPr>
        <w:t xml:space="preserve">הדוברים. </w:t>
      </w:r>
    </w:p>
    <w:p w:rsidR="00423672" w:rsidRDefault="00423672" w:rsidP="00A55FF2">
      <w:pPr>
        <w:rPr>
          <w:rtl/>
          <w:lang w:eastAsia="he-IL"/>
        </w:rPr>
      </w:pPr>
    </w:p>
    <w:p w:rsidR="00423672" w:rsidRDefault="00423672" w:rsidP="00A55FF2">
      <w:pPr>
        <w:pStyle w:val="a4"/>
        <w:rPr>
          <w:rtl/>
        </w:rPr>
      </w:pPr>
      <w:bookmarkStart w:id="9375" w:name="ET_speaker_5787_4"/>
      <w:r w:rsidRPr="00672EF1">
        <w:rPr>
          <w:rStyle w:val="TagStyle"/>
          <w:rtl/>
        </w:rPr>
        <w:t xml:space="preserve"> &lt;&lt; דובר &gt;&gt;</w:t>
      </w:r>
      <w:r w:rsidRPr="00277B39">
        <w:rPr>
          <w:rStyle w:val="TagStyle"/>
          <w:rtl/>
        </w:rPr>
        <w:t xml:space="preserve"> </w:t>
      </w:r>
      <w:bookmarkStart w:id="9376" w:name="_Toc48036556"/>
      <w:bookmarkStart w:id="9377" w:name="_Toc48046201"/>
      <w:r>
        <w:rPr>
          <w:rtl/>
        </w:rPr>
        <w:t>יוראי להב הרצנו (יש עתיד-תל"ם):</w:t>
      </w:r>
      <w:bookmarkEnd w:id="9376"/>
      <w:bookmarkEnd w:id="9377"/>
      <w:r w:rsidRPr="00277B39">
        <w:rPr>
          <w:rStyle w:val="TagStyle"/>
          <w:rtl/>
        </w:rPr>
        <w:t xml:space="preserve"> </w:t>
      </w:r>
      <w:r w:rsidRPr="00672EF1">
        <w:rPr>
          <w:rStyle w:val="TagStyle"/>
          <w:rtl/>
        </w:rPr>
        <w:t>&lt;&lt; דובר &gt;&gt;</w:t>
      </w:r>
      <w:r>
        <w:rPr>
          <w:rtl/>
        </w:rPr>
        <w:t xml:space="preserve">   </w:t>
      </w:r>
      <w:bookmarkEnd w:id="9375"/>
    </w:p>
    <w:p w:rsidR="00423672" w:rsidRDefault="00423672" w:rsidP="00062C84">
      <w:pPr>
        <w:rPr>
          <w:rtl/>
          <w:lang w:eastAsia="he-IL"/>
        </w:rPr>
      </w:pPr>
    </w:p>
    <w:p w:rsidR="00423672" w:rsidRDefault="00423672" w:rsidP="005B68CA">
      <w:pPr>
        <w:rPr>
          <w:rtl/>
          <w:lang w:eastAsia="he-IL"/>
        </w:rPr>
      </w:pPr>
      <w:r>
        <w:rPr>
          <w:rFonts w:hint="cs"/>
          <w:rtl/>
          <w:lang w:eastAsia="he-IL"/>
        </w:rPr>
        <w:t xml:space="preserve">אדוני היושב-ראש, חבריי חברי הכנסת, אני חושב שמישהו פה התבלבל, שמישהו לא מבין בדיוק </w:t>
      </w:r>
      <w:bookmarkStart w:id="9378" w:name="_ETM_Q23_409579"/>
      <w:bookmarkEnd w:id="9378"/>
      <w:r>
        <w:rPr>
          <w:rFonts w:hint="cs"/>
          <w:rtl/>
          <w:lang w:eastAsia="he-IL"/>
        </w:rPr>
        <w:t xml:space="preserve">את הדרמה שמתרחשת לנגד עינינו ממש בשבועות האחרונים במערכת החינוך. אתם יודעים מה? אני קצת מקווה שמדובר </w:t>
      </w:r>
      <w:bookmarkStart w:id="9379" w:name="_ETM_Q23_418035"/>
      <w:bookmarkEnd w:id="9379"/>
      <w:r>
        <w:rPr>
          <w:rFonts w:hint="cs"/>
          <w:rtl/>
          <w:lang w:eastAsia="he-IL"/>
        </w:rPr>
        <w:t>בחוסר הבנה, בבלבול, באיזשהו טלפון שבור</w:t>
      </w:r>
      <w:r w:rsidR="005B68CA">
        <w:rPr>
          <w:rFonts w:hint="cs"/>
          <w:rtl/>
          <w:lang w:eastAsia="he-IL"/>
        </w:rPr>
        <w:t>,</w:t>
      </w:r>
      <w:r>
        <w:rPr>
          <w:rFonts w:hint="cs"/>
          <w:rtl/>
          <w:lang w:eastAsia="he-IL"/>
        </w:rPr>
        <w:t xml:space="preserve"> כי ההסבר השני והמצער </w:t>
      </w:r>
      <w:bookmarkStart w:id="9380" w:name="_ETM_Q23_425873"/>
      <w:bookmarkEnd w:id="9380"/>
      <w:r>
        <w:rPr>
          <w:rFonts w:hint="cs"/>
          <w:rtl/>
          <w:lang w:eastAsia="he-IL"/>
        </w:rPr>
        <w:t xml:space="preserve">יותר הוא ששר החינוך גלנט יודע בדיוק מה הוא עושה, </w:t>
      </w:r>
      <w:bookmarkStart w:id="9381" w:name="_ETM_Q23_427661"/>
      <w:bookmarkEnd w:id="9381"/>
      <w:r>
        <w:rPr>
          <w:rFonts w:hint="cs"/>
          <w:rtl/>
          <w:lang w:eastAsia="he-IL"/>
        </w:rPr>
        <w:t xml:space="preserve">שהוא מודע לנזק שהוא גורם למאות אלפי ילדים, תלמידים ומורים </w:t>
      </w:r>
      <w:bookmarkStart w:id="9382" w:name="_ETM_Q23_435630"/>
      <w:bookmarkEnd w:id="9382"/>
      <w:r>
        <w:rPr>
          <w:rFonts w:hint="cs"/>
          <w:rtl/>
          <w:lang w:eastAsia="he-IL"/>
        </w:rPr>
        <w:t xml:space="preserve">בישראל, ובכוונת מכוון בוחר להתעלם ומפנה את מאמציו לריק. </w:t>
      </w:r>
    </w:p>
    <w:p w:rsidR="00423672" w:rsidRDefault="00423672" w:rsidP="00A55FF2">
      <w:pPr>
        <w:rPr>
          <w:rtl/>
          <w:lang w:eastAsia="he-IL"/>
        </w:rPr>
      </w:pPr>
      <w:bookmarkStart w:id="9383" w:name="_ETM_Q23_439607"/>
      <w:bookmarkStart w:id="9384" w:name="_ETM_Q23_439695"/>
      <w:bookmarkEnd w:id="9383"/>
      <w:bookmarkEnd w:id="9384"/>
    </w:p>
    <w:p w:rsidR="00423672" w:rsidRDefault="00423672" w:rsidP="005B68CA">
      <w:pPr>
        <w:rPr>
          <w:rtl/>
          <w:lang w:eastAsia="he-IL"/>
        </w:rPr>
      </w:pPr>
      <w:bookmarkStart w:id="9385" w:name="_ETM_Q23_439742"/>
      <w:bookmarkStart w:id="9386" w:name="_ETM_Q23_439844"/>
      <w:bookmarkEnd w:id="9385"/>
      <w:bookmarkEnd w:id="9386"/>
      <w:r>
        <w:rPr>
          <w:rFonts w:hint="cs"/>
          <w:rtl/>
          <w:lang w:eastAsia="he-IL"/>
        </w:rPr>
        <w:t>התוכניות</w:t>
      </w:r>
      <w:bookmarkStart w:id="9387" w:name="_ETM_Q23_441342"/>
      <w:bookmarkEnd w:id="9387"/>
      <w:r>
        <w:rPr>
          <w:rFonts w:hint="cs"/>
          <w:rtl/>
          <w:lang w:eastAsia="he-IL"/>
        </w:rPr>
        <w:t xml:space="preserve"> שהמשרד שלו בוחר בימים אלה שלא לתקצב</w:t>
      </w:r>
      <w:r w:rsidR="005B68CA">
        <w:rPr>
          <w:rFonts w:hint="cs"/>
          <w:rtl/>
          <w:lang w:eastAsia="he-IL"/>
        </w:rPr>
        <w:t>,</w:t>
      </w:r>
      <w:r>
        <w:rPr>
          <w:rFonts w:hint="cs"/>
          <w:rtl/>
          <w:lang w:eastAsia="he-IL"/>
        </w:rPr>
        <w:t xml:space="preserve"> מתוך שיקולי </w:t>
      </w:r>
      <w:bookmarkStart w:id="9388" w:name="_ETM_Q23_445948"/>
      <w:bookmarkEnd w:id="9388"/>
      <w:r>
        <w:rPr>
          <w:rFonts w:hint="cs"/>
          <w:rtl/>
          <w:lang w:eastAsia="he-IL"/>
        </w:rPr>
        <w:t xml:space="preserve">תקציב ציניים, מעניקות שירותים חיוניים למאות אלפי ילדים ונוער </w:t>
      </w:r>
      <w:bookmarkStart w:id="9389" w:name="_ETM_Q23_449775"/>
      <w:bookmarkEnd w:id="9389"/>
      <w:r>
        <w:rPr>
          <w:rFonts w:hint="cs"/>
          <w:rtl/>
          <w:lang w:eastAsia="he-IL"/>
        </w:rPr>
        <w:t xml:space="preserve">במדינה. התוכניות האלה אולי רשומות בסעיף תוספתי, אבל אל תתבלבלו </w:t>
      </w:r>
      <w:r w:rsidR="000E313C">
        <w:rPr>
          <w:rtl/>
          <w:lang w:eastAsia="he-IL"/>
        </w:rPr>
        <w:t>–</w:t>
      </w:r>
      <w:r>
        <w:rPr>
          <w:rFonts w:hint="cs"/>
          <w:rtl/>
          <w:lang w:eastAsia="he-IL"/>
        </w:rPr>
        <w:t xml:space="preserve"> לא מדובר בתוספות; מדובר בליבה של החינוך בישראל. 8,000 בני הנוער בתוכנית </w:t>
      </w:r>
      <w:proofErr w:type="spellStart"/>
      <w:r>
        <w:rPr>
          <w:rFonts w:hint="cs"/>
          <w:rtl/>
          <w:lang w:eastAsia="he-IL"/>
        </w:rPr>
        <w:t>היל"ה</w:t>
      </w:r>
      <w:proofErr w:type="spellEnd"/>
      <w:r>
        <w:rPr>
          <w:rFonts w:hint="cs"/>
          <w:rtl/>
          <w:lang w:eastAsia="he-IL"/>
        </w:rPr>
        <w:t xml:space="preserve">, למשל, נמצאים במסגרת </w:t>
      </w:r>
      <w:bookmarkStart w:id="9390" w:name="_ETM_Q23_467185"/>
      <w:bookmarkEnd w:id="9390"/>
      <w:r>
        <w:rPr>
          <w:rFonts w:hint="cs"/>
          <w:rtl/>
          <w:lang w:eastAsia="he-IL"/>
        </w:rPr>
        <w:t>הזאת כמוצא אחרון. המורים והמורות בתוכנית מתפקדים כקו ההגנה האחרון לפני שאותם צעירים ייפלטו לחיים ברחוב. לשמר את התוכנית הז</w:t>
      </w:r>
      <w:r w:rsidR="005B68CA">
        <w:rPr>
          <w:rFonts w:hint="cs"/>
          <w:rtl/>
          <w:lang w:eastAsia="he-IL"/>
        </w:rPr>
        <w:t>את</w:t>
      </w:r>
      <w:r>
        <w:rPr>
          <w:rFonts w:hint="cs"/>
          <w:rtl/>
          <w:lang w:eastAsia="he-IL"/>
        </w:rPr>
        <w:t xml:space="preserve"> זה כמו פיקוח נפש של ממש, אבל כרגע גורלה לוט בערפל ומכתבי הפיטורים כבר שוגרו. </w:t>
      </w:r>
    </w:p>
    <w:p w:rsidR="00423672" w:rsidRDefault="00423672" w:rsidP="00A55FF2">
      <w:pPr>
        <w:rPr>
          <w:rtl/>
          <w:lang w:eastAsia="he-IL"/>
        </w:rPr>
      </w:pPr>
      <w:bookmarkStart w:id="9391" w:name="_ETM_Q23_487560"/>
      <w:bookmarkStart w:id="9392" w:name="_ETM_Q23_487615"/>
      <w:bookmarkEnd w:id="9391"/>
      <w:bookmarkEnd w:id="9392"/>
    </w:p>
    <w:p w:rsidR="005B68CA" w:rsidRDefault="00423672" w:rsidP="005B68CA">
      <w:pPr>
        <w:rPr>
          <w:rtl/>
          <w:lang w:eastAsia="he-IL"/>
        </w:rPr>
      </w:pPr>
      <w:bookmarkStart w:id="9393" w:name="_ETM_Q23_487687"/>
      <w:bookmarkStart w:id="9394" w:name="_ETM_Q23_487764"/>
      <w:bookmarkEnd w:id="9393"/>
      <w:bookmarkEnd w:id="9394"/>
      <w:r>
        <w:rPr>
          <w:rFonts w:hint="cs"/>
          <w:rtl/>
          <w:lang w:eastAsia="he-IL"/>
        </w:rPr>
        <w:t xml:space="preserve">כזכור, </w:t>
      </w:r>
      <w:bookmarkStart w:id="9395" w:name="_ETM_Q23_486705"/>
      <w:bookmarkEnd w:id="9395"/>
      <w:r>
        <w:rPr>
          <w:rFonts w:hint="cs"/>
          <w:rtl/>
          <w:lang w:eastAsia="he-IL"/>
        </w:rPr>
        <w:t>חבריי חברי הכנסת, זהו רק הפרק האחרון והטרי ביותר בטרגדיה המתמשכת של כהונת יואב גלנט בבניין ברחוב הנביאים בירושלים.</w:t>
      </w:r>
      <w:r w:rsidR="005B68CA">
        <w:rPr>
          <w:rFonts w:hint="cs"/>
          <w:rtl/>
          <w:lang w:eastAsia="he-IL"/>
        </w:rPr>
        <w:t xml:space="preserve"> </w:t>
      </w:r>
      <w:r>
        <w:rPr>
          <w:rFonts w:hint="cs"/>
          <w:rtl/>
          <w:lang w:eastAsia="he-IL"/>
        </w:rPr>
        <w:t>ריענון קצר של הפרקים הקודמים</w:t>
      </w:r>
      <w:r w:rsidR="005B68CA">
        <w:rPr>
          <w:rFonts w:hint="cs"/>
          <w:rtl/>
          <w:lang w:eastAsia="he-IL"/>
        </w:rPr>
        <w:t>:</w:t>
      </w:r>
      <w:r>
        <w:rPr>
          <w:rFonts w:hint="cs"/>
          <w:rtl/>
          <w:lang w:eastAsia="he-IL"/>
        </w:rPr>
        <w:t xml:space="preserve"> בשבועות האחרונים פוטרו מאות מורים של תוכנית קרב, דבר שיעמיק את הפערים בחברה הישראלית, תוך פגיעה אנושה בהעשרת החינוך </w:t>
      </w:r>
      <w:bookmarkStart w:id="9396" w:name="_ETM_Q23_512750"/>
      <w:bookmarkEnd w:id="9396"/>
      <w:r>
        <w:rPr>
          <w:rFonts w:hint="cs"/>
          <w:rtl/>
          <w:lang w:eastAsia="he-IL"/>
        </w:rPr>
        <w:t xml:space="preserve">בפריפריה הגיאוגרפית והחברתית של ישראל. בנוסף, הושהה השירות שניתן במסגרת תוכנית שלבים לילדים שמרותקים לביתם, הילדים הכי מוחלשים במערכת החינוך, ואלפי ילדים נשארו מאחור ללא מענה כלשהו. גם </w:t>
      </w:r>
      <w:bookmarkStart w:id="9397" w:name="_ETM_Q23_527070"/>
      <w:bookmarkEnd w:id="9397"/>
      <w:r>
        <w:rPr>
          <w:rFonts w:hint="cs"/>
          <w:rtl/>
          <w:lang w:eastAsia="he-IL"/>
        </w:rPr>
        <w:t xml:space="preserve">תנועות הנוער נפגעו ועדיין נלחמות על קיומן התקציבי. עשרות שבטים נסגרו. </w:t>
      </w:r>
      <w:bookmarkStart w:id="9398" w:name="_ETM_Q23_537616"/>
      <w:bookmarkStart w:id="9399" w:name="_ETM_Q23_537690"/>
      <w:bookmarkStart w:id="9400" w:name="_ETM_Q23_537745"/>
      <w:bookmarkStart w:id="9401" w:name="_ETM_Q23_537805"/>
      <w:bookmarkEnd w:id="9398"/>
      <w:bookmarkEnd w:id="9399"/>
      <w:bookmarkEnd w:id="9400"/>
      <w:bookmarkEnd w:id="9401"/>
      <w:r>
        <w:rPr>
          <w:rFonts w:hint="cs"/>
          <w:rtl/>
          <w:lang w:eastAsia="he-IL"/>
        </w:rPr>
        <w:t>ואני יכול להמשיך ולהמשיך</w:t>
      </w:r>
      <w:r w:rsidR="005B68CA">
        <w:rPr>
          <w:rFonts w:hint="cs"/>
          <w:rtl/>
          <w:lang w:eastAsia="he-IL"/>
        </w:rPr>
        <w:t>.</w:t>
      </w:r>
      <w:r>
        <w:rPr>
          <w:rFonts w:hint="cs"/>
          <w:rtl/>
          <w:lang w:eastAsia="he-IL"/>
        </w:rPr>
        <w:t xml:space="preserve"> </w:t>
      </w:r>
    </w:p>
    <w:p w:rsidR="005B68CA" w:rsidRDefault="005B68CA" w:rsidP="005B68CA">
      <w:pPr>
        <w:rPr>
          <w:rtl/>
          <w:lang w:eastAsia="he-IL"/>
        </w:rPr>
      </w:pPr>
    </w:p>
    <w:p w:rsidR="00423672" w:rsidRDefault="00423672" w:rsidP="005B68CA">
      <w:pPr>
        <w:rPr>
          <w:rtl/>
          <w:lang w:eastAsia="he-IL"/>
        </w:rPr>
      </w:pPr>
      <w:r>
        <w:rPr>
          <w:rFonts w:hint="cs"/>
          <w:rtl/>
          <w:lang w:eastAsia="he-IL"/>
        </w:rPr>
        <w:t>יש עשרות תוכניות שבימים אלה נמצאות בהליכי סגירה</w:t>
      </w:r>
      <w:r w:rsidR="005B68CA">
        <w:rPr>
          <w:rFonts w:hint="cs"/>
          <w:rtl/>
          <w:lang w:eastAsia="he-IL"/>
        </w:rPr>
        <w:t>,</w:t>
      </w:r>
      <w:r>
        <w:rPr>
          <w:rFonts w:hint="cs"/>
          <w:rtl/>
          <w:lang w:eastAsia="he-IL"/>
        </w:rPr>
        <w:t xml:space="preserve"> ואני </w:t>
      </w:r>
      <w:bookmarkStart w:id="9402" w:name="_ETM_Q23_541261"/>
      <w:bookmarkEnd w:id="9402"/>
      <w:r>
        <w:rPr>
          <w:rFonts w:hint="cs"/>
          <w:rtl/>
          <w:lang w:eastAsia="he-IL"/>
        </w:rPr>
        <w:t xml:space="preserve">שואל את עצמי למה. כמו אורות שנכבים אחד אחרי השני, </w:t>
      </w:r>
      <w:bookmarkStart w:id="9403" w:name="_ETM_Q23_549157"/>
      <w:bookmarkEnd w:id="9403"/>
      <w:r>
        <w:rPr>
          <w:rFonts w:hint="cs"/>
          <w:rtl/>
          <w:lang w:eastAsia="he-IL"/>
        </w:rPr>
        <w:t xml:space="preserve">שר החינוך בישראל גוזל חלומות ממאות אלפי ילדים במדינה שלנו. חלומות נגנזים </w:t>
      </w:r>
      <w:r w:rsidR="005B68CA">
        <w:rPr>
          <w:rFonts w:hint="cs"/>
          <w:rtl/>
          <w:lang w:eastAsia="he-IL"/>
        </w:rPr>
        <w:t>ב</w:t>
      </w:r>
      <w:r>
        <w:rPr>
          <w:rFonts w:hint="cs"/>
          <w:rtl/>
          <w:lang w:eastAsia="he-IL"/>
        </w:rPr>
        <w:t xml:space="preserve">זה אחר זה. יואב גלנט, זה קורה במשמרת שלך, </w:t>
      </w:r>
      <w:bookmarkStart w:id="9404" w:name="_ETM_Q23_560525"/>
      <w:bookmarkEnd w:id="9404"/>
      <w:r>
        <w:rPr>
          <w:rFonts w:hint="cs"/>
          <w:rtl/>
          <w:lang w:eastAsia="he-IL"/>
        </w:rPr>
        <w:t>זה קורה באחריות שלך</w:t>
      </w:r>
      <w:r w:rsidR="005B68CA">
        <w:rPr>
          <w:rFonts w:hint="cs"/>
          <w:rtl/>
          <w:lang w:eastAsia="he-IL"/>
        </w:rPr>
        <w:t>,</w:t>
      </w:r>
      <w:r>
        <w:rPr>
          <w:rFonts w:hint="cs"/>
          <w:rtl/>
          <w:lang w:eastAsia="he-IL"/>
        </w:rPr>
        <w:t xml:space="preserve"> והחטא החמור ביותר זה שאין שום התייחסות, שום מענה. </w:t>
      </w:r>
    </w:p>
    <w:p w:rsidR="00423672" w:rsidRDefault="00423672" w:rsidP="00A55FF2">
      <w:pPr>
        <w:rPr>
          <w:rtl/>
          <w:lang w:eastAsia="he-IL"/>
        </w:rPr>
      </w:pPr>
      <w:bookmarkStart w:id="9405" w:name="_ETM_Q23_567106"/>
      <w:bookmarkStart w:id="9406" w:name="_ETM_Q23_567232"/>
      <w:bookmarkEnd w:id="9405"/>
      <w:bookmarkEnd w:id="9406"/>
    </w:p>
    <w:p w:rsidR="00423672" w:rsidRDefault="00423672" w:rsidP="005B68CA">
      <w:pPr>
        <w:rPr>
          <w:rtl/>
          <w:lang w:eastAsia="he-IL"/>
        </w:rPr>
      </w:pPr>
      <w:bookmarkStart w:id="9407" w:name="_ETM_Q23_567267"/>
      <w:bookmarkStart w:id="9408" w:name="_ETM_Q23_567363"/>
      <w:bookmarkEnd w:id="9407"/>
      <w:bookmarkEnd w:id="9408"/>
      <w:r>
        <w:rPr>
          <w:rFonts w:hint="cs"/>
          <w:rtl/>
          <w:lang w:eastAsia="he-IL"/>
        </w:rPr>
        <w:t>אני חוזר לשאלתי המקורית</w:t>
      </w:r>
      <w:r w:rsidR="005B68CA">
        <w:rPr>
          <w:rFonts w:hint="cs"/>
          <w:rtl/>
          <w:lang w:eastAsia="he-IL"/>
        </w:rPr>
        <w:t>,</w:t>
      </w:r>
      <w:r>
        <w:rPr>
          <w:rFonts w:hint="cs"/>
          <w:rtl/>
          <w:lang w:eastAsia="he-IL"/>
        </w:rPr>
        <w:t xml:space="preserve"> ששאלתי גם הבוקר בוועדת החינוך של הכנסת, שאלה שנותרה ללא מענה</w:t>
      </w:r>
      <w:r w:rsidR="005B68CA">
        <w:rPr>
          <w:rFonts w:hint="cs"/>
          <w:rtl/>
          <w:lang w:eastAsia="he-IL"/>
        </w:rPr>
        <w:t>:</w:t>
      </w:r>
      <w:r>
        <w:rPr>
          <w:rFonts w:hint="cs"/>
          <w:rtl/>
          <w:lang w:eastAsia="he-IL"/>
        </w:rPr>
        <w:t xml:space="preserve"> מדובר </w:t>
      </w:r>
      <w:bookmarkStart w:id="9409" w:name="_ETM_Q23_576468"/>
      <w:bookmarkEnd w:id="9409"/>
      <w:r>
        <w:rPr>
          <w:rFonts w:hint="cs"/>
          <w:rtl/>
          <w:lang w:eastAsia="he-IL"/>
        </w:rPr>
        <w:t xml:space="preserve">כאן בחוסר הבנה, בבלבול, או שמא מדובר ברשלנות פושעת על גבם של הילדים בישראל? תחליטו אתם, חבריי חברי הכנסת. </w:t>
      </w:r>
      <w:bookmarkStart w:id="9410" w:name="_ETM_Q23_586312"/>
      <w:bookmarkEnd w:id="9410"/>
      <w:r>
        <w:rPr>
          <w:rFonts w:hint="cs"/>
          <w:rtl/>
          <w:lang w:eastAsia="he-IL"/>
        </w:rPr>
        <w:t xml:space="preserve">תודה רבה. </w:t>
      </w:r>
    </w:p>
    <w:p w:rsidR="00423672" w:rsidRDefault="00423672" w:rsidP="00A55FF2">
      <w:pPr>
        <w:rPr>
          <w:rtl/>
          <w:lang w:eastAsia="he-IL"/>
        </w:rPr>
      </w:pPr>
    </w:p>
    <w:p w:rsidR="00423672" w:rsidRDefault="00423672" w:rsidP="00A55FF2">
      <w:pPr>
        <w:pStyle w:val="af6"/>
        <w:rPr>
          <w:rtl/>
        </w:rPr>
      </w:pPr>
      <w:bookmarkStart w:id="9411" w:name="_ETM_Q23_587461"/>
      <w:bookmarkStart w:id="9412" w:name="_ETM_Q23_587567"/>
      <w:bookmarkEnd w:id="9411"/>
      <w:bookmarkEnd w:id="9412"/>
      <w:r w:rsidRPr="00672EF1">
        <w:rPr>
          <w:rStyle w:val="TagStyle"/>
          <w:rtl/>
        </w:rPr>
        <w:t xml:space="preserve"> &lt;&lt; יור &gt;&gt;</w:t>
      </w:r>
      <w:r w:rsidRPr="007732E1">
        <w:rPr>
          <w:rStyle w:val="TagStyle"/>
          <w:rtl/>
        </w:rPr>
        <w:t xml:space="preserve"> </w:t>
      </w:r>
      <w:r>
        <w:rPr>
          <w:rtl/>
        </w:rPr>
        <w:t>היו"ר חמד עמאר:</w:t>
      </w:r>
      <w:r w:rsidRPr="007732E1">
        <w:rPr>
          <w:rStyle w:val="TagStyle"/>
          <w:rtl/>
        </w:rPr>
        <w:t xml:space="preserve"> </w:t>
      </w:r>
      <w:r w:rsidRPr="00672EF1">
        <w:rPr>
          <w:rStyle w:val="TagStyle"/>
          <w:rtl/>
        </w:rPr>
        <w:t>&lt;&lt; יור &gt;&gt;</w:t>
      </w:r>
      <w:r>
        <w:rPr>
          <w:rtl/>
        </w:rPr>
        <w:t xml:space="preserve">   </w:t>
      </w:r>
    </w:p>
    <w:p w:rsidR="00423672" w:rsidRDefault="00423672" w:rsidP="00062C84">
      <w:pPr>
        <w:rPr>
          <w:rtl/>
          <w:lang w:eastAsia="he-IL"/>
        </w:rPr>
      </w:pPr>
    </w:p>
    <w:p w:rsidR="005B68CA" w:rsidRDefault="00423672" w:rsidP="00A55FF2">
      <w:pPr>
        <w:rPr>
          <w:rtl/>
          <w:lang w:eastAsia="he-IL"/>
        </w:rPr>
      </w:pPr>
      <w:r>
        <w:rPr>
          <w:rFonts w:hint="cs"/>
          <w:rtl/>
          <w:lang w:eastAsia="he-IL"/>
        </w:rPr>
        <w:lastRenderedPageBreak/>
        <w:t>ת</w:t>
      </w:r>
      <w:bookmarkStart w:id="9413" w:name="_ETM_Q23_588479"/>
      <w:bookmarkEnd w:id="9413"/>
      <w:r>
        <w:rPr>
          <w:rFonts w:hint="cs"/>
          <w:rtl/>
          <w:lang w:eastAsia="he-IL"/>
        </w:rPr>
        <w:t xml:space="preserve">ודה רבה. חבר הכנסת בצלאל סמוטריץ' </w:t>
      </w:r>
      <w:bookmarkStart w:id="9414" w:name="_ETM_Q23_590532"/>
      <w:bookmarkEnd w:id="9414"/>
      <w:r w:rsidR="000E313C">
        <w:rPr>
          <w:rtl/>
          <w:lang w:eastAsia="he-IL"/>
        </w:rPr>
        <w:t>–</w:t>
      </w:r>
      <w:r>
        <w:rPr>
          <w:rFonts w:hint="cs"/>
          <w:rtl/>
          <w:lang w:eastAsia="he-IL"/>
        </w:rPr>
        <w:t xml:space="preserve"> איננו נוכח; חבר הכנסת ווליד טאהא </w:t>
      </w:r>
      <w:r w:rsidR="000E313C">
        <w:rPr>
          <w:rtl/>
          <w:lang w:eastAsia="he-IL"/>
        </w:rPr>
        <w:t>–</w:t>
      </w:r>
      <w:r>
        <w:rPr>
          <w:rFonts w:hint="cs"/>
          <w:rtl/>
          <w:lang w:eastAsia="he-IL"/>
        </w:rPr>
        <w:t xml:space="preserve"> איננו;</w:t>
      </w:r>
      <w:bookmarkStart w:id="9415" w:name="_ETM_Q23_597563"/>
      <w:bookmarkEnd w:id="9415"/>
      <w:r>
        <w:rPr>
          <w:rFonts w:hint="cs"/>
          <w:rtl/>
          <w:lang w:eastAsia="he-IL"/>
        </w:rPr>
        <w:t xml:space="preserve"> חבר הכנסת אנטאנס שחאדה </w:t>
      </w:r>
      <w:r w:rsidR="000E313C">
        <w:rPr>
          <w:rtl/>
          <w:lang w:eastAsia="he-IL"/>
        </w:rPr>
        <w:t>–</w:t>
      </w:r>
      <w:r>
        <w:rPr>
          <w:rFonts w:hint="cs"/>
          <w:rtl/>
          <w:lang w:eastAsia="he-IL"/>
        </w:rPr>
        <w:t xml:space="preserve"> איננו; חבר הכנסת אלי אבידר </w:t>
      </w:r>
      <w:bookmarkStart w:id="9416" w:name="_ETM_Q23_603885"/>
      <w:bookmarkEnd w:id="9416"/>
      <w:r w:rsidR="000E313C">
        <w:rPr>
          <w:rtl/>
          <w:lang w:eastAsia="he-IL"/>
        </w:rPr>
        <w:t>–</w:t>
      </w:r>
      <w:r>
        <w:rPr>
          <w:rFonts w:hint="cs"/>
          <w:rtl/>
          <w:lang w:eastAsia="he-IL"/>
        </w:rPr>
        <w:t xml:space="preserve"> איננו; חבר הכנסת יצחק פינדרוס </w:t>
      </w:r>
      <w:r w:rsidR="000E313C">
        <w:rPr>
          <w:rtl/>
          <w:lang w:eastAsia="he-IL"/>
        </w:rPr>
        <w:t>–</w:t>
      </w:r>
      <w:r>
        <w:rPr>
          <w:rFonts w:hint="cs"/>
          <w:rtl/>
          <w:lang w:eastAsia="he-IL"/>
        </w:rPr>
        <w:t xml:space="preserve"> איננו; חבר הכנסת </w:t>
      </w:r>
      <w:bookmarkStart w:id="9417" w:name="_ETM_Q23_613381"/>
      <w:bookmarkEnd w:id="9417"/>
      <w:r>
        <w:rPr>
          <w:rFonts w:hint="cs"/>
          <w:rtl/>
          <w:lang w:eastAsia="he-IL"/>
        </w:rPr>
        <w:t xml:space="preserve">אריאל קלנר </w:t>
      </w:r>
      <w:r w:rsidR="000E313C">
        <w:rPr>
          <w:rtl/>
          <w:lang w:eastAsia="he-IL"/>
        </w:rPr>
        <w:t>–</w:t>
      </w:r>
      <w:r>
        <w:rPr>
          <w:rFonts w:hint="cs"/>
          <w:rtl/>
          <w:lang w:eastAsia="he-IL"/>
        </w:rPr>
        <w:t xml:space="preserve"> איננו. חבר הכנסת ישראל אייכלר, בבקשה, אדוני. </w:t>
      </w:r>
      <w:bookmarkStart w:id="9418" w:name="_ETM_Q23_625412"/>
      <w:bookmarkEnd w:id="9418"/>
    </w:p>
    <w:p w:rsidR="005B68CA" w:rsidRDefault="005B68CA" w:rsidP="00A55FF2">
      <w:pPr>
        <w:rPr>
          <w:rtl/>
          <w:lang w:eastAsia="he-IL"/>
        </w:rPr>
      </w:pPr>
    </w:p>
    <w:p w:rsidR="005B68CA" w:rsidRDefault="005B68CA" w:rsidP="005B68CA">
      <w:pPr>
        <w:pStyle w:val="af5"/>
        <w:rPr>
          <w:rtl/>
        </w:rPr>
      </w:pPr>
      <w:bookmarkStart w:id="9419" w:name="ET_interruption_קר_אה_463"/>
      <w:r w:rsidRPr="005B68CA">
        <w:rPr>
          <w:rStyle w:val="TagStyle"/>
          <w:rtl/>
        </w:rPr>
        <w:t xml:space="preserve"> &lt;&lt; קריאה &gt;&gt; </w:t>
      </w:r>
      <w:r>
        <w:rPr>
          <w:rtl/>
        </w:rPr>
        <w:t>קריאה:</w:t>
      </w:r>
      <w:r w:rsidRPr="005B68CA">
        <w:rPr>
          <w:rStyle w:val="TagStyle"/>
          <w:rtl/>
        </w:rPr>
        <w:t xml:space="preserve"> &lt;&lt; קריאה &gt;&gt;</w:t>
      </w:r>
      <w:bookmarkEnd w:id="9419"/>
      <w:r>
        <w:rPr>
          <w:rtl/>
        </w:rPr>
        <w:t xml:space="preserve">  </w:t>
      </w:r>
    </w:p>
    <w:p w:rsidR="005B68CA" w:rsidRDefault="005B68CA" w:rsidP="00A55FF2">
      <w:pPr>
        <w:rPr>
          <w:rtl/>
          <w:lang w:eastAsia="he-IL"/>
        </w:rPr>
      </w:pPr>
      <w:r>
        <w:rPr>
          <w:rtl/>
          <w:lang w:eastAsia="he-IL"/>
        </w:rPr>
        <w:t xml:space="preserve"> </w:t>
      </w:r>
    </w:p>
    <w:p w:rsidR="005B68CA" w:rsidRDefault="000E313C" w:rsidP="00A55FF2">
      <w:pPr>
        <w:rPr>
          <w:rtl/>
          <w:lang w:eastAsia="he-IL"/>
        </w:rPr>
      </w:pPr>
      <w:r>
        <w:rPr>
          <w:rFonts w:hint="cs"/>
          <w:rtl/>
          <w:lang w:eastAsia="he-IL"/>
        </w:rPr>
        <w:t>– – –</w:t>
      </w:r>
      <w:r w:rsidR="005B68CA">
        <w:rPr>
          <w:rFonts w:hint="cs"/>
          <w:rtl/>
          <w:lang w:eastAsia="he-IL"/>
        </w:rPr>
        <w:t xml:space="preserve"> </w:t>
      </w:r>
    </w:p>
    <w:p w:rsidR="005B68CA" w:rsidRDefault="005B68CA" w:rsidP="00A55FF2">
      <w:pPr>
        <w:rPr>
          <w:rtl/>
          <w:lang w:eastAsia="he-IL"/>
        </w:rPr>
      </w:pPr>
    </w:p>
    <w:p w:rsidR="005B68CA" w:rsidRDefault="005B68CA" w:rsidP="005B68CA">
      <w:pPr>
        <w:pStyle w:val="af6"/>
        <w:rPr>
          <w:rtl/>
        </w:rPr>
      </w:pPr>
      <w:r w:rsidRPr="00672EF1">
        <w:rPr>
          <w:rStyle w:val="TagStyle"/>
          <w:rtl/>
        </w:rPr>
        <w:t>&lt;&lt; יור &gt;&gt;</w:t>
      </w:r>
      <w:r w:rsidRPr="007732E1">
        <w:rPr>
          <w:rStyle w:val="TagStyle"/>
          <w:rtl/>
        </w:rPr>
        <w:t xml:space="preserve"> </w:t>
      </w:r>
      <w:r>
        <w:rPr>
          <w:rtl/>
        </w:rPr>
        <w:t>היו"ר חמד עמאר:</w:t>
      </w:r>
      <w:r w:rsidRPr="007732E1">
        <w:rPr>
          <w:rStyle w:val="TagStyle"/>
          <w:rtl/>
        </w:rPr>
        <w:t xml:space="preserve"> </w:t>
      </w:r>
      <w:r w:rsidRPr="00672EF1">
        <w:rPr>
          <w:rStyle w:val="TagStyle"/>
          <w:rtl/>
        </w:rPr>
        <w:t>&lt;&lt; יור &gt;&gt;</w:t>
      </w:r>
      <w:r>
        <w:rPr>
          <w:rtl/>
        </w:rPr>
        <w:t xml:space="preserve">   </w:t>
      </w:r>
    </w:p>
    <w:p w:rsidR="005B68CA" w:rsidRDefault="005B68CA" w:rsidP="005B68CA">
      <w:pPr>
        <w:rPr>
          <w:rtl/>
          <w:lang w:eastAsia="he-IL"/>
        </w:rPr>
      </w:pPr>
    </w:p>
    <w:p w:rsidR="00423672" w:rsidRPr="007732E1" w:rsidRDefault="00423672" w:rsidP="005B68CA">
      <w:pPr>
        <w:rPr>
          <w:rtl/>
          <w:lang w:eastAsia="he-IL"/>
        </w:rPr>
      </w:pPr>
      <w:r>
        <w:rPr>
          <w:rFonts w:hint="cs"/>
          <w:rtl/>
          <w:lang w:eastAsia="he-IL"/>
        </w:rPr>
        <w:t>הוא נמצא, הוא נמצא והוא ידבר</w:t>
      </w:r>
      <w:r w:rsidR="005B68CA">
        <w:rPr>
          <w:rFonts w:hint="cs"/>
          <w:rtl/>
          <w:lang w:eastAsia="he-IL"/>
        </w:rPr>
        <w:t>,</w:t>
      </w:r>
      <w:r>
        <w:rPr>
          <w:rFonts w:hint="cs"/>
          <w:rtl/>
          <w:lang w:eastAsia="he-IL"/>
        </w:rPr>
        <w:t xml:space="preserve"> ואתה תיהנה לשמוע אותו. </w:t>
      </w:r>
      <w:bookmarkStart w:id="9420" w:name="_ETM_Q23_637002"/>
      <w:bookmarkEnd w:id="9420"/>
      <w:r>
        <w:rPr>
          <w:rFonts w:hint="cs"/>
          <w:rtl/>
          <w:lang w:eastAsia="he-IL"/>
        </w:rPr>
        <w:t xml:space="preserve">נשמע עוד אחד מהקואליציה שאומר: אנחנו לא רוצים בחירות. </w:t>
      </w:r>
    </w:p>
    <w:p w:rsidR="00423672" w:rsidRDefault="00423672" w:rsidP="00A55FF2">
      <w:pPr>
        <w:rPr>
          <w:rtl/>
          <w:lang w:eastAsia="he-IL"/>
        </w:rPr>
      </w:pPr>
    </w:p>
    <w:p w:rsidR="00423672" w:rsidRDefault="00423672" w:rsidP="00A55FF2">
      <w:pPr>
        <w:pStyle w:val="a4"/>
        <w:rPr>
          <w:rtl/>
        </w:rPr>
      </w:pPr>
      <w:bookmarkStart w:id="9421" w:name="ET_speaker_4996_7"/>
      <w:r w:rsidRPr="00672EF1">
        <w:rPr>
          <w:rStyle w:val="TagStyle"/>
          <w:rtl/>
        </w:rPr>
        <w:t xml:space="preserve"> &lt;&lt; דובר &gt;&gt;</w:t>
      </w:r>
      <w:r w:rsidRPr="00277B39">
        <w:rPr>
          <w:rStyle w:val="TagStyle"/>
          <w:rtl/>
        </w:rPr>
        <w:t xml:space="preserve"> </w:t>
      </w:r>
      <w:bookmarkStart w:id="9422" w:name="_Toc48036557"/>
      <w:bookmarkStart w:id="9423" w:name="_Toc48046202"/>
      <w:r>
        <w:rPr>
          <w:rtl/>
        </w:rPr>
        <w:t>ישראל אייכלר (יהדות התורה):</w:t>
      </w:r>
      <w:bookmarkEnd w:id="9422"/>
      <w:bookmarkEnd w:id="9423"/>
      <w:r w:rsidRPr="00277B39">
        <w:rPr>
          <w:rStyle w:val="TagStyle"/>
          <w:rtl/>
        </w:rPr>
        <w:t xml:space="preserve"> </w:t>
      </w:r>
      <w:r w:rsidRPr="00672EF1">
        <w:rPr>
          <w:rStyle w:val="TagStyle"/>
          <w:rtl/>
        </w:rPr>
        <w:t>&lt;&lt; דובר &gt;&gt;</w:t>
      </w:r>
      <w:r>
        <w:rPr>
          <w:rtl/>
        </w:rPr>
        <w:t xml:space="preserve">   </w:t>
      </w:r>
      <w:bookmarkEnd w:id="9421"/>
    </w:p>
    <w:p w:rsidR="00423672" w:rsidRDefault="00423672" w:rsidP="00062C84">
      <w:pPr>
        <w:rPr>
          <w:rtl/>
          <w:lang w:eastAsia="he-IL"/>
        </w:rPr>
      </w:pPr>
    </w:p>
    <w:p w:rsidR="00423672" w:rsidRDefault="00423672" w:rsidP="005B68CA">
      <w:pPr>
        <w:rPr>
          <w:rtl/>
          <w:lang w:eastAsia="he-IL"/>
        </w:rPr>
      </w:pPr>
      <w:r>
        <w:rPr>
          <w:rFonts w:hint="cs"/>
          <w:rtl/>
          <w:lang w:eastAsia="he-IL"/>
        </w:rPr>
        <w:t xml:space="preserve">אדוני היושב-ראש, חברי הכנסת, זו לא הפעם </w:t>
      </w:r>
      <w:r w:rsidR="005B68CA">
        <w:rPr>
          <w:rFonts w:hint="cs"/>
          <w:rtl/>
          <w:lang w:eastAsia="he-IL"/>
        </w:rPr>
        <w:t>ה</w:t>
      </w:r>
      <w:r>
        <w:rPr>
          <w:rFonts w:hint="cs"/>
          <w:rtl/>
          <w:lang w:eastAsia="he-IL"/>
        </w:rPr>
        <w:t xml:space="preserve">ראשונה שהפוליטיקה </w:t>
      </w:r>
      <w:bookmarkStart w:id="9424" w:name="_ETM_Q23_652682"/>
      <w:bookmarkEnd w:id="9424"/>
      <w:r>
        <w:rPr>
          <w:rFonts w:hint="cs"/>
          <w:rtl/>
          <w:lang w:eastAsia="he-IL"/>
        </w:rPr>
        <w:t xml:space="preserve">הישראלית מאבדת את שפיותה. על תקציב חד-שנתי או דו-שנתי עלולה ליפול ממשלה. ההיסטוריונים לא יאמינו </w:t>
      </w:r>
      <w:r w:rsidR="000E313C">
        <w:rPr>
          <w:rFonts w:hint="eastAsia"/>
          <w:rtl/>
          <w:lang w:eastAsia="he-IL"/>
        </w:rPr>
        <w:t>–</w:t>
      </w:r>
      <w:r w:rsidR="005B68CA">
        <w:rPr>
          <w:rFonts w:hint="eastAsia"/>
          <w:rtl/>
          <w:lang w:eastAsia="he-IL"/>
        </w:rPr>
        <w:t xml:space="preserve"> </w:t>
      </w:r>
      <w:r>
        <w:rPr>
          <w:rFonts w:hint="cs"/>
          <w:rtl/>
          <w:lang w:eastAsia="he-IL"/>
        </w:rPr>
        <w:t xml:space="preserve">ממשלה שקמה לאחר שלוש מערכות בחירות קשות. שוב </w:t>
      </w:r>
      <w:bookmarkStart w:id="9425" w:name="_ETM_Q23_666933"/>
      <w:bookmarkEnd w:id="9425"/>
      <w:r>
        <w:rPr>
          <w:rFonts w:hint="cs"/>
          <w:rtl/>
          <w:lang w:eastAsia="he-IL"/>
        </w:rPr>
        <w:t xml:space="preserve">באים לקחת את המדינה לבחירות שאיש כבר לא זוכר איזה </w:t>
      </w:r>
      <w:bookmarkStart w:id="9426" w:name="_ETM_Q23_670433"/>
      <w:bookmarkEnd w:id="9426"/>
      <w:r>
        <w:rPr>
          <w:rFonts w:hint="cs"/>
          <w:rtl/>
          <w:lang w:eastAsia="he-IL"/>
        </w:rPr>
        <w:t xml:space="preserve">מספר הן בשנתיים האחרונות. </w:t>
      </w:r>
    </w:p>
    <w:p w:rsidR="00423672" w:rsidRDefault="00423672" w:rsidP="00A55FF2">
      <w:pPr>
        <w:rPr>
          <w:rtl/>
          <w:lang w:eastAsia="he-IL"/>
        </w:rPr>
      </w:pPr>
      <w:bookmarkStart w:id="9427" w:name="_ETM_Q23_673666"/>
      <w:bookmarkStart w:id="9428" w:name="_ETM_Q23_673741"/>
      <w:bookmarkStart w:id="9429" w:name="_ETM_Q23_673801"/>
      <w:bookmarkEnd w:id="9427"/>
      <w:bookmarkEnd w:id="9428"/>
      <w:bookmarkEnd w:id="9429"/>
    </w:p>
    <w:p w:rsidR="00423672" w:rsidRDefault="00423672" w:rsidP="005B68CA">
      <w:pPr>
        <w:rPr>
          <w:rtl/>
          <w:lang w:eastAsia="he-IL"/>
        </w:rPr>
      </w:pPr>
      <w:bookmarkStart w:id="9430" w:name="_ETM_Q23_673881"/>
      <w:bookmarkEnd w:id="9430"/>
      <w:r>
        <w:rPr>
          <w:rFonts w:hint="cs"/>
          <w:rtl/>
          <w:lang w:eastAsia="he-IL"/>
        </w:rPr>
        <w:t>אני רוצה להזכיר למי שהיה או לא היה</w:t>
      </w:r>
      <w:r w:rsidR="005B68CA">
        <w:rPr>
          <w:rFonts w:hint="cs"/>
          <w:rtl/>
          <w:lang w:eastAsia="he-IL"/>
        </w:rPr>
        <w:t>:</w:t>
      </w:r>
      <w:r>
        <w:rPr>
          <w:rFonts w:hint="cs"/>
          <w:rtl/>
          <w:lang w:eastAsia="he-IL"/>
        </w:rPr>
        <w:t xml:space="preserve"> כאשר קדימה הייתה מפלגה עם 28 מנדטים בראשות שאול מופז, היא נכנסה לממשלת נתניהו לחודשיים בערך. כל החברים ידעו כי היא לא תחזור </w:t>
      </w:r>
      <w:bookmarkStart w:id="9431" w:name="_ETM_Q23_690638"/>
      <w:bookmarkEnd w:id="9431"/>
      <w:r>
        <w:rPr>
          <w:rFonts w:hint="cs"/>
          <w:rtl/>
          <w:lang w:eastAsia="he-IL"/>
        </w:rPr>
        <w:t>אפילו עם עשרה מנדטים אם תפורק הממשלה</w:t>
      </w:r>
      <w:r w:rsidR="005B68CA">
        <w:rPr>
          <w:rFonts w:hint="cs"/>
          <w:rtl/>
          <w:lang w:eastAsia="he-IL"/>
        </w:rPr>
        <w:t>,</w:t>
      </w:r>
      <w:r>
        <w:rPr>
          <w:rFonts w:hint="cs"/>
          <w:rtl/>
          <w:lang w:eastAsia="he-IL"/>
        </w:rPr>
        <w:t xml:space="preserve"> אבל הם לא עמדו בלחץ התקשורתי ופירקו את עצמם לדעת וחזרו עם שני מנדטים בלבד. </w:t>
      </w:r>
      <w:bookmarkStart w:id="9432" w:name="_ETM_Q23_703147"/>
      <w:bookmarkEnd w:id="9432"/>
      <w:r>
        <w:rPr>
          <w:rFonts w:hint="cs"/>
          <w:rtl/>
          <w:lang w:eastAsia="he-IL"/>
        </w:rPr>
        <w:t xml:space="preserve">אדוני היושב-ראש, אתה זוכר את זה? </w:t>
      </w:r>
    </w:p>
    <w:p w:rsidR="00423672" w:rsidRDefault="00423672" w:rsidP="00A55FF2">
      <w:pPr>
        <w:rPr>
          <w:rtl/>
          <w:lang w:eastAsia="he-IL"/>
        </w:rPr>
      </w:pPr>
    </w:p>
    <w:p w:rsidR="00423672" w:rsidRDefault="00423672" w:rsidP="00A55FF2">
      <w:pPr>
        <w:pStyle w:val="af6"/>
        <w:rPr>
          <w:rtl/>
        </w:rPr>
      </w:pPr>
      <w:r w:rsidRPr="00672EF1">
        <w:rPr>
          <w:rStyle w:val="TagStyle"/>
          <w:rtl/>
        </w:rPr>
        <w:t xml:space="preserve"> &lt;&lt; יור &gt;&gt;</w:t>
      </w:r>
      <w:r w:rsidRPr="00277B39">
        <w:rPr>
          <w:rStyle w:val="TagStyle"/>
          <w:rtl/>
        </w:rPr>
        <w:t xml:space="preserve"> </w:t>
      </w:r>
      <w:r>
        <w:rPr>
          <w:rtl/>
        </w:rPr>
        <w:t>היו"ר חמד עמאר:</w:t>
      </w:r>
      <w:r w:rsidRPr="00277B39">
        <w:rPr>
          <w:rStyle w:val="TagStyle"/>
          <w:rtl/>
        </w:rPr>
        <w:t xml:space="preserve"> </w:t>
      </w:r>
      <w:r w:rsidRPr="00672EF1">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אני זוכר. </w:t>
      </w:r>
    </w:p>
    <w:p w:rsidR="00423672" w:rsidRDefault="00423672" w:rsidP="00A55FF2">
      <w:pPr>
        <w:rPr>
          <w:rtl/>
          <w:lang w:eastAsia="he-IL"/>
        </w:rPr>
      </w:pPr>
    </w:p>
    <w:p w:rsidR="00423672" w:rsidRDefault="00423672" w:rsidP="00A55FF2">
      <w:pPr>
        <w:pStyle w:val="-"/>
        <w:rPr>
          <w:rtl/>
        </w:rPr>
      </w:pPr>
      <w:bookmarkStart w:id="9433" w:name="ET_speakercontinue_4996_9"/>
      <w:r w:rsidRPr="00672EF1">
        <w:rPr>
          <w:rStyle w:val="TagStyle"/>
          <w:rtl/>
        </w:rPr>
        <w:t xml:space="preserve"> &lt;&lt; דובר_המשך &gt;&gt;</w:t>
      </w:r>
      <w:r w:rsidRPr="00277B39">
        <w:rPr>
          <w:rStyle w:val="TagStyle"/>
          <w:rtl/>
        </w:rPr>
        <w:t xml:space="preserve"> </w:t>
      </w:r>
      <w:r>
        <w:rPr>
          <w:rtl/>
        </w:rPr>
        <w:t>ישראל אייכלר (יהדות התורה):</w:t>
      </w:r>
      <w:r w:rsidRPr="00277B39">
        <w:rPr>
          <w:rStyle w:val="TagStyle"/>
          <w:rtl/>
        </w:rPr>
        <w:t xml:space="preserve"> </w:t>
      </w:r>
      <w:r w:rsidRPr="00672EF1">
        <w:rPr>
          <w:rStyle w:val="TagStyle"/>
          <w:rtl/>
        </w:rPr>
        <w:t>&lt;&lt; דובר_המשך &gt;&gt;</w:t>
      </w:r>
      <w:r>
        <w:rPr>
          <w:rtl/>
        </w:rPr>
        <w:t xml:space="preserve">   </w:t>
      </w:r>
      <w:bookmarkEnd w:id="9433"/>
    </w:p>
    <w:p w:rsidR="00423672" w:rsidRDefault="00423672" w:rsidP="00062C84">
      <w:pPr>
        <w:rPr>
          <w:rtl/>
          <w:lang w:eastAsia="he-IL"/>
        </w:rPr>
      </w:pPr>
    </w:p>
    <w:p w:rsidR="007B0CBD" w:rsidRDefault="00423672" w:rsidP="007B0CBD">
      <w:pPr>
        <w:rPr>
          <w:rtl/>
          <w:lang w:eastAsia="he-IL"/>
        </w:rPr>
      </w:pPr>
      <w:r>
        <w:rPr>
          <w:rFonts w:hint="cs"/>
          <w:rtl/>
          <w:lang w:eastAsia="he-IL"/>
        </w:rPr>
        <w:t xml:space="preserve">זה לא ייאמן. כל 28 האנשים ידעו, כמו </w:t>
      </w:r>
      <w:r w:rsidR="000E313C">
        <w:rPr>
          <w:rtl/>
          <w:lang w:eastAsia="he-IL"/>
        </w:rPr>
        <w:t>–</w:t>
      </w:r>
      <w:r>
        <w:rPr>
          <w:rFonts w:hint="cs"/>
          <w:rtl/>
          <w:lang w:eastAsia="he-IL"/>
        </w:rPr>
        <w:t xml:space="preserve"> אני לא רוצה להגיד משלים על מישהו שיודע ונכנס למלכודת</w:t>
      </w:r>
      <w:r w:rsidR="007B0CBD">
        <w:rPr>
          <w:rFonts w:hint="cs"/>
          <w:rtl/>
          <w:lang w:eastAsia="he-IL"/>
        </w:rPr>
        <w:t>.</w:t>
      </w:r>
      <w:r>
        <w:rPr>
          <w:rFonts w:hint="cs"/>
          <w:rtl/>
          <w:lang w:eastAsia="he-IL"/>
        </w:rPr>
        <w:t xml:space="preserve"> הם בכו: אל תפרקו את הממשלה. שאול מופז פחד מהתקשורת</w:t>
      </w:r>
      <w:r w:rsidR="007B0CBD">
        <w:rPr>
          <w:rFonts w:hint="cs"/>
          <w:rtl/>
          <w:lang w:eastAsia="he-IL"/>
        </w:rPr>
        <w:t>,</w:t>
      </w:r>
      <w:r>
        <w:rPr>
          <w:rFonts w:hint="cs"/>
          <w:rtl/>
          <w:lang w:eastAsia="he-IL"/>
        </w:rPr>
        <w:t xml:space="preserve"> </w:t>
      </w:r>
      <w:bookmarkStart w:id="9434" w:name="_ETM_Q23_721795"/>
      <w:bookmarkEnd w:id="9434"/>
      <w:r>
        <w:rPr>
          <w:rFonts w:hint="cs"/>
          <w:rtl/>
          <w:lang w:eastAsia="he-IL"/>
        </w:rPr>
        <w:t>והוא חזר עם שני מנדטים. אני לא יודע מה יקרה עם המפלגות שיוצאות עכשיו לבחירות המיותרות האלה. ייתכן שחלק גדול מחברי הכנסת לא ישובו הנה, אבל זה לא אסון,</w:t>
      </w:r>
      <w:r>
        <w:rPr>
          <w:rFonts w:hint="cs"/>
          <w:lang w:eastAsia="he-IL"/>
        </w:rPr>
        <w:t xml:space="preserve"> </w:t>
      </w:r>
      <w:bookmarkStart w:id="9435" w:name="_ETM_Q23_733409"/>
      <w:bookmarkEnd w:id="9435"/>
      <w:r>
        <w:rPr>
          <w:rFonts w:hint="cs"/>
          <w:rtl/>
          <w:lang w:eastAsia="he-IL"/>
        </w:rPr>
        <w:t xml:space="preserve">תמיד יהיו כאן 120 חברי כנסת. </w:t>
      </w:r>
    </w:p>
    <w:p w:rsidR="007B0CBD" w:rsidRDefault="007B0CBD" w:rsidP="007B0CBD">
      <w:pPr>
        <w:rPr>
          <w:rtl/>
          <w:lang w:eastAsia="he-IL"/>
        </w:rPr>
      </w:pPr>
    </w:p>
    <w:p w:rsidR="00423672" w:rsidRDefault="00423672" w:rsidP="007B0CBD">
      <w:pPr>
        <w:rPr>
          <w:rtl/>
        </w:rPr>
      </w:pPr>
      <w:r>
        <w:rPr>
          <w:rFonts w:hint="cs"/>
          <w:rtl/>
          <w:lang w:eastAsia="he-IL"/>
        </w:rPr>
        <w:lastRenderedPageBreak/>
        <w:t xml:space="preserve">הבעיה של ה-120 שיבואו, כמו הבעיה </w:t>
      </w:r>
      <w:bookmarkStart w:id="9436" w:name="_ETM_Q23_741313"/>
      <w:bookmarkEnd w:id="9436"/>
      <w:r>
        <w:rPr>
          <w:rFonts w:hint="cs"/>
          <w:rtl/>
          <w:lang w:eastAsia="he-IL"/>
        </w:rPr>
        <w:t xml:space="preserve">שלנו, היא שמעמד הכנסת מול שלטון המשפט הוא אפסי. המערכת המשפטית כבר חיסלה את מעמד הכנסת </w:t>
      </w:r>
      <w:bookmarkStart w:id="9437" w:name="_ETM_Q23_749430"/>
      <w:bookmarkEnd w:id="9437"/>
      <w:r>
        <w:rPr>
          <w:rFonts w:hint="cs"/>
          <w:rtl/>
          <w:lang w:eastAsia="he-IL"/>
        </w:rPr>
        <w:t xml:space="preserve">מזמן, והיום ניתן פסק דין למנוע הריסת בית מחבל שרצח את עמית בן יגאל, השם ייקום דמו, בשם השמירה על זכויות. מי ששמע את קול בכיו של האב השכול יודע </w:t>
      </w:r>
      <w:bookmarkStart w:id="9438" w:name="_ETM_Q23_762391"/>
      <w:bookmarkEnd w:id="9438"/>
      <w:r>
        <w:rPr>
          <w:rFonts w:hint="cs"/>
          <w:rtl/>
          <w:lang w:eastAsia="he-IL"/>
        </w:rPr>
        <w:t xml:space="preserve">שהשופטים תקעו את המסמר האחרון באמון הציבור בשלטון </w:t>
      </w:r>
      <w:proofErr w:type="spellStart"/>
      <w:r>
        <w:rPr>
          <w:rFonts w:hint="cs"/>
          <w:rtl/>
          <w:lang w:eastAsia="he-IL"/>
        </w:rPr>
        <w:t>הבג"ץ</w:t>
      </w:r>
      <w:proofErr w:type="spellEnd"/>
      <w:r>
        <w:rPr>
          <w:rFonts w:hint="cs"/>
          <w:rtl/>
          <w:lang w:eastAsia="he-IL"/>
        </w:rPr>
        <w:t>.</w:t>
      </w:r>
      <w:bookmarkStart w:id="9439" w:name="_ETM_Q23_769252"/>
      <w:bookmarkStart w:id="9440" w:name="_ETM_Q23_769372"/>
      <w:bookmarkStart w:id="9441" w:name="TOR_Q24"/>
      <w:bookmarkEnd w:id="9439"/>
      <w:bookmarkEnd w:id="9440"/>
      <w:bookmarkEnd w:id="9441"/>
      <w:r w:rsidR="007B0CBD">
        <w:rPr>
          <w:rFonts w:hint="cs"/>
          <w:rtl/>
        </w:rPr>
        <w:t xml:space="preserve"> </w:t>
      </w:r>
      <w:r>
        <w:rPr>
          <w:rFonts w:hint="cs"/>
          <w:rtl/>
        </w:rPr>
        <w:t xml:space="preserve">אבל להבדיל מהכנסת הנבחרת, השופטים בטוחים בשלטונם. הם יהיו שם עד גיל 70 והם אינם </w:t>
      </w:r>
      <w:bookmarkStart w:id="9442" w:name="_ETM_Q24_174000"/>
      <w:bookmarkEnd w:id="9442"/>
      <w:r>
        <w:rPr>
          <w:rFonts w:hint="cs"/>
          <w:rtl/>
        </w:rPr>
        <w:t>עומדים לבחירת העם</w:t>
      </w:r>
      <w:r w:rsidR="007B0CBD">
        <w:rPr>
          <w:rFonts w:hint="cs"/>
          <w:rtl/>
        </w:rPr>
        <w:t>,</w:t>
      </w:r>
      <w:r>
        <w:rPr>
          <w:rFonts w:hint="cs"/>
          <w:rtl/>
        </w:rPr>
        <w:t xml:space="preserve"> לכן הם רודים בעם בשוטים ובעקרבים. אבל מי נותן להם את הכוח להשחית? חברי הכנסת הרופסים</w:t>
      </w:r>
      <w:r w:rsidR="007B0CBD">
        <w:rPr>
          <w:rFonts w:hint="cs"/>
          <w:rtl/>
        </w:rPr>
        <w:t>,</w:t>
      </w:r>
      <w:r>
        <w:rPr>
          <w:rFonts w:hint="cs"/>
          <w:rtl/>
        </w:rPr>
        <w:t xml:space="preserve"> שלא עומדים על משמר הכנסת, </w:t>
      </w:r>
      <w:bookmarkStart w:id="9443" w:name="_ETM_Q24_189000"/>
      <w:bookmarkEnd w:id="9443"/>
      <w:r>
        <w:rPr>
          <w:rFonts w:hint="cs"/>
          <w:rtl/>
        </w:rPr>
        <w:t xml:space="preserve">שאינם מסוגלים לשמור על מעמד הדמוקרטיה מול שלטון האימים המשפטי. </w:t>
      </w:r>
    </w:p>
    <w:p w:rsidR="00423672" w:rsidRDefault="00423672" w:rsidP="00A55FF2">
      <w:pPr>
        <w:ind w:firstLine="0"/>
        <w:rPr>
          <w:rtl/>
        </w:rPr>
      </w:pPr>
    </w:p>
    <w:p w:rsidR="00423672" w:rsidRDefault="00423672" w:rsidP="007B0CBD">
      <w:pPr>
        <w:rPr>
          <w:rtl/>
        </w:rPr>
      </w:pPr>
      <w:bookmarkStart w:id="9444" w:name="_ETM_Q24_202000"/>
      <w:bookmarkEnd w:id="9444"/>
      <w:r>
        <w:rPr>
          <w:rFonts w:hint="cs"/>
          <w:rtl/>
        </w:rPr>
        <w:t xml:space="preserve">זאת הפעם הראשונה שהעם יצא לבחירות בצל הקורונה, </w:t>
      </w:r>
      <w:bookmarkStart w:id="9445" w:name="_ETM_Q24_195000"/>
      <w:bookmarkEnd w:id="9445"/>
      <w:r>
        <w:rPr>
          <w:rFonts w:hint="cs"/>
          <w:rtl/>
        </w:rPr>
        <w:t xml:space="preserve">אדוני היושב-ראש. אף אחד לא שאל את הנגיף מתי הוא </w:t>
      </w:r>
      <w:bookmarkStart w:id="9446" w:name="_ETM_Q24_200000"/>
      <w:bookmarkEnd w:id="9446"/>
      <w:r>
        <w:rPr>
          <w:rFonts w:hint="cs"/>
          <w:rtl/>
        </w:rPr>
        <w:t xml:space="preserve">ייעלם. בורא עולם שלח אותו והוא ייקח אותו ביום </w:t>
      </w:r>
      <w:bookmarkStart w:id="9447" w:name="_ETM_Q24_203000"/>
      <w:bookmarkEnd w:id="9447"/>
      <w:r>
        <w:rPr>
          <w:rFonts w:hint="cs"/>
          <w:rtl/>
        </w:rPr>
        <w:t>שנזכה לכך, אבל האזרחים עומדים מול הממשלה בעיניים מבולבלות</w:t>
      </w:r>
      <w:r w:rsidR="007B0CBD">
        <w:rPr>
          <w:rFonts w:hint="cs"/>
          <w:rtl/>
        </w:rPr>
        <w:t>.</w:t>
      </w:r>
      <w:r>
        <w:rPr>
          <w:rFonts w:hint="cs"/>
          <w:rtl/>
        </w:rPr>
        <w:t xml:space="preserve"> איש אינו יודע את עתידו הכלכלי, איש אינו יודע </w:t>
      </w:r>
      <w:bookmarkStart w:id="9448" w:name="_ETM_Q24_211000"/>
      <w:bookmarkEnd w:id="9448"/>
      <w:r>
        <w:rPr>
          <w:rFonts w:hint="cs"/>
          <w:rtl/>
        </w:rPr>
        <w:t xml:space="preserve">מה ילד יום, מי יחיה ומי ימות, מי יחלה ומי </w:t>
      </w:r>
      <w:bookmarkStart w:id="9449" w:name="_ETM_Q24_215000"/>
      <w:bookmarkEnd w:id="9449"/>
      <w:r>
        <w:rPr>
          <w:rFonts w:hint="cs"/>
          <w:rtl/>
        </w:rPr>
        <w:t xml:space="preserve">יבריא. המדע כבר </w:t>
      </w:r>
      <w:r w:rsidR="007B0CBD">
        <w:rPr>
          <w:rFonts w:hint="cs"/>
          <w:rtl/>
        </w:rPr>
        <w:t xml:space="preserve">מודע לכך </w:t>
      </w:r>
      <w:r>
        <w:rPr>
          <w:rFonts w:hint="cs"/>
          <w:rtl/>
        </w:rPr>
        <w:t xml:space="preserve">שאינו יודע מה קורה פה </w:t>
      </w:r>
      <w:r w:rsidR="000E313C">
        <w:rPr>
          <w:rtl/>
        </w:rPr>
        <w:t>–</w:t>
      </w:r>
      <w:r>
        <w:rPr>
          <w:rFonts w:hint="cs"/>
          <w:rtl/>
        </w:rPr>
        <w:t xml:space="preserve"> פעם אומרים לסגור, פעם לפתוח</w:t>
      </w:r>
      <w:bookmarkStart w:id="9450" w:name="_ETM_Q24_224000"/>
      <w:bookmarkEnd w:id="9450"/>
      <w:r>
        <w:rPr>
          <w:rFonts w:hint="cs"/>
          <w:rtl/>
        </w:rPr>
        <w:t xml:space="preserve">, ולאזרחים כבר אין ראש. </w:t>
      </w:r>
    </w:p>
    <w:p w:rsidR="00423672" w:rsidRDefault="00423672" w:rsidP="00A55FF2">
      <w:pPr>
        <w:rPr>
          <w:rtl/>
        </w:rPr>
      </w:pPr>
      <w:bookmarkStart w:id="9451" w:name="_ETM_Q24_225000"/>
      <w:bookmarkEnd w:id="9451"/>
    </w:p>
    <w:p w:rsidR="00423672" w:rsidRDefault="00423672" w:rsidP="007B0CBD">
      <w:pPr>
        <w:rPr>
          <w:rtl/>
        </w:rPr>
      </w:pPr>
      <w:r>
        <w:rPr>
          <w:rFonts w:hint="cs"/>
          <w:rtl/>
        </w:rPr>
        <w:t xml:space="preserve">אני רוצה לסיים, אדוני היושב-ראש, ולומר: אם נכניס לתוך טירוף הדעת של </w:t>
      </w:r>
      <w:bookmarkStart w:id="9452" w:name="_ETM_Q24_228000"/>
      <w:bookmarkEnd w:id="9452"/>
      <w:r>
        <w:rPr>
          <w:rFonts w:hint="cs"/>
          <w:rtl/>
        </w:rPr>
        <w:t xml:space="preserve">הקורונה בחירות סוערות, זו סכנה קיומית לכל אחד מאזרחי ישראל, כי השפה שאנחנו רואים </w:t>
      </w:r>
      <w:r w:rsidR="007B0CBD">
        <w:rPr>
          <w:rFonts w:hint="cs"/>
          <w:rtl/>
        </w:rPr>
        <w:t xml:space="preserve">כבר </w:t>
      </w:r>
      <w:r>
        <w:rPr>
          <w:rFonts w:hint="cs"/>
          <w:rtl/>
        </w:rPr>
        <w:t xml:space="preserve">עכשיו, אחרי כל מערכות הבחירות </w:t>
      </w:r>
      <w:r w:rsidR="000E313C">
        <w:rPr>
          <w:rFonts w:hint="eastAsia"/>
        </w:rPr>
        <w:t>–</w:t>
      </w:r>
      <w:r>
        <w:rPr>
          <w:rFonts w:hint="cs"/>
          <w:rtl/>
        </w:rPr>
        <w:t xml:space="preserve"> איזו שנאה, איזו </w:t>
      </w:r>
      <w:bookmarkStart w:id="9453" w:name="_ETM_Q24_239000"/>
      <w:bookmarkEnd w:id="9453"/>
      <w:r>
        <w:rPr>
          <w:rFonts w:hint="cs"/>
          <w:rtl/>
        </w:rPr>
        <w:t xml:space="preserve">אלימות מילולית, וזה עלול להגיע גם לאלימות פיזית. אז אני רוצה להפנות את הדברים לכל מי </w:t>
      </w:r>
      <w:bookmarkStart w:id="9454" w:name="_ETM_Q24_245000"/>
      <w:bookmarkEnd w:id="9454"/>
      <w:r>
        <w:rPr>
          <w:rFonts w:hint="cs"/>
          <w:rtl/>
        </w:rPr>
        <w:t>שחושב ללכת לבחירות בתקופה הזאת: אין זו השעה ללכת לבחירות. הביטו בעיני העם, בעיני אלה שבחרו בכם שוב ושוב, שהבטחתם לשרת אותם</w:t>
      </w:r>
      <w:r w:rsidR="007B0CBD">
        <w:rPr>
          <w:rFonts w:hint="cs"/>
          <w:rtl/>
        </w:rPr>
        <w:t>.</w:t>
      </w:r>
      <w:r>
        <w:rPr>
          <w:rFonts w:hint="cs"/>
          <w:rtl/>
        </w:rPr>
        <w:t xml:space="preserve"> השכילו למצוא דרך</w:t>
      </w:r>
      <w:bookmarkStart w:id="9455" w:name="_ETM_Q24_260000"/>
      <w:bookmarkEnd w:id="9455"/>
      <w:r>
        <w:rPr>
          <w:rFonts w:hint="cs"/>
          <w:rtl/>
        </w:rPr>
        <w:t xml:space="preserve">, לסלול שביל, ליישר הדורים ולנהל את תקופת הקורונה ככל שתוכלו. אחר כך יהיה לכם עוד </w:t>
      </w:r>
      <w:bookmarkStart w:id="9456" w:name="_ETM_Q24_265000"/>
      <w:bookmarkEnd w:id="9456"/>
      <w:r>
        <w:rPr>
          <w:rFonts w:hint="cs"/>
          <w:rtl/>
        </w:rPr>
        <w:t xml:space="preserve">מספיק זמן לריב ולהתקוטט, לא עכשיו. תודה רבה. </w:t>
      </w:r>
    </w:p>
    <w:p w:rsidR="00423672" w:rsidRDefault="00423672" w:rsidP="009635F5">
      <w:pPr>
        <w:rPr>
          <w:rtl/>
        </w:rPr>
      </w:pPr>
    </w:p>
    <w:p w:rsidR="00423672" w:rsidRDefault="00423672" w:rsidP="00A55FF2">
      <w:pPr>
        <w:pStyle w:val="af6"/>
        <w:rPr>
          <w:rtl/>
        </w:rPr>
      </w:pPr>
      <w:bookmarkStart w:id="9457" w:name="ET_yor_5864_2"/>
      <w:r w:rsidRPr="00BD23CB">
        <w:rPr>
          <w:rStyle w:val="TagStyle"/>
          <w:rtl/>
        </w:rPr>
        <w:t xml:space="preserve"> &lt;&lt; יור &gt;&gt;</w:t>
      </w:r>
      <w:r w:rsidRPr="00E22F0E">
        <w:rPr>
          <w:rStyle w:val="TagStyle"/>
          <w:rtl/>
        </w:rPr>
        <w:t xml:space="preserve"> </w:t>
      </w:r>
      <w:r>
        <w:rPr>
          <w:rtl/>
        </w:rPr>
        <w:t>היו"ר חמד עמאר:</w:t>
      </w:r>
      <w:r w:rsidRPr="00E22F0E">
        <w:rPr>
          <w:rStyle w:val="TagStyle"/>
          <w:rtl/>
        </w:rPr>
        <w:t xml:space="preserve"> </w:t>
      </w:r>
      <w:r w:rsidRPr="00BD23CB">
        <w:rPr>
          <w:rStyle w:val="TagStyle"/>
          <w:rtl/>
        </w:rPr>
        <w:t>&lt;&lt; יור &gt;&gt;</w:t>
      </w:r>
      <w:r>
        <w:rPr>
          <w:rtl/>
        </w:rPr>
        <w:t xml:space="preserve"> </w:t>
      </w:r>
      <w:bookmarkEnd w:id="945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חברת הכנסת אימאן ח'טיב </w:t>
      </w:r>
      <w:bookmarkStart w:id="9458" w:name="_ETM_Q24_271000"/>
      <w:bookmarkEnd w:id="9458"/>
      <w:r>
        <w:rPr>
          <w:rFonts w:hint="cs"/>
          <w:rtl/>
          <w:lang w:eastAsia="he-IL"/>
        </w:rPr>
        <w:t xml:space="preserve">יאסין </w:t>
      </w:r>
      <w:r w:rsidR="000E313C">
        <w:rPr>
          <w:rtl/>
          <w:lang w:eastAsia="he-IL"/>
        </w:rPr>
        <w:t>–</w:t>
      </w:r>
      <w:r>
        <w:rPr>
          <w:rFonts w:hint="cs"/>
          <w:rtl/>
          <w:lang w:eastAsia="he-IL"/>
        </w:rPr>
        <w:t xml:space="preserve"> אינה נוכחת. חבר הכנסת מיקי לוי, בבקשה, אדוני, עד שלוש דקות. </w:t>
      </w:r>
    </w:p>
    <w:p w:rsidR="00423672" w:rsidRDefault="00423672" w:rsidP="00A55FF2">
      <w:pPr>
        <w:rPr>
          <w:rtl/>
          <w:lang w:eastAsia="he-IL"/>
        </w:rPr>
      </w:pPr>
    </w:p>
    <w:p w:rsidR="00423672" w:rsidRDefault="00423672" w:rsidP="00A55FF2">
      <w:pPr>
        <w:pStyle w:val="af5"/>
        <w:rPr>
          <w:rtl/>
        </w:rPr>
      </w:pPr>
      <w:r w:rsidRPr="00BD23CB">
        <w:rPr>
          <w:rStyle w:val="TagStyle"/>
          <w:rtl/>
        </w:rPr>
        <w:t xml:space="preserve"> &lt;&lt; קריאה &gt;&gt;</w:t>
      </w:r>
      <w:r w:rsidRPr="00E22F0E">
        <w:rPr>
          <w:rStyle w:val="TagStyle"/>
          <w:rtl/>
        </w:rPr>
        <w:t xml:space="preserve"> </w:t>
      </w:r>
      <w:r>
        <w:rPr>
          <w:rtl/>
        </w:rPr>
        <w:t>מיקי לוי (יש עתיד-תל"ם):</w:t>
      </w:r>
      <w:r w:rsidRPr="00E22F0E">
        <w:rPr>
          <w:rStyle w:val="TagStyle"/>
          <w:rtl/>
        </w:rPr>
        <w:t xml:space="preserve"> </w:t>
      </w:r>
      <w:r w:rsidRPr="00BD23CB">
        <w:rPr>
          <w:rStyle w:val="TagStyle"/>
          <w:rtl/>
        </w:rPr>
        <w:t>&lt;&lt; קריאה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מה זה שלוש דקות?</w:t>
      </w:r>
    </w:p>
    <w:p w:rsidR="00423672" w:rsidRDefault="00423672" w:rsidP="00A55FF2">
      <w:pPr>
        <w:rPr>
          <w:rtl/>
          <w:lang w:eastAsia="he-IL"/>
        </w:rPr>
      </w:pPr>
    </w:p>
    <w:p w:rsidR="00423672" w:rsidRDefault="00423672" w:rsidP="00A55FF2">
      <w:pPr>
        <w:pStyle w:val="af6"/>
        <w:rPr>
          <w:rtl/>
        </w:rPr>
      </w:pPr>
      <w:bookmarkStart w:id="9459" w:name="ET_yor_5864_4"/>
      <w:r w:rsidRPr="00BD23CB">
        <w:rPr>
          <w:rStyle w:val="TagStyle"/>
          <w:rtl/>
        </w:rPr>
        <w:t xml:space="preserve"> &lt;&lt; יור &gt;&gt;</w:t>
      </w:r>
      <w:r w:rsidRPr="00E22F0E">
        <w:rPr>
          <w:rStyle w:val="TagStyle"/>
          <w:rtl/>
        </w:rPr>
        <w:t xml:space="preserve"> </w:t>
      </w:r>
      <w:r>
        <w:rPr>
          <w:rtl/>
        </w:rPr>
        <w:t>היו"ר חמד עמאר:</w:t>
      </w:r>
      <w:r w:rsidRPr="00E22F0E">
        <w:rPr>
          <w:rStyle w:val="TagStyle"/>
          <w:rtl/>
        </w:rPr>
        <w:t xml:space="preserve"> </w:t>
      </w:r>
      <w:r w:rsidRPr="00BD23CB">
        <w:rPr>
          <w:rStyle w:val="TagStyle"/>
          <w:rtl/>
        </w:rPr>
        <w:t>&lt;&lt; יור &gt;&gt;</w:t>
      </w:r>
      <w:r>
        <w:rPr>
          <w:rtl/>
        </w:rPr>
        <w:t xml:space="preserve"> </w:t>
      </w:r>
      <w:bookmarkEnd w:id="945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עד שלוש </w:t>
      </w:r>
      <w:bookmarkStart w:id="9460" w:name="_ETM_Q24_283000"/>
      <w:bookmarkEnd w:id="9460"/>
      <w:r>
        <w:rPr>
          <w:rFonts w:hint="cs"/>
          <w:rtl/>
          <w:lang w:eastAsia="he-IL"/>
        </w:rPr>
        <w:t>דקות, אדוני. אתה יכול לנצל שתי דקות, דקה, אבל לא מעבר לשלוש</w:t>
      </w:r>
      <w:bookmarkStart w:id="9461" w:name="_ETM_Q24_292000"/>
      <w:bookmarkEnd w:id="9461"/>
      <w:r>
        <w:rPr>
          <w:rFonts w:hint="cs"/>
          <w:rtl/>
          <w:lang w:eastAsia="he-IL"/>
        </w:rPr>
        <w:t xml:space="preserve"> דקות. </w:t>
      </w:r>
    </w:p>
    <w:p w:rsidR="00423672" w:rsidRDefault="00423672" w:rsidP="00A55FF2">
      <w:pPr>
        <w:rPr>
          <w:rtl/>
          <w:lang w:eastAsia="he-IL"/>
        </w:rPr>
      </w:pPr>
    </w:p>
    <w:p w:rsidR="00423672" w:rsidRDefault="00423672" w:rsidP="00A55FF2">
      <w:pPr>
        <w:pStyle w:val="a4"/>
        <w:rPr>
          <w:rtl/>
        </w:rPr>
      </w:pPr>
      <w:bookmarkStart w:id="9462" w:name="ET_speaker_5084_5"/>
      <w:r w:rsidRPr="00BD23CB">
        <w:rPr>
          <w:rStyle w:val="TagStyle"/>
          <w:rtl/>
        </w:rPr>
        <w:lastRenderedPageBreak/>
        <w:t xml:space="preserve"> &lt;&lt; דובר &gt;&gt;</w:t>
      </w:r>
      <w:r w:rsidRPr="00E22F0E">
        <w:rPr>
          <w:rStyle w:val="TagStyle"/>
          <w:rtl/>
        </w:rPr>
        <w:t xml:space="preserve"> </w:t>
      </w:r>
      <w:bookmarkStart w:id="9463" w:name="_Toc48036558"/>
      <w:bookmarkStart w:id="9464" w:name="_Toc48046203"/>
      <w:r>
        <w:rPr>
          <w:rtl/>
        </w:rPr>
        <w:t>מיקי לוי (יש עתיד-תל"ם):</w:t>
      </w:r>
      <w:bookmarkEnd w:id="9463"/>
      <w:bookmarkEnd w:id="9464"/>
      <w:r w:rsidRPr="00E22F0E">
        <w:rPr>
          <w:rStyle w:val="TagStyle"/>
          <w:rtl/>
        </w:rPr>
        <w:t xml:space="preserve"> </w:t>
      </w:r>
      <w:r w:rsidRPr="00BD23CB">
        <w:rPr>
          <w:rStyle w:val="TagStyle"/>
          <w:rtl/>
        </w:rPr>
        <w:t>&lt;&lt; דובר &gt;&gt;</w:t>
      </w:r>
      <w:r>
        <w:rPr>
          <w:rtl/>
        </w:rPr>
        <w:t xml:space="preserve"> </w:t>
      </w:r>
      <w:bookmarkEnd w:id="9462"/>
    </w:p>
    <w:p w:rsidR="00423672" w:rsidRDefault="00423672" w:rsidP="00062C84">
      <w:pPr>
        <w:rPr>
          <w:rtl/>
          <w:lang w:eastAsia="he-IL"/>
        </w:rPr>
      </w:pPr>
    </w:p>
    <w:p w:rsidR="00423672" w:rsidRDefault="00423672" w:rsidP="00A55FF2">
      <w:pPr>
        <w:rPr>
          <w:rtl/>
          <w:lang w:eastAsia="he-IL"/>
        </w:rPr>
      </w:pPr>
      <w:r>
        <w:rPr>
          <w:rFonts w:hint="cs"/>
          <w:rtl/>
          <w:lang w:eastAsia="he-IL"/>
        </w:rPr>
        <w:t>על חשבון מישהו שלא הופיע?</w:t>
      </w:r>
    </w:p>
    <w:p w:rsidR="00423672" w:rsidRDefault="00423672" w:rsidP="00A55FF2">
      <w:pPr>
        <w:rPr>
          <w:rtl/>
          <w:lang w:eastAsia="he-IL"/>
        </w:rPr>
      </w:pPr>
    </w:p>
    <w:p w:rsidR="00423672" w:rsidRDefault="00423672" w:rsidP="00A55FF2">
      <w:pPr>
        <w:pStyle w:val="af6"/>
        <w:rPr>
          <w:rtl/>
        </w:rPr>
      </w:pPr>
      <w:r w:rsidRPr="00BD23CB">
        <w:rPr>
          <w:rStyle w:val="TagStyle"/>
          <w:rtl/>
        </w:rPr>
        <w:t xml:space="preserve"> &lt;&lt; יור &gt;&gt;</w:t>
      </w:r>
      <w:r w:rsidRPr="00E22F0E">
        <w:rPr>
          <w:rStyle w:val="TagStyle"/>
          <w:rtl/>
        </w:rPr>
        <w:t xml:space="preserve"> </w:t>
      </w:r>
      <w:r>
        <w:rPr>
          <w:rtl/>
        </w:rPr>
        <w:t>היו"ר חמד עמאר:</w:t>
      </w:r>
      <w:r w:rsidRPr="00E22F0E">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בהצעת החוק הבאה. </w:t>
      </w:r>
    </w:p>
    <w:p w:rsidR="00423672" w:rsidRDefault="00423672" w:rsidP="00A55FF2">
      <w:pPr>
        <w:rPr>
          <w:rtl/>
          <w:lang w:eastAsia="he-IL"/>
        </w:rPr>
      </w:pPr>
    </w:p>
    <w:p w:rsidR="00423672" w:rsidRDefault="00423672" w:rsidP="00A55FF2">
      <w:pPr>
        <w:pStyle w:val="-"/>
        <w:rPr>
          <w:rtl/>
        </w:rPr>
      </w:pPr>
      <w:bookmarkStart w:id="9465" w:name="ET_speakercontinue_5084_7"/>
      <w:r w:rsidRPr="00BD23CB">
        <w:rPr>
          <w:rStyle w:val="TagStyle"/>
          <w:rtl/>
        </w:rPr>
        <w:t xml:space="preserve"> &lt;&lt; דובר_המשך &gt;&gt;</w:t>
      </w:r>
      <w:r w:rsidRPr="00E22F0E">
        <w:rPr>
          <w:rStyle w:val="TagStyle"/>
          <w:rtl/>
        </w:rPr>
        <w:t xml:space="preserve"> </w:t>
      </w:r>
      <w:r>
        <w:rPr>
          <w:rtl/>
        </w:rPr>
        <w:t>מיקי לוי (יש עתיד-תל"ם):</w:t>
      </w:r>
      <w:r w:rsidRPr="00E22F0E">
        <w:rPr>
          <w:rStyle w:val="TagStyle"/>
          <w:rtl/>
        </w:rPr>
        <w:t xml:space="preserve"> </w:t>
      </w:r>
      <w:r w:rsidRPr="00BD23CB">
        <w:rPr>
          <w:rStyle w:val="TagStyle"/>
          <w:rtl/>
        </w:rPr>
        <w:t>&lt;&lt; דובר_המשך &gt;&gt;</w:t>
      </w:r>
      <w:r>
        <w:rPr>
          <w:rtl/>
        </w:rPr>
        <w:t xml:space="preserve"> </w:t>
      </w:r>
      <w:bookmarkEnd w:id="9465"/>
    </w:p>
    <w:p w:rsidR="00423672" w:rsidRDefault="00423672" w:rsidP="00062C84">
      <w:pPr>
        <w:rPr>
          <w:rtl/>
          <w:lang w:eastAsia="he-IL"/>
        </w:rPr>
      </w:pPr>
    </w:p>
    <w:p w:rsidR="00423672" w:rsidRDefault="00423672" w:rsidP="007B0CBD">
      <w:pPr>
        <w:rPr>
          <w:rtl/>
          <w:lang w:eastAsia="he-IL"/>
        </w:rPr>
      </w:pPr>
      <w:r>
        <w:rPr>
          <w:rFonts w:hint="cs"/>
          <w:rtl/>
          <w:lang w:eastAsia="he-IL"/>
        </w:rPr>
        <w:t xml:space="preserve">אדוני היושב-ראש, חבריי חברי הכנסת, היעדר תקציב </w:t>
      </w:r>
      <w:bookmarkStart w:id="9466" w:name="_ETM_Q24_304000"/>
      <w:bookmarkEnd w:id="9466"/>
      <w:r>
        <w:rPr>
          <w:rFonts w:hint="cs"/>
          <w:rtl/>
          <w:lang w:eastAsia="he-IL"/>
        </w:rPr>
        <w:t xml:space="preserve">מביא לכך שמגזרים ונושאים רבים יקרסו </w:t>
      </w:r>
      <w:r w:rsidR="000E313C">
        <w:rPr>
          <w:rFonts w:hint="cs"/>
          <w:rtl/>
          <w:lang w:eastAsia="he-IL"/>
        </w:rPr>
        <w:t>–</w:t>
      </w:r>
      <w:r>
        <w:rPr>
          <w:rFonts w:hint="cs"/>
          <w:rtl/>
          <w:lang w:eastAsia="he-IL"/>
        </w:rPr>
        <w:t xml:space="preserve"> תוכניות </w:t>
      </w:r>
      <w:proofErr w:type="spellStart"/>
      <w:r>
        <w:rPr>
          <w:rFonts w:hint="cs"/>
          <w:rtl/>
          <w:lang w:eastAsia="he-IL"/>
        </w:rPr>
        <w:t>היל"ה</w:t>
      </w:r>
      <w:proofErr w:type="spellEnd"/>
      <w:r>
        <w:rPr>
          <w:rFonts w:hint="cs"/>
          <w:rtl/>
          <w:lang w:eastAsia="he-IL"/>
        </w:rPr>
        <w:t xml:space="preserve">, תוכנית </w:t>
      </w:r>
      <w:bookmarkStart w:id="9467" w:name="_ETM_Q24_310000"/>
      <w:bookmarkEnd w:id="9467"/>
      <w:r>
        <w:rPr>
          <w:rFonts w:hint="cs"/>
          <w:rtl/>
          <w:lang w:eastAsia="he-IL"/>
        </w:rPr>
        <w:t>קרב, תוכניות של תנועות הנוער למיניהן; פגיעה באימהות חד-הוריות, בחינוך המיוחד; פגיעה בכלל הנושאים החברתיים-כלכליים</w:t>
      </w:r>
      <w:r w:rsidR="007B0CBD">
        <w:rPr>
          <w:rFonts w:hint="cs"/>
          <w:rtl/>
          <w:lang w:eastAsia="he-IL"/>
        </w:rPr>
        <w:t>;</w:t>
      </w:r>
      <w:r>
        <w:rPr>
          <w:rFonts w:hint="cs"/>
          <w:rtl/>
          <w:lang w:eastAsia="he-IL"/>
        </w:rPr>
        <w:t xml:space="preserve"> </w:t>
      </w:r>
      <w:bookmarkStart w:id="9468" w:name="_ETM_Q24_321000"/>
      <w:bookmarkEnd w:id="9468"/>
      <w:r>
        <w:rPr>
          <w:rFonts w:hint="cs"/>
          <w:rtl/>
          <w:lang w:eastAsia="he-IL"/>
        </w:rPr>
        <w:t xml:space="preserve">תוכניות כלכליות ייפגעו, חינוך ורווחה. חבל הצלה פוליטי. מעולם לא ניצלו את תקציב המדינה כשוט פוליטי, ושני אלה עושים בו שימוש בצורה מבישה, והכול לצרכים פוליטיים. הרמה כל כך נמוכה, כל כך נמוכה, שאין להם אפילו בושה. </w:t>
      </w:r>
    </w:p>
    <w:p w:rsidR="00423672" w:rsidRDefault="00423672" w:rsidP="00A55FF2">
      <w:pPr>
        <w:rPr>
          <w:rtl/>
          <w:lang w:eastAsia="he-IL"/>
        </w:rPr>
      </w:pPr>
    </w:p>
    <w:p w:rsidR="00423672" w:rsidRDefault="007B0CBD" w:rsidP="007B0CBD">
      <w:pPr>
        <w:rPr>
          <w:rtl/>
          <w:lang w:eastAsia="he-IL"/>
        </w:rPr>
      </w:pPr>
      <w:bookmarkStart w:id="9469" w:name="_ETM_Q24_356000"/>
      <w:bookmarkEnd w:id="9469"/>
      <w:r>
        <w:rPr>
          <w:rFonts w:hint="cs"/>
          <w:rtl/>
          <w:lang w:eastAsia="he-IL"/>
        </w:rPr>
        <w:t xml:space="preserve">תגידו, </w:t>
      </w:r>
      <w:r w:rsidR="00423672">
        <w:rPr>
          <w:rFonts w:hint="cs"/>
          <w:rtl/>
          <w:lang w:eastAsia="he-IL"/>
        </w:rPr>
        <w:t xml:space="preserve">אתם השתגעתם, שניכם? יושבים כאן </w:t>
      </w:r>
      <w:bookmarkStart w:id="9470" w:name="_ETM_Q24_357000"/>
      <w:bookmarkEnd w:id="9470"/>
      <w:r w:rsidR="00423672">
        <w:rPr>
          <w:rFonts w:hint="cs"/>
          <w:rtl/>
          <w:lang w:eastAsia="he-IL"/>
        </w:rPr>
        <w:t xml:space="preserve">מולי, מול הבמה הזאת. אין לכם דרך, אין לכם עניין, לא אכפת לכם מעמך ישראל שנמצאים בחוץ. שני ילדים קטנים, זה אוחז בגרונו של זה וזה אוחז בגרונו </w:t>
      </w:r>
      <w:bookmarkStart w:id="9471" w:name="_ETM_Q24_377000"/>
      <w:bookmarkEnd w:id="9471"/>
      <w:r w:rsidR="00423672">
        <w:rPr>
          <w:rFonts w:hint="cs"/>
          <w:rtl/>
          <w:lang w:eastAsia="he-IL"/>
        </w:rPr>
        <w:t>של זה, ושני אלה יחד, גנץ ונתניהו, חונקים את גרונם של אזרחי מדינת ישראל. מערכת יחסים גרועה</w:t>
      </w:r>
      <w:bookmarkStart w:id="9472" w:name="_ETM_Q24_389000"/>
      <w:bookmarkEnd w:id="9472"/>
      <w:r w:rsidR="00423672">
        <w:rPr>
          <w:rFonts w:hint="cs"/>
          <w:rtl/>
          <w:lang w:eastAsia="he-IL"/>
        </w:rPr>
        <w:t>, חוסר אמון, העלבות אישיות</w:t>
      </w:r>
      <w:r>
        <w:rPr>
          <w:rFonts w:hint="cs"/>
          <w:rtl/>
          <w:lang w:eastAsia="he-IL"/>
        </w:rPr>
        <w:t>.</w:t>
      </w:r>
      <w:r w:rsidR="00423672">
        <w:rPr>
          <w:rFonts w:hint="cs"/>
          <w:rtl/>
          <w:lang w:eastAsia="he-IL"/>
        </w:rPr>
        <w:t xml:space="preserve"> דוחים את תקציב המדינה </w:t>
      </w:r>
      <w:r w:rsidR="000E313C">
        <w:rPr>
          <w:rFonts w:hint="eastAsia"/>
          <w:rtl/>
          <w:lang w:eastAsia="he-IL"/>
        </w:rPr>
        <w:t>–</w:t>
      </w:r>
      <w:r>
        <w:rPr>
          <w:rFonts w:hint="eastAsia"/>
          <w:rtl/>
          <w:lang w:eastAsia="he-IL"/>
        </w:rPr>
        <w:t xml:space="preserve"> </w:t>
      </w:r>
      <w:r w:rsidR="00423672">
        <w:rPr>
          <w:rFonts w:hint="cs"/>
          <w:rtl/>
          <w:lang w:eastAsia="he-IL"/>
        </w:rPr>
        <w:t xml:space="preserve">מדינה ללא תקציב שנה וחצי. חברתם בסיסמאות סרק </w:t>
      </w:r>
      <w:r w:rsidR="000E313C">
        <w:rPr>
          <w:rFonts w:hint="eastAsia"/>
          <w:rtl/>
          <w:lang w:eastAsia="he-IL"/>
        </w:rPr>
        <w:t>–</w:t>
      </w:r>
      <w:r>
        <w:rPr>
          <w:rFonts w:hint="eastAsia"/>
          <w:rtl/>
          <w:lang w:eastAsia="he-IL"/>
        </w:rPr>
        <w:t xml:space="preserve"> </w:t>
      </w:r>
      <w:r w:rsidR="00423672">
        <w:rPr>
          <w:rFonts w:hint="cs"/>
          <w:rtl/>
          <w:lang w:eastAsia="he-IL"/>
        </w:rPr>
        <w:t>"להיכנס מתחת לאלונקה"</w:t>
      </w:r>
      <w:r>
        <w:rPr>
          <w:rFonts w:hint="cs"/>
          <w:rtl/>
          <w:lang w:eastAsia="he-IL"/>
        </w:rPr>
        <w:t>.</w:t>
      </w:r>
      <w:r w:rsidR="00423672">
        <w:rPr>
          <w:rFonts w:hint="cs"/>
          <w:rtl/>
          <w:lang w:eastAsia="he-IL"/>
        </w:rPr>
        <w:t xml:space="preserve"> מה שנשאר הוא ריסוק הכלכלה והחברה </w:t>
      </w:r>
      <w:bookmarkStart w:id="9473" w:name="_ETM_Q24_408000"/>
      <w:bookmarkEnd w:id="9473"/>
      <w:r w:rsidR="00423672">
        <w:rPr>
          <w:rFonts w:hint="cs"/>
          <w:rtl/>
          <w:lang w:eastAsia="he-IL"/>
        </w:rPr>
        <w:t xml:space="preserve">בישראל. </w:t>
      </w:r>
    </w:p>
    <w:p w:rsidR="00423672" w:rsidRDefault="00423672" w:rsidP="00A55FF2">
      <w:pPr>
        <w:rPr>
          <w:rtl/>
          <w:lang w:eastAsia="he-IL"/>
        </w:rPr>
      </w:pPr>
    </w:p>
    <w:p w:rsidR="00423672" w:rsidRDefault="00423672" w:rsidP="007B0CBD">
      <w:pPr>
        <w:rPr>
          <w:rtl/>
          <w:lang w:eastAsia="he-IL"/>
        </w:rPr>
      </w:pPr>
      <w:r>
        <w:rPr>
          <w:rFonts w:hint="cs"/>
          <w:rtl/>
          <w:lang w:eastAsia="he-IL"/>
        </w:rPr>
        <w:t xml:space="preserve">טוב שנכנסת, אדוני סגן שר האוצר. אני עובר לסוף רק בשבילך. היעדר תקציב, אדוני סגן </w:t>
      </w:r>
      <w:bookmarkStart w:id="9474" w:name="_ETM_Q24_419000"/>
      <w:bookmarkEnd w:id="9474"/>
      <w:r>
        <w:rPr>
          <w:rFonts w:hint="cs"/>
          <w:rtl/>
          <w:lang w:eastAsia="he-IL"/>
        </w:rPr>
        <w:t xml:space="preserve">שר האוצר, במשך שנה וחצי </w:t>
      </w:r>
      <w:r w:rsidR="000E313C">
        <w:rPr>
          <w:rFonts w:hint="eastAsia"/>
          <w:rtl/>
          <w:lang w:eastAsia="he-IL"/>
        </w:rPr>
        <w:t>–</w:t>
      </w:r>
      <w:r w:rsidR="007B0CBD">
        <w:rPr>
          <w:rFonts w:hint="cs"/>
          <w:rtl/>
          <w:lang w:eastAsia="he-IL"/>
        </w:rPr>
        <w:t xml:space="preserve"> </w:t>
      </w:r>
      <w:r>
        <w:rPr>
          <w:rFonts w:hint="cs"/>
          <w:rtl/>
          <w:lang w:eastAsia="he-IL"/>
        </w:rPr>
        <w:t>אתה יודע כמה זה</w:t>
      </w:r>
      <w:bookmarkStart w:id="9475" w:name="_ETM_Q24_424000"/>
      <w:bookmarkEnd w:id="9475"/>
      <w:r>
        <w:rPr>
          <w:rFonts w:hint="cs"/>
          <w:rtl/>
          <w:lang w:eastAsia="he-IL"/>
        </w:rPr>
        <w:t xml:space="preserve"> משמעותי. נמצא כאן גם שר אוצר לשעבר. הסכנה הממשית </w:t>
      </w:r>
      <w:r w:rsidR="000E313C">
        <w:rPr>
          <w:rFonts w:hint="cs"/>
          <w:rtl/>
          <w:lang w:eastAsia="he-IL"/>
        </w:rPr>
        <w:t>–</w:t>
      </w:r>
      <w:r>
        <w:rPr>
          <w:rFonts w:hint="cs"/>
          <w:rtl/>
          <w:lang w:eastAsia="he-IL"/>
        </w:rPr>
        <w:t xml:space="preserve"> ואף אחד מכם לא מדבר על כך </w:t>
      </w:r>
      <w:r w:rsidR="000E313C">
        <w:rPr>
          <w:rFonts w:hint="cs"/>
          <w:rtl/>
          <w:lang w:eastAsia="he-IL"/>
        </w:rPr>
        <w:t>–</w:t>
      </w:r>
      <w:r>
        <w:rPr>
          <w:rFonts w:hint="cs"/>
          <w:rtl/>
          <w:lang w:eastAsia="he-IL"/>
        </w:rPr>
        <w:t xml:space="preserve"> שדירוג האשראי של מדינת ישראל ירד, </w:t>
      </w:r>
      <w:bookmarkStart w:id="9476" w:name="_ETM_Q24_437000"/>
      <w:bookmarkEnd w:id="9476"/>
      <w:r>
        <w:rPr>
          <w:rFonts w:hint="cs"/>
          <w:rtl/>
          <w:lang w:eastAsia="he-IL"/>
        </w:rPr>
        <w:t>ירד משמעותית. הממשלה הזאת</w:t>
      </w:r>
      <w:r w:rsidR="007B0CBD">
        <w:rPr>
          <w:rFonts w:hint="cs"/>
          <w:rtl/>
          <w:lang w:eastAsia="he-IL"/>
        </w:rPr>
        <w:t>,</w:t>
      </w:r>
      <w:r>
        <w:rPr>
          <w:rFonts w:hint="cs"/>
          <w:rtl/>
          <w:lang w:eastAsia="he-IL"/>
        </w:rPr>
        <w:t xml:space="preserve"> לא אכפת לה, ואדוני סגן שר האוצר, שני ראשי ממשלה נוראיים שאין להם דרך. המשמעות של דירוג האשראי אחת היא: ישראל תשלם מיליארדי שקלים על תוספת הריבית שנשלם על ההלוואות</w:t>
      </w:r>
      <w:bookmarkStart w:id="9477" w:name="_ETM_Q24_464000"/>
      <w:bookmarkEnd w:id="9477"/>
      <w:r>
        <w:rPr>
          <w:rFonts w:hint="cs"/>
          <w:rtl/>
          <w:lang w:eastAsia="he-IL"/>
        </w:rPr>
        <w:t xml:space="preserve"> של מדינת ישראל. המיליארדים האלה יהיו חסרים פה, אבל לא אכפת לכם בכלל. היעדר תקציב לעת הזאת, היעדר תקציב שנה וחצי במדינת ישראל, יוריד בוודאות את דירוג האשראי של מדינת ישראל. אנחנו נשלם ריבית על </w:t>
      </w:r>
      <w:bookmarkStart w:id="9478" w:name="_ETM_Q24_487000"/>
      <w:bookmarkEnd w:id="9478"/>
      <w:r>
        <w:rPr>
          <w:rFonts w:hint="cs"/>
          <w:rtl/>
          <w:lang w:eastAsia="he-IL"/>
        </w:rPr>
        <w:t>ההלוואות האלה, אדוני</w:t>
      </w:r>
      <w:r w:rsidR="007B0CBD">
        <w:rPr>
          <w:rFonts w:hint="cs"/>
          <w:rtl/>
          <w:lang w:eastAsia="he-IL"/>
        </w:rPr>
        <w:t>.</w:t>
      </w:r>
      <w:r>
        <w:rPr>
          <w:rFonts w:hint="cs"/>
          <w:rtl/>
          <w:lang w:eastAsia="he-IL"/>
        </w:rPr>
        <w:t xml:space="preserve"> אתה יודע. </w:t>
      </w:r>
    </w:p>
    <w:p w:rsidR="00423672" w:rsidRDefault="00423672" w:rsidP="00A55FF2">
      <w:pPr>
        <w:rPr>
          <w:rtl/>
          <w:lang w:eastAsia="he-IL"/>
        </w:rPr>
      </w:pPr>
    </w:p>
    <w:p w:rsidR="00423672" w:rsidRDefault="00423672" w:rsidP="00A55FF2">
      <w:pPr>
        <w:pStyle w:val="af5"/>
        <w:rPr>
          <w:rtl/>
        </w:rPr>
      </w:pPr>
      <w:bookmarkStart w:id="9479" w:name="ET_interruption_5528_8"/>
      <w:r w:rsidRPr="00BD23CB">
        <w:rPr>
          <w:rStyle w:val="TagStyle"/>
          <w:rtl/>
        </w:rPr>
        <w:t xml:space="preserve"> &lt;&lt; קריאה &gt;&gt;</w:t>
      </w:r>
      <w:r w:rsidRPr="00E22F0E">
        <w:rPr>
          <w:rStyle w:val="TagStyle"/>
          <w:rtl/>
        </w:rPr>
        <w:t xml:space="preserve"> </w:t>
      </w:r>
      <w:r>
        <w:rPr>
          <w:rtl/>
        </w:rPr>
        <w:t>סגן שר האוצר יצחק כהן:</w:t>
      </w:r>
      <w:r w:rsidRPr="00E22F0E">
        <w:rPr>
          <w:rStyle w:val="TagStyle"/>
          <w:rtl/>
        </w:rPr>
        <w:t xml:space="preserve"> </w:t>
      </w:r>
      <w:r w:rsidRPr="00BD23CB">
        <w:rPr>
          <w:rStyle w:val="TagStyle"/>
          <w:rtl/>
        </w:rPr>
        <w:t>&lt;&lt; קריאה &gt;&gt;</w:t>
      </w:r>
      <w:r>
        <w:rPr>
          <w:rtl/>
        </w:rPr>
        <w:t xml:space="preserve"> </w:t>
      </w:r>
      <w:bookmarkEnd w:id="947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אתה צודק. </w:t>
      </w:r>
    </w:p>
    <w:p w:rsidR="00423672" w:rsidRDefault="00423672" w:rsidP="00A55FF2">
      <w:pPr>
        <w:rPr>
          <w:rtl/>
          <w:lang w:eastAsia="he-IL"/>
        </w:rPr>
      </w:pPr>
    </w:p>
    <w:p w:rsidR="00423672" w:rsidRDefault="00423672" w:rsidP="00A55FF2">
      <w:pPr>
        <w:pStyle w:val="-"/>
        <w:rPr>
          <w:rtl/>
        </w:rPr>
      </w:pPr>
      <w:bookmarkStart w:id="9480" w:name="ET_speakercontinue_5084_9"/>
      <w:r w:rsidRPr="00BD23CB">
        <w:rPr>
          <w:rStyle w:val="TagStyle"/>
          <w:rtl/>
        </w:rPr>
        <w:t xml:space="preserve"> &lt;&lt; דובר_המשך &gt;&gt;</w:t>
      </w:r>
      <w:r w:rsidRPr="00E22F0E">
        <w:rPr>
          <w:rStyle w:val="TagStyle"/>
          <w:rtl/>
        </w:rPr>
        <w:t xml:space="preserve"> </w:t>
      </w:r>
      <w:r>
        <w:rPr>
          <w:rtl/>
        </w:rPr>
        <w:t>מיקי לוי (יש עתיד-תל"ם):</w:t>
      </w:r>
      <w:r w:rsidRPr="00E22F0E">
        <w:rPr>
          <w:rStyle w:val="TagStyle"/>
          <w:rtl/>
        </w:rPr>
        <w:t xml:space="preserve"> </w:t>
      </w:r>
      <w:r w:rsidRPr="00BD23CB">
        <w:rPr>
          <w:rStyle w:val="TagStyle"/>
          <w:rtl/>
        </w:rPr>
        <w:t>&lt;&lt; דובר_המשך &gt;&gt;</w:t>
      </w:r>
      <w:r>
        <w:rPr>
          <w:rtl/>
        </w:rPr>
        <w:t xml:space="preserve"> </w:t>
      </w:r>
      <w:bookmarkEnd w:id="9480"/>
    </w:p>
    <w:p w:rsidR="00423672" w:rsidRDefault="00423672" w:rsidP="00062C84">
      <w:pPr>
        <w:rPr>
          <w:rtl/>
          <w:lang w:eastAsia="he-IL"/>
        </w:rPr>
      </w:pPr>
    </w:p>
    <w:p w:rsidR="00423672" w:rsidRDefault="00423672" w:rsidP="00A55FF2">
      <w:pPr>
        <w:rPr>
          <w:rtl/>
          <w:lang w:eastAsia="he-IL"/>
        </w:rPr>
      </w:pPr>
      <w:r>
        <w:rPr>
          <w:rFonts w:hint="cs"/>
          <w:rtl/>
          <w:lang w:eastAsia="he-IL"/>
        </w:rPr>
        <w:t>תודה.</w:t>
      </w:r>
    </w:p>
    <w:p w:rsidR="00423672" w:rsidRDefault="00423672" w:rsidP="00A55FF2">
      <w:pPr>
        <w:rPr>
          <w:rtl/>
          <w:lang w:eastAsia="he-IL"/>
        </w:rPr>
      </w:pPr>
    </w:p>
    <w:p w:rsidR="00423672" w:rsidRDefault="00423672" w:rsidP="00A55FF2">
      <w:pPr>
        <w:pStyle w:val="af6"/>
        <w:rPr>
          <w:rtl/>
        </w:rPr>
      </w:pPr>
      <w:bookmarkStart w:id="9481" w:name="ET_yor_5864_13"/>
      <w:r w:rsidRPr="00BD23CB">
        <w:rPr>
          <w:rStyle w:val="TagStyle"/>
          <w:rtl/>
        </w:rPr>
        <w:t xml:space="preserve"> &lt;&lt; יור &gt;&gt;</w:t>
      </w:r>
      <w:r w:rsidRPr="00A760AE">
        <w:rPr>
          <w:rStyle w:val="TagStyle"/>
          <w:rtl/>
        </w:rPr>
        <w:t xml:space="preserve"> </w:t>
      </w:r>
      <w:r>
        <w:rPr>
          <w:rtl/>
        </w:rPr>
        <w:t>היו"ר חמד עמאר:</w:t>
      </w:r>
      <w:r w:rsidRPr="00A760AE">
        <w:rPr>
          <w:rStyle w:val="TagStyle"/>
          <w:rtl/>
        </w:rPr>
        <w:t xml:space="preserve"> </w:t>
      </w:r>
      <w:r w:rsidRPr="00BD23CB">
        <w:rPr>
          <w:rStyle w:val="TagStyle"/>
          <w:rtl/>
        </w:rPr>
        <w:t>&lt;&lt; יור &gt;&gt;</w:t>
      </w:r>
      <w:r>
        <w:rPr>
          <w:rtl/>
        </w:rPr>
        <w:t xml:space="preserve"> </w:t>
      </w:r>
      <w:bookmarkEnd w:id="9481"/>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w:t>
      </w:r>
    </w:p>
    <w:p w:rsidR="00423672" w:rsidRDefault="00423672" w:rsidP="00A55FF2">
      <w:pPr>
        <w:rPr>
          <w:rtl/>
          <w:lang w:eastAsia="he-IL"/>
        </w:rPr>
      </w:pPr>
    </w:p>
    <w:p w:rsidR="00423672" w:rsidRDefault="00423672" w:rsidP="00A55FF2">
      <w:pPr>
        <w:pStyle w:val="-"/>
        <w:rPr>
          <w:rtl/>
        </w:rPr>
      </w:pPr>
      <w:bookmarkStart w:id="9482" w:name="_ETM_Q24_490000"/>
      <w:bookmarkStart w:id="9483" w:name="ET_speakercontinue_5084_22"/>
      <w:bookmarkEnd w:id="9482"/>
      <w:r w:rsidRPr="00BD23CB">
        <w:rPr>
          <w:rStyle w:val="TagStyle"/>
          <w:rtl/>
        </w:rPr>
        <w:t>&lt;&lt; דובר_המשך &gt;&gt;</w:t>
      </w:r>
      <w:r w:rsidRPr="00E22F0E">
        <w:rPr>
          <w:rStyle w:val="TagStyle"/>
          <w:rtl/>
        </w:rPr>
        <w:t xml:space="preserve"> </w:t>
      </w:r>
      <w:r>
        <w:rPr>
          <w:rtl/>
        </w:rPr>
        <w:t>מיקי לוי (יש עתיד-תל"ם):</w:t>
      </w:r>
      <w:r w:rsidRPr="00E22F0E">
        <w:rPr>
          <w:rStyle w:val="TagStyle"/>
          <w:rtl/>
        </w:rPr>
        <w:t xml:space="preserve"> </w:t>
      </w:r>
      <w:r w:rsidRPr="00BD23CB">
        <w:rPr>
          <w:rStyle w:val="TagStyle"/>
          <w:rtl/>
        </w:rPr>
        <w:t>&lt;&lt; דובר_המשך &gt;&gt;</w:t>
      </w:r>
      <w:bookmarkEnd w:id="9483"/>
      <w:r>
        <w:rPr>
          <w:rtl/>
        </w:rPr>
        <w:t xml:space="preserve"> </w:t>
      </w:r>
    </w:p>
    <w:p w:rsidR="00423672" w:rsidRPr="00A760AE" w:rsidRDefault="00423672" w:rsidP="00A55FF2">
      <w:pPr>
        <w:rPr>
          <w:rtl/>
          <w:lang w:eastAsia="he-IL"/>
        </w:rPr>
      </w:pPr>
    </w:p>
    <w:p w:rsidR="00423672" w:rsidRDefault="00423672" w:rsidP="00A55FF2">
      <w:pPr>
        <w:rPr>
          <w:rtl/>
          <w:lang w:eastAsia="he-IL"/>
        </w:rPr>
      </w:pPr>
      <w:r>
        <w:rPr>
          <w:rFonts w:hint="cs"/>
          <w:rtl/>
          <w:lang w:eastAsia="he-IL"/>
        </w:rPr>
        <w:t xml:space="preserve">עוד משפט </w:t>
      </w:r>
      <w:bookmarkStart w:id="9484" w:name="_ETM_Q24_492000"/>
      <w:bookmarkEnd w:id="9484"/>
      <w:r>
        <w:rPr>
          <w:rFonts w:hint="cs"/>
          <w:rtl/>
          <w:lang w:eastAsia="he-IL"/>
        </w:rPr>
        <w:t xml:space="preserve">ורבע, לא יותר. </w:t>
      </w:r>
    </w:p>
    <w:p w:rsidR="00423672" w:rsidRDefault="00423672" w:rsidP="00A55FF2">
      <w:pPr>
        <w:rPr>
          <w:rtl/>
          <w:lang w:eastAsia="he-IL"/>
        </w:rPr>
      </w:pPr>
    </w:p>
    <w:p w:rsidR="00423672" w:rsidRDefault="00423672" w:rsidP="00A55FF2">
      <w:pPr>
        <w:pStyle w:val="af6"/>
        <w:rPr>
          <w:rtl/>
        </w:rPr>
      </w:pPr>
      <w:bookmarkStart w:id="9485" w:name="ET_yor_5864_14"/>
      <w:r w:rsidRPr="00BD23CB">
        <w:rPr>
          <w:rStyle w:val="TagStyle"/>
          <w:rtl/>
        </w:rPr>
        <w:t xml:space="preserve"> &lt;&lt; יור &gt;&gt;</w:t>
      </w:r>
      <w:r w:rsidRPr="00A760AE">
        <w:rPr>
          <w:rStyle w:val="TagStyle"/>
          <w:rtl/>
        </w:rPr>
        <w:t xml:space="preserve"> </w:t>
      </w:r>
      <w:r>
        <w:rPr>
          <w:rtl/>
        </w:rPr>
        <w:t>היו"ר חמד עמאר:</w:t>
      </w:r>
      <w:r w:rsidRPr="00A760AE">
        <w:rPr>
          <w:rStyle w:val="TagStyle"/>
          <w:rtl/>
        </w:rPr>
        <w:t xml:space="preserve"> </w:t>
      </w:r>
      <w:r w:rsidRPr="00BD23CB">
        <w:rPr>
          <w:rStyle w:val="TagStyle"/>
          <w:rtl/>
        </w:rPr>
        <w:t>&lt;&lt; יור &gt;&gt;</w:t>
      </w:r>
      <w:r>
        <w:rPr>
          <w:rtl/>
        </w:rPr>
        <w:t xml:space="preserve"> </w:t>
      </w:r>
      <w:bookmarkEnd w:id="9485"/>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בבקשה, אני לא יכול להוריד אותך. </w:t>
      </w:r>
    </w:p>
    <w:p w:rsidR="00423672" w:rsidRDefault="00423672" w:rsidP="00A55FF2">
      <w:pPr>
        <w:rPr>
          <w:rtl/>
          <w:lang w:eastAsia="he-IL"/>
        </w:rPr>
      </w:pPr>
      <w:bookmarkStart w:id="9486" w:name="_ETM_Q24_493000"/>
      <w:bookmarkEnd w:id="9486"/>
    </w:p>
    <w:p w:rsidR="00423672" w:rsidRDefault="00423672" w:rsidP="00A55FF2">
      <w:pPr>
        <w:pStyle w:val="-"/>
        <w:rPr>
          <w:rtl/>
        </w:rPr>
      </w:pPr>
      <w:bookmarkStart w:id="9487" w:name="ET_speakercontinue_5084_23"/>
      <w:r w:rsidRPr="00BD23CB">
        <w:rPr>
          <w:rStyle w:val="TagStyle"/>
          <w:rtl/>
        </w:rPr>
        <w:t>&lt;&lt; דובר_המשך &gt;&gt;</w:t>
      </w:r>
      <w:r w:rsidRPr="00E22F0E">
        <w:rPr>
          <w:rStyle w:val="TagStyle"/>
          <w:rtl/>
        </w:rPr>
        <w:t xml:space="preserve"> </w:t>
      </w:r>
      <w:r>
        <w:rPr>
          <w:rtl/>
        </w:rPr>
        <w:t>מיקי לוי (יש עתיד-תל"ם):</w:t>
      </w:r>
      <w:r w:rsidRPr="00E22F0E">
        <w:rPr>
          <w:rStyle w:val="TagStyle"/>
          <w:rtl/>
        </w:rPr>
        <w:t xml:space="preserve"> </w:t>
      </w:r>
      <w:r w:rsidRPr="00BD23CB">
        <w:rPr>
          <w:rStyle w:val="TagStyle"/>
          <w:rtl/>
        </w:rPr>
        <w:t>&lt;&lt; דובר_המשך &gt;&gt;</w:t>
      </w:r>
      <w:bookmarkEnd w:id="9487"/>
      <w:r>
        <w:rPr>
          <w:rtl/>
        </w:rPr>
        <w:t xml:space="preserve"> </w:t>
      </w:r>
    </w:p>
    <w:p w:rsidR="00423672" w:rsidRPr="00A760AE" w:rsidRDefault="00423672" w:rsidP="00A55FF2">
      <w:pPr>
        <w:rPr>
          <w:rtl/>
          <w:lang w:eastAsia="he-IL"/>
        </w:rPr>
      </w:pPr>
    </w:p>
    <w:p w:rsidR="00423672" w:rsidRDefault="00423672" w:rsidP="007B0CBD">
      <w:pPr>
        <w:rPr>
          <w:rtl/>
          <w:lang w:eastAsia="he-IL"/>
        </w:rPr>
      </w:pPr>
      <w:r>
        <w:rPr>
          <w:rFonts w:hint="cs"/>
          <w:rtl/>
          <w:lang w:eastAsia="he-IL"/>
        </w:rPr>
        <w:t xml:space="preserve">הורדת </w:t>
      </w:r>
      <w:bookmarkStart w:id="9488" w:name="_ETM_Q24_494000"/>
      <w:bookmarkEnd w:id="9488"/>
      <w:r>
        <w:rPr>
          <w:rFonts w:hint="cs"/>
          <w:rtl/>
          <w:lang w:eastAsia="he-IL"/>
        </w:rPr>
        <w:t xml:space="preserve">דירוג האשראי אחת היא: לא מאמינים בכלכלה הישראלית. ראו כמה תוכניות שלכם לא מתוכננות. כסף להמונים, כיניתי זאת. אמרתי שאין צורך לנו, אדוני סגן שר האוצר, ל-120 חברי הכנסת, בתוספת </w:t>
      </w:r>
      <w:bookmarkStart w:id="9489" w:name="_ETM_Q24_515000"/>
      <w:bookmarkEnd w:id="9489"/>
      <w:r>
        <w:rPr>
          <w:rFonts w:hint="cs"/>
          <w:rtl/>
          <w:lang w:eastAsia="he-IL"/>
        </w:rPr>
        <w:t xml:space="preserve">הכסף הזה שנתניהו מחלק לנו. ומה אני מזהה היום? ראש הממשלה עושה צילום מסך של אחד מאזרחי מדינת ישראל שמודה על קבלת 750 שקל </w:t>
      </w:r>
      <w:bookmarkStart w:id="9490" w:name="_ETM_Q24_531000"/>
      <w:bookmarkEnd w:id="9490"/>
      <w:r w:rsidR="000E313C">
        <w:rPr>
          <w:rFonts w:hint="eastAsia"/>
          <w:rtl/>
          <w:lang w:eastAsia="he-IL"/>
        </w:rPr>
        <w:t>–</w:t>
      </w:r>
      <w:r w:rsidR="007B0CBD">
        <w:rPr>
          <w:rFonts w:hint="eastAsia"/>
          <w:rtl/>
          <w:lang w:eastAsia="he-IL"/>
        </w:rPr>
        <w:t xml:space="preserve"> </w:t>
      </w:r>
      <w:r>
        <w:rPr>
          <w:rFonts w:hint="cs"/>
          <w:rtl/>
          <w:lang w:eastAsia="he-IL"/>
        </w:rPr>
        <w:t xml:space="preserve">מודה לו, אדוני, רק ראש הממשלה לא שם לב שיתרת הכסף בחשבונו של </w:t>
      </w:r>
      <w:bookmarkStart w:id="9491" w:name="_ETM_Q24_540000"/>
      <w:bookmarkEnd w:id="9491"/>
      <w:r>
        <w:rPr>
          <w:rFonts w:hint="cs"/>
          <w:rtl/>
          <w:lang w:eastAsia="he-IL"/>
        </w:rPr>
        <w:t xml:space="preserve">האזרח </w:t>
      </w:r>
      <w:r w:rsidR="000E313C">
        <w:rPr>
          <w:rFonts w:hint="eastAsia"/>
          <w:rtl/>
          <w:lang w:eastAsia="he-IL"/>
        </w:rPr>
        <w:t>–</w:t>
      </w:r>
      <w:r w:rsidR="007B0CBD">
        <w:rPr>
          <w:rFonts w:hint="eastAsia"/>
          <w:rtl/>
          <w:lang w:eastAsia="he-IL"/>
        </w:rPr>
        <w:t xml:space="preserve"> </w:t>
      </w:r>
      <w:r>
        <w:rPr>
          <w:rFonts w:hint="cs"/>
          <w:rtl/>
          <w:lang w:eastAsia="he-IL"/>
        </w:rPr>
        <w:t xml:space="preserve">תקשיב </w:t>
      </w:r>
      <w:r w:rsidR="000E313C">
        <w:rPr>
          <w:rFonts w:hint="eastAsia"/>
          <w:rtl/>
          <w:lang w:eastAsia="he-IL"/>
        </w:rPr>
        <w:t>–</w:t>
      </w:r>
      <w:r w:rsidR="007B0CBD">
        <w:rPr>
          <w:rFonts w:hint="eastAsia"/>
          <w:rtl/>
          <w:lang w:eastAsia="he-IL"/>
        </w:rPr>
        <w:t xml:space="preserve"> היא </w:t>
      </w:r>
      <w:r>
        <w:rPr>
          <w:rFonts w:hint="cs"/>
          <w:rtl/>
          <w:lang w:eastAsia="he-IL"/>
        </w:rPr>
        <w:t xml:space="preserve">מיליון ו-812,815 שקלים. נתניהו העתיק את המספרים מהאתר שפרסם ולא הסתכל. האזרח הודה לראש הממשלה, </w:t>
      </w:r>
      <w:bookmarkStart w:id="9492" w:name="_ETM_Q24_559000"/>
      <w:bookmarkEnd w:id="9492"/>
      <w:r>
        <w:rPr>
          <w:rFonts w:hint="cs"/>
          <w:rtl/>
          <w:lang w:eastAsia="he-IL"/>
        </w:rPr>
        <w:t xml:space="preserve">אבל יש לו יתרה של 1.8 מיליון בתוך חשבון הבנק שלו. אדוני ראש הממשלה, </w:t>
      </w:r>
      <w:bookmarkStart w:id="9493" w:name="_ETM_Q24_565000"/>
      <w:bookmarkEnd w:id="9493"/>
      <w:r>
        <w:rPr>
          <w:rFonts w:hint="cs"/>
          <w:rtl/>
          <w:lang w:eastAsia="he-IL"/>
        </w:rPr>
        <w:t xml:space="preserve">אתה מר כלכלה או מר </w:t>
      </w:r>
      <w:proofErr w:type="spellStart"/>
      <w:r>
        <w:rPr>
          <w:rFonts w:hint="cs"/>
          <w:rtl/>
          <w:lang w:eastAsia="he-IL"/>
        </w:rPr>
        <w:t>חרטא</w:t>
      </w:r>
      <w:proofErr w:type="spellEnd"/>
      <w:r>
        <w:rPr>
          <w:rFonts w:hint="cs"/>
          <w:rtl/>
          <w:lang w:eastAsia="he-IL"/>
        </w:rPr>
        <w:t xml:space="preserve">? אתה מר </w:t>
      </w:r>
      <w:proofErr w:type="spellStart"/>
      <w:r>
        <w:rPr>
          <w:rFonts w:hint="cs"/>
          <w:rtl/>
          <w:lang w:eastAsia="he-IL"/>
        </w:rPr>
        <w:t>חרטא</w:t>
      </w:r>
      <w:proofErr w:type="spellEnd"/>
      <w:r>
        <w:rPr>
          <w:rFonts w:hint="cs"/>
          <w:rtl/>
          <w:lang w:eastAsia="he-IL"/>
        </w:rPr>
        <w:t xml:space="preserve">. </w:t>
      </w:r>
    </w:p>
    <w:p w:rsidR="00423672" w:rsidRDefault="00423672" w:rsidP="00A55FF2">
      <w:pPr>
        <w:rPr>
          <w:rtl/>
          <w:lang w:eastAsia="he-IL"/>
        </w:rPr>
      </w:pPr>
    </w:p>
    <w:p w:rsidR="00423672" w:rsidRDefault="00423672" w:rsidP="00A55FF2">
      <w:pPr>
        <w:pStyle w:val="af6"/>
        <w:rPr>
          <w:rtl/>
        </w:rPr>
      </w:pPr>
      <w:r w:rsidRPr="00BD23CB">
        <w:rPr>
          <w:rStyle w:val="TagStyle"/>
          <w:rtl/>
        </w:rPr>
        <w:t xml:space="preserve"> &lt;&lt; יור &gt;&gt;</w:t>
      </w:r>
      <w:r w:rsidRPr="00E22F0E">
        <w:rPr>
          <w:rStyle w:val="TagStyle"/>
          <w:rtl/>
        </w:rPr>
        <w:t xml:space="preserve"> </w:t>
      </w:r>
      <w:r>
        <w:rPr>
          <w:rtl/>
        </w:rPr>
        <w:t>היו"ר חמד עמאר:</w:t>
      </w:r>
      <w:r w:rsidRPr="00E22F0E">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אתם רוצים להגיד לי </w:t>
      </w:r>
      <w:bookmarkStart w:id="9494" w:name="_ETM_Q24_570000"/>
      <w:bookmarkEnd w:id="9494"/>
      <w:r>
        <w:rPr>
          <w:rFonts w:hint="cs"/>
          <w:rtl/>
          <w:lang w:eastAsia="he-IL"/>
        </w:rPr>
        <w:t>שאתם יכולים לעצור את מיקי לוי כשהוא מדבר ככה?</w:t>
      </w:r>
      <w:bookmarkStart w:id="9495" w:name="_ETM_Q24_574000"/>
      <w:bookmarkEnd w:id="9495"/>
      <w:r>
        <w:rPr>
          <w:rFonts w:hint="cs"/>
          <w:rtl/>
          <w:lang w:eastAsia="he-IL"/>
        </w:rPr>
        <w:t xml:space="preserve"> חבר הכנסת </w:t>
      </w:r>
      <w:bookmarkStart w:id="9496" w:name="_ETM_Q24_573000"/>
      <w:bookmarkEnd w:id="9496"/>
      <w:r>
        <w:rPr>
          <w:rFonts w:hint="cs"/>
          <w:rtl/>
          <w:lang w:eastAsia="he-IL"/>
        </w:rPr>
        <w:t xml:space="preserve">עודד פורר. </w:t>
      </w:r>
    </w:p>
    <w:p w:rsidR="00423672" w:rsidRDefault="00423672" w:rsidP="00A55FF2">
      <w:pPr>
        <w:rPr>
          <w:rtl/>
          <w:lang w:eastAsia="he-IL"/>
        </w:rPr>
      </w:pPr>
    </w:p>
    <w:p w:rsidR="00423672" w:rsidRDefault="00423672" w:rsidP="00A55FF2">
      <w:pPr>
        <w:pStyle w:val="af5"/>
        <w:rPr>
          <w:rtl/>
        </w:rPr>
      </w:pPr>
      <w:bookmarkStart w:id="9497" w:name="_ETM_Q24_576000"/>
      <w:bookmarkStart w:id="9498" w:name="ET_interruption_קר_אה_15"/>
      <w:bookmarkEnd w:id="9497"/>
      <w:r w:rsidRPr="00BD23CB">
        <w:rPr>
          <w:rStyle w:val="TagStyle"/>
          <w:rtl/>
        </w:rPr>
        <w:t xml:space="preserve"> &lt;&lt; קריאה &gt;&gt;</w:t>
      </w:r>
      <w:r w:rsidRPr="001168BD">
        <w:rPr>
          <w:rStyle w:val="TagStyle"/>
          <w:rtl/>
        </w:rPr>
        <w:t xml:space="preserve"> </w:t>
      </w:r>
      <w:r>
        <w:rPr>
          <w:rtl/>
        </w:rPr>
        <w:t>קריאה:</w:t>
      </w:r>
      <w:r w:rsidRPr="001168BD">
        <w:rPr>
          <w:rStyle w:val="TagStyle"/>
          <w:rtl/>
        </w:rPr>
        <w:t xml:space="preserve"> </w:t>
      </w:r>
      <w:r w:rsidRPr="00BD23CB">
        <w:rPr>
          <w:rStyle w:val="TagStyle"/>
          <w:rtl/>
        </w:rPr>
        <w:t>&lt;&lt; קריאה &gt;&gt;</w:t>
      </w:r>
      <w:r>
        <w:rPr>
          <w:rtl/>
        </w:rPr>
        <w:t xml:space="preserve"> </w:t>
      </w:r>
      <w:bookmarkEnd w:id="9498"/>
    </w:p>
    <w:p w:rsidR="00423672" w:rsidRDefault="00423672" w:rsidP="00062C84">
      <w:pPr>
        <w:rPr>
          <w:rtl/>
          <w:lang w:eastAsia="he-IL"/>
        </w:rPr>
      </w:pPr>
    </w:p>
    <w:p w:rsidR="00423672" w:rsidRDefault="00423672" w:rsidP="007B0CBD">
      <w:pPr>
        <w:rPr>
          <w:rtl/>
          <w:lang w:eastAsia="he-IL"/>
        </w:rPr>
      </w:pPr>
      <w:r>
        <w:rPr>
          <w:rFonts w:hint="cs"/>
          <w:rtl/>
          <w:lang w:eastAsia="he-IL"/>
        </w:rPr>
        <w:t xml:space="preserve">איזה מסכן האדם הזה. </w:t>
      </w:r>
    </w:p>
    <w:p w:rsidR="00423672" w:rsidRDefault="00423672" w:rsidP="00A55FF2">
      <w:pPr>
        <w:rPr>
          <w:rtl/>
          <w:lang w:eastAsia="he-IL"/>
        </w:rPr>
      </w:pPr>
      <w:bookmarkStart w:id="9499" w:name="_ETM_Q24_577000"/>
      <w:bookmarkEnd w:id="9499"/>
    </w:p>
    <w:p w:rsidR="00423672" w:rsidRDefault="00423672" w:rsidP="00A55FF2">
      <w:pPr>
        <w:pStyle w:val="af6"/>
        <w:rPr>
          <w:rtl/>
        </w:rPr>
      </w:pPr>
      <w:bookmarkStart w:id="9500" w:name="_ETM_Q24_578000"/>
      <w:bookmarkEnd w:id="9500"/>
      <w:r w:rsidRPr="00BD23CB">
        <w:rPr>
          <w:rStyle w:val="TagStyle"/>
          <w:rtl/>
        </w:rPr>
        <w:t xml:space="preserve"> &lt;&lt; יור &gt;&gt;</w:t>
      </w:r>
      <w:r w:rsidRPr="001168BD">
        <w:rPr>
          <w:rStyle w:val="TagStyle"/>
          <w:rtl/>
        </w:rPr>
        <w:t xml:space="preserve"> </w:t>
      </w:r>
      <w:r>
        <w:rPr>
          <w:rtl/>
        </w:rPr>
        <w:t>היו"ר חמד עמאר:</w:t>
      </w:r>
      <w:r w:rsidRPr="001168BD">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501" w:name="_ETM_Q24_579000"/>
      <w:bookmarkEnd w:id="9501"/>
      <w:r>
        <w:rPr>
          <w:rFonts w:hint="cs"/>
          <w:rtl/>
          <w:lang w:eastAsia="he-IL"/>
        </w:rPr>
        <w:t>רק 1.8 מיליון?</w:t>
      </w:r>
    </w:p>
    <w:p w:rsidR="00423672" w:rsidRDefault="00423672" w:rsidP="00A55FF2">
      <w:pPr>
        <w:rPr>
          <w:rtl/>
          <w:lang w:eastAsia="he-IL"/>
        </w:rPr>
      </w:pPr>
    </w:p>
    <w:p w:rsidR="00423672" w:rsidRDefault="00423672" w:rsidP="00A55FF2">
      <w:pPr>
        <w:pStyle w:val="af5"/>
        <w:rPr>
          <w:rtl/>
        </w:rPr>
      </w:pPr>
      <w:bookmarkStart w:id="9502" w:name="ET_interruption_5763_11"/>
      <w:r w:rsidRPr="00BD23CB">
        <w:rPr>
          <w:rStyle w:val="TagStyle"/>
          <w:rtl/>
        </w:rPr>
        <w:t xml:space="preserve"> &lt;&lt; קריאה &gt;&gt;</w:t>
      </w:r>
      <w:r w:rsidRPr="00F130AF">
        <w:rPr>
          <w:rStyle w:val="TagStyle"/>
          <w:rtl/>
        </w:rPr>
        <w:t xml:space="preserve"> </w:t>
      </w:r>
      <w:r>
        <w:rPr>
          <w:rtl/>
        </w:rPr>
        <w:t>משה ארבל (ש"ס):</w:t>
      </w:r>
      <w:r w:rsidRPr="00F130AF">
        <w:rPr>
          <w:rStyle w:val="TagStyle"/>
          <w:rtl/>
        </w:rPr>
        <w:t xml:space="preserve"> </w:t>
      </w:r>
      <w:r w:rsidRPr="00BD23CB">
        <w:rPr>
          <w:rStyle w:val="TagStyle"/>
          <w:rtl/>
        </w:rPr>
        <w:t>&lt;&lt; קריאה &gt;&gt;</w:t>
      </w:r>
      <w:r>
        <w:rPr>
          <w:rtl/>
        </w:rPr>
        <w:t xml:space="preserve"> </w:t>
      </w:r>
      <w:bookmarkEnd w:id="9502"/>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אצלי הוא עומד בזמנים. הוא </w:t>
      </w:r>
      <w:bookmarkStart w:id="9503" w:name="_ETM_Q24_584000"/>
      <w:bookmarkEnd w:id="9503"/>
      <w:r>
        <w:rPr>
          <w:rFonts w:hint="cs"/>
          <w:rtl/>
          <w:lang w:eastAsia="he-IL"/>
        </w:rPr>
        <w:t>מפחד, מיקי.</w:t>
      </w:r>
    </w:p>
    <w:p w:rsidR="00423672" w:rsidRDefault="00423672" w:rsidP="00A55FF2">
      <w:pPr>
        <w:rPr>
          <w:rtl/>
          <w:lang w:eastAsia="he-IL"/>
        </w:rPr>
      </w:pPr>
    </w:p>
    <w:p w:rsidR="00423672" w:rsidRDefault="00423672" w:rsidP="00A55FF2">
      <w:pPr>
        <w:pStyle w:val="af6"/>
        <w:rPr>
          <w:rtl/>
        </w:rPr>
      </w:pPr>
      <w:r w:rsidRPr="00BD23CB">
        <w:rPr>
          <w:rStyle w:val="TagStyle"/>
          <w:rtl/>
        </w:rPr>
        <w:t xml:space="preserve"> &lt;&lt; יור &gt;&gt;</w:t>
      </w:r>
      <w:r w:rsidRPr="00F130AF">
        <w:rPr>
          <w:rStyle w:val="TagStyle"/>
          <w:rtl/>
        </w:rPr>
        <w:t xml:space="preserve"> </w:t>
      </w:r>
      <w:r>
        <w:rPr>
          <w:rtl/>
        </w:rPr>
        <w:t>היו"ר חמד עמאר:</w:t>
      </w:r>
      <w:r w:rsidRPr="00F130AF">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אתה מפחיד, אני לא מפחיד. </w:t>
      </w:r>
    </w:p>
    <w:p w:rsidR="00423672" w:rsidRDefault="00423672" w:rsidP="00A55FF2">
      <w:pPr>
        <w:rPr>
          <w:rtl/>
          <w:lang w:eastAsia="he-IL"/>
        </w:rPr>
      </w:pPr>
    </w:p>
    <w:p w:rsidR="00423672" w:rsidRDefault="00423672" w:rsidP="00A55FF2">
      <w:pPr>
        <w:pStyle w:val="af5"/>
        <w:rPr>
          <w:rtl/>
        </w:rPr>
      </w:pPr>
      <w:bookmarkStart w:id="9504" w:name="_ETM_Q24_591000"/>
      <w:bookmarkStart w:id="9505" w:name="ET_interruption_5763_17"/>
      <w:bookmarkEnd w:id="9504"/>
      <w:r w:rsidRPr="00BD23CB">
        <w:rPr>
          <w:rStyle w:val="TagStyle"/>
          <w:rtl/>
        </w:rPr>
        <w:t xml:space="preserve"> &lt;&lt; קריאה &gt;&gt;</w:t>
      </w:r>
      <w:r w:rsidRPr="001168BD">
        <w:rPr>
          <w:rStyle w:val="TagStyle"/>
          <w:rtl/>
        </w:rPr>
        <w:t xml:space="preserve"> </w:t>
      </w:r>
      <w:r>
        <w:rPr>
          <w:rtl/>
        </w:rPr>
        <w:t>משה ארבל (ש"ס):</w:t>
      </w:r>
      <w:r w:rsidRPr="001168BD">
        <w:rPr>
          <w:rStyle w:val="TagStyle"/>
          <w:rtl/>
        </w:rPr>
        <w:t xml:space="preserve"> </w:t>
      </w:r>
      <w:r w:rsidRPr="00BD23CB">
        <w:rPr>
          <w:rStyle w:val="TagStyle"/>
          <w:rtl/>
        </w:rPr>
        <w:t>&lt;&lt; קריאה &gt;&gt;</w:t>
      </w:r>
      <w:r>
        <w:rPr>
          <w:rtl/>
        </w:rPr>
        <w:t xml:space="preserve"> </w:t>
      </w:r>
      <w:bookmarkEnd w:id="9505"/>
    </w:p>
    <w:p w:rsidR="00423672" w:rsidRDefault="00423672" w:rsidP="00062C84">
      <w:pPr>
        <w:rPr>
          <w:rtl/>
          <w:lang w:eastAsia="he-IL"/>
        </w:rPr>
      </w:pPr>
    </w:p>
    <w:p w:rsidR="00423672" w:rsidRPr="001168BD" w:rsidRDefault="00423672" w:rsidP="00A55FF2">
      <w:pPr>
        <w:rPr>
          <w:rtl/>
          <w:lang w:eastAsia="he-IL"/>
        </w:rPr>
      </w:pPr>
      <w:r>
        <w:rPr>
          <w:rFonts w:hint="cs"/>
          <w:rtl/>
          <w:lang w:eastAsia="he-IL"/>
        </w:rPr>
        <w:t xml:space="preserve">אתה לא מפחיד, חמד. </w:t>
      </w:r>
    </w:p>
    <w:p w:rsidR="00423672" w:rsidRDefault="00423672" w:rsidP="00A55FF2">
      <w:pPr>
        <w:rPr>
          <w:rtl/>
          <w:lang w:eastAsia="he-IL"/>
        </w:rPr>
      </w:pPr>
    </w:p>
    <w:p w:rsidR="00423672" w:rsidRDefault="00423672" w:rsidP="00A55FF2">
      <w:pPr>
        <w:pStyle w:val="af6"/>
        <w:rPr>
          <w:rtl/>
        </w:rPr>
      </w:pPr>
      <w:bookmarkStart w:id="9506" w:name="_ETM_Q24_602000"/>
      <w:bookmarkEnd w:id="9506"/>
      <w:r w:rsidRPr="00BD23CB">
        <w:rPr>
          <w:rStyle w:val="TagStyle"/>
          <w:rtl/>
        </w:rPr>
        <w:t xml:space="preserve"> &lt;&lt; יור &gt;&gt;</w:t>
      </w:r>
      <w:r w:rsidRPr="001168BD">
        <w:rPr>
          <w:rStyle w:val="TagStyle"/>
          <w:rtl/>
        </w:rPr>
        <w:t xml:space="preserve"> </w:t>
      </w:r>
      <w:r>
        <w:rPr>
          <w:rtl/>
        </w:rPr>
        <w:t>היו"ר חמד עמאר:</w:t>
      </w:r>
      <w:r w:rsidRPr="001168BD">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אבל קיבלת ממנו </w:t>
      </w:r>
      <w:bookmarkStart w:id="9507" w:name="_ETM_Q24_600000"/>
      <w:bookmarkEnd w:id="9507"/>
      <w:r>
        <w:rPr>
          <w:rFonts w:hint="cs"/>
          <w:rtl/>
          <w:lang w:eastAsia="he-IL"/>
        </w:rPr>
        <w:t xml:space="preserve">נתון מעניין </w:t>
      </w:r>
      <w:r w:rsidR="000E313C">
        <w:rPr>
          <w:rtl/>
          <w:lang w:eastAsia="he-IL"/>
        </w:rPr>
        <w:t>–</w:t>
      </w:r>
      <w:r>
        <w:rPr>
          <w:rFonts w:hint="cs"/>
          <w:rtl/>
          <w:lang w:eastAsia="he-IL"/>
        </w:rPr>
        <w:t xml:space="preserve"> 750 שקל כשיש לו 1.8 מיליון.</w:t>
      </w:r>
      <w:bookmarkStart w:id="9508" w:name="_ETM_Q24_609000"/>
      <w:bookmarkEnd w:id="9508"/>
      <w:r>
        <w:rPr>
          <w:rFonts w:hint="cs"/>
          <w:rtl/>
          <w:lang w:eastAsia="he-IL"/>
        </w:rPr>
        <w:t xml:space="preserve"> </w:t>
      </w:r>
    </w:p>
    <w:p w:rsidR="00423672" w:rsidRDefault="00423672" w:rsidP="00A55FF2">
      <w:pPr>
        <w:rPr>
          <w:rtl/>
          <w:lang w:eastAsia="he-IL"/>
        </w:rPr>
      </w:pPr>
    </w:p>
    <w:p w:rsidR="00423672" w:rsidRDefault="00423672" w:rsidP="00A55FF2">
      <w:pPr>
        <w:pStyle w:val="af5"/>
        <w:rPr>
          <w:rtl/>
        </w:rPr>
      </w:pPr>
      <w:bookmarkStart w:id="9509" w:name="ET_interruption_5763_19"/>
      <w:r w:rsidRPr="00BD23CB">
        <w:rPr>
          <w:rStyle w:val="TagStyle"/>
          <w:rtl/>
        </w:rPr>
        <w:t xml:space="preserve"> &lt;&lt; קריאה &gt;&gt;</w:t>
      </w:r>
      <w:r w:rsidRPr="001168BD">
        <w:rPr>
          <w:rStyle w:val="TagStyle"/>
          <w:rtl/>
        </w:rPr>
        <w:t xml:space="preserve"> </w:t>
      </w:r>
      <w:r>
        <w:rPr>
          <w:rtl/>
        </w:rPr>
        <w:t>משה ארבל (ש"ס):</w:t>
      </w:r>
      <w:r w:rsidRPr="001168BD">
        <w:rPr>
          <w:rStyle w:val="TagStyle"/>
          <w:rtl/>
        </w:rPr>
        <w:t xml:space="preserve"> </w:t>
      </w:r>
      <w:r w:rsidRPr="00BD23CB">
        <w:rPr>
          <w:rStyle w:val="TagStyle"/>
          <w:rtl/>
        </w:rPr>
        <w:t>&lt;&lt; קריאה &gt;&gt;</w:t>
      </w:r>
      <w:r>
        <w:rPr>
          <w:rtl/>
        </w:rPr>
        <w:t xml:space="preserve"> </w:t>
      </w:r>
      <w:bookmarkEnd w:id="950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שפע, שפע. </w:t>
      </w:r>
    </w:p>
    <w:p w:rsidR="00423672" w:rsidRDefault="00423672" w:rsidP="00A55FF2">
      <w:pPr>
        <w:rPr>
          <w:rtl/>
          <w:lang w:eastAsia="he-IL"/>
        </w:rPr>
      </w:pPr>
    </w:p>
    <w:p w:rsidR="00423672" w:rsidRDefault="00423672" w:rsidP="00A55FF2">
      <w:pPr>
        <w:pStyle w:val="af6"/>
        <w:rPr>
          <w:rtl/>
        </w:rPr>
      </w:pPr>
      <w:bookmarkStart w:id="9510" w:name="_ETM_Q24_610000"/>
      <w:bookmarkEnd w:id="9510"/>
      <w:r w:rsidRPr="00BD23CB">
        <w:rPr>
          <w:rStyle w:val="TagStyle"/>
          <w:rtl/>
        </w:rPr>
        <w:t xml:space="preserve"> &lt;&lt; יור &gt;&gt;</w:t>
      </w:r>
      <w:r w:rsidRPr="001168BD">
        <w:rPr>
          <w:rStyle w:val="TagStyle"/>
          <w:rtl/>
        </w:rPr>
        <w:t xml:space="preserve"> </w:t>
      </w:r>
      <w:r>
        <w:rPr>
          <w:rtl/>
        </w:rPr>
        <w:t>היו"ר חמד עמאר:</w:t>
      </w:r>
      <w:r w:rsidRPr="001168BD">
        <w:rPr>
          <w:rStyle w:val="TagStyle"/>
          <w:rtl/>
        </w:rPr>
        <w:t xml:space="preserve"> </w:t>
      </w:r>
      <w:r w:rsidRPr="00BD23CB">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bookmarkStart w:id="9511" w:name="_ETM_Q24_608000"/>
      <w:bookmarkEnd w:id="9511"/>
      <w:r>
        <w:rPr>
          <w:rFonts w:hint="cs"/>
          <w:rtl/>
          <w:lang w:eastAsia="he-IL"/>
        </w:rPr>
        <w:t>בבקשה, אדוני, שלוש דקות.</w:t>
      </w:r>
    </w:p>
    <w:p w:rsidR="00423672" w:rsidRPr="001168BD" w:rsidRDefault="00423672" w:rsidP="00A55FF2">
      <w:pPr>
        <w:rPr>
          <w:rtl/>
          <w:lang w:eastAsia="he-IL"/>
        </w:rPr>
      </w:pPr>
      <w:bookmarkStart w:id="9512" w:name="_ETM_Q24_611000"/>
      <w:bookmarkEnd w:id="9512"/>
    </w:p>
    <w:p w:rsidR="00423672" w:rsidRDefault="00423672" w:rsidP="00A55FF2">
      <w:pPr>
        <w:pStyle w:val="a4"/>
        <w:rPr>
          <w:rtl/>
        </w:rPr>
      </w:pPr>
      <w:bookmarkStart w:id="9513" w:name="ET_speaker_5520_13"/>
      <w:r w:rsidRPr="00BD23CB">
        <w:rPr>
          <w:rStyle w:val="TagStyle"/>
          <w:rtl/>
        </w:rPr>
        <w:t xml:space="preserve"> &lt;&lt; דובר &gt;&gt;</w:t>
      </w:r>
      <w:r w:rsidRPr="00F130AF">
        <w:rPr>
          <w:rStyle w:val="TagStyle"/>
          <w:rtl/>
        </w:rPr>
        <w:t xml:space="preserve"> </w:t>
      </w:r>
      <w:bookmarkStart w:id="9514" w:name="_Toc48036559"/>
      <w:bookmarkStart w:id="9515" w:name="_Toc48046204"/>
      <w:r>
        <w:rPr>
          <w:rtl/>
        </w:rPr>
        <w:t>עודד פורר (ישראל ביתנו):</w:t>
      </w:r>
      <w:bookmarkEnd w:id="9514"/>
      <w:bookmarkEnd w:id="9515"/>
      <w:r w:rsidRPr="00F130AF">
        <w:rPr>
          <w:rStyle w:val="TagStyle"/>
          <w:rtl/>
        </w:rPr>
        <w:t xml:space="preserve"> </w:t>
      </w:r>
      <w:r w:rsidRPr="00BD23CB">
        <w:rPr>
          <w:rStyle w:val="TagStyle"/>
          <w:rtl/>
        </w:rPr>
        <w:t>&lt;&lt; דובר &gt;&gt;</w:t>
      </w:r>
      <w:r>
        <w:rPr>
          <w:rtl/>
        </w:rPr>
        <w:t xml:space="preserve"> </w:t>
      </w:r>
      <w:bookmarkEnd w:id="9513"/>
    </w:p>
    <w:p w:rsidR="00423672" w:rsidRDefault="00423672" w:rsidP="00062C84">
      <w:pPr>
        <w:rPr>
          <w:rtl/>
          <w:lang w:eastAsia="he-IL"/>
        </w:rPr>
      </w:pPr>
    </w:p>
    <w:p w:rsidR="00423672" w:rsidRDefault="00423672" w:rsidP="007B0CBD">
      <w:pPr>
        <w:rPr>
          <w:rtl/>
          <w:lang w:eastAsia="he-IL"/>
        </w:rPr>
      </w:pPr>
      <w:r>
        <w:rPr>
          <w:rFonts w:hint="cs"/>
          <w:rtl/>
          <w:lang w:eastAsia="he-IL"/>
        </w:rPr>
        <w:t xml:space="preserve">תודה, אדוני היושב-ראש. דווקא בשביל הדוגמה הזאת </w:t>
      </w:r>
      <w:bookmarkStart w:id="9516" w:name="_ETM_Q24_615000"/>
      <w:bookmarkEnd w:id="9516"/>
      <w:r w:rsidR="000E313C">
        <w:rPr>
          <w:rtl/>
          <w:lang w:eastAsia="he-IL"/>
        </w:rPr>
        <w:t>–</w:t>
      </w:r>
      <w:r>
        <w:rPr>
          <w:rFonts w:hint="cs"/>
          <w:rtl/>
          <w:lang w:eastAsia="he-IL"/>
        </w:rPr>
        <w:t xml:space="preserve"> אפשר להתחיל ממנה </w:t>
      </w:r>
      <w:r w:rsidR="000E313C">
        <w:rPr>
          <w:rtl/>
          <w:lang w:eastAsia="he-IL"/>
        </w:rPr>
        <w:t>–</w:t>
      </w:r>
      <w:r>
        <w:rPr>
          <w:rFonts w:hint="cs"/>
          <w:rtl/>
          <w:lang w:eastAsia="he-IL"/>
        </w:rPr>
        <w:t xml:space="preserve"> כי בשביל ה-750 שקל האלה </w:t>
      </w:r>
      <w:bookmarkStart w:id="9517" w:name="_ETM_Q24_616000"/>
      <w:bookmarkEnd w:id="9517"/>
      <w:r>
        <w:rPr>
          <w:rFonts w:hint="cs"/>
          <w:rtl/>
          <w:lang w:eastAsia="he-IL"/>
        </w:rPr>
        <w:t xml:space="preserve">שחולקו לחלק מהאנשים שיש להם 1.8 מיליון בעובר ושב, בשבילם מדינת ישראל לוקחת היום את המשכנתה הגדולה בתולדותיה. תדמיינו במשק פרטי, </w:t>
      </w:r>
      <w:bookmarkStart w:id="9518" w:name="_ETM_Q24_631000"/>
      <w:bookmarkEnd w:id="9518"/>
      <w:r>
        <w:rPr>
          <w:rFonts w:hint="cs"/>
          <w:rtl/>
          <w:lang w:eastAsia="he-IL"/>
        </w:rPr>
        <w:t xml:space="preserve">בבית פרטי, שאתה בא ואומר: עכשיו אני הולך לקחת משכנתה על הבית ל-100 שנה. משכנתה </w:t>
      </w:r>
      <w:bookmarkStart w:id="9519" w:name="_ETM_Q24_636000"/>
      <w:bookmarkEnd w:id="9519"/>
      <w:r>
        <w:rPr>
          <w:rFonts w:hint="cs"/>
          <w:rtl/>
          <w:lang w:eastAsia="he-IL"/>
        </w:rPr>
        <w:t xml:space="preserve">על הבית ל-100 שנה. אם אתה הולך לקחת את המשכנתה </w:t>
      </w:r>
      <w:bookmarkStart w:id="9520" w:name="_ETM_Q24_642000"/>
      <w:bookmarkEnd w:id="9520"/>
      <w:r>
        <w:rPr>
          <w:rFonts w:hint="cs"/>
          <w:rtl/>
          <w:lang w:eastAsia="he-IL"/>
        </w:rPr>
        <w:t xml:space="preserve">הזאת כי אין לך ברירה, אתה אומר: תשמע, אין ברירה, </w:t>
      </w:r>
      <w:bookmarkStart w:id="9521" w:name="_ETM_Q24_643000"/>
      <w:bookmarkEnd w:id="9521"/>
      <w:r>
        <w:rPr>
          <w:rFonts w:hint="cs"/>
          <w:rtl/>
          <w:lang w:eastAsia="he-IL"/>
        </w:rPr>
        <w:t xml:space="preserve">חייבים. </w:t>
      </w:r>
      <w:r>
        <w:rPr>
          <w:rFonts w:hint="cs"/>
          <w:rtl/>
          <w:lang w:eastAsia="he-IL"/>
        </w:rPr>
        <w:lastRenderedPageBreak/>
        <w:t>חייבים בשביל מה? בשביל להשקיע. אני צריך לקחת משכנתה</w:t>
      </w:r>
      <w:r w:rsidR="007B0CBD">
        <w:rPr>
          <w:rFonts w:hint="cs"/>
          <w:rtl/>
          <w:lang w:eastAsia="he-IL"/>
        </w:rPr>
        <w:t>.</w:t>
      </w:r>
      <w:r>
        <w:rPr>
          <w:rFonts w:hint="cs"/>
          <w:rtl/>
          <w:lang w:eastAsia="he-IL"/>
        </w:rPr>
        <w:t xml:space="preserve"> למה? כדי לקנות דירה, כדי להשקיע בעסק, כדי </w:t>
      </w:r>
      <w:bookmarkStart w:id="9522" w:name="_ETM_Q24_657000"/>
      <w:bookmarkEnd w:id="9522"/>
      <w:r>
        <w:rPr>
          <w:rFonts w:hint="cs"/>
          <w:rtl/>
          <w:lang w:eastAsia="he-IL"/>
        </w:rPr>
        <w:t>לייצר משהו שייצר לי הכנסות שאיתן אני אחזיר את המשכנתה. אבל מדינת ישראל לוקחת עכשיו משכנתה ל-10</w:t>
      </w:r>
      <w:bookmarkStart w:id="9523" w:name="_ETM_Q24_663000"/>
      <w:bookmarkEnd w:id="9523"/>
      <w:r>
        <w:rPr>
          <w:rFonts w:hint="cs"/>
          <w:rtl/>
          <w:lang w:eastAsia="he-IL"/>
        </w:rPr>
        <w:t xml:space="preserve">0 שנה בשביל לצאת לחופש, בשביל לבלות. משכנתה כדי לשרוף את הכסף סתם </w:t>
      </w:r>
      <w:r w:rsidR="000E313C">
        <w:rPr>
          <w:rFonts w:hint="eastAsia"/>
          <w:rtl/>
          <w:lang w:eastAsia="he-IL"/>
        </w:rPr>
        <w:t>–</w:t>
      </w:r>
      <w:r w:rsidR="007B0CBD">
        <w:rPr>
          <w:rFonts w:hint="eastAsia"/>
          <w:rtl/>
          <w:lang w:eastAsia="he-IL"/>
        </w:rPr>
        <w:t xml:space="preserve"> </w:t>
      </w:r>
      <w:r>
        <w:rPr>
          <w:rFonts w:hint="cs"/>
          <w:rtl/>
          <w:lang w:eastAsia="he-IL"/>
        </w:rPr>
        <w:t>זה מה שעושים</w:t>
      </w:r>
      <w:r w:rsidR="007B0CBD">
        <w:rPr>
          <w:rFonts w:hint="cs"/>
          <w:rtl/>
          <w:lang w:eastAsia="he-IL"/>
        </w:rPr>
        <w:t>,</w:t>
      </w:r>
      <w:r>
        <w:rPr>
          <w:rFonts w:hint="cs"/>
          <w:rtl/>
          <w:lang w:eastAsia="he-IL"/>
        </w:rPr>
        <w:t xml:space="preserve"> זאת החקיקה הזאת. זאת לא חקיקה שבאה ואומרת: </w:t>
      </w:r>
      <w:bookmarkStart w:id="9524" w:name="_ETM_Q24_677000"/>
      <w:bookmarkEnd w:id="9524"/>
      <w:r>
        <w:rPr>
          <w:rFonts w:hint="cs"/>
          <w:rtl/>
          <w:lang w:eastAsia="he-IL"/>
        </w:rPr>
        <w:t xml:space="preserve">אנחנו ניקח </w:t>
      </w:r>
      <w:r w:rsidR="000E313C">
        <w:rPr>
          <w:rtl/>
          <w:lang w:eastAsia="he-IL"/>
        </w:rPr>
        <w:t>–</w:t>
      </w:r>
      <w:r>
        <w:rPr>
          <w:rFonts w:hint="cs"/>
          <w:rtl/>
          <w:lang w:eastAsia="he-IL"/>
        </w:rPr>
        <w:t xml:space="preserve"> ואנחנו אחראים בוועדת כספים, קואליציה ואופוזיציה. אם באה המדינה ואומרת: </w:t>
      </w:r>
      <w:bookmarkStart w:id="9525" w:name="_ETM_Q24_681000"/>
      <w:bookmarkEnd w:id="9525"/>
      <w:r>
        <w:rPr>
          <w:rFonts w:hint="cs"/>
          <w:rtl/>
          <w:lang w:eastAsia="he-IL"/>
        </w:rPr>
        <w:t xml:space="preserve">אני צריכה 100 מיליארד שקל השקעות, תאמינו לי, יעבירו את זה </w:t>
      </w:r>
      <w:bookmarkStart w:id="9526" w:name="_ETM_Q24_684000"/>
      <w:bookmarkEnd w:id="9526"/>
      <w:r>
        <w:rPr>
          <w:rFonts w:hint="cs"/>
          <w:rtl/>
          <w:lang w:eastAsia="he-IL"/>
        </w:rPr>
        <w:t>יחד עם האופוזיציה</w:t>
      </w:r>
      <w:r w:rsidR="007B0CBD">
        <w:rPr>
          <w:rFonts w:hint="cs"/>
          <w:rtl/>
          <w:lang w:eastAsia="he-IL"/>
        </w:rPr>
        <w:t xml:space="preserve"> </w:t>
      </w:r>
      <w:r w:rsidR="000E313C">
        <w:rPr>
          <w:rFonts w:hint="eastAsia"/>
          <w:rtl/>
          <w:lang w:eastAsia="he-IL"/>
        </w:rPr>
        <w:t>–</w:t>
      </w:r>
      <w:r w:rsidR="007B0CBD">
        <w:rPr>
          <w:rFonts w:hint="cs"/>
          <w:rtl/>
          <w:lang w:eastAsia="he-IL"/>
        </w:rPr>
        <w:t xml:space="preserve"> </w:t>
      </w:r>
      <w:r>
        <w:rPr>
          <w:rFonts w:hint="cs"/>
          <w:rtl/>
          <w:lang w:eastAsia="he-IL"/>
        </w:rPr>
        <w:t xml:space="preserve">השקעות של תשתיות, השקעות שייצרו פה עוד </w:t>
      </w:r>
      <w:bookmarkStart w:id="9527" w:name="_ETM_Q24_692000"/>
      <w:bookmarkEnd w:id="9527"/>
      <w:r>
        <w:rPr>
          <w:rFonts w:hint="cs"/>
          <w:rtl/>
          <w:lang w:eastAsia="he-IL"/>
        </w:rPr>
        <w:t xml:space="preserve">כסף, עוד עסקים, עוד מקומות שמהם נוכל להחזיר את הכסף </w:t>
      </w:r>
      <w:bookmarkStart w:id="9528" w:name="_ETM_Q24_694000"/>
      <w:bookmarkEnd w:id="9528"/>
      <w:r>
        <w:rPr>
          <w:rFonts w:hint="cs"/>
          <w:rtl/>
          <w:lang w:eastAsia="he-IL"/>
        </w:rPr>
        <w:t xml:space="preserve">הזה. אבל כשאתה לוקח משכנתה כדי לבזבז, אתה נידון לאבדון, וזה מה שעושה ממשלת ישראל פעם אחר פעם. </w:t>
      </w:r>
    </w:p>
    <w:p w:rsidR="00423672" w:rsidRDefault="00423672" w:rsidP="00A55FF2">
      <w:pPr>
        <w:rPr>
          <w:rtl/>
          <w:lang w:eastAsia="he-IL"/>
        </w:rPr>
      </w:pPr>
    </w:p>
    <w:p w:rsidR="00423672" w:rsidRDefault="00423672" w:rsidP="00DD5426">
      <w:pPr>
        <w:rPr>
          <w:rtl/>
          <w:lang w:eastAsia="he-IL"/>
        </w:rPr>
      </w:pPr>
      <w:bookmarkStart w:id="9529" w:name="_ETM_Q24_705000"/>
      <w:bookmarkEnd w:id="9529"/>
      <w:r>
        <w:rPr>
          <w:rFonts w:hint="cs"/>
          <w:rtl/>
          <w:lang w:eastAsia="he-IL"/>
        </w:rPr>
        <w:t>אני בכלל לא מבין גם את הוויכוח שלכם על תקציב חד-שנתי או דו-שנתי. גם ככה אתם מביאים כל חוד</w:t>
      </w:r>
      <w:bookmarkStart w:id="9530" w:name="_ETM_Q24_710000"/>
      <w:bookmarkEnd w:id="9530"/>
      <w:r>
        <w:rPr>
          <w:rFonts w:hint="cs"/>
          <w:rtl/>
          <w:lang w:eastAsia="he-IL"/>
        </w:rPr>
        <w:t xml:space="preserve">ש תקציב. כל חודש מגיע לכנסת ואומר: עכשיו אני צריך 80 מיליארד, </w:t>
      </w:r>
      <w:bookmarkStart w:id="9531" w:name="_ETM_Q24_716000"/>
      <w:bookmarkEnd w:id="9531"/>
      <w:r>
        <w:rPr>
          <w:rFonts w:hint="cs"/>
          <w:rtl/>
          <w:lang w:eastAsia="he-IL"/>
        </w:rPr>
        <w:t xml:space="preserve">אחר כך הוא צריך עוד 30 מיליארד, עכשיו הוא צריך עוד 4 מיליארד. אתם עושים כל חודש תקציב, והתקציב הזה נסגר לכם כקופסה ועושים בו מה שרוצים </w:t>
      </w:r>
      <w:r w:rsidR="000E313C">
        <w:rPr>
          <w:rFonts w:hint="eastAsia"/>
          <w:rtl/>
          <w:lang w:eastAsia="he-IL"/>
        </w:rPr>
        <w:t>–</w:t>
      </w:r>
      <w:r w:rsidR="00DD5426">
        <w:rPr>
          <w:rFonts w:hint="eastAsia"/>
          <w:rtl/>
          <w:lang w:eastAsia="he-IL"/>
        </w:rPr>
        <w:t xml:space="preserve"> </w:t>
      </w:r>
      <w:r>
        <w:rPr>
          <w:rFonts w:hint="cs"/>
          <w:rtl/>
          <w:lang w:eastAsia="he-IL"/>
        </w:rPr>
        <w:t xml:space="preserve">בדיוק הפוך </w:t>
      </w:r>
      <w:proofErr w:type="spellStart"/>
      <w:r>
        <w:rPr>
          <w:rFonts w:hint="cs"/>
          <w:rtl/>
          <w:lang w:eastAsia="he-IL"/>
        </w:rPr>
        <w:t>מאיך</w:t>
      </w:r>
      <w:proofErr w:type="spellEnd"/>
      <w:r>
        <w:rPr>
          <w:rFonts w:hint="cs"/>
          <w:rtl/>
          <w:lang w:eastAsia="he-IL"/>
        </w:rPr>
        <w:t xml:space="preserve"> שאמורה להתנהל הכלכלה. </w:t>
      </w:r>
    </w:p>
    <w:p w:rsidR="00423672" w:rsidRDefault="00423672" w:rsidP="00A55FF2">
      <w:pPr>
        <w:rPr>
          <w:rtl/>
          <w:lang w:eastAsia="he-IL"/>
        </w:rPr>
      </w:pPr>
      <w:bookmarkStart w:id="9532" w:name="_ETM_Q24_731000"/>
      <w:bookmarkEnd w:id="9532"/>
    </w:p>
    <w:p w:rsidR="00423672" w:rsidRDefault="00423672" w:rsidP="00DD5426">
      <w:pPr>
        <w:rPr>
          <w:rtl/>
        </w:rPr>
      </w:pPr>
      <w:r>
        <w:rPr>
          <w:rFonts w:hint="cs"/>
          <w:rtl/>
          <w:lang w:eastAsia="he-IL"/>
        </w:rPr>
        <w:t xml:space="preserve">מי שמשלם את המחיר בסוף </w:t>
      </w:r>
      <w:r w:rsidR="00DD5426">
        <w:rPr>
          <w:rFonts w:hint="cs"/>
          <w:rtl/>
          <w:lang w:eastAsia="he-IL"/>
        </w:rPr>
        <w:t>זה</w:t>
      </w:r>
      <w:r>
        <w:rPr>
          <w:rFonts w:hint="cs"/>
          <w:rtl/>
          <w:lang w:eastAsia="he-IL"/>
        </w:rPr>
        <w:t xml:space="preserve"> האזרחים, שנאנקים תחת היכולת לשרוד את התקופה הזאת. אבל יותר מהם </w:t>
      </w:r>
      <w:r w:rsidR="000E313C">
        <w:rPr>
          <w:rFonts w:hint="cs"/>
          <w:rtl/>
          <w:lang w:eastAsia="he-IL"/>
        </w:rPr>
        <w:t>–</w:t>
      </w:r>
      <w:r>
        <w:rPr>
          <w:rFonts w:hint="cs"/>
          <w:rtl/>
          <w:lang w:eastAsia="he-IL"/>
        </w:rPr>
        <w:t xml:space="preserve"> </w:t>
      </w:r>
      <w:bookmarkStart w:id="9533" w:name="_ETM_Q24_741000"/>
      <w:bookmarkEnd w:id="9533"/>
      <w:r>
        <w:rPr>
          <w:rFonts w:hint="cs"/>
          <w:rtl/>
          <w:lang w:eastAsia="he-IL"/>
        </w:rPr>
        <w:t xml:space="preserve">מי שישלם את המחיר זה הילדים והנכדים, כי אם אתה לוקח משכנתה על הבית שלך כדי לצאת לחופש, זה אומר שהילדים והנכדים יצטרכו לשלם את החופש הזה. הילדים והנכדים יצטרכו לשלם את החגיגות האלה שהממשלה הזאת חוגגת </w:t>
      </w:r>
      <w:bookmarkStart w:id="9534" w:name="_ETM_Q24_758000"/>
      <w:bookmarkEnd w:id="9534"/>
      <w:r>
        <w:rPr>
          <w:rFonts w:hint="cs"/>
          <w:rtl/>
          <w:lang w:eastAsia="he-IL"/>
        </w:rPr>
        <w:t xml:space="preserve">בלי שום מחשבה. </w:t>
      </w:r>
      <w:bookmarkStart w:id="9535" w:name="TOR_Q25"/>
      <w:bookmarkStart w:id="9536" w:name="_ETM_Q25_180000"/>
      <w:bookmarkEnd w:id="9535"/>
      <w:bookmarkEnd w:id="9536"/>
      <w:r>
        <w:rPr>
          <w:rFonts w:hint="cs"/>
          <w:rtl/>
        </w:rPr>
        <w:t xml:space="preserve">אתם רוצים להניע את המשק </w:t>
      </w:r>
      <w:r w:rsidR="000E313C">
        <w:rPr>
          <w:rtl/>
        </w:rPr>
        <w:t>–</w:t>
      </w:r>
      <w:r>
        <w:rPr>
          <w:rFonts w:hint="cs"/>
          <w:rtl/>
        </w:rPr>
        <w:t xml:space="preserve"> </w:t>
      </w:r>
      <w:bookmarkStart w:id="9537" w:name="_ETM_Q25_160000"/>
      <w:bookmarkEnd w:id="9537"/>
      <w:r>
        <w:rPr>
          <w:rFonts w:hint="cs"/>
          <w:rtl/>
        </w:rPr>
        <w:t>ותמיד נתנו לנו דוגמה של מדינות אחרות</w:t>
      </w:r>
      <w:r w:rsidR="00DD5426">
        <w:rPr>
          <w:rFonts w:hint="cs"/>
          <w:rtl/>
        </w:rPr>
        <w:t>.</w:t>
      </w:r>
      <w:r>
        <w:rPr>
          <w:rFonts w:hint="cs"/>
          <w:rtl/>
        </w:rPr>
        <w:t xml:space="preserve"> מדינות אחרות נתנו </w:t>
      </w:r>
      <w:bookmarkStart w:id="9538" w:name="_ETM_Q25_164000"/>
      <w:bookmarkEnd w:id="9538"/>
      <w:r>
        <w:rPr>
          <w:rFonts w:hint="cs"/>
          <w:rtl/>
        </w:rPr>
        <w:t>תלושי קנייה</w:t>
      </w:r>
      <w:r w:rsidR="00DD5426">
        <w:rPr>
          <w:rFonts w:hint="cs"/>
          <w:rtl/>
        </w:rPr>
        <w:t>,</w:t>
      </w:r>
      <w:r>
        <w:rPr>
          <w:rFonts w:hint="cs"/>
          <w:rtl/>
        </w:rPr>
        <w:t xml:space="preserve"> נתנו תלושי קנייה, לא נתנו כסף </w:t>
      </w:r>
      <w:bookmarkStart w:id="9539" w:name="_ETM_Q25_169000"/>
      <w:bookmarkEnd w:id="9539"/>
      <w:r>
        <w:rPr>
          <w:rFonts w:hint="cs"/>
          <w:rtl/>
        </w:rPr>
        <w:t>שייכנס סתם לחשבון</w:t>
      </w:r>
      <w:r w:rsidR="00DD5426">
        <w:rPr>
          <w:rFonts w:hint="cs"/>
          <w:rtl/>
        </w:rPr>
        <w:t>.</w:t>
      </w:r>
      <w:r>
        <w:rPr>
          <w:rFonts w:hint="cs"/>
          <w:rtl/>
        </w:rPr>
        <w:t xml:space="preserve"> אתם רוצים לעזור לאנשים </w:t>
      </w:r>
      <w:r w:rsidR="000E313C">
        <w:rPr>
          <w:rFonts w:hint="eastAsia"/>
          <w:rtl/>
        </w:rPr>
        <w:t>–</w:t>
      </w:r>
      <w:r w:rsidR="00DD5426">
        <w:rPr>
          <w:rFonts w:hint="eastAsia"/>
          <w:rtl/>
        </w:rPr>
        <w:t xml:space="preserve"> </w:t>
      </w:r>
      <w:r>
        <w:rPr>
          <w:rFonts w:hint="cs"/>
          <w:rtl/>
        </w:rPr>
        <w:t xml:space="preserve">תייצרו להם מקומות </w:t>
      </w:r>
      <w:bookmarkStart w:id="9540" w:name="_ETM_Q25_171000"/>
      <w:bookmarkEnd w:id="9540"/>
      <w:r>
        <w:rPr>
          <w:rFonts w:hint="cs"/>
          <w:rtl/>
        </w:rPr>
        <w:t xml:space="preserve">עבודה. אתם רוצים לעזור להם כדי שלא יהיו מובטלים </w:t>
      </w:r>
      <w:r w:rsidR="000E313C">
        <w:rPr>
          <w:rFonts w:hint="eastAsia"/>
        </w:rPr>
        <w:t>–</w:t>
      </w:r>
      <w:r>
        <w:rPr>
          <w:rFonts w:hint="cs"/>
          <w:rtl/>
        </w:rPr>
        <w:t xml:space="preserve"> תעבירו </w:t>
      </w:r>
      <w:bookmarkStart w:id="9541" w:name="_ETM_Q25_177000"/>
      <w:bookmarkEnd w:id="9541"/>
      <w:r>
        <w:rPr>
          <w:rFonts w:hint="cs"/>
          <w:rtl/>
        </w:rPr>
        <w:t>את התקציב ל</w:t>
      </w:r>
      <w:r>
        <w:rPr>
          <w:rtl/>
        </w:rPr>
        <w:t xml:space="preserve">עסקים </w:t>
      </w:r>
      <w:bookmarkStart w:id="9542" w:name="_ETM_Q25_180569"/>
      <w:bookmarkEnd w:id="9542"/>
      <w:r>
        <w:rPr>
          <w:rtl/>
        </w:rPr>
        <w:t>עצמם</w:t>
      </w:r>
      <w:r>
        <w:rPr>
          <w:rFonts w:hint="cs"/>
          <w:rtl/>
        </w:rPr>
        <w:t>,</w:t>
      </w:r>
      <w:r>
        <w:rPr>
          <w:rtl/>
        </w:rPr>
        <w:t xml:space="preserve"> </w:t>
      </w:r>
      <w:bookmarkStart w:id="9543" w:name="_ETM_Q25_180870"/>
      <w:bookmarkEnd w:id="9543"/>
      <w:r>
        <w:rPr>
          <w:rtl/>
        </w:rPr>
        <w:t xml:space="preserve">שהם </w:t>
      </w:r>
      <w:bookmarkStart w:id="9544" w:name="_ETM_Q25_181260"/>
      <w:bookmarkEnd w:id="9544"/>
      <w:r>
        <w:rPr>
          <w:rtl/>
        </w:rPr>
        <w:t xml:space="preserve">ישלמו </w:t>
      </w:r>
      <w:bookmarkStart w:id="9545" w:name="_ETM_Q25_182649"/>
      <w:bookmarkEnd w:id="9545"/>
      <w:r>
        <w:rPr>
          <w:rtl/>
        </w:rPr>
        <w:t xml:space="preserve">ושהם </w:t>
      </w:r>
      <w:bookmarkStart w:id="9546" w:name="_ETM_Q25_183310"/>
      <w:bookmarkEnd w:id="9546"/>
      <w:r>
        <w:rPr>
          <w:rtl/>
        </w:rPr>
        <w:t xml:space="preserve">ישאירו </w:t>
      </w:r>
      <w:bookmarkStart w:id="9547" w:name="_ETM_Q25_183790"/>
      <w:bookmarkEnd w:id="9547"/>
      <w:r>
        <w:rPr>
          <w:rtl/>
        </w:rPr>
        <w:t xml:space="preserve">את </w:t>
      </w:r>
      <w:bookmarkStart w:id="9548" w:name="_ETM_Q25_183879"/>
      <w:bookmarkEnd w:id="9548"/>
      <w:r>
        <w:rPr>
          <w:rtl/>
        </w:rPr>
        <w:t xml:space="preserve">אותם </w:t>
      </w:r>
      <w:bookmarkStart w:id="9549" w:name="_ETM_Q25_184180"/>
      <w:bookmarkEnd w:id="9549"/>
      <w:r>
        <w:rPr>
          <w:rtl/>
        </w:rPr>
        <w:t xml:space="preserve">עובדים </w:t>
      </w:r>
      <w:bookmarkStart w:id="9550" w:name="_ETM_Q25_184509"/>
      <w:bookmarkEnd w:id="9550"/>
      <w:r>
        <w:rPr>
          <w:rtl/>
        </w:rPr>
        <w:t xml:space="preserve">בתוך </w:t>
      </w:r>
      <w:bookmarkStart w:id="9551" w:name="_ETM_Q25_184840"/>
      <w:bookmarkEnd w:id="9551"/>
      <w:r>
        <w:rPr>
          <w:rtl/>
        </w:rPr>
        <w:t>העסק</w:t>
      </w:r>
      <w:r>
        <w:rPr>
          <w:rFonts w:hint="cs"/>
          <w:rtl/>
        </w:rPr>
        <w:t>.</w:t>
      </w:r>
      <w:r>
        <w:rPr>
          <w:rtl/>
        </w:rPr>
        <w:t xml:space="preserve"> </w:t>
      </w:r>
      <w:bookmarkStart w:id="9552" w:name="_ETM_Q25_185709"/>
      <w:bookmarkEnd w:id="9552"/>
      <w:r>
        <w:rPr>
          <w:rtl/>
        </w:rPr>
        <w:t xml:space="preserve">במקום </w:t>
      </w:r>
      <w:bookmarkStart w:id="9553" w:name="_ETM_Q25_186189"/>
      <w:bookmarkEnd w:id="9553"/>
      <w:r>
        <w:rPr>
          <w:rtl/>
        </w:rPr>
        <w:t xml:space="preserve">זה </w:t>
      </w:r>
      <w:bookmarkStart w:id="9554" w:name="_ETM_Q25_186599"/>
      <w:bookmarkEnd w:id="9554"/>
      <w:r>
        <w:rPr>
          <w:rtl/>
        </w:rPr>
        <w:t>מבזבזים</w:t>
      </w:r>
      <w:r>
        <w:rPr>
          <w:rFonts w:hint="cs"/>
          <w:rtl/>
        </w:rPr>
        <w:t>,</w:t>
      </w:r>
      <w:r>
        <w:rPr>
          <w:rtl/>
        </w:rPr>
        <w:t xml:space="preserve"> </w:t>
      </w:r>
      <w:bookmarkStart w:id="9555" w:name="_ETM_Q25_187889"/>
      <w:bookmarkEnd w:id="9555"/>
      <w:r>
        <w:rPr>
          <w:rtl/>
        </w:rPr>
        <w:t>מבזבזים</w:t>
      </w:r>
      <w:r>
        <w:rPr>
          <w:rFonts w:hint="cs"/>
          <w:rtl/>
        </w:rPr>
        <w:t>,</w:t>
      </w:r>
      <w:r>
        <w:rPr>
          <w:rtl/>
        </w:rPr>
        <w:t xml:space="preserve"> </w:t>
      </w:r>
      <w:bookmarkStart w:id="9556" w:name="_ETM_Q25_188789"/>
      <w:bookmarkEnd w:id="9556"/>
      <w:r>
        <w:rPr>
          <w:rtl/>
        </w:rPr>
        <w:t>מבזבזים</w:t>
      </w:r>
      <w:r>
        <w:rPr>
          <w:rFonts w:hint="cs"/>
          <w:rtl/>
        </w:rPr>
        <w:t>,</w:t>
      </w:r>
      <w:r>
        <w:rPr>
          <w:rtl/>
        </w:rPr>
        <w:t xml:space="preserve"> </w:t>
      </w:r>
      <w:bookmarkStart w:id="9557" w:name="_ETM_Q25_190440"/>
      <w:bookmarkEnd w:id="9557"/>
      <w:r>
        <w:rPr>
          <w:rtl/>
        </w:rPr>
        <w:t xml:space="preserve">ואת </w:t>
      </w:r>
      <w:bookmarkStart w:id="9558" w:name="_ETM_Q25_190740"/>
      <w:bookmarkEnd w:id="9558"/>
      <w:r>
        <w:rPr>
          <w:rtl/>
        </w:rPr>
        <w:t xml:space="preserve">המחיר </w:t>
      </w:r>
      <w:bookmarkStart w:id="9559" w:name="_ETM_Q25_191160"/>
      <w:bookmarkEnd w:id="9559"/>
      <w:r>
        <w:rPr>
          <w:rtl/>
        </w:rPr>
        <w:t xml:space="preserve">הזה </w:t>
      </w:r>
      <w:bookmarkStart w:id="9560" w:name="_ETM_Q25_192159"/>
      <w:bookmarkEnd w:id="9560"/>
      <w:r>
        <w:rPr>
          <w:rtl/>
        </w:rPr>
        <w:t xml:space="preserve">ישלמו </w:t>
      </w:r>
      <w:bookmarkStart w:id="9561" w:name="_ETM_Q25_192909"/>
      <w:bookmarkEnd w:id="9561"/>
      <w:r>
        <w:rPr>
          <w:rtl/>
        </w:rPr>
        <w:t>הילדים</w:t>
      </w:r>
      <w:r>
        <w:rPr>
          <w:rFonts w:hint="cs"/>
          <w:rtl/>
        </w:rPr>
        <w:t>,</w:t>
      </w:r>
      <w:r>
        <w:rPr>
          <w:rtl/>
        </w:rPr>
        <w:t xml:space="preserve"> </w:t>
      </w:r>
      <w:bookmarkStart w:id="9562" w:name="_ETM_Q25_193990"/>
      <w:bookmarkEnd w:id="9562"/>
      <w:r>
        <w:rPr>
          <w:rtl/>
        </w:rPr>
        <w:t>הנכדים</w:t>
      </w:r>
      <w:r>
        <w:rPr>
          <w:rFonts w:hint="cs"/>
          <w:rtl/>
        </w:rPr>
        <w:t>, ו</w:t>
      </w:r>
      <w:bookmarkStart w:id="9563" w:name="_ETM_Q25_195320"/>
      <w:bookmarkStart w:id="9564" w:name="_ETM_Q25_195470"/>
      <w:bookmarkEnd w:id="9563"/>
      <w:bookmarkEnd w:id="9564"/>
      <w:r>
        <w:rPr>
          <w:rtl/>
        </w:rPr>
        <w:t xml:space="preserve">לא </w:t>
      </w:r>
      <w:bookmarkStart w:id="9565" w:name="_ETM_Q25_195590"/>
      <w:bookmarkEnd w:id="9565"/>
      <w:r>
        <w:rPr>
          <w:rtl/>
        </w:rPr>
        <w:t xml:space="preserve">נעים </w:t>
      </w:r>
      <w:bookmarkStart w:id="9566" w:name="_ETM_Q25_195860"/>
      <w:bookmarkEnd w:id="9566"/>
      <w:r>
        <w:rPr>
          <w:rtl/>
        </w:rPr>
        <w:t>לומר</w:t>
      </w:r>
      <w:r>
        <w:rPr>
          <w:rFonts w:hint="cs"/>
          <w:rtl/>
        </w:rPr>
        <w:t>,</w:t>
      </w:r>
      <w:r>
        <w:rPr>
          <w:rtl/>
        </w:rPr>
        <w:t xml:space="preserve"> </w:t>
      </w:r>
      <w:bookmarkStart w:id="9567" w:name="_ETM_Q25_196610"/>
      <w:bookmarkEnd w:id="9567"/>
      <w:r>
        <w:rPr>
          <w:rtl/>
        </w:rPr>
        <w:t xml:space="preserve">גם </w:t>
      </w:r>
      <w:bookmarkStart w:id="9568" w:name="_ETM_Q25_197210"/>
      <w:bookmarkEnd w:id="9568"/>
      <w:r>
        <w:rPr>
          <w:rFonts w:hint="cs"/>
          <w:rtl/>
        </w:rPr>
        <w:t xml:space="preserve">הנינים. </w:t>
      </w:r>
      <w:bookmarkStart w:id="9569" w:name="_ETM_Q25_197660"/>
      <w:bookmarkStart w:id="9570" w:name="_ETM_Q25_197750"/>
      <w:bookmarkEnd w:id="9569"/>
      <w:bookmarkEnd w:id="9570"/>
      <w:r>
        <w:rPr>
          <w:rtl/>
        </w:rPr>
        <w:t xml:space="preserve">תבדקו </w:t>
      </w:r>
      <w:bookmarkStart w:id="9571" w:name="_ETM_Q25_198230"/>
      <w:bookmarkEnd w:id="9571"/>
      <w:r>
        <w:rPr>
          <w:rtl/>
        </w:rPr>
        <w:t>אותי</w:t>
      </w:r>
      <w:r>
        <w:rPr>
          <w:rFonts w:hint="cs"/>
          <w:rtl/>
        </w:rPr>
        <w:t>.</w:t>
      </w:r>
      <w:r>
        <w:rPr>
          <w:rtl/>
        </w:rPr>
        <w:t xml:space="preserve"> </w:t>
      </w:r>
      <w:bookmarkStart w:id="9572" w:name="_ETM_Q25_198440"/>
      <w:bookmarkEnd w:id="9572"/>
      <w:r>
        <w:rPr>
          <w:rtl/>
        </w:rPr>
        <w:t xml:space="preserve">מדינת </w:t>
      </w:r>
      <w:bookmarkStart w:id="9573" w:name="_ETM_Q25_198770"/>
      <w:bookmarkEnd w:id="9573"/>
      <w:r>
        <w:rPr>
          <w:rtl/>
        </w:rPr>
        <w:t xml:space="preserve">ישראל </w:t>
      </w:r>
      <w:bookmarkStart w:id="9574" w:name="_ETM_Q25_199130"/>
      <w:bookmarkEnd w:id="9574"/>
      <w:r>
        <w:rPr>
          <w:rtl/>
        </w:rPr>
        <w:t xml:space="preserve">משכנה </w:t>
      </w:r>
      <w:bookmarkStart w:id="9575" w:name="_ETM_Q25_199579"/>
      <w:bookmarkEnd w:id="9575"/>
      <w:r>
        <w:rPr>
          <w:rtl/>
        </w:rPr>
        <w:t xml:space="preserve">את </w:t>
      </w:r>
      <w:bookmarkStart w:id="9576" w:name="_ETM_Q25_199640"/>
      <w:bookmarkEnd w:id="9576"/>
      <w:r>
        <w:rPr>
          <w:rtl/>
        </w:rPr>
        <w:t xml:space="preserve">עצמה </w:t>
      </w:r>
      <w:bookmarkStart w:id="9577" w:name="_ETM_Q25_200210"/>
      <w:bookmarkEnd w:id="9577"/>
      <w:r>
        <w:rPr>
          <w:rtl/>
        </w:rPr>
        <w:t xml:space="preserve">100 </w:t>
      </w:r>
      <w:bookmarkStart w:id="9578" w:name="_ETM_Q25_200810"/>
      <w:bookmarkEnd w:id="9578"/>
      <w:r>
        <w:rPr>
          <w:rtl/>
        </w:rPr>
        <w:t xml:space="preserve">שנה </w:t>
      </w:r>
      <w:bookmarkStart w:id="9579" w:name="_ETM_Q25_201439"/>
      <w:bookmarkEnd w:id="9579"/>
      <w:r>
        <w:rPr>
          <w:rtl/>
        </w:rPr>
        <w:t>קדימה</w:t>
      </w:r>
      <w:r w:rsidR="00DD5426">
        <w:rPr>
          <w:rFonts w:hint="cs"/>
          <w:rtl/>
        </w:rPr>
        <w:t>.</w:t>
      </w:r>
      <w:r>
        <w:rPr>
          <w:rtl/>
        </w:rPr>
        <w:t xml:space="preserve"> </w:t>
      </w:r>
      <w:bookmarkStart w:id="9580" w:name="_ETM_Q25_202100"/>
      <w:bookmarkEnd w:id="9580"/>
      <w:r>
        <w:rPr>
          <w:rtl/>
        </w:rPr>
        <w:t xml:space="preserve">זה </w:t>
      </w:r>
      <w:bookmarkStart w:id="9581" w:name="_ETM_Q25_202279"/>
      <w:bookmarkEnd w:id="9581"/>
      <w:r>
        <w:rPr>
          <w:rtl/>
        </w:rPr>
        <w:t xml:space="preserve">מה </w:t>
      </w:r>
      <w:bookmarkStart w:id="9582" w:name="_ETM_Q25_202400"/>
      <w:bookmarkEnd w:id="9582"/>
      <w:r>
        <w:rPr>
          <w:rtl/>
        </w:rPr>
        <w:t xml:space="preserve">שעשה </w:t>
      </w:r>
      <w:bookmarkStart w:id="9583" w:name="_ETM_Q25_202670"/>
      <w:bookmarkEnd w:id="9583"/>
      <w:r>
        <w:rPr>
          <w:rtl/>
        </w:rPr>
        <w:t xml:space="preserve">גם </w:t>
      </w:r>
      <w:bookmarkStart w:id="9584" w:name="_ETM_Q25_202820"/>
      <w:bookmarkEnd w:id="9584"/>
      <w:r>
        <w:rPr>
          <w:rtl/>
        </w:rPr>
        <w:t xml:space="preserve">החשב </w:t>
      </w:r>
      <w:bookmarkStart w:id="9585" w:name="_ETM_Q25_203119"/>
      <w:bookmarkEnd w:id="9585"/>
      <w:r>
        <w:rPr>
          <w:rtl/>
        </w:rPr>
        <w:t>הכללי</w:t>
      </w:r>
      <w:r>
        <w:rPr>
          <w:rFonts w:hint="cs"/>
          <w:rtl/>
        </w:rPr>
        <w:t>.</w:t>
      </w:r>
      <w:r>
        <w:rPr>
          <w:rtl/>
        </w:rPr>
        <w:t xml:space="preserve"> </w:t>
      </w:r>
      <w:bookmarkStart w:id="9586" w:name="_ETM_Q25_203599"/>
      <w:bookmarkEnd w:id="9586"/>
      <w:r>
        <w:rPr>
          <w:rtl/>
        </w:rPr>
        <w:t>תודה</w:t>
      </w:r>
      <w:r>
        <w:rPr>
          <w:rFonts w:hint="cs"/>
          <w:rtl/>
        </w:rPr>
        <w:t>,</w:t>
      </w:r>
      <w:r>
        <w:rPr>
          <w:rtl/>
        </w:rPr>
        <w:t xml:space="preserve"> </w:t>
      </w:r>
      <w:bookmarkStart w:id="9587" w:name="_ETM_Q25_203869"/>
      <w:bookmarkEnd w:id="9587"/>
      <w:r>
        <w:rPr>
          <w:rtl/>
        </w:rPr>
        <w:t>אדוני</w:t>
      </w:r>
      <w:r>
        <w:rPr>
          <w:rFonts w:hint="cs"/>
          <w:rtl/>
        </w:rPr>
        <w:t>.</w:t>
      </w:r>
    </w:p>
    <w:p w:rsidR="00423672" w:rsidRDefault="00423672" w:rsidP="00A55FF2">
      <w:pPr>
        <w:rPr>
          <w:rtl/>
        </w:rPr>
      </w:pPr>
    </w:p>
    <w:p w:rsidR="00423672" w:rsidRDefault="00423672" w:rsidP="00A55FF2">
      <w:pPr>
        <w:pStyle w:val="af6"/>
        <w:rPr>
          <w:rtl/>
        </w:rPr>
      </w:pPr>
      <w:r w:rsidRPr="00BD1DFF">
        <w:rPr>
          <w:rStyle w:val="TagStyle"/>
          <w:rtl/>
        </w:rPr>
        <w:t xml:space="preserve"> &lt;&lt; יור &gt;&gt;</w:t>
      </w:r>
      <w:r w:rsidRPr="00571992">
        <w:rPr>
          <w:rStyle w:val="TagStyle"/>
          <w:rtl/>
        </w:rPr>
        <w:t xml:space="preserve"> </w:t>
      </w:r>
      <w:r>
        <w:rPr>
          <w:rtl/>
        </w:rPr>
        <w:t>היו"ר חמד עמאר:</w:t>
      </w:r>
      <w:r w:rsidRPr="00571992">
        <w:rPr>
          <w:rStyle w:val="TagStyle"/>
          <w:rtl/>
        </w:rPr>
        <w:t xml:space="preserve"> </w:t>
      </w:r>
      <w:r w:rsidRPr="00BD1DFF">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rPr>
      </w:pPr>
      <w:bookmarkStart w:id="9588" w:name="_ETM_Q25_204690"/>
      <w:bookmarkEnd w:id="9588"/>
      <w:r>
        <w:rPr>
          <w:rtl/>
        </w:rPr>
        <w:t xml:space="preserve">תודה </w:t>
      </w:r>
      <w:bookmarkStart w:id="9589" w:name="_ETM_Q25_204900"/>
      <w:bookmarkEnd w:id="9589"/>
      <w:r>
        <w:rPr>
          <w:rtl/>
        </w:rPr>
        <w:t>רבה</w:t>
      </w:r>
      <w:r>
        <w:rPr>
          <w:rFonts w:hint="cs"/>
          <w:rtl/>
        </w:rPr>
        <w:t>.</w:t>
      </w:r>
      <w:r>
        <w:rPr>
          <w:rtl/>
        </w:rPr>
        <w:t xml:space="preserve"> </w:t>
      </w:r>
      <w:bookmarkStart w:id="9590" w:name="_ETM_Q25_207190"/>
      <w:bookmarkEnd w:id="9590"/>
      <w:r>
        <w:rPr>
          <w:rtl/>
        </w:rPr>
        <w:t xml:space="preserve">חבר </w:t>
      </w:r>
      <w:bookmarkStart w:id="9591" w:name="_ETM_Q25_207520"/>
      <w:bookmarkEnd w:id="9591"/>
      <w:r>
        <w:rPr>
          <w:rtl/>
        </w:rPr>
        <w:t xml:space="preserve">הכנסת </w:t>
      </w:r>
      <w:bookmarkStart w:id="9592" w:name="_ETM_Q25_207880"/>
      <w:bookmarkEnd w:id="9592"/>
      <w:r>
        <w:rPr>
          <w:rtl/>
        </w:rPr>
        <w:t xml:space="preserve">איימן </w:t>
      </w:r>
      <w:bookmarkStart w:id="9593" w:name="_ETM_Q25_208150"/>
      <w:bookmarkEnd w:id="9593"/>
      <w:r>
        <w:rPr>
          <w:rtl/>
        </w:rPr>
        <w:t>עודה</w:t>
      </w:r>
      <w:r>
        <w:rPr>
          <w:rFonts w:hint="cs"/>
          <w:rtl/>
        </w:rPr>
        <w:t>;</w:t>
      </w:r>
      <w:r>
        <w:rPr>
          <w:rtl/>
        </w:rPr>
        <w:t xml:space="preserve"> </w:t>
      </w:r>
      <w:bookmarkStart w:id="9594" w:name="_ETM_Q25_211169"/>
      <w:bookmarkEnd w:id="9594"/>
      <w:r>
        <w:rPr>
          <w:rtl/>
        </w:rPr>
        <w:t xml:space="preserve">חבר </w:t>
      </w:r>
      <w:bookmarkStart w:id="9595" w:name="_ETM_Q25_211439"/>
      <w:bookmarkEnd w:id="9595"/>
      <w:r>
        <w:rPr>
          <w:rtl/>
        </w:rPr>
        <w:t xml:space="preserve">הכנסת </w:t>
      </w:r>
      <w:bookmarkStart w:id="9596" w:name="_ETM_Q25_211990"/>
      <w:bookmarkEnd w:id="9596"/>
      <w:r>
        <w:rPr>
          <w:rFonts w:hint="cs"/>
          <w:rtl/>
        </w:rPr>
        <w:t xml:space="preserve">יוסף ג'בארין; </w:t>
      </w:r>
      <w:bookmarkStart w:id="9597" w:name="_ETM_Q25_215450"/>
      <w:bookmarkEnd w:id="9597"/>
      <w:r>
        <w:rPr>
          <w:rFonts w:hint="cs"/>
          <w:rtl/>
        </w:rPr>
        <w:t>חבר</w:t>
      </w:r>
      <w:r>
        <w:rPr>
          <w:rtl/>
        </w:rPr>
        <w:t xml:space="preserve"> </w:t>
      </w:r>
      <w:bookmarkStart w:id="9598" w:name="_ETM_Q25_215690"/>
      <w:bookmarkEnd w:id="9598"/>
      <w:r>
        <w:rPr>
          <w:rtl/>
        </w:rPr>
        <w:t xml:space="preserve">הכנסת </w:t>
      </w:r>
      <w:bookmarkStart w:id="9599" w:name="_ETM_Q25_216020"/>
      <w:bookmarkEnd w:id="9599"/>
      <w:r>
        <w:rPr>
          <w:rtl/>
        </w:rPr>
        <w:t xml:space="preserve">אלעזר </w:t>
      </w:r>
      <w:bookmarkStart w:id="9600" w:name="_ETM_Q25_216350"/>
      <w:bookmarkEnd w:id="9600"/>
      <w:r>
        <w:rPr>
          <w:rtl/>
        </w:rPr>
        <w:t>שטרן</w:t>
      </w:r>
      <w:r>
        <w:rPr>
          <w:rFonts w:hint="cs"/>
          <w:rtl/>
        </w:rPr>
        <w:t>;</w:t>
      </w:r>
      <w:r>
        <w:rPr>
          <w:rtl/>
        </w:rPr>
        <w:t xml:space="preserve"> </w:t>
      </w:r>
      <w:bookmarkStart w:id="9601" w:name="_ETM_Q25_221570"/>
      <w:bookmarkEnd w:id="9601"/>
      <w:r>
        <w:rPr>
          <w:rtl/>
        </w:rPr>
        <w:t xml:space="preserve">חבר </w:t>
      </w:r>
      <w:bookmarkStart w:id="9602" w:name="_ETM_Q25_221930"/>
      <w:bookmarkEnd w:id="9602"/>
      <w:r>
        <w:rPr>
          <w:rtl/>
        </w:rPr>
        <w:t xml:space="preserve">הכנסת </w:t>
      </w:r>
      <w:bookmarkStart w:id="9603" w:name="_ETM_Q25_222290"/>
      <w:bookmarkEnd w:id="9603"/>
      <w:r>
        <w:rPr>
          <w:rtl/>
        </w:rPr>
        <w:t xml:space="preserve">אוריאל </w:t>
      </w:r>
      <w:bookmarkStart w:id="9604" w:name="_ETM_Q25_223100"/>
      <w:bookmarkEnd w:id="9604"/>
      <w:r>
        <w:rPr>
          <w:rtl/>
        </w:rPr>
        <w:t>בוסו</w:t>
      </w:r>
      <w:r>
        <w:rPr>
          <w:rFonts w:hint="cs"/>
          <w:rtl/>
        </w:rPr>
        <w:t>.</w:t>
      </w:r>
      <w:r>
        <w:rPr>
          <w:rtl/>
        </w:rPr>
        <w:t xml:space="preserve"> </w:t>
      </w:r>
      <w:bookmarkStart w:id="9605" w:name="_ETM_Q25_226260"/>
      <w:bookmarkEnd w:id="9605"/>
      <w:r>
        <w:rPr>
          <w:rtl/>
        </w:rPr>
        <w:t xml:space="preserve">חבר </w:t>
      </w:r>
      <w:bookmarkStart w:id="9606" w:name="_ETM_Q25_226530"/>
      <w:bookmarkEnd w:id="9606"/>
      <w:r>
        <w:rPr>
          <w:rtl/>
        </w:rPr>
        <w:t xml:space="preserve">הכנסת </w:t>
      </w:r>
      <w:bookmarkStart w:id="9607" w:name="_ETM_Q25_226890"/>
      <w:bookmarkEnd w:id="9607"/>
      <w:r>
        <w:rPr>
          <w:rtl/>
        </w:rPr>
        <w:t xml:space="preserve">אלכס </w:t>
      </w:r>
      <w:bookmarkStart w:id="9608" w:name="_ETM_Q25_227100"/>
      <w:bookmarkEnd w:id="9608"/>
      <w:r>
        <w:rPr>
          <w:rtl/>
        </w:rPr>
        <w:t>קושניר</w:t>
      </w:r>
      <w:r>
        <w:rPr>
          <w:rFonts w:hint="cs"/>
          <w:rtl/>
        </w:rPr>
        <w:t>,</w:t>
      </w:r>
      <w:r>
        <w:rPr>
          <w:rtl/>
        </w:rPr>
        <w:t xml:space="preserve"> </w:t>
      </w:r>
      <w:bookmarkStart w:id="9609" w:name="_ETM_Q25_227429"/>
      <w:bookmarkEnd w:id="9609"/>
      <w:r>
        <w:rPr>
          <w:rtl/>
        </w:rPr>
        <w:t>בבקשה</w:t>
      </w:r>
      <w:r>
        <w:rPr>
          <w:rFonts w:hint="cs"/>
          <w:rtl/>
        </w:rPr>
        <w:t>,</w:t>
      </w:r>
      <w:r>
        <w:rPr>
          <w:rtl/>
        </w:rPr>
        <w:t xml:space="preserve"> </w:t>
      </w:r>
      <w:bookmarkStart w:id="9610" w:name="_ETM_Q25_227760"/>
      <w:bookmarkEnd w:id="9610"/>
      <w:r>
        <w:rPr>
          <w:rtl/>
        </w:rPr>
        <w:t>אדוני</w:t>
      </w:r>
      <w:r>
        <w:rPr>
          <w:rFonts w:hint="cs"/>
          <w:rtl/>
        </w:rPr>
        <w:t xml:space="preserve">. עד </w:t>
      </w:r>
      <w:bookmarkStart w:id="9611" w:name="_ETM_Q25_248000"/>
      <w:bookmarkEnd w:id="9611"/>
      <w:r>
        <w:rPr>
          <w:rFonts w:hint="cs"/>
          <w:rtl/>
        </w:rPr>
        <w:t>שלוש דקות, בבקשה.</w:t>
      </w:r>
    </w:p>
    <w:p w:rsidR="00423672" w:rsidRDefault="00423672" w:rsidP="00A55FF2">
      <w:pPr>
        <w:rPr>
          <w:rtl/>
        </w:rPr>
      </w:pPr>
    </w:p>
    <w:p w:rsidR="00423672" w:rsidRDefault="00423672" w:rsidP="00A55FF2">
      <w:pPr>
        <w:pStyle w:val="a4"/>
        <w:rPr>
          <w:rtl/>
        </w:rPr>
      </w:pPr>
      <w:bookmarkStart w:id="9612" w:name="ET_speaker_5857_4"/>
      <w:r w:rsidRPr="00BD1DFF">
        <w:rPr>
          <w:rStyle w:val="TagStyle"/>
          <w:rtl/>
        </w:rPr>
        <w:t xml:space="preserve"> &lt;&lt; דובר &gt;&gt;</w:t>
      </w:r>
      <w:r w:rsidRPr="00571992">
        <w:rPr>
          <w:rStyle w:val="TagStyle"/>
          <w:rtl/>
        </w:rPr>
        <w:t xml:space="preserve"> </w:t>
      </w:r>
      <w:bookmarkStart w:id="9613" w:name="_Toc48036560"/>
      <w:bookmarkStart w:id="9614" w:name="_Toc48046205"/>
      <w:r>
        <w:rPr>
          <w:rtl/>
        </w:rPr>
        <w:t>אלכס קושניר (ישראל ביתנו):</w:t>
      </w:r>
      <w:bookmarkEnd w:id="9613"/>
      <w:bookmarkEnd w:id="9614"/>
      <w:r w:rsidRPr="00571992">
        <w:rPr>
          <w:rStyle w:val="TagStyle"/>
          <w:rtl/>
        </w:rPr>
        <w:t xml:space="preserve"> </w:t>
      </w:r>
      <w:r w:rsidRPr="00BD1DFF">
        <w:rPr>
          <w:rStyle w:val="TagStyle"/>
          <w:rtl/>
        </w:rPr>
        <w:t>&lt;&lt; דובר &gt;&gt;</w:t>
      </w:r>
      <w:r>
        <w:rPr>
          <w:rtl/>
        </w:rPr>
        <w:t xml:space="preserve"> </w:t>
      </w:r>
      <w:bookmarkEnd w:id="9612"/>
    </w:p>
    <w:p w:rsidR="00423672" w:rsidRDefault="00423672" w:rsidP="00062C84">
      <w:pPr>
        <w:rPr>
          <w:rtl/>
          <w:lang w:eastAsia="he-IL"/>
        </w:rPr>
      </w:pPr>
    </w:p>
    <w:p w:rsidR="00DD5426" w:rsidRDefault="00423672" w:rsidP="00DD5426">
      <w:pPr>
        <w:rPr>
          <w:rtl/>
        </w:rPr>
      </w:pPr>
      <w:bookmarkStart w:id="9615" w:name="_ETM_Q25_234000"/>
      <w:bookmarkStart w:id="9616" w:name="_ETM_Q25_228000"/>
      <w:bookmarkStart w:id="9617" w:name="_ETM_Q25_249740"/>
      <w:bookmarkEnd w:id="9615"/>
      <w:bookmarkEnd w:id="9616"/>
      <w:bookmarkEnd w:id="9617"/>
      <w:r>
        <w:rPr>
          <w:rtl/>
        </w:rPr>
        <w:t xml:space="preserve">כבוד </w:t>
      </w:r>
      <w:bookmarkStart w:id="9618" w:name="_ETM_Q25_249979"/>
      <w:bookmarkEnd w:id="9618"/>
      <w:r>
        <w:rPr>
          <w:rtl/>
        </w:rPr>
        <w:t>היושב-ראש</w:t>
      </w:r>
      <w:r>
        <w:rPr>
          <w:rFonts w:hint="cs"/>
          <w:rtl/>
        </w:rPr>
        <w:t>,</w:t>
      </w:r>
      <w:r>
        <w:rPr>
          <w:rtl/>
        </w:rPr>
        <w:t xml:space="preserve"> </w:t>
      </w:r>
      <w:bookmarkStart w:id="9619" w:name="_ETM_Q25_250490"/>
      <w:bookmarkEnd w:id="9619"/>
      <w:r>
        <w:rPr>
          <w:rtl/>
        </w:rPr>
        <w:t xml:space="preserve">חבריי </w:t>
      </w:r>
      <w:bookmarkStart w:id="9620" w:name="_ETM_Q25_250880"/>
      <w:bookmarkEnd w:id="9620"/>
      <w:r>
        <w:rPr>
          <w:rtl/>
        </w:rPr>
        <w:t xml:space="preserve">חברי </w:t>
      </w:r>
      <w:bookmarkStart w:id="9621" w:name="_ETM_Q25_251180"/>
      <w:bookmarkEnd w:id="9621"/>
      <w:r>
        <w:rPr>
          <w:rtl/>
        </w:rPr>
        <w:t>הכנסת</w:t>
      </w:r>
      <w:r>
        <w:rPr>
          <w:rFonts w:hint="cs"/>
          <w:rtl/>
        </w:rPr>
        <w:t>,</w:t>
      </w:r>
      <w:r>
        <w:rPr>
          <w:rtl/>
        </w:rPr>
        <w:t xml:space="preserve"> </w:t>
      </w:r>
      <w:bookmarkStart w:id="9622" w:name="_ETM_Q25_251869"/>
      <w:bookmarkEnd w:id="9622"/>
      <w:r>
        <w:rPr>
          <w:rtl/>
        </w:rPr>
        <w:t xml:space="preserve">אני </w:t>
      </w:r>
      <w:bookmarkStart w:id="9623" w:name="_ETM_Q25_252110"/>
      <w:bookmarkEnd w:id="9623"/>
      <w:r>
        <w:rPr>
          <w:rtl/>
        </w:rPr>
        <w:t xml:space="preserve">רוצה </w:t>
      </w:r>
      <w:bookmarkStart w:id="9624" w:name="_ETM_Q25_252350"/>
      <w:bookmarkEnd w:id="9624"/>
      <w:r>
        <w:rPr>
          <w:rtl/>
        </w:rPr>
        <w:t xml:space="preserve">לדבר </w:t>
      </w:r>
      <w:bookmarkStart w:id="9625" w:name="_ETM_Q25_252890"/>
      <w:bookmarkEnd w:id="9625"/>
      <w:r>
        <w:rPr>
          <w:rFonts w:hint="cs"/>
          <w:rtl/>
        </w:rPr>
        <w:t>היום ע</w:t>
      </w:r>
      <w:r>
        <w:rPr>
          <w:rtl/>
        </w:rPr>
        <w:t xml:space="preserve">ל </w:t>
      </w:r>
      <w:bookmarkStart w:id="9626" w:name="_ETM_Q25_252979"/>
      <w:bookmarkEnd w:id="9626"/>
      <w:r>
        <w:rPr>
          <w:rtl/>
        </w:rPr>
        <w:t xml:space="preserve">התקציב </w:t>
      </w:r>
      <w:bookmarkStart w:id="9627" w:name="_ETM_Q25_254000"/>
      <w:bookmarkEnd w:id="9627"/>
      <w:r>
        <w:rPr>
          <w:rtl/>
        </w:rPr>
        <w:t xml:space="preserve">ועל </w:t>
      </w:r>
      <w:bookmarkStart w:id="9628" w:name="_ETM_Q25_254390"/>
      <w:bookmarkEnd w:id="9628"/>
      <w:r>
        <w:rPr>
          <w:rtl/>
        </w:rPr>
        <w:t xml:space="preserve">מירי </w:t>
      </w:r>
      <w:bookmarkStart w:id="9629" w:name="_ETM_Q25_254659"/>
      <w:bookmarkEnd w:id="9629"/>
      <w:r>
        <w:rPr>
          <w:rtl/>
        </w:rPr>
        <w:t>רגב</w:t>
      </w:r>
      <w:r>
        <w:rPr>
          <w:rFonts w:hint="cs"/>
          <w:rtl/>
        </w:rPr>
        <w:t>.</w:t>
      </w:r>
      <w:r>
        <w:rPr>
          <w:rtl/>
        </w:rPr>
        <w:t xml:space="preserve"> </w:t>
      </w:r>
      <w:bookmarkStart w:id="9630" w:name="_ETM_Q25_256299"/>
      <w:bookmarkEnd w:id="9630"/>
      <w:r>
        <w:rPr>
          <w:rtl/>
        </w:rPr>
        <w:t xml:space="preserve">למה </w:t>
      </w:r>
      <w:bookmarkStart w:id="9631" w:name="_ETM_Q25_256720"/>
      <w:bookmarkEnd w:id="9631"/>
      <w:r>
        <w:rPr>
          <w:rFonts w:hint="cs"/>
          <w:rtl/>
        </w:rPr>
        <w:t>ע</w:t>
      </w:r>
      <w:r>
        <w:rPr>
          <w:rtl/>
        </w:rPr>
        <w:t>ל</w:t>
      </w:r>
      <w:r>
        <w:rPr>
          <w:rFonts w:hint="cs"/>
          <w:rtl/>
        </w:rPr>
        <w:t xml:space="preserve"> מירי</w:t>
      </w:r>
      <w:bookmarkStart w:id="9632" w:name="_ETM_Q25_256840"/>
      <w:bookmarkEnd w:id="9632"/>
      <w:r>
        <w:rPr>
          <w:rFonts w:hint="cs"/>
          <w:rtl/>
        </w:rPr>
        <w:t xml:space="preserve"> </w:t>
      </w:r>
      <w:r>
        <w:rPr>
          <w:rtl/>
        </w:rPr>
        <w:t>רגב</w:t>
      </w:r>
      <w:r>
        <w:rPr>
          <w:rFonts w:hint="cs"/>
          <w:rtl/>
        </w:rPr>
        <w:t>,</w:t>
      </w:r>
      <w:r>
        <w:rPr>
          <w:rtl/>
        </w:rPr>
        <w:t xml:space="preserve"> </w:t>
      </w:r>
      <w:bookmarkStart w:id="9633" w:name="_ETM_Q25_257229"/>
      <w:bookmarkEnd w:id="9633"/>
      <w:r>
        <w:rPr>
          <w:rtl/>
        </w:rPr>
        <w:t xml:space="preserve">אתם </w:t>
      </w:r>
      <w:bookmarkStart w:id="9634" w:name="_ETM_Q25_257439"/>
      <w:bookmarkEnd w:id="9634"/>
      <w:r>
        <w:rPr>
          <w:rtl/>
        </w:rPr>
        <w:t>שואלים</w:t>
      </w:r>
      <w:r>
        <w:rPr>
          <w:rFonts w:hint="cs"/>
          <w:rtl/>
        </w:rPr>
        <w:t>?</w:t>
      </w:r>
      <w:r>
        <w:rPr>
          <w:rtl/>
        </w:rPr>
        <w:t xml:space="preserve"> </w:t>
      </w:r>
      <w:bookmarkStart w:id="9635" w:name="_ETM_Q25_258780"/>
      <w:bookmarkEnd w:id="9635"/>
      <w:r>
        <w:rPr>
          <w:rtl/>
        </w:rPr>
        <w:t>כ</w:t>
      </w:r>
      <w:r>
        <w:rPr>
          <w:rFonts w:hint="cs"/>
          <w:rtl/>
        </w:rPr>
        <w:t xml:space="preserve">י </w:t>
      </w:r>
      <w:r>
        <w:rPr>
          <w:rtl/>
        </w:rPr>
        <w:t>שר</w:t>
      </w:r>
      <w:r>
        <w:rPr>
          <w:rFonts w:hint="cs"/>
          <w:rtl/>
        </w:rPr>
        <w:t>ת</w:t>
      </w:r>
      <w:r>
        <w:rPr>
          <w:rtl/>
        </w:rPr>
        <w:t xml:space="preserve"> </w:t>
      </w:r>
      <w:bookmarkStart w:id="9636" w:name="_ETM_Q25_259200"/>
      <w:bookmarkEnd w:id="9636"/>
      <w:r>
        <w:rPr>
          <w:rtl/>
        </w:rPr>
        <w:t xml:space="preserve">התחבורה </w:t>
      </w:r>
      <w:bookmarkStart w:id="9637" w:name="_ETM_Q25_259680"/>
      <w:bookmarkEnd w:id="9637"/>
      <w:r>
        <w:rPr>
          <w:rtl/>
        </w:rPr>
        <w:t xml:space="preserve">שלנו </w:t>
      </w:r>
      <w:bookmarkStart w:id="9638" w:name="_ETM_Q25_260100"/>
      <w:bookmarkEnd w:id="9638"/>
      <w:r>
        <w:rPr>
          <w:rtl/>
        </w:rPr>
        <w:t>התראיי</w:t>
      </w:r>
      <w:r>
        <w:rPr>
          <w:rFonts w:hint="cs"/>
          <w:rtl/>
        </w:rPr>
        <w:t>נה</w:t>
      </w:r>
      <w:r>
        <w:rPr>
          <w:rtl/>
        </w:rPr>
        <w:t xml:space="preserve"> </w:t>
      </w:r>
      <w:bookmarkStart w:id="9639" w:name="_ETM_Q25_260549"/>
      <w:bookmarkEnd w:id="9639"/>
      <w:r>
        <w:rPr>
          <w:rFonts w:hint="cs"/>
          <w:rtl/>
        </w:rPr>
        <w:t>ל</w:t>
      </w:r>
      <w:bookmarkStart w:id="9640" w:name="_ETM_Q25_260700"/>
      <w:bookmarkEnd w:id="9640"/>
      <w:r>
        <w:rPr>
          <w:rtl/>
        </w:rPr>
        <w:t xml:space="preserve">ערוצי </w:t>
      </w:r>
      <w:bookmarkStart w:id="9641" w:name="_ETM_Q25_261060"/>
      <w:bookmarkEnd w:id="9641"/>
      <w:r>
        <w:rPr>
          <w:rtl/>
        </w:rPr>
        <w:t xml:space="preserve">טלוויזיה </w:t>
      </w:r>
      <w:bookmarkStart w:id="9642" w:name="_ETM_Q25_261630"/>
      <w:bookmarkEnd w:id="9642"/>
      <w:r>
        <w:rPr>
          <w:rtl/>
        </w:rPr>
        <w:t xml:space="preserve">בסוף </w:t>
      </w:r>
      <w:bookmarkStart w:id="9643" w:name="_ETM_Q25_261959"/>
      <w:bookmarkEnd w:id="9643"/>
      <w:r>
        <w:rPr>
          <w:rtl/>
        </w:rPr>
        <w:t xml:space="preserve">השבוע </w:t>
      </w:r>
      <w:bookmarkStart w:id="9644" w:name="_ETM_Q25_262860"/>
      <w:bookmarkEnd w:id="9644"/>
      <w:r>
        <w:rPr>
          <w:rtl/>
        </w:rPr>
        <w:t xml:space="preserve">והגנה </w:t>
      </w:r>
      <w:bookmarkStart w:id="9645" w:name="_ETM_Q25_263490"/>
      <w:bookmarkEnd w:id="9645"/>
      <w:r>
        <w:rPr>
          <w:rtl/>
        </w:rPr>
        <w:t xml:space="preserve">בלהט </w:t>
      </w:r>
      <w:bookmarkStart w:id="9646" w:name="_ETM_Q25_264060"/>
      <w:bookmarkEnd w:id="9646"/>
      <w:r>
        <w:rPr>
          <w:rtl/>
        </w:rPr>
        <w:t xml:space="preserve">על </w:t>
      </w:r>
      <w:bookmarkStart w:id="9647" w:name="_ETM_Q25_264150"/>
      <w:bookmarkEnd w:id="9647"/>
      <w:r>
        <w:rPr>
          <w:rtl/>
        </w:rPr>
        <w:t xml:space="preserve">תקציב </w:t>
      </w:r>
      <w:bookmarkStart w:id="9648" w:name="_ETM_Q25_264569"/>
      <w:bookmarkEnd w:id="9648"/>
      <w:r>
        <w:rPr>
          <w:rtl/>
        </w:rPr>
        <w:t>חד-שנתי</w:t>
      </w:r>
      <w:r>
        <w:rPr>
          <w:rFonts w:hint="cs"/>
          <w:rtl/>
        </w:rPr>
        <w:t>.</w:t>
      </w:r>
      <w:bookmarkStart w:id="9649" w:name="_ETM_Q25_262000"/>
      <w:bookmarkStart w:id="9650" w:name="_ETM_Q25_265940"/>
      <w:bookmarkStart w:id="9651" w:name="_ETM_Q25_266090"/>
      <w:bookmarkEnd w:id="9649"/>
      <w:bookmarkEnd w:id="9650"/>
      <w:bookmarkEnd w:id="9651"/>
      <w:r>
        <w:rPr>
          <w:rFonts w:hint="cs"/>
          <w:rtl/>
        </w:rPr>
        <w:t xml:space="preserve"> </w:t>
      </w:r>
      <w:r>
        <w:rPr>
          <w:rtl/>
        </w:rPr>
        <w:t xml:space="preserve">כולנו </w:t>
      </w:r>
      <w:bookmarkStart w:id="9652" w:name="_ETM_Q25_266480"/>
      <w:bookmarkEnd w:id="9652"/>
      <w:r>
        <w:rPr>
          <w:rtl/>
        </w:rPr>
        <w:t xml:space="preserve">יודעים </w:t>
      </w:r>
      <w:bookmarkStart w:id="9653" w:name="_ETM_Q25_267849"/>
      <w:bookmarkEnd w:id="9653"/>
      <w:r>
        <w:rPr>
          <w:rtl/>
        </w:rPr>
        <w:t xml:space="preserve">שגברת </w:t>
      </w:r>
      <w:bookmarkStart w:id="9654" w:name="_ETM_Q25_268359"/>
      <w:bookmarkEnd w:id="9654"/>
      <w:r>
        <w:rPr>
          <w:rtl/>
        </w:rPr>
        <w:t>רג</w:t>
      </w:r>
      <w:r>
        <w:rPr>
          <w:rFonts w:hint="cs"/>
          <w:rtl/>
        </w:rPr>
        <w:t>ב</w:t>
      </w:r>
      <w:r>
        <w:rPr>
          <w:rtl/>
        </w:rPr>
        <w:t xml:space="preserve"> </w:t>
      </w:r>
      <w:bookmarkStart w:id="9655" w:name="_ETM_Q25_268659"/>
      <w:bookmarkEnd w:id="9655"/>
      <w:r>
        <w:rPr>
          <w:rFonts w:hint="cs"/>
          <w:rtl/>
        </w:rPr>
        <w:t>היא לא רק</w:t>
      </w:r>
      <w:bookmarkStart w:id="9656" w:name="_ETM_Q25_268929"/>
      <w:bookmarkEnd w:id="9656"/>
      <w:r>
        <w:rPr>
          <w:rtl/>
        </w:rPr>
        <w:t xml:space="preserve"> </w:t>
      </w:r>
      <w:bookmarkStart w:id="9657" w:name="_ETM_Q25_269139"/>
      <w:bookmarkEnd w:id="9657"/>
      <w:r>
        <w:rPr>
          <w:rtl/>
        </w:rPr>
        <w:t xml:space="preserve">שרה </w:t>
      </w:r>
      <w:bookmarkStart w:id="9658" w:name="_ETM_Q25_270200"/>
      <w:bookmarkEnd w:id="9658"/>
      <w:r w:rsidR="000E313C">
        <w:rPr>
          <w:rFonts w:hint="cs"/>
          <w:rtl/>
        </w:rPr>
        <w:t>–</w:t>
      </w:r>
      <w:r>
        <w:rPr>
          <w:rFonts w:hint="cs"/>
          <w:rtl/>
        </w:rPr>
        <w:t xml:space="preserve"> </w:t>
      </w:r>
      <w:r>
        <w:rPr>
          <w:rtl/>
        </w:rPr>
        <w:t xml:space="preserve">היא </w:t>
      </w:r>
      <w:bookmarkStart w:id="9659" w:name="_ETM_Q25_270350"/>
      <w:bookmarkEnd w:id="9659"/>
      <w:r>
        <w:rPr>
          <w:rtl/>
        </w:rPr>
        <w:t>גם</w:t>
      </w:r>
      <w:r>
        <w:rPr>
          <w:rFonts w:hint="cs"/>
          <w:rtl/>
        </w:rPr>
        <w:t>,</w:t>
      </w:r>
      <w:r>
        <w:rPr>
          <w:rtl/>
        </w:rPr>
        <w:t xml:space="preserve"> </w:t>
      </w:r>
      <w:bookmarkStart w:id="9660" w:name="_ETM_Q25_270619"/>
      <w:bookmarkEnd w:id="9660"/>
      <w:r>
        <w:rPr>
          <w:rtl/>
        </w:rPr>
        <w:t xml:space="preserve">ואולי </w:t>
      </w:r>
      <w:bookmarkStart w:id="9661" w:name="_ETM_Q25_270979"/>
      <w:bookmarkEnd w:id="9661"/>
      <w:r>
        <w:rPr>
          <w:rtl/>
        </w:rPr>
        <w:t>בעיקר</w:t>
      </w:r>
      <w:r>
        <w:rPr>
          <w:rFonts w:hint="cs"/>
          <w:rtl/>
        </w:rPr>
        <w:t>,</w:t>
      </w:r>
      <w:r>
        <w:rPr>
          <w:rtl/>
        </w:rPr>
        <w:t xml:space="preserve"> </w:t>
      </w:r>
      <w:bookmarkStart w:id="9662" w:name="_ETM_Q25_271939"/>
      <w:bookmarkEnd w:id="9662"/>
      <w:r>
        <w:rPr>
          <w:rtl/>
        </w:rPr>
        <w:lastRenderedPageBreak/>
        <w:t xml:space="preserve">הדוברת </w:t>
      </w:r>
      <w:bookmarkStart w:id="9663" w:name="_ETM_Q25_272659"/>
      <w:bookmarkEnd w:id="9663"/>
      <w:r>
        <w:rPr>
          <w:rtl/>
        </w:rPr>
        <w:t xml:space="preserve">הנאמנה </w:t>
      </w:r>
      <w:bookmarkStart w:id="9664" w:name="_ETM_Q25_273229"/>
      <w:bookmarkEnd w:id="9664"/>
      <w:r>
        <w:rPr>
          <w:rtl/>
        </w:rPr>
        <w:t xml:space="preserve">ביותר </w:t>
      </w:r>
      <w:bookmarkStart w:id="9665" w:name="_ETM_Q25_274159"/>
      <w:bookmarkEnd w:id="9665"/>
      <w:r>
        <w:rPr>
          <w:rtl/>
        </w:rPr>
        <w:t xml:space="preserve">לראש </w:t>
      </w:r>
      <w:bookmarkStart w:id="9666" w:name="_ETM_Q25_274520"/>
      <w:bookmarkEnd w:id="9666"/>
      <w:r>
        <w:rPr>
          <w:rtl/>
        </w:rPr>
        <w:t>הממשלה</w:t>
      </w:r>
      <w:r>
        <w:rPr>
          <w:rFonts w:hint="cs"/>
          <w:rtl/>
        </w:rPr>
        <w:t>,</w:t>
      </w:r>
      <w:r>
        <w:rPr>
          <w:rtl/>
        </w:rPr>
        <w:t xml:space="preserve"> </w:t>
      </w:r>
      <w:bookmarkStart w:id="9667" w:name="_ETM_Q25_275759"/>
      <w:bookmarkEnd w:id="9667"/>
      <w:r>
        <w:rPr>
          <w:rtl/>
        </w:rPr>
        <w:t xml:space="preserve">והיא </w:t>
      </w:r>
      <w:bookmarkStart w:id="9668" w:name="_ETM_Q25_275999"/>
      <w:bookmarkEnd w:id="9668"/>
      <w:r>
        <w:rPr>
          <w:rtl/>
        </w:rPr>
        <w:t xml:space="preserve">תמיד </w:t>
      </w:r>
      <w:bookmarkStart w:id="9669" w:name="_ETM_Q25_276359"/>
      <w:bookmarkEnd w:id="9669"/>
      <w:r>
        <w:rPr>
          <w:rtl/>
        </w:rPr>
        <w:t xml:space="preserve">תדע </w:t>
      </w:r>
      <w:bookmarkStart w:id="9670" w:name="_ETM_Q25_276600"/>
      <w:bookmarkEnd w:id="9670"/>
      <w:r>
        <w:rPr>
          <w:rtl/>
        </w:rPr>
        <w:t xml:space="preserve">להגן </w:t>
      </w:r>
      <w:bookmarkStart w:id="9671" w:name="_ETM_Q25_277020"/>
      <w:bookmarkEnd w:id="9671"/>
      <w:r>
        <w:rPr>
          <w:rtl/>
        </w:rPr>
        <w:t>עליו</w:t>
      </w:r>
      <w:r>
        <w:rPr>
          <w:rFonts w:hint="cs"/>
          <w:rtl/>
        </w:rPr>
        <w:t>;</w:t>
      </w:r>
      <w:r>
        <w:rPr>
          <w:rtl/>
        </w:rPr>
        <w:t xml:space="preserve"> </w:t>
      </w:r>
      <w:bookmarkStart w:id="9672" w:name="_ETM_Q25_277650"/>
      <w:bookmarkEnd w:id="9672"/>
      <w:r>
        <w:rPr>
          <w:rtl/>
        </w:rPr>
        <w:t>אגב</w:t>
      </w:r>
      <w:r>
        <w:rPr>
          <w:rFonts w:hint="cs"/>
          <w:rtl/>
        </w:rPr>
        <w:t>,</w:t>
      </w:r>
      <w:r>
        <w:rPr>
          <w:rtl/>
        </w:rPr>
        <w:t xml:space="preserve"> </w:t>
      </w:r>
      <w:bookmarkStart w:id="9673" w:name="_ETM_Q25_277979"/>
      <w:bookmarkEnd w:id="9673"/>
      <w:r>
        <w:rPr>
          <w:rtl/>
        </w:rPr>
        <w:t xml:space="preserve">לא </w:t>
      </w:r>
      <w:bookmarkStart w:id="9674" w:name="_ETM_Q25_278100"/>
      <w:bookmarkEnd w:id="9674"/>
      <w:r>
        <w:rPr>
          <w:rtl/>
        </w:rPr>
        <w:t xml:space="preserve">משנה </w:t>
      </w:r>
      <w:bookmarkStart w:id="9675" w:name="_ETM_Q25_278459"/>
      <w:bookmarkEnd w:id="9675"/>
      <w:r>
        <w:rPr>
          <w:rtl/>
        </w:rPr>
        <w:t xml:space="preserve">איזה </w:t>
      </w:r>
      <w:bookmarkStart w:id="9676" w:name="_ETM_Q25_278700"/>
      <w:bookmarkEnd w:id="9676"/>
      <w:r>
        <w:rPr>
          <w:rtl/>
        </w:rPr>
        <w:t xml:space="preserve">ראש </w:t>
      </w:r>
      <w:bookmarkStart w:id="9677" w:name="_ETM_Q25_278850"/>
      <w:bookmarkEnd w:id="9677"/>
      <w:r>
        <w:rPr>
          <w:rtl/>
        </w:rPr>
        <w:t xml:space="preserve">ממשלה </w:t>
      </w:r>
      <w:bookmarkStart w:id="9678" w:name="_ETM_Q25_279270"/>
      <w:bookmarkEnd w:id="9678"/>
      <w:r>
        <w:rPr>
          <w:rtl/>
        </w:rPr>
        <w:t xml:space="preserve">ומה </w:t>
      </w:r>
      <w:bookmarkStart w:id="9679" w:name="_ETM_Q25_279540"/>
      <w:bookmarkEnd w:id="9679"/>
      <w:r>
        <w:rPr>
          <w:rtl/>
        </w:rPr>
        <w:t>הנושא</w:t>
      </w:r>
      <w:r>
        <w:rPr>
          <w:rFonts w:hint="cs"/>
          <w:rtl/>
        </w:rPr>
        <w:t>.</w:t>
      </w:r>
      <w:bookmarkStart w:id="9680" w:name="_ETM_Q25_279000"/>
      <w:bookmarkStart w:id="9681" w:name="_ETM_Q25_281319"/>
      <w:bookmarkEnd w:id="9680"/>
      <w:bookmarkEnd w:id="9681"/>
      <w:r w:rsidR="00DD5426">
        <w:rPr>
          <w:rFonts w:hint="cs"/>
          <w:rtl/>
        </w:rPr>
        <w:t xml:space="preserve"> </w:t>
      </w:r>
      <w:r>
        <w:rPr>
          <w:rtl/>
        </w:rPr>
        <w:t xml:space="preserve">כך </w:t>
      </w:r>
      <w:bookmarkStart w:id="9682" w:name="_ETM_Q25_281679"/>
      <w:bookmarkStart w:id="9683" w:name="_ETM_Q25_281889"/>
      <w:bookmarkEnd w:id="9682"/>
      <w:bookmarkEnd w:id="9683"/>
      <w:r>
        <w:rPr>
          <w:rtl/>
        </w:rPr>
        <w:t xml:space="preserve">בשנת </w:t>
      </w:r>
      <w:bookmarkStart w:id="9684" w:name="_ETM_Q25_282189"/>
      <w:bookmarkEnd w:id="9684"/>
      <w:r>
        <w:rPr>
          <w:rtl/>
        </w:rPr>
        <w:t xml:space="preserve">2005 </w:t>
      </w:r>
      <w:bookmarkStart w:id="9685" w:name="_ETM_Q25_283030"/>
      <w:bookmarkEnd w:id="9685"/>
      <w:r>
        <w:rPr>
          <w:rFonts w:hint="cs"/>
          <w:rtl/>
        </w:rPr>
        <w:t xml:space="preserve">היא </w:t>
      </w:r>
      <w:r>
        <w:rPr>
          <w:rtl/>
        </w:rPr>
        <w:t xml:space="preserve">הגנה </w:t>
      </w:r>
      <w:bookmarkStart w:id="9686" w:name="_ETM_Q25_283420"/>
      <w:bookmarkEnd w:id="9686"/>
      <w:r>
        <w:rPr>
          <w:rtl/>
        </w:rPr>
        <w:t xml:space="preserve">בחירוף </w:t>
      </w:r>
      <w:bookmarkStart w:id="9687" w:name="_ETM_Q25_283929"/>
      <w:bookmarkEnd w:id="9687"/>
      <w:r>
        <w:rPr>
          <w:rtl/>
        </w:rPr>
        <w:t xml:space="preserve">נפש </w:t>
      </w:r>
      <w:bookmarkStart w:id="9688" w:name="_ETM_Q25_284770"/>
      <w:bookmarkEnd w:id="9688"/>
      <w:r>
        <w:rPr>
          <w:rtl/>
        </w:rPr>
        <w:t xml:space="preserve">על </w:t>
      </w:r>
      <w:bookmarkStart w:id="9689" w:name="_ETM_Q25_284950"/>
      <w:bookmarkEnd w:id="9689"/>
      <w:r>
        <w:rPr>
          <w:rtl/>
        </w:rPr>
        <w:t>ההתנתקות</w:t>
      </w:r>
      <w:r>
        <w:rPr>
          <w:rFonts w:hint="cs"/>
          <w:rtl/>
        </w:rPr>
        <w:t>,</w:t>
      </w:r>
      <w:r>
        <w:rPr>
          <w:rtl/>
        </w:rPr>
        <w:t xml:space="preserve"> </w:t>
      </w:r>
      <w:bookmarkStart w:id="9690" w:name="_ETM_Q25_285520"/>
      <w:bookmarkEnd w:id="9690"/>
      <w:r>
        <w:rPr>
          <w:rtl/>
        </w:rPr>
        <w:t xml:space="preserve">וכך </w:t>
      </w:r>
      <w:bookmarkStart w:id="9691" w:name="_ETM_Q25_285909"/>
      <w:bookmarkEnd w:id="9691"/>
      <w:r>
        <w:rPr>
          <w:rtl/>
        </w:rPr>
        <w:t xml:space="preserve">גם </w:t>
      </w:r>
      <w:bookmarkStart w:id="9692" w:name="_ETM_Q25_286119"/>
      <w:bookmarkEnd w:id="9692"/>
      <w:r>
        <w:rPr>
          <w:rtl/>
        </w:rPr>
        <w:t>היום</w:t>
      </w:r>
      <w:r>
        <w:rPr>
          <w:rFonts w:hint="cs"/>
          <w:rtl/>
        </w:rPr>
        <w:t xml:space="preserve"> היא</w:t>
      </w:r>
      <w:bookmarkStart w:id="9693" w:name="_ETM_Q25_286990"/>
      <w:bookmarkEnd w:id="9693"/>
      <w:r>
        <w:rPr>
          <w:rtl/>
        </w:rPr>
        <w:t xml:space="preserve"> </w:t>
      </w:r>
      <w:bookmarkStart w:id="9694" w:name="_ETM_Q25_287140"/>
      <w:bookmarkEnd w:id="9694"/>
      <w:r>
        <w:rPr>
          <w:rtl/>
        </w:rPr>
        <w:t>מג</w:t>
      </w:r>
      <w:r>
        <w:rPr>
          <w:rFonts w:hint="cs"/>
          <w:rtl/>
        </w:rPr>
        <w:t>י</w:t>
      </w:r>
      <w:r>
        <w:rPr>
          <w:rtl/>
        </w:rPr>
        <w:t xml:space="preserve">נה </w:t>
      </w:r>
      <w:bookmarkStart w:id="9695" w:name="_ETM_Q25_287560"/>
      <w:bookmarkEnd w:id="9695"/>
      <w:r>
        <w:rPr>
          <w:rtl/>
        </w:rPr>
        <w:t xml:space="preserve">על </w:t>
      </w:r>
      <w:bookmarkStart w:id="9696" w:name="_ETM_Q25_287619"/>
      <w:bookmarkEnd w:id="9696"/>
      <w:r>
        <w:rPr>
          <w:rtl/>
        </w:rPr>
        <w:t xml:space="preserve">תקציב </w:t>
      </w:r>
      <w:bookmarkStart w:id="9697" w:name="_ETM_Q25_288039"/>
      <w:bookmarkEnd w:id="9697"/>
      <w:r>
        <w:rPr>
          <w:rtl/>
        </w:rPr>
        <w:t>חד-שנתי</w:t>
      </w:r>
      <w:r>
        <w:rPr>
          <w:rFonts w:hint="cs"/>
          <w:rtl/>
        </w:rPr>
        <w:t>,</w:t>
      </w:r>
      <w:r>
        <w:rPr>
          <w:rtl/>
        </w:rPr>
        <w:t xml:space="preserve"> </w:t>
      </w:r>
      <w:bookmarkStart w:id="9698" w:name="_ETM_Q25_288969"/>
      <w:bookmarkEnd w:id="9698"/>
      <w:r>
        <w:rPr>
          <w:rtl/>
        </w:rPr>
        <w:t xml:space="preserve">שגם </w:t>
      </w:r>
      <w:bookmarkStart w:id="9699" w:name="_ETM_Q25_289359"/>
      <w:bookmarkEnd w:id="9699"/>
      <w:r>
        <w:rPr>
          <w:rtl/>
        </w:rPr>
        <w:t xml:space="preserve">הוא </w:t>
      </w:r>
      <w:bookmarkStart w:id="9700" w:name="_ETM_Q25_289990"/>
      <w:bookmarkEnd w:id="9700"/>
      <w:r>
        <w:rPr>
          <w:rtl/>
        </w:rPr>
        <w:t xml:space="preserve">סוג </w:t>
      </w:r>
      <w:bookmarkStart w:id="9701" w:name="_ETM_Q25_290259"/>
      <w:bookmarkEnd w:id="9701"/>
      <w:r>
        <w:rPr>
          <w:rtl/>
        </w:rPr>
        <w:t xml:space="preserve">של </w:t>
      </w:r>
      <w:bookmarkStart w:id="9702" w:name="_ETM_Q25_290409"/>
      <w:bookmarkEnd w:id="9702"/>
      <w:r>
        <w:rPr>
          <w:rtl/>
        </w:rPr>
        <w:t>התנתקות</w:t>
      </w:r>
      <w:r>
        <w:rPr>
          <w:rFonts w:hint="cs"/>
          <w:rtl/>
        </w:rPr>
        <w:t>,</w:t>
      </w:r>
      <w:r>
        <w:rPr>
          <w:rtl/>
        </w:rPr>
        <w:t xml:space="preserve"> </w:t>
      </w:r>
      <w:bookmarkStart w:id="9703" w:name="_ETM_Q25_290920"/>
      <w:bookmarkEnd w:id="9703"/>
      <w:r>
        <w:rPr>
          <w:rtl/>
        </w:rPr>
        <w:t xml:space="preserve">רק </w:t>
      </w:r>
      <w:bookmarkStart w:id="9704" w:name="_ETM_Q25_291100"/>
      <w:bookmarkEnd w:id="9704"/>
      <w:r>
        <w:rPr>
          <w:rtl/>
        </w:rPr>
        <w:t xml:space="preserve">הפעם </w:t>
      </w:r>
      <w:bookmarkStart w:id="9705" w:name="_ETM_Q25_291909"/>
      <w:bookmarkEnd w:id="9705"/>
      <w:r>
        <w:rPr>
          <w:rtl/>
        </w:rPr>
        <w:t xml:space="preserve">ההתנתקות </w:t>
      </w:r>
      <w:bookmarkStart w:id="9706" w:name="_ETM_Q25_292659"/>
      <w:bookmarkEnd w:id="9706"/>
      <w:r>
        <w:rPr>
          <w:rtl/>
        </w:rPr>
        <w:t xml:space="preserve">היא </w:t>
      </w:r>
      <w:bookmarkStart w:id="9707" w:name="_ETM_Q25_293109"/>
      <w:bookmarkEnd w:id="9707"/>
      <w:r>
        <w:rPr>
          <w:rtl/>
        </w:rPr>
        <w:t xml:space="preserve">מכל </w:t>
      </w:r>
      <w:bookmarkStart w:id="9708" w:name="_ETM_Q25_293560"/>
      <w:bookmarkEnd w:id="9708"/>
      <w:r>
        <w:rPr>
          <w:rtl/>
        </w:rPr>
        <w:t xml:space="preserve">העם </w:t>
      </w:r>
      <w:bookmarkStart w:id="9709" w:name="_ETM_Q25_294070"/>
      <w:bookmarkEnd w:id="9709"/>
      <w:r>
        <w:rPr>
          <w:rtl/>
        </w:rPr>
        <w:t xml:space="preserve">ומכל </w:t>
      </w:r>
      <w:bookmarkStart w:id="9710" w:name="_ETM_Q25_294579"/>
      <w:bookmarkEnd w:id="9710"/>
      <w:r>
        <w:rPr>
          <w:rtl/>
        </w:rPr>
        <w:t xml:space="preserve">היגיון </w:t>
      </w:r>
      <w:bookmarkStart w:id="9711" w:name="_ETM_Q25_294909"/>
      <w:bookmarkEnd w:id="9711"/>
      <w:r>
        <w:rPr>
          <w:rtl/>
        </w:rPr>
        <w:t>כלכלי</w:t>
      </w:r>
      <w:r>
        <w:rPr>
          <w:rFonts w:hint="cs"/>
          <w:rtl/>
        </w:rPr>
        <w:t>.</w:t>
      </w:r>
      <w:r>
        <w:rPr>
          <w:rtl/>
        </w:rPr>
        <w:t xml:space="preserve"> </w:t>
      </w:r>
      <w:bookmarkStart w:id="9712" w:name="_ETM_Q25_295940"/>
      <w:bookmarkEnd w:id="9712"/>
      <w:r>
        <w:rPr>
          <w:rtl/>
        </w:rPr>
        <w:t>מי</w:t>
      </w:r>
      <w:r>
        <w:rPr>
          <w:rFonts w:hint="cs"/>
          <w:rtl/>
        </w:rPr>
        <w:t>רי</w:t>
      </w:r>
      <w:r>
        <w:rPr>
          <w:rtl/>
        </w:rPr>
        <w:t xml:space="preserve"> </w:t>
      </w:r>
      <w:bookmarkStart w:id="9713" w:name="_ETM_Q25_296300"/>
      <w:bookmarkEnd w:id="9713"/>
      <w:r>
        <w:rPr>
          <w:rtl/>
        </w:rPr>
        <w:t xml:space="preserve">מגינה </w:t>
      </w:r>
      <w:bookmarkStart w:id="9714" w:name="_ETM_Q25_296690"/>
      <w:bookmarkEnd w:id="9714"/>
      <w:r>
        <w:rPr>
          <w:rtl/>
        </w:rPr>
        <w:t xml:space="preserve">על </w:t>
      </w:r>
      <w:bookmarkStart w:id="9715" w:name="_ETM_Q25_296810"/>
      <w:bookmarkEnd w:id="9715"/>
      <w:r>
        <w:rPr>
          <w:rtl/>
        </w:rPr>
        <w:t xml:space="preserve">ההתנתקות </w:t>
      </w:r>
      <w:bookmarkStart w:id="9716" w:name="_ETM_Q25_297350"/>
      <w:bookmarkEnd w:id="9716"/>
      <w:r>
        <w:rPr>
          <w:rtl/>
        </w:rPr>
        <w:t>הז</w:t>
      </w:r>
      <w:r w:rsidR="00DD5426">
        <w:rPr>
          <w:rFonts w:hint="cs"/>
          <w:rtl/>
        </w:rPr>
        <w:t>את</w:t>
      </w:r>
      <w:r>
        <w:rPr>
          <w:rtl/>
        </w:rPr>
        <w:t xml:space="preserve"> </w:t>
      </w:r>
      <w:bookmarkStart w:id="9717" w:name="_ETM_Q25_297620"/>
      <w:bookmarkEnd w:id="9717"/>
      <w:r>
        <w:rPr>
          <w:rtl/>
        </w:rPr>
        <w:t>באות</w:t>
      </w:r>
      <w:r>
        <w:rPr>
          <w:rFonts w:hint="cs"/>
          <w:rtl/>
        </w:rPr>
        <w:t>ה</w:t>
      </w:r>
      <w:bookmarkStart w:id="9718" w:name="_ETM_Q25_298390"/>
      <w:bookmarkEnd w:id="9718"/>
      <w:r>
        <w:rPr>
          <w:rtl/>
        </w:rPr>
        <w:t xml:space="preserve"> </w:t>
      </w:r>
      <w:bookmarkStart w:id="9719" w:name="_ETM_Q25_298810"/>
      <w:bookmarkEnd w:id="9719"/>
      <w:r>
        <w:rPr>
          <w:rtl/>
        </w:rPr>
        <w:t xml:space="preserve">מוטיבציה </w:t>
      </w:r>
      <w:bookmarkStart w:id="9720" w:name="_ETM_Q25_299800"/>
      <w:bookmarkEnd w:id="9720"/>
      <w:r>
        <w:rPr>
          <w:rtl/>
        </w:rPr>
        <w:t xml:space="preserve">ובאותו </w:t>
      </w:r>
      <w:bookmarkStart w:id="9721" w:name="_ETM_Q25_300400"/>
      <w:bookmarkEnd w:id="9721"/>
      <w:r>
        <w:rPr>
          <w:rtl/>
        </w:rPr>
        <w:t xml:space="preserve">חירוף </w:t>
      </w:r>
      <w:bookmarkStart w:id="9722" w:name="_ETM_Q25_300729"/>
      <w:bookmarkEnd w:id="9722"/>
      <w:r>
        <w:rPr>
          <w:rtl/>
        </w:rPr>
        <w:t>נפש</w:t>
      </w:r>
      <w:r>
        <w:rPr>
          <w:rFonts w:hint="cs"/>
          <w:rtl/>
        </w:rPr>
        <w:t>.</w:t>
      </w:r>
      <w:r>
        <w:rPr>
          <w:rtl/>
        </w:rPr>
        <w:t xml:space="preserve"> </w:t>
      </w:r>
      <w:bookmarkStart w:id="9723" w:name="_ETM_Q25_301770"/>
      <w:bookmarkEnd w:id="9723"/>
    </w:p>
    <w:p w:rsidR="00DD5426" w:rsidRDefault="00DD5426" w:rsidP="00DD5426">
      <w:pPr>
        <w:rPr>
          <w:rtl/>
        </w:rPr>
      </w:pPr>
    </w:p>
    <w:p w:rsidR="00423672" w:rsidRDefault="00423672" w:rsidP="00DD5426">
      <w:pPr>
        <w:rPr>
          <w:rtl/>
        </w:rPr>
      </w:pPr>
      <w:r>
        <w:rPr>
          <w:rtl/>
        </w:rPr>
        <w:t>מ</w:t>
      </w:r>
      <w:r>
        <w:rPr>
          <w:rFonts w:hint="cs"/>
          <w:rtl/>
        </w:rPr>
        <w:t>ירי</w:t>
      </w:r>
      <w:bookmarkStart w:id="9724" w:name="_ETM_Q25_302010"/>
      <w:bookmarkEnd w:id="9724"/>
      <w:r>
        <w:rPr>
          <w:rtl/>
        </w:rPr>
        <w:t xml:space="preserve"> </w:t>
      </w:r>
      <w:bookmarkStart w:id="9725" w:name="_ETM_Q25_302100"/>
      <w:bookmarkEnd w:id="9725"/>
      <w:r>
        <w:rPr>
          <w:rtl/>
        </w:rPr>
        <w:t xml:space="preserve">מספרת </w:t>
      </w:r>
      <w:bookmarkStart w:id="9726" w:name="_ETM_Q25_302700"/>
      <w:bookmarkEnd w:id="9726"/>
      <w:r>
        <w:rPr>
          <w:rtl/>
        </w:rPr>
        <w:t xml:space="preserve">על </w:t>
      </w:r>
      <w:bookmarkStart w:id="9727" w:name="_ETM_Q25_302820"/>
      <w:bookmarkEnd w:id="9727"/>
      <w:r>
        <w:rPr>
          <w:rtl/>
        </w:rPr>
        <w:t xml:space="preserve">דאגה </w:t>
      </w:r>
      <w:bookmarkStart w:id="9728" w:name="_ETM_Q25_303240"/>
      <w:bookmarkEnd w:id="9728"/>
      <w:r>
        <w:rPr>
          <w:rtl/>
        </w:rPr>
        <w:t>לעצמאים</w:t>
      </w:r>
      <w:r>
        <w:rPr>
          <w:rFonts w:hint="cs"/>
          <w:rtl/>
        </w:rPr>
        <w:t>,</w:t>
      </w:r>
      <w:r>
        <w:rPr>
          <w:rtl/>
        </w:rPr>
        <w:t xml:space="preserve"> </w:t>
      </w:r>
      <w:bookmarkStart w:id="9729" w:name="_ETM_Q25_304200"/>
      <w:bookmarkEnd w:id="9729"/>
      <w:r>
        <w:rPr>
          <w:rFonts w:hint="cs"/>
          <w:rtl/>
        </w:rPr>
        <w:t>ע</w:t>
      </w:r>
      <w:r>
        <w:rPr>
          <w:rtl/>
        </w:rPr>
        <w:t xml:space="preserve">ל </w:t>
      </w:r>
      <w:bookmarkStart w:id="9730" w:name="_ETM_Q25_304350"/>
      <w:bookmarkEnd w:id="9730"/>
      <w:r>
        <w:rPr>
          <w:rtl/>
        </w:rPr>
        <w:t xml:space="preserve">דאגה </w:t>
      </w:r>
      <w:bookmarkStart w:id="9731" w:name="_ETM_Q25_304710"/>
      <w:bookmarkEnd w:id="9731"/>
      <w:r>
        <w:rPr>
          <w:rtl/>
        </w:rPr>
        <w:t>לחלשים</w:t>
      </w:r>
      <w:r>
        <w:rPr>
          <w:rFonts w:hint="cs"/>
          <w:rtl/>
        </w:rPr>
        <w:t>,</w:t>
      </w:r>
      <w:r>
        <w:rPr>
          <w:rtl/>
        </w:rPr>
        <w:t xml:space="preserve"> </w:t>
      </w:r>
      <w:bookmarkStart w:id="9732" w:name="_ETM_Q25_305919"/>
      <w:bookmarkEnd w:id="9732"/>
      <w:r>
        <w:rPr>
          <w:rFonts w:hint="cs"/>
          <w:rtl/>
        </w:rPr>
        <w:t>ע</w:t>
      </w:r>
      <w:r>
        <w:rPr>
          <w:rtl/>
        </w:rPr>
        <w:t xml:space="preserve">ל </w:t>
      </w:r>
      <w:bookmarkStart w:id="9733" w:name="_ETM_Q25_306159"/>
      <w:bookmarkEnd w:id="9733"/>
      <w:r>
        <w:rPr>
          <w:rtl/>
        </w:rPr>
        <w:t xml:space="preserve">דאגה </w:t>
      </w:r>
      <w:bookmarkStart w:id="9734" w:name="_ETM_Q25_306549"/>
      <w:bookmarkEnd w:id="9734"/>
      <w:r>
        <w:rPr>
          <w:rtl/>
        </w:rPr>
        <w:t xml:space="preserve">לכלל </w:t>
      </w:r>
      <w:bookmarkStart w:id="9735" w:name="_ETM_Q25_306939"/>
      <w:bookmarkEnd w:id="9735"/>
      <w:r>
        <w:rPr>
          <w:rtl/>
        </w:rPr>
        <w:t>האזרחים</w:t>
      </w:r>
      <w:r>
        <w:rPr>
          <w:rFonts w:hint="cs"/>
          <w:rtl/>
        </w:rPr>
        <w:t>,</w:t>
      </w:r>
      <w:r>
        <w:rPr>
          <w:rtl/>
        </w:rPr>
        <w:t xml:space="preserve"> </w:t>
      </w:r>
      <w:bookmarkStart w:id="9736" w:name="_ETM_Q25_307509"/>
      <w:bookmarkEnd w:id="9736"/>
      <w:r>
        <w:rPr>
          <w:rtl/>
        </w:rPr>
        <w:t xml:space="preserve">כאשר </w:t>
      </w:r>
      <w:bookmarkStart w:id="9737" w:name="_ETM_Q25_307869"/>
      <w:bookmarkEnd w:id="9737"/>
      <w:r>
        <w:rPr>
          <w:rtl/>
        </w:rPr>
        <w:t xml:space="preserve">בפועל </w:t>
      </w:r>
      <w:bookmarkStart w:id="9738" w:name="_ETM_Q25_308960"/>
      <w:bookmarkEnd w:id="9738"/>
      <w:r>
        <w:rPr>
          <w:rtl/>
        </w:rPr>
        <w:t xml:space="preserve">היא </w:t>
      </w:r>
      <w:bookmarkStart w:id="9739" w:name="_ETM_Q25_309080"/>
      <w:bookmarkEnd w:id="9739"/>
      <w:r>
        <w:rPr>
          <w:rtl/>
        </w:rPr>
        <w:t xml:space="preserve">דואגת </w:t>
      </w:r>
      <w:bookmarkStart w:id="9740" w:name="_ETM_Q25_309500"/>
      <w:bookmarkEnd w:id="9740"/>
      <w:r>
        <w:rPr>
          <w:rtl/>
        </w:rPr>
        <w:t xml:space="preserve">רק </w:t>
      </w:r>
      <w:bookmarkStart w:id="9741" w:name="_ETM_Q25_309680"/>
      <w:bookmarkEnd w:id="9741"/>
      <w:r>
        <w:rPr>
          <w:rtl/>
        </w:rPr>
        <w:t>לאזרח</w:t>
      </w:r>
      <w:r>
        <w:rPr>
          <w:rFonts w:hint="cs"/>
          <w:rtl/>
        </w:rPr>
        <w:t xml:space="preserve"> אחד</w:t>
      </w:r>
      <w:bookmarkStart w:id="9742" w:name="_ETM_Q25_310130"/>
      <w:bookmarkEnd w:id="9742"/>
      <w:r>
        <w:rPr>
          <w:rFonts w:hint="cs"/>
          <w:rtl/>
        </w:rPr>
        <w:t>,</w:t>
      </w:r>
      <w:r>
        <w:rPr>
          <w:rtl/>
        </w:rPr>
        <w:t xml:space="preserve"> </w:t>
      </w:r>
      <w:bookmarkStart w:id="9743" w:name="_ETM_Q25_311030"/>
      <w:bookmarkEnd w:id="9743"/>
      <w:r>
        <w:rPr>
          <w:rtl/>
        </w:rPr>
        <w:t xml:space="preserve">שאגב </w:t>
      </w:r>
      <w:bookmarkStart w:id="9744" w:name="_ETM_Q25_311450"/>
      <w:bookmarkEnd w:id="9744"/>
      <w:r>
        <w:rPr>
          <w:rtl/>
        </w:rPr>
        <w:t>ג</w:t>
      </w:r>
      <w:r>
        <w:rPr>
          <w:rFonts w:hint="cs"/>
          <w:rtl/>
        </w:rPr>
        <w:t xml:space="preserve">ם הוא </w:t>
      </w:r>
      <w:bookmarkStart w:id="9745" w:name="_ETM_Q25_312380"/>
      <w:bookmarkEnd w:id="9745"/>
      <w:r>
        <w:rPr>
          <w:rtl/>
        </w:rPr>
        <w:t xml:space="preserve">דואג </w:t>
      </w:r>
      <w:bookmarkStart w:id="9746" w:name="_ETM_Q25_312800"/>
      <w:bookmarkEnd w:id="9746"/>
      <w:r>
        <w:rPr>
          <w:rtl/>
        </w:rPr>
        <w:t xml:space="preserve">רק </w:t>
      </w:r>
      <w:bookmarkStart w:id="9747" w:name="_ETM_Q25_312980"/>
      <w:bookmarkEnd w:id="9747"/>
      <w:r>
        <w:rPr>
          <w:rtl/>
        </w:rPr>
        <w:t>לאזרח</w:t>
      </w:r>
      <w:r>
        <w:rPr>
          <w:rFonts w:hint="cs"/>
          <w:rtl/>
        </w:rPr>
        <w:t xml:space="preserve"> אחד</w:t>
      </w:r>
      <w:bookmarkStart w:id="9748" w:name="_ETM_Q25_313370"/>
      <w:bookmarkEnd w:id="9748"/>
      <w:r>
        <w:rPr>
          <w:rFonts w:hint="cs"/>
          <w:rtl/>
        </w:rPr>
        <w:t>,</w:t>
      </w:r>
      <w:r>
        <w:rPr>
          <w:rtl/>
        </w:rPr>
        <w:t xml:space="preserve"> </w:t>
      </w:r>
      <w:bookmarkStart w:id="9749" w:name="_ETM_Q25_314150"/>
      <w:bookmarkEnd w:id="9749"/>
      <w:r>
        <w:rPr>
          <w:rtl/>
        </w:rPr>
        <w:t xml:space="preserve">ששמו </w:t>
      </w:r>
      <w:bookmarkStart w:id="9750" w:name="_ETM_Q25_314570"/>
      <w:bookmarkEnd w:id="9750"/>
      <w:r>
        <w:rPr>
          <w:rtl/>
        </w:rPr>
        <w:t xml:space="preserve">בנימין </w:t>
      </w:r>
      <w:bookmarkStart w:id="9751" w:name="_ETM_Q25_314990"/>
      <w:bookmarkEnd w:id="9751"/>
      <w:r>
        <w:rPr>
          <w:rtl/>
        </w:rPr>
        <w:t>נתניהו</w:t>
      </w:r>
      <w:r>
        <w:rPr>
          <w:rFonts w:hint="cs"/>
          <w:rtl/>
        </w:rPr>
        <w:t>,</w:t>
      </w:r>
      <w:r>
        <w:rPr>
          <w:rtl/>
        </w:rPr>
        <w:t xml:space="preserve"> </w:t>
      </w:r>
      <w:bookmarkStart w:id="9752" w:name="_ETM_Q25_316099"/>
      <w:bookmarkEnd w:id="9752"/>
      <w:r>
        <w:rPr>
          <w:rtl/>
        </w:rPr>
        <w:t xml:space="preserve">שהפך </w:t>
      </w:r>
      <w:bookmarkStart w:id="9753" w:name="_ETM_Q25_316579"/>
      <w:bookmarkEnd w:id="9753"/>
      <w:r>
        <w:rPr>
          <w:rtl/>
        </w:rPr>
        <w:t xml:space="preserve">את </w:t>
      </w:r>
      <w:bookmarkStart w:id="9754" w:name="_ETM_Q25_316730"/>
      <w:bookmarkEnd w:id="9754"/>
      <w:r>
        <w:rPr>
          <w:rtl/>
        </w:rPr>
        <w:t xml:space="preserve">נושא </w:t>
      </w:r>
      <w:bookmarkStart w:id="9755" w:name="_ETM_Q25_317120"/>
      <w:bookmarkEnd w:id="9755"/>
      <w:r>
        <w:rPr>
          <w:rFonts w:hint="cs"/>
          <w:rtl/>
        </w:rPr>
        <w:t>ה</w:t>
      </w:r>
      <w:r>
        <w:rPr>
          <w:rtl/>
        </w:rPr>
        <w:t xml:space="preserve">תקציב </w:t>
      </w:r>
      <w:bookmarkStart w:id="9756" w:name="_ETM_Q25_317569"/>
      <w:bookmarkEnd w:id="9756"/>
      <w:r>
        <w:rPr>
          <w:rtl/>
        </w:rPr>
        <w:t xml:space="preserve">לכלי </w:t>
      </w:r>
      <w:bookmarkStart w:id="9757" w:name="_ETM_Q25_317900"/>
      <w:bookmarkEnd w:id="9757"/>
      <w:r>
        <w:rPr>
          <w:rtl/>
        </w:rPr>
        <w:t xml:space="preserve">פוליטי </w:t>
      </w:r>
      <w:bookmarkStart w:id="9758" w:name="_ETM_Q25_318980"/>
      <w:bookmarkEnd w:id="9758"/>
      <w:r>
        <w:rPr>
          <w:rtl/>
        </w:rPr>
        <w:t xml:space="preserve">שמשרת </w:t>
      </w:r>
      <w:bookmarkStart w:id="9759" w:name="_ETM_Q25_319730"/>
      <w:bookmarkEnd w:id="9759"/>
      <w:r>
        <w:rPr>
          <w:rtl/>
        </w:rPr>
        <w:t xml:space="preserve">את </w:t>
      </w:r>
      <w:bookmarkStart w:id="9760" w:name="_ETM_Q25_319879"/>
      <w:bookmarkEnd w:id="9760"/>
      <w:r>
        <w:rPr>
          <w:rtl/>
        </w:rPr>
        <w:t xml:space="preserve">האינטרס </w:t>
      </w:r>
      <w:bookmarkStart w:id="9761" w:name="_ETM_Q25_320359"/>
      <w:bookmarkEnd w:id="9761"/>
      <w:r>
        <w:rPr>
          <w:rtl/>
        </w:rPr>
        <w:t xml:space="preserve">האישי </w:t>
      </w:r>
      <w:bookmarkStart w:id="9762" w:name="_ETM_Q25_320689"/>
      <w:bookmarkEnd w:id="9762"/>
      <w:r>
        <w:rPr>
          <w:rtl/>
        </w:rPr>
        <w:t xml:space="preserve">שלו </w:t>
      </w:r>
      <w:bookmarkStart w:id="9763" w:name="_ETM_Q25_321409"/>
      <w:bookmarkEnd w:id="9763"/>
      <w:r>
        <w:rPr>
          <w:rtl/>
        </w:rPr>
        <w:t xml:space="preserve">על </w:t>
      </w:r>
      <w:bookmarkStart w:id="9764" w:name="_ETM_Q25_321590"/>
      <w:bookmarkEnd w:id="9764"/>
      <w:r>
        <w:rPr>
          <w:rtl/>
        </w:rPr>
        <w:t xml:space="preserve">חשבון </w:t>
      </w:r>
      <w:bookmarkStart w:id="9765" w:name="_ETM_Q25_322069"/>
      <w:bookmarkEnd w:id="9765"/>
      <w:r>
        <w:rPr>
          <w:rtl/>
        </w:rPr>
        <w:t xml:space="preserve">האינטרס </w:t>
      </w:r>
      <w:bookmarkStart w:id="9766" w:name="_ETM_Q25_322939"/>
      <w:bookmarkEnd w:id="9766"/>
      <w:r>
        <w:rPr>
          <w:rtl/>
        </w:rPr>
        <w:t xml:space="preserve">של </w:t>
      </w:r>
      <w:bookmarkStart w:id="9767" w:name="_ETM_Q25_323150"/>
      <w:bookmarkEnd w:id="9767"/>
      <w:r>
        <w:rPr>
          <w:rtl/>
        </w:rPr>
        <w:t>הציבור</w:t>
      </w:r>
      <w:r>
        <w:rPr>
          <w:rFonts w:hint="cs"/>
          <w:rtl/>
        </w:rPr>
        <w:t>.</w:t>
      </w:r>
      <w:r>
        <w:rPr>
          <w:rtl/>
        </w:rPr>
        <w:t xml:space="preserve"> </w:t>
      </w:r>
      <w:bookmarkStart w:id="9768" w:name="_ETM_Q25_324040"/>
      <w:bookmarkEnd w:id="9768"/>
      <w:r>
        <w:rPr>
          <w:rtl/>
        </w:rPr>
        <w:t xml:space="preserve">הרי </w:t>
      </w:r>
      <w:bookmarkStart w:id="9769" w:name="_ETM_Q25_324280"/>
      <w:bookmarkEnd w:id="9769"/>
      <w:r>
        <w:rPr>
          <w:rtl/>
        </w:rPr>
        <w:t xml:space="preserve">גם </w:t>
      </w:r>
      <w:bookmarkStart w:id="9770" w:name="_ETM_Q25_324460"/>
      <w:bookmarkEnd w:id="9770"/>
      <w:r>
        <w:rPr>
          <w:rtl/>
        </w:rPr>
        <w:t xml:space="preserve">הוא </w:t>
      </w:r>
      <w:bookmarkStart w:id="9771" w:name="_ETM_Q25_324550"/>
      <w:bookmarkEnd w:id="9771"/>
      <w:r>
        <w:rPr>
          <w:rtl/>
        </w:rPr>
        <w:t xml:space="preserve">מבין </w:t>
      </w:r>
      <w:bookmarkStart w:id="9772" w:name="_ETM_Q25_324880"/>
      <w:bookmarkEnd w:id="9772"/>
      <w:r>
        <w:rPr>
          <w:rtl/>
        </w:rPr>
        <w:t xml:space="preserve">מצוין </w:t>
      </w:r>
      <w:bookmarkStart w:id="9773" w:name="_ETM_Q25_326050"/>
      <w:bookmarkEnd w:id="9773"/>
      <w:r>
        <w:rPr>
          <w:rtl/>
        </w:rPr>
        <w:t xml:space="preserve">שבמשבר </w:t>
      </w:r>
      <w:bookmarkStart w:id="9774" w:name="_ETM_Q25_326770"/>
      <w:bookmarkEnd w:id="9774"/>
      <w:r>
        <w:rPr>
          <w:rtl/>
        </w:rPr>
        <w:t xml:space="preserve">מסוג </w:t>
      </w:r>
      <w:bookmarkStart w:id="9775" w:name="_ETM_Q25_327160"/>
      <w:bookmarkEnd w:id="9775"/>
      <w:r>
        <w:rPr>
          <w:rtl/>
        </w:rPr>
        <w:t xml:space="preserve">זה </w:t>
      </w:r>
      <w:bookmarkStart w:id="9776" w:name="_ETM_Q25_327370"/>
      <w:bookmarkEnd w:id="9776"/>
      <w:r>
        <w:rPr>
          <w:rtl/>
        </w:rPr>
        <w:t xml:space="preserve">חייבים </w:t>
      </w:r>
      <w:bookmarkStart w:id="9777" w:name="_ETM_Q25_327940"/>
      <w:bookmarkEnd w:id="9777"/>
      <w:r>
        <w:rPr>
          <w:rtl/>
        </w:rPr>
        <w:t xml:space="preserve">תכנון </w:t>
      </w:r>
      <w:bookmarkStart w:id="9778" w:name="_ETM_Q25_328630"/>
      <w:bookmarkEnd w:id="9778"/>
      <w:r>
        <w:rPr>
          <w:rtl/>
        </w:rPr>
        <w:t xml:space="preserve">לפחות </w:t>
      </w:r>
      <w:bookmarkStart w:id="9779" w:name="_ETM_Q25_329260"/>
      <w:bookmarkEnd w:id="9779"/>
      <w:r>
        <w:rPr>
          <w:rtl/>
        </w:rPr>
        <w:t xml:space="preserve">לטווח </w:t>
      </w:r>
      <w:bookmarkStart w:id="9780" w:name="_ETM_Q25_329650"/>
      <w:bookmarkEnd w:id="9780"/>
      <w:r>
        <w:rPr>
          <w:rtl/>
        </w:rPr>
        <w:t>בינוני</w:t>
      </w:r>
      <w:r>
        <w:rPr>
          <w:rFonts w:hint="cs"/>
          <w:rtl/>
        </w:rPr>
        <w:t>.</w:t>
      </w:r>
      <w:r>
        <w:rPr>
          <w:rtl/>
        </w:rPr>
        <w:t xml:space="preserve"> </w:t>
      </w:r>
      <w:bookmarkStart w:id="9781" w:name="_ETM_Q25_330500"/>
      <w:bookmarkEnd w:id="9781"/>
      <w:r>
        <w:rPr>
          <w:rtl/>
        </w:rPr>
        <w:t>אגב</w:t>
      </w:r>
      <w:r>
        <w:rPr>
          <w:rFonts w:hint="cs"/>
          <w:rtl/>
        </w:rPr>
        <w:t>,</w:t>
      </w:r>
      <w:r>
        <w:rPr>
          <w:rtl/>
        </w:rPr>
        <w:t xml:space="preserve"> </w:t>
      </w:r>
      <w:bookmarkStart w:id="9782" w:name="_ETM_Q25_330829"/>
      <w:bookmarkEnd w:id="9782"/>
      <w:r>
        <w:rPr>
          <w:rtl/>
        </w:rPr>
        <w:t xml:space="preserve">זה </w:t>
      </w:r>
      <w:bookmarkStart w:id="9783" w:name="_ETM_Q25_330950"/>
      <w:bookmarkEnd w:id="9783"/>
      <w:r>
        <w:rPr>
          <w:rtl/>
        </w:rPr>
        <w:t xml:space="preserve">מה </w:t>
      </w:r>
      <w:bookmarkStart w:id="9784" w:name="_ETM_Q25_331069"/>
      <w:bookmarkEnd w:id="9784"/>
      <w:r>
        <w:rPr>
          <w:rtl/>
        </w:rPr>
        <w:t xml:space="preserve">שהוא </w:t>
      </w:r>
      <w:bookmarkStart w:id="9785" w:name="_ETM_Q25_331250"/>
      <w:bookmarkEnd w:id="9785"/>
      <w:r>
        <w:rPr>
          <w:rtl/>
        </w:rPr>
        <w:t>עושה</w:t>
      </w:r>
      <w:r>
        <w:rPr>
          <w:rFonts w:hint="cs"/>
          <w:rtl/>
        </w:rPr>
        <w:t>.</w:t>
      </w:r>
      <w:r>
        <w:rPr>
          <w:rtl/>
        </w:rPr>
        <w:t xml:space="preserve"> </w:t>
      </w:r>
      <w:bookmarkStart w:id="9786" w:name="_ETM_Q25_332130"/>
      <w:bookmarkEnd w:id="9786"/>
      <w:r>
        <w:rPr>
          <w:rtl/>
        </w:rPr>
        <w:t xml:space="preserve">חלק </w:t>
      </w:r>
      <w:bookmarkStart w:id="9787" w:name="_ETM_Q25_332460"/>
      <w:bookmarkEnd w:id="9787"/>
      <w:r>
        <w:rPr>
          <w:rtl/>
        </w:rPr>
        <w:t xml:space="preserve">מתוכניות </w:t>
      </w:r>
      <w:bookmarkStart w:id="9788" w:name="_ETM_Q25_333030"/>
      <w:bookmarkEnd w:id="9788"/>
      <w:r>
        <w:rPr>
          <w:rtl/>
        </w:rPr>
        <w:t xml:space="preserve">הסיוע </w:t>
      </w:r>
      <w:bookmarkStart w:id="9789" w:name="_ETM_Q25_334050"/>
      <w:bookmarkEnd w:id="9789"/>
      <w:r>
        <w:rPr>
          <w:rtl/>
        </w:rPr>
        <w:t xml:space="preserve">פרוסות </w:t>
      </w:r>
      <w:bookmarkStart w:id="9790" w:name="_ETM_Q25_334680"/>
      <w:bookmarkEnd w:id="9790"/>
      <w:r>
        <w:rPr>
          <w:rtl/>
        </w:rPr>
        <w:t xml:space="preserve">עד </w:t>
      </w:r>
      <w:bookmarkStart w:id="9791" w:name="_ETM_Q25_336040"/>
      <w:bookmarkEnd w:id="9791"/>
      <w:r>
        <w:rPr>
          <w:rtl/>
        </w:rPr>
        <w:t xml:space="preserve">אמצע </w:t>
      </w:r>
      <w:bookmarkStart w:id="9792" w:name="_ETM_Q25_336430"/>
      <w:bookmarkEnd w:id="9792"/>
      <w:r>
        <w:rPr>
          <w:rtl/>
        </w:rPr>
        <w:t>שנת</w:t>
      </w:r>
      <w:bookmarkStart w:id="9793" w:name="_ETM_Q25_336730"/>
      <w:bookmarkStart w:id="9794" w:name="_ETM_Q25_337060"/>
      <w:bookmarkEnd w:id="9793"/>
      <w:bookmarkEnd w:id="9794"/>
      <w:r>
        <w:rPr>
          <w:rFonts w:hint="cs"/>
          <w:rtl/>
        </w:rPr>
        <w:t xml:space="preserve"> 2021,</w:t>
      </w:r>
      <w:r>
        <w:rPr>
          <w:rtl/>
        </w:rPr>
        <w:t xml:space="preserve"> </w:t>
      </w:r>
      <w:bookmarkStart w:id="9795" w:name="_ETM_Q25_338410"/>
      <w:bookmarkEnd w:id="9795"/>
      <w:r>
        <w:rPr>
          <w:rtl/>
        </w:rPr>
        <w:t xml:space="preserve">כלומר </w:t>
      </w:r>
      <w:bookmarkStart w:id="9796" w:name="_ETM_Q25_338830"/>
      <w:bookmarkEnd w:id="9796"/>
      <w:r>
        <w:rPr>
          <w:rtl/>
        </w:rPr>
        <w:t xml:space="preserve">נתניהו </w:t>
      </w:r>
      <w:bookmarkStart w:id="9797" w:name="_ETM_Q25_339490"/>
      <w:bookmarkEnd w:id="9797"/>
      <w:r>
        <w:rPr>
          <w:rtl/>
        </w:rPr>
        <w:t xml:space="preserve">מתכנן </w:t>
      </w:r>
      <w:bookmarkStart w:id="9798" w:name="_ETM_Q25_340030"/>
      <w:bookmarkEnd w:id="9798"/>
      <w:r>
        <w:rPr>
          <w:rtl/>
        </w:rPr>
        <w:t xml:space="preserve">את </w:t>
      </w:r>
      <w:bookmarkStart w:id="9799" w:name="_ETM_Q25_340209"/>
      <w:bookmarkStart w:id="9800" w:name="_ETM_Q25_340810"/>
      <w:bookmarkStart w:id="9801" w:name="_ETM_Q25_340930"/>
      <w:bookmarkEnd w:id="9799"/>
      <w:bookmarkEnd w:id="9800"/>
      <w:bookmarkEnd w:id="9801"/>
      <w:r>
        <w:rPr>
          <w:rtl/>
        </w:rPr>
        <w:t xml:space="preserve">ההוצאות </w:t>
      </w:r>
      <w:bookmarkStart w:id="9802" w:name="_ETM_Q25_341410"/>
      <w:bookmarkEnd w:id="9802"/>
      <w:r>
        <w:rPr>
          <w:rtl/>
        </w:rPr>
        <w:t xml:space="preserve">של </w:t>
      </w:r>
      <w:bookmarkStart w:id="9803" w:name="_ETM_Q25_341560"/>
      <w:bookmarkEnd w:id="9803"/>
      <w:r>
        <w:rPr>
          <w:rtl/>
        </w:rPr>
        <w:t xml:space="preserve">הממשלה </w:t>
      </w:r>
      <w:bookmarkStart w:id="9804" w:name="_ETM_Q25_342669"/>
      <w:bookmarkEnd w:id="9804"/>
      <w:r>
        <w:rPr>
          <w:rtl/>
        </w:rPr>
        <w:t xml:space="preserve">בלי </w:t>
      </w:r>
      <w:bookmarkStart w:id="9805" w:name="_ETM_Q25_343090"/>
      <w:bookmarkEnd w:id="9805"/>
      <w:r>
        <w:rPr>
          <w:rtl/>
        </w:rPr>
        <w:t xml:space="preserve">שהוא </w:t>
      </w:r>
      <w:bookmarkStart w:id="9806" w:name="_ETM_Q25_343450"/>
      <w:bookmarkEnd w:id="9806"/>
      <w:r>
        <w:rPr>
          <w:rtl/>
        </w:rPr>
        <w:t xml:space="preserve">מתכנן </w:t>
      </w:r>
      <w:bookmarkStart w:id="9807" w:name="_ETM_Q25_344500"/>
      <w:bookmarkEnd w:id="9807"/>
      <w:r>
        <w:rPr>
          <w:rtl/>
        </w:rPr>
        <w:t xml:space="preserve">את </w:t>
      </w:r>
      <w:bookmarkStart w:id="9808" w:name="_ETM_Q25_344710"/>
      <w:bookmarkEnd w:id="9808"/>
      <w:r>
        <w:rPr>
          <w:rtl/>
        </w:rPr>
        <w:t xml:space="preserve">ההכנסות </w:t>
      </w:r>
      <w:bookmarkStart w:id="9809" w:name="_ETM_Q25_345250"/>
      <w:bookmarkEnd w:id="9809"/>
      <w:r>
        <w:rPr>
          <w:rtl/>
        </w:rPr>
        <w:t xml:space="preserve">של </w:t>
      </w:r>
      <w:bookmarkStart w:id="9810" w:name="_ETM_Q25_345400"/>
      <w:bookmarkEnd w:id="9810"/>
      <w:r>
        <w:rPr>
          <w:rtl/>
        </w:rPr>
        <w:t>הממשלה</w:t>
      </w:r>
      <w:r w:rsidR="00DD5426">
        <w:rPr>
          <w:rFonts w:hint="cs"/>
          <w:rtl/>
        </w:rPr>
        <w:t>;</w:t>
      </w:r>
      <w:r>
        <w:rPr>
          <w:rtl/>
        </w:rPr>
        <w:t xml:space="preserve"> </w:t>
      </w:r>
      <w:bookmarkStart w:id="9811" w:name="_ETM_Q25_346239"/>
      <w:bookmarkEnd w:id="9811"/>
      <w:r>
        <w:rPr>
          <w:rtl/>
        </w:rPr>
        <w:t xml:space="preserve">לבזבז </w:t>
      </w:r>
      <w:bookmarkStart w:id="9812" w:name="_ETM_Q25_347110"/>
      <w:bookmarkEnd w:id="9812"/>
      <w:r>
        <w:rPr>
          <w:rtl/>
        </w:rPr>
        <w:t xml:space="preserve">בלי </w:t>
      </w:r>
      <w:bookmarkStart w:id="9813" w:name="_ETM_Q25_347319"/>
      <w:bookmarkEnd w:id="9813"/>
      <w:r>
        <w:rPr>
          <w:rtl/>
        </w:rPr>
        <w:t>לשלם</w:t>
      </w:r>
      <w:r>
        <w:rPr>
          <w:rFonts w:hint="cs"/>
          <w:rtl/>
        </w:rPr>
        <w:t>,</w:t>
      </w:r>
      <w:r>
        <w:rPr>
          <w:rtl/>
        </w:rPr>
        <w:t xml:space="preserve"> </w:t>
      </w:r>
      <w:bookmarkStart w:id="9814" w:name="_ETM_Q25_347769"/>
      <w:bookmarkEnd w:id="9814"/>
      <w:r>
        <w:rPr>
          <w:rtl/>
        </w:rPr>
        <w:t xml:space="preserve">כמו </w:t>
      </w:r>
      <w:bookmarkStart w:id="9815" w:name="_ETM_Q25_347950"/>
      <w:bookmarkEnd w:id="9815"/>
      <w:r>
        <w:rPr>
          <w:rtl/>
        </w:rPr>
        <w:t xml:space="preserve">שהוא </w:t>
      </w:r>
      <w:bookmarkStart w:id="9816" w:name="_ETM_Q25_348159"/>
      <w:bookmarkEnd w:id="9816"/>
      <w:r>
        <w:rPr>
          <w:rtl/>
        </w:rPr>
        <w:t>אוהב</w:t>
      </w:r>
      <w:r>
        <w:rPr>
          <w:rFonts w:hint="cs"/>
          <w:rtl/>
        </w:rPr>
        <w:t>.</w:t>
      </w:r>
    </w:p>
    <w:p w:rsidR="00423672" w:rsidRDefault="00423672" w:rsidP="00A55FF2">
      <w:pPr>
        <w:rPr>
          <w:rtl/>
        </w:rPr>
      </w:pPr>
    </w:p>
    <w:p w:rsidR="00423672" w:rsidRDefault="00423672" w:rsidP="00A55FF2">
      <w:pPr>
        <w:rPr>
          <w:rtl/>
        </w:rPr>
      </w:pPr>
      <w:bookmarkStart w:id="9817" w:name="_ETM_Q25_349310"/>
      <w:bookmarkEnd w:id="9817"/>
      <w:r>
        <w:rPr>
          <w:rtl/>
        </w:rPr>
        <w:t xml:space="preserve">התכנון </w:t>
      </w:r>
      <w:bookmarkStart w:id="9818" w:name="_ETM_Q25_349760"/>
      <w:bookmarkEnd w:id="9818"/>
      <w:r>
        <w:rPr>
          <w:rtl/>
        </w:rPr>
        <w:t xml:space="preserve">שלו </w:t>
      </w:r>
      <w:bookmarkStart w:id="9819" w:name="_ETM_Q25_349970"/>
      <w:bookmarkEnd w:id="9819"/>
      <w:r>
        <w:rPr>
          <w:rtl/>
        </w:rPr>
        <w:t xml:space="preserve">מאוד </w:t>
      </w:r>
      <w:bookmarkStart w:id="9820" w:name="_ETM_Q25_350180"/>
      <w:bookmarkEnd w:id="9820"/>
      <w:r>
        <w:rPr>
          <w:rtl/>
        </w:rPr>
        <w:t>פשוט</w:t>
      </w:r>
      <w:r>
        <w:rPr>
          <w:rFonts w:hint="cs"/>
          <w:rtl/>
        </w:rPr>
        <w:t>,</w:t>
      </w:r>
      <w:r>
        <w:rPr>
          <w:rtl/>
        </w:rPr>
        <w:t xml:space="preserve"> </w:t>
      </w:r>
      <w:bookmarkStart w:id="9821" w:name="_ETM_Q25_350510"/>
      <w:bookmarkEnd w:id="9821"/>
      <w:r>
        <w:rPr>
          <w:rtl/>
        </w:rPr>
        <w:t xml:space="preserve">אדוני </w:t>
      </w:r>
      <w:bookmarkStart w:id="9822" w:name="_ETM_Q25_350750"/>
      <w:bookmarkEnd w:id="9822"/>
      <w:r>
        <w:rPr>
          <w:rtl/>
        </w:rPr>
        <w:t>היושב-ראש</w:t>
      </w:r>
      <w:r>
        <w:rPr>
          <w:rFonts w:hint="cs"/>
          <w:rtl/>
        </w:rPr>
        <w:t>:</w:t>
      </w:r>
      <w:r>
        <w:rPr>
          <w:rtl/>
        </w:rPr>
        <w:t xml:space="preserve"> </w:t>
      </w:r>
      <w:bookmarkStart w:id="9823" w:name="_ETM_Q25_351800"/>
      <w:bookmarkEnd w:id="9823"/>
      <w:r>
        <w:rPr>
          <w:rtl/>
        </w:rPr>
        <w:t xml:space="preserve">להציף </w:t>
      </w:r>
      <w:bookmarkStart w:id="9824" w:name="_ETM_Q25_352280"/>
      <w:bookmarkEnd w:id="9824"/>
      <w:r>
        <w:rPr>
          <w:rtl/>
        </w:rPr>
        <w:t xml:space="preserve">את </w:t>
      </w:r>
      <w:bookmarkStart w:id="9825" w:name="_ETM_Q25_352400"/>
      <w:bookmarkEnd w:id="9825"/>
      <w:r>
        <w:rPr>
          <w:rtl/>
        </w:rPr>
        <w:t xml:space="preserve">השוק </w:t>
      </w:r>
      <w:bookmarkStart w:id="9826" w:name="_ETM_Q25_352730"/>
      <w:bookmarkEnd w:id="9826"/>
      <w:r>
        <w:rPr>
          <w:rFonts w:hint="cs"/>
          <w:rtl/>
        </w:rPr>
        <w:t>ב</w:t>
      </w:r>
      <w:r>
        <w:rPr>
          <w:rtl/>
        </w:rPr>
        <w:t>כסף</w:t>
      </w:r>
      <w:r>
        <w:rPr>
          <w:rFonts w:hint="cs"/>
          <w:rtl/>
        </w:rPr>
        <w:t>,</w:t>
      </w:r>
      <w:r>
        <w:rPr>
          <w:rtl/>
        </w:rPr>
        <w:t xml:space="preserve"> </w:t>
      </w:r>
      <w:bookmarkStart w:id="9827" w:name="_ETM_Q25_353569"/>
      <w:bookmarkEnd w:id="9827"/>
      <w:r>
        <w:rPr>
          <w:rtl/>
        </w:rPr>
        <w:t xml:space="preserve">ללא </w:t>
      </w:r>
      <w:bookmarkStart w:id="9828" w:name="_ETM_Q25_353930"/>
      <w:bookmarkEnd w:id="9828"/>
      <w:r>
        <w:rPr>
          <w:rtl/>
        </w:rPr>
        <w:t xml:space="preserve">הבחנה </w:t>
      </w:r>
      <w:bookmarkStart w:id="9829" w:name="_ETM_Q25_354440"/>
      <w:bookmarkEnd w:id="9829"/>
      <w:r>
        <w:rPr>
          <w:rtl/>
        </w:rPr>
        <w:t xml:space="preserve">וללא </w:t>
      </w:r>
      <w:bookmarkStart w:id="9830" w:name="_ETM_Q25_354800"/>
      <w:bookmarkEnd w:id="9830"/>
      <w:r>
        <w:rPr>
          <w:rtl/>
        </w:rPr>
        <w:t>בקרה</w:t>
      </w:r>
      <w:r>
        <w:rPr>
          <w:rFonts w:hint="cs"/>
          <w:rtl/>
        </w:rPr>
        <w:t>,</w:t>
      </w:r>
      <w:r>
        <w:rPr>
          <w:rtl/>
        </w:rPr>
        <w:t xml:space="preserve"> </w:t>
      </w:r>
      <w:bookmarkStart w:id="9831" w:name="_ETM_Q25_355639"/>
      <w:bookmarkEnd w:id="9831"/>
      <w:r>
        <w:rPr>
          <w:rtl/>
        </w:rPr>
        <w:t xml:space="preserve">כדי </w:t>
      </w:r>
      <w:bookmarkStart w:id="9832" w:name="_ETM_Q25_356030"/>
      <w:bookmarkEnd w:id="9832"/>
      <w:r>
        <w:rPr>
          <w:rtl/>
        </w:rPr>
        <w:t xml:space="preserve">לעצור </w:t>
      </w:r>
      <w:bookmarkStart w:id="9833" w:name="_ETM_Q25_356510"/>
      <w:bookmarkEnd w:id="9833"/>
      <w:r>
        <w:rPr>
          <w:rtl/>
        </w:rPr>
        <w:t xml:space="preserve">את </w:t>
      </w:r>
      <w:bookmarkStart w:id="9834" w:name="_ETM_Q25_356659"/>
      <w:bookmarkEnd w:id="9834"/>
      <w:r>
        <w:rPr>
          <w:rtl/>
        </w:rPr>
        <w:t xml:space="preserve">המפולת </w:t>
      </w:r>
      <w:bookmarkStart w:id="9835" w:name="_ETM_Q25_357139"/>
      <w:bookmarkEnd w:id="9835"/>
      <w:r>
        <w:rPr>
          <w:rtl/>
        </w:rPr>
        <w:t xml:space="preserve">שלו </w:t>
      </w:r>
      <w:bookmarkStart w:id="9836" w:name="_ETM_Q25_357349"/>
      <w:bookmarkEnd w:id="9836"/>
      <w:r>
        <w:rPr>
          <w:rtl/>
        </w:rPr>
        <w:t xml:space="preserve">בסקרים </w:t>
      </w:r>
      <w:bookmarkStart w:id="9837" w:name="_ETM_Q25_358250"/>
      <w:bookmarkEnd w:id="9837"/>
      <w:r>
        <w:rPr>
          <w:rtl/>
        </w:rPr>
        <w:t xml:space="preserve">ולצאת </w:t>
      </w:r>
      <w:bookmarkStart w:id="9838" w:name="_ETM_Q25_358879"/>
      <w:bookmarkEnd w:id="9838"/>
      <w:r>
        <w:rPr>
          <w:rtl/>
        </w:rPr>
        <w:t xml:space="preserve">לבחירות </w:t>
      </w:r>
      <w:bookmarkStart w:id="9839" w:name="_ETM_Q25_359299"/>
      <w:bookmarkEnd w:id="9839"/>
      <w:r>
        <w:rPr>
          <w:rtl/>
        </w:rPr>
        <w:t xml:space="preserve">לפני </w:t>
      </w:r>
      <w:bookmarkStart w:id="9840" w:name="_ETM_Q25_359629"/>
      <w:bookmarkEnd w:id="9840"/>
      <w:r>
        <w:rPr>
          <w:rtl/>
        </w:rPr>
        <w:t>ינואר</w:t>
      </w:r>
      <w:r>
        <w:rPr>
          <w:rFonts w:hint="cs"/>
          <w:rtl/>
        </w:rPr>
        <w:t>,</w:t>
      </w:r>
      <w:r>
        <w:rPr>
          <w:rtl/>
        </w:rPr>
        <w:t xml:space="preserve"> </w:t>
      </w:r>
      <w:bookmarkStart w:id="9841" w:name="_ETM_Q25_360440"/>
      <w:bookmarkEnd w:id="9841"/>
      <w:r>
        <w:rPr>
          <w:rtl/>
        </w:rPr>
        <w:t xml:space="preserve">לפני </w:t>
      </w:r>
      <w:bookmarkStart w:id="9842" w:name="_ETM_Q25_360919"/>
      <w:bookmarkEnd w:id="9842"/>
      <w:r>
        <w:rPr>
          <w:rtl/>
        </w:rPr>
        <w:t xml:space="preserve">שתבוא </w:t>
      </w:r>
      <w:bookmarkStart w:id="9843" w:name="_ETM_Q25_361639"/>
      <w:bookmarkEnd w:id="9843"/>
      <w:r>
        <w:rPr>
          <w:rtl/>
        </w:rPr>
        <w:t xml:space="preserve">החשבונית </w:t>
      </w:r>
      <w:bookmarkStart w:id="9844" w:name="_ETM_Q25_362780"/>
      <w:bookmarkEnd w:id="9844"/>
      <w:r>
        <w:rPr>
          <w:rtl/>
        </w:rPr>
        <w:t xml:space="preserve">על </w:t>
      </w:r>
      <w:bookmarkStart w:id="9845" w:name="_ETM_Q25_363019"/>
      <w:bookmarkEnd w:id="9845"/>
      <w:r>
        <w:rPr>
          <w:rtl/>
        </w:rPr>
        <w:t xml:space="preserve">כל </w:t>
      </w:r>
      <w:bookmarkStart w:id="9846" w:name="_ETM_Q25_363409"/>
      <w:bookmarkEnd w:id="9846"/>
      <w:r>
        <w:rPr>
          <w:rtl/>
        </w:rPr>
        <w:t xml:space="preserve">ההוצאות </w:t>
      </w:r>
      <w:bookmarkStart w:id="9847" w:name="_ETM_Q25_364099"/>
      <w:bookmarkEnd w:id="9847"/>
      <w:r>
        <w:rPr>
          <w:rtl/>
        </w:rPr>
        <w:t>הלא</w:t>
      </w:r>
      <w:bookmarkStart w:id="9848" w:name="_ETM_Q25_364730"/>
      <w:bookmarkEnd w:id="9848"/>
      <w:r>
        <w:rPr>
          <w:rFonts w:hint="cs"/>
          <w:rtl/>
        </w:rPr>
        <w:t>-</w:t>
      </w:r>
      <w:r>
        <w:rPr>
          <w:rtl/>
        </w:rPr>
        <w:t xml:space="preserve">יעילות </w:t>
      </w:r>
      <w:bookmarkStart w:id="9849" w:name="_ETM_Q25_365209"/>
      <w:bookmarkEnd w:id="9849"/>
      <w:r>
        <w:rPr>
          <w:rtl/>
        </w:rPr>
        <w:t>הלל</w:t>
      </w:r>
      <w:r>
        <w:rPr>
          <w:rFonts w:hint="cs"/>
          <w:rtl/>
        </w:rPr>
        <w:t>ו.</w:t>
      </w:r>
      <w:r>
        <w:rPr>
          <w:rtl/>
        </w:rPr>
        <w:t xml:space="preserve"> </w:t>
      </w:r>
      <w:bookmarkStart w:id="9850" w:name="_ETM_Q25_366040"/>
      <w:bookmarkEnd w:id="9850"/>
      <w:r>
        <w:rPr>
          <w:rtl/>
        </w:rPr>
        <w:t xml:space="preserve">בינואר </w:t>
      </w:r>
      <w:bookmarkStart w:id="9851" w:name="_ETM_Q25_366969"/>
      <w:bookmarkEnd w:id="9851"/>
      <w:r>
        <w:rPr>
          <w:rtl/>
        </w:rPr>
        <w:t xml:space="preserve">הוא </w:t>
      </w:r>
      <w:bookmarkStart w:id="9852" w:name="_ETM_Q25_367090"/>
      <w:bookmarkEnd w:id="9852"/>
      <w:r>
        <w:rPr>
          <w:rtl/>
        </w:rPr>
        <w:t xml:space="preserve">ירצה </w:t>
      </w:r>
      <w:bookmarkStart w:id="9853" w:name="_ETM_Q25_367419"/>
      <w:bookmarkEnd w:id="9853"/>
      <w:r>
        <w:rPr>
          <w:rtl/>
        </w:rPr>
        <w:t xml:space="preserve">להקים </w:t>
      </w:r>
      <w:bookmarkStart w:id="9854" w:name="_ETM_Q25_367779"/>
      <w:bookmarkEnd w:id="9854"/>
      <w:r>
        <w:rPr>
          <w:rtl/>
        </w:rPr>
        <w:t xml:space="preserve">כאן </w:t>
      </w:r>
      <w:bookmarkStart w:id="9855" w:name="_ETM_Q25_367989"/>
      <w:bookmarkEnd w:id="9855"/>
      <w:r>
        <w:rPr>
          <w:rtl/>
        </w:rPr>
        <w:t xml:space="preserve">קואליציה </w:t>
      </w:r>
      <w:bookmarkStart w:id="9856" w:name="_ETM_Q25_368529"/>
      <w:bookmarkEnd w:id="9856"/>
      <w:r>
        <w:rPr>
          <w:rtl/>
        </w:rPr>
        <w:t>צרה</w:t>
      </w:r>
      <w:r>
        <w:rPr>
          <w:rFonts w:hint="cs"/>
          <w:rtl/>
        </w:rPr>
        <w:t>,</w:t>
      </w:r>
      <w:r>
        <w:rPr>
          <w:rtl/>
        </w:rPr>
        <w:t xml:space="preserve"> </w:t>
      </w:r>
      <w:bookmarkStart w:id="9857" w:name="_ETM_Q25_369189"/>
      <w:bookmarkEnd w:id="9857"/>
      <w:r>
        <w:rPr>
          <w:rtl/>
        </w:rPr>
        <w:t>קטנה</w:t>
      </w:r>
      <w:r>
        <w:rPr>
          <w:rFonts w:hint="cs"/>
          <w:rtl/>
        </w:rPr>
        <w:t>,</w:t>
      </w:r>
      <w:r>
        <w:rPr>
          <w:rtl/>
        </w:rPr>
        <w:t xml:space="preserve"> </w:t>
      </w:r>
      <w:bookmarkStart w:id="9858" w:name="_ETM_Q25_369730"/>
      <w:bookmarkEnd w:id="9858"/>
      <w:r>
        <w:rPr>
          <w:rtl/>
        </w:rPr>
        <w:t>פצפונת</w:t>
      </w:r>
      <w:r>
        <w:rPr>
          <w:rFonts w:hint="cs"/>
          <w:rtl/>
        </w:rPr>
        <w:t>,</w:t>
      </w:r>
      <w:r>
        <w:rPr>
          <w:rtl/>
        </w:rPr>
        <w:t xml:space="preserve"> </w:t>
      </w:r>
      <w:bookmarkStart w:id="9859" w:name="_ETM_Q25_370900"/>
      <w:bookmarkEnd w:id="9859"/>
      <w:r>
        <w:rPr>
          <w:rtl/>
        </w:rPr>
        <w:t xml:space="preserve">של </w:t>
      </w:r>
      <w:bookmarkStart w:id="9860" w:name="_ETM_Q25_371109"/>
      <w:bookmarkEnd w:id="9860"/>
      <w:r>
        <w:rPr>
          <w:rtl/>
        </w:rPr>
        <w:t xml:space="preserve">61 </w:t>
      </w:r>
      <w:bookmarkStart w:id="9861" w:name="_ETM_Q25_371859"/>
      <w:bookmarkEnd w:id="9861"/>
      <w:r>
        <w:rPr>
          <w:rtl/>
        </w:rPr>
        <w:t xml:space="preserve">חברי </w:t>
      </w:r>
      <w:bookmarkStart w:id="9862" w:name="_ETM_Q25_372189"/>
      <w:bookmarkEnd w:id="9862"/>
      <w:r>
        <w:rPr>
          <w:rtl/>
        </w:rPr>
        <w:t xml:space="preserve">כנסת </w:t>
      </w:r>
      <w:bookmarkStart w:id="9863" w:name="_ETM_Q25_373029"/>
      <w:bookmarkEnd w:id="9863"/>
      <w:r>
        <w:rPr>
          <w:rtl/>
        </w:rPr>
        <w:t>מ</w:t>
      </w:r>
      <w:r>
        <w:rPr>
          <w:rFonts w:hint="cs"/>
          <w:rtl/>
        </w:rPr>
        <w:t>ה</w:t>
      </w:r>
      <w:r>
        <w:rPr>
          <w:rtl/>
        </w:rPr>
        <w:t xml:space="preserve">סוג </w:t>
      </w:r>
      <w:bookmarkStart w:id="9864" w:name="_ETM_Q25_373450"/>
      <w:bookmarkEnd w:id="9864"/>
      <w:r>
        <w:rPr>
          <w:rtl/>
        </w:rPr>
        <w:t xml:space="preserve">של </w:t>
      </w:r>
      <w:bookmarkStart w:id="9865" w:name="_ETM_Q25_373629"/>
      <w:bookmarkEnd w:id="9865"/>
      <w:r>
        <w:rPr>
          <w:rtl/>
        </w:rPr>
        <w:t xml:space="preserve">מירי </w:t>
      </w:r>
      <w:bookmarkStart w:id="9866" w:name="_ETM_Q25_373900"/>
      <w:bookmarkEnd w:id="9866"/>
      <w:r>
        <w:rPr>
          <w:rtl/>
        </w:rPr>
        <w:t>רגב</w:t>
      </w:r>
      <w:r>
        <w:rPr>
          <w:rFonts w:hint="cs"/>
          <w:rtl/>
        </w:rPr>
        <w:t>,</w:t>
      </w:r>
      <w:r>
        <w:rPr>
          <w:rtl/>
        </w:rPr>
        <w:t xml:space="preserve"> </w:t>
      </w:r>
      <w:bookmarkStart w:id="9867" w:name="_ETM_Q25_374680"/>
      <w:bookmarkEnd w:id="9867"/>
      <w:r>
        <w:rPr>
          <w:rtl/>
        </w:rPr>
        <w:t xml:space="preserve">שיאפשרו </w:t>
      </w:r>
      <w:bookmarkStart w:id="9868" w:name="_ETM_Q25_375310"/>
      <w:bookmarkEnd w:id="9868"/>
      <w:r>
        <w:rPr>
          <w:rtl/>
        </w:rPr>
        <w:t xml:space="preserve">לו </w:t>
      </w:r>
      <w:bookmarkStart w:id="9869" w:name="_ETM_Q25_375760"/>
      <w:bookmarkEnd w:id="9869"/>
      <w:r>
        <w:rPr>
          <w:rtl/>
        </w:rPr>
        <w:t xml:space="preserve">להעביר </w:t>
      </w:r>
      <w:bookmarkStart w:id="9870" w:name="_ETM_Q25_376180"/>
      <w:bookmarkEnd w:id="9870"/>
      <w:r>
        <w:rPr>
          <w:rtl/>
        </w:rPr>
        <w:t xml:space="preserve">את </w:t>
      </w:r>
      <w:bookmarkStart w:id="9871" w:name="_ETM_Q25_376299"/>
      <w:bookmarkEnd w:id="9871"/>
      <w:r>
        <w:rPr>
          <w:rtl/>
        </w:rPr>
        <w:t xml:space="preserve">החוק </w:t>
      </w:r>
      <w:bookmarkStart w:id="9872" w:name="_ETM_Q25_376569"/>
      <w:bookmarkEnd w:id="9872"/>
      <w:r>
        <w:rPr>
          <w:rtl/>
        </w:rPr>
        <w:t>הצרפתי</w:t>
      </w:r>
      <w:r>
        <w:rPr>
          <w:rFonts w:hint="cs"/>
          <w:rtl/>
        </w:rPr>
        <w:t>,</w:t>
      </w:r>
      <w:r>
        <w:rPr>
          <w:rtl/>
        </w:rPr>
        <w:t xml:space="preserve"> </w:t>
      </w:r>
      <w:bookmarkStart w:id="9873" w:name="_ETM_Q25_377529"/>
      <w:bookmarkEnd w:id="9873"/>
      <w:r>
        <w:rPr>
          <w:rtl/>
        </w:rPr>
        <w:t xml:space="preserve">ואז </w:t>
      </w:r>
      <w:bookmarkStart w:id="9874" w:name="_ETM_Q25_377980"/>
      <w:bookmarkEnd w:id="9874"/>
      <w:r>
        <w:rPr>
          <w:rtl/>
        </w:rPr>
        <w:t xml:space="preserve">אפשר </w:t>
      </w:r>
      <w:bookmarkStart w:id="9875" w:name="_ETM_Q25_378310"/>
      <w:bookmarkEnd w:id="9875"/>
      <w:r>
        <w:rPr>
          <w:rtl/>
        </w:rPr>
        <w:t xml:space="preserve">יהיה </w:t>
      </w:r>
      <w:bookmarkStart w:id="9876" w:name="_ETM_Q25_378489"/>
      <w:bookmarkEnd w:id="9876"/>
      <w:r>
        <w:rPr>
          <w:rtl/>
        </w:rPr>
        <w:t xml:space="preserve">להטיל </w:t>
      </w:r>
      <w:bookmarkStart w:id="9877" w:name="_ETM_Q25_378909"/>
      <w:bookmarkEnd w:id="9877"/>
      <w:r>
        <w:rPr>
          <w:rtl/>
        </w:rPr>
        <w:t xml:space="preserve">על </w:t>
      </w:r>
      <w:bookmarkStart w:id="9878" w:name="_ETM_Q25_379029"/>
      <w:bookmarkEnd w:id="9878"/>
      <w:r>
        <w:rPr>
          <w:rtl/>
        </w:rPr>
        <w:t xml:space="preserve">הציבור </w:t>
      </w:r>
      <w:bookmarkStart w:id="9879" w:name="_ETM_Q25_379480"/>
      <w:bookmarkEnd w:id="9879"/>
      <w:r>
        <w:rPr>
          <w:rtl/>
        </w:rPr>
        <w:t xml:space="preserve">את </w:t>
      </w:r>
      <w:bookmarkStart w:id="9880" w:name="_ETM_Q25_379569"/>
      <w:bookmarkEnd w:id="9880"/>
      <w:r>
        <w:rPr>
          <w:rtl/>
        </w:rPr>
        <w:t xml:space="preserve">כל </w:t>
      </w:r>
      <w:bookmarkStart w:id="9881" w:name="_ETM_Q25_379749"/>
      <w:bookmarkEnd w:id="9881"/>
      <w:r>
        <w:rPr>
          <w:rtl/>
        </w:rPr>
        <w:t xml:space="preserve">הקיצוצים </w:t>
      </w:r>
      <w:bookmarkStart w:id="9882" w:name="_ETM_Q25_380760"/>
      <w:bookmarkEnd w:id="9882"/>
      <w:r>
        <w:rPr>
          <w:rtl/>
        </w:rPr>
        <w:t xml:space="preserve">ואת </w:t>
      </w:r>
      <w:bookmarkStart w:id="9883" w:name="_ETM_Q25_381180"/>
      <w:bookmarkEnd w:id="9883"/>
      <w:r>
        <w:rPr>
          <w:rtl/>
        </w:rPr>
        <w:t xml:space="preserve">כל </w:t>
      </w:r>
      <w:bookmarkStart w:id="9884" w:name="_ETM_Q25_381419"/>
      <w:bookmarkEnd w:id="9884"/>
      <w:r>
        <w:rPr>
          <w:rtl/>
        </w:rPr>
        <w:t>הגזרות</w:t>
      </w:r>
      <w:r>
        <w:rPr>
          <w:rFonts w:hint="cs"/>
          <w:rtl/>
        </w:rPr>
        <w:t>,</w:t>
      </w:r>
      <w:r>
        <w:rPr>
          <w:rtl/>
        </w:rPr>
        <w:t xml:space="preserve"> </w:t>
      </w:r>
      <w:bookmarkStart w:id="9885" w:name="_ETM_Q25_382260"/>
      <w:bookmarkEnd w:id="9885"/>
      <w:r>
        <w:rPr>
          <w:rtl/>
        </w:rPr>
        <w:t xml:space="preserve">ואז </w:t>
      </w:r>
      <w:bookmarkStart w:id="9886" w:name="_ETM_Q25_382620"/>
      <w:bookmarkEnd w:id="9886"/>
      <w:r>
        <w:rPr>
          <w:rtl/>
        </w:rPr>
        <w:t xml:space="preserve">עם </w:t>
      </w:r>
      <w:bookmarkStart w:id="9887" w:name="_ETM_Q25_382739"/>
      <w:bookmarkEnd w:id="9887"/>
      <w:r>
        <w:rPr>
          <w:rtl/>
        </w:rPr>
        <w:t xml:space="preserve">פנים </w:t>
      </w:r>
      <w:bookmarkStart w:id="9888" w:name="_ETM_Q25_383069"/>
      <w:bookmarkEnd w:id="9888"/>
      <w:r>
        <w:rPr>
          <w:rtl/>
        </w:rPr>
        <w:t xml:space="preserve">קודרות </w:t>
      </w:r>
      <w:bookmarkStart w:id="9889" w:name="_ETM_Q25_384080"/>
      <w:bookmarkEnd w:id="9889"/>
      <w:r>
        <w:rPr>
          <w:rtl/>
        </w:rPr>
        <w:t xml:space="preserve">להגיד </w:t>
      </w:r>
      <w:bookmarkStart w:id="9890" w:name="_ETM_Q25_384590"/>
      <w:bookmarkEnd w:id="9890"/>
      <w:r>
        <w:rPr>
          <w:rtl/>
        </w:rPr>
        <w:t xml:space="preserve">את </w:t>
      </w:r>
      <w:bookmarkStart w:id="9891" w:name="_ETM_Q25_384769"/>
      <w:bookmarkEnd w:id="9891"/>
      <w:r>
        <w:rPr>
          <w:rtl/>
        </w:rPr>
        <w:t xml:space="preserve">האמירות </w:t>
      </w:r>
      <w:bookmarkStart w:id="9892" w:name="_ETM_Q25_385340"/>
      <w:bookmarkEnd w:id="9892"/>
      <w:r>
        <w:rPr>
          <w:rtl/>
        </w:rPr>
        <w:t xml:space="preserve">בסגנון </w:t>
      </w:r>
      <w:bookmarkStart w:id="9893" w:name="_ETM_Q25_385970"/>
      <w:bookmarkEnd w:id="9893"/>
      <w:r>
        <w:rPr>
          <w:rtl/>
        </w:rPr>
        <w:t xml:space="preserve">של </w:t>
      </w:r>
      <w:bookmarkStart w:id="9894" w:name="_ETM_Q25_386689"/>
      <w:bookmarkEnd w:id="9894"/>
      <w:r>
        <w:rPr>
          <w:rFonts w:hint="cs"/>
          <w:rtl/>
        </w:rPr>
        <w:t>"</w:t>
      </w:r>
      <w:r>
        <w:rPr>
          <w:rtl/>
        </w:rPr>
        <w:t xml:space="preserve">אין </w:t>
      </w:r>
      <w:bookmarkStart w:id="9895" w:name="_ETM_Q25_386870"/>
      <w:bookmarkEnd w:id="9895"/>
      <w:r>
        <w:rPr>
          <w:rtl/>
        </w:rPr>
        <w:t>ברירה</w:t>
      </w:r>
      <w:r>
        <w:rPr>
          <w:rFonts w:hint="cs"/>
          <w:rtl/>
        </w:rPr>
        <w:t>",</w:t>
      </w:r>
      <w:r>
        <w:rPr>
          <w:rtl/>
        </w:rPr>
        <w:t xml:space="preserve"> </w:t>
      </w:r>
      <w:bookmarkStart w:id="9896" w:name="_ETM_Q25_387860"/>
      <w:bookmarkEnd w:id="9896"/>
      <w:r>
        <w:rPr>
          <w:rtl/>
        </w:rPr>
        <w:t xml:space="preserve">ואז </w:t>
      </w:r>
      <w:bookmarkStart w:id="9897" w:name="_ETM_Q25_388220"/>
      <w:bookmarkEnd w:id="9897"/>
      <w:r>
        <w:rPr>
          <w:rtl/>
        </w:rPr>
        <w:t xml:space="preserve">מירי </w:t>
      </w:r>
      <w:bookmarkStart w:id="9898" w:name="_ETM_Q25_388459"/>
      <w:bookmarkEnd w:id="9898"/>
      <w:r>
        <w:rPr>
          <w:rtl/>
        </w:rPr>
        <w:t xml:space="preserve">רגב </w:t>
      </w:r>
      <w:bookmarkStart w:id="9899" w:name="_ETM_Q25_389120"/>
      <w:bookmarkEnd w:id="9899"/>
      <w:r>
        <w:rPr>
          <w:rtl/>
        </w:rPr>
        <w:t xml:space="preserve">תדברר </w:t>
      </w:r>
      <w:bookmarkStart w:id="9900" w:name="_ETM_Q25_389660"/>
      <w:bookmarkEnd w:id="9900"/>
      <w:r>
        <w:rPr>
          <w:rtl/>
        </w:rPr>
        <w:t xml:space="preserve">גם </w:t>
      </w:r>
      <w:bookmarkStart w:id="9901" w:name="_ETM_Q25_389870"/>
      <w:bookmarkEnd w:id="9901"/>
      <w:r>
        <w:rPr>
          <w:rtl/>
        </w:rPr>
        <w:t xml:space="preserve">את </w:t>
      </w:r>
      <w:bookmarkStart w:id="9902" w:name="_ETM_Q25_389959"/>
      <w:bookmarkEnd w:id="9902"/>
      <w:r>
        <w:rPr>
          <w:rtl/>
        </w:rPr>
        <w:t>זה</w:t>
      </w:r>
      <w:r>
        <w:rPr>
          <w:rFonts w:hint="cs"/>
          <w:rtl/>
        </w:rPr>
        <w:t>.</w:t>
      </w:r>
    </w:p>
    <w:p w:rsidR="00423672" w:rsidRDefault="00423672" w:rsidP="00A55FF2">
      <w:pPr>
        <w:rPr>
          <w:rtl/>
        </w:rPr>
      </w:pPr>
    </w:p>
    <w:p w:rsidR="00423672" w:rsidRDefault="00423672" w:rsidP="00DD5426">
      <w:pPr>
        <w:rPr>
          <w:rtl/>
        </w:rPr>
      </w:pPr>
      <w:bookmarkStart w:id="9903" w:name="_ETM_Q25_387000"/>
      <w:bookmarkStart w:id="9904" w:name="_ETM_Q25_390590"/>
      <w:bookmarkEnd w:id="9903"/>
      <w:bookmarkEnd w:id="9904"/>
      <w:r>
        <w:rPr>
          <w:rtl/>
        </w:rPr>
        <w:t>מירי</w:t>
      </w:r>
      <w:r>
        <w:rPr>
          <w:rFonts w:hint="cs"/>
          <w:rtl/>
        </w:rPr>
        <w:t xml:space="preserve">, את שרת </w:t>
      </w:r>
      <w:bookmarkStart w:id="9905" w:name="_ETM_Q25_391830"/>
      <w:bookmarkStart w:id="9906" w:name="_ETM_Q25_392400"/>
      <w:bookmarkEnd w:id="9905"/>
      <w:bookmarkEnd w:id="9906"/>
      <w:r>
        <w:rPr>
          <w:rtl/>
        </w:rPr>
        <w:t xml:space="preserve">החוץ </w:t>
      </w:r>
      <w:bookmarkStart w:id="9907" w:name="_ETM_Q25_392790"/>
      <w:bookmarkEnd w:id="9907"/>
      <w:r>
        <w:rPr>
          <w:rtl/>
        </w:rPr>
        <w:t>בפוטנציה</w:t>
      </w:r>
      <w:r>
        <w:rPr>
          <w:rFonts w:hint="cs"/>
          <w:rtl/>
        </w:rPr>
        <w:t>,</w:t>
      </w:r>
      <w:r>
        <w:rPr>
          <w:rtl/>
        </w:rPr>
        <w:t xml:space="preserve"> </w:t>
      </w:r>
      <w:bookmarkStart w:id="9908" w:name="_ETM_Q25_394139"/>
      <w:bookmarkEnd w:id="9908"/>
      <w:r w:rsidR="00DD5426">
        <w:rPr>
          <w:rFonts w:hint="cs"/>
          <w:rtl/>
        </w:rPr>
        <w:t xml:space="preserve">אם </w:t>
      </w:r>
      <w:r>
        <w:rPr>
          <w:rtl/>
        </w:rPr>
        <w:t xml:space="preserve">הבוס </w:t>
      </w:r>
      <w:bookmarkStart w:id="9909" w:name="_ETM_Q25_395070"/>
      <w:bookmarkEnd w:id="9909"/>
      <w:r>
        <w:rPr>
          <w:rtl/>
        </w:rPr>
        <w:t xml:space="preserve">שלך </w:t>
      </w:r>
      <w:bookmarkStart w:id="9910" w:name="_ETM_Q25_395310"/>
      <w:bookmarkEnd w:id="9910"/>
      <w:r>
        <w:rPr>
          <w:rtl/>
        </w:rPr>
        <w:t xml:space="preserve">כמובן </w:t>
      </w:r>
      <w:bookmarkStart w:id="9911" w:name="_ETM_Q25_395790"/>
      <w:bookmarkEnd w:id="9911"/>
      <w:r>
        <w:rPr>
          <w:rFonts w:hint="cs"/>
          <w:rtl/>
        </w:rPr>
        <w:t>יקיים</w:t>
      </w:r>
      <w:bookmarkStart w:id="9912" w:name="_ETM_Q25_396000"/>
      <w:bookmarkEnd w:id="9912"/>
      <w:r>
        <w:rPr>
          <w:rFonts w:hint="cs"/>
          <w:rtl/>
        </w:rPr>
        <w:t xml:space="preserve"> את</w:t>
      </w:r>
      <w:r>
        <w:rPr>
          <w:rtl/>
        </w:rPr>
        <w:t xml:space="preserve"> </w:t>
      </w:r>
      <w:bookmarkStart w:id="9913" w:name="_ETM_Q25_396270"/>
      <w:bookmarkEnd w:id="9913"/>
      <w:r>
        <w:rPr>
          <w:rtl/>
        </w:rPr>
        <w:t>הרוטציה</w:t>
      </w:r>
      <w:r>
        <w:rPr>
          <w:rFonts w:hint="cs"/>
          <w:rtl/>
        </w:rPr>
        <w:t>,</w:t>
      </w:r>
      <w:r>
        <w:rPr>
          <w:rtl/>
        </w:rPr>
        <w:t xml:space="preserve"> </w:t>
      </w:r>
      <w:bookmarkStart w:id="9914" w:name="_ETM_Q25_397379"/>
      <w:bookmarkEnd w:id="9914"/>
      <w:r>
        <w:rPr>
          <w:rtl/>
        </w:rPr>
        <w:t xml:space="preserve">אבל </w:t>
      </w:r>
      <w:bookmarkStart w:id="9915" w:name="_ETM_Q25_397769"/>
      <w:bookmarkStart w:id="9916" w:name="_ETM_Q25_398040"/>
      <w:bookmarkEnd w:id="9915"/>
      <w:bookmarkEnd w:id="9916"/>
      <w:r>
        <w:rPr>
          <w:rtl/>
        </w:rPr>
        <w:t xml:space="preserve">הוא </w:t>
      </w:r>
      <w:bookmarkStart w:id="9917" w:name="_ETM_Q25_398159"/>
      <w:bookmarkEnd w:id="9917"/>
      <w:r>
        <w:rPr>
          <w:rFonts w:hint="cs"/>
          <w:rtl/>
        </w:rPr>
        <w:t>י</w:t>
      </w:r>
      <w:r>
        <w:rPr>
          <w:rtl/>
        </w:rPr>
        <w:t xml:space="preserve">נצל </w:t>
      </w:r>
      <w:bookmarkStart w:id="9918" w:name="_ETM_Q25_398730"/>
      <w:bookmarkEnd w:id="9918"/>
      <w:r>
        <w:rPr>
          <w:rtl/>
        </w:rPr>
        <w:t xml:space="preserve">כל </w:t>
      </w:r>
      <w:bookmarkStart w:id="9919" w:name="_ETM_Q25_399000"/>
      <w:bookmarkEnd w:id="9919"/>
      <w:r>
        <w:rPr>
          <w:rtl/>
        </w:rPr>
        <w:t xml:space="preserve">סיטואציה </w:t>
      </w:r>
      <w:bookmarkStart w:id="9920" w:name="_ETM_Q25_400109"/>
      <w:bookmarkEnd w:id="9920"/>
      <w:r>
        <w:rPr>
          <w:rtl/>
        </w:rPr>
        <w:t xml:space="preserve">כדי </w:t>
      </w:r>
      <w:bookmarkStart w:id="9921" w:name="_ETM_Q25_400439"/>
      <w:bookmarkEnd w:id="9921"/>
      <w:r>
        <w:rPr>
          <w:rtl/>
        </w:rPr>
        <w:t xml:space="preserve">לשנות </w:t>
      </w:r>
      <w:bookmarkStart w:id="9922" w:name="_ETM_Q25_400890"/>
      <w:bookmarkEnd w:id="9922"/>
      <w:r>
        <w:rPr>
          <w:rtl/>
        </w:rPr>
        <w:t xml:space="preserve">את </w:t>
      </w:r>
      <w:bookmarkStart w:id="9923" w:name="_ETM_Q25_401040"/>
      <w:bookmarkEnd w:id="9923"/>
      <w:r>
        <w:rPr>
          <w:rtl/>
        </w:rPr>
        <w:t xml:space="preserve">הפוזיציה </w:t>
      </w:r>
      <w:bookmarkStart w:id="9924" w:name="_ETM_Q25_402060"/>
      <w:bookmarkEnd w:id="9924"/>
      <w:r>
        <w:rPr>
          <w:rtl/>
        </w:rPr>
        <w:t xml:space="preserve">ולהשאיר </w:t>
      </w:r>
      <w:bookmarkStart w:id="9925" w:name="_ETM_Q25_402599"/>
      <w:bookmarkEnd w:id="9925"/>
      <w:r>
        <w:rPr>
          <w:rtl/>
        </w:rPr>
        <w:t xml:space="preserve">אותך </w:t>
      </w:r>
      <w:bookmarkStart w:id="9926" w:name="_ETM_Q25_402900"/>
      <w:bookmarkEnd w:id="9926"/>
      <w:r>
        <w:rPr>
          <w:rtl/>
        </w:rPr>
        <w:t xml:space="preserve">רק </w:t>
      </w:r>
      <w:bookmarkStart w:id="9927" w:name="_ETM_Q25_403170"/>
      <w:bookmarkEnd w:id="9927"/>
      <w:r>
        <w:rPr>
          <w:rFonts w:hint="cs"/>
          <w:rtl/>
        </w:rPr>
        <w:t>ע</w:t>
      </w:r>
      <w:r>
        <w:rPr>
          <w:rtl/>
        </w:rPr>
        <w:t xml:space="preserve">ם </w:t>
      </w:r>
      <w:bookmarkStart w:id="9928" w:name="_ETM_Q25_403290"/>
      <w:bookmarkEnd w:id="9928"/>
      <w:r>
        <w:rPr>
          <w:rtl/>
        </w:rPr>
        <w:t>פרזנטציה</w:t>
      </w:r>
      <w:r>
        <w:rPr>
          <w:rFonts w:hint="cs"/>
          <w:rtl/>
        </w:rPr>
        <w:t>,</w:t>
      </w:r>
      <w:r>
        <w:rPr>
          <w:rtl/>
        </w:rPr>
        <w:t xml:space="preserve"> </w:t>
      </w:r>
      <w:bookmarkStart w:id="9929" w:name="_ETM_Q25_404430"/>
      <w:bookmarkEnd w:id="9929"/>
      <w:r>
        <w:rPr>
          <w:rtl/>
        </w:rPr>
        <w:t xml:space="preserve">בלי </w:t>
      </w:r>
      <w:bookmarkStart w:id="9930" w:name="_ETM_Q25_404700"/>
      <w:bookmarkEnd w:id="9930"/>
      <w:r>
        <w:rPr>
          <w:rtl/>
        </w:rPr>
        <w:t xml:space="preserve">שום </w:t>
      </w:r>
      <w:bookmarkStart w:id="9931" w:name="_ETM_Q25_404969"/>
      <w:bookmarkStart w:id="9932" w:name="_ETM_Q25_405060"/>
      <w:bookmarkEnd w:id="9931"/>
      <w:bookmarkEnd w:id="9932"/>
      <w:r>
        <w:rPr>
          <w:rFonts w:hint="cs"/>
          <w:rtl/>
        </w:rPr>
        <w:t xml:space="preserve">אימפלמנטציה. </w:t>
      </w:r>
      <w:bookmarkStart w:id="9933" w:name="_ETM_Q25_406200"/>
      <w:bookmarkEnd w:id="9933"/>
      <w:r>
        <w:rPr>
          <w:rtl/>
        </w:rPr>
        <w:t xml:space="preserve">אני </w:t>
      </w:r>
      <w:bookmarkStart w:id="9934" w:name="_ETM_Q25_406439"/>
      <w:bookmarkEnd w:id="9934"/>
      <w:r>
        <w:rPr>
          <w:rtl/>
        </w:rPr>
        <w:t>אתרגם</w:t>
      </w:r>
      <w:r w:rsidR="00DD5426">
        <w:rPr>
          <w:rFonts w:hint="cs"/>
          <w:rtl/>
        </w:rPr>
        <w:t>,</w:t>
      </w:r>
      <w:r>
        <w:rPr>
          <w:rtl/>
        </w:rPr>
        <w:t xml:space="preserve"> </w:t>
      </w:r>
      <w:bookmarkStart w:id="9935" w:name="_ETM_Q25_407129"/>
      <w:bookmarkEnd w:id="9935"/>
      <w:r>
        <w:rPr>
          <w:rtl/>
        </w:rPr>
        <w:t xml:space="preserve">כי </w:t>
      </w:r>
      <w:bookmarkStart w:id="9936" w:name="_ETM_Q25_407370"/>
      <w:bookmarkEnd w:id="9936"/>
      <w:r>
        <w:rPr>
          <w:rtl/>
        </w:rPr>
        <w:t xml:space="preserve">בטח </w:t>
      </w:r>
      <w:bookmarkStart w:id="9937" w:name="_ETM_Q25_407639"/>
      <w:bookmarkEnd w:id="9937"/>
      <w:r>
        <w:rPr>
          <w:rtl/>
        </w:rPr>
        <w:t xml:space="preserve">לא </w:t>
      </w:r>
      <w:bookmarkStart w:id="9938" w:name="_ETM_Q25_407760"/>
      <w:bookmarkEnd w:id="9938"/>
      <w:r>
        <w:rPr>
          <w:rtl/>
        </w:rPr>
        <w:t xml:space="preserve">הבנת </w:t>
      </w:r>
      <w:bookmarkStart w:id="9939" w:name="_ETM_Q25_408029"/>
      <w:bookmarkEnd w:id="9939"/>
      <w:r>
        <w:rPr>
          <w:rtl/>
        </w:rPr>
        <w:t xml:space="preserve">את </w:t>
      </w:r>
      <w:bookmarkStart w:id="9940" w:name="_ETM_Q25_408120"/>
      <w:bookmarkEnd w:id="9940"/>
      <w:r>
        <w:rPr>
          <w:rtl/>
        </w:rPr>
        <w:t xml:space="preserve">כל </w:t>
      </w:r>
      <w:bookmarkStart w:id="9941" w:name="_ETM_Q25_408269"/>
      <w:bookmarkStart w:id="9942" w:name="_ETM_Q25_408419"/>
      <w:bookmarkStart w:id="9943" w:name="_ETM_Q25_408599"/>
      <w:bookmarkEnd w:id="9941"/>
      <w:bookmarkEnd w:id="9942"/>
      <w:bookmarkEnd w:id="9943"/>
      <w:r>
        <w:rPr>
          <w:rtl/>
        </w:rPr>
        <w:t xml:space="preserve">המילים </w:t>
      </w:r>
      <w:bookmarkStart w:id="9944" w:name="_ETM_Q25_408900"/>
      <w:bookmarkEnd w:id="9944"/>
      <w:r>
        <w:rPr>
          <w:rtl/>
        </w:rPr>
        <w:t>שאמרתי</w:t>
      </w:r>
      <w:r>
        <w:rPr>
          <w:rFonts w:hint="cs"/>
          <w:rtl/>
        </w:rPr>
        <w:t>:</w:t>
      </w:r>
      <w:r>
        <w:rPr>
          <w:rtl/>
        </w:rPr>
        <w:t xml:space="preserve"> </w:t>
      </w:r>
      <w:bookmarkStart w:id="9945" w:name="_ETM_Q25_409829"/>
      <w:bookmarkEnd w:id="9945"/>
      <w:r>
        <w:rPr>
          <w:rtl/>
        </w:rPr>
        <w:t>מירי</w:t>
      </w:r>
      <w:r>
        <w:rPr>
          <w:rFonts w:hint="cs"/>
          <w:rtl/>
        </w:rPr>
        <w:t>,</w:t>
      </w:r>
      <w:r>
        <w:rPr>
          <w:rtl/>
        </w:rPr>
        <w:t xml:space="preserve"> </w:t>
      </w:r>
      <w:bookmarkStart w:id="9946" w:name="_ETM_Q25_410189"/>
      <w:bookmarkEnd w:id="9946"/>
      <w:r>
        <w:rPr>
          <w:rtl/>
        </w:rPr>
        <w:t xml:space="preserve">הוא </w:t>
      </w:r>
      <w:bookmarkStart w:id="9947" w:name="_ETM_Q25_410279"/>
      <w:bookmarkEnd w:id="9947"/>
      <w:r>
        <w:rPr>
          <w:rtl/>
        </w:rPr>
        <w:t xml:space="preserve">מנצל </w:t>
      </w:r>
      <w:bookmarkStart w:id="9948" w:name="_ETM_Q25_410730"/>
      <w:bookmarkEnd w:id="9948"/>
      <w:r>
        <w:rPr>
          <w:rtl/>
        </w:rPr>
        <w:t>אותך</w:t>
      </w:r>
      <w:r>
        <w:rPr>
          <w:rFonts w:hint="cs"/>
          <w:rtl/>
        </w:rPr>
        <w:t>.</w:t>
      </w:r>
      <w:r>
        <w:rPr>
          <w:rtl/>
        </w:rPr>
        <w:t xml:space="preserve"> </w:t>
      </w:r>
      <w:bookmarkStart w:id="9949" w:name="_ETM_Q25_411409"/>
      <w:bookmarkEnd w:id="9949"/>
      <w:r>
        <w:rPr>
          <w:rtl/>
        </w:rPr>
        <w:t xml:space="preserve">את </w:t>
      </w:r>
      <w:bookmarkStart w:id="9950" w:name="_ETM_Q25_411739"/>
      <w:bookmarkEnd w:id="9950"/>
      <w:r>
        <w:rPr>
          <w:rtl/>
        </w:rPr>
        <w:t xml:space="preserve">תישארי </w:t>
      </w:r>
      <w:bookmarkStart w:id="9951" w:name="_ETM_Q25_412250"/>
      <w:bookmarkEnd w:id="9951"/>
      <w:r>
        <w:rPr>
          <w:rtl/>
        </w:rPr>
        <w:t xml:space="preserve">דוברת </w:t>
      </w:r>
      <w:bookmarkStart w:id="9952" w:name="_ETM_Q25_412849"/>
      <w:bookmarkEnd w:id="9952"/>
      <w:r>
        <w:rPr>
          <w:rFonts w:hint="cs"/>
          <w:rtl/>
        </w:rPr>
        <w:t xml:space="preserve">נאמנה </w:t>
      </w:r>
      <w:bookmarkStart w:id="9953" w:name="_ETM_Q25_413540"/>
      <w:bookmarkEnd w:id="9953"/>
      <w:r>
        <w:rPr>
          <w:rtl/>
        </w:rPr>
        <w:t>למלך</w:t>
      </w:r>
      <w:r>
        <w:rPr>
          <w:rFonts w:hint="cs"/>
          <w:rtl/>
        </w:rPr>
        <w:t>,</w:t>
      </w:r>
      <w:r>
        <w:rPr>
          <w:rtl/>
        </w:rPr>
        <w:t xml:space="preserve"> </w:t>
      </w:r>
      <w:bookmarkStart w:id="9954" w:name="_ETM_Q25_414409"/>
      <w:bookmarkEnd w:id="9954"/>
      <w:r w:rsidR="00DD5426">
        <w:rPr>
          <w:rFonts w:hint="cs"/>
          <w:rtl/>
        </w:rPr>
        <w:t xml:space="preserve">והוא </w:t>
      </w:r>
      <w:r>
        <w:rPr>
          <w:rFonts w:hint="cs"/>
          <w:rtl/>
        </w:rPr>
        <w:t>י</w:t>
      </w:r>
      <w:r>
        <w:rPr>
          <w:rtl/>
        </w:rPr>
        <w:t xml:space="preserve">שתמש </w:t>
      </w:r>
      <w:bookmarkStart w:id="9955" w:name="_ETM_Q25_415040"/>
      <w:bookmarkEnd w:id="9955"/>
      <w:r>
        <w:rPr>
          <w:rtl/>
        </w:rPr>
        <w:t xml:space="preserve">בך </w:t>
      </w:r>
      <w:bookmarkStart w:id="9956" w:name="_ETM_Q25_415250"/>
      <w:bookmarkEnd w:id="9956"/>
      <w:r>
        <w:rPr>
          <w:rFonts w:hint="cs"/>
          <w:rtl/>
        </w:rPr>
        <w:t>ב</w:t>
      </w:r>
      <w:r>
        <w:rPr>
          <w:rtl/>
        </w:rPr>
        <w:t xml:space="preserve">כל </w:t>
      </w:r>
      <w:bookmarkStart w:id="9957" w:name="_ETM_Q25_415519"/>
      <w:bookmarkEnd w:id="9957"/>
      <w:r>
        <w:rPr>
          <w:rtl/>
        </w:rPr>
        <w:t xml:space="preserve">פעם </w:t>
      </w:r>
      <w:bookmarkStart w:id="9958" w:name="_ETM_Q25_415790"/>
      <w:bookmarkEnd w:id="9958"/>
      <w:r>
        <w:rPr>
          <w:rtl/>
        </w:rPr>
        <w:t xml:space="preserve">שהוא </w:t>
      </w:r>
      <w:bookmarkStart w:id="9959" w:name="_ETM_Q25_415970"/>
      <w:bookmarkEnd w:id="9959"/>
      <w:r>
        <w:rPr>
          <w:rtl/>
        </w:rPr>
        <w:t xml:space="preserve">צריך </w:t>
      </w:r>
      <w:bookmarkStart w:id="9960" w:name="_ETM_Q25_416360"/>
      <w:bookmarkEnd w:id="9960"/>
      <w:r>
        <w:rPr>
          <w:rtl/>
        </w:rPr>
        <w:t xml:space="preserve">אותך </w:t>
      </w:r>
      <w:bookmarkStart w:id="9961" w:name="_ETM_Q25_417019"/>
      <w:bookmarkEnd w:id="9961"/>
      <w:r>
        <w:rPr>
          <w:rtl/>
        </w:rPr>
        <w:t xml:space="preserve">ויחביא </w:t>
      </w:r>
      <w:bookmarkStart w:id="9962" w:name="_ETM_Q25_417620"/>
      <w:bookmarkEnd w:id="9962"/>
      <w:r>
        <w:rPr>
          <w:rtl/>
        </w:rPr>
        <w:t xml:space="preserve">אותך </w:t>
      </w:r>
      <w:bookmarkStart w:id="9963" w:name="_ETM_Q25_418430"/>
      <w:bookmarkEnd w:id="9963"/>
      <w:r>
        <w:rPr>
          <w:rFonts w:hint="cs"/>
          <w:rtl/>
        </w:rPr>
        <w:t>ב</w:t>
      </w:r>
      <w:r>
        <w:rPr>
          <w:rtl/>
        </w:rPr>
        <w:t xml:space="preserve">כל </w:t>
      </w:r>
      <w:bookmarkStart w:id="9964" w:name="_ETM_Q25_418700"/>
      <w:bookmarkEnd w:id="9964"/>
      <w:r>
        <w:rPr>
          <w:rtl/>
        </w:rPr>
        <w:t xml:space="preserve">פעם </w:t>
      </w:r>
      <w:bookmarkStart w:id="9965" w:name="_ETM_Q25_419030"/>
      <w:bookmarkEnd w:id="9965"/>
      <w:r>
        <w:rPr>
          <w:rtl/>
        </w:rPr>
        <w:t xml:space="preserve">שהוא </w:t>
      </w:r>
      <w:bookmarkStart w:id="9966" w:name="_ETM_Q25_419150"/>
      <w:bookmarkEnd w:id="9966"/>
      <w:r>
        <w:rPr>
          <w:rtl/>
        </w:rPr>
        <w:t xml:space="preserve">יחשוב </w:t>
      </w:r>
      <w:bookmarkStart w:id="9967" w:name="_ETM_Q25_419540"/>
      <w:bookmarkEnd w:id="9967"/>
      <w:r>
        <w:rPr>
          <w:rtl/>
        </w:rPr>
        <w:t xml:space="preserve">שאת </w:t>
      </w:r>
      <w:bookmarkStart w:id="9968" w:name="_ETM_Q25_419780"/>
      <w:bookmarkEnd w:id="9968"/>
      <w:r>
        <w:rPr>
          <w:rtl/>
        </w:rPr>
        <w:t xml:space="preserve">וולגרית </w:t>
      </w:r>
      <w:bookmarkStart w:id="9969" w:name="_ETM_Q25_420260"/>
      <w:bookmarkEnd w:id="9969"/>
      <w:r>
        <w:rPr>
          <w:rtl/>
        </w:rPr>
        <w:t>מדי</w:t>
      </w:r>
      <w:r>
        <w:rPr>
          <w:rFonts w:hint="cs"/>
          <w:rtl/>
        </w:rPr>
        <w:t>,</w:t>
      </w:r>
      <w:r>
        <w:rPr>
          <w:rtl/>
        </w:rPr>
        <w:t xml:space="preserve"> </w:t>
      </w:r>
      <w:bookmarkStart w:id="9970" w:name="_ETM_Q25_420810"/>
      <w:bookmarkEnd w:id="9970"/>
      <w:r>
        <w:rPr>
          <w:rtl/>
        </w:rPr>
        <w:t xml:space="preserve">וגם </w:t>
      </w:r>
      <w:bookmarkStart w:id="9971" w:name="_ETM_Q25_421260"/>
      <w:bookmarkEnd w:id="9971"/>
      <w:r>
        <w:rPr>
          <w:rtl/>
        </w:rPr>
        <w:t xml:space="preserve">הציבור </w:t>
      </w:r>
      <w:bookmarkStart w:id="9972" w:name="_ETM_Q25_422310"/>
      <w:bookmarkEnd w:id="9972"/>
      <w:r>
        <w:rPr>
          <w:rtl/>
        </w:rPr>
        <w:t xml:space="preserve">יישאר </w:t>
      </w:r>
      <w:bookmarkStart w:id="9973" w:name="_ETM_Q25_422730"/>
      <w:bookmarkEnd w:id="9973"/>
      <w:r>
        <w:rPr>
          <w:rtl/>
        </w:rPr>
        <w:t xml:space="preserve">מול </w:t>
      </w:r>
      <w:bookmarkStart w:id="9974" w:name="_ETM_Q25_422910"/>
      <w:bookmarkEnd w:id="9974"/>
      <w:r>
        <w:rPr>
          <w:rtl/>
        </w:rPr>
        <w:t xml:space="preserve">שוקת </w:t>
      </w:r>
      <w:bookmarkStart w:id="9975" w:name="_ETM_Q25_423239"/>
      <w:bookmarkEnd w:id="9975"/>
      <w:r>
        <w:rPr>
          <w:rtl/>
        </w:rPr>
        <w:t>שבורה</w:t>
      </w:r>
      <w:r>
        <w:rPr>
          <w:rFonts w:hint="cs"/>
          <w:rtl/>
        </w:rPr>
        <w:t>,</w:t>
      </w:r>
      <w:r>
        <w:rPr>
          <w:rtl/>
        </w:rPr>
        <w:t xml:space="preserve"> </w:t>
      </w:r>
      <w:bookmarkStart w:id="9976" w:name="_ETM_Q25_424019"/>
      <w:bookmarkEnd w:id="9976"/>
      <w:r>
        <w:rPr>
          <w:rtl/>
        </w:rPr>
        <w:t xml:space="preserve">עם </w:t>
      </w:r>
      <w:bookmarkStart w:id="9977" w:name="_ETM_Q25_424170"/>
      <w:bookmarkEnd w:id="9977"/>
      <w:r>
        <w:rPr>
          <w:rtl/>
        </w:rPr>
        <w:t>אבטלה</w:t>
      </w:r>
      <w:r>
        <w:rPr>
          <w:rFonts w:hint="cs"/>
          <w:rtl/>
        </w:rPr>
        <w:t>,</w:t>
      </w:r>
      <w:r>
        <w:rPr>
          <w:rtl/>
        </w:rPr>
        <w:t xml:space="preserve"> </w:t>
      </w:r>
      <w:bookmarkStart w:id="9978" w:name="_ETM_Q25_425230"/>
      <w:bookmarkEnd w:id="9978"/>
      <w:r>
        <w:rPr>
          <w:rtl/>
        </w:rPr>
        <w:t xml:space="preserve">בלי </w:t>
      </w:r>
      <w:bookmarkStart w:id="9979" w:name="_ETM_Q25_425439"/>
      <w:bookmarkEnd w:id="9979"/>
      <w:r>
        <w:rPr>
          <w:rtl/>
        </w:rPr>
        <w:t xml:space="preserve">מנועי </w:t>
      </w:r>
      <w:bookmarkStart w:id="9980" w:name="_ETM_Q25_425739"/>
      <w:bookmarkEnd w:id="9980"/>
      <w:r>
        <w:rPr>
          <w:rtl/>
        </w:rPr>
        <w:t xml:space="preserve">צמיחה </w:t>
      </w:r>
      <w:bookmarkStart w:id="9981" w:name="_ETM_Q25_426099"/>
      <w:bookmarkEnd w:id="9981"/>
      <w:r>
        <w:rPr>
          <w:rtl/>
        </w:rPr>
        <w:t>בכלכלה</w:t>
      </w:r>
      <w:r>
        <w:rPr>
          <w:rFonts w:hint="cs"/>
          <w:rtl/>
        </w:rPr>
        <w:t>,</w:t>
      </w:r>
      <w:r>
        <w:rPr>
          <w:rtl/>
        </w:rPr>
        <w:t xml:space="preserve"> </w:t>
      </w:r>
      <w:bookmarkStart w:id="9982" w:name="_ETM_Q25_427090"/>
      <w:bookmarkEnd w:id="9982"/>
      <w:r>
        <w:rPr>
          <w:rtl/>
        </w:rPr>
        <w:t xml:space="preserve">בלי </w:t>
      </w:r>
      <w:bookmarkStart w:id="9983" w:name="_ETM_Q25_427329"/>
      <w:bookmarkEnd w:id="9983"/>
      <w:r>
        <w:rPr>
          <w:rtl/>
        </w:rPr>
        <w:t xml:space="preserve">עתיד </w:t>
      </w:r>
      <w:bookmarkStart w:id="9984" w:name="_ETM_Q25_428019"/>
      <w:bookmarkEnd w:id="9984"/>
      <w:r>
        <w:rPr>
          <w:rtl/>
        </w:rPr>
        <w:t xml:space="preserve">ובלי </w:t>
      </w:r>
      <w:bookmarkStart w:id="9985" w:name="_ETM_Q25_428319"/>
      <w:bookmarkEnd w:id="9985"/>
      <w:r>
        <w:rPr>
          <w:rtl/>
        </w:rPr>
        <w:t>תקווה</w:t>
      </w:r>
      <w:r>
        <w:rPr>
          <w:rFonts w:hint="cs"/>
          <w:rtl/>
        </w:rPr>
        <w:t>.</w:t>
      </w:r>
    </w:p>
    <w:p w:rsidR="00423672" w:rsidRDefault="00423672" w:rsidP="00A55FF2">
      <w:pPr>
        <w:rPr>
          <w:rtl/>
        </w:rPr>
      </w:pPr>
    </w:p>
    <w:p w:rsidR="00423672" w:rsidRDefault="00423672" w:rsidP="00A55FF2">
      <w:pPr>
        <w:rPr>
          <w:rtl/>
        </w:rPr>
      </w:pPr>
      <w:bookmarkStart w:id="9986" w:name="_ETM_Q25_428000"/>
      <w:bookmarkStart w:id="9987" w:name="_ETM_Q25_428859"/>
      <w:bookmarkEnd w:id="9986"/>
      <w:bookmarkEnd w:id="9987"/>
      <w:r>
        <w:rPr>
          <w:rtl/>
        </w:rPr>
        <w:t xml:space="preserve">אז </w:t>
      </w:r>
      <w:bookmarkStart w:id="9988" w:name="_ETM_Q25_429069"/>
      <w:bookmarkEnd w:id="9988"/>
      <w:r>
        <w:rPr>
          <w:rtl/>
        </w:rPr>
        <w:t>מירי</w:t>
      </w:r>
      <w:r>
        <w:rPr>
          <w:rFonts w:hint="cs"/>
          <w:rtl/>
        </w:rPr>
        <w:t>,</w:t>
      </w:r>
      <w:r>
        <w:rPr>
          <w:rtl/>
        </w:rPr>
        <w:t xml:space="preserve"> </w:t>
      </w:r>
      <w:bookmarkStart w:id="9989" w:name="_ETM_Q25_429790"/>
      <w:bookmarkEnd w:id="9989"/>
      <w:r>
        <w:rPr>
          <w:rtl/>
        </w:rPr>
        <w:t xml:space="preserve">המלך </w:t>
      </w:r>
      <w:bookmarkStart w:id="9990" w:name="_ETM_Q25_430360"/>
      <w:bookmarkEnd w:id="9990"/>
      <w:r>
        <w:rPr>
          <w:rtl/>
        </w:rPr>
        <w:t xml:space="preserve">שלך </w:t>
      </w:r>
      <w:bookmarkStart w:id="9991" w:name="_ETM_Q25_431110"/>
      <w:bookmarkEnd w:id="9991"/>
      <w:r>
        <w:rPr>
          <w:rtl/>
        </w:rPr>
        <w:t xml:space="preserve">לא </w:t>
      </w:r>
      <w:bookmarkStart w:id="9992" w:name="_ETM_Q25_431319"/>
      <w:bookmarkEnd w:id="9992"/>
      <w:r>
        <w:rPr>
          <w:rtl/>
        </w:rPr>
        <w:t xml:space="preserve">מתעניין </w:t>
      </w:r>
      <w:bookmarkStart w:id="9993" w:name="_ETM_Q25_431860"/>
      <w:bookmarkEnd w:id="9993"/>
      <w:r>
        <w:rPr>
          <w:rtl/>
        </w:rPr>
        <w:t xml:space="preserve">בך </w:t>
      </w:r>
      <w:bookmarkStart w:id="9994" w:name="_ETM_Q25_432569"/>
      <w:bookmarkEnd w:id="9994"/>
      <w:r>
        <w:rPr>
          <w:rtl/>
        </w:rPr>
        <w:t xml:space="preserve">ולא </w:t>
      </w:r>
      <w:bookmarkStart w:id="9995" w:name="_ETM_Q25_432959"/>
      <w:bookmarkEnd w:id="9995"/>
      <w:r>
        <w:rPr>
          <w:rtl/>
        </w:rPr>
        <w:t xml:space="preserve">מתעניין </w:t>
      </w:r>
      <w:bookmarkStart w:id="9996" w:name="_ETM_Q25_433409"/>
      <w:bookmarkEnd w:id="9996"/>
      <w:r>
        <w:rPr>
          <w:rtl/>
        </w:rPr>
        <w:t>בציבור</w:t>
      </w:r>
      <w:r>
        <w:rPr>
          <w:rFonts w:hint="cs"/>
          <w:rtl/>
        </w:rPr>
        <w:t>.</w:t>
      </w:r>
      <w:r>
        <w:rPr>
          <w:rtl/>
        </w:rPr>
        <w:t xml:space="preserve"> </w:t>
      </w:r>
      <w:bookmarkStart w:id="9997" w:name="_ETM_Q25_434230"/>
      <w:bookmarkEnd w:id="9997"/>
      <w:r>
        <w:rPr>
          <w:rtl/>
        </w:rPr>
        <w:t xml:space="preserve">תחשבי </w:t>
      </w:r>
      <w:bookmarkStart w:id="9998" w:name="_ETM_Q25_434800"/>
      <w:bookmarkEnd w:id="9998"/>
      <w:r>
        <w:rPr>
          <w:rtl/>
        </w:rPr>
        <w:t xml:space="preserve">על </w:t>
      </w:r>
      <w:bookmarkStart w:id="9999" w:name="_ETM_Q25_434890"/>
      <w:bookmarkEnd w:id="9999"/>
      <w:r>
        <w:rPr>
          <w:rtl/>
        </w:rPr>
        <w:t>זה</w:t>
      </w:r>
      <w:r>
        <w:rPr>
          <w:rFonts w:hint="cs"/>
          <w:rtl/>
        </w:rPr>
        <w:t>.</w:t>
      </w:r>
      <w:r>
        <w:rPr>
          <w:rtl/>
        </w:rPr>
        <w:t xml:space="preserve"> </w:t>
      </w:r>
      <w:bookmarkStart w:id="10000" w:name="_ETM_Q25_435520"/>
      <w:bookmarkEnd w:id="10000"/>
      <w:r>
        <w:rPr>
          <w:rtl/>
        </w:rPr>
        <w:t xml:space="preserve">אולי </w:t>
      </w:r>
      <w:bookmarkStart w:id="10001" w:name="_ETM_Q25_435790"/>
      <w:bookmarkEnd w:id="10001"/>
      <w:r>
        <w:rPr>
          <w:rtl/>
        </w:rPr>
        <w:t xml:space="preserve">הגיע </w:t>
      </w:r>
      <w:bookmarkStart w:id="10002" w:name="_ETM_Q25_436029"/>
      <w:bookmarkEnd w:id="10002"/>
      <w:r>
        <w:rPr>
          <w:rtl/>
        </w:rPr>
        <w:t xml:space="preserve">הזמן </w:t>
      </w:r>
      <w:bookmarkStart w:id="10003" w:name="_ETM_Q25_436330"/>
      <w:bookmarkEnd w:id="10003"/>
      <w:r>
        <w:rPr>
          <w:rtl/>
        </w:rPr>
        <w:t xml:space="preserve">שתשרתי </w:t>
      </w:r>
      <w:bookmarkStart w:id="10004" w:name="_ETM_Q25_436870"/>
      <w:bookmarkEnd w:id="10004"/>
      <w:r>
        <w:rPr>
          <w:rtl/>
        </w:rPr>
        <w:t xml:space="preserve">את </w:t>
      </w:r>
      <w:bookmarkStart w:id="10005" w:name="_ETM_Q25_436960"/>
      <w:bookmarkEnd w:id="10005"/>
      <w:r>
        <w:rPr>
          <w:rtl/>
        </w:rPr>
        <w:t xml:space="preserve">הציבור </w:t>
      </w:r>
      <w:bookmarkStart w:id="10006" w:name="_ETM_Q25_437410"/>
      <w:bookmarkEnd w:id="10006"/>
      <w:r>
        <w:rPr>
          <w:rtl/>
        </w:rPr>
        <w:t xml:space="preserve">ולא </w:t>
      </w:r>
      <w:bookmarkStart w:id="10007" w:name="_ETM_Q25_437620"/>
      <w:bookmarkEnd w:id="10007"/>
      <w:r>
        <w:rPr>
          <w:rtl/>
        </w:rPr>
        <w:t xml:space="preserve">את </w:t>
      </w:r>
      <w:bookmarkStart w:id="10008" w:name="_ETM_Q25_437740"/>
      <w:bookmarkEnd w:id="10008"/>
      <w:r>
        <w:rPr>
          <w:rtl/>
        </w:rPr>
        <w:t xml:space="preserve">הבוס </w:t>
      </w:r>
      <w:bookmarkStart w:id="10009" w:name="_ETM_Q25_438040"/>
      <w:bookmarkEnd w:id="10009"/>
      <w:r>
        <w:rPr>
          <w:rtl/>
        </w:rPr>
        <w:t>שלך</w:t>
      </w:r>
      <w:r>
        <w:rPr>
          <w:rFonts w:hint="cs"/>
          <w:rtl/>
        </w:rPr>
        <w:t xml:space="preserve">. תדבררי </w:t>
      </w:r>
      <w:bookmarkStart w:id="10010" w:name="_ETM_Q25_438760"/>
      <w:bookmarkStart w:id="10011" w:name="_ETM_Q25_438970"/>
      <w:bookmarkStart w:id="10012" w:name="_ETM_Q25_439150"/>
      <w:bookmarkStart w:id="10013" w:name="_ETM_Q25_439300"/>
      <w:bookmarkEnd w:id="10010"/>
      <w:bookmarkEnd w:id="10011"/>
      <w:bookmarkEnd w:id="10012"/>
      <w:bookmarkEnd w:id="10013"/>
      <w:r>
        <w:rPr>
          <w:rtl/>
        </w:rPr>
        <w:t xml:space="preserve">את </w:t>
      </w:r>
      <w:bookmarkStart w:id="10014" w:name="_ETM_Q25_439360"/>
      <w:bookmarkEnd w:id="10014"/>
      <w:r>
        <w:rPr>
          <w:rtl/>
        </w:rPr>
        <w:t xml:space="preserve">עצמך </w:t>
      </w:r>
      <w:bookmarkStart w:id="10015" w:name="_ETM_Q25_440139"/>
      <w:bookmarkEnd w:id="10015"/>
      <w:r>
        <w:rPr>
          <w:rtl/>
        </w:rPr>
        <w:t xml:space="preserve">ואת </w:t>
      </w:r>
      <w:bookmarkStart w:id="10016" w:name="_ETM_Q25_440380"/>
      <w:bookmarkEnd w:id="10016"/>
      <w:r>
        <w:rPr>
          <w:rtl/>
        </w:rPr>
        <w:t xml:space="preserve">הבוחרים </w:t>
      </w:r>
      <w:bookmarkStart w:id="10017" w:name="_ETM_Q25_440860"/>
      <w:bookmarkEnd w:id="10017"/>
      <w:r>
        <w:rPr>
          <w:rtl/>
        </w:rPr>
        <w:t xml:space="preserve">שלך </w:t>
      </w:r>
      <w:bookmarkStart w:id="10018" w:name="_ETM_Q25_441580"/>
      <w:bookmarkEnd w:id="10018"/>
      <w:r>
        <w:rPr>
          <w:rtl/>
        </w:rPr>
        <w:t xml:space="preserve">ולא </w:t>
      </w:r>
      <w:bookmarkStart w:id="10019" w:name="_ETM_Q25_441850"/>
      <w:bookmarkEnd w:id="10019"/>
      <w:r>
        <w:rPr>
          <w:rFonts w:hint="cs"/>
          <w:rtl/>
        </w:rPr>
        <w:t xml:space="preserve">את השליט </w:t>
      </w:r>
      <w:bookmarkStart w:id="10020" w:name="_ETM_Q25_442029"/>
      <w:bookmarkStart w:id="10021" w:name="_ETM_Q25_442360"/>
      <w:bookmarkEnd w:id="10020"/>
      <w:bookmarkEnd w:id="10021"/>
      <w:r>
        <w:rPr>
          <w:rtl/>
        </w:rPr>
        <w:t>מבלפור</w:t>
      </w:r>
      <w:r>
        <w:rPr>
          <w:rFonts w:hint="cs"/>
          <w:rtl/>
        </w:rPr>
        <w:t>.</w:t>
      </w:r>
      <w:r>
        <w:rPr>
          <w:rtl/>
        </w:rPr>
        <w:t xml:space="preserve"> </w:t>
      </w:r>
      <w:bookmarkStart w:id="10022" w:name="_ETM_Q25_443230"/>
      <w:bookmarkEnd w:id="10022"/>
      <w:r>
        <w:rPr>
          <w:rtl/>
        </w:rPr>
        <w:t xml:space="preserve">הוא </w:t>
      </w:r>
      <w:bookmarkStart w:id="10023" w:name="_ETM_Q25_443350"/>
      <w:bookmarkEnd w:id="10023"/>
      <w:r>
        <w:rPr>
          <w:rFonts w:hint="cs"/>
          <w:rtl/>
        </w:rPr>
        <w:t>י</w:t>
      </w:r>
      <w:r>
        <w:rPr>
          <w:rtl/>
        </w:rPr>
        <w:t xml:space="preserve">שתמש </w:t>
      </w:r>
      <w:bookmarkStart w:id="10024" w:name="_ETM_Q25_443800"/>
      <w:bookmarkEnd w:id="10024"/>
      <w:r>
        <w:rPr>
          <w:rtl/>
        </w:rPr>
        <w:t>בכישורייך</w:t>
      </w:r>
      <w:r>
        <w:rPr>
          <w:rFonts w:hint="cs"/>
          <w:rtl/>
        </w:rPr>
        <w:t>,</w:t>
      </w:r>
      <w:r>
        <w:rPr>
          <w:rtl/>
        </w:rPr>
        <w:t xml:space="preserve"> </w:t>
      </w:r>
      <w:bookmarkStart w:id="10025" w:name="_ETM_Q25_444490"/>
      <w:bookmarkEnd w:id="10025"/>
      <w:r>
        <w:rPr>
          <w:rtl/>
        </w:rPr>
        <w:t>מירי</w:t>
      </w:r>
      <w:r>
        <w:rPr>
          <w:rFonts w:hint="cs"/>
          <w:rtl/>
        </w:rPr>
        <w:t>,</w:t>
      </w:r>
      <w:r>
        <w:rPr>
          <w:rtl/>
        </w:rPr>
        <w:t xml:space="preserve"> </w:t>
      </w:r>
      <w:bookmarkStart w:id="10026" w:name="_ETM_Q25_445120"/>
      <w:bookmarkEnd w:id="10026"/>
      <w:r>
        <w:rPr>
          <w:rtl/>
        </w:rPr>
        <w:t xml:space="preserve">ויזרוק </w:t>
      </w:r>
      <w:bookmarkStart w:id="10027" w:name="_ETM_Q25_445600"/>
      <w:bookmarkEnd w:id="10027"/>
      <w:r>
        <w:rPr>
          <w:rtl/>
        </w:rPr>
        <w:t xml:space="preserve">אותך </w:t>
      </w:r>
      <w:bookmarkStart w:id="10028" w:name="_ETM_Q25_445870"/>
      <w:bookmarkEnd w:id="10028"/>
      <w:r>
        <w:rPr>
          <w:rtl/>
        </w:rPr>
        <w:t xml:space="preserve">מתחת </w:t>
      </w:r>
      <w:bookmarkStart w:id="10029" w:name="_ETM_Q25_446320"/>
      <w:bookmarkEnd w:id="10029"/>
      <w:r>
        <w:rPr>
          <w:rtl/>
        </w:rPr>
        <w:t xml:space="preserve">לגלגלים </w:t>
      </w:r>
      <w:bookmarkStart w:id="10030" w:name="_ETM_Q25_447220"/>
      <w:bookmarkEnd w:id="10030"/>
      <w:r>
        <w:rPr>
          <w:rtl/>
        </w:rPr>
        <w:t xml:space="preserve">של </w:t>
      </w:r>
      <w:bookmarkStart w:id="10031" w:name="_ETM_Q25_447430"/>
      <w:bookmarkEnd w:id="10031"/>
      <w:r>
        <w:rPr>
          <w:rtl/>
        </w:rPr>
        <w:t xml:space="preserve">מכונת </w:t>
      </w:r>
      <w:bookmarkStart w:id="10032" w:name="_ETM_Q25_447880"/>
      <w:bookmarkEnd w:id="10032"/>
      <w:r>
        <w:rPr>
          <w:rtl/>
        </w:rPr>
        <w:t xml:space="preserve">האינטרסים </w:t>
      </w:r>
      <w:bookmarkStart w:id="10033" w:name="_ETM_Q25_448480"/>
      <w:bookmarkEnd w:id="10033"/>
      <w:r>
        <w:rPr>
          <w:rtl/>
        </w:rPr>
        <w:t>של</w:t>
      </w:r>
      <w:r>
        <w:rPr>
          <w:rFonts w:hint="cs"/>
          <w:rtl/>
        </w:rPr>
        <w:t>ו.</w:t>
      </w:r>
      <w:r>
        <w:rPr>
          <w:rtl/>
        </w:rPr>
        <w:t xml:space="preserve"> </w:t>
      </w:r>
      <w:bookmarkStart w:id="10034" w:name="_ETM_Q25_448990"/>
      <w:bookmarkEnd w:id="10034"/>
      <w:r>
        <w:rPr>
          <w:rtl/>
        </w:rPr>
        <w:t xml:space="preserve">תחשבי </w:t>
      </w:r>
      <w:bookmarkStart w:id="10035" w:name="_ETM_Q25_449440"/>
      <w:bookmarkEnd w:id="10035"/>
      <w:r>
        <w:rPr>
          <w:rtl/>
        </w:rPr>
        <w:t xml:space="preserve">על </w:t>
      </w:r>
      <w:bookmarkStart w:id="10036" w:name="_ETM_Q25_449560"/>
      <w:bookmarkEnd w:id="10036"/>
      <w:r>
        <w:rPr>
          <w:rtl/>
        </w:rPr>
        <w:t>זה</w:t>
      </w:r>
      <w:r>
        <w:rPr>
          <w:rFonts w:hint="cs"/>
          <w:rtl/>
        </w:rPr>
        <w:t>, מירי.</w:t>
      </w:r>
      <w:r>
        <w:rPr>
          <w:rtl/>
        </w:rPr>
        <w:t xml:space="preserve"> </w:t>
      </w:r>
      <w:bookmarkStart w:id="10037" w:name="_ETM_Q25_450589"/>
      <w:bookmarkEnd w:id="10037"/>
    </w:p>
    <w:p w:rsidR="00423672" w:rsidRDefault="00423672" w:rsidP="00A55FF2">
      <w:pPr>
        <w:rPr>
          <w:rtl/>
        </w:rPr>
      </w:pPr>
    </w:p>
    <w:p w:rsidR="00423672" w:rsidRDefault="00423672" w:rsidP="00A55FF2">
      <w:pPr>
        <w:pStyle w:val="af6"/>
        <w:rPr>
          <w:rtl/>
        </w:rPr>
      </w:pPr>
      <w:r w:rsidRPr="00BD1DFF">
        <w:rPr>
          <w:rStyle w:val="TagStyle"/>
          <w:rtl/>
        </w:rPr>
        <w:t xml:space="preserve"> &lt;&lt; יור &gt;&gt;</w:t>
      </w:r>
      <w:r w:rsidRPr="000C7D42">
        <w:rPr>
          <w:rStyle w:val="TagStyle"/>
          <w:rtl/>
        </w:rPr>
        <w:t xml:space="preserve"> </w:t>
      </w:r>
      <w:r>
        <w:rPr>
          <w:rtl/>
        </w:rPr>
        <w:t>היו"ר חמד עמאר:</w:t>
      </w:r>
      <w:r w:rsidRPr="000C7D42">
        <w:rPr>
          <w:rStyle w:val="TagStyle"/>
          <w:rtl/>
        </w:rPr>
        <w:t xml:space="preserve"> </w:t>
      </w:r>
      <w:r w:rsidRPr="00BD1DFF">
        <w:rPr>
          <w:rStyle w:val="TagStyle"/>
          <w:rtl/>
        </w:rPr>
        <w:t>&lt;&lt; יור &gt;&gt;</w:t>
      </w:r>
      <w:r>
        <w:rPr>
          <w:rtl/>
        </w:rPr>
        <w:t xml:space="preserve"> </w:t>
      </w:r>
    </w:p>
    <w:p w:rsidR="00423672" w:rsidRDefault="00423672" w:rsidP="00062C84">
      <w:pPr>
        <w:rPr>
          <w:rtl/>
          <w:lang w:eastAsia="he-IL"/>
        </w:rPr>
      </w:pPr>
    </w:p>
    <w:p w:rsidR="00423672" w:rsidRDefault="00423672" w:rsidP="00DD5426">
      <w:pPr>
        <w:rPr>
          <w:rtl/>
        </w:rPr>
      </w:pPr>
      <w:r>
        <w:rPr>
          <w:rFonts w:hint="cs"/>
          <w:rtl/>
        </w:rPr>
        <w:t>ת</w:t>
      </w:r>
      <w:r>
        <w:rPr>
          <w:rtl/>
        </w:rPr>
        <w:t xml:space="preserve">ודה </w:t>
      </w:r>
      <w:bookmarkStart w:id="10038" w:name="_ETM_Q25_450980"/>
      <w:bookmarkEnd w:id="10038"/>
      <w:r>
        <w:rPr>
          <w:rtl/>
        </w:rPr>
        <w:t>רבה</w:t>
      </w:r>
      <w:r>
        <w:rPr>
          <w:rFonts w:hint="cs"/>
          <w:rtl/>
        </w:rPr>
        <w:t>.</w:t>
      </w:r>
      <w:r>
        <w:rPr>
          <w:rtl/>
        </w:rPr>
        <w:t xml:space="preserve"> </w:t>
      </w:r>
      <w:bookmarkStart w:id="10039" w:name="_ETM_Q25_451860"/>
      <w:bookmarkEnd w:id="10039"/>
      <w:r>
        <w:rPr>
          <w:rtl/>
        </w:rPr>
        <w:t xml:space="preserve">חבר </w:t>
      </w:r>
      <w:bookmarkStart w:id="10040" w:name="_ETM_Q25_452130"/>
      <w:bookmarkEnd w:id="10040"/>
      <w:r>
        <w:rPr>
          <w:rtl/>
        </w:rPr>
        <w:t xml:space="preserve">הכנסת </w:t>
      </w:r>
      <w:bookmarkStart w:id="10041" w:name="_ETM_Q25_452430"/>
      <w:bookmarkEnd w:id="10041"/>
      <w:r>
        <w:rPr>
          <w:rtl/>
        </w:rPr>
        <w:t xml:space="preserve">עופר </w:t>
      </w:r>
      <w:bookmarkStart w:id="10042" w:name="_ETM_Q25_452580"/>
      <w:bookmarkEnd w:id="10042"/>
      <w:r>
        <w:rPr>
          <w:rtl/>
        </w:rPr>
        <w:t>כסיף</w:t>
      </w:r>
      <w:r w:rsidR="00DD5426">
        <w:rPr>
          <w:rFonts w:hint="cs"/>
          <w:rtl/>
        </w:rPr>
        <w:t>,</w:t>
      </w:r>
      <w:bookmarkStart w:id="10043" w:name="_ETM_Q25_452910"/>
      <w:bookmarkEnd w:id="10043"/>
      <w:r>
        <w:rPr>
          <w:rtl/>
        </w:rPr>
        <w:t xml:space="preserve"> </w:t>
      </w:r>
      <w:bookmarkStart w:id="10044" w:name="_ETM_Q25_459150"/>
      <w:bookmarkEnd w:id="10044"/>
      <w:r>
        <w:rPr>
          <w:rtl/>
        </w:rPr>
        <w:t>עד</w:t>
      </w:r>
      <w:r>
        <w:rPr>
          <w:rFonts w:hint="cs"/>
          <w:rtl/>
        </w:rPr>
        <w:t xml:space="preserve"> שלוש</w:t>
      </w:r>
      <w:bookmarkStart w:id="10045" w:name="_ETM_Q25_459330"/>
      <w:bookmarkEnd w:id="10045"/>
      <w:r>
        <w:rPr>
          <w:rtl/>
        </w:rPr>
        <w:t xml:space="preserve"> </w:t>
      </w:r>
      <w:bookmarkStart w:id="10046" w:name="_ETM_Q25_459600"/>
      <w:bookmarkEnd w:id="10046"/>
      <w:r>
        <w:rPr>
          <w:rtl/>
        </w:rPr>
        <w:t>דקות</w:t>
      </w:r>
      <w:r>
        <w:rPr>
          <w:rFonts w:hint="cs"/>
          <w:rtl/>
        </w:rPr>
        <w:t>,</w:t>
      </w:r>
      <w:r>
        <w:rPr>
          <w:rtl/>
        </w:rPr>
        <w:t xml:space="preserve"> </w:t>
      </w:r>
      <w:bookmarkStart w:id="10047" w:name="_ETM_Q25_459900"/>
      <w:bookmarkEnd w:id="10047"/>
      <w:r>
        <w:rPr>
          <w:rtl/>
        </w:rPr>
        <w:t>אדוני</w:t>
      </w:r>
      <w:r>
        <w:rPr>
          <w:rFonts w:hint="cs"/>
          <w:rtl/>
        </w:rPr>
        <w:t>,</w:t>
      </w:r>
      <w:r>
        <w:rPr>
          <w:rtl/>
        </w:rPr>
        <w:t xml:space="preserve"> </w:t>
      </w:r>
      <w:bookmarkStart w:id="10048" w:name="_ETM_Q25_460260"/>
      <w:bookmarkEnd w:id="10048"/>
      <w:r>
        <w:rPr>
          <w:rtl/>
        </w:rPr>
        <w:t>בבקשה</w:t>
      </w:r>
      <w:r>
        <w:rPr>
          <w:rFonts w:hint="cs"/>
          <w:rtl/>
        </w:rPr>
        <w:t>.</w:t>
      </w:r>
    </w:p>
    <w:p w:rsidR="00423672" w:rsidRDefault="00423672" w:rsidP="00A55FF2">
      <w:pPr>
        <w:rPr>
          <w:rtl/>
        </w:rPr>
      </w:pPr>
    </w:p>
    <w:p w:rsidR="00423672" w:rsidRDefault="00423672" w:rsidP="00A55FF2">
      <w:pPr>
        <w:pStyle w:val="a4"/>
        <w:rPr>
          <w:rtl/>
        </w:rPr>
      </w:pPr>
      <w:bookmarkStart w:id="10049" w:name="ET_speaker_5785_6"/>
      <w:r w:rsidRPr="00BD1DFF">
        <w:rPr>
          <w:rStyle w:val="TagStyle"/>
          <w:rtl/>
        </w:rPr>
        <w:t xml:space="preserve"> &lt;&lt; דובר &gt;&gt;</w:t>
      </w:r>
      <w:r w:rsidRPr="00C07B6C">
        <w:rPr>
          <w:rStyle w:val="TagStyle"/>
          <w:rtl/>
        </w:rPr>
        <w:t xml:space="preserve"> </w:t>
      </w:r>
      <w:bookmarkStart w:id="10050" w:name="_Toc48036561"/>
      <w:bookmarkStart w:id="10051" w:name="_Toc48046206"/>
      <w:r>
        <w:rPr>
          <w:rtl/>
        </w:rPr>
        <w:t>עופר כסיף (הרשימה המשותפת):</w:t>
      </w:r>
      <w:bookmarkEnd w:id="10050"/>
      <w:bookmarkEnd w:id="10051"/>
      <w:r w:rsidRPr="00C07B6C">
        <w:rPr>
          <w:rStyle w:val="TagStyle"/>
          <w:rtl/>
        </w:rPr>
        <w:t xml:space="preserve"> </w:t>
      </w:r>
      <w:r w:rsidRPr="00BD1DFF">
        <w:rPr>
          <w:rStyle w:val="TagStyle"/>
          <w:rtl/>
        </w:rPr>
        <w:t>&lt;&lt; דובר &gt;&gt;</w:t>
      </w:r>
      <w:r>
        <w:rPr>
          <w:rtl/>
        </w:rPr>
        <w:t xml:space="preserve"> </w:t>
      </w:r>
      <w:bookmarkEnd w:id="10049"/>
    </w:p>
    <w:p w:rsidR="00423672" w:rsidRDefault="00423672" w:rsidP="00062C84">
      <w:pPr>
        <w:rPr>
          <w:rtl/>
          <w:lang w:eastAsia="he-IL"/>
        </w:rPr>
      </w:pPr>
    </w:p>
    <w:p w:rsidR="00423672" w:rsidRDefault="00423672" w:rsidP="00A55FF2">
      <w:pPr>
        <w:rPr>
          <w:rtl/>
        </w:rPr>
      </w:pPr>
      <w:bookmarkStart w:id="10052" w:name="_ETM_Q25_469000"/>
      <w:bookmarkStart w:id="10053" w:name="_ETM_Q25_462000"/>
      <w:bookmarkStart w:id="10054" w:name="_ETM_Q25_484069"/>
      <w:bookmarkEnd w:id="10052"/>
      <w:bookmarkEnd w:id="10053"/>
      <w:bookmarkEnd w:id="10054"/>
      <w:r>
        <w:rPr>
          <w:rtl/>
        </w:rPr>
        <w:t xml:space="preserve">אדוני </w:t>
      </w:r>
      <w:bookmarkStart w:id="10055" w:name="_ETM_Q25_484430"/>
      <w:bookmarkEnd w:id="10055"/>
      <w:r>
        <w:rPr>
          <w:rtl/>
        </w:rPr>
        <w:t>היושב-ראש</w:t>
      </w:r>
      <w:r>
        <w:rPr>
          <w:rFonts w:hint="cs"/>
          <w:rtl/>
        </w:rPr>
        <w:t>,</w:t>
      </w:r>
      <w:r>
        <w:rPr>
          <w:rtl/>
        </w:rPr>
        <w:t xml:space="preserve"> </w:t>
      </w:r>
      <w:bookmarkStart w:id="10056" w:name="_ETM_Q25_485000"/>
      <w:bookmarkEnd w:id="10056"/>
      <w:r>
        <w:rPr>
          <w:rtl/>
        </w:rPr>
        <w:t xml:space="preserve">חברי </w:t>
      </w:r>
      <w:bookmarkStart w:id="10057" w:name="_ETM_Q25_485270"/>
      <w:bookmarkEnd w:id="10057"/>
      <w:r>
        <w:rPr>
          <w:rtl/>
        </w:rPr>
        <w:t>הכנסת</w:t>
      </w:r>
      <w:r>
        <w:rPr>
          <w:rFonts w:hint="cs"/>
          <w:rtl/>
        </w:rPr>
        <w:t>,</w:t>
      </w:r>
      <w:r>
        <w:rPr>
          <w:rtl/>
        </w:rPr>
        <w:t xml:space="preserve"> </w:t>
      </w:r>
      <w:bookmarkStart w:id="10058" w:name="_ETM_Q25_486910"/>
      <w:bookmarkEnd w:id="10058"/>
      <w:r>
        <w:rPr>
          <w:rtl/>
        </w:rPr>
        <w:t xml:space="preserve">בארץ </w:t>
      </w:r>
      <w:bookmarkStart w:id="10059" w:name="_ETM_Q25_487479"/>
      <w:bookmarkEnd w:id="10059"/>
      <w:r>
        <w:rPr>
          <w:rtl/>
        </w:rPr>
        <w:t xml:space="preserve">ישנם </w:t>
      </w:r>
      <w:bookmarkStart w:id="10060" w:name="_ETM_Q25_487779"/>
      <w:bookmarkEnd w:id="10060"/>
      <w:r>
        <w:rPr>
          <w:rtl/>
        </w:rPr>
        <w:t>כ-50</w:t>
      </w:r>
      <w:r>
        <w:rPr>
          <w:rFonts w:hint="cs"/>
          <w:rtl/>
        </w:rPr>
        <w:t>,</w:t>
      </w:r>
      <w:r>
        <w:rPr>
          <w:rtl/>
        </w:rPr>
        <w:t xml:space="preserve">000 </w:t>
      </w:r>
      <w:bookmarkStart w:id="10061" w:name="_ETM_Q25_488680"/>
      <w:bookmarkEnd w:id="10061"/>
      <w:r>
        <w:rPr>
          <w:rtl/>
        </w:rPr>
        <w:t xml:space="preserve">נכים </w:t>
      </w:r>
      <w:bookmarkStart w:id="10062" w:name="_ETM_Q25_489129"/>
      <w:bookmarkEnd w:id="10062"/>
      <w:r>
        <w:rPr>
          <w:rtl/>
        </w:rPr>
        <w:t xml:space="preserve">ונכות </w:t>
      </w:r>
      <w:bookmarkStart w:id="10063" w:name="_ETM_Q25_489790"/>
      <w:bookmarkEnd w:id="10063"/>
      <w:r>
        <w:rPr>
          <w:rtl/>
        </w:rPr>
        <w:t xml:space="preserve">מתאונות </w:t>
      </w:r>
      <w:bookmarkStart w:id="10064" w:name="_ETM_Q25_490570"/>
      <w:bookmarkEnd w:id="10064"/>
      <w:r>
        <w:rPr>
          <w:rtl/>
        </w:rPr>
        <w:t>עבודה</w:t>
      </w:r>
      <w:r>
        <w:rPr>
          <w:rFonts w:hint="cs"/>
          <w:rtl/>
        </w:rPr>
        <w:t>.</w:t>
      </w:r>
      <w:r>
        <w:rPr>
          <w:rtl/>
        </w:rPr>
        <w:t xml:space="preserve"> </w:t>
      </w:r>
      <w:bookmarkStart w:id="10065" w:name="_ETM_Q25_492099"/>
      <w:bookmarkEnd w:id="10065"/>
      <w:r>
        <w:rPr>
          <w:rtl/>
        </w:rPr>
        <w:t xml:space="preserve">ישנה </w:t>
      </w:r>
      <w:bookmarkStart w:id="10066" w:name="_ETM_Q25_492549"/>
      <w:bookmarkEnd w:id="10066"/>
      <w:r>
        <w:rPr>
          <w:rtl/>
        </w:rPr>
        <w:t xml:space="preserve">סטיגמה </w:t>
      </w:r>
      <w:bookmarkStart w:id="10067" w:name="_ETM_Q25_493179"/>
      <w:bookmarkEnd w:id="10067"/>
      <w:r>
        <w:rPr>
          <w:rtl/>
        </w:rPr>
        <w:t xml:space="preserve">שמצבם </w:t>
      </w:r>
      <w:bookmarkStart w:id="10068" w:name="_ETM_Q25_493749"/>
      <w:bookmarkEnd w:id="10068"/>
      <w:r>
        <w:rPr>
          <w:rtl/>
        </w:rPr>
        <w:t xml:space="preserve">הכלכלי </w:t>
      </w:r>
      <w:bookmarkStart w:id="10069" w:name="_ETM_Q25_494320"/>
      <w:bookmarkEnd w:id="10069"/>
      <w:r>
        <w:rPr>
          <w:rFonts w:hint="cs"/>
          <w:rtl/>
        </w:rPr>
        <w:t>ו</w:t>
      </w:r>
      <w:r>
        <w:rPr>
          <w:rtl/>
        </w:rPr>
        <w:t xml:space="preserve">הרפואי </w:t>
      </w:r>
      <w:bookmarkStart w:id="10070" w:name="_ETM_Q25_494860"/>
      <w:bookmarkEnd w:id="10070"/>
      <w:r>
        <w:rPr>
          <w:rtl/>
        </w:rPr>
        <w:t xml:space="preserve">טוב </w:t>
      </w:r>
      <w:bookmarkStart w:id="10071" w:name="_ETM_Q25_495160"/>
      <w:bookmarkEnd w:id="10071"/>
      <w:r>
        <w:rPr>
          <w:rtl/>
        </w:rPr>
        <w:t xml:space="preserve">יותר </w:t>
      </w:r>
      <w:bookmarkStart w:id="10072" w:name="_ETM_Q25_495490"/>
      <w:bookmarkEnd w:id="10072"/>
      <w:r>
        <w:rPr>
          <w:rtl/>
        </w:rPr>
        <w:t xml:space="preserve">מאשר </w:t>
      </w:r>
      <w:bookmarkStart w:id="10073" w:name="_ETM_Q25_495879"/>
      <w:bookmarkEnd w:id="10073"/>
      <w:r>
        <w:rPr>
          <w:rtl/>
        </w:rPr>
        <w:t xml:space="preserve">של </w:t>
      </w:r>
      <w:bookmarkStart w:id="10074" w:name="_ETM_Q25_496449"/>
      <w:bookmarkEnd w:id="10074"/>
      <w:r>
        <w:rPr>
          <w:rtl/>
        </w:rPr>
        <w:t xml:space="preserve">הנכים </w:t>
      </w:r>
      <w:bookmarkStart w:id="10075" w:name="_ETM_Q25_496960"/>
      <w:bookmarkEnd w:id="10075"/>
      <w:r>
        <w:rPr>
          <w:rtl/>
        </w:rPr>
        <w:t>הכללי</w:t>
      </w:r>
      <w:r>
        <w:rPr>
          <w:rFonts w:hint="cs"/>
          <w:rtl/>
        </w:rPr>
        <w:t>י</w:t>
      </w:r>
      <w:r>
        <w:rPr>
          <w:rtl/>
        </w:rPr>
        <w:t>ם</w:t>
      </w:r>
      <w:r>
        <w:rPr>
          <w:rFonts w:hint="cs"/>
          <w:rtl/>
        </w:rPr>
        <w:t>,</w:t>
      </w:r>
      <w:r>
        <w:rPr>
          <w:rtl/>
        </w:rPr>
        <w:t xml:space="preserve"> </w:t>
      </w:r>
      <w:bookmarkStart w:id="10076" w:name="_ETM_Q25_497980"/>
      <w:bookmarkEnd w:id="10076"/>
      <w:r>
        <w:rPr>
          <w:rtl/>
        </w:rPr>
        <w:t xml:space="preserve">מה </w:t>
      </w:r>
      <w:bookmarkStart w:id="10077" w:name="_ETM_Q25_498099"/>
      <w:bookmarkEnd w:id="10077"/>
      <w:r>
        <w:rPr>
          <w:rtl/>
        </w:rPr>
        <w:t>שנקרא</w:t>
      </w:r>
      <w:r>
        <w:rPr>
          <w:rFonts w:hint="cs"/>
          <w:rtl/>
        </w:rPr>
        <w:t>,</w:t>
      </w:r>
      <w:r>
        <w:rPr>
          <w:rtl/>
        </w:rPr>
        <w:t xml:space="preserve"> </w:t>
      </w:r>
      <w:bookmarkStart w:id="10078" w:name="_ETM_Q25_499159"/>
      <w:bookmarkEnd w:id="10078"/>
      <w:r>
        <w:rPr>
          <w:rtl/>
        </w:rPr>
        <w:t xml:space="preserve">משום </w:t>
      </w:r>
      <w:bookmarkStart w:id="10079" w:name="_ETM_Q25_499489"/>
      <w:bookmarkEnd w:id="10079"/>
      <w:r>
        <w:rPr>
          <w:rtl/>
        </w:rPr>
        <w:t xml:space="preserve">שהקצבה </w:t>
      </w:r>
      <w:bookmarkStart w:id="10080" w:name="_ETM_Q25_500119"/>
      <w:bookmarkEnd w:id="10080"/>
      <w:r>
        <w:rPr>
          <w:rtl/>
        </w:rPr>
        <w:t xml:space="preserve">לרוב </w:t>
      </w:r>
      <w:bookmarkStart w:id="10081" w:name="_ETM_Q25_500509"/>
      <w:bookmarkEnd w:id="10081"/>
      <w:r>
        <w:rPr>
          <w:rtl/>
        </w:rPr>
        <w:t xml:space="preserve">גבוהה </w:t>
      </w:r>
      <w:bookmarkStart w:id="10082" w:name="_ETM_Q25_500810"/>
      <w:bookmarkEnd w:id="10082"/>
      <w:r>
        <w:rPr>
          <w:rtl/>
        </w:rPr>
        <w:t xml:space="preserve">יותר </w:t>
      </w:r>
      <w:bookmarkStart w:id="10083" w:name="_ETM_Q25_501560"/>
      <w:bookmarkEnd w:id="10083"/>
      <w:r>
        <w:rPr>
          <w:rtl/>
        </w:rPr>
        <w:t xml:space="preserve">ומשום </w:t>
      </w:r>
      <w:bookmarkStart w:id="10084" w:name="_ETM_Q25_502039"/>
      <w:bookmarkEnd w:id="10084"/>
      <w:r>
        <w:rPr>
          <w:rtl/>
        </w:rPr>
        <w:t xml:space="preserve">שחלקם </w:t>
      </w:r>
      <w:bookmarkStart w:id="10085" w:name="_ETM_Q25_502519"/>
      <w:bookmarkEnd w:id="10085"/>
      <w:r>
        <w:rPr>
          <w:rtl/>
        </w:rPr>
        <w:t xml:space="preserve">מקבלים </w:t>
      </w:r>
      <w:bookmarkStart w:id="10086" w:name="_ETM_Q25_502909"/>
      <w:bookmarkEnd w:id="10086"/>
      <w:r>
        <w:rPr>
          <w:rtl/>
        </w:rPr>
        <w:t xml:space="preserve">מימון </w:t>
      </w:r>
      <w:bookmarkStart w:id="10087" w:name="_ETM_Q25_503239"/>
      <w:bookmarkEnd w:id="10087"/>
      <w:r>
        <w:rPr>
          <w:rtl/>
        </w:rPr>
        <w:t xml:space="preserve">נרחב </w:t>
      </w:r>
      <w:bookmarkStart w:id="10088" w:name="_ETM_Q25_504109"/>
      <w:bookmarkEnd w:id="10088"/>
      <w:r>
        <w:rPr>
          <w:rtl/>
        </w:rPr>
        <w:t xml:space="preserve">לטיפולים </w:t>
      </w:r>
      <w:bookmarkStart w:id="10089" w:name="_ETM_Q25_504800"/>
      <w:bookmarkEnd w:id="10089"/>
      <w:r>
        <w:rPr>
          <w:rFonts w:hint="cs"/>
          <w:rtl/>
        </w:rPr>
        <w:t>ו</w:t>
      </w:r>
      <w:r>
        <w:rPr>
          <w:rtl/>
        </w:rPr>
        <w:t xml:space="preserve">לצרכים </w:t>
      </w:r>
      <w:bookmarkStart w:id="10090" w:name="_ETM_Q25_505339"/>
      <w:bookmarkEnd w:id="10090"/>
      <w:r>
        <w:rPr>
          <w:rtl/>
        </w:rPr>
        <w:t>רפואיים</w:t>
      </w:r>
      <w:r>
        <w:rPr>
          <w:rFonts w:hint="cs"/>
          <w:rtl/>
        </w:rPr>
        <w:t>.</w:t>
      </w:r>
      <w:r>
        <w:rPr>
          <w:rtl/>
        </w:rPr>
        <w:t xml:space="preserve"> </w:t>
      </w:r>
      <w:bookmarkStart w:id="10091" w:name="_ETM_Q25_506589"/>
      <w:bookmarkEnd w:id="10091"/>
      <w:r>
        <w:rPr>
          <w:rtl/>
        </w:rPr>
        <w:t xml:space="preserve">מיותר </w:t>
      </w:r>
      <w:bookmarkStart w:id="10092" w:name="_ETM_Q25_507070"/>
      <w:bookmarkEnd w:id="10092"/>
      <w:r>
        <w:rPr>
          <w:rtl/>
        </w:rPr>
        <w:t xml:space="preserve">לציין </w:t>
      </w:r>
      <w:bookmarkStart w:id="10093" w:name="_ETM_Q25_507519"/>
      <w:bookmarkEnd w:id="10093"/>
      <w:r>
        <w:rPr>
          <w:rtl/>
        </w:rPr>
        <w:t xml:space="preserve">שהמציאות </w:t>
      </w:r>
      <w:bookmarkStart w:id="10094" w:name="_ETM_Q25_508119"/>
      <w:bookmarkEnd w:id="10094"/>
      <w:r>
        <w:rPr>
          <w:rtl/>
        </w:rPr>
        <w:t xml:space="preserve">של </w:t>
      </w:r>
      <w:bookmarkStart w:id="10095" w:name="_ETM_Q25_508269"/>
      <w:bookmarkEnd w:id="10095"/>
      <w:r>
        <w:rPr>
          <w:rtl/>
        </w:rPr>
        <w:t xml:space="preserve">רבים </w:t>
      </w:r>
      <w:bookmarkStart w:id="10096" w:name="_ETM_Q25_508720"/>
      <w:bookmarkEnd w:id="10096"/>
      <w:r>
        <w:rPr>
          <w:rtl/>
        </w:rPr>
        <w:t xml:space="preserve">נראית </w:t>
      </w:r>
      <w:bookmarkStart w:id="10097" w:name="_ETM_Q25_509320"/>
      <w:bookmarkEnd w:id="10097"/>
      <w:r>
        <w:rPr>
          <w:rtl/>
        </w:rPr>
        <w:t xml:space="preserve">אחרת </w:t>
      </w:r>
      <w:bookmarkStart w:id="10098" w:name="_ETM_Q25_509859"/>
      <w:bookmarkEnd w:id="10098"/>
      <w:r>
        <w:rPr>
          <w:rtl/>
        </w:rPr>
        <w:t>בתכלית</w:t>
      </w:r>
      <w:r>
        <w:rPr>
          <w:rFonts w:hint="cs"/>
          <w:rtl/>
        </w:rPr>
        <w:t>:</w:t>
      </w:r>
      <w:r>
        <w:rPr>
          <w:rtl/>
        </w:rPr>
        <w:t xml:space="preserve"> </w:t>
      </w:r>
      <w:bookmarkStart w:id="10099" w:name="_ETM_Q25_511060"/>
      <w:bookmarkEnd w:id="10099"/>
      <w:r>
        <w:rPr>
          <w:rtl/>
        </w:rPr>
        <w:t xml:space="preserve">רבים </w:t>
      </w:r>
      <w:bookmarkStart w:id="10100" w:name="_ETM_Q25_511480"/>
      <w:bookmarkEnd w:id="10100"/>
      <w:r>
        <w:rPr>
          <w:rtl/>
        </w:rPr>
        <w:t xml:space="preserve">מנכי </w:t>
      </w:r>
      <w:bookmarkStart w:id="10101" w:name="_ETM_Q25_511869"/>
      <w:bookmarkEnd w:id="10101"/>
      <w:r>
        <w:rPr>
          <w:rtl/>
        </w:rPr>
        <w:t xml:space="preserve">תאונות </w:t>
      </w:r>
      <w:bookmarkStart w:id="10102" w:name="_ETM_Q25_512320"/>
      <w:bookmarkEnd w:id="10102"/>
      <w:r>
        <w:rPr>
          <w:rtl/>
        </w:rPr>
        <w:t xml:space="preserve">העבודה </w:t>
      </w:r>
      <w:bookmarkStart w:id="10103" w:name="_ETM_Q25_512770"/>
      <w:bookmarkEnd w:id="10103"/>
      <w:r>
        <w:rPr>
          <w:rtl/>
        </w:rPr>
        <w:t xml:space="preserve">נאלצים </w:t>
      </w:r>
      <w:bookmarkStart w:id="10104" w:name="_ETM_Q25_513370"/>
      <w:bookmarkEnd w:id="10104"/>
      <w:r>
        <w:rPr>
          <w:rtl/>
        </w:rPr>
        <w:t xml:space="preserve">לחיות </w:t>
      </w:r>
      <w:bookmarkStart w:id="10105" w:name="_ETM_Q25_513820"/>
      <w:bookmarkEnd w:id="10105"/>
      <w:r>
        <w:rPr>
          <w:rtl/>
        </w:rPr>
        <w:t xml:space="preserve">מקצבה </w:t>
      </w:r>
      <w:bookmarkStart w:id="10106" w:name="_ETM_Q25_514360"/>
      <w:bookmarkEnd w:id="10106"/>
      <w:r>
        <w:rPr>
          <w:rtl/>
        </w:rPr>
        <w:t xml:space="preserve">מזערית </w:t>
      </w:r>
      <w:bookmarkStart w:id="10107" w:name="_ETM_Q25_515550"/>
      <w:bookmarkEnd w:id="10107"/>
      <w:r>
        <w:rPr>
          <w:rFonts w:hint="cs"/>
          <w:rtl/>
        </w:rPr>
        <w:t>ו</w:t>
      </w:r>
      <w:bookmarkStart w:id="10108" w:name="_ETM_Q25_515670"/>
      <w:bookmarkEnd w:id="10108"/>
      <w:r>
        <w:rPr>
          <w:rtl/>
        </w:rPr>
        <w:t>מבישה</w:t>
      </w:r>
      <w:r>
        <w:rPr>
          <w:rFonts w:hint="cs"/>
          <w:rtl/>
        </w:rPr>
        <w:t>,</w:t>
      </w:r>
      <w:r>
        <w:rPr>
          <w:rtl/>
        </w:rPr>
        <w:t xml:space="preserve"> </w:t>
      </w:r>
      <w:bookmarkStart w:id="10109" w:name="_ETM_Q25_516839"/>
      <w:bookmarkEnd w:id="10109"/>
      <w:r>
        <w:rPr>
          <w:rtl/>
        </w:rPr>
        <w:t xml:space="preserve">וחלקם </w:t>
      </w:r>
      <w:bookmarkStart w:id="10110" w:name="_ETM_Q25_517440"/>
      <w:bookmarkEnd w:id="10110"/>
      <w:r>
        <w:rPr>
          <w:rtl/>
        </w:rPr>
        <w:t xml:space="preserve">לא </w:t>
      </w:r>
      <w:bookmarkStart w:id="10111" w:name="_ETM_Q25_517559"/>
      <w:bookmarkEnd w:id="10111"/>
      <w:r>
        <w:rPr>
          <w:rtl/>
        </w:rPr>
        <w:t xml:space="preserve">מקבלים </w:t>
      </w:r>
      <w:bookmarkStart w:id="10112" w:name="_ETM_Q25_518010"/>
      <w:bookmarkEnd w:id="10112"/>
      <w:r>
        <w:rPr>
          <w:rtl/>
        </w:rPr>
        <w:t xml:space="preserve">מימון </w:t>
      </w:r>
      <w:bookmarkStart w:id="10113" w:name="_ETM_Q25_518339"/>
      <w:bookmarkEnd w:id="10113"/>
      <w:r>
        <w:rPr>
          <w:rtl/>
        </w:rPr>
        <w:t xml:space="preserve">מספיק </w:t>
      </w:r>
      <w:bookmarkStart w:id="10114" w:name="_ETM_Q25_518820"/>
      <w:bookmarkEnd w:id="10114"/>
      <w:r>
        <w:rPr>
          <w:rtl/>
        </w:rPr>
        <w:t xml:space="preserve">לצורכיהם </w:t>
      </w:r>
      <w:bookmarkStart w:id="10115" w:name="_ETM_Q25_519600"/>
      <w:bookmarkEnd w:id="10115"/>
      <w:r>
        <w:rPr>
          <w:rtl/>
        </w:rPr>
        <w:t>הרפואיים</w:t>
      </w:r>
      <w:r>
        <w:rPr>
          <w:rFonts w:hint="cs"/>
          <w:rtl/>
        </w:rPr>
        <w:t>.</w:t>
      </w:r>
    </w:p>
    <w:p w:rsidR="00423672" w:rsidRDefault="00423672" w:rsidP="00A55FF2">
      <w:pPr>
        <w:rPr>
          <w:rtl/>
        </w:rPr>
      </w:pPr>
    </w:p>
    <w:p w:rsidR="00423672" w:rsidRDefault="00423672" w:rsidP="00A55FF2">
      <w:pPr>
        <w:rPr>
          <w:rtl/>
        </w:rPr>
      </w:pPr>
      <w:bookmarkStart w:id="10116" w:name="_ETM_Q25_522000"/>
      <w:bookmarkStart w:id="10117" w:name="_ETM_Q25_521339"/>
      <w:bookmarkEnd w:id="10116"/>
      <w:bookmarkEnd w:id="10117"/>
      <w:r>
        <w:rPr>
          <w:rtl/>
        </w:rPr>
        <w:t xml:space="preserve">בשנת </w:t>
      </w:r>
      <w:bookmarkStart w:id="10118" w:name="_ETM_Q25_521789"/>
      <w:bookmarkEnd w:id="10118"/>
      <w:r>
        <w:rPr>
          <w:rtl/>
        </w:rPr>
        <w:t xml:space="preserve">2018 </w:t>
      </w:r>
      <w:bookmarkStart w:id="10119" w:name="_ETM_Q25_522749"/>
      <w:bookmarkEnd w:id="10119"/>
      <w:r>
        <w:rPr>
          <w:rtl/>
        </w:rPr>
        <w:t xml:space="preserve">הוצמדו </w:t>
      </w:r>
      <w:bookmarkStart w:id="10120" w:name="_ETM_Q25_523289"/>
      <w:bookmarkEnd w:id="10120"/>
      <w:r>
        <w:rPr>
          <w:rtl/>
        </w:rPr>
        <w:t xml:space="preserve">קצבאות </w:t>
      </w:r>
      <w:bookmarkStart w:id="10121" w:name="_ETM_Q25_523859"/>
      <w:bookmarkEnd w:id="10121"/>
      <w:r>
        <w:rPr>
          <w:rtl/>
        </w:rPr>
        <w:t xml:space="preserve">הנכות </w:t>
      </w:r>
      <w:bookmarkStart w:id="10122" w:name="_ETM_Q25_524309"/>
      <w:bookmarkEnd w:id="10122"/>
      <w:r>
        <w:rPr>
          <w:rtl/>
        </w:rPr>
        <w:t xml:space="preserve">הכללית </w:t>
      </w:r>
      <w:bookmarkStart w:id="10123" w:name="_ETM_Q25_525239"/>
      <w:bookmarkEnd w:id="10123"/>
      <w:r>
        <w:rPr>
          <w:rtl/>
        </w:rPr>
        <w:t xml:space="preserve">לשכר </w:t>
      </w:r>
      <w:bookmarkStart w:id="10124" w:name="_ETM_Q25_525809"/>
      <w:bookmarkEnd w:id="10124"/>
      <w:r>
        <w:rPr>
          <w:rtl/>
        </w:rPr>
        <w:t xml:space="preserve">הממוצע </w:t>
      </w:r>
      <w:bookmarkStart w:id="10125" w:name="_ETM_Q25_526320"/>
      <w:bookmarkEnd w:id="10125"/>
      <w:r>
        <w:rPr>
          <w:rtl/>
        </w:rPr>
        <w:t xml:space="preserve">במשק </w:t>
      </w:r>
      <w:bookmarkStart w:id="10126" w:name="_ETM_Q25_527370"/>
      <w:bookmarkEnd w:id="10126"/>
      <w:r>
        <w:rPr>
          <w:rtl/>
        </w:rPr>
        <w:t xml:space="preserve">במקום </w:t>
      </w:r>
      <w:bookmarkStart w:id="10127" w:name="_ETM_Q25_527820"/>
      <w:bookmarkEnd w:id="10127"/>
      <w:r>
        <w:rPr>
          <w:rtl/>
        </w:rPr>
        <w:t xml:space="preserve">למדד </w:t>
      </w:r>
      <w:bookmarkStart w:id="10128" w:name="_ETM_Q25_528210"/>
      <w:bookmarkEnd w:id="10128"/>
      <w:r>
        <w:rPr>
          <w:rtl/>
        </w:rPr>
        <w:t xml:space="preserve">המחירים </w:t>
      </w:r>
      <w:bookmarkStart w:id="10129" w:name="_ETM_Q25_528690"/>
      <w:bookmarkEnd w:id="10129"/>
      <w:r>
        <w:rPr>
          <w:rtl/>
        </w:rPr>
        <w:t>לצרכן</w:t>
      </w:r>
      <w:r>
        <w:rPr>
          <w:rFonts w:hint="cs"/>
          <w:rtl/>
        </w:rPr>
        <w:t>.</w:t>
      </w:r>
      <w:r>
        <w:rPr>
          <w:rtl/>
        </w:rPr>
        <w:t xml:space="preserve"> </w:t>
      </w:r>
      <w:bookmarkStart w:id="10130" w:name="_ETM_Q25_529949"/>
      <w:bookmarkEnd w:id="10130"/>
      <w:r>
        <w:rPr>
          <w:rtl/>
        </w:rPr>
        <w:t xml:space="preserve">למרות </w:t>
      </w:r>
      <w:bookmarkStart w:id="10131" w:name="_ETM_Q25_530309"/>
      <w:bookmarkEnd w:id="10131"/>
      <w:r>
        <w:rPr>
          <w:rtl/>
        </w:rPr>
        <w:t xml:space="preserve">שקצבת </w:t>
      </w:r>
      <w:bookmarkStart w:id="10132" w:name="_ETM_Q25_530819"/>
      <w:bookmarkEnd w:id="10132"/>
      <w:r>
        <w:rPr>
          <w:rtl/>
        </w:rPr>
        <w:t xml:space="preserve">הנכות </w:t>
      </w:r>
      <w:bookmarkStart w:id="10133" w:name="_ETM_Q25_531209"/>
      <w:bookmarkEnd w:id="10133"/>
      <w:r>
        <w:rPr>
          <w:rtl/>
        </w:rPr>
        <w:t xml:space="preserve">הכללית </w:t>
      </w:r>
      <w:bookmarkStart w:id="10134" w:name="_ETM_Q25_531659"/>
      <w:bookmarkEnd w:id="10134"/>
      <w:r>
        <w:rPr>
          <w:rtl/>
        </w:rPr>
        <w:t xml:space="preserve">עדיין </w:t>
      </w:r>
      <w:bookmarkStart w:id="10135" w:name="_ETM_Q25_532109"/>
      <w:bookmarkEnd w:id="10135"/>
      <w:r>
        <w:rPr>
          <w:rtl/>
        </w:rPr>
        <w:t xml:space="preserve">נמוכה </w:t>
      </w:r>
      <w:bookmarkStart w:id="10136" w:name="_ETM_Q25_532589"/>
      <w:bookmarkEnd w:id="10136"/>
      <w:r>
        <w:rPr>
          <w:rtl/>
        </w:rPr>
        <w:t xml:space="preserve">באופן </w:t>
      </w:r>
      <w:bookmarkStart w:id="10137" w:name="_ETM_Q25_533069"/>
      <w:bookmarkEnd w:id="10137"/>
      <w:r>
        <w:rPr>
          <w:rtl/>
        </w:rPr>
        <w:t>מזעזע</w:t>
      </w:r>
      <w:r>
        <w:rPr>
          <w:rFonts w:hint="cs"/>
          <w:rtl/>
        </w:rPr>
        <w:t>,</w:t>
      </w:r>
      <w:r>
        <w:rPr>
          <w:rtl/>
        </w:rPr>
        <w:t xml:space="preserve"> </w:t>
      </w:r>
      <w:bookmarkStart w:id="10138" w:name="_ETM_Q25_534529"/>
      <w:bookmarkEnd w:id="10138"/>
      <w:r>
        <w:rPr>
          <w:rtl/>
        </w:rPr>
        <w:t xml:space="preserve">לפחות </w:t>
      </w:r>
      <w:bookmarkStart w:id="10139" w:name="_ETM_Q25_535010"/>
      <w:bookmarkEnd w:id="10139"/>
      <w:r>
        <w:rPr>
          <w:rtl/>
        </w:rPr>
        <w:t xml:space="preserve">נושא </w:t>
      </w:r>
      <w:bookmarkStart w:id="10140" w:name="_ETM_Q25_535339"/>
      <w:bookmarkEnd w:id="10140"/>
      <w:r>
        <w:rPr>
          <w:rtl/>
        </w:rPr>
        <w:t xml:space="preserve">ההצמדה </w:t>
      </w:r>
      <w:bookmarkStart w:id="10141" w:name="_ETM_Q25_535879"/>
      <w:bookmarkEnd w:id="10141"/>
      <w:r>
        <w:rPr>
          <w:rtl/>
        </w:rPr>
        <w:t xml:space="preserve">תוקן </w:t>
      </w:r>
      <w:bookmarkStart w:id="10142" w:name="_ETM_Q25_536959"/>
      <w:bookmarkEnd w:id="10142"/>
      <w:r>
        <w:rPr>
          <w:rtl/>
        </w:rPr>
        <w:t xml:space="preserve">כך </w:t>
      </w:r>
      <w:bookmarkStart w:id="10143" w:name="_ETM_Q25_537199"/>
      <w:bookmarkEnd w:id="10143"/>
      <w:r>
        <w:rPr>
          <w:rtl/>
        </w:rPr>
        <w:t xml:space="preserve">שכאשר </w:t>
      </w:r>
      <w:bookmarkStart w:id="10144" w:name="_ETM_Q25_537829"/>
      <w:bookmarkEnd w:id="10144"/>
      <w:r>
        <w:rPr>
          <w:rFonts w:hint="cs"/>
          <w:rtl/>
        </w:rPr>
        <w:t>ה</w:t>
      </w:r>
      <w:bookmarkStart w:id="10145" w:name="_ETM_Q25_538039"/>
      <w:bookmarkEnd w:id="10145"/>
      <w:r>
        <w:rPr>
          <w:rtl/>
        </w:rPr>
        <w:t>קצב</w:t>
      </w:r>
      <w:r>
        <w:rPr>
          <w:rFonts w:hint="cs"/>
          <w:rtl/>
        </w:rPr>
        <w:t>ה</w:t>
      </w:r>
      <w:r>
        <w:rPr>
          <w:rtl/>
        </w:rPr>
        <w:t xml:space="preserve"> </w:t>
      </w:r>
      <w:bookmarkStart w:id="10146" w:name="_ETM_Q25_538670"/>
      <w:bookmarkEnd w:id="10146"/>
      <w:r>
        <w:rPr>
          <w:rtl/>
        </w:rPr>
        <w:t>תגדל</w:t>
      </w:r>
      <w:r>
        <w:rPr>
          <w:rFonts w:hint="cs"/>
          <w:rtl/>
        </w:rPr>
        <w:t xml:space="preserve">, היא </w:t>
      </w:r>
      <w:bookmarkStart w:id="10147" w:name="_ETM_Q25_538000"/>
      <w:bookmarkEnd w:id="10147"/>
      <w:r>
        <w:rPr>
          <w:rFonts w:hint="cs"/>
          <w:rtl/>
        </w:rPr>
        <w:t xml:space="preserve">תישאר </w:t>
      </w:r>
      <w:bookmarkStart w:id="10148" w:name="_ETM_Q25_539749"/>
      <w:bookmarkStart w:id="10149" w:name="_ETM_Q25_539989"/>
      <w:bookmarkStart w:id="10150" w:name="_ETM_Q25_540289"/>
      <w:bookmarkEnd w:id="10148"/>
      <w:bookmarkEnd w:id="10149"/>
      <w:bookmarkEnd w:id="10150"/>
      <w:r>
        <w:rPr>
          <w:rtl/>
        </w:rPr>
        <w:t xml:space="preserve">מחוברת </w:t>
      </w:r>
      <w:bookmarkStart w:id="10151" w:name="_ETM_Q25_540949"/>
      <w:bookmarkEnd w:id="10151"/>
      <w:r>
        <w:rPr>
          <w:rtl/>
        </w:rPr>
        <w:t xml:space="preserve">למציאות </w:t>
      </w:r>
      <w:bookmarkStart w:id="10152" w:name="_ETM_Q25_541429"/>
      <w:bookmarkEnd w:id="10152"/>
      <w:r>
        <w:rPr>
          <w:rtl/>
        </w:rPr>
        <w:t xml:space="preserve">פחות </w:t>
      </w:r>
      <w:bookmarkStart w:id="10153" w:name="_ETM_Q25_541760"/>
      <w:bookmarkEnd w:id="10153"/>
      <w:r>
        <w:rPr>
          <w:rtl/>
        </w:rPr>
        <w:t xml:space="preserve">או </w:t>
      </w:r>
      <w:bookmarkStart w:id="10154" w:name="_ETM_Q25_541819"/>
      <w:bookmarkEnd w:id="10154"/>
      <w:r>
        <w:rPr>
          <w:rtl/>
        </w:rPr>
        <w:t xml:space="preserve">יותר </w:t>
      </w:r>
      <w:bookmarkStart w:id="10155" w:name="_ETM_Q25_542119"/>
      <w:bookmarkEnd w:id="10155"/>
      <w:r>
        <w:rPr>
          <w:rtl/>
        </w:rPr>
        <w:t xml:space="preserve">לאורך </w:t>
      </w:r>
      <w:bookmarkStart w:id="10156" w:name="_ETM_Q25_542479"/>
      <w:bookmarkEnd w:id="10156"/>
      <w:r>
        <w:rPr>
          <w:rtl/>
        </w:rPr>
        <w:t>שנים</w:t>
      </w:r>
      <w:r>
        <w:rPr>
          <w:rFonts w:hint="cs"/>
          <w:rtl/>
        </w:rPr>
        <w:t>.</w:t>
      </w:r>
      <w:bookmarkStart w:id="10157" w:name="_ETM_Q25_542000"/>
      <w:bookmarkStart w:id="10158" w:name="_ETM_Q25_543540"/>
      <w:bookmarkEnd w:id="10157"/>
      <w:bookmarkEnd w:id="10158"/>
      <w:r>
        <w:rPr>
          <w:rFonts w:hint="cs"/>
          <w:rtl/>
        </w:rPr>
        <w:t xml:space="preserve"> </w:t>
      </w:r>
      <w:r>
        <w:rPr>
          <w:rtl/>
        </w:rPr>
        <w:t xml:space="preserve">בתיקון </w:t>
      </w:r>
      <w:bookmarkStart w:id="10159" w:name="_ETM_Q25_544080"/>
      <w:bookmarkEnd w:id="10159"/>
      <w:r>
        <w:rPr>
          <w:rtl/>
        </w:rPr>
        <w:t xml:space="preserve">החוק </w:t>
      </w:r>
      <w:bookmarkStart w:id="10160" w:name="_ETM_Q25_544950"/>
      <w:bookmarkEnd w:id="10160"/>
      <w:r>
        <w:rPr>
          <w:rtl/>
        </w:rPr>
        <w:t xml:space="preserve">הוחרגו </w:t>
      </w:r>
      <w:bookmarkStart w:id="10161" w:name="_ETM_Q25_546119"/>
      <w:bookmarkEnd w:id="10161"/>
      <w:r>
        <w:rPr>
          <w:rtl/>
        </w:rPr>
        <w:t xml:space="preserve">נכי </w:t>
      </w:r>
      <w:bookmarkStart w:id="10162" w:name="_ETM_Q25_546720"/>
      <w:bookmarkEnd w:id="10162"/>
      <w:r>
        <w:rPr>
          <w:rtl/>
        </w:rPr>
        <w:t xml:space="preserve">תאונות </w:t>
      </w:r>
      <w:bookmarkStart w:id="10163" w:name="_ETM_Q25_547380"/>
      <w:bookmarkEnd w:id="10163"/>
      <w:r>
        <w:rPr>
          <w:rtl/>
        </w:rPr>
        <w:t>העבודה</w:t>
      </w:r>
      <w:r>
        <w:rPr>
          <w:rFonts w:hint="cs"/>
          <w:rtl/>
        </w:rPr>
        <w:t>.</w:t>
      </w:r>
      <w:r>
        <w:rPr>
          <w:rtl/>
        </w:rPr>
        <w:t xml:space="preserve"> </w:t>
      </w:r>
      <w:bookmarkStart w:id="10164" w:name="_ETM_Q25_548700"/>
      <w:bookmarkEnd w:id="10164"/>
      <w:r>
        <w:rPr>
          <w:rtl/>
        </w:rPr>
        <w:t>מדוע</w:t>
      </w:r>
      <w:r>
        <w:rPr>
          <w:rFonts w:hint="cs"/>
          <w:rtl/>
        </w:rPr>
        <w:t>?</w:t>
      </w:r>
      <w:r>
        <w:rPr>
          <w:rtl/>
        </w:rPr>
        <w:t xml:space="preserve"> </w:t>
      </w:r>
      <w:bookmarkStart w:id="10165" w:name="_ETM_Q25_550080"/>
      <w:bookmarkEnd w:id="10165"/>
      <w:r>
        <w:rPr>
          <w:rtl/>
        </w:rPr>
        <w:t>לצערי</w:t>
      </w:r>
      <w:r>
        <w:rPr>
          <w:rFonts w:hint="cs"/>
          <w:rtl/>
        </w:rPr>
        <w:t>,</w:t>
      </w:r>
      <w:r>
        <w:rPr>
          <w:rtl/>
        </w:rPr>
        <w:t xml:space="preserve"> </w:t>
      </w:r>
      <w:bookmarkStart w:id="10166" w:name="_ETM_Q25_550590"/>
      <w:bookmarkEnd w:id="10166"/>
      <w:r>
        <w:rPr>
          <w:rtl/>
        </w:rPr>
        <w:t xml:space="preserve">התשובה </w:t>
      </w:r>
      <w:bookmarkStart w:id="10167" w:name="_ETM_Q25_550950"/>
      <w:bookmarkEnd w:id="10167"/>
      <w:r>
        <w:rPr>
          <w:rtl/>
        </w:rPr>
        <w:t xml:space="preserve">היא </w:t>
      </w:r>
      <w:bookmarkStart w:id="10168" w:name="_ETM_Q25_551070"/>
      <w:bookmarkEnd w:id="10168"/>
      <w:r>
        <w:rPr>
          <w:rtl/>
        </w:rPr>
        <w:t xml:space="preserve">שהיה </w:t>
      </w:r>
      <w:bookmarkStart w:id="10169" w:name="_ETM_Q25_551400"/>
      <w:bookmarkEnd w:id="10169"/>
      <w:r>
        <w:rPr>
          <w:rtl/>
        </w:rPr>
        <w:t>ק</w:t>
      </w:r>
      <w:r>
        <w:rPr>
          <w:rFonts w:hint="cs"/>
          <w:rtl/>
        </w:rPr>
        <w:t>ל</w:t>
      </w:r>
      <w:r>
        <w:rPr>
          <w:rtl/>
        </w:rPr>
        <w:t xml:space="preserve"> </w:t>
      </w:r>
      <w:bookmarkStart w:id="10170" w:name="_ETM_Q25_551670"/>
      <w:bookmarkEnd w:id="10170"/>
      <w:r>
        <w:rPr>
          <w:rtl/>
        </w:rPr>
        <w:t xml:space="preserve">להתעלם </w:t>
      </w:r>
      <w:bookmarkStart w:id="10171" w:name="_ETM_Q25_552270"/>
      <w:bookmarkEnd w:id="10171"/>
      <w:r>
        <w:rPr>
          <w:rtl/>
        </w:rPr>
        <w:t>מהם</w:t>
      </w:r>
      <w:r w:rsidR="00DD5426">
        <w:rPr>
          <w:rFonts w:hint="cs"/>
          <w:rtl/>
        </w:rPr>
        <w:t>,</w:t>
      </w:r>
      <w:r>
        <w:rPr>
          <w:rtl/>
        </w:rPr>
        <w:t xml:space="preserve"> </w:t>
      </w:r>
      <w:bookmarkStart w:id="10172" w:name="_ETM_Q25_553050"/>
      <w:bookmarkEnd w:id="10172"/>
      <w:r>
        <w:rPr>
          <w:rtl/>
        </w:rPr>
        <w:t xml:space="preserve">כי </w:t>
      </w:r>
      <w:bookmarkStart w:id="10173" w:name="_ETM_Q25_553260"/>
      <w:bookmarkEnd w:id="10173"/>
      <w:r>
        <w:rPr>
          <w:rtl/>
        </w:rPr>
        <w:t xml:space="preserve">הם </w:t>
      </w:r>
      <w:bookmarkStart w:id="10174" w:name="_ETM_Q25_553470"/>
      <w:bookmarkEnd w:id="10174"/>
      <w:r>
        <w:rPr>
          <w:rtl/>
        </w:rPr>
        <w:t xml:space="preserve">מעטים </w:t>
      </w:r>
      <w:bookmarkStart w:id="10175" w:name="_ETM_Q25_553890"/>
      <w:bookmarkEnd w:id="10175"/>
      <w:r>
        <w:rPr>
          <w:rtl/>
        </w:rPr>
        <w:t xml:space="preserve">יחסית </w:t>
      </w:r>
      <w:bookmarkStart w:id="10176" w:name="_ETM_Q25_554910"/>
      <w:bookmarkEnd w:id="10176"/>
      <w:r>
        <w:rPr>
          <w:rtl/>
        </w:rPr>
        <w:t>ו</w:t>
      </w:r>
      <w:r>
        <w:rPr>
          <w:rFonts w:hint="cs"/>
          <w:rtl/>
        </w:rPr>
        <w:t xml:space="preserve">כי </w:t>
      </w:r>
      <w:r>
        <w:rPr>
          <w:rtl/>
        </w:rPr>
        <w:t xml:space="preserve">חלק </w:t>
      </w:r>
      <w:bookmarkStart w:id="10177" w:name="_ETM_Q25_555570"/>
      <w:bookmarkEnd w:id="10177"/>
      <w:r>
        <w:rPr>
          <w:rtl/>
        </w:rPr>
        <w:t xml:space="preserve">גדול </w:t>
      </w:r>
      <w:bookmarkStart w:id="10178" w:name="_ETM_Q25_555900"/>
      <w:bookmarkEnd w:id="10178"/>
      <w:r>
        <w:rPr>
          <w:rtl/>
        </w:rPr>
        <w:t xml:space="preserve">מהם </w:t>
      </w:r>
      <w:bookmarkStart w:id="10179" w:name="_ETM_Q25_556080"/>
      <w:bookmarkEnd w:id="10179"/>
      <w:r>
        <w:rPr>
          <w:rtl/>
        </w:rPr>
        <w:t xml:space="preserve">היו </w:t>
      </w:r>
      <w:bookmarkStart w:id="10180" w:name="_ETM_Q25_556260"/>
      <w:bookmarkEnd w:id="10180"/>
      <w:r>
        <w:rPr>
          <w:rtl/>
        </w:rPr>
        <w:t xml:space="preserve">עובדים </w:t>
      </w:r>
      <w:bookmarkStart w:id="10181" w:name="_ETM_Q25_556590"/>
      <w:bookmarkEnd w:id="10181"/>
      <w:r>
        <w:rPr>
          <w:rtl/>
        </w:rPr>
        <w:t xml:space="preserve">בעבודות </w:t>
      </w:r>
      <w:bookmarkStart w:id="10182" w:name="_ETM_Q25_557100"/>
      <w:bookmarkEnd w:id="10182"/>
      <w:r>
        <w:rPr>
          <w:rtl/>
        </w:rPr>
        <w:t xml:space="preserve">כפיים </w:t>
      </w:r>
      <w:bookmarkStart w:id="10183" w:name="_ETM_Q25_557640"/>
      <w:bookmarkEnd w:id="10183"/>
      <w:r>
        <w:rPr>
          <w:rtl/>
        </w:rPr>
        <w:t xml:space="preserve">בשכר </w:t>
      </w:r>
      <w:bookmarkStart w:id="10184" w:name="_ETM_Q25_558120"/>
      <w:bookmarkEnd w:id="10184"/>
      <w:r>
        <w:rPr>
          <w:rtl/>
        </w:rPr>
        <w:t xml:space="preserve">נמוך </w:t>
      </w:r>
      <w:bookmarkStart w:id="10185" w:name="_ETM_Q25_558930"/>
      <w:bookmarkEnd w:id="10185"/>
      <w:r>
        <w:rPr>
          <w:rtl/>
        </w:rPr>
        <w:t xml:space="preserve">ובסיכון </w:t>
      </w:r>
      <w:bookmarkStart w:id="10186" w:name="_ETM_Q25_559590"/>
      <w:bookmarkEnd w:id="10186"/>
      <w:r>
        <w:rPr>
          <w:rtl/>
        </w:rPr>
        <w:t>גבוה</w:t>
      </w:r>
      <w:r>
        <w:rPr>
          <w:rFonts w:hint="cs"/>
          <w:rtl/>
        </w:rPr>
        <w:t>,</w:t>
      </w:r>
      <w:r>
        <w:rPr>
          <w:rtl/>
        </w:rPr>
        <w:t xml:space="preserve"> </w:t>
      </w:r>
      <w:bookmarkStart w:id="10187" w:name="_ETM_Q25_560460"/>
      <w:bookmarkEnd w:id="10187"/>
      <w:r>
        <w:rPr>
          <w:rtl/>
        </w:rPr>
        <w:t xml:space="preserve">וכמובן </w:t>
      </w:r>
      <w:bookmarkStart w:id="10188" w:name="_ETM_Q25_561570"/>
      <w:bookmarkEnd w:id="10188"/>
      <w:r>
        <w:rPr>
          <w:rtl/>
        </w:rPr>
        <w:t xml:space="preserve">כי </w:t>
      </w:r>
      <w:bookmarkStart w:id="10189" w:name="_ETM_Q25_561750"/>
      <w:bookmarkEnd w:id="10189"/>
      <w:r>
        <w:rPr>
          <w:rtl/>
        </w:rPr>
        <w:t xml:space="preserve">חלק </w:t>
      </w:r>
      <w:bookmarkStart w:id="10190" w:name="_ETM_Q25_562170"/>
      <w:bookmarkEnd w:id="10190"/>
      <w:r>
        <w:rPr>
          <w:rtl/>
        </w:rPr>
        <w:t xml:space="preserve">ניכר </w:t>
      </w:r>
      <w:bookmarkStart w:id="10191" w:name="_ETM_Q25_562590"/>
      <w:bookmarkEnd w:id="10191"/>
      <w:r>
        <w:rPr>
          <w:rtl/>
        </w:rPr>
        <w:t xml:space="preserve">מהם </w:t>
      </w:r>
      <w:bookmarkStart w:id="10192" w:name="_ETM_Q25_563140"/>
      <w:bookmarkEnd w:id="10192"/>
      <w:r>
        <w:rPr>
          <w:rtl/>
        </w:rPr>
        <w:t>ערבים</w:t>
      </w:r>
      <w:r>
        <w:rPr>
          <w:rFonts w:hint="cs"/>
          <w:rtl/>
        </w:rPr>
        <w:t>.</w:t>
      </w:r>
    </w:p>
    <w:p w:rsidR="00423672" w:rsidRDefault="00423672" w:rsidP="00A55FF2">
      <w:pPr>
        <w:rPr>
          <w:rtl/>
        </w:rPr>
      </w:pPr>
    </w:p>
    <w:p w:rsidR="00423672" w:rsidRDefault="00423672" w:rsidP="00DD5426">
      <w:pPr>
        <w:rPr>
          <w:rtl/>
        </w:rPr>
      </w:pPr>
      <w:bookmarkStart w:id="10193" w:name="_ETM_Q25_564000"/>
      <w:bookmarkStart w:id="10194" w:name="_ETM_Q25_564540"/>
      <w:bookmarkEnd w:id="10193"/>
      <w:bookmarkEnd w:id="10194"/>
      <w:r>
        <w:rPr>
          <w:rtl/>
        </w:rPr>
        <w:t xml:space="preserve">ועכשיו </w:t>
      </w:r>
      <w:bookmarkStart w:id="10195" w:name="_ETM_Q25_565320"/>
      <w:bookmarkEnd w:id="10195"/>
      <w:r>
        <w:rPr>
          <w:rtl/>
        </w:rPr>
        <w:t xml:space="preserve">אנו </w:t>
      </w:r>
      <w:bookmarkStart w:id="10196" w:name="_ETM_Q25_565529"/>
      <w:bookmarkEnd w:id="10196"/>
      <w:r>
        <w:rPr>
          <w:rtl/>
        </w:rPr>
        <w:t xml:space="preserve">מגיעים </w:t>
      </w:r>
      <w:bookmarkStart w:id="10197" w:name="_ETM_Q25_565920"/>
      <w:bookmarkEnd w:id="10197"/>
      <w:r>
        <w:rPr>
          <w:rFonts w:hint="cs"/>
          <w:rtl/>
        </w:rPr>
        <w:t>ל</w:t>
      </w:r>
      <w:r>
        <w:rPr>
          <w:rtl/>
        </w:rPr>
        <w:t xml:space="preserve">תקופת </w:t>
      </w:r>
      <w:bookmarkStart w:id="10198" w:name="_ETM_Q25_566520"/>
      <w:bookmarkEnd w:id="10198"/>
      <w:r>
        <w:rPr>
          <w:rtl/>
        </w:rPr>
        <w:t>הקורונה</w:t>
      </w:r>
      <w:r>
        <w:rPr>
          <w:rFonts w:hint="cs"/>
          <w:rtl/>
        </w:rPr>
        <w:t>.</w:t>
      </w:r>
      <w:r>
        <w:rPr>
          <w:rtl/>
        </w:rPr>
        <w:t xml:space="preserve"> </w:t>
      </w:r>
      <w:bookmarkStart w:id="10199" w:name="_ETM_Q25_568100"/>
      <w:bookmarkEnd w:id="10199"/>
      <w:r>
        <w:rPr>
          <w:rtl/>
        </w:rPr>
        <w:t xml:space="preserve">הראשונים </w:t>
      </w:r>
      <w:bookmarkStart w:id="10200" w:name="_ETM_Q25_568700"/>
      <w:bookmarkEnd w:id="10200"/>
      <w:r>
        <w:rPr>
          <w:rtl/>
        </w:rPr>
        <w:t xml:space="preserve">להיזרק </w:t>
      </w:r>
      <w:bookmarkStart w:id="10201" w:name="_ETM_Q25_569180"/>
      <w:bookmarkEnd w:id="10201"/>
      <w:r>
        <w:rPr>
          <w:rtl/>
        </w:rPr>
        <w:t xml:space="preserve">לאבטלה </w:t>
      </w:r>
      <w:bookmarkStart w:id="10202" w:name="_ETM_Q25_569869"/>
      <w:bookmarkEnd w:id="10202"/>
      <w:r>
        <w:rPr>
          <w:rtl/>
        </w:rPr>
        <w:t>ולחל</w:t>
      </w:r>
      <w:r>
        <w:rPr>
          <w:rFonts w:hint="cs"/>
          <w:rtl/>
        </w:rPr>
        <w:t>"ת</w:t>
      </w:r>
      <w:r>
        <w:rPr>
          <w:rtl/>
        </w:rPr>
        <w:t xml:space="preserve"> </w:t>
      </w:r>
      <w:bookmarkStart w:id="10203" w:name="_ETM_Q25_570920"/>
      <w:bookmarkEnd w:id="10203"/>
      <w:r>
        <w:rPr>
          <w:rtl/>
        </w:rPr>
        <w:t xml:space="preserve">היו </w:t>
      </w:r>
      <w:bookmarkStart w:id="10204" w:name="_ETM_Q25_571159"/>
      <w:bookmarkEnd w:id="10204"/>
      <w:r>
        <w:rPr>
          <w:rtl/>
        </w:rPr>
        <w:t xml:space="preserve">קבוצות </w:t>
      </w:r>
      <w:bookmarkStart w:id="10205" w:name="_ETM_Q25_571640"/>
      <w:bookmarkEnd w:id="10205"/>
      <w:r>
        <w:rPr>
          <w:rtl/>
        </w:rPr>
        <w:t xml:space="preserve">מוחלשות </w:t>
      </w:r>
      <w:bookmarkStart w:id="10206" w:name="_ETM_Q25_572360"/>
      <w:bookmarkEnd w:id="10206"/>
      <w:r>
        <w:rPr>
          <w:rtl/>
        </w:rPr>
        <w:t>ממילא</w:t>
      </w:r>
      <w:r>
        <w:rPr>
          <w:rFonts w:hint="cs"/>
          <w:rtl/>
        </w:rPr>
        <w:t xml:space="preserve"> </w:t>
      </w:r>
      <w:r w:rsidR="000E313C">
        <w:rPr>
          <w:rtl/>
        </w:rPr>
        <w:t>–</w:t>
      </w:r>
      <w:r>
        <w:rPr>
          <w:rtl/>
        </w:rPr>
        <w:t xml:space="preserve"> </w:t>
      </w:r>
      <w:bookmarkStart w:id="10207" w:name="_ETM_Q25_573450"/>
      <w:bookmarkEnd w:id="10207"/>
      <w:r>
        <w:rPr>
          <w:rtl/>
        </w:rPr>
        <w:t>נשים</w:t>
      </w:r>
      <w:r>
        <w:rPr>
          <w:rFonts w:hint="cs"/>
          <w:rtl/>
        </w:rPr>
        <w:t>,</w:t>
      </w:r>
      <w:r>
        <w:rPr>
          <w:rtl/>
        </w:rPr>
        <w:t xml:space="preserve"> </w:t>
      </w:r>
      <w:bookmarkStart w:id="10208" w:name="_ETM_Q25_574140"/>
      <w:bookmarkEnd w:id="10208"/>
      <w:r>
        <w:rPr>
          <w:rtl/>
        </w:rPr>
        <w:t xml:space="preserve">עובדים </w:t>
      </w:r>
      <w:bookmarkStart w:id="10209" w:name="_ETM_Q25_574529"/>
      <w:bookmarkEnd w:id="10209"/>
      <w:r>
        <w:rPr>
          <w:rtl/>
        </w:rPr>
        <w:t xml:space="preserve">בעלי </w:t>
      </w:r>
      <w:bookmarkStart w:id="10210" w:name="_ETM_Q25_574830"/>
      <w:bookmarkEnd w:id="10210"/>
      <w:r>
        <w:rPr>
          <w:rtl/>
        </w:rPr>
        <w:t>מוגבלויות</w:t>
      </w:r>
      <w:r>
        <w:rPr>
          <w:rFonts w:hint="cs"/>
          <w:rtl/>
        </w:rPr>
        <w:t>,</w:t>
      </w:r>
      <w:r>
        <w:rPr>
          <w:rtl/>
        </w:rPr>
        <w:t xml:space="preserve"> </w:t>
      </w:r>
      <w:bookmarkStart w:id="10211" w:name="_ETM_Q25_575920"/>
      <w:bookmarkEnd w:id="10211"/>
      <w:r>
        <w:rPr>
          <w:rtl/>
        </w:rPr>
        <w:t xml:space="preserve">עובדים </w:t>
      </w:r>
      <w:bookmarkStart w:id="10212" w:name="_ETM_Q25_576460"/>
      <w:bookmarkEnd w:id="10212"/>
      <w:r>
        <w:rPr>
          <w:rtl/>
        </w:rPr>
        <w:t xml:space="preserve">זוטרים </w:t>
      </w:r>
      <w:bookmarkStart w:id="10213" w:name="_ETM_Q25_577089"/>
      <w:bookmarkEnd w:id="10213"/>
      <w:r>
        <w:rPr>
          <w:rtl/>
        </w:rPr>
        <w:t xml:space="preserve">בשכר </w:t>
      </w:r>
      <w:bookmarkStart w:id="10214" w:name="_ETM_Q25_577540"/>
      <w:bookmarkEnd w:id="10214"/>
      <w:r>
        <w:rPr>
          <w:rtl/>
        </w:rPr>
        <w:t>נמוך</w:t>
      </w:r>
      <w:r>
        <w:rPr>
          <w:rFonts w:hint="cs"/>
          <w:rtl/>
        </w:rPr>
        <w:t>.</w:t>
      </w:r>
      <w:r>
        <w:rPr>
          <w:rtl/>
        </w:rPr>
        <w:t xml:space="preserve"> </w:t>
      </w:r>
      <w:bookmarkStart w:id="10215" w:name="_ETM_Q25_578600"/>
      <w:bookmarkEnd w:id="10215"/>
      <w:r>
        <w:rPr>
          <w:rtl/>
        </w:rPr>
        <w:t xml:space="preserve">בצדק </w:t>
      </w:r>
      <w:bookmarkStart w:id="10216" w:name="_ETM_Q25_579229"/>
      <w:bookmarkEnd w:id="10216"/>
      <w:r>
        <w:rPr>
          <w:rtl/>
        </w:rPr>
        <w:t xml:space="preserve">הוחלט </w:t>
      </w:r>
      <w:bookmarkStart w:id="10217" w:name="_ETM_Q25_579679"/>
      <w:bookmarkEnd w:id="10217"/>
      <w:r>
        <w:rPr>
          <w:rtl/>
        </w:rPr>
        <w:t xml:space="preserve">להגדיל </w:t>
      </w:r>
      <w:bookmarkStart w:id="10218" w:name="_ETM_Q25_580130"/>
      <w:bookmarkEnd w:id="10218"/>
      <w:r>
        <w:rPr>
          <w:rtl/>
        </w:rPr>
        <w:t xml:space="preserve">את </w:t>
      </w:r>
      <w:bookmarkStart w:id="10219" w:name="_ETM_Q25_580219"/>
      <w:bookmarkEnd w:id="10219"/>
      <w:r>
        <w:rPr>
          <w:rtl/>
        </w:rPr>
        <w:t xml:space="preserve">מענקי </w:t>
      </w:r>
      <w:bookmarkStart w:id="10220" w:name="_ETM_Q25_580640"/>
      <w:bookmarkEnd w:id="10220"/>
      <w:r>
        <w:rPr>
          <w:rtl/>
        </w:rPr>
        <w:t xml:space="preserve">הקורונה </w:t>
      </w:r>
      <w:bookmarkStart w:id="10221" w:name="_ETM_Q25_581149"/>
      <w:bookmarkEnd w:id="10221"/>
      <w:r>
        <w:rPr>
          <w:rtl/>
        </w:rPr>
        <w:t xml:space="preserve">של </w:t>
      </w:r>
      <w:bookmarkStart w:id="10222" w:name="_ETM_Q25_581329"/>
      <w:bookmarkEnd w:id="10222"/>
      <w:r>
        <w:rPr>
          <w:rtl/>
        </w:rPr>
        <w:t xml:space="preserve">הנכים </w:t>
      </w:r>
      <w:bookmarkStart w:id="10223" w:name="_ETM_Q25_581779"/>
      <w:bookmarkEnd w:id="10223"/>
      <w:r>
        <w:rPr>
          <w:rtl/>
        </w:rPr>
        <w:t>הכלליים</w:t>
      </w:r>
      <w:r>
        <w:rPr>
          <w:rFonts w:hint="cs"/>
          <w:rtl/>
        </w:rPr>
        <w:t xml:space="preserve"> </w:t>
      </w:r>
      <w:r w:rsidR="000E313C">
        <w:rPr>
          <w:rFonts w:hint="eastAsia"/>
        </w:rPr>
        <w:t>–</w:t>
      </w:r>
      <w:r>
        <w:rPr>
          <w:rtl/>
        </w:rPr>
        <w:t xml:space="preserve"> </w:t>
      </w:r>
      <w:bookmarkStart w:id="10224" w:name="_ETM_Q25_582810"/>
      <w:bookmarkEnd w:id="10224"/>
      <w:r>
        <w:rPr>
          <w:rtl/>
        </w:rPr>
        <w:t xml:space="preserve">במקום </w:t>
      </w:r>
      <w:bookmarkStart w:id="10225" w:name="_ETM_Q25_583200"/>
      <w:bookmarkEnd w:id="10225"/>
      <w:r>
        <w:rPr>
          <w:rtl/>
        </w:rPr>
        <w:t xml:space="preserve">750 </w:t>
      </w:r>
      <w:bookmarkStart w:id="10226" w:name="_ETM_Q25_584039"/>
      <w:bookmarkEnd w:id="10226"/>
      <w:r>
        <w:rPr>
          <w:rFonts w:hint="cs"/>
          <w:rtl/>
        </w:rPr>
        <w:t>שקלים</w:t>
      </w:r>
      <w:r>
        <w:rPr>
          <w:rtl/>
        </w:rPr>
        <w:t xml:space="preserve"> </w:t>
      </w:r>
      <w:bookmarkStart w:id="10227" w:name="_ETM_Q25_584849"/>
      <w:bookmarkEnd w:id="10227"/>
      <w:r>
        <w:rPr>
          <w:rtl/>
        </w:rPr>
        <w:t xml:space="preserve">הם </w:t>
      </w:r>
      <w:bookmarkStart w:id="10228" w:name="_ETM_Q25_584999"/>
      <w:bookmarkEnd w:id="10228"/>
      <w:r>
        <w:rPr>
          <w:rtl/>
        </w:rPr>
        <w:t>קיבלו</w:t>
      </w:r>
      <w:bookmarkStart w:id="10229" w:name="_ETM_Q25_585419"/>
      <w:bookmarkEnd w:id="10229"/>
      <w:r>
        <w:rPr>
          <w:rFonts w:hint="cs"/>
          <w:rtl/>
        </w:rPr>
        <w:t xml:space="preserve"> 1,500 שקלים</w:t>
      </w:r>
      <w:bookmarkStart w:id="10230" w:name="_ETM_Q25_586229"/>
      <w:bookmarkEnd w:id="10230"/>
      <w:r>
        <w:rPr>
          <w:rFonts w:hint="cs"/>
          <w:rtl/>
        </w:rPr>
        <w:t>.</w:t>
      </w:r>
      <w:r>
        <w:rPr>
          <w:rtl/>
        </w:rPr>
        <w:t xml:space="preserve"> </w:t>
      </w:r>
      <w:bookmarkStart w:id="10231" w:name="_ETM_Q25_587159"/>
      <w:bookmarkEnd w:id="10231"/>
      <w:r>
        <w:rPr>
          <w:rtl/>
        </w:rPr>
        <w:t xml:space="preserve">זה </w:t>
      </w:r>
      <w:bookmarkStart w:id="10232" w:name="_ETM_Q25_587399"/>
      <w:bookmarkEnd w:id="10232"/>
      <w:r>
        <w:rPr>
          <w:rtl/>
        </w:rPr>
        <w:t xml:space="preserve">מעט </w:t>
      </w:r>
      <w:bookmarkStart w:id="10233" w:name="_ETM_Q25_587789"/>
      <w:bookmarkEnd w:id="10233"/>
      <w:r>
        <w:rPr>
          <w:rtl/>
        </w:rPr>
        <w:t>כסף</w:t>
      </w:r>
      <w:r>
        <w:rPr>
          <w:rFonts w:hint="cs"/>
          <w:rtl/>
        </w:rPr>
        <w:t>,</w:t>
      </w:r>
      <w:r>
        <w:rPr>
          <w:rtl/>
        </w:rPr>
        <w:t xml:space="preserve"> </w:t>
      </w:r>
      <w:bookmarkStart w:id="10234" w:name="_ETM_Q25_588920"/>
      <w:bookmarkEnd w:id="10234"/>
      <w:r>
        <w:rPr>
          <w:rtl/>
        </w:rPr>
        <w:t xml:space="preserve">אבל </w:t>
      </w:r>
      <w:bookmarkStart w:id="10235" w:name="_ETM_Q25_589190"/>
      <w:bookmarkEnd w:id="10235"/>
      <w:r>
        <w:rPr>
          <w:rtl/>
        </w:rPr>
        <w:t xml:space="preserve">כל </w:t>
      </w:r>
      <w:bookmarkStart w:id="10236" w:name="_ETM_Q25_589520"/>
      <w:bookmarkEnd w:id="10236"/>
      <w:r>
        <w:rPr>
          <w:rtl/>
        </w:rPr>
        <w:t xml:space="preserve">שקל </w:t>
      </w:r>
      <w:bookmarkStart w:id="10237" w:name="_ETM_Q25_590089"/>
      <w:bookmarkEnd w:id="10237"/>
      <w:r>
        <w:rPr>
          <w:rtl/>
        </w:rPr>
        <w:t xml:space="preserve">משנה </w:t>
      </w:r>
      <w:bookmarkStart w:id="10238" w:name="_ETM_Q25_590570"/>
      <w:bookmarkEnd w:id="10238"/>
      <w:r>
        <w:rPr>
          <w:rtl/>
        </w:rPr>
        <w:t>להם</w:t>
      </w:r>
      <w:r>
        <w:rPr>
          <w:rFonts w:hint="cs"/>
          <w:rtl/>
        </w:rPr>
        <w:t>.</w:t>
      </w:r>
      <w:r>
        <w:rPr>
          <w:rtl/>
        </w:rPr>
        <w:t xml:space="preserve"> </w:t>
      </w:r>
      <w:bookmarkStart w:id="10239" w:name="_ETM_Q25_591420"/>
      <w:bookmarkEnd w:id="10239"/>
      <w:r>
        <w:rPr>
          <w:rtl/>
        </w:rPr>
        <w:t xml:space="preserve">ומי </w:t>
      </w:r>
      <w:bookmarkStart w:id="10240" w:name="_ETM_Q25_591690"/>
      <w:bookmarkEnd w:id="10240"/>
      <w:r>
        <w:rPr>
          <w:rtl/>
        </w:rPr>
        <w:t xml:space="preserve">נשאר </w:t>
      </w:r>
      <w:bookmarkStart w:id="10241" w:name="_ETM_Q25_591990"/>
      <w:bookmarkEnd w:id="10241"/>
      <w:r>
        <w:rPr>
          <w:rtl/>
        </w:rPr>
        <w:t>בחוץ</w:t>
      </w:r>
      <w:r>
        <w:rPr>
          <w:rFonts w:hint="cs"/>
          <w:rtl/>
        </w:rPr>
        <w:t>?</w:t>
      </w:r>
      <w:r>
        <w:rPr>
          <w:rtl/>
        </w:rPr>
        <w:t xml:space="preserve"> </w:t>
      </w:r>
      <w:bookmarkStart w:id="10242" w:name="_ETM_Q25_592960"/>
      <w:bookmarkEnd w:id="10242"/>
      <w:r>
        <w:rPr>
          <w:rtl/>
        </w:rPr>
        <w:t xml:space="preserve">שוב </w:t>
      </w:r>
      <w:bookmarkStart w:id="10243" w:name="_ETM_Q25_593380"/>
      <w:bookmarkEnd w:id="10243"/>
      <w:r>
        <w:rPr>
          <w:rtl/>
        </w:rPr>
        <w:t>נכ</w:t>
      </w:r>
      <w:r>
        <w:rPr>
          <w:rFonts w:hint="cs"/>
          <w:rtl/>
        </w:rPr>
        <w:t>י</w:t>
      </w:r>
      <w:r>
        <w:rPr>
          <w:rtl/>
        </w:rPr>
        <w:t xml:space="preserve"> </w:t>
      </w:r>
      <w:bookmarkStart w:id="10244" w:name="_ETM_Q25_593830"/>
      <w:bookmarkEnd w:id="10244"/>
      <w:r>
        <w:rPr>
          <w:rtl/>
        </w:rPr>
        <w:t xml:space="preserve">תאונות </w:t>
      </w:r>
      <w:bookmarkStart w:id="10245" w:name="_ETM_Q25_594340"/>
      <w:bookmarkEnd w:id="10245"/>
      <w:r>
        <w:rPr>
          <w:rtl/>
        </w:rPr>
        <w:t>העבודה</w:t>
      </w:r>
      <w:r>
        <w:rPr>
          <w:rFonts w:hint="cs"/>
          <w:rtl/>
        </w:rPr>
        <w:t>.</w:t>
      </w:r>
    </w:p>
    <w:p w:rsidR="00423672" w:rsidRDefault="00423672" w:rsidP="00A55FF2">
      <w:pPr>
        <w:rPr>
          <w:rtl/>
        </w:rPr>
      </w:pPr>
    </w:p>
    <w:p w:rsidR="00423672" w:rsidRDefault="00423672" w:rsidP="00A55FF2">
      <w:pPr>
        <w:rPr>
          <w:rtl/>
        </w:rPr>
      </w:pPr>
      <w:bookmarkStart w:id="10246" w:name="_ETM_Q25_594000"/>
      <w:bookmarkStart w:id="10247" w:name="_ETM_Q25_595700"/>
      <w:bookmarkEnd w:id="10246"/>
      <w:bookmarkEnd w:id="10247"/>
      <w:r>
        <w:rPr>
          <w:rtl/>
        </w:rPr>
        <w:t xml:space="preserve">אני </w:t>
      </w:r>
      <w:bookmarkStart w:id="10248" w:name="_ETM_Q25_595909"/>
      <w:bookmarkEnd w:id="10248"/>
      <w:r>
        <w:rPr>
          <w:rtl/>
        </w:rPr>
        <w:t xml:space="preserve">מלווה </w:t>
      </w:r>
      <w:bookmarkStart w:id="10249" w:name="_ETM_Q25_596240"/>
      <w:bookmarkEnd w:id="10249"/>
      <w:r>
        <w:rPr>
          <w:rtl/>
        </w:rPr>
        <w:t xml:space="preserve">את </w:t>
      </w:r>
      <w:bookmarkStart w:id="10250" w:name="_ETM_Q25_596299"/>
      <w:bookmarkEnd w:id="10250"/>
      <w:r>
        <w:rPr>
          <w:rtl/>
        </w:rPr>
        <w:t xml:space="preserve">הנושא </w:t>
      </w:r>
      <w:bookmarkStart w:id="10251" w:name="_ETM_Q25_596719"/>
      <w:bookmarkEnd w:id="10251"/>
      <w:r>
        <w:rPr>
          <w:rtl/>
        </w:rPr>
        <w:t xml:space="preserve">הזה </w:t>
      </w:r>
      <w:bookmarkStart w:id="10252" w:name="_ETM_Q25_596929"/>
      <w:bookmarkEnd w:id="10252"/>
      <w:r>
        <w:rPr>
          <w:rtl/>
        </w:rPr>
        <w:t xml:space="preserve">זמן </w:t>
      </w:r>
      <w:bookmarkStart w:id="10253" w:name="_ETM_Q25_597289"/>
      <w:bookmarkEnd w:id="10253"/>
      <w:r>
        <w:rPr>
          <w:rtl/>
        </w:rPr>
        <w:t>מה</w:t>
      </w:r>
      <w:r>
        <w:rPr>
          <w:rFonts w:hint="cs"/>
          <w:rtl/>
        </w:rPr>
        <w:t xml:space="preserve">, אך </w:t>
      </w:r>
      <w:bookmarkStart w:id="10254" w:name="_ETM_Q25_598039"/>
      <w:bookmarkStart w:id="10255" w:name="_ETM_Q25_598310"/>
      <w:bookmarkEnd w:id="10254"/>
      <w:bookmarkEnd w:id="10255"/>
      <w:r>
        <w:rPr>
          <w:rtl/>
        </w:rPr>
        <w:t xml:space="preserve">השבוע </w:t>
      </w:r>
      <w:bookmarkStart w:id="10256" w:name="_ETM_Q25_599240"/>
      <w:bookmarkEnd w:id="10256"/>
      <w:r>
        <w:rPr>
          <w:rtl/>
        </w:rPr>
        <w:t xml:space="preserve">הזה </w:t>
      </w:r>
      <w:bookmarkStart w:id="10257" w:name="_ETM_Q25_599839"/>
      <w:bookmarkEnd w:id="10257"/>
      <w:r>
        <w:rPr>
          <w:rtl/>
        </w:rPr>
        <w:t xml:space="preserve">היה </w:t>
      </w:r>
      <w:bookmarkStart w:id="10258" w:name="_ETM_Q25_600109"/>
      <w:bookmarkEnd w:id="10258"/>
      <w:r>
        <w:rPr>
          <w:rtl/>
        </w:rPr>
        <w:t xml:space="preserve">קשה </w:t>
      </w:r>
      <w:bookmarkStart w:id="10259" w:name="_ETM_Q25_600439"/>
      <w:bookmarkEnd w:id="10259"/>
      <w:r>
        <w:rPr>
          <w:rtl/>
        </w:rPr>
        <w:t>במיוחד</w:t>
      </w:r>
      <w:r>
        <w:rPr>
          <w:rFonts w:hint="cs"/>
          <w:rtl/>
        </w:rPr>
        <w:t>.</w:t>
      </w:r>
      <w:r>
        <w:rPr>
          <w:rtl/>
        </w:rPr>
        <w:t xml:space="preserve"> </w:t>
      </w:r>
      <w:bookmarkStart w:id="10260" w:name="_ETM_Q25_601460"/>
      <w:bookmarkEnd w:id="10260"/>
      <w:r>
        <w:rPr>
          <w:rtl/>
        </w:rPr>
        <w:t xml:space="preserve">הגיעו </w:t>
      </w:r>
      <w:bookmarkStart w:id="10261" w:name="_ETM_Q25_601939"/>
      <w:bookmarkEnd w:id="10261"/>
      <w:r>
        <w:rPr>
          <w:rtl/>
        </w:rPr>
        <w:t xml:space="preserve">עוד </w:t>
      </w:r>
      <w:bookmarkStart w:id="10262" w:name="_ETM_Q25_602270"/>
      <w:bookmarkEnd w:id="10262"/>
      <w:r>
        <w:rPr>
          <w:rtl/>
        </w:rPr>
        <w:t xml:space="preserve">ועוד </w:t>
      </w:r>
      <w:bookmarkStart w:id="10263" w:name="_ETM_Q25_602600"/>
      <w:bookmarkEnd w:id="10263"/>
      <w:r>
        <w:rPr>
          <w:rtl/>
        </w:rPr>
        <w:t>פניות</w:t>
      </w:r>
      <w:r>
        <w:rPr>
          <w:rFonts w:hint="cs"/>
          <w:rtl/>
        </w:rPr>
        <w:t>,</w:t>
      </w:r>
      <w:r>
        <w:rPr>
          <w:rtl/>
        </w:rPr>
        <w:t xml:space="preserve"> </w:t>
      </w:r>
      <w:bookmarkStart w:id="10264" w:name="_ETM_Q25_603589"/>
      <w:bookmarkEnd w:id="10264"/>
      <w:r>
        <w:rPr>
          <w:rtl/>
        </w:rPr>
        <w:t>וכל</w:t>
      </w:r>
      <w:r>
        <w:rPr>
          <w:rFonts w:hint="cs"/>
          <w:rtl/>
        </w:rPr>
        <w:t xml:space="preserve"> אחת </w:t>
      </w:r>
      <w:bookmarkStart w:id="10265" w:name="_ETM_Q25_603979"/>
      <w:bookmarkStart w:id="10266" w:name="_ETM_Q25_604339"/>
      <w:bookmarkEnd w:id="10265"/>
      <w:bookmarkEnd w:id="10266"/>
      <w:r>
        <w:rPr>
          <w:rtl/>
        </w:rPr>
        <w:t xml:space="preserve">קורעת </w:t>
      </w:r>
      <w:bookmarkStart w:id="10267" w:name="_ETM_Q25_604789"/>
      <w:bookmarkEnd w:id="10267"/>
      <w:r>
        <w:rPr>
          <w:rtl/>
        </w:rPr>
        <w:t xml:space="preserve">לב </w:t>
      </w:r>
      <w:bookmarkStart w:id="10268" w:name="_ETM_Q25_605029"/>
      <w:bookmarkEnd w:id="10268"/>
      <w:r>
        <w:rPr>
          <w:rtl/>
        </w:rPr>
        <w:t xml:space="preserve">יותר </w:t>
      </w:r>
      <w:bookmarkStart w:id="10269" w:name="_ETM_Q25_605299"/>
      <w:bookmarkEnd w:id="10269"/>
      <w:r>
        <w:rPr>
          <w:rtl/>
        </w:rPr>
        <w:t>מקוד</w:t>
      </w:r>
      <w:r>
        <w:rPr>
          <w:rFonts w:hint="cs"/>
          <w:rtl/>
        </w:rPr>
        <w:t>מתה.</w:t>
      </w:r>
      <w:r>
        <w:rPr>
          <w:rtl/>
        </w:rPr>
        <w:t xml:space="preserve"> </w:t>
      </w:r>
      <w:bookmarkStart w:id="10270" w:name="_ETM_Q25_605659"/>
      <w:bookmarkStart w:id="10271" w:name="_ETM_Q25_606659"/>
      <w:bookmarkEnd w:id="10270"/>
      <w:bookmarkEnd w:id="10271"/>
      <w:r>
        <w:rPr>
          <w:rFonts w:hint="cs"/>
          <w:rtl/>
        </w:rPr>
        <w:t>ו</w:t>
      </w:r>
      <w:r>
        <w:rPr>
          <w:rtl/>
        </w:rPr>
        <w:t xml:space="preserve">אני </w:t>
      </w:r>
      <w:bookmarkStart w:id="10272" w:name="_ETM_Q25_606960"/>
      <w:bookmarkEnd w:id="10272"/>
      <w:r>
        <w:rPr>
          <w:rtl/>
        </w:rPr>
        <w:t>שואל</w:t>
      </w:r>
      <w:r>
        <w:rPr>
          <w:rFonts w:hint="cs"/>
          <w:rtl/>
        </w:rPr>
        <w:t>:</w:t>
      </w:r>
      <w:r>
        <w:rPr>
          <w:rtl/>
        </w:rPr>
        <w:t xml:space="preserve"> </w:t>
      </w:r>
      <w:bookmarkStart w:id="10273" w:name="_ETM_Q25_607350"/>
      <w:bookmarkEnd w:id="10273"/>
      <w:r>
        <w:rPr>
          <w:rtl/>
        </w:rPr>
        <w:t>מדוע</w:t>
      </w:r>
      <w:r>
        <w:rPr>
          <w:rFonts w:hint="cs"/>
          <w:rtl/>
        </w:rPr>
        <w:t>?</w:t>
      </w:r>
      <w:r>
        <w:rPr>
          <w:rtl/>
        </w:rPr>
        <w:t xml:space="preserve"> </w:t>
      </w:r>
      <w:bookmarkStart w:id="10274" w:name="_ETM_Q25_608660"/>
      <w:bookmarkEnd w:id="10274"/>
      <w:r>
        <w:rPr>
          <w:rtl/>
        </w:rPr>
        <w:t xml:space="preserve">מה </w:t>
      </w:r>
      <w:bookmarkStart w:id="10275" w:name="_ETM_Q25_609110"/>
      <w:bookmarkEnd w:id="10275"/>
      <w:r>
        <w:rPr>
          <w:rtl/>
        </w:rPr>
        <w:t xml:space="preserve">ההצדקה </w:t>
      </w:r>
      <w:bookmarkStart w:id="10276" w:name="_ETM_Q25_609650"/>
      <w:bookmarkEnd w:id="10276"/>
      <w:r>
        <w:rPr>
          <w:rtl/>
        </w:rPr>
        <w:t>ל</w:t>
      </w:r>
      <w:r>
        <w:rPr>
          <w:rFonts w:hint="cs"/>
          <w:rtl/>
        </w:rPr>
        <w:t xml:space="preserve">הפלות </w:t>
      </w:r>
      <w:bookmarkStart w:id="10277" w:name="_ETM_Q25_609920"/>
      <w:bookmarkStart w:id="10278" w:name="_ETM_Q25_610129"/>
      <w:bookmarkEnd w:id="10277"/>
      <w:bookmarkEnd w:id="10278"/>
      <w:r>
        <w:rPr>
          <w:rtl/>
        </w:rPr>
        <w:t xml:space="preserve">ציבור </w:t>
      </w:r>
      <w:bookmarkStart w:id="10279" w:name="_ETM_Q25_610580"/>
      <w:bookmarkEnd w:id="10279"/>
      <w:r>
        <w:rPr>
          <w:rtl/>
        </w:rPr>
        <w:t>מוחל</w:t>
      </w:r>
      <w:r>
        <w:rPr>
          <w:rFonts w:hint="cs"/>
          <w:rtl/>
        </w:rPr>
        <w:t>ש</w:t>
      </w:r>
      <w:r>
        <w:rPr>
          <w:rtl/>
        </w:rPr>
        <w:t xml:space="preserve"> </w:t>
      </w:r>
      <w:bookmarkStart w:id="10280" w:name="_ETM_Q25_611599"/>
      <w:bookmarkEnd w:id="10280"/>
      <w:r>
        <w:rPr>
          <w:rtl/>
        </w:rPr>
        <w:t xml:space="preserve">גם </w:t>
      </w:r>
      <w:bookmarkStart w:id="10281" w:name="_ETM_Q25_611930"/>
      <w:bookmarkEnd w:id="10281"/>
      <w:r>
        <w:rPr>
          <w:rtl/>
        </w:rPr>
        <w:t xml:space="preserve">כך </w:t>
      </w:r>
      <w:bookmarkStart w:id="10282" w:name="_ETM_Q25_613250"/>
      <w:bookmarkEnd w:id="10282"/>
      <w:proofErr w:type="spellStart"/>
      <w:r>
        <w:rPr>
          <w:rtl/>
        </w:rPr>
        <w:t>ולהח</w:t>
      </w:r>
      <w:r>
        <w:rPr>
          <w:rFonts w:hint="cs"/>
          <w:rtl/>
        </w:rPr>
        <w:t>ריג</w:t>
      </w:r>
      <w:proofErr w:type="spellEnd"/>
      <w:r>
        <w:rPr>
          <w:rtl/>
        </w:rPr>
        <w:t xml:space="preserve"> </w:t>
      </w:r>
      <w:bookmarkStart w:id="10283" w:name="_ETM_Q25_614090"/>
      <w:bookmarkEnd w:id="10283"/>
      <w:r>
        <w:rPr>
          <w:rtl/>
        </w:rPr>
        <w:t xml:space="preserve">אותו </w:t>
      </w:r>
      <w:bookmarkStart w:id="10284" w:name="_ETM_Q25_614330"/>
      <w:bookmarkEnd w:id="10284"/>
      <w:r>
        <w:rPr>
          <w:rtl/>
        </w:rPr>
        <w:t xml:space="preserve">ממענק </w:t>
      </w:r>
      <w:bookmarkStart w:id="10285" w:name="_ETM_Q25_614960"/>
      <w:bookmarkEnd w:id="10285"/>
      <w:r>
        <w:rPr>
          <w:rtl/>
        </w:rPr>
        <w:t xml:space="preserve">שניתן </w:t>
      </w:r>
      <w:bookmarkStart w:id="10286" w:name="_ETM_Q25_615620"/>
      <w:bookmarkEnd w:id="10286"/>
      <w:r>
        <w:rPr>
          <w:rtl/>
        </w:rPr>
        <w:t xml:space="preserve">לכלל </w:t>
      </w:r>
      <w:bookmarkStart w:id="10287" w:name="_ETM_Q25_616070"/>
      <w:bookmarkEnd w:id="10287"/>
      <w:r>
        <w:rPr>
          <w:rtl/>
        </w:rPr>
        <w:t xml:space="preserve">ציבור </w:t>
      </w:r>
      <w:bookmarkStart w:id="10288" w:name="_ETM_Q25_616490"/>
      <w:bookmarkEnd w:id="10288"/>
      <w:r>
        <w:rPr>
          <w:rtl/>
        </w:rPr>
        <w:t>הנכים</w:t>
      </w:r>
      <w:r>
        <w:rPr>
          <w:rFonts w:hint="cs"/>
          <w:rtl/>
        </w:rPr>
        <w:t>?</w:t>
      </w:r>
      <w:r>
        <w:rPr>
          <w:rtl/>
        </w:rPr>
        <w:t xml:space="preserve"> </w:t>
      </w:r>
      <w:bookmarkStart w:id="10289" w:name="_ETM_Q25_618019"/>
      <w:bookmarkEnd w:id="10289"/>
      <w:r>
        <w:rPr>
          <w:rtl/>
        </w:rPr>
        <w:t xml:space="preserve">גם </w:t>
      </w:r>
      <w:bookmarkStart w:id="10290" w:name="_ETM_Q25_618379"/>
      <w:bookmarkEnd w:id="10290"/>
      <w:r>
        <w:rPr>
          <w:rtl/>
        </w:rPr>
        <w:t xml:space="preserve">במענק </w:t>
      </w:r>
      <w:bookmarkStart w:id="10291" w:name="_ETM_Q25_618920"/>
      <w:bookmarkEnd w:id="10291"/>
      <w:r>
        <w:rPr>
          <w:rtl/>
        </w:rPr>
        <w:t xml:space="preserve">הלימודים </w:t>
      </w:r>
      <w:bookmarkStart w:id="10292" w:name="_ETM_Q25_619670"/>
      <w:bookmarkEnd w:id="10292"/>
      <w:r>
        <w:rPr>
          <w:rFonts w:hint="cs"/>
          <w:rtl/>
        </w:rPr>
        <w:t>א</w:t>
      </w:r>
      <w:r>
        <w:rPr>
          <w:rtl/>
        </w:rPr>
        <w:t>ש</w:t>
      </w:r>
      <w:r>
        <w:rPr>
          <w:rFonts w:hint="cs"/>
          <w:rtl/>
        </w:rPr>
        <w:t xml:space="preserve">ר </w:t>
      </w:r>
      <w:r>
        <w:rPr>
          <w:rtl/>
        </w:rPr>
        <w:t xml:space="preserve">משולם </w:t>
      </w:r>
      <w:bookmarkStart w:id="10293" w:name="_ETM_Q25_620359"/>
      <w:bookmarkEnd w:id="10293"/>
      <w:r>
        <w:rPr>
          <w:rtl/>
        </w:rPr>
        <w:t xml:space="preserve">כמדי </w:t>
      </w:r>
      <w:bookmarkStart w:id="10294" w:name="_ETM_Q25_620810"/>
      <w:bookmarkEnd w:id="10294"/>
      <w:r>
        <w:rPr>
          <w:rtl/>
        </w:rPr>
        <w:t>שנה</w:t>
      </w:r>
      <w:bookmarkStart w:id="10295" w:name="_ETM_Q25_621680"/>
      <w:bookmarkEnd w:id="10295"/>
      <w:r>
        <w:rPr>
          <w:rFonts w:hint="cs"/>
          <w:rtl/>
        </w:rPr>
        <w:t xml:space="preserve"> על ידי </w:t>
      </w:r>
      <w:bookmarkStart w:id="10296" w:name="_ETM_Q25_622099"/>
      <w:bookmarkEnd w:id="10296"/>
      <w:r>
        <w:rPr>
          <w:rtl/>
        </w:rPr>
        <w:t xml:space="preserve">הביטוח </w:t>
      </w:r>
      <w:bookmarkStart w:id="10297" w:name="_ETM_Q25_622609"/>
      <w:bookmarkEnd w:id="10297"/>
      <w:r>
        <w:rPr>
          <w:rtl/>
        </w:rPr>
        <w:t>הלאומי</w:t>
      </w:r>
      <w:r>
        <w:rPr>
          <w:rFonts w:hint="cs"/>
          <w:rtl/>
        </w:rPr>
        <w:t>,</w:t>
      </w:r>
      <w:r>
        <w:rPr>
          <w:rtl/>
        </w:rPr>
        <w:t xml:space="preserve"> </w:t>
      </w:r>
      <w:bookmarkStart w:id="10298" w:name="_ETM_Q25_623580"/>
      <w:bookmarkEnd w:id="10298"/>
      <w:r>
        <w:rPr>
          <w:rtl/>
        </w:rPr>
        <w:t xml:space="preserve">מקבלי </w:t>
      </w:r>
      <w:bookmarkStart w:id="10299" w:name="_ETM_Q25_624090"/>
      <w:bookmarkEnd w:id="10299"/>
      <w:r>
        <w:rPr>
          <w:rtl/>
        </w:rPr>
        <w:t xml:space="preserve">קצבת </w:t>
      </w:r>
      <w:bookmarkStart w:id="10300" w:name="_ETM_Q25_624599"/>
      <w:bookmarkEnd w:id="10300"/>
      <w:r>
        <w:rPr>
          <w:rtl/>
        </w:rPr>
        <w:t xml:space="preserve">נכות </w:t>
      </w:r>
      <w:bookmarkStart w:id="10301" w:name="_ETM_Q25_624989"/>
      <w:bookmarkEnd w:id="10301"/>
      <w:r>
        <w:rPr>
          <w:rtl/>
        </w:rPr>
        <w:t xml:space="preserve">כללית </w:t>
      </w:r>
      <w:bookmarkStart w:id="10302" w:name="_ETM_Q25_625409"/>
      <w:bookmarkEnd w:id="10302"/>
      <w:r>
        <w:rPr>
          <w:rtl/>
        </w:rPr>
        <w:t>בעלי</w:t>
      </w:r>
      <w:bookmarkStart w:id="10303" w:name="_ETM_Q25_625680"/>
      <w:bookmarkEnd w:id="10303"/>
      <w:r>
        <w:rPr>
          <w:rFonts w:hint="cs"/>
          <w:rtl/>
        </w:rPr>
        <w:t xml:space="preserve"> ארבעה</w:t>
      </w:r>
      <w:r>
        <w:rPr>
          <w:rtl/>
        </w:rPr>
        <w:t xml:space="preserve"> </w:t>
      </w:r>
      <w:bookmarkStart w:id="10304" w:name="_ETM_Q25_625980"/>
      <w:bookmarkEnd w:id="10304"/>
      <w:r>
        <w:rPr>
          <w:rtl/>
        </w:rPr>
        <w:t xml:space="preserve">ילדים </w:t>
      </w:r>
      <w:bookmarkStart w:id="10305" w:name="_ETM_Q25_626340"/>
      <w:bookmarkEnd w:id="10305"/>
      <w:r>
        <w:rPr>
          <w:rtl/>
        </w:rPr>
        <w:t xml:space="preserve">ויותר </w:t>
      </w:r>
      <w:bookmarkStart w:id="10306" w:name="_ETM_Q25_627269"/>
      <w:bookmarkEnd w:id="10306"/>
      <w:r>
        <w:rPr>
          <w:rtl/>
        </w:rPr>
        <w:t>יקבלו</w:t>
      </w:r>
      <w:bookmarkStart w:id="10307" w:name="_ETM_Q25_627780"/>
      <w:bookmarkStart w:id="10308" w:name="_ETM_Q25_628019"/>
      <w:bookmarkEnd w:id="10307"/>
      <w:bookmarkEnd w:id="10308"/>
      <w:r>
        <w:rPr>
          <w:rFonts w:hint="cs"/>
          <w:rtl/>
        </w:rPr>
        <w:t xml:space="preserve"> 1,000 שקלים </w:t>
      </w:r>
      <w:bookmarkStart w:id="10309" w:name="_ETM_Q25_628379"/>
      <w:bookmarkEnd w:id="10309"/>
      <w:r>
        <w:rPr>
          <w:rtl/>
        </w:rPr>
        <w:t xml:space="preserve">לכל </w:t>
      </w:r>
      <w:bookmarkStart w:id="10310" w:name="_ETM_Q25_629010"/>
      <w:bookmarkEnd w:id="10310"/>
      <w:r>
        <w:rPr>
          <w:rtl/>
        </w:rPr>
        <w:t>ילד</w:t>
      </w:r>
      <w:r>
        <w:rPr>
          <w:rFonts w:hint="cs"/>
          <w:rtl/>
        </w:rPr>
        <w:t>.</w:t>
      </w:r>
      <w:r>
        <w:rPr>
          <w:rtl/>
        </w:rPr>
        <w:t xml:space="preserve"> </w:t>
      </w:r>
      <w:bookmarkStart w:id="10311" w:name="_ETM_Q25_629920"/>
      <w:bookmarkEnd w:id="10311"/>
      <w:r>
        <w:rPr>
          <w:rtl/>
        </w:rPr>
        <w:t xml:space="preserve">טוב </w:t>
      </w:r>
      <w:bookmarkStart w:id="10312" w:name="_ETM_Q25_630280"/>
      <w:bookmarkEnd w:id="10312"/>
      <w:r>
        <w:rPr>
          <w:rtl/>
        </w:rPr>
        <w:t>מאוד</w:t>
      </w:r>
      <w:r>
        <w:rPr>
          <w:rFonts w:hint="cs"/>
          <w:rtl/>
        </w:rPr>
        <w:t>.</w:t>
      </w:r>
      <w:r>
        <w:rPr>
          <w:rtl/>
        </w:rPr>
        <w:t xml:space="preserve"> </w:t>
      </w:r>
      <w:bookmarkStart w:id="10313" w:name="_ETM_Q25_631280"/>
      <w:bookmarkEnd w:id="10313"/>
      <w:r>
        <w:rPr>
          <w:rtl/>
        </w:rPr>
        <w:t>ל</w:t>
      </w:r>
      <w:r>
        <w:rPr>
          <w:rFonts w:hint="cs"/>
          <w:rtl/>
        </w:rPr>
        <w:t>מה</w:t>
      </w:r>
      <w:bookmarkStart w:id="10314" w:name="_ETM_Q25_631550"/>
      <w:bookmarkEnd w:id="10314"/>
      <w:r>
        <w:rPr>
          <w:rtl/>
        </w:rPr>
        <w:t xml:space="preserve"> </w:t>
      </w:r>
      <w:bookmarkStart w:id="10315" w:name="_ETM_Q25_631640"/>
      <w:bookmarkEnd w:id="10315"/>
      <w:r>
        <w:rPr>
          <w:rtl/>
        </w:rPr>
        <w:t>נכ</w:t>
      </w:r>
      <w:r>
        <w:rPr>
          <w:rFonts w:hint="cs"/>
          <w:rtl/>
        </w:rPr>
        <w:t>י</w:t>
      </w:r>
      <w:r>
        <w:rPr>
          <w:rtl/>
        </w:rPr>
        <w:t xml:space="preserve"> </w:t>
      </w:r>
      <w:bookmarkStart w:id="10316" w:name="_ETM_Q25_632180"/>
      <w:bookmarkEnd w:id="10316"/>
      <w:r>
        <w:rPr>
          <w:rtl/>
        </w:rPr>
        <w:t xml:space="preserve">תאונות </w:t>
      </w:r>
      <w:bookmarkStart w:id="10317" w:name="_ETM_Q25_632629"/>
      <w:bookmarkEnd w:id="10317"/>
      <w:r>
        <w:rPr>
          <w:rtl/>
        </w:rPr>
        <w:t xml:space="preserve">עבודה </w:t>
      </w:r>
      <w:bookmarkStart w:id="10318" w:name="_ETM_Q25_632989"/>
      <w:bookmarkEnd w:id="10318"/>
      <w:r>
        <w:rPr>
          <w:rtl/>
        </w:rPr>
        <w:t>לא</w:t>
      </w:r>
      <w:r>
        <w:rPr>
          <w:rFonts w:hint="cs"/>
          <w:rtl/>
        </w:rPr>
        <w:t>?</w:t>
      </w:r>
      <w:r>
        <w:rPr>
          <w:rtl/>
        </w:rPr>
        <w:t xml:space="preserve"> </w:t>
      </w:r>
      <w:bookmarkStart w:id="10319" w:name="_ETM_Q25_634250"/>
      <w:bookmarkEnd w:id="10319"/>
      <w:r>
        <w:rPr>
          <w:rtl/>
        </w:rPr>
        <w:t xml:space="preserve">האם </w:t>
      </w:r>
      <w:bookmarkStart w:id="10320" w:name="_ETM_Q25_634670"/>
      <w:bookmarkEnd w:id="10320"/>
      <w:r>
        <w:rPr>
          <w:rtl/>
        </w:rPr>
        <w:t xml:space="preserve">הנכות </w:t>
      </w:r>
      <w:bookmarkStart w:id="10321" w:name="_ETM_Q25_635060"/>
      <w:bookmarkEnd w:id="10321"/>
      <w:r>
        <w:rPr>
          <w:rtl/>
        </w:rPr>
        <w:t xml:space="preserve">שלהם </w:t>
      </w:r>
      <w:bookmarkStart w:id="10322" w:name="_ETM_Q25_635330"/>
      <w:bookmarkEnd w:id="10322"/>
      <w:r>
        <w:rPr>
          <w:rtl/>
        </w:rPr>
        <w:t xml:space="preserve">קלה </w:t>
      </w:r>
      <w:bookmarkStart w:id="10323" w:name="_ETM_Q25_635629"/>
      <w:bookmarkEnd w:id="10323"/>
      <w:r>
        <w:rPr>
          <w:rtl/>
        </w:rPr>
        <w:t xml:space="preserve">יותר </w:t>
      </w:r>
      <w:bookmarkStart w:id="10324" w:name="_ETM_Q25_636349"/>
      <w:bookmarkEnd w:id="10324"/>
      <w:r>
        <w:rPr>
          <w:rtl/>
        </w:rPr>
        <w:t xml:space="preserve">כי </w:t>
      </w:r>
      <w:bookmarkStart w:id="10325" w:name="_ETM_Q25_636500"/>
      <w:bookmarkEnd w:id="10325"/>
      <w:r>
        <w:rPr>
          <w:rtl/>
        </w:rPr>
        <w:t xml:space="preserve">נפצעו </w:t>
      </w:r>
      <w:bookmarkStart w:id="10326" w:name="_ETM_Q25_636890"/>
      <w:bookmarkEnd w:id="10326"/>
      <w:r>
        <w:rPr>
          <w:rtl/>
        </w:rPr>
        <w:t xml:space="preserve">בעבודה </w:t>
      </w:r>
      <w:bookmarkStart w:id="10327" w:name="_ETM_Q25_637430"/>
      <w:bookmarkEnd w:id="10327"/>
      <w:r>
        <w:rPr>
          <w:rtl/>
        </w:rPr>
        <w:t xml:space="preserve">ולא </w:t>
      </w:r>
      <w:bookmarkStart w:id="10328" w:name="_ETM_Q25_637610"/>
      <w:bookmarkEnd w:id="10328"/>
      <w:r>
        <w:rPr>
          <w:rtl/>
        </w:rPr>
        <w:t>בבית</w:t>
      </w:r>
      <w:r>
        <w:rPr>
          <w:rFonts w:hint="cs"/>
          <w:rtl/>
        </w:rPr>
        <w:t>?</w:t>
      </w:r>
    </w:p>
    <w:p w:rsidR="00423672" w:rsidRDefault="00423672" w:rsidP="00A55FF2">
      <w:pPr>
        <w:rPr>
          <w:rtl/>
        </w:rPr>
      </w:pPr>
    </w:p>
    <w:p w:rsidR="00423672" w:rsidRDefault="00423672" w:rsidP="00A55FF2">
      <w:pPr>
        <w:rPr>
          <w:rtl/>
        </w:rPr>
      </w:pPr>
      <w:bookmarkStart w:id="10329" w:name="_ETM_Q25_636000"/>
      <w:bookmarkStart w:id="10330" w:name="_ETM_Q25_639209"/>
      <w:bookmarkEnd w:id="10329"/>
      <w:bookmarkEnd w:id="10330"/>
      <w:r>
        <w:rPr>
          <w:rtl/>
        </w:rPr>
        <w:t xml:space="preserve">אני </w:t>
      </w:r>
      <w:bookmarkStart w:id="10331" w:name="_ETM_Q25_639420"/>
      <w:bookmarkEnd w:id="10331"/>
      <w:r>
        <w:rPr>
          <w:rtl/>
        </w:rPr>
        <w:t xml:space="preserve">נותר </w:t>
      </w:r>
      <w:bookmarkStart w:id="10332" w:name="_ETM_Q25_639840"/>
      <w:bookmarkEnd w:id="10332"/>
      <w:r>
        <w:rPr>
          <w:rtl/>
        </w:rPr>
        <w:t xml:space="preserve">שוב </w:t>
      </w:r>
      <w:bookmarkStart w:id="10333" w:name="_ETM_Q25_640170"/>
      <w:bookmarkEnd w:id="10333"/>
      <w:r>
        <w:rPr>
          <w:rtl/>
        </w:rPr>
        <w:t xml:space="preserve">ושוב </w:t>
      </w:r>
      <w:bookmarkStart w:id="10334" w:name="_ETM_Q25_640530"/>
      <w:bookmarkEnd w:id="10334"/>
      <w:r>
        <w:rPr>
          <w:rtl/>
        </w:rPr>
        <w:t>המום</w:t>
      </w:r>
      <w:r>
        <w:rPr>
          <w:rFonts w:hint="cs"/>
          <w:rtl/>
        </w:rPr>
        <w:t>,</w:t>
      </w:r>
      <w:r>
        <w:rPr>
          <w:rtl/>
        </w:rPr>
        <w:t xml:space="preserve"> </w:t>
      </w:r>
      <w:bookmarkStart w:id="10335" w:name="_ETM_Q25_641370"/>
      <w:bookmarkEnd w:id="10335"/>
      <w:r>
        <w:rPr>
          <w:rtl/>
        </w:rPr>
        <w:t xml:space="preserve">כואב </w:t>
      </w:r>
      <w:bookmarkStart w:id="10336" w:name="_ETM_Q25_641940"/>
      <w:bookmarkEnd w:id="10336"/>
      <w:r>
        <w:rPr>
          <w:rtl/>
        </w:rPr>
        <w:t xml:space="preserve">וללא </w:t>
      </w:r>
      <w:bookmarkStart w:id="10337" w:name="_ETM_Q25_642239"/>
      <w:bookmarkEnd w:id="10337"/>
      <w:r>
        <w:rPr>
          <w:rtl/>
        </w:rPr>
        <w:t xml:space="preserve">תשובות </w:t>
      </w:r>
      <w:bookmarkStart w:id="10338" w:name="_ETM_Q25_643190"/>
      <w:bookmarkEnd w:id="10338"/>
      <w:r>
        <w:rPr>
          <w:rtl/>
        </w:rPr>
        <w:t xml:space="preserve">מול </w:t>
      </w:r>
      <w:bookmarkStart w:id="10339" w:name="_ETM_Q25_643460"/>
      <w:bookmarkEnd w:id="10339"/>
      <w:r>
        <w:rPr>
          <w:rtl/>
        </w:rPr>
        <w:t xml:space="preserve">אנשים </w:t>
      </w:r>
      <w:bookmarkStart w:id="10340" w:name="_ETM_Q25_643880"/>
      <w:bookmarkEnd w:id="10340"/>
      <w:r>
        <w:rPr>
          <w:rtl/>
        </w:rPr>
        <w:t xml:space="preserve">שמבקשים </w:t>
      </w:r>
      <w:bookmarkStart w:id="10341" w:name="_ETM_Q25_644510"/>
      <w:bookmarkEnd w:id="10341"/>
      <w:r>
        <w:rPr>
          <w:rtl/>
        </w:rPr>
        <w:t>צדק</w:t>
      </w:r>
      <w:r>
        <w:rPr>
          <w:rFonts w:hint="cs"/>
          <w:rtl/>
        </w:rPr>
        <w:t>,</w:t>
      </w:r>
      <w:r>
        <w:rPr>
          <w:rtl/>
        </w:rPr>
        <w:t xml:space="preserve"> </w:t>
      </w:r>
      <w:bookmarkStart w:id="10342" w:name="_ETM_Q25_645710"/>
      <w:bookmarkEnd w:id="10342"/>
      <w:r>
        <w:rPr>
          <w:rtl/>
        </w:rPr>
        <w:t xml:space="preserve">את </w:t>
      </w:r>
      <w:bookmarkStart w:id="10343" w:name="_ETM_Q25_645890"/>
      <w:bookmarkEnd w:id="10343"/>
      <w:r>
        <w:rPr>
          <w:rtl/>
        </w:rPr>
        <w:t xml:space="preserve">מה </w:t>
      </w:r>
      <w:bookmarkStart w:id="10344" w:name="_ETM_Q25_646070"/>
      <w:bookmarkEnd w:id="10344"/>
      <w:r>
        <w:rPr>
          <w:rtl/>
        </w:rPr>
        <w:t xml:space="preserve">שמגיע </w:t>
      </w:r>
      <w:bookmarkStart w:id="10345" w:name="_ETM_Q25_646700"/>
      <w:bookmarkEnd w:id="10345"/>
      <w:r>
        <w:rPr>
          <w:rtl/>
        </w:rPr>
        <w:t xml:space="preserve">להם </w:t>
      </w:r>
      <w:bookmarkStart w:id="10346" w:name="_ETM_Q25_647060"/>
      <w:bookmarkEnd w:id="10346"/>
      <w:r>
        <w:rPr>
          <w:rtl/>
        </w:rPr>
        <w:t xml:space="preserve">ולא </w:t>
      </w:r>
      <w:bookmarkStart w:id="10347" w:name="_ETM_Q25_647330"/>
      <w:bookmarkEnd w:id="10347"/>
      <w:r>
        <w:rPr>
          <w:rtl/>
        </w:rPr>
        <w:t>צדקה</w:t>
      </w:r>
      <w:r>
        <w:rPr>
          <w:rFonts w:hint="cs"/>
          <w:rtl/>
        </w:rPr>
        <w:t>.</w:t>
      </w:r>
      <w:r>
        <w:rPr>
          <w:rtl/>
        </w:rPr>
        <w:t xml:space="preserve"> </w:t>
      </w:r>
      <w:bookmarkStart w:id="10348" w:name="_ETM_Q25_648830"/>
      <w:bookmarkEnd w:id="10348"/>
      <w:r>
        <w:rPr>
          <w:rtl/>
        </w:rPr>
        <w:t>כל</w:t>
      </w:r>
      <w:bookmarkStart w:id="10349" w:name="_ETM_Q25_649130"/>
      <w:bookmarkStart w:id="10350" w:name="_ETM_Q25_646000"/>
      <w:bookmarkEnd w:id="10349"/>
      <w:bookmarkEnd w:id="10350"/>
      <w:r>
        <w:rPr>
          <w:rFonts w:hint="cs"/>
          <w:rtl/>
        </w:rPr>
        <w:t xml:space="preserve"> אחד</w:t>
      </w:r>
      <w:r>
        <w:rPr>
          <w:rtl/>
        </w:rPr>
        <w:t xml:space="preserve"> </w:t>
      </w:r>
      <w:bookmarkStart w:id="10351" w:name="_ETM_Q25_649460"/>
      <w:bookmarkEnd w:id="10351"/>
      <w:r>
        <w:rPr>
          <w:rtl/>
        </w:rPr>
        <w:t xml:space="preserve">מהם </w:t>
      </w:r>
      <w:bookmarkStart w:id="10352" w:name="_ETM_Q25_649670"/>
      <w:bookmarkEnd w:id="10352"/>
      <w:r>
        <w:rPr>
          <w:rtl/>
        </w:rPr>
        <w:t xml:space="preserve">שנאלץ </w:t>
      </w:r>
      <w:bookmarkStart w:id="10353" w:name="_ETM_Q25_650270"/>
      <w:bookmarkEnd w:id="10353"/>
      <w:r>
        <w:rPr>
          <w:rtl/>
        </w:rPr>
        <w:t xml:space="preserve">להיתמך </w:t>
      </w:r>
      <w:bookmarkStart w:id="10354" w:name="_ETM_Q25_650840"/>
      <w:bookmarkEnd w:id="10354"/>
      <w:r>
        <w:rPr>
          <w:rtl/>
        </w:rPr>
        <w:t xml:space="preserve">בצדקה </w:t>
      </w:r>
      <w:bookmarkStart w:id="10355" w:name="_ETM_Q25_651980"/>
      <w:bookmarkEnd w:id="10355"/>
      <w:r>
        <w:rPr>
          <w:rtl/>
        </w:rPr>
        <w:t xml:space="preserve">הוא </w:t>
      </w:r>
      <w:bookmarkStart w:id="10356" w:name="_ETM_Q25_652190"/>
      <w:bookmarkEnd w:id="10356"/>
      <w:r>
        <w:rPr>
          <w:rtl/>
        </w:rPr>
        <w:t xml:space="preserve">אות </w:t>
      </w:r>
      <w:bookmarkStart w:id="10357" w:name="_ETM_Q25_652580"/>
      <w:bookmarkEnd w:id="10357"/>
      <w:r>
        <w:rPr>
          <w:rtl/>
        </w:rPr>
        <w:t xml:space="preserve">לכישלון </w:t>
      </w:r>
      <w:bookmarkStart w:id="10358" w:name="_ETM_Q25_653390"/>
      <w:bookmarkEnd w:id="10358"/>
      <w:r>
        <w:rPr>
          <w:rtl/>
        </w:rPr>
        <w:t xml:space="preserve">של </w:t>
      </w:r>
      <w:bookmarkStart w:id="10359" w:name="_ETM_Q25_653570"/>
      <w:bookmarkEnd w:id="10359"/>
      <w:r>
        <w:rPr>
          <w:rtl/>
        </w:rPr>
        <w:t xml:space="preserve">המדינה </w:t>
      </w:r>
      <w:bookmarkStart w:id="10360" w:name="_ETM_Q25_654500"/>
      <w:bookmarkEnd w:id="10360"/>
      <w:r>
        <w:rPr>
          <w:rtl/>
        </w:rPr>
        <w:t xml:space="preserve">בכלל </w:t>
      </w:r>
      <w:bookmarkStart w:id="10361" w:name="_ETM_Q25_655100"/>
      <w:bookmarkEnd w:id="10361"/>
      <w:r>
        <w:rPr>
          <w:rtl/>
        </w:rPr>
        <w:t xml:space="preserve">ושל </w:t>
      </w:r>
      <w:bookmarkStart w:id="10362" w:name="_ETM_Q25_655370"/>
      <w:bookmarkEnd w:id="10362"/>
      <w:r>
        <w:rPr>
          <w:rtl/>
        </w:rPr>
        <w:t xml:space="preserve">הממשלה </w:t>
      </w:r>
      <w:bookmarkStart w:id="10363" w:name="_ETM_Q25_655850"/>
      <w:bookmarkEnd w:id="10363"/>
      <w:r>
        <w:rPr>
          <w:rtl/>
        </w:rPr>
        <w:t>בפרט</w:t>
      </w:r>
      <w:r>
        <w:rPr>
          <w:rFonts w:hint="cs"/>
          <w:rtl/>
        </w:rPr>
        <w:t>.</w:t>
      </w:r>
    </w:p>
    <w:p w:rsidR="00423672" w:rsidRDefault="00423672" w:rsidP="00A55FF2">
      <w:pPr>
        <w:rPr>
          <w:rtl/>
        </w:rPr>
      </w:pPr>
    </w:p>
    <w:p w:rsidR="00423672" w:rsidRDefault="00423672" w:rsidP="00A55FF2">
      <w:pPr>
        <w:rPr>
          <w:rtl/>
        </w:rPr>
      </w:pPr>
      <w:bookmarkStart w:id="10364" w:name="_ETM_Q25_656000"/>
      <w:bookmarkStart w:id="10365" w:name="_ETM_Q25_657020"/>
      <w:bookmarkEnd w:id="10364"/>
      <w:bookmarkEnd w:id="10365"/>
      <w:r>
        <w:rPr>
          <w:rtl/>
        </w:rPr>
        <w:t xml:space="preserve">אני </w:t>
      </w:r>
      <w:bookmarkStart w:id="10366" w:name="_ETM_Q25_657230"/>
      <w:bookmarkEnd w:id="10366"/>
      <w:r>
        <w:rPr>
          <w:rtl/>
        </w:rPr>
        <w:t xml:space="preserve">קורא </w:t>
      </w:r>
      <w:bookmarkStart w:id="10367" w:name="_ETM_Q25_657500"/>
      <w:bookmarkEnd w:id="10367"/>
      <w:r>
        <w:rPr>
          <w:rtl/>
        </w:rPr>
        <w:t xml:space="preserve">מכאן </w:t>
      </w:r>
      <w:bookmarkStart w:id="10368" w:name="_ETM_Q25_657860"/>
      <w:bookmarkEnd w:id="10368"/>
      <w:r>
        <w:rPr>
          <w:rtl/>
        </w:rPr>
        <w:t xml:space="preserve">לשר </w:t>
      </w:r>
      <w:bookmarkStart w:id="10369" w:name="_ETM_Q25_658220"/>
      <w:bookmarkEnd w:id="10369"/>
      <w:r>
        <w:rPr>
          <w:rtl/>
        </w:rPr>
        <w:t xml:space="preserve">האוצר </w:t>
      </w:r>
      <w:bookmarkStart w:id="10370" w:name="_ETM_Q25_659420"/>
      <w:bookmarkEnd w:id="10370"/>
      <w:r>
        <w:rPr>
          <w:rtl/>
        </w:rPr>
        <w:t xml:space="preserve">ישראל </w:t>
      </w:r>
      <w:bookmarkStart w:id="10371" w:name="_ETM_Q25_659930"/>
      <w:bookmarkEnd w:id="10371"/>
      <w:r>
        <w:rPr>
          <w:rtl/>
        </w:rPr>
        <w:t xml:space="preserve">כץ </w:t>
      </w:r>
      <w:bookmarkStart w:id="10372" w:name="_ETM_Q25_660230"/>
      <w:bookmarkEnd w:id="10372"/>
      <w:r>
        <w:rPr>
          <w:rtl/>
        </w:rPr>
        <w:t xml:space="preserve">ולשר </w:t>
      </w:r>
      <w:bookmarkStart w:id="10373" w:name="_ETM_Q25_660680"/>
      <w:bookmarkEnd w:id="10373"/>
      <w:r>
        <w:rPr>
          <w:rtl/>
        </w:rPr>
        <w:t xml:space="preserve">הרווחה </w:t>
      </w:r>
      <w:bookmarkStart w:id="10374" w:name="_ETM_Q25_661129"/>
      <w:bookmarkEnd w:id="10374"/>
      <w:r>
        <w:rPr>
          <w:rtl/>
        </w:rPr>
        <w:t xml:space="preserve">איציק </w:t>
      </w:r>
      <w:bookmarkStart w:id="10375" w:name="_ETM_Q25_661459"/>
      <w:bookmarkEnd w:id="10375"/>
      <w:r>
        <w:rPr>
          <w:rtl/>
        </w:rPr>
        <w:t>שמולי</w:t>
      </w:r>
      <w:r>
        <w:rPr>
          <w:rFonts w:hint="cs"/>
          <w:rtl/>
        </w:rPr>
        <w:t>,</w:t>
      </w:r>
      <w:r>
        <w:rPr>
          <w:rtl/>
        </w:rPr>
        <w:t xml:space="preserve"> </w:t>
      </w:r>
      <w:bookmarkStart w:id="10376" w:name="_ETM_Q25_661879"/>
      <w:bookmarkEnd w:id="10376"/>
      <w:r>
        <w:rPr>
          <w:rtl/>
        </w:rPr>
        <w:t xml:space="preserve">שלא </w:t>
      </w:r>
      <w:bookmarkStart w:id="10377" w:name="_ETM_Q25_662120"/>
      <w:bookmarkEnd w:id="10377"/>
      <w:r>
        <w:rPr>
          <w:rtl/>
        </w:rPr>
        <w:t>נמצאים</w:t>
      </w:r>
      <w:r>
        <w:rPr>
          <w:rFonts w:hint="cs"/>
          <w:rtl/>
        </w:rPr>
        <w:t>:</w:t>
      </w:r>
      <w:r>
        <w:rPr>
          <w:rtl/>
        </w:rPr>
        <w:t xml:space="preserve"> </w:t>
      </w:r>
      <w:bookmarkStart w:id="10378" w:name="_ETM_Q25_663079"/>
      <w:bookmarkEnd w:id="10378"/>
      <w:r>
        <w:rPr>
          <w:rtl/>
        </w:rPr>
        <w:t xml:space="preserve">אני </w:t>
      </w:r>
      <w:bookmarkStart w:id="10379" w:name="_ETM_Q25_663319"/>
      <w:bookmarkEnd w:id="10379"/>
      <w:r>
        <w:rPr>
          <w:rtl/>
        </w:rPr>
        <w:t xml:space="preserve">מבקש </w:t>
      </w:r>
      <w:bookmarkStart w:id="10380" w:name="_ETM_Q25_663920"/>
      <w:bookmarkEnd w:id="10380"/>
      <w:r>
        <w:rPr>
          <w:rtl/>
        </w:rPr>
        <w:t>מכם</w:t>
      </w:r>
      <w:r>
        <w:rPr>
          <w:rFonts w:hint="cs"/>
          <w:rtl/>
        </w:rPr>
        <w:t>,</w:t>
      </w:r>
      <w:r>
        <w:rPr>
          <w:rtl/>
        </w:rPr>
        <w:t xml:space="preserve"> </w:t>
      </w:r>
      <w:bookmarkStart w:id="10381" w:name="_ETM_Q25_664790"/>
      <w:bookmarkEnd w:id="10381"/>
      <w:r>
        <w:rPr>
          <w:rtl/>
        </w:rPr>
        <w:t xml:space="preserve">תקנו </w:t>
      </w:r>
      <w:bookmarkStart w:id="10382" w:name="_ETM_Q25_665480"/>
      <w:bookmarkEnd w:id="10382"/>
      <w:r>
        <w:rPr>
          <w:rtl/>
        </w:rPr>
        <w:t xml:space="preserve">את </w:t>
      </w:r>
      <w:bookmarkStart w:id="10383" w:name="_ETM_Q25_665689"/>
      <w:bookmarkEnd w:id="10383"/>
      <w:r>
        <w:rPr>
          <w:rtl/>
        </w:rPr>
        <w:t>ה</w:t>
      </w:r>
      <w:r>
        <w:rPr>
          <w:rFonts w:hint="cs"/>
          <w:rtl/>
        </w:rPr>
        <w:t xml:space="preserve">עוול, העבירו </w:t>
      </w:r>
      <w:bookmarkStart w:id="10384" w:name="_ETM_Q25_666900"/>
      <w:bookmarkStart w:id="10385" w:name="_ETM_Q25_667439"/>
      <w:bookmarkEnd w:id="10384"/>
      <w:bookmarkEnd w:id="10385"/>
      <w:r>
        <w:rPr>
          <w:rtl/>
        </w:rPr>
        <w:t xml:space="preserve">לנכי </w:t>
      </w:r>
      <w:bookmarkStart w:id="10386" w:name="_ETM_Q25_667919"/>
      <w:bookmarkEnd w:id="10386"/>
      <w:r>
        <w:rPr>
          <w:rtl/>
        </w:rPr>
        <w:t xml:space="preserve">תאונות </w:t>
      </w:r>
      <w:bookmarkStart w:id="10387" w:name="_ETM_Q25_668430"/>
      <w:bookmarkEnd w:id="10387"/>
      <w:r>
        <w:rPr>
          <w:rtl/>
        </w:rPr>
        <w:t xml:space="preserve">העבודה </w:t>
      </w:r>
      <w:bookmarkStart w:id="10388" w:name="_ETM_Q25_669359"/>
      <w:bookmarkEnd w:id="10388"/>
      <w:r>
        <w:rPr>
          <w:rtl/>
        </w:rPr>
        <w:t xml:space="preserve">את </w:t>
      </w:r>
      <w:bookmarkStart w:id="10389" w:name="_ETM_Q25_669629"/>
      <w:bookmarkEnd w:id="10389"/>
      <w:r>
        <w:rPr>
          <w:rtl/>
        </w:rPr>
        <w:t xml:space="preserve">המענקים </w:t>
      </w:r>
      <w:bookmarkStart w:id="10390" w:name="_ETM_Q25_670379"/>
      <w:bookmarkEnd w:id="10390"/>
      <w:r>
        <w:rPr>
          <w:rtl/>
        </w:rPr>
        <w:t>המוגדלים</w:t>
      </w:r>
      <w:r>
        <w:rPr>
          <w:rFonts w:hint="cs"/>
          <w:rtl/>
        </w:rPr>
        <w:t>.</w:t>
      </w:r>
      <w:r>
        <w:rPr>
          <w:rtl/>
        </w:rPr>
        <w:t xml:space="preserve"> </w:t>
      </w:r>
      <w:bookmarkStart w:id="10391" w:name="_ETM_Q25_671609"/>
      <w:bookmarkEnd w:id="10391"/>
      <w:r>
        <w:rPr>
          <w:rtl/>
        </w:rPr>
        <w:t xml:space="preserve">אנשים </w:t>
      </w:r>
      <w:bookmarkStart w:id="10392" w:name="_ETM_Q25_672209"/>
      <w:bookmarkEnd w:id="10392"/>
      <w:r>
        <w:rPr>
          <w:rtl/>
        </w:rPr>
        <w:t xml:space="preserve">חיים </w:t>
      </w:r>
      <w:bookmarkStart w:id="10393" w:name="_ETM_Q25_672659"/>
      <w:bookmarkEnd w:id="10393"/>
      <w:r>
        <w:rPr>
          <w:rtl/>
        </w:rPr>
        <w:t xml:space="preserve">בחרפת </w:t>
      </w:r>
      <w:bookmarkStart w:id="10394" w:name="_ETM_Q25_673469"/>
      <w:bookmarkEnd w:id="10394"/>
      <w:r>
        <w:rPr>
          <w:rtl/>
        </w:rPr>
        <w:t>רעב</w:t>
      </w:r>
      <w:r>
        <w:rPr>
          <w:rFonts w:hint="cs"/>
          <w:rtl/>
        </w:rPr>
        <w:t>.</w:t>
      </w:r>
      <w:r>
        <w:rPr>
          <w:rtl/>
        </w:rPr>
        <w:t xml:space="preserve"> </w:t>
      </w:r>
      <w:bookmarkStart w:id="10395" w:name="_ETM_Q25_674540"/>
      <w:bookmarkEnd w:id="10395"/>
      <w:r>
        <w:rPr>
          <w:rtl/>
        </w:rPr>
        <w:t xml:space="preserve">זה </w:t>
      </w:r>
      <w:bookmarkStart w:id="10396" w:name="_ETM_Q25_675079"/>
      <w:bookmarkEnd w:id="10396"/>
      <w:r>
        <w:rPr>
          <w:rtl/>
        </w:rPr>
        <w:t xml:space="preserve">המינימום </w:t>
      </w:r>
      <w:bookmarkStart w:id="10397" w:name="_ETM_Q25_675889"/>
      <w:bookmarkEnd w:id="10397"/>
      <w:r>
        <w:rPr>
          <w:rtl/>
        </w:rPr>
        <w:t xml:space="preserve">שאנו </w:t>
      </w:r>
      <w:bookmarkStart w:id="10398" w:name="_ETM_Q25_676639"/>
      <w:bookmarkEnd w:id="10398"/>
      <w:r>
        <w:rPr>
          <w:rtl/>
        </w:rPr>
        <w:t xml:space="preserve">חייבים </w:t>
      </w:r>
      <w:bookmarkStart w:id="10399" w:name="_ETM_Q25_677150"/>
      <w:bookmarkEnd w:id="10399"/>
      <w:r>
        <w:rPr>
          <w:rtl/>
        </w:rPr>
        <w:t>להם</w:t>
      </w:r>
      <w:r>
        <w:rPr>
          <w:rFonts w:hint="cs"/>
          <w:rtl/>
        </w:rPr>
        <w:t>.</w:t>
      </w:r>
      <w:r>
        <w:rPr>
          <w:rtl/>
        </w:rPr>
        <w:t xml:space="preserve"> </w:t>
      </w:r>
      <w:bookmarkStart w:id="10400" w:name="_ETM_Q25_677959"/>
      <w:bookmarkEnd w:id="10400"/>
      <w:r>
        <w:rPr>
          <w:rtl/>
        </w:rPr>
        <w:t xml:space="preserve">תודה </w:t>
      </w:r>
      <w:bookmarkStart w:id="10401" w:name="_ETM_Q25_678229"/>
      <w:bookmarkEnd w:id="10401"/>
      <w:r>
        <w:rPr>
          <w:rtl/>
        </w:rPr>
        <w:t>רבה</w:t>
      </w:r>
      <w:r>
        <w:rPr>
          <w:rFonts w:hint="cs"/>
          <w:rtl/>
        </w:rPr>
        <w:t>.</w:t>
      </w:r>
    </w:p>
    <w:p w:rsidR="00423672" w:rsidRDefault="00423672" w:rsidP="00A55FF2">
      <w:pPr>
        <w:rPr>
          <w:rtl/>
        </w:rPr>
      </w:pPr>
    </w:p>
    <w:p w:rsidR="00423672" w:rsidRDefault="00423672" w:rsidP="00A55FF2">
      <w:pPr>
        <w:pStyle w:val="af6"/>
        <w:rPr>
          <w:rtl/>
        </w:rPr>
      </w:pPr>
      <w:r w:rsidRPr="00BD1DFF">
        <w:rPr>
          <w:rStyle w:val="TagStyle"/>
          <w:rtl/>
        </w:rPr>
        <w:t xml:space="preserve"> &lt;&lt; יור &gt;&gt;</w:t>
      </w:r>
      <w:r w:rsidRPr="0052413C">
        <w:rPr>
          <w:rStyle w:val="TagStyle"/>
          <w:rtl/>
        </w:rPr>
        <w:t xml:space="preserve"> </w:t>
      </w:r>
      <w:r>
        <w:rPr>
          <w:rtl/>
        </w:rPr>
        <w:t>היו"ר חמד עמאר:</w:t>
      </w:r>
      <w:r w:rsidRPr="0052413C">
        <w:rPr>
          <w:rStyle w:val="TagStyle"/>
          <w:rtl/>
        </w:rPr>
        <w:t xml:space="preserve"> </w:t>
      </w:r>
      <w:r w:rsidRPr="00BD1DFF">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rPr>
      </w:pPr>
      <w:bookmarkStart w:id="10402" w:name="_ETM_Q25_678919"/>
      <w:bookmarkEnd w:id="10402"/>
      <w:r>
        <w:rPr>
          <w:rtl/>
        </w:rPr>
        <w:t xml:space="preserve">תודה </w:t>
      </w:r>
      <w:bookmarkStart w:id="10403" w:name="_ETM_Q25_679219"/>
      <w:bookmarkEnd w:id="10403"/>
      <w:r>
        <w:rPr>
          <w:rtl/>
        </w:rPr>
        <w:t xml:space="preserve">רבה </w:t>
      </w:r>
      <w:bookmarkStart w:id="10404" w:name="_ETM_Q25_679400"/>
      <w:bookmarkEnd w:id="10404"/>
      <w:r>
        <w:rPr>
          <w:rtl/>
        </w:rPr>
        <w:t>לך</w:t>
      </w:r>
      <w:r>
        <w:rPr>
          <w:rFonts w:hint="cs"/>
          <w:rtl/>
        </w:rPr>
        <w:t>.</w:t>
      </w:r>
      <w:r>
        <w:rPr>
          <w:rtl/>
        </w:rPr>
        <w:t xml:space="preserve"> </w:t>
      </w:r>
      <w:bookmarkStart w:id="10405" w:name="_ETM_Q25_679969"/>
      <w:bookmarkEnd w:id="10405"/>
      <w:r>
        <w:rPr>
          <w:rtl/>
        </w:rPr>
        <w:t xml:space="preserve">חברת </w:t>
      </w:r>
      <w:bookmarkStart w:id="10406" w:name="_ETM_Q25_680269"/>
      <w:bookmarkEnd w:id="10406"/>
      <w:r>
        <w:rPr>
          <w:rtl/>
        </w:rPr>
        <w:t xml:space="preserve">הכנסת </w:t>
      </w:r>
      <w:bookmarkStart w:id="10407" w:name="_ETM_Q25_680540"/>
      <w:bookmarkEnd w:id="10407"/>
      <w:r>
        <w:rPr>
          <w:rtl/>
        </w:rPr>
        <w:t xml:space="preserve">עאידה </w:t>
      </w:r>
      <w:bookmarkStart w:id="10408" w:name="_ETM_Q25_680779"/>
      <w:bookmarkEnd w:id="10408"/>
      <w:r>
        <w:rPr>
          <w:rtl/>
        </w:rPr>
        <w:t xml:space="preserve">תומא </w:t>
      </w:r>
      <w:bookmarkStart w:id="10409" w:name="_ETM_Q25_680989"/>
      <w:bookmarkEnd w:id="10409"/>
      <w:r>
        <w:rPr>
          <w:rtl/>
        </w:rPr>
        <w:t>סלימאן</w:t>
      </w:r>
      <w:r>
        <w:rPr>
          <w:rFonts w:hint="cs"/>
          <w:rtl/>
        </w:rPr>
        <w:t>,</w:t>
      </w:r>
      <w:r>
        <w:rPr>
          <w:rtl/>
        </w:rPr>
        <w:t xml:space="preserve"> </w:t>
      </w:r>
      <w:bookmarkStart w:id="10410" w:name="_ETM_Q25_681439"/>
      <w:bookmarkStart w:id="10411" w:name="_ETM_Q25_707620"/>
      <w:bookmarkEnd w:id="10410"/>
      <w:bookmarkEnd w:id="10411"/>
      <w:r>
        <w:rPr>
          <w:rtl/>
        </w:rPr>
        <w:t>עד</w:t>
      </w:r>
      <w:bookmarkStart w:id="10412" w:name="_ETM_Q25_707829"/>
      <w:bookmarkEnd w:id="10412"/>
      <w:r>
        <w:rPr>
          <w:rFonts w:hint="cs"/>
          <w:rtl/>
        </w:rPr>
        <w:t xml:space="preserve"> שלוש</w:t>
      </w:r>
      <w:r>
        <w:rPr>
          <w:rtl/>
        </w:rPr>
        <w:t xml:space="preserve"> </w:t>
      </w:r>
      <w:bookmarkStart w:id="10413" w:name="_ETM_Q25_708069"/>
      <w:bookmarkEnd w:id="10413"/>
      <w:r>
        <w:rPr>
          <w:rtl/>
        </w:rPr>
        <w:t>דקות</w:t>
      </w:r>
      <w:r>
        <w:rPr>
          <w:rFonts w:hint="cs"/>
          <w:rtl/>
        </w:rPr>
        <w:t>,</w:t>
      </w:r>
      <w:r>
        <w:rPr>
          <w:rtl/>
        </w:rPr>
        <w:t xml:space="preserve"> </w:t>
      </w:r>
      <w:bookmarkStart w:id="10414" w:name="_ETM_Q25_708459"/>
      <w:bookmarkEnd w:id="10414"/>
      <w:r>
        <w:rPr>
          <w:rtl/>
        </w:rPr>
        <w:t>בבקשה</w:t>
      </w:r>
      <w:r>
        <w:rPr>
          <w:rFonts w:hint="cs"/>
          <w:rtl/>
        </w:rPr>
        <w:t>.</w:t>
      </w:r>
    </w:p>
    <w:p w:rsidR="00423672" w:rsidRDefault="00423672" w:rsidP="00A55FF2">
      <w:pPr>
        <w:rPr>
          <w:rtl/>
        </w:rPr>
      </w:pPr>
      <w:bookmarkStart w:id="10415" w:name="_ETM_Q25_692000"/>
      <w:bookmarkEnd w:id="10415"/>
    </w:p>
    <w:p w:rsidR="00423672" w:rsidRDefault="00423672" w:rsidP="00A55FF2">
      <w:pPr>
        <w:pStyle w:val="a4"/>
        <w:rPr>
          <w:rtl/>
        </w:rPr>
      </w:pPr>
      <w:bookmarkStart w:id="10416" w:name="ET_speaker_5761_8"/>
      <w:r w:rsidRPr="00BD1DFF">
        <w:rPr>
          <w:rStyle w:val="TagStyle"/>
          <w:rtl/>
        </w:rPr>
        <w:t xml:space="preserve"> &lt;&lt; דובר &gt;&gt;</w:t>
      </w:r>
      <w:r w:rsidRPr="0052413C">
        <w:rPr>
          <w:rStyle w:val="TagStyle"/>
          <w:rtl/>
        </w:rPr>
        <w:t xml:space="preserve"> </w:t>
      </w:r>
      <w:bookmarkStart w:id="10417" w:name="_Toc48036562"/>
      <w:bookmarkStart w:id="10418" w:name="_Toc48046207"/>
      <w:r>
        <w:rPr>
          <w:rtl/>
        </w:rPr>
        <w:t>עאידה תומא סלימאן (הרשימה המשותפת):</w:t>
      </w:r>
      <w:bookmarkEnd w:id="10417"/>
      <w:bookmarkEnd w:id="10418"/>
      <w:r w:rsidRPr="0052413C">
        <w:rPr>
          <w:rStyle w:val="TagStyle"/>
          <w:rtl/>
        </w:rPr>
        <w:t xml:space="preserve"> </w:t>
      </w:r>
      <w:r w:rsidRPr="00BD1DFF">
        <w:rPr>
          <w:rStyle w:val="TagStyle"/>
          <w:rtl/>
        </w:rPr>
        <w:t>&lt;&lt; דובר &gt;&gt;</w:t>
      </w:r>
      <w:r>
        <w:rPr>
          <w:rtl/>
        </w:rPr>
        <w:t xml:space="preserve"> </w:t>
      </w:r>
      <w:bookmarkEnd w:id="10416"/>
    </w:p>
    <w:p w:rsidR="00423672" w:rsidRDefault="00423672" w:rsidP="00062C84">
      <w:pPr>
        <w:rPr>
          <w:rtl/>
          <w:lang w:eastAsia="he-IL"/>
        </w:rPr>
      </w:pPr>
    </w:p>
    <w:p w:rsidR="00423672" w:rsidRDefault="00423672" w:rsidP="00DD5426">
      <w:pPr>
        <w:rPr>
          <w:rtl/>
        </w:rPr>
      </w:pPr>
      <w:bookmarkStart w:id="10419" w:name="_ETM_Q25_698000"/>
      <w:bookmarkStart w:id="10420" w:name="_ETM_Q25_693000"/>
      <w:bookmarkStart w:id="10421" w:name="_ETM_Q25_709970"/>
      <w:bookmarkEnd w:id="10419"/>
      <w:bookmarkEnd w:id="10420"/>
      <w:bookmarkEnd w:id="10421"/>
      <w:r>
        <w:rPr>
          <w:rtl/>
        </w:rPr>
        <w:t xml:space="preserve">כבוד </w:t>
      </w:r>
      <w:bookmarkStart w:id="10422" w:name="_ETM_Q25_710390"/>
      <w:bookmarkEnd w:id="10422"/>
      <w:r>
        <w:rPr>
          <w:rtl/>
        </w:rPr>
        <w:t>היושב-ראש</w:t>
      </w:r>
      <w:r>
        <w:rPr>
          <w:rFonts w:hint="cs"/>
          <w:rtl/>
        </w:rPr>
        <w:t>,</w:t>
      </w:r>
      <w:r>
        <w:rPr>
          <w:rtl/>
        </w:rPr>
        <w:t xml:space="preserve"> </w:t>
      </w:r>
      <w:bookmarkStart w:id="10423" w:name="_ETM_Q25_711349"/>
      <w:bookmarkEnd w:id="10423"/>
      <w:r>
        <w:rPr>
          <w:rtl/>
        </w:rPr>
        <w:t xml:space="preserve">עוד </w:t>
      </w:r>
      <w:bookmarkStart w:id="10424" w:name="_ETM_Q25_711650"/>
      <w:bookmarkEnd w:id="10424"/>
      <w:r>
        <w:rPr>
          <w:rtl/>
        </w:rPr>
        <w:t xml:space="preserve">פעם </w:t>
      </w:r>
      <w:bookmarkStart w:id="10425" w:name="_ETM_Q25_712819"/>
      <w:bookmarkEnd w:id="10425"/>
      <w:r>
        <w:rPr>
          <w:rtl/>
        </w:rPr>
        <w:t xml:space="preserve">הממשלה </w:t>
      </w:r>
      <w:bookmarkStart w:id="10426" w:name="_ETM_Q25_713840"/>
      <w:bookmarkEnd w:id="10426"/>
      <w:r>
        <w:rPr>
          <w:rtl/>
        </w:rPr>
        <w:t xml:space="preserve">מביאה </w:t>
      </w:r>
      <w:bookmarkStart w:id="10427" w:name="_ETM_Q25_715010"/>
      <w:bookmarkEnd w:id="10427"/>
      <w:r>
        <w:rPr>
          <w:rtl/>
        </w:rPr>
        <w:t xml:space="preserve">עוד </w:t>
      </w:r>
      <w:bookmarkStart w:id="10428" w:name="_ETM_Q25_715250"/>
      <w:bookmarkEnd w:id="10428"/>
      <w:r>
        <w:rPr>
          <w:rtl/>
        </w:rPr>
        <w:t xml:space="preserve">תיקון </w:t>
      </w:r>
      <w:bookmarkStart w:id="10429" w:name="_ETM_Q25_715940"/>
      <w:bookmarkEnd w:id="10429"/>
      <w:r>
        <w:rPr>
          <w:rtl/>
        </w:rPr>
        <w:t xml:space="preserve">לחוק </w:t>
      </w:r>
      <w:bookmarkStart w:id="10430" w:name="_ETM_Q25_716390"/>
      <w:bookmarkEnd w:id="10430"/>
      <w:r>
        <w:rPr>
          <w:rtl/>
        </w:rPr>
        <w:t xml:space="preserve">משק </w:t>
      </w:r>
      <w:bookmarkStart w:id="10431" w:name="_ETM_Q25_716809"/>
      <w:bookmarkEnd w:id="10431"/>
      <w:r>
        <w:rPr>
          <w:rtl/>
        </w:rPr>
        <w:t>המדינה</w:t>
      </w:r>
      <w:r>
        <w:rPr>
          <w:rFonts w:hint="cs"/>
          <w:rtl/>
        </w:rPr>
        <w:t>,</w:t>
      </w:r>
      <w:r>
        <w:rPr>
          <w:rtl/>
        </w:rPr>
        <w:t xml:space="preserve"> </w:t>
      </w:r>
      <w:bookmarkStart w:id="10432" w:name="_ETM_Q25_717790"/>
      <w:bookmarkEnd w:id="10432"/>
      <w:r>
        <w:rPr>
          <w:rtl/>
        </w:rPr>
        <w:t xml:space="preserve">התיקון </w:t>
      </w:r>
      <w:bookmarkStart w:id="10433" w:name="_ETM_Q25_718329"/>
      <w:bookmarkEnd w:id="10433"/>
      <w:r>
        <w:rPr>
          <w:rtl/>
        </w:rPr>
        <w:t xml:space="preserve">הרביעי </w:t>
      </w:r>
      <w:bookmarkStart w:id="10434" w:name="_ETM_Q25_718929"/>
      <w:bookmarkEnd w:id="10434"/>
      <w:r>
        <w:rPr>
          <w:rtl/>
        </w:rPr>
        <w:t>במספר</w:t>
      </w:r>
      <w:r>
        <w:rPr>
          <w:rFonts w:hint="cs"/>
          <w:rtl/>
        </w:rPr>
        <w:t>,</w:t>
      </w:r>
      <w:r>
        <w:rPr>
          <w:rtl/>
        </w:rPr>
        <w:t xml:space="preserve"> </w:t>
      </w:r>
      <w:bookmarkStart w:id="10435" w:name="_ETM_Q25_719769"/>
      <w:bookmarkStart w:id="10436" w:name="_ETM_Q25_720279"/>
      <w:bookmarkEnd w:id="10435"/>
      <w:bookmarkEnd w:id="10436"/>
      <w:r w:rsidR="00DD5426">
        <w:rPr>
          <w:rFonts w:hint="cs"/>
          <w:rtl/>
        </w:rPr>
        <w:t>ו</w:t>
      </w:r>
      <w:r>
        <w:rPr>
          <w:rtl/>
        </w:rPr>
        <w:t xml:space="preserve">כל </w:t>
      </w:r>
      <w:bookmarkStart w:id="10437" w:name="_ETM_Q25_720699"/>
      <w:bookmarkEnd w:id="10437"/>
      <w:r>
        <w:rPr>
          <w:rtl/>
        </w:rPr>
        <w:t xml:space="preserve">פעם </w:t>
      </w:r>
      <w:bookmarkStart w:id="10438" w:name="_ETM_Q25_721580"/>
      <w:bookmarkEnd w:id="10438"/>
      <w:r>
        <w:rPr>
          <w:rtl/>
        </w:rPr>
        <w:t xml:space="preserve">היינו </w:t>
      </w:r>
      <w:bookmarkStart w:id="10439" w:name="_ETM_Q25_722059"/>
      <w:bookmarkEnd w:id="10439"/>
      <w:r>
        <w:rPr>
          <w:rtl/>
        </w:rPr>
        <w:t xml:space="preserve">צריכים </w:t>
      </w:r>
      <w:bookmarkStart w:id="10440" w:name="_ETM_Q25_723269"/>
      <w:bookmarkEnd w:id="10440"/>
      <w:r>
        <w:rPr>
          <w:rtl/>
        </w:rPr>
        <w:t xml:space="preserve">לעמוד </w:t>
      </w:r>
      <w:bookmarkStart w:id="10441" w:name="_ETM_Q25_723959"/>
      <w:bookmarkEnd w:id="10441"/>
      <w:r>
        <w:rPr>
          <w:rtl/>
        </w:rPr>
        <w:t xml:space="preserve">מול </w:t>
      </w:r>
      <w:bookmarkStart w:id="10442" w:name="_ETM_Q25_724590"/>
      <w:bookmarkEnd w:id="10442"/>
      <w:r>
        <w:rPr>
          <w:rtl/>
        </w:rPr>
        <w:t xml:space="preserve">סחיטה </w:t>
      </w:r>
      <w:bookmarkStart w:id="10443" w:name="_ETM_Q25_725309"/>
      <w:bookmarkEnd w:id="10443"/>
      <w:r>
        <w:rPr>
          <w:rtl/>
        </w:rPr>
        <w:t xml:space="preserve">רגשית </w:t>
      </w:r>
      <w:bookmarkStart w:id="10444" w:name="_ETM_Q25_726610"/>
      <w:bookmarkEnd w:id="10444"/>
      <w:r>
        <w:rPr>
          <w:rtl/>
        </w:rPr>
        <w:t xml:space="preserve">שהממשלה </w:t>
      </w:r>
      <w:bookmarkStart w:id="10445" w:name="_ETM_Q25_727510"/>
      <w:bookmarkEnd w:id="10445"/>
      <w:r>
        <w:rPr>
          <w:rtl/>
        </w:rPr>
        <w:t>הז</w:t>
      </w:r>
      <w:r w:rsidR="00DD5426">
        <w:rPr>
          <w:rFonts w:hint="cs"/>
          <w:rtl/>
        </w:rPr>
        <w:t>את</w:t>
      </w:r>
      <w:r>
        <w:rPr>
          <w:rtl/>
        </w:rPr>
        <w:t xml:space="preserve"> </w:t>
      </w:r>
      <w:bookmarkStart w:id="10446" w:name="_ETM_Q25_727780"/>
      <w:bookmarkEnd w:id="10446"/>
      <w:r>
        <w:rPr>
          <w:rtl/>
        </w:rPr>
        <w:t xml:space="preserve">מפעילה </w:t>
      </w:r>
      <w:bookmarkStart w:id="10447" w:name="_ETM_Q25_728410"/>
      <w:bookmarkEnd w:id="10447"/>
      <w:r>
        <w:rPr>
          <w:rtl/>
        </w:rPr>
        <w:t>עלינו</w:t>
      </w:r>
      <w:r>
        <w:rPr>
          <w:rFonts w:hint="cs"/>
          <w:rtl/>
        </w:rPr>
        <w:t>.</w:t>
      </w:r>
      <w:r>
        <w:rPr>
          <w:rtl/>
        </w:rPr>
        <w:t xml:space="preserve"> </w:t>
      </w:r>
      <w:bookmarkStart w:id="10448" w:name="_ETM_Q25_729440"/>
      <w:bookmarkEnd w:id="10448"/>
      <w:r>
        <w:rPr>
          <w:rtl/>
        </w:rPr>
        <w:t xml:space="preserve">המצב </w:t>
      </w:r>
      <w:bookmarkStart w:id="10449" w:name="_ETM_Q25_730220"/>
      <w:bookmarkEnd w:id="10449"/>
      <w:r>
        <w:rPr>
          <w:rFonts w:hint="cs"/>
          <w:rtl/>
        </w:rPr>
        <w:t>הוא רע</w:t>
      </w:r>
      <w:r w:rsidR="00DD5426">
        <w:rPr>
          <w:rFonts w:hint="cs"/>
          <w:rtl/>
        </w:rPr>
        <w:t>.</w:t>
      </w:r>
      <w:r>
        <w:rPr>
          <w:rFonts w:hint="cs"/>
          <w:rtl/>
        </w:rPr>
        <w:t xml:space="preserve"> </w:t>
      </w:r>
      <w:bookmarkStart w:id="10450" w:name="_ETM_Q25_730940"/>
      <w:bookmarkEnd w:id="10450"/>
      <w:r>
        <w:rPr>
          <w:rtl/>
        </w:rPr>
        <w:t xml:space="preserve">אין </w:t>
      </w:r>
      <w:bookmarkStart w:id="10451" w:name="_ETM_Q25_731179"/>
      <w:bookmarkEnd w:id="10451"/>
      <w:r>
        <w:rPr>
          <w:rtl/>
        </w:rPr>
        <w:t xml:space="preserve">תקציב </w:t>
      </w:r>
      <w:bookmarkStart w:id="10452" w:name="_ETM_Q25_731780"/>
      <w:bookmarkEnd w:id="10452"/>
      <w:r>
        <w:rPr>
          <w:rtl/>
        </w:rPr>
        <w:t xml:space="preserve">של </w:t>
      </w:r>
      <w:bookmarkStart w:id="10453" w:name="_ETM_Q25_732080"/>
      <w:bookmarkEnd w:id="10453"/>
      <w:r>
        <w:rPr>
          <w:rtl/>
        </w:rPr>
        <w:t>המדינה</w:t>
      </w:r>
      <w:r>
        <w:rPr>
          <w:rFonts w:hint="cs"/>
          <w:rtl/>
        </w:rPr>
        <w:t>.</w:t>
      </w:r>
      <w:r>
        <w:rPr>
          <w:rtl/>
        </w:rPr>
        <w:t xml:space="preserve"> </w:t>
      </w:r>
      <w:bookmarkStart w:id="10454" w:name="_ETM_Q25_733099"/>
      <w:bookmarkEnd w:id="10454"/>
      <w:r>
        <w:rPr>
          <w:rtl/>
        </w:rPr>
        <w:t xml:space="preserve">אנחנו </w:t>
      </w:r>
      <w:bookmarkStart w:id="10455" w:name="_ETM_Q25_733520"/>
      <w:bookmarkEnd w:id="10455"/>
      <w:r>
        <w:rPr>
          <w:rtl/>
        </w:rPr>
        <w:t>פועל</w:t>
      </w:r>
      <w:r>
        <w:rPr>
          <w:rFonts w:hint="cs"/>
          <w:rtl/>
        </w:rPr>
        <w:t>ים ב</w:t>
      </w:r>
      <w:bookmarkStart w:id="10456" w:name="_ETM_Q25_734030"/>
      <w:bookmarkStart w:id="10457" w:name="_ETM_Q25_735530"/>
      <w:bookmarkEnd w:id="10456"/>
      <w:bookmarkEnd w:id="10457"/>
      <w:r>
        <w:rPr>
          <w:rtl/>
        </w:rPr>
        <w:t xml:space="preserve">תקציב </w:t>
      </w:r>
      <w:bookmarkStart w:id="10458" w:name="_ETM_Q25_735989"/>
      <w:bookmarkEnd w:id="10458"/>
      <w:r>
        <w:rPr>
          <w:rFonts w:hint="cs"/>
          <w:rtl/>
        </w:rPr>
        <w:t xml:space="preserve">שהוא </w:t>
      </w:r>
      <w:bookmarkStart w:id="10459" w:name="_ETM_Q25_736470"/>
      <w:bookmarkEnd w:id="10459"/>
      <w:r>
        <w:rPr>
          <w:rtl/>
        </w:rPr>
        <w:t xml:space="preserve">1 </w:t>
      </w:r>
      <w:bookmarkStart w:id="10460" w:name="_ETM_Q25_736889"/>
      <w:bookmarkEnd w:id="10460"/>
      <w:r>
        <w:rPr>
          <w:rtl/>
        </w:rPr>
        <w:t xml:space="preserve">חלקי </w:t>
      </w:r>
      <w:bookmarkStart w:id="10461" w:name="_ETM_Q25_737610"/>
      <w:bookmarkEnd w:id="10461"/>
      <w:r>
        <w:rPr>
          <w:rtl/>
        </w:rPr>
        <w:t>12</w:t>
      </w:r>
      <w:r>
        <w:rPr>
          <w:rFonts w:hint="cs"/>
          <w:rtl/>
        </w:rPr>
        <w:t>.</w:t>
      </w:r>
      <w:r>
        <w:rPr>
          <w:rtl/>
        </w:rPr>
        <w:t xml:space="preserve"> </w:t>
      </w:r>
      <w:bookmarkStart w:id="10462" w:name="_ETM_Q25_739050"/>
      <w:bookmarkEnd w:id="10462"/>
      <w:r>
        <w:rPr>
          <w:rtl/>
        </w:rPr>
        <w:t>אי</w:t>
      </w:r>
      <w:bookmarkStart w:id="10463" w:name="_ETM_Q25_739380"/>
      <w:bookmarkEnd w:id="10463"/>
      <w:r>
        <w:rPr>
          <w:rFonts w:hint="cs"/>
          <w:rtl/>
        </w:rPr>
        <w:t>-</w:t>
      </w:r>
      <w:r>
        <w:rPr>
          <w:rtl/>
        </w:rPr>
        <w:t xml:space="preserve">אפשר </w:t>
      </w:r>
      <w:bookmarkStart w:id="10464" w:name="_ETM_Q25_739950"/>
      <w:bookmarkEnd w:id="10464"/>
      <w:r>
        <w:rPr>
          <w:rtl/>
        </w:rPr>
        <w:t xml:space="preserve">לעמוד </w:t>
      </w:r>
      <w:bookmarkStart w:id="10465" w:name="_ETM_Q25_740490"/>
      <w:bookmarkEnd w:id="10465"/>
      <w:r>
        <w:rPr>
          <w:rtl/>
        </w:rPr>
        <w:t xml:space="preserve">מול </w:t>
      </w:r>
      <w:bookmarkStart w:id="10466" w:name="_ETM_Q25_740820"/>
      <w:bookmarkEnd w:id="10466"/>
      <w:r>
        <w:rPr>
          <w:rtl/>
        </w:rPr>
        <w:t>המג</w:t>
      </w:r>
      <w:r>
        <w:rPr>
          <w:rFonts w:hint="cs"/>
          <w:rtl/>
        </w:rPr>
        <w:t>פה</w:t>
      </w:r>
      <w:r>
        <w:rPr>
          <w:rtl/>
        </w:rPr>
        <w:t xml:space="preserve"> </w:t>
      </w:r>
      <w:bookmarkStart w:id="10467" w:name="_ETM_Q25_741480"/>
      <w:bookmarkEnd w:id="10467"/>
      <w:r>
        <w:rPr>
          <w:rtl/>
        </w:rPr>
        <w:t xml:space="preserve">ולטפל </w:t>
      </w:r>
      <w:bookmarkStart w:id="10468" w:name="_ETM_Q25_742260"/>
      <w:bookmarkEnd w:id="10468"/>
      <w:r>
        <w:rPr>
          <w:rtl/>
        </w:rPr>
        <w:t xml:space="preserve">בבעיות </w:t>
      </w:r>
      <w:bookmarkStart w:id="10469" w:name="_ETM_Q25_742950"/>
      <w:bookmarkEnd w:id="10469"/>
      <w:r>
        <w:rPr>
          <w:rtl/>
        </w:rPr>
        <w:t xml:space="preserve">הכלכליות </w:t>
      </w:r>
      <w:bookmarkStart w:id="10470" w:name="_ETM_Q25_743820"/>
      <w:bookmarkEnd w:id="10470"/>
      <w:r>
        <w:rPr>
          <w:rtl/>
        </w:rPr>
        <w:t>ב</w:t>
      </w:r>
      <w:bookmarkStart w:id="10471" w:name="_ETM_Q25_744090"/>
      <w:bookmarkEnd w:id="10471"/>
      <w:r>
        <w:rPr>
          <w:rtl/>
        </w:rPr>
        <w:t xml:space="preserve">לי </w:t>
      </w:r>
      <w:bookmarkStart w:id="10472" w:name="_ETM_Q25_744600"/>
      <w:bookmarkEnd w:id="10472"/>
      <w:r>
        <w:rPr>
          <w:rtl/>
        </w:rPr>
        <w:t>ש</w:t>
      </w:r>
      <w:bookmarkStart w:id="10473" w:name="_ETM_Q25_745020"/>
      <w:bookmarkEnd w:id="10473"/>
      <w:r>
        <w:rPr>
          <w:rtl/>
        </w:rPr>
        <w:t xml:space="preserve">תתמכו </w:t>
      </w:r>
      <w:bookmarkStart w:id="10474" w:name="_ETM_Q25_745800"/>
      <w:bookmarkStart w:id="10475" w:name="_ETM_Q25_746670"/>
      <w:bookmarkEnd w:id="10474"/>
      <w:bookmarkEnd w:id="10475"/>
      <w:r>
        <w:rPr>
          <w:rtl/>
        </w:rPr>
        <w:t xml:space="preserve">בתוספת </w:t>
      </w:r>
      <w:bookmarkStart w:id="10476" w:name="_ETM_Q25_747720"/>
      <w:bookmarkEnd w:id="10476"/>
      <w:r>
        <w:rPr>
          <w:rtl/>
        </w:rPr>
        <w:t>תקציבית</w:t>
      </w:r>
      <w:r>
        <w:rPr>
          <w:rFonts w:hint="cs"/>
          <w:rtl/>
        </w:rPr>
        <w:t>.</w:t>
      </w:r>
      <w:r>
        <w:rPr>
          <w:rtl/>
        </w:rPr>
        <w:t xml:space="preserve"> </w:t>
      </w:r>
      <w:bookmarkStart w:id="10477" w:name="_ETM_Q25_748770"/>
      <w:bookmarkEnd w:id="10477"/>
      <w:r>
        <w:rPr>
          <w:rtl/>
        </w:rPr>
        <w:t xml:space="preserve">אז </w:t>
      </w:r>
      <w:bookmarkStart w:id="10478" w:name="_ETM_Q25_748980"/>
      <w:bookmarkEnd w:id="10478"/>
      <w:r>
        <w:rPr>
          <w:rtl/>
        </w:rPr>
        <w:t xml:space="preserve">פעם </w:t>
      </w:r>
      <w:bookmarkStart w:id="10479" w:name="_ETM_Q25_749340"/>
      <w:bookmarkEnd w:id="10479"/>
      <w:r>
        <w:rPr>
          <w:rtl/>
        </w:rPr>
        <w:t>ראשונה</w:t>
      </w:r>
      <w:r>
        <w:rPr>
          <w:rFonts w:hint="cs"/>
          <w:rtl/>
        </w:rPr>
        <w:t xml:space="preserve"> </w:t>
      </w:r>
      <w:r w:rsidR="000E313C">
        <w:rPr>
          <w:rFonts w:hint="eastAsia"/>
          <w:rtl/>
        </w:rPr>
        <w:t>–</w:t>
      </w:r>
      <w:r>
        <w:rPr>
          <w:rtl/>
        </w:rPr>
        <w:t xml:space="preserve"> </w:t>
      </w:r>
      <w:bookmarkStart w:id="10480" w:name="_ETM_Q25_749850"/>
      <w:bookmarkEnd w:id="10480"/>
      <w:r>
        <w:rPr>
          <w:rtl/>
        </w:rPr>
        <w:t xml:space="preserve">14 </w:t>
      </w:r>
      <w:bookmarkStart w:id="10481" w:name="_ETM_Q25_750360"/>
      <w:bookmarkEnd w:id="10481"/>
      <w:r>
        <w:rPr>
          <w:rtl/>
        </w:rPr>
        <w:t>מיליארד</w:t>
      </w:r>
      <w:r>
        <w:rPr>
          <w:rFonts w:hint="cs"/>
          <w:rtl/>
        </w:rPr>
        <w:t>,</w:t>
      </w:r>
      <w:r>
        <w:rPr>
          <w:rtl/>
        </w:rPr>
        <w:t xml:space="preserve"> </w:t>
      </w:r>
      <w:bookmarkStart w:id="10482" w:name="_ETM_Q25_751110"/>
      <w:bookmarkEnd w:id="10482"/>
      <w:r>
        <w:rPr>
          <w:rtl/>
        </w:rPr>
        <w:t xml:space="preserve">פעם </w:t>
      </w:r>
      <w:bookmarkStart w:id="10483" w:name="_ETM_Q25_751500"/>
      <w:bookmarkEnd w:id="10483"/>
      <w:r>
        <w:rPr>
          <w:rtl/>
        </w:rPr>
        <w:t>שנייה</w:t>
      </w:r>
      <w:bookmarkStart w:id="10484" w:name="_ETM_Q25_751919"/>
      <w:bookmarkStart w:id="10485" w:name="_ETM_Q25_752639"/>
      <w:bookmarkStart w:id="10486" w:name="_ETM_Q25_752970"/>
      <w:bookmarkEnd w:id="10484"/>
      <w:bookmarkEnd w:id="10485"/>
      <w:bookmarkEnd w:id="10486"/>
      <w:r>
        <w:rPr>
          <w:rFonts w:hint="cs"/>
          <w:rtl/>
        </w:rPr>
        <w:t xml:space="preserve"> </w:t>
      </w:r>
      <w:r w:rsidR="000E313C">
        <w:rPr>
          <w:rFonts w:hint="eastAsia"/>
          <w:rtl/>
        </w:rPr>
        <w:t>–</w:t>
      </w:r>
      <w:r>
        <w:rPr>
          <w:rFonts w:hint="cs"/>
          <w:rtl/>
        </w:rPr>
        <w:t xml:space="preserve"> 25.1,</w:t>
      </w:r>
      <w:r>
        <w:rPr>
          <w:rtl/>
        </w:rPr>
        <w:t xml:space="preserve"> </w:t>
      </w:r>
      <w:bookmarkStart w:id="10487" w:name="_ETM_Q25_753950"/>
      <w:bookmarkEnd w:id="10487"/>
      <w:r>
        <w:rPr>
          <w:rtl/>
        </w:rPr>
        <w:t xml:space="preserve">פעם </w:t>
      </w:r>
      <w:bookmarkStart w:id="10488" w:name="_ETM_Q25_754220"/>
      <w:bookmarkEnd w:id="10488"/>
      <w:r>
        <w:rPr>
          <w:rtl/>
        </w:rPr>
        <w:t>שלישית</w:t>
      </w:r>
      <w:bookmarkStart w:id="10489" w:name="_ETM_Q25_754760"/>
      <w:bookmarkStart w:id="10490" w:name="_ETM_Q25_755179"/>
      <w:bookmarkStart w:id="10491" w:name="_ETM_Q25_755389"/>
      <w:bookmarkEnd w:id="10489"/>
      <w:bookmarkEnd w:id="10490"/>
      <w:bookmarkEnd w:id="10491"/>
      <w:r>
        <w:rPr>
          <w:rFonts w:hint="cs"/>
          <w:rtl/>
        </w:rPr>
        <w:t xml:space="preserve"> </w:t>
      </w:r>
      <w:r w:rsidR="000E313C">
        <w:rPr>
          <w:rFonts w:hint="eastAsia"/>
          <w:rtl/>
        </w:rPr>
        <w:t>–</w:t>
      </w:r>
      <w:r w:rsidR="00DD5426">
        <w:rPr>
          <w:rFonts w:hint="cs"/>
          <w:rtl/>
        </w:rPr>
        <w:t xml:space="preserve"> 6.7</w:t>
      </w:r>
      <w:r>
        <w:rPr>
          <w:rtl/>
        </w:rPr>
        <w:t xml:space="preserve"> </w:t>
      </w:r>
      <w:bookmarkStart w:id="10492" w:name="_ETM_Q25_755809"/>
      <w:bookmarkEnd w:id="10492"/>
      <w:r>
        <w:rPr>
          <w:rtl/>
        </w:rPr>
        <w:t>ועכשיו</w:t>
      </w:r>
      <w:bookmarkStart w:id="10493" w:name="_ETM_Q25_757009"/>
      <w:bookmarkStart w:id="10494" w:name="_ETM_Q25_757490"/>
      <w:bookmarkStart w:id="10495" w:name="_ETM_Q25_757910"/>
      <w:bookmarkStart w:id="10496" w:name="_ETM_Q25_759229"/>
      <w:bookmarkEnd w:id="10493"/>
      <w:bookmarkEnd w:id="10494"/>
      <w:bookmarkEnd w:id="10495"/>
      <w:bookmarkEnd w:id="10496"/>
      <w:r>
        <w:rPr>
          <w:rFonts w:hint="cs"/>
          <w:rtl/>
        </w:rPr>
        <w:t xml:space="preserve"> </w:t>
      </w:r>
      <w:r w:rsidR="000E313C">
        <w:rPr>
          <w:rFonts w:hint="eastAsia"/>
          <w:rtl/>
        </w:rPr>
        <w:t>–</w:t>
      </w:r>
      <w:r>
        <w:rPr>
          <w:rFonts w:hint="cs"/>
          <w:rtl/>
        </w:rPr>
        <w:t xml:space="preserve"> </w:t>
      </w:r>
      <w:bookmarkStart w:id="10497" w:name="_ETM_Q25_754000"/>
      <w:bookmarkEnd w:id="10497"/>
      <w:r>
        <w:rPr>
          <w:rFonts w:hint="cs"/>
          <w:rtl/>
        </w:rPr>
        <w:t xml:space="preserve">1.75. </w:t>
      </w:r>
      <w:r>
        <w:rPr>
          <w:rtl/>
        </w:rPr>
        <w:t xml:space="preserve">והכוונה </w:t>
      </w:r>
      <w:bookmarkStart w:id="10498" w:name="_ETM_Q25_761270"/>
      <w:bookmarkEnd w:id="10498"/>
      <w:r>
        <w:rPr>
          <w:rtl/>
        </w:rPr>
        <w:t>היא</w:t>
      </w:r>
      <w:r w:rsidR="00DD5426">
        <w:rPr>
          <w:rFonts w:hint="cs"/>
          <w:rtl/>
        </w:rPr>
        <w:t>:</w:t>
      </w:r>
      <w:r>
        <w:rPr>
          <w:rtl/>
        </w:rPr>
        <w:t xml:space="preserve"> </w:t>
      </w:r>
      <w:bookmarkStart w:id="10499" w:name="_ETM_Q25_761929"/>
      <w:bookmarkEnd w:id="10499"/>
      <w:r>
        <w:rPr>
          <w:rtl/>
        </w:rPr>
        <w:t>בו</w:t>
      </w:r>
      <w:r>
        <w:rPr>
          <w:rFonts w:hint="cs"/>
          <w:rtl/>
        </w:rPr>
        <w:t xml:space="preserve">או נראה </w:t>
      </w:r>
      <w:bookmarkStart w:id="10500" w:name="_ETM_Q25_763139"/>
      <w:bookmarkEnd w:id="10500"/>
      <w:r>
        <w:rPr>
          <w:rtl/>
        </w:rPr>
        <w:t xml:space="preserve">מי </w:t>
      </w:r>
      <w:bookmarkStart w:id="10501" w:name="_ETM_Q25_763469"/>
      <w:bookmarkEnd w:id="10501"/>
      <w:r>
        <w:rPr>
          <w:rtl/>
        </w:rPr>
        <w:t xml:space="preserve">באמת </w:t>
      </w:r>
      <w:bookmarkStart w:id="10502" w:name="_ETM_Q25_763949"/>
      <w:bookmarkEnd w:id="10502"/>
      <w:r>
        <w:rPr>
          <w:rtl/>
        </w:rPr>
        <w:t xml:space="preserve">יכול </w:t>
      </w:r>
      <w:bookmarkStart w:id="10503" w:name="_ETM_Q25_764429"/>
      <w:bookmarkEnd w:id="10503"/>
      <w:r>
        <w:rPr>
          <w:rtl/>
        </w:rPr>
        <w:t>לצאת</w:t>
      </w:r>
      <w:bookmarkStart w:id="10504" w:name="_ETM_Q25_764790"/>
      <w:bookmarkEnd w:id="10504"/>
      <w:r>
        <w:rPr>
          <w:rtl/>
        </w:rPr>
        <w:t xml:space="preserve"> </w:t>
      </w:r>
      <w:bookmarkStart w:id="10505" w:name="_ETM_Q25_765330"/>
      <w:bookmarkEnd w:id="10505"/>
      <w:r>
        <w:rPr>
          <w:rtl/>
        </w:rPr>
        <w:t xml:space="preserve">נגד </w:t>
      </w:r>
      <w:bookmarkStart w:id="10506" w:name="_ETM_Q25_765990"/>
      <w:bookmarkEnd w:id="10506"/>
      <w:r>
        <w:rPr>
          <w:rtl/>
        </w:rPr>
        <w:t xml:space="preserve">תוספת </w:t>
      </w:r>
      <w:bookmarkStart w:id="10507" w:name="_ETM_Q25_766680"/>
      <w:bookmarkEnd w:id="10507"/>
      <w:r>
        <w:rPr>
          <w:rtl/>
        </w:rPr>
        <w:t xml:space="preserve">תקציבית </w:t>
      </w:r>
      <w:bookmarkStart w:id="10508" w:name="_ETM_Q25_767400"/>
      <w:bookmarkEnd w:id="10508"/>
      <w:r>
        <w:rPr>
          <w:rtl/>
        </w:rPr>
        <w:t>ש</w:t>
      </w:r>
      <w:r>
        <w:rPr>
          <w:rFonts w:hint="cs"/>
          <w:rtl/>
        </w:rPr>
        <w:t xml:space="preserve">תבטיח את </w:t>
      </w:r>
      <w:bookmarkStart w:id="10509" w:name="_ETM_Q25_767940"/>
      <w:bookmarkStart w:id="10510" w:name="_ETM_Q25_768330"/>
      <w:bookmarkStart w:id="10511" w:name="_ETM_Q25_768630"/>
      <w:bookmarkStart w:id="10512" w:name="_ETM_Q25_769650"/>
      <w:bookmarkEnd w:id="10509"/>
      <w:bookmarkEnd w:id="10510"/>
      <w:bookmarkEnd w:id="10511"/>
      <w:bookmarkEnd w:id="10512"/>
      <w:r>
        <w:rPr>
          <w:rFonts w:hint="cs"/>
          <w:rtl/>
        </w:rPr>
        <w:t xml:space="preserve">פתיחת </w:t>
      </w:r>
      <w:r>
        <w:rPr>
          <w:rtl/>
        </w:rPr>
        <w:t xml:space="preserve">שנת </w:t>
      </w:r>
      <w:bookmarkStart w:id="10513" w:name="_ETM_Q25_770220"/>
      <w:bookmarkEnd w:id="10513"/>
      <w:r>
        <w:rPr>
          <w:rtl/>
        </w:rPr>
        <w:t>הלימודים</w:t>
      </w:r>
      <w:r>
        <w:rPr>
          <w:rFonts w:hint="cs"/>
          <w:rtl/>
        </w:rPr>
        <w:t>.</w:t>
      </w:r>
      <w:bookmarkStart w:id="10514" w:name="_ETM_Q25_770000"/>
      <w:bookmarkStart w:id="10515" w:name="_ETM_Q25_771000"/>
      <w:bookmarkEnd w:id="10514"/>
      <w:bookmarkEnd w:id="10515"/>
    </w:p>
    <w:p w:rsidR="00423672" w:rsidRDefault="00423672" w:rsidP="00A55FF2">
      <w:pPr>
        <w:rPr>
          <w:rtl/>
        </w:rPr>
      </w:pPr>
    </w:p>
    <w:p w:rsidR="00423672" w:rsidRDefault="00423672" w:rsidP="00A55FF2">
      <w:pPr>
        <w:rPr>
          <w:rtl/>
        </w:rPr>
      </w:pPr>
      <w:bookmarkStart w:id="10516" w:name="TOR_Q26"/>
      <w:bookmarkEnd w:id="10516"/>
      <w:r>
        <w:rPr>
          <w:rFonts w:hint="cs"/>
          <w:rtl/>
        </w:rPr>
        <w:t xml:space="preserve">כמו שאמרו לנו אז, שחייבים את התיקון של 25.1 מיליארד כדי לתת את המענקים החד-פעמיים לכלל הציבור, זה שצריך את ה-750 וזה שלא צריך את ה-750 </w:t>
      </w:r>
      <w:r w:rsidR="000E313C">
        <w:rPr>
          <w:rtl/>
        </w:rPr>
        <w:t>–</w:t>
      </w:r>
      <w:r>
        <w:rPr>
          <w:rFonts w:hint="cs"/>
          <w:rtl/>
        </w:rPr>
        <w:t xml:space="preserve"> כולם יקבלו, כי ככה המלך נתניהו רוצה, שירגיש טוב עם עצמו ש</w:t>
      </w:r>
      <w:bookmarkStart w:id="10517" w:name="_ETM_Q26_200000"/>
      <w:bookmarkEnd w:id="10517"/>
      <w:r>
        <w:rPr>
          <w:rFonts w:hint="cs"/>
          <w:rtl/>
        </w:rPr>
        <w:t>הוא מפזר ומחלק כסף לכולם לפני עונת המלפפונים הבאה, עונת הבחירות שהוא הולך ומבשל. כל פעם אנחנו צריכים בכנסת</w:t>
      </w:r>
      <w:bookmarkStart w:id="10518" w:name="_ETM_Q26_216000"/>
      <w:bookmarkEnd w:id="10518"/>
      <w:r>
        <w:rPr>
          <w:rFonts w:hint="cs"/>
          <w:rtl/>
        </w:rPr>
        <w:t xml:space="preserve"> לחתום על צ'ק פתוח לממשלה הזאת כדי שתחלק את הכסף, כדי שתכניס אותנו לבור יותר עמוק בהוצאות שאנחנו לא</w:t>
      </w:r>
      <w:bookmarkStart w:id="10519" w:name="_ETM_Q26_227000"/>
      <w:bookmarkEnd w:id="10519"/>
      <w:r>
        <w:rPr>
          <w:rFonts w:hint="cs"/>
          <w:rtl/>
        </w:rPr>
        <w:t xml:space="preserve"> שולטים איך מחליטים עליהן. </w:t>
      </w:r>
    </w:p>
    <w:p w:rsidR="00423672" w:rsidRDefault="00423672" w:rsidP="00A55FF2">
      <w:pPr>
        <w:rPr>
          <w:rtl/>
        </w:rPr>
      </w:pPr>
      <w:bookmarkStart w:id="10520" w:name="_ETM_Q26_230000"/>
      <w:bookmarkEnd w:id="10520"/>
    </w:p>
    <w:p w:rsidR="00423672" w:rsidRDefault="00423672" w:rsidP="00DD5426">
      <w:pPr>
        <w:rPr>
          <w:rtl/>
        </w:rPr>
      </w:pPr>
      <w:r>
        <w:rPr>
          <w:rFonts w:hint="cs"/>
          <w:rtl/>
        </w:rPr>
        <w:t xml:space="preserve">והיום יש לנו שאלות מאוד מהותיות: ה-1.75 מיליארד </w:t>
      </w:r>
      <w:r w:rsidR="000E313C">
        <w:rPr>
          <w:rtl/>
        </w:rPr>
        <w:t>–</w:t>
      </w:r>
      <w:r>
        <w:rPr>
          <w:rFonts w:hint="cs"/>
          <w:rtl/>
        </w:rPr>
        <w:t xml:space="preserve"> אנחנו יודעים שהם לא מספיקים כדי שמערכת החינוך תהיה מוכנה באמת לפתיחת השנה הבאה. האם זה אומר שכל תלמיד, אזרח במדינת ישראל או תושב במדינת ישראל יקבל </w:t>
      </w:r>
      <w:bookmarkStart w:id="10521" w:name="_ETM_Q26_256000"/>
      <w:bookmarkEnd w:id="10521"/>
      <w:r>
        <w:rPr>
          <w:rFonts w:hint="cs"/>
          <w:rtl/>
        </w:rPr>
        <w:t xml:space="preserve">ויהיה לו מחשב שיאפשר לו ללמוד בשנה הזאת? האם התוכניות שמצילות חיים לנוער במצוקה, נוער שנשר מבית הספר וסוגרים לו את תוכנית </w:t>
      </w:r>
      <w:proofErr w:type="spellStart"/>
      <w:r>
        <w:rPr>
          <w:rFonts w:hint="cs"/>
          <w:rtl/>
        </w:rPr>
        <w:t>היל"ה</w:t>
      </w:r>
      <w:proofErr w:type="spellEnd"/>
      <w:r>
        <w:rPr>
          <w:rFonts w:hint="cs"/>
          <w:rtl/>
        </w:rPr>
        <w:t xml:space="preserve"> </w:t>
      </w:r>
      <w:bookmarkStart w:id="10522" w:name="_ETM_Q26_275000"/>
      <w:bookmarkEnd w:id="10522"/>
      <w:r>
        <w:rPr>
          <w:rFonts w:hint="cs"/>
          <w:rtl/>
        </w:rPr>
        <w:t xml:space="preserve">וסוגרים את קרב וסוגרים את התוכניות כולן כי אין תקציב </w:t>
      </w:r>
      <w:bookmarkStart w:id="10523" w:name="_ETM_Q26_277000"/>
      <w:bookmarkEnd w:id="10523"/>
      <w:r w:rsidR="000E313C">
        <w:rPr>
          <w:rFonts w:hint="eastAsia"/>
          <w:rtl/>
        </w:rPr>
        <w:t>–</w:t>
      </w:r>
      <w:r>
        <w:rPr>
          <w:rFonts w:hint="eastAsia"/>
          <w:rtl/>
        </w:rPr>
        <w:t xml:space="preserve"> </w:t>
      </w:r>
      <w:r>
        <w:rPr>
          <w:rFonts w:hint="cs"/>
          <w:rtl/>
        </w:rPr>
        <w:t xml:space="preserve">אז למה לא הבאתם עוד הרחבה של התקציב עכשיו? ה-1.75 מיליארד </w:t>
      </w:r>
      <w:r w:rsidR="000E313C">
        <w:rPr>
          <w:rtl/>
        </w:rPr>
        <w:t>–</w:t>
      </w:r>
      <w:r>
        <w:rPr>
          <w:rFonts w:hint="cs"/>
          <w:rtl/>
        </w:rPr>
        <w:t xml:space="preserve"> איך תשתמשו בהם? אני מאוד מאוד מקווה שהדיבורים על מענקים שמתבשלים </w:t>
      </w:r>
      <w:bookmarkStart w:id="10524" w:name="_ETM_Q26_288000"/>
      <w:bookmarkEnd w:id="10524"/>
      <w:r>
        <w:rPr>
          <w:rFonts w:hint="cs"/>
          <w:rtl/>
        </w:rPr>
        <w:t xml:space="preserve">בימים האלה אצל ראש הממשלה כדי להנמיך את להבות המחאה וכדי שירגיש שהוא נותן לאזרחים כסף </w:t>
      </w:r>
      <w:bookmarkStart w:id="10525" w:name="_ETM_Q26_304000"/>
      <w:bookmarkEnd w:id="10525"/>
      <w:r>
        <w:rPr>
          <w:rFonts w:hint="cs"/>
          <w:rtl/>
        </w:rPr>
        <w:t xml:space="preserve">ויודו לו </w:t>
      </w:r>
      <w:proofErr w:type="spellStart"/>
      <w:r>
        <w:rPr>
          <w:rFonts w:hint="cs"/>
          <w:rtl/>
        </w:rPr>
        <w:t>בפייסבוק</w:t>
      </w:r>
      <w:proofErr w:type="spellEnd"/>
      <w:r>
        <w:rPr>
          <w:rFonts w:hint="cs"/>
          <w:rtl/>
        </w:rPr>
        <w:t xml:space="preserve"> </w:t>
      </w:r>
      <w:r w:rsidR="000E313C">
        <w:rPr>
          <w:rtl/>
        </w:rPr>
        <w:t>–</w:t>
      </w:r>
      <w:r>
        <w:rPr>
          <w:rFonts w:hint="cs"/>
          <w:rtl/>
        </w:rPr>
        <w:t xml:space="preserve"> אין כוונה להשתמש בהם מתוך ה-1.75 מיליארד. </w:t>
      </w:r>
    </w:p>
    <w:p w:rsidR="00423672" w:rsidRDefault="00423672" w:rsidP="00A55FF2">
      <w:pPr>
        <w:rPr>
          <w:rtl/>
        </w:rPr>
      </w:pPr>
      <w:bookmarkStart w:id="10526" w:name="_ETM_Q26_310000"/>
      <w:bookmarkEnd w:id="10526"/>
    </w:p>
    <w:p w:rsidR="00423672" w:rsidRDefault="00423672" w:rsidP="00A55FF2">
      <w:pPr>
        <w:rPr>
          <w:rtl/>
        </w:rPr>
      </w:pPr>
      <w:r>
        <w:rPr>
          <w:rFonts w:hint="cs"/>
          <w:rtl/>
        </w:rPr>
        <w:t xml:space="preserve">אני אומרת לכם, לצערי הרב, הסחיטה הרגשית הזאת צריכה להיפסק. אם באמת אכפת לכם, אם באמת אתם </w:t>
      </w:r>
      <w:bookmarkStart w:id="10527" w:name="_ETM_Q26_322000"/>
      <w:bookmarkEnd w:id="10527"/>
      <w:r>
        <w:rPr>
          <w:rFonts w:hint="cs"/>
          <w:rtl/>
        </w:rPr>
        <w:t xml:space="preserve">רוצים להגיש תקציב ורוצים לנהל את המדינה, אז תפסיקו לריב ביניכם, תפסיקו לנסות לפוצץ את מה שקיים ותעמדו באחריות. </w:t>
      </w:r>
      <w:bookmarkStart w:id="10528" w:name="_ETM_Q26_336000"/>
      <w:bookmarkEnd w:id="10528"/>
      <w:r>
        <w:rPr>
          <w:rFonts w:hint="cs"/>
          <w:rtl/>
        </w:rPr>
        <w:t>לא שאנחנו לא רוצים בחירות, אבל לפחות, מישהו ינהיג את המדינה הזאת, אז</w:t>
      </w:r>
      <w:bookmarkStart w:id="10529" w:name="_ETM_Q26_340000"/>
      <w:bookmarkEnd w:id="10529"/>
      <w:r>
        <w:rPr>
          <w:rFonts w:hint="cs"/>
          <w:rtl/>
        </w:rPr>
        <w:t xml:space="preserve"> אולי </w:t>
      </w:r>
      <w:r w:rsidR="000E313C">
        <w:rPr>
          <w:rFonts w:hint="eastAsia"/>
          <w:rtl/>
        </w:rPr>
        <w:t>–</w:t>
      </w:r>
      <w:r>
        <w:rPr>
          <w:rFonts w:hint="eastAsia"/>
          <w:rtl/>
        </w:rPr>
        <w:t xml:space="preserve"> </w:t>
      </w:r>
      <w:r>
        <w:rPr>
          <w:rFonts w:hint="cs"/>
          <w:rtl/>
        </w:rPr>
        <w:t xml:space="preserve">לחוף. תודה. </w:t>
      </w:r>
    </w:p>
    <w:p w:rsidR="00423672" w:rsidRDefault="00423672" w:rsidP="009635F5">
      <w:pPr>
        <w:rPr>
          <w:rtl/>
        </w:rPr>
      </w:pPr>
    </w:p>
    <w:p w:rsidR="00423672" w:rsidRDefault="00423672" w:rsidP="00A55FF2">
      <w:pPr>
        <w:pStyle w:val="af6"/>
        <w:keepNext/>
        <w:rPr>
          <w:rtl/>
        </w:rPr>
      </w:pPr>
      <w:r w:rsidRPr="00C52E46">
        <w:rPr>
          <w:rStyle w:val="TagStyle"/>
          <w:rtl/>
        </w:rPr>
        <w:t xml:space="preserve"> &lt;&lt; יור &gt;&gt; </w:t>
      </w:r>
      <w:r>
        <w:rPr>
          <w:rtl/>
        </w:rPr>
        <w:t>היו"ר חמד עמאר:</w:t>
      </w:r>
      <w:r w:rsidRPr="00C52E46">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חבר הכנסת יעקב מרגי </w:t>
      </w:r>
      <w:r w:rsidR="000E313C">
        <w:rPr>
          <w:rFonts w:hint="cs"/>
          <w:rtl/>
          <w:lang w:eastAsia="he-IL"/>
        </w:rPr>
        <w:t>–</w:t>
      </w:r>
      <w:r>
        <w:rPr>
          <w:rFonts w:hint="cs"/>
          <w:rtl/>
          <w:lang w:eastAsia="he-IL"/>
        </w:rPr>
        <w:t xml:space="preserve"> איננו; חברת הכנסת יוליה מלינובסקי; חבר הכנסת יעקב טסלר; חבר </w:t>
      </w:r>
      <w:bookmarkStart w:id="10530" w:name="_ETM_Q26_362000"/>
      <w:bookmarkEnd w:id="10530"/>
      <w:r>
        <w:rPr>
          <w:rFonts w:hint="cs"/>
          <w:rtl/>
          <w:lang w:eastAsia="he-IL"/>
        </w:rPr>
        <w:t xml:space="preserve">הכנסת מיכאל מלכיאלי </w:t>
      </w:r>
      <w:r w:rsidR="000E313C">
        <w:rPr>
          <w:rFonts w:hint="cs"/>
          <w:rtl/>
          <w:lang w:eastAsia="he-IL"/>
        </w:rPr>
        <w:t>–</w:t>
      </w:r>
      <w:r>
        <w:rPr>
          <w:rFonts w:hint="cs"/>
          <w:rtl/>
          <w:lang w:eastAsia="he-IL"/>
        </w:rPr>
        <w:t xml:space="preserve"> איננו; חבר הכנסת סמי אבו שחאדה.</w:t>
      </w:r>
      <w:bookmarkStart w:id="10531" w:name="_ETM_Q26_371000"/>
      <w:bookmarkStart w:id="10532" w:name="_ETM_Q26_373000"/>
      <w:bookmarkEnd w:id="10531"/>
      <w:bookmarkEnd w:id="10532"/>
      <w:r>
        <w:rPr>
          <w:rFonts w:hint="cs"/>
          <w:rtl/>
          <w:lang w:eastAsia="he-IL"/>
        </w:rPr>
        <w:t xml:space="preserve"> חבר הכנסת משה ארבל, בבקשה. בבקשה, אדוני, עד שלוש דקות. </w:t>
      </w:r>
    </w:p>
    <w:p w:rsidR="00423672" w:rsidRDefault="00423672" w:rsidP="00A55FF2">
      <w:pPr>
        <w:rPr>
          <w:rtl/>
          <w:lang w:eastAsia="he-IL"/>
        </w:rPr>
      </w:pPr>
    </w:p>
    <w:p w:rsidR="00423672" w:rsidRDefault="00423672" w:rsidP="00A55FF2">
      <w:pPr>
        <w:pStyle w:val="a4"/>
        <w:keepNext/>
        <w:rPr>
          <w:rtl/>
        </w:rPr>
      </w:pPr>
      <w:bookmarkStart w:id="10533" w:name="ET_speaker_5763_4"/>
      <w:r w:rsidRPr="00C52E46">
        <w:rPr>
          <w:rStyle w:val="TagStyle"/>
          <w:rtl/>
        </w:rPr>
        <w:t xml:space="preserve"> &lt;&lt; דובר &gt;&gt; </w:t>
      </w:r>
      <w:bookmarkStart w:id="10534" w:name="_Toc48036563"/>
      <w:bookmarkStart w:id="10535" w:name="_Toc48046208"/>
      <w:r>
        <w:rPr>
          <w:rtl/>
        </w:rPr>
        <w:t>משה ארבל (ש"ס):</w:t>
      </w:r>
      <w:bookmarkEnd w:id="10534"/>
      <w:bookmarkEnd w:id="10535"/>
      <w:r w:rsidRPr="00C52E46">
        <w:rPr>
          <w:rStyle w:val="TagStyle"/>
          <w:rtl/>
        </w:rPr>
        <w:t xml:space="preserve"> &lt;&lt; דובר &gt;&gt;</w:t>
      </w:r>
      <w:r>
        <w:rPr>
          <w:rtl/>
        </w:rPr>
        <w:t xml:space="preserve">   </w:t>
      </w:r>
      <w:bookmarkEnd w:id="10533"/>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אדוני היושב-ראש, כבוד השר לשירותי דת, חבריי חברי הכנסת, </w:t>
      </w:r>
      <w:bookmarkStart w:id="10536" w:name="_ETM_Q26_399000"/>
      <w:bookmarkEnd w:id="10536"/>
      <w:r>
        <w:rPr>
          <w:rFonts w:hint="cs"/>
          <w:rtl/>
          <w:lang w:eastAsia="he-IL"/>
        </w:rPr>
        <w:t xml:space="preserve">כבוד סגן שר האוצר, היום אני מבקש, מעל במה חשובה זו, להעלות את זכרו של בעל ההילולה השבוע, הפייטן </w:t>
      </w:r>
      <w:bookmarkStart w:id="10537" w:name="_ETM_Q26_410000"/>
      <w:bookmarkEnd w:id="10537"/>
      <w:r>
        <w:rPr>
          <w:rFonts w:hint="cs"/>
          <w:rtl/>
          <w:lang w:eastAsia="he-IL"/>
        </w:rPr>
        <w:t>והמשורר הדגול שהיה גאון עצום בתורה, רבי דוד בוזגלו, זכר צדיק לברכה, שכשהגיע לכאן,</w:t>
      </w:r>
      <w:bookmarkStart w:id="10538" w:name="_ETM_Q26_424000"/>
      <w:bookmarkEnd w:id="10538"/>
      <w:r>
        <w:rPr>
          <w:rFonts w:hint="cs"/>
          <w:rtl/>
          <w:lang w:eastAsia="he-IL"/>
        </w:rPr>
        <w:t xml:space="preserve"> לארץ ישראל, הרים וכונן את יהדות צפון אפריקה ויהדות </w:t>
      </w:r>
      <w:bookmarkStart w:id="10539" w:name="_ETM_Q26_432000"/>
      <w:bookmarkEnd w:id="10539"/>
      <w:r>
        <w:rPr>
          <w:rFonts w:hint="cs"/>
          <w:rtl/>
          <w:lang w:eastAsia="he-IL"/>
        </w:rPr>
        <w:t xml:space="preserve">המזרח בכלל בשיריו, בפיוטיו, בתורתו ובחוכמתו, תוך יכולת </w:t>
      </w:r>
      <w:bookmarkStart w:id="10540" w:name="_ETM_Q26_439000"/>
      <w:bookmarkEnd w:id="10540"/>
      <w:r>
        <w:rPr>
          <w:rFonts w:hint="cs"/>
          <w:rtl/>
          <w:lang w:eastAsia="he-IL"/>
        </w:rPr>
        <w:t xml:space="preserve">מיוחדת ונדירה להסתכל פנימה, אדוני היושב-ראש </w:t>
      </w:r>
      <w:r w:rsidR="000E313C">
        <w:rPr>
          <w:rFonts w:hint="eastAsia"/>
          <w:rtl/>
          <w:lang w:eastAsia="he-IL"/>
        </w:rPr>
        <w:t>–</w:t>
      </w:r>
      <w:r>
        <w:rPr>
          <w:rFonts w:hint="eastAsia"/>
          <w:rtl/>
          <w:lang w:eastAsia="he-IL"/>
        </w:rPr>
        <w:t xml:space="preserve"> </w:t>
      </w:r>
      <w:r>
        <w:rPr>
          <w:rFonts w:hint="cs"/>
          <w:rtl/>
          <w:lang w:eastAsia="he-IL"/>
        </w:rPr>
        <w:t xml:space="preserve">להסתכל פנימה אל תוך </w:t>
      </w:r>
      <w:proofErr w:type="spellStart"/>
      <w:r>
        <w:rPr>
          <w:rFonts w:hint="cs"/>
          <w:rtl/>
          <w:lang w:eastAsia="he-IL"/>
        </w:rPr>
        <w:t>תוככי</w:t>
      </w:r>
      <w:proofErr w:type="spellEnd"/>
      <w:r>
        <w:rPr>
          <w:rFonts w:hint="cs"/>
          <w:rtl/>
          <w:lang w:eastAsia="he-IL"/>
        </w:rPr>
        <w:t xml:space="preserve"> הנפש. </w:t>
      </w:r>
    </w:p>
    <w:p w:rsidR="00423672" w:rsidRDefault="00423672" w:rsidP="00A55FF2">
      <w:pPr>
        <w:rPr>
          <w:rtl/>
          <w:lang w:eastAsia="he-IL"/>
        </w:rPr>
      </w:pPr>
    </w:p>
    <w:p w:rsidR="00423672" w:rsidRDefault="00423672" w:rsidP="00A55FF2">
      <w:pPr>
        <w:rPr>
          <w:rtl/>
          <w:lang w:eastAsia="he-IL"/>
        </w:rPr>
      </w:pPr>
      <w:bookmarkStart w:id="10541" w:name="_ETM_Q26_448000"/>
      <w:bookmarkEnd w:id="10541"/>
      <w:r>
        <w:rPr>
          <w:rFonts w:hint="cs"/>
          <w:rtl/>
          <w:lang w:eastAsia="he-IL"/>
        </w:rPr>
        <w:t xml:space="preserve">מורי ורבי הרב </w:t>
      </w:r>
      <w:bookmarkStart w:id="10542" w:name="_ETM_Q26_450000"/>
      <w:bookmarkEnd w:id="10542"/>
      <w:r>
        <w:rPr>
          <w:rFonts w:hint="cs"/>
          <w:rtl/>
          <w:lang w:eastAsia="he-IL"/>
        </w:rPr>
        <w:t xml:space="preserve">משאש היה מזכיר אותו באמת בהערכה עצומה ואמר: מדוד </w:t>
      </w:r>
      <w:r w:rsidR="000E313C">
        <w:rPr>
          <w:rFonts w:hint="eastAsia"/>
          <w:rtl/>
          <w:lang w:eastAsia="he-IL"/>
        </w:rPr>
        <w:t>–</w:t>
      </w:r>
      <w:r>
        <w:rPr>
          <w:rFonts w:hint="eastAsia"/>
          <w:rtl/>
          <w:lang w:eastAsia="he-IL"/>
        </w:rPr>
        <w:t xml:space="preserve"> </w:t>
      </w:r>
      <w:r>
        <w:rPr>
          <w:rFonts w:hint="cs"/>
          <w:rtl/>
          <w:lang w:eastAsia="he-IL"/>
        </w:rPr>
        <w:t xml:space="preserve">דוד המלך </w:t>
      </w:r>
      <w:r w:rsidR="000E313C">
        <w:rPr>
          <w:rFonts w:hint="eastAsia"/>
          <w:rtl/>
          <w:lang w:eastAsia="he-IL"/>
        </w:rPr>
        <w:t>–</w:t>
      </w:r>
      <w:r>
        <w:rPr>
          <w:rFonts w:hint="eastAsia"/>
          <w:rtl/>
          <w:lang w:eastAsia="he-IL"/>
        </w:rPr>
        <w:t xml:space="preserve"> </w:t>
      </w:r>
      <w:r>
        <w:rPr>
          <w:rFonts w:hint="cs"/>
          <w:rtl/>
          <w:lang w:eastAsia="he-IL"/>
        </w:rPr>
        <w:t xml:space="preserve">עד דוד לא קם כדוד. ד"ר </w:t>
      </w:r>
      <w:bookmarkStart w:id="10543" w:name="_ETM_Q26_462000"/>
      <w:bookmarkEnd w:id="10543"/>
      <w:r>
        <w:rPr>
          <w:rFonts w:hint="cs"/>
          <w:rtl/>
          <w:lang w:eastAsia="he-IL"/>
        </w:rPr>
        <w:t xml:space="preserve">אלמוג בהר, שהקדיש את עבודת הדוקטורט שלו ליצירותיו </w:t>
      </w:r>
      <w:bookmarkStart w:id="10544" w:name="_ETM_Q26_466000"/>
      <w:bookmarkEnd w:id="10544"/>
      <w:r>
        <w:rPr>
          <w:rFonts w:hint="cs"/>
          <w:rtl/>
          <w:lang w:eastAsia="he-IL"/>
        </w:rPr>
        <w:t xml:space="preserve">של רבי דוד בוזגלו, כותב: </w:t>
      </w:r>
      <w:bookmarkStart w:id="10545" w:name="_ETM_Q26_469000"/>
      <w:bookmarkEnd w:id="10545"/>
      <w:r>
        <w:rPr>
          <w:rFonts w:hint="cs"/>
          <w:rtl/>
          <w:lang w:eastAsia="he-IL"/>
        </w:rPr>
        <w:t xml:space="preserve">"מכיוון שהיה עיוור / לא שם לב ללועגים לתרבושו / והמשיך חובש אותו בארץ קודשו / בוקר </w:t>
      </w:r>
      <w:proofErr w:type="spellStart"/>
      <w:r>
        <w:rPr>
          <w:rFonts w:hint="cs"/>
          <w:rtl/>
          <w:lang w:eastAsia="he-IL"/>
        </w:rPr>
        <w:t>בוקר</w:t>
      </w:r>
      <w:proofErr w:type="spellEnd"/>
      <w:r>
        <w:rPr>
          <w:rFonts w:hint="cs"/>
          <w:rtl/>
          <w:lang w:eastAsia="he-IL"/>
        </w:rPr>
        <w:t xml:space="preserve"> </w:t>
      </w:r>
      <w:bookmarkStart w:id="10546" w:name="_ETM_Q26_473000"/>
      <w:bookmarkEnd w:id="10546"/>
      <w:r>
        <w:rPr>
          <w:rFonts w:hint="cs"/>
          <w:rtl/>
          <w:lang w:eastAsia="he-IL"/>
        </w:rPr>
        <w:t xml:space="preserve">על ראשו. </w:t>
      </w:r>
      <w:bookmarkStart w:id="10547" w:name="_ETM_Q26_482700"/>
      <w:bookmarkEnd w:id="10547"/>
      <w:r>
        <w:rPr>
          <w:rFonts w:hint="cs"/>
          <w:rtl/>
          <w:lang w:eastAsia="he-IL"/>
        </w:rPr>
        <w:t xml:space="preserve">// והאנשים מביטים / לא רואים את עיוורונו / נס </w:t>
      </w:r>
      <w:bookmarkStart w:id="10548" w:name="_ETM_Q26_482000"/>
      <w:bookmarkEnd w:id="10548"/>
      <w:r>
        <w:rPr>
          <w:rFonts w:hint="cs"/>
          <w:rtl/>
          <w:lang w:eastAsia="he-IL"/>
        </w:rPr>
        <w:t xml:space="preserve">קרה בארץ הקודש / לא ראה את עיוורונם". </w:t>
      </w:r>
      <w:bookmarkStart w:id="10549" w:name="_ETM_Q26_483000"/>
      <w:bookmarkEnd w:id="10549"/>
      <w:r>
        <w:rPr>
          <w:rFonts w:hint="cs"/>
          <w:rtl/>
          <w:lang w:eastAsia="he-IL"/>
        </w:rPr>
        <w:t xml:space="preserve">עיוורון מוחשי ועיוורון רוחני.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ואני מבקש לחבר את הדברים הללו להחלטה קשה מאוד היום שניתנה על ידי </w:t>
      </w:r>
      <w:bookmarkStart w:id="10550" w:name="_ETM_Q26_498000"/>
      <w:bookmarkEnd w:id="10550"/>
      <w:r>
        <w:rPr>
          <w:rFonts w:hint="cs"/>
          <w:rtl/>
          <w:lang w:eastAsia="he-IL"/>
        </w:rPr>
        <w:t xml:space="preserve">בית המשפט העליון </w:t>
      </w:r>
      <w:r w:rsidR="000E313C">
        <w:rPr>
          <w:rFonts w:hint="eastAsia"/>
          <w:rtl/>
          <w:lang w:eastAsia="he-IL"/>
        </w:rPr>
        <w:t>–</w:t>
      </w:r>
      <w:r>
        <w:rPr>
          <w:rFonts w:hint="eastAsia"/>
          <w:rtl/>
          <w:lang w:eastAsia="he-IL"/>
        </w:rPr>
        <w:t xml:space="preserve"> </w:t>
      </w:r>
      <w:r>
        <w:rPr>
          <w:rFonts w:hint="cs"/>
          <w:rtl/>
          <w:lang w:eastAsia="he-IL"/>
        </w:rPr>
        <w:t xml:space="preserve">להימנע מהריסת בית המחבל שרצח את עמית בן יגאל, השם ייקום דמו, </w:t>
      </w:r>
      <w:bookmarkStart w:id="10551" w:name="_ETM_Q26_505000"/>
      <w:bookmarkEnd w:id="10551"/>
      <w:r>
        <w:rPr>
          <w:rFonts w:hint="cs"/>
          <w:rtl/>
          <w:lang w:eastAsia="he-IL"/>
        </w:rPr>
        <w:t xml:space="preserve">בן יחיד לאביו. </w:t>
      </w:r>
      <w:proofErr w:type="spellStart"/>
      <w:r>
        <w:rPr>
          <w:rFonts w:hint="cs"/>
          <w:rtl/>
          <w:lang w:eastAsia="he-IL"/>
        </w:rPr>
        <w:t>מייד</w:t>
      </w:r>
      <w:proofErr w:type="spellEnd"/>
      <w:r>
        <w:rPr>
          <w:rFonts w:hint="cs"/>
          <w:rtl/>
          <w:lang w:eastAsia="he-IL"/>
        </w:rPr>
        <w:t xml:space="preserve"> אחרי פרסום פסק הדין </w:t>
      </w:r>
      <w:bookmarkStart w:id="10552" w:name="_ETM_Q26_508000"/>
      <w:bookmarkEnd w:id="10552"/>
      <w:r>
        <w:rPr>
          <w:rFonts w:hint="cs"/>
          <w:rtl/>
          <w:lang w:eastAsia="he-IL"/>
        </w:rPr>
        <w:t>התקשר אל</w:t>
      </w:r>
      <w:r w:rsidR="00FF7161">
        <w:rPr>
          <w:rFonts w:hint="cs"/>
          <w:rtl/>
          <w:lang w:eastAsia="he-IL"/>
        </w:rPr>
        <w:t>י</w:t>
      </w:r>
      <w:r>
        <w:rPr>
          <w:rFonts w:hint="cs"/>
          <w:rtl/>
          <w:lang w:eastAsia="he-IL"/>
        </w:rPr>
        <w:t xml:space="preserve">י ידידי הטוב ברוך בן יגאל בדמעות, נבוך </w:t>
      </w:r>
      <w:bookmarkStart w:id="10553" w:name="_ETM_Q26_512000"/>
      <w:bookmarkEnd w:id="10553"/>
      <w:r>
        <w:rPr>
          <w:rFonts w:hint="cs"/>
          <w:rtl/>
          <w:lang w:eastAsia="he-IL"/>
        </w:rPr>
        <w:t xml:space="preserve">מהחלטה מאוד מאוד קשה של בית המשפט העליון. הבטחתי לו שאני עוזב הכול באותו רגע </w:t>
      </w:r>
      <w:bookmarkStart w:id="10554" w:name="_ETM_Q26_520000"/>
      <w:bookmarkEnd w:id="10554"/>
      <w:r>
        <w:rPr>
          <w:rFonts w:hint="cs"/>
          <w:rtl/>
          <w:lang w:eastAsia="he-IL"/>
        </w:rPr>
        <w:t xml:space="preserve">ופונה בכתב ליועץ המשפטי לממשלה כדי שיחיל את סעיף 30(ב) לחוק בתי המשפט ויורה </w:t>
      </w:r>
      <w:bookmarkStart w:id="10555" w:name="_ETM_Q26_531000"/>
      <w:bookmarkEnd w:id="10555"/>
      <w:r>
        <w:rPr>
          <w:rFonts w:hint="cs"/>
          <w:rtl/>
          <w:lang w:eastAsia="he-IL"/>
        </w:rPr>
        <w:t xml:space="preserve">שעמדת המדינה </w:t>
      </w:r>
      <w:r w:rsidR="000E313C">
        <w:rPr>
          <w:rFonts w:hint="eastAsia"/>
          <w:rtl/>
          <w:lang w:eastAsia="he-IL"/>
        </w:rPr>
        <w:t>–</w:t>
      </w:r>
      <w:r>
        <w:rPr>
          <w:rFonts w:hint="eastAsia"/>
          <w:rtl/>
          <w:lang w:eastAsia="he-IL"/>
        </w:rPr>
        <w:t xml:space="preserve"> </w:t>
      </w:r>
      <w:r>
        <w:rPr>
          <w:rFonts w:hint="cs"/>
          <w:rtl/>
          <w:lang w:eastAsia="he-IL"/>
        </w:rPr>
        <w:t xml:space="preserve">לקיים דיון נוסף בהחלטה הזאת, החלטה שלצערי מלמדת על שרירות, </w:t>
      </w:r>
      <w:bookmarkStart w:id="10556" w:name="_ETM_Q26_540000"/>
      <w:bookmarkEnd w:id="10556"/>
      <w:r>
        <w:rPr>
          <w:rFonts w:hint="cs"/>
          <w:rtl/>
          <w:lang w:eastAsia="he-IL"/>
        </w:rPr>
        <w:t xml:space="preserve">אולי </w:t>
      </w:r>
      <w:r w:rsidR="000E313C">
        <w:rPr>
          <w:rtl/>
          <w:lang w:eastAsia="he-IL"/>
        </w:rPr>
        <w:t>–</w:t>
      </w:r>
      <w:r>
        <w:rPr>
          <w:rFonts w:hint="cs"/>
          <w:rtl/>
          <w:lang w:eastAsia="he-IL"/>
        </w:rPr>
        <w:t xml:space="preserve"> אני מנסה ללמד זכות </w:t>
      </w:r>
      <w:r w:rsidR="000E313C">
        <w:rPr>
          <w:rtl/>
          <w:lang w:eastAsia="he-IL"/>
        </w:rPr>
        <w:t>–</w:t>
      </w:r>
      <w:r>
        <w:rPr>
          <w:rFonts w:hint="cs"/>
          <w:rtl/>
          <w:lang w:eastAsia="he-IL"/>
        </w:rPr>
        <w:t xml:space="preserve"> אוטם לב, שלא מבין את המשמעות של חשיבות ההרתעה. אף אחד משופטי בית המשפט העליון היושבים בהרכב הוא לא </w:t>
      </w:r>
      <w:bookmarkStart w:id="10557" w:name="_ETM_Q26_552000"/>
      <w:bookmarkEnd w:id="10557"/>
      <w:r>
        <w:rPr>
          <w:rFonts w:hint="cs"/>
          <w:rtl/>
          <w:lang w:eastAsia="he-IL"/>
        </w:rPr>
        <w:t xml:space="preserve">איש ביטחון. תשמעו את אנשי השב"כ, שמדברים על חשיבות ההרתעה </w:t>
      </w:r>
      <w:bookmarkStart w:id="10558" w:name="_ETM_Q26_556000"/>
      <w:bookmarkEnd w:id="10558"/>
      <w:r>
        <w:rPr>
          <w:rFonts w:hint="cs"/>
          <w:rtl/>
          <w:lang w:eastAsia="he-IL"/>
        </w:rPr>
        <w:t xml:space="preserve">בתהליך הזה. לא מדובר על נקמה, מדובר בהרתעה שמצילה חיי אדם.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ואבקש לסיים בשירו של רבי דוד בוזגלו </w:t>
      </w:r>
      <w:r w:rsidR="000E313C">
        <w:rPr>
          <w:rFonts w:hint="eastAsia"/>
          <w:rtl/>
          <w:lang w:eastAsia="he-IL"/>
        </w:rPr>
        <w:t>–</w:t>
      </w:r>
      <w:r>
        <w:rPr>
          <w:rFonts w:hint="eastAsia"/>
          <w:rtl/>
          <w:lang w:eastAsia="he-IL"/>
        </w:rPr>
        <w:t xml:space="preserve"> </w:t>
      </w:r>
      <w:r>
        <w:rPr>
          <w:rFonts w:hint="cs"/>
          <w:rtl/>
          <w:lang w:eastAsia="he-IL"/>
        </w:rPr>
        <w:t xml:space="preserve">חלק ממנו, שקשור לנושא האמור: "אלי </w:t>
      </w:r>
      <w:bookmarkStart w:id="10559" w:name="_ETM_Q26_566000"/>
      <w:bookmarkEnd w:id="10559"/>
      <w:r>
        <w:rPr>
          <w:rFonts w:hint="cs"/>
          <w:rtl/>
          <w:lang w:eastAsia="he-IL"/>
        </w:rPr>
        <w:t xml:space="preserve">למה עזבתני שוכן בר / נע במדבר / ראה כי אוזלת ידי </w:t>
      </w:r>
      <w:bookmarkStart w:id="10560" w:name="_ETM_Q26_575000"/>
      <w:bookmarkEnd w:id="10560"/>
      <w:r>
        <w:rPr>
          <w:rFonts w:hint="cs"/>
          <w:rtl/>
          <w:lang w:eastAsia="he-IL"/>
        </w:rPr>
        <w:t>ואין דן דיני. // נענעתי ראשי לכל גל ומש</w:t>
      </w:r>
      <w:r w:rsidRPr="00ED5306">
        <w:rPr>
          <w:rtl/>
          <w:lang w:eastAsia="he-IL"/>
        </w:rPr>
        <w:t>בָּ</w:t>
      </w:r>
      <w:r>
        <w:rPr>
          <w:rFonts w:hint="cs"/>
          <w:rtl/>
          <w:lang w:eastAsia="he-IL"/>
        </w:rPr>
        <w:t xml:space="preserve">ר </w:t>
      </w:r>
      <w:bookmarkStart w:id="10561" w:name="_ETM_Q26_515423"/>
      <w:bookmarkEnd w:id="10561"/>
      <w:r>
        <w:rPr>
          <w:rFonts w:hint="cs"/>
          <w:rtl/>
          <w:lang w:eastAsia="he-IL"/>
        </w:rPr>
        <w:t xml:space="preserve">/ עד כי עבר / כולי עלמא </w:t>
      </w:r>
      <w:proofErr w:type="spellStart"/>
      <w:r>
        <w:rPr>
          <w:rFonts w:hint="cs"/>
          <w:rtl/>
          <w:lang w:eastAsia="he-IL"/>
        </w:rPr>
        <w:t>קא</w:t>
      </w:r>
      <w:proofErr w:type="spellEnd"/>
      <w:r>
        <w:rPr>
          <w:rFonts w:hint="cs"/>
          <w:rtl/>
          <w:lang w:eastAsia="he-IL"/>
        </w:rPr>
        <w:t xml:space="preserve"> </w:t>
      </w:r>
      <w:r w:rsidRPr="00ED5306">
        <w:rPr>
          <w:rtl/>
          <w:lang w:eastAsia="he-IL"/>
        </w:rPr>
        <w:t>מְפַ</w:t>
      </w:r>
      <w:r>
        <w:rPr>
          <w:rFonts w:hint="cs"/>
          <w:rtl/>
          <w:lang w:eastAsia="he-IL"/>
        </w:rPr>
        <w:t xml:space="preserve">לגי </w:t>
      </w:r>
      <w:bookmarkStart w:id="10562" w:name="_ETM_Q26_582000"/>
      <w:bookmarkEnd w:id="10562"/>
      <w:r>
        <w:rPr>
          <w:rFonts w:hint="cs"/>
          <w:rtl/>
          <w:lang w:eastAsia="he-IL"/>
        </w:rPr>
        <w:t>בעת עני. // לא ראי זה כראי זה ושוד ג</w:t>
      </w:r>
      <w:r w:rsidRPr="00ED5306">
        <w:rPr>
          <w:rtl/>
          <w:lang w:eastAsia="he-IL"/>
        </w:rPr>
        <w:t>בַ</w:t>
      </w:r>
      <w:r>
        <w:rPr>
          <w:rFonts w:hint="cs"/>
          <w:rtl/>
          <w:lang w:eastAsia="he-IL"/>
        </w:rPr>
        <w:t xml:space="preserve">ר / מלגו ולבר / לא זו אף זו </w:t>
      </w:r>
      <w:proofErr w:type="spellStart"/>
      <w:r>
        <w:rPr>
          <w:rFonts w:hint="cs"/>
          <w:rtl/>
          <w:lang w:eastAsia="he-IL"/>
        </w:rPr>
        <w:t>קאתני</w:t>
      </w:r>
      <w:proofErr w:type="spellEnd"/>
      <w:r>
        <w:rPr>
          <w:rFonts w:hint="cs"/>
          <w:rtl/>
          <w:lang w:eastAsia="he-IL"/>
        </w:rPr>
        <w:t xml:space="preserve"> ורב יגוני. // גזרה שווה </w:t>
      </w:r>
      <w:bookmarkStart w:id="10563" w:name="_ETM_Q26_594000"/>
      <w:bookmarkEnd w:id="10563"/>
      <w:r>
        <w:rPr>
          <w:rFonts w:hint="cs"/>
          <w:rtl/>
          <w:lang w:eastAsia="he-IL"/>
        </w:rPr>
        <w:t xml:space="preserve">מופנה מול עם נבר / נקי ובר / קל וחומר שניהם אמצו ממני </w:t>
      </w:r>
      <w:r w:rsidR="000E313C">
        <w:rPr>
          <w:rFonts w:hint="cs"/>
          <w:rtl/>
          <w:lang w:eastAsia="he-IL"/>
        </w:rPr>
        <w:t>– – –</w:t>
      </w:r>
      <w:r>
        <w:rPr>
          <w:rFonts w:hint="cs"/>
          <w:rtl/>
          <w:lang w:eastAsia="he-IL"/>
        </w:rPr>
        <w:t xml:space="preserve"> </w:t>
      </w:r>
      <w:bookmarkStart w:id="10564" w:name="_ETM_Q26_601000"/>
      <w:bookmarkEnd w:id="10564"/>
      <w:r>
        <w:rPr>
          <w:rFonts w:hint="cs"/>
          <w:rtl/>
          <w:lang w:eastAsia="he-IL"/>
        </w:rPr>
        <w:t>צור לבבי עד מתי בי תתעבר / קים דבר / אז</w:t>
      </w:r>
      <w:bookmarkStart w:id="10565" w:name="_ETM_Q26_604000"/>
      <w:bookmarkEnd w:id="10565"/>
      <w:r>
        <w:rPr>
          <w:rFonts w:hint="cs"/>
          <w:rtl/>
          <w:lang w:eastAsia="he-IL"/>
        </w:rPr>
        <w:t xml:space="preserve"> דיברת בחזון להושיעני".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מתוך ציפייה לגאולה וישועה אני אומר לך כאן, מעל לבמה החשובה </w:t>
      </w:r>
      <w:bookmarkStart w:id="10566" w:name="_ETM_Q26_609000"/>
      <w:bookmarkEnd w:id="10566"/>
      <w:r>
        <w:rPr>
          <w:rFonts w:hint="cs"/>
          <w:rtl/>
          <w:lang w:eastAsia="he-IL"/>
        </w:rPr>
        <w:t xml:space="preserve">הזאת, ברוך בן יגאל, שהורדת היום את הדגל לחצי התורן: אנחנו נעשה הכול כדי שהדגל יעלה לראש התורן. </w:t>
      </w:r>
      <w:bookmarkStart w:id="10567" w:name="_ETM_Q26_624000"/>
      <w:bookmarkEnd w:id="10567"/>
      <w:r>
        <w:rPr>
          <w:rFonts w:hint="cs"/>
          <w:rtl/>
          <w:lang w:eastAsia="he-IL"/>
        </w:rPr>
        <w:t xml:space="preserve">חזק ואמץ. תודה רבה. </w:t>
      </w:r>
    </w:p>
    <w:p w:rsidR="00423672" w:rsidRDefault="00423672" w:rsidP="00A55FF2">
      <w:pPr>
        <w:rPr>
          <w:rtl/>
          <w:lang w:eastAsia="he-IL"/>
        </w:rPr>
      </w:pPr>
    </w:p>
    <w:p w:rsidR="00423672" w:rsidRDefault="00423672" w:rsidP="00A55FF2">
      <w:pPr>
        <w:pStyle w:val="af6"/>
        <w:keepNext/>
        <w:rPr>
          <w:rtl/>
        </w:rPr>
      </w:pPr>
      <w:r w:rsidRPr="00BE76EC">
        <w:rPr>
          <w:rStyle w:val="TagStyle"/>
          <w:rtl/>
        </w:rPr>
        <w:lastRenderedPageBreak/>
        <w:t xml:space="preserve"> &lt;&lt; יור &gt;&gt; </w:t>
      </w:r>
      <w:r>
        <w:rPr>
          <w:rtl/>
        </w:rPr>
        <w:t>היו"ר חמד עמאר:</w:t>
      </w:r>
      <w:r w:rsidRPr="00BE76EC">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לך. חבר הכנסת ג'אבר </w:t>
      </w:r>
      <w:bookmarkStart w:id="10568" w:name="_ETM_Q26_629000"/>
      <w:bookmarkEnd w:id="10568"/>
      <w:r>
        <w:rPr>
          <w:rFonts w:hint="cs"/>
          <w:rtl/>
          <w:lang w:eastAsia="he-IL"/>
        </w:rPr>
        <w:t xml:space="preserve">עסאקלה, בבקשה, אדוני. עד שלוש דקות. </w:t>
      </w:r>
    </w:p>
    <w:p w:rsidR="00423672" w:rsidRPr="00BE76EC" w:rsidRDefault="00423672" w:rsidP="00A55FF2">
      <w:pPr>
        <w:rPr>
          <w:rtl/>
          <w:lang w:eastAsia="he-IL"/>
        </w:rPr>
      </w:pPr>
      <w:bookmarkStart w:id="10569" w:name="_ETM_Q26_631000"/>
      <w:bookmarkEnd w:id="10569"/>
    </w:p>
    <w:p w:rsidR="00423672" w:rsidRDefault="00423672" w:rsidP="00A55FF2">
      <w:pPr>
        <w:pStyle w:val="a4"/>
        <w:keepNext/>
        <w:rPr>
          <w:rtl/>
        </w:rPr>
      </w:pPr>
      <w:bookmarkStart w:id="10570" w:name="ET_speaker_5856_6"/>
      <w:r w:rsidRPr="00414177">
        <w:rPr>
          <w:rStyle w:val="TagStyle"/>
          <w:rtl/>
        </w:rPr>
        <w:t xml:space="preserve"> &lt;&lt; דובר &gt;&gt; </w:t>
      </w:r>
      <w:bookmarkStart w:id="10571" w:name="_Toc48036564"/>
      <w:bookmarkStart w:id="10572" w:name="_Toc48046209"/>
      <w:r>
        <w:rPr>
          <w:rtl/>
        </w:rPr>
        <w:t>ג'אבר עסאקלה (הרשימה המשותפת):</w:t>
      </w:r>
      <w:bookmarkEnd w:id="10571"/>
      <w:bookmarkEnd w:id="10572"/>
      <w:r w:rsidRPr="00414177">
        <w:rPr>
          <w:rStyle w:val="TagStyle"/>
          <w:rtl/>
        </w:rPr>
        <w:t xml:space="preserve"> &lt;&lt; דובר &gt;&gt;</w:t>
      </w:r>
      <w:r>
        <w:rPr>
          <w:rtl/>
        </w:rPr>
        <w:t xml:space="preserve">   </w:t>
      </w:r>
      <w:bookmarkEnd w:id="10570"/>
    </w:p>
    <w:p w:rsidR="00423672" w:rsidRDefault="00423672" w:rsidP="00062C84">
      <w:pPr>
        <w:rPr>
          <w:rtl/>
          <w:lang w:eastAsia="he-IL"/>
        </w:rPr>
      </w:pPr>
    </w:p>
    <w:p w:rsidR="00423672" w:rsidRDefault="00423672" w:rsidP="0048608B">
      <w:pPr>
        <w:rPr>
          <w:rtl/>
          <w:lang w:eastAsia="he-IL"/>
        </w:rPr>
      </w:pPr>
      <w:r>
        <w:rPr>
          <w:rFonts w:hint="cs"/>
          <w:rtl/>
          <w:lang w:eastAsia="he-IL"/>
        </w:rPr>
        <w:t>(אומר בערבית</w:t>
      </w:r>
      <w:r w:rsidR="00120411">
        <w:rPr>
          <w:rFonts w:hint="cs"/>
          <w:rtl/>
          <w:lang w:eastAsia="he-IL"/>
        </w:rPr>
        <w:t>: כבוד היושב-ראש,</w:t>
      </w:r>
      <w:r>
        <w:rPr>
          <w:rFonts w:hint="cs"/>
          <w:rtl/>
          <w:lang w:eastAsia="he-IL"/>
        </w:rPr>
        <w:t xml:space="preserve">) כבוד </w:t>
      </w:r>
      <w:bookmarkStart w:id="10573" w:name="_ETM_Q26_655000"/>
      <w:bookmarkEnd w:id="10573"/>
      <w:r>
        <w:rPr>
          <w:rFonts w:hint="cs"/>
          <w:rtl/>
          <w:lang w:eastAsia="he-IL"/>
        </w:rPr>
        <w:t>היושב-ראש, כבוד חברי הכנסת, תשמעו, אני באמת מתלבט</w:t>
      </w:r>
      <w:bookmarkStart w:id="10574" w:name="_ETM_Q26_664000"/>
      <w:bookmarkEnd w:id="10574"/>
      <w:r>
        <w:rPr>
          <w:rFonts w:hint="cs"/>
          <w:rtl/>
          <w:lang w:eastAsia="he-IL"/>
        </w:rPr>
        <w:t xml:space="preserve">. זה לא תפקידנו להשיג לממשלה, לקואליציה, רוב של </w:t>
      </w:r>
      <w:bookmarkStart w:id="10575" w:name="_ETM_Q26_669000"/>
      <w:bookmarkEnd w:id="10575"/>
      <w:r>
        <w:rPr>
          <w:rFonts w:hint="cs"/>
          <w:rtl/>
          <w:lang w:eastAsia="he-IL"/>
        </w:rPr>
        <w:t xml:space="preserve">61 </w:t>
      </w:r>
      <w:r w:rsidR="000E313C">
        <w:rPr>
          <w:rFonts w:hint="eastAsia"/>
          <w:rtl/>
          <w:lang w:eastAsia="he-IL"/>
        </w:rPr>
        <w:t>–</w:t>
      </w:r>
      <w:r>
        <w:rPr>
          <w:rFonts w:hint="eastAsia"/>
          <w:rtl/>
          <w:lang w:eastAsia="he-IL"/>
        </w:rPr>
        <w:t xml:space="preserve"> </w:t>
      </w:r>
      <w:bookmarkStart w:id="10576" w:name="_ETM_Q26_680787"/>
      <w:bookmarkEnd w:id="10576"/>
      <w:r>
        <w:rPr>
          <w:rFonts w:hint="cs"/>
          <w:rtl/>
          <w:lang w:eastAsia="he-IL"/>
        </w:rPr>
        <w:t>אני רואה שיש המולה ומתקשים, החבר'ה. אני אגיד בע</w:t>
      </w:r>
      <w:bookmarkStart w:id="10577" w:name="_ETM_Q26_676000"/>
      <w:bookmarkEnd w:id="10577"/>
      <w:r>
        <w:rPr>
          <w:rFonts w:hint="cs"/>
          <w:rtl/>
          <w:lang w:eastAsia="he-IL"/>
        </w:rPr>
        <w:t xml:space="preserve">ניין הזה: 1.75 מיליארד שקל למערכת החינוך זה דבר </w:t>
      </w:r>
      <w:bookmarkStart w:id="10578" w:name="_ETM_Q26_685000"/>
      <w:bookmarkEnd w:id="10578"/>
      <w:r>
        <w:rPr>
          <w:rFonts w:hint="cs"/>
          <w:rtl/>
          <w:lang w:eastAsia="he-IL"/>
        </w:rPr>
        <w:t>טוב, אבל השאלה היא אם זה מספיק. יש כמה דברים שחייבים לטפל בהם. היערכות לקראת פתיחת שנת הלימודים זה אומר השקעה אדירה בפריפריה,</w:t>
      </w:r>
      <w:bookmarkStart w:id="10579" w:name="_ETM_Q26_694000"/>
      <w:bookmarkEnd w:id="10579"/>
      <w:r>
        <w:rPr>
          <w:rFonts w:hint="cs"/>
          <w:rtl/>
          <w:lang w:eastAsia="he-IL"/>
        </w:rPr>
        <w:t xml:space="preserve"> </w:t>
      </w:r>
      <w:bookmarkStart w:id="10580" w:name="_ETM_Q26_695000"/>
      <w:bookmarkEnd w:id="10580"/>
      <w:r>
        <w:rPr>
          <w:rFonts w:hint="cs"/>
          <w:rtl/>
          <w:lang w:eastAsia="he-IL"/>
        </w:rPr>
        <w:t xml:space="preserve">במיוחד במחשוב של בתי הספר ומחשב לכל ילד </w:t>
      </w:r>
      <w:r w:rsidR="000E313C">
        <w:rPr>
          <w:rFonts w:hint="eastAsia"/>
          <w:rtl/>
          <w:lang w:eastAsia="he-IL"/>
        </w:rPr>
        <w:t>–</w:t>
      </w:r>
      <w:r>
        <w:rPr>
          <w:rFonts w:hint="eastAsia"/>
          <w:rtl/>
          <w:lang w:eastAsia="he-IL"/>
        </w:rPr>
        <w:t xml:space="preserve"> </w:t>
      </w:r>
      <w:r>
        <w:rPr>
          <w:rFonts w:hint="cs"/>
          <w:rtl/>
          <w:lang w:eastAsia="he-IL"/>
        </w:rPr>
        <w:t xml:space="preserve">לאפשר נגישות טכנולוגית לכל ילד בישראל כדי שיוכל ללמוד מרחוק. זה אומר תוספת מורים </w:t>
      </w:r>
      <w:bookmarkStart w:id="10581" w:name="_ETM_Q26_711000"/>
      <w:bookmarkEnd w:id="10581"/>
      <w:r>
        <w:rPr>
          <w:rFonts w:hint="cs"/>
          <w:rtl/>
          <w:lang w:eastAsia="he-IL"/>
        </w:rPr>
        <w:t xml:space="preserve">וזה טוב, זה אומר תוספת שעות וזה מצוין, אבל משרד החינוך ושר החינוך לא נאבקים מול האוצר בעניין החשוב ביותר: עניין תוכנית </w:t>
      </w:r>
      <w:proofErr w:type="spellStart"/>
      <w:r>
        <w:rPr>
          <w:rFonts w:hint="cs"/>
          <w:rtl/>
          <w:lang w:eastAsia="he-IL"/>
        </w:rPr>
        <w:t>היל"ה</w:t>
      </w:r>
      <w:proofErr w:type="spellEnd"/>
      <w:r>
        <w:rPr>
          <w:rFonts w:hint="cs"/>
          <w:rtl/>
          <w:lang w:eastAsia="he-IL"/>
        </w:rPr>
        <w:t xml:space="preserve">, שמטפלת </w:t>
      </w:r>
      <w:bookmarkStart w:id="10582" w:name="_ETM_Q26_732000"/>
      <w:bookmarkEnd w:id="10582"/>
      <w:r>
        <w:rPr>
          <w:rFonts w:hint="cs"/>
          <w:rtl/>
          <w:lang w:eastAsia="he-IL"/>
        </w:rPr>
        <w:t xml:space="preserve">ב-8,000 ילדים, ויש שם 1,000 מורים בסכנת פיטורים; </w:t>
      </w:r>
      <w:r w:rsidR="00FF7161">
        <w:rPr>
          <w:rFonts w:hint="cs"/>
          <w:rtl/>
          <w:lang w:eastAsia="he-IL"/>
        </w:rPr>
        <w:t>תוכנית ק</w:t>
      </w:r>
      <w:r>
        <w:rPr>
          <w:rFonts w:hint="cs"/>
          <w:rtl/>
          <w:lang w:eastAsia="he-IL"/>
        </w:rPr>
        <w:t xml:space="preserve">רב </w:t>
      </w:r>
      <w:r w:rsidR="000E313C">
        <w:rPr>
          <w:rtl/>
          <w:lang w:eastAsia="he-IL"/>
        </w:rPr>
        <w:t>–</w:t>
      </w:r>
      <w:r>
        <w:rPr>
          <w:rFonts w:hint="cs"/>
          <w:rtl/>
          <w:lang w:eastAsia="he-IL"/>
        </w:rPr>
        <w:t xml:space="preserve"> 4,000 מדריך </w:t>
      </w:r>
      <w:bookmarkStart w:id="10583" w:name="_ETM_Q26_741000"/>
      <w:bookmarkEnd w:id="10583"/>
      <w:r>
        <w:rPr>
          <w:rFonts w:hint="cs"/>
          <w:rtl/>
          <w:lang w:eastAsia="he-IL"/>
        </w:rPr>
        <w:t xml:space="preserve">ומדריכה בסכנת פיטורים, וכ-300,000 תלמידים, אפילו קצת יותר, שמקבלים את התוכנית הזאת </w:t>
      </w:r>
      <w:bookmarkStart w:id="10584" w:name="_ETM_Q26_753000"/>
      <w:bookmarkEnd w:id="10584"/>
      <w:r>
        <w:rPr>
          <w:rFonts w:hint="cs"/>
          <w:rtl/>
          <w:lang w:eastAsia="he-IL"/>
        </w:rPr>
        <w:t xml:space="preserve">ונהנים ממנה. קריסה של התוכניות האלה </w:t>
      </w:r>
      <w:r w:rsidR="000E313C">
        <w:rPr>
          <w:rtl/>
          <w:lang w:eastAsia="he-IL"/>
        </w:rPr>
        <w:t>–</w:t>
      </w:r>
      <w:r>
        <w:rPr>
          <w:rFonts w:hint="cs"/>
          <w:rtl/>
          <w:lang w:eastAsia="he-IL"/>
        </w:rPr>
        <w:t xml:space="preserve"> פיטורים לא רק יפגעו בתעסוקה ובפרנסה </w:t>
      </w:r>
      <w:bookmarkStart w:id="10585" w:name="_ETM_Q26_757000"/>
      <w:bookmarkEnd w:id="10585"/>
      <w:r>
        <w:rPr>
          <w:rFonts w:hint="cs"/>
          <w:rtl/>
          <w:lang w:eastAsia="he-IL"/>
        </w:rPr>
        <w:t xml:space="preserve">של האנשים; זה יפגע בעיקר באוכלוסיות החלשות והמוחלשות, במיוחד בפריפריה הצפונית ובפריפריה הדרומית. </w:t>
      </w:r>
      <w:bookmarkStart w:id="10586" w:name="TOR_Q27"/>
      <w:bookmarkEnd w:id="10586"/>
      <w:r>
        <w:rPr>
          <w:rFonts w:hint="cs"/>
          <w:rtl/>
          <w:lang w:eastAsia="he-IL"/>
        </w:rPr>
        <w:t xml:space="preserve">הגיע הזמן ששר החינוך ייקח אחריות, ששר האוצר ייקח אחריות לתוכניות הלא-פורמליות האלה, וכן לדאוג שכסף נוסף יגיע כדי להציל אותן. אחרת אנחנו, המסר שלנו לחברה בישראל, של הכנסת ושל משרד האוצר ושל משרד </w:t>
      </w:r>
      <w:bookmarkStart w:id="10587" w:name="_ETM_Q27_197042"/>
      <w:bookmarkEnd w:id="10587"/>
      <w:r>
        <w:rPr>
          <w:rFonts w:hint="cs"/>
          <w:rtl/>
          <w:lang w:eastAsia="he-IL"/>
        </w:rPr>
        <w:t>החינוך</w:t>
      </w:r>
      <w:r w:rsidR="00FF7161">
        <w:rPr>
          <w:rFonts w:hint="cs"/>
          <w:rtl/>
          <w:lang w:eastAsia="he-IL"/>
        </w:rPr>
        <w:t xml:space="preserve"> הוא</w:t>
      </w:r>
      <w:r>
        <w:rPr>
          <w:rFonts w:hint="cs"/>
          <w:rtl/>
          <w:lang w:eastAsia="he-IL"/>
        </w:rPr>
        <w:t xml:space="preserve"> שאנחנו דואגים למבוססים ולעשירים. הילדים הנזקקים לתוכניות ההעשרה האלה נזרקים הצידה, נזרקים החוצה. </w:t>
      </w:r>
    </w:p>
    <w:p w:rsidR="00423672" w:rsidRDefault="00423672" w:rsidP="00A55FF2">
      <w:pPr>
        <w:rPr>
          <w:rtl/>
          <w:lang w:eastAsia="he-IL"/>
        </w:rPr>
      </w:pPr>
    </w:p>
    <w:p w:rsidR="00423672" w:rsidRDefault="00FF7161" w:rsidP="00FF7161">
      <w:pPr>
        <w:rPr>
          <w:rtl/>
          <w:lang w:eastAsia="he-IL"/>
        </w:rPr>
      </w:pPr>
      <w:r>
        <w:rPr>
          <w:rFonts w:hint="cs"/>
          <w:rtl/>
          <w:lang w:eastAsia="he-IL"/>
        </w:rPr>
        <w:t>אני חושב ש-</w:t>
      </w:r>
      <w:r w:rsidR="00423672">
        <w:rPr>
          <w:rFonts w:hint="cs"/>
          <w:rtl/>
          <w:lang w:eastAsia="he-IL"/>
        </w:rPr>
        <w:t>1.75 מיליארד שקל זה דבר משמעותי</w:t>
      </w:r>
      <w:r>
        <w:rPr>
          <w:rFonts w:hint="cs"/>
          <w:rtl/>
          <w:lang w:eastAsia="he-IL"/>
        </w:rPr>
        <w:t>, ו</w:t>
      </w:r>
      <w:r w:rsidR="00423672">
        <w:rPr>
          <w:rFonts w:hint="cs"/>
          <w:rtl/>
          <w:lang w:eastAsia="he-IL"/>
        </w:rPr>
        <w:t xml:space="preserve">חלק ממנו צריך ללכת להצלת </w:t>
      </w:r>
      <w:bookmarkStart w:id="10588" w:name="_ETM_Q27_214554"/>
      <w:bookmarkEnd w:id="10588"/>
      <w:r w:rsidR="00423672">
        <w:rPr>
          <w:rFonts w:hint="cs"/>
          <w:rtl/>
          <w:lang w:eastAsia="he-IL"/>
        </w:rPr>
        <w:t xml:space="preserve">התוכניות האלה, וצריך תוספת תקציבית למשרד החינוך כדי להציל </w:t>
      </w:r>
      <w:bookmarkStart w:id="10589" w:name="_ETM_Q27_219244"/>
      <w:bookmarkEnd w:id="10589"/>
      <w:r w:rsidR="00423672">
        <w:rPr>
          <w:rFonts w:hint="cs"/>
          <w:rtl/>
          <w:lang w:eastAsia="he-IL"/>
        </w:rPr>
        <w:t xml:space="preserve">את כל התוכניות הלא-פורמליות. תודה רבה. </w:t>
      </w:r>
    </w:p>
    <w:p w:rsidR="00423672" w:rsidRDefault="00423672" w:rsidP="00A55FF2">
      <w:pPr>
        <w:rPr>
          <w:rtl/>
          <w:lang w:eastAsia="he-IL"/>
        </w:rPr>
      </w:pPr>
    </w:p>
    <w:p w:rsidR="00423672" w:rsidRDefault="00423672" w:rsidP="00A55FF2">
      <w:pPr>
        <w:pStyle w:val="af6"/>
        <w:rPr>
          <w:rtl/>
        </w:rPr>
      </w:pPr>
      <w:r w:rsidRPr="00B967F9">
        <w:rPr>
          <w:rStyle w:val="TagStyle"/>
          <w:rtl/>
        </w:rPr>
        <w:t xml:space="preserve"> &lt;&lt; יור &gt;&gt;</w:t>
      </w:r>
      <w:r w:rsidRPr="00984F3B">
        <w:rPr>
          <w:rStyle w:val="TagStyle"/>
          <w:rtl/>
        </w:rPr>
        <w:t xml:space="preserve"> </w:t>
      </w:r>
      <w:r>
        <w:rPr>
          <w:rtl/>
        </w:rPr>
        <w:t>היו"ר חמד עמאר:</w:t>
      </w:r>
      <w:r w:rsidRPr="00984F3B">
        <w:rPr>
          <w:rStyle w:val="TagStyle"/>
          <w:rtl/>
        </w:rPr>
        <w:t xml:space="preserve"> </w:t>
      </w:r>
      <w:r w:rsidRPr="00B967F9">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חברת הכנסת הילה שי וזאן, </w:t>
      </w:r>
      <w:bookmarkStart w:id="10590" w:name="_ETM_Q27_227486"/>
      <w:bookmarkEnd w:id="10590"/>
      <w:r>
        <w:rPr>
          <w:rFonts w:hint="cs"/>
          <w:rtl/>
          <w:lang w:eastAsia="he-IL"/>
        </w:rPr>
        <w:t xml:space="preserve">בבקשה, גברתי, עד שלוש דקות. </w:t>
      </w:r>
    </w:p>
    <w:p w:rsidR="00423672" w:rsidRDefault="00423672" w:rsidP="00A55FF2">
      <w:pPr>
        <w:rPr>
          <w:rtl/>
          <w:lang w:eastAsia="he-IL"/>
        </w:rPr>
      </w:pPr>
      <w:bookmarkStart w:id="10591" w:name="_ETM_Q27_228631"/>
      <w:bookmarkStart w:id="10592" w:name="_ETM_Q27_228810"/>
      <w:bookmarkEnd w:id="10591"/>
      <w:bookmarkEnd w:id="10592"/>
    </w:p>
    <w:p w:rsidR="00423672" w:rsidRDefault="00423672" w:rsidP="00A55FF2">
      <w:pPr>
        <w:pStyle w:val="a4"/>
        <w:rPr>
          <w:rtl/>
        </w:rPr>
      </w:pPr>
      <w:bookmarkStart w:id="10593" w:name="ET_speaker_6045_4"/>
      <w:r w:rsidRPr="00B967F9">
        <w:rPr>
          <w:rStyle w:val="TagStyle"/>
          <w:rtl/>
        </w:rPr>
        <w:t xml:space="preserve"> &lt;&lt; דובר &gt;&gt;</w:t>
      </w:r>
      <w:r w:rsidRPr="00984F3B">
        <w:rPr>
          <w:rStyle w:val="TagStyle"/>
          <w:rtl/>
        </w:rPr>
        <w:t xml:space="preserve"> </w:t>
      </w:r>
      <w:bookmarkStart w:id="10594" w:name="_Toc48036565"/>
      <w:bookmarkStart w:id="10595" w:name="_Toc48046210"/>
      <w:r>
        <w:rPr>
          <w:rtl/>
        </w:rPr>
        <w:t>הילה שי וזאן (כחול לבן):</w:t>
      </w:r>
      <w:bookmarkEnd w:id="10594"/>
      <w:bookmarkEnd w:id="10595"/>
      <w:r w:rsidRPr="00984F3B">
        <w:rPr>
          <w:rStyle w:val="TagStyle"/>
          <w:rtl/>
        </w:rPr>
        <w:t xml:space="preserve"> </w:t>
      </w:r>
      <w:r w:rsidRPr="00B967F9">
        <w:rPr>
          <w:rStyle w:val="TagStyle"/>
          <w:rtl/>
        </w:rPr>
        <w:t>&lt;&lt; דובר &gt;&gt;</w:t>
      </w:r>
      <w:r>
        <w:rPr>
          <w:rtl/>
        </w:rPr>
        <w:t xml:space="preserve">  </w:t>
      </w:r>
      <w:bookmarkEnd w:id="10593"/>
    </w:p>
    <w:p w:rsidR="00423672" w:rsidRDefault="00423672" w:rsidP="00062C84">
      <w:pPr>
        <w:rPr>
          <w:rtl/>
          <w:lang w:eastAsia="he-IL"/>
        </w:rPr>
      </w:pPr>
    </w:p>
    <w:p w:rsidR="00423672" w:rsidRDefault="00423672" w:rsidP="00806F3D">
      <w:pPr>
        <w:rPr>
          <w:rtl/>
          <w:lang w:eastAsia="he-IL"/>
        </w:rPr>
      </w:pPr>
      <w:r>
        <w:rPr>
          <w:rFonts w:hint="cs"/>
          <w:rtl/>
          <w:lang w:eastAsia="he-IL"/>
        </w:rPr>
        <w:t>אנחנו מדברים פה היום על חוק שנועד לעזור לנו להתמודד עם המשבר הכלכלי העמוק הזה. באמת, לכבוד הוא לי, השר אמסלם, שהתייחסת אליי ולהצעת החוק שלי</w:t>
      </w:r>
      <w:r w:rsidR="00806F3D">
        <w:rPr>
          <w:rFonts w:hint="cs"/>
          <w:rtl/>
          <w:lang w:eastAsia="he-IL"/>
        </w:rPr>
        <w:t>,</w:t>
      </w:r>
      <w:r>
        <w:rPr>
          <w:rFonts w:hint="cs"/>
          <w:rtl/>
          <w:lang w:eastAsia="he-IL"/>
        </w:rPr>
        <w:t xml:space="preserve"> אבל אני לא הסיפור כאן </w:t>
      </w:r>
      <w:r w:rsidR="000E313C">
        <w:rPr>
          <w:rFonts w:hint="eastAsia"/>
          <w:rtl/>
          <w:lang w:eastAsia="he-IL"/>
        </w:rPr>
        <w:t>–</w:t>
      </w:r>
      <w:r w:rsidR="00806F3D">
        <w:rPr>
          <w:rFonts w:hint="eastAsia"/>
          <w:rtl/>
          <w:lang w:eastAsia="he-IL"/>
        </w:rPr>
        <w:t xml:space="preserve"> </w:t>
      </w:r>
      <w:r>
        <w:rPr>
          <w:rFonts w:hint="cs"/>
          <w:rtl/>
          <w:lang w:eastAsia="he-IL"/>
        </w:rPr>
        <w:t xml:space="preserve">הסיפור כאן הוא אלפי זוגות צעירים שקבעו </w:t>
      </w:r>
      <w:bookmarkStart w:id="10596" w:name="_ETM_Q27_282893"/>
      <w:bookmarkEnd w:id="10596"/>
      <w:r>
        <w:rPr>
          <w:rFonts w:hint="cs"/>
          <w:rtl/>
          <w:lang w:eastAsia="he-IL"/>
        </w:rPr>
        <w:t xml:space="preserve">חתונה, לקחו אולם, סגרו </w:t>
      </w:r>
      <w:proofErr w:type="spellStart"/>
      <w:r>
        <w:rPr>
          <w:rFonts w:hint="cs"/>
          <w:rtl/>
          <w:lang w:eastAsia="he-IL"/>
        </w:rPr>
        <w:t>די</w:t>
      </w:r>
      <w:r w:rsidR="00806F3D">
        <w:rPr>
          <w:rFonts w:hint="cs"/>
          <w:rtl/>
          <w:lang w:eastAsia="he-IL"/>
        </w:rPr>
        <w:t>.</w:t>
      </w:r>
      <w:r>
        <w:rPr>
          <w:rFonts w:hint="cs"/>
          <w:rtl/>
          <w:lang w:eastAsia="he-IL"/>
        </w:rPr>
        <w:t>ג'יי</w:t>
      </w:r>
      <w:proofErr w:type="spellEnd"/>
      <w:r>
        <w:rPr>
          <w:rFonts w:hint="cs"/>
          <w:rtl/>
          <w:lang w:eastAsia="he-IL"/>
        </w:rPr>
        <w:t>, תפרו שמלה</w:t>
      </w:r>
      <w:r w:rsidR="00806F3D">
        <w:rPr>
          <w:rFonts w:hint="cs"/>
          <w:rtl/>
          <w:lang w:eastAsia="he-IL"/>
        </w:rPr>
        <w:t>;</w:t>
      </w:r>
      <w:r>
        <w:rPr>
          <w:rFonts w:hint="cs"/>
          <w:rtl/>
          <w:lang w:eastAsia="he-IL"/>
        </w:rPr>
        <w:t xml:space="preserve"> נו, דודי, אתה יודע איך זה. כולנו היינו שם, זוגות צעירים. גם אתה לא היית רוצה להישאר בלי חתונה </w:t>
      </w:r>
      <w:r>
        <w:rPr>
          <w:rFonts w:hint="cs"/>
          <w:rtl/>
          <w:lang w:eastAsia="he-IL"/>
        </w:rPr>
        <w:lastRenderedPageBreak/>
        <w:t xml:space="preserve">ועם חור בכיס. אני עוזרת לזוגות </w:t>
      </w:r>
      <w:bookmarkStart w:id="10597" w:name="_ETM_Q27_304155"/>
      <w:bookmarkEnd w:id="10597"/>
      <w:r>
        <w:rPr>
          <w:rFonts w:hint="cs"/>
          <w:rtl/>
          <w:lang w:eastAsia="he-IL"/>
        </w:rPr>
        <w:t xml:space="preserve">האלה כי אף אחד לא רואה אותם, כי אין להם לובי ואין להם יחסי ציבור, </w:t>
      </w:r>
      <w:r w:rsidR="00806F3D">
        <w:rPr>
          <w:rFonts w:hint="cs"/>
          <w:rtl/>
          <w:lang w:eastAsia="he-IL"/>
        </w:rPr>
        <w:t>ו</w:t>
      </w:r>
      <w:r>
        <w:rPr>
          <w:rFonts w:hint="cs"/>
          <w:rtl/>
          <w:lang w:eastAsia="he-IL"/>
        </w:rPr>
        <w:t xml:space="preserve">הם רק רוצים לקבל את כספם חזרה. </w:t>
      </w:r>
    </w:p>
    <w:p w:rsidR="00423672" w:rsidRDefault="00423672" w:rsidP="00A55FF2">
      <w:pPr>
        <w:rPr>
          <w:rtl/>
          <w:lang w:eastAsia="he-IL"/>
        </w:rPr>
      </w:pPr>
      <w:bookmarkStart w:id="10598" w:name="_ETM_Q27_313784"/>
      <w:bookmarkStart w:id="10599" w:name="_ETM_Q27_313849"/>
      <w:bookmarkEnd w:id="10598"/>
      <w:bookmarkEnd w:id="10599"/>
    </w:p>
    <w:p w:rsidR="00423672" w:rsidRDefault="00423672" w:rsidP="00806F3D">
      <w:pPr>
        <w:rPr>
          <w:rtl/>
          <w:lang w:eastAsia="he-IL"/>
        </w:rPr>
      </w:pPr>
      <w:bookmarkStart w:id="10600" w:name="_ETM_Q27_314048"/>
      <w:bookmarkStart w:id="10601" w:name="_ETM_Q27_314117"/>
      <w:bookmarkEnd w:id="10600"/>
      <w:bookmarkEnd w:id="10601"/>
      <w:r>
        <w:rPr>
          <w:rFonts w:hint="cs"/>
          <w:rtl/>
          <w:lang w:eastAsia="he-IL"/>
        </w:rPr>
        <w:t xml:space="preserve">שמחתי לגלות אתמול שהנושא </w:t>
      </w:r>
      <w:bookmarkStart w:id="10602" w:name="_ETM_Q27_314478"/>
      <w:bookmarkEnd w:id="10602"/>
      <w:r>
        <w:rPr>
          <w:rFonts w:hint="cs"/>
          <w:rtl/>
          <w:lang w:eastAsia="he-IL"/>
        </w:rPr>
        <w:t>בוער בעצמותיך</w:t>
      </w:r>
      <w:r w:rsidR="00806F3D">
        <w:rPr>
          <w:rFonts w:hint="cs"/>
          <w:rtl/>
          <w:lang w:eastAsia="he-IL"/>
        </w:rPr>
        <w:t>,</w:t>
      </w:r>
      <w:r>
        <w:rPr>
          <w:rFonts w:hint="cs"/>
          <w:rtl/>
          <w:lang w:eastAsia="he-IL"/>
        </w:rPr>
        <w:t xml:space="preserve"> ומכיוון שריכזתי את כל הטלפונים</w:t>
      </w:r>
      <w:r w:rsidR="00806F3D">
        <w:rPr>
          <w:rFonts w:hint="cs"/>
          <w:rtl/>
          <w:lang w:eastAsia="he-IL"/>
        </w:rPr>
        <w:t xml:space="preserve"> </w:t>
      </w:r>
      <w:r w:rsidR="000E313C">
        <w:rPr>
          <w:rFonts w:hint="cs"/>
          <w:rtl/>
          <w:lang w:eastAsia="he-IL"/>
        </w:rPr>
        <w:t>–</w:t>
      </w:r>
      <w:r w:rsidR="00806F3D">
        <w:rPr>
          <w:rFonts w:hint="eastAsia"/>
          <w:rtl/>
          <w:lang w:eastAsia="he-IL"/>
        </w:rPr>
        <w:t xml:space="preserve"> </w:t>
      </w:r>
      <w:r>
        <w:rPr>
          <w:rFonts w:hint="cs"/>
          <w:rtl/>
          <w:lang w:eastAsia="he-IL"/>
        </w:rPr>
        <w:t xml:space="preserve">ומדובר באלפים, כי אני באמת עובדת כמעט רק בזה בשבועות האחרונים, בשיחות, </w:t>
      </w:r>
      <w:bookmarkStart w:id="10603" w:name="_ETM_Q27_327960"/>
      <w:bookmarkEnd w:id="10603"/>
      <w:r>
        <w:rPr>
          <w:rFonts w:hint="cs"/>
          <w:rtl/>
          <w:lang w:eastAsia="he-IL"/>
        </w:rPr>
        <w:t xml:space="preserve">במפגשים </w:t>
      </w:r>
      <w:r w:rsidR="000E313C">
        <w:rPr>
          <w:rFonts w:hint="eastAsia"/>
          <w:rtl/>
          <w:lang w:eastAsia="he-IL"/>
        </w:rPr>
        <w:t>–</w:t>
      </w:r>
      <w:r w:rsidR="00806F3D">
        <w:rPr>
          <w:rFonts w:hint="eastAsia"/>
          <w:rtl/>
          <w:lang w:eastAsia="he-IL"/>
        </w:rPr>
        <w:t xml:space="preserve"> </w:t>
      </w:r>
      <w:r>
        <w:rPr>
          <w:rFonts w:hint="cs"/>
          <w:rtl/>
          <w:lang w:eastAsia="he-IL"/>
        </w:rPr>
        <w:t>יש לי הצעה: אני מציעה להעביר לכל הזוגות את הטלפון האישי שלך</w:t>
      </w:r>
      <w:r w:rsidR="00806F3D">
        <w:rPr>
          <w:rFonts w:hint="cs"/>
          <w:rtl/>
          <w:lang w:eastAsia="he-IL"/>
        </w:rPr>
        <w:t>,</w:t>
      </w:r>
      <w:r>
        <w:rPr>
          <w:rFonts w:hint="cs"/>
          <w:rtl/>
          <w:lang w:eastAsia="he-IL"/>
        </w:rPr>
        <w:t xml:space="preserve"> ואני ב</w:t>
      </w:r>
      <w:r w:rsidR="00806F3D">
        <w:rPr>
          <w:rFonts w:hint="cs"/>
          <w:rtl/>
          <w:lang w:eastAsia="he-IL"/>
        </w:rPr>
        <w:t>טוחה שאתה תיתן להם את המענה אחד-</w:t>
      </w:r>
      <w:r>
        <w:rPr>
          <w:rFonts w:hint="cs"/>
          <w:rtl/>
          <w:lang w:eastAsia="he-IL"/>
        </w:rPr>
        <w:t xml:space="preserve">אחד, </w:t>
      </w:r>
      <w:bookmarkStart w:id="10604" w:name="_ETM_Q27_338440"/>
      <w:bookmarkEnd w:id="10604"/>
      <w:r>
        <w:rPr>
          <w:rFonts w:hint="cs"/>
          <w:rtl/>
          <w:lang w:eastAsia="he-IL"/>
        </w:rPr>
        <w:t xml:space="preserve">איך הם מקבלים את הכסף שלהם חזרה, איך הם מתחילים את החיים שלהם בלי חור של עשרות אלפי שקלים. </w:t>
      </w:r>
      <w:bookmarkStart w:id="10605" w:name="_ETM_Q27_347011"/>
      <w:bookmarkEnd w:id="10605"/>
      <w:r>
        <w:rPr>
          <w:rFonts w:hint="cs"/>
          <w:rtl/>
          <w:lang w:eastAsia="he-IL"/>
        </w:rPr>
        <w:t xml:space="preserve">אני אפילו מוכנה להכין סטיקר: דודי יסדר. קח את כל הקרדיט, קח </w:t>
      </w:r>
      <w:bookmarkStart w:id="10606" w:name="_ETM_Q27_351864"/>
      <w:bookmarkEnd w:id="10606"/>
      <w:r>
        <w:rPr>
          <w:rFonts w:hint="cs"/>
          <w:rtl/>
          <w:lang w:eastAsia="he-IL"/>
        </w:rPr>
        <w:t xml:space="preserve">הכול, רק תדאג שהזוגות האלה יקבלו את מה שמגיע להם. </w:t>
      </w:r>
      <w:bookmarkStart w:id="10607" w:name="_ETM_Q27_355294"/>
      <w:bookmarkEnd w:id="10607"/>
    </w:p>
    <w:p w:rsidR="00423672" w:rsidRDefault="00423672" w:rsidP="00A55FF2">
      <w:pPr>
        <w:rPr>
          <w:rtl/>
          <w:lang w:eastAsia="he-IL"/>
        </w:rPr>
      </w:pPr>
    </w:p>
    <w:p w:rsidR="00423672" w:rsidRDefault="00423672" w:rsidP="00806F3D">
      <w:pPr>
        <w:rPr>
          <w:rtl/>
          <w:lang w:eastAsia="he-IL"/>
        </w:rPr>
      </w:pPr>
      <w:r>
        <w:rPr>
          <w:rFonts w:hint="cs"/>
          <w:rtl/>
          <w:lang w:eastAsia="he-IL"/>
        </w:rPr>
        <w:t xml:space="preserve">ועכשיו בנימה קצת רצינית. אנחנו מדברים פה על בעיה של אלפי זוגות צעירים בתחילת דרכם. דאגנו לבעלי האולמות במתווה הפיצויים בוועדת הכספים, </w:t>
      </w:r>
      <w:r w:rsidR="00806F3D">
        <w:rPr>
          <w:rFonts w:hint="cs"/>
          <w:rtl/>
          <w:lang w:eastAsia="he-IL"/>
        </w:rPr>
        <w:t>ו</w:t>
      </w:r>
      <w:r>
        <w:rPr>
          <w:rFonts w:hint="cs"/>
          <w:rtl/>
          <w:lang w:eastAsia="he-IL"/>
        </w:rPr>
        <w:t>כעת יש לנו את האפשרות לפתור את הבעיה בהצבעה ביום רביעי. שר האוצר הבטיח בעצמו, על ידי נציגיו, על ידי מנכ"לית משרד האוצר, שהוא יתמוך בהצעת החוק הז</w:t>
      </w:r>
      <w:r w:rsidR="00806F3D">
        <w:rPr>
          <w:rFonts w:hint="cs"/>
          <w:rtl/>
          <w:lang w:eastAsia="he-IL"/>
        </w:rPr>
        <w:t>את</w:t>
      </w:r>
      <w:r>
        <w:rPr>
          <w:rFonts w:hint="cs"/>
          <w:rtl/>
          <w:lang w:eastAsia="he-IL"/>
        </w:rPr>
        <w:t xml:space="preserve"> שלי ושל יושב-ראש ועדת הכספים </w:t>
      </w:r>
      <w:bookmarkStart w:id="10608" w:name="_ETM_Q27_388252"/>
      <w:bookmarkEnd w:id="10608"/>
      <w:r>
        <w:rPr>
          <w:rFonts w:hint="cs"/>
          <w:rtl/>
          <w:lang w:eastAsia="he-IL"/>
        </w:rPr>
        <w:t xml:space="preserve">הרב מרגי ושל יושב-ראש ועדת הכלכלה הרב גפני </w:t>
      </w:r>
      <w:r w:rsidR="000E313C">
        <w:rPr>
          <w:rFonts w:hint="eastAsia"/>
          <w:rtl/>
          <w:lang w:eastAsia="he-IL"/>
        </w:rPr>
        <w:t>–</w:t>
      </w:r>
      <w:r w:rsidR="00806F3D">
        <w:rPr>
          <w:rFonts w:hint="eastAsia"/>
          <w:rtl/>
          <w:lang w:eastAsia="he-IL"/>
        </w:rPr>
        <w:t xml:space="preserve"> </w:t>
      </w:r>
      <w:r>
        <w:rPr>
          <w:rFonts w:hint="cs"/>
          <w:rtl/>
          <w:lang w:eastAsia="he-IL"/>
        </w:rPr>
        <w:t xml:space="preserve">ושל יושב-ראש ועדת הכספים הרב גפני </w:t>
      </w:r>
      <w:r w:rsidR="000E313C">
        <w:rPr>
          <w:rFonts w:hint="cs"/>
          <w:rtl/>
          <w:lang w:eastAsia="he-IL"/>
        </w:rPr>
        <w:t>– – –</w:t>
      </w:r>
      <w:r>
        <w:rPr>
          <w:rFonts w:hint="cs"/>
          <w:rtl/>
          <w:lang w:eastAsia="he-IL"/>
        </w:rPr>
        <w:t xml:space="preserve"> </w:t>
      </w:r>
    </w:p>
    <w:p w:rsidR="00423672" w:rsidRDefault="00423672" w:rsidP="00A55FF2">
      <w:pPr>
        <w:rPr>
          <w:rtl/>
          <w:lang w:eastAsia="he-IL"/>
        </w:rPr>
      </w:pPr>
    </w:p>
    <w:p w:rsidR="00423672" w:rsidRDefault="00423672" w:rsidP="00A55FF2">
      <w:pPr>
        <w:pStyle w:val="af5"/>
        <w:rPr>
          <w:rtl/>
        </w:rPr>
      </w:pPr>
      <w:bookmarkStart w:id="10609" w:name="ET_interruption_5306_5"/>
      <w:r w:rsidRPr="00B967F9">
        <w:rPr>
          <w:rStyle w:val="TagStyle"/>
          <w:rtl/>
        </w:rPr>
        <w:t xml:space="preserve"> &lt;&lt; קריאה &gt;&gt;</w:t>
      </w:r>
      <w:r w:rsidRPr="00984F3B">
        <w:rPr>
          <w:rStyle w:val="TagStyle"/>
          <w:rtl/>
        </w:rPr>
        <w:t xml:space="preserve"> </w:t>
      </w:r>
      <w:r>
        <w:rPr>
          <w:rtl/>
        </w:rPr>
        <w:t>טלי פלוסקוב (הליכוד):</w:t>
      </w:r>
      <w:r w:rsidRPr="00984F3B">
        <w:rPr>
          <w:rStyle w:val="TagStyle"/>
          <w:rtl/>
        </w:rPr>
        <w:t xml:space="preserve"> </w:t>
      </w:r>
      <w:r w:rsidRPr="00B967F9">
        <w:rPr>
          <w:rStyle w:val="TagStyle"/>
          <w:rtl/>
        </w:rPr>
        <w:t>&lt;&lt; קריאה &gt;&gt;</w:t>
      </w:r>
      <w:r>
        <w:rPr>
          <w:rtl/>
        </w:rPr>
        <w:t xml:space="preserve">  </w:t>
      </w:r>
      <w:bookmarkEnd w:id="1060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כספים זה גפני וכלכלה זה מרגי. </w:t>
      </w:r>
    </w:p>
    <w:p w:rsidR="00423672" w:rsidRDefault="00423672" w:rsidP="00A55FF2">
      <w:pPr>
        <w:rPr>
          <w:rtl/>
          <w:lang w:eastAsia="he-IL"/>
        </w:rPr>
      </w:pPr>
    </w:p>
    <w:p w:rsidR="00423672" w:rsidRDefault="00423672" w:rsidP="00A55FF2">
      <w:pPr>
        <w:pStyle w:val="-"/>
        <w:rPr>
          <w:rtl/>
        </w:rPr>
      </w:pPr>
      <w:bookmarkStart w:id="10610" w:name="ET_speakercontinue_6045_6"/>
      <w:r w:rsidRPr="00B967F9">
        <w:rPr>
          <w:rStyle w:val="TagStyle"/>
          <w:rtl/>
        </w:rPr>
        <w:t xml:space="preserve"> &lt;&lt; דובר_המשך &gt;&gt;</w:t>
      </w:r>
      <w:r w:rsidRPr="00984F3B">
        <w:rPr>
          <w:rStyle w:val="TagStyle"/>
          <w:rtl/>
        </w:rPr>
        <w:t xml:space="preserve"> </w:t>
      </w:r>
      <w:r>
        <w:rPr>
          <w:rtl/>
        </w:rPr>
        <w:t>הילה שי וזאן (כחול לבן):</w:t>
      </w:r>
      <w:r w:rsidRPr="00984F3B">
        <w:rPr>
          <w:rStyle w:val="TagStyle"/>
          <w:rtl/>
        </w:rPr>
        <w:t xml:space="preserve"> </w:t>
      </w:r>
      <w:r w:rsidRPr="00B967F9">
        <w:rPr>
          <w:rStyle w:val="TagStyle"/>
          <w:rtl/>
        </w:rPr>
        <w:t>&lt;&lt; דובר_המשך &gt;&gt;</w:t>
      </w:r>
      <w:r>
        <w:rPr>
          <w:rtl/>
        </w:rPr>
        <w:t xml:space="preserve">  </w:t>
      </w:r>
      <w:bookmarkEnd w:id="10610"/>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הצעת החוק שלי ושל הרב גפני ושל יושב-ראש </w:t>
      </w:r>
      <w:bookmarkStart w:id="10611" w:name="_ETM_Q27_408294"/>
      <w:bookmarkEnd w:id="10611"/>
      <w:r>
        <w:rPr>
          <w:rFonts w:hint="cs"/>
          <w:rtl/>
          <w:lang w:eastAsia="he-IL"/>
        </w:rPr>
        <w:t xml:space="preserve">ועדת הכלכלה יעקב מרגי. </w:t>
      </w:r>
    </w:p>
    <w:p w:rsidR="00423672" w:rsidRDefault="00423672" w:rsidP="00A55FF2">
      <w:pPr>
        <w:rPr>
          <w:rtl/>
          <w:lang w:eastAsia="he-IL"/>
        </w:rPr>
      </w:pPr>
      <w:bookmarkStart w:id="10612" w:name="_ETM_Q27_411099"/>
      <w:bookmarkStart w:id="10613" w:name="_ETM_Q27_411147"/>
      <w:bookmarkEnd w:id="10612"/>
      <w:bookmarkEnd w:id="10613"/>
    </w:p>
    <w:p w:rsidR="00423672" w:rsidRDefault="00423672" w:rsidP="00A55FF2">
      <w:pPr>
        <w:pStyle w:val="af5"/>
        <w:rPr>
          <w:rtl/>
        </w:rPr>
      </w:pPr>
      <w:bookmarkStart w:id="10614" w:name="_ETM_Q27_411819"/>
      <w:bookmarkStart w:id="10615" w:name="_ETM_Q27_411881"/>
      <w:bookmarkStart w:id="10616" w:name="_ETM_Q27_411746"/>
      <w:bookmarkStart w:id="10617" w:name="_ETM_Q27_411789"/>
      <w:bookmarkEnd w:id="10614"/>
      <w:bookmarkEnd w:id="10615"/>
      <w:bookmarkEnd w:id="10616"/>
      <w:bookmarkEnd w:id="10617"/>
      <w:r w:rsidRPr="00B967F9">
        <w:rPr>
          <w:rStyle w:val="TagStyle"/>
          <w:rtl/>
        </w:rPr>
        <w:t xml:space="preserve"> &lt;&lt; קריאה &gt;&gt;</w:t>
      </w:r>
      <w:r w:rsidRPr="002D4640">
        <w:rPr>
          <w:rStyle w:val="TagStyle"/>
          <w:rtl/>
        </w:rPr>
        <w:t xml:space="preserve"> </w:t>
      </w:r>
      <w:r>
        <w:rPr>
          <w:rtl/>
        </w:rPr>
        <w:t>קריאה:</w:t>
      </w:r>
      <w:r w:rsidRPr="002D4640">
        <w:rPr>
          <w:rStyle w:val="TagStyle"/>
          <w:rtl/>
        </w:rPr>
        <w:t xml:space="preserve"> </w:t>
      </w:r>
      <w:r w:rsidRPr="00B967F9">
        <w:rPr>
          <w:rStyle w:val="TagStyle"/>
          <w:rtl/>
        </w:rPr>
        <w:t>&lt;&lt; קריאה &gt;&gt;</w:t>
      </w:r>
      <w:r>
        <w:rPr>
          <w:rtl/>
        </w:rPr>
        <w:t xml:space="preserve">  </w:t>
      </w:r>
    </w:p>
    <w:p w:rsidR="00423672" w:rsidRDefault="00423672" w:rsidP="00062C84">
      <w:pPr>
        <w:rPr>
          <w:rtl/>
          <w:lang w:eastAsia="he-IL"/>
        </w:rPr>
      </w:pPr>
    </w:p>
    <w:p w:rsidR="00423672" w:rsidRDefault="00423672" w:rsidP="00A55FF2">
      <w:pPr>
        <w:rPr>
          <w:rtl/>
          <w:lang w:eastAsia="he-IL"/>
        </w:rPr>
      </w:pPr>
      <w:bookmarkStart w:id="10618" w:name="_ETM_Q27_413061"/>
      <w:bookmarkStart w:id="10619" w:name="_ETM_Q27_413308"/>
      <w:bookmarkStart w:id="10620" w:name="_ETM_Q27_413358"/>
      <w:bookmarkEnd w:id="10618"/>
      <w:bookmarkEnd w:id="10619"/>
      <w:bookmarkEnd w:id="10620"/>
      <w:r>
        <w:rPr>
          <w:rFonts w:hint="cs"/>
          <w:rtl/>
          <w:lang w:eastAsia="he-IL"/>
        </w:rPr>
        <w:t xml:space="preserve">הרב מרגי. </w:t>
      </w:r>
    </w:p>
    <w:p w:rsidR="00423672" w:rsidRDefault="00423672" w:rsidP="00A55FF2">
      <w:pPr>
        <w:rPr>
          <w:rtl/>
          <w:lang w:eastAsia="he-IL"/>
        </w:rPr>
      </w:pPr>
      <w:bookmarkStart w:id="10621" w:name="_ETM_Q27_412993"/>
      <w:bookmarkStart w:id="10622" w:name="_ETM_Q27_413060"/>
      <w:bookmarkEnd w:id="10621"/>
      <w:bookmarkEnd w:id="10622"/>
    </w:p>
    <w:p w:rsidR="00423672" w:rsidRDefault="00423672" w:rsidP="00A55FF2">
      <w:pPr>
        <w:pStyle w:val="-"/>
        <w:rPr>
          <w:rtl/>
        </w:rPr>
      </w:pPr>
      <w:bookmarkStart w:id="10623" w:name="ET_speakercontinue_6045_17"/>
      <w:r w:rsidRPr="00B967F9">
        <w:rPr>
          <w:rStyle w:val="TagStyle"/>
          <w:rtl/>
        </w:rPr>
        <w:t xml:space="preserve"> &lt;&lt; דובר_המשך &gt;&gt;</w:t>
      </w:r>
      <w:r w:rsidRPr="002D4640">
        <w:rPr>
          <w:rStyle w:val="TagStyle"/>
          <w:rtl/>
        </w:rPr>
        <w:t xml:space="preserve"> </w:t>
      </w:r>
      <w:r>
        <w:rPr>
          <w:rtl/>
        </w:rPr>
        <w:t>הילה שי וזאן (כחול לבן):</w:t>
      </w:r>
      <w:r w:rsidRPr="002D4640">
        <w:rPr>
          <w:rStyle w:val="TagStyle"/>
          <w:rtl/>
        </w:rPr>
        <w:t xml:space="preserve"> </w:t>
      </w:r>
      <w:r w:rsidRPr="00B967F9">
        <w:rPr>
          <w:rStyle w:val="TagStyle"/>
          <w:rtl/>
        </w:rPr>
        <w:t>&lt;&lt; דובר_המשך &gt;&gt;</w:t>
      </w:r>
      <w:r>
        <w:rPr>
          <w:rtl/>
        </w:rPr>
        <w:t xml:space="preserve">  </w:t>
      </w:r>
      <w:bookmarkEnd w:id="10623"/>
    </w:p>
    <w:p w:rsidR="00423672" w:rsidRDefault="00423672" w:rsidP="00062C84">
      <w:pPr>
        <w:rPr>
          <w:rtl/>
          <w:lang w:eastAsia="he-IL"/>
        </w:rPr>
      </w:pPr>
    </w:p>
    <w:p w:rsidR="00423672" w:rsidRDefault="00423672" w:rsidP="00806F3D">
      <w:pPr>
        <w:rPr>
          <w:rtl/>
          <w:lang w:eastAsia="he-IL"/>
        </w:rPr>
      </w:pPr>
      <w:bookmarkStart w:id="10624" w:name="_ETM_Q27_414895"/>
      <w:bookmarkEnd w:id="10624"/>
      <w:r>
        <w:rPr>
          <w:rFonts w:hint="cs"/>
          <w:rtl/>
          <w:lang w:eastAsia="he-IL"/>
        </w:rPr>
        <w:t>זה תמיד, תמיד</w:t>
      </w:r>
      <w:bookmarkStart w:id="10625" w:name="_ETM_Q27_413428"/>
      <w:bookmarkEnd w:id="10625"/>
      <w:r>
        <w:rPr>
          <w:rFonts w:hint="cs"/>
          <w:rtl/>
          <w:lang w:eastAsia="he-IL"/>
        </w:rPr>
        <w:t xml:space="preserve"> רבנו. </w:t>
      </w:r>
      <w:bookmarkStart w:id="10626" w:name="_ETM_Q27_413793"/>
      <w:bookmarkStart w:id="10627" w:name="_ETM_Q27_413850"/>
      <w:bookmarkEnd w:id="10626"/>
      <w:bookmarkEnd w:id="10627"/>
      <w:r>
        <w:rPr>
          <w:rFonts w:hint="cs"/>
          <w:rtl/>
          <w:lang w:eastAsia="he-IL"/>
        </w:rPr>
        <w:t>שר האוצר הבטיח לתמוך בהצעת החוק הז</w:t>
      </w:r>
      <w:r w:rsidR="00806F3D">
        <w:rPr>
          <w:rFonts w:hint="cs"/>
          <w:rtl/>
          <w:lang w:eastAsia="he-IL"/>
        </w:rPr>
        <w:t>את</w:t>
      </w:r>
      <w:r>
        <w:rPr>
          <w:rFonts w:hint="cs"/>
          <w:rtl/>
          <w:lang w:eastAsia="he-IL"/>
        </w:rPr>
        <w:t xml:space="preserve"> למען </w:t>
      </w:r>
      <w:bookmarkStart w:id="10628" w:name="_ETM_Q27_419397"/>
      <w:bookmarkEnd w:id="10628"/>
      <w:r>
        <w:rPr>
          <w:rFonts w:hint="cs"/>
          <w:rtl/>
          <w:lang w:eastAsia="he-IL"/>
        </w:rPr>
        <w:t xml:space="preserve">הזוגות הצעירים ואנחנו מצפים ממנו לעמוד במילתו. </w:t>
      </w:r>
      <w:bookmarkStart w:id="10629" w:name="_ETM_Q27_414056"/>
      <w:bookmarkStart w:id="10630" w:name="_ETM_Q27_414322"/>
      <w:bookmarkStart w:id="10631" w:name="_ETM_Q27_414372"/>
      <w:bookmarkStart w:id="10632" w:name="_ETM_Q27_411307"/>
      <w:bookmarkStart w:id="10633" w:name="_ETM_Q27_411349"/>
      <w:bookmarkEnd w:id="10629"/>
      <w:bookmarkEnd w:id="10630"/>
      <w:bookmarkEnd w:id="10631"/>
      <w:bookmarkEnd w:id="10632"/>
      <w:bookmarkEnd w:id="10633"/>
      <w:r>
        <w:rPr>
          <w:rFonts w:hint="cs"/>
          <w:rtl/>
          <w:lang w:eastAsia="he-IL"/>
        </w:rPr>
        <w:t>זה הזמן</w:t>
      </w:r>
      <w:r w:rsidR="00806F3D">
        <w:rPr>
          <w:rFonts w:hint="cs"/>
          <w:rtl/>
          <w:lang w:eastAsia="he-IL"/>
        </w:rPr>
        <w:t>.</w:t>
      </w:r>
      <w:r>
        <w:rPr>
          <w:rFonts w:hint="cs"/>
          <w:rtl/>
          <w:lang w:eastAsia="he-IL"/>
        </w:rPr>
        <w:t xml:space="preserve"> ההצעה כבר קיבלה פטור מחובת הנחה והיא עברה בוועדת הכספים, </w:t>
      </w:r>
      <w:bookmarkStart w:id="10634" w:name="_ETM_Q27_433306"/>
      <w:bookmarkEnd w:id="10634"/>
      <w:r>
        <w:rPr>
          <w:rFonts w:hint="cs"/>
          <w:rtl/>
          <w:lang w:eastAsia="he-IL"/>
        </w:rPr>
        <w:t>בהסכמה של כל חברי הוועדה. אני מבקשת ומפצירה בך</w:t>
      </w:r>
      <w:r w:rsidR="00806F3D">
        <w:rPr>
          <w:rFonts w:hint="cs"/>
          <w:rtl/>
          <w:lang w:eastAsia="he-IL"/>
        </w:rPr>
        <w:t>:</w:t>
      </w:r>
      <w:r>
        <w:rPr>
          <w:rFonts w:hint="cs"/>
          <w:rtl/>
          <w:lang w:eastAsia="he-IL"/>
        </w:rPr>
        <w:t xml:space="preserve"> בוא נשלב ידיים, בוא נדאג לזוגות האלה</w:t>
      </w:r>
      <w:r w:rsidR="00806F3D">
        <w:rPr>
          <w:rFonts w:hint="cs"/>
          <w:rtl/>
          <w:lang w:eastAsia="he-IL"/>
        </w:rPr>
        <w:t>,</w:t>
      </w:r>
      <w:r>
        <w:rPr>
          <w:rFonts w:hint="cs"/>
          <w:rtl/>
          <w:lang w:eastAsia="he-IL"/>
        </w:rPr>
        <w:t xml:space="preserve"> כי אין אף אחד אחר שידאג להם. תודה. </w:t>
      </w:r>
    </w:p>
    <w:p w:rsidR="00423672" w:rsidRDefault="00423672" w:rsidP="00A55FF2">
      <w:pPr>
        <w:rPr>
          <w:rtl/>
          <w:lang w:eastAsia="he-IL"/>
        </w:rPr>
      </w:pPr>
    </w:p>
    <w:p w:rsidR="00423672" w:rsidRDefault="00423672" w:rsidP="00A55FF2">
      <w:pPr>
        <w:pStyle w:val="af6"/>
        <w:rPr>
          <w:rtl/>
        </w:rPr>
      </w:pPr>
      <w:r w:rsidRPr="00B967F9">
        <w:rPr>
          <w:rStyle w:val="TagStyle"/>
          <w:rtl/>
        </w:rPr>
        <w:t xml:space="preserve"> &lt;&lt; יור &gt;&gt;</w:t>
      </w:r>
      <w:r w:rsidRPr="00984F3B">
        <w:rPr>
          <w:rStyle w:val="TagStyle"/>
          <w:rtl/>
        </w:rPr>
        <w:t xml:space="preserve"> </w:t>
      </w:r>
      <w:r>
        <w:rPr>
          <w:rtl/>
        </w:rPr>
        <w:t>היו"ר חמד עמאר:</w:t>
      </w:r>
      <w:r w:rsidRPr="00984F3B">
        <w:rPr>
          <w:rStyle w:val="TagStyle"/>
          <w:rtl/>
        </w:rPr>
        <w:t xml:space="preserve"> </w:t>
      </w:r>
      <w:r w:rsidRPr="00B967F9">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חברת </w:t>
      </w:r>
      <w:bookmarkStart w:id="10635" w:name="_ETM_Q27_448103"/>
      <w:bookmarkEnd w:id="10635"/>
      <w:r>
        <w:rPr>
          <w:rFonts w:hint="cs"/>
          <w:rtl/>
          <w:lang w:eastAsia="he-IL"/>
        </w:rPr>
        <w:t xml:space="preserve">הכנסת מרב מיכאלי. חבר הכנסת סעיד אלחרומי. אחריו </w:t>
      </w:r>
      <w:r w:rsidR="000E313C">
        <w:rPr>
          <w:rtl/>
          <w:lang w:eastAsia="he-IL"/>
        </w:rPr>
        <w:t>–</w:t>
      </w:r>
      <w:r>
        <w:rPr>
          <w:rFonts w:hint="cs"/>
          <w:rtl/>
          <w:lang w:eastAsia="he-IL"/>
        </w:rPr>
        <w:t xml:space="preserve"> </w:t>
      </w:r>
      <w:bookmarkStart w:id="10636" w:name="_ETM_Q27_451119"/>
      <w:bookmarkEnd w:id="10636"/>
      <w:r>
        <w:rPr>
          <w:rFonts w:hint="cs"/>
          <w:rtl/>
          <w:lang w:eastAsia="he-IL"/>
        </w:rPr>
        <w:t>חבר הכנסת אוסאמה סעדי</w:t>
      </w:r>
      <w:r w:rsidR="00806F3D">
        <w:rPr>
          <w:rFonts w:hint="cs"/>
          <w:rtl/>
          <w:lang w:eastAsia="he-IL"/>
        </w:rPr>
        <w:t>,</w:t>
      </w:r>
      <w:r>
        <w:rPr>
          <w:rFonts w:hint="cs"/>
          <w:rtl/>
          <w:lang w:eastAsia="he-IL"/>
        </w:rPr>
        <w:t xml:space="preserve"> ויסכם סגן השר </w:t>
      </w:r>
      <w:bookmarkStart w:id="10637" w:name="_ETM_Q27_454931"/>
      <w:bookmarkEnd w:id="10637"/>
      <w:r>
        <w:rPr>
          <w:rFonts w:hint="cs"/>
          <w:rtl/>
          <w:lang w:eastAsia="he-IL"/>
        </w:rPr>
        <w:t xml:space="preserve">יצחק כהן, אחרי חבר הכנסת אוסאמה סעדי. בבקשה, אדוני, </w:t>
      </w:r>
      <w:bookmarkStart w:id="10638" w:name="_ETM_Q27_467304"/>
      <w:bookmarkEnd w:id="10638"/>
      <w:r>
        <w:rPr>
          <w:rFonts w:hint="cs"/>
          <w:rtl/>
          <w:lang w:eastAsia="he-IL"/>
        </w:rPr>
        <w:t xml:space="preserve">עד שלוש דקות. </w:t>
      </w:r>
    </w:p>
    <w:p w:rsidR="00423672" w:rsidRDefault="00423672" w:rsidP="00A55FF2">
      <w:pPr>
        <w:rPr>
          <w:rtl/>
          <w:lang w:eastAsia="he-IL"/>
        </w:rPr>
      </w:pPr>
      <w:bookmarkStart w:id="10639" w:name="_ETM_Q27_456621"/>
      <w:bookmarkStart w:id="10640" w:name="_ETM_Q27_456684"/>
      <w:bookmarkStart w:id="10641" w:name="_ETM_Q27_456789"/>
      <w:bookmarkStart w:id="10642" w:name="_ETM_Q27_456860"/>
      <w:bookmarkEnd w:id="10639"/>
      <w:bookmarkEnd w:id="10640"/>
      <w:bookmarkEnd w:id="10641"/>
      <w:bookmarkEnd w:id="10642"/>
    </w:p>
    <w:p w:rsidR="00423672" w:rsidRDefault="00423672" w:rsidP="00A55FF2">
      <w:pPr>
        <w:pStyle w:val="a4"/>
        <w:rPr>
          <w:rtl/>
        </w:rPr>
      </w:pPr>
      <w:bookmarkStart w:id="10643" w:name="ET_speaker_5682_8"/>
      <w:r w:rsidRPr="00B967F9">
        <w:rPr>
          <w:rStyle w:val="TagStyle"/>
          <w:rtl/>
        </w:rPr>
        <w:t xml:space="preserve"> &lt;&lt; דובר &gt;&gt;</w:t>
      </w:r>
      <w:r w:rsidRPr="00984F3B">
        <w:rPr>
          <w:rStyle w:val="TagStyle"/>
          <w:rtl/>
        </w:rPr>
        <w:t xml:space="preserve"> </w:t>
      </w:r>
      <w:bookmarkStart w:id="10644" w:name="_Toc48036566"/>
      <w:bookmarkStart w:id="10645" w:name="_Toc48046211"/>
      <w:r>
        <w:rPr>
          <w:rtl/>
        </w:rPr>
        <w:t>סעיד אלחרומי (הרשימה המשותפת):</w:t>
      </w:r>
      <w:bookmarkEnd w:id="10644"/>
      <w:bookmarkEnd w:id="10645"/>
      <w:r w:rsidRPr="00984F3B">
        <w:rPr>
          <w:rStyle w:val="TagStyle"/>
          <w:rtl/>
        </w:rPr>
        <w:t xml:space="preserve"> </w:t>
      </w:r>
      <w:r w:rsidRPr="00B967F9">
        <w:rPr>
          <w:rStyle w:val="TagStyle"/>
          <w:rtl/>
        </w:rPr>
        <w:t>&lt;&lt; דובר &gt;&gt;</w:t>
      </w:r>
      <w:r>
        <w:rPr>
          <w:rtl/>
        </w:rPr>
        <w:t xml:space="preserve">  </w:t>
      </w:r>
      <w:bookmarkEnd w:id="10643"/>
    </w:p>
    <w:p w:rsidR="00423672" w:rsidRDefault="00423672" w:rsidP="00062C84">
      <w:pPr>
        <w:rPr>
          <w:rtl/>
          <w:lang w:eastAsia="he-IL"/>
        </w:rPr>
      </w:pPr>
    </w:p>
    <w:p w:rsidR="00423672" w:rsidRDefault="00423672" w:rsidP="00806F3D">
      <w:pPr>
        <w:rPr>
          <w:rtl/>
          <w:lang w:eastAsia="he-IL"/>
        </w:rPr>
      </w:pPr>
      <w:r>
        <w:rPr>
          <w:rFonts w:hint="cs"/>
          <w:rtl/>
          <w:lang w:eastAsia="he-IL"/>
        </w:rPr>
        <w:t>תודה, אדוני היושב-ראש. חבריי חברי הכנסת, אנחנו מדברים על תוספת של 1.75 מיליארד לתקציב שיושקע</w:t>
      </w:r>
      <w:r w:rsidR="00806F3D">
        <w:rPr>
          <w:rFonts w:hint="cs"/>
          <w:rtl/>
          <w:lang w:eastAsia="he-IL"/>
        </w:rPr>
        <w:t>ו</w:t>
      </w:r>
      <w:r>
        <w:rPr>
          <w:rFonts w:hint="cs"/>
          <w:rtl/>
          <w:lang w:eastAsia="he-IL"/>
        </w:rPr>
        <w:t xml:space="preserve">, לפי הצעת החוק, בהיערכות לפתיחת שנת הלימודים תחת האיום של מגפת הקורונה. </w:t>
      </w:r>
      <w:bookmarkStart w:id="10646" w:name="_ETM_Q27_492152"/>
      <w:bookmarkStart w:id="10647" w:name="_ETM_Q27_492215"/>
      <w:bookmarkStart w:id="10648" w:name="_ETM_Q27_492648"/>
      <w:bookmarkStart w:id="10649" w:name="_ETM_Q27_492709"/>
      <w:bookmarkEnd w:id="10646"/>
      <w:bookmarkEnd w:id="10647"/>
      <w:bookmarkEnd w:id="10648"/>
      <w:bookmarkEnd w:id="10649"/>
      <w:r>
        <w:rPr>
          <w:rFonts w:hint="cs"/>
          <w:rtl/>
          <w:lang w:eastAsia="he-IL"/>
        </w:rPr>
        <w:t xml:space="preserve">שמעתי את דוברי משרד החינוך, הדברור של </w:t>
      </w:r>
      <w:bookmarkStart w:id="10650" w:name="_ETM_Q27_493994"/>
      <w:bookmarkEnd w:id="10650"/>
      <w:r>
        <w:rPr>
          <w:rFonts w:hint="cs"/>
          <w:rtl/>
          <w:lang w:eastAsia="he-IL"/>
        </w:rPr>
        <w:t>משרד החינוך</w:t>
      </w:r>
      <w:r w:rsidR="00806F3D">
        <w:rPr>
          <w:rFonts w:hint="cs"/>
          <w:rtl/>
          <w:lang w:eastAsia="he-IL"/>
        </w:rPr>
        <w:t>:</w:t>
      </w:r>
      <w:r>
        <w:rPr>
          <w:rFonts w:hint="cs"/>
          <w:rtl/>
          <w:lang w:eastAsia="he-IL"/>
        </w:rPr>
        <w:t xml:space="preserve"> תוכנית ההיערכות של משרד החינוך והתוספת של אלפי מורים בחלקיות משרה, גם הפיצול של הכיתות וכל מיני דברים אחרים שעם תחילת שנת הלימודים </w:t>
      </w:r>
      <w:bookmarkStart w:id="10651" w:name="_ETM_Q27_512240"/>
      <w:bookmarkEnd w:id="10651"/>
      <w:r>
        <w:rPr>
          <w:rFonts w:hint="cs"/>
          <w:rtl/>
          <w:lang w:eastAsia="he-IL"/>
        </w:rPr>
        <w:t xml:space="preserve">אמורים להיות מבוצעים. </w:t>
      </w:r>
    </w:p>
    <w:p w:rsidR="00423672" w:rsidRDefault="00423672" w:rsidP="00A55FF2">
      <w:pPr>
        <w:rPr>
          <w:rtl/>
          <w:lang w:eastAsia="he-IL"/>
        </w:rPr>
      </w:pPr>
    </w:p>
    <w:p w:rsidR="00423672" w:rsidRDefault="00423672" w:rsidP="00806F3D">
      <w:pPr>
        <w:rPr>
          <w:rtl/>
          <w:lang w:eastAsia="he-IL"/>
        </w:rPr>
      </w:pPr>
      <w:r>
        <w:rPr>
          <w:rFonts w:hint="cs"/>
          <w:rtl/>
          <w:lang w:eastAsia="he-IL"/>
        </w:rPr>
        <w:t xml:space="preserve">אבל, אדוני היושב-ראש, כבר לפני חודשיים הובטח סכום קטן מאוד של 50 מיליון שקל, חברי אוסאמה, לפתרון קצה, לילדים שאין להם אפשרות ללמוד מרחוק, אין אפשרות </w:t>
      </w:r>
      <w:bookmarkStart w:id="10652" w:name="_ETM_Q27_537129"/>
      <w:bookmarkEnd w:id="10652"/>
      <w:r>
        <w:rPr>
          <w:rFonts w:hint="cs"/>
          <w:rtl/>
          <w:lang w:eastAsia="he-IL"/>
        </w:rPr>
        <w:t xml:space="preserve">של למידה מרחוק. הילדים האלה, אדוני היושב-ראש, הם האוכלוסייה הכי חלשה במדינה </w:t>
      </w:r>
      <w:r w:rsidR="000E313C">
        <w:rPr>
          <w:rFonts w:hint="eastAsia"/>
          <w:rtl/>
          <w:lang w:eastAsia="he-IL"/>
        </w:rPr>
        <w:t>–</w:t>
      </w:r>
      <w:r w:rsidR="00806F3D">
        <w:rPr>
          <w:rFonts w:hint="eastAsia"/>
          <w:rtl/>
          <w:lang w:eastAsia="he-IL"/>
        </w:rPr>
        <w:t xml:space="preserve"> </w:t>
      </w:r>
      <w:r>
        <w:rPr>
          <w:rFonts w:hint="cs"/>
          <w:rtl/>
          <w:lang w:eastAsia="he-IL"/>
        </w:rPr>
        <w:t>הם ילדי הכפרים הלא-מוכרים בנגב. רק לפני שבוע ה</w:t>
      </w:r>
      <w:r w:rsidR="00806F3D">
        <w:rPr>
          <w:rFonts w:hint="cs"/>
          <w:rtl/>
          <w:lang w:eastAsia="he-IL"/>
        </w:rPr>
        <w:t>יה</w:t>
      </w:r>
      <w:r>
        <w:rPr>
          <w:rFonts w:hint="cs"/>
          <w:rtl/>
          <w:lang w:eastAsia="he-IL"/>
        </w:rPr>
        <w:t xml:space="preserve"> דיון בוועדה לזכויות הילד, </w:t>
      </w:r>
      <w:r w:rsidR="00806F3D">
        <w:rPr>
          <w:rFonts w:hint="cs"/>
          <w:rtl/>
          <w:lang w:eastAsia="he-IL"/>
        </w:rPr>
        <w:t>ו</w:t>
      </w:r>
      <w:r>
        <w:rPr>
          <w:rFonts w:hint="cs"/>
          <w:rtl/>
          <w:lang w:eastAsia="he-IL"/>
        </w:rPr>
        <w:t xml:space="preserve">אחריו </w:t>
      </w:r>
      <w:bookmarkStart w:id="10653" w:name="_ETM_Q27_553077"/>
      <w:bookmarkEnd w:id="10653"/>
      <w:r>
        <w:rPr>
          <w:rFonts w:hint="cs"/>
          <w:rtl/>
          <w:lang w:eastAsia="he-IL"/>
        </w:rPr>
        <w:t>דיון מקצועי, ולתדהמתי, כל התגובה של משרדי הממשלה הייתה שעדיין אין כלום, לא סופק כלום. למרות ש</w:t>
      </w:r>
      <w:r w:rsidR="00806F3D">
        <w:rPr>
          <w:rFonts w:hint="cs"/>
          <w:rtl/>
          <w:lang w:eastAsia="he-IL"/>
        </w:rPr>
        <w:t xml:space="preserve">הכסף </w:t>
      </w:r>
      <w:r>
        <w:rPr>
          <w:rFonts w:hint="cs"/>
          <w:rtl/>
          <w:lang w:eastAsia="he-IL"/>
        </w:rPr>
        <w:t>אושר בכנסת</w:t>
      </w:r>
      <w:r w:rsidR="00806F3D">
        <w:rPr>
          <w:rFonts w:hint="cs"/>
          <w:rtl/>
          <w:lang w:eastAsia="he-IL"/>
        </w:rPr>
        <w:t>,</w:t>
      </w:r>
      <w:r>
        <w:rPr>
          <w:rFonts w:hint="cs"/>
          <w:rtl/>
          <w:lang w:eastAsia="he-IL"/>
        </w:rPr>
        <w:t xml:space="preserve"> אושר בממשלה, הכסף לא הוזרם</w:t>
      </w:r>
      <w:r w:rsidR="00806F3D">
        <w:rPr>
          <w:rFonts w:hint="cs"/>
          <w:rtl/>
          <w:lang w:eastAsia="he-IL"/>
        </w:rPr>
        <w:t>;</w:t>
      </w:r>
      <w:r>
        <w:rPr>
          <w:rFonts w:hint="cs"/>
          <w:rtl/>
          <w:lang w:eastAsia="he-IL"/>
        </w:rPr>
        <w:t xml:space="preserve"> עדיין אין לילדים האלה מחשבים ניידים, אין </w:t>
      </w:r>
      <w:bookmarkStart w:id="10654" w:name="_ETM_Q27_576563"/>
      <w:bookmarkEnd w:id="10654"/>
      <w:r>
        <w:rPr>
          <w:rFonts w:hint="cs"/>
          <w:rtl/>
          <w:lang w:eastAsia="he-IL"/>
        </w:rPr>
        <w:t xml:space="preserve">פתרון קצה. משמע שב-1 בספטמבר, כאשר כל ילדי המדינה ילכו ללמוד והלמידה מרחוק תתבצע בכל הארץ, ילדי הכפרים הלא-מוכרים </w:t>
      </w:r>
      <w:r w:rsidR="000E313C">
        <w:rPr>
          <w:rFonts w:hint="eastAsia"/>
          <w:rtl/>
          <w:lang w:eastAsia="he-IL"/>
        </w:rPr>
        <w:t>–</w:t>
      </w:r>
      <w:r w:rsidR="00806F3D">
        <w:rPr>
          <w:rFonts w:hint="eastAsia"/>
          <w:rtl/>
          <w:lang w:eastAsia="he-IL"/>
        </w:rPr>
        <w:t xml:space="preserve"> </w:t>
      </w:r>
      <w:r>
        <w:rPr>
          <w:rFonts w:hint="cs"/>
          <w:rtl/>
          <w:lang w:eastAsia="he-IL"/>
        </w:rPr>
        <w:t xml:space="preserve">אדוני סגן השר, זה </w:t>
      </w:r>
      <w:bookmarkStart w:id="10655" w:name="_ETM_Q27_598145"/>
      <w:bookmarkEnd w:id="10655"/>
      <w:r>
        <w:rPr>
          <w:rFonts w:hint="cs"/>
          <w:rtl/>
          <w:lang w:eastAsia="he-IL"/>
        </w:rPr>
        <w:t>חלק מהתקציב</w:t>
      </w:r>
      <w:r w:rsidR="00806F3D">
        <w:rPr>
          <w:rFonts w:hint="cs"/>
          <w:rtl/>
          <w:lang w:eastAsia="he-IL"/>
        </w:rPr>
        <w:t>,</w:t>
      </w:r>
      <w:r>
        <w:rPr>
          <w:rFonts w:hint="cs"/>
          <w:rtl/>
          <w:lang w:eastAsia="he-IL"/>
        </w:rPr>
        <w:t xml:space="preserve"> אני מקווה </w:t>
      </w:r>
      <w:r w:rsidR="000E313C">
        <w:rPr>
          <w:rFonts w:hint="eastAsia"/>
          <w:rtl/>
          <w:lang w:eastAsia="he-IL"/>
        </w:rPr>
        <w:t>–</w:t>
      </w:r>
      <w:r w:rsidR="00806F3D">
        <w:rPr>
          <w:rFonts w:hint="eastAsia"/>
          <w:rtl/>
          <w:lang w:eastAsia="he-IL"/>
        </w:rPr>
        <w:t xml:space="preserve"> </w:t>
      </w:r>
      <w:r>
        <w:rPr>
          <w:rFonts w:hint="cs"/>
          <w:rtl/>
          <w:lang w:eastAsia="he-IL"/>
        </w:rPr>
        <w:t>ילדי הכפרים הלא-מוכרים</w:t>
      </w:r>
      <w:r w:rsidR="00806F3D">
        <w:rPr>
          <w:rFonts w:hint="cs"/>
          <w:rtl/>
          <w:lang w:eastAsia="he-IL"/>
        </w:rPr>
        <w:t>,</w:t>
      </w:r>
      <w:r>
        <w:rPr>
          <w:rFonts w:hint="cs"/>
          <w:rtl/>
          <w:lang w:eastAsia="he-IL"/>
        </w:rPr>
        <w:t xml:space="preserve"> שלא מקבלים פתרונות קצה של אינטרנט, של מחשבים ניידים או </w:t>
      </w:r>
      <w:proofErr w:type="spellStart"/>
      <w:r>
        <w:rPr>
          <w:rFonts w:hint="cs"/>
          <w:rtl/>
          <w:lang w:eastAsia="he-IL"/>
        </w:rPr>
        <w:t>ט</w:t>
      </w:r>
      <w:bookmarkStart w:id="10656" w:name="_ETM_Q27_611261"/>
      <w:bookmarkEnd w:id="10656"/>
      <w:r>
        <w:rPr>
          <w:rFonts w:hint="cs"/>
          <w:rtl/>
          <w:lang w:eastAsia="he-IL"/>
        </w:rPr>
        <w:t>אבלטים</w:t>
      </w:r>
      <w:proofErr w:type="spellEnd"/>
      <w:r>
        <w:rPr>
          <w:rFonts w:hint="cs"/>
          <w:rtl/>
          <w:lang w:eastAsia="he-IL"/>
        </w:rPr>
        <w:t xml:space="preserve">, הדבר הבסיסי שאפשר לעשות </w:t>
      </w:r>
      <w:r w:rsidR="000E313C">
        <w:rPr>
          <w:rFonts w:hint="eastAsia"/>
          <w:rtl/>
          <w:lang w:eastAsia="he-IL"/>
        </w:rPr>
        <w:t>–</w:t>
      </w:r>
      <w:r w:rsidR="00806F3D">
        <w:rPr>
          <w:rFonts w:hint="cs"/>
          <w:rtl/>
          <w:lang w:eastAsia="he-IL"/>
        </w:rPr>
        <w:t xml:space="preserve"> </w:t>
      </w:r>
      <w:r>
        <w:rPr>
          <w:rFonts w:hint="cs"/>
          <w:rtl/>
          <w:lang w:eastAsia="he-IL"/>
        </w:rPr>
        <w:t>הם הפסידו כבר חצי שנת לימודים</w:t>
      </w:r>
      <w:r w:rsidR="00806F3D">
        <w:rPr>
          <w:rFonts w:hint="cs"/>
          <w:rtl/>
          <w:lang w:eastAsia="he-IL"/>
        </w:rPr>
        <w:t>;</w:t>
      </w:r>
      <w:r>
        <w:rPr>
          <w:rFonts w:hint="cs"/>
          <w:rtl/>
          <w:lang w:eastAsia="he-IL"/>
        </w:rPr>
        <w:t xml:space="preserve"> </w:t>
      </w:r>
      <w:bookmarkStart w:id="10657" w:name="_ETM_Q27_614128"/>
      <w:bookmarkEnd w:id="10657"/>
      <w:r>
        <w:rPr>
          <w:rFonts w:hint="cs"/>
          <w:rtl/>
          <w:lang w:eastAsia="he-IL"/>
        </w:rPr>
        <w:t xml:space="preserve">אני מדבר על עשרות אלפים בכפרים הלא-מוכרים </w:t>
      </w:r>
      <w:r w:rsidR="000E313C">
        <w:rPr>
          <w:rFonts w:hint="eastAsia"/>
          <w:rtl/>
          <w:lang w:eastAsia="he-IL"/>
        </w:rPr>
        <w:t>–</w:t>
      </w:r>
      <w:r w:rsidR="00806F3D">
        <w:rPr>
          <w:rFonts w:hint="eastAsia"/>
          <w:rtl/>
          <w:lang w:eastAsia="he-IL"/>
        </w:rPr>
        <w:t xml:space="preserve"> </w:t>
      </w:r>
      <w:r>
        <w:rPr>
          <w:rFonts w:hint="cs"/>
          <w:rtl/>
          <w:lang w:eastAsia="he-IL"/>
        </w:rPr>
        <w:t xml:space="preserve">אני מקווה שמתוך התקציב הזה כבר תבוא הישועה והילדים האלה אכן יקבלו </w:t>
      </w:r>
      <w:bookmarkStart w:id="10658" w:name="_ETM_Q27_627032"/>
      <w:bookmarkEnd w:id="10658"/>
      <w:r>
        <w:rPr>
          <w:rFonts w:hint="cs"/>
          <w:rtl/>
          <w:lang w:eastAsia="he-IL"/>
        </w:rPr>
        <w:t xml:space="preserve">מענה. תודה, אדוני היושב-ראש. </w:t>
      </w:r>
    </w:p>
    <w:p w:rsidR="00423672" w:rsidRDefault="00423672" w:rsidP="00A55FF2">
      <w:pPr>
        <w:rPr>
          <w:rtl/>
          <w:lang w:eastAsia="he-IL"/>
        </w:rPr>
      </w:pPr>
    </w:p>
    <w:p w:rsidR="00423672" w:rsidRDefault="00423672" w:rsidP="00A55FF2">
      <w:pPr>
        <w:pStyle w:val="af6"/>
        <w:rPr>
          <w:rtl/>
        </w:rPr>
      </w:pPr>
      <w:r w:rsidRPr="00B967F9">
        <w:rPr>
          <w:rStyle w:val="TagStyle"/>
          <w:rtl/>
        </w:rPr>
        <w:t xml:space="preserve"> &lt;&lt; יור &gt;&gt;</w:t>
      </w:r>
      <w:r w:rsidRPr="00984F3B">
        <w:rPr>
          <w:rStyle w:val="TagStyle"/>
          <w:rtl/>
        </w:rPr>
        <w:t xml:space="preserve"> </w:t>
      </w:r>
      <w:r>
        <w:rPr>
          <w:rtl/>
        </w:rPr>
        <w:t>היו"ר חמד עמאר:</w:t>
      </w:r>
      <w:r w:rsidRPr="00984F3B">
        <w:rPr>
          <w:rStyle w:val="TagStyle"/>
          <w:rtl/>
        </w:rPr>
        <w:t xml:space="preserve"> </w:t>
      </w:r>
      <w:r w:rsidRPr="00B967F9">
        <w:rPr>
          <w:rStyle w:val="TagStyle"/>
          <w:rtl/>
        </w:rPr>
        <w:t>&lt;&lt; יור &gt;&gt;</w:t>
      </w:r>
      <w:r>
        <w:rPr>
          <w:rtl/>
        </w:rPr>
        <w:t xml:space="preserve">  </w:t>
      </w:r>
    </w:p>
    <w:p w:rsidR="00423672" w:rsidRDefault="00423672" w:rsidP="00062C84">
      <w:pPr>
        <w:rPr>
          <w:rtl/>
          <w:lang w:eastAsia="he-IL"/>
        </w:rPr>
      </w:pPr>
    </w:p>
    <w:p w:rsidR="00423672" w:rsidRDefault="00423672" w:rsidP="00806F3D">
      <w:pPr>
        <w:rPr>
          <w:rtl/>
          <w:lang w:eastAsia="he-IL"/>
        </w:rPr>
      </w:pPr>
      <w:r>
        <w:rPr>
          <w:rFonts w:hint="cs"/>
          <w:rtl/>
          <w:lang w:eastAsia="he-IL"/>
        </w:rPr>
        <w:t xml:space="preserve">תודה רבה. חבר הכנסת </w:t>
      </w:r>
      <w:bookmarkStart w:id="10659" w:name="_ETM_Q27_628673"/>
      <w:bookmarkEnd w:id="10659"/>
      <w:r>
        <w:rPr>
          <w:rFonts w:hint="cs"/>
          <w:rtl/>
          <w:lang w:eastAsia="he-IL"/>
        </w:rPr>
        <w:t xml:space="preserve">אוסאמה סעדי </w:t>
      </w:r>
      <w:r w:rsidR="000E313C">
        <w:rPr>
          <w:rFonts w:hint="eastAsia"/>
          <w:rtl/>
          <w:lang w:eastAsia="he-IL"/>
        </w:rPr>
        <w:t>–</w:t>
      </w:r>
      <w:r w:rsidR="00806F3D">
        <w:rPr>
          <w:rFonts w:hint="eastAsia"/>
          <w:rtl/>
          <w:lang w:eastAsia="he-IL"/>
        </w:rPr>
        <w:t xml:space="preserve"> </w:t>
      </w:r>
      <w:r>
        <w:rPr>
          <w:rFonts w:hint="cs"/>
          <w:rtl/>
          <w:lang w:eastAsia="he-IL"/>
        </w:rPr>
        <w:t xml:space="preserve">אחרון הדוברים. אחריו יסכם סגן השר </w:t>
      </w:r>
      <w:bookmarkStart w:id="10660" w:name="_ETM_Q27_635126"/>
      <w:bookmarkEnd w:id="10660"/>
      <w:r>
        <w:rPr>
          <w:rFonts w:hint="cs"/>
          <w:rtl/>
          <w:lang w:eastAsia="he-IL"/>
        </w:rPr>
        <w:t xml:space="preserve">יצחק כהן. </w:t>
      </w:r>
      <w:bookmarkStart w:id="10661" w:name="_ETM_Q27_639854"/>
      <w:bookmarkEnd w:id="10661"/>
    </w:p>
    <w:p w:rsidR="00423672" w:rsidRDefault="00423672" w:rsidP="00A55FF2">
      <w:pPr>
        <w:rPr>
          <w:rtl/>
          <w:lang w:eastAsia="he-IL"/>
        </w:rPr>
      </w:pPr>
      <w:bookmarkStart w:id="10662" w:name="_ETM_Q27_639916"/>
      <w:bookmarkEnd w:id="10662"/>
    </w:p>
    <w:p w:rsidR="00423672" w:rsidRDefault="00423672" w:rsidP="00A55FF2">
      <w:pPr>
        <w:pStyle w:val="a4"/>
        <w:rPr>
          <w:rtl/>
        </w:rPr>
      </w:pPr>
      <w:bookmarkStart w:id="10663" w:name="ET_speaker_5292_10"/>
      <w:r w:rsidRPr="00B967F9">
        <w:rPr>
          <w:rStyle w:val="TagStyle"/>
          <w:rtl/>
        </w:rPr>
        <w:t xml:space="preserve"> &lt;&lt; דובר &gt;&gt;</w:t>
      </w:r>
      <w:r w:rsidRPr="00984F3B">
        <w:rPr>
          <w:rStyle w:val="TagStyle"/>
          <w:rtl/>
        </w:rPr>
        <w:t xml:space="preserve"> </w:t>
      </w:r>
      <w:bookmarkStart w:id="10664" w:name="_Toc48036567"/>
      <w:bookmarkStart w:id="10665" w:name="_Toc48046212"/>
      <w:r>
        <w:rPr>
          <w:rtl/>
        </w:rPr>
        <w:t>אוסאמה סעדי (הרשימה המשותפת):</w:t>
      </w:r>
      <w:bookmarkEnd w:id="10664"/>
      <w:bookmarkEnd w:id="10665"/>
      <w:r w:rsidRPr="00984F3B">
        <w:rPr>
          <w:rStyle w:val="TagStyle"/>
          <w:rtl/>
        </w:rPr>
        <w:t xml:space="preserve"> </w:t>
      </w:r>
      <w:r w:rsidRPr="00B967F9">
        <w:rPr>
          <w:rStyle w:val="TagStyle"/>
          <w:rtl/>
        </w:rPr>
        <w:t>&lt;&lt; דובר &gt;&gt;</w:t>
      </w:r>
      <w:r>
        <w:rPr>
          <w:rtl/>
        </w:rPr>
        <w:t xml:space="preserve">  </w:t>
      </w:r>
      <w:bookmarkEnd w:id="10663"/>
    </w:p>
    <w:p w:rsidR="00423672" w:rsidRDefault="00423672" w:rsidP="00062C84">
      <w:pPr>
        <w:rPr>
          <w:rtl/>
          <w:lang w:eastAsia="he-IL"/>
        </w:rPr>
      </w:pPr>
    </w:p>
    <w:p w:rsidR="00423672" w:rsidRDefault="00423672" w:rsidP="00EB61EF">
      <w:pPr>
        <w:rPr>
          <w:rtl/>
          <w:lang w:eastAsia="he-IL"/>
        </w:rPr>
      </w:pPr>
      <w:r>
        <w:rPr>
          <w:rFonts w:hint="cs"/>
          <w:rtl/>
          <w:lang w:eastAsia="he-IL"/>
        </w:rPr>
        <w:t xml:space="preserve">כבוד היושב-ראש, כבוד שר האוצר, סגן שר האוצר, חבריי, המחזה שאנחנו עכשיו עדים לו, חבריי סעיד אלחרומי וג'אבר עסאקלה, הוא שעוד פעם הקולות שלנו מטים את הכף, כבוד </w:t>
      </w:r>
      <w:bookmarkStart w:id="10666" w:name="_ETM_Q27_677255"/>
      <w:bookmarkEnd w:id="10666"/>
      <w:r>
        <w:rPr>
          <w:rFonts w:hint="cs"/>
          <w:rtl/>
          <w:lang w:eastAsia="he-IL"/>
        </w:rPr>
        <w:t>היושב-ראש. אם אנחנו עכשיו נלך</w:t>
      </w:r>
      <w:r w:rsidR="00EB61EF">
        <w:rPr>
          <w:rFonts w:hint="cs"/>
          <w:rtl/>
          <w:lang w:eastAsia="he-IL"/>
        </w:rPr>
        <w:t xml:space="preserve">, </w:t>
      </w:r>
      <w:r>
        <w:rPr>
          <w:rFonts w:hint="cs"/>
          <w:rtl/>
          <w:lang w:eastAsia="he-IL"/>
        </w:rPr>
        <w:t>כמו שרבים אחרים מהכנסת הלכו</w:t>
      </w:r>
      <w:r w:rsidR="00EB61EF">
        <w:rPr>
          <w:rFonts w:hint="cs"/>
          <w:rtl/>
          <w:lang w:eastAsia="he-IL"/>
        </w:rPr>
        <w:t xml:space="preserve"> הביתה</w:t>
      </w:r>
      <w:r>
        <w:rPr>
          <w:rFonts w:hint="cs"/>
          <w:rtl/>
          <w:lang w:eastAsia="he-IL"/>
        </w:rPr>
        <w:t xml:space="preserve">, גם מהקואליציה, בוודאי, </w:t>
      </w:r>
      <w:bookmarkStart w:id="10667" w:name="_ETM_Q27_687017"/>
      <w:bookmarkEnd w:id="10667"/>
      <w:r>
        <w:rPr>
          <w:rFonts w:hint="cs"/>
          <w:rtl/>
          <w:lang w:eastAsia="he-IL"/>
        </w:rPr>
        <w:t xml:space="preserve">אין לקואליציה 61. </w:t>
      </w:r>
    </w:p>
    <w:p w:rsidR="00423672" w:rsidRDefault="00423672" w:rsidP="00A55FF2">
      <w:pPr>
        <w:rPr>
          <w:rtl/>
          <w:lang w:eastAsia="he-IL"/>
        </w:rPr>
      </w:pPr>
    </w:p>
    <w:p w:rsidR="00423672" w:rsidRDefault="00423672" w:rsidP="00A55FF2">
      <w:pPr>
        <w:pStyle w:val="af5"/>
        <w:rPr>
          <w:rtl/>
        </w:rPr>
      </w:pPr>
      <w:bookmarkStart w:id="10668" w:name="ET_interruption_5359_11"/>
      <w:r w:rsidRPr="00B967F9">
        <w:rPr>
          <w:rStyle w:val="TagStyle"/>
          <w:rtl/>
        </w:rPr>
        <w:t xml:space="preserve"> &lt;&lt; קריאה &gt;&gt;</w:t>
      </w:r>
      <w:r w:rsidRPr="00984F3B">
        <w:rPr>
          <w:rStyle w:val="TagStyle"/>
          <w:rtl/>
        </w:rPr>
        <w:t xml:space="preserve"> </w:t>
      </w:r>
      <w:r>
        <w:rPr>
          <w:rtl/>
        </w:rPr>
        <w:t>יעקב מרגי (ש"ס):</w:t>
      </w:r>
      <w:r w:rsidRPr="00984F3B">
        <w:rPr>
          <w:rStyle w:val="TagStyle"/>
          <w:rtl/>
        </w:rPr>
        <w:t xml:space="preserve"> </w:t>
      </w:r>
      <w:r w:rsidRPr="00B967F9">
        <w:rPr>
          <w:rStyle w:val="TagStyle"/>
          <w:rtl/>
        </w:rPr>
        <w:t>&lt;&lt; קריאה &gt;&gt;</w:t>
      </w:r>
      <w:r>
        <w:rPr>
          <w:rtl/>
        </w:rPr>
        <w:t xml:space="preserve">  </w:t>
      </w:r>
      <w:bookmarkEnd w:id="10668"/>
    </w:p>
    <w:p w:rsidR="00423672" w:rsidRDefault="00423672" w:rsidP="00062C84">
      <w:pPr>
        <w:rPr>
          <w:rtl/>
          <w:lang w:eastAsia="he-IL"/>
        </w:rPr>
      </w:pPr>
    </w:p>
    <w:p w:rsidR="00423672" w:rsidRPr="00984F3B" w:rsidRDefault="00423672" w:rsidP="00A55FF2">
      <w:pPr>
        <w:rPr>
          <w:rtl/>
          <w:lang w:eastAsia="he-IL"/>
        </w:rPr>
      </w:pPr>
      <w:r>
        <w:rPr>
          <w:rFonts w:hint="cs"/>
          <w:rtl/>
          <w:lang w:eastAsia="he-IL"/>
        </w:rPr>
        <w:t xml:space="preserve">אל תגידו הלכו הביתה </w:t>
      </w:r>
      <w:r w:rsidR="000E313C">
        <w:rPr>
          <w:rFonts w:hint="cs"/>
          <w:rtl/>
          <w:lang w:eastAsia="he-IL"/>
        </w:rPr>
        <w:t>– – –</w:t>
      </w:r>
      <w:r>
        <w:rPr>
          <w:rFonts w:hint="cs"/>
          <w:rtl/>
          <w:lang w:eastAsia="he-IL"/>
        </w:rPr>
        <w:t xml:space="preserve"> </w:t>
      </w:r>
    </w:p>
    <w:p w:rsidR="00423672" w:rsidRDefault="00423672" w:rsidP="00A55FF2">
      <w:pPr>
        <w:rPr>
          <w:rtl/>
        </w:rPr>
      </w:pPr>
    </w:p>
    <w:p w:rsidR="00423672" w:rsidRDefault="00423672" w:rsidP="00A55FF2">
      <w:pPr>
        <w:pStyle w:val="-"/>
        <w:rPr>
          <w:rtl/>
        </w:rPr>
      </w:pPr>
      <w:bookmarkStart w:id="10669" w:name="ET_speakercontinue_5292_12"/>
      <w:r w:rsidRPr="00B967F9">
        <w:rPr>
          <w:rStyle w:val="TagStyle"/>
          <w:rtl/>
        </w:rPr>
        <w:t xml:space="preserve"> &lt;&lt; דובר_המשך &gt;&gt;</w:t>
      </w:r>
      <w:r w:rsidRPr="00984F3B">
        <w:rPr>
          <w:rStyle w:val="TagStyle"/>
          <w:rtl/>
        </w:rPr>
        <w:t xml:space="preserve"> </w:t>
      </w:r>
      <w:r>
        <w:rPr>
          <w:rtl/>
        </w:rPr>
        <w:t>אוסאמה סעדי (הרשימה המשותפת):</w:t>
      </w:r>
      <w:r w:rsidRPr="00984F3B">
        <w:rPr>
          <w:rStyle w:val="TagStyle"/>
          <w:rtl/>
        </w:rPr>
        <w:t xml:space="preserve"> </w:t>
      </w:r>
      <w:r w:rsidRPr="00B967F9">
        <w:rPr>
          <w:rStyle w:val="TagStyle"/>
          <w:rtl/>
        </w:rPr>
        <w:t>&lt;&lt; דובר_המשך &gt;&gt;</w:t>
      </w:r>
      <w:r>
        <w:rPr>
          <w:rtl/>
        </w:rPr>
        <w:t xml:space="preserve">  </w:t>
      </w:r>
      <w:bookmarkEnd w:id="10669"/>
    </w:p>
    <w:p w:rsidR="00423672" w:rsidRDefault="00423672" w:rsidP="00062C84">
      <w:pPr>
        <w:rPr>
          <w:rtl/>
          <w:lang w:eastAsia="he-IL"/>
        </w:rPr>
      </w:pPr>
    </w:p>
    <w:p w:rsidR="00423672" w:rsidRDefault="00423672" w:rsidP="00EB61EF">
      <w:pPr>
        <w:rPr>
          <w:rtl/>
          <w:lang w:eastAsia="he-IL"/>
        </w:rPr>
      </w:pPr>
      <w:r>
        <w:rPr>
          <w:rFonts w:hint="cs"/>
          <w:rtl/>
          <w:lang w:eastAsia="he-IL"/>
        </w:rPr>
        <w:t>מרגי נמצא כאן</w:t>
      </w:r>
      <w:r w:rsidR="00EB61EF">
        <w:rPr>
          <w:rFonts w:hint="cs"/>
          <w:rtl/>
          <w:lang w:eastAsia="he-IL"/>
        </w:rPr>
        <w:t>,</w:t>
      </w:r>
      <w:r>
        <w:rPr>
          <w:rFonts w:hint="cs"/>
          <w:rtl/>
          <w:lang w:eastAsia="he-IL"/>
        </w:rPr>
        <w:t xml:space="preserve"> </w:t>
      </w:r>
      <w:bookmarkStart w:id="10670" w:name="_ETM_Q27_695180"/>
      <w:bookmarkEnd w:id="10670"/>
      <w:r>
        <w:rPr>
          <w:rFonts w:hint="cs"/>
          <w:rtl/>
          <w:lang w:eastAsia="he-IL"/>
        </w:rPr>
        <w:t xml:space="preserve">מלכיאלי נמצא כאן </w:t>
      </w:r>
      <w:r w:rsidR="000E313C">
        <w:rPr>
          <w:rFonts w:hint="eastAsia"/>
          <w:rtl/>
          <w:lang w:eastAsia="he-IL"/>
        </w:rPr>
        <w:t>–</w:t>
      </w:r>
      <w:r w:rsidR="00EB61EF">
        <w:rPr>
          <w:rFonts w:hint="eastAsia"/>
          <w:rtl/>
          <w:lang w:eastAsia="he-IL"/>
        </w:rPr>
        <w:t xml:space="preserve"> </w:t>
      </w:r>
      <w:r>
        <w:rPr>
          <w:rFonts w:hint="cs"/>
          <w:rtl/>
          <w:lang w:eastAsia="he-IL"/>
        </w:rPr>
        <w:t>סיעת ש"ס נמצאת כאן</w:t>
      </w:r>
      <w:r w:rsidR="00EB61EF">
        <w:rPr>
          <w:rFonts w:hint="cs"/>
          <w:rtl/>
          <w:lang w:eastAsia="he-IL"/>
        </w:rPr>
        <w:t>,</w:t>
      </w:r>
      <w:r>
        <w:rPr>
          <w:rFonts w:hint="cs"/>
          <w:rtl/>
          <w:lang w:eastAsia="he-IL"/>
        </w:rPr>
        <w:t xml:space="preserve"> זה בסדר</w:t>
      </w:r>
      <w:r w:rsidR="00EB61EF">
        <w:rPr>
          <w:rFonts w:hint="cs"/>
          <w:rtl/>
          <w:lang w:eastAsia="he-IL"/>
        </w:rPr>
        <w:t>,</w:t>
      </w:r>
      <w:r>
        <w:rPr>
          <w:rFonts w:hint="cs"/>
          <w:lang w:eastAsia="he-IL"/>
        </w:rPr>
        <w:t xml:space="preserve"> </w:t>
      </w:r>
      <w:bookmarkStart w:id="10671" w:name="_ETM_Q27_699000"/>
      <w:bookmarkEnd w:id="10671"/>
      <w:r>
        <w:rPr>
          <w:rFonts w:hint="cs"/>
          <w:rtl/>
          <w:lang w:eastAsia="he-IL"/>
        </w:rPr>
        <w:t xml:space="preserve">אבל האחרים, גם מהליכוד, כחול לבן </w:t>
      </w:r>
      <w:r w:rsidR="000E313C">
        <w:rPr>
          <w:rFonts w:hint="eastAsia"/>
          <w:rtl/>
          <w:lang w:eastAsia="he-IL"/>
        </w:rPr>
        <w:t>–</w:t>
      </w:r>
      <w:r w:rsidR="00EB61EF">
        <w:rPr>
          <w:rFonts w:hint="eastAsia"/>
          <w:rtl/>
          <w:lang w:eastAsia="he-IL"/>
        </w:rPr>
        <w:t xml:space="preserve"> </w:t>
      </w:r>
      <w:r>
        <w:rPr>
          <w:rFonts w:hint="cs"/>
          <w:rtl/>
          <w:lang w:eastAsia="he-IL"/>
        </w:rPr>
        <w:t xml:space="preserve">כנראה שכחול לבן, אדוני </w:t>
      </w:r>
      <w:bookmarkStart w:id="10672" w:name="_ETM_Q27_704113"/>
      <w:bookmarkEnd w:id="10672"/>
      <w:r>
        <w:rPr>
          <w:rFonts w:hint="cs"/>
          <w:rtl/>
          <w:lang w:eastAsia="he-IL"/>
        </w:rPr>
        <w:t xml:space="preserve">היושב-ראש, כבר בעיצומה של מערכת בחירות. </w:t>
      </w:r>
    </w:p>
    <w:p w:rsidR="00423672" w:rsidRDefault="00423672" w:rsidP="00A55FF2">
      <w:pPr>
        <w:rPr>
          <w:rtl/>
          <w:lang w:eastAsia="he-IL"/>
        </w:rPr>
      </w:pPr>
    </w:p>
    <w:p w:rsidR="00423672" w:rsidRDefault="00423672" w:rsidP="00A55FF2">
      <w:pPr>
        <w:pStyle w:val="af5"/>
        <w:rPr>
          <w:rtl/>
        </w:rPr>
      </w:pPr>
      <w:bookmarkStart w:id="10673" w:name="ET_interruption_5306_13"/>
      <w:r w:rsidRPr="00B967F9">
        <w:rPr>
          <w:rStyle w:val="TagStyle"/>
          <w:rtl/>
        </w:rPr>
        <w:t xml:space="preserve"> &lt;&lt; קריאה &gt;&gt;</w:t>
      </w:r>
      <w:r w:rsidRPr="00984F3B">
        <w:rPr>
          <w:rStyle w:val="TagStyle"/>
          <w:rtl/>
        </w:rPr>
        <w:t xml:space="preserve"> </w:t>
      </w:r>
      <w:r>
        <w:rPr>
          <w:rtl/>
        </w:rPr>
        <w:t>טלי פלוסקוב (הליכוד):</w:t>
      </w:r>
      <w:r w:rsidRPr="00984F3B">
        <w:rPr>
          <w:rStyle w:val="TagStyle"/>
          <w:rtl/>
        </w:rPr>
        <w:t xml:space="preserve"> </w:t>
      </w:r>
      <w:r w:rsidRPr="00B967F9">
        <w:rPr>
          <w:rStyle w:val="TagStyle"/>
          <w:rtl/>
        </w:rPr>
        <w:t>&lt;&lt; קריאה &gt;&gt;</w:t>
      </w:r>
      <w:r>
        <w:rPr>
          <w:rtl/>
        </w:rPr>
        <w:t xml:space="preserve">  </w:t>
      </w:r>
      <w:bookmarkEnd w:id="10673"/>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סעדי, גם הליכוד כאן. </w:t>
      </w:r>
    </w:p>
    <w:p w:rsidR="00423672" w:rsidRDefault="00423672" w:rsidP="00A55FF2">
      <w:pPr>
        <w:rPr>
          <w:rtl/>
          <w:lang w:eastAsia="he-IL"/>
        </w:rPr>
      </w:pPr>
    </w:p>
    <w:p w:rsidR="00423672" w:rsidRDefault="00423672" w:rsidP="00A55FF2">
      <w:pPr>
        <w:pStyle w:val="-"/>
        <w:rPr>
          <w:rtl/>
        </w:rPr>
      </w:pPr>
      <w:bookmarkStart w:id="10674" w:name="ET_speakercontinue_5292_14"/>
      <w:r w:rsidRPr="00B967F9">
        <w:rPr>
          <w:rStyle w:val="TagStyle"/>
          <w:rtl/>
        </w:rPr>
        <w:t xml:space="preserve"> &lt;&lt; דובר_המשך &gt;&gt;</w:t>
      </w:r>
      <w:r w:rsidRPr="00984F3B">
        <w:rPr>
          <w:rStyle w:val="TagStyle"/>
          <w:rtl/>
        </w:rPr>
        <w:t xml:space="preserve"> </w:t>
      </w:r>
      <w:r>
        <w:rPr>
          <w:rtl/>
        </w:rPr>
        <w:t>אוסאמה סעדי (הרשימה המשותפת):</w:t>
      </w:r>
      <w:r w:rsidRPr="00984F3B">
        <w:rPr>
          <w:rStyle w:val="TagStyle"/>
          <w:rtl/>
        </w:rPr>
        <w:t xml:space="preserve"> </w:t>
      </w:r>
      <w:r w:rsidRPr="00B967F9">
        <w:rPr>
          <w:rStyle w:val="TagStyle"/>
          <w:rtl/>
        </w:rPr>
        <w:t>&lt;&lt; דובר_המשך &gt;&gt;</w:t>
      </w:r>
      <w:r>
        <w:rPr>
          <w:rtl/>
        </w:rPr>
        <w:t xml:space="preserve">  </w:t>
      </w:r>
      <w:bookmarkEnd w:id="10674"/>
    </w:p>
    <w:p w:rsidR="00423672" w:rsidRDefault="00423672" w:rsidP="00062C84">
      <w:pPr>
        <w:rPr>
          <w:rtl/>
          <w:lang w:eastAsia="he-IL"/>
        </w:rPr>
      </w:pPr>
    </w:p>
    <w:p w:rsidR="00423672" w:rsidRDefault="00423672" w:rsidP="00EB61EF">
      <w:pPr>
        <w:rPr>
          <w:rtl/>
          <w:lang w:eastAsia="he-IL"/>
        </w:rPr>
      </w:pPr>
      <w:r>
        <w:rPr>
          <w:rFonts w:hint="cs"/>
          <w:rtl/>
          <w:lang w:eastAsia="he-IL"/>
        </w:rPr>
        <w:t xml:space="preserve">איפה הליכוד? טלי </w:t>
      </w:r>
      <w:bookmarkStart w:id="10675" w:name="_ETM_Q27_711052"/>
      <w:bookmarkEnd w:id="10675"/>
      <w:r>
        <w:rPr>
          <w:rFonts w:hint="cs"/>
          <w:rtl/>
          <w:lang w:eastAsia="he-IL"/>
        </w:rPr>
        <w:t>פלוסקוב, את הליכוד, זה בסדר</w:t>
      </w:r>
      <w:r w:rsidR="00EB61EF">
        <w:rPr>
          <w:rFonts w:hint="cs"/>
          <w:rtl/>
          <w:lang w:eastAsia="he-IL"/>
        </w:rPr>
        <w:t>,</w:t>
      </w:r>
      <w:r>
        <w:rPr>
          <w:rFonts w:hint="cs"/>
          <w:rtl/>
          <w:lang w:eastAsia="he-IL"/>
        </w:rPr>
        <w:t xml:space="preserve"> אבל אני אומר, איפה הקואליציה</w:t>
      </w:r>
      <w:r w:rsidR="00EB61EF">
        <w:rPr>
          <w:rFonts w:hint="cs"/>
          <w:rtl/>
          <w:lang w:eastAsia="he-IL"/>
        </w:rPr>
        <w:t xml:space="preserve">? 74-73, </w:t>
      </w:r>
      <w:r>
        <w:rPr>
          <w:rFonts w:hint="cs"/>
          <w:rtl/>
          <w:lang w:eastAsia="he-IL"/>
        </w:rPr>
        <w:t xml:space="preserve">ובקושי יש לכם 61. אין לכם 61, אז מה אנחנו נעשה? אנחנו נעביר עוד פעם את תקציב המדינה לקואליציה? אבל בגלל שמדובר בתקציב למערכת החינוך </w:t>
      </w:r>
      <w:bookmarkStart w:id="10676" w:name="_ETM_Q27_736561"/>
      <w:bookmarkEnd w:id="10676"/>
      <w:r w:rsidR="000E313C">
        <w:rPr>
          <w:rFonts w:hint="cs"/>
          <w:rtl/>
          <w:lang w:eastAsia="he-IL"/>
        </w:rPr>
        <w:t>– –</w:t>
      </w:r>
      <w:r>
        <w:rPr>
          <w:rFonts w:hint="cs"/>
          <w:rtl/>
          <w:lang w:eastAsia="he-IL"/>
        </w:rPr>
        <w:t xml:space="preserve"> </w:t>
      </w:r>
    </w:p>
    <w:p w:rsidR="00423672" w:rsidRDefault="00423672" w:rsidP="00A55FF2">
      <w:pPr>
        <w:rPr>
          <w:rtl/>
          <w:lang w:eastAsia="he-IL"/>
        </w:rPr>
      </w:pPr>
    </w:p>
    <w:p w:rsidR="00423672" w:rsidRDefault="00423672" w:rsidP="00A55FF2">
      <w:pPr>
        <w:pStyle w:val="af5"/>
        <w:rPr>
          <w:rtl/>
        </w:rPr>
      </w:pPr>
      <w:bookmarkStart w:id="10677" w:name="ET_interruption_5682_15"/>
      <w:r w:rsidRPr="00B967F9">
        <w:rPr>
          <w:rStyle w:val="TagStyle"/>
          <w:rtl/>
        </w:rPr>
        <w:t xml:space="preserve"> &lt;&lt; קריאה &gt;&gt;</w:t>
      </w:r>
      <w:r w:rsidRPr="00984F3B">
        <w:rPr>
          <w:rStyle w:val="TagStyle"/>
          <w:rtl/>
        </w:rPr>
        <w:t xml:space="preserve"> </w:t>
      </w:r>
      <w:r>
        <w:rPr>
          <w:rtl/>
        </w:rPr>
        <w:t>סעיד אלחרומי (הרשימה המשותפת):</w:t>
      </w:r>
      <w:r w:rsidRPr="00984F3B">
        <w:rPr>
          <w:rStyle w:val="TagStyle"/>
          <w:rtl/>
        </w:rPr>
        <w:t xml:space="preserve"> </w:t>
      </w:r>
      <w:r w:rsidRPr="00B967F9">
        <w:rPr>
          <w:rStyle w:val="TagStyle"/>
          <w:rtl/>
        </w:rPr>
        <w:t>&lt;&lt; קריאה &gt;&gt;</w:t>
      </w:r>
      <w:r>
        <w:rPr>
          <w:rtl/>
        </w:rPr>
        <w:t xml:space="preserve">  </w:t>
      </w:r>
      <w:bookmarkEnd w:id="1067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בגלל שזה חינוך. </w:t>
      </w:r>
    </w:p>
    <w:p w:rsidR="00423672" w:rsidRDefault="00423672" w:rsidP="00A55FF2">
      <w:pPr>
        <w:rPr>
          <w:rtl/>
          <w:lang w:eastAsia="he-IL"/>
        </w:rPr>
      </w:pPr>
    </w:p>
    <w:p w:rsidR="00423672" w:rsidRDefault="00423672" w:rsidP="00A55FF2">
      <w:pPr>
        <w:pStyle w:val="-"/>
        <w:rPr>
          <w:rtl/>
        </w:rPr>
      </w:pPr>
      <w:bookmarkStart w:id="10678" w:name="ET_speakercontinue_5292_16"/>
      <w:r w:rsidRPr="00B967F9">
        <w:rPr>
          <w:rStyle w:val="TagStyle"/>
          <w:rtl/>
        </w:rPr>
        <w:t xml:space="preserve"> &lt;&lt; דובר_המשך &gt;&gt;</w:t>
      </w:r>
      <w:r w:rsidRPr="00984F3B">
        <w:rPr>
          <w:rStyle w:val="TagStyle"/>
          <w:rtl/>
        </w:rPr>
        <w:t xml:space="preserve"> </w:t>
      </w:r>
      <w:r>
        <w:rPr>
          <w:rtl/>
        </w:rPr>
        <w:t>אוסאמה סעדי (הרשימה המשותפת):</w:t>
      </w:r>
      <w:r w:rsidRPr="00984F3B">
        <w:rPr>
          <w:rStyle w:val="TagStyle"/>
          <w:rtl/>
        </w:rPr>
        <w:t xml:space="preserve"> </w:t>
      </w:r>
      <w:r w:rsidRPr="00B967F9">
        <w:rPr>
          <w:rStyle w:val="TagStyle"/>
          <w:rtl/>
        </w:rPr>
        <w:t>&lt;&lt; דובר_המשך &gt;&gt;</w:t>
      </w:r>
      <w:r>
        <w:rPr>
          <w:rtl/>
        </w:rPr>
        <w:t xml:space="preserve">  </w:t>
      </w:r>
      <w:bookmarkEnd w:id="10678"/>
    </w:p>
    <w:p w:rsidR="00423672" w:rsidRDefault="00423672" w:rsidP="00062C84">
      <w:pPr>
        <w:rPr>
          <w:rtl/>
          <w:lang w:eastAsia="he-IL"/>
        </w:rPr>
      </w:pPr>
    </w:p>
    <w:p w:rsidR="00423672" w:rsidRDefault="000E313C" w:rsidP="00EB61EF">
      <w:pPr>
        <w:rPr>
          <w:rtl/>
        </w:rPr>
      </w:pPr>
      <w:r>
        <w:rPr>
          <w:rFonts w:hint="cs"/>
          <w:rtl/>
          <w:lang w:eastAsia="he-IL"/>
        </w:rPr>
        <w:t>– –</w:t>
      </w:r>
      <w:r w:rsidR="00EB61EF">
        <w:rPr>
          <w:rFonts w:hint="cs"/>
          <w:rtl/>
          <w:lang w:eastAsia="he-IL"/>
        </w:rPr>
        <w:t xml:space="preserve"> </w:t>
      </w:r>
      <w:r w:rsidR="00423672">
        <w:rPr>
          <w:rFonts w:hint="cs"/>
          <w:rtl/>
          <w:lang w:eastAsia="he-IL"/>
        </w:rPr>
        <w:t>בגלל הילדים שלנו, כמו שאמר שר החינוך היום בוועדת החינוך: חלק מהכסף הזה ילך למחשב לכל ילד</w:t>
      </w:r>
      <w:r w:rsidR="00EB61EF">
        <w:rPr>
          <w:rFonts w:hint="cs"/>
          <w:rtl/>
          <w:lang w:eastAsia="he-IL"/>
        </w:rPr>
        <w:t>,</w:t>
      </w:r>
      <w:r w:rsidR="00423672">
        <w:rPr>
          <w:rFonts w:hint="cs"/>
          <w:rtl/>
          <w:lang w:eastAsia="he-IL"/>
        </w:rPr>
        <w:t xml:space="preserve"> ואמר </w:t>
      </w:r>
      <w:bookmarkStart w:id="10679" w:name="_ETM_Q27_754382"/>
      <w:bookmarkEnd w:id="10679"/>
      <w:r w:rsidR="00423672">
        <w:rPr>
          <w:rFonts w:hint="cs"/>
          <w:rtl/>
          <w:lang w:eastAsia="he-IL"/>
        </w:rPr>
        <w:t xml:space="preserve">שהמחשבים האלה ילכו לבתי הספר, ובתי הספר והמנהלים ייתנו את זה לילדים שאין להם. חלק מהכסף ילך לפתיחת שנת הלימודים. </w:t>
      </w:r>
      <w:bookmarkStart w:id="10680" w:name="_ETM_Q27_770040"/>
      <w:bookmarkStart w:id="10681" w:name="_ETM_Q27_770105"/>
      <w:bookmarkStart w:id="10682" w:name="TOR_Q28"/>
      <w:bookmarkEnd w:id="10680"/>
      <w:bookmarkEnd w:id="10681"/>
      <w:bookmarkEnd w:id="10682"/>
      <w:r w:rsidR="00423672">
        <w:rPr>
          <w:rFonts w:hint="cs"/>
          <w:rtl/>
        </w:rPr>
        <w:t xml:space="preserve">אנחנו לא יכולים לקחת על עצמנו את האפשרות שהתקציב הזה של 1.75 מיליארד לא יעבור עכשיו ואז אין פתיחת שנת לימודים. בושה לכם, הקואליציה. אתם צריכים להתבייש. אבל אנחנו אמרנו שכאשר יש תקציבים, מענקים לקורונה, לעסקים הקטנים, למובטלים, </w:t>
      </w:r>
      <w:proofErr w:type="spellStart"/>
      <w:r w:rsidR="00423672">
        <w:rPr>
          <w:rFonts w:hint="cs"/>
          <w:rtl/>
        </w:rPr>
        <w:t>לחל"תים</w:t>
      </w:r>
      <w:proofErr w:type="spellEnd"/>
      <w:r w:rsidR="00423672">
        <w:rPr>
          <w:rFonts w:hint="cs"/>
          <w:rtl/>
        </w:rPr>
        <w:t>, לילדים, לחינוך, אז אנחנו כן נתמוך. כך הרשימה המשותפת מתנהגת</w:t>
      </w:r>
      <w:r w:rsidR="00EB61EF">
        <w:rPr>
          <w:rFonts w:hint="cs"/>
          <w:rtl/>
        </w:rPr>
        <w:t>,</w:t>
      </w:r>
      <w:r w:rsidR="00423672">
        <w:rPr>
          <w:rFonts w:hint="cs"/>
          <w:rtl/>
        </w:rPr>
        <w:t xml:space="preserve"> ולכן אנחנו נתמוך בחוק למרות שמדובר בחוק תקציב.</w:t>
      </w:r>
    </w:p>
    <w:p w:rsidR="00423672" w:rsidRDefault="00423672" w:rsidP="009635F5">
      <w:pPr>
        <w:rPr>
          <w:rtl/>
        </w:rPr>
      </w:pPr>
    </w:p>
    <w:p w:rsidR="00423672" w:rsidRDefault="00423672" w:rsidP="00EB61EF">
      <w:pPr>
        <w:rPr>
          <w:rtl/>
        </w:rPr>
      </w:pPr>
      <w:r>
        <w:rPr>
          <w:rFonts w:hint="cs"/>
          <w:rtl/>
        </w:rPr>
        <w:t xml:space="preserve">אבל, כבוד שר האוצר, כבוד שר </w:t>
      </w:r>
      <w:bookmarkStart w:id="10683" w:name="_ETM_Q28_214699"/>
      <w:bookmarkEnd w:id="10683"/>
      <w:r>
        <w:rPr>
          <w:rFonts w:hint="cs"/>
          <w:rtl/>
        </w:rPr>
        <w:t xml:space="preserve">האוצר ישראל כץ, שר האוצר, אני מציע לך, תראה שהיום באצבעות שלנו אנחנו נעביר לך עוד פעם תקציב למערכת החינוך, כפי שהעברנו למענק </w:t>
      </w:r>
      <w:r w:rsidR="00EB61EF">
        <w:rPr>
          <w:rFonts w:hint="cs"/>
          <w:rtl/>
        </w:rPr>
        <w:t>ל</w:t>
      </w:r>
      <w:r>
        <w:rPr>
          <w:rFonts w:hint="cs"/>
          <w:rtl/>
        </w:rPr>
        <w:t xml:space="preserve">מובטלים, </w:t>
      </w:r>
      <w:r>
        <w:rPr>
          <w:rFonts w:hint="cs"/>
          <w:rtl/>
        </w:rPr>
        <w:lastRenderedPageBreak/>
        <w:t>אבל אנחנו רוצים שתעבירו את הכסף הזה גם ובעיקר לאוכלוסיות</w:t>
      </w:r>
      <w:bookmarkStart w:id="10684" w:name="_ETM_Q28_238129"/>
      <w:bookmarkEnd w:id="10684"/>
      <w:r>
        <w:rPr>
          <w:rFonts w:hint="cs"/>
          <w:rtl/>
        </w:rPr>
        <w:t xml:space="preserve"> החלשות, ובעיקר לתלמידים הערביים, לחינוך הערבי, ובמיוחד לילדים בכפרים הלא-מוכרים. שם אין מערכת מחשוב, אין </w:t>
      </w:r>
      <w:proofErr w:type="spellStart"/>
      <w:r>
        <w:rPr>
          <w:rFonts w:hint="cs"/>
          <w:rtl/>
        </w:rPr>
        <w:t>טאבלטים</w:t>
      </w:r>
      <w:proofErr w:type="spellEnd"/>
      <w:r>
        <w:rPr>
          <w:rFonts w:hint="cs"/>
          <w:rtl/>
        </w:rPr>
        <w:t xml:space="preserve">, אין </w:t>
      </w:r>
      <w:bookmarkStart w:id="10685" w:name="_ETM_Q28_243914"/>
      <w:bookmarkEnd w:id="10685"/>
      <w:r>
        <w:rPr>
          <w:rFonts w:hint="cs"/>
          <w:rtl/>
        </w:rPr>
        <w:t>מחשבים. ולכן אנחנו נדאג שבוועדת הכספים, לקראת קריאה שנייה ושלישית, אנחנו כן נעמוד על חלוקה צודקת והוגנת, שהחברה הערבית תקבל את מה שמגיע לה מתקציב הזה.</w:t>
      </w:r>
    </w:p>
    <w:p w:rsidR="00423672" w:rsidRDefault="00423672" w:rsidP="009635F5">
      <w:pPr>
        <w:rPr>
          <w:rtl/>
        </w:rPr>
      </w:pPr>
    </w:p>
    <w:p w:rsidR="00423672" w:rsidRDefault="00423672" w:rsidP="00A55FF2">
      <w:pPr>
        <w:pStyle w:val="af6"/>
        <w:rPr>
          <w:rtl/>
        </w:rPr>
      </w:pPr>
      <w:r w:rsidRPr="00B31680">
        <w:rPr>
          <w:rStyle w:val="TagStyle"/>
          <w:rtl/>
        </w:rPr>
        <w:t xml:space="preserve"> &lt;&lt; יור &gt;&gt;</w:t>
      </w:r>
      <w:r w:rsidRPr="00996253">
        <w:rPr>
          <w:rStyle w:val="TagStyle"/>
          <w:rtl/>
        </w:rPr>
        <w:t xml:space="preserve"> </w:t>
      </w:r>
      <w:r>
        <w:rPr>
          <w:rtl/>
        </w:rPr>
        <w:t>היו"ר חמד עמאר:</w:t>
      </w:r>
      <w:r w:rsidRPr="00996253">
        <w:rPr>
          <w:rStyle w:val="TagStyle"/>
          <w:rtl/>
        </w:rPr>
        <w:t xml:space="preserve"> </w:t>
      </w:r>
      <w:r w:rsidRPr="00B31680">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תודה רבה. יסכם את הדיון חבר הכנסת סגן השר יצחק כהן. בבקשה.</w:t>
      </w:r>
    </w:p>
    <w:p w:rsidR="00423672" w:rsidRDefault="00423672" w:rsidP="00A55FF2">
      <w:pPr>
        <w:rPr>
          <w:rtl/>
          <w:lang w:eastAsia="he-IL"/>
        </w:rPr>
      </w:pPr>
    </w:p>
    <w:p w:rsidR="00423672" w:rsidRDefault="00423672" w:rsidP="00A55FF2">
      <w:pPr>
        <w:pStyle w:val="a4"/>
        <w:rPr>
          <w:rtl/>
        </w:rPr>
      </w:pPr>
      <w:bookmarkStart w:id="10686" w:name="ET_speaker_5528_4"/>
      <w:r w:rsidRPr="00B31680">
        <w:rPr>
          <w:rStyle w:val="TagStyle"/>
          <w:rtl/>
        </w:rPr>
        <w:t xml:space="preserve"> &lt;&lt; דובר &gt;&gt;</w:t>
      </w:r>
      <w:r w:rsidRPr="00996253">
        <w:rPr>
          <w:rStyle w:val="TagStyle"/>
          <w:rtl/>
        </w:rPr>
        <w:t xml:space="preserve"> </w:t>
      </w:r>
      <w:bookmarkStart w:id="10687" w:name="_Toc48036568"/>
      <w:bookmarkStart w:id="10688" w:name="_Toc48046213"/>
      <w:r>
        <w:rPr>
          <w:rtl/>
        </w:rPr>
        <w:t>סגן שר האוצר יצחק כהן:</w:t>
      </w:r>
      <w:bookmarkEnd w:id="10687"/>
      <w:bookmarkEnd w:id="10688"/>
      <w:r w:rsidRPr="00996253">
        <w:rPr>
          <w:rStyle w:val="TagStyle"/>
          <w:rtl/>
        </w:rPr>
        <w:t xml:space="preserve"> </w:t>
      </w:r>
      <w:r w:rsidRPr="00B31680">
        <w:rPr>
          <w:rStyle w:val="TagStyle"/>
          <w:rtl/>
        </w:rPr>
        <w:t>&lt;&lt; דובר &gt;&gt;</w:t>
      </w:r>
      <w:r>
        <w:rPr>
          <w:rtl/>
        </w:rPr>
        <w:t xml:space="preserve"> </w:t>
      </w:r>
      <w:bookmarkEnd w:id="10686"/>
    </w:p>
    <w:p w:rsidR="00423672" w:rsidRDefault="00423672" w:rsidP="00062C84">
      <w:pPr>
        <w:rPr>
          <w:rtl/>
          <w:lang w:eastAsia="he-IL"/>
        </w:rPr>
      </w:pPr>
    </w:p>
    <w:p w:rsidR="00423672" w:rsidRDefault="00423672" w:rsidP="00A55FF2">
      <w:pPr>
        <w:rPr>
          <w:rtl/>
          <w:lang w:eastAsia="he-IL"/>
        </w:rPr>
      </w:pPr>
      <w:r>
        <w:rPr>
          <w:rFonts w:hint="cs"/>
          <w:rtl/>
          <w:lang w:eastAsia="he-IL"/>
        </w:rPr>
        <w:t>קודם כול, איפה סעדי? אוסאמה סעדי, איפה הוא?</w:t>
      </w:r>
    </w:p>
    <w:p w:rsidR="00423672" w:rsidRDefault="00423672" w:rsidP="00A55FF2">
      <w:pPr>
        <w:rPr>
          <w:rtl/>
          <w:lang w:eastAsia="he-IL"/>
        </w:rPr>
      </w:pPr>
    </w:p>
    <w:p w:rsidR="00423672" w:rsidRDefault="00423672" w:rsidP="00A55FF2">
      <w:pPr>
        <w:pStyle w:val="af5"/>
        <w:rPr>
          <w:rtl/>
        </w:rPr>
      </w:pPr>
      <w:bookmarkStart w:id="10689" w:name="ET_interruption_5795_5"/>
      <w:r w:rsidRPr="00B31680">
        <w:rPr>
          <w:rStyle w:val="TagStyle"/>
          <w:rtl/>
        </w:rPr>
        <w:t xml:space="preserve"> &lt;&lt; קריאה &gt;&gt;</w:t>
      </w:r>
      <w:r w:rsidRPr="00621162">
        <w:rPr>
          <w:rStyle w:val="TagStyle"/>
          <w:rtl/>
        </w:rPr>
        <w:t xml:space="preserve"> </w:t>
      </w:r>
      <w:r>
        <w:rPr>
          <w:rtl/>
        </w:rPr>
        <w:t>מנסור עבאס (הרשימה המשותפת):</w:t>
      </w:r>
      <w:r w:rsidRPr="00621162">
        <w:rPr>
          <w:rStyle w:val="TagStyle"/>
          <w:rtl/>
        </w:rPr>
        <w:t xml:space="preserve"> </w:t>
      </w:r>
      <w:r w:rsidRPr="00B31680">
        <w:rPr>
          <w:rStyle w:val="TagStyle"/>
          <w:rtl/>
        </w:rPr>
        <w:t>&lt;&lt; קריאה &gt;&gt;</w:t>
      </w:r>
      <w:r>
        <w:rPr>
          <w:rtl/>
        </w:rPr>
        <w:t xml:space="preserve"> </w:t>
      </w:r>
      <w:bookmarkEnd w:id="1068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אין לכם מה </w:t>
      </w:r>
      <w:r w:rsidRPr="009667F8">
        <w:rPr>
          <w:rFonts w:hint="cs"/>
          <w:rtl/>
          <w:lang w:eastAsia="he-IL"/>
        </w:rPr>
        <w:t>לדאוג, נעביר את החוק.</w:t>
      </w:r>
    </w:p>
    <w:p w:rsidR="00423672" w:rsidRDefault="00423672" w:rsidP="00A55FF2">
      <w:pPr>
        <w:rPr>
          <w:rtl/>
          <w:lang w:eastAsia="he-IL"/>
        </w:rPr>
      </w:pPr>
    </w:p>
    <w:p w:rsidR="00423672" w:rsidRDefault="00423672" w:rsidP="00A55FF2">
      <w:pPr>
        <w:pStyle w:val="-"/>
        <w:rPr>
          <w:rtl/>
        </w:rPr>
      </w:pPr>
      <w:bookmarkStart w:id="10690" w:name="ET_speakercontinue_5528_28"/>
      <w:r w:rsidRPr="00B31680">
        <w:rPr>
          <w:rStyle w:val="TagStyle"/>
          <w:rtl/>
        </w:rPr>
        <w:t xml:space="preserve"> &lt;&lt; דובר_המשך &gt;&gt;</w:t>
      </w:r>
      <w:r w:rsidRPr="004D28FB">
        <w:rPr>
          <w:rStyle w:val="TagStyle"/>
          <w:rtl/>
        </w:rPr>
        <w:t xml:space="preserve"> </w:t>
      </w:r>
      <w:r>
        <w:rPr>
          <w:rtl/>
        </w:rPr>
        <w:t>סגן שר האוצר יצחק כהן:</w:t>
      </w:r>
      <w:r w:rsidRPr="004D28FB">
        <w:rPr>
          <w:rStyle w:val="TagStyle"/>
          <w:rtl/>
        </w:rPr>
        <w:t xml:space="preserve"> </w:t>
      </w:r>
      <w:r w:rsidRPr="00B31680">
        <w:rPr>
          <w:rStyle w:val="TagStyle"/>
          <w:rtl/>
        </w:rPr>
        <w:t>&lt;&lt; דובר_המשך &gt;&gt;</w:t>
      </w:r>
      <w:r>
        <w:rPr>
          <w:rtl/>
        </w:rPr>
        <w:t xml:space="preserve"> </w:t>
      </w:r>
      <w:bookmarkEnd w:id="10690"/>
    </w:p>
    <w:p w:rsidR="00423672" w:rsidRDefault="00423672" w:rsidP="00062C84">
      <w:pPr>
        <w:rPr>
          <w:rtl/>
          <w:lang w:eastAsia="he-IL"/>
        </w:rPr>
      </w:pPr>
    </w:p>
    <w:p w:rsidR="00423672" w:rsidRPr="004D28FB" w:rsidRDefault="00423672" w:rsidP="00A55FF2">
      <w:pPr>
        <w:rPr>
          <w:rtl/>
          <w:lang w:eastAsia="he-IL"/>
        </w:rPr>
      </w:pPr>
      <w:r>
        <w:rPr>
          <w:rFonts w:hint="cs"/>
          <w:rtl/>
          <w:lang w:eastAsia="he-IL"/>
        </w:rPr>
        <w:t>רציתי להגיד לו שהוא בזבוז.</w:t>
      </w:r>
    </w:p>
    <w:p w:rsidR="00423672" w:rsidRDefault="00423672" w:rsidP="00A55FF2">
      <w:pPr>
        <w:rPr>
          <w:rtl/>
          <w:lang w:eastAsia="he-IL"/>
        </w:rPr>
      </w:pPr>
    </w:p>
    <w:p w:rsidR="00423672" w:rsidRDefault="00423672" w:rsidP="00A55FF2">
      <w:pPr>
        <w:pStyle w:val="af6"/>
        <w:rPr>
          <w:rtl/>
        </w:rPr>
      </w:pPr>
      <w:r w:rsidRPr="00B31680">
        <w:rPr>
          <w:rStyle w:val="TagStyle"/>
          <w:rtl/>
        </w:rPr>
        <w:t xml:space="preserve"> &lt;&lt; יור &gt;&gt;</w:t>
      </w:r>
      <w:r w:rsidRPr="00621162">
        <w:rPr>
          <w:rStyle w:val="TagStyle"/>
          <w:rtl/>
        </w:rPr>
        <w:t xml:space="preserve"> </w:t>
      </w:r>
      <w:r>
        <w:rPr>
          <w:rtl/>
        </w:rPr>
        <w:t>היו"ר חמד עמאר:</w:t>
      </w:r>
      <w:r w:rsidRPr="00621162">
        <w:rPr>
          <w:rStyle w:val="TagStyle"/>
          <w:rtl/>
        </w:rPr>
        <w:t xml:space="preserve"> </w:t>
      </w:r>
      <w:r w:rsidRPr="00B31680">
        <w:rPr>
          <w:rStyle w:val="TagStyle"/>
          <w:rtl/>
        </w:rPr>
        <w:t>&lt;&lt; יור &gt;&gt;</w:t>
      </w:r>
      <w:r>
        <w:rPr>
          <w:rtl/>
        </w:rPr>
        <w:t xml:space="preserve"> </w:t>
      </w:r>
    </w:p>
    <w:p w:rsidR="00423672" w:rsidRDefault="00423672" w:rsidP="00062C84">
      <w:pPr>
        <w:rPr>
          <w:rtl/>
          <w:lang w:eastAsia="he-IL"/>
        </w:rPr>
      </w:pPr>
    </w:p>
    <w:p w:rsidR="00423672" w:rsidRDefault="00423672" w:rsidP="00EB61EF">
      <w:pPr>
        <w:rPr>
          <w:rtl/>
          <w:lang w:eastAsia="he-IL"/>
        </w:rPr>
      </w:pPr>
      <w:r>
        <w:rPr>
          <w:rFonts w:hint="cs"/>
          <w:rtl/>
          <w:lang w:eastAsia="he-IL"/>
        </w:rPr>
        <w:t xml:space="preserve">יש להם מה לדאוג, אין </w:t>
      </w:r>
      <w:bookmarkStart w:id="10691" w:name="_ETM_Q28_334956"/>
      <w:bookmarkEnd w:id="10691"/>
      <w:r>
        <w:rPr>
          <w:rFonts w:hint="cs"/>
          <w:rtl/>
          <w:lang w:eastAsia="he-IL"/>
        </w:rPr>
        <w:t xml:space="preserve">להם 61. ממה שאני רואה כאן אין להם אפילו </w:t>
      </w:r>
      <w:bookmarkStart w:id="10692" w:name="_ETM_Q28_339686"/>
      <w:bookmarkEnd w:id="10692"/>
      <w:r>
        <w:rPr>
          <w:rFonts w:hint="cs"/>
          <w:rtl/>
          <w:lang w:eastAsia="he-IL"/>
        </w:rPr>
        <w:t>20.</w:t>
      </w:r>
    </w:p>
    <w:p w:rsidR="00423672" w:rsidRDefault="00423672" w:rsidP="00A55FF2">
      <w:pPr>
        <w:rPr>
          <w:rtl/>
          <w:lang w:eastAsia="he-IL"/>
        </w:rPr>
      </w:pPr>
    </w:p>
    <w:p w:rsidR="00423672" w:rsidRDefault="00423672" w:rsidP="00A55FF2">
      <w:pPr>
        <w:pStyle w:val="-"/>
        <w:rPr>
          <w:rtl/>
        </w:rPr>
      </w:pPr>
      <w:bookmarkStart w:id="10693" w:name="ET_speakercontinue_5528_29"/>
      <w:r w:rsidRPr="00B31680">
        <w:rPr>
          <w:rStyle w:val="TagStyle"/>
          <w:rtl/>
        </w:rPr>
        <w:t xml:space="preserve"> &lt;&lt; דובר_המשך &gt;&gt;</w:t>
      </w:r>
      <w:r w:rsidRPr="004D28FB">
        <w:rPr>
          <w:rStyle w:val="TagStyle"/>
          <w:rtl/>
        </w:rPr>
        <w:t xml:space="preserve"> </w:t>
      </w:r>
      <w:r>
        <w:rPr>
          <w:rtl/>
        </w:rPr>
        <w:t>סגן שר האוצר יצחק כהן:</w:t>
      </w:r>
      <w:r w:rsidRPr="004D28FB">
        <w:rPr>
          <w:rStyle w:val="TagStyle"/>
          <w:rtl/>
        </w:rPr>
        <w:t xml:space="preserve"> </w:t>
      </w:r>
      <w:r w:rsidRPr="00B31680">
        <w:rPr>
          <w:rStyle w:val="TagStyle"/>
          <w:rtl/>
        </w:rPr>
        <w:t>&lt;&lt; דובר_המשך &gt;&gt;</w:t>
      </w:r>
      <w:r>
        <w:rPr>
          <w:rtl/>
        </w:rPr>
        <w:t xml:space="preserve"> </w:t>
      </w:r>
      <w:bookmarkEnd w:id="10693"/>
    </w:p>
    <w:p w:rsidR="00423672" w:rsidRDefault="00423672" w:rsidP="00062C84">
      <w:pPr>
        <w:rPr>
          <w:rtl/>
          <w:lang w:eastAsia="he-IL"/>
        </w:rPr>
      </w:pPr>
    </w:p>
    <w:p w:rsidR="00423672" w:rsidRDefault="00423672" w:rsidP="00A55FF2">
      <w:pPr>
        <w:rPr>
          <w:rtl/>
          <w:lang w:eastAsia="he-IL"/>
        </w:rPr>
      </w:pPr>
      <w:r>
        <w:rPr>
          <w:rFonts w:hint="cs"/>
          <w:rtl/>
          <w:lang w:eastAsia="he-IL"/>
        </w:rPr>
        <w:t>מה זה "להם"?</w:t>
      </w:r>
      <w:bookmarkStart w:id="10694" w:name="_ETM_Q28_342019"/>
      <w:bookmarkEnd w:id="10694"/>
      <w:r>
        <w:rPr>
          <w:rFonts w:hint="cs"/>
          <w:rtl/>
          <w:lang w:eastAsia="he-IL"/>
        </w:rPr>
        <w:t xml:space="preserve"> כשאתה אומר "להם", מה זה "להם"? </w:t>
      </w:r>
    </w:p>
    <w:p w:rsidR="00423672" w:rsidRDefault="00423672" w:rsidP="00A55FF2">
      <w:pPr>
        <w:rPr>
          <w:rtl/>
          <w:lang w:eastAsia="he-IL"/>
        </w:rPr>
      </w:pPr>
    </w:p>
    <w:p w:rsidR="00423672" w:rsidRDefault="00423672" w:rsidP="00A55FF2">
      <w:pPr>
        <w:pStyle w:val="af6"/>
        <w:rPr>
          <w:rtl/>
        </w:rPr>
      </w:pPr>
      <w:r w:rsidRPr="00B31680">
        <w:rPr>
          <w:rStyle w:val="TagStyle"/>
          <w:rtl/>
        </w:rPr>
        <w:t xml:space="preserve"> &lt;&lt; יור &gt;&gt;</w:t>
      </w:r>
      <w:r w:rsidRPr="004D28FB">
        <w:rPr>
          <w:rStyle w:val="TagStyle"/>
          <w:rtl/>
        </w:rPr>
        <w:t xml:space="preserve"> </w:t>
      </w:r>
      <w:r>
        <w:rPr>
          <w:rtl/>
        </w:rPr>
        <w:t>היו"ר חמד עמאר:</w:t>
      </w:r>
      <w:r w:rsidRPr="004D28FB">
        <w:rPr>
          <w:rStyle w:val="TagStyle"/>
          <w:rtl/>
        </w:rPr>
        <w:t xml:space="preserve"> </w:t>
      </w:r>
      <w:r w:rsidRPr="00B31680">
        <w:rPr>
          <w:rStyle w:val="TagStyle"/>
          <w:rtl/>
        </w:rPr>
        <w:t>&lt;&lt;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לממשלה, לקואליציה.</w:t>
      </w:r>
    </w:p>
    <w:p w:rsidR="00423672" w:rsidRDefault="00423672" w:rsidP="00A55FF2">
      <w:pPr>
        <w:rPr>
          <w:rtl/>
          <w:lang w:eastAsia="he-IL"/>
        </w:rPr>
      </w:pPr>
    </w:p>
    <w:p w:rsidR="00423672" w:rsidRDefault="00423672" w:rsidP="00A55FF2">
      <w:pPr>
        <w:pStyle w:val="-"/>
        <w:rPr>
          <w:rtl/>
        </w:rPr>
      </w:pPr>
      <w:bookmarkStart w:id="10695" w:name="ET_speakercontinue_5528_32"/>
      <w:r w:rsidRPr="00B31680">
        <w:rPr>
          <w:rStyle w:val="TagStyle"/>
          <w:rtl/>
        </w:rPr>
        <w:t xml:space="preserve"> &lt;&lt; דובר_המשך &gt;&gt;</w:t>
      </w:r>
      <w:r w:rsidRPr="004D28FB">
        <w:rPr>
          <w:rStyle w:val="TagStyle"/>
          <w:rtl/>
        </w:rPr>
        <w:t xml:space="preserve"> </w:t>
      </w:r>
      <w:r>
        <w:rPr>
          <w:rtl/>
        </w:rPr>
        <w:t>סגן שר האוצר יצחק כהן:</w:t>
      </w:r>
      <w:r w:rsidRPr="004D28FB">
        <w:rPr>
          <w:rStyle w:val="TagStyle"/>
          <w:rtl/>
        </w:rPr>
        <w:t xml:space="preserve"> </w:t>
      </w:r>
      <w:r w:rsidRPr="00B31680">
        <w:rPr>
          <w:rStyle w:val="TagStyle"/>
          <w:rtl/>
        </w:rPr>
        <w:t>&lt;&lt; דובר_המשך &gt;&gt;</w:t>
      </w:r>
      <w:r>
        <w:rPr>
          <w:rtl/>
        </w:rPr>
        <w:t xml:space="preserve"> </w:t>
      </w:r>
      <w:bookmarkEnd w:id="10695"/>
    </w:p>
    <w:p w:rsidR="00423672" w:rsidRDefault="00423672" w:rsidP="00062C84">
      <w:pPr>
        <w:rPr>
          <w:rtl/>
          <w:lang w:eastAsia="he-IL"/>
        </w:rPr>
      </w:pPr>
    </w:p>
    <w:p w:rsidR="00423672" w:rsidRPr="004D28FB" w:rsidRDefault="00423672" w:rsidP="00A55FF2">
      <w:pPr>
        <w:rPr>
          <w:rtl/>
          <w:lang w:eastAsia="he-IL"/>
        </w:rPr>
      </w:pPr>
      <w:r>
        <w:rPr>
          <w:rFonts w:hint="cs"/>
          <w:rtl/>
          <w:lang w:eastAsia="he-IL"/>
        </w:rPr>
        <w:t>מה זה "להם"?</w:t>
      </w:r>
    </w:p>
    <w:p w:rsidR="00423672" w:rsidRPr="004D28FB" w:rsidRDefault="00423672" w:rsidP="00A55FF2">
      <w:pPr>
        <w:rPr>
          <w:rtl/>
          <w:lang w:eastAsia="he-IL"/>
        </w:rPr>
      </w:pPr>
      <w:bookmarkStart w:id="10696" w:name="_ETM_Q28_342130"/>
      <w:bookmarkEnd w:id="10696"/>
    </w:p>
    <w:p w:rsidR="00423672" w:rsidRDefault="00423672" w:rsidP="00A55FF2">
      <w:pPr>
        <w:pStyle w:val="af5"/>
        <w:rPr>
          <w:rtl/>
        </w:rPr>
      </w:pPr>
      <w:bookmarkStart w:id="10697" w:name="ET_interruption_5628_7"/>
      <w:r w:rsidRPr="00B31680">
        <w:rPr>
          <w:rStyle w:val="TagStyle"/>
          <w:rtl/>
        </w:rPr>
        <w:t xml:space="preserve"> &lt;&lt; קריאה &gt;&gt;</w:t>
      </w:r>
      <w:r w:rsidRPr="00621162">
        <w:rPr>
          <w:rStyle w:val="TagStyle"/>
          <w:rtl/>
        </w:rPr>
        <w:t xml:space="preserve"> </w:t>
      </w:r>
      <w:r>
        <w:rPr>
          <w:rtl/>
        </w:rPr>
        <w:t>מיכאל מלכיאלי (ש"ס):</w:t>
      </w:r>
      <w:r w:rsidRPr="00621162">
        <w:rPr>
          <w:rStyle w:val="TagStyle"/>
          <w:rtl/>
        </w:rPr>
        <w:t xml:space="preserve"> </w:t>
      </w:r>
      <w:r w:rsidRPr="00B31680">
        <w:rPr>
          <w:rStyle w:val="TagStyle"/>
          <w:rtl/>
        </w:rPr>
        <w:t>&lt;&lt; קריאה &gt;&gt;</w:t>
      </w:r>
      <w:r>
        <w:rPr>
          <w:rtl/>
        </w:rPr>
        <w:t xml:space="preserve"> </w:t>
      </w:r>
      <w:bookmarkEnd w:id="1069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רגע, אתה איתם </w:t>
      </w:r>
      <w:bookmarkStart w:id="10698" w:name="_ETM_Q28_263096"/>
      <w:bookmarkEnd w:id="10698"/>
      <w:r>
        <w:rPr>
          <w:rFonts w:hint="cs"/>
          <w:rtl/>
          <w:lang w:eastAsia="he-IL"/>
        </w:rPr>
        <w:t>או איתנו? אתה איתנו.</w:t>
      </w:r>
    </w:p>
    <w:p w:rsidR="00423672" w:rsidRDefault="00423672" w:rsidP="00A55FF2">
      <w:pPr>
        <w:rPr>
          <w:rtl/>
          <w:lang w:eastAsia="he-IL"/>
        </w:rPr>
      </w:pPr>
    </w:p>
    <w:p w:rsidR="00423672" w:rsidRDefault="00423672" w:rsidP="00A55FF2">
      <w:pPr>
        <w:pStyle w:val="af6"/>
        <w:rPr>
          <w:rtl/>
        </w:rPr>
      </w:pPr>
      <w:bookmarkStart w:id="10699" w:name="ET_yor_5864_31"/>
      <w:r w:rsidRPr="00B31680">
        <w:rPr>
          <w:rStyle w:val="TagStyle"/>
          <w:rtl/>
        </w:rPr>
        <w:t xml:space="preserve"> &lt;&lt; יור &gt;&gt;</w:t>
      </w:r>
      <w:r w:rsidRPr="004D28FB">
        <w:rPr>
          <w:rStyle w:val="TagStyle"/>
          <w:rtl/>
        </w:rPr>
        <w:t xml:space="preserve"> </w:t>
      </w:r>
      <w:r>
        <w:rPr>
          <w:rtl/>
        </w:rPr>
        <w:t>היו"ר חמד עמאר:</w:t>
      </w:r>
      <w:r w:rsidRPr="004D28FB">
        <w:rPr>
          <w:rStyle w:val="TagStyle"/>
          <w:rtl/>
        </w:rPr>
        <w:t xml:space="preserve"> </w:t>
      </w:r>
      <w:r w:rsidRPr="00B31680">
        <w:rPr>
          <w:rStyle w:val="TagStyle"/>
          <w:rtl/>
        </w:rPr>
        <w:t>&lt;&lt; יור &gt;&gt;</w:t>
      </w:r>
      <w:r>
        <w:rPr>
          <w:rtl/>
        </w:rPr>
        <w:t xml:space="preserve"> </w:t>
      </w:r>
      <w:bookmarkEnd w:id="10699"/>
    </w:p>
    <w:p w:rsidR="00423672" w:rsidRDefault="00423672" w:rsidP="00062C84">
      <w:pPr>
        <w:rPr>
          <w:rtl/>
          <w:lang w:eastAsia="he-IL"/>
        </w:rPr>
      </w:pPr>
    </w:p>
    <w:p w:rsidR="00423672" w:rsidRDefault="00423672" w:rsidP="00A55FF2">
      <w:pPr>
        <w:rPr>
          <w:rtl/>
          <w:lang w:eastAsia="he-IL"/>
        </w:rPr>
      </w:pPr>
      <w:bookmarkStart w:id="10700" w:name="_ETM_Q28_343035"/>
      <w:bookmarkEnd w:id="10700"/>
      <w:r>
        <w:rPr>
          <w:rFonts w:hint="cs"/>
          <w:rtl/>
          <w:lang w:eastAsia="he-IL"/>
        </w:rPr>
        <w:t>לקואליציה</w:t>
      </w:r>
      <w:r w:rsidR="00EB61EF">
        <w:rPr>
          <w:rFonts w:hint="cs"/>
          <w:rtl/>
          <w:lang w:eastAsia="he-IL"/>
        </w:rPr>
        <w:t>,</w:t>
      </w:r>
      <w:r>
        <w:rPr>
          <w:rFonts w:hint="cs"/>
          <w:rtl/>
          <w:lang w:eastAsia="he-IL"/>
        </w:rPr>
        <w:t xml:space="preserve"> אני מדבר. </w:t>
      </w:r>
    </w:p>
    <w:p w:rsidR="00423672" w:rsidRDefault="00423672" w:rsidP="00A55FF2">
      <w:pPr>
        <w:rPr>
          <w:rtl/>
          <w:lang w:eastAsia="he-IL"/>
        </w:rPr>
      </w:pPr>
    </w:p>
    <w:p w:rsidR="00423672" w:rsidRDefault="00423672" w:rsidP="00A55FF2">
      <w:pPr>
        <w:pStyle w:val="-"/>
        <w:rPr>
          <w:rtl/>
        </w:rPr>
      </w:pPr>
      <w:bookmarkStart w:id="10701" w:name="ET_speakercontinue_5528_33"/>
      <w:r w:rsidRPr="00B31680">
        <w:rPr>
          <w:rStyle w:val="TagStyle"/>
          <w:rtl/>
        </w:rPr>
        <w:t xml:space="preserve"> &lt;&lt; דובר_המשך &gt;&gt;</w:t>
      </w:r>
      <w:r w:rsidRPr="004D28FB">
        <w:rPr>
          <w:rStyle w:val="TagStyle"/>
          <w:rtl/>
        </w:rPr>
        <w:t xml:space="preserve"> </w:t>
      </w:r>
      <w:r>
        <w:rPr>
          <w:rtl/>
        </w:rPr>
        <w:t>סגן שר האוצר יצחק כהן:</w:t>
      </w:r>
      <w:r w:rsidRPr="004D28FB">
        <w:rPr>
          <w:rStyle w:val="TagStyle"/>
          <w:rtl/>
        </w:rPr>
        <w:t xml:space="preserve"> </w:t>
      </w:r>
      <w:r w:rsidRPr="00B31680">
        <w:rPr>
          <w:rStyle w:val="TagStyle"/>
          <w:rtl/>
        </w:rPr>
        <w:t>&lt;&lt; דובר_המשך &gt;&gt;</w:t>
      </w:r>
      <w:r>
        <w:rPr>
          <w:rtl/>
        </w:rPr>
        <w:t xml:space="preserve"> </w:t>
      </w:r>
      <w:bookmarkEnd w:id="10701"/>
    </w:p>
    <w:p w:rsidR="00423672" w:rsidRDefault="00423672" w:rsidP="00062C84">
      <w:pPr>
        <w:rPr>
          <w:rtl/>
        </w:rPr>
      </w:pPr>
    </w:p>
    <w:p w:rsidR="00423672" w:rsidRDefault="00423672" w:rsidP="00A55FF2">
      <w:pPr>
        <w:rPr>
          <w:rtl/>
        </w:rPr>
      </w:pPr>
      <w:r>
        <w:rPr>
          <w:rFonts w:hint="cs"/>
          <w:rtl/>
        </w:rPr>
        <w:t xml:space="preserve">אבל מה זה "להם"? זו </w:t>
      </w:r>
      <w:bookmarkStart w:id="10702" w:name="_ETM_Q28_348299"/>
      <w:bookmarkEnd w:id="10702"/>
      <w:r>
        <w:rPr>
          <w:rFonts w:hint="cs"/>
          <w:rtl/>
        </w:rPr>
        <w:t xml:space="preserve">תוכנית </w:t>
      </w:r>
      <w:r w:rsidR="000E313C">
        <w:rPr>
          <w:rFonts w:hint="cs"/>
          <w:rtl/>
        </w:rPr>
        <w:t>– – –</w:t>
      </w:r>
      <w:bookmarkStart w:id="10703" w:name="_ETM_Q28_351802"/>
      <w:bookmarkEnd w:id="10703"/>
    </w:p>
    <w:p w:rsidR="00423672" w:rsidRDefault="00423672" w:rsidP="00A55FF2">
      <w:pPr>
        <w:rPr>
          <w:rtl/>
        </w:rPr>
      </w:pPr>
      <w:bookmarkStart w:id="10704" w:name="_ETM_Q28_351862"/>
      <w:bookmarkEnd w:id="10704"/>
    </w:p>
    <w:p w:rsidR="00423672" w:rsidRDefault="00423672" w:rsidP="00A55FF2">
      <w:pPr>
        <w:pStyle w:val="af6"/>
        <w:rPr>
          <w:rtl/>
        </w:rPr>
      </w:pPr>
      <w:bookmarkStart w:id="10705" w:name="ET_yor_5864_34"/>
      <w:r w:rsidRPr="00B31680">
        <w:rPr>
          <w:rStyle w:val="TagStyle"/>
          <w:rtl/>
        </w:rPr>
        <w:t xml:space="preserve"> &lt;&lt; יור &gt;&gt;</w:t>
      </w:r>
      <w:r w:rsidRPr="004D28FB">
        <w:rPr>
          <w:rStyle w:val="TagStyle"/>
          <w:rtl/>
        </w:rPr>
        <w:t xml:space="preserve"> </w:t>
      </w:r>
      <w:r>
        <w:rPr>
          <w:rtl/>
        </w:rPr>
        <w:t>היו"ר חמד עמאר:</w:t>
      </w:r>
      <w:r w:rsidRPr="004D28FB">
        <w:rPr>
          <w:rStyle w:val="TagStyle"/>
          <w:rtl/>
        </w:rPr>
        <w:t xml:space="preserve"> </w:t>
      </w:r>
      <w:r w:rsidRPr="00B31680">
        <w:rPr>
          <w:rStyle w:val="TagStyle"/>
          <w:rtl/>
        </w:rPr>
        <w:t>&lt;&lt; יור &gt;&gt;</w:t>
      </w:r>
      <w:r>
        <w:rPr>
          <w:rtl/>
        </w:rPr>
        <w:t xml:space="preserve"> </w:t>
      </w:r>
      <w:bookmarkEnd w:id="10705"/>
    </w:p>
    <w:p w:rsidR="00423672" w:rsidRDefault="00423672" w:rsidP="00062C84">
      <w:pPr>
        <w:rPr>
          <w:rtl/>
        </w:rPr>
      </w:pPr>
    </w:p>
    <w:p w:rsidR="00423672" w:rsidRPr="004D28FB" w:rsidRDefault="00423672" w:rsidP="00EB61EF">
      <w:pPr>
        <w:rPr>
          <w:rtl/>
        </w:rPr>
      </w:pPr>
      <w:bookmarkStart w:id="10706" w:name="_ETM_Q28_353321"/>
      <w:bookmarkEnd w:id="10706"/>
      <w:r>
        <w:rPr>
          <w:rFonts w:hint="cs"/>
          <w:rtl/>
        </w:rPr>
        <w:t xml:space="preserve">מי שצריך להעביר </w:t>
      </w:r>
      <w:bookmarkStart w:id="10707" w:name="_ETM_Q28_351098"/>
      <w:bookmarkEnd w:id="10707"/>
      <w:r>
        <w:rPr>
          <w:rFonts w:hint="cs"/>
          <w:rtl/>
        </w:rPr>
        <w:t>את הצעת</w:t>
      </w:r>
      <w:bookmarkStart w:id="10708" w:name="_ETM_Q28_353645"/>
      <w:bookmarkEnd w:id="10708"/>
      <w:r>
        <w:rPr>
          <w:rFonts w:hint="cs"/>
          <w:rtl/>
        </w:rPr>
        <w:t xml:space="preserve"> החוק ז</w:t>
      </w:r>
      <w:r w:rsidR="00EB61EF">
        <w:rPr>
          <w:rFonts w:hint="cs"/>
          <w:rtl/>
        </w:rPr>
        <w:t>ה</w:t>
      </w:r>
      <w:r>
        <w:rPr>
          <w:rFonts w:hint="cs"/>
          <w:rtl/>
        </w:rPr>
        <w:t xml:space="preserve"> הקואליציה, אז היא צריכה להתגייס.</w:t>
      </w:r>
    </w:p>
    <w:p w:rsidR="00423672" w:rsidRDefault="00423672" w:rsidP="00A55FF2">
      <w:pPr>
        <w:rPr>
          <w:rtl/>
          <w:lang w:eastAsia="he-IL"/>
        </w:rPr>
      </w:pPr>
    </w:p>
    <w:p w:rsidR="00423672" w:rsidRDefault="00423672" w:rsidP="00A55FF2">
      <w:pPr>
        <w:pStyle w:val="-"/>
        <w:rPr>
          <w:rtl/>
        </w:rPr>
      </w:pPr>
      <w:bookmarkStart w:id="10709" w:name="ET_speakercontinue_5528_8"/>
      <w:r w:rsidRPr="00B31680">
        <w:rPr>
          <w:rStyle w:val="TagStyle"/>
          <w:rtl/>
        </w:rPr>
        <w:t xml:space="preserve"> &lt;&lt; דובר_המשך &gt;&gt;</w:t>
      </w:r>
      <w:r w:rsidRPr="00621162">
        <w:rPr>
          <w:rStyle w:val="TagStyle"/>
          <w:rtl/>
        </w:rPr>
        <w:t xml:space="preserve"> </w:t>
      </w:r>
      <w:r>
        <w:rPr>
          <w:rtl/>
        </w:rPr>
        <w:t>סגן שר האוצר יצחק כהן:</w:t>
      </w:r>
      <w:r w:rsidRPr="00621162">
        <w:rPr>
          <w:rStyle w:val="TagStyle"/>
          <w:rtl/>
        </w:rPr>
        <w:t xml:space="preserve"> </w:t>
      </w:r>
      <w:r w:rsidRPr="00B31680">
        <w:rPr>
          <w:rStyle w:val="TagStyle"/>
          <w:rtl/>
        </w:rPr>
        <w:t>&lt;&lt; דובר_המשך &gt;&gt;</w:t>
      </w:r>
      <w:r>
        <w:rPr>
          <w:rtl/>
        </w:rPr>
        <w:t xml:space="preserve"> </w:t>
      </w:r>
      <w:bookmarkEnd w:id="1070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כבודו, </w:t>
      </w:r>
      <w:bookmarkStart w:id="10710" w:name="_ETM_Q28_350667"/>
      <w:bookmarkEnd w:id="10710"/>
      <w:r>
        <w:rPr>
          <w:rFonts w:hint="cs"/>
          <w:rtl/>
          <w:lang w:eastAsia="he-IL"/>
        </w:rPr>
        <w:t xml:space="preserve">זו תוכנית בשביל עם ישראל, בשביל הציבור בישראל. זו </w:t>
      </w:r>
      <w:bookmarkStart w:id="10711" w:name="_ETM_Q28_357885"/>
      <w:bookmarkEnd w:id="10711"/>
      <w:r>
        <w:rPr>
          <w:rFonts w:hint="cs"/>
          <w:rtl/>
          <w:lang w:eastAsia="he-IL"/>
        </w:rPr>
        <w:t>לא תוכנית של קואליציה</w:t>
      </w:r>
      <w:r w:rsidR="000E313C">
        <w:rPr>
          <w:rFonts w:hint="eastAsia"/>
          <w:rtl/>
          <w:lang w:eastAsia="he-IL"/>
        </w:rPr>
        <w:t>–</w:t>
      </w:r>
      <w:r>
        <w:rPr>
          <w:rFonts w:hint="cs"/>
          <w:rtl/>
          <w:lang w:eastAsia="he-IL"/>
        </w:rPr>
        <w:t xml:space="preserve">אופוזיציה. הם צודקים. כל הכבוד לכם. כל הכבוד לכם. באמת </w:t>
      </w:r>
      <w:bookmarkStart w:id="10712" w:name="_ETM_Q28_363453"/>
      <w:bookmarkEnd w:id="10712"/>
      <w:r>
        <w:rPr>
          <w:rFonts w:hint="cs"/>
          <w:rtl/>
          <w:lang w:eastAsia="he-IL"/>
        </w:rPr>
        <w:t xml:space="preserve">כל הכבוד. אתם דואגים באמת לאזרחים. אתם </w:t>
      </w:r>
      <w:bookmarkStart w:id="10713" w:name="_ETM_Q28_370147"/>
      <w:bookmarkEnd w:id="10713"/>
      <w:r>
        <w:rPr>
          <w:rFonts w:hint="cs"/>
          <w:rtl/>
          <w:lang w:eastAsia="he-IL"/>
        </w:rPr>
        <w:t>פועלים בצורה עניינית.</w:t>
      </w:r>
    </w:p>
    <w:p w:rsidR="00423672" w:rsidRDefault="00423672" w:rsidP="00A55FF2">
      <w:pPr>
        <w:rPr>
          <w:rtl/>
          <w:lang w:eastAsia="he-IL"/>
        </w:rPr>
      </w:pPr>
    </w:p>
    <w:p w:rsidR="00423672" w:rsidRDefault="00423672" w:rsidP="00A55FF2">
      <w:pPr>
        <w:pStyle w:val="af6"/>
        <w:rPr>
          <w:rtl/>
        </w:rPr>
      </w:pPr>
      <w:r w:rsidRPr="00B31680">
        <w:rPr>
          <w:rStyle w:val="TagStyle"/>
          <w:rtl/>
        </w:rPr>
        <w:t xml:space="preserve"> &lt;&lt; יור &gt;&gt;</w:t>
      </w:r>
      <w:r w:rsidRPr="0064169D">
        <w:rPr>
          <w:rStyle w:val="TagStyle"/>
          <w:rtl/>
        </w:rPr>
        <w:t xml:space="preserve"> </w:t>
      </w:r>
      <w:r>
        <w:rPr>
          <w:rtl/>
        </w:rPr>
        <w:t>היו"ר חמד עמאר:</w:t>
      </w:r>
      <w:r w:rsidRPr="0064169D">
        <w:rPr>
          <w:rStyle w:val="TagStyle"/>
          <w:rtl/>
        </w:rPr>
        <w:t xml:space="preserve"> </w:t>
      </w:r>
      <w:r w:rsidRPr="00B31680">
        <w:rPr>
          <w:rStyle w:val="TagStyle"/>
          <w:rtl/>
        </w:rPr>
        <w:t>&lt;&lt; יור &gt;&gt;</w:t>
      </w:r>
      <w:r>
        <w:rPr>
          <w:rtl/>
        </w:rPr>
        <w:t xml:space="preserve"> </w:t>
      </w:r>
    </w:p>
    <w:p w:rsidR="00423672" w:rsidRDefault="00423672" w:rsidP="00062C84">
      <w:pPr>
        <w:rPr>
          <w:rtl/>
          <w:lang w:eastAsia="he-IL"/>
        </w:rPr>
      </w:pPr>
    </w:p>
    <w:p w:rsidR="00423672" w:rsidRDefault="00423672" w:rsidP="00EB61EF">
      <w:pPr>
        <w:rPr>
          <w:rtl/>
          <w:lang w:eastAsia="he-IL"/>
        </w:rPr>
      </w:pPr>
      <w:r>
        <w:rPr>
          <w:rFonts w:hint="cs"/>
          <w:rtl/>
          <w:lang w:eastAsia="he-IL"/>
        </w:rPr>
        <w:t>ומה אתה רוצה להגיד, שהקואליציה לא דואג</w:t>
      </w:r>
      <w:bookmarkStart w:id="10714" w:name="_ETM_Q28_372977"/>
      <w:bookmarkEnd w:id="10714"/>
      <w:r>
        <w:rPr>
          <w:rFonts w:hint="cs"/>
          <w:rtl/>
          <w:lang w:eastAsia="he-IL"/>
        </w:rPr>
        <w:t>ת לאזרחים</w:t>
      </w:r>
      <w:r w:rsidR="00EB61EF">
        <w:rPr>
          <w:rFonts w:hint="cs"/>
          <w:rtl/>
          <w:lang w:eastAsia="he-IL"/>
        </w:rPr>
        <w:t>,</w:t>
      </w:r>
      <w:r>
        <w:rPr>
          <w:rFonts w:hint="cs"/>
          <w:rtl/>
          <w:lang w:eastAsia="he-IL"/>
        </w:rPr>
        <w:t xml:space="preserve"> בגלל שהיא לא מתגייסת?</w:t>
      </w:r>
    </w:p>
    <w:p w:rsidR="00423672" w:rsidRDefault="00423672" w:rsidP="00A55FF2">
      <w:pPr>
        <w:rPr>
          <w:rtl/>
          <w:lang w:eastAsia="he-IL"/>
        </w:rPr>
      </w:pPr>
      <w:bookmarkStart w:id="10715" w:name="_ETM_Q28_372051"/>
      <w:bookmarkStart w:id="10716" w:name="_ETM_Q28_372159"/>
      <w:bookmarkEnd w:id="10715"/>
      <w:bookmarkEnd w:id="10716"/>
    </w:p>
    <w:p w:rsidR="00423672" w:rsidRDefault="00423672" w:rsidP="00A55FF2">
      <w:pPr>
        <w:pStyle w:val="-"/>
        <w:rPr>
          <w:rtl/>
        </w:rPr>
      </w:pPr>
      <w:bookmarkStart w:id="10717" w:name="ET_speakercontinue_5528_12"/>
      <w:r w:rsidRPr="00B31680">
        <w:rPr>
          <w:rStyle w:val="TagStyle"/>
          <w:rtl/>
        </w:rPr>
        <w:t xml:space="preserve"> &lt;&lt; דובר_המשך &gt;&gt;</w:t>
      </w:r>
      <w:r w:rsidRPr="0064169D">
        <w:rPr>
          <w:rStyle w:val="TagStyle"/>
          <w:rtl/>
        </w:rPr>
        <w:t xml:space="preserve"> </w:t>
      </w:r>
      <w:r>
        <w:rPr>
          <w:rtl/>
        </w:rPr>
        <w:t>סגן שר האוצר יצחק כהן:</w:t>
      </w:r>
      <w:r w:rsidRPr="0064169D">
        <w:rPr>
          <w:rStyle w:val="TagStyle"/>
          <w:rtl/>
        </w:rPr>
        <w:t xml:space="preserve"> </w:t>
      </w:r>
      <w:r w:rsidRPr="00B31680">
        <w:rPr>
          <w:rStyle w:val="TagStyle"/>
          <w:rtl/>
        </w:rPr>
        <w:t>&lt;&lt; דובר_המשך &gt;&gt;</w:t>
      </w:r>
      <w:r>
        <w:rPr>
          <w:rtl/>
        </w:rPr>
        <w:t xml:space="preserve"> </w:t>
      </w:r>
      <w:bookmarkEnd w:id="10717"/>
    </w:p>
    <w:p w:rsidR="00423672" w:rsidRDefault="00423672" w:rsidP="00062C84">
      <w:pPr>
        <w:rPr>
          <w:rtl/>
          <w:lang w:eastAsia="he-IL"/>
        </w:rPr>
      </w:pPr>
    </w:p>
    <w:p w:rsidR="00423672" w:rsidRDefault="00423672" w:rsidP="00A55FF2">
      <w:pPr>
        <w:rPr>
          <w:rtl/>
          <w:lang w:eastAsia="he-IL"/>
        </w:rPr>
      </w:pPr>
      <w:r>
        <w:rPr>
          <w:rFonts w:hint="cs"/>
          <w:rtl/>
          <w:lang w:eastAsia="he-IL"/>
        </w:rPr>
        <w:t>הקואליציה מתגייסת. היו</w:t>
      </w:r>
      <w:bookmarkStart w:id="10718" w:name="_ETM_Q28_373733"/>
      <w:bookmarkEnd w:id="10718"/>
      <w:r>
        <w:rPr>
          <w:rFonts w:hint="cs"/>
          <w:rtl/>
          <w:lang w:eastAsia="he-IL"/>
        </w:rPr>
        <w:t xml:space="preserve"> 80,000 דוברים, ירדו לשישה דוברים. הם בדרך. אני פה עד </w:t>
      </w:r>
      <w:bookmarkStart w:id="10719" w:name="_ETM_Q28_377656"/>
      <w:bookmarkEnd w:id="10719"/>
      <w:r>
        <w:rPr>
          <w:rFonts w:hint="cs"/>
          <w:rtl/>
          <w:lang w:eastAsia="he-IL"/>
        </w:rPr>
        <w:t>שהם יבואו.</w:t>
      </w:r>
    </w:p>
    <w:p w:rsidR="00423672" w:rsidRDefault="00423672" w:rsidP="00062C84">
      <w:pPr>
        <w:rPr>
          <w:rtl/>
          <w:lang w:eastAsia="he-IL"/>
        </w:rPr>
      </w:pPr>
      <w:bookmarkStart w:id="10720" w:name="_ETM_Q28_380494"/>
      <w:bookmarkStart w:id="10721" w:name="_ETM_Q28_380608"/>
      <w:bookmarkEnd w:id="10720"/>
      <w:bookmarkEnd w:id="10721"/>
    </w:p>
    <w:p w:rsidR="00423672" w:rsidRDefault="00423672" w:rsidP="00EB61EF">
      <w:pPr>
        <w:rPr>
          <w:rtl/>
          <w:lang w:eastAsia="he-IL"/>
        </w:rPr>
      </w:pPr>
      <w:r>
        <w:rPr>
          <w:rFonts w:hint="cs"/>
          <w:rtl/>
          <w:lang w:eastAsia="he-IL"/>
        </w:rPr>
        <w:t xml:space="preserve">רק לחדד מה היה פה: יש פה שתי הצעות חוק משולבות שבאות לתת מענה דחוף, עם הרבה כסף, הרבה כסף, כדי </w:t>
      </w:r>
      <w:r w:rsidRPr="009667F8">
        <w:rPr>
          <w:rFonts w:hint="cs"/>
          <w:rtl/>
          <w:lang w:eastAsia="he-IL"/>
        </w:rPr>
        <w:t>להפ</w:t>
      </w:r>
      <w:r>
        <w:rPr>
          <w:rFonts w:hint="cs"/>
          <w:rtl/>
          <w:lang w:eastAsia="he-IL"/>
        </w:rPr>
        <w:t>עיל את המערכות</w:t>
      </w:r>
      <w:r w:rsidRPr="009667F8">
        <w:rPr>
          <w:rFonts w:hint="cs"/>
          <w:rtl/>
          <w:lang w:eastAsia="he-IL"/>
        </w:rPr>
        <w:t xml:space="preserve"> בהיעדר תקציב. שוב אנחנו פה מגדילים את הקופס</w:t>
      </w:r>
      <w:r>
        <w:rPr>
          <w:rFonts w:hint="cs"/>
          <w:rtl/>
          <w:lang w:eastAsia="he-IL"/>
        </w:rPr>
        <w:t>ה</w:t>
      </w:r>
      <w:r w:rsidRPr="009667F8">
        <w:rPr>
          <w:rFonts w:hint="cs"/>
          <w:rtl/>
          <w:lang w:eastAsia="he-IL"/>
        </w:rPr>
        <w:t xml:space="preserve">. </w:t>
      </w:r>
      <w:r w:rsidRPr="009667F8">
        <w:rPr>
          <w:rtl/>
          <w:lang w:eastAsia="he-IL"/>
        </w:rPr>
        <w:t>הצעת חוק</w:t>
      </w:r>
      <w:r>
        <w:rPr>
          <w:rFonts w:hint="cs"/>
          <w:rtl/>
          <w:lang w:eastAsia="he-IL"/>
        </w:rPr>
        <w:t>-</w:t>
      </w:r>
      <w:r w:rsidRPr="009667F8">
        <w:rPr>
          <w:rtl/>
          <w:lang w:eastAsia="he-IL"/>
        </w:rPr>
        <w:t>יסוד: משק המדינה (תיקון מס' 10 והוראת שעה) (תיקון מס' 4)</w:t>
      </w:r>
      <w:r w:rsidRPr="009667F8">
        <w:rPr>
          <w:rFonts w:hint="cs"/>
          <w:rtl/>
          <w:lang w:eastAsia="he-IL"/>
        </w:rPr>
        <w:t xml:space="preserve">, </w:t>
      </w:r>
      <w:r>
        <w:rPr>
          <w:rFonts w:hint="cs"/>
          <w:rtl/>
          <w:lang w:eastAsia="he-IL"/>
        </w:rPr>
        <w:t>ו</w:t>
      </w:r>
      <w:r w:rsidRPr="009667F8">
        <w:rPr>
          <w:rtl/>
          <w:lang w:eastAsia="he-IL"/>
        </w:rPr>
        <w:t>הצעת חוק הפחתת הגירעון והגבלת ההוצאה התקציבית (תיקון מס' 20) (הגדלת סכום ההוצאה הממשלתית</w:t>
      </w:r>
      <w:r>
        <w:rPr>
          <w:rFonts w:hint="cs"/>
          <w:rtl/>
          <w:lang w:eastAsia="he-IL"/>
        </w:rPr>
        <w:t>)</w:t>
      </w:r>
      <w:r w:rsidRPr="009667F8">
        <w:rPr>
          <w:rFonts w:hint="cs"/>
          <w:rtl/>
          <w:lang w:eastAsia="he-IL"/>
        </w:rPr>
        <w:t xml:space="preserve"> </w:t>
      </w:r>
      <w:r w:rsidR="000E313C">
        <w:rPr>
          <w:rtl/>
          <w:lang w:eastAsia="he-IL"/>
        </w:rPr>
        <w:t>–</w:t>
      </w:r>
      <w:r w:rsidRPr="009667F8">
        <w:rPr>
          <w:rFonts w:hint="cs"/>
          <w:rtl/>
          <w:lang w:eastAsia="he-IL"/>
        </w:rPr>
        <w:t xml:space="preserve"> </w:t>
      </w:r>
      <w:bookmarkStart w:id="10722" w:name="_ETM_Q28_418577"/>
      <w:bookmarkEnd w:id="10722"/>
      <w:r w:rsidRPr="009667F8">
        <w:rPr>
          <w:rFonts w:hint="cs"/>
          <w:rtl/>
          <w:lang w:eastAsia="he-IL"/>
        </w:rPr>
        <w:lastRenderedPageBreak/>
        <w:t>ה</w:t>
      </w:r>
      <w:r>
        <w:rPr>
          <w:rFonts w:hint="cs"/>
          <w:rtl/>
          <w:lang w:eastAsia="he-IL"/>
        </w:rPr>
        <w:t>י</w:t>
      </w:r>
      <w:r w:rsidRPr="009667F8">
        <w:rPr>
          <w:rFonts w:hint="cs"/>
          <w:rtl/>
          <w:lang w:eastAsia="he-IL"/>
        </w:rPr>
        <w:t xml:space="preserve">נה, הגדלת ההוצאה הממשלתית </w:t>
      </w:r>
      <w:r>
        <w:rPr>
          <w:rtl/>
          <w:lang w:eastAsia="he-IL"/>
        </w:rPr>
        <w:t>בשנ</w:t>
      </w:r>
      <w:r w:rsidR="00EB61EF">
        <w:rPr>
          <w:rFonts w:hint="cs"/>
          <w:rtl/>
          <w:lang w:eastAsia="he-IL"/>
        </w:rPr>
        <w:t>ים</w:t>
      </w:r>
      <w:r>
        <w:rPr>
          <w:rtl/>
          <w:lang w:eastAsia="he-IL"/>
        </w:rPr>
        <w:t xml:space="preserve"> 2020 ו-2021</w:t>
      </w:r>
      <w:r w:rsidRPr="009667F8">
        <w:rPr>
          <w:rFonts w:hint="cs"/>
          <w:rtl/>
          <w:lang w:eastAsia="he-IL"/>
        </w:rPr>
        <w:t>. בהיעדר</w:t>
      </w:r>
      <w:r>
        <w:rPr>
          <w:rFonts w:hint="cs"/>
          <w:rtl/>
          <w:lang w:eastAsia="he-IL"/>
        </w:rPr>
        <w:t xml:space="preserve"> תקציב אנחנו עושים </w:t>
      </w:r>
      <w:bookmarkStart w:id="10723" w:name="_ETM_Q28_429055"/>
      <w:bookmarkEnd w:id="10723"/>
      <w:r>
        <w:rPr>
          <w:rFonts w:hint="cs"/>
          <w:rtl/>
          <w:lang w:eastAsia="he-IL"/>
        </w:rPr>
        <w:t xml:space="preserve">את זה בחוק-יסוד, וכל זה, חבריי, לשם ההתמודדות </w:t>
      </w:r>
      <w:bookmarkStart w:id="10724" w:name="_ETM_Q28_435463"/>
      <w:bookmarkEnd w:id="10724"/>
      <w:r>
        <w:rPr>
          <w:rFonts w:hint="cs"/>
          <w:rtl/>
          <w:lang w:eastAsia="he-IL"/>
        </w:rPr>
        <w:t xml:space="preserve">עם משבר הקורונה. אני לא מבין את החלוקה בין קואליציה </w:t>
      </w:r>
      <w:bookmarkStart w:id="10725" w:name="_ETM_Q28_435334"/>
      <w:bookmarkEnd w:id="10725"/>
      <w:r>
        <w:rPr>
          <w:rFonts w:hint="cs"/>
          <w:rtl/>
          <w:lang w:eastAsia="he-IL"/>
        </w:rPr>
        <w:t xml:space="preserve">לאופוזיציה. אני פשוט לא מבין אותה.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איפה מיקי? מיקי בדרך </w:t>
      </w:r>
      <w:bookmarkStart w:id="10726" w:name="_ETM_Q28_441543"/>
      <w:bookmarkEnd w:id="10726"/>
      <w:r>
        <w:rPr>
          <w:rFonts w:hint="cs"/>
          <w:rtl/>
          <w:lang w:eastAsia="he-IL"/>
        </w:rPr>
        <w:t>כלל אדם ענייני. תקרא לו.</w:t>
      </w:r>
    </w:p>
    <w:p w:rsidR="00423672" w:rsidRDefault="00423672" w:rsidP="00A55FF2">
      <w:pPr>
        <w:rPr>
          <w:rtl/>
          <w:lang w:eastAsia="he-IL"/>
        </w:rPr>
      </w:pPr>
    </w:p>
    <w:p w:rsidR="00423672" w:rsidRDefault="00423672" w:rsidP="00A55FF2">
      <w:pPr>
        <w:pStyle w:val="af5"/>
        <w:rPr>
          <w:rtl/>
        </w:rPr>
      </w:pPr>
      <w:bookmarkStart w:id="10727" w:name="ET_interruption_5787_14"/>
      <w:r w:rsidRPr="00B31680">
        <w:rPr>
          <w:rStyle w:val="TagStyle"/>
          <w:rtl/>
        </w:rPr>
        <w:t xml:space="preserve"> &lt;&lt; קריאה &gt;&gt;</w:t>
      </w:r>
      <w:r w:rsidRPr="0064169D">
        <w:rPr>
          <w:rStyle w:val="TagStyle"/>
          <w:rtl/>
        </w:rPr>
        <w:t xml:space="preserve"> </w:t>
      </w:r>
      <w:r>
        <w:rPr>
          <w:rtl/>
        </w:rPr>
        <w:t>יוראי להב הרצנו (יש עתיד-תל"ם):</w:t>
      </w:r>
      <w:r w:rsidRPr="0064169D">
        <w:rPr>
          <w:rStyle w:val="TagStyle"/>
          <w:rtl/>
        </w:rPr>
        <w:t xml:space="preserve"> </w:t>
      </w:r>
      <w:r w:rsidRPr="00B31680">
        <w:rPr>
          <w:rStyle w:val="TagStyle"/>
          <w:rtl/>
        </w:rPr>
        <w:t>&lt;&lt; קריאה &gt;&gt;</w:t>
      </w:r>
      <w:r>
        <w:rPr>
          <w:rtl/>
        </w:rPr>
        <w:t xml:space="preserve"> </w:t>
      </w:r>
      <w:bookmarkEnd w:id="1072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הינה, אני כאן. </w:t>
      </w:r>
      <w:bookmarkStart w:id="10728" w:name="_ETM_Q28_442741"/>
      <w:bookmarkStart w:id="10729" w:name="_ETM_Q28_442852"/>
      <w:bookmarkStart w:id="10730" w:name="_ETM_Q28_442917"/>
      <w:bookmarkEnd w:id="10728"/>
      <w:bookmarkEnd w:id="10729"/>
      <w:bookmarkEnd w:id="10730"/>
    </w:p>
    <w:p w:rsidR="00423672" w:rsidRDefault="00423672" w:rsidP="00A55FF2">
      <w:pPr>
        <w:rPr>
          <w:rtl/>
          <w:lang w:eastAsia="he-IL"/>
        </w:rPr>
      </w:pPr>
      <w:bookmarkStart w:id="10731" w:name="_ETM_Q28_443016"/>
      <w:bookmarkEnd w:id="10731"/>
    </w:p>
    <w:p w:rsidR="00423672" w:rsidRDefault="00423672" w:rsidP="00A55FF2">
      <w:pPr>
        <w:pStyle w:val="-"/>
        <w:rPr>
          <w:rtl/>
        </w:rPr>
      </w:pPr>
      <w:bookmarkStart w:id="10732" w:name="ET_speakercontinue_5528_35"/>
      <w:r w:rsidRPr="00B31680">
        <w:rPr>
          <w:rStyle w:val="TagStyle"/>
          <w:rtl/>
        </w:rPr>
        <w:t xml:space="preserve"> &lt;&lt; דובר_המשך &gt;&gt;</w:t>
      </w:r>
      <w:r w:rsidRPr="00052AD0">
        <w:rPr>
          <w:rStyle w:val="TagStyle"/>
          <w:rtl/>
        </w:rPr>
        <w:t xml:space="preserve"> </w:t>
      </w:r>
      <w:r>
        <w:rPr>
          <w:rtl/>
        </w:rPr>
        <w:t>סגן שר האוצר יצחק כהן:</w:t>
      </w:r>
      <w:r w:rsidRPr="00052AD0">
        <w:rPr>
          <w:rStyle w:val="TagStyle"/>
          <w:rtl/>
        </w:rPr>
        <w:t xml:space="preserve"> </w:t>
      </w:r>
      <w:r w:rsidRPr="00B31680">
        <w:rPr>
          <w:rStyle w:val="TagStyle"/>
          <w:rtl/>
        </w:rPr>
        <w:t>&lt;&lt; דובר_המשך &gt;&gt;</w:t>
      </w:r>
      <w:r>
        <w:rPr>
          <w:rtl/>
        </w:rPr>
        <w:t xml:space="preserve"> </w:t>
      </w:r>
      <w:bookmarkEnd w:id="10732"/>
    </w:p>
    <w:p w:rsidR="00423672" w:rsidRDefault="00423672" w:rsidP="00062C84">
      <w:pPr>
        <w:rPr>
          <w:rtl/>
        </w:rPr>
      </w:pPr>
    </w:p>
    <w:p w:rsidR="00423672" w:rsidRDefault="00423672" w:rsidP="00A55FF2">
      <w:pPr>
        <w:rPr>
          <w:rtl/>
        </w:rPr>
      </w:pPr>
      <w:bookmarkStart w:id="10733" w:name="_ETM_Q28_444377"/>
      <w:bookmarkEnd w:id="10733"/>
      <w:r>
        <w:rPr>
          <w:rFonts w:hint="cs"/>
          <w:rtl/>
        </w:rPr>
        <w:t>מיקי לוי.</w:t>
      </w:r>
      <w:bookmarkStart w:id="10734" w:name="_ETM_Q28_443505"/>
      <w:bookmarkEnd w:id="10734"/>
    </w:p>
    <w:p w:rsidR="00423672" w:rsidRDefault="00423672" w:rsidP="00A55FF2">
      <w:pPr>
        <w:rPr>
          <w:rtl/>
        </w:rPr>
      </w:pPr>
      <w:bookmarkStart w:id="10735" w:name="_ETM_Q28_443591"/>
      <w:bookmarkEnd w:id="10735"/>
    </w:p>
    <w:p w:rsidR="00423672" w:rsidRDefault="00423672" w:rsidP="00A55FF2">
      <w:pPr>
        <w:pStyle w:val="af5"/>
        <w:rPr>
          <w:rtl/>
        </w:rPr>
      </w:pPr>
      <w:bookmarkStart w:id="10736" w:name="_ETM_Q28_443680"/>
      <w:bookmarkStart w:id="10737" w:name="_ETM_Q28_443771"/>
      <w:bookmarkStart w:id="10738" w:name="ET_interruption_5787_63"/>
      <w:bookmarkEnd w:id="10736"/>
      <w:bookmarkEnd w:id="10737"/>
      <w:r w:rsidRPr="00B31680">
        <w:rPr>
          <w:rStyle w:val="TagStyle"/>
          <w:rtl/>
        </w:rPr>
        <w:t>&lt;&lt; קריאה &gt;&gt;</w:t>
      </w:r>
      <w:r w:rsidRPr="0064169D">
        <w:rPr>
          <w:rStyle w:val="TagStyle"/>
          <w:rtl/>
        </w:rPr>
        <w:t xml:space="preserve"> </w:t>
      </w:r>
      <w:r>
        <w:rPr>
          <w:rtl/>
        </w:rPr>
        <w:t>יוראי להב הרצנו (יש עתיד-תל"ם):</w:t>
      </w:r>
      <w:r w:rsidRPr="0064169D">
        <w:rPr>
          <w:rStyle w:val="TagStyle"/>
          <w:rtl/>
        </w:rPr>
        <w:t xml:space="preserve"> </w:t>
      </w:r>
      <w:r w:rsidRPr="00B31680">
        <w:rPr>
          <w:rStyle w:val="TagStyle"/>
          <w:rtl/>
        </w:rPr>
        <w:t>&lt;&lt; קריאה &gt;&gt;</w:t>
      </w:r>
      <w:bookmarkEnd w:id="10738"/>
      <w:r>
        <w:rPr>
          <w:rtl/>
        </w:rPr>
        <w:t xml:space="preserve"> </w:t>
      </w:r>
    </w:p>
    <w:p w:rsidR="00423672" w:rsidRDefault="00423672" w:rsidP="00A55FF2">
      <w:pPr>
        <w:rPr>
          <w:rtl/>
        </w:rPr>
      </w:pPr>
      <w:bookmarkStart w:id="10739" w:name="_ETM_Q28_445120"/>
      <w:bookmarkEnd w:id="10739"/>
    </w:p>
    <w:p w:rsidR="00423672" w:rsidRDefault="00423672" w:rsidP="00A55FF2">
      <w:pPr>
        <w:rPr>
          <w:rtl/>
        </w:rPr>
      </w:pPr>
      <w:bookmarkStart w:id="10740" w:name="_ETM_Q28_445197"/>
      <w:bookmarkEnd w:id="10740"/>
      <w:r>
        <w:rPr>
          <w:rFonts w:hint="cs"/>
          <w:rtl/>
        </w:rPr>
        <w:t xml:space="preserve">אנחנו מצביעים בעד. </w:t>
      </w:r>
    </w:p>
    <w:p w:rsidR="00423672" w:rsidRDefault="00423672" w:rsidP="00A55FF2">
      <w:pPr>
        <w:rPr>
          <w:rtl/>
        </w:rPr>
      </w:pPr>
      <w:bookmarkStart w:id="10741" w:name="_ETM_Q28_446498"/>
      <w:bookmarkEnd w:id="10741"/>
    </w:p>
    <w:p w:rsidR="00423672" w:rsidRDefault="00423672" w:rsidP="00A55FF2">
      <w:pPr>
        <w:pStyle w:val="-"/>
        <w:rPr>
          <w:rtl/>
        </w:rPr>
      </w:pPr>
      <w:bookmarkStart w:id="10742" w:name="ET_speakercontinue_5528_36"/>
      <w:r w:rsidRPr="00B31680">
        <w:rPr>
          <w:rStyle w:val="TagStyle"/>
          <w:rtl/>
        </w:rPr>
        <w:t xml:space="preserve"> &lt;&lt; דובר_המשך &gt;&gt;</w:t>
      </w:r>
      <w:r w:rsidRPr="00052AD0">
        <w:rPr>
          <w:rStyle w:val="TagStyle"/>
          <w:rtl/>
        </w:rPr>
        <w:t xml:space="preserve"> </w:t>
      </w:r>
      <w:r>
        <w:rPr>
          <w:rtl/>
        </w:rPr>
        <w:t>סגן שר האוצר יצחק כהן:</w:t>
      </w:r>
      <w:r w:rsidRPr="00052AD0">
        <w:rPr>
          <w:rStyle w:val="TagStyle"/>
          <w:rtl/>
        </w:rPr>
        <w:t xml:space="preserve"> </w:t>
      </w:r>
      <w:r w:rsidRPr="00B31680">
        <w:rPr>
          <w:rStyle w:val="TagStyle"/>
          <w:rtl/>
        </w:rPr>
        <w:t>&lt;&lt; דובר_המשך &gt;&gt;</w:t>
      </w:r>
      <w:r>
        <w:rPr>
          <w:rtl/>
        </w:rPr>
        <w:t xml:space="preserve"> </w:t>
      </w:r>
      <w:bookmarkEnd w:id="10742"/>
    </w:p>
    <w:p w:rsidR="00423672" w:rsidRDefault="00423672" w:rsidP="00062C84">
      <w:pPr>
        <w:rPr>
          <w:rtl/>
          <w:lang w:eastAsia="he-IL"/>
        </w:rPr>
      </w:pPr>
    </w:p>
    <w:p w:rsidR="00423672" w:rsidRDefault="00423672" w:rsidP="00A55FF2">
      <w:pPr>
        <w:rPr>
          <w:rtl/>
          <w:lang w:eastAsia="he-IL"/>
        </w:rPr>
      </w:pPr>
      <w:r>
        <w:rPr>
          <w:rFonts w:hint="cs"/>
          <w:rtl/>
          <w:lang w:eastAsia="he-IL"/>
        </w:rPr>
        <w:t>כל הכבוד.</w:t>
      </w:r>
    </w:p>
    <w:p w:rsidR="00423672" w:rsidRDefault="00423672" w:rsidP="00A55FF2">
      <w:pPr>
        <w:rPr>
          <w:rtl/>
          <w:lang w:eastAsia="he-IL"/>
        </w:rPr>
      </w:pPr>
      <w:bookmarkStart w:id="10743" w:name="_ETM_Q28_443984"/>
      <w:bookmarkStart w:id="10744" w:name="_ETM_Q28_444091"/>
      <w:bookmarkEnd w:id="10743"/>
      <w:bookmarkEnd w:id="10744"/>
    </w:p>
    <w:p w:rsidR="00423672" w:rsidRDefault="00423672" w:rsidP="00A55FF2">
      <w:pPr>
        <w:pStyle w:val="af5"/>
        <w:rPr>
          <w:rtl/>
        </w:rPr>
      </w:pPr>
      <w:bookmarkStart w:id="10745" w:name="_ETM_Q28_444255"/>
      <w:bookmarkStart w:id="10746" w:name="_ETM_Q28_444339"/>
      <w:bookmarkStart w:id="10747" w:name="ET_interruption_5787_64"/>
      <w:bookmarkEnd w:id="10745"/>
      <w:bookmarkEnd w:id="10746"/>
      <w:r w:rsidRPr="00B31680">
        <w:rPr>
          <w:rStyle w:val="TagStyle"/>
          <w:rtl/>
        </w:rPr>
        <w:t>&lt;&lt; קריאה &gt;&gt;</w:t>
      </w:r>
      <w:r w:rsidRPr="0064169D">
        <w:rPr>
          <w:rStyle w:val="TagStyle"/>
          <w:rtl/>
        </w:rPr>
        <w:t xml:space="preserve"> </w:t>
      </w:r>
      <w:r>
        <w:rPr>
          <w:rtl/>
        </w:rPr>
        <w:t>יוראי להב הרצנו (יש עתיד-תל"ם):</w:t>
      </w:r>
      <w:r w:rsidRPr="0064169D">
        <w:rPr>
          <w:rStyle w:val="TagStyle"/>
          <w:rtl/>
        </w:rPr>
        <w:t xml:space="preserve"> </w:t>
      </w:r>
      <w:r w:rsidRPr="00B31680">
        <w:rPr>
          <w:rStyle w:val="TagStyle"/>
          <w:rtl/>
        </w:rPr>
        <w:t>&lt;&lt; קריאה &gt;&gt;</w:t>
      </w:r>
      <w:bookmarkEnd w:id="10747"/>
      <w:r>
        <w:rPr>
          <w:rtl/>
        </w:rPr>
        <w:t xml:space="preserve"> </w:t>
      </w:r>
    </w:p>
    <w:p w:rsidR="00423672" w:rsidRPr="00052AD0" w:rsidRDefault="00423672" w:rsidP="00A55FF2">
      <w:pPr>
        <w:rPr>
          <w:rtl/>
          <w:lang w:eastAsia="he-IL"/>
        </w:rPr>
      </w:pPr>
    </w:p>
    <w:p w:rsidR="00423672" w:rsidRDefault="00423672" w:rsidP="00A55FF2">
      <w:pPr>
        <w:rPr>
          <w:rtl/>
        </w:rPr>
      </w:pPr>
      <w:bookmarkStart w:id="10748" w:name="_ETM_Q28_446581"/>
      <w:bookmarkEnd w:id="10748"/>
      <w:r>
        <w:rPr>
          <w:rFonts w:hint="cs"/>
          <w:rtl/>
        </w:rPr>
        <w:t xml:space="preserve">אבל אני שואל, אדוני, איפה התקציבים </w:t>
      </w:r>
      <w:proofErr w:type="spellStart"/>
      <w:r>
        <w:rPr>
          <w:rFonts w:hint="cs"/>
          <w:rtl/>
        </w:rPr>
        <w:t>להיל"ה</w:t>
      </w:r>
      <w:proofErr w:type="spellEnd"/>
      <w:r>
        <w:rPr>
          <w:rFonts w:hint="cs"/>
          <w:rtl/>
        </w:rPr>
        <w:t>? לקרב?</w:t>
      </w:r>
    </w:p>
    <w:p w:rsidR="00423672" w:rsidRDefault="00423672" w:rsidP="00A55FF2">
      <w:pPr>
        <w:rPr>
          <w:rtl/>
          <w:lang w:eastAsia="he-IL"/>
        </w:rPr>
      </w:pPr>
    </w:p>
    <w:p w:rsidR="00423672" w:rsidRDefault="00423672" w:rsidP="00A55FF2">
      <w:pPr>
        <w:pStyle w:val="-"/>
        <w:rPr>
          <w:rtl/>
        </w:rPr>
      </w:pPr>
      <w:bookmarkStart w:id="10749" w:name="ET_speakercontinue_5528_15"/>
      <w:r w:rsidRPr="00B31680">
        <w:rPr>
          <w:rStyle w:val="TagStyle"/>
          <w:rtl/>
        </w:rPr>
        <w:t xml:space="preserve"> &lt;&lt; דובר_המשך &gt;&gt;</w:t>
      </w:r>
      <w:r w:rsidRPr="0064169D">
        <w:rPr>
          <w:rStyle w:val="TagStyle"/>
          <w:rtl/>
        </w:rPr>
        <w:t xml:space="preserve"> </w:t>
      </w:r>
      <w:r>
        <w:rPr>
          <w:rtl/>
        </w:rPr>
        <w:t>סגן שר האוצר יצחק כהן:</w:t>
      </w:r>
      <w:r w:rsidRPr="0064169D">
        <w:rPr>
          <w:rStyle w:val="TagStyle"/>
          <w:rtl/>
        </w:rPr>
        <w:t xml:space="preserve"> </w:t>
      </w:r>
      <w:r w:rsidRPr="00B31680">
        <w:rPr>
          <w:rStyle w:val="TagStyle"/>
          <w:rtl/>
        </w:rPr>
        <w:t>&lt;&lt; דובר_המשך &gt;&gt;</w:t>
      </w:r>
      <w:r>
        <w:rPr>
          <w:rtl/>
        </w:rPr>
        <w:t xml:space="preserve"> </w:t>
      </w:r>
      <w:bookmarkEnd w:id="1074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זו שאלה </w:t>
      </w:r>
      <w:bookmarkStart w:id="10750" w:name="_ETM_Q28_454847"/>
      <w:bookmarkEnd w:id="10750"/>
      <w:r>
        <w:rPr>
          <w:rFonts w:hint="cs"/>
          <w:rtl/>
          <w:lang w:eastAsia="he-IL"/>
        </w:rPr>
        <w:t xml:space="preserve">טובה. אני אענה לך. ברגע שירד טל </w:t>
      </w:r>
      <w:r w:rsidRPr="009667F8">
        <w:rPr>
          <w:rFonts w:hint="cs"/>
          <w:rtl/>
          <w:lang w:eastAsia="he-IL"/>
        </w:rPr>
        <w:t>משמי</w:t>
      </w:r>
      <w:r>
        <w:rPr>
          <w:rFonts w:hint="cs"/>
          <w:rtl/>
          <w:lang w:eastAsia="he-IL"/>
        </w:rPr>
        <w:t>י</w:t>
      </w:r>
      <w:r w:rsidRPr="009667F8">
        <w:rPr>
          <w:rFonts w:hint="cs"/>
          <w:rtl/>
          <w:lang w:eastAsia="he-IL"/>
        </w:rPr>
        <w:t xml:space="preserve">ם כשכל </w:t>
      </w:r>
      <w:bookmarkStart w:id="10751" w:name="_ETM_Q28_459765"/>
      <w:bookmarkEnd w:id="10751"/>
      <w:r w:rsidRPr="009667F8">
        <w:rPr>
          <w:rFonts w:hint="cs"/>
          <w:rtl/>
          <w:lang w:eastAsia="he-IL"/>
        </w:rPr>
        <w:t>לאנשים</w:t>
      </w:r>
      <w:r>
        <w:rPr>
          <w:rFonts w:hint="cs"/>
          <w:rtl/>
          <w:lang w:eastAsia="he-IL"/>
        </w:rPr>
        <w:t xml:space="preserve"> שמונעים את התקציב ויצאו לאישור התקציב, כל הבעיות</w:t>
      </w:r>
      <w:bookmarkStart w:id="10752" w:name="_ETM_Q28_469714"/>
      <w:bookmarkEnd w:id="10752"/>
      <w:r>
        <w:rPr>
          <w:rFonts w:hint="cs"/>
          <w:rtl/>
          <w:lang w:eastAsia="he-IL"/>
        </w:rPr>
        <w:t xml:space="preserve"> האלה ייפתרו. הכול ייפתר. איך אפשר לשכנע את האנשים שאמורים להיות מנהיגים בעם ישראל, אמורים להוביל את הכלכלה, להוביל את הביטחון, להוביל את החינוך, </w:t>
      </w:r>
      <w:proofErr w:type="spellStart"/>
      <w:r>
        <w:rPr>
          <w:rFonts w:hint="cs"/>
          <w:rtl/>
          <w:lang w:eastAsia="he-IL"/>
        </w:rPr>
        <w:t>ומתקטננים</w:t>
      </w:r>
      <w:proofErr w:type="spellEnd"/>
      <w:r>
        <w:rPr>
          <w:rFonts w:hint="cs"/>
          <w:rtl/>
          <w:lang w:eastAsia="he-IL"/>
        </w:rPr>
        <w:t xml:space="preserve"> על דברים </w:t>
      </w:r>
      <w:bookmarkStart w:id="10753" w:name="_ETM_Q28_484061"/>
      <w:bookmarkEnd w:id="10753"/>
      <w:r>
        <w:rPr>
          <w:rFonts w:hint="cs"/>
          <w:rtl/>
          <w:lang w:eastAsia="he-IL"/>
        </w:rPr>
        <w:t xml:space="preserve">ומנפנפים בכל מיני הסכמים, כל מיני סעיפים? מוזר לחלוטין. מוזר. אפשר אולי בימי שגרה, לא בימי חירום, להתעסק עם סעיפים כאלה ואחרים ולומר: יש </w:t>
      </w:r>
      <w:bookmarkStart w:id="10754" w:name="_ETM_Q28_497914"/>
      <w:bookmarkEnd w:id="10754"/>
      <w:r>
        <w:rPr>
          <w:rFonts w:hint="cs"/>
          <w:rtl/>
          <w:lang w:eastAsia="he-IL"/>
        </w:rPr>
        <w:t xml:space="preserve">הסכם קואליציוני. אתם יודעים מה? כולכם צודקים. כולכם צודקים. </w:t>
      </w:r>
      <w:bookmarkStart w:id="10755" w:name="_ETM_Q28_508308"/>
      <w:bookmarkEnd w:id="10755"/>
    </w:p>
    <w:p w:rsidR="00423672" w:rsidRDefault="00423672" w:rsidP="00A55FF2">
      <w:pPr>
        <w:rPr>
          <w:rtl/>
          <w:lang w:eastAsia="he-IL"/>
        </w:rPr>
      </w:pPr>
      <w:bookmarkStart w:id="10756" w:name="_ETM_Q28_508428"/>
      <w:bookmarkStart w:id="10757" w:name="_ETM_Q28_508483"/>
      <w:bookmarkEnd w:id="10756"/>
      <w:bookmarkEnd w:id="10757"/>
    </w:p>
    <w:p w:rsidR="00423672" w:rsidRDefault="00423672" w:rsidP="00A55FF2">
      <w:pPr>
        <w:rPr>
          <w:rtl/>
          <w:lang w:eastAsia="he-IL"/>
        </w:rPr>
      </w:pPr>
      <w:bookmarkStart w:id="10758" w:name="_ETM_Q28_508574"/>
      <w:bookmarkEnd w:id="10758"/>
      <w:r>
        <w:rPr>
          <w:rFonts w:hint="cs"/>
          <w:rtl/>
          <w:lang w:eastAsia="he-IL"/>
        </w:rPr>
        <w:t>שלום, גברת, באת בזמן. עאידה, באת בזמן. אנחנו</w:t>
      </w:r>
      <w:bookmarkStart w:id="10759" w:name="_ETM_Q28_514771"/>
      <w:bookmarkEnd w:id="10759"/>
      <w:r>
        <w:rPr>
          <w:rFonts w:hint="cs"/>
          <w:rtl/>
          <w:lang w:eastAsia="he-IL"/>
        </w:rPr>
        <w:t xml:space="preserve"> צריכים עוד קולות.</w:t>
      </w:r>
    </w:p>
    <w:p w:rsidR="00423672" w:rsidRDefault="00423672" w:rsidP="00A55FF2">
      <w:pPr>
        <w:rPr>
          <w:rtl/>
          <w:lang w:eastAsia="he-IL"/>
        </w:rPr>
      </w:pPr>
    </w:p>
    <w:p w:rsidR="00423672" w:rsidRDefault="00423672" w:rsidP="00A55FF2">
      <w:pPr>
        <w:pStyle w:val="af5"/>
        <w:rPr>
          <w:rtl/>
        </w:rPr>
      </w:pPr>
      <w:bookmarkStart w:id="10760" w:name="ET_interruption_5761_16"/>
      <w:r w:rsidRPr="00B31680">
        <w:rPr>
          <w:rStyle w:val="TagStyle"/>
          <w:rtl/>
        </w:rPr>
        <w:t xml:space="preserve"> &lt;&lt; קריאה &gt;&gt;</w:t>
      </w:r>
      <w:r w:rsidRPr="0064169D">
        <w:rPr>
          <w:rStyle w:val="TagStyle"/>
          <w:rtl/>
        </w:rPr>
        <w:t xml:space="preserve"> </w:t>
      </w:r>
      <w:r>
        <w:rPr>
          <w:rtl/>
        </w:rPr>
        <w:t>עאידה תומא סלימאן (הרשימה המשותפת):</w:t>
      </w:r>
      <w:r w:rsidRPr="0064169D">
        <w:rPr>
          <w:rStyle w:val="TagStyle"/>
          <w:rtl/>
        </w:rPr>
        <w:t xml:space="preserve"> </w:t>
      </w:r>
      <w:r w:rsidRPr="00B31680">
        <w:rPr>
          <w:rStyle w:val="TagStyle"/>
          <w:rtl/>
        </w:rPr>
        <w:t>&lt;&lt; קריאה &gt;&gt;</w:t>
      </w:r>
      <w:r>
        <w:rPr>
          <w:rtl/>
        </w:rPr>
        <w:t xml:space="preserve"> </w:t>
      </w:r>
      <w:bookmarkEnd w:id="10760"/>
    </w:p>
    <w:p w:rsidR="00423672" w:rsidRPr="0064169D" w:rsidRDefault="00423672" w:rsidP="00A55FF2">
      <w:pPr>
        <w:ind w:firstLine="0"/>
        <w:rPr>
          <w:rtl/>
          <w:lang w:eastAsia="he-IL"/>
        </w:rPr>
      </w:pPr>
    </w:p>
    <w:p w:rsidR="00423672" w:rsidRDefault="00423672" w:rsidP="00A55FF2">
      <w:pPr>
        <w:rPr>
          <w:rtl/>
          <w:lang w:eastAsia="he-IL"/>
        </w:rPr>
      </w:pPr>
      <w:r>
        <w:rPr>
          <w:rFonts w:hint="cs"/>
          <w:rtl/>
          <w:lang w:eastAsia="he-IL"/>
        </w:rPr>
        <w:t>למה, מה, חסר?</w:t>
      </w:r>
    </w:p>
    <w:p w:rsidR="00423672" w:rsidRDefault="00423672" w:rsidP="00A55FF2">
      <w:pPr>
        <w:rPr>
          <w:rtl/>
          <w:lang w:eastAsia="he-IL"/>
        </w:rPr>
      </w:pPr>
    </w:p>
    <w:p w:rsidR="00423672" w:rsidRDefault="00423672" w:rsidP="00A55FF2">
      <w:pPr>
        <w:pStyle w:val="-"/>
        <w:rPr>
          <w:rtl/>
        </w:rPr>
      </w:pPr>
      <w:bookmarkStart w:id="10761" w:name="ET_speakercontinue_5528_37"/>
      <w:r w:rsidRPr="00B31680">
        <w:rPr>
          <w:rStyle w:val="TagStyle"/>
          <w:rtl/>
        </w:rPr>
        <w:t xml:space="preserve"> &lt;&lt; דובר_המשך &gt;&gt;</w:t>
      </w:r>
      <w:r w:rsidRPr="00BB6BB6">
        <w:rPr>
          <w:rStyle w:val="TagStyle"/>
          <w:rtl/>
        </w:rPr>
        <w:t xml:space="preserve"> </w:t>
      </w:r>
      <w:r>
        <w:rPr>
          <w:rtl/>
        </w:rPr>
        <w:t>סגן שר האוצר יצחק כהן:</w:t>
      </w:r>
      <w:r w:rsidRPr="00BB6BB6">
        <w:rPr>
          <w:rStyle w:val="TagStyle"/>
          <w:rtl/>
        </w:rPr>
        <w:t xml:space="preserve"> </w:t>
      </w:r>
      <w:r w:rsidRPr="00B31680">
        <w:rPr>
          <w:rStyle w:val="TagStyle"/>
          <w:rtl/>
        </w:rPr>
        <w:t>&lt;&lt; דובר_המשך &gt;&gt;</w:t>
      </w:r>
      <w:r>
        <w:rPr>
          <w:rtl/>
        </w:rPr>
        <w:t xml:space="preserve"> </w:t>
      </w:r>
      <w:bookmarkEnd w:id="10761"/>
    </w:p>
    <w:p w:rsidR="00423672" w:rsidRDefault="00423672" w:rsidP="00062C84">
      <w:pPr>
        <w:rPr>
          <w:rtl/>
          <w:lang w:eastAsia="he-IL"/>
        </w:rPr>
      </w:pPr>
    </w:p>
    <w:p w:rsidR="00423672" w:rsidRDefault="00423672" w:rsidP="00EB61EF">
      <w:pPr>
        <w:rPr>
          <w:rtl/>
          <w:lang w:eastAsia="he-IL"/>
        </w:rPr>
      </w:pPr>
      <w:r>
        <w:rPr>
          <w:rFonts w:hint="cs"/>
          <w:rtl/>
          <w:lang w:eastAsia="he-IL"/>
        </w:rPr>
        <w:t xml:space="preserve">לא, לא. מי שבא ומצביע בעד הוא בעד </w:t>
      </w:r>
      <w:bookmarkStart w:id="10762" w:name="_ETM_Q28_520495"/>
      <w:bookmarkEnd w:id="10762"/>
      <w:r>
        <w:rPr>
          <w:rFonts w:hint="cs"/>
          <w:rtl/>
          <w:lang w:eastAsia="he-IL"/>
        </w:rPr>
        <w:t>הציבור בישראל</w:t>
      </w:r>
      <w:r w:rsidR="00EB61EF">
        <w:rPr>
          <w:rFonts w:hint="cs"/>
          <w:rtl/>
          <w:lang w:eastAsia="he-IL"/>
        </w:rPr>
        <w:t>,</w:t>
      </w:r>
      <w:r>
        <w:rPr>
          <w:rFonts w:hint="cs"/>
          <w:rtl/>
          <w:lang w:eastAsia="he-IL"/>
        </w:rPr>
        <w:t xml:space="preserve"> הוא בעד פתרונות בשעת חירום.</w:t>
      </w:r>
      <w:bookmarkStart w:id="10763" w:name="_ETM_Q28_521070"/>
      <w:bookmarkEnd w:id="10763"/>
      <w:r>
        <w:rPr>
          <w:rFonts w:hint="cs"/>
          <w:rtl/>
          <w:lang w:eastAsia="he-IL"/>
        </w:rPr>
        <w:t xml:space="preserve"> מי שלא נמצא פה </w:t>
      </w:r>
      <w:r w:rsidR="000E313C">
        <w:rPr>
          <w:rFonts w:hint="cs"/>
          <w:rtl/>
          <w:lang w:eastAsia="he-IL"/>
        </w:rPr>
        <w:t>– – –</w:t>
      </w:r>
    </w:p>
    <w:p w:rsidR="00423672" w:rsidRDefault="00423672" w:rsidP="00A55FF2">
      <w:pPr>
        <w:rPr>
          <w:rtl/>
          <w:lang w:eastAsia="he-IL"/>
        </w:rPr>
      </w:pPr>
      <w:bookmarkStart w:id="10764" w:name="_ETM_Q28_523879"/>
      <w:bookmarkStart w:id="10765" w:name="_ETM_Q28_524032"/>
      <w:bookmarkEnd w:id="10764"/>
      <w:bookmarkEnd w:id="10765"/>
    </w:p>
    <w:p w:rsidR="00423672" w:rsidRDefault="00423672" w:rsidP="00A55FF2">
      <w:pPr>
        <w:pStyle w:val="af5"/>
        <w:rPr>
          <w:rtl/>
        </w:rPr>
      </w:pPr>
      <w:bookmarkStart w:id="10766" w:name="ET_interruption_5761_38"/>
      <w:r w:rsidRPr="00B31680">
        <w:rPr>
          <w:rStyle w:val="TagStyle"/>
          <w:rtl/>
        </w:rPr>
        <w:t xml:space="preserve"> &lt;&lt; קריאה &gt;&gt;</w:t>
      </w:r>
      <w:r w:rsidRPr="00BB6BB6">
        <w:rPr>
          <w:rStyle w:val="TagStyle"/>
          <w:rtl/>
        </w:rPr>
        <w:t xml:space="preserve"> </w:t>
      </w:r>
      <w:r>
        <w:rPr>
          <w:rtl/>
        </w:rPr>
        <w:t>עאידה תומא סלימאן (הרשימה המשותפת):</w:t>
      </w:r>
      <w:r w:rsidRPr="00BB6BB6">
        <w:rPr>
          <w:rStyle w:val="TagStyle"/>
          <w:rtl/>
        </w:rPr>
        <w:t xml:space="preserve"> </w:t>
      </w:r>
      <w:r w:rsidRPr="00B31680">
        <w:rPr>
          <w:rStyle w:val="TagStyle"/>
          <w:rtl/>
        </w:rPr>
        <w:t>&lt;&lt; קריאה &gt;&gt;</w:t>
      </w:r>
      <w:r>
        <w:rPr>
          <w:rtl/>
        </w:rPr>
        <w:t xml:space="preserve"> </w:t>
      </w:r>
      <w:bookmarkEnd w:id="10766"/>
    </w:p>
    <w:p w:rsidR="00423672" w:rsidRDefault="00423672" w:rsidP="00062C84">
      <w:pPr>
        <w:rPr>
          <w:rtl/>
          <w:lang w:eastAsia="he-IL"/>
        </w:rPr>
      </w:pPr>
    </w:p>
    <w:p w:rsidR="00423672" w:rsidRDefault="00423672" w:rsidP="00A55FF2">
      <w:pPr>
        <w:rPr>
          <w:rtl/>
          <w:lang w:eastAsia="he-IL"/>
        </w:rPr>
      </w:pPr>
      <w:bookmarkStart w:id="10767" w:name="_ETM_Q28_526169"/>
      <w:bookmarkEnd w:id="10767"/>
      <w:r>
        <w:rPr>
          <w:rFonts w:hint="cs"/>
          <w:rtl/>
          <w:lang w:eastAsia="he-IL"/>
        </w:rPr>
        <w:t xml:space="preserve">אתה לא שמעת את הנאום שלי. אם </w:t>
      </w:r>
      <w:bookmarkStart w:id="10768" w:name="_ETM_Q28_529562"/>
      <w:bookmarkEnd w:id="10768"/>
      <w:r>
        <w:rPr>
          <w:rFonts w:hint="cs"/>
          <w:rtl/>
          <w:lang w:eastAsia="he-IL"/>
        </w:rPr>
        <w:t xml:space="preserve">היית שומע את הנאום שלי לא היית </w:t>
      </w:r>
      <w:r w:rsidR="000E313C">
        <w:rPr>
          <w:rFonts w:hint="cs"/>
          <w:rtl/>
          <w:lang w:eastAsia="he-IL"/>
        </w:rPr>
        <w:t>– – –</w:t>
      </w:r>
    </w:p>
    <w:p w:rsidR="00423672" w:rsidRDefault="00423672" w:rsidP="00A55FF2">
      <w:pPr>
        <w:rPr>
          <w:rtl/>
          <w:lang w:eastAsia="he-IL"/>
        </w:rPr>
      </w:pPr>
    </w:p>
    <w:p w:rsidR="00423672" w:rsidRDefault="00423672" w:rsidP="00A55FF2">
      <w:pPr>
        <w:pStyle w:val="af5"/>
        <w:rPr>
          <w:rtl/>
        </w:rPr>
      </w:pPr>
      <w:bookmarkStart w:id="10769" w:name="ET_interruption_5787_65"/>
      <w:r w:rsidRPr="00B31680">
        <w:rPr>
          <w:rStyle w:val="TagStyle"/>
          <w:rtl/>
        </w:rPr>
        <w:t>&lt;&lt; קריאה &gt;&gt;</w:t>
      </w:r>
      <w:r w:rsidRPr="0064169D">
        <w:rPr>
          <w:rStyle w:val="TagStyle"/>
          <w:rtl/>
        </w:rPr>
        <w:t xml:space="preserve"> </w:t>
      </w:r>
      <w:r>
        <w:rPr>
          <w:rtl/>
        </w:rPr>
        <w:t>יוראי להב הרצנו (יש עתיד-תל"ם):</w:t>
      </w:r>
      <w:r w:rsidRPr="0064169D">
        <w:rPr>
          <w:rStyle w:val="TagStyle"/>
          <w:rtl/>
        </w:rPr>
        <w:t xml:space="preserve"> </w:t>
      </w:r>
      <w:r w:rsidRPr="00B31680">
        <w:rPr>
          <w:rStyle w:val="TagStyle"/>
          <w:rtl/>
        </w:rPr>
        <w:t>&lt;&lt; קריאה &gt;&gt;</w:t>
      </w:r>
      <w:bookmarkEnd w:id="10769"/>
      <w:r>
        <w:rPr>
          <w:rtl/>
        </w:rPr>
        <w:t xml:space="preserve"> </w:t>
      </w:r>
    </w:p>
    <w:p w:rsidR="00423672" w:rsidRDefault="00423672" w:rsidP="00A55FF2">
      <w:pPr>
        <w:rPr>
          <w:rtl/>
          <w:lang w:eastAsia="he-IL"/>
        </w:rPr>
      </w:pPr>
    </w:p>
    <w:p w:rsidR="00423672" w:rsidRDefault="00423672" w:rsidP="00A55FF2">
      <w:pPr>
        <w:rPr>
          <w:rtl/>
          <w:lang w:eastAsia="he-IL"/>
        </w:rPr>
      </w:pPr>
      <w:r>
        <w:rPr>
          <w:rFonts w:hint="cs"/>
          <w:rtl/>
          <w:lang w:eastAsia="he-IL"/>
        </w:rPr>
        <w:t>איפה הקואליציה?</w:t>
      </w:r>
    </w:p>
    <w:p w:rsidR="00423672" w:rsidRDefault="00423672" w:rsidP="00062C84">
      <w:pPr>
        <w:rPr>
          <w:rtl/>
          <w:lang w:eastAsia="he-IL"/>
        </w:rPr>
      </w:pPr>
    </w:p>
    <w:p w:rsidR="00423672" w:rsidRDefault="00423672" w:rsidP="00A55FF2">
      <w:pPr>
        <w:pStyle w:val="af5"/>
        <w:rPr>
          <w:rtl/>
        </w:rPr>
      </w:pPr>
      <w:bookmarkStart w:id="10770" w:name="ET_interruption_5856_43"/>
      <w:r w:rsidRPr="00B31680">
        <w:rPr>
          <w:rStyle w:val="TagStyle"/>
          <w:rtl/>
        </w:rPr>
        <w:t xml:space="preserve"> &lt;&lt; קריאה &gt;&gt;</w:t>
      </w:r>
      <w:r w:rsidRPr="00BB6BB6">
        <w:rPr>
          <w:rStyle w:val="TagStyle"/>
          <w:rtl/>
        </w:rPr>
        <w:t xml:space="preserve"> </w:t>
      </w:r>
      <w:r>
        <w:rPr>
          <w:rtl/>
        </w:rPr>
        <w:t>ג'אבר עסאקלה (הרשימה המשותפת):</w:t>
      </w:r>
      <w:r w:rsidRPr="00BB6BB6">
        <w:rPr>
          <w:rStyle w:val="TagStyle"/>
          <w:rtl/>
        </w:rPr>
        <w:t xml:space="preserve"> </w:t>
      </w:r>
      <w:r w:rsidRPr="00B31680">
        <w:rPr>
          <w:rStyle w:val="TagStyle"/>
          <w:rtl/>
        </w:rPr>
        <w:t>&lt;&lt; קריאה &gt;&gt;</w:t>
      </w:r>
      <w:r>
        <w:rPr>
          <w:rtl/>
        </w:rPr>
        <w:t xml:space="preserve"> </w:t>
      </w:r>
      <w:bookmarkEnd w:id="10770"/>
    </w:p>
    <w:p w:rsidR="00423672" w:rsidRPr="00BB6BB6" w:rsidRDefault="00423672" w:rsidP="00A55FF2">
      <w:pPr>
        <w:ind w:firstLine="0"/>
        <w:rPr>
          <w:rtl/>
          <w:lang w:eastAsia="he-IL"/>
        </w:rPr>
      </w:pPr>
    </w:p>
    <w:p w:rsidR="00423672" w:rsidRDefault="00423672" w:rsidP="00A55FF2">
      <w:pPr>
        <w:rPr>
          <w:rtl/>
          <w:lang w:eastAsia="he-IL"/>
        </w:rPr>
      </w:pPr>
      <w:bookmarkStart w:id="10771" w:name="_ETM_Q28_515758"/>
      <w:bookmarkStart w:id="10772" w:name="_ETM_Q28_515892"/>
      <w:bookmarkEnd w:id="10771"/>
      <w:bookmarkEnd w:id="10772"/>
      <w:r>
        <w:rPr>
          <w:rFonts w:hint="cs"/>
          <w:rtl/>
          <w:lang w:eastAsia="he-IL"/>
        </w:rPr>
        <w:t>איפה החברים שלכם?</w:t>
      </w:r>
      <w:bookmarkStart w:id="10773" w:name="_ETM_Q28_523433"/>
      <w:bookmarkStart w:id="10774" w:name="_ETM_Q28_531274"/>
      <w:bookmarkEnd w:id="10773"/>
      <w:bookmarkEnd w:id="10774"/>
      <w:r>
        <w:rPr>
          <w:rFonts w:hint="cs"/>
          <w:rtl/>
          <w:lang w:eastAsia="he-IL"/>
        </w:rPr>
        <w:t xml:space="preserve"> אין חברים. </w:t>
      </w:r>
    </w:p>
    <w:p w:rsidR="00423672" w:rsidRDefault="00423672" w:rsidP="00A55FF2">
      <w:pPr>
        <w:ind w:firstLine="0"/>
        <w:rPr>
          <w:rtl/>
          <w:lang w:eastAsia="he-IL"/>
        </w:rPr>
      </w:pPr>
      <w:bookmarkStart w:id="10775" w:name="_ETM_Q28_531391"/>
      <w:bookmarkEnd w:id="10775"/>
    </w:p>
    <w:p w:rsidR="00423672" w:rsidRDefault="00423672" w:rsidP="00A55FF2">
      <w:pPr>
        <w:pStyle w:val="-"/>
        <w:rPr>
          <w:rtl/>
        </w:rPr>
      </w:pPr>
      <w:bookmarkStart w:id="10776" w:name="ET_speakercontinue_5528_45"/>
      <w:r w:rsidRPr="00B31680">
        <w:rPr>
          <w:rStyle w:val="TagStyle"/>
          <w:rtl/>
        </w:rPr>
        <w:t xml:space="preserve"> &lt;&lt; דובר_המשך &gt;&gt;</w:t>
      </w:r>
      <w:r w:rsidRPr="00BB6BB6">
        <w:rPr>
          <w:rStyle w:val="TagStyle"/>
          <w:rtl/>
        </w:rPr>
        <w:t xml:space="preserve"> </w:t>
      </w:r>
      <w:r>
        <w:rPr>
          <w:rtl/>
        </w:rPr>
        <w:t>סגן שר האוצר יצחק כהן:</w:t>
      </w:r>
      <w:r w:rsidRPr="00BB6BB6">
        <w:rPr>
          <w:rStyle w:val="TagStyle"/>
          <w:rtl/>
        </w:rPr>
        <w:t xml:space="preserve"> </w:t>
      </w:r>
      <w:r w:rsidRPr="00B31680">
        <w:rPr>
          <w:rStyle w:val="TagStyle"/>
          <w:rtl/>
        </w:rPr>
        <w:t>&lt;&lt; דובר_המשך &gt;&gt;</w:t>
      </w:r>
      <w:r>
        <w:rPr>
          <w:rtl/>
        </w:rPr>
        <w:t xml:space="preserve"> </w:t>
      </w:r>
      <w:bookmarkEnd w:id="10776"/>
    </w:p>
    <w:p w:rsidR="00423672" w:rsidRPr="00BB6BB6" w:rsidRDefault="00423672" w:rsidP="00A55FF2">
      <w:pPr>
        <w:ind w:firstLine="0"/>
        <w:rPr>
          <w:rtl/>
          <w:lang w:eastAsia="he-IL"/>
        </w:rPr>
      </w:pPr>
    </w:p>
    <w:p w:rsidR="00423672" w:rsidRPr="00BB6BB6" w:rsidRDefault="00423672" w:rsidP="00A55FF2">
      <w:pPr>
        <w:rPr>
          <w:rtl/>
          <w:lang w:eastAsia="he-IL"/>
        </w:rPr>
      </w:pPr>
      <w:bookmarkStart w:id="10777" w:name="_ETM_Q28_532050"/>
      <w:bookmarkEnd w:id="10777"/>
      <w:r>
        <w:rPr>
          <w:rFonts w:hint="cs"/>
          <w:rtl/>
          <w:lang w:eastAsia="he-IL"/>
        </w:rPr>
        <w:t>שאלה טובה.</w:t>
      </w:r>
    </w:p>
    <w:p w:rsidR="00423672" w:rsidRDefault="00423672" w:rsidP="00A55FF2">
      <w:pPr>
        <w:rPr>
          <w:rtl/>
          <w:lang w:eastAsia="he-IL"/>
        </w:rPr>
      </w:pPr>
      <w:bookmarkStart w:id="10778" w:name="_ETM_Q28_523511"/>
      <w:bookmarkEnd w:id="10778"/>
    </w:p>
    <w:p w:rsidR="00423672" w:rsidRDefault="00423672" w:rsidP="00A55FF2">
      <w:pPr>
        <w:pStyle w:val="af5"/>
        <w:rPr>
          <w:rtl/>
        </w:rPr>
      </w:pPr>
      <w:bookmarkStart w:id="10779" w:name="ET_interruption_5787_41"/>
      <w:r w:rsidRPr="00B31680">
        <w:rPr>
          <w:rStyle w:val="TagStyle"/>
          <w:rtl/>
        </w:rPr>
        <w:t xml:space="preserve"> &lt;&lt; קריאה &gt;&gt;</w:t>
      </w:r>
      <w:r w:rsidRPr="00BB6BB6">
        <w:rPr>
          <w:rStyle w:val="TagStyle"/>
          <w:rtl/>
        </w:rPr>
        <w:t xml:space="preserve"> </w:t>
      </w:r>
      <w:r>
        <w:rPr>
          <w:rtl/>
        </w:rPr>
        <w:t>יוראי להב הרצנו (יש עתיד-תל"ם):</w:t>
      </w:r>
      <w:r w:rsidRPr="00BB6BB6">
        <w:rPr>
          <w:rStyle w:val="TagStyle"/>
          <w:rtl/>
        </w:rPr>
        <w:t xml:space="preserve"> </w:t>
      </w:r>
      <w:r w:rsidRPr="00B31680">
        <w:rPr>
          <w:rStyle w:val="TagStyle"/>
          <w:rtl/>
        </w:rPr>
        <w:t>&lt;&lt; קריאה &gt;&gt;</w:t>
      </w:r>
      <w:r>
        <w:rPr>
          <w:rtl/>
        </w:rPr>
        <w:t xml:space="preserve"> </w:t>
      </w:r>
      <w:bookmarkEnd w:id="10779"/>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עאידה, </w:t>
      </w:r>
      <w:bookmarkStart w:id="10780" w:name="_ETM_Q28_528414"/>
      <w:bookmarkEnd w:id="10780"/>
      <w:r>
        <w:rPr>
          <w:rFonts w:hint="cs"/>
          <w:rtl/>
          <w:lang w:eastAsia="he-IL"/>
        </w:rPr>
        <w:t xml:space="preserve">הם הולכים להעביר את הכסף בקולו </w:t>
      </w:r>
      <w:bookmarkStart w:id="10781" w:name="_ETM_Q28_529756"/>
      <w:bookmarkEnd w:id="10781"/>
      <w:r>
        <w:rPr>
          <w:rFonts w:hint="cs"/>
          <w:rtl/>
          <w:lang w:eastAsia="he-IL"/>
        </w:rPr>
        <w:t xml:space="preserve">של </w:t>
      </w:r>
      <w:r w:rsidR="000E313C">
        <w:rPr>
          <w:rFonts w:hint="cs"/>
          <w:rtl/>
          <w:lang w:eastAsia="he-IL"/>
        </w:rPr>
        <w:t>– – –</w:t>
      </w:r>
    </w:p>
    <w:p w:rsidR="00423672" w:rsidRDefault="00423672" w:rsidP="00A55FF2">
      <w:pPr>
        <w:rPr>
          <w:rtl/>
          <w:lang w:eastAsia="he-IL"/>
        </w:rPr>
      </w:pPr>
      <w:bookmarkStart w:id="10782" w:name="_ETM_Q28_531085"/>
      <w:bookmarkStart w:id="10783" w:name="_ETM_Q28_531234"/>
      <w:bookmarkEnd w:id="10782"/>
      <w:bookmarkEnd w:id="10783"/>
    </w:p>
    <w:p w:rsidR="00423672" w:rsidRDefault="00423672" w:rsidP="00A55FF2">
      <w:pPr>
        <w:pStyle w:val="-"/>
        <w:rPr>
          <w:rtl/>
        </w:rPr>
      </w:pPr>
      <w:bookmarkStart w:id="10784" w:name="ET_speakercontinue_5528_46"/>
      <w:r w:rsidRPr="00B31680">
        <w:rPr>
          <w:rStyle w:val="TagStyle"/>
          <w:rtl/>
        </w:rPr>
        <w:t xml:space="preserve"> &lt;&lt; דובר_המשך &gt;&gt;</w:t>
      </w:r>
      <w:r w:rsidRPr="00BB6BB6">
        <w:rPr>
          <w:rStyle w:val="TagStyle"/>
          <w:rtl/>
        </w:rPr>
        <w:t xml:space="preserve"> </w:t>
      </w:r>
      <w:r>
        <w:rPr>
          <w:rtl/>
        </w:rPr>
        <w:t>סגן שר האוצר יצחק כהן:</w:t>
      </w:r>
      <w:r w:rsidRPr="00BB6BB6">
        <w:rPr>
          <w:rStyle w:val="TagStyle"/>
          <w:rtl/>
        </w:rPr>
        <w:t xml:space="preserve"> </w:t>
      </w:r>
      <w:r w:rsidRPr="00B31680">
        <w:rPr>
          <w:rStyle w:val="TagStyle"/>
          <w:rtl/>
        </w:rPr>
        <w:t>&lt;&lt; דובר_המשך &gt;&gt;</w:t>
      </w:r>
      <w:r>
        <w:rPr>
          <w:rtl/>
        </w:rPr>
        <w:t xml:space="preserve"> </w:t>
      </w:r>
      <w:bookmarkEnd w:id="10784"/>
    </w:p>
    <w:p w:rsidR="00423672" w:rsidRDefault="00423672" w:rsidP="00062C84">
      <w:pPr>
        <w:rPr>
          <w:rtl/>
          <w:lang w:eastAsia="he-IL"/>
        </w:rPr>
      </w:pPr>
    </w:p>
    <w:p w:rsidR="00423672" w:rsidRDefault="00423672" w:rsidP="00A55FF2">
      <w:pPr>
        <w:rPr>
          <w:rtl/>
          <w:lang w:eastAsia="he-IL"/>
        </w:rPr>
      </w:pPr>
      <w:bookmarkStart w:id="10785" w:name="_ETM_Q28_532054"/>
      <w:bookmarkEnd w:id="10785"/>
      <w:r>
        <w:rPr>
          <w:rFonts w:hint="cs"/>
          <w:rtl/>
          <w:lang w:eastAsia="he-IL"/>
        </w:rPr>
        <w:t>כן, כן.</w:t>
      </w:r>
      <w:bookmarkStart w:id="10786" w:name="_ETM_Q28_533594"/>
      <w:bookmarkEnd w:id="10786"/>
      <w:r>
        <w:rPr>
          <w:rFonts w:hint="cs"/>
          <w:rtl/>
          <w:lang w:eastAsia="he-IL"/>
        </w:rPr>
        <w:t xml:space="preserve"> כל הכבוד.</w:t>
      </w:r>
    </w:p>
    <w:p w:rsidR="00423672" w:rsidRPr="00BB6BB6" w:rsidRDefault="00423672" w:rsidP="00A55FF2">
      <w:pPr>
        <w:rPr>
          <w:rtl/>
          <w:lang w:eastAsia="he-IL"/>
        </w:rPr>
      </w:pPr>
      <w:bookmarkStart w:id="10787" w:name="_ETM_Q28_533721"/>
      <w:bookmarkEnd w:id="10787"/>
    </w:p>
    <w:p w:rsidR="00423672" w:rsidRDefault="00423672" w:rsidP="00A55FF2">
      <w:pPr>
        <w:pStyle w:val="af5"/>
        <w:rPr>
          <w:rtl/>
        </w:rPr>
      </w:pPr>
      <w:bookmarkStart w:id="10788" w:name="ET_interruption_5628_40"/>
      <w:r w:rsidRPr="00B31680">
        <w:rPr>
          <w:rStyle w:val="TagStyle"/>
          <w:rtl/>
        </w:rPr>
        <w:t xml:space="preserve"> &lt;&lt; קריאה &gt;&gt;</w:t>
      </w:r>
      <w:r w:rsidRPr="00BB6BB6">
        <w:rPr>
          <w:rStyle w:val="TagStyle"/>
          <w:rtl/>
        </w:rPr>
        <w:t xml:space="preserve"> </w:t>
      </w:r>
      <w:r>
        <w:rPr>
          <w:rtl/>
        </w:rPr>
        <w:t>מיכאל מלכיאלי (ש"ס):</w:t>
      </w:r>
      <w:r w:rsidRPr="00BB6BB6">
        <w:rPr>
          <w:rStyle w:val="TagStyle"/>
          <w:rtl/>
        </w:rPr>
        <w:t xml:space="preserve"> </w:t>
      </w:r>
      <w:r w:rsidRPr="00B31680">
        <w:rPr>
          <w:rStyle w:val="TagStyle"/>
          <w:rtl/>
        </w:rPr>
        <w:t>&lt;&lt; קריאה &gt;&gt;</w:t>
      </w:r>
      <w:r>
        <w:rPr>
          <w:rtl/>
        </w:rPr>
        <w:t xml:space="preserve"> </w:t>
      </w:r>
      <w:bookmarkEnd w:id="10788"/>
    </w:p>
    <w:p w:rsidR="00423672" w:rsidRPr="00BB6BB6" w:rsidRDefault="00423672" w:rsidP="00A55FF2">
      <w:pPr>
        <w:rPr>
          <w:rtl/>
          <w:lang w:eastAsia="he-IL"/>
        </w:rPr>
      </w:pPr>
      <w:bookmarkStart w:id="10789" w:name="_ETM_Q28_526177"/>
      <w:bookmarkEnd w:id="10789"/>
    </w:p>
    <w:p w:rsidR="00423672" w:rsidRDefault="00423672" w:rsidP="00A55FF2">
      <w:pPr>
        <w:rPr>
          <w:rtl/>
          <w:lang w:eastAsia="he-IL"/>
        </w:rPr>
      </w:pPr>
      <w:r>
        <w:rPr>
          <w:rFonts w:hint="cs"/>
          <w:rtl/>
          <w:lang w:eastAsia="he-IL"/>
        </w:rPr>
        <w:lastRenderedPageBreak/>
        <w:t>רוצים לזכות אתכם. לזכות אתכם.</w:t>
      </w:r>
      <w:bookmarkStart w:id="10790" w:name="_ETM_Q28_543532"/>
      <w:bookmarkEnd w:id="10790"/>
    </w:p>
    <w:p w:rsidR="00423672" w:rsidRDefault="00423672" w:rsidP="00A55FF2">
      <w:pPr>
        <w:rPr>
          <w:rtl/>
          <w:lang w:eastAsia="he-IL"/>
        </w:rPr>
      </w:pPr>
      <w:bookmarkStart w:id="10791" w:name="_ETM_Q28_543704"/>
      <w:bookmarkEnd w:id="10791"/>
    </w:p>
    <w:p w:rsidR="00423672" w:rsidRDefault="00423672" w:rsidP="00A55FF2">
      <w:pPr>
        <w:pStyle w:val="-"/>
        <w:rPr>
          <w:rtl/>
        </w:rPr>
      </w:pPr>
      <w:bookmarkStart w:id="10792" w:name="ET_speakercontinue_5528_47"/>
      <w:r w:rsidRPr="00B31680">
        <w:rPr>
          <w:rStyle w:val="TagStyle"/>
          <w:rtl/>
        </w:rPr>
        <w:t xml:space="preserve"> &lt;&lt; דובר_המשך &gt;&gt;</w:t>
      </w:r>
      <w:r w:rsidRPr="00444A71">
        <w:rPr>
          <w:rStyle w:val="TagStyle"/>
          <w:rtl/>
        </w:rPr>
        <w:t xml:space="preserve"> </w:t>
      </w:r>
      <w:r>
        <w:rPr>
          <w:rtl/>
        </w:rPr>
        <w:t>סגן שר האוצר יצחק כהן:</w:t>
      </w:r>
      <w:r w:rsidRPr="00444A71">
        <w:rPr>
          <w:rStyle w:val="TagStyle"/>
          <w:rtl/>
        </w:rPr>
        <w:t xml:space="preserve"> </w:t>
      </w:r>
      <w:r w:rsidRPr="00B31680">
        <w:rPr>
          <w:rStyle w:val="TagStyle"/>
          <w:rtl/>
        </w:rPr>
        <w:t>&lt;&lt; דובר_המשך &gt;&gt;</w:t>
      </w:r>
      <w:r>
        <w:rPr>
          <w:rtl/>
        </w:rPr>
        <w:t xml:space="preserve"> </w:t>
      </w:r>
      <w:bookmarkEnd w:id="10792"/>
    </w:p>
    <w:p w:rsidR="00423672" w:rsidRDefault="00423672" w:rsidP="00062C84">
      <w:pPr>
        <w:rPr>
          <w:rtl/>
          <w:lang w:eastAsia="he-IL"/>
        </w:rPr>
      </w:pPr>
    </w:p>
    <w:p w:rsidR="00423672" w:rsidRDefault="00423672" w:rsidP="00A55FF2">
      <w:pPr>
        <w:rPr>
          <w:rtl/>
          <w:lang w:eastAsia="he-IL"/>
        </w:rPr>
      </w:pPr>
      <w:r>
        <w:rPr>
          <w:rFonts w:hint="cs"/>
          <w:rtl/>
          <w:lang w:eastAsia="he-IL"/>
        </w:rPr>
        <w:t>סעדי, אתה</w:t>
      </w:r>
      <w:bookmarkStart w:id="10793" w:name="_ETM_Q28_539821"/>
      <w:bookmarkEnd w:id="10793"/>
      <w:r>
        <w:rPr>
          <w:rFonts w:hint="cs"/>
          <w:rtl/>
          <w:lang w:eastAsia="he-IL"/>
        </w:rPr>
        <w:t xml:space="preserve"> מבוזבז. אני אומר לך, אתה מבוזבז.</w:t>
      </w:r>
    </w:p>
    <w:p w:rsidR="00423672" w:rsidRDefault="00423672" w:rsidP="00A55FF2">
      <w:pPr>
        <w:rPr>
          <w:rtl/>
          <w:lang w:eastAsia="he-IL"/>
        </w:rPr>
      </w:pPr>
      <w:bookmarkStart w:id="10794" w:name="_ETM_Q28_547597"/>
      <w:bookmarkStart w:id="10795" w:name="_ETM_Q28_547738"/>
      <w:bookmarkEnd w:id="10794"/>
      <w:bookmarkEnd w:id="10795"/>
    </w:p>
    <w:p w:rsidR="00423672" w:rsidRDefault="00423672" w:rsidP="00A55FF2">
      <w:pPr>
        <w:pStyle w:val="af5"/>
        <w:rPr>
          <w:rtl/>
        </w:rPr>
      </w:pPr>
      <w:bookmarkStart w:id="10796" w:name="ET_interruption_5761_48"/>
      <w:r w:rsidRPr="00B31680">
        <w:rPr>
          <w:rStyle w:val="TagStyle"/>
          <w:rtl/>
        </w:rPr>
        <w:t xml:space="preserve"> &lt;&lt; קריאה &gt;&gt;</w:t>
      </w:r>
      <w:r w:rsidRPr="00444A71">
        <w:rPr>
          <w:rStyle w:val="TagStyle"/>
          <w:rtl/>
        </w:rPr>
        <w:t xml:space="preserve"> </w:t>
      </w:r>
      <w:r>
        <w:rPr>
          <w:rtl/>
        </w:rPr>
        <w:t>עאידה תומא סלימאן (הרשימה המשותפת):</w:t>
      </w:r>
      <w:r w:rsidRPr="00444A71">
        <w:rPr>
          <w:rStyle w:val="TagStyle"/>
          <w:rtl/>
        </w:rPr>
        <w:t xml:space="preserve"> </w:t>
      </w:r>
      <w:r w:rsidRPr="00B31680">
        <w:rPr>
          <w:rStyle w:val="TagStyle"/>
          <w:rtl/>
        </w:rPr>
        <w:t>&lt;&lt; קריאה &gt;&gt;</w:t>
      </w:r>
      <w:r>
        <w:rPr>
          <w:rtl/>
        </w:rPr>
        <w:t xml:space="preserve"> </w:t>
      </w:r>
      <w:bookmarkEnd w:id="10796"/>
    </w:p>
    <w:p w:rsidR="00423672" w:rsidRPr="00444A71" w:rsidRDefault="00423672" w:rsidP="00A55FF2">
      <w:pPr>
        <w:rPr>
          <w:rtl/>
          <w:lang w:eastAsia="he-IL"/>
        </w:rPr>
      </w:pPr>
    </w:p>
    <w:p w:rsidR="00423672" w:rsidRDefault="00423672" w:rsidP="00EB61EF">
      <w:pPr>
        <w:rPr>
          <w:rtl/>
          <w:lang w:eastAsia="he-IL"/>
        </w:rPr>
      </w:pPr>
      <w:r>
        <w:rPr>
          <w:rFonts w:hint="cs"/>
          <w:rtl/>
          <w:lang w:eastAsia="he-IL"/>
        </w:rPr>
        <w:t xml:space="preserve">תגיד, איפה ה-60? אני </w:t>
      </w:r>
      <w:r w:rsidR="00EB61EF">
        <w:rPr>
          <w:rFonts w:hint="cs"/>
          <w:rtl/>
          <w:lang w:eastAsia="he-IL"/>
        </w:rPr>
        <w:t>ה-1.</w:t>
      </w:r>
      <w:r>
        <w:rPr>
          <w:rFonts w:hint="cs"/>
          <w:rtl/>
          <w:lang w:eastAsia="he-IL"/>
        </w:rPr>
        <w:t xml:space="preserve"> איפה ה-60?</w:t>
      </w:r>
    </w:p>
    <w:p w:rsidR="00423672" w:rsidRDefault="00423672" w:rsidP="00A55FF2">
      <w:pPr>
        <w:rPr>
          <w:rtl/>
          <w:lang w:eastAsia="he-IL"/>
        </w:rPr>
      </w:pPr>
    </w:p>
    <w:p w:rsidR="00423672" w:rsidRDefault="00423672" w:rsidP="00A55FF2">
      <w:pPr>
        <w:pStyle w:val="-"/>
        <w:rPr>
          <w:rtl/>
        </w:rPr>
      </w:pPr>
      <w:bookmarkStart w:id="10797" w:name="ET_speakercontinue_5528_17"/>
      <w:r w:rsidRPr="00B31680">
        <w:rPr>
          <w:rStyle w:val="TagStyle"/>
          <w:rtl/>
        </w:rPr>
        <w:t xml:space="preserve"> &lt;&lt; דובר_המשך &gt;&gt;</w:t>
      </w:r>
      <w:r w:rsidRPr="0064169D">
        <w:rPr>
          <w:rStyle w:val="TagStyle"/>
          <w:rtl/>
        </w:rPr>
        <w:t xml:space="preserve"> </w:t>
      </w:r>
      <w:r>
        <w:rPr>
          <w:rtl/>
        </w:rPr>
        <w:t>סגן שר האוצר יצחק כהן:</w:t>
      </w:r>
      <w:r w:rsidRPr="0064169D">
        <w:rPr>
          <w:rStyle w:val="TagStyle"/>
          <w:rtl/>
        </w:rPr>
        <w:t xml:space="preserve"> </w:t>
      </w:r>
      <w:r w:rsidRPr="00B31680">
        <w:rPr>
          <w:rStyle w:val="TagStyle"/>
          <w:rtl/>
        </w:rPr>
        <w:t>&lt;&lt; דובר_המשך &gt;&gt;</w:t>
      </w:r>
      <w:r>
        <w:rPr>
          <w:rtl/>
        </w:rPr>
        <w:t xml:space="preserve"> </w:t>
      </w:r>
      <w:bookmarkEnd w:id="10797"/>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תראי, ברגע שאת תצביעי בעד </w:t>
      </w:r>
      <w:bookmarkStart w:id="10798" w:name="_ETM_Q28_548296"/>
      <w:bookmarkEnd w:id="10798"/>
      <w:r>
        <w:rPr>
          <w:rFonts w:hint="cs"/>
          <w:rtl/>
          <w:lang w:eastAsia="he-IL"/>
        </w:rPr>
        <w:t xml:space="preserve">הדבר הזה את יכולה רק להשתבח ולהגיד לציבור שלך </w:t>
      </w:r>
      <w:bookmarkStart w:id="10799" w:name="_ETM_Q28_551952"/>
      <w:bookmarkEnd w:id="10799"/>
      <w:r>
        <w:rPr>
          <w:rFonts w:hint="cs"/>
          <w:rtl/>
          <w:lang w:eastAsia="he-IL"/>
        </w:rPr>
        <w:t xml:space="preserve">שדאגת להם, דאגת לחינוך, דאגת לבריאות ודאגת לכל הדברים שצריכים </w:t>
      </w:r>
      <w:bookmarkStart w:id="10800" w:name="_ETM_Q28_557332"/>
      <w:bookmarkEnd w:id="10800"/>
      <w:r>
        <w:rPr>
          <w:rFonts w:hint="cs"/>
          <w:rtl/>
          <w:lang w:eastAsia="he-IL"/>
        </w:rPr>
        <w:t xml:space="preserve">עכשיו בשעת חירום. מי שלא נמצא פה הוא פשוט </w:t>
      </w:r>
      <w:r w:rsidR="000E313C">
        <w:rPr>
          <w:rFonts w:hint="cs"/>
          <w:rtl/>
          <w:lang w:eastAsia="he-IL"/>
        </w:rPr>
        <w:t>– – –</w:t>
      </w:r>
    </w:p>
    <w:p w:rsidR="00423672" w:rsidRDefault="00423672" w:rsidP="00A55FF2">
      <w:pPr>
        <w:rPr>
          <w:rtl/>
          <w:lang w:eastAsia="he-IL"/>
        </w:rPr>
      </w:pPr>
    </w:p>
    <w:p w:rsidR="00423672" w:rsidRDefault="00423672" w:rsidP="00A55FF2">
      <w:pPr>
        <w:pStyle w:val="af5"/>
        <w:rPr>
          <w:rtl/>
        </w:rPr>
      </w:pPr>
      <w:bookmarkStart w:id="10801" w:name="ET_interruption_5761_18"/>
      <w:r w:rsidRPr="00B31680">
        <w:rPr>
          <w:rStyle w:val="TagStyle"/>
          <w:rtl/>
        </w:rPr>
        <w:t xml:space="preserve"> &lt;&lt; קריאה &gt;&gt;</w:t>
      </w:r>
      <w:r w:rsidRPr="0064169D">
        <w:rPr>
          <w:rStyle w:val="TagStyle"/>
          <w:rtl/>
        </w:rPr>
        <w:t xml:space="preserve"> </w:t>
      </w:r>
      <w:r>
        <w:rPr>
          <w:rtl/>
        </w:rPr>
        <w:t>עאידה תומא סלימאן (הרשימה המשותפת):</w:t>
      </w:r>
      <w:r w:rsidRPr="0064169D">
        <w:rPr>
          <w:rStyle w:val="TagStyle"/>
          <w:rtl/>
        </w:rPr>
        <w:t xml:space="preserve"> </w:t>
      </w:r>
      <w:r w:rsidRPr="00B31680">
        <w:rPr>
          <w:rStyle w:val="TagStyle"/>
          <w:rtl/>
        </w:rPr>
        <w:t>&lt;&lt; קריאה &gt;&gt;</w:t>
      </w:r>
      <w:r>
        <w:rPr>
          <w:rtl/>
        </w:rPr>
        <w:t xml:space="preserve"> </w:t>
      </w:r>
      <w:bookmarkEnd w:id="10801"/>
    </w:p>
    <w:p w:rsidR="00423672" w:rsidRDefault="00423672" w:rsidP="00062C84">
      <w:pPr>
        <w:rPr>
          <w:rtl/>
          <w:lang w:eastAsia="he-IL"/>
        </w:rPr>
      </w:pPr>
    </w:p>
    <w:p w:rsidR="00423672" w:rsidRDefault="00423672" w:rsidP="00A55FF2">
      <w:pPr>
        <w:rPr>
          <w:rtl/>
          <w:lang w:eastAsia="he-IL"/>
        </w:rPr>
      </w:pPr>
      <w:r>
        <w:rPr>
          <w:rFonts w:hint="cs"/>
          <w:rtl/>
          <w:lang w:eastAsia="he-IL"/>
        </w:rPr>
        <w:t>וואו, איזו סחיטה רגשית אתה עושה לי עכשיו.</w:t>
      </w:r>
    </w:p>
    <w:p w:rsidR="00423672" w:rsidRDefault="00423672" w:rsidP="00A55FF2">
      <w:pPr>
        <w:rPr>
          <w:rtl/>
          <w:lang w:eastAsia="he-IL"/>
        </w:rPr>
      </w:pPr>
      <w:bookmarkStart w:id="10802" w:name="_ETM_Q28_566647"/>
      <w:bookmarkEnd w:id="10802"/>
    </w:p>
    <w:p w:rsidR="00423672" w:rsidRDefault="00423672" w:rsidP="00A55FF2">
      <w:pPr>
        <w:pStyle w:val="-"/>
        <w:rPr>
          <w:rtl/>
        </w:rPr>
      </w:pPr>
      <w:bookmarkStart w:id="10803" w:name="ET_speakercontinue_5528_51"/>
      <w:r w:rsidRPr="00B31680">
        <w:rPr>
          <w:rStyle w:val="TagStyle"/>
          <w:rtl/>
        </w:rPr>
        <w:t xml:space="preserve"> &lt;&lt; דובר_המשך &gt;&gt;</w:t>
      </w:r>
      <w:r w:rsidRPr="008032D8">
        <w:rPr>
          <w:rStyle w:val="TagStyle"/>
          <w:rtl/>
        </w:rPr>
        <w:t xml:space="preserve"> </w:t>
      </w:r>
      <w:r>
        <w:rPr>
          <w:rtl/>
        </w:rPr>
        <w:t>סגן שר האוצר יצחק כהן:</w:t>
      </w:r>
      <w:r w:rsidRPr="008032D8">
        <w:rPr>
          <w:rStyle w:val="TagStyle"/>
          <w:rtl/>
        </w:rPr>
        <w:t xml:space="preserve"> </w:t>
      </w:r>
      <w:r w:rsidRPr="00B31680">
        <w:rPr>
          <w:rStyle w:val="TagStyle"/>
          <w:rtl/>
        </w:rPr>
        <w:t>&lt;&lt; דובר_המשך &gt;&gt;</w:t>
      </w:r>
      <w:r>
        <w:rPr>
          <w:rtl/>
        </w:rPr>
        <w:t xml:space="preserve"> </w:t>
      </w:r>
      <w:bookmarkEnd w:id="10803"/>
    </w:p>
    <w:p w:rsidR="00423672" w:rsidRDefault="00423672" w:rsidP="00062C84">
      <w:pPr>
        <w:rPr>
          <w:rtl/>
          <w:lang w:eastAsia="he-IL"/>
        </w:rPr>
      </w:pPr>
    </w:p>
    <w:p w:rsidR="00423672" w:rsidRDefault="00423672" w:rsidP="00A55FF2">
      <w:pPr>
        <w:rPr>
          <w:rtl/>
          <w:lang w:eastAsia="he-IL"/>
        </w:rPr>
      </w:pPr>
      <w:r>
        <w:rPr>
          <w:rFonts w:hint="cs"/>
          <w:rtl/>
          <w:lang w:eastAsia="he-IL"/>
        </w:rPr>
        <w:t>אני לא מניפולטור.</w:t>
      </w:r>
    </w:p>
    <w:p w:rsidR="00423672" w:rsidRPr="008032D8" w:rsidRDefault="00423672" w:rsidP="00A55FF2">
      <w:pPr>
        <w:rPr>
          <w:rtl/>
          <w:lang w:eastAsia="he-IL"/>
        </w:rPr>
      </w:pPr>
      <w:bookmarkStart w:id="10804" w:name="_ETM_Q28_566562"/>
      <w:bookmarkStart w:id="10805" w:name="_ETM_Q28_566675"/>
      <w:bookmarkEnd w:id="10804"/>
      <w:bookmarkEnd w:id="10805"/>
    </w:p>
    <w:p w:rsidR="00423672" w:rsidRDefault="00423672" w:rsidP="00A55FF2">
      <w:pPr>
        <w:pStyle w:val="af5"/>
        <w:rPr>
          <w:rtl/>
        </w:rPr>
      </w:pPr>
      <w:bookmarkStart w:id="10806" w:name="ET_interruption_5856_50"/>
      <w:r w:rsidRPr="00B31680">
        <w:rPr>
          <w:rStyle w:val="TagStyle"/>
          <w:rtl/>
        </w:rPr>
        <w:t xml:space="preserve"> &lt;&lt; קריאה &gt;&gt;</w:t>
      </w:r>
      <w:r w:rsidRPr="008032D8">
        <w:rPr>
          <w:rStyle w:val="TagStyle"/>
          <w:rtl/>
        </w:rPr>
        <w:t xml:space="preserve"> </w:t>
      </w:r>
      <w:r>
        <w:rPr>
          <w:rtl/>
        </w:rPr>
        <w:t>ג'אבר עסאקלה (הרשימה המשותפת):</w:t>
      </w:r>
      <w:r w:rsidRPr="008032D8">
        <w:rPr>
          <w:rStyle w:val="TagStyle"/>
          <w:rtl/>
        </w:rPr>
        <w:t xml:space="preserve"> </w:t>
      </w:r>
      <w:r w:rsidRPr="00B31680">
        <w:rPr>
          <w:rStyle w:val="TagStyle"/>
          <w:rtl/>
        </w:rPr>
        <w:t>&lt;&lt; קריאה &gt;&gt;</w:t>
      </w:r>
      <w:r>
        <w:rPr>
          <w:rtl/>
        </w:rPr>
        <w:t xml:space="preserve"> </w:t>
      </w:r>
      <w:bookmarkEnd w:id="10806"/>
    </w:p>
    <w:p w:rsidR="00423672" w:rsidRDefault="00423672" w:rsidP="00062C84">
      <w:pPr>
        <w:rPr>
          <w:rtl/>
          <w:lang w:eastAsia="he-IL"/>
        </w:rPr>
      </w:pPr>
    </w:p>
    <w:p w:rsidR="00423672" w:rsidRDefault="00423672" w:rsidP="00EB61EF">
      <w:pPr>
        <w:rPr>
          <w:rtl/>
          <w:lang w:eastAsia="he-IL"/>
        </w:rPr>
      </w:pPr>
      <w:bookmarkStart w:id="10807" w:name="_ETM_Q28_563933"/>
      <w:bookmarkEnd w:id="10807"/>
      <w:r>
        <w:rPr>
          <w:rFonts w:hint="cs"/>
          <w:rtl/>
          <w:lang w:eastAsia="he-IL"/>
        </w:rPr>
        <w:t>סגן השר, תביא 60 ואני ה</w:t>
      </w:r>
      <w:r w:rsidR="00EB61EF">
        <w:rPr>
          <w:rFonts w:hint="cs"/>
          <w:rtl/>
          <w:lang w:eastAsia="he-IL"/>
        </w:rPr>
        <w:t>-1</w:t>
      </w:r>
      <w:r>
        <w:rPr>
          <w:rFonts w:hint="cs"/>
          <w:rtl/>
          <w:lang w:eastAsia="he-IL"/>
        </w:rPr>
        <w:t xml:space="preserve">, בסדר? תביא 60 </w:t>
      </w:r>
      <w:r w:rsidR="000E313C">
        <w:rPr>
          <w:rFonts w:hint="eastAsia"/>
          <w:rtl/>
          <w:lang w:eastAsia="he-IL"/>
        </w:rPr>
        <w:t>–</w:t>
      </w:r>
      <w:r w:rsidR="00EB61EF">
        <w:rPr>
          <w:rFonts w:hint="eastAsia"/>
          <w:rtl/>
          <w:lang w:eastAsia="he-IL"/>
        </w:rPr>
        <w:t xml:space="preserve"> </w:t>
      </w:r>
      <w:r>
        <w:rPr>
          <w:rFonts w:hint="cs"/>
          <w:rtl/>
          <w:lang w:eastAsia="he-IL"/>
        </w:rPr>
        <w:t>אני ה</w:t>
      </w:r>
      <w:r w:rsidR="00EB61EF">
        <w:rPr>
          <w:rFonts w:hint="cs"/>
          <w:rtl/>
          <w:lang w:eastAsia="he-IL"/>
        </w:rPr>
        <w:t>-1</w:t>
      </w:r>
      <w:r>
        <w:rPr>
          <w:rFonts w:hint="cs"/>
          <w:rtl/>
          <w:lang w:eastAsia="he-IL"/>
        </w:rPr>
        <w:t>.</w:t>
      </w:r>
    </w:p>
    <w:p w:rsidR="00423672" w:rsidRDefault="00423672" w:rsidP="00A55FF2">
      <w:pPr>
        <w:rPr>
          <w:rtl/>
          <w:lang w:eastAsia="he-IL"/>
        </w:rPr>
      </w:pPr>
      <w:bookmarkStart w:id="10808" w:name="_ETM_Q28_574180"/>
      <w:bookmarkStart w:id="10809" w:name="_ETM_Q28_574357"/>
      <w:bookmarkEnd w:id="10808"/>
      <w:bookmarkEnd w:id="10809"/>
    </w:p>
    <w:p w:rsidR="00423672" w:rsidRDefault="00423672" w:rsidP="00A55FF2">
      <w:pPr>
        <w:pStyle w:val="-"/>
        <w:rPr>
          <w:rtl/>
        </w:rPr>
      </w:pPr>
      <w:bookmarkStart w:id="10810" w:name="ET_speakercontinue_5528_53"/>
      <w:r w:rsidRPr="00B31680">
        <w:rPr>
          <w:rStyle w:val="TagStyle"/>
          <w:rtl/>
        </w:rPr>
        <w:t xml:space="preserve"> &lt;&lt; דובר_המשך &gt;&gt;</w:t>
      </w:r>
      <w:r w:rsidRPr="00213C43">
        <w:rPr>
          <w:rStyle w:val="TagStyle"/>
          <w:rtl/>
        </w:rPr>
        <w:t xml:space="preserve"> </w:t>
      </w:r>
      <w:r>
        <w:rPr>
          <w:rtl/>
        </w:rPr>
        <w:t>סגן שר האוצר יצחק כהן:</w:t>
      </w:r>
      <w:r w:rsidRPr="00213C43">
        <w:rPr>
          <w:rStyle w:val="TagStyle"/>
          <w:rtl/>
        </w:rPr>
        <w:t xml:space="preserve"> </w:t>
      </w:r>
      <w:r w:rsidRPr="00B31680">
        <w:rPr>
          <w:rStyle w:val="TagStyle"/>
          <w:rtl/>
        </w:rPr>
        <w:t>&lt;&lt; דובר_המשך &gt;&gt;</w:t>
      </w:r>
      <w:r>
        <w:rPr>
          <w:rtl/>
        </w:rPr>
        <w:t xml:space="preserve"> </w:t>
      </w:r>
      <w:bookmarkEnd w:id="10810"/>
    </w:p>
    <w:p w:rsidR="00423672" w:rsidRDefault="00423672" w:rsidP="00062C84">
      <w:pPr>
        <w:rPr>
          <w:rtl/>
          <w:lang w:eastAsia="he-IL"/>
        </w:rPr>
      </w:pPr>
    </w:p>
    <w:p w:rsidR="00423672" w:rsidRDefault="00423672" w:rsidP="00A55FF2">
      <w:pPr>
        <w:rPr>
          <w:rtl/>
          <w:lang w:eastAsia="he-IL"/>
        </w:rPr>
      </w:pPr>
      <w:bookmarkStart w:id="10811" w:name="_ETM_Q28_573477"/>
      <w:bookmarkEnd w:id="10811"/>
      <w:r>
        <w:rPr>
          <w:rFonts w:hint="cs"/>
          <w:rtl/>
          <w:lang w:eastAsia="he-IL"/>
        </w:rPr>
        <w:t>תיסלם.</w:t>
      </w:r>
    </w:p>
    <w:p w:rsidR="00423672" w:rsidRPr="00213C43" w:rsidRDefault="00423672" w:rsidP="00A55FF2">
      <w:pPr>
        <w:rPr>
          <w:rtl/>
          <w:lang w:eastAsia="he-IL"/>
        </w:rPr>
      </w:pPr>
      <w:bookmarkStart w:id="10812" w:name="_ETM_Q28_574936"/>
      <w:bookmarkStart w:id="10813" w:name="_ETM_Q28_575116"/>
      <w:bookmarkEnd w:id="10812"/>
      <w:bookmarkEnd w:id="10813"/>
    </w:p>
    <w:p w:rsidR="00423672" w:rsidRDefault="00423672" w:rsidP="00A55FF2">
      <w:pPr>
        <w:pStyle w:val="af5"/>
        <w:rPr>
          <w:rtl/>
        </w:rPr>
      </w:pPr>
      <w:bookmarkStart w:id="10814" w:name="ET_interruption_5787_52"/>
      <w:r w:rsidRPr="00B31680">
        <w:rPr>
          <w:rStyle w:val="TagStyle"/>
          <w:rtl/>
        </w:rPr>
        <w:t xml:space="preserve"> &lt;&lt; קריאה &gt;&gt;</w:t>
      </w:r>
      <w:r w:rsidRPr="00644E86">
        <w:rPr>
          <w:rStyle w:val="TagStyle"/>
          <w:rtl/>
        </w:rPr>
        <w:t xml:space="preserve"> </w:t>
      </w:r>
      <w:r>
        <w:rPr>
          <w:rtl/>
        </w:rPr>
        <w:t>יוראי להב הרצנו (יש עתיד-תל"ם):</w:t>
      </w:r>
      <w:r w:rsidRPr="00644E86">
        <w:rPr>
          <w:rStyle w:val="TagStyle"/>
          <w:rtl/>
        </w:rPr>
        <w:t xml:space="preserve"> </w:t>
      </w:r>
      <w:r w:rsidRPr="00B31680">
        <w:rPr>
          <w:rStyle w:val="TagStyle"/>
          <w:rtl/>
        </w:rPr>
        <w:t>&lt;&lt; קריאה &gt;&gt;</w:t>
      </w:r>
      <w:r>
        <w:rPr>
          <w:rtl/>
        </w:rPr>
        <w:t xml:space="preserve"> </w:t>
      </w:r>
      <w:bookmarkEnd w:id="10814"/>
    </w:p>
    <w:p w:rsidR="00423672" w:rsidRDefault="00423672" w:rsidP="00062C84">
      <w:pPr>
        <w:rPr>
          <w:rtl/>
          <w:lang w:eastAsia="he-IL"/>
        </w:rPr>
      </w:pPr>
    </w:p>
    <w:p w:rsidR="00423672" w:rsidRPr="00644E86" w:rsidRDefault="00423672" w:rsidP="00A55FF2">
      <w:pPr>
        <w:rPr>
          <w:rtl/>
          <w:lang w:eastAsia="he-IL"/>
        </w:rPr>
      </w:pPr>
      <w:r>
        <w:rPr>
          <w:rFonts w:hint="cs"/>
          <w:rtl/>
          <w:lang w:eastAsia="he-IL"/>
        </w:rPr>
        <w:t>איפה הקואליציה? איפה?</w:t>
      </w:r>
    </w:p>
    <w:p w:rsidR="00423672" w:rsidRDefault="00423672" w:rsidP="00A55FF2">
      <w:pPr>
        <w:rPr>
          <w:rtl/>
          <w:lang w:eastAsia="he-IL"/>
        </w:rPr>
      </w:pPr>
    </w:p>
    <w:p w:rsidR="00423672" w:rsidRDefault="00423672" w:rsidP="00A55FF2">
      <w:pPr>
        <w:pStyle w:val="-"/>
        <w:rPr>
          <w:rtl/>
        </w:rPr>
      </w:pPr>
      <w:bookmarkStart w:id="10815" w:name="ET_speakercontinue_5528_19"/>
      <w:r w:rsidRPr="00B31680">
        <w:rPr>
          <w:rStyle w:val="TagStyle"/>
          <w:rtl/>
        </w:rPr>
        <w:lastRenderedPageBreak/>
        <w:t xml:space="preserve"> &lt;&lt; דובר_המשך &gt;&gt;</w:t>
      </w:r>
      <w:r w:rsidRPr="0064169D">
        <w:rPr>
          <w:rStyle w:val="TagStyle"/>
          <w:rtl/>
        </w:rPr>
        <w:t xml:space="preserve"> </w:t>
      </w:r>
      <w:r>
        <w:rPr>
          <w:rtl/>
        </w:rPr>
        <w:t>סגן שר האוצר יצחק כהן:</w:t>
      </w:r>
      <w:r w:rsidRPr="0064169D">
        <w:rPr>
          <w:rStyle w:val="TagStyle"/>
          <w:rtl/>
        </w:rPr>
        <w:t xml:space="preserve"> </w:t>
      </w:r>
      <w:r w:rsidRPr="00B31680">
        <w:rPr>
          <w:rStyle w:val="TagStyle"/>
          <w:rtl/>
        </w:rPr>
        <w:t>&lt;&lt; דובר_המשך &gt;&gt;</w:t>
      </w:r>
      <w:r>
        <w:rPr>
          <w:rtl/>
        </w:rPr>
        <w:t xml:space="preserve"> </w:t>
      </w:r>
      <w:bookmarkEnd w:id="10815"/>
    </w:p>
    <w:p w:rsidR="00423672" w:rsidRDefault="00423672" w:rsidP="00062C84">
      <w:pPr>
        <w:rPr>
          <w:rtl/>
          <w:lang w:eastAsia="he-IL"/>
        </w:rPr>
      </w:pPr>
    </w:p>
    <w:p w:rsidR="00423672" w:rsidRDefault="00423672" w:rsidP="00A55FF2">
      <w:pPr>
        <w:rPr>
          <w:rtl/>
          <w:lang w:eastAsia="he-IL"/>
        </w:rPr>
      </w:pPr>
      <w:r>
        <w:rPr>
          <w:rFonts w:hint="cs"/>
          <w:rtl/>
          <w:lang w:eastAsia="he-IL"/>
        </w:rPr>
        <w:t>על כל פנים,</w:t>
      </w:r>
      <w:bookmarkStart w:id="10816" w:name="_ETM_Q28_579929"/>
      <w:bookmarkEnd w:id="10816"/>
      <w:r>
        <w:rPr>
          <w:rFonts w:hint="cs"/>
          <w:rtl/>
          <w:lang w:eastAsia="he-IL"/>
        </w:rPr>
        <w:t xml:space="preserve"> אולי הם לא הבינו שתיקוני החקיקה שמובאים כאן היום נועדו להגדיל את מסגרת התקציב </w:t>
      </w:r>
      <w:bookmarkStart w:id="10817" w:name="_ETM_Q28_582664"/>
      <w:bookmarkEnd w:id="10817"/>
      <w:r>
        <w:rPr>
          <w:rFonts w:hint="cs"/>
          <w:rtl/>
          <w:lang w:eastAsia="he-IL"/>
        </w:rPr>
        <w:t xml:space="preserve">המיועד למערכת החינוך ובהתאם להנחיות משרד הבריאות לצורך היערכות </w:t>
      </w:r>
      <w:bookmarkStart w:id="10818" w:name="_ETM_Q28_593394"/>
      <w:bookmarkEnd w:id="10818"/>
      <w:r>
        <w:rPr>
          <w:rFonts w:hint="cs"/>
          <w:rtl/>
          <w:lang w:eastAsia="he-IL"/>
        </w:rPr>
        <w:t>להפעלת מערכות חינוך בשעת הלימודים תשפ"א. איך הם רוצים לחנך</w:t>
      </w:r>
      <w:bookmarkStart w:id="10819" w:name="_ETM_Q28_598220"/>
      <w:bookmarkEnd w:id="10819"/>
      <w:r>
        <w:rPr>
          <w:rFonts w:hint="cs"/>
          <w:rtl/>
          <w:lang w:eastAsia="he-IL"/>
        </w:rPr>
        <w:t xml:space="preserve"> את ילדי ישראל אם הם לא נמצאים פה לתמוך בדבר </w:t>
      </w:r>
      <w:bookmarkStart w:id="10820" w:name="_ETM_Q28_599839"/>
      <w:bookmarkEnd w:id="10820"/>
      <w:r>
        <w:rPr>
          <w:rFonts w:hint="cs"/>
          <w:rtl/>
          <w:lang w:eastAsia="he-IL"/>
        </w:rPr>
        <w:t>הזה?</w:t>
      </w:r>
    </w:p>
    <w:p w:rsidR="00423672" w:rsidRDefault="00423672" w:rsidP="00A55FF2">
      <w:pPr>
        <w:rPr>
          <w:rtl/>
          <w:lang w:eastAsia="he-IL"/>
        </w:rPr>
      </w:pPr>
    </w:p>
    <w:p w:rsidR="00423672" w:rsidRDefault="00423672" w:rsidP="00A55FF2">
      <w:pPr>
        <w:pStyle w:val="af5"/>
        <w:rPr>
          <w:rtl/>
        </w:rPr>
      </w:pPr>
      <w:bookmarkStart w:id="10821" w:name="ET_interruption_5787_21"/>
      <w:r w:rsidRPr="00B31680">
        <w:rPr>
          <w:rStyle w:val="TagStyle"/>
          <w:rtl/>
        </w:rPr>
        <w:t xml:space="preserve"> &lt;&lt; קריאה &gt;&gt;</w:t>
      </w:r>
      <w:r w:rsidRPr="00F24539">
        <w:rPr>
          <w:rStyle w:val="TagStyle"/>
          <w:rtl/>
        </w:rPr>
        <w:t xml:space="preserve"> </w:t>
      </w:r>
      <w:r>
        <w:rPr>
          <w:rtl/>
        </w:rPr>
        <w:t>יוראי להב הרצנו (יש עתיד-תל"ם):</w:t>
      </w:r>
      <w:r w:rsidRPr="00F24539">
        <w:rPr>
          <w:rStyle w:val="TagStyle"/>
          <w:rtl/>
        </w:rPr>
        <w:t xml:space="preserve"> </w:t>
      </w:r>
      <w:r w:rsidRPr="00B31680">
        <w:rPr>
          <w:rStyle w:val="TagStyle"/>
          <w:rtl/>
        </w:rPr>
        <w:t>&lt;&lt; קריאה &gt;&gt;</w:t>
      </w:r>
      <w:r>
        <w:rPr>
          <w:rtl/>
        </w:rPr>
        <w:t xml:space="preserve"> </w:t>
      </w:r>
      <w:bookmarkEnd w:id="10821"/>
    </w:p>
    <w:p w:rsidR="00423672" w:rsidRPr="00F24539" w:rsidRDefault="00423672" w:rsidP="00A55FF2">
      <w:pPr>
        <w:rPr>
          <w:rtl/>
          <w:lang w:eastAsia="he-IL"/>
        </w:rPr>
      </w:pPr>
    </w:p>
    <w:p w:rsidR="00423672" w:rsidRDefault="00423672" w:rsidP="00A55FF2">
      <w:pPr>
        <w:rPr>
          <w:rtl/>
          <w:lang w:eastAsia="he-IL"/>
        </w:rPr>
      </w:pPr>
      <w:r>
        <w:rPr>
          <w:rFonts w:hint="cs"/>
          <w:rtl/>
          <w:lang w:eastAsia="he-IL"/>
        </w:rPr>
        <w:t xml:space="preserve">אנחנו נמצאים פה. </w:t>
      </w:r>
    </w:p>
    <w:p w:rsidR="00423672" w:rsidRDefault="00423672" w:rsidP="00A55FF2">
      <w:pPr>
        <w:rPr>
          <w:rtl/>
          <w:lang w:eastAsia="he-IL"/>
        </w:rPr>
      </w:pPr>
    </w:p>
    <w:p w:rsidR="00423672" w:rsidRDefault="00423672" w:rsidP="00A55FF2">
      <w:pPr>
        <w:pStyle w:val="-"/>
        <w:rPr>
          <w:rtl/>
        </w:rPr>
      </w:pPr>
      <w:bookmarkStart w:id="10822" w:name="ET_speakercontinue_5528_54"/>
      <w:r w:rsidRPr="00B31680">
        <w:rPr>
          <w:rStyle w:val="TagStyle"/>
          <w:rtl/>
        </w:rPr>
        <w:t xml:space="preserve"> &lt;&lt; דובר_המשך &gt;&gt;</w:t>
      </w:r>
      <w:r w:rsidRPr="00577622">
        <w:rPr>
          <w:rStyle w:val="TagStyle"/>
          <w:rtl/>
        </w:rPr>
        <w:t xml:space="preserve"> </w:t>
      </w:r>
      <w:r>
        <w:rPr>
          <w:rtl/>
        </w:rPr>
        <w:t>סגן שר האוצר יצחק כהן:</w:t>
      </w:r>
      <w:r w:rsidRPr="00577622">
        <w:rPr>
          <w:rStyle w:val="TagStyle"/>
          <w:rtl/>
        </w:rPr>
        <w:t xml:space="preserve"> </w:t>
      </w:r>
      <w:r w:rsidRPr="00B31680">
        <w:rPr>
          <w:rStyle w:val="TagStyle"/>
          <w:rtl/>
        </w:rPr>
        <w:t>&lt;&lt; דובר_המשך &gt;&gt;</w:t>
      </w:r>
      <w:r>
        <w:rPr>
          <w:rtl/>
        </w:rPr>
        <w:t xml:space="preserve"> </w:t>
      </w:r>
      <w:bookmarkEnd w:id="10822"/>
    </w:p>
    <w:p w:rsidR="00423672" w:rsidRDefault="00423672" w:rsidP="00062C84">
      <w:pPr>
        <w:rPr>
          <w:rtl/>
        </w:rPr>
      </w:pPr>
    </w:p>
    <w:p w:rsidR="00423672" w:rsidRDefault="00423672" w:rsidP="00A55FF2">
      <w:pPr>
        <w:rPr>
          <w:rtl/>
        </w:rPr>
      </w:pPr>
      <w:r>
        <w:rPr>
          <w:rFonts w:hint="cs"/>
          <w:rtl/>
        </w:rPr>
        <w:t xml:space="preserve">כל הכבוד. מי שנמצא פה ומצביע בעד </w:t>
      </w:r>
      <w:r w:rsidR="000E313C">
        <w:rPr>
          <w:rtl/>
        </w:rPr>
        <w:t>–</w:t>
      </w:r>
      <w:r>
        <w:rPr>
          <w:rFonts w:hint="cs"/>
          <w:rtl/>
        </w:rPr>
        <w:t xml:space="preserve"> כל הכבוד.</w:t>
      </w:r>
    </w:p>
    <w:p w:rsidR="00423672" w:rsidRDefault="00423672" w:rsidP="00A55FF2">
      <w:pPr>
        <w:rPr>
          <w:rtl/>
        </w:rPr>
      </w:pPr>
    </w:p>
    <w:p w:rsidR="00423672" w:rsidRDefault="00423672" w:rsidP="00A55FF2">
      <w:pPr>
        <w:pStyle w:val="af5"/>
        <w:rPr>
          <w:rtl/>
        </w:rPr>
      </w:pPr>
      <w:bookmarkStart w:id="10823" w:name="ET_interruption_5787_66"/>
      <w:r w:rsidRPr="00B31680">
        <w:rPr>
          <w:rStyle w:val="TagStyle"/>
          <w:rtl/>
        </w:rPr>
        <w:t>&lt;&lt; קריאה &gt;&gt;</w:t>
      </w:r>
      <w:r w:rsidRPr="00F24539">
        <w:rPr>
          <w:rStyle w:val="TagStyle"/>
          <w:rtl/>
        </w:rPr>
        <w:t xml:space="preserve"> </w:t>
      </w:r>
      <w:r>
        <w:rPr>
          <w:rtl/>
        </w:rPr>
        <w:t>יוראי להב הרצנו (יש עתיד-תל"ם):</w:t>
      </w:r>
      <w:r w:rsidRPr="00F24539">
        <w:rPr>
          <w:rStyle w:val="TagStyle"/>
          <w:rtl/>
        </w:rPr>
        <w:t xml:space="preserve"> </w:t>
      </w:r>
      <w:r w:rsidRPr="00B31680">
        <w:rPr>
          <w:rStyle w:val="TagStyle"/>
          <w:rtl/>
        </w:rPr>
        <w:t>&lt;&lt; קריאה &gt;&gt;</w:t>
      </w:r>
      <w:bookmarkEnd w:id="10823"/>
      <w:r>
        <w:rPr>
          <w:rtl/>
        </w:rPr>
        <w:t xml:space="preserve"> </w:t>
      </w:r>
    </w:p>
    <w:p w:rsidR="00423672" w:rsidRDefault="00423672" w:rsidP="00A55FF2">
      <w:pPr>
        <w:rPr>
          <w:rtl/>
        </w:rPr>
      </w:pPr>
    </w:p>
    <w:p w:rsidR="00423672" w:rsidRDefault="00423672" w:rsidP="00A55FF2">
      <w:pPr>
        <w:rPr>
          <w:rtl/>
        </w:rPr>
      </w:pPr>
      <w:bookmarkStart w:id="10824" w:name="_ETM_Q28_599693"/>
      <w:bookmarkStart w:id="10825" w:name="_ETM_Q28_599798"/>
      <w:bookmarkEnd w:id="10824"/>
      <w:bookmarkEnd w:id="10825"/>
      <w:r>
        <w:rPr>
          <w:rFonts w:hint="cs"/>
          <w:rtl/>
        </w:rPr>
        <w:t>איפה הקואליציה?</w:t>
      </w:r>
    </w:p>
    <w:p w:rsidR="00423672" w:rsidRDefault="00423672" w:rsidP="00A55FF2">
      <w:pPr>
        <w:rPr>
          <w:rtl/>
        </w:rPr>
      </w:pPr>
    </w:p>
    <w:p w:rsidR="00423672" w:rsidRDefault="00423672" w:rsidP="00A55FF2">
      <w:pPr>
        <w:pStyle w:val="af5"/>
        <w:rPr>
          <w:rtl/>
        </w:rPr>
      </w:pPr>
      <w:bookmarkStart w:id="10826" w:name="ET_interruption_5761_56"/>
      <w:r w:rsidRPr="00B31680">
        <w:rPr>
          <w:rStyle w:val="TagStyle"/>
          <w:rtl/>
        </w:rPr>
        <w:t xml:space="preserve"> &lt;&lt; קריאה &gt;&gt;</w:t>
      </w:r>
      <w:r w:rsidRPr="00B56D13">
        <w:rPr>
          <w:rStyle w:val="TagStyle"/>
          <w:rtl/>
        </w:rPr>
        <w:t xml:space="preserve"> </w:t>
      </w:r>
      <w:r>
        <w:rPr>
          <w:rtl/>
        </w:rPr>
        <w:t>עאידה תומא סלימאן (הרשימה המשותפת):</w:t>
      </w:r>
      <w:r w:rsidRPr="00B56D13">
        <w:rPr>
          <w:rStyle w:val="TagStyle"/>
          <w:rtl/>
        </w:rPr>
        <w:t xml:space="preserve"> </w:t>
      </w:r>
      <w:r w:rsidRPr="00B31680">
        <w:rPr>
          <w:rStyle w:val="TagStyle"/>
          <w:rtl/>
        </w:rPr>
        <w:t>&lt;&lt; קריאה &gt;&gt;</w:t>
      </w:r>
      <w:r>
        <w:rPr>
          <w:rtl/>
        </w:rPr>
        <w:t xml:space="preserve"> </w:t>
      </w:r>
      <w:bookmarkEnd w:id="10826"/>
    </w:p>
    <w:p w:rsidR="00423672" w:rsidRDefault="00423672" w:rsidP="00062C84">
      <w:pPr>
        <w:rPr>
          <w:rtl/>
          <w:lang w:eastAsia="he-IL"/>
        </w:rPr>
      </w:pPr>
    </w:p>
    <w:p w:rsidR="00423672" w:rsidRDefault="00423672" w:rsidP="00A55FF2">
      <w:pPr>
        <w:rPr>
          <w:rtl/>
          <w:lang w:eastAsia="he-IL"/>
        </w:rPr>
      </w:pPr>
      <w:bookmarkStart w:id="10827" w:name="_ETM_Q28_605509"/>
      <w:bookmarkEnd w:id="10827"/>
      <w:r>
        <w:rPr>
          <w:rFonts w:hint="cs"/>
          <w:rtl/>
          <w:lang w:eastAsia="he-IL"/>
        </w:rPr>
        <w:t xml:space="preserve">אבל איפה הממשלה? לא צריכה להגיע? איפה </w:t>
      </w:r>
      <w:r w:rsidR="000E313C">
        <w:rPr>
          <w:rFonts w:hint="cs"/>
          <w:rtl/>
          <w:lang w:eastAsia="he-IL"/>
        </w:rPr>
        <w:t>– – –</w:t>
      </w:r>
      <w:bookmarkStart w:id="10828" w:name="_ETM_Q28_606683"/>
      <w:bookmarkEnd w:id="10828"/>
    </w:p>
    <w:p w:rsidR="00423672" w:rsidRDefault="00423672" w:rsidP="00A55FF2">
      <w:pPr>
        <w:rPr>
          <w:rtl/>
          <w:lang w:eastAsia="he-IL"/>
        </w:rPr>
      </w:pPr>
      <w:bookmarkStart w:id="10829" w:name="_ETM_Q28_606810"/>
      <w:bookmarkEnd w:id="10829"/>
    </w:p>
    <w:p w:rsidR="00423672" w:rsidRDefault="00423672" w:rsidP="00A55FF2">
      <w:pPr>
        <w:pStyle w:val="-"/>
        <w:rPr>
          <w:rtl/>
        </w:rPr>
      </w:pPr>
      <w:bookmarkStart w:id="10830" w:name="ET_speakercontinue_5528_57"/>
      <w:r w:rsidRPr="00B31680">
        <w:rPr>
          <w:rStyle w:val="TagStyle"/>
          <w:rtl/>
        </w:rPr>
        <w:t xml:space="preserve"> &lt;&lt; דובר_המשך &gt;&gt;</w:t>
      </w:r>
      <w:r w:rsidRPr="00B56D13">
        <w:rPr>
          <w:rStyle w:val="TagStyle"/>
          <w:rtl/>
        </w:rPr>
        <w:t xml:space="preserve"> </w:t>
      </w:r>
      <w:r>
        <w:rPr>
          <w:rtl/>
        </w:rPr>
        <w:t>סגן שר האוצר יצחק כהן:</w:t>
      </w:r>
      <w:r w:rsidRPr="00B56D13">
        <w:rPr>
          <w:rStyle w:val="TagStyle"/>
          <w:rtl/>
        </w:rPr>
        <w:t xml:space="preserve"> </w:t>
      </w:r>
      <w:r w:rsidRPr="00B31680">
        <w:rPr>
          <w:rStyle w:val="TagStyle"/>
          <w:rtl/>
        </w:rPr>
        <w:t>&lt;&lt; דובר_המשך &gt;&gt;</w:t>
      </w:r>
      <w:r>
        <w:rPr>
          <w:rtl/>
        </w:rPr>
        <w:t xml:space="preserve"> </w:t>
      </w:r>
      <w:bookmarkEnd w:id="10830"/>
    </w:p>
    <w:p w:rsidR="00423672" w:rsidRDefault="00423672" w:rsidP="00062C84">
      <w:pPr>
        <w:rPr>
          <w:rtl/>
          <w:lang w:eastAsia="he-IL"/>
        </w:rPr>
      </w:pPr>
    </w:p>
    <w:p w:rsidR="00423672" w:rsidRDefault="00423672" w:rsidP="00EB61EF">
      <w:pPr>
        <w:rPr>
          <w:rtl/>
          <w:lang w:eastAsia="he-IL"/>
        </w:rPr>
      </w:pPr>
      <w:bookmarkStart w:id="10831" w:name="_ETM_Q28_607453"/>
      <w:bookmarkEnd w:id="10831"/>
      <w:r>
        <w:rPr>
          <w:rFonts w:hint="cs"/>
          <w:rtl/>
          <w:lang w:eastAsia="he-IL"/>
        </w:rPr>
        <w:t>שאלה</w:t>
      </w:r>
      <w:bookmarkStart w:id="10832" w:name="_ETM_Q28_608699"/>
      <w:bookmarkEnd w:id="10832"/>
      <w:r>
        <w:rPr>
          <w:rFonts w:hint="cs"/>
          <w:rtl/>
          <w:lang w:eastAsia="he-IL"/>
        </w:rPr>
        <w:t xml:space="preserve"> טובה. אני שואל את השאלה הז</w:t>
      </w:r>
      <w:r w:rsidR="00EB61EF">
        <w:rPr>
          <w:rFonts w:hint="cs"/>
          <w:rtl/>
          <w:lang w:eastAsia="he-IL"/>
        </w:rPr>
        <w:t>את</w:t>
      </w:r>
      <w:r>
        <w:rPr>
          <w:rFonts w:hint="cs"/>
          <w:rtl/>
          <w:lang w:eastAsia="he-IL"/>
        </w:rPr>
        <w:t>.</w:t>
      </w:r>
    </w:p>
    <w:p w:rsidR="00423672" w:rsidRPr="00B56D13" w:rsidRDefault="00423672" w:rsidP="00A55FF2">
      <w:pPr>
        <w:rPr>
          <w:rtl/>
          <w:lang w:eastAsia="he-IL"/>
        </w:rPr>
      </w:pPr>
    </w:p>
    <w:p w:rsidR="00423672" w:rsidRDefault="00423672" w:rsidP="00A55FF2">
      <w:pPr>
        <w:pStyle w:val="af5"/>
        <w:rPr>
          <w:rtl/>
        </w:rPr>
      </w:pPr>
      <w:bookmarkStart w:id="10833" w:name="ET_interruption_5787_55"/>
      <w:r w:rsidRPr="00B31680">
        <w:rPr>
          <w:rStyle w:val="TagStyle"/>
          <w:rtl/>
        </w:rPr>
        <w:t xml:space="preserve"> &lt;&lt; קריאה &gt;&gt;</w:t>
      </w:r>
      <w:r w:rsidRPr="00577622">
        <w:rPr>
          <w:rStyle w:val="TagStyle"/>
          <w:rtl/>
        </w:rPr>
        <w:t xml:space="preserve"> </w:t>
      </w:r>
      <w:r>
        <w:rPr>
          <w:rtl/>
        </w:rPr>
        <w:t>יוראי להב הרצנו (יש עתיד-תל"ם):</w:t>
      </w:r>
      <w:r w:rsidRPr="00577622">
        <w:rPr>
          <w:rStyle w:val="TagStyle"/>
          <w:rtl/>
        </w:rPr>
        <w:t xml:space="preserve"> </w:t>
      </w:r>
      <w:r w:rsidRPr="00B31680">
        <w:rPr>
          <w:rStyle w:val="TagStyle"/>
          <w:rtl/>
        </w:rPr>
        <w:t>&lt;&lt; קריאה &gt;&gt;</w:t>
      </w:r>
      <w:r>
        <w:rPr>
          <w:rtl/>
        </w:rPr>
        <w:t xml:space="preserve"> </w:t>
      </w:r>
      <w:bookmarkEnd w:id="10833"/>
    </w:p>
    <w:p w:rsidR="00423672" w:rsidRDefault="00423672" w:rsidP="00062C84">
      <w:pPr>
        <w:rPr>
          <w:rtl/>
        </w:rPr>
      </w:pPr>
    </w:p>
    <w:p w:rsidR="00423672" w:rsidRDefault="00423672" w:rsidP="00A55FF2">
      <w:pPr>
        <w:rPr>
          <w:rtl/>
        </w:rPr>
      </w:pPr>
      <w:bookmarkStart w:id="10834" w:name="_ETM_Q28_602715"/>
      <w:bookmarkEnd w:id="10834"/>
      <w:r>
        <w:rPr>
          <w:rFonts w:hint="cs"/>
          <w:rtl/>
        </w:rPr>
        <w:t>אדוני סגן השר, אתה כמו מורה שנוזף בתלמידים שהגיעו לשיעור למה החברים שלהם לא הגיעו.</w:t>
      </w:r>
    </w:p>
    <w:p w:rsidR="00423672" w:rsidRDefault="00423672" w:rsidP="00A55FF2">
      <w:pPr>
        <w:rPr>
          <w:rtl/>
        </w:rPr>
      </w:pPr>
      <w:bookmarkStart w:id="10835" w:name="_ETM_Q28_617493"/>
      <w:bookmarkStart w:id="10836" w:name="_ETM_Q28_617640"/>
      <w:bookmarkEnd w:id="10835"/>
      <w:bookmarkEnd w:id="10836"/>
    </w:p>
    <w:p w:rsidR="00423672" w:rsidRDefault="00423672" w:rsidP="00A55FF2">
      <w:pPr>
        <w:pStyle w:val="-"/>
        <w:rPr>
          <w:rtl/>
        </w:rPr>
      </w:pPr>
      <w:bookmarkStart w:id="10837" w:name="ET_speakercontinue_5528_58"/>
      <w:r w:rsidRPr="00B31680">
        <w:rPr>
          <w:rStyle w:val="TagStyle"/>
          <w:rtl/>
        </w:rPr>
        <w:t xml:space="preserve"> &lt;&lt; דובר_המשך &gt;&gt;</w:t>
      </w:r>
      <w:r w:rsidRPr="00754412">
        <w:rPr>
          <w:rStyle w:val="TagStyle"/>
          <w:rtl/>
        </w:rPr>
        <w:t xml:space="preserve"> </w:t>
      </w:r>
      <w:r>
        <w:rPr>
          <w:rtl/>
        </w:rPr>
        <w:t>סגן שר האוצר יצחק כהן:</w:t>
      </w:r>
      <w:r w:rsidRPr="00754412">
        <w:rPr>
          <w:rStyle w:val="TagStyle"/>
          <w:rtl/>
        </w:rPr>
        <w:t xml:space="preserve"> </w:t>
      </w:r>
      <w:r w:rsidRPr="00B31680">
        <w:rPr>
          <w:rStyle w:val="TagStyle"/>
          <w:rtl/>
        </w:rPr>
        <w:t>&lt;&lt; דובר_המשך &gt;&gt;</w:t>
      </w:r>
      <w:r>
        <w:rPr>
          <w:rtl/>
        </w:rPr>
        <w:t xml:space="preserve"> </w:t>
      </w:r>
      <w:bookmarkEnd w:id="10837"/>
    </w:p>
    <w:p w:rsidR="00423672" w:rsidRDefault="00423672" w:rsidP="00062C84">
      <w:pPr>
        <w:rPr>
          <w:rtl/>
          <w:lang w:eastAsia="he-IL"/>
        </w:rPr>
      </w:pPr>
    </w:p>
    <w:p w:rsidR="00423672" w:rsidRDefault="00423672" w:rsidP="00A55FF2">
      <w:pPr>
        <w:rPr>
          <w:rtl/>
          <w:lang w:eastAsia="he-IL"/>
        </w:rPr>
      </w:pPr>
      <w:bookmarkStart w:id="10838" w:name="_ETM_Q28_618347"/>
      <w:bookmarkEnd w:id="10838"/>
      <w:r>
        <w:rPr>
          <w:rFonts w:hint="cs"/>
          <w:rtl/>
          <w:lang w:eastAsia="he-IL"/>
        </w:rPr>
        <w:t xml:space="preserve">כן, אבל התלמידים </w:t>
      </w:r>
      <w:bookmarkStart w:id="10839" w:name="_ETM_Q28_615429"/>
      <w:bookmarkEnd w:id="10839"/>
      <w:r>
        <w:rPr>
          <w:rFonts w:hint="cs"/>
          <w:rtl/>
          <w:lang w:eastAsia="he-IL"/>
        </w:rPr>
        <w:t>בסוף יוצאים נשכרים, תמיד.</w:t>
      </w:r>
    </w:p>
    <w:p w:rsidR="00423672" w:rsidRDefault="00423672" w:rsidP="00A55FF2">
      <w:pPr>
        <w:rPr>
          <w:rtl/>
          <w:lang w:eastAsia="he-IL"/>
        </w:rPr>
      </w:pPr>
      <w:bookmarkStart w:id="10840" w:name="_ETM_Q28_621376"/>
      <w:bookmarkStart w:id="10841" w:name="_ETM_Q28_621533"/>
      <w:bookmarkEnd w:id="10840"/>
      <w:bookmarkEnd w:id="10841"/>
    </w:p>
    <w:p w:rsidR="00423672" w:rsidRDefault="00423672" w:rsidP="00A55FF2">
      <w:pPr>
        <w:pStyle w:val="af5"/>
        <w:rPr>
          <w:rtl/>
        </w:rPr>
      </w:pPr>
      <w:bookmarkStart w:id="10842" w:name="_ETM_Q28_618800"/>
      <w:bookmarkStart w:id="10843" w:name="_ETM_Q28_618957"/>
      <w:bookmarkStart w:id="10844" w:name="ET_interruption_5787_67"/>
      <w:bookmarkEnd w:id="10842"/>
      <w:bookmarkEnd w:id="10843"/>
      <w:r w:rsidRPr="00B31680">
        <w:rPr>
          <w:rStyle w:val="TagStyle"/>
          <w:rtl/>
        </w:rPr>
        <w:lastRenderedPageBreak/>
        <w:t>&lt;&lt; קריאה &gt;&gt;</w:t>
      </w:r>
      <w:r w:rsidRPr="00F24539">
        <w:rPr>
          <w:rStyle w:val="TagStyle"/>
          <w:rtl/>
        </w:rPr>
        <w:t xml:space="preserve"> </w:t>
      </w:r>
      <w:r>
        <w:rPr>
          <w:rtl/>
        </w:rPr>
        <w:t>יוראי להב הרצנו (יש עתיד-תל"ם):</w:t>
      </w:r>
      <w:r w:rsidRPr="00F24539">
        <w:rPr>
          <w:rStyle w:val="TagStyle"/>
          <w:rtl/>
        </w:rPr>
        <w:t xml:space="preserve"> </w:t>
      </w:r>
      <w:r w:rsidRPr="00B31680">
        <w:rPr>
          <w:rStyle w:val="TagStyle"/>
          <w:rtl/>
        </w:rPr>
        <w:t>&lt;&lt; קריאה &gt;&gt;</w:t>
      </w:r>
      <w:bookmarkEnd w:id="10844"/>
      <w:r>
        <w:rPr>
          <w:rtl/>
        </w:rPr>
        <w:t xml:space="preserve"> </w:t>
      </w:r>
    </w:p>
    <w:p w:rsidR="00423672" w:rsidRPr="00754412" w:rsidRDefault="00423672" w:rsidP="00A55FF2">
      <w:pPr>
        <w:rPr>
          <w:rtl/>
          <w:lang w:eastAsia="he-IL"/>
        </w:rPr>
      </w:pPr>
    </w:p>
    <w:p w:rsidR="00423672" w:rsidRDefault="00423672" w:rsidP="00A55FF2">
      <w:pPr>
        <w:rPr>
          <w:rtl/>
          <w:lang w:eastAsia="he-IL"/>
        </w:rPr>
      </w:pPr>
      <w:r>
        <w:rPr>
          <w:rFonts w:hint="cs"/>
          <w:rtl/>
          <w:lang w:eastAsia="he-IL"/>
        </w:rPr>
        <w:t>כי הם הגיעו לשיעור.</w:t>
      </w:r>
    </w:p>
    <w:p w:rsidR="00423672" w:rsidRDefault="00423672" w:rsidP="00A55FF2">
      <w:pPr>
        <w:rPr>
          <w:rtl/>
          <w:lang w:eastAsia="he-IL"/>
        </w:rPr>
      </w:pPr>
    </w:p>
    <w:p w:rsidR="00423672" w:rsidRDefault="00423672" w:rsidP="00A55FF2">
      <w:pPr>
        <w:pStyle w:val="-"/>
        <w:rPr>
          <w:rtl/>
        </w:rPr>
      </w:pPr>
      <w:bookmarkStart w:id="10845" w:name="ET_speakercontinue_5528_59"/>
      <w:r w:rsidRPr="00B31680">
        <w:rPr>
          <w:rStyle w:val="TagStyle"/>
          <w:rtl/>
        </w:rPr>
        <w:t xml:space="preserve"> &lt;&lt; דובר_המשך &gt;&gt;</w:t>
      </w:r>
      <w:r w:rsidRPr="005B3A19">
        <w:rPr>
          <w:rStyle w:val="TagStyle"/>
          <w:rtl/>
        </w:rPr>
        <w:t xml:space="preserve"> </w:t>
      </w:r>
      <w:r>
        <w:rPr>
          <w:rtl/>
        </w:rPr>
        <w:t>סגן שר האוצר יצחק כהן:</w:t>
      </w:r>
      <w:r w:rsidRPr="005B3A19">
        <w:rPr>
          <w:rStyle w:val="TagStyle"/>
          <w:rtl/>
        </w:rPr>
        <w:t xml:space="preserve"> </w:t>
      </w:r>
      <w:r w:rsidRPr="00B31680">
        <w:rPr>
          <w:rStyle w:val="TagStyle"/>
          <w:rtl/>
        </w:rPr>
        <w:t>&lt;&lt; דובר_המשך &gt;&gt;</w:t>
      </w:r>
      <w:r>
        <w:rPr>
          <w:rtl/>
        </w:rPr>
        <w:t xml:space="preserve"> </w:t>
      </w:r>
      <w:bookmarkEnd w:id="10845"/>
    </w:p>
    <w:p w:rsidR="00423672" w:rsidRDefault="00423672" w:rsidP="00062C84">
      <w:pPr>
        <w:rPr>
          <w:rtl/>
          <w:lang w:eastAsia="he-IL"/>
        </w:rPr>
      </w:pPr>
    </w:p>
    <w:p w:rsidR="00423672" w:rsidRDefault="00423672" w:rsidP="00A55FF2">
      <w:pPr>
        <w:rPr>
          <w:rtl/>
          <w:lang w:eastAsia="he-IL"/>
        </w:rPr>
      </w:pPr>
      <w:r>
        <w:rPr>
          <w:rFonts w:hint="cs"/>
          <w:rtl/>
          <w:lang w:eastAsia="he-IL"/>
        </w:rPr>
        <w:t>כן.</w:t>
      </w:r>
    </w:p>
    <w:p w:rsidR="00423672" w:rsidRDefault="00423672" w:rsidP="00A55FF2">
      <w:pPr>
        <w:rPr>
          <w:rtl/>
          <w:lang w:eastAsia="he-IL"/>
        </w:rPr>
      </w:pPr>
      <w:bookmarkStart w:id="10846" w:name="_ETM_Q28_618832"/>
      <w:bookmarkStart w:id="10847" w:name="_ETM_Q28_618948"/>
      <w:bookmarkStart w:id="10848" w:name="_ETM_Q28_619056"/>
      <w:bookmarkEnd w:id="10846"/>
      <w:bookmarkEnd w:id="10847"/>
      <w:bookmarkEnd w:id="10848"/>
    </w:p>
    <w:p w:rsidR="00423672" w:rsidRDefault="00423672" w:rsidP="00A55FF2">
      <w:pPr>
        <w:pStyle w:val="af5"/>
        <w:rPr>
          <w:rtl/>
        </w:rPr>
      </w:pPr>
      <w:bookmarkStart w:id="10849" w:name="_ETM_Q28_619159"/>
      <w:bookmarkStart w:id="10850" w:name="ET_interruption_5787_68"/>
      <w:bookmarkEnd w:id="10849"/>
      <w:r w:rsidRPr="00B31680">
        <w:rPr>
          <w:rStyle w:val="TagStyle"/>
          <w:rtl/>
        </w:rPr>
        <w:t>&lt;&lt; קריאה &gt;&gt;</w:t>
      </w:r>
      <w:r w:rsidRPr="00F24539">
        <w:rPr>
          <w:rStyle w:val="TagStyle"/>
          <w:rtl/>
        </w:rPr>
        <w:t xml:space="preserve"> </w:t>
      </w:r>
      <w:r>
        <w:rPr>
          <w:rtl/>
        </w:rPr>
        <w:t>יוראי להב הרצנו (יש עתיד-תל"ם):</w:t>
      </w:r>
      <w:r w:rsidRPr="00F24539">
        <w:rPr>
          <w:rStyle w:val="TagStyle"/>
          <w:rtl/>
        </w:rPr>
        <w:t xml:space="preserve"> </w:t>
      </w:r>
      <w:r w:rsidRPr="00B31680">
        <w:rPr>
          <w:rStyle w:val="TagStyle"/>
          <w:rtl/>
        </w:rPr>
        <w:t>&lt;&lt; קריאה &gt;&gt;</w:t>
      </w:r>
      <w:bookmarkEnd w:id="10850"/>
      <w:r>
        <w:rPr>
          <w:rtl/>
        </w:rPr>
        <w:t xml:space="preserve"> </w:t>
      </w:r>
    </w:p>
    <w:p w:rsidR="00423672" w:rsidRPr="005B3A19" w:rsidRDefault="00423672" w:rsidP="00A55FF2">
      <w:pPr>
        <w:rPr>
          <w:rtl/>
          <w:lang w:eastAsia="he-IL"/>
        </w:rPr>
      </w:pPr>
    </w:p>
    <w:p w:rsidR="00423672" w:rsidRDefault="00423672" w:rsidP="00EB61EF">
      <w:pPr>
        <w:rPr>
          <w:rtl/>
          <w:lang w:eastAsia="he-IL"/>
        </w:rPr>
      </w:pPr>
      <w:r>
        <w:rPr>
          <w:rFonts w:hint="cs"/>
          <w:rtl/>
          <w:lang w:eastAsia="he-IL"/>
        </w:rPr>
        <w:t>אפרופו, יש פה ראש ממשלה חליפי שלא רוצה להגיע לבית הספר</w:t>
      </w:r>
      <w:r w:rsidR="00EB61EF">
        <w:rPr>
          <w:rFonts w:hint="cs"/>
          <w:rtl/>
          <w:lang w:eastAsia="he-IL"/>
        </w:rPr>
        <w:t>.</w:t>
      </w:r>
      <w:r>
        <w:rPr>
          <w:rFonts w:hint="cs"/>
          <w:rtl/>
          <w:lang w:eastAsia="he-IL"/>
        </w:rPr>
        <w:t xml:space="preserve"> מה נעשה? אפרופו.</w:t>
      </w:r>
    </w:p>
    <w:p w:rsidR="00423672" w:rsidRDefault="00423672" w:rsidP="00A55FF2">
      <w:pPr>
        <w:rPr>
          <w:rtl/>
          <w:lang w:eastAsia="he-IL"/>
        </w:rPr>
      </w:pPr>
    </w:p>
    <w:p w:rsidR="00423672" w:rsidRDefault="00423672" w:rsidP="00A55FF2">
      <w:pPr>
        <w:pStyle w:val="-"/>
        <w:rPr>
          <w:rtl/>
        </w:rPr>
      </w:pPr>
      <w:bookmarkStart w:id="10851" w:name="ET_speakercontinue_5528_20"/>
      <w:r w:rsidRPr="00B31680">
        <w:rPr>
          <w:rStyle w:val="TagStyle"/>
          <w:rtl/>
        </w:rPr>
        <w:t xml:space="preserve"> &lt;&lt; דובר_המשך &gt;&gt;</w:t>
      </w:r>
      <w:r w:rsidRPr="00F24539">
        <w:rPr>
          <w:rStyle w:val="TagStyle"/>
          <w:rtl/>
        </w:rPr>
        <w:t xml:space="preserve"> </w:t>
      </w:r>
      <w:r>
        <w:rPr>
          <w:rtl/>
        </w:rPr>
        <w:t>סגן שר האוצר יצחק כהן:</w:t>
      </w:r>
      <w:r w:rsidRPr="00F24539">
        <w:rPr>
          <w:rStyle w:val="TagStyle"/>
          <w:rtl/>
        </w:rPr>
        <w:t xml:space="preserve"> </w:t>
      </w:r>
      <w:r w:rsidRPr="00B31680">
        <w:rPr>
          <w:rStyle w:val="TagStyle"/>
          <w:rtl/>
        </w:rPr>
        <w:t>&lt;&lt; דובר_המשך &gt;&gt;</w:t>
      </w:r>
      <w:r>
        <w:rPr>
          <w:rtl/>
        </w:rPr>
        <w:t xml:space="preserve"> </w:t>
      </w:r>
      <w:bookmarkEnd w:id="10851"/>
    </w:p>
    <w:p w:rsidR="00423672" w:rsidRDefault="00423672" w:rsidP="00062C84">
      <w:pPr>
        <w:rPr>
          <w:rtl/>
          <w:lang w:eastAsia="he-IL"/>
        </w:rPr>
      </w:pPr>
    </w:p>
    <w:p w:rsidR="00423672" w:rsidRDefault="00423672" w:rsidP="00EB61EF">
      <w:pPr>
        <w:rPr>
          <w:rtl/>
          <w:lang w:eastAsia="he-IL"/>
        </w:rPr>
      </w:pPr>
      <w:r>
        <w:rPr>
          <w:rFonts w:hint="cs"/>
          <w:rtl/>
          <w:lang w:eastAsia="he-IL"/>
        </w:rPr>
        <w:t xml:space="preserve">אולי הם </w:t>
      </w:r>
      <w:bookmarkStart w:id="10852" w:name="_ETM_Q28_628487"/>
      <w:bookmarkEnd w:id="10852"/>
      <w:r>
        <w:rPr>
          <w:rFonts w:hint="cs"/>
          <w:rtl/>
          <w:lang w:eastAsia="he-IL"/>
        </w:rPr>
        <w:t xml:space="preserve">עדיין מתווכחים: חד-שנתי, דו-שנתי, חד-שנתי, דו-שנתי. בינתיים הכול מתרסק. </w:t>
      </w:r>
      <w:bookmarkStart w:id="10853" w:name="_ETM_Q28_634257"/>
      <w:bookmarkEnd w:id="10853"/>
      <w:r>
        <w:rPr>
          <w:rFonts w:hint="cs"/>
          <w:rtl/>
          <w:lang w:eastAsia="he-IL"/>
        </w:rPr>
        <w:t xml:space="preserve">אנחנו מתרסקים פנימה והם ממשיכים להתווכח, למרות שכל אנשי המקצוע אומרים דבר פשוט: לאשר </w:t>
      </w:r>
      <w:proofErr w:type="spellStart"/>
      <w:r>
        <w:rPr>
          <w:rFonts w:hint="cs"/>
          <w:rtl/>
          <w:lang w:eastAsia="he-IL"/>
        </w:rPr>
        <w:t>מיידית</w:t>
      </w:r>
      <w:proofErr w:type="spellEnd"/>
      <w:r>
        <w:rPr>
          <w:rFonts w:hint="cs"/>
          <w:rtl/>
          <w:lang w:eastAsia="he-IL"/>
        </w:rPr>
        <w:t xml:space="preserve"> את תקציב 2020, שהוא כבר </w:t>
      </w:r>
      <w:bookmarkStart w:id="10854" w:name="_ETM_Q28_640680"/>
      <w:bookmarkEnd w:id="10854"/>
      <w:r>
        <w:rPr>
          <w:rFonts w:hint="cs"/>
          <w:rtl/>
          <w:lang w:eastAsia="he-IL"/>
        </w:rPr>
        <w:t>מוכן</w:t>
      </w:r>
      <w:r w:rsidR="00EB61EF">
        <w:rPr>
          <w:rFonts w:hint="cs"/>
          <w:rtl/>
          <w:lang w:eastAsia="he-IL"/>
        </w:rPr>
        <w:t>;</w:t>
      </w:r>
      <w:r>
        <w:rPr>
          <w:rFonts w:hint="cs"/>
          <w:rtl/>
          <w:lang w:eastAsia="he-IL"/>
        </w:rPr>
        <w:t xml:space="preserve"> הוא גם יכול לשחרר את החשב הכללי לפעול</w:t>
      </w:r>
      <w:bookmarkStart w:id="10855" w:name="_ETM_Q28_651067"/>
      <w:bookmarkEnd w:id="10855"/>
      <w:r>
        <w:rPr>
          <w:rFonts w:hint="cs"/>
          <w:rtl/>
          <w:lang w:eastAsia="he-IL"/>
        </w:rPr>
        <w:t xml:space="preserve"> בתקציב המשכי לכל הפעולות שאתם שומעים שאין להן כסף, </w:t>
      </w:r>
      <w:proofErr w:type="spellStart"/>
      <w:r>
        <w:rPr>
          <w:rFonts w:hint="cs"/>
          <w:rtl/>
          <w:lang w:eastAsia="he-IL"/>
        </w:rPr>
        <w:t>ומיידית</w:t>
      </w:r>
      <w:proofErr w:type="spellEnd"/>
      <w:r>
        <w:rPr>
          <w:rFonts w:hint="cs"/>
          <w:rtl/>
          <w:lang w:eastAsia="he-IL"/>
        </w:rPr>
        <w:t xml:space="preserve"> </w:t>
      </w:r>
      <w:bookmarkStart w:id="10856" w:name="_ETM_Q28_657383"/>
      <w:bookmarkEnd w:id="10856"/>
      <w:r>
        <w:rPr>
          <w:rFonts w:hint="cs"/>
          <w:rtl/>
          <w:lang w:eastAsia="he-IL"/>
        </w:rPr>
        <w:t xml:space="preserve">להיכנס לחקיקת חוק התקציב של 2021, כאשר עד דצמבר יסיימו </w:t>
      </w:r>
      <w:bookmarkStart w:id="10857" w:name="_ETM_Q28_657735"/>
      <w:bookmarkEnd w:id="10857"/>
      <w:r>
        <w:rPr>
          <w:rFonts w:hint="cs"/>
          <w:rtl/>
          <w:lang w:eastAsia="he-IL"/>
        </w:rPr>
        <w:t>אותו. למה אי-אפשר להגיע להבנה?</w:t>
      </w:r>
    </w:p>
    <w:p w:rsidR="00423672" w:rsidRDefault="00423672" w:rsidP="00A55FF2">
      <w:pPr>
        <w:rPr>
          <w:rtl/>
          <w:lang w:eastAsia="he-IL"/>
        </w:rPr>
      </w:pPr>
      <w:bookmarkStart w:id="10858" w:name="_ETM_Q28_632072"/>
      <w:bookmarkStart w:id="10859" w:name="_ETM_Q28_632183"/>
      <w:bookmarkEnd w:id="10858"/>
      <w:bookmarkEnd w:id="10859"/>
    </w:p>
    <w:p w:rsidR="00423672" w:rsidRDefault="00423672" w:rsidP="00A55FF2">
      <w:pPr>
        <w:pStyle w:val="af5"/>
        <w:rPr>
          <w:rtl/>
        </w:rPr>
      </w:pPr>
      <w:bookmarkStart w:id="10860" w:name="ET_interruption_5761_60"/>
      <w:r w:rsidRPr="00B31680">
        <w:rPr>
          <w:rStyle w:val="TagStyle"/>
          <w:rtl/>
        </w:rPr>
        <w:t xml:space="preserve"> &lt;&lt; קריאה &gt;&gt;</w:t>
      </w:r>
      <w:r w:rsidRPr="00674BEE">
        <w:rPr>
          <w:rStyle w:val="TagStyle"/>
          <w:rtl/>
        </w:rPr>
        <w:t xml:space="preserve"> </w:t>
      </w:r>
      <w:r>
        <w:rPr>
          <w:rtl/>
        </w:rPr>
        <w:t>עאידה תומא סלימאן (הרשימה המשותפת):</w:t>
      </w:r>
      <w:r w:rsidRPr="00674BEE">
        <w:rPr>
          <w:rStyle w:val="TagStyle"/>
          <w:rtl/>
        </w:rPr>
        <w:t xml:space="preserve"> </w:t>
      </w:r>
      <w:r w:rsidRPr="00B31680">
        <w:rPr>
          <w:rStyle w:val="TagStyle"/>
          <w:rtl/>
        </w:rPr>
        <w:t>&lt;&lt; קריאה &gt;&gt;</w:t>
      </w:r>
      <w:r>
        <w:rPr>
          <w:rtl/>
        </w:rPr>
        <w:t xml:space="preserve"> </w:t>
      </w:r>
      <w:bookmarkEnd w:id="10860"/>
    </w:p>
    <w:p w:rsidR="00423672" w:rsidRDefault="00423672" w:rsidP="00062C84">
      <w:pPr>
        <w:rPr>
          <w:rtl/>
          <w:lang w:eastAsia="he-IL"/>
        </w:rPr>
      </w:pPr>
    </w:p>
    <w:p w:rsidR="00423672" w:rsidRDefault="00423672" w:rsidP="00EB61EF">
      <w:pPr>
        <w:rPr>
          <w:rtl/>
          <w:lang w:eastAsia="he-IL"/>
        </w:rPr>
      </w:pPr>
      <w:bookmarkStart w:id="10861" w:name="_ETM_Q28_635155"/>
      <w:bookmarkEnd w:id="10861"/>
      <w:r>
        <w:rPr>
          <w:rFonts w:hint="cs"/>
          <w:rtl/>
          <w:lang w:eastAsia="he-IL"/>
        </w:rPr>
        <w:t>בתקציב הזה, בהרחבה הז</w:t>
      </w:r>
      <w:r w:rsidR="00EB61EF">
        <w:rPr>
          <w:rFonts w:hint="cs"/>
          <w:rtl/>
          <w:lang w:eastAsia="he-IL"/>
        </w:rPr>
        <w:t>את</w:t>
      </w:r>
      <w:r>
        <w:rPr>
          <w:rFonts w:hint="cs"/>
          <w:rtl/>
          <w:lang w:eastAsia="he-IL"/>
        </w:rPr>
        <w:t>,</w:t>
      </w:r>
      <w:bookmarkStart w:id="10862" w:name="_ETM_Q28_662556"/>
      <w:bookmarkEnd w:id="10862"/>
      <w:r>
        <w:rPr>
          <w:rFonts w:hint="cs"/>
          <w:rtl/>
          <w:lang w:eastAsia="he-IL"/>
        </w:rPr>
        <w:t xml:space="preserve"> תיכנס תוכנית </w:t>
      </w:r>
      <w:proofErr w:type="spellStart"/>
      <w:r>
        <w:rPr>
          <w:rFonts w:hint="cs"/>
          <w:rtl/>
          <w:lang w:eastAsia="he-IL"/>
        </w:rPr>
        <w:t>היל"ה</w:t>
      </w:r>
      <w:proofErr w:type="spellEnd"/>
      <w:r>
        <w:rPr>
          <w:rFonts w:hint="cs"/>
          <w:rtl/>
          <w:lang w:eastAsia="he-IL"/>
        </w:rPr>
        <w:t>? תיכנס תוכנית קרב? לא יפוטרו המורים? מה יקרה?</w:t>
      </w:r>
    </w:p>
    <w:p w:rsidR="00423672" w:rsidRDefault="00423672" w:rsidP="00A55FF2">
      <w:pPr>
        <w:rPr>
          <w:rtl/>
          <w:lang w:eastAsia="he-IL"/>
        </w:rPr>
      </w:pPr>
    </w:p>
    <w:p w:rsidR="00423672" w:rsidRDefault="00423672" w:rsidP="00A55FF2">
      <w:pPr>
        <w:pStyle w:val="-"/>
        <w:rPr>
          <w:rtl/>
        </w:rPr>
      </w:pPr>
      <w:bookmarkStart w:id="10863" w:name="ET_speakercontinue_5528_22"/>
      <w:r w:rsidRPr="00B31680">
        <w:rPr>
          <w:rStyle w:val="TagStyle"/>
          <w:rtl/>
        </w:rPr>
        <w:t xml:space="preserve"> &lt;&lt; דובר_המשך &gt;&gt;</w:t>
      </w:r>
      <w:r w:rsidRPr="009F0421">
        <w:rPr>
          <w:rStyle w:val="TagStyle"/>
          <w:rtl/>
        </w:rPr>
        <w:t xml:space="preserve"> </w:t>
      </w:r>
      <w:r>
        <w:rPr>
          <w:rtl/>
        </w:rPr>
        <w:t>סגן שר האוצר יצחק כהן:</w:t>
      </w:r>
      <w:r w:rsidRPr="009F0421">
        <w:rPr>
          <w:rStyle w:val="TagStyle"/>
          <w:rtl/>
        </w:rPr>
        <w:t xml:space="preserve"> </w:t>
      </w:r>
      <w:r w:rsidRPr="00B31680">
        <w:rPr>
          <w:rStyle w:val="TagStyle"/>
          <w:rtl/>
        </w:rPr>
        <w:t>&lt;&lt; דובר_המשך &gt;&gt;</w:t>
      </w:r>
      <w:r>
        <w:rPr>
          <w:rtl/>
        </w:rPr>
        <w:t xml:space="preserve"> </w:t>
      </w:r>
      <w:bookmarkEnd w:id="10863"/>
    </w:p>
    <w:p w:rsidR="00423672" w:rsidRDefault="00423672" w:rsidP="00062C84">
      <w:pPr>
        <w:rPr>
          <w:rtl/>
          <w:lang w:eastAsia="he-IL"/>
        </w:rPr>
      </w:pPr>
    </w:p>
    <w:p w:rsidR="00423672" w:rsidRDefault="00423672" w:rsidP="00A55FF2">
      <w:pPr>
        <w:rPr>
          <w:rtl/>
          <w:lang w:eastAsia="he-IL"/>
        </w:rPr>
      </w:pPr>
      <w:r>
        <w:rPr>
          <w:rFonts w:hint="cs"/>
          <w:rtl/>
          <w:lang w:eastAsia="he-IL"/>
        </w:rPr>
        <w:t>תראי, התקצוב מיועד כך:</w:t>
      </w:r>
      <w:bookmarkStart w:id="10864" w:name="_ETM_Q28_688916"/>
      <w:bookmarkEnd w:id="10864"/>
      <w:r>
        <w:rPr>
          <w:rFonts w:hint="cs"/>
          <w:rtl/>
          <w:lang w:eastAsia="he-IL"/>
        </w:rPr>
        <w:t xml:space="preserve"> תגבור כוח אדם בבתי ספר לעמידה בהנחיות משרד הבריאות, </w:t>
      </w:r>
      <w:bookmarkStart w:id="10865" w:name="_ETM_Q28_692814"/>
      <w:bookmarkEnd w:id="10865"/>
      <w:r>
        <w:rPr>
          <w:rFonts w:hint="cs"/>
          <w:rtl/>
          <w:lang w:eastAsia="he-IL"/>
        </w:rPr>
        <w:t xml:space="preserve">רכישת ציוד מיגון וחיטוי, רכישת ציוד ללמידה מרחוק ופעולות נוספות </w:t>
      </w:r>
      <w:bookmarkStart w:id="10866" w:name="_ETM_Q28_695194"/>
      <w:bookmarkEnd w:id="10866"/>
      <w:r>
        <w:rPr>
          <w:rFonts w:hint="cs"/>
          <w:rtl/>
          <w:lang w:eastAsia="he-IL"/>
        </w:rPr>
        <w:t>הנדרשות לצורך פתיחת שנת לימודים ראויה, תוך שמירה על</w:t>
      </w:r>
      <w:bookmarkStart w:id="10867" w:name="_ETM_Q28_703654"/>
      <w:bookmarkEnd w:id="10867"/>
      <w:r>
        <w:rPr>
          <w:rFonts w:hint="cs"/>
          <w:rtl/>
          <w:lang w:eastAsia="he-IL"/>
        </w:rPr>
        <w:t xml:space="preserve"> בריאות המורים, ההורים והילדים.</w:t>
      </w:r>
    </w:p>
    <w:p w:rsidR="00423672" w:rsidRDefault="00423672" w:rsidP="00A55FF2">
      <w:pPr>
        <w:rPr>
          <w:rtl/>
          <w:lang w:eastAsia="he-IL"/>
        </w:rPr>
      </w:pPr>
      <w:bookmarkStart w:id="10868" w:name="_ETM_Q28_675387"/>
      <w:bookmarkStart w:id="10869" w:name="_ETM_Q28_675538"/>
      <w:bookmarkEnd w:id="10868"/>
      <w:bookmarkEnd w:id="10869"/>
    </w:p>
    <w:p w:rsidR="00423672" w:rsidRDefault="00423672" w:rsidP="00A55FF2">
      <w:pPr>
        <w:pStyle w:val="af5"/>
        <w:rPr>
          <w:rtl/>
        </w:rPr>
      </w:pPr>
      <w:bookmarkStart w:id="10870" w:name="ET_interruption_5761_61"/>
      <w:r w:rsidRPr="00B31680">
        <w:rPr>
          <w:rStyle w:val="TagStyle"/>
          <w:rtl/>
        </w:rPr>
        <w:t xml:space="preserve"> &lt;&lt; קריאה &gt;&gt;</w:t>
      </w:r>
      <w:r w:rsidRPr="003F37DA">
        <w:rPr>
          <w:rStyle w:val="TagStyle"/>
          <w:rtl/>
        </w:rPr>
        <w:t xml:space="preserve"> </w:t>
      </w:r>
      <w:r>
        <w:rPr>
          <w:rtl/>
        </w:rPr>
        <w:t>עאידה תומא סלימאן (הרשימה המשותפת):</w:t>
      </w:r>
      <w:r w:rsidRPr="003F37DA">
        <w:rPr>
          <w:rStyle w:val="TagStyle"/>
          <w:rtl/>
        </w:rPr>
        <w:t xml:space="preserve"> </w:t>
      </w:r>
      <w:r w:rsidRPr="00B31680">
        <w:rPr>
          <w:rStyle w:val="TagStyle"/>
          <w:rtl/>
        </w:rPr>
        <w:t>&lt;&lt; קריאה &gt;&gt;</w:t>
      </w:r>
      <w:r>
        <w:rPr>
          <w:rtl/>
        </w:rPr>
        <w:t xml:space="preserve"> </w:t>
      </w:r>
      <w:bookmarkEnd w:id="10870"/>
    </w:p>
    <w:p w:rsidR="00423672" w:rsidRPr="003F37DA" w:rsidRDefault="00423672" w:rsidP="00A55FF2">
      <w:pPr>
        <w:ind w:firstLine="0"/>
        <w:rPr>
          <w:rtl/>
          <w:lang w:eastAsia="he-IL"/>
        </w:rPr>
      </w:pPr>
      <w:bookmarkStart w:id="10871" w:name="_ETM_Q28_677080"/>
      <w:bookmarkEnd w:id="10871"/>
    </w:p>
    <w:p w:rsidR="00423672" w:rsidRDefault="00423672" w:rsidP="00A55FF2">
      <w:pPr>
        <w:rPr>
          <w:rtl/>
          <w:lang w:eastAsia="he-IL"/>
        </w:rPr>
      </w:pPr>
      <w:r>
        <w:rPr>
          <w:rFonts w:hint="cs"/>
          <w:rtl/>
          <w:lang w:eastAsia="he-IL"/>
        </w:rPr>
        <w:t xml:space="preserve">יהיו 450 מיליון למחשוב לילדים שאין להם מחשבים בבית? תהיה תוכנית </w:t>
      </w:r>
      <w:proofErr w:type="spellStart"/>
      <w:r>
        <w:rPr>
          <w:rFonts w:hint="cs"/>
          <w:rtl/>
          <w:lang w:eastAsia="he-IL"/>
        </w:rPr>
        <w:t>היל"ה</w:t>
      </w:r>
      <w:proofErr w:type="spellEnd"/>
      <w:r>
        <w:rPr>
          <w:rFonts w:hint="cs"/>
          <w:rtl/>
          <w:lang w:eastAsia="he-IL"/>
        </w:rPr>
        <w:t>? תפעילו את קרב? זאת השאלה.</w:t>
      </w:r>
    </w:p>
    <w:p w:rsidR="00423672" w:rsidRDefault="00423672" w:rsidP="00A55FF2">
      <w:pPr>
        <w:rPr>
          <w:rtl/>
          <w:lang w:eastAsia="he-IL"/>
        </w:rPr>
      </w:pPr>
    </w:p>
    <w:p w:rsidR="00423672" w:rsidRDefault="00423672" w:rsidP="00A55FF2">
      <w:pPr>
        <w:pStyle w:val="-"/>
        <w:rPr>
          <w:rtl/>
        </w:rPr>
      </w:pPr>
      <w:bookmarkStart w:id="10872" w:name="ET_speakercontinue_5528_23"/>
      <w:r w:rsidRPr="00B31680">
        <w:rPr>
          <w:rStyle w:val="TagStyle"/>
          <w:rtl/>
        </w:rPr>
        <w:lastRenderedPageBreak/>
        <w:t xml:space="preserve"> &lt;&lt; דובר_המשך &gt;&gt;</w:t>
      </w:r>
      <w:r w:rsidRPr="009F0421">
        <w:rPr>
          <w:rStyle w:val="TagStyle"/>
          <w:rtl/>
        </w:rPr>
        <w:t xml:space="preserve"> </w:t>
      </w:r>
      <w:r>
        <w:rPr>
          <w:rtl/>
        </w:rPr>
        <w:t>סגן שר האוצר יצחק כהן:</w:t>
      </w:r>
      <w:r w:rsidRPr="009F0421">
        <w:rPr>
          <w:rStyle w:val="TagStyle"/>
          <w:rtl/>
        </w:rPr>
        <w:t xml:space="preserve"> </w:t>
      </w:r>
      <w:r w:rsidRPr="00B31680">
        <w:rPr>
          <w:rStyle w:val="TagStyle"/>
          <w:rtl/>
        </w:rPr>
        <w:t>&lt;&lt; דובר_המשך &gt;&gt;</w:t>
      </w:r>
      <w:r>
        <w:rPr>
          <w:rtl/>
        </w:rPr>
        <w:t xml:space="preserve"> </w:t>
      </w:r>
      <w:bookmarkEnd w:id="10872"/>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אין לי פה את </w:t>
      </w:r>
      <w:bookmarkStart w:id="10873" w:name="_ETM_Q28_717555"/>
      <w:bookmarkEnd w:id="10873"/>
      <w:r>
        <w:rPr>
          <w:rFonts w:hint="cs"/>
          <w:rtl/>
          <w:lang w:eastAsia="he-IL"/>
        </w:rPr>
        <w:t>הפירוט, יש לי פה רק את המסגרת, אבל אני אשמח מאוד שתבואי אליי</w:t>
      </w:r>
      <w:bookmarkStart w:id="10874" w:name="_ETM_Q28_720176"/>
      <w:bookmarkEnd w:id="10874"/>
      <w:r>
        <w:rPr>
          <w:rFonts w:hint="cs"/>
          <w:rtl/>
          <w:lang w:eastAsia="he-IL"/>
        </w:rPr>
        <w:t xml:space="preserve"> לאוצר ואני אתן לך את הרשימה המפורטת למה זה מיועד, </w:t>
      </w:r>
      <w:bookmarkStart w:id="10875" w:name="_ETM_Q28_724925"/>
      <w:bookmarkEnd w:id="10875"/>
      <w:r>
        <w:rPr>
          <w:rFonts w:hint="cs"/>
          <w:rtl/>
          <w:lang w:eastAsia="he-IL"/>
        </w:rPr>
        <w:t>אוקיי?</w:t>
      </w:r>
    </w:p>
    <w:p w:rsidR="00423672" w:rsidRDefault="00423672" w:rsidP="00A55FF2">
      <w:pPr>
        <w:rPr>
          <w:rtl/>
          <w:lang w:eastAsia="he-IL"/>
        </w:rPr>
      </w:pPr>
    </w:p>
    <w:p w:rsidR="00423672" w:rsidRDefault="00423672" w:rsidP="00A55FF2">
      <w:pPr>
        <w:pStyle w:val="af5"/>
        <w:rPr>
          <w:rtl/>
        </w:rPr>
      </w:pPr>
      <w:bookmarkStart w:id="10876" w:name="ET_interruption_5761_24"/>
      <w:r w:rsidRPr="00B31680">
        <w:rPr>
          <w:rStyle w:val="TagStyle"/>
          <w:rtl/>
        </w:rPr>
        <w:t xml:space="preserve"> &lt;&lt; קריאה &gt;&gt;</w:t>
      </w:r>
      <w:r w:rsidRPr="009F0421">
        <w:rPr>
          <w:rStyle w:val="TagStyle"/>
          <w:rtl/>
        </w:rPr>
        <w:t xml:space="preserve"> </w:t>
      </w:r>
      <w:r>
        <w:rPr>
          <w:rtl/>
        </w:rPr>
        <w:t>עאידה תומא סלימאן (הרשימה המשותפת):</w:t>
      </w:r>
      <w:r w:rsidRPr="009F0421">
        <w:rPr>
          <w:rStyle w:val="TagStyle"/>
          <w:rtl/>
        </w:rPr>
        <w:t xml:space="preserve"> </w:t>
      </w:r>
      <w:r w:rsidRPr="00B31680">
        <w:rPr>
          <w:rStyle w:val="TagStyle"/>
          <w:rtl/>
        </w:rPr>
        <w:t>&lt;&lt; קריאה &gt;&gt;</w:t>
      </w:r>
      <w:r>
        <w:rPr>
          <w:rtl/>
        </w:rPr>
        <w:t xml:space="preserve"> </w:t>
      </w:r>
      <w:bookmarkEnd w:id="10876"/>
    </w:p>
    <w:p w:rsidR="00423672" w:rsidRDefault="00423672" w:rsidP="00062C84">
      <w:pPr>
        <w:rPr>
          <w:rtl/>
          <w:lang w:eastAsia="he-IL"/>
        </w:rPr>
      </w:pPr>
    </w:p>
    <w:p w:rsidR="00423672" w:rsidRDefault="00423672" w:rsidP="00A55FF2">
      <w:pPr>
        <w:rPr>
          <w:rtl/>
          <w:lang w:eastAsia="he-IL"/>
        </w:rPr>
      </w:pPr>
      <w:r>
        <w:rPr>
          <w:rFonts w:hint="cs"/>
          <w:rtl/>
          <w:lang w:eastAsia="he-IL"/>
        </w:rPr>
        <w:t>אחרי שאני אצביע.</w:t>
      </w:r>
    </w:p>
    <w:p w:rsidR="00423672" w:rsidRDefault="00423672" w:rsidP="00A55FF2">
      <w:pPr>
        <w:rPr>
          <w:rtl/>
          <w:lang w:eastAsia="he-IL"/>
        </w:rPr>
      </w:pPr>
    </w:p>
    <w:p w:rsidR="00423672" w:rsidRDefault="00423672" w:rsidP="00A55FF2">
      <w:pPr>
        <w:pStyle w:val="-"/>
        <w:rPr>
          <w:rtl/>
        </w:rPr>
      </w:pPr>
      <w:bookmarkStart w:id="10877" w:name="ET_speakercontinue_5528_62"/>
      <w:r w:rsidRPr="00B31680">
        <w:rPr>
          <w:rStyle w:val="TagStyle"/>
          <w:rtl/>
        </w:rPr>
        <w:t xml:space="preserve"> &lt;&lt; דובר_המשך &gt;&gt;</w:t>
      </w:r>
      <w:r w:rsidRPr="00A05EA9">
        <w:rPr>
          <w:rStyle w:val="TagStyle"/>
          <w:rtl/>
        </w:rPr>
        <w:t xml:space="preserve"> </w:t>
      </w:r>
      <w:r>
        <w:rPr>
          <w:rtl/>
        </w:rPr>
        <w:t>סגן שר האוצר יצחק כהן:</w:t>
      </w:r>
      <w:r w:rsidRPr="00A05EA9">
        <w:rPr>
          <w:rStyle w:val="TagStyle"/>
          <w:rtl/>
        </w:rPr>
        <w:t xml:space="preserve"> </w:t>
      </w:r>
      <w:r w:rsidRPr="00B31680">
        <w:rPr>
          <w:rStyle w:val="TagStyle"/>
          <w:rtl/>
        </w:rPr>
        <w:t>&lt;&lt; דובר_המשך &gt;&gt;</w:t>
      </w:r>
      <w:r>
        <w:rPr>
          <w:rtl/>
        </w:rPr>
        <w:t xml:space="preserve"> </w:t>
      </w:r>
      <w:bookmarkEnd w:id="10877"/>
    </w:p>
    <w:p w:rsidR="00423672" w:rsidRDefault="00423672" w:rsidP="00062C84">
      <w:pPr>
        <w:rPr>
          <w:rtl/>
          <w:lang w:eastAsia="he-IL"/>
        </w:rPr>
      </w:pPr>
    </w:p>
    <w:p w:rsidR="00423672" w:rsidRDefault="00423672" w:rsidP="00A55FF2">
      <w:pPr>
        <w:rPr>
          <w:rtl/>
          <w:lang w:eastAsia="he-IL"/>
        </w:rPr>
      </w:pPr>
      <w:bookmarkStart w:id="10878" w:name="_ETM_Q28_735849"/>
      <w:bookmarkEnd w:id="10878"/>
      <w:r>
        <w:rPr>
          <w:rFonts w:hint="cs"/>
          <w:rtl/>
          <w:lang w:eastAsia="he-IL"/>
        </w:rPr>
        <w:t>את רוצה עכשיו? בואי.</w:t>
      </w:r>
    </w:p>
    <w:p w:rsidR="00423672" w:rsidRPr="00A05EA9" w:rsidRDefault="00423672" w:rsidP="00A55FF2">
      <w:pPr>
        <w:rPr>
          <w:rtl/>
          <w:lang w:eastAsia="he-IL"/>
        </w:rPr>
      </w:pPr>
      <w:bookmarkStart w:id="10879" w:name="_ETM_Q28_734680"/>
      <w:bookmarkStart w:id="10880" w:name="_ETM_Q28_734819"/>
      <w:bookmarkEnd w:id="10879"/>
      <w:bookmarkEnd w:id="10880"/>
    </w:p>
    <w:p w:rsidR="00423672" w:rsidRDefault="00423672" w:rsidP="00A55FF2">
      <w:pPr>
        <w:pStyle w:val="af5"/>
        <w:rPr>
          <w:rtl/>
        </w:rPr>
      </w:pPr>
      <w:bookmarkStart w:id="10881" w:name="ET_interruption_5761_25"/>
      <w:r w:rsidRPr="00B31680">
        <w:rPr>
          <w:rStyle w:val="TagStyle"/>
          <w:rtl/>
        </w:rPr>
        <w:t xml:space="preserve"> &lt;&lt; קריאה &gt;&gt;</w:t>
      </w:r>
      <w:r w:rsidRPr="009F0421">
        <w:rPr>
          <w:rStyle w:val="TagStyle"/>
          <w:rtl/>
        </w:rPr>
        <w:t xml:space="preserve"> </w:t>
      </w:r>
      <w:r>
        <w:rPr>
          <w:rtl/>
        </w:rPr>
        <w:t>עאידה תומא סלימאן (הרשימה המשותפת):</w:t>
      </w:r>
      <w:r w:rsidRPr="009F0421">
        <w:rPr>
          <w:rStyle w:val="TagStyle"/>
          <w:rtl/>
        </w:rPr>
        <w:t xml:space="preserve"> </w:t>
      </w:r>
      <w:r w:rsidRPr="00B31680">
        <w:rPr>
          <w:rStyle w:val="TagStyle"/>
          <w:rtl/>
        </w:rPr>
        <w:t>&lt;&lt; קריאה &gt;&gt;</w:t>
      </w:r>
      <w:r>
        <w:rPr>
          <w:rtl/>
        </w:rPr>
        <w:t xml:space="preserve"> </w:t>
      </w:r>
      <w:bookmarkEnd w:id="10881"/>
    </w:p>
    <w:p w:rsidR="00423672" w:rsidRPr="009F0421" w:rsidRDefault="00423672" w:rsidP="00A55FF2">
      <w:pPr>
        <w:rPr>
          <w:rtl/>
          <w:lang w:eastAsia="he-IL"/>
        </w:rPr>
      </w:pPr>
    </w:p>
    <w:p w:rsidR="00423672" w:rsidRDefault="00423672" w:rsidP="00A55FF2">
      <w:pPr>
        <w:rPr>
          <w:rtl/>
          <w:lang w:eastAsia="he-IL"/>
        </w:rPr>
      </w:pPr>
      <w:r>
        <w:rPr>
          <w:rFonts w:hint="cs"/>
          <w:rtl/>
          <w:lang w:eastAsia="he-IL"/>
        </w:rPr>
        <w:t>כן. אני רוצה תשובה עכשיו כדי לדעת מה להצביע. למה לתת צ'ק פתוח?</w:t>
      </w:r>
    </w:p>
    <w:p w:rsidR="00423672" w:rsidRDefault="00423672" w:rsidP="00A55FF2">
      <w:pPr>
        <w:rPr>
          <w:rtl/>
          <w:lang w:eastAsia="he-IL"/>
        </w:rPr>
      </w:pPr>
    </w:p>
    <w:p w:rsidR="00423672" w:rsidRDefault="00423672" w:rsidP="00A55FF2">
      <w:pPr>
        <w:pStyle w:val="-"/>
        <w:rPr>
          <w:rtl/>
        </w:rPr>
      </w:pPr>
      <w:bookmarkStart w:id="10882" w:name="ET_speakercontinue_5528_26"/>
      <w:r w:rsidRPr="00B31680">
        <w:rPr>
          <w:rStyle w:val="TagStyle"/>
          <w:rtl/>
        </w:rPr>
        <w:t xml:space="preserve"> &lt;&lt; דובר_המשך &gt;&gt;</w:t>
      </w:r>
      <w:r w:rsidRPr="009F0421">
        <w:rPr>
          <w:rStyle w:val="TagStyle"/>
          <w:rtl/>
        </w:rPr>
        <w:t xml:space="preserve"> </w:t>
      </w:r>
      <w:r>
        <w:rPr>
          <w:rtl/>
        </w:rPr>
        <w:t>סגן שר האוצר יצחק כהן:</w:t>
      </w:r>
      <w:r w:rsidRPr="009F0421">
        <w:rPr>
          <w:rStyle w:val="TagStyle"/>
          <w:rtl/>
        </w:rPr>
        <w:t xml:space="preserve"> </w:t>
      </w:r>
      <w:r w:rsidRPr="00B31680">
        <w:rPr>
          <w:rStyle w:val="TagStyle"/>
          <w:rtl/>
        </w:rPr>
        <w:t>&lt;&lt; דובר_המשך &gt;&gt;</w:t>
      </w:r>
      <w:r>
        <w:rPr>
          <w:rtl/>
        </w:rPr>
        <w:t xml:space="preserve"> </w:t>
      </w:r>
      <w:bookmarkEnd w:id="10882"/>
    </w:p>
    <w:p w:rsidR="00423672" w:rsidRDefault="00423672" w:rsidP="00062C84">
      <w:pPr>
        <w:rPr>
          <w:rtl/>
          <w:lang w:eastAsia="he-IL"/>
        </w:rPr>
      </w:pPr>
    </w:p>
    <w:p w:rsidR="00423672" w:rsidRDefault="00423672" w:rsidP="0048608B">
      <w:pPr>
        <w:rPr>
          <w:rtl/>
          <w:lang w:eastAsia="he-IL"/>
        </w:rPr>
      </w:pPr>
      <w:r>
        <w:rPr>
          <w:rFonts w:hint="cs"/>
          <w:rtl/>
          <w:lang w:eastAsia="he-IL"/>
        </w:rPr>
        <w:t xml:space="preserve">כל הכבוד </w:t>
      </w:r>
      <w:bookmarkStart w:id="10883" w:name="_ETM_Q28_736386"/>
      <w:bookmarkEnd w:id="10883"/>
      <w:r>
        <w:rPr>
          <w:rFonts w:hint="cs"/>
          <w:rtl/>
          <w:lang w:eastAsia="he-IL"/>
        </w:rPr>
        <w:t>לשר יובל שטייניץ</w:t>
      </w:r>
      <w:r w:rsidR="00EB61EF">
        <w:rPr>
          <w:rFonts w:hint="cs"/>
          <w:rtl/>
          <w:lang w:eastAsia="he-IL"/>
        </w:rPr>
        <w:t>,</w:t>
      </w:r>
      <w:r w:rsidR="0048608B">
        <w:rPr>
          <w:rFonts w:hint="cs"/>
          <w:rtl/>
          <w:lang w:eastAsia="he-IL"/>
        </w:rPr>
        <w:t xml:space="preserve"> </w:t>
      </w:r>
      <w:r>
        <w:rPr>
          <w:rFonts w:hint="cs"/>
          <w:rtl/>
          <w:lang w:eastAsia="he-IL"/>
        </w:rPr>
        <w:t xml:space="preserve">שמגלה אחריות. השר יובל, איפה כל החברים </w:t>
      </w:r>
      <w:bookmarkStart w:id="10884" w:name="_ETM_Q28_743618"/>
      <w:bookmarkEnd w:id="10884"/>
      <w:r>
        <w:rPr>
          <w:rFonts w:hint="cs"/>
          <w:rtl/>
          <w:lang w:eastAsia="he-IL"/>
        </w:rPr>
        <w:t>שאמורים לתמוך בדבר הזה? רב-אלוף אשכנזי הגיע, שר החוץ.</w:t>
      </w:r>
    </w:p>
    <w:p w:rsidR="00423672" w:rsidRDefault="00423672" w:rsidP="00A55FF2">
      <w:pPr>
        <w:rPr>
          <w:rtl/>
          <w:lang w:eastAsia="he-IL"/>
        </w:rPr>
      </w:pPr>
    </w:p>
    <w:p w:rsidR="00423672" w:rsidRDefault="00423672" w:rsidP="00A55FF2">
      <w:pPr>
        <w:pStyle w:val="af5"/>
        <w:rPr>
          <w:rtl/>
        </w:rPr>
      </w:pPr>
      <w:bookmarkStart w:id="10885" w:name="ET_interruption_5761_27"/>
      <w:r w:rsidRPr="00B31680">
        <w:rPr>
          <w:rStyle w:val="TagStyle"/>
          <w:rtl/>
        </w:rPr>
        <w:t xml:space="preserve"> &lt;&lt; קריאה &gt;&gt;</w:t>
      </w:r>
      <w:r w:rsidRPr="009F0421">
        <w:rPr>
          <w:rStyle w:val="TagStyle"/>
          <w:rtl/>
        </w:rPr>
        <w:t xml:space="preserve"> </w:t>
      </w:r>
      <w:r>
        <w:rPr>
          <w:rtl/>
        </w:rPr>
        <w:t>עאידה תומא סלימאן (הרשימה המשותפת):</w:t>
      </w:r>
      <w:r w:rsidRPr="009F0421">
        <w:rPr>
          <w:rStyle w:val="TagStyle"/>
          <w:rtl/>
        </w:rPr>
        <w:t xml:space="preserve"> </w:t>
      </w:r>
      <w:r w:rsidRPr="00B31680">
        <w:rPr>
          <w:rStyle w:val="TagStyle"/>
          <w:rtl/>
        </w:rPr>
        <w:t>&lt;&lt; קריאה &gt;&gt;</w:t>
      </w:r>
      <w:r>
        <w:rPr>
          <w:rtl/>
        </w:rPr>
        <w:t xml:space="preserve"> </w:t>
      </w:r>
      <w:bookmarkEnd w:id="10885"/>
    </w:p>
    <w:p w:rsidR="00423672" w:rsidRDefault="00423672" w:rsidP="00062C84">
      <w:pPr>
        <w:rPr>
          <w:rtl/>
          <w:lang w:eastAsia="he-IL"/>
        </w:rPr>
      </w:pPr>
    </w:p>
    <w:p w:rsidR="00423672" w:rsidRDefault="00423672" w:rsidP="00A55FF2">
      <w:pPr>
        <w:rPr>
          <w:rtl/>
          <w:lang w:eastAsia="he-IL"/>
        </w:rPr>
      </w:pPr>
      <w:r>
        <w:rPr>
          <w:rFonts w:hint="cs"/>
          <w:rtl/>
          <w:lang w:eastAsia="he-IL"/>
        </w:rPr>
        <w:t>אחד מכל צד בינתיים.</w:t>
      </w:r>
    </w:p>
    <w:p w:rsidR="00423672" w:rsidRDefault="00423672" w:rsidP="00A55FF2">
      <w:pPr>
        <w:rPr>
          <w:rtl/>
          <w:lang w:eastAsia="he-IL"/>
        </w:rPr>
      </w:pPr>
    </w:p>
    <w:p w:rsidR="00423672" w:rsidRDefault="00423672" w:rsidP="00A55FF2">
      <w:pPr>
        <w:pStyle w:val="-"/>
        <w:rPr>
          <w:rtl/>
        </w:rPr>
      </w:pPr>
      <w:bookmarkStart w:id="10886" w:name="ET_speakercontinue_5528_69"/>
      <w:r w:rsidRPr="00B31680">
        <w:rPr>
          <w:rStyle w:val="TagStyle"/>
          <w:rtl/>
        </w:rPr>
        <w:t xml:space="preserve"> &lt;&lt; דובר_המשך &gt;&gt;</w:t>
      </w:r>
      <w:r w:rsidRPr="009F0421">
        <w:rPr>
          <w:rStyle w:val="TagStyle"/>
          <w:rtl/>
        </w:rPr>
        <w:t xml:space="preserve"> </w:t>
      </w:r>
      <w:r>
        <w:rPr>
          <w:rtl/>
        </w:rPr>
        <w:t>סגן שר האוצר יצחק כהן:</w:t>
      </w:r>
      <w:r w:rsidRPr="009F0421">
        <w:rPr>
          <w:rStyle w:val="TagStyle"/>
          <w:rtl/>
        </w:rPr>
        <w:t xml:space="preserve"> </w:t>
      </w:r>
      <w:r w:rsidRPr="00B31680">
        <w:rPr>
          <w:rStyle w:val="TagStyle"/>
          <w:rtl/>
        </w:rPr>
        <w:t>&lt;&lt; דובר_המשך &gt;&gt;</w:t>
      </w:r>
      <w:bookmarkEnd w:id="10886"/>
      <w:r>
        <w:rPr>
          <w:rtl/>
        </w:rPr>
        <w:t xml:space="preserve"> </w:t>
      </w:r>
    </w:p>
    <w:p w:rsidR="00423672" w:rsidRDefault="00423672" w:rsidP="00062C84">
      <w:pPr>
        <w:rPr>
          <w:rtl/>
          <w:lang w:eastAsia="he-IL"/>
        </w:rPr>
      </w:pPr>
    </w:p>
    <w:p w:rsidR="00423672" w:rsidRDefault="00423672" w:rsidP="00EB61EF">
      <w:pPr>
        <w:rPr>
          <w:rtl/>
        </w:rPr>
      </w:pPr>
      <w:r>
        <w:rPr>
          <w:rFonts w:hint="cs"/>
          <w:rtl/>
          <w:lang w:eastAsia="he-IL"/>
        </w:rPr>
        <w:t xml:space="preserve">ממשיכים להתווכח: חד-שנתי, דו-שנתי, חד-שנתי, דו-שנתי, </w:t>
      </w:r>
      <w:bookmarkStart w:id="10887" w:name="_ETM_Q28_766852"/>
      <w:bookmarkEnd w:id="10887"/>
      <w:r>
        <w:rPr>
          <w:rFonts w:hint="cs"/>
          <w:rtl/>
          <w:lang w:eastAsia="he-IL"/>
        </w:rPr>
        <w:t xml:space="preserve">יש הסכם, אין הסכם, כתוב </w:t>
      </w:r>
      <w:r w:rsidR="00EB61EF">
        <w:rPr>
          <w:rFonts w:hint="cs"/>
          <w:rtl/>
          <w:lang w:eastAsia="he-IL"/>
        </w:rPr>
        <w:t>ב</w:t>
      </w:r>
      <w:r>
        <w:rPr>
          <w:rFonts w:hint="cs"/>
          <w:rtl/>
          <w:lang w:eastAsia="he-IL"/>
        </w:rPr>
        <w:t xml:space="preserve">הסכם קואליציוני, לא כתוב </w:t>
      </w:r>
      <w:r w:rsidR="00EB61EF">
        <w:rPr>
          <w:rFonts w:hint="cs"/>
          <w:rtl/>
          <w:lang w:eastAsia="he-IL"/>
        </w:rPr>
        <w:t>ב</w:t>
      </w:r>
      <w:r>
        <w:rPr>
          <w:rFonts w:hint="cs"/>
          <w:rtl/>
          <w:lang w:eastAsia="he-IL"/>
        </w:rPr>
        <w:t>הסכם קואליציוני</w:t>
      </w:r>
      <w:r w:rsidR="00EB61EF">
        <w:rPr>
          <w:rFonts w:hint="cs"/>
          <w:rtl/>
          <w:lang w:eastAsia="he-IL"/>
        </w:rPr>
        <w:t>.</w:t>
      </w:r>
      <w:r>
        <w:rPr>
          <w:rFonts w:hint="cs"/>
          <w:rtl/>
          <w:lang w:eastAsia="he-IL"/>
        </w:rPr>
        <w:t xml:space="preserve"> בינתיים הכול קורס פנימה. מנסים להציל.</w:t>
      </w:r>
      <w:bookmarkStart w:id="10888" w:name="TOR_Q29"/>
      <w:bookmarkEnd w:id="10888"/>
      <w:r>
        <w:rPr>
          <w:rFonts w:hint="cs"/>
          <w:rtl/>
        </w:rPr>
        <w:t xml:space="preserve"> זוכרים את נאום הלווייתנים של חיים רמון? זוכר?</w:t>
      </w:r>
    </w:p>
    <w:p w:rsidR="00423672" w:rsidRDefault="00423672" w:rsidP="00A55FF2">
      <w:pPr>
        <w:rPr>
          <w:rtl/>
        </w:rPr>
      </w:pPr>
      <w:bookmarkStart w:id="10889" w:name="_ETM_Q29_178000"/>
      <w:bookmarkEnd w:id="10889"/>
    </w:p>
    <w:p w:rsidR="00423672" w:rsidRDefault="00423672" w:rsidP="00A55FF2">
      <w:pPr>
        <w:pStyle w:val="af6"/>
        <w:keepNext/>
        <w:rPr>
          <w:rtl/>
        </w:rPr>
      </w:pPr>
      <w:r w:rsidRPr="00DB2387">
        <w:rPr>
          <w:rStyle w:val="TagStyle"/>
          <w:rtl/>
        </w:rPr>
        <w:t xml:space="preserve"> &lt;&lt; יור &gt;&gt; </w:t>
      </w:r>
      <w:r>
        <w:rPr>
          <w:rtl/>
        </w:rPr>
        <w:t>היו"ר חמד עמאר:</w:t>
      </w:r>
      <w:r w:rsidRPr="00DB2387">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זוכר, זוכר.</w:t>
      </w:r>
    </w:p>
    <w:p w:rsidR="00423672" w:rsidRDefault="00423672" w:rsidP="00A55FF2">
      <w:pPr>
        <w:rPr>
          <w:rtl/>
          <w:lang w:eastAsia="he-IL"/>
        </w:rPr>
      </w:pPr>
      <w:bookmarkStart w:id="10890" w:name="_ETM_Q29_173000"/>
      <w:bookmarkEnd w:id="10890"/>
    </w:p>
    <w:p w:rsidR="00423672" w:rsidRDefault="00423672" w:rsidP="00A55FF2">
      <w:pPr>
        <w:pStyle w:val="-"/>
        <w:keepNext/>
        <w:rPr>
          <w:rtl/>
        </w:rPr>
      </w:pPr>
      <w:bookmarkStart w:id="10891" w:name="ET_speakercontinue_5528_7"/>
      <w:bookmarkStart w:id="10892" w:name="ET_speaker_5528_6"/>
      <w:r w:rsidRPr="00DB2387">
        <w:rPr>
          <w:rStyle w:val="TagStyle"/>
          <w:rtl/>
        </w:rPr>
        <w:lastRenderedPageBreak/>
        <w:t xml:space="preserve"> &lt;&lt; דובר_המשך &gt;&gt; </w:t>
      </w:r>
      <w:r>
        <w:rPr>
          <w:rtl/>
        </w:rPr>
        <w:t>סגן שר האוצר יצחק כהן:</w:t>
      </w:r>
      <w:r w:rsidRPr="00DB2387">
        <w:rPr>
          <w:rStyle w:val="TagStyle"/>
          <w:rtl/>
        </w:rPr>
        <w:t xml:space="preserve"> &lt;&lt; דובר_המשך &gt;&gt;</w:t>
      </w:r>
      <w:r>
        <w:rPr>
          <w:rtl/>
        </w:rPr>
        <w:t xml:space="preserve">   </w:t>
      </w:r>
      <w:bookmarkEnd w:id="10891"/>
    </w:p>
    <w:p w:rsidR="00423672" w:rsidRDefault="00423672" w:rsidP="00062C84">
      <w:pPr>
        <w:rPr>
          <w:rtl/>
        </w:rPr>
      </w:pPr>
    </w:p>
    <w:p w:rsidR="00423672" w:rsidRDefault="00423672" w:rsidP="00A55FF2">
      <w:pPr>
        <w:rPr>
          <w:rtl/>
        </w:rPr>
      </w:pPr>
      <w:bookmarkStart w:id="10893" w:name="_ETM_Q29_179000"/>
      <w:bookmarkEnd w:id="10893"/>
      <w:r>
        <w:rPr>
          <w:rFonts w:hint="cs"/>
          <w:rtl/>
        </w:rPr>
        <w:t xml:space="preserve">זה מזכיר משהו פה. אותם לווייתנים שמתאבדים על </w:t>
      </w:r>
      <w:bookmarkStart w:id="10894" w:name="_ETM_Q29_182000"/>
      <w:bookmarkEnd w:id="10894"/>
      <w:r>
        <w:rPr>
          <w:rFonts w:hint="cs"/>
          <w:rtl/>
        </w:rPr>
        <w:t>החוף ומנסים להחזיר אותם חזרה למים.</w:t>
      </w:r>
    </w:p>
    <w:p w:rsidR="00423672" w:rsidRDefault="00423672" w:rsidP="00A55FF2">
      <w:pPr>
        <w:rPr>
          <w:rtl/>
        </w:rPr>
      </w:pPr>
    </w:p>
    <w:p w:rsidR="00423672" w:rsidRDefault="00423672" w:rsidP="0048608B">
      <w:pPr>
        <w:rPr>
          <w:rtl/>
        </w:rPr>
      </w:pPr>
      <w:bookmarkStart w:id="10895" w:name="_ETM_Q29_187000"/>
      <w:bookmarkEnd w:id="10895"/>
      <w:r>
        <w:rPr>
          <w:rFonts w:hint="cs"/>
          <w:rtl/>
        </w:rPr>
        <w:t xml:space="preserve">רבותיי, תתעשתו, תתעשתו, אין עוד </w:t>
      </w:r>
      <w:bookmarkStart w:id="10896" w:name="_ETM_Q29_185000"/>
      <w:bookmarkEnd w:id="10896"/>
      <w:r>
        <w:rPr>
          <w:rFonts w:hint="cs"/>
          <w:rtl/>
        </w:rPr>
        <w:t xml:space="preserve">הרבה זמן. עד 25 באוגוסט יש מעט מאוד ימים, יוסי </w:t>
      </w:r>
      <w:proofErr w:type="spellStart"/>
      <w:r>
        <w:rPr>
          <w:rFonts w:hint="cs"/>
          <w:rtl/>
        </w:rPr>
        <w:t>גריף</w:t>
      </w:r>
      <w:proofErr w:type="spellEnd"/>
      <w:r>
        <w:rPr>
          <w:rFonts w:hint="cs"/>
          <w:rtl/>
        </w:rPr>
        <w:t xml:space="preserve">. מעט מאוד ימים. תעבירו חקיקת בזק לדחות את </w:t>
      </w:r>
      <w:proofErr w:type="spellStart"/>
      <w:r>
        <w:rPr>
          <w:rFonts w:hint="cs"/>
          <w:rtl/>
        </w:rPr>
        <w:t>הדדליין</w:t>
      </w:r>
      <w:proofErr w:type="spellEnd"/>
      <w:r>
        <w:rPr>
          <w:rFonts w:hint="cs"/>
          <w:rtl/>
        </w:rPr>
        <w:t xml:space="preserve">; </w:t>
      </w:r>
      <w:bookmarkStart w:id="10897" w:name="_ETM_Q29_199000"/>
      <w:bookmarkEnd w:id="10897"/>
      <w:r>
        <w:rPr>
          <w:rFonts w:hint="cs"/>
          <w:rtl/>
        </w:rPr>
        <w:t xml:space="preserve">תעבירו חקיקת בזק לאשר את תקציב 2020; שבו כולם יחד </w:t>
      </w:r>
      <w:bookmarkStart w:id="10898" w:name="_ETM_Q29_209000"/>
      <w:bookmarkEnd w:id="10898"/>
      <w:r>
        <w:rPr>
          <w:rFonts w:hint="cs"/>
          <w:rtl/>
        </w:rPr>
        <w:t>להכין תקציב 2021</w:t>
      </w:r>
      <w:r w:rsidR="0048608B">
        <w:rPr>
          <w:rFonts w:hint="cs"/>
          <w:rtl/>
        </w:rPr>
        <w:t>,</w:t>
      </w:r>
      <w:r>
        <w:rPr>
          <w:rFonts w:hint="cs"/>
          <w:rtl/>
        </w:rPr>
        <w:t xml:space="preserve"> כאשר המטרה והשאיפה לסיים אותו בחודש נובמבר-דצמבר, </w:t>
      </w:r>
      <w:bookmarkStart w:id="10899" w:name="_ETM_Q29_211000"/>
      <w:bookmarkEnd w:id="10899"/>
      <w:r>
        <w:rPr>
          <w:rFonts w:hint="cs"/>
          <w:rtl/>
        </w:rPr>
        <w:t>וזה אפשרי. תצילו את מדינת ישראל.</w:t>
      </w:r>
    </w:p>
    <w:p w:rsidR="00423672" w:rsidRDefault="00423672" w:rsidP="00A55FF2">
      <w:pPr>
        <w:rPr>
          <w:rtl/>
        </w:rPr>
      </w:pPr>
    </w:p>
    <w:p w:rsidR="00423672" w:rsidRDefault="00423672" w:rsidP="00A55FF2">
      <w:pPr>
        <w:pStyle w:val="af6"/>
        <w:keepNext/>
        <w:rPr>
          <w:rtl/>
        </w:rPr>
      </w:pPr>
      <w:r w:rsidRPr="00367286">
        <w:rPr>
          <w:rStyle w:val="TagStyle"/>
          <w:rtl/>
        </w:rPr>
        <w:t xml:space="preserve"> &lt;&lt; יור &gt;&gt; </w:t>
      </w:r>
      <w:r>
        <w:rPr>
          <w:rtl/>
        </w:rPr>
        <w:t>היו"ר חמד עמאר:</w:t>
      </w:r>
      <w:r w:rsidRPr="00367286">
        <w:rPr>
          <w:rStyle w:val="TagStyle"/>
          <w:rtl/>
        </w:rPr>
        <w:t xml:space="preserve"> &lt;&lt; יור &gt;&gt;</w:t>
      </w:r>
      <w:r>
        <w:rPr>
          <w:rtl/>
        </w:rPr>
        <w:t xml:space="preserve">   </w:t>
      </w:r>
    </w:p>
    <w:p w:rsidR="00423672" w:rsidRDefault="00423672" w:rsidP="00062C84">
      <w:pPr>
        <w:rPr>
          <w:rtl/>
        </w:rPr>
      </w:pPr>
    </w:p>
    <w:p w:rsidR="00423672" w:rsidRDefault="00423672" w:rsidP="00A55FF2">
      <w:pPr>
        <w:rPr>
          <w:rtl/>
        </w:rPr>
      </w:pPr>
      <w:bookmarkStart w:id="10900" w:name="_ETM_Q29_221000"/>
      <w:bookmarkEnd w:id="10900"/>
      <w:r>
        <w:rPr>
          <w:rFonts w:hint="cs"/>
          <w:rtl/>
        </w:rPr>
        <w:t>למי אתה פונה, לקואליציה או לאופוזיציה?</w:t>
      </w:r>
      <w:r>
        <w:rPr>
          <w:rtl/>
        </w:rPr>
        <w:t xml:space="preserve">   </w:t>
      </w:r>
      <w:bookmarkEnd w:id="10892"/>
    </w:p>
    <w:p w:rsidR="00423672" w:rsidRDefault="00423672" w:rsidP="00062C84">
      <w:pPr>
        <w:rPr>
          <w:rtl/>
          <w:lang w:eastAsia="he-IL"/>
        </w:rPr>
      </w:pPr>
    </w:p>
    <w:p w:rsidR="00423672" w:rsidRDefault="00423672" w:rsidP="00A55FF2">
      <w:pPr>
        <w:pStyle w:val="-"/>
        <w:keepNext/>
        <w:rPr>
          <w:rtl/>
        </w:rPr>
      </w:pPr>
      <w:bookmarkStart w:id="10901" w:name="ET_speakercontinue_5528_9"/>
      <w:r w:rsidRPr="00367286">
        <w:rPr>
          <w:rStyle w:val="TagStyle"/>
          <w:rtl/>
        </w:rPr>
        <w:t xml:space="preserve"> &lt;&lt; דובר_המשך &gt;&gt; </w:t>
      </w:r>
      <w:r>
        <w:rPr>
          <w:rtl/>
        </w:rPr>
        <w:t>סגן שר האוצר יצחק כהן:</w:t>
      </w:r>
      <w:r w:rsidRPr="00367286">
        <w:rPr>
          <w:rStyle w:val="TagStyle"/>
          <w:rtl/>
        </w:rPr>
        <w:t xml:space="preserve"> &lt;&lt; דובר_המשך &gt;&gt;</w:t>
      </w:r>
      <w:r>
        <w:rPr>
          <w:rtl/>
        </w:rPr>
        <w:t xml:space="preserve">   </w:t>
      </w:r>
      <w:bookmarkEnd w:id="10901"/>
    </w:p>
    <w:p w:rsidR="00423672" w:rsidRDefault="00423672" w:rsidP="00062C84">
      <w:pPr>
        <w:rPr>
          <w:rtl/>
          <w:lang w:eastAsia="he-IL"/>
        </w:rPr>
      </w:pPr>
    </w:p>
    <w:p w:rsidR="00423672" w:rsidRDefault="00423672" w:rsidP="00EB61EF">
      <w:pPr>
        <w:rPr>
          <w:rtl/>
          <w:lang w:eastAsia="he-IL"/>
        </w:rPr>
      </w:pPr>
      <w:bookmarkStart w:id="10902" w:name="_ETM_Q29_219000"/>
      <w:bookmarkEnd w:id="10902"/>
      <w:r>
        <w:rPr>
          <w:rFonts w:hint="cs"/>
          <w:rtl/>
          <w:lang w:eastAsia="he-IL"/>
        </w:rPr>
        <w:t>אני פונה ללב של כולם</w:t>
      </w:r>
      <w:r w:rsidR="00EB61EF">
        <w:rPr>
          <w:rFonts w:hint="cs"/>
          <w:rtl/>
          <w:lang w:eastAsia="he-IL"/>
        </w:rPr>
        <w:t>,</w:t>
      </w:r>
      <w:r>
        <w:rPr>
          <w:rFonts w:hint="cs"/>
          <w:rtl/>
          <w:lang w:eastAsia="he-IL"/>
        </w:rPr>
        <w:t xml:space="preserve"> לכולם</w:t>
      </w:r>
      <w:r w:rsidR="00EB61EF">
        <w:rPr>
          <w:rFonts w:hint="cs"/>
          <w:rtl/>
          <w:lang w:eastAsia="he-IL"/>
        </w:rPr>
        <w:t>,</w:t>
      </w:r>
      <w:r>
        <w:rPr>
          <w:rFonts w:hint="cs"/>
          <w:rtl/>
          <w:lang w:eastAsia="he-IL"/>
        </w:rPr>
        <w:t xml:space="preserve"> 120 חברים בלי יוצא </w:t>
      </w:r>
      <w:bookmarkStart w:id="10903" w:name="_ETM_Q29_229000"/>
      <w:bookmarkEnd w:id="10903"/>
      <w:r>
        <w:rPr>
          <w:rFonts w:hint="cs"/>
          <w:rtl/>
          <w:lang w:eastAsia="he-IL"/>
        </w:rPr>
        <w:t>מהכלל. אנא עשו</w:t>
      </w:r>
      <w:r w:rsidR="00EB61EF">
        <w:rPr>
          <w:rFonts w:hint="cs"/>
          <w:rtl/>
          <w:lang w:eastAsia="he-IL"/>
        </w:rPr>
        <w:t>,</w:t>
      </w:r>
      <w:r>
        <w:rPr>
          <w:rFonts w:hint="cs"/>
          <w:rtl/>
          <w:lang w:eastAsia="he-IL"/>
        </w:rPr>
        <w:t xml:space="preserve"> למען השם. חדלו להרע.</w:t>
      </w:r>
    </w:p>
    <w:p w:rsidR="00423672" w:rsidRDefault="00423672" w:rsidP="00A55FF2">
      <w:pPr>
        <w:rPr>
          <w:rtl/>
          <w:lang w:eastAsia="he-IL"/>
        </w:rPr>
      </w:pPr>
      <w:bookmarkStart w:id="10904" w:name="_ETM_Q29_237000"/>
      <w:bookmarkEnd w:id="10904"/>
    </w:p>
    <w:p w:rsidR="00423672" w:rsidRDefault="00423672" w:rsidP="00A55FF2">
      <w:pPr>
        <w:pStyle w:val="af5"/>
        <w:keepNext/>
        <w:rPr>
          <w:rtl/>
        </w:rPr>
      </w:pPr>
      <w:bookmarkStart w:id="10905" w:name="ET_interruption_5795_10"/>
      <w:r w:rsidRPr="00FD3D76">
        <w:rPr>
          <w:rStyle w:val="TagStyle"/>
          <w:rtl/>
        </w:rPr>
        <w:t xml:space="preserve"> &lt;&lt; קריאה &gt;&gt; </w:t>
      </w:r>
      <w:r>
        <w:rPr>
          <w:rtl/>
        </w:rPr>
        <w:t>מנסור עבאס (הרשימה המשותפת):</w:t>
      </w:r>
      <w:r w:rsidRPr="00FD3D76">
        <w:rPr>
          <w:rStyle w:val="TagStyle"/>
          <w:rtl/>
        </w:rPr>
        <w:t xml:space="preserve"> &lt;&lt; קריאה &gt;&gt;</w:t>
      </w:r>
      <w:r>
        <w:rPr>
          <w:rtl/>
        </w:rPr>
        <w:t xml:space="preserve">   </w:t>
      </w:r>
      <w:bookmarkEnd w:id="10905"/>
    </w:p>
    <w:p w:rsidR="00423672" w:rsidRDefault="00423672" w:rsidP="00062C84">
      <w:pPr>
        <w:rPr>
          <w:rtl/>
          <w:lang w:eastAsia="he-IL"/>
        </w:rPr>
      </w:pPr>
    </w:p>
    <w:p w:rsidR="00423672" w:rsidRDefault="00423672" w:rsidP="00A55FF2">
      <w:pPr>
        <w:rPr>
          <w:rtl/>
          <w:lang w:eastAsia="he-IL"/>
        </w:rPr>
      </w:pPr>
      <w:bookmarkStart w:id="10906" w:name="_ETM_Q29_235000"/>
      <w:bookmarkEnd w:id="10906"/>
      <w:r>
        <w:rPr>
          <w:rFonts w:hint="cs"/>
          <w:rtl/>
          <w:lang w:eastAsia="he-IL"/>
        </w:rPr>
        <w:t xml:space="preserve">אדוני סגן השר </w:t>
      </w:r>
      <w:r w:rsidR="000E313C">
        <w:rPr>
          <w:rFonts w:hint="cs"/>
          <w:rtl/>
          <w:lang w:eastAsia="he-IL"/>
        </w:rPr>
        <w:t>– – –</w:t>
      </w:r>
    </w:p>
    <w:p w:rsidR="00423672" w:rsidRDefault="00423672" w:rsidP="00A55FF2">
      <w:pPr>
        <w:rPr>
          <w:rtl/>
          <w:lang w:eastAsia="he-IL"/>
        </w:rPr>
      </w:pPr>
      <w:bookmarkStart w:id="10907" w:name="_ETM_Q29_239000"/>
      <w:bookmarkEnd w:id="10907"/>
    </w:p>
    <w:p w:rsidR="00423672" w:rsidRDefault="00423672" w:rsidP="00A55FF2">
      <w:pPr>
        <w:pStyle w:val="-"/>
        <w:keepNext/>
        <w:rPr>
          <w:rtl/>
        </w:rPr>
      </w:pPr>
      <w:bookmarkStart w:id="10908" w:name="ET_speakercontinue_5528_11"/>
      <w:r w:rsidRPr="00FD3D76">
        <w:rPr>
          <w:rStyle w:val="TagStyle"/>
          <w:rtl/>
        </w:rPr>
        <w:t xml:space="preserve"> &lt;&lt; דובר_המשך &gt;&gt; </w:t>
      </w:r>
      <w:r>
        <w:rPr>
          <w:rtl/>
        </w:rPr>
        <w:t>סגן שר האוצר יצחק כהן:</w:t>
      </w:r>
      <w:r w:rsidRPr="00FD3D76">
        <w:rPr>
          <w:rStyle w:val="TagStyle"/>
          <w:rtl/>
        </w:rPr>
        <w:t xml:space="preserve"> &lt;&lt; דובר_המשך &gt;&gt;</w:t>
      </w:r>
      <w:r>
        <w:rPr>
          <w:rtl/>
        </w:rPr>
        <w:t xml:space="preserve">   </w:t>
      </w:r>
      <w:bookmarkEnd w:id="10908"/>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לא, אני לא מעביר זמן, אני מדבר מדם ליבי, תאמין לי. כשאני רואה מה שקורה </w:t>
      </w:r>
      <w:r w:rsidR="000E313C">
        <w:rPr>
          <w:rFonts w:hint="cs"/>
          <w:rtl/>
          <w:lang w:eastAsia="he-IL"/>
        </w:rPr>
        <w:t>– – –</w:t>
      </w:r>
    </w:p>
    <w:p w:rsidR="00423672" w:rsidRDefault="00423672" w:rsidP="00A55FF2">
      <w:pPr>
        <w:rPr>
          <w:rtl/>
          <w:lang w:eastAsia="he-IL"/>
        </w:rPr>
      </w:pPr>
      <w:bookmarkStart w:id="10909" w:name="_ETM_Q29_245000"/>
      <w:bookmarkStart w:id="10910" w:name="_ETM_Q29_175000"/>
      <w:bookmarkEnd w:id="10909"/>
      <w:bookmarkEnd w:id="10910"/>
    </w:p>
    <w:p w:rsidR="00423672" w:rsidRDefault="00423672" w:rsidP="00A55FF2">
      <w:pPr>
        <w:pStyle w:val="af5"/>
        <w:keepNext/>
        <w:rPr>
          <w:rtl/>
        </w:rPr>
      </w:pPr>
      <w:bookmarkStart w:id="10911" w:name="ET_interruption_5795_12"/>
      <w:r w:rsidRPr="00D15ED8">
        <w:rPr>
          <w:rStyle w:val="TagStyle"/>
          <w:rtl/>
        </w:rPr>
        <w:t xml:space="preserve"> &lt;&lt; קריאה &gt;&gt; </w:t>
      </w:r>
      <w:r>
        <w:rPr>
          <w:rtl/>
        </w:rPr>
        <w:t>מנסור עבאס (הרשימה המשותפת):</w:t>
      </w:r>
      <w:r w:rsidRPr="00D15ED8">
        <w:rPr>
          <w:rStyle w:val="TagStyle"/>
          <w:rtl/>
        </w:rPr>
        <w:t xml:space="preserve"> &lt;&lt; קריאה &gt;&gt;</w:t>
      </w:r>
      <w:r>
        <w:rPr>
          <w:rtl/>
        </w:rPr>
        <w:t xml:space="preserve">   </w:t>
      </w:r>
      <w:bookmarkEnd w:id="10911"/>
    </w:p>
    <w:p w:rsidR="00423672" w:rsidRDefault="00423672" w:rsidP="00062C84">
      <w:pPr>
        <w:rPr>
          <w:rtl/>
          <w:lang w:eastAsia="he-IL"/>
        </w:rPr>
      </w:pPr>
    </w:p>
    <w:p w:rsidR="00423672" w:rsidRDefault="000E313C" w:rsidP="00EB61EF">
      <w:pPr>
        <w:rPr>
          <w:rtl/>
          <w:lang w:eastAsia="he-IL"/>
        </w:rPr>
      </w:pPr>
      <w:bookmarkStart w:id="10912" w:name="_ETM_Q29_238000"/>
      <w:bookmarkEnd w:id="10912"/>
      <w:r>
        <w:rPr>
          <w:rFonts w:hint="cs"/>
          <w:rtl/>
          <w:lang w:eastAsia="he-IL"/>
        </w:rPr>
        <w:t>– – –</w:t>
      </w:r>
      <w:r w:rsidR="00423672">
        <w:rPr>
          <w:rFonts w:hint="cs"/>
          <w:rtl/>
          <w:lang w:eastAsia="he-IL"/>
        </w:rPr>
        <w:t xml:space="preserve"> </w:t>
      </w:r>
      <w:bookmarkStart w:id="10913" w:name="_ETM_Q29_240000"/>
      <w:bookmarkEnd w:id="10913"/>
      <w:r w:rsidR="00423672">
        <w:rPr>
          <w:rFonts w:hint="cs"/>
          <w:rtl/>
          <w:lang w:eastAsia="he-IL"/>
        </w:rPr>
        <w:t>שהממשלה ומשרד האוצר, שאתה סגן שר האוצר, יממנו את התוכנית למלחמה בפשיעה באלימות. אנחנו פה מדברים על עשרות מיליארדים</w:t>
      </w:r>
      <w:r w:rsidR="00EB61EF">
        <w:rPr>
          <w:rFonts w:hint="cs"/>
          <w:rtl/>
          <w:lang w:eastAsia="he-IL"/>
        </w:rPr>
        <w:t>;</w:t>
      </w:r>
      <w:r w:rsidR="00423672">
        <w:rPr>
          <w:rFonts w:hint="cs"/>
          <w:rtl/>
          <w:lang w:eastAsia="he-IL"/>
        </w:rPr>
        <w:t xml:space="preserve"> שם מדברים על 2 עד 3 מיליארד שקל </w:t>
      </w:r>
      <w:bookmarkStart w:id="10914" w:name="_ETM_Q29_269000"/>
      <w:bookmarkEnd w:id="10914"/>
      <w:r w:rsidR="00423672">
        <w:rPr>
          <w:rFonts w:hint="cs"/>
          <w:rtl/>
          <w:lang w:eastAsia="he-IL"/>
        </w:rPr>
        <w:t xml:space="preserve">כדי שנוכל לחסוך בחיי אדם. </w:t>
      </w:r>
    </w:p>
    <w:p w:rsidR="00423672" w:rsidRDefault="00423672" w:rsidP="00A55FF2">
      <w:pPr>
        <w:rPr>
          <w:rtl/>
          <w:lang w:eastAsia="he-IL"/>
        </w:rPr>
      </w:pPr>
    </w:p>
    <w:p w:rsidR="00423672" w:rsidRDefault="00423672" w:rsidP="00A55FF2">
      <w:pPr>
        <w:pStyle w:val="-"/>
        <w:keepNext/>
        <w:rPr>
          <w:rtl/>
        </w:rPr>
      </w:pPr>
      <w:bookmarkStart w:id="10915" w:name="ET_speakercontinue_5528_13"/>
      <w:r w:rsidRPr="00D15ED8">
        <w:rPr>
          <w:rStyle w:val="TagStyle"/>
          <w:rtl/>
        </w:rPr>
        <w:t xml:space="preserve"> &lt;&lt; דובר_המשך &gt;&gt; </w:t>
      </w:r>
      <w:r>
        <w:rPr>
          <w:rtl/>
        </w:rPr>
        <w:t>סגן שר האוצר יצחק כהן:</w:t>
      </w:r>
      <w:r w:rsidRPr="00D15ED8">
        <w:rPr>
          <w:rStyle w:val="TagStyle"/>
          <w:rtl/>
        </w:rPr>
        <w:t xml:space="preserve"> &lt;&lt; דובר_המשך &gt;&gt;</w:t>
      </w:r>
      <w:r>
        <w:rPr>
          <w:rtl/>
        </w:rPr>
        <w:t xml:space="preserve">   </w:t>
      </w:r>
      <w:bookmarkEnd w:id="10915"/>
    </w:p>
    <w:p w:rsidR="00423672" w:rsidRDefault="00423672" w:rsidP="00062C84">
      <w:pPr>
        <w:rPr>
          <w:rtl/>
          <w:lang w:eastAsia="he-IL"/>
        </w:rPr>
      </w:pPr>
    </w:p>
    <w:p w:rsidR="00423672" w:rsidRDefault="00423672" w:rsidP="00A55FF2">
      <w:pPr>
        <w:rPr>
          <w:rtl/>
          <w:lang w:eastAsia="he-IL"/>
        </w:rPr>
      </w:pPr>
      <w:bookmarkStart w:id="10916" w:name="_ETM_Q29_270000"/>
      <w:bookmarkEnd w:id="10916"/>
      <w:r>
        <w:rPr>
          <w:rFonts w:hint="cs"/>
          <w:rtl/>
          <w:lang w:eastAsia="he-IL"/>
        </w:rPr>
        <w:lastRenderedPageBreak/>
        <w:t xml:space="preserve">תאמין לי, מנסור, אתה רוצה לפתור את הבעיה? לא רק אצלכם, בכל מקום </w:t>
      </w:r>
      <w:r w:rsidR="000E313C">
        <w:rPr>
          <w:rtl/>
          <w:lang w:eastAsia="he-IL"/>
        </w:rPr>
        <w:t>–</w:t>
      </w:r>
      <w:r>
        <w:rPr>
          <w:rFonts w:hint="cs"/>
          <w:rtl/>
          <w:lang w:eastAsia="he-IL"/>
        </w:rPr>
        <w:t xml:space="preserve"> חינוך, חינוך ועוד פעם חינוך ועוד פעם חינוך. בחינוך לגיל הרך מתחיל הסיפור הזה. אל תגיע למצבים שתצטרך תוכניות </w:t>
      </w:r>
      <w:r w:rsidR="000E313C">
        <w:rPr>
          <w:rFonts w:hint="cs"/>
          <w:rtl/>
          <w:lang w:eastAsia="he-IL"/>
        </w:rPr>
        <w:t>– – –</w:t>
      </w:r>
    </w:p>
    <w:p w:rsidR="00423672" w:rsidRDefault="00423672" w:rsidP="00A55FF2">
      <w:pPr>
        <w:rPr>
          <w:rtl/>
          <w:lang w:eastAsia="he-IL"/>
        </w:rPr>
      </w:pPr>
      <w:bookmarkStart w:id="10917" w:name="_ETM_Q29_291000"/>
      <w:bookmarkEnd w:id="10917"/>
    </w:p>
    <w:p w:rsidR="00423672" w:rsidRDefault="00423672" w:rsidP="00A55FF2">
      <w:pPr>
        <w:pStyle w:val="af5"/>
        <w:keepNext/>
        <w:rPr>
          <w:rtl/>
        </w:rPr>
      </w:pPr>
      <w:bookmarkStart w:id="10918" w:name="ET_interruption_5761_14"/>
      <w:r w:rsidRPr="00D15ED8">
        <w:rPr>
          <w:rStyle w:val="TagStyle"/>
          <w:rtl/>
        </w:rPr>
        <w:t xml:space="preserve"> &lt;&lt; קריאה &gt;&gt; </w:t>
      </w:r>
      <w:r>
        <w:rPr>
          <w:rtl/>
        </w:rPr>
        <w:t>עאידה תומא סלימאן (הרשימה המשותפת):</w:t>
      </w:r>
      <w:r w:rsidRPr="00D15ED8">
        <w:rPr>
          <w:rStyle w:val="TagStyle"/>
          <w:rtl/>
        </w:rPr>
        <w:t xml:space="preserve"> &lt;&lt; קריאה &gt;&gt;</w:t>
      </w:r>
      <w:r>
        <w:rPr>
          <w:rtl/>
        </w:rPr>
        <w:t xml:space="preserve">   </w:t>
      </w:r>
      <w:bookmarkEnd w:id="10918"/>
    </w:p>
    <w:p w:rsidR="00423672" w:rsidRDefault="00423672" w:rsidP="00062C84">
      <w:pPr>
        <w:rPr>
          <w:rtl/>
          <w:lang w:eastAsia="he-IL"/>
        </w:rPr>
      </w:pPr>
    </w:p>
    <w:p w:rsidR="00423672" w:rsidRDefault="00423672" w:rsidP="00A55FF2">
      <w:pPr>
        <w:rPr>
          <w:rtl/>
          <w:lang w:eastAsia="he-IL"/>
        </w:rPr>
      </w:pPr>
      <w:bookmarkStart w:id="10919" w:name="_ETM_Q29_287000"/>
      <w:bookmarkEnd w:id="10919"/>
      <w:r>
        <w:rPr>
          <w:rFonts w:hint="cs"/>
          <w:rtl/>
          <w:lang w:eastAsia="he-IL"/>
        </w:rPr>
        <w:t xml:space="preserve">אבל בגלל זה דובר על תקציב החינוך </w:t>
      </w:r>
      <w:r w:rsidR="000E313C">
        <w:rPr>
          <w:rFonts w:hint="cs"/>
          <w:rtl/>
          <w:lang w:eastAsia="he-IL"/>
        </w:rPr>
        <w:t>– – –</w:t>
      </w:r>
    </w:p>
    <w:p w:rsidR="00423672" w:rsidRDefault="00423672" w:rsidP="00A55FF2">
      <w:pPr>
        <w:rPr>
          <w:rtl/>
          <w:lang w:eastAsia="he-IL"/>
        </w:rPr>
      </w:pPr>
      <w:bookmarkStart w:id="10920" w:name="_ETM_Q29_288000"/>
      <w:bookmarkEnd w:id="10920"/>
    </w:p>
    <w:p w:rsidR="00423672" w:rsidRDefault="00423672" w:rsidP="00A55FF2">
      <w:pPr>
        <w:pStyle w:val="-"/>
        <w:keepNext/>
        <w:rPr>
          <w:rtl/>
        </w:rPr>
      </w:pPr>
      <w:r w:rsidRPr="00D15ED8">
        <w:rPr>
          <w:rStyle w:val="TagStyle"/>
          <w:rtl/>
        </w:rPr>
        <w:t xml:space="preserve"> &lt;&lt; דובר_המשך &gt;&gt; </w:t>
      </w:r>
      <w:r>
        <w:rPr>
          <w:rtl/>
        </w:rPr>
        <w:t>סגן שר האוצר יצחק כהן:</w:t>
      </w:r>
      <w:r w:rsidRPr="00D15ED8">
        <w:rPr>
          <w:rStyle w:val="TagStyle"/>
          <w:rtl/>
        </w:rPr>
        <w:t xml:space="preserve"> &lt;&lt; דובר_המשך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בבקשה, אז הינה מונחת לפניכם הגדלה משמעותית בתקציב החינוך, כדי לפעול למען התוכניות </w:t>
      </w:r>
      <w:bookmarkStart w:id="10921" w:name="_ETM_Q29_302000"/>
      <w:bookmarkEnd w:id="10921"/>
      <w:r>
        <w:rPr>
          <w:rFonts w:hint="cs"/>
          <w:rtl/>
          <w:lang w:eastAsia="he-IL"/>
        </w:rPr>
        <w:t>שאתם רוצים.</w:t>
      </w:r>
    </w:p>
    <w:p w:rsidR="00423672" w:rsidRDefault="00423672" w:rsidP="00A55FF2">
      <w:pPr>
        <w:rPr>
          <w:rtl/>
          <w:lang w:eastAsia="he-IL"/>
        </w:rPr>
      </w:pPr>
    </w:p>
    <w:p w:rsidR="00423672" w:rsidRDefault="00423672" w:rsidP="00A55FF2">
      <w:pPr>
        <w:pStyle w:val="af5"/>
        <w:keepNext/>
        <w:rPr>
          <w:rtl/>
        </w:rPr>
      </w:pPr>
      <w:bookmarkStart w:id="10922" w:name="ET_interruption_5795_16"/>
      <w:r w:rsidRPr="00D15ED8">
        <w:rPr>
          <w:rStyle w:val="TagStyle"/>
          <w:rtl/>
        </w:rPr>
        <w:t xml:space="preserve"> &lt;&lt; קריאה &gt;&gt; </w:t>
      </w:r>
      <w:r>
        <w:rPr>
          <w:rtl/>
        </w:rPr>
        <w:t>מנסור עבאס (הרשימה המשותפת):</w:t>
      </w:r>
      <w:r w:rsidRPr="00D15ED8">
        <w:rPr>
          <w:rStyle w:val="TagStyle"/>
          <w:rtl/>
        </w:rPr>
        <w:t xml:space="preserve"> &lt;&lt; קריאה &gt;&gt;</w:t>
      </w:r>
      <w:r>
        <w:rPr>
          <w:rtl/>
        </w:rPr>
        <w:t xml:space="preserve">   </w:t>
      </w:r>
      <w:bookmarkEnd w:id="10922"/>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אדוני סגן השר </w:t>
      </w:r>
      <w:r w:rsidR="000E313C">
        <w:rPr>
          <w:rFonts w:hint="cs"/>
          <w:rtl/>
          <w:lang w:eastAsia="he-IL"/>
        </w:rPr>
        <w:t>– –</w:t>
      </w:r>
    </w:p>
    <w:p w:rsidR="00423672" w:rsidRDefault="00423672" w:rsidP="00A55FF2">
      <w:pPr>
        <w:rPr>
          <w:rtl/>
          <w:lang w:eastAsia="he-IL"/>
        </w:rPr>
      </w:pPr>
    </w:p>
    <w:p w:rsidR="00423672" w:rsidRDefault="00423672" w:rsidP="00A55FF2">
      <w:pPr>
        <w:pStyle w:val="-"/>
        <w:keepNext/>
        <w:rPr>
          <w:rtl/>
        </w:rPr>
      </w:pPr>
      <w:r w:rsidRPr="00D15ED8">
        <w:rPr>
          <w:rStyle w:val="TagStyle"/>
          <w:rtl/>
        </w:rPr>
        <w:t xml:space="preserve"> &lt;&lt; דובר_המשך &gt;&gt; </w:t>
      </w:r>
      <w:r>
        <w:rPr>
          <w:rtl/>
        </w:rPr>
        <w:t>סגן שר האוצר יצחק כהן:</w:t>
      </w:r>
      <w:r w:rsidRPr="00D15ED8">
        <w:rPr>
          <w:rStyle w:val="TagStyle"/>
          <w:rtl/>
        </w:rPr>
        <w:t xml:space="preserve"> &lt;&lt; דובר_המשך &gt;&gt;</w:t>
      </w:r>
      <w:r>
        <w:rPr>
          <w:rtl/>
        </w:rPr>
        <w:t xml:space="preserve">   </w:t>
      </w:r>
    </w:p>
    <w:p w:rsidR="00423672" w:rsidRDefault="00423672" w:rsidP="00062C84">
      <w:pPr>
        <w:rPr>
          <w:rtl/>
        </w:rPr>
      </w:pPr>
    </w:p>
    <w:p w:rsidR="00423672" w:rsidRDefault="00423672" w:rsidP="00A55FF2">
      <w:pPr>
        <w:rPr>
          <w:rtl/>
        </w:rPr>
      </w:pPr>
      <w:r>
        <w:rPr>
          <w:rFonts w:hint="cs"/>
          <w:rtl/>
        </w:rPr>
        <w:t>כן, מנסור.</w:t>
      </w:r>
    </w:p>
    <w:p w:rsidR="00423672" w:rsidRDefault="00423672" w:rsidP="00A55FF2">
      <w:pPr>
        <w:rPr>
          <w:rtl/>
        </w:rPr>
      </w:pPr>
      <w:bookmarkStart w:id="10923" w:name="_ETM_Q29_303000"/>
      <w:bookmarkEnd w:id="10923"/>
    </w:p>
    <w:p w:rsidR="00423672" w:rsidRDefault="00423672" w:rsidP="00A55FF2">
      <w:pPr>
        <w:pStyle w:val="af5"/>
        <w:keepNext/>
        <w:rPr>
          <w:rtl/>
        </w:rPr>
      </w:pPr>
      <w:bookmarkStart w:id="10924" w:name="ET_interruption_5795_18"/>
      <w:r w:rsidRPr="00D15ED8">
        <w:rPr>
          <w:rStyle w:val="TagStyle"/>
          <w:rtl/>
        </w:rPr>
        <w:t xml:space="preserve"> &lt;&lt; קריאה &gt;&gt; </w:t>
      </w:r>
      <w:r>
        <w:rPr>
          <w:rtl/>
        </w:rPr>
        <w:t>מנסור עבאס (הרשימה המשותפת):</w:t>
      </w:r>
      <w:r w:rsidRPr="00D15ED8">
        <w:rPr>
          <w:rStyle w:val="TagStyle"/>
          <w:rtl/>
        </w:rPr>
        <w:t xml:space="preserve"> &lt;&lt; קריאה &gt;&gt;</w:t>
      </w:r>
      <w:r>
        <w:rPr>
          <w:rtl/>
        </w:rPr>
        <w:t xml:space="preserve">   </w:t>
      </w:r>
      <w:bookmarkEnd w:id="10924"/>
    </w:p>
    <w:p w:rsidR="00423672" w:rsidRDefault="00423672" w:rsidP="00062C84">
      <w:pPr>
        <w:rPr>
          <w:rtl/>
        </w:rPr>
      </w:pPr>
    </w:p>
    <w:p w:rsidR="00423672" w:rsidRDefault="000E313C" w:rsidP="00062C84">
      <w:pPr>
        <w:rPr>
          <w:rtl/>
        </w:rPr>
      </w:pPr>
      <w:bookmarkStart w:id="10925" w:name="_ETM_Q29_308000"/>
      <w:bookmarkEnd w:id="10925"/>
      <w:r>
        <w:rPr>
          <w:rFonts w:hint="cs"/>
          <w:rtl/>
        </w:rPr>
        <w:t>– –</w:t>
      </w:r>
      <w:r w:rsidR="00423672">
        <w:rPr>
          <w:rFonts w:hint="cs"/>
          <w:rtl/>
        </w:rPr>
        <w:t xml:space="preserve"> 230,000 צעירים ערבים בגיל 18 עד 24 </w:t>
      </w:r>
      <w:r>
        <w:rPr>
          <w:rtl/>
        </w:rPr>
        <w:t>–</w:t>
      </w:r>
      <w:r w:rsidR="00423672">
        <w:rPr>
          <w:rFonts w:hint="cs"/>
          <w:rtl/>
        </w:rPr>
        <w:t xml:space="preserve"> </w:t>
      </w:r>
      <w:bookmarkStart w:id="10926" w:name="_ETM_Q29_314000"/>
      <w:bookmarkEnd w:id="10926"/>
      <w:r w:rsidR="00423672">
        <w:rPr>
          <w:rFonts w:hint="cs"/>
          <w:rtl/>
        </w:rPr>
        <w:t xml:space="preserve">כמה אלפים שמוגדרים לא עובדים ולא לומדים, 32%, זאת אומרת, </w:t>
      </w:r>
      <w:bookmarkStart w:id="10927" w:name="_ETM_Q29_324000"/>
      <w:bookmarkEnd w:id="10927"/>
      <w:r w:rsidR="00423672">
        <w:rPr>
          <w:rFonts w:hint="cs"/>
          <w:rtl/>
        </w:rPr>
        <w:t xml:space="preserve">כמעט 50,000 צעירים וצעירות ערבים יכולים להישאב לעולם הפשע והאלימות </w:t>
      </w:r>
      <w:bookmarkStart w:id="10928" w:name="_ETM_Q29_332000"/>
      <w:bookmarkEnd w:id="10928"/>
      <w:r w:rsidR="00423672">
        <w:rPr>
          <w:rFonts w:hint="cs"/>
          <w:rtl/>
        </w:rPr>
        <w:t>כי אין</w:t>
      </w:r>
      <w:r w:rsidR="00062C84">
        <w:rPr>
          <w:rFonts w:hint="cs"/>
          <w:rtl/>
        </w:rPr>
        <w:t xml:space="preserve"> </w:t>
      </w:r>
      <w:r w:rsidR="00423672">
        <w:rPr>
          <w:rFonts w:hint="cs"/>
          <w:rtl/>
        </w:rPr>
        <w:t>לימודים. פה צריך להשקיע.</w:t>
      </w:r>
    </w:p>
    <w:p w:rsidR="00423672" w:rsidRDefault="00423672" w:rsidP="00A55FF2">
      <w:pPr>
        <w:rPr>
          <w:rtl/>
        </w:rPr>
      </w:pPr>
    </w:p>
    <w:p w:rsidR="00423672" w:rsidRDefault="00423672" w:rsidP="00A55FF2">
      <w:pPr>
        <w:pStyle w:val="-"/>
        <w:keepNext/>
        <w:rPr>
          <w:rtl/>
        </w:rPr>
      </w:pPr>
      <w:r w:rsidRPr="00D15ED8">
        <w:rPr>
          <w:rStyle w:val="TagStyle"/>
          <w:rtl/>
        </w:rPr>
        <w:t xml:space="preserve"> &lt;&lt; דובר_המשך &gt;&gt; </w:t>
      </w:r>
      <w:r>
        <w:rPr>
          <w:rtl/>
        </w:rPr>
        <w:t>סגן שר האוצר יצחק כהן:</w:t>
      </w:r>
      <w:r w:rsidRPr="00D15ED8">
        <w:rPr>
          <w:rStyle w:val="TagStyle"/>
          <w:rtl/>
        </w:rPr>
        <w:t xml:space="preserve"> &lt;&lt; דובר_המשך &gt;&gt;</w:t>
      </w:r>
      <w:r>
        <w:rPr>
          <w:rtl/>
        </w:rPr>
        <w:t xml:space="preserve">   </w:t>
      </w:r>
    </w:p>
    <w:p w:rsidR="00423672" w:rsidRDefault="00423672" w:rsidP="00062C84">
      <w:pPr>
        <w:rPr>
          <w:rtl/>
        </w:rPr>
      </w:pPr>
    </w:p>
    <w:p w:rsidR="00423672" w:rsidRDefault="00423672" w:rsidP="009E5B00">
      <w:pPr>
        <w:rPr>
          <w:rtl/>
          <w:lang w:eastAsia="he-IL"/>
        </w:rPr>
      </w:pPr>
      <w:bookmarkStart w:id="10929" w:name="_ETM_Q29_337000"/>
      <w:bookmarkEnd w:id="10929"/>
      <w:r>
        <w:rPr>
          <w:rFonts w:hint="cs"/>
          <w:rtl/>
          <w:lang w:eastAsia="he-IL"/>
        </w:rPr>
        <w:t xml:space="preserve">בבקשה. אז באה הממשלה, שעושה לילות </w:t>
      </w:r>
      <w:bookmarkStart w:id="10930" w:name="_ETM_Q29_339000"/>
      <w:bookmarkEnd w:id="10930"/>
      <w:r>
        <w:rPr>
          <w:rFonts w:hint="cs"/>
          <w:rtl/>
          <w:lang w:eastAsia="he-IL"/>
        </w:rPr>
        <w:t xml:space="preserve">כימים במטרה לסייע, כמו שאתם אומרים, בכל מה שניתן, לכל האזרחים, למרות תקופה מורכבת זו, ולבצע את ההתאמות הנדרשות במערכות הציבור </w:t>
      </w:r>
      <w:r w:rsidR="000E313C">
        <w:rPr>
          <w:rFonts w:hint="eastAsia"/>
          <w:rtl/>
          <w:lang w:eastAsia="he-IL"/>
        </w:rPr>
        <w:t>–</w:t>
      </w:r>
      <w:r w:rsidR="009E5B00">
        <w:rPr>
          <w:rFonts w:hint="eastAsia"/>
          <w:rtl/>
          <w:lang w:eastAsia="he-IL"/>
        </w:rPr>
        <w:t xml:space="preserve"> </w:t>
      </w:r>
      <w:r>
        <w:rPr>
          <w:rFonts w:hint="cs"/>
          <w:rtl/>
          <w:lang w:eastAsia="he-IL"/>
        </w:rPr>
        <w:t xml:space="preserve">כל </w:t>
      </w:r>
      <w:bookmarkStart w:id="10931" w:name="_ETM_Q29_349000"/>
      <w:bookmarkEnd w:id="10931"/>
      <w:r>
        <w:rPr>
          <w:rFonts w:hint="cs"/>
          <w:rtl/>
          <w:lang w:eastAsia="he-IL"/>
        </w:rPr>
        <w:t xml:space="preserve">מערכות הציבור, אדוני כבוד השר </w:t>
      </w:r>
      <w:r w:rsidR="000E313C">
        <w:rPr>
          <w:rFonts w:hint="eastAsia"/>
          <w:rtl/>
          <w:lang w:eastAsia="he-IL"/>
        </w:rPr>
        <w:t>–</w:t>
      </w:r>
      <w:r w:rsidR="009E5B00">
        <w:rPr>
          <w:rFonts w:hint="eastAsia"/>
          <w:rtl/>
          <w:lang w:eastAsia="he-IL"/>
        </w:rPr>
        <w:t xml:space="preserve"> </w:t>
      </w:r>
      <w:r>
        <w:rPr>
          <w:rFonts w:hint="cs"/>
          <w:rtl/>
          <w:lang w:eastAsia="he-IL"/>
        </w:rPr>
        <w:t xml:space="preserve">לבצע את ההתאמות הנדרשות במערכות הציבור </w:t>
      </w:r>
      <w:bookmarkStart w:id="10932" w:name="_ETM_Q29_356000"/>
      <w:bookmarkEnd w:id="10932"/>
      <w:r>
        <w:rPr>
          <w:rFonts w:hint="cs"/>
          <w:rtl/>
          <w:lang w:eastAsia="he-IL"/>
        </w:rPr>
        <w:t>השונות</w:t>
      </w:r>
      <w:r w:rsidR="009E5B00">
        <w:rPr>
          <w:rFonts w:hint="cs"/>
          <w:rtl/>
          <w:lang w:eastAsia="he-IL"/>
        </w:rPr>
        <w:t xml:space="preserve"> כדי</w:t>
      </w:r>
      <w:r>
        <w:rPr>
          <w:rFonts w:hint="cs"/>
          <w:rtl/>
          <w:lang w:eastAsia="he-IL"/>
        </w:rPr>
        <w:t xml:space="preserve"> שיוכלו לפעול באופן מסודר תוך שמירה על בריאות הציבור.</w:t>
      </w:r>
      <w:r w:rsidR="009E5B00">
        <w:rPr>
          <w:rFonts w:hint="cs"/>
          <w:rtl/>
          <w:lang w:eastAsia="he-IL"/>
        </w:rPr>
        <w:t xml:space="preserve"> </w:t>
      </w:r>
      <w:r>
        <w:rPr>
          <w:rFonts w:hint="cs"/>
          <w:rtl/>
          <w:lang w:eastAsia="he-IL"/>
        </w:rPr>
        <w:t xml:space="preserve">נוסף לזה, מנסור, הגדלת הוצאות הממשלה בתקופה זו הינה לצורך וידוא תפקוד המשק </w:t>
      </w:r>
      <w:bookmarkStart w:id="10933" w:name="_ETM_Q29_380000"/>
      <w:bookmarkEnd w:id="10933"/>
      <w:r>
        <w:rPr>
          <w:rFonts w:hint="cs"/>
          <w:rtl/>
          <w:lang w:eastAsia="he-IL"/>
        </w:rPr>
        <w:t>ולהוצאתו מהמשבר. ברור לנו, מנסור, שבטווח הבינוני והארוך יידרש מא</w:t>
      </w:r>
      <w:r w:rsidR="009E5B00">
        <w:rPr>
          <w:rFonts w:hint="cs"/>
          <w:rtl/>
          <w:lang w:eastAsia="he-IL"/>
        </w:rPr>
        <w:t>י</w:t>
      </w:r>
      <w:r>
        <w:rPr>
          <w:rFonts w:hint="cs"/>
          <w:rtl/>
          <w:lang w:eastAsia="he-IL"/>
        </w:rPr>
        <w:t xml:space="preserve">תנו </w:t>
      </w:r>
      <w:bookmarkStart w:id="10934" w:name="_ETM_Q29_386000"/>
      <w:bookmarkEnd w:id="10934"/>
      <w:r>
        <w:rPr>
          <w:rFonts w:hint="cs"/>
          <w:rtl/>
          <w:lang w:eastAsia="he-IL"/>
        </w:rPr>
        <w:t>לבצע עוד התאמות לצורך התכנסות למסגרת תקציבית אחראית.</w:t>
      </w:r>
    </w:p>
    <w:p w:rsidR="00423672" w:rsidRDefault="00423672" w:rsidP="00A55FF2">
      <w:pPr>
        <w:rPr>
          <w:rtl/>
          <w:lang w:eastAsia="he-IL"/>
        </w:rPr>
      </w:pPr>
    </w:p>
    <w:p w:rsidR="00423672" w:rsidRDefault="00423672" w:rsidP="009E5B00">
      <w:pPr>
        <w:rPr>
          <w:rtl/>
          <w:lang w:eastAsia="he-IL"/>
        </w:rPr>
      </w:pPr>
      <w:r>
        <w:rPr>
          <w:rFonts w:hint="cs"/>
          <w:rtl/>
          <w:lang w:eastAsia="he-IL"/>
        </w:rPr>
        <w:t>זה המקום, באמת, להודות לכולם, לכל העוסקים במלאכה</w:t>
      </w:r>
      <w:r w:rsidR="009E5B00">
        <w:rPr>
          <w:rFonts w:hint="cs"/>
          <w:rtl/>
          <w:lang w:eastAsia="he-IL"/>
        </w:rPr>
        <w:t>:</w:t>
      </w:r>
      <w:r>
        <w:rPr>
          <w:rFonts w:hint="cs"/>
          <w:rtl/>
          <w:lang w:eastAsia="he-IL"/>
        </w:rPr>
        <w:t xml:space="preserve"> </w:t>
      </w:r>
      <w:bookmarkStart w:id="10935" w:name="_ETM_Q29_400000"/>
      <w:bookmarkEnd w:id="10935"/>
      <w:r>
        <w:rPr>
          <w:rFonts w:hint="cs"/>
          <w:rtl/>
          <w:lang w:eastAsia="he-IL"/>
        </w:rPr>
        <w:t>שר האוצר, פקידים באוצר, משרד הבריאות</w:t>
      </w:r>
      <w:r w:rsidR="009E5B00">
        <w:rPr>
          <w:rFonts w:hint="cs"/>
          <w:rtl/>
          <w:lang w:eastAsia="he-IL"/>
        </w:rPr>
        <w:t>,</w:t>
      </w:r>
      <w:r>
        <w:rPr>
          <w:rFonts w:hint="cs"/>
          <w:rtl/>
          <w:lang w:eastAsia="he-IL"/>
        </w:rPr>
        <w:t xml:space="preserve"> לכל העומדים בחזית </w:t>
      </w:r>
      <w:r w:rsidR="000E313C">
        <w:rPr>
          <w:rtl/>
          <w:lang w:eastAsia="he-IL"/>
        </w:rPr>
        <w:t>–</w:t>
      </w:r>
      <w:r>
        <w:rPr>
          <w:rFonts w:hint="cs"/>
          <w:rtl/>
          <w:lang w:eastAsia="he-IL"/>
        </w:rPr>
        <w:t xml:space="preserve"> מנכ"ל משרד הבריאות </w:t>
      </w:r>
      <w:proofErr w:type="spellStart"/>
      <w:r>
        <w:rPr>
          <w:rFonts w:hint="cs"/>
          <w:rtl/>
          <w:lang w:eastAsia="he-IL"/>
        </w:rPr>
        <w:t>והפרויקטור</w:t>
      </w:r>
      <w:proofErr w:type="spellEnd"/>
      <w:r>
        <w:rPr>
          <w:rFonts w:hint="cs"/>
          <w:rtl/>
          <w:lang w:eastAsia="he-IL"/>
        </w:rPr>
        <w:t xml:space="preserve"> פרופ' רוני גמזו, פרופ' </w:t>
      </w:r>
      <w:bookmarkStart w:id="10936" w:name="_ETM_Q29_411000"/>
      <w:bookmarkEnd w:id="10936"/>
      <w:r>
        <w:rPr>
          <w:rFonts w:hint="cs"/>
          <w:rtl/>
          <w:lang w:eastAsia="he-IL"/>
        </w:rPr>
        <w:t>חזי לוי, שר הבריאות</w:t>
      </w:r>
      <w:r w:rsidR="009E5B00">
        <w:rPr>
          <w:rFonts w:hint="cs"/>
          <w:rtl/>
          <w:lang w:eastAsia="he-IL"/>
        </w:rPr>
        <w:t>.</w:t>
      </w:r>
      <w:r>
        <w:rPr>
          <w:rFonts w:hint="cs"/>
          <w:rtl/>
          <w:lang w:eastAsia="he-IL"/>
        </w:rPr>
        <w:t xml:space="preserve"> </w:t>
      </w:r>
      <w:bookmarkStart w:id="10937" w:name="_ETM_Q29_416000"/>
      <w:bookmarkEnd w:id="10937"/>
      <w:r>
        <w:rPr>
          <w:rFonts w:hint="cs"/>
          <w:rtl/>
          <w:lang w:eastAsia="he-IL"/>
        </w:rPr>
        <w:t xml:space="preserve">כולם עומדים בפרץ. איפה השר גלנט? השר גלנט אמור </w:t>
      </w:r>
      <w:bookmarkStart w:id="10938" w:name="_ETM_Q29_415000"/>
      <w:bookmarkEnd w:id="10938"/>
      <w:r>
        <w:rPr>
          <w:rFonts w:hint="cs"/>
          <w:rtl/>
          <w:lang w:eastAsia="he-IL"/>
        </w:rPr>
        <w:t xml:space="preserve">לבצע את התוכנית הזאת. על כל פנים, אני לא יודע אם אתם ערים לנתונים </w:t>
      </w:r>
      <w:r w:rsidR="000E313C">
        <w:rPr>
          <w:rtl/>
          <w:lang w:eastAsia="he-IL"/>
        </w:rPr>
        <w:t>–</w:t>
      </w:r>
      <w:r>
        <w:rPr>
          <w:rFonts w:hint="cs"/>
          <w:rtl/>
          <w:lang w:eastAsia="he-IL"/>
        </w:rPr>
        <w:t xml:space="preserve"> זהו? טוב, אני אחסוך לכם את הנתונים של מעל 80,000 נשאים מאומתים וה</w:t>
      </w:r>
      <w:r w:rsidR="009E5B00">
        <w:rPr>
          <w:rFonts w:hint="cs"/>
          <w:rtl/>
          <w:lang w:eastAsia="he-IL"/>
        </w:rPr>
        <w:t>שם</w:t>
      </w:r>
      <w:r>
        <w:rPr>
          <w:rFonts w:hint="cs"/>
          <w:rtl/>
          <w:lang w:eastAsia="he-IL"/>
        </w:rPr>
        <w:t xml:space="preserve"> ישמור כמה נפטרים. שנשמע בשורות טובות, רבותיי. </w:t>
      </w:r>
      <w:bookmarkStart w:id="10939" w:name="_ETM_Q29_442000"/>
      <w:bookmarkEnd w:id="10939"/>
      <w:r>
        <w:rPr>
          <w:rFonts w:hint="cs"/>
          <w:rtl/>
          <w:lang w:eastAsia="he-IL"/>
        </w:rPr>
        <w:t xml:space="preserve">תצביעו בעד, וכל הכבוד לחברים מהאופוזיציה שמצביעים בעד. </w:t>
      </w:r>
    </w:p>
    <w:p w:rsidR="00423672" w:rsidRDefault="00423672" w:rsidP="00A55FF2">
      <w:pPr>
        <w:rPr>
          <w:rtl/>
          <w:lang w:eastAsia="he-IL"/>
        </w:rPr>
      </w:pPr>
    </w:p>
    <w:p w:rsidR="00423672" w:rsidRDefault="00423672" w:rsidP="00A55FF2">
      <w:pPr>
        <w:pStyle w:val="af6"/>
        <w:keepNext/>
        <w:rPr>
          <w:rtl/>
        </w:rPr>
      </w:pPr>
      <w:r w:rsidRPr="00AE78C8">
        <w:rPr>
          <w:rStyle w:val="TagStyle"/>
          <w:rtl/>
        </w:rPr>
        <w:t xml:space="preserve"> &lt;&lt; יור &gt;&gt; </w:t>
      </w:r>
      <w:r>
        <w:rPr>
          <w:rtl/>
        </w:rPr>
        <w:t>היו"ר חמד עמאר:</w:t>
      </w:r>
      <w:r w:rsidRPr="00AE78C8">
        <w:rPr>
          <w:rStyle w:val="TagStyle"/>
          <w:rtl/>
        </w:rPr>
        <w:t xml:space="preserve"> &lt;&lt; יור &gt;&gt;</w:t>
      </w:r>
      <w:r>
        <w:rPr>
          <w:rtl/>
        </w:rPr>
        <w:t xml:space="preserve">   </w:t>
      </w:r>
    </w:p>
    <w:p w:rsidR="00423672" w:rsidRDefault="00423672" w:rsidP="00062C84">
      <w:pPr>
        <w:rPr>
          <w:rtl/>
          <w:lang w:eastAsia="he-IL"/>
        </w:rPr>
      </w:pPr>
    </w:p>
    <w:p w:rsidR="009E5B00" w:rsidRDefault="00423672" w:rsidP="00A55FF2">
      <w:pPr>
        <w:rPr>
          <w:rtl/>
          <w:lang w:eastAsia="he-IL"/>
        </w:rPr>
      </w:pPr>
      <w:r>
        <w:rPr>
          <w:rFonts w:hint="cs"/>
          <w:rtl/>
          <w:lang w:eastAsia="he-IL"/>
        </w:rPr>
        <w:t xml:space="preserve">תודה רבה. </w:t>
      </w:r>
    </w:p>
    <w:p w:rsidR="009E5B00" w:rsidRDefault="009E5B00" w:rsidP="00A55FF2">
      <w:pPr>
        <w:rPr>
          <w:rtl/>
          <w:lang w:eastAsia="he-IL"/>
        </w:rPr>
      </w:pPr>
    </w:p>
    <w:p w:rsidR="00423672" w:rsidRDefault="00423672" w:rsidP="00A55FF2">
      <w:pPr>
        <w:rPr>
          <w:rtl/>
          <w:lang w:eastAsia="he-IL"/>
        </w:rPr>
      </w:pPr>
      <w:r>
        <w:rPr>
          <w:rFonts w:hint="cs"/>
          <w:rtl/>
          <w:lang w:eastAsia="he-IL"/>
        </w:rPr>
        <w:t>אנחנו עוברים להצבעה על הצעת חוק</w:t>
      </w:r>
      <w:bookmarkStart w:id="10940" w:name="_ETM_Q29_448000"/>
      <w:bookmarkEnd w:id="10940"/>
      <w:r>
        <w:rPr>
          <w:rFonts w:hint="cs"/>
          <w:rtl/>
          <w:lang w:eastAsia="he-IL"/>
        </w:rPr>
        <w:t xml:space="preserve">-יסוד: משק המדינה </w:t>
      </w:r>
      <w:r w:rsidR="000E313C">
        <w:rPr>
          <w:rFonts w:hint="cs"/>
          <w:rtl/>
          <w:lang w:eastAsia="he-IL"/>
        </w:rPr>
        <w:t>– –</w:t>
      </w:r>
    </w:p>
    <w:p w:rsidR="00423672" w:rsidRDefault="00423672" w:rsidP="00A55FF2">
      <w:pPr>
        <w:rPr>
          <w:rtl/>
          <w:lang w:eastAsia="he-IL"/>
        </w:rPr>
      </w:pPr>
    </w:p>
    <w:p w:rsidR="00423672" w:rsidRDefault="00423672" w:rsidP="00A55FF2">
      <w:pPr>
        <w:pStyle w:val="af5"/>
        <w:keepNext/>
        <w:rPr>
          <w:rtl/>
        </w:rPr>
      </w:pPr>
      <w:bookmarkStart w:id="10941" w:name="ET_interruption_קריאה_20"/>
      <w:r w:rsidRPr="0089508B">
        <w:rPr>
          <w:rStyle w:val="TagStyle"/>
          <w:rtl/>
        </w:rPr>
        <w:t xml:space="preserve"> &lt;&lt; קריאה &gt;&gt; </w:t>
      </w:r>
      <w:r>
        <w:rPr>
          <w:rtl/>
        </w:rPr>
        <w:t>קריאה:</w:t>
      </w:r>
      <w:r w:rsidRPr="0089508B">
        <w:rPr>
          <w:rStyle w:val="TagStyle"/>
          <w:rtl/>
        </w:rPr>
        <w:t xml:space="preserve"> &lt;&lt; קריאה &gt;&gt;</w:t>
      </w:r>
      <w:r>
        <w:rPr>
          <w:rtl/>
        </w:rPr>
        <w:t xml:space="preserve">   </w:t>
      </w:r>
      <w:bookmarkEnd w:id="10941"/>
    </w:p>
    <w:p w:rsidR="00423672" w:rsidRDefault="00423672" w:rsidP="00062C84">
      <w:pPr>
        <w:rPr>
          <w:rtl/>
          <w:lang w:eastAsia="he-IL"/>
        </w:rPr>
      </w:pPr>
    </w:p>
    <w:p w:rsidR="00423672" w:rsidRDefault="00423672" w:rsidP="00A55FF2">
      <w:pPr>
        <w:rPr>
          <w:rtl/>
          <w:lang w:eastAsia="he-IL"/>
        </w:rPr>
      </w:pPr>
      <w:bookmarkStart w:id="10942" w:name="_ETM_Q29_447000"/>
      <w:bookmarkEnd w:id="10942"/>
      <w:r>
        <w:rPr>
          <w:rFonts w:hint="cs"/>
          <w:rtl/>
          <w:lang w:eastAsia="he-IL"/>
        </w:rPr>
        <w:t>רגע, רגע, מה זה עוברים להצבעה.</w:t>
      </w:r>
    </w:p>
    <w:p w:rsidR="00423672" w:rsidRDefault="00423672" w:rsidP="00A55FF2">
      <w:pPr>
        <w:rPr>
          <w:rtl/>
          <w:lang w:eastAsia="he-IL"/>
        </w:rPr>
      </w:pPr>
    </w:p>
    <w:p w:rsidR="00423672" w:rsidRDefault="00423672" w:rsidP="00A55FF2">
      <w:pPr>
        <w:pStyle w:val="af6"/>
        <w:keepNext/>
        <w:rPr>
          <w:rtl/>
        </w:rPr>
      </w:pPr>
      <w:r w:rsidRPr="0089508B">
        <w:rPr>
          <w:rStyle w:val="TagStyle"/>
          <w:rtl/>
        </w:rPr>
        <w:t xml:space="preserve"> &lt;&lt; יור &gt;&gt; </w:t>
      </w:r>
      <w:r>
        <w:rPr>
          <w:rtl/>
        </w:rPr>
        <w:t>היו"ר חמד עמאר:</w:t>
      </w:r>
      <w:r w:rsidRPr="0089508B">
        <w:rPr>
          <w:rStyle w:val="TagStyle"/>
          <w:rtl/>
        </w:rPr>
        <w:t xml:space="preserve"> &lt;&lt; יור &gt;&gt;</w:t>
      </w:r>
      <w:r>
        <w:rPr>
          <w:rtl/>
        </w:rPr>
        <w:t xml:space="preserve">   </w:t>
      </w:r>
    </w:p>
    <w:p w:rsidR="00423672" w:rsidRDefault="00423672" w:rsidP="00062C84">
      <w:pPr>
        <w:rPr>
          <w:rtl/>
          <w:lang w:eastAsia="he-IL"/>
        </w:rPr>
      </w:pPr>
    </w:p>
    <w:p w:rsidR="00423672" w:rsidRDefault="000E313C" w:rsidP="00A55FF2">
      <w:pPr>
        <w:rPr>
          <w:rtl/>
          <w:lang w:eastAsia="he-IL"/>
        </w:rPr>
      </w:pPr>
      <w:r>
        <w:rPr>
          <w:rFonts w:hint="cs"/>
          <w:rtl/>
          <w:lang w:eastAsia="he-IL"/>
        </w:rPr>
        <w:t>– –</w:t>
      </w:r>
      <w:r w:rsidR="00423672">
        <w:rPr>
          <w:rFonts w:hint="cs"/>
          <w:rtl/>
          <w:lang w:eastAsia="he-IL"/>
        </w:rPr>
        <w:t xml:space="preserve"> (תיקון מס' 10 והוראת שעה לשנת 2020) (תיקון מס' 4) בקריאה ראשונה. הוגשה בקשה על ידי הממשלה להצבעה שמית. נא להתחיל, מזכירת הכנסת, בהצבעה שמית. בבקשה.</w:t>
      </w:r>
    </w:p>
    <w:p w:rsidR="00423672" w:rsidRDefault="00423672" w:rsidP="00A55FF2">
      <w:pPr>
        <w:rPr>
          <w:rtl/>
          <w:lang w:eastAsia="he-IL"/>
        </w:rPr>
      </w:pPr>
      <w:bookmarkStart w:id="10943" w:name="_ETM_Q29_464000"/>
      <w:bookmarkEnd w:id="10943"/>
    </w:p>
    <w:p w:rsidR="00423672" w:rsidRDefault="00423672" w:rsidP="00A55FF2">
      <w:pPr>
        <w:pStyle w:val="af5"/>
        <w:rPr>
          <w:rtl/>
        </w:rPr>
      </w:pPr>
      <w:bookmarkStart w:id="10944" w:name="ET_interruption_4926_22"/>
      <w:r w:rsidRPr="00360C56">
        <w:rPr>
          <w:rStyle w:val="TagStyle"/>
          <w:rtl/>
        </w:rPr>
        <w:t xml:space="preserve"> &lt;&lt; קריאה &gt;&gt;</w:t>
      </w:r>
      <w:r w:rsidRPr="0089508B">
        <w:rPr>
          <w:rStyle w:val="TagStyle"/>
          <w:rtl/>
        </w:rPr>
        <w:t xml:space="preserve"> </w:t>
      </w:r>
      <w:r>
        <w:rPr>
          <w:rtl/>
        </w:rPr>
        <w:t>מזכירת הכנסת ירדנה מלר-הורוביץ:</w:t>
      </w:r>
      <w:r w:rsidRPr="0089508B">
        <w:rPr>
          <w:rStyle w:val="TagStyle"/>
          <w:rtl/>
        </w:rPr>
        <w:t xml:space="preserve"> </w:t>
      </w:r>
      <w:r w:rsidRPr="00360C56">
        <w:rPr>
          <w:rStyle w:val="TagStyle"/>
          <w:rtl/>
        </w:rPr>
        <w:t xml:space="preserve">&lt;&lt; קריאה &gt;&gt; </w:t>
      </w:r>
      <w:r>
        <w:rPr>
          <w:rtl/>
        </w:rPr>
        <w:t xml:space="preserve">   </w:t>
      </w:r>
      <w:bookmarkEnd w:id="10944"/>
    </w:p>
    <w:p w:rsidR="00423672" w:rsidRDefault="00423672" w:rsidP="00A55FF2">
      <w:pPr>
        <w:ind w:firstLine="0"/>
        <w:rPr>
          <w:rtl/>
          <w:lang w:eastAsia="he-IL"/>
        </w:rPr>
      </w:pPr>
      <w:r>
        <w:rPr>
          <w:rFonts w:hint="cs"/>
          <w:rtl/>
          <w:lang w:eastAsia="he-IL"/>
        </w:rPr>
        <w:t>(קוראת בשמות חברי הכנסת)</w:t>
      </w:r>
    </w:p>
    <w:p w:rsidR="00423672" w:rsidRPr="00360C56" w:rsidRDefault="00423672" w:rsidP="00A55FF2">
      <w:pPr>
        <w:rPr>
          <w:rtl/>
          <w:lang w:eastAsia="he-IL"/>
        </w:rPr>
      </w:pPr>
    </w:p>
    <w:p w:rsidR="00423672" w:rsidRDefault="00423672" w:rsidP="00A55FF2">
      <w:pPr>
        <w:rPr>
          <w:rtl/>
          <w:lang w:eastAsia="he-IL"/>
        </w:rPr>
      </w:pPr>
      <w:bookmarkStart w:id="10945" w:name="_ETM_Q29_466000"/>
      <w:bookmarkStart w:id="10946" w:name="_ETM_Q29_452000"/>
      <w:bookmarkEnd w:id="10945"/>
      <w:bookmarkEnd w:id="10946"/>
      <w:r>
        <w:rPr>
          <w:rtl/>
          <w:lang w:eastAsia="he-IL"/>
        </w:rPr>
        <w:t>משה אבוטבול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bookmarkStart w:id="10947" w:name="_ETM_Q29_471000"/>
      <w:bookmarkEnd w:id="10947"/>
      <w:r>
        <w:rPr>
          <w:rFonts w:hint="cs"/>
          <w:rtl/>
          <w:lang w:eastAsia="he-IL"/>
        </w:rPr>
        <w:t>סמי אבו שחאדה</w:t>
      </w:r>
      <w:r>
        <w:rPr>
          <w:rFonts w:hint="cs"/>
          <w:rtl/>
          <w:lang w:eastAsia="he-IL"/>
        </w:rPr>
        <w:tab/>
      </w:r>
      <w:r>
        <w:rPr>
          <w:rtl/>
          <w:lang w:eastAsia="he-IL"/>
        </w:rPr>
        <w:tab/>
      </w:r>
      <w:r w:rsidR="000E313C">
        <w:rPr>
          <w:rFonts w:hint="cs"/>
          <w:rtl/>
          <w:lang w:eastAsia="he-IL"/>
        </w:rPr>
        <w:t>–</w:t>
      </w:r>
      <w:r>
        <w:rPr>
          <w:rFonts w:hint="cs"/>
          <w:rtl/>
          <w:lang w:eastAsia="he-IL"/>
        </w:rPr>
        <w:t xml:space="preserve">   אינו נוכח</w:t>
      </w:r>
    </w:p>
    <w:p w:rsidR="00423672" w:rsidRDefault="00423672" w:rsidP="00A55FF2">
      <w:pPr>
        <w:rPr>
          <w:rtl/>
          <w:lang w:eastAsia="he-IL"/>
        </w:rPr>
      </w:pPr>
      <w:r>
        <w:rPr>
          <w:rtl/>
          <w:lang w:eastAsia="he-IL"/>
        </w:rPr>
        <w:t>אלי אבידר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יולי יואל אדלשטיין</w:t>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ינון אזולאי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ישראל אייכלר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קארין אלהרר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סעיד אלחרומי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זאב אלקין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דוד אמסלם</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lastRenderedPageBreak/>
        <w:t>אופיר אקוניס</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משה ארבל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גבי אשכנזי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יעקב אשר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אוריאל בוסו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דוד ביטן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רם בן ברק</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נפתלי בנט</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אורנה ברביבאי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אליהו ברוכי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קרן ברק</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ניר ברקת</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יוסף ג'בארין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יאיר גולן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מאי גולן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איתן גינזבורג</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יואב גלנט</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גילה גמליאל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בנימין גנץ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משה גפני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עוזי דיין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אבי דיכטר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צבי האוזר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ניצן הורוביץ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עמית הלוי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צחי הנגבי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יועז הנדל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שרן מרים השכל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מיכל וונש</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מכלוף מיקי זוהר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תמר זנדברג</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אימאן ח'טיב יאסין</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מיקי חיימוביץ'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אליהו חסיד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ווליד טאהא</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בועז טופורובסקי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lastRenderedPageBreak/>
        <w:t>אחמד טיבי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יוסף טייב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יעקב טסלר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דסטה גדי יברקן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היבה יזבק</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עומר ינקלביץ'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משה יעלון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אלי כהן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יצחק כהן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מאיר כהן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מירב כהן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מתן כהנא</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ע'דיר כמאל מריח</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עופר כסיף</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אופיר כץ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חיים כץ</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ישראל כץ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יוראי להב הרצנו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bookmarkStart w:id="10948" w:name="TOR_Q30"/>
      <w:bookmarkEnd w:id="10948"/>
      <w:r>
        <w:rPr>
          <w:rtl/>
          <w:lang w:eastAsia="he-IL"/>
        </w:rPr>
        <w:t>מיקי לוי</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אורלי לוי אבקסיס</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יריב לוין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אביגדור ליברמן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יאיר לפיד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אוסנת הילה מארק</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פטין מולא</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מרב מיכאלי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9E5B00">
      <w:pPr>
        <w:rPr>
          <w:rtl/>
          <w:lang w:eastAsia="he-IL"/>
        </w:rPr>
      </w:pPr>
      <w:r>
        <w:rPr>
          <w:rtl/>
          <w:lang w:eastAsia="he-IL"/>
        </w:rPr>
        <w:t>יוליה מלינובסקי</w:t>
      </w:r>
      <w:r w:rsidR="009E5B00">
        <w:rPr>
          <w:rFonts w:hint="cs"/>
          <w:rtl/>
          <w:lang w:eastAsia="he-IL"/>
        </w:rPr>
        <w:t xml:space="preserve"> קונין</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מיכאל מלכיאלי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יעקב מרגי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משולם נהרי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אבי ניסנקורן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בנימין נתניהו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סונדוס סאלח</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יואב סגלוביץ'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יבגני סובה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אופיר סופר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lastRenderedPageBreak/>
        <w:t>בצלאל סמוטריץ'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אוסאמה סעדי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גדעון סער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מנסור עבאס</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איימן עודה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חוה אתי עטייה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חמד עמאר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לא משתתף</w:t>
      </w:r>
    </w:p>
    <w:p w:rsidR="00423672" w:rsidRDefault="00423672" w:rsidP="00A55FF2">
      <w:pPr>
        <w:rPr>
          <w:rtl/>
          <w:lang w:eastAsia="he-IL"/>
        </w:rPr>
      </w:pPr>
      <w:r>
        <w:rPr>
          <w:rtl/>
          <w:lang w:eastAsia="he-IL"/>
        </w:rPr>
        <w:t>ג'אבר עסאקלה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עודד פורר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יצחק פינדרוס</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טלי פלוסקוב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אורלי פרומן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תהלה פרידמן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עמיר פרץ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רפי פרץ</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אורית פרקש הכהן</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עינב קאבלה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t>אנדרי קוז'ינוב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אלכס קושניר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יואב קיש</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אריאל קלנר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שלמה קרעי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מירי מרים רגב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עידן רול</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יואל רזבוזוב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יפעת שאשא ביטון</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אנטאנס שחאדה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יובל שטייניץ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קטי קטרין שטרית</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אלעזר שטרן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הילה שי וזאן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מיכל שיר סגמן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עפר שלח</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איציק שמולי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רם שפע</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rPr>
          <w:rtl/>
          <w:lang w:eastAsia="he-IL"/>
        </w:rPr>
      </w:pPr>
      <w:r>
        <w:rPr>
          <w:rtl/>
          <w:lang w:eastAsia="he-IL"/>
        </w:rPr>
        <w:t>אי</w:t>
      </w:r>
      <w:r w:rsidR="00062C84">
        <w:rPr>
          <w:rFonts w:hint="cs"/>
          <w:rtl/>
          <w:lang w:eastAsia="he-IL"/>
        </w:rPr>
        <w:t>י</w:t>
      </w:r>
      <w:r>
        <w:rPr>
          <w:rtl/>
          <w:lang w:eastAsia="he-IL"/>
        </w:rPr>
        <w:t>לת שקד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r>
        <w:rPr>
          <w:rtl/>
          <w:lang w:eastAsia="he-IL"/>
        </w:rPr>
        <w:lastRenderedPageBreak/>
        <w:t>עאידה תומא סלימאן</w:t>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rPr>
          <w:rtl/>
          <w:lang w:eastAsia="he-IL"/>
        </w:rPr>
      </w:pPr>
      <w:r>
        <w:rPr>
          <w:rtl/>
          <w:lang w:eastAsia="he-IL"/>
        </w:rPr>
        <w:t>פנינה תמנו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p>
    <w:p w:rsidR="00423672" w:rsidRDefault="00423672" w:rsidP="00A55FF2">
      <w:pPr>
        <w:pStyle w:val="af6"/>
        <w:keepNext/>
        <w:rPr>
          <w:rtl/>
        </w:rPr>
      </w:pPr>
      <w:r w:rsidRPr="00962BC0">
        <w:rPr>
          <w:rStyle w:val="TagStyle"/>
          <w:rtl/>
        </w:rPr>
        <w:t xml:space="preserve"> &lt;&lt; יור &gt;&gt; </w:t>
      </w:r>
      <w:r>
        <w:rPr>
          <w:rtl/>
        </w:rPr>
        <w:t>היו"ר חמד עמאר:</w:t>
      </w:r>
      <w:r w:rsidRPr="00962BC0">
        <w:rPr>
          <w:rStyle w:val="TagStyle"/>
          <w:rtl/>
        </w:rPr>
        <w:t xml:space="preserve"> &lt;&lt; יור &gt;&gt;</w:t>
      </w:r>
      <w:r>
        <w:rPr>
          <w:rtl/>
        </w:rPr>
        <w:t xml:space="preserve"> </w:t>
      </w:r>
    </w:p>
    <w:p w:rsidR="00423672" w:rsidRDefault="00423672" w:rsidP="00062C84">
      <w:pPr>
        <w:rPr>
          <w:rtl/>
          <w:lang w:eastAsia="he-IL"/>
        </w:rPr>
      </w:pPr>
    </w:p>
    <w:p w:rsidR="00423672" w:rsidRPr="00505144" w:rsidRDefault="00423672" w:rsidP="00A55FF2">
      <w:pPr>
        <w:rPr>
          <w:rtl/>
          <w:lang w:eastAsia="he-IL"/>
        </w:rPr>
      </w:pPr>
      <w:r>
        <w:rPr>
          <w:rFonts w:hint="cs"/>
          <w:rtl/>
          <w:lang w:eastAsia="he-IL"/>
        </w:rPr>
        <w:t xml:space="preserve">תבקשי אם יש </w:t>
      </w:r>
      <w:r w:rsidR="000E313C">
        <w:rPr>
          <w:rtl/>
          <w:lang w:eastAsia="he-IL"/>
        </w:rPr>
        <w:t>–</w:t>
      </w:r>
      <w:r>
        <w:rPr>
          <w:rFonts w:hint="cs"/>
          <w:rtl/>
          <w:lang w:eastAsia="he-IL"/>
        </w:rPr>
        <w:t xml:space="preserve"> אני מבקש מכל חברי הכנסת, לפני שנתחיל בסיבוב השני </w:t>
      </w:r>
      <w:r w:rsidR="009E5B00">
        <w:rPr>
          <w:rFonts w:hint="cs"/>
          <w:rtl/>
          <w:lang w:eastAsia="he-IL"/>
        </w:rPr>
        <w:t>ש</w:t>
      </w:r>
      <w:r>
        <w:rPr>
          <w:rFonts w:hint="cs"/>
          <w:rtl/>
          <w:lang w:eastAsia="he-IL"/>
        </w:rPr>
        <w:t>ל</w:t>
      </w:r>
      <w:r w:rsidR="009E5B00">
        <w:rPr>
          <w:rFonts w:hint="cs"/>
          <w:rtl/>
          <w:lang w:eastAsia="he-IL"/>
        </w:rPr>
        <w:t xml:space="preserve"> ה</w:t>
      </w:r>
      <w:r>
        <w:rPr>
          <w:rFonts w:hint="cs"/>
          <w:rtl/>
          <w:lang w:eastAsia="he-IL"/>
        </w:rPr>
        <w:t>הצבעה, כל מי שהצביע</w:t>
      </w:r>
      <w:r w:rsidR="009E5B00">
        <w:rPr>
          <w:rFonts w:hint="cs"/>
          <w:rtl/>
          <w:lang w:eastAsia="he-IL"/>
        </w:rPr>
        <w:t>,</w:t>
      </w:r>
      <w:r>
        <w:rPr>
          <w:rFonts w:hint="cs"/>
          <w:rtl/>
          <w:lang w:eastAsia="he-IL"/>
        </w:rPr>
        <w:t xml:space="preserve"> שיעלה לשבת במקום שלו. </w:t>
      </w:r>
      <w:bookmarkStart w:id="10949" w:name="_ETM_Q30_415152"/>
      <w:bookmarkEnd w:id="10949"/>
      <w:r>
        <w:rPr>
          <w:rFonts w:hint="cs"/>
          <w:rtl/>
          <w:lang w:eastAsia="he-IL"/>
        </w:rPr>
        <w:t>אני לא אתחיל להקריא שמות מי הצביע בעד ומי לא, כי ההצבעה הב</w:t>
      </w:r>
      <w:bookmarkStart w:id="10950" w:name="_ETM_Q30_417258"/>
      <w:bookmarkEnd w:id="10950"/>
      <w:r>
        <w:rPr>
          <w:rFonts w:hint="cs"/>
          <w:rtl/>
          <w:lang w:eastAsia="he-IL"/>
        </w:rPr>
        <w:t>אה תהיה אלקטרונית, אז לעלות למעלה</w:t>
      </w:r>
      <w:r w:rsidR="009E5B00">
        <w:rPr>
          <w:rFonts w:hint="cs"/>
          <w:rtl/>
          <w:lang w:eastAsia="he-IL"/>
        </w:rPr>
        <w:t>,</w:t>
      </w:r>
      <w:r>
        <w:rPr>
          <w:rFonts w:hint="cs"/>
          <w:rtl/>
          <w:lang w:eastAsia="he-IL"/>
        </w:rPr>
        <w:t xml:space="preserve"> מי שצריך להיות למעלה. אני מבקש לחזור על השמות </w:t>
      </w:r>
      <w:bookmarkStart w:id="10951" w:name="_ETM_Q30_422479"/>
      <w:bookmarkEnd w:id="10951"/>
      <w:r>
        <w:rPr>
          <w:rFonts w:hint="cs"/>
          <w:rtl/>
          <w:lang w:eastAsia="he-IL"/>
        </w:rPr>
        <w:t xml:space="preserve">של מי שלא נכח. </w:t>
      </w:r>
    </w:p>
    <w:p w:rsidR="00423672" w:rsidRDefault="00423672" w:rsidP="00A55FF2">
      <w:pPr>
        <w:rPr>
          <w:rtl/>
          <w:lang w:eastAsia="he-IL"/>
        </w:rPr>
      </w:pPr>
    </w:p>
    <w:p w:rsidR="00423672" w:rsidRDefault="00423672" w:rsidP="00A55FF2">
      <w:pPr>
        <w:pStyle w:val="af5"/>
        <w:rPr>
          <w:rtl/>
        </w:rPr>
      </w:pPr>
      <w:bookmarkStart w:id="10952" w:name="ET_interruption_4926_5"/>
      <w:r w:rsidRPr="0046267E">
        <w:rPr>
          <w:rStyle w:val="TagStyle"/>
          <w:rtl/>
        </w:rPr>
        <w:t xml:space="preserve"> &lt;&lt; קריאה &gt;&gt;</w:t>
      </w:r>
      <w:r w:rsidRPr="00962BC0">
        <w:rPr>
          <w:rStyle w:val="TagStyle"/>
          <w:rtl/>
        </w:rPr>
        <w:t xml:space="preserve"> </w:t>
      </w:r>
      <w:r>
        <w:rPr>
          <w:rtl/>
        </w:rPr>
        <w:t>מזכירת הכנסת ירדנה מלר-הורוביץ:</w:t>
      </w:r>
      <w:r w:rsidRPr="00962BC0">
        <w:rPr>
          <w:rStyle w:val="TagStyle"/>
          <w:rtl/>
        </w:rPr>
        <w:t xml:space="preserve"> </w:t>
      </w:r>
      <w:r w:rsidRPr="0046267E">
        <w:rPr>
          <w:rStyle w:val="TagStyle"/>
          <w:rtl/>
        </w:rPr>
        <w:t xml:space="preserve">&lt;&lt; קריאה &gt;&gt; </w:t>
      </w:r>
      <w:r>
        <w:rPr>
          <w:rtl/>
        </w:rPr>
        <w:t xml:space="preserve"> </w:t>
      </w:r>
      <w:bookmarkEnd w:id="10952"/>
    </w:p>
    <w:p w:rsidR="00423672" w:rsidRDefault="00423672" w:rsidP="00A55FF2">
      <w:pPr>
        <w:ind w:firstLine="0"/>
        <w:rPr>
          <w:rtl/>
          <w:lang w:eastAsia="he-IL"/>
        </w:rPr>
      </w:pPr>
      <w:r>
        <w:rPr>
          <w:rFonts w:hint="cs"/>
          <w:rtl/>
          <w:lang w:eastAsia="he-IL"/>
        </w:rPr>
        <w:t>(קוראת בשמות חברי הכנסת)</w:t>
      </w:r>
    </w:p>
    <w:p w:rsidR="00423672" w:rsidRDefault="00423672" w:rsidP="00A55FF2">
      <w:pPr>
        <w:ind w:firstLine="0"/>
        <w:rPr>
          <w:rtl/>
          <w:lang w:eastAsia="he-IL"/>
        </w:rPr>
      </w:pPr>
    </w:p>
    <w:p w:rsidR="00423672" w:rsidRDefault="00423672" w:rsidP="00A55FF2">
      <w:pPr>
        <w:ind w:firstLine="0"/>
        <w:rPr>
          <w:rtl/>
          <w:lang w:eastAsia="he-IL"/>
        </w:rPr>
      </w:pPr>
      <w:r>
        <w:rPr>
          <w:rtl/>
          <w:lang w:eastAsia="he-IL"/>
        </w:rPr>
        <w:t>משה אבוטבול</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Fonts w:hint="cs"/>
          <w:rtl/>
          <w:lang w:eastAsia="he-IL"/>
        </w:rPr>
        <w:t>סמי אבו שחאדה</w:t>
      </w:r>
      <w:r>
        <w:rPr>
          <w:rtl/>
          <w:lang w:eastAsia="he-IL"/>
        </w:rPr>
        <w:tab/>
      </w:r>
      <w:r>
        <w:rPr>
          <w:rtl/>
          <w:lang w:eastAsia="he-IL"/>
        </w:rPr>
        <w:tab/>
      </w:r>
      <w:r w:rsidR="000E313C">
        <w:rPr>
          <w:rFonts w:hint="cs"/>
          <w:rtl/>
          <w:lang w:eastAsia="he-IL"/>
        </w:rPr>
        <w:t>–</w:t>
      </w:r>
      <w:r>
        <w:rPr>
          <w:rFonts w:hint="cs"/>
          <w:rtl/>
          <w:lang w:eastAsia="he-IL"/>
        </w:rPr>
        <w:t xml:space="preserve">   אינו נוכח</w:t>
      </w:r>
    </w:p>
    <w:p w:rsidR="00423672" w:rsidRDefault="00423672" w:rsidP="00A55FF2">
      <w:pPr>
        <w:ind w:firstLine="0"/>
        <w:rPr>
          <w:rtl/>
          <w:lang w:eastAsia="he-IL"/>
        </w:rPr>
      </w:pPr>
      <w:bookmarkStart w:id="10953" w:name="_ETM_Q30_428245"/>
      <w:bookmarkStart w:id="10954" w:name="_ETM_Q30_428370"/>
      <w:bookmarkEnd w:id="10953"/>
      <w:bookmarkEnd w:id="10954"/>
    </w:p>
    <w:p w:rsidR="00423672" w:rsidRDefault="00423672" w:rsidP="00A55FF2">
      <w:pPr>
        <w:pStyle w:val="af6"/>
        <w:keepNext/>
        <w:rPr>
          <w:rtl/>
        </w:rPr>
      </w:pPr>
      <w:bookmarkStart w:id="10955" w:name="_ETM_Q30_429153"/>
      <w:bookmarkStart w:id="10956" w:name="_ETM_Q30_429243"/>
      <w:bookmarkEnd w:id="10955"/>
      <w:bookmarkEnd w:id="10956"/>
      <w:r w:rsidRPr="00C53F6B">
        <w:rPr>
          <w:rStyle w:val="TagStyle"/>
          <w:rtl/>
        </w:rPr>
        <w:t xml:space="preserve"> &lt;&lt; יור &gt;&gt; </w:t>
      </w:r>
      <w:r>
        <w:rPr>
          <w:rtl/>
        </w:rPr>
        <w:t>היו"ר חמד עמאר:</w:t>
      </w:r>
      <w:r w:rsidRPr="00C53F6B">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ק</w:t>
      </w:r>
      <w:bookmarkStart w:id="10957" w:name="_ETM_Q30_430149"/>
      <w:bookmarkEnd w:id="10957"/>
      <w:r>
        <w:rPr>
          <w:rFonts w:hint="cs"/>
          <w:rtl/>
          <w:lang w:eastAsia="he-IL"/>
        </w:rPr>
        <w:t>צת שקט, חברי הכנסת, אנחנו לא שומעים.</w:t>
      </w:r>
    </w:p>
    <w:p w:rsidR="00423672" w:rsidRDefault="00423672" w:rsidP="00A55FF2">
      <w:pPr>
        <w:rPr>
          <w:rtl/>
          <w:lang w:eastAsia="he-IL"/>
        </w:rPr>
      </w:pPr>
      <w:bookmarkStart w:id="10958" w:name="_ETM_Q30_434509"/>
      <w:bookmarkStart w:id="10959" w:name="_ETM_Q30_434654"/>
      <w:bookmarkEnd w:id="10958"/>
      <w:bookmarkEnd w:id="10959"/>
    </w:p>
    <w:p w:rsidR="00423672" w:rsidRDefault="00423672" w:rsidP="00A55FF2">
      <w:pPr>
        <w:pStyle w:val="af5"/>
        <w:rPr>
          <w:rtl/>
        </w:rPr>
      </w:pPr>
      <w:bookmarkStart w:id="10960" w:name="_ETM_Q30_435049"/>
      <w:bookmarkStart w:id="10961" w:name="_ETM_Q30_435174"/>
      <w:bookmarkStart w:id="10962" w:name="ET_interruption_4926_11"/>
      <w:bookmarkEnd w:id="10960"/>
      <w:bookmarkEnd w:id="10961"/>
      <w:r w:rsidRPr="002C7D5B">
        <w:rPr>
          <w:rStyle w:val="TagStyle"/>
          <w:rtl/>
        </w:rPr>
        <w:t xml:space="preserve"> &lt;&lt; קריאה &gt;&gt;</w:t>
      </w:r>
      <w:r w:rsidRPr="00C53F6B">
        <w:rPr>
          <w:rStyle w:val="TagStyle"/>
          <w:rtl/>
        </w:rPr>
        <w:t xml:space="preserve"> </w:t>
      </w:r>
      <w:r>
        <w:rPr>
          <w:rtl/>
        </w:rPr>
        <w:t>מזכירת הכנסת ירדנה מלר-הורוביץ:</w:t>
      </w:r>
      <w:r w:rsidRPr="00C53F6B">
        <w:rPr>
          <w:rStyle w:val="TagStyle"/>
          <w:rtl/>
        </w:rPr>
        <w:t xml:space="preserve"> </w:t>
      </w:r>
      <w:r w:rsidRPr="002C7D5B">
        <w:rPr>
          <w:rStyle w:val="TagStyle"/>
          <w:rtl/>
        </w:rPr>
        <w:t xml:space="preserve">&lt;&lt; קריאה &gt;&gt; </w:t>
      </w:r>
      <w:r>
        <w:rPr>
          <w:rtl/>
        </w:rPr>
        <w:t xml:space="preserve"> </w:t>
      </w:r>
      <w:bookmarkEnd w:id="10962"/>
    </w:p>
    <w:p w:rsidR="00423672" w:rsidRDefault="00423672" w:rsidP="00A55FF2">
      <w:pPr>
        <w:ind w:firstLine="0"/>
        <w:rPr>
          <w:rtl/>
          <w:lang w:eastAsia="he-IL"/>
        </w:rPr>
      </w:pPr>
      <w:r>
        <w:rPr>
          <w:rFonts w:hint="cs"/>
          <w:rtl/>
          <w:lang w:eastAsia="he-IL"/>
        </w:rPr>
        <w:t>(קוראת בשמות חברי הכנסת)</w:t>
      </w:r>
    </w:p>
    <w:p w:rsidR="00423672" w:rsidRPr="00C53F6B" w:rsidRDefault="00423672" w:rsidP="00A55FF2">
      <w:pPr>
        <w:rPr>
          <w:rtl/>
          <w:lang w:eastAsia="he-IL"/>
        </w:rPr>
      </w:pPr>
    </w:p>
    <w:p w:rsidR="00423672" w:rsidRDefault="00423672" w:rsidP="00A55FF2">
      <w:pPr>
        <w:ind w:firstLine="0"/>
        <w:rPr>
          <w:rtl/>
          <w:lang w:eastAsia="he-IL"/>
        </w:rPr>
      </w:pPr>
      <w:r>
        <w:rPr>
          <w:rtl/>
          <w:lang w:eastAsia="he-IL"/>
        </w:rPr>
        <w:t>אלי אבידר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יולי יואל אדלשטיין</w:t>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קארין אלהרר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זאב אלקין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יעקב אשר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r>
        <w:rPr>
          <w:rtl/>
          <w:lang w:eastAsia="he-IL"/>
        </w:rPr>
        <w:t xml:space="preserve"> </w:t>
      </w:r>
    </w:p>
    <w:p w:rsidR="00423672" w:rsidRDefault="00423672" w:rsidP="00A55FF2">
      <w:pPr>
        <w:ind w:firstLine="0"/>
        <w:rPr>
          <w:rtl/>
          <w:lang w:eastAsia="he-IL"/>
        </w:rPr>
      </w:pPr>
      <w:r>
        <w:rPr>
          <w:rtl/>
          <w:lang w:eastAsia="he-IL"/>
        </w:rPr>
        <w:t>רם בן ברק</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r>
        <w:rPr>
          <w:rtl/>
          <w:lang w:eastAsia="he-IL"/>
        </w:rPr>
        <w:t xml:space="preserve"> </w:t>
      </w:r>
    </w:p>
    <w:p w:rsidR="00423672" w:rsidRDefault="00423672" w:rsidP="00A55FF2">
      <w:pPr>
        <w:ind w:firstLine="0"/>
        <w:rPr>
          <w:rtl/>
          <w:lang w:eastAsia="he-IL"/>
        </w:rPr>
      </w:pPr>
      <w:r>
        <w:rPr>
          <w:rtl/>
          <w:lang w:eastAsia="he-IL"/>
        </w:rPr>
        <w:t>נפתלי בנט</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אורנה ברביבאי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יוסף ג'בארין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יאיר גולן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מאי גולן</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יואב גלנט</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בנימין גנץ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lastRenderedPageBreak/>
        <w:t>צבי האוזר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ניצן הורוביץ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צחי הנגבי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תמר זנדברג</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אימאן ח'טיב יאסין</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אליהו חסיד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ווליד טאהא</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בועז טופורובסקי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אחמד טיבי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היבה יזבק</w:t>
      </w:r>
      <w:r>
        <w:rPr>
          <w:rtl/>
          <w:lang w:eastAsia="he-IL"/>
        </w:rPr>
        <w:tab/>
      </w:r>
      <w:r>
        <w:rPr>
          <w:rtl/>
          <w:lang w:eastAsia="he-IL"/>
        </w:rPr>
        <w:tab/>
      </w:r>
      <w:r w:rsidR="000E313C">
        <w:rPr>
          <w:rtl/>
          <w:lang w:eastAsia="he-IL"/>
        </w:rPr>
        <w:t>–</w:t>
      </w:r>
      <w:r>
        <w:rPr>
          <w:rtl/>
          <w:lang w:eastAsia="he-IL"/>
        </w:rPr>
        <w:t xml:space="preserve">   </w:t>
      </w:r>
      <w:r>
        <w:rPr>
          <w:rFonts w:hint="cs"/>
          <w:rtl/>
          <w:lang w:eastAsia="he-IL"/>
        </w:rPr>
        <w:t xml:space="preserve">אינה </w:t>
      </w:r>
      <w:bookmarkStart w:id="10963" w:name="_ETM_Q30_497346"/>
      <w:bookmarkEnd w:id="10963"/>
      <w:r>
        <w:rPr>
          <w:rFonts w:hint="cs"/>
          <w:rtl/>
          <w:lang w:eastAsia="he-IL"/>
        </w:rPr>
        <w:t>נוכחת</w:t>
      </w:r>
    </w:p>
    <w:p w:rsidR="00423672" w:rsidRDefault="00423672" w:rsidP="00A55FF2">
      <w:pPr>
        <w:ind w:firstLine="0"/>
        <w:rPr>
          <w:rtl/>
          <w:lang w:eastAsia="he-IL"/>
        </w:rPr>
      </w:pPr>
      <w:r>
        <w:rPr>
          <w:rtl/>
          <w:lang w:eastAsia="he-IL"/>
        </w:rPr>
        <w:t>עומר ינקלביץ'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משה יעלון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מאיר כהן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מתן כהנא</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ע'דיר כמאל מריח</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עופר כסיף</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חיים כץ</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יוראי להב הרצנו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אביגדור ליברמן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יאיר לפיד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9E5B00">
      <w:pPr>
        <w:ind w:firstLine="0"/>
        <w:rPr>
          <w:rtl/>
          <w:lang w:eastAsia="he-IL"/>
        </w:rPr>
      </w:pPr>
      <w:r>
        <w:rPr>
          <w:rtl/>
          <w:lang w:eastAsia="he-IL"/>
        </w:rPr>
        <w:t>יוליה מלינובסקי</w:t>
      </w:r>
      <w:r w:rsidR="009E5B00">
        <w:rPr>
          <w:rFonts w:hint="cs"/>
          <w:rtl/>
          <w:lang w:eastAsia="he-IL"/>
        </w:rPr>
        <w:t xml:space="preserve"> קונין</w:t>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בנימין נתניהו</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סונדוס סאלח</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יואב סגלוביץ'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יבגני סובה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אופיר סופר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בצלאל סמוטריץ'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אוסאמה סעדי</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מנסור עבאס</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p>
    <w:p w:rsidR="00423672" w:rsidRDefault="00423672" w:rsidP="00A55FF2">
      <w:pPr>
        <w:ind w:firstLine="0"/>
        <w:rPr>
          <w:rtl/>
          <w:lang w:eastAsia="he-IL"/>
        </w:rPr>
      </w:pPr>
      <w:r>
        <w:rPr>
          <w:rtl/>
          <w:lang w:eastAsia="he-IL"/>
        </w:rPr>
        <w:t>איימן עודה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עודד פורר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אורלי פרומן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עמיר פרץ</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רפי פרץ</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עינב קאבלה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ind w:firstLine="0"/>
        <w:rPr>
          <w:rtl/>
          <w:lang w:eastAsia="he-IL"/>
        </w:rPr>
      </w:pPr>
      <w:r>
        <w:rPr>
          <w:rtl/>
          <w:lang w:eastAsia="he-IL"/>
        </w:rPr>
        <w:t>אנדרי קוז'ינוב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lastRenderedPageBreak/>
        <w:t>אלכס קושניר</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יואב קיש</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עידן רול</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יואל רזבוזוב</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אנטאנס שחאדה</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אלעזר שטרן</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עפר שלח</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אינו נוכח</w:t>
      </w:r>
    </w:p>
    <w:p w:rsidR="00423672" w:rsidRDefault="00423672" w:rsidP="00A55FF2">
      <w:pPr>
        <w:ind w:firstLine="0"/>
        <w:rPr>
          <w:rtl/>
          <w:lang w:eastAsia="he-IL"/>
        </w:rPr>
      </w:pPr>
      <w:r>
        <w:rPr>
          <w:rtl/>
          <w:lang w:eastAsia="he-IL"/>
        </w:rPr>
        <w:t>רם שפע</w:t>
      </w:r>
      <w:r>
        <w:rPr>
          <w:rtl/>
          <w:lang w:eastAsia="he-IL"/>
        </w:rPr>
        <w:tab/>
      </w:r>
      <w:r>
        <w:rPr>
          <w:rtl/>
          <w:lang w:eastAsia="he-IL"/>
        </w:rPr>
        <w:tab/>
      </w:r>
      <w:r>
        <w:rPr>
          <w:rtl/>
          <w:lang w:eastAsia="he-IL"/>
        </w:rPr>
        <w:tab/>
      </w:r>
      <w:r w:rsidR="000E313C">
        <w:rPr>
          <w:rtl/>
          <w:lang w:eastAsia="he-IL"/>
        </w:rPr>
        <w:t>–</w:t>
      </w:r>
      <w:r>
        <w:rPr>
          <w:rtl/>
          <w:lang w:eastAsia="he-IL"/>
        </w:rPr>
        <w:t xml:space="preserve">   </w:t>
      </w:r>
      <w:r>
        <w:rPr>
          <w:rFonts w:hint="cs"/>
          <w:rtl/>
          <w:lang w:eastAsia="he-IL"/>
        </w:rPr>
        <w:t>בעד</w:t>
      </w:r>
      <w:r>
        <w:rPr>
          <w:rtl/>
          <w:lang w:eastAsia="he-IL"/>
        </w:rPr>
        <w:t xml:space="preserve"> </w:t>
      </w:r>
    </w:p>
    <w:p w:rsidR="00423672" w:rsidRDefault="00423672" w:rsidP="00A55FF2">
      <w:pPr>
        <w:ind w:firstLine="0"/>
        <w:rPr>
          <w:rtl/>
          <w:lang w:eastAsia="he-IL"/>
        </w:rPr>
      </w:pPr>
      <w:r>
        <w:rPr>
          <w:rtl/>
          <w:lang w:eastAsia="he-IL"/>
        </w:rPr>
        <w:t>אי</w:t>
      </w:r>
      <w:r>
        <w:rPr>
          <w:rFonts w:hint="cs"/>
          <w:rtl/>
          <w:lang w:eastAsia="he-IL"/>
        </w:rPr>
        <w:t>י</w:t>
      </w:r>
      <w:r>
        <w:rPr>
          <w:rtl/>
          <w:lang w:eastAsia="he-IL"/>
        </w:rPr>
        <w:t>לת שקד</w:t>
      </w:r>
      <w:r>
        <w:rPr>
          <w:rtl/>
          <w:lang w:eastAsia="he-IL"/>
        </w:rPr>
        <w:tab/>
      </w:r>
      <w:r>
        <w:rPr>
          <w:rtl/>
          <w:lang w:eastAsia="he-IL"/>
        </w:rPr>
        <w:tab/>
      </w:r>
      <w:r w:rsidR="000E313C">
        <w:rPr>
          <w:rtl/>
          <w:lang w:eastAsia="he-IL"/>
        </w:rPr>
        <w:t>–</w:t>
      </w:r>
      <w:r>
        <w:rPr>
          <w:rtl/>
          <w:lang w:eastAsia="he-IL"/>
        </w:rPr>
        <w:t xml:space="preserve">   </w:t>
      </w:r>
      <w:r>
        <w:rPr>
          <w:rFonts w:hint="cs"/>
          <w:rtl/>
          <w:lang w:eastAsia="he-IL"/>
        </w:rPr>
        <w:t>אינה נוכחת</w:t>
      </w:r>
    </w:p>
    <w:p w:rsidR="00423672" w:rsidRDefault="00423672" w:rsidP="00A55FF2">
      <w:pPr>
        <w:rPr>
          <w:rtl/>
          <w:lang w:eastAsia="he-IL"/>
        </w:rPr>
      </w:pPr>
    </w:p>
    <w:p w:rsidR="00423672" w:rsidRDefault="00423672" w:rsidP="00A55FF2">
      <w:pPr>
        <w:pStyle w:val="af6"/>
        <w:keepNext/>
        <w:rPr>
          <w:rtl/>
        </w:rPr>
      </w:pPr>
      <w:r w:rsidRPr="001E41D5">
        <w:rPr>
          <w:rStyle w:val="TagStyle"/>
          <w:rtl/>
        </w:rPr>
        <w:t xml:space="preserve"> &lt;&lt; יור &gt;&gt; </w:t>
      </w:r>
      <w:r>
        <w:rPr>
          <w:rtl/>
        </w:rPr>
        <w:t>היו"ר חמד עמאר:</w:t>
      </w:r>
      <w:r w:rsidRPr="001E41D5">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יש מישהו באולם שלא הצביע ורוצה להצביע? תמה ההצבעה.</w:t>
      </w:r>
    </w:p>
    <w:p w:rsidR="00423672" w:rsidRDefault="00423672" w:rsidP="00A55FF2">
      <w:pPr>
        <w:rPr>
          <w:rtl/>
          <w:lang w:eastAsia="he-IL"/>
        </w:rPr>
      </w:pPr>
    </w:p>
    <w:p w:rsidR="00423672" w:rsidRDefault="00423672" w:rsidP="00A55FF2">
      <w:pPr>
        <w:pStyle w:val="af5"/>
        <w:keepNext/>
        <w:rPr>
          <w:rtl/>
        </w:rPr>
      </w:pPr>
      <w:r w:rsidRPr="004B5158">
        <w:rPr>
          <w:rStyle w:val="TagStyle"/>
          <w:rtl/>
        </w:rPr>
        <w:t xml:space="preserve"> &lt;&lt; קריאה &gt;&gt; </w:t>
      </w:r>
      <w:r>
        <w:rPr>
          <w:rtl/>
        </w:rPr>
        <w:t>קריאה:</w:t>
      </w:r>
      <w:r w:rsidRPr="004B5158">
        <w:rPr>
          <w:rStyle w:val="TagStyle"/>
          <w:rtl/>
        </w:rPr>
        <w:t xml:space="preserve"> &lt;&lt; קריאה &gt;&gt;</w:t>
      </w:r>
      <w:r>
        <w:rPr>
          <w:rtl/>
        </w:rPr>
        <w:t xml:space="preserve"> </w:t>
      </w:r>
    </w:p>
    <w:p w:rsidR="00423672" w:rsidRDefault="00423672" w:rsidP="00062C84">
      <w:pPr>
        <w:rPr>
          <w:rtl/>
          <w:lang w:eastAsia="he-IL"/>
        </w:rPr>
      </w:pPr>
    </w:p>
    <w:p w:rsidR="00423672" w:rsidRPr="004B5158" w:rsidRDefault="00423672" w:rsidP="00A55FF2">
      <w:pPr>
        <w:rPr>
          <w:rtl/>
          <w:lang w:eastAsia="he-IL"/>
        </w:rPr>
      </w:pPr>
      <w:r>
        <w:rPr>
          <w:rFonts w:hint="cs"/>
          <w:rtl/>
          <w:lang w:eastAsia="he-IL"/>
        </w:rPr>
        <w:t xml:space="preserve">רגע. </w:t>
      </w:r>
    </w:p>
    <w:p w:rsidR="00423672" w:rsidRDefault="00423672" w:rsidP="00A55FF2">
      <w:pPr>
        <w:rPr>
          <w:rtl/>
          <w:lang w:eastAsia="he-IL"/>
        </w:rPr>
      </w:pPr>
    </w:p>
    <w:p w:rsidR="00423672" w:rsidRDefault="00423672" w:rsidP="00A55FF2">
      <w:pPr>
        <w:pStyle w:val="af6"/>
        <w:keepNext/>
        <w:rPr>
          <w:rtl/>
        </w:rPr>
      </w:pPr>
      <w:r w:rsidRPr="004B5158">
        <w:rPr>
          <w:rStyle w:val="TagStyle"/>
          <w:rtl/>
        </w:rPr>
        <w:t xml:space="preserve"> &lt;&lt; יור &gt;&gt; </w:t>
      </w:r>
      <w:r>
        <w:rPr>
          <w:rtl/>
        </w:rPr>
        <w:t>היו"ר חמד עמאר:</w:t>
      </w:r>
      <w:r w:rsidRPr="004B5158">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אתה רוצה להצביע?</w:t>
      </w:r>
      <w:bookmarkStart w:id="10964" w:name="_ETM_Q30_602490"/>
      <w:bookmarkEnd w:id="10964"/>
      <w:r>
        <w:rPr>
          <w:rFonts w:hint="cs"/>
          <w:rtl/>
          <w:lang w:eastAsia="he-IL"/>
        </w:rPr>
        <w:t xml:space="preserve"> </w:t>
      </w:r>
      <w:bookmarkStart w:id="10965" w:name="_ETM_Q30_605133"/>
      <w:bookmarkEnd w:id="10965"/>
      <w:r>
        <w:rPr>
          <w:rFonts w:hint="cs"/>
          <w:rtl/>
          <w:lang w:eastAsia="he-IL"/>
        </w:rPr>
        <w:t>כן.</w:t>
      </w:r>
    </w:p>
    <w:p w:rsidR="00423672" w:rsidRPr="004B5158" w:rsidRDefault="00423672" w:rsidP="00A55FF2">
      <w:pPr>
        <w:rPr>
          <w:rtl/>
          <w:lang w:eastAsia="he-IL"/>
        </w:rPr>
      </w:pPr>
      <w:bookmarkStart w:id="10966" w:name="_ETM_Q30_602608"/>
      <w:bookmarkEnd w:id="10966"/>
    </w:p>
    <w:p w:rsidR="00423672" w:rsidRDefault="00423672" w:rsidP="00A55FF2">
      <w:pPr>
        <w:pStyle w:val="af5"/>
        <w:rPr>
          <w:rtl/>
        </w:rPr>
      </w:pPr>
      <w:bookmarkStart w:id="10967" w:name="ET_interruption_4926_7"/>
      <w:r w:rsidRPr="002C7D5B">
        <w:rPr>
          <w:rStyle w:val="TagStyle"/>
          <w:rtl/>
        </w:rPr>
        <w:t xml:space="preserve"> &lt;&lt; קריאה &gt;&gt;</w:t>
      </w:r>
      <w:r w:rsidRPr="001E41D5">
        <w:rPr>
          <w:rStyle w:val="TagStyle"/>
          <w:rtl/>
        </w:rPr>
        <w:t xml:space="preserve"> </w:t>
      </w:r>
      <w:r>
        <w:rPr>
          <w:rtl/>
        </w:rPr>
        <w:t>מזכירת הכנסת ירדנה מלר-הורוביץ:</w:t>
      </w:r>
      <w:r w:rsidRPr="001E41D5">
        <w:rPr>
          <w:rStyle w:val="TagStyle"/>
          <w:rtl/>
        </w:rPr>
        <w:t xml:space="preserve"> </w:t>
      </w:r>
      <w:r w:rsidRPr="002C7D5B">
        <w:rPr>
          <w:rStyle w:val="TagStyle"/>
          <w:rtl/>
        </w:rPr>
        <w:t xml:space="preserve">&lt;&lt; קריאה &gt;&gt; </w:t>
      </w:r>
      <w:r>
        <w:rPr>
          <w:rtl/>
        </w:rPr>
        <w:t xml:space="preserve"> </w:t>
      </w:r>
      <w:bookmarkEnd w:id="10967"/>
    </w:p>
    <w:p w:rsidR="00423672" w:rsidRDefault="00423672" w:rsidP="00A55FF2">
      <w:pPr>
        <w:ind w:firstLine="0"/>
        <w:rPr>
          <w:rtl/>
          <w:lang w:eastAsia="he-IL"/>
        </w:rPr>
      </w:pPr>
      <w:r>
        <w:rPr>
          <w:rFonts w:hint="cs"/>
          <w:rtl/>
          <w:lang w:eastAsia="he-IL"/>
        </w:rPr>
        <w:t>(קוראת בשם חבר הכנסת)</w:t>
      </w:r>
      <w:bookmarkStart w:id="10968" w:name="_ETM_Q30_610409"/>
      <w:bookmarkEnd w:id="10968"/>
    </w:p>
    <w:p w:rsidR="00423672" w:rsidRPr="004B5158" w:rsidRDefault="00423672" w:rsidP="00A55FF2">
      <w:pPr>
        <w:rPr>
          <w:rtl/>
          <w:lang w:eastAsia="he-IL"/>
        </w:rPr>
      </w:pPr>
      <w:bookmarkStart w:id="10969" w:name="_ETM_Q30_610593"/>
      <w:bookmarkEnd w:id="10969"/>
    </w:p>
    <w:p w:rsidR="00423672" w:rsidRDefault="00423672" w:rsidP="00A55FF2">
      <w:pPr>
        <w:rPr>
          <w:rtl/>
          <w:lang w:eastAsia="he-IL"/>
        </w:rPr>
      </w:pPr>
      <w:r>
        <w:rPr>
          <w:rFonts w:hint="cs"/>
          <w:rtl/>
          <w:lang w:eastAsia="he-IL"/>
        </w:rPr>
        <w:t xml:space="preserve">יוראי להב הרצנו </w:t>
      </w:r>
      <w:r>
        <w:rPr>
          <w:rtl/>
          <w:lang w:eastAsia="he-IL"/>
        </w:rPr>
        <w:tab/>
      </w:r>
      <w:r>
        <w:rPr>
          <w:rtl/>
          <w:lang w:eastAsia="he-IL"/>
        </w:rPr>
        <w:tab/>
      </w:r>
      <w:r w:rsidR="000E313C">
        <w:rPr>
          <w:rFonts w:hint="eastAsia"/>
          <w:rtl/>
          <w:lang w:eastAsia="he-IL"/>
        </w:rPr>
        <w:t>–</w:t>
      </w:r>
      <w:r>
        <w:rPr>
          <w:rFonts w:hint="cs"/>
          <w:rtl/>
          <w:lang w:eastAsia="he-IL"/>
        </w:rPr>
        <w:t xml:space="preserve">   בעד </w:t>
      </w:r>
    </w:p>
    <w:p w:rsidR="00423672" w:rsidRDefault="00423672" w:rsidP="00A55FF2">
      <w:pPr>
        <w:rPr>
          <w:rtl/>
          <w:lang w:eastAsia="he-IL"/>
        </w:rPr>
      </w:pPr>
    </w:p>
    <w:p w:rsidR="00423672" w:rsidRDefault="00423672" w:rsidP="00A55FF2">
      <w:pPr>
        <w:pStyle w:val="af6"/>
        <w:keepNext/>
        <w:rPr>
          <w:rtl/>
        </w:rPr>
      </w:pPr>
      <w:r w:rsidRPr="00513580">
        <w:rPr>
          <w:rStyle w:val="TagStyle"/>
          <w:rtl/>
        </w:rPr>
        <w:t xml:space="preserve"> &lt;&lt; יור &gt;&gt; </w:t>
      </w:r>
      <w:r>
        <w:rPr>
          <w:rtl/>
        </w:rPr>
        <w:t>היו"ר חמד עמאר:</w:t>
      </w:r>
      <w:r w:rsidRPr="00513580">
        <w:rPr>
          <w:rStyle w:val="TagStyle"/>
          <w:rtl/>
        </w:rPr>
        <w:t xml:space="preserve"> &lt;&lt; יור &gt;&gt;</w:t>
      </w:r>
      <w:r>
        <w:rPr>
          <w:rtl/>
        </w:rPr>
        <w:t xml:space="preserve"> </w:t>
      </w:r>
    </w:p>
    <w:p w:rsidR="00423672" w:rsidRDefault="00423672" w:rsidP="00062C84">
      <w:pPr>
        <w:rPr>
          <w:rtl/>
          <w:lang w:eastAsia="he-IL"/>
        </w:rPr>
      </w:pPr>
    </w:p>
    <w:p w:rsidR="00423672" w:rsidRDefault="00423672" w:rsidP="009E5B00">
      <w:pPr>
        <w:rPr>
          <w:rtl/>
          <w:lang w:eastAsia="he-IL"/>
        </w:rPr>
      </w:pPr>
      <w:r>
        <w:rPr>
          <w:rFonts w:hint="cs"/>
          <w:rtl/>
          <w:lang w:eastAsia="he-IL"/>
        </w:rPr>
        <w:t>תמה ההצבעה.</w:t>
      </w:r>
      <w:r>
        <w:rPr>
          <w:rtl/>
          <w:lang w:eastAsia="he-IL"/>
        </w:rPr>
        <w:t xml:space="preserve"> </w:t>
      </w:r>
      <w:r>
        <w:rPr>
          <w:rFonts w:hint="cs"/>
          <w:rtl/>
          <w:lang w:eastAsia="he-IL"/>
        </w:rPr>
        <w:t xml:space="preserve">חברי הכנסת, נא לעלות למקומות שלכם, כי </w:t>
      </w:r>
      <w:bookmarkStart w:id="10970" w:name="_ETM_Q30_635364"/>
      <w:bookmarkEnd w:id="10970"/>
      <w:r>
        <w:rPr>
          <w:rFonts w:hint="cs"/>
          <w:rtl/>
          <w:lang w:eastAsia="he-IL"/>
        </w:rPr>
        <w:t xml:space="preserve">בהצבעה הבאה נעבור להצבעה אלקטרונית. </w:t>
      </w:r>
      <w:r w:rsidRPr="00812BF7">
        <w:rPr>
          <w:rtl/>
          <w:lang w:eastAsia="he-IL"/>
        </w:rPr>
        <w:t>הצעת חוק</w:t>
      </w:r>
      <w:r>
        <w:rPr>
          <w:rFonts w:hint="cs"/>
          <w:rtl/>
          <w:lang w:eastAsia="he-IL"/>
        </w:rPr>
        <w:t>-</w:t>
      </w:r>
      <w:r w:rsidRPr="00812BF7">
        <w:rPr>
          <w:rtl/>
          <w:lang w:eastAsia="he-IL"/>
        </w:rPr>
        <w:t>יסוד: משק המדינה (תיקון מס' 10 והור</w:t>
      </w:r>
      <w:r>
        <w:rPr>
          <w:rtl/>
          <w:lang w:eastAsia="he-IL"/>
        </w:rPr>
        <w:t>את שעה לשנת 2020) (תיקון מס' 4)</w:t>
      </w:r>
      <w:r>
        <w:rPr>
          <w:rFonts w:hint="cs"/>
          <w:rtl/>
          <w:lang w:eastAsia="he-IL"/>
        </w:rPr>
        <w:t xml:space="preserve">, עברה בקריאה ראשונה </w:t>
      </w:r>
      <w:r w:rsidR="000E313C">
        <w:rPr>
          <w:rtl/>
          <w:lang w:eastAsia="he-IL"/>
        </w:rPr>
        <w:t>–</w:t>
      </w:r>
      <w:r>
        <w:rPr>
          <w:rFonts w:hint="cs"/>
          <w:rtl/>
          <w:lang w:eastAsia="he-IL"/>
        </w:rPr>
        <w:t xml:space="preserve"> 68 בעד, אין מתנגדים.</w:t>
      </w:r>
      <w:bookmarkStart w:id="10971" w:name="_ETM_Q30_704520"/>
      <w:bookmarkEnd w:id="10971"/>
      <w:r>
        <w:rPr>
          <w:rFonts w:hint="cs"/>
          <w:rtl/>
          <w:lang w:eastAsia="he-IL"/>
        </w:rPr>
        <w:t xml:space="preserve"> עוברת לוועדת הכספים. </w:t>
      </w:r>
    </w:p>
    <w:p w:rsidR="00423672" w:rsidRDefault="00423672" w:rsidP="00A55FF2">
      <w:pPr>
        <w:rPr>
          <w:rtl/>
          <w:lang w:eastAsia="he-IL"/>
        </w:rPr>
      </w:pPr>
    </w:p>
    <w:p w:rsidR="00423672" w:rsidRDefault="00423672" w:rsidP="00062C84">
      <w:pPr>
        <w:rPr>
          <w:rtl/>
          <w:lang w:eastAsia="he-IL"/>
        </w:rPr>
      </w:pPr>
      <w:r>
        <w:rPr>
          <w:rFonts w:hint="cs"/>
          <w:rtl/>
          <w:lang w:eastAsia="he-IL"/>
        </w:rPr>
        <w:t>אנחנו עוברים להצעת החוק הבאה. תעדכני את המחשב, בבקשה.</w:t>
      </w:r>
      <w:r w:rsidRPr="00613989">
        <w:rPr>
          <w:rtl/>
        </w:rPr>
        <w:t xml:space="preserve"> </w:t>
      </w:r>
      <w:bookmarkStart w:id="10972" w:name="_ETM_Q30_717531"/>
      <w:bookmarkStart w:id="10973" w:name="_ETM_Q30_717649"/>
      <w:bookmarkStart w:id="10974" w:name="_ETM_Q30_717747"/>
      <w:bookmarkStart w:id="10975" w:name="_ETM_Q30_717836"/>
      <w:bookmarkEnd w:id="10972"/>
      <w:bookmarkEnd w:id="10973"/>
      <w:bookmarkEnd w:id="10974"/>
      <w:bookmarkEnd w:id="10975"/>
      <w:r w:rsidRPr="00613989">
        <w:rPr>
          <w:rtl/>
          <w:lang w:eastAsia="he-IL"/>
        </w:rPr>
        <w:t xml:space="preserve">הצעת חוק הפחתת הגירעון והגבלת ההוצאה התקציבית (תיקון מס' 20) </w:t>
      </w:r>
      <w:r w:rsidR="000E313C">
        <w:rPr>
          <w:rtl/>
          <w:lang w:eastAsia="he-IL"/>
        </w:rPr>
        <w:t>–</w:t>
      </w:r>
      <w:bookmarkStart w:id="10976" w:name="_ETM_Q30_718374"/>
      <w:bookmarkEnd w:id="10976"/>
      <w:r>
        <w:rPr>
          <w:rFonts w:hint="cs"/>
          <w:rtl/>
          <w:lang w:eastAsia="he-IL"/>
        </w:rPr>
        <w:t xml:space="preserve"> נא להצביע.</w:t>
      </w:r>
    </w:p>
    <w:p w:rsidR="00423672" w:rsidRPr="009562F8" w:rsidRDefault="00423672" w:rsidP="00A55FF2">
      <w:pPr>
        <w:rPr>
          <w:rtl/>
          <w:lang w:eastAsia="he-IL"/>
        </w:rPr>
      </w:pPr>
      <w:bookmarkStart w:id="10977" w:name="_ETM_Q30_721744"/>
      <w:bookmarkStart w:id="10978" w:name="_ETM_Q30_721891"/>
      <w:bookmarkEnd w:id="10977"/>
      <w:bookmarkEnd w:id="10978"/>
    </w:p>
    <w:p w:rsidR="00423672" w:rsidRDefault="00423672" w:rsidP="00A55FF2">
      <w:pPr>
        <w:pStyle w:val="af1"/>
        <w:keepNext/>
        <w:rPr>
          <w:rtl/>
          <w:lang w:eastAsia="he-IL"/>
        </w:rPr>
      </w:pPr>
      <w:r>
        <w:rPr>
          <w:rtl/>
          <w:lang w:eastAsia="he-IL"/>
        </w:rPr>
        <w:lastRenderedPageBreak/>
        <w:t>הצבעה מס'</w:t>
      </w:r>
      <w:r>
        <w:rPr>
          <w:rFonts w:hint="cs"/>
          <w:rtl/>
          <w:lang w:eastAsia="he-IL"/>
        </w:rPr>
        <w:t xml:space="preserve"> 19</w:t>
      </w:r>
    </w:p>
    <w:p w:rsidR="00423672" w:rsidRDefault="00423672" w:rsidP="00A55FF2">
      <w:pPr>
        <w:pStyle w:val="--"/>
        <w:keepNext/>
        <w:rPr>
          <w:rtl/>
          <w:lang w:eastAsia="he-IL"/>
        </w:rPr>
      </w:pPr>
    </w:p>
    <w:p w:rsidR="00423672" w:rsidRDefault="00423672" w:rsidP="00A55FF2">
      <w:pPr>
        <w:pStyle w:val="--"/>
        <w:keepNext/>
        <w:rPr>
          <w:rtl/>
          <w:lang w:eastAsia="he-IL"/>
        </w:rPr>
      </w:pPr>
      <w:r>
        <w:rPr>
          <w:rtl/>
          <w:lang w:eastAsia="he-IL"/>
        </w:rPr>
        <w:t xml:space="preserve">בעד ההצעה להעביר את הצעת החוק לוועדה </w:t>
      </w:r>
      <w:r w:rsidR="000E313C">
        <w:rPr>
          <w:rtl/>
          <w:lang w:eastAsia="he-IL"/>
        </w:rPr>
        <w:t>–</w:t>
      </w:r>
      <w:r>
        <w:rPr>
          <w:rFonts w:hint="cs"/>
          <w:rtl/>
          <w:lang w:eastAsia="he-IL"/>
        </w:rPr>
        <w:t xml:space="preserve"> 56</w:t>
      </w:r>
    </w:p>
    <w:p w:rsidR="00423672" w:rsidRDefault="00423672" w:rsidP="00A55FF2">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אין</w:t>
      </w:r>
    </w:p>
    <w:p w:rsidR="00423672" w:rsidRDefault="00423672" w:rsidP="00A55FF2">
      <w:pPr>
        <w:pStyle w:val="--"/>
        <w:keepNext/>
        <w:rPr>
          <w:rtl/>
          <w:lang w:eastAsia="he-IL"/>
        </w:rPr>
      </w:pPr>
      <w:r>
        <w:rPr>
          <w:rtl/>
          <w:lang w:eastAsia="he-IL"/>
        </w:rPr>
        <w:t xml:space="preserve">נמנעים </w:t>
      </w:r>
      <w:r w:rsidR="000E313C">
        <w:rPr>
          <w:rtl/>
          <w:lang w:eastAsia="he-IL"/>
        </w:rPr>
        <w:t>–</w:t>
      </w:r>
      <w:r>
        <w:rPr>
          <w:rFonts w:hint="cs"/>
          <w:rtl/>
          <w:lang w:eastAsia="he-IL"/>
        </w:rPr>
        <w:t xml:space="preserve"> אין</w:t>
      </w:r>
      <w:r>
        <w:rPr>
          <w:rtl/>
          <w:lang w:eastAsia="he-IL"/>
        </w:rPr>
        <w:t xml:space="preserve"> </w:t>
      </w:r>
    </w:p>
    <w:p w:rsidR="00423672" w:rsidRPr="009562F8" w:rsidRDefault="00423672" w:rsidP="00A55FF2">
      <w:pPr>
        <w:pStyle w:val="af2"/>
        <w:rPr>
          <w:rtl/>
          <w:lang w:eastAsia="he-IL"/>
        </w:rPr>
      </w:pPr>
      <w:r>
        <w:rPr>
          <w:rtl/>
          <w:lang w:eastAsia="he-IL"/>
        </w:rPr>
        <w:t>ההצעה להעביר את הצעת חוק</w:t>
      </w:r>
      <w:r w:rsidRPr="009562F8">
        <w:rPr>
          <w:rtl/>
        </w:rPr>
        <w:t xml:space="preserve"> </w:t>
      </w:r>
      <w:r w:rsidRPr="009562F8">
        <w:rPr>
          <w:rtl/>
          <w:lang w:eastAsia="he-IL"/>
        </w:rPr>
        <w:t>הפחתת הגירעון והגבלת ההוצאה התקציבית (תיקון מס' 20) (הגדלת סכום ההוצאה הממשלתית בשנות התקציב 2020 ו-2021 לשם התמודדות עם משבר הקורונה), התש"ף</w:t>
      </w:r>
      <w:r w:rsidR="000E313C">
        <w:rPr>
          <w:rFonts w:hint="cs"/>
          <w:rtl/>
          <w:lang w:eastAsia="he-IL"/>
        </w:rPr>
        <w:t>–</w:t>
      </w:r>
      <w:r w:rsidRPr="009562F8">
        <w:rPr>
          <w:rtl/>
          <w:lang w:eastAsia="he-IL"/>
        </w:rPr>
        <w:t>2020</w:t>
      </w:r>
      <w:r>
        <w:rPr>
          <w:rFonts w:hint="cs"/>
          <w:rtl/>
          <w:lang w:eastAsia="he-IL"/>
        </w:rPr>
        <w:t>, לוועדת הכספים נתקבלה.</w:t>
      </w:r>
    </w:p>
    <w:p w:rsidR="00423672" w:rsidRDefault="00423672" w:rsidP="00A55FF2">
      <w:pPr>
        <w:ind w:firstLine="0"/>
        <w:rPr>
          <w:rtl/>
          <w:lang w:eastAsia="he-IL"/>
        </w:rPr>
      </w:pPr>
    </w:p>
    <w:p w:rsidR="00423672" w:rsidRDefault="00423672" w:rsidP="00A55FF2">
      <w:pPr>
        <w:pStyle w:val="af6"/>
        <w:keepNext/>
        <w:rPr>
          <w:rtl/>
        </w:rPr>
      </w:pPr>
      <w:r w:rsidRPr="006D5853">
        <w:rPr>
          <w:rStyle w:val="TagStyle"/>
          <w:rtl/>
        </w:rPr>
        <w:t xml:space="preserve"> &lt;&lt; יור &gt;&gt; </w:t>
      </w:r>
      <w:r>
        <w:rPr>
          <w:rtl/>
        </w:rPr>
        <w:t>היו"ר חמד עמאר:</w:t>
      </w:r>
      <w:r w:rsidRPr="006D5853">
        <w:rPr>
          <w:rStyle w:val="TagStyle"/>
          <w:rtl/>
        </w:rPr>
        <w:t xml:space="preserve"> &lt;&lt; יור &gt;&gt;</w:t>
      </w:r>
      <w:r>
        <w:rPr>
          <w:rtl/>
        </w:rPr>
        <w:t xml:space="preserve"> </w:t>
      </w:r>
    </w:p>
    <w:p w:rsidR="00423672" w:rsidRDefault="00423672" w:rsidP="00062C84">
      <w:pPr>
        <w:rPr>
          <w:rtl/>
          <w:lang w:eastAsia="he-IL"/>
        </w:rPr>
      </w:pPr>
    </w:p>
    <w:p w:rsidR="00423672" w:rsidRDefault="00423672" w:rsidP="009E5B00">
      <w:pPr>
        <w:rPr>
          <w:rtl/>
          <w:lang w:eastAsia="he-IL"/>
        </w:rPr>
      </w:pPr>
      <w:r>
        <w:rPr>
          <w:rFonts w:hint="cs"/>
          <w:rtl/>
          <w:lang w:eastAsia="he-IL"/>
        </w:rPr>
        <w:t xml:space="preserve">בעד </w:t>
      </w:r>
      <w:r w:rsidR="000E313C">
        <w:rPr>
          <w:rFonts w:hint="cs"/>
          <w:rtl/>
          <w:lang w:eastAsia="he-IL"/>
        </w:rPr>
        <w:t>–</w:t>
      </w:r>
      <w:r>
        <w:rPr>
          <w:rFonts w:hint="cs"/>
          <w:rtl/>
          <w:lang w:eastAsia="he-IL"/>
        </w:rPr>
        <w:t xml:space="preserve"> 58, אחרי שאני מוסיף את חבר </w:t>
      </w:r>
      <w:bookmarkStart w:id="10979" w:name="_ETM_Q30_745048"/>
      <w:bookmarkEnd w:id="10979"/>
      <w:r>
        <w:rPr>
          <w:rFonts w:hint="cs"/>
          <w:rtl/>
          <w:lang w:eastAsia="he-IL"/>
        </w:rPr>
        <w:t xml:space="preserve">הכנסת גדי יברקן וחבר הכנסת ניר ברקת, אין מתנגדים, אין נמנעים. הצעת החוק </w:t>
      </w:r>
      <w:bookmarkStart w:id="10980" w:name="_ETM_Q30_749808"/>
      <w:bookmarkEnd w:id="10980"/>
      <w:r>
        <w:rPr>
          <w:rFonts w:hint="cs"/>
          <w:rtl/>
          <w:lang w:eastAsia="he-IL"/>
        </w:rPr>
        <w:t>עברה בקריאה ראשונה</w:t>
      </w:r>
      <w:r w:rsidR="009E5B00">
        <w:rPr>
          <w:rFonts w:hint="cs"/>
          <w:rtl/>
          <w:lang w:eastAsia="he-IL"/>
        </w:rPr>
        <w:t>,</w:t>
      </w:r>
      <w:r>
        <w:rPr>
          <w:rFonts w:hint="cs"/>
          <w:rtl/>
          <w:lang w:eastAsia="he-IL"/>
        </w:rPr>
        <w:t xml:space="preserve"> ותעבור להמשך הכנתה לקריאה שנייה ושלישית </w:t>
      </w:r>
      <w:r w:rsidR="009E5B00">
        <w:rPr>
          <w:rFonts w:hint="cs"/>
          <w:rtl/>
          <w:lang w:eastAsia="he-IL"/>
        </w:rPr>
        <w:t>ל</w:t>
      </w:r>
      <w:r>
        <w:rPr>
          <w:rFonts w:hint="cs"/>
          <w:rtl/>
          <w:lang w:eastAsia="he-IL"/>
        </w:rPr>
        <w:t>וועדת הכספים.</w:t>
      </w:r>
      <w:bookmarkStart w:id="10981" w:name="_ETM_Q30_755696"/>
      <w:bookmarkEnd w:id="10981"/>
    </w:p>
    <w:p w:rsidR="00423672" w:rsidRDefault="00423672" w:rsidP="00A55FF2">
      <w:pPr>
        <w:rPr>
          <w:rtl/>
          <w:lang w:eastAsia="he-IL"/>
        </w:rPr>
      </w:pPr>
      <w:bookmarkStart w:id="10982" w:name="_ETM_Q30_756148"/>
      <w:bookmarkStart w:id="10983" w:name="_ETM_Q30_756274"/>
      <w:bookmarkEnd w:id="10982"/>
      <w:bookmarkEnd w:id="10983"/>
    </w:p>
    <w:p w:rsidR="00423672" w:rsidRDefault="00423672" w:rsidP="00A55FF2">
      <w:pPr>
        <w:rPr>
          <w:rtl/>
          <w:lang w:eastAsia="he-IL"/>
        </w:rPr>
      </w:pPr>
    </w:p>
    <w:p w:rsidR="00423672" w:rsidRDefault="00423672" w:rsidP="00A55FF2">
      <w:pPr>
        <w:pStyle w:val="a6"/>
        <w:rPr>
          <w:rtl/>
        </w:rPr>
      </w:pPr>
      <w:bookmarkStart w:id="10984" w:name="TOR_Q31"/>
      <w:bookmarkStart w:id="10985" w:name="ET_hatsach_619790_2"/>
      <w:bookmarkEnd w:id="10984"/>
      <w:r w:rsidRPr="003819CE">
        <w:rPr>
          <w:rStyle w:val="TagStyle"/>
          <w:rtl/>
        </w:rPr>
        <w:t xml:space="preserve">&lt;&lt; הצח &gt;&gt; </w:t>
      </w:r>
      <w:bookmarkStart w:id="10986" w:name="_Toc48036569"/>
      <w:bookmarkStart w:id="10987" w:name="_Toc48046214"/>
      <w:r>
        <w:rPr>
          <w:rtl/>
        </w:rPr>
        <w:t xml:space="preserve">הצעת חוק שירותי תעופה (פיצוי וסיוע בשל ביטול טיסה או שינוי בתנאיה) (נגיף הקורונה החדש </w:t>
      </w:r>
      <w:r w:rsidR="000E313C">
        <w:rPr>
          <w:rtl/>
        </w:rPr>
        <w:t>–</w:t>
      </w:r>
      <w:r>
        <w:rPr>
          <w:rtl/>
        </w:rPr>
        <w:t xml:space="preserve"> הוראת שעה </w:t>
      </w:r>
      <w:r w:rsidR="000E313C">
        <w:rPr>
          <w:rtl/>
        </w:rPr>
        <w:t>–</w:t>
      </w:r>
      <w:r>
        <w:rPr>
          <w:rtl/>
        </w:rPr>
        <w:t xml:space="preserve"> תיקון) (תיקון) (הארכת המועד להשבת התמורה), התש"ף</w:t>
      </w:r>
      <w:r w:rsidR="000E313C">
        <w:rPr>
          <w:rFonts w:hint="cs"/>
          <w:rtl/>
        </w:rPr>
        <w:t>–</w:t>
      </w:r>
      <w:r>
        <w:rPr>
          <w:rtl/>
        </w:rPr>
        <w:t>2020</w:t>
      </w:r>
      <w:bookmarkEnd w:id="10986"/>
      <w:bookmarkEnd w:id="10987"/>
      <w:r w:rsidRPr="003819CE">
        <w:rPr>
          <w:rStyle w:val="TagStyle"/>
          <w:rtl/>
        </w:rPr>
        <w:t xml:space="preserve"> &lt;&lt; הצח &gt;&gt;</w:t>
      </w:r>
      <w:r>
        <w:rPr>
          <w:rtl/>
        </w:rPr>
        <w:t xml:space="preserve">   </w:t>
      </w:r>
      <w:bookmarkEnd w:id="10985"/>
    </w:p>
    <w:p w:rsidR="00423672" w:rsidRPr="00DF697F" w:rsidRDefault="00423672" w:rsidP="004D6109">
      <w:pPr>
        <w:rPr>
          <w:rtl/>
        </w:rPr>
      </w:pPr>
      <w:r>
        <w:rPr>
          <w:rtl/>
        </w:rPr>
        <w:t>[רשומות (הצעות חוק, חוב'</w:t>
      </w:r>
      <w:r>
        <w:rPr>
          <w:rFonts w:hint="cs"/>
          <w:rtl/>
        </w:rPr>
        <w:t xml:space="preserve"> מ/1355</w:t>
      </w:r>
      <w:r>
        <w:rPr>
          <w:rtl/>
        </w:rPr>
        <w:t>).]</w:t>
      </w:r>
    </w:p>
    <w:p w:rsidR="00423672" w:rsidRDefault="00423672" w:rsidP="00A55FF2">
      <w:pPr>
        <w:pStyle w:val="-0"/>
        <w:rPr>
          <w:rtl/>
        </w:rPr>
      </w:pPr>
      <w:r>
        <w:rPr>
          <w:rtl/>
        </w:rPr>
        <w:t>(קריאה ראשונה)</w:t>
      </w:r>
    </w:p>
    <w:p w:rsidR="00423672" w:rsidRDefault="00423672" w:rsidP="00A55FF2">
      <w:pPr>
        <w:rPr>
          <w:rtl/>
        </w:rPr>
      </w:pPr>
    </w:p>
    <w:p w:rsidR="00423672" w:rsidRDefault="00423672" w:rsidP="00A55FF2">
      <w:pPr>
        <w:pStyle w:val="af6"/>
        <w:keepNext/>
        <w:rPr>
          <w:rtl/>
        </w:rPr>
      </w:pPr>
      <w:r w:rsidRPr="003819CE">
        <w:rPr>
          <w:rStyle w:val="TagStyle"/>
          <w:rtl/>
        </w:rPr>
        <w:t xml:space="preserve"> &lt;&lt; יור &gt;&gt; </w:t>
      </w:r>
      <w:r>
        <w:rPr>
          <w:rtl/>
        </w:rPr>
        <w:t>היו"ר חמד עמאר:</w:t>
      </w:r>
      <w:r w:rsidRPr="003819CE">
        <w:rPr>
          <w:rStyle w:val="TagStyle"/>
          <w:rtl/>
        </w:rPr>
        <w:t xml:space="preserve"> &lt;&lt; יור &gt;&gt;</w:t>
      </w:r>
      <w:r>
        <w:rPr>
          <w:rtl/>
        </w:rPr>
        <w:t xml:space="preserve">   </w:t>
      </w:r>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אנחנו עוברים להצעת חוק הבאה </w:t>
      </w:r>
      <w:r w:rsidR="000E313C">
        <w:rPr>
          <w:rFonts w:hint="eastAsia"/>
          <w:rtl/>
          <w:lang w:eastAsia="he-IL"/>
        </w:rPr>
        <w:t>–</w:t>
      </w:r>
      <w:r>
        <w:rPr>
          <w:rFonts w:hint="eastAsia"/>
          <w:rtl/>
          <w:lang w:eastAsia="he-IL"/>
        </w:rPr>
        <w:t xml:space="preserve"> </w:t>
      </w:r>
      <w:r>
        <w:rPr>
          <w:rFonts w:hint="cs"/>
          <w:rtl/>
          <w:lang w:eastAsia="he-IL"/>
        </w:rPr>
        <w:t xml:space="preserve">הצעת </w:t>
      </w:r>
      <w:bookmarkStart w:id="10988" w:name="_ETM_Q31_159749"/>
      <w:bookmarkEnd w:id="10988"/>
      <w:r>
        <w:rPr>
          <w:rFonts w:hint="cs"/>
          <w:rtl/>
          <w:lang w:eastAsia="he-IL"/>
        </w:rPr>
        <w:t xml:space="preserve">חוק שירותי תעופה (פיצוי וסיוע בשל ביטול טיסה או שינוי </w:t>
      </w:r>
      <w:bookmarkStart w:id="10989" w:name="_ETM_Q31_163540"/>
      <w:bookmarkEnd w:id="10989"/>
      <w:r>
        <w:rPr>
          <w:rFonts w:hint="cs"/>
          <w:rtl/>
          <w:lang w:eastAsia="he-IL"/>
        </w:rPr>
        <w:t xml:space="preserve">בתנאיה) (נגיף הקורונה החדש </w:t>
      </w:r>
      <w:r w:rsidR="000E313C">
        <w:rPr>
          <w:rtl/>
          <w:lang w:eastAsia="he-IL"/>
        </w:rPr>
        <w:t>–</w:t>
      </w:r>
      <w:r>
        <w:rPr>
          <w:rFonts w:hint="cs"/>
          <w:rtl/>
          <w:lang w:eastAsia="he-IL"/>
        </w:rPr>
        <w:t xml:space="preserve"> הוראת שעה </w:t>
      </w:r>
      <w:r w:rsidR="000E313C">
        <w:rPr>
          <w:rtl/>
          <w:lang w:eastAsia="he-IL"/>
        </w:rPr>
        <w:t>–</w:t>
      </w:r>
      <w:r>
        <w:rPr>
          <w:rFonts w:hint="cs"/>
          <w:rtl/>
          <w:lang w:eastAsia="he-IL"/>
        </w:rPr>
        <w:t xml:space="preserve"> </w:t>
      </w:r>
      <w:bookmarkStart w:id="10990" w:name="_ETM_Q31_167206"/>
      <w:bookmarkEnd w:id="10990"/>
      <w:r>
        <w:rPr>
          <w:rFonts w:hint="cs"/>
          <w:rtl/>
          <w:lang w:eastAsia="he-IL"/>
        </w:rPr>
        <w:t>תיקון) (תיקון) (הארכת המועד להשבת התמורה), התש"ף</w:t>
      </w:r>
      <w:r w:rsidR="000E313C">
        <w:rPr>
          <w:rFonts w:hint="eastAsia"/>
          <w:rtl/>
          <w:lang w:eastAsia="he-IL"/>
        </w:rPr>
        <w:t>–</w:t>
      </w:r>
      <w:r>
        <w:rPr>
          <w:rFonts w:hint="cs"/>
          <w:rtl/>
          <w:lang w:eastAsia="he-IL"/>
        </w:rPr>
        <w:t xml:space="preserve">2020. יציג </w:t>
      </w:r>
      <w:bookmarkStart w:id="10991" w:name="_ETM_Q31_176288"/>
      <w:bookmarkEnd w:id="10991"/>
      <w:r>
        <w:rPr>
          <w:rFonts w:hint="cs"/>
          <w:rtl/>
          <w:lang w:eastAsia="he-IL"/>
        </w:rPr>
        <w:t xml:space="preserve">את הצעת החוק סגן שרת התחבורה והבטיחות בדרכים חבר הכנסת </w:t>
      </w:r>
      <w:bookmarkStart w:id="10992" w:name="_ETM_Q31_182440"/>
      <w:bookmarkEnd w:id="10992"/>
      <w:r>
        <w:rPr>
          <w:rFonts w:hint="cs"/>
          <w:rtl/>
          <w:lang w:eastAsia="he-IL"/>
        </w:rPr>
        <w:t xml:space="preserve">אורי מקלב, בבקשה. </w:t>
      </w:r>
    </w:p>
    <w:p w:rsidR="00423672" w:rsidRDefault="00423672" w:rsidP="00A55FF2">
      <w:pPr>
        <w:rPr>
          <w:rtl/>
          <w:lang w:eastAsia="he-IL"/>
        </w:rPr>
      </w:pPr>
      <w:bookmarkStart w:id="10993" w:name="_ETM_Q31_100530"/>
      <w:bookmarkStart w:id="10994" w:name="_ETM_Q31_100644"/>
      <w:bookmarkEnd w:id="10993"/>
      <w:bookmarkEnd w:id="10994"/>
    </w:p>
    <w:p w:rsidR="00423672" w:rsidRDefault="00423672" w:rsidP="00A55FF2">
      <w:pPr>
        <w:pStyle w:val="a4"/>
        <w:keepNext/>
        <w:rPr>
          <w:rtl/>
        </w:rPr>
      </w:pPr>
      <w:bookmarkStart w:id="10995" w:name="ET_speaker_6005_4"/>
      <w:r w:rsidRPr="003819CE">
        <w:rPr>
          <w:rStyle w:val="TagStyle"/>
          <w:rtl/>
        </w:rPr>
        <w:t xml:space="preserve"> &lt;&lt; דובר &gt;&gt; </w:t>
      </w:r>
      <w:bookmarkStart w:id="10996" w:name="_Toc48036570"/>
      <w:bookmarkStart w:id="10997" w:name="_Toc48046215"/>
      <w:r>
        <w:rPr>
          <w:rtl/>
        </w:rPr>
        <w:t>סגן שרת התחבורה והבטיחות בדרכים אורי מקלב:</w:t>
      </w:r>
      <w:bookmarkEnd w:id="10996"/>
      <w:bookmarkEnd w:id="10997"/>
      <w:r w:rsidRPr="003819CE">
        <w:rPr>
          <w:rStyle w:val="TagStyle"/>
          <w:rtl/>
        </w:rPr>
        <w:t xml:space="preserve"> &lt;&lt; דובר &gt;&gt;</w:t>
      </w:r>
      <w:r>
        <w:rPr>
          <w:rtl/>
        </w:rPr>
        <w:t xml:space="preserve">   </w:t>
      </w:r>
      <w:bookmarkEnd w:id="10995"/>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אדוני היושב-ראש. </w:t>
      </w:r>
      <w:proofErr w:type="spellStart"/>
      <w:r>
        <w:rPr>
          <w:rFonts w:hint="cs"/>
          <w:rtl/>
          <w:lang w:eastAsia="he-IL"/>
        </w:rPr>
        <w:t>מכובדיי</w:t>
      </w:r>
      <w:proofErr w:type="spellEnd"/>
      <w:r>
        <w:rPr>
          <w:rFonts w:hint="cs"/>
          <w:rtl/>
          <w:lang w:eastAsia="he-IL"/>
        </w:rPr>
        <w:t xml:space="preserve"> השרים, חבריי </w:t>
      </w:r>
      <w:bookmarkStart w:id="10998" w:name="_ETM_Q31_197825"/>
      <w:bookmarkEnd w:id="10998"/>
      <w:r>
        <w:rPr>
          <w:rFonts w:hint="cs"/>
          <w:rtl/>
          <w:lang w:eastAsia="he-IL"/>
        </w:rPr>
        <w:t xml:space="preserve">חברי הכנסת, לאחרונה הכנסת חוקקה תיקון לחוק שירותי תעופה (פיצוי וסיוע בשל ביטול טיסה או שינוי בתנאיה), </w:t>
      </w:r>
      <w:proofErr w:type="spellStart"/>
      <w:r>
        <w:rPr>
          <w:rFonts w:hint="cs"/>
          <w:rtl/>
          <w:lang w:eastAsia="he-IL"/>
        </w:rPr>
        <w:t>התשע"ב</w:t>
      </w:r>
      <w:proofErr w:type="spellEnd"/>
      <w:r w:rsidR="000E313C">
        <w:rPr>
          <w:rFonts w:hint="eastAsia"/>
          <w:rtl/>
          <w:lang w:eastAsia="he-IL"/>
        </w:rPr>
        <w:t>–</w:t>
      </w:r>
      <w:r>
        <w:rPr>
          <w:rFonts w:hint="cs"/>
          <w:rtl/>
          <w:lang w:eastAsia="he-IL"/>
        </w:rPr>
        <w:t xml:space="preserve">2012, המכונה "חוק </w:t>
      </w:r>
      <w:bookmarkStart w:id="10999" w:name="_ETM_Q31_209062"/>
      <w:bookmarkEnd w:id="10999"/>
      <w:r>
        <w:rPr>
          <w:rFonts w:hint="cs"/>
          <w:rtl/>
          <w:lang w:eastAsia="he-IL"/>
        </w:rPr>
        <w:t xml:space="preserve">טיבי", שבו מסדירים את הפיצוי ואת החזר התשלום לנוכח מצב התעופה בצל מגפת הקורונה וחוסר יכולת לעמוד בלוח טיסות מסודר ובלי חריגות, כך שאת הפיצוי ואת ההחזרים דחינו לתאריכים יותר </w:t>
      </w:r>
      <w:bookmarkStart w:id="11000" w:name="_ETM_Q31_230665"/>
      <w:bookmarkEnd w:id="11000"/>
      <w:r>
        <w:rPr>
          <w:rFonts w:hint="cs"/>
          <w:rtl/>
          <w:lang w:eastAsia="he-IL"/>
        </w:rPr>
        <w:t xml:space="preserve">מאוחרים. אבל הצפי להתאוששות בענף התעופה בעקבות מצבה של ישראל </w:t>
      </w:r>
      <w:bookmarkStart w:id="11001" w:name="_ETM_Q31_234810"/>
      <w:bookmarkEnd w:id="11001"/>
      <w:r>
        <w:rPr>
          <w:rFonts w:hint="cs"/>
          <w:rtl/>
          <w:lang w:eastAsia="he-IL"/>
        </w:rPr>
        <w:t xml:space="preserve">כמדינה </w:t>
      </w:r>
      <w:r>
        <w:rPr>
          <w:rFonts w:hint="cs"/>
          <w:rtl/>
          <w:lang w:eastAsia="he-IL"/>
        </w:rPr>
        <w:lastRenderedPageBreak/>
        <w:t xml:space="preserve">אדומה, לצערנו, והגלים השניים </w:t>
      </w:r>
      <w:r w:rsidR="000E313C">
        <w:rPr>
          <w:rtl/>
          <w:lang w:eastAsia="he-IL"/>
        </w:rPr>
        <w:t>–</w:t>
      </w:r>
      <w:r>
        <w:rPr>
          <w:rFonts w:hint="cs"/>
          <w:rtl/>
          <w:lang w:eastAsia="he-IL"/>
        </w:rPr>
        <w:t xml:space="preserve"> או אפשר להגיד ההתמשכות, </w:t>
      </w:r>
      <w:bookmarkStart w:id="11002" w:name="_ETM_Q31_239373"/>
      <w:bookmarkEnd w:id="11002"/>
      <w:r>
        <w:rPr>
          <w:rFonts w:hint="cs"/>
          <w:rtl/>
          <w:lang w:eastAsia="he-IL"/>
        </w:rPr>
        <w:t xml:space="preserve">במדינות רבות, אפשר להגיד כמעט בכל העולם </w:t>
      </w:r>
      <w:r w:rsidR="000E313C">
        <w:rPr>
          <w:rtl/>
          <w:lang w:eastAsia="he-IL"/>
        </w:rPr>
        <w:t>–</w:t>
      </w:r>
      <w:r>
        <w:rPr>
          <w:rFonts w:hint="cs"/>
          <w:rtl/>
          <w:lang w:eastAsia="he-IL"/>
        </w:rPr>
        <w:t xml:space="preserve"> ההגבלות נשארו </w:t>
      </w:r>
      <w:bookmarkStart w:id="11003" w:name="_ETM_Q31_246035"/>
      <w:bookmarkEnd w:id="11003"/>
      <w:r>
        <w:rPr>
          <w:rFonts w:hint="cs"/>
          <w:rtl/>
          <w:lang w:eastAsia="he-IL"/>
        </w:rPr>
        <w:t xml:space="preserve">ואף הוחמרו, ולמעשה אי-אפשר לייצר הכנסות חדשות, </w:t>
      </w:r>
      <w:bookmarkStart w:id="11004" w:name="_ETM_Q31_252813"/>
      <w:bookmarkEnd w:id="11004"/>
      <w:r>
        <w:rPr>
          <w:rFonts w:hint="cs"/>
          <w:rtl/>
          <w:lang w:eastAsia="he-IL"/>
        </w:rPr>
        <w:t xml:space="preserve">והמצוקה </w:t>
      </w:r>
      <w:proofErr w:type="spellStart"/>
      <w:r>
        <w:rPr>
          <w:rFonts w:hint="cs"/>
          <w:rtl/>
          <w:lang w:eastAsia="he-IL"/>
        </w:rPr>
        <w:t>התזרימית</w:t>
      </w:r>
      <w:proofErr w:type="spellEnd"/>
      <w:r>
        <w:rPr>
          <w:rFonts w:hint="cs"/>
          <w:rtl/>
          <w:lang w:eastAsia="he-IL"/>
        </w:rPr>
        <w:t xml:space="preserve"> נשארת. זה המצב היום בתעופה. </w:t>
      </w:r>
    </w:p>
    <w:p w:rsidR="00423672" w:rsidRDefault="00423672" w:rsidP="00A55FF2">
      <w:pPr>
        <w:rPr>
          <w:rtl/>
          <w:lang w:eastAsia="he-IL"/>
        </w:rPr>
      </w:pPr>
      <w:bookmarkStart w:id="11005" w:name="_ETM_Q31_259209"/>
      <w:bookmarkStart w:id="11006" w:name="_ETM_Q31_259301"/>
      <w:bookmarkEnd w:id="11005"/>
      <w:bookmarkEnd w:id="11006"/>
    </w:p>
    <w:p w:rsidR="00423672" w:rsidRDefault="00423672" w:rsidP="00A55FF2">
      <w:pPr>
        <w:rPr>
          <w:rtl/>
          <w:lang w:eastAsia="he-IL"/>
        </w:rPr>
      </w:pPr>
      <w:bookmarkStart w:id="11007" w:name="_ETM_Q31_259354"/>
      <w:bookmarkStart w:id="11008" w:name="_ETM_Q31_259422"/>
      <w:bookmarkEnd w:id="11007"/>
      <w:bookmarkEnd w:id="11008"/>
      <w:r>
        <w:rPr>
          <w:rFonts w:hint="cs"/>
          <w:rtl/>
          <w:lang w:eastAsia="he-IL"/>
        </w:rPr>
        <w:t xml:space="preserve">לפיכך, מוצע </w:t>
      </w:r>
      <w:bookmarkStart w:id="11009" w:name="_ETM_Q31_261025"/>
      <w:bookmarkEnd w:id="11009"/>
      <w:r>
        <w:rPr>
          <w:rFonts w:hint="cs"/>
          <w:rtl/>
          <w:lang w:eastAsia="he-IL"/>
        </w:rPr>
        <w:t xml:space="preserve">להאריך את פרק הזמן שאנחנו קבענו, שזה היה עד 14 באוגוסט כתאריך אחרון לשלם את זה </w:t>
      </w:r>
      <w:r w:rsidR="000E313C">
        <w:rPr>
          <w:rtl/>
          <w:lang w:eastAsia="he-IL"/>
        </w:rPr>
        <w:t>–</w:t>
      </w:r>
      <w:r>
        <w:rPr>
          <w:rFonts w:hint="cs"/>
          <w:rtl/>
          <w:lang w:eastAsia="he-IL"/>
        </w:rPr>
        <w:t xml:space="preserve"> להאריך את </w:t>
      </w:r>
      <w:bookmarkStart w:id="11010" w:name="_ETM_Q31_270772"/>
      <w:bookmarkEnd w:id="11010"/>
      <w:r>
        <w:rPr>
          <w:rFonts w:hint="cs"/>
          <w:rtl/>
          <w:lang w:eastAsia="he-IL"/>
        </w:rPr>
        <w:t xml:space="preserve">זה בעוד 90 יום, עד י"ג בתשרי התשפ"א. אנחנו מבקשים </w:t>
      </w:r>
      <w:bookmarkStart w:id="11011" w:name="_ETM_Q31_274380"/>
      <w:bookmarkEnd w:id="11011"/>
      <w:r>
        <w:rPr>
          <w:rFonts w:hint="cs"/>
          <w:rtl/>
          <w:lang w:eastAsia="he-IL"/>
        </w:rPr>
        <w:t xml:space="preserve">לדחות לכל אלה שאנחנו אומרים שהטיסה </w:t>
      </w:r>
      <w:bookmarkStart w:id="11012" w:name="_ETM_Q31_282128"/>
      <w:bookmarkEnd w:id="11012"/>
      <w:r>
        <w:rPr>
          <w:rFonts w:hint="cs"/>
          <w:rtl/>
          <w:lang w:eastAsia="he-IL"/>
        </w:rPr>
        <w:t>שלהם הי</w:t>
      </w:r>
      <w:r w:rsidR="008E3FB4">
        <w:rPr>
          <w:rFonts w:hint="cs"/>
          <w:rtl/>
          <w:lang w:eastAsia="he-IL"/>
        </w:rPr>
        <w:t>י</w:t>
      </w:r>
      <w:r>
        <w:rPr>
          <w:rFonts w:hint="cs"/>
          <w:rtl/>
          <w:lang w:eastAsia="he-IL"/>
        </w:rPr>
        <w:t xml:space="preserve">תה לפני י' בתמוז ככה ש-90 יום יהיו עד 1 באוקטובר. אנחנו </w:t>
      </w:r>
      <w:bookmarkStart w:id="11013" w:name="_ETM_Q31_289895"/>
      <w:bookmarkEnd w:id="11013"/>
      <w:r>
        <w:rPr>
          <w:rFonts w:hint="cs"/>
          <w:rtl/>
          <w:lang w:eastAsia="he-IL"/>
        </w:rPr>
        <w:t xml:space="preserve">מבקשים לדחות בעוד 90 יום.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המדינה רואה לנכון לעזור לאותן חברות תעופה שלא יכולות, לא יכולות לעמוד בנטל התשלומים </w:t>
      </w:r>
      <w:proofErr w:type="spellStart"/>
      <w:r>
        <w:rPr>
          <w:rFonts w:hint="cs"/>
          <w:rtl/>
          <w:lang w:eastAsia="he-IL"/>
        </w:rPr>
        <w:t>מייד</w:t>
      </w:r>
      <w:proofErr w:type="spellEnd"/>
      <w:r>
        <w:rPr>
          <w:rFonts w:hint="cs"/>
          <w:rtl/>
          <w:lang w:eastAsia="he-IL"/>
        </w:rPr>
        <w:t xml:space="preserve"> </w:t>
      </w:r>
      <w:r w:rsidR="000E313C">
        <w:rPr>
          <w:rFonts w:hint="eastAsia"/>
          <w:rtl/>
          <w:lang w:eastAsia="he-IL"/>
        </w:rPr>
        <w:t>–</w:t>
      </w:r>
      <w:r>
        <w:rPr>
          <w:rFonts w:hint="eastAsia"/>
          <w:rtl/>
          <w:lang w:eastAsia="he-IL"/>
        </w:rPr>
        <w:t xml:space="preserve"> </w:t>
      </w:r>
      <w:r>
        <w:rPr>
          <w:rFonts w:hint="cs"/>
          <w:rtl/>
          <w:lang w:eastAsia="he-IL"/>
        </w:rPr>
        <w:t xml:space="preserve">זה יביא לפירוקן ולהפסקת פעולתן. לפיכך, עמדת הממשלה היא לקדם את טיוטת החוק ולהעבירה לוועדת </w:t>
      </w:r>
      <w:bookmarkStart w:id="11014" w:name="_ETM_Q31_313297"/>
      <w:bookmarkEnd w:id="11014"/>
      <w:r>
        <w:rPr>
          <w:rFonts w:hint="cs"/>
          <w:rtl/>
          <w:lang w:eastAsia="he-IL"/>
        </w:rPr>
        <w:t xml:space="preserve">הכלכלה להכנתה לקריאה שנייה ושלישית. תודה רבה לך, אדוני היושב-ראש. תודה </w:t>
      </w:r>
      <w:bookmarkStart w:id="11015" w:name="_ETM_Q31_319513"/>
      <w:bookmarkEnd w:id="11015"/>
      <w:r>
        <w:rPr>
          <w:rFonts w:hint="cs"/>
          <w:rtl/>
          <w:lang w:eastAsia="he-IL"/>
        </w:rPr>
        <w:t xml:space="preserve">רבה לך, חבר הכנסת. </w:t>
      </w:r>
    </w:p>
    <w:p w:rsidR="00423672" w:rsidRDefault="00423672" w:rsidP="00A55FF2">
      <w:pPr>
        <w:rPr>
          <w:rtl/>
          <w:lang w:eastAsia="he-IL"/>
        </w:rPr>
      </w:pPr>
      <w:bookmarkStart w:id="11016" w:name="_ETM_Q31_317527"/>
      <w:bookmarkEnd w:id="11016"/>
    </w:p>
    <w:p w:rsidR="00423672" w:rsidRDefault="00423672" w:rsidP="00A55FF2">
      <w:pPr>
        <w:pStyle w:val="af6"/>
        <w:keepNext/>
        <w:rPr>
          <w:rtl/>
        </w:rPr>
      </w:pPr>
      <w:bookmarkStart w:id="11017" w:name="_ETM_Q31_317603"/>
      <w:bookmarkStart w:id="11018" w:name="ET_yor_6032_10"/>
      <w:bookmarkEnd w:id="11017"/>
      <w:r w:rsidRPr="000A232D">
        <w:rPr>
          <w:rStyle w:val="TagStyle"/>
          <w:rtl/>
        </w:rPr>
        <w:t xml:space="preserve"> &lt;&lt; יור &gt;&gt; </w:t>
      </w:r>
      <w:r>
        <w:rPr>
          <w:rtl/>
        </w:rPr>
        <w:t xml:space="preserve">היו"ר </w:t>
      </w:r>
      <w:r>
        <w:rPr>
          <w:rFonts w:hint="cs"/>
          <w:rtl/>
        </w:rPr>
        <w:t>חמד עמאר</w:t>
      </w:r>
      <w:r>
        <w:rPr>
          <w:rtl/>
        </w:rPr>
        <w:t>:</w:t>
      </w:r>
      <w:r w:rsidRPr="000A232D">
        <w:rPr>
          <w:rStyle w:val="TagStyle"/>
          <w:rtl/>
        </w:rPr>
        <w:t xml:space="preserve"> &lt;&lt; יור &gt;&gt;</w:t>
      </w:r>
      <w:r>
        <w:rPr>
          <w:rtl/>
        </w:rPr>
        <w:t xml:space="preserve">   </w:t>
      </w:r>
      <w:bookmarkEnd w:id="11018"/>
    </w:p>
    <w:p w:rsidR="00423672" w:rsidRDefault="00423672" w:rsidP="00062C84">
      <w:pPr>
        <w:rPr>
          <w:rtl/>
          <w:lang w:eastAsia="he-IL"/>
        </w:rPr>
      </w:pPr>
    </w:p>
    <w:p w:rsidR="00423672" w:rsidRDefault="00423672" w:rsidP="008E3FB4">
      <w:pPr>
        <w:rPr>
          <w:rtl/>
          <w:lang w:eastAsia="he-IL"/>
        </w:rPr>
      </w:pPr>
      <w:bookmarkStart w:id="11019" w:name="_ETM_Q31_318532"/>
      <w:bookmarkEnd w:id="11019"/>
      <w:r>
        <w:rPr>
          <w:rFonts w:hint="cs"/>
          <w:rtl/>
          <w:lang w:eastAsia="he-IL"/>
        </w:rPr>
        <w:t xml:space="preserve">תודה רבה, אדוני. </w:t>
      </w:r>
      <w:bookmarkStart w:id="11020" w:name="_ETM_Q31_322027"/>
      <w:bookmarkStart w:id="11021" w:name="_ETM_Q31_322137"/>
      <w:bookmarkEnd w:id="11020"/>
      <w:bookmarkEnd w:id="11021"/>
      <w:r>
        <w:rPr>
          <w:rFonts w:hint="cs"/>
          <w:rtl/>
          <w:lang w:eastAsia="he-IL"/>
        </w:rPr>
        <w:t xml:space="preserve">חבר הכנסת </w:t>
      </w:r>
      <w:bookmarkStart w:id="11022" w:name="_ETM_Q31_330948"/>
      <w:bookmarkEnd w:id="11022"/>
      <w:r>
        <w:rPr>
          <w:rFonts w:hint="cs"/>
          <w:rtl/>
          <w:lang w:eastAsia="he-IL"/>
        </w:rPr>
        <w:t xml:space="preserve">מנסור, בבקשה. </w:t>
      </w:r>
      <w:bookmarkStart w:id="11023" w:name="_ETM_Q31_361003"/>
      <w:bookmarkStart w:id="11024" w:name="_ETM_Q31_361090"/>
      <w:bookmarkStart w:id="11025" w:name="_ETM_Q31_361123"/>
      <w:bookmarkStart w:id="11026" w:name="_ETM_Q31_361205"/>
      <w:bookmarkEnd w:id="11023"/>
      <w:bookmarkEnd w:id="11024"/>
      <w:bookmarkEnd w:id="11025"/>
      <w:bookmarkEnd w:id="11026"/>
      <w:r>
        <w:rPr>
          <w:rFonts w:hint="cs"/>
          <w:rtl/>
          <w:lang w:eastAsia="he-IL"/>
        </w:rPr>
        <w:t xml:space="preserve">חבר הכנסת יוראי להב </w:t>
      </w:r>
      <w:r w:rsidR="000E313C">
        <w:rPr>
          <w:rFonts w:hint="eastAsia"/>
          <w:rtl/>
          <w:lang w:eastAsia="he-IL"/>
        </w:rPr>
        <w:t>–</w:t>
      </w:r>
      <w:r>
        <w:rPr>
          <w:rFonts w:hint="eastAsia"/>
          <w:rtl/>
          <w:lang w:eastAsia="he-IL"/>
        </w:rPr>
        <w:t xml:space="preserve"> </w:t>
      </w:r>
      <w:r>
        <w:rPr>
          <w:rFonts w:hint="cs"/>
          <w:rtl/>
          <w:lang w:eastAsia="he-IL"/>
        </w:rPr>
        <w:t>מוותר</w:t>
      </w:r>
      <w:r w:rsidR="008E3FB4">
        <w:rPr>
          <w:rFonts w:hint="cs"/>
          <w:rtl/>
          <w:lang w:eastAsia="he-IL"/>
        </w:rPr>
        <w:t>.</w:t>
      </w:r>
      <w:r>
        <w:rPr>
          <w:rFonts w:hint="cs"/>
          <w:rtl/>
          <w:lang w:eastAsia="he-IL"/>
        </w:rPr>
        <w:t xml:space="preserve"> חבר הכנסת </w:t>
      </w:r>
      <w:bookmarkStart w:id="11027" w:name="_ETM_Q31_345988"/>
      <w:bookmarkEnd w:id="11027"/>
      <w:r>
        <w:rPr>
          <w:rFonts w:hint="cs"/>
          <w:rtl/>
          <w:lang w:eastAsia="he-IL"/>
        </w:rPr>
        <w:t xml:space="preserve">מנסור, בבקשה. חבר הכנסת בצלאל סמוטריץ </w:t>
      </w:r>
      <w:bookmarkStart w:id="11028" w:name="_ETM_Q31_349720"/>
      <w:bookmarkEnd w:id="11028"/>
      <w:r w:rsidR="000E313C">
        <w:rPr>
          <w:rtl/>
          <w:lang w:eastAsia="he-IL"/>
        </w:rPr>
        <w:t>–</w:t>
      </w:r>
      <w:r>
        <w:rPr>
          <w:rFonts w:hint="cs"/>
          <w:rtl/>
          <w:lang w:eastAsia="he-IL"/>
        </w:rPr>
        <w:t xml:space="preserve"> איננו.</w:t>
      </w:r>
    </w:p>
    <w:p w:rsidR="00423672" w:rsidRPr="000A232D" w:rsidRDefault="00423672" w:rsidP="00A55FF2">
      <w:pPr>
        <w:rPr>
          <w:rtl/>
          <w:lang w:eastAsia="he-IL"/>
        </w:rPr>
      </w:pPr>
      <w:bookmarkStart w:id="11029" w:name="_ETM_Q31_322203"/>
      <w:bookmarkStart w:id="11030" w:name="_ETM_Q31_322307"/>
      <w:bookmarkEnd w:id="11029"/>
      <w:bookmarkEnd w:id="11030"/>
    </w:p>
    <w:p w:rsidR="00423672" w:rsidRDefault="00423672" w:rsidP="00A55FF2">
      <w:pPr>
        <w:pStyle w:val="af6"/>
        <w:keepNext/>
        <w:rPr>
          <w:rtl/>
        </w:rPr>
      </w:pPr>
      <w:bookmarkStart w:id="11031" w:name="ET_yor_6032_6"/>
      <w:r w:rsidRPr="00E777D8">
        <w:rPr>
          <w:rStyle w:val="TagStyle"/>
          <w:rtl/>
        </w:rPr>
        <w:t xml:space="preserve"> &lt;&lt; יור &gt;&gt; </w:t>
      </w:r>
      <w:r>
        <w:rPr>
          <w:rtl/>
        </w:rPr>
        <w:t>היו"ר מנסור עבאס:</w:t>
      </w:r>
      <w:r w:rsidRPr="00E777D8">
        <w:rPr>
          <w:rStyle w:val="TagStyle"/>
          <w:rtl/>
        </w:rPr>
        <w:t xml:space="preserve"> &lt;&lt; יור &gt;&gt;</w:t>
      </w:r>
      <w:r>
        <w:rPr>
          <w:rtl/>
        </w:rPr>
        <w:t xml:space="preserve">   </w:t>
      </w:r>
      <w:bookmarkEnd w:id="11031"/>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חבר הכנסת ווליד טאהא </w:t>
      </w:r>
      <w:r w:rsidR="000E313C">
        <w:rPr>
          <w:rFonts w:hint="eastAsia"/>
          <w:rtl/>
          <w:lang w:eastAsia="he-IL"/>
        </w:rPr>
        <w:t>–</w:t>
      </w:r>
      <w:r>
        <w:rPr>
          <w:rFonts w:hint="eastAsia"/>
          <w:rtl/>
          <w:lang w:eastAsia="he-IL"/>
        </w:rPr>
        <w:t xml:space="preserve"> </w:t>
      </w:r>
      <w:r>
        <w:rPr>
          <w:rFonts w:hint="cs"/>
          <w:rtl/>
          <w:lang w:eastAsia="he-IL"/>
        </w:rPr>
        <w:t xml:space="preserve">לא נמצא; חבר הכנסת </w:t>
      </w:r>
      <w:bookmarkStart w:id="11032" w:name="_ETM_Q31_364155"/>
      <w:bookmarkEnd w:id="11032"/>
      <w:r>
        <w:rPr>
          <w:rFonts w:hint="cs"/>
          <w:rtl/>
          <w:lang w:eastAsia="he-IL"/>
        </w:rPr>
        <w:t xml:space="preserve">אנטאנס שחאדה </w:t>
      </w:r>
      <w:r w:rsidR="000E313C">
        <w:rPr>
          <w:rFonts w:hint="cs"/>
          <w:rtl/>
          <w:lang w:eastAsia="he-IL"/>
        </w:rPr>
        <w:t>–</w:t>
      </w:r>
      <w:r>
        <w:rPr>
          <w:rFonts w:hint="cs"/>
          <w:rtl/>
          <w:lang w:eastAsia="he-IL"/>
        </w:rPr>
        <w:t xml:space="preserve"> גם הוא לא נמצא. יעלה ויבוא חבר הכנסת </w:t>
      </w:r>
      <w:bookmarkStart w:id="11033" w:name="_ETM_Q31_372026"/>
      <w:bookmarkEnd w:id="11033"/>
      <w:r>
        <w:rPr>
          <w:rFonts w:hint="cs"/>
          <w:rtl/>
          <w:lang w:eastAsia="he-IL"/>
        </w:rPr>
        <w:t xml:space="preserve">חמד עמאר, בבקשה. </w:t>
      </w:r>
    </w:p>
    <w:p w:rsidR="00423672" w:rsidRDefault="00423672" w:rsidP="00A55FF2">
      <w:pPr>
        <w:rPr>
          <w:rtl/>
          <w:lang w:eastAsia="he-IL"/>
        </w:rPr>
      </w:pPr>
    </w:p>
    <w:p w:rsidR="00423672" w:rsidRDefault="00423672" w:rsidP="00A55FF2">
      <w:pPr>
        <w:pStyle w:val="a4"/>
        <w:keepNext/>
        <w:rPr>
          <w:rtl/>
        </w:rPr>
      </w:pPr>
      <w:bookmarkStart w:id="11034" w:name="ET_speaker_4674_7"/>
      <w:r w:rsidRPr="00E777D8">
        <w:rPr>
          <w:rStyle w:val="TagStyle"/>
          <w:rtl/>
        </w:rPr>
        <w:t xml:space="preserve"> &lt;&lt; דובר &gt;&gt; </w:t>
      </w:r>
      <w:bookmarkStart w:id="11035" w:name="_Toc48036571"/>
      <w:bookmarkStart w:id="11036" w:name="_Toc48046216"/>
      <w:r>
        <w:rPr>
          <w:rtl/>
        </w:rPr>
        <w:t>חמד עמאר (ישראל ביתנו):</w:t>
      </w:r>
      <w:bookmarkEnd w:id="11035"/>
      <w:bookmarkEnd w:id="11036"/>
      <w:r w:rsidRPr="00E777D8">
        <w:rPr>
          <w:rStyle w:val="TagStyle"/>
          <w:rtl/>
        </w:rPr>
        <w:t xml:space="preserve"> &lt;&lt; דובר &gt;&gt;</w:t>
      </w:r>
      <w:r>
        <w:rPr>
          <w:rtl/>
        </w:rPr>
        <w:t xml:space="preserve">   </w:t>
      </w:r>
      <w:bookmarkEnd w:id="11034"/>
    </w:p>
    <w:p w:rsidR="00423672" w:rsidRDefault="00423672" w:rsidP="00062C84">
      <w:pPr>
        <w:rPr>
          <w:rtl/>
          <w:lang w:eastAsia="he-IL"/>
        </w:rPr>
      </w:pPr>
    </w:p>
    <w:p w:rsidR="00423672" w:rsidRDefault="00423672" w:rsidP="00A55FF2">
      <w:pPr>
        <w:rPr>
          <w:rtl/>
          <w:lang w:eastAsia="he-IL"/>
        </w:rPr>
      </w:pPr>
      <w:r>
        <w:rPr>
          <w:rFonts w:hint="cs"/>
          <w:rtl/>
          <w:lang w:eastAsia="he-IL"/>
        </w:rPr>
        <w:t>אדוני היושב-ראש, חבריי חברי הכנסת, כבוד השרים, אני ישבתי כאן וניהלתי את המליאה שעתיים בחוק התקציב. שמעתי את הקואליציה מדברת כאן,</w:t>
      </w:r>
      <w:r>
        <w:rPr>
          <w:rFonts w:hint="eastAsia"/>
          <w:rtl/>
          <w:lang w:eastAsia="he-IL"/>
        </w:rPr>
        <w:t xml:space="preserve"> </w:t>
      </w:r>
      <w:r>
        <w:rPr>
          <w:rFonts w:hint="cs"/>
          <w:rtl/>
          <w:lang w:eastAsia="he-IL"/>
        </w:rPr>
        <w:t xml:space="preserve">חבר הכנסת </w:t>
      </w:r>
      <w:r w:rsidRPr="00175EB4">
        <w:rPr>
          <w:rFonts w:hint="cs"/>
          <w:rtl/>
          <w:lang w:eastAsia="he-IL"/>
        </w:rPr>
        <w:t>איתן</w:t>
      </w:r>
      <w:r>
        <w:rPr>
          <w:rFonts w:hint="cs"/>
          <w:rtl/>
          <w:lang w:eastAsia="he-IL"/>
        </w:rPr>
        <w:t xml:space="preserve"> ועוד חברי כנסת מהקואליציה, התחננו אחד לשני איך לא יהיו בחירות, כאילו הנושא תלוי בנו, אנחנו, האופוזיציה. הנושא תלוי בשני אנשים שיושבים </w:t>
      </w:r>
      <w:bookmarkStart w:id="11037" w:name="_ETM_Q31_435558"/>
      <w:bookmarkEnd w:id="11037"/>
      <w:r>
        <w:rPr>
          <w:rFonts w:hint="cs"/>
          <w:rtl/>
          <w:lang w:eastAsia="he-IL"/>
        </w:rPr>
        <w:t>כאן: בנימין נתניהו ובנימין גנץ. הם יחליטו א</w:t>
      </w:r>
      <w:r w:rsidR="000705B9">
        <w:rPr>
          <w:rFonts w:hint="cs"/>
          <w:rtl/>
          <w:lang w:eastAsia="he-IL"/>
        </w:rPr>
        <w:t>ם יהיו בחירות או לא יהיו בחירות,</w:t>
      </w:r>
      <w:r>
        <w:rPr>
          <w:rFonts w:hint="cs"/>
          <w:rtl/>
          <w:lang w:eastAsia="he-IL"/>
        </w:rPr>
        <w:t xml:space="preserve"> לא אנחנו האופוזיציה נחליט אם יהיו בחירות או לא יהיו בחירות. </w:t>
      </w:r>
    </w:p>
    <w:p w:rsidR="00423672" w:rsidRDefault="00423672" w:rsidP="00A55FF2">
      <w:pPr>
        <w:rPr>
          <w:rtl/>
          <w:lang w:eastAsia="he-IL"/>
        </w:rPr>
      </w:pPr>
      <w:bookmarkStart w:id="11038" w:name="_ETM_Q31_446671"/>
      <w:bookmarkStart w:id="11039" w:name="_ETM_Q31_446743"/>
      <w:bookmarkEnd w:id="11038"/>
      <w:bookmarkEnd w:id="11039"/>
    </w:p>
    <w:p w:rsidR="00423672" w:rsidRDefault="00423672" w:rsidP="000705B9">
      <w:pPr>
        <w:rPr>
          <w:rtl/>
          <w:lang w:eastAsia="he-IL"/>
        </w:rPr>
      </w:pPr>
      <w:bookmarkStart w:id="11040" w:name="_ETM_Q31_446816"/>
      <w:bookmarkStart w:id="11041" w:name="_ETM_Q31_446874"/>
      <w:bookmarkEnd w:id="11040"/>
      <w:bookmarkEnd w:id="11041"/>
      <w:r>
        <w:rPr>
          <w:rFonts w:hint="cs"/>
          <w:rtl/>
          <w:lang w:eastAsia="he-IL"/>
        </w:rPr>
        <w:t xml:space="preserve">במצב הכי קשה שמדינת ישראל נמצאת בו מאז קום המדינה </w:t>
      </w:r>
      <w:r w:rsidR="000E313C">
        <w:rPr>
          <w:rFonts w:hint="eastAsia"/>
          <w:rtl/>
          <w:lang w:eastAsia="he-IL"/>
        </w:rPr>
        <w:t>–</w:t>
      </w:r>
      <w:r>
        <w:rPr>
          <w:rFonts w:hint="eastAsia"/>
          <w:rtl/>
          <w:lang w:eastAsia="he-IL"/>
        </w:rPr>
        <w:t xml:space="preserve"> </w:t>
      </w:r>
      <w:r>
        <w:rPr>
          <w:rFonts w:hint="cs"/>
          <w:rtl/>
          <w:lang w:eastAsia="he-IL"/>
        </w:rPr>
        <w:t xml:space="preserve">עברנו הרבה מלחמות, אבל לא הגענו למצב קשה כלכלית </w:t>
      </w:r>
      <w:bookmarkStart w:id="11042" w:name="_ETM_Q31_461103"/>
      <w:bookmarkEnd w:id="11042"/>
      <w:r>
        <w:rPr>
          <w:rFonts w:hint="cs"/>
          <w:rtl/>
          <w:lang w:eastAsia="he-IL"/>
        </w:rPr>
        <w:t xml:space="preserve">כמו שאנחנו נמצאים עכשיו, ושני ראשי הממשלה, ראש </w:t>
      </w:r>
      <w:bookmarkStart w:id="11043" w:name="_ETM_Q31_465309"/>
      <w:bookmarkEnd w:id="11043"/>
      <w:r>
        <w:rPr>
          <w:rFonts w:hint="cs"/>
          <w:rtl/>
          <w:lang w:eastAsia="he-IL"/>
        </w:rPr>
        <w:t>הממשלה וראש הממשלה הרזרבי, מתווכחים ביניהם</w:t>
      </w:r>
      <w:r w:rsidR="000705B9">
        <w:rPr>
          <w:rFonts w:hint="cs"/>
          <w:rtl/>
          <w:lang w:eastAsia="he-IL"/>
        </w:rPr>
        <w:t>.</w:t>
      </w:r>
      <w:r>
        <w:rPr>
          <w:rFonts w:hint="eastAsia"/>
          <w:rtl/>
          <w:lang w:eastAsia="he-IL"/>
        </w:rPr>
        <w:t xml:space="preserve"> </w:t>
      </w:r>
      <w:r>
        <w:rPr>
          <w:rFonts w:hint="cs"/>
          <w:rtl/>
          <w:lang w:eastAsia="he-IL"/>
        </w:rPr>
        <w:t xml:space="preserve">אחד אומר: בתוך </w:t>
      </w:r>
      <w:bookmarkStart w:id="11044" w:name="_ETM_Q31_474117"/>
      <w:bookmarkEnd w:id="11044"/>
      <w:r>
        <w:rPr>
          <w:rFonts w:hint="cs"/>
          <w:rtl/>
          <w:lang w:eastAsia="he-IL"/>
        </w:rPr>
        <w:t xml:space="preserve">24 שעות נוכל להעביר תקציב לשנה; השני אומר: בתוך 24 </w:t>
      </w:r>
      <w:bookmarkStart w:id="11045" w:name="_ETM_Q31_481365"/>
      <w:bookmarkEnd w:id="11045"/>
      <w:r>
        <w:rPr>
          <w:rFonts w:hint="cs"/>
          <w:rtl/>
          <w:lang w:eastAsia="he-IL"/>
        </w:rPr>
        <w:t xml:space="preserve">שעות נוכל לדחות ב-100 יום את נושא התקציב. תתווכחו ביניכם, </w:t>
      </w:r>
      <w:bookmarkStart w:id="11046" w:name="_ETM_Q31_491469"/>
      <w:bookmarkEnd w:id="11046"/>
      <w:r>
        <w:rPr>
          <w:rFonts w:hint="cs"/>
          <w:rtl/>
          <w:lang w:eastAsia="he-IL"/>
        </w:rPr>
        <w:t xml:space="preserve">תגיעו </w:t>
      </w:r>
      <w:r>
        <w:rPr>
          <w:rFonts w:hint="cs"/>
          <w:rtl/>
          <w:lang w:eastAsia="he-IL"/>
        </w:rPr>
        <w:lastRenderedPageBreak/>
        <w:t xml:space="preserve">להחלטה. יש לכם פחות משבועיים, עד 24 לחודש. או שמדינת ישראל הולכת לבחירות, או שמדינת ישראל מעבירה תקציב ומתחילה לתפקד כמו מדינה נורמלית, יציבה. </w:t>
      </w:r>
    </w:p>
    <w:p w:rsidR="00423672" w:rsidRDefault="00423672" w:rsidP="00A55FF2">
      <w:pPr>
        <w:rPr>
          <w:rtl/>
          <w:lang w:eastAsia="he-IL"/>
        </w:rPr>
      </w:pPr>
    </w:p>
    <w:p w:rsidR="00423672" w:rsidRDefault="00423672" w:rsidP="000705B9">
      <w:pPr>
        <w:rPr>
          <w:rtl/>
          <w:lang w:eastAsia="he-IL"/>
        </w:rPr>
      </w:pPr>
      <w:r>
        <w:rPr>
          <w:rFonts w:hint="cs"/>
          <w:rtl/>
          <w:lang w:eastAsia="he-IL"/>
        </w:rPr>
        <w:t>היום אנחנו העברנו בקריאה ראשונה 1.75 מיליארד למערכת החינוך. בעוד שבוע אני לא יודע איזה תקציב יביאו לנו בשביל להעביר את הגזרה שאין לנו תקציב מדינה. לכן תשבו, תחליטו. הציבור בישראל לא רוצה בחירות עכשיו</w:t>
      </w:r>
      <w:r w:rsidR="000705B9">
        <w:rPr>
          <w:rFonts w:hint="cs"/>
          <w:rtl/>
          <w:lang w:eastAsia="he-IL"/>
        </w:rPr>
        <w:t>;</w:t>
      </w:r>
      <w:r>
        <w:rPr>
          <w:rFonts w:hint="cs"/>
          <w:rtl/>
          <w:lang w:eastAsia="he-IL"/>
        </w:rPr>
        <w:t xml:space="preserve"> הציבור בישראל רוצה ממשלה יציבה, מתפקדת. ואני אומר לכם, </w:t>
      </w:r>
      <w:bookmarkStart w:id="11047" w:name="_ETM_Q31_555070"/>
      <w:bookmarkEnd w:id="11047"/>
      <w:r>
        <w:rPr>
          <w:rFonts w:hint="cs"/>
          <w:rtl/>
          <w:lang w:eastAsia="he-IL"/>
        </w:rPr>
        <w:t xml:space="preserve">אני ידעתי מהרגע הראשון שלא נגיע לשימוש בראש הממשלה הרזרבי </w:t>
      </w:r>
      <w:r w:rsidR="000E313C">
        <w:rPr>
          <w:rFonts w:hint="eastAsia"/>
          <w:rtl/>
          <w:lang w:eastAsia="he-IL"/>
        </w:rPr>
        <w:t>–</w:t>
      </w:r>
      <w:r>
        <w:rPr>
          <w:rFonts w:hint="eastAsia"/>
          <w:rtl/>
          <w:lang w:eastAsia="he-IL"/>
        </w:rPr>
        <w:t xml:space="preserve"> </w:t>
      </w:r>
      <w:r>
        <w:rPr>
          <w:rFonts w:hint="cs"/>
          <w:rtl/>
          <w:lang w:eastAsia="he-IL"/>
        </w:rPr>
        <w:t xml:space="preserve">לא נגיע לשימוש, ידעתי את זה מראש </w:t>
      </w:r>
      <w:r w:rsidR="000E313C">
        <w:rPr>
          <w:rFonts w:hint="eastAsia"/>
          <w:rtl/>
          <w:lang w:eastAsia="he-IL"/>
        </w:rPr>
        <w:t>–</w:t>
      </w:r>
      <w:r>
        <w:rPr>
          <w:rFonts w:hint="eastAsia"/>
          <w:rtl/>
          <w:lang w:eastAsia="he-IL"/>
        </w:rPr>
        <w:t xml:space="preserve"> </w:t>
      </w:r>
      <w:r>
        <w:rPr>
          <w:rFonts w:hint="cs"/>
          <w:rtl/>
          <w:lang w:eastAsia="he-IL"/>
        </w:rPr>
        <w:t xml:space="preserve">אבל לא ברגעים האלה, ברגעים הקשים האלה שעובר עם ישראל עכשיו. </w:t>
      </w:r>
    </w:p>
    <w:p w:rsidR="00423672" w:rsidRDefault="00423672" w:rsidP="00A55FF2">
      <w:pPr>
        <w:rPr>
          <w:rtl/>
          <w:lang w:eastAsia="he-IL"/>
        </w:rPr>
      </w:pPr>
    </w:p>
    <w:p w:rsidR="00423672" w:rsidRDefault="00423672" w:rsidP="000705B9">
      <w:pPr>
        <w:rPr>
          <w:rtl/>
          <w:lang w:eastAsia="he-IL"/>
        </w:rPr>
      </w:pPr>
      <w:r>
        <w:rPr>
          <w:rFonts w:hint="cs"/>
          <w:rtl/>
          <w:lang w:eastAsia="he-IL"/>
        </w:rPr>
        <w:t xml:space="preserve">אני יושב עם אנשים, אני מסתובב בשטח: אבטלה, לאנשים אין פרנסה, אנשי עסקים קורסים, מתרסקים, וכאן אנחנו מתווכחים </w:t>
      </w:r>
      <w:r w:rsidR="000E313C">
        <w:rPr>
          <w:rFonts w:hint="eastAsia"/>
          <w:rtl/>
          <w:lang w:eastAsia="he-IL"/>
        </w:rPr>
        <w:t>–</w:t>
      </w:r>
      <w:r w:rsidR="000705B9">
        <w:rPr>
          <w:rFonts w:hint="eastAsia"/>
          <w:rtl/>
          <w:lang w:eastAsia="he-IL"/>
        </w:rPr>
        <w:t xml:space="preserve"> </w:t>
      </w:r>
      <w:r>
        <w:rPr>
          <w:rFonts w:hint="cs"/>
          <w:rtl/>
          <w:lang w:eastAsia="he-IL"/>
        </w:rPr>
        <w:t xml:space="preserve">תקציב לשנה, תקציב לשנתיים. הדבר הכי קשה בכלכלה זה אי-ודאות, ואנחנו נמצאים באי-ודאות, אי-ודאות ברורה. </w:t>
      </w:r>
    </w:p>
    <w:p w:rsidR="00423672" w:rsidRDefault="00423672" w:rsidP="00A55FF2">
      <w:pPr>
        <w:rPr>
          <w:rtl/>
          <w:lang w:eastAsia="he-IL"/>
        </w:rPr>
      </w:pPr>
    </w:p>
    <w:p w:rsidR="00423672" w:rsidRDefault="00423672" w:rsidP="00A55FF2">
      <w:pPr>
        <w:rPr>
          <w:rtl/>
          <w:lang w:eastAsia="he-IL"/>
        </w:rPr>
      </w:pPr>
      <w:r>
        <w:rPr>
          <w:rFonts w:hint="cs"/>
          <w:rtl/>
          <w:lang w:eastAsia="he-IL"/>
        </w:rPr>
        <w:t xml:space="preserve">אדוני היושב-ראש, בשבוע שעבר העליתי הקמת ועדת חקירה פרלמנטרית שתחקור את כל הנושא של התכנון והבנייה במגזר הדרוזי. השבוע ביקשתי ואושרה לי שאילתה בנושא ועדת </w:t>
      </w:r>
      <w:bookmarkStart w:id="11048" w:name="_ETM_Q31_624117"/>
      <w:bookmarkEnd w:id="11048"/>
      <w:r>
        <w:rPr>
          <w:rFonts w:hint="cs"/>
          <w:rtl/>
          <w:lang w:eastAsia="he-IL"/>
        </w:rPr>
        <w:t xml:space="preserve">החקירה שהקים השר גדעון סער כשהיה שר הפנים בנושא תכנון ובנייה. אני מקווה שאני אקבל תשובות ברורות על </w:t>
      </w:r>
      <w:bookmarkStart w:id="11049" w:name="_ETM_Q31_633590"/>
      <w:bookmarkEnd w:id="11049"/>
      <w:r>
        <w:rPr>
          <w:rFonts w:hint="cs"/>
          <w:rtl/>
          <w:lang w:eastAsia="he-IL"/>
        </w:rPr>
        <w:t xml:space="preserve">תוצאות ועדת החקירה שהקים השר. תודה רבה. </w:t>
      </w:r>
    </w:p>
    <w:p w:rsidR="00423672" w:rsidRDefault="00423672" w:rsidP="00A55FF2">
      <w:pPr>
        <w:rPr>
          <w:rtl/>
          <w:lang w:eastAsia="he-IL"/>
        </w:rPr>
      </w:pPr>
    </w:p>
    <w:p w:rsidR="00423672" w:rsidRDefault="00423672" w:rsidP="00A55FF2">
      <w:pPr>
        <w:pStyle w:val="af6"/>
        <w:keepNext/>
        <w:rPr>
          <w:rtl/>
        </w:rPr>
      </w:pPr>
      <w:bookmarkStart w:id="11050" w:name="ET_yor_6032_8"/>
      <w:r w:rsidRPr="003B2CE2">
        <w:rPr>
          <w:rStyle w:val="TagStyle"/>
          <w:rtl/>
        </w:rPr>
        <w:t xml:space="preserve"> &lt;&lt; יור &gt;&gt; </w:t>
      </w:r>
      <w:r>
        <w:rPr>
          <w:rtl/>
        </w:rPr>
        <w:t>היו"ר מנסור עבאס:</w:t>
      </w:r>
      <w:r w:rsidRPr="003B2CE2">
        <w:rPr>
          <w:rStyle w:val="TagStyle"/>
          <w:rtl/>
        </w:rPr>
        <w:t xml:space="preserve"> &lt;&lt; יור &gt;&gt;</w:t>
      </w:r>
      <w:r>
        <w:rPr>
          <w:rtl/>
        </w:rPr>
        <w:t xml:space="preserve">   </w:t>
      </w:r>
      <w:bookmarkEnd w:id="11050"/>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תודה רבה, חבר הכנסת חמד עמאר. אנחנו סוגרים את רשימת </w:t>
      </w:r>
      <w:bookmarkStart w:id="11051" w:name="_ETM_Q31_642579"/>
      <w:bookmarkEnd w:id="11051"/>
      <w:r>
        <w:rPr>
          <w:rFonts w:hint="cs"/>
          <w:rtl/>
          <w:lang w:eastAsia="he-IL"/>
        </w:rPr>
        <w:t xml:space="preserve">הדוברים. </w:t>
      </w:r>
      <w:bookmarkStart w:id="11052" w:name="_ETM_Q31_51137"/>
      <w:bookmarkStart w:id="11053" w:name="_ETM_Q31_51210"/>
      <w:bookmarkStart w:id="11054" w:name="_ETM_Q31_51300"/>
      <w:bookmarkStart w:id="11055" w:name="_ETM_Q31_51363"/>
      <w:bookmarkEnd w:id="11052"/>
      <w:bookmarkEnd w:id="11053"/>
      <w:bookmarkEnd w:id="11054"/>
      <w:bookmarkEnd w:id="11055"/>
      <w:r>
        <w:rPr>
          <w:rFonts w:hint="cs"/>
          <w:rtl/>
          <w:lang w:eastAsia="he-IL"/>
        </w:rPr>
        <w:t>יעלה ויבוא חבר הכנסת יצחק פינדרוס.</w:t>
      </w:r>
    </w:p>
    <w:p w:rsidR="00423672" w:rsidRDefault="00423672" w:rsidP="00A55FF2">
      <w:pPr>
        <w:rPr>
          <w:rtl/>
          <w:lang w:eastAsia="he-IL"/>
        </w:rPr>
      </w:pPr>
      <w:bookmarkStart w:id="11056" w:name="_ETM_Q31_645892"/>
      <w:bookmarkStart w:id="11057" w:name="_ETM_Q31_645972"/>
      <w:bookmarkEnd w:id="11056"/>
      <w:bookmarkEnd w:id="11057"/>
    </w:p>
    <w:p w:rsidR="00423672" w:rsidRDefault="00423672" w:rsidP="00A55FF2">
      <w:pPr>
        <w:pStyle w:val="af5"/>
        <w:keepNext/>
        <w:rPr>
          <w:rtl/>
        </w:rPr>
      </w:pPr>
      <w:bookmarkStart w:id="11058" w:name="_ETM_Q31_646780"/>
      <w:bookmarkStart w:id="11059" w:name="_ETM_Q31_646831"/>
      <w:bookmarkStart w:id="11060" w:name="ET_interruption_5797_11"/>
      <w:bookmarkEnd w:id="11058"/>
      <w:bookmarkEnd w:id="11059"/>
      <w:r w:rsidRPr="000A32DC">
        <w:rPr>
          <w:rStyle w:val="TagStyle"/>
          <w:rtl/>
        </w:rPr>
        <w:t xml:space="preserve"> &lt;&lt; קריאה &gt;&gt; </w:t>
      </w:r>
      <w:r>
        <w:rPr>
          <w:rtl/>
        </w:rPr>
        <w:t>יצחק פינדרוס (יהדות התורה):</w:t>
      </w:r>
      <w:r w:rsidRPr="000A32DC">
        <w:rPr>
          <w:rStyle w:val="TagStyle"/>
          <w:rtl/>
        </w:rPr>
        <w:t xml:space="preserve"> &lt;&lt; קריאה &gt;&gt;</w:t>
      </w:r>
      <w:r>
        <w:rPr>
          <w:rtl/>
        </w:rPr>
        <w:t xml:space="preserve">   </w:t>
      </w:r>
      <w:bookmarkEnd w:id="11060"/>
    </w:p>
    <w:p w:rsidR="00423672" w:rsidRDefault="00423672" w:rsidP="00062C84">
      <w:pPr>
        <w:rPr>
          <w:rtl/>
          <w:lang w:eastAsia="he-IL"/>
        </w:rPr>
      </w:pPr>
    </w:p>
    <w:p w:rsidR="00423672" w:rsidRDefault="00423672" w:rsidP="00A55FF2">
      <w:pPr>
        <w:rPr>
          <w:rtl/>
          <w:lang w:eastAsia="he-IL"/>
        </w:rPr>
      </w:pPr>
      <w:bookmarkStart w:id="11061" w:name="_ETM_Q31_648343"/>
      <w:bookmarkEnd w:id="11061"/>
      <w:r>
        <w:rPr>
          <w:rFonts w:hint="cs"/>
          <w:rtl/>
          <w:lang w:eastAsia="he-IL"/>
        </w:rPr>
        <w:t xml:space="preserve">מוותר. </w:t>
      </w:r>
    </w:p>
    <w:p w:rsidR="00423672" w:rsidRDefault="00423672" w:rsidP="00A55FF2">
      <w:pPr>
        <w:rPr>
          <w:rtl/>
          <w:lang w:eastAsia="he-IL"/>
        </w:rPr>
      </w:pPr>
      <w:bookmarkStart w:id="11062" w:name="_ETM_Q31_649790"/>
      <w:bookmarkStart w:id="11063" w:name="_ETM_Q31_649886"/>
      <w:bookmarkEnd w:id="11062"/>
      <w:bookmarkEnd w:id="11063"/>
    </w:p>
    <w:p w:rsidR="00423672" w:rsidRDefault="00423672" w:rsidP="00A55FF2">
      <w:pPr>
        <w:pStyle w:val="af6"/>
        <w:keepNext/>
        <w:rPr>
          <w:rtl/>
        </w:rPr>
      </w:pPr>
      <w:bookmarkStart w:id="11064" w:name="_ETM_Q31_649917"/>
      <w:bookmarkStart w:id="11065" w:name="_ETM_Q31_650011"/>
      <w:bookmarkStart w:id="11066" w:name="ET_yor_6032_12"/>
      <w:bookmarkEnd w:id="11064"/>
      <w:bookmarkEnd w:id="11065"/>
      <w:r w:rsidRPr="000A32DC">
        <w:rPr>
          <w:rStyle w:val="TagStyle"/>
          <w:rtl/>
        </w:rPr>
        <w:t xml:space="preserve"> &lt;&lt; יור &gt;&gt; </w:t>
      </w:r>
      <w:r>
        <w:rPr>
          <w:rtl/>
        </w:rPr>
        <w:t>היו"ר מנסור עבאס:</w:t>
      </w:r>
      <w:r w:rsidRPr="000A32DC">
        <w:rPr>
          <w:rStyle w:val="TagStyle"/>
          <w:rtl/>
        </w:rPr>
        <w:t xml:space="preserve"> &lt;&lt; יור &gt;&gt;</w:t>
      </w:r>
      <w:r>
        <w:rPr>
          <w:rtl/>
        </w:rPr>
        <w:t xml:space="preserve">   </w:t>
      </w:r>
      <w:bookmarkEnd w:id="11066"/>
    </w:p>
    <w:p w:rsidR="00423672" w:rsidRDefault="00423672" w:rsidP="00062C84">
      <w:pPr>
        <w:rPr>
          <w:rtl/>
          <w:lang w:eastAsia="he-IL"/>
        </w:rPr>
      </w:pPr>
    </w:p>
    <w:p w:rsidR="00423672" w:rsidRDefault="00423672" w:rsidP="000705B9">
      <w:pPr>
        <w:rPr>
          <w:rtl/>
          <w:lang w:eastAsia="he-IL"/>
        </w:rPr>
      </w:pPr>
      <w:bookmarkStart w:id="11067" w:name="_ETM_Q31_651092"/>
      <w:bookmarkStart w:id="11068" w:name="_ETM_Q31_646027"/>
      <w:bookmarkStart w:id="11069" w:name="_ETM_Q31_646085"/>
      <w:bookmarkEnd w:id="11067"/>
      <w:bookmarkEnd w:id="11068"/>
      <w:bookmarkEnd w:id="11069"/>
      <w:r>
        <w:rPr>
          <w:rFonts w:hint="cs"/>
          <w:rtl/>
          <w:lang w:eastAsia="he-IL"/>
        </w:rPr>
        <w:t xml:space="preserve">חבר הכנסת אריאל קלנר </w:t>
      </w:r>
      <w:r w:rsidR="000E313C">
        <w:rPr>
          <w:rtl/>
          <w:lang w:eastAsia="he-IL"/>
        </w:rPr>
        <w:t>–</w:t>
      </w:r>
      <w:r>
        <w:rPr>
          <w:rFonts w:hint="cs"/>
          <w:rtl/>
          <w:lang w:eastAsia="he-IL"/>
        </w:rPr>
        <w:t xml:space="preserve"> מוותר, לא נמצא; חבר הכנסת ישראל אייכלר </w:t>
      </w:r>
      <w:r w:rsidR="000E313C">
        <w:rPr>
          <w:rFonts w:hint="cs"/>
          <w:rtl/>
          <w:lang w:eastAsia="he-IL"/>
        </w:rPr>
        <w:t>–</w:t>
      </w:r>
      <w:r>
        <w:rPr>
          <w:rFonts w:hint="cs"/>
          <w:rtl/>
          <w:lang w:eastAsia="he-IL"/>
        </w:rPr>
        <w:t xml:space="preserve"> לא נמצא; חברת הכנסת אימאן ח'טיב יאסין </w:t>
      </w:r>
      <w:r w:rsidR="000E313C">
        <w:rPr>
          <w:rtl/>
          <w:lang w:eastAsia="he-IL"/>
        </w:rPr>
        <w:t>–</w:t>
      </w:r>
      <w:r>
        <w:rPr>
          <w:rFonts w:hint="cs"/>
          <w:rtl/>
          <w:lang w:eastAsia="he-IL"/>
        </w:rPr>
        <w:t xml:space="preserve"> לא נמצאת; חבר הכנסת מיקי </w:t>
      </w:r>
      <w:bookmarkStart w:id="11070" w:name="_ETM_Q31_666618"/>
      <w:bookmarkEnd w:id="11070"/>
      <w:r>
        <w:rPr>
          <w:rFonts w:hint="cs"/>
          <w:rtl/>
          <w:lang w:eastAsia="he-IL"/>
        </w:rPr>
        <w:t xml:space="preserve">לוי </w:t>
      </w:r>
      <w:r w:rsidR="000E313C">
        <w:rPr>
          <w:rtl/>
          <w:lang w:eastAsia="he-IL"/>
        </w:rPr>
        <w:t>–</w:t>
      </w:r>
      <w:r>
        <w:rPr>
          <w:rFonts w:hint="cs"/>
          <w:rtl/>
          <w:lang w:eastAsia="he-IL"/>
        </w:rPr>
        <w:t xml:space="preserve"> מוותר; חבר הכנסת עודד פורר </w:t>
      </w:r>
      <w:r w:rsidR="000E313C">
        <w:rPr>
          <w:rtl/>
          <w:lang w:eastAsia="he-IL"/>
        </w:rPr>
        <w:t>–</w:t>
      </w:r>
      <w:r>
        <w:rPr>
          <w:rFonts w:hint="cs"/>
          <w:rtl/>
          <w:lang w:eastAsia="he-IL"/>
        </w:rPr>
        <w:t xml:space="preserve"> לא נמצא; חבר הכנסת איימן עודה </w:t>
      </w:r>
      <w:r w:rsidR="000E313C">
        <w:rPr>
          <w:rtl/>
          <w:lang w:eastAsia="he-IL"/>
        </w:rPr>
        <w:t>–</w:t>
      </w:r>
      <w:r>
        <w:rPr>
          <w:rFonts w:hint="cs"/>
          <w:rtl/>
          <w:lang w:eastAsia="he-IL"/>
        </w:rPr>
        <w:t xml:space="preserve"> לא נמצא; חבר הכנסת יוסף ג'בארין </w:t>
      </w:r>
      <w:r w:rsidR="000E313C">
        <w:rPr>
          <w:rtl/>
          <w:lang w:eastAsia="he-IL"/>
        </w:rPr>
        <w:t>–</w:t>
      </w:r>
      <w:r>
        <w:rPr>
          <w:rFonts w:hint="cs"/>
          <w:rtl/>
          <w:lang w:eastAsia="he-IL"/>
        </w:rPr>
        <w:t xml:space="preserve"> לא נמצא; חבר </w:t>
      </w:r>
      <w:bookmarkStart w:id="11071" w:name="_ETM_Q31_678325"/>
      <w:bookmarkEnd w:id="11071"/>
      <w:r>
        <w:rPr>
          <w:rFonts w:hint="cs"/>
          <w:rtl/>
          <w:lang w:eastAsia="he-IL"/>
        </w:rPr>
        <w:t xml:space="preserve">הכנסת אלעזר שטרן </w:t>
      </w:r>
      <w:r w:rsidR="000E313C">
        <w:rPr>
          <w:rtl/>
          <w:lang w:eastAsia="he-IL"/>
        </w:rPr>
        <w:t>–</w:t>
      </w:r>
      <w:r>
        <w:rPr>
          <w:rFonts w:hint="cs"/>
          <w:rtl/>
          <w:lang w:eastAsia="he-IL"/>
        </w:rPr>
        <w:t xml:space="preserve"> לא</w:t>
      </w:r>
      <w:r w:rsidR="000705B9">
        <w:rPr>
          <w:rFonts w:hint="cs"/>
          <w:rtl/>
          <w:lang w:eastAsia="he-IL"/>
        </w:rPr>
        <w:t>.</w:t>
      </w:r>
      <w:r>
        <w:rPr>
          <w:rFonts w:hint="cs"/>
          <w:rtl/>
          <w:lang w:eastAsia="he-IL"/>
        </w:rPr>
        <w:t xml:space="preserve"> חבר הכנסת אוריאל בוסו, אתה עולה?</w:t>
      </w:r>
    </w:p>
    <w:p w:rsidR="00423672" w:rsidRDefault="00423672" w:rsidP="00A55FF2">
      <w:pPr>
        <w:rPr>
          <w:rtl/>
          <w:lang w:eastAsia="he-IL"/>
        </w:rPr>
      </w:pPr>
    </w:p>
    <w:p w:rsidR="00423672" w:rsidRDefault="00423672" w:rsidP="00A55FF2">
      <w:pPr>
        <w:pStyle w:val="af5"/>
        <w:keepNext/>
        <w:rPr>
          <w:rtl/>
        </w:rPr>
      </w:pPr>
      <w:bookmarkStart w:id="11072" w:name="_ETM_Q31_690509"/>
      <w:bookmarkStart w:id="11073" w:name="_ETM_Q31_690558"/>
      <w:bookmarkStart w:id="11074" w:name="ET_interruption_5797_13"/>
      <w:bookmarkEnd w:id="11072"/>
      <w:bookmarkEnd w:id="11073"/>
      <w:r w:rsidRPr="00EE23D2">
        <w:rPr>
          <w:rStyle w:val="TagStyle"/>
          <w:rtl/>
        </w:rPr>
        <w:t xml:space="preserve"> &lt;&lt; קריאה &gt;&gt; </w:t>
      </w:r>
      <w:r>
        <w:rPr>
          <w:rtl/>
        </w:rPr>
        <w:t>יצחק פינדרוס (יהדות התורה):</w:t>
      </w:r>
      <w:r w:rsidRPr="00EE23D2">
        <w:rPr>
          <w:rStyle w:val="TagStyle"/>
          <w:rtl/>
        </w:rPr>
        <w:t xml:space="preserve"> &lt;&lt; קריאה &gt;&gt;</w:t>
      </w:r>
      <w:r>
        <w:rPr>
          <w:rtl/>
        </w:rPr>
        <w:t xml:space="preserve">   </w:t>
      </w:r>
      <w:bookmarkEnd w:id="11074"/>
    </w:p>
    <w:p w:rsidR="00423672" w:rsidRDefault="00423672" w:rsidP="00062C84">
      <w:pPr>
        <w:rPr>
          <w:rtl/>
          <w:lang w:eastAsia="he-IL"/>
        </w:rPr>
      </w:pPr>
    </w:p>
    <w:p w:rsidR="00423672" w:rsidRDefault="00423672" w:rsidP="00A55FF2">
      <w:pPr>
        <w:rPr>
          <w:rtl/>
          <w:lang w:eastAsia="he-IL"/>
        </w:rPr>
      </w:pPr>
      <w:bookmarkStart w:id="11075" w:name="_ETM_Q31_687284"/>
      <w:bookmarkStart w:id="11076" w:name="_ETM_Q31_687558"/>
      <w:bookmarkStart w:id="11077" w:name="_ETM_Q31_687610"/>
      <w:bookmarkEnd w:id="11075"/>
      <w:bookmarkEnd w:id="11076"/>
      <w:bookmarkEnd w:id="11077"/>
      <w:r>
        <w:rPr>
          <w:rFonts w:hint="cs"/>
          <w:rtl/>
          <w:lang w:eastAsia="he-IL"/>
        </w:rPr>
        <w:lastRenderedPageBreak/>
        <w:t xml:space="preserve">מוותר. </w:t>
      </w:r>
    </w:p>
    <w:p w:rsidR="00423672" w:rsidRDefault="00423672" w:rsidP="00A55FF2">
      <w:pPr>
        <w:rPr>
          <w:rtl/>
          <w:lang w:eastAsia="he-IL"/>
        </w:rPr>
      </w:pPr>
      <w:bookmarkStart w:id="11078" w:name="_ETM_Q31_690455"/>
      <w:bookmarkStart w:id="11079" w:name="_ETM_Q31_690525"/>
      <w:bookmarkEnd w:id="11078"/>
      <w:bookmarkEnd w:id="11079"/>
    </w:p>
    <w:p w:rsidR="00423672" w:rsidRDefault="00423672" w:rsidP="00A55FF2">
      <w:pPr>
        <w:pStyle w:val="af6"/>
        <w:keepNext/>
        <w:rPr>
          <w:rtl/>
        </w:rPr>
      </w:pPr>
      <w:bookmarkStart w:id="11080" w:name="ET_yor_6032_14"/>
      <w:r w:rsidRPr="00EE23D2">
        <w:rPr>
          <w:rStyle w:val="TagStyle"/>
          <w:rtl/>
        </w:rPr>
        <w:t xml:space="preserve"> &lt;&lt; יור &gt;&gt; </w:t>
      </w:r>
      <w:r>
        <w:rPr>
          <w:rtl/>
        </w:rPr>
        <w:t>היו"ר מנסור עבאס:</w:t>
      </w:r>
      <w:r w:rsidRPr="00EE23D2">
        <w:rPr>
          <w:rStyle w:val="TagStyle"/>
          <w:rtl/>
        </w:rPr>
        <w:t xml:space="preserve"> &lt;&lt; יור &gt;&gt;</w:t>
      </w:r>
      <w:r>
        <w:rPr>
          <w:rtl/>
        </w:rPr>
        <w:t xml:space="preserve">   </w:t>
      </w:r>
      <w:bookmarkEnd w:id="11080"/>
    </w:p>
    <w:p w:rsidR="00423672" w:rsidRDefault="00423672" w:rsidP="00062C84">
      <w:pPr>
        <w:rPr>
          <w:rtl/>
          <w:lang w:eastAsia="he-IL"/>
        </w:rPr>
      </w:pPr>
    </w:p>
    <w:p w:rsidR="00423672" w:rsidRDefault="00423672" w:rsidP="00A55FF2">
      <w:pPr>
        <w:rPr>
          <w:rtl/>
          <w:lang w:eastAsia="he-IL"/>
        </w:rPr>
      </w:pPr>
      <w:bookmarkStart w:id="11081" w:name="_ETM_Q31_693462"/>
      <w:bookmarkEnd w:id="11081"/>
      <w:r>
        <w:rPr>
          <w:rFonts w:hint="cs"/>
          <w:rtl/>
          <w:lang w:eastAsia="he-IL"/>
        </w:rPr>
        <w:t xml:space="preserve">תנו לו להחליט, רבותיי, תנו לו להחליט. זו זכותו לדבר. </w:t>
      </w:r>
      <w:bookmarkStart w:id="11082" w:name="_ETM_Q31_699596"/>
      <w:bookmarkEnd w:id="11082"/>
      <w:r>
        <w:rPr>
          <w:rFonts w:hint="cs"/>
          <w:rtl/>
          <w:lang w:eastAsia="he-IL"/>
        </w:rPr>
        <w:t xml:space="preserve">בבקשה, יעלה ויבוא חבר הכנסת אוריאל בוסו. </w:t>
      </w:r>
    </w:p>
    <w:p w:rsidR="00423672" w:rsidRPr="00EE23D2" w:rsidRDefault="00423672" w:rsidP="00A55FF2">
      <w:pPr>
        <w:rPr>
          <w:rtl/>
          <w:lang w:eastAsia="he-IL"/>
        </w:rPr>
      </w:pPr>
    </w:p>
    <w:p w:rsidR="00423672" w:rsidRDefault="00423672" w:rsidP="00A55FF2">
      <w:pPr>
        <w:pStyle w:val="a4"/>
        <w:keepNext/>
        <w:rPr>
          <w:rtl/>
        </w:rPr>
      </w:pPr>
      <w:bookmarkStart w:id="11083" w:name="ET_speaker_6044_9"/>
      <w:r w:rsidRPr="006A0331">
        <w:rPr>
          <w:rStyle w:val="TagStyle"/>
          <w:rtl/>
        </w:rPr>
        <w:t xml:space="preserve"> &lt;&lt; דובר &gt;&gt; </w:t>
      </w:r>
      <w:bookmarkStart w:id="11084" w:name="_Toc48036572"/>
      <w:bookmarkStart w:id="11085" w:name="_Toc48046217"/>
      <w:r>
        <w:rPr>
          <w:rtl/>
        </w:rPr>
        <w:t>אוריאל בוסו (ש"ס):</w:t>
      </w:r>
      <w:bookmarkEnd w:id="11084"/>
      <w:bookmarkEnd w:id="11085"/>
      <w:r w:rsidRPr="006A0331">
        <w:rPr>
          <w:rStyle w:val="TagStyle"/>
          <w:rtl/>
        </w:rPr>
        <w:t xml:space="preserve"> &lt;&lt; דובר &gt;&gt;</w:t>
      </w:r>
      <w:r>
        <w:rPr>
          <w:rtl/>
        </w:rPr>
        <w:t xml:space="preserve">   </w:t>
      </w:r>
      <w:bookmarkEnd w:id="11083"/>
    </w:p>
    <w:p w:rsidR="00423672" w:rsidRDefault="00423672" w:rsidP="00062C84">
      <w:pPr>
        <w:rPr>
          <w:rtl/>
          <w:lang w:eastAsia="he-IL"/>
        </w:rPr>
      </w:pPr>
    </w:p>
    <w:p w:rsidR="00423672" w:rsidRDefault="00423672" w:rsidP="00A55FF2">
      <w:pPr>
        <w:rPr>
          <w:rtl/>
          <w:lang w:eastAsia="he-IL"/>
        </w:rPr>
      </w:pPr>
      <w:r>
        <w:rPr>
          <w:rFonts w:hint="cs"/>
          <w:rtl/>
          <w:lang w:eastAsia="he-IL"/>
        </w:rPr>
        <w:t xml:space="preserve">אדוני היושב-ראש, מכובדי השר, חבריי חברי הכנסת, היום התקבלה החלטת בג"ץ על אי-הריסת ביתו של המפגע בחייל עמית. אין מי שלא ראה את הזעזוע, את הכאב </w:t>
      </w:r>
      <w:bookmarkStart w:id="11086" w:name="_ETM_Q31_740993"/>
      <w:bookmarkEnd w:id="11086"/>
      <w:r>
        <w:rPr>
          <w:rFonts w:hint="cs"/>
          <w:rtl/>
          <w:lang w:eastAsia="he-IL"/>
        </w:rPr>
        <w:t xml:space="preserve">ואת הבכי של האבא של החייל, שהלך לבית העלמין באותו זמן. הוא היה על קברו של בנו, הוריד את הדגל לחצי התורן והרגיש שהדגל של מדינת </w:t>
      </w:r>
      <w:bookmarkStart w:id="11087" w:name="_ETM_Q31_750687"/>
      <w:bookmarkEnd w:id="11087"/>
      <w:r>
        <w:rPr>
          <w:rFonts w:hint="cs"/>
          <w:rtl/>
          <w:lang w:eastAsia="he-IL"/>
        </w:rPr>
        <w:t xml:space="preserve">ישראל היום מבויש </w:t>
      </w:r>
      <w:r w:rsidR="000E313C">
        <w:rPr>
          <w:rFonts w:hint="eastAsia"/>
          <w:rtl/>
          <w:lang w:eastAsia="he-IL"/>
        </w:rPr>
        <w:t>–</w:t>
      </w:r>
      <w:r>
        <w:rPr>
          <w:rFonts w:hint="eastAsia"/>
          <w:rtl/>
          <w:lang w:eastAsia="he-IL"/>
        </w:rPr>
        <w:t xml:space="preserve"> </w:t>
      </w:r>
      <w:bookmarkStart w:id="11088" w:name="_ETM_Q31_674946"/>
      <w:bookmarkEnd w:id="11088"/>
      <w:r>
        <w:rPr>
          <w:rFonts w:hint="cs"/>
          <w:rtl/>
          <w:lang w:eastAsia="he-IL"/>
        </w:rPr>
        <w:t xml:space="preserve">רגש של לב של אבא ביום כזה קשה. </w:t>
      </w:r>
    </w:p>
    <w:p w:rsidR="00423672" w:rsidRDefault="00423672" w:rsidP="00A55FF2">
      <w:pPr>
        <w:rPr>
          <w:rtl/>
          <w:lang w:eastAsia="he-IL"/>
        </w:rPr>
      </w:pPr>
    </w:p>
    <w:p w:rsidR="009A2BAA" w:rsidRDefault="00423672" w:rsidP="000705B9">
      <w:pPr>
        <w:rPr>
          <w:rtl/>
          <w:lang w:eastAsia="he-IL"/>
        </w:rPr>
      </w:pPr>
      <w:r>
        <w:rPr>
          <w:rFonts w:hint="cs"/>
          <w:rtl/>
          <w:lang w:eastAsia="he-IL"/>
        </w:rPr>
        <w:t xml:space="preserve">אנחנו קוראים את ההחלטה ומבינים שהיו פה גם החלטות הומניות מהצד השני, אבל איפה ההחלטה ההומנית בצד של החייל, בצד </w:t>
      </w:r>
      <w:bookmarkStart w:id="11089" w:name="_ETM_Q31_768935"/>
      <w:bookmarkEnd w:id="11089"/>
      <w:r>
        <w:rPr>
          <w:rFonts w:hint="cs"/>
          <w:rtl/>
          <w:lang w:eastAsia="he-IL"/>
        </w:rPr>
        <w:t xml:space="preserve">של הרגש? </w:t>
      </w:r>
      <w:bookmarkStart w:id="11090" w:name="TOR_Q32"/>
      <w:bookmarkEnd w:id="11090"/>
      <w:r w:rsidR="009A2BAA">
        <w:rPr>
          <w:rFonts w:hint="cs"/>
          <w:rtl/>
          <w:lang w:eastAsia="he-IL"/>
        </w:rPr>
        <w:t xml:space="preserve">אנחנו סמוכים ובטוחים שבהרכב נרחב יותר של בית המשפט העליון ההחלטה תשתנה. </w:t>
      </w:r>
    </w:p>
    <w:p w:rsidR="009A2BAA" w:rsidRDefault="009A2BAA" w:rsidP="005B1180">
      <w:pPr>
        <w:ind w:firstLine="0"/>
        <w:rPr>
          <w:rtl/>
          <w:lang w:eastAsia="he-IL"/>
        </w:rPr>
      </w:pPr>
      <w:bookmarkStart w:id="11091" w:name="_ETM_Q32_178051"/>
      <w:bookmarkStart w:id="11092" w:name="_ETM_Q32_178208"/>
      <w:bookmarkEnd w:id="11091"/>
      <w:bookmarkEnd w:id="11092"/>
    </w:p>
    <w:p w:rsidR="009A2BAA" w:rsidRDefault="009A2BAA" w:rsidP="005B1180">
      <w:pPr>
        <w:ind w:firstLine="0"/>
        <w:rPr>
          <w:rtl/>
          <w:lang w:eastAsia="he-IL"/>
        </w:rPr>
      </w:pPr>
      <w:bookmarkStart w:id="11093" w:name="_ETM_Q32_178255"/>
      <w:bookmarkStart w:id="11094" w:name="_ETM_Q32_178405"/>
      <w:bookmarkEnd w:id="11093"/>
      <w:bookmarkEnd w:id="11094"/>
      <w:r>
        <w:rPr>
          <w:rFonts w:hint="cs"/>
          <w:rtl/>
          <w:lang w:eastAsia="he-IL"/>
        </w:rPr>
        <w:tab/>
        <w:t xml:space="preserve">ונקודה </w:t>
      </w:r>
      <w:bookmarkStart w:id="11095" w:name="_ETM_Q32_176104"/>
      <w:bookmarkEnd w:id="11095"/>
      <w:r>
        <w:rPr>
          <w:rFonts w:hint="cs"/>
          <w:rtl/>
          <w:lang w:eastAsia="he-IL"/>
        </w:rPr>
        <w:t xml:space="preserve">נוספת שאני הייתי חייב היום </w:t>
      </w:r>
      <w:r w:rsidR="000E313C">
        <w:rPr>
          <w:rFonts w:hint="cs"/>
          <w:rtl/>
          <w:lang w:eastAsia="he-IL"/>
        </w:rPr>
        <w:t>– – –</w:t>
      </w:r>
    </w:p>
    <w:p w:rsidR="009A2BAA" w:rsidRPr="005B1180" w:rsidRDefault="009A2BAA" w:rsidP="005B1180">
      <w:pPr>
        <w:rPr>
          <w:rtl/>
        </w:rPr>
      </w:pPr>
    </w:p>
    <w:p w:rsidR="009A2BAA" w:rsidRDefault="009A2BAA" w:rsidP="005B1180">
      <w:pPr>
        <w:pStyle w:val="af5"/>
        <w:keepNext/>
        <w:rPr>
          <w:rtl/>
        </w:rPr>
      </w:pPr>
      <w:bookmarkStart w:id="11096" w:name="ET_interruption_5797_9"/>
      <w:r w:rsidRPr="008D6999">
        <w:rPr>
          <w:rStyle w:val="TagStyle"/>
          <w:rtl/>
        </w:rPr>
        <w:t xml:space="preserve"> &lt;&lt; קריאה &gt;&gt; </w:t>
      </w:r>
      <w:r>
        <w:rPr>
          <w:rtl/>
        </w:rPr>
        <w:t>יצחק פינדרוס (יהדות התורה):</w:t>
      </w:r>
      <w:r w:rsidRPr="008D6999">
        <w:rPr>
          <w:rStyle w:val="TagStyle"/>
          <w:rtl/>
        </w:rPr>
        <w:t xml:space="preserve"> &lt;&lt; קריאה &gt;&gt;</w:t>
      </w:r>
      <w:r>
        <w:rPr>
          <w:rtl/>
        </w:rPr>
        <w:t xml:space="preserve">   </w:t>
      </w:r>
      <w:bookmarkEnd w:id="11096"/>
    </w:p>
    <w:p w:rsidR="009A2BAA" w:rsidRDefault="009A2BAA" w:rsidP="00062C84">
      <w:pPr>
        <w:rPr>
          <w:rtl/>
        </w:rPr>
      </w:pPr>
    </w:p>
    <w:p w:rsidR="009A2BAA" w:rsidRDefault="009A2BAA" w:rsidP="005B1180">
      <w:pPr>
        <w:rPr>
          <w:rtl/>
        </w:rPr>
      </w:pPr>
      <w:r>
        <w:rPr>
          <w:rFonts w:hint="cs"/>
          <w:rtl/>
        </w:rPr>
        <w:t>תפסיק להאמין להם</w:t>
      </w:r>
      <w:r w:rsidR="005B1180">
        <w:rPr>
          <w:rFonts w:hint="cs"/>
          <w:rtl/>
        </w:rPr>
        <w:t>.</w:t>
      </w:r>
      <w:r>
        <w:rPr>
          <w:rFonts w:hint="cs"/>
          <w:rtl/>
        </w:rPr>
        <w:t xml:space="preserve"> תפסיק להאמין להם.</w:t>
      </w:r>
    </w:p>
    <w:p w:rsidR="009A2BAA" w:rsidRDefault="009A2BAA" w:rsidP="005B1180">
      <w:pPr>
        <w:ind w:firstLine="0"/>
        <w:rPr>
          <w:rtl/>
          <w:lang w:eastAsia="he-IL"/>
        </w:rPr>
      </w:pPr>
    </w:p>
    <w:p w:rsidR="009A2BAA" w:rsidRDefault="009A2BAA" w:rsidP="005B1180">
      <w:pPr>
        <w:pStyle w:val="-"/>
        <w:keepNext/>
        <w:rPr>
          <w:rtl/>
        </w:rPr>
      </w:pPr>
      <w:bookmarkStart w:id="11097" w:name="ET_speakercontinue_6044_3"/>
      <w:r w:rsidRPr="008D6999">
        <w:rPr>
          <w:rStyle w:val="TagStyle"/>
          <w:rtl/>
        </w:rPr>
        <w:t xml:space="preserve"> &lt;&lt; דובר_המשך &gt;&gt; </w:t>
      </w:r>
      <w:r>
        <w:rPr>
          <w:rtl/>
        </w:rPr>
        <w:t>אוריאל בוסו (ש"ס):</w:t>
      </w:r>
      <w:r w:rsidRPr="008D6999">
        <w:rPr>
          <w:rStyle w:val="TagStyle"/>
          <w:rtl/>
        </w:rPr>
        <w:t xml:space="preserve"> &lt;&lt; דובר_המשך &gt;&gt;</w:t>
      </w:r>
      <w:r>
        <w:rPr>
          <w:rtl/>
        </w:rPr>
        <w:t xml:space="preserve">   </w:t>
      </w:r>
      <w:bookmarkEnd w:id="11097"/>
    </w:p>
    <w:p w:rsidR="009A2BAA" w:rsidRDefault="009A2BAA" w:rsidP="00062C84">
      <w:pPr>
        <w:rPr>
          <w:rtl/>
          <w:lang w:eastAsia="he-IL"/>
        </w:rPr>
      </w:pPr>
    </w:p>
    <w:p w:rsidR="009A2BAA" w:rsidRDefault="009A2BAA" w:rsidP="000705B9">
      <w:pPr>
        <w:rPr>
          <w:rtl/>
          <w:lang w:eastAsia="he-IL"/>
        </w:rPr>
      </w:pPr>
      <w:r>
        <w:rPr>
          <w:rFonts w:hint="cs"/>
          <w:rtl/>
          <w:lang w:eastAsia="he-IL"/>
        </w:rPr>
        <w:t xml:space="preserve">לא ראיתי שדיברו על זה, אבל בבית רפואה, מרכז רפואי </w:t>
      </w:r>
      <w:bookmarkStart w:id="11098" w:name="_ETM_Q32_188277"/>
      <w:bookmarkEnd w:id="11098"/>
      <w:proofErr w:type="spellStart"/>
      <w:r>
        <w:rPr>
          <w:lang w:eastAsia="he-IL"/>
        </w:rPr>
        <w:t>Medica</w:t>
      </w:r>
      <w:proofErr w:type="spellEnd"/>
      <w:r>
        <w:rPr>
          <w:rFonts w:hint="cs"/>
          <w:rtl/>
          <w:lang w:eastAsia="he-IL"/>
        </w:rPr>
        <w:t xml:space="preserve"> ברמת החייל, הציגו לפניי ציור אומנותי שעמד </w:t>
      </w:r>
      <w:bookmarkStart w:id="11099" w:name="_ETM_Q32_194058"/>
      <w:bookmarkEnd w:id="11099"/>
      <w:r>
        <w:rPr>
          <w:rFonts w:hint="cs"/>
          <w:rtl/>
          <w:lang w:eastAsia="he-IL"/>
        </w:rPr>
        <w:t xml:space="preserve">במקום שכשהופכים את הציור יש שם כיתוב ואמירה קשה </w:t>
      </w:r>
      <w:bookmarkStart w:id="11100" w:name="_ETM_Q32_199822"/>
      <w:bookmarkEnd w:id="11100"/>
      <w:r>
        <w:rPr>
          <w:rFonts w:hint="cs"/>
          <w:rtl/>
          <w:lang w:eastAsia="he-IL"/>
        </w:rPr>
        <w:t xml:space="preserve">מאוד של "מוות ליהודים". לא שמעו את זה </w:t>
      </w:r>
      <w:bookmarkStart w:id="11101" w:name="_ETM_Q32_205424"/>
      <w:bookmarkEnd w:id="11101"/>
      <w:r>
        <w:rPr>
          <w:rFonts w:hint="cs"/>
          <w:rtl/>
          <w:lang w:eastAsia="he-IL"/>
        </w:rPr>
        <w:t xml:space="preserve">ולא דיברו על זה בתקשורת. אני נמצא </w:t>
      </w:r>
      <w:bookmarkStart w:id="11102" w:name="_ETM_Q32_207936"/>
      <w:bookmarkEnd w:id="11102"/>
      <w:r>
        <w:rPr>
          <w:rFonts w:hint="cs"/>
          <w:rtl/>
          <w:lang w:eastAsia="he-IL"/>
        </w:rPr>
        <w:t xml:space="preserve">כאן בחובת המחאה, ואני סמוך ובטוח שמכל סיעות הבית יהודים </w:t>
      </w:r>
      <w:bookmarkStart w:id="11103" w:name="_ETM_Q32_208820"/>
      <w:bookmarkEnd w:id="11103"/>
      <w:r>
        <w:rPr>
          <w:rFonts w:hint="cs"/>
          <w:rtl/>
          <w:lang w:eastAsia="he-IL"/>
        </w:rPr>
        <w:t>ושאינם יהודים אינם תומכים באמירה קשה כז</w:t>
      </w:r>
      <w:r w:rsidR="000705B9">
        <w:rPr>
          <w:rFonts w:hint="cs"/>
          <w:rtl/>
          <w:lang w:eastAsia="he-IL"/>
        </w:rPr>
        <w:t>את</w:t>
      </w:r>
      <w:r>
        <w:rPr>
          <w:rFonts w:hint="cs"/>
          <w:rtl/>
          <w:lang w:eastAsia="he-IL"/>
        </w:rPr>
        <w:t>.</w:t>
      </w:r>
      <w:bookmarkStart w:id="11104" w:name="_ETM_Q32_211223"/>
      <w:bookmarkStart w:id="11105" w:name="_ETM_Q32_211360"/>
      <w:bookmarkStart w:id="11106" w:name="_ETM_Q32_211394"/>
      <w:bookmarkStart w:id="11107" w:name="_ETM_Q32_211475"/>
      <w:bookmarkEnd w:id="11104"/>
      <w:bookmarkEnd w:id="11105"/>
      <w:bookmarkEnd w:id="11106"/>
      <w:bookmarkEnd w:id="11107"/>
      <w:r w:rsidR="000705B9">
        <w:rPr>
          <w:rFonts w:hint="cs"/>
          <w:rtl/>
          <w:lang w:eastAsia="he-IL"/>
        </w:rPr>
        <w:t xml:space="preserve"> </w:t>
      </w:r>
      <w:r>
        <w:rPr>
          <w:rFonts w:hint="cs"/>
          <w:rtl/>
          <w:lang w:eastAsia="he-IL"/>
        </w:rPr>
        <w:t>לשמחתי</w:t>
      </w:r>
      <w:r w:rsidR="000705B9">
        <w:rPr>
          <w:rFonts w:hint="cs"/>
          <w:rtl/>
          <w:lang w:eastAsia="he-IL"/>
        </w:rPr>
        <w:t>,</w:t>
      </w:r>
      <w:r>
        <w:rPr>
          <w:rFonts w:hint="cs"/>
          <w:rtl/>
          <w:lang w:eastAsia="he-IL"/>
        </w:rPr>
        <w:t xml:space="preserve"> לאחר פנייה המיצג </w:t>
      </w:r>
      <w:bookmarkStart w:id="11108" w:name="_ETM_Q32_216359"/>
      <w:bookmarkEnd w:id="11108"/>
      <w:r>
        <w:rPr>
          <w:rFonts w:hint="cs"/>
          <w:rtl/>
          <w:lang w:eastAsia="he-IL"/>
        </w:rPr>
        <w:t>הזה הורד</w:t>
      </w:r>
      <w:r w:rsidR="000705B9">
        <w:rPr>
          <w:rFonts w:hint="cs"/>
          <w:rtl/>
          <w:lang w:eastAsia="he-IL"/>
        </w:rPr>
        <w:t>,</w:t>
      </w:r>
      <w:r>
        <w:rPr>
          <w:rFonts w:hint="cs"/>
          <w:rtl/>
          <w:lang w:eastAsia="he-IL"/>
        </w:rPr>
        <w:t xml:space="preserve"> אבל התברר שהמיצג הזה לפני כן עמד</w:t>
      </w:r>
      <w:bookmarkStart w:id="11109" w:name="_ETM_Q32_222417"/>
      <w:bookmarkEnd w:id="11109"/>
      <w:r>
        <w:rPr>
          <w:rFonts w:hint="cs"/>
          <w:rtl/>
          <w:lang w:eastAsia="he-IL"/>
        </w:rPr>
        <w:t xml:space="preserve">, בידיעה שהכיתוב הזה נמצא. ביקשתי לבדוק, אבל </w:t>
      </w:r>
      <w:bookmarkStart w:id="11110" w:name="_ETM_Q32_227659"/>
      <w:bookmarkEnd w:id="11110"/>
      <w:r>
        <w:rPr>
          <w:rFonts w:hint="cs"/>
          <w:rtl/>
          <w:lang w:eastAsia="he-IL"/>
        </w:rPr>
        <w:t xml:space="preserve">אני בטוח שכאלה דברים שמגיעים </w:t>
      </w:r>
      <w:r w:rsidR="000E313C">
        <w:rPr>
          <w:rtl/>
          <w:lang w:eastAsia="he-IL"/>
        </w:rPr>
        <w:t>–</w:t>
      </w:r>
      <w:r>
        <w:rPr>
          <w:rFonts w:hint="cs"/>
          <w:rtl/>
          <w:lang w:eastAsia="he-IL"/>
        </w:rPr>
        <w:t xml:space="preserve"> אני חושב שחובתם של </w:t>
      </w:r>
      <w:bookmarkStart w:id="11111" w:name="_ETM_Q32_230661"/>
      <w:bookmarkEnd w:id="11111"/>
      <w:r>
        <w:rPr>
          <w:rFonts w:hint="cs"/>
          <w:rtl/>
          <w:lang w:eastAsia="he-IL"/>
        </w:rPr>
        <w:t>בעלי המקום, שרוצים להציג מיצגים אומנותיים, צריכים להסתכל ברגשות</w:t>
      </w:r>
      <w:bookmarkStart w:id="11112" w:name="_ETM_Q32_235345"/>
      <w:bookmarkEnd w:id="11112"/>
      <w:r>
        <w:rPr>
          <w:rFonts w:hint="cs"/>
          <w:rtl/>
          <w:lang w:eastAsia="he-IL"/>
        </w:rPr>
        <w:t xml:space="preserve">, לא של יהודים או שאינם יהודים, אלא לשכל הקטן, </w:t>
      </w:r>
      <w:bookmarkStart w:id="11113" w:name="_ETM_Q32_237968"/>
      <w:bookmarkEnd w:id="11113"/>
      <w:r>
        <w:rPr>
          <w:rFonts w:hint="cs"/>
          <w:rtl/>
          <w:lang w:eastAsia="he-IL"/>
        </w:rPr>
        <w:t xml:space="preserve">ולהבין מה המשמעות במרכז רפואי לתלות כזה דבר. תודה רבה. </w:t>
      </w:r>
      <w:bookmarkStart w:id="11114" w:name="_ETM_Q32_243264"/>
      <w:bookmarkEnd w:id="11114"/>
    </w:p>
    <w:p w:rsidR="009A2BAA" w:rsidRDefault="009A2BAA" w:rsidP="005B1180">
      <w:pPr>
        <w:ind w:firstLine="0"/>
        <w:rPr>
          <w:rtl/>
          <w:lang w:eastAsia="he-IL"/>
        </w:rPr>
      </w:pPr>
    </w:p>
    <w:p w:rsidR="009A2BAA" w:rsidRDefault="009A2BAA" w:rsidP="005B1180">
      <w:pPr>
        <w:pStyle w:val="af6"/>
        <w:keepNext/>
        <w:rPr>
          <w:rtl/>
        </w:rPr>
      </w:pPr>
      <w:bookmarkStart w:id="11115" w:name="ET_yor_6032_4"/>
      <w:r w:rsidRPr="008D6999">
        <w:rPr>
          <w:rStyle w:val="TagStyle"/>
          <w:rtl/>
        </w:rPr>
        <w:lastRenderedPageBreak/>
        <w:t xml:space="preserve"> &lt;&lt; יור &gt;&gt; </w:t>
      </w:r>
      <w:r>
        <w:rPr>
          <w:rtl/>
        </w:rPr>
        <w:t>היו"ר מנסור עבאס:</w:t>
      </w:r>
      <w:r w:rsidRPr="008D6999">
        <w:rPr>
          <w:rStyle w:val="TagStyle"/>
          <w:rtl/>
        </w:rPr>
        <w:t xml:space="preserve"> &lt;&lt; יור &gt;&gt;</w:t>
      </w:r>
      <w:r>
        <w:rPr>
          <w:rtl/>
        </w:rPr>
        <w:t xml:space="preserve">   </w:t>
      </w:r>
      <w:bookmarkEnd w:id="11115"/>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תודה רבה, חבר הכנסת בוסו. חבר הכנסת אלכס קושניר </w:t>
      </w:r>
      <w:r w:rsidR="000E313C">
        <w:rPr>
          <w:rtl/>
          <w:lang w:eastAsia="he-IL"/>
        </w:rPr>
        <w:t>–</w:t>
      </w:r>
      <w:r>
        <w:rPr>
          <w:rFonts w:hint="cs"/>
          <w:rtl/>
          <w:lang w:eastAsia="he-IL"/>
        </w:rPr>
        <w:t xml:space="preserve"> לא נמצא; חבר </w:t>
      </w:r>
      <w:bookmarkStart w:id="11116" w:name="_ETM_Q32_250248"/>
      <w:bookmarkEnd w:id="11116"/>
      <w:r>
        <w:rPr>
          <w:rFonts w:hint="cs"/>
          <w:rtl/>
          <w:lang w:eastAsia="he-IL"/>
        </w:rPr>
        <w:t xml:space="preserve">הכנסת עופר כסיף </w:t>
      </w:r>
      <w:r w:rsidR="000E313C">
        <w:rPr>
          <w:rtl/>
          <w:lang w:eastAsia="he-IL"/>
        </w:rPr>
        <w:t>–</w:t>
      </w:r>
      <w:r>
        <w:rPr>
          <w:rFonts w:hint="cs"/>
          <w:rtl/>
          <w:lang w:eastAsia="he-IL"/>
        </w:rPr>
        <w:t xml:space="preserve"> גם לא נמצא; חברת הכנסת עאידה תומא סלימאן </w:t>
      </w:r>
      <w:r w:rsidR="000E313C">
        <w:rPr>
          <w:rtl/>
          <w:lang w:eastAsia="he-IL"/>
        </w:rPr>
        <w:t>–</w:t>
      </w:r>
      <w:r>
        <w:rPr>
          <w:rFonts w:hint="cs"/>
          <w:rtl/>
          <w:lang w:eastAsia="he-IL"/>
        </w:rPr>
        <w:t xml:space="preserve"> לא נמצאת; חבר הכנסת יבגני סובה </w:t>
      </w:r>
      <w:r w:rsidR="000E313C">
        <w:rPr>
          <w:rtl/>
          <w:lang w:eastAsia="he-IL"/>
        </w:rPr>
        <w:t>–</w:t>
      </w:r>
      <w:r>
        <w:rPr>
          <w:rFonts w:hint="cs"/>
          <w:rtl/>
          <w:lang w:eastAsia="he-IL"/>
        </w:rPr>
        <w:t xml:space="preserve"> לא נמצא; חבר הכנסת ניצן הורוביץ </w:t>
      </w:r>
      <w:r w:rsidR="000E313C">
        <w:rPr>
          <w:rtl/>
          <w:lang w:eastAsia="he-IL"/>
        </w:rPr>
        <w:t>–</w:t>
      </w:r>
      <w:r>
        <w:rPr>
          <w:rFonts w:hint="cs"/>
          <w:rtl/>
          <w:lang w:eastAsia="he-IL"/>
        </w:rPr>
        <w:t xml:space="preserve"> לא נמצא; </w:t>
      </w:r>
      <w:bookmarkStart w:id="11117" w:name="_ETM_Q32_266981"/>
      <w:bookmarkEnd w:id="11117"/>
      <w:r>
        <w:rPr>
          <w:rFonts w:hint="cs"/>
          <w:rtl/>
          <w:lang w:eastAsia="he-IL"/>
        </w:rPr>
        <w:t xml:space="preserve">חבר הכנסת חמד עמאר </w:t>
      </w:r>
      <w:r w:rsidR="000E313C">
        <w:rPr>
          <w:rtl/>
          <w:lang w:eastAsia="he-IL"/>
        </w:rPr>
        <w:t>–</w:t>
      </w:r>
      <w:r>
        <w:rPr>
          <w:rFonts w:hint="cs"/>
          <w:rtl/>
          <w:lang w:eastAsia="he-IL"/>
        </w:rPr>
        <w:t xml:space="preserve"> לא; חבר הכנסת יעקב מרגי</w:t>
      </w:r>
      <w:bookmarkStart w:id="11118" w:name="_ETM_Q32_273827"/>
      <w:bookmarkEnd w:id="11118"/>
      <w:r>
        <w:rPr>
          <w:rFonts w:hint="cs"/>
          <w:rtl/>
          <w:lang w:eastAsia="he-IL"/>
        </w:rPr>
        <w:t xml:space="preserve">; חברת הכנסת יוליה מלינובסקי; חבר הכנסת יעקב </w:t>
      </w:r>
      <w:bookmarkStart w:id="11119" w:name="_ETM_Q32_278817"/>
      <w:bookmarkEnd w:id="11119"/>
      <w:r>
        <w:rPr>
          <w:rFonts w:hint="cs"/>
          <w:rtl/>
          <w:lang w:eastAsia="he-IL"/>
        </w:rPr>
        <w:t xml:space="preserve">טסלר </w:t>
      </w:r>
      <w:r w:rsidR="000E313C">
        <w:rPr>
          <w:rFonts w:hint="eastAsia"/>
          <w:rtl/>
          <w:lang w:eastAsia="he-IL"/>
        </w:rPr>
        <w:t>–</w:t>
      </w:r>
      <w:r>
        <w:rPr>
          <w:rFonts w:hint="cs"/>
          <w:rtl/>
          <w:lang w:eastAsia="he-IL"/>
        </w:rPr>
        <w:t xml:space="preserve"> לא; חבר הכנסת יאיר גולן </w:t>
      </w:r>
      <w:r w:rsidR="000E313C">
        <w:rPr>
          <w:rFonts w:hint="eastAsia"/>
          <w:rtl/>
          <w:lang w:eastAsia="he-IL"/>
        </w:rPr>
        <w:t>–</w:t>
      </w:r>
      <w:r>
        <w:rPr>
          <w:rFonts w:hint="cs"/>
          <w:rtl/>
          <w:lang w:eastAsia="he-IL"/>
        </w:rPr>
        <w:t xml:space="preserve"> לא. חבר </w:t>
      </w:r>
      <w:bookmarkStart w:id="11120" w:name="_ETM_Q32_285510"/>
      <w:bookmarkEnd w:id="11120"/>
      <w:r>
        <w:rPr>
          <w:rFonts w:hint="cs"/>
          <w:rtl/>
          <w:lang w:eastAsia="he-IL"/>
        </w:rPr>
        <w:t xml:space="preserve">הכנסת מיכאל מלכיאלי, בבקשה. שלוש דקות. </w:t>
      </w:r>
      <w:bookmarkStart w:id="11121" w:name="_ETM_Q32_304935"/>
      <w:bookmarkEnd w:id="11121"/>
      <w:r>
        <w:rPr>
          <w:rFonts w:hint="cs"/>
          <w:rtl/>
          <w:lang w:eastAsia="he-IL"/>
        </w:rPr>
        <w:t xml:space="preserve"> </w:t>
      </w:r>
    </w:p>
    <w:p w:rsidR="009A2BAA" w:rsidRDefault="009A2BAA" w:rsidP="005B1180">
      <w:pPr>
        <w:ind w:firstLine="0"/>
        <w:rPr>
          <w:rtl/>
          <w:lang w:eastAsia="he-IL"/>
        </w:rPr>
      </w:pPr>
    </w:p>
    <w:p w:rsidR="009A2BAA" w:rsidRDefault="009A2BAA" w:rsidP="005B1180">
      <w:pPr>
        <w:pStyle w:val="a4"/>
        <w:keepNext/>
        <w:rPr>
          <w:rtl/>
        </w:rPr>
      </w:pPr>
      <w:bookmarkStart w:id="11122" w:name="ET_speaker_5628_5"/>
      <w:r w:rsidRPr="008D6999">
        <w:rPr>
          <w:rStyle w:val="TagStyle"/>
          <w:rtl/>
        </w:rPr>
        <w:t xml:space="preserve"> &lt;&lt; דובר &gt;&gt; </w:t>
      </w:r>
      <w:bookmarkStart w:id="11123" w:name="_Toc48036573"/>
      <w:bookmarkStart w:id="11124" w:name="_Toc48046218"/>
      <w:r>
        <w:rPr>
          <w:rtl/>
        </w:rPr>
        <w:t>מיכאל מלכיאלי (ש"ס):</w:t>
      </w:r>
      <w:bookmarkEnd w:id="11123"/>
      <w:bookmarkEnd w:id="11124"/>
      <w:r w:rsidRPr="008D6999">
        <w:rPr>
          <w:rStyle w:val="TagStyle"/>
          <w:rtl/>
        </w:rPr>
        <w:t xml:space="preserve"> &lt;&lt; דובר &gt;&gt;</w:t>
      </w:r>
      <w:r>
        <w:rPr>
          <w:rtl/>
        </w:rPr>
        <w:t xml:space="preserve">   </w:t>
      </w:r>
      <w:bookmarkEnd w:id="11122"/>
    </w:p>
    <w:p w:rsidR="009A2BAA" w:rsidRDefault="009A2BAA" w:rsidP="00062C84">
      <w:pPr>
        <w:rPr>
          <w:rtl/>
          <w:lang w:eastAsia="he-IL"/>
        </w:rPr>
      </w:pPr>
    </w:p>
    <w:p w:rsidR="009A2BAA" w:rsidRDefault="009A2BAA" w:rsidP="000705B9">
      <w:pPr>
        <w:rPr>
          <w:rtl/>
          <w:lang w:eastAsia="he-IL"/>
        </w:rPr>
      </w:pPr>
      <w:r>
        <w:rPr>
          <w:rFonts w:hint="cs"/>
          <w:rtl/>
          <w:lang w:eastAsia="he-IL"/>
        </w:rPr>
        <w:t xml:space="preserve">תודה, אדוני היושב-ראש. אדוני השר, חבריי חברי הכנסת, היום פנה אליי יוסי. יוסי הוא פעיל בארגון </w:t>
      </w:r>
      <w:proofErr w:type="spellStart"/>
      <w:r>
        <w:rPr>
          <w:lang w:eastAsia="he-IL"/>
        </w:rPr>
        <w:t>FeedIsrael</w:t>
      </w:r>
      <w:proofErr w:type="spellEnd"/>
      <w:r>
        <w:rPr>
          <w:rFonts w:hint="cs"/>
          <w:rtl/>
          <w:lang w:eastAsia="he-IL"/>
        </w:rPr>
        <w:t>, שלקח על עצמ</w:t>
      </w:r>
      <w:r w:rsidR="000705B9">
        <w:rPr>
          <w:rFonts w:hint="cs"/>
          <w:rtl/>
          <w:lang w:eastAsia="he-IL"/>
        </w:rPr>
        <w:t>ו</w:t>
      </w:r>
      <w:r>
        <w:rPr>
          <w:rFonts w:hint="cs"/>
          <w:rtl/>
          <w:lang w:eastAsia="he-IL"/>
        </w:rPr>
        <w:t xml:space="preserve"> למגר את תופעת העוני במדינת </w:t>
      </w:r>
      <w:bookmarkStart w:id="11125" w:name="_ETM_Q32_316375"/>
      <w:bookmarkEnd w:id="11125"/>
      <w:r>
        <w:rPr>
          <w:rFonts w:hint="cs"/>
          <w:rtl/>
          <w:lang w:eastAsia="he-IL"/>
        </w:rPr>
        <w:t xml:space="preserve">ישראל. מספר לי יוסי שהתרגלנו עד היום לאותם </w:t>
      </w:r>
      <w:bookmarkStart w:id="11126" w:name="_ETM_Q32_321896"/>
      <w:bookmarkEnd w:id="11126"/>
      <w:r>
        <w:rPr>
          <w:rFonts w:hint="cs"/>
          <w:rtl/>
          <w:lang w:eastAsia="he-IL"/>
        </w:rPr>
        <w:t xml:space="preserve">עניים מוחלשים, אותם אנשים שנראים עניים </w:t>
      </w:r>
      <w:r w:rsidR="000E313C">
        <w:rPr>
          <w:rFonts w:hint="eastAsia"/>
          <w:rtl/>
          <w:lang w:eastAsia="he-IL"/>
        </w:rPr>
        <w:t>–</w:t>
      </w:r>
      <w:r>
        <w:rPr>
          <w:rFonts w:hint="cs"/>
          <w:rtl/>
          <w:lang w:eastAsia="he-IL"/>
        </w:rPr>
        <w:t xml:space="preserve"> בביתם אין כלום, </w:t>
      </w:r>
      <w:bookmarkStart w:id="11127" w:name="_ETM_Q32_329501"/>
      <w:bookmarkEnd w:id="11127"/>
      <w:r>
        <w:rPr>
          <w:rFonts w:hint="cs"/>
          <w:rtl/>
          <w:lang w:eastAsia="he-IL"/>
        </w:rPr>
        <w:t xml:space="preserve">חסר להם הכסף לשלם את השכירות </w:t>
      </w:r>
      <w:r w:rsidR="000E313C">
        <w:rPr>
          <w:rFonts w:hint="eastAsia"/>
          <w:rtl/>
          <w:lang w:eastAsia="he-IL"/>
        </w:rPr>
        <w:t>–</w:t>
      </w:r>
      <w:r w:rsidR="000705B9">
        <w:rPr>
          <w:rFonts w:hint="eastAsia"/>
          <w:rtl/>
          <w:lang w:eastAsia="he-IL"/>
        </w:rPr>
        <w:t xml:space="preserve"> </w:t>
      </w:r>
      <w:r>
        <w:rPr>
          <w:rFonts w:hint="cs"/>
          <w:rtl/>
          <w:lang w:eastAsia="he-IL"/>
        </w:rPr>
        <w:t xml:space="preserve">אבל בישראל של </w:t>
      </w:r>
      <w:bookmarkStart w:id="11128" w:name="_ETM_Q32_330868"/>
      <w:bookmarkEnd w:id="11128"/>
      <w:r>
        <w:rPr>
          <w:rFonts w:hint="cs"/>
          <w:rtl/>
          <w:lang w:eastAsia="he-IL"/>
        </w:rPr>
        <w:t xml:space="preserve">2020 אנחנו מכירים עניים שיש להם בתים משלהם, אנשים שלא </w:t>
      </w:r>
      <w:bookmarkStart w:id="11129" w:name="_ETM_Q32_336089"/>
      <w:bookmarkEnd w:id="11129"/>
      <w:r>
        <w:rPr>
          <w:rFonts w:hint="cs"/>
          <w:rtl/>
          <w:lang w:eastAsia="he-IL"/>
        </w:rPr>
        <w:t xml:space="preserve">נראים עניים, אנשים שהיו רגילים להיות ממחלקי הצדקה. </w:t>
      </w:r>
      <w:bookmarkStart w:id="11130" w:name="_ETM_Q32_341536"/>
      <w:bookmarkEnd w:id="11130"/>
      <w:r>
        <w:rPr>
          <w:rFonts w:hint="cs"/>
          <w:rtl/>
          <w:lang w:eastAsia="he-IL"/>
        </w:rPr>
        <w:t>הוא אומר</w:t>
      </w:r>
      <w:r w:rsidR="000705B9">
        <w:rPr>
          <w:rFonts w:hint="cs"/>
          <w:rtl/>
          <w:lang w:eastAsia="he-IL"/>
        </w:rPr>
        <w:t>:</w:t>
      </w:r>
      <w:r>
        <w:rPr>
          <w:rFonts w:hint="cs"/>
          <w:rtl/>
          <w:lang w:eastAsia="he-IL"/>
        </w:rPr>
        <w:t xml:space="preserve"> אנחנו נמצאים בבתים של אותם אנשים</w:t>
      </w:r>
      <w:bookmarkStart w:id="11131" w:name="_ETM_Q32_345938"/>
      <w:bookmarkEnd w:id="11131"/>
      <w:r>
        <w:rPr>
          <w:rFonts w:hint="cs"/>
          <w:rtl/>
          <w:lang w:eastAsia="he-IL"/>
        </w:rPr>
        <w:t xml:space="preserve">, שכלפי חוץ נראים שהכול בסדר. הם הולכים ועוזרים ודואגים </w:t>
      </w:r>
      <w:bookmarkStart w:id="11132" w:name="_ETM_Q32_349057"/>
      <w:bookmarkEnd w:id="11132"/>
      <w:r>
        <w:rPr>
          <w:rFonts w:hint="cs"/>
          <w:rtl/>
          <w:lang w:eastAsia="he-IL"/>
        </w:rPr>
        <w:t xml:space="preserve">לאותם עניים שנראים בחוץ כעשירים אבל הם </w:t>
      </w:r>
      <w:r w:rsidR="000705B9">
        <w:rPr>
          <w:rFonts w:hint="cs"/>
          <w:rtl/>
          <w:lang w:eastAsia="he-IL"/>
        </w:rPr>
        <w:t xml:space="preserve">באמת </w:t>
      </w:r>
      <w:r>
        <w:rPr>
          <w:rFonts w:hint="cs"/>
          <w:rtl/>
          <w:lang w:eastAsia="he-IL"/>
        </w:rPr>
        <w:t xml:space="preserve">עניים. </w:t>
      </w:r>
      <w:bookmarkStart w:id="11133" w:name="_ETM_Q32_350809"/>
      <w:bookmarkStart w:id="11134" w:name="_ETM_Q32_351001"/>
      <w:bookmarkStart w:id="11135" w:name="_ETM_Q32_351128"/>
      <w:bookmarkStart w:id="11136" w:name="_ETM_Q32_351177"/>
      <w:bookmarkStart w:id="11137" w:name="_ETM_Q32_351267"/>
      <w:bookmarkEnd w:id="11133"/>
      <w:bookmarkEnd w:id="11134"/>
      <w:bookmarkEnd w:id="11135"/>
      <w:bookmarkEnd w:id="11136"/>
      <w:bookmarkEnd w:id="11137"/>
      <w:r>
        <w:rPr>
          <w:rFonts w:hint="cs"/>
          <w:rtl/>
          <w:lang w:eastAsia="he-IL"/>
        </w:rPr>
        <w:t xml:space="preserve">אני רוצה לחזק את הארגון הגדול הזה, </w:t>
      </w:r>
      <w:proofErr w:type="spellStart"/>
      <w:r>
        <w:rPr>
          <w:lang w:eastAsia="he-IL"/>
        </w:rPr>
        <w:t>FeedIsrael</w:t>
      </w:r>
      <w:proofErr w:type="spellEnd"/>
      <w:r>
        <w:rPr>
          <w:rFonts w:hint="cs"/>
          <w:rtl/>
          <w:lang w:eastAsia="he-IL"/>
        </w:rPr>
        <w:t xml:space="preserve">, שלא </w:t>
      </w:r>
      <w:bookmarkStart w:id="11138" w:name="_ETM_Q32_356419"/>
      <w:bookmarkEnd w:id="11138"/>
      <w:r>
        <w:rPr>
          <w:rFonts w:hint="cs"/>
          <w:rtl/>
          <w:lang w:eastAsia="he-IL"/>
        </w:rPr>
        <w:t xml:space="preserve">חוסך יום ולא לילה ממאות מתנדביו לאותם אנשים. </w:t>
      </w:r>
    </w:p>
    <w:p w:rsidR="009A2BAA" w:rsidRDefault="009A2BAA" w:rsidP="005B1180">
      <w:pPr>
        <w:rPr>
          <w:rtl/>
          <w:lang w:eastAsia="he-IL"/>
        </w:rPr>
      </w:pPr>
      <w:bookmarkStart w:id="11139" w:name="_ETM_Q32_361823"/>
      <w:bookmarkStart w:id="11140" w:name="_ETM_Q32_361942"/>
      <w:bookmarkEnd w:id="11139"/>
      <w:bookmarkEnd w:id="11140"/>
    </w:p>
    <w:p w:rsidR="009A2BAA" w:rsidRDefault="009A2BAA" w:rsidP="005B1180">
      <w:pPr>
        <w:rPr>
          <w:rtl/>
          <w:lang w:eastAsia="he-IL"/>
        </w:rPr>
      </w:pPr>
      <w:bookmarkStart w:id="11141" w:name="_ETM_Q32_361967"/>
      <w:bookmarkStart w:id="11142" w:name="_ETM_Q32_362067"/>
      <w:bookmarkEnd w:id="11141"/>
      <w:bookmarkEnd w:id="11142"/>
      <w:r>
        <w:rPr>
          <w:rFonts w:hint="cs"/>
          <w:rtl/>
          <w:lang w:eastAsia="he-IL"/>
        </w:rPr>
        <w:t>אני מסיים</w:t>
      </w:r>
      <w:bookmarkStart w:id="11143" w:name="_ETM_Q32_363167"/>
      <w:bookmarkEnd w:id="11143"/>
      <w:r>
        <w:rPr>
          <w:rFonts w:hint="cs"/>
          <w:rtl/>
          <w:lang w:eastAsia="he-IL"/>
        </w:rPr>
        <w:t xml:space="preserve"> בעוד משפט אחד. קראתי בצער גדול על התוכנית לסגור </w:t>
      </w:r>
      <w:bookmarkStart w:id="11144" w:name="_ETM_Q32_366952"/>
      <w:bookmarkEnd w:id="11144"/>
      <w:r>
        <w:rPr>
          <w:rFonts w:hint="cs"/>
          <w:rtl/>
          <w:lang w:eastAsia="he-IL"/>
        </w:rPr>
        <w:t xml:space="preserve">את תוכנית </w:t>
      </w:r>
      <w:proofErr w:type="spellStart"/>
      <w:r>
        <w:rPr>
          <w:rFonts w:hint="cs"/>
          <w:rtl/>
          <w:lang w:eastAsia="he-IL"/>
        </w:rPr>
        <w:t>היל"ה</w:t>
      </w:r>
      <w:proofErr w:type="spellEnd"/>
      <w:r>
        <w:rPr>
          <w:rFonts w:hint="cs"/>
          <w:rtl/>
          <w:lang w:eastAsia="he-IL"/>
        </w:rPr>
        <w:t xml:space="preserve">, שהיא תוכנית שדואגת לכ-8,000 נערים שאין מי </w:t>
      </w:r>
      <w:bookmarkStart w:id="11145" w:name="_ETM_Q32_376332"/>
      <w:bookmarkEnd w:id="11145"/>
      <w:r>
        <w:rPr>
          <w:rFonts w:hint="cs"/>
          <w:rtl/>
          <w:lang w:eastAsia="he-IL"/>
        </w:rPr>
        <w:t xml:space="preserve">שידאג להם. אני חושב שצריך לעשות הכול בשביל להשאיר את </w:t>
      </w:r>
      <w:bookmarkStart w:id="11146" w:name="_ETM_Q32_379350"/>
      <w:bookmarkEnd w:id="11146"/>
      <w:r>
        <w:rPr>
          <w:rFonts w:hint="cs"/>
          <w:rtl/>
          <w:lang w:eastAsia="he-IL"/>
        </w:rPr>
        <w:t>התוכנית הזאת קיימת. אלה אנשים במצוקה</w:t>
      </w:r>
      <w:bookmarkStart w:id="11147" w:name="_ETM_Q32_382343"/>
      <w:bookmarkEnd w:id="11147"/>
      <w:r>
        <w:rPr>
          <w:rFonts w:hint="cs"/>
          <w:rtl/>
          <w:lang w:eastAsia="he-IL"/>
        </w:rPr>
        <w:t>, ואם אנחנו לא נדאג להם אין מי שידאג להם</w:t>
      </w:r>
      <w:bookmarkStart w:id="11148" w:name="_ETM_Q32_383532"/>
      <w:bookmarkEnd w:id="11148"/>
      <w:r>
        <w:rPr>
          <w:rFonts w:hint="cs"/>
          <w:rtl/>
          <w:lang w:eastAsia="he-IL"/>
        </w:rPr>
        <w:t xml:space="preserve">. תודה רבה. </w:t>
      </w:r>
    </w:p>
    <w:p w:rsidR="009A2BAA" w:rsidRDefault="009A2BAA" w:rsidP="005B1180">
      <w:pPr>
        <w:ind w:firstLine="0"/>
        <w:rPr>
          <w:rtl/>
          <w:lang w:eastAsia="he-IL"/>
        </w:rPr>
      </w:pPr>
    </w:p>
    <w:p w:rsidR="009A2BAA" w:rsidRDefault="009A2BAA" w:rsidP="005B1180">
      <w:pPr>
        <w:pStyle w:val="af6"/>
        <w:keepNext/>
        <w:rPr>
          <w:rtl/>
        </w:rPr>
      </w:pPr>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תודה רבה, חבר הכנסת מלכיאלי. חבר הכנסת </w:t>
      </w:r>
      <w:bookmarkStart w:id="11149" w:name="_ETM_Q32_390098"/>
      <w:bookmarkEnd w:id="11149"/>
      <w:r>
        <w:rPr>
          <w:rFonts w:hint="cs"/>
          <w:rtl/>
          <w:lang w:eastAsia="he-IL"/>
        </w:rPr>
        <w:t xml:space="preserve">משה ארבל, בבקשה. אחריו </w:t>
      </w:r>
      <w:r w:rsidR="000E313C">
        <w:rPr>
          <w:rFonts w:hint="eastAsia"/>
          <w:rtl/>
          <w:lang w:eastAsia="he-IL"/>
        </w:rPr>
        <w:t>–</w:t>
      </w:r>
      <w:r w:rsidR="000705B9">
        <w:rPr>
          <w:rFonts w:hint="eastAsia"/>
          <w:rtl/>
          <w:lang w:eastAsia="he-IL"/>
        </w:rPr>
        <w:t xml:space="preserve"> </w:t>
      </w:r>
      <w:r>
        <w:rPr>
          <w:rFonts w:hint="cs"/>
          <w:rtl/>
          <w:lang w:eastAsia="he-IL"/>
        </w:rPr>
        <w:t xml:space="preserve">חברי הכנסת ג'אבר עסאקלה ואוסאמה סעדי. </w:t>
      </w:r>
      <w:bookmarkStart w:id="11150" w:name="_ETM_Q32_400465"/>
      <w:bookmarkEnd w:id="11150"/>
    </w:p>
    <w:p w:rsidR="009A2BAA" w:rsidRDefault="009A2BAA" w:rsidP="005B1180">
      <w:pPr>
        <w:rPr>
          <w:rtl/>
          <w:lang w:eastAsia="he-IL"/>
        </w:rPr>
      </w:pPr>
    </w:p>
    <w:p w:rsidR="009A2BAA" w:rsidRDefault="009A2BAA" w:rsidP="005B1180">
      <w:pPr>
        <w:pStyle w:val="a4"/>
        <w:keepNext/>
        <w:rPr>
          <w:rtl/>
        </w:rPr>
      </w:pPr>
      <w:bookmarkStart w:id="11151" w:name="ET_speaker_5763_7"/>
      <w:r w:rsidRPr="008D6999">
        <w:rPr>
          <w:rStyle w:val="TagStyle"/>
          <w:rtl/>
        </w:rPr>
        <w:t xml:space="preserve"> &lt;&lt; דובר &gt;&gt; </w:t>
      </w:r>
      <w:bookmarkStart w:id="11152" w:name="_Toc48036574"/>
      <w:bookmarkStart w:id="11153" w:name="_Toc48046219"/>
      <w:r>
        <w:rPr>
          <w:rtl/>
        </w:rPr>
        <w:t>משה ארבל (ש"ס):</w:t>
      </w:r>
      <w:bookmarkEnd w:id="11152"/>
      <w:bookmarkEnd w:id="11153"/>
      <w:r w:rsidRPr="008D6999">
        <w:rPr>
          <w:rStyle w:val="TagStyle"/>
          <w:rtl/>
        </w:rPr>
        <w:t xml:space="preserve"> &lt;&lt; דובר &gt;&gt;</w:t>
      </w:r>
      <w:r>
        <w:rPr>
          <w:rtl/>
        </w:rPr>
        <w:t xml:space="preserve">   </w:t>
      </w:r>
      <w:bookmarkEnd w:id="11151"/>
    </w:p>
    <w:p w:rsidR="009A2BAA" w:rsidRDefault="009A2BAA" w:rsidP="00062C84">
      <w:pPr>
        <w:rPr>
          <w:rtl/>
          <w:lang w:eastAsia="he-IL"/>
        </w:rPr>
      </w:pPr>
    </w:p>
    <w:p w:rsidR="009A2BAA" w:rsidRDefault="009A2BAA" w:rsidP="000705B9">
      <w:pPr>
        <w:rPr>
          <w:rtl/>
          <w:lang w:eastAsia="he-IL"/>
        </w:rPr>
      </w:pPr>
      <w:r>
        <w:rPr>
          <w:rFonts w:hint="cs"/>
          <w:rtl/>
          <w:lang w:eastAsia="he-IL"/>
        </w:rPr>
        <w:t>אדוני היושב-ראש, כבוד השר לשירותי דת, חבריי חברי הכנסת, אני מבקש לנצל</w:t>
      </w:r>
      <w:bookmarkStart w:id="11154" w:name="_ETM_Q32_413359"/>
      <w:bookmarkEnd w:id="11154"/>
      <w:r>
        <w:rPr>
          <w:rFonts w:hint="cs"/>
          <w:rtl/>
          <w:lang w:eastAsia="he-IL"/>
        </w:rPr>
        <w:t xml:space="preserve"> את הדקות הספורות הללו כדי לנצל את הבמה החשובה הז</w:t>
      </w:r>
      <w:r w:rsidR="005B1180">
        <w:rPr>
          <w:rFonts w:hint="cs"/>
          <w:rtl/>
          <w:lang w:eastAsia="he-IL"/>
        </w:rPr>
        <w:t>את</w:t>
      </w:r>
      <w:r w:rsidR="000705B9">
        <w:rPr>
          <w:rFonts w:hint="cs"/>
          <w:rtl/>
          <w:lang w:eastAsia="he-IL"/>
        </w:rPr>
        <w:t>,</w:t>
      </w:r>
      <w:r>
        <w:rPr>
          <w:rFonts w:hint="cs"/>
          <w:rtl/>
          <w:lang w:eastAsia="he-IL"/>
        </w:rPr>
        <w:t xml:space="preserve"> ואף על פי שאינו כאן </w:t>
      </w:r>
      <w:r w:rsidR="000E313C">
        <w:rPr>
          <w:rFonts w:hint="eastAsia"/>
          <w:rtl/>
          <w:lang w:eastAsia="he-IL"/>
        </w:rPr>
        <w:t>–</w:t>
      </w:r>
      <w:r w:rsidR="000705B9">
        <w:rPr>
          <w:rFonts w:hint="eastAsia"/>
          <w:rtl/>
          <w:lang w:eastAsia="he-IL"/>
        </w:rPr>
        <w:t xml:space="preserve"> </w:t>
      </w:r>
      <w:r>
        <w:rPr>
          <w:rFonts w:hint="cs"/>
          <w:rtl/>
          <w:lang w:eastAsia="he-IL"/>
        </w:rPr>
        <w:t xml:space="preserve">אני מניח שיציגו בפניו את דבריי </w:t>
      </w:r>
      <w:r w:rsidR="000E313C">
        <w:rPr>
          <w:rFonts w:hint="cs"/>
          <w:rtl/>
          <w:lang w:eastAsia="he-IL"/>
        </w:rPr>
        <w:t>–</w:t>
      </w:r>
      <w:r>
        <w:rPr>
          <w:rFonts w:hint="cs"/>
          <w:rtl/>
          <w:lang w:eastAsia="he-IL"/>
        </w:rPr>
        <w:t xml:space="preserve"> להתנצל בפני כבוד שר החינוך, האלוף </w:t>
      </w:r>
      <w:bookmarkStart w:id="11155" w:name="_ETM_Q32_427067"/>
      <w:bookmarkEnd w:id="11155"/>
      <w:r>
        <w:rPr>
          <w:rFonts w:hint="cs"/>
          <w:rtl/>
          <w:lang w:eastAsia="he-IL"/>
        </w:rPr>
        <w:t xml:space="preserve">במילואים יואב גלנט, על שיח שלצערי הרב חרג מהגבולות המוכרים </w:t>
      </w:r>
      <w:bookmarkStart w:id="11156" w:name="_ETM_Q32_433109"/>
      <w:bookmarkEnd w:id="11156"/>
      <w:r>
        <w:rPr>
          <w:rFonts w:hint="cs"/>
          <w:rtl/>
          <w:lang w:eastAsia="he-IL"/>
        </w:rPr>
        <w:t xml:space="preserve">והמקובלים, בהמשך לדיון שהיה היום בוועדת </w:t>
      </w:r>
      <w:bookmarkStart w:id="11157" w:name="_ETM_Q32_435854"/>
      <w:bookmarkEnd w:id="11157"/>
      <w:r>
        <w:rPr>
          <w:rFonts w:hint="cs"/>
          <w:rtl/>
          <w:lang w:eastAsia="he-IL"/>
        </w:rPr>
        <w:t xml:space="preserve">החינוך, שבו הוא הציג את התוכנית לפתיחת שנת הלימודים. אני </w:t>
      </w:r>
      <w:bookmarkStart w:id="11158" w:name="_ETM_Q32_443847"/>
      <w:bookmarkEnd w:id="11158"/>
      <w:r>
        <w:rPr>
          <w:rFonts w:hint="cs"/>
          <w:rtl/>
          <w:lang w:eastAsia="he-IL"/>
        </w:rPr>
        <w:t xml:space="preserve">שמח, שמח מאוד </w:t>
      </w:r>
      <w:r w:rsidR="000E313C">
        <w:rPr>
          <w:rtl/>
          <w:lang w:eastAsia="he-IL"/>
        </w:rPr>
        <w:t>–</w:t>
      </w:r>
      <w:r>
        <w:rPr>
          <w:rFonts w:hint="cs"/>
          <w:rtl/>
          <w:lang w:eastAsia="he-IL"/>
        </w:rPr>
        <w:t xml:space="preserve"> כמו שבתקופת כהונתו של השר גלנט </w:t>
      </w:r>
      <w:r>
        <w:rPr>
          <w:rFonts w:hint="cs"/>
          <w:rtl/>
          <w:lang w:eastAsia="he-IL"/>
        </w:rPr>
        <w:lastRenderedPageBreak/>
        <w:t xml:space="preserve">כשר השיכון, </w:t>
      </w:r>
      <w:bookmarkStart w:id="11159" w:name="_ETM_Q32_447410"/>
      <w:bookmarkEnd w:id="11159"/>
      <w:r>
        <w:rPr>
          <w:rFonts w:hint="cs"/>
          <w:rtl/>
          <w:lang w:eastAsia="he-IL"/>
        </w:rPr>
        <w:t>פעולותיו הרבות למען כלל האוכלוסייה</w:t>
      </w:r>
      <w:r w:rsidR="000705B9">
        <w:rPr>
          <w:rFonts w:hint="cs"/>
          <w:rtl/>
          <w:lang w:eastAsia="he-IL"/>
        </w:rPr>
        <w:t>,</w:t>
      </w:r>
      <w:r>
        <w:rPr>
          <w:rFonts w:hint="cs"/>
          <w:rtl/>
          <w:lang w:eastAsia="he-IL"/>
        </w:rPr>
        <w:t xml:space="preserve"> לרבות פעילות </w:t>
      </w:r>
      <w:bookmarkStart w:id="11160" w:name="_ETM_Q32_454603"/>
      <w:bookmarkEnd w:id="11160"/>
      <w:r>
        <w:rPr>
          <w:rFonts w:hint="cs"/>
          <w:rtl/>
          <w:lang w:eastAsia="he-IL"/>
        </w:rPr>
        <w:t xml:space="preserve">אינטנסיבית להגנה ושמירה וביצור של הר הזיתים, </w:t>
      </w:r>
      <w:bookmarkStart w:id="11161" w:name="_ETM_Q32_460412"/>
      <w:bookmarkEnd w:id="11161"/>
      <w:r>
        <w:rPr>
          <w:rFonts w:hint="cs"/>
          <w:rtl/>
          <w:lang w:eastAsia="he-IL"/>
        </w:rPr>
        <w:t>באותה מידה פעולותיו לצורך פתיחת שנת לימודים</w:t>
      </w:r>
      <w:r w:rsidR="000705B9">
        <w:rPr>
          <w:rFonts w:hint="cs"/>
          <w:rtl/>
          <w:lang w:eastAsia="he-IL"/>
        </w:rPr>
        <w:t>,</w:t>
      </w:r>
      <w:r>
        <w:rPr>
          <w:rFonts w:hint="cs"/>
          <w:rtl/>
          <w:lang w:eastAsia="he-IL"/>
        </w:rPr>
        <w:t xml:space="preserve"> בתקופה </w:t>
      </w:r>
      <w:bookmarkStart w:id="11162" w:name="_ETM_Q32_463350"/>
      <w:bookmarkEnd w:id="11162"/>
      <w:r>
        <w:rPr>
          <w:rFonts w:hint="cs"/>
          <w:rtl/>
          <w:lang w:eastAsia="he-IL"/>
        </w:rPr>
        <w:t xml:space="preserve">עם אתגרים מאוד מאוד קשים. לכן אני מנצל את </w:t>
      </w:r>
      <w:bookmarkStart w:id="11163" w:name="_ETM_Q32_468100"/>
      <w:bookmarkEnd w:id="11163"/>
      <w:r>
        <w:rPr>
          <w:rFonts w:hint="cs"/>
          <w:rtl/>
          <w:lang w:eastAsia="he-IL"/>
        </w:rPr>
        <w:t>הבמה החשובה הז</w:t>
      </w:r>
      <w:r w:rsidR="000705B9">
        <w:rPr>
          <w:rFonts w:hint="cs"/>
          <w:rtl/>
          <w:lang w:eastAsia="he-IL"/>
        </w:rPr>
        <w:t>את</w:t>
      </w:r>
      <w:r>
        <w:rPr>
          <w:rFonts w:hint="cs"/>
          <w:rtl/>
          <w:lang w:eastAsia="he-IL"/>
        </w:rPr>
        <w:t xml:space="preserve"> על מנת לבקש את סליחתו</w:t>
      </w:r>
      <w:r w:rsidR="000705B9">
        <w:rPr>
          <w:rFonts w:hint="cs"/>
          <w:rtl/>
          <w:lang w:eastAsia="he-IL"/>
        </w:rPr>
        <w:t xml:space="preserve">, אם </w:t>
      </w:r>
      <w:r>
        <w:rPr>
          <w:rFonts w:hint="cs"/>
          <w:rtl/>
          <w:lang w:eastAsia="he-IL"/>
        </w:rPr>
        <w:t xml:space="preserve">הוא נפגע מפעולותיי, ולהוקיר ולהעריך את פעולותיו. תודה רבה. </w:t>
      </w:r>
    </w:p>
    <w:p w:rsidR="009A2BAA" w:rsidRDefault="009A2BAA" w:rsidP="005B1180">
      <w:pPr>
        <w:rPr>
          <w:rtl/>
          <w:lang w:eastAsia="he-IL"/>
        </w:rPr>
      </w:pPr>
    </w:p>
    <w:p w:rsidR="009A2BAA" w:rsidRDefault="009A2BAA" w:rsidP="005B1180">
      <w:pPr>
        <w:pStyle w:val="af6"/>
        <w:keepNext/>
        <w:rPr>
          <w:rtl/>
        </w:rPr>
      </w:pPr>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תודה, חבר הכנסת משה ארבל. </w:t>
      </w:r>
      <w:bookmarkStart w:id="11164" w:name="_ETM_Q32_480803"/>
      <w:bookmarkEnd w:id="11164"/>
      <w:r>
        <w:rPr>
          <w:rFonts w:hint="cs"/>
          <w:rtl/>
          <w:lang w:eastAsia="he-IL"/>
        </w:rPr>
        <w:t xml:space="preserve">חבר הכנסת ג'אבר עסאקלה </w:t>
      </w:r>
      <w:r w:rsidR="000E313C">
        <w:rPr>
          <w:rtl/>
          <w:lang w:eastAsia="he-IL"/>
        </w:rPr>
        <w:t>–</w:t>
      </w:r>
      <w:r>
        <w:rPr>
          <w:rFonts w:hint="cs"/>
          <w:rtl/>
          <w:lang w:eastAsia="he-IL"/>
        </w:rPr>
        <w:t xml:space="preserve"> לא נמצא. חבר הכנסת אוסאמה </w:t>
      </w:r>
      <w:bookmarkStart w:id="11165" w:name="_ETM_Q32_487235"/>
      <w:bookmarkEnd w:id="11165"/>
      <w:r>
        <w:rPr>
          <w:rFonts w:hint="cs"/>
          <w:rtl/>
          <w:lang w:eastAsia="he-IL"/>
        </w:rPr>
        <w:t xml:space="preserve">סעדי, בבקשה. </w:t>
      </w:r>
    </w:p>
    <w:p w:rsidR="009A2BAA" w:rsidRDefault="009A2BAA" w:rsidP="005B1180">
      <w:pPr>
        <w:ind w:firstLine="0"/>
        <w:rPr>
          <w:rtl/>
          <w:lang w:eastAsia="he-IL"/>
        </w:rPr>
      </w:pPr>
    </w:p>
    <w:p w:rsidR="009A2BAA" w:rsidRDefault="009A2BAA" w:rsidP="005B1180">
      <w:pPr>
        <w:pStyle w:val="a4"/>
        <w:keepNext/>
        <w:rPr>
          <w:rtl/>
        </w:rPr>
      </w:pPr>
      <w:bookmarkStart w:id="11166" w:name="ET_speaker_5292_11"/>
      <w:r w:rsidRPr="008D6999">
        <w:rPr>
          <w:rStyle w:val="TagStyle"/>
          <w:rtl/>
        </w:rPr>
        <w:t xml:space="preserve"> &lt;&lt; דובר &gt;&gt; </w:t>
      </w:r>
      <w:bookmarkStart w:id="11167" w:name="_Toc48036575"/>
      <w:bookmarkStart w:id="11168" w:name="_Toc48046220"/>
      <w:r>
        <w:rPr>
          <w:rtl/>
        </w:rPr>
        <w:t>אוסאמה סעדי (הרשימה המשותפת):</w:t>
      </w:r>
      <w:bookmarkEnd w:id="11167"/>
      <w:bookmarkEnd w:id="11168"/>
      <w:r w:rsidRPr="008D6999">
        <w:rPr>
          <w:rStyle w:val="TagStyle"/>
          <w:rtl/>
        </w:rPr>
        <w:t xml:space="preserve"> &lt;&lt; דובר &gt;&gt;</w:t>
      </w:r>
      <w:r>
        <w:rPr>
          <w:rtl/>
        </w:rPr>
        <w:t xml:space="preserve">   </w:t>
      </w:r>
      <w:bookmarkEnd w:id="11166"/>
    </w:p>
    <w:p w:rsidR="009A2BAA" w:rsidRDefault="009A2BAA" w:rsidP="00062C84">
      <w:pPr>
        <w:rPr>
          <w:rtl/>
          <w:lang w:eastAsia="he-IL"/>
        </w:rPr>
      </w:pPr>
    </w:p>
    <w:p w:rsidR="009A2BAA" w:rsidRDefault="009A2BAA" w:rsidP="004C12D4">
      <w:pPr>
        <w:rPr>
          <w:rtl/>
          <w:lang w:eastAsia="he-IL"/>
        </w:rPr>
      </w:pPr>
      <w:r>
        <w:rPr>
          <w:rFonts w:hint="cs"/>
          <w:rtl/>
          <w:lang w:eastAsia="he-IL"/>
        </w:rPr>
        <w:t xml:space="preserve">כבוד היושב-ראש, חבריי חברי הכנסת, אני באמת מתפלא על הצעת החוק הזאת. לא רק שלפני זמן קצר </w:t>
      </w:r>
      <w:bookmarkStart w:id="11169" w:name="_ETM_Q32_511482"/>
      <w:bookmarkEnd w:id="11169"/>
      <w:r>
        <w:rPr>
          <w:rFonts w:hint="cs"/>
          <w:rtl/>
          <w:lang w:eastAsia="he-IL"/>
        </w:rPr>
        <w:t xml:space="preserve">ביטלתם בהוראת חוק את חוק הפיצוי לנוסעים בגלל </w:t>
      </w:r>
      <w:bookmarkStart w:id="11170" w:name="_ETM_Q32_519358"/>
      <w:bookmarkEnd w:id="11170"/>
      <w:r>
        <w:rPr>
          <w:rFonts w:hint="cs"/>
          <w:rtl/>
          <w:lang w:eastAsia="he-IL"/>
        </w:rPr>
        <w:t xml:space="preserve">עיכוב בטיסה, מה שנקרא בז'רגון </w:t>
      </w:r>
      <w:r w:rsidR="000705B9">
        <w:rPr>
          <w:rFonts w:hint="cs"/>
          <w:rtl/>
          <w:lang w:eastAsia="he-IL"/>
        </w:rPr>
        <w:t>"</w:t>
      </w:r>
      <w:r>
        <w:rPr>
          <w:rFonts w:hint="cs"/>
          <w:rtl/>
          <w:lang w:eastAsia="he-IL"/>
        </w:rPr>
        <w:t>חוק טיבי</w:t>
      </w:r>
      <w:r w:rsidR="000705B9">
        <w:rPr>
          <w:rFonts w:hint="cs"/>
          <w:rtl/>
          <w:lang w:eastAsia="he-IL"/>
        </w:rPr>
        <w:t>";</w:t>
      </w:r>
      <w:r>
        <w:rPr>
          <w:rFonts w:hint="cs"/>
          <w:rtl/>
          <w:lang w:eastAsia="he-IL"/>
        </w:rPr>
        <w:t xml:space="preserve"> אמרתם</w:t>
      </w:r>
      <w:bookmarkStart w:id="11171" w:name="_ETM_Q32_525038"/>
      <w:bookmarkEnd w:id="11171"/>
      <w:r w:rsidR="000705B9">
        <w:rPr>
          <w:rFonts w:hint="cs"/>
          <w:rtl/>
          <w:lang w:eastAsia="he-IL"/>
        </w:rPr>
        <w:t>:</w:t>
      </w:r>
      <w:r>
        <w:rPr>
          <w:rFonts w:hint="cs"/>
          <w:rtl/>
          <w:lang w:eastAsia="he-IL"/>
        </w:rPr>
        <w:t xml:space="preserve"> זה בגלל שעכשיו יש בעיות בכל נמלי התעופה</w:t>
      </w:r>
      <w:r w:rsidR="000705B9">
        <w:rPr>
          <w:rFonts w:hint="cs"/>
          <w:rtl/>
          <w:lang w:eastAsia="he-IL"/>
        </w:rPr>
        <w:t>,</w:t>
      </w:r>
      <w:r>
        <w:rPr>
          <w:rFonts w:hint="cs"/>
          <w:rtl/>
          <w:lang w:eastAsia="he-IL"/>
        </w:rPr>
        <w:t xml:space="preserve"> אז יכול להיות שהטיסות יאחרו ויידחו ויעוכבו. </w:t>
      </w:r>
      <w:bookmarkStart w:id="11172" w:name="_ETM_Q32_533680"/>
      <w:bookmarkEnd w:id="11172"/>
      <w:r>
        <w:rPr>
          <w:rFonts w:hint="cs"/>
          <w:rtl/>
          <w:lang w:eastAsia="he-IL"/>
        </w:rPr>
        <w:t xml:space="preserve">בסדר, העברתם את זה. אבל עכשיו, מיקי זוהר, מה אתם </w:t>
      </w:r>
      <w:bookmarkStart w:id="11173" w:name="_ETM_Q32_537067"/>
      <w:bookmarkEnd w:id="11173"/>
      <w:r>
        <w:rPr>
          <w:rFonts w:hint="cs"/>
          <w:rtl/>
          <w:lang w:eastAsia="he-IL"/>
        </w:rPr>
        <w:t xml:space="preserve">מביאים? מביאים אפילו הצעת חוק שדוחה את החזר </w:t>
      </w:r>
      <w:bookmarkStart w:id="11174" w:name="_ETM_Q32_540997"/>
      <w:bookmarkEnd w:id="11174"/>
      <w:r>
        <w:rPr>
          <w:rFonts w:hint="cs"/>
          <w:rtl/>
          <w:lang w:eastAsia="he-IL"/>
        </w:rPr>
        <w:t>הכ</w:t>
      </w:r>
      <w:r w:rsidR="000705B9">
        <w:rPr>
          <w:rFonts w:hint="cs"/>
          <w:rtl/>
          <w:lang w:eastAsia="he-IL"/>
        </w:rPr>
        <w:t>סף</w:t>
      </w:r>
      <w:r>
        <w:rPr>
          <w:rFonts w:hint="cs"/>
          <w:rtl/>
          <w:lang w:eastAsia="he-IL"/>
        </w:rPr>
        <w:t xml:space="preserve"> לאותו נוסע שרכש את הכרטיס, אדוני היושב-ראש. אין </w:t>
      </w:r>
      <w:bookmarkStart w:id="11175" w:name="_ETM_Q32_549133"/>
      <w:bookmarkEnd w:id="11175"/>
      <w:r>
        <w:rPr>
          <w:rFonts w:hint="cs"/>
          <w:rtl/>
          <w:lang w:eastAsia="he-IL"/>
        </w:rPr>
        <w:t xml:space="preserve">טיסה עכשיו, אבל את הכסף הוא לא מקבל. </w:t>
      </w:r>
      <w:bookmarkStart w:id="11176" w:name="_ETM_Q32_554171"/>
      <w:bookmarkStart w:id="11177" w:name="_ETM_Q32_554388"/>
      <w:bookmarkStart w:id="11178" w:name="_ETM_Q32_554509"/>
      <w:bookmarkStart w:id="11179" w:name="_ETM_Q32_554531"/>
      <w:bookmarkStart w:id="11180" w:name="_ETM_Q32_554645"/>
      <w:bookmarkEnd w:id="11176"/>
      <w:bookmarkEnd w:id="11177"/>
      <w:bookmarkEnd w:id="11178"/>
      <w:bookmarkEnd w:id="11179"/>
      <w:bookmarkEnd w:id="11180"/>
      <w:r>
        <w:rPr>
          <w:rFonts w:hint="cs"/>
          <w:rtl/>
          <w:lang w:eastAsia="he-IL"/>
        </w:rPr>
        <w:t>חברה שירד לה המחזור ב-70% מקבלת מענק וסיוע</w:t>
      </w:r>
      <w:r w:rsidR="004C12D4">
        <w:rPr>
          <w:rFonts w:hint="cs"/>
          <w:rtl/>
          <w:lang w:eastAsia="he-IL"/>
        </w:rPr>
        <w:t>,</w:t>
      </w:r>
      <w:r>
        <w:rPr>
          <w:rFonts w:hint="cs"/>
          <w:rtl/>
          <w:lang w:eastAsia="he-IL"/>
        </w:rPr>
        <w:t xml:space="preserve"> אז פי כמה האזרח </w:t>
      </w:r>
      <w:bookmarkStart w:id="11181" w:name="_ETM_Q32_564630"/>
      <w:bookmarkEnd w:id="11181"/>
      <w:r>
        <w:rPr>
          <w:rFonts w:hint="cs"/>
          <w:rtl/>
          <w:lang w:eastAsia="he-IL"/>
        </w:rPr>
        <w:t xml:space="preserve">הפשוט, ששילם 500 דולר, 1,000 דולר, 700 דולר, ולא קיבל </w:t>
      </w:r>
      <w:bookmarkStart w:id="11182" w:name="_ETM_Q32_570263"/>
      <w:bookmarkEnd w:id="11182"/>
      <w:r>
        <w:rPr>
          <w:rFonts w:hint="cs"/>
          <w:rtl/>
          <w:lang w:eastAsia="he-IL"/>
        </w:rPr>
        <w:t xml:space="preserve">טיסה ולא קיבל תמורה </w:t>
      </w:r>
      <w:r w:rsidR="000E313C">
        <w:rPr>
          <w:rtl/>
          <w:lang w:eastAsia="he-IL"/>
        </w:rPr>
        <w:t>–</w:t>
      </w:r>
      <w:r>
        <w:rPr>
          <w:rFonts w:hint="cs"/>
          <w:rtl/>
          <w:lang w:eastAsia="he-IL"/>
        </w:rPr>
        <w:t xml:space="preserve"> הכי צודק בעולם שהוא יקבל </w:t>
      </w:r>
      <w:bookmarkStart w:id="11183" w:name="_ETM_Q32_573050"/>
      <w:bookmarkEnd w:id="11183"/>
      <w:r>
        <w:rPr>
          <w:rFonts w:hint="cs"/>
          <w:rtl/>
          <w:lang w:eastAsia="he-IL"/>
        </w:rPr>
        <w:t>את ההחזר שלו. אז אני לא מבין, עם כל ה</w:t>
      </w:r>
      <w:bookmarkStart w:id="11184" w:name="_ETM_Q32_574043"/>
      <w:bookmarkEnd w:id="11184"/>
      <w:r>
        <w:rPr>
          <w:rFonts w:hint="cs"/>
          <w:rtl/>
          <w:lang w:eastAsia="he-IL"/>
        </w:rPr>
        <w:t xml:space="preserve">כבוד, מה הצעת החוק הזאת. </w:t>
      </w:r>
    </w:p>
    <w:p w:rsidR="009A2BAA" w:rsidRDefault="009A2BAA" w:rsidP="005B1180">
      <w:pPr>
        <w:rPr>
          <w:rtl/>
          <w:lang w:eastAsia="he-IL"/>
        </w:rPr>
      </w:pPr>
    </w:p>
    <w:p w:rsidR="009A2BAA" w:rsidRDefault="009A2BAA" w:rsidP="005B1180">
      <w:pPr>
        <w:pStyle w:val="af6"/>
        <w:keepNext/>
        <w:rPr>
          <w:rtl/>
        </w:rPr>
      </w:pPr>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תודה, חבר הכנסת אוסאמה סעדי. מי מסכם את הדיון מטעם </w:t>
      </w:r>
      <w:bookmarkStart w:id="11185" w:name="_ETM_Q32_584719"/>
      <w:bookmarkEnd w:id="11185"/>
      <w:r>
        <w:rPr>
          <w:rFonts w:hint="cs"/>
          <w:rtl/>
          <w:lang w:eastAsia="he-IL"/>
        </w:rPr>
        <w:t>הממשלה?</w:t>
      </w:r>
    </w:p>
    <w:p w:rsidR="009A2BAA" w:rsidRDefault="009A2BAA" w:rsidP="005B1180">
      <w:pPr>
        <w:rPr>
          <w:rtl/>
          <w:lang w:eastAsia="he-IL"/>
        </w:rPr>
      </w:pPr>
    </w:p>
    <w:p w:rsidR="009A2BAA" w:rsidRDefault="009A2BAA" w:rsidP="005B1180">
      <w:pPr>
        <w:pStyle w:val="af5"/>
        <w:keepNext/>
        <w:rPr>
          <w:rtl/>
        </w:rPr>
      </w:pPr>
      <w:bookmarkStart w:id="11186" w:name="ET_interruption_5726_13"/>
      <w:r w:rsidRPr="008D6999">
        <w:rPr>
          <w:rStyle w:val="TagStyle"/>
          <w:rtl/>
        </w:rPr>
        <w:t xml:space="preserve"> &lt;&lt; קריאה &gt;&gt; </w:t>
      </w:r>
      <w:r>
        <w:rPr>
          <w:rtl/>
        </w:rPr>
        <w:t>ינון אזולאי (ש"ס):</w:t>
      </w:r>
      <w:r w:rsidRPr="008D6999">
        <w:rPr>
          <w:rStyle w:val="TagStyle"/>
          <w:rtl/>
        </w:rPr>
        <w:t xml:space="preserve"> &lt;&lt; קריאה &gt;&gt;</w:t>
      </w:r>
      <w:r>
        <w:rPr>
          <w:rtl/>
        </w:rPr>
        <w:t xml:space="preserve">   </w:t>
      </w:r>
      <w:bookmarkEnd w:id="11186"/>
    </w:p>
    <w:p w:rsidR="009A2BAA" w:rsidRDefault="009A2BAA" w:rsidP="00062C84">
      <w:pPr>
        <w:rPr>
          <w:rtl/>
          <w:lang w:eastAsia="he-IL"/>
        </w:rPr>
      </w:pPr>
    </w:p>
    <w:p w:rsidR="009A2BAA" w:rsidRDefault="009A2BAA" w:rsidP="005B1180">
      <w:pPr>
        <w:rPr>
          <w:rtl/>
          <w:lang w:eastAsia="he-IL"/>
        </w:rPr>
      </w:pPr>
      <w:r>
        <w:rPr>
          <w:rFonts w:hint="cs"/>
          <w:rtl/>
          <w:lang w:eastAsia="he-IL"/>
        </w:rPr>
        <w:t>לא צריך.</w:t>
      </w:r>
    </w:p>
    <w:p w:rsidR="009A2BAA" w:rsidRDefault="009A2BAA" w:rsidP="005B1180">
      <w:pPr>
        <w:rPr>
          <w:rtl/>
          <w:lang w:eastAsia="he-IL"/>
        </w:rPr>
      </w:pPr>
    </w:p>
    <w:p w:rsidR="009A2BAA" w:rsidRDefault="009A2BAA" w:rsidP="005B1180">
      <w:pPr>
        <w:pStyle w:val="af6"/>
        <w:keepNext/>
        <w:rPr>
          <w:rtl/>
        </w:rPr>
      </w:pPr>
      <w:bookmarkStart w:id="11187" w:name="ET_yor_6032_17"/>
      <w:r w:rsidRPr="007F1205">
        <w:rPr>
          <w:rStyle w:val="TagStyle"/>
          <w:rtl/>
        </w:rPr>
        <w:t xml:space="preserve"> &lt;&lt; יור &gt;&gt; </w:t>
      </w:r>
      <w:r>
        <w:rPr>
          <w:rtl/>
        </w:rPr>
        <w:t>היו"ר מנסור עבאס:</w:t>
      </w:r>
      <w:r w:rsidRPr="007F1205">
        <w:rPr>
          <w:rStyle w:val="TagStyle"/>
          <w:rtl/>
        </w:rPr>
        <w:t xml:space="preserve"> &lt;&lt; יור &gt;&gt;</w:t>
      </w:r>
      <w:r>
        <w:rPr>
          <w:rtl/>
        </w:rPr>
        <w:t xml:space="preserve">   </w:t>
      </w:r>
      <w:bookmarkEnd w:id="11187"/>
    </w:p>
    <w:p w:rsidR="009A2BAA" w:rsidRDefault="009A2BAA" w:rsidP="00062C84">
      <w:pPr>
        <w:rPr>
          <w:rtl/>
          <w:lang w:eastAsia="he-IL"/>
        </w:rPr>
      </w:pPr>
    </w:p>
    <w:p w:rsidR="009A2BAA" w:rsidRPr="007F1205" w:rsidRDefault="009A2BAA" w:rsidP="005B1180">
      <w:pPr>
        <w:rPr>
          <w:rtl/>
          <w:lang w:eastAsia="he-IL"/>
        </w:rPr>
      </w:pPr>
      <w:bookmarkStart w:id="11188" w:name="_ETM_Q32_585869"/>
      <w:bookmarkEnd w:id="11188"/>
      <w:r>
        <w:rPr>
          <w:rFonts w:hint="cs"/>
          <w:rtl/>
          <w:lang w:eastAsia="he-IL"/>
        </w:rPr>
        <w:t xml:space="preserve">אה, חבר הכנסת מקלב? בבקשה. אז אנחנו עוברים להצבעה. </w:t>
      </w:r>
    </w:p>
    <w:p w:rsidR="009A2BAA" w:rsidRDefault="009A2BAA" w:rsidP="005B1180">
      <w:pPr>
        <w:rPr>
          <w:rtl/>
          <w:lang w:eastAsia="he-IL"/>
        </w:rPr>
      </w:pPr>
    </w:p>
    <w:p w:rsidR="009A2BAA" w:rsidRDefault="009A2BAA" w:rsidP="005B1180">
      <w:pPr>
        <w:pStyle w:val="af5"/>
        <w:keepNext/>
        <w:rPr>
          <w:rtl/>
        </w:rPr>
      </w:pPr>
      <w:bookmarkStart w:id="11189" w:name="ET_interruption_5291_14"/>
      <w:r w:rsidRPr="008D6999">
        <w:rPr>
          <w:rStyle w:val="TagStyle"/>
          <w:rtl/>
        </w:rPr>
        <w:t xml:space="preserve"> &lt;&lt; קריאה &gt;&gt; </w:t>
      </w:r>
      <w:r>
        <w:rPr>
          <w:rtl/>
        </w:rPr>
        <w:t>בצלאל סמוטריץ' (ימינה):</w:t>
      </w:r>
      <w:r w:rsidRPr="008D6999">
        <w:rPr>
          <w:rStyle w:val="TagStyle"/>
          <w:rtl/>
        </w:rPr>
        <w:t xml:space="preserve"> &lt;&lt; קריאה &gt;&gt;</w:t>
      </w:r>
      <w:r>
        <w:rPr>
          <w:rtl/>
        </w:rPr>
        <w:t xml:space="preserve">   </w:t>
      </w:r>
      <w:bookmarkEnd w:id="11189"/>
    </w:p>
    <w:p w:rsidR="009A2BAA" w:rsidRDefault="009A2BAA" w:rsidP="00062C84">
      <w:pPr>
        <w:rPr>
          <w:rtl/>
          <w:lang w:eastAsia="he-IL"/>
        </w:rPr>
      </w:pPr>
    </w:p>
    <w:p w:rsidR="009A2BAA" w:rsidRDefault="009A2BAA" w:rsidP="005B1180">
      <w:pPr>
        <w:rPr>
          <w:rtl/>
          <w:lang w:eastAsia="he-IL"/>
        </w:rPr>
      </w:pPr>
      <w:r>
        <w:rPr>
          <w:rFonts w:hint="cs"/>
          <w:rtl/>
          <w:lang w:eastAsia="he-IL"/>
        </w:rPr>
        <w:lastRenderedPageBreak/>
        <w:t>אפשר להצביע מכאן?</w:t>
      </w:r>
    </w:p>
    <w:p w:rsidR="009A2BAA" w:rsidRDefault="009A2BAA" w:rsidP="005B1180">
      <w:pPr>
        <w:rPr>
          <w:rtl/>
          <w:lang w:eastAsia="he-IL"/>
        </w:rPr>
      </w:pPr>
    </w:p>
    <w:p w:rsidR="009A2BAA" w:rsidRDefault="009A2BAA" w:rsidP="005B1180">
      <w:pPr>
        <w:pStyle w:val="af6"/>
        <w:keepNext/>
        <w:rPr>
          <w:rtl/>
        </w:rPr>
      </w:pPr>
      <w:bookmarkStart w:id="11190" w:name="ET_yor_6032_15"/>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bookmarkEnd w:id="11190"/>
    </w:p>
    <w:p w:rsidR="009A2BAA" w:rsidRDefault="009A2BAA" w:rsidP="00062C84">
      <w:pPr>
        <w:rPr>
          <w:rtl/>
          <w:lang w:eastAsia="he-IL"/>
        </w:rPr>
      </w:pPr>
    </w:p>
    <w:p w:rsidR="004C12D4" w:rsidRDefault="009A2BAA" w:rsidP="005B1180">
      <w:pPr>
        <w:rPr>
          <w:rtl/>
          <w:lang w:eastAsia="he-IL"/>
        </w:rPr>
      </w:pPr>
      <w:r>
        <w:rPr>
          <w:rFonts w:hint="cs"/>
          <w:rtl/>
          <w:lang w:eastAsia="he-IL"/>
        </w:rPr>
        <w:t>כן, אפשר</w:t>
      </w:r>
      <w:bookmarkStart w:id="11191" w:name="_ETM_Q32_596874"/>
      <w:bookmarkEnd w:id="11191"/>
      <w:r>
        <w:rPr>
          <w:rFonts w:hint="cs"/>
          <w:rtl/>
          <w:lang w:eastAsia="he-IL"/>
        </w:rPr>
        <w:t xml:space="preserve">, אנחנו נספור. </w:t>
      </w:r>
    </w:p>
    <w:p w:rsidR="004C12D4" w:rsidRDefault="004C12D4" w:rsidP="005B1180">
      <w:pPr>
        <w:rPr>
          <w:rtl/>
          <w:lang w:eastAsia="he-IL"/>
        </w:rPr>
      </w:pPr>
    </w:p>
    <w:p w:rsidR="009A2BAA" w:rsidRDefault="009A2BAA" w:rsidP="005B1180">
      <w:pPr>
        <w:rPr>
          <w:rtl/>
          <w:lang w:eastAsia="he-IL"/>
        </w:rPr>
      </w:pPr>
      <w:r>
        <w:rPr>
          <w:rFonts w:hint="cs"/>
          <w:rtl/>
          <w:lang w:eastAsia="he-IL"/>
        </w:rPr>
        <w:t xml:space="preserve">חברים, אנחנו מצביעים על הצעת חוק שירותי תעופה (פיצוי וסיוע בשל ביטול טיסה </w:t>
      </w:r>
      <w:bookmarkStart w:id="11192" w:name="_ETM_Q32_604079"/>
      <w:bookmarkEnd w:id="11192"/>
      <w:r>
        <w:rPr>
          <w:rFonts w:hint="cs"/>
          <w:rtl/>
          <w:lang w:eastAsia="he-IL"/>
        </w:rPr>
        <w:t xml:space="preserve">או שינוי בתנאיה </w:t>
      </w:r>
      <w:r w:rsidR="000E313C">
        <w:rPr>
          <w:rtl/>
          <w:lang w:eastAsia="he-IL"/>
        </w:rPr>
        <w:t>–</w:t>
      </w:r>
      <w:r>
        <w:rPr>
          <w:rFonts w:hint="cs"/>
          <w:rtl/>
          <w:lang w:eastAsia="he-IL"/>
        </w:rPr>
        <w:t xml:space="preserve"> נגיף הקורונה החדש), התש"ף</w:t>
      </w:r>
      <w:r w:rsidR="000E313C">
        <w:rPr>
          <w:rFonts w:hint="eastAsia"/>
          <w:rtl/>
          <w:lang w:eastAsia="he-IL"/>
        </w:rPr>
        <w:t>–</w:t>
      </w:r>
      <w:r>
        <w:rPr>
          <w:rFonts w:hint="cs"/>
          <w:rtl/>
          <w:lang w:eastAsia="he-IL"/>
        </w:rPr>
        <w:t xml:space="preserve">2020, בקריאה ראשונה. </w:t>
      </w:r>
      <w:bookmarkStart w:id="11193" w:name="_ETM_Q32_614235"/>
      <w:bookmarkEnd w:id="11193"/>
      <w:r>
        <w:rPr>
          <w:rFonts w:hint="cs"/>
          <w:rtl/>
          <w:lang w:eastAsia="he-IL"/>
        </w:rPr>
        <w:t xml:space="preserve">הצבעה. </w:t>
      </w:r>
    </w:p>
    <w:p w:rsidR="009A2BAA" w:rsidRDefault="009A2BAA" w:rsidP="005B1180">
      <w:pPr>
        <w:rPr>
          <w:rtl/>
          <w:lang w:eastAsia="he-IL"/>
        </w:rPr>
      </w:pPr>
    </w:p>
    <w:p w:rsidR="009A2BAA" w:rsidRDefault="009A2BAA" w:rsidP="005B1180">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p>
    <w:p w:rsidR="009A2BAA" w:rsidRDefault="009A2BAA" w:rsidP="005B1180">
      <w:pPr>
        <w:pStyle w:val="--"/>
        <w:keepNext/>
        <w:rPr>
          <w:rtl/>
          <w:lang w:eastAsia="he-IL"/>
        </w:rPr>
      </w:pPr>
    </w:p>
    <w:p w:rsidR="009A2BAA" w:rsidRDefault="009A2BAA" w:rsidP="005B1180">
      <w:pPr>
        <w:pStyle w:val="--"/>
        <w:keepNext/>
        <w:rPr>
          <w:rtl/>
          <w:lang w:eastAsia="he-IL"/>
        </w:rPr>
      </w:pPr>
      <w:r>
        <w:rPr>
          <w:rFonts w:hint="eastAsia"/>
          <w:rtl/>
          <w:lang w:eastAsia="he-IL"/>
        </w:rPr>
        <w:t>בעד</w:t>
      </w:r>
      <w:r>
        <w:rPr>
          <w:rtl/>
          <w:lang w:eastAsia="he-IL"/>
        </w:rPr>
        <w:t xml:space="preserve"> ההצעה להעביר את הצעת החוק לוועדה </w:t>
      </w:r>
      <w:r w:rsidR="000E313C">
        <w:rPr>
          <w:rtl/>
          <w:lang w:eastAsia="he-IL"/>
        </w:rPr>
        <w:t>–</w:t>
      </w:r>
      <w:r>
        <w:rPr>
          <w:rFonts w:hint="cs"/>
          <w:rtl/>
          <w:lang w:eastAsia="he-IL"/>
        </w:rPr>
        <w:t xml:space="preserve"> 11</w:t>
      </w:r>
    </w:p>
    <w:p w:rsidR="009A2BAA" w:rsidRDefault="009A2BAA" w:rsidP="005B1180">
      <w:pPr>
        <w:pStyle w:val="--"/>
        <w:keepNext/>
        <w:rPr>
          <w:rtl/>
          <w:lang w:eastAsia="he-IL"/>
        </w:rPr>
      </w:pPr>
      <w:r>
        <w:rPr>
          <w:rFonts w:hint="eastAsia"/>
          <w:rtl/>
          <w:lang w:eastAsia="he-IL"/>
        </w:rPr>
        <w:t>נגד</w:t>
      </w:r>
      <w:r>
        <w:rPr>
          <w:rtl/>
          <w:lang w:eastAsia="he-IL"/>
        </w:rPr>
        <w:t xml:space="preserve"> </w:t>
      </w:r>
      <w:r w:rsidR="000E313C">
        <w:rPr>
          <w:rtl/>
          <w:lang w:eastAsia="he-IL"/>
        </w:rPr>
        <w:t>–</w:t>
      </w:r>
      <w:r>
        <w:rPr>
          <w:rtl/>
          <w:lang w:eastAsia="he-IL"/>
        </w:rPr>
        <w:t xml:space="preserve"> </w:t>
      </w:r>
      <w:r>
        <w:rPr>
          <w:rFonts w:hint="cs"/>
          <w:rtl/>
          <w:lang w:eastAsia="he-IL"/>
        </w:rPr>
        <w:t>3</w:t>
      </w:r>
    </w:p>
    <w:p w:rsidR="009A2BAA" w:rsidRDefault="009A2BAA" w:rsidP="005B1180">
      <w:pPr>
        <w:pStyle w:val="--"/>
        <w:keepNext/>
        <w:rPr>
          <w:rtl/>
          <w:lang w:eastAsia="he-IL"/>
        </w:rPr>
      </w:pPr>
      <w:r>
        <w:rPr>
          <w:rFonts w:hint="eastAsia"/>
          <w:rtl/>
          <w:lang w:eastAsia="he-IL"/>
        </w:rPr>
        <w:t>נמנעים</w:t>
      </w:r>
      <w:r>
        <w:rPr>
          <w:rtl/>
          <w:lang w:eastAsia="he-IL"/>
        </w:rPr>
        <w:t xml:space="preserve"> </w:t>
      </w:r>
      <w:r w:rsidR="000E313C">
        <w:rPr>
          <w:rtl/>
          <w:lang w:eastAsia="he-IL"/>
        </w:rPr>
        <w:t>–</w:t>
      </w:r>
      <w:r>
        <w:rPr>
          <w:rtl/>
          <w:lang w:eastAsia="he-IL"/>
        </w:rPr>
        <w:t xml:space="preserve"> </w:t>
      </w:r>
      <w:r>
        <w:rPr>
          <w:rFonts w:hint="cs"/>
          <w:rtl/>
          <w:lang w:eastAsia="he-IL"/>
        </w:rPr>
        <w:t>אין</w:t>
      </w:r>
    </w:p>
    <w:p w:rsidR="009A2BAA" w:rsidRDefault="009A2BAA" w:rsidP="005B1180">
      <w:pPr>
        <w:pStyle w:val="af2"/>
        <w:rPr>
          <w:rtl/>
          <w:lang w:eastAsia="he-IL"/>
        </w:rPr>
      </w:pPr>
      <w:r>
        <w:rPr>
          <w:rFonts w:hint="eastAsia"/>
          <w:rtl/>
          <w:lang w:eastAsia="he-IL"/>
        </w:rPr>
        <w:t>ההצעה</w:t>
      </w:r>
      <w:r>
        <w:rPr>
          <w:rtl/>
          <w:lang w:eastAsia="he-IL"/>
        </w:rPr>
        <w:t xml:space="preserve"> להעביר את </w:t>
      </w:r>
      <w:r w:rsidRPr="007F1205">
        <w:rPr>
          <w:rFonts w:hint="cs"/>
          <w:rtl/>
          <w:lang w:eastAsia="he-IL"/>
        </w:rPr>
        <w:t xml:space="preserve">הצעת חוק שירותי תעופה (פיצוי וסיוע בשל ביטול טיסה או שינוי בתנאיה) (נגיף הקורונה החדש </w:t>
      </w:r>
      <w:r w:rsidR="000E313C">
        <w:rPr>
          <w:rtl/>
          <w:lang w:eastAsia="he-IL"/>
        </w:rPr>
        <w:t>–</w:t>
      </w:r>
      <w:r w:rsidRPr="007F1205">
        <w:rPr>
          <w:rFonts w:hint="cs"/>
          <w:rtl/>
          <w:lang w:eastAsia="he-IL"/>
        </w:rPr>
        <w:t xml:space="preserve"> הוראת שעה </w:t>
      </w:r>
      <w:r w:rsidR="000E313C">
        <w:rPr>
          <w:rtl/>
          <w:lang w:eastAsia="he-IL"/>
        </w:rPr>
        <w:t>–</w:t>
      </w:r>
      <w:r w:rsidRPr="007F1205">
        <w:rPr>
          <w:rFonts w:hint="cs"/>
          <w:rtl/>
          <w:lang w:eastAsia="he-IL"/>
        </w:rPr>
        <w:t xml:space="preserve"> תיקון) (תיקון) (הארכת המועד להשבת התמורה), התש"ף</w:t>
      </w:r>
      <w:r w:rsidR="000E313C">
        <w:rPr>
          <w:rFonts w:hint="eastAsia"/>
          <w:rtl/>
          <w:lang w:eastAsia="he-IL"/>
        </w:rPr>
        <w:t>–</w:t>
      </w:r>
      <w:r w:rsidRPr="007F1205">
        <w:rPr>
          <w:rFonts w:hint="cs"/>
          <w:rtl/>
          <w:lang w:eastAsia="he-IL"/>
        </w:rPr>
        <w:t>2020</w:t>
      </w:r>
      <w:r>
        <w:rPr>
          <w:rFonts w:hint="cs"/>
          <w:rtl/>
          <w:lang w:eastAsia="he-IL"/>
        </w:rPr>
        <w:t xml:space="preserve">, לוועדת הכלכלה נתקבלה. </w:t>
      </w:r>
    </w:p>
    <w:p w:rsidR="009A2BAA" w:rsidRDefault="009A2BAA" w:rsidP="005B1180">
      <w:pPr>
        <w:rPr>
          <w:rtl/>
          <w:lang w:eastAsia="he-IL"/>
        </w:rPr>
      </w:pPr>
    </w:p>
    <w:p w:rsidR="009A2BAA" w:rsidRDefault="009A2BAA" w:rsidP="005B1180">
      <w:pPr>
        <w:pStyle w:val="af6"/>
        <w:keepNext/>
        <w:rPr>
          <w:rtl/>
        </w:rPr>
      </w:pPr>
      <w:bookmarkStart w:id="11194" w:name="ET_yor_6032_16"/>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bookmarkEnd w:id="11194"/>
    </w:p>
    <w:p w:rsidR="009A2BAA" w:rsidRDefault="009A2BAA" w:rsidP="00062C84">
      <w:pPr>
        <w:rPr>
          <w:rtl/>
          <w:lang w:eastAsia="he-IL"/>
        </w:rPr>
      </w:pPr>
    </w:p>
    <w:p w:rsidR="009A2BAA" w:rsidRDefault="009A2BAA" w:rsidP="005B1180">
      <w:pPr>
        <w:rPr>
          <w:rtl/>
          <w:lang w:eastAsia="he-IL"/>
        </w:rPr>
      </w:pPr>
      <w:r>
        <w:rPr>
          <w:rFonts w:hint="cs"/>
          <w:rtl/>
          <w:lang w:eastAsia="he-IL"/>
        </w:rPr>
        <w:t>מי מחברי הכנסת? חבר הכ</w:t>
      </w:r>
      <w:bookmarkStart w:id="11195" w:name="_ETM_Q32_630312"/>
      <w:bookmarkEnd w:id="11195"/>
      <w:r>
        <w:rPr>
          <w:rFonts w:hint="cs"/>
          <w:rtl/>
          <w:lang w:eastAsia="he-IL"/>
        </w:rPr>
        <w:t>נסת משה ארבל? ינון אזולאי?</w:t>
      </w:r>
    </w:p>
    <w:p w:rsidR="009A2BAA" w:rsidRDefault="009A2BAA" w:rsidP="005B1180">
      <w:pPr>
        <w:rPr>
          <w:rtl/>
          <w:lang w:eastAsia="he-IL"/>
        </w:rPr>
      </w:pPr>
      <w:bookmarkStart w:id="11196" w:name="_ETM_Q32_633802"/>
      <w:bookmarkStart w:id="11197" w:name="_ETM_Q32_633917"/>
      <w:bookmarkEnd w:id="11196"/>
      <w:bookmarkEnd w:id="11197"/>
    </w:p>
    <w:p w:rsidR="009A2BAA" w:rsidRDefault="009A2BAA" w:rsidP="005B1180">
      <w:pPr>
        <w:pStyle w:val="af5"/>
        <w:keepNext/>
        <w:rPr>
          <w:rtl/>
        </w:rPr>
      </w:pPr>
      <w:bookmarkStart w:id="11198" w:name="_ETM_Q32_634543"/>
      <w:bookmarkStart w:id="11199" w:name="_ETM_Q32_634622"/>
      <w:bookmarkStart w:id="11200" w:name="ET_interruption_6053_18"/>
      <w:bookmarkEnd w:id="11198"/>
      <w:bookmarkEnd w:id="11199"/>
      <w:r w:rsidRPr="007F1205">
        <w:rPr>
          <w:rStyle w:val="TagStyle"/>
          <w:rtl/>
        </w:rPr>
        <w:t xml:space="preserve"> &lt;&lt; קריאה &gt;&gt; </w:t>
      </w:r>
      <w:r>
        <w:rPr>
          <w:rtl/>
        </w:rPr>
        <w:t>יוסף טייב (ש"ס):</w:t>
      </w:r>
      <w:r w:rsidRPr="007F1205">
        <w:rPr>
          <w:rStyle w:val="TagStyle"/>
          <w:rtl/>
        </w:rPr>
        <w:t xml:space="preserve"> &lt;&lt; קריאה &gt;&gt;</w:t>
      </w:r>
      <w:r>
        <w:rPr>
          <w:rtl/>
        </w:rPr>
        <w:t xml:space="preserve">   </w:t>
      </w:r>
      <w:bookmarkEnd w:id="11200"/>
    </w:p>
    <w:p w:rsidR="009A2BAA" w:rsidRDefault="009A2BAA" w:rsidP="00062C84">
      <w:pPr>
        <w:rPr>
          <w:rtl/>
          <w:lang w:eastAsia="he-IL"/>
        </w:rPr>
      </w:pPr>
    </w:p>
    <w:p w:rsidR="009A2BAA" w:rsidRDefault="009A2BAA" w:rsidP="005B1180">
      <w:pPr>
        <w:rPr>
          <w:rtl/>
          <w:lang w:eastAsia="he-IL"/>
        </w:rPr>
      </w:pPr>
      <w:bookmarkStart w:id="11201" w:name="_ETM_Q32_637032"/>
      <w:bookmarkStart w:id="11202" w:name="_ETM_Q32_637316"/>
      <w:bookmarkEnd w:id="11201"/>
      <w:bookmarkEnd w:id="11202"/>
      <w:r>
        <w:rPr>
          <w:rFonts w:hint="cs"/>
          <w:rtl/>
          <w:lang w:eastAsia="he-IL"/>
        </w:rPr>
        <w:t>יו</w:t>
      </w:r>
      <w:bookmarkStart w:id="11203" w:name="_ETM_Q32_637423"/>
      <w:bookmarkEnd w:id="11203"/>
      <w:r>
        <w:rPr>
          <w:rFonts w:hint="cs"/>
          <w:rtl/>
          <w:lang w:eastAsia="he-IL"/>
        </w:rPr>
        <w:t xml:space="preserve">סף טייב. </w:t>
      </w:r>
    </w:p>
    <w:p w:rsidR="009A2BAA" w:rsidRDefault="009A2BAA" w:rsidP="005B1180">
      <w:pPr>
        <w:rPr>
          <w:rtl/>
          <w:lang w:eastAsia="he-IL"/>
        </w:rPr>
      </w:pPr>
      <w:bookmarkStart w:id="11204" w:name="_ETM_Q32_635471"/>
      <w:bookmarkStart w:id="11205" w:name="_ETM_Q32_635562"/>
      <w:bookmarkEnd w:id="11204"/>
      <w:bookmarkEnd w:id="11205"/>
    </w:p>
    <w:p w:rsidR="009A2BAA" w:rsidRDefault="009A2BAA" w:rsidP="005B1180">
      <w:pPr>
        <w:pStyle w:val="af6"/>
        <w:keepNext/>
        <w:rPr>
          <w:rtl/>
        </w:rPr>
      </w:pPr>
      <w:bookmarkStart w:id="11206" w:name="_ETM_Q32_636239"/>
      <w:bookmarkStart w:id="11207" w:name="_ETM_Q32_636316"/>
      <w:bookmarkStart w:id="11208" w:name="ET_yor_6032_19"/>
      <w:bookmarkEnd w:id="11206"/>
      <w:bookmarkEnd w:id="11207"/>
      <w:r w:rsidRPr="007F1205">
        <w:rPr>
          <w:rStyle w:val="TagStyle"/>
          <w:rtl/>
        </w:rPr>
        <w:t xml:space="preserve"> &lt;&lt; יור &gt;&gt; </w:t>
      </w:r>
      <w:r>
        <w:rPr>
          <w:rtl/>
        </w:rPr>
        <w:t>היו"ר מנסור עבאס:</w:t>
      </w:r>
      <w:r w:rsidRPr="007F1205">
        <w:rPr>
          <w:rStyle w:val="TagStyle"/>
          <w:rtl/>
        </w:rPr>
        <w:t xml:space="preserve"> &lt;&lt; יור &gt;&gt;</w:t>
      </w:r>
      <w:r>
        <w:rPr>
          <w:rtl/>
        </w:rPr>
        <w:t xml:space="preserve">   </w:t>
      </w:r>
      <w:bookmarkEnd w:id="11208"/>
    </w:p>
    <w:p w:rsidR="009A2BAA" w:rsidRDefault="009A2BAA" w:rsidP="00062C84">
      <w:pPr>
        <w:rPr>
          <w:rtl/>
          <w:lang w:eastAsia="he-IL"/>
        </w:rPr>
      </w:pPr>
    </w:p>
    <w:p w:rsidR="009A2BAA" w:rsidRDefault="009A2BAA" w:rsidP="005B1180">
      <w:pPr>
        <w:rPr>
          <w:rtl/>
          <w:lang w:eastAsia="he-IL"/>
        </w:rPr>
      </w:pPr>
      <w:bookmarkStart w:id="11209" w:name="_ETM_Q32_636869"/>
      <w:bookmarkEnd w:id="11209"/>
      <w:r>
        <w:rPr>
          <w:rFonts w:hint="cs"/>
          <w:rtl/>
          <w:lang w:eastAsia="he-IL"/>
        </w:rPr>
        <w:t>יוסף טייב. מי עוד?</w:t>
      </w:r>
      <w:bookmarkStart w:id="11210" w:name="_ETM_Q32_640080"/>
      <w:bookmarkEnd w:id="11210"/>
      <w:r>
        <w:rPr>
          <w:rFonts w:hint="cs"/>
          <w:rtl/>
          <w:lang w:eastAsia="he-IL"/>
        </w:rPr>
        <w:t xml:space="preserve"> שלושה חברי כנסת. בעד או נגד, אוסאמה? </w:t>
      </w:r>
    </w:p>
    <w:p w:rsidR="009A2BAA" w:rsidRDefault="009A2BAA" w:rsidP="005B1180">
      <w:pPr>
        <w:rPr>
          <w:rtl/>
          <w:lang w:eastAsia="he-IL"/>
        </w:rPr>
      </w:pPr>
      <w:bookmarkStart w:id="11211" w:name="_ETM_Q32_641578"/>
      <w:bookmarkStart w:id="11212" w:name="_ETM_Q32_641658"/>
      <w:bookmarkEnd w:id="11211"/>
      <w:bookmarkEnd w:id="11212"/>
    </w:p>
    <w:p w:rsidR="009A2BAA" w:rsidRDefault="009A2BAA" w:rsidP="005B1180">
      <w:pPr>
        <w:pStyle w:val="af5"/>
        <w:keepNext/>
        <w:rPr>
          <w:rtl/>
        </w:rPr>
      </w:pPr>
      <w:bookmarkStart w:id="11213" w:name="_ETM_Q32_642010"/>
      <w:bookmarkStart w:id="11214" w:name="_ETM_Q32_642115"/>
      <w:bookmarkStart w:id="11215" w:name="ET_interruption_5292_20"/>
      <w:bookmarkEnd w:id="11213"/>
      <w:bookmarkEnd w:id="11214"/>
      <w:r w:rsidRPr="007F1205">
        <w:rPr>
          <w:rStyle w:val="TagStyle"/>
          <w:rtl/>
        </w:rPr>
        <w:t xml:space="preserve"> &lt;&lt; קריאה &gt;&gt; </w:t>
      </w:r>
      <w:r>
        <w:rPr>
          <w:rtl/>
        </w:rPr>
        <w:t>אוסאמה סעדי (הרשימה המשותפת):</w:t>
      </w:r>
      <w:r w:rsidRPr="007F1205">
        <w:rPr>
          <w:rStyle w:val="TagStyle"/>
          <w:rtl/>
        </w:rPr>
        <w:t xml:space="preserve"> &lt;&lt; קריאה &gt;&gt;</w:t>
      </w:r>
      <w:r>
        <w:rPr>
          <w:rtl/>
        </w:rPr>
        <w:t xml:space="preserve">   </w:t>
      </w:r>
      <w:bookmarkEnd w:id="11215"/>
    </w:p>
    <w:p w:rsidR="009A2BAA" w:rsidRDefault="009A2BAA" w:rsidP="00062C84">
      <w:pPr>
        <w:rPr>
          <w:rtl/>
          <w:lang w:eastAsia="he-IL"/>
        </w:rPr>
      </w:pPr>
    </w:p>
    <w:p w:rsidR="009A2BAA" w:rsidRDefault="009A2BAA" w:rsidP="005B1180">
      <w:pPr>
        <w:rPr>
          <w:rtl/>
          <w:lang w:eastAsia="he-IL"/>
        </w:rPr>
      </w:pPr>
      <w:bookmarkStart w:id="11216" w:name="_ETM_Q32_646129"/>
      <w:bookmarkStart w:id="11217" w:name="_ETM_Q32_646419"/>
      <w:bookmarkStart w:id="11218" w:name="_ETM_Q32_646485"/>
      <w:bookmarkEnd w:id="11216"/>
      <w:bookmarkEnd w:id="11217"/>
      <w:bookmarkEnd w:id="11218"/>
      <w:r>
        <w:rPr>
          <w:rFonts w:hint="cs"/>
          <w:rtl/>
          <w:lang w:eastAsia="he-IL"/>
        </w:rPr>
        <w:t xml:space="preserve">נגד. </w:t>
      </w:r>
      <w:bookmarkStart w:id="11219" w:name="_ETM_Q32_644030"/>
      <w:bookmarkEnd w:id="11219"/>
    </w:p>
    <w:p w:rsidR="009A2BAA" w:rsidRDefault="009A2BAA" w:rsidP="005B1180">
      <w:pPr>
        <w:rPr>
          <w:rtl/>
          <w:lang w:eastAsia="he-IL"/>
        </w:rPr>
      </w:pPr>
      <w:bookmarkStart w:id="11220" w:name="_ETM_Q32_644097"/>
      <w:bookmarkEnd w:id="11220"/>
    </w:p>
    <w:p w:rsidR="009A2BAA" w:rsidRDefault="009A2BAA" w:rsidP="005B1180">
      <w:pPr>
        <w:pStyle w:val="af6"/>
        <w:keepNext/>
        <w:rPr>
          <w:rtl/>
        </w:rPr>
      </w:pPr>
      <w:bookmarkStart w:id="11221" w:name="_ETM_Q32_644343"/>
      <w:bookmarkStart w:id="11222" w:name="_ETM_Q32_644435"/>
      <w:bookmarkStart w:id="11223" w:name="ET_yor_6032_21"/>
      <w:bookmarkEnd w:id="11221"/>
      <w:bookmarkEnd w:id="11222"/>
      <w:r w:rsidRPr="007F1205">
        <w:rPr>
          <w:rStyle w:val="TagStyle"/>
          <w:rtl/>
        </w:rPr>
        <w:t xml:space="preserve"> &lt;&lt; יור &gt;&gt; </w:t>
      </w:r>
      <w:r>
        <w:rPr>
          <w:rtl/>
        </w:rPr>
        <w:t>היו"ר מנסור עבאס:</w:t>
      </w:r>
      <w:r w:rsidRPr="007F1205">
        <w:rPr>
          <w:rStyle w:val="TagStyle"/>
          <w:rtl/>
        </w:rPr>
        <w:t xml:space="preserve"> &lt;&lt; יור &gt;&gt;</w:t>
      </w:r>
      <w:r>
        <w:rPr>
          <w:rtl/>
        </w:rPr>
        <w:t xml:space="preserve">   </w:t>
      </w:r>
      <w:bookmarkEnd w:id="11223"/>
    </w:p>
    <w:p w:rsidR="009A2BAA" w:rsidRDefault="009A2BAA" w:rsidP="00062C84">
      <w:pPr>
        <w:rPr>
          <w:rtl/>
          <w:lang w:eastAsia="he-IL"/>
        </w:rPr>
      </w:pPr>
    </w:p>
    <w:p w:rsidR="009A2BAA" w:rsidRDefault="009A2BAA" w:rsidP="005B1180">
      <w:pPr>
        <w:rPr>
          <w:rtl/>
          <w:lang w:eastAsia="he-IL"/>
        </w:rPr>
      </w:pPr>
      <w:bookmarkStart w:id="11224" w:name="_ETM_Q32_642461"/>
      <w:bookmarkEnd w:id="11224"/>
      <w:r>
        <w:rPr>
          <w:rFonts w:hint="cs"/>
          <w:rtl/>
          <w:lang w:eastAsia="he-IL"/>
        </w:rPr>
        <w:lastRenderedPageBreak/>
        <w:t xml:space="preserve">אוסאמה </w:t>
      </w:r>
      <w:bookmarkStart w:id="11225" w:name="_ETM_Q32_646265"/>
      <w:bookmarkEnd w:id="11225"/>
      <w:r>
        <w:rPr>
          <w:rFonts w:hint="cs"/>
          <w:rtl/>
          <w:lang w:eastAsia="he-IL"/>
        </w:rPr>
        <w:t>סעדי נגד. בעד?</w:t>
      </w:r>
    </w:p>
    <w:p w:rsidR="009A2BAA" w:rsidRDefault="009A2BAA" w:rsidP="005B1180">
      <w:pPr>
        <w:rPr>
          <w:rtl/>
          <w:lang w:eastAsia="he-IL"/>
        </w:rPr>
      </w:pPr>
      <w:bookmarkStart w:id="11226" w:name="_ETM_Q32_650730"/>
      <w:bookmarkStart w:id="11227" w:name="_ETM_Q32_650808"/>
      <w:bookmarkEnd w:id="11226"/>
      <w:bookmarkEnd w:id="11227"/>
    </w:p>
    <w:p w:rsidR="009A2BAA" w:rsidRDefault="009A2BAA" w:rsidP="005B1180">
      <w:pPr>
        <w:pStyle w:val="af5"/>
        <w:keepNext/>
        <w:rPr>
          <w:rtl/>
        </w:rPr>
      </w:pPr>
      <w:bookmarkStart w:id="11228" w:name="_ETM_Q32_650945"/>
      <w:bookmarkStart w:id="11229" w:name="_ETM_Q32_651039"/>
      <w:bookmarkStart w:id="11230" w:name="_ETM_Q32_652890"/>
      <w:bookmarkStart w:id="11231" w:name="_ETM_Q32_652947"/>
      <w:bookmarkStart w:id="11232" w:name="ET_interruption_קריאות_22"/>
      <w:bookmarkEnd w:id="11228"/>
      <w:bookmarkEnd w:id="11229"/>
      <w:bookmarkEnd w:id="11230"/>
      <w:bookmarkEnd w:id="11231"/>
      <w:r w:rsidRPr="007F1205">
        <w:rPr>
          <w:rStyle w:val="TagStyle"/>
          <w:rtl/>
        </w:rPr>
        <w:t xml:space="preserve"> &lt;&lt; קריאה &gt;&gt; </w:t>
      </w:r>
      <w:r>
        <w:rPr>
          <w:rtl/>
        </w:rPr>
        <w:t>קריאות:</w:t>
      </w:r>
      <w:r w:rsidRPr="007F1205">
        <w:rPr>
          <w:rStyle w:val="TagStyle"/>
          <w:rtl/>
        </w:rPr>
        <w:t xml:space="preserve"> &lt;&lt; קריאה &gt;&gt;</w:t>
      </w:r>
      <w:r>
        <w:rPr>
          <w:rtl/>
        </w:rPr>
        <w:t xml:space="preserve">   </w:t>
      </w:r>
      <w:bookmarkEnd w:id="11232"/>
    </w:p>
    <w:p w:rsidR="009A2BAA" w:rsidRDefault="009A2BAA" w:rsidP="00062C84">
      <w:pPr>
        <w:rPr>
          <w:rtl/>
          <w:lang w:eastAsia="he-IL"/>
        </w:rPr>
      </w:pPr>
    </w:p>
    <w:p w:rsidR="009A2BAA" w:rsidRDefault="000E313C" w:rsidP="005B1180">
      <w:pPr>
        <w:rPr>
          <w:rtl/>
          <w:lang w:eastAsia="he-IL"/>
        </w:rPr>
      </w:pPr>
      <w:r>
        <w:rPr>
          <w:rFonts w:hint="cs"/>
          <w:rtl/>
          <w:lang w:eastAsia="he-IL"/>
        </w:rPr>
        <w:t>– – –</w:t>
      </w:r>
    </w:p>
    <w:p w:rsidR="009A2BAA" w:rsidRDefault="009A2BAA" w:rsidP="005B1180">
      <w:pPr>
        <w:rPr>
          <w:rtl/>
          <w:lang w:eastAsia="he-IL"/>
        </w:rPr>
      </w:pPr>
    </w:p>
    <w:p w:rsidR="009A2BAA" w:rsidRDefault="009A2BAA" w:rsidP="005B1180">
      <w:pPr>
        <w:pStyle w:val="af5"/>
        <w:keepNext/>
        <w:rPr>
          <w:rtl/>
        </w:rPr>
      </w:pPr>
      <w:bookmarkStart w:id="11233" w:name="ET_interruption_5292_23"/>
      <w:r w:rsidRPr="007F1205">
        <w:rPr>
          <w:rStyle w:val="TagStyle"/>
          <w:rtl/>
        </w:rPr>
        <w:t xml:space="preserve"> &lt;&lt; קריאה &gt;&gt; </w:t>
      </w:r>
      <w:r>
        <w:rPr>
          <w:rtl/>
        </w:rPr>
        <w:t>אוסאמה סעדי (הרשימה המשותפת):</w:t>
      </w:r>
      <w:r w:rsidRPr="007F1205">
        <w:rPr>
          <w:rStyle w:val="TagStyle"/>
          <w:rtl/>
        </w:rPr>
        <w:t xml:space="preserve"> &lt;&lt; קריאה &gt;&gt;</w:t>
      </w:r>
      <w:r>
        <w:rPr>
          <w:rtl/>
        </w:rPr>
        <w:t xml:space="preserve">   </w:t>
      </w:r>
      <w:bookmarkEnd w:id="11233"/>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לא מצביע. </w:t>
      </w:r>
    </w:p>
    <w:p w:rsidR="009A2BAA" w:rsidRDefault="009A2BAA" w:rsidP="005B1180">
      <w:pPr>
        <w:rPr>
          <w:rtl/>
          <w:lang w:eastAsia="he-IL"/>
        </w:rPr>
      </w:pPr>
      <w:bookmarkStart w:id="11234" w:name="_ETM_Q32_652779"/>
      <w:bookmarkStart w:id="11235" w:name="_ETM_Q32_652867"/>
      <w:bookmarkEnd w:id="11234"/>
      <w:bookmarkEnd w:id="11235"/>
    </w:p>
    <w:p w:rsidR="009A2BAA" w:rsidRDefault="009A2BAA" w:rsidP="005B1180">
      <w:pPr>
        <w:pStyle w:val="af5"/>
        <w:keepNext/>
        <w:rPr>
          <w:rtl/>
        </w:rPr>
      </w:pPr>
      <w:bookmarkStart w:id="11236" w:name="_ETM_Q32_653067"/>
      <w:bookmarkStart w:id="11237" w:name="_ETM_Q32_653180"/>
      <w:bookmarkStart w:id="11238" w:name="ET_interruption_5084_24"/>
      <w:bookmarkEnd w:id="11236"/>
      <w:bookmarkEnd w:id="11237"/>
      <w:r w:rsidRPr="007F1205">
        <w:rPr>
          <w:rStyle w:val="TagStyle"/>
          <w:rtl/>
        </w:rPr>
        <w:t xml:space="preserve"> &lt;&lt; קריאה &gt;&gt; </w:t>
      </w:r>
      <w:r>
        <w:rPr>
          <w:rtl/>
        </w:rPr>
        <w:t>מיקי לוי (יש עתיד-תל"ם):</w:t>
      </w:r>
      <w:r w:rsidRPr="007F1205">
        <w:rPr>
          <w:rStyle w:val="TagStyle"/>
          <w:rtl/>
        </w:rPr>
        <w:t xml:space="preserve"> &lt;&lt; קריאה &gt;&gt;</w:t>
      </w:r>
      <w:r>
        <w:rPr>
          <w:rtl/>
        </w:rPr>
        <w:t xml:space="preserve">   </w:t>
      </w:r>
      <w:bookmarkEnd w:id="11238"/>
    </w:p>
    <w:p w:rsidR="009A2BAA" w:rsidRDefault="009A2BAA" w:rsidP="00062C84">
      <w:pPr>
        <w:rPr>
          <w:rtl/>
          <w:lang w:eastAsia="he-IL"/>
        </w:rPr>
      </w:pPr>
    </w:p>
    <w:p w:rsidR="009A2BAA" w:rsidRDefault="009A2BAA" w:rsidP="005B1180">
      <w:pPr>
        <w:rPr>
          <w:rtl/>
          <w:lang w:eastAsia="he-IL"/>
        </w:rPr>
      </w:pPr>
      <w:bookmarkStart w:id="11239" w:name="_ETM_Q32_655300"/>
      <w:bookmarkStart w:id="11240" w:name="_ETM_Q32_655586"/>
      <w:bookmarkEnd w:id="11239"/>
      <w:bookmarkEnd w:id="11240"/>
      <w:r>
        <w:rPr>
          <w:rFonts w:hint="cs"/>
          <w:rtl/>
          <w:lang w:eastAsia="he-IL"/>
        </w:rPr>
        <w:t>ק</w:t>
      </w:r>
      <w:bookmarkStart w:id="11241" w:name="_ETM_Q32_655679"/>
      <w:bookmarkEnd w:id="11241"/>
      <w:r>
        <w:rPr>
          <w:rFonts w:hint="cs"/>
          <w:rtl/>
          <w:lang w:eastAsia="he-IL"/>
        </w:rPr>
        <w:t xml:space="preserve">לנר, אתה לא יכול </w:t>
      </w:r>
      <w:bookmarkStart w:id="11242" w:name="_ETM_Q32_654353"/>
      <w:bookmarkEnd w:id="11242"/>
      <w:r>
        <w:rPr>
          <w:rFonts w:hint="cs"/>
          <w:rtl/>
          <w:lang w:eastAsia="he-IL"/>
        </w:rPr>
        <w:t>להצביע, אתה לא היית באולם. תלמד. זהו.</w:t>
      </w:r>
      <w:bookmarkStart w:id="11243" w:name="_ETM_Q32_660306"/>
      <w:bookmarkStart w:id="11244" w:name="_ETM_Q32_660407"/>
      <w:bookmarkEnd w:id="11243"/>
      <w:bookmarkEnd w:id="11244"/>
    </w:p>
    <w:p w:rsidR="009A2BAA" w:rsidRDefault="009A2BAA" w:rsidP="005B1180">
      <w:pPr>
        <w:rPr>
          <w:rtl/>
          <w:lang w:eastAsia="he-IL"/>
        </w:rPr>
      </w:pPr>
      <w:bookmarkStart w:id="11245" w:name="_ETM_Q32_659320"/>
      <w:bookmarkStart w:id="11246" w:name="_ETM_Q32_659417"/>
      <w:bookmarkEnd w:id="11245"/>
      <w:bookmarkEnd w:id="11246"/>
    </w:p>
    <w:p w:rsidR="009A2BAA" w:rsidRDefault="009A2BAA" w:rsidP="005B1180">
      <w:pPr>
        <w:pStyle w:val="af5"/>
        <w:keepNext/>
        <w:rPr>
          <w:rtl/>
        </w:rPr>
      </w:pPr>
      <w:bookmarkStart w:id="11247" w:name="_ETM_Q32_659535"/>
      <w:bookmarkStart w:id="11248" w:name="_ETM_Q32_659622"/>
      <w:bookmarkEnd w:id="11247"/>
      <w:bookmarkEnd w:id="11248"/>
      <w:r w:rsidRPr="000B7F67">
        <w:rPr>
          <w:rStyle w:val="TagStyle"/>
          <w:rtl/>
        </w:rPr>
        <w:t xml:space="preserve"> &lt;&lt; קריאה &gt;&gt; </w:t>
      </w:r>
      <w:r>
        <w:rPr>
          <w:rtl/>
        </w:rPr>
        <w:t>קריאה:</w:t>
      </w:r>
      <w:r w:rsidRPr="000B7F67">
        <w:rPr>
          <w:rStyle w:val="TagStyle"/>
          <w:rtl/>
        </w:rPr>
        <w:t xml:space="preserve"> &lt;&lt; קריאה &gt;&gt;</w:t>
      </w:r>
      <w:r>
        <w:rPr>
          <w:rtl/>
        </w:rPr>
        <w:t xml:space="preserve">   </w:t>
      </w:r>
    </w:p>
    <w:p w:rsidR="009A2BAA" w:rsidRDefault="009A2BAA" w:rsidP="00062C84">
      <w:pPr>
        <w:rPr>
          <w:rtl/>
          <w:lang w:eastAsia="he-IL"/>
        </w:rPr>
      </w:pPr>
    </w:p>
    <w:p w:rsidR="009A2BAA" w:rsidRDefault="000E313C" w:rsidP="005B1180">
      <w:pPr>
        <w:rPr>
          <w:rtl/>
          <w:lang w:eastAsia="he-IL"/>
        </w:rPr>
      </w:pPr>
      <w:r>
        <w:rPr>
          <w:rFonts w:hint="cs"/>
          <w:rtl/>
          <w:lang w:eastAsia="he-IL"/>
        </w:rPr>
        <w:t>– – –</w:t>
      </w:r>
    </w:p>
    <w:p w:rsidR="009A2BAA" w:rsidRDefault="009A2BAA" w:rsidP="005B1180">
      <w:pPr>
        <w:rPr>
          <w:rtl/>
          <w:lang w:eastAsia="he-IL"/>
        </w:rPr>
      </w:pPr>
    </w:p>
    <w:p w:rsidR="009A2BAA" w:rsidRDefault="009A2BAA" w:rsidP="005B1180">
      <w:pPr>
        <w:pStyle w:val="af5"/>
        <w:keepNext/>
        <w:rPr>
          <w:rtl/>
        </w:rPr>
      </w:pPr>
      <w:bookmarkStart w:id="11249" w:name="ET_interruption_5084_26"/>
      <w:r w:rsidRPr="000B7F67">
        <w:rPr>
          <w:rStyle w:val="TagStyle"/>
          <w:rtl/>
        </w:rPr>
        <w:t xml:space="preserve"> &lt;&lt; קריאה &gt;&gt; </w:t>
      </w:r>
      <w:r>
        <w:rPr>
          <w:rtl/>
        </w:rPr>
        <w:t>מיקי לוי (יש עתיד-תל"ם):</w:t>
      </w:r>
      <w:r w:rsidRPr="000B7F67">
        <w:rPr>
          <w:rStyle w:val="TagStyle"/>
          <w:rtl/>
        </w:rPr>
        <w:t xml:space="preserve"> &lt;&lt; קריאה &gt;&gt;</w:t>
      </w:r>
      <w:r>
        <w:rPr>
          <w:rtl/>
        </w:rPr>
        <w:t xml:space="preserve">   </w:t>
      </w:r>
      <w:bookmarkEnd w:id="11249"/>
    </w:p>
    <w:p w:rsidR="009A2BAA" w:rsidRDefault="009A2BAA" w:rsidP="00062C84">
      <w:pPr>
        <w:rPr>
          <w:rtl/>
          <w:lang w:eastAsia="he-IL"/>
        </w:rPr>
      </w:pPr>
    </w:p>
    <w:p w:rsidR="009A2BAA" w:rsidRDefault="009A2BAA" w:rsidP="005B1180">
      <w:pPr>
        <w:rPr>
          <w:rtl/>
          <w:lang w:eastAsia="he-IL"/>
        </w:rPr>
      </w:pPr>
      <w:r>
        <w:rPr>
          <w:rFonts w:hint="cs"/>
          <w:rtl/>
          <w:lang w:eastAsia="he-IL"/>
        </w:rPr>
        <w:t xml:space="preserve">כן, אני מנהל את האירוע. חד-משמעית. </w:t>
      </w:r>
    </w:p>
    <w:p w:rsidR="009A2BAA" w:rsidRDefault="009A2BAA" w:rsidP="005B1180">
      <w:pPr>
        <w:rPr>
          <w:rtl/>
          <w:lang w:eastAsia="he-IL"/>
        </w:rPr>
      </w:pPr>
      <w:bookmarkStart w:id="11250" w:name="_ETM_Q32_668144"/>
      <w:bookmarkStart w:id="11251" w:name="_ETM_Q32_668234"/>
      <w:bookmarkEnd w:id="11250"/>
      <w:bookmarkEnd w:id="11251"/>
    </w:p>
    <w:p w:rsidR="009A2BAA" w:rsidRDefault="009A2BAA" w:rsidP="005B1180">
      <w:pPr>
        <w:pStyle w:val="af6"/>
        <w:keepNext/>
        <w:rPr>
          <w:rtl/>
        </w:rPr>
      </w:pPr>
      <w:bookmarkStart w:id="11252" w:name="_ETM_Q32_668311"/>
      <w:bookmarkStart w:id="11253" w:name="_ETM_Q32_668404"/>
      <w:bookmarkStart w:id="11254" w:name="ET_yor_6032_27"/>
      <w:bookmarkEnd w:id="11252"/>
      <w:bookmarkEnd w:id="11253"/>
      <w:r w:rsidRPr="000B7F67">
        <w:rPr>
          <w:rStyle w:val="TagStyle"/>
          <w:rtl/>
        </w:rPr>
        <w:t xml:space="preserve"> &lt;&lt; יור &gt;&gt; </w:t>
      </w:r>
      <w:r>
        <w:rPr>
          <w:rtl/>
        </w:rPr>
        <w:t>היו"ר מנסור עבאס:</w:t>
      </w:r>
      <w:r w:rsidRPr="000B7F67">
        <w:rPr>
          <w:rStyle w:val="TagStyle"/>
          <w:rtl/>
        </w:rPr>
        <w:t xml:space="preserve"> &lt;&lt; יור &gt;&gt;</w:t>
      </w:r>
      <w:r>
        <w:rPr>
          <w:rtl/>
        </w:rPr>
        <w:t xml:space="preserve">   </w:t>
      </w:r>
      <w:bookmarkEnd w:id="11254"/>
    </w:p>
    <w:p w:rsidR="009A2BAA" w:rsidRDefault="009A2BAA" w:rsidP="00062C84">
      <w:pPr>
        <w:rPr>
          <w:rtl/>
          <w:lang w:eastAsia="he-IL"/>
        </w:rPr>
      </w:pPr>
    </w:p>
    <w:p w:rsidR="009A2BAA" w:rsidRDefault="009A2BAA" w:rsidP="005B1180">
      <w:pPr>
        <w:rPr>
          <w:rtl/>
          <w:lang w:eastAsia="he-IL"/>
        </w:rPr>
      </w:pPr>
      <w:bookmarkStart w:id="11255" w:name="_ETM_Q32_669427"/>
      <w:bookmarkEnd w:id="11255"/>
      <w:r>
        <w:rPr>
          <w:rFonts w:hint="cs"/>
          <w:rtl/>
          <w:lang w:eastAsia="he-IL"/>
        </w:rPr>
        <w:t xml:space="preserve">חברי הכנסת, הצעת החוק </w:t>
      </w:r>
      <w:bookmarkStart w:id="11256" w:name="_ETM_Q32_668663"/>
      <w:bookmarkEnd w:id="11256"/>
      <w:r>
        <w:rPr>
          <w:rFonts w:hint="cs"/>
          <w:rtl/>
          <w:lang w:eastAsia="he-IL"/>
        </w:rPr>
        <w:t xml:space="preserve">עוברת בקריאה ראשונה. 14 בעד, ארבעה מתנגדים. הוועדה שמוסמכת לדון </w:t>
      </w:r>
      <w:bookmarkStart w:id="11257" w:name="_ETM_Q32_678156"/>
      <w:bookmarkEnd w:id="11257"/>
      <w:r>
        <w:rPr>
          <w:rFonts w:hint="cs"/>
          <w:rtl/>
          <w:lang w:eastAsia="he-IL"/>
        </w:rPr>
        <w:t xml:space="preserve">בהצעת החוק היא ועדת הכלכלה. </w:t>
      </w:r>
    </w:p>
    <w:p w:rsidR="005B1180" w:rsidRDefault="005B1180" w:rsidP="005B1180">
      <w:pPr>
        <w:rPr>
          <w:rtl/>
          <w:lang w:eastAsia="he-IL"/>
        </w:rPr>
      </w:pPr>
    </w:p>
    <w:p w:rsidR="005B1180" w:rsidRDefault="005B1180" w:rsidP="005B1180">
      <w:pPr>
        <w:rPr>
          <w:rtl/>
          <w:lang w:eastAsia="he-IL"/>
        </w:rPr>
      </w:pPr>
    </w:p>
    <w:p w:rsidR="009A2BAA" w:rsidRDefault="009A2BAA" w:rsidP="005B1180">
      <w:pPr>
        <w:pStyle w:val="a6"/>
        <w:rPr>
          <w:rtl/>
          <w:lang w:eastAsia="he-IL"/>
        </w:rPr>
      </w:pPr>
      <w:bookmarkStart w:id="11258" w:name="ET_hatsach_619672_17"/>
      <w:r w:rsidRPr="008D6999">
        <w:rPr>
          <w:rStyle w:val="TagStyle"/>
          <w:rtl/>
        </w:rPr>
        <w:t xml:space="preserve"> &lt;&lt; הצח &gt;&gt; </w:t>
      </w:r>
      <w:bookmarkStart w:id="11259" w:name="_Toc48036576"/>
      <w:bookmarkStart w:id="11260" w:name="_Toc48046221"/>
      <w:r>
        <w:rPr>
          <w:rtl/>
          <w:lang w:eastAsia="he-IL"/>
        </w:rPr>
        <w:t>הצעת חוק לתיקון פקודת העיריות (מס' 149) (חברות גבייה), התש"ף</w:t>
      </w:r>
      <w:r w:rsidR="000E313C">
        <w:rPr>
          <w:rFonts w:hint="cs"/>
          <w:rtl/>
          <w:lang w:eastAsia="he-IL"/>
        </w:rPr>
        <w:t>–</w:t>
      </w:r>
      <w:r>
        <w:rPr>
          <w:rtl/>
          <w:lang w:eastAsia="he-IL"/>
        </w:rPr>
        <w:t>2020</w:t>
      </w:r>
      <w:bookmarkEnd w:id="11259"/>
      <w:bookmarkEnd w:id="11260"/>
      <w:r w:rsidRPr="008D6999">
        <w:rPr>
          <w:rStyle w:val="TagStyle"/>
          <w:rtl/>
        </w:rPr>
        <w:t xml:space="preserve"> &lt;&lt; הצח &gt;&gt;</w:t>
      </w:r>
      <w:r>
        <w:rPr>
          <w:rtl/>
          <w:lang w:eastAsia="he-IL"/>
        </w:rPr>
        <w:t xml:space="preserve">   </w:t>
      </w:r>
      <w:bookmarkEnd w:id="11258"/>
    </w:p>
    <w:p w:rsidR="009A2BAA" w:rsidRPr="002238B1" w:rsidRDefault="009A2BAA" w:rsidP="004C12D4">
      <w:pPr>
        <w:rPr>
          <w:rtl/>
          <w:lang w:eastAsia="he-IL"/>
        </w:rPr>
      </w:pPr>
      <w:r>
        <w:rPr>
          <w:rtl/>
          <w:lang w:eastAsia="he-IL"/>
        </w:rPr>
        <w:t>[רשומות (הצעות חוק, חוב'</w:t>
      </w:r>
      <w:r>
        <w:rPr>
          <w:rFonts w:hint="cs"/>
          <w:rtl/>
          <w:lang w:eastAsia="he-IL"/>
        </w:rPr>
        <w:t xml:space="preserve"> מ/1344</w:t>
      </w:r>
      <w:r>
        <w:rPr>
          <w:rtl/>
          <w:lang w:eastAsia="he-IL"/>
        </w:rPr>
        <w:t>)</w:t>
      </w:r>
      <w:r>
        <w:rPr>
          <w:rFonts w:hint="cs"/>
          <w:rtl/>
          <w:lang w:eastAsia="he-IL"/>
        </w:rPr>
        <w:t>.</w:t>
      </w:r>
      <w:r>
        <w:rPr>
          <w:rtl/>
          <w:lang w:eastAsia="he-IL"/>
        </w:rPr>
        <w:t>]</w:t>
      </w:r>
    </w:p>
    <w:p w:rsidR="009A2BAA" w:rsidRDefault="009A2BAA" w:rsidP="005B1180">
      <w:pPr>
        <w:pStyle w:val="-0"/>
        <w:rPr>
          <w:rtl/>
          <w:lang w:eastAsia="he-IL"/>
        </w:rPr>
      </w:pPr>
      <w:r>
        <w:rPr>
          <w:rtl/>
          <w:lang w:eastAsia="he-IL"/>
        </w:rPr>
        <w:t>(קריאה ראשונה)</w:t>
      </w:r>
    </w:p>
    <w:p w:rsidR="009A2BAA" w:rsidRDefault="009A2BAA" w:rsidP="005B1180">
      <w:pPr>
        <w:rPr>
          <w:rtl/>
          <w:lang w:eastAsia="he-IL"/>
        </w:rPr>
      </w:pPr>
    </w:p>
    <w:p w:rsidR="009A2BAA" w:rsidRDefault="009A2BAA" w:rsidP="005B1180">
      <w:pPr>
        <w:pStyle w:val="af6"/>
        <w:keepNext/>
        <w:rPr>
          <w:rtl/>
        </w:rPr>
      </w:pPr>
      <w:bookmarkStart w:id="11261" w:name="ET_yor_6032_18"/>
      <w:r w:rsidRPr="008D6999">
        <w:rPr>
          <w:rStyle w:val="TagStyle"/>
          <w:rtl/>
        </w:rPr>
        <w:t xml:space="preserve"> &lt;&lt; יור &gt;&gt; </w:t>
      </w:r>
      <w:r>
        <w:rPr>
          <w:rtl/>
        </w:rPr>
        <w:t>היו"ר מנסור עבאס:</w:t>
      </w:r>
      <w:r w:rsidRPr="008D6999">
        <w:rPr>
          <w:rStyle w:val="TagStyle"/>
          <w:rtl/>
        </w:rPr>
        <w:t xml:space="preserve"> &lt;&lt; יור &gt;&gt;</w:t>
      </w:r>
      <w:r>
        <w:rPr>
          <w:rtl/>
        </w:rPr>
        <w:t xml:space="preserve">   </w:t>
      </w:r>
      <w:bookmarkEnd w:id="11261"/>
    </w:p>
    <w:p w:rsidR="009A2BAA" w:rsidRDefault="009A2BAA" w:rsidP="00062C84">
      <w:pPr>
        <w:rPr>
          <w:rtl/>
          <w:lang w:eastAsia="he-IL"/>
        </w:rPr>
      </w:pPr>
    </w:p>
    <w:p w:rsidR="009A2BAA" w:rsidRDefault="009A2BAA" w:rsidP="005B1180">
      <w:pPr>
        <w:rPr>
          <w:rtl/>
          <w:lang w:eastAsia="he-IL"/>
        </w:rPr>
      </w:pPr>
      <w:r>
        <w:rPr>
          <w:rFonts w:hint="cs"/>
          <w:rtl/>
          <w:lang w:eastAsia="he-IL"/>
        </w:rPr>
        <w:lastRenderedPageBreak/>
        <w:t xml:space="preserve">אנחנו עוברים לסעיף הבא בסדר-היום </w:t>
      </w:r>
      <w:r w:rsidR="000E313C">
        <w:rPr>
          <w:rFonts w:hint="eastAsia"/>
          <w:rtl/>
          <w:lang w:eastAsia="he-IL"/>
        </w:rPr>
        <w:t>–</w:t>
      </w:r>
      <w:r w:rsidR="005B1180">
        <w:rPr>
          <w:rFonts w:hint="eastAsia"/>
          <w:rtl/>
          <w:lang w:eastAsia="he-IL"/>
        </w:rPr>
        <w:t xml:space="preserve"> </w:t>
      </w:r>
      <w:r>
        <w:rPr>
          <w:rFonts w:hint="cs"/>
          <w:rtl/>
          <w:lang w:eastAsia="he-IL"/>
        </w:rPr>
        <w:t xml:space="preserve">הצעת </w:t>
      </w:r>
      <w:bookmarkStart w:id="11262" w:name="_ETM_Q32_686442"/>
      <w:bookmarkEnd w:id="11262"/>
      <w:r>
        <w:rPr>
          <w:rFonts w:hint="cs"/>
          <w:rtl/>
          <w:lang w:eastAsia="he-IL"/>
        </w:rPr>
        <w:t>חוק לתיקון פקודת העיריות (מס' 149) (חברות גבייה), התש"ף</w:t>
      </w:r>
      <w:r w:rsidR="000E313C">
        <w:rPr>
          <w:rFonts w:hint="eastAsia"/>
          <w:rtl/>
          <w:lang w:eastAsia="he-IL"/>
        </w:rPr>
        <w:t>–</w:t>
      </w:r>
      <w:r>
        <w:rPr>
          <w:rFonts w:hint="cs"/>
          <w:rtl/>
          <w:lang w:eastAsia="he-IL"/>
        </w:rPr>
        <w:t xml:space="preserve">2020, </w:t>
      </w:r>
      <w:bookmarkStart w:id="11263" w:name="_ETM_Q32_692210"/>
      <w:bookmarkEnd w:id="11263"/>
      <w:r w:rsidR="005B1180">
        <w:rPr>
          <w:rFonts w:hint="cs"/>
          <w:rtl/>
          <w:lang w:eastAsia="he-IL"/>
        </w:rPr>
        <w:t>ל</w:t>
      </w:r>
      <w:r>
        <w:rPr>
          <w:rFonts w:hint="cs"/>
          <w:rtl/>
          <w:lang w:eastAsia="he-IL"/>
        </w:rPr>
        <w:t xml:space="preserve">קריאה ראשונה. במקום סגן השר יואב בן צור יעלה ויבוא </w:t>
      </w:r>
      <w:bookmarkStart w:id="11264" w:name="_ETM_Q32_700683"/>
      <w:bookmarkEnd w:id="11264"/>
      <w:r>
        <w:rPr>
          <w:rFonts w:hint="cs"/>
          <w:rtl/>
          <w:lang w:eastAsia="he-IL"/>
        </w:rPr>
        <w:t xml:space="preserve">כבוד השר יעקב אביטן, שר הדתות, להציג את החוק. </w:t>
      </w:r>
      <w:bookmarkStart w:id="11265" w:name="_ETM_Q32_705460"/>
      <w:bookmarkEnd w:id="11265"/>
    </w:p>
    <w:p w:rsidR="009A2BAA" w:rsidRDefault="009A2BAA" w:rsidP="005B1180">
      <w:pPr>
        <w:rPr>
          <w:rtl/>
          <w:lang w:eastAsia="he-IL"/>
        </w:rPr>
      </w:pPr>
    </w:p>
    <w:p w:rsidR="009A2BAA" w:rsidRDefault="009A2BAA" w:rsidP="005B1180">
      <w:pPr>
        <w:pStyle w:val="a4"/>
        <w:keepNext/>
        <w:rPr>
          <w:rtl/>
        </w:rPr>
      </w:pPr>
      <w:bookmarkStart w:id="11266" w:name="ET_speaker_שר_הדתות_יעקב_אביטן_19"/>
      <w:r w:rsidRPr="00347E20">
        <w:rPr>
          <w:rStyle w:val="TagStyle"/>
          <w:rtl/>
        </w:rPr>
        <w:t xml:space="preserve"> &lt;&lt; דובר &gt;&gt; </w:t>
      </w:r>
      <w:bookmarkStart w:id="11267" w:name="_Toc48036577"/>
      <w:bookmarkStart w:id="11268" w:name="_Toc48046222"/>
      <w:r>
        <w:rPr>
          <w:rtl/>
        </w:rPr>
        <w:t>שר הדתות יעקב אביטן:</w:t>
      </w:r>
      <w:bookmarkEnd w:id="11267"/>
      <w:bookmarkEnd w:id="11268"/>
      <w:r w:rsidRPr="00347E20">
        <w:rPr>
          <w:rStyle w:val="TagStyle"/>
          <w:rtl/>
        </w:rPr>
        <w:t xml:space="preserve"> &lt;&lt; דובר &gt;&gt;</w:t>
      </w:r>
      <w:r>
        <w:rPr>
          <w:rtl/>
        </w:rPr>
        <w:t xml:space="preserve">   </w:t>
      </w:r>
      <w:bookmarkEnd w:id="11266"/>
    </w:p>
    <w:p w:rsidR="009A2BAA" w:rsidRDefault="009A2BAA" w:rsidP="00062C84">
      <w:pPr>
        <w:rPr>
          <w:rtl/>
          <w:lang w:eastAsia="he-IL"/>
        </w:rPr>
      </w:pPr>
    </w:p>
    <w:p w:rsidR="009A2BAA" w:rsidRDefault="009A2BAA" w:rsidP="004C12D4">
      <w:pPr>
        <w:rPr>
          <w:rtl/>
          <w:lang w:eastAsia="he-IL"/>
        </w:rPr>
      </w:pPr>
      <w:bookmarkStart w:id="11269" w:name="_ETM_Q32_714916"/>
      <w:bookmarkStart w:id="11270" w:name="_ETM_Q32_715023"/>
      <w:bookmarkEnd w:id="11269"/>
      <w:bookmarkEnd w:id="11270"/>
      <w:r>
        <w:rPr>
          <w:rFonts w:hint="cs"/>
          <w:rtl/>
          <w:lang w:eastAsia="he-IL"/>
        </w:rPr>
        <w:t>אדוני היושב-ראש, חבריי חברי הכנסת, אולי טרם א</w:t>
      </w:r>
      <w:r w:rsidR="004C12D4">
        <w:rPr>
          <w:rFonts w:hint="cs"/>
          <w:rtl/>
          <w:lang w:eastAsia="he-IL"/>
        </w:rPr>
        <w:t>ציג</w:t>
      </w:r>
      <w:r>
        <w:rPr>
          <w:rFonts w:hint="cs"/>
          <w:rtl/>
          <w:lang w:eastAsia="he-IL"/>
        </w:rPr>
        <w:t xml:space="preserve"> את הצעת </w:t>
      </w:r>
      <w:bookmarkStart w:id="11271" w:name="_ETM_Q32_725476"/>
      <w:bookmarkEnd w:id="11271"/>
      <w:r>
        <w:rPr>
          <w:rFonts w:hint="cs"/>
          <w:rtl/>
          <w:lang w:eastAsia="he-IL"/>
        </w:rPr>
        <w:t>החוק</w:t>
      </w:r>
      <w:r w:rsidR="004C12D4">
        <w:rPr>
          <w:rFonts w:hint="cs"/>
          <w:rtl/>
          <w:lang w:eastAsia="he-IL"/>
        </w:rPr>
        <w:t>,</w:t>
      </w:r>
      <w:r>
        <w:rPr>
          <w:rFonts w:hint="cs"/>
          <w:rtl/>
          <w:lang w:eastAsia="he-IL"/>
        </w:rPr>
        <w:t xml:space="preserve"> גירה אותי ידידי חבר הכנסת משה ארבל</w:t>
      </w:r>
      <w:bookmarkStart w:id="11272" w:name="_ETM_Q32_730865"/>
      <w:bookmarkEnd w:id="11272"/>
      <w:r w:rsidR="004C12D4">
        <w:rPr>
          <w:rFonts w:hint="cs"/>
          <w:rtl/>
          <w:lang w:eastAsia="he-IL"/>
        </w:rPr>
        <w:t>:</w:t>
      </w:r>
      <w:r>
        <w:rPr>
          <w:rFonts w:hint="eastAsia"/>
          <w:rtl/>
          <w:lang w:eastAsia="he-IL"/>
        </w:rPr>
        <w:t xml:space="preserve"> </w:t>
      </w:r>
      <w:r>
        <w:rPr>
          <w:rFonts w:hint="cs"/>
          <w:rtl/>
          <w:lang w:eastAsia="he-IL"/>
        </w:rPr>
        <w:t xml:space="preserve">השנה ימלאו 45 שנה לפטירתו של המשורר רבי </w:t>
      </w:r>
      <w:bookmarkStart w:id="11273" w:name="_ETM_Q32_732164"/>
      <w:bookmarkEnd w:id="11273"/>
      <w:r>
        <w:rPr>
          <w:rFonts w:hint="cs"/>
          <w:rtl/>
          <w:lang w:eastAsia="he-IL"/>
        </w:rPr>
        <w:t>דוד בוזגלו</w:t>
      </w:r>
      <w:r w:rsidR="004C12D4">
        <w:rPr>
          <w:rFonts w:hint="cs"/>
          <w:rtl/>
          <w:lang w:eastAsia="he-IL"/>
        </w:rPr>
        <w:t>,</w:t>
      </w:r>
      <w:r>
        <w:rPr>
          <w:rFonts w:hint="cs"/>
          <w:rtl/>
          <w:lang w:eastAsia="he-IL"/>
        </w:rPr>
        <w:t xml:space="preserve"> בכ"ג באב</w:t>
      </w:r>
      <w:r w:rsidR="004C12D4">
        <w:rPr>
          <w:rFonts w:hint="cs"/>
          <w:rtl/>
          <w:lang w:eastAsia="he-IL"/>
        </w:rPr>
        <w:t>,</w:t>
      </w:r>
      <w:r>
        <w:rPr>
          <w:rFonts w:hint="cs"/>
          <w:rtl/>
          <w:lang w:eastAsia="he-IL"/>
        </w:rPr>
        <w:t xml:space="preserve"> ומכיוון שהיום</w:t>
      </w:r>
      <w:r w:rsidR="004C12D4">
        <w:rPr>
          <w:rFonts w:hint="cs"/>
          <w:rtl/>
          <w:lang w:eastAsia="he-IL"/>
        </w:rPr>
        <w:t>,</w:t>
      </w:r>
      <w:r>
        <w:rPr>
          <w:rFonts w:hint="cs"/>
          <w:rtl/>
          <w:lang w:eastAsia="he-IL"/>
        </w:rPr>
        <w:t xml:space="preserve"> אני </w:t>
      </w:r>
      <w:bookmarkStart w:id="11274" w:name="_ETM_Q32_741314"/>
      <w:bookmarkEnd w:id="11274"/>
      <w:r>
        <w:rPr>
          <w:rFonts w:hint="cs"/>
          <w:rtl/>
          <w:lang w:eastAsia="he-IL"/>
        </w:rPr>
        <w:t>רוצה להקדיש כמה מילים מפיוטו של רבי דוד בוזגלו, שכל</w:t>
      </w:r>
      <w:bookmarkStart w:id="11275" w:name="_ETM_Q32_747478"/>
      <w:bookmarkEnd w:id="11275"/>
      <w:r w:rsidR="004C12D4">
        <w:rPr>
          <w:rFonts w:hint="cs"/>
          <w:rtl/>
          <w:lang w:eastAsia="he-IL"/>
        </w:rPr>
        <w:t>-</w:t>
      </w:r>
      <w:r>
        <w:rPr>
          <w:rFonts w:hint="cs"/>
          <w:rtl/>
          <w:lang w:eastAsia="he-IL"/>
        </w:rPr>
        <w:t>כולו היה כמיהה וערגה וכיסופים לציון</w:t>
      </w:r>
      <w:r w:rsidR="004C12D4">
        <w:rPr>
          <w:rFonts w:hint="cs"/>
          <w:rtl/>
          <w:lang w:eastAsia="he-IL"/>
        </w:rPr>
        <w:t>,</w:t>
      </w:r>
      <w:r>
        <w:rPr>
          <w:rFonts w:hint="cs"/>
          <w:rtl/>
          <w:lang w:eastAsia="he-IL"/>
        </w:rPr>
        <w:t xml:space="preserve"> </w:t>
      </w:r>
      <w:r w:rsidR="004C12D4">
        <w:rPr>
          <w:rFonts w:hint="cs"/>
          <w:rtl/>
          <w:lang w:eastAsia="he-IL"/>
        </w:rPr>
        <w:t>ל</w:t>
      </w:r>
      <w:r>
        <w:rPr>
          <w:rFonts w:hint="cs"/>
          <w:rtl/>
          <w:lang w:eastAsia="he-IL"/>
        </w:rPr>
        <w:t xml:space="preserve">חיילי צה"ל </w:t>
      </w:r>
      <w:r w:rsidR="000E313C">
        <w:rPr>
          <w:rFonts w:hint="eastAsia"/>
          <w:rtl/>
          <w:lang w:eastAsia="he-IL"/>
        </w:rPr>
        <w:t>–</w:t>
      </w:r>
      <w:r w:rsidR="004C12D4">
        <w:rPr>
          <w:rFonts w:hint="eastAsia"/>
          <w:rtl/>
          <w:lang w:eastAsia="he-IL"/>
        </w:rPr>
        <w:t xml:space="preserve"> </w:t>
      </w:r>
      <w:r>
        <w:rPr>
          <w:rFonts w:hint="cs"/>
          <w:rtl/>
          <w:lang w:eastAsia="he-IL"/>
        </w:rPr>
        <w:t xml:space="preserve">את </w:t>
      </w:r>
      <w:bookmarkStart w:id="11276" w:name="_ETM_Q32_751167"/>
      <w:bookmarkEnd w:id="11276"/>
      <w:r>
        <w:rPr>
          <w:rFonts w:hint="cs"/>
          <w:rtl/>
          <w:lang w:eastAsia="he-IL"/>
        </w:rPr>
        <w:t xml:space="preserve">המילים הבאות מאחד מהפיוטים שלו אני אקדיש לעילוי </w:t>
      </w:r>
      <w:bookmarkStart w:id="11277" w:name="_ETM_Q32_753471"/>
      <w:bookmarkEnd w:id="11277"/>
      <w:r>
        <w:rPr>
          <w:rFonts w:hint="cs"/>
          <w:rtl/>
          <w:lang w:eastAsia="he-IL"/>
        </w:rPr>
        <w:t xml:space="preserve">נשמת החייל עמית בן יגאל, שזה יום גדול בשבילו צריך </w:t>
      </w:r>
      <w:bookmarkStart w:id="11278" w:name="_ETM_Q32_760472"/>
      <w:bookmarkEnd w:id="11278"/>
      <w:r>
        <w:rPr>
          <w:rFonts w:hint="cs"/>
          <w:rtl/>
          <w:lang w:eastAsia="he-IL"/>
        </w:rPr>
        <w:t>להיות, להורים ולעם ישראל. וכך כותב רבי דוד בוזגלו</w:t>
      </w:r>
      <w:r w:rsidR="005B1180">
        <w:rPr>
          <w:rFonts w:hint="cs"/>
          <w:rtl/>
          <w:lang w:eastAsia="he-IL"/>
        </w:rPr>
        <w:t>.</w:t>
      </w:r>
      <w:r>
        <w:rPr>
          <w:rFonts w:hint="cs"/>
          <w:rtl/>
          <w:lang w:eastAsia="he-IL"/>
        </w:rPr>
        <w:t xml:space="preserve"> הוא כותב: </w:t>
      </w:r>
      <w:bookmarkStart w:id="11279" w:name="_ETM_Q32_768214"/>
      <w:bookmarkStart w:id="11280" w:name="_ETM_Q32_768290"/>
      <w:bookmarkStart w:id="11281" w:name="_ETM_Q32_772364"/>
      <w:bookmarkStart w:id="11282" w:name="_ETM_Q32_772436"/>
      <w:bookmarkStart w:id="11283" w:name="_ETM_Q32_772739"/>
      <w:bookmarkStart w:id="11284" w:name="_ETM_Q32_772790"/>
      <w:bookmarkEnd w:id="11279"/>
      <w:bookmarkEnd w:id="11280"/>
      <w:bookmarkEnd w:id="11281"/>
      <w:bookmarkEnd w:id="11282"/>
      <w:bookmarkEnd w:id="11283"/>
      <w:bookmarkEnd w:id="11284"/>
      <w:r>
        <w:rPr>
          <w:rFonts w:hint="cs"/>
          <w:rtl/>
          <w:lang w:eastAsia="he-IL"/>
        </w:rPr>
        <w:t>אך בך מולדתי עמדתי</w:t>
      </w:r>
      <w:r w:rsidR="005B1180">
        <w:rPr>
          <w:rFonts w:hint="cs"/>
          <w:rtl/>
          <w:lang w:eastAsia="he-IL"/>
        </w:rPr>
        <w:t xml:space="preserve"> </w:t>
      </w:r>
      <w:r>
        <w:rPr>
          <w:rFonts w:hint="cs"/>
          <w:rtl/>
          <w:lang w:eastAsia="he-IL"/>
        </w:rPr>
        <w:t>/ חייתה נפשי בגללך</w:t>
      </w:r>
      <w:r w:rsidR="005B1180">
        <w:rPr>
          <w:rFonts w:hint="cs"/>
          <w:rtl/>
          <w:lang w:eastAsia="he-IL"/>
        </w:rPr>
        <w:t xml:space="preserve"> </w:t>
      </w:r>
      <w:r>
        <w:rPr>
          <w:rFonts w:hint="cs"/>
          <w:rtl/>
          <w:lang w:eastAsia="he-IL"/>
        </w:rPr>
        <w:t xml:space="preserve">// </w:t>
      </w:r>
      <w:bookmarkStart w:id="11285" w:name="_ETM_Q32_772090"/>
      <w:bookmarkStart w:id="11286" w:name="_ETM_Q32_772162"/>
      <w:bookmarkEnd w:id="11285"/>
      <w:bookmarkEnd w:id="11286"/>
      <w:r>
        <w:rPr>
          <w:rFonts w:hint="cs"/>
          <w:rtl/>
          <w:lang w:eastAsia="he-IL"/>
        </w:rPr>
        <w:t>מבית נכאים ופתאים</w:t>
      </w:r>
      <w:bookmarkStart w:id="11287" w:name="_ETM_Q32_771707"/>
      <w:bookmarkEnd w:id="11287"/>
      <w:r w:rsidR="005B1180">
        <w:rPr>
          <w:rFonts w:hint="cs"/>
          <w:rtl/>
          <w:lang w:eastAsia="he-IL"/>
        </w:rPr>
        <w:t xml:space="preserve"> </w:t>
      </w:r>
      <w:r>
        <w:rPr>
          <w:rFonts w:hint="cs"/>
          <w:rtl/>
          <w:lang w:eastAsia="he-IL"/>
        </w:rPr>
        <w:t>/ קורא לי דרור בנמלך</w:t>
      </w:r>
      <w:r w:rsidR="005B1180">
        <w:rPr>
          <w:rFonts w:hint="cs"/>
          <w:rtl/>
          <w:lang w:eastAsia="he-IL"/>
        </w:rPr>
        <w:t xml:space="preserve">. </w:t>
      </w:r>
      <w:r>
        <w:rPr>
          <w:rFonts w:hint="cs"/>
          <w:rtl/>
          <w:lang w:eastAsia="he-IL"/>
        </w:rPr>
        <w:t xml:space="preserve">// </w:t>
      </w:r>
      <w:bookmarkStart w:id="11288" w:name="_ETM_Q32_774619"/>
      <w:bookmarkStart w:id="11289" w:name="_ETM_Q32_774700"/>
      <w:bookmarkEnd w:id="11288"/>
      <w:bookmarkEnd w:id="11289"/>
      <w:r>
        <w:rPr>
          <w:rFonts w:hint="cs"/>
          <w:rtl/>
          <w:lang w:eastAsia="he-IL"/>
        </w:rPr>
        <w:t>מדור לשכני</w:t>
      </w:r>
      <w:r w:rsidR="005B1180">
        <w:rPr>
          <w:rFonts w:hint="cs"/>
          <w:rtl/>
          <w:lang w:eastAsia="he-IL"/>
        </w:rPr>
        <w:t xml:space="preserve"> </w:t>
      </w:r>
      <w:r>
        <w:rPr>
          <w:rFonts w:hint="cs"/>
          <w:rtl/>
          <w:lang w:eastAsia="he-IL"/>
        </w:rPr>
        <w:t xml:space="preserve">/ תושב תוך </w:t>
      </w:r>
      <w:bookmarkStart w:id="11290" w:name="_ETM_Q32_774870"/>
      <w:bookmarkEnd w:id="11290"/>
      <w:r>
        <w:rPr>
          <w:rFonts w:hint="cs"/>
          <w:rtl/>
          <w:lang w:eastAsia="he-IL"/>
        </w:rPr>
        <w:t>רבצי</w:t>
      </w:r>
      <w:r w:rsidR="005B1180">
        <w:rPr>
          <w:rFonts w:hint="cs"/>
          <w:rtl/>
          <w:lang w:eastAsia="he-IL"/>
        </w:rPr>
        <w:t xml:space="preserve"> </w:t>
      </w:r>
      <w:r>
        <w:rPr>
          <w:rFonts w:hint="cs"/>
          <w:rtl/>
          <w:lang w:eastAsia="he-IL"/>
        </w:rPr>
        <w:t>/ זו ארצי</w:t>
      </w:r>
      <w:r w:rsidR="005B1180">
        <w:rPr>
          <w:rFonts w:hint="cs"/>
          <w:rtl/>
          <w:lang w:eastAsia="he-IL"/>
        </w:rPr>
        <w:t xml:space="preserve">. </w:t>
      </w:r>
      <w:r>
        <w:rPr>
          <w:rFonts w:hint="cs"/>
          <w:rtl/>
          <w:lang w:eastAsia="he-IL"/>
        </w:rPr>
        <w:t xml:space="preserve">// </w:t>
      </w:r>
      <w:bookmarkStart w:id="11291" w:name="_ETM_Q32_778196"/>
      <w:bookmarkStart w:id="11292" w:name="_ETM_Q32_778278"/>
      <w:bookmarkEnd w:id="11291"/>
      <w:bookmarkEnd w:id="11292"/>
      <w:r>
        <w:rPr>
          <w:rFonts w:hint="cs"/>
          <w:rtl/>
          <w:lang w:eastAsia="he-IL"/>
        </w:rPr>
        <w:t xml:space="preserve">על אף </w:t>
      </w:r>
      <w:proofErr w:type="spellStart"/>
      <w:r>
        <w:rPr>
          <w:rFonts w:hint="cs"/>
          <w:rtl/>
          <w:lang w:eastAsia="he-IL"/>
        </w:rPr>
        <w:t>לוחצי</w:t>
      </w:r>
      <w:proofErr w:type="spellEnd"/>
      <w:r w:rsidR="005B1180">
        <w:rPr>
          <w:rFonts w:hint="cs"/>
          <w:rtl/>
          <w:lang w:eastAsia="he-IL"/>
        </w:rPr>
        <w:t xml:space="preserve"> </w:t>
      </w:r>
      <w:r>
        <w:rPr>
          <w:rFonts w:hint="cs"/>
          <w:rtl/>
          <w:lang w:eastAsia="he-IL"/>
        </w:rPr>
        <w:t>/ עול פורצי</w:t>
      </w:r>
      <w:r w:rsidR="005B1180">
        <w:rPr>
          <w:rFonts w:hint="cs"/>
          <w:rtl/>
          <w:lang w:eastAsia="he-IL"/>
        </w:rPr>
        <w:t xml:space="preserve"> </w:t>
      </w:r>
      <w:r>
        <w:rPr>
          <w:rFonts w:hint="cs"/>
          <w:rtl/>
          <w:lang w:eastAsia="he-IL"/>
        </w:rPr>
        <w:t xml:space="preserve">/ מיד </w:t>
      </w:r>
      <w:proofErr w:type="spellStart"/>
      <w:r>
        <w:rPr>
          <w:rFonts w:hint="cs"/>
          <w:rtl/>
          <w:lang w:eastAsia="he-IL"/>
        </w:rPr>
        <w:t>חומסי</w:t>
      </w:r>
      <w:proofErr w:type="spellEnd"/>
      <w:r>
        <w:rPr>
          <w:rFonts w:hint="cs"/>
          <w:rtl/>
          <w:lang w:eastAsia="he-IL"/>
        </w:rPr>
        <w:t>.</w:t>
      </w:r>
    </w:p>
    <w:p w:rsidR="009A2BAA" w:rsidRDefault="009A2BAA" w:rsidP="005B1180">
      <w:pPr>
        <w:rPr>
          <w:rtl/>
          <w:lang w:eastAsia="he-IL"/>
        </w:rPr>
      </w:pPr>
    </w:p>
    <w:p w:rsidR="000F2E55" w:rsidRDefault="000F2E55" w:rsidP="005B1180">
      <w:pPr>
        <w:rPr>
          <w:rtl/>
        </w:rPr>
      </w:pPr>
      <w:bookmarkStart w:id="11293" w:name="TOR_Q33"/>
      <w:bookmarkStart w:id="11294" w:name="_ETM_Q33_182149"/>
      <w:bookmarkEnd w:id="11293"/>
      <w:bookmarkEnd w:id="11294"/>
      <w:r>
        <w:rPr>
          <w:rtl/>
        </w:rPr>
        <w:t xml:space="preserve">ואז </w:t>
      </w:r>
      <w:bookmarkStart w:id="11295" w:name="_ETM_Q33_182419"/>
      <w:bookmarkEnd w:id="11295"/>
      <w:r>
        <w:rPr>
          <w:rtl/>
        </w:rPr>
        <w:t xml:space="preserve">הוא </w:t>
      </w:r>
      <w:bookmarkStart w:id="11296" w:name="_ETM_Q33_182509"/>
      <w:bookmarkEnd w:id="11296"/>
      <w:r>
        <w:rPr>
          <w:rtl/>
        </w:rPr>
        <w:t xml:space="preserve">ממשיך </w:t>
      </w:r>
      <w:bookmarkStart w:id="11297" w:name="_ETM_Q33_182840"/>
      <w:bookmarkEnd w:id="11297"/>
      <w:r>
        <w:rPr>
          <w:rtl/>
        </w:rPr>
        <w:t xml:space="preserve">בבית </w:t>
      </w:r>
      <w:bookmarkStart w:id="11298" w:name="_ETM_Q33_183229"/>
      <w:bookmarkEnd w:id="11298"/>
      <w:r>
        <w:rPr>
          <w:rtl/>
        </w:rPr>
        <w:t xml:space="preserve">השני </w:t>
      </w:r>
      <w:bookmarkStart w:id="11299" w:name="_ETM_Q33_183620"/>
      <w:bookmarkEnd w:id="11299"/>
      <w:r>
        <w:rPr>
          <w:rtl/>
        </w:rPr>
        <w:t>ואומר</w:t>
      </w:r>
      <w:r>
        <w:rPr>
          <w:rFonts w:hint="cs"/>
          <w:rtl/>
        </w:rPr>
        <w:t>:</w:t>
      </w:r>
      <w:r w:rsidRPr="006257B8">
        <w:rPr>
          <w:rtl/>
        </w:rPr>
        <w:t xml:space="preserve"> </w:t>
      </w:r>
      <w:bookmarkStart w:id="11300" w:name="_ETM_Q33_76602"/>
      <w:bookmarkEnd w:id="11300"/>
      <w:r>
        <w:rPr>
          <w:rFonts w:hint="cs"/>
          <w:rtl/>
        </w:rPr>
        <w:t>פו</w:t>
      </w:r>
      <w:r>
        <w:rPr>
          <w:rtl/>
        </w:rPr>
        <w:t>עלך בני</w:t>
      </w:r>
      <w:r w:rsidR="005B1180">
        <w:rPr>
          <w:rFonts w:hint="cs"/>
          <w:rtl/>
        </w:rPr>
        <w:t xml:space="preserve"> </w:t>
      </w:r>
      <w:r>
        <w:rPr>
          <w:rtl/>
        </w:rPr>
        <w:t>/ הראני</w:t>
      </w:r>
      <w:r w:rsidR="005B1180">
        <w:rPr>
          <w:rFonts w:hint="cs"/>
          <w:rtl/>
        </w:rPr>
        <w:t xml:space="preserve"> </w:t>
      </w:r>
      <w:r>
        <w:rPr>
          <w:rtl/>
        </w:rPr>
        <w:t>/ אהבת בנים לא</w:t>
      </w:r>
      <w:r>
        <w:rPr>
          <w:rFonts w:hint="cs"/>
          <w:rtl/>
        </w:rPr>
        <w:t>י</w:t>
      </w:r>
      <w:r>
        <w:rPr>
          <w:rtl/>
        </w:rPr>
        <w:t>מם</w:t>
      </w:r>
      <w:r w:rsidR="005B1180">
        <w:rPr>
          <w:rFonts w:hint="cs"/>
          <w:rtl/>
        </w:rPr>
        <w:t xml:space="preserve">. </w:t>
      </w:r>
      <w:r>
        <w:rPr>
          <w:rFonts w:hint="cs"/>
          <w:rtl/>
        </w:rPr>
        <w:t xml:space="preserve">// </w:t>
      </w:r>
      <w:r>
        <w:rPr>
          <w:rtl/>
        </w:rPr>
        <w:t>להם</w:t>
      </w:r>
      <w:r w:rsidR="005B1180">
        <w:rPr>
          <w:rFonts w:hint="cs"/>
          <w:rtl/>
        </w:rPr>
        <w:t xml:space="preserve"> </w:t>
      </w:r>
      <w:r>
        <w:rPr>
          <w:rtl/>
        </w:rPr>
        <w:t>/ כל יקר</w:t>
      </w:r>
      <w:r w:rsidR="005B1180">
        <w:rPr>
          <w:rFonts w:hint="cs"/>
          <w:rtl/>
        </w:rPr>
        <w:t xml:space="preserve"> </w:t>
      </w:r>
      <w:r>
        <w:rPr>
          <w:rtl/>
        </w:rPr>
        <w:t>/ לא ייקר</w:t>
      </w:r>
      <w:r w:rsidR="005B1180">
        <w:rPr>
          <w:rFonts w:hint="cs"/>
          <w:rtl/>
        </w:rPr>
        <w:t xml:space="preserve"> </w:t>
      </w:r>
      <w:r>
        <w:rPr>
          <w:rtl/>
        </w:rPr>
        <w:t>/ הפך הלילה אור יומם</w:t>
      </w:r>
      <w:r w:rsidR="005B1180">
        <w:rPr>
          <w:rFonts w:hint="cs"/>
          <w:rtl/>
        </w:rPr>
        <w:t xml:space="preserve">. </w:t>
      </w:r>
      <w:r>
        <w:rPr>
          <w:rFonts w:hint="cs"/>
          <w:rtl/>
        </w:rPr>
        <w:t xml:space="preserve">// </w:t>
      </w:r>
      <w:r>
        <w:rPr>
          <w:rtl/>
        </w:rPr>
        <w:t>בעת</w:t>
      </w:r>
      <w:r w:rsidR="005B1180">
        <w:rPr>
          <w:rFonts w:hint="cs"/>
          <w:rtl/>
        </w:rPr>
        <w:t xml:space="preserve"> </w:t>
      </w:r>
      <w:r>
        <w:rPr>
          <w:rtl/>
        </w:rPr>
        <w:t>/ הורתם</w:t>
      </w:r>
      <w:r w:rsidR="005B1180">
        <w:rPr>
          <w:rFonts w:hint="cs"/>
          <w:rtl/>
        </w:rPr>
        <w:t xml:space="preserve"> </w:t>
      </w:r>
      <w:r>
        <w:rPr>
          <w:rtl/>
        </w:rPr>
        <w:t>/ בגללם</w:t>
      </w:r>
      <w:r w:rsidR="005B1180">
        <w:rPr>
          <w:rFonts w:hint="cs"/>
          <w:rtl/>
        </w:rPr>
        <w:t xml:space="preserve"> </w:t>
      </w:r>
      <w:r>
        <w:rPr>
          <w:rtl/>
        </w:rPr>
        <w:t>/ יערב להם פת לחמם</w:t>
      </w:r>
      <w:r w:rsidR="005B1180">
        <w:rPr>
          <w:rFonts w:hint="cs"/>
          <w:rtl/>
        </w:rPr>
        <w:t xml:space="preserve">. </w:t>
      </w:r>
      <w:r>
        <w:rPr>
          <w:rFonts w:hint="cs"/>
          <w:rtl/>
        </w:rPr>
        <w:t xml:space="preserve">// </w:t>
      </w:r>
      <w:r>
        <w:rPr>
          <w:rtl/>
        </w:rPr>
        <w:t>קום שוט</w:t>
      </w:r>
      <w:r w:rsidR="005B1180">
        <w:rPr>
          <w:rFonts w:hint="cs"/>
          <w:rtl/>
        </w:rPr>
        <w:t xml:space="preserve"> </w:t>
      </w:r>
      <w:r>
        <w:rPr>
          <w:rtl/>
        </w:rPr>
        <w:t>/ בערים</w:t>
      </w:r>
      <w:r w:rsidR="005B1180">
        <w:rPr>
          <w:rFonts w:hint="cs"/>
          <w:rtl/>
        </w:rPr>
        <w:t xml:space="preserve"> </w:t>
      </w:r>
      <w:r>
        <w:rPr>
          <w:rtl/>
        </w:rPr>
        <w:t xml:space="preserve">/ בימים </w:t>
      </w:r>
      <w:proofErr w:type="spellStart"/>
      <w:r>
        <w:rPr>
          <w:rtl/>
        </w:rPr>
        <w:t>ונהרים</w:t>
      </w:r>
      <w:proofErr w:type="spellEnd"/>
      <w:r w:rsidR="005B1180">
        <w:rPr>
          <w:rFonts w:hint="cs"/>
          <w:rtl/>
        </w:rPr>
        <w:t xml:space="preserve"> </w:t>
      </w:r>
      <w:r>
        <w:rPr>
          <w:rFonts w:hint="cs"/>
          <w:rtl/>
        </w:rPr>
        <w:t>/</w:t>
      </w:r>
      <w:r>
        <w:rPr>
          <w:rtl/>
        </w:rPr>
        <w:t xml:space="preserve"> מישורים</w:t>
      </w:r>
      <w:r w:rsidR="005B1180">
        <w:rPr>
          <w:rFonts w:hint="cs"/>
          <w:rtl/>
        </w:rPr>
        <w:t xml:space="preserve"> </w:t>
      </w:r>
      <w:r>
        <w:rPr>
          <w:rtl/>
        </w:rPr>
        <w:t>/ עם הרים</w:t>
      </w:r>
      <w:r w:rsidR="005B1180">
        <w:rPr>
          <w:rFonts w:hint="cs"/>
          <w:rtl/>
        </w:rPr>
        <w:t xml:space="preserve"> </w:t>
      </w:r>
      <w:r>
        <w:rPr>
          <w:rtl/>
        </w:rPr>
        <w:t>/ מזרח ומערב ותצפין ותדרים</w:t>
      </w:r>
      <w:r w:rsidR="005B1180">
        <w:rPr>
          <w:rFonts w:hint="cs"/>
          <w:rtl/>
        </w:rPr>
        <w:t xml:space="preserve">. </w:t>
      </w:r>
      <w:r>
        <w:rPr>
          <w:rFonts w:hint="cs"/>
          <w:rtl/>
        </w:rPr>
        <w:t xml:space="preserve">// </w:t>
      </w:r>
      <w:r>
        <w:rPr>
          <w:rtl/>
        </w:rPr>
        <w:t>כאן</w:t>
      </w:r>
      <w:r>
        <w:rPr>
          <w:rFonts w:hint="cs"/>
          <w:rtl/>
        </w:rPr>
        <w:t xml:space="preserve"> </w:t>
      </w:r>
      <w:r w:rsidR="000E313C">
        <w:rPr>
          <w:rtl/>
        </w:rPr>
        <w:t>–</w:t>
      </w:r>
      <w:r>
        <w:rPr>
          <w:rFonts w:hint="cs"/>
          <w:rtl/>
        </w:rPr>
        <w:t xml:space="preserve"> ואלה </w:t>
      </w:r>
      <w:r>
        <w:rPr>
          <w:rtl/>
        </w:rPr>
        <w:t xml:space="preserve">המילים החזקות </w:t>
      </w:r>
      <w:r w:rsidR="000E313C">
        <w:rPr>
          <w:rtl/>
        </w:rPr>
        <w:t>–</w:t>
      </w:r>
      <w:r>
        <w:rPr>
          <w:rtl/>
        </w:rPr>
        <w:t xml:space="preserve"> שפכו בני</w:t>
      </w:r>
      <w:r>
        <w:rPr>
          <w:rFonts w:hint="cs"/>
          <w:rtl/>
        </w:rPr>
        <w:t>י</w:t>
      </w:r>
      <w:r>
        <w:rPr>
          <w:rtl/>
        </w:rPr>
        <w:t xml:space="preserve"> את דמם</w:t>
      </w:r>
      <w:r w:rsidR="005B1180">
        <w:rPr>
          <w:rFonts w:hint="cs"/>
          <w:rtl/>
        </w:rPr>
        <w:t xml:space="preserve"> </w:t>
      </w:r>
      <w:r>
        <w:rPr>
          <w:rtl/>
        </w:rPr>
        <w:t>/ וכאן קנו את עולמם</w:t>
      </w:r>
      <w:r w:rsidR="005B1180">
        <w:rPr>
          <w:rFonts w:hint="cs"/>
          <w:rtl/>
        </w:rPr>
        <w:t xml:space="preserve"> </w:t>
      </w:r>
      <w:r>
        <w:rPr>
          <w:rtl/>
        </w:rPr>
        <w:t>/ להם ולחו</w:t>
      </w:r>
      <w:r>
        <w:rPr>
          <w:rFonts w:hint="cs"/>
          <w:rtl/>
        </w:rPr>
        <w:t>ל</w:t>
      </w:r>
      <w:r>
        <w:rPr>
          <w:rtl/>
        </w:rPr>
        <w:t>מי חלומם</w:t>
      </w:r>
      <w:r w:rsidR="005B1180">
        <w:rPr>
          <w:rFonts w:hint="cs"/>
          <w:rtl/>
        </w:rPr>
        <w:t xml:space="preserve">. </w:t>
      </w:r>
      <w:r>
        <w:rPr>
          <w:rFonts w:hint="cs"/>
          <w:rtl/>
        </w:rPr>
        <w:t xml:space="preserve">// </w:t>
      </w:r>
      <w:r>
        <w:rPr>
          <w:rtl/>
        </w:rPr>
        <w:t>בני עמם</w:t>
      </w:r>
      <w:r w:rsidR="005B1180">
        <w:rPr>
          <w:rFonts w:hint="cs"/>
          <w:rtl/>
        </w:rPr>
        <w:t xml:space="preserve"> </w:t>
      </w:r>
      <w:r>
        <w:rPr>
          <w:rtl/>
        </w:rPr>
        <w:t>/ אשר ע</w:t>
      </w:r>
      <w:r>
        <w:rPr>
          <w:rFonts w:hint="cs"/>
          <w:rtl/>
        </w:rPr>
        <w:t>י</w:t>
      </w:r>
      <w:r>
        <w:rPr>
          <w:rtl/>
        </w:rPr>
        <w:t>מם</w:t>
      </w:r>
      <w:r w:rsidR="005B1180">
        <w:rPr>
          <w:rFonts w:hint="cs"/>
          <w:rtl/>
        </w:rPr>
        <w:t xml:space="preserve"> </w:t>
      </w:r>
      <w:r>
        <w:rPr>
          <w:rtl/>
        </w:rPr>
        <w:t>/ דורשי טובתם ושלומם</w:t>
      </w:r>
      <w:r>
        <w:rPr>
          <w:rFonts w:hint="cs"/>
          <w:rtl/>
        </w:rPr>
        <w:t>.</w:t>
      </w:r>
      <w:bookmarkStart w:id="11301" w:name="_ETM_Q33_224728"/>
      <w:bookmarkStart w:id="11302" w:name="_ETM_Q33_224823"/>
      <w:bookmarkStart w:id="11303" w:name="_ETM_Q33_76785"/>
      <w:bookmarkStart w:id="11304" w:name="_ETM_Q33_76810"/>
      <w:bookmarkStart w:id="11305" w:name="_ETM_Q33_76867"/>
      <w:bookmarkStart w:id="11306" w:name="_ETM_Q33_224140"/>
      <w:bookmarkEnd w:id="11301"/>
      <w:bookmarkEnd w:id="11302"/>
      <w:bookmarkEnd w:id="11303"/>
      <w:bookmarkEnd w:id="11304"/>
      <w:bookmarkEnd w:id="11305"/>
      <w:bookmarkEnd w:id="11306"/>
      <w:r w:rsidR="005B1180">
        <w:rPr>
          <w:rFonts w:hint="cs"/>
          <w:rtl/>
        </w:rPr>
        <w:t xml:space="preserve"> </w:t>
      </w:r>
      <w:r>
        <w:rPr>
          <w:rtl/>
        </w:rPr>
        <w:t xml:space="preserve">אלו </w:t>
      </w:r>
      <w:bookmarkStart w:id="11307" w:name="_ETM_Q33_224470"/>
      <w:bookmarkEnd w:id="11307"/>
      <w:r>
        <w:rPr>
          <w:rtl/>
        </w:rPr>
        <w:t xml:space="preserve">המילים </w:t>
      </w:r>
      <w:bookmarkStart w:id="11308" w:name="_ETM_Q33_225070"/>
      <w:bookmarkEnd w:id="11308"/>
      <w:r>
        <w:rPr>
          <w:rtl/>
        </w:rPr>
        <w:t xml:space="preserve">שכתב </w:t>
      </w:r>
      <w:bookmarkStart w:id="11309" w:name="_ETM_Q33_225610"/>
      <w:bookmarkEnd w:id="11309"/>
      <w:r>
        <w:rPr>
          <w:rtl/>
        </w:rPr>
        <w:t>ר</w:t>
      </w:r>
      <w:r w:rsidR="005B1180">
        <w:rPr>
          <w:rFonts w:hint="cs"/>
          <w:rtl/>
        </w:rPr>
        <w:t>בי</w:t>
      </w:r>
      <w:r>
        <w:rPr>
          <w:rtl/>
        </w:rPr>
        <w:t xml:space="preserve"> </w:t>
      </w:r>
      <w:bookmarkStart w:id="11310" w:name="_ETM_Q33_225850"/>
      <w:bookmarkEnd w:id="11310"/>
      <w:r>
        <w:rPr>
          <w:rtl/>
        </w:rPr>
        <w:t xml:space="preserve">דוד </w:t>
      </w:r>
      <w:bookmarkStart w:id="11311" w:name="_ETM_Q33_226150"/>
      <w:bookmarkEnd w:id="11311"/>
      <w:r>
        <w:rPr>
          <w:rtl/>
        </w:rPr>
        <w:t xml:space="preserve">בוזגלו </w:t>
      </w:r>
      <w:bookmarkStart w:id="11312" w:name="_ETM_Q33_226630"/>
      <w:bookmarkStart w:id="11313" w:name="_ETM_Q33_226720"/>
      <w:bookmarkEnd w:id="11312"/>
      <w:bookmarkEnd w:id="11313"/>
      <w:proofErr w:type="spellStart"/>
      <w:r>
        <w:rPr>
          <w:rFonts w:hint="cs"/>
          <w:rtl/>
        </w:rPr>
        <w:t>ה</w:t>
      </w:r>
      <w:r>
        <w:rPr>
          <w:rtl/>
        </w:rPr>
        <w:t>סגי</w:t>
      </w:r>
      <w:bookmarkStart w:id="11314" w:name="_ETM_Q33_227050"/>
      <w:bookmarkEnd w:id="11314"/>
      <w:proofErr w:type="spellEnd"/>
      <w:r>
        <w:rPr>
          <w:rFonts w:hint="cs"/>
          <w:rtl/>
        </w:rPr>
        <w:t xml:space="preserve"> </w:t>
      </w:r>
      <w:r>
        <w:rPr>
          <w:rtl/>
        </w:rPr>
        <w:t xml:space="preserve">נהור </w:t>
      </w:r>
      <w:bookmarkStart w:id="11315" w:name="_ETM_Q33_227710"/>
      <w:bookmarkEnd w:id="11315"/>
      <w:r>
        <w:rPr>
          <w:rtl/>
        </w:rPr>
        <w:t xml:space="preserve">כאשר </w:t>
      </w:r>
      <w:bookmarkStart w:id="11316" w:name="_ETM_Q33_228159"/>
      <w:bookmarkEnd w:id="11316"/>
      <w:r>
        <w:rPr>
          <w:rtl/>
        </w:rPr>
        <w:t xml:space="preserve">היה </w:t>
      </w:r>
      <w:bookmarkStart w:id="11317" w:name="_ETM_Q33_228340"/>
      <w:bookmarkEnd w:id="11317"/>
      <w:r>
        <w:rPr>
          <w:rtl/>
        </w:rPr>
        <w:t xml:space="preserve">בספינה </w:t>
      </w:r>
      <w:bookmarkStart w:id="11318" w:name="_ETM_Q33_229610"/>
      <w:bookmarkEnd w:id="11318"/>
      <w:r>
        <w:rPr>
          <w:rtl/>
        </w:rPr>
        <w:t>וה</w:t>
      </w:r>
      <w:r>
        <w:rPr>
          <w:rFonts w:hint="cs"/>
          <w:rtl/>
        </w:rPr>
        <w:t>רג</w:t>
      </w:r>
      <w:r>
        <w:rPr>
          <w:rtl/>
        </w:rPr>
        <w:t xml:space="preserve">יש </w:t>
      </w:r>
      <w:bookmarkStart w:id="11319" w:name="_ETM_Q33_230659"/>
      <w:bookmarkEnd w:id="11319"/>
      <w:r>
        <w:rPr>
          <w:rtl/>
        </w:rPr>
        <w:t xml:space="preserve">את </w:t>
      </w:r>
      <w:bookmarkStart w:id="11320" w:name="_ETM_Q33_230870"/>
      <w:bookmarkEnd w:id="11320"/>
      <w:r>
        <w:rPr>
          <w:rtl/>
        </w:rPr>
        <w:t xml:space="preserve">האדמה </w:t>
      </w:r>
      <w:bookmarkStart w:id="11321" w:name="_ETM_Q33_231559"/>
      <w:bookmarkEnd w:id="11321"/>
      <w:r>
        <w:rPr>
          <w:rtl/>
        </w:rPr>
        <w:t xml:space="preserve">של </w:t>
      </w:r>
      <w:bookmarkStart w:id="11322" w:name="_ETM_Q33_231920"/>
      <w:bookmarkEnd w:id="11322"/>
      <w:r>
        <w:rPr>
          <w:rtl/>
        </w:rPr>
        <w:t xml:space="preserve">ארץ </w:t>
      </w:r>
      <w:bookmarkStart w:id="11323" w:name="_ETM_Q33_232399"/>
      <w:bookmarkEnd w:id="11323"/>
      <w:r>
        <w:rPr>
          <w:rtl/>
        </w:rPr>
        <w:t>ישראל</w:t>
      </w:r>
      <w:r>
        <w:rPr>
          <w:rFonts w:hint="cs"/>
          <w:rtl/>
        </w:rPr>
        <w:t>.</w:t>
      </w:r>
    </w:p>
    <w:p w:rsidR="000F2E55" w:rsidRDefault="000F2E55" w:rsidP="005B1180">
      <w:pPr>
        <w:rPr>
          <w:rtl/>
        </w:rPr>
      </w:pPr>
      <w:bookmarkStart w:id="11324" w:name="_ETM_Q33_234572"/>
      <w:bookmarkStart w:id="11325" w:name="_ETM_Q33_234671"/>
      <w:bookmarkStart w:id="11326" w:name="_ETM_Q33_233659"/>
      <w:bookmarkEnd w:id="11324"/>
      <w:bookmarkEnd w:id="11325"/>
      <w:bookmarkEnd w:id="11326"/>
    </w:p>
    <w:p w:rsidR="000F2E55" w:rsidRDefault="000F2E55" w:rsidP="004C12D4">
      <w:pPr>
        <w:rPr>
          <w:rtl/>
        </w:rPr>
      </w:pPr>
      <w:r>
        <w:rPr>
          <w:rtl/>
        </w:rPr>
        <w:t xml:space="preserve">גם </w:t>
      </w:r>
      <w:bookmarkStart w:id="11327" w:name="_ETM_Q33_233899"/>
      <w:bookmarkEnd w:id="11327"/>
      <w:r>
        <w:rPr>
          <w:rtl/>
        </w:rPr>
        <w:t xml:space="preserve">היום </w:t>
      </w:r>
      <w:bookmarkStart w:id="11328" w:name="_ETM_Q33_234170"/>
      <w:bookmarkEnd w:id="11328"/>
      <w:r>
        <w:rPr>
          <w:rtl/>
        </w:rPr>
        <w:t>ר</w:t>
      </w:r>
      <w:r w:rsidR="005B1180">
        <w:rPr>
          <w:rFonts w:hint="cs"/>
          <w:rtl/>
        </w:rPr>
        <w:t>בי</w:t>
      </w:r>
      <w:r>
        <w:rPr>
          <w:rtl/>
        </w:rPr>
        <w:t xml:space="preserve"> </w:t>
      </w:r>
      <w:bookmarkStart w:id="11329" w:name="_ETM_Q33_234379"/>
      <w:bookmarkEnd w:id="11329"/>
      <w:r>
        <w:rPr>
          <w:rtl/>
        </w:rPr>
        <w:t xml:space="preserve">דוד </w:t>
      </w:r>
      <w:bookmarkStart w:id="11330" w:name="_ETM_Q33_234649"/>
      <w:bookmarkEnd w:id="11330"/>
      <w:r>
        <w:rPr>
          <w:rtl/>
        </w:rPr>
        <w:t xml:space="preserve">בוזגלו </w:t>
      </w:r>
      <w:bookmarkStart w:id="11331" w:name="_ETM_Q33_235040"/>
      <w:bookmarkEnd w:id="11331"/>
      <w:r>
        <w:rPr>
          <w:rtl/>
        </w:rPr>
        <w:t xml:space="preserve">צריך </w:t>
      </w:r>
      <w:bookmarkStart w:id="11332" w:name="_ETM_Q33_235219"/>
      <w:bookmarkEnd w:id="11332"/>
      <w:r>
        <w:rPr>
          <w:rtl/>
        </w:rPr>
        <w:t>ל</w:t>
      </w:r>
      <w:r>
        <w:rPr>
          <w:rFonts w:hint="cs"/>
          <w:rtl/>
        </w:rPr>
        <w:t xml:space="preserve">חבר אותנו </w:t>
      </w:r>
      <w:bookmarkStart w:id="11333" w:name="_ETM_Q33_236830"/>
      <w:bookmarkEnd w:id="11333"/>
      <w:r>
        <w:rPr>
          <w:rtl/>
        </w:rPr>
        <w:t xml:space="preserve">בשירה </w:t>
      </w:r>
      <w:bookmarkStart w:id="11334" w:name="_ETM_Q33_237370"/>
      <w:bookmarkEnd w:id="11334"/>
      <w:r>
        <w:rPr>
          <w:rtl/>
        </w:rPr>
        <w:t>שלו</w:t>
      </w:r>
      <w:r>
        <w:rPr>
          <w:rFonts w:hint="cs"/>
          <w:rtl/>
        </w:rPr>
        <w:t>,</w:t>
      </w:r>
      <w:r>
        <w:rPr>
          <w:rtl/>
        </w:rPr>
        <w:t xml:space="preserve"> </w:t>
      </w:r>
      <w:bookmarkStart w:id="11335" w:name="_ETM_Q33_237640"/>
      <w:bookmarkEnd w:id="11335"/>
      <w:r>
        <w:rPr>
          <w:rtl/>
        </w:rPr>
        <w:t>בפ</w:t>
      </w:r>
      <w:r>
        <w:rPr>
          <w:rFonts w:hint="cs"/>
          <w:rtl/>
        </w:rPr>
        <w:t xml:space="preserve">יוט שלו, </w:t>
      </w:r>
      <w:bookmarkStart w:id="11336" w:name="_ETM_Q33_239287"/>
      <w:bookmarkStart w:id="11337" w:name="_ETM_Q33_239940"/>
      <w:bookmarkEnd w:id="11336"/>
      <w:bookmarkEnd w:id="11337"/>
      <w:r>
        <w:rPr>
          <w:rtl/>
        </w:rPr>
        <w:t xml:space="preserve">לאהבת </w:t>
      </w:r>
      <w:bookmarkStart w:id="11338" w:name="_ETM_Q33_240539"/>
      <w:bookmarkEnd w:id="11338"/>
      <w:r>
        <w:rPr>
          <w:rtl/>
        </w:rPr>
        <w:t xml:space="preserve">העם </w:t>
      </w:r>
      <w:bookmarkStart w:id="11339" w:name="_ETM_Q33_240870"/>
      <w:bookmarkEnd w:id="11339"/>
      <w:r>
        <w:rPr>
          <w:rtl/>
        </w:rPr>
        <w:t>הזה</w:t>
      </w:r>
      <w:r w:rsidR="004C12D4">
        <w:rPr>
          <w:rFonts w:hint="cs"/>
          <w:rtl/>
        </w:rPr>
        <w:t>.</w:t>
      </w:r>
      <w:r>
        <w:rPr>
          <w:rtl/>
        </w:rPr>
        <w:t xml:space="preserve"> </w:t>
      </w:r>
      <w:bookmarkStart w:id="11340" w:name="_ETM_Q33_241960"/>
      <w:bookmarkEnd w:id="11340"/>
      <w:r>
        <w:rPr>
          <w:rtl/>
        </w:rPr>
        <w:t xml:space="preserve">די </w:t>
      </w:r>
      <w:bookmarkStart w:id="11341" w:name="_ETM_Q33_243469"/>
      <w:bookmarkEnd w:id="11341"/>
      <w:r>
        <w:rPr>
          <w:rtl/>
        </w:rPr>
        <w:t>לפלגנות</w:t>
      </w:r>
      <w:r>
        <w:rPr>
          <w:rFonts w:hint="cs"/>
          <w:rtl/>
        </w:rPr>
        <w:t>,</w:t>
      </w:r>
      <w:r>
        <w:rPr>
          <w:rtl/>
        </w:rPr>
        <w:t xml:space="preserve"> </w:t>
      </w:r>
      <w:bookmarkStart w:id="11342" w:name="_ETM_Q33_245500"/>
      <w:bookmarkEnd w:id="11342"/>
      <w:r>
        <w:rPr>
          <w:rtl/>
        </w:rPr>
        <w:t xml:space="preserve">די </w:t>
      </w:r>
      <w:bookmarkStart w:id="11343" w:name="_ETM_Q33_246039"/>
      <w:bookmarkEnd w:id="11343"/>
      <w:r>
        <w:rPr>
          <w:rtl/>
        </w:rPr>
        <w:t xml:space="preserve">לזרוע </w:t>
      </w:r>
      <w:bookmarkStart w:id="11344" w:name="_ETM_Q33_246579"/>
      <w:bookmarkEnd w:id="11344"/>
      <w:r>
        <w:rPr>
          <w:rtl/>
        </w:rPr>
        <w:t xml:space="preserve">בתוכנו </w:t>
      </w:r>
      <w:bookmarkStart w:id="11345" w:name="_ETM_Q33_247149"/>
      <w:bookmarkEnd w:id="11345"/>
      <w:r>
        <w:rPr>
          <w:rtl/>
        </w:rPr>
        <w:t xml:space="preserve">את </w:t>
      </w:r>
      <w:bookmarkStart w:id="11346" w:name="_ETM_Q33_247359"/>
      <w:bookmarkEnd w:id="11346"/>
      <w:r>
        <w:rPr>
          <w:rtl/>
        </w:rPr>
        <w:t>האר</w:t>
      </w:r>
      <w:r>
        <w:rPr>
          <w:rFonts w:hint="cs"/>
          <w:rtl/>
        </w:rPr>
        <w:t>ס,</w:t>
      </w:r>
      <w:r>
        <w:rPr>
          <w:rtl/>
        </w:rPr>
        <w:t xml:space="preserve"> </w:t>
      </w:r>
      <w:bookmarkStart w:id="11347" w:name="_ETM_Q33_247750"/>
      <w:bookmarkEnd w:id="11347"/>
      <w:r>
        <w:rPr>
          <w:rtl/>
        </w:rPr>
        <w:t xml:space="preserve">בין </w:t>
      </w:r>
      <w:bookmarkStart w:id="11348" w:name="_ETM_Q33_247899"/>
      <w:bookmarkEnd w:id="11348"/>
      <w:r>
        <w:rPr>
          <w:rtl/>
        </w:rPr>
        <w:t xml:space="preserve">כל </w:t>
      </w:r>
      <w:bookmarkStart w:id="11349" w:name="_ETM_Q33_248109"/>
      <w:bookmarkEnd w:id="11349"/>
      <w:r>
        <w:rPr>
          <w:rtl/>
        </w:rPr>
        <w:t xml:space="preserve">אזרחי </w:t>
      </w:r>
      <w:bookmarkStart w:id="11350" w:name="_ETM_Q33_248530"/>
      <w:bookmarkEnd w:id="11350"/>
      <w:r>
        <w:rPr>
          <w:rtl/>
        </w:rPr>
        <w:t xml:space="preserve">המדינה </w:t>
      </w:r>
      <w:bookmarkStart w:id="11351" w:name="_ETM_Q33_249009"/>
      <w:bookmarkEnd w:id="11351"/>
      <w:r>
        <w:rPr>
          <w:rtl/>
        </w:rPr>
        <w:t>הזאת</w:t>
      </w:r>
      <w:r>
        <w:rPr>
          <w:rFonts w:hint="cs"/>
          <w:rtl/>
        </w:rPr>
        <w:t>.</w:t>
      </w:r>
      <w:r>
        <w:rPr>
          <w:rtl/>
        </w:rPr>
        <w:t xml:space="preserve"> </w:t>
      </w:r>
      <w:bookmarkStart w:id="11352" w:name="_ETM_Q33_249969"/>
      <w:bookmarkEnd w:id="11352"/>
      <w:r>
        <w:rPr>
          <w:rtl/>
        </w:rPr>
        <w:t xml:space="preserve">חייבים </w:t>
      </w:r>
      <w:bookmarkStart w:id="11353" w:name="_ETM_Q33_250359"/>
      <w:bookmarkEnd w:id="11353"/>
      <w:r>
        <w:rPr>
          <w:rtl/>
        </w:rPr>
        <w:t xml:space="preserve">להתעשת </w:t>
      </w:r>
      <w:bookmarkStart w:id="11354" w:name="_ETM_Q33_250929"/>
      <w:bookmarkEnd w:id="11354"/>
      <w:proofErr w:type="spellStart"/>
      <w:r>
        <w:rPr>
          <w:rtl/>
        </w:rPr>
        <w:t>מי</w:t>
      </w:r>
      <w:r>
        <w:rPr>
          <w:rFonts w:hint="cs"/>
          <w:rtl/>
        </w:rPr>
        <w:t>י</w:t>
      </w:r>
      <w:r>
        <w:rPr>
          <w:rtl/>
        </w:rPr>
        <w:t>ד</w:t>
      </w:r>
      <w:proofErr w:type="spellEnd"/>
      <w:r>
        <w:rPr>
          <w:rtl/>
        </w:rPr>
        <w:t xml:space="preserve"> </w:t>
      </w:r>
      <w:bookmarkStart w:id="11355" w:name="_ETM_Q33_251799"/>
      <w:bookmarkEnd w:id="11355"/>
      <w:r>
        <w:rPr>
          <w:rtl/>
        </w:rPr>
        <w:t xml:space="preserve">ולהבין </w:t>
      </w:r>
      <w:bookmarkStart w:id="11356" w:name="_ETM_Q33_252280"/>
      <w:bookmarkEnd w:id="11356"/>
      <w:r>
        <w:rPr>
          <w:rtl/>
        </w:rPr>
        <w:t xml:space="preserve">שבעת </w:t>
      </w:r>
      <w:bookmarkStart w:id="11357" w:name="_ETM_Q33_252759"/>
      <w:bookmarkEnd w:id="11357"/>
      <w:r>
        <w:rPr>
          <w:rtl/>
        </w:rPr>
        <w:t xml:space="preserve">הזאת </w:t>
      </w:r>
      <w:bookmarkStart w:id="11358" w:name="_ETM_Q33_253119"/>
      <w:bookmarkEnd w:id="11358"/>
      <w:r>
        <w:rPr>
          <w:rtl/>
        </w:rPr>
        <w:t xml:space="preserve">העם </w:t>
      </w:r>
      <w:bookmarkStart w:id="11359" w:name="_ETM_Q33_253359"/>
      <w:bookmarkEnd w:id="11359"/>
      <w:r>
        <w:rPr>
          <w:rtl/>
        </w:rPr>
        <w:t xml:space="preserve">שלנו </w:t>
      </w:r>
      <w:bookmarkStart w:id="11360" w:name="_ETM_Q33_253600"/>
      <w:bookmarkEnd w:id="11360"/>
      <w:r>
        <w:rPr>
          <w:rtl/>
        </w:rPr>
        <w:t xml:space="preserve">רוצה </w:t>
      </w:r>
      <w:bookmarkStart w:id="11361" w:name="_ETM_Q33_253840"/>
      <w:bookmarkEnd w:id="11361"/>
      <w:r>
        <w:rPr>
          <w:rtl/>
        </w:rPr>
        <w:t>דבר</w:t>
      </w:r>
      <w:r>
        <w:rPr>
          <w:rFonts w:hint="cs"/>
          <w:rtl/>
        </w:rPr>
        <w:t xml:space="preserve"> אחד: הוא</w:t>
      </w:r>
      <w:r>
        <w:rPr>
          <w:rtl/>
        </w:rPr>
        <w:t xml:space="preserve"> </w:t>
      </w:r>
      <w:bookmarkStart w:id="11362" w:name="_ETM_Q33_254859"/>
      <w:bookmarkEnd w:id="11362"/>
      <w:r>
        <w:rPr>
          <w:rtl/>
        </w:rPr>
        <w:t xml:space="preserve">רוצה </w:t>
      </w:r>
      <w:bookmarkStart w:id="11363" w:name="_ETM_Q33_255219"/>
      <w:bookmarkEnd w:id="11363"/>
      <w:r>
        <w:rPr>
          <w:rtl/>
        </w:rPr>
        <w:t xml:space="preserve">לדאוג </w:t>
      </w:r>
      <w:bookmarkStart w:id="11364" w:name="_ETM_Q33_255579"/>
      <w:bookmarkEnd w:id="11364"/>
      <w:r>
        <w:rPr>
          <w:rtl/>
        </w:rPr>
        <w:t xml:space="preserve">לשלום </w:t>
      </w:r>
      <w:bookmarkStart w:id="11365" w:name="_ETM_Q33_255969"/>
      <w:bookmarkEnd w:id="11365"/>
      <w:r>
        <w:rPr>
          <w:rtl/>
        </w:rPr>
        <w:t>בניו</w:t>
      </w:r>
      <w:r>
        <w:rPr>
          <w:rFonts w:hint="cs"/>
          <w:rtl/>
        </w:rPr>
        <w:t>,</w:t>
      </w:r>
      <w:r>
        <w:rPr>
          <w:rtl/>
        </w:rPr>
        <w:t xml:space="preserve"> </w:t>
      </w:r>
      <w:bookmarkStart w:id="11366" w:name="_ETM_Q33_256870"/>
      <w:bookmarkEnd w:id="11366"/>
      <w:r>
        <w:rPr>
          <w:rtl/>
        </w:rPr>
        <w:t xml:space="preserve">הוא </w:t>
      </w:r>
      <w:bookmarkStart w:id="11367" w:name="_ETM_Q33_256959"/>
      <w:bookmarkEnd w:id="11367"/>
      <w:r>
        <w:rPr>
          <w:rtl/>
        </w:rPr>
        <w:t xml:space="preserve">רוצה </w:t>
      </w:r>
      <w:bookmarkStart w:id="11368" w:name="_ETM_Q33_257230"/>
      <w:bookmarkEnd w:id="11368"/>
      <w:r>
        <w:rPr>
          <w:rtl/>
        </w:rPr>
        <w:t xml:space="preserve">את </w:t>
      </w:r>
      <w:bookmarkStart w:id="11369" w:name="_ETM_Q33_257319"/>
      <w:bookmarkEnd w:id="11369"/>
      <w:r>
        <w:rPr>
          <w:rtl/>
        </w:rPr>
        <w:t xml:space="preserve">הבריאות </w:t>
      </w:r>
      <w:bookmarkStart w:id="11370" w:name="_ETM_Q33_257740"/>
      <w:bookmarkEnd w:id="11370"/>
      <w:r>
        <w:rPr>
          <w:rtl/>
        </w:rPr>
        <w:t xml:space="preserve">ואת </w:t>
      </w:r>
      <w:bookmarkStart w:id="11371" w:name="_ETM_Q33_257950"/>
      <w:bookmarkEnd w:id="11371"/>
      <w:r>
        <w:rPr>
          <w:rtl/>
        </w:rPr>
        <w:t xml:space="preserve">הפרנסה </w:t>
      </w:r>
      <w:bookmarkStart w:id="11372" w:name="_ETM_Q33_258459"/>
      <w:bookmarkEnd w:id="11372"/>
      <w:r>
        <w:rPr>
          <w:rtl/>
        </w:rPr>
        <w:t>שלו</w:t>
      </w:r>
      <w:r>
        <w:rPr>
          <w:rFonts w:hint="cs"/>
          <w:rtl/>
        </w:rPr>
        <w:t>,</w:t>
      </w:r>
      <w:r>
        <w:rPr>
          <w:rtl/>
        </w:rPr>
        <w:t xml:space="preserve"> </w:t>
      </w:r>
      <w:bookmarkStart w:id="11373" w:name="_ETM_Q33_258910"/>
      <w:bookmarkEnd w:id="11373"/>
      <w:r>
        <w:rPr>
          <w:rtl/>
        </w:rPr>
        <w:t xml:space="preserve">וזה </w:t>
      </w:r>
      <w:bookmarkStart w:id="11374" w:name="_ETM_Q33_259180"/>
      <w:bookmarkEnd w:id="11374"/>
      <w:r>
        <w:rPr>
          <w:rtl/>
        </w:rPr>
        <w:t xml:space="preserve">מה </w:t>
      </w:r>
      <w:bookmarkStart w:id="11375" w:name="_ETM_Q33_259300"/>
      <w:bookmarkEnd w:id="11375"/>
      <w:r>
        <w:rPr>
          <w:rtl/>
        </w:rPr>
        <w:t xml:space="preserve">שמעניין </w:t>
      </w:r>
      <w:bookmarkStart w:id="11376" w:name="_ETM_Q33_259900"/>
      <w:bookmarkEnd w:id="11376"/>
      <w:r>
        <w:rPr>
          <w:rtl/>
        </w:rPr>
        <w:t>אותו</w:t>
      </w:r>
      <w:r>
        <w:rPr>
          <w:rFonts w:hint="cs"/>
          <w:rtl/>
        </w:rPr>
        <w:t>.</w:t>
      </w:r>
      <w:r>
        <w:rPr>
          <w:rtl/>
        </w:rPr>
        <w:t xml:space="preserve"> </w:t>
      </w:r>
      <w:bookmarkStart w:id="11377" w:name="_ETM_Q33_260440"/>
      <w:bookmarkEnd w:id="11377"/>
      <w:r>
        <w:rPr>
          <w:rtl/>
        </w:rPr>
        <w:t xml:space="preserve">מי </w:t>
      </w:r>
      <w:bookmarkStart w:id="11378" w:name="_ETM_Q33_260680"/>
      <w:bookmarkEnd w:id="11378"/>
      <w:r>
        <w:rPr>
          <w:rtl/>
        </w:rPr>
        <w:t xml:space="preserve">ייתן </w:t>
      </w:r>
      <w:bookmarkStart w:id="11379" w:name="_ETM_Q33_261010"/>
      <w:bookmarkEnd w:id="11379"/>
      <w:r>
        <w:rPr>
          <w:rtl/>
        </w:rPr>
        <w:t>והת</w:t>
      </w:r>
      <w:r>
        <w:rPr>
          <w:rFonts w:hint="cs"/>
          <w:rtl/>
        </w:rPr>
        <w:t>ב</w:t>
      </w:r>
      <w:r>
        <w:rPr>
          <w:rtl/>
        </w:rPr>
        <w:t xml:space="preserve">ונה </w:t>
      </w:r>
      <w:bookmarkStart w:id="11380" w:name="_ETM_Q33_261640"/>
      <w:bookmarkEnd w:id="11380"/>
      <w:r>
        <w:rPr>
          <w:rtl/>
        </w:rPr>
        <w:t xml:space="preserve">הזאת </w:t>
      </w:r>
      <w:bookmarkStart w:id="11381" w:name="_ETM_Q33_262240"/>
      <w:bookmarkEnd w:id="11381"/>
      <w:r>
        <w:rPr>
          <w:rFonts w:hint="cs"/>
          <w:rtl/>
        </w:rPr>
        <w:t xml:space="preserve">היא </w:t>
      </w:r>
      <w:bookmarkStart w:id="11382" w:name="_ETM_Q33_262900"/>
      <w:bookmarkEnd w:id="11382"/>
      <w:r>
        <w:rPr>
          <w:rtl/>
        </w:rPr>
        <w:t>שתלוו</w:t>
      </w:r>
      <w:r>
        <w:rPr>
          <w:rFonts w:hint="cs"/>
          <w:rtl/>
        </w:rPr>
        <w:t>ה</w:t>
      </w:r>
      <w:r>
        <w:rPr>
          <w:rtl/>
        </w:rPr>
        <w:t xml:space="preserve"> </w:t>
      </w:r>
      <w:bookmarkStart w:id="11383" w:name="_ETM_Q33_263500"/>
      <w:bookmarkEnd w:id="11383"/>
      <w:r>
        <w:rPr>
          <w:rtl/>
        </w:rPr>
        <w:t>אותנו</w:t>
      </w:r>
      <w:r>
        <w:rPr>
          <w:rFonts w:hint="cs"/>
          <w:rtl/>
        </w:rPr>
        <w:t>,</w:t>
      </w:r>
      <w:r>
        <w:rPr>
          <w:rtl/>
        </w:rPr>
        <w:t xml:space="preserve"> </w:t>
      </w:r>
      <w:bookmarkStart w:id="11384" w:name="_ETM_Q33_263830"/>
      <w:bookmarkEnd w:id="11384"/>
      <w:r>
        <w:rPr>
          <w:rtl/>
        </w:rPr>
        <w:t xml:space="preserve">ונזכה </w:t>
      </w:r>
      <w:bookmarkStart w:id="11385" w:name="_ETM_Q33_264760"/>
      <w:bookmarkEnd w:id="11385"/>
      <w:r>
        <w:rPr>
          <w:rtl/>
        </w:rPr>
        <w:t>ל</w:t>
      </w:r>
      <w:r>
        <w:rPr>
          <w:rFonts w:hint="cs"/>
          <w:rtl/>
        </w:rPr>
        <w:t xml:space="preserve">"ראה </w:t>
      </w:r>
      <w:bookmarkStart w:id="11386" w:name="_ETM_Q33_265330"/>
      <w:bookmarkEnd w:id="11386"/>
      <w:r>
        <w:rPr>
          <w:rtl/>
        </w:rPr>
        <w:t xml:space="preserve">אנוכי </w:t>
      </w:r>
      <w:bookmarkStart w:id="11387" w:name="_ETM_Q33_265660"/>
      <w:bookmarkEnd w:id="11387"/>
      <w:r>
        <w:rPr>
          <w:rtl/>
        </w:rPr>
        <w:t xml:space="preserve">נותן </w:t>
      </w:r>
      <w:bookmarkStart w:id="11388" w:name="_ETM_Q33_265959"/>
      <w:bookmarkEnd w:id="11388"/>
      <w:r>
        <w:rPr>
          <w:rtl/>
        </w:rPr>
        <w:t xml:space="preserve">לפניכם </w:t>
      </w:r>
      <w:bookmarkStart w:id="11389" w:name="_ETM_Q33_266440"/>
      <w:bookmarkEnd w:id="11389"/>
      <w:r>
        <w:rPr>
          <w:rtl/>
        </w:rPr>
        <w:t xml:space="preserve">היום </w:t>
      </w:r>
      <w:bookmarkStart w:id="11390" w:name="_ETM_Q33_266680"/>
      <w:bookmarkEnd w:id="11390"/>
      <w:r>
        <w:rPr>
          <w:rtl/>
        </w:rPr>
        <w:t xml:space="preserve">ברכה </w:t>
      </w:r>
      <w:bookmarkStart w:id="11391" w:name="_ETM_Q33_267010"/>
      <w:bookmarkEnd w:id="11391"/>
      <w:r>
        <w:rPr>
          <w:rtl/>
        </w:rPr>
        <w:t>וקללה</w:t>
      </w:r>
      <w:r>
        <w:rPr>
          <w:rFonts w:hint="cs"/>
          <w:rtl/>
        </w:rPr>
        <w:t>"</w:t>
      </w:r>
      <w:r>
        <w:rPr>
          <w:rtl/>
        </w:rPr>
        <w:t xml:space="preserve"> </w:t>
      </w:r>
      <w:bookmarkStart w:id="11392" w:name="_ETM_Q33_267819"/>
      <w:bookmarkEnd w:id="11392"/>
      <w:r>
        <w:rPr>
          <w:rtl/>
        </w:rPr>
        <w:t xml:space="preserve">ונבחר </w:t>
      </w:r>
      <w:bookmarkStart w:id="11393" w:name="_ETM_Q33_268300"/>
      <w:bookmarkEnd w:id="11393"/>
      <w:r>
        <w:rPr>
          <w:rtl/>
        </w:rPr>
        <w:t xml:space="preserve">בברכה </w:t>
      </w:r>
      <w:bookmarkStart w:id="11394" w:name="_ETM_Q33_269170"/>
      <w:bookmarkEnd w:id="11394"/>
      <w:r>
        <w:rPr>
          <w:rtl/>
        </w:rPr>
        <w:t xml:space="preserve">ולא </w:t>
      </w:r>
      <w:bookmarkStart w:id="11395" w:name="_ETM_Q33_269500"/>
      <w:bookmarkEnd w:id="11395"/>
      <w:r>
        <w:rPr>
          <w:rtl/>
        </w:rPr>
        <w:t>ב</w:t>
      </w:r>
      <w:r>
        <w:rPr>
          <w:rFonts w:hint="cs"/>
          <w:rtl/>
        </w:rPr>
        <w:t xml:space="preserve">קללה, אמן. </w:t>
      </w:r>
    </w:p>
    <w:p w:rsidR="000F2E55" w:rsidRDefault="000F2E55" w:rsidP="005B1180">
      <w:pPr>
        <w:rPr>
          <w:rtl/>
        </w:rPr>
      </w:pPr>
      <w:bookmarkStart w:id="11396" w:name="_ETM_Q33_269885"/>
      <w:bookmarkEnd w:id="11396"/>
    </w:p>
    <w:p w:rsidR="000F2E55" w:rsidRDefault="000F2E55" w:rsidP="004C12D4">
      <w:pPr>
        <w:rPr>
          <w:rtl/>
        </w:rPr>
      </w:pPr>
      <w:bookmarkStart w:id="11397" w:name="_ETM_Q33_270092"/>
      <w:bookmarkStart w:id="11398" w:name="_ETM_Q33_270123"/>
      <w:bookmarkStart w:id="11399" w:name="_ETM_Q33_270179"/>
      <w:bookmarkEnd w:id="11397"/>
      <w:bookmarkEnd w:id="11398"/>
      <w:bookmarkEnd w:id="11399"/>
      <w:r>
        <w:rPr>
          <w:rtl/>
        </w:rPr>
        <w:t xml:space="preserve"> </w:t>
      </w:r>
      <w:bookmarkStart w:id="11400" w:name="_ETM_Q33_271200"/>
      <w:bookmarkEnd w:id="11400"/>
      <w:r>
        <w:rPr>
          <w:rtl/>
        </w:rPr>
        <w:t xml:space="preserve">אדוני </w:t>
      </w:r>
      <w:bookmarkStart w:id="11401" w:name="_ETM_Q33_271500"/>
      <w:bookmarkEnd w:id="11401"/>
      <w:r>
        <w:rPr>
          <w:rtl/>
        </w:rPr>
        <w:t>היושב-ראש</w:t>
      </w:r>
      <w:r>
        <w:rPr>
          <w:rFonts w:hint="cs"/>
          <w:rtl/>
        </w:rPr>
        <w:t>,</w:t>
      </w:r>
      <w:r>
        <w:rPr>
          <w:rtl/>
        </w:rPr>
        <w:t xml:space="preserve"> </w:t>
      </w:r>
      <w:bookmarkStart w:id="11402" w:name="_ETM_Q33_272040"/>
      <w:bookmarkEnd w:id="11402"/>
      <w:r>
        <w:rPr>
          <w:rtl/>
        </w:rPr>
        <w:t xml:space="preserve">חבריי </w:t>
      </w:r>
      <w:bookmarkStart w:id="11403" w:name="_ETM_Q33_272400"/>
      <w:bookmarkEnd w:id="11403"/>
      <w:r>
        <w:rPr>
          <w:rtl/>
        </w:rPr>
        <w:t xml:space="preserve">חברי </w:t>
      </w:r>
      <w:bookmarkStart w:id="11404" w:name="_ETM_Q33_272700"/>
      <w:bookmarkEnd w:id="11404"/>
      <w:r>
        <w:rPr>
          <w:rtl/>
        </w:rPr>
        <w:t>הכנסת</w:t>
      </w:r>
      <w:r>
        <w:rPr>
          <w:rFonts w:hint="cs"/>
          <w:rtl/>
        </w:rPr>
        <w:t>,</w:t>
      </w:r>
      <w:r>
        <w:rPr>
          <w:rtl/>
        </w:rPr>
        <w:t xml:space="preserve"> </w:t>
      </w:r>
      <w:bookmarkStart w:id="11405" w:name="_ETM_Q33_274520"/>
      <w:bookmarkEnd w:id="11405"/>
      <w:r>
        <w:rPr>
          <w:rtl/>
        </w:rPr>
        <w:t xml:space="preserve">רשויות </w:t>
      </w:r>
      <w:bookmarkStart w:id="11406" w:name="_ETM_Q33_275060"/>
      <w:bookmarkEnd w:id="11406"/>
      <w:r>
        <w:rPr>
          <w:rtl/>
        </w:rPr>
        <w:t xml:space="preserve">מקומיות </w:t>
      </w:r>
      <w:bookmarkStart w:id="11407" w:name="_ETM_Q33_275659"/>
      <w:bookmarkEnd w:id="11407"/>
      <w:r>
        <w:rPr>
          <w:rtl/>
        </w:rPr>
        <w:t xml:space="preserve">רבות </w:t>
      </w:r>
      <w:bookmarkStart w:id="11408" w:name="_ETM_Q33_277139"/>
      <w:bookmarkEnd w:id="11408"/>
      <w:r>
        <w:rPr>
          <w:rtl/>
        </w:rPr>
        <w:t xml:space="preserve">מעסיקות </w:t>
      </w:r>
      <w:bookmarkStart w:id="11409" w:name="_ETM_Q33_277859"/>
      <w:bookmarkEnd w:id="11409"/>
      <w:r>
        <w:rPr>
          <w:rtl/>
        </w:rPr>
        <w:t xml:space="preserve">חברות </w:t>
      </w:r>
      <w:bookmarkStart w:id="11410" w:name="_ETM_Q33_278939"/>
      <w:bookmarkEnd w:id="11410"/>
      <w:r>
        <w:rPr>
          <w:rtl/>
        </w:rPr>
        <w:t>המסי</w:t>
      </w:r>
      <w:r>
        <w:rPr>
          <w:rFonts w:hint="cs"/>
          <w:rtl/>
        </w:rPr>
        <w:t>יע</w:t>
      </w:r>
      <w:r>
        <w:rPr>
          <w:rtl/>
        </w:rPr>
        <w:t xml:space="preserve">ות </w:t>
      </w:r>
      <w:bookmarkStart w:id="11411" w:name="_ETM_Q33_279600"/>
      <w:bookmarkEnd w:id="11411"/>
      <w:r>
        <w:rPr>
          <w:rtl/>
        </w:rPr>
        <w:t>לה</w:t>
      </w:r>
      <w:r>
        <w:rPr>
          <w:rFonts w:hint="cs"/>
          <w:rtl/>
        </w:rPr>
        <w:t>ן</w:t>
      </w:r>
      <w:r>
        <w:rPr>
          <w:rtl/>
        </w:rPr>
        <w:t xml:space="preserve"> </w:t>
      </w:r>
      <w:bookmarkStart w:id="11412" w:name="_ETM_Q33_279869"/>
      <w:bookmarkStart w:id="11413" w:name="_ETM_Q33_280020"/>
      <w:bookmarkEnd w:id="11412"/>
      <w:bookmarkEnd w:id="11413"/>
      <w:r>
        <w:rPr>
          <w:rFonts w:hint="cs"/>
          <w:rtl/>
        </w:rPr>
        <w:t>ב</w:t>
      </w:r>
      <w:r>
        <w:rPr>
          <w:rtl/>
        </w:rPr>
        <w:t xml:space="preserve">גביית </w:t>
      </w:r>
      <w:bookmarkStart w:id="11414" w:name="_ETM_Q33_280380"/>
      <w:bookmarkEnd w:id="11414"/>
      <w:r>
        <w:rPr>
          <w:rtl/>
        </w:rPr>
        <w:t xml:space="preserve">תשלומי </w:t>
      </w:r>
      <w:bookmarkStart w:id="11415" w:name="_ETM_Q33_280889"/>
      <w:bookmarkEnd w:id="11415"/>
      <w:r>
        <w:rPr>
          <w:rtl/>
        </w:rPr>
        <w:t xml:space="preserve">החובה </w:t>
      </w:r>
      <w:bookmarkStart w:id="11416" w:name="_ETM_Q33_281819"/>
      <w:bookmarkEnd w:id="11416"/>
      <w:r>
        <w:rPr>
          <w:rtl/>
        </w:rPr>
        <w:t xml:space="preserve">המגיעים </w:t>
      </w:r>
      <w:bookmarkStart w:id="11417" w:name="_ETM_Q33_282420"/>
      <w:bookmarkEnd w:id="11417"/>
      <w:r>
        <w:rPr>
          <w:rtl/>
        </w:rPr>
        <w:t>לה</w:t>
      </w:r>
      <w:r>
        <w:rPr>
          <w:rFonts w:hint="cs"/>
          <w:rtl/>
        </w:rPr>
        <w:t>ן,</w:t>
      </w:r>
      <w:r>
        <w:rPr>
          <w:rtl/>
        </w:rPr>
        <w:t xml:space="preserve"> </w:t>
      </w:r>
      <w:bookmarkStart w:id="11418" w:name="_ETM_Q33_283569"/>
      <w:bookmarkEnd w:id="11418"/>
      <w:r>
        <w:rPr>
          <w:rtl/>
        </w:rPr>
        <w:t xml:space="preserve">כמו </w:t>
      </w:r>
      <w:bookmarkStart w:id="11419" w:name="_ETM_Q33_283810"/>
      <w:bookmarkEnd w:id="11419"/>
      <w:r>
        <w:rPr>
          <w:rtl/>
        </w:rPr>
        <w:t xml:space="preserve">גם </w:t>
      </w:r>
      <w:bookmarkStart w:id="11420" w:name="_ETM_Q33_284079"/>
      <w:bookmarkEnd w:id="11420"/>
      <w:r>
        <w:rPr>
          <w:rtl/>
        </w:rPr>
        <w:t xml:space="preserve">בניהול </w:t>
      </w:r>
      <w:bookmarkStart w:id="11421" w:name="_ETM_Q33_284619"/>
      <w:bookmarkEnd w:id="11421"/>
      <w:r>
        <w:rPr>
          <w:rtl/>
        </w:rPr>
        <w:t xml:space="preserve">מערך </w:t>
      </w:r>
      <w:bookmarkStart w:id="11422" w:name="_ETM_Q33_285100"/>
      <w:bookmarkEnd w:id="11422"/>
      <w:r>
        <w:rPr>
          <w:rtl/>
        </w:rPr>
        <w:t xml:space="preserve">משלוח </w:t>
      </w:r>
      <w:bookmarkStart w:id="11423" w:name="_ETM_Q33_285789"/>
      <w:bookmarkStart w:id="11424" w:name="_ETM_Q33_286209"/>
      <w:bookmarkEnd w:id="11423"/>
      <w:bookmarkEnd w:id="11424"/>
      <w:r>
        <w:rPr>
          <w:rFonts w:hint="cs"/>
          <w:rtl/>
        </w:rPr>
        <w:t xml:space="preserve">חיובי </w:t>
      </w:r>
      <w:r>
        <w:rPr>
          <w:rtl/>
        </w:rPr>
        <w:t>המ</w:t>
      </w:r>
      <w:r>
        <w:rPr>
          <w:rFonts w:hint="cs"/>
          <w:rtl/>
        </w:rPr>
        <w:t>י</w:t>
      </w:r>
      <w:r>
        <w:rPr>
          <w:rtl/>
        </w:rPr>
        <w:t>סים</w:t>
      </w:r>
      <w:r>
        <w:rPr>
          <w:rFonts w:hint="cs"/>
          <w:rtl/>
        </w:rPr>
        <w:t>.</w:t>
      </w:r>
      <w:r>
        <w:rPr>
          <w:rtl/>
        </w:rPr>
        <w:t xml:space="preserve"> </w:t>
      </w:r>
      <w:bookmarkStart w:id="11425" w:name="_ETM_Q33_287240"/>
      <w:bookmarkEnd w:id="11425"/>
      <w:r>
        <w:rPr>
          <w:rFonts w:hint="cs"/>
          <w:rtl/>
        </w:rPr>
        <w:t xml:space="preserve">חברות </w:t>
      </w:r>
      <w:bookmarkStart w:id="11426" w:name="_ETM_Q33_287719"/>
      <w:bookmarkEnd w:id="11426"/>
      <w:r>
        <w:rPr>
          <w:rtl/>
        </w:rPr>
        <w:t xml:space="preserve">אלו </w:t>
      </w:r>
      <w:bookmarkStart w:id="11427" w:name="_ETM_Q33_288289"/>
      <w:bookmarkEnd w:id="11427"/>
      <w:r>
        <w:rPr>
          <w:rtl/>
        </w:rPr>
        <w:t xml:space="preserve">מכונות </w:t>
      </w:r>
      <w:bookmarkStart w:id="11428" w:name="_ETM_Q33_289179"/>
      <w:bookmarkEnd w:id="11428"/>
      <w:r>
        <w:rPr>
          <w:rtl/>
        </w:rPr>
        <w:t xml:space="preserve">חברות </w:t>
      </w:r>
      <w:bookmarkStart w:id="11429" w:name="_ETM_Q33_289749"/>
      <w:bookmarkEnd w:id="11429"/>
      <w:r>
        <w:rPr>
          <w:rtl/>
        </w:rPr>
        <w:t>גבייה</w:t>
      </w:r>
      <w:r>
        <w:rPr>
          <w:rFonts w:hint="cs"/>
          <w:rtl/>
        </w:rPr>
        <w:t>.</w:t>
      </w:r>
      <w:r>
        <w:rPr>
          <w:rtl/>
        </w:rPr>
        <w:t xml:space="preserve"> </w:t>
      </w:r>
      <w:bookmarkStart w:id="11430" w:name="_ETM_Q33_290940"/>
      <w:bookmarkStart w:id="11431" w:name="_ETM_Q33_291150"/>
      <w:bookmarkEnd w:id="11430"/>
      <w:bookmarkEnd w:id="11431"/>
      <w:r>
        <w:rPr>
          <w:rtl/>
        </w:rPr>
        <w:t xml:space="preserve">אף </w:t>
      </w:r>
      <w:bookmarkStart w:id="11432" w:name="_ETM_Q33_291330"/>
      <w:bookmarkEnd w:id="11432"/>
      <w:r>
        <w:rPr>
          <w:rtl/>
        </w:rPr>
        <w:t>ש</w:t>
      </w:r>
      <w:bookmarkStart w:id="11433" w:name="_ETM_Q33_291479"/>
      <w:bookmarkEnd w:id="11433"/>
      <w:r>
        <w:rPr>
          <w:rtl/>
        </w:rPr>
        <w:t xml:space="preserve">תופעה </w:t>
      </w:r>
      <w:bookmarkStart w:id="11434" w:name="_ETM_Q33_291900"/>
      <w:bookmarkEnd w:id="11434"/>
      <w:r>
        <w:rPr>
          <w:rtl/>
        </w:rPr>
        <w:t xml:space="preserve">זו </w:t>
      </w:r>
      <w:bookmarkStart w:id="11435" w:name="_ETM_Q33_292080"/>
      <w:bookmarkEnd w:id="11435"/>
      <w:r>
        <w:rPr>
          <w:rtl/>
        </w:rPr>
        <w:t xml:space="preserve">התרחבה </w:t>
      </w:r>
      <w:bookmarkStart w:id="11436" w:name="_ETM_Q33_292710"/>
      <w:bookmarkEnd w:id="11436"/>
      <w:r>
        <w:rPr>
          <w:rtl/>
        </w:rPr>
        <w:t xml:space="preserve">מאוד </w:t>
      </w:r>
      <w:bookmarkStart w:id="11437" w:name="_ETM_Q33_293040"/>
      <w:bookmarkEnd w:id="11437"/>
      <w:r>
        <w:rPr>
          <w:rtl/>
        </w:rPr>
        <w:t xml:space="preserve">בשנים </w:t>
      </w:r>
      <w:bookmarkStart w:id="11438" w:name="_ETM_Q33_293490"/>
      <w:bookmarkEnd w:id="11438"/>
      <w:r>
        <w:rPr>
          <w:rtl/>
        </w:rPr>
        <w:t>האחרונות</w:t>
      </w:r>
      <w:r w:rsidR="004C12D4">
        <w:rPr>
          <w:rFonts w:hint="cs"/>
          <w:rtl/>
        </w:rPr>
        <w:t>,</w:t>
      </w:r>
      <w:r>
        <w:rPr>
          <w:rtl/>
        </w:rPr>
        <w:t xml:space="preserve"> </w:t>
      </w:r>
      <w:bookmarkStart w:id="11439" w:name="_ETM_Q33_294720"/>
      <w:bookmarkEnd w:id="11439"/>
      <w:r>
        <w:rPr>
          <w:rtl/>
        </w:rPr>
        <w:t xml:space="preserve">ויש </w:t>
      </w:r>
      <w:bookmarkStart w:id="11440" w:name="_ETM_Q33_295110"/>
      <w:bookmarkEnd w:id="11440"/>
      <w:r>
        <w:rPr>
          <w:rtl/>
        </w:rPr>
        <w:t xml:space="preserve">בה </w:t>
      </w:r>
      <w:bookmarkStart w:id="11441" w:name="_ETM_Q33_295260"/>
      <w:bookmarkEnd w:id="11441"/>
      <w:r>
        <w:rPr>
          <w:rtl/>
        </w:rPr>
        <w:t xml:space="preserve">פוטנציאל </w:t>
      </w:r>
      <w:bookmarkStart w:id="11442" w:name="_ETM_Q33_296159"/>
      <w:bookmarkEnd w:id="11442"/>
      <w:r>
        <w:rPr>
          <w:rtl/>
        </w:rPr>
        <w:t xml:space="preserve">משמעותי </w:t>
      </w:r>
      <w:bookmarkStart w:id="11443" w:name="_ETM_Q33_296970"/>
      <w:bookmarkEnd w:id="11443"/>
      <w:r>
        <w:rPr>
          <w:rtl/>
        </w:rPr>
        <w:t xml:space="preserve">לשיפור </w:t>
      </w:r>
      <w:bookmarkStart w:id="11444" w:name="_ETM_Q33_297570"/>
      <w:bookmarkEnd w:id="11444"/>
      <w:r>
        <w:rPr>
          <w:rtl/>
        </w:rPr>
        <w:t xml:space="preserve">יכולות </w:t>
      </w:r>
      <w:bookmarkStart w:id="11445" w:name="_ETM_Q33_298080"/>
      <w:bookmarkEnd w:id="11445"/>
      <w:r>
        <w:rPr>
          <w:rtl/>
        </w:rPr>
        <w:t xml:space="preserve">הגבייה </w:t>
      </w:r>
      <w:bookmarkStart w:id="11446" w:name="_ETM_Q33_298590"/>
      <w:bookmarkEnd w:id="11446"/>
      <w:r>
        <w:rPr>
          <w:rtl/>
        </w:rPr>
        <w:t xml:space="preserve">של </w:t>
      </w:r>
      <w:bookmarkStart w:id="11447" w:name="_ETM_Q33_298740"/>
      <w:bookmarkEnd w:id="11447"/>
      <w:r>
        <w:rPr>
          <w:rtl/>
        </w:rPr>
        <w:t xml:space="preserve">הרשויות </w:t>
      </w:r>
      <w:bookmarkStart w:id="11448" w:name="_ETM_Q33_299190"/>
      <w:bookmarkEnd w:id="11448"/>
      <w:r>
        <w:rPr>
          <w:rtl/>
        </w:rPr>
        <w:t>המקומיות</w:t>
      </w:r>
      <w:r>
        <w:rPr>
          <w:rFonts w:hint="cs"/>
          <w:rtl/>
        </w:rPr>
        <w:t>,</w:t>
      </w:r>
      <w:r>
        <w:rPr>
          <w:rtl/>
        </w:rPr>
        <w:t xml:space="preserve"> </w:t>
      </w:r>
      <w:bookmarkStart w:id="11449" w:name="_ETM_Q33_300639"/>
      <w:bookmarkEnd w:id="11449"/>
      <w:r w:rsidR="004C12D4">
        <w:rPr>
          <w:rFonts w:hint="cs"/>
          <w:rtl/>
        </w:rPr>
        <w:t xml:space="preserve">היא </w:t>
      </w:r>
      <w:r>
        <w:rPr>
          <w:rtl/>
        </w:rPr>
        <w:t xml:space="preserve">טרם </w:t>
      </w:r>
      <w:bookmarkStart w:id="11450" w:name="_ETM_Q33_300999"/>
      <w:bookmarkEnd w:id="11450"/>
      <w:r>
        <w:rPr>
          <w:rtl/>
        </w:rPr>
        <w:t xml:space="preserve">הוסדרה </w:t>
      </w:r>
      <w:bookmarkStart w:id="11451" w:name="_ETM_Q33_301509"/>
      <w:bookmarkEnd w:id="11451"/>
      <w:r>
        <w:rPr>
          <w:rtl/>
        </w:rPr>
        <w:t xml:space="preserve">בחקיקה </w:t>
      </w:r>
      <w:bookmarkStart w:id="11452" w:name="_ETM_Q33_302799"/>
      <w:bookmarkEnd w:id="11452"/>
      <w:r>
        <w:rPr>
          <w:rtl/>
        </w:rPr>
        <w:t xml:space="preserve">אלא </w:t>
      </w:r>
      <w:bookmarkStart w:id="11453" w:name="_ETM_Q33_303069"/>
      <w:bookmarkEnd w:id="11453"/>
      <w:r>
        <w:rPr>
          <w:rtl/>
        </w:rPr>
        <w:t xml:space="preserve">בהוראות </w:t>
      </w:r>
      <w:bookmarkStart w:id="11454" w:name="_ETM_Q33_303670"/>
      <w:bookmarkEnd w:id="11454"/>
      <w:proofErr w:type="spellStart"/>
      <w:r>
        <w:rPr>
          <w:rtl/>
        </w:rPr>
        <w:t>מ</w:t>
      </w:r>
      <w:r>
        <w:rPr>
          <w:rFonts w:hint="cs"/>
          <w:rtl/>
        </w:rPr>
        <w:t>י</w:t>
      </w:r>
      <w:r>
        <w:rPr>
          <w:rtl/>
        </w:rPr>
        <w:t>נהל</w:t>
      </w:r>
      <w:proofErr w:type="spellEnd"/>
      <w:r>
        <w:rPr>
          <w:rtl/>
        </w:rPr>
        <w:t xml:space="preserve"> </w:t>
      </w:r>
      <w:bookmarkStart w:id="11455" w:name="_ETM_Q33_304209"/>
      <w:bookmarkEnd w:id="11455"/>
      <w:r>
        <w:rPr>
          <w:rtl/>
        </w:rPr>
        <w:t>בלבד</w:t>
      </w:r>
      <w:r>
        <w:rPr>
          <w:rFonts w:hint="cs"/>
          <w:rtl/>
        </w:rPr>
        <w:t>.</w:t>
      </w:r>
    </w:p>
    <w:p w:rsidR="000F2E55" w:rsidRDefault="000F2E55" w:rsidP="005B1180">
      <w:pPr>
        <w:rPr>
          <w:rtl/>
        </w:rPr>
      </w:pPr>
      <w:bookmarkStart w:id="11456" w:name="_ETM_Q33_307898"/>
      <w:bookmarkStart w:id="11457" w:name="_ETM_Q33_308001"/>
      <w:bookmarkEnd w:id="11456"/>
      <w:bookmarkEnd w:id="11457"/>
    </w:p>
    <w:p w:rsidR="000F2E55" w:rsidRDefault="000F2E55" w:rsidP="005B1180">
      <w:pPr>
        <w:rPr>
          <w:rtl/>
        </w:rPr>
      </w:pPr>
      <w:bookmarkStart w:id="11458" w:name="_ETM_Q33_308039"/>
      <w:bookmarkStart w:id="11459" w:name="_ETM_Q33_308116"/>
      <w:bookmarkEnd w:id="11458"/>
      <w:bookmarkEnd w:id="11459"/>
      <w:r>
        <w:rPr>
          <w:rtl/>
        </w:rPr>
        <w:t xml:space="preserve"> </w:t>
      </w:r>
      <w:bookmarkStart w:id="11460" w:name="_ETM_Q33_305780"/>
      <w:bookmarkEnd w:id="11460"/>
      <w:r>
        <w:rPr>
          <w:rtl/>
        </w:rPr>
        <w:t xml:space="preserve">ברקע </w:t>
      </w:r>
      <w:bookmarkStart w:id="11461" w:name="_ETM_Q33_306289"/>
      <w:bookmarkEnd w:id="11461"/>
      <w:r>
        <w:rPr>
          <w:rtl/>
        </w:rPr>
        <w:t xml:space="preserve">הדברים </w:t>
      </w:r>
      <w:bookmarkStart w:id="11462" w:name="_ETM_Q33_306740"/>
      <w:bookmarkEnd w:id="11462"/>
      <w:r>
        <w:rPr>
          <w:rtl/>
        </w:rPr>
        <w:t xml:space="preserve">עומד </w:t>
      </w:r>
      <w:bookmarkStart w:id="11463" w:name="_ETM_Q33_306979"/>
      <w:bookmarkEnd w:id="11463"/>
      <w:r>
        <w:rPr>
          <w:rtl/>
        </w:rPr>
        <w:t xml:space="preserve">פסק </w:t>
      </w:r>
      <w:bookmarkStart w:id="11464" w:name="_ETM_Q33_307219"/>
      <w:bookmarkEnd w:id="11464"/>
      <w:r>
        <w:rPr>
          <w:rtl/>
        </w:rPr>
        <w:t xml:space="preserve">דינו </w:t>
      </w:r>
      <w:bookmarkStart w:id="11465" w:name="_ETM_Q33_307459"/>
      <w:bookmarkEnd w:id="11465"/>
      <w:r>
        <w:rPr>
          <w:rtl/>
        </w:rPr>
        <w:t xml:space="preserve">של </w:t>
      </w:r>
      <w:bookmarkStart w:id="11466" w:name="_ETM_Q33_307579"/>
      <w:bookmarkEnd w:id="11466"/>
      <w:r>
        <w:rPr>
          <w:rtl/>
        </w:rPr>
        <w:t xml:space="preserve">בית </w:t>
      </w:r>
      <w:bookmarkStart w:id="11467" w:name="_ETM_Q33_307759"/>
      <w:bookmarkEnd w:id="11467"/>
      <w:r>
        <w:rPr>
          <w:rtl/>
        </w:rPr>
        <w:t xml:space="preserve">המשפט </w:t>
      </w:r>
      <w:bookmarkStart w:id="11468" w:name="_ETM_Q33_308180"/>
      <w:bookmarkEnd w:id="11468"/>
      <w:r>
        <w:rPr>
          <w:rtl/>
        </w:rPr>
        <w:t xml:space="preserve">העליון </w:t>
      </w:r>
      <w:bookmarkStart w:id="11469" w:name="_ETM_Q33_308480"/>
      <w:bookmarkEnd w:id="11469"/>
      <w:r>
        <w:rPr>
          <w:rtl/>
        </w:rPr>
        <w:t xml:space="preserve">בבג"ץ </w:t>
      </w:r>
      <w:bookmarkStart w:id="11470" w:name="_ETM_Q33_309440"/>
      <w:bookmarkEnd w:id="11470"/>
      <w:r>
        <w:rPr>
          <w:rtl/>
        </w:rPr>
        <w:t>4113</w:t>
      </w:r>
      <w:r>
        <w:rPr>
          <w:rFonts w:hint="cs"/>
          <w:rtl/>
        </w:rPr>
        <w:t>/13</w:t>
      </w:r>
      <w:bookmarkStart w:id="11471" w:name="_ETM_Q33_312739"/>
      <w:bookmarkEnd w:id="11471"/>
      <w:r>
        <w:rPr>
          <w:rFonts w:hint="cs"/>
          <w:rtl/>
        </w:rPr>
        <w:t>,</w:t>
      </w:r>
      <w:r>
        <w:rPr>
          <w:rFonts w:hint="cs"/>
        </w:rPr>
        <w:t xml:space="preserve"> </w:t>
      </w:r>
      <w:bookmarkStart w:id="11472" w:name="_ETM_Q33_313417"/>
      <w:bookmarkEnd w:id="11472"/>
      <w:r w:rsidR="005B1180">
        <w:rPr>
          <w:rFonts w:hint="cs"/>
          <w:rtl/>
        </w:rPr>
        <w:t>ש</w:t>
      </w:r>
      <w:r>
        <w:rPr>
          <w:rtl/>
        </w:rPr>
        <w:t xml:space="preserve">בו </w:t>
      </w:r>
      <w:bookmarkStart w:id="11473" w:name="_ETM_Q33_312950"/>
      <w:bookmarkEnd w:id="11473"/>
      <w:r>
        <w:rPr>
          <w:rtl/>
        </w:rPr>
        <w:t xml:space="preserve">נקבע </w:t>
      </w:r>
      <w:bookmarkStart w:id="11474" w:name="_ETM_Q33_313549"/>
      <w:bookmarkEnd w:id="11474"/>
      <w:r>
        <w:rPr>
          <w:rtl/>
        </w:rPr>
        <w:t xml:space="preserve">כי </w:t>
      </w:r>
      <w:bookmarkStart w:id="11475" w:name="_ETM_Q33_313790"/>
      <w:bookmarkEnd w:id="11475"/>
      <w:r>
        <w:rPr>
          <w:rtl/>
        </w:rPr>
        <w:t xml:space="preserve">הפעלת </w:t>
      </w:r>
      <w:bookmarkStart w:id="11476" w:name="_ETM_Q33_314360"/>
      <w:bookmarkEnd w:id="11476"/>
      <w:r>
        <w:rPr>
          <w:rtl/>
        </w:rPr>
        <w:t xml:space="preserve">חברות </w:t>
      </w:r>
      <w:bookmarkStart w:id="11477" w:name="_ETM_Q33_314900"/>
      <w:bookmarkEnd w:id="11477"/>
      <w:r>
        <w:rPr>
          <w:rtl/>
        </w:rPr>
        <w:t xml:space="preserve">גבייה </w:t>
      </w:r>
      <w:bookmarkStart w:id="11478" w:name="_ETM_Q33_315829"/>
      <w:bookmarkEnd w:id="11478"/>
      <w:r>
        <w:rPr>
          <w:rtl/>
        </w:rPr>
        <w:t>ע</w:t>
      </w:r>
      <w:r>
        <w:rPr>
          <w:rFonts w:hint="cs"/>
          <w:rtl/>
        </w:rPr>
        <w:t>ל ידי</w:t>
      </w:r>
      <w:r>
        <w:rPr>
          <w:rtl/>
        </w:rPr>
        <w:t xml:space="preserve"> </w:t>
      </w:r>
      <w:bookmarkStart w:id="11479" w:name="_ETM_Q33_316400"/>
      <w:bookmarkEnd w:id="11479"/>
      <w:r>
        <w:rPr>
          <w:rtl/>
        </w:rPr>
        <w:t xml:space="preserve">רשויות </w:t>
      </w:r>
      <w:bookmarkStart w:id="11480" w:name="_ETM_Q33_316939"/>
      <w:bookmarkEnd w:id="11480"/>
      <w:r>
        <w:rPr>
          <w:rtl/>
        </w:rPr>
        <w:t xml:space="preserve">מקומיות </w:t>
      </w:r>
      <w:bookmarkStart w:id="11481" w:name="_ETM_Q33_317659"/>
      <w:bookmarkEnd w:id="11481"/>
      <w:r>
        <w:rPr>
          <w:rtl/>
        </w:rPr>
        <w:t xml:space="preserve">טעונה </w:t>
      </w:r>
      <w:bookmarkStart w:id="11482" w:name="_ETM_Q33_318109"/>
      <w:bookmarkEnd w:id="11482"/>
      <w:r>
        <w:rPr>
          <w:rtl/>
        </w:rPr>
        <w:t xml:space="preserve">הסדרה </w:t>
      </w:r>
      <w:bookmarkStart w:id="11483" w:name="_ETM_Q33_318859"/>
      <w:bookmarkEnd w:id="11483"/>
      <w:r>
        <w:rPr>
          <w:rtl/>
        </w:rPr>
        <w:t xml:space="preserve">בחקיקה </w:t>
      </w:r>
      <w:bookmarkStart w:id="11484" w:name="_ETM_Q33_319639"/>
      <w:bookmarkEnd w:id="11484"/>
      <w:r>
        <w:rPr>
          <w:rtl/>
        </w:rPr>
        <w:t>מפורטת</w:t>
      </w:r>
      <w:r>
        <w:rPr>
          <w:rFonts w:hint="cs"/>
          <w:rtl/>
        </w:rPr>
        <w:t>.</w:t>
      </w:r>
      <w:r>
        <w:rPr>
          <w:rtl/>
        </w:rPr>
        <w:t xml:space="preserve"> </w:t>
      </w:r>
      <w:bookmarkStart w:id="11485" w:name="_ETM_Q33_320579"/>
      <w:bookmarkEnd w:id="11485"/>
      <w:r>
        <w:rPr>
          <w:rtl/>
        </w:rPr>
        <w:t xml:space="preserve">על </w:t>
      </w:r>
      <w:bookmarkStart w:id="11486" w:name="_ETM_Q33_320849"/>
      <w:bookmarkEnd w:id="11486"/>
      <w:r>
        <w:rPr>
          <w:rtl/>
        </w:rPr>
        <w:t xml:space="preserve">כן </w:t>
      </w:r>
      <w:bookmarkStart w:id="11487" w:name="_ETM_Q33_321790"/>
      <w:bookmarkEnd w:id="11487"/>
      <w:r>
        <w:rPr>
          <w:rtl/>
        </w:rPr>
        <w:t>מוב</w:t>
      </w:r>
      <w:r>
        <w:rPr>
          <w:rFonts w:hint="cs"/>
          <w:rtl/>
        </w:rPr>
        <w:t xml:space="preserve">את </w:t>
      </w:r>
      <w:bookmarkStart w:id="11488" w:name="_ETM_Q33_322240"/>
      <w:bookmarkEnd w:id="11488"/>
      <w:r>
        <w:rPr>
          <w:rtl/>
        </w:rPr>
        <w:t xml:space="preserve">בפניכם </w:t>
      </w:r>
      <w:bookmarkStart w:id="11489" w:name="_ETM_Q33_322900"/>
      <w:bookmarkEnd w:id="11489"/>
      <w:r>
        <w:rPr>
          <w:rtl/>
        </w:rPr>
        <w:t xml:space="preserve">כעת </w:t>
      </w:r>
      <w:bookmarkStart w:id="11490" w:name="_ETM_Q33_323320"/>
      <w:bookmarkEnd w:id="11490"/>
      <w:r>
        <w:rPr>
          <w:rtl/>
        </w:rPr>
        <w:t xml:space="preserve">להצבעה </w:t>
      </w:r>
      <w:bookmarkStart w:id="11491" w:name="_ETM_Q33_323889"/>
      <w:bookmarkStart w:id="11492" w:name="_ETM_Q33_323950"/>
      <w:bookmarkEnd w:id="11491"/>
      <w:bookmarkEnd w:id="11492"/>
      <w:r>
        <w:rPr>
          <w:rtl/>
        </w:rPr>
        <w:t xml:space="preserve">הצעת </w:t>
      </w:r>
      <w:bookmarkStart w:id="11493" w:name="_ETM_Q33_324340"/>
      <w:bookmarkEnd w:id="11493"/>
      <w:r>
        <w:rPr>
          <w:rtl/>
        </w:rPr>
        <w:t xml:space="preserve">חוק </w:t>
      </w:r>
      <w:bookmarkStart w:id="11494" w:name="_ETM_Q33_324580"/>
      <w:bookmarkEnd w:id="11494"/>
      <w:r>
        <w:rPr>
          <w:rtl/>
        </w:rPr>
        <w:t xml:space="preserve">לתיקון </w:t>
      </w:r>
      <w:bookmarkStart w:id="11495" w:name="_ETM_Q33_324970"/>
      <w:bookmarkEnd w:id="11495"/>
      <w:r>
        <w:rPr>
          <w:rtl/>
        </w:rPr>
        <w:t xml:space="preserve">פקודת </w:t>
      </w:r>
      <w:bookmarkStart w:id="11496" w:name="_ETM_Q33_325389"/>
      <w:bookmarkEnd w:id="11496"/>
      <w:r>
        <w:rPr>
          <w:rtl/>
        </w:rPr>
        <w:t xml:space="preserve">העיריות </w:t>
      </w:r>
      <w:bookmarkStart w:id="11497" w:name="_ETM_Q33_325720"/>
      <w:bookmarkEnd w:id="11497"/>
      <w:r>
        <w:rPr>
          <w:rFonts w:hint="cs"/>
          <w:rtl/>
        </w:rPr>
        <w:t xml:space="preserve">(מס' 149) </w:t>
      </w:r>
      <w:bookmarkStart w:id="11498" w:name="_ETM_Q33_326950"/>
      <w:bookmarkEnd w:id="11498"/>
      <w:r>
        <w:rPr>
          <w:rFonts w:hint="cs"/>
          <w:rtl/>
        </w:rPr>
        <w:t>(</w:t>
      </w:r>
      <w:r>
        <w:rPr>
          <w:rtl/>
        </w:rPr>
        <w:t xml:space="preserve">חברות </w:t>
      </w:r>
      <w:bookmarkStart w:id="11499" w:name="_ETM_Q33_327250"/>
      <w:bookmarkEnd w:id="11499"/>
      <w:r>
        <w:rPr>
          <w:rtl/>
        </w:rPr>
        <w:t>גבייה</w:t>
      </w:r>
      <w:r>
        <w:rPr>
          <w:rFonts w:hint="cs"/>
          <w:rtl/>
        </w:rPr>
        <w:t xml:space="preserve">), </w:t>
      </w:r>
      <w:bookmarkStart w:id="11500" w:name="_ETM_Q33_328030"/>
      <w:bookmarkEnd w:id="11500"/>
      <w:r>
        <w:rPr>
          <w:rtl/>
        </w:rPr>
        <w:t>התש</w:t>
      </w:r>
      <w:r>
        <w:rPr>
          <w:rFonts w:hint="cs"/>
          <w:rtl/>
        </w:rPr>
        <w:t>"ף</w:t>
      </w:r>
      <w:r w:rsidR="000E313C">
        <w:rPr>
          <w:rFonts w:hint="eastAsia"/>
          <w:rtl/>
        </w:rPr>
        <w:t>–</w:t>
      </w:r>
      <w:r>
        <w:rPr>
          <w:rFonts w:hint="cs"/>
          <w:rtl/>
        </w:rPr>
        <w:t xml:space="preserve">2020. </w:t>
      </w:r>
      <w:bookmarkStart w:id="11501" w:name="_ETM_Q33_330709"/>
      <w:bookmarkEnd w:id="11501"/>
      <w:r>
        <w:rPr>
          <w:rtl/>
        </w:rPr>
        <w:lastRenderedPageBreak/>
        <w:t xml:space="preserve">מטרתה </w:t>
      </w:r>
      <w:bookmarkStart w:id="11502" w:name="_ETM_Q33_331310"/>
      <w:bookmarkEnd w:id="11502"/>
      <w:r>
        <w:rPr>
          <w:rtl/>
        </w:rPr>
        <w:t xml:space="preserve">של </w:t>
      </w:r>
      <w:bookmarkStart w:id="11503" w:name="_ETM_Q33_331489"/>
      <w:bookmarkEnd w:id="11503"/>
      <w:r>
        <w:rPr>
          <w:rtl/>
        </w:rPr>
        <w:t xml:space="preserve">הצעת </w:t>
      </w:r>
      <w:bookmarkStart w:id="11504" w:name="_ETM_Q33_331879"/>
      <w:bookmarkEnd w:id="11504"/>
      <w:r>
        <w:rPr>
          <w:rtl/>
        </w:rPr>
        <w:t xml:space="preserve">החוק </w:t>
      </w:r>
      <w:bookmarkStart w:id="11505" w:name="_ETM_Q33_332209"/>
      <w:bookmarkEnd w:id="11505"/>
      <w:r>
        <w:rPr>
          <w:rtl/>
        </w:rPr>
        <w:t xml:space="preserve">המונחת </w:t>
      </w:r>
      <w:bookmarkStart w:id="11506" w:name="_ETM_Q33_332720"/>
      <w:bookmarkEnd w:id="11506"/>
      <w:r>
        <w:rPr>
          <w:rtl/>
        </w:rPr>
        <w:t xml:space="preserve">לפניכם </w:t>
      </w:r>
      <w:bookmarkStart w:id="11507" w:name="_ETM_Q33_333669"/>
      <w:bookmarkEnd w:id="11507"/>
      <w:r>
        <w:rPr>
          <w:rtl/>
        </w:rPr>
        <w:t xml:space="preserve">היא </w:t>
      </w:r>
      <w:bookmarkStart w:id="11508" w:name="_ETM_Q33_333819"/>
      <w:bookmarkEnd w:id="11508"/>
      <w:r>
        <w:rPr>
          <w:rtl/>
        </w:rPr>
        <w:t xml:space="preserve">להסדיר </w:t>
      </w:r>
      <w:bookmarkStart w:id="11509" w:name="_ETM_Q33_334480"/>
      <w:bookmarkEnd w:id="11509"/>
      <w:r>
        <w:rPr>
          <w:rtl/>
        </w:rPr>
        <w:t xml:space="preserve">את </w:t>
      </w:r>
      <w:bookmarkStart w:id="11510" w:name="_ETM_Q33_334629"/>
      <w:bookmarkStart w:id="11511" w:name="_ETM_Q33_335019"/>
      <w:bookmarkEnd w:id="11510"/>
      <w:bookmarkEnd w:id="11511"/>
      <w:r>
        <w:rPr>
          <w:rFonts w:hint="cs"/>
          <w:rtl/>
        </w:rPr>
        <w:t xml:space="preserve">אופן </w:t>
      </w:r>
      <w:r>
        <w:rPr>
          <w:rtl/>
        </w:rPr>
        <w:t xml:space="preserve">העסקת </w:t>
      </w:r>
      <w:bookmarkStart w:id="11512" w:name="_ETM_Q33_335739"/>
      <w:bookmarkEnd w:id="11512"/>
      <w:r>
        <w:rPr>
          <w:rtl/>
        </w:rPr>
        <w:t xml:space="preserve">חברות </w:t>
      </w:r>
      <w:bookmarkStart w:id="11513" w:name="_ETM_Q33_336159"/>
      <w:bookmarkEnd w:id="11513"/>
      <w:r>
        <w:rPr>
          <w:rtl/>
        </w:rPr>
        <w:t xml:space="preserve">הגבייה </w:t>
      </w:r>
      <w:bookmarkStart w:id="11514" w:name="_ETM_Q33_337000"/>
      <w:bookmarkEnd w:id="11514"/>
      <w:r>
        <w:rPr>
          <w:rtl/>
        </w:rPr>
        <w:t xml:space="preserve">בידי </w:t>
      </w:r>
      <w:bookmarkStart w:id="11515" w:name="_ETM_Q33_337570"/>
      <w:bookmarkEnd w:id="11515"/>
      <w:r>
        <w:rPr>
          <w:rtl/>
        </w:rPr>
        <w:t xml:space="preserve">הרשויות </w:t>
      </w:r>
      <w:bookmarkStart w:id="11516" w:name="_ETM_Q33_338200"/>
      <w:bookmarkEnd w:id="11516"/>
      <w:r>
        <w:rPr>
          <w:rtl/>
        </w:rPr>
        <w:t xml:space="preserve">המקומיות </w:t>
      </w:r>
      <w:bookmarkStart w:id="11517" w:name="_ETM_Q33_339370"/>
      <w:bookmarkEnd w:id="11517"/>
      <w:r>
        <w:rPr>
          <w:rtl/>
        </w:rPr>
        <w:t xml:space="preserve">ואת </w:t>
      </w:r>
      <w:bookmarkStart w:id="11518" w:name="_ETM_Q33_339669"/>
      <w:bookmarkEnd w:id="11518"/>
      <w:r>
        <w:rPr>
          <w:rtl/>
        </w:rPr>
        <w:t xml:space="preserve">יחסי </w:t>
      </w:r>
      <w:bookmarkStart w:id="11519" w:name="_ETM_Q33_340180"/>
      <w:bookmarkEnd w:id="11519"/>
      <w:r>
        <w:rPr>
          <w:rtl/>
        </w:rPr>
        <w:t xml:space="preserve">הגומלין </w:t>
      </w:r>
      <w:bookmarkStart w:id="11520" w:name="_ETM_Q33_340840"/>
      <w:bookmarkEnd w:id="11520"/>
      <w:r>
        <w:rPr>
          <w:rtl/>
        </w:rPr>
        <w:t xml:space="preserve">בין </w:t>
      </w:r>
      <w:bookmarkStart w:id="11521" w:name="_ETM_Q33_340990"/>
      <w:bookmarkEnd w:id="11521"/>
      <w:r>
        <w:rPr>
          <w:rtl/>
        </w:rPr>
        <w:t xml:space="preserve">החברות </w:t>
      </w:r>
      <w:bookmarkStart w:id="11522" w:name="_ETM_Q33_341560"/>
      <w:bookmarkEnd w:id="11522"/>
      <w:r>
        <w:rPr>
          <w:rtl/>
        </w:rPr>
        <w:t>לרשויות</w:t>
      </w:r>
      <w:r>
        <w:rPr>
          <w:rFonts w:hint="cs"/>
          <w:rtl/>
        </w:rPr>
        <w:t>.</w:t>
      </w:r>
      <w:r>
        <w:rPr>
          <w:rtl/>
        </w:rPr>
        <w:t xml:space="preserve"> </w:t>
      </w:r>
      <w:bookmarkStart w:id="11523" w:name="_ETM_Q33_342660"/>
      <w:bookmarkEnd w:id="11523"/>
      <w:r>
        <w:rPr>
          <w:rtl/>
        </w:rPr>
        <w:t xml:space="preserve">בכלל </w:t>
      </w:r>
      <w:bookmarkStart w:id="11524" w:name="_ETM_Q33_343080"/>
      <w:bookmarkEnd w:id="11524"/>
      <w:r>
        <w:rPr>
          <w:rtl/>
        </w:rPr>
        <w:t xml:space="preserve">זה </w:t>
      </w:r>
      <w:bookmarkStart w:id="11525" w:name="_ETM_Q33_343770"/>
      <w:bookmarkEnd w:id="11525"/>
      <w:r>
        <w:rPr>
          <w:rtl/>
        </w:rPr>
        <w:t xml:space="preserve">מוצע </w:t>
      </w:r>
      <w:bookmarkStart w:id="11526" w:name="_ETM_Q33_344190"/>
      <w:bookmarkEnd w:id="11526"/>
      <w:r>
        <w:rPr>
          <w:rtl/>
        </w:rPr>
        <w:t xml:space="preserve">לקבוע </w:t>
      </w:r>
      <w:bookmarkStart w:id="11527" w:name="_ETM_Q33_344639"/>
      <w:bookmarkEnd w:id="11527"/>
      <w:r>
        <w:rPr>
          <w:rFonts w:hint="cs"/>
          <w:rtl/>
        </w:rPr>
        <w:t xml:space="preserve">את </w:t>
      </w:r>
      <w:bookmarkStart w:id="11528" w:name="_ETM_Q33_343213"/>
      <w:bookmarkEnd w:id="11528"/>
      <w:r>
        <w:rPr>
          <w:rFonts w:hint="cs"/>
          <w:rtl/>
        </w:rPr>
        <w:t xml:space="preserve">סוגי </w:t>
      </w:r>
      <w:bookmarkStart w:id="11529" w:name="_ETM_Q33_345030"/>
      <w:bookmarkEnd w:id="11529"/>
      <w:r>
        <w:rPr>
          <w:rtl/>
        </w:rPr>
        <w:t xml:space="preserve">הפעולות </w:t>
      </w:r>
      <w:bookmarkStart w:id="11530" w:name="_ETM_Q33_345570"/>
      <w:bookmarkEnd w:id="11530"/>
      <w:r>
        <w:rPr>
          <w:rtl/>
        </w:rPr>
        <w:t xml:space="preserve">שתבצע </w:t>
      </w:r>
      <w:bookmarkStart w:id="11531" w:name="_ETM_Q33_346200"/>
      <w:bookmarkEnd w:id="11531"/>
      <w:r>
        <w:rPr>
          <w:rtl/>
        </w:rPr>
        <w:t xml:space="preserve">חברת </w:t>
      </w:r>
      <w:bookmarkStart w:id="11532" w:name="_ETM_Q33_346530"/>
      <w:bookmarkEnd w:id="11532"/>
      <w:r>
        <w:rPr>
          <w:rtl/>
        </w:rPr>
        <w:t xml:space="preserve">גבייה </w:t>
      </w:r>
      <w:bookmarkStart w:id="11533" w:name="_ETM_Q33_347340"/>
      <w:bookmarkEnd w:id="11533"/>
      <w:r>
        <w:rPr>
          <w:rtl/>
        </w:rPr>
        <w:t xml:space="preserve">בשביל </w:t>
      </w:r>
      <w:bookmarkStart w:id="11534" w:name="_ETM_Q33_347760"/>
      <w:bookmarkEnd w:id="11534"/>
      <w:r>
        <w:rPr>
          <w:rtl/>
        </w:rPr>
        <w:t xml:space="preserve">הרשות </w:t>
      </w:r>
      <w:bookmarkStart w:id="11535" w:name="_ETM_Q33_348120"/>
      <w:bookmarkEnd w:id="11535"/>
      <w:r>
        <w:rPr>
          <w:rtl/>
        </w:rPr>
        <w:t>המקומית</w:t>
      </w:r>
      <w:r>
        <w:rPr>
          <w:rFonts w:hint="cs"/>
          <w:rtl/>
        </w:rPr>
        <w:t>,</w:t>
      </w:r>
      <w:r>
        <w:rPr>
          <w:rtl/>
        </w:rPr>
        <w:t xml:space="preserve"> </w:t>
      </w:r>
      <w:bookmarkStart w:id="11536" w:name="_ETM_Q33_348950"/>
      <w:bookmarkEnd w:id="11536"/>
      <w:r>
        <w:rPr>
          <w:rtl/>
        </w:rPr>
        <w:t>להס</w:t>
      </w:r>
      <w:r>
        <w:rPr>
          <w:rFonts w:hint="cs"/>
          <w:rtl/>
        </w:rPr>
        <w:t>ד</w:t>
      </w:r>
      <w:r>
        <w:rPr>
          <w:rtl/>
        </w:rPr>
        <w:t xml:space="preserve">יר </w:t>
      </w:r>
      <w:bookmarkStart w:id="11537" w:name="_ETM_Q33_349430"/>
      <w:bookmarkEnd w:id="11537"/>
      <w:r>
        <w:rPr>
          <w:rtl/>
        </w:rPr>
        <w:t xml:space="preserve">את </w:t>
      </w:r>
      <w:bookmarkStart w:id="11538" w:name="_ETM_Q33_349549"/>
      <w:bookmarkEnd w:id="11538"/>
      <w:r>
        <w:rPr>
          <w:rtl/>
        </w:rPr>
        <w:t xml:space="preserve">תהליך </w:t>
      </w:r>
      <w:bookmarkStart w:id="11539" w:name="_ETM_Q33_349790"/>
      <w:bookmarkEnd w:id="11539"/>
      <w:r>
        <w:rPr>
          <w:rtl/>
        </w:rPr>
        <w:t xml:space="preserve">אישור </w:t>
      </w:r>
      <w:bookmarkStart w:id="11540" w:name="_ETM_Q33_350090"/>
      <w:bookmarkEnd w:id="11540"/>
      <w:r>
        <w:rPr>
          <w:rtl/>
        </w:rPr>
        <w:t>העסק</w:t>
      </w:r>
      <w:r>
        <w:rPr>
          <w:rFonts w:hint="cs"/>
          <w:rtl/>
        </w:rPr>
        <w:t>ת</w:t>
      </w:r>
      <w:r>
        <w:rPr>
          <w:rtl/>
        </w:rPr>
        <w:t xml:space="preserve"> </w:t>
      </w:r>
      <w:bookmarkStart w:id="11541" w:name="_ETM_Q33_350569"/>
      <w:bookmarkEnd w:id="11541"/>
      <w:r>
        <w:rPr>
          <w:rtl/>
        </w:rPr>
        <w:t xml:space="preserve">החברה </w:t>
      </w:r>
      <w:bookmarkStart w:id="11542" w:name="_ETM_Q33_350930"/>
      <w:bookmarkEnd w:id="11542"/>
      <w:r>
        <w:rPr>
          <w:rtl/>
        </w:rPr>
        <w:t xml:space="preserve">ועובדיה </w:t>
      </w:r>
      <w:bookmarkStart w:id="11543" w:name="_ETM_Q33_351769"/>
      <w:bookmarkEnd w:id="11543"/>
      <w:r>
        <w:rPr>
          <w:rtl/>
        </w:rPr>
        <w:t xml:space="preserve">וכן </w:t>
      </w:r>
      <w:bookmarkStart w:id="11544" w:name="_ETM_Q33_352099"/>
      <w:bookmarkEnd w:id="11544"/>
      <w:r>
        <w:rPr>
          <w:rtl/>
        </w:rPr>
        <w:t xml:space="preserve">את </w:t>
      </w:r>
      <w:bookmarkStart w:id="11545" w:name="_ETM_Q33_352189"/>
      <w:bookmarkEnd w:id="11545"/>
      <w:r>
        <w:rPr>
          <w:rtl/>
        </w:rPr>
        <w:t xml:space="preserve">תהליך </w:t>
      </w:r>
      <w:bookmarkStart w:id="11546" w:name="_ETM_Q33_352489"/>
      <w:bookmarkEnd w:id="11546"/>
      <w:r>
        <w:rPr>
          <w:rtl/>
        </w:rPr>
        <w:t xml:space="preserve">הפסקת </w:t>
      </w:r>
      <w:bookmarkStart w:id="11547" w:name="_ETM_Q33_353060"/>
      <w:bookmarkEnd w:id="11547"/>
      <w:r>
        <w:rPr>
          <w:rtl/>
        </w:rPr>
        <w:t>עבודתם</w:t>
      </w:r>
      <w:r>
        <w:rPr>
          <w:rFonts w:hint="cs"/>
          <w:rtl/>
        </w:rPr>
        <w:t>,</w:t>
      </w:r>
      <w:r>
        <w:rPr>
          <w:rtl/>
        </w:rPr>
        <w:t xml:space="preserve"> </w:t>
      </w:r>
      <w:bookmarkStart w:id="11548" w:name="_ETM_Q33_353930"/>
      <w:bookmarkEnd w:id="11548"/>
      <w:r>
        <w:rPr>
          <w:rtl/>
        </w:rPr>
        <w:t xml:space="preserve">להטיל </w:t>
      </w:r>
      <w:bookmarkStart w:id="11549" w:name="_ETM_Q33_354409"/>
      <w:bookmarkEnd w:id="11549"/>
      <w:r>
        <w:rPr>
          <w:rtl/>
        </w:rPr>
        <w:t xml:space="preserve">חובת </w:t>
      </w:r>
      <w:bookmarkStart w:id="11550" w:name="_ETM_Q33_354739"/>
      <w:bookmarkEnd w:id="11550"/>
      <w:r>
        <w:rPr>
          <w:rtl/>
        </w:rPr>
        <w:t xml:space="preserve">סודיות </w:t>
      </w:r>
      <w:bookmarkStart w:id="11551" w:name="_ETM_Q33_355219"/>
      <w:bookmarkEnd w:id="11551"/>
      <w:r>
        <w:rPr>
          <w:rtl/>
        </w:rPr>
        <w:t xml:space="preserve">ואבטחת </w:t>
      </w:r>
      <w:bookmarkStart w:id="11552" w:name="_ETM_Q33_355760"/>
      <w:bookmarkEnd w:id="11552"/>
      <w:r>
        <w:rPr>
          <w:rtl/>
        </w:rPr>
        <w:t xml:space="preserve">מידע </w:t>
      </w:r>
      <w:bookmarkStart w:id="11553" w:name="_ETM_Q33_356569"/>
      <w:bookmarkEnd w:id="11553"/>
      <w:r>
        <w:rPr>
          <w:rtl/>
        </w:rPr>
        <w:t xml:space="preserve">על </w:t>
      </w:r>
      <w:bookmarkStart w:id="11554" w:name="_ETM_Q33_356719"/>
      <w:bookmarkEnd w:id="11554"/>
      <w:r>
        <w:rPr>
          <w:rtl/>
        </w:rPr>
        <w:t xml:space="preserve">חברות </w:t>
      </w:r>
      <w:bookmarkStart w:id="11555" w:name="_ETM_Q33_357169"/>
      <w:bookmarkEnd w:id="11555"/>
      <w:r>
        <w:rPr>
          <w:rtl/>
        </w:rPr>
        <w:t xml:space="preserve">הגבייה </w:t>
      </w:r>
      <w:bookmarkStart w:id="11556" w:name="_ETM_Q33_357769"/>
      <w:bookmarkEnd w:id="11556"/>
      <w:r>
        <w:rPr>
          <w:rtl/>
        </w:rPr>
        <w:t>ועובדיה</w:t>
      </w:r>
      <w:r>
        <w:rPr>
          <w:rFonts w:hint="cs"/>
          <w:rtl/>
        </w:rPr>
        <w:t>ן</w:t>
      </w:r>
      <w:r>
        <w:rPr>
          <w:rtl/>
        </w:rPr>
        <w:t xml:space="preserve"> </w:t>
      </w:r>
      <w:bookmarkStart w:id="11557" w:name="_ETM_Q33_358909"/>
      <w:bookmarkEnd w:id="11557"/>
      <w:r>
        <w:rPr>
          <w:rtl/>
        </w:rPr>
        <w:t xml:space="preserve">לגבי </w:t>
      </w:r>
      <w:bookmarkStart w:id="11558" w:name="_ETM_Q33_359329"/>
      <w:bookmarkEnd w:id="11558"/>
      <w:r>
        <w:rPr>
          <w:rtl/>
        </w:rPr>
        <w:t xml:space="preserve">מידע </w:t>
      </w:r>
      <w:bookmarkStart w:id="11559" w:name="_ETM_Q33_359719"/>
      <w:bookmarkEnd w:id="11559"/>
      <w:r>
        <w:rPr>
          <w:rtl/>
        </w:rPr>
        <w:t xml:space="preserve">שהגיע </w:t>
      </w:r>
      <w:bookmarkStart w:id="11560" w:name="_ETM_Q33_360290"/>
      <w:bookmarkEnd w:id="11560"/>
      <w:r>
        <w:rPr>
          <w:rtl/>
        </w:rPr>
        <w:t>לידי</w:t>
      </w:r>
      <w:r>
        <w:rPr>
          <w:rFonts w:hint="cs"/>
          <w:rtl/>
        </w:rPr>
        <w:t>הן,</w:t>
      </w:r>
      <w:r>
        <w:rPr>
          <w:rtl/>
        </w:rPr>
        <w:t xml:space="preserve"> </w:t>
      </w:r>
      <w:bookmarkStart w:id="11561" w:name="_ETM_Q33_360980"/>
      <w:bookmarkEnd w:id="11561"/>
      <w:r>
        <w:rPr>
          <w:rtl/>
        </w:rPr>
        <w:t xml:space="preserve">וכן </w:t>
      </w:r>
      <w:bookmarkStart w:id="11562" w:name="_ETM_Q33_362069"/>
      <w:bookmarkEnd w:id="11562"/>
      <w:r>
        <w:rPr>
          <w:rtl/>
        </w:rPr>
        <w:t>ל</w:t>
      </w:r>
      <w:r>
        <w:rPr>
          <w:rFonts w:hint="cs"/>
          <w:rtl/>
        </w:rPr>
        <w:t xml:space="preserve">הטיל חובות </w:t>
      </w:r>
      <w:bookmarkStart w:id="11563" w:name="_ETM_Q33_362790"/>
      <w:bookmarkEnd w:id="11563"/>
      <w:r>
        <w:rPr>
          <w:rtl/>
        </w:rPr>
        <w:t xml:space="preserve">פיקוח </w:t>
      </w:r>
      <w:bookmarkStart w:id="11564" w:name="_ETM_Q33_363180"/>
      <w:bookmarkEnd w:id="11564"/>
      <w:r>
        <w:rPr>
          <w:rtl/>
        </w:rPr>
        <w:t xml:space="preserve">ובקרה </w:t>
      </w:r>
      <w:bookmarkStart w:id="11565" w:name="_ETM_Q33_363599"/>
      <w:bookmarkEnd w:id="11565"/>
      <w:r>
        <w:rPr>
          <w:rtl/>
        </w:rPr>
        <w:t xml:space="preserve">של </w:t>
      </w:r>
      <w:bookmarkStart w:id="11566" w:name="_ETM_Q33_363749"/>
      <w:bookmarkEnd w:id="11566"/>
      <w:r>
        <w:rPr>
          <w:rtl/>
        </w:rPr>
        <w:t xml:space="preserve">הרשויות </w:t>
      </w:r>
      <w:bookmarkStart w:id="11567" w:name="_ETM_Q33_364139"/>
      <w:bookmarkEnd w:id="11567"/>
      <w:r>
        <w:rPr>
          <w:rtl/>
        </w:rPr>
        <w:t xml:space="preserve">המקומיות </w:t>
      </w:r>
      <w:bookmarkStart w:id="11568" w:name="_ETM_Q33_364739"/>
      <w:bookmarkEnd w:id="11568"/>
      <w:r>
        <w:rPr>
          <w:rFonts w:hint="cs"/>
          <w:rtl/>
        </w:rPr>
        <w:t xml:space="preserve">על חברות הגבייה. כך למשל </w:t>
      </w:r>
      <w:bookmarkStart w:id="11569" w:name="_ETM_Q33_367380"/>
      <w:bookmarkEnd w:id="11569"/>
      <w:r>
        <w:rPr>
          <w:rtl/>
        </w:rPr>
        <w:t xml:space="preserve">מוצע </w:t>
      </w:r>
      <w:bookmarkStart w:id="11570" w:name="_ETM_Q33_367919"/>
      <w:bookmarkEnd w:id="11570"/>
      <w:r>
        <w:rPr>
          <w:rtl/>
        </w:rPr>
        <w:t xml:space="preserve">לקבוע </w:t>
      </w:r>
      <w:bookmarkStart w:id="11571" w:name="_ETM_Q33_368550"/>
      <w:bookmarkEnd w:id="11571"/>
      <w:r>
        <w:rPr>
          <w:rtl/>
        </w:rPr>
        <w:t xml:space="preserve">כי </w:t>
      </w:r>
      <w:bookmarkStart w:id="11572" w:name="_ETM_Q33_368700"/>
      <w:bookmarkEnd w:id="11572"/>
      <w:r>
        <w:rPr>
          <w:rtl/>
        </w:rPr>
        <w:t xml:space="preserve">כל </w:t>
      </w:r>
      <w:bookmarkStart w:id="11573" w:name="_ETM_Q33_368940"/>
      <w:bookmarkEnd w:id="11573"/>
      <w:r>
        <w:rPr>
          <w:rtl/>
        </w:rPr>
        <w:t xml:space="preserve">פעולה </w:t>
      </w:r>
      <w:bookmarkStart w:id="11574" w:name="_ETM_Q33_369510"/>
      <w:bookmarkEnd w:id="11574"/>
      <w:r>
        <w:rPr>
          <w:rFonts w:hint="cs"/>
          <w:rtl/>
        </w:rPr>
        <w:t>ה</w:t>
      </w:r>
      <w:r>
        <w:rPr>
          <w:rtl/>
        </w:rPr>
        <w:t xml:space="preserve">נוגעת </w:t>
      </w:r>
      <w:bookmarkStart w:id="11575" w:name="_ETM_Q33_370080"/>
      <w:bookmarkEnd w:id="11575"/>
      <w:r>
        <w:rPr>
          <w:rtl/>
        </w:rPr>
        <w:t>לגבי</w:t>
      </w:r>
      <w:r>
        <w:rPr>
          <w:rFonts w:hint="cs"/>
          <w:rtl/>
        </w:rPr>
        <w:t>יה</w:t>
      </w:r>
      <w:r>
        <w:rPr>
          <w:rtl/>
        </w:rPr>
        <w:t xml:space="preserve"> </w:t>
      </w:r>
      <w:bookmarkStart w:id="11576" w:name="_ETM_Q33_370860"/>
      <w:bookmarkEnd w:id="11576"/>
      <w:r>
        <w:rPr>
          <w:rtl/>
        </w:rPr>
        <w:t xml:space="preserve">הכרוכה </w:t>
      </w:r>
      <w:bookmarkStart w:id="11577" w:name="_ETM_Q33_371430"/>
      <w:bookmarkEnd w:id="11577"/>
      <w:r>
        <w:rPr>
          <w:rtl/>
        </w:rPr>
        <w:t xml:space="preserve">בהפעלת </w:t>
      </w:r>
      <w:bookmarkStart w:id="11578" w:name="_ETM_Q33_372120"/>
      <w:bookmarkEnd w:id="11578"/>
      <w:r>
        <w:rPr>
          <w:rtl/>
        </w:rPr>
        <w:t xml:space="preserve">שיקול </w:t>
      </w:r>
      <w:bookmarkStart w:id="11579" w:name="_ETM_Q33_372419"/>
      <w:bookmarkEnd w:id="11579"/>
      <w:r>
        <w:rPr>
          <w:rtl/>
        </w:rPr>
        <w:t xml:space="preserve">דעת </w:t>
      </w:r>
      <w:bookmarkStart w:id="11580" w:name="_ETM_Q33_372750"/>
      <w:bookmarkEnd w:id="11580"/>
      <w:r>
        <w:rPr>
          <w:rtl/>
        </w:rPr>
        <w:t xml:space="preserve">שניתן </w:t>
      </w:r>
      <w:bookmarkStart w:id="11581" w:name="_ETM_Q33_373350"/>
      <w:bookmarkEnd w:id="11581"/>
      <w:r>
        <w:rPr>
          <w:rtl/>
        </w:rPr>
        <w:t xml:space="preserve">על </w:t>
      </w:r>
      <w:bookmarkStart w:id="11582" w:name="_ETM_Q33_373500"/>
      <w:bookmarkEnd w:id="11582"/>
      <w:r>
        <w:rPr>
          <w:rtl/>
        </w:rPr>
        <w:t xml:space="preserve">פי </w:t>
      </w:r>
      <w:bookmarkStart w:id="11583" w:name="_ETM_Q33_373680"/>
      <w:bookmarkEnd w:id="11583"/>
      <w:r>
        <w:rPr>
          <w:rtl/>
        </w:rPr>
        <w:t xml:space="preserve">דין </w:t>
      </w:r>
      <w:bookmarkStart w:id="11584" w:name="_ETM_Q33_373919"/>
      <w:bookmarkEnd w:id="11584"/>
      <w:r>
        <w:rPr>
          <w:rtl/>
        </w:rPr>
        <w:t xml:space="preserve">לעירייה </w:t>
      </w:r>
      <w:bookmarkStart w:id="11585" w:name="_ETM_Q33_375030"/>
      <w:bookmarkEnd w:id="11585"/>
      <w:r>
        <w:rPr>
          <w:rtl/>
        </w:rPr>
        <w:t xml:space="preserve">או </w:t>
      </w:r>
      <w:bookmarkStart w:id="11586" w:name="_ETM_Q33_375180"/>
      <w:bookmarkEnd w:id="11586"/>
      <w:r>
        <w:rPr>
          <w:rtl/>
        </w:rPr>
        <w:t xml:space="preserve">לעובד </w:t>
      </w:r>
      <w:bookmarkStart w:id="11587" w:name="_ETM_Q33_375750"/>
      <w:bookmarkEnd w:id="11587"/>
      <w:r>
        <w:rPr>
          <w:rtl/>
        </w:rPr>
        <w:t xml:space="preserve">עירייה </w:t>
      </w:r>
      <w:bookmarkStart w:id="11588" w:name="_ETM_Q33_376500"/>
      <w:bookmarkEnd w:id="11588"/>
      <w:r>
        <w:rPr>
          <w:rtl/>
        </w:rPr>
        <w:t xml:space="preserve">או </w:t>
      </w:r>
      <w:bookmarkStart w:id="11589" w:name="_ETM_Q33_376620"/>
      <w:bookmarkEnd w:id="11589"/>
      <w:r>
        <w:rPr>
          <w:rtl/>
        </w:rPr>
        <w:t xml:space="preserve">לבעל </w:t>
      </w:r>
      <w:bookmarkStart w:id="11590" w:name="_ETM_Q33_377010"/>
      <w:bookmarkEnd w:id="11590"/>
      <w:r>
        <w:rPr>
          <w:rtl/>
        </w:rPr>
        <w:t xml:space="preserve">תפקיד </w:t>
      </w:r>
      <w:bookmarkStart w:id="11591" w:name="_ETM_Q33_377520"/>
      <w:bookmarkEnd w:id="11591"/>
      <w:r>
        <w:rPr>
          <w:rtl/>
        </w:rPr>
        <w:t>ב</w:t>
      </w:r>
      <w:r>
        <w:rPr>
          <w:rFonts w:hint="cs"/>
          <w:rtl/>
        </w:rPr>
        <w:t>ה</w:t>
      </w:r>
      <w:r>
        <w:rPr>
          <w:rtl/>
        </w:rPr>
        <w:t xml:space="preserve"> </w:t>
      </w:r>
      <w:bookmarkStart w:id="11592" w:name="_ETM_Q33_377970"/>
      <w:bookmarkEnd w:id="11592"/>
      <w:r>
        <w:rPr>
          <w:rtl/>
        </w:rPr>
        <w:t xml:space="preserve">לא </w:t>
      </w:r>
      <w:bookmarkStart w:id="11593" w:name="_ETM_Q33_378150"/>
      <w:bookmarkEnd w:id="11593"/>
      <w:r>
        <w:rPr>
          <w:rtl/>
        </w:rPr>
        <w:t xml:space="preserve">תתבצע </w:t>
      </w:r>
      <w:bookmarkStart w:id="11594" w:name="_ETM_Q33_378690"/>
      <w:bookmarkEnd w:id="11594"/>
      <w:r>
        <w:rPr>
          <w:rtl/>
        </w:rPr>
        <w:t>ע</w:t>
      </w:r>
      <w:r>
        <w:rPr>
          <w:rFonts w:hint="cs"/>
          <w:rtl/>
        </w:rPr>
        <w:t>ל ידי</w:t>
      </w:r>
      <w:r>
        <w:rPr>
          <w:rtl/>
        </w:rPr>
        <w:t xml:space="preserve"> </w:t>
      </w:r>
      <w:bookmarkStart w:id="11595" w:name="_ETM_Q33_378930"/>
      <w:bookmarkEnd w:id="11595"/>
      <w:r>
        <w:rPr>
          <w:rtl/>
        </w:rPr>
        <w:t xml:space="preserve">חברת </w:t>
      </w:r>
      <w:bookmarkStart w:id="11596" w:name="_ETM_Q33_379290"/>
      <w:bookmarkEnd w:id="11596"/>
      <w:r>
        <w:rPr>
          <w:rtl/>
        </w:rPr>
        <w:t xml:space="preserve">הגבייה </w:t>
      </w:r>
      <w:bookmarkStart w:id="11597" w:name="_ETM_Q33_379680"/>
      <w:bookmarkEnd w:id="11597"/>
      <w:r>
        <w:rPr>
          <w:rFonts w:hint="cs"/>
          <w:rtl/>
        </w:rPr>
        <w:t xml:space="preserve">או </w:t>
      </w:r>
      <w:bookmarkStart w:id="11598" w:name="_ETM_Q33_381154"/>
      <w:bookmarkEnd w:id="11598"/>
      <w:r>
        <w:rPr>
          <w:rtl/>
        </w:rPr>
        <w:t>עובדיה</w:t>
      </w:r>
      <w:r>
        <w:rPr>
          <w:rFonts w:hint="cs"/>
          <w:rtl/>
        </w:rPr>
        <w:t>,</w:t>
      </w:r>
      <w:r>
        <w:rPr>
          <w:rtl/>
        </w:rPr>
        <w:t xml:space="preserve"> </w:t>
      </w:r>
      <w:bookmarkStart w:id="11599" w:name="_ETM_Q33_380520"/>
      <w:bookmarkEnd w:id="11599"/>
      <w:r>
        <w:rPr>
          <w:rtl/>
        </w:rPr>
        <w:t xml:space="preserve">וסמכויות </w:t>
      </w:r>
      <w:bookmarkStart w:id="11600" w:name="_ETM_Q33_381330"/>
      <w:bookmarkEnd w:id="11600"/>
      <w:r>
        <w:rPr>
          <w:rtl/>
        </w:rPr>
        <w:t xml:space="preserve">אלה </w:t>
      </w:r>
      <w:bookmarkStart w:id="11601" w:name="_ETM_Q33_381660"/>
      <w:bookmarkEnd w:id="11601"/>
      <w:r>
        <w:rPr>
          <w:rtl/>
        </w:rPr>
        <w:t xml:space="preserve">יהיו </w:t>
      </w:r>
      <w:bookmarkStart w:id="11602" w:name="_ETM_Q33_381930"/>
      <w:bookmarkEnd w:id="11602"/>
      <w:r>
        <w:rPr>
          <w:rtl/>
        </w:rPr>
        <w:t xml:space="preserve">בידי </w:t>
      </w:r>
      <w:bookmarkStart w:id="11603" w:name="_ETM_Q33_382260"/>
      <w:bookmarkEnd w:id="11603"/>
      <w:r>
        <w:rPr>
          <w:rtl/>
        </w:rPr>
        <w:t>העירייה</w:t>
      </w:r>
      <w:r>
        <w:rPr>
          <w:rFonts w:hint="cs"/>
          <w:rtl/>
        </w:rPr>
        <w:t xml:space="preserve"> או</w:t>
      </w:r>
      <w:r>
        <w:rPr>
          <w:rtl/>
        </w:rPr>
        <w:t xml:space="preserve"> </w:t>
      </w:r>
      <w:bookmarkStart w:id="11604" w:name="_ETM_Q33_383130"/>
      <w:bookmarkEnd w:id="11604"/>
      <w:r>
        <w:rPr>
          <w:rtl/>
        </w:rPr>
        <w:t xml:space="preserve">עובד </w:t>
      </w:r>
      <w:bookmarkStart w:id="11605" w:name="_ETM_Q33_383669"/>
      <w:bookmarkEnd w:id="11605"/>
      <w:r>
        <w:rPr>
          <w:rtl/>
        </w:rPr>
        <w:t xml:space="preserve">העירייה </w:t>
      </w:r>
      <w:bookmarkStart w:id="11606" w:name="_ETM_Q33_384540"/>
      <w:bookmarkEnd w:id="11606"/>
      <w:r>
        <w:rPr>
          <w:rFonts w:hint="cs"/>
          <w:rtl/>
        </w:rPr>
        <w:t>או בעל ה</w:t>
      </w:r>
      <w:r>
        <w:rPr>
          <w:rtl/>
        </w:rPr>
        <w:t xml:space="preserve">תפקיד </w:t>
      </w:r>
      <w:bookmarkStart w:id="11607" w:name="_ETM_Q33_385410"/>
      <w:bookmarkEnd w:id="11607"/>
      <w:r>
        <w:rPr>
          <w:rtl/>
        </w:rPr>
        <w:t>ב</w:t>
      </w:r>
      <w:bookmarkStart w:id="11608" w:name="_ETM_Q33_385530"/>
      <w:bookmarkEnd w:id="11608"/>
      <w:r>
        <w:rPr>
          <w:rtl/>
        </w:rPr>
        <w:t>לבד</w:t>
      </w:r>
      <w:r w:rsidR="004C12D4">
        <w:rPr>
          <w:rFonts w:hint="cs"/>
          <w:rtl/>
        </w:rPr>
        <w:t>,</w:t>
      </w:r>
      <w:r>
        <w:rPr>
          <w:rtl/>
        </w:rPr>
        <w:t xml:space="preserve"> </w:t>
      </w:r>
      <w:bookmarkStart w:id="11609" w:name="_ETM_Q33_386100"/>
      <w:bookmarkEnd w:id="11609"/>
      <w:r>
        <w:rPr>
          <w:rtl/>
        </w:rPr>
        <w:t xml:space="preserve">לפי </w:t>
      </w:r>
      <w:bookmarkStart w:id="11610" w:name="_ETM_Q33_386430"/>
      <w:bookmarkEnd w:id="11610"/>
      <w:r>
        <w:rPr>
          <w:rtl/>
        </w:rPr>
        <w:t>העני</w:t>
      </w:r>
      <w:r>
        <w:rPr>
          <w:rFonts w:hint="cs"/>
          <w:rtl/>
        </w:rPr>
        <w:t>י</w:t>
      </w:r>
      <w:r>
        <w:rPr>
          <w:rtl/>
        </w:rPr>
        <w:t>ן</w:t>
      </w:r>
      <w:r>
        <w:rPr>
          <w:rFonts w:hint="cs"/>
          <w:rtl/>
        </w:rPr>
        <w:t>.</w:t>
      </w:r>
      <w:r>
        <w:rPr>
          <w:rtl/>
        </w:rPr>
        <w:t xml:space="preserve"> </w:t>
      </w:r>
      <w:bookmarkStart w:id="11611" w:name="_ETM_Q33_387340"/>
      <w:bookmarkEnd w:id="11611"/>
      <w:r>
        <w:rPr>
          <w:rtl/>
        </w:rPr>
        <w:t xml:space="preserve">כמו </w:t>
      </w:r>
      <w:bookmarkStart w:id="11612" w:name="_ETM_Q33_387519"/>
      <w:bookmarkEnd w:id="11612"/>
      <w:r>
        <w:rPr>
          <w:rtl/>
        </w:rPr>
        <w:t xml:space="preserve">כן </w:t>
      </w:r>
      <w:bookmarkStart w:id="11613" w:name="_ETM_Q33_388760"/>
      <w:bookmarkEnd w:id="11613"/>
      <w:r>
        <w:rPr>
          <w:rtl/>
        </w:rPr>
        <w:t xml:space="preserve">מוצע </w:t>
      </w:r>
      <w:bookmarkStart w:id="11614" w:name="_ETM_Q33_389180"/>
      <w:bookmarkEnd w:id="11614"/>
      <w:r>
        <w:rPr>
          <w:rtl/>
        </w:rPr>
        <w:t xml:space="preserve">לקבוע </w:t>
      </w:r>
      <w:bookmarkStart w:id="11615" w:name="_ETM_Q33_389630"/>
      <w:bookmarkEnd w:id="11615"/>
      <w:r>
        <w:rPr>
          <w:rtl/>
        </w:rPr>
        <w:t xml:space="preserve">כי </w:t>
      </w:r>
      <w:bookmarkStart w:id="11616" w:name="_ETM_Q33_389750"/>
      <w:bookmarkEnd w:id="11616"/>
      <w:r>
        <w:rPr>
          <w:rtl/>
        </w:rPr>
        <w:t>חבר</w:t>
      </w:r>
      <w:r>
        <w:rPr>
          <w:rFonts w:hint="cs"/>
          <w:rtl/>
        </w:rPr>
        <w:t xml:space="preserve">ת הגבייה ועובדיה </w:t>
      </w:r>
      <w:bookmarkStart w:id="11617" w:name="_ETM_Q33_390980"/>
      <w:bookmarkEnd w:id="11617"/>
      <w:r>
        <w:rPr>
          <w:rtl/>
        </w:rPr>
        <w:t xml:space="preserve">יידרשו </w:t>
      </w:r>
      <w:bookmarkStart w:id="11618" w:name="_ETM_Q33_391880"/>
      <w:bookmarkEnd w:id="11618"/>
      <w:r>
        <w:rPr>
          <w:rtl/>
        </w:rPr>
        <w:t xml:space="preserve">לקבל </w:t>
      </w:r>
      <w:bookmarkStart w:id="11619" w:name="_ETM_Q33_392450"/>
      <w:bookmarkEnd w:id="11619"/>
      <w:r>
        <w:rPr>
          <w:rtl/>
        </w:rPr>
        <w:t xml:space="preserve">אישורים </w:t>
      </w:r>
      <w:bookmarkStart w:id="11620" w:name="_ETM_Q33_393319"/>
      <w:bookmarkEnd w:id="11620"/>
      <w:r>
        <w:rPr>
          <w:rtl/>
        </w:rPr>
        <w:t>מא</w:t>
      </w:r>
      <w:r>
        <w:rPr>
          <w:rFonts w:hint="cs"/>
          <w:rtl/>
        </w:rPr>
        <w:t>ת</w:t>
      </w:r>
      <w:r>
        <w:rPr>
          <w:rtl/>
        </w:rPr>
        <w:t xml:space="preserve"> </w:t>
      </w:r>
      <w:bookmarkStart w:id="11621" w:name="_ETM_Q33_393680"/>
      <w:bookmarkEnd w:id="11621"/>
      <w:r>
        <w:rPr>
          <w:rtl/>
        </w:rPr>
        <w:t xml:space="preserve">ועדה </w:t>
      </w:r>
      <w:bookmarkStart w:id="11622" w:name="_ETM_Q33_394099"/>
      <w:bookmarkEnd w:id="11622"/>
      <w:r>
        <w:rPr>
          <w:rtl/>
        </w:rPr>
        <w:t xml:space="preserve">ארצית </w:t>
      </w:r>
      <w:bookmarkStart w:id="11623" w:name="_ETM_Q33_394459"/>
      <w:bookmarkEnd w:id="11623"/>
      <w:r>
        <w:rPr>
          <w:rtl/>
        </w:rPr>
        <w:t xml:space="preserve">שתוקם </w:t>
      </w:r>
      <w:bookmarkStart w:id="11624" w:name="_ETM_Q33_394880"/>
      <w:bookmarkEnd w:id="11624"/>
      <w:r>
        <w:rPr>
          <w:rtl/>
        </w:rPr>
        <w:t xml:space="preserve">במשרד </w:t>
      </w:r>
      <w:bookmarkStart w:id="11625" w:name="_ETM_Q33_395300"/>
      <w:bookmarkEnd w:id="11625"/>
      <w:r>
        <w:rPr>
          <w:rtl/>
        </w:rPr>
        <w:t xml:space="preserve">הפנים </w:t>
      </w:r>
      <w:bookmarkStart w:id="11626" w:name="_ETM_Q33_396080"/>
      <w:bookmarkEnd w:id="11626"/>
      <w:r>
        <w:rPr>
          <w:rtl/>
        </w:rPr>
        <w:t xml:space="preserve">או </w:t>
      </w:r>
      <w:bookmarkStart w:id="11627" w:name="_ETM_Q33_396230"/>
      <w:bookmarkEnd w:id="11627"/>
      <w:r>
        <w:rPr>
          <w:rtl/>
        </w:rPr>
        <w:t xml:space="preserve">ועדה </w:t>
      </w:r>
      <w:bookmarkStart w:id="11628" w:name="_ETM_Q33_396650"/>
      <w:bookmarkEnd w:id="11628"/>
      <w:r>
        <w:rPr>
          <w:rtl/>
        </w:rPr>
        <w:t>עירונית</w:t>
      </w:r>
      <w:r>
        <w:rPr>
          <w:rFonts w:hint="cs"/>
          <w:rtl/>
        </w:rPr>
        <w:t>,</w:t>
      </w:r>
      <w:r>
        <w:rPr>
          <w:rtl/>
        </w:rPr>
        <w:t xml:space="preserve"> </w:t>
      </w:r>
      <w:bookmarkStart w:id="11629" w:name="_ETM_Q33_397510"/>
      <w:bookmarkEnd w:id="11629"/>
      <w:r>
        <w:rPr>
          <w:rtl/>
        </w:rPr>
        <w:t xml:space="preserve">והצעת </w:t>
      </w:r>
      <w:bookmarkStart w:id="11630" w:name="_ETM_Q33_398230"/>
      <w:bookmarkEnd w:id="11630"/>
      <w:r>
        <w:rPr>
          <w:rtl/>
        </w:rPr>
        <w:t xml:space="preserve">החוק </w:t>
      </w:r>
      <w:bookmarkStart w:id="11631" w:name="_ETM_Q33_398500"/>
      <w:bookmarkEnd w:id="11631"/>
      <w:r>
        <w:rPr>
          <w:rtl/>
        </w:rPr>
        <w:t xml:space="preserve">קובעת </w:t>
      </w:r>
      <w:bookmarkStart w:id="11632" w:name="_ETM_Q33_398890"/>
      <w:bookmarkEnd w:id="11632"/>
      <w:r>
        <w:rPr>
          <w:rtl/>
        </w:rPr>
        <w:t xml:space="preserve">את </w:t>
      </w:r>
      <w:bookmarkStart w:id="11633" w:name="_ETM_Q33_399040"/>
      <w:bookmarkEnd w:id="11633"/>
      <w:r>
        <w:rPr>
          <w:rtl/>
        </w:rPr>
        <w:t xml:space="preserve">התנאים </w:t>
      </w:r>
      <w:bookmarkStart w:id="11634" w:name="_ETM_Q33_399610"/>
      <w:bookmarkEnd w:id="11634"/>
      <w:r>
        <w:rPr>
          <w:rtl/>
        </w:rPr>
        <w:t xml:space="preserve">למתן </w:t>
      </w:r>
      <w:bookmarkStart w:id="11635" w:name="_ETM_Q33_400180"/>
      <w:bookmarkEnd w:id="11635"/>
      <w:r>
        <w:rPr>
          <w:rtl/>
        </w:rPr>
        <w:t xml:space="preserve">האישורים </w:t>
      </w:r>
      <w:bookmarkStart w:id="11636" w:name="_ETM_Q33_400690"/>
      <w:bookmarkEnd w:id="11636"/>
      <w:r>
        <w:rPr>
          <w:rtl/>
        </w:rPr>
        <w:t>ותוקפם</w:t>
      </w:r>
      <w:r>
        <w:rPr>
          <w:rFonts w:hint="cs"/>
          <w:rtl/>
        </w:rPr>
        <w:t>.</w:t>
      </w:r>
    </w:p>
    <w:p w:rsidR="000F2E55" w:rsidRDefault="000F2E55" w:rsidP="005B1180">
      <w:pPr>
        <w:rPr>
          <w:rtl/>
        </w:rPr>
      </w:pPr>
      <w:bookmarkStart w:id="11637" w:name="_ETM_Q33_402244"/>
      <w:bookmarkEnd w:id="11637"/>
    </w:p>
    <w:p w:rsidR="000F2E55" w:rsidRDefault="000F2E55" w:rsidP="004C12D4">
      <w:pPr>
        <w:rPr>
          <w:rtl/>
        </w:rPr>
      </w:pPr>
      <w:bookmarkStart w:id="11638" w:name="_ETM_Q33_402357"/>
      <w:bookmarkStart w:id="11639" w:name="_ETM_Q33_402416"/>
      <w:bookmarkStart w:id="11640" w:name="_ETM_Q33_402473"/>
      <w:bookmarkEnd w:id="11638"/>
      <w:bookmarkEnd w:id="11639"/>
      <w:bookmarkEnd w:id="11640"/>
      <w:r>
        <w:rPr>
          <w:rtl/>
        </w:rPr>
        <w:t xml:space="preserve"> </w:t>
      </w:r>
      <w:bookmarkStart w:id="11641" w:name="_ETM_Q33_401810"/>
      <w:bookmarkEnd w:id="11641"/>
      <w:r>
        <w:rPr>
          <w:rtl/>
        </w:rPr>
        <w:t xml:space="preserve">הצעת </w:t>
      </w:r>
      <w:bookmarkStart w:id="11642" w:name="_ETM_Q33_402230"/>
      <w:bookmarkEnd w:id="11642"/>
      <w:r>
        <w:rPr>
          <w:rtl/>
        </w:rPr>
        <w:t xml:space="preserve">החוק </w:t>
      </w:r>
      <w:bookmarkStart w:id="11643" w:name="_ETM_Q33_402470"/>
      <w:bookmarkEnd w:id="11643"/>
      <w:r>
        <w:rPr>
          <w:rtl/>
        </w:rPr>
        <w:t xml:space="preserve">קובעת </w:t>
      </w:r>
      <w:bookmarkStart w:id="11644" w:name="_ETM_Q33_402890"/>
      <w:bookmarkEnd w:id="11644"/>
      <w:r>
        <w:rPr>
          <w:rtl/>
        </w:rPr>
        <w:t xml:space="preserve">הוראות </w:t>
      </w:r>
      <w:bookmarkStart w:id="11645" w:name="_ETM_Q33_403190"/>
      <w:bookmarkEnd w:id="11645"/>
      <w:r>
        <w:rPr>
          <w:rtl/>
        </w:rPr>
        <w:t xml:space="preserve">שעניינן </w:t>
      </w:r>
      <w:bookmarkStart w:id="11646" w:name="_ETM_Q33_403730"/>
      <w:bookmarkEnd w:id="11646"/>
      <w:r>
        <w:rPr>
          <w:rtl/>
        </w:rPr>
        <w:t xml:space="preserve">בירור </w:t>
      </w:r>
      <w:bookmarkStart w:id="11647" w:name="_ETM_Q33_404060"/>
      <w:bookmarkEnd w:id="11647"/>
      <w:r>
        <w:rPr>
          <w:rtl/>
        </w:rPr>
        <w:t xml:space="preserve">תלונות </w:t>
      </w:r>
      <w:bookmarkStart w:id="11648" w:name="_ETM_Q33_404420"/>
      <w:bookmarkEnd w:id="11648"/>
      <w:r>
        <w:rPr>
          <w:rtl/>
        </w:rPr>
        <w:t xml:space="preserve">נגד </w:t>
      </w:r>
      <w:bookmarkStart w:id="11649" w:name="_ETM_Q33_404690"/>
      <w:bookmarkEnd w:id="11649"/>
      <w:r>
        <w:rPr>
          <w:rtl/>
        </w:rPr>
        <w:t xml:space="preserve">חברת </w:t>
      </w:r>
      <w:bookmarkStart w:id="11650" w:name="_ETM_Q33_405050"/>
      <w:bookmarkEnd w:id="11650"/>
      <w:r>
        <w:rPr>
          <w:rtl/>
        </w:rPr>
        <w:t xml:space="preserve">גבייה </w:t>
      </w:r>
      <w:bookmarkStart w:id="11651" w:name="_ETM_Q33_405379"/>
      <w:bookmarkEnd w:id="11651"/>
      <w:r>
        <w:rPr>
          <w:rFonts w:hint="cs"/>
          <w:rtl/>
        </w:rPr>
        <w:t>ו</w:t>
      </w:r>
      <w:r>
        <w:rPr>
          <w:rtl/>
        </w:rPr>
        <w:t xml:space="preserve">עובדיה </w:t>
      </w:r>
      <w:bookmarkStart w:id="11652" w:name="_ETM_Q33_406400"/>
      <w:bookmarkEnd w:id="11652"/>
      <w:r>
        <w:rPr>
          <w:rtl/>
        </w:rPr>
        <w:t xml:space="preserve">שיכול </w:t>
      </w:r>
      <w:bookmarkStart w:id="11653" w:name="_ETM_Q33_406819"/>
      <w:bookmarkEnd w:id="11653"/>
      <w:r>
        <w:rPr>
          <w:rtl/>
        </w:rPr>
        <w:t>שי</w:t>
      </w:r>
      <w:r>
        <w:rPr>
          <w:rFonts w:hint="cs"/>
          <w:rtl/>
        </w:rPr>
        <w:t>י</w:t>
      </w:r>
      <w:r>
        <w:rPr>
          <w:rtl/>
        </w:rPr>
        <w:t xml:space="preserve">עשה </w:t>
      </w:r>
      <w:bookmarkStart w:id="11654" w:name="_ETM_Q33_407330"/>
      <w:bookmarkEnd w:id="11654"/>
      <w:r>
        <w:rPr>
          <w:rtl/>
        </w:rPr>
        <w:t>ע</w:t>
      </w:r>
      <w:r>
        <w:rPr>
          <w:rFonts w:hint="cs"/>
          <w:rtl/>
        </w:rPr>
        <w:t>ל ידי</w:t>
      </w:r>
      <w:r>
        <w:rPr>
          <w:rtl/>
        </w:rPr>
        <w:t xml:space="preserve"> </w:t>
      </w:r>
      <w:bookmarkStart w:id="11655" w:name="_ETM_Q33_407629"/>
      <w:bookmarkEnd w:id="11655"/>
      <w:r>
        <w:rPr>
          <w:rtl/>
        </w:rPr>
        <w:t xml:space="preserve">ועדת </w:t>
      </w:r>
      <w:bookmarkStart w:id="11656" w:name="_ETM_Q33_408019"/>
      <w:bookmarkEnd w:id="11656"/>
      <w:r>
        <w:rPr>
          <w:rtl/>
        </w:rPr>
        <w:t xml:space="preserve">האישורים </w:t>
      </w:r>
      <w:bookmarkStart w:id="11657" w:name="_ETM_Q33_408980"/>
      <w:bookmarkEnd w:id="11657"/>
      <w:r>
        <w:rPr>
          <w:rtl/>
        </w:rPr>
        <w:t xml:space="preserve">העירונית </w:t>
      </w:r>
      <w:bookmarkStart w:id="11658" w:name="_ETM_Q33_409700"/>
      <w:bookmarkEnd w:id="11658"/>
      <w:r>
        <w:rPr>
          <w:rtl/>
        </w:rPr>
        <w:t xml:space="preserve">והממונה </w:t>
      </w:r>
      <w:bookmarkStart w:id="11659" w:name="_ETM_Q33_410330"/>
      <w:bookmarkEnd w:id="11659"/>
      <w:r>
        <w:rPr>
          <w:rtl/>
        </w:rPr>
        <w:t xml:space="preserve">על </w:t>
      </w:r>
      <w:bookmarkStart w:id="11660" w:name="_ETM_Q33_410480"/>
      <w:bookmarkEnd w:id="11660"/>
      <w:r>
        <w:rPr>
          <w:rtl/>
        </w:rPr>
        <w:t xml:space="preserve">תלונות </w:t>
      </w:r>
      <w:bookmarkStart w:id="11661" w:name="_ETM_Q33_411049"/>
      <w:bookmarkEnd w:id="11661"/>
      <w:r>
        <w:rPr>
          <w:rtl/>
        </w:rPr>
        <w:t xml:space="preserve">הציבור </w:t>
      </w:r>
      <w:bookmarkStart w:id="11662" w:name="_ETM_Q33_411560"/>
      <w:bookmarkEnd w:id="11662"/>
      <w:r>
        <w:rPr>
          <w:rtl/>
        </w:rPr>
        <w:t xml:space="preserve">ברשות </w:t>
      </w:r>
      <w:bookmarkStart w:id="11663" w:name="_ETM_Q33_411950"/>
      <w:bookmarkEnd w:id="11663"/>
      <w:r>
        <w:rPr>
          <w:rtl/>
        </w:rPr>
        <w:t>המקומית</w:t>
      </w:r>
      <w:r>
        <w:rPr>
          <w:rFonts w:hint="cs"/>
          <w:rtl/>
        </w:rPr>
        <w:t>.</w:t>
      </w:r>
      <w:r>
        <w:rPr>
          <w:rtl/>
        </w:rPr>
        <w:t xml:space="preserve"> </w:t>
      </w:r>
      <w:bookmarkStart w:id="11664" w:name="_ETM_Q33_413000"/>
      <w:bookmarkEnd w:id="11664"/>
      <w:r>
        <w:rPr>
          <w:rtl/>
        </w:rPr>
        <w:t xml:space="preserve">נוסף </w:t>
      </w:r>
      <w:bookmarkStart w:id="11665" w:name="_ETM_Q33_413450"/>
      <w:bookmarkEnd w:id="11665"/>
      <w:r w:rsidR="004C12D4">
        <w:rPr>
          <w:rFonts w:hint="cs"/>
          <w:rtl/>
        </w:rPr>
        <w:t>ע</w:t>
      </w:r>
      <w:r>
        <w:rPr>
          <w:rtl/>
        </w:rPr>
        <w:t>ל</w:t>
      </w:r>
      <w:r w:rsidR="004C12D4">
        <w:rPr>
          <w:rFonts w:hint="cs"/>
          <w:rtl/>
        </w:rPr>
        <w:t xml:space="preserve"> </w:t>
      </w:r>
      <w:r>
        <w:rPr>
          <w:rtl/>
        </w:rPr>
        <w:t xml:space="preserve">כך </w:t>
      </w:r>
      <w:bookmarkStart w:id="11666" w:name="_ETM_Q33_413750"/>
      <w:bookmarkEnd w:id="11666"/>
      <w:r>
        <w:rPr>
          <w:rtl/>
        </w:rPr>
        <w:t xml:space="preserve">מוצע </w:t>
      </w:r>
      <w:bookmarkStart w:id="11667" w:name="_ETM_Q33_414349"/>
      <w:bookmarkEnd w:id="11667"/>
      <w:r>
        <w:rPr>
          <w:rtl/>
        </w:rPr>
        <w:t xml:space="preserve">לקבוע </w:t>
      </w:r>
      <w:bookmarkStart w:id="11668" w:name="_ETM_Q33_414920"/>
      <w:bookmarkEnd w:id="11668"/>
      <w:r>
        <w:rPr>
          <w:rtl/>
        </w:rPr>
        <w:t xml:space="preserve">בין </w:t>
      </w:r>
      <w:bookmarkStart w:id="11669" w:name="_ETM_Q33_415069"/>
      <w:bookmarkEnd w:id="11669"/>
      <w:r>
        <w:rPr>
          <w:rtl/>
        </w:rPr>
        <w:t xml:space="preserve">השאר </w:t>
      </w:r>
      <w:bookmarkStart w:id="11670" w:name="_ETM_Q33_416000"/>
      <w:bookmarkEnd w:id="11670"/>
      <w:r>
        <w:rPr>
          <w:rtl/>
        </w:rPr>
        <w:t xml:space="preserve">הוראות </w:t>
      </w:r>
      <w:bookmarkStart w:id="11671" w:name="_ETM_Q33_416390"/>
      <w:bookmarkEnd w:id="11671"/>
      <w:r>
        <w:rPr>
          <w:rtl/>
        </w:rPr>
        <w:t xml:space="preserve">הנוגעות </w:t>
      </w:r>
      <w:bookmarkStart w:id="11672" w:name="_ETM_Q33_416840"/>
      <w:bookmarkEnd w:id="11672"/>
      <w:r>
        <w:rPr>
          <w:rtl/>
        </w:rPr>
        <w:t xml:space="preserve">לחובת </w:t>
      </w:r>
      <w:bookmarkStart w:id="11673" w:name="_ETM_Q33_417260"/>
      <w:bookmarkEnd w:id="11673"/>
      <w:r>
        <w:rPr>
          <w:rtl/>
        </w:rPr>
        <w:t xml:space="preserve">הזדהות </w:t>
      </w:r>
      <w:bookmarkStart w:id="11674" w:name="_ETM_Q33_418160"/>
      <w:bookmarkEnd w:id="11674"/>
      <w:r>
        <w:rPr>
          <w:rtl/>
        </w:rPr>
        <w:t xml:space="preserve">של </w:t>
      </w:r>
      <w:bookmarkStart w:id="11675" w:name="_ETM_Q33_418430"/>
      <w:bookmarkEnd w:id="11675"/>
      <w:r>
        <w:rPr>
          <w:rtl/>
        </w:rPr>
        <w:t xml:space="preserve">עובד </w:t>
      </w:r>
      <w:bookmarkStart w:id="11676" w:name="_ETM_Q33_418670"/>
      <w:bookmarkEnd w:id="11676"/>
      <w:r>
        <w:rPr>
          <w:rtl/>
        </w:rPr>
        <w:t xml:space="preserve">חברה </w:t>
      </w:r>
      <w:bookmarkStart w:id="11677" w:name="_ETM_Q33_418940"/>
      <w:bookmarkEnd w:id="11677"/>
      <w:r>
        <w:rPr>
          <w:rFonts w:hint="cs"/>
          <w:rtl/>
        </w:rPr>
        <w:t xml:space="preserve">הגבייה </w:t>
      </w:r>
      <w:bookmarkStart w:id="11678" w:name="_ETM_Q33_419720"/>
      <w:bookmarkEnd w:id="11678"/>
      <w:r>
        <w:rPr>
          <w:rtl/>
        </w:rPr>
        <w:t xml:space="preserve">באמצעות </w:t>
      </w:r>
      <w:bookmarkStart w:id="11679" w:name="_ETM_Q33_420349"/>
      <w:bookmarkEnd w:id="11679"/>
      <w:r>
        <w:rPr>
          <w:rtl/>
        </w:rPr>
        <w:t xml:space="preserve">הצגת </w:t>
      </w:r>
      <w:bookmarkStart w:id="11680" w:name="_ETM_Q33_420800"/>
      <w:bookmarkEnd w:id="11680"/>
      <w:r>
        <w:rPr>
          <w:rtl/>
        </w:rPr>
        <w:t xml:space="preserve">תג </w:t>
      </w:r>
      <w:bookmarkStart w:id="11681" w:name="_ETM_Q33_421040"/>
      <w:bookmarkEnd w:id="11681"/>
      <w:r>
        <w:rPr>
          <w:rtl/>
        </w:rPr>
        <w:t>זיהוי</w:t>
      </w:r>
      <w:r>
        <w:rPr>
          <w:rFonts w:hint="cs"/>
          <w:rtl/>
        </w:rPr>
        <w:t>,</w:t>
      </w:r>
      <w:r>
        <w:rPr>
          <w:rtl/>
        </w:rPr>
        <w:t xml:space="preserve"> </w:t>
      </w:r>
      <w:bookmarkStart w:id="11682" w:name="_ETM_Q33_421890"/>
      <w:bookmarkEnd w:id="11682"/>
      <w:r>
        <w:rPr>
          <w:rtl/>
        </w:rPr>
        <w:t xml:space="preserve">וכן </w:t>
      </w:r>
      <w:bookmarkStart w:id="11683" w:name="_ETM_Q33_422219"/>
      <w:bookmarkEnd w:id="11683"/>
      <w:r>
        <w:rPr>
          <w:rtl/>
        </w:rPr>
        <w:t xml:space="preserve">חובת </w:t>
      </w:r>
      <w:bookmarkStart w:id="11684" w:name="_ETM_Q33_422519"/>
      <w:bookmarkEnd w:id="11684"/>
      <w:r>
        <w:rPr>
          <w:rtl/>
        </w:rPr>
        <w:t xml:space="preserve">הצגה </w:t>
      </w:r>
      <w:bookmarkStart w:id="11685" w:name="_ETM_Q33_422939"/>
      <w:bookmarkEnd w:id="11685"/>
      <w:r>
        <w:rPr>
          <w:rtl/>
        </w:rPr>
        <w:t xml:space="preserve">של </w:t>
      </w:r>
      <w:bookmarkStart w:id="11686" w:name="_ETM_Q33_423090"/>
      <w:bookmarkEnd w:id="11686"/>
      <w:r>
        <w:rPr>
          <w:rtl/>
        </w:rPr>
        <w:t xml:space="preserve">האישור </w:t>
      </w:r>
      <w:bookmarkStart w:id="11687" w:name="_ETM_Q33_423450"/>
      <w:bookmarkEnd w:id="11687"/>
      <w:r>
        <w:rPr>
          <w:rtl/>
        </w:rPr>
        <w:t xml:space="preserve">שניתן </w:t>
      </w:r>
      <w:bookmarkStart w:id="11688" w:name="_ETM_Q33_423840"/>
      <w:bookmarkEnd w:id="11688"/>
      <w:r>
        <w:rPr>
          <w:rtl/>
        </w:rPr>
        <w:t>ל</w:t>
      </w:r>
      <w:r>
        <w:rPr>
          <w:rFonts w:hint="cs"/>
          <w:rtl/>
        </w:rPr>
        <w:t xml:space="preserve">ו מוועדת </w:t>
      </w:r>
      <w:bookmarkStart w:id="11689" w:name="_ETM_Q33_425965"/>
      <w:bookmarkStart w:id="11690" w:name="_ETM_Q33_424319"/>
      <w:bookmarkEnd w:id="11689"/>
      <w:bookmarkEnd w:id="11690"/>
      <w:r>
        <w:rPr>
          <w:rtl/>
        </w:rPr>
        <w:t>האישורים</w:t>
      </w:r>
      <w:r>
        <w:rPr>
          <w:rFonts w:hint="cs"/>
          <w:rtl/>
        </w:rPr>
        <w:t xml:space="preserve">, הוראות </w:t>
      </w:r>
      <w:bookmarkStart w:id="11691" w:name="_ETM_Q33_425280"/>
      <w:bookmarkStart w:id="11692" w:name="_ETM_Q33_425640"/>
      <w:bookmarkEnd w:id="11691"/>
      <w:bookmarkEnd w:id="11692"/>
      <w:r>
        <w:rPr>
          <w:rtl/>
        </w:rPr>
        <w:t xml:space="preserve">בעניין </w:t>
      </w:r>
      <w:bookmarkStart w:id="11693" w:name="_ETM_Q33_425969"/>
      <w:bookmarkEnd w:id="11693"/>
      <w:r>
        <w:rPr>
          <w:rtl/>
        </w:rPr>
        <w:t xml:space="preserve">קבלת </w:t>
      </w:r>
      <w:bookmarkStart w:id="11694" w:name="_ETM_Q33_426390"/>
      <w:bookmarkEnd w:id="11694"/>
      <w:r>
        <w:rPr>
          <w:rtl/>
        </w:rPr>
        <w:t xml:space="preserve">מידע </w:t>
      </w:r>
      <w:bookmarkStart w:id="11695" w:name="_ETM_Q33_426719"/>
      <w:bookmarkEnd w:id="11695"/>
      <w:r>
        <w:rPr>
          <w:rtl/>
        </w:rPr>
        <w:t xml:space="preserve">בידי </w:t>
      </w:r>
      <w:bookmarkStart w:id="11696" w:name="_ETM_Q33_427019"/>
      <w:bookmarkEnd w:id="11696"/>
      <w:r>
        <w:rPr>
          <w:rtl/>
        </w:rPr>
        <w:t xml:space="preserve">חברת </w:t>
      </w:r>
      <w:bookmarkStart w:id="11697" w:name="_ETM_Q33_427349"/>
      <w:bookmarkEnd w:id="11697"/>
      <w:r>
        <w:rPr>
          <w:rtl/>
        </w:rPr>
        <w:t xml:space="preserve">הגבייה </w:t>
      </w:r>
      <w:bookmarkStart w:id="11698" w:name="_ETM_Q33_427709"/>
      <w:bookmarkEnd w:id="11698"/>
      <w:r>
        <w:rPr>
          <w:rtl/>
        </w:rPr>
        <w:t xml:space="preserve">והטיפול </w:t>
      </w:r>
      <w:bookmarkStart w:id="11699" w:name="_ETM_Q33_428189"/>
      <w:bookmarkEnd w:id="11699"/>
      <w:r>
        <w:rPr>
          <w:rtl/>
        </w:rPr>
        <w:t>במיד</w:t>
      </w:r>
      <w:r>
        <w:rPr>
          <w:rFonts w:hint="cs"/>
          <w:rtl/>
        </w:rPr>
        <w:t>ע,</w:t>
      </w:r>
      <w:r>
        <w:rPr>
          <w:rtl/>
        </w:rPr>
        <w:t xml:space="preserve"> </w:t>
      </w:r>
      <w:bookmarkStart w:id="11700" w:name="_ETM_Q33_429090"/>
      <w:bookmarkEnd w:id="11700"/>
      <w:r>
        <w:rPr>
          <w:rtl/>
        </w:rPr>
        <w:t xml:space="preserve">חובתה </w:t>
      </w:r>
      <w:bookmarkStart w:id="11701" w:name="_ETM_Q33_429540"/>
      <w:bookmarkEnd w:id="11701"/>
      <w:r>
        <w:rPr>
          <w:rtl/>
        </w:rPr>
        <w:t xml:space="preserve">של </w:t>
      </w:r>
      <w:bookmarkStart w:id="11702" w:name="_ETM_Q33_429689"/>
      <w:bookmarkEnd w:id="11702"/>
      <w:r>
        <w:rPr>
          <w:rtl/>
        </w:rPr>
        <w:t>חבר</w:t>
      </w:r>
      <w:r>
        <w:rPr>
          <w:rFonts w:hint="cs"/>
          <w:rtl/>
        </w:rPr>
        <w:t xml:space="preserve">ת הגבייה </w:t>
      </w:r>
      <w:bookmarkStart w:id="11703" w:name="_ETM_Q33_430620"/>
      <w:bookmarkEnd w:id="11703"/>
      <w:r>
        <w:rPr>
          <w:rtl/>
        </w:rPr>
        <w:t xml:space="preserve">לפעול </w:t>
      </w:r>
      <w:bookmarkStart w:id="11704" w:name="_ETM_Q33_430980"/>
      <w:bookmarkEnd w:id="11704"/>
      <w:r>
        <w:rPr>
          <w:rtl/>
        </w:rPr>
        <w:t xml:space="preserve">לפי </w:t>
      </w:r>
      <w:bookmarkStart w:id="11705" w:name="_ETM_Q33_431219"/>
      <w:bookmarkEnd w:id="11705"/>
      <w:r>
        <w:rPr>
          <w:rtl/>
        </w:rPr>
        <w:t xml:space="preserve">הנחיות </w:t>
      </w:r>
      <w:bookmarkStart w:id="11706" w:name="_ETM_Q33_432030"/>
      <w:bookmarkEnd w:id="11706"/>
      <w:r>
        <w:rPr>
          <w:rtl/>
        </w:rPr>
        <w:t xml:space="preserve">מטעם </w:t>
      </w:r>
      <w:bookmarkStart w:id="11707" w:name="_ETM_Q33_432480"/>
      <w:bookmarkEnd w:id="11707"/>
      <w:r>
        <w:rPr>
          <w:rtl/>
        </w:rPr>
        <w:t xml:space="preserve">גזבר </w:t>
      </w:r>
      <w:bookmarkStart w:id="11708" w:name="_ETM_Q33_432900"/>
      <w:bookmarkEnd w:id="11708"/>
      <w:r>
        <w:rPr>
          <w:rtl/>
        </w:rPr>
        <w:t xml:space="preserve">העירייה </w:t>
      </w:r>
      <w:bookmarkStart w:id="11709" w:name="_ETM_Q33_433530"/>
      <w:bookmarkEnd w:id="11709"/>
      <w:r>
        <w:rPr>
          <w:rtl/>
        </w:rPr>
        <w:t>ועוד</w:t>
      </w:r>
      <w:r>
        <w:rPr>
          <w:rFonts w:hint="cs"/>
          <w:rtl/>
        </w:rPr>
        <w:t>.</w:t>
      </w:r>
      <w:r>
        <w:rPr>
          <w:rtl/>
        </w:rPr>
        <w:t xml:space="preserve"> </w:t>
      </w:r>
      <w:bookmarkStart w:id="11710" w:name="_ETM_Q33_434410"/>
      <w:bookmarkEnd w:id="11710"/>
      <w:r>
        <w:rPr>
          <w:rtl/>
        </w:rPr>
        <w:t>הסדרת</w:t>
      </w:r>
      <w:r>
        <w:rPr>
          <w:rFonts w:hint="cs"/>
          <w:rtl/>
        </w:rPr>
        <w:t>ם</w:t>
      </w:r>
      <w:r>
        <w:rPr>
          <w:rtl/>
        </w:rPr>
        <w:t xml:space="preserve"> </w:t>
      </w:r>
      <w:bookmarkStart w:id="11711" w:name="_ETM_Q33_434950"/>
      <w:bookmarkEnd w:id="11711"/>
      <w:r>
        <w:rPr>
          <w:rFonts w:hint="cs"/>
          <w:rtl/>
        </w:rPr>
        <w:t>ו</w:t>
      </w:r>
      <w:r>
        <w:rPr>
          <w:rtl/>
        </w:rPr>
        <w:t xml:space="preserve">עיגונם </w:t>
      </w:r>
      <w:bookmarkStart w:id="11712" w:name="_ETM_Q33_435490"/>
      <w:bookmarkEnd w:id="11712"/>
      <w:r>
        <w:rPr>
          <w:rtl/>
        </w:rPr>
        <w:t xml:space="preserve">בחוק </w:t>
      </w:r>
      <w:bookmarkStart w:id="11713" w:name="_ETM_Q33_436160"/>
      <w:bookmarkEnd w:id="11713"/>
      <w:r>
        <w:rPr>
          <w:rtl/>
        </w:rPr>
        <w:t xml:space="preserve">של </w:t>
      </w:r>
      <w:bookmarkStart w:id="11714" w:name="_ETM_Q33_436490"/>
      <w:bookmarkEnd w:id="11714"/>
      <w:r>
        <w:rPr>
          <w:rtl/>
        </w:rPr>
        <w:t xml:space="preserve">אופן </w:t>
      </w:r>
      <w:bookmarkStart w:id="11715" w:name="_ETM_Q33_436789"/>
      <w:bookmarkEnd w:id="11715"/>
      <w:r>
        <w:rPr>
          <w:rtl/>
        </w:rPr>
        <w:t>העסק</w:t>
      </w:r>
      <w:r>
        <w:rPr>
          <w:rFonts w:hint="cs"/>
          <w:rtl/>
        </w:rPr>
        <w:t>ת</w:t>
      </w:r>
      <w:r>
        <w:rPr>
          <w:rtl/>
        </w:rPr>
        <w:t xml:space="preserve"> </w:t>
      </w:r>
      <w:bookmarkStart w:id="11716" w:name="_ETM_Q33_437210"/>
      <w:bookmarkEnd w:id="11716"/>
      <w:r>
        <w:rPr>
          <w:rtl/>
        </w:rPr>
        <w:t xml:space="preserve">חברות </w:t>
      </w:r>
      <w:bookmarkStart w:id="11717" w:name="_ETM_Q33_437569"/>
      <w:bookmarkEnd w:id="11717"/>
      <w:r>
        <w:rPr>
          <w:rtl/>
        </w:rPr>
        <w:t xml:space="preserve">הגבייה </w:t>
      </w:r>
      <w:bookmarkStart w:id="11718" w:name="_ETM_Q33_438050"/>
      <w:bookmarkEnd w:id="11718"/>
      <w:r>
        <w:rPr>
          <w:rtl/>
        </w:rPr>
        <w:t xml:space="preserve">בידי </w:t>
      </w:r>
      <w:bookmarkStart w:id="11719" w:name="_ETM_Q33_438319"/>
      <w:bookmarkEnd w:id="11719"/>
      <w:r>
        <w:rPr>
          <w:rtl/>
        </w:rPr>
        <w:t xml:space="preserve">הרשויות </w:t>
      </w:r>
      <w:bookmarkStart w:id="11720" w:name="_ETM_Q33_438710"/>
      <w:bookmarkEnd w:id="11720"/>
      <w:r>
        <w:rPr>
          <w:rtl/>
        </w:rPr>
        <w:t xml:space="preserve">המקומיות </w:t>
      </w:r>
      <w:bookmarkStart w:id="11721" w:name="_ETM_Q33_439220"/>
      <w:bookmarkEnd w:id="11721"/>
      <w:r>
        <w:rPr>
          <w:rtl/>
        </w:rPr>
        <w:t xml:space="preserve">ויחסי </w:t>
      </w:r>
      <w:bookmarkStart w:id="11722" w:name="_ETM_Q33_439669"/>
      <w:bookmarkEnd w:id="11722"/>
      <w:r>
        <w:rPr>
          <w:rtl/>
        </w:rPr>
        <w:t xml:space="preserve">הגומלין </w:t>
      </w:r>
      <w:bookmarkStart w:id="11723" w:name="_ETM_Q33_440509"/>
      <w:bookmarkEnd w:id="11723"/>
      <w:r>
        <w:rPr>
          <w:rtl/>
        </w:rPr>
        <w:t xml:space="preserve">בין </w:t>
      </w:r>
      <w:bookmarkStart w:id="11724" w:name="_ETM_Q33_440750"/>
      <w:bookmarkEnd w:id="11724"/>
      <w:r>
        <w:rPr>
          <w:rtl/>
        </w:rPr>
        <w:t xml:space="preserve">החברות </w:t>
      </w:r>
      <w:bookmarkStart w:id="11725" w:name="_ETM_Q33_441229"/>
      <w:bookmarkEnd w:id="11725"/>
      <w:r>
        <w:rPr>
          <w:rtl/>
        </w:rPr>
        <w:t xml:space="preserve">לרשויות </w:t>
      </w:r>
      <w:bookmarkStart w:id="11726" w:name="_ETM_Q33_442160"/>
      <w:bookmarkEnd w:id="11726"/>
      <w:r>
        <w:rPr>
          <w:rtl/>
        </w:rPr>
        <w:t xml:space="preserve">יתרמו </w:t>
      </w:r>
      <w:bookmarkStart w:id="11727" w:name="_ETM_Q33_442610"/>
      <w:bookmarkEnd w:id="11727"/>
      <w:r>
        <w:rPr>
          <w:rtl/>
        </w:rPr>
        <w:t xml:space="preserve">רבות </w:t>
      </w:r>
      <w:bookmarkStart w:id="11728" w:name="_ETM_Q33_442970"/>
      <w:bookmarkEnd w:id="11728"/>
      <w:r>
        <w:rPr>
          <w:rFonts w:hint="cs"/>
          <w:rtl/>
        </w:rPr>
        <w:t>לייעל הגבייה מחד</w:t>
      </w:r>
      <w:r w:rsidR="004C12D4">
        <w:rPr>
          <w:rFonts w:hint="cs"/>
          <w:rtl/>
        </w:rPr>
        <w:t xml:space="preserve"> גיסא</w:t>
      </w:r>
      <w:r>
        <w:rPr>
          <w:rFonts w:hint="cs"/>
          <w:rtl/>
        </w:rPr>
        <w:t xml:space="preserve">, </w:t>
      </w:r>
      <w:bookmarkStart w:id="11729" w:name="_ETM_Q33_444450"/>
      <w:bookmarkEnd w:id="11729"/>
      <w:r>
        <w:rPr>
          <w:rtl/>
        </w:rPr>
        <w:t xml:space="preserve">תוך </w:t>
      </w:r>
      <w:bookmarkStart w:id="11730" w:name="_ETM_Q33_444750"/>
      <w:bookmarkEnd w:id="11730"/>
      <w:r>
        <w:rPr>
          <w:rtl/>
        </w:rPr>
        <w:t xml:space="preserve">הטלת </w:t>
      </w:r>
      <w:bookmarkStart w:id="11731" w:name="_ETM_Q33_445110"/>
      <w:bookmarkEnd w:id="11731"/>
      <w:r w:rsidR="004C12D4">
        <w:rPr>
          <w:rFonts w:hint="cs"/>
          <w:rtl/>
        </w:rPr>
        <w:t>ה</w:t>
      </w:r>
      <w:r>
        <w:rPr>
          <w:rtl/>
        </w:rPr>
        <w:t xml:space="preserve">גבלות </w:t>
      </w:r>
      <w:bookmarkStart w:id="11732" w:name="_ETM_Q33_445560"/>
      <w:bookmarkEnd w:id="11732"/>
      <w:r>
        <w:rPr>
          <w:rFonts w:hint="cs"/>
          <w:rtl/>
        </w:rPr>
        <w:t>ו</w:t>
      </w:r>
      <w:r>
        <w:rPr>
          <w:rtl/>
        </w:rPr>
        <w:t xml:space="preserve">פיקוח </w:t>
      </w:r>
      <w:bookmarkStart w:id="11733" w:name="_ETM_Q33_446010"/>
      <w:bookmarkEnd w:id="11733"/>
      <w:r>
        <w:rPr>
          <w:rtl/>
        </w:rPr>
        <w:t xml:space="preserve">על </w:t>
      </w:r>
      <w:bookmarkStart w:id="11734" w:name="_ETM_Q33_446130"/>
      <w:bookmarkEnd w:id="11734"/>
      <w:r>
        <w:rPr>
          <w:rtl/>
        </w:rPr>
        <w:t xml:space="preserve">חברות </w:t>
      </w:r>
      <w:bookmarkStart w:id="11735" w:name="_ETM_Q33_446520"/>
      <w:bookmarkEnd w:id="11735"/>
      <w:r>
        <w:rPr>
          <w:rtl/>
        </w:rPr>
        <w:t xml:space="preserve">הגבייה </w:t>
      </w:r>
      <w:bookmarkStart w:id="11736" w:name="_ETM_Q33_446880"/>
      <w:bookmarkEnd w:id="11736"/>
      <w:r>
        <w:rPr>
          <w:rtl/>
        </w:rPr>
        <w:t>ועובדי</w:t>
      </w:r>
      <w:r>
        <w:rPr>
          <w:rFonts w:hint="cs"/>
          <w:rtl/>
        </w:rPr>
        <w:t>ה מאידך</w:t>
      </w:r>
      <w:r w:rsidR="004C12D4">
        <w:rPr>
          <w:rFonts w:hint="cs"/>
          <w:rtl/>
        </w:rPr>
        <w:t xml:space="preserve"> גיסא</w:t>
      </w:r>
      <w:r>
        <w:rPr>
          <w:rFonts w:hint="cs"/>
          <w:rtl/>
        </w:rPr>
        <w:t>.</w:t>
      </w:r>
      <w:r>
        <w:rPr>
          <w:rtl/>
        </w:rPr>
        <w:t xml:space="preserve"> </w:t>
      </w:r>
      <w:bookmarkStart w:id="11737" w:name="_ETM_Q33_447420"/>
      <w:bookmarkStart w:id="11738" w:name="_ETM_Q33_448320"/>
      <w:bookmarkEnd w:id="11737"/>
      <w:bookmarkEnd w:id="11738"/>
    </w:p>
    <w:p w:rsidR="000F2E55" w:rsidRDefault="000F2E55" w:rsidP="005B1180">
      <w:pPr>
        <w:rPr>
          <w:rtl/>
        </w:rPr>
      </w:pPr>
      <w:bookmarkStart w:id="11739" w:name="_ETM_Q33_446933"/>
      <w:bookmarkStart w:id="11740" w:name="_ETM_Q33_447017"/>
      <w:bookmarkEnd w:id="11739"/>
      <w:bookmarkEnd w:id="11740"/>
    </w:p>
    <w:p w:rsidR="000F2E55" w:rsidRDefault="000F2E55" w:rsidP="005B1180">
      <w:pPr>
        <w:rPr>
          <w:rtl/>
        </w:rPr>
      </w:pPr>
      <w:bookmarkStart w:id="11741" w:name="_ETM_Q33_447045"/>
      <w:bookmarkStart w:id="11742" w:name="_ETM_Q33_447140"/>
      <w:bookmarkEnd w:id="11741"/>
      <w:bookmarkEnd w:id="11742"/>
      <w:r>
        <w:rPr>
          <w:rtl/>
        </w:rPr>
        <w:t xml:space="preserve">על </w:t>
      </w:r>
      <w:bookmarkStart w:id="11743" w:name="_ETM_Q33_448470"/>
      <w:bookmarkEnd w:id="11743"/>
      <w:r>
        <w:rPr>
          <w:rtl/>
        </w:rPr>
        <w:t>כן</w:t>
      </w:r>
      <w:r>
        <w:rPr>
          <w:rFonts w:hint="cs"/>
          <w:rtl/>
        </w:rPr>
        <w:t>,</w:t>
      </w:r>
      <w:r>
        <w:rPr>
          <w:rtl/>
        </w:rPr>
        <w:t xml:space="preserve"> </w:t>
      </w:r>
      <w:bookmarkStart w:id="11744" w:name="_ETM_Q33_449630"/>
      <w:bookmarkEnd w:id="11744"/>
      <w:r>
        <w:rPr>
          <w:rtl/>
        </w:rPr>
        <w:t xml:space="preserve">כבוד </w:t>
      </w:r>
      <w:bookmarkStart w:id="11745" w:name="_ETM_Q33_449810"/>
      <w:bookmarkEnd w:id="11745"/>
      <w:r>
        <w:rPr>
          <w:rtl/>
        </w:rPr>
        <w:t>היושב-ראש</w:t>
      </w:r>
      <w:r>
        <w:rPr>
          <w:rFonts w:hint="cs"/>
          <w:rtl/>
        </w:rPr>
        <w:t>,</w:t>
      </w:r>
      <w:r>
        <w:rPr>
          <w:rtl/>
        </w:rPr>
        <w:t xml:space="preserve"> </w:t>
      </w:r>
      <w:bookmarkStart w:id="11746" w:name="_ETM_Q33_450980"/>
      <w:bookmarkEnd w:id="11746"/>
      <w:r>
        <w:rPr>
          <w:rtl/>
        </w:rPr>
        <w:t xml:space="preserve">אבקש </w:t>
      </w:r>
      <w:bookmarkStart w:id="11747" w:name="_ETM_Q33_451760"/>
      <w:bookmarkEnd w:id="11747"/>
      <w:r>
        <w:rPr>
          <w:rtl/>
        </w:rPr>
        <w:t>מכם</w:t>
      </w:r>
      <w:r>
        <w:rPr>
          <w:rFonts w:hint="cs"/>
          <w:rtl/>
        </w:rPr>
        <w:t>,</w:t>
      </w:r>
      <w:r>
        <w:rPr>
          <w:rtl/>
        </w:rPr>
        <w:t xml:space="preserve"> </w:t>
      </w:r>
      <w:bookmarkStart w:id="11748" w:name="_ETM_Q33_452270"/>
      <w:bookmarkEnd w:id="11748"/>
      <w:r>
        <w:rPr>
          <w:rtl/>
        </w:rPr>
        <w:t xml:space="preserve">חברי </w:t>
      </w:r>
      <w:bookmarkStart w:id="11749" w:name="_ETM_Q33_452750"/>
      <w:bookmarkEnd w:id="11749"/>
      <w:r>
        <w:rPr>
          <w:rtl/>
        </w:rPr>
        <w:t xml:space="preserve">וחברות </w:t>
      </w:r>
      <w:bookmarkStart w:id="11750" w:name="_ETM_Q33_453140"/>
      <w:bookmarkEnd w:id="11750"/>
      <w:r>
        <w:rPr>
          <w:rtl/>
        </w:rPr>
        <w:t>הכנסת</w:t>
      </w:r>
      <w:r>
        <w:rPr>
          <w:rFonts w:hint="cs"/>
          <w:rtl/>
        </w:rPr>
        <w:t>,</w:t>
      </w:r>
      <w:r>
        <w:rPr>
          <w:rtl/>
        </w:rPr>
        <w:t xml:space="preserve"> </w:t>
      </w:r>
      <w:bookmarkStart w:id="11751" w:name="_ETM_Q33_453920"/>
      <w:bookmarkEnd w:id="11751"/>
      <w:r>
        <w:rPr>
          <w:rtl/>
        </w:rPr>
        <w:t xml:space="preserve">להצביע </w:t>
      </w:r>
      <w:bookmarkStart w:id="11752" w:name="_ETM_Q33_454580"/>
      <w:bookmarkEnd w:id="11752"/>
      <w:r>
        <w:rPr>
          <w:rtl/>
        </w:rPr>
        <w:t xml:space="preserve">בעד </w:t>
      </w:r>
      <w:bookmarkStart w:id="11753" w:name="_ETM_Q33_454850"/>
      <w:bookmarkEnd w:id="11753"/>
      <w:r>
        <w:rPr>
          <w:rtl/>
        </w:rPr>
        <w:t xml:space="preserve">הצעת </w:t>
      </w:r>
      <w:bookmarkStart w:id="11754" w:name="_ETM_Q33_455240"/>
      <w:bookmarkEnd w:id="11754"/>
      <w:r>
        <w:rPr>
          <w:rtl/>
        </w:rPr>
        <w:t xml:space="preserve">החוק </w:t>
      </w:r>
      <w:bookmarkStart w:id="11755" w:name="_ETM_Q33_455570"/>
      <w:bookmarkEnd w:id="11755"/>
      <w:r>
        <w:rPr>
          <w:rtl/>
        </w:rPr>
        <w:t xml:space="preserve">לתיקון </w:t>
      </w:r>
      <w:bookmarkStart w:id="11756" w:name="_ETM_Q33_455960"/>
      <w:bookmarkEnd w:id="11756"/>
      <w:r>
        <w:rPr>
          <w:rtl/>
        </w:rPr>
        <w:t xml:space="preserve">פקודת </w:t>
      </w:r>
      <w:bookmarkStart w:id="11757" w:name="_ETM_Q33_456350"/>
      <w:bookmarkEnd w:id="11757"/>
      <w:r>
        <w:rPr>
          <w:rtl/>
        </w:rPr>
        <w:t xml:space="preserve">העיריות </w:t>
      </w:r>
      <w:bookmarkStart w:id="11758" w:name="_ETM_Q33_456620"/>
      <w:bookmarkEnd w:id="11758"/>
      <w:r>
        <w:rPr>
          <w:rFonts w:hint="cs"/>
          <w:rtl/>
        </w:rPr>
        <w:t>(מס' 149)</w:t>
      </w:r>
      <w:bookmarkStart w:id="11759" w:name="_ETM_Q33_456540"/>
      <w:bookmarkEnd w:id="11759"/>
      <w:r>
        <w:rPr>
          <w:rFonts w:hint="cs"/>
          <w:rtl/>
        </w:rPr>
        <w:t xml:space="preserve"> </w:t>
      </w:r>
      <w:bookmarkStart w:id="11760" w:name="_ETM_Q33_457610"/>
      <w:bookmarkEnd w:id="11760"/>
      <w:r>
        <w:rPr>
          <w:rFonts w:hint="cs"/>
          <w:rtl/>
        </w:rPr>
        <w:t>(</w:t>
      </w:r>
      <w:r>
        <w:rPr>
          <w:rtl/>
        </w:rPr>
        <w:t xml:space="preserve">חברות </w:t>
      </w:r>
      <w:bookmarkStart w:id="11761" w:name="_ETM_Q33_457880"/>
      <w:bookmarkEnd w:id="11761"/>
      <w:r>
        <w:rPr>
          <w:rtl/>
        </w:rPr>
        <w:t>גבייה</w:t>
      </w:r>
      <w:r>
        <w:rPr>
          <w:rFonts w:hint="cs"/>
          <w:rtl/>
        </w:rPr>
        <w:t>), התש"ף</w:t>
      </w:r>
      <w:r w:rsidR="000E313C">
        <w:rPr>
          <w:rFonts w:hint="eastAsia"/>
          <w:rtl/>
        </w:rPr>
        <w:t>–</w:t>
      </w:r>
      <w:r>
        <w:rPr>
          <w:rFonts w:hint="cs"/>
          <w:rtl/>
        </w:rPr>
        <w:t>2020. תודה רבה.</w:t>
      </w:r>
      <w:r>
        <w:rPr>
          <w:rtl/>
        </w:rPr>
        <w:t xml:space="preserve"> </w:t>
      </w:r>
      <w:bookmarkStart w:id="11762" w:name="_ETM_Q33_462110"/>
      <w:bookmarkEnd w:id="11762"/>
    </w:p>
    <w:p w:rsidR="000F2E55" w:rsidRDefault="000F2E55" w:rsidP="005B1180">
      <w:pPr>
        <w:ind w:firstLine="0"/>
        <w:rPr>
          <w:rtl/>
        </w:rPr>
      </w:pPr>
      <w:bookmarkStart w:id="11763" w:name="_ETM_Q33_134780"/>
      <w:bookmarkStart w:id="11764" w:name="_ETM_Q33_141988"/>
      <w:bookmarkEnd w:id="11763"/>
      <w:bookmarkEnd w:id="11764"/>
    </w:p>
    <w:p w:rsidR="000F2E55" w:rsidRDefault="000F2E55" w:rsidP="005B1180">
      <w:pPr>
        <w:pStyle w:val="af6"/>
        <w:rPr>
          <w:rtl/>
        </w:rPr>
      </w:pPr>
      <w:bookmarkStart w:id="11765" w:name="ET_yor_6032_2"/>
      <w:r w:rsidRPr="00F07FA7">
        <w:rPr>
          <w:rStyle w:val="TagStyle"/>
          <w:rtl/>
        </w:rPr>
        <w:t xml:space="preserve"> &lt;&lt; יור &gt;&gt;</w:t>
      </w:r>
      <w:r w:rsidRPr="005F1A2D">
        <w:rPr>
          <w:rStyle w:val="TagStyle"/>
          <w:rtl/>
        </w:rPr>
        <w:t xml:space="preserve"> </w:t>
      </w:r>
      <w:r>
        <w:rPr>
          <w:rtl/>
        </w:rPr>
        <w:t>היו"ר מנסור עבאס:</w:t>
      </w:r>
      <w:r w:rsidRPr="005F1A2D">
        <w:rPr>
          <w:rStyle w:val="TagStyle"/>
          <w:rtl/>
        </w:rPr>
        <w:t xml:space="preserve"> </w:t>
      </w:r>
      <w:r w:rsidRPr="00F07FA7">
        <w:rPr>
          <w:rStyle w:val="TagStyle"/>
          <w:rtl/>
        </w:rPr>
        <w:t>&lt;&lt; יור &gt;&gt;</w:t>
      </w:r>
      <w:r>
        <w:rPr>
          <w:rtl/>
        </w:rPr>
        <w:t xml:space="preserve"> </w:t>
      </w:r>
      <w:bookmarkEnd w:id="11765"/>
    </w:p>
    <w:p w:rsidR="000F2E55" w:rsidRDefault="000F2E55" w:rsidP="005B1180">
      <w:pPr>
        <w:ind w:firstLine="0"/>
        <w:rPr>
          <w:rtl/>
        </w:rPr>
      </w:pPr>
      <w:bookmarkStart w:id="11766" w:name="_ETM_Q33_138489"/>
      <w:bookmarkStart w:id="11767" w:name="_ETM_Q33_134999"/>
      <w:bookmarkStart w:id="11768" w:name="_ETM_Q33_135055"/>
      <w:bookmarkStart w:id="11769" w:name="_ETM_Q33_135181"/>
      <w:bookmarkEnd w:id="11766"/>
      <w:bookmarkEnd w:id="11767"/>
      <w:bookmarkEnd w:id="11768"/>
      <w:bookmarkEnd w:id="11769"/>
    </w:p>
    <w:p w:rsidR="000F2E55" w:rsidRDefault="000F2E55" w:rsidP="00F75858">
      <w:pPr>
        <w:rPr>
          <w:rtl/>
        </w:rPr>
      </w:pPr>
      <w:bookmarkStart w:id="11770" w:name="_ETM_Q33_136882"/>
      <w:bookmarkStart w:id="11771" w:name="_ETM_Q33_137032"/>
      <w:bookmarkEnd w:id="11770"/>
      <w:bookmarkEnd w:id="11771"/>
      <w:r>
        <w:rPr>
          <w:rtl/>
        </w:rPr>
        <w:t>תודה</w:t>
      </w:r>
      <w:r>
        <w:rPr>
          <w:rFonts w:hint="cs"/>
          <w:rtl/>
        </w:rPr>
        <w:t>,</w:t>
      </w:r>
      <w:r>
        <w:rPr>
          <w:rtl/>
        </w:rPr>
        <w:t xml:space="preserve"> </w:t>
      </w:r>
      <w:bookmarkStart w:id="11772" w:name="_ETM_Q33_462440"/>
      <w:bookmarkEnd w:id="11772"/>
      <w:r>
        <w:rPr>
          <w:rtl/>
        </w:rPr>
        <w:t xml:space="preserve">אדוני </w:t>
      </w:r>
      <w:bookmarkStart w:id="11773" w:name="_ETM_Q33_462740"/>
      <w:bookmarkEnd w:id="11773"/>
      <w:r>
        <w:rPr>
          <w:rtl/>
        </w:rPr>
        <w:t>השר</w:t>
      </w:r>
      <w:r>
        <w:rPr>
          <w:rFonts w:hint="cs"/>
          <w:rtl/>
        </w:rPr>
        <w:t>.</w:t>
      </w:r>
      <w:r>
        <w:rPr>
          <w:rtl/>
        </w:rPr>
        <w:t xml:space="preserve"> </w:t>
      </w:r>
      <w:bookmarkStart w:id="11774" w:name="_ETM_Q33_464000"/>
      <w:bookmarkEnd w:id="11774"/>
      <w:r>
        <w:rPr>
          <w:rtl/>
        </w:rPr>
        <w:t xml:space="preserve">אנחנו </w:t>
      </w:r>
      <w:bookmarkStart w:id="11775" w:name="_ETM_Q33_465439"/>
      <w:bookmarkEnd w:id="11775"/>
      <w:r>
        <w:rPr>
          <w:rtl/>
        </w:rPr>
        <w:t xml:space="preserve">נתחיל </w:t>
      </w:r>
      <w:bookmarkStart w:id="11776" w:name="_ETM_Q33_465800"/>
      <w:bookmarkEnd w:id="11776"/>
      <w:r>
        <w:rPr>
          <w:rtl/>
        </w:rPr>
        <w:t xml:space="preserve">את </w:t>
      </w:r>
      <w:bookmarkStart w:id="11777" w:name="_ETM_Q33_465949"/>
      <w:bookmarkEnd w:id="11777"/>
      <w:r>
        <w:rPr>
          <w:rtl/>
        </w:rPr>
        <w:t xml:space="preserve">הדיון </w:t>
      </w:r>
      <w:bookmarkStart w:id="11778" w:name="_ETM_Q33_467490"/>
      <w:bookmarkEnd w:id="11778"/>
      <w:r>
        <w:rPr>
          <w:rFonts w:hint="cs"/>
          <w:rtl/>
        </w:rPr>
        <w:t>ע</w:t>
      </w:r>
      <w:r>
        <w:rPr>
          <w:rtl/>
        </w:rPr>
        <w:t xml:space="preserve">ם </w:t>
      </w:r>
      <w:bookmarkStart w:id="11779" w:name="_ETM_Q33_467760"/>
      <w:bookmarkEnd w:id="11779"/>
      <w:r>
        <w:rPr>
          <w:rtl/>
        </w:rPr>
        <w:t xml:space="preserve">חבר </w:t>
      </w:r>
      <w:bookmarkStart w:id="11780" w:name="_ETM_Q33_468150"/>
      <w:bookmarkEnd w:id="11780"/>
      <w:r>
        <w:rPr>
          <w:rtl/>
        </w:rPr>
        <w:t xml:space="preserve">הכנסת </w:t>
      </w:r>
      <w:bookmarkStart w:id="11781" w:name="_ETM_Q33_468690"/>
      <w:bookmarkEnd w:id="11781"/>
      <w:r>
        <w:rPr>
          <w:rtl/>
        </w:rPr>
        <w:t xml:space="preserve">יוראי </w:t>
      </w:r>
      <w:bookmarkStart w:id="11782" w:name="_ETM_Q33_469020"/>
      <w:bookmarkEnd w:id="11782"/>
      <w:r>
        <w:rPr>
          <w:rtl/>
        </w:rPr>
        <w:t xml:space="preserve">להב </w:t>
      </w:r>
      <w:bookmarkStart w:id="11783" w:name="_ETM_Q33_469380"/>
      <w:bookmarkEnd w:id="11783"/>
      <w:r>
        <w:rPr>
          <w:rtl/>
        </w:rPr>
        <w:t>הרצנו</w:t>
      </w:r>
      <w:r>
        <w:rPr>
          <w:rFonts w:hint="cs"/>
          <w:rtl/>
        </w:rPr>
        <w:t xml:space="preserve"> </w:t>
      </w:r>
      <w:r w:rsidR="000E313C">
        <w:rPr>
          <w:rtl/>
        </w:rPr>
        <w:t>–</w:t>
      </w:r>
      <w:r>
        <w:rPr>
          <w:rtl/>
        </w:rPr>
        <w:t xml:space="preserve"> </w:t>
      </w:r>
      <w:bookmarkStart w:id="11784" w:name="_ETM_Q33_470970"/>
      <w:bookmarkEnd w:id="11784"/>
      <w:r>
        <w:rPr>
          <w:rtl/>
        </w:rPr>
        <w:t>מוותר</w:t>
      </w:r>
      <w:r>
        <w:rPr>
          <w:rFonts w:hint="cs"/>
          <w:rtl/>
        </w:rPr>
        <w:t>;</w:t>
      </w:r>
      <w:r>
        <w:rPr>
          <w:rtl/>
        </w:rPr>
        <w:t xml:space="preserve"> </w:t>
      </w:r>
      <w:bookmarkStart w:id="11785" w:name="_ETM_Q33_472160"/>
      <w:bookmarkEnd w:id="11785"/>
      <w:r>
        <w:rPr>
          <w:rtl/>
        </w:rPr>
        <w:t xml:space="preserve">חבר </w:t>
      </w:r>
      <w:bookmarkStart w:id="11786" w:name="_ETM_Q33_472490"/>
      <w:bookmarkEnd w:id="11786"/>
      <w:r>
        <w:rPr>
          <w:rtl/>
        </w:rPr>
        <w:t xml:space="preserve">הכנסת </w:t>
      </w:r>
      <w:bookmarkStart w:id="11787" w:name="_ETM_Q33_472850"/>
      <w:bookmarkEnd w:id="11787"/>
      <w:r>
        <w:rPr>
          <w:rtl/>
        </w:rPr>
        <w:t xml:space="preserve">אחמד </w:t>
      </w:r>
      <w:bookmarkStart w:id="11788" w:name="_ETM_Q33_473150"/>
      <w:bookmarkEnd w:id="11788"/>
      <w:r>
        <w:rPr>
          <w:rtl/>
        </w:rPr>
        <w:t>טיבי</w:t>
      </w:r>
      <w:r>
        <w:rPr>
          <w:rFonts w:hint="cs"/>
          <w:rtl/>
        </w:rPr>
        <w:t xml:space="preserve"> </w:t>
      </w:r>
      <w:r>
        <w:rPr>
          <w:rtl/>
        </w:rPr>
        <w:softHyphen/>
      </w:r>
      <w:r w:rsidR="000E313C">
        <w:rPr>
          <w:rtl/>
        </w:rPr>
        <w:t>–</w:t>
      </w:r>
      <w:r>
        <w:rPr>
          <w:rtl/>
        </w:rPr>
        <w:t xml:space="preserve"> </w:t>
      </w:r>
      <w:bookmarkStart w:id="11789" w:name="_ETM_Q33_473630"/>
      <w:bookmarkEnd w:id="11789"/>
      <w:r>
        <w:rPr>
          <w:rtl/>
        </w:rPr>
        <w:t xml:space="preserve">אינו </w:t>
      </w:r>
      <w:bookmarkStart w:id="11790" w:name="_ETM_Q33_473839"/>
      <w:bookmarkEnd w:id="11790"/>
      <w:r>
        <w:rPr>
          <w:rtl/>
        </w:rPr>
        <w:t>נוכח</w:t>
      </w:r>
      <w:r>
        <w:rPr>
          <w:rFonts w:hint="cs"/>
          <w:rtl/>
        </w:rPr>
        <w:t>;</w:t>
      </w:r>
      <w:r>
        <w:rPr>
          <w:rtl/>
        </w:rPr>
        <w:t xml:space="preserve"> </w:t>
      </w:r>
      <w:bookmarkStart w:id="11791" w:name="_ETM_Q33_474410"/>
      <w:bookmarkEnd w:id="11791"/>
      <w:r>
        <w:rPr>
          <w:rtl/>
        </w:rPr>
        <w:t xml:space="preserve">חבר </w:t>
      </w:r>
      <w:bookmarkStart w:id="11792" w:name="_ETM_Q33_474650"/>
      <w:bookmarkEnd w:id="11792"/>
      <w:r>
        <w:rPr>
          <w:rtl/>
        </w:rPr>
        <w:t xml:space="preserve">הכנסת </w:t>
      </w:r>
      <w:bookmarkStart w:id="11793" w:name="_ETM_Q33_475040"/>
      <w:bookmarkEnd w:id="11793"/>
      <w:r>
        <w:rPr>
          <w:rtl/>
        </w:rPr>
        <w:t xml:space="preserve">אלי </w:t>
      </w:r>
      <w:bookmarkStart w:id="11794" w:name="_ETM_Q33_475220"/>
      <w:bookmarkEnd w:id="11794"/>
      <w:r>
        <w:rPr>
          <w:rtl/>
        </w:rPr>
        <w:t>אבידר</w:t>
      </w:r>
      <w:r>
        <w:rPr>
          <w:rFonts w:hint="cs"/>
        </w:rPr>
        <w:t xml:space="preserve"> </w:t>
      </w:r>
      <w:r w:rsidR="000E313C">
        <w:rPr>
          <w:rtl/>
        </w:rPr>
        <w:t>–</w:t>
      </w:r>
      <w:bookmarkStart w:id="11795" w:name="_ETM_Q33_476610"/>
      <w:bookmarkEnd w:id="11795"/>
      <w:r>
        <w:rPr>
          <w:rFonts w:hint="cs"/>
          <w:rtl/>
        </w:rPr>
        <w:t xml:space="preserve"> אינו </w:t>
      </w:r>
      <w:r>
        <w:rPr>
          <w:rtl/>
        </w:rPr>
        <w:t>נוכח</w:t>
      </w:r>
      <w:r>
        <w:rPr>
          <w:rFonts w:hint="cs"/>
          <w:rtl/>
        </w:rPr>
        <w:t>;</w:t>
      </w:r>
      <w:r>
        <w:rPr>
          <w:rtl/>
        </w:rPr>
        <w:t xml:space="preserve"> </w:t>
      </w:r>
      <w:bookmarkStart w:id="11796" w:name="_ETM_Q33_477060"/>
      <w:bookmarkEnd w:id="11796"/>
      <w:r>
        <w:rPr>
          <w:rtl/>
        </w:rPr>
        <w:t xml:space="preserve">חבר </w:t>
      </w:r>
      <w:bookmarkStart w:id="11797" w:name="_ETM_Q33_477300"/>
      <w:bookmarkEnd w:id="11797"/>
      <w:r>
        <w:rPr>
          <w:rtl/>
        </w:rPr>
        <w:t xml:space="preserve">הכנסת </w:t>
      </w:r>
      <w:bookmarkStart w:id="11798" w:name="_ETM_Q33_477660"/>
      <w:bookmarkEnd w:id="11798"/>
      <w:r>
        <w:rPr>
          <w:rtl/>
        </w:rPr>
        <w:t xml:space="preserve">מיקי </w:t>
      </w:r>
      <w:bookmarkStart w:id="11799" w:name="_ETM_Q33_477990"/>
      <w:bookmarkEnd w:id="11799"/>
      <w:r>
        <w:rPr>
          <w:rtl/>
        </w:rPr>
        <w:t>לוי</w:t>
      </w:r>
      <w:r w:rsidR="004C12D4">
        <w:rPr>
          <w:rFonts w:hint="cs"/>
          <w:rtl/>
        </w:rPr>
        <w:t>;</w:t>
      </w:r>
      <w:r>
        <w:rPr>
          <w:rtl/>
        </w:rPr>
        <w:t xml:space="preserve"> </w:t>
      </w:r>
      <w:bookmarkStart w:id="11800" w:name="_ETM_Q33_479330"/>
      <w:bookmarkEnd w:id="11800"/>
      <w:r>
        <w:rPr>
          <w:rtl/>
        </w:rPr>
        <w:t xml:space="preserve">חבר </w:t>
      </w:r>
      <w:bookmarkStart w:id="11801" w:name="_ETM_Q33_479690"/>
      <w:bookmarkEnd w:id="11801"/>
      <w:r>
        <w:rPr>
          <w:rtl/>
        </w:rPr>
        <w:t xml:space="preserve">הכנסת </w:t>
      </w:r>
      <w:bookmarkStart w:id="11802" w:name="_ETM_Q33_480080"/>
      <w:bookmarkEnd w:id="11802"/>
      <w:r>
        <w:rPr>
          <w:rtl/>
        </w:rPr>
        <w:t xml:space="preserve">מתן </w:t>
      </w:r>
      <w:bookmarkStart w:id="11803" w:name="_ETM_Q33_480529"/>
      <w:bookmarkEnd w:id="11803"/>
      <w:r>
        <w:rPr>
          <w:rtl/>
        </w:rPr>
        <w:t>כהנא</w:t>
      </w:r>
      <w:r>
        <w:rPr>
          <w:rFonts w:hint="cs"/>
          <w:rtl/>
        </w:rPr>
        <w:t xml:space="preserve">; </w:t>
      </w:r>
      <w:bookmarkStart w:id="11804" w:name="_ETM_Q33_484013"/>
      <w:bookmarkEnd w:id="11804"/>
      <w:r>
        <w:rPr>
          <w:rFonts w:hint="cs"/>
          <w:rtl/>
        </w:rPr>
        <w:t xml:space="preserve">חבר הכנסת </w:t>
      </w:r>
      <w:bookmarkStart w:id="11805" w:name="_ETM_Q33_482509"/>
      <w:bookmarkEnd w:id="11805"/>
      <w:r>
        <w:rPr>
          <w:rtl/>
        </w:rPr>
        <w:t xml:space="preserve">יצחק </w:t>
      </w:r>
      <w:bookmarkStart w:id="11806" w:name="_ETM_Q33_482989"/>
      <w:bookmarkEnd w:id="11806"/>
      <w:r>
        <w:rPr>
          <w:rtl/>
        </w:rPr>
        <w:t>פינדרוס</w:t>
      </w:r>
      <w:r>
        <w:rPr>
          <w:rFonts w:hint="cs"/>
          <w:rtl/>
        </w:rPr>
        <w:t>;</w:t>
      </w:r>
      <w:r>
        <w:rPr>
          <w:rtl/>
        </w:rPr>
        <w:t xml:space="preserve"> </w:t>
      </w:r>
      <w:bookmarkStart w:id="11807" w:name="_ETM_Q33_486109"/>
      <w:bookmarkEnd w:id="11807"/>
      <w:r>
        <w:rPr>
          <w:rtl/>
        </w:rPr>
        <w:t xml:space="preserve">חבר </w:t>
      </w:r>
      <w:bookmarkStart w:id="11808" w:name="_ETM_Q33_486680"/>
      <w:bookmarkEnd w:id="11808"/>
      <w:r>
        <w:rPr>
          <w:rtl/>
        </w:rPr>
        <w:t xml:space="preserve">הכנסת </w:t>
      </w:r>
      <w:bookmarkStart w:id="11809" w:name="_ETM_Q33_487370"/>
      <w:bookmarkEnd w:id="11809"/>
      <w:r>
        <w:rPr>
          <w:rtl/>
        </w:rPr>
        <w:t xml:space="preserve">אלכס </w:t>
      </w:r>
      <w:bookmarkStart w:id="11810" w:name="_ETM_Q33_487729"/>
      <w:bookmarkEnd w:id="11810"/>
      <w:r>
        <w:rPr>
          <w:rtl/>
        </w:rPr>
        <w:t>קושניר</w:t>
      </w:r>
      <w:r>
        <w:rPr>
          <w:rFonts w:hint="cs"/>
          <w:rtl/>
        </w:rPr>
        <w:t>;</w:t>
      </w:r>
      <w:r>
        <w:rPr>
          <w:rtl/>
        </w:rPr>
        <w:t xml:space="preserve"> </w:t>
      </w:r>
      <w:bookmarkStart w:id="11811" w:name="_ETM_Q33_488999"/>
      <w:bookmarkEnd w:id="11811"/>
      <w:r>
        <w:rPr>
          <w:rtl/>
        </w:rPr>
        <w:t xml:space="preserve">חבר </w:t>
      </w:r>
      <w:bookmarkStart w:id="11812" w:name="_ETM_Q33_489389"/>
      <w:bookmarkEnd w:id="11812"/>
      <w:r>
        <w:rPr>
          <w:rtl/>
        </w:rPr>
        <w:t xml:space="preserve">הכנסת </w:t>
      </w:r>
      <w:bookmarkStart w:id="11813" w:name="_ETM_Q33_489779"/>
      <w:bookmarkEnd w:id="11813"/>
      <w:r>
        <w:rPr>
          <w:rtl/>
        </w:rPr>
        <w:t xml:space="preserve">אנטאנס </w:t>
      </w:r>
      <w:bookmarkStart w:id="11814" w:name="_ETM_Q33_490259"/>
      <w:bookmarkEnd w:id="11814"/>
      <w:r>
        <w:rPr>
          <w:rtl/>
        </w:rPr>
        <w:t>שחאדה</w:t>
      </w:r>
      <w:r>
        <w:rPr>
          <w:rFonts w:hint="cs"/>
          <w:rtl/>
        </w:rPr>
        <w:t xml:space="preserve">; </w:t>
      </w:r>
      <w:bookmarkStart w:id="11815" w:name="_ETM_Q33_491940"/>
      <w:bookmarkEnd w:id="11815"/>
      <w:r>
        <w:rPr>
          <w:rtl/>
        </w:rPr>
        <w:t xml:space="preserve">חבר </w:t>
      </w:r>
      <w:bookmarkStart w:id="11816" w:name="_ETM_Q33_492240"/>
      <w:bookmarkEnd w:id="11816"/>
      <w:r>
        <w:rPr>
          <w:rtl/>
        </w:rPr>
        <w:t xml:space="preserve">הכנסת </w:t>
      </w:r>
      <w:bookmarkStart w:id="11817" w:name="_ETM_Q33_492719"/>
      <w:bookmarkEnd w:id="11817"/>
      <w:r>
        <w:rPr>
          <w:rtl/>
        </w:rPr>
        <w:t xml:space="preserve">אוריאל </w:t>
      </w:r>
      <w:bookmarkStart w:id="11818" w:name="_ETM_Q33_493230"/>
      <w:bookmarkEnd w:id="11818"/>
      <w:r>
        <w:rPr>
          <w:rtl/>
        </w:rPr>
        <w:t>בוסו</w:t>
      </w:r>
      <w:r w:rsidR="00F75858">
        <w:rPr>
          <w:rFonts w:hint="cs"/>
          <w:rtl/>
        </w:rPr>
        <w:t>,</w:t>
      </w:r>
      <w:r>
        <w:rPr>
          <w:rtl/>
        </w:rPr>
        <w:t xml:space="preserve"> </w:t>
      </w:r>
      <w:bookmarkStart w:id="11819" w:name="_ETM_Q33_495580"/>
      <w:bookmarkEnd w:id="11819"/>
      <w:r>
        <w:rPr>
          <w:rtl/>
        </w:rPr>
        <w:t xml:space="preserve">חבר </w:t>
      </w:r>
      <w:bookmarkStart w:id="11820" w:name="_ETM_Q33_495940"/>
      <w:bookmarkEnd w:id="11820"/>
      <w:r>
        <w:rPr>
          <w:rtl/>
        </w:rPr>
        <w:t xml:space="preserve">הכנסת </w:t>
      </w:r>
      <w:bookmarkStart w:id="11821" w:name="_ETM_Q33_496420"/>
      <w:bookmarkEnd w:id="11821"/>
      <w:r>
        <w:rPr>
          <w:rtl/>
        </w:rPr>
        <w:t xml:space="preserve">אוריאל </w:t>
      </w:r>
      <w:bookmarkStart w:id="11822" w:name="_ETM_Q33_496810"/>
      <w:bookmarkEnd w:id="11822"/>
      <w:r>
        <w:rPr>
          <w:rtl/>
        </w:rPr>
        <w:t>בוסו</w:t>
      </w:r>
      <w:r>
        <w:rPr>
          <w:rFonts w:hint="cs"/>
          <w:rtl/>
        </w:rPr>
        <w:t xml:space="preserve"> </w:t>
      </w:r>
      <w:r w:rsidR="000E313C">
        <w:rPr>
          <w:rtl/>
        </w:rPr>
        <w:t>–</w:t>
      </w:r>
      <w:r>
        <w:rPr>
          <w:rtl/>
        </w:rPr>
        <w:t xml:space="preserve"> </w:t>
      </w:r>
      <w:bookmarkStart w:id="11823" w:name="_ETM_Q33_498980"/>
      <w:bookmarkEnd w:id="11823"/>
      <w:r>
        <w:rPr>
          <w:rFonts w:hint="cs"/>
          <w:rtl/>
        </w:rPr>
        <w:t xml:space="preserve">מוותר? חברים, </w:t>
      </w:r>
      <w:bookmarkStart w:id="11824" w:name="_ETM_Q33_503640"/>
      <w:bookmarkEnd w:id="11824"/>
      <w:r>
        <w:rPr>
          <w:rtl/>
        </w:rPr>
        <w:t>לפחות</w:t>
      </w:r>
      <w:r>
        <w:rPr>
          <w:rFonts w:hint="cs"/>
          <w:rtl/>
        </w:rPr>
        <w:t xml:space="preserve"> להישאר בשקט. </w:t>
      </w:r>
      <w:bookmarkStart w:id="11825" w:name="_ETM_Q33_510029"/>
      <w:bookmarkEnd w:id="11825"/>
      <w:r>
        <w:rPr>
          <w:rtl/>
        </w:rPr>
        <w:t xml:space="preserve">חבר </w:t>
      </w:r>
      <w:bookmarkStart w:id="11826" w:name="_ETM_Q33_510390"/>
      <w:bookmarkEnd w:id="11826"/>
      <w:r>
        <w:rPr>
          <w:rtl/>
        </w:rPr>
        <w:t xml:space="preserve">הכנסת </w:t>
      </w:r>
      <w:bookmarkStart w:id="11827" w:name="_ETM_Q33_511230"/>
      <w:bookmarkEnd w:id="11827"/>
      <w:r>
        <w:rPr>
          <w:rtl/>
        </w:rPr>
        <w:t xml:space="preserve">אריאל </w:t>
      </w:r>
      <w:bookmarkStart w:id="11828" w:name="_ETM_Q33_511710"/>
      <w:bookmarkEnd w:id="11828"/>
      <w:r>
        <w:rPr>
          <w:rtl/>
        </w:rPr>
        <w:t>קלנר</w:t>
      </w:r>
      <w:r>
        <w:rPr>
          <w:rFonts w:hint="cs"/>
          <w:rtl/>
        </w:rPr>
        <w:t>;</w:t>
      </w:r>
      <w:r>
        <w:rPr>
          <w:rtl/>
        </w:rPr>
        <w:t xml:space="preserve"> </w:t>
      </w:r>
      <w:bookmarkStart w:id="11829" w:name="_ETM_Q33_513790"/>
      <w:bookmarkEnd w:id="11829"/>
      <w:r>
        <w:rPr>
          <w:rtl/>
        </w:rPr>
        <w:t xml:space="preserve">חבר </w:t>
      </w:r>
      <w:bookmarkStart w:id="11830" w:name="_ETM_Q33_514149"/>
      <w:bookmarkEnd w:id="11830"/>
      <w:r>
        <w:rPr>
          <w:rtl/>
        </w:rPr>
        <w:t xml:space="preserve">הכנסת </w:t>
      </w:r>
      <w:bookmarkStart w:id="11831" w:name="_ETM_Q33_514690"/>
      <w:bookmarkEnd w:id="11831"/>
      <w:r>
        <w:rPr>
          <w:rtl/>
        </w:rPr>
        <w:t xml:space="preserve">בצלאל </w:t>
      </w:r>
      <w:bookmarkStart w:id="11832" w:name="_ETM_Q33_515350"/>
      <w:bookmarkEnd w:id="11832"/>
      <w:r>
        <w:rPr>
          <w:rtl/>
        </w:rPr>
        <w:t>סמוטריץ'</w:t>
      </w:r>
      <w:r>
        <w:rPr>
          <w:rFonts w:hint="cs"/>
          <w:rtl/>
        </w:rPr>
        <w:t xml:space="preserve"> </w:t>
      </w:r>
      <w:bookmarkStart w:id="11833" w:name="_ETM_Q33_515749"/>
      <w:bookmarkEnd w:id="11833"/>
      <w:r w:rsidR="000E313C">
        <w:rPr>
          <w:rtl/>
        </w:rPr>
        <w:t>–</w:t>
      </w:r>
      <w:r>
        <w:rPr>
          <w:rtl/>
        </w:rPr>
        <w:t xml:space="preserve"> </w:t>
      </w:r>
      <w:bookmarkStart w:id="11834" w:name="_ETM_Q33_516430"/>
      <w:bookmarkEnd w:id="11834"/>
      <w:r>
        <w:rPr>
          <w:rtl/>
        </w:rPr>
        <w:t xml:space="preserve">אינו </w:t>
      </w:r>
      <w:bookmarkStart w:id="11835" w:name="_ETM_Q33_516640"/>
      <w:bookmarkEnd w:id="11835"/>
      <w:r>
        <w:rPr>
          <w:rtl/>
        </w:rPr>
        <w:t>נוכח</w:t>
      </w:r>
      <w:r>
        <w:rPr>
          <w:rFonts w:hint="cs"/>
          <w:rtl/>
        </w:rPr>
        <w:t>;</w:t>
      </w:r>
      <w:r>
        <w:rPr>
          <w:rtl/>
        </w:rPr>
        <w:t xml:space="preserve"> </w:t>
      </w:r>
      <w:bookmarkStart w:id="11836" w:name="_ETM_Q33_517620"/>
      <w:bookmarkEnd w:id="11836"/>
      <w:r>
        <w:rPr>
          <w:rtl/>
        </w:rPr>
        <w:t xml:space="preserve">חבר </w:t>
      </w:r>
      <w:bookmarkStart w:id="11837" w:name="_ETM_Q33_517950"/>
      <w:bookmarkEnd w:id="11837"/>
      <w:r>
        <w:rPr>
          <w:rtl/>
        </w:rPr>
        <w:t xml:space="preserve">הכנסת </w:t>
      </w:r>
      <w:bookmarkStart w:id="11838" w:name="_ETM_Q33_518370"/>
      <w:bookmarkEnd w:id="11838"/>
      <w:r>
        <w:rPr>
          <w:rtl/>
        </w:rPr>
        <w:t xml:space="preserve">יאיר </w:t>
      </w:r>
      <w:bookmarkStart w:id="11839" w:name="_ETM_Q33_518640"/>
      <w:bookmarkEnd w:id="11839"/>
      <w:r>
        <w:rPr>
          <w:rtl/>
        </w:rPr>
        <w:t xml:space="preserve">גולן </w:t>
      </w:r>
      <w:bookmarkStart w:id="11840" w:name="_ETM_Q33_519300"/>
      <w:bookmarkEnd w:id="11840"/>
      <w:r w:rsidR="000E313C">
        <w:rPr>
          <w:rtl/>
        </w:rPr>
        <w:t>–</w:t>
      </w:r>
      <w:r w:rsidR="0048608B">
        <w:rPr>
          <w:rFonts w:hint="cs"/>
          <w:rtl/>
        </w:rPr>
        <w:t xml:space="preserve"> </w:t>
      </w:r>
      <w:r>
        <w:rPr>
          <w:rtl/>
        </w:rPr>
        <w:t xml:space="preserve">אינו </w:t>
      </w:r>
      <w:bookmarkStart w:id="11841" w:name="_ETM_Q33_519570"/>
      <w:bookmarkEnd w:id="11841"/>
      <w:r>
        <w:rPr>
          <w:rtl/>
        </w:rPr>
        <w:t>נוכח</w:t>
      </w:r>
      <w:r>
        <w:rPr>
          <w:rFonts w:hint="cs"/>
          <w:rtl/>
        </w:rPr>
        <w:t>;</w:t>
      </w:r>
      <w:r>
        <w:rPr>
          <w:rtl/>
        </w:rPr>
        <w:t xml:space="preserve"> </w:t>
      </w:r>
      <w:bookmarkStart w:id="11842" w:name="_ETM_Q33_519960"/>
      <w:bookmarkEnd w:id="11842"/>
      <w:r>
        <w:rPr>
          <w:rtl/>
        </w:rPr>
        <w:t xml:space="preserve">חבר </w:t>
      </w:r>
      <w:bookmarkStart w:id="11843" w:name="_ETM_Q33_520230"/>
      <w:bookmarkEnd w:id="11843"/>
      <w:r>
        <w:rPr>
          <w:rtl/>
        </w:rPr>
        <w:t xml:space="preserve">הכנסת </w:t>
      </w:r>
      <w:bookmarkStart w:id="11844" w:name="_ETM_Q33_520650"/>
      <w:bookmarkEnd w:id="11844"/>
      <w:r>
        <w:rPr>
          <w:rtl/>
        </w:rPr>
        <w:t xml:space="preserve">ווליד </w:t>
      </w:r>
      <w:bookmarkStart w:id="11845" w:name="_ETM_Q33_520950"/>
      <w:bookmarkEnd w:id="11845"/>
      <w:r>
        <w:rPr>
          <w:rtl/>
        </w:rPr>
        <w:t>טאהא</w:t>
      </w:r>
      <w:r>
        <w:rPr>
          <w:rFonts w:hint="cs"/>
        </w:rPr>
        <w:t xml:space="preserve"> </w:t>
      </w:r>
      <w:r w:rsidR="000E313C">
        <w:rPr>
          <w:rtl/>
        </w:rPr>
        <w:t>–</w:t>
      </w:r>
      <w:r>
        <w:rPr>
          <w:rtl/>
        </w:rPr>
        <w:t xml:space="preserve"> </w:t>
      </w:r>
      <w:bookmarkStart w:id="11846" w:name="_ETM_Q33_522499"/>
      <w:bookmarkEnd w:id="11846"/>
      <w:r>
        <w:rPr>
          <w:rtl/>
        </w:rPr>
        <w:t xml:space="preserve">אינו </w:t>
      </w:r>
      <w:bookmarkStart w:id="11847" w:name="_ETM_Q33_522739"/>
      <w:bookmarkEnd w:id="11847"/>
      <w:r>
        <w:rPr>
          <w:rtl/>
        </w:rPr>
        <w:t>נוכח</w:t>
      </w:r>
      <w:r w:rsidR="00F75858">
        <w:rPr>
          <w:rFonts w:hint="cs"/>
          <w:rtl/>
        </w:rPr>
        <w:t>.</w:t>
      </w:r>
      <w:r>
        <w:rPr>
          <w:rtl/>
        </w:rPr>
        <w:t xml:space="preserve"> </w:t>
      </w:r>
      <w:bookmarkStart w:id="11848" w:name="_ETM_Q33_523129"/>
      <w:bookmarkEnd w:id="11848"/>
      <w:r>
        <w:rPr>
          <w:rtl/>
        </w:rPr>
        <w:t xml:space="preserve">חבר </w:t>
      </w:r>
      <w:bookmarkStart w:id="11849" w:name="_ETM_Q33_523429"/>
      <w:bookmarkEnd w:id="11849"/>
      <w:r>
        <w:rPr>
          <w:rtl/>
        </w:rPr>
        <w:t xml:space="preserve">הכנסת </w:t>
      </w:r>
      <w:bookmarkStart w:id="11850" w:name="_ETM_Q33_525289"/>
      <w:bookmarkEnd w:id="11850"/>
      <w:r>
        <w:rPr>
          <w:rtl/>
        </w:rPr>
        <w:t xml:space="preserve">ינון </w:t>
      </w:r>
      <w:bookmarkStart w:id="11851" w:name="_ETM_Q33_525859"/>
      <w:bookmarkEnd w:id="11851"/>
      <w:r>
        <w:rPr>
          <w:rtl/>
        </w:rPr>
        <w:t>אזולאי</w:t>
      </w:r>
      <w:bookmarkStart w:id="11852" w:name="_ETM_Q33_526370"/>
      <w:bookmarkEnd w:id="11852"/>
      <w:r>
        <w:rPr>
          <w:rFonts w:hint="cs"/>
          <w:rtl/>
        </w:rPr>
        <w:t xml:space="preserve">, </w:t>
      </w:r>
      <w:r>
        <w:rPr>
          <w:rtl/>
        </w:rPr>
        <w:t>בבקשה</w:t>
      </w:r>
      <w:r>
        <w:rPr>
          <w:rFonts w:hint="cs"/>
          <w:rtl/>
        </w:rPr>
        <w:t xml:space="preserve">, </w:t>
      </w:r>
      <w:r w:rsidR="00F75858">
        <w:rPr>
          <w:rFonts w:hint="cs"/>
          <w:rtl/>
        </w:rPr>
        <w:t>י</w:t>
      </w:r>
      <w:r>
        <w:rPr>
          <w:rFonts w:hint="cs"/>
          <w:rtl/>
        </w:rPr>
        <w:t>עלה ו</w:t>
      </w:r>
      <w:r w:rsidR="00F75858">
        <w:rPr>
          <w:rFonts w:hint="cs"/>
          <w:rtl/>
        </w:rPr>
        <w:t>י</w:t>
      </w:r>
      <w:r>
        <w:rPr>
          <w:rFonts w:hint="cs"/>
          <w:rtl/>
        </w:rPr>
        <w:t>בוא</w:t>
      </w:r>
      <w:r w:rsidR="00F75858">
        <w:rPr>
          <w:rFonts w:hint="cs"/>
          <w:rtl/>
        </w:rPr>
        <w:t>;</w:t>
      </w:r>
      <w:r>
        <w:rPr>
          <w:rFonts w:hint="cs"/>
          <w:rtl/>
        </w:rPr>
        <w:t xml:space="preserve"> חבר הכנסת ינון אזולאי </w:t>
      </w:r>
      <w:bookmarkStart w:id="11853" w:name="_ETM_Q33_528518"/>
      <w:bookmarkEnd w:id="11853"/>
      <w:r w:rsidR="000E313C">
        <w:rPr>
          <w:rFonts w:hint="eastAsia"/>
          <w:rtl/>
        </w:rPr>
        <w:t>–</w:t>
      </w:r>
      <w:r w:rsidR="00F75858">
        <w:rPr>
          <w:rFonts w:hint="eastAsia"/>
          <w:rtl/>
        </w:rPr>
        <w:t xml:space="preserve"> </w:t>
      </w:r>
      <w:r>
        <w:rPr>
          <w:rFonts w:hint="cs"/>
          <w:rtl/>
        </w:rPr>
        <w:t xml:space="preserve">מוותר; </w:t>
      </w:r>
      <w:bookmarkStart w:id="11854" w:name="_ETM_Q33_532930"/>
      <w:bookmarkEnd w:id="11854"/>
      <w:r>
        <w:rPr>
          <w:rtl/>
        </w:rPr>
        <w:t xml:space="preserve">חבר </w:t>
      </w:r>
      <w:bookmarkStart w:id="11855" w:name="_ETM_Q33_533380"/>
      <w:bookmarkEnd w:id="11855"/>
      <w:r>
        <w:rPr>
          <w:rtl/>
        </w:rPr>
        <w:t xml:space="preserve">הכנסת </w:t>
      </w:r>
      <w:bookmarkStart w:id="11856" w:name="_ETM_Q33_533830"/>
      <w:bookmarkEnd w:id="11856"/>
      <w:r>
        <w:rPr>
          <w:rtl/>
        </w:rPr>
        <w:t xml:space="preserve">עופר </w:t>
      </w:r>
      <w:bookmarkStart w:id="11857" w:name="_ETM_Q33_534190"/>
      <w:bookmarkEnd w:id="11857"/>
      <w:r>
        <w:rPr>
          <w:rtl/>
        </w:rPr>
        <w:t>כסיף</w:t>
      </w:r>
      <w:r>
        <w:rPr>
          <w:rFonts w:hint="cs"/>
          <w:rtl/>
        </w:rPr>
        <w:t>;</w:t>
      </w:r>
      <w:r>
        <w:rPr>
          <w:rtl/>
        </w:rPr>
        <w:t xml:space="preserve"> </w:t>
      </w:r>
      <w:bookmarkStart w:id="11858" w:name="_ETM_Q33_536660"/>
      <w:bookmarkEnd w:id="11858"/>
      <w:r>
        <w:rPr>
          <w:rFonts w:hint="cs"/>
          <w:rtl/>
        </w:rPr>
        <w:t>חברת</w:t>
      </w:r>
      <w:r>
        <w:rPr>
          <w:rtl/>
        </w:rPr>
        <w:t xml:space="preserve"> </w:t>
      </w:r>
      <w:bookmarkStart w:id="11859" w:name="_ETM_Q33_537110"/>
      <w:bookmarkEnd w:id="11859"/>
      <w:r>
        <w:rPr>
          <w:rtl/>
        </w:rPr>
        <w:t>הכנסת</w:t>
      </w:r>
      <w:bookmarkStart w:id="11860" w:name="_ETM_Q33_539010"/>
      <w:bookmarkStart w:id="11861" w:name="_ETM_Q33_539250"/>
      <w:bookmarkStart w:id="11862" w:name="_ETM_Q33_539579"/>
      <w:bookmarkEnd w:id="11860"/>
      <w:bookmarkEnd w:id="11861"/>
      <w:bookmarkEnd w:id="11862"/>
      <w:r>
        <w:rPr>
          <w:rFonts w:hint="cs"/>
          <w:rtl/>
        </w:rPr>
        <w:t xml:space="preserve"> מרב מיכאלי; </w:t>
      </w:r>
      <w:bookmarkStart w:id="11863" w:name="_ETM_Q33_541860"/>
      <w:bookmarkStart w:id="11864" w:name="_ETM_Q33_543399"/>
      <w:bookmarkEnd w:id="11863"/>
      <w:bookmarkEnd w:id="11864"/>
      <w:r>
        <w:rPr>
          <w:rtl/>
        </w:rPr>
        <w:t xml:space="preserve">חבר </w:t>
      </w:r>
      <w:bookmarkStart w:id="11865" w:name="_ETM_Q33_543760"/>
      <w:bookmarkEnd w:id="11865"/>
      <w:r>
        <w:rPr>
          <w:rtl/>
        </w:rPr>
        <w:t xml:space="preserve">הכנסת </w:t>
      </w:r>
      <w:bookmarkStart w:id="11866" w:name="_ETM_Q33_544180"/>
      <w:bookmarkEnd w:id="11866"/>
      <w:r>
        <w:rPr>
          <w:rtl/>
        </w:rPr>
        <w:t xml:space="preserve">יעקב </w:t>
      </w:r>
      <w:bookmarkStart w:id="11867" w:name="_ETM_Q33_544600"/>
      <w:bookmarkEnd w:id="11867"/>
      <w:r>
        <w:rPr>
          <w:rtl/>
        </w:rPr>
        <w:t>טסלר</w:t>
      </w:r>
      <w:r>
        <w:rPr>
          <w:rFonts w:hint="cs"/>
          <w:rtl/>
        </w:rPr>
        <w:t>;</w:t>
      </w:r>
      <w:r>
        <w:rPr>
          <w:rtl/>
        </w:rPr>
        <w:t xml:space="preserve"> </w:t>
      </w:r>
      <w:bookmarkStart w:id="11868" w:name="_ETM_Q33_546179"/>
      <w:bookmarkEnd w:id="11868"/>
      <w:r>
        <w:rPr>
          <w:rtl/>
        </w:rPr>
        <w:t xml:space="preserve">חבר </w:t>
      </w:r>
      <w:bookmarkStart w:id="11869" w:name="_ETM_Q33_546539"/>
      <w:bookmarkEnd w:id="11869"/>
      <w:r>
        <w:rPr>
          <w:rtl/>
        </w:rPr>
        <w:t xml:space="preserve">הכנסת </w:t>
      </w:r>
      <w:bookmarkStart w:id="11870" w:name="_ETM_Q33_546929"/>
      <w:bookmarkEnd w:id="11870"/>
      <w:r>
        <w:rPr>
          <w:rtl/>
        </w:rPr>
        <w:t xml:space="preserve">ניצן </w:t>
      </w:r>
      <w:bookmarkStart w:id="11871" w:name="_ETM_Q33_547469"/>
      <w:bookmarkEnd w:id="11871"/>
      <w:r>
        <w:rPr>
          <w:rtl/>
        </w:rPr>
        <w:t>הורוביץ</w:t>
      </w:r>
      <w:r>
        <w:rPr>
          <w:rFonts w:hint="cs"/>
          <w:rtl/>
        </w:rPr>
        <w:t>;</w:t>
      </w:r>
      <w:r>
        <w:rPr>
          <w:rtl/>
        </w:rPr>
        <w:t xml:space="preserve"> </w:t>
      </w:r>
      <w:bookmarkStart w:id="11872" w:name="_ETM_Q33_551670"/>
      <w:bookmarkStart w:id="11873" w:name="_ETM_Q33_552240"/>
      <w:bookmarkEnd w:id="11872"/>
      <w:bookmarkEnd w:id="11873"/>
      <w:r>
        <w:rPr>
          <w:rtl/>
        </w:rPr>
        <w:t xml:space="preserve">חבר </w:t>
      </w:r>
      <w:bookmarkStart w:id="11874" w:name="_ETM_Q33_552539"/>
      <w:bookmarkEnd w:id="11874"/>
      <w:r>
        <w:rPr>
          <w:rtl/>
        </w:rPr>
        <w:t xml:space="preserve">הכנסת </w:t>
      </w:r>
      <w:bookmarkStart w:id="11875" w:name="_ETM_Q33_552929"/>
      <w:bookmarkEnd w:id="11875"/>
      <w:r>
        <w:rPr>
          <w:rtl/>
        </w:rPr>
        <w:t xml:space="preserve">יבגני </w:t>
      </w:r>
      <w:bookmarkStart w:id="11876" w:name="_ETM_Q33_553469"/>
      <w:bookmarkEnd w:id="11876"/>
      <w:r>
        <w:rPr>
          <w:rtl/>
        </w:rPr>
        <w:t>סובה</w:t>
      </w:r>
      <w:r>
        <w:rPr>
          <w:rFonts w:hint="cs"/>
          <w:rtl/>
        </w:rPr>
        <w:t>;</w:t>
      </w:r>
      <w:r>
        <w:rPr>
          <w:rtl/>
        </w:rPr>
        <w:t xml:space="preserve"> </w:t>
      </w:r>
      <w:bookmarkStart w:id="11877" w:name="_ETM_Q33_554399"/>
      <w:bookmarkEnd w:id="11877"/>
      <w:r>
        <w:rPr>
          <w:rtl/>
        </w:rPr>
        <w:t xml:space="preserve">חבר </w:t>
      </w:r>
      <w:bookmarkStart w:id="11878" w:name="_ETM_Q33_554729"/>
      <w:bookmarkEnd w:id="11878"/>
      <w:r>
        <w:rPr>
          <w:rtl/>
        </w:rPr>
        <w:t xml:space="preserve">הכנסת </w:t>
      </w:r>
      <w:bookmarkStart w:id="11879" w:name="_ETM_Q33_555149"/>
      <w:bookmarkEnd w:id="11879"/>
      <w:r>
        <w:rPr>
          <w:rtl/>
        </w:rPr>
        <w:t xml:space="preserve">מאיר </w:t>
      </w:r>
      <w:bookmarkStart w:id="11880" w:name="_ETM_Q33_555509"/>
      <w:bookmarkEnd w:id="11880"/>
      <w:r>
        <w:rPr>
          <w:rtl/>
        </w:rPr>
        <w:t>כהן</w:t>
      </w:r>
      <w:r>
        <w:rPr>
          <w:rFonts w:hint="cs"/>
          <w:rtl/>
        </w:rPr>
        <w:t>;</w:t>
      </w:r>
      <w:r>
        <w:rPr>
          <w:rtl/>
        </w:rPr>
        <w:t xml:space="preserve"> </w:t>
      </w:r>
      <w:bookmarkStart w:id="11881" w:name="_ETM_Q33_556830"/>
      <w:bookmarkEnd w:id="11881"/>
      <w:r>
        <w:rPr>
          <w:rtl/>
        </w:rPr>
        <w:t xml:space="preserve">חבר </w:t>
      </w:r>
      <w:bookmarkStart w:id="11882" w:name="_ETM_Q33_557130"/>
      <w:bookmarkEnd w:id="11882"/>
      <w:r>
        <w:rPr>
          <w:rtl/>
        </w:rPr>
        <w:t xml:space="preserve">הכנסת </w:t>
      </w:r>
      <w:bookmarkStart w:id="11883" w:name="_ETM_Q33_557490"/>
      <w:bookmarkEnd w:id="11883"/>
      <w:r>
        <w:rPr>
          <w:rtl/>
        </w:rPr>
        <w:t xml:space="preserve">עודד </w:t>
      </w:r>
      <w:bookmarkStart w:id="11884" w:name="_ETM_Q33_557850"/>
      <w:bookmarkEnd w:id="11884"/>
      <w:r>
        <w:rPr>
          <w:rtl/>
        </w:rPr>
        <w:t>פורר</w:t>
      </w:r>
      <w:r>
        <w:rPr>
          <w:rFonts w:hint="cs"/>
          <w:rtl/>
        </w:rPr>
        <w:t>;</w:t>
      </w:r>
      <w:r>
        <w:rPr>
          <w:rtl/>
        </w:rPr>
        <w:t xml:space="preserve"> </w:t>
      </w:r>
      <w:bookmarkStart w:id="11885" w:name="_ETM_Q33_558929"/>
      <w:bookmarkEnd w:id="11885"/>
      <w:r>
        <w:rPr>
          <w:rtl/>
        </w:rPr>
        <w:t xml:space="preserve">חברת </w:t>
      </w:r>
      <w:bookmarkStart w:id="11886" w:name="_ETM_Q33_559499"/>
      <w:bookmarkEnd w:id="11886"/>
      <w:r>
        <w:rPr>
          <w:rtl/>
        </w:rPr>
        <w:t xml:space="preserve">הכנסת </w:t>
      </w:r>
      <w:bookmarkStart w:id="11887" w:name="_ETM_Q33_560009"/>
      <w:bookmarkEnd w:id="11887"/>
      <w:r>
        <w:rPr>
          <w:rtl/>
        </w:rPr>
        <w:t xml:space="preserve">יוליה </w:t>
      </w:r>
      <w:bookmarkStart w:id="11888" w:name="_ETM_Q33_560939"/>
      <w:bookmarkEnd w:id="11888"/>
      <w:r>
        <w:rPr>
          <w:rtl/>
        </w:rPr>
        <w:t>מלינובסקי</w:t>
      </w:r>
      <w:r>
        <w:rPr>
          <w:rFonts w:hint="cs"/>
          <w:rtl/>
        </w:rPr>
        <w:t>;</w:t>
      </w:r>
      <w:r>
        <w:rPr>
          <w:rtl/>
        </w:rPr>
        <w:t xml:space="preserve"> </w:t>
      </w:r>
      <w:bookmarkStart w:id="11889" w:name="_ETM_Q33_561990"/>
      <w:bookmarkStart w:id="11890" w:name="_ETM_Q33_562740"/>
      <w:bookmarkEnd w:id="11889"/>
      <w:bookmarkEnd w:id="11890"/>
      <w:r>
        <w:rPr>
          <w:rtl/>
        </w:rPr>
        <w:t xml:space="preserve">חברת </w:t>
      </w:r>
      <w:bookmarkStart w:id="11891" w:name="_ETM_Q33_563039"/>
      <w:bookmarkEnd w:id="11891"/>
      <w:r>
        <w:rPr>
          <w:rtl/>
        </w:rPr>
        <w:t xml:space="preserve">הכנסת </w:t>
      </w:r>
      <w:bookmarkStart w:id="11892" w:name="_ETM_Q33_563399"/>
      <w:bookmarkEnd w:id="11892"/>
      <w:r>
        <w:rPr>
          <w:rtl/>
        </w:rPr>
        <w:t xml:space="preserve">קרן </w:t>
      </w:r>
      <w:bookmarkStart w:id="11893" w:name="_ETM_Q33_563700"/>
      <w:bookmarkEnd w:id="11893"/>
      <w:r>
        <w:rPr>
          <w:rtl/>
        </w:rPr>
        <w:t>ברק</w:t>
      </w:r>
      <w:r>
        <w:rPr>
          <w:rFonts w:hint="cs"/>
          <w:rtl/>
        </w:rPr>
        <w:t>;</w:t>
      </w:r>
      <w:r>
        <w:rPr>
          <w:rtl/>
        </w:rPr>
        <w:t xml:space="preserve"> </w:t>
      </w:r>
      <w:bookmarkStart w:id="11894" w:name="_ETM_Q33_564729"/>
      <w:bookmarkEnd w:id="11894"/>
      <w:r>
        <w:rPr>
          <w:rtl/>
        </w:rPr>
        <w:t xml:space="preserve">חברת </w:t>
      </w:r>
      <w:bookmarkStart w:id="11895" w:name="_ETM_Q33_565149"/>
      <w:bookmarkEnd w:id="11895"/>
      <w:r>
        <w:rPr>
          <w:rtl/>
        </w:rPr>
        <w:t xml:space="preserve">הכנסת </w:t>
      </w:r>
      <w:bookmarkStart w:id="11896" w:name="_ETM_Q33_565659"/>
      <w:bookmarkEnd w:id="11896"/>
      <w:r>
        <w:rPr>
          <w:rtl/>
        </w:rPr>
        <w:t xml:space="preserve">אימאן </w:t>
      </w:r>
      <w:bookmarkStart w:id="11897" w:name="_ETM_Q33_566139"/>
      <w:bookmarkEnd w:id="11897"/>
      <w:r>
        <w:rPr>
          <w:rtl/>
        </w:rPr>
        <w:t xml:space="preserve">ח'טיב </w:t>
      </w:r>
      <w:bookmarkStart w:id="11898" w:name="_ETM_Q33_566560"/>
      <w:bookmarkEnd w:id="11898"/>
      <w:r>
        <w:rPr>
          <w:rtl/>
        </w:rPr>
        <w:t>יאסין</w:t>
      </w:r>
      <w:r>
        <w:rPr>
          <w:rFonts w:hint="cs"/>
          <w:rtl/>
        </w:rPr>
        <w:t>;</w:t>
      </w:r>
      <w:r>
        <w:rPr>
          <w:rtl/>
        </w:rPr>
        <w:t xml:space="preserve"> </w:t>
      </w:r>
      <w:bookmarkStart w:id="11899" w:name="_ETM_Q33_567130"/>
      <w:bookmarkEnd w:id="11899"/>
      <w:r>
        <w:rPr>
          <w:rtl/>
        </w:rPr>
        <w:t xml:space="preserve">חבר </w:t>
      </w:r>
      <w:bookmarkStart w:id="11900" w:name="_ETM_Q33_567459"/>
      <w:bookmarkEnd w:id="11900"/>
      <w:r>
        <w:rPr>
          <w:rtl/>
        </w:rPr>
        <w:t xml:space="preserve">הכנסת </w:t>
      </w:r>
      <w:bookmarkStart w:id="11901" w:name="_ETM_Q33_567789"/>
      <w:bookmarkEnd w:id="11901"/>
      <w:r>
        <w:rPr>
          <w:rtl/>
        </w:rPr>
        <w:t xml:space="preserve">ישראל </w:t>
      </w:r>
      <w:bookmarkStart w:id="11902" w:name="_ETM_Q33_568209"/>
      <w:bookmarkEnd w:id="11902"/>
      <w:r>
        <w:rPr>
          <w:rtl/>
        </w:rPr>
        <w:t>אייכלר</w:t>
      </w:r>
      <w:r>
        <w:rPr>
          <w:rFonts w:hint="cs"/>
          <w:rtl/>
        </w:rPr>
        <w:t>;</w:t>
      </w:r>
      <w:r>
        <w:rPr>
          <w:rtl/>
        </w:rPr>
        <w:t xml:space="preserve"> </w:t>
      </w:r>
      <w:bookmarkStart w:id="11903" w:name="_ETM_Q33_569619"/>
      <w:bookmarkEnd w:id="11903"/>
      <w:r>
        <w:rPr>
          <w:rtl/>
        </w:rPr>
        <w:t xml:space="preserve">חברת </w:t>
      </w:r>
      <w:bookmarkStart w:id="11904" w:name="_ETM_Q33_570009"/>
      <w:bookmarkEnd w:id="11904"/>
      <w:r>
        <w:rPr>
          <w:rtl/>
        </w:rPr>
        <w:t xml:space="preserve">הכנסת </w:t>
      </w:r>
      <w:bookmarkStart w:id="11905" w:name="_ETM_Q33_570490"/>
      <w:bookmarkEnd w:id="11905"/>
      <w:r>
        <w:rPr>
          <w:rtl/>
        </w:rPr>
        <w:t xml:space="preserve">תמר </w:t>
      </w:r>
      <w:bookmarkStart w:id="11906" w:name="_ETM_Q33_570969"/>
      <w:bookmarkEnd w:id="11906"/>
      <w:r>
        <w:rPr>
          <w:rtl/>
        </w:rPr>
        <w:t>זנדברג</w:t>
      </w:r>
      <w:r>
        <w:rPr>
          <w:rFonts w:hint="cs"/>
          <w:rtl/>
        </w:rPr>
        <w:t>;</w:t>
      </w:r>
      <w:r>
        <w:rPr>
          <w:rtl/>
        </w:rPr>
        <w:t xml:space="preserve"> </w:t>
      </w:r>
      <w:bookmarkStart w:id="11907" w:name="_ETM_Q33_571630"/>
      <w:bookmarkEnd w:id="11907"/>
      <w:r>
        <w:rPr>
          <w:rtl/>
        </w:rPr>
        <w:t xml:space="preserve">חברת </w:t>
      </w:r>
      <w:bookmarkStart w:id="11908" w:name="_ETM_Q33_572319"/>
      <w:bookmarkEnd w:id="11908"/>
      <w:r>
        <w:rPr>
          <w:rtl/>
        </w:rPr>
        <w:t xml:space="preserve">הכנסת </w:t>
      </w:r>
      <w:bookmarkStart w:id="11909" w:name="_ETM_Q33_572859"/>
      <w:bookmarkEnd w:id="11909"/>
      <w:r>
        <w:rPr>
          <w:rtl/>
        </w:rPr>
        <w:t xml:space="preserve">עאידה </w:t>
      </w:r>
      <w:bookmarkStart w:id="11910" w:name="_ETM_Q33_573159"/>
      <w:bookmarkEnd w:id="11910"/>
      <w:r>
        <w:rPr>
          <w:rtl/>
        </w:rPr>
        <w:t xml:space="preserve">תומא </w:t>
      </w:r>
      <w:bookmarkStart w:id="11911" w:name="_ETM_Q33_573459"/>
      <w:bookmarkEnd w:id="11911"/>
      <w:r>
        <w:rPr>
          <w:rtl/>
        </w:rPr>
        <w:t>סלימאן</w:t>
      </w:r>
      <w:r>
        <w:rPr>
          <w:rFonts w:hint="cs"/>
          <w:rtl/>
        </w:rPr>
        <w:t>;</w:t>
      </w:r>
      <w:r>
        <w:rPr>
          <w:rtl/>
        </w:rPr>
        <w:t xml:space="preserve"> </w:t>
      </w:r>
      <w:bookmarkStart w:id="11912" w:name="_ETM_Q33_574890"/>
      <w:bookmarkEnd w:id="11912"/>
      <w:r>
        <w:rPr>
          <w:rtl/>
        </w:rPr>
        <w:t xml:space="preserve">חבר </w:t>
      </w:r>
      <w:bookmarkStart w:id="11913" w:name="_ETM_Q33_575219"/>
      <w:bookmarkEnd w:id="11913"/>
      <w:r>
        <w:rPr>
          <w:rtl/>
        </w:rPr>
        <w:t xml:space="preserve">הכנסת </w:t>
      </w:r>
      <w:bookmarkStart w:id="11914" w:name="_ETM_Q33_575609"/>
      <w:bookmarkEnd w:id="11914"/>
      <w:r>
        <w:rPr>
          <w:rtl/>
        </w:rPr>
        <w:t xml:space="preserve">יואב </w:t>
      </w:r>
      <w:bookmarkStart w:id="11915" w:name="_ETM_Q33_576089"/>
      <w:bookmarkEnd w:id="11915"/>
      <w:r>
        <w:rPr>
          <w:rtl/>
        </w:rPr>
        <w:t>סגלוביץ'</w:t>
      </w:r>
      <w:r>
        <w:rPr>
          <w:rFonts w:hint="cs"/>
          <w:rtl/>
        </w:rPr>
        <w:t>;</w:t>
      </w:r>
      <w:r>
        <w:rPr>
          <w:rtl/>
        </w:rPr>
        <w:t xml:space="preserve"> </w:t>
      </w:r>
      <w:bookmarkStart w:id="11916" w:name="_ETM_Q33_577409"/>
      <w:bookmarkEnd w:id="11916"/>
      <w:r>
        <w:rPr>
          <w:rtl/>
        </w:rPr>
        <w:t xml:space="preserve">חבר </w:t>
      </w:r>
      <w:bookmarkStart w:id="11917" w:name="_ETM_Q33_577799"/>
      <w:bookmarkEnd w:id="11917"/>
      <w:r>
        <w:rPr>
          <w:rtl/>
        </w:rPr>
        <w:t xml:space="preserve">הכנסת </w:t>
      </w:r>
      <w:bookmarkStart w:id="11918" w:name="_ETM_Q33_578219"/>
      <w:bookmarkEnd w:id="11918"/>
      <w:r>
        <w:rPr>
          <w:rtl/>
        </w:rPr>
        <w:t xml:space="preserve">אליהו </w:t>
      </w:r>
      <w:bookmarkStart w:id="11919" w:name="_ETM_Q33_578609"/>
      <w:bookmarkEnd w:id="11919"/>
      <w:r>
        <w:rPr>
          <w:rtl/>
        </w:rPr>
        <w:t>חסיד</w:t>
      </w:r>
      <w:r>
        <w:rPr>
          <w:rFonts w:hint="cs"/>
          <w:rtl/>
        </w:rPr>
        <w:t>;</w:t>
      </w:r>
      <w:r>
        <w:rPr>
          <w:rtl/>
        </w:rPr>
        <w:t xml:space="preserve"> </w:t>
      </w:r>
      <w:bookmarkStart w:id="11920" w:name="_ETM_Q33_581380"/>
      <w:bookmarkEnd w:id="11920"/>
      <w:r>
        <w:rPr>
          <w:rtl/>
        </w:rPr>
        <w:t xml:space="preserve">חבר </w:t>
      </w:r>
      <w:bookmarkStart w:id="11921" w:name="_ETM_Q33_581890"/>
      <w:bookmarkEnd w:id="11921"/>
      <w:r>
        <w:rPr>
          <w:rtl/>
        </w:rPr>
        <w:t xml:space="preserve">הכנסת </w:t>
      </w:r>
      <w:bookmarkStart w:id="11922" w:name="_ETM_Q33_582310"/>
      <w:bookmarkEnd w:id="11922"/>
      <w:r>
        <w:rPr>
          <w:rtl/>
        </w:rPr>
        <w:t xml:space="preserve">מיכאל </w:t>
      </w:r>
      <w:bookmarkStart w:id="11923" w:name="_ETM_Q33_582729"/>
      <w:bookmarkEnd w:id="11923"/>
      <w:r>
        <w:rPr>
          <w:rtl/>
        </w:rPr>
        <w:t>מלכיאלי</w:t>
      </w:r>
      <w:r>
        <w:rPr>
          <w:rFonts w:hint="cs"/>
          <w:rtl/>
        </w:rPr>
        <w:t>,</w:t>
      </w:r>
      <w:r>
        <w:rPr>
          <w:rtl/>
        </w:rPr>
        <w:t xml:space="preserve"> </w:t>
      </w:r>
      <w:bookmarkStart w:id="11924" w:name="_ETM_Q33_583360"/>
      <w:bookmarkEnd w:id="11924"/>
      <w:r>
        <w:rPr>
          <w:rtl/>
        </w:rPr>
        <w:t>בבקשה</w:t>
      </w:r>
      <w:r w:rsidR="00F75858">
        <w:rPr>
          <w:rFonts w:hint="cs"/>
          <w:rtl/>
        </w:rPr>
        <w:t>,</w:t>
      </w:r>
      <w:r>
        <w:rPr>
          <w:rtl/>
        </w:rPr>
        <w:t xml:space="preserve"> </w:t>
      </w:r>
      <w:bookmarkStart w:id="11925" w:name="_ETM_Q33_584650"/>
      <w:bookmarkEnd w:id="11925"/>
      <w:r>
        <w:rPr>
          <w:rtl/>
        </w:rPr>
        <w:t>איפה</w:t>
      </w:r>
      <w:r>
        <w:rPr>
          <w:rFonts w:hint="cs"/>
          <w:rtl/>
        </w:rPr>
        <w:t xml:space="preserve"> הוא?</w:t>
      </w:r>
      <w:r>
        <w:rPr>
          <w:rtl/>
        </w:rPr>
        <w:t xml:space="preserve"> </w:t>
      </w:r>
      <w:bookmarkStart w:id="11926" w:name="_ETM_Q33_586380"/>
      <w:bookmarkEnd w:id="11926"/>
      <w:r>
        <w:rPr>
          <w:rtl/>
        </w:rPr>
        <w:lastRenderedPageBreak/>
        <w:t>לא</w:t>
      </w:r>
      <w:r>
        <w:rPr>
          <w:rFonts w:hint="cs"/>
          <w:rtl/>
        </w:rPr>
        <w:t xml:space="preserve"> פה;</w:t>
      </w:r>
      <w:r>
        <w:rPr>
          <w:rtl/>
        </w:rPr>
        <w:t xml:space="preserve"> </w:t>
      </w:r>
      <w:bookmarkStart w:id="11927" w:name="_ETM_Q33_587770"/>
      <w:bookmarkStart w:id="11928" w:name="_ETM_Q33_590329"/>
      <w:bookmarkEnd w:id="11927"/>
      <w:bookmarkEnd w:id="11928"/>
      <w:r>
        <w:rPr>
          <w:rtl/>
        </w:rPr>
        <w:t xml:space="preserve">חברת </w:t>
      </w:r>
      <w:bookmarkStart w:id="11929" w:name="_ETM_Q33_590719"/>
      <w:bookmarkEnd w:id="11929"/>
      <w:r>
        <w:rPr>
          <w:rtl/>
        </w:rPr>
        <w:t xml:space="preserve">הכנסת </w:t>
      </w:r>
      <w:bookmarkStart w:id="11930" w:name="_ETM_Q33_591139"/>
      <w:bookmarkEnd w:id="11930"/>
      <w:r>
        <w:rPr>
          <w:rtl/>
        </w:rPr>
        <w:t xml:space="preserve">אורלי </w:t>
      </w:r>
      <w:bookmarkStart w:id="11931" w:name="_ETM_Q33_591439"/>
      <w:bookmarkEnd w:id="11931"/>
      <w:r>
        <w:rPr>
          <w:rtl/>
        </w:rPr>
        <w:t>פרומן</w:t>
      </w:r>
      <w:r>
        <w:rPr>
          <w:rFonts w:hint="cs"/>
          <w:rtl/>
        </w:rPr>
        <w:t xml:space="preserve"> </w:t>
      </w:r>
      <w:r w:rsidR="000E313C">
        <w:rPr>
          <w:rtl/>
        </w:rPr>
        <w:t>–</w:t>
      </w:r>
      <w:r>
        <w:rPr>
          <w:rtl/>
        </w:rPr>
        <w:t xml:space="preserve"> </w:t>
      </w:r>
      <w:bookmarkStart w:id="11932" w:name="_ETM_Q33_592400"/>
      <w:bookmarkEnd w:id="11932"/>
      <w:r>
        <w:rPr>
          <w:rtl/>
        </w:rPr>
        <w:t xml:space="preserve">אינה </w:t>
      </w:r>
      <w:bookmarkStart w:id="11933" w:name="_ETM_Q33_592790"/>
      <w:bookmarkEnd w:id="11933"/>
      <w:r>
        <w:rPr>
          <w:rtl/>
        </w:rPr>
        <w:t>נוכחת</w:t>
      </w:r>
      <w:r>
        <w:rPr>
          <w:rFonts w:hint="cs"/>
          <w:rtl/>
        </w:rPr>
        <w:t>;</w:t>
      </w:r>
      <w:r>
        <w:rPr>
          <w:rtl/>
        </w:rPr>
        <w:t xml:space="preserve"> </w:t>
      </w:r>
      <w:bookmarkStart w:id="11934" w:name="_ETM_Q33_593980"/>
      <w:bookmarkEnd w:id="11934"/>
      <w:r>
        <w:rPr>
          <w:rtl/>
        </w:rPr>
        <w:t xml:space="preserve">חברת </w:t>
      </w:r>
      <w:bookmarkStart w:id="11935" w:name="_ETM_Q33_594430"/>
      <w:bookmarkEnd w:id="11935"/>
      <w:r>
        <w:rPr>
          <w:rtl/>
        </w:rPr>
        <w:t xml:space="preserve">הכנסת </w:t>
      </w:r>
      <w:bookmarkStart w:id="11936" w:name="_ETM_Q33_594880"/>
      <w:bookmarkEnd w:id="11936"/>
      <w:r>
        <w:rPr>
          <w:rtl/>
        </w:rPr>
        <w:t xml:space="preserve">סונדוס </w:t>
      </w:r>
      <w:bookmarkStart w:id="11937" w:name="_ETM_Q33_595360"/>
      <w:bookmarkEnd w:id="11937"/>
      <w:r>
        <w:rPr>
          <w:rtl/>
        </w:rPr>
        <w:t>סאלח</w:t>
      </w:r>
      <w:r>
        <w:rPr>
          <w:rFonts w:hint="cs"/>
          <w:rtl/>
        </w:rPr>
        <w:t>;</w:t>
      </w:r>
      <w:r>
        <w:rPr>
          <w:rtl/>
        </w:rPr>
        <w:t xml:space="preserve"> </w:t>
      </w:r>
      <w:bookmarkStart w:id="11938" w:name="_ETM_Q33_596310"/>
      <w:bookmarkEnd w:id="11938"/>
      <w:r>
        <w:rPr>
          <w:rtl/>
        </w:rPr>
        <w:t xml:space="preserve">חבר </w:t>
      </w:r>
      <w:bookmarkStart w:id="11939" w:name="_ETM_Q33_596610"/>
      <w:bookmarkEnd w:id="11939"/>
      <w:r>
        <w:rPr>
          <w:rtl/>
        </w:rPr>
        <w:t xml:space="preserve">הכנסת </w:t>
      </w:r>
      <w:bookmarkStart w:id="11940" w:name="_ETM_Q33_597000"/>
      <w:bookmarkEnd w:id="11940"/>
      <w:r>
        <w:rPr>
          <w:rtl/>
        </w:rPr>
        <w:t xml:space="preserve">יוסף </w:t>
      </w:r>
      <w:bookmarkStart w:id="11941" w:name="_ETM_Q33_597299"/>
      <w:bookmarkEnd w:id="11941"/>
      <w:r>
        <w:rPr>
          <w:rtl/>
        </w:rPr>
        <w:t>ג'בארין</w:t>
      </w:r>
      <w:r>
        <w:rPr>
          <w:rFonts w:hint="cs"/>
          <w:rtl/>
        </w:rPr>
        <w:t>;</w:t>
      </w:r>
      <w:r>
        <w:rPr>
          <w:rtl/>
        </w:rPr>
        <w:t xml:space="preserve"> </w:t>
      </w:r>
      <w:bookmarkStart w:id="11942" w:name="_ETM_Q33_598730"/>
      <w:bookmarkEnd w:id="11942"/>
      <w:r>
        <w:rPr>
          <w:rtl/>
        </w:rPr>
        <w:t xml:space="preserve">חבר </w:t>
      </w:r>
      <w:bookmarkStart w:id="11943" w:name="_ETM_Q33_599060"/>
      <w:bookmarkEnd w:id="11943"/>
      <w:r>
        <w:rPr>
          <w:rtl/>
        </w:rPr>
        <w:t xml:space="preserve">הכנסת </w:t>
      </w:r>
      <w:bookmarkStart w:id="11944" w:name="_ETM_Q33_599390"/>
      <w:bookmarkEnd w:id="11944"/>
      <w:r>
        <w:rPr>
          <w:rtl/>
        </w:rPr>
        <w:t xml:space="preserve">סמי </w:t>
      </w:r>
      <w:bookmarkStart w:id="11945" w:name="_ETM_Q33_599720"/>
      <w:bookmarkEnd w:id="11945"/>
      <w:r>
        <w:rPr>
          <w:rtl/>
        </w:rPr>
        <w:t xml:space="preserve">אבו </w:t>
      </w:r>
      <w:bookmarkStart w:id="11946" w:name="_ETM_Q33_599870"/>
      <w:bookmarkEnd w:id="11946"/>
      <w:r>
        <w:rPr>
          <w:rtl/>
        </w:rPr>
        <w:t>שחאדה</w:t>
      </w:r>
      <w:r>
        <w:rPr>
          <w:rFonts w:hint="cs"/>
          <w:rtl/>
        </w:rPr>
        <w:t>.</w:t>
      </w:r>
      <w:r>
        <w:rPr>
          <w:rtl/>
        </w:rPr>
        <w:t xml:space="preserve"> </w:t>
      </w:r>
      <w:bookmarkStart w:id="11947" w:name="_ETM_Q33_600380"/>
      <w:bookmarkEnd w:id="11947"/>
      <w:r>
        <w:rPr>
          <w:rtl/>
        </w:rPr>
        <w:t xml:space="preserve">חבר </w:t>
      </w:r>
      <w:bookmarkStart w:id="11948" w:name="_ETM_Q33_600650"/>
      <w:bookmarkEnd w:id="11948"/>
      <w:r>
        <w:rPr>
          <w:rtl/>
        </w:rPr>
        <w:t xml:space="preserve">הכנסת </w:t>
      </w:r>
      <w:bookmarkStart w:id="11949" w:name="_ETM_Q33_601130"/>
      <w:bookmarkEnd w:id="11949"/>
      <w:r>
        <w:rPr>
          <w:rtl/>
        </w:rPr>
        <w:t xml:space="preserve">אוסאמה </w:t>
      </w:r>
      <w:bookmarkStart w:id="11950" w:name="_ETM_Q33_601580"/>
      <w:bookmarkEnd w:id="11950"/>
      <w:r>
        <w:rPr>
          <w:rtl/>
        </w:rPr>
        <w:t xml:space="preserve">סעדי </w:t>
      </w:r>
      <w:bookmarkStart w:id="11951" w:name="_ETM_Q33_602939"/>
      <w:bookmarkEnd w:id="11951"/>
      <w:r w:rsidR="000E313C">
        <w:rPr>
          <w:rFonts w:hint="cs"/>
          <w:rtl/>
        </w:rPr>
        <w:t>–</w:t>
      </w:r>
      <w:r w:rsidR="00F75858">
        <w:rPr>
          <w:rFonts w:hint="cs"/>
          <w:rtl/>
        </w:rPr>
        <w:t xml:space="preserve"> </w:t>
      </w:r>
      <w:r>
        <w:rPr>
          <w:rtl/>
        </w:rPr>
        <w:t xml:space="preserve">יעלה </w:t>
      </w:r>
      <w:bookmarkStart w:id="11952" w:name="_ETM_Q33_603479"/>
      <w:bookmarkEnd w:id="11952"/>
      <w:r>
        <w:rPr>
          <w:rtl/>
        </w:rPr>
        <w:t>ויבוא</w:t>
      </w:r>
      <w:r>
        <w:rPr>
          <w:rFonts w:hint="cs"/>
          <w:rtl/>
        </w:rPr>
        <w:t>.</w:t>
      </w:r>
      <w:r>
        <w:rPr>
          <w:rtl/>
        </w:rPr>
        <w:t xml:space="preserve"> </w:t>
      </w:r>
      <w:bookmarkStart w:id="11953" w:name="_ETM_Q33_604700"/>
      <w:bookmarkEnd w:id="11953"/>
      <w:r>
        <w:rPr>
          <w:rtl/>
        </w:rPr>
        <w:t>בבקשה</w:t>
      </w:r>
      <w:r>
        <w:rPr>
          <w:rFonts w:hint="cs"/>
          <w:rtl/>
        </w:rPr>
        <w:t xml:space="preserve">, </w:t>
      </w:r>
      <w:bookmarkStart w:id="11954" w:name="_ETM_Q33_607601"/>
      <w:bookmarkEnd w:id="11954"/>
      <w:r>
        <w:rPr>
          <w:rFonts w:hint="cs"/>
          <w:rtl/>
        </w:rPr>
        <w:t>שלוש</w:t>
      </w:r>
      <w:r>
        <w:rPr>
          <w:rtl/>
        </w:rPr>
        <w:t xml:space="preserve"> </w:t>
      </w:r>
      <w:bookmarkStart w:id="11955" w:name="_ETM_Q33_607779"/>
      <w:bookmarkEnd w:id="11955"/>
      <w:r>
        <w:rPr>
          <w:rtl/>
        </w:rPr>
        <w:t>דקות</w:t>
      </w:r>
      <w:r>
        <w:rPr>
          <w:rFonts w:hint="cs"/>
          <w:rtl/>
        </w:rPr>
        <w:t>.</w:t>
      </w:r>
      <w:r>
        <w:rPr>
          <w:rtl/>
        </w:rPr>
        <w:t xml:space="preserve"> </w:t>
      </w:r>
      <w:bookmarkStart w:id="11956" w:name="_ETM_Q33_610970"/>
      <w:bookmarkEnd w:id="11956"/>
    </w:p>
    <w:p w:rsidR="000F2E55" w:rsidRDefault="000F2E55" w:rsidP="005B1180">
      <w:pPr>
        <w:ind w:firstLine="0"/>
        <w:rPr>
          <w:rtl/>
        </w:rPr>
      </w:pPr>
      <w:bookmarkStart w:id="11957" w:name="_ETM_Q33_606169"/>
      <w:bookmarkStart w:id="11958" w:name="_ETM_Q33_606225"/>
      <w:bookmarkStart w:id="11959" w:name="_ETM_Q33_606777"/>
      <w:bookmarkStart w:id="11960" w:name="_ETM_Q33_606832"/>
      <w:bookmarkEnd w:id="11957"/>
      <w:bookmarkEnd w:id="11958"/>
      <w:bookmarkEnd w:id="11959"/>
      <w:bookmarkEnd w:id="11960"/>
    </w:p>
    <w:p w:rsidR="000F2E55" w:rsidRDefault="000F2E55" w:rsidP="005B1180">
      <w:pPr>
        <w:pStyle w:val="af5"/>
        <w:rPr>
          <w:rtl/>
        </w:rPr>
      </w:pPr>
      <w:bookmarkStart w:id="11961" w:name="ET_interruption_קריאות_4"/>
      <w:r w:rsidRPr="00F07FA7">
        <w:rPr>
          <w:rStyle w:val="TagStyle"/>
          <w:rtl/>
        </w:rPr>
        <w:t xml:space="preserve"> &lt;&lt; קריאה &gt;&gt;</w:t>
      </w:r>
      <w:r w:rsidRPr="001E57D3">
        <w:rPr>
          <w:rStyle w:val="TagStyle"/>
          <w:rtl/>
        </w:rPr>
        <w:t xml:space="preserve"> </w:t>
      </w:r>
      <w:r>
        <w:rPr>
          <w:rtl/>
        </w:rPr>
        <w:t>קריאות:</w:t>
      </w:r>
      <w:r w:rsidRPr="001E57D3">
        <w:rPr>
          <w:rStyle w:val="TagStyle"/>
          <w:rtl/>
        </w:rPr>
        <w:t xml:space="preserve"> </w:t>
      </w:r>
      <w:r w:rsidRPr="00F07FA7">
        <w:rPr>
          <w:rStyle w:val="TagStyle"/>
          <w:rtl/>
        </w:rPr>
        <w:t>&lt;&lt; קריאה &gt;&gt;</w:t>
      </w:r>
      <w:r>
        <w:rPr>
          <w:rtl/>
        </w:rPr>
        <w:t xml:space="preserve"> </w:t>
      </w:r>
      <w:bookmarkEnd w:id="11961"/>
    </w:p>
    <w:p w:rsidR="000F2E55" w:rsidRDefault="000F2E55" w:rsidP="00062C84">
      <w:pPr>
        <w:rPr>
          <w:rtl/>
          <w:lang w:eastAsia="he-IL"/>
        </w:rPr>
      </w:pPr>
    </w:p>
    <w:p w:rsidR="000F2E55" w:rsidRDefault="000F2E55" w:rsidP="005B1180">
      <w:pPr>
        <w:rPr>
          <w:rtl/>
          <w:lang w:eastAsia="he-IL"/>
        </w:rPr>
      </w:pPr>
      <w:bookmarkStart w:id="11962" w:name="_ETM_Q33_610897"/>
      <w:bookmarkEnd w:id="11962"/>
      <w:r>
        <w:rPr>
          <w:rFonts w:hint="cs"/>
          <w:rtl/>
          <w:lang w:eastAsia="he-IL"/>
        </w:rPr>
        <w:t>למה? מה יהיה, אוסאמה?</w:t>
      </w:r>
    </w:p>
    <w:p w:rsidR="000F2E55" w:rsidRPr="001E57D3" w:rsidRDefault="000F2E55" w:rsidP="005B1180">
      <w:pPr>
        <w:rPr>
          <w:rtl/>
          <w:lang w:eastAsia="he-IL"/>
        </w:rPr>
      </w:pPr>
    </w:p>
    <w:p w:rsidR="000F2E55" w:rsidRDefault="000F2E55" w:rsidP="005B1180">
      <w:pPr>
        <w:pStyle w:val="a4"/>
        <w:rPr>
          <w:rtl/>
        </w:rPr>
      </w:pPr>
      <w:bookmarkStart w:id="11963" w:name="ET_speaker_5292_3"/>
      <w:r w:rsidRPr="00F07FA7">
        <w:rPr>
          <w:rStyle w:val="TagStyle"/>
          <w:rtl/>
        </w:rPr>
        <w:t xml:space="preserve"> &lt;&lt; דובר &gt;&gt;</w:t>
      </w:r>
      <w:r w:rsidRPr="001E57D3">
        <w:rPr>
          <w:rStyle w:val="TagStyle"/>
          <w:rtl/>
        </w:rPr>
        <w:t xml:space="preserve"> </w:t>
      </w:r>
      <w:bookmarkStart w:id="11964" w:name="_Toc48036578"/>
      <w:bookmarkStart w:id="11965" w:name="_Toc48046223"/>
      <w:r>
        <w:rPr>
          <w:rtl/>
        </w:rPr>
        <w:t>אוסאמה סעדי (הרשימה המשותפת):</w:t>
      </w:r>
      <w:bookmarkEnd w:id="11964"/>
      <w:bookmarkEnd w:id="11965"/>
      <w:r w:rsidRPr="001E57D3">
        <w:rPr>
          <w:rStyle w:val="TagStyle"/>
          <w:rtl/>
        </w:rPr>
        <w:t xml:space="preserve"> </w:t>
      </w:r>
      <w:r w:rsidRPr="00F07FA7">
        <w:rPr>
          <w:rStyle w:val="TagStyle"/>
          <w:rtl/>
        </w:rPr>
        <w:t>&lt;&lt; דובר &gt;&gt;</w:t>
      </w:r>
      <w:r>
        <w:rPr>
          <w:rtl/>
        </w:rPr>
        <w:t xml:space="preserve"> </w:t>
      </w:r>
      <w:bookmarkEnd w:id="11963"/>
    </w:p>
    <w:p w:rsidR="000F2E55" w:rsidRDefault="000F2E55" w:rsidP="00062C84">
      <w:pPr>
        <w:rPr>
          <w:rtl/>
          <w:lang w:eastAsia="he-IL"/>
        </w:rPr>
      </w:pPr>
    </w:p>
    <w:p w:rsidR="000F2E55" w:rsidRDefault="000F2E55" w:rsidP="005B1180">
      <w:pPr>
        <w:rPr>
          <w:rtl/>
        </w:rPr>
      </w:pPr>
      <w:bookmarkStart w:id="11966" w:name="_ETM_Q33_606918"/>
      <w:bookmarkStart w:id="11967" w:name="_ETM_Q33_607251"/>
      <w:bookmarkStart w:id="11968" w:name="_ETM_Q33_607295"/>
      <w:bookmarkStart w:id="11969" w:name="_ETM_Q33_606265"/>
      <w:bookmarkStart w:id="11970" w:name="_ETM_Q33_606306"/>
      <w:bookmarkEnd w:id="11966"/>
      <w:bookmarkEnd w:id="11967"/>
      <w:bookmarkEnd w:id="11968"/>
      <w:bookmarkEnd w:id="11969"/>
      <w:bookmarkEnd w:id="11970"/>
      <w:r>
        <w:rPr>
          <w:rtl/>
        </w:rPr>
        <w:t xml:space="preserve">הנציג </w:t>
      </w:r>
      <w:bookmarkStart w:id="11971" w:name="_ETM_Q33_611510"/>
      <w:bookmarkEnd w:id="11971"/>
      <w:r>
        <w:rPr>
          <w:rtl/>
        </w:rPr>
        <w:t xml:space="preserve">האותנטי </w:t>
      </w:r>
      <w:bookmarkStart w:id="11972" w:name="_ETM_Q33_612629"/>
      <w:bookmarkEnd w:id="11972"/>
      <w:r>
        <w:rPr>
          <w:rtl/>
        </w:rPr>
        <w:t>והיחיד</w:t>
      </w:r>
      <w:r>
        <w:rPr>
          <w:rFonts w:hint="cs"/>
          <w:rtl/>
        </w:rPr>
        <w:t>,</w:t>
      </w:r>
      <w:r>
        <w:rPr>
          <w:rtl/>
        </w:rPr>
        <w:t xml:space="preserve"> </w:t>
      </w:r>
      <w:bookmarkStart w:id="11973" w:name="_ETM_Q33_613560"/>
      <w:bookmarkEnd w:id="11973"/>
      <w:r>
        <w:rPr>
          <w:rtl/>
        </w:rPr>
        <w:t xml:space="preserve">חוץ </w:t>
      </w:r>
      <w:bookmarkStart w:id="11974" w:name="_ETM_Q33_613829"/>
      <w:bookmarkEnd w:id="11974"/>
      <w:r>
        <w:rPr>
          <w:rtl/>
        </w:rPr>
        <w:t>מהיושב-ראש</w:t>
      </w:r>
      <w:r>
        <w:rPr>
          <w:rFonts w:hint="cs"/>
          <w:rtl/>
        </w:rPr>
        <w:t>,</w:t>
      </w:r>
      <w:r>
        <w:rPr>
          <w:rtl/>
        </w:rPr>
        <w:t xml:space="preserve"> </w:t>
      </w:r>
      <w:bookmarkStart w:id="11975" w:name="_ETM_Q33_615050"/>
      <w:bookmarkEnd w:id="11975"/>
      <w:r>
        <w:rPr>
          <w:rtl/>
        </w:rPr>
        <w:t xml:space="preserve">של </w:t>
      </w:r>
      <w:bookmarkStart w:id="11976" w:name="_ETM_Q33_615260"/>
      <w:bookmarkEnd w:id="11976"/>
      <w:r>
        <w:rPr>
          <w:rtl/>
        </w:rPr>
        <w:t>המשותפת</w:t>
      </w:r>
      <w:r>
        <w:rPr>
          <w:rFonts w:hint="cs"/>
          <w:rtl/>
        </w:rPr>
        <w:t>.</w:t>
      </w:r>
      <w:r>
        <w:rPr>
          <w:rtl/>
        </w:rPr>
        <w:t xml:space="preserve"> </w:t>
      </w:r>
      <w:bookmarkStart w:id="11977" w:name="_ETM_Q33_616390"/>
      <w:bookmarkEnd w:id="11977"/>
      <w:r>
        <w:rPr>
          <w:rtl/>
        </w:rPr>
        <w:t>מה</w:t>
      </w:r>
      <w:r>
        <w:rPr>
          <w:rFonts w:hint="cs"/>
          <w:rtl/>
        </w:rPr>
        <w:t>,</w:t>
      </w:r>
      <w:r>
        <w:rPr>
          <w:rtl/>
        </w:rPr>
        <w:t xml:space="preserve"> </w:t>
      </w:r>
      <w:bookmarkStart w:id="11978" w:name="_ETM_Q33_617340"/>
      <w:bookmarkEnd w:id="11978"/>
      <w:r>
        <w:rPr>
          <w:rtl/>
        </w:rPr>
        <w:t xml:space="preserve">רוצים </w:t>
      </w:r>
      <w:bookmarkStart w:id="11979" w:name="_ETM_Q33_617760"/>
      <w:bookmarkEnd w:id="11979"/>
      <w:r>
        <w:rPr>
          <w:rtl/>
        </w:rPr>
        <w:t xml:space="preserve">להגיד </w:t>
      </w:r>
      <w:bookmarkStart w:id="11980" w:name="_ETM_Q33_618060"/>
      <w:bookmarkEnd w:id="11980"/>
      <w:r>
        <w:rPr>
          <w:rtl/>
        </w:rPr>
        <w:t xml:space="preserve">את </w:t>
      </w:r>
      <w:bookmarkStart w:id="11981" w:name="_ETM_Q33_618180"/>
      <w:bookmarkEnd w:id="11981"/>
      <w:r>
        <w:rPr>
          <w:rtl/>
        </w:rPr>
        <w:t xml:space="preserve">העמדה </w:t>
      </w:r>
      <w:bookmarkStart w:id="11982" w:name="_ETM_Q33_618480"/>
      <w:bookmarkEnd w:id="11982"/>
      <w:r>
        <w:rPr>
          <w:rtl/>
        </w:rPr>
        <w:t>שלנו</w:t>
      </w:r>
      <w:r>
        <w:rPr>
          <w:rFonts w:hint="cs"/>
          <w:rtl/>
        </w:rPr>
        <w:t>.</w:t>
      </w:r>
      <w:r>
        <w:rPr>
          <w:rtl/>
        </w:rPr>
        <w:t xml:space="preserve"> </w:t>
      </w:r>
      <w:bookmarkStart w:id="11983" w:name="_ETM_Q33_618900"/>
      <w:bookmarkEnd w:id="11983"/>
      <w:r>
        <w:rPr>
          <w:rtl/>
        </w:rPr>
        <w:t xml:space="preserve">מה </w:t>
      </w:r>
      <w:bookmarkStart w:id="11984" w:name="_ETM_Q33_619050"/>
      <w:bookmarkEnd w:id="11984"/>
      <w:r>
        <w:rPr>
          <w:rtl/>
        </w:rPr>
        <w:t>קרה</w:t>
      </w:r>
      <w:r>
        <w:rPr>
          <w:rFonts w:hint="cs"/>
          <w:rtl/>
        </w:rPr>
        <w:t>,</w:t>
      </w:r>
      <w:r>
        <w:rPr>
          <w:rtl/>
        </w:rPr>
        <w:t xml:space="preserve"> </w:t>
      </w:r>
      <w:bookmarkStart w:id="11985" w:name="_ETM_Q33_619440"/>
      <w:bookmarkEnd w:id="11985"/>
      <w:r>
        <w:rPr>
          <w:rtl/>
        </w:rPr>
        <w:t>עליזה</w:t>
      </w:r>
      <w:r>
        <w:rPr>
          <w:rFonts w:hint="cs"/>
          <w:rtl/>
        </w:rPr>
        <w:t>?</w:t>
      </w:r>
      <w:r>
        <w:rPr>
          <w:rtl/>
        </w:rPr>
        <w:t xml:space="preserve"> </w:t>
      </w:r>
      <w:bookmarkStart w:id="11986" w:name="_ETM_Q33_620969"/>
      <w:bookmarkStart w:id="11987" w:name="_ETM_Q33_621540"/>
      <w:bookmarkEnd w:id="11986"/>
      <w:bookmarkEnd w:id="11987"/>
      <w:r>
        <w:rPr>
          <w:rtl/>
        </w:rPr>
        <w:t xml:space="preserve">רק </w:t>
      </w:r>
      <w:bookmarkStart w:id="11988" w:name="_ETM_Q33_622019"/>
      <w:bookmarkEnd w:id="11988"/>
      <w:r>
        <w:rPr>
          <w:rtl/>
        </w:rPr>
        <w:t xml:space="preserve">חצי </w:t>
      </w:r>
      <w:bookmarkStart w:id="11989" w:name="_ETM_Q33_622379"/>
      <w:bookmarkEnd w:id="11989"/>
      <w:r>
        <w:rPr>
          <w:rtl/>
        </w:rPr>
        <w:t xml:space="preserve">שעה </w:t>
      </w:r>
      <w:bookmarkStart w:id="11990" w:name="_ETM_Q33_622590"/>
      <w:bookmarkEnd w:id="11990"/>
      <w:r>
        <w:rPr>
          <w:rtl/>
        </w:rPr>
        <w:t>אפשר</w:t>
      </w:r>
      <w:r>
        <w:rPr>
          <w:rFonts w:hint="cs"/>
          <w:rtl/>
        </w:rPr>
        <w:t>?</w:t>
      </w:r>
      <w:r>
        <w:rPr>
          <w:rtl/>
        </w:rPr>
        <w:t xml:space="preserve"> </w:t>
      </w:r>
      <w:bookmarkStart w:id="11991" w:name="_ETM_Q33_623280"/>
      <w:bookmarkEnd w:id="11991"/>
      <w:r>
        <w:rPr>
          <w:rtl/>
        </w:rPr>
        <w:t xml:space="preserve">חצי </w:t>
      </w:r>
      <w:bookmarkStart w:id="11992" w:name="_ETM_Q33_623609"/>
      <w:bookmarkEnd w:id="11992"/>
      <w:r>
        <w:rPr>
          <w:rtl/>
        </w:rPr>
        <w:t>שעה</w:t>
      </w:r>
      <w:r>
        <w:rPr>
          <w:rFonts w:hint="cs"/>
          <w:rtl/>
        </w:rPr>
        <w:t>?</w:t>
      </w:r>
      <w:r>
        <w:rPr>
          <w:rtl/>
        </w:rPr>
        <w:t xml:space="preserve"> </w:t>
      </w:r>
      <w:bookmarkStart w:id="11993" w:name="_ETM_Q33_625070"/>
      <w:bookmarkStart w:id="11994" w:name="_ETM_Q33_625490"/>
      <w:bookmarkEnd w:id="11993"/>
      <w:bookmarkEnd w:id="11994"/>
      <w:r>
        <w:rPr>
          <w:rFonts w:hint="cs"/>
          <w:rtl/>
        </w:rPr>
        <w:t xml:space="preserve">שלוש </w:t>
      </w:r>
      <w:r>
        <w:rPr>
          <w:rtl/>
        </w:rPr>
        <w:t>דקות</w:t>
      </w:r>
      <w:r>
        <w:rPr>
          <w:rFonts w:hint="cs"/>
          <w:rtl/>
        </w:rPr>
        <w:t xml:space="preserve">. </w:t>
      </w:r>
    </w:p>
    <w:p w:rsidR="000F2E55" w:rsidRDefault="000F2E55" w:rsidP="005B1180">
      <w:pPr>
        <w:ind w:firstLine="0"/>
        <w:rPr>
          <w:rtl/>
        </w:rPr>
      </w:pPr>
      <w:bookmarkStart w:id="11995" w:name="_ETM_Q33_626464"/>
      <w:bookmarkStart w:id="11996" w:name="_ETM_Q33_626545"/>
      <w:bookmarkStart w:id="11997" w:name="_ETM_Q33_627136"/>
      <w:bookmarkStart w:id="11998" w:name="_ETM_Q33_627217"/>
      <w:bookmarkEnd w:id="11995"/>
      <w:bookmarkEnd w:id="11996"/>
      <w:bookmarkEnd w:id="11997"/>
      <w:bookmarkEnd w:id="11998"/>
    </w:p>
    <w:p w:rsidR="000F2E55" w:rsidRDefault="000F2E55" w:rsidP="005B1180">
      <w:pPr>
        <w:pStyle w:val="af5"/>
        <w:rPr>
          <w:rtl/>
        </w:rPr>
      </w:pPr>
      <w:bookmarkStart w:id="11999" w:name="ET_interruption_קר_אה_5"/>
      <w:r w:rsidRPr="00F07FA7">
        <w:rPr>
          <w:rStyle w:val="TagStyle"/>
          <w:rtl/>
        </w:rPr>
        <w:t xml:space="preserve"> &lt;&lt; קריאה &gt;&gt;</w:t>
      </w:r>
      <w:r w:rsidRPr="001E57D3">
        <w:rPr>
          <w:rStyle w:val="TagStyle"/>
          <w:rtl/>
        </w:rPr>
        <w:t xml:space="preserve"> </w:t>
      </w:r>
      <w:r>
        <w:rPr>
          <w:rtl/>
        </w:rPr>
        <w:t>קריאה:</w:t>
      </w:r>
      <w:r w:rsidRPr="001E57D3">
        <w:rPr>
          <w:rStyle w:val="TagStyle"/>
          <w:rtl/>
        </w:rPr>
        <w:t xml:space="preserve"> </w:t>
      </w:r>
      <w:r w:rsidRPr="00F07FA7">
        <w:rPr>
          <w:rStyle w:val="TagStyle"/>
          <w:rtl/>
        </w:rPr>
        <w:t>&lt;&lt; קריאה &gt;&gt;</w:t>
      </w:r>
      <w:r>
        <w:rPr>
          <w:rtl/>
        </w:rPr>
        <w:t xml:space="preserve"> </w:t>
      </w:r>
      <w:bookmarkEnd w:id="11999"/>
    </w:p>
    <w:p w:rsidR="000F2E55" w:rsidRDefault="000F2E55" w:rsidP="00062C84">
      <w:pPr>
        <w:rPr>
          <w:rtl/>
          <w:lang w:eastAsia="he-IL"/>
        </w:rPr>
      </w:pPr>
    </w:p>
    <w:p w:rsidR="000F2E55" w:rsidRDefault="000F2E55" w:rsidP="005B1180">
      <w:pPr>
        <w:rPr>
          <w:rtl/>
          <w:lang w:eastAsia="he-IL"/>
        </w:rPr>
      </w:pPr>
      <w:r>
        <w:rPr>
          <w:rFonts w:hint="cs"/>
          <w:rtl/>
          <w:lang w:eastAsia="he-IL"/>
        </w:rPr>
        <w:t xml:space="preserve">אוסאמה, אני שומע אותך </w:t>
      </w:r>
      <w:bookmarkStart w:id="12000" w:name="_ETM_Q33_624998"/>
      <w:bookmarkEnd w:id="12000"/>
      <w:r>
        <w:rPr>
          <w:rFonts w:hint="cs"/>
          <w:rtl/>
          <w:lang w:eastAsia="he-IL"/>
        </w:rPr>
        <w:t>בלב פתוח.</w:t>
      </w:r>
    </w:p>
    <w:p w:rsidR="000F2E55" w:rsidRDefault="000F2E55" w:rsidP="005B1180">
      <w:pPr>
        <w:ind w:firstLine="0"/>
        <w:rPr>
          <w:rtl/>
          <w:lang w:eastAsia="he-IL"/>
        </w:rPr>
      </w:pPr>
      <w:bookmarkStart w:id="12001" w:name="_ETM_Q33_626919"/>
      <w:bookmarkStart w:id="12002" w:name="_ETM_Q33_627016"/>
      <w:bookmarkStart w:id="12003" w:name="_ETM_Q33_627051"/>
      <w:bookmarkStart w:id="12004" w:name="_ETM_Q33_627103"/>
      <w:bookmarkEnd w:id="12001"/>
      <w:bookmarkEnd w:id="12002"/>
      <w:bookmarkEnd w:id="12003"/>
      <w:bookmarkEnd w:id="12004"/>
    </w:p>
    <w:p w:rsidR="000F2E55" w:rsidRDefault="000F2E55" w:rsidP="005B1180">
      <w:pPr>
        <w:pStyle w:val="af5"/>
        <w:rPr>
          <w:rtl/>
        </w:rPr>
      </w:pPr>
      <w:bookmarkStart w:id="12005" w:name="ET_interruption_5832_6"/>
      <w:r w:rsidRPr="00F07FA7">
        <w:rPr>
          <w:rStyle w:val="TagStyle"/>
          <w:rtl/>
        </w:rPr>
        <w:t xml:space="preserve"> &lt;&lt; קריאה &gt;&gt;</w:t>
      </w:r>
      <w:r w:rsidRPr="001E57D3">
        <w:rPr>
          <w:rStyle w:val="TagStyle"/>
          <w:rtl/>
        </w:rPr>
        <w:t xml:space="preserve"> </w:t>
      </w:r>
      <w:r>
        <w:rPr>
          <w:rtl/>
        </w:rPr>
        <w:t>מכלוף מיקי זוהר (הליכוד):</w:t>
      </w:r>
      <w:r w:rsidRPr="001E57D3">
        <w:rPr>
          <w:rStyle w:val="TagStyle"/>
          <w:rtl/>
        </w:rPr>
        <w:t xml:space="preserve"> </w:t>
      </w:r>
      <w:r w:rsidRPr="00F07FA7">
        <w:rPr>
          <w:rStyle w:val="TagStyle"/>
          <w:rtl/>
        </w:rPr>
        <w:t>&lt;&lt; קריאה &gt;&gt;</w:t>
      </w:r>
      <w:r>
        <w:rPr>
          <w:rtl/>
        </w:rPr>
        <w:t xml:space="preserve"> </w:t>
      </w:r>
      <w:bookmarkEnd w:id="12005"/>
    </w:p>
    <w:p w:rsidR="000F2E55" w:rsidRDefault="000F2E55" w:rsidP="00062C84">
      <w:pPr>
        <w:rPr>
          <w:rtl/>
          <w:lang w:eastAsia="he-IL"/>
        </w:rPr>
      </w:pPr>
    </w:p>
    <w:p w:rsidR="000F2E55" w:rsidRDefault="000F2E55" w:rsidP="005B1180">
      <w:pPr>
        <w:rPr>
          <w:rtl/>
          <w:lang w:eastAsia="he-IL"/>
        </w:rPr>
      </w:pPr>
      <w:bookmarkStart w:id="12006" w:name="_ETM_Q33_627742"/>
      <w:bookmarkEnd w:id="12006"/>
      <w:r>
        <w:rPr>
          <w:rFonts w:hint="cs"/>
          <w:rtl/>
          <w:lang w:eastAsia="he-IL"/>
        </w:rPr>
        <w:t>אבל לא בנפש חפצה.</w:t>
      </w:r>
      <w:bookmarkStart w:id="12007" w:name="_ETM_Q33_630015"/>
      <w:bookmarkEnd w:id="12007"/>
    </w:p>
    <w:p w:rsidR="000F2E55" w:rsidRDefault="000F2E55" w:rsidP="005B1180">
      <w:pPr>
        <w:ind w:firstLine="0"/>
        <w:rPr>
          <w:rtl/>
          <w:lang w:eastAsia="he-IL"/>
        </w:rPr>
      </w:pPr>
      <w:bookmarkStart w:id="12008" w:name="_ETM_Q33_630107"/>
      <w:bookmarkStart w:id="12009" w:name="_ETM_Q33_630126"/>
      <w:bookmarkStart w:id="12010" w:name="_ETM_Q33_630206"/>
      <w:bookmarkEnd w:id="12008"/>
      <w:bookmarkEnd w:id="12009"/>
      <w:bookmarkEnd w:id="12010"/>
    </w:p>
    <w:p w:rsidR="000F2E55" w:rsidRDefault="000F2E55" w:rsidP="005B1180">
      <w:pPr>
        <w:pStyle w:val="-"/>
        <w:rPr>
          <w:rtl/>
        </w:rPr>
      </w:pPr>
      <w:bookmarkStart w:id="12011" w:name="ET_speakercontinue_5292_7"/>
      <w:r w:rsidRPr="00F07FA7">
        <w:rPr>
          <w:rStyle w:val="TagStyle"/>
          <w:rtl/>
        </w:rPr>
        <w:t xml:space="preserve"> &lt;&lt; דובר_המשך &gt;&gt;</w:t>
      </w:r>
      <w:r w:rsidRPr="001E57D3">
        <w:rPr>
          <w:rStyle w:val="TagStyle"/>
          <w:rtl/>
        </w:rPr>
        <w:t xml:space="preserve"> </w:t>
      </w:r>
      <w:r>
        <w:rPr>
          <w:rtl/>
        </w:rPr>
        <w:t>אוסאמה סעדי (הרשימה המשותפת):</w:t>
      </w:r>
      <w:r w:rsidRPr="001E57D3">
        <w:rPr>
          <w:rStyle w:val="TagStyle"/>
          <w:rtl/>
        </w:rPr>
        <w:t xml:space="preserve"> </w:t>
      </w:r>
      <w:r w:rsidRPr="00F07FA7">
        <w:rPr>
          <w:rStyle w:val="TagStyle"/>
          <w:rtl/>
        </w:rPr>
        <w:t>&lt;&lt; דובר_המשך &gt;&gt;</w:t>
      </w:r>
      <w:r>
        <w:rPr>
          <w:rtl/>
        </w:rPr>
        <w:t xml:space="preserve"> </w:t>
      </w:r>
      <w:bookmarkEnd w:id="12011"/>
    </w:p>
    <w:p w:rsidR="000F2E55" w:rsidRDefault="000F2E55" w:rsidP="00062C84">
      <w:pPr>
        <w:rPr>
          <w:rtl/>
          <w:lang w:eastAsia="he-IL"/>
        </w:rPr>
      </w:pPr>
    </w:p>
    <w:p w:rsidR="000F2E55" w:rsidRDefault="000F2E55" w:rsidP="00F75858">
      <w:pPr>
        <w:rPr>
          <w:rtl/>
        </w:rPr>
      </w:pPr>
      <w:bookmarkStart w:id="12012" w:name="_ETM_Q33_629932"/>
      <w:bookmarkEnd w:id="12012"/>
      <w:r>
        <w:rPr>
          <w:rFonts w:hint="cs"/>
          <w:rtl/>
          <w:lang w:eastAsia="he-IL"/>
        </w:rPr>
        <w:t>אני אנסה לשכנע אותך, אתה</w:t>
      </w:r>
      <w:r w:rsidR="00F75858">
        <w:rPr>
          <w:rFonts w:hint="cs"/>
          <w:rtl/>
          <w:lang w:eastAsia="he-IL"/>
        </w:rPr>
        <w:t>,</w:t>
      </w:r>
      <w:r>
        <w:rPr>
          <w:rFonts w:hint="cs"/>
          <w:rtl/>
          <w:lang w:eastAsia="he-IL"/>
        </w:rPr>
        <w:t xml:space="preserve"> </w:t>
      </w:r>
      <w:bookmarkStart w:id="12013" w:name="_ETM_Q33_629299"/>
      <w:bookmarkEnd w:id="12013"/>
      <w:r>
        <w:rPr>
          <w:rFonts w:hint="cs"/>
          <w:rtl/>
          <w:lang w:eastAsia="he-IL"/>
        </w:rPr>
        <w:t>כעורך דין.</w:t>
      </w:r>
      <w:bookmarkStart w:id="12014" w:name="_ETM_Q33_631523"/>
      <w:bookmarkStart w:id="12015" w:name="_ETM_Q33_631610"/>
      <w:bookmarkStart w:id="12016" w:name="_ETM_Q33_626592"/>
      <w:bookmarkStart w:id="12017" w:name="_ETM_Q33_626670"/>
      <w:bookmarkStart w:id="12018" w:name="_ETM_Q33_632359"/>
      <w:bookmarkEnd w:id="12014"/>
      <w:bookmarkEnd w:id="12015"/>
      <w:bookmarkEnd w:id="12016"/>
      <w:bookmarkEnd w:id="12017"/>
      <w:bookmarkEnd w:id="12018"/>
      <w:r>
        <w:rPr>
          <w:rFonts w:hint="cs"/>
          <w:rtl/>
          <w:lang w:eastAsia="he-IL"/>
        </w:rPr>
        <w:t xml:space="preserve"> </w:t>
      </w:r>
      <w:r>
        <w:rPr>
          <w:rtl/>
        </w:rPr>
        <w:t xml:space="preserve">אני </w:t>
      </w:r>
      <w:bookmarkStart w:id="12019" w:name="_ETM_Q33_632569"/>
      <w:bookmarkEnd w:id="12019"/>
      <w:r>
        <w:rPr>
          <w:rtl/>
        </w:rPr>
        <w:t xml:space="preserve">אומר </w:t>
      </w:r>
      <w:bookmarkStart w:id="12020" w:name="_ETM_Q33_632840"/>
      <w:bookmarkEnd w:id="12020"/>
      <w:r>
        <w:rPr>
          <w:rtl/>
        </w:rPr>
        <w:t>לכם</w:t>
      </w:r>
      <w:r>
        <w:rPr>
          <w:rFonts w:hint="cs"/>
          <w:rtl/>
        </w:rPr>
        <w:t>,</w:t>
      </w:r>
      <w:r>
        <w:rPr>
          <w:rtl/>
        </w:rPr>
        <w:t xml:space="preserve"> </w:t>
      </w:r>
      <w:bookmarkStart w:id="12021" w:name="_ETM_Q33_633139"/>
      <w:bookmarkEnd w:id="12021"/>
      <w:r>
        <w:rPr>
          <w:rtl/>
        </w:rPr>
        <w:t xml:space="preserve">כבוד </w:t>
      </w:r>
      <w:bookmarkStart w:id="12022" w:name="_ETM_Q33_633439"/>
      <w:bookmarkEnd w:id="12022"/>
      <w:r>
        <w:rPr>
          <w:rtl/>
        </w:rPr>
        <w:t>השר</w:t>
      </w:r>
      <w:r>
        <w:rPr>
          <w:rFonts w:hint="cs"/>
          <w:rtl/>
        </w:rPr>
        <w:t>,</w:t>
      </w:r>
      <w:r>
        <w:rPr>
          <w:rtl/>
        </w:rPr>
        <w:t xml:space="preserve"> </w:t>
      </w:r>
      <w:bookmarkStart w:id="12023" w:name="_ETM_Q33_635159"/>
      <w:bookmarkEnd w:id="12023"/>
      <w:r>
        <w:rPr>
          <w:rtl/>
        </w:rPr>
        <w:t xml:space="preserve">אין </w:t>
      </w:r>
      <w:bookmarkStart w:id="12024" w:name="_ETM_Q33_635340"/>
      <w:bookmarkEnd w:id="12024"/>
      <w:r>
        <w:rPr>
          <w:rtl/>
        </w:rPr>
        <w:t xml:space="preserve">ספק </w:t>
      </w:r>
      <w:bookmarkStart w:id="12025" w:name="_ETM_Q33_635879"/>
      <w:bookmarkEnd w:id="12025"/>
      <w:r>
        <w:rPr>
          <w:rtl/>
        </w:rPr>
        <w:t xml:space="preserve">שצריך </w:t>
      </w:r>
      <w:bookmarkStart w:id="12026" w:name="_ETM_Q33_636510"/>
      <w:bookmarkEnd w:id="12026"/>
      <w:r>
        <w:rPr>
          <w:rtl/>
        </w:rPr>
        <w:t xml:space="preserve">לייעל </w:t>
      </w:r>
      <w:bookmarkStart w:id="12027" w:name="_ETM_Q33_637019"/>
      <w:bookmarkEnd w:id="12027"/>
      <w:r>
        <w:rPr>
          <w:rtl/>
        </w:rPr>
        <w:t xml:space="preserve">ולתת </w:t>
      </w:r>
      <w:bookmarkStart w:id="12028" w:name="_ETM_Q33_637560"/>
      <w:bookmarkEnd w:id="12028"/>
      <w:r>
        <w:rPr>
          <w:rtl/>
        </w:rPr>
        <w:t xml:space="preserve">כלים </w:t>
      </w:r>
      <w:bookmarkStart w:id="12029" w:name="_ETM_Q33_637980"/>
      <w:bookmarkEnd w:id="12029"/>
      <w:r>
        <w:rPr>
          <w:rtl/>
        </w:rPr>
        <w:t xml:space="preserve">ואפשרויות </w:t>
      </w:r>
      <w:bookmarkStart w:id="12030" w:name="_ETM_Q33_638879"/>
      <w:bookmarkEnd w:id="12030"/>
      <w:r>
        <w:rPr>
          <w:rtl/>
        </w:rPr>
        <w:t xml:space="preserve">לרשויות </w:t>
      </w:r>
      <w:bookmarkStart w:id="12031" w:name="_ETM_Q33_639480"/>
      <w:bookmarkEnd w:id="12031"/>
      <w:r>
        <w:rPr>
          <w:rtl/>
        </w:rPr>
        <w:t>המקומיות</w:t>
      </w:r>
      <w:r>
        <w:rPr>
          <w:rFonts w:hint="cs"/>
          <w:rtl/>
        </w:rPr>
        <w:t>,</w:t>
      </w:r>
      <w:r>
        <w:rPr>
          <w:rtl/>
        </w:rPr>
        <w:t xml:space="preserve"> </w:t>
      </w:r>
      <w:bookmarkStart w:id="12032" w:name="_ETM_Q33_640499"/>
      <w:bookmarkEnd w:id="12032"/>
      <w:r>
        <w:rPr>
          <w:rtl/>
        </w:rPr>
        <w:t>למועצות</w:t>
      </w:r>
      <w:r>
        <w:rPr>
          <w:rFonts w:hint="cs"/>
          <w:rtl/>
        </w:rPr>
        <w:t>, לעיריות,</w:t>
      </w:r>
      <w:r>
        <w:rPr>
          <w:rtl/>
        </w:rPr>
        <w:t xml:space="preserve"> </w:t>
      </w:r>
      <w:bookmarkStart w:id="12033" w:name="_ETM_Q33_642329"/>
      <w:bookmarkEnd w:id="12033"/>
      <w:r>
        <w:rPr>
          <w:rtl/>
        </w:rPr>
        <w:t xml:space="preserve">לגבות </w:t>
      </w:r>
      <w:bookmarkStart w:id="12034" w:name="_ETM_Q33_642810"/>
      <w:bookmarkEnd w:id="12034"/>
      <w:r>
        <w:rPr>
          <w:rtl/>
        </w:rPr>
        <w:t xml:space="preserve">את </w:t>
      </w:r>
      <w:bookmarkStart w:id="12035" w:name="_ETM_Q33_642959"/>
      <w:bookmarkEnd w:id="12035"/>
      <w:r>
        <w:rPr>
          <w:rtl/>
        </w:rPr>
        <w:t>החובות</w:t>
      </w:r>
      <w:r>
        <w:rPr>
          <w:rFonts w:hint="cs"/>
          <w:rtl/>
        </w:rPr>
        <w:t>,</w:t>
      </w:r>
      <w:r>
        <w:rPr>
          <w:rtl/>
        </w:rPr>
        <w:t xml:space="preserve"> </w:t>
      </w:r>
      <w:bookmarkStart w:id="12036" w:name="_ETM_Q33_643900"/>
      <w:bookmarkEnd w:id="12036"/>
      <w:r>
        <w:rPr>
          <w:rtl/>
        </w:rPr>
        <w:t xml:space="preserve">וכמובן </w:t>
      </w:r>
      <w:bookmarkStart w:id="12037" w:name="_ETM_Q33_644620"/>
      <w:bookmarkEnd w:id="12037"/>
      <w:r>
        <w:rPr>
          <w:rtl/>
        </w:rPr>
        <w:t>ש</w:t>
      </w:r>
      <w:bookmarkStart w:id="12038" w:name="_ETM_Q33_644740"/>
      <w:bookmarkEnd w:id="12038"/>
      <w:r>
        <w:rPr>
          <w:rtl/>
        </w:rPr>
        <w:t xml:space="preserve">מוטלת </w:t>
      </w:r>
      <w:bookmarkStart w:id="12039" w:name="_ETM_Q33_645250"/>
      <w:bookmarkEnd w:id="12039"/>
      <w:r>
        <w:rPr>
          <w:rtl/>
        </w:rPr>
        <w:t xml:space="preserve">חובה </w:t>
      </w:r>
      <w:bookmarkStart w:id="12040" w:name="_ETM_Q33_645640"/>
      <w:bookmarkEnd w:id="12040"/>
      <w:r>
        <w:rPr>
          <w:rtl/>
        </w:rPr>
        <w:t xml:space="preserve">על </w:t>
      </w:r>
      <w:bookmarkStart w:id="12041" w:name="_ETM_Q33_645760"/>
      <w:bookmarkEnd w:id="12041"/>
      <w:r>
        <w:rPr>
          <w:rtl/>
        </w:rPr>
        <w:t xml:space="preserve">האזרח </w:t>
      </w:r>
      <w:bookmarkStart w:id="12042" w:name="_ETM_Q33_646799"/>
      <w:bookmarkEnd w:id="12042"/>
      <w:r>
        <w:rPr>
          <w:rtl/>
        </w:rPr>
        <w:t xml:space="preserve">לשלם </w:t>
      </w:r>
      <w:bookmarkStart w:id="12043" w:name="_ETM_Q33_647489"/>
      <w:bookmarkEnd w:id="12043"/>
      <w:r>
        <w:rPr>
          <w:rtl/>
        </w:rPr>
        <w:t xml:space="preserve">את </w:t>
      </w:r>
      <w:bookmarkStart w:id="12044" w:name="_ETM_Q33_647640"/>
      <w:bookmarkEnd w:id="12044"/>
      <w:r>
        <w:rPr>
          <w:rtl/>
        </w:rPr>
        <w:t xml:space="preserve">חובותיו </w:t>
      </w:r>
      <w:bookmarkStart w:id="12045" w:name="_ETM_Q33_648180"/>
      <w:bookmarkEnd w:id="12045"/>
      <w:r>
        <w:rPr>
          <w:rtl/>
        </w:rPr>
        <w:t>לעירייה</w:t>
      </w:r>
      <w:r>
        <w:rPr>
          <w:rFonts w:hint="cs"/>
          <w:rtl/>
        </w:rPr>
        <w:t>.</w:t>
      </w:r>
      <w:r>
        <w:rPr>
          <w:rtl/>
        </w:rPr>
        <w:t xml:space="preserve"> </w:t>
      </w:r>
      <w:bookmarkStart w:id="12046" w:name="_ETM_Q33_648900"/>
      <w:bookmarkEnd w:id="12046"/>
      <w:r>
        <w:rPr>
          <w:rtl/>
        </w:rPr>
        <w:t xml:space="preserve">אין </w:t>
      </w:r>
      <w:bookmarkStart w:id="12047" w:name="_ETM_Q33_649200"/>
      <w:bookmarkEnd w:id="12047"/>
      <w:r>
        <w:rPr>
          <w:rtl/>
        </w:rPr>
        <w:t xml:space="preserve">ספק </w:t>
      </w:r>
      <w:bookmarkStart w:id="12048" w:name="_ETM_Q33_649650"/>
      <w:bookmarkEnd w:id="12048"/>
      <w:r>
        <w:rPr>
          <w:rtl/>
        </w:rPr>
        <w:t xml:space="preserve">ואין </w:t>
      </w:r>
      <w:bookmarkStart w:id="12049" w:name="_ETM_Q33_649860"/>
      <w:bookmarkEnd w:id="12049"/>
      <w:r>
        <w:rPr>
          <w:rtl/>
        </w:rPr>
        <w:t xml:space="preserve">חולק </w:t>
      </w:r>
      <w:bookmarkStart w:id="12050" w:name="_ETM_Q33_650220"/>
      <w:bookmarkEnd w:id="12050"/>
      <w:r>
        <w:rPr>
          <w:rtl/>
        </w:rPr>
        <w:t xml:space="preserve">על </w:t>
      </w:r>
      <w:bookmarkStart w:id="12051" w:name="_ETM_Q33_650340"/>
      <w:bookmarkEnd w:id="12051"/>
      <w:r>
        <w:rPr>
          <w:rtl/>
        </w:rPr>
        <w:t>זה</w:t>
      </w:r>
      <w:r>
        <w:rPr>
          <w:rFonts w:hint="cs"/>
          <w:rtl/>
        </w:rPr>
        <w:t>.</w:t>
      </w:r>
      <w:r>
        <w:rPr>
          <w:rtl/>
        </w:rPr>
        <w:t xml:space="preserve"> </w:t>
      </w:r>
      <w:bookmarkStart w:id="12052" w:name="_ETM_Q33_651389"/>
      <w:bookmarkEnd w:id="12052"/>
      <w:r>
        <w:rPr>
          <w:rtl/>
        </w:rPr>
        <w:t xml:space="preserve">אבל </w:t>
      </w:r>
      <w:bookmarkStart w:id="12053" w:name="_ETM_Q33_651840"/>
      <w:bookmarkEnd w:id="12053"/>
      <w:r>
        <w:rPr>
          <w:rtl/>
        </w:rPr>
        <w:t xml:space="preserve">מה </w:t>
      </w:r>
      <w:bookmarkStart w:id="12054" w:name="_ETM_Q33_652019"/>
      <w:bookmarkEnd w:id="12054"/>
      <w:r>
        <w:rPr>
          <w:rtl/>
        </w:rPr>
        <w:t xml:space="preserve">שקורה </w:t>
      </w:r>
      <w:bookmarkStart w:id="12055" w:name="_ETM_Q33_652469"/>
      <w:bookmarkEnd w:id="12055"/>
      <w:r>
        <w:rPr>
          <w:rtl/>
        </w:rPr>
        <w:t xml:space="preserve">בשוק </w:t>
      </w:r>
      <w:bookmarkStart w:id="12056" w:name="_ETM_Q33_652829"/>
      <w:bookmarkEnd w:id="12056"/>
      <w:r>
        <w:rPr>
          <w:rtl/>
        </w:rPr>
        <w:t>הזה</w:t>
      </w:r>
      <w:r>
        <w:rPr>
          <w:rFonts w:hint="cs"/>
          <w:rtl/>
        </w:rPr>
        <w:t>,</w:t>
      </w:r>
      <w:r>
        <w:rPr>
          <w:rtl/>
        </w:rPr>
        <w:t xml:space="preserve"> </w:t>
      </w:r>
      <w:bookmarkStart w:id="12057" w:name="_ETM_Q33_653960"/>
      <w:bookmarkEnd w:id="12057"/>
      <w:r>
        <w:rPr>
          <w:rtl/>
        </w:rPr>
        <w:t>משה</w:t>
      </w:r>
      <w:r w:rsidR="00F75858">
        <w:rPr>
          <w:rFonts w:hint="cs"/>
          <w:rtl/>
        </w:rPr>
        <w:t>,</w:t>
      </w:r>
      <w:r>
        <w:rPr>
          <w:rtl/>
        </w:rPr>
        <w:t xml:space="preserve"> </w:t>
      </w:r>
      <w:bookmarkStart w:id="12058" w:name="_ETM_Q33_655209"/>
      <w:bookmarkEnd w:id="12058"/>
      <w:r w:rsidR="00F75858">
        <w:rPr>
          <w:rFonts w:hint="cs"/>
          <w:rtl/>
        </w:rPr>
        <w:t xml:space="preserve">של </w:t>
      </w:r>
      <w:r>
        <w:rPr>
          <w:rtl/>
        </w:rPr>
        <w:t xml:space="preserve">חברות </w:t>
      </w:r>
      <w:bookmarkStart w:id="12059" w:name="_ETM_Q33_655749"/>
      <w:bookmarkEnd w:id="12059"/>
      <w:r>
        <w:rPr>
          <w:rtl/>
        </w:rPr>
        <w:t xml:space="preserve">הגבייה </w:t>
      </w:r>
      <w:bookmarkStart w:id="12060" w:name="_ETM_Q33_656469"/>
      <w:bookmarkEnd w:id="12060"/>
      <w:r w:rsidR="000E313C">
        <w:rPr>
          <w:rFonts w:hint="cs"/>
          <w:rtl/>
        </w:rPr>
        <w:t>–</w:t>
      </w:r>
      <w:r w:rsidR="00F75858">
        <w:rPr>
          <w:rFonts w:hint="cs"/>
          <w:rtl/>
        </w:rPr>
        <w:t xml:space="preserve"> </w:t>
      </w:r>
      <w:r>
        <w:rPr>
          <w:rtl/>
        </w:rPr>
        <w:t xml:space="preserve">אתה </w:t>
      </w:r>
      <w:bookmarkStart w:id="12061" w:name="_ETM_Q33_656769"/>
      <w:bookmarkEnd w:id="12061"/>
      <w:r>
        <w:rPr>
          <w:rtl/>
        </w:rPr>
        <w:t xml:space="preserve">יודע </w:t>
      </w:r>
      <w:bookmarkStart w:id="12062" w:name="_ETM_Q33_657189"/>
      <w:bookmarkEnd w:id="12062"/>
      <w:r>
        <w:rPr>
          <w:rtl/>
        </w:rPr>
        <w:t xml:space="preserve">ואני </w:t>
      </w:r>
      <w:bookmarkStart w:id="12063" w:name="_ETM_Q33_657519"/>
      <w:bookmarkEnd w:id="12063"/>
      <w:r>
        <w:rPr>
          <w:rtl/>
        </w:rPr>
        <w:t xml:space="preserve">יודע </w:t>
      </w:r>
      <w:bookmarkStart w:id="12064" w:name="_ETM_Q33_657939"/>
      <w:bookmarkEnd w:id="12064"/>
      <w:r>
        <w:rPr>
          <w:rtl/>
        </w:rPr>
        <w:t xml:space="preserve">וכבוד </w:t>
      </w:r>
      <w:bookmarkStart w:id="12065" w:name="_ETM_Q33_658299"/>
      <w:bookmarkEnd w:id="12065"/>
      <w:r>
        <w:rPr>
          <w:rtl/>
        </w:rPr>
        <w:t>הי</w:t>
      </w:r>
      <w:r>
        <w:rPr>
          <w:rFonts w:hint="cs"/>
          <w:rtl/>
        </w:rPr>
        <w:t xml:space="preserve">ושב-ראש </w:t>
      </w:r>
      <w:bookmarkStart w:id="12066" w:name="_ETM_Q33_658540"/>
      <w:bookmarkEnd w:id="12066"/>
      <w:r>
        <w:rPr>
          <w:rtl/>
        </w:rPr>
        <w:t xml:space="preserve">וכולנו </w:t>
      </w:r>
      <w:bookmarkStart w:id="12067" w:name="_ETM_Q33_658989"/>
      <w:bookmarkEnd w:id="12067"/>
      <w:r>
        <w:rPr>
          <w:rtl/>
        </w:rPr>
        <w:t xml:space="preserve">יודעים </w:t>
      </w:r>
      <w:bookmarkStart w:id="12068" w:name="_ETM_Q33_659880"/>
      <w:bookmarkEnd w:id="12068"/>
      <w:r>
        <w:rPr>
          <w:rtl/>
        </w:rPr>
        <w:t xml:space="preserve">איזה </w:t>
      </w:r>
      <w:bookmarkStart w:id="12069" w:name="_ETM_Q33_660300"/>
      <w:bookmarkEnd w:id="12069"/>
      <w:r>
        <w:rPr>
          <w:rtl/>
        </w:rPr>
        <w:t xml:space="preserve">שוק </w:t>
      </w:r>
      <w:bookmarkStart w:id="12070" w:name="_ETM_Q33_660750"/>
      <w:bookmarkEnd w:id="12070"/>
      <w:r>
        <w:rPr>
          <w:rtl/>
        </w:rPr>
        <w:t xml:space="preserve">פרוע </w:t>
      </w:r>
      <w:bookmarkStart w:id="12071" w:name="_ETM_Q33_661680"/>
      <w:bookmarkEnd w:id="12071"/>
      <w:r>
        <w:rPr>
          <w:rtl/>
        </w:rPr>
        <w:t xml:space="preserve">נמצא </w:t>
      </w:r>
      <w:bookmarkStart w:id="12072" w:name="_ETM_Q33_662130"/>
      <w:bookmarkEnd w:id="12072"/>
      <w:r>
        <w:rPr>
          <w:rtl/>
        </w:rPr>
        <w:t xml:space="preserve">שם </w:t>
      </w:r>
      <w:bookmarkStart w:id="12073" w:name="_ETM_Q33_662980"/>
      <w:bookmarkStart w:id="12074" w:name="_ETM_Q33_664090"/>
      <w:bookmarkEnd w:id="12073"/>
      <w:bookmarkEnd w:id="12074"/>
      <w:r>
        <w:rPr>
          <w:rtl/>
        </w:rPr>
        <w:t>ואי</w:t>
      </w:r>
      <w:r>
        <w:rPr>
          <w:rFonts w:hint="cs"/>
          <w:rtl/>
        </w:rPr>
        <w:t>לו</w:t>
      </w:r>
      <w:r>
        <w:rPr>
          <w:rtl/>
        </w:rPr>
        <w:t xml:space="preserve"> </w:t>
      </w:r>
      <w:bookmarkStart w:id="12075" w:name="_ETM_Q33_664659"/>
      <w:bookmarkEnd w:id="12075"/>
      <w:r>
        <w:rPr>
          <w:rtl/>
        </w:rPr>
        <w:t xml:space="preserve">אמצעים </w:t>
      </w:r>
      <w:bookmarkStart w:id="12076" w:name="_ETM_Q33_665739"/>
      <w:bookmarkEnd w:id="12076"/>
      <w:r>
        <w:rPr>
          <w:rtl/>
        </w:rPr>
        <w:t>נוקט</w:t>
      </w:r>
      <w:r>
        <w:rPr>
          <w:rFonts w:hint="cs"/>
          <w:rtl/>
        </w:rPr>
        <w:t>ות</w:t>
      </w:r>
      <w:r>
        <w:rPr>
          <w:rtl/>
        </w:rPr>
        <w:t xml:space="preserve"> </w:t>
      </w:r>
      <w:bookmarkStart w:id="12077" w:name="_ETM_Q33_666550"/>
      <w:bookmarkEnd w:id="12077"/>
      <w:r>
        <w:rPr>
          <w:rtl/>
        </w:rPr>
        <w:t xml:space="preserve">חברות </w:t>
      </w:r>
      <w:bookmarkStart w:id="12078" w:name="_ETM_Q33_667060"/>
      <w:bookmarkEnd w:id="12078"/>
      <w:r>
        <w:rPr>
          <w:rtl/>
        </w:rPr>
        <w:t xml:space="preserve">הגבייה </w:t>
      </w:r>
      <w:bookmarkStart w:id="12079" w:name="_ETM_Q33_667629"/>
      <w:bookmarkEnd w:id="12079"/>
      <w:r>
        <w:rPr>
          <w:rtl/>
        </w:rPr>
        <w:t xml:space="preserve">על </w:t>
      </w:r>
      <w:bookmarkStart w:id="12080" w:name="_ETM_Q33_667900"/>
      <w:bookmarkEnd w:id="12080"/>
      <w:r>
        <w:rPr>
          <w:rtl/>
        </w:rPr>
        <w:t xml:space="preserve">מנת </w:t>
      </w:r>
      <w:bookmarkStart w:id="12081" w:name="_ETM_Q33_668170"/>
      <w:bookmarkEnd w:id="12081"/>
      <w:r>
        <w:rPr>
          <w:rtl/>
        </w:rPr>
        <w:t xml:space="preserve">לגבות </w:t>
      </w:r>
      <w:bookmarkStart w:id="12082" w:name="_ETM_Q33_668680"/>
      <w:bookmarkEnd w:id="12082"/>
      <w:r>
        <w:rPr>
          <w:rtl/>
        </w:rPr>
        <w:t xml:space="preserve">את </w:t>
      </w:r>
      <w:bookmarkStart w:id="12083" w:name="_ETM_Q33_668860"/>
      <w:bookmarkEnd w:id="12083"/>
      <w:r>
        <w:rPr>
          <w:rtl/>
        </w:rPr>
        <w:t>החובות</w:t>
      </w:r>
      <w:r>
        <w:rPr>
          <w:rFonts w:hint="cs"/>
          <w:rtl/>
        </w:rPr>
        <w:t>.</w:t>
      </w:r>
      <w:r>
        <w:rPr>
          <w:rtl/>
        </w:rPr>
        <w:t xml:space="preserve"> </w:t>
      </w:r>
      <w:bookmarkStart w:id="12084" w:name="_ETM_Q33_669909"/>
      <w:bookmarkEnd w:id="12084"/>
      <w:r>
        <w:rPr>
          <w:rtl/>
        </w:rPr>
        <w:t xml:space="preserve">בדרך </w:t>
      </w:r>
      <w:bookmarkStart w:id="12085" w:name="_ETM_Q33_670629"/>
      <w:bookmarkEnd w:id="12085"/>
      <w:r>
        <w:rPr>
          <w:rtl/>
        </w:rPr>
        <w:t>כלל</w:t>
      </w:r>
      <w:r>
        <w:rPr>
          <w:rFonts w:hint="cs"/>
          <w:rtl/>
        </w:rPr>
        <w:t xml:space="preserve"> </w:t>
      </w:r>
      <w:r w:rsidR="000E313C">
        <w:rPr>
          <w:rFonts w:hint="eastAsia"/>
          <w:rtl/>
        </w:rPr>
        <w:t>–</w:t>
      </w:r>
      <w:r>
        <w:rPr>
          <w:rFonts w:hint="cs"/>
          <w:rtl/>
        </w:rPr>
        <w:t xml:space="preserve"> ותראו, אדוני השר, </w:t>
      </w:r>
      <w:bookmarkStart w:id="12086" w:name="_ETM_Q33_673560"/>
      <w:bookmarkEnd w:id="12086"/>
      <w:r>
        <w:rPr>
          <w:rtl/>
        </w:rPr>
        <w:t xml:space="preserve">את </w:t>
      </w:r>
      <w:bookmarkStart w:id="12087" w:name="_ETM_Q33_673770"/>
      <w:bookmarkEnd w:id="12087"/>
      <w:r>
        <w:rPr>
          <w:rtl/>
        </w:rPr>
        <w:t xml:space="preserve">התקציבים </w:t>
      </w:r>
      <w:bookmarkStart w:id="12088" w:name="_ETM_Q33_675180"/>
      <w:bookmarkStart w:id="12089" w:name="_ETM_Q33_676010"/>
      <w:bookmarkEnd w:id="12088"/>
      <w:bookmarkEnd w:id="12089"/>
      <w:r>
        <w:rPr>
          <w:rtl/>
        </w:rPr>
        <w:t xml:space="preserve">של </w:t>
      </w:r>
      <w:bookmarkStart w:id="12090" w:name="_ETM_Q33_676430"/>
      <w:bookmarkEnd w:id="12090"/>
      <w:r>
        <w:rPr>
          <w:rtl/>
        </w:rPr>
        <w:t xml:space="preserve">הארנונה </w:t>
      </w:r>
      <w:bookmarkStart w:id="12091" w:name="_ETM_Q33_676910"/>
      <w:bookmarkEnd w:id="12091"/>
      <w:r>
        <w:rPr>
          <w:rFonts w:hint="cs"/>
          <w:rtl/>
        </w:rPr>
        <w:t xml:space="preserve">ושל </w:t>
      </w:r>
      <w:bookmarkStart w:id="12092" w:name="_ETM_Q33_678170"/>
      <w:bookmarkEnd w:id="12092"/>
      <w:r>
        <w:rPr>
          <w:rFonts w:hint="cs"/>
          <w:rtl/>
        </w:rPr>
        <w:t xml:space="preserve">הגבייה, </w:t>
      </w:r>
      <w:bookmarkStart w:id="12093" w:name="_ETM_Q33_680932"/>
      <w:bookmarkEnd w:id="12093"/>
      <w:r>
        <w:rPr>
          <w:rtl/>
        </w:rPr>
        <w:t xml:space="preserve">כמה </w:t>
      </w:r>
      <w:bookmarkStart w:id="12094" w:name="_ETM_Q33_678590"/>
      <w:bookmarkEnd w:id="12094"/>
      <w:r>
        <w:rPr>
          <w:rtl/>
        </w:rPr>
        <w:t xml:space="preserve">נכנס </w:t>
      </w:r>
      <w:bookmarkStart w:id="12095" w:name="_ETM_Q33_679870"/>
      <w:bookmarkStart w:id="12096" w:name="_ETM_Q33_681370"/>
      <w:bookmarkEnd w:id="12095"/>
      <w:bookmarkEnd w:id="12096"/>
      <w:r>
        <w:rPr>
          <w:rtl/>
        </w:rPr>
        <w:t xml:space="preserve">לקופה </w:t>
      </w:r>
      <w:bookmarkStart w:id="12097" w:name="_ETM_Q33_681909"/>
      <w:bookmarkEnd w:id="12097"/>
      <w:r>
        <w:rPr>
          <w:rtl/>
        </w:rPr>
        <w:t xml:space="preserve">של </w:t>
      </w:r>
      <w:bookmarkStart w:id="12098" w:name="_ETM_Q33_682120"/>
      <w:bookmarkEnd w:id="12098"/>
      <w:r>
        <w:rPr>
          <w:rtl/>
        </w:rPr>
        <w:t xml:space="preserve">העירייה </w:t>
      </w:r>
      <w:bookmarkStart w:id="12099" w:name="_ETM_Q33_683019"/>
      <w:bookmarkEnd w:id="12099"/>
      <w:r>
        <w:rPr>
          <w:rtl/>
        </w:rPr>
        <w:t xml:space="preserve">וכמה </w:t>
      </w:r>
      <w:bookmarkStart w:id="12100" w:name="_ETM_Q33_684510"/>
      <w:bookmarkEnd w:id="12100"/>
      <w:r>
        <w:rPr>
          <w:rtl/>
        </w:rPr>
        <w:t xml:space="preserve">הולך </w:t>
      </w:r>
      <w:bookmarkStart w:id="12101" w:name="_ETM_Q33_684900"/>
      <w:bookmarkEnd w:id="12101"/>
      <w:r>
        <w:rPr>
          <w:rtl/>
        </w:rPr>
        <w:t xml:space="preserve">להוצאות </w:t>
      </w:r>
      <w:bookmarkStart w:id="12102" w:name="_ETM_Q33_686190"/>
      <w:bookmarkEnd w:id="12102"/>
      <w:r>
        <w:rPr>
          <w:rtl/>
        </w:rPr>
        <w:t>ו</w:t>
      </w:r>
      <w:r>
        <w:rPr>
          <w:rFonts w:hint="cs"/>
          <w:rtl/>
        </w:rPr>
        <w:t>ל</w:t>
      </w:r>
      <w:r>
        <w:rPr>
          <w:rtl/>
        </w:rPr>
        <w:t xml:space="preserve">שכר </w:t>
      </w:r>
      <w:bookmarkStart w:id="12103" w:name="_ETM_Q33_686760"/>
      <w:bookmarkEnd w:id="12103"/>
      <w:r>
        <w:rPr>
          <w:rtl/>
        </w:rPr>
        <w:t>טרח</w:t>
      </w:r>
      <w:r>
        <w:rPr>
          <w:rFonts w:hint="cs"/>
          <w:rtl/>
        </w:rPr>
        <w:t>ת</w:t>
      </w:r>
      <w:r>
        <w:rPr>
          <w:rtl/>
        </w:rPr>
        <w:t xml:space="preserve"> </w:t>
      </w:r>
      <w:bookmarkStart w:id="12104" w:name="_ETM_Q33_687120"/>
      <w:bookmarkEnd w:id="12104"/>
      <w:r>
        <w:rPr>
          <w:rtl/>
        </w:rPr>
        <w:t>עו</w:t>
      </w:r>
      <w:r>
        <w:rPr>
          <w:rFonts w:hint="cs"/>
          <w:rtl/>
        </w:rPr>
        <w:t>רך דין.</w:t>
      </w:r>
      <w:r>
        <w:rPr>
          <w:rtl/>
        </w:rPr>
        <w:t xml:space="preserve"> </w:t>
      </w:r>
      <w:bookmarkStart w:id="12105" w:name="_ETM_Q33_687480"/>
      <w:bookmarkEnd w:id="12105"/>
      <w:r>
        <w:rPr>
          <w:rtl/>
        </w:rPr>
        <w:t xml:space="preserve">אתה </w:t>
      </w:r>
      <w:bookmarkStart w:id="12106" w:name="_ETM_Q33_687780"/>
      <w:bookmarkEnd w:id="12106"/>
      <w:r>
        <w:rPr>
          <w:rtl/>
        </w:rPr>
        <w:t xml:space="preserve">הגשת </w:t>
      </w:r>
      <w:bookmarkStart w:id="12107" w:name="_ETM_Q33_688140"/>
      <w:bookmarkEnd w:id="12107"/>
      <w:r>
        <w:rPr>
          <w:rtl/>
        </w:rPr>
        <w:t>בעצמך</w:t>
      </w:r>
      <w:r>
        <w:rPr>
          <w:rFonts w:hint="cs"/>
          <w:rtl/>
        </w:rPr>
        <w:t xml:space="preserve"> </w:t>
      </w:r>
      <w:r w:rsidR="000E313C">
        <w:rPr>
          <w:rFonts w:hint="cs"/>
          <w:rtl/>
        </w:rPr>
        <w:t>– – –</w:t>
      </w:r>
    </w:p>
    <w:p w:rsidR="000F2E55" w:rsidRDefault="000F2E55" w:rsidP="005B1180">
      <w:pPr>
        <w:rPr>
          <w:rtl/>
        </w:rPr>
      </w:pPr>
    </w:p>
    <w:p w:rsidR="000F2E55" w:rsidRDefault="000F2E55" w:rsidP="005B1180">
      <w:pPr>
        <w:pStyle w:val="af5"/>
        <w:rPr>
          <w:rtl/>
        </w:rPr>
      </w:pPr>
      <w:bookmarkStart w:id="12108" w:name="_ETM_Q33_686563"/>
      <w:bookmarkStart w:id="12109" w:name="_ETM_Q33_686628"/>
      <w:bookmarkStart w:id="12110" w:name="ET_interruption_5763_8"/>
      <w:bookmarkEnd w:id="12108"/>
      <w:bookmarkEnd w:id="12109"/>
      <w:r w:rsidRPr="00F07FA7">
        <w:rPr>
          <w:rStyle w:val="TagStyle"/>
          <w:rtl/>
        </w:rPr>
        <w:t>&lt;&lt; קריאה &gt;&gt;</w:t>
      </w:r>
      <w:r w:rsidRPr="001E57D3">
        <w:rPr>
          <w:rStyle w:val="TagStyle"/>
          <w:rtl/>
        </w:rPr>
        <w:t xml:space="preserve"> </w:t>
      </w:r>
      <w:r>
        <w:rPr>
          <w:rtl/>
        </w:rPr>
        <w:t>משה ארבל (ש"ס):</w:t>
      </w:r>
      <w:r w:rsidRPr="001E57D3">
        <w:rPr>
          <w:rStyle w:val="TagStyle"/>
          <w:rtl/>
        </w:rPr>
        <w:t xml:space="preserve"> </w:t>
      </w:r>
      <w:r w:rsidRPr="00F07FA7">
        <w:rPr>
          <w:rStyle w:val="TagStyle"/>
          <w:rtl/>
        </w:rPr>
        <w:t>&lt;&lt; קריאה &gt;&gt;</w:t>
      </w:r>
      <w:r>
        <w:rPr>
          <w:rtl/>
        </w:rPr>
        <w:t xml:space="preserve"> </w:t>
      </w:r>
      <w:bookmarkEnd w:id="12110"/>
    </w:p>
    <w:p w:rsidR="000F2E55" w:rsidRDefault="000F2E55" w:rsidP="00062C84">
      <w:pPr>
        <w:rPr>
          <w:rtl/>
          <w:lang w:eastAsia="he-IL"/>
        </w:rPr>
      </w:pPr>
    </w:p>
    <w:p w:rsidR="000F2E55" w:rsidRDefault="000F2E55" w:rsidP="00F75858">
      <w:pPr>
        <w:rPr>
          <w:rtl/>
          <w:lang w:eastAsia="he-IL"/>
        </w:rPr>
      </w:pPr>
      <w:bookmarkStart w:id="12111" w:name="_ETM_Q33_691224"/>
      <w:bookmarkEnd w:id="12111"/>
      <w:r>
        <w:rPr>
          <w:rFonts w:hint="cs"/>
          <w:rtl/>
          <w:lang w:eastAsia="he-IL"/>
        </w:rPr>
        <w:t xml:space="preserve">אני מבטיח לך, </w:t>
      </w:r>
      <w:bookmarkStart w:id="12112" w:name="_ETM_Q33_690099"/>
      <w:bookmarkEnd w:id="12112"/>
      <w:r>
        <w:rPr>
          <w:rFonts w:hint="cs"/>
          <w:rtl/>
          <w:lang w:eastAsia="he-IL"/>
        </w:rPr>
        <w:t>חבר הכנסת, הצעת החוק הז</w:t>
      </w:r>
      <w:r w:rsidR="00F75858">
        <w:rPr>
          <w:rFonts w:hint="cs"/>
          <w:rtl/>
          <w:lang w:eastAsia="he-IL"/>
        </w:rPr>
        <w:t>את</w:t>
      </w:r>
      <w:r>
        <w:rPr>
          <w:rFonts w:hint="cs"/>
          <w:rtl/>
          <w:lang w:eastAsia="he-IL"/>
        </w:rPr>
        <w:t xml:space="preserve"> לא תעבור בקריאה שנייה ושלישית </w:t>
      </w:r>
      <w:bookmarkStart w:id="12113" w:name="_ETM_Q33_692529"/>
      <w:bookmarkEnd w:id="12113"/>
      <w:r>
        <w:rPr>
          <w:rFonts w:hint="cs"/>
          <w:rtl/>
          <w:lang w:eastAsia="he-IL"/>
        </w:rPr>
        <w:t>כמו שהיא נכנסת. בוועדת הפנים ביחד נעשה עבודה</w:t>
      </w:r>
      <w:bookmarkStart w:id="12114" w:name="_ETM_Q33_701482"/>
      <w:bookmarkEnd w:id="12114"/>
      <w:r w:rsidR="00F75858">
        <w:rPr>
          <w:rFonts w:hint="cs"/>
          <w:rtl/>
          <w:lang w:eastAsia="he-IL"/>
        </w:rPr>
        <w:t>.</w:t>
      </w:r>
      <w:r>
        <w:rPr>
          <w:rFonts w:hint="cs"/>
          <w:rtl/>
          <w:lang w:eastAsia="he-IL"/>
        </w:rPr>
        <w:t xml:space="preserve"> אני אומר את זה גם על דעת השר.</w:t>
      </w:r>
    </w:p>
    <w:p w:rsidR="000F2E55" w:rsidRDefault="000F2E55" w:rsidP="005B1180">
      <w:pPr>
        <w:ind w:firstLine="0"/>
        <w:rPr>
          <w:rtl/>
          <w:lang w:eastAsia="he-IL"/>
        </w:rPr>
      </w:pPr>
      <w:bookmarkStart w:id="12115" w:name="_ETM_Q33_701515"/>
      <w:bookmarkStart w:id="12116" w:name="_ETM_Q33_701579"/>
      <w:bookmarkStart w:id="12117" w:name="_ETM_Q33_701627"/>
      <w:bookmarkStart w:id="12118" w:name="_ETM_Q33_701679"/>
      <w:bookmarkEnd w:id="12115"/>
      <w:bookmarkEnd w:id="12116"/>
      <w:bookmarkEnd w:id="12117"/>
      <w:bookmarkEnd w:id="12118"/>
    </w:p>
    <w:p w:rsidR="000F2E55" w:rsidRDefault="000F2E55" w:rsidP="005B1180">
      <w:pPr>
        <w:pStyle w:val="-"/>
        <w:rPr>
          <w:rtl/>
        </w:rPr>
      </w:pPr>
      <w:r w:rsidRPr="00F07FA7">
        <w:rPr>
          <w:rStyle w:val="TagStyle"/>
          <w:rtl/>
        </w:rPr>
        <w:lastRenderedPageBreak/>
        <w:t xml:space="preserve"> &lt;&lt; דובר_המשך &gt;&gt;</w:t>
      </w:r>
      <w:r w:rsidRPr="00DC110D">
        <w:rPr>
          <w:rStyle w:val="TagStyle"/>
          <w:rtl/>
        </w:rPr>
        <w:t xml:space="preserve"> </w:t>
      </w:r>
      <w:r>
        <w:rPr>
          <w:rtl/>
        </w:rPr>
        <w:t>אוסאמה סעדי (הרשימה המשותפת):</w:t>
      </w:r>
      <w:r w:rsidRPr="00DC110D">
        <w:rPr>
          <w:rStyle w:val="TagStyle"/>
          <w:rtl/>
        </w:rPr>
        <w:t xml:space="preserve"> </w:t>
      </w:r>
      <w:r w:rsidRPr="00F07FA7">
        <w:rPr>
          <w:rStyle w:val="TagStyle"/>
          <w:rtl/>
        </w:rPr>
        <w:t>&lt;&lt; דובר_המשך &gt;&gt;</w:t>
      </w:r>
      <w:r>
        <w:rPr>
          <w:rtl/>
        </w:rPr>
        <w:t xml:space="preserve"> </w:t>
      </w:r>
    </w:p>
    <w:p w:rsidR="000F2E55" w:rsidRDefault="000F2E55" w:rsidP="00062C84">
      <w:pPr>
        <w:rPr>
          <w:rtl/>
          <w:lang w:eastAsia="he-IL"/>
        </w:rPr>
      </w:pPr>
    </w:p>
    <w:p w:rsidR="00F75858" w:rsidRDefault="000F2E55" w:rsidP="005B1180">
      <w:pPr>
        <w:rPr>
          <w:rtl/>
        </w:rPr>
      </w:pPr>
      <w:bookmarkStart w:id="12119" w:name="_ETM_Q33_703368"/>
      <w:bookmarkEnd w:id="12119"/>
      <w:r>
        <w:rPr>
          <w:rFonts w:hint="cs"/>
          <w:rtl/>
          <w:lang w:eastAsia="he-IL"/>
        </w:rPr>
        <w:t>כן, ולכן</w:t>
      </w:r>
      <w:bookmarkStart w:id="12120" w:name="_ETM_Q33_704443"/>
      <w:bookmarkEnd w:id="12120"/>
      <w:r>
        <w:rPr>
          <w:rFonts w:hint="cs"/>
          <w:rtl/>
          <w:lang w:eastAsia="he-IL"/>
        </w:rPr>
        <w:t xml:space="preserve"> מה שרציתי להגיד </w:t>
      </w:r>
      <w:r w:rsidR="000E313C">
        <w:rPr>
          <w:rFonts w:hint="eastAsia"/>
          <w:rtl/>
          <w:lang w:eastAsia="he-IL"/>
        </w:rPr>
        <w:t>–</w:t>
      </w:r>
      <w:r>
        <w:rPr>
          <w:rFonts w:hint="cs"/>
          <w:rtl/>
          <w:lang w:eastAsia="he-IL"/>
        </w:rPr>
        <w:t xml:space="preserve"> בדיוק מה שאמרת</w:t>
      </w:r>
      <w:bookmarkStart w:id="12121" w:name="_ETM_Q33_695025"/>
      <w:bookmarkStart w:id="12122" w:name="_ETM_Q33_695098"/>
      <w:bookmarkStart w:id="12123" w:name="_ETM_Q33_687965"/>
      <w:bookmarkStart w:id="12124" w:name="_ETM_Q33_688027"/>
      <w:bookmarkStart w:id="12125" w:name="_ETM_Q33_691120"/>
      <w:bookmarkEnd w:id="12121"/>
      <w:bookmarkEnd w:id="12122"/>
      <w:bookmarkEnd w:id="12123"/>
      <w:bookmarkEnd w:id="12124"/>
      <w:bookmarkEnd w:id="12125"/>
      <w:r>
        <w:rPr>
          <w:rFonts w:hint="cs"/>
          <w:rtl/>
          <w:lang w:eastAsia="he-IL"/>
        </w:rPr>
        <w:t xml:space="preserve">, ולכן </w:t>
      </w:r>
      <w:bookmarkStart w:id="12126" w:name="_ETM_Q33_706059"/>
      <w:bookmarkEnd w:id="12126"/>
      <w:r>
        <w:rPr>
          <w:rFonts w:hint="cs"/>
          <w:rtl/>
          <w:lang w:eastAsia="he-IL"/>
        </w:rPr>
        <w:t xml:space="preserve">עליתי </w:t>
      </w:r>
      <w:r w:rsidR="00F75858">
        <w:rPr>
          <w:rFonts w:hint="cs"/>
          <w:rtl/>
          <w:lang w:eastAsia="he-IL"/>
        </w:rPr>
        <w:t>ו</w:t>
      </w:r>
      <w:r>
        <w:rPr>
          <w:rFonts w:hint="cs"/>
          <w:rtl/>
          <w:lang w:eastAsia="he-IL"/>
        </w:rPr>
        <w:t xml:space="preserve">אמרתי. אנחנו כמובן רוצים להגן </w:t>
      </w:r>
      <w:bookmarkStart w:id="12127" w:name="_ETM_Q33_710090"/>
      <w:bookmarkEnd w:id="12127"/>
      <w:r>
        <w:rPr>
          <w:rtl/>
        </w:rPr>
        <w:t xml:space="preserve">על </w:t>
      </w:r>
      <w:bookmarkStart w:id="12128" w:name="_ETM_Q33_710270"/>
      <w:bookmarkEnd w:id="12128"/>
      <w:r>
        <w:rPr>
          <w:rtl/>
        </w:rPr>
        <w:t xml:space="preserve">האזרחים </w:t>
      </w:r>
      <w:bookmarkStart w:id="12129" w:name="_ETM_Q33_711170"/>
      <w:bookmarkEnd w:id="12129"/>
      <w:r>
        <w:rPr>
          <w:rtl/>
        </w:rPr>
        <w:t xml:space="preserve">וקוראים </w:t>
      </w:r>
      <w:bookmarkStart w:id="12130" w:name="_ETM_Q33_711709"/>
      <w:bookmarkEnd w:id="12130"/>
      <w:r>
        <w:rPr>
          <w:rtl/>
        </w:rPr>
        <w:t xml:space="preserve">לאזרחים </w:t>
      </w:r>
      <w:bookmarkStart w:id="12131" w:name="_ETM_Q33_712280"/>
      <w:bookmarkEnd w:id="12131"/>
      <w:r>
        <w:rPr>
          <w:rtl/>
        </w:rPr>
        <w:t xml:space="preserve">לשלם </w:t>
      </w:r>
      <w:bookmarkStart w:id="12132" w:name="_ETM_Q33_712670"/>
      <w:bookmarkEnd w:id="12132"/>
      <w:r>
        <w:rPr>
          <w:rtl/>
        </w:rPr>
        <w:t xml:space="preserve">את </w:t>
      </w:r>
      <w:bookmarkStart w:id="12133" w:name="_ETM_Q33_712790"/>
      <w:bookmarkEnd w:id="12133"/>
      <w:r>
        <w:rPr>
          <w:rtl/>
        </w:rPr>
        <w:t xml:space="preserve">החובות </w:t>
      </w:r>
      <w:bookmarkStart w:id="12134" w:name="_ETM_Q33_713120"/>
      <w:bookmarkEnd w:id="12134"/>
      <w:r>
        <w:rPr>
          <w:rtl/>
        </w:rPr>
        <w:t>שלהם</w:t>
      </w:r>
      <w:r>
        <w:rPr>
          <w:rFonts w:hint="cs"/>
          <w:rtl/>
        </w:rPr>
        <w:t>,</w:t>
      </w:r>
      <w:r>
        <w:rPr>
          <w:rtl/>
        </w:rPr>
        <w:t xml:space="preserve"> </w:t>
      </w:r>
      <w:bookmarkStart w:id="12135" w:name="_ETM_Q33_713569"/>
      <w:bookmarkEnd w:id="12135"/>
      <w:r>
        <w:rPr>
          <w:rtl/>
        </w:rPr>
        <w:t xml:space="preserve">אבל </w:t>
      </w:r>
      <w:bookmarkStart w:id="12136" w:name="_ETM_Q33_713929"/>
      <w:bookmarkEnd w:id="12136"/>
      <w:r>
        <w:rPr>
          <w:rtl/>
        </w:rPr>
        <w:t xml:space="preserve">אם </w:t>
      </w:r>
      <w:bookmarkStart w:id="12137" w:name="_ETM_Q33_714200"/>
      <w:bookmarkEnd w:id="12137"/>
      <w:r>
        <w:rPr>
          <w:rtl/>
        </w:rPr>
        <w:t>אזרח</w:t>
      </w:r>
      <w:r>
        <w:rPr>
          <w:rFonts w:hint="cs"/>
          <w:rtl/>
        </w:rPr>
        <w:t xml:space="preserve"> </w:t>
      </w:r>
      <w:r w:rsidR="000E313C">
        <w:rPr>
          <w:rFonts w:hint="eastAsia"/>
          <w:rtl/>
        </w:rPr>
        <w:t>–</w:t>
      </w:r>
      <w:r>
        <w:rPr>
          <w:rtl/>
        </w:rPr>
        <w:t xml:space="preserve"> </w:t>
      </w:r>
      <w:bookmarkStart w:id="12138" w:name="_ETM_Q33_714980"/>
      <w:bookmarkEnd w:id="12138"/>
      <w:r>
        <w:rPr>
          <w:rtl/>
        </w:rPr>
        <w:t xml:space="preserve">הרי </w:t>
      </w:r>
      <w:bookmarkStart w:id="12139" w:name="_ETM_Q33_715220"/>
      <w:bookmarkEnd w:id="12139"/>
      <w:r>
        <w:rPr>
          <w:rtl/>
        </w:rPr>
        <w:t xml:space="preserve">עשינו </w:t>
      </w:r>
      <w:bookmarkStart w:id="12140" w:name="_ETM_Q33_715550"/>
      <w:bookmarkEnd w:id="12140"/>
      <w:r>
        <w:rPr>
          <w:rtl/>
        </w:rPr>
        <w:t xml:space="preserve">את </w:t>
      </w:r>
      <w:bookmarkStart w:id="12141" w:name="_ETM_Q33_715610"/>
      <w:bookmarkStart w:id="12142" w:name="_ETM_Q33_716120"/>
      <w:bookmarkEnd w:id="12141"/>
      <w:bookmarkEnd w:id="12142"/>
      <w:r>
        <w:rPr>
          <w:rFonts w:hint="cs"/>
          <w:rtl/>
        </w:rPr>
        <w:t>חוק חדלות פירעון</w:t>
      </w:r>
      <w:bookmarkStart w:id="12143" w:name="_ETM_Q33_718710"/>
      <w:bookmarkEnd w:id="12143"/>
      <w:r>
        <w:rPr>
          <w:rFonts w:hint="cs"/>
          <w:rtl/>
        </w:rPr>
        <w:t xml:space="preserve"> </w:t>
      </w:r>
      <w:bookmarkStart w:id="12144" w:name="_ETM_Q33_718319"/>
      <w:bookmarkEnd w:id="12144"/>
      <w:r>
        <w:rPr>
          <w:rtl/>
        </w:rPr>
        <w:t xml:space="preserve">ושיקום </w:t>
      </w:r>
      <w:bookmarkStart w:id="12145" w:name="_ETM_Q33_718799"/>
      <w:bookmarkEnd w:id="12145"/>
      <w:r>
        <w:rPr>
          <w:rtl/>
        </w:rPr>
        <w:t xml:space="preserve">כלכלי </w:t>
      </w:r>
      <w:bookmarkStart w:id="12146" w:name="_ETM_Q33_719670"/>
      <w:bookmarkEnd w:id="12146"/>
      <w:r>
        <w:rPr>
          <w:rtl/>
        </w:rPr>
        <w:t xml:space="preserve">וכל </w:t>
      </w:r>
      <w:bookmarkStart w:id="12147" w:name="_ETM_Q33_720059"/>
      <w:bookmarkEnd w:id="12147"/>
      <w:r>
        <w:rPr>
          <w:rtl/>
        </w:rPr>
        <w:t xml:space="preserve">אלה </w:t>
      </w:r>
      <w:bookmarkStart w:id="12148" w:name="_ETM_Q33_720269"/>
      <w:bookmarkEnd w:id="12148"/>
      <w:r>
        <w:rPr>
          <w:rtl/>
        </w:rPr>
        <w:t xml:space="preserve">על </w:t>
      </w:r>
      <w:bookmarkStart w:id="12149" w:name="_ETM_Q33_720465"/>
      <w:bookmarkEnd w:id="12149"/>
      <w:r>
        <w:rPr>
          <w:rtl/>
        </w:rPr>
        <w:t xml:space="preserve">מנת </w:t>
      </w:r>
      <w:bookmarkStart w:id="12150" w:name="_ETM_Q33_720659"/>
      <w:bookmarkEnd w:id="12150"/>
      <w:r>
        <w:rPr>
          <w:rtl/>
        </w:rPr>
        <w:t xml:space="preserve">לעזור </w:t>
      </w:r>
      <w:bookmarkStart w:id="12151" w:name="_ETM_Q33_721109"/>
      <w:bookmarkEnd w:id="12151"/>
      <w:r>
        <w:rPr>
          <w:rtl/>
        </w:rPr>
        <w:t xml:space="preserve">לאנשים </w:t>
      </w:r>
      <w:bookmarkStart w:id="12152" w:name="_ETM_Q33_721620"/>
      <w:bookmarkEnd w:id="12152"/>
      <w:r>
        <w:rPr>
          <w:rtl/>
        </w:rPr>
        <w:t xml:space="preserve">ולאזרחים </w:t>
      </w:r>
      <w:bookmarkStart w:id="12153" w:name="_ETM_Q33_722730"/>
      <w:bookmarkEnd w:id="12153"/>
      <w:r>
        <w:rPr>
          <w:rtl/>
        </w:rPr>
        <w:t xml:space="preserve">שלא </w:t>
      </w:r>
      <w:bookmarkStart w:id="12154" w:name="_ETM_Q33_723030"/>
      <w:bookmarkEnd w:id="12154"/>
      <w:r>
        <w:rPr>
          <w:rtl/>
        </w:rPr>
        <w:t xml:space="preserve">יכולים </w:t>
      </w:r>
      <w:bookmarkStart w:id="12155" w:name="_ETM_Q33_723450"/>
      <w:bookmarkEnd w:id="12155"/>
      <w:r>
        <w:rPr>
          <w:rtl/>
        </w:rPr>
        <w:t xml:space="preserve">לעמוד </w:t>
      </w:r>
      <w:bookmarkStart w:id="12156" w:name="_ETM_Q33_723750"/>
      <w:bookmarkEnd w:id="12156"/>
      <w:r>
        <w:rPr>
          <w:rtl/>
        </w:rPr>
        <w:t xml:space="preserve">בחובות </w:t>
      </w:r>
      <w:bookmarkStart w:id="12157" w:name="_ETM_Q33_724200"/>
      <w:bookmarkEnd w:id="12157"/>
      <w:r>
        <w:rPr>
          <w:rtl/>
        </w:rPr>
        <w:t>שלהם</w:t>
      </w:r>
      <w:r>
        <w:rPr>
          <w:rFonts w:hint="cs"/>
          <w:rtl/>
        </w:rPr>
        <w:t>.</w:t>
      </w:r>
      <w:r>
        <w:rPr>
          <w:rtl/>
        </w:rPr>
        <w:t xml:space="preserve"> </w:t>
      </w:r>
      <w:bookmarkStart w:id="12158" w:name="_ETM_Q33_724920"/>
      <w:bookmarkEnd w:id="12158"/>
    </w:p>
    <w:p w:rsidR="00F75858" w:rsidRDefault="00F75858" w:rsidP="005B1180">
      <w:pPr>
        <w:rPr>
          <w:rtl/>
        </w:rPr>
      </w:pPr>
    </w:p>
    <w:p w:rsidR="000F2E55" w:rsidRDefault="000F2E55" w:rsidP="00F75858">
      <w:pPr>
        <w:rPr>
          <w:rtl/>
        </w:rPr>
      </w:pPr>
      <w:r>
        <w:rPr>
          <w:rtl/>
        </w:rPr>
        <w:t xml:space="preserve">ודבר </w:t>
      </w:r>
      <w:bookmarkStart w:id="12159" w:name="_ETM_Q33_725879"/>
      <w:bookmarkEnd w:id="12159"/>
      <w:r>
        <w:rPr>
          <w:rtl/>
        </w:rPr>
        <w:t>שני</w:t>
      </w:r>
      <w:r>
        <w:rPr>
          <w:rFonts w:hint="cs"/>
          <w:rtl/>
        </w:rPr>
        <w:t xml:space="preserve"> </w:t>
      </w:r>
      <w:bookmarkStart w:id="12160" w:name="_ETM_Q33_726420"/>
      <w:bookmarkEnd w:id="12160"/>
      <w:r w:rsidR="000E313C">
        <w:rPr>
          <w:rFonts w:hint="eastAsia"/>
          <w:rtl/>
        </w:rPr>
        <w:t>–</w:t>
      </w:r>
      <w:r w:rsidR="00F75858">
        <w:rPr>
          <w:rFonts w:hint="eastAsia"/>
          <w:rtl/>
        </w:rPr>
        <w:t xml:space="preserve"> </w:t>
      </w:r>
      <w:r>
        <w:rPr>
          <w:rtl/>
        </w:rPr>
        <w:t xml:space="preserve">אני </w:t>
      </w:r>
      <w:bookmarkStart w:id="12161" w:name="_ETM_Q33_726659"/>
      <w:bookmarkEnd w:id="12161"/>
      <w:r>
        <w:rPr>
          <w:rtl/>
        </w:rPr>
        <w:t>שואל</w:t>
      </w:r>
      <w:r>
        <w:rPr>
          <w:rFonts w:hint="cs"/>
          <w:rtl/>
        </w:rPr>
        <w:t xml:space="preserve">, שואל אותך ושואל את עצמי </w:t>
      </w:r>
      <w:r w:rsidR="000E313C">
        <w:rPr>
          <w:rFonts w:hint="cs"/>
          <w:rtl/>
        </w:rPr>
        <w:t>– – –</w:t>
      </w:r>
    </w:p>
    <w:p w:rsidR="000F2E55" w:rsidRDefault="000F2E55" w:rsidP="005B1180">
      <w:pPr>
        <w:rPr>
          <w:rtl/>
        </w:rPr>
      </w:pPr>
      <w:bookmarkStart w:id="12162" w:name="_ETM_Q33_728777"/>
      <w:bookmarkStart w:id="12163" w:name="_ETM_Q33_728869"/>
      <w:bookmarkEnd w:id="12162"/>
      <w:bookmarkEnd w:id="12163"/>
    </w:p>
    <w:p w:rsidR="000F2E55" w:rsidRDefault="000F2E55" w:rsidP="005B1180">
      <w:pPr>
        <w:pStyle w:val="af5"/>
        <w:rPr>
          <w:rtl/>
        </w:rPr>
      </w:pPr>
      <w:bookmarkStart w:id="12164" w:name="ET_interruption_5763_10"/>
      <w:r w:rsidRPr="00F07FA7">
        <w:rPr>
          <w:rStyle w:val="TagStyle"/>
          <w:rtl/>
        </w:rPr>
        <w:t xml:space="preserve"> &lt;&lt; קריאה &gt;&gt;</w:t>
      </w:r>
      <w:r w:rsidRPr="00347DE7">
        <w:rPr>
          <w:rStyle w:val="TagStyle"/>
          <w:rtl/>
        </w:rPr>
        <w:t xml:space="preserve"> </w:t>
      </w:r>
      <w:r>
        <w:rPr>
          <w:rtl/>
        </w:rPr>
        <w:t>משה ארבל (ש"ס):</w:t>
      </w:r>
      <w:r w:rsidRPr="00347DE7">
        <w:rPr>
          <w:rStyle w:val="TagStyle"/>
          <w:rtl/>
        </w:rPr>
        <w:t xml:space="preserve"> </w:t>
      </w:r>
      <w:r w:rsidRPr="00F07FA7">
        <w:rPr>
          <w:rStyle w:val="TagStyle"/>
          <w:rtl/>
        </w:rPr>
        <w:t>&lt;&lt; קריאה &gt;&gt;</w:t>
      </w:r>
      <w:r>
        <w:rPr>
          <w:rtl/>
        </w:rPr>
        <w:t xml:space="preserve"> </w:t>
      </w:r>
      <w:bookmarkEnd w:id="12164"/>
    </w:p>
    <w:p w:rsidR="000F2E55" w:rsidRDefault="000F2E55" w:rsidP="00062C84">
      <w:pPr>
        <w:rPr>
          <w:rtl/>
          <w:lang w:eastAsia="he-IL"/>
        </w:rPr>
      </w:pPr>
    </w:p>
    <w:p w:rsidR="000F2E55" w:rsidRDefault="000F2E55" w:rsidP="00F75858">
      <w:pPr>
        <w:rPr>
          <w:rtl/>
          <w:lang w:eastAsia="he-IL"/>
        </w:rPr>
      </w:pPr>
      <w:bookmarkStart w:id="12165" w:name="_ETM_Q33_733067"/>
      <w:bookmarkEnd w:id="12165"/>
      <w:r>
        <w:rPr>
          <w:rFonts w:hint="cs"/>
          <w:rtl/>
          <w:lang w:eastAsia="he-IL"/>
        </w:rPr>
        <w:t xml:space="preserve">אתה יכול להחמיא לעצמך גם על מבצע הגבייה שאתה </w:t>
      </w:r>
      <w:bookmarkStart w:id="12166" w:name="_ETM_Q33_734694"/>
      <w:bookmarkEnd w:id="12166"/>
      <w:r>
        <w:rPr>
          <w:rFonts w:hint="cs"/>
          <w:rtl/>
          <w:lang w:eastAsia="he-IL"/>
        </w:rPr>
        <w:t>יזמת בממשלה הקודמת</w:t>
      </w:r>
      <w:r w:rsidR="00F75858">
        <w:rPr>
          <w:rFonts w:hint="cs"/>
          <w:rtl/>
          <w:lang w:eastAsia="he-IL"/>
        </w:rPr>
        <w:t>.</w:t>
      </w:r>
      <w:r>
        <w:rPr>
          <w:rFonts w:hint="cs"/>
          <w:rtl/>
          <w:lang w:eastAsia="he-IL"/>
        </w:rPr>
        <w:t xml:space="preserve"> מגיע לך.</w:t>
      </w:r>
    </w:p>
    <w:p w:rsidR="000F2E55" w:rsidRDefault="000F2E55" w:rsidP="005B1180">
      <w:pPr>
        <w:ind w:firstLine="0"/>
        <w:rPr>
          <w:rtl/>
          <w:lang w:eastAsia="he-IL"/>
        </w:rPr>
      </w:pPr>
      <w:bookmarkStart w:id="12167" w:name="_ETM_Q33_734854"/>
      <w:bookmarkStart w:id="12168" w:name="_ETM_Q33_734932"/>
      <w:bookmarkStart w:id="12169" w:name="_ETM_Q33_734965"/>
      <w:bookmarkStart w:id="12170" w:name="_ETM_Q33_735033"/>
      <w:bookmarkEnd w:id="12167"/>
      <w:bookmarkEnd w:id="12168"/>
      <w:bookmarkEnd w:id="12169"/>
      <w:bookmarkEnd w:id="12170"/>
    </w:p>
    <w:p w:rsidR="000F2E55" w:rsidRDefault="000F2E55" w:rsidP="005B1180">
      <w:pPr>
        <w:pStyle w:val="-"/>
        <w:rPr>
          <w:rtl/>
        </w:rPr>
      </w:pPr>
      <w:bookmarkStart w:id="12171" w:name="ET_speakercontinue_5292_11"/>
      <w:r w:rsidRPr="00F07FA7">
        <w:rPr>
          <w:rStyle w:val="TagStyle"/>
          <w:rtl/>
        </w:rPr>
        <w:t xml:space="preserve"> &lt;&lt; דובר_המשך &gt;&gt;</w:t>
      </w:r>
      <w:r w:rsidRPr="00347DE7">
        <w:rPr>
          <w:rStyle w:val="TagStyle"/>
          <w:rtl/>
        </w:rPr>
        <w:t xml:space="preserve"> </w:t>
      </w:r>
      <w:r>
        <w:rPr>
          <w:rtl/>
        </w:rPr>
        <w:t>אוסאמה סעדי (הרשימה המשותפת):</w:t>
      </w:r>
      <w:r w:rsidRPr="00347DE7">
        <w:rPr>
          <w:rStyle w:val="TagStyle"/>
          <w:rtl/>
        </w:rPr>
        <w:t xml:space="preserve"> </w:t>
      </w:r>
      <w:r w:rsidRPr="00F07FA7">
        <w:rPr>
          <w:rStyle w:val="TagStyle"/>
          <w:rtl/>
        </w:rPr>
        <w:t>&lt;&lt; דובר_המשך &gt;&gt;</w:t>
      </w:r>
      <w:r>
        <w:rPr>
          <w:rtl/>
        </w:rPr>
        <w:t xml:space="preserve"> </w:t>
      </w:r>
      <w:bookmarkEnd w:id="12171"/>
    </w:p>
    <w:p w:rsidR="000F2E55" w:rsidRDefault="000F2E55" w:rsidP="00062C84">
      <w:pPr>
        <w:rPr>
          <w:rtl/>
          <w:lang w:eastAsia="he-IL"/>
        </w:rPr>
      </w:pPr>
    </w:p>
    <w:p w:rsidR="000F2E55" w:rsidRDefault="000F2E55" w:rsidP="005B1180">
      <w:pPr>
        <w:rPr>
          <w:rtl/>
        </w:rPr>
      </w:pPr>
      <w:bookmarkStart w:id="12172" w:name="_ETM_Q33_736172"/>
      <w:bookmarkEnd w:id="12172"/>
      <w:r>
        <w:rPr>
          <w:rFonts w:hint="cs"/>
          <w:rtl/>
          <w:lang w:eastAsia="he-IL"/>
        </w:rPr>
        <w:t xml:space="preserve">תודה. אבל אני אומר, משה, למה </w:t>
      </w:r>
      <w:bookmarkStart w:id="12173" w:name="_ETM_Q33_740097"/>
      <w:bookmarkEnd w:id="12173"/>
      <w:r>
        <w:rPr>
          <w:rFonts w:hint="cs"/>
          <w:rtl/>
          <w:lang w:eastAsia="he-IL"/>
        </w:rPr>
        <w:t>למשל לא מעבירים את החובות האלה של העיריות</w:t>
      </w:r>
      <w:r>
        <w:rPr>
          <w:rtl/>
        </w:rPr>
        <w:t xml:space="preserve"> </w:t>
      </w:r>
      <w:bookmarkStart w:id="12174" w:name="_ETM_Q33_741220"/>
      <w:bookmarkStart w:id="12175" w:name="_ETM_Q33_742379"/>
      <w:bookmarkEnd w:id="12174"/>
      <w:bookmarkEnd w:id="12175"/>
      <w:r>
        <w:rPr>
          <w:rtl/>
        </w:rPr>
        <w:t>למרכז</w:t>
      </w:r>
      <w:r>
        <w:rPr>
          <w:rFonts w:hint="cs"/>
          <w:rtl/>
        </w:rPr>
        <w:t xml:space="preserve"> לגביית קנסות </w:t>
      </w:r>
      <w:r w:rsidR="000E313C">
        <w:rPr>
          <w:rFonts w:hint="eastAsia"/>
        </w:rPr>
        <w:t>–</w:t>
      </w:r>
      <w:r>
        <w:rPr>
          <w:rFonts w:hint="cs"/>
          <w:rtl/>
        </w:rPr>
        <w:t xml:space="preserve"> </w:t>
      </w:r>
      <w:bookmarkStart w:id="12176" w:name="_ETM_Q33_742495"/>
      <w:bookmarkEnd w:id="12176"/>
      <w:r>
        <w:rPr>
          <w:rFonts w:hint="cs"/>
          <w:rtl/>
        </w:rPr>
        <w:t>איך זה נקרא?</w:t>
      </w:r>
    </w:p>
    <w:p w:rsidR="000F2E55" w:rsidRDefault="000F2E55" w:rsidP="005B1180">
      <w:pPr>
        <w:ind w:firstLine="0"/>
        <w:rPr>
          <w:rtl/>
        </w:rPr>
      </w:pPr>
      <w:bookmarkStart w:id="12177" w:name="_ETM_Q33_743969"/>
      <w:bookmarkStart w:id="12178" w:name="_ETM_Q33_744030"/>
      <w:bookmarkStart w:id="12179" w:name="_ETM_Q33_744656"/>
      <w:bookmarkStart w:id="12180" w:name="_ETM_Q33_744742"/>
      <w:bookmarkEnd w:id="12177"/>
      <w:bookmarkEnd w:id="12178"/>
      <w:bookmarkEnd w:id="12179"/>
      <w:bookmarkEnd w:id="12180"/>
    </w:p>
    <w:p w:rsidR="000F2E55" w:rsidRDefault="000F2E55" w:rsidP="005B1180">
      <w:pPr>
        <w:pStyle w:val="af5"/>
        <w:rPr>
          <w:rtl/>
        </w:rPr>
      </w:pPr>
      <w:bookmarkStart w:id="12181" w:name="ET_interruption_5763_12"/>
      <w:r w:rsidRPr="00F07FA7">
        <w:rPr>
          <w:rStyle w:val="TagStyle"/>
          <w:rtl/>
        </w:rPr>
        <w:t xml:space="preserve"> &lt;&lt; קריאה &gt;&gt;</w:t>
      </w:r>
      <w:r w:rsidRPr="00347DE7">
        <w:rPr>
          <w:rStyle w:val="TagStyle"/>
          <w:rtl/>
        </w:rPr>
        <w:t xml:space="preserve"> </w:t>
      </w:r>
      <w:r>
        <w:rPr>
          <w:rtl/>
        </w:rPr>
        <w:t>משה ארבל (ש"ס):</w:t>
      </w:r>
      <w:r w:rsidRPr="00347DE7">
        <w:rPr>
          <w:rStyle w:val="TagStyle"/>
          <w:rtl/>
        </w:rPr>
        <w:t xml:space="preserve"> </w:t>
      </w:r>
      <w:r w:rsidRPr="00F07FA7">
        <w:rPr>
          <w:rStyle w:val="TagStyle"/>
          <w:rtl/>
        </w:rPr>
        <w:t>&lt;&lt; קריאה &gt;&gt;</w:t>
      </w:r>
      <w:r>
        <w:rPr>
          <w:rtl/>
        </w:rPr>
        <w:t xml:space="preserve"> </w:t>
      </w:r>
      <w:bookmarkEnd w:id="12181"/>
    </w:p>
    <w:p w:rsidR="000F2E55" w:rsidRDefault="000F2E55" w:rsidP="00062C84">
      <w:pPr>
        <w:rPr>
          <w:rtl/>
          <w:lang w:eastAsia="he-IL"/>
        </w:rPr>
      </w:pPr>
    </w:p>
    <w:p w:rsidR="000F2E55" w:rsidRDefault="000F2E55" w:rsidP="005B1180">
      <w:pPr>
        <w:rPr>
          <w:rtl/>
          <w:lang w:eastAsia="he-IL"/>
        </w:rPr>
      </w:pPr>
      <w:bookmarkStart w:id="12182" w:name="_ETM_Q33_747319"/>
      <w:bookmarkEnd w:id="12182"/>
      <w:r>
        <w:rPr>
          <w:rFonts w:hint="cs"/>
          <w:rtl/>
          <w:lang w:eastAsia="he-IL"/>
        </w:rPr>
        <w:t>לגביית קנסות והוצאה לפועל.</w:t>
      </w:r>
    </w:p>
    <w:p w:rsidR="000F2E55" w:rsidRDefault="000F2E55" w:rsidP="005B1180">
      <w:pPr>
        <w:ind w:firstLine="0"/>
        <w:rPr>
          <w:rtl/>
          <w:lang w:eastAsia="he-IL"/>
        </w:rPr>
      </w:pPr>
      <w:bookmarkStart w:id="12183" w:name="_ETM_Q33_749256"/>
      <w:bookmarkStart w:id="12184" w:name="_ETM_Q33_749352"/>
      <w:bookmarkStart w:id="12185" w:name="_ETM_Q33_749403"/>
      <w:bookmarkStart w:id="12186" w:name="_ETM_Q33_749449"/>
      <w:bookmarkEnd w:id="12183"/>
      <w:bookmarkEnd w:id="12184"/>
      <w:bookmarkEnd w:id="12185"/>
      <w:bookmarkEnd w:id="12186"/>
    </w:p>
    <w:p w:rsidR="000F2E55" w:rsidRDefault="000F2E55" w:rsidP="005B1180">
      <w:pPr>
        <w:pStyle w:val="-"/>
        <w:rPr>
          <w:rtl/>
        </w:rPr>
      </w:pPr>
      <w:bookmarkStart w:id="12187" w:name="ET_speakercontinue_5292_13"/>
      <w:r w:rsidRPr="00F07FA7">
        <w:rPr>
          <w:rStyle w:val="TagStyle"/>
          <w:rtl/>
        </w:rPr>
        <w:t xml:space="preserve"> &lt;&lt; דובר_המשך &gt;&gt;</w:t>
      </w:r>
      <w:r w:rsidRPr="00347DE7">
        <w:rPr>
          <w:rStyle w:val="TagStyle"/>
          <w:rtl/>
        </w:rPr>
        <w:t xml:space="preserve"> </w:t>
      </w:r>
      <w:r>
        <w:rPr>
          <w:rtl/>
        </w:rPr>
        <w:t>אוסאמה סעדי (הרשימה המשותפת):</w:t>
      </w:r>
      <w:r w:rsidRPr="00347DE7">
        <w:rPr>
          <w:rStyle w:val="TagStyle"/>
          <w:rtl/>
        </w:rPr>
        <w:t xml:space="preserve"> </w:t>
      </w:r>
      <w:r w:rsidRPr="00F07FA7">
        <w:rPr>
          <w:rStyle w:val="TagStyle"/>
          <w:rtl/>
        </w:rPr>
        <w:t>&lt;&lt; דובר_המשך &gt;&gt;</w:t>
      </w:r>
      <w:r>
        <w:rPr>
          <w:rtl/>
        </w:rPr>
        <w:t xml:space="preserve"> </w:t>
      </w:r>
      <w:bookmarkEnd w:id="12187"/>
    </w:p>
    <w:p w:rsidR="000F2E55" w:rsidRDefault="000F2E55" w:rsidP="00062C84">
      <w:pPr>
        <w:rPr>
          <w:rtl/>
          <w:lang w:eastAsia="he-IL"/>
        </w:rPr>
      </w:pPr>
    </w:p>
    <w:p w:rsidR="000F2E55" w:rsidRDefault="000F2E55" w:rsidP="00F75858">
      <w:pPr>
        <w:rPr>
          <w:rtl/>
        </w:rPr>
      </w:pPr>
      <w:r>
        <w:rPr>
          <w:rFonts w:hint="cs"/>
          <w:rtl/>
          <w:lang w:eastAsia="he-IL"/>
        </w:rPr>
        <w:t xml:space="preserve">למה? למה? </w:t>
      </w:r>
      <w:bookmarkStart w:id="12188" w:name="_ETM_Q33_744064"/>
      <w:bookmarkStart w:id="12189" w:name="_ETM_Q33_744142"/>
      <w:bookmarkStart w:id="12190" w:name="_ETM_Q33_750200"/>
      <w:bookmarkEnd w:id="12188"/>
      <w:bookmarkEnd w:id="12189"/>
      <w:bookmarkEnd w:id="12190"/>
      <w:r>
        <w:rPr>
          <w:rFonts w:hint="cs"/>
          <w:rtl/>
        </w:rPr>
        <w:t>ב</w:t>
      </w:r>
      <w:r>
        <w:rPr>
          <w:rtl/>
        </w:rPr>
        <w:t xml:space="preserve">מקום </w:t>
      </w:r>
      <w:bookmarkStart w:id="12191" w:name="_ETM_Q33_751220"/>
      <w:bookmarkStart w:id="12192" w:name="_ETM_Q33_751460"/>
      <w:bookmarkEnd w:id="12191"/>
      <w:bookmarkEnd w:id="12192"/>
      <w:r>
        <w:rPr>
          <w:rtl/>
        </w:rPr>
        <w:t xml:space="preserve">ללכת </w:t>
      </w:r>
      <w:bookmarkStart w:id="12193" w:name="_ETM_Q33_751850"/>
      <w:bookmarkEnd w:id="12193"/>
      <w:r>
        <w:rPr>
          <w:rtl/>
        </w:rPr>
        <w:t xml:space="preserve">ולשלם </w:t>
      </w:r>
      <w:bookmarkStart w:id="12194" w:name="_ETM_Q33_752450"/>
      <w:bookmarkEnd w:id="12194"/>
      <w:r>
        <w:rPr>
          <w:rtl/>
        </w:rPr>
        <w:t xml:space="preserve">המון </w:t>
      </w:r>
      <w:bookmarkStart w:id="12195" w:name="_ETM_Q33_752840"/>
      <w:bookmarkEnd w:id="12195"/>
      <w:r>
        <w:rPr>
          <w:rtl/>
        </w:rPr>
        <w:t>כסף</w:t>
      </w:r>
      <w:r w:rsidR="00F75858">
        <w:rPr>
          <w:rFonts w:hint="cs"/>
          <w:rtl/>
        </w:rPr>
        <w:t>,</w:t>
      </w:r>
      <w:r>
        <w:rPr>
          <w:rtl/>
        </w:rPr>
        <w:t xml:space="preserve"> </w:t>
      </w:r>
      <w:bookmarkStart w:id="12196" w:name="_ETM_Q33_753350"/>
      <w:bookmarkEnd w:id="12196"/>
      <w:r>
        <w:rPr>
          <w:rtl/>
        </w:rPr>
        <w:t xml:space="preserve">הוצאות </w:t>
      </w:r>
      <w:bookmarkStart w:id="12197" w:name="_ETM_Q33_753950"/>
      <w:bookmarkEnd w:id="12197"/>
      <w:r>
        <w:rPr>
          <w:rtl/>
        </w:rPr>
        <w:t xml:space="preserve">ואגרות </w:t>
      </w:r>
      <w:bookmarkStart w:id="12198" w:name="_ETM_Q33_754490"/>
      <w:bookmarkEnd w:id="12198"/>
      <w:r>
        <w:rPr>
          <w:rtl/>
        </w:rPr>
        <w:t xml:space="preserve">ושכר </w:t>
      </w:r>
      <w:bookmarkStart w:id="12199" w:name="_ETM_Q33_754850"/>
      <w:bookmarkEnd w:id="12199"/>
      <w:r>
        <w:rPr>
          <w:rtl/>
        </w:rPr>
        <w:t xml:space="preserve">טרחת </w:t>
      </w:r>
      <w:bookmarkStart w:id="12200" w:name="_ETM_Q33_755179"/>
      <w:bookmarkEnd w:id="12200"/>
      <w:r>
        <w:rPr>
          <w:rtl/>
        </w:rPr>
        <w:t>עו</w:t>
      </w:r>
      <w:r>
        <w:rPr>
          <w:rFonts w:hint="cs"/>
          <w:rtl/>
        </w:rPr>
        <w:t xml:space="preserve">רך </w:t>
      </w:r>
      <w:bookmarkStart w:id="12201" w:name="_ETM_Q33_758071"/>
      <w:bookmarkEnd w:id="12201"/>
      <w:r>
        <w:rPr>
          <w:rFonts w:hint="cs"/>
          <w:rtl/>
        </w:rPr>
        <w:t xml:space="preserve">דין, וחוב שהוא </w:t>
      </w:r>
      <w:r w:rsidR="005B1180">
        <w:t>x</w:t>
      </w:r>
      <w:r>
        <w:rPr>
          <w:rFonts w:hint="cs"/>
          <w:rtl/>
        </w:rPr>
        <w:t xml:space="preserve">, פתאום הוא </w:t>
      </w:r>
      <w:bookmarkStart w:id="12202" w:name="_ETM_Q33_758360"/>
      <w:bookmarkEnd w:id="12202"/>
      <w:r>
        <w:rPr>
          <w:rtl/>
        </w:rPr>
        <w:t xml:space="preserve">פי </w:t>
      </w:r>
      <w:bookmarkStart w:id="12203" w:name="_ETM_Q33_758570"/>
      <w:bookmarkEnd w:id="12203"/>
      <w:r>
        <w:rPr>
          <w:rFonts w:hint="cs"/>
          <w:rtl/>
        </w:rPr>
        <w:t>שניים</w:t>
      </w:r>
      <w:r>
        <w:rPr>
          <w:rtl/>
        </w:rPr>
        <w:t xml:space="preserve"> </w:t>
      </w:r>
      <w:bookmarkStart w:id="12204" w:name="_ETM_Q33_758990"/>
      <w:bookmarkEnd w:id="12204"/>
      <w:r>
        <w:rPr>
          <w:rtl/>
        </w:rPr>
        <w:t xml:space="preserve">או </w:t>
      </w:r>
      <w:bookmarkStart w:id="12205" w:name="_ETM_Q33_759080"/>
      <w:bookmarkEnd w:id="12205"/>
      <w:r>
        <w:rPr>
          <w:rtl/>
        </w:rPr>
        <w:t xml:space="preserve">פי </w:t>
      </w:r>
      <w:bookmarkStart w:id="12206" w:name="_ETM_Q33_759260"/>
      <w:bookmarkEnd w:id="12206"/>
      <w:r>
        <w:rPr>
          <w:rFonts w:hint="cs"/>
          <w:rtl/>
        </w:rPr>
        <w:t>שלושה</w:t>
      </w:r>
      <w:r>
        <w:rPr>
          <w:rtl/>
        </w:rPr>
        <w:t xml:space="preserve"> </w:t>
      </w:r>
      <w:bookmarkStart w:id="12207" w:name="_ETM_Q33_759590"/>
      <w:bookmarkEnd w:id="12207"/>
      <w:r>
        <w:rPr>
          <w:rtl/>
        </w:rPr>
        <w:t xml:space="preserve">רק </w:t>
      </w:r>
      <w:bookmarkStart w:id="12208" w:name="_ETM_Q33_759770"/>
      <w:bookmarkEnd w:id="12208"/>
      <w:r>
        <w:rPr>
          <w:rtl/>
        </w:rPr>
        <w:t xml:space="preserve">בגלל </w:t>
      </w:r>
      <w:bookmarkStart w:id="12209" w:name="_ETM_Q33_760130"/>
      <w:bookmarkEnd w:id="12209"/>
      <w:r>
        <w:rPr>
          <w:rtl/>
        </w:rPr>
        <w:t xml:space="preserve">ההוצאות </w:t>
      </w:r>
      <w:bookmarkStart w:id="12210" w:name="_ETM_Q33_760610"/>
      <w:bookmarkEnd w:id="12210"/>
      <w:r>
        <w:rPr>
          <w:rtl/>
        </w:rPr>
        <w:t>האלה</w:t>
      </w:r>
      <w:r w:rsidR="00F75858">
        <w:rPr>
          <w:rFonts w:hint="cs"/>
          <w:rtl/>
        </w:rPr>
        <w:t>,</w:t>
      </w:r>
      <w:r>
        <w:rPr>
          <w:rtl/>
        </w:rPr>
        <w:t xml:space="preserve"> </w:t>
      </w:r>
      <w:bookmarkStart w:id="12211" w:name="_ETM_Q33_761390"/>
      <w:bookmarkEnd w:id="12211"/>
      <w:r>
        <w:rPr>
          <w:rtl/>
        </w:rPr>
        <w:t xml:space="preserve">אפשר </w:t>
      </w:r>
      <w:bookmarkStart w:id="12212" w:name="_ETM_Q33_762200"/>
      <w:bookmarkEnd w:id="12212"/>
      <w:r>
        <w:rPr>
          <w:rFonts w:hint="cs"/>
          <w:rtl/>
        </w:rPr>
        <w:t>לתת ל</w:t>
      </w:r>
      <w:r>
        <w:rPr>
          <w:rtl/>
        </w:rPr>
        <w:t xml:space="preserve">מרכז </w:t>
      </w:r>
      <w:bookmarkStart w:id="12213" w:name="_ETM_Q33_763070"/>
      <w:bookmarkEnd w:id="12213"/>
      <w:r>
        <w:rPr>
          <w:rFonts w:hint="cs"/>
          <w:rtl/>
        </w:rPr>
        <w:t>ל</w:t>
      </w:r>
      <w:r>
        <w:rPr>
          <w:rtl/>
        </w:rPr>
        <w:t xml:space="preserve">גביית </w:t>
      </w:r>
      <w:bookmarkStart w:id="12214" w:name="_ETM_Q33_763640"/>
      <w:bookmarkEnd w:id="12214"/>
      <w:r>
        <w:rPr>
          <w:rtl/>
        </w:rPr>
        <w:t xml:space="preserve">קנסות </w:t>
      </w:r>
      <w:bookmarkStart w:id="12215" w:name="_ETM_Q33_764120"/>
      <w:bookmarkStart w:id="12216" w:name="_ETM_Q33_764510"/>
      <w:bookmarkStart w:id="12217" w:name="_ETM_Q33_764660"/>
      <w:bookmarkEnd w:id="12215"/>
      <w:bookmarkEnd w:id="12216"/>
      <w:bookmarkEnd w:id="12217"/>
      <w:r>
        <w:rPr>
          <w:rtl/>
        </w:rPr>
        <w:t xml:space="preserve">את </w:t>
      </w:r>
      <w:bookmarkStart w:id="12218" w:name="_ETM_Q33_764750"/>
      <w:bookmarkEnd w:id="12218"/>
      <w:r>
        <w:rPr>
          <w:rtl/>
        </w:rPr>
        <w:t xml:space="preserve">הדברים </w:t>
      </w:r>
      <w:bookmarkStart w:id="12219" w:name="_ETM_Q33_765170"/>
      <w:bookmarkEnd w:id="12219"/>
      <w:r>
        <w:rPr>
          <w:rtl/>
        </w:rPr>
        <w:t>האלה</w:t>
      </w:r>
      <w:r>
        <w:rPr>
          <w:rFonts w:hint="cs"/>
          <w:rtl/>
        </w:rPr>
        <w:t>,</w:t>
      </w:r>
      <w:r>
        <w:rPr>
          <w:rtl/>
        </w:rPr>
        <w:t xml:space="preserve"> </w:t>
      </w:r>
      <w:bookmarkStart w:id="12220" w:name="_ETM_Q33_765440"/>
      <w:bookmarkEnd w:id="12220"/>
      <w:r>
        <w:rPr>
          <w:rtl/>
        </w:rPr>
        <w:t xml:space="preserve">ואז </w:t>
      </w:r>
      <w:bookmarkStart w:id="12221" w:name="_ETM_Q33_765740"/>
      <w:bookmarkEnd w:id="12221"/>
      <w:r>
        <w:rPr>
          <w:rtl/>
        </w:rPr>
        <w:t>חוסכים</w:t>
      </w:r>
      <w:r w:rsidR="00F75858">
        <w:rPr>
          <w:rFonts w:hint="cs"/>
          <w:rtl/>
        </w:rPr>
        <w:t>,</w:t>
      </w:r>
      <w:r>
        <w:rPr>
          <w:rtl/>
        </w:rPr>
        <w:t xml:space="preserve"> </w:t>
      </w:r>
      <w:bookmarkStart w:id="12222" w:name="_ETM_Q33_766309"/>
      <w:bookmarkEnd w:id="12222"/>
      <w:r>
        <w:rPr>
          <w:rtl/>
        </w:rPr>
        <w:t xml:space="preserve">וגם </w:t>
      </w:r>
      <w:bookmarkStart w:id="12223" w:name="_ETM_Q33_767150"/>
      <w:bookmarkEnd w:id="12223"/>
      <w:r>
        <w:rPr>
          <w:rtl/>
        </w:rPr>
        <w:t xml:space="preserve">גובים </w:t>
      </w:r>
      <w:bookmarkStart w:id="12224" w:name="_ETM_Q33_767570"/>
      <w:bookmarkEnd w:id="12224"/>
      <w:r>
        <w:rPr>
          <w:rtl/>
        </w:rPr>
        <w:t xml:space="preserve">את </w:t>
      </w:r>
      <w:bookmarkStart w:id="12225" w:name="_ETM_Q33_767690"/>
      <w:bookmarkEnd w:id="12225"/>
      <w:r>
        <w:rPr>
          <w:rtl/>
        </w:rPr>
        <w:t xml:space="preserve">החוב </w:t>
      </w:r>
      <w:bookmarkStart w:id="12226" w:name="_ETM_Q33_768170"/>
      <w:bookmarkEnd w:id="12226"/>
      <w:r>
        <w:rPr>
          <w:rtl/>
        </w:rPr>
        <w:t xml:space="preserve">אבל </w:t>
      </w:r>
      <w:bookmarkStart w:id="12227" w:name="_ETM_Q33_768440"/>
      <w:bookmarkEnd w:id="12227"/>
      <w:r>
        <w:rPr>
          <w:rtl/>
        </w:rPr>
        <w:t>גם</w:t>
      </w:r>
      <w:r>
        <w:rPr>
          <w:rFonts w:hint="cs"/>
          <w:rtl/>
        </w:rPr>
        <w:t xml:space="preserve"> מקילים על </w:t>
      </w:r>
      <w:bookmarkStart w:id="12228" w:name="_ETM_Q33_766770"/>
      <w:bookmarkEnd w:id="12228"/>
      <w:r>
        <w:rPr>
          <w:rFonts w:hint="cs"/>
          <w:rtl/>
        </w:rPr>
        <w:t>האזרח</w:t>
      </w:r>
      <w:r w:rsidR="00F75858">
        <w:rPr>
          <w:rFonts w:hint="cs"/>
          <w:rtl/>
        </w:rPr>
        <w:t>.</w:t>
      </w:r>
      <w:r>
        <w:rPr>
          <w:rFonts w:hint="cs"/>
          <w:rtl/>
        </w:rPr>
        <w:t xml:space="preserve"> זה הכול. </w:t>
      </w:r>
    </w:p>
    <w:p w:rsidR="000F2E55" w:rsidRDefault="000F2E55" w:rsidP="005B1180">
      <w:pPr>
        <w:ind w:firstLine="0"/>
        <w:rPr>
          <w:rtl/>
        </w:rPr>
      </w:pPr>
      <w:bookmarkStart w:id="12229" w:name="_ETM_Q33_770487"/>
      <w:bookmarkStart w:id="12230" w:name="_ETM_Q33_770549"/>
      <w:bookmarkStart w:id="12231" w:name="_ETM_Q33_770583"/>
      <w:bookmarkStart w:id="12232" w:name="_ETM_Q33_770642"/>
      <w:bookmarkEnd w:id="12229"/>
      <w:bookmarkEnd w:id="12230"/>
      <w:bookmarkEnd w:id="12231"/>
      <w:bookmarkEnd w:id="12232"/>
    </w:p>
    <w:p w:rsidR="000F2E55" w:rsidRDefault="000F2E55" w:rsidP="005B1180">
      <w:pPr>
        <w:pStyle w:val="af6"/>
        <w:rPr>
          <w:rtl/>
        </w:rPr>
      </w:pPr>
      <w:r w:rsidRPr="00F07FA7">
        <w:rPr>
          <w:rStyle w:val="TagStyle"/>
          <w:rtl/>
        </w:rPr>
        <w:t xml:space="preserve"> &lt;&lt; יור &gt;&gt;</w:t>
      </w:r>
      <w:r w:rsidRPr="00347DE7">
        <w:rPr>
          <w:rStyle w:val="TagStyle"/>
          <w:rtl/>
        </w:rPr>
        <w:t xml:space="preserve"> </w:t>
      </w:r>
      <w:r>
        <w:rPr>
          <w:rtl/>
        </w:rPr>
        <w:t>היו"ר מנסור עבאס:</w:t>
      </w:r>
      <w:r w:rsidRPr="00347DE7">
        <w:rPr>
          <w:rStyle w:val="TagStyle"/>
          <w:rtl/>
        </w:rPr>
        <w:t xml:space="preserve"> </w:t>
      </w:r>
      <w:r w:rsidRPr="00F07FA7">
        <w:rPr>
          <w:rStyle w:val="TagStyle"/>
          <w:rtl/>
        </w:rPr>
        <w:t>&lt;&lt; יור &gt;&gt;</w:t>
      </w:r>
      <w:r>
        <w:rPr>
          <w:rtl/>
        </w:rPr>
        <w:t xml:space="preserve"> </w:t>
      </w:r>
    </w:p>
    <w:p w:rsidR="000F2E55" w:rsidRDefault="000F2E55" w:rsidP="00062C84">
      <w:pPr>
        <w:rPr>
          <w:rtl/>
          <w:lang w:eastAsia="he-IL"/>
        </w:rPr>
      </w:pPr>
    </w:p>
    <w:p w:rsidR="00806492" w:rsidRDefault="000F2E55" w:rsidP="005B1180">
      <w:pPr>
        <w:rPr>
          <w:rtl/>
        </w:rPr>
      </w:pPr>
      <w:bookmarkStart w:id="12233" w:name="_ETM_Q33_768310"/>
      <w:bookmarkEnd w:id="12233"/>
      <w:r>
        <w:rPr>
          <w:rFonts w:hint="cs"/>
          <w:rtl/>
          <w:lang w:eastAsia="he-IL"/>
        </w:rPr>
        <w:t xml:space="preserve">תודה, תודה, חבר הכנסת </w:t>
      </w:r>
      <w:bookmarkStart w:id="12234" w:name="_ETM_Q33_773989"/>
      <w:bookmarkEnd w:id="12234"/>
      <w:r>
        <w:rPr>
          <w:rFonts w:hint="cs"/>
          <w:rtl/>
          <w:lang w:eastAsia="he-IL"/>
        </w:rPr>
        <w:t>אוסאמה סעדי. חברי הכנסת, אנחנו לא נקרא את רשימת הדוברים.</w:t>
      </w:r>
      <w:bookmarkStart w:id="12235" w:name="_ETM_Q33_778314"/>
      <w:bookmarkEnd w:id="12235"/>
      <w:r>
        <w:rPr>
          <w:rFonts w:hint="cs"/>
          <w:rtl/>
          <w:lang w:eastAsia="he-IL"/>
        </w:rPr>
        <w:t xml:space="preserve"> מישהו מחברי הכנסת שנמצא באולם ורשום רוצה ל</w:t>
      </w:r>
      <w:bookmarkStart w:id="12236" w:name="_ETM_Q33_782168"/>
      <w:bookmarkEnd w:id="12236"/>
      <w:r>
        <w:rPr>
          <w:rFonts w:hint="cs"/>
          <w:rtl/>
          <w:lang w:eastAsia="he-IL"/>
        </w:rPr>
        <w:t xml:space="preserve">דבר? </w:t>
      </w:r>
      <w:bookmarkStart w:id="12237" w:name="_ETM_Q33_781370"/>
      <w:bookmarkStart w:id="12238" w:name="_ETM_Q33_781433"/>
      <w:bookmarkStart w:id="12239" w:name="TOR_Q34"/>
      <w:bookmarkStart w:id="12240" w:name="_ETM_Q34_183469"/>
      <w:bookmarkEnd w:id="12237"/>
      <w:bookmarkEnd w:id="12238"/>
      <w:bookmarkEnd w:id="12239"/>
      <w:bookmarkEnd w:id="12240"/>
      <w:r w:rsidR="00806492">
        <w:rPr>
          <w:rtl/>
        </w:rPr>
        <w:t>אוק</w:t>
      </w:r>
      <w:r w:rsidR="00806492">
        <w:rPr>
          <w:rFonts w:hint="cs"/>
          <w:rtl/>
        </w:rPr>
        <w:t>י</w:t>
      </w:r>
      <w:r w:rsidR="00806492">
        <w:rPr>
          <w:rtl/>
        </w:rPr>
        <w:t>י</w:t>
      </w:r>
      <w:r w:rsidR="00806492">
        <w:rPr>
          <w:rFonts w:hint="cs"/>
          <w:rtl/>
        </w:rPr>
        <w:t>,</w:t>
      </w:r>
      <w:r w:rsidR="00806492">
        <w:rPr>
          <w:rtl/>
        </w:rPr>
        <w:t xml:space="preserve"> </w:t>
      </w:r>
      <w:bookmarkStart w:id="12241" w:name="_ETM_Q34_183980"/>
      <w:bookmarkEnd w:id="12241"/>
      <w:r w:rsidR="00806492">
        <w:rPr>
          <w:rtl/>
        </w:rPr>
        <w:t xml:space="preserve">אז </w:t>
      </w:r>
      <w:bookmarkStart w:id="12242" w:name="_ETM_Q34_184160"/>
      <w:bookmarkEnd w:id="12242"/>
      <w:r w:rsidR="00806492">
        <w:rPr>
          <w:rtl/>
        </w:rPr>
        <w:t xml:space="preserve">אנחנו </w:t>
      </w:r>
      <w:bookmarkStart w:id="12243" w:name="_ETM_Q34_184670"/>
      <w:bookmarkEnd w:id="12243"/>
      <w:r w:rsidR="00806492">
        <w:rPr>
          <w:rtl/>
        </w:rPr>
        <w:t xml:space="preserve">מסיימים </w:t>
      </w:r>
      <w:bookmarkStart w:id="12244" w:name="_ETM_Q34_185359"/>
      <w:bookmarkEnd w:id="12244"/>
      <w:r w:rsidR="00806492">
        <w:rPr>
          <w:rtl/>
        </w:rPr>
        <w:t xml:space="preserve">את </w:t>
      </w:r>
      <w:bookmarkStart w:id="12245" w:name="_ETM_Q34_186029"/>
      <w:bookmarkEnd w:id="12245"/>
      <w:r w:rsidR="00806492">
        <w:rPr>
          <w:rtl/>
        </w:rPr>
        <w:t xml:space="preserve">פרק </w:t>
      </w:r>
      <w:bookmarkStart w:id="12246" w:name="_ETM_Q34_186599"/>
      <w:bookmarkEnd w:id="12246"/>
      <w:r w:rsidR="00806492">
        <w:rPr>
          <w:rtl/>
        </w:rPr>
        <w:t xml:space="preserve">הדיון </w:t>
      </w:r>
      <w:bookmarkStart w:id="12247" w:name="_ETM_Q34_187229"/>
      <w:bookmarkEnd w:id="12247"/>
      <w:r w:rsidR="00806492">
        <w:rPr>
          <w:rtl/>
        </w:rPr>
        <w:t xml:space="preserve">על </w:t>
      </w:r>
      <w:bookmarkStart w:id="12248" w:name="_ETM_Q34_187379"/>
      <w:bookmarkEnd w:id="12248"/>
      <w:r w:rsidR="00806492">
        <w:rPr>
          <w:rtl/>
        </w:rPr>
        <w:t xml:space="preserve">הצעת </w:t>
      </w:r>
      <w:bookmarkStart w:id="12249" w:name="_ETM_Q34_187769"/>
      <w:bookmarkEnd w:id="12249"/>
      <w:r w:rsidR="00806492">
        <w:rPr>
          <w:rtl/>
        </w:rPr>
        <w:t xml:space="preserve">החוק </w:t>
      </w:r>
      <w:bookmarkStart w:id="12250" w:name="_ETM_Q34_188160"/>
      <w:bookmarkEnd w:id="12250"/>
      <w:r w:rsidR="00806492">
        <w:rPr>
          <w:rtl/>
        </w:rPr>
        <w:t xml:space="preserve">ועוברים </w:t>
      </w:r>
      <w:bookmarkStart w:id="12251" w:name="_ETM_Q34_188730"/>
      <w:bookmarkEnd w:id="12251"/>
      <w:r w:rsidR="00806492">
        <w:rPr>
          <w:rtl/>
        </w:rPr>
        <w:t xml:space="preserve">לסיכום </w:t>
      </w:r>
      <w:bookmarkStart w:id="12252" w:name="_ETM_Q34_190490"/>
      <w:bookmarkEnd w:id="12252"/>
      <w:r w:rsidR="00806492">
        <w:rPr>
          <w:rtl/>
        </w:rPr>
        <w:t>והצבעה</w:t>
      </w:r>
      <w:r w:rsidR="00806492">
        <w:rPr>
          <w:rFonts w:hint="cs"/>
          <w:rtl/>
        </w:rPr>
        <w:t>.</w:t>
      </w:r>
      <w:r w:rsidR="00806492">
        <w:rPr>
          <w:rtl/>
        </w:rPr>
        <w:t xml:space="preserve"> </w:t>
      </w:r>
      <w:bookmarkStart w:id="12253" w:name="_ETM_Q34_191599"/>
      <w:bookmarkEnd w:id="12253"/>
      <w:r w:rsidR="00806492">
        <w:rPr>
          <w:rtl/>
        </w:rPr>
        <w:t xml:space="preserve">אדוני </w:t>
      </w:r>
      <w:bookmarkStart w:id="12254" w:name="_ETM_Q34_191929"/>
      <w:bookmarkEnd w:id="12254"/>
      <w:r w:rsidR="00806492">
        <w:rPr>
          <w:rtl/>
        </w:rPr>
        <w:t>השר</w:t>
      </w:r>
      <w:r w:rsidR="00806492">
        <w:rPr>
          <w:rFonts w:hint="cs"/>
          <w:rtl/>
        </w:rPr>
        <w:t>,</w:t>
      </w:r>
      <w:r w:rsidR="00806492">
        <w:rPr>
          <w:rtl/>
        </w:rPr>
        <w:t xml:space="preserve"> </w:t>
      </w:r>
      <w:bookmarkStart w:id="12255" w:name="_ETM_Q34_192929"/>
      <w:bookmarkEnd w:id="12255"/>
      <w:r w:rsidR="00806492">
        <w:rPr>
          <w:rtl/>
        </w:rPr>
        <w:t xml:space="preserve">אתה </w:t>
      </w:r>
      <w:bookmarkStart w:id="12256" w:name="_ETM_Q34_193110"/>
      <w:bookmarkEnd w:id="12256"/>
      <w:r w:rsidR="00806492">
        <w:rPr>
          <w:rtl/>
        </w:rPr>
        <w:t xml:space="preserve">רוצה </w:t>
      </w:r>
      <w:bookmarkStart w:id="12257" w:name="_ETM_Q34_193410"/>
      <w:bookmarkEnd w:id="12257"/>
      <w:r w:rsidR="00806492">
        <w:rPr>
          <w:rtl/>
        </w:rPr>
        <w:t>לסכם</w:t>
      </w:r>
      <w:r w:rsidR="00806492">
        <w:rPr>
          <w:rFonts w:hint="cs"/>
          <w:rtl/>
        </w:rPr>
        <w:t>?</w:t>
      </w:r>
      <w:r w:rsidR="00806492">
        <w:rPr>
          <w:rtl/>
        </w:rPr>
        <w:t xml:space="preserve"> </w:t>
      </w:r>
      <w:bookmarkStart w:id="12258" w:name="_ETM_Q34_195130"/>
      <w:bookmarkEnd w:id="12258"/>
      <w:r w:rsidR="00806492">
        <w:rPr>
          <w:rtl/>
        </w:rPr>
        <w:t xml:space="preserve">לא </w:t>
      </w:r>
      <w:bookmarkStart w:id="12259" w:name="_ETM_Q34_195250"/>
      <w:bookmarkEnd w:id="12259"/>
      <w:r w:rsidR="00806492">
        <w:rPr>
          <w:rtl/>
        </w:rPr>
        <w:t xml:space="preserve">רוצה </w:t>
      </w:r>
      <w:bookmarkStart w:id="12260" w:name="_ETM_Q34_195550"/>
      <w:bookmarkEnd w:id="12260"/>
      <w:r w:rsidR="00806492">
        <w:rPr>
          <w:rtl/>
        </w:rPr>
        <w:t>לסכם</w:t>
      </w:r>
      <w:r w:rsidR="00806492">
        <w:rPr>
          <w:rFonts w:hint="cs"/>
          <w:rtl/>
        </w:rPr>
        <w:t>.</w:t>
      </w:r>
    </w:p>
    <w:p w:rsidR="00806492" w:rsidRDefault="00806492" w:rsidP="005B1180">
      <w:pPr>
        <w:rPr>
          <w:rtl/>
        </w:rPr>
      </w:pPr>
    </w:p>
    <w:p w:rsidR="00806492" w:rsidRDefault="00806492" w:rsidP="005B1180">
      <w:pPr>
        <w:rPr>
          <w:rtl/>
        </w:rPr>
      </w:pPr>
      <w:r>
        <w:rPr>
          <w:rtl/>
        </w:rPr>
        <w:t xml:space="preserve"> </w:t>
      </w:r>
      <w:bookmarkStart w:id="12261" w:name="_ETM_Q34_196900"/>
      <w:bookmarkEnd w:id="12261"/>
      <w:r>
        <w:rPr>
          <w:rtl/>
        </w:rPr>
        <w:t xml:space="preserve">אז </w:t>
      </w:r>
      <w:bookmarkStart w:id="12262" w:name="_ETM_Q34_197140"/>
      <w:bookmarkEnd w:id="12262"/>
      <w:r>
        <w:rPr>
          <w:rtl/>
        </w:rPr>
        <w:t xml:space="preserve">אנחנו </w:t>
      </w:r>
      <w:bookmarkStart w:id="12263" w:name="_ETM_Q34_197500"/>
      <w:bookmarkEnd w:id="12263"/>
      <w:r>
        <w:rPr>
          <w:rtl/>
        </w:rPr>
        <w:t xml:space="preserve">עוברים </w:t>
      </w:r>
      <w:bookmarkStart w:id="12264" w:name="_ETM_Q34_197829"/>
      <w:bookmarkEnd w:id="12264"/>
      <w:r>
        <w:rPr>
          <w:rtl/>
        </w:rPr>
        <w:t>להצבעה</w:t>
      </w:r>
      <w:r>
        <w:rPr>
          <w:rFonts w:hint="cs"/>
          <w:rtl/>
        </w:rPr>
        <w:t>.</w:t>
      </w:r>
      <w:r>
        <w:rPr>
          <w:rtl/>
        </w:rPr>
        <w:t xml:space="preserve"> </w:t>
      </w:r>
      <w:bookmarkStart w:id="12265" w:name="_ETM_Q34_198460"/>
      <w:bookmarkEnd w:id="12265"/>
      <w:r>
        <w:rPr>
          <w:rtl/>
        </w:rPr>
        <w:t xml:space="preserve">מי </w:t>
      </w:r>
      <w:bookmarkStart w:id="12266" w:name="_ETM_Q34_198640"/>
      <w:bookmarkEnd w:id="12266"/>
      <w:r>
        <w:rPr>
          <w:rtl/>
        </w:rPr>
        <w:t xml:space="preserve">שנמצא </w:t>
      </w:r>
      <w:bookmarkStart w:id="12267" w:name="_ETM_Q34_199090"/>
      <w:bookmarkEnd w:id="12267"/>
      <w:r>
        <w:rPr>
          <w:rtl/>
        </w:rPr>
        <w:t xml:space="preserve">באולם </w:t>
      </w:r>
      <w:bookmarkStart w:id="12268" w:name="_ETM_Q34_199960"/>
      <w:bookmarkEnd w:id="12268"/>
      <w:r w:rsidR="000E313C">
        <w:rPr>
          <w:rFonts w:hint="cs"/>
          <w:rtl/>
        </w:rPr>
        <w:t>–</w:t>
      </w:r>
      <w:r>
        <w:rPr>
          <w:rFonts w:hint="cs"/>
          <w:rtl/>
        </w:rPr>
        <w:t xml:space="preserve"> </w:t>
      </w:r>
      <w:r>
        <w:rPr>
          <w:rtl/>
        </w:rPr>
        <w:t xml:space="preserve">אנחנו </w:t>
      </w:r>
      <w:bookmarkStart w:id="12269" w:name="_ETM_Q34_200380"/>
      <w:bookmarkEnd w:id="12269"/>
      <w:r>
        <w:rPr>
          <w:rtl/>
        </w:rPr>
        <w:t xml:space="preserve">ניקח </w:t>
      </w:r>
      <w:bookmarkStart w:id="12270" w:name="_ETM_Q34_200890"/>
      <w:bookmarkEnd w:id="12270"/>
      <w:r>
        <w:rPr>
          <w:rtl/>
        </w:rPr>
        <w:t xml:space="preserve">הצבעה </w:t>
      </w:r>
      <w:bookmarkStart w:id="12271" w:name="_ETM_Q34_201340"/>
      <w:bookmarkEnd w:id="12271"/>
      <w:r>
        <w:rPr>
          <w:rtl/>
        </w:rPr>
        <w:t xml:space="preserve">ידנית </w:t>
      </w:r>
      <w:bookmarkStart w:id="12272" w:name="_ETM_Q34_201730"/>
      <w:bookmarkEnd w:id="12272"/>
      <w:r>
        <w:rPr>
          <w:rtl/>
        </w:rPr>
        <w:t>ממנו</w:t>
      </w:r>
      <w:r>
        <w:rPr>
          <w:rFonts w:hint="cs"/>
          <w:rtl/>
        </w:rPr>
        <w:t>.</w:t>
      </w:r>
      <w:r>
        <w:rPr>
          <w:rtl/>
        </w:rPr>
        <w:t xml:space="preserve"> </w:t>
      </w:r>
      <w:bookmarkStart w:id="12273" w:name="_ETM_Q34_202150"/>
      <w:bookmarkEnd w:id="12273"/>
      <w:r>
        <w:rPr>
          <w:rtl/>
        </w:rPr>
        <w:t>בבקשה</w:t>
      </w:r>
      <w:r>
        <w:rPr>
          <w:rFonts w:hint="cs"/>
          <w:rtl/>
        </w:rPr>
        <w:t>.</w:t>
      </w:r>
    </w:p>
    <w:p w:rsidR="00806492" w:rsidRDefault="00806492" w:rsidP="005B1180">
      <w:pPr>
        <w:rPr>
          <w:rtl/>
        </w:rPr>
      </w:pPr>
      <w:bookmarkStart w:id="12274" w:name="_ETM_Q34_205000"/>
      <w:bookmarkEnd w:id="12274"/>
    </w:p>
    <w:p w:rsidR="00806492" w:rsidRDefault="00806492" w:rsidP="005B1180">
      <w:pPr>
        <w:pStyle w:val="af1"/>
        <w:keepNext/>
        <w:rPr>
          <w:rtl/>
        </w:rPr>
      </w:pPr>
      <w:r>
        <w:rPr>
          <w:rtl/>
        </w:rPr>
        <w:lastRenderedPageBreak/>
        <w:t>הצבעה מס'</w:t>
      </w:r>
      <w:r>
        <w:rPr>
          <w:rFonts w:hint="cs"/>
          <w:rtl/>
        </w:rPr>
        <w:t xml:space="preserve"> 21</w:t>
      </w:r>
    </w:p>
    <w:p w:rsidR="00806492" w:rsidRDefault="00806492" w:rsidP="005B1180">
      <w:pPr>
        <w:pStyle w:val="--"/>
        <w:keepNext/>
        <w:rPr>
          <w:rtl/>
        </w:rPr>
      </w:pPr>
    </w:p>
    <w:p w:rsidR="00806492" w:rsidRDefault="00806492" w:rsidP="005B1180">
      <w:pPr>
        <w:pStyle w:val="--"/>
        <w:keepNext/>
        <w:rPr>
          <w:rtl/>
        </w:rPr>
      </w:pPr>
      <w:r>
        <w:rPr>
          <w:rtl/>
        </w:rPr>
        <w:t xml:space="preserve">בעד ההצעה להעביר את הצעת החוק לוועדה </w:t>
      </w:r>
      <w:r w:rsidR="000E313C">
        <w:rPr>
          <w:rtl/>
        </w:rPr>
        <w:t>–</w:t>
      </w:r>
      <w:r>
        <w:rPr>
          <w:rFonts w:hint="cs"/>
          <w:rtl/>
        </w:rPr>
        <w:t xml:space="preserve"> 8</w:t>
      </w:r>
    </w:p>
    <w:p w:rsidR="00806492" w:rsidRDefault="00806492" w:rsidP="005B1180">
      <w:pPr>
        <w:pStyle w:val="--"/>
        <w:keepNext/>
        <w:rPr>
          <w:rtl/>
        </w:rPr>
      </w:pPr>
      <w:r>
        <w:rPr>
          <w:rtl/>
        </w:rPr>
        <w:t xml:space="preserve">נגד </w:t>
      </w:r>
      <w:r w:rsidR="000E313C">
        <w:rPr>
          <w:rtl/>
        </w:rPr>
        <w:t>–</w:t>
      </w:r>
      <w:r>
        <w:rPr>
          <w:rtl/>
        </w:rPr>
        <w:t xml:space="preserve"> </w:t>
      </w:r>
      <w:r>
        <w:rPr>
          <w:rFonts w:hint="cs"/>
          <w:rtl/>
        </w:rPr>
        <w:t>אין</w:t>
      </w:r>
    </w:p>
    <w:p w:rsidR="00806492" w:rsidRDefault="00806492" w:rsidP="005B1180">
      <w:pPr>
        <w:pStyle w:val="--"/>
        <w:keepNext/>
        <w:rPr>
          <w:rtl/>
        </w:rPr>
      </w:pPr>
      <w:r>
        <w:rPr>
          <w:rtl/>
        </w:rPr>
        <w:t xml:space="preserve">נמנעים </w:t>
      </w:r>
      <w:r w:rsidR="000E313C">
        <w:rPr>
          <w:rtl/>
        </w:rPr>
        <w:t>–</w:t>
      </w:r>
      <w:r>
        <w:rPr>
          <w:rFonts w:hint="cs"/>
          <w:rtl/>
        </w:rPr>
        <w:t xml:space="preserve"> אין</w:t>
      </w:r>
      <w:r>
        <w:rPr>
          <w:rtl/>
        </w:rPr>
        <w:t xml:space="preserve"> </w:t>
      </w:r>
    </w:p>
    <w:p w:rsidR="00806492" w:rsidRDefault="00806492" w:rsidP="005B1180">
      <w:pPr>
        <w:pStyle w:val="af2"/>
        <w:rPr>
          <w:rtl/>
        </w:rPr>
      </w:pPr>
      <w:r>
        <w:rPr>
          <w:rtl/>
        </w:rPr>
        <w:t>ההצעה להעביר את הצעת חוק</w:t>
      </w:r>
      <w:r>
        <w:rPr>
          <w:rFonts w:hint="cs"/>
          <w:rtl/>
        </w:rPr>
        <w:t xml:space="preserve"> </w:t>
      </w:r>
      <w:r>
        <w:rPr>
          <w:rtl/>
        </w:rPr>
        <w:t xml:space="preserve">לתיקון פקודת העיריות (מס' 149) (חברות גבייה), </w:t>
      </w:r>
    </w:p>
    <w:p w:rsidR="00806492" w:rsidRDefault="00806492" w:rsidP="005B1180">
      <w:pPr>
        <w:pStyle w:val="af2"/>
        <w:rPr>
          <w:rFonts w:ascii="Times New Roman" w:hAnsi="Times New Roman"/>
          <w:sz w:val="24"/>
          <w:szCs w:val="24"/>
        </w:rPr>
      </w:pPr>
      <w:r>
        <w:rPr>
          <w:rtl/>
        </w:rPr>
        <w:t>התש"ף</w:t>
      </w:r>
      <w:r w:rsidR="000E313C">
        <w:rPr>
          <w:rFonts w:hint="cs"/>
          <w:rtl/>
        </w:rPr>
        <w:t>–</w:t>
      </w:r>
      <w:r>
        <w:rPr>
          <w:rtl/>
        </w:rPr>
        <w:t>202</w:t>
      </w:r>
      <w:r>
        <w:rPr>
          <w:rFonts w:hint="cs"/>
          <w:rtl/>
        </w:rPr>
        <w:t xml:space="preserve">0, לוועדת הפנים והגנת הסביבה נתקבלה. </w:t>
      </w:r>
      <w:r>
        <w:rPr>
          <w:rtl/>
        </w:rPr>
        <w:t xml:space="preserve"> </w:t>
      </w:r>
    </w:p>
    <w:p w:rsidR="00806492" w:rsidRPr="00B10F67" w:rsidRDefault="00806492" w:rsidP="005B1180">
      <w:pPr>
        <w:rPr>
          <w:rtl/>
        </w:rPr>
      </w:pPr>
    </w:p>
    <w:p w:rsidR="00806492" w:rsidRDefault="00806492" w:rsidP="005B1180">
      <w:pPr>
        <w:pStyle w:val="af6"/>
        <w:rPr>
          <w:rtl/>
        </w:rPr>
      </w:pPr>
      <w:bookmarkStart w:id="12275" w:name="ET_yor_6032_1"/>
      <w:r w:rsidRPr="0097769A">
        <w:rPr>
          <w:rStyle w:val="TagStyle"/>
          <w:rtl/>
        </w:rPr>
        <w:t xml:space="preserve"> &lt;&lt; יור &gt;&gt;</w:t>
      </w:r>
      <w:r w:rsidRPr="00301E37">
        <w:rPr>
          <w:rStyle w:val="TagStyle"/>
          <w:rtl/>
        </w:rPr>
        <w:t xml:space="preserve"> </w:t>
      </w:r>
      <w:r>
        <w:rPr>
          <w:rtl/>
        </w:rPr>
        <w:t>היו"ר מנסור עבאס:</w:t>
      </w:r>
      <w:r w:rsidRPr="00301E37">
        <w:rPr>
          <w:rStyle w:val="TagStyle"/>
          <w:rtl/>
        </w:rPr>
        <w:t xml:space="preserve"> </w:t>
      </w:r>
      <w:r w:rsidRPr="0097769A">
        <w:rPr>
          <w:rStyle w:val="TagStyle"/>
          <w:rtl/>
        </w:rPr>
        <w:t>&lt;&lt; יור &gt;&gt;</w:t>
      </w:r>
      <w:r>
        <w:rPr>
          <w:rtl/>
        </w:rPr>
        <w:t xml:space="preserve">   </w:t>
      </w:r>
      <w:bookmarkEnd w:id="12275"/>
    </w:p>
    <w:p w:rsidR="00806492" w:rsidRDefault="00806492" w:rsidP="00062C84">
      <w:pPr>
        <w:rPr>
          <w:rtl/>
          <w:lang w:eastAsia="he-IL"/>
        </w:rPr>
      </w:pPr>
    </w:p>
    <w:p w:rsidR="00806492" w:rsidRDefault="00806492" w:rsidP="005B1180">
      <w:pPr>
        <w:rPr>
          <w:rtl/>
        </w:rPr>
      </w:pPr>
      <w:r>
        <w:rPr>
          <w:rFonts w:hint="cs"/>
          <w:rtl/>
          <w:lang w:eastAsia="he-IL"/>
        </w:rPr>
        <w:t xml:space="preserve">מי מצביע בעד? חבר הכנסת יוסף טייב, </w:t>
      </w:r>
      <w:bookmarkStart w:id="12276" w:name="_ETM_Q34_235000"/>
      <w:bookmarkEnd w:id="12276"/>
      <w:r>
        <w:rPr>
          <w:rFonts w:hint="cs"/>
          <w:rtl/>
          <w:lang w:eastAsia="he-IL"/>
        </w:rPr>
        <w:t xml:space="preserve">חבר הכנסת משה ארבל, חברת הכנסת קרן ברק וחברת הכנסת מיכל שיר. </w:t>
      </w:r>
      <w:bookmarkStart w:id="12277" w:name="_ETM_Q34_250000"/>
      <w:bookmarkEnd w:id="12277"/>
      <w:r>
        <w:rPr>
          <w:rFonts w:hint="cs"/>
          <w:rtl/>
          <w:lang w:eastAsia="he-IL"/>
        </w:rPr>
        <w:t xml:space="preserve">חברי הכנסת, אני קובע שהצעת החוק </w:t>
      </w:r>
      <w:r w:rsidRPr="00301E37">
        <w:rPr>
          <w:rtl/>
        </w:rPr>
        <w:t>לתיקון פקודת העיריות (מס' 149) (חברות ג</w:t>
      </w:r>
      <w:r>
        <w:rPr>
          <w:rtl/>
        </w:rPr>
        <w:t>בייה), התש"ף</w:t>
      </w:r>
      <w:r w:rsidR="000E313C">
        <w:rPr>
          <w:rFonts w:hint="cs"/>
          <w:rtl/>
        </w:rPr>
        <w:t>–</w:t>
      </w:r>
      <w:r>
        <w:rPr>
          <w:rtl/>
        </w:rPr>
        <w:t>2020</w:t>
      </w:r>
      <w:r>
        <w:rPr>
          <w:rFonts w:hint="cs"/>
          <w:rtl/>
        </w:rPr>
        <w:t>,</w:t>
      </w:r>
      <w:r>
        <w:rPr>
          <w:rtl/>
        </w:rPr>
        <w:t xml:space="preserve"> </w:t>
      </w:r>
      <w:r>
        <w:rPr>
          <w:rFonts w:hint="cs"/>
          <w:rtl/>
        </w:rPr>
        <w:t xml:space="preserve">עברה </w:t>
      </w:r>
      <w:bookmarkStart w:id="12278" w:name="_ETM_Q34_269000"/>
      <w:bookmarkEnd w:id="12278"/>
      <w:r>
        <w:rPr>
          <w:rFonts w:hint="cs"/>
          <w:rtl/>
        </w:rPr>
        <w:t xml:space="preserve">בקריאה ראשונה </w:t>
      </w:r>
      <w:r w:rsidR="000E313C">
        <w:rPr>
          <w:rFonts w:hint="eastAsia"/>
          <w:rtl/>
        </w:rPr>
        <w:t>–</w:t>
      </w:r>
      <w:r>
        <w:rPr>
          <w:rFonts w:hint="eastAsia"/>
          <w:rtl/>
        </w:rPr>
        <w:t xml:space="preserve"> </w:t>
      </w:r>
      <w:r>
        <w:rPr>
          <w:rFonts w:hint="cs"/>
          <w:rtl/>
        </w:rPr>
        <w:t xml:space="preserve">14 בעד, אפס נמנעים ואפס מתנגדים. היא תעבור </w:t>
      </w:r>
      <w:bookmarkStart w:id="12279" w:name="_ETM_Q34_279000"/>
      <w:bookmarkEnd w:id="12279"/>
      <w:r>
        <w:rPr>
          <w:rFonts w:hint="cs"/>
          <w:rtl/>
        </w:rPr>
        <w:t xml:space="preserve">לדיון בוועדת הפנים והגנת הסביבה. </w:t>
      </w:r>
    </w:p>
    <w:p w:rsidR="00806492" w:rsidRDefault="00806492" w:rsidP="005B1180">
      <w:pPr>
        <w:rPr>
          <w:rtl/>
        </w:rPr>
      </w:pPr>
    </w:p>
    <w:p w:rsidR="00806492" w:rsidRDefault="00806492" w:rsidP="005B1180">
      <w:pPr>
        <w:rPr>
          <w:rtl/>
        </w:rPr>
      </w:pPr>
    </w:p>
    <w:p w:rsidR="00806492" w:rsidRDefault="00806492" w:rsidP="005B1180">
      <w:pPr>
        <w:pStyle w:val="a6"/>
        <w:rPr>
          <w:rtl/>
          <w:lang w:eastAsia="he-IL"/>
        </w:rPr>
      </w:pPr>
      <w:bookmarkStart w:id="12280" w:name="ET_hatsach_619673_2"/>
      <w:r w:rsidRPr="0097769A">
        <w:rPr>
          <w:rStyle w:val="TagStyle"/>
          <w:rtl/>
        </w:rPr>
        <w:t xml:space="preserve"> &lt;&lt; הצח &gt;&gt;</w:t>
      </w:r>
      <w:r w:rsidRPr="00B10F67">
        <w:rPr>
          <w:rStyle w:val="TagStyle"/>
          <w:rtl/>
        </w:rPr>
        <w:t xml:space="preserve"> </w:t>
      </w:r>
      <w:bookmarkStart w:id="12281" w:name="_Toc48036579"/>
      <w:bookmarkStart w:id="12282" w:name="_Toc48046224"/>
      <w:r>
        <w:rPr>
          <w:rtl/>
          <w:lang w:eastAsia="he-IL"/>
        </w:rPr>
        <w:t>הצעת חוק חומרי נפץ (תיקון מס' 5 והוראת שעה), התש"ף</w:t>
      </w:r>
      <w:r w:rsidR="000E313C">
        <w:rPr>
          <w:rFonts w:hint="cs"/>
          <w:rtl/>
          <w:lang w:eastAsia="he-IL"/>
        </w:rPr>
        <w:t>–</w:t>
      </w:r>
      <w:r>
        <w:rPr>
          <w:rtl/>
          <w:lang w:eastAsia="he-IL"/>
        </w:rPr>
        <w:t>2020</w:t>
      </w:r>
      <w:bookmarkEnd w:id="12281"/>
      <w:bookmarkEnd w:id="12282"/>
      <w:r w:rsidRPr="00B10F67">
        <w:rPr>
          <w:rStyle w:val="TagStyle"/>
          <w:rtl/>
        </w:rPr>
        <w:t xml:space="preserve"> </w:t>
      </w:r>
      <w:r w:rsidRPr="0097769A">
        <w:rPr>
          <w:rStyle w:val="TagStyle"/>
          <w:rtl/>
        </w:rPr>
        <w:t>&lt;&lt; הצח &gt;&gt;</w:t>
      </w:r>
      <w:r>
        <w:rPr>
          <w:rtl/>
          <w:lang w:eastAsia="he-IL"/>
        </w:rPr>
        <w:t xml:space="preserve">   </w:t>
      </w:r>
      <w:bookmarkEnd w:id="12280"/>
    </w:p>
    <w:p w:rsidR="00806492" w:rsidRPr="00B9215F" w:rsidRDefault="00806492" w:rsidP="005B1180">
      <w:pPr>
        <w:rPr>
          <w:rtl/>
          <w:lang w:eastAsia="he-IL"/>
        </w:rPr>
      </w:pPr>
      <w:r>
        <w:rPr>
          <w:rFonts w:hint="cs"/>
          <w:rtl/>
          <w:lang w:eastAsia="he-IL"/>
        </w:rPr>
        <w:t>[</w:t>
      </w:r>
      <w:r>
        <w:rPr>
          <w:rtl/>
          <w:lang w:eastAsia="he-IL"/>
        </w:rPr>
        <w:t>רשומות (הצעות חוק, חוב'</w:t>
      </w:r>
      <w:r>
        <w:rPr>
          <w:rFonts w:hint="cs"/>
          <w:rtl/>
          <w:lang w:eastAsia="he-IL"/>
        </w:rPr>
        <w:t xml:space="preserve"> מ/1345</w:t>
      </w:r>
      <w:r>
        <w:rPr>
          <w:rtl/>
          <w:lang w:eastAsia="he-IL"/>
        </w:rPr>
        <w:t>).</w:t>
      </w:r>
      <w:r>
        <w:rPr>
          <w:rFonts w:hint="cs"/>
          <w:rtl/>
          <w:lang w:eastAsia="he-IL"/>
        </w:rPr>
        <w:t>]</w:t>
      </w:r>
    </w:p>
    <w:p w:rsidR="00806492" w:rsidRDefault="00806492" w:rsidP="005B1180">
      <w:pPr>
        <w:pStyle w:val="-0"/>
        <w:rPr>
          <w:rtl/>
          <w:lang w:eastAsia="he-IL"/>
        </w:rPr>
      </w:pPr>
      <w:r>
        <w:rPr>
          <w:rtl/>
          <w:lang w:eastAsia="he-IL"/>
        </w:rPr>
        <w:t>(קריאה ראשונה)</w:t>
      </w:r>
    </w:p>
    <w:p w:rsidR="00806492" w:rsidRDefault="00806492" w:rsidP="005B1180">
      <w:pPr>
        <w:rPr>
          <w:rtl/>
          <w:lang w:eastAsia="he-IL"/>
        </w:rPr>
      </w:pPr>
    </w:p>
    <w:p w:rsidR="00806492" w:rsidRDefault="00806492" w:rsidP="005B1180">
      <w:pPr>
        <w:pStyle w:val="af6"/>
        <w:rPr>
          <w:rtl/>
        </w:rPr>
      </w:pPr>
      <w:bookmarkStart w:id="12283" w:name="ET_yor_6032_3"/>
      <w:r w:rsidRPr="0097769A">
        <w:rPr>
          <w:rStyle w:val="TagStyle"/>
          <w:rtl/>
        </w:rPr>
        <w:t xml:space="preserve"> &lt;&lt; יור &gt;&gt;</w:t>
      </w:r>
      <w:r w:rsidRPr="00B10F67">
        <w:rPr>
          <w:rStyle w:val="TagStyle"/>
          <w:rtl/>
        </w:rPr>
        <w:t xml:space="preserve"> </w:t>
      </w:r>
      <w:r>
        <w:rPr>
          <w:rtl/>
        </w:rPr>
        <w:t>היו"ר מנסור עבאס:</w:t>
      </w:r>
      <w:r w:rsidRPr="00B10F67">
        <w:rPr>
          <w:rStyle w:val="TagStyle"/>
          <w:rtl/>
        </w:rPr>
        <w:t xml:space="preserve"> </w:t>
      </w:r>
      <w:r w:rsidRPr="0097769A">
        <w:rPr>
          <w:rStyle w:val="TagStyle"/>
          <w:rtl/>
        </w:rPr>
        <w:t>&lt;&lt; יור &gt;&gt;</w:t>
      </w:r>
      <w:r>
        <w:rPr>
          <w:rtl/>
        </w:rPr>
        <w:t xml:space="preserve">   </w:t>
      </w:r>
      <w:bookmarkEnd w:id="12283"/>
    </w:p>
    <w:p w:rsidR="00806492" w:rsidRDefault="00806492" w:rsidP="00062C84">
      <w:pPr>
        <w:rPr>
          <w:rtl/>
          <w:lang w:eastAsia="he-IL"/>
        </w:rPr>
      </w:pPr>
    </w:p>
    <w:p w:rsidR="00806492" w:rsidRDefault="00806492" w:rsidP="005B1180">
      <w:pPr>
        <w:rPr>
          <w:rtl/>
          <w:lang w:eastAsia="he-IL"/>
        </w:rPr>
      </w:pPr>
      <w:r>
        <w:rPr>
          <w:rFonts w:hint="cs"/>
          <w:rtl/>
          <w:lang w:eastAsia="he-IL"/>
        </w:rPr>
        <w:t xml:space="preserve">אנחנו עוברים לסעיף הבא בסדר-היום </w:t>
      </w:r>
      <w:r w:rsidR="000E313C">
        <w:rPr>
          <w:rFonts w:hint="eastAsia"/>
          <w:rtl/>
          <w:lang w:eastAsia="he-IL"/>
        </w:rPr>
        <w:t>–</w:t>
      </w:r>
      <w:r>
        <w:rPr>
          <w:rFonts w:hint="eastAsia"/>
          <w:rtl/>
          <w:lang w:eastAsia="he-IL"/>
        </w:rPr>
        <w:t xml:space="preserve"> </w:t>
      </w:r>
      <w:r>
        <w:rPr>
          <w:rtl/>
          <w:lang w:eastAsia="he-IL"/>
        </w:rPr>
        <w:t>הצעת חוק חומרי נפץ (תיקון מס' 5 והוראת שעה), התש"ף</w:t>
      </w:r>
      <w:r w:rsidR="000E313C">
        <w:rPr>
          <w:rFonts w:hint="cs"/>
          <w:rtl/>
          <w:lang w:eastAsia="he-IL"/>
        </w:rPr>
        <w:t>–</w:t>
      </w:r>
      <w:r>
        <w:rPr>
          <w:rtl/>
          <w:lang w:eastAsia="he-IL"/>
        </w:rPr>
        <w:t>2020</w:t>
      </w:r>
      <w:r w:rsidR="005B1180">
        <w:rPr>
          <w:rFonts w:hint="cs"/>
          <w:rtl/>
          <w:lang w:eastAsia="he-IL"/>
        </w:rPr>
        <w:t>, ל</w:t>
      </w:r>
      <w:r>
        <w:rPr>
          <w:rFonts w:hint="cs"/>
          <w:rtl/>
          <w:lang w:eastAsia="he-IL"/>
        </w:rPr>
        <w:t xml:space="preserve">קריאה ראשונה. </w:t>
      </w:r>
      <w:bookmarkStart w:id="12284" w:name="_ETM_Q34_294000"/>
      <w:bookmarkEnd w:id="12284"/>
      <w:r>
        <w:rPr>
          <w:rFonts w:hint="cs"/>
          <w:rtl/>
          <w:lang w:eastAsia="he-IL"/>
        </w:rPr>
        <w:t xml:space="preserve">יציג את הצעת החוק השר מיכאל ביטון, בבקשה. השר ביטון, </w:t>
      </w:r>
      <w:bookmarkStart w:id="12285" w:name="_ETM_Q34_313000"/>
      <w:bookmarkEnd w:id="12285"/>
      <w:r>
        <w:rPr>
          <w:rFonts w:hint="cs"/>
          <w:rtl/>
          <w:lang w:eastAsia="he-IL"/>
        </w:rPr>
        <w:t xml:space="preserve">בבקשה. </w:t>
      </w:r>
    </w:p>
    <w:p w:rsidR="00806492" w:rsidRDefault="00806492" w:rsidP="005B1180">
      <w:pPr>
        <w:rPr>
          <w:rtl/>
          <w:lang w:eastAsia="he-IL"/>
        </w:rPr>
      </w:pPr>
    </w:p>
    <w:p w:rsidR="00806492" w:rsidRDefault="00806492" w:rsidP="005B1180">
      <w:pPr>
        <w:pStyle w:val="a4"/>
        <w:rPr>
          <w:rtl/>
        </w:rPr>
      </w:pPr>
      <w:bookmarkStart w:id="12286" w:name="_ETM_Q34_301000"/>
      <w:bookmarkStart w:id="12287" w:name="ET_speaker_5987_4"/>
      <w:bookmarkEnd w:id="12286"/>
      <w:r w:rsidRPr="0097769A">
        <w:rPr>
          <w:rStyle w:val="TagStyle"/>
          <w:rtl/>
        </w:rPr>
        <w:t xml:space="preserve"> &lt;&lt; דובר &gt;&gt;</w:t>
      </w:r>
      <w:r w:rsidRPr="001F5282">
        <w:rPr>
          <w:rStyle w:val="TagStyle"/>
          <w:rtl/>
        </w:rPr>
        <w:t xml:space="preserve"> </w:t>
      </w:r>
      <w:bookmarkStart w:id="12288" w:name="_Toc48036580"/>
      <w:bookmarkStart w:id="12289" w:name="_Toc48046225"/>
      <w:r>
        <w:rPr>
          <w:rtl/>
        </w:rPr>
        <w:t>השר במשרד הביטחון מיכאל מרדכי ביטון:</w:t>
      </w:r>
      <w:bookmarkEnd w:id="12288"/>
      <w:bookmarkEnd w:id="12289"/>
      <w:r w:rsidRPr="001F5282">
        <w:rPr>
          <w:rStyle w:val="TagStyle"/>
          <w:rtl/>
        </w:rPr>
        <w:t xml:space="preserve"> </w:t>
      </w:r>
      <w:r w:rsidRPr="0097769A">
        <w:rPr>
          <w:rStyle w:val="TagStyle"/>
          <w:rtl/>
        </w:rPr>
        <w:t>&lt;&lt; דובר &gt;&gt;</w:t>
      </w:r>
      <w:r>
        <w:rPr>
          <w:rtl/>
        </w:rPr>
        <w:t xml:space="preserve">   </w:t>
      </w:r>
      <w:bookmarkEnd w:id="12287"/>
    </w:p>
    <w:p w:rsidR="00806492" w:rsidRDefault="00806492" w:rsidP="00062C84">
      <w:pPr>
        <w:rPr>
          <w:rtl/>
          <w:lang w:eastAsia="he-IL"/>
        </w:rPr>
      </w:pPr>
    </w:p>
    <w:p w:rsidR="00806492" w:rsidRDefault="00806492" w:rsidP="005B1180">
      <w:pPr>
        <w:rPr>
          <w:rtl/>
        </w:rPr>
      </w:pPr>
      <w:bookmarkStart w:id="12290" w:name="_ETM_Q34_308000"/>
      <w:bookmarkStart w:id="12291" w:name="_ETM_Q34_343990"/>
      <w:bookmarkEnd w:id="12290"/>
      <w:bookmarkEnd w:id="12291"/>
      <w:r>
        <w:rPr>
          <w:rtl/>
        </w:rPr>
        <w:t xml:space="preserve">אדוני </w:t>
      </w:r>
      <w:bookmarkStart w:id="12292" w:name="_ETM_Q34_344410"/>
      <w:bookmarkEnd w:id="12292"/>
      <w:r>
        <w:rPr>
          <w:rtl/>
        </w:rPr>
        <w:t>היושב-ראש</w:t>
      </w:r>
      <w:r>
        <w:rPr>
          <w:rFonts w:hint="cs"/>
          <w:rtl/>
        </w:rPr>
        <w:t>,</w:t>
      </w:r>
      <w:r>
        <w:rPr>
          <w:rtl/>
        </w:rPr>
        <w:t xml:space="preserve"> </w:t>
      </w:r>
      <w:bookmarkStart w:id="12293" w:name="_ETM_Q34_346549"/>
      <w:bookmarkEnd w:id="12293"/>
      <w:r>
        <w:rPr>
          <w:rtl/>
        </w:rPr>
        <w:t xml:space="preserve">לפני </w:t>
      </w:r>
      <w:bookmarkStart w:id="12294" w:name="_ETM_Q34_346849"/>
      <w:bookmarkEnd w:id="12294"/>
      <w:r>
        <w:rPr>
          <w:rtl/>
        </w:rPr>
        <w:t xml:space="preserve">שאני </w:t>
      </w:r>
      <w:bookmarkStart w:id="12295" w:name="_ETM_Q34_347150"/>
      <w:bookmarkEnd w:id="12295"/>
      <w:r>
        <w:rPr>
          <w:rtl/>
        </w:rPr>
        <w:t xml:space="preserve">מציג </w:t>
      </w:r>
      <w:bookmarkStart w:id="12296" w:name="_ETM_Q34_347510"/>
      <w:bookmarkEnd w:id="12296"/>
      <w:r>
        <w:rPr>
          <w:rtl/>
        </w:rPr>
        <w:t xml:space="preserve">את </w:t>
      </w:r>
      <w:bookmarkStart w:id="12297" w:name="_ETM_Q34_347569"/>
      <w:bookmarkEnd w:id="12297"/>
      <w:r>
        <w:rPr>
          <w:rtl/>
        </w:rPr>
        <w:t xml:space="preserve">החוק </w:t>
      </w:r>
      <w:bookmarkStart w:id="12298" w:name="_ETM_Q34_348830"/>
      <w:bookmarkEnd w:id="12298"/>
      <w:r w:rsidR="000E313C">
        <w:rPr>
          <w:rFonts w:hint="cs"/>
          <w:rtl/>
        </w:rPr>
        <w:t>–</w:t>
      </w:r>
      <w:r>
        <w:rPr>
          <w:rFonts w:hint="cs"/>
          <w:rtl/>
        </w:rPr>
        <w:t xml:space="preserve"> </w:t>
      </w:r>
      <w:r>
        <w:rPr>
          <w:rtl/>
        </w:rPr>
        <w:t xml:space="preserve">זה </w:t>
      </w:r>
      <w:bookmarkStart w:id="12299" w:name="_ETM_Q34_349010"/>
      <w:bookmarkEnd w:id="12299"/>
      <w:r>
        <w:rPr>
          <w:rtl/>
        </w:rPr>
        <w:t xml:space="preserve">יום </w:t>
      </w:r>
      <w:bookmarkStart w:id="12300" w:name="_ETM_Q34_349220"/>
      <w:bookmarkEnd w:id="12300"/>
      <w:r>
        <w:rPr>
          <w:rtl/>
        </w:rPr>
        <w:t xml:space="preserve">מיוחד </w:t>
      </w:r>
      <w:bookmarkStart w:id="12301" w:name="_ETM_Q34_349760"/>
      <w:bookmarkEnd w:id="12301"/>
      <w:r>
        <w:rPr>
          <w:rtl/>
        </w:rPr>
        <w:t>היום</w:t>
      </w:r>
      <w:r>
        <w:rPr>
          <w:rFonts w:hint="cs"/>
          <w:rtl/>
        </w:rPr>
        <w:t>.</w:t>
      </w:r>
      <w:r>
        <w:rPr>
          <w:rtl/>
        </w:rPr>
        <w:t xml:space="preserve"> </w:t>
      </w:r>
      <w:bookmarkStart w:id="12302" w:name="_ETM_Q34_352450"/>
      <w:bookmarkEnd w:id="12302"/>
      <w:r>
        <w:rPr>
          <w:rtl/>
        </w:rPr>
        <w:t xml:space="preserve">זה </w:t>
      </w:r>
      <w:bookmarkStart w:id="12303" w:name="_ETM_Q34_352840"/>
      <w:bookmarkEnd w:id="12303"/>
      <w:r>
        <w:rPr>
          <w:rtl/>
        </w:rPr>
        <w:t xml:space="preserve">השבוע </w:t>
      </w:r>
      <w:bookmarkStart w:id="12304" w:name="_ETM_Q34_355190"/>
      <w:bookmarkEnd w:id="12304"/>
      <w:r>
        <w:rPr>
          <w:rtl/>
        </w:rPr>
        <w:t xml:space="preserve">של </w:t>
      </w:r>
      <w:bookmarkStart w:id="12305" w:name="_ETM_Q34_355460"/>
      <w:bookmarkEnd w:id="12305"/>
      <w:r>
        <w:rPr>
          <w:rtl/>
        </w:rPr>
        <w:t xml:space="preserve">פטירתו </w:t>
      </w:r>
      <w:bookmarkStart w:id="12306" w:name="_ETM_Q34_356120"/>
      <w:bookmarkEnd w:id="12306"/>
      <w:r>
        <w:rPr>
          <w:rtl/>
        </w:rPr>
        <w:t xml:space="preserve">של </w:t>
      </w:r>
      <w:bookmarkStart w:id="12307" w:name="_ETM_Q34_356360"/>
      <w:bookmarkEnd w:id="12307"/>
      <w:r>
        <w:rPr>
          <w:rtl/>
        </w:rPr>
        <w:t xml:space="preserve">רבי </w:t>
      </w:r>
      <w:bookmarkStart w:id="12308" w:name="_ETM_Q34_356750"/>
      <w:bookmarkEnd w:id="12308"/>
      <w:r>
        <w:rPr>
          <w:rtl/>
        </w:rPr>
        <w:t xml:space="preserve">דוד </w:t>
      </w:r>
      <w:bookmarkStart w:id="12309" w:name="_ETM_Q34_357110"/>
      <w:bookmarkEnd w:id="12309"/>
      <w:r>
        <w:rPr>
          <w:rtl/>
        </w:rPr>
        <w:t>בוזגלו</w:t>
      </w:r>
      <w:r>
        <w:rPr>
          <w:rFonts w:hint="cs"/>
          <w:rtl/>
        </w:rPr>
        <w:t>,</w:t>
      </w:r>
      <w:r>
        <w:rPr>
          <w:rtl/>
        </w:rPr>
        <w:t xml:space="preserve"> </w:t>
      </w:r>
      <w:bookmarkStart w:id="12310" w:name="_ETM_Q34_359150"/>
      <w:bookmarkEnd w:id="12310"/>
      <w:r>
        <w:rPr>
          <w:rtl/>
        </w:rPr>
        <w:t xml:space="preserve">מגדולי </w:t>
      </w:r>
      <w:bookmarkStart w:id="12311" w:name="_ETM_Q34_360019"/>
      <w:bookmarkEnd w:id="12311"/>
      <w:r>
        <w:rPr>
          <w:rFonts w:hint="cs"/>
          <w:rtl/>
        </w:rPr>
        <w:t>פייטני</w:t>
      </w:r>
      <w:r>
        <w:rPr>
          <w:rtl/>
        </w:rPr>
        <w:t xml:space="preserve"> </w:t>
      </w:r>
      <w:bookmarkStart w:id="12312" w:name="_ETM_Q34_360680"/>
      <w:bookmarkEnd w:id="12312"/>
      <w:r>
        <w:rPr>
          <w:rtl/>
        </w:rPr>
        <w:t xml:space="preserve">מרוקו </w:t>
      </w:r>
      <w:bookmarkStart w:id="12313" w:name="_ETM_Q34_361279"/>
      <w:bookmarkEnd w:id="12313"/>
      <w:r>
        <w:rPr>
          <w:rtl/>
        </w:rPr>
        <w:t xml:space="preserve">בעת </w:t>
      </w:r>
      <w:bookmarkStart w:id="12314" w:name="_ETM_Q34_361669"/>
      <w:bookmarkEnd w:id="12314"/>
      <w:r>
        <w:rPr>
          <w:rtl/>
        </w:rPr>
        <w:t>החדשה</w:t>
      </w:r>
      <w:r>
        <w:rPr>
          <w:rFonts w:hint="cs"/>
          <w:rtl/>
        </w:rPr>
        <w:t>,</w:t>
      </w:r>
      <w:r>
        <w:rPr>
          <w:rtl/>
        </w:rPr>
        <w:t xml:space="preserve"> </w:t>
      </w:r>
      <w:bookmarkStart w:id="12315" w:name="_ETM_Q34_363669"/>
      <w:bookmarkEnd w:id="12315"/>
      <w:r>
        <w:rPr>
          <w:rtl/>
        </w:rPr>
        <w:t xml:space="preserve">שזכה </w:t>
      </w:r>
      <w:bookmarkStart w:id="12316" w:name="_ETM_Q34_364269"/>
      <w:bookmarkEnd w:id="12316"/>
      <w:r>
        <w:rPr>
          <w:rtl/>
        </w:rPr>
        <w:t xml:space="preserve">בסופו </w:t>
      </w:r>
      <w:bookmarkStart w:id="12317" w:name="_ETM_Q34_364750"/>
      <w:bookmarkEnd w:id="12317"/>
      <w:r>
        <w:rPr>
          <w:rtl/>
        </w:rPr>
        <w:t xml:space="preserve">של </w:t>
      </w:r>
      <w:bookmarkStart w:id="12318" w:name="_ETM_Q34_364930"/>
      <w:bookmarkEnd w:id="12318"/>
      <w:r>
        <w:rPr>
          <w:rtl/>
        </w:rPr>
        <w:t xml:space="preserve">דבר </w:t>
      </w:r>
      <w:bookmarkStart w:id="12319" w:name="_ETM_Q34_365829"/>
      <w:bookmarkEnd w:id="12319"/>
      <w:r>
        <w:rPr>
          <w:rtl/>
        </w:rPr>
        <w:t xml:space="preserve">להגיע </w:t>
      </w:r>
      <w:bookmarkStart w:id="12320" w:name="_ETM_Q34_366310"/>
      <w:bookmarkEnd w:id="12320"/>
      <w:r>
        <w:rPr>
          <w:rtl/>
        </w:rPr>
        <w:t xml:space="preserve">לארץ </w:t>
      </w:r>
      <w:bookmarkStart w:id="12321" w:name="_ETM_Q34_366669"/>
      <w:bookmarkEnd w:id="12321"/>
      <w:r>
        <w:rPr>
          <w:rtl/>
        </w:rPr>
        <w:t>ישראל</w:t>
      </w:r>
      <w:r>
        <w:rPr>
          <w:rFonts w:hint="cs"/>
          <w:rtl/>
        </w:rPr>
        <w:t>,</w:t>
      </w:r>
      <w:r>
        <w:rPr>
          <w:rtl/>
        </w:rPr>
        <w:t xml:space="preserve"> </w:t>
      </w:r>
      <w:bookmarkStart w:id="12322" w:name="_ETM_Q34_369970"/>
      <w:bookmarkEnd w:id="12322"/>
      <w:r>
        <w:rPr>
          <w:rtl/>
        </w:rPr>
        <w:t xml:space="preserve">לקריית </w:t>
      </w:r>
      <w:bookmarkStart w:id="12323" w:name="_ETM_Q34_370600"/>
      <w:bookmarkEnd w:id="12323"/>
      <w:r>
        <w:rPr>
          <w:rtl/>
        </w:rPr>
        <w:t>חיים</w:t>
      </w:r>
      <w:r>
        <w:rPr>
          <w:rFonts w:hint="cs"/>
          <w:rtl/>
        </w:rPr>
        <w:t>.</w:t>
      </w:r>
      <w:r>
        <w:rPr>
          <w:rtl/>
        </w:rPr>
        <w:t xml:space="preserve"> </w:t>
      </w:r>
      <w:bookmarkStart w:id="12324" w:name="_ETM_Q34_372239"/>
      <w:bookmarkEnd w:id="12324"/>
      <w:r>
        <w:rPr>
          <w:rtl/>
        </w:rPr>
        <w:t>בנו</w:t>
      </w:r>
      <w:r>
        <w:rPr>
          <w:rFonts w:hint="cs"/>
          <w:rtl/>
        </w:rPr>
        <w:t>,</w:t>
      </w:r>
      <w:r>
        <w:rPr>
          <w:rtl/>
        </w:rPr>
        <w:t xml:space="preserve"> </w:t>
      </w:r>
      <w:bookmarkStart w:id="12325" w:name="_ETM_Q34_372930"/>
      <w:bookmarkEnd w:id="12325"/>
      <w:r>
        <w:rPr>
          <w:rtl/>
        </w:rPr>
        <w:t xml:space="preserve">ד"ר </w:t>
      </w:r>
      <w:bookmarkStart w:id="12326" w:name="_ETM_Q34_374010"/>
      <w:bookmarkEnd w:id="12326"/>
      <w:r>
        <w:rPr>
          <w:rtl/>
        </w:rPr>
        <w:t xml:space="preserve">מאיר </w:t>
      </w:r>
      <w:bookmarkStart w:id="12327" w:name="_ETM_Q34_374400"/>
      <w:bookmarkEnd w:id="12327"/>
      <w:r>
        <w:rPr>
          <w:rtl/>
        </w:rPr>
        <w:t>בוזגלו</w:t>
      </w:r>
      <w:r>
        <w:rPr>
          <w:rFonts w:hint="cs"/>
          <w:rtl/>
        </w:rPr>
        <w:t>,</w:t>
      </w:r>
      <w:r>
        <w:rPr>
          <w:rtl/>
        </w:rPr>
        <w:t xml:space="preserve"> </w:t>
      </w:r>
      <w:bookmarkStart w:id="12328" w:name="_ETM_Q34_376000"/>
      <w:bookmarkEnd w:id="12328"/>
      <w:r>
        <w:rPr>
          <w:rtl/>
        </w:rPr>
        <w:t>ד</w:t>
      </w:r>
      <w:r>
        <w:rPr>
          <w:rFonts w:hint="cs"/>
          <w:rtl/>
        </w:rPr>
        <w:t>וקטור</w:t>
      </w:r>
      <w:r>
        <w:rPr>
          <w:rtl/>
        </w:rPr>
        <w:t xml:space="preserve"> </w:t>
      </w:r>
      <w:bookmarkStart w:id="12329" w:name="_ETM_Q34_376599"/>
      <w:bookmarkEnd w:id="12329"/>
      <w:r>
        <w:rPr>
          <w:rtl/>
        </w:rPr>
        <w:t xml:space="preserve">לפילוסופיה </w:t>
      </w:r>
      <w:bookmarkStart w:id="12330" w:name="_ETM_Q34_377379"/>
      <w:bookmarkEnd w:id="12330"/>
      <w:r>
        <w:rPr>
          <w:rtl/>
        </w:rPr>
        <w:t xml:space="preserve">ומתמטיקה </w:t>
      </w:r>
      <w:bookmarkStart w:id="12331" w:name="_ETM_Q34_379549"/>
      <w:bookmarkEnd w:id="12331"/>
      <w:r>
        <w:rPr>
          <w:rtl/>
        </w:rPr>
        <w:t xml:space="preserve">באוניברסיטה </w:t>
      </w:r>
      <w:bookmarkStart w:id="12332" w:name="_ETM_Q34_380299"/>
      <w:bookmarkEnd w:id="12332"/>
      <w:r>
        <w:rPr>
          <w:rtl/>
        </w:rPr>
        <w:t>העברית</w:t>
      </w:r>
      <w:r>
        <w:rPr>
          <w:rFonts w:hint="cs"/>
          <w:rtl/>
        </w:rPr>
        <w:t>,</w:t>
      </w:r>
      <w:r>
        <w:rPr>
          <w:rtl/>
        </w:rPr>
        <w:t xml:space="preserve"> </w:t>
      </w:r>
      <w:bookmarkStart w:id="12333" w:name="_ETM_Q34_380900"/>
      <w:bookmarkEnd w:id="12333"/>
      <w:r>
        <w:rPr>
          <w:rtl/>
        </w:rPr>
        <w:t xml:space="preserve">איש </w:t>
      </w:r>
      <w:bookmarkStart w:id="12334" w:name="_ETM_Q34_381110"/>
      <w:bookmarkEnd w:id="12334"/>
      <w:r>
        <w:rPr>
          <w:rtl/>
        </w:rPr>
        <w:t xml:space="preserve">רב </w:t>
      </w:r>
      <w:bookmarkStart w:id="12335" w:name="_ETM_Q34_381409"/>
      <w:bookmarkEnd w:id="12335"/>
      <w:r>
        <w:rPr>
          <w:rtl/>
        </w:rPr>
        <w:t>פעלים</w:t>
      </w:r>
      <w:r>
        <w:rPr>
          <w:rFonts w:hint="cs"/>
          <w:rtl/>
        </w:rPr>
        <w:t>,</w:t>
      </w:r>
      <w:r>
        <w:rPr>
          <w:rtl/>
        </w:rPr>
        <w:t xml:space="preserve"> </w:t>
      </w:r>
      <w:bookmarkStart w:id="12336" w:name="_ETM_Q34_382810"/>
      <w:bookmarkEnd w:id="12336"/>
      <w:r>
        <w:rPr>
          <w:rtl/>
        </w:rPr>
        <w:t xml:space="preserve">מייסד </w:t>
      </w:r>
      <w:bookmarkStart w:id="12337" w:name="_ETM_Q34_383650"/>
      <w:bookmarkEnd w:id="12337"/>
      <w:r>
        <w:rPr>
          <w:rtl/>
        </w:rPr>
        <w:t xml:space="preserve">תנועת </w:t>
      </w:r>
      <w:bookmarkStart w:id="12338" w:name="_ETM_Q34_384069"/>
      <w:bookmarkEnd w:id="12338"/>
      <w:r>
        <w:rPr>
          <w:rtl/>
        </w:rPr>
        <w:t>תיקון</w:t>
      </w:r>
      <w:r>
        <w:rPr>
          <w:rFonts w:hint="cs"/>
          <w:rtl/>
        </w:rPr>
        <w:t>,</w:t>
      </w:r>
      <w:r>
        <w:rPr>
          <w:rtl/>
        </w:rPr>
        <w:t xml:space="preserve"> </w:t>
      </w:r>
      <w:bookmarkStart w:id="12339" w:name="_ETM_Q34_385959"/>
      <w:bookmarkEnd w:id="12339"/>
      <w:r>
        <w:rPr>
          <w:rtl/>
        </w:rPr>
        <w:t xml:space="preserve">המשיך </w:t>
      </w:r>
      <w:bookmarkStart w:id="12340" w:name="_ETM_Q34_386499"/>
      <w:bookmarkEnd w:id="12340"/>
      <w:r>
        <w:rPr>
          <w:rtl/>
        </w:rPr>
        <w:t xml:space="preserve">את </w:t>
      </w:r>
      <w:bookmarkStart w:id="12341" w:name="_ETM_Q34_386680"/>
      <w:bookmarkEnd w:id="12341"/>
      <w:r>
        <w:rPr>
          <w:rtl/>
        </w:rPr>
        <w:t xml:space="preserve">המורשת </w:t>
      </w:r>
      <w:bookmarkStart w:id="12342" w:name="_ETM_Q34_387249"/>
      <w:bookmarkEnd w:id="12342"/>
      <w:r>
        <w:rPr>
          <w:rtl/>
        </w:rPr>
        <w:t xml:space="preserve">של </w:t>
      </w:r>
      <w:bookmarkStart w:id="12343" w:name="_ETM_Q34_387430"/>
      <w:bookmarkEnd w:id="12343"/>
      <w:r>
        <w:rPr>
          <w:rtl/>
        </w:rPr>
        <w:t>אבי</w:t>
      </w:r>
      <w:r>
        <w:rPr>
          <w:rFonts w:hint="cs"/>
          <w:rtl/>
        </w:rPr>
        <w:t>ו.</w:t>
      </w:r>
      <w:r>
        <w:rPr>
          <w:rtl/>
        </w:rPr>
        <w:t xml:space="preserve"> </w:t>
      </w:r>
      <w:bookmarkStart w:id="12344" w:name="_ETM_Q34_389210"/>
      <w:bookmarkEnd w:id="12344"/>
    </w:p>
    <w:p w:rsidR="00806492" w:rsidRDefault="00806492" w:rsidP="005B1180">
      <w:pPr>
        <w:rPr>
          <w:rtl/>
        </w:rPr>
      </w:pPr>
    </w:p>
    <w:p w:rsidR="00806492" w:rsidRDefault="00806492" w:rsidP="005B1180">
      <w:pPr>
        <w:rPr>
          <w:rtl/>
        </w:rPr>
      </w:pPr>
      <w:bookmarkStart w:id="12345" w:name="_ETM_Q34_393000"/>
      <w:bookmarkEnd w:id="12345"/>
      <w:r>
        <w:rPr>
          <w:rtl/>
        </w:rPr>
        <w:t xml:space="preserve">הרבה </w:t>
      </w:r>
      <w:bookmarkStart w:id="12346" w:name="_ETM_Q34_389570"/>
      <w:bookmarkEnd w:id="12346"/>
      <w:r>
        <w:rPr>
          <w:rtl/>
        </w:rPr>
        <w:t xml:space="preserve">פעמים </w:t>
      </w:r>
      <w:bookmarkStart w:id="12347" w:name="_ETM_Q34_389810"/>
      <w:bookmarkEnd w:id="12347"/>
      <w:r>
        <w:rPr>
          <w:rtl/>
        </w:rPr>
        <w:t xml:space="preserve">אנחנו </w:t>
      </w:r>
      <w:bookmarkStart w:id="12348" w:name="_ETM_Q34_390080"/>
      <w:bookmarkEnd w:id="12348"/>
      <w:r>
        <w:rPr>
          <w:rtl/>
        </w:rPr>
        <w:t xml:space="preserve">אומרים </w:t>
      </w:r>
      <w:bookmarkStart w:id="12349" w:name="_ETM_Q34_390410"/>
      <w:bookmarkEnd w:id="12349"/>
      <w:r>
        <w:rPr>
          <w:rtl/>
        </w:rPr>
        <w:t xml:space="preserve">על </w:t>
      </w:r>
      <w:bookmarkStart w:id="12350" w:name="_ETM_Q34_390620"/>
      <w:bookmarkEnd w:id="12350"/>
      <w:r>
        <w:rPr>
          <w:rtl/>
        </w:rPr>
        <w:t>העלי</w:t>
      </w:r>
      <w:r>
        <w:rPr>
          <w:rFonts w:hint="cs"/>
          <w:rtl/>
        </w:rPr>
        <w:t>י</w:t>
      </w:r>
      <w:r>
        <w:rPr>
          <w:rtl/>
        </w:rPr>
        <w:t xml:space="preserve">ה </w:t>
      </w:r>
      <w:bookmarkStart w:id="12351" w:name="_ETM_Q34_391100"/>
      <w:bookmarkEnd w:id="12351"/>
      <w:r>
        <w:rPr>
          <w:rtl/>
        </w:rPr>
        <w:t xml:space="preserve">לארץ </w:t>
      </w:r>
      <w:bookmarkStart w:id="12352" w:name="_ETM_Q34_391490"/>
      <w:bookmarkEnd w:id="12352"/>
      <w:r>
        <w:rPr>
          <w:rtl/>
        </w:rPr>
        <w:t>ישראל</w:t>
      </w:r>
      <w:r>
        <w:rPr>
          <w:rFonts w:hint="cs"/>
          <w:rtl/>
        </w:rPr>
        <w:t xml:space="preserve">, </w:t>
      </w:r>
      <w:r>
        <w:rPr>
          <w:rtl/>
        </w:rPr>
        <w:t xml:space="preserve">מתארים </w:t>
      </w:r>
      <w:bookmarkStart w:id="12353" w:name="_ETM_Q34_393530"/>
      <w:bookmarkEnd w:id="12353"/>
      <w:r>
        <w:rPr>
          <w:rtl/>
        </w:rPr>
        <w:t xml:space="preserve">אותה </w:t>
      </w:r>
      <w:bookmarkStart w:id="12354" w:name="_ETM_Q34_393919"/>
      <w:bookmarkEnd w:id="12354"/>
      <w:r>
        <w:rPr>
          <w:rtl/>
        </w:rPr>
        <w:t xml:space="preserve">כחלום </w:t>
      </w:r>
      <w:bookmarkStart w:id="12355" w:name="_ETM_Q34_394730"/>
      <w:bookmarkEnd w:id="12355"/>
      <w:r>
        <w:rPr>
          <w:rtl/>
        </w:rPr>
        <w:t>ושברו</w:t>
      </w:r>
      <w:r>
        <w:rPr>
          <w:rFonts w:hint="cs"/>
          <w:rtl/>
        </w:rPr>
        <w:t>.</w:t>
      </w:r>
      <w:r>
        <w:rPr>
          <w:rtl/>
        </w:rPr>
        <w:t xml:space="preserve"> </w:t>
      </w:r>
      <w:bookmarkStart w:id="12356" w:name="_ETM_Q34_396779"/>
      <w:bookmarkEnd w:id="12356"/>
      <w:r>
        <w:rPr>
          <w:rtl/>
        </w:rPr>
        <w:t xml:space="preserve">עולה </w:t>
      </w:r>
      <w:bookmarkStart w:id="12357" w:name="_ETM_Q34_397559"/>
      <w:bookmarkEnd w:id="12357"/>
      <w:r>
        <w:rPr>
          <w:rtl/>
        </w:rPr>
        <w:t>יהודי</w:t>
      </w:r>
      <w:r>
        <w:rPr>
          <w:rFonts w:hint="cs"/>
          <w:rtl/>
        </w:rPr>
        <w:t>,</w:t>
      </w:r>
      <w:r>
        <w:rPr>
          <w:rtl/>
        </w:rPr>
        <w:t xml:space="preserve"> </w:t>
      </w:r>
      <w:bookmarkStart w:id="12358" w:name="_ETM_Q34_398959"/>
      <w:bookmarkEnd w:id="12358"/>
      <w:r>
        <w:rPr>
          <w:rtl/>
        </w:rPr>
        <w:t xml:space="preserve">תלמיד </w:t>
      </w:r>
      <w:bookmarkStart w:id="12359" w:name="_ETM_Q34_399379"/>
      <w:bookmarkEnd w:id="12359"/>
      <w:r>
        <w:rPr>
          <w:rtl/>
        </w:rPr>
        <w:t>חכם</w:t>
      </w:r>
      <w:r>
        <w:rPr>
          <w:rFonts w:hint="cs"/>
          <w:rtl/>
        </w:rPr>
        <w:t>,</w:t>
      </w:r>
      <w:r>
        <w:rPr>
          <w:rtl/>
        </w:rPr>
        <w:t xml:space="preserve"> </w:t>
      </w:r>
      <w:bookmarkStart w:id="12360" w:name="_ETM_Q34_401010"/>
      <w:bookmarkEnd w:id="12360"/>
      <w:r>
        <w:rPr>
          <w:rtl/>
        </w:rPr>
        <w:t xml:space="preserve">שהיו </w:t>
      </w:r>
      <w:bookmarkStart w:id="12361" w:name="_ETM_Q34_401459"/>
      <w:bookmarkEnd w:id="12361"/>
      <w:r>
        <w:rPr>
          <w:rtl/>
        </w:rPr>
        <w:t xml:space="preserve">לו </w:t>
      </w:r>
      <w:bookmarkStart w:id="12362" w:name="_ETM_Q34_401580"/>
      <w:bookmarkEnd w:id="12362"/>
      <w:r>
        <w:rPr>
          <w:rtl/>
        </w:rPr>
        <w:t xml:space="preserve">מעריצים </w:t>
      </w:r>
      <w:bookmarkStart w:id="12363" w:name="_ETM_Q34_402330"/>
      <w:bookmarkEnd w:id="12363"/>
      <w:r>
        <w:rPr>
          <w:rtl/>
        </w:rPr>
        <w:t>במרוקו</w:t>
      </w:r>
      <w:r>
        <w:rPr>
          <w:rFonts w:hint="cs"/>
          <w:rtl/>
        </w:rPr>
        <w:t>.</w:t>
      </w:r>
      <w:r>
        <w:rPr>
          <w:rtl/>
        </w:rPr>
        <w:t xml:space="preserve"> </w:t>
      </w:r>
      <w:bookmarkStart w:id="12364" w:name="_ETM_Q34_403019"/>
      <w:bookmarkEnd w:id="12364"/>
      <w:r>
        <w:rPr>
          <w:rtl/>
        </w:rPr>
        <w:t xml:space="preserve">היה </w:t>
      </w:r>
      <w:bookmarkStart w:id="12365" w:name="_ETM_Q34_403170"/>
      <w:bookmarkEnd w:id="12365"/>
      <w:r>
        <w:rPr>
          <w:rtl/>
        </w:rPr>
        <w:t xml:space="preserve">פייטן </w:t>
      </w:r>
      <w:bookmarkStart w:id="12366" w:name="_ETM_Q34_403680"/>
      <w:bookmarkEnd w:id="12366"/>
      <w:r>
        <w:rPr>
          <w:rtl/>
        </w:rPr>
        <w:t>גדול</w:t>
      </w:r>
      <w:r>
        <w:rPr>
          <w:rFonts w:hint="cs"/>
          <w:rtl/>
        </w:rPr>
        <w:t>.</w:t>
      </w:r>
      <w:r>
        <w:rPr>
          <w:rtl/>
        </w:rPr>
        <w:t xml:space="preserve"> </w:t>
      </w:r>
      <w:bookmarkStart w:id="12367" w:name="_ETM_Q34_404190"/>
      <w:bookmarkEnd w:id="12367"/>
      <w:r>
        <w:rPr>
          <w:rtl/>
        </w:rPr>
        <w:t xml:space="preserve">היו </w:t>
      </w:r>
      <w:bookmarkStart w:id="12368" w:name="_ETM_Q34_404400"/>
      <w:bookmarkEnd w:id="12368"/>
      <w:r>
        <w:rPr>
          <w:rtl/>
        </w:rPr>
        <w:t xml:space="preserve">באים </w:t>
      </w:r>
      <w:bookmarkStart w:id="12369" w:name="_ETM_Q34_404640"/>
      <w:bookmarkEnd w:id="12369"/>
      <w:r>
        <w:rPr>
          <w:rtl/>
        </w:rPr>
        <w:t xml:space="preserve">לתפילות </w:t>
      </w:r>
      <w:bookmarkStart w:id="12370" w:name="_ETM_Q34_405360"/>
      <w:bookmarkEnd w:id="12370"/>
      <w:r>
        <w:rPr>
          <w:rtl/>
        </w:rPr>
        <w:t xml:space="preserve">יום </w:t>
      </w:r>
      <w:bookmarkStart w:id="12371" w:name="_ETM_Q34_405569"/>
      <w:bookmarkEnd w:id="12371"/>
      <w:r>
        <w:rPr>
          <w:rtl/>
        </w:rPr>
        <w:t xml:space="preserve">כיפור </w:t>
      </w:r>
      <w:bookmarkStart w:id="12372" w:name="_ETM_Q34_406080"/>
      <w:bookmarkEnd w:id="12372"/>
      <w:r>
        <w:rPr>
          <w:rtl/>
        </w:rPr>
        <w:t>מאות</w:t>
      </w:r>
      <w:r>
        <w:rPr>
          <w:rFonts w:hint="cs"/>
          <w:rtl/>
        </w:rPr>
        <w:t>;</w:t>
      </w:r>
      <w:r>
        <w:rPr>
          <w:rtl/>
        </w:rPr>
        <w:t xml:space="preserve"> </w:t>
      </w:r>
      <w:bookmarkStart w:id="12373" w:name="_ETM_Q34_407980"/>
      <w:bookmarkEnd w:id="12373"/>
      <w:r>
        <w:rPr>
          <w:rtl/>
        </w:rPr>
        <w:t xml:space="preserve">ערבים </w:t>
      </w:r>
      <w:bookmarkStart w:id="12374" w:name="_ETM_Q34_408760"/>
      <w:bookmarkEnd w:id="12374"/>
      <w:r>
        <w:rPr>
          <w:rtl/>
        </w:rPr>
        <w:t xml:space="preserve">היו </w:t>
      </w:r>
      <w:bookmarkStart w:id="12375" w:name="_ETM_Q34_408970"/>
      <w:bookmarkEnd w:id="12375"/>
      <w:r>
        <w:rPr>
          <w:rtl/>
        </w:rPr>
        <w:t xml:space="preserve">באים </w:t>
      </w:r>
      <w:bookmarkStart w:id="12376" w:name="_ETM_Q34_409209"/>
      <w:bookmarkEnd w:id="12376"/>
      <w:r>
        <w:rPr>
          <w:rtl/>
        </w:rPr>
        <w:t xml:space="preserve">לשמוע </w:t>
      </w:r>
      <w:bookmarkStart w:id="12377" w:name="_ETM_Q34_409660"/>
      <w:bookmarkEnd w:id="12377"/>
      <w:r>
        <w:rPr>
          <w:rtl/>
        </w:rPr>
        <w:t xml:space="preserve">את </w:t>
      </w:r>
      <w:bookmarkStart w:id="12378" w:name="_ETM_Q34_409750"/>
      <w:bookmarkEnd w:id="12378"/>
      <w:r>
        <w:rPr>
          <w:rtl/>
        </w:rPr>
        <w:t xml:space="preserve">תפילתו </w:t>
      </w:r>
      <w:bookmarkStart w:id="12379" w:name="_ETM_Q34_410799"/>
      <w:bookmarkEnd w:id="12379"/>
      <w:r>
        <w:rPr>
          <w:rtl/>
        </w:rPr>
        <w:t xml:space="preserve">מרוב </w:t>
      </w:r>
      <w:bookmarkStart w:id="12380" w:name="_ETM_Q34_411340"/>
      <w:bookmarkEnd w:id="12380"/>
      <w:r>
        <w:rPr>
          <w:rtl/>
        </w:rPr>
        <w:t xml:space="preserve">שהיה </w:t>
      </w:r>
      <w:bookmarkStart w:id="12381" w:name="_ETM_Q34_411760"/>
      <w:bookmarkEnd w:id="12381"/>
      <w:r>
        <w:rPr>
          <w:rFonts w:hint="cs"/>
          <w:rtl/>
        </w:rPr>
        <w:t>נעים.</w:t>
      </w:r>
      <w:r>
        <w:rPr>
          <w:rtl/>
        </w:rPr>
        <w:t xml:space="preserve"> </w:t>
      </w:r>
      <w:bookmarkStart w:id="12382" w:name="_ETM_Q34_412750"/>
      <w:bookmarkEnd w:id="12382"/>
      <w:r>
        <w:rPr>
          <w:rtl/>
        </w:rPr>
        <w:t xml:space="preserve">ידע </w:t>
      </w:r>
      <w:bookmarkStart w:id="12383" w:name="_ETM_Q34_413170"/>
      <w:bookmarkEnd w:id="12383"/>
      <w:r>
        <w:rPr>
          <w:rtl/>
        </w:rPr>
        <w:t xml:space="preserve">אפילו </w:t>
      </w:r>
      <w:bookmarkStart w:id="12384" w:name="_ETM_Q34_413500"/>
      <w:bookmarkEnd w:id="12384"/>
      <w:r>
        <w:rPr>
          <w:rtl/>
        </w:rPr>
        <w:t xml:space="preserve">לקחת </w:t>
      </w:r>
      <w:bookmarkStart w:id="12385" w:name="_ETM_Q34_414220"/>
      <w:bookmarkEnd w:id="12385"/>
      <w:r>
        <w:rPr>
          <w:rtl/>
        </w:rPr>
        <w:t xml:space="preserve">שירה </w:t>
      </w:r>
      <w:bookmarkStart w:id="12386" w:name="_ETM_Q34_414790"/>
      <w:bookmarkEnd w:id="12386"/>
      <w:r>
        <w:rPr>
          <w:rtl/>
        </w:rPr>
        <w:t xml:space="preserve">ערבית </w:t>
      </w:r>
      <w:bookmarkStart w:id="12387" w:name="_ETM_Q34_415299"/>
      <w:bookmarkEnd w:id="12387"/>
      <w:r>
        <w:rPr>
          <w:rtl/>
        </w:rPr>
        <w:t xml:space="preserve">אנדלוסית </w:t>
      </w:r>
      <w:bookmarkStart w:id="12388" w:name="_ETM_Q34_416620"/>
      <w:bookmarkEnd w:id="12388"/>
      <w:r>
        <w:rPr>
          <w:rtl/>
        </w:rPr>
        <w:lastRenderedPageBreak/>
        <w:t xml:space="preserve">ופיוטים </w:t>
      </w:r>
      <w:bookmarkStart w:id="12389" w:name="_ETM_Q34_417549"/>
      <w:bookmarkEnd w:id="12389"/>
      <w:r>
        <w:rPr>
          <w:rtl/>
        </w:rPr>
        <w:t>אנדלוס</w:t>
      </w:r>
      <w:r>
        <w:rPr>
          <w:rFonts w:hint="cs"/>
          <w:rtl/>
        </w:rPr>
        <w:t>י</w:t>
      </w:r>
      <w:r>
        <w:rPr>
          <w:rtl/>
        </w:rPr>
        <w:t>י</w:t>
      </w:r>
      <w:r>
        <w:rPr>
          <w:rFonts w:hint="cs"/>
          <w:rtl/>
        </w:rPr>
        <w:t>ם</w:t>
      </w:r>
      <w:r>
        <w:rPr>
          <w:rtl/>
        </w:rPr>
        <w:t xml:space="preserve"> </w:t>
      </w:r>
      <w:bookmarkStart w:id="12390" w:name="_ETM_Q34_419200"/>
      <w:bookmarkEnd w:id="12390"/>
      <w:r>
        <w:rPr>
          <w:rtl/>
        </w:rPr>
        <w:t xml:space="preserve">ולשים </w:t>
      </w:r>
      <w:bookmarkStart w:id="12391" w:name="_ETM_Q34_420010"/>
      <w:bookmarkEnd w:id="12391"/>
      <w:r>
        <w:rPr>
          <w:rtl/>
        </w:rPr>
        <w:t xml:space="preserve">בהם </w:t>
      </w:r>
      <w:bookmarkStart w:id="12392" w:name="_ETM_Q34_420990"/>
      <w:bookmarkEnd w:id="12392"/>
      <w:r>
        <w:rPr>
          <w:rtl/>
        </w:rPr>
        <w:t xml:space="preserve">טקסט </w:t>
      </w:r>
      <w:bookmarkStart w:id="12393" w:name="_ETM_Q34_421530"/>
      <w:bookmarkEnd w:id="12393"/>
      <w:r>
        <w:rPr>
          <w:rtl/>
        </w:rPr>
        <w:t xml:space="preserve">יהודי </w:t>
      </w:r>
      <w:bookmarkStart w:id="12394" w:name="_ETM_Q34_423010"/>
      <w:bookmarkEnd w:id="12394"/>
      <w:r>
        <w:rPr>
          <w:rFonts w:hint="cs"/>
          <w:rtl/>
        </w:rPr>
        <w:t>ו</w:t>
      </w:r>
      <w:r>
        <w:rPr>
          <w:rtl/>
        </w:rPr>
        <w:t xml:space="preserve">טקסט </w:t>
      </w:r>
      <w:bookmarkStart w:id="12395" w:name="_ETM_Q34_423580"/>
      <w:bookmarkEnd w:id="12395"/>
      <w:r>
        <w:rPr>
          <w:rtl/>
        </w:rPr>
        <w:t>עברי</w:t>
      </w:r>
      <w:r>
        <w:rPr>
          <w:rFonts w:hint="cs"/>
          <w:rtl/>
        </w:rPr>
        <w:t>.</w:t>
      </w:r>
      <w:r>
        <w:rPr>
          <w:rtl/>
        </w:rPr>
        <w:t xml:space="preserve"> </w:t>
      </w:r>
      <w:bookmarkStart w:id="12396" w:name="_ETM_Q34_425870"/>
      <w:bookmarkEnd w:id="12396"/>
      <w:r>
        <w:rPr>
          <w:rtl/>
        </w:rPr>
        <w:t xml:space="preserve">תחשוב </w:t>
      </w:r>
      <w:bookmarkStart w:id="12397" w:name="_ETM_Q34_426349"/>
      <w:bookmarkEnd w:id="12397"/>
      <w:r>
        <w:rPr>
          <w:rtl/>
        </w:rPr>
        <w:t xml:space="preserve">כמה </w:t>
      </w:r>
      <w:bookmarkStart w:id="12398" w:name="_ETM_Q34_426650"/>
      <w:bookmarkEnd w:id="12398"/>
      <w:r>
        <w:rPr>
          <w:rtl/>
        </w:rPr>
        <w:t xml:space="preserve">זה </w:t>
      </w:r>
      <w:bookmarkStart w:id="12399" w:name="_ETM_Q34_426799"/>
      <w:bookmarkEnd w:id="12399"/>
      <w:r>
        <w:rPr>
          <w:rtl/>
        </w:rPr>
        <w:t>מיוחד</w:t>
      </w:r>
      <w:r>
        <w:rPr>
          <w:rFonts w:hint="cs"/>
          <w:rtl/>
        </w:rPr>
        <w:t>:</w:t>
      </w:r>
      <w:r>
        <w:rPr>
          <w:rtl/>
        </w:rPr>
        <w:t xml:space="preserve"> </w:t>
      </w:r>
      <w:bookmarkStart w:id="12400" w:name="_ETM_Q34_429389"/>
      <w:bookmarkEnd w:id="12400"/>
      <w:r>
        <w:rPr>
          <w:rtl/>
        </w:rPr>
        <w:t xml:space="preserve">לוקח </w:t>
      </w:r>
      <w:bookmarkStart w:id="12401" w:name="_ETM_Q34_429989"/>
      <w:bookmarkEnd w:id="12401"/>
      <w:r>
        <w:rPr>
          <w:rtl/>
        </w:rPr>
        <w:t xml:space="preserve">את </w:t>
      </w:r>
      <w:bookmarkStart w:id="12402" w:name="_ETM_Q34_430079"/>
      <w:bookmarkEnd w:id="12402"/>
      <w:r>
        <w:rPr>
          <w:rtl/>
        </w:rPr>
        <w:t xml:space="preserve">המנגינה </w:t>
      </w:r>
      <w:bookmarkStart w:id="12403" w:name="_ETM_Q34_430709"/>
      <w:bookmarkEnd w:id="12403"/>
      <w:r>
        <w:rPr>
          <w:rtl/>
        </w:rPr>
        <w:t>הערבית</w:t>
      </w:r>
      <w:bookmarkStart w:id="12404" w:name="_ETM_Q34_431920"/>
      <w:bookmarkEnd w:id="12404"/>
      <w:r>
        <w:rPr>
          <w:rFonts w:hint="cs"/>
          <w:rtl/>
        </w:rPr>
        <w:t xml:space="preserve">, </w:t>
      </w:r>
      <w:r>
        <w:rPr>
          <w:rtl/>
        </w:rPr>
        <w:t xml:space="preserve">שם </w:t>
      </w:r>
      <w:bookmarkStart w:id="12405" w:name="_ETM_Q34_432459"/>
      <w:bookmarkEnd w:id="12405"/>
      <w:r>
        <w:rPr>
          <w:rtl/>
        </w:rPr>
        <w:t>ב</w:t>
      </w:r>
      <w:r>
        <w:rPr>
          <w:rFonts w:hint="cs"/>
          <w:rtl/>
        </w:rPr>
        <w:t xml:space="preserve">ה </w:t>
      </w:r>
      <w:r>
        <w:rPr>
          <w:rtl/>
        </w:rPr>
        <w:t xml:space="preserve">עברית </w:t>
      </w:r>
      <w:bookmarkStart w:id="12406" w:name="_ETM_Q34_434449"/>
      <w:bookmarkEnd w:id="12406"/>
      <w:r>
        <w:rPr>
          <w:rtl/>
        </w:rPr>
        <w:t xml:space="preserve">ומחבר </w:t>
      </w:r>
      <w:bookmarkStart w:id="12407" w:name="_ETM_Q34_435109"/>
      <w:bookmarkEnd w:id="12407"/>
      <w:r>
        <w:rPr>
          <w:rtl/>
        </w:rPr>
        <w:t xml:space="preserve">אותה </w:t>
      </w:r>
      <w:bookmarkStart w:id="12408" w:name="_ETM_Q34_435409"/>
      <w:bookmarkEnd w:id="12408"/>
      <w:r>
        <w:rPr>
          <w:rtl/>
        </w:rPr>
        <w:t xml:space="preserve">אפילו </w:t>
      </w:r>
      <w:bookmarkStart w:id="12409" w:name="_ETM_Q34_435799"/>
      <w:bookmarkEnd w:id="12409"/>
      <w:r>
        <w:rPr>
          <w:rtl/>
        </w:rPr>
        <w:t xml:space="preserve">לבית </w:t>
      </w:r>
      <w:bookmarkStart w:id="12410" w:name="_ETM_Q34_436129"/>
      <w:bookmarkEnd w:id="12410"/>
      <w:r>
        <w:rPr>
          <w:rtl/>
        </w:rPr>
        <w:t>הכנסת</w:t>
      </w:r>
      <w:r>
        <w:rPr>
          <w:rFonts w:hint="cs"/>
          <w:rtl/>
        </w:rPr>
        <w:t>.</w:t>
      </w:r>
      <w:bookmarkStart w:id="12411" w:name="_ETM_Q34_438000"/>
      <w:bookmarkStart w:id="12412" w:name="_ETM_Q34_437699"/>
      <w:bookmarkEnd w:id="12411"/>
      <w:bookmarkEnd w:id="12412"/>
      <w:r>
        <w:rPr>
          <w:rFonts w:hint="cs"/>
          <w:rtl/>
        </w:rPr>
        <w:t xml:space="preserve"> </w:t>
      </w:r>
      <w:r>
        <w:rPr>
          <w:rtl/>
        </w:rPr>
        <w:t xml:space="preserve">אז </w:t>
      </w:r>
      <w:bookmarkStart w:id="12413" w:name="_ETM_Q34_437849"/>
      <w:bookmarkEnd w:id="12413"/>
      <w:r>
        <w:rPr>
          <w:rtl/>
        </w:rPr>
        <w:t xml:space="preserve">הוא </w:t>
      </w:r>
      <w:bookmarkStart w:id="12414" w:name="_ETM_Q34_437939"/>
      <w:bookmarkEnd w:id="12414"/>
      <w:r>
        <w:rPr>
          <w:rtl/>
        </w:rPr>
        <w:t xml:space="preserve">עלה </w:t>
      </w:r>
      <w:bookmarkStart w:id="12415" w:name="_ETM_Q34_438180"/>
      <w:bookmarkEnd w:id="12415"/>
      <w:r>
        <w:rPr>
          <w:rtl/>
        </w:rPr>
        <w:t>לארץ</w:t>
      </w:r>
      <w:r>
        <w:rPr>
          <w:rFonts w:hint="cs"/>
          <w:rtl/>
        </w:rPr>
        <w:t>,</w:t>
      </w:r>
      <w:r>
        <w:rPr>
          <w:rtl/>
        </w:rPr>
        <w:t xml:space="preserve"> </w:t>
      </w:r>
      <w:bookmarkStart w:id="12416" w:name="_ETM_Q34_438960"/>
      <w:bookmarkEnd w:id="12416"/>
      <w:r>
        <w:rPr>
          <w:rtl/>
        </w:rPr>
        <w:t xml:space="preserve">ופה </w:t>
      </w:r>
      <w:bookmarkStart w:id="12417" w:name="_ETM_Q34_439440"/>
      <w:bookmarkEnd w:id="12417"/>
      <w:r>
        <w:rPr>
          <w:rtl/>
        </w:rPr>
        <w:t xml:space="preserve">יש </w:t>
      </w:r>
      <w:bookmarkStart w:id="12418" w:name="_ETM_Q34_439800"/>
      <w:bookmarkEnd w:id="12418"/>
      <w:r>
        <w:rPr>
          <w:rtl/>
        </w:rPr>
        <w:t xml:space="preserve">שבר </w:t>
      </w:r>
      <w:bookmarkStart w:id="12419" w:name="_ETM_Q34_440190"/>
      <w:bookmarkEnd w:id="12419"/>
      <w:r>
        <w:rPr>
          <w:rtl/>
        </w:rPr>
        <w:t xml:space="preserve">של </w:t>
      </w:r>
      <w:bookmarkStart w:id="12420" w:name="_ETM_Q34_440430"/>
      <w:bookmarkEnd w:id="12420"/>
      <w:r>
        <w:rPr>
          <w:rtl/>
        </w:rPr>
        <w:t>העל</w:t>
      </w:r>
      <w:r>
        <w:rPr>
          <w:rFonts w:hint="cs"/>
          <w:rtl/>
        </w:rPr>
        <w:t>י</w:t>
      </w:r>
      <w:r>
        <w:rPr>
          <w:rtl/>
        </w:rPr>
        <w:t>יה</w:t>
      </w:r>
      <w:r>
        <w:rPr>
          <w:rFonts w:hint="cs"/>
          <w:rtl/>
        </w:rPr>
        <w:t>,</w:t>
      </w:r>
      <w:r>
        <w:rPr>
          <w:rtl/>
        </w:rPr>
        <w:t xml:space="preserve"> </w:t>
      </w:r>
      <w:bookmarkStart w:id="12421" w:name="_ETM_Q34_441690"/>
      <w:bookmarkEnd w:id="12421"/>
      <w:r>
        <w:rPr>
          <w:rtl/>
        </w:rPr>
        <w:t xml:space="preserve">ולא </w:t>
      </w:r>
      <w:bookmarkStart w:id="12422" w:name="_ETM_Q34_441930"/>
      <w:bookmarkEnd w:id="12422"/>
      <w:r>
        <w:rPr>
          <w:rtl/>
        </w:rPr>
        <w:t xml:space="preserve">תמיד </w:t>
      </w:r>
      <w:bookmarkStart w:id="12423" w:name="_ETM_Q34_442289"/>
      <w:bookmarkEnd w:id="12423"/>
      <w:r>
        <w:rPr>
          <w:rtl/>
        </w:rPr>
        <w:t xml:space="preserve">המורשת </w:t>
      </w:r>
      <w:bookmarkStart w:id="12424" w:name="_ETM_Q34_442949"/>
      <w:bookmarkEnd w:id="12424"/>
      <w:r>
        <w:rPr>
          <w:rtl/>
        </w:rPr>
        <w:t>הזאת</w:t>
      </w:r>
      <w:r>
        <w:rPr>
          <w:rFonts w:hint="cs"/>
          <w:rtl/>
        </w:rPr>
        <w:t>,</w:t>
      </w:r>
      <w:r>
        <w:rPr>
          <w:rtl/>
        </w:rPr>
        <w:t xml:space="preserve"> </w:t>
      </w:r>
      <w:bookmarkStart w:id="12425" w:name="_ETM_Q34_443250"/>
      <w:bookmarkEnd w:id="12425"/>
      <w:r>
        <w:rPr>
          <w:rtl/>
        </w:rPr>
        <w:t xml:space="preserve">בשנות </w:t>
      </w:r>
      <w:bookmarkStart w:id="12426" w:name="_ETM_Q34_443699"/>
      <w:bookmarkEnd w:id="12426"/>
      <w:r>
        <w:rPr>
          <w:rtl/>
        </w:rPr>
        <w:t>ה</w:t>
      </w:r>
      <w:r>
        <w:rPr>
          <w:rFonts w:hint="cs"/>
          <w:rtl/>
        </w:rPr>
        <w:t xml:space="preserve">שישים, השבעים, </w:t>
      </w:r>
      <w:bookmarkStart w:id="12427" w:name="_ETM_Q34_444629"/>
      <w:bookmarkEnd w:id="12427"/>
      <w:r>
        <w:rPr>
          <w:rtl/>
        </w:rPr>
        <w:t xml:space="preserve">קיבלה </w:t>
      </w:r>
      <w:bookmarkStart w:id="12428" w:name="_ETM_Q34_444990"/>
      <w:bookmarkEnd w:id="12428"/>
      <w:r>
        <w:rPr>
          <w:rtl/>
        </w:rPr>
        <w:t>מקום</w:t>
      </w:r>
      <w:r>
        <w:rPr>
          <w:rFonts w:hint="cs"/>
          <w:rtl/>
        </w:rPr>
        <w:t>,</w:t>
      </w:r>
      <w:r>
        <w:rPr>
          <w:rtl/>
        </w:rPr>
        <w:t xml:space="preserve"> </w:t>
      </w:r>
      <w:bookmarkStart w:id="12429" w:name="_ETM_Q34_446190"/>
      <w:bookmarkEnd w:id="12429"/>
      <w:r>
        <w:rPr>
          <w:rtl/>
        </w:rPr>
        <w:t xml:space="preserve">והוא </w:t>
      </w:r>
      <w:bookmarkStart w:id="12430" w:name="_ETM_Q34_446520"/>
      <w:bookmarkEnd w:id="12430"/>
      <w:r>
        <w:rPr>
          <w:rtl/>
        </w:rPr>
        <w:t xml:space="preserve">מרגיש </w:t>
      </w:r>
      <w:bookmarkStart w:id="12431" w:name="_ETM_Q34_447300"/>
      <w:bookmarkEnd w:id="12431"/>
      <w:r>
        <w:rPr>
          <w:rtl/>
        </w:rPr>
        <w:t xml:space="preserve">ככה </w:t>
      </w:r>
      <w:bookmarkStart w:id="12432" w:name="_ETM_Q34_447930"/>
      <w:bookmarkEnd w:id="12432"/>
      <w:r>
        <w:rPr>
          <w:rtl/>
        </w:rPr>
        <w:t xml:space="preserve">קצת </w:t>
      </w:r>
      <w:bookmarkStart w:id="12433" w:name="_ETM_Q34_448230"/>
      <w:bookmarkEnd w:id="12433"/>
      <w:r>
        <w:rPr>
          <w:rtl/>
        </w:rPr>
        <w:t>כאב</w:t>
      </w:r>
      <w:r>
        <w:rPr>
          <w:rFonts w:hint="cs"/>
          <w:rtl/>
        </w:rPr>
        <w:t>.</w:t>
      </w:r>
      <w:r>
        <w:rPr>
          <w:rtl/>
        </w:rPr>
        <w:t xml:space="preserve"> </w:t>
      </w:r>
      <w:bookmarkStart w:id="12434" w:name="_ETM_Q34_448680"/>
      <w:bookmarkEnd w:id="12434"/>
      <w:r>
        <w:rPr>
          <w:rtl/>
        </w:rPr>
        <w:t xml:space="preserve">הוא </w:t>
      </w:r>
      <w:bookmarkStart w:id="12435" w:name="_ETM_Q34_448770"/>
      <w:bookmarkEnd w:id="12435"/>
      <w:r>
        <w:rPr>
          <w:rtl/>
        </w:rPr>
        <w:t xml:space="preserve">איבד </w:t>
      </w:r>
      <w:bookmarkStart w:id="12436" w:name="_ETM_Q34_449130"/>
      <w:bookmarkEnd w:id="12436"/>
      <w:r>
        <w:rPr>
          <w:rtl/>
        </w:rPr>
        <w:t xml:space="preserve">את </w:t>
      </w:r>
      <w:bookmarkStart w:id="12437" w:name="_ETM_Q34_449279"/>
      <w:bookmarkEnd w:id="12437"/>
      <w:r>
        <w:rPr>
          <w:rtl/>
        </w:rPr>
        <w:t xml:space="preserve">מאור </w:t>
      </w:r>
      <w:bookmarkStart w:id="12438" w:name="_ETM_Q34_449639"/>
      <w:bookmarkEnd w:id="12438"/>
      <w:r>
        <w:rPr>
          <w:rtl/>
        </w:rPr>
        <w:t>עינ</w:t>
      </w:r>
      <w:r>
        <w:rPr>
          <w:rFonts w:hint="cs"/>
          <w:rtl/>
        </w:rPr>
        <w:t>יו.</w:t>
      </w:r>
      <w:r>
        <w:rPr>
          <w:rtl/>
        </w:rPr>
        <w:t xml:space="preserve"> </w:t>
      </w:r>
      <w:bookmarkStart w:id="12439" w:name="_ETM_Q34_450949"/>
      <w:bookmarkEnd w:id="12439"/>
      <w:r>
        <w:rPr>
          <w:rtl/>
        </w:rPr>
        <w:t xml:space="preserve">אבל </w:t>
      </w:r>
      <w:bookmarkStart w:id="12440" w:name="_ETM_Q34_451669"/>
      <w:bookmarkEnd w:id="12440"/>
      <w:r>
        <w:rPr>
          <w:rtl/>
        </w:rPr>
        <w:t xml:space="preserve">הקהילות </w:t>
      </w:r>
      <w:bookmarkStart w:id="12441" w:name="_ETM_Q34_452389"/>
      <w:bookmarkEnd w:id="12441"/>
      <w:r>
        <w:rPr>
          <w:rtl/>
        </w:rPr>
        <w:t xml:space="preserve">היהודיות </w:t>
      </w:r>
      <w:bookmarkStart w:id="12442" w:name="_ETM_Q34_452990"/>
      <w:bookmarkEnd w:id="12442"/>
      <w:r>
        <w:rPr>
          <w:rtl/>
        </w:rPr>
        <w:t xml:space="preserve">בארץ </w:t>
      </w:r>
      <w:bookmarkStart w:id="12443" w:name="_ETM_Q34_453440"/>
      <w:bookmarkEnd w:id="12443"/>
      <w:r>
        <w:rPr>
          <w:rtl/>
        </w:rPr>
        <w:t xml:space="preserve">ידעו </w:t>
      </w:r>
      <w:bookmarkStart w:id="12444" w:name="_ETM_Q34_453860"/>
      <w:bookmarkEnd w:id="12444"/>
      <w:r>
        <w:rPr>
          <w:rtl/>
        </w:rPr>
        <w:t xml:space="preserve">מי </w:t>
      </w:r>
      <w:bookmarkStart w:id="12445" w:name="_ETM_Q34_454040"/>
      <w:bookmarkEnd w:id="12445"/>
      <w:r>
        <w:rPr>
          <w:rtl/>
        </w:rPr>
        <w:t xml:space="preserve">זה </w:t>
      </w:r>
      <w:bookmarkStart w:id="12446" w:name="_ETM_Q34_454220"/>
      <w:bookmarkEnd w:id="12446"/>
      <w:r>
        <w:rPr>
          <w:rtl/>
        </w:rPr>
        <w:t xml:space="preserve">רבי </w:t>
      </w:r>
      <w:bookmarkStart w:id="12447" w:name="_ETM_Q34_454490"/>
      <w:bookmarkEnd w:id="12447"/>
      <w:r>
        <w:rPr>
          <w:rtl/>
        </w:rPr>
        <w:t xml:space="preserve">דוד </w:t>
      </w:r>
      <w:bookmarkStart w:id="12448" w:name="_ETM_Q34_454790"/>
      <w:bookmarkEnd w:id="12448"/>
      <w:r>
        <w:rPr>
          <w:rtl/>
        </w:rPr>
        <w:t>בוזגלו</w:t>
      </w:r>
      <w:r>
        <w:rPr>
          <w:rFonts w:hint="cs"/>
          <w:rtl/>
        </w:rPr>
        <w:t>,</w:t>
      </w:r>
      <w:r>
        <w:rPr>
          <w:rtl/>
        </w:rPr>
        <w:t xml:space="preserve"> </w:t>
      </w:r>
      <w:bookmarkStart w:id="12449" w:name="_ETM_Q34_455910"/>
      <w:bookmarkEnd w:id="12449"/>
      <w:r>
        <w:rPr>
          <w:rtl/>
        </w:rPr>
        <w:t xml:space="preserve">אז </w:t>
      </w:r>
      <w:bookmarkStart w:id="12450" w:name="_ETM_Q34_456089"/>
      <w:bookmarkEnd w:id="12450"/>
      <w:r>
        <w:rPr>
          <w:rtl/>
        </w:rPr>
        <w:t xml:space="preserve">הוא </w:t>
      </w:r>
      <w:bookmarkStart w:id="12451" w:name="_ETM_Q34_456180"/>
      <w:bookmarkEnd w:id="12451"/>
      <w:r>
        <w:rPr>
          <w:rtl/>
        </w:rPr>
        <w:t xml:space="preserve">יוצא </w:t>
      </w:r>
      <w:bookmarkStart w:id="12452" w:name="_ETM_Q34_456570"/>
      <w:bookmarkEnd w:id="12452"/>
      <w:r>
        <w:rPr>
          <w:rtl/>
        </w:rPr>
        <w:t>למסע</w:t>
      </w:r>
      <w:r>
        <w:rPr>
          <w:rFonts w:hint="cs"/>
          <w:rtl/>
        </w:rPr>
        <w:t>.</w:t>
      </w:r>
      <w:r>
        <w:rPr>
          <w:rtl/>
        </w:rPr>
        <w:t xml:space="preserve"> </w:t>
      </w:r>
      <w:bookmarkStart w:id="12453" w:name="_ETM_Q34_457230"/>
      <w:bookmarkEnd w:id="12453"/>
      <w:r>
        <w:rPr>
          <w:rtl/>
        </w:rPr>
        <w:t xml:space="preserve">יש </w:t>
      </w:r>
      <w:bookmarkStart w:id="12454" w:name="_ETM_Q34_457529"/>
      <w:bookmarkEnd w:id="12454"/>
      <w:r>
        <w:rPr>
          <w:rtl/>
        </w:rPr>
        <w:t xml:space="preserve">תמונות </w:t>
      </w:r>
      <w:bookmarkStart w:id="12455" w:name="_ETM_Q34_457950"/>
      <w:bookmarkEnd w:id="12455"/>
      <w:r>
        <w:rPr>
          <w:rtl/>
        </w:rPr>
        <w:t xml:space="preserve">שהוא </w:t>
      </w:r>
      <w:bookmarkStart w:id="12456" w:name="_ETM_Q34_458100"/>
      <w:bookmarkEnd w:id="12456"/>
      <w:r>
        <w:rPr>
          <w:rtl/>
        </w:rPr>
        <w:t xml:space="preserve">הולך </w:t>
      </w:r>
      <w:bookmarkStart w:id="12457" w:name="_ETM_Q34_458310"/>
      <w:bookmarkEnd w:id="12457"/>
      <w:r>
        <w:rPr>
          <w:rtl/>
        </w:rPr>
        <w:t>לאופקים</w:t>
      </w:r>
      <w:r>
        <w:rPr>
          <w:rFonts w:hint="cs"/>
          <w:rtl/>
        </w:rPr>
        <w:t>,</w:t>
      </w:r>
      <w:r>
        <w:rPr>
          <w:rtl/>
        </w:rPr>
        <w:t xml:space="preserve"> </w:t>
      </w:r>
      <w:bookmarkStart w:id="12458" w:name="_ETM_Q34_459520"/>
      <w:bookmarkEnd w:id="12458"/>
      <w:r>
        <w:rPr>
          <w:rtl/>
        </w:rPr>
        <w:t>למעברה</w:t>
      </w:r>
      <w:r>
        <w:rPr>
          <w:rFonts w:hint="cs"/>
          <w:rtl/>
        </w:rPr>
        <w:t>,</w:t>
      </w:r>
      <w:r>
        <w:rPr>
          <w:rtl/>
        </w:rPr>
        <w:t xml:space="preserve"> </w:t>
      </w:r>
      <w:bookmarkStart w:id="12459" w:name="_ETM_Q34_460660"/>
      <w:bookmarkEnd w:id="12459"/>
      <w:r>
        <w:rPr>
          <w:rtl/>
        </w:rPr>
        <w:t>לירוחם</w:t>
      </w:r>
      <w:r>
        <w:rPr>
          <w:rFonts w:hint="cs"/>
          <w:rtl/>
        </w:rPr>
        <w:t>,</w:t>
      </w:r>
      <w:r>
        <w:rPr>
          <w:rtl/>
        </w:rPr>
        <w:t xml:space="preserve"> </w:t>
      </w:r>
      <w:bookmarkStart w:id="12460" w:name="_ETM_Q34_461529"/>
      <w:bookmarkEnd w:id="12460"/>
      <w:r>
        <w:rPr>
          <w:rtl/>
        </w:rPr>
        <w:t>לדימונה</w:t>
      </w:r>
      <w:r>
        <w:rPr>
          <w:rFonts w:hint="cs"/>
          <w:rtl/>
        </w:rPr>
        <w:t>. הוא</w:t>
      </w:r>
      <w:r>
        <w:rPr>
          <w:rtl/>
        </w:rPr>
        <w:t xml:space="preserve"> </w:t>
      </w:r>
      <w:bookmarkStart w:id="12461" w:name="_ETM_Q34_462670"/>
      <w:bookmarkEnd w:id="12461"/>
      <w:r>
        <w:rPr>
          <w:rtl/>
        </w:rPr>
        <w:t xml:space="preserve">מתקבל </w:t>
      </w:r>
      <w:bookmarkStart w:id="12462" w:name="_ETM_Q34_463300"/>
      <w:bookmarkEnd w:id="12462"/>
      <w:r>
        <w:rPr>
          <w:rtl/>
        </w:rPr>
        <w:t xml:space="preserve">כמו </w:t>
      </w:r>
      <w:bookmarkStart w:id="12463" w:name="_ETM_Q34_463540"/>
      <w:bookmarkEnd w:id="12463"/>
      <w:r>
        <w:rPr>
          <w:rtl/>
        </w:rPr>
        <w:t>מלך</w:t>
      </w:r>
      <w:r>
        <w:rPr>
          <w:rFonts w:hint="cs"/>
          <w:rtl/>
        </w:rPr>
        <w:t>.</w:t>
      </w:r>
      <w:r>
        <w:rPr>
          <w:rtl/>
        </w:rPr>
        <w:t xml:space="preserve"> </w:t>
      </w:r>
      <w:bookmarkStart w:id="12464" w:name="_ETM_Q34_464940"/>
      <w:bookmarkStart w:id="12465" w:name="_ETM_Q34_468000"/>
      <w:bookmarkEnd w:id="12464"/>
      <w:bookmarkEnd w:id="12465"/>
      <w:r>
        <w:rPr>
          <w:rtl/>
        </w:rPr>
        <w:t xml:space="preserve">אבל </w:t>
      </w:r>
      <w:bookmarkStart w:id="12466" w:name="_ETM_Q34_465240"/>
      <w:bookmarkEnd w:id="12466"/>
      <w:r>
        <w:rPr>
          <w:rtl/>
        </w:rPr>
        <w:t xml:space="preserve">האזרח </w:t>
      </w:r>
      <w:bookmarkStart w:id="12467" w:name="_ETM_Q34_465720"/>
      <w:bookmarkEnd w:id="12467"/>
      <w:r>
        <w:rPr>
          <w:rtl/>
        </w:rPr>
        <w:t xml:space="preserve">הפשוט </w:t>
      </w:r>
      <w:bookmarkStart w:id="12468" w:name="_ETM_Q34_466139"/>
      <w:bookmarkEnd w:id="12468"/>
      <w:r>
        <w:rPr>
          <w:rtl/>
        </w:rPr>
        <w:t xml:space="preserve">לא </w:t>
      </w:r>
      <w:bookmarkStart w:id="12469" w:name="_ETM_Q34_466259"/>
      <w:bookmarkEnd w:id="12469"/>
      <w:r>
        <w:rPr>
          <w:rtl/>
        </w:rPr>
        <w:t xml:space="preserve">ידע </w:t>
      </w:r>
      <w:bookmarkStart w:id="12470" w:name="_ETM_Q34_466710"/>
      <w:bookmarkEnd w:id="12470"/>
      <w:r>
        <w:rPr>
          <w:rtl/>
        </w:rPr>
        <w:t xml:space="preserve">מי </w:t>
      </w:r>
      <w:bookmarkStart w:id="12471" w:name="_ETM_Q34_466889"/>
      <w:bookmarkEnd w:id="12471"/>
      <w:r>
        <w:rPr>
          <w:rtl/>
        </w:rPr>
        <w:t xml:space="preserve">זה </w:t>
      </w:r>
      <w:bookmarkStart w:id="12472" w:name="_ETM_Q34_467100"/>
      <w:bookmarkEnd w:id="12472"/>
      <w:r>
        <w:rPr>
          <w:rtl/>
        </w:rPr>
        <w:t xml:space="preserve">רבי </w:t>
      </w:r>
      <w:bookmarkStart w:id="12473" w:name="_ETM_Q34_467370"/>
      <w:bookmarkEnd w:id="12473"/>
      <w:r>
        <w:rPr>
          <w:rtl/>
        </w:rPr>
        <w:t xml:space="preserve">דוד </w:t>
      </w:r>
      <w:bookmarkStart w:id="12474" w:name="_ETM_Q34_468389"/>
      <w:bookmarkEnd w:id="12474"/>
      <w:r>
        <w:rPr>
          <w:rtl/>
        </w:rPr>
        <w:t>בוזגלו</w:t>
      </w:r>
      <w:r>
        <w:rPr>
          <w:rFonts w:hint="cs"/>
          <w:rtl/>
        </w:rPr>
        <w:t>.</w:t>
      </w:r>
      <w:r>
        <w:rPr>
          <w:rtl/>
        </w:rPr>
        <w:t xml:space="preserve"> </w:t>
      </w:r>
      <w:bookmarkStart w:id="12475" w:name="_ETM_Q34_469080"/>
      <w:bookmarkEnd w:id="12475"/>
      <w:r>
        <w:rPr>
          <w:rtl/>
        </w:rPr>
        <w:t xml:space="preserve">הוא </w:t>
      </w:r>
      <w:bookmarkStart w:id="12476" w:name="_ETM_Q34_469169"/>
      <w:bookmarkEnd w:id="12476"/>
      <w:r>
        <w:rPr>
          <w:rtl/>
        </w:rPr>
        <w:t xml:space="preserve">גר </w:t>
      </w:r>
      <w:bookmarkStart w:id="12477" w:name="_ETM_Q34_469440"/>
      <w:bookmarkEnd w:id="12477"/>
      <w:r>
        <w:rPr>
          <w:rtl/>
        </w:rPr>
        <w:t xml:space="preserve">בבלוק </w:t>
      </w:r>
      <w:bookmarkStart w:id="12478" w:name="_ETM_Q34_469949"/>
      <w:bookmarkEnd w:id="12478"/>
      <w:r>
        <w:rPr>
          <w:rtl/>
        </w:rPr>
        <w:t xml:space="preserve">בקריית </w:t>
      </w:r>
      <w:bookmarkStart w:id="12479" w:name="_ETM_Q34_470520"/>
      <w:bookmarkEnd w:id="12479"/>
      <w:r>
        <w:rPr>
          <w:rtl/>
        </w:rPr>
        <w:t>חיים</w:t>
      </w:r>
      <w:r>
        <w:rPr>
          <w:rFonts w:hint="cs"/>
          <w:rtl/>
        </w:rPr>
        <w:t>.</w:t>
      </w:r>
      <w:r>
        <w:rPr>
          <w:rtl/>
        </w:rPr>
        <w:t xml:space="preserve"> </w:t>
      </w:r>
      <w:bookmarkStart w:id="12480" w:name="_ETM_Q34_472600"/>
      <w:bookmarkEnd w:id="12480"/>
    </w:p>
    <w:p w:rsidR="00806492" w:rsidRDefault="00806492" w:rsidP="005B1180">
      <w:pPr>
        <w:rPr>
          <w:rtl/>
        </w:rPr>
      </w:pPr>
      <w:bookmarkStart w:id="12481" w:name="_ETM_Q34_477462"/>
      <w:bookmarkStart w:id="12482" w:name="_ETM_Q34_477537"/>
      <w:bookmarkEnd w:id="12481"/>
      <w:bookmarkEnd w:id="12482"/>
    </w:p>
    <w:p w:rsidR="00806492" w:rsidRDefault="00806492" w:rsidP="005B1180">
      <w:pPr>
        <w:rPr>
          <w:rtl/>
        </w:rPr>
      </w:pPr>
      <w:bookmarkStart w:id="12483" w:name="_ETM_Q34_477689"/>
      <w:bookmarkStart w:id="12484" w:name="_ETM_Q34_477756"/>
      <w:bookmarkEnd w:id="12483"/>
      <w:bookmarkEnd w:id="12484"/>
      <w:r>
        <w:rPr>
          <w:rtl/>
        </w:rPr>
        <w:t xml:space="preserve">בסוף </w:t>
      </w:r>
      <w:bookmarkStart w:id="12485" w:name="_ETM_Q34_474310"/>
      <w:bookmarkEnd w:id="12485"/>
      <w:r>
        <w:rPr>
          <w:rtl/>
        </w:rPr>
        <w:t>הדברים</w:t>
      </w:r>
      <w:r>
        <w:rPr>
          <w:rFonts w:hint="cs"/>
          <w:rtl/>
        </w:rPr>
        <w:t>,</w:t>
      </w:r>
      <w:r>
        <w:rPr>
          <w:rtl/>
        </w:rPr>
        <w:t xml:space="preserve"> </w:t>
      </w:r>
      <w:bookmarkStart w:id="12486" w:name="_ETM_Q34_475760"/>
      <w:bookmarkEnd w:id="12486"/>
      <w:r>
        <w:rPr>
          <w:rtl/>
        </w:rPr>
        <w:t xml:space="preserve">היום </w:t>
      </w:r>
      <w:bookmarkStart w:id="12487" w:name="_ETM_Q34_476210"/>
      <w:bookmarkEnd w:id="12487"/>
      <w:r>
        <w:rPr>
          <w:rtl/>
        </w:rPr>
        <w:t xml:space="preserve">בישראל </w:t>
      </w:r>
      <w:bookmarkStart w:id="12488" w:name="_ETM_Q34_476810"/>
      <w:bookmarkEnd w:id="12488"/>
      <w:r>
        <w:rPr>
          <w:rtl/>
        </w:rPr>
        <w:t xml:space="preserve">יש </w:t>
      </w:r>
      <w:bookmarkStart w:id="12489" w:name="_ETM_Q34_477470"/>
      <w:bookmarkEnd w:id="12489"/>
      <w:r>
        <w:rPr>
          <w:rtl/>
        </w:rPr>
        <w:t xml:space="preserve">מאות </w:t>
      </w:r>
      <w:bookmarkStart w:id="12490" w:name="_ETM_Q34_478430"/>
      <w:bookmarkEnd w:id="12490"/>
      <w:r>
        <w:rPr>
          <w:rtl/>
        </w:rPr>
        <w:t xml:space="preserve">קהילות </w:t>
      </w:r>
      <w:bookmarkStart w:id="12491" w:name="_ETM_Q34_479000"/>
      <w:bookmarkEnd w:id="12491"/>
      <w:r>
        <w:rPr>
          <w:rtl/>
        </w:rPr>
        <w:t xml:space="preserve">שלומדות </w:t>
      </w:r>
      <w:bookmarkStart w:id="12492" w:name="_ETM_Q34_479480"/>
      <w:bookmarkEnd w:id="12492"/>
      <w:r>
        <w:rPr>
          <w:rtl/>
        </w:rPr>
        <w:t>פיוטים</w:t>
      </w:r>
      <w:r>
        <w:rPr>
          <w:rFonts w:hint="cs"/>
          <w:rtl/>
        </w:rPr>
        <w:t>.</w:t>
      </w:r>
      <w:r>
        <w:rPr>
          <w:rtl/>
        </w:rPr>
        <w:t xml:space="preserve"> </w:t>
      </w:r>
      <w:bookmarkStart w:id="12493" w:name="_ETM_Q34_480920"/>
      <w:bookmarkEnd w:id="12493"/>
      <w:r>
        <w:rPr>
          <w:rtl/>
        </w:rPr>
        <w:t xml:space="preserve">יש </w:t>
      </w:r>
      <w:bookmarkStart w:id="12494" w:name="_ETM_Q34_480440"/>
      <w:bookmarkStart w:id="12495" w:name="_ETM_Q34_480799"/>
      <w:bookmarkEnd w:id="12494"/>
      <w:bookmarkEnd w:id="12495"/>
      <w:r>
        <w:rPr>
          <w:rtl/>
        </w:rPr>
        <w:t xml:space="preserve">פריחה </w:t>
      </w:r>
      <w:bookmarkStart w:id="12496" w:name="_ETM_Q34_481310"/>
      <w:bookmarkEnd w:id="12496"/>
      <w:r>
        <w:rPr>
          <w:rtl/>
        </w:rPr>
        <w:t xml:space="preserve">גדולה </w:t>
      </w:r>
      <w:bookmarkStart w:id="12497" w:name="_ETM_Q34_481849"/>
      <w:bookmarkEnd w:id="12497"/>
      <w:r>
        <w:rPr>
          <w:rtl/>
        </w:rPr>
        <w:t xml:space="preserve">של </w:t>
      </w:r>
      <w:bookmarkStart w:id="12498" w:name="_ETM_Q34_482149"/>
      <w:bookmarkEnd w:id="12498"/>
      <w:r>
        <w:rPr>
          <w:rtl/>
        </w:rPr>
        <w:t xml:space="preserve">הפיוט </w:t>
      </w:r>
      <w:bookmarkStart w:id="12499" w:name="_ETM_Q34_483299"/>
      <w:bookmarkEnd w:id="12499"/>
      <w:r>
        <w:rPr>
          <w:rtl/>
        </w:rPr>
        <w:t xml:space="preserve">של </w:t>
      </w:r>
      <w:bookmarkStart w:id="12500" w:name="_ETM_Q34_483509"/>
      <w:bookmarkEnd w:id="12500"/>
      <w:r>
        <w:rPr>
          <w:rtl/>
        </w:rPr>
        <w:t xml:space="preserve">יהדות </w:t>
      </w:r>
      <w:bookmarkStart w:id="12501" w:name="_ETM_Q34_483899"/>
      <w:bookmarkEnd w:id="12501"/>
      <w:r>
        <w:rPr>
          <w:rtl/>
        </w:rPr>
        <w:t xml:space="preserve">מרוקו </w:t>
      </w:r>
      <w:bookmarkStart w:id="12502" w:name="_ETM_Q34_484470"/>
      <w:bookmarkEnd w:id="12502"/>
      <w:r>
        <w:rPr>
          <w:rtl/>
        </w:rPr>
        <w:t xml:space="preserve">והפיוט </w:t>
      </w:r>
      <w:bookmarkStart w:id="12503" w:name="_ETM_Q34_484979"/>
      <w:bookmarkEnd w:id="12503"/>
      <w:r>
        <w:rPr>
          <w:rtl/>
        </w:rPr>
        <w:t>בכלל</w:t>
      </w:r>
      <w:r>
        <w:rPr>
          <w:rFonts w:hint="cs"/>
          <w:rtl/>
        </w:rPr>
        <w:t>,</w:t>
      </w:r>
      <w:r>
        <w:rPr>
          <w:rtl/>
        </w:rPr>
        <w:t xml:space="preserve"> </w:t>
      </w:r>
      <w:bookmarkStart w:id="12504" w:name="_ETM_Q34_485430"/>
      <w:bookmarkEnd w:id="12504"/>
      <w:r>
        <w:rPr>
          <w:rtl/>
        </w:rPr>
        <w:t xml:space="preserve">של </w:t>
      </w:r>
      <w:bookmarkStart w:id="12505" w:name="_ETM_Q34_485670"/>
      <w:bookmarkEnd w:id="12505"/>
      <w:r>
        <w:rPr>
          <w:rtl/>
        </w:rPr>
        <w:t xml:space="preserve">כל </w:t>
      </w:r>
      <w:bookmarkStart w:id="12506" w:name="_ETM_Q34_485910"/>
      <w:bookmarkEnd w:id="12506"/>
      <w:r>
        <w:rPr>
          <w:rtl/>
        </w:rPr>
        <w:t xml:space="preserve">העדות </w:t>
      </w:r>
      <w:bookmarkStart w:id="12507" w:name="_ETM_Q34_486509"/>
      <w:bookmarkEnd w:id="12507"/>
      <w:r w:rsidR="000E313C">
        <w:rPr>
          <w:rFonts w:hint="cs"/>
          <w:rtl/>
        </w:rPr>
        <w:t>–</w:t>
      </w:r>
      <w:r>
        <w:rPr>
          <w:rFonts w:hint="cs"/>
          <w:rtl/>
        </w:rPr>
        <w:t xml:space="preserve"> </w:t>
      </w:r>
      <w:r>
        <w:rPr>
          <w:rtl/>
        </w:rPr>
        <w:t>פרס</w:t>
      </w:r>
      <w:r>
        <w:rPr>
          <w:rFonts w:hint="cs"/>
          <w:rtl/>
        </w:rPr>
        <w:t>,</w:t>
      </w:r>
      <w:r>
        <w:rPr>
          <w:rtl/>
        </w:rPr>
        <w:t xml:space="preserve"> </w:t>
      </w:r>
      <w:bookmarkStart w:id="12508" w:name="_ETM_Q34_487740"/>
      <w:bookmarkEnd w:id="12508"/>
      <w:r>
        <w:rPr>
          <w:rFonts w:hint="cs"/>
          <w:rtl/>
        </w:rPr>
        <w:t>תוניס</w:t>
      </w:r>
      <w:r>
        <w:rPr>
          <w:rtl/>
        </w:rPr>
        <w:t xml:space="preserve"> </w:t>
      </w:r>
      <w:bookmarkStart w:id="12509" w:name="_ETM_Q34_488400"/>
      <w:bookmarkEnd w:id="12509"/>
      <w:proofErr w:type="spellStart"/>
      <w:r>
        <w:rPr>
          <w:rtl/>
        </w:rPr>
        <w:t>וכו</w:t>
      </w:r>
      <w:proofErr w:type="spellEnd"/>
      <w:r>
        <w:rPr>
          <w:rtl/>
        </w:rPr>
        <w:t>'</w:t>
      </w:r>
      <w:r>
        <w:rPr>
          <w:rFonts w:hint="cs"/>
          <w:rtl/>
        </w:rPr>
        <w:t>.</w:t>
      </w:r>
      <w:r>
        <w:rPr>
          <w:rtl/>
        </w:rPr>
        <w:t xml:space="preserve"> </w:t>
      </w:r>
      <w:bookmarkStart w:id="12510" w:name="_ETM_Q34_489680"/>
      <w:bookmarkEnd w:id="12510"/>
      <w:r>
        <w:rPr>
          <w:rtl/>
        </w:rPr>
        <w:t xml:space="preserve">יש </w:t>
      </w:r>
      <w:bookmarkStart w:id="12511" w:name="_ETM_Q34_489980"/>
      <w:bookmarkEnd w:id="12511"/>
      <w:r>
        <w:rPr>
          <w:rtl/>
        </w:rPr>
        <w:t xml:space="preserve">אתר </w:t>
      </w:r>
      <w:bookmarkStart w:id="12512" w:name="_ETM_Q34_490580"/>
      <w:bookmarkEnd w:id="12512"/>
      <w:r>
        <w:rPr>
          <w:rtl/>
        </w:rPr>
        <w:t>פיוט</w:t>
      </w:r>
      <w:r>
        <w:rPr>
          <w:rFonts w:hint="cs"/>
          <w:rtl/>
        </w:rPr>
        <w:t>,</w:t>
      </w:r>
      <w:r>
        <w:rPr>
          <w:rtl/>
        </w:rPr>
        <w:t xml:space="preserve"> </w:t>
      </w:r>
      <w:bookmarkStart w:id="12513" w:name="_ETM_Q34_492250"/>
      <w:bookmarkEnd w:id="12513"/>
      <w:r>
        <w:rPr>
          <w:rtl/>
        </w:rPr>
        <w:t xml:space="preserve">יש </w:t>
      </w:r>
      <w:bookmarkStart w:id="12514" w:name="_ETM_Q34_492460"/>
      <w:bookmarkEnd w:id="12514"/>
      <w:r>
        <w:rPr>
          <w:rFonts w:hint="cs"/>
          <w:rtl/>
        </w:rPr>
        <w:t>אתר "</w:t>
      </w:r>
      <w:r>
        <w:rPr>
          <w:rtl/>
        </w:rPr>
        <w:t xml:space="preserve">הזמנה </w:t>
      </w:r>
      <w:bookmarkStart w:id="12515" w:name="_ETM_Q34_493029"/>
      <w:bookmarkEnd w:id="12515"/>
      <w:r>
        <w:rPr>
          <w:rtl/>
        </w:rPr>
        <w:t>לפיוט</w:t>
      </w:r>
      <w:r>
        <w:rPr>
          <w:rFonts w:hint="cs"/>
          <w:rtl/>
        </w:rPr>
        <w:t>" ו</w:t>
      </w:r>
      <w:bookmarkStart w:id="12516" w:name="_ETM_Q34_493690"/>
      <w:bookmarkStart w:id="12517" w:name="_ETM_Q34_495210"/>
      <w:bookmarkEnd w:id="12516"/>
      <w:bookmarkEnd w:id="12517"/>
      <w:r>
        <w:rPr>
          <w:rtl/>
        </w:rPr>
        <w:t xml:space="preserve">יש </w:t>
      </w:r>
      <w:bookmarkStart w:id="12518" w:name="_ETM_Q34_495540"/>
      <w:bookmarkEnd w:id="12518"/>
      <w:r>
        <w:rPr>
          <w:rtl/>
        </w:rPr>
        <w:t xml:space="preserve">פריחה </w:t>
      </w:r>
      <w:bookmarkStart w:id="12519" w:name="_ETM_Q34_496620"/>
      <w:bookmarkEnd w:id="12519"/>
      <w:r w:rsidR="000E313C">
        <w:rPr>
          <w:rFonts w:hint="cs"/>
          <w:rtl/>
        </w:rPr>
        <w:t>–</w:t>
      </w:r>
      <w:r>
        <w:rPr>
          <w:rFonts w:hint="cs"/>
          <w:rtl/>
        </w:rPr>
        <w:t xml:space="preserve"> </w:t>
      </w:r>
      <w:r>
        <w:rPr>
          <w:rtl/>
        </w:rPr>
        <w:t xml:space="preserve">יש </w:t>
      </w:r>
      <w:bookmarkStart w:id="12520" w:name="_ETM_Q34_496920"/>
      <w:bookmarkEnd w:id="12520"/>
      <w:r>
        <w:rPr>
          <w:rtl/>
        </w:rPr>
        <w:t xml:space="preserve">תיקון </w:t>
      </w:r>
      <w:bookmarkStart w:id="12521" w:name="_ETM_Q34_497370"/>
      <w:bookmarkEnd w:id="12521"/>
      <w:r>
        <w:rPr>
          <w:rtl/>
        </w:rPr>
        <w:t xml:space="preserve">של </w:t>
      </w:r>
      <w:bookmarkStart w:id="12522" w:name="_ETM_Q34_497550"/>
      <w:bookmarkEnd w:id="12522"/>
      <w:r>
        <w:rPr>
          <w:rtl/>
        </w:rPr>
        <w:t xml:space="preserve">הדבר </w:t>
      </w:r>
      <w:bookmarkStart w:id="12523" w:name="_ETM_Q34_498000"/>
      <w:bookmarkEnd w:id="12523"/>
      <w:r>
        <w:rPr>
          <w:rtl/>
        </w:rPr>
        <w:t>הזה</w:t>
      </w:r>
      <w:r>
        <w:rPr>
          <w:rFonts w:hint="cs"/>
          <w:rtl/>
        </w:rPr>
        <w:t>.</w:t>
      </w:r>
    </w:p>
    <w:p w:rsidR="00806492" w:rsidRDefault="00806492" w:rsidP="005B1180">
      <w:pPr>
        <w:rPr>
          <w:rtl/>
        </w:rPr>
      </w:pPr>
    </w:p>
    <w:p w:rsidR="00806492" w:rsidRDefault="00806492" w:rsidP="005B1180">
      <w:pPr>
        <w:rPr>
          <w:rtl/>
        </w:rPr>
      </w:pPr>
      <w:bookmarkStart w:id="12524" w:name="_ETM_Q34_499000"/>
      <w:bookmarkStart w:id="12525" w:name="_ETM_Q34_499050"/>
      <w:bookmarkStart w:id="12526" w:name="_ETM_Q34_499140"/>
      <w:bookmarkEnd w:id="12524"/>
      <w:bookmarkEnd w:id="12525"/>
      <w:bookmarkEnd w:id="12526"/>
      <w:r>
        <w:rPr>
          <w:rtl/>
        </w:rPr>
        <w:t xml:space="preserve">סיפור </w:t>
      </w:r>
      <w:bookmarkStart w:id="12527" w:name="_ETM_Q34_499529"/>
      <w:bookmarkEnd w:id="12527"/>
      <w:r>
        <w:rPr>
          <w:rFonts w:hint="cs"/>
          <w:rtl/>
        </w:rPr>
        <w:t>אחד</w:t>
      </w:r>
      <w:r>
        <w:rPr>
          <w:rtl/>
        </w:rPr>
        <w:t xml:space="preserve"> </w:t>
      </w:r>
      <w:bookmarkStart w:id="12528" w:name="_ETM_Q34_499830"/>
      <w:bookmarkEnd w:id="12528"/>
      <w:r>
        <w:rPr>
          <w:rtl/>
        </w:rPr>
        <w:t xml:space="preserve">מיוחד </w:t>
      </w:r>
      <w:bookmarkStart w:id="12529" w:name="_ETM_Q34_500339"/>
      <w:bookmarkEnd w:id="12529"/>
      <w:r>
        <w:rPr>
          <w:rFonts w:hint="cs"/>
          <w:rtl/>
        </w:rPr>
        <w:t xml:space="preserve">על </w:t>
      </w:r>
      <w:r>
        <w:rPr>
          <w:rtl/>
        </w:rPr>
        <w:t>אודותיו</w:t>
      </w:r>
      <w:r>
        <w:rPr>
          <w:rFonts w:hint="cs"/>
          <w:rtl/>
        </w:rPr>
        <w:t>:</w:t>
      </w:r>
      <w:bookmarkStart w:id="12530" w:name="_ETM_Q34_501089"/>
      <w:bookmarkEnd w:id="12530"/>
      <w:r>
        <w:rPr>
          <w:rtl/>
        </w:rPr>
        <w:t xml:space="preserve"> </w:t>
      </w:r>
      <w:bookmarkStart w:id="12531" w:name="_ETM_Q34_504020"/>
      <w:bookmarkEnd w:id="12531"/>
      <w:r>
        <w:rPr>
          <w:rtl/>
        </w:rPr>
        <w:t xml:space="preserve">חיים </w:t>
      </w:r>
      <w:bookmarkStart w:id="12532" w:name="_ETM_Q34_504349"/>
      <w:bookmarkEnd w:id="12532"/>
      <w:r>
        <w:rPr>
          <w:rtl/>
        </w:rPr>
        <w:t xml:space="preserve">גורי </w:t>
      </w:r>
      <w:bookmarkStart w:id="12533" w:name="_ETM_Q34_504680"/>
      <w:bookmarkEnd w:id="12533"/>
      <w:r>
        <w:rPr>
          <w:rtl/>
        </w:rPr>
        <w:t xml:space="preserve">כתב </w:t>
      </w:r>
      <w:bookmarkStart w:id="12534" w:name="_ETM_Q34_505099"/>
      <w:bookmarkEnd w:id="12534"/>
      <w:r>
        <w:rPr>
          <w:rtl/>
        </w:rPr>
        <w:t xml:space="preserve">שיר </w:t>
      </w:r>
      <w:bookmarkStart w:id="12535" w:name="_ETM_Q34_506409"/>
      <w:bookmarkStart w:id="12536" w:name="_ETM_Q34_506800"/>
      <w:bookmarkStart w:id="12537" w:name="_ETM_Q34_507279"/>
      <w:bookmarkStart w:id="12538" w:name="_ETM_Q34_507429"/>
      <w:bookmarkEnd w:id="12535"/>
      <w:bookmarkEnd w:id="12536"/>
      <w:bookmarkEnd w:id="12537"/>
      <w:bookmarkEnd w:id="12538"/>
      <w:r>
        <w:rPr>
          <w:rFonts w:hint="cs"/>
          <w:rtl/>
        </w:rPr>
        <w:t>על באב אל-ואד, על הקרב,</w:t>
      </w:r>
      <w:r>
        <w:rPr>
          <w:rtl/>
        </w:rPr>
        <w:t xml:space="preserve"> </w:t>
      </w:r>
      <w:bookmarkStart w:id="12539" w:name="_ETM_Q34_508650"/>
      <w:bookmarkEnd w:id="12539"/>
      <w:r>
        <w:rPr>
          <w:rtl/>
        </w:rPr>
        <w:t xml:space="preserve">אבל </w:t>
      </w:r>
      <w:bookmarkStart w:id="12540" w:name="_ETM_Q34_508859"/>
      <w:bookmarkEnd w:id="12540"/>
      <w:r>
        <w:rPr>
          <w:rtl/>
        </w:rPr>
        <w:t xml:space="preserve">הוא </w:t>
      </w:r>
      <w:bookmarkStart w:id="12541" w:name="_ETM_Q34_508919"/>
      <w:bookmarkEnd w:id="12541"/>
      <w:r>
        <w:rPr>
          <w:rtl/>
        </w:rPr>
        <w:t xml:space="preserve">הרגיש </w:t>
      </w:r>
      <w:bookmarkStart w:id="12542" w:name="_ETM_Q34_509489"/>
      <w:bookmarkEnd w:id="12542"/>
      <w:r>
        <w:rPr>
          <w:rtl/>
        </w:rPr>
        <w:t xml:space="preserve">שבשיר </w:t>
      </w:r>
      <w:bookmarkStart w:id="12543" w:name="_ETM_Q34_510060"/>
      <w:bookmarkEnd w:id="12543"/>
      <w:r>
        <w:rPr>
          <w:rtl/>
        </w:rPr>
        <w:t xml:space="preserve">של </w:t>
      </w:r>
      <w:bookmarkStart w:id="12544" w:name="_ETM_Q34_510300"/>
      <w:bookmarkEnd w:id="12544"/>
      <w:r>
        <w:rPr>
          <w:rtl/>
        </w:rPr>
        <w:t xml:space="preserve">חיים </w:t>
      </w:r>
      <w:bookmarkStart w:id="12545" w:name="_ETM_Q34_510570"/>
      <w:bookmarkEnd w:id="12545"/>
      <w:r>
        <w:rPr>
          <w:rtl/>
        </w:rPr>
        <w:t xml:space="preserve">גורי </w:t>
      </w:r>
      <w:bookmarkStart w:id="12546" w:name="_ETM_Q34_512079"/>
      <w:bookmarkEnd w:id="12546"/>
      <w:r>
        <w:rPr>
          <w:rtl/>
        </w:rPr>
        <w:t xml:space="preserve">צריך </w:t>
      </w:r>
      <w:bookmarkStart w:id="12547" w:name="_ETM_Q34_512559"/>
      <w:bookmarkEnd w:id="12547"/>
      <w:r>
        <w:rPr>
          <w:rFonts w:hint="cs"/>
          <w:rtl/>
        </w:rPr>
        <w:t xml:space="preserve">את הקדוש ברוך הוא, </w:t>
      </w:r>
      <w:bookmarkStart w:id="12548" w:name="_ETM_Q34_513399"/>
      <w:bookmarkEnd w:id="12548"/>
      <w:r>
        <w:rPr>
          <w:rtl/>
        </w:rPr>
        <w:t xml:space="preserve">צריך </w:t>
      </w:r>
      <w:bookmarkStart w:id="12549" w:name="_ETM_Q34_513609"/>
      <w:bookmarkEnd w:id="12549"/>
      <w:r>
        <w:rPr>
          <w:rtl/>
        </w:rPr>
        <w:t xml:space="preserve">שפה </w:t>
      </w:r>
      <w:bookmarkStart w:id="12550" w:name="_ETM_Q34_513969"/>
      <w:bookmarkEnd w:id="12550"/>
      <w:r>
        <w:rPr>
          <w:rtl/>
        </w:rPr>
        <w:t>יהודית</w:t>
      </w:r>
      <w:r>
        <w:rPr>
          <w:rFonts w:hint="cs"/>
          <w:rtl/>
        </w:rPr>
        <w:t>,</w:t>
      </w:r>
      <w:r>
        <w:rPr>
          <w:rtl/>
        </w:rPr>
        <w:t xml:space="preserve"> </w:t>
      </w:r>
      <w:bookmarkStart w:id="12551" w:name="_ETM_Q34_515940"/>
      <w:bookmarkEnd w:id="12551"/>
      <w:r>
        <w:rPr>
          <w:rtl/>
        </w:rPr>
        <w:t xml:space="preserve">אז </w:t>
      </w:r>
      <w:bookmarkStart w:id="12552" w:name="_ETM_Q34_516239"/>
      <w:bookmarkEnd w:id="12552"/>
      <w:r>
        <w:rPr>
          <w:rtl/>
        </w:rPr>
        <w:t xml:space="preserve">הוא </w:t>
      </w:r>
      <w:bookmarkStart w:id="12553" w:name="_ETM_Q34_516329"/>
      <w:bookmarkEnd w:id="12553"/>
      <w:r>
        <w:rPr>
          <w:rtl/>
        </w:rPr>
        <w:t xml:space="preserve">בנה </w:t>
      </w:r>
      <w:bookmarkStart w:id="12554" w:name="_ETM_Q34_517229"/>
      <w:bookmarkEnd w:id="12554"/>
      <w:r>
        <w:rPr>
          <w:rtl/>
        </w:rPr>
        <w:t>מילים</w:t>
      </w:r>
      <w:r>
        <w:rPr>
          <w:rFonts w:hint="cs"/>
          <w:rtl/>
        </w:rPr>
        <w:t>,</w:t>
      </w:r>
      <w:r>
        <w:rPr>
          <w:rtl/>
        </w:rPr>
        <w:t xml:space="preserve"> </w:t>
      </w:r>
      <w:bookmarkStart w:id="12555" w:name="_ETM_Q34_518039"/>
      <w:bookmarkEnd w:id="12555"/>
      <w:r>
        <w:rPr>
          <w:rtl/>
        </w:rPr>
        <w:t xml:space="preserve">מילים </w:t>
      </w:r>
      <w:bookmarkStart w:id="12556" w:name="_ETM_Q34_518429"/>
      <w:bookmarkEnd w:id="12556"/>
      <w:r>
        <w:rPr>
          <w:rtl/>
        </w:rPr>
        <w:t>אחרות</w:t>
      </w:r>
      <w:r>
        <w:rPr>
          <w:rFonts w:hint="cs"/>
          <w:rtl/>
        </w:rPr>
        <w:t>,</w:t>
      </w:r>
      <w:r>
        <w:rPr>
          <w:rtl/>
        </w:rPr>
        <w:t xml:space="preserve"> </w:t>
      </w:r>
      <w:bookmarkStart w:id="12557" w:name="_ETM_Q34_520470"/>
      <w:bookmarkEnd w:id="12557"/>
      <w:r>
        <w:rPr>
          <w:rtl/>
        </w:rPr>
        <w:t xml:space="preserve">לתוך </w:t>
      </w:r>
      <w:bookmarkStart w:id="12558" w:name="_ETM_Q34_520950"/>
      <w:bookmarkEnd w:id="12558"/>
      <w:r>
        <w:rPr>
          <w:rtl/>
        </w:rPr>
        <w:t xml:space="preserve">השיר </w:t>
      </w:r>
      <w:bookmarkStart w:id="12559" w:name="_ETM_Q34_521339"/>
      <w:bookmarkEnd w:id="12559"/>
      <w:r>
        <w:rPr>
          <w:rtl/>
        </w:rPr>
        <w:t xml:space="preserve">של </w:t>
      </w:r>
      <w:bookmarkStart w:id="12560" w:name="_ETM_Q34_521520"/>
      <w:bookmarkEnd w:id="12560"/>
      <w:r>
        <w:rPr>
          <w:rtl/>
        </w:rPr>
        <w:t xml:space="preserve">חיים </w:t>
      </w:r>
      <w:bookmarkStart w:id="12561" w:name="_ETM_Q34_521820"/>
      <w:bookmarkEnd w:id="12561"/>
      <w:r>
        <w:rPr>
          <w:rtl/>
        </w:rPr>
        <w:t>גורי</w:t>
      </w:r>
      <w:r>
        <w:rPr>
          <w:rFonts w:hint="cs"/>
          <w:rtl/>
        </w:rPr>
        <w:t>,</w:t>
      </w:r>
      <w:r>
        <w:rPr>
          <w:rtl/>
        </w:rPr>
        <w:t xml:space="preserve"> </w:t>
      </w:r>
      <w:bookmarkStart w:id="12562" w:name="_ETM_Q34_522210"/>
      <w:bookmarkEnd w:id="12562"/>
      <w:r>
        <w:rPr>
          <w:rtl/>
        </w:rPr>
        <w:t xml:space="preserve">כמו </w:t>
      </w:r>
      <w:bookmarkStart w:id="12563" w:name="_ETM_Q34_522420"/>
      <w:bookmarkEnd w:id="12563"/>
      <w:r>
        <w:rPr>
          <w:rtl/>
        </w:rPr>
        <w:t xml:space="preserve">שהוא </w:t>
      </w:r>
      <w:bookmarkStart w:id="12564" w:name="_ETM_Q34_522570"/>
      <w:bookmarkEnd w:id="12564"/>
      <w:r>
        <w:rPr>
          <w:rtl/>
        </w:rPr>
        <w:t xml:space="preserve">תמיד </w:t>
      </w:r>
      <w:bookmarkStart w:id="12565" w:name="_ETM_Q34_522930"/>
      <w:bookmarkEnd w:id="12565"/>
      <w:r>
        <w:rPr>
          <w:rtl/>
        </w:rPr>
        <w:t>עשה</w:t>
      </w:r>
      <w:r>
        <w:rPr>
          <w:rFonts w:hint="cs"/>
          <w:rtl/>
        </w:rPr>
        <w:t>;</w:t>
      </w:r>
      <w:bookmarkStart w:id="12566" w:name="_ETM_Q34_523200"/>
      <w:bookmarkEnd w:id="12566"/>
      <w:r>
        <w:rPr>
          <w:rFonts w:hint="cs"/>
          <w:rtl/>
        </w:rPr>
        <w:t xml:space="preserve"> </w:t>
      </w:r>
      <w:bookmarkStart w:id="12567" w:name="_ETM_Q34_532624"/>
      <w:bookmarkEnd w:id="12567"/>
      <w:r>
        <w:rPr>
          <w:rtl/>
        </w:rPr>
        <w:t xml:space="preserve">הכניס </w:t>
      </w:r>
      <w:bookmarkStart w:id="12568" w:name="_ETM_Q34_523589"/>
      <w:bookmarkEnd w:id="12568"/>
      <w:r>
        <w:rPr>
          <w:rtl/>
        </w:rPr>
        <w:t xml:space="preserve">מילים </w:t>
      </w:r>
      <w:bookmarkStart w:id="12569" w:name="_ETM_Q34_524489"/>
      <w:bookmarkEnd w:id="12569"/>
      <w:r>
        <w:rPr>
          <w:rtl/>
        </w:rPr>
        <w:t xml:space="preserve">יותר </w:t>
      </w:r>
      <w:bookmarkStart w:id="12570" w:name="_ETM_Q34_524970"/>
      <w:bookmarkEnd w:id="12570"/>
      <w:r>
        <w:rPr>
          <w:rtl/>
        </w:rPr>
        <w:t xml:space="preserve">יהודיות </w:t>
      </w:r>
      <w:bookmarkStart w:id="12571" w:name="_ETM_Q34_526170"/>
      <w:bookmarkEnd w:id="12571"/>
      <w:r>
        <w:rPr>
          <w:rFonts w:hint="cs"/>
          <w:rtl/>
        </w:rPr>
        <w:t>ו</w:t>
      </w:r>
      <w:r>
        <w:rPr>
          <w:rtl/>
        </w:rPr>
        <w:t xml:space="preserve">השתמש </w:t>
      </w:r>
      <w:bookmarkStart w:id="12572" w:name="_ETM_Q34_526770"/>
      <w:bookmarkEnd w:id="12572"/>
      <w:r>
        <w:rPr>
          <w:rtl/>
        </w:rPr>
        <w:t xml:space="preserve">גם </w:t>
      </w:r>
      <w:bookmarkStart w:id="12573" w:name="_ETM_Q34_527010"/>
      <w:bookmarkEnd w:id="12573"/>
      <w:r>
        <w:rPr>
          <w:rtl/>
        </w:rPr>
        <w:t xml:space="preserve">בביטוי </w:t>
      </w:r>
      <w:bookmarkStart w:id="12574" w:name="_ETM_Q34_529630"/>
      <w:bookmarkEnd w:id="12574"/>
      <w:r>
        <w:rPr>
          <w:rtl/>
        </w:rPr>
        <w:t xml:space="preserve">של </w:t>
      </w:r>
      <w:bookmarkStart w:id="12575" w:name="_ETM_Q34_530170"/>
      <w:bookmarkEnd w:id="12575"/>
      <w:r>
        <w:rPr>
          <w:rtl/>
        </w:rPr>
        <w:t xml:space="preserve">שאיפה </w:t>
      </w:r>
      <w:bookmarkStart w:id="12576" w:name="_ETM_Q34_530800"/>
      <w:bookmarkEnd w:id="12576"/>
      <w:r>
        <w:rPr>
          <w:rtl/>
        </w:rPr>
        <w:t>לשלום</w:t>
      </w:r>
      <w:r>
        <w:rPr>
          <w:rFonts w:hint="cs"/>
          <w:rtl/>
        </w:rPr>
        <w:t>:</w:t>
      </w:r>
      <w:r>
        <w:rPr>
          <w:rtl/>
        </w:rPr>
        <w:t xml:space="preserve"> </w:t>
      </w:r>
      <w:bookmarkStart w:id="12577" w:name="_ETM_Q34_532909"/>
      <w:bookmarkEnd w:id="12577"/>
      <w:r>
        <w:rPr>
          <w:rFonts w:hint="cs"/>
          <w:rtl/>
        </w:rPr>
        <w:t>"</w:t>
      </w:r>
      <w:r>
        <w:rPr>
          <w:rtl/>
        </w:rPr>
        <w:t>יעקב</w:t>
      </w:r>
      <w:r>
        <w:rPr>
          <w:rFonts w:hint="cs"/>
          <w:rtl/>
        </w:rPr>
        <w:t>,</w:t>
      </w:r>
      <w:r>
        <w:rPr>
          <w:rtl/>
        </w:rPr>
        <w:t xml:space="preserve"> </w:t>
      </w:r>
      <w:bookmarkStart w:id="12578" w:name="_ETM_Q34_533629"/>
      <w:bookmarkEnd w:id="12578"/>
      <w:r>
        <w:rPr>
          <w:rtl/>
        </w:rPr>
        <w:t>ישר</w:t>
      </w:r>
      <w:r>
        <w:rPr>
          <w:rFonts w:hint="cs"/>
          <w:rtl/>
        </w:rPr>
        <w:t>,</w:t>
      </w:r>
      <w:r>
        <w:rPr>
          <w:rtl/>
        </w:rPr>
        <w:t xml:space="preserve"> </w:t>
      </w:r>
      <w:bookmarkStart w:id="12579" w:name="_ETM_Q34_534289"/>
      <w:bookmarkEnd w:id="12579"/>
      <w:r>
        <w:rPr>
          <w:rtl/>
        </w:rPr>
        <w:t xml:space="preserve">דרש </w:t>
      </w:r>
      <w:bookmarkStart w:id="12580" w:name="_ETM_Q34_534979"/>
      <w:bookmarkEnd w:id="12580"/>
      <w:r>
        <w:rPr>
          <w:rtl/>
        </w:rPr>
        <w:t xml:space="preserve">ברוך </w:t>
      </w:r>
      <w:bookmarkStart w:id="12581" w:name="_ETM_Q34_535460"/>
      <w:bookmarkEnd w:id="12581"/>
      <w:r>
        <w:rPr>
          <w:rtl/>
        </w:rPr>
        <w:t xml:space="preserve">ונועם </w:t>
      </w:r>
      <w:bookmarkStart w:id="12582" w:name="_ETM_Q34_536569"/>
      <w:bookmarkEnd w:id="12582"/>
      <w:r>
        <w:rPr>
          <w:rFonts w:hint="cs"/>
          <w:rtl/>
        </w:rPr>
        <w:t xml:space="preserve">/ </w:t>
      </w:r>
      <w:r>
        <w:rPr>
          <w:rtl/>
        </w:rPr>
        <w:t xml:space="preserve">את </w:t>
      </w:r>
      <w:bookmarkStart w:id="12583" w:name="_ETM_Q34_536749"/>
      <w:bookmarkEnd w:id="12583"/>
      <w:r>
        <w:rPr>
          <w:rtl/>
        </w:rPr>
        <w:t xml:space="preserve">שלום </w:t>
      </w:r>
      <w:bookmarkStart w:id="12584" w:name="_ETM_Q34_537170"/>
      <w:bookmarkEnd w:id="12584"/>
      <w:r>
        <w:rPr>
          <w:rtl/>
        </w:rPr>
        <w:t xml:space="preserve">אחיו </w:t>
      </w:r>
      <w:bookmarkStart w:id="12585" w:name="_ETM_Q34_537829"/>
      <w:bookmarkEnd w:id="12585"/>
      <w:r>
        <w:rPr>
          <w:rFonts w:hint="cs"/>
          <w:rtl/>
        </w:rPr>
        <w:t>ו</w:t>
      </w:r>
      <w:r>
        <w:rPr>
          <w:rtl/>
        </w:rPr>
        <w:t xml:space="preserve">את </w:t>
      </w:r>
      <w:bookmarkStart w:id="12586" w:name="_ETM_Q34_538010"/>
      <w:bookmarkEnd w:id="12586"/>
      <w:r>
        <w:rPr>
          <w:rtl/>
        </w:rPr>
        <w:t xml:space="preserve">שלום </w:t>
      </w:r>
      <w:bookmarkStart w:id="12587" w:name="_ETM_Q34_538339"/>
      <w:bookmarkEnd w:id="12587"/>
      <w:r>
        <w:rPr>
          <w:rtl/>
        </w:rPr>
        <w:t>שונאיו</w:t>
      </w:r>
      <w:r>
        <w:rPr>
          <w:rFonts w:hint="cs"/>
          <w:rtl/>
        </w:rPr>
        <w:t>"</w:t>
      </w:r>
      <w:r>
        <w:rPr>
          <w:rtl/>
        </w:rPr>
        <w:t xml:space="preserve"> </w:t>
      </w:r>
      <w:bookmarkStart w:id="12588" w:name="_ETM_Q34_539540"/>
      <w:bookmarkEnd w:id="12588"/>
      <w:r w:rsidR="000E313C">
        <w:rPr>
          <w:rFonts w:hint="cs"/>
          <w:rtl/>
        </w:rPr>
        <w:t>–</w:t>
      </w:r>
      <w:r>
        <w:rPr>
          <w:rFonts w:hint="cs"/>
          <w:rtl/>
        </w:rPr>
        <w:t xml:space="preserve"> </w:t>
      </w:r>
      <w:r>
        <w:rPr>
          <w:rtl/>
        </w:rPr>
        <w:t xml:space="preserve">ככה </w:t>
      </w:r>
      <w:bookmarkStart w:id="12589" w:name="_ETM_Q34_539930"/>
      <w:bookmarkEnd w:id="12589"/>
      <w:r>
        <w:rPr>
          <w:rtl/>
        </w:rPr>
        <w:t xml:space="preserve">הוא </w:t>
      </w:r>
      <w:bookmarkStart w:id="12590" w:name="_ETM_Q34_540050"/>
      <w:bookmarkEnd w:id="12590"/>
      <w:r>
        <w:rPr>
          <w:rtl/>
        </w:rPr>
        <w:t xml:space="preserve">כותב </w:t>
      </w:r>
      <w:bookmarkStart w:id="12591" w:name="_ETM_Q34_540770"/>
      <w:bookmarkEnd w:id="12591"/>
      <w:r>
        <w:rPr>
          <w:rtl/>
        </w:rPr>
        <w:t xml:space="preserve">בתוך </w:t>
      </w:r>
      <w:bookmarkStart w:id="12592" w:name="_ETM_Q34_541279"/>
      <w:bookmarkEnd w:id="12592"/>
      <w:r>
        <w:rPr>
          <w:rtl/>
        </w:rPr>
        <w:t xml:space="preserve">השיר </w:t>
      </w:r>
      <w:bookmarkStart w:id="12593" w:name="_ETM_Q34_542180"/>
      <w:bookmarkEnd w:id="12593"/>
      <w:r>
        <w:rPr>
          <w:rtl/>
        </w:rPr>
        <w:t xml:space="preserve">של </w:t>
      </w:r>
      <w:bookmarkStart w:id="12594" w:name="_ETM_Q34_542420"/>
      <w:bookmarkEnd w:id="12594"/>
      <w:r>
        <w:rPr>
          <w:rFonts w:hint="cs"/>
          <w:rtl/>
        </w:rPr>
        <w:t xml:space="preserve">באב </w:t>
      </w:r>
      <w:bookmarkStart w:id="12595" w:name="_ETM_Q34_542000"/>
      <w:bookmarkEnd w:id="12595"/>
      <w:r>
        <w:rPr>
          <w:rFonts w:hint="cs"/>
          <w:rtl/>
        </w:rPr>
        <w:t>אל ואד,</w:t>
      </w:r>
      <w:r>
        <w:rPr>
          <w:rtl/>
        </w:rPr>
        <w:t xml:space="preserve"> </w:t>
      </w:r>
      <w:bookmarkStart w:id="12596" w:name="_ETM_Q34_542990"/>
      <w:bookmarkEnd w:id="12596"/>
      <w:r>
        <w:rPr>
          <w:rtl/>
        </w:rPr>
        <w:t xml:space="preserve">שם </w:t>
      </w:r>
      <w:bookmarkStart w:id="12597" w:name="_ETM_Q34_543320"/>
      <w:bookmarkEnd w:id="12597"/>
      <w:r>
        <w:rPr>
          <w:rtl/>
        </w:rPr>
        <w:t xml:space="preserve">מילים </w:t>
      </w:r>
      <w:bookmarkStart w:id="12598" w:name="_ETM_Q34_543620"/>
      <w:bookmarkEnd w:id="12598"/>
      <w:r>
        <w:rPr>
          <w:rtl/>
        </w:rPr>
        <w:t>חדשות</w:t>
      </w:r>
      <w:r>
        <w:rPr>
          <w:rFonts w:hint="cs"/>
          <w:rtl/>
        </w:rPr>
        <w:t>.</w:t>
      </w:r>
      <w:r>
        <w:rPr>
          <w:rtl/>
        </w:rPr>
        <w:t xml:space="preserve"> </w:t>
      </w:r>
      <w:bookmarkStart w:id="12599" w:name="_ETM_Q34_545000"/>
      <w:bookmarkEnd w:id="12599"/>
      <w:r>
        <w:rPr>
          <w:rtl/>
        </w:rPr>
        <w:t xml:space="preserve">אז </w:t>
      </w:r>
      <w:bookmarkStart w:id="12600" w:name="_ETM_Q34_545420"/>
      <w:bookmarkEnd w:id="12600"/>
      <w:r>
        <w:rPr>
          <w:rFonts w:hint="cs"/>
          <w:rtl/>
        </w:rPr>
        <w:t>י</w:t>
      </w:r>
      <w:r>
        <w:rPr>
          <w:rtl/>
        </w:rPr>
        <w:t xml:space="preserve">היו </w:t>
      </w:r>
      <w:bookmarkStart w:id="12601" w:name="_ETM_Q34_545600"/>
      <w:bookmarkEnd w:id="12601"/>
      <w:r>
        <w:rPr>
          <w:rtl/>
        </w:rPr>
        <w:t xml:space="preserve">הדברים </w:t>
      </w:r>
      <w:bookmarkStart w:id="12602" w:name="_ETM_Q34_546110"/>
      <w:bookmarkEnd w:id="12602"/>
      <w:r>
        <w:rPr>
          <w:rtl/>
        </w:rPr>
        <w:t xml:space="preserve">האלה </w:t>
      </w:r>
      <w:bookmarkStart w:id="12603" w:name="_ETM_Q34_546470"/>
      <w:bookmarkEnd w:id="12603"/>
      <w:r>
        <w:rPr>
          <w:rtl/>
        </w:rPr>
        <w:t xml:space="preserve">לעילוי </w:t>
      </w:r>
      <w:bookmarkStart w:id="12604" w:name="_ETM_Q34_546890"/>
      <w:bookmarkEnd w:id="12604"/>
      <w:r>
        <w:rPr>
          <w:rtl/>
        </w:rPr>
        <w:t xml:space="preserve">נשמתו </w:t>
      </w:r>
      <w:bookmarkStart w:id="12605" w:name="_ETM_Q34_547490"/>
      <w:bookmarkEnd w:id="12605"/>
      <w:r>
        <w:rPr>
          <w:rtl/>
        </w:rPr>
        <w:t xml:space="preserve">של </w:t>
      </w:r>
      <w:bookmarkStart w:id="12606" w:name="_ETM_Q34_547670"/>
      <w:bookmarkEnd w:id="12606"/>
      <w:r>
        <w:rPr>
          <w:rtl/>
        </w:rPr>
        <w:t xml:space="preserve">רבי </w:t>
      </w:r>
      <w:bookmarkStart w:id="12607" w:name="_ETM_Q34_547880"/>
      <w:bookmarkEnd w:id="12607"/>
      <w:r>
        <w:rPr>
          <w:rtl/>
        </w:rPr>
        <w:t xml:space="preserve">דוד </w:t>
      </w:r>
      <w:bookmarkStart w:id="12608" w:name="_ETM_Q34_548180"/>
      <w:bookmarkEnd w:id="12608"/>
      <w:r>
        <w:rPr>
          <w:rtl/>
        </w:rPr>
        <w:t xml:space="preserve">בוזגלו </w:t>
      </w:r>
      <w:bookmarkStart w:id="12609" w:name="_ETM_Q34_549659"/>
      <w:bookmarkEnd w:id="12609"/>
      <w:r>
        <w:rPr>
          <w:rtl/>
        </w:rPr>
        <w:t xml:space="preserve">וגאוותנו </w:t>
      </w:r>
      <w:bookmarkStart w:id="12610" w:name="_ETM_Q34_550560"/>
      <w:bookmarkEnd w:id="12610"/>
      <w:r>
        <w:rPr>
          <w:rtl/>
        </w:rPr>
        <w:t xml:space="preserve">על </w:t>
      </w:r>
      <w:bookmarkStart w:id="12611" w:name="_ETM_Q34_550679"/>
      <w:bookmarkEnd w:id="12611"/>
      <w:r>
        <w:rPr>
          <w:rtl/>
        </w:rPr>
        <w:t xml:space="preserve">עולם </w:t>
      </w:r>
      <w:bookmarkStart w:id="12612" w:name="_ETM_Q34_550979"/>
      <w:bookmarkEnd w:id="12612"/>
      <w:r>
        <w:rPr>
          <w:rtl/>
        </w:rPr>
        <w:t xml:space="preserve">הפיוט </w:t>
      </w:r>
      <w:bookmarkStart w:id="12613" w:name="_ETM_Q34_551490"/>
      <w:bookmarkEnd w:id="12613"/>
      <w:r>
        <w:rPr>
          <w:rtl/>
        </w:rPr>
        <w:t>של</w:t>
      </w:r>
      <w:bookmarkStart w:id="12614" w:name="_ETM_Q34_551789"/>
      <w:bookmarkEnd w:id="12614"/>
      <w:r>
        <w:rPr>
          <w:rtl/>
        </w:rPr>
        <w:t xml:space="preserve">ראשונה </w:t>
      </w:r>
      <w:bookmarkStart w:id="12615" w:name="_ETM_Q34_552389"/>
      <w:bookmarkEnd w:id="12615"/>
      <w:r>
        <w:rPr>
          <w:rtl/>
        </w:rPr>
        <w:t>צומח</w:t>
      </w:r>
      <w:r>
        <w:rPr>
          <w:rFonts w:hint="cs"/>
          <w:rtl/>
        </w:rPr>
        <w:t>.</w:t>
      </w:r>
    </w:p>
    <w:p w:rsidR="00806492" w:rsidRDefault="00806492" w:rsidP="005B1180">
      <w:pPr>
        <w:rPr>
          <w:rtl/>
        </w:rPr>
      </w:pPr>
    </w:p>
    <w:p w:rsidR="00806492" w:rsidRDefault="00806492" w:rsidP="005B1180">
      <w:pPr>
        <w:rPr>
          <w:rtl/>
        </w:rPr>
      </w:pPr>
      <w:bookmarkStart w:id="12616" w:name="_ETM_Q34_554000"/>
      <w:bookmarkStart w:id="12617" w:name="_ETM_Q34_554050"/>
      <w:bookmarkEnd w:id="12616"/>
      <w:bookmarkEnd w:id="12617"/>
      <w:r>
        <w:rPr>
          <w:rtl/>
        </w:rPr>
        <w:t xml:space="preserve">עכשיו </w:t>
      </w:r>
      <w:bookmarkStart w:id="12618" w:name="_ETM_Q34_554560"/>
      <w:bookmarkEnd w:id="12618"/>
      <w:r>
        <w:rPr>
          <w:rtl/>
        </w:rPr>
        <w:t xml:space="preserve">להצעת </w:t>
      </w:r>
      <w:bookmarkStart w:id="12619" w:name="_ETM_Q34_555070"/>
      <w:bookmarkEnd w:id="12619"/>
      <w:r>
        <w:rPr>
          <w:rtl/>
        </w:rPr>
        <w:t>החוק</w:t>
      </w:r>
      <w:r>
        <w:rPr>
          <w:rFonts w:hint="cs"/>
          <w:rtl/>
        </w:rPr>
        <w:t>,</w:t>
      </w:r>
      <w:r>
        <w:rPr>
          <w:rtl/>
        </w:rPr>
        <w:t xml:space="preserve"> </w:t>
      </w:r>
      <w:bookmarkStart w:id="12620" w:name="_ETM_Q34_555460"/>
      <w:bookmarkEnd w:id="12620"/>
      <w:r>
        <w:rPr>
          <w:rtl/>
        </w:rPr>
        <w:t xml:space="preserve">שנידונה </w:t>
      </w:r>
      <w:bookmarkStart w:id="12621" w:name="_ETM_Q34_556089"/>
      <w:bookmarkEnd w:id="12621"/>
      <w:r>
        <w:rPr>
          <w:rtl/>
        </w:rPr>
        <w:t xml:space="preserve">פה </w:t>
      </w:r>
      <w:bookmarkStart w:id="12622" w:name="_ETM_Q34_556330"/>
      <w:bookmarkEnd w:id="12622"/>
      <w:r>
        <w:rPr>
          <w:rtl/>
        </w:rPr>
        <w:t>בעבר</w:t>
      </w:r>
      <w:r>
        <w:rPr>
          <w:rFonts w:hint="cs"/>
          <w:rtl/>
        </w:rPr>
        <w:t>,</w:t>
      </w:r>
      <w:r>
        <w:rPr>
          <w:rtl/>
        </w:rPr>
        <w:t xml:space="preserve"> </w:t>
      </w:r>
      <w:bookmarkStart w:id="12623" w:name="_ETM_Q34_556900"/>
      <w:bookmarkEnd w:id="12623"/>
      <w:r>
        <w:rPr>
          <w:rtl/>
        </w:rPr>
        <w:t xml:space="preserve">הצגתי </w:t>
      </w:r>
      <w:bookmarkStart w:id="12624" w:name="_ETM_Q34_557410"/>
      <w:bookmarkEnd w:id="12624"/>
      <w:r>
        <w:rPr>
          <w:rtl/>
        </w:rPr>
        <w:t>אותה</w:t>
      </w:r>
      <w:r>
        <w:rPr>
          <w:rFonts w:hint="cs"/>
          <w:rtl/>
        </w:rPr>
        <w:t>,</w:t>
      </w:r>
      <w:r>
        <w:rPr>
          <w:rtl/>
        </w:rPr>
        <w:t xml:space="preserve"> </w:t>
      </w:r>
      <w:bookmarkStart w:id="12625" w:name="_ETM_Q34_557740"/>
      <w:bookmarkEnd w:id="12625"/>
      <w:r>
        <w:rPr>
          <w:rtl/>
        </w:rPr>
        <w:t xml:space="preserve">לכן </w:t>
      </w:r>
      <w:bookmarkStart w:id="12626" w:name="_ETM_Q34_558130"/>
      <w:bookmarkEnd w:id="12626"/>
      <w:r>
        <w:rPr>
          <w:rtl/>
        </w:rPr>
        <w:t xml:space="preserve">נציג </w:t>
      </w:r>
      <w:bookmarkStart w:id="12627" w:name="_ETM_Q34_558430"/>
      <w:bookmarkEnd w:id="12627"/>
      <w:r>
        <w:rPr>
          <w:rtl/>
        </w:rPr>
        <w:t xml:space="preserve">אותה </w:t>
      </w:r>
      <w:bookmarkStart w:id="12628" w:name="_ETM_Q34_558700"/>
      <w:bookmarkEnd w:id="12628"/>
      <w:r>
        <w:rPr>
          <w:rtl/>
        </w:rPr>
        <w:t>בתמצית</w:t>
      </w:r>
      <w:r>
        <w:rPr>
          <w:rFonts w:hint="cs"/>
          <w:rtl/>
        </w:rPr>
        <w:t>.</w:t>
      </w:r>
      <w:r>
        <w:rPr>
          <w:rtl/>
        </w:rPr>
        <w:t xml:space="preserve"> </w:t>
      </w:r>
      <w:bookmarkStart w:id="12629" w:name="_ETM_Q34_563130"/>
      <w:bookmarkEnd w:id="12629"/>
      <w:r>
        <w:rPr>
          <w:rFonts w:hint="cs"/>
          <w:rtl/>
        </w:rPr>
        <w:t xml:space="preserve">אדוני היושב-ראש, חברי כנסת, </w:t>
      </w:r>
      <w:bookmarkStart w:id="12630" w:name="_ETM_Q34_563310"/>
      <w:bookmarkStart w:id="12631" w:name="_ETM_Q34_564279"/>
      <w:bookmarkStart w:id="12632" w:name="_ETM_Q34_564850"/>
      <w:bookmarkStart w:id="12633" w:name="_ETM_Q34_566130"/>
      <w:bookmarkStart w:id="12634" w:name="_ETM_Q34_567119"/>
      <w:bookmarkStart w:id="12635" w:name="_ETM_Q34_567509"/>
      <w:bookmarkStart w:id="12636" w:name="_ETM_Q34_568589"/>
      <w:bookmarkStart w:id="12637" w:name="_ETM_Q34_568920"/>
      <w:bookmarkStart w:id="12638" w:name="_ETM_Q34_569070"/>
      <w:bookmarkStart w:id="12639" w:name="_ETM_Q34_569430"/>
      <w:bookmarkEnd w:id="12630"/>
      <w:bookmarkEnd w:id="12631"/>
      <w:bookmarkEnd w:id="12632"/>
      <w:bookmarkEnd w:id="12633"/>
      <w:bookmarkEnd w:id="12634"/>
      <w:bookmarkEnd w:id="12635"/>
      <w:bookmarkEnd w:id="12636"/>
      <w:bookmarkEnd w:id="12637"/>
      <w:bookmarkEnd w:id="12638"/>
      <w:bookmarkEnd w:id="12639"/>
      <w:r>
        <w:rPr>
          <w:rtl/>
        </w:rPr>
        <w:t xml:space="preserve">אני </w:t>
      </w:r>
      <w:bookmarkStart w:id="12640" w:name="_ETM_Q34_569969"/>
      <w:bookmarkEnd w:id="12640"/>
      <w:r>
        <w:rPr>
          <w:rtl/>
        </w:rPr>
        <w:t xml:space="preserve">מתכבד </w:t>
      </w:r>
      <w:bookmarkStart w:id="12641" w:name="_ETM_Q34_570750"/>
      <w:bookmarkEnd w:id="12641"/>
      <w:r>
        <w:rPr>
          <w:rtl/>
        </w:rPr>
        <w:t xml:space="preserve">להביא </w:t>
      </w:r>
      <w:bookmarkStart w:id="12642" w:name="_ETM_Q34_571110"/>
      <w:bookmarkEnd w:id="12642"/>
      <w:r>
        <w:rPr>
          <w:rtl/>
        </w:rPr>
        <w:t xml:space="preserve">לאישור </w:t>
      </w:r>
      <w:bookmarkStart w:id="12643" w:name="_ETM_Q34_571589"/>
      <w:bookmarkEnd w:id="12643"/>
      <w:r>
        <w:rPr>
          <w:rtl/>
        </w:rPr>
        <w:t xml:space="preserve">מליאת </w:t>
      </w:r>
      <w:bookmarkStart w:id="12644" w:name="_ETM_Q34_572009"/>
      <w:bookmarkEnd w:id="12644"/>
      <w:r>
        <w:rPr>
          <w:rtl/>
        </w:rPr>
        <w:t xml:space="preserve">הכנסת </w:t>
      </w:r>
      <w:bookmarkStart w:id="12645" w:name="_ETM_Q34_574000"/>
      <w:bookmarkEnd w:id="12645"/>
      <w:r>
        <w:rPr>
          <w:rtl/>
        </w:rPr>
        <w:t xml:space="preserve">את </w:t>
      </w:r>
      <w:bookmarkStart w:id="12646" w:name="_ETM_Q34_574240"/>
      <w:bookmarkEnd w:id="12646"/>
      <w:r>
        <w:rPr>
          <w:rtl/>
        </w:rPr>
        <w:t xml:space="preserve">הצעת </w:t>
      </w:r>
      <w:bookmarkStart w:id="12647" w:name="_ETM_Q34_575140"/>
      <w:bookmarkEnd w:id="12647"/>
      <w:r>
        <w:rPr>
          <w:rtl/>
        </w:rPr>
        <w:t xml:space="preserve">חוק </w:t>
      </w:r>
      <w:bookmarkStart w:id="12648" w:name="_ETM_Q34_575529"/>
      <w:bookmarkEnd w:id="12648"/>
      <w:r>
        <w:rPr>
          <w:rtl/>
        </w:rPr>
        <w:t xml:space="preserve">חומרי </w:t>
      </w:r>
      <w:bookmarkStart w:id="12649" w:name="_ETM_Q34_575980"/>
      <w:bookmarkEnd w:id="12649"/>
      <w:r>
        <w:rPr>
          <w:rtl/>
        </w:rPr>
        <w:t xml:space="preserve">נפץ </w:t>
      </w:r>
      <w:bookmarkStart w:id="12650" w:name="_ETM_Q34_577190"/>
      <w:bookmarkEnd w:id="12650"/>
      <w:r>
        <w:rPr>
          <w:rFonts w:hint="cs"/>
          <w:rtl/>
        </w:rPr>
        <w:t>(</w:t>
      </w:r>
      <w:r>
        <w:rPr>
          <w:rtl/>
        </w:rPr>
        <w:t xml:space="preserve">תיקון </w:t>
      </w:r>
      <w:bookmarkStart w:id="12651" w:name="_ETM_Q34_577580"/>
      <w:bookmarkEnd w:id="12651"/>
      <w:r>
        <w:rPr>
          <w:rtl/>
        </w:rPr>
        <w:t>מס</w:t>
      </w:r>
      <w:r>
        <w:rPr>
          <w:rFonts w:hint="cs"/>
          <w:rtl/>
        </w:rPr>
        <w:t>'</w:t>
      </w:r>
      <w:r>
        <w:rPr>
          <w:rtl/>
        </w:rPr>
        <w:t xml:space="preserve"> </w:t>
      </w:r>
      <w:bookmarkStart w:id="12652" w:name="_ETM_Q34_578029"/>
      <w:bookmarkEnd w:id="12652"/>
      <w:r>
        <w:rPr>
          <w:rtl/>
        </w:rPr>
        <w:t xml:space="preserve">5 </w:t>
      </w:r>
      <w:bookmarkStart w:id="12653" w:name="_ETM_Q34_579460"/>
      <w:bookmarkEnd w:id="12653"/>
      <w:r>
        <w:rPr>
          <w:rtl/>
        </w:rPr>
        <w:t xml:space="preserve">והוראת </w:t>
      </w:r>
      <w:bookmarkStart w:id="12654" w:name="_ETM_Q34_580060"/>
      <w:bookmarkEnd w:id="12654"/>
      <w:r>
        <w:rPr>
          <w:rtl/>
        </w:rPr>
        <w:t>שעה</w:t>
      </w:r>
      <w:r>
        <w:rPr>
          <w:rFonts w:hint="cs"/>
          <w:rtl/>
        </w:rPr>
        <w:t>),</w:t>
      </w:r>
      <w:r>
        <w:rPr>
          <w:rtl/>
        </w:rPr>
        <w:t xml:space="preserve"> </w:t>
      </w:r>
      <w:bookmarkStart w:id="12655" w:name="_ETM_Q34_580450"/>
      <w:bookmarkEnd w:id="12655"/>
      <w:r>
        <w:rPr>
          <w:rtl/>
        </w:rPr>
        <w:t>התש</w:t>
      </w:r>
      <w:r>
        <w:rPr>
          <w:rFonts w:hint="cs"/>
          <w:rtl/>
        </w:rPr>
        <w:t>"ף</w:t>
      </w:r>
      <w:bookmarkStart w:id="12656" w:name="_ETM_Q34_581170"/>
      <w:bookmarkEnd w:id="12656"/>
      <w:r w:rsidR="000E313C">
        <w:rPr>
          <w:rFonts w:hint="eastAsia"/>
          <w:rtl/>
        </w:rPr>
        <w:t>–</w:t>
      </w:r>
      <w:r>
        <w:rPr>
          <w:rtl/>
        </w:rPr>
        <w:t>2020</w:t>
      </w:r>
      <w:r>
        <w:rPr>
          <w:rFonts w:hint="cs"/>
          <w:rtl/>
        </w:rPr>
        <w:t>.</w:t>
      </w:r>
      <w:bookmarkStart w:id="12657" w:name="_ETM_Q34_583570"/>
      <w:bookmarkEnd w:id="12657"/>
      <w:r>
        <w:rPr>
          <w:rFonts w:hint="cs"/>
          <w:rtl/>
        </w:rPr>
        <w:t xml:space="preserve"> </w:t>
      </w:r>
      <w:r>
        <w:rPr>
          <w:rtl/>
        </w:rPr>
        <w:t xml:space="preserve">בחודש </w:t>
      </w:r>
      <w:bookmarkStart w:id="12658" w:name="_ETM_Q34_584230"/>
      <w:bookmarkEnd w:id="12658"/>
      <w:r>
        <w:rPr>
          <w:rtl/>
        </w:rPr>
        <w:t xml:space="preserve">יוני </w:t>
      </w:r>
      <w:bookmarkStart w:id="12659" w:name="_ETM_Q34_584589"/>
      <w:bookmarkEnd w:id="12659"/>
      <w:r>
        <w:rPr>
          <w:rtl/>
        </w:rPr>
        <w:t xml:space="preserve">אישרה </w:t>
      </w:r>
      <w:bookmarkStart w:id="12660" w:name="_ETM_Q34_584890"/>
      <w:bookmarkEnd w:id="12660"/>
      <w:r>
        <w:rPr>
          <w:rtl/>
        </w:rPr>
        <w:t xml:space="preserve">הכנסת </w:t>
      </w:r>
      <w:bookmarkStart w:id="12661" w:name="_ETM_Q34_585430"/>
      <w:bookmarkEnd w:id="12661"/>
      <w:r>
        <w:rPr>
          <w:rtl/>
        </w:rPr>
        <w:t xml:space="preserve">להאריך </w:t>
      </w:r>
      <w:bookmarkStart w:id="12662" w:name="_ETM_Q34_586270"/>
      <w:bookmarkEnd w:id="12662"/>
      <w:r>
        <w:rPr>
          <w:rtl/>
        </w:rPr>
        <w:t xml:space="preserve">עד </w:t>
      </w:r>
      <w:bookmarkStart w:id="12663" w:name="_ETM_Q34_586450"/>
      <w:bookmarkEnd w:id="12663"/>
      <w:r>
        <w:rPr>
          <w:rtl/>
        </w:rPr>
        <w:t xml:space="preserve">סוף </w:t>
      </w:r>
      <w:bookmarkStart w:id="12664" w:name="_ETM_Q34_586720"/>
      <w:bookmarkEnd w:id="12664"/>
      <w:r>
        <w:rPr>
          <w:rtl/>
        </w:rPr>
        <w:t xml:space="preserve">השנה </w:t>
      </w:r>
      <w:bookmarkStart w:id="12665" w:name="_ETM_Q34_587740"/>
      <w:bookmarkEnd w:id="12665"/>
      <w:r>
        <w:rPr>
          <w:rtl/>
        </w:rPr>
        <w:t xml:space="preserve">הוראת </w:t>
      </w:r>
      <w:bookmarkStart w:id="12666" w:name="_ETM_Q34_588220"/>
      <w:bookmarkEnd w:id="12666"/>
      <w:r>
        <w:rPr>
          <w:rtl/>
        </w:rPr>
        <w:t xml:space="preserve">שעה </w:t>
      </w:r>
      <w:bookmarkStart w:id="12667" w:name="_ETM_Q34_588610"/>
      <w:bookmarkEnd w:id="12667"/>
      <w:r>
        <w:rPr>
          <w:rtl/>
        </w:rPr>
        <w:t xml:space="preserve">נוגעת </w:t>
      </w:r>
      <w:bookmarkStart w:id="12668" w:name="_ETM_Q34_589150"/>
      <w:bookmarkEnd w:id="12668"/>
      <w:r>
        <w:rPr>
          <w:rtl/>
        </w:rPr>
        <w:t xml:space="preserve">לתיקון </w:t>
      </w:r>
      <w:bookmarkStart w:id="12669" w:name="_ETM_Q34_589690"/>
      <w:bookmarkEnd w:id="12669"/>
      <w:r>
        <w:rPr>
          <w:rtl/>
        </w:rPr>
        <w:t xml:space="preserve">חקיקה </w:t>
      </w:r>
      <w:bookmarkStart w:id="12670" w:name="_ETM_Q34_590230"/>
      <w:bookmarkEnd w:id="12670"/>
      <w:r>
        <w:rPr>
          <w:rtl/>
        </w:rPr>
        <w:t xml:space="preserve">זה </w:t>
      </w:r>
      <w:bookmarkStart w:id="12671" w:name="_ETM_Q34_591049"/>
      <w:bookmarkEnd w:id="12671"/>
      <w:r>
        <w:rPr>
          <w:rtl/>
        </w:rPr>
        <w:t xml:space="preserve">כדי </w:t>
      </w:r>
      <w:bookmarkStart w:id="12672" w:name="_ETM_Q34_591499"/>
      <w:bookmarkEnd w:id="12672"/>
      <w:r>
        <w:rPr>
          <w:rtl/>
        </w:rPr>
        <w:t xml:space="preserve">לאפשר </w:t>
      </w:r>
      <w:bookmarkStart w:id="12673" w:name="_ETM_Q34_592099"/>
      <w:bookmarkEnd w:id="12673"/>
      <w:r>
        <w:rPr>
          <w:rtl/>
        </w:rPr>
        <w:t xml:space="preserve">לוועדת </w:t>
      </w:r>
      <w:bookmarkStart w:id="12674" w:name="_ETM_Q34_592669"/>
      <w:bookmarkEnd w:id="12674"/>
      <w:r>
        <w:rPr>
          <w:rtl/>
        </w:rPr>
        <w:t xml:space="preserve">החוץ </w:t>
      </w:r>
      <w:bookmarkStart w:id="12675" w:name="_ETM_Q34_593029"/>
      <w:bookmarkEnd w:id="12675"/>
      <w:r>
        <w:rPr>
          <w:rtl/>
        </w:rPr>
        <w:t xml:space="preserve">והביטחון </w:t>
      </w:r>
      <w:bookmarkStart w:id="12676" w:name="_ETM_Q34_593779"/>
      <w:bookmarkEnd w:id="12676"/>
      <w:r>
        <w:rPr>
          <w:rtl/>
        </w:rPr>
        <w:t xml:space="preserve">זמן </w:t>
      </w:r>
      <w:bookmarkStart w:id="12677" w:name="_ETM_Q34_594139"/>
      <w:bookmarkEnd w:id="12677"/>
      <w:r>
        <w:rPr>
          <w:rtl/>
        </w:rPr>
        <w:t xml:space="preserve">סביר </w:t>
      </w:r>
      <w:bookmarkStart w:id="12678" w:name="_ETM_Q34_594619"/>
      <w:bookmarkEnd w:id="12678"/>
      <w:r>
        <w:rPr>
          <w:rtl/>
        </w:rPr>
        <w:t xml:space="preserve">לדון </w:t>
      </w:r>
      <w:bookmarkStart w:id="12679" w:name="_ETM_Q34_595399"/>
      <w:bookmarkEnd w:id="12679"/>
      <w:r>
        <w:rPr>
          <w:rtl/>
        </w:rPr>
        <w:t xml:space="preserve">ולאשר </w:t>
      </w:r>
      <w:bookmarkStart w:id="12680" w:name="_ETM_Q34_596240"/>
      <w:bookmarkEnd w:id="12680"/>
      <w:r>
        <w:rPr>
          <w:rtl/>
        </w:rPr>
        <w:t xml:space="preserve">את </w:t>
      </w:r>
      <w:bookmarkStart w:id="12681" w:name="_ETM_Q34_596420"/>
      <w:bookmarkEnd w:id="12681"/>
      <w:r>
        <w:rPr>
          <w:rtl/>
        </w:rPr>
        <w:t xml:space="preserve">ההסדר </w:t>
      </w:r>
      <w:bookmarkStart w:id="12682" w:name="_ETM_Q34_596899"/>
      <w:bookmarkEnd w:id="12682"/>
      <w:r>
        <w:rPr>
          <w:rtl/>
        </w:rPr>
        <w:t xml:space="preserve">העיקרי </w:t>
      </w:r>
      <w:bookmarkStart w:id="12683" w:name="_ETM_Q34_597469"/>
      <w:bookmarkEnd w:id="12683"/>
      <w:r>
        <w:rPr>
          <w:rtl/>
        </w:rPr>
        <w:t xml:space="preserve">המוצע </w:t>
      </w:r>
      <w:bookmarkStart w:id="12684" w:name="_ETM_Q34_598009"/>
      <w:bookmarkStart w:id="12685" w:name="_ETM_Q34_598549"/>
      <w:bookmarkEnd w:id="12684"/>
      <w:bookmarkEnd w:id="12685"/>
      <w:r>
        <w:rPr>
          <w:rtl/>
        </w:rPr>
        <w:t xml:space="preserve">בהצעת </w:t>
      </w:r>
      <w:bookmarkStart w:id="12686" w:name="_ETM_Q34_599149"/>
      <w:bookmarkEnd w:id="12686"/>
      <w:r>
        <w:rPr>
          <w:rtl/>
        </w:rPr>
        <w:t xml:space="preserve">החוק </w:t>
      </w:r>
      <w:bookmarkStart w:id="12687" w:name="_ETM_Q34_599450"/>
      <w:bookmarkEnd w:id="12687"/>
      <w:r>
        <w:rPr>
          <w:rtl/>
        </w:rPr>
        <w:t xml:space="preserve">המונחת </w:t>
      </w:r>
      <w:bookmarkStart w:id="12688" w:name="_ETM_Q34_600560"/>
      <w:bookmarkEnd w:id="12688"/>
      <w:r>
        <w:rPr>
          <w:rtl/>
        </w:rPr>
        <w:t xml:space="preserve">כעת </w:t>
      </w:r>
      <w:bookmarkStart w:id="12689" w:name="_ETM_Q34_600979"/>
      <w:bookmarkEnd w:id="12689"/>
      <w:r>
        <w:rPr>
          <w:rtl/>
        </w:rPr>
        <w:t xml:space="preserve">על </w:t>
      </w:r>
      <w:bookmarkStart w:id="12690" w:name="_ETM_Q34_601070"/>
      <w:bookmarkEnd w:id="12690"/>
      <w:r>
        <w:rPr>
          <w:rtl/>
        </w:rPr>
        <w:t xml:space="preserve">שולחן </w:t>
      </w:r>
      <w:bookmarkStart w:id="12691" w:name="_ETM_Q34_601490"/>
      <w:bookmarkEnd w:id="12691"/>
      <w:r>
        <w:rPr>
          <w:rtl/>
        </w:rPr>
        <w:t>הכנסת</w:t>
      </w:r>
      <w:r>
        <w:rPr>
          <w:rFonts w:hint="cs"/>
          <w:rtl/>
        </w:rPr>
        <w:t>.</w:t>
      </w:r>
      <w:r>
        <w:rPr>
          <w:rtl/>
        </w:rPr>
        <w:t xml:space="preserve"> </w:t>
      </w:r>
      <w:bookmarkStart w:id="12692" w:name="_ETM_Q34_603049"/>
      <w:bookmarkEnd w:id="12692"/>
      <w:r>
        <w:rPr>
          <w:rtl/>
        </w:rPr>
        <w:t xml:space="preserve">התיקון </w:t>
      </w:r>
      <w:bookmarkStart w:id="12693" w:name="_ETM_Q34_603740"/>
      <w:bookmarkEnd w:id="12693"/>
      <w:r>
        <w:rPr>
          <w:rtl/>
        </w:rPr>
        <w:t xml:space="preserve">המוצע </w:t>
      </w:r>
      <w:bookmarkStart w:id="12694" w:name="_ETM_Q34_604250"/>
      <w:bookmarkEnd w:id="12694"/>
      <w:r>
        <w:rPr>
          <w:rtl/>
        </w:rPr>
        <w:t xml:space="preserve">היום </w:t>
      </w:r>
      <w:bookmarkStart w:id="12695" w:name="_ETM_Q34_604640"/>
      <w:bookmarkEnd w:id="12695"/>
      <w:r>
        <w:rPr>
          <w:rtl/>
        </w:rPr>
        <w:t xml:space="preserve">הוגש </w:t>
      </w:r>
      <w:bookmarkStart w:id="12696" w:name="_ETM_Q34_605150"/>
      <w:bookmarkEnd w:id="12696"/>
      <w:r>
        <w:rPr>
          <w:rtl/>
        </w:rPr>
        <w:t xml:space="preserve">ואושר </w:t>
      </w:r>
      <w:bookmarkStart w:id="12697" w:name="_ETM_Q34_605720"/>
      <w:bookmarkEnd w:id="12697"/>
      <w:r>
        <w:rPr>
          <w:rtl/>
        </w:rPr>
        <w:t xml:space="preserve">בקריאה </w:t>
      </w:r>
      <w:bookmarkStart w:id="12698" w:name="_ETM_Q34_606200"/>
      <w:bookmarkEnd w:id="12698"/>
      <w:r>
        <w:rPr>
          <w:rtl/>
        </w:rPr>
        <w:t xml:space="preserve">ראשונה </w:t>
      </w:r>
      <w:bookmarkStart w:id="12699" w:name="_ETM_Q34_606710"/>
      <w:bookmarkEnd w:id="12699"/>
      <w:r>
        <w:rPr>
          <w:rtl/>
        </w:rPr>
        <w:t xml:space="preserve">כבר </w:t>
      </w:r>
      <w:bookmarkStart w:id="12700" w:name="_ETM_Q34_607070"/>
      <w:bookmarkEnd w:id="12700"/>
      <w:r>
        <w:rPr>
          <w:rtl/>
        </w:rPr>
        <w:t xml:space="preserve">בשנת </w:t>
      </w:r>
      <w:bookmarkStart w:id="12701" w:name="_ETM_Q34_607490"/>
      <w:bookmarkEnd w:id="12701"/>
      <w:r>
        <w:rPr>
          <w:rtl/>
        </w:rPr>
        <w:t>2018</w:t>
      </w:r>
      <w:r>
        <w:rPr>
          <w:rFonts w:hint="cs"/>
          <w:rtl/>
        </w:rPr>
        <w:t>,</w:t>
      </w:r>
      <w:r>
        <w:rPr>
          <w:rtl/>
        </w:rPr>
        <w:t xml:space="preserve"> </w:t>
      </w:r>
      <w:bookmarkStart w:id="12702" w:name="_ETM_Q34_609140"/>
      <w:bookmarkEnd w:id="12702"/>
      <w:r>
        <w:rPr>
          <w:rtl/>
        </w:rPr>
        <w:t xml:space="preserve">והממשלה </w:t>
      </w:r>
      <w:bookmarkStart w:id="12703" w:name="_ETM_Q34_609860"/>
      <w:bookmarkEnd w:id="12703"/>
      <w:r>
        <w:rPr>
          <w:rtl/>
        </w:rPr>
        <w:t xml:space="preserve">מבקשת </w:t>
      </w:r>
      <w:bookmarkStart w:id="12704" w:name="_ETM_Q34_610550"/>
      <w:bookmarkEnd w:id="12704"/>
      <w:r>
        <w:rPr>
          <w:rtl/>
        </w:rPr>
        <w:t xml:space="preserve">לשוב </w:t>
      </w:r>
      <w:bookmarkStart w:id="12705" w:name="_ETM_Q34_611060"/>
      <w:bookmarkEnd w:id="12705"/>
      <w:r>
        <w:rPr>
          <w:rFonts w:hint="cs"/>
          <w:rtl/>
        </w:rPr>
        <w:t>ו</w:t>
      </w:r>
      <w:r>
        <w:rPr>
          <w:rtl/>
        </w:rPr>
        <w:t xml:space="preserve">לאשרו </w:t>
      </w:r>
      <w:bookmarkStart w:id="12706" w:name="_ETM_Q34_611660"/>
      <w:bookmarkEnd w:id="12706"/>
      <w:r>
        <w:rPr>
          <w:rtl/>
        </w:rPr>
        <w:t xml:space="preserve">היום </w:t>
      </w:r>
      <w:bookmarkStart w:id="12707" w:name="_ETM_Q34_611930"/>
      <w:bookmarkEnd w:id="12707"/>
      <w:r>
        <w:rPr>
          <w:rtl/>
        </w:rPr>
        <w:t xml:space="preserve">ולהעביר </w:t>
      </w:r>
      <w:bookmarkStart w:id="12708" w:name="_ETM_Q34_612440"/>
      <w:bookmarkEnd w:id="12708"/>
      <w:r>
        <w:rPr>
          <w:rtl/>
        </w:rPr>
        <w:t xml:space="preserve">אותו </w:t>
      </w:r>
      <w:bookmarkStart w:id="12709" w:name="_ETM_Q34_613220"/>
      <w:bookmarkEnd w:id="12709"/>
      <w:r>
        <w:rPr>
          <w:rtl/>
        </w:rPr>
        <w:t xml:space="preserve">להמשך </w:t>
      </w:r>
      <w:bookmarkStart w:id="12710" w:name="_ETM_Q34_613819"/>
      <w:bookmarkEnd w:id="12710"/>
      <w:r>
        <w:rPr>
          <w:rtl/>
        </w:rPr>
        <w:t xml:space="preserve">דיון </w:t>
      </w:r>
      <w:bookmarkStart w:id="12711" w:name="_ETM_Q34_614180"/>
      <w:bookmarkEnd w:id="12711"/>
      <w:r>
        <w:rPr>
          <w:rtl/>
        </w:rPr>
        <w:t xml:space="preserve">בוועדת </w:t>
      </w:r>
      <w:bookmarkStart w:id="12712" w:name="_ETM_Q34_614750"/>
      <w:bookmarkEnd w:id="12712"/>
      <w:r>
        <w:rPr>
          <w:rtl/>
        </w:rPr>
        <w:t xml:space="preserve">החוץ </w:t>
      </w:r>
      <w:bookmarkStart w:id="12713" w:name="_ETM_Q34_615140"/>
      <w:bookmarkEnd w:id="12713"/>
      <w:r>
        <w:rPr>
          <w:rtl/>
        </w:rPr>
        <w:t>והביטחון</w:t>
      </w:r>
      <w:r>
        <w:rPr>
          <w:rFonts w:hint="cs"/>
          <w:rtl/>
        </w:rPr>
        <w:t>.</w:t>
      </w:r>
    </w:p>
    <w:p w:rsidR="00806492" w:rsidRDefault="00806492" w:rsidP="005B1180">
      <w:pPr>
        <w:rPr>
          <w:rtl/>
        </w:rPr>
      </w:pPr>
    </w:p>
    <w:p w:rsidR="00806492" w:rsidRDefault="00806492" w:rsidP="005B1180">
      <w:pPr>
        <w:rPr>
          <w:rtl/>
        </w:rPr>
      </w:pPr>
      <w:bookmarkStart w:id="12714" w:name="_ETM_Q34_617000"/>
      <w:bookmarkStart w:id="12715" w:name="_ETM_Q34_617320"/>
      <w:bookmarkEnd w:id="12714"/>
      <w:bookmarkEnd w:id="12715"/>
      <w:r>
        <w:rPr>
          <w:rtl/>
        </w:rPr>
        <w:t xml:space="preserve">חוק </w:t>
      </w:r>
      <w:bookmarkStart w:id="12716" w:name="_ETM_Q34_617680"/>
      <w:bookmarkEnd w:id="12716"/>
      <w:r>
        <w:rPr>
          <w:rtl/>
        </w:rPr>
        <w:t xml:space="preserve">חומרי </w:t>
      </w:r>
      <w:bookmarkStart w:id="12717" w:name="_ETM_Q34_618100"/>
      <w:bookmarkEnd w:id="12717"/>
      <w:r>
        <w:rPr>
          <w:rtl/>
        </w:rPr>
        <w:t xml:space="preserve">נפץ </w:t>
      </w:r>
      <w:bookmarkStart w:id="12718" w:name="_ETM_Q34_618520"/>
      <w:bookmarkEnd w:id="12718"/>
      <w:r>
        <w:rPr>
          <w:rtl/>
        </w:rPr>
        <w:t xml:space="preserve">קובע </w:t>
      </w:r>
      <w:bookmarkStart w:id="12719" w:name="_ETM_Q34_618910"/>
      <w:bookmarkEnd w:id="12719"/>
      <w:r>
        <w:rPr>
          <w:rtl/>
        </w:rPr>
        <w:t xml:space="preserve">את </w:t>
      </w:r>
      <w:bookmarkStart w:id="12720" w:name="_ETM_Q34_619060"/>
      <w:bookmarkEnd w:id="12720"/>
      <w:r>
        <w:rPr>
          <w:rtl/>
        </w:rPr>
        <w:t xml:space="preserve">הרגולציה </w:t>
      </w:r>
      <w:bookmarkStart w:id="12721" w:name="_ETM_Q34_619810"/>
      <w:bookmarkEnd w:id="12721"/>
      <w:r>
        <w:rPr>
          <w:rtl/>
        </w:rPr>
        <w:t>ב</w:t>
      </w:r>
      <w:bookmarkStart w:id="12722" w:name="_ETM_Q34_620020"/>
      <w:bookmarkEnd w:id="12722"/>
      <w:r>
        <w:rPr>
          <w:rFonts w:hint="cs"/>
          <w:rtl/>
        </w:rPr>
        <w:t>נושא</w:t>
      </w:r>
      <w:r>
        <w:rPr>
          <w:rtl/>
        </w:rPr>
        <w:t xml:space="preserve"> </w:t>
      </w:r>
      <w:bookmarkStart w:id="12723" w:name="_ETM_Q34_620500"/>
      <w:bookmarkEnd w:id="12723"/>
      <w:r>
        <w:rPr>
          <w:rtl/>
        </w:rPr>
        <w:t xml:space="preserve">העיסוק </w:t>
      </w:r>
      <w:bookmarkStart w:id="12724" w:name="_ETM_Q34_621010"/>
      <w:bookmarkEnd w:id="12724"/>
      <w:r>
        <w:rPr>
          <w:rtl/>
        </w:rPr>
        <w:t xml:space="preserve">בחומרי </w:t>
      </w:r>
      <w:bookmarkStart w:id="12725" w:name="_ETM_Q34_621550"/>
      <w:bookmarkEnd w:id="12725"/>
      <w:r>
        <w:rPr>
          <w:rtl/>
        </w:rPr>
        <w:t xml:space="preserve">נפץ </w:t>
      </w:r>
      <w:bookmarkStart w:id="12726" w:name="_ETM_Q34_621970"/>
      <w:bookmarkEnd w:id="12726"/>
      <w:r>
        <w:rPr>
          <w:rtl/>
        </w:rPr>
        <w:t xml:space="preserve">באופן </w:t>
      </w:r>
      <w:bookmarkStart w:id="12727" w:name="_ETM_Q34_622330"/>
      <w:bookmarkEnd w:id="12727"/>
      <w:r>
        <w:rPr>
          <w:rtl/>
        </w:rPr>
        <w:t>כללי</w:t>
      </w:r>
      <w:r>
        <w:rPr>
          <w:rFonts w:hint="cs"/>
          <w:rtl/>
        </w:rPr>
        <w:t>.</w:t>
      </w:r>
      <w:r>
        <w:rPr>
          <w:rtl/>
        </w:rPr>
        <w:t xml:space="preserve"> </w:t>
      </w:r>
      <w:bookmarkStart w:id="12728" w:name="_ETM_Q34_623340"/>
      <w:bookmarkEnd w:id="12728"/>
      <w:r>
        <w:rPr>
          <w:rtl/>
        </w:rPr>
        <w:t xml:space="preserve">החוק </w:t>
      </w:r>
      <w:bookmarkStart w:id="12729" w:name="_ETM_Q34_624430"/>
      <w:bookmarkEnd w:id="12729"/>
      <w:r>
        <w:rPr>
          <w:rtl/>
        </w:rPr>
        <w:t xml:space="preserve">מכוון </w:t>
      </w:r>
      <w:bookmarkStart w:id="12730" w:name="_ETM_Q34_626040"/>
      <w:bookmarkEnd w:id="12730"/>
      <w:r>
        <w:rPr>
          <w:rtl/>
        </w:rPr>
        <w:t xml:space="preserve">לשוק </w:t>
      </w:r>
      <w:bookmarkStart w:id="12731" w:name="_ETM_Q34_626520"/>
      <w:bookmarkEnd w:id="12731"/>
      <w:r>
        <w:rPr>
          <w:rtl/>
        </w:rPr>
        <w:t>האזרחי</w:t>
      </w:r>
      <w:r>
        <w:rPr>
          <w:rFonts w:hint="cs"/>
          <w:rtl/>
        </w:rPr>
        <w:t>,</w:t>
      </w:r>
      <w:r>
        <w:rPr>
          <w:rtl/>
        </w:rPr>
        <w:t xml:space="preserve"> </w:t>
      </w:r>
      <w:bookmarkStart w:id="12732" w:name="_ETM_Q34_627270"/>
      <w:bookmarkEnd w:id="12732"/>
      <w:r>
        <w:rPr>
          <w:rtl/>
        </w:rPr>
        <w:t xml:space="preserve">כגון </w:t>
      </w:r>
      <w:bookmarkStart w:id="12733" w:name="_ETM_Q34_627840"/>
      <w:bookmarkEnd w:id="12733"/>
      <w:r>
        <w:rPr>
          <w:rtl/>
        </w:rPr>
        <w:t xml:space="preserve">חומרי </w:t>
      </w:r>
      <w:bookmarkStart w:id="12734" w:name="_ETM_Q34_628230"/>
      <w:bookmarkEnd w:id="12734"/>
      <w:r>
        <w:rPr>
          <w:rtl/>
        </w:rPr>
        <w:t xml:space="preserve">נפץ </w:t>
      </w:r>
      <w:bookmarkStart w:id="12735" w:name="_ETM_Q34_628650"/>
      <w:bookmarkEnd w:id="12735"/>
      <w:r>
        <w:rPr>
          <w:rFonts w:hint="cs"/>
          <w:rtl/>
        </w:rPr>
        <w:t>ל</w:t>
      </w:r>
      <w:r>
        <w:rPr>
          <w:rtl/>
        </w:rPr>
        <w:t>מחצבות</w:t>
      </w:r>
      <w:r>
        <w:rPr>
          <w:rFonts w:hint="cs"/>
          <w:rtl/>
        </w:rPr>
        <w:t>.</w:t>
      </w:r>
      <w:r>
        <w:rPr>
          <w:rtl/>
        </w:rPr>
        <w:t xml:space="preserve"> </w:t>
      </w:r>
      <w:bookmarkStart w:id="12736" w:name="_ETM_Q34_630080"/>
      <w:bookmarkEnd w:id="12736"/>
      <w:r>
        <w:rPr>
          <w:rtl/>
        </w:rPr>
        <w:t xml:space="preserve">מאחר </w:t>
      </w:r>
      <w:bookmarkStart w:id="12737" w:name="_ETM_Q34_630740"/>
      <w:bookmarkEnd w:id="12737"/>
      <w:r>
        <w:rPr>
          <w:rFonts w:hint="cs"/>
          <w:rtl/>
        </w:rPr>
        <w:t>ש</w:t>
      </w:r>
      <w:r>
        <w:rPr>
          <w:rtl/>
        </w:rPr>
        <w:t xml:space="preserve">אינו </w:t>
      </w:r>
      <w:bookmarkStart w:id="12738" w:name="_ETM_Q34_631099"/>
      <w:bookmarkEnd w:id="12738"/>
      <w:r>
        <w:rPr>
          <w:rtl/>
        </w:rPr>
        <w:t xml:space="preserve">מתאים </w:t>
      </w:r>
      <w:bookmarkStart w:id="12739" w:name="_ETM_Q34_631550"/>
      <w:bookmarkEnd w:id="12739"/>
      <w:r>
        <w:rPr>
          <w:rtl/>
        </w:rPr>
        <w:t xml:space="preserve">לפיקוח </w:t>
      </w:r>
      <w:bookmarkStart w:id="12740" w:name="_ETM_Q34_632300"/>
      <w:bookmarkEnd w:id="12740"/>
      <w:r>
        <w:rPr>
          <w:rtl/>
        </w:rPr>
        <w:t xml:space="preserve">על </w:t>
      </w:r>
      <w:bookmarkStart w:id="12741" w:name="_ETM_Q34_632420"/>
      <w:bookmarkEnd w:id="12741"/>
      <w:r>
        <w:rPr>
          <w:rtl/>
        </w:rPr>
        <w:t xml:space="preserve">בטיחות </w:t>
      </w:r>
      <w:bookmarkStart w:id="12742" w:name="_ETM_Q34_633020"/>
      <w:bookmarkEnd w:id="12742"/>
      <w:r>
        <w:rPr>
          <w:rtl/>
        </w:rPr>
        <w:t xml:space="preserve">חומרי </w:t>
      </w:r>
      <w:bookmarkStart w:id="12743" w:name="_ETM_Q34_633470"/>
      <w:bookmarkEnd w:id="12743"/>
      <w:r>
        <w:rPr>
          <w:rtl/>
        </w:rPr>
        <w:t xml:space="preserve">נפץ </w:t>
      </w:r>
      <w:bookmarkStart w:id="12744" w:name="_ETM_Q34_634459"/>
      <w:bookmarkEnd w:id="12744"/>
      <w:r>
        <w:rPr>
          <w:rtl/>
        </w:rPr>
        <w:t xml:space="preserve">במתקנים </w:t>
      </w:r>
      <w:bookmarkStart w:id="12745" w:name="_ETM_Q34_635270"/>
      <w:bookmarkEnd w:id="12745"/>
      <w:r>
        <w:rPr>
          <w:rtl/>
        </w:rPr>
        <w:t>ביטחוניים</w:t>
      </w:r>
      <w:r>
        <w:rPr>
          <w:rFonts w:hint="cs"/>
          <w:rtl/>
        </w:rPr>
        <w:t>,</w:t>
      </w:r>
      <w:r>
        <w:rPr>
          <w:rtl/>
        </w:rPr>
        <w:t xml:space="preserve"> </w:t>
      </w:r>
      <w:bookmarkStart w:id="12746" w:name="_ETM_Q34_636470"/>
      <w:bookmarkEnd w:id="12746"/>
      <w:r>
        <w:rPr>
          <w:rtl/>
        </w:rPr>
        <w:t xml:space="preserve">נקבע </w:t>
      </w:r>
      <w:bookmarkStart w:id="12747" w:name="_ETM_Q34_637099"/>
      <w:bookmarkEnd w:id="12747"/>
      <w:r>
        <w:rPr>
          <w:rtl/>
        </w:rPr>
        <w:t xml:space="preserve">בו </w:t>
      </w:r>
      <w:bookmarkStart w:id="12748" w:name="_ETM_Q34_637280"/>
      <w:bookmarkEnd w:id="12748"/>
      <w:r>
        <w:rPr>
          <w:rtl/>
        </w:rPr>
        <w:t xml:space="preserve">במקור </w:t>
      </w:r>
      <w:bookmarkStart w:id="12749" w:name="_ETM_Q34_637970"/>
      <w:bookmarkEnd w:id="12749"/>
      <w:r>
        <w:rPr>
          <w:rtl/>
        </w:rPr>
        <w:t xml:space="preserve">פטור </w:t>
      </w:r>
      <w:bookmarkStart w:id="12750" w:name="_ETM_Q34_639599"/>
      <w:bookmarkEnd w:id="12750"/>
      <w:r>
        <w:rPr>
          <w:rtl/>
        </w:rPr>
        <w:t>לאלה</w:t>
      </w:r>
      <w:r>
        <w:rPr>
          <w:rFonts w:hint="cs"/>
          <w:rtl/>
        </w:rPr>
        <w:t>,</w:t>
      </w:r>
      <w:r>
        <w:rPr>
          <w:rtl/>
        </w:rPr>
        <w:t xml:space="preserve"> </w:t>
      </w:r>
      <w:bookmarkStart w:id="12751" w:name="_ETM_Q34_640560"/>
      <w:bookmarkEnd w:id="12751"/>
      <w:r w:rsidR="00F75858">
        <w:rPr>
          <w:rFonts w:hint="cs"/>
          <w:rtl/>
        </w:rPr>
        <w:t>ו</w:t>
      </w:r>
      <w:r>
        <w:rPr>
          <w:rtl/>
        </w:rPr>
        <w:t xml:space="preserve">התפתח </w:t>
      </w:r>
      <w:bookmarkStart w:id="12752" w:name="_ETM_Q34_642030"/>
      <w:bookmarkEnd w:id="12752"/>
      <w:r>
        <w:rPr>
          <w:rtl/>
        </w:rPr>
        <w:t xml:space="preserve">במהלך </w:t>
      </w:r>
      <w:bookmarkStart w:id="12753" w:name="_ETM_Q34_642599"/>
      <w:bookmarkEnd w:id="12753"/>
      <w:r>
        <w:rPr>
          <w:rtl/>
        </w:rPr>
        <w:t>השנים</w:t>
      </w:r>
      <w:r>
        <w:rPr>
          <w:rFonts w:hint="cs"/>
          <w:rtl/>
        </w:rPr>
        <w:t>.</w:t>
      </w:r>
      <w:bookmarkStart w:id="12754" w:name="_ETM_Q34_641000"/>
      <w:bookmarkStart w:id="12755" w:name="_ETM_Q34_643049"/>
      <w:bookmarkEnd w:id="12754"/>
      <w:bookmarkEnd w:id="12755"/>
      <w:r>
        <w:rPr>
          <w:rFonts w:hint="cs"/>
          <w:rtl/>
        </w:rPr>
        <w:t xml:space="preserve"> </w:t>
      </w:r>
      <w:r>
        <w:rPr>
          <w:rtl/>
        </w:rPr>
        <w:t xml:space="preserve">החוק </w:t>
      </w:r>
      <w:bookmarkStart w:id="12756" w:name="_ETM_Q34_643530"/>
      <w:bookmarkEnd w:id="12756"/>
      <w:r>
        <w:rPr>
          <w:rtl/>
        </w:rPr>
        <w:t xml:space="preserve">מחריג </w:t>
      </w:r>
      <w:bookmarkStart w:id="12757" w:name="_ETM_Q34_644129"/>
      <w:bookmarkEnd w:id="12757"/>
      <w:r>
        <w:rPr>
          <w:rtl/>
        </w:rPr>
        <w:t xml:space="preserve">מתוכו </w:t>
      </w:r>
      <w:bookmarkStart w:id="12758" w:name="_ETM_Q34_645060"/>
      <w:bookmarkEnd w:id="12758"/>
      <w:r>
        <w:rPr>
          <w:rtl/>
        </w:rPr>
        <w:t xml:space="preserve">חברות </w:t>
      </w:r>
      <w:bookmarkStart w:id="12759" w:name="_ETM_Q34_645780"/>
      <w:bookmarkEnd w:id="12759"/>
      <w:r>
        <w:rPr>
          <w:rtl/>
        </w:rPr>
        <w:t>ביטחוניות</w:t>
      </w:r>
      <w:r>
        <w:rPr>
          <w:rFonts w:hint="cs"/>
          <w:rtl/>
        </w:rPr>
        <w:t>,</w:t>
      </w:r>
      <w:r>
        <w:rPr>
          <w:rtl/>
        </w:rPr>
        <w:t xml:space="preserve"> </w:t>
      </w:r>
      <w:bookmarkStart w:id="12760" w:name="_ETM_Q34_646900"/>
      <w:bookmarkEnd w:id="12760"/>
      <w:r>
        <w:rPr>
          <w:rFonts w:hint="cs"/>
          <w:rtl/>
        </w:rPr>
        <w:t>ו</w:t>
      </w:r>
      <w:r>
        <w:rPr>
          <w:rtl/>
        </w:rPr>
        <w:t xml:space="preserve">לגביהן </w:t>
      </w:r>
      <w:bookmarkStart w:id="12761" w:name="_ETM_Q34_647890"/>
      <w:bookmarkEnd w:id="12761"/>
      <w:r>
        <w:rPr>
          <w:rtl/>
        </w:rPr>
        <w:t xml:space="preserve">קיים </w:t>
      </w:r>
      <w:bookmarkStart w:id="12762" w:name="_ETM_Q34_648430"/>
      <w:bookmarkEnd w:id="12762"/>
      <w:r>
        <w:rPr>
          <w:rtl/>
        </w:rPr>
        <w:t xml:space="preserve">פיקוח </w:t>
      </w:r>
      <w:bookmarkStart w:id="12763" w:name="_ETM_Q34_649060"/>
      <w:bookmarkEnd w:id="12763"/>
      <w:r>
        <w:rPr>
          <w:rtl/>
        </w:rPr>
        <w:t xml:space="preserve">חלופי </w:t>
      </w:r>
      <w:bookmarkStart w:id="12764" w:name="_ETM_Q34_649959"/>
      <w:bookmarkEnd w:id="12764"/>
      <w:r>
        <w:rPr>
          <w:rtl/>
        </w:rPr>
        <w:t xml:space="preserve">של </w:t>
      </w:r>
      <w:bookmarkStart w:id="12765" w:name="_ETM_Q34_650200"/>
      <w:bookmarkEnd w:id="12765"/>
      <w:r>
        <w:rPr>
          <w:rtl/>
        </w:rPr>
        <w:t xml:space="preserve">משרד </w:t>
      </w:r>
      <w:bookmarkStart w:id="12766" w:name="_ETM_Q34_650620"/>
      <w:bookmarkEnd w:id="12766"/>
      <w:r>
        <w:rPr>
          <w:rtl/>
        </w:rPr>
        <w:t>הביטחון</w:t>
      </w:r>
      <w:r w:rsidR="00F75858">
        <w:rPr>
          <w:rFonts w:hint="cs"/>
          <w:rtl/>
        </w:rPr>
        <w:t>,</w:t>
      </w:r>
      <w:r>
        <w:rPr>
          <w:rtl/>
        </w:rPr>
        <w:t xml:space="preserve"> </w:t>
      </w:r>
      <w:bookmarkStart w:id="12767" w:name="_ETM_Q34_651830"/>
      <w:bookmarkEnd w:id="12767"/>
      <w:r>
        <w:rPr>
          <w:rtl/>
        </w:rPr>
        <w:t xml:space="preserve">המעוגן </w:t>
      </w:r>
      <w:bookmarkStart w:id="12768" w:name="_ETM_Q34_652760"/>
      <w:bookmarkEnd w:id="12768"/>
      <w:r>
        <w:rPr>
          <w:rtl/>
        </w:rPr>
        <w:t xml:space="preserve">כיום </w:t>
      </w:r>
      <w:bookmarkStart w:id="12769" w:name="_ETM_Q34_653239"/>
      <w:bookmarkEnd w:id="12769"/>
      <w:r>
        <w:rPr>
          <w:rtl/>
        </w:rPr>
        <w:t xml:space="preserve">במדריך </w:t>
      </w:r>
      <w:bookmarkStart w:id="12770" w:name="_ETM_Q34_653840"/>
      <w:bookmarkEnd w:id="12770"/>
      <w:r>
        <w:rPr>
          <w:rtl/>
        </w:rPr>
        <w:t>בטיחות</w:t>
      </w:r>
      <w:r>
        <w:rPr>
          <w:rFonts w:hint="cs"/>
          <w:rtl/>
        </w:rPr>
        <w:t>.</w:t>
      </w:r>
      <w:r>
        <w:rPr>
          <w:rtl/>
        </w:rPr>
        <w:t xml:space="preserve"> </w:t>
      </w:r>
      <w:bookmarkStart w:id="12771" w:name="_ETM_Q34_655290"/>
      <w:bookmarkEnd w:id="12771"/>
    </w:p>
    <w:p w:rsidR="00806492" w:rsidRDefault="00806492" w:rsidP="005B1180">
      <w:pPr>
        <w:rPr>
          <w:rtl/>
        </w:rPr>
      </w:pPr>
    </w:p>
    <w:p w:rsidR="00806492" w:rsidRDefault="00806492" w:rsidP="00062C84">
      <w:pPr>
        <w:rPr>
          <w:rtl/>
        </w:rPr>
      </w:pPr>
      <w:r>
        <w:rPr>
          <w:rtl/>
        </w:rPr>
        <w:t xml:space="preserve">הצעת </w:t>
      </w:r>
      <w:bookmarkStart w:id="12772" w:name="_ETM_Q34_655829"/>
      <w:bookmarkEnd w:id="12772"/>
      <w:r>
        <w:rPr>
          <w:rtl/>
        </w:rPr>
        <w:t xml:space="preserve">החוק </w:t>
      </w:r>
      <w:bookmarkStart w:id="12773" w:name="_ETM_Q34_656189"/>
      <w:bookmarkEnd w:id="12773"/>
      <w:r>
        <w:rPr>
          <w:rtl/>
        </w:rPr>
        <w:t xml:space="preserve">מבקשת </w:t>
      </w:r>
      <w:bookmarkStart w:id="12774" w:name="_ETM_Q34_657090"/>
      <w:bookmarkEnd w:id="12774"/>
      <w:r>
        <w:rPr>
          <w:rtl/>
        </w:rPr>
        <w:t xml:space="preserve">לתקן </w:t>
      </w:r>
      <w:bookmarkStart w:id="12775" w:name="_ETM_Q34_657689"/>
      <w:bookmarkEnd w:id="12775"/>
      <w:r>
        <w:rPr>
          <w:rtl/>
        </w:rPr>
        <w:t xml:space="preserve">שני </w:t>
      </w:r>
      <w:bookmarkStart w:id="12776" w:name="_ETM_Q34_658049"/>
      <w:bookmarkEnd w:id="12776"/>
      <w:r>
        <w:rPr>
          <w:rtl/>
        </w:rPr>
        <w:t xml:space="preserve">נושאים </w:t>
      </w:r>
      <w:bookmarkStart w:id="12777" w:name="_ETM_Q34_658500"/>
      <w:bookmarkEnd w:id="12777"/>
      <w:r>
        <w:rPr>
          <w:rtl/>
        </w:rPr>
        <w:t>עיקריים</w:t>
      </w:r>
      <w:r>
        <w:rPr>
          <w:rFonts w:hint="cs"/>
          <w:rtl/>
        </w:rPr>
        <w:t>:</w:t>
      </w:r>
      <w:r w:rsidR="00062C84">
        <w:rPr>
          <w:rFonts w:hint="cs"/>
          <w:rtl/>
        </w:rPr>
        <w:t xml:space="preserve"> </w:t>
      </w:r>
      <w:r>
        <w:rPr>
          <w:rFonts w:hint="cs"/>
          <w:rtl/>
        </w:rPr>
        <w:t xml:space="preserve">האחד </w:t>
      </w:r>
      <w:bookmarkStart w:id="12778" w:name="_ETM_Q34_659189"/>
      <w:bookmarkStart w:id="12779" w:name="_ETM_Q34_660450"/>
      <w:bookmarkEnd w:id="12778"/>
      <w:bookmarkEnd w:id="12779"/>
      <w:r w:rsidR="000E313C">
        <w:rPr>
          <w:rFonts w:hint="eastAsia"/>
          <w:rtl/>
        </w:rPr>
        <w:t>–</w:t>
      </w:r>
      <w:r>
        <w:rPr>
          <w:rFonts w:hint="eastAsia"/>
          <w:rtl/>
        </w:rPr>
        <w:t xml:space="preserve"> </w:t>
      </w:r>
      <w:r>
        <w:rPr>
          <w:rtl/>
        </w:rPr>
        <w:t xml:space="preserve">עדכון </w:t>
      </w:r>
      <w:bookmarkStart w:id="12780" w:name="_ETM_Q34_660989"/>
      <w:bookmarkEnd w:id="12780"/>
      <w:r>
        <w:rPr>
          <w:rtl/>
        </w:rPr>
        <w:t xml:space="preserve">ההגדרה </w:t>
      </w:r>
      <w:bookmarkStart w:id="12781" w:name="_ETM_Q34_661650"/>
      <w:bookmarkEnd w:id="12781"/>
      <w:r>
        <w:rPr>
          <w:rtl/>
        </w:rPr>
        <w:t xml:space="preserve">של </w:t>
      </w:r>
      <w:bookmarkStart w:id="12782" w:name="_ETM_Q34_661830"/>
      <w:bookmarkEnd w:id="12782"/>
      <w:r>
        <w:rPr>
          <w:rtl/>
        </w:rPr>
        <w:t xml:space="preserve">מפעל </w:t>
      </w:r>
      <w:bookmarkStart w:id="12783" w:name="_ETM_Q34_662370"/>
      <w:bookmarkEnd w:id="12783"/>
      <w:r>
        <w:rPr>
          <w:rtl/>
        </w:rPr>
        <w:t xml:space="preserve">ביטחוני </w:t>
      </w:r>
      <w:bookmarkStart w:id="12784" w:name="_ETM_Q34_663510"/>
      <w:bookmarkEnd w:id="12784"/>
      <w:r>
        <w:rPr>
          <w:rtl/>
        </w:rPr>
        <w:t xml:space="preserve">כך </w:t>
      </w:r>
      <w:bookmarkStart w:id="12785" w:name="_ETM_Q34_663870"/>
      <w:bookmarkEnd w:id="12785"/>
      <w:r>
        <w:rPr>
          <w:rtl/>
        </w:rPr>
        <w:t xml:space="preserve">שתכלול </w:t>
      </w:r>
      <w:bookmarkStart w:id="12786" w:name="_ETM_Q34_664560"/>
      <w:bookmarkEnd w:id="12786"/>
      <w:r>
        <w:rPr>
          <w:rtl/>
        </w:rPr>
        <w:t xml:space="preserve">גם </w:t>
      </w:r>
      <w:bookmarkStart w:id="12787" w:name="_ETM_Q34_664830"/>
      <w:bookmarkEnd w:id="12787"/>
      <w:r>
        <w:rPr>
          <w:rtl/>
        </w:rPr>
        <w:t xml:space="preserve">חברות </w:t>
      </w:r>
      <w:bookmarkStart w:id="12788" w:name="_ETM_Q34_665400"/>
      <w:bookmarkEnd w:id="12788"/>
      <w:r>
        <w:rPr>
          <w:rtl/>
        </w:rPr>
        <w:t>פרטיות</w:t>
      </w:r>
      <w:r>
        <w:rPr>
          <w:rFonts w:hint="cs"/>
          <w:rtl/>
        </w:rPr>
        <w:t>,</w:t>
      </w:r>
      <w:r>
        <w:rPr>
          <w:rtl/>
        </w:rPr>
        <w:t xml:space="preserve"> </w:t>
      </w:r>
      <w:bookmarkStart w:id="12789" w:name="_ETM_Q34_666560"/>
      <w:bookmarkEnd w:id="12789"/>
      <w:r>
        <w:rPr>
          <w:rtl/>
        </w:rPr>
        <w:t xml:space="preserve">מאחר </w:t>
      </w:r>
      <w:bookmarkStart w:id="12790" w:name="_ETM_Q34_667069"/>
      <w:bookmarkEnd w:id="12790"/>
      <w:r>
        <w:rPr>
          <w:rFonts w:hint="cs"/>
          <w:rtl/>
        </w:rPr>
        <w:t>ש</w:t>
      </w:r>
      <w:r>
        <w:rPr>
          <w:rtl/>
        </w:rPr>
        <w:t xml:space="preserve">קיימות </w:t>
      </w:r>
      <w:bookmarkStart w:id="12791" w:name="_ETM_Q34_667939"/>
      <w:bookmarkEnd w:id="12791"/>
      <w:r>
        <w:rPr>
          <w:rtl/>
        </w:rPr>
        <w:t xml:space="preserve">היום </w:t>
      </w:r>
      <w:bookmarkStart w:id="12792" w:name="_ETM_Q34_668329"/>
      <w:bookmarkEnd w:id="12792"/>
      <w:r>
        <w:rPr>
          <w:rtl/>
        </w:rPr>
        <w:t xml:space="preserve">חברות </w:t>
      </w:r>
      <w:bookmarkStart w:id="12793" w:name="_ETM_Q34_668900"/>
      <w:bookmarkEnd w:id="12793"/>
      <w:r>
        <w:rPr>
          <w:rtl/>
        </w:rPr>
        <w:t xml:space="preserve">פרטיות </w:t>
      </w:r>
      <w:bookmarkStart w:id="12794" w:name="_ETM_Q34_669499"/>
      <w:bookmarkEnd w:id="12794"/>
      <w:r>
        <w:rPr>
          <w:rtl/>
        </w:rPr>
        <w:t xml:space="preserve">ביטחוניות </w:t>
      </w:r>
      <w:bookmarkStart w:id="12795" w:name="_ETM_Q34_670219"/>
      <w:bookmarkEnd w:id="12795"/>
      <w:r>
        <w:rPr>
          <w:rtl/>
        </w:rPr>
        <w:t>מובהקות</w:t>
      </w:r>
      <w:r>
        <w:rPr>
          <w:rFonts w:hint="cs"/>
          <w:rtl/>
        </w:rPr>
        <w:t>,</w:t>
      </w:r>
      <w:r>
        <w:rPr>
          <w:rtl/>
        </w:rPr>
        <w:t xml:space="preserve"> </w:t>
      </w:r>
      <w:bookmarkStart w:id="12796" w:name="_ETM_Q34_671389"/>
      <w:bookmarkEnd w:id="12796"/>
      <w:r>
        <w:rPr>
          <w:rtl/>
        </w:rPr>
        <w:t xml:space="preserve">כגון </w:t>
      </w:r>
      <w:bookmarkStart w:id="12797" w:name="_ETM_Q34_671840"/>
      <w:bookmarkEnd w:id="12797"/>
      <w:r>
        <w:rPr>
          <w:rtl/>
        </w:rPr>
        <w:t>אלביט</w:t>
      </w:r>
      <w:r>
        <w:rPr>
          <w:rFonts w:hint="cs"/>
          <w:rtl/>
        </w:rPr>
        <w:t>,</w:t>
      </w:r>
      <w:r>
        <w:rPr>
          <w:rtl/>
        </w:rPr>
        <w:t xml:space="preserve"> </w:t>
      </w:r>
      <w:bookmarkStart w:id="12798" w:name="_ETM_Q34_672290"/>
      <w:bookmarkEnd w:id="12798"/>
      <w:r>
        <w:rPr>
          <w:rtl/>
        </w:rPr>
        <w:t>שר</w:t>
      </w:r>
      <w:bookmarkStart w:id="12799" w:name="_ETM_Q34_672709"/>
      <w:bookmarkEnd w:id="12799"/>
      <w:r>
        <w:rPr>
          <w:rFonts w:hint="cs"/>
          <w:rtl/>
        </w:rPr>
        <w:t>כשה את תעש</w:t>
      </w:r>
      <w:bookmarkStart w:id="12800" w:name="_ETM_Q34_673370"/>
      <w:bookmarkEnd w:id="12800"/>
      <w:r>
        <w:rPr>
          <w:rtl/>
        </w:rPr>
        <w:t xml:space="preserve"> </w:t>
      </w:r>
      <w:bookmarkStart w:id="12801" w:name="_ETM_Q34_673579"/>
      <w:bookmarkEnd w:id="12801"/>
      <w:r>
        <w:rPr>
          <w:rtl/>
        </w:rPr>
        <w:t>מערכות</w:t>
      </w:r>
      <w:r>
        <w:rPr>
          <w:rFonts w:hint="cs"/>
          <w:rtl/>
        </w:rPr>
        <w:t>,</w:t>
      </w:r>
      <w:r>
        <w:rPr>
          <w:rtl/>
        </w:rPr>
        <w:t xml:space="preserve"> </w:t>
      </w:r>
      <w:bookmarkStart w:id="12802" w:name="_ETM_Q34_674659"/>
      <w:bookmarkEnd w:id="12802"/>
      <w:r>
        <w:rPr>
          <w:rtl/>
        </w:rPr>
        <w:t xml:space="preserve">העוסקות </w:t>
      </w:r>
      <w:bookmarkStart w:id="12803" w:name="_ETM_Q34_675230"/>
      <w:bookmarkEnd w:id="12803"/>
      <w:r>
        <w:rPr>
          <w:rtl/>
        </w:rPr>
        <w:t xml:space="preserve">בנפיצים </w:t>
      </w:r>
      <w:bookmarkStart w:id="12804" w:name="_ETM_Q34_675889"/>
      <w:bookmarkEnd w:id="12804"/>
      <w:r>
        <w:rPr>
          <w:rtl/>
        </w:rPr>
        <w:t>צבאיים</w:t>
      </w:r>
      <w:r>
        <w:rPr>
          <w:rFonts w:hint="cs"/>
          <w:rtl/>
        </w:rPr>
        <w:t>.</w:t>
      </w:r>
      <w:r>
        <w:rPr>
          <w:rtl/>
        </w:rPr>
        <w:t xml:space="preserve"> </w:t>
      </w:r>
      <w:bookmarkStart w:id="12805" w:name="_ETM_Q34_676969"/>
      <w:bookmarkEnd w:id="12805"/>
      <w:r>
        <w:rPr>
          <w:rtl/>
        </w:rPr>
        <w:t xml:space="preserve">בהזדמנות </w:t>
      </w:r>
      <w:bookmarkStart w:id="12806" w:name="_ETM_Q34_677629"/>
      <w:bookmarkEnd w:id="12806"/>
      <w:r>
        <w:rPr>
          <w:rtl/>
        </w:rPr>
        <w:t xml:space="preserve">זו </w:t>
      </w:r>
      <w:bookmarkStart w:id="12807" w:name="_ETM_Q34_677780"/>
      <w:bookmarkEnd w:id="12807"/>
      <w:r>
        <w:rPr>
          <w:rtl/>
        </w:rPr>
        <w:t xml:space="preserve">ביקשה </w:t>
      </w:r>
      <w:bookmarkStart w:id="12808" w:name="_ETM_Q34_678260"/>
      <w:bookmarkEnd w:id="12808"/>
      <w:r>
        <w:rPr>
          <w:rtl/>
        </w:rPr>
        <w:t xml:space="preserve">המדינה </w:t>
      </w:r>
      <w:bookmarkStart w:id="12809" w:name="_ETM_Q34_678620"/>
      <w:bookmarkEnd w:id="12809"/>
      <w:r>
        <w:rPr>
          <w:rtl/>
        </w:rPr>
        <w:t>להב</w:t>
      </w:r>
      <w:r>
        <w:rPr>
          <w:rFonts w:hint="cs"/>
          <w:rtl/>
        </w:rPr>
        <w:t>ה</w:t>
      </w:r>
      <w:r>
        <w:rPr>
          <w:rtl/>
        </w:rPr>
        <w:t xml:space="preserve">יר </w:t>
      </w:r>
      <w:bookmarkStart w:id="12810" w:name="_ETM_Q34_679730"/>
      <w:bookmarkEnd w:id="12810"/>
      <w:r>
        <w:rPr>
          <w:rtl/>
        </w:rPr>
        <w:t xml:space="preserve">כי </w:t>
      </w:r>
      <w:bookmarkStart w:id="12811" w:name="_ETM_Q34_680030"/>
      <w:bookmarkEnd w:id="12811"/>
      <w:r>
        <w:rPr>
          <w:rtl/>
        </w:rPr>
        <w:t xml:space="preserve">הפטור </w:t>
      </w:r>
      <w:bookmarkStart w:id="12812" w:name="_ETM_Q34_680689"/>
      <w:bookmarkEnd w:id="12812"/>
      <w:r>
        <w:rPr>
          <w:rtl/>
        </w:rPr>
        <w:t xml:space="preserve">חל </w:t>
      </w:r>
      <w:bookmarkStart w:id="12813" w:name="_ETM_Q34_681590"/>
      <w:bookmarkEnd w:id="12813"/>
      <w:r>
        <w:rPr>
          <w:rtl/>
        </w:rPr>
        <w:t xml:space="preserve">גם </w:t>
      </w:r>
      <w:bookmarkStart w:id="12814" w:name="_ETM_Q34_682310"/>
      <w:bookmarkEnd w:id="12814"/>
      <w:r>
        <w:rPr>
          <w:rtl/>
        </w:rPr>
        <w:t xml:space="preserve">על </w:t>
      </w:r>
      <w:bookmarkStart w:id="12815" w:name="_ETM_Q34_682459"/>
      <w:bookmarkEnd w:id="12815"/>
      <w:r>
        <w:rPr>
          <w:rtl/>
        </w:rPr>
        <w:t xml:space="preserve">יחידות </w:t>
      </w:r>
      <w:bookmarkStart w:id="12816" w:name="_ETM_Q34_682970"/>
      <w:bookmarkEnd w:id="12816"/>
      <w:r>
        <w:rPr>
          <w:rtl/>
        </w:rPr>
        <w:t xml:space="preserve">הסמך </w:t>
      </w:r>
      <w:bookmarkStart w:id="12817" w:name="_ETM_Q34_683569"/>
      <w:bookmarkEnd w:id="12817"/>
      <w:r>
        <w:rPr>
          <w:rtl/>
        </w:rPr>
        <w:t xml:space="preserve">של </w:t>
      </w:r>
      <w:bookmarkStart w:id="12818" w:name="_ETM_Q34_683750"/>
      <w:bookmarkEnd w:id="12818"/>
      <w:r>
        <w:rPr>
          <w:rtl/>
        </w:rPr>
        <w:t xml:space="preserve">משרד </w:t>
      </w:r>
      <w:bookmarkStart w:id="12819" w:name="_ETM_Q34_684110"/>
      <w:bookmarkEnd w:id="12819"/>
      <w:r>
        <w:rPr>
          <w:rtl/>
        </w:rPr>
        <w:t>הביטחון</w:t>
      </w:r>
      <w:r>
        <w:rPr>
          <w:rFonts w:hint="cs"/>
          <w:rtl/>
        </w:rPr>
        <w:t>.</w:t>
      </w:r>
      <w:bookmarkStart w:id="12820" w:name="_ETM_Q34_686000"/>
      <w:bookmarkStart w:id="12821" w:name="_ETM_Q34_685979"/>
      <w:bookmarkEnd w:id="12820"/>
      <w:bookmarkEnd w:id="12821"/>
      <w:r>
        <w:rPr>
          <w:rFonts w:hint="cs"/>
          <w:rtl/>
        </w:rPr>
        <w:t xml:space="preserve"> </w:t>
      </w:r>
      <w:r>
        <w:rPr>
          <w:rtl/>
        </w:rPr>
        <w:t xml:space="preserve">התיקון </w:t>
      </w:r>
      <w:bookmarkStart w:id="12822" w:name="_ETM_Q34_686519"/>
      <w:bookmarkEnd w:id="12822"/>
      <w:r>
        <w:rPr>
          <w:rtl/>
        </w:rPr>
        <w:t xml:space="preserve">השני </w:t>
      </w:r>
      <w:bookmarkStart w:id="12823" w:name="_ETM_Q34_687389"/>
      <w:bookmarkEnd w:id="12823"/>
      <w:r w:rsidR="000E313C">
        <w:rPr>
          <w:rFonts w:hint="cs"/>
          <w:rtl/>
        </w:rPr>
        <w:t>–</w:t>
      </w:r>
      <w:r>
        <w:rPr>
          <w:rFonts w:hint="cs"/>
          <w:rtl/>
        </w:rPr>
        <w:t xml:space="preserve"> </w:t>
      </w:r>
      <w:r>
        <w:rPr>
          <w:rtl/>
        </w:rPr>
        <w:t xml:space="preserve">מתן </w:t>
      </w:r>
      <w:bookmarkStart w:id="12824" w:name="_ETM_Q34_687959"/>
      <w:bookmarkEnd w:id="12824"/>
      <w:r>
        <w:rPr>
          <w:rtl/>
        </w:rPr>
        <w:t xml:space="preserve">מעמד </w:t>
      </w:r>
      <w:bookmarkStart w:id="12825" w:name="_ETM_Q34_688469"/>
      <w:bookmarkEnd w:id="12825"/>
      <w:r>
        <w:rPr>
          <w:rtl/>
        </w:rPr>
        <w:t xml:space="preserve">סטטוטורי </w:t>
      </w:r>
      <w:bookmarkStart w:id="12826" w:name="_ETM_Q34_689950"/>
      <w:bookmarkEnd w:id="12826"/>
      <w:r>
        <w:rPr>
          <w:rtl/>
        </w:rPr>
        <w:t xml:space="preserve">להסדר </w:t>
      </w:r>
      <w:bookmarkStart w:id="12827" w:name="_ETM_Q34_690670"/>
      <w:bookmarkEnd w:id="12827"/>
      <w:r>
        <w:rPr>
          <w:rtl/>
        </w:rPr>
        <w:t xml:space="preserve">הפיקוח </w:t>
      </w:r>
      <w:bookmarkStart w:id="12828" w:name="_ETM_Q34_691269"/>
      <w:bookmarkEnd w:id="12828"/>
      <w:r>
        <w:rPr>
          <w:rtl/>
        </w:rPr>
        <w:t xml:space="preserve">החלופי </w:t>
      </w:r>
      <w:bookmarkStart w:id="12829" w:name="_ETM_Q34_691840"/>
      <w:bookmarkEnd w:id="12829"/>
      <w:r>
        <w:rPr>
          <w:rtl/>
        </w:rPr>
        <w:t xml:space="preserve">שקבע </w:t>
      </w:r>
      <w:bookmarkStart w:id="12830" w:name="_ETM_Q34_692349"/>
      <w:bookmarkEnd w:id="12830"/>
      <w:r>
        <w:rPr>
          <w:rtl/>
        </w:rPr>
        <w:t xml:space="preserve">שר </w:t>
      </w:r>
      <w:bookmarkStart w:id="12831" w:name="_ETM_Q34_692709"/>
      <w:bookmarkEnd w:id="12831"/>
      <w:r>
        <w:rPr>
          <w:rtl/>
        </w:rPr>
        <w:t>הביטחון</w:t>
      </w:r>
      <w:r>
        <w:rPr>
          <w:rFonts w:hint="cs"/>
          <w:rtl/>
        </w:rPr>
        <w:t>,</w:t>
      </w:r>
      <w:r>
        <w:rPr>
          <w:rtl/>
        </w:rPr>
        <w:t xml:space="preserve"> </w:t>
      </w:r>
      <w:bookmarkStart w:id="12832" w:name="_ETM_Q34_693939"/>
      <w:bookmarkEnd w:id="12832"/>
      <w:r>
        <w:rPr>
          <w:rtl/>
        </w:rPr>
        <w:t xml:space="preserve">מדריך </w:t>
      </w:r>
      <w:bookmarkStart w:id="12833" w:name="_ETM_Q34_694659"/>
      <w:bookmarkEnd w:id="12833"/>
      <w:r>
        <w:rPr>
          <w:rtl/>
        </w:rPr>
        <w:t>בטיחות</w:t>
      </w:r>
      <w:r>
        <w:rPr>
          <w:rFonts w:hint="cs"/>
          <w:rtl/>
        </w:rPr>
        <w:t>,</w:t>
      </w:r>
      <w:r>
        <w:rPr>
          <w:rtl/>
        </w:rPr>
        <w:t xml:space="preserve"> </w:t>
      </w:r>
      <w:bookmarkStart w:id="12834" w:name="_ETM_Q34_695319"/>
      <w:bookmarkEnd w:id="12834"/>
      <w:r>
        <w:rPr>
          <w:rtl/>
        </w:rPr>
        <w:t xml:space="preserve">שיפורט </w:t>
      </w:r>
      <w:bookmarkStart w:id="12835" w:name="_ETM_Q34_696800"/>
      <w:bookmarkEnd w:id="12835"/>
      <w:r>
        <w:rPr>
          <w:rtl/>
        </w:rPr>
        <w:t>בהמשך</w:t>
      </w:r>
      <w:r>
        <w:rPr>
          <w:rFonts w:hint="cs"/>
          <w:rtl/>
        </w:rPr>
        <w:t>.</w:t>
      </w:r>
      <w:r>
        <w:rPr>
          <w:rtl/>
        </w:rPr>
        <w:t xml:space="preserve"> </w:t>
      </w:r>
      <w:bookmarkStart w:id="12836" w:name="_ETM_Q34_697860"/>
      <w:bookmarkEnd w:id="12836"/>
    </w:p>
    <w:p w:rsidR="00806492" w:rsidRDefault="00806492" w:rsidP="005B1180">
      <w:pPr>
        <w:rPr>
          <w:rtl/>
        </w:rPr>
      </w:pPr>
    </w:p>
    <w:p w:rsidR="00806492" w:rsidRDefault="00806492" w:rsidP="005B1180">
      <w:pPr>
        <w:rPr>
          <w:rtl/>
        </w:rPr>
      </w:pPr>
      <w:bookmarkStart w:id="12837" w:name="_ETM_Q34_699000"/>
      <w:bookmarkEnd w:id="12837"/>
      <w:r>
        <w:rPr>
          <w:rtl/>
        </w:rPr>
        <w:t xml:space="preserve">אני </w:t>
      </w:r>
      <w:bookmarkStart w:id="12838" w:name="_ETM_Q34_698099"/>
      <w:bookmarkEnd w:id="12838"/>
      <w:r>
        <w:rPr>
          <w:rtl/>
        </w:rPr>
        <w:t xml:space="preserve">מבקש </w:t>
      </w:r>
      <w:bookmarkStart w:id="12839" w:name="_ETM_Q34_698580"/>
      <w:bookmarkEnd w:id="12839"/>
      <w:r>
        <w:rPr>
          <w:rtl/>
        </w:rPr>
        <w:t xml:space="preserve">כי </w:t>
      </w:r>
      <w:bookmarkStart w:id="12840" w:name="_ETM_Q34_698730"/>
      <w:bookmarkEnd w:id="12840"/>
      <w:r>
        <w:rPr>
          <w:rtl/>
        </w:rPr>
        <w:t xml:space="preserve">מליאת </w:t>
      </w:r>
      <w:bookmarkStart w:id="12841" w:name="_ETM_Q34_699179"/>
      <w:bookmarkEnd w:id="12841"/>
      <w:r>
        <w:rPr>
          <w:rtl/>
        </w:rPr>
        <w:t xml:space="preserve">הכנסת </w:t>
      </w:r>
      <w:bookmarkStart w:id="12842" w:name="_ETM_Q34_700249"/>
      <w:bookmarkEnd w:id="12842"/>
      <w:r>
        <w:rPr>
          <w:rtl/>
        </w:rPr>
        <w:t xml:space="preserve">תאשר </w:t>
      </w:r>
      <w:bookmarkStart w:id="12843" w:name="_ETM_Q34_701120"/>
      <w:bookmarkEnd w:id="12843"/>
      <w:r>
        <w:rPr>
          <w:rtl/>
        </w:rPr>
        <w:t xml:space="preserve">את </w:t>
      </w:r>
      <w:bookmarkStart w:id="12844" w:name="_ETM_Q34_701299"/>
      <w:bookmarkEnd w:id="12844"/>
      <w:r>
        <w:rPr>
          <w:rtl/>
        </w:rPr>
        <w:t xml:space="preserve">הצעת </w:t>
      </w:r>
      <w:bookmarkStart w:id="12845" w:name="_ETM_Q34_701779"/>
      <w:bookmarkEnd w:id="12845"/>
      <w:r>
        <w:rPr>
          <w:rtl/>
        </w:rPr>
        <w:t xml:space="preserve">החוק </w:t>
      </w:r>
      <w:bookmarkStart w:id="12846" w:name="_ETM_Q34_702199"/>
      <w:bookmarkEnd w:id="12846"/>
      <w:r>
        <w:rPr>
          <w:rtl/>
        </w:rPr>
        <w:t xml:space="preserve">בקריאה </w:t>
      </w:r>
      <w:bookmarkStart w:id="12847" w:name="_ETM_Q34_702709"/>
      <w:bookmarkEnd w:id="12847"/>
      <w:r>
        <w:rPr>
          <w:rtl/>
        </w:rPr>
        <w:t xml:space="preserve">ראשונה </w:t>
      </w:r>
      <w:bookmarkStart w:id="12848" w:name="_ETM_Q34_703960"/>
      <w:bookmarkEnd w:id="12848"/>
      <w:r>
        <w:rPr>
          <w:rtl/>
        </w:rPr>
        <w:t xml:space="preserve">ותעביר </w:t>
      </w:r>
      <w:bookmarkStart w:id="12849" w:name="_ETM_Q34_704650"/>
      <w:bookmarkEnd w:id="12849"/>
      <w:r>
        <w:rPr>
          <w:rtl/>
        </w:rPr>
        <w:t xml:space="preserve">אותה </w:t>
      </w:r>
      <w:bookmarkStart w:id="12850" w:name="_ETM_Q34_704980"/>
      <w:bookmarkEnd w:id="12850"/>
      <w:r>
        <w:rPr>
          <w:rtl/>
        </w:rPr>
        <w:t xml:space="preserve">להמשך </w:t>
      </w:r>
      <w:bookmarkStart w:id="12851" w:name="_ETM_Q34_705520"/>
      <w:bookmarkEnd w:id="12851"/>
      <w:r>
        <w:rPr>
          <w:rtl/>
        </w:rPr>
        <w:t xml:space="preserve">הדיון </w:t>
      </w:r>
      <w:bookmarkStart w:id="12852" w:name="_ETM_Q34_706760"/>
      <w:bookmarkEnd w:id="12852"/>
      <w:r>
        <w:rPr>
          <w:rtl/>
        </w:rPr>
        <w:t xml:space="preserve">בוועדת </w:t>
      </w:r>
      <w:bookmarkStart w:id="12853" w:name="_ETM_Q34_707569"/>
      <w:bookmarkEnd w:id="12853"/>
      <w:r>
        <w:rPr>
          <w:rtl/>
        </w:rPr>
        <w:t xml:space="preserve">חוץ </w:t>
      </w:r>
      <w:bookmarkStart w:id="12854" w:name="_ETM_Q34_707779"/>
      <w:bookmarkEnd w:id="12854"/>
      <w:r>
        <w:rPr>
          <w:rtl/>
        </w:rPr>
        <w:t>וביטחון</w:t>
      </w:r>
      <w:r>
        <w:rPr>
          <w:rFonts w:hint="cs"/>
          <w:rtl/>
        </w:rPr>
        <w:t>.</w:t>
      </w:r>
    </w:p>
    <w:p w:rsidR="00806492" w:rsidRDefault="00806492" w:rsidP="005B1180">
      <w:pPr>
        <w:rPr>
          <w:rtl/>
        </w:rPr>
      </w:pPr>
    </w:p>
    <w:p w:rsidR="00806492" w:rsidRDefault="00806492" w:rsidP="005B1180">
      <w:pPr>
        <w:pStyle w:val="af6"/>
        <w:rPr>
          <w:rtl/>
        </w:rPr>
      </w:pPr>
      <w:bookmarkStart w:id="12855" w:name="ET_yor_6032_5"/>
      <w:r w:rsidRPr="0097769A">
        <w:rPr>
          <w:rStyle w:val="TagStyle"/>
          <w:rtl/>
        </w:rPr>
        <w:t xml:space="preserve"> &lt;&lt; יור &gt;&gt;</w:t>
      </w:r>
      <w:r w:rsidRPr="00FD5176">
        <w:rPr>
          <w:rStyle w:val="TagStyle"/>
          <w:rtl/>
        </w:rPr>
        <w:t xml:space="preserve"> </w:t>
      </w:r>
      <w:r>
        <w:rPr>
          <w:rtl/>
        </w:rPr>
        <w:t>היו"ר מנסור עבאס:</w:t>
      </w:r>
      <w:r w:rsidRPr="00FD5176">
        <w:rPr>
          <w:rStyle w:val="TagStyle"/>
          <w:rtl/>
        </w:rPr>
        <w:t xml:space="preserve"> </w:t>
      </w:r>
      <w:r w:rsidRPr="0097769A">
        <w:rPr>
          <w:rStyle w:val="TagStyle"/>
          <w:rtl/>
        </w:rPr>
        <w:t>&lt;&lt; יור &gt;&gt;</w:t>
      </w:r>
      <w:r>
        <w:rPr>
          <w:rtl/>
        </w:rPr>
        <w:t xml:space="preserve">   </w:t>
      </w:r>
      <w:bookmarkEnd w:id="12855"/>
    </w:p>
    <w:p w:rsidR="00806492" w:rsidRDefault="00806492" w:rsidP="00062C84">
      <w:pPr>
        <w:rPr>
          <w:rtl/>
        </w:rPr>
      </w:pPr>
    </w:p>
    <w:p w:rsidR="00806492" w:rsidRDefault="00806492" w:rsidP="005B1180">
      <w:pPr>
        <w:rPr>
          <w:rtl/>
        </w:rPr>
      </w:pPr>
      <w:bookmarkStart w:id="12856" w:name="_ETM_Q34_711739"/>
      <w:bookmarkEnd w:id="12856"/>
      <w:r>
        <w:rPr>
          <w:rtl/>
        </w:rPr>
        <w:t>תודה</w:t>
      </w:r>
      <w:r>
        <w:rPr>
          <w:rFonts w:hint="cs"/>
          <w:rtl/>
        </w:rPr>
        <w:t>,</w:t>
      </w:r>
      <w:r>
        <w:rPr>
          <w:rtl/>
        </w:rPr>
        <w:t xml:space="preserve"> </w:t>
      </w:r>
      <w:bookmarkStart w:id="12857" w:name="_ETM_Q34_712309"/>
      <w:bookmarkEnd w:id="12857"/>
      <w:r>
        <w:rPr>
          <w:rtl/>
        </w:rPr>
        <w:t xml:space="preserve">אדוני </w:t>
      </w:r>
      <w:bookmarkStart w:id="12858" w:name="_ETM_Q34_712669"/>
      <w:bookmarkEnd w:id="12858"/>
      <w:r>
        <w:rPr>
          <w:rtl/>
        </w:rPr>
        <w:t xml:space="preserve">השר </w:t>
      </w:r>
      <w:bookmarkStart w:id="12859" w:name="_ETM_Q34_713760"/>
      <w:bookmarkEnd w:id="12859"/>
      <w:r>
        <w:rPr>
          <w:rtl/>
        </w:rPr>
        <w:t xml:space="preserve">מיכאל </w:t>
      </w:r>
      <w:bookmarkStart w:id="12860" w:name="_ETM_Q34_714719"/>
      <w:bookmarkEnd w:id="12860"/>
      <w:r>
        <w:rPr>
          <w:rtl/>
        </w:rPr>
        <w:t>ביטון</w:t>
      </w:r>
      <w:r>
        <w:rPr>
          <w:rFonts w:hint="cs"/>
          <w:rtl/>
        </w:rPr>
        <w:t>.</w:t>
      </w:r>
      <w:r>
        <w:rPr>
          <w:rtl/>
        </w:rPr>
        <w:t xml:space="preserve"> </w:t>
      </w:r>
      <w:bookmarkStart w:id="12861" w:name="_ETM_Q34_715079"/>
      <w:bookmarkStart w:id="12862" w:name="_ETM_Q34_716549"/>
      <w:bookmarkEnd w:id="12861"/>
      <w:bookmarkEnd w:id="12862"/>
      <w:r>
        <w:rPr>
          <w:rtl/>
        </w:rPr>
        <w:t>חברים</w:t>
      </w:r>
      <w:r>
        <w:rPr>
          <w:rFonts w:hint="cs"/>
          <w:rtl/>
        </w:rPr>
        <w:t>,</w:t>
      </w:r>
      <w:r>
        <w:rPr>
          <w:rtl/>
        </w:rPr>
        <w:t xml:space="preserve"> </w:t>
      </w:r>
      <w:bookmarkStart w:id="12863" w:name="_ETM_Q34_716969"/>
      <w:bookmarkEnd w:id="12863"/>
      <w:r>
        <w:rPr>
          <w:rtl/>
        </w:rPr>
        <w:t xml:space="preserve">אנחנו </w:t>
      </w:r>
      <w:bookmarkStart w:id="12864" w:name="_ETM_Q34_717269"/>
      <w:bookmarkEnd w:id="12864"/>
      <w:r>
        <w:rPr>
          <w:rtl/>
        </w:rPr>
        <w:t xml:space="preserve">לא </w:t>
      </w:r>
      <w:bookmarkStart w:id="12865" w:name="_ETM_Q34_717450"/>
      <w:bookmarkEnd w:id="12865"/>
      <w:r>
        <w:rPr>
          <w:rFonts w:hint="cs"/>
          <w:rtl/>
        </w:rPr>
        <w:t>נקרא</w:t>
      </w:r>
      <w:r>
        <w:rPr>
          <w:rtl/>
        </w:rPr>
        <w:t xml:space="preserve"> </w:t>
      </w:r>
      <w:bookmarkStart w:id="12866" w:name="_ETM_Q34_717780"/>
      <w:bookmarkEnd w:id="12866"/>
      <w:r>
        <w:rPr>
          <w:rtl/>
        </w:rPr>
        <w:t xml:space="preserve">את </w:t>
      </w:r>
      <w:bookmarkStart w:id="12867" w:name="_ETM_Q34_717929"/>
      <w:bookmarkEnd w:id="12867"/>
      <w:r>
        <w:rPr>
          <w:rtl/>
        </w:rPr>
        <w:t xml:space="preserve">רשימת </w:t>
      </w:r>
      <w:bookmarkStart w:id="12868" w:name="_ETM_Q34_718499"/>
      <w:bookmarkEnd w:id="12868"/>
      <w:r>
        <w:rPr>
          <w:rtl/>
        </w:rPr>
        <w:t>הדוברים</w:t>
      </w:r>
      <w:r>
        <w:rPr>
          <w:rFonts w:hint="cs"/>
          <w:rtl/>
        </w:rPr>
        <w:t>.</w:t>
      </w:r>
      <w:r>
        <w:rPr>
          <w:rtl/>
        </w:rPr>
        <w:t xml:space="preserve"> </w:t>
      </w:r>
      <w:bookmarkStart w:id="12869" w:name="_ETM_Q34_719159"/>
      <w:bookmarkEnd w:id="12869"/>
      <w:r>
        <w:rPr>
          <w:rtl/>
        </w:rPr>
        <w:t xml:space="preserve">האם </w:t>
      </w:r>
      <w:bookmarkStart w:id="12870" w:name="_ETM_Q34_719700"/>
      <w:bookmarkEnd w:id="12870"/>
      <w:r>
        <w:rPr>
          <w:rtl/>
        </w:rPr>
        <w:t xml:space="preserve">יש </w:t>
      </w:r>
      <w:bookmarkStart w:id="12871" w:name="_ETM_Q34_720120"/>
      <w:bookmarkEnd w:id="12871"/>
      <w:r>
        <w:rPr>
          <w:rtl/>
        </w:rPr>
        <w:t xml:space="preserve">מישהו </w:t>
      </w:r>
      <w:bookmarkStart w:id="12872" w:name="_ETM_Q34_721230"/>
      <w:bookmarkEnd w:id="12872"/>
      <w:r>
        <w:rPr>
          <w:rtl/>
        </w:rPr>
        <w:t xml:space="preserve">מחברי </w:t>
      </w:r>
      <w:bookmarkStart w:id="12873" w:name="_ETM_Q34_721739"/>
      <w:bookmarkEnd w:id="12873"/>
      <w:r>
        <w:rPr>
          <w:rtl/>
        </w:rPr>
        <w:t xml:space="preserve">הכנסת </w:t>
      </w:r>
      <w:bookmarkStart w:id="12874" w:name="_ETM_Q34_722219"/>
      <w:bookmarkEnd w:id="12874"/>
      <w:r>
        <w:rPr>
          <w:rFonts w:hint="cs"/>
          <w:rtl/>
        </w:rPr>
        <w:t>ש</w:t>
      </w:r>
      <w:r>
        <w:rPr>
          <w:rtl/>
        </w:rPr>
        <w:t xml:space="preserve">מעוניין </w:t>
      </w:r>
      <w:bookmarkStart w:id="12875" w:name="_ETM_Q34_722609"/>
      <w:bookmarkEnd w:id="12875"/>
      <w:r>
        <w:rPr>
          <w:rtl/>
        </w:rPr>
        <w:t>לדבר</w:t>
      </w:r>
      <w:r>
        <w:rPr>
          <w:rFonts w:hint="cs"/>
          <w:rtl/>
        </w:rPr>
        <w:t>?</w:t>
      </w:r>
      <w:r>
        <w:rPr>
          <w:rtl/>
        </w:rPr>
        <w:t xml:space="preserve"> </w:t>
      </w:r>
      <w:bookmarkStart w:id="12876" w:name="_ETM_Q34_723059"/>
      <w:bookmarkEnd w:id="12876"/>
      <w:r>
        <w:rPr>
          <w:rtl/>
        </w:rPr>
        <w:t>כן</w:t>
      </w:r>
      <w:r>
        <w:rPr>
          <w:rFonts w:hint="cs"/>
          <w:rtl/>
        </w:rPr>
        <w:t>,</w:t>
      </w:r>
      <w:r>
        <w:rPr>
          <w:rtl/>
        </w:rPr>
        <w:t xml:space="preserve"> </w:t>
      </w:r>
      <w:bookmarkStart w:id="12877" w:name="_ETM_Q34_723450"/>
      <w:bookmarkEnd w:id="12877"/>
      <w:r>
        <w:rPr>
          <w:rtl/>
        </w:rPr>
        <w:t xml:space="preserve">חבר </w:t>
      </w:r>
      <w:bookmarkStart w:id="12878" w:name="_ETM_Q34_723719"/>
      <w:bookmarkEnd w:id="12878"/>
      <w:r>
        <w:rPr>
          <w:rtl/>
        </w:rPr>
        <w:t xml:space="preserve">הכנסת </w:t>
      </w:r>
      <w:bookmarkStart w:id="12879" w:name="_ETM_Q34_724049"/>
      <w:bookmarkEnd w:id="12879"/>
      <w:r>
        <w:rPr>
          <w:rtl/>
        </w:rPr>
        <w:t>פינדרוס</w:t>
      </w:r>
      <w:r>
        <w:rPr>
          <w:rFonts w:hint="cs"/>
          <w:rtl/>
        </w:rPr>
        <w:t>,</w:t>
      </w:r>
      <w:r>
        <w:rPr>
          <w:rtl/>
        </w:rPr>
        <w:t xml:space="preserve"> </w:t>
      </w:r>
      <w:bookmarkStart w:id="12880" w:name="_ETM_Q34_726200"/>
      <w:bookmarkEnd w:id="12880"/>
      <w:r>
        <w:rPr>
          <w:rFonts w:hint="cs"/>
          <w:rtl/>
        </w:rPr>
        <w:t>תעלה בבקשה מהצד השני.</w:t>
      </w:r>
      <w:bookmarkStart w:id="12881" w:name="_ETM_Q34_726590"/>
      <w:bookmarkEnd w:id="12881"/>
    </w:p>
    <w:p w:rsidR="00806492" w:rsidRDefault="00806492" w:rsidP="005B1180">
      <w:pPr>
        <w:rPr>
          <w:rtl/>
        </w:rPr>
      </w:pPr>
    </w:p>
    <w:p w:rsidR="00806492" w:rsidRDefault="00806492" w:rsidP="005B1180">
      <w:pPr>
        <w:pStyle w:val="a4"/>
        <w:rPr>
          <w:rtl/>
        </w:rPr>
      </w:pPr>
      <w:bookmarkStart w:id="12882" w:name="_ETM_Q34_732000"/>
      <w:bookmarkStart w:id="12883" w:name="ET_speaker_5797_6"/>
      <w:bookmarkEnd w:id="12882"/>
      <w:r w:rsidRPr="0097769A">
        <w:rPr>
          <w:rStyle w:val="TagStyle"/>
          <w:rtl/>
        </w:rPr>
        <w:t xml:space="preserve"> &lt;&lt; דובר &gt;&gt;</w:t>
      </w:r>
      <w:r w:rsidRPr="00FD5176">
        <w:rPr>
          <w:rStyle w:val="TagStyle"/>
          <w:rtl/>
        </w:rPr>
        <w:t xml:space="preserve"> </w:t>
      </w:r>
      <w:bookmarkStart w:id="12884" w:name="_Toc48036581"/>
      <w:bookmarkStart w:id="12885" w:name="_Toc48046226"/>
      <w:r>
        <w:rPr>
          <w:rtl/>
        </w:rPr>
        <w:t>יצחק פינדרוס (יהדות התורה):</w:t>
      </w:r>
      <w:bookmarkEnd w:id="12884"/>
      <w:bookmarkEnd w:id="12885"/>
      <w:r w:rsidRPr="00FD5176">
        <w:rPr>
          <w:rStyle w:val="TagStyle"/>
          <w:rtl/>
        </w:rPr>
        <w:t xml:space="preserve"> </w:t>
      </w:r>
      <w:r w:rsidRPr="0097769A">
        <w:rPr>
          <w:rStyle w:val="TagStyle"/>
          <w:rtl/>
        </w:rPr>
        <w:t>&lt;&lt; דובר &gt;&gt;</w:t>
      </w:r>
      <w:r>
        <w:rPr>
          <w:rtl/>
        </w:rPr>
        <w:t xml:space="preserve">   </w:t>
      </w:r>
      <w:bookmarkEnd w:id="12883"/>
    </w:p>
    <w:p w:rsidR="00806492" w:rsidRDefault="00806492" w:rsidP="00062C84">
      <w:pPr>
        <w:rPr>
          <w:rtl/>
        </w:rPr>
      </w:pPr>
    </w:p>
    <w:p w:rsidR="00971E5F" w:rsidRDefault="00806492" w:rsidP="00971E5F">
      <w:pPr>
        <w:rPr>
          <w:rtl/>
        </w:rPr>
      </w:pPr>
      <w:bookmarkStart w:id="12886" w:name="_ETM_Q34_736000"/>
      <w:bookmarkStart w:id="12887" w:name="_ETM_Q34_726950"/>
      <w:bookmarkEnd w:id="12886"/>
      <w:bookmarkEnd w:id="12887"/>
      <w:r>
        <w:rPr>
          <w:rFonts w:hint="cs"/>
          <w:rtl/>
        </w:rPr>
        <w:t xml:space="preserve">תראו, </w:t>
      </w:r>
      <w:r w:rsidR="00F75858">
        <w:rPr>
          <w:rFonts w:hint="cs"/>
          <w:rtl/>
        </w:rPr>
        <w:t>ב</w:t>
      </w:r>
      <w:r>
        <w:rPr>
          <w:rFonts w:hint="cs"/>
          <w:rtl/>
        </w:rPr>
        <w:t xml:space="preserve">שבוע שעבר קראנו בפרשת </w:t>
      </w:r>
      <w:bookmarkStart w:id="12888" w:name="_ETM_Q34_746000"/>
      <w:bookmarkEnd w:id="12888"/>
      <w:r>
        <w:rPr>
          <w:rFonts w:hint="cs"/>
          <w:rtl/>
        </w:rPr>
        <w:t xml:space="preserve">השבוע: </w:t>
      </w:r>
      <w:r w:rsidR="00F75858">
        <w:rPr>
          <w:rFonts w:hint="cs"/>
          <w:rtl/>
        </w:rPr>
        <w:t>"</w:t>
      </w:r>
      <w:r w:rsidRPr="00750DF3">
        <w:rPr>
          <w:rtl/>
        </w:rPr>
        <w:t>והיה עקב תשמעון את המשפטים האלה</w:t>
      </w:r>
      <w:r w:rsidR="00F75858">
        <w:rPr>
          <w:rFonts w:hint="cs"/>
          <w:rtl/>
        </w:rPr>
        <w:t xml:space="preserve"> </w:t>
      </w:r>
      <w:r w:rsidR="000E313C">
        <w:rPr>
          <w:rFonts w:hint="cs"/>
          <w:rtl/>
        </w:rPr>
        <w:t>– – –</w:t>
      </w:r>
      <w:r w:rsidR="00F75858">
        <w:rPr>
          <w:rFonts w:hint="cs"/>
          <w:rtl/>
        </w:rPr>
        <w:t xml:space="preserve"> </w:t>
      </w:r>
      <w:r>
        <w:rPr>
          <w:rFonts w:hint="cs"/>
          <w:rtl/>
        </w:rPr>
        <w:t>וש</w:t>
      </w:r>
      <w:r w:rsidRPr="00750DF3">
        <w:rPr>
          <w:rtl/>
        </w:rPr>
        <w:t xml:space="preserve">מר </w:t>
      </w:r>
      <w:r>
        <w:rPr>
          <w:rFonts w:hint="cs"/>
          <w:rtl/>
        </w:rPr>
        <w:t>ה'</w:t>
      </w:r>
      <w:r w:rsidRPr="00750DF3">
        <w:rPr>
          <w:rtl/>
        </w:rPr>
        <w:t xml:space="preserve"> </w:t>
      </w:r>
      <w:proofErr w:type="spellStart"/>
      <w:r w:rsidRPr="00750DF3">
        <w:rPr>
          <w:rtl/>
        </w:rPr>
        <w:t>אלהיך</w:t>
      </w:r>
      <w:proofErr w:type="spellEnd"/>
      <w:r w:rsidRPr="00750DF3">
        <w:rPr>
          <w:rtl/>
        </w:rPr>
        <w:t xml:space="preserve"> לך את הברית ואת החסד </w:t>
      </w:r>
      <w:r>
        <w:rPr>
          <w:rFonts w:hint="cs"/>
          <w:rtl/>
        </w:rPr>
        <w:t>ואת השבועה</w:t>
      </w:r>
      <w:r w:rsidR="00971E5F">
        <w:rPr>
          <w:rFonts w:hint="cs"/>
          <w:rtl/>
        </w:rPr>
        <w:t>"</w:t>
      </w:r>
      <w:r>
        <w:rPr>
          <w:rFonts w:hint="cs"/>
          <w:rtl/>
        </w:rPr>
        <w:t xml:space="preserve"> עובר שבוע </w:t>
      </w:r>
      <w:r w:rsidR="000E313C">
        <w:rPr>
          <w:rFonts w:hint="eastAsia"/>
          <w:rtl/>
        </w:rPr>
        <w:t>–</w:t>
      </w:r>
      <w:r>
        <w:rPr>
          <w:rFonts w:hint="eastAsia"/>
          <w:rtl/>
        </w:rPr>
        <w:t xml:space="preserve"> </w:t>
      </w:r>
      <w:r>
        <w:rPr>
          <w:rFonts w:hint="cs"/>
          <w:rtl/>
        </w:rPr>
        <w:t xml:space="preserve">אנחנו קוראים עוד </w:t>
      </w:r>
      <w:bookmarkStart w:id="12889" w:name="_ETM_Q34_755000"/>
      <w:bookmarkEnd w:id="12889"/>
      <w:r>
        <w:rPr>
          <w:rFonts w:hint="cs"/>
          <w:rtl/>
        </w:rPr>
        <w:t xml:space="preserve">פעם: ראה אנוכי נותן בפניכם את הברכה ואת הקללה. </w:t>
      </w:r>
      <w:bookmarkStart w:id="12890" w:name="_ETM_Q34_760000"/>
      <w:bookmarkStart w:id="12891" w:name="_ETM_Q34_760170"/>
      <w:bookmarkEnd w:id="12890"/>
      <w:bookmarkEnd w:id="12891"/>
      <w:r>
        <w:rPr>
          <w:rtl/>
        </w:rPr>
        <w:t xml:space="preserve">אני </w:t>
      </w:r>
      <w:bookmarkStart w:id="12892" w:name="_ETM_Q34_760290"/>
      <w:bookmarkEnd w:id="12892"/>
      <w:r>
        <w:rPr>
          <w:rtl/>
        </w:rPr>
        <w:t xml:space="preserve">באמת </w:t>
      </w:r>
      <w:bookmarkStart w:id="12893" w:name="_ETM_Q34_760920"/>
      <w:bookmarkEnd w:id="12893"/>
      <w:r>
        <w:rPr>
          <w:rtl/>
        </w:rPr>
        <w:t xml:space="preserve">לפעמים </w:t>
      </w:r>
      <w:bookmarkStart w:id="12894" w:name="_ETM_Q34_761340"/>
      <w:bookmarkEnd w:id="12894"/>
      <w:r>
        <w:rPr>
          <w:rtl/>
        </w:rPr>
        <w:t>מתפלא</w:t>
      </w:r>
      <w:r>
        <w:rPr>
          <w:rFonts w:hint="cs"/>
          <w:rtl/>
        </w:rPr>
        <w:t>:</w:t>
      </w:r>
      <w:r>
        <w:rPr>
          <w:rtl/>
        </w:rPr>
        <w:t xml:space="preserve"> </w:t>
      </w:r>
      <w:bookmarkStart w:id="12895" w:name="_ETM_Q34_763539"/>
      <w:bookmarkEnd w:id="12895"/>
      <w:r>
        <w:rPr>
          <w:rtl/>
        </w:rPr>
        <w:t xml:space="preserve">למה </w:t>
      </w:r>
      <w:bookmarkStart w:id="12896" w:name="_ETM_Q34_763750"/>
      <w:bookmarkEnd w:id="12896"/>
      <w:r>
        <w:rPr>
          <w:rtl/>
        </w:rPr>
        <w:t xml:space="preserve">לחזור </w:t>
      </w:r>
      <w:bookmarkStart w:id="12897" w:name="_ETM_Q34_764139"/>
      <w:bookmarkEnd w:id="12897"/>
      <w:r>
        <w:rPr>
          <w:rtl/>
        </w:rPr>
        <w:t xml:space="preserve">שוב </w:t>
      </w:r>
      <w:bookmarkStart w:id="12898" w:name="_ETM_Q34_764440"/>
      <w:bookmarkEnd w:id="12898"/>
      <w:r>
        <w:rPr>
          <w:rtl/>
        </w:rPr>
        <w:t>ושוב</w:t>
      </w:r>
      <w:r>
        <w:rPr>
          <w:rFonts w:hint="cs"/>
          <w:rtl/>
        </w:rPr>
        <w:t>?</w:t>
      </w:r>
      <w:r>
        <w:rPr>
          <w:rtl/>
        </w:rPr>
        <w:t xml:space="preserve"> </w:t>
      </w:r>
      <w:bookmarkStart w:id="12899" w:name="_ETM_Q34_765500"/>
      <w:bookmarkEnd w:id="12899"/>
      <w:r>
        <w:rPr>
          <w:rtl/>
        </w:rPr>
        <w:t xml:space="preserve">אז </w:t>
      </w:r>
      <w:bookmarkStart w:id="12900" w:name="_ETM_Q34_765710"/>
      <w:bookmarkEnd w:id="12900"/>
      <w:r>
        <w:rPr>
          <w:rtl/>
        </w:rPr>
        <w:t xml:space="preserve">יש </w:t>
      </w:r>
      <w:bookmarkStart w:id="12901" w:name="_ETM_Q34_765919"/>
      <w:bookmarkEnd w:id="12901"/>
      <w:r>
        <w:rPr>
          <w:rtl/>
        </w:rPr>
        <w:t>מדרש</w:t>
      </w:r>
      <w:r>
        <w:rPr>
          <w:rFonts w:hint="cs"/>
          <w:rtl/>
        </w:rPr>
        <w:t>י</w:t>
      </w:r>
      <w:r>
        <w:rPr>
          <w:rtl/>
        </w:rPr>
        <w:t xml:space="preserve"> </w:t>
      </w:r>
      <w:bookmarkStart w:id="12902" w:name="_ETM_Q34_766429"/>
      <w:bookmarkEnd w:id="12902"/>
      <w:r w:rsidRPr="006520D3">
        <w:rPr>
          <w:rFonts w:hint="cs"/>
          <w:rtl/>
        </w:rPr>
        <w:t>חז"ל</w:t>
      </w:r>
      <w:r>
        <w:rPr>
          <w:rFonts w:hint="cs"/>
          <w:rtl/>
        </w:rPr>
        <w:t xml:space="preserve">. </w:t>
      </w:r>
      <w:bookmarkStart w:id="12903" w:name="_ETM_Q34_766729"/>
      <w:bookmarkEnd w:id="12903"/>
    </w:p>
    <w:p w:rsidR="00971E5F" w:rsidRDefault="00971E5F" w:rsidP="00971E5F">
      <w:pPr>
        <w:rPr>
          <w:rtl/>
        </w:rPr>
      </w:pPr>
    </w:p>
    <w:p w:rsidR="00806492" w:rsidRDefault="00806492" w:rsidP="00971E5F">
      <w:pPr>
        <w:rPr>
          <w:rtl/>
        </w:rPr>
      </w:pPr>
      <w:r>
        <w:rPr>
          <w:rtl/>
        </w:rPr>
        <w:t xml:space="preserve">אבל </w:t>
      </w:r>
      <w:bookmarkStart w:id="12904" w:name="_ETM_Q34_766940"/>
      <w:bookmarkEnd w:id="12904"/>
      <w:r>
        <w:rPr>
          <w:rtl/>
        </w:rPr>
        <w:t xml:space="preserve">אני </w:t>
      </w:r>
      <w:bookmarkStart w:id="12905" w:name="_ETM_Q34_767030"/>
      <w:bookmarkEnd w:id="12905"/>
      <w:r>
        <w:rPr>
          <w:rtl/>
        </w:rPr>
        <w:t xml:space="preserve">רוצה </w:t>
      </w:r>
      <w:bookmarkStart w:id="12906" w:name="_ETM_Q34_767240"/>
      <w:bookmarkEnd w:id="12906"/>
      <w:r>
        <w:rPr>
          <w:rtl/>
        </w:rPr>
        <w:t xml:space="preserve">להגיד </w:t>
      </w:r>
      <w:bookmarkStart w:id="12907" w:name="_ETM_Q34_767479"/>
      <w:bookmarkEnd w:id="12907"/>
      <w:r>
        <w:rPr>
          <w:rtl/>
        </w:rPr>
        <w:t>ל</w:t>
      </w:r>
      <w:r>
        <w:rPr>
          <w:rFonts w:hint="cs"/>
          <w:rtl/>
        </w:rPr>
        <w:t xml:space="preserve">כם, </w:t>
      </w:r>
      <w:bookmarkStart w:id="12908" w:name="_ETM_Q34_767569"/>
      <w:bookmarkStart w:id="12909" w:name="_ETM_Q34_767750"/>
      <w:bookmarkEnd w:id="12908"/>
      <w:bookmarkEnd w:id="12909"/>
      <w:r>
        <w:rPr>
          <w:rtl/>
        </w:rPr>
        <w:t xml:space="preserve">אני </w:t>
      </w:r>
      <w:bookmarkStart w:id="12910" w:name="_ETM_Q34_767840"/>
      <w:bookmarkEnd w:id="12910"/>
      <w:r>
        <w:rPr>
          <w:rtl/>
        </w:rPr>
        <w:t xml:space="preserve">נמצא </w:t>
      </w:r>
      <w:bookmarkStart w:id="12911" w:name="_ETM_Q34_768199"/>
      <w:bookmarkEnd w:id="12911"/>
      <w:r>
        <w:rPr>
          <w:rtl/>
        </w:rPr>
        <w:t xml:space="preserve">פה </w:t>
      </w:r>
      <w:bookmarkStart w:id="12912" w:name="_ETM_Q34_768379"/>
      <w:bookmarkEnd w:id="12912"/>
      <w:r>
        <w:rPr>
          <w:rtl/>
        </w:rPr>
        <w:t xml:space="preserve">בבניין </w:t>
      </w:r>
      <w:bookmarkStart w:id="12913" w:name="_ETM_Q34_768949"/>
      <w:bookmarkEnd w:id="12913"/>
      <w:r w:rsidR="000E313C">
        <w:rPr>
          <w:rFonts w:hint="cs"/>
          <w:rtl/>
        </w:rPr>
        <w:t>–</w:t>
      </w:r>
      <w:r>
        <w:rPr>
          <w:rFonts w:hint="cs"/>
          <w:rtl/>
        </w:rPr>
        <w:t xml:space="preserve"> </w:t>
      </w:r>
      <w:r>
        <w:rPr>
          <w:rtl/>
        </w:rPr>
        <w:t xml:space="preserve">אני </w:t>
      </w:r>
      <w:bookmarkStart w:id="12914" w:name="_ETM_Q34_769099"/>
      <w:bookmarkEnd w:id="12914"/>
      <w:r>
        <w:rPr>
          <w:rtl/>
        </w:rPr>
        <w:t xml:space="preserve">מתחיל </w:t>
      </w:r>
      <w:bookmarkStart w:id="12915" w:name="_ETM_Q34_769460"/>
      <w:bookmarkEnd w:id="12915"/>
      <w:r>
        <w:rPr>
          <w:rtl/>
        </w:rPr>
        <w:t>להבין</w:t>
      </w:r>
      <w:r>
        <w:rPr>
          <w:rFonts w:hint="cs"/>
          <w:rtl/>
        </w:rPr>
        <w:t>.</w:t>
      </w:r>
      <w:r>
        <w:rPr>
          <w:rtl/>
        </w:rPr>
        <w:t xml:space="preserve"> </w:t>
      </w:r>
      <w:bookmarkStart w:id="12916" w:name="_ETM_Q34_770780"/>
      <w:bookmarkEnd w:id="12916"/>
      <w:r>
        <w:rPr>
          <w:rtl/>
        </w:rPr>
        <w:t xml:space="preserve">אני </w:t>
      </w:r>
      <w:bookmarkStart w:id="12917" w:name="_ETM_Q34_770990"/>
      <w:bookmarkEnd w:id="12917"/>
      <w:r>
        <w:rPr>
          <w:rtl/>
        </w:rPr>
        <w:t xml:space="preserve">מתחיל </w:t>
      </w:r>
      <w:bookmarkStart w:id="12918" w:name="_ETM_Q34_771349"/>
      <w:bookmarkEnd w:id="12918"/>
      <w:r>
        <w:rPr>
          <w:rtl/>
        </w:rPr>
        <w:t>להבין</w:t>
      </w:r>
      <w:r>
        <w:rPr>
          <w:rFonts w:hint="cs"/>
          <w:rtl/>
        </w:rPr>
        <w:t>.</w:t>
      </w:r>
      <w:r>
        <w:rPr>
          <w:rtl/>
        </w:rPr>
        <w:t xml:space="preserve"> </w:t>
      </w:r>
      <w:bookmarkStart w:id="12919" w:name="_ETM_Q34_772389"/>
      <w:bookmarkEnd w:id="12919"/>
      <w:r>
        <w:rPr>
          <w:rtl/>
        </w:rPr>
        <w:t>מתבלבלים</w:t>
      </w:r>
      <w:r>
        <w:rPr>
          <w:rFonts w:hint="cs"/>
          <w:rtl/>
        </w:rPr>
        <w:t>.</w:t>
      </w:r>
      <w:r>
        <w:rPr>
          <w:rtl/>
        </w:rPr>
        <w:t xml:space="preserve"> </w:t>
      </w:r>
      <w:bookmarkStart w:id="12920" w:name="_ETM_Q34_775660"/>
      <w:bookmarkEnd w:id="12920"/>
      <w:r>
        <w:rPr>
          <w:rFonts w:hint="cs"/>
          <w:rtl/>
        </w:rPr>
        <w:t>"</w:t>
      </w:r>
      <w:r>
        <w:rPr>
          <w:rtl/>
        </w:rPr>
        <w:t xml:space="preserve">מרחם </w:t>
      </w:r>
      <w:bookmarkStart w:id="12921" w:name="_ETM_Q34_776230"/>
      <w:bookmarkEnd w:id="12921"/>
      <w:r>
        <w:rPr>
          <w:rtl/>
        </w:rPr>
        <w:t xml:space="preserve">על </w:t>
      </w:r>
      <w:bookmarkStart w:id="12922" w:name="_ETM_Q34_776350"/>
      <w:bookmarkEnd w:id="12922"/>
      <w:r>
        <w:rPr>
          <w:rFonts w:hint="cs"/>
          <w:rtl/>
        </w:rPr>
        <w:t>ה</w:t>
      </w:r>
      <w:r>
        <w:rPr>
          <w:rtl/>
        </w:rPr>
        <w:t xml:space="preserve">אכזרים </w:t>
      </w:r>
      <w:bookmarkStart w:id="12923" w:name="_ETM_Q34_777100"/>
      <w:bookmarkEnd w:id="12923"/>
      <w:r>
        <w:rPr>
          <w:rtl/>
        </w:rPr>
        <w:t xml:space="preserve">סופו </w:t>
      </w:r>
      <w:bookmarkStart w:id="12924" w:name="_ETM_Q34_777520"/>
      <w:bookmarkEnd w:id="12924"/>
      <w:r>
        <w:rPr>
          <w:rtl/>
        </w:rPr>
        <w:t xml:space="preserve">שמתאכזר </w:t>
      </w:r>
      <w:bookmarkStart w:id="12925" w:name="_ETM_Q34_779590"/>
      <w:bookmarkEnd w:id="12925"/>
      <w:r>
        <w:rPr>
          <w:rtl/>
        </w:rPr>
        <w:t xml:space="preserve">על </w:t>
      </w:r>
      <w:bookmarkStart w:id="12926" w:name="_ETM_Q34_779800"/>
      <w:bookmarkEnd w:id="12926"/>
      <w:r>
        <w:rPr>
          <w:rtl/>
        </w:rPr>
        <w:t>הרחמנים</w:t>
      </w:r>
      <w:r>
        <w:rPr>
          <w:rFonts w:hint="cs"/>
          <w:rtl/>
        </w:rPr>
        <w:t xml:space="preserve">". הולכים להיכל הצדק פה, לידינו </w:t>
      </w:r>
      <w:r w:rsidR="000E313C">
        <w:rPr>
          <w:rFonts w:hint="eastAsia"/>
          <w:rtl/>
        </w:rPr>
        <w:t>–</w:t>
      </w:r>
      <w:r>
        <w:rPr>
          <w:rFonts w:hint="eastAsia"/>
          <w:rtl/>
        </w:rPr>
        <w:t xml:space="preserve"> </w:t>
      </w:r>
      <w:r>
        <w:rPr>
          <w:rFonts w:hint="cs"/>
          <w:rtl/>
        </w:rPr>
        <w:t xml:space="preserve">הוא יודע לרחם </w:t>
      </w:r>
      <w:bookmarkStart w:id="12927" w:name="_ETM_Q34_788000"/>
      <w:bookmarkEnd w:id="12927"/>
      <w:r>
        <w:rPr>
          <w:rFonts w:hint="cs"/>
          <w:rtl/>
        </w:rPr>
        <w:t>על האכזרים</w:t>
      </w:r>
      <w:r w:rsidR="005B1180">
        <w:rPr>
          <w:rFonts w:hint="cs"/>
          <w:rtl/>
        </w:rPr>
        <w:t>;</w:t>
      </w:r>
      <w:r>
        <w:rPr>
          <w:rFonts w:hint="cs"/>
          <w:rtl/>
        </w:rPr>
        <w:t xml:space="preserve"> מרחם על מחבלים. </w:t>
      </w:r>
    </w:p>
    <w:p w:rsidR="00806492" w:rsidRDefault="00806492" w:rsidP="005B1180">
      <w:pPr>
        <w:rPr>
          <w:rtl/>
        </w:rPr>
      </w:pPr>
    </w:p>
    <w:p w:rsidR="00D07A68" w:rsidRDefault="00D07A68" w:rsidP="00971E5F">
      <w:pPr>
        <w:rPr>
          <w:rtl/>
        </w:rPr>
      </w:pPr>
      <w:bookmarkStart w:id="12928" w:name="TOR_Q35"/>
      <w:bookmarkStart w:id="12929" w:name="_ETM_Q35_191559"/>
      <w:bookmarkEnd w:id="12928"/>
      <w:bookmarkEnd w:id="12929"/>
      <w:r>
        <w:rPr>
          <w:rtl/>
        </w:rPr>
        <w:t xml:space="preserve">אדוני </w:t>
      </w:r>
      <w:bookmarkStart w:id="12930" w:name="_ETM_Q35_191920"/>
      <w:bookmarkEnd w:id="12930"/>
      <w:r>
        <w:rPr>
          <w:rtl/>
        </w:rPr>
        <w:t>השר</w:t>
      </w:r>
      <w:r>
        <w:rPr>
          <w:rFonts w:hint="cs"/>
          <w:rtl/>
        </w:rPr>
        <w:t>,</w:t>
      </w:r>
      <w:r>
        <w:rPr>
          <w:rtl/>
        </w:rPr>
        <w:t xml:space="preserve"> </w:t>
      </w:r>
      <w:bookmarkStart w:id="12931" w:name="_ETM_Q35_192340"/>
      <w:bookmarkEnd w:id="12931"/>
      <w:r>
        <w:rPr>
          <w:rtl/>
        </w:rPr>
        <w:t xml:space="preserve">הבאתם </w:t>
      </w:r>
      <w:bookmarkStart w:id="12932" w:name="_ETM_Q35_192700"/>
      <w:bookmarkEnd w:id="12932"/>
      <w:r>
        <w:rPr>
          <w:rtl/>
        </w:rPr>
        <w:t xml:space="preserve">חוק </w:t>
      </w:r>
      <w:bookmarkStart w:id="12933" w:name="_ETM_Q35_192940"/>
      <w:bookmarkEnd w:id="12933"/>
      <w:r>
        <w:rPr>
          <w:rtl/>
        </w:rPr>
        <w:t xml:space="preserve">יפה </w:t>
      </w:r>
      <w:bookmarkStart w:id="12934" w:name="_ETM_Q35_193269"/>
      <w:bookmarkEnd w:id="12934"/>
      <w:r>
        <w:rPr>
          <w:rtl/>
        </w:rPr>
        <w:t>מאוד</w:t>
      </w:r>
      <w:r>
        <w:rPr>
          <w:rFonts w:hint="cs"/>
          <w:rtl/>
        </w:rPr>
        <w:t>,</w:t>
      </w:r>
      <w:r>
        <w:rPr>
          <w:rtl/>
        </w:rPr>
        <w:t xml:space="preserve"> </w:t>
      </w:r>
      <w:bookmarkStart w:id="12935" w:name="_ETM_Q35_194499"/>
      <w:bookmarkEnd w:id="12935"/>
      <w:r>
        <w:rPr>
          <w:rtl/>
        </w:rPr>
        <w:t xml:space="preserve">לשמור </w:t>
      </w:r>
      <w:bookmarkStart w:id="12936" w:name="_ETM_Q35_194889"/>
      <w:bookmarkEnd w:id="12936"/>
      <w:r>
        <w:rPr>
          <w:rtl/>
        </w:rPr>
        <w:t xml:space="preserve">על </w:t>
      </w:r>
      <w:bookmarkStart w:id="12937" w:name="_ETM_Q35_194980"/>
      <w:bookmarkEnd w:id="12937"/>
      <w:r>
        <w:rPr>
          <w:rtl/>
        </w:rPr>
        <w:t xml:space="preserve">חומרי </w:t>
      </w:r>
      <w:bookmarkStart w:id="12938" w:name="_ETM_Q35_195309"/>
      <w:bookmarkEnd w:id="12938"/>
      <w:r>
        <w:rPr>
          <w:rtl/>
        </w:rPr>
        <w:t>נפץ</w:t>
      </w:r>
      <w:bookmarkStart w:id="12939" w:name="_ETM_Q35_195730"/>
      <w:bookmarkEnd w:id="12939"/>
      <w:r>
        <w:rPr>
          <w:rFonts w:hint="cs"/>
          <w:rtl/>
        </w:rPr>
        <w:t xml:space="preserve">. </w:t>
      </w:r>
      <w:r>
        <w:rPr>
          <w:rtl/>
        </w:rPr>
        <w:t xml:space="preserve">אתם </w:t>
      </w:r>
      <w:bookmarkStart w:id="12940" w:name="_ETM_Q35_195940"/>
      <w:bookmarkEnd w:id="12940"/>
      <w:r>
        <w:rPr>
          <w:rtl/>
        </w:rPr>
        <w:t xml:space="preserve">יודעים </w:t>
      </w:r>
      <w:bookmarkStart w:id="12941" w:name="_ETM_Q35_196239"/>
      <w:bookmarkEnd w:id="12941"/>
      <w:r>
        <w:rPr>
          <w:rtl/>
        </w:rPr>
        <w:t xml:space="preserve">כמה </w:t>
      </w:r>
      <w:bookmarkStart w:id="12942" w:name="_ETM_Q35_196599"/>
      <w:bookmarkEnd w:id="12942"/>
      <w:r>
        <w:rPr>
          <w:rtl/>
        </w:rPr>
        <w:t xml:space="preserve">חומר </w:t>
      </w:r>
      <w:bookmarkStart w:id="12943" w:name="_ETM_Q35_197019"/>
      <w:bookmarkEnd w:id="12943"/>
      <w:r>
        <w:rPr>
          <w:rtl/>
        </w:rPr>
        <w:t xml:space="preserve">נפץ </w:t>
      </w:r>
      <w:bookmarkStart w:id="12944" w:name="_ETM_Q35_197769"/>
      <w:bookmarkEnd w:id="12944"/>
      <w:r>
        <w:rPr>
          <w:rtl/>
        </w:rPr>
        <w:t xml:space="preserve">יש </w:t>
      </w:r>
      <w:bookmarkStart w:id="12945" w:name="_ETM_Q35_198009"/>
      <w:bookmarkEnd w:id="12945"/>
      <w:r>
        <w:rPr>
          <w:rtl/>
        </w:rPr>
        <w:t xml:space="preserve">באזור </w:t>
      </w:r>
      <w:bookmarkStart w:id="12946" w:name="_ETM_Q35_198460"/>
      <w:bookmarkEnd w:id="12946"/>
      <w:r w:rsidR="00971E5F">
        <w:rPr>
          <w:rFonts w:hint="cs"/>
          <w:rtl/>
        </w:rPr>
        <w:t>ה</w:t>
      </w:r>
      <w:r>
        <w:rPr>
          <w:rtl/>
        </w:rPr>
        <w:t xml:space="preserve">מגורים </w:t>
      </w:r>
      <w:bookmarkStart w:id="12947" w:name="_ETM_Q35_198880"/>
      <w:bookmarkEnd w:id="12947"/>
      <w:r>
        <w:rPr>
          <w:rtl/>
        </w:rPr>
        <w:t>שלי</w:t>
      </w:r>
      <w:bookmarkStart w:id="12948" w:name="_ETM_Q35_199210"/>
      <w:bookmarkEnd w:id="12948"/>
      <w:r>
        <w:rPr>
          <w:rFonts w:hint="cs"/>
          <w:rtl/>
        </w:rPr>
        <w:t xml:space="preserve">? </w:t>
      </w:r>
      <w:r>
        <w:rPr>
          <w:rtl/>
        </w:rPr>
        <w:t xml:space="preserve">כמה </w:t>
      </w:r>
      <w:bookmarkStart w:id="12949" w:name="_ETM_Q35_199539"/>
      <w:bookmarkEnd w:id="12949"/>
      <w:r>
        <w:rPr>
          <w:rtl/>
        </w:rPr>
        <w:t xml:space="preserve">אקדחים </w:t>
      </w:r>
      <w:bookmarkStart w:id="12950" w:name="_ETM_Q35_200019"/>
      <w:bookmarkEnd w:id="12950"/>
      <w:r>
        <w:rPr>
          <w:rtl/>
        </w:rPr>
        <w:t xml:space="preserve">בלתי </w:t>
      </w:r>
      <w:bookmarkStart w:id="12951" w:name="_ETM_Q35_200349"/>
      <w:bookmarkEnd w:id="12951"/>
      <w:r>
        <w:rPr>
          <w:rtl/>
        </w:rPr>
        <w:t xml:space="preserve">חוקיים </w:t>
      </w:r>
      <w:bookmarkStart w:id="12952" w:name="_ETM_Q35_200710"/>
      <w:bookmarkEnd w:id="12952"/>
      <w:r>
        <w:rPr>
          <w:rtl/>
        </w:rPr>
        <w:t xml:space="preserve">שאתם </w:t>
      </w:r>
      <w:bookmarkStart w:id="12953" w:name="_ETM_Q35_200919"/>
      <w:bookmarkEnd w:id="12953"/>
      <w:r>
        <w:rPr>
          <w:rtl/>
        </w:rPr>
        <w:t xml:space="preserve">לא </w:t>
      </w:r>
      <w:bookmarkStart w:id="12954" w:name="_ETM_Q35_201009"/>
      <w:bookmarkEnd w:id="12954"/>
      <w:r>
        <w:rPr>
          <w:rtl/>
        </w:rPr>
        <w:t>אוספים</w:t>
      </w:r>
      <w:r>
        <w:rPr>
          <w:rFonts w:hint="cs"/>
          <w:rtl/>
        </w:rPr>
        <w:t>?</w:t>
      </w:r>
      <w:r>
        <w:rPr>
          <w:rtl/>
        </w:rPr>
        <w:t xml:space="preserve"> </w:t>
      </w:r>
      <w:bookmarkStart w:id="12955" w:name="_ETM_Q35_202140"/>
      <w:bookmarkEnd w:id="12955"/>
      <w:r>
        <w:rPr>
          <w:rtl/>
        </w:rPr>
        <w:t xml:space="preserve">אתם </w:t>
      </w:r>
      <w:bookmarkStart w:id="12956" w:name="_ETM_Q35_202470"/>
      <w:bookmarkEnd w:id="12956"/>
      <w:r>
        <w:rPr>
          <w:rtl/>
        </w:rPr>
        <w:t xml:space="preserve">יודעים </w:t>
      </w:r>
      <w:bookmarkStart w:id="12957" w:name="_ETM_Q35_202829"/>
      <w:bookmarkEnd w:id="12957"/>
      <w:r>
        <w:rPr>
          <w:rtl/>
        </w:rPr>
        <w:t xml:space="preserve">כמה </w:t>
      </w:r>
      <w:bookmarkStart w:id="12958" w:name="_ETM_Q35_203370"/>
      <w:bookmarkEnd w:id="12958"/>
      <w:r>
        <w:rPr>
          <w:rtl/>
        </w:rPr>
        <w:t xml:space="preserve">יריות </w:t>
      </w:r>
      <w:bookmarkStart w:id="12959" w:name="_ETM_Q35_203880"/>
      <w:bookmarkEnd w:id="12959"/>
      <w:r>
        <w:rPr>
          <w:rtl/>
        </w:rPr>
        <w:t xml:space="preserve">אני </w:t>
      </w:r>
      <w:bookmarkStart w:id="12960" w:name="_ETM_Q35_204030"/>
      <w:bookmarkEnd w:id="12960"/>
      <w:r>
        <w:rPr>
          <w:rtl/>
        </w:rPr>
        <w:t xml:space="preserve">שומע </w:t>
      </w:r>
      <w:bookmarkStart w:id="12961" w:name="_ETM_Q35_204390"/>
      <w:bookmarkEnd w:id="12961"/>
      <w:r>
        <w:rPr>
          <w:rtl/>
        </w:rPr>
        <w:t xml:space="preserve">כל </w:t>
      </w:r>
      <w:bookmarkStart w:id="12962" w:name="_ETM_Q35_204720"/>
      <w:bookmarkEnd w:id="12962"/>
      <w:r>
        <w:rPr>
          <w:rtl/>
        </w:rPr>
        <w:t xml:space="preserve">לילה </w:t>
      </w:r>
      <w:bookmarkStart w:id="12963" w:name="_ETM_Q35_205540"/>
      <w:bookmarkEnd w:id="12963"/>
      <w:r>
        <w:rPr>
          <w:rtl/>
        </w:rPr>
        <w:t>מ</w:t>
      </w:r>
      <w:bookmarkStart w:id="12964" w:name="_ETM_Q35_205810"/>
      <w:bookmarkStart w:id="12965" w:name="_ETM_Q35_206140"/>
      <w:bookmarkEnd w:id="12964"/>
      <w:bookmarkEnd w:id="12965"/>
      <w:r>
        <w:rPr>
          <w:rFonts w:hint="cs"/>
          <w:rtl/>
        </w:rPr>
        <w:t xml:space="preserve">כלי </w:t>
      </w:r>
      <w:r>
        <w:rPr>
          <w:rtl/>
        </w:rPr>
        <w:t xml:space="preserve">נשק </w:t>
      </w:r>
      <w:bookmarkStart w:id="12966" w:name="_ETM_Q35_206530"/>
      <w:bookmarkEnd w:id="12966"/>
      <w:r>
        <w:rPr>
          <w:rtl/>
        </w:rPr>
        <w:t xml:space="preserve">בלתי </w:t>
      </w:r>
      <w:bookmarkStart w:id="12967" w:name="_ETM_Q35_206829"/>
      <w:bookmarkEnd w:id="12967"/>
      <w:r>
        <w:rPr>
          <w:rtl/>
        </w:rPr>
        <w:t>חוקיים</w:t>
      </w:r>
      <w:r>
        <w:rPr>
          <w:rFonts w:hint="cs"/>
          <w:rtl/>
        </w:rPr>
        <w:t>?</w:t>
      </w:r>
      <w:r>
        <w:rPr>
          <w:rtl/>
        </w:rPr>
        <w:t xml:space="preserve"> </w:t>
      </w:r>
      <w:bookmarkStart w:id="12968" w:name="_ETM_Q35_208150"/>
      <w:bookmarkStart w:id="12969" w:name="_ETM_Q35_208960"/>
      <w:bookmarkEnd w:id="12968"/>
      <w:bookmarkEnd w:id="12969"/>
      <w:r>
        <w:rPr>
          <w:rFonts w:hint="cs"/>
          <w:rtl/>
        </w:rPr>
        <w:t xml:space="preserve">מה אתם חושבים, </w:t>
      </w:r>
      <w:r>
        <w:rPr>
          <w:rtl/>
        </w:rPr>
        <w:t xml:space="preserve">שזה </w:t>
      </w:r>
      <w:bookmarkStart w:id="12970" w:name="_ETM_Q35_209320"/>
      <w:bookmarkEnd w:id="12970"/>
      <w:r>
        <w:rPr>
          <w:rtl/>
        </w:rPr>
        <w:t xml:space="preserve">יהיה </w:t>
      </w:r>
      <w:bookmarkStart w:id="12971" w:name="_ETM_Q35_209499"/>
      <w:bookmarkEnd w:id="12971"/>
      <w:r>
        <w:rPr>
          <w:rtl/>
        </w:rPr>
        <w:t xml:space="preserve">במגזר </w:t>
      </w:r>
      <w:bookmarkStart w:id="12972" w:name="_ETM_Q35_210070"/>
      <w:bookmarkEnd w:id="12972"/>
      <w:r>
        <w:rPr>
          <w:rtl/>
        </w:rPr>
        <w:t xml:space="preserve">הערבי </w:t>
      </w:r>
      <w:bookmarkStart w:id="12973" w:name="_ETM_Q35_210429"/>
      <w:bookmarkStart w:id="12974" w:name="_ETM_Q35_210640"/>
      <w:bookmarkEnd w:id="12973"/>
      <w:bookmarkEnd w:id="12974"/>
      <w:r>
        <w:rPr>
          <w:rFonts w:hint="cs"/>
          <w:rtl/>
        </w:rPr>
        <w:t>ו</w:t>
      </w:r>
      <w:r>
        <w:rPr>
          <w:rtl/>
        </w:rPr>
        <w:t xml:space="preserve">לא </w:t>
      </w:r>
      <w:bookmarkStart w:id="12975" w:name="_ETM_Q35_211320"/>
      <w:bookmarkEnd w:id="12975"/>
      <w:r>
        <w:rPr>
          <w:rtl/>
        </w:rPr>
        <w:t>י</w:t>
      </w:r>
      <w:r>
        <w:rPr>
          <w:rFonts w:hint="cs"/>
          <w:rtl/>
        </w:rPr>
        <w:t>ו</w:t>
      </w:r>
      <w:r>
        <w:rPr>
          <w:rtl/>
        </w:rPr>
        <w:t xml:space="preserve">כל </w:t>
      </w:r>
      <w:bookmarkStart w:id="12976" w:name="_ETM_Q35_211679"/>
      <w:bookmarkEnd w:id="12976"/>
      <w:r>
        <w:rPr>
          <w:rtl/>
        </w:rPr>
        <w:t xml:space="preserve">לפגוע </w:t>
      </w:r>
      <w:bookmarkStart w:id="12977" w:name="_ETM_Q35_212100"/>
      <w:bookmarkEnd w:id="12977"/>
      <w:r>
        <w:rPr>
          <w:rtl/>
        </w:rPr>
        <w:t>באחרים</w:t>
      </w:r>
      <w:r>
        <w:rPr>
          <w:rFonts w:hint="cs"/>
          <w:rtl/>
        </w:rPr>
        <w:t>?</w:t>
      </w:r>
      <w:r>
        <w:rPr>
          <w:rtl/>
        </w:rPr>
        <w:t xml:space="preserve"> </w:t>
      </w:r>
      <w:bookmarkStart w:id="12978" w:name="_ETM_Q35_212670"/>
      <w:bookmarkEnd w:id="12978"/>
      <w:r>
        <w:rPr>
          <w:rtl/>
        </w:rPr>
        <w:t xml:space="preserve">לא </w:t>
      </w:r>
      <w:bookmarkStart w:id="12979" w:name="_ETM_Q35_212760"/>
      <w:bookmarkEnd w:id="12979"/>
      <w:r>
        <w:rPr>
          <w:rtl/>
        </w:rPr>
        <w:t xml:space="preserve">מעניין </w:t>
      </w:r>
      <w:bookmarkStart w:id="12980" w:name="_ETM_Q35_213059"/>
      <w:bookmarkEnd w:id="12980"/>
      <w:r>
        <w:rPr>
          <w:rFonts w:hint="cs"/>
          <w:rtl/>
        </w:rPr>
        <w:t>אתכם?</w:t>
      </w:r>
      <w:bookmarkStart w:id="12981" w:name="_ETM_Q35_213840"/>
      <w:bookmarkEnd w:id="12981"/>
    </w:p>
    <w:p w:rsidR="00D07A68" w:rsidRDefault="00D07A68" w:rsidP="005B1180">
      <w:pPr>
        <w:rPr>
          <w:rtl/>
        </w:rPr>
      </w:pPr>
      <w:bookmarkStart w:id="12982" w:name="_ETM_Q35_217000"/>
      <w:bookmarkEnd w:id="12982"/>
    </w:p>
    <w:p w:rsidR="00D07A68" w:rsidRDefault="00D07A68" w:rsidP="00971E5F">
      <w:pPr>
        <w:rPr>
          <w:rtl/>
          <w:lang w:eastAsia="he-IL"/>
        </w:rPr>
      </w:pPr>
      <w:bookmarkStart w:id="12983" w:name="_ETM_Q35_218000"/>
      <w:bookmarkEnd w:id="12983"/>
      <w:r>
        <w:rPr>
          <w:rFonts w:hint="cs"/>
          <w:rtl/>
        </w:rPr>
        <w:t>"</w:t>
      </w:r>
      <w:r>
        <w:rPr>
          <w:rtl/>
        </w:rPr>
        <w:t xml:space="preserve">המרחם </w:t>
      </w:r>
      <w:bookmarkStart w:id="12984" w:name="_ETM_Q35_214409"/>
      <w:bookmarkEnd w:id="12984"/>
      <w:r>
        <w:rPr>
          <w:rtl/>
        </w:rPr>
        <w:t xml:space="preserve">על </w:t>
      </w:r>
      <w:bookmarkStart w:id="12985" w:name="_ETM_Q35_214530"/>
      <w:bookmarkEnd w:id="12985"/>
      <w:r>
        <w:rPr>
          <w:rtl/>
        </w:rPr>
        <w:t xml:space="preserve">אכזרים </w:t>
      </w:r>
      <w:bookmarkStart w:id="12986" w:name="_ETM_Q35_215220"/>
      <w:bookmarkEnd w:id="12986"/>
      <w:r>
        <w:rPr>
          <w:rtl/>
        </w:rPr>
        <w:t xml:space="preserve">סופו </w:t>
      </w:r>
      <w:bookmarkStart w:id="12987" w:name="_ETM_Q35_216180"/>
      <w:bookmarkEnd w:id="12987"/>
      <w:r>
        <w:rPr>
          <w:rtl/>
        </w:rPr>
        <w:t>ש</w:t>
      </w:r>
      <w:r>
        <w:rPr>
          <w:rFonts w:hint="cs"/>
          <w:rtl/>
        </w:rPr>
        <w:t>י</w:t>
      </w:r>
      <w:r>
        <w:rPr>
          <w:rtl/>
        </w:rPr>
        <w:t xml:space="preserve">תאכזר </w:t>
      </w:r>
      <w:bookmarkStart w:id="12988" w:name="_ETM_Q35_217790"/>
      <w:bookmarkEnd w:id="12988"/>
      <w:r>
        <w:rPr>
          <w:rFonts w:hint="cs"/>
          <w:rtl/>
        </w:rPr>
        <w:t xml:space="preserve">על </w:t>
      </w:r>
      <w:r>
        <w:rPr>
          <w:rtl/>
        </w:rPr>
        <w:t>ר</w:t>
      </w:r>
      <w:bookmarkStart w:id="12989" w:name="_ETM_Q35_218120"/>
      <w:bookmarkEnd w:id="12989"/>
      <w:r>
        <w:rPr>
          <w:rFonts w:hint="cs"/>
          <w:rtl/>
        </w:rPr>
        <w:t xml:space="preserve">חמנים". </w:t>
      </w:r>
      <w:bookmarkStart w:id="12990" w:name="_ETM_Q35_219500"/>
      <w:bookmarkEnd w:id="12990"/>
      <w:r>
        <w:rPr>
          <w:rtl/>
        </w:rPr>
        <w:t xml:space="preserve">מי </w:t>
      </w:r>
      <w:bookmarkStart w:id="12991" w:name="_ETM_Q35_219830"/>
      <w:bookmarkEnd w:id="12991"/>
      <w:r>
        <w:rPr>
          <w:rtl/>
        </w:rPr>
        <w:t xml:space="preserve">שיכול </w:t>
      </w:r>
      <w:bookmarkStart w:id="12992" w:name="_ETM_Q35_220370"/>
      <w:bookmarkEnd w:id="12992"/>
      <w:r>
        <w:rPr>
          <w:rtl/>
        </w:rPr>
        <w:t xml:space="preserve">להיות </w:t>
      </w:r>
      <w:bookmarkStart w:id="12993" w:name="_ETM_Q35_220610"/>
      <w:bookmarkEnd w:id="12993"/>
      <w:r>
        <w:rPr>
          <w:rtl/>
        </w:rPr>
        <w:t xml:space="preserve">בהיכל </w:t>
      </w:r>
      <w:bookmarkStart w:id="12994" w:name="_ETM_Q35_221030"/>
      <w:bookmarkEnd w:id="12994"/>
      <w:r>
        <w:rPr>
          <w:rtl/>
        </w:rPr>
        <w:t>צדק</w:t>
      </w:r>
      <w:r>
        <w:rPr>
          <w:rFonts w:hint="cs"/>
          <w:rtl/>
        </w:rPr>
        <w:t>,</w:t>
      </w:r>
      <w:r>
        <w:rPr>
          <w:rtl/>
        </w:rPr>
        <w:t xml:space="preserve"> </w:t>
      </w:r>
      <w:bookmarkStart w:id="12995" w:name="_ETM_Q35_221479"/>
      <w:bookmarkEnd w:id="12995"/>
      <w:r>
        <w:rPr>
          <w:rtl/>
        </w:rPr>
        <w:t xml:space="preserve">לרחם </w:t>
      </w:r>
      <w:bookmarkStart w:id="12996" w:name="_ETM_Q35_221960"/>
      <w:bookmarkEnd w:id="12996"/>
      <w:r>
        <w:rPr>
          <w:rtl/>
        </w:rPr>
        <w:t xml:space="preserve">על </w:t>
      </w:r>
      <w:bookmarkStart w:id="12997" w:name="_ETM_Q35_222050"/>
      <w:bookmarkEnd w:id="12997"/>
      <w:r>
        <w:rPr>
          <w:rtl/>
        </w:rPr>
        <w:t>מחבל</w:t>
      </w:r>
      <w:r>
        <w:rPr>
          <w:rFonts w:hint="cs"/>
          <w:rtl/>
        </w:rPr>
        <w:t>;</w:t>
      </w:r>
      <w:r>
        <w:rPr>
          <w:rtl/>
        </w:rPr>
        <w:t xml:space="preserve"> </w:t>
      </w:r>
      <w:bookmarkStart w:id="12998" w:name="_ETM_Q35_223179"/>
      <w:bookmarkEnd w:id="12998"/>
      <w:r>
        <w:rPr>
          <w:rtl/>
        </w:rPr>
        <w:t xml:space="preserve">מי </w:t>
      </w:r>
      <w:bookmarkStart w:id="12999" w:name="_ETM_Q35_223390"/>
      <w:bookmarkEnd w:id="12999"/>
      <w:r>
        <w:rPr>
          <w:rtl/>
        </w:rPr>
        <w:t xml:space="preserve">שלא </w:t>
      </w:r>
      <w:bookmarkStart w:id="13000" w:name="_ETM_Q35_223690"/>
      <w:bookmarkEnd w:id="13000"/>
      <w:r>
        <w:rPr>
          <w:rtl/>
        </w:rPr>
        <w:t xml:space="preserve">מעניין </w:t>
      </w:r>
      <w:bookmarkStart w:id="13001" w:name="_ETM_Q35_224229"/>
      <w:bookmarkEnd w:id="13001"/>
      <w:r>
        <w:rPr>
          <w:rtl/>
        </w:rPr>
        <w:t xml:space="preserve">אותו </w:t>
      </w:r>
      <w:bookmarkStart w:id="13002" w:name="_ETM_Q35_224440"/>
      <w:bookmarkEnd w:id="13002"/>
      <w:r>
        <w:rPr>
          <w:rtl/>
        </w:rPr>
        <w:t>כשמסתובב</w:t>
      </w:r>
      <w:r>
        <w:rPr>
          <w:rFonts w:hint="cs"/>
          <w:rtl/>
        </w:rPr>
        <w:t>ים</w:t>
      </w:r>
      <w:r>
        <w:rPr>
          <w:rtl/>
        </w:rPr>
        <w:t xml:space="preserve"> </w:t>
      </w:r>
      <w:bookmarkStart w:id="13003" w:name="_ETM_Q35_225129"/>
      <w:bookmarkEnd w:id="13003"/>
      <w:r>
        <w:rPr>
          <w:rtl/>
        </w:rPr>
        <w:t xml:space="preserve">כלי </w:t>
      </w:r>
      <w:bookmarkStart w:id="13004" w:name="_ETM_Q35_225370"/>
      <w:bookmarkEnd w:id="13004"/>
      <w:r>
        <w:rPr>
          <w:rtl/>
        </w:rPr>
        <w:t xml:space="preserve">נשק </w:t>
      </w:r>
      <w:bookmarkStart w:id="13005" w:name="_ETM_Q35_225909"/>
      <w:bookmarkEnd w:id="13005"/>
      <w:r>
        <w:rPr>
          <w:rtl/>
        </w:rPr>
        <w:t xml:space="preserve">אצל </w:t>
      </w:r>
      <w:bookmarkStart w:id="13006" w:name="_ETM_Q35_226179"/>
      <w:bookmarkEnd w:id="13006"/>
      <w:r>
        <w:rPr>
          <w:rtl/>
        </w:rPr>
        <w:t xml:space="preserve">אנשים </w:t>
      </w:r>
      <w:bookmarkStart w:id="13007" w:name="_ETM_Q35_226510"/>
      <w:bookmarkEnd w:id="13007"/>
      <w:r>
        <w:rPr>
          <w:rtl/>
        </w:rPr>
        <w:t xml:space="preserve">פרטיים </w:t>
      </w:r>
      <w:bookmarkStart w:id="13008" w:name="_ETM_Q35_226960"/>
      <w:bookmarkEnd w:id="13008"/>
      <w:r>
        <w:rPr>
          <w:rtl/>
        </w:rPr>
        <w:t>ו</w:t>
      </w:r>
      <w:r>
        <w:rPr>
          <w:rFonts w:hint="cs"/>
          <w:rtl/>
        </w:rPr>
        <w:t xml:space="preserve">שהם </w:t>
      </w:r>
      <w:r>
        <w:rPr>
          <w:rtl/>
        </w:rPr>
        <w:t xml:space="preserve">משתמשים </w:t>
      </w:r>
      <w:bookmarkStart w:id="13009" w:name="_ETM_Q35_227589"/>
      <w:bookmarkEnd w:id="13009"/>
      <w:r>
        <w:rPr>
          <w:rtl/>
        </w:rPr>
        <w:t xml:space="preserve">בזה </w:t>
      </w:r>
      <w:bookmarkStart w:id="13010" w:name="_ETM_Q35_227829"/>
      <w:bookmarkEnd w:id="13010"/>
      <w:r>
        <w:rPr>
          <w:rtl/>
        </w:rPr>
        <w:t xml:space="preserve">מול </w:t>
      </w:r>
      <w:bookmarkStart w:id="13011" w:name="_ETM_Q35_227979"/>
      <w:bookmarkEnd w:id="13011"/>
      <w:r>
        <w:rPr>
          <w:rtl/>
        </w:rPr>
        <w:t xml:space="preserve">אנשים </w:t>
      </w:r>
      <w:bookmarkStart w:id="13012" w:name="_ETM_Q35_228339"/>
      <w:bookmarkEnd w:id="13012"/>
      <w:r>
        <w:rPr>
          <w:rtl/>
        </w:rPr>
        <w:t>פרטיים</w:t>
      </w:r>
      <w:r>
        <w:rPr>
          <w:rFonts w:hint="cs"/>
          <w:rtl/>
        </w:rPr>
        <w:t>,</w:t>
      </w:r>
      <w:r>
        <w:rPr>
          <w:rtl/>
        </w:rPr>
        <w:t xml:space="preserve"> </w:t>
      </w:r>
      <w:bookmarkStart w:id="13013" w:name="_ETM_Q35_229269"/>
      <w:bookmarkEnd w:id="13013"/>
      <w:r>
        <w:rPr>
          <w:rtl/>
        </w:rPr>
        <w:t xml:space="preserve">חומרי </w:t>
      </w:r>
      <w:bookmarkStart w:id="13014" w:name="_ETM_Q35_229690"/>
      <w:bookmarkEnd w:id="13014"/>
      <w:r>
        <w:rPr>
          <w:rFonts w:hint="cs"/>
          <w:rtl/>
        </w:rPr>
        <w:t>נפץ</w:t>
      </w:r>
      <w:r>
        <w:rPr>
          <w:rtl/>
        </w:rPr>
        <w:t xml:space="preserve"> </w:t>
      </w:r>
      <w:bookmarkStart w:id="13015" w:name="_ETM_Q35_230079"/>
      <w:bookmarkEnd w:id="13015"/>
      <w:r>
        <w:rPr>
          <w:rtl/>
        </w:rPr>
        <w:t xml:space="preserve">בלתי </w:t>
      </w:r>
      <w:bookmarkStart w:id="13016" w:name="_ETM_Q35_230409"/>
      <w:bookmarkEnd w:id="13016"/>
      <w:r>
        <w:rPr>
          <w:rtl/>
        </w:rPr>
        <w:t>חוקיים</w:t>
      </w:r>
      <w:r>
        <w:rPr>
          <w:rFonts w:hint="cs"/>
          <w:rtl/>
        </w:rPr>
        <w:t>;</w:t>
      </w:r>
      <w:r>
        <w:rPr>
          <w:rtl/>
        </w:rPr>
        <w:t xml:space="preserve"> </w:t>
      </w:r>
      <w:bookmarkStart w:id="13017" w:name="_ETM_Q35_231870"/>
      <w:bookmarkEnd w:id="13017"/>
      <w:r>
        <w:rPr>
          <w:rtl/>
        </w:rPr>
        <w:t xml:space="preserve">מי </w:t>
      </w:r>
      <w:bookmarkStart w:id="13018" w:name="_ETM_Q35_232110"/>
      <w:bookmarkEnd w:id="13018"/>
      <w:r>
        <w:rPr>
          <w:rtl/>
        </w:rPr>
        <w:t xml:space="preserve">שבתקופה </w:t>
      </w:r>
      <w:bookmarkStart w:id="13019" w:name="_ETM_Q35_233850"/>
      <w:bookmarkEnd w:id="13019"/>
      <w:r>
        <w:rPr>
          <w:rtl/>
        </w:rPr>
        <w:t>קשה</w:t>
      </w:r>
      <w:r w:rsidR="00971E5F" w:rsidRPr="00971E5F">
        <w:rPr>
          <w:rtl/>
        </w:rPr>
        <w:t xml:space="preserve"> </w:t>
      </w:r>
      <w:r w:rsidR="00971E5F">
        <w:rPr>
          <w:rtl/>
        </w:rPr>
        <w:t>כזאת</w:t>
      </w:r>
      <w:r>
        <w:rPr>
          <w:rFonts w:hint="cs"/>
          <w:rtl/>
        </w:rPr>
        <w:t>, עם</w:t>
      </w:r>
      <w:r>
        <w:rPr>
          <w:rtl/>
        </w:rPr>
        <w:t xml:space="preserve"> </w:t>
      </w:r>
      <w:bookmarkStart w:id="13020" w:name="_ETM_Q35_235079"/>
      <w:bookmarkEnd w:id="13020"/>
      <w:r>
        <w:rPr>
          <w:rtl/>
        </w:rPr>
        <w:t xml:space="preserve">כל </w:t>
      </w:r>
      <w:bookmarkStart w:id="13021" w:name="_ETM_Q35_235440"/>
      <w:bookmarkEnd w:id="13021"/>
      <w:r>
        <w:rPr>
          <w:rtl/>
        </w:rPr>
        <w:t xml:space="preserve">כך </w:t>
      </w:r>
      <w:bookmarkStart w:id="13022" w:name="_ETM_Q35_235739"/>
      <w:bookmarkEnd w:id="13022"/>
      <w:r>
        <w:rPr>
          <w:rtl/>
        </w:rPr>
        <w:t xml:space="preserve">הרבה </w:t>
      </w:r>
      <w:bookmarkStart w:id="13023" w:name="_ETM_Q35_236069"/>
      <w:bookmarkEnd w:id="13023"/>
      <w:r>
        <w:rPr>
          <w:rtl/>
        </w:rPr>
        <w:t xml:space="preserve">מובטלים </w:t>
      </w:r>
      <w:bookmarkStart w:id="13024" w:name="_ETM_Q35_237179"/>
      <w:bookmarkEnd w:id="13024"/>
      <w:r>
        <w:rPr>
          <w:rtl/>
        </w:rPr>
        <w:t xml:space="preserve">וכל </w:t>
      </w:r>
      <w:bookmarkStart w:id="13025" w:name="_ETM_Q35_237479"/>
      <w:bookmarkEnd w:id="13025"/>
      <w:r>
        <w:rPr>
          <w:rtl/>
        </w:rPr>
        <w:t xml:space="preserve">כך </w:t>
      </w:r>
      <w:bookmarkStart w:id="13026" w:name="_ETM_Q35_237719"/>
      <w:bookmarkEnd w:id="13026"/>
      <w:r>
        <w:rPr>
          <w:rtl/>
        </w:rPr>
        <w:t xml:space="preserve">הרבה </w:t>
      </w:r>
      <w:bookmarkStart w:id="13027" w:name="_ETM_Q35_237959"/>
      <w:bookmarkEnd w:id="13027"/>
      <w:r>
        <w:rPr>
          <w:rtl/>
        </w:rPr>
        <w:t>בעיות</w:t>
      </w:r>
      <w:r>
        <w:rPr>
          <w:rFonts w:hint="cs"/>
          <w:rtl/>
        </w:rPr>
        <w:t>,</w:t>
      </w:r>
      <w:r>
        <w:rPr>
          <w:rtl/>
        </w:rPr>
        <w:t xml:space="preserve"> </w:t>
      </w:r>
      <w:bookmarkStart w:id="13028" w:name="_ETM_Q35_238319"/>
      <w:bookmarkEnd w:id="13028"/>
      <w:r>
        <w:rPr>
          <w:rtl/>
        </w:rPr>
        <w:t xml:space="preserve">מסוגל </w:t>
      </w:r>
      <w:bookmarkStart w:id="13029" w:name="_ETM_Q35_238889"/>
      <w:bookmarkEnd w:id="13029"/>
      <w:r>
        <w:rPr>
          <w:rtl/>
        </w:rPr>
        <w:t xml:space="preserve">לנהל </w:t>
      </w:r>
      <w:bookmarkStart w:id="13030" w:name="_ETM_Q35_239249"/>
      <w:bookmarkEnd w:id="13030"/>
      <w:r>
        <w:rPr>
          <w:rtl/>
        </w:rPr>
        <w:t xml:space="preserve">ויכוח </w:t>
      </w:r>
      <w:bookmarkStart w:id="13031" w:name="_ETM_Q35_239850"/>
      <w:bookmarkEnd w:id="13031"/>
      <w:r>
        <w:rPr>
          <w:rtl/>
        </w:rPr>
        <w:t>ע</w:t>
      </w:r>
      <w:r>
        <w:rPr>
          <w:rFonts w:hint="cs"/>
          <w:rtl/>
        </w:rPr>
        <w:t>ל</w:t>
      </w:r>
      <w:r>
        <w:rPr>
          <w:rtl/>
        </w:rPr>
        <w:t xml:space="preserve"> </w:t>
      </w:r>
      <w:bookmarkStart w:id="13032" w:name="_ETM_Q35_239969"/>
      <w:bookmarkEnd w:id="13032"/>
      <w:r>
        <w:rPr>
          <w:rtl/>
        </w:rPr>
        <w:t xml:space="preserve">תקציב </w:t>
      </w:r>
      <w:bookmarkStart w:id="13033" w:name="_ETM_Q35_240389"/>
      <w:bookmarkEnd w:id="13033"/>
      <w:r>
        <w:rPr>
          <w:rtl/>
        </w:rPr>
        <w:t xml:space="preserve">חד-שנתי </w:t>
      </w:r>
      <w:bookmarkStart w:id="13034" w:name="_ETM_Q35_241079"/>
      <w:bookmarkEnd w:id="13034"/>
      <w:r>
        <w:rPr>
          <w:rFonts w:hint="cs"/>
          <w:rtl/>
        </w:rPr>
        <w:t>או</w:t>
      </w:r>
      <w:r>
        <w:rPr>
          <w:rtl/>
        </w:rPr>
        <w:t xml:space="preserve"> </w:t>
      </w:r>
      <w:bookmarkStart w:id="13035" w:name="_ETM_Q35_241229"/>
      <w:bookmarkEnd w:id="13035"/>
      <w:r>
        <w:rPr>
          <w:rtl/>
        </w:rPr>
        <w:t xml:space="preserve">דו-שנתי </w:t>
      </w:r>
      <w:bookmarkStart w:id="13036" w:name="_ETM_Q35_241739"/>
      <w:bookmarkEnd w:id="13036"/>
      <w:r>
        <w:rPr>
          <w:rtl/>
        </w:rPr>
        <w:t xml:space="preserve">או </w:t>
      </w:r>
      <w:bookmarkStart w:id="13037" w:name="_ETM_Q35_241829"/>
      <w:bookmarkEnd w:id="13037"/>
      <w:r>
        <w:rPr>
          <w:rtl/>
        </w:rPr>
        <w:t xml:space="preserve">כל </w:t>
      </w:r>
      <w:bookmarkStart w:id="13038" w:name="_ETM_Q35_241949"/>
      <w:bookmarkEnd w:id="13038"/>
      <w:r>
        <w:rPr>
          <w:rtl/>
        </w:rPr>
        <w:t xml:space="preserve">מיני </w:t>
      </w:r>
      <w:bookmarkStart w:id="13039" w:name="_ETM_Q35_242069"/>
      <w:bookmarkEnd w:id="13039"/>
      <w:r>
        <w:rPr>
          <w:rtl/>
        </w:rPr>
        <w:t xml:space="preserve">שטויות </w:t>
      </w:r>
      <w:bookmarkStart w:id="13040" w:name="_ETM_Q35_242549"/>
      <w:bookmarkEnd w:id="13040"/>
      <w:r>
        <w:rPr>
          <w:rtl/>
        </w:rPr>
        <w:t>כאלה</w:t>
      </w:r>
      <w:r w:rsidR="00971E5F">
        <w:rPr>
          <w:rFonts w:hint="cs"/>
          <w:rtl/>
        </w:rPr>
        <w:t>,</w:t>
      </w:r>
      <w:r>
        <w:rPr>
          <w:rtl/>
        </w:rPr>
        <w:t xml:space="preserve"> </w:t>
      </w:r>
      <w:bookmarkStart w:id="13041" w:name="_ETM_Q35_243329"/>
      <w:bookmarkEnd w:id="13041"/>
      <w:r>
        <w:rPr>
          <w:rtl/>
        </w:rPr>
        <w:t xml:space="preserve">ולצאת </w:t>
      </w:r>
      <w:bookmarkStart w:id="13042" w:name="_ETM_Q35_243839"/>
      <w:bookmarkEnd w:id="13042"/>
      <w:r>
        <w:rPr>
          <w:rtl/>
        </w:rPr>
        <w:t xml:space="preserve">למערכת </w:t>
      </w:r>
      <w:bookmarkStart w:id="13043" w:name="_ETM_Q35_244350"/>
      <w:bookmarkEnd w:id="13043"/>
      <w:r>
        <w:rPr>
          <w:rtl/>
        </w:rPr>
        <w:t>בחירות</w:t>
      </w:r>
      <w:r>
        <w:rPr>
          <w:rFonts w:hint="cs"/>
          <w:rtl/>
        </w:rPr>
        <w:t>,</w:t>
      </w:r>
      <w:r>
        <w:rPr>
          <w:rtl/>
        </w:rPr>
        <w:t xml:space="preserve"> </w:t>
      </w:r>
      <w:bookmarkStart w:id="13044" w:name="_ETM_Q35_244709"/>
      <w:bookmarkEnd w:id="13044"/>
      <w:r>
        <w:rPr>
          <w:rtl/>
        </w:rPr>
        <w:t xml:space="preserve">ושיהיה </w:t>
      </w:r>
      <w:bookmarkStart w:id="13045" w:name="_ETM_Q35_245100"/>
      <w:bookmarkStart w:id="13046" w:name="_ETM_Q35_245369"/>
      <w:bookmarkEnd w:id="13045"/>
      <w:bookmarkEnd w:id="13046"/>
      <w:r>
        <w:rPr>
          <w:rFonts w:hint="cs"/>
          <w:rtl/>
        </w:rPr>
        <w:t xml:space="preserve">כאוס </w:t>
      </w:r>
      <w:r>
        <w:rPr>
          <w:rtl/>
        </w:rPr>
        <w:t xml:space="preserve">שלטוני </w:t>
      </w:r>
      <w:bookmarkStart w:id="13047" w:name="_ETM_Q35_246390"/>
      <w:bookmarkEnd w:id="13047"/>
      <w:r w:rsidR="000E313C">
        <w:rPr>
          <w:rtl/>
        </w:rPr>
        <w:t>–</w:t>
      </w:r>
      <w:r>
        <w:rPr>
          <w:rFonts w:hint="cs"/>
          <w:rtl/>
        </w:rPr>
        <w:t xml:space="preserve"> "</w:t>
      </w:r>
      <w:r>
        <w:rPr>
          <w:rtl/>
        </w:rPr>
        <w:t xml:space="preserve">המרחם </w:t>
      </w:r>
      <w:bookmarkStart w:id="13048" w:name="_ETM_Q35_247020"/>
      <w:bookmarkEnd w:id="13048"/>
      <w:r>
        <w:rPr>
          <w:rtl/>
        </w:rPr>
        <w:t xml:space="preserve">על </w:t>
      </w:r>
      <w:bookmarkStart w:id="13049" w:name="_ETM_Q35_247140"/>
      <w:bookmarkEnd w:id="13049"/>
      <w:r>
        <w:rPr>
          <w:rtl/>
        </w:rPr>
        <w:t xml:space="preserve">אכזרים </w:t>
      </w:r>
      <w:bookmarkStart w:id="13050" w:name="_ETM_Q35_247740"/>
      <w:bookmarkEnd w:id="13050"/>
      <w:r>
        <w:rPr>
          <w:rtl/>
        </w:rPr>
        <w:t xml:space="preserve">סופו </w:t>
      </w:r>
      <w:bookmarkStart w:id="13051" w:name="_ETM_Q35_248130"/>
      <w:bookmarkEnd w:id="13051"/>
      <w:r>
        <w:rPr>
          <w:rtl/>
        </w:rPr>
        <w:t>ש</w:t>
      </w:r>
      <w:r>
        <w:rPr>
          <w:rFonts w:hint="cs"/>
          <w:rtl/>
        </w:rPr>
        <w:t>י</w:t>
      </w:r>
      <w:r>
        <w:rPr>
          <w:rtl/>
        </w:rPr>
        <w:t xml:space="preserve">תאכזר </w:t>
      </w:r>
      <w:bookmarkStart w:id="13052" w:name="_ETM_Q35_248880"/>
      <w:bookmarkEnd w:id="13052"/>
      <w:r>
        <w:rPr>
          <w:rFonts w:hint="cs"/>
          <w:rtl/>
        </w:rPr>
        <w:t xml:space="preserve">על </w:t>
      </w:r>
      <w:r>
        <w:rPr>
          <w:rtl/>
        </w:rPr>
        <w:t>רחמנים</w:t>
      </w:r>
      <w:r>
        <w:rPr>
          <w:rFonts w:hint="cs"/>
          <w:rtl/>
        </w:rPr>
        <w:t>".</w:t>
      </w:r>
      <w:r>
        <w:rPr>
          <w:rtl/>
        </w:rPr>
        <w:t xml:space="preserve"> </w:t>
      </w:r>
      <w:bookmarkStart w:id="13053" w:name="_ETM_Q35_249329"/>
      <w:bookmarkEnd w:id="13053"/>
      <w:r>
        <w:rPr>
          <w:rtl/>
        </w:rPr>
        <w:t xml:space="preserve">תודה </w:t>
      </w:r>
      <w:bookmarkStart w:id="13054" w:name="_ETM_Q35_249630"/>
      <w:bookmarkEnd w:id="13054"/>
      <w:r>
        <w:rPr>
          <w:rtl/>
        </w:rPr>
        <w:t>רבה</w:t>
      </w:r>
      <w:r>
        <w:rPr>
          <w:rFonts w:hint="cs"/>
          <w:rtl/>
        </w:rPr>
        <w:t>.</w:t>
      </w:r>
    </w:p>
    <w:p w:rsidR="00D07A68" w:rsidRDefault="00D07A68" w:rsidP="005B1180">
      <w:pPr>
        <w:rPr>
          <w:rtl/>
          <w:lang w:eastAsia="he-IL"/>
        </w:rPr>
      </w:pPr>
    </w:p>
    <w:p w:rsidR="00D07A68" w:rsidRDefault="00D07A68" w:rsidP="005B1180">
      <w:pPr>
        <w:pStyle w:val="af6"/>
        <w:keepNext/>
        <w:rPr>
          <w:rtl/>
        </w:rPr>
      </w:pPr>
      <w:r w:rsidRPr="007001B5">
        <w:rPr>
          <w:rStyle w:val="TagStyle"/>
          <w:rtl/>
        </w:rPr>
        <w:t xml:space="preserve"> &lt;&lt; יור &gt;&gt; </w:t>
      </w:r>
      <w:r>
        <w:rPr>
          <w:rtl/>
        </w:rPr>
        <w:t>היו"ר מנסור עבאס:</w:t>
      </w:r>
      <w:r w:rsidRPr="007001B5">
        <w:rPr>
          <w:rStyle w:val="TagStyle"/>
          <w:rtl/>
        </w:rPr>
        <w:t xml:space="preserve"> &lt;&lt; יור &gt;&gt;</w:t>
      </w:r>
      <w:r>
        <w:rPr>
          <w:rtl/>
        </w:rPr>
        <w:t xml:space="preserve"> </w:t>
      </w:r>
    </w:p>
    <w:p w:rsidR="00D07A68" w:rsidRDefault="00D07A68" w:rsidP="00062C84">
      <w:pPr>
        <w:rPr>
          <w:rtl/>
          <w:lang w:eastAsia="he-IL"/>
        </w:rPr>
      </w:pPr>
    </w:p>
    <w:p w:rsidR="00D07A68" w:rsidRDefault="00D07A68" w:rsidP="005B1180">
      <w:pPr>
        <w:rPr>
          <w:rtl/>
          <w:lang w:eastAsia="he-IL"/>
        </w:rPr>
      </w:pPr>
      <w:r>
        <w:rPr>
          <w:rFonts w:hint="cs"/>
          <w:rtl/>
          <w:lang w:eastAsia="he-IL"/>
        </w:rPr>
        <w:t xml:space="preserve">תודה, חבר הכנסת </w:t>
      </w:r>
      <w:bookmarkStart w:id="13055" w:name="_ETM_Q35_251000"/>
      <w:bookmarkEnd w:id="13055"/>
      <w:r>
        <w:rPr>
          <w:rFonts w:hint="cs"/>
          <w:rtl/>
          <w:lang w:eastAsia="he-IL"/>
        </w:rPr>
        <w:t>פינדרוס. חברים, אני צריך גם לעדכן בתוצאת ההצבעה על</w:t>
      </w:r>
      <w:bookmarkStart w:id="13056" w:name="_ETM_Q35_257000"/>
      <w:bookmarkEnd w:id="13056"/>
      <w:r>
        <w:rPr>
          <w:rFonts w:hint="cs"/>
          <w:rtl/>
          <w:lang w:eastAsia="he-IL"/>
        </w:rPr>
        <w:t xml:space="preserve"> </w:t>
      </w:r>
      <w:r w:rsidRPr="005E699B">
        <w:rPr>
          <w:rtl/>
          <w:lang w:eastAsia="he-IL"/>
        </w:rPr>
        <w:t>הצעת חוק לתיקון פקודת העיריות</w:t>
      </w:r>
      <w:r>
        <w:rPr>
          <w:rFonts w:hint="cs"/>
          <w:rtl/>
          <w:lang w:eastAsia="he-IL"/>
        </w:rPr>
        <w:t>: עברה ב-13 חברי כנ</w:t>
      </w:r>
      <w:bookmarkStart w:id="13057" w:name="_ETM_Q35_265000"/>
      <w:bookmarkEnd w:id="13057"/>
      <w:r>
        <w:rPr>
          <w:rFonts w:hint="cs"/>
          <w:rtl/>
          <w:lang w:eastAsia="he-IL"/>
        </w:rPr>
        <w:t>סת בעד, ולא 14.</w:t>
      </w:r>
    </w:p>
    <w:p w:rsidR="00D07A68" w:rsidRDefault="00D07A68" w:rsidP="005B1180">
      <w:pPr>
        <w:rPr>
          <w:rtl/>
          <w:lang w:eastAsia="he-IL"/>
        </w:rPr>
      </w:pPr>
      <w:bookmarkStart w:id="13058" w:name="_ETM_Q35_274000"/>
      <w:bookmarkEnd w:id="13058"/>
    </w:p>
    <w:p w:rsidR="00D07A68" w:rsidRDefault="00D07A68" w:rsidP="0048608B">
      <w:pPr>
        <w:rPr>
          <w:rtl/>
          <w:lang w:eastAsia="he-IL"/>
        </w:rPr>
      </w:pPr>
      <w:r>
        <w:rPr>
          <w:rFonts w:hint="cs"/>
          <w:rtl/>
          <w:lang w:eastAsia="he-IL"/>
        </w:rPr>
        <w:t xml:space="preserve">האם מישהו מחברי הכנסת </w:t>
      </w:r>
      <w:bookmarkStart w:id="13059" w:name="_ETM_Q35_270000"/>
      <w:bookmarkEnd w:id="13059"/>
      <w:r>
        <w:rPr>
          <w:rFonts w:hint="cs"/>
          <w:rtl/>
          <w:lang w:eastAsia="he-IL"/>
        </w:rPr>
        <w:t xml:space="preserve">רוצה לשאת דברים? אוקיי. חבר </w:t>
      </w:r>
      <w:bookmarkStart w:id="13060" w:name="_ETM_Q35_278000"/>
      <w:bookmarkEnd w:id="13060"/>
      <w:r>
        <w:rPr>
          <w:rFonts w:hint="cs"/>
          <w:rtl/>
          <w:lang w:eastAsia="he-IL"/>
        </w:rPr>
        <w:t xml:space="preserve">הכנסת אוסאמה סעדי </w:t>
      </w:r>
      <w:r w:rsidR="000E313C">
        <w:rPr>
          <w:rtl/>
          <w:lang w:eastAsia="he-IL"/>
        </w:rPr>
        <w:t>–</w:t>
      </w:r>
      <w:r>
        <w:rPr>
          <w:rFonts w:hint="cs"/>
          <w:rtl/>
          <w:lang w:eastAsia="he-IL"/>
        </w:rPr>
        <w:t xml:space="preserve"> מוותר. חבר הכנסת, אתה </w:t>
      </w:r>
      <w:bookmarkStart w:id="13061" w:name="_ETM_Q35_279000"/>
      <w:bookmarkEnd w:id="13061"/>
      <w:r>
        <w:rPr>
          <w:rFonts w:hint="cs"/>
          <w:rtl/>
          <w:lang w:eastAsia="he-IL"/>
        </w:rPr>
        <w:t>רוצה לסכם או שנעבור להצבעה?</w:t>
      </w:r>
    </w:p>
    <w:p w:rsidR="00D07A68" w:rsidRDefault="00D07A68" w:rsidP="005B1180">
      <w:pPr>
        <w:rPr>
          <w:rtl/>
          <w:lang w:eastAsia="he-IL"/>
        </w:rPr>
      </w:pPr>
    </w:p>
    <w:p w:rsidR="00D07A68" w:rsidRDefault="00D07A68" w:rsidP="005B1180">
      <w:pPr>
        <w:pStyle w:val="af5"/>
        <w:keepNext/>
        <w:rPr>
          <w:rtl/>
        </w:rPr>
      </w:pPr>
      <w:bookmarkStart w:id="13062" w:name="ET_interruption_5987_7"/>
      <w:r w:rsidRPr="008227C4">
        <w:rPr>
          <w:rStyle w:val="TagStyle"/>
          <w:rtl/>
        </w:rPr>
        <w:t xml:space="preserve"> &lt;&lt; קריאה &gt;&gt; </w:t>
      </w:r>
      <w:r>
        <w:rPr>
          <w:rtl/>
        </w:rPr>
        <w:t>השר במשרד הביטחון מיכאל מרדכי ביטון:</w:t>
      </w:r>
      <w:r w:rsidRPr="008227C4">
        <w:rPr>
          <w:rStyle w:val="TagStyle"/>
          <w:rtl/>
        </w:rPr>
        <w:t xml:space="preserve"> &lt;&lt; קריאה &gt;&gt;</w:t>
      </w:r>
      <w:r>
        <w:rPr>
          <w:rtl/>
        </w:rPr>
        <w:t xml:space="preserve"> </w:t>
      </w:r>
      <w:bookmarkEnd w:id="13062"/>
    </w:p>
    <w:p w:rsidR="00D07A68" w:rsidRDefault="00D07A68" w:rsidP="00062C84">
      <w:pPr>
        <w:rPr>
          <w:rtl/>
          <w:lang w:eastAsia="he-IL"/>
        </w:rPr>
      </w:pPr>
    </w:p>
    <w:p w:rsidR="00D07A68" w:rsidRDefault="00D07A68" w:rsidP="005B1180">
      <w:pPr>
        <w:rPr>
          <w:rtl/>
          <w:lang w:eastAsia="he-IL"/>
        </w:rPr>
      </w:pPr>
      <w:r>
        <w:rPr>
          <w:rFonts w:hint="cs"/>
          <w:rtl/>
          <w:lang w:eastAsia="he-IL"/>
        </w:rPr>
        <w:t>בסדר. אפשר להצביע.</w:t>
      </w:r>
    </w:p>
    <w:p w:rsidR="00D07A68" w:rsidRDefault="00D07A68" w:rsidP="005B1180">
      <w:pPr>
        <w:rPr>
          <w:rtl/>
          <w:lang w:eastAsia="he-IL"/>
        </w:rPr>
      </w:pPr>
    </w:p>
    <w:p w:rsidR="00D07A68" w:rsidRDefault="00D07A68" w:rsidP="005B1180">
      <w:pPr>
        <w:pStyle w:val="af6"/>
        <w:keepNext/>
        <w:rPr>
          <w:rtl/>
        </w:rPr>
      </w:pPr>
      <w:r w:rsidRPr="008227C4">
        <w:rPr>
          <w:rStyle w:val="TagStyle"/>
          <w:rtl/>
        </w:rPr>
        <w:t xml:space="preserve"> &lt;&lt; יור &gt;&gt; </w:t>
      </w:r>
      <w:r>
        <w:rPr>
          <w:rtl/>
        </w:rPr>
        <w:t>היו"ר מנסור עבאס:</w:t>
      </w:r>
      <w:r w:rsidRPr="008227C4">
        <w:rPr>
          <w:rStyle w:val="TagStyle"/>
          <w:rtl/>
        </w:rPr>
        <w:t xml:space="preserve"> &lt;&lt; יור &gt;&gt;</w:t>
      </w:r>
      <w:r>
        <w:rPr>
          <w:rtl/>
        </w:rPr>
        <w:t xml:space="preserve"> </w:t>
      </w:r>
    </w:p>
    <w:p w:rsidR="00D07A68" w:rsidRDefault="00D07A68" w:rsidP="00062C84">
      <w:pPr>
        <w:rPr>
          <w:rtl/>
          <w:lang w:eastAsia="he-IL"/>
        </w:rPr>
      </w:pPr>
    </w:p>
    <w:p w:rsidR="00D07A68" w:rsidRPr="008227C4" w:rsidRDefault="00D07A68" w:rsidP="005B1180">
      <w:pPr>
        <w:rPr>
          <w:rtl/>
          <w:lang w:eastAsia="he-IL"/>
        </w:rPr>
      </w:pPr>
      <w:bookmarkStart w:id="13063" w:name="_ETM_Q35_287000"/>
      <w:bookmarkEnd w:id="13063"/>
      <w:r>
        <w:rPr>
          <w:rFonts w:hint="cs"/>
          <w:rtl/>
          <w:lang w:eastAsia="he-IL"/>
        </w:rPr>
        <w:t xml:space="preserve">עוברים להצבעה? </w:t>
      </w:r>
      <w:bookmarkStart w:id="13064" w:name="_ETM_Q35_286000"/>
      <w:bookmarkEnd w:id="13064"/>
      <w:r>
        <w:rPr>
          <w:rFonts w:hint="cs"/>
          <w:rtl/>
          <w:lang w:eastAsia="he-IL"/>
        </w:rPr>
        <w:t xml:space="preserve">אז </w:t>
      </w:r>
      <w:bookmarkStart w:id="13065" w:name="_GoBack"/>
      <w:bookmarkEnd w:id="13065"/>
      <w:r>
        <w:rPr>
          <w:rFonts w:hint="cs"/>
          <w:rtl/>
          <w:lang w:eastAsia="he-IL"/>
        </w:rPr>
        <w:t>חברי הכנסת, אנחנו עוברים להצבעה על</w:t>
      </w:r>
      <w:bookmarkStart w:id="13066" w:name="_ETM_Q35_291000"/>
      <w:bookmarkEnd w:id="13066"/>
      <w:r>
        <w:rPr>
          <w:rFonts w:hint="cs"/>
          <w:rtl/>
          <w:lang w:eastAsia="he-IL"/>
        </w:rPr>
        <w:t xml:space="preserve"> </w:t>
      </w:r>
      <w:r w:rsidRPr="008227C4">
        <w:rPr>
          <w:rtl/>
          <w:lang w:eastAsia="he-IL"/>
        </w:rPr>
        <w:t>הצעת חוק חומרי נפץ (תיקון מס' 5 והוראת שעה), התש"ף</w:t>
      </w:r>
      <w:r w:rsidR="000E313C">
        <w:rPr>
          <w:rFonts w:hint="cs"/>
          <w:rtl/>
          <w:lang w:eastAsia="he-IL"/>
        </w:rPr>
        <w:t>–</w:t>
      </w:r>
      <w:r w:rsidRPr="008227C4">
        <w:rPr>
          <w:rtl/>
          <w:lang w:eastAsia="he-IL"/>
        </w:rPr>
        <w:t>20</w:t>
      </w:r>
      <w:r>
        <w:rPr>
          <w:rtl/>
          <w:lang w:eastAsia="he-IL"/>
        </w:rPr>
        <w:t>20</w:t>
      </w:r>
      <w:r>
        <w:rPr>
          <w:rFonts w:hint="cs"/>
          <w:rtl/>
          <w:lang w:eastAsia="he-IL"/>
        </w:rPr>
        <w:t>, ב</w:t>
      </w:r>
      <w:r>
        <w:rPr>
          <w:rtl/>
          <w:lang w:eastAsia="he-IL"/>
        </w:rPr>
        <w:t>קריאה ראשונה</w:t>
      </w:r>
      <w:r>
        <w:rPr>
          <w:rFonts w:hint="cs"/>
          <w:rtl/>
          <w:lang w:eastAsia="he-IL"/>
        </w:rPr>
        <w:t>.</w:t>
      </w:r>
    </w:p>
    <w:p w:rsidR="00D07A68" w:rsidRDefault="00D07A68" w:rsidP="005B1180">
      <w:pPr>
        <w:ind w:firstLine="0"/>
        <w:rPr>
          <w:rtl/>
          <w:lang w:eastAsia="he-IL"/>
        </w:rPr>
      </w:pPr>
    </w:p>
    <w:p w:rsidR="00D07A68" w:rsidRDefault="00D07A68" w:rsidP="005B1180">
      <w:pPr>
        <w:pStyle w:val="af1"/>
        <w:keepNext/>
        <w:rPr>
          <w:rtl/>
          <w:lang w:eastAsia="he-IL"/>
        </w:rPr>
      </w:pPr>
      <w:r>
        <w:rPr>
          <w:rtl/>
          <w:lang w:eastAsia="he-IL"/>
        </w:rPr>
        <w:t>הצבעה מס'</w:t>
      </w:r>
      <w:r>
        <w:rPr>
          <w:rFonts w:hint="cs"/>
          <w:rtl/>
          <w:lang w:eastAsia="he-IL"/>
        </w:rPr>
        <w:t xml:space="preserve"> 22</w:t>
      </w:r>
    </w:p>
    <w:p w:rsidR="00D07A68" w:rsidRDefault="00D07A68" w:rsidP="005B1180">
      <w:pPr>
        <w:pStyle w:val="--"/>
        <w:keepNext/>
        <w:rPr>
          <w:rtl/>
          <w:lang w:eastAsia="he-IL"/>
        </w:rPr>
      </w:pPr>
    </w:p>
    <w:p w:rsidR="00D07A68" w:rsidRDefault="00D07A68" w:rsidP="005B1180">
      <w:pPr>
        <w:pStyle w:val="--"/>
        <w:keepNext/>
        <w:rPr>
          <w:rtl/>
          <w:lang w:eastAsia="he-IL"/>
        </w:rPr>
      </w:pPr>
      <w:r>
        <w:rPr>
          <w:rtl/>
          <w:lang w:eastAsia="he-IL"/>
        </w:rPr>
        <w:t xml:space="preserve">בעד ההצעה להעביר את הצעת החוק לוועדה </w:t>
      </w:r>
      <w:r w:rsidR="000E313C">
        <w:rPr>
          <w:rtl/>
          <w:lang w:eastAsia="he-IL"/>
        </w:rPr>
        <w:t>–</w:t>
      </w:r>
      <w:r>
        <w:rPr>
          <w:rFonts w:hint="cs"/>
          <w:rtl/>
          <w:lang w:eastAsia="he-IL"/>
        </w:rPr>
        <w:t xml:space="preserve"> 10</w:t>
      </w:r>
    </w:p>
    <w:p w:rsidR="00D07A68" w:rsidRDefault="00D07A68" w:rsidP="005B1180">
      <w:pPr>
        <w:pStyle w:val="--"/>
        <w:keepNext/>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אין</w:t>
      </w:r>
    </w:p>
    <w:p w:rsidR="00D07A68" w:rsidRDefault="00D07A68" w:rsidP="005B1180">
      <w:pPr>
        <w:pStyle w:val="--"/>
        <w:keepNext/>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D07A68" w:rsidRDefault="00D07A68" w:rsidP="005B1180">
      <w:pPr>
        <w:pStyle w:val="af2"/>
        <w:rPr>
          <w:rtl/>
          <w:lang w:eastAsia="he-IL"/>
        </w:rPr>
      </w:pPr>
      <w:r>
        <w:rPr>
          <w:rtl/>
          <w:lang w:eastAsia="he-IL"/>
        </w:rPr>
        <w:t xml:space="preserve">ההצעה להעביר את </w:t>
      </w:r>
      <w:bookmarkStart w:id="13067" w:name="_ETM_Q35_298000"/>
      <w:bookmarkEnd w:id="13067"/>
      <w:r w:rsidRPr="002C5CC2">
        <w:rPr>
          <w:rtl/>
        </w:rPr>
        <w:t>הצעת חוק חומרי נפץ (תיקון מס' 5 והוראת</w:t>
      </w:r>
      <w:r>
        <w:rPr>
          <w:rtl/>
        </w:rPr>
        <w:t xml:space="preserve"> שעה), התש"ף</w:t>
      </w:r>
      <w:r w:rsidR="000E313C">
        <w:rPr>
          <w:rFonts w:hint="cs"/>
          <w:rtl/>
        </w:rPr>
        <w:t>–</w:t>
      </w:r>
      <w:r>
        <w:rPr>
          <w:rtl/>
        </w:rPr>
        <w:t>202</w:t>
      </w:r>
      <w:r>
        <w:rPr>
          <w:rFonts w:hint="cs"/>
          <w:rtl/>
        </w:rPr>
        <w:t>0, ל</w:t>
      </w:r>
      <w:r w:rsidRPr="008227C4">
        <w:rPr>
          <w:rtl/>
        </w:rPr>
        <w:t>וועדת החוץ והביטחון</w:t>
      </w:r>
      <w:r>
        <w:rPr>
          <w:rFonts w:hint="cs"/>
          <w:rtl/>
        </w:rPr>
        <w:t xml:space="preserve"> נתקבלה.</w:t>
      </w:r>
    </w:p>
    <w:p w:rsidR="00D07A68" w:rsidRPr="008227C4" w:rsidRDefault="00D07A68" w:rsidP="005B1180">
      <w:pPr>
        <w:rPr>
          <w:rtl/>
          <w:lang w:eastAsia="he-IL"/>
        </w:rPr>
      </w:pPr>
      <w:bookmarkStart w:id="13068" w:name="_ETM_Q35_314000"/>
      <w:bookmarkEnd w:id="13068"/>
    </w:p>
    <w:p w:rsidR="00D07A68" w:rsidRDefault="00D07A68" w:rsidP="005B1180">
      <w:pPr>
        <w:pStyle w:val="af6"/>
        <w:keepNext/>
        <w:rPr>
          <w:rtl/>
        </w:rPr>
      </w:pPr>
      <w:r w:rsidRPr="007001B5">
        <w:rPr>
          <w:rStyle w:val="TagStyle"/>
          <w:rtl/>
        </w:rPr>
        <w:t xml:space="preserve"> &lt;&lt; יור &gt;&gt; </w:t>
      </w:r>
      <w:r>
        <w:rPr>
          <w:rtl/>
        </w:rPr>
        <w:t>היו"ר מנסור עבאס:</w:t>
      </w:r>
      <w:r w:rsidRPr="007001B5">
        <w:rPr>
          <w:rStyle w:val="TagStyle"/>
          <w:rtl/>
        </w:rPr>
        <w:t xml:space="preserve"> &lt;&lt; יור &gt;&gt;</w:t>
      </w:r>
      <w:r>
        <w:rPr>
          <w:rtl/>
        </w:rPr>
        <w:t xml:space="preserve"> </w:t>
      </w:r>
    </w:p>
    <w:p w:rsidR="00D07A68" w:rsidRDefault="00D07A68" w:rsidP="00062C84">
      <w:pPr>
        <w:rPr>
          <w:rtl/>
          <w:lang w:eastAsia="he-IL"/>
        </w:rPr>
      </w:pPr>
    </w:p>
    <w:p w:rsidR="00D07A68" w:rsidRDefault="00D07A68" w:rsidP="005B1180">
      <w:pPr>
        <w:rPr>
          <w:rtl/>
          <w:lang w:eastAsia="he-IL"/>
        </w:rPr>
      </w:pPr>
      <w:r>
        <w:rPr>
          <w:rFonts w:hint="cs"/>
          <w:rtl/>
          <w:lang w:eastAsia="he-IL"/>
        </w:rPr>
        <w:t xml:space="preserve">אוקיי. מי מצביע מחברי הכנסת? </w:t>
      </w:r>
      <w:bookmarkStart w:id="13069" w:name="_ETM_Q35_317000"/>
      <w:bookmarkEnd w:id="13069"/>
      <w:r>
        <w:rPr>
          <w:rFonts w:hint="cs"/>
          <w:rtl/>
          <w:lang w:eastAsia="he-IL"/>
        </w:rPr>
        <w:t xml:space="preserve">חבר הכנסת אוריאל בוסו, חבר הכנסת יוסף טייב, </w:t>
      </w:r>
      <w:r w:rsidRPr="008227C4">
        <w:rPr>
          <w:rtl/>
          <w:lang w:eastAsia="he-IL"/>
        </w:rPr>
        <w:t xml:space="preserve">חבר הכנסת </w:t>
      </w:r>
      <w:r>
        <w:rPr>
          <w:rFonts w:hint="cs"/>
          <w:rtl/>
          <w:lang w:eastAsia="he-IL"/>
        </w:rPr>
        <w:t>פינדרוס,</w:t>
      </w:r>
      <w:r w:rsidRPr="008227C4">
        <w:rPr>
          <w:rtl/>
          <w:lang w:eastAsia="he-IL"/>
        </w:rPr>
        <w:t xml:space="preserve"> חברת הכנסת</w:t>
      </w:r>
      <w:r>
        <w:rPr>
          <w:rFonts w:hint="cs"/>
          <w:rtl/>
          <w:lang w:eastAsia="he-IL"/>
        </w:rPr>
        <w:t xml:space="preserve"> שיר,</w:t>
      </w:r>
      <w:r w:rsidRPr="008227C4">
        <w:rPr>
          <w:rtl/>
          <w:lang w:eastAsia="he-IL"/>
        </w:rPr>
        <w:t xml:space="preserve"> חבר הכנסת </w:t>
      </w:r>
      <w:r w:rsidR="000E313C">
        <w:rPr>
          <w:rtl/>
          <w:lang w:eastAsia="he-IL"/>
        </w:rPr>
        <w:t>–</w:t>
      </w:r>
      <w:r>
        <w:rPr>
          <w:rFonts w:hint="cs"/>
          <w:rtl/>
          <w:lang w:eastAsia="he-IL"/>
        </w:rPr>
        <w:t xml:space="preserve"> </w:t>
      </w:r>
      <w:r w:rsidRPr="008227C4">
        <w:rPr>
          <w:rtl/>
          <w:lang w:eastAsia="he-IL"/>
        </w:rPr>
        <w:t>השר</w:t>
      </w:r>
      <w:r>
        <w:rPr>
          <w:rFonts w:hint="cs"/>
          <w:rtl/>
          <w:lang w:eastAsia="he-IL"/>
        </w:rPr>
        <w:t>?</w:t>
      </w:r>
      <w:r w:rsidRPr="008227C4">
        <w:rPr>
          <w:rtl/>
          <w:lang w:eastAsia="he-IL"/>
        </w:rPr>
        <w:t xml:space="preserve"> </w:t>
      </w:r>
      <w:r>
        <w:rPr>
          <w:rFonts w:hint="cs"/>
          <w:rtl/>
          <w:lang w:eastAsia="he-IL"/>
        </w:rPr>
        <w:t>השר</w:t>
      </w:r>
      <w:bookmarkStart w:id="13070" w:name="_ETM_Q35_328000"/>
      <w:bookmarkEnd w:id="13070"/>
      <w:r>
        <w:rPr>
          <w:rFonts w:hint="cs"/>
          <w:rtl/>
          <w:lang w:eastAsia="he-IL"/>
        </w:rPr>
        <w:t xml:space="preserve"> מנוע, אוקיי. מי עוד?</w:t>
      </w:r>
    </w:p>
    <w:p w:rsidR="00D07A68" w:rsidRDefault="00D07A68" w:rsidP="005B1180">
      <w:pPr>
        <w:rPr>
          <w:rtl/>
          <w:lang w:eastAsia="he-IL"/>
        </w:rPr>
      </w:pPr>
      <w:bookmarkStart w:id="13071" w:name="_ETM_Q35_333000"/>
      <w:bookmarkEnd w:id="13071"/>
    </w:p>
    <w:p w:rsidR="00D07A68" w:rsidRDefault="00D07A68" w:rsidP="005B1180">
      <w:pPr>
        <w:pStyle w:val="af5"/>
        <w:keepNext/>
        <w:rPr>
          <w:rtl/>
        </w:rPr>
      </w:pPr>
      <w:r w:rsidRPr="008227C4">
        <w:rPr>
          <w:rStyle w:val="TagStyle"/>
          <w:rtl/>
        </w:rPr>
        <w:t xml:space="preserve"> &lt;&lt; קריאה &gt;&gt; </w:t>
      </w:r>
      <w:r>
        <w:rPr>
          <w:rtl/>
        </w:rPr>
        <w:t>יצחק פינדרוס (יהדות התורה):</w:t>
      </w:r>
      <w:r w:rsidRPr="008227C4">
        <w:rPr>
          <w:rStyle w:val="TagStyle"/>
          <w:rtl/>
        </w:rPr>
        <w:t xml:space="preserve"> &lt;&lt; קריאה &gt;&gt;</w:t>
      </w:r>
      <w:r>
        <w:rPr>
          <w:rtl/>
        </w:rPr>
        <w:t xml:space="preserve"> </w:t>
      </w:r>
    </w:p>
    <w:p w:rsidR="00D07A68" w:rsidRDefault="00D07A68" w:rsidP="00062C84">
      <w:pPr>
        <w:rPr>
          <w:rtl/>
        </w:rPr>
      </w:pPr>
    </w:p>
    <w:p w:rsidR="00D07A68" w:rsidRDefault="00D07A68" w:rsidP="005B1180">
      <w:pPr>
        <w:rPr>
          <w:rtl/>
        </w:rPr>
      </w:pPr>
      <w:bookmarkStart w:id="13072" w:name="_ETM_Q35_330000"/>
      <w:bookmarkEnd w:id="13072"/>
      <w:r>
        <w:rPr>
          <w:rFonts w:hint="cs"/>
          <w:rtl/>
        </w:rPr>
        <w:t>השר, השר.</w:t>
      </w:r>
    </w:p>
    <w:p w:rsidR="00D07A68" w:rsidRDefault="00D07A68" w:rsidP="005B1180">
      <w:pPr>
        <w:ind w:firstLine="0"/>
        <w:rPr>
          <w:rtl/>
        </w:rPr>
      </w:pPr>
      <w:bookmarkStart w:id="13073" w:name="_ETM_Q35_335000"/>
      <w:bookmarkEnd w:id="13073"/>
    </w:p>
    <w:p w:rsidR="00D07A68" w:rsidRDefault="00D07A68" w:rsidP="005B1180">
      <w:pPr>
        <w:pStyle w:val="af6"/>
        <w:keepNext/>
        <w:rPr>
          <w:rtl/>
        </w:rPr>
      </w:pPr>
      <w:r w:rsidRPr="008227C4">
        <w:rPr>
          <w:rStyle w:val="TagStyle"/>
          <w:rtl/>
        </w:rPr>
        <w:t xml:space="preserve"> &lt;&lt; יור &gt;&gt; </w:t>
      </w:r>
      <w:r>
        <w:rPr>
          <w:rtl/>
        </w:rPr>
        <w:t>היו"ר מנסור עבאס:</w:t>
      </w:r>
      <w:r w:rsidRPr="008227C4">
        <w:rPr>
          <w:rStyle w:val="TagStyle"/>
          <w:rtl/>
        </w:rPr>
        <w:t xml:space="preserve"> &lt;&lt; יור &gt;&gt;</w:t>
      </w:r>
      <w:r>
        <w:rPr>
          <w:rtl/>
        </w:rPr>
        <w:t xml:space="preserve"> </w:t>
      </w:r>
    </w:p>
    <w:p w:rsidR="00D07A68" w:rsidRDefault="00D07A68" w:rsidP="00062C84">
      <w:pPr>
        <w:rPr>
          <w:rtl/>
        </w:rPr>
      </w:pPr>
    </w:p>
    <w:p w:rsidR="00D07A68" w:rsidRDefault="00D07A68" w:rsidP="005B1180">
      <w:pPr>
        <w:rPr>
          <w:rtl/>
        </w:rPr>
      </w:pPr>
      <w:r>
        <w:rPr>
          <w:rtl/>
        </w:rPr>
        <w:t>או</w:t>
      </w:r>
      <w:r w:rsidRPr="008227C4">
        <w:rPr>
          <w:rtl/>
        </w:rPr>
        <w:t>קיי</w:t>
      </w:r>
      <w:r>
        <w:rPr>
          <w:rFonts w:hint="cs"/>
          <w:rtl/>
        </w:rPr>
        <w:t>.</w:t>
      </w:r>
      <w:bookmarkStart w:id="13074" w:name="_ETM_Q35_334000"/>
      <w:bookmarkEnd w:id="13074"/>
    </w:p>
    <w:p w:rsidR="00D07A68" w:rsidRDefault="00D07A68" w:rsidP="005B1180">
      <w:pPr>
        <w:rPr>
          <w:rtl/>
        </w:rPr>
      </w:pPr>
    </w:p>
    <w:p w:rsidR="00D07A68" w:rsidRDefault="00D07A68" w:rsidP="005B1180">
      <w:pPr>
        <w:pStyle w:val="af5"/>
        <w:keepNext/>
        <w:rPr>
          <w:rtl/>
        </w:rPr>
      </w:pPr>
      <w:bookmarkStart w:id="13075" w:name="ET_interruption_6044_11"/>
      <w:r w:rsidRPr="008227C4">
        <w:rPr>
          <w:rStyle w:val="TagStyle"/>
          <w:rtl/>
        </w:rPr>
        <w:t xml:space="preserve"> &lt;&lt; קריאה &gt;&gt; </w:t>
      </w:r>
      <w:r>
        <w:rPr>
          <w:rtl/>
        </w:rPr>
        <w:t>אוריאל בוסו (ש"ס):</w:t>
      </w:r>
      <w:r w:rsidRPr="008227C4">
        <w:rPr>
          <w:rStyle w:val="TagStyle"/>
          <w:rtl/>
        </w:rPr>
        <w:t xml:space="preserve"> &lt;&lt; קריאה &gt;&gt;</w:t>
      </w:r>
      <w:r>
        <w:rPr>
          <w:rtl/>
        </w:rPr>
        <w:t xml:space="preserve"> </w:t>
      </w:r>
      <w:bookmarkEnd w:id="13075"/>
    </w:p>
    <w:p w:rsidR="00D07A68" w:rsidRDefault="00D07A68" w:rsidP="00062C84">
      <w:pPr>
        <w:rPr>
          <w:rtl/>
        </w:rPr>
      </w:pPr>
    </w:p>
    <w:p w:rsidR="00D07A68" w:rsidRDefault="00D07A68" w:rsidP="005B1180">
      <w:pPr>
        <w:rPr>
          <w:rtl/>
        </w:rPr>
      </w:pPr>
      <w:r>
        <w:rPr>
          <w:rFonts w:hint="cs"/>
          <w:rtl/>
        </w:rPr>
        <w:lastRenderedPageBreak/>
        <w:t>הוא היה פה. היה פה.</w:t>
      </w:r>
      <w:bookmarkStart w:id="13076" w:name="_ETM_Q35_337000"/>
      <w:bookmarkEnd w:id="13076"/>
      <w:r w:rsidRPr="008227C4">
        <w:rPr>
          <w:rtl/>
        </w:rPr>
        <w:t xml:space="preserve"> </w:t>
      </w:r>
    </w:p>
    <w:p w:rsidR="00D07A68" w:rsidRDefault="00D07A68" w:rsidP="005B1180">
      <w:pPr>
        <w:rPr>
          <w:rtl/>
        </w:rPr>
      </w:pPr>
      <w:bookmarkStart w:id="13077" w:name="_ETM_Q35_340000"/>
      <w:bookmarkEnd w:id="13077"/>
    </w:p>
    <w:p w:rsidR="00D07A68" w:rsidRDefault="00D07A68" w:rsidP="005B1180">
      <w:pPr>
        <w:pStyle w:val="af6"/>
        <w:keepNext/>
        <w:rPr>
          <w:rtl/>
        </w:rPr>
      </w:pPr>
      <w:r w:rsidRPr="008227C4">
        <w:rPr>
          <w:rStyle w:val="TagStyle"/>
          <w:rtl/>
        </w:rPr>
        <w:t xml:space="preserve"> &lt;&lt; יור &gt;&gt; </w:t>
      </w:r>
      <w:r>
        <w:rPr>
          <w:rtl/>
        </w:rPr>
        <w:t>היו"ר מנסור עבאס:</w:t>
      </w:r>
      <w:r w:rsidRPr="008227C4">
        <w:rPr>
          <w:rStyle w:val="TagStyle"/>
          <w:rtl/>
        </w:rPr>
        <w:t xml:space="preserve"> &lt;&lt; יור &gt;&gt;</w:t>
      </w:r>
      <w:r>
        <w:rPr>
          <w:rtl/>
        </w:rPr>
        <w:t xml:space="preserve"> </w:t>
      </w:r>
    </w:p>
    <w:p w:rsidR="00D07A68" w:rsidRDefault="00D07A68" w:rsidP="00062C84">
      <w:pPr>
        <w:rPr>
          <w:rtl/>
        </w:rPr>
      </w:pPr>
    </w:p>
    <w:p w:rsidR="00D07A68" w:rsidRDefault="00D07A68" w:rsidP="005B1180">
      <w:pPr>
        <w:rPr>
          <w:rtl/>
        </w:rPr>
      </w:pPr>
      <w:r>
        <w:rPr>
          <w:rFonts w:hint="cs"/>
          <w:rtl/>
        </w:rPr>
        <w:t>היית פה?</w:t>
      </w:r>
    </w:p>
    <w:p w:rsidR="00D07A68" w:rsidRDefault="00D07A68" w:rsidP="005B1180">
      <w:pPr>
        <w:rPr>
          <w:rtl/>
        </w:rPr>
      </w:pPr>
      <w:bookmarkStart w:id="13078" w:name="_ETM_Q35_338000"/>
      <w:bookmarkEnd w:id="13078"/>
    </w:p>
    <w:p w:rsidR="00D07A68" w:rsidRDefault="00D07A68" w:rsidP="005B1180">
      <w:pPr>
        <w:pStyle w:val="af5"/>
        <w:keepNext/>
        <w:rPr>
          <w:rtl/>
        </w:rPr>
      </w:pPr>
      <w:bookmarkStart w:id="13079" w:name="ET_interruption_6044_13"/>
      <w:r w:rsidRPr="008227C4">
        <w:rPr>
          <w:rStyle w:val="TagStyle"/>
          <w:rtl/>
        </w:rPr>
        <w:t xml:space="preserve"> &lt;&lt; קריאה &gt;&gt; </w:t>
      </w:r>
      <w:r>
        <w:rPr>
          <w:rtl/>
        </w:rPr>
        <w:t>אוריאל בוסו (ש"ס):</w:t>
      </w:r>
      <w:r w:rsidRPr="008227C4">
        <w:rPr>
          <w:rStyle w:val="TagStyle"/>
          <w:rtl/>
        </w:rPr>
        <w:t xml:space="preserve"> &lt;&lt; קריאה &gt;&gt;</w:t>
      </w:r>
      <w:r>
        <w:rPr>
          <w:rtl/>
        </w:rPr>
        <w:t xml:space="preserve"> </w:t>
      </w:r>
      <w:bookmarkEnd w:id="13079"/>
    </w:p>
    <w:p w:rsidR="00D07A68" w:rsidRDefault="00D07A68" w:rsidP="00062C84">
      <w:pPr>
        <w:rPr>
          <w:rtl/>
        </w:rPr>
      </w:pPr>
    </w:p>
    <w:p w:rsidR="00D07A68" w:rsidRDefault="00D07A68" w:rsidP="005B1180">
      <w:pPr>
        <w:rPr>
          <w:rtl/>
        </w:rPr>
      </w:pPr>
      <w:bookmarkStart w:id="13080" w:name="_ETM_Q35_339000"/>
      <w:bookmarkEnd w:id="13080"/>
      <w:r>
        <w:rPr>
          <w:rFonts w:hint="cs"/>
          <w:rtl/>
        </w:rPr>
        <w:t>כן, כן. הוא עמד פה.</w:t>
      </w:r>
    </w:p>
    <w:p w:rsidR="00D07A68" w:rsidRDefault="00D07A68" w:rsidP="005B1180">
      <w:pPr>
        <w:rPr>
          <w:rtl/>
        </w:rPr>
      </w:pPr>
      <w:bookmarkStart w:id="13081" w:name="_ETM_Q35_341000"/>
      <w:bookmarkEnd w:id="13081"/>
    </w:p>
    <w:p w:rsidR="00D07A68" w:rsidRDefault="00D07A68" w:rsidP="005B1180">
      <w:pPr>
        <w:pStyle w:val="af6"/>
        <w:keepNext/>
        <w:rPr>
          <w:rtl/>
        </w:rPr>
      </w:pPr>
      <w:r w:rsidRPr="008227C4">
        <w:rPr>
          <w:rStyle w:val="TagStyle"/>
          <w:rtl/>
        </w:rPr>
        <w:t xml:space="preserve"> &lt;&lt; יור &gt;&gt; </w:t>
      </w:r>
      <w:r>
        <w:rPr>
          <w:rtl/>
        </w:rPr>
        <w:t>היו"ר מנסור עבאס:</w:t>
      </w:r>
      <w:r w:rsidRPr="008227C4">
        <w:rPr>
          <w:rStyle w:val="TagStyle"/>
          <w:rtl/>
        </w:rPr>
        <w:t xml:space="preserve"> &lt;&lt; יור &gt;&gt;</w:t>
      </w:r>
      <w:r>
        <w:rPr>
          <w:rtl/>
        </w:rPr>
        <w:t xml:space="preserve"> </w:t>
      </w:r>
    </w:p>
    <w:p w:rsidR="00D07A68" w:rsidRDefault="00D07A68" w:rsidP="00062C84">
      <w:pPr>
        <w:rPr>
          <w:rtl/>
        </w:rPr>
      </w:pPr>
    </w:p>
    <w:p w:rsidR="00971E5F" w:rsidRDefault="00D07A68" w:rsidP="005B1180">
      <w:pPr>
        <w:rPr>
          <w:rtl/>
        </w:rPr>
      </w:pPr>
      <w:bookmarkStart w:id="13082" w:name="_ETM_Q35_345000"/>
      <w:bookmarkEnd w:id="13082"/>
      <w:r>
        <w:rPr>
          <w:rtl/>
        </w:rPr>
        <w:t>או</w:t>
      </w:r>
      <w:r w:rsidRPr="008227C4">
        <w:rPr>
          <w:rtl/>
        </w:rPr>
        <w:t>קיי</w:t>
      </w:r>
      <w:r>
        <w:rPr>
          <w:rFonts w:hint="cs"/>
          <w:rtl/>
        </w:rPr>
        <w:t>. אוסאמה, אתה מצביע?</w:t>
      </w:r>
      <w:bookmarkStart w:id="13083" w:name="_ETM_Q35_344000"/>
      <w:bookmarkEnd w:id="13083"/>
      <w:r>
        <w:rPr>
          <w:rtl/>
        </w:rPr>
        <w:t xml:space="preserve"> </w:t>
      </w:r>
    </w:p>
    <w:p w:rsidR="00971E5F" w:rsidRDefault="00971E5F" w:rsidP="005B1180">
      <w:pPr>
        <w:rPr>
          <w:rtl/>
        </w:rPr>
      </w:pPr>
    </w:p>
    <w:p w:rsidR="00971E5F" w:rsidRDefault="00971E5F" w:rsidP="00971E5F">
      <w:pPr>
        <w:pStyle w:val="af5"/>
        <w:rPr>
          <w:rStyle w:val="TagStyle"/>
          <w:b w:val="0"/>
          <w:bCs w:val="0"/>
          <w:rtl/>
        </w:rPr>
      </w:pPr>
      <w:r w:rsidRPr="00971E5F">
        <w:rPr>
          <w:rStyle w:val="TagStyle"/>
          <w:rtl/>
        </w:rPr>
        <w:t xml:space="preserve"> &lt;&lt; קריאה &gt;&gt; </w:t>
      </w:r>
      <w:r>
        <w:rPr>
          <w:rStyle w:val="TagStyle"/>
          <w:b w:val="0"/>
          <w:bCs w:val="0"/>
          <w:rtl/>
        </w:rPr>
        <w:t xml:space="preserve">קריאה:  </w:t>
      </w:r>
    </w:p>
    <w:p w:rsidR="00971E5F" w:rsidRDefault="00971E5F" w:rsidP="00971E5F">
      <w:pPr>
        <w:pStyle w:val="af5"/>
        <w:rPr>
          <w:rtl/>
        </w:rPr>
      </w:pPr>
      <w:r>
        <w:rPr>
          <w:rStyle w:val="TagStyle"/>
          <w:b w:val="0"/>
          <w:bCs w:val="0"/>
          <w:rtl/>
        </w:rPr>
        <w:t xml:space="preserve"> </w:t>
      </w:r>
      <w:r>
        <w:rPr>
          <w:rtl/>
        </w:rPr>
        <w:t xml:space="preserve"> </w:t>
      </w:r>
    </w:p>
    <w:p w:rsidR="00971E5F" w:rsidRDefault="000E313C" w:rsidP="005B1180">
      <w:pPr>
        <w:rPr>
          <w:rtl/>
        </w:rPr>
      </w:pPr>
      <w:r>
        <w:rPr>
          <w:rFonts w:hint="cs"/>
          <w:rtl/>
        </w:rPr>
        <w:t>– – –</w:t>
      </w:r>
    </w:p>
    <w:p w:rsidR="00971E5F" w:rsidRDefault="00971E5F" w:rsidP="005B1180">
      <w:pPr>
        <w:rPr>
          <w:rtl/>
        </w:rPr>
      </w:pPr>
    </w:p>
    <w:p w:rsidR="00971E5F" w:rsidRDefault="00971E5F" w:rsidP="00971E5F">
      <w:pPr>
        <w:pStyle w:val="af6"/>
        <w:keepNext/>
        <w:rPr>
          <w:rtl/>
        </w:rPr>
      </w:pPr>
      <w:r w:rsidRPr="008227C4">
        <w:rPr>
          <w:rStyle w:val="TagStyle"/>
          <w:rtl/>
        </w:rPr>
        <w:t xml:space="preserve">&lt;&lt; יור &gt;&gt; </w:t>
      </w:r>
      <w:r>
        <w:rPr>
          <w:rtl/>
        </w:rPr>
        <w:t>היו"ר מנסור עבאס:</w:t>
      </w:r>
      <w:r w:rsidRPr="008227C4">
        <w:rPr>
          <w:rStyle w:val="TagStyle"/>
          <w:rtl/>
        </w:rPr>
        <w:t xml:space="preserve"> &lt;&lt; יור &gt;&gt;</w:t>
      </w:r>
      <w:r>
        <w:rPr>
          <w:rtl/>
        </w:rPr>
        <w:t xml:space="preserve"> </w:t>
      </w:r>
    </w:p>
    <w:p w:rsidR="00971E5F" w:rsidRDefault="00971E5F" w:rsidP="00971E5F">
      <w:pPr>
        <w:rPr>
          <w:rtl/>
        </w:rPr>
      </w:pPr>
    </w:p>
    <w:p w:rsidR="00D07A68" w:rsidRDefault="00D07A68" w:rsidP="00971E5F">
      <w:pPr>
        <w:rPr>
          <w:rtl/>
        </w:rPr>
      </w:pPr>
      <w:r>
        <w:rPr>
          <w:rtl/>
        </w:rPr>
        <w:t>או</w:t>
      </w:r>
      <w:r w:rsidRPr="008227C4">
        <w:rPr>
          <w:rtl/>
        </w:rPr>
        <w:t>קיי</w:t>
      </w:r>
      <w:r>
        <w:rPr>
          <w:rFonts w:hint="cs"/>
          <w:rtl/>
        </w:rPr>
        <w:t>. 15 בעד.</w:t>
      </w:r>
      <w:bookmarkStart w:id="13084" w:name="_ETM_Q35_353000"/>
      <w:bookmarkStart w:id="13085" w:name="_ETM_Q35_354000"/>
      <w:bookmarkEnd w:id="13084"/>
      <w:bookmarkEnd w:id="13085"/>
      <w:r>
        <w:rPr>
          <w:rFonts w:hint="cs"/>
          <w:rtl/>
        </w:rPr>
        <w:t xml:space="preserve"> </w:t>
      </w:r>
      <w:r w:rsidRPr="008227C4">
        <w:rPr>
          <w:rtl/>
        </w:rPr>
        <w:t xml:space="preserve">אני קובע כי הצעת החוק חומרי נפץ </w:t>
      </w:r>
      <w:r>
        <w:rPr>
          <w:rFonts w:hint="cs"/>
          <w:rtl/>
        </w:rPr>
        <w:t>(</w:t>
      </w:r>
      <w:r>
        <w:rPr>
          <w:rtl/>
        </w:rPr>
        <w:t>תיקון מס</w:t>
      </w:r>
      <w:r>
        <w:rPr>
          <w:rFonts w:hint="cs"/>
          <w:rtl/>
        </w:rPr>
        <w:t>'</w:t>
      </w:r>
      <w:r>
        <w:rPr>
          <w:rtl/>
        </w:rPr>
        <w:t xml:space="preserve"> 5</w:t>
      </w:r>
      <w:r>
        <w:rPr>
          <w:rFonts w:hint="cs"/>
          <w:rtl/>
        </w:rPr>
        <w:t xml:space="preserve"> ו</w:t>
      </w:r>
      <w:r w:rsidRPr="008227C4">
        <w:rPr>
          <w:rtl/>
        </w:rPr>
        <w:t>הוראת שעה</w:t>
      </w:r>
      <w:r>
        <w:rPr>
          <w:rFonts w:hint="cs"/>
          <w:rtl/>
        </w:rPr>
        <w:t>),</w:t>
      </w:r>
      <w:r>
        <w:rPr>
          <w:rtl/>
        </w:rPr>
        <w:t xml:space="preserve"> התש</w:t>
      </w:r>
      <w:r>
        <w:rPr>
          <w:rFonts w:hint="cs"/>
          <w:rtl/>
        </w:rPr>
        <w:t>"ף</w:t>
      </w:r>
      <w:r w:rsidR="000E313C">
        <w:rPr>
          <w:rFonts w:hint="cs"/>
          <w:rtl/>
        </w:rPr>
        <w:t>–</w:t>
      </w:r>
      <w:r w:rsidRPr="008227C4">
        <w:rPr>
          <w:rtl/>
        </w:rPr>
        <w:t>2020</w:t>
      </w:r>
      <w:r>
        <w:rPr>
          <w:rFonts w:hint="cs"/>
          <w:rtl/>
        </w:rPr>
        <w:t>,</w:t>
      </w:r>
      <w:r w:rsidRPr="008227C4">
        <w:rPr>
          <w:rtl/>
        </w:rPr>
        <w:t xml:space="preserve"> </w:t>
      </w:r>
      <w:r>
        <w:rPr>
          <w:rFonts w:hint="cs"/>
          <w:rtl/>
        </w:rPr>
        <w:t xml:space="preserve">עוברת </w:t>
      </w:r>
      <w:r w:rsidRPr="008227C4">
        <w:rPr>
          <w:rtl/>
        </w:rPr>
        <w:t>בקריאה ראשונה</w:t>
      </w:r>
      <w:r w:rsidR="00971E5F">
        <w:rPr>
          <w:rFonts w:hint="cs"/>
          <w:rtl/>
        </w:rPr>
        <w:t>:</w:t>
      </w:r>
      <w:r w:rsidRPr="008227C4">
        <w:rPr>
          <w:rtl/>
        </w:rPr>
        <w:t xml:space="preserve"> 15 חברי כנסת בעד</w:t>
      </w:r>
      <w:r>
        <w:rPr>
          <w:rFonts w:hint="cs"/>
          <w:rtl/>
        </w:rPr>
        <w:t xml:space="preserve">, אפס מתנגדים ואפס </w:t>
      </w:r>
      <w:bookmarkStart w:id="13086" w:name="_ETM_Q35_362000"/>
      <w:bookmarkEnd w:id="13086"/>
      <w:r w:rsidRPr="008227C4">
        <w:rPr>
          <w:rtl/>
        </w:rPr>
        <w:t>נמנעים</w:t>
      </w:r>
      <w:r>
        <w:rPr>
          <w:rFonts w:hint="cs"/>
          <w:rtl/>
        </w:rPr>
        <w:t>.</w:t>
      </w:r>
      <w:bookmarkStart w:id="13087" w:name="_ETM_Q35_366000"/>
      <w:bookmarkStart w:id="13088" w:name="_ETM_Q35_367000"/>
      <w:bookmarkEnd w:id="13087"/>
      <w:bookmarkEnd w:id="13088"/>
      <w:r>
        <w:rPr>
          <w:rFonts w:hint="cs"/>
          <w:rtl/>
        </w:rPr>
        <w:t xml:space="preserve"> </w:t>
      </w:r>
      <w:r w:rsidRPr="008227C4">
        <w:rPr>
          <w:rtl/>
        </w:rPr>
        <w:t>הצעת החוק עוברת להמשך דיון בוועדת החוץ והביטחון</w:t>
      </w:r>
      <w:r>
        <w:rPr>
          <w:rFonts w:hint="cs"/>
          <w:rtl/>
        </w:rPr>
        <w:t>.</w:t>
      </w:r>
    </w:p>
    <w:p w:rsidR="005B1180" w:rsidRDefault="005B1180" w:rsidP="005B1180">
      <w:pPr>
        <w:rPr>
          <w:rtl/>
        </w:rPr>
      </w:pPr>
    </w:p>
    <w:p w:rsidR="005B1180" w:rsidRDefault="005B1180" w:rsidP="005B1180">
      <w:pPr>
        <w:rPr>
          <w:rtl/>
        </w:rPr>
      </w:pPr>
    </w:p>
    <w:p w:rsidR="00D07A68" w:rsidRDefault="00D07A68" w:rsidP="005B1180">
      <w:pPr>
        <w:pStyle w:val="a6"/>
        <w:rPr>
          <w:rtl/>
          <w:lang w:eastAsia="he-IL"/>
        </w:rPr>
      </w:pPr>
      <w:bookmarkStart w:id="13089" w:name="ET_hatsach_619786_10"/>
      <w:r w:rsidRPr="007001B5">
        <w:rPr>
          <w:rStyle w:val="TagStyle"/>
          <w:rtl/>
        </w:rPr>
        <w:t xml:space="preserve"> &lt;&lt; הצח &gt;&gt; </w:t>
      </w:r>
      <w:bookmarkStart w:id="13090" w:name="_Toc48036582"/>
      <w:bookmarkStart w:id="13091" w:name="_Toc48046227"/>
      <w:r>
        <w:rPr>
          <w:rtl/>
          <w:lang w:eastAsia="he-IL"/>
        </w:rPr>
        <w:t>הצעת חוק החברות (תיקון מס' 34) (רישום חברה באופן מקוון), התש"ף</w:t>
      </w:r>
      <w:r w:rsidR="000E313C">
        <w:rPr>
          <w:rFonts w:hint="cs"/>
          <w:rtl/>
          <w:lang w:eastAsia="he-IL"/>
        </w:rPr>
        <w:t>–</w:t>
      </w:r>
      <w:r>
        <w:rPr>
          <w:rtl/>
          <w:lang w:eastAsia="he-IL"/>
        </w:rPr>
        <w:t>2020</w:t>
      </w:r>
      <w:bookmarkEnd w:id="13090"/>
      <w:bookmarkEnd w:id="13091"/>
      <w:r w:rsidRPr="007001B5">
        <w:rPr>
          <w:rStyle w:val="TagStyle"/>
          <w:rtl/>
        </w:rPr>
        <w:t xml:space="preserve"> &lt;&lt; הצח &gt;&gt;</w:t>
      </w:r>
      <w:r>
        <w:rPr>
          <w:rtl/>
          <w:lang w:eastAsia="he-IL"/>
        </w:rPr>
        <w:t xml:space="preserve"> </w:t>
      </w:r>
      <w:bookmarkEnd w:id="13089"/>
    </w:p>
    <w:p w:rsidR="00D07A68" w:rsidRPr="001457C1" w:rsidRDefault="00D07A68" w:rsidP="00971E5F">
      <w:pPr>
        <w:rPr>
          <w:rtl/>
          <w:lang w:eastAsia="he-IL"/>
        </w:rPr>
      </w:pPr>
      <w:r>
        <w:rPr>
          <w:rFonts w:hint="cs"/>
          <w:rtl/>
          <w:lang w:eastAsia="he-IL"/>
        </w:rPr>
        <w:t>[</w:t>
      </w:r>
      <w:r w:rsidR="005B1180">
        <w:rPr>
          <w:rFonts w:hint="eastAsia"/>
          <w:rtl/>
          <w:lang w:eastAsia="he-IL"/>
        </w:rPr>
        <w:t>רשומות</w:t>
      </w:r>
      <w:r w:rsidR="005B1180">
        <w:rPr>
          <w:rtl/>
          <w:lang w:eastAsia="he-IL"/>
        </w:rPr>
        <w:t xml:space="preserve"> (הצעות חוק, חוב'</w:t>
      </w:r>
      <w:r w:rsidR="005B1180">
        <w:rPr>
          <w:rFonts w:hint="cs"/>
          <w:rtl/>
          <w:lang w:eastAsia="he-IL"/>
        </w:rPr>
        <w:t xml:space="preserve"> מ/1351</w:t>
      </w:r>
      <w:r w:rsidR="005B1180">
        <w:rPr>
          <w:rtl/>
          <w:lang w:eastAsia="he-IL"/>
        </w:rPr>
        <w:t>)</w:t>
      </w:r>
      <w:r>
        <w:rPr>
          <w:rtl/>
          <w:lang w:eastAsia="he-IL"/>
        </w:rPr>
        <w:t>.</w:t>
      </w:r>
      <w:r>
        <w:rPr>
          <w:rFonts w:hint="cs"/>
          <w:rtl/>
          <w:lang w:eastAsia="he-IL"/>
        </w:rPr>
        <w:t>]</w:t>
      </w:r>
    </w:p>
    <w:p w:rsidR="00D07A68" w:rsidRDefault="00D07A68" w:rsidP="005B1180">
      <w:pPr>
        <w:pStyle w:val="-0"/>
        <w:rPr>
          <w:rtl/>
          <w:lang w:eastAsia="he-IL"/>
        </w:rPr>
      </w:pPr>
      <w:r w:rsidRPr="00450B35">
        <w:rPr>
          <w:rtl/>
          <w:lang w:eastAsia="he-IL"/>
        </w:rPr>
        <w:t>(קריאה ראשונה)</w:t>
      </w:r>
    </w:p>
    <w:p w:rsidR="00D07A68" w:rsidRDefault="00D07A68" w:rsidP="005B1180">
      <w:pPr>
        <w:rPr>
          <w:rtl/>
          <w:lang w:eastAsia="he-IL"/>
        </w:rPr>
      </w:pPr>
    </w:p>
    <w:p w:rsidR="00D07A68" w:rsidRDefault="00D07A68" w:rsidP="005B1180">
      <w:pPr>
        <w:pStyle w:val="af6"/>
        <w:keepNext/>
        <w:rPr>
          <w:rtl/>
        </w:rPr>
      </w:pPr>
      <w:r w:rsidRPr="002C5CC2">
        <w:rPr>
          <w:rStyle w:val="TagStyle"/>
          <w:rtl/>
        </w:rPr>
        <w:t xml:space="preserve"> &lt;&lt; יור &gt;&gt; </w:t>
      </w:r>
      <w:r>
        <w:rPr>
          <w:rtl/>
        </w:rPr>
        <w:t>היו"ר מנסור עבאס:</w:t>
      </w:r>
      <w:r w:rsidRPr="002C5CC2">
        <w:rPr>
          <w:rStyle w:val="TagStyle"/>
          <w:rtl/>
        </w:rPr>
        <w:t xml:space="preserve"> &lt;&lt; יור &gt;&gt;</w:t>
      </w:r>
      <w:r>
        <w:rPr>
          <w:rtl/>
        </w:rPr>
        <w:t xml:space="preserve"> </w:t>
      </w:r>
    </w:p>
    <w:p w:rsidR="00D07A68" w:rsidRDefault="00D07A68" w:rsidP="00062C84">
      <w:pPr>
        <w:rPr>
          <w:rtl/>
          <w:lang w:eastAsia="he-IL"/>
        </w:rPr>
      </w:pPr>
    </w:p>
    <w:p w:rsidR="00D07A68" w:rsidRDefault="00D07A68" w:rsidP="005B1180">
      <w:pPr>
        <w:rPr>
          <w:rtl/>
        </w:rPr>
      </w:pPr>
      <w:r>
        <w:rPr>
          <w:rtl/>
        </w:rPr>
        <w:t xml:space="preserve">אנחנו </w:t>
      </w:r>
      <w:bookmarkStart w:id="13092" w:name="_ETM_Q35_376610"/>
      <w:bookmarkEnd w:id="13092"/>
      <w:r>
        <w:rPr>
          <w:rtl/>
        </w:rPr>
        <w:t xml:space="preserve">עוברים </w:t>
      </w:r>
      <w:bookmarkStart w:id="13093" w:name="_ETM_Q35_376880"/>
      <w:bookmarkEnd w:id="13093"/>
      <w:r>
        <w:rPr>
          <w:rtl/>
        </w:rPr>
        <w:t xml:space="preserve">להצעת </w:t>
      </w:r>
      <w:bookmarkStart w:id="13094" w:name="_ETM_Q35_377419"/>
      <w:bookmarkEnd w:id="13094"/>
      <w:r>
        <w:rPr>
          <w:rtl/>
        </w:rPr>
        <w:t xml:space="preserve">החוק </w:t>
      </w:r>
      <w:bookmarkStart w:id="13095" w:name="_ETM_Q35_377750"/>
      <w:bookmarkEnd w:id="13095"/>
      <w:r>
        <w:rPr>
          <w:rtl/>
        </w:rPr>
        <w:t>הבאה</w:t>
      </w:r>
      <w:r>
        <w:rPr>
          <w:rFonts w:hint="cs"/>
          <w:rtl/>
        </w:rPr>
        <w:t xml:space="preserve"> </w:t>
      </w:r>
      <w:r w:rsidR="000E313C">
        <w:rPr>
          <w:rFonts w:hint="eastAsia"/>
          <w:rtl/>
        </w:rPr>
        <w:t>–</w:t>
      </w:r>
      <w:r w:rsidR="005B1180">
        <w:rPr>
          <w:rFonts w:hint="eastAsia"/>
          <w:rtl/>
        </w:rPr>
        <w:t xml:space="preserve"> </w:t>
      </w:r>
      <w:r w:rsidRPr="002C5CC2">
        <w:rPr>
          <w:rtl/>
        </w:rPr>
        <w:t>הצעת חוק החברות (תיקון מס' 34) (רישום חברה באופן מקוון), התש"ף</w:t>
      </w:r>
      <w:r w:rsidR="000E313C">
        <w:rPr>
          <w:rFonts w:hint="cs"/>
          <w:rtl/>
        </w:rPr>
        <w:t>–</w:t>
      </w:r>
      <w:r w:rsidRPr="002C5CC2">
        <w:rPr>
          <w:rtl/>
        </w:rPr>
        <w:t>2020</w:t>
      </w:r>
      <w:r>
        <w:rPr>
          <w:rFonts w:hint="cs"/>
          <w:rtl/>
        </w:rPr>
        <w:t>,</w:t>
      </w:r>
      <w:r>
        <w:rPr>
          <w:rtl/>
        </w:rPr>
        <w:t xml:space="preserve"> </w:t>
      </w:r>
      <w:r w:rsidR="005B1180">
        <w:rPr>
          <w:rFonts w:hint="cs"/>
          <w:rtl/>
        </w:rPr>
        <w:t>ל</w:t>
      </w:r>
      <w:r>
        <w:rPr>
          <w:rtl/>
        </w:rPr>
        <w:t>קריאה ראשונה</w:t>
      </w:r>
      <w:r>
        <w:rPr>
          <w:rFonts w:hint="cs"/>
          <w:rtl/>
        </w:rPr>
        <w:t>.</w:t>
      </w:r>
      <w:bookmarkStart w:id="13096" w:name="_ETM_Q35_378620"/>
      <w:bookmarkStart w:id="13097" w:name="_ETM_Q35_388129"/>
      <w:bookmarkEnd w:id="13096"/>
      <w:bookmarkEnd w:id="13097"/>
      <w:r>
        <w:rPr>
          <w:rFonts w:hint="cs"/>
          <w:rtl/>
        </w:rPr>
        <w:t xml:space="preserve"> </w:t>
      </w:r>
      <w:r>
        <w:rPr>
          <w:rtl/>
        </w:rPr>
        <w:t xml:space="preserve">יציג </w:t>
      </w:r>
      <w:bookmarkStart w:id="13098" w:name="_ETM_Q35_388819"/>
      <w:bookmarkEnd w:id="13098"/>
      <w:r>
        <w:rPr>
          <w:rtl/>
        </w:rPr>
        <w:t xml:space="preserve">את </w:t>
      </w:r>
      <w:bookmarkStart w:id="13099" w:name="_ETM_Q35_388970"/>
      <w:bookmarkEnd w:id="13099"/>
      <w:r>
        <w:rPr>
          <w:rtl/>
        </w:rPr>
        <w:t xml:space="preserve">הצעת </w:t>
      </w:r>
      <w:bookmarkStart w:id="13100" w:name="_ETM_Q35_389450"/>
      <w:bookmarkEnd w:id="13100"/>
      <w:r>
        <w:rPr>
          <w:rtl/>
        </w:rPr>
        <w:t xml:space="preserve">החוק </w:t>
      </w:r>
      <w:bookmarkStart w:id="13101" w:name="_ETM_Q35_390530"/>
      <w:bookmarkStart w:id="13102" w:name="_ETM_Q35_392450"/>
      <w:bookmarkEnd w:id="13101"/>
      <w:bookmarkEnd w:id="13102"/>
      <w:r>
        <w:rPr>
          <w:rtl/>
        </w:rPr>
        <w:t xml:space="preserve">שר </w:t>
      </w:r>
      <w:bookmarkStart w:id="13103" w:name="_ETM_Q35_392750"/>
      <w:bookmarkEnd w:id="13103"/>
      <w:r>
        <w:rPr>
          <w:rtl/>
        </w:rPr>
        <w:t xml:space="preserve">המשפטים </w:t>
      </w:r>
      <w:bookmarkStart w:id="13104" w:name="_ETM_Q35_393410"/>
      <w:bookmarkEnd w:id="13104"/>
      <w:r>
        <w:rPr>
          <w:rtl/>
        </w:rPr>
        <w:t xml:space="preserve">אבי </w:t>
      </w:r>
      <w:bookmarkStart w:id="13105" w:name="_ETM_Q35_393770"/>
      <w:bookmarkEnd w:id="13105"/>
      <w:r>
        <w:rPr>
          <w:rtl/>
        </w:rPr>
        <w:t>ניס</w:t>
      </w:r>
      <w:bookmarkStart w:id="13106" w:name="_ETM_Q35_394310"/>
      <w:bookmarkEnd w:id="13106"/>
      <w:r>
        <w:rPr>
          <w:rFonts w:hint="cs"/>
          <w:rtl/>
        </w:rPr>
        <w:t xml:space="preserve">נקורן, </w:t>
      </w:r>
      <w:bookmarkStart w:id="13107" w:name="_ETM_Q35_396590"/>
      <w:bookmarkEnd w:id="13107"/>
      <w:r>
        <w:rPr>
          <w:rtl/>
        </w:rPr>
        <w:t>בבקשה</w:t>
      </w:r>
      <w:bookmarkStart w:id="13108" w:name="_ETM_Q35_399659"/>
      <w:bookmarkStart w:id="13109" w:name="_ETM_Q35_399930"/>
      <w:bookmarkEnd w:id="13108"/>
      <w:bookmarkEnd w:id="13109"/>
      <w:r>
        <w:rPr>
          <w:rFonts w:hint="cs"/>
          <w:rtl/>
        </w:rPr>
        <w:t>.</w:t>
      </w:r>
    </w:p>
    <w:p w:rsidR="00D07A68" w:rsidRPr="002C5CC2" w:rsidRDefault="00D07A68" w:rsidP="005B1180">
      <w:pPr>
        <w:rPr>
          <w:rtl/>
          <w:lang w:eastAsia="he-IL"/>
        </w:rPr>
      </w:pPr>
      <w:bookmarkStart w:id="13110" w:name="_ETM_Q35_399000"/>
      <w:bookmarkEnd w:id="13110"/>
    </w:p>
    <w:p w:rsidR="00D07A68" w:rsidRDefault="00D07A68" w:rsidP="005B1180">
      <w:pPr>
        <w:pStyle w:val="a4"/>
        <w:keepNext/>
        <w:rPr>
          <w:rtl/>
        </w:rPr>
      </w:pPr>
      <w:bookmarkStart w:id="13111" w:name="ET_speaker_5995_9"/>
      <w:r w:rsidRPr="007001B5">
        <w:rPr>
          <w:rStyle w:val="TagStyle"/>
          <w:rtl/>
        </w:rPr>
        <w:t xml:space="preserve"> &lt;&lt; דובר &gt;&gt; </w:t>
      </w:r>
      <w:bookmarkStart w:id="13112" w:name="_Toc48036583"/>
      <w:bookmarkStart w:id="13113" w:name="_Toc48046228"/>
      <w:r>
        <w:rPr>
          <w:rtl/>
        </w:rPr>
        <w:t>שר המשפטים אבי ניסנקורן:</w:t>
      </w:r>
      <w:bookmarkEnd w:id="13112"/>
      <w:bookmarkEnd w:id="13113"/>
      <w:r w:rsidRPr="007001B5">
        <w:rPr>
          <w:rStyle w:val="TagStyle"/>
          <w:rtl/>
        </w:rPr>
        <w:t xml:space="preserve"> &lt;&lt; דובר &gt;&gt;</w:t>
      </w:r>
      <w:r>
        <w:rPr>
          <w:rtl/>
        </w:rPr>
        <w:t xml:space="preserve"> </w:t>
      </w:r>
      <w:bookmarkEnd w:id="13111"/>
    </w:p>
    <w:p w:rsidR="00D07A68" w:rsidRDefault="00D07A68" w:rsidP="00062C84">
      <w:pPr>
        <w:rPr>
          <w:rtl/>
          <w:lang w:eastAsia="he-IL"/>
        </w:rPr>
      </w:pPr>
    </w:p>
    <w:p w:rsidR="00D07A68" w:rsidRDefault="00D07A68" w:rsidP="00971E5F">
      <w:pPr>
        <w:rPr>
          <w:rtl/>
        </w:rPr>
      </w:pPr>
      <w:r>
        <w:rPr>
          <w:rtl/>
        </w:rPr>
        <w:lastRenderedPageBreak/>
        <w:t>תודה</w:t>
      </w:r>
      <w:r>
        <w:rPr>
          <w:rFonts w:hint="cs"/>
          <w:rtl/>
        </w:rPr>
        <w:t>,</w:t>
      </w:r>
      <w:r>
        <w:rPr>
          <w:rtl/>
        </w:rPr>
        <w:t xml:space="preserve"> כבוד היושב-ראש</w:t>
      </w:r>
      <w:r>
        <w:rPr>
          <w:rFonts w:hint="cs"/>
          <w:rtl/>
        </w:rPr>
        <w:t>.</w:t>
      </w:r>
      <w:r>
        <w:rPr>
          <w:rtl/>
        </w:rPr>
        <w:t xml:space="preserve"> חברי הכנסת</w:t>
      </w:r>
      <w:r>
        <w:rPr>
          <w:rFonts w:hint="cs"/>
          <w:rtl/>
        </w:rPr>
        <w:t>,</w:t>
      </w:r>
      <w:r>
        <w:rPr>
          <w:rtl/>
        </w:rPr>
        <w:t xml:space="preserve"> לפי חוק החברות</w:t>
      </w:r>
      <w:r>
        <w:rPr>
          <w:rFonts w:hint="cs"/>
          <w:rtl/>
        </w:rPr>
        <w:t>,</w:t>
      </w:r>
      <w:r>
        <w:rPr>
          <w:rtl/>
        </w:rPr>
        <w:t xml:space="preserve"> אדם </w:t>
      </w:r>
      <w:r>
        <w:rPr>
          <w:rFonts w:hint="cs"/>
          <w:rtl/>
        </w:rPr>
        <w:t>המ</w:t>
      </w:r>
      <w:r>
        <w:rPr>
          <w:rtl/>
        </w:rPr>
        <w:t>בקש לרשום חברה בישראל צריך להגיש לרשם החברות עותק של תקנון החברה חתום ע</w:t>
      </w:r>
      <w:r>
        <w:rPr>
          <w:rFonts w:hint="cs"/>
          <w:rtl/>
        </w:rPr>
        <w:t>ל ידי</w:t>
      </w:r>
      <w:r>
        <w:rPr>
          <w:rtl/>
        </w:rPr>
        <w:t xml:space="preserve"> בעלי המניות הראשונים</w:t>
      </w:r>
      <w:r>
        <w:rPr>
          <w:rFonts w:hint="cs"/>
          <w:rtl/>
        </w:rPr>
        <w:t>.</w:t>
      </w:r>
      <w:bookmarkStart w:id="13114" w:name="_ETM_Q35_408000"/>
      <w:bookmarkStart w:id="13115" w:name="_ETM_Q35_409000"/>
      <w:bookmarkEnd w:id="13114"/>
      <w:bookmarkEnd w:id="13115"/>
      <w:r>
        <w:rPr>
          <w:rFonts w:hint="cs"/>
          <w:rtl/>
        </w:rPr>
        <w:t xml:space="preserve"> </w:t>
      </w:r>
      <w:r>
        <w:rPr>
          <w:rtl/>
        </w:rPr>
        <w:t xml:space="preserve">חתימה זו של בעלי המניות הראשונים על התקנון משקפת את הסכמתם </w:t>
      </w:r>
      <w:r>
        <w:rPr>
          <w:rFonts w:hint="cs"/>
          <w:rtl/>
        </w:rPr>
        <w:t>ל</w:t>
      </w:r>
      <w:r>
        <w:rPr>
          <w:rtl/>
        </w:rPr>
        <w:t>ייסוד החברה</w:t>
      </w:r>
      <w:r>
        <w:rPr>
          <w:rFonts w:hint="cs"/>
          <w:rtl/>
        </w:rPr>
        <w:t>.</w:t>
      </w:r>
      <w:r>
        <w:rPr>
          <w:rtl/>
        </w:rPr>
        <w:t xml:space="preserve"> </w:t>
      </w:r>
      <w:bookmarkStart w:id="13116" w:name="_ETM_Q35_415000"/>
      <w:bookmarkEnd w:id="13116"/>
      <w:r>
        <w:rPr>
          <w:rtl/>
        </w:rPr>
        <w:t>כדי ל</w:t>
      </w:r>
      <w:r>
        <w:rPr>
          <w:rFonts w:hint="cs"/>
          <w:rtl/>
        </w:rPr>
        <w:t>א</w:t>
      </w:r>
      <w:r>
        <w:rPr>
          <w:rtl/>
        </w:rPr>
        <w:t>מת חתימות א</w:t>
      </w:r>
      <w:r>
        <w:rPr>
          <w:rFonts w:hint="cs"/>
          <w:rtl/>
        </w:rPr>
        <w:t>לה,</w:t>
      </w:r>
      <w:r>
        <w:rPr>
          <w:rtl/>
        </w:rPr>
        <w:t xml:space="preserve"> נקבע בחוק כי עו</w:t>
      </w:r>
      <w:r>
        <w:rPr>
          <w:rFonts w:hint="cs"/>
          <w:rtl/>
        </w:rPr>
        <w:t xml:space="preserve">רך דין </w:t>
      </w:r>
      <w:r>
        <w:rPr>
          <w:rtl/>
        </w:rPr>
        <w:t>י</w:t>
      </w:r>
      <w:r>
        <w:rPr>
          <w:rFonts w:hint="cs"/>
          <w:rtl/>
        </w:rPr>
        <w:t>א</w:t>
      </w:r>
      <w:r>
        <w:rPr>
          <w:rtl/>
        </w:rPr>
        <w:t>מ</w:t>
      </w:r>
      <w:r>
        <w:rPr>
          <w:rFonts w:hint="cs"/>
          <w:rtl/>
        </w:rPr>
        <w:t>ת</w:t>
      </w:r>
      <w:r>
        <w:rPr>
          <w:rtl/>
        </w:rPr>
        <w:t xml:space="preserve"> בחתימתו את זהות החותמים על התקנות</w:t>
      </w:r>
      <w:r>
        <w:rPr>
          <w:rFonts w:hint="cs"/>
          <w:rtl/>
        </w:rPr>
        <w:t>.</w:t>
      </w:r>
      <w:r>
        <w:rPr>
          <w:rtl/>
        </w:rPr>
        <w:t xml:space="preserve"> על מנת להקל </w:t>
      </w:r>
      <w:r>
        <w:rPr>
          <w:rFonts w:hint="cs"/>
          <w:rtl/>
        </w:rPr>
        <w:t>את</w:t>
      </w:r>
      <w:r>
        <w:rPr>
          <w:rtl/>
        </w:rPr>
        <w:t xml:space="preserve"> התהליך של רישום חברה ולהפחית את </w:t>
      </w:r>
      <w:r>
        <w:rPr>
          <w:rFonts w:hint="cs"/>
          <w:rtl/>
        </w:rPr>
        <w:t xml:space="preserve">הנטל </w:t>
      </w:r>
      <w:r>
        <w:rPr>
          <w:rtl/>
        </w:rPr>
        <w:t>הרגולטורי</w:t>
      </w:r>
      <w:r>
        <w:rPr>
          <w:rFonts w:hint="cs"/>
          <w:rtl/>
        </w:rPr>
        <w:t>,</w:t>
      </w:r>
      <w:r>
        <w:rPr>
          <w:rtl/>
        </w:rPr>
        <w:t xml:space="preserve"> מוצע בהצעת החוק </w:t>
      </w:r>
      <w:r>
        <w:rPr>
          <w:rFonts w:hint="cs"/>
          <w:rtl/>
        </w:rPr>
        <w:t xml:space="preserve">כי </w:t>
      </w:r>
      <w:r>
        <w:rPr>
          <w:rtl/>
        </w:rPr>
        <w:t xml:space="preserve">אימות חתימות בעלי המניות </w:t>
      </w:r>
      <w:r>
        <w:rPr>
          <w:rFonts w:hint="cs"/>
          <w:rtl/>
        </w:rPr>
        <w:t>י</w:t>
      </w:r>
      <w:r>
        <w:rPr>
          <w:rtl/>
        </w:rPr>
        <w:t>וכל ל</w:t>
      </w:r>
      <w:r>
        <w:rPr>
          <w:rFonts w:hint="cs"/>
          <w:rtl/>
        </w:rPr>
        <w:t>הי</w:t>
      </w:r>
      <w:r>
        <w:rPr>
          <w:rtl/>
        </w:rPr>
        <w:t>עשות גם בדרך מקוונת שתיקבע בתקנות</w:t>
      </w:r>
      <w:r>
        <w:rPr>
          <w:rFonts w:hint="cs"/>
          <w:rtl/>
        </w:rPr>
        <w:t>.</w:t>
      </w:r>
    </w:p>
    <w:p w:rsidR="00D07A68" w:rsidRDefault="00D07A68" w:rsidP="005B1180">
      <w:pPr>
        <w:rPr>
          <w:rtl/>
        </w:rPr>
      </w:pPr>
    </w:p>
    <w:p w:rsidR="00D07A68" w:rsidRDefault="00D07A68" w:rsidP="00971E5F">
      <w:pPr>
        <w:rPr>
          <w:rtl/>
        </w:rPr>
      </w:pPr>
      <w:bookmarkStart w:id="13117" w:name="_ETM_Q35_432000"/>
      <w:bookmarkEnd w:id="13117"/>
      <w:r>
        <w:rPr>
          <w:rtl/>
        </w:rPr>
        <w:t>חשוב לציין כי התיקון המוצע הוא חלק ממהלך ממשלתי ר</w:t>
      </w:r>
      <w:r>
        <w:rPr>
          <w:rFonts w:hint="cs"/>
          <w:rtl/>
        </w:rPr>
        <w:t>ח</w:t>
      </w:r>
      <w:r>
        <w:rPr>
          <w:rtl/>
        </w:rPr>
        <w:t xml:space="preserve">ב </w:t>
      </w:r>
      <w:r>
        <w:rPr>
          <w:rFonts w:hint="cs"/>
          <w:rtl/>
        </w:rPr>
        <w:t>לייעול</w:t>
      </w:r>
      <w:r>
        <w:rPr>
          <w:rtl/>
        </w:rPr>
        <w:t xml:space="preserve"> הליך הקמת חברה בישראל</w:t>
      </w:r>
      <w:r>
        <w:rPr>
          <w:rFonts w:hint="cs"/>
          <w:rtl/>
        </w:rPr>
        <w:t>.</w:t>
      </w:r>
      <w:r>
        <w:rPr>
          <w:rtl/>
        </w:rPr>
        <w:t xml:space="preserve"> זהו מהלך </w:t>
      </w:r>
      <w:r>
        <w:rPr>
          <w:rFonts w:hint="cs"/>
          <w:rtl/>
        </w:rPr>
        <w:t>ש</w:t>
      </w:r>
      <w:r>
        <w:rPr>
          <w:rtl/>
        </w:rPr>
        <w:t>אותו מ</w:t>
      </w:r>
      <w:r>
        <w:rPr>
          <w:rFonts w:hint="cs"/>
          <w:rtl/>
        </w:rPr>
        <w:t>ו</w:t>
      </w:r>
      <w:r>
        <w:rPr>
          <w:rtl/>
        </w:rPr>
        <w:t>ב</w:t>
      </w:r>
      <w:r>
        <w:rPr>
          <w:rFonts w:hint="cs"/>
          <w:rtl/>
        </w:rPr>
        <w:t>י</w:t>
      </w:r>
      <w:r>
        <w:rPr>
          <w:rtl/>
        </w:rPr>
        <w:t>לים יחד משרד המשפטים</w:t>
      </w:r>
      <w:r>
        <w:rPr>
          <w:rFonts w:hint="cs"/>
          <w:rtl/>
        </w:rPr>
        <w:t>,</w:t>
      </w:r>
      <w:r>
        <w:rPr>
          <w:rtl/>
        </w:rPr>
        <w:t xml:space="preserve"> משרד האוצר ומיזם ישראל דיגיטלית</w:t>
      </w:r>
      <w:r>
        <w:rPr>
          <w:rFonts w:hint="cs"/>
          <w:rtl/>
        </w:rPr>
        <w:t>,</w:t>
      </w:r>
      <w:r>
        <w:rPr>
          <w:rtl/>
        </w:rPr>
        <w:t xml:space="preserve"> על מנת לשפר את אופן עשיית </w:t>
      </w:r>
      <w:r>
        <w:rPr>
          <w:rFonts w:hint="cs"/>
          <w:rtl/>
        </w:rPr>
        <w:t>ה</w:t>
      </w:r>
      <w:r>
        <w:rPr>
          <w:rtl/>
        </w:rPr>
        <w:t>עסקים בישראל</w:t>
      </w:r>
      <w:r>
        <w:rPr>
          <w:rFonts w:hint="cs"/>
          <w:rtl/>
        </w:rPr>
        <w:t>,</w:t>
      </w:r>
      <w:r>
        <w:rPr>
          <w:rtl/>
        </w:rPr>
        <w:t xml:space="preserve"> כך שנהפוך ל</w:t>
      </w:r>
      <w:r>
        <w:rPr>
          <w:rFonts w:hint="cs"/>
          <w:rtl/>
        </w:rPr>
        <w:t>אחת</w:t>
      </w:r>
      <w:r>
        <w:rPr>
          <w:rtl/>
        </w:rPr>
        <w:t xml:space="preserve"> המדינות המובילות בעולם בקטגורי</w:t>
      </w:r>
      <w:r>
        <w:rPr>
          <w:rFonts w:hint="cs"/>
          <w:rtl/>
        </w:rPr>
        <w:t>ית</w:t>
      </w:r>
      <w:r>
        <w:rPr>
          <w:rtl/>
        </w:rPr>
        <w:t xml:space="preserve"> הקמת עסק לפי מדד קלות עשיית עסקים ש</w:t>
      </w:r>
      <w:r>
        <w:rPr>
          <w:rFonts w:hint="cs"/>
          <w:rtl/>
        </w:rPr>
        <w:t>ל הבנק</w:t>
      </w:r>
      <w:r>
        <w:rPr>
          <w:rtl/>
        </w:rPr>
        <w:t xml:space="preserve"> </w:t>
      </w:r>
      <w:r>
        <w:rPr>
          <w:rFonts w:hint="cs"/>
          <w:rtl/>
        </w:rPr>
        <w:t>ה</w:t>
      </w:r>
      <w:r>
        <w:rPr>
          <w:rtl/>
        </w:rPr>
        <w:t>עולמי</w:t>
      </w:r>
      <w:r>
        <w:rPr>
          <w:rFonts w:hint="cs"/>
          <w:rtl/>
        </w:rPr>
        <w:t>.</w:t>
      </w:r>
      <w:bookmarkStart w:id="13118" w:name="_ETM_Q35_458000"/>
      <w:bookmarkStart w:id="13119" w:name="_ETM_Q35_459000"/>
      <w:bookmarkEnd w:id="13118"/>
      <w:bookmarkEnd w:id="13119"/>
      <w:r>
        <w:rPr>
          <w:rFonts w:hint="cs"/>
          <w:rtl/>
        </w:rPr>
        <w:t xml:space="preserve"> </w:t>
      </w:r>
      <w:r>
        <w:rPr>
          <w:rtl/>
        </w:rPr>
        <w:t>בעצם מי שיגיש בד</w:t>
      </w:r>
      <w:r>
        <w:rPr>
          <w:rFonts w:hint="cs"/>
          <w:rtl/>
        </w:rPr>
        <w:t>ר</w:t>
      </w:r>
      <w:r>
        <w:rPr>
          <w:rtl/>
        </w:rPr>
        <w:t>ך דיגיטלית</w:t>
      </w:r>
      <w:r>
        <w:rPr>
          <w:rFonts w:hint="cs"/>
          <w:rtl/>
        </w:rPr>
        <w:t>,</w:t>
      </w:r>
      <w:r>
        <w:rPr>
          <w:rtl/>
        </w:rPr>
        <w:t xml:space="preserve"> מקוונת</w:t>
      </w:r>
      <w:r>
        <w:rPr>
          <w:rFonts w:hint="cs"/>
          <w:rtl/>
        </w:rPr>
        <w:t>,</w:t>
      </w:r>
      <w:r>
        <w:rPr>
          <w:rtl/>
        </w:rPr>
        <w:t xml:space="preserve"> לא </w:t>
      </w:r>
      <w:r>
        <w:rPr>
          <w:rFonts w:hint="cs"/>
          <w:rtl/>
        </w:rPr>
        <w:t>י</w:t>
      </w:r>
      <w:r>
        <w:rPr>
          <w:rtl/>
        </w:rPr>
        <w:t>צטרך אישור עו</w:t>
      </w:r>
      <w:r>
        <w:rPr>
          <w:rFonts w:hint="cs"/>
          <w:rtl/>
        </w:rPr>
        <w:t>רך דין.</w:t>
      </w:r>
      <w:r>
        <w:rPr>
          <w:rtl/>
        </w:rPr>
        <w:t xml:space="preserve"> </w:t>
      </w:r>
    </w:p>
    <w:p w:rsidR="00D07A68" w:rsidRDefault="00D07A68" w:rsidP="005B1180">
      <w:pPr>
        <w:rPr>
          <w:rtl/>
        </w:rPr>
      </w:pPr>
    </w:p>
    <w:p w:rsidR="00D07A68" w:rsidRDefault="00D07A68" w:rsidP="005B1180">
      <w:pPr>
        <w:rPr>
          <w:rtl/>
        </w:rPr>
      </w:pPr>
      <w:bookmarkStart w:id="13120" w:name="_ETM_Q35_462000"/>
      <w:bookmarkEnd w:id="13120"/>
      <w:r>
        <w:rPr>
          <w:rtl/>
        </w:rPr>
        <w:t>הכנסת מ</w:t>
      </w:r>
      <w:r w:rsidR="005B1180">
        <w:rPr>
          <w:rFonts w:hint="cs"/>
          <w:rtl/>
        </w:rPr>
        <w:t>ת</w:t>
      </w:r>
      <w:r>
        <w:rPr>
          <w:rtl/>
        </w:rPr>
        <w:t>בקשת לאשר את הצעת החוק בקריאה ראשונה ולהעבירה לוועדת חוקה להכנה לקריאה שנייה ושלישית</w:t>
      </w:r>
      <w:r>
        <w:rPr>
          <w:rFonts w:hint="cs"/>
          <w:rtl/>
        </w:rPr>
        <w:t>.</w:t>
      </w:r>
      <w:r>
        <w:rPr>
          <w:rtl/>
        </w:rPr>
        <w:t xml:space="preserve"> תודה</w:t>
      </w:r>
      <w:r>
        <w:rPr>
          <w:rFonts w:hint="cs"/>
          <w:rtl/>
        </w:rPr>
        <w:t>.</w:t>
      </w:r>
    </w:p>
    <w:p w:rsidR="00D07A68" w:rsidRDefault="00D07A68" w:rsidP="005B1180">
      <w:pPr>
        <w:rPr>
          <w:rtl/>
        </w:rPr>
      </w:pPr>
    </w:p>
    <w:p w:rsidR="00D07A68" w:rsidRDefault="00D07A68" w:rsidP="005B1180">
      <w:pPr>
        <w:pStyle w:val="af6"/>
        <w:keepNext/>
        <w:rPr>
          <w:rtl/>
        </w:rPr>
      </w:pPr>
      <w:r w:rsidRPr="00F524E4">
        <w:rPr>
          <w:rStyle w:val="TagStyle"/>
          <w:rtl/>
        </w:rPr>
        <w:t xml:space="preserve"> &lt;&lt; יור &gt;&gt; </w:t>
      </w:r>
      <w:r>
        <w:rPr>
          <w:rtl/>
        </w:rPr>
        <w:t>היו"ר מנסור עבאס:</w:t>
      </w:r>
      <w:r w:rsidRPr="00F524E4">
        <w:rPr>
          <w:rStyle w:val="TagStyle"/>
          <w:rtl/>
        </w:rPr>
        <w:t xml:space="preserve"> &lt;&lt; יור &gt;&gt;</w:t>
      </w:r>
      <w:r>
        <w:rPr>
          <w:rtl/>
        </w:rPr>
        <w:t xml:space="preserve"> </w:t>
      </w:r>
    </w:p>
    <w:p w:rsidR="00D07A68" w:rsidRDefault="00D07A68" w:rsidP="00062C84">
      <w:pPr>
        <w:rPr>
          <w:rtl/>
          <w:lang w:eastAsia="he-IL"/>
        </w:rPr>
      </w:pPr>
    </w:p>
    <w:p w:rsidR="00971E5F" w:rsidRDefault="00D07A68" w:rsidP="005B1180">
      <w:pPr>
        <w:rPr>
          <w:rtl/>
        </w:rPr>
      </w:pPr>
      <w:bookmarkStart w:id="13121" w:name="_ETM_Q35_468000"/>
      <w:bookmarkEnd w:id="13121"/>
      <w:r>
        <w:rPr>
          <w:rFonts w:hint="cs"/>
          <w:rtl/>
          <w:lang w:eastAsia="he-IL"/>
        </w:rPr>
        <w:t>תודה,</w:t>
      </w:r>
      <w:bookmarkStart w:id="13122" w:name="_ETM_Q35_470000"/>
      <w:bookmarkEnd w:id="13122"/>
      <w:r>
        <w:rPr>
          <w:rFonts w:hint="cs"/>
          <w:rtl/>
          <w:lang w:eastAsia="he-IL"/>
        </w:rPr>
        <w:t xml:space="preserve"> </w:t>
      </w:r>
      <w:r>
        <w:rPr>
          <w:rFonts w:hint="cs"/>
          <w:rtl/>
        </w:rPr>
        <w:t>ה</w:t>
      </w:r>
      <w:r>
        <w:rPr>
          <w:rtl/>
        </w:rPr>
        <w:t>שר אבי ניס</w:t>
      </w:r>
      <w:r>
        <w:rPr>
          <w:rFonts w:hint="cs"/>
          <w:rtl/>
        </w:rPr>
        <w:t>נ</w:t>
      </w:r>
      <w:r>
        <w:rPr>
          <w:rtl/>
        </w:rPr>
        <w:t>קורן</w:t>
      </w:r>
      <w:r>
        <w:rPr>
          <w:rFonts w:hint="cs"/>
          <w:rtl/>
        </w:rPr>
        <w:t>.</w:t>
      </w:r>
      <w:r>
        <w:rPr>
          <w:rtl/>
        </w:rPr>
        <w:t xml:space="preserve"> אנחנו עוברים לרשימת הדוברים</w:t>
      </w:r>
      <w:r>
        <w:rPr>
          <w:rFonts w:hint="cs"/>
          <w:rtl/>
        </w:rPr>
        <w:t>.</w:t>
      </w:r>
      <w:r>
        <w:rPr>
          <w:rtl/>
        </w:rPr>
        <w:t xml:space="preserve"> האם</w:t>
      </w:r>
      <w:r>
        <w:rPr>
          <w:rFonts w:hint="cs"/>
          <w:rtl/>
        </w:rPr>
        <w:t xml:space="preserve"> </w:t>
      </w:r>
      <w:r w:rsidR="000E313C">
        <w:rPr>
          <w:rtl/>
        </w:rPr>
        <w:t>–</w:t>
      </w:r>
      <w:r>
        <w:rPr>
          <w:rFonts w:hint="cs"/>
          <w:rtl/>
        </w:rPr>
        <w:t xml:space="preserve"> </w:t>
      </w:r>
      <w:r>
        <w:rPr>
          <w:rtl/>
        </w:rPr>
        <w:t>שוב</w:t>
      </w:r>
      <w:r>
        <w:rPr>
          <w:rFonts w:hint="cs"/>
          <w:rtl/>
        </w:rPr>
        <w:t>,</w:t>
      </w:r>
      <w:r>
        <w:rPr>
          <w:rtl/>
        </w:rPr>
        <w:t xml:space="preserve"> אני שואל את חברי הכנסת שנמצאים ב</w:t>
      </w:r>
      <w:r>
        <w:rPr>
          <w:rFonts w:hint="cs"/>
          <w:rtl/>
        </w:rPr>
        <w:t>א</w:t>
      </w:r>
      <w:r>
        <w:rPr>
          <w:rtl/>
        </w:rPr>
        <w:t>ולם ונמצאים ברשימת הדוברים</w:t>
      </w:r>
      <w:r w:rsidR="005B1180">
        <w:rPr>
          <w:rFonts w:hint="cs"/>
          <w:rtl/>
        </w:rPr>
        <w:t>:</w:t>
      </w:r>
      <w:bookmarkStart w:id="13123" w:name="_ETM_Q35_479000"/>
      <w:bookmarkEnd w:id="13123"/>
      <w:r>
        <w:rPr>
          <w:rFonts w:hint="cs"/>
          <w:rtl/>
        </w:rPr>
        <w:t xml:space="preserve"> </w:t>
      </w:r>
      <w:r>
        <w:rPr>
          <w:rtl/>
        </w:rPr>
        <w:t>מישהו מעוניין לדבר</w:t>
      </w:r>
      <w:r>
        <w:rPr>
          <w:rFonts w:hint="cs"/>
          <w:rtl/>
        </w:rPr>
        <w:t>?</w:t>
      </w:r>
      <w:r>
        <w:rPr>
          <w:rtl/>
        </w:rPr>
        <w:t xml:space="preserve"> אוקיי</w:t>
      </w:r>
      <w:r>
        <w:rPr>
          <w:rFonts w:hint="cs"/>
          <w:rtl/>
        </w:rPr>
        <w:t>.</w:t>
      </w:r>
      <w:r>
        <w:rPr>
          <w:rtl/>
        </w:rPr>
        <w:t xml:space="preserve"> </w:t>
      </w:r>
    </w:p>
    <w:p w:rsidR="00971E5F" w:rsidRDefault="00971E5F" w:rsidP="005B1180">
      <w:pPr>
        <w:rPr>
          <w:rtl/>
        </w:rPr>
      </w:pPr>
    </w:p>
    <w:p w:rsidR="00D07A68" w:rsidRDefault="00D07A68" w:rsidP="005B1180">
      <w:pPr>
        <w:rPr>
          <w:rtl/>
        </w:rPr>
      </w:pPr>
      <w:r>
        <w:rPr>
          <w:rtl/>
        </w:rPr>
        <w:t>אז אדוני השר</w:t>
      </w:r>
      <w:r>
        <w:rPr>
          <w:rFonts w:hint="cs"/>
          <w:rtl/>
        </w:rPr>
        <w:t>,</w:t>
      </w:r>
      <w:r>
        <w:rPr>
          <w:rtl/>
        </w:rPr>
        <w:t xml:space="preserve"> אנחנו</w:t>
      </w:r>
      <w:r>
        <w:rPr>
          <w:rFonts w:hint="cs"/>
          <w:rtl/>
        </w:rPr>
        <w:t>,</w:t>
      </w:r>
      <w:r>
        <w:rPr>
          <w:rtl/>
        </w:rPr>
        <w:t xml:space="preserve"> ברשותך</w:t>
      </w:r>
      <w:r>
        <w:rPr>
          <w:rFonts w:hint="cs"/>
          <w:rtl/>
        </w:rPr>
        <w:t>,</w:t>
      </w:r>
      <w:r>
        <w:rPr>
          <w:rtl/>
        </w:rPr>
        <w:t xml:space="preserve"> נעבור להצבעה</w:t>
      </w:r>
      <w:r>
        <w:rPr>
          <w:rFonts w:hint="cs"/>
          <w:rtl/>
        </w:rPr>
        <w:t>.</w:t>
      </w:r>
      <w:r>
        <w:rPr>
          <w:rtl/>
        </w:rPr>
        <w:t xml:space="preserve"> אתה לא מסכ</w:t>
      </w:r>
      <w:r>
        <w:rPr>
          <w:rFonts w:hint="cs"/>
          <w:rtl/>
        </w:rPr>
        <w:t xml:space="preserve">ם. </w:t>
      </w:r>
      <w:r>
        <w:rPr>
          <w:rtl/>
        </w:rPr>
        <w:t>אוקיי</w:t>
      </w:r>
      <w:r>
        <w:rPr>
          <w:rFonts w:hint="cs"/>
          <w:rtl/>
        </w:rPr>
        <w:t>.</w:t>
      </w:r>
      <w:r>
        <w:rPr>
          <w:rtl/>
        </w:rPr>
        <w:t xml:space="preserve"> בבקשה</w:t>
      </w:r>
      <w:r>
        <w:rPr>
          <w:rFonts w:hint="cs"/>
          <w:rtl/>
        </w:rPr>
        <w:t>,</w:t>
      </w:r>
      <w:r>
        <w:rPr>
          <w:rtl/>
        </w:rPr>
        <w:t xml:space="preserve"> אנחנו מצביעים על הצעת חוק החברות</w:t>
      </w:r>
      <w:r>
        <w:rPr>
          <w:rFonts w:hint="cs"/>
          <w:rtl/>
        </w:rPr>
        <w:t>.</w:t>
      </w:r>
    </w:p>
    <w:p w:rsidR="005B1180" w:rsidRDefault="005B1180" w:rsidP="005B1180">
      <w:pPr>
        <w:rPr>
          <w:rtl/>
        </w:rPr>
      </w:pPr>
    </w:p>
    <w:p w:rsidR="00D07A68" w:rsidRDefault="00D07A68" w:rsidP="005B1180">
      <w:pPr>
        <w:pStyle w:val="af1"/>
        <w:keepNext/>
        <w:rPr>
          <w:rtl/>
        </w:rPr>
      </w:pPr>
      <w:bookmarkStart w:id="13124" w:name="_ETM_Q35_503000"/>
      <w:bookmarkEnd w:id="13124"/>
      <w:r>
        <w:rPr>
          <w:rtl/>
        </w:rPr>
        <w:t>הצבעה מס'</w:t>
      </w:r>
      <w:r>
        <w:rPr>
          <w:rFonts w:hint="cs"/>
          <w:rtl/>
        </w:rPr>
        <w:t xml:space="preserve"> 23</w:t>
      </w:r>
    </w:p>
    <w:p w:rsidR="00D07A68" w:rsidRDefault="00D07A68" w:rsidP="005B1180">
      <w:pPr>
        <w:pStyle w:val="--"/>
        <w:keepNext/>
        <w:rPr>
          <w:rtl/>
        </w:rPr>
      </w:pPr>
    </w:p>
    <w:p w:rsidR="00D07A68" w:rsidRDefault="00D07A68" w:rsidP="005B1180">
      <w:pPr>
        <w:pStyle w:val="--"/>
        <w:keepNext/>
        <w:rPr>
          <w:rtl/>
        </w:rPr>
      </w:pPr>
      <w:r>
        <w:rPr>
          <w:rtl/>
        </w:rPr>
        <w:t xml:space="preserve">בעד ההצעה להעביר את הצעת החוק לוועדה </w:t>
      </w:r>
      <w:r w:rsidR="000E313C">
        <w:rPr>
          <w:rtl/>
        </w:rPr>
        <w:t>–</w:t>
      </w:r>
      <w:r>
        <w:rPr>
          <w:rFonts w:hint="cs"/>
          <w:rtl/>
        </w:rPr>
        <w:t xml:space="preserve"> 12</w:t>
      </w:r>
    </w:p>
    <w:p w:rsidR="00D07A68" w:rsidRDefault="00D07A68" w:rsidP="005B1180">
      <w:pPr>
        <w:pStyle w:val="--"/>
        <w:keepNext/>
        <w:rPr>
          <w:rtl/>
        </w:rPr>
      </w:pPr>
      <w:r>
        <w:rPr>
          <w:rtl/>
        </w:rPr>
        <w:t xml:space="preserve">נגד </w:t>
      </w:r>
      <w:r w:rsidR="000E313C">
        <w:rPr>
          <w:rtl/>
        </w:rPr>
        <w:t>–</w:t>
      </w:r>
      <w:r>
        <w:rPr>
          <w:rtl/>
        </w:rPr>
        <w:t xml:space="preserve"> </w:t>
      </w:r>
      <w:r>
        <w:rPr>
          <w:rFonts w:hint="cs"/>
          <w:rtl/>
        </w:rPr>
        <w:t>אין</w:t>
      </w:r>
    </w:p>
    <w:p w:rsidR="00D07A68" w:rsidRDefault="00D07A68" w:rsidP="005B1180">
      <w:pPr>
        <w:pStyle w:val="--"/>
        <w:keepNext/>
        <w:rPr>
          <w:rtl/>
        </w:rPr>
      </w:pPr>
      <w:r>
        <w:rPr>
          <w:rtl/>
        </w:rPr>
        <w:t xml:space="preserve">נמנעים </w:t>
      </w:r>
      <w:r w:rsidR="000E313C">
        <w:rPr>
          <w:rtl/>
        </w:rPr>
        <w:t>–</w:t>
      </w:r>
      <w:r>
        <w:rPr>
          <w:rtl/>
        </w:rPr>
        <w:t xml:space="preserve"> </w:t>
      </w:r>
      <w:r>
        <w:rPr>
          <w:rFonts w:hint="cs"/>
          <w:rtl/>
        </w:rPr>
        <w:t>אין</w:t>
      </w:r>
    </w:p>
    <w:p w:rsidR="00D07A68" w:rsidRPr="00581833" w:rsidRDefault="00D07A68" w:rsidP="005B1180">
      <w:pPr>
        <w:pStyle w:val="af2"/>
        <w:rPr>
          <w:rtl/>
        </w:rPr>
      </w:pPr>
      <w:r w:rsidRPr="005C3506">
        <w:rPr>
          <w:rtl/>
        </w:rPr>
        <w:t>ההצעה להעביר את הצעת חוק</w:t>
      </w:r>
      <w:bookmarkStart w:id="13125" w:name="_ETM_Q35_506000"/>
      <w:bookmarkEnd w:id="13125"/>
      <w:r w:rsidRPr="005C3506">
        <w:rPr>
          <w:rtl/>
          <w:lang w:eastAsia="he-IL"/>
        </w:rPr>
        <w:t xml:space="preserve"> החברות (תיקון מס' 34) (רישום חברה באופן מקוון), התש"ף</w:t>
      </w:r>
      <w:r w:rsidR="000E313C">
        <w:rPr>
          <w:rFonts w:hint="cs"/>
          <w:rtl/>
          <w:lang w:eastAsia="he-IL"/>
        </w:rPr>
        <w:t>–</w:t>
      </w:r>
      <w:r>
        <w:rPr>
          <w:rtl/>
          <w:lang w:eastAsia="he-IL"/>
        </w:rPr>
        <w:t>2020</w:t>
      </w:r>
      <w:r>
        <w:rPr>
          <w:rFonts w:hint="cs"/>
          <w:rtl/>
          <w:lang w:eastAsia="he-IL"/>
        </w:rPr>
        <w:t>,</w:t>
      </w:r>
      <w:r>
        <w:rPr>
          <w:rtl/>
          <w:lang w:eastAsia="he-IL"/>
        </w:rPr>
        <w:t xml:space="preserve"> </w:t>
      </w:r>
      <w:r>
        <w:rPr>
          <w:rFonts w:hint="cs"/>
          <w:rtl/>
          <w:lang w:eastAsia="he-IL"/>
        </w:rPr>
        <w:t>לו</w:t>
      </w:r>
      <w:r>
        <w:rPr>
          <w:rtl/>
          <w:lang w:eastAsia="he-IL"/>
        </w:rPr>
        <w:t>ועדת החוקה, חוק ומשפט</w:t>
      </w:r>
      <w:r>
        <w:rPr>
          <w:rFonts w:hint="cs"/>
          <w:rtl/>
        </w:rPr>
        <w:t xml:space="preserve"> נתקבלה.</w:t>
      </w:r>
    </w:p>
    <w:p w:rsidR="00D07A68" w:rsidRDefault="00D07A68" w:rsidP="005B1180">
      <w:pPr>
        <w:rPr>
          <w:rtl/>
        </w:rPr>
      </w:pPr>
    </w:p>
    <w:p w:rsidR="00D07A68" w:rsidRDefault="00D07A68" w:rsidP="005B1180">
      <w:pPr>
        <w:pStyle w:val="af5"/>
        <w:keepNext/>
        <w:rPr>
          <w:rtl/>
        </w:rPr>
      </w:pPr>
      <w:bookmarkStart w:id="13126" w:name="ET_interruption_5084_17"/>
      <w:r w:rsidRPr="00F524E4">
        <w:rPr>
          <w:rStyle w:val="TagStyle"/>
          <w:rtl/>
        </w:rPr>
        <w:t xml:space="preserve"> &lt;&lt; קריאה &gt;&gt; </w:t>
      </w:r>
      <w:r>
        <w:rPr>
          <w:rtl/>
        </w:rPr>
        <w:t>מיקי לוי (יש עתיד-תל"ם):</w:t>
      </w:r>
      <w:r w:rsidRPr="00F524E4">
        <w:rPr>
          <w:rStyle w:val="TagStyle"/>
          <w:rtl/>
        </w:rPr>
        <w:t xml:space="preserve"> &lt;&lt; קריאה &gt;&gt;</w:t>
      </w:r>
      <w:r>
        <w:rPr>
          <w:rtl/>
        </w:rPr>
        <w:t xml:space="preserve"> </w:t>
      </w:r>
      <w:bookmarkEnd w:id="13126"/>
    </w:p>
    <w:p w:rsidR="00D07A68" w:rsidRDefault="00D07A68" w:rsidP="00062C84">
      <w:pPr>
        <w:rPr>
          <w:rtl/>
          <w:lang w:eastAsia="he-IL"/>
        </w:rPr>
      </w:pPr>
    </w:p>
    <w:p w:rsidR="00D07A68" w:rsidRDefault="000E313C" w:rsidP="005B1180">
      <w:pPr>
        <w:rPr>
          <w:rtl/>
          <w:lang w:eastAsia="he-IL"/>
        </w:rPr>
      </w:pPr>
      <w:r>
        <w:rPr>
          <w:rFonts w:hint="cs"/>
          <w:rtl/>
          <w:lang w:eastAsia="he-IL"/>
        </w:rPr>
        <w:t>– – –</w:t>
      </w:r>
    </w:p>
    <w:p w:rsidR="00D07A68" w:rsidRDefault="00D07A68" w:rsidP="005B1180">
      <w:pPr>
        <w:rPr>
          <w:rtl/>
          <w:lang w:eastAsia="he-IL"/>
        </w:rPr>
      </w:pPr>
    </w:p>
    <w:p w:rsidR="00D07A68" w:rsidRDefault="00D07A68" w:rsidP="005B1180">
      <w:pPr>
        <w:pStyle w:val="af6"/>
        <w:keepNext/>
        <w:rPr>
          <w:rtl/>
        </w:rPr>
      </w:pPr>
      <w:r w:rsidRPr="00F524E4">
        <w:rPr>
          <w:rStyle w:val="TagStyle"/>
          <w:rtl/>
        </w:rPr>
        <w:lastRenderedPageBreak/>
        <w:t xml:space="preserve"> &lt;&lt; יור &gt;&gt; </w:t>
      </w:r>
      <w:r>
        <w:rPr>
          <w:rtl/>
        </w:rPr>
        <w:t>היו"ר מנסור עבאס:</w:t>
      </w:r>
      <w:r w:rsidRPr="00F524E4">
        <w:rPr>
          <w:rStyle w:val="TagStyle"/>
          <w:rtl/>
        </w:rPr>
        <w:t xml:space="preserve"> &lt;&lt; יור &gt;&gt;</w:t>
      </w:r>
      <w:r>
        <w:rPr>
          <w:rtl/>
        </w:rPr>
        <w:t xml:space="preserve"> </w:t>
      </w:r>
    </w:p>
    <w:p w:rsidR="00D07A68" w:rsidRDefault="00D07A68" w:rsidP="00062C84">
      <w:pPr>
        <w:rPr>
          <w:rtl/>
          <w:lang w:eastAsia="he-IL"/>
        </w:rPr>
      </w:pPr>
    </w:p>
    <w:p w:rsidR="00D07A68" w:rsidRDefault="00D07A68" w:rsidP="005B1180">
      <w:pPr>
        <w:rPr>
          <w:rtl/>
          <w:lang w:eastAsia="he-IL"/>
        </w:rPr>
      </w:pPr>
      <w:bookmarkStart w:id="13127" w:name="_ETM_Q35_495000"/>
      <w:bookmarkEnd w:id="13127"/>
      <w:r>
        <w:rPr>
          <w:rFonts w:hint="cs"/>
          <w:rtl/>
          <w:lang w:eastAsia="he-IL"/>
        </w:rPr>
        <w:t>אתה רוצה לדבר?</w:t>
      </w:r>
    </w:p>
    <w:p w:rsidR="00D07A68" w:rsidRDefault="00D07A68" w:rsidP="005B1180">
      <w:pPr>
        <w:rPr>
          <w:rtl/>
          <w:lang w:eastAsia="he-IL"/>
        </w:rPr>
      </w:pPr>
      <w:bookmarkStart w:id="13128" w:name="_ETM_Q35_501000"/>
      <w:bookmarkEnd w:id="13128"/>
    </w:p>
    <w:p w:rsidR="00D07A68" w:rsidRDefault="000E55D6" w:rsidP="000E55D6">
      <w:pPr>
        <w:pStyle w:val="af5"/>
        <w:rPr>
          <w:rtl/>
        </w:rPr>
      </w:pPr>
      <w:bookmarkStart w:id="13129" w:name="ET_interruption_5084_19"/>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 xml:space="preserve">&lt;&lt; קריאה &gt;&gt; </w:t>
      </w:r>
      <w:r w:rsidR="00D07A68">
        <w:rPr>
          <w:rStyle w:val="TagStyle"/>
          <w:rtl/>
        </w:rPr>
        <w:t xml:space="preserve"> </w:t>
      </w:r>
      <w:r w:rsidR="00D07A68">
        <w:rPr>
          <w:rtl/>
        </w:rPr>
        <w:t xml:space="preserve"> </w:t>
      </w:r>
      <w:bookmarkEnd w:id="13129"/>
    </w:p>
    <w:p w:rsidR="00D07A68" w:rsidRDefault="00D07A68" w:rsidP="00062C84">
      <w:pPr>
        <w:rPr>
          <w:rtl/>
          <w:lang w:eastAsia="he-IL"/>
        </w:rPr>
      </w:pPr>
    </w:p>
    <w:p w:rsidR="00D07A68" w:rsidRDefault="00D07A68" w:rsidP="005B1180">
      <w:pPr>
        <w:rPr>
          <w:rtl/>
          <w:lang w:eastAsia="he-IL"/>
        </w:rPr>
      </w:pPr>
      <w:bookmarkStart w:id="13130" w:name="_ETM_Q35_498000"/>
      <w:bookmarkEnd w:id="13130"/>
      <w:r>
        <w:rPr>
          <w:rFonts w:hint="cs"/>
          <w:rtl/>
          <w:lang w:eastAsia="he-IL"/>
        </w:rPr>
        <w:t>איזו שאלה. ירדתי מלמעלה. תעצור בבקשה את ההצבעה.</w:t>
      </w:r>
    </w:p>
    <w:p w:rsidR="00D07A68" w:rsidRDefault="00D07A68" w:rsidP="005B1180">
      <w:pPr>
        <w:rPr>
          <w:rtl/>
          <w:lang w:eastAsia="he-IL"/>
        </w:rPr>
      </w:pPr>
    </w:p>
    <w:p w:rsidR="00D07A68" w:rsidRDefault="00D07A68" w:rsidP="005B1180">
      <w:pPr>
        <w:pStyle w:val="af6"/>
        <w:keepNext/>
        <w:rPr>
          <w:rtl/>
        </w:rPr>
      </w:pPr>
      <w:bookmarkStart w:id="13131" w:name="ET_yor_6032_20"/>
      <w:r w:rsidRPr="00F524E4">
        <w:rPr>
          <w:rStyle w:val="TagStyle"/>
          <w:rtl/>
        </w:rPr>
        <w:t xml:space="preserve"> &lt;&lt; יור &gt;&gt; </w:t>
      </w:r>
      <w:r>
        <w:rPr>
          <w:rtl/>
        </w:rPr>
        <w:t>היו"ר מנסור עבאס:</w:t>
      </w:r>
      <w:r w:rsidRPr="00F524E4">
        <w:rPr>
          <w:rStyle w:val="TagStyle"/>
          <w:rtl/>
        </w:rPr>
        <w:t xml:space="preserve"> &lt;&lt; יור &gt;&gt;</w:t>
      </w:r>
      <w:r>
        <w:rPr>
          <w:rtl/>
        </w:rPr>
        <w:t xml:space="preserve"> </w:t>
      </w:r>
      <w:bookmarkEnd w:id="13131"/>
    </w:p>
    <w:p w:rsidR="00D07A68" w:rsidRDefault="00D07A68" w:rsidP="00062C84">
      <w:pPr>
        <w:rPr>
          <w:rtl/>
          <w:lang w:eastAsia="he-IL"/>
        </w:rPr>
      </w:pPr>
    </w:p>
    <w:p w:rsidR="00D07A68" w:rsidRDefault="00D07A68" w:rsidP="005B1180">
      <w:pPr>
        <w:rPr>
          <w:rtl/>
          <w:lang w:eastAsia="he-IL"/>
        </w:rPr>
      </w:pPr>
      <w:bookmarkStart w:id="13132" w:name="_ETM_Q35_511000"/>
      <w:bookmarkEnd w:id="13132"/>
      <w:r>
        <w:rPr>
          <w:rFonts w:hint="cs"/>
          <w:rtl/>
          <w:lang w:eastAsia="he-IL"/>
        </w:rPr>
        <w:t>מיקי.</w:t>
      </w:r>
      <w:bookmarkStart w:id="13133" w:name="_ETM_Q35_505000"/>
      <w:bookmarkEnd w:id="13133"/>
    </w:p>
    <w:p w:rsidR="00D07A68" w:rsidRDefault="00D07A68" w:rsidP="005B1180">
      <w:pPr>
        <w:rPr>
          <w:rtl/>
          <w:lang w:eastAsia="he-IL"/>
        </w:rPr>
      </w:pPr>
      <w:bookmarkStart w:id="13134" w:name="_ETM_Q35_507000"/>
      <w:bookmarkEnd w:id="13134"/>
    </w:p>
    <w:p w:rsidR="00D07A68" w:rsidRDefault="000E55D6" w:rsidP="000E55D6">
      <w:pPr>
        <w:pStyle w:val="af5"/>
        <w:rPr>
          <w:rtl/>
        </w:rPr>
      </w:pPr>
      <w:bookmarkStart w:id="13135" w:name="ET_interruption_5084_21"/>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 xml:space="preserve">&lt;&lt; קריאה &gt;&gt; </w:t>
      </w:r>
      <w:r w:rsidR="00D07A68">
        <w:rPr>
          <w:rStyle w:val="TagStyle"/>
          <w:rtl/>
        </w:rPr>
        <w:t xml:space="preserve"> </w:t>
      </w:r>
      <w:r w:rsidR="00D07A68">
        <w:rPr>
          <w:rtl/>
        </w:rPr>
        <w:t xml:space="preserve"> </w:t>
      </w:r>
      <w:bookmarkEnd w:id="13135"/>
    </w:p>
    <w:p w:rsidR="00D07A68" w:rsidRDefault="00D07A68" w:rsidP="00062C84">
      <w:pPr>
        <w:rPr>
          <w:rtl/>
          <w:lang w:eastAsia="he-IL"/>
        </w:rPr>
      </w:pPr>
    </w:p>
    <w:p w:rsidR="00D07A68" w:rsidRDefault="00D07A68" w:rsidP="005B1180">
      <w:pPr>
        <w:rPr>
          <w:rtl/>
          <w:lang w:eastAsia="he-IL"/>
        </w:rPr>
      </w:pPr>
      <w:bookmarkStart w:id="13136" w:name="_ETM_Q35_510000"/>
      <w:bookmarkEnd w:id="13136"/>
      <w:r>
        <w:rPr>
          <w:rFonts w:hint="cs"/>
          <w:rtl/>
          <w:lang w:eastAsia="he-IL"/>
        </w:rPr>
        <w:t>מה?</w:t>
      </w:r>
    </w:p>
    <w:p w:rsidR="00D07A68" w:rsidRDefault="00D07A68" w:rsidP="005B1180">
      <w:pPr>
        <w:rPr>
          <w:rtl/>
          <w:lang w:eastAsia="he-IL"/>
        </w:rPr>
      </w:pPr>
      <w:bookmarkStart w:id="13137" w:name="_ETM_Q35_508000"/>
      <w:bookmarkEnd w:id="13137"/>
    </w:p>
    <w:p w:rsidR="00D07A68" w:rsidRDefault="00D07A68" w:rsidP="005B1180">
      <w:pPr>
        <w:pStyle w:val="af6"/>
        <w:keepNext/>
        <w:rPr>
          <w:rtl/>
        </w:rPr>
      </w:pPr>
      <w:bookmarkStart w:id="13138" w:name="ET_yor_6032_22"/>
      <w:r w:rsidRPr="00ED1303">
        <w:rPr>
          <w:rStyle w:val="TagStyle"/>
          <w:rtl/>
        </w:rPr>
        <w:t xml:space="preserve"> &lt;&lt; יור &gt;&gt; </w:t>
      </w:r>
      <w:r>
        <w:rPr>
          <w:rtl/>
        </w:rPr>
        <w:t>היו"ר מנסור עבאס:</w:t>
      </w:r>
      <w:r w:rsidRPr="00ED1303">
        <w:rPr>
          <w:rStyle w:val="TagStyle"/>
          <w:rtl/>
        </w:rPr>
        <w:t xml:space="preserve"> &lt;&lt; יור &gt;&gt;</w:t>
      </w:r>
      <w:r>
        <w:rPr>
          <w:rtl/>
        </w:rPr>
        <w:t xml:space="preserve"> </w:t>
      </w:r>
      <w:bookmarkEnd w:id="13138"/>
    </w:p>
    <w:p w:rsidR="00D07A68" w:rsidRDefault="00D07A68" w:rsidP="00062C84">
      <w:pPr>
        <w:rPr>
          <w:rtl/>
        </w:rPr>
      </w:pPr>
    </w:p>
    <w:p w:rsidR="00D07A68" w:rsidRDefault="00D07A68" w:rsidP="005B1180">
      <w:pPr>
        <w:rPr>
          <w:rtl/>
        </w:rPr>
      </w:pPr>
      <w:bookmarkStart w:id="13139" w:name="_ETM_Q35_509000"/>
      <w:bookmarkEnd w:id="13139"/>
      <w:r>
        <w:rPr>
          <w:rFonts w:hint="cs"/>
          <w:rtl/>
          <w:lang w:eastAsia="he-IL"/>
        </w:rPr>
        <w:t>אנחנו כבר עשינו הצבעה.</w:t>
      </w:r>
    </w:p>
    <w:p w:rsidR="00D07A68" w:rsidRDefault="00D07A68" w:rsidP="005B1180">
      <w:pPr>
        <w:rPr>
          <w:rtl/>
        </w:rPr>
      </w:pPr>
    </w:p>
    <w:p w:rsidR="00D07A68" w:rsidRDefault="000E55D6" w:rsidP="000E55D6">
      <w:pPr>
        <w:pStyle w:val="af5"/>
        <w:rPr>
          <w:rtl/>
        </w:rPr>
      </w:pPr>
      <w:bookmarkStart w:id="13140" w:name="ET_interruption_5084_443"/>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40"/>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971E5F">
      <w:pPr>
        <w:rPr>
          <w:rtl/>
        </w:rPr>
      </w:pPr>
      <w:bookmarkStart w:id="13141" w:name="_ETM_Q35_515000"/>
      <w:bookmarkEnd w:id="13141"/>
      <w:r>
        <w:rPr>
          <w:rFonts w:hint="cs"/>
          <w:rtl/>
        </w:rPr>
        <w:t>אבל אני ירדתי מלמעלה</w:t>
      </w:r>
      <w:r w:rsidR="00971E5F">
        <w:rPr>
          <w:rFonts w:hint="cs"/>
          <w:rtl/>
        </w:rPr>
        <w:t>,</w:t>
      </w:r>
      <w:r>
        <w:rPr>
          <w:rFonts w:hint="cs"/>
          <w:rtl/>
        </w:rPr>
        <w:t xml:space="preserve"> אמרתי: </w:t>
      </w:r>
      <w:bookmarkStart w:id="13142" w:name="_ETM_Q35_512000"/>
      <w:bookmarkEnd w:id="13142"/>
      <w:r>
        <w:rPr>
          <w:rFonts w:hint="cs"/>
          <w:rtl/>
        </w:rPr>
        <w:t>אני יורד לדבר</w:t>
      </w:r>
      <w:r w:rsidR="00971E5F">
        <w:rPr>
          <w:rFonts w:hint="cs"/>
          <w:rtl/>
        </w:rPr>
        <w:t>,</w:t>
      </w:r>
      <w:r>
        <w:rPr>
          <w:rFonts w:hint="cs"/>
          <w:rtl/>
        </w:rPr>
        <w:t xml:space="preserve"> וגם ההצבעה לא הסתיימה.</w:t>
      </w:r>
    </w:p>
    <w:p w:rsidR="00D07A68" w:rsidRDefault="00D07A68" w:rsidP="005B1180">
      <w:pPr>
        <w:rPr>
          <w:rtl/>
        </w:rPr>
      </w:pPr>
    </w:p>
    <w:p w:rsidR="00D07A68" w:rsidRDefault="00D07A68" w:rsidP="005B1180">
      <w:pPr>
        <w:pStyle w:val="af6"/>
        <w:keepNext/>
        <w:rPr>
          <w:rtl/>
        </w:rPr>
      </w:pPr>
      <w:bookmarkStart w:id="13143" w:name="ET_yor_6032_24"/>
      <w:r w:rsidRPr="00ED1303">
        <w:rPr>
          <w:rStyle w:val="TagStyle"/>
          <w:rtl/>
        </w:rPr>
        <w:t xml:space="preserve"> &lt;&lt; יור &gt;&gt; </w:t>
      </w:r>
      <w:r>
        <w:rPr>
          <w:rtl/>
        </w:rPr>
        <w:t>היו"ר מנסור עבאס:</w:t>
      </w:r>
      <w:r w:rsidRPr="00ED1303">
        <w:rPr>
          <w:rStyle w:val="TagStyle"/>
          <w:rtl/>
        </w:rPr>
        <w:t xml:space="preserve"> &lt;&lt; יור &gt;&gt;</w:t>
      </w:r>
      <w:r>
        <w:rPr>
          <w:rtl/>
        </w:rPr>
        <w:t xml:space="preserve"> </w:t>
      </w:r>
      <w:bookmarkEnd w:id="13143"/>
    </w:p>
    <w:p w:rsidR="00D07A68" w:rsidRDefault="00D07A68" w:rsidP="00062C84">
      <w:pPr>
        <w:rPr>
          <w:rtl/>
        </w:rPr>
      </w:pPr>
    </w:p>
    <w:p w:rsidR="00D07A68" w:rsidRDefault="00D07A68" w:rsidP="005B1180">
      <w:pPr>
        <w:rPr>
          <w:rtl/>
        </w:rPr>
      </w:pPr>
      <w:bookmarkStart w:id="13144" w:name="_ETM_Q35_514000"/>
      <w:bookmarkEnd w:id="13144"/>
      <w:r>
        <w:rPr>
          <w:rFonts w:hint="cs"/>
          <w:rtl/>
        </w:rPr>
        <w:t>איפה מלמעלה? באת מבחוץ. לא היית פה.</w:t>
      </w:r>
    </w:p>
    <w:p w:rsidR="00D07A68" w:rsidRDefault="00D07A68" w:rsidP="005B1180">
      <w:pPr>
        <w:rPr>
          <w:rtl/>
        </w:rPr>
      </w:pPr>
    </w:p>
    <w:p w:rsidR="00D07A68" w:rsidRDefault="000E55D6" w:rsidP="000E55D6">
      <w:pPr>
        <w:pStyle w:val="af5"/>
        <w:rPr>
          <w:rtl/>
        </w:rPr>
      </w:pPr>
      <w:bookmarkStart w:id="13145" w:name="ET_interruption_5084_444"/>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45"/>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lang w:eastAsia="he-IL"/>
        </w:rPr>
      </w:pPr>
      <w:r>
        <w:rPr>
          <w:rFonts w:hint="cs"/>
          <w:rtl/>
          <w:lang w:eastAsia="he-IL"/>
        </w:rPr>
        <w:t>לא, ירדתי מפה. ישבתי פה. אפשר לשאול.</w:t>
      </w:r>
    </w:p>
    <w:p w:rsidR="00D07A68" w:rsidRDefault="00D07A68" w:rsidP="005B1180">
      <w:pPr>
        <w:rPr>
          <w:rtl/>
          <w:lang w:eastAsia="he-IL"/>
        </w:rPr>
      </w:pPr>
      <w:bookmarkStart w:id="13146" w:name="_ETM_Q35_518000"/>
      <w:bookmarkEnd w:id="13146"/>
    </w:p>
    <w:p w:rsidR="00D07A68" w:rsidRDefault="00D07A68" w:rsidP="005B1180">
      <w:pPr>
        <w:pStyle w:val="af6"/>
        <w:keepNext/>
        <w:rPr>
          <w:rtl/>
        </w:rPr>
      </w:pPr>
      <w:bookmarkStart w:id="13147" w:name="ET_yor_6032_26"/>
      <w:r w:rsidRPr="00581833">
        <w:rPr>
          <w:rStyle w:val="TagStyle"/>
          <w:rtl/>
        </w:rPr>
        <w:t xml:space="preserve"> &lt;&lt; יור &gt;&gt; </w:t>
      </w:r>
      <w:r>
        <w:rPr>
          <w:rtl/>
        </w:rPr>
        <w:t>היו"ר מנסור עבאס:</w:t>
      </w:r>
      <w:r w:rsidRPr="00581833">
        <w:rPr>
          <w:rStyle w:val="TagStyle"/>
          <w:rtl/>
        </w:rPr>
        <w:t xml:space="preserve"> &lt;&lt; יור &gt;&gt;</w:t>
      </w:r>
      <w:r>
        <w:rPr>
          <w:rtl/>
        </w:rPr>
        <w:t xml:space="preserve"> </w:t>
      </w:r>
      <w:bookmarkEnd w:id="13147"/>
    </w:p>
    <w:p w:rsidR="00D07A68" w:rsidRDefault="00D07A68" w:rsidP="00062C84">
      <w:pPr>
        <w:rPr>
          <w:rtl/>
          <w:lang w:eastAsia="he-IL"/>
        </w:rPr>
      </w:pPr>
    </w:p>
    <w:p w:rsidR="00D07A68" w:rsidRDefault="00D07A68" w:rsidP="005B1180">
      <w:pPr>
        <w:rPr>
          <w:rtl/>
          <w:lang w:eastAsia="he-IL"/>
        </w:rPr>
      </w:pPr>
      <w:r>
        <w:rPr>
          <w:rFonts w:hint="cs"/>
          <w:rtl/>
          <w:lang w:eastAsia="he-IL"/>
        </w:rPr>
        <w:t>אה, כן?</w:t>
      </w:r>
      <w:bookmarkStart w:id="13148" w:name="_ETM_Q35_520000"/>
      <w:bookmarkEnd w:id="13148"/>
      <w:r>
        <w:rPr>
          <w:rFonts w:hint="cs"/>
          <w:rtl/>
          <w:lang w:eastAsia="he-IL"/>
        </w:rPr>
        <w:t xml:space="preserve"> אי-אפשר.</w:t>
      </w:r>
    </w:p>
    <w:p w:rsidR="00D07A68" w:rsidRDefault="00D07A68" w:rsidP="005B1180">
      <w:pPr>
        <w:rPr>
          <w:rtl/>
          <w:lang w:eastAsia="he-IL"/>
        </w:rPr>
      </w:pPr>
      <w:bookmarkStart w:id="13149" w:name="_ETM_Q35_525000"/>
      <w:bookmarkEnd w:id="13149"/>
    </w:p>
    <w:p w:rsidR="00D07A68" w:rsidRDefault="000E55D6" w:rsidP="000E55D6">
      <w:pPr>
        <w:pStyle w:val="af5"/>
        <w:rPr>
          <w:rtl/>
        </w:rPr>
      </w:pPr>
      <w:bookmarkStart w:id="13150" w:name="ET_interruption_5084_445"/>
      <w:r w:rsidRPr="000E55D6">
        <w:rPr>
          <w:rStyle w:val="TagStyle"/>
          <w:rtl/>
        </w:rPr>
        <w:lastRenderedPageBreak/>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50"/>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971E5F">
      <w:pPr>
        <w:rPr>
          <w:rtl/>
        </w:rPr>
      </w:pPr>
      <w:r>
        <w:rPr>
          <w:rFonts w:hint="cs"/>
          <w:rtl/>
          <w:lang w:eastAsia="he-IL"/>
        </w:rPr>
        <w:t xml:space="preserve">מה זאת אומרת? סליחה, אדוני, אני </w:t>
      </w:r>
      <w:bookmarkStart w:id="13151" w:name="_ETM_Q35_524000"/>
      <w:bookmarkEnd w:id="13151"/>
      <w:r>
        <w:rPr>
          <w:rFonts w:hint="cs"/>
          <w:rtl/>
          <w:lang w:eastAsia="he-IL"/>
        </w:rPr>
        <w:t xml:space="preserve">עמדתי שם ואני ירדתי לכאן כדי לדבר. </w:t>
      </w:r>
      <w:bookmarkStart w:id="13152" w:name="_ETM_Q35_532000"/>
      <w:bookmarkStart w:id="13153" w:name="_ETM_Q35_522000"/>
      <w:bookmarkStart w:id="13154" w:name="_ETM_Q35_497000"/>
      <w:bookmarkEnd w:id="13152"/>
      <w:bookmarkEnd w:id="13153"/>
      <w:bookmarkEnd w:id="13154"/>
      <w:r>
        <w:rPr>
          <w:rtl/>
        </w:rPr>
        <w:t xml:space="preserve">אתה היית צריך לקרוא את </w:t>
      </w:r>
      <w:r>
        <w:rPr>
          <w:rFonts w:hint="cs"/>
          <w:rtl/>
        </w:rPr>
        <w:t>ה</w:t>
      </w:r>
      <w:r>
        <w:rPr>
          <w:rtl/>
        </w:rPr>
        <w:t>רשימ</w:t>
      </w:r>
      <w:r>
        <w:rPr>
          <w:rFonts w:hint="cs"/>
          <w:rtl/>
        </w:rPr>
        <w:t xml:space="preserve">ה. היה לי זמן עד שהייתי מגיע לכאן. ולכן ההצבעה </w:t>
      </w:r>
      <w:bookmarkStart w:id="13155" w:name="_ETM_Q35_535000"/>
      <w:bookmarkEnd w:id="13155"/>
      <w:r>
        <w:rPr>
          <w:rFonts w:hint="cs"/>
          <w:rtl/>
        </w:rPr>
        <w:t>הז</w:t>
      </w:r>
      <w:r w:rsidR="00971E5F">
        <w:rPr>
          <w:rFonts w:hint="cs"/>
          <w:rtl/>
        </w:rPr>
        <w:t>את</w:t>
      </w:r>
      <w:r>
        <w:rPr>
          <w:rFonts w:hint="cs"/>
          <w:rtl/>
        </w:rPr>
        <w:t xml:space="preserve"> מבוטלת</w:t>
      </w:r>
      <w:r w:rsidR="00971E5F">
        <w:rPr>
          <w:rFonts w:hint="cs"/>
          <w:rtl/>
        </w:rPr>
        <w:t>,</w:t>
      </w:r>
      <w:r>
        <w:rPr>
          <w:rFonts w:hint="cs"/>
          <w:rtl/>
        </w:rPr>
        <w:t xml:space="preserve"> אין ברירה בכלל.</w:t>
      </w:r>
    </w:p>
    <w:p w:rsidR="00D07A68" w:rsidRDefault="00D07A68" w:rsidP="005B1180">
      <w:pPr>
        <w:rPr>
          <w:rtl/>
        </w:rPr>
      </w:pPr>
    </w:p>
    <w:p w:rsidR="00D07A68" w:rsidRDefault="00D07A68" w:rsidP="005B1180">
      <w:pPr>
        <w:pStyle w:val="af6"/>
        <w:keepNext/>
        <w:rPr>
          <w:rtl/>
        </w:rPr>
      </w:pPr>
      <w:bookmarkStart w:id="13156" w:name="ET_yor_6032_30"/>
      <w:r w:rsidRPr="00581833">
        <w:rPr>
          <w:rStyle w:val="TagStyle"/>
          <w:rtl/>
        </w:rPr>
        <w:t xml:space="preserve"> &lt;&lt; יור &gt;&gt; </w:t>
      </w:r>
      <w:r>
        <w:rPr>
          <w:rtl/>
        </w:rPr>
        <w:t>היו"ר מנסור עבאס:</w:t>
      </w:r>
      <w:r w:rsidRPr="00581833">
        <w:rPr>
          <w:rStyle w:val="TagStyle"/>
          <w:rtl/>
        </w:rPr>
        <w:t xml:space="preserve"> &lt;&lt; יור &gt;&gt;</w:t>
      </w:r>
      <w:r>
        <w:rPr>
          <w:rtl/>
        </w:rPr>
        <w:t xml:space="preserve"> </w:t>
      </w:r>
      <w:bookmarkEnd w:id="13156"/>
    </w:p>
    <w:p w:rsidR="00D07A68" w:rsidRDefault="00D07A68" w:rsidP="00062C84">
      <w:pPr>
        <w:rPr>
          <w:rtl/>
        </w:rPr>
      </w:pPr>
    </w:p>
    <w:p w:rsidR="00D07A68" w:rsidRDefault="00D07A68" w:rsidP="005B1180">
      <w:pPr>
        <w:rPr>
          <w:rtl/>
        </w:rPr>
      </w:pPr>
      <w:r>
        <w:rPr>
          <w:rFonts w:hint="cs"/>
          <w:rtl/>
        </w:rPr>
        <w:t xml:space="preserve">לא. אנחנו נותנים לך בהצעת החוק הבאה. יש עוד סעיף לסדר-היום, אתה תקבל את זכות </w:t>
      </w:r>
      <w:bookmarkStart w:id="13157" w:name="_ETM_Q35_539000"/>
      <w:bookmarkEnd w:id="13157"/>
      <w:r w:rsidR="000E313C">
        <w:rPr>
          <w:rFonts w:hint="cs"/>
          <w:rtl/>
        </w:rPr>
        <w:t>– – –</w:t>
      </w:r>
    </w:p>
    <w:p w:rsidR="00D07A68" w:rsidRDefault="00D07A68" w:rsidP="005B1180">
      <w:pPr>
        <w:rPr>
          <w:rtl/>
        </w:rPr>
      </w:pPr>
      <w:bookmarkStart w:id="13158" w:name="_ETM_Q35_545000"/>
      <w:bookmarkEnd w:id="13158"/>
    </w:p>
    <w:p w:rsidR="00D07A68" w:rsidRDefault="000E55D6" w:rsidP="000E55D6">
      <w:pPr>
        <w:pStyle w:val="af5"/>
        <w:rPr>
          <w:rtl/>
        </w:rPr>
      </w:pPr>
      <w:bookmarkStart w:id="13159" w:name="ET_interruption_5084_446"/>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59"/>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rPr>
      </w:pPr>
      <w:r>
        <w:rPr>
          <w:rFonts w:hint="cs"/>
          <w:rtl/>
          <w:lang w:eastAsia="he-IL"/>
        </w:rPr>
        <w:t xml:space="preserve">לא. אני עומד על זכותי. אתה היית צריך </w:t>
      </w:r>
      <w:bookmarkStart w:id="13160" w:name="_ETM_Q35_547000"/>
      <w:bookmarkStart w:id="13161" w:name="_ETM_Q35_541000"/>
      <w:bookmarkEnd w:id="13160"/>
      <w:bookmarkEnd w:id="13161"/>
      <w:r>
        <w:rPr>
          <w:rFonts w:hint="cs"/>
          <w:rtl/>
          <w:lang w:eastAsia="he-IL"/>
        </w:rPr>
        <w:t xml:space="preserve">לקרוא את רשימת </w:t>
      </w:r>
      <w:r>
        <w:rPr>
          <w:rtl/>
        </w:rPr>
        <w:t>הדוברים</w:t>
      </w:r>
      <w:r>
        <w:rPr>
          <w:rFonts w:hint="cs"/>
          <w:rtl/>
        </w:rPr>
        <w:t>.</w:t>
      </w:r>
      <w:r>
        <w:rPr>
          <w:rtl/>
        </w:rPr>
        <w:t xml:space="preserve"> לא </w:t>
      </w:r>
      <w:r>
        <w:rPr>
          <w:rFonts w:hint="cs"/>
          <w:rtl/>
        </w:rPr>
        <w:t xml:space="preserve">קראת </w:t>
      </w:r>
      <w:r>
        <w:rPr>
          <w:rtl/>
        </w:rPr>
        <w:t>את רשימת הדוברים</w:t>
      </w:r>
      <w:r>
        <w:rPr>
          <w:rFonts w:hint="cs"/>
          <w:rtl/>
        </w:rPr>
        <w:t>.</w:t>
      </w:r>
      <w:r>
        <w:rPr>
          <w:rtl/>
        </w:rPr>
        <w:t xml:space="preserve"> </w:t>
      </w:r>
    </w:p>
    <w:p w:rsidR="00D07A68" w:rsidRDefault="00D07A68" w:rsidP="005B1180">
      <w:pPr>
        <w:rPr>
          <w:rtl/>
        </w:rPr>
      </w:pPr>
      <w:bookmarkStart w:id="13162" w:name="_ETM_Q35_550000"/>
      <w:bookmarkEnd w:id="13162"/>
    </w:p>
    <w:p w:rsidR="00D07A68" w:rsidRDefault="00D07A68" w:rsidP="005B1180">
      <w:pPr>
        <w:pStyle w:val="af6"/>
        <w:keepNext/>
        <w:rPr>
          <w:rtl/>
        </w:rPr>
      </w:pPr>
      <w:bookmarkStart w:id="13163" w:name="ET_yor_6032_32"/>
      <w:r w:rsidRPr="00361D90">
        <w:rPr>
          <w:rStyle w:val="TagStyle"/>
          <w:rtl/>
        </w:rPr>
        <w:t xml:space="preserve"> &lt;&lt; יור &gt;&gt; </w:t>
      </w:r>
      <w:r>
        <w:rPr>
          <w:rtl/>
        </w:rPr>
        <w:t>היו"ר מנסור עבאס:</w:t>
      </w:r>
      <w:r w:rsidRPr="00361D90">
        <w:rPr>
          <w:rStyle w:val="TagStyle"/>
          <w:rtl/>
        </w:rPr>
        <w:t xml:space="preserve"> &lt;&lt; יור &gt;&gt;</w:t>
      </w:r>
      <w:r>
        <w:rPr>
          <w:rtl/>
        </w:rPr>
        <w:t xml:space="preserve"> </w:t>
      </w:r>
      <w:bookmarkEnd w:id="13163"/>
    </w:p>
    <w:p w:rsidR="00D07A68" w:rsidRDefault="00D07A68" w:rsidP="00062C84">
      <w:pPr>
        <w:rPr>
          <w:rtl/>
        </w:rPr>
      </w:pPr>
    </w:p>
    <w:p w:rsidR="00D07A68" w:rsidRDefault="00D07A68" w:rsidP="005B1180">
      <w:pPr>
        <w:rPr>
          <w:rtl/>
        </w:rPr>
      </w:pPr>
      <w:r>
        <w:rPr>
          <w:rFonts w:hint="cs"/>
          <w:rtl/>
        </w:rPr>
        <w:t>אני שאלתי.</w:t>
      </w:r>
    </w:p>
    <w:p w:rsidR="00D07A68" w:rsidRDefault="00D07A68" w:rsidP="005B1180">
      <w:pPr>
        <w:rPr>
          <w:rtl/>
        </w:rPr>
      </w:pPr>
    </w:p>
    <w:p w:rsidR="00D07A68" w:rsidRDefault="000E55D6" w:rsidP="000E55D6">
      <w:pPr>
        <w:pStyle w:val="af5"/>
        <w:rPr>
          <w:rtl/>
        </w:rPr>
      </w:pPr>
      <w:bookmarkStart w:id="13164" w:name="ET_interruption_5084_447"/>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64"/>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r>
        <w:rPr>
          <w:rtl/>
        </w:rPr>
        <w:t xml:space="preserve">אני נמצא במקום </w:t>
      </w:r>
      <w:r>
        <w:rPr>
          <w:rFonts w:hint="cs"/>
          <w:rtl/>
        </w:rPr>
        <w:t>עשירי.</w:t>
      </w:r>
      <w:r>
        <w:rPr>
          <w:rtl/>
        </w:rPr>
        <w:t xml:space="preserve"> </w:t>
      </w:r>
    </w:p>
    <w:p w:rsidR="00D07A68" w:rsidRDefault="00D07A68" w:rsidP="005B1180">
      <w:pPr>
        <w:rPr>
          <w:rtl/>
        </w:rPr>
      </w:pPr>
      <w:bookmarkStart w:id="13165" w:name="_ETM_Q35_556000"/>
      <w:bookmarkEnd w:id="13165"/>
    </w:p>
    <w:p w:rsidR="00D07A68" w:rsidRDefault="00D07A68" w:rsidP="005B1180">
      <w:pPr>
        <w:pStyle w:val="af5"/>
        <w:keepNext/>
        <w:rPr>
          <w:rtl/>
        </w:rPr>
      </w:pPr>
      <w:bookmarkStart w:id="13166" w:name="ET_interruption_קר_אה_77"/>
      <w:r w:rsidRPr="00C716C6">
        <w:rPr>
          <w:rStyle w:val="TagStyle"/>
          <w:rtl/>
        </w:rPr>
        <w:t xml:space="preserve"> &lt;&lt; קריאה &gt;&gt; </w:t>
      </w:r>
      <w:r>
        <w:rPr>
          <w:rtl/>
        </w:rPr>
        <w:t>קריאה:</w:t>
      </w:r>
      <w:r w:rsidRPr="00C716C6">
        <w:rPr>
          <w:rStyle w:val="TagStyle"/>
          <w:rtl/>
        </w:rPr>
        <w:t xml:space="preserve"> &lt;&lt; קריאה &gt;&gt;</w:t>
      </w:r>
      <w:r>
        <w:rPr>
          <w:rtl/>
        </w:rPr>
        <w:t xml:space="preserve">  </w:t>
      </w:r>
      <w:bookmarkEnd w:id="13166"/>
    </w:p>
    <w:p w:rsidR="00D07A68" w:rsidRDefault="00D07A68" w:rsidP="00062C84">
      <w:pPr>
        <w:rPr>
          <w:rtl/>
        </w:rPr>
      </w:pPr>
    </w:p>
    <w:p w:rsidR="00D07A68" w:rsidRDefault="00D07A68" w:rsidP="005B1180">
      <w:pPr>
        <w:rPr>
          <w:rtl/>
        </w:rPr>
      </w:pPr>
      <w:bookmarkStart w:id="13167" w:name="_ETM_Q35_555000"/>
      <w:bookmarkEnd w:id="13167"/>
      <w:r>
        <w:rPr>
          <w:rFonts w:hint="cs"/>
          <w:rtl/>
        </w:rPr>
        <w:t xml:space="preserve">לא, </w:t>
      </w:r>
      <w:bookmarkStart w:id="13168" w:name="_ETM_Q35_551000"/>
      <w:bookmarkEnd w:id="13168"/>
      <w:r>
        <w:rPr>
          <w:rFonts w:hint="cs"/>
          <w:rtl/>
        </w:rPr>
        <w:t xml:space="preserve">הוא שאל אם מישהו </w:t>
      </w:r>
      <w:r w:rsidR="000E313C">
        <w:rPr>
          <w:rFonts w:hint="cs"/>
          <w:rtl/>
        </w:rPr>
        <w:t>– – –</w:t>
      </w:r>
    </w:p>
    <w:p w:rsidR="00D07A68" w:rsidRDefault="00D07A68" w:rsidP="005B1180">
      <w:pPr>
        <w:rPr>
          <w:rtl/>
        </w:rPr>
      </w:pPr>
      <w:bookmarkStart w:id="13169" w:name="_ETM_Q35_554000"/>
      <w:bookmarkEnd w:id="13169"/>
    </w:p>
    <w:p w:rsidR="00D07A68" w:rsidRDefault="000E55D6" w:rsidP="000E55D6">
      <w:pPr>
        <w:pStyle w:val="af5"/>
        <w:rPr>
          <w:rtl/>
        </w:rPr>
      </w:pPr>
      <w:bookmarkStart w:id="13170" w:name="ET_interruption_5084_448"/>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70"/>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bookmarkStart w:id="13171" w:name="_ETM_Q35_553000"/>
      <w:bookmarkEnd w:id="13171"/>
      <w:r>
        <w:rPr>
          <w:rtl/>
        </w:rPr>
        <w:t xml:space="preserve">אבל </w:t>
      </w:r>
      <w:r>
        <w:rPr>
          <w:rFonts w:hint="cs"/>
          <w:rtl/>
        </w:rPr>
        <w:t xml:space="preserve">מה? הוא שאל </w:t>
      </w:r>
      <w:r>
        <w:rPr>
          <w:rtl/>
        </w:rPr>
        <w:t>שאלה קצרה</w:t>
      </w:r>
      <w:r>
        <w:rPr>
          <w:rFonts w:hint="cs"/>
          <w:rtl/>
        </w:rPr>
        <w:t>.</w:t>
      </w:r>
    </w:p>
    <w:p w:rsidR="00D07A68" w:rsidRDefault="00D07A68" w:rsidP="005B1180">
      <w:pPr>
        <w:rPr>
          <w:rtl/>
        </w:rPr>
      </w:pPr>
      <w:bookmarkStart w:id="13172" w:name="_ETM_Q35_557000"/>
      <w:bookmarkEnd w:id="13172"/>
    </w:p>
    <w:p w:rsidR="00D07A68" w:rsidRDefault="00D07A68" w:rsidP="005B1180">
      <w:pPr>
        <w:pStyle w:val="af5"/>
        <w:keepNext/>
        <w:rPr>
          <w:rtl/>
        </w:rPr>
      </w:pPr>
      <w:bookmarkStart w:id="13173" w:name="ET_interruption_5788_34"/>
      <w:r w:rsidRPr="00361D90">
        <w:rPr>
          <w:rStyle w:val="TagStyle"/>
          <w:rtl/>
        </w:rPr>
        <w:t xml:space="preserve"> &lt;&lt; קריאה &gt;&gt; </w:t>
      </w:r>
      <w:r>
        <w:rPr>
          <w:rtl/>
        </w:rPr>
        <w:t>פטין מולא (הליכוד):</w:t>
      </w:r>
      <w:r w:rsidRPr="00361D90">
        <w:rPr>
          <w:rStyle w:val="TagStyle"/>
          <w:rtl/>
        </w:rPr>
        <w:t xml:space="preserve"> &lt;&lt; קריאה &gt;&gt;</w:t>
      </w:r>
      <w:r>
        <w:rPr>
          <w:rtl/>
        </w:rPr>
        <w:t xml:space="preserve"> </w:t>
      </w:r>
      <w:bookmarkEnd w:id="13173"/>
    </w:p>
    <w:p w:rsidR="00D07A68" w:rsidRDefault="00D07A68" w:rsidP="00062C84">
      <w:pPr>
        <w:rPr>
          <w:rtl/>
        </w:rPr>
      </w:pPr>
    </w:p>
    <w:p w:rsidR="00D07A68" w:rsidRDefault="00D07A68" w:rsidP="005B1180">
      <w:pPr>
        <w:rPr>
          <w:rtl/>
        </w:rPr>
      </w:pPr>
      <w:r>
        <w:rPr>
          <w:rFonts w:hint="cs"/>
          <w:rtl/>
        </w:rPr>
        <w:t xml:space="preserve">מיקי </w:t>
      </w:r>
      <w:r w:rsidR="000E313C">
        <w:rPr>
          <w:rFonts w:hint="cs"/>
          <w:rtl/>
        </w:rPr>
        <w:t>– – –</w:t>
      </w:r>
      <w:r>
        <w:rPr>
          <w:rFonts w:hint="cs"/>
          <w:rtl/>
        </w:rPr>
        <w:t xml:space="preserve"> חבל על </w:t>
      </w:r>
      <w:r w:rsidR="000E313C">
        <w:rPr>
          <w:rFonts w:hint="cs"/>
          <w:rtl/>
        </w:rPr>
        <w:t>– – –</w:t>
      </w:r>
    </w:p>
    <w:p w:rsidR="00D07A68" w:rsidRDefault="00D07A68" w:rsidP="005B1180">
      <w:pPr>
        <w:rPr>
          <w:rtl/>
        </w:rPr>
      </w:pPr>
      <w:bookmarkStart w:id="13174" w:name="_ETM_Q35_560000"/>
      <w:bookmarkEnd w:id="13174"/>
    </w:p>
    <w:p w:rsidR="00D07A68" w:rsidRDefault="000E55D6" w:rsidP="000E55D6">
      <w:pPr>
        <w:pStyle w:val="af5"/>
        <w:rPr>
          <w:rtl/>
        </w:rPr>
      </w:pPr>
      <w:bookmarkStart w:id="13175" w:name="ET_interruption_5084_449"/>
      <w:r w:rsidRPr="000E55D6">
        <w:rPr>
          <w:rStyle w:val="TagStyle"/>
          <w:rtl/>
        </w:rPr>
        <w:lastRenderedPageBreak/>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75"/>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r>
        <w:rPr>
          <w:rFonts w:hint="cs"/>
          <w:rtl/>
        </w:rPr>
        <w:t>לא.</w:t>
      </w:r>
      <w:r>
        <w:rPr>
          <w:rtl/>
        </w:rPr>
        <w:t xml:space="preserve"> אני רוצה עכשיו</w:t>
      </w:r>
      <w:r>
        <w:rPr>
          <w:rFonts w:hint="cs"/>
          <w:rtl/>
        </w:rPr>
        <w:t xml:space="preserve">. </w:t>
      </w:r>
    </w:p>
    <w:p w:rsidR="00D07A68" w:rsidRDefault="00D07A68" w:rsidP="005B1180">
      <w:pPr>
        <w:rPr>
          <w:rtl/>
        </w:rPr>
      </w:pPr>
    </w:p>
    <w:p w:rsidR="00D07A68" w:rsidRDefault="00D07A68" w:rsidP="005B1180">
      <w:pPr>
        <w:pStyle w:val="af5"/>
        <w:keepNext/>
        <w:rPr>
          <w:rtl/>
        </w:rPr>
      </w:pPr>
      <w:bookmarkStart w:id="13176" w:name="ET_interruption_קר_אה_36"/>
      <w:r w:rsidRPr="00361D90">
        <w:rPr>
          <w:rStyle w:val="TagStyle"/>
          <w:rtl/>
        </w:rPr>
        <w:t xml:space="preserve"> &lt;&lt; קריאה &gt;&gt; </w:t>
      </w:r>
      <w:r>
        <w:rPr>
          <w:rtl/>
        </w:rPr>
        <w:t>קריא</w:t>
      </w:r>
      <w:r>
        <w:rPr>
          <w:rFonts w:hint="cs"/>
          <w:rtl/>
        </w:rPr>
        <w:t>ות</w:t>
      </w:r>
      <w:r>
        <w:rPr>
          <w:rtl/>
        </w:rPr>
        <w:t>:</w:t>
      </w:r>
      <w:r w:rsidRPr="00361D90">
        <w:rPr>
          <w:rStyle w:val="TagStyle"/>
          <w:rtl/>
        </w:rPr>
        <w:t xml:space="preserve"> &lt;&lt; קריאה &gt;&gt;</w:t>
      </w:r>
      <w:r>
        <w:rPr>
          <w:rtl/>
        </w:rPr>
        <w:t xml:space="preserve"> </w:t>
      </w:r>
      <w:bookmarkEnd w:id="13176"/>
    </w:p>
    <w:p w:rsidR="00D07A68" w:rsidRDefault="00D07A68" w:rsidP="00062C84">
      <w:pPr>
        <w:rPr>
          <w:rtl/>
        </w:rPr>
      </w:pPr>
    </w:p>
    <w:p w:rsidR="00D07A68" w:rsidRDefault="000E313C" w:rsidP="005B1180">
      <w:pPr>
        <w:rPr>
          <w:rtl/>
        </w:rPr>
      </w:pPr>
      <w:bookmarkStart w:id="13177" w:name="_ETM_Q35_559000"/>
      <w:bookmarkEnd w:id="13177"/>
      <w:r>
        <w:rPr>
          <w:rFonts w:hint="cs"/>
          <w:rtl/>
        </w:rPr>
        <w:t>– – –</w:t>
      </w:r>
    </w:p>
    <w:p w:rsidR="00D07A68" w:rsidRDefault="00D07A68" w:rsidP="005B1180">
      <w:pPr>
        <w:rPr>
          <w:rtl/>
        </w:rPr>
      </w:pPr>
    </w:p>
    <w:p w:rsidR="00D07A68" w:rsidRDefault="000E55D6" w:rsidP="000E55D6">
      <w:pPr>
        <w:pStyle w:val="af5"/>
        <w:rPr>
          <w:rtl/>
        </w:rPr>
      </w:pPr>
      <w:bookmarkStart w:id="13178" w:name="ET_interruption_5084_450"/>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78"/>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rPr>
      </w:pPr>
      <w:bookmarkStart w:id="13179" w:name="_ETM_Q35_561000"/>
      <w:bookmarkEnd w:id="13179"/>
      <w:r>
        <w:rPr>
          <w:rFonts w:hint="cs"/>
          <w:rtl/>
        </w:rPr>
        <w:t>אני רוצה</w:t>
      </w:r>
      <w:r>
        <w:rPr>
          <w:rtl/>
        </w:rPr>
        <w:t xml:space="preserve"> עכשיו</w:t>
      </w:r>
      <w:r>
        <w:rPr>
          <w:rFonts w:hint="cs"/>
          <w:rtl/>
        </w:rPr>
        <w:t>. אני רוצה עכשיו.</w:t>
      </w:r>
    </w:p>
    <w:p w:rsidR="00D07A68" w:rsidRDefault="00D07A68" w:rsidP="005B1180">
      <w:pPr>
        <w:rPr>
          <w:rtl/>
        </w:rPr>
      </w:pPr>
      <w:bookmarkStart w:id="13180" w:name="_ETM_Q35_562000"/>
      <w:bookmarkEnd w:id="13180"/>
    </w:p>
    <w:p w:rsidR="00D07A68" w:rsidRDefault="00D07A68" w:rsidP="005B1180">
      <w:pPr>
        <w:pStyle w:val="af6"/>
        <w:keepNext/>
        <w:rPr>
          <w:rtl/>
        </w:rPr>
      </w:pPr>
      <w:bookmarkStart w:id="13181" w:name="ET_yor_6032_38"/>
      <w:r w:rsidRPr="00361D90">
        <w:rPr>
          <w:rStyle w:val="TagStyle"/>
          <w:rtl/>
        </w:rPr>
        <w:t xml:space="preserve"> &lt;&lt; יור &gt;&gt; </w:t>
      </w:r>
      <w:r>
        <w:rPr>
          <w:rtl/>
        </w:rPr>
        <w:t>היו"ר מנסור עבאס:</w:t>
      </w:r>
      <w:r w:rsidRPr="00361D90">
        <w:rPr>
          <w:rStyle w:val="TagStyle"/>
          <w:rtl/>
        </w:rPr>
        <w:t xml:space="preserve"> &lt;&lt; יור &gt;&gt;</w:t>
      </w:r>
      <w:r>
        <w:rPr>
          <w:rtl/>
        </w:rPr>
        <w:t xml:space="preserve"> </w:t>
      </w:r>
      <w:bookmarkEnd w:id="13181"/>
    </w:p>
    <w:p w:rsidR="00D07A68" w:rsidRDefault="00D07A68" w:rsidP="00062C84">
      <w:pPr>
        <w:rPr>
          <w:rtl/>
        </w:rPr>
      </w:pPr>
    </w:p>
    <w:p w:rsidR="00D07A68" w:rsidRDefault="00D07A68" w:rsidP="005B1180">
      <w:pPr>
        <w:rPr>
          <w:rtl/>
        </w:rPr>
      </w:pPr>
      <w:bookmarkStart w:id="13182" w:name="_ETM_Q35_563000"/>
      <w:bookmarkEnd w:id="13182"/>
      <w:r>
        <w:rPr>
          <w:rFonts w:hint="cs"/>
          <w:rtl/>
        </w:rPr>
        <w:t>אוקיי.</w:t>
      </w:r>
      <w:r>
        <w:rPr>
          <w:rtl/>
        </w:rPr>
        <w:t xml:space="preserve"> חבר הכנסת מיקי לוי</w:t>
      </w:r>
      <w:r>
        <w:rPr>
          <w:rFonts w:hint="cs"/>
          <w:rtl/>
        </w:rPr>
        <w:t>,</w:t>
      </w:r>
      <w:r>
        <w:rPr>
          <w:rtl/>
        </w:rPr>
        <w:t xml:space="preserve"> אי</w:t>
      </w:r>
      <w:r>
        <w:rPr>
          <w:rFonts w:hint="cs"/>
          <w:rtl/>
        </w:rPr>
        <w:t>-</w:t>
      </w:r>
      <w:r>
        <w:rPr>
          <w:rtl/>
        </w:rPr>
        <w:t>אפשר לבטל את ההצבעה</w:t>
      </w:r>
      <w:r>
        <w:rPr>
          <w:rFonts w:hint="cs"/>
          <w:rtl/>
        </w:rPr>
        <w:t>.</w:t>
      </w:r>
    </w:p>
    <w:p w:rsidR="00D07A68" w:rsidRDefault="00D07A68" w:rsidP="005B1180">
      <w:pPr>
        <w:rPr>
          <w:rtl/>
        </w:rPr>
      </w:pPr>
      <w:bookmarkStart w:id="13183" w:name="_ETM_Q35_572000"/>
      <w:bookmarkEnd w:id="13183"/>
    </w:p>
    <w:p w:rsidR="00D07A68" w:rsidRDefault="000E55D6" w:rsidP="000E55D6">
      <w:pPr>
        <w:pStyle w:val="af5"/>
        <w:rPr>
          <w:rtl/>
        </w:rPr>
      </w:pPr>
      <w:bookmarkStart w:id="13184" w:name="ET_interruption_5084_451"/>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84"/>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r>
        <w:rPr>
          <w:rtl/>
        </w:rPr>
        <w:t>מה זאת אומרת</w:t>
      </w:r>
      <w:r>
        <w:rPr>
          <w:rFonts w:hint="cs"/>
          <w:rtl/>
        </w:rPr>
        <w:t>?</w:t>
      </w:r>
    </w:p>
    <w:p w:rsidR="00D07A68" w:rsidRDefault="00D07A68" w:rsidP="005B1180">
      <w:pPr>
        <w:rPr>
          <w:rtl/>
        </w:rPr>
      </w:pPr>
    </w:p>
    <w:p w:rsidR="00D07A68" w:rsidRDefault="00D07A68" w:rsidP="005B1180">
      <w:pPr>
        <w:pStyle w:val="af6"/>
        <w:keepNext/>
        <w:rPr>
          <w:rtl/>
        </w:rPr>
      </w:pPr>
      <w:bookmarkStart w:id="13185" w:name="ET_yor_6032_40"/>
      <w:r w:rsidRPr="00361D90">
        <w:rPr>
          <w:rStyle w:val="TagStyle"/>
          <w:rtl/>
        </w:rPr>
        <w:t xml:space="preserve"> &lt;&lt; יור &gt;&gt; </w:t>
      </w:r>
      <w:r>
        <w:rPr>
          <w:rtl/>
        </w:rPr>
        <w:t>היו"ר מנסור עבאס:</w:t>
      </w:r>
      <w:r w:rsidRPr="00361D90">
        <w:rPr>
          <w:rStyle w:val="TagStyle"/>
          <w:rtl/>
        </w:rPr>
        <w:t xml:space="preserve"> &lt;&lt; יור &gt;&gt;</w:t>
      </w:r>
      <w:r>
        <w:rPr>
          <w:rtl/>
        </w:rPr>
        <w:t xml:space="preserve"> </w:t>
      </w:r>
      <w:bookmarkEnd w:id="13185"/>
    </w:p>
    <w:p w:rsidR="00D07A68" w:rsidRDefault="00D07A68" w:rsidP="00062C84">
      <w:pPr>
        <w:rPr>
          <w:rtl/>
        </w:rPr>
      </w:pPr>
    </w:p>
    <w:p w:rsidR="00D07A68" w:rsidRDefault="00D07A68" w:rsidP="005B1180">
      <w:pPr>
        <w:rPr>
          <w:rtl/>
        </w:rPr>
      </w:pPr>
      <w:r>
        <w:rPr>
          <w:rtl/>
        </w:rPr>
        <w:t>אי</w:t>
      </w:r>
      <w:r>
        <w:rPr>
          <w:rFonts w:hint="cs"/>
          <w:rtl/>
        </w:rPr>
        <w:t>-</w:t>
      </w:r>
      <w:r>
        <w:rPr>
          <w:rtl/>
        </w:rPr>
        <w:t xml:space="preserve">אפשר </w:t>
      </w:r>
      <w:r>
        <w:rPr>
          <w:rFonts w:hint="cs"/>
          <w:rtl/>
        </w:rPr>
        <w:t>לבטל את ההצבעה.</w:t>
      </w:r>
    </w:p>
    <w:p w:rsidR="00D07A68" w:rsidRDefault="00D07A68" w:rsidP="005B1180">
      <w:pPr>
        <w:rPr>
          <w:rtl/>
        </w:rPr>
      </w:pPr>
      <w:bookmarkStart w:id="13186" w:name="_ETM_Q35_570000"/>
      <w:bookmarkEnd w:id="13186"/>
    </w:p>
    <w:p w:rsidR="00D07A68" w:rsidRDefault="000E55D6" w:rsidP="000E55D6">
      <w:pPr>
        <w:pStyle w:val="af5"/>
        <w:rPr>
          <w:rtl/>
        </w:rPr>
      </w:pPr>
      <w:bookmarkStart w:id="13187" w:name="ET_interruption_5084_452"/>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87"/>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bookmarkStart w:id="13188" w:name="_ETM_Q35_569000"/>
      <w:bookmarkEnd w:id="13188"/>
      <w:r>
        <w:rPr>
          <w:rtl/>
        </w:rPr>
        <w:t>אני מבקש ייעוץ משפטי</w:t>
      </w:r>
      <w:r>
        <w:rPr>
          <w:rFonts w:hint="cs"/>
          <w:rtl/>
        </w:rPr>
        <w:t xml:space="preserve">. אני מבקש </w:t>
      </w:r>
      <w:bookmarkStart w:id="13189" w:name="_ETM_Q35_571000"/>
      <w:bookmarkEnd w:id="13189"/>
      <w:r>
        <w:rPr>
          <w:rFonts w:hint="cs"/>
          <w:rtl/>
        </w:rPr>
        <w:t>ייעוץ משפטי של היועצת המשפטית של הכנסת.</w:t>
      </w:r>
    </w:p>
    <w:p w:rsidR="00D07A68" w:rsidRDefault="00D07A68" w:rsidP="005B1180">
      <w:pPr>
        <w:rPr>
          <w:rtl/>
        </w:rPr>
      </w:pPr>
    </w:p>
    <w:p w:rsidR="00D07A68" w:rsidRDefault="00D07A68" w:rsidP="005B1180">
      <w:pPr>
        <w:pStyle w:val="af5"/>
        <w:keepNext/>
        <w:rPr>
          <w:rtl/>
        </w:rPr>
      </w:pPr>
      <w:bookmarkStart w:id="13190" w:name="ET_interruption_5787_42"/>
      <w:r w:rsidRPr="00361D90">
        <w:rPr>
          <w:rStyle w:val="TagStyle"/>
          <w:rtl/>
        </w:rPr>
        <w:t xml:space="preserve"> &lt;&lt; קריאה &gt;&gt; </w:t>
      </w:r>
      <w:r>
        <w:rPr>
          <w:rtl/>
        </w:rPr>
        <w:t>יוראי להב הרצנו (יש עתיד-תל"ם):</w:t>
      </w:r>
      <w:r w:rsidRPr="00361D90">
        <w:rPr>
          <w:rStyle w:val="TagStyle"/>
          <w:rtl/>
        </w:rPr>
        <w:t xml:space="preserve"> &lt;&lt; קריאה &gt;&gt;</w:t>
      </w:r>
      <w:r>
        <w:rPr>
          <w:rtl/>
        </w:rPr>
        <w:t xml:space="preserve"> </w:t>
      </w:r>
      <w:bookmarkEnd w:id="13190"/>
    </w:p>
    <w:p w:rsidR="00D07A68" w:rsidRDefault="00D07A68" w:rsidP="00062C84">
      <w:pPr>
        <w:rPr>
          <w:rtl/>
          <w:lang w:eastAsia="he-IL"/>
        </w:rPr>
      </w:pPr>
    </w:p>
    <w:p w:rsidR="00D07A68" w:rsidRDefault="00D07A68" w:rsidP="005B1180">
      <w:pPr>
        <w:rPr>
          <w:rtl/>
          <w:lang w:eastAsia="he-IL"/>
        </w:rPr>
      </w:pPr>
      <w:r>
        <w:rPr>
          <w:rFonts w:hint="cs"/>
          <w:rtl/>
          <w:lang w:eastAsia="he-IL"/>
        </w:rPr>
        <w:t xml:space="preserve">אני לא יודע </w:t>
      </w:r>
      <w:bookmarkStart w:id="13191" w:name="_ETM_Q35_577000"/>
      <w:bookmarkEnd w:id="13191"/>
      <w:r>
        <w:rPr>
          <w:rFonts w:hint="cs"/>
          <w:rtl/>
          <w:lang w:eastAsia="he-IL"/>
        </w:rPr>
        <w:t xml:space="preserve">להצביע בלי שאני </w:t>
      </w:r>
      <w:bookmarkStart w:id="13192" w:name="_ETM_Q35_580928"/>
      <w:bookmarkEnd w:id="13192"/>
      <w:r>
        <w:rPr>
          <w:rFonts w:hint="cs"/>
          <w:rtl/>
          <w:lang w:eastAsia="he-IL"/>
        </w:rPr>
        <w:t>שומע את חבר הכנסת מיקי לוי.</w:t>
      </w:r>
    </w:p>
    <w:p w:rsidR="00D07A68" w:rsidRDefault="00D07A68" w:rsidP="005B1180">
      <w:pPr>
        <w:rPr>
          <w:rtl/>
          <w:lang w:eastAsia="he-IL"/>
        </w:rPr>
      </w:pPr>
    </w:p>
    <w:p w:rsidR="00D07A68" w:rsidRDefault="000E55D6" w:rsidP="000E55D6">
      <w:pPr>
        <w:pStyle w:val="af5"/>
        <w:rPr>
          <w:rtl/>
        </w:rPr>
      </w:pPr>
      <w:bookmarkStart w:id="13193" w:name="ET_interruption_5084_453"/>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193"/>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971E5F">
      <w:pPr>
        <w:rPr>
          <w:rtl/>
          <w:lang w:eastAsia="he-IL"/>
        </w:rPr>
      </w:pPr>
      <w:r>
        <w:rPr>
          <w:rFonts w:hint="cs"/>
          <w:rtl/>
          <w:lang w:eastAsia="he-IL"/>
        </w:rPr>
        <w:t>לא</w:t>
      </w:r>
      <w:r w:rsidR="00971E5F">
        <w:rPr>
          <w:rFonts w:hint="cs"/>
          <w:rtl/>
          <w:lang w:eastAsia="he-IL"/>
        </w:rPr>
        <w:t>,</w:t>
      </w:r>
      <w:r>
        <w:rPr>
          <w:rFonts w:hint="cs"/>
          <w:rtl/>
          <w:lang w:eastAsia="he-IL"/>
        </w:rPr>
        <w:t xml:space="preserve"> זה עיקרון. </w:t>
      </w:r>
      <w:bookmarkStart w:id="13194" w:name="_ETM_Q35_581000"/>
      <w:bookmarkEnd w:id="13194"/>
      <w:r>
        <w:rPr>
          <w:rFonts w:hint="cs"/>
          <w:rtl/>
          <w:lang w:eastAsia="he-IL"/>
        </w:rPr>
        <w:t>אני מבקש ייעוץ של היועצת המשפטית של הכנסת.</w:t>
      </w:r>
    </w:p>
    <w:p w:rsidR="00D07A68" w:rsidRDefault="00D07A68" w:rsidP="005B1180">
      <w:pPr>
        <w:rPr>
          <w:rtl/>
          <w:lang w:eastAsia="he-IL"/>
        </w:rPr>
      </w:pPr>
      <w:bookmarkStart w:id="13195" w:name="_ETM_Q35_584000"/>
      <w:bookmarkEnd w:id="13195"/>
    </w:p>
    <w:p w:rsidR="00D07A68" w:rsidRDefault="00D07A68" w:rsidP="005B1180">
      <w:pPr>
        <w:pStyle w:val="af6"/>
        <w:keepNext/>
        <w:rPr>
          <w:rtl/>
        </w:rPr>
      </w:pPr>
      <w:bookmarkStart w:id="13196" w:name="ET_yor_6032_44"/>
      <w:r w:rsidRPr="00361D90">
        <w:rPr>
          <w:rStyle w:val="TagStyle"/>
          <w:rtl/>
        </w:rPr>
        <w:lastRenderedPageBreak/>
        <w:t xml:space="preserve"> &lt;&lt; יור &gt;&gt; </w:t>
      </w:r>
      <w:r>
        <w:rPr>
          <w:rtl/>
        </w:rPr>
        <w:t>היו"ר מנסור עבאס:</w:t>
      </w:r>
      <w:r w:rsidRPr="00361D90">
        <w:rPr>
          <w:rStyle w:val="TagStyle"/>
          <w:rtl/>
        </w:rPr>
        <w:t xml:space="preserve"> &lt;&lt; יור &gt;&gt;</w:t>
      </w:r>
      <w:r>
        <w:rPr>
          <w:rtl/>
        </w:rPr>
        <w:t xml:space="preserve"> </w:t>
      </w:r>
      <w:bookmarkEnd w:id="13196"/>
    </w:p>
    <w:p w:rsidR="00D07A68" w:rsidRDefault="00D07A68" w:rsidP="00062C84">
      <w:pPr>
        <w:rPr>
          <w:rtl/>
        </w:rPr>
      </w:pPr>
    </w:p>
    <w:p w:rsidR="00D07A68" w:rsidRDefault="00D07A68" w:rsidP="005B1180">
      <w:pPr>
        <w:rPr>
          <w:rtl/>
        </w:rPr>
      </w:pPr>
      <w:r>
        <w:rPr>
          <w:rFonts w:hint="cs"/>
          <w:rtl/>
        </w:rPr>
        <w:t xml:space="preserve">אוקיי. אנחנו נבדוק </w:t>
      </w:r>
      <w:bookmarkStart w:id="13197" w:name="_ETM_Q35_585000"/>
      <w:bookmarkEnd w:id="13197"/>
      <w:r>
        <w:rPr>
          <w:rFonts w:hint="cs"/>
          <w:rtl/>
        </w:rPr>
        <w:t>את זה, חבר הכנסת.</w:t>
      </w:r>
    </w:p>
    <w:p w:rsidR="00D07A68" w:rsidRDefault="00D07A68" w:rsidP="005B1180">
      <w:pPr>
        <w:rPr>
          <w:rtl/>
        </w:rPr>
      </w:pPr>
      <w:bookmarkStart w:id="13198" w:name="_ETM_Q35_590000"/>
      <w:bookmarkEnd w:id="13198"/>
    </w:p>
    <w:p w:rsidR="00D07A68" w:rsidRDefault="00D07A68" w:rsidP="005B1180">
      <w:pPr>
        <w:pStyle w:val="af5"/>
        <w:keepNext/>
        <w:rPr>
          <w:rtl/>
        </w:rPr>
      </w:pPr>
      <w:bookmarkStart w:id="13199" w:name="ET_interruption_5787_45"/>
      <w:r w:rsidRPr="00361D90">
        <w:rPr>
          <w:rStyle w:val="TagStyle"/>
          <w:rtl/>
        </w:rPr>
        <w:t xml:space="preserve"> &lt;&lt; קריאה &gt;&gt; </w:t>
      </w:r>
      <w:r>
        <w:rPr>
          <w:rtl/>
        </w:rPr>
        <w:t>יוראי להב הרצנו (יש עתיד-תל"ם):</w:t>
      </w:r>
      <w:r w:rsidRPr="00361D90">
        <w:rPr>
          <w:rStyle w:val="TagStyle"/>
          <w:rtl/>
        </w:rPr>
        <w:t xml:space="preserve"> &lt;&lt; קריאה &gt;&gt;</w:t>
      </w:r>
      <w:r>
        <w:rPr>
          <w:rtl/>
        </w:rPr>
        <w:t xml:space="preserve"> </w:t>
      </w:r>
      <w:bookmarkEnd w:id="13199"/>
    </w:p>
    <w:p w:rsidR="00D07A68" w:rsidRDefault="00D07A68" w:rsidP="00062C84">
      <w:pPr>
        <w:rPr>
          <w:rtl/>
        </w:rPr>
      </w:pPr>
    </w:p>
    <w:p w:rsidR="00D07A68" w:rsidRDefault="00D07A68" w:rsidP="005B1180">
      <w:pPr>
        <w:rPr>
          <w:rtl/>
        </w:rPr>
      </w:pPr>
      <w:bookmarkStart w:id="13200" w:name="_ETM_Q35_593000"/>
      <w:bookmarkEnd w:id="13200"/>
      <w:r>
        <w:rPr>
          <w:rFonts w:hint="cs"/>
          <w:rtl/>
        </w:rPr>
        <w:t xml:space="preserve">אדוני היושב-ראש, אדוני היושב-ראש, אולי בעקבות </w:t>
      </w:r>
      <w:bookmarkStart w:id="13201" w:name="_ETM_Q35_595000"/>
      <w:bookmarkEnd w:id="13201"/>
      <w:r>
        <w:rPr>
          <w:rFonts w:hint="cs"/>
          <w:rtl/>
        </w:rPr>
        <w:t xml:space="preserve">הדברים של </w:t>
      </w:r>
      <w:bookmarkStart w:id="13202" w:name="_ETM_Q35_597000"/>
      <w:bookmarkEnd w:id="13202"/>
      <w:r>
        <w:rPr>
          <w:rFonts w:hint="cs"/>
          <w:rtl/>
        </w:rPr>
        <w:t>חבר הכנסת מיקי לוי אני אשנה את עמדתי?</w:t>
      </w:r>
    </w:p>
    <w:p w:rsidR="00D07A68" w:rsidRDefault="00D07A68" w:rsidP="005B1180">
      <w:pPr>
        <w:rPr>
          <w:rtl/>
        </w:rPr>
      </w:pPr>
      <w:bookmarkStart w:id="13203" w:name="_ETM_Q35_604000"/>
      <w:bookmarkEnd w:id="13203"/>
    </w:p>
    <w:p w:rsidR="00D07A68" w:rsidRDefault="00D07A68" w:rsidP="005B1180">
      <w:pPr>
        <w:pStyle w:val="af6"/>
        <w:keepNext/>
        <w:rPr>
          <w:rtl/>
        </w:rPr>
      </w:pPr>
      <w:bookmarkStart w:id="13204" w:name="ET_yor_6032_46"/>
      <w:r w:rsidRPr="002F6F5A">
        <w:rPr>
          <w:rStyle w:val="TagStyle"/>
          <w:rtl/>
        </w:rPr>
        <w:t xml:space="preserve"> &lt;&lt; יור &gt;&gt; </w:t>
      </w:r>
      <w:r>
        <w:rPr>
          <w:rtl/>
        </w:rPr>
        <w:t>היו"ר מנסור עבאס:</w:t>
      </w:r>
      <w:r w:rsidRPr="002F6F5A">
        <w:rPr>
          <w:rStyle w:val="TagStyle"/>
          <w:rtl/>
        </w:rPr>
        <w:t xml:space="preserve"> &lt;&lt; יור &gt;&gt;</w:t>
      </w:r>
      <w:r>
        <w:rPr>
          <w:rtl/>
        </w:rPr>
        <w:t xml:space="preserve"> </w:t>
      </w:r>
      <w:bookmarkEnd w:id="13204"/>
    </w:p>
    <w:p w:rsidR="00D07A68" w:rsidRDefault="00D07A68" w:rsidP="00062C84">
      <w:pPr>
        <w:rPr>
          <w:rtl/>
          <w:lang w:eastAsia="he-IL"/>
        </w:rPr>
      </w:pPr>
    </w:p>
    <w:p w:rsidR="00D07A68" w:rsidRDefault="00D07A68" w:rsidP="005B1180">
      <w:pPr>
        <w:rPr>
          <w:rtl/>
          <w:lang w:eastAsia="he-IL"/>
        </w:rPr>
      </w:pPr>
      <w:bookmarkStart w:id="13205" w:name="_ETM_Q35_600000"/>
      <w:bookmarkEnd w:id="13205"/>
      <w:r>
        <w:rPr>
          <w:rFonts w:hint="cs"/>
          <w:rtl/>
          <w:lang w:eastAsia="he-IL"/>
        </w:rPr>
        <w:t xml:space="preserve">אוקיי. חברי הכנסת, אנחנו בודקים את זה. אנחנו </w:t>
      </w:r>
      <w:bookmarkStart w:id="13206" w:name="_ETM_Q35_602000"/>
      <w:bookmarkEnd w:id="13206"/>
      <w:r>
        <w:rPr>
          <w:rFonts w:hint="cs"/>
          <w:rtl/>
          <w:lang w:eastAsia="he-IL"/>
        </w:rPr>
        <w:t>בודקים את זה.</w:t>
      </w:r>
    </w:p>
    <w:p w:rsidR="00D07A68" w:rsidRDefault="00D07A68" w:rsidP="005B1180">
      <w:pPr>
        <w:rPr>
          <w:rtl/>
          <w:lang w:eastAsia="he-IL"/>
        </w:rPr>
      </w:pPr>
      <w:bookmarkStart w:id="13207" w:name="_ETM_Q35_643000"/>
      <w:bookmarkEnd w:id="13207"/>
    </w:p>
    <w:p w:rsidR="00D07A68" w:rsidRDefault="00D07A68" w:rsidP="005B1180">
      <w:pPr>
        <w:pStyle w:val="af5"/>
        <w:keepNext/>
        <w:rPr>
          <w:rtl/>
        </w:rPr>
      </w:pPr>
      <w:bookmarkStart w:id="13208" w:name="ET_interruption_5788_47"/>
      <w:r w:rsidRPr="002F6F5A">
        <w:rPr>
          <w:rStyle w:val="TagStyle"/>
          <w:rtl/>
        </w:rPr>
        <w:t xml:space="preserve"> &lt;&lt; קריאה &gt;&gt; </w:t>
      </w:r>
      <w:r>
        <w:rPr>
          <w:rtl/>
        </w:rPr>
        <w:t>פטין מולא (הליכוד):</w:t>
      </w:r>
      <w:r w:rsidRPr="002F6F5A">
        <w:rPr>
          <w:rStyle w:val="TagStyle"/>
          <w:rtl/>
        </w:rPr>
        <w:t xml:space="preserve"> &lt;&lt; קריאה &gt;&gt;</w:t>
      </w:r>
      <w:r>
        <w:rPr>
          <w:rtl/>
        </w:rPr>
        <w:t xml:space="preserve"> </w:t>
      </w:r>
      <w:bookmarkEnd w:id="13208"/>
    </w:p>
    <w:p w:rsidR="00D07A68" w:rsidRDefault="00D07A68" w:rsidP="00062C84">
      <w:pPr>
        <w:rPr>
          <w:rtl/>
          <w:lang w:eastAsia="he-IL"/>
        </w:rPr>
      </w:pPr>
    </w:p>
    <w:p w:rsidR="00D07A68" w:rsidRDefault="000E313C" w:rsidP="005B1180">
      <w:pPr>
        <w:rPr>
          <w:rtl/>
          <w:lang w:eastAsia="he-IL"/>
        </w:rPr>
      </w:pPr>
      <w:bookmarkStart w:id="13209" w:name="_ETM_Q35_644000"/>
      <w:bookmarkEnd w:id="13209"/>
      <w:r>
        <w:rPr>
          <w:rFonts w:hint="cs"/>
          <w:rtl/>
          <w:lang w:eastAsia="he-IL"/>
        </w:rPr>
        <w:t>– – –</w:t>
      </w:r>
      <w:r w:rsidR="00D07A68">
        <w:rPr>
          <w:rFonts w:hint="cs"/>
          <w:rtl/>
          <w:lang w:eastAsia="he-IL"/>
        </w:rPr>
        <w:t xml:space="preserve"> מה יכול להיות?</w:t>
      </w:r>
      <w:bookmarkStart w:id="13210" w:name="_ETM_Q35_642000"/>
      <w:bookmarkEnd w:id="13210"/>
      <w:r w:rsidR="00D07A68">
        <w:rPr>
          <w:rFonts w:hint="cs"/>
          <w:rtl/>
          <w:lang w:eastAsia="he-IL"/>
        </w:rPr>
        <w:t xml:space="preserve"> למה אתה מעכב אותנו? באמת.</w:t>
      </w:r>
    </w:p>
    <w:p w:rsidR="00D07A68" w:rsidRDefault="00D07A68" w:rsidP="005B1180">
      <w:pPr>
        <w:rPr>
          <w:rtl/>
          <w:lang w:eastAsia="he-IL"/>
        </w:rPr>
      </w:pPr>
    </w:p>
    <w:p w:rsidR="00D07A68" w:rsidRDefault="00D07A68" w:rsidP="005B1180">
      <w:pPr>
        <w:pStyle w:val="af5"/>
        <w:keepNext/>
        <w:rPr>
          <w:rtl/>
        </w:rPr>
      </w:pPr>
      <w:bookmarkStart w:id="13211" w:name="ET_interruption_קר_אה_48"/>
      <w:r w:rsidRPr="002F6F5A">
        <w:rPr>
          <w:rStyle w:val="TagStyle"/>
          <w:rtl/>
        </w:rPr>
        <w:t xml:space="preserve"> &lt;&lt; קריאה &gt;&gt; </w:t>
      </w:r>
      <w:r>
        <w:rPr>
          <w:rtl/>
        </w:rPr>
        <w:t>קריאה:</w:t>
      </w:r>
      <w:r w:rsidRPr="002F6F5A">
        <w:rPr>
          <w:rStyle w:val="TagStyle"/>
          <w:rtl/>
        </w:rPr>
        <w:t xml:space="preserve"> &lt;&lt; קריאה &gt;&gt;</w:t>
      </w:r>
      <w:r>
        <w:rPr>
          <w:rtl/>
        </w:rPr>
        <w:t xml:space="preserve"> </w:t>
      </w:r>
      <w:bookmarkEnd w:id="13211"/>
    </w:p>
    <w:p w:rsidR="00D07A68" w:rsidRDefault="00D07A68" w:rsidP="00062C84">
      <w:pPr>
        <w:rPr>
          <w:rtl/>
          <w:lang w:eastAsia="he-IL"/>
        </w:rPr>
      </w:pPr>
    </w:p>
    <w:p w:rsidR="00D07A68" w:rsidRDefault="00D07A68" w:rsidP="005B1180">
      <w:pPr>
        <w:rPr>
          <w:rtl/>
          <w:lang w:eastAsia="he-IL"/>
        </w:rPr>
      </w:pPr>
      <w:r>
        <w:rPr>
          <w:rFonts w:hint="cs"/>
          <w:rtl/>
          <w:lang w:eastAsia="he-IL"/>
        </w:rPr>
        <w:t xml:space="preserve">מיקי, מה שירדנה תגיד </w:t>
      </w:r>
      <w:bookmarkStart w:id="13212" w:name="_ETM_Q35_657000"/>
      <w:bookmarkEnd w:id="13212"/>
      <w:r>
        <w:rPr>
          <w:rFonts w:hint="cs"/>
          <w:rtl/>
          <w:lang w:eastAsia="he-IL"/>
        </w:rPr>
        <w:t>זה החוק.</w:t>
      </w:r>
    </w:p>
    <w:p w:rsidR="00D07A68" w:rsidRDefault="00D07A68" w:rsidP="005B1180">
      <w:pPr>
        <w:rPr>
          <w:rtl/>
          <w:lang w:eastAsia="he-IL"/>
        </w:rPr>
      </w:pPr>
      <w:bookmarkStart w:id="13213" w:name="_ETM_Q35_659000"/>
      <w:bookmarkEnd w:id="13213"/>
    </w:p>
    <w:p w:rsidR="00D07A68" w:rsidRDefault="000E55D6" w:rsidP="000E55D6">
      <w:pPr>
        <w:pStyle w:val="af5"/>
        <w:rPr>
          <w:rtl/>
        </w:rPr>
      </w:pPr>
      <w:bookmarkStart w:id="13214" w:name="ET_interruption_5084_454"/>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14"/>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lang w:eastAsia="he-IL"/>
        </w:rPr>
      </w:pPr>
      <w:bookmarkStart w:id="13215" w:name="_ETM_Q35_660000"/>
      <w:bookmarkEnd w:id="13215"/>
      <w:r>
        <w:rPr>
          <w:rFonts w:hint="cs"/>
          <w:rtl/>
          <w:lang w:eastAsia="he-IL"/>
        </w:rPr>
        <w:t>מה שירדנה תגיד.</w:t>
      </w:r>
    </w:p>
    <w:p w:rsidR="00D07A68" w:rsidRDefault="00D07A68" w:rsidP="005B1180">
      <w:pPr>
        <w:rPr>
          <w:rtl/>
          <w:lang w:eastAsia="he-IL"/>
        </w:rPr>
      </w:pPr>
    </w:p>
    <w:p w:rsidR="00D07A68" w:rsidRDefault="00D07A68" w:rsidP="005B1180">
      <w:pPr>
        <w:pStyle w:val="af5"/>
        <w:keepNext/>
        <w:rPr>
          <w:rtl/>
        </w:rPr>
      </w:pPr>
      <w:bookmarkStart w:id="13216" w:name="_ETM_Q35_662507"/>
      <w:bookmarkStart w:id="13217" w:name="_ETM_Q35_662622"/>
      <w:bookmarkStart w:id="13218" w:name="ET_interruption_קריאה_74"/>
      <w:bookmarkEnd w:id="13216"/>
      <w:bookmarkEnd w:id="13217"/>
      <w:r w:rsidRPr="003B090A">
        <w:rPr>
          <w:rStyle w:val="TagStyle"/>
          <w:rtl/>
        </w:rPr>
        <w:t xml:space="preserve"> &lt;&lt; קריאה &gt;&gt; </w:t>
      </w:r>
      <w:r>
        <w:rPr>
          <w:rtl/>
        </w:rPr>
        <w:t>קריאה:</w:t>
      </w:r>
      <w:r w:rsidRPr="003B090A">
        <w:rPr>
          <w:rStyle w:val="TagStyle"/>
          <w:rtl/>
        </w:rPr>
        <w:t xml:space="preserve"> &lt;&lt; קריאה &gt;&gt;</w:t>
      </w:r>
      <w:r>
        <w:rPr>
          <w:rtl/>
        </w:rPr>
        <w:t xml:space="preserve">  </w:t>
      </w:r>
      <w:bookmarkEnd w:id="13218"/>
    </w:p>
    <w:p w:rsidR="00D07A68" w:rsidRDefault="00D07A68" w:rsidP="00062C84">
      <w:pPr>
        <w:rPr>
          <w:rtl/>
          <w:lang w:eastAsia="he-IL"/>
        </w:rPr>
      </w:pPr>
    </w:p>
    <w:p w:rsidR="00D07A68" w:rsidRDefault="00D07A68" w:rsidP="005B1180">
      <w:pPr>
        <w:rPr>
          <w:rtl/>
          <w:lang w:eastAsia="he-IL"/>
        </w:rPr>
      </w:pPr>
      <w:bookmarkStart w:id="13219" w:name="_ETM_Q35_666714"/>
      <w:bookmarkStart w:id="13220" w:name="_ETM_Q35_666980"/>
      <w:bookmarkStart w:id="13221" w:name="_ETM_Q35_667060"/>
      <w:bookmarkEnd w:id="13219"/>
      <w:bookmarkEnd w:id="13220"/>
      <w:bookmarkEnd w:id="13221"/>
      <w:r>
        <w:rPr>
          <w:rFonts w:hint="cs"/>
          <w:rtl/>
          <w:lang w:eastAsia="he-IL"/>
        </w:rPr>
        <w:t>מה שירדנה תגיד זה החוק.</w:t>
      </w:r>
    </w:p>
    <w:p w:rsidR="00D07A68" w:rsidRDefault="00D07A68" w:rsidP="005B1180">
      <w:pPr>
        <w:rPr>
          <w:rtl/>
          <w:lang w:eastAsia="he-IL"/>
        </w:rPr>
      </w:pPr>
    </w:p>
    <w:p w:rsidR="00D07A68" w:rsidRDefault="000E55D6" w:rsidP="000E55D6">
      <w:pPr>
        <w:pStyle w:val="af5"/>
        <w:rPr>
          <w:rtl/>
        </w:rPr>
      </w:pPr>
      <w:bookmarkStart w:id="13222" w:name="ET_interruption_5084_455"/>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22"/>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lang w:eastAsia="he-IL"/>
        </w:rPr>
      </w:pPr>
      <w:bookmarkStart w:id="13223" w:name="_ETM_Q35_660330"/>
      <w:bookmarkEnd w:id="13223"/>
      <w:r>
        <w:rPr>
          <w:rFonts w:hint="cs"/>
          <w:rtl/>
          <w:lang w:eastAsia="he-IL"/>
        </w:rPr>
        <w:t xml:space="preserve">מקובל עליי. </w:t>
      </w:r>
    </w:p>
    <w:p w:rsidR="00D07A68" w:rsidRDefault="00D07A68" w:rsidP="005B1180">
      <w:pPr>
        <w:rPr>
          <w:rtl/>
          <w:lang w:eastAsia="he-IL"/>
        </w:rPr>
      </w:pPr>
    </w:p>
    <w:p w:rsidR="00D07A68" w:rsidRDefault="00D07A68" w:rsidP="005B1180">
      <w:pPr>
        <w:pStyle w:val="af5"/>
        <w:keepNext/>
        <w:rPr>
          <w:rtl/>
        </w:rPr>
      </w:pPr>
      <w:bookmarkStart w:id="13224" w:name="ET_interruption_קריאה_76"/>
      <w:r w:rsidRPr="003B090A">
        <w:rPr>
          <w:rStyle w:val="TagStyle"/>
          <w:rtl/>
        </w:rPr>
        <w:t xml:space="preserve"> &lt;&lt; קריאה &gt;&gt; </w:t>
      </w:r>
      <w:r>
        <w:rPr>
          <w:rtl/>
        </w:rPr>
        <w:t>קריאה:</w:t>
      </w:r>
      <w:r w:rsidRPr="003B090A">
        <w:rPr>
          <w:rStyle w:val="TagStyle"/>
          <w:rtl/>
        </w:rPr>
        <w:t xml:space="preserve"> &lt;&lt; קריאה &gt;&gt;</w:t>
      </w:r>
      <w:r>
        <w:rPr>
          <w:rtl/>
        </w:rPr>
        <w:t xml:space="preserve">  </w:t>
      </w:r>
      <w:bookmarkEnd w:id="13224"/>
    </w:p>
    <w:p w:rsidR="00D07A68" w:rsidRDefault="00D07A68" w:rsidP="00062C84">
      <w:pPr>
        <w:rPr>
          <w:rtl/>
          <w:lang w:eastAsia="he-IL"/>
        </w:rPr>
      </w:pPr>
    </w:p>
    <w:p w:rsidR="00D07A68" w:rsidRDefault="000E313C" w:rsidP="005B1180">
      <w:pPr>
        <w:rPr>
          <w:rtl/>
          <w:lang w:eastAsia="he-IL"/>
        </w:rPr>
      </w:pPr>
      <w:bookmarkStart w:id="13225" w:name="_ETM_Q35_668708"/>
      <w:bookmarkEnd w:id="13225"/>
      <w:r>
        <w:rPr>
          <w:rFonts w:hint="cs"/>
          <w:rtl/>
          <w:lang w:eastAsia="he-IL"/>
        </w:rPr>
        <w:t>– – –</w:t>
      </w:r>
    </w:p>
    <w:p w:rsidR="00D07A68" w:rsidRDefault="00D07A68" w:rsidP="005B1180">
      <w:pPr>
        <w:rPr>
          <w:rtl/>
          <w:lang w:eastAsia="he-IL"/>
        </w:rPr>
      </w:pPr>
      <w:bookmarkStart w:id="13226" w:name="_ETM_Q35_667482"/>
      <w:bookmarkStart w:id="13227" w:name="_ETM_Q35_667570"/>
      <w:bookmarkStart w:id="13228" w:name="_ETM_Q35_667969"/>
      <w:bookmarkEnd w:id="13226"/>
      <w:bookmarkEnd w:id="13227"/>
      <w:bookmarkEnd w:id="13228"/>
    </w:p>
    <w:p w:rsidR="00D07A68" w:rsidRDefault="000E55D6" w:rsidP="000E55D6">
      <w:pPr>
        <w:pStyle w:val="af5"/>
        <w:rPr>
          <w:rtl/>
        </w:rPr>
      </w:pPr>
      <w:bookmarkStart w:id="13229" w:name="_ETM_Q35_668060"/>
      <w:bookmarkStart w:id="13230" w:name="ET_interruption_5084_456"/>
      <w:bookmarkEnd w:id="13229"/>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30"/>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lang w:eastAsia="he-IL"/>
        </w:rPr>
      </w:pPr>
      <w:bookmarkStart w:id="13231" w:name="_ETM_Q35_670115"/>
      <w:bookmarkStart w:id="13232" w:name="_ETM_Q35_668000"/>
      <w:bookmarkEnd w:id="13231"/>
      <w:bookmarkEnd w:id="13232"/>
      <w:r>
        <w:rPr>
          <w:rFonts w:hint="cs"/>
          <w:rtl/>
          <w:lang w:eastAsia="he-IL"/>
        </w:rPr>
        <w:t>למה?</w:t>
      </w:r>
    </w:p>
    <w:p w:rsidR="00D07A68" w:rsidRDefault="00D07A68" w:rsidP="005B1180">
      <w:pPr>
        <w:rPr>
          <w:rtl/>
          <w:lang w:eastAsia="he-IL"/>
        </w:rPr>
      </w:pPr>
    </w:p>
    <w:p w:rsidR="00D07A68" w:rsidRDefault="00D07A68" w:rsidP="005B1180">
      <w:pPr>
        <w:pStyle w:val="af6"/>
        <w:keepNext/>
        <w:rPr>
          <w:rtl/>
        </w:rPr>
      </w:pPr>
      <w:bookmarkStart w:id="13233" w:name="ET_yor_6032_50"/>
      <w:r w:rsidRPr="002F6F5A">
        <w:rPr>
          <w:rStyle w:val="TagStyle"/>
          <w:rtl/>
        </w:rPr>
        <w:t xml:space="preserve"> &lt;&lt; יור &gt;&gt; </w:t>
      </w:r>
      <w:r>
        <w:rPr>
          <w:rtl/>
        </w:rPr>
        <w:t>היו"ר מנסור עבאס:</w:t>
      </w:r>
      <w:r w:rsidRPr="002F6F5A">
        <w:rPr>
          <w:rStyle w:val="TagStyle"/>
          <w:rtl/>
        </w:rPr>
        <w:t xml:space="preserve"> &lt;&lt; יור &gt;&gt;</w:t>
      </w:r>
      <w:r>
        <w:rPr>
          <w:rtl/>
        </w:rPr>
        <w:t xml:space="preserve"> </w:t>
      </w:r>
      <w:bookmarkEnd w:id="13233"/>
    </w:p>
    <w:p w:rsidR="00D07A68" w:rsidRDefault="00D07A68" w:rsidP="00062C84">
      <w:pPr>
        <w:rPr>
          <w:rtl/>
          <w:lang w:eastAsia="he-IL"/>
        </w:rPr>
      </w:pPr>
    </w:p>
    <w:p w:rsidR="00D07A68" w:rsidRDefault="00D07A68" w:rsidP="005B1180">
      <w:pPr>
        <w:rPr>
          <w:rtl/>
          <w:lang w:eastAsia="he-IL"/>
        </w:rPr>
      </w:pPr>
      <w:bookmarkStart w:id="13234" w:name="_ETM_Q35_667000"/>
      <w:bookmarkEnd w:id="13234"/>
      <w:r>
        <w:rPr>
          <w:rFonts w:hint="cs"/>
          <w:rtl/>
          <w:lang w:eastAsia="he-IL"/>
        </w:rPr>
        <w:t xml:space="preserve">חבר הכנסת מיקי לוי </w:t>
      </w:r>
      <w:r w:rsidR="000E313C">
        <w:rPr>
          <w:rFonts w:hint="cs"/>
          <w:rtl/>
          <w:lang w:eastAsia="he-IL"/>
        </w:rPr>
        <w:t>– – –</w:t>
      </w:r>
    </w:p>
    <w:p w:rsidR="00D07A68" w:rsidRDefault="00D07A68" w:rsidP="005B1180">
      <w:pPr>
        <w:rPr>
          <w:rtl/>
          <w:lang w:eastAsia="he-IL"/>
        </w:rPr>
      </w:pPr>
    </w:p>
    <w:p w:rsidR="00D07A68" w:rsidRDefault="000E55D6" w:rsidP="000E55D6">
      <w:pPr>
        <w:pStyle w:val="af5"/>
        <w:rPr>
          <w:rtl/>
        </w:rPr>
      </w:pPr>
      <w:bookmarkStart w:id="13235" w:name="ET_interruption_5084_457"/>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35"/>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lang w:eastAsia="he-IL"/>
        </w:rPr>
      </w:pPr>
      <w:bookmarkStart w:id="13236" w:name="_ETM_Q35_671000"/>
      <w:bookmarkEnd w:id="13236"/>
      <w:r>
        <w:rPr>
          <w:rFonts w:hint="cs"/>
          <w:rtl/>
          <w:lang w:eastAsia="he-IL"/>
        </w:rPr>
        <w:t xml:space="preserve">לא. תסבירו לי. אני יכול לקבל הסבר? </w:t>
      </w:r>
    </w:p>
    <w:p w:rsidR="00D07A68" w:rsidRDefault="00D07A68" w:rsidP="005B1180">
      <w:pPr>
        <w:rPr>
          <w:rtl/>
          <w:lang w:eastAsia="he-IL"/>
        </w:rPr>
      </w:pPr>
      <w:bookmarkStart w:id="13237" w:name="_ETM_Q35_670000"/>
      <w:bookmarkEnd w:id="13237"/>
    </w:p>
    <w:p w:rsidR="00D07A68" w:rsidRDefault="00D07A68" w:rsidP="005B1180">
      <w:pPr>
        <w:pStyle w:val="af5"/>
        <w:keepNext/>
        <w:rPr>
          <w:rtl/>
        </w:rPr>
      </w:pPr>
      <w:bookmarkStart w:id="13238" w:name="ET_interruption_קר_אה_52"/>
      <w:r w:rsidRPr="002F6F5A">
        <w:rPr>
          <w:rStyle w:val="TagStyle"/>
          <w:rtl/>
        </w:rPr>
        <w:t xml:space="preserve"> &lt;&lt; קריאה &gt;&gt; </w:t>
      </w:r>
      <w:r>
        <w:rPr>
          <w:rtl/>
        </w:rPr>
        <w:t>קריאה:</w:t>
      </w:r>
      <w:r w:rsidRPr="002F6F5A">
        <w:rPr>
          <w:rStyle w:val="TagStyle"/>
          <w:rtl/>
        </w:rPr>
        <w:t xml:space="preserve"> &lt;&lt; קריאה &gt;&gt;</w:t>
      </w:r>
      <w:r>
        <w:rPr>
          <w:rtl/>
        </w:rPr>
        <w:t xml:space="preserve"> </w:t>
      </w:r>
      <w:bookmarkEnd w:id="13238"/>
    </w:p>
    <w:p w:rsidR="00D07A68" w:rsidRDefault="00D07A68" w:rsidP="00062C84">
      <w:pPr>
        <w:rPr>
          <w:rtl/>
          <w:lang w:eastAsia="he-IL"/>
        </w:rPr>
      </w:pPr>
    </w:p>
    <w:p w:rsidR="00D07A68" w:rsidRDefault="00D07A68" w:rsidP="005B1180">
      <w:pPr>
        <w:rPr>
          <w:rtl/>
          <w:lang w:eastAsia="he-IL"/>
        </w:rPr>
      </w:pPr>
      <w:bookmarkStart w:id="13239" w:name="_ETM_Q35_675000"/>
      <w:bookmarkEnd w:id="13239"/>
      <w:r>
        <w:rPr>
          <w:rFonts w:hint="cs"/>
          <w:rtl/>
          <w:lang w:eastAsia="he-IL"/>
        </w:rPr>
        <w:t xml:space="preserve">הוא </w:t>
      </w:r>
      <w:bookmarkStart w:id="13240" w:name="_ETM_Q35_672000"/>
      <w:bookmarkEnd w:id="13240"/>
      <w:r>
        <w:rPr>
          <w:rFonts w:hint="cs"/>
          <w:rtl/>
          <w:lang w:eastAsia="he-IL"/>
        </w:rPr>
        <w:t xml:space="preserve">קרא לך </w:t>
      </w:r>
      <w:r w:rsidR="000E313C">
        <w:rPr>
          <w:rtl/>
          <w:lang w:eastAsia="he-IL"/>
        </w:rPr>
        <w:t>–</w:t>
      </w:r>
      <w:r>
        <w:rPr>
          <w:rFonts w:hint="cs"/>
          <w:rtl/>
          <w:lang w:eastAsia="he-IL"/>
        </w:rPr>
        <w:t xml:space="preserve"> הוא שאל אם יש מישהו </w:t>
      </w:r>
      <w:r w:rsidR="000E313C">
        <w:rPr>
          <w:rFonts w:hint="cs"/>
          <w:rtl/>
          <w:lang w:eastAsia="he-IL"/>
        </w:rPr>
        <w:t>– – –</w:t>
      </w:r>
    </w:p>
    <w:p w:rsidR="00D07A68" w:rsidRDefault="00D07A68" w:rsidP="005B1180">
      <w:pPr>
        <w:rPr>
          <w:rtl/>
          <w:lang w:eastAsia="he-IL"/>
        </w:rPr>
      </w:pPr>
    </w:p>
    <w:p w:rsidR="00D07A68" w:rsidRDefault="000E55D6" w:rsidP="000E55D6">
      <w:pPr>
        <w:pStyle w:val="af5"/>
        <w:rPr>
          <w:rtl/>
        </w:rPr>
      </w:pPr>
      <w:bookmarkStart w:id="13241" w:name="ET_interruption_5084_458"/>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41"/>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rPr>
      </w:pPr>
      <w:r>
        <w:rPr>
          <w:rFonts w:hint="cs"/>
          <w:rtl/>
          <w:lang w:eastAsia="he-IL"/>
        </w:rPr>
        <w:t>לא. אני</w:t>
      </w:r>
      <w:bookmarkStart w:id="13242" w:name="_ETM_Q35_674000"/>
      <w:bookmarkStart w:id="13243" w:name="_ETM_Q35_617000"/>
      <w:bookmarkStart w:id="13244" w:name="_ETM_Q35_576000"/>
      <w:bookmarkEnd w:id="13242"/>
      <w:bookmarkEnd w:id="13243"/>
      <w:bookmarkEnd w:id="13244"/>
      <w:r>
        <w:rPr>
          <w:rtl/>
        </w:rPr>
        <w:t xml:space="preserve"> ישבתי למעלה</w:t>
      </w:r>
      <w:r>
        <w:rPr>
          <w:rFonts w:hint="cs"/>
          <w:rtl/>
        </w:rPr>
        <w:t xml:space="preserve"> עוד לפני ש</w:t>
      </w:r>
      <w:r>
        <w:rPr>
          <w:rtl/>
        </w:rPr>
        <w:t>השר סיים את הנאום שלו</w:t>
      </w:r>
      <w:r>
        <w:rPr>
          <w:rFonts w:hint="cs"/>
          <w:rtl/>
        </w:rPr>
        <w:t>.</w:t>
      </w:r>
      <w:r>
        <w:rPr>
          <w:rtl/>
        </w:rPr>
        <w:t xml:space="preserve"> ירדתי כדי לנאום מפה</w:t>
      </w:r>
      <w:r>
        <w:rPr>
          <w:rFonts w:hint="cs"/>
          <w:rtl/>
        </w:rPr>
        <w:t>.</w:t>
      </w:r>
      <w:r>
        <w:rPr>
          <w:rtl/>
        </w:rPr>
        <w:t xml:space="preserve"> הוא היה צריך לקרוא את הרשימה</w:t>
      </w:r>
      <w:r>
        <w:rPr>
          <w:rFonts w:hint="cs"/>
          <w:rtl/>
        </w:rPr>
        <w:t>.</w:t>
      </w:r>
      <w:r>
        <w:rPr>
          <w:rtl/>
        </w:rPr>
        <w:t xml:space="preserve"> היה לי מספיק זמן כדי להגיע לכאן</w:t>
      </w:r>
      <w:r>
        <w:rPr>
          <w:rFonts w:hint="cs"/>
          <w:rtl/>
        </w:rPr>
        <w:t xml:space="preserve">. </w:t>
      </w:r>
    </w:p>
    <w:p w:rsidR="00D07A68" w:rsidRDefault="00D07A68" w:rsidP="005B1180">
      <w:pPr>
        <w:rPr>
          <w:rtl/>
        </w:rPr>
      </w:pPr>
    </w:p>
    <w:p w:rsidR="00D07A68" w:rsidRDefault="00D07A68" w:rsidP="005B1180">
      <w:pPr>
        <w:pStyle w:val="af5"/>
        <w:keepNext/>
        <w:rPr>
          <w:rtl/>
        </w:rPr>
      </w:pPr>
      <w:bookmarkStart w:id="13245" w:name="ET_interruption_קר_אה_54"/>
      <w:r w:rsidRPr="002F6F5A">
        <w:rPr>
          <w:rStyle w:val="TagStyle"/>
          <w:rtl/>
        </w:rPr>
        <w:t xml:space="preserve"> &lt;&lt; קריאה &gt;&gt; </w:t>
      </w:r>
      <w:r>
        <w:rPr>
          <w:rtl/>
        </w:rPr>
        <w:t>קריאה:</w:t>
      </w:r>
      <w:r w:rsidRPr="002F6F5A">
        <w:rPr>
          <w:rStyle w:val="TagStyle"/>
          <w:rtl/>
        </w:rPr>
        <w:t xml:space="preserve"> &lt;&lt; קריאה &gt;&gt;</w:t>
      </w:r>
      <w:r>
        <w:rPr>
          <w:rtl/>
        </w:rPr>
        <w:t xml:space="preserve"> </w:t>
      </w:r>
      <w:bookmarkEnd w:id="13245"/>
    </w:p>
    <w:p w:rsidR="00D07A68" w:rsidRDefault="00D07A68" w:rsidP="00062C84">
      <w:pPr>
        <w:rPr>
          <w:rtl/>
        </w:rPr>
      </w:pPr>
    </w:p>
    <w:p w:rsidR="00D07A68" w:rsidRDefault="00D07A68" w:rsidP="005B1180">
      <w:pPr>
        <w:rPr>
          <w:rtl/>
        </w:rPr>
      </w:pPr>
      <w:r>
        <w:rPr>
          <w:rFonts w:hint="cs"/>
          <w:rtl/>
        </w:rPr>
        <w:t xml:space="preserve">מיקי, אתה רוצה לדבר </w:t>
      </w:r>
      <w:r w:rsidR="000E313C">
        <w:rPr>
          <w:rtl/>
        </w:rPr>
        <w:t>–</w:t>
      </w:r>
      <w:r>
        <w:rPr>
          <w:rFonts w:hint="cs"/>
          <w:rtl/>
        </w:rPr>
        <w:t xml:space="preserve"> תדבר. אבל זה לא ההצבעה, וזה אחרי ההצבעה.</w:t>
      </w:r>
    </w:p>
    <w:p w:rsidR="00D07A68" w:rsidRDefault="00D07A68" w:rsidP="005B1180">
      <w:pPr>
        <w:rPr>
          <w:rtl/>
        </w:rPr>
      </w:pPr>
      <w:bookmarkStart w:id="13246" w:name="_ETM_Q35_689000"/>
      <w:bookmarkEnd w:id="13246"/>
    </w:p>
    <w:p w:rsidR="00D07A68" w:rsidRDefault="00D07A68" w:rsidP="005B1180">
      <w:pPr>
        <w:pStyle w:val="af5"/>
        <w:keepNext/>
        <w:rPr>
          <w:rtl/>
        </w:rPr>
      </w:pPr>
      <w:bookmarkStart w:id="13247" w:name="ET_interruption_6044_56"/>
      <w:r w:rsidRPr="002F6F5A">
        <w:rPr>
          <w:rStyle w:val="TagStyle"/>
          <w:rtl/>
        </w:rPr>
        <w:t xml:space="preserve"> &lt;&lt; קריאה &gt;&gt; </w:t>
      </w:r>
      <w:r>
        <w:rPr>
          <w:rtl/>
        </w:rPr>
        <w:t>אוריאל בוסו (ש"ס):</w:t>
      </w:r>
      <w:r w:rsidRPr="002F6F5A">
        <w:rPr>
          <w:rStyle w:val="TagStyle"/>
          <w:rtl/>
        </w:rPr>
        <w:t xml:space="preserve"> &lt;&lt; קריאה &gt;&gt;</w:t>
      </w:r>
      <w:r>
        <w:rPr>
          <w:rtl/>
        </w:rPr>
        <w:t xml:space="preserve"> </w:t>
      </w:r>
      <w:bookmarkEnd w:id="13247"/>
    </w:p>
    <w:p w:rsidR="00D07A68" w:rsidRDefault="00D07A68" w:rsidP="00062C84">
      <w:pPr>
        <w:rPr>
          <w:rtl/>
          <w:lang w:eastAsia="he-IL"/>
        </w:rPr>
      </w:pPr>
    </w:p>
    <w:p w:rsidR="00D07A68" w:rsidRPr="002F6F5A" w:rsidRDefault="00D07A68" w:rsidP="005B1180">
      <w:pPr>
        <w:rPr>
          <w:rtl/>
          <w:lang w:eastAsia="he-IL"/>
        </w:rPr>
      </w:pPr>
      <w:bookmarkStart w:id="13248" w:name="_ETM_Q35_694000"/>
      <w:bookmarkEnd w:id="13248"/>
      <w:r>
        <w:rPr>
          <w:rFonts w:hint="cs"/>
          <w:rtl/>
          <w:lang w:eastAsia="he-IL"/>
        </w:rPr>
        <w:t xml:space="preserve">הוא </w:t>
      </w:r>
      <w:bookmarkStart w:id="13249" w:name="_ETM_Q35_690000"/>
      <w:bookmarkEnd w:id="13249"/>
      <w:r>
        <w:rPr>
          <w:rFonts w:hint="cs"/>
          <w:rtl/>
          <w:lang w:eastAsia="he-IL"/>
        </w:rPr>
        <w:t>שאל. הוא שאל.</w:t>
      </w:r>
    </w:p>
    <w:p w:rsidR="00D07A68" w:rsidRDefault="00D07A68" w:rsidP="005B1180">
      <w:pPr>
        <w:rPr>
          <w:rtl/>
        </w:rPr>
      </w:pPr>
      <w:bookmarkStart w:id="13250" w:name="_ETM_Q35_695000"/>
      <w:bookmarkEnd w:id="13250"/>
    </w:p>
    <w:p w:rsidR="00D07A68" w:rsidRDefault="00D07A68" w:rsidP="005B1180">
      <w:pPr>
        <w:pStyle w:val="af5"/>
        <w:keepNext/>
        <w:rPr>
          <w:rtl/>
        </w:rPr>
      </w:pPr>
      <w:bookmarkStart w:id="13251" w:name="ET_interruption_5084_55"/>
      <w:r w:rsidRPr="002F6F5A">
        <w:rPr>
          <w:rStyle w:val="TagStyle"/>
          <w:rtl/>
        </w:rPr>
        <w:t xml:space="preserve"> &lt;&lt; קריאה &gt;&gt; </w:t>
      </w:r>
      <w:r>
        <w:rPr>
          <w:rtl/>
        </w:rPr>
        <w:t>מיקי לוי (יש עתיד-תל"ם):</w:t>
      </w:r>
      <w:r w:rsidRPr="002F6F5A">
        <w:rPr>
          <w:rStyle w:val="TagStyle"/>
          <w:rtl/>
        </w:rPr>
        <w:t xml:space="preserve"> &lt;&lt; קריאה &gt;&gt;</w:t>
      </w:r>
      <w:r>
        <w:rPr>
          <w:rtl/>
        </w:rPr>
        <w:t xml:space="preserve"> </w:t>
      </w:r>
      <w:bookmarkEnd w:id="13251"/>
    </w:p>
    <w:p w:rsidR="00D07A68" w:rsidRDefault="00D07A68" w:rsidP="00062C84">
      <w:pPr>
        <w:rPr>
          <w:rtl/>
          <w:lang w:eastAsia="he-IL"/>
        </w:rPr>
      </w:pPr>
    </w:p>
    <w:p w:rsidR="00D07A68" w:rsidRDefault="00D07A68" w:rsidP="005B1180">
      <w:pPr>
        <w:rPr>
          <w:rtl/>
        </w:rPr>
      </w:pPr>
      <w:r>
        <w:rPr>
          <w:rtl/>
        </w:rPr>
        <w:t>לא</w:t>
      </w:r>
      <w:r>
        <w:rPr>
          <w:rFonts w:hint="cs"/>
          <w:rtl/>
        </w:rPr>
        <w:t>,</w:t>
      </w:r>
      <w:r>
        <w:rPr>
          <w:rtl/>
        </w:rPr>
        <w:t xml:space="preserve"> ההצבעה הופסקה באמצע</w:t>
      </w:r>
      <w:r>
        <w:rPr>
          <w:rFonts w:hint="cs"/>
          <w:rtl/>
        </w:rPr>
        <w:t>.</w:t>
      </w:r>
      <w:r>
        <w:rPr>
          <w:rtl/>
        </w:rPr>
        <w:t xml:space="preserve"> </w:t>
      </w:r>
    </w:p>
    <w:p w:rsidR="00D07A68" w:rsidRDefault="00D07A68" w:rsidP="005B1180">
      <w:pPr>
        <w:rPr>
          <w:rtl/>
        </w:rPr>
      </w:pPr>
      <w:bookmarkStart w:id="13252" w:name="_ETM_Q35_696000"/>
      <w:bookmarkEnd w:id="13252"/>
    </w:p>
    <w:p w:rsidR="00D07A68" w:rsidRDefault="00D07A68" w:rsidP="005B1180">
      <w:pPr>
        <w:pStyle w:val="af6"/>
        <w:keepNext/>
        <w:rPr>
          <w:rtl/>
        </w:rPr>
      </w:pPr>
      <w:bookmarkStart w:id="13253" w:name="ET_yor_6032_57"/>
      <w:r w:rsidRPr="002F6F5A">
        <w:rPr>
          <w:rStyle w:val="TagStyle"/>
          <w:rtl/>
        </w:rPr>
        <w:t xml:space="preserve"> &lt;&lt; יור &gt;&gt; </w:t>
      </w:r>
      <w:r>
        <w:rPr>
          <w:rtl/>
        </w:rPr>
        <w:t>היו"ר מנסור עבאס:</w:t>
      </w:r>
      <w:r w:rsidRPr="002F6F5A">
        <w:rPr>
          <w:rStyle w:val="TagStyle"/>
          <w:rtl/>
        </w:rPr>
        <w:t xml:space="preserve"> &lt;&lt; יור &gt;&gt;</w:t>
      </w:r>
      <w:r>
        <w:rPr>
          <w:rtl/>
        </w:rPr>
        <w:t xml:space="preserve"> </w:t>
      </w:r>
      <w:bookmarkEnd w:id="13253"/>
    </w:p>
    <w:p w:rsidR="00D07A68" w:rsidRDefault="00D07A68" w:rsidP="00062C84">
      <w:pPr>
        <w:rPr>
          <w:rtl/>
        </w:rPr>
      </w:pPr>
    </w:p>
    <w:p w:rsidR="00D07A68" w:rsidRDefault="00D07A68" w:rsidP="005B1180">
      <w:pPr>
        <w:rPr>
          <w:rtl/>
        </w:rPr>
      </w:pPr>
      <w:r>
        <w:rPr>
          <w:rtl/>
        </w:rPr>
        <w:lastRenderedPageBreak/>
        <w:t xml:space="preserve">עדיין לא השלמנו את </w:t>
      </w:r>
      <w:r>
        <w:rPr>
          <w:rFonts w:hint="cs"/>
          <w:rtl/>
        </w:rPr>
        <w:t>ההצבעה.</w:t>
      </w:r>
    </w:p>
    <w:p w:rsidR="00D07A68" w:rsidRDefault="00D07A68" w:rsidP="005B1180">
      <w:pPr>
        <w:rPr>
          <w:rtl/>
        </w:rPr>
      </w:pPr>
      <w:bookmarkStart w:id="13254" w:name="_ETM_Q35_697000"/>
      <w:bookmarkEnd w:id="13254"/>
    </w:p>
    <w:p w:rsidR="00D07A68" w:rsidRDefault="000E55D6" w:rsidP="000E55D6">
      <w:pPr>
        <w:pStyle w:val="af5"/>
        <w:rPr>
          <w:rtl/>
        </w:rPr>
      </w:pPr>
      <w:bookmarkStart w:id="13255" w:name="ET_interruption_5084_459"/>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55"/>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bookmarkStart w:id="13256" w:name="_ETM_Q35_699000"/>
      <w:bookmarkEnd w:id="13256"/>
      <w:r>
        <w:rPr>
          <w:rFonts w:hint="cs"/>
          <w:rtl/>
        </w:rPr>
        <w:t>ההצבעה הופסקה.</w:t>
      </w:r>
    </w:p>
    <w:p w:rsidR="00D07A68" w:rsidRDefault="00D07A68" w:rsidP="005B1180">
      <w:pPr>
        <w:rPr>
          <w:rtl/>
        </w:rPr>
      </w:pPr>
    </w:p>
    <w:p w:rsidR="00D07A68" w:rsidRDefault="00D07A68" w:rsidP="005B1180">
      <w:pPr>
        <w:pStyle w:val="af5"/>
        <w:keepNext/>
        <w:rPr>
          <w:rtl/>
        </w:rPr>
      </w:pPr>
      <w:bookmarkStart w:id="13257" w:name="ET_interruption_6044_59"/>
      <w:r w:rsidRPr="002F6F5A">
        <w:rPr>
          <w:rStyle w:val="TagStyle"/>
          <w:rtl/>
        </w:rPr>
        <w:t xml:space="preserve"> &lt;&lt; קריאה &gt;&gt; </w:t>
      </w:r>
      <w:r>
        <w:rPr>
          <w:rtl/>
        </w:rPr>
        <w:t>אוריאל בוסו (ש"ס):</w:t>
      </w:r>
      <w:r w:rsidRPr="002F6F5A">
        <w:rPr>
          <w:rStyle w:val="TagStyle"/>
          <w:rtl/>
        </w:rPr>
        <w:t xml:space="preserve"> &lt;&lt; קריאה &gt;&gt;</w:t>
      </w:r>
      <w:r>
        <w:rPr>
          <w:rtl/>
        </w:rPr>
        <w:t xml:space="preserve"> </w:t>
      </w:r>
      <w:bookmarkEnd w:id="13257"/>
    </w:p>
    <w:p w:rsidR="00D07A68" w:rsidRDefault="00D07A68" w:rsidP="00062C84">
      <w:pPr>
        <w:rPr>
          <w:rtl/>
          <w:lang w:eastAsia="he-IL"/>
        </w:rPr>
      </w:pPr>
    </w:p>
    <w:p w:rsidR="00D07A68" w:rsidRDefault="00D07A68" w:rsidP="005B1180">
      <w:pPr>
        <w:rPr>
          <w:rtl/>
          <w:lang w:eastAsia="he-IL"/>
        </w:rPr>
      </w:pPr>
      <w:bookmarkStart w:id="13258" w:name="_ETM_Q35_701000"/>
      <w:bookmarkEnd w:id="13258"/>
      <w:r>
        <w:rPr>
          <w:rFonts w:hint="cs"/>
          <w:rtl/>
          <w:lang w:eastAsia="he-IL"/>
        </w:rPr>
        <w:t>הוא שאל אם יש מישהו במליאה שרשום ורוצה לדבר.</w:t>
      </w:r>
    </w:p>
    <w:p w:rsidR="00D07A68" w:rsidRDefault="00D07A68" w:rsidP="005B1180">
      <w:pPr>
        <w:rPr>
          <w:rtl/>
          <w:lang w:eastAsia="he-IL"/>
        </w:rPr>
      </w:pPr>
      <w:bookmarkStart w:id="13259" w:name="_ETM_Q35_703000"/>
      <w:bookmarkEnd w:id="13259"/>
    </w:p>
    <w:p w:rsidR="00D07A68" w:rsidRDefault="00D07A68" w:rsidP="005B1180">
      <w:pPr>
        <w:pStyle w:val="af5"/>
        <w:keepNext/>
        <w:rPr>
          <w:rtl/>
        </w:rPr>
      </w:pPr>
      <w:bookmarkStart w:id="13260" w:name="ET_interruption_5771_60"/>
      <w:r w:rsidRPr="00F83376">
        <w:rPr>
          <w:rStyle w:val="TagStyle"/>
          <w:rtl/>
        </w:rPr>
        <w:t xml:space="preserve"> &lt;&lt; קריאה &gt;&gt; </w:t>
      </w:r>
      <w:r>
        <w:rPr>
          <w:rtl/>
        </w:rPr>
        <w:t>איתן גינזבורג (כחול לבן):</w:t>
      </w:r>
      <w:r w:rsidRPr="00F83376">
        <w:rPr>
          <w:rStyle w:val="TagStyle"/>
          <w:rtl/>
        </w:rPr>
        <w:t xml:space="preserve"> &lt;&lt; קריאה &gt;&gt;</w:t>
      </w:r>
      <w:r>
        <w:rPr>
          <w:rtl/>
        </w:rPr>
        <w:t xml:space="preserve"> </w:t>
      </w:r>
      <w:bookmarkEnd w:id="13260"/>
    </w:p>
    <w:p w:rsidR="00D07A68" w:rsidRDefault="00D07A68" w:rsidP="00062C84">
      <w:pPr>
        <w:rPr>
          <w:rtl/>
          <w:lang w:eastAsia="he-IL"/>
        </w:rPr>
      </w:pPr>
    </w:p>
    <w:p w:rsidR="00D07A68" w:rsidRDefault="00D07A68" w:rsidP="00971E5F">
      <w:pPr>
        <w:rPr>
          <w:rtl/>
          <w:lang w:eastAsia="he-IL"/>
        </w:rPr>
      </w:pPr>
      <w:bookmarkStart w:id="13261" w:name="_ETM_Q35_700000"/>
      <w:bookmarkEnd w:id="13261"/>
      <w:r>
        <w:rPr>
          <w:rFonts w:hint="cs"/>
          <w:rtl/>
          <w:lang w:eastAsia="he-IL"/>
        </w:rPr>
        <w:t>יש תוצאות ההצבעה</w:t>
      </w:r>
      <w:r w:rsidR="00971E5F">
        <w:rPr>
          <w:rFonts w:hint="cs"/>
          <w:rtl/>
          <w:lang w:eastAsia="he-IL"/>
        </w:rPr>
        <w:t xml:space="preserve"> </w:t>
      </w:r>
      <w:r w:rsidR="000E313C">
        <w:rPr>
          <w:rFonts w:hint="eastAsia"/>
          <w:rtl/>
          <w:lang w:eastAsia="he-IL"/>
        </w:rPr>
        <w:t>–</w:t>
      </w:r>
      <w:r>
        <w:rPr>
          <w:rFonts w:hint="cs"/>
          <w:rtl/>
          <w:lang w:eastAsia="he-IL"/>
        </w:rPr>
        <w:t xml:space="preserve"> 12 בעד.</w:t>
      </w:r>
    </w:p>
    <w:p w:rsidR="00D07A68" w:rsidRDefault="00D07A68" w:rsidP="005B1180">
      <w:pPr>
        <w:rPr>
          <w:rtl/>
          <w:lang w:eastAsia="he-IL"/>
        </w:rPr>
      </w:pPr>
      <w:bookmarkStart w:id="13262" w:name="_ETM_Q35_706000"/>
      <w:bookmarkEnd w:id="13262"/>
    </w:p>
    <w:p w:rsidR="00D07A68" w:rsidRDefault="00D07A68" w:rsidP="005B1180">
      <w:pPr>
        <w:pStyle w:val="af5"/>
        <w:keepNext/>
        <w:rPr>
          <w:rtl/>
        </w:rPr>
      </w:pPr>
      <w:bookmarkStart w:id="13263" w:name="ET_interruption_קר_אה_61"/>
      <w:r w:rsidRPr="00F83376">
        <w:rPr>
          <w:rStyle w:val="TagStyle"/>
          <w:rtl/>
        </w:rPr>
        <w:t xml:space="preserve"> &lt;&lt; קריאה &gt;&gt; </w:t>
      </w:r>
      <w:r>
        <w:rPr>
          <w:rtl/>
        </w:rPr>
        <w:t>קריאה:</w:t>
      </w:r>
      <w:r w:rsidRPr="00F83376">
        <w:rPr>
          <w:rStyle w:val="TagStyle"/>
          <w:rtl/>
        </w:rPr>
        <w:t xml:space="preserve"> &lt;&lt; קריאה &gt;&gt;</w:t>
      </w:r>
      <w:r>
        <w:rPr>
          <w:rtl/>
        </w:rPr>
        <w:t xml:space="preserve"> </w:t>
      </w:r>
      <w:bookmarkEnd w:id="13263"/>
    </w:p>
    <w:p w:rsidR="00D07A68" w:rsidRDefault="00D07A68" w:rsidP="00062C84">
      <w:pPr>
        <w:rPr>
          <w:rtl/>
          <w:lang w:eastAsia="he-IL"/>
        </w:rPr>
      </w:pPr>
    </w:p>
    <w:p w:rsidR="00D07A68" w:rsidRDefault="000E313C" w:rsidP="005B1180">
      <w:pPr>
        <w:rPr>
          <w:rtl/>
          <w:lang w:eastAsia="he-IL"/>
        </w:rPr>
      </w:pPr>
      <w:r>
        <w:rPr>
          <w:rFonts w:hint="cs"/>
          <w:rtl/>
          <w:lang w:eastAsia="he-IL"/>
        </w:rPr>
        <w:t>– – –</w:t>
      </w:r>
    </w:p>
    <w:p w:rsidR="00D07A68" w:rsidRDefault="00D07A68" w:rsidP="005B1180">
      <w:pPr>
        <w:rPr>
          <w:rtl/>
          <w:lang w:eastAsia="he-IL"/>
        </w:rPr>
      </w:pPr>
      <w:bookmarkStart w:id="13264" w:name="_ETM_Q35_704000"/>
      <w:bookmarkEnd w:id="13264"/>
    </w:p>
    <w:p w:rsidR="00D07A68" w:rsidRDefault="000E55D6" w:rsidP="000E55D6">
      <w:pPr>
        <w:pStyle w:val="af5"/>
        <w:rPr>
          <w:rtl/>
        </w:rPr>
      </w:pPr>
      <w:bookmarkStart w:id="13265" w:name="ET_interruption_5084_460"/>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65"/>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lang w:eastAsia="he-IL"/>
        </w:rPr>
      </w:pPr>
    </w:p>
    <w:p w:rsidR="00D07A68" w:rsidRDefault="00D07A68" w:rsidP="005B1180">
      <w:pPr>
        <w:rPr>
          <w:rtl/>
        </w:rPr>
      </w:pPr>
      <w:bookmarkStart w:id="13266" w:name="_ETM_Q35_705000"/>
      <w:bookmarkEnd w:id="13266"/>
      <w:r>
        <w:rPr>
          <w:rFonts w:hint="cs"/>
          <w:rtl/>
          <w:lang w:eastAsia="he-IL"/>
        </w:rPr>
        <w:t xml:space="preserve">לא, לא. רגע, רגע. גברתי, רגע </w:t>
      </w:r>
      <w:bookmarkStart w:id="13267" w:name="_ETM_Q35_709000"/>
      <w:bookmarkEnd w:id="13267"/>
      <w:r>
        <w:rPr>
          <w:rFonts w:hint="cs"/>
          <w:rtl/>
          <w:lang w:eastAsia="he-IL"/>
        </w:rPr>
        <w:t xml:space="preserve">אחד. רגע אחד. </w:t>
      </w:r>
      <w:r>
        <w:rPr>
          <w:rtl/>
        </w:rPr>
        <w:t>אני מבקש</w:t>
      </w:r>
      <w:r>
        <w:rPr>
          <w:rFonts w:hint="cs"/>
          <w:rtl/>
        </w:rPr>
        <w:t>,</w:t>
      </w:r>
      <w:r>
        <w:rPr>
          <w:rtl/>
        </w:rPr>
        <w:t xml:space="preserve"> להבא </w:t>
      </w:r>
      <w:r w:rsidR="000E313C">
        <w:rPr>
          <w:rtl/>
        </w:rPr>
        <w:t>–</w:t>
      </w:r>
      <w:r>
        <w:rPr>
          <w:rFonts w:hint="cs"/>
          <w:rtl/>
        </w:rPr>
        <w:t xml:space="preserve"> </w:t>
      </w:r>
      <w:r>
        <w:rPr>
          <w:rtl/>
        </w:rPr>
        <w:t xml:space="preserve">אני מוכן לוותר הפעם ולא לעשות איתו </w:t>
      </w:r>
      <w:r>
        <w:rPr>
          <w:rFonts w:hint="cs"/>
          <w:rtl/>
        </w:rPr>
        <w:t xml:space="preserve">בלגן </w:t>
      </w:r>
      <w:r w:rsidR="000E313C">
        <w:rPr>
          <w:rtl/>
        </w:rPr>
        <w:t>–</w:t>
      </w:r>
      <w:r>
        <w:rPr>
          <w:rtl/>
        </w:rPr>
        <w:t xml:space="preserve"> כשאנחנו יושבים למעלה ורוצים לבוא לנאום מכאן</w:t>
      </w:r>
      <w:r>
        <w:rPr>
          <w:rFonts w:hint="cs"/>
          <w:rtl/>
        </w:rPr>
        <w:t xml:space="preserve"> </w:t>
      </w:r>
      <w:r w:rsidR="000E313C">
        <w:rPr>
          <w:rFonts w:hint="cs"/>
          <w:rtl/>
        </w:rPr>
        <w:t>– –</w:t>
      </w:r>
      <w:r>
        <w:rPr>
          <w:rFonts w:hint="cs"/>
          <w:rtl/>
        </w:rPr>
        <w:t xml:space="preserve"> </w:t>
      </w:r>
    </w:p>
    <w:p w:rsidR="00D07A68" w:rsidRDefault="00D07A68" w:rsidP="005B1180">
      <w:pPr>
        <w:rPr>
          <w:rtl/>
        </w:rPr>
      </w:pPr>
    </w:p>
    <w:p w:rsidR="00D07A68" w:rsidRDefault="00D07A68" w:rsidP="005B1180">
      <w:pPr>
        <w:pStyle w:val="af5"/>
        <w:keepNext/>
        <w:rPr>
          <w:rtl/>
        </w:rPr>
      </w:pPr>
      <w:bookmarkStart w:id="13268" w:name="ET_interruption_קר_אה_63"/>
      <w:r w:rsidRPr="00F83376">
        <w:rPr>
          <w:rStyle w:val="TagStyle"/>
          <w:rtl/>
        </w:rPr>
        <w:t xml:space="preserve"> &lt;&lt; קריאה &gt;&gt; </w:t>
      </w:r>
      <w:r>
        <w:rPr>
          <w:rtl/>
        </w:rPr>
        <w:t>קריאה:</w:t>
      </w:r>
      <w:r w:rsidRPr="00F83376">
        <w:rPr>
          <w:rStyle w:val="TagStyle"/>
          <w:rtl/>
        </w:rPr>
        <w:t xml:space="preserve"> &lt;&lt; קריאה &gt;&gt;</w:t>
      </w:r>
      <w:r>
        <w:rPr>
          <w:rtl/>
        </w:rPr>
        <w:t xml:space="preserve"> </w:t>
      </w:r>
      <w:bookmarkEnd w:id="13268"/>
    </w:p>
    <w:p w:rsidR="00D07A68" w:rsidRDefault="00D07A68" w:rsidP="00062C84">
      <w:pPr>
        <w:rPr>
          <w:rtl/>
        </w:rPr>
      </w:pPr>
    </w:p>
    <w:p w:rsidR="00D07A68" w:rsidRDefault="000E313C" w:rsidP="005B1180">
      <w:pPr>
        <w:rPr>
          <w:rtl/>
        </w:rPr>
      </w:pPr>
      <w:bookmarkStart w:id="13269" w:name="_ETM_Q35_720000"/>
      <w:bookmarkEnd w:id="13269"/>
      <w:r>
        <w:rPr>
          <w:rFonts w:hint="cs"/>
          <w:rtl/>
        </w:rPr>
        <w:t>– – –</w:t>
      </w:r>
    </w:p>
    <w:p w:rsidR="00D07A68" w:rsidRDefault="00D07A68" w:rsidP="005B1180">
      <w:pPr>
        <w:rPr>
          <w:rtl/>
        </w:rPr>
      </w:pPr>
      <w:bookmarkStart w:id="13270" w:name="_ETM_Q35_717000"/>
      <w:bookmarkEnd w:id="13270"/>
    </w:p>
    <w:p w:rsidR="00D07A68" w:rsidRDefault="000E55D6" w:rsidP="000E55D6">
      <w:pPr>
        <w:pStyle w:val="af5"/>
        <w:rPr>
          <w:rtl/>
        </w:rPr>
      </w:pPr>
      <w:bookmarkStart w:id="13271" w:name="ET_interruption_5084_461"/>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71"/>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0E55D6">
      <w:pPr>
        <w:rPr>
          <w:rtl/>
        </w:rPr>
      </w:pPr>
      <w:r>
        <w:rPr>
          <w:rtl/>
        </w:rPr>
        <w:t xml:space="preserve">שנייה </w:t>
      </w:r>
      <w:r>
        <w:rPr>
          <w:rFonts w:hint="cs"/>
          <w:rtl/>
        </w:rPr>
        <w:t>אחת, תנו לי לסיים.</w:t>
      </w:r>
      <w:bookmarkStart w:id="13272" w:name="_ETM_Q35_724000"/>
      <w:bookmarkStart w:id="13273" w:name="_ETM_Q35_726000"/>
      <w:bookmarkEnd w:id="13272"/>
      <w:bookmarkEnd w:id="13273"/>
      <w:r w:rsidR="000E55D6">
        <w:rPr>
          <w:rFonts w:hint="cs"/>
          <w:rtl/>
        </w:rPr>
        <w:t xml:space="preserve"> </w:t>
      </w:r>
      <w:r w:rsidR="000E313C">
        <w:rPr>
          <w:rFonts w:hint="cs"/>
          <w:rtl/>
        </w:rPr>
        <w:t>– –</w:t>
      </w:r>
      <w:r>
        <w:rPr>
          <w:rFonts w:hint="cs"/>
          <w:rtl/>
        </w:rPr>
        <w:t xml:space="preserve"> </w:t>
      </w:r>
      <w:r>
        <w:rPr>
          <w:rtl/>
        </w:rPr>
        <w:t xml:space="preserve">על </w:t>
      </w:r>
      <w:r>
        <w:rPr>
          <w:rFonts w:hint="cs"/>
          <w:rtl/>
        </w:rPr>
        <w:t>היושב-ראש,</w:t>
      </w:r>
      <w:r>
        <w:rPr>
          <w:rtl/>
        </w:rPr>
        <w:t xml:space="preserve"> </w:t>
      </w:r>
      <w:r>
        <w:rPr>
          <w:rFonts w:hint="cs"/>
          <w:rtl/>
        </w:rPr>
        <w:t>או</w:t>
      </w:r>
      <w:r>
        <w:rPr>
          <w:rtl/>
        </w:rPr>
        <w:t xml:space="preserve"> התורן במקום היושב-ראש</w:t>
      </w:r>
      <w:r>
        <w:rPr>
          <w:rFonts w:hint="cs"/>
          <w:rtl/>
        </w:rPr>
        <w:t>,</w:t>
      </w:r>
      <w:r>
        <w:rPr>
          <w:rtl/>
        </w:rPr>
        <w:t xml:space="preserve"> לקרוא את הרשימה</w:t>
      </w:r>
      <w:r>
        <w:rPr>
          <w:rFonts w:hint="cs"/>
          <w:rtl/>
        </w:rPr>
        <w:t>.</w:t>
      </w:r>
      <w:r>
        <w:rPr>
          <w:rtl/>
        </w:rPr>
        <w:t xml:space="preserve"> זה נורא קל לבוא ולהגיד </w:t>
      </w:r>
      <w:r w:rsidR="000E313C">
        <w:rPr>
          <w:rtl/>
        </w:rPr>
        <w:t>–</w:t>
      </w:r>
      <w:r>
        <w:rPr>
          <w:rFonts w:hint="cs"/>
          <w:rtl/>
        </w:rPr>
        <w:t xml:space="preserve"> </w:t>
      </w:r>
      <w:r>
        <w:rPr>
          <w:rtl/>
        </w:rPr>
        <w:t>לפעמים יש חברי כנסת שיושבים בפרסה</w:t>
      </w:r>
      <w:r>
        <w:rPr>
          <w:rFonts w:hint="cs"/>
          <w:rtl/>
        </w:rPr>
        <w:t>,</w:t>
      </w:r>
      <w:r>
        <w:rPr>
          <w:rtl/>
        </w:rPr>
        <w:t xml:space="preserve"> שותים קפה</w:t>
      </w:r>
      <w:r>
        <w:rPr>
          <w:rFonts w:hint="cs"/>
          <w:rtl/>
        </w:rPr>
        <w:t>, מחכים</w:t>
      </w:r>
      <w:r>
        <w:rPr>
          <w:rtl/>
        </w:rPr>
        <w:t xml:space="preserve"> לתורם</w:t>
      </w:r>
      <w:r>
        <w:rPr>
          <w:rFonts w:hint="cs"/>
          <w:rtl/>
        </w:rPr>
        <w:t>.</w:t>
      </w:r>
      <w:r>
        <w:rPr>
          <w:rtl/>
        </w:rPr>
        <w:t xml:space="preserve"> אי</w:t>
      </w:r>
      <w:r>
        <w:rPr>
          <w:rFonts w:hint="cs"/>
          <w:rtl/>
        </w:rPr>
        <w:t>-</w:t>
      </w:r>
      <w:r>
        <w:rPr>
          <w:rtl/>
        </w:rPr>
        <w:t>אפשר לבוא ולהגיד</w:t>
      </w:r>
      <w:r>
        <w:rPr>
          <w:rFonts w:hint="cs"/>
          <w:rtl/>
        </w:rPr>
        <w:t>:</w:t>
      </w:r>
      <w:r>
        <w:rPr>
          <w:rtl/>
        </w:rPr>
        <w:t xml:space="preserve"> יש מישהו שרוצה</w:t>
      </w:r>
      <w:r>
        <w:rPr>
          <w:rFonts w:hint="cs"/>
          <w:rtl/>
        </w:rPr>
        <w:t xml:space="preserve"> לדבר</w:t>
      </w:r>
      <w:bookmarkStart w:id="13274" w:name="_ETM_Q35_738000"/>
      <w:bookmarkEnd w:id="13274"/>
      <w:r>
        <w:rPr>
          <w:rFonts w:hint="cs"/>
          <w:rtl/>
        </w:rPr>
        <w:t xml:space="preserve">? </w:t>
      </w:r>
    </w:p>
    <w:p w:rsidR="00D07A68" w:rsidRDefault="00D07A68" w:rsidP="005B1180">
      <w:pPr>
        <w:rPr>
          <w:rtl/>
        </w:rPr>
      </w:pPr>
    </w:p>
    <w:p w:rsidR="00D07A68" w:rsidRDefault="00D07A68" w:rsidP="005B1180">
      <w:pPr>
        <w:pStyle w:val="af6"/>
        <w:keepNext/>
        <w:rPr>
          <w:rtl/>
        </w:rPr>
      </w:pPr>
      <w:bookmarkStart w:id="13275" w:name="ET_yor_6032_65"/>
      <w:r w:rsidRPr="00F83376">
        <w:rPr>
          <w:rStyle w:val="TagStyle"/>
          <w:rtl/>
        </w:rPr>
        <w:t xml:space="preserve"> &lt;&lt; יור &gt;&gt; </w:t>
      </w:r>
      <w:r>
        <w:rPr>
          <w:rtl/>
        </w:rPr>
        <w:t>היו"ר מנסור עבאס:</w:t>
      </w:r>
      <w:r w:rsidRPr="00F83376">
        <w:rPr>
          <w:rStyle w:val="TagStyle"/>
          <w:rtl/>
        </w:rPr>
        <w:t xml:space="preserve"> &lt;&lt; יור &gt;&gt;</w:t>
      </w:r>
      <w:r>
        <w:rPr>
          <w:rtl/>
        </w:rPr>
        <w:t xml:space="preserve"> </w:t>
      </w:r>
      <w:bookmarkEnd w:id="13275"/>
    </w:p>
    <w:p w:rsidR="00D07A68" w:rsidRDefault="00D07A68" w:rsidP="00062C84">
      <w:pPr>
        <w:rPr>
          <w:rtl/>
          <w:lang w:eastAsia="he-IL"/>
        </w:rPr>
      </w:pPr>
    </w:p>
    <w:p w:rsidR="00D07A68" w:rsidRDefault="00D07A68" w:rsidP="005B1180">
      <w:pPr>
        <w:rPr>
          <w:rtl/>
        </w:rPr>
      </w:pPr>
      <w:bookmarkStart w:id="13276" w:name="_ETM_Q35_740000"/>
      <w:bookmarkStart w:id="13277" w:name="_ETM_Q35_736000"/>
      <w:bookmarkEnd w:id="13276"/>
      <w:bookmarkEnd w:id="13277"/>
      <w:r>
        <w:rPr>
          <w:rtl/>
        </w:rPr>
        <w:t>אוקיי</w:t>
      </w:r>
      <w:r>
        <w:rPr>
          <w:rFonts w:hint="cs"/>
          <w:rtl/>
        </w:rPr>
        <w:t>.</w:t>
      </w:r>
      <w:r>
        <w:rPr>
          <w:rtl/>
        </w:rPr>
        <w:t xml:space="preserve"> קיבלנו את זה</w:t>
      </w:r>
      <w:r>
        <w:rPr>
          <w:rFonts w:hint="cs"/>
          <w:rtl/>
        </w:rPr>
        <w:t>,</w:t>
      </w:r>
      <w:r>
        <w:rPr>
          <w:rtl/>
        </w:rPr>
        <w:t xml:space="preserve"> חבר הכנסת</w:t>
      </w:r>
      <w:r>
        <w:rPr>
          <w:rFonts w:hint="cs"/>
          <w:rtl/>
        </w:rPr>
        <w:t xml:space="preserve"> מיקי לוי.</w:t>
      </w:r>
    </w:p>
    <w:p w:rsidR="00D07A68" w:rsidRDefault="00D07A68" w:rsidP="005B1180">
      <w:pPr>
        <w:rPr>
          <w:rtl/>
        </w:rPr>
      </w:pPr>
    </w:p>
    <w:p w:rsidR="00D07A68" w:rsidRDefault="000E55D6" w:rsidP="000E55D6">
      <w:pPr>
        <w:pStyle w:val="af5"/>
        <w:rPr>
          <w:rtl/>
        </w:rPr>
      </w:pPr>
      <w:bookmarkStart w:id="13278" w:name="ET_interruption_5084_462"/>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78"/>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5B1180">
      <w:pPr>
        <w:rPr>
          <w:rtl/>
        </w:rPr>
      </w:pPr>
      <w:r>
        <w:rPr>
          <w:rtl/>
        </w:rPr>
        <w:t xml:space="preserve">אני </w:t>
      </w:r>
      <w:r>
        <w:rPr>
          <w:rFonts w:hint="cs"/>
          <w:rtl/>
        </w:rPr>
        <w:t xml:space="preserve">לא </w:t>
      </w:r>
      <w:r>
        <w:rPr>
          <w:rtl/>
        </w:rPr>
        <w:t>בא</w:t>
      </w:r>
      <w:r>
        <w:rPr>
          <w:rFonts w:hint="cs"/>
          <w:rtl/>
        </w:rPr>
        <w:t xml:space="preserve"> בטענות אליו.</w:t>
      </w:r>
    </w:p>
    <w:p w:rsidR="00D07A68" w:rsidRDefault="00D07A68" w:rsidP="005B1180">
      <w:pPr>
        <w:rPr>
          <w:rtl/>
        </w:rPr>
      </w:pPr>
    </w:p>
    <w:p w:rsidR="00D07A68" w:rsidRDefault="00D07A68" w:rsidP="005B1180">
      <w:pPr>
        <w:pStyle w:val="af6"/>
        <w:keepNext/>
        <w:rPr>
          <w:rtl/>
        </w:rPr>
      </w:pPr>
      <w:bookmarkStart w:id="13279" w:name="ET_yor_6032_67"/>
      <w:r w:rsidRPr="0077462C">
        <w:rPr>
          <w:rStyle w:val="TagStyle"/>
          <w:rtl/>
        </w:rPr>
        <w:t xml:space="preserve"> &lt;&lt; יור &gt;&gt; </w:t>
      </w:r>
      <w:r>
        <w:rPr>
          <w:rtl/>
        </w:rPr>
        <w:t>היו"ר מנסור עבאס:</w:t>
      </w:r>
      <w:r w:rsidRPr="0077462C">
        <w:rPr>
          <w:rStyle w:val="TagStyle"/>
          <w:rtl/>
        </w:rPr>
        <w:t xml:space="preserve"> &lt;&lt; יור &gt;&gt;</w:t>
      </w:r>
      <w:r>
        <w:rPr>
          <w:rtl/>
        </w:rPr>
        <w:t xml:space="preserve"> </w:t>
      </w:r>
      <w:bookmarkEnd w:id="13279"/>
    </w:p>
    <w:p w:rsidR="00D07A68" w:rsidRDefault="00D07A68" w:rsidP="00062C84">
      <w:pPr>
        <w:rPr>
          <w:rtl/>
        </w:rPr>
      </w:pPr>
    </w:p>
    <w:p w:rsidR="00D07A68" w:rsidRDefault="00D07A68" w:rsidP="005B1180">
      <w:pPr>
        <w:rPr>
          <w:rtl/>
        </w:rPr>
      </w:pPr>
      <w:bookmarkStart w:id="13280" w:name="_ETM_Q35_739000"/>
      <w:bookmarkEnd w:id="13280"/>
      <w:r>
        <w:rPr>
          <w:rFonts w:hint="cs"/>
          <w:rtl/>
        </w:rPr>
        <w:t>אוקיי.</w:t>
      </w:r>
    </w:p>
    <w:p w:rsidR="00D07A68" w:rsidRDefault="00D07A68" w:rsidP="005B1180">
      <w:pPr>
        <w:rPr>
          <w:rtl/>
        </w:rPr>
      </w:pPr>
      <w:bookmarkStart w:id="13281" w:name="_ETM_Q35_742000"/>
      <w:bookmarkEnd w:id="13281"/>
    </w:p>
    <w:p w:rsidR="00D07A68" w:rsidRDefault="000E55D6" w:rsidP="000E55D6">
      <w:pPr>
        <w:pStyle w:val="af5"/>
        <w:rPr>
          <w:rtl/>
        </w:rPr>
      </w:pPr>
      <w:bookmarkStart w:id="13282" w:name="ET_interruption_5084_463"/>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82"/>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971E5F">
      <w:pPr>
        <w:rPr>
          <w:rtl/>
        </w:rPr>
      </w:pPr>
      <w:bookmarkStart w:id="13283" w:name="_ETM_Q35_743000"/>
      <w:bookmarkEnd w:id="13283"/>
      <w:r>
        <w:rPr>
          <w:rFonts w:hint="cs"/>
          <w:rtl/>
        </w:rPr>
        <w:t>אני בא</w:t>
      </w:r>
      <w:r>
        <w:rPr>
          <w:rtl/>
        </w:rPr>
        <w:t xml:space="preserve"> להסדיר את הנושא</w:t>
      </w:r>
      <w:r>
        <w:rPr>
          <w:rFonts w:hint="cs"/>
          <w:rtl/>
        </w:rPr>
        <w:t>.</w:t>
      </w:r>
    </w:p>
    <w:p w:rsidR="00D07A68" w:rsidRDefault="00D07A68" w:rsidP="005B1180">
      <w:pPr>
        <w:rPr>
          <w:rtl/>
        </w:rPr>
      </w:pPr>
      <w:bookmarkStart w:id="13284" w:name="_ETM_Q35_750000"/>
      <w:bookmarkStart w:id="13285" w:name="_ETM_Q35_745000"/>
      <w:bookmarkEnd w:id="13284"/>
      <w:bookmarkEnd w:id="13285"/>
    </w:p>
    <w:p w:rsidR="00D07A68" w:rsidRDefault="00D07A68" w:rsidP="005B1180">
      <w:pPr>
        <w:pStyle w:val="af6"/>
        <w:keepNext/>
        <w:rPr>
          <w:rtl/>
        </w:rPr>
      </w:pPr>
      <w:bookmarkStart w:id="13286" w:name="ET_yor_6032_69"/>
      <w:r w:rsidRPr="0077462C">
        <w:rPr>
          <w:rStyle w:val="TagStyle"/>
          <w:rtl/>
        </w:rPr>
        <w:t xml:space="preserve"> &lt;&lt; יור &gt;&gt; </w:t>
      </w:r>
      <w:r>
        <w:rPr>
          <w:rtl/>
        </w:rPr>
        <w:t>היו"ר מנסור עבאס:</w:t>
      </w:r>
      <w:r w:rsidRPr="0077462C">
        <w:rPr>
          <w:rStyle w:val="TagStyle"/>
          <w:rtl/>
        </w:rPr>
        <w:t xml:space="preserve"> &lt;&lt; יור &gt;&gt;</w:t>
      </w:r>
      <w:r>
        <w:rPr>
          <w:rtl/>
        </w:rPr>
        <w:t xml:space="preserve"> </w:t>
      </w:r>
      <w:bookmarkEnd w:id="13286"/>
    </w:p>
    <w:p w:rsidR="00D07A68" w:rsidRDefault="00D07A68" w:rsidP="00062C84">
      <w:pPr>
        <w:rPr>
          <w:rtl/>
        </w:rPr>
      </w:pPr>
    </w:p>
    <w:p w:rsidR="00D07A68" w:rsidRDefault="00D07A68" w:rsidP="005B1180">
      <w:pPr>
        <w:rPr>
          <w:rtl/>
        </w:rPr>
      </w:pPr>
      <w:bookmarkStart w:id="13287" w:name="_ETM_Q35_747000"/>
      <w:bookmarkEnd w:id="13287"/>
      <w:r>
        <w:rPr>
          <w:rtl/>
        </w:rPr>
        <w:t>קיבלנו את הדברים</w:t>
      </w:r>
      <w:r>
        <w:rPr>
          <w:rFonts w:hint="cs"/>
          <w:rtl/>
        </w:rPr>
        <w:t xml:space="preserve">, כן. </w:t>
      </w:r>
    </w:p>
    <w:p w:rsidR="00D07A68" w:rsidRDefault="00D07A68" w:rsidP="005B1180">
      <w:pPr>
        <w:rPr>
          <w:rtl/>
        </w:rPr>
      </w:pPr>
      <w:bookmarkStart w:id="13288" w:name="_ETM_Q35_754000"/>
      <w:bookmarkEnd w:id="13288"/>
    </w:p>
    <w:p w:rsidR="00D07A68" w:rsidRDefault="00D07A68" w:rsidP="005B1180">
      <w:pPr>
        <w:pStyle w:val="af5"/>
        <w:keepNext/>
        <w:rPr>
          <w:rtl/>
        </w:rPr>
      </w:pPr>
      <w:bookmarkStart w:id="13289" w:name="ET_interruption_קר_אה_70"/>
      <w:r w:rsidRPr="0077462C">
        <w:rPr>
          <w:rStyle w:val="TagStyle"/>
          <w:rtl/>
        </w:rPr>
        <w:t xml:space="preserve"> &lt;&lt; קריאה &gt;&gt; </w:t>
      </w:r>
      <w:r>
        <w:rPr>
          <w:rtl/>
        </w:rPr>
        <w:t>קריאה:</w:t>
      </w:r>
      <w:r w:rsidRPr="0077462C">
        <w:rPr>
          <w:rStyle w:val="TagStyle"/>
          <w:rtl/>
        </w:rPr>
        <w:t xml:space="preserve"> &lt;&lt; קריאה &gt;&gt;</w:t>
      </w:r>
      <w:r>
        <w:rPr>
          <w:rtl/>
        </w:rPr>
        <w:t xml:space="preserve"> </w:t>
      </w:r>
      <w:bookmarkEnd w:id="13289"/>
    </w:p>
    <w:p w:rsidR="00D07A68" w:rsidRDefault="00D07A68" w:rsidP="00062C84">
      <w:pPr>
        <w:rPr>
          <w:rtl/>
        </w:rPr>
      </w:pPr>
    </w:p>
    <w:p w:rsidR="00D07A68" w:rsidRDefault="000E313C" w:rsidP="005B1180">
      <w:pPr>
        <w:rPr>
          <w:rtl/>
        </w:rPr>
      </w:pPr>
      <w:bookmarkStart w:id="13290" w:name="_ETM_Q35_753000"/>
      <w:bookmarkEnd w:id="13290"/>
      <w:r>
        <w:rPr>
          <w:rFonts w:hint="cs"/>
          <w:rtl/>
        </w:rPr>
        <w:t>– – –</w:t>
      </w:r>
      <w:r w:rsidR="00D07A68">
        <w:rPr>
          <w:rFonts w:hint="cs"/>
          <w:rtl/>
        </w:rPr>
        <w:t xml:space="preserve"> רצית לרדת למטה </w:t>
      </w:r>
      <w:r>
        <w:rPr>
          <w:rFonts w:hint="cs"/>
          <w:rtl/>
        </w:rPr>
        <w:t>– – –</w:t>
      </w:r>
    </w:p>
    <w:p w:rsidR="00D07A68" w:rsidRDefault="00D07A68" w:rsidP="005B1180">
      <w:pPr>
        <w:rPr>
          <w:rtl/>
        </w:rPr>
      </w:pPr>
      <w:bookmarkStart w:id="13291" w:name="_ETM_Q35_756000"/>
      <w:bookmarkEnd w:id="13291"/>
    </w:p>
    <w:p w:rsidR="00D07A68" w:rsidRDefault="000E55D6" w:rsidP="000E55D6">
      <w:pPr>
        <w:pStyle w:val="af5"/>
        <w:rPr>
          <w:rtl/>
        </w:rPr>
      </w:pPr>
      <w:bookmarkStart w:id="13292" w:name="ET_interruption_5084_464"/>
      <w:r w:rsidRPr="000E55D6">
        <w:rPr>
          <w:rStyle w:val="TagStyle"/>
          <w:rtl/>
        </w:rPr>
        <w:t xml:space="preserve"> &lt;&lt; קריאה &gt;&gt;</w:t>
      </w:r>
      <w:r w:rsidR="00D07A68" w:rsidRPr="00F524E4">
        <w:rPr>
          <w:rStyle w:val="TagStyle"/>
          <w:rtl/>
        </w:rPr>
        <w:t xml:space="preserve"> </w:t>
      </w:r>
      <w:r w:rsidR="00D07A68">
        <w:rPr>
          <w:rtl/>
        </w:rPr>
        <w:t>מיקי לוי (יש עתיד-תל"ם):</w:t>
      </w:r>
      <w:r w:rsidR="00D07A68" w:rsidRPr="00F524E4">
        <w:rPr>
          <w:rStyle w:val="TagStyle"/>
          <w:rtl/>
        </w:rPr>
        <w:t xml:space="preserve"> </w:t>
      </w:r>
      <w:r w:rsidRPr="000E55D6">
        <w:rPr>
          <w:rStyle w:val="TagStyle"/>
          <w:rtl/>
        </w:rPr>
        <w:t>&lt;&lt; קריאה &gt;&gt;</w:t>
      </w:r>
      <w:bookmarkEnd w:id="13292"/>
      <w:r w:rsidRPr="000E55D6">
        <w:rPr>
          <w:rStyle w:val="TagStyle"/>
          <w:rtl/>
        </w:rPr>
        <w:t xml:space="preserve"> </w:t>
      </w:r>
      <w:r w:rsidR="00D07A68">
        <w:rPr>
          <w:rStyle w:val="TagStyle"/>
          <w:rtl/>
        </w:rPr>
        <w:t xml:space="preserve"> </w:t>
      </w:r>
      <w:r w:rsidR="00D07A68">
        <w:rPr>
          <w:rtl/>
        </w:rPr>
        <w:t xml:space="preserve"> </w:t>
      </w:r>
    </w:p>
    <w:p w:rsidR="00D07A68" w:rsidRDefault="00D07A68" w:rsidP="00062C84">
      <w:pPr>
        <w:rPr>
          <w:rtl/>
        </w:rPr>
      </w:pPr>
    </w:p>
    <w:p w:rsidR="00D07A68" w:rsidRDefault="00D07A68" w:rsidP="00971E5F">
      <w:pPr>
        <w:rPr>
          <w:rtl/>
        </w:rPr>
      </w:pPr>
      <w:r>
        <w:rPr>
          <w:rtl/>
        </w:rPr>
        <w:t>אבל</w:t>
      </w:r>
      <w:r>
        <w:rPr>
          <w:rFonts w:hint="cs"/>
          <w:rtl/>
        </w:rPr>
        <w:t>,</w:t>
      </w:r>
      <w:r>
        <w:rPr>
          <w:rtl/>
        </w:rPr>
        <w:t xml:space="preserve"> גברתי</w:t>
      </w:r>
      <w:r>
        <w:rPr>
          <w:rFonts w:hint="cs"/>
          <w:rtl/>
        </w:rPr>
        <w:t>,</w:t>
      </w:r>
      <w:r>
        <w:rPr>
          <w:rtl/>
        </w:rPr>
        <w:t xml:space="preserve"> עוד פעם</w:t>
      </w:r>
      <w:r>
        <w:rPr>
          <w:rFonts w:hint="cs"/>
          <w:rtl/>
        </w:rPr>
        <w:t>,</w:t>
      </w:r>
      <w:r>
        <w:rPr>
          <w:rtl/>
        </w:rPr>
        <w:t xml:space="preserve"> נגיד שהייתי יושב</w:t>
      </w:r>
      <w:r>
        <w:rPr>
          <w:rFonts w:hint="cs"/>
          <w:rtl/>
        </w:rPr>
        <w:t>,</w:t>
      </w:r>
      <w:r>
        <w:rPr>
          <w:rtl/>
        </w:rPr>
        <w:t xml:space="preserve"> שותה קפה</w:t>
      </w:r>
      <w:r>
        <w:rPr>
          <w:rFonts w:hint="cs"/>
          <w:rtl/>
        </w:rPr>
        <w:t>.</w:t>
      </w:r>
    </w:p>
    <w:p w:rsidR="00D07A68" w:rsidRDefault="00D07A68" w:rsidP="005B1180">
      <w:pPr>
        <w:rPr>
          <w:rtl/>
        </w:rPr>
      </w:pPr>
      <w:bookmarkStart w:id="13293" w:name="_ETM_Q35_764000"/>
      <w:bookmarkEnd w:id="13293"/>
    </w:p>
    <w:p w:rsidR="00D07A68" w:rsidRDefault="00D07A68" w:rsidP="005B1180">
      <w:pPr>
        <w:pStyle w:val="af5"/>
        <w:keepNext/>
        <w:rPr>
          <w:rtl/>
        </w:rPr>
      </w:pPr>
      <w:bookmarkStart w:id="13294" w:name="ET_interruption_קר_אה_72"/>
      <w:r w:rsidRPr="0077462C">
        <w:rPr>
          <w:rStyle w:val="TagStyle"/>
          <w:rtl/>
        </w:rPr>
        <w:t xml:space="preserve"> &lt;&lt; קריאה &gt;&gt; </w:t>
      </w:r>
      <w:r>
        <w:rPr>
          <w:rtl/>
        </w:rPr>
        <w:t>קריאה:</w:t>
      </w:r>
      <w:r w:rsidRPr="0077462C">
        <w:rPr>
          <w:rStyle w:val="TagStyle"/>
          <w:rtl/>
        </w:rPr>
        <w:t xml:space="preserve"> &lt;&lt; קריאה &gt;&gt;</w:t>
      </w:r>
      <w:r>
        <w:rPr>
          <w:rtl/>
        </w:rPr>
        <w:t xml:space="preserve"> </w:t>
      </w:r>
      <w:bookmarkEnd w:id="13294"/>
    </w:p>
    <w:p w:rsidR="00D07A68" w:rsidRDefault="00D07A68" w:rsidP="00062C84">
      <w:pPr>
        <w:rPr>
          <w:rtl/>
        </w:rPr>
      </w:pPr>
    </w:p>
    <w:p w:rsidR="00D07A68" w:rsidRDefault="000E313C" w:rsidP="005B1180">
      <w:pPr>
        <w:rPr>
          <w:rtl/>
        </w:rPr>
      </w:pPr>
      <w:r>
        <w:rPr>
          <w:rFonts w:hint="cs"/>
          <w:rtl/>
        </w:rPr>
        <w:t>– – –</w:t>
      </w:r>
      <w:r w:rsidR="00D07A68">
        <w:rPr>
          <w:rFonts w:hint="cs"/>
          <w:rtl/>
        </w:rPr>
        <w:t xml:space="preserve"> תוצאות </w:t>
      </w:r>
      <w:r>
        <w:rPr>
          <w:rFonts w:hint="cs"/>
          <w:rtl/>
        </w:rPr>
        <w:t>– – –</w:t>
      </w:r>
    </w:p>
    <w:p w:rsidR="00D07A68" w:rsidRDefault="00D07A68" w:rsidP="005B1180">
      <w:pPr>
        <w:rPr>
          <w:rtl/>
        </w:rPr>
      </w:pPr>
      <w:bookmarkStart w:id="13295" w:name="_ETM_Q35_765000"/>
      <w:bookmarkEnd w:id="13295"/>
    </w:p>
    <w:p w:rsidR="00D07A68" w:rsidRDefault="00D07A68" w:rsidP="005B1180">
      <w:pPr>
        <w:pStyle w:val="af5"/>
        <w:keepNext/>
        <w:rPr>
          <w:rtl/>
        </w:rPr>
      </w:pPr>
      <w:bookmarkStart w:id="13296" w:name="ET_interruption_5084_73"/>
      <w:r w:rsidRPr="0077462C">
        <w:rPr>
          <w:rStyle w:val="TagStyle"/>
          <w:rtl/>
        </w:rPr>
        <w:t xml:space="preserve"> &lt;&lt; קריאה &gt;&gt; </w:t>
      </w:r>
      <w:r>
        <w:rPr>
          <w:rtl/>
        </w:rPr>
        <w:t>מיקי לוי (יש עתיד-תל"ם):</w:t>
      </w:r>
      <w:r w:rsidRPr="0077462C">
        <w:rPr>
          <w:rStyle w:val="TagStyle"/>
          <w:rtl/>
        </w:rPr>
        <w:t xml:space="preserve"> &lt;&lt; קריאה &gt;&gt;</w:t>
      </w:r>
      <w:r>
        <w:rPr>
          <w:rtl/>
        </w:rPr>
        <w:t xml:space="preserve"> </w:t>
      </w:r>
      <w:bookmarkEnd w:id="13296"/>
    </w:p>
    <w:p w:rsidR="00D07A68" w:rsidRDefault="00D07A68" w:rsidP="00062C84">
      <w:pPr>
        <w:rPr>
          <w:rtl/>
          <w:lang w:eastAsia="he-IL"/>
        </w:rPr>
      </w:pPr>
    </w:p>
    <w:p w:rsidR="00D07A68" w:rsidRDefault="00D07A68" w:rsidP="005B1180">
      <w:pPr>
        <w:rPr>
          <w:rtl/>
        </w:rPr>
      </w:pPr>
      <w:bookmarkStart w:id="13297" w:name="_ETM_Q35_769000"/>
      <w:bookmarkEnd w:id="13297"/>
      <w:r>
        <w:rPr>
          <w:rtl/>
        </w:rPr>
        <w:t>אבל בסדר</w:t>
      </w:r>
      <w:r>
        <w:rPr>
          <w:rFonts w:hint="cs"/>
          <w:rtl/>
        </w:rPr>
        <w:t>,</w:t>
      </w:r>
      <w:r>
        <w:rPr>
          <w:rtl/>
        </w:rPr>
        <w:t xml:space="preserve"> אם אני שותה קפה </w:t>
      </w:r>
      <w:r>
        <w:rPr>
          <w:rFonts w:hint="cs"/>
          <w:rtl/>
        </w:rPr>
        <w:t xml:space="preserve">עם </w:t>
      </w:r>
      <w:r>
        <w:rPr>
          <w:rtl/>
        </w:rPr>
        <w:t xml:space="preserve">עוד </w:t>
      </w:r>
      <w:r>
        <w:rPr>
          <w:rFonts w:hint="cs"/>
          <w:rtl/>
        </w:rPr>
        <w:t>שניים.</w:t>
      </w:r>
      <w:r>
        <w:rPr>
          <w:rtl/>
        </w:rPr>
        <w:t xml:space="preserve"> </w:t>
      </w:r>
    </w:p>
    <w:p w:rsidR="00D07A68" w:rsidRDefault="00D07A68" w:rsidP="005B1180">
      <w:pPr>
        <w:rPr>
          <w:rtl/>
        </w:rPr>
      </w:pPr>
    </w:p>
    <w:p w:rsidR="00D07A68" w:rsidRDefault="00D07A68" w:rsidP="005B1180">
      <w:pPr>
        <w:pStyle w:val="af5"/>
        <w:keepNext/>
        <w:rPr>
          <w:rtl/>
        </w:rPr>
      </w:pPr>
      <w:bookmarkStart w:id="13298" w:name="ET_interruption_5788_75"/>
      <w:r w:rsidRPr="0077462C">
        <w:rPr>
          <w:rStyle w:val="TagStyle"/>
          <w:rtl/>
        </w:rPr>
        <w:t xml:space="preserve"> &lt;&lt; קריאה &gt;&gt; </w:t>
      </w:r>
      <w:r>
        <w:rPr>
          <w:rtl/>
        </w:rPr>
        <w:t>פטין מולא (הליכוד):</w:t>
      </w:r>
      <w:r w:rsidRPr="0077462C">
        <w:rPr>
          <w:rStyle w:val="TagStyle"/>
          <w:rtl/>
        </w:rPr>
        <w:t xml:space="preserve"> &lt;&lt; קריאה &gt;&gt;</w:t>
      </w:r>
      <w:r>
        <w:rPr>
          <w:rtl/>
        </w:rPr>
        <w:t xml:space="preserve"> </w:t>
      </w:r>
      <w:bookmarkEnd w:id="13298"/>
    </w:p>
    <w:p w:rsidR="00D07A68" w:rsidRDefault="00D07A68" w:rsidP="00062C84">
      <w:pPr>
        <w:rPr>
          <w:rtl/>
          <w:lang w:eastAsia="he-IL"/>
        </w:rPr>
      </w:pPr>
    </w:p>
    <w:p w:rsidR="00D07A68" w:rsidRDefault="00D07A68" w:rsidP="005B1180">
      <w:pPr>
        <w:rPr>
          <w:rtl/>
          <w:lang w:eastAsia="he-IL"/>
        </w:rPr>
      </w:pPr>
      <w:bookmarkStart w:id="13299" w:name="_ETM_Q35_773000"/>
      <w:bookmarkEnd w:id="13299"/>
      <w:r>
        <w:rPr>
          <w:rFonts w:hint="cs"/>
          <w:rtl/>
          <w:lang w:eastAsia="he-IL"/>
        </w:rPr>
        <w:t xml:space="preserve">למה לא דיברת </w:t>
      </w:r>
      <w:bookmarkStart w:id="13300" w:name="_ETM_Q35_771000"/>
      <w:bookmarkEnd w:id="13300"/>
      <w:r>
        <w:rPr>
          <w:rFonts w:hint="cs"/>
          <w:rtl/>
          <w:lang w:eastAsia="he-IL"/>
        </w:rPr>
        <w:t>למעלה?</w:t>
      </w:r>
    </w:p>
    <w:p w:rsidR="00D07A68" w:rsidRPr="0077462C" w:rsidRDefault="00D07A68" w:rsidP="005B1180">
      <w:pPr>
        <w:rPr>
          <w:rtl/>
          <w:lang w:eastAsia="he-IL"/>
        </w:rPr>
      </w:pPr>
      <w:bookmarkStart w:id="13301" w:name="_ETM_Q35_775000"/>
      <w:bookmarkEnd w:id="13301"/>
    </w:p>
    <w:p w:rsidR="00D07A68" w:rsidRDefault="00D07A68" w:rsidP="005B1180">
      <w:pPr>
        <w:pStyle w:val="af6"/>
        <w:keepNext/>
        <w:rPr>
          <w:rtl/>
        </w:rPr>
      </w:pPr>
      <w:bookmarkStart w:id="13302" w:name="ET_yor_6032_74"/>
      <w:r w:rsidRPr="0077462C">
        <w:rPr>
          <w:rStyle w:val="TagStyle"/>
          <w:rtl/>
        </w:rPr>
        <w:t xml:space="preserve"> &lt;&lt; יור &gt;&gt; </w:t>
      </w:r>
      <w:r>
        <w:rPr>
          <w:rtl/>
        </w:rPr>
        <w:t>היו"ר מנסור עבאס:</w:t>
      </w:r>
      <w:r w:rsidRPr="0077462C">
        <w:rPr>
          <w:rStyle w:val="TagStyle"/>
          <w:rtl/>
        </w:rPr>
        <w:t xml:space="preserve"> &lt;&lt; יור &gt;&gt;</w:t>
      </w:r>
      <w:r>
        <w:rPr>
          <w:rtl/>
        </w:rPr>
        <w:t xml:space="preserve"> </w:t>
      </w:r>
      <w:bookmarkEnd w:id="13302"/>
    </w:p>
    <w:p w:rsidR="00D07A68" w:rsidRDefault="00D07A68" w:rsidP="00062C84">
      <w:pPr>
        <w:rPr>
          <w:rtl/>
        </w:rPr>
      </w:pPr>
    </w:p>
    <w:p w:rsidR="00D07A68" w:rsidRDefault="00D07A68" w:rsidP="005B1180">
      <w:pPr>
        <w:rPr>
          <w:rtl/>
        </w:rPr>
      </w:pPr>
      <w:r>
        <w:rPr>
          <w:rtl/>
        </w:rPr>
        <w:t>אז תודה לך</w:t>
      </w:r>
      <w:r>
        <w:rPr>
          <w:rFonts w:hint="cs"/>
          <w:rtl/>
        </w:rPr>
        <w:t>,</w:t>
      </w:r>
      <w:r>
        <w:rPr>
          <w:rtl/>
        </w:rPr>
        <w:t xml:space="preserve"> חבר הכנסת</w:t>
      </w:r>
      <w:r>
        <w:rPr>
          <w:rFonts w:hint="cs"/>
          <w:rtl/>
        </w:rPr>
        <w:t xml:space="preserve"> מיקי לוי.</w:t>
      </w:r>
      <w:r>
        <w:rPr>
          <w:rtl/>
        </w:rPr>
        <w:t xml:space="preserve"> אנחנו ניקח את הדברים ל</w:t>
      </w:r>
      <w:r>
        <w:rPr>
          <w:rFonts w:hint="cs"/>
          <w:rtl/>
        </w:rPr>
        <w:t>תש</w:t>
      </w:r>
      <w:r>
        <w:rPr>
          <w:rtl/>
        </w:rPr>
        <w:t>ומת הלב</w:t>
      </w:r>
      <w:r>
        <w:rPr>
          <w:rFonts w:hint="cs"/>
          <w:rtl/>
        </w:rPr>
        <w:t>.</w:t>
      </w:r>
    </w:p>
    <w:p w:rsidR="00D07A68" w:rsidRDefault="00D07A68" w:rsidP="005B1180">
      <w:pPr>
        <w:rPr>
          <w:rtl/>
        </w:rPr>
      </w:pPr>
      <w:bookmarkStart w:id="13303" w:name="_ETM_Q35_781000"/>
      <w:bookmarkEnd w:id="13303"/>
    </w:p>
    <w:p w:rsidR="003A163A" w:rsidRDefault="003A163A" w:rsidP="00971E5F">
      <w:pPr>
        <w:rPr>
          <w:rtl/>
        </w:rPr>
      </w:pPr>
      <w:bookmarkStart w:id="13304" w:name="TOR_Q36"/>
      <w:bookmarkEnd w:id="13304"/>
      <w:r>
        <w:rPr>
          <w:rFonts w:hint="cs"/>
          <w:rtl/>
        </w:rPr>
        <w:t>חברים, אנחנו נשלים את ההצבעה</w:t>
      </w:r>
      <w:r w:rsidR="00971E5F">
        <w:rPr>
          <w:rFonts w:hint="cs"/>
          <w:rtl/>
        </w:rPr>
        <w:t>.</w:t>
      </w:r>
      <w:r>
        <w:rPr>
          <w:rFonts w:hint="cs"/>
          <w:rtl/>
        </w:rPr>
        <w:t xml:space="preserve"> עשינו הצבעה אלקטרונית. מי מחברי הכנסת רוצה להצביע? אני </w:t>
      </w:r>
      <w:bookmarkStart w:id="13305" w:name="_ETM_Q36_194369"/>
      <w:bookmarkEnd w:id="13305"/>
      <w:r>
        <w:rPr>
          <w:rFonts w:hint="cs"/>
          <w:rtl/>
        </w:rPr>
        <w:t xml:space="preserve">מודיע </w:t>
      </w:r>
      <w:r w:rsidR="000E313C">
        <w:rPr>
          <w:rFonts w:hint="cs"/>
          <w:rtl/>
        </w:rPr>
        <w:t>– – –</w:t>
      </w:r>
    </w:p>
    <w:p w:rsidR="003A163A" w:rsidRDefault="003A163A" w:rsidP="005B1180">
      <w:pPr>
        <w:rPr>
          <w:rtl/>
        </w:rPr>
      </w:pPr>
      <w:bookmarkStart w:id="13306" w:name="_ETM_Q36_197584"/>
      <w:bookmarkStart w:id="13307" w:name="_ETM_Q36_197694"/>
      <w:bookmarkStart w:id="13308" w:name="_ETM_Q36_193663"/>
      <w:bookmarkStart w:id="13309" w:name="_ETM_Q36_193712"/>
      <w:bookmarkEnd w:id="13306"/>
      <w:bookmarkEnd w:id="13307"/>
      <w:bookmarkEnd w:id="13308"/>
      <w:bookmarkEnd w:id="13309"/>
    </w:p>
    <w:p w:rsidR="003A163A" w:rsidRDefault="003A163A" w:rsidP="005B1180">
      <w:pPr>
        <w:pStyle w:val="af5"/>
        <w:keepNext/>
        <w:rPr>
          <w:rtl/>
        </w:rPr>
      </w:pPr>
      <w:r w:rsidRPr="00D24ABC">
        <w:rPr>
          <w:rStyle w:val="TagStyle"/>
          <w:rtl/>
        </w:rPr>
        <w:t xml:space="preserve"> &lt;&lt; קריאה &gt;&gt; </w:t>
      </w:r>
      <w:r>
        <w:rPr>
          <w:rtl/>
        </w:rPr>
        <w:t>קריאות:</w:t>
      </w:r>
      <w:r w:rsidRPr="00D24ABC">
        <w:rPr>
          <w:rStyle w:val="TagStyle"/>
          <w:rtl/>
        </w:rPr>
        <w:t xml:space="preserve"> &lt;&lt; קריאה &gt;&gt;</w:t>
      </w:r>
      <w:r>
        <w:rPr>
          <w:rtl/>
        </w:rPr>
        <w:t xml:space="preserve">  </w:t>
      </w:r>
    </w:p>
    <w:p w:rsidR="003A163A" w:rsidRDefault="003A163A" w:rsidP="00062C84">
      <w:pPr>
        <w:rPr>
          <w:rtl/>
          <w:lang w:eastAsia="he-IL"/>
        </w:rPr>
      </w:pPr>
    </w:p>
    <w:p w:rsidR="003A163A" w:rsidRDefault="000E313C" w:rsidP="005B1180">
      <w:pPr>
        <w:rPr>
          <w:rtl/>
          <w:lang w:eastAsia="he-IL"/>
        </w:rPr>
      </w:pPr>
      <w:bookmarkStart w:id="13310" w:name="_ETM_Q36_195503"/>
      <w:bookmarkStart w:id="13311" w:name="_ETM_Q36_195745"/>
      <w:bookmarkStart w:id="13312" w:name="_ETM_Q36_195797"/>
      <w:bookmarkEnd w:id="13310"/>
      <w:bookmarkEnd w:id="13311"/>
      <w:bookmarkEnd w:id="13312"/>
      <w:r>
        <w:rPr>
          <w:rFonts w:hint="cs"/>
          <w:rtl/>
          <w:lang w:eastAsia="he-IL"/>
        </w:rPr>
        <w:t>– – –</w:t>
      </w:r>
    </w:p>
    <w:p w:rsidR="003A163A" w:rsidRDefault="003A163A" w:rsidP="005B1180">
      <w:pPr>
        <w:rPr>
          <w:rtl/>
          <w:lang w:eastAsia="he-IL"/>
        </w:rPr>
      </w:pPr>
    </w:p>
    <w:p w:rsidR="003A163A" w:rsidRDefault="003A163A" w:rsidP="005B1180">
      <w:pPr>
        <w:pStyle w:val="af5"/>
        <w:keepNext/>
        <w:rPr>
          <w:rtl/>
        </w:rPr>
      </w:pPr>
      <w:bookmarkStart w:id="13313" w:name="ET_interruption_5292_9"/>
      <w:r w:rsidRPr="00CA583A">
        <w:rPr>
          <w:rStyle w:val="TagStyle"/>
          <w:rtl/>
        </w:rPr>
        <w:t xml:space="preserve"> &lt;&lt; קריאה &gt;&gt; </w:t>
      </w:r>
      <w:r>
        <w:rPr>
          <w:rtl/>
        </w:rPr>
        <w:t>אוסאמה סעדי (הרשימה המשותפת):</w:t>
      </w:r>
      <w:r w:rsidRPr="00CA583A">
        <w:rPr>
          <w:rStyle w:val="TagStyle"/>
          <w:rtl/>
        </w:rPr>
        <w:t xml:space="preserve"> &lt;&lt; קריאה &gt;&gt;</w:t>
      </w:r>
      <w:r>
        <w:rPr>
          <w:rtl/>
        </w:rPr>
        <w:t xml:space="preserve">  </w:t>
      </w:r>
      <w:bookmarkEnd w:id="13313"/>
    </w:p>
    <w:p w:rsidR="003A163A" w:rsidRDefault="003A163A" w:rsidP="00062C84">
      <w:pPr>
        <w:rPr>
          <w:rtl/>
          <w:lang w:eastAsia="he-IL"/>
        </w:rPr>
      </w:pPr>
    </w:p>
    <w:p w:rsidR="003A163A" w:rsidRDefault="003A163A" w:rsidP="005B1180">
      <w:pPr>
        <w:rPr>
          <w:rtl/>
          <w:lang w:eastAsia="he-IL"/>
        </w:rPr>
      </w:pPr>
      <w:r>
        <w:rPr>
          <w:rFonts w:hint="cs"/>
          <w:rtl/>
          <w:lang w:eastAsia="he-IL"/>
        </w:rPr>
        <w:t>לא שאלת אותנו.</w:t>
      </w:r>
    </w:p>
    <w:p w:rsidR="003A163A" w:rsidRDefault="003A163A" w:rsidP="005B1180">
      <w:pPr>
        <w:rPr>
          <w:rtl/>
          <w:lang w:eastAsia="he-IL"/>
        </w:rPr>
      </w:pPr>
      <w:bookmarkStart w:id="13314" w:name="_ETM_Q36_196529"/>
      <w:bookmarkStart w:id="13315" w:name="_ETM_Q36_196602"/>
      <w:bookmarkEnd w:id="13314"/>
      <w:bookmarkEnd w:id="13315"/>
    </w:p>
    <w:p w:rsidR="003A163A" w:rsidRDefault="003A163A" w:rsidP="005B1180">
      <w:pPr>
        <w:pStyle w:val="af5"/>
        <w:keepNext/>
        <w:rPr>
          <w:rtl/>
        </w:rPr>
      </w:pPr>
      <w:r w:rsidRPr="00CA583A">
        <w:rPr>
          <w:rStyle w:val="TagStyle"/>
          <w:rtl/>
        </w:rPr>
        <w:t xml:space="preserve"> &lt;&lt; קריאה &gt;&gt; </w:t>
      </w:r>
      <w:r>
        <w:rPr>
          <w:rtl/>
        </w:rPr>
        <w:t>קריא</w:t>
      </w:r>
      <w:r>
        <w:rPr>
          <w:rFonts w:hint="cs"/>
          <w:rtl/>
        </w:rPr>
        <w:t>ה</w:t>
      </w:r>
      <w:r>
        <w:rPr>
          <w:rtl/>
        </w:rPr>
        <w:t>:</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971E5F" w:rsidP="00971E5F">
      <w:pPr>
        <w:rPr>
          <w:rtl/>
          <w:lang w:eastAsia="he-IL"/>
        </w:rPr>
      </w:pPr>
      <w:bookmarkStart w:id="13316" w:name="_ETM_Q36_196895"/>
      <w:bookmarkEnd w:id="13316"/>
      <w:r>
        <w:rPr>
          <w:rFonts w:hint="cs"/>
          <w:rtl/>
          <w:lang w:eastAsia="he-IL"/>
        </w:rPr>
        <w:t xml:space="preserve">גם </w:t>
      </w:r>
      <w:r w:rsidR="003A163A">
        <w:rPr>
          <w:rFonts w:hint="cs"/>
          <w:rtl/>
          <w:lang w:eastAsia="he-IL"/>
        </w:rPr>
        <w:t xml:space="preserve">אני </w:t>
      </w:r>
      <w:bookmarkStart w:id="13317" w:name="_ETM_Q36_198444"/>
      <w:bookmarkEnd w:id="13317"/>
      <w:r w:rsidR="000E313C">
        <w:rPr>
          <w:rtl/>
          <w:lang w:eastAsia="he-IL"/>
        </w:rPr>
        <w:t>–</w:t>
      </w:r>
      <w:r w:rsidR="003A163A">
        <w:rPr>
          <w:rFonts w:hint="cs"/>
          <w:rtl/>
          <w:lang w:eastAsia="he-IL"/>
        </w:rPr>
        <w:t xml:space="preserve"> בעד.</w:t>
      </w:r>
    </w:p>
    <w:p w:rsidR="003A163A" w:rsidRDefault="003A163A" w:rsidP="005B1180">
      <w:pPr>
        <w:rPr>
          <w:rtl/>
          <w:lang w:eastAsia="he-IL"/>
        </w:rPr>
      </w:pPr>
      <w:bookmarkStart w:id="13318" w:name="_ETM_Q36_197927"/>
      <w:bookmarkStart w:id="13319" w:name="_ETM_Q36_198002"/>
      <w:bookmarkStart w:id="13320" w:name="_ETM_Q36_196991"/>
      <w:bookmarkEnd w:id="13318"/>
      <w:bookmarkEnd w:id="13319"/>
      <w:bookmarkEnd w:id="13320"/>
    </w:p>
    <w:p w:rsidR="003A163A" w:rsidRDefault="003A163A" w:rsidP="005B1180">
      <w:pPr>
        <w:pStyle w:val="a4"/>
        <w:keepNext/>
        <w:rPr>
          <w:rtl/>
        </w:rPr>
      </w:pPr>
      <w:r w:rsidRPr="00CA583A">
        <w:rPr>
          <w:rStyle w:val="TagStyle"/>
          <w:rtl/>
        </w:rPr>
        <w:t xml:space="preserve"> &lt;&lt; דובר &gt;&gt; </w:t>
      </w:r>
      <w:bookmarkStart w:id="13321" w:name="_Toc48036584"/>
      <w:bookmarkStart w:id="13322" w:name="_Toc48046229"/>
      <w:r>
        <w:rPr>
          <w:rtl/>
        </w:rPr>
        <w:t>אוסאמה סעדי (הרשימה המשותפת):</w:t>
      </w:r>
      <w:bookmarkEnd w:id="13321"/>
      <w:bookmarkEnd w:id="13322"/>
      <w:r w:rsidRPr="00CA583A">
        <w:rPr>
          <w:rStyle w:val="TagStyle"/>
          <w:rtl/>
        </w:rPr>
        <w:t xml:space="preserve"> &lt;&lt; דובר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23" w:name="_ETM_Q36_197538"/>
      <w:bookmarkStart w:id="13324" w:name="_ETM_Q36_197591"/>
      <w:bookmarkEnd w:id="13323"/>
      <w:bookmarkEnd w:id="13324"/>
      <w:r>
        <w:rPr>
          <w:rFonts w:hint="cs"/>
          <w:rtl/>
          <w:lang w:eastAsia="he-IL"/>
        </w:rPr>
        <w:t>אנחנו רוצים להצביע בעד.</w:t>
      </w:r>
    </w:p>
    <w:p w:rsidR="003A163A" w:rsidRDefault="003A163A" w:rsidP="005B1180">
      <w:pPr>
        <w:rPr>
          <w:rtl/>
          <w:lang w:eastAsia="he-IL"/>
        </w:rPr>
      </w:pPr>
      <w:bookmarkStart w:id="13325" w:name="_ETM_Q36_199485"/>
      <w:bookmarkStart w:id="13326" w:name="_ETM_Q36_199541"/>
      <w:bookmarkStart w:id="13327" w:name="_ETM_Q36_200581"/>
      <w:bookmarkStart w:id="13328" w:name="_ETM_Q36_200643"/>
      <w:bookmarkEnd w:id="13325"/>
      <w:bookmarkEnd w:id="13326"/>
      <w:bookmarkEnd w:id="13327"/>
      <w:bookmarkEnd w:id="13328"/>
    </w:p>
    <w:p w:rsidR="003A163A" w:rsidRDefault="003A163A" w:rsidP="005B1180">
      <w:pPr>
        <w:pStyle w:val="af6"/>
        <w:keepNext/>
        <w:rPr>
          <w:rtl/>
        </w:rPr>
      </w:pPr>
      <w:r w:rsidRPr="00CA583A">
        <w:rPr>
          <w:rStyle w:val="TagStyle"/>
          <w:rtl/>
        </w:rPr>
        <w:t xml:space="preserve"> &lt;&lt; יור &gt;&gt; </w:t>
      </w:r>
      <w:r>
        <w:rPr>
          <w:rtl/>
        </w:rPr>
        <w:t>היו"ר מנסור עבאס:</w:t>
      </w:r>
      <w:r w:rsidRPr="00CA583A">
        <w:rPr>
          <w:rStyle w:val="TagStyle"/>
          <w:rtl/>
        </w:rPr>
        <w:t xml:space="preserve"> &lt;&lt; יור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29" w:name="_ETM_Q36_201359"/>
      <w:bookmarkEnd w:id="13329"/>
      <w:r>
        <w:rPr>
          <w:rFonts w:hint="cs"/>
          <w:rtl/>
          <w:lang w:eastAsia="he-IL"/>
        </w:rPr>
        <w:t>אוקיי. חבר הכנסת אוסאמה סעדי, חברת הכנסת מיכל שיר.</w:t>
      </w:r>
    </w:p>
    <w:p w:rsidR="003A163A" w:rsidRDefault="003A163A" w:rsidP="005B1180">
      <w:pPr>
        <w:rPr>
          <w:rtl/>
          <w:lang w:eastAsia="he-IL"/>
        </w:rPr>
      </w:pPr>
      <w:bookmarkStart w:id="13330" w:name="_ETM_Q36_207599"/>
      <w:bookmarkStart w:id="13331" w:name="_ETM_Q36_207686"/>
      <w:bookmarkEnd w:id="13330"/>
      <w:bookmarkEnd w:id="13331"/>
    </w:p>
    <w:p w:rsidR="003A163A" w:rsidRDefault="003A163A" w:rsidP="005B1180">
      <w:pPr>
        <w:pStyle w:val="af5"/>
        <w:keepNext/>
        <w:rPr>
          <w:rtl/>
        </w:rPr>
      </w:pPr>
      <w:r w:rsidRPr="00CA583A">
        <w:rPr>
          <w:rStyle w:val="TagStyle"/>
          <w:rtl/>
        </w:rPr>
        <w:t xml:space="preserve"> &lt;&lt; קריאה &gt;&gt; </w:t>
      </w:r>
      <w:r>
        <w:rPr>
          <w:rtl/>
        </w:rPr>
        <w:t>מיקי לוי (יש עתיד-תל"ם):</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32" w:name="_ETM_Q36_208093"/>
      <w:bookmarkStart w:id="13333" w:name="_ETM_Q36_208353"/>
      <w:bookmarkStart w:id="13334" w:name="_ETM_Q36_208401"/>
      <w:bookmarkEnd w:id="13332"/>
      <w:bookmarkEnd w:id="13333"/>
      <w:bookmarkEnd w:id="13334"/>
      <w:r>
        <w:rPr>
          <w:rFonts w:hint="cs"/>
          <w:rtl/>
          <w:lang w:eastAsia="he-IL"/>
        </w:rPr>
        <w:t xml:space="preserve">גם אני, אדוני </w:t>
      </w:r>
      <w:r w:rsidR="000E313C">
        <w:rPr>
          <w:rtl/>
          <w:lang w:eastAsia="he-IL"/>
        </w:rPr>
        <w:t>–</w:t>
      </w:r>
      <w:r>
        <w:rPr>
          <w:rFonts w:hint="cs"/>
          <w:rtl/>
          <w:lang w:eastAsia="he-IL"/>
        </w:rPr>
        <w:t xml:space="preserve"> לפרוטוקול.</w:t>
      </w:r>
    </w:p>
    <w:p w:rsidR="003A163A" w:rsidRDefault="003A163A" w:rsidP="005B1180">
      <w:pPr>
        <w:rPr>
          <w:rtl/>
          <w:lang w:eastAsia="he-IL"/>
        </w:rPr>
      </w:pPr>
      <w:bookmarkStart w:id="13335" w:name="_ETM_Q36_208732"/>
      <w:bookmarkStart w:id="13336" w:name="_ETM_Q36_208820"/>
      <w:bookmarkEnd w:id="13335"/>
      <w:bookmarkEnd w:id="13336"/>
    </w:p>
    <w:p w:rsidR="003A163A" w:rsidRDefault="003A163A" w:rsidP="005B1180">
      <w:pPr>
        <w:pStyle w:val="af5"/>
        <w:keepNext/>
        <w:rPr>
          <w:rtl/>
        </w:rPr>
      </w:pPr>
      <w:r w:rsidRPr="00CA583A">
        <w:rPr>
          <w:rStyle w:val="TagStyle"/>
          <w:rtl/>
        </w:rPr>
        <w:t xml:space="preserve"> &lt;&lt; קריאה &gt;&gt; </w:t>
      </w:r>
      <w:r>
        <w:rPr>
          <w:rtl/>
        </w:rPr>
        <w:t>קריאות:</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0E313C" w:rsidP="005B1180">
      <w:pPr>
        <w:rPr>
          <w:rtl/>
          <w:lang w:eastAsia="he-IL"/>
        </w:rPr>
      </w:pPr>
      <w:bookmarkStart w:id="13337" w:name="_ETM_Q36_214406"/>
      <w:bookmarkEnd w:id="13337"/>
      <w:r>
        <w:rPr>
          <w:rFonts w:hint="cs"/>
          <w:rtl/>
          <w:lang w:eastAsia="he-IL"/>
        </w:rPr>
        <w:t>– – –</w:t>
      </w:r>
    </w:p>
    <w:p w:rsidR="003A163A" w:rsidRDefault="003A163A" w:rsidP="005B1180">
      <w:pPr>
        <w:rPr>
          <w:rtl/>
          <w:lang w:eastAsia="he-IL"/>
        </w:rPr>
      </w:pPr>
      <w:bookmarkStart w:id="13338" w:name="_ETM_Q36_207870"/>
      <w:bookmarkStart w:id="13339" w:name="_ETM_Q36_207933"/>
      <w:bookmarkEnd w:id="13338"/>
      <w:bookmarkEnd w:id="13339"/>
    </w:p>
    <w:p w:rsidR="003A163A" w:rsidRDefault="003A163A" w:rsidP="005B1180">
      <w:pPr>
        <w:pStyle w:val="af5"/>
        <w:keepNext/>
        <w:rPr>
          <w:rtl/>
        </w:rPr>
      </w:pPr>
      <w:bookmarkStart w:id="13340" w:name="ET_interruption_5292_15"/>
      <w:r w:rsidRPr="00CA583A">
        <w:rPr>
          <w:rStyle w:val="TagStyle"/>
          <w:rtl/>
        </w:rPr>
        <w:lastRenderedPageBreak/>
        <w:t xml:space="preserve"> &lt;&lt; קריאה &gt;&gt; </w:t>
      </w:r>
      <w:r>
        <w:rPr>
          <w:rtl/>
        </w:rPr>
        <w:t>אוסאמה סעדי (הרשימה המשותפת):</w:t>
      </w:r>
      <w:r w:rsidRPr="00CA583A">
        <w:rPr>
          <w:rStyle w:val="TagStyle"/>
          <w:rtl/>
        </w:rPr>
        <w:t xml:space="preserve"> &lt;&lt; קריאה &gt;&gt;</w:t>
      </w:r>
      <w:r>
        <w:rPr>
          <w:rtl/>
        </w:rPr>
        <w:t xml:space="preserve">  </w:t>
      </w:r>
      <w:bookmarkEnd w:id="13340"/>
    </w:p>
    <w:p w:rsidR="003A163A" w:rsidRDefault="003A163A" w:rsidP="00062C84">
      <w:pPr>
        <w:rPr>
          <w:rtl/>
          <w:lang w:eastAsia="he-IL"/>
        </w:rPr>
      </w:pPr>
    </w:p>
    <w:p w:rsidR="003A163A" w:rsidRDefault="003A163A" w:rsidP="005B1180">
      <w:pPr>
        <w:rPr>
          <w:rtl/>
          <w:lang w:eastAsia="he-IL"/>
        </w:rPr>
      </w:pPr>
      <w:bookmarkStart w:id="13341" w:name="_ETM_Q36_209727"/>
      <w:bookmarkStart w:id="13342" w:name="_ETM_Q36_209972"/>
      <w:bookmarkStart w:id="13343" w:name="_ETM_Q36_210023"/>
      <w:bookmarkEnd w:id="13341"/>
      <w:bookmarkEnd w:id="13342"/>
      <w:bookmarkEnd w:id="13343"/>
      <w:r>
        <w:rPr>
          <w:rFonts w:hint="cs"/>
          <w:rtl/>
          <w:lang w:eastAsia="he-IL"/>
        </w:rPr>
        <w:t xml:space="preserve">הייתה </w:t>
      </w:r>
      <w:bookmarkStart w:id="13344" w:name="_ETM_Q36_208606"/>
      <w:bookmarkEnd w:id="13344"/>
      <w:r>
        <w:rPr>
          <w:rFonts w:hint="cs"/>
          <w:rtl/>
          <w:lang w:eastAsia="he-IL"/>
        </w:rPr>
        <w:t>הצבעה אלקטרונית. הוא לא שאל.</w:t>
      </w:r>
    </w:p>
    <w:p w:rsidR="003A163A" w:rsidRDefault="003A163A" w:rsidP="005B1180">
      <w:pPr>
        <w:rPr>
          <w:rtl/>
          <w:lang w:eastAsia="he-IL"/>
        </w:rPr>
      </w:pPr>
      <w:bookmarkStart w:id="13345" w:name="_ETM_Q36_212735"/>
      <w:bookmarkStart w:id="13346" w:name="_ETM_Q36_212776"/>
      <w:bookmarkEnd w:id="13345"/>
      <w:bookmarkEnd w:id="13346"/>
    </w:p>
    <w:p w:rsidR="003A163A" w:rsidRDefault="003A163A" w:rsidP="005B1180">
      <w:pPr>
        <w:pStyle w:val="af5"/>
        <w:keepNext/>
        <w:rPr>
          <w:rtl/>
        </w:rPr>
      </w:pPr>
      <w:bookmarkStart w:id="13347" w:name="ET_interruption_5788_16"/>
      <w:r w:rsidRPr="00CA583A">
        <w:rPr>
          <w:rStyle w:val="TagStyle"/>
          <w:rtl/>
        </w:rPr>
        <w:t xml:space="preserve"> &lt;&lt; קריאה &gt;&gt; </w:t>
      </w:r>
      <w:r>
        <w:rPr>
          <w:rtl/>
        </w:rPr>
        <w:t>פטין מולא (הליכוד):</w:t>
      </w:r>
      <w:r w:rsidRPr="00CA583A">
        <w:rPr>
          <w:rStyle w:val="TagStyle"/>
          <w:rtl/>
        </w:rPr>
        <w:t xml:space="preserve"> &lt;&lt; קריאה &gt;&gt;</w:t>
      </w:r>
      <w:r>
        <w:rPr>
          <w:rtl/>
        </w:rPr>
        <w:t xml:space="preserve">  </w:t>
      </w:r>
      <w:bookmarkEnd w:id="13347"/>
    </w:p>
    <w:p w:rsidR="003A163A" w:rsidRDefault="003A163A" w:rsidP="00062C84">
      <w:pPr>
        <w:rPr>
          <w:rtl/>
          <w:lang w:eastAsia="he-IL"/>
        </w:rPr>
      </w:pPr>
    </w:p>
    <w:p w:rsidR="003A163A" w:rsidRDefault="003A163A" w:rsidP="005B1180">
      <w:pPr>
        <w:rPr>
          <w:rtl/>
          <w:lang w:eastAsia="he-IL"/>
        </w:rPr>
      </w:pPr>
      <w:bookmarkStart w:id="13348" w:name="_ETM_Q36_212521"/>
      <w:bookmarkStart w:id="13349" w:name="_ETM_Q36_212793"/>
      <w:bookmarkStart w:id="13350" w:name="_ETM_Q36_212852"/>
      <w:bookmarkEnd w:id="13348"/>
      <w:bookmarkEnd w:id="13349"/>
      <w:bookmarkEnd w:id="13350"/>
      <w:r>
        <w:rPr>
          <w:rFonts w:hint="cs"/>
          <w:rtl/>
          <w:lang w:eastAsia="he-IL"/>
        </w:rPr>
        <w:t>הייתי פה לבד.</w:t>
      </w:r>
    </w:p>
    <w:p w:rsidR="003A163A" w:rsidRDefault="003A163A" w:rsidP="005B1180">
      <w:pPr>
        <w:rPr>
          <w:rtl/>
          <w:lang w:eastAsia="he-IL"/>
        </w:rPr>
      </w:pPr>
      <w:bookmarkStart w:id="13351" w:name="_ETM_Q36_213984"/>
      <w:bookmarkStart w:id="13352" w:name="_ETM_Q36_214068"/>
      <w:bookmarkEnd w:id="13351"/>
      <w:bookmarkEnd w:id="13352"/>
    </w:p>
    <w:p w:rsidR="003A163A" w:rsidRDefault="003A163A" w:rsidP="005B1180">
      <w:pPr>
        <w:pStyle w:val="af5"/>
        <w:keepNext/>
        <w:rPr>
          <w:rtl/>
        </w:rPr>
      </w:pPr>
      <w:r w:rsidRPr="00CA583A">
        <w:rPr>
          <w:rStyle w:val="TagStyle"/>
          <w:rtl/>
        </w:rPr>
        <w:t xml:space="preserve"> &lt;&lt; קריאה &gt;&gt; </w:t>
      </w:r>
      <w:r>
        <w:rPr>
          <w:rtl/>
        </w:rPr>
        <w:t>אוסאמה סעדי (הרשימה המשותפת):</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53" w:name="_ETM_Q36_214392"/>
      <w:bookmarkStart w:id="13354" w:name="_ETM_Q36_214655"/>
      <w:bookmarkStart w:id="13355" w:name="_ETM_Q36_214708"/>
      <w:bookmarkEnd w:id="13353"/>
      <w:bookmarkEnd w:id="13354"/>
      <w:bookmarkEnd w:id="13355"/>
      <w:r>
        <w:rPr>
          <w:rFonts w:hint="cs"/>
          <w:rtl/>
          <w:lang w:eastAsia="he-IL"/>
        </w:rPr>
        <w:t xml:space="preserve">הוא לא שאל אותנו. </w:t>
      </w:r>
      <w:bookmarkStart w:id="13356" w:name="_ETM_Q36_218600"/>
      <w:bookmarkEnd w:id="13356"/>
      <w:r>
        <w:rPr>
          <w:rFonts w:hint="cs"/>
          <w:rtl/>
          <w:lang w:eastAsia="he-IL"/>
        </w:rPr>
        <w:t>מיקי קטע את הכול.</w:t>
      </w:r>
    </w:p>
    <w:p w:rsidR="003A163A" w:rsidRDefault="003A163A" w:rsidP="005B1180">
      <w:pPr>
        <w:rPr>
          <w:rtl/>
          <w:lang w:eastAsia="he-IL"/>
        </w:rPr>
      </w:pPr>
      <w:bookmarkStart w:id="13357" w:name="_ETM_Q36_217938"/>
      <w:bookmarkStart w:id="13358" w:name="_ETM_Q36_217953"/>
      <w:bookmarkEnd w:id="13357"/>
      <w:bookmarkEnd w:id="13358"/>
    </w:p>
    <w:p w:rsidR="003A163A" w:rsidRDefault="003A163A" w:rsidP="005B1180">
      <w:pPr>
        <w:pStyle w:val="af6"/>
        <w:keepNext/>
        <w:rPr>
          <w:rtl/>
        </w:rPr>
      </w:pPr>
      <w:r w:rsidRPr="00CA583A">
        <w:rPr>
          <w:rStyle w:val="TagStyle"/>
          <w:rtl/>
        </w:rPr>
        <w:t xml:space="preserve"> &lt;&lt; יור &gt;&gt; </w:t>
      </w:r>
      <w:r>
        <w:rPr>
          <w:rtl/>
        </w:rPr>
        <w:t>היו"ר מנסור עבאס:</w:t>
      </w:r>
      <w:r w:rsidRPr="00CA583A">
        <w:rPr>
          <w:rStyle w:val="TagStyle"/>
          <w:rtl/>
        </w:rPr>
        <w:t xml:space="preserve"> &lt;&lt; יור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59" w:name="_ETM_Q36_218549"/>
      <w:bookmarkEnd w:id="13359"/>
      <w:r>
        <w:rPr>
          <w:rFonts w:hint="cs"/>
          <w:rtl/>
          <w:lang w:eastAsia="he-IL"/>
        </w:rPr>
        <w:t xml:space="preserve">מיקי קטע את זה. בסדר. ניקח את </w:t>
      </w:r>
      <w:bookmarkStart w:id="13360" w:name="_ETM_Q36_221589"/>
      <w:bookmarkEnd w:id="13360"/>
      <w:r>
        <w:rPr>
          <w:rFonts w:hint="cs"/>
          <w:rtl/>
          <w:lang w:eastAsia="he-IL"/>
        </w:rPr>
        <w:t>זה לתשומת הלב.</w:t>
      </w:r>
    </w:p>
    <w:p w:rsidR="003A163A" w:rsidRDefault="003A163A" w:rsidP="005B1180">
      <w:pPr>
        <w:rPr>
          <w:rtl/>
          <w:lang w:eastAsia="he-IL"/>
        </w:rPr>
      </w:pPr>
      <w:bookmarkStart w:id="13361" w:name="_ETM_Q36_222208"/>
      <w:bookmarkStart w:id="13362" w:name="_ETM_Q36_222218"/>
      <w:bookmarkEnd w:id="13361"/>
      <w:bookmarkEnd w:id="13362"/>
    </w:p>
    <w:p w:rsidR="003A163A" w:rsidRDefault="003A163A" w:rsidP="005B1180">
      <w:pPr>
        <w:pStyle w:val="af5"/>
        <w:keepNext/>
        <w:rPr>
          <w:rtl/>
        </w:rPr>
      </w:pPr>
      <w:r w:rsidRPr="00CA583A">
        <w:rPr>
          <w:rStyle w:val="TagStyle"/>
          <w:rtl/>
        </w:rPr>
        <w:t xml:space="preserve"> &lt;&lt; קריאה &gt;&gt; </w:t>
      </w:r>
      <w:r>
        <w:rPr>
          <w:rtl/>
        </w:rPr>
        <w:t>מיקי לוי (יש עתיד-תל"ם):</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63" w:name="_ETM_Q36_223446"/>
      <w:bookmarkEnd w:id="13363"/>
      <w:r>
        <w:rPr>
          <w:rFonts w:hint="cs"/>
          <w:rtl/>
          <w:lang w:eastAsia="he-IL"/>
        </w:rPr>
        <w:t>אני עוד פעם אשם, אוסאמה?</w:t>
      </w:r>
      <w:bookmarkStart w:id="13364" w:name="_ETM_Q36_222951"/>
      <w:bookmarkEnd w:id="13364"/>
    </w:p>
    <w:p w:rsidR="003A163A" w:rsidRDefault="003A163A" w:rsidP="005B1180">
      <w:pPr>
        <w:rPr>
          <w:rtl/>
          <w:lang w:eastAsia="he-IL"/>
        </w:rPr>
      </w:pPr>
      <w:bookmarkStart w:id="13365" w:name="_ETM_Q36_223023"/>
      <w:bookmarkEnd w:id="13365"/>
    </w:p>
    <w:p w:rsidR="003A163A" w:rsidRDefault="003A163A" w:rsidP="005B1180">
      <w:pPr>
        <w:pStyle w:val="af5"/>
        <w:keepNext/>
        <w:rPr>
          <w:rtl/>
        </w:rPr>
      </w:pPr>
      <w:r w:rsidRPr="00CA583A">
        <w:rPr>
          <w:rStyle w:val="TagStyle"/>
          <w:rtl/>
        </w:rPr>
        <w:t xml:space="preserve"> &lt;&lt; קריאה &gt;&gt; </w:t>
      </w:r>
      <w:r>
        <w:rPr>
          <w:rtl/>
        </w:rPr>
        <w:t>אוסאמה סעדי (הרשימה המשותפת):</w:t>
      </w:r>
      <w:r w:rsidRPr="00CA583A">
        <w:rPr>
          <w:rStyle w:val="TagStyle"/>
          <w:rtl/>
        </w:rPr>
        <w:t xml:space="preserve"> &lt;&lt; קריאה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66" w:name="_ETM_Q36_226056"/>
      <w:bookmarkStart w:id="13367" w:name="_ETM_Q36_226306"/>
      <w:bookmarkStart w:id="13368" w:name="_ETM_Q36_226355"/>
      <w:bookmarkEnd w:id="13366"/>
      <w:bookmarkEnd w:id="13367"/>
      <w:bookmarkEnd w:id="13368"/>
      <w:r>
        <w:rPr>
          <w:rFonts w:hint="cs"/>
          <w:rtl/>
          <w:lang w:eastAsia="he-IL"/>
        </w:rPr>
        <w:t>תמיד אתה אשם.</w:t>
      </w:r>
    </w:p>
    <w:p w:rsidR="003A163A" w:rsidRDefault="003A163A" w:rsidP="005B1180">
      <w:pPr>
        <w:rPr>
          <w:rtl/>
          <w:lang w:eastAsia="he-IL"/>
        </w:rPr>
      </w:pPr>
      <w:bookmarkStart w:id="13369" w:name="_ETM_Q36_227555"/>
      <w:bookmarkStart w:id="13370" w:name="_ETM_Q36_227621"/>
      <w:bookmarkEnd w:id="13369"/>
      <w:bookmarkEnd w:id="13370"/>
    </w:p>
    <w:p w:rsidR="003A163A" w:rsidRDefault="003A163A" w:rsidP="005B1180">
      <w:pPr>
        <w:pStyle w:val="af6"/>
        <w:keepNext/>
        <w:rPr>
          <w:rtl/>
        </w:rPr>
      </w:pPr>
      <w:r w:rsidRPr="00CA583A">
        <w:rPr>
          <w:rStyle w:val="TagStyle"/>
          <w:rtl/>
        </w:rPr>
        <w:t xml:space="preserve"> &lt;&lt; יור &gt;&gt; </w:t>
      </w:r>
      <w:r>
        <w:rPr>
          <w:rtl/>
        </w:rPr>
        <w:t>היו"ר מנסור עבאס:</w:t>
      </w:r>
      <w:r w:rsidRPr="00CA583A">
        <w:rPr>
          <w:rStyle w:val="TagStyle"/>
          <w:rtl/>
        </w:rPr>
        <w:t xml:space="preserve"> &lt;&lt; יור &gt;&gt;</w:t>
      </w:r>
      <w:r>
        <w:rPr>
          <w:rtl/>
        </w:rPr>
        <w:t xml:space="preserve">  </w:t>
      </w:r>
    </w:p>
    <w:p w:rsidR="003A163A" w:rsidRDefault="003A163A" w:rsidP="00062C84">
      <w:pPr>
        <w:rPr>
          <w:rtl/>
          <w:lang w:eastAsia="he-IL"/>
        </w:rPr>
      </w:pPr>
    </w:p>
    <w:p w:rsidR="003A163A" w:rsidRDefault="003A163A" w:rsidP="005B1180">
      <w:pPr>
        <w:rPr>
          <w:rtl/>
          <w:lang w:eastAsia="he-IL"/>
        </w:rPr>
      </w:pPr>
      <w:bookmarkStart w:id="13371" w:name="_ETM_Q36_230667"/>
      <w:bookmarkEnd w:id="13371"/>
      <w:r>
        <w:rPr>
          <w:rFonts w:hint="cs"/>
          <w:rtl/>
          <w:lang w:eastAsia="he-IL"/>
        </w:rPr>
        <w:t xml:space="preserve">חבר הכנסת </w:t>
      </w:r>
      <w:bookmarkStart w:id="13372" w:name="_ETM_Q36_231128"/>
      <w:bookmarkEnd w:id="13372"/>
      <w:r>
        <w:rPr>
          <w:rFonts w:hint="cs"/>
          <w:rtl/>
          <w:lang w:eastAsia="he-IL"/>
        </w:rPr>
        <w:t>אוסאמה סעדי, בעד?</w:t>
      </w:r>
      <w:bookmarkStart w:id="13373" w:name="_ETM_Q36_230065"/>
      <w:bookmarkEnd w:id="13373"/>
    </w:p>
    <w:p w:rsidR="003A163A" w:rsidRDefault="003A163A" w:rsidP="005B1180">
      <w:pPr>
        <w:rPr>
          <w:rtl/>
          <w:lang w:eastAsia="he-IL"/>
        </w:rPr>
      </w:pPr>
      <w:bookmarkStart w:id="13374" w:name="_ETM_Q36_230143"/>
      <w:bookmarkEnd w:id="13374"/>
    </w:p>
    <w:p w:rsidR="003A163A" w:rsidRDefault="003A163A" w:rsidP="005B1180">
      <w:pPr>
        <w:pStyle w:val="af5"/>
        <w:keepNext/>
        <w:rPr>
          <w:rtl/>
        </w:rPr>
      </w:pPr>
      <w:bookmarkStart w:id="13375" w:name="ET_interruption_5292_22"/>
      <w:r w:rsidRPr="00CA583A">
        <w:rPr>
          <w:rStyle w:val="TagStyle"/>
          <w:rtl/>
        </w:rPr>
        <w:t xml:space="preserve"> &lt;&lt; קריאה &gt;&gt; </w:t>
      </w:r>
      <w:r>
        <w:rPr>
          <w:rtl/>
        </w:rPr>
        <w:t>אוסאמה סעדי (הרשימה המשותפת):</w:t>
      </w:r>
      <w:r w:rsidRPr="00CA583A">
        <w:rPr>
          <w:rStyle w:val="TagStyle"/>
          <w:rtl/>
        </w:rPr>
        <w:t xml:space="preserve"> &lt;&lt; קריאה &gt;&gt;</w:t>
      </w:r>
      <w:r>
        <w:rPr>
          <w:rtl/>
        </w:rPr>
        <w:t xml:space="preserve">  </w:t>
      </w:r>
      <w:bookmarkEnd w:id="13375"/>
    </w:p>
    <w:p w:rsidR="003A163A" w:rsidRDefault="003A163A" w:rsidP="00062C84">
      <w:pPr>
        <w:rPr>
          <w:rtl/>
          <w:lang w:eastAsia="he-IL"/>
        </w:rPr>
      </w:pPr>
    </w:p>
    <w:p w:rsidR="003A163A" w:rsidRDefault="003A163A" w:rsidP="005B1180">
      <w:pPr>
        <w:rPr>
          <w:rtl/>
          <w:lang w:eastAsia="he-IL"/>
        </w:rPr>
      </w:pPr>
      <w:bookmarkStart w:id="13376" w:name="_ETM_Q36_230764"/>
      <w:bookmarkStart w:id="13377" w:name="_ETM_Q36_231014"/>
      <w:bookmarkStart w:id="13378" w:name="_ETM_Q36_231064"/>
      <w:bookmarkEnd w:id="13376"/>
      <w:bookmarkEnd w:id="13377"/>
      <w:bookmarkEnd w:id="13378"/>
      <w:r>
        <w:rPr>
          <w:rFonts w:hint="cs"/>
          <w:rtl/>
          <w:lang w:eastAsia="he-IL"/>
        </w:rPr>
        <w:t>כן.</w:t>
      </w:r>
    </w:p>
    <w:p w:rsidR="003A163A" w:rsidRDefault="003A163A" w:rsidP="005B1180">
      <w:pPr>
        <w:rPr>
          <w:rtl/>
          <w:lang w:eastAsia="he-IL"/>
        </w:rPr>
      </w:pPr>
      <w:bookmarkStart w:id="13379" w:name="_ETM_Q36_231896"/>
      <w:bookmarkStart w:id="13380" w:name="_ETM_Q36_231971"/>
      <w:bookmarkEnd w:id="13379"/>
      <w:bookmarkEnd w:id="13380"/>
    </w:p>
    <w:p w:rsidR="003A163A" w:rsidRDefault="003A163A" w:rsidP="005B1180">
      <w:pPr>
        <w:pStyle w:val="af6"/>
        <w:keepNext/>
        <w:rPr>
          <w:rtl/>
        </w:rPr>
      </w:pPr>
      <w:bookmarkStart w:id="13381" w:name="ET_yor_6032_23"/>
      <w:r w:rsidRPr="00CA583A">
        <w:rPr>
          <w:rStyle w:val="TagStyle"/>
          <w:rtl/>
        </w:rPr>
        <w:t xml:space="preserve"> &lt;&lt; יור &gt;&gt; </w:t>
      </w:r>
      <w:r>
        <w:rPr>
          <w:rtl/>
        </w:rPr>
        <w:t>היו"ר מנסור עבאס:</w:t>
      </w:r>
      <w:r w:rsidRPr="00CA583A">
        <w:rPr>
          <w:rStyle w:val="TagStyle"/>
          <w:rtl/>
        </w:rPr>
        <w:t xml:space="preserve"> &lt;&lt; יור &gt;&gt;</w:t>
      </w:r>
      <w:r>
        <w:rPr>
          <w:rtl/>
        </w:rPr>
        <w:t xml:space="preserve">  </w:t>
      </w:r>
      <w:bookmarkEnd w:id="13381"/>
    </w:p>
    <w:p w:rsidR="003A163A" w:rsidRDefault="003A163A" w:rsidP="00062C84">
      <w:pPr>
        <w:rPr>
          <w:rtl/>
          <w:lang w:eastAsia="he-IL"/>
        </w:rPr>
      </w:pPr>
    </w:p>
    <w:p w:rsidR="003A163A" w:rsidRDefault="003A163A" w:rsidP="005B1180">
      <w:pPr>
        <w:rPr>
          <w:rtl/>
          <w:lang w:eastAsia="he-IL"/>
        </w:rPr>
      </w:pPr>
      <w:bookmarkStart w:id="13382" w:name="_ETM_Q36_232726"/>
      <w:bookmarkEnd w:id="13382"/>
      <w:r>
        <w:rPr>
          <w:rFonts w:hint="cs"/>
          <w:rtl/>
          <w:lang w:eastAsia="he-IL"/>
        </w:rPr>
        <w:t>מי עוד?</w:t>
      </w:r>
      <w:bookmarkStart w:id="13383" w:name="_ETM_Q36_232125"/>
      <w:bookmarkEnd w:id="13383"/>
    </w:p>
    <w:p w:rsidR="003A163A" w:rsidRDefault="003A163A" w:rsidP="005B1180">
      <w:pPr>
        <w:rPr>
          <w:rtl/>
          <w:lang w:eastAsia="he-IL"/>
        </w:rPr>
      </w:pPr>
      <w:bookmarkStart w:id="13384" w:name="_ETM_Q36_232198"/>
      <w:bookmarkEnd w:id="13384"/>
    </w:p>
    <w:p w:rsidR="003A163A" w:rsidRDefault="003A163A" w:rsidP="005B1180">
      <w:pPr>
        <w:pStyle w:val="af5"/>
        <w:keepNext/>
        <w:rPr>
          <w:rtl/>
        </w:rPr>
      </w:pPr>
      <w:bookmarkStart w:id="13385" w:name="ET_interruption_5292_24"/>
      <w:r w:rsidRPr="00CA583A">
        <w:rPr>
          <w:rStyle w:val="TagStyle"/>
          <w:rtl/>
        </w:rPr>
        <w:lastRenderedPageBreak/>
        <w:t xml:space="preserve"> &lt;&lt; קריאה &gt;&gt; </w:t>
      </w:r>
      <w:r>
        <w:rPr>
          <w:rtl/>
        </w:rPr>
        <w:t>אוסאמה סעדי (הרשימה המשותפת):</w:t>
      </w:r>
      <w:r w:rsidRPr="00CA583A">
        <w:rPr>
          <w:rStyle w:val="TagStyle"/>
          <w:rtl/>
        </w:rPr>
        <w:t xml:space="preserve"> &lt;&lt; קריאה &gt;&gt;</w:t>
      </w:r>
      <w:r>
        <w:rPr>
          <w:rtl/>
        </w:rPr>
        <w:t xml:space="preserve">  </w:t>
      </w:r>
      <w:bookmarkEnd w:id="13385"/>
    </w:p>
    <w:p w:rsidR="003A163A" w:rsidRDefault="003A163A" w:rsidP="00062C84">
      <w:pPr>
        <w:rPr>
          <w:rtl/>
          <w:lang w:eastAsia="he-IL"/>
        </w:rPr>
      </w:pPr>
    </w:p>
    <w:p w:rsidR="003A163A" w:rsidRDefault="003A163A" w:rsidP="005B1180">
      <w:pPr>
        <w:rPr>
          <w:rtl/>
          <w:lang w:eastAsia="he-IL"/>
        </w:rPr>
      </w:pPr>
      <w:bookmarkStart w:id="13386" w:name="_ETM_Q36_232993"/>
      <w:bookmarkStart w:id="13387" w:name="_ETM_Q36_233242"/>
      <w:bookmarkStart w:id="13388" w:name="_ETM_Q36_233290"/>
      <w:bookmarkEnd w:id="13386"/>
      <w:bookmarkEnd w:id="13387"/>
      <w:bookmarkEnd w:id="13388"/>
      <w:r>
        <w:rPr>
          <w:rFonts w:hint="cs"/>
          <w:rtl/>
          <w:lang w:eastAsia="he-IL"/>
        </w:rPr>
        <w:t>חבר הכנסת מיקי לוי.</w:t>
      </w:r>
    </w:p>
    <w:p w:rsidR="003A163A" w:rsidRDefault="003A163A" w:rsidP="005B1180">
      <w:pPr>
        <w:rPr>
          <w:rtl/>
          <w:lang w:eastAsia="he-IL"/>
        </w:rPr>
      </w:pPr>
      <w:bookmarkStart w:id="13389" w:name="_ETM_Q36_232820"/>
      <w:bookmarkStart w:id="13390" w:name="_ETM_Q36_232881"/>
      <w:bookmarkEnd w:id="13389"/>
      <w:bookmarkEnd w:id="13390"/>
    </w:p>
    <w:p w:rsidR="003A163A" w:rsidRDefault="003A163A" w:rsidP="005B1180">
      <w:pPr>
        <w:pStyle w:val="af6"/>
        <w:keepNext/>
        <w:rPr>
          <w:rtl/>
        </w:rPr>
      </w:pPr>
      <w:bookmarkStart w:id="13391" w:name="ET_yor_6032_25"/>
      <w:r w:rsidRPr="00CA583A">
        <w:rPr>
          <w:rStyle w:val="TagStyle"/>
          <w:rtl/>
        </w:rPr>
        <w:t xml:space="preserve"> &lt;&lt; יור &gt;&gt; </w:t>
      </w:r>
      <w:r>
        <w:rPr>
          <w:rtl/>
        </w:rPr>
        <w:t>היו"ר מנסור עבאס:</w:t>
      </w:r>
      <w:r w:rsidRPr="00CA583A">
        <w:rPr>
          <w:rStyle w:val="TagStyle"/>
          <w:rtl/>
        </w:rPr>
        <w:t xml:space="preserve"> &lt;&lt; יור &gt;&gt;</w:t>
      </w:r>
      <w:r>
        <w:rPr>
          <w:rtl/>
        </w:rPr>
        <w:t xml:space="preserve">  </w:t>
      </w:r>
      <w:bookmarkEnd w:id="13391"/>
    </w:p>
    <w:p w:rsidR="003A163A" w:rsidRDefault="003A163A" w:rsidP="00062C84">
      <w:pPr>
        <w:rPr>
          <w:rtl/>
          <w:lang w:eastAsia="he-IL"/>
        </w:rPr>
      </w:pPr>
    </w:p>
    <w:p w:rsidR="003A163A" w:rsidRDefault="003A163A" w:rsidP="00971E5F">
      <w:pPr>
        <w:rPr>
          <w:rtl/>
          <w:lang w:eastAsia="he-IL"/>
        </w:rPr>
      </w:pPr>
      <w:bookmarkStart w:id="13392" w:name="_ETM_Q36_235404"/>
      <w:bookmarkEnd w:id="13392"/>
      <w:r>
        <w:rPr>
          <w:rFonts w:hint="cs"/>
          <w:rtl/>
          <w:lang w:eastAsia="he-IL"/>
        </w:rPr>
        <w:t xml:space="preserve">חבר הכנסת </w:t>
      </w:r>
      <w:bookmarkStart w:id="13393" w:name="_ETM_Q36_237115"/>
      <w:bookmarkEnd w:id="13393"/>
      <w:r>
        <w:rPr>
          <w:rFonts w:hint="cs"/>
          <w:rtl/>
          <w:lang w:eastAsia="he-IL"/>
        </w:rPr>
        <w:t>פטין מולא</w:t>
      </w:r>
      <w:r w:rsidR="00971E5F">
        <w:rPr>
          <w:rFonts w:hint="cs"/>
          <w:rtl/>
          <w:lang w:eastAsia="he-IL"/>
        </w:rPr>
        <w:t>,</w:t>
      </w:r>
      <w:r>
        <w:rPr>
          <w:rFonts w:hint="cs"/>
          <w:rtl/>
          <w:lang w:eastAsia="he-IL"/>
        </w:rPr>
        <w:t xml:space="preserve"> חברת הכנסת מיכל שיר </w:t>
      </w:r>
      <w:r w:rsidR="000E313C">
        <w:rPr>
          <w:rtl/>
          <w:lang w:eastAsia="he-IL"/>
        </w:rPr>
        <w:t>–</w:t>
      </w:r>
      <w:r>
        <w:rPr>
          <w:rFonts w:hint="cs"/>
          <w:rtl/>
          <w:lang w:eastAsia="he-IL"/>
        </w:rPr>
        <w:t xml:space="preserve"> בעד. מיקי </w:t>
      </w:r>
      <w:bookmarkStart w:id="13394" w:name="_ETM_Q36_245394"/>
      <w:bookmarkEnd w:id="13394"/>
      <w:r>
        <w:rPr>
          <w:rFonts w:hint="cs"/>
          <w:rtl/>
          <w:lang w:eastAsia="he-IL"/>
        </w:rPr>
        <w:t xml:space="preserve">לוי. </w:t>
      </w:r>
      <w:bookmarkStart w:id="13395" w:name="_ETM_Q36_197799"/>
      <w:bookmarkStart w:id="13396" w:name="_ETM_Q36_197894"/>
      <w:bookmarkEnd w:id="13395"/>
      <w:bookmarkEnd w:id="13396"/>
      <w:r w:rsidRPr="00CA583A">
        <w:rPr>
          <w:rtl/>
          <w:lang w:eastAsia="he-IL"/>
        </w:rPr>
        <w:t>הצעת חוק החברות (תיקון מס' 34) (רישום חברה באופן מקוון), התש"ף</w:t>
      </w:r>
      <w:r w:rsidR="000E313C">
        <w:rPr>
          <w:rFonts w:hint="cs"/>
          <w:rtl/>
          <w:lang w:eastAsia="he-IL"/>
        </w:rPr>
        <w:t>–</w:t>
      </w:r>
      <w:r>
        <w:rPr>
          <w:rtl/>
          <w:lang w:eastAsia="he-IL"/>
        </w:rPr>
        <w:t>2020</w:t>
      </w:r>
      <w:r>
        <w:rPr>
          <w:rFonts w:hint="cs"/>
          <w:rtl/>
          <w:lang w:eastAsia="he-IL"/>
        </w:rPr>
        <w:t xml:space="preserve"> </w:t>
      </w:r>
      <w:r w:rsidR="000E313C">
        <w:rPr>
          <w:rFonts w:hint="cs"/>
          <w:rtl/>
          <w:lang w:eastAsia="he-IL"/>
        </w:rPr>
        <w:t>– – –</w:t>
      </w:r>
    </w:p>
    <w:p w:rsidR="003A163A" w:rsidRDefault="003A163A" w:rsidP="005B1180">
      <w:pPr>
        <w:rPr>
          <w:rtl/>
          <w:lang w:eastAsia="he-IL"/>
        </w:rPr>
      </w:pPr>
    </w:p>
    <w:p w:rsidR="003A163A" w:rsidRDefault="003A163A" w:rsidP="005B1180">
      <w:pPr>
        <w:pStyle w:val="af5"/>
        <w:keepNext/>
        <w:rPr>
          <w:rtl/>
        </w:rPr>
      </w:pPr>
      <w:bookmarkStart w:id="13397" w:name="ET_interruption_קר_אה_26"/>
      <w:r w:rsidRPr="005F369E">
        <w:rPr>
          <w:rStyle w:val="TagStyle"/>
          <w:rtl/>
        </w:rPr>
        <w:t xml:space="preserve"> &lt;&lt; קריאה &gt;&gt; </w:t>
      </w:r>
      <w:r>
        <w:rPr>
          <w:rtl/>
        </w:rPr>
        <w:t>קריאה:</w:t>
      </w:r>
      <w:r w:rsidRPr="005F369E">
        <w:rPr>
          <w:rStyle w:val="TagStyle"/>
          <w:rtl/>
        </w:rPr>
        <w:t xml:space="preserve"> &lt;&lt; קריאה &gt;&gt;</w:t>
      </w:r>
      <w:r>
        <w:rPr>
          <w:rtl/>
        </w:rPr>
        <w:t xml:space="preserve">  </w:t>
      </w:r>
      <w:bookmarkEnd w:id="13397"/>
    </w:p>
    <w:p w:rsidR="003A163A" w:rsidRDefault="003A163A" w:rsidP="00062C84">
      <w:pPr>
        <w:rPr>
          <w:rtl/>
          <w:lang w:eastAsia="he-IL"/>
        </w:rPr>
      </w:pPr>
    </w:p>
    <w:p w:rsidR="003A163A" w:rsidRDefault="003A163A" w:rsidP="005B1180">
      <w:pPr>
        <w:rPr>
          <w:rtl/>
          <w:lang w:eastAsia="he-IL"/>
        </w:rPr>
      </w:pPr>
      <w:r>
        <w:rPr>
          <w:rFonts w:hint="cs"/>
          <w:rtl/>
          <w:lang w:eastAsia="he-IL"/>
        </w:rPr>
        <w:t>גם אוריאל בוסו.</w:t>
      </w:r>
    </w:p>
    <w:p w:rsidR="003A163A" w:rsidRDefault="003A163A" w:rsidP="005B1180">
      <w:pPr>
        <w:rPr>
          <w:rtl/>
          <w:lang w:eastAsia="he-IL"/>
        </w:rPr>
      </w:pPr>
    </w:p>
    <w:p w:rsidR="003A163A" w:rsidRDefault="003A163A" w:rsidP="005B1180">
      <w:pPr>
        <w:pStyle w:val="af6"/>
        <w:keepNext/>
        <w:rPr>
          <w:rtl/>
        </w:rPr>
      </w:pPr>
      <w:r w:rsidRPr="005F369E">
        <w:rPr>
          <w:rStyle w:val="TagStyle"/>
          <w:rtl/>
        </w:rPr>
        <w:t xml:space="preserve"> &lt;&lt; יור &gt;&gt; </w:t>
      </w:r>
      <w:r>
        <w:rPr>
          <w:rtl/>
        </w:rPr>
        <w:t>היו"ר מנסור עבאס:</w:t>
      </w:r>
      <w:r w:rsidRPr="005F369E">
        <w:rPr>
          <w:rStyle w:val="TagStyle"/>
          <w:rtl/>
        </w:rPr>
        <w:t xml:space="preserve"> &lt;&lt; יור &gt;&gt;</w:t>
      </w:r>
      <w:r>
        <w:rPr>
          <w:rtl/>
        </w:rPr>
        <w:t xml:space="preserve">  </w:t>
      </w:r>
    </w:p>
    <w:p w:rsidR="003A163A" w:rsidRDefault="003A163A" w:rsidP="00062C84">
      <w:pPr>
        <w:rPr>
          <w:rtl/>
          <w:lang w:eastAsia="he-IL"/>
        </w:rPr>
      </w:pPr>
    </w:p>
    <w:p w:rsidR="003A163A" w:rsidRDefault="003A163A" w:rsidP="005B1180">
      <w:pPr>
        <w:rPr>
          <w:rtl/>
          <w:lang w:eastAsia="he-IL"/>
        </w:rPr>
      </w:pPr>
      <w:r>
        <w:rPr>
          <w:rFonts w:hint="cs"/>
          <w:rtl/>
          <w:lang w:eastAsia="he-IL"/>
        </w:rPr>
        <w:t xml:space="preserve">הצעת החוק עוברת עם 19 </w:t>
      </w:r>
      <w:r w:rsidR="000E313C">
        <w:rPr>
          <w:rFonts w:hint="cs"/>
          <w:rtl/>
          <w:lang w:eastAsia="he-IL"/>
        </w:rPr>
        <w:t>–</w:t>
      </w:r>
      <w:r>
        <w:rPr>
          <w:rFonts w:hint="cs"/>
          <w:rtl/>
          <w:lang w:eastAsia="he-IL"/>
        </w:rPr>
        <w:t xml:space="preserve"> 19 חברי כנסת בעד, </w:t>
      </w:r>
      <w:bookmarkStart w:id="13398" w:name="_ETM_Q36_269719"/>
      <w:bookmarkEnd w:id="13398"/>
      <w:r>
        <w:rPr>
          <w:rFonts w:hint="cs"/>
          <w:rtl/>
          <w:lang w:eastAsia="he-IL"/>
        </w:rPr>
        <w:t xml:space="preserve">אפס נמנעים, אפס מתנגדים. הוועדה המוסמכת לדון </w:t>
      </w:r>
      <w:bookmarkStart w:id="13399" w:name="_ETM_Q36_274994"/>
      <w:bookmarkEnd w:id="13399"/>
      <w:r w:rsidR="00971E5F">
        <w:rPr>
          <w:rFonts w:hint="cs"/>
          <w:rtl/>
          <w:lang w:eastAsia="he-IL"/>
        </w:rPr>
        <w:t>בהצעת החוק היא</w:t>
      </w:r>
      <w:r>
        <w:rPr>
          <w:rFonts w:hint="cs"/>
          <w:rtl/>
          <w:lang w:eastAsia="he-IL"/>
        </w:rPr>
        <w:t xml:space="preserve"> ועדת החוקה, חוק ומשפט.</w:t>
      </w:r>
    </w:p>
    <w:p w:rsidR="000E55D6" w:rsidRDefault="000E55D6" w:rsidP="005B1180">
      <w:pPr>
        <w:rPr>
          <w:rtl/>
          <w:lang w:eastAsia="he-IL"/>
        </w:rPr>
      </w:pPr>
    </w:p>
    <w:p w:rsidR="000E55D6" w:rsidRDefault="000E55D6" w:rsidP="005B1180">
      <w:pPr>
        <w:rPr>
          <w:rtl/>
          <w:lang w:eastAsia="he-IL"/>
        </w:rPr>
      </w:pPr>
    </w:p>
    <w:p w:rsidR="003A163A" w:rsidRDefault="003A163A" w:rsidP="005B1180">
      <w:pPr>
        <w:pStyle w:val="a6"/>
        <w:rPr>
          <w:rtl/>
          <w:lang w:eastAsia="he-IL"/>
        </w:rPr>
      </w:pPr>
      <w:bookmarkStart w:id="13400" w:name="ET_hatsach_619789_28"/>
      <w:r w:rsidRPr="005F369E">
        <w:rPr>
          <w:rStyle w:val="TagStyle"/>
          <w:rtl/>
        </w:rPr>
        <w:t xml:space="preserve"> &lt;&lt; הצח &gt;&gt; </w:t>
      </w:r>
      <w:bookmarkStart w:id="13401" w:name="_Toc48036585"/>
      <w:bookmarkStart w:id="13402" w:name="_Toc48046230"/>
      <w:r>
        <w:rPr>
          <w:rtl/>
          <w:lang w:eastAsia="he-IL"/>
        </w:rPr>
        <w:t>הצעת חוק רשות הספנות והנמלים (תיקון מס' 7), התש"ף</w:t>
      </w:r>
      <w:r w:rsidR="000E313C">
        <w:rPr>
          <w:rFonts w:hint="cs"/>
          <w:rtl/>
          <w:lang w:eastAsia="he-IL"/>
        </w:rPr>
        <w:t>–</w:t>
      </w:r>
      <w:r>
        <w:rPr>
          <w:rtl/>
          <w:lang w:eastAsia="he-IL"/>
        </w:rPr>
        <w:t>2020</w:t>
      </w:r>
      <w:bookmarkEnd w:id="13401"/>
      <w:bookmarkEnd w:id="13402"/>
      <w:r w:rsidRPr="005F369E">
        <w:rPr>
          <w:rStyle w:val="TagStyle"/>
          <w:rtl/>
        </w:rPr>
        <w:t xml:space="preserve"> &lt;&lt; הצח &gt;&gt;</w:t>
      </w:r>
      <w:r>
        <w:rPr>
          <w:rtl/>
          <w:lang w:eastAsia="he-IL"/>
        </w:rPr>
        <w:t xml:space="preserve">  </w:t>
      </w:r>
      <w:bookmarkEnd w:id="13400"/>
    </w:p>
    <w:p w:rsidR="003A163A" w:rsidRPr="00CF25D7" w:rsidRDefault="003A163A" w:rsidP="000E55D6">
      <w:pPr>
        <w:rPr>
          <w:rtl/>
          <w:lang w:eastAsia="he-IL"/>
        </w:rPr>
      </w:pPr>
      <w:r>
        <w:rPr>
          <w:rFonts w:hint="cs"/>
          <w:rtl/>
          <w:lang w:eastAsia="he-IL"/>
        </w:rPr>
        <w:t>[</w:t>
      </w:r>
      <w:r w:rsidR="000E55D6">
        <w:rPr>
          <w:rFonts w:hint="eastAsia"/>
          <w:rtl/>
          <w:lang w:eastAsia="he-IL"/>
        </w:rPr>
        <w:t>רשומות</w:t>
      </w:r>
      <w:r w:rsidR="000E55D6">
        <w:rPr>
          <w:rtl/>
          <w:lang w:eastAsia="he-IL"/>
        </w:rPr>
        <w:t xml:space="preserve"> (הצעות חוק, חוב'</w:t>
      </w:r>
      <w:r w:rsidR="000E55D6">
        <w:rPr>
          <w:rFonts w:hint="cs"/>
          <w:rtl/>
          <w:lang w:eastAsia="he-IL"/>
        </w:rPr>
        <w:t xml:space="preserve"> מ/1354</w:t>
      </w:r>
      <w:r w:rsidR="000E55D6">
        <w:rPr>
          <w:rtl/>
          <w:lang w:eastAsia="he-IL"/>
        </w:rPr>
        <w:t>).</w:t>
      </w:r>
      <w:r>
        <w:rPr>
          <w:rFonts w:hint="cs"/>
          <w:rtl/>
          <w:lang w:eastAsia="he-IL"/>
        </w:rPr>
        <w:t>]</w:t>
      </w:r>
    </w:p>
    <w:p w:rsidR="003A163A" w:rsidRDefault="003A163A" w:rsidP="005B1180">
      <w:pPr>
        <w:pStyle w:val="-0"/>
        <w:rPr>
          <w:rtl/>
          <w:lang w:eastAsia="he-IL"/>
        </w:rPr>
      </w:pPr>
      <w:r>
        <w:rPr>
          <w:rtl/>
          <w:lang w:eastAsia="he-IL"/>
        </w:rPr>
        <w:t>(קריאה ראשונה)</w:t>
      </w:r>
    </w:p>
    <w:p w:rsidR="003A163A" w:rsidRDefault="003A163A" w:rsidP="00062C84">
      <w:pPr>
        <w:rPr>
          <w:rtl/>
          <w:lang w:eastAsia="he-IL"/>
        </w:rPr>
      </w:pPr>
    </w:p>
    <w:p w:rsidR="003A163A" w:rsidRDefault="003A163A" w:rsidP="005B1180">
      <w:pPr>
        <w:pStyle w:val="af6"/>
        <w:keepNext/>
        <w:rPr>
          <w:rtl/>
        </w:rPr>
      </w:pPr>
      <w:bookmarkStart w:id="13403" w:name="_ETM_Q36_286853"/>
      <w:bookmarkStart w:id="13404" w:name="ET_yor_6032_29"/>
      <w:bookmarkEnd w:id="13403"/>
      <w:r w:rsidRPr="005F369E">
        <w:rPr>
          <w:rStyle w:val="TagStyle"/>
          <w:rtl/>
        </w:rPr>
        <w:t xml:space="preserve"> &lt;&lt; יור &gt;&gt; </w:t>
      </w:r>
      <w:r>
        <w:rPr>
          <w:rtl/>
        </w:rPr>
        <w:t>היו"ר מנסור עבאס:</w:t>
      </w:r>
      <w:r w:rsidRPr="005F369E">
        <w:rPr>
          <w:rStyle w:val="TagStyle"/>
          <w:rtl/>
        </w:rPr>
        <w:t xml:space="preserve"> &lt;&lt; יור &gt;&gt;</w:t>
      </w:r>
      <w:r>
        <w:rPr>
          <w:rtl/>
        </w:rPr>
        <w:t xml:space="preserve">  </w:t>
      </w:r>
      <w:bookmarkEnd w:id="13404"/>
    </w:p>
    <w:p w:rsidR="003A163A" w:rsidRDefault="003A163A" w:rsidP="00062C84">
      <w:pPr>
        <w:rPr>
          <w:rtl/>
          <w:lang w:eastAsia="he-IL"/>
        </w:rPr>
      </w:pPr>
    </w:p>
    <w:p w:rsidR="003A163A" w:rsidRPr="005F369E" w:rsidRDefault="003A163A" w:rsidP="000E55D6">
      <w:pPr>
        <w:rPr>
          <w:rtl/>
          <w:lang w:eastAsia="he-IL"/>
        </w:rPr>
      </w:pPr>
      <w:r>
        <w:rPr>
          <w:rFonts w:hint="cs"/>
          <w:rtl/>
          <w:lang w:eastAsia="he-IL"/>
        </w:rPr>
        <w:t xml:space="preserve">חברים, אנחנו עוברים לסעיף </w:t>
      </w:r>
      <w:bookmarkStart w:id="13405" w:name="_ETM_Q36_283311"/>
      <w:bookmarkEnd w:id="13405"/>
      <w:r>
        <w:rPr>
          <w:rFonts w:hint="cs"/>
          <w:rtl/>
          <w:lang w:eastAsia="he-IL"/>
        </w:rPr>
        <w:t xml:space="preserve">הבא בסדר-היום </w:t>
      </w:r>
      <w:r w:rsidR="000E313C">
        <w:rPr>
          <w:rFonts w:hint="eastAsia"/>
          <w:rtl/>
          <w:lang w:eastAsia="he-IL"/>
        </w:rPr>
        <w:t>–</w:t>
      </w:r>
      <w:r w:rsidR="000E55D6">
        <w:rPr>
          <w:rFonts w:hint="eastAsia"/>
          <w:rtl/>
          <w:lang w:eastAsia="he-IL"/>
        </w:rPr>
        <w:t xml:space="preserve"> </w:t>
      </w:r>
      <w:r>
        <w:rPr>
          <w:rFonts w:hint="cs"/>
          <w:rtl/>
          <w:lang w:eastAsia="he-IL"/>
        </w:rPr>
        <w:t xml:space="preserve">הצעת חוק רשות הספנות והנמלים (תיקון מס' </w:t>
      </w:r>
      <w:bookmarkStart w:id="13406" w:name="_ETM_Q36_290955"/>
      <w:bookmarkEnd w:id="13406"/>
      <w:r w:rsidR="000E55D6">
        <w:rPr>
          <w:rFonts w:hint="cs"/>
          <w:rtl/>
          <w:lang w:eastAsia="he-IL"/>
        </w:rPr>
        <w:t>7), התש"ף</w:t>
      </w:r>
      <w:r w:rsidR="000E313C">
        <w:rPr>
          <w:rFonts w:hint="cs"/>
          <w:rtl/>
          <w:lang w:eastAsia="he-IL"/>
        </w:rPr>
        <w:t>–</w:t>
      </w:r>
      <w:r w:rsidR="000E55D6">
        <w:rPr>
          <w:rFonts w:hint="cs"/>
          <w:rtl/>
          <w:lang w:eastAsia="he-IL"/>
        </w:rPr>
        <w:t>2020, ל</w:t>
      </w:r>
      <w:r>
        <w:rPr>
          <w:rFonts w:hint="cs"/>
          <w:rtl/>
          <w:lang w:eastAsia="he-IL"/>
        </w:rPr>
        <w:t xml:space="preserve">קריאה ראשונה. יציג את הצעת החוק סגן שרת </w:t>
      </w:r>
      <w:bookmarkStart w:id="13407" w:name="_ETM_Q36_297799"/>
      <w:bookmarkEnd w:id="13407"/>
      <w:r>
        <w:rPr>
          <w:rFonts w:hint="cs"/>
          <w:rtl/>
          <w:lang w:eastAsia="he-IL"/>
        </w:rPr>
        <w:t>התחבורה והבטיחות בדרכים אורי מקלב.</w:t>
      </w:r>
    </w:p>
    <w:p w:rsidR="003A163A" w:rsidRDefault="003A163A" w:rsidP="009635F5">
      <w:pPr>
        <w:rPr>
          <w:rtl/>
        </w:rPr>
      </w:pPr>
    </w:p>
    <w:p w:rsidR="003A163A" w:rsidRDefault="003A163A" w:rsidP="005B1180">
      <w:pPr>
        <w:pStyle w:val="a4"/>
        <w:keepNext/>
        <w:rPr>
          <w:rtl/>
        </w:rPr>
      </w:pPr>
      <w:bookmarkStart w:id="13408" w:name="ET_speaker_6012_2"/>
      <w:r w:rsidRPr="00A14BAC">
        <w:rPr>
          <w:rStyle w:val="TagStyle"/>
          <w:rtl/>
        </w:rPr>
        <w:t xml:space="preserve"> &lt;&lt; דובר &gt;&gt; </w:t>
      </w:r>
      <w:bookmarkStart w:id="13409" w:name="_Toc48036586"/>
      <w:bookmarkStart w:id="13410" w:name="_Toc48046231"/>
      <w:r>
        <w:rPr>
          <w:rtl/>
        </w:rPr>
        <w:t>סגן שרת התחבורה והבטיחות בדרכים אורי מקלב:</w:t>
      </w:r>
      <w:bookmarkEnd w:id="13409"/>
      <w:bookmarkEnd w:id="13410"/>
      <w:r w:rsidRPr="00A14BAC">
        <w:rPr>
          <w:rStyle w:val="TagStyle"/>
          <w:rtl/>
        </w:rPr>
        <w:t xml:space="preserve"> &lt;&lt; דובר &gt;&gt;</w:t>
      </w:r>
      <w:r>
        <w:rPr>
          <w:rtl/>
        </w:rPr>
        <w:t xml:space="preserve">  </w:t>
      </w:r>
      <w:bookmarkEnd w:id="13408"/>
    </w:p>
    <w:p w:rsidR="003A163A" w:rsidRDefault="003A163A" w:rsidP="00062C84">
      <w:pPr>
        <w:rPr>
          <w:rtl/>
          <w:lang w:eastAsia="he-IL"/>
        </w:rPr>
      </w:pPr>
    </w:p>
    <w:p w:rsidR="003A163A" w:rsidRDefault="003A163A" w:rsidP="0008702D">
      <w:pPr>
        <w:rPr>
          <w:rtl/>
          <w:lang w:eastAsia="he-IL"/>
        </w:rPr>
      </w:pPr>
      <w:r>
        <w:rPr>
          <w:rFonts w:hint="cs"/>
          <w:rtl/>
          <w:lang w:eastAsia="he-IL"/>
        </w:rPr>
        <w:t xml:space="preserve">תודה רבה, אדוני היושב-ראש. מכובדי השר, בין שנמצא ובין שלא נמצא, וחבריי חברי הכנסת, הצעת החוק מהווה השלמה של מהלך </w:t>
      </w:r>
      <w:r>
        <w:rPr>
          <w:rtl/>
          <w:lang w:eastAsia="he-IL"/>
        </w:rPr>
        <w:t>הוצאתן של מחלקות הים מחברות נמל חיפה ואשדוד והפיכתן לחברות בנות של חברת נמלי ישראל</w:t>
      </w:r>
      <w:r>
        <w:rPr>
          <w:rFonts w:hint="cs"/>
          <w:rtl/>
          <w:lang w:eastAsia="he-IL"/>
        </w:rPr>
        <w:t>,</w:t>
      </w:r>
      <w:r>
        <w:rPr>
          <w:rtl/>
          <w:lang w:eastAsia="he-IL"/>
        </w:rPr>
        <w:t xml:space="preserve"> לצורך הסמכת</w:t>
      </w:r>
      <w:r>
        <w:rPr>
          <w:rFonts w:hint="cs"/>
          <w:rtl/>
          <w:lang w:eastAsia="he-IL"/>
        </w:rPr>
        <w:t xml:space="preserve">ן </w:t>
      </w:r>
      <w:r w:rsidR="000E313C">
        <w:rPr>
          <w:rFonts w:hint="cs"/>
          <w:rtl/>
          <w:lang w:eastAsia="he-IL"/>
        </w:rPr>
        <w:t>–</w:t>
      </w:r>
      <w:r>
        <w:rPr>
          <w:rtl/>
          <w:lang w:eastAsia="he-IL"/>
        </w:rPr>
        <w:t xml:space="preserve"> כל אחת מהן</w:t>
      </w:r>
      <w:r>
        <w:rPr>
          <w:rFonts w:hint="cs"/>
          <w:rtl/>
          <w:lang w:eastAsia="he-IL"/>
        </w:rPr>
        <w:t xml:space="preserve"> </w:t>
      </w:r>
      <w:r w:rsidR="000E313C">
        <w:rPr>
          <w:rFonts w:hint="cs"/>
          <w:rtl/>
          <w:lang w:eastAsia="he-IL"/>
        </w:rPr>
        <w:t>–</w:t>
      </w:r>
      <w:r>
        <w:rPr>
          <w:rtl/>
          <w:lang w:eastAsia="he-IL"/>
        </w:rPr>
        <w:t xml:space="preserve"> כתאגיד מורשה למתן שירותי נמל ו</w:t>
      </w:r>
      <w:r>
        <w:rPr>
          <w:rFonts w:hint="cs"/>
          <w:rtl/>
          <w:lang w:eastAsia="he-IL"/>
        </w:rPr>
        <w:t xml:space="preserve">כדי </w:t>
      </w:r>
      <w:r>
        <w:rPr>
          <w:rtl/>
          <w:lang w:eastAsia="he-IL"/>
        </w:rPr>
        <w:t>להחיל רגולציה ישירה על החברות בביצוע פעילות זו. כל זאת כחלק מהליך הקמת הנמלים החדשים</w:t>
      </w:r>
      <w:r>
        <w:rPr>
          <w:rFonts w:hint="cs"/>
          <w:rtl/>
          <w:lang w:eastAsia="he-IL"/>
        </w:rPr>
        <w:t xml:space="preserve"> </w:t>
      </w:r>
      <w:r w:rsidR="000E313C">
        <w:rPr>
          <w:rFonts w:hint="cs"/>
          <w:rtl/>
          <w:lang w:eastAsia="he-IL"/>
        </w:rPr>
        <w:t>–</w:t>
      </w:r>
      <w:r>
        <w:rPr>
          <w:rtl/>
          <w:lang w:eastAsia="he-IL"/>
        </w:rPr>
        <w:t xml:space="preserve"> נמל הדרום ונמל המפרץ.</w:t>
      </w:r>
    </w:p>
    <w:p w:rsidR="003A163A" w:rsidRDefault="003A163A" w:rsidP="005B1180">
      <w:pPr>
        <w:rPr>
          <w:rtl/>
          <w:lang w:eastAsia="he-IL"/>
        </w:rPr>
      </w:pPr>
      <w:bookmarkStart w:id="13411" w:name="_ETM_Q36_338976"/>
      <w:bookmarkStart w:id="13412" w:name="_ETM_Q36_339046"/>
      <w:bookmarkEnd w:id="13411"/>
      <w:bookmarkEnd w:id="13412"/>
    </w:p>
    <w:p w:rsidR="003A163A" w:rsidRDefault="003A163A" w:rsidP="0008702D">
      <w:pPr>
        <w:rPr>
          <w:rtl/>
          <w:lang w:eastAsia="he-IL"/>
        </w:rPr>
      </w:pPr>
      <w:bookmarkStart w:id="13413" w:name="_ETM_Q36_342000"/>
      <w:bookmarkStart w:id="13414" w:name="_ETM_Q36_342071"/>
      <w:bookmarkEnd w:id="13413"/>
      <w:bookmarkEnd w:id="13414"/>
      <w:r>
        <w:rPr>
          <w:rFonts w:hint="cs"/>
          <w:rtl/>
          <w:lang w:eastAsia="he-IL"/>
        </w:rPr>
        <w:t xml:space="preserve">בשתי שורות </w:t>
      </w:r>
      <w:bookmarkStart w:id="13415" w:name="_ETM_Q36_342106"/>
      <w:bookmarkEnd w:id="13415"/>
      <w:r>
        <w:rPr>
          <w:rFonts w:hint="cs"/>
          <w:rtl/>
          <w:lang w:eastAsia="he-IL"/>
        </w:rPr>
        <w:t xml:space="preserve">או בשני משפטים: כפי שידוע, הולכים להקים עוד שני נמלים </w:t>
      </w:r>
      <w:r w:rsidR="000E313C">
        <w:rPr>
          <w:rFonts w:hint="cs"/>
          <w:rtl/>
          <w:lang w:eastAsia="he-IL"/>
        </w:rPr>
        <w:t>–</w:t>
      </w:r>
      <w:r>
        <w:rPr>
          <w:rFonts w:hint="cs"/>
          <w:rtl/>
          <w:lang w:eastAsia="he-IL"/>
        </w:rPr>
        <w:t xml:space="preserve"> </w:t>
      </w:r>
      <w:bookmarkStart w:id="13416" w:name="_ETM_Q36_345283"/>
      <w:bookmarkEnd w:id="13416"/>
      <w:r>
        <w:rPr>
          <w:rFonts w:hint="cs"/>
          <w:rtl/>
          <w:lang w:eastAsia="he-IL"/>
        </w:rPr>
        <w:t xml:space="preserve">עוד נמל בחיפה ועוד נמל באשדוד. יש חברה, חברת נמלי </w:t>
      </w:r>
      <w:bookmarkStart w:id="13417" w:name="_ETM_Q36_351146"/>
      <w:bookmarkEnd w:id="13417"/>
      <w:r>
        <w:rPr>
          <w:rFonts w:hint="cs"/>
          <w:rtl/>
          <w:lang w:eastAsia="he-IL"/>
        </w:rPr>
        <w:t xml:space="preserve">ישראל, </w:t>
      </w:r>
      <w:proofErr w:type="spellStart"/>
      <w:r>
        <w:rPr>
          <w:rFonts w:hint="cs"/>
          <w:rtl/>
          <w:lang w:eastAsia="he-IL"/>
        </w:rPr>
        <w:t>המתכללת</w:t>
      </w:r>
      <w:proofErr w:type="spellEnd"/>
      <w:r>
        <w:rPr>
          <w:rFonts w:hint="cs"/>
          <w:rtl/>
          <w:lang w:eastAsia="he-IL"/>
        </w:rPr>
        <w:t xml:space="preserve"> את כל החברות האלה, אבל מטבע הדברים, </w:t>
      </w:r>
      <w:bookmarkStart w:id="13418" w:name="_ETM_Q36_359316"/>
      <w:bookmarkEnd w:id="13418"/>
      <w:r>
        <w:rPr>
          <w:rFonts w:hint="cs"/>
          <w:rtl/>
          <w:lang w:eastAsia="he-IL"/>
        </w:rPr>
        <w:t>חברת נמל חיפה</w:t>
      </w:r>
      <w:r w:rsidRPr="00A46865">
        <w:rPr>
          <w:rFonts w:hint="cs"/>
          <w:rtl/>
          <w:lang w:eastAsia="he-IL"/>
        </w:rPr>
        <w:t xml:space="preserve"> </w:t>
      </w:r>
      <w:r>
        <w:rPr>
          <w:rFonts w:hint="cs"/>
          <w:rtl/>
          <w:lang w:eastAsia="he-IL"/>
        </w:rPr>
        <w:t>לא תוכל לתת היום שירותים לנמל השני.</w:t>
      </w:r>
      <w:r w:rsidR="000E55D6">
        <w:rPr>
          <w:rFonts w:hint="cs"/>
          <w:rtl/>
          <w:lang w:eastAsia="he-IL"/>
        </w:rPr>
        <w:t xml:space="preserve"> </w:t>
      </w:r>
      <w:bookmarkStart w:id="13419" w:name="_ETM_Q36_362251"/>
      <w:bookmarkStart w:id="13420" w:name="_ETM_Q36_362309"/>
      <w:bookmarkStart w:id="13421" w:name="_ETM_Q36_362475"/>
      <w:bookmarkStart w:id="13422" w:name="_ETM_Q36_362532"/>
      <w:bookmarkEnd w:id="13419"/>
      <w:bookmarkEnd w:id="13420"/>
      <w:bookmarkEnd w:id="13421"/>
      <w:bookmarkEnd w:id="13422"/>
      <w:r>
        <w:rPr>
          <w:rFonts w:hint="cs"/>
          <w:rtl/>
          <w:lang w:eastAsia="he-IL"/>
        </w:rPr>
        <w:t xml:space="preserve">נניח, </w:t>
      </w:r>
      <w:bookmarkStart w:id="13423" w:name="_ETM_Q36_364027"/>
      <w:bookmarkEnd w:id="13423"/>
      <w:r>
        <w:rPr>
          <w:rFonts w:hint="cs"/>
          <w:rtl/>
          <w:lang w:eastAsia="he-IL"/>
        </w:rPr>
        <w:t xml:space="preserve">נתב </w:t>
      </w:r>
      <w:r w:rsidR="000E313C">
        <w:rPr>
          <w:rFonts w:hint="cs"/>
          <w:rtl/>
          <w:lang w:eastAsia="he-IL"/>
        </w:rPr>
        <w:t>–</w:t>
      </w:r>
      <w:r>
        <w:rPr>
          <w:rFonts w:hint="cs"/>
          <w:rtl/>
          <w:lang w:eastAsia="he-IL"/>
        </w:rPr>
        <w:t xml:space="preserve"> כל הנתבים היו שייכים לנמל אשדוד </w:t>
      </w:r>
      <w:bookmarkStart w:id="13424" w:name="_ETM_Q36_366688"/>
      <w:bookmarkEnd w:id="13424"/>
      <w:r>
        <w:rPr>
          <w:rFonts w:hint="cs"/>
          <w:rtl/>
          <w:lang w:eastAsia="he-IL"/>
        </w:rPr>
        <w:t>או לנמל חיפה</w:t>
      </w:r>
      <w:r w:rsidR="0008702D">
        <w:rPr>
          <w:rFonts w:hint="cs"/>
          <w:rtl/>
          <w:lang w:eastAsia="he-IL"/>
        </w:rPr>
        <w:t>.</w:t>
      </w:r>
      <w:r>
        <w:rPr>
          <w:rFonts w:hint="cs"/>
          <w:rtl/>
          <w:lang w:eastAsia="he-IL"/>
        </w:rPr>
        <w:t xml:space="preserve"> אם יש היום עוד נמל, איך הם </w:t>
      </w:r>
      <w:bookmarkStart w:id="13425" w:name="_ETM_Q36_368516"/>
      <w:bookmarkEnd w:id="13425"/>
      <w:r>
        <w:rPr>
          <w:rFonts w:hint="cs"/>
          <w:rtl/>
          <w:lang w:eastAsia="he-IL"/>
        </w:rPr>
        <w:t xml:space="preserve">יכולים לתת לחברה אחרת? הם גם לא ירצו לתת והם </w:t>
      </w:r>
      <w:bookmarkStart w:id="13426" w:name="_ETM_Q36_371804"/>
      <w:bookmarkEnd w:id="13426"/>
      <w:r>
        <w:rPr>
          <w:rFonts w:hint="cs"/>
          <w:rtl/>
          <w:lang w:eastAsia="he-IL"/>
        </w:rPr>
        <w:t>גם לא יכולים להסתמך על שירותים כמו, נניח, נתב.</w:t>
      </w:r>
      <w:bookmarkStart w:id="13427" w:name="_ETM_Q36_371587"/>
      <w:bookmarkStart w:id="13428" w:name="_ETM_Q36_371651"/>
      <w:bookmarkEnd w:id="13427"/>
      <w:bookmarkEnd w:id="13428"/>
      <w:r w:rsidR="000E55D6">
        <w:rPr>
          <w:rFonts w:hint="cs"/>
          <w:rtl/>
          <w:lang w:eastAsia="he-IL"/>
        </w:rPr>
        <w:t xml:space="preserve"> </w:t>
      </w:r>
      <w:r>
        <w:rPr>
          <w:rtl/>
          <w:lang w:eastAsia="he-IL"/>
        </w:rPr>
        <w:t xml:space="preserve">לצורך </w:t>
      </w:r>
      <w:r w:rsidR="000E55D6">
        <w:rPr>
          <w:rFonts w:hint="cs"/>
          <w:rtl/>
          <w:lang w:eastAsia="he-IL"/>
        </w:rPr>
        <w:t>זה</w:t>
      </w:r>
      <w:r>
        <w:rPr>
          <w:rFonts w:hint="cs"/>
          <w:rtl/>
          <w:lang w:eastAsia="he-IL"/>
        </w:rPr>
        <w:t xml:space="preserve"> אנחנו </w:t>
      </w:r>
      <w:bookmarkStart w:id="13429" w:name="_ETM_Q36_375588"/>
      <w:bookmarkEnd w:id="13429"/>
      <w:r>
        <w:rPr>
          <w:rFonts w:hint="cs"/>
          <w:rtl/>
          <w:lang w:eastAsia="he-IL"/>
        </w:rPr>
        <w:t xml:space="preserve">צריכים לקחת את כל השירותים של מחלקות הים </w:t>
      </w:r>
      <w:r w:rsidR="000E313C">
        <w:rPr>
          <w:rFonts w:hint="cs"/>
          <w:rtl/>
          <w:lang w:eastAsia="he-IL"/>
        </w:rPr>
        <w:t>–</w:t>
      </w:r>
      <w:r>
        <w:rPr>
          <w:rFonts w:hint="cs"/>
          <w:rtl/>
          <w:lang w:eastAsia="he-IL"/>
        </w:rPr>
        <w:t xml:space="preserve"> נשים את </w:t>
      </w:r>
      <w:bookmarkStart w:id="13430" w:name="_ETM_Q36_377947"/>
      <w:bookmarkEnd w:id="13430"/>
      <w:r>
        <w:rPr>
          <w:rFonts w:hint="cs"/>
          <w:rtl/>
          <w:lang w:eastAsia="he-IL"/>
        </w:rPr>
        <w:t xml:space="preserve">זה בחברה בת, שתהיה גם חברה שנותנת שירותים </w:t>
      </w:r>
      <w:bookmarkStart w:id="13431" w:name="_ETM_Q36_382398"/>
      <w:bookmarkEnd w:id="13431"/>
      <w:r>
        <w:rPr>
          <w:rFonts w:hint="cs"/>
          <w:rtl/>
          <w:lang w:eastAsia="he-IL"/>
        </w:rPr>
        <w:t>לאותן חברות, ובשביל זה צריך את שינוי החקיקה</w:t>
      </w:r>
      <w:r w:rsidR="0008702D">
        <w:rPr>
          <w:rFonts w:hint="cs"/>
          <w:rtl/>
          <w:lang w:eastAsia="he-IL"/>
        </w:rPr>
        <w:t>,</w:t>
      </w:r>
      <w:r>
        <w:rPr>
          <w:rFonts w:hint="cs"/>
          <w:rtl/>
          <w:lang w:eastAsia="he-IL"/>
        </w:rPr>
        <w:t xml:space="preserve"> </w:t>
      </w:r>
      <w:bookmarkStart w:id="13432" w:name="_ETM_Q36_387546"/>
      <w:bookmarkStart w:id="13433" w:name="_ETM_Q36_387613"/>
      <w:bookmarkStart w:id="13434" w:name="_ETM_Q36_387754"/>
      <w:bookmarkStart w:id="13435" w:name="_ETM_Q36_387813"/>
      <w:bookmarkEnd w:id="13432"/>
      <w:bookmarkEnd w:id="13433"/>
      <w:bookmarkEnd w:id="13434"/>
      <w:bookmarkEnd w:id="13435"/>
      <w:r>
        <w:rPr>
          <w:rFonts w:hint="cs"/>
          <w:rtl/>
          <w:lang w:eastAsia="he-IL"/>
        </w:rPr>
        <w:t xml:space="preserve">ולכן אנחנו </w:t>
      </w:r>
      <w:bookmarkStart w:id="13436" w:name="_ETM_Q36_387485"/>
      <w:bookmarkEnd w:id="13436"/>
      <w:r>
        <w:rPr>
          <w:rFonts w:hint="cs"/>
          <w:rtl/>
          <w:lang w:eastAsia="he-IL"/>
        </w:rPr>
        <w:t xml:space="preserve">רוצים להוסיף גם לתפקיד של חברת נמלי ישראל את התפקידים </w:t>
      </w:r>
      <w:bookmarkStart w:id="13437" w:name="_ETM_Q36_390881"/>
      <w:bookmarkEnd w:id="13437"/>
      <w:r>
        <w:rPr>
          <w:rFonts w:hint="cs"/>
          <w:rtl/>
          <w:lang w:eastAsia="he-IL"/>
        </w:rPr>
        <w:t>האלה של מתן שירותי תעבורה.</w:t>
      </w:r>
    </w:p>
    <w:p w:rsidR="003A163A" w:rsidRDefault="003A163A" w:rsidP="005B1180">
      <w:pPr>
        <w:rPr>
          <w:rtl/>
          <w:lang w:eastAsia="he-IL"/>
        </w:rPr>
      </w:pPr>
      <w:bookmarkStart w:id="13438" w:name="_ETM_Q36_392658"/>
      <w:bookmarkStart w:id="13439" w:name="_ETM_Q36_392720"/>
      <w:bookmarkStart w:id="13440" w:name="_ETM_Q36_392825"/>
      <w:bookmarkEnd w:id="13438"/>
      <w:bookmarkEnd w:id="13439"/>
      <w:bookmarkEnd w:id="13440"/>
    </w:p>
    <w:p w:rsidR="003A163A" w:rsidRDefault="003A163A" w:rsidP="0008702D">
      <w:pPr>
        <w:rPr>
          <w:rtl/>
          <w:lang w:eastAsia="he-IL"/>
        </w:rPr>
      </w:pPr>
      <w:bookmarkStart w:id="13441" w:name="_ETM_Q36_392886"/>
      <w:bookmarkEnd w:id="13441"/>
      <w:r>
        <w:rPr>
          <w:rFonts w:hint="cs"/>
          <w:rtl/>
          <w:lang w:eastAsia="he-IL"/>
        </w:rPr>
        <w:t xml:space="preserve">עוד משהו קטן: יחד עם זאת, </w:t>
      </w:r>
      <w:bookmarkStart w:id="13442" w:name="_ETM_Q36_395740"/>
      <w:bookmarkEnd w:id="13442"/>
      <w:r>
        <w:rPr>
          <w:rFonts w:hint="cs"/>
          <w:rtl/>
          <w:lang w:eastAsia="he-IL"/>
        </w:rPr>
        <w:t xml:space="preserve">מוטלת על חברת נמל ישראל </w:t>
      </w:r>
      <w:r w:rsidR="000E313C">
        <w:rPr>
          <w:rFonts w:hint="eastAsia"/>
          <w:rtl/>
          <w:lang w:eastAsia="he-IL"/>
        </w:rPr>
        <w:t>–</w:t>
      </w:r>
      <w:r w:rsidR="0008702D">
        <w:rPr>
          <w:rFonts w:hint="eastAsia"/>
          <w:rtl/>
          <w:lang w:eastAsia="he-IL"/>
        </w:rPr>
        <w:t xml:space="preserve"> </w:t>
      </w:r>
      <w:r>
        <w:rPr>
          <w:rFonts w:hint="cs"/>
          <w:rtl/>
          <w:lang w:eastAsia="he-IL"/>
        </w:rPr>
        <w:t xml:space="preserve">שזה אירוע אחר </w:t>
      </w:r>
      <w:r w:rsidR="000E313C">
        <w:rPr>
          <w:rFonts w:hint="eastAsia"/>
          <w:rtl/>
          <w:lang w:eastAsia="he-IL"/>
        </w:rPr>
        <w:t>–</w:t>
      </w:r>
      <w:r w:rsidR="0008702D">
        <w:rPr>
          <w:rFonts w:hint="eastAsia"/>
          <w:rtl/>
          <w:lang w:eastAsia="he-IL"/>
        </w:rPr>
        <w:t xml:space="preserve"> </w:t>
      </w:r>
      <w:r>
        <w:rPr>
          <w:rFonts w:hint="cs"/>
          <w:rtl/>
          <w:lang w:eastAsia="he-IL"/>
        </w:rPr>
        <w:t xml:space="preserve">לנהל את </w:t>
      </w:r>
      <w:bookmarkStart w:id="13443" w:name="_ETM_Q36_399775"/>
      <w:bookmarkEnd w:id="13443"/>
      <w:r>
        <w:rPr>
          <w:rFonts w:hint="cs"/>
          <w:rtl/>
          <w:lang w:eastAsia="he-IL"/>
        </w:rPr>
        <w:t xml:space="preserve">הכספים שמיועדים לתשלום גמלה לעובדים בפנסיה התקציבית </w:t>
      </w:r>
      <w:r w:rsidR="000E313C">
        <w:rPr>
          <w:rFonts w:hint="eastAsia"/>
          <w:rtl/>
          <w:lang w:eastAsia="he-IL"/>
        </w:rPr>
        <w:t>–</w:t>
      </w:r>
      <w:r w:rsidR="0008702D">
        <w:rPr>
          <w:rFonts w:hint="eastAsia"/>
          <w:rtl/>
          <w:lang w:eastAsia="he-IL"/>
        </w:rPr>
        <w:t xml:space="preserve"> </w:t>
      </w:r>
      <w:r>
        <w:rPr>
          <w:rFonts w:hint="cs"/>
          <w:rtl/>
          <w:lang w:eastAsia="he-IL"/>
        </w:rPr>
        <w:t>חלק מהעובדים צריכים לנהל קופת גמל</w:t>
      </w:r>
      <w:r w:rsidR="0008702D">
        <w:rPr>
          <w:rFonts w:hint="cs"/>
          <w:rtl/>
          <w:lang w:eastAsia="he-IL"/>
        </w:rPr>
        <w:t>,</w:t>
      </w:r>
      <w:r>
        <w:rPr>
          <w:rFonts w:hint="cs"/>
          <w:rtl/>
          <w:lang w:eastAsia="he-IL"/>
        </w:rPr>
        <w:t xml:space="preserve"> כל אלו שנמצאים בפנסיה תקציבית, שהיו לפני שנה מסוימת</w:t>
      </w:r>
      <w:r w:rsidR="0008702D">
        <w:rPr>
          <w:rFonts w:hint="cs"/>
          <w:rtl/>
          <w:lang w:eastAsia="he-IL"/>
        </w:rPr>
        <w:t>;</w:t>
      </w:r>
      <w:r w:rsidR="0008702D">
        <w:rPr>
          <w:rFonts w:hint="eastAsia"/>
          <w:rtl/>
          <w:lang w:eastAsia="he-IL"/>
        </w:rPr>
        <w:t xml:space="preserve"> </w:t>
      </w:r>
      <w:r>
        <w:rPr>
          <w:rFonts w:hint="cs"/>
          <w:rtl/>
          <w:lang w:eastAsia="he-IL"/>
        </w:rPr>
        <w:t xml:space="preserve">יש קופה מרכזית שמנהלת. מה שקרה הוא שחברת נמל אשדוד לא השלימה את כל הפעולות שהיא צריכה לעשות בשביל </w:t>
      </w:r>
      <w:r w:rsidR="0008702D">
        <w:rPr>
          <w:rFonts w:hint="cs"/>
          <w:rtl/>
          <w:lang w:eastAsia="he-IL"/>
        </w:rPr>
        <w:t>זה</w:t>
      </w:r>
      <w:r>
        <w:rPr>
          <w:rFonts w:hint="cs"/>
          <w:rtl/>
          <w:lang w:eastAsia="he-IL"/>
        </w:rPr>
        <w:t>. לכן, אנחנו מבקשים לתת הארכה לנמל אשדוד או לדחות את המועד הקבוע לעניין כל ההסדרים שפורטו לעיל ל-31 בדצמבר 2020.</w:t>
      </w:r>
      <w:r>
        <w:rPr>
          <w:rtl/>
          <w:lang w:eastAsia="he-IL"/>
        </w:rPr>
        <w:t xml:space="preserve"> </w:t>
      </w:r>
    </w:p>
    <w:p w:rsidR="003A163A" w:rsidRDefault="003A163A" w:rsidP="005B1180">
      <w:pPr>
        <w:ind w:firstLine="0"/>
        <w:rPr>
          <w:rtl/>
          <w:lang w:eastAsia="he-IL"/>
        </w:rPr>
      </w:pPr>
      <w:bookmarkStart w:id="13444" w:name="_ETM_Q36_432531"/>
      <w:bookmarkEnd w:id="13444"/>
    </w:p>
    <w:p w:rsidR="003A163A" w:rsidRDefault="003A163A" w:rsidP="000E55D6">
      <w:pPr>
        <w:rPr>
          <w:rtl/>
          <w:lang w:eastAsia="he-IL"/>
        </w:rPr>
      </w:pPr>
      <w:r>
        <w:rPr>
          <w:rFonts w:hint="cs"/>
          <w:rtl/>
          <w:lang w:eastAsia="he-IL"/>
        </w:rPr>
        <w:t xml:space="preserve">אבקש </w:t>
      </w:r>
      <w:bookmarkStart w:id="13445" w:name="_ETM_Q36_432463"/>
      <w:bookmarkEnd w:id="13445"/>
      <w:r>
        <w:rPr>
          <w:rFonts w:hint="cs"/>
          <w:rtl/>
          <w:lang w:eastAsia="he-IL"/>
        </w:rPr>
        <w:t>לא</w:t>
      </w:r>
      <w:r>
        <w:rPr>
          <w:rtl/>
          <w:lang w:eastAsia="he-IL"/>
        </w:rPr>
        <w:t xml:space="preserve">שר </w:t>
      </w:r>
      <w:r>
        <w:rPr>
          <w:rFonts w:hint="cs"/>
          <w:rtl/>
          <w:lang w:eastAsia="he-IL"/>
        </w:rPr>
        <w:t xml:space="preserve">את הצעת החוק ולהעבירה לוועדת הכלכלה </w:t>
      </w:r>
      <w:r>
        <w:rPr>
          <w:rtl/>
          <w:lang w:eastAsia="he-IL"/>
        </w:rPr>
        <w:t>לשם הכנתה לקריאה שנייה ושלישית.</w:t>
      </w:r>
      <w:r>
        <w:rPr>
          <w:rFonts w:hint="cs"/>
          <w:rtl/>
          <w:lang w:eastAsia="he-IL"/>
        </w:rPr>
        <w:t xml:space="preserve"> תודה רבה.</w:t>
      </w:r>
    </w:p>
    <w:p w:rsidR="003A163A" w:rsidRDefault="003A163A" w:rsidP="005B1180">
      <w:pPr>
        <w:rPr>
          <w:rtl/>
          <w:lang w:eastAsia="he-IL"/>
        </w:rPr>
      </w:pPr>
      <w:bookmarkStart w:id="13446" w:name="_ETM_Q36_435896"/>
      <w:bookmarkStart w:id="13447" w:name="_ETM_Q36_435990"/>
      <w:bookmarkEnd w:id="13446"/>
      <w:bookmarkEnd w:id="13447"/>
    </w:p>
    <w:p w:rsidR="003A163A" w:rsidRDefault="003A163A" w:rsidP="005B1180">
      <w:pPr>
        <w:pStyle w:val="af6"/>
        <w:keepNext/>
        <w:rPr>
          <w:rtl/>
        </w:rPr>
      </w:pPr>
      <w:r w:rsidRPr="00556DFC">
        <w:rPr>
          <w:rStyle w:val="TagStyle"/>
          <w:rtl/>
        </w:rPr>
        <w:t xml:space="preserve"> &lt;&lt; יור &gt;&gt; </w:t>
      </w:r>
      <w:r>
        <w:rPr>
          <w:rtl/>
        </w:rPr>
        <w:t>היו"ר מנסור עבאס:</w:t>
      </w:r>
      <w:r w:rsidRPr="00556DFC">
        <w:rPr>
          <w:rStyle w:val="TagStyle"/>
          <w:rtl/>
        </w:rPr>
        <w:t xml:space="preserve"> &lt;&lt; יור &gt;&gt;</w:t>
      </w:r>
      <w:r>
        <w:rPr>
          <w:rtl/>
        </w:rPr>
        <w:t xml:space="preserve">  </w:t>
      </w:r>
    </w:p>
    <w:p w:rsidR="003A163A" w:rsidRDefault="003A163A" w:rsidP="00062C84">
      <w:pPr>
        <w:rPr>
          <w:rtl/>
          <w:lang w:eastAsia="he-IL"/>
        </w:rPr>
      </w:pPr>
    </w:p>
    <w:p w:rsidR="003A163A" w:rsidRPr="00556DFC" w:rsidRDefault="003A163A" w:rsidP="005B1180">
      <w:pPr>
        <w:rPr>
          <w:rtl/>
          <w:lang w:eastAsia="he-IL"/>
        </w:rPr>
      </w:pPr>
      <w:bookmarkStart w:id="13448" w:name="_ETM_Q36_436964"/>
      <w:bookmarkEnd w:id="13448"/>
      <w:r>
        <w:rPr>
          <w:rFonts w:hint="cs"/>
          <w:rtl/>
          <w:lang w:eastAsia="he-IL"/>
        </w:rPr>
        <w:t xml:space="preserve">תודה, אדוני </w:t>
      </w:r>
      <w:bookmarkStart w:id="13449" w:name="_ETM_Q36_438775"/>
      <w:bookmarkEnd w:id="13449"/>
      <w:r>
        <w:rPr>
          <w:rFonts w:hint="cs"/>
          <w:rtl/>
          <w:lang w:eastAsia="he-IL"/>
        </w:rPr>
        <w:t xml:space="preserve">סגן השר. חבריי חברי הכנסת, אנחנו נתחיל עם רשימת הדוברים. שוב, אני לא אזכיר את שמות כל חברי הכנסת. להזכיר? </w:t>
      </w:r>
      <w:bookmarkStart w:id="13450" w:name="_ETM_Q36_448303"/>
      <w:bookmarkEnd w:id="13450"/>
      <w:r>
        <w:rPr>
          <w:rFonts w:hint="cs"/>
          <w:rtl/>
          <w:lang w:eastAsia="he-IL"/>
        </w:rPr>
        <w:t>אוקיי, אז חבר הכנסת יואב</w:t>
      </w:r>
      <w:bookmarkStart w:id="13451" w:name="_ETM_Q36_454424"/>
      <w:bookmarkEnd w:id="13451"/>
      <w:r>
        <w:rPr>
          <w:rFonts w:hint="cs"/>
          <w:rtl/>
          <w:lang w:eastAsia="he-IL"/>
        </w:rPr>
        <w:t xml:space="preserve"> להב הרצנו.</w:t>
      </w:r>
    </w:p>
    <w:p w:rsidR="003A163A" w:rsidRDefault="003A163A" w:rsidP="005B1180">
      <w:pPr>
        <w:rPr>
          <w:rtl/>
          <w:lang w:eastAsia="he-IL"/>
        </w:rPr>
      </w:pPr>
    </w:p>
    <w:p w:rsidR="003A163A" w:rsidRDefault="003A163A" w:rsidP="005B1180">
      <w:pPr>
        <w:pStyle w:val="af5"/>
        <w:keepNext/>
        <w:rPr>
          <w:rtl/>
        </w:rPr>
      </w:pPr>
      <w:bookmarkStart w:id="13452" w:name="ET_interruption_5787_31"/>
      <w:r w:rsidRPr="00556DFC">
        <w:rPr>
          <w:rStyle w:val="TagStyle"/>
          <w:rtl/>
        </w:rPr>
        <w:t xml:space="preserve"> &lt;&lt; קריאה &gt;&gt; </w:t>
      </w:r>
      <w:r>
        <w:rPr>
          <w:rtl/>
        </w:rPr>
        <w:t>יוראי להב הרצנו (יש עתיד-תל"ם):</w:t>
      </w:r>
      <w:r w:rsidRPr="00556DFC">
        <w:rPr>
          <w:rStyle w:val="TagStyle"/>
          <w:rtl/>
        </w:rPr>
        <w:t xml:space="preserve"> &lt;&lt; קריאה &gt;&gt;</w:t>
      </w:r>
      <w:r>
        <w:rPr>
          <w:rtl/>
        </w:rPr>
        <w:t xml:space="preserve">  </w:t>
      </w:r>
      <w:bookmarkEnd w:id="13452"/>
    </w:p>
    <w:p w:rsidR="003A163A" w:rsidRDefault="003A163A" w:rsidP="00062C84">
      <w:pPr>
        <w:rPr>
          <w:rtl/>
          <w:lang w:eastAsia="he-IL"/>
        </w:rPr>
      </w:pPr>
    </w:p>
    <w:p w:rsidR="003A163A" w:rsidRDefault="003A163A" w:rsidP="005B1180">
      <w:pPr>
        <w:rPr>
          <w:rtl/>
          <w:lang w:eastAsia="he-IL"/>
        </w:rPr>
      </w:pPr>
      <w:bookmarkStart w:id="13453" w:name="_ETM_Q36_454066"/>
      <w:bookmarkEnd w:id="13453"/>
      <w:r>
        <w:rPr>
          <w:rFonts w:hint="cs"/>
          <w:rtl/>
          <w:lang w:eastAsia="he-IL"/>
        </w:rPr>
        <w:t>מוותר.</w:t>
      </w:r>
    </w:p>
    <w:p w:rsidR="003A163A" w:rsidRDefault="003A163A" w:rsidP="005B1180">
      <w:pPr>
        <w:rPr>
          <w:rtl/>
          <w:lang w:eastAsia="he-IL"/>
        </w:rPr>
      </w:pPr>
    </w:p>
    <w:p w:rsidR="003A163A" w:rsidRDefault="003A163A" w:rsidP="005B1180">
      <w:pPr>
        <w:pStyle w:val="af6"/>
        <w:keepNext/>
        <w:rPr>
          <w:rtl/>
        </w:rPr>
      </w:pPr>
      <w:r w:rsidRPr="00A14BAC">
        <w:rPr>
          <w:rStyle w:val="TagStyle"/>
          <w:rtl/>
        </w:rPr>
        <w:t xml:space="preserve"> &lt;&lt; יור &gt;&gt; </w:t>
      </w:r>
      <w:r>
        <w:rPr>
          <w:rtl/>
        </w:rPr>
        <w:t>היו"ר מנסור עבאס:</w:t>
      </w:r>
      <w:r w:rsidRPr="00A14BAC">
        <w:rPr>
          <w:rStyle w:val="TagStyle"/>
          <w:rtl/>
        </w:rPr>
        <w:t xml:space="preserve"> &lt;&lt; יור &gt;&gt;</w:t>
      </w:r>
      <w:r>
        <w:rPr>
          <w:rtl/>
        </w:rPr>
        <w:t xml:space="preserve">  </w:t>
      </w:r>
    </w:p>
    <w:p w:rsidR="003A163A" w:rsidRDefault="003A163A" w:rsidP="00062C84">
      <w:pPr>
        <w:rPr>
          <w:rtl/>
          <w:lang w:eastAsia="he-IL"/>
        </w:rPr>
      </w:pPr>
    </w:p>
    <w:p w:rsidR="003A163A" w:rsidRDefault="003A163A" w:rsidP="005B1180">
      <w:pPr>
        <w:rPr>
          <w:rtl/>
          <w:lang w:eastAsia="he-IL"/>
        </w:rPr>
      </w:pPr>
      <w:r>
        <w:rPr>
          <w:rFonts w:hint="cs"/>
          <w:rtl/>
          <w:lang w:eastAsia="he-IL"/>
        </w:rPr>
        <w:t xml:space="preserve">מוותר. </w:t>
      </w:r>
    </w:p>
    <w:p w:rsidR="003A163A" w:rsidRDefault="003A163A" w:rsidP="005B1180">
      <w:pPr>
        <w:rPr>
          <w:rtl/>
          <w:lang w:eastAsia="he-IL"/>
        </w:rPr>
      </w:pPr>
      <w:bookmarkStart w:id="13454" w:name="_ETM_Q36_458492"/>
      <w:bookmarkEnd w:id="13454"/>
    </w:p>
    <w:p w:rsidR="003A163A" w:rsidRDefault="003A163A" w:rsidP="005B1180">
      <w:pPr>
        <w:pStyle w:val="af5"/>
        <w:keepNext/>
        <w:rPr>
          <w:rtl/>
        </w:rPr>
      </w:pPr>
      <w:bookmarkStart w:id="13455" w:name="ET_interruption_קר_אה_32"/>
      <w:r w:rsidRPr="00556DFC">
        <w:rPr>
          <w:rStyle w:val="TagStyle"/>
          <w:rtl/>
        </w:rPr>
        <w:t xml:space="preserve"> &lt;&lt; קריאה &gt;&gt; </w:t>
      </w:r>
      <w:r>
        <w:rPr>
          <w:rtl/>
        </w:rPr>
        <w:t>קריאה:</w:t>
      </w:r>
      <w:r w:rsidRPr="00556DFC">
        <w:rPr>
          <w:rStyle w:val="TagStyle"/>
          <w:rtl/>
        </w:rPr>
        <w:t xml:space="preserve"> &lt;&lt; קריאה &gt;&gt;</w:t>
      </w:r>
      <w:r>
        <w:rPr>
          <w:rtl/>
        </w:rPr>
        <w:t xml:space="preserve">  </w:t>
      </w:r>
      <w:bookmarkEnd w:id="13455"/>
    </w:p>
    <w:p w:rsidR="003A163A" w:rsidRDefault="003A163A" w:rsidP="00062C84">
      <w:pPr>
        <w:rPr>
          <w:rtl/>
          <w:lang w:eastAsia="he-IL"/>
        </w:rPr>
      </w:pPr>
    </w:p>
    <w:p w:rsidR="003A163A" w:rsidRDefault="000E313C" w:rsidP="005B1180">
      <w:pPr>
        <w:rPr>
          <w:rtl/>
          <w:lang w:eastAsia="he-IL"/>
        </w:rPr>
      </w:pPr>
      <w:bookmarkStart w:id="13456" w:name="_ETM_Q36_458173"/>
      <w:bookmarkStart w:id="13457" w:name="_ETM_Q36_458431"/>
      <w:bookmarkStart w:id="13458" w:name="_ETM_Q36_458480"/>
      <w:bookmarkEnd w:id="13456"/>
      <w:bookmarkEnd w:id="13457"/>
      <w:bookmarkEnd w:id="13458"/>
      <w:r>
        <w:rPr>
          <w:rFonts w:hint="cs"/>
          <w:rtl/>
          <w:lang w:eastAsia="he-IL"/>
        </w:rPr>
        <w:t>– – –</w:t>
      </w:r>
    </w:p>
    <w:p w:rsidR="003A163A" w:rsidRDefault="003A163A" w:rsidP="005B1180">
      <w:pPr>
        <w:ind w:firstLine="0"/>
        <w:rPr>
          <w:rtl/>
          <w:lang w:eastAsia="he-IL"/>
        </w:rPr>
      </w:pPr>
      <w:bookmarkStart w:id="13459" w:name="_ETM_Q36_460759"/>
      <w:bookmarkStart w:id="13460" w:name="_ETM_Q36_460844"/>
      <w:bookmarkStart w:id="13461" w:name="_ETM_Q36_461671"/>
      <w:bookmarkStart w:id="13462" w:name="_ETM_Q36_461742"/>
      <w:bookmarkEnd w:id="13459"/>
      <w:bookmarkEnd w:id="13460"/>
      <w:bookmarkEnd w:id="13461"/>
      <w:bookmarkEnd w:id="13462"/>
    </w:p>
    <w:p w:rsidR="003A163A" w:rsidRDefault="003A163A" w:rsidP="005B1180">
      <w:pPr>
        <w:pStyle w:val="af6"/>
        <w:keepNext/>
        <w:rPr>
          <w:rtl/>
        </w:rPr>
      </w:pPr>
      <w:bookmarkStart w:id="13463" w:name="ET_yor_6032_33"/>
      <w:r w:rsidRPr="00556DFC">
        <w:rPr>
          <w:rStyle w:val="TagStyle"/>
          <w:rtl/>
        </w:rPr>
        <w:t xml:space="preserve"> &lt;&lt; יור &gt;&gt; </w:t>
      </w:r>
      <w:r>
        <w:rPr>
          <w:rtl/>
        </w:rPr>
        <w:t>היו"ר מנסור עבאס:</w:t>
      </w:r>
      <w:r w:rsidRPr="00556DFC">
        <w:rPr>
          <w:rStyle w:val="TagStyle"/>
          <w:rtl/>
        </w:rPr>
        <w:t xml:space="preserve"> &lt;&lt; יור &gt;&gt;</w:t>
      </w:r>
      <w:r>
        <w:rPr>
          <w:rtl/>
        </w:rPr>
        <w:t xml:space="preserve">  </w:t>
      </w:r>
      <w:bookmarkEnd w:id="13463"/>
    </w:p>
    <w:p w:rsidR="003A163A" w:rsidRDefault="003A163A" w:rsidP="00062C84">
      <w:pPr>
        <w:rPr>
          <w:rtl/>
          <w:lang w:eastAsia="he-IL"/>
        </w:rPr>
      </w:pPr>
    </w:p>
    <w:p w:rsidR="003A163A" w:rsidRDefault="003A163A" w:rsidP="000E55D6">
      <w:pPr>
        <w:rPr>
          <w:rtl/>
          <w:lang w:eastAsia="he-IL"/>
        </w:rPr>
      </w:pPr>
      <w:bookmarkStart w:id="13464" w:name="_ETM_Q36_463158"/>
      <w:bookmarkStart w:id="13465" w:name="_ETM_Q36_458603"/>
      <w:bookmarkStart w:id="13466" w:name="_ETM_Q36_458677"/>
      <w:bookmarkEnd w:id="13464"/>
      <w:bookmarkEnd w:id="13465"/>
      <w:bookmarkEnd w:id="13466"/>
      <w:r>
        <w:rPr>
          <w:rFonts w:hint="cs"/>
          <w:rtl/>
          <w:lang w:eastAsia="he-IL"/>
        </w:rPr>
        <w:t xml:space="preserve">האמת </w:t>
      </w:r>
      <w:r w:rsidR="000E55D6">
        <w:rPr>
          <w:rFonts w:hint="cs"/>
          <w:rtl/>
          <w:lang w:eastAsia="he-IL"/>
        </w:rPr>
        <w:t xml:space="preserve">היא </w:t>
      </w:r>
      <w:r>
        <w:rPr>
          <w:rFonts w:hint="cs"/>
          <w:rtl/>
          <w:lang w:eastAsia="he-IL"/>
        </w:rPr>
        <w:t xml:space="preserve">שרצינו לחסוך את </w:t>
      </w:r>
      <w:r w:rsidR="000E55D6">
        <w:rPr>
          <w:rFonts w:hint="cs"/>
          <w:rtl/>
          <w:lang w:eastAsia="he-IL"/>
        </w:rPr>
        <w:t>ה</w:t>
      </w:r>
      <w:r>
        <w:rPr>
          <w:rFonts w:hint="cs"/>
          <w:rtl/>
          <w:lang w:eastAsia="he-IL"/>
        </w:rPr>
        <w:t xml:space="preserve">אי-נעימות הזאת. יש 28 חברי כנסת רשומים. </w:t>
      </w:r>
      <w:bookmarkStart w:id="13467" w:name="_ETM_Q36_466028"/>
      <w:bookmarkEnd w:id="13467"/>
      <w:r>
        <w:rPr>
          <w:rFonts w:hint="cs"/>
          <w:rtl/>
          <w:lang w:eastAsia="he-IL"/>
        </w:rPr>
        <w:t xml:space="preserve">נראה לי שאחד או שניים ידברו, אם בכלל. חבר הכנסת בצלאל סמוטריץ'; חבר הכנסת ווליד טאהא; חבר הכנסת אנטאנס </w:t>
      </w:r>
      <w:bookmarkStart w:id="13468" w:name="_ETM_Q36_476390"/>
      <w:bookmarkEnd w:id="13468"/>
      <w:r>
        <w:rPr>
          <w:rFonts w:hint="cs"/>
          <w:rtl/>
          <w:lang w:eastAsia="he-IL"/>
        </w:rPr>
        <w:t xml:space="preserve">שחאדה; חבר הכנסת אלי אבידר; חבר הכנסת יצחק פינדרוס </w:t>
      </w:r>
      <w:r w:rsidR="000E313C">
        <w:rPr>
          <w:rtl/>
          <w:lang w:eastAsia="he-IL"/>
        </w:rPr>
        <w:t>–</w:t>
      </w:r>
      <w:r>
        <w:rPr>
          <w:rFonts w:hint="cs"/>
          <w:rtl/>
          <w:lang w:eastAsia="he-IL"/>
        </w:rPr>
        <w:t xml:space="preserve"> מוותר?</w:t>
      </w:r>
      <w:bookmarkStart w:id="13469" w:name="_ETM_Q36_485072"/>
      <w:bookmarkEnd w:id="13469"/>
      <w:r w:rsidR="000E55D6">
        <w:rPr>
          <w:rFonts w:hint="cs"/>
          <w:rtl/>
          <w:lang w:eastAsia="he-IL"/>
        </w:rPr>
        <w:t xml:space="preserve"> כן.</w:t>
      </w:r>
      <w:r>
        <w:rPr>
          <w:rFonts w:hint="cs"/>
          <w:rtl/>
          <w:lang w:eastAsia="he-IL"/>
        </w:rPr>
        <w:t xml:space="preserve"> חבר הכנסת אריאל קלנר, בבקשה. שלוש דקות.</w:t>
      </w:r>
    </w:p>
    <w:p w:rsidR="003A163A" w:rsidRDefault="003A163A" w:rsidP="005B1180">
      <w:pPr>
        <w:rPr>
          <w:rtl/>
          <w:lang w:eastAsia="he-IL"/>
        </w:rPr>
      </w:pPr>
      <w:bookmarkStart w:id="13470" w:name="_ETM_Q36_492832"/>
      <w:bookmarkStart w:id="13471" w:name="_ETM_Q36_492935"/>
      <w:bookmarkEnd w:id="13470"/>
      <w:bookmarkEnd w:id="13471"/>
    </w:p>
    <w:p w:rsidR="003A163A" w:rsidRDefault="003A163A" w:rsidP="005B1180">
      <w:pPr>
        <w:pStyle w:val="a4"/>
        <w:keepNext/>
        <w:rPr>
          <w:rtl/>
        </w:rPr>
      </w:pPr>
      <w:bookmarkStart w:id="13472" w:name="ET_speaker_5801_5"/>
      <w:r w:rsidRPr="00A14BAC">
        <w:rPr>
          <w:rStyle w:val="TagStyle"/>
          <w:rtl/>
        </w:rPr>
        <w:t xml:space="preserve"> &lt;&lt; דובר &gt;&gt; </w:t>
      </w:r>
      <w:bookmarkStart w:id="13473" w:name="_Toc48036587"/>
      <w:bookmarkStart w:id="13474" w:name="_Toc48046232"/>
      <w:r>
        <w:rPr>
          <w:rtl/>
        </w:rPr>
        <w:t>אריאל קלנר (הליכוד):</w:t>
      </w:r>
      <w:bookmarkEnd w:id="13473"/>
      <w:bookmarkEnd w:id="13474"/>
      <w:r w:rsidRPr="00A14BAC">
        <w:rPr>
          <w:rStyle w:val="TagStyle"/>
          <w:rtl/>
        </w:rPr>
        <w:t xml:space="preserve"> &lt;&lt; דובר &gt;&gt;</w:t>
      </w:r>
      <w:r>
        <w:rPr>
          <w:rtl/>
        </w:rPr>
        <w:t xml:space="preserve">  </w:t>
      </w:r>
      <w:bookmarkEnd w:id="13472"/>
    </w:p>
    <w:p w:rsidR="003A163A" w:rsidRDefault="003A163A" w:rsidP="00062C84">
      <w:pPr>
        <w:rPr>
          <w:rtl/>
          <w:lang w:eastAsia="he-IL"/>
        </w:rPr>
      </w:pPr>
    </w:p>
    <w:p w:rsidR="003A163A" w:rsidRDefault="003A163A" w:rsidP="000E55D6">
      <w:pPr>
        <w:rPr>
          <w:rtl/>
          <w:lang w:eastAsia="he-IL"/>
        </w:rPr>
      </w:pPr>
      <w:r>
        <w:rPr>
          <w:rFonts w:hint="cs"/>
          <w:rtl/>
          <w:lang w:eastAsia="he-IL"/>
        </w:rPr>
        <w:t xml:space="preserve">חברים, חברי הכנסת, כנסת נכבדה, אדוני היושב-ראש, </w:t>
      </w:r>
      <w:bookmarkStart w:id="13475" w:name="_ETM_Q36_517160"/>
      <w:bookmarkEnd w:id="13475"/>
      <w:r>
        <w:rPr>
          <w:rFonts w:hint="cs"/>
          <w:rtl/>
          <w:lang w:eastAsia="he-IL"/>
        </w:rPr>
        <w:t xml:space="preserve">רציתי לדבר איתכם היום על זכויות, אבל בעיקר על זכויות של אחרים, כי השיח בישראל מקצין, כך אומרים לנו </w:t>
      </w:r>
      <w:r w:rsidR="000E313C">
        <w:rPr>
          <w:rFonts w:hint="cs"/>
          <w:rtl/>
          <w:lang w:eastAsia="he-IL"/>
        </w:rPr>
        <w:t>–</w:t>
      </w:r>
      <w:r>
        <w:rPr>
          <w:rFonts w:hint="cs"/>
          <w:rtl/>
          <w:lang w:eastAsia="he-IL"/>
        </w:rPr>
        <w:t xml:space="preserve"> וזה באמת נכון.</w:t>
      </w:r>
      <w:r w:rsidR="000E55D6">
        <w:rPr>
          <w:rFonts w:hint="cs"/>
          <w:rtl/>
          <w:lang w:eastAsia="he-IL"/>
        </w:rPr>
        <w:t xml:space="preserve"> </w:t>
      </w:r>
      <w:r>
        <w:rPr>
          <w:rFonts w:hint="cs"/>
          <w:rtl/>
          <w:lang w:eastAsia="he-IL"/>
        </w:rPr>
        <w:t xml:space="preserve">השיח מקצין כי יש כאן כאלה שרוממות </w:t>
      </w:r>
      <w:bookmarkStart w:id="13476" w:name="_ETM_Q36_535048"/>
      <w:bookmarkEnd w:id="13476"/>
      <w:r>
        <w:rPr>
          <w:rFonts w:hint="cs"/>
          <w:rtl/>
          <w:lang w:eastAsia="he-IL"/>
        </w:rPr>
        <w:t xml:space="preserve">קבלת האחר בפיהם אבל שוכחים שבדמוקרטיה יש זכויות גם למי </w:t>
      </w:r>
      <w:bookmarkStart w:id="13477" w:name="_ETM_Q36_544985"/>
      <w:bookmarkEnd w:id="13477"/>
      <w:r>
        <w:rPr>
          <w:rFonts w:hint="cs"/>
          <w:rtl/>
          <w:lang w:eastAsia="he-IL"/>
        </w:rPr>
        <w:t>שזה לא הם.</w:t>
      </w:r>
    </w:p>
    <w:p w:rsidR="003A163A" w:rsidRDefault="003A163A" w:rsidP="005B1180">
      <w:pPr>
        <w:rPr>
          <w:rtl/>
          <w:lang w:eastAsia="he-IL"/>
        </w:rPr>
      </w:pPr>
    </w:p>
    <w:p w:rsidR="0008702D" w:rsidRDefault="003A163A" w:rsidP="0008702D">
      <w:pPr>
        <w:rPr>
          <w:rtl/>
          <w:lang w:eastAsia="he-IL"/>
        </w:rPr>
      </w:pPr>
      <w:r>
        <w:rPr>
          <w:rFonts w:hint="cs"/>
          <w:rtl/>
          <w:lang w:eastAsia="he-IL"/>
        </w:rPr>
        <w:t xml:space="preserve">אין דבר כזה בדמוקרטיה זכויות ללא </w:t>
      </w:r>
      <w:proofErr w:type="spellStart"/>
      <w:r>
        <w:rPr>
          <w:rFonts w:hint="cs"/>
          <w:rtl/>
          <w:lang w:eastAsia="he-IL"/>
        </w:rPr>
        <w:t>איזונים</w:t>
      </w:r>
      <w:proofErr w:type="spellEnd"/>
      <w:r>
        <w:rPr>
          <w:rFonts w:hint="cs"/>
          <w:rtl/>
          <w:lang w:eastAsia="he-IL"/>
        </w:rPr>
        <w:t>. חופש התנועה, למשל, הוא לא חופש לפגוע בעיסוק או בפרטיות</w:t>
      </w:r>
      <w:r w:rsidR="0008702D">
        <w:rPr>
          <w:rFonts w:hint="cs"/>
          <w:rtl/>
          <w:lang w:eastAsia="he-IL"/>
        </w:rPr>
        <w:t>,</w:t>
      </w:r>
      <w:r>
        <w:rPr>
          <w:rFonts w:hint="cs"/>
          <w:rtl/>
          <w:lang w:eastAsia="he-IL"/>
        </w:rPr>
        <w:t xml:space="preserve"> חופש הביטוי הוא לא חופש להוציא דיבה</w:t>
      </w:r>
      <w:r w:rsidR="0008702D">
        <w:rPr>
          <w:rFonts w:hint="cs"/>
          <w:rtl/>
          <w:lang w:eastAsia="he-IL"/>
        </w:rPr>
        <w:t>,</w:t>
      </w:r>
      <w:r>
        <w:rPr>
          <w:rFonts w:hint="cs"/>
          <w:rtl/>
          <w:lang w:eastAsia="he-IL"/>
        </w:rPr>
        <w:t xml:space="preserve"> </w:t>
      </w:r>
      <w:bookmarkStart w:id="13478" w:name="_ETM_Q36_560367"/>
      <w:bookmarkEnd w:id="13478"/>
      <w:r>
        <w:rPr>
          <w:rFonts w:hint="cs"/>
          <w:rtl/>
          <w:lang w:eastAsia="he-IL"/>
        </w:rPr>
        <w:t xml:space="preserve">וחופש ההפגנה, אדוני היושב-ראש, הוא לא הזכות לרמוס את שלום </w:t>
      </w:r>
      <w:bookmarkStart w:id="13479" w:name="_ETM_Q36_564801"/>
      <w:bookmarkEnd w:id="13479"/>
      <w:r>
        <w:rPr>
          <w:rFonts w:hint="cs"/>
          <w:rtl/>
          <w:lang w:eastAsia="he-IL"/>
        </w:rPr>
        <w:t>הציבור</w:t>
      </w:r>
      <w:r w:rsidR="0008702D">
        <w:rPr>
          <w:rFonts w:hint="cs"/>
          <w:rtl/>
          <w:lang w:eastAsia="he-IL"/>
        </w:rPr>
        <w:t>.</w:t>
      </w:r>
      <w:r>
        <w:rPr>
          <w:rFonts w:hint="cs"/>
          <w:rtl/>
          <w:lang w:eastAsia="he-IL"/>
        </w:rPr>
        <w:t xml:space="preserve"> </w:t>
      </w:r>
      <w:bookmarkStart w:id="13480" w:name="_ETM_Q36_564549"/>
      <w:bookmarkEnd w:id="13480"/>
      <w:r>
        <w:rPr>
          <w:rFonts w:hint="cs"/>
          <w:rtl/>
          <w:lang w:eastAsia="he-IL"/>
        </w:rPr>
        <w:t>וזה מה שקורה בימים אלה בהפגנות מול בית ראש הממשלה, שבוע אחר שבוע.</w:t>
      </w:r>
      <w:bookmarkStart w:id="13481" w:name="_ETM_Q36_573211"/>
      <w:bookmarkStart w:id="13482" w:name="_ETM_Q36_573307"/>
      <w:bookmarkEnd w:id="13481"/>
      <w:bookmarkEnd w:id="13482"/>
      <w:r w:rsidR="0008702D">
        <w:rPr>
          <w:rFonts w:hint="cs"/>
          <w:rtl/>
          <w:lang w:eastAsia="he-IL"/>
        </w:rPr>
        <w:t xml:space="preserve"> </w:t>
      </w:r>
      <w:r>
        <w:rPr>
          <w:rFonts w:hint="cs"/>
          <w:rtl/>
          <w:lang w:eastAsia="he-IL"/>
        </w:rPr>
        <w:t xml:space="preserve">קבוצה של כמה אלפים, שאיש לא </w:t>
      </w:r>
      <w:bookmarkStart w:id="13483" w:name="_ETM_Q36_577739"/>
      <w:bookmarkEnd w:id="13483"/>
      <w:r>
        <w:rPr>
          <w:rFonts w:hint="cs"/>
          <w:rtl/>
          <w:lang w:eastAsia="he-IL"/>
        </w:rPr>
        <w:t xml:space="preserve">היה מתייחס אליהם בשל מספרם הזעום אילו היו מתכנסים בכיכר </w:t>
      </w:r>
      <w:bookmarkStart w:id="13484" w:name="_ETM_Q36_581737"/>
      <w:bookmarkEnd w:id="13484"/>
      <w:r>
        <w:rPr>
          <w:rFonts w:hint="cs"/>
          <w:rtl/>
          <w:lang w:eastAsia="he-IL"/>
        </w:rPr>
        <w:t xml:space="preserve">העיר, מקבלים הד תקשורתי אדיר, בגלל שההפגנות הן מול בית </w:t>
      </w:r>
      <w:bookmarkStart w:id="13485" w:name="_ETM_Q36_588167"/>
      <w:bookmarkEnd w:id="13485"/>
      <w:r>
        <w:rPr>
          <w:rFonts w:hint="cs"/>
          <w:rtl/>
          <w:lang w:eastAsia="he-IL"/>
        </w:rPr>
        <w:t>ראש הממשלה</w:t>
      </w:r>
      <w:r w:rsidR="0008702D">
        <w:rPr>
          <w:rFonts w:hint="cs"/>
          <w:rtl/>
          <w:lang w:eastAsia="he-IL"/>
        </w:rPr>
        <w:t>.</w:t>
      </w:r>
      <w:r>
        <w:rPr>
          <w:rFonts w:hint="cs"/>
          <w:rtl/>
          <w:lang w:eastAsia="he-IL"/>
        </w:rPr>
        <w:t xml:space="preserve"> אבל המפגינים, והמגפונים שלהם בתקשורת, שוכחים שיש זכויות </w:t>
      </w:r>
      <w:bookmarkStart w:id="13486" w:name="_ETM_Q36_595141"/>
      <w:bookmarkEnd w:id="13486"/>
      <w:r>
        <w:rPr>
          <w:rFonts w:hint="cs"/>
          <w:rtl/>
          <w:lang w:eastAsia="he-IL"/>
        </w:rPr>
        <w:t>גם למי שזה לא הם</w:t>
      </w:r>
      <w:r w:rsidR="0008702D">
        <w:rPr>
          <w:rFonts w:hint="cs"/>
          <w:rtl/>
          <w:lang w:eastAsia="he-IL"/>
        </w:rPr>
        <w:t>.</w:t>
      </w:r>
      <w:r>
        <w:rPr>
          <w:rFonts w:hint="cs"/>
          <w:rtl/>
          <w:lang w:eastAsia="he-IL"/>
        </w:rPr>
        <w:t xml:space="preserve"> </w:t>
      </w:r>
    </w:p>
    <w:p w:rsidR="0008702D" w:rsidRDefault="0008702D" w:rsidP="0008702D">
      <w:pPr>
        <w:rPr>
          <w:rtl/>
          <w:lang w:eastAsia="he-IL"/>
        </w:rPr>
      </w:pPr>
    </w:p>
    <w:p w:rsidR="003A163A" w:rsidRDefault="003A163A" w:rsidP="0008702D">
      <w:pPr>
        <w:rPr>
          <w:rtl/>
          <w:lang w:eastAsia="he-IL"/>
        </w:rPr>
      </w:pPr>
      <w:r>
        <w:rPr>
          <w:rFonts w:hint="cs"/>
          <w:rtl/>
          <w:lang w:eastAsia="he-IL"/>
        </w:rPr>
        <w:t>ואני קורא כאן לאיזון.</w:t>
      </w:r>
      <w:bookmarkStart w:id="13487" w:name="_ETM_Q36_599619"/>
      <w:bookmarkStart w:id="13488" w:name="_ETM_Q36_599705"/>
      <w:bookmarkStart w:id="13489" w:name="_ETM_Q36_599795"/>
      <w:bookmarkStart w:id="13490" w:name="_ETM_Q36_599860"/>
      <w:bookmarkEnd w:id="13487"/>
      <w:bookmarkEnd w:id="13488"/>
      <w:bookmarkEnd w:id="13489"/>
      <w:bookmarkEnd w:id="13490"/>
      <w:r w:rsidR="0008702D">
        <w:rPr>
          <w:rFonts w:hint="cs"/>
          <w:rtl/>
          <w:lang w:eastAsia="he-IL"/>
        </w:rPr>
        <w:t xml:space="preserve"> </w:t>
      </w:r>
      <w:r>
        <w:rPr>
          <w:rFonts w:hint="cs"/>
          <w:rtl/>
          <w:lang w:eastAsia="he-IL"/>
        </w:rPr>
        <w:t xml:space="preserve">זכות </w:t>
      </w:r>
      <w:bookmarkStart w:id="13491" w:name="_ETM_Q36_600843"/>
      <w:bookmarkEnd w:id="13491"/>
      <w:r>
        <w:rPr>
          <w:rFonts w:hint="cs"/>
          <w:rtl/>
          <w:lang w:eastAsia="he-IL"/>
        </w:rPr>
        <w:t>ההפגנה חשובה ויסודית</w:t>
      </w:r>
      <w:r w:rsidR="0008702D">
        <w:rPr>
          <w:rFonts w:hint="cs"/>
          <w:rtl/>
          <w:lang w:eastAsia="he-IL"/>
        </w:rPr>
        <w:t>;</w:t>
      </w:r>
      <w:r>
        <w:rPr>
          <w:rFonts w:hint="cs"/>
          <w:rtl/>
          <w:lang w:eastAsia="he-IL"/>
        </w:rPr>
        <w:t xml:space="preserve"> אומרים שזאת זכות קדושה. לגבי קדושה, אני </w:t>
      </w:r>
      <w:bookmarkStart w:id="13492" w:name="_ETM_Q36_606811"/>
      <w:bookmarkEnd w:id="13492"/>
      <w:r>
        <w:rPr>
          <w:rFonts w:hint="cs"/>
          <w:rtl/>
          <w:lang w:eastAsia="he-IL"/>
        </w:rPr>
        <w:t>מעדיף לשמור את המ</w:t>
      </w:r>
      <w:r w:rsidR="0008702D">
        <w:rPr>
          <w:rFonts w:hint="cs"/>
          <w:rtl/>
          <w:lang w:eastAsia="he-IL"/>
        </w:rPr>
        <w:t>ו</w:t>
      </w:r>
      <w:r>
        <w:rPr>
          <w:rFonts w:hint="cs"/>
          <w:rtl/>
          <w:lang w:eastAsia="he-IL"/>
        </w:rPr>
        <w:t xml:space="preserve">נח למקומות אחרים, אבל זאת זכות יסודית. </w:t>
      </w:r>
      <w:bookmarkStart w:id="13493" w:name="_ETM_Q36_611186"/>
      <w:bookmarkEnd w:id="13493"/>
      <w:r>
        <w:rPr>
          <w:rFonts w:hint="cs"/>
          <w:rtl/>
          <w:lang w:eastAsia="he-IL"/>
        </w:rPr>
        <w:t xml:space="preserve">ובאמת, כאשר מתקיימת הפגנה בשטח ציבורי, כמו כיכר העיר או </w:t>
      </w:r>
      <w:bookmarkStart w:id="13494" w:name="_ETM_Q36_617642"/>
      <w:bookmarkEnd w:id="13494"/>
      <w:r>
        <w:rPr>
          <w:rFonts w:hint="cs"/>
          <w:rtl/>
          <w:lang w:eastAsia="he-IL"/>
        </w:rPr>
        <w:t xml:space="preserve">פארק ציבורי, האינטרס הציבורי הוא לשמור ככל הניתן על הזכות </w:t>
      </w:r>
      <w:bookmarkStart w:id="13495" w:name="_ETM_Q36_623385"/>
      <w:bookmarkEnd w:id="13495"/>
      <w:r>
        <w:rPr>
          <w:rFonts w:hint="cs"/>
          <w:rtl/>
          <w:lang w:eastAsia="he-IL"/>
        </w:rPr>
        <w:t xml:space="preserve">הזאת, גם בצורה מרחיבה. </w:t>
      </w:r>
      <w:bookmarkStart w:id="13496" w:name="_ETM_Q36_626186"/>
      <w:bookmarkStart w:id="13497" w:name="_ETM_Q36_626278"/>
      <w:bookmarkStart w:id="13498" w:name="_ETM_Q36_626370"/>
      <w:bookmarkStart w:id="13499" w:name="_ETM_Q36_626451"/>
      <w:bookmarkEnd w:id="13496"/>
      <w:bookmarkEnd w:id="13497"/>
      <w:bookmarkEnd w:id="13498"/>
      <w:bookmarkEnd w:id="13499"/>
      <w:r>
        <w:rPr>
          <w:rFonts w:hint="cs"/>
          <w:rtl/>
          <w:lang w:eastAsia="he-IL"/>
        </w:rPr>
        <w:t xml:space="preserve">אבל כאשר ההפגנה מתקיימת באזורי מגורים, </w:t>
      </w:r>
      <w:bookmarkStart w:id="13500" w:name="_ETM_Q36_630359"/>
      <w:bookmarkEnd w:id="13500"/>
      <w:r>
        <w:rPr>
          <w:rFonts w:hint="cs"/>
          <w:rtl/>
          <w:lang w:eastAsia="he-IL"/>
        </w:rPr>
        <w:t xml:space="preserve">עלינו לשקול לצד זכות ההפגנה את זכותו של כל אדם </w:t>
      </w:r>
      <w:bookmarkStart w:id="13501" w:name="_ETM_Q36_635994"/>
      <w:bookmarkEnd w:id="13501"/>
      <w:r>
        <w:rPr>
          <w:rFonts w:hint="cs"/>
          <w:rtl/>
          <w:lang w:eastAsia="he-IL"/>
        </w:rPr>
        <w:t>לפרטיותו בביתו</w:t>
      </w:r>
      <w:r w:rsidR="0008702D">
        <w:rPr>
          <w:rFonts w:hint="cs"/>
          <w:rtl/>
          <w:lang w:eastAsia="he-IL"/>
        </w:rPr>
        <w:t>,</w:t>
      </w:r>
      <w:r>
        <w:rPr>
          <w:rFonts w:hint="cs"/>
          <w:rtl/>
          <w:lang w:eastAsia="he-IL"/>
        </w:rPr>
        <w:t xml:space="preserve"> זכות אשר הוכרה כזכות חוקתית חשובה, כי </w:t>
      </w:r>
      <w:bookmarkStart w:id="13502" w:name="_ETM_Q36_643345"/>
      <w:bookmarkEnd w:id="13502"/>
      <w:r>
        <w:rPr>
          <w:rFonts w:hint="cs"/>
          <w:rtl/>
          <w:lang w:eastAsia="he-IL"/>
        </w:rPr>
        <w:t xml:space="preserve">מה לעשות, יש זכויות גם למי שהם לא מפגינים נגד </w:t>
      </w:r>
      <w:bookmarkStart w:id="13503" w:name="_ETM_Q36_648320"/>
      <w:bookmarkEnd w:id="13503"/>
      <w:r>
        <w:rPr>
          <w:rFonts w:hint="cs"/>
          <w:rtl/>
          <w:lang w:eastAsia="he-IL"/>
        </w:rPr>
        <w:t>ראש הממשלה. גם להם יש זכויות.</w:t>
      </w:r>
    </w:p>
    <w:p w:rsidR="003A163A" w:rsidRDefault="003A163A" w:rsidP="005B1180">
      <w:pPr>
        <w:rPr>
          <w:rtl/>
          <w:lang w:eastAsia="he-IL"/>
        </w:rPr>
      </w:pPr>
      <w:bookmarkStart w:id="13504" w:name="_ETM_Q36_652072"/>
      <w:bookmarkStart w:id="13505" w:name="_ETM_Q36_652142"/>
      <w:bookmarkStart w:id="13506" w:name="_ETM_Q36_652288"/>
      <w:bookmarkEnd w:id="13504"/>
      <w:bookmarkEnd w:id="13505"/>
      <w:bookmarkEnd w:id="13506"/>
    </w:p>
    <w:p w:rsidR="003A163A" w:rsidRDefault="003A163A" w:rsidP="0008702D">
      <w:pPr>
        <w:rPr>
          <w:rtl/>
          <w:lang w:eastAsia="he-IL"/>
        </w:rPr>
      </w:pPr>
      <w:bookmarkStart w:id="13507" w:name="_ETM_Q36_652360"/>
      <w:bookmarkEnd w:id="13507"/>
      <w:r>
        <w:rPr>
          <w:rFonts w:hint="cs"/>
          <w:rtl/>
          <w:lang w:eastAsia="he-IL"/>
        </w:rPr>
        <w:t xml:space="preserve">בג"ץ נתן את דעתו על </w:t>
      </w:r>
      <w:bookmarkStart w:id="13508" w:name="_ETM_Q36_653764"/>
      <w:bookmarkEnd w:id="13508"/>
      <w:r>
        <w:rPr>
          <w:rFonts w:hint="cs"/>
          <w:rtl/>
          <w:lang w:eastAsia="he-IL"/>
        </w:rPr>
        <w:t>עניין ההפגנות ואמר שזאת זכות יסודית, אבל בג"</w:t>
      </w:r>
      <w:r w:rsidR="0008702D">
        <w:rPr>
          <w:rFonts w:hint="cs"/>
          <w:rtl/>
          <w:lang w:eastAsia="he-IL"/>
        </w:rPr>
        <w:t>ץ</w:t>
      </w:r>
      <w:r>
        <w:rPr>
          <w:rFonts w:hint="cs"/>
          <w:rtl/>
          <w:lang w:eastAsia="he-IL"/>
        </w:rPr>
        <w:t xml:space="preserve"> גם קבע </w:t>
      </w:r>
      <w:bookmarkStart w:id="13509" w:name="_ETM_Q36_658486"/>
      <w:bookmarkEnd w:id="13509"/>
      <w:r>
        <w:rPr>
          <w:rFonts w:hint="cs"/>
          <w:rtl/>
          <w:lang w:eastAsia="he-IL"/>
        </w:rPr>
        <w:t xml:space="preserve">שגם לראש הממשלה, אפילו לראש הממשלה, מוקנות זכויות יסוד של </w:t>
      </w:r>
      <w:bookmarkStart w:id="13510" w:name="_ETM_Q36_665008"/>
      <w:bookmarkEnd w:id="13510"/>
      <w:r>
        <w:rPr>
          <w:rFonts w:hint="cs"/>
          <w:rtl/>
          <w:lang w:eastAsia="he-IL"/>
        </w:rPr>
        <w:t xml:space="preserve">פרטיות, ויש לאזן בין זכותו של המפגין לבין זכותו של </w:t>
      </w:r>
      <w:bookmarkStart w:id="13511" w:name="_ETM_Q36_668606"/>
      <w:bookmarkEnd w:id="13511"/>
      <w:r>
        <w:rPr>
          <w:rFonts w:hint="cs"/>
          <w:rtl/>
          <w:lang w:eastAsia="he-IL"/>
        </w:rPr>
        <w:t xml:space="preserve">ראש הממשלה לפרטיות. "גם לו יש להבטיח מקום בו יוכל </w:t>
      </w:r>
      <w:bookmarkStart w:id="13512" w:name="_ETM_Q36_674390"/>
      <w:bookmarkEnd w:id="13512"/>
      <w:r>
        <w:rPr>
          <w:rFonts w:hint="cs"/>
          <w:rtl/>
          <w:lang w:eastAsia="he-IL"/>
        </w:rPr>
        <w:t xml:space="preserve">לנוח מטרדות היום" </w:t>
      </w:r>
      <w:bookmarkStart w:id="13513" w:name="_ETM_Q36_677449"/>
      <w:bookmarkEnd w:id="13513"/>
      <w:r w:rsidR="000E313C">
        <w:rPr>
          <w:rFonts w:hint="eastAsia"/>
          <w:rtl/>
          <w:lang w:eastAsia="he-IL"/>
        </w:rPr>
        <w:t>–</w:t>
      </w:r>
      <w:r>
        <w:rPr>
          <w:rFonts w:hint="cs"/>
          <w:rtl/>
          <w:lang w:eastAsia="he-IL"/>
        </w:rPr>
        <w:t xml:space="preserve"> אלה ציטוטים מפסקי דין של בג"ץ </w:t>
      </w:r>
      <w:r w:rsidR="000E313C">
        <w:rPr>
          <w:rFonts w:hint="cs"/>
          <w:rtl/>
          <w:lang w:eastAsia="he-IL"/>
        </w:rPr>
        <w:t>–</w:t>
      </w:r>
      <w:r>
        <w:rPr>
          <w:rFonts w:hint="cs"/>
          <w:rtl/>
          <w:lang w:eastAsia="he-IL"/>
        </w:rPr>
        <w:t xml:space="preserve"> "</w:t>
      </w:r>
      <w:r w:rsidRPr="00B06C16">
        <w:rPr>
          <w:rtl/>
          <w:lang w:eastAsia="he-IL"/>
        </w:rPr>
        <w:t>בו יחליף כוח ובו ימצא מנוחה בחיק המשפחה</w:t>
      </w:r>
      <w:r>
        <w:rPr>
          <w:rFonts w:hint="cs"/>
          <w:rtl/>
          <w:lang w:eastAsia="he-IL"/>
        </w:rPr>
        <w:t>"</w:t>
      </w:r>
      <w:r w:rsidRPr="00B06C16">
        <w:rPr>
          <w:rtl/>
          <w:lang w:eastAsia="he-IL"/>
        </w:rPr>
        <w:t xml:space="preserve">. </w:t>
      </w:r>
      <w:r>
        <w:rPr>
          <w:rFonts w:hint="cs"/>
          <w:rtl/>
          <w:lang w:eastAsia="he-IL"/>
        </w:rPr>
        <w:t>"</w:t>
      </w:r>
      <w:r w:rsidRPr="00B06C16">
        <w:rPr>
          <w:rtl/>
          <w:lang w:eastAsia="he-IL"/>
        </w:rPr>
        <w:t>כמו</w:t>
      </w:r>
      <w:r>
        <w:rPr>
          <w:rFonts w:hint="cs"/>
          <w:rtl/>
          <w:lang w:eastAsia="he-IL"/>
        </w:rPr>
        <w:t xml:space="preserve"> </w:t>
      </w:r>
      <w:r w:rsidRPr="00B06C16">
        <w:rPr>
          <w:rtl/>
          <w:lang w:eastAsia="he-IL"/>
        </w:rPr>
        <w:t>כן</w:t>
      </w:r>
      <w:r>
        <w:rPr>
          <w:rFonts w:hint="cs"/>
          <w:rtl/>
          <w:lang w:eastAsia="he-IL"/>
        </w:rPr>
        <w:t>,</w:t>
      </w:r>
      <w:r>
        <w:rPr>
          <w:rtl/>
          <w:lang w:eastAsia="he-IL"/>
        </w:rPr>
        <w:t xml:space="preserve"> יש לאזן בין זכות ההפגנה והאספה</w:t>
      </w:r>
      <w:r w:rsidRPr="00B06C16">
        <w:rPr>
          <w:rtl/>
          <w:lang w:eastAsia="he-IL"/>
        </w:rPr>
        <w:t xml:space="preserve"> לב</w:t>
      </w:r>
      <w:r>
        <w:rPr>
          <w:rFonts w:hint="cs"/>
          <w:rtl/>
          <w:lang w:eastAsia="he-IL"/>
        </w:rPr>
        <w:t>ין</w:t>
      </w:r>
      <w:r w:rsidRPr="00B06C16">
        <w:rPr>
          <w:rtl/>
          <w:lang w:eastAsia="he-IL"/>
        </w:rPr>
        <w:t xml:space="preserve"> זכותם של השכנים</w:t>
      </w:r>
      <w:r>
        <w:rPr>
          <w:rFonts w:hint="cs"/>
          <w:rtl/>
          <w:lang w:eastAsia="he-IL"/>
        </w:rPr>
        <w:t xml:space="preserve">" </w:t>
      </w:r>
      <w:r w:rsidR="000E313C">
        <w:rPr>
          <w:rFonts w:hint="cs"/>
          <w:rtl/>
          <w:lang w:eastAsia="he-IL"/>
        </w:rPr>
        <w:t>–</w:t>
      </w:r>
      <w:r>
        <w:rPr>
          <w:rFonts w:hint="cs"/>
          <w:rtl/>
          <w:lang w:eastAsia="he-IL"/>
        </w:rPr>
        <w:t xml:space="preserve"> אנשים</w:t>
      </w:r>
      <w:r w:rsidR="0008702D">
        <w:rPr>
          <w:rFonts w:hint="cs"/>
          <w:rtl/>
          <w:lang w:eastAsia="he-IL"/>
        </w:rPr>
        <w:t>,</w:t>
      </w:r>
      <w:r>
        <w:rPr>
          <w:rFonts w:hint="cs"/>
          <w:rtl/>
          <w:lang w:eastAsia="he-IL"/>
        </w:rPr>
        <w:t xml:space="preserve"> נשים וטף, מבוגרים וילדים </w:t>
      </w:r>
      <w:r w:rsidR="000E313C">
        <w:rPr>
          <w:rFonts w:hint="cs"/>
          <w:rtl/>
          <w:lang w:eastAsia="he-IL"/>
        </w:rPr>
        <w:t>–</w:t>
      </w:r>
      <w:r w:rsidRPr="00B06C16">
        <w:rPr>
          <w:rtl/>
          <w:lang w:eastAsia="he-IL"/>
        </w:rPr>
        <w:t xml:space="preserve"> </w:t>
      </w:r>
      <w:r w:rsidRPr="00B06C16">
        <w:rPr>
          <w:rtl/>
          <w:lang w:eastAsia="he-IL"/>
        </w:rPr>
        <w:lastRenderedPageBreak/>
        <w:t>לפרטיות ולקניין.</w:t>
      </w:r>
      <w:bookmarkStart w:id="13514" w:name="_ETM_Q36_696635"/>
      <w:bookmarkStart w:id="13515" w:name="_ETM_Q36_696701"/>
      <w:bookmarkStart w:id="13516" w:name="_ETM_Q36_696827"/>
      <w:bookmarkStart w:id="13517" w:name="_ETM_Q36_696879"/>
      <w:bookmarkEnd w:id="13514"/>
      <w:bookmarkEnd w:id="13515"/>
      <w:bookmarkEnd w:id="13516"/>
      <w:bookmarkEnd w:id="13517"/>
      <w:r w:rsidR="000E55D6">
        <w:rPr>
          <w:rFonts w:hint="cs"/>
          <w:rtl/>
          <w:lang w:eastAsia="he-IL"/>
        </w:rPr>
        <w:t xml:space="preserve"> </w:t>
      </w:r>
      <w:r>
        <w:rPr>
          <w:rFonts w:hint="cs"/>
          <w:rtl/>
          <w:lang w:eastAsia="he-IL"/>
        </w:rPr>
        <w:t xml:space="preserve">פסקי הדין האלה </w:t>
      </w:r>
      <w:bookmarkStart w:id="13518" w:name="_ETM_Q36_696977"/>
      <w:bookmarkEnd w:id="13518"/>
      <w:r>
        <w:rPr>
          <w:rFonts w:hint="cs"/>
          <w:rtl/>
          <w:lang w:eastAsia="he-IL"/>
        </w:rPr>
        <w:t>היו בימים שבהם ההשקפה הייתה שיש זכויות גם למי ש</w:t>
      </w:r>
      <w:bookmarkStart w:id="13519" w:name="_ETM_Q36_700104"/>
      <w:bookmarkEnd w:id="13519"/>
      <w:r>
        <w:rPr>
          <w:rFonts w:hint="cs"/>
          <w:rtl/>
          <w:lang w:eastAsia="he-IL"/>
        </w:rPr>
        <w:t>לא מפגינים נגד ראש הממשלה. היום הדברים כבר השתנו.</w:t>
      </w:r>
    </w:p>
    <w:p w:rsidR="003A163A" w:rsidRDefault="003A163A" w:rsidP="005B1180">
      <w:pPr>
        <w:rPr>
          <w:rtl/>
          <w:lang w:eastAsia="he-IL"/>
        </w:rPr>
      </w:pPr>
      <w:bookmarkStart w:id="13520" w:name="_ETM_Q36_706218"/>
      <w:bookmarkEnd w:id="13520"/>
    </w:p>
    <w:p w:rsidR="003A163A" w:rsidRDefault="003A163A" w:rsidP="005B1180">
      <w:pPr>
        <w:rPr>
          <w:rtl/>
          <w:lang w:eastAsia="he-IL"/>
        </w:rPr>
      </w:pPr>
      <w:bookmarkStart w:id="13521" w:name="_ETM_Q36_706283"/>
      <w:bookmarkEnd w:id="13521"/>
      <w:r>
        <w:rPr>
          <w:rFonts w:hint="cs"/>
          <w:rtl/>
          <w:lang w:eastAsia="he-IL"/>
        </w:rPr>
        <w:t xml:space="preserve">אני מתכוון להיאבק ולעסוק </w:t>
      </w:r>
      <w:bookmarkStart w:id="13522" w:name="_ETM_Q36_708457"/>
      <w:bookmarkEnd w:id="13522"/>
      <w:r>
        <w:rPr>
          <w:rFonts w:hint="cs"/>
          <w:rtl/>
          <w:lang w:eastAsia="he-IL"/>
        </w:rPr>
        <w:t>באיזון הזכויות, בשונה מבית המשפט</w:t>
      </w:r>
      <w:r w:rsidR="0008702D">
        <w:rPr>
          <w:rFonts w:hint="cs"/>
          <w:rtl/>
          <w:lang w:eastAsia="he-IL"/>
        </w:rPr>
        <w:t>, שמאזן אותן</w:t>
      </w:r>
      <w:r>
        <w:rPr>
          <w:rFonts w:hint="cs"/>
          <w:rtl/>
          <w:lang w:eastAsia="he-IL"/>
        </w:rPr>
        <w:t xml:space="preserve"> לפי השקפתו. אנחנו </w:t>
      </w:r>
      <w:bookmarkStart w:id="13523" w:name="_ETM_Q36_713263"/>
      <w:bookmarkEnd w:id="13523"/>
      <w:r>
        <w:rPr>
          <w:rFonts w:hint="cs"/>
          <w:rtl/>
          <w:lang w:eastAsia="he-IL"/>
        </w:rPr>
        <w:t xml:space="preserve">מציעים, דנים ומחליטים על איזון הזכויות ברוב המייצג ומשקף את </w:t>
      </w:r>
      <w:bookmarkStart w:id="13524" w:name="_ETM_Q36_718895"/>
      <w:bookmarkEnd w:id="13524"/>
      <w:r>
        <w:rPr>
          <w:rFonts w:hint="cs"/>
          <w:rtl/>
          <w:lang w:eastAsia="he-IL"/>
        </w:rPr>
        <w:t>דעתו של רוב העם.</w:t>
      </w:r>
    </w:p>
    <w:p w:rsidR="003A163A" w:rsidRDefault="003A163A" w:rsidP="005B1180">
      <w:pPr>
        <w:rPr>
          <w:rtl/>
          <w:lang w:eastAsia="he-IL"/>
        </w:rPr>
      </w:pPr>
      <w:bookmarkStart w:id="13525" w:name="_ETM_Q36_717339"/>
      <w:bookmarkStart w:id="13526" w:name="_ETM_Q36_717421"/>
      <w:bookmarkEnd w:id="13525"/>
      <w:bookmarkEnd w:id="13526"/>
    </w:p>
    <w:p w:rsidR="003A163A" w:rsidRDefault="003A163A" w:rsidP="005B1180">
      <w:pPr>
        <w:pStyle w:val="af6"/>
        <w:keepNext/>
        <w:rPr>
          <w:rtl/>
        </w:rPr>
      </w:pPr>
      <w:bookmarkStart w:id="13527" w:name="ET_yor_6032_34"/>
      <w:r w:rsidRPr="00B06C16">
        <w:rPr>
          <w:rStyle w:val="TagStyle"/>
          <w:rtl/>
        </w:rPr>
        <w:t xml:space="preserve"> &lt;&lt; יור &gt;&gt; </w:t>
      </w:r>
      <w:r>
        <w:rPr>
          <w:rtl/>
        </w:rPr>
        <w:t>היו"ר מנסור עבאס:</w:t>
      </w:r>
      <w:r w:rsidRPr="00B06C16">
        <w:rPr>
          <w:rStyle w:val="TagStyle"/>
          <w:rtl/>
        </w:rPr>
        <w:t xml:space="preserve"> &lt;&lt; יור &gt;&gt;</w:t>
      </w:r>
      <w:r>
        <w:rPr>
          <w:rtl/>
        </w:rPr>
        <w:t xml:space="preserve">  </w:t>
      </w:r>
      <w:bookmarkEnd w:id="13527"/>
    </w:p>
    <w:p w:rsidR="003A163A" w:rsidRDefault="003A163A" w:rsidP="00062C84">
      <w:pPr>
        <w:rPr>
          <w:rtl/>
          <w:lang w:eastAsia="he-IL"/>
        </w:rPr>
      </w:pPr>
    </w:p>
    <w:p w:rsidR="003A163A" w:rsidRDefault="003A163A" w:rsidP="005B1180">
      <w:pPr>
        <w:rPr>
          <w:rtl/>
          <w:lang w:eastAsia="he-IL"/>
        </w:rPr>
      </w:pPr>
      <w:bookmarkStart w:id="13528" w:name="_ETM_Q36_718875"/>
      <w:bookmarkEnd w:id="13528"/>
      <w:r>
        <w:rPr>
          <w:rFonts w:hint="cs"/>
          <w:rtl/>
          <w:lang w:eastAsia="he-IL"/>
        </w:rPr>
        <w:t>תודה.</w:t>
      </w:r>
    </w:p>
    <w:p w:rsidR="003A163A" w:rsidRPr="0008702D" w:rsidRDefault="003A163A" w:rsidP="005B1180">
      <w:pPr>
        <w:rPr>
          <w:rStyle w:val="TagStyle"/>
          <w:rtl/>
        </w:rPr>
      </w:pPr>
      <w:bookmarkStart w:id="13529" w:name="_ETM_Q36_717688"/>
      <w:bookmarkStart w:id="13530" w:name="_ETM_Q36_717767"/>
      <w:bookmarkStart w:id="13531" w:name="_ETM_Q36_719104"/>
      <w:bookmarkEnd w:id="13529"/>
      <w:bookmarkEnd w:id="13530"/>
      <w:bookmarkEnd w:id="13531"/>
    </w:p>
    <w:p w:rsidR="003A163A" w:rsidRDefault="003A163A" w:rsidP="005B1180">
      <w:pPr>
        <w:pStyle w:val="-"/>
        <w:keepNext/>
        <w:rPr>
          <w:rtl/>
        </w:rPr>
      </w:pPr>
      <w:bookmarkStart w:id="13532" w:name="ET_speakercontinue_5801_36"/>
      <w:r w:rsidRPr="00B06C16">
        <w:rPr>
          <w:rStyle w:val="TagStyle"/>
          <w:rtl/>
        </w:rPr>
        <w:t xml:space="preserve"> &lt;&lt; דובר_המשך &gt;&gt; </w:t>
      </w:r>
      <w:r>
        <w:rPr>
          <w:rtl/>
        </w:rPr>
        <w:t>אריאל קלנר (הליכוד):</w:t>
      </w:r>
      <w:r w:rsidRPr="00B06C16">
        <w:rPr>
          <w:rStyle w:val="TagStyle"/>
          <w:rtl/>
        </w:rPr>
        <w:t xml:space="preserve"> &lt;&lt; דובר_המשך &gt;&gt;</w:t>
      </w:r>
      <w:r>
        <w:rPr>
          <w:rtl/>
        </w:rPr>
        <w:t xml:space="preserve">  </w:t>
      </w:r>
      <w:bookmarkEnd w:id="13532"/>
    </w:p>
    <w:p w:rsidR="003A163A" w:rsidRDefault="003A163A" w:rsidP="00062C84">
      <w:pPr>
        <w:rPr>
          <w:rtl/>
          <w:lang w:eastAsia="he-IL"/>
        </w:rPr>
      </w:pPr>
    </w:p>
    <w:p w:rsidR="003A163A" w:rsidRDefault="003A163A" w:rsidP="005B1180">
      <w:pPr>
        <w:rPr>
          <w:rtl/>
          <w:lang w:eastAsia="he-IL"/>
        </w:rPr>
      </w:pPr>
      <w:bookmarkStart w:id="13533" w:name="_ETM_Q36_717953"/>
      <w:bookmarkEnd w:id="13533"/>
      <w:r>
        <w:rPr>
          <w:rFonts w:hint="cs"/>
          <w:rtl/>
          <w:lang w:eastAsia="he-IL"/>
        </w:rPr>
        <w:t xml:space="preserve">וזה צריך להיעשות בכנסת. הכי חשוב שנזכור, </w:t>
      </w:r>
      <w:bookmarkStart w:id="13534" w:name="_ETM_Q36_723613"/>
      <w:bookmarkEnd w:id="13534"/>
      <w:r>
        <w:rPr>
          <w:rFonts w:hint="cs"/>
          <w:rtl/>
          <w:lang w:eastAsia="he-IL"/>
        </w:rPr>
        <w:t>כולנו, שיש זכות גם למי שהם לא אנחנו. תודה רבה.</w:t>
      </w:r>
    </w:p>
    <w:p w:rsidR="003A163A" w:rsidRDefault="003A163A" w:rsidP="005B1180">
      <w:pPr>
        <w:rPr>
          <w:rtl/>
          <w:lang w:eastAsia="he-IL"/>
        </w:rPr>
      </w:pPr>
    </w:p>
    <w:p w:rsidR="003A163A" w:rsidRDefault="003A163A" w:rsidP="005B1180">
      <w:pPr>
        <w:pStyle w:val="af6"/>
        <w:keepNext/>
        <w:rPr>
          <w:rtl/>
        </w:rPr>
      </w:pPr>
      <w:bookmarkStart w:id="13535" w:name="ET_yor_6032_37"/>
      <w:r w:rsidRPr="00B06C16">
        <w:rPr>
          <w:rStyle w:val="TagStyle"/>
          <w:rtl/>
        </w:rPr>
        <w:t xml:space="preserve"> &lt;&lt; יור &gt;&gt; </w:t>
      </w:r>
      <w:r>
        <w:rPr>
          <w:rtl/>
        </w:rPr>
        <w:t>היו"ר מנסור עבאס:</w:t>
      </w:r>
      <w:r w:rsidRPr="00B06C16">
        <w:rPr>
          <w:rStyle w:val="TagStyle"/>
          <w:rtl/>
        </w:rPr>
        <w:t xml:space="preserve"> &lt;&lt; יור &gt;&gt;</w:t>
      </w:r>
      <w:r>
        <w:rPr>
          <w:rtl/>
        </w:rPr>
        <w:t xml:space="preserve">  </w:t>
      </w:r>
      <w:bookmarkEnd w:id="13535"/>
    </w:p>
    <w:p w:rsidR="003A163A" w:rsidRDefault="003A163A" w:rsidP="00062C84">
      <w:pPr>
        <w:rPr>
          <w:rtl/>
          <w:lang w:eastAsia="he-IL"/>
        </w:rPr>
      </w:pPr>
    </w:p>
    <w:p w:rsidR="003A163A" w:rsidRPr="00B06C16" w:rsidRDefault="003A163A" w:rsidP="000E55D6">
      <w:pPr>
        <w:rPr>
          <w:rtl/>
          <w:lang w:eastAsia="he-IL"/>
        </w:rPr>
      </w:pPr>
      <w:bookmarkStart w:id="13536" w:name="_ETM_Q36_725673"/>
      <w:bookmarkEnd w:id="13536"/>
      <w:r>
        <w:rPr>
          <w:rFonts w:hint="cs"/>
          <w:rtl/>
          <w:lang w:eastAsia="he-IL"/>
        </w:rPr>
        <w:t xml:space="preserve">תודה. </w:t>
      </w:r>
      <w:bookmarkStart w:id="13537" w:name="_ETM_Q36_727593"/>
      <w:bookmarkEnd w:id="13537"/>
      <w:r>
        <w:rPr>
          <w:rFonts w:hint="cs"/>
          <w:rtl/>
          <w:lang w:eastAsia="he-IL"/>
        </w:rPr>
        <w:t xml:space="preserve">תודה, חבר הכנסת אריאל קלנר. חבר הכנסת ישראל אייכלר </w:t>
      </w:r>
      <w:bookmarkStart w:id="13538" w:name="_ETM_Q36_731362"/>
      <w:bookmarkEnd w:id="13538"/>
      <w:r w:rsidR="000E313C">
        <w:rPr>
          <w:rtl/>
          <w:lang w:eastAsia="he-IL"/>
        </w:rPr>
        <w:t>–</w:t>
      </w:r>
      <w:r>
        <w:rPr>
          <w:rFonts w:hint="cs"/>
          <w:rtl/>
          <w:lang w:eastAsia="he-IL"/>
        </w:rPr>
        <w:t xml:space="preserve"> לא נמצא; חברת הכנסת אימאן ח'טיב יאסין </w:t>
      </w:r>
      <w:r w:rsidR="000E313C">
        <w:rPr>
          <w:rtl/>
          <w:lang w:eastAsia="he-IL"/>
        </w:rPr>
        <w:t>–</w:t>
      </w:r>
      <w:r>
        <w:rPr>
          <w:rFonts w:hint="cs"/>
          <w:rtl/>
          <w:lang w:eastAsia="he-IL"/>
        </w:rPr>
        <w:t xml:space="preserve"> לא </w:t>
      </w:r>
      <w:bookmarkStart w:id="13539" w:name="_ETM_Q36_731610"/>
      <w:bookmarkEnd w:id="13539"/>
      <w:r>
        <w:rPr>
          <w:rFonts w:hint="cs"/>
          <w:rtl/>
          <w:lang w:eastAsia="he-IL"/>
        </w:rPr>
        <w:t>נמצאת</w:t>
      </w:r>
      <w:r w:rsidR="000E55D6">
        <w:rPr>
          <w:rFonts w:hint="cs"/>
          <w:rtl/>
          <w:lang w:eastAsia="he-IL"/>
        </w:rPr>
        <w:t>.</w:t>
      </w:r>
      <w:r>
        <w:rPr>
          <w:rFonts w:hint="cs"/>
          <w:rtl/>
          <w:lang w:eastAsia="he-IL"/>
        </w:rPr>
        <w:t xml:space="preserve"> חבר הכנסת מיקי לוי </w:t>
      </w:r>
      <w:r w:rsidR="000E313C">
        <w:rPr>
          <w:rtl/>
          <w:lang w:eastAsia="he-IL"/>
        </w:rPr>
        <w:t>–</w:t>
      </w:r>
      <w:r>
        <w:rPr>
          <w:rFonts w:hint="cs"/>
          <w:rtl/>
          <w:lang w:eastAsia="he-IL"/>
        </w:rPr>
        <w:t xml:space="preserve"> יעלה ויבוא. כולנו אוזן</w:t>
      </w:r>
      <w:bookmarkStart w:id="13540" w:name="_ETM_Q36_746767"/>
      <w:bookmarkEnd w:id="13540"/>
      <w:r>
        <w:rPr>
          <w:rFonts w:hint="cs"/>
          <w:rtl/>
          <w:lang w:eastAsia="he-IL"/>
        </w:rPr>
        <w:t xml:space="preserve"> קשבת.</w:t>
      </w:r>
    </w:p>
    <w:p w:rsidR="003A163A" w:rsidRDefault="003A163A" w:rsidP="005B1180">
      <w:pPr>
        <w:rPr>
          <w:rtl/>
          <w:lang w:eastAsia="he-IL"/>
        </w:rPr>
      </w:pPr>
      <w:bookmarkStart w:id="13541" w:name="_ETM_Q36_719741"/>
      <w:bookmarkStart w:id="13542" w:name="_ETM_Q36_719800"/>
      <w:bookmarkEnd w:id="13541"/>
      <w:bookmarkEnd w:id="13542"/>
    </w:p>
    <w:p w:rsidR="003A163A" w:rsidRDefault="003A163A" w:rsidP="005B1180">
      <w:pPr>
        <w:pStyle w:val="af5"/>
        <w:keepNext/>
        <w:rPr>
          <w:rtl/>
        </w:rPr>
      </w:pPr>
      <w:bookmarkStart w:id="13543" w:name="ET_interruption_6044_6"/>
      <w:r w:rsidRPr="00D16A6A">
        <w:rPr>
          <w:rStyle w:val="TagStyle"/>
          <w:rtl/>
        </w:rPr>
        <w:t xml:space="preserve"> &lt;&lt; קריאה &gt;&gt; </w:t>
      </w:r>
      <w:r>
        <w:rPr>
          <w:rtl/>
        </w:rPr>
        <w:t>אוריאל בוסו (ש"ס):</w:t>
      </w:r>
      <w:r w:rsidRPr="00D16A6A">
        <w:rPr>
          <w:rStyle w:val="TagStyle"/>
          <w:rtl/>
        </w:rPr>
        <w:t xml:space="preserve"> &lt;&lt; קריאה &gt;&gt;</w:t>
      </w:r>
      <w:r>
        <w:rPr>
          <w:rtl/>
        </w:rPr>
        <w:t xml:space="preserve">  </w:t>
      </w:r>
      <w:bookmarkEnd w:id="13543"/>
    </w:p>
    <w:p w:rsidR="003A163A" w:rsidRDefault="003A163A" w:rsidP="00062C84">
      <w:pPr>
        <w:rPr>
          <w:rtl/>
          <w:lang w:eastAsia="he-IL"/>
        </w:rPr>
      </w:pPr>
    </w:p>
    <w:p w:rsidR="003A163A" w:rsidRDefault="003A163A" w:rsidP="005B1180">
      <w:pPr>
        <w:rPr>
          <w:rtl/>
          <w:lang w:eastAsia="he-IL"/>
        </w:rPr>
      </w:pPr>
      <w:r>
        <w:rPr>
          <w:rFonts w:hint="cs"/>
          <w:rtl/>
          <w:lang w:eastAsia="he-IL"/>
        </w:rPr>
        <w:t>אתה יכול לדבר פעמיים.</w:t>
      </w:r>
    </w:p>
    <w:p w:rsidR="003A163A" w:rsidRDefault="003A163A" w:rsidP="005B1180">
      <w:pPr>
        <w:rPr>
          <w:rtl/>
          <w:lang w:eastAsia="he-IL"/>
        </w:rPr>
      </w:pPr>
      <w:bookmarkStart w:id="13544" w:name="_ETM_Q36_753134"/>
      <w:bookmarkStart w:id="13545" w:name="_ETM_Q36_753221"/>
      <w:bookmarkEnd w:id="13544"/>
      <w:bookmarkEnd w:id="13545"/>
    </w:p>
    <w:p w:rsidR="003A163A" w:rsidRDefault="003A163A" w:rsidP="005B1180">
      <w:pPr>
        <w:pStyle w:val="af5"/>
        <w:keepNext/>
        <w:rPr>
          <w:rtl/>
        </w:rPr>
      </w:pPr>
      <w:bookmarkStart w:id="13546" w:name="ET_interruption_5084_38"/>
      <w:r w:rsidRPr="00A86774">
        <w:rPr>
          <w:rStyle w:val="TagStyle"/>
          <w:rtl/>
        </w:rPr>
        <w:t xml:space="preserve"> &lt;&lt; קריאה &gt;&gt; </w:t>
      </w:r>
      <w:r>
        <w:rPr>
          <w:rtl/>
        </w:rPr>
        <w:t>מיקי לוי (יש עתיד-תל"ם):</w:t>
      </w:r>
      <w:r w:rsidRPr="00A86774">
        <w:rPr>
          <w:rStyle w:val="TagStyle"/>
          <w:rtl/>
        </w:rPr>
        <w:t xml:space="preserve"> &lt;&lt; קריאה &gt;&gt;</w:t>
      </w:r>
      <w:r>
        <w:rPr>
          <w:rtl/>
        </w:rPr>
        <w:t xml:space="preserve">  </w:t>
      </w:r>
      <w:bookmarkEnd w:id="13546"/>
    </w:p>
    <w:p w:rsidR="003A163A" w:rsidRDefault="003A163A" w:rsidP="00062C84">
      <w:pPr>
        <w:rPr>
          <w:rtl/>
        </w:rPr>
      </w:pPr>
    </w:p>
    <w:p w:rsidR="003A163A" w:rsidRDefault="003A163A" w:rsidP="005B1180">
      <w:pPr>
        <w:rPr>
          <w:rtl/>
        </w:rPr>
      </w:pPr>
      <w:bookmarkStart w:id="13547" w:name="_ETM_Q36_750902"/>
      <w:bookmarkEnd w:id="13547"/>
      <w:r>
        <w:rPr>
          <w:rFonts w:hint="cs"/>
          <w:rtl/>
        </w:rPr>
        <w:t>הוא לא נותן לי. תן לי, בבקשה. אני מוכן.</w:t>
      </w:r>
    </w:p>
    <w:p w:rsidR="003A163A" w:rsidRDefault="003A163A" w:rsidP="005B1180">
      <w:pPr>
        <w:rPr>
          <w:rtl/>
        </w:rPr>
      </w:pPr>
      <w:bookmarkStart w:id="13548" w:name="_ETM_Q36_753566"/>
      <w:bookmarkStart w:id="13549" w:name="_ETM_Q36_753630"/>
      <w:bookmarkEnd w:id="13548"/>
      <w:bookmarkEnd w:id="13549"/>
    </w:p>
    <w:p w:rsidR="003A163A" w:rsidRDefault="003A163A" w:rsidP="005B1180">
      <w:pPr>
        <w:pStyle w:val="af6"/>
        <w:keepNext/>
        <w:rPr>
          <w:rtl/>
        </w:rPr>
      </w:pPr>
      <w:bookmarkStart w:id="13550" w:name="ET_yor_6032_39"/>
      <w:r w:rsidRPr="00A86774">
        <w:rPr>
          <w:rStyle w:val="TagStyle"/>
          <w:rtl/>
        </w:rPr>
        <w:t xml:space="preserve"> &lt;&lt; יור &gt;&gt; </w:t>
      </w:r>
      <w:r>
        <w:rPr>
          <w:rtl/>
        </w:rPr>
        <w:t>היו"ר מנסור עבאס:</w:t>
      </w:r>
      <w:r w:rsidRPr="00A86774">
        <w:rPr>
          <w:rStyle w:val="TagStyle"/>
          <w:rtl/>
        </w:rPr>
        <w:t xml:space="preserve"> &lt;&lt; יור &gt;&gt;</w:t>
      </w:r>
      <w:r>
        <w:rPr>
          <w:rtl/>
        </w:rPr>
        <w:t xml:space="preserve">  </w:t>
      </w:r>
      <w:bookmarkEnd w:id="13550"/>
    </w:p>
    <w:p w:rsidR="003A163A" w:rsidRDefault="003A163A" w:rsidP="00062C84">
      <w:pPr>
        <w:rPr>
          <w:rtl/>
        </w:rPr>
      </w:pPr>
    </w:p>
    <w:p w:rsidR="003A163A" w:rsidRDefault="003A163A" w:rsidP="005B1180">
      <w:pPr>
        <w:rPr>
          <w:rtl/>
        </w:rPr>
      </w:pPr>
      <w:bookmarkStart w:id="13551" w:name="_ETM_Q36_754252"/>
      <w:bookmarkEnd w:id="13551"/>
      <w:r>
        <w:rPr>
          <w:rFonts w:hint="cs"/>
          <w:rtl/>
        </w:rPr>
        <w:t xml:space="preserve">שלוש דקות, </w:t>
      </w:r>
      <w:bookmarkStart w:id="13552" w:name="_ETM_Q36_756246"/>
      <w:bookmarkEnd w:id="13552"/>
      <w:r>
        <w:rPr>
          <w:rFonts w:hint="cs"/>
          <w:rtl/>
        </w:rPr>
        <w:t xml:space="preserve">בבקשה. </w:t>
      </w:r>
    </w:p>
    <w:p w:rsidR="003A163A" w:rsidRDefault="003A163A" w:rsidP="005B1180">
      <w:pPr>
        <w:rPr>
          <w:rtl/>
          <w:lang w:eastAsia="he-IL"/>
        </w:rPr>
      </w:pPr>
    </w:p>
    <w:p w:rsidR="007A4096" w:rsidRDefault="007A4096" w:rsidP="005B1180">
      <w:pPr>
        <w:pStyle w:val="a4"/>
        <w:keepNext/>
        <w:rPr>
          <w:rtl/>
        </w:rPr>
      </w:pPr>
      <w:bookmarkStart w:id="13553" w:name="ET_speaker_5084_13"/>
      <w:r w:rsidRPr="001769A8">
        <w:rPr>
          <w:rStyle w:val="TagStyle"/>
          <w:rtl/>
        </w:rPr>
        <w:t xml:space="preserve">&lt;&lt; דובר &gt;&gt; </w:t>
      </w:r>
      <w:bookmarkStart w:id="13554" w:name="_Toc48036588"/>
      <w:bookmarkStart w:id="13555" w:name="_Toc48046233"/>
      <w:r>
        <w:rPr>
          <w:rtl/>
        </w:rPr>
        <w:t>מיקי לוי (יש עתיד-תל"ם):</w:t>
      </w:r>
      <w:bookmarkEnd w:id="13554"/>
      <w:bookmarkEnd w:id="13555"/>
      <w:r w:rsidRPr="001769A8">
        <w:rPr>
          <w:rStyle w:val="TagStyle"/>
          <w:rtl/>
        </w:rPr>
        <w:t xml:space="preserve"> &lt;&lt; דובר &gt;&gt;</w:t>
      </w:r>
      <w:r>
        <w:rPr>
          <w:rtl/>
        </w:rPr>
        <w:t xml:space="preserve"> </w:t>
      </w:r>
      <w:bookmarkEnd w:id="13553"/>
    </w:p>
    <w:p w:rsidR="007A4096" w:rsidRDefault="007A4096" w:rsidP="00062C84">
      <w:pPr>
        <w:rPr>
          <w:rtl/>
          <w:lang w:eastAsia="he-IL"/>
        </w:rPr>
      </w:pPr>
    </w:p>
    <w:p w:rsidR="007A4096" w:rsidRDefault="007A4096" w:rsidP="0008702D">
      <w:pPr>
        <w:rPr>
          <w:rtl/>
        </w:rPr>
      </w:pPr>
      <w:r>
        <w:rPr>
          <w:rFonts w:hint="cs"/>
          <w:rtl/>
          <w:lang w:eastAsia="he-IL"/>
        </w:rPr>
        <w:t xml:space="preserve">תודה רבה, אדוני היושב-ראש. חבריי חברי </w:t>
      </w:r>
      <w:bookmarkStart w:id="13556" w:name="_ETM_Q37_162000"/>
      <w:bookmarkEnd w:id="13556"/>
      <w:r>
        <w:rPr>
          <w:rFonts w:hint="cs"/>
          <w:rtl/>
          <w:lang w:eastAsia="he-IL"/>
        </w:rPr>
        <w:t>הכנסת, הצעת החוק של חברי הכנסת הנדל והאוזר זכתה</w:t>
      </w:r>
      <w:bookmarkStart w:id="13557" w:name="_ETM_Q37_161000"/>
      <w:bookmarkEnd w:id="13557"/>
      <w:r>
        <w:rPr>
          <w:rFonts w:hint="cs"/>
          <w:rtl/>
          <w:lang w:eastAsia="he-IL"/>
        </w:rPr>
        <w:t xml:space="preserve"> בתחילת הדרך לתגובות נלהבות מצד חברי הכנסת של כחול לבן </w:t>
      </w:r>
      <w:bookmarkStart w:id="13558" w:name="_ETM_Q37_172000"/>
      <w:bookmarkEnd w:id="13558"/>
      <w:r w:rsidR="000E313C">
        <w:rPr>
          <w:rFonts w:hint="eastAsia"/>
          <w:rtl/>
          <w:lang w:eastAsia="he-IL"/>
        </w:rPr>
        <w:t>–</w:t>
      </w:r>
      <w:r w:rsidR="0008702D">
        <w:rPr>
          <w:rFonts w:hint="eastAsia"/>
          <w:rtl/>
          <w:lang w:eastAsia="he-IL"/>
        </w:rPr>
        <w:t xml:space="preserve"> </w:t>
      </w:r>
      <w:r>
        <w:rPr>
          <w:rFonts w:hint="cs"/>
          <w:rtl/>
          <w:lang w:eastAsia="he-IL"/>
        </w:rPr>
        <w:t xml:space="preserve">הינה הגיעה </w:t>
      </w:r>
      <w:r>
        <w:rPr>
          <w:rFonts w:hint="cs"/>
          <w:rtl/>
          <w:lang w:eastAsia="he-IL"/>
        </w:rPr>
        <w:lastRenderedPageBreak/>
        <w:t xml:space="preserve">הגאולה שתציל אותם מהאפשרות שיבעטו אותם מחוץ לחיים הפוליטיים. </w:t>
      </w:r>
      <w:r>
        <w:rPr>
          <w:rFonts w:hint="cs"/>
          <w:rtl/>
        </w:rPr>
        <w:t>איזה י</w:t>
      </w:r>
      <w:r>
        <w:rPr>
          <w:rtl/>
        </w:rPr>
        <w:t>רוקים</w:t>
      </w:r>
      <w:r>
        <w:rPr>
          <w:rFonts w:hint="cs"/>
          <w:rtl/>
        </w:rPr>
        <w:t>,</w:t>
      </w:r>
      <w:r>
        <w:rPr>
          <w:rtl/>
        </w:rPr>
        <w:t xml:space="preserve"> </w:t>
      </w:r>
      <w:bookmarkStart w:id="13559" w:name="_ETM_Q37_181199"/>
      <w:bookmarkEnd w:id="13559"/>
      <w:r>
        <w:rPr>
          <w:rtl/>
        </w:rPr>
        <w:t xml:space="preserve">איזה </w:t>
      </w:r>
      <w:bookmarkStart w:id="13560" w:name="_ETM_Q37_181680"/>
      <w:bookmarkEnd w:id="13560"/>
      <w:r>
        <w:rPr>
          <w:rtl/>
        </w:rPr>
        <w:t xml:space="preserve">חסרי </w:t>
      </w:r>
      <w:bookmarkStart w:id="13561" w:name="_ETM_Q37_182220"/>
      <w:bookmarkEnd w:id="13561"/>
      <w:r>
        <w:rPr>
          <w:rtl/>
        </w:rPr>
        <w:t>ניסיון</w:t>
      </w:r>
      <w:r>
        <w:rPr>
          <w:rFonts w:hint="cs"/>
          <w:rtl/>
        </w:rPr>
        <w:t>,</w:t>
      </w:r>
      <w:r>
        <w:rPr>
          <w:rtl/>
        </w:rPr>
        <w:t xml:space="preserve"> </w:t>
      </w:r>
      <w:bookmarkStart w:id="13562" w:name="_ETM_Q37_183340"/>
      <w:bookmarkEnd w:id="13562"/>
      <w:r>
        <w:rPr>
          <w:rtl/>
        </w:rPr>
        <w:t xml:space="preserve">איזה </w:t>
      </w:r>
      <w:bookmarkStart w:id="13563" w:name="_ETM_Q37_183759"/>
      <w:bookmarkEnd w:id="13563"/>
      <w:r>
        <w:rPr>
          <w:rtl/>
        </w:rPr>
        <w:t xml:space="preserve">אנשים </w:t>
      </w:r>
      <w:bookmarkStart w:id="13564" w:name="_ETM_Q37_184240"/>
      <w:bookmarkEnd w:id="13564"/>
      <w:r>
        <w:rPr>
          <w:rtl/>
        </w:rPr>
        <w:t xml:space="preserve">לא </w:t>
      </w:r>
      <w:bookmarkStart w:id="13565" w:name="_ETM_Q37_184390"/>
      <w:bookmarkEnd w:id="13565"/>
      <w:r>
        <w:rPr>
          <w:rtl/>
        </w:rPr>
        <w:t>לומדים</w:t>
      </w:r>
      <w:r>
        <w:rPr>
          <w:rFonts w:hint="cs"/>
          <w:rtl/>
        </w:rPr>
        <w:t>.</w:t>
      </w:r>
      <w:r>
        <w:rPr>
          <w:rtl/>
        </w:rPr>
        <w:t xml:space="preserve"> </w:t>
      </w:r>
      <w:bookmarkStart w:id="13566" w:name="_ETM_Q37_185380"/>
      <w:bookmarkEnd w:id="13566"/>
      <w:r>
        <w:rPr>
          <w:rtl/>
        </w:rPr>
        <w:t xml:space="preserve">לפחות </w:t>
      </w:r>
      <w:bookmarkStart w:id="13567" w:name="_ETM_Q37_186099"/>
      <w:bookmarkEnd w:id="13567"/>
      <w:r>
        <w:rPr>
          <w:rtl/>
        </w:rPr>
        <w:t xml:space="preserve">הייתם </w:t>
      </w:r>
      <w:bookmarkStart w:id="13568" w:name="_ETM_Q37_186609"/>
      <w:bookmarkEnd w:id="13568"/>
      <w:r>
        <w:rPr>
          <w:rtl/>
        </w:rPr>
        <w:t xml:space="preserve">מתייעצים </w:t>
      </w:r>
      <w:bookmarkStart w:id="13569" w:name="_ETM_Q37_187479"/>
      <w:bookmarkEnd w:id="13569"/>
      <w:r>
        <w:rPr>
          <w:rtl/>
        </w:rPr>
        <w:t xml:space="preserve">עם </w:t>
      </w:r>
      <w:bookmarkStart w:id="13570" w:name="_ETM_Q37_187660"/>
      <w:bookmarkEnd w:id="13570"/>
      <w:r>
        <w:rPr>
          <w:rtl/>
        </w:rPr>
        <w:t xml:space="preserve">איזה </w:t>
      </w:r>
      <w:bookmarkStart w:id="13571" w:name="_ETM_Q37_187899"/>
      <w:bookmarkEnd w:id="13571"/>
      <w:r>
        <w:rPr>
          <w:rtl/>
        </w:rPr>
        <w:t>מקצוע</w:t>
      </w:r>
      <w:r>
        <w:rPr>
          <w:rFonts w:hint="cs"/>
          <w:rtl/>
        </w:rPr>
        <w:t>ן,</w:t>
      </w:r>
      <w:r>
        <w:rPr>
          <w:rtl/>
        </w:rPr>
        <w:t xml:space="preserve"> </w:t>
      </w:r>
      <w:bookmarkStart w:id="13572" w:name="_ETM_Q37_189160"/>
      <w:bookmarkEnd w:id="13572"/>
      <w:r>
        <w:rPr>
          <w:rtl/>
        </w:rPr>
        <w:t xml:space="preserve">חבר </w:t>
      </w:r>
      <w:bookmarkStart w:id="13573" w:name="_ETM_Q37_189670"/>
      <w:bookmarkEnd w:id="13573"/>
      <w:r>
        <w:rPr>
          <w:rtl/>
        </w:rPr>
        <w:t xml:space="preserve">כנסת </w:t>
      </w:r>
      <w:bookmarkStart w:id="13574" w:name="_ETM_Q37_190630"/>
      <w:bookmarkEnd w:id="13574"/>
      <w:r>
        <w:rPr>
          <w:rtl/>
        </w:rPr>
        <w:t>לשעבר</w:t>
      </w:r>
      <w:r>
        <w:rPr>
          <w:rFonts w:hint="cs"/>
          <w:rtl/>
        </w:rPr>
        <w:t xml:space="preserve"> או </w:t>
      </w:r>
      <w:bookmarkStart w:id="13575" w:name="_ETM_Q37_191950"/>
      <w:bookmarkEnd w:id="13575"/>
      <w:r>
        <w:rPr>
          <w:rFonts w:hint="cs"/>
          <w:rtl/>
        </w:rPr>
        <w:t>שר</w:t>
      </w:r>
      <w:r>
        <w:rPr>
          <w:rtl/>
        </w:rPr>
        <w:t xml:space="preserve"> </w:t>
      </w:r>
      <w:bookmarkStart w:id="13576" w:name="_ETM_Q37_192579"/>
      <w:bookmarkEnd w:id="13576"/>
      <w:r>
        <w:rPr>
          <w:rFonts w:hint="cs"/>
          <w:rtl/>
        </w:rPr>
        <w:t>ו</w:t>
      </w:r>
      <w:r>
        <w:rPr>
          <w:rtl/>
        </w:rPr>
        <w:t>תיק</w:t>
      </w:r>
      <w:r>
        <w:rPr>
          <w:rFonts w:hint="cs"/>
          <w:rtl/>
        </w:rPr>
        <w:t>.</w:t>
      </w:r>
      <w:r>
        <w:rPr>
          <w:rtl/>
        </w:rPr>
        <w:t xml:space="preserve"> </w:t>
      </w:r>
      <w:bookmarkStart w:id="13577" w:name="_ETM_Q37_193549"/>
      <w:bookmarkEnd w:id="13577"/>
      <w:proofErr w:type="spellStart"/>
      <w:r>
        <w:rPr>
          <w:rtl/>
        </w:rPr>
        <w:t>מי</w:t>
      </w:r>
      <w:r>
        <w:rPr>
          <w:rFonts w:hint="cs"/>
          <w:rtl/>
        </w:rPr>
        <w:t>י</w:t>
      </w:r>
      <w:r>
        <w:rPr>
          <w:rtl/>
        </w:rPr>
        <w:t>ד</w:t>
      </w:r>
      <w:proofErr w:type="spellEnd"/>
      <w:r>
        <w:rPr>
          <w:rtl/>
        </w:rPr>
        <w:t xml:space="preserve"> </w:t>
      </w:r>
      <w:bookmarkStart w:id="13578" w:name="_ETM_Q37_193940"/>
      <w:bookmarkEnd w:id="13578"/>
      <w:r>
        <w:rPr>
          <w:rtl/>
        </w:rPr>
        <w:t xml:space="preserve">היה </w:t>
      </w:r>
      <w:bookmarkStart w:id="13579" w:name="_ETM_Q37_194120"/>
      <w:bookmarkEnd w:id="13579"/>
      <w:r>
        <w:rPr>
          <w:rtl/>
        </w:rPr>
        <w:t xml:space="preserve">אומר </w:t>
      </w:r>
      <w:bookmarkStart w:id="13580" w:name="_ETM_Q37_194540"/>
      <w:bookmarkEnd w:id="13580"/>
      <w:r>
        <w:rPr>
          <w:rtl/>
        </w:rPr>
        <w:t xml:space="preserve">לכם </w:t>
      </w:r>
      <w:bookmarkStart w:id="13581" w:name="_ETM_Q37_194929"/>
      <w:bookmarkEnd w:id="13581"/>
      <w:r>
        <w:rPr>
          <w:rtl/>
        </w:rPr>
        <w:t>היועץ</w:t>
      </w:r>
      <w:r>
        <w:rPr>
          <w:rFonts w:hint="cs"/>
          <w:rtl/>
        </w:rPr>
        <w:t>:</w:t>
      </w:r>
      <w:r>
        <w:rPr>
          <w:rtl/>
        </w:rPr>
        <w:t xml:space="preserve"> </w:t>
      </w:r>
      <w:bookmarkStart w:id="13582" w:name="_ETM_Q37_196019"/>
      <w:bookmarkEnd w:id="13582"/>
      <w:r>
        <w:rPr>
          <w:rtl/>
        </w:rPr>
        <w:t xml:space="preserve">אין </w:t>
      </w:r>
      <w:bookmarkStart w:id="13583" w:name="_ETM_Q37_196619"/>
      <w:bookmarkEnd w:id="13583"/>
      <w:r>
        <w:rPr>
          <w:rtl/>
        </w:rPr>
        <w:t>תכלית</w:t>
      </w:r>
      <w:r>
        <w:rPr>
          <w:rFonts w:hint="cs"/>
          <w:rtl/>
        </w:rPr>
        <w:t>,</w:t>
      </w:r>
      <w:r>
        <w:rPr>
          <w:rtl/>
        </w:rPr>
        <w:t xml:space="preserve"> </w:t>
      </w:r>
      <w:bookmarkStart w:id="13584" w:name="_ETM_Q37_197900"/>
      <w:bookmarkEnd w:id="13584"/>
      <w:r>
        <w:rPr>
          <w:rtl/>
        </w:rPr>
        <w:t xml:space="preserve">על </w:t>
      </w:r>
      <w:bookmarkStart w:id="13585" w:name="_ETM_Q37_198140"/>
      <w:bookmarkEnd w:id="13585"/>
      <w:r>
        <w:rPr>
          <w:rtl/>
        </w:rPr>
        <w:t>הקרח</w:t>
      </w:r>
      <w:r>
        <w:rPr>
          <w:rFonts w:hint="cs"/>
          <w:rtl/>
        </w:rPr>
        <w:t>.</w:t>
      </w:r>
    </w:p>
    <w:p w:rsidR="007A4096" w:rsidRDefault="007A4096" w:rsidP="005B1180">
      <w:pPr>
        <w:rPr>
          <w:rtl/>
        </w:rPr>
      </w:pPr>
    </w:p>
    <w:p w:rsidR="007A4096" w:rsidRDefault="007A4096" w:rsidP="0008702D">
      <w:pPr>
        <w:rPr>
          <w:rtl/>
        </w:rPr>
      </w:pPr>
      <w:bookmarkStart w:id="13586" w:name="_ETM_Q37_199000"/>
      <w:bookmarkStart w:id="13587" w:name="_ETM_Q37_199289"/>
      <w:bookmarkEnd w:id="13586"/>
      <w:bookmarkEnd w:id="13587"/>
      <w:r>
        <w:rPr>
          <w:rtl/>
        </w:rPr>
        <w:t xml:space="preserve">הצעת </w:t>
      </w:r>
      <w:bookmarkStart w:id="13588" w:name="_ETM_Q37_199919"/>
      <w:bookmarkEnd w:id="13588"/>
      <w:r>
        <w:rPr>
          <w:rtl/>
        </w:rPr>
        <w:t xml:space="preserve">החוק </w:t>
      </w:r>
      <w:bookmarkStart w:id="13589" w:name="_ETM_Q37_200460"/>
      <w:bookmarkEnd w:id="13589"/>
      <w:r>
        <w:rPr>
          <w:rtl/>
        </w:rPr>
        <w:t xml:space="preserve">בקריאה </w:t>
      </w:r>
      <w:bookmarkStart w:id="13590" w:name="_ETM_Q37_200999"/>
      <w:bookmarkEnd w:id="13590"/>
      <w:r>
        <w:rPr>
          <w:rtl/>
        </w:rPr>
        <w:t xml:space="preserve">הטרומית </w:t>
      </w:r>
      <w:bookmarkStart w:id="13591" w:name="_ETM_Q37_201599"/>
      <w:bookmarkStart w:id="13592" w:name="_ETM_Q37_202050"/>
      <w:bookmarkEnd w:id="13591"/>
      <w:bookmarkEnd w:id="13592"/>
      <w:r>
        <w:rPr>
          <w:rFonts w:hint="cs"/>
          <w:rtl/>
        </w:rPr>
        <w:t>ל</w:t>
      </w:r>
      <w:r>
        <w:rPr>
          <w:rtl/>
        </w:rPr>
        <w:t xml:space="preserve">דחיית </w:t>
      </w:r>
      <w:bookmarkStart w:id="13593" w:name="_ETM_Q37_202679"/>
      <w:bookmarkEnd w:id="13593"/>
      <w:r>
        <w:rPr>
          <w:rFonts w:hint="cs"/>
          <w:rtl/>
        </w:rPr>
        <w:t>ה</w:t>
      </w:r>
      <w:r>
        <w:rPr>
          <w:rtl/>
        </w:rPr>
        <w:t xml:space="preserve">חוק </w:t>
      </w:r>
      <w:bookmarkStart w:id="13594" w:name="_ETM_Q37_203039"/>
      <w:bookmarkEnd w:id="13594"/>
      <w:r>
        <w:rPr>
          <w:rtl/>
        </w:rPr>
        <w:t xml:space="preserve">להגשת </w:t>
      </w:r>
      <w:bookmarkStart w:id="13595" w:name="_ETM_Q37_203609"/>
      <w:bookmarkEnd w:id="13595"/>
      <w:r>
        <w:rPr>
          <w:rtl/>
        </w:rPr>
        <w:t xml:space="preserve">התקציב </w:t>
      </w:r>
      <w:bookmarkStart w:id="13596" w:name="_ETM_Q37_204179"/>
      <w:bookmarkEnd w:id="13596"/>
      <w:r>
        <w:rPr>
          <w:rtl/>
        </w:rPr>
        <w:t xml:space="preserve">ב-100 </w:t>
      </w:r>
      <w:bookmarkStart w:id="13597" w:name="_ETM_Q37_204570"/>
      <w:bookmarkEnd w:id="13597"/>
      <w:r>
        <w:rPr>
          <w:rtl/>
        </w:rPr>
        <w:t xml:space="preserve">ימים </w:t>
      </w:r>
      <w:bookmarkStart w:id="13598" w:name="_ETM_Q37_206440"/>
      <w:bookmarkEnd w:id="13598"/>
      <w:r>
        <w:rPr>
          <w:rtl/>
        </w:rPr>
        <w:t xml:space="preserve">היא </w:t>
      </w:r>
      <w:bookmarkStart w:id="13599" w:name="_ETM_Q37_206739"/>
      <w:bookmarkEnd w:id="13599"/>
      <w:r>
        <w:rPr>
          <w:rtl/>
        </w:rPr>
        <w:t xml:space="preserve">על </w:t>
      </w:r>
      <w:bookmarkStart w:id="13600" w:name="_ETM_Q37_206980"/>
      <w:bookmarkEnd w:id="13600"/>
      <w:r>
        <w:rPr>
          <w:rtl/>
        </w:rPr>
        <w:t>ה</w:t>
      </w:r>
      <w:r>
        <w:rPr>
          <w:rFonts w:hint="cs"/>
          <w:rtl/>
        </w:rPr>
        <w:t>קרח.</w:t>
      </w:r>
      <w:r>
        <w:rPr>
          <w:rtl/>
        </w:rPr>
        <w:t xml:space="preserve"> </w:t>
      </w:r>
      <w:bookmarkStart w:id="13601" w:name="_ETM_Q37_207580"/>
      <w:bookmarkStart w:id="13602" w:name="_ETM_Q37_208180"/>
      <w:bookmarkEnd w:id="13601"/>
      <w:bookmarkEnd w:id="13602"/>
      <w:r>
        <w:rPr>
          <w:rFonts w:hint="cs"/>
          <w:rtl/>
        </w:rPr>
        <w:t xml:space="preserve">לקח לכחול לבן </w:t>
      </w:r>
      <w:bookmarkStart w:id="13603" w:name="_ETM_Q37_208660"/>
      <w:bookmarkStart w:id="13604" w:name="_ETM_Q37_209080"/>
      <w:bookmarkStart w:id="13605" w:name="_ETM_Q37_211090"/>
      <w:bookmarkEnd w:id="13603"/>
      <w:bookmarkEnd w:id="13604"/>
      <w:bookmarkEnd w:id="13605"/>
      <w:r>
        <w:rPr>
          <w:rtl/>
        </w:rPr>
        <w:t xml:space="preserve">24 </w:t>
      </w:r>
      <w:bookmarkStart w:id="13606" w:name="_ETM_Q37_212350"/>
      <w:bookmarkEnd w:id="13606"/>
      <w:r>
        <w:rPr>
          <w:rtl/>
        </w:rPr>
        <w:t>שעות</w:t>
      </w:r>
      <w:r w:rsidR="0008702D" w:rsidRPr="0008702D">
        <w:rPr>
          <w:rtl/>
        </w:rPr>
        <w:t xml:space="preserve"> </w:t>
      </w:r>
      <w:r w:rsidR="0008702D">
        <w:rPr>
          <w:rtl/>
        </w:rPr>
        <w:t xml:space="preserve">להבין </w:t>
      </w:r>
      <w:bookmarkStart w:id="13607" w:name="_ETM_Q37_209590"/>
      <w:bookmarkEnd w:id="13607"/>
      <w:r w:rsidR="0008702D">
        <w:rPr>
          <w:rtl/>
        </w:rPr>
        <w:t xml:space="preserve">את </w:t>
      </w:r>
      <w:bookmarkStart w:id="13608" w:name="_ETM_Q37_209770"/>
      <w:bookmarkEnd w:id="13608"/>
      <w:r w:rsidR="0008702D">
        <w:rPr>
          <w:rtl/>
        </w:rPr>
        <w:t xml:space="preserve">הטריק </w:t>
      </w:r>
      <w:bookmarkStart w:id="13609" w:name="_ETM_Q37_210279"/>
      <w:bookmarkEnd w:id="13609"/>
      <w:r w:rsidR="0008702D">
        <w:rPr>
          <w:rtl/>
        </w:rPr>
        <w:t>הזה</w:t>
      </w:r>
      <w:r>
        <w:rPr>
          <w:rFonts w:hint="cs"/>
          <w:rtl/>
        </w:rPr>
        <w:t xml:space="preserve">. 100 ימים </w:t>
      </w:r>
      <w:bookmarkStart w:id="13610" w:name="_ETM_Q37_213320"/>
      <w:bookmarkStart w:id="13611" w:name="_ETM_Q37_213920"/>
      <w:bookmarkStart w:id="13612" w:name="_ETM_Q37_214399"/>
      <w:bookmarkEnd w:id="13610"/>
      <w:bookmarkEnd w:id="13611"/>
      <w:bookmarkEnd w:id="13612"/>
      <w:r>
        <w:rPr>
          <w:rtl/>
        </w:rPr>
        <w:t xml:space="preserve">של </w:t>
      </w:r>
      <w:bookmarkStart w:id="13613" w:name="_ETM_Q37_214699"/>
      <w:bookmarkEnd w:id="13613"/>
      <w:r>
        <w:rPr>
          <w:rtl/>
        </w:rPr>
        <w:t xml:space="preserve">חסד </w:t>
      </w:r>
      <w:bookmarkStart w:id="13614" w:name="_ETM_Q37_215269"/>
      <w:bookmarkEnd w:id="13614"/>
      <w:r>
        <w:rPr>
          <w:rtl/>
        </w:rPr>
        <w:t xml:space="preserve">החוק </w:t>
      </w:r>
      <w:bookmarkStart w:id="13615" w:name="_ETM_Q37_215690"/>
      <w:bookmarkEnd w:id="13615"/>
      <w:r>
        <w:rPr>
          <w:rtl/>
        </w:rPr>
        <w:t xml:space="preserve">היה </w:t>
      </w:r>
      <w:bookmarkStart w:id="13616" w:name="_ETM_Q37_215929"/>
      <w:bookmarkEnd w:id="13616"/>
      <w:r>
        <w:rPr>
          <w:rtl/>
        </w:rPr>
        <w:t xml:space="preserve">מביא </w:t>
      </w:r>
      <w:bookmarkStart w:id="13617" w:name="_ETM_Q37_216260"/>
      <w:bookmarkEnd w:id="13617"/>
      <w:r>
        <w:rPr>
          <w:rtl/>
        </w:rPr>
        <w:t>לכם</w:t>
      </w:r>
      <w:r>
        <w:rPr>
          <w:rFonts w:hint="cs"/>
          <w:rtl/>
        </w:rPr>
        <w:t>,</w:t>
      </w:r>
      <w:r>
        <w:rPr>
          <w:rtl/>
        </w:rPr>
        <w:t xml:space="preserve"> </w:t>
      </w:r>
      <w:bookmarkStart w:id="13618" w:name="_ETM_Q37_217750"/>
      <w:bookmarkEnd w:id="13618"/>
      <w:r>
        <w:rPr>
          <w:rtl/>
        </w:rPr>
        <w:t xml:space="preserve">כדברי </w:t>
      </w:r>
      <w:bookmarkStart w:id="13619" w:name="_ETM_Q37_218350"/>
      <w:bookmarkEnd w:id="13619"/>
      <w:r>
        <w:rPr>
          <w:rtl/>
        </w:rPr>
        <w:t xml:space="preserve">הסרט </w:t>
      </w:r>
      <w:bookmarkStart w:id="13620" w:name="_ETM_Q37_218920"/>
      <w:bookmarkEnd w:id="13620"/>
      <w:r>
        <w:rPr>
          <w:rtl/>
        </w:rPr>
        <w:t xml:space="preserve">שובר </w:t>
      </w:r>
      <w:bookmarkStart w:id="13621" w:name="_ETM_Q37_219309"/>
      <w:bookmarkEnd w:id="13621"/>
      <w:r>
        <w:rPr>
          <w:rtl/>
        </w:rPr>
        <w:t>הקופות</w:t>
      </w:r>
      <w:r>
        <w:rPr>
          <w:rFonts w:hint="cs"/>
          <w:rtl/>
        </w:rPr>
        <w:t xml:space="preserve"> "100</w:t>
      </w:r>
      <w:r>
        <w:rPr>
          <w:rtl/>
        </w:rPr>
        <w:t xml:space="preserve"> </w:t>
      </w:r>
      <w:bookmarkStart w:id="13622" w:name="_ETM_Q37_220479"/>
      <w:bookmarkEnd w:id="13622"/>
      <w:r>
        <w:rPr>
          <w:rtl/>
        </w:rPr>
        <w:t xml:space="preserve">ימים </w:t>
      </w:r>
      <w:bookmarkStart w:id="13623" w:name="_ETM_Q37_221379"/>
      <w:bookmarkEnd w:id="13623"/>
      <w:r>
        <w:rPr>
          <w:rtl/>
        </w:rPr>
        <w:t xml:space="preserve">של </w:t>
      </w:r>
      <w:bookmarkStart w:id="13624" w:name="_ETM_Q37_221680"/>
      <w:bookmarkEnd w:id="13624"/>
      <w:r>
        <w:rPr>
          <w:rtl/>
        </w:rPr>
        <w:t>בדידות</w:t>
      </w:r>
      <w:r>
        <w:rPr>
          <w:rFonts w:hint="cs"/>
          <w:rtl/>
        </w:rPr>
        <w:t>".</w:t>
      </w:r>
      <w:r>
        <w:rPr>
          <w:rtl/>
        </w:rPr>
        <w:t xml:space="preserve"> </w:t>
      </w:r>
      <w:bookmarkStart w:id="13625" w:name="_ETM_Q37_223120"/>
      <w:bookmarkEnd w:id="13625"/>
      <w:r>
        <w:rPr>
          <w:rtl/>
        </w:rPr>
        <w:t xml:space="preserve">הסרט </w:t>
      </w:r>
      <w:bookmarkStart w:id="13626" w:name="_ETM_Q37_223690"/>
      <w:bookmarkEnd w:id="13626"/>
      <w:r>
        <w:rPr>
          <w:rtl/>
        </w:rPr>
        <w:t xml:space="preserve">הוא </w:t>
      </w:r>
      <w:bookmarkStart w:id="13627" w:name="_ETM_Q37_223780"/>
      <w:bookmarkEnd w:id="13627"/>
      <w:r>
        <w:rPr>
          <w:rtl/>
        </w:rPr>
        <w:t xml:space="preserve">שובר </w:t>
      </w:r>
      <w:bookmarkStart w:id="13628" w:name="_ETM_Q37_224260"/>
      <w:bookmarkEnd w:id="13628"/>
      <w:r>
        <w:rPr>
          <w:rtl/>
        </w:rPr>
        <w:t xml:space="preserve">קופות </w:t>
      </w:r>
      <w:bookmarkStart w:id="13629" w:name="_ETM_Q37_225270"/>
      <w:bookmarkEnd w:id="13629"/>
      <w:r w:rsidR="000E313C">
        <w:rPr>
          <w:rFonts w:hint="cs"/>
          <w:rtl/>
        </w:rPr>
        <w:t>–</w:t>
      </w:r>
      <w:r w:rsidR="0008702D">
        <w:rPr>
          <w:rFonts w:hint="cs"/>
          <w:rtl/>
        </w:rPr>
        <w:t xml:space="preserve"> </w:t>
      </w:r>
      <w:r>
        <w:rPr>
          <w:rtl/>
        </w:rPr>
        <w:t xml:space="preserve">אתם </w:t>
      </w:r>
      <w:bookmarkStart w:id="13630" w:name="_ETM_Q37_226229"/>
      <w:bookmarkEnd w:id="13630"/>
      <w:r>
        <w:rPr>
          <w:rtl/>
        </w:rPr>
        <w:t xml:space="preserve">שוברים </w:t>
      </w:r>
      <w:bookmarkStart w:id="13631" w:name="_ETM_Q37_226800"/>
      <w:bookmarkEnd w:id="13631"/>
      <w:r>
        <w:rPr>
          <w:rtl/>
        </w:rPr>
        <w:t xml:space="preserve">את </w:t>
      </w:r>
      <w:bookmarkStart w:id="13632" w:name="_ETM_Q37_226950"/>
      <w:bookmarkEnd w:id="13632"/>
      <w:r>
        <w:rPr>
          <w:rtl/>
        </w:rPr>
        <w:t xml:space="preserve">הקופה </w:t>
      </w:r>
      <w:bookmarkStart w:id="13633" w:name="_ETM_Q37_227489"/>
      <w:bookmarkEnd w:id="13633"/>
      <w:r>
        <w:rPr>
          <w:rtl/>
        </w:rPr>
        <w:t>הציבורית</w:t>
      </w:r>
      <w:r>
        <w:rPr>
          <w:rFonts w:hint="cs"/>
          <w:rtl/>
        </w:rPr>
        <w:t>.</w:t>
      </w:r>
      <w:r>
        <w:rPr>
          <w:rtl/>
        </w:rPr>
        <w:t xml:space="preserve"> </w:t>
      </w:r>
      <w:bookmarkStart w:id="13634" w:name="_ETM_Q37_228700"/>
      <w:bookmarkEnd w:id="13634"/>
      <w:r>
        <w:rPr>
          <w:rtl/>
        </w:rPr>
        <w:t xml:space="preserve">נתניהו </w:t>
      </w:r>
      <w:bookmarkStart w:id="13635" w:name="_ETM_Q37_229870"/>
      <w:bookmarkEnd w:id="13635"/>
      <w:r>
        <w:rPr>
          <w:rtl/>
        </w:rPr>
        <w:t xml:space="preserve">וגנץ </w:t>
      </w:r>
      <w:bookmarkStart w:id="13636" w:name="_ETM_Q37_231100"/>
      <w:bookmarkEnd w:id="13636"/>
      <w:r>
        <w:rPr>
          <w:rtl/>
        </w:rPr>
        <w:t xml:space="preserve">מקריבים </w:t>
      </w:r>
      <w:bookmarkStart w:id="13637" w:name="_ETM_Q37_232030"/>
      <w:bookmarkEnd w:id="13637"/>
      <w:r>
        <w:rPr>
          <w:rtl/>
        </w:rPr>
        <w:t xml:space="preserve">את </w:t>
      </w:r>
      <w:bookmarkStart w:id="13638" w:name="_ETM_Q37_232210"/>
      <w:bookmarkEnd w:id="13638"/>
      <w:r>
        <w:rPr>
          <w:rtl/>
        </w:rPr>
        <w:t xml:space="preserve">תקציב </w:t>
      </w:r>
      <w:bookmarkStart w:id="13639" w:name="_ETM_Q37_232720"/>
      <w:bookmarkEnd w:id="13639"/>
      <w:r>
        <w:rPr>
          <w:rtl/>
        </w:rPr>
        <w:t xml:space="preserve">המדינה </w:t>
      </w:r>
      <w:bookmarkStart w:id="13640" w:name="_ETM_Q37_233829"/>
      <w:bookmarkEnd w:id="13640"/>
      <w:r>
        <w:rPr>
          <w:rtl/>
        </w:rPr>
        <w:t xml:space="preserve">כאילו </w:t>
      </w:r>
      <w:bookmarkStart w:id="13641" w:name="_ETM_Q37_234460"/>
      <w:bookmarkEnd w:id="13641"/>
      <w:r>
        <w:rPr>
          <w:rtl/>
        </w:rPr>
        <w:t xml:space="preserve">היה </w:t>
      </w:r>
      <w:bookmarkStart w:id="13642" w:name="_ETM_Q37_234820"/>
      <w:bookmarkEnd w:id="13642"/>
      <w:r>
        <w:rPr>
          <w:rtl/>
        </w:rPr>
        <w:t xml:space="preserve">נחלתם </w:t>
      </w:r>
      <w:bookmarkStart w:id="13643" w:name="_ETM_Q37_235570"/>
      <w:bookmarkEnd w:id="13643"/>
      <w:r>
        <w:rPr>
          <w:rtl/>
        </w:rPr>
        <w:t>הפרטית</w:t>
      </w:r>
      <w:bookmarkStart w:id="13644" w:name="_ETM_Q37_236770"/>
      <w:bookmarkEnd w:id="13644"/>
      <w:r>
        <w:rPr>
          <w:rFonts w:hint="cs"/>
          <w:rtl/>
        </w:rPr>
        <w:t xml:space="preserve"> </w:t>
      </w:r>
      <w:r w:rsidR="000E313C">
        <w:rPr>
          <w:rFonts w:hint="eastAsia"/>
          <w:rtl/>
        </w:rPr>
        <w:t>–</w:t>
      </w:r>
      <w:r w:rsidR="0008702D">
        <w:rPr>
          <w:rFonts w:hint="eastAsia"/>
          <w:rtl/>
        </w:rPr>
        <w:t xml:space="preserve"> </w:t>
      </w:r>
      <w:r>
        <w:rPr>
          <w:rtl/>
        </w:rPr>
        <w:t>כ</w:t>
      </w:r>
      <w:bookmarkStart w:id="13645" w:name="_ETM_Q37_237010"/>
      <w:bookmarkEnd w:id="13645"/>
      <w:r>
        <w:rPr>
          <w:rtl/>
        </w:rPr>
        <w:t xml:space="preserve">אילו </w:t>
      </w:r>
      <w:bookmarkStart w:id="13646" w:name="_ETM_Q37_237489"/>
      <w:bookmarkEnd w:id="13646"/>
      <w:r>
        <w:rPr>
          <w:rtl/>
        </w:rPr>
        <w:t xml:space="preserve">היה </w:t>
      </w:r>
      <w:bookmarkStart w:id="13647" w:name="_ETM_Q37_237700"/>
      <w:bookmarkEnd w:id="13647"/>
      <w:r>
        <w:rPr>
          <w:rtl/>
        </w:rPr>
        <w:t xml:space="preserve">תקציב </w:t>
      </w:r>
      <w:bookmarkStart w:id="13648" w:name="_ETM_Q37_238239"/>
      <w:bookmarkEnd w:id="13648"/>
      <w:r>
        <w:rPr>
          <w:rtl/>
        </w:rPr>
        <w:t xml:space="preserve">המדינה </w:t>
      </w:r>
      <w:bookmarkStart w:id="13649" w:name="_ETM_Q37_238720"/>
      <w:bookmarkStart w:id="13650" w:name="_ETM_Q37_238780"/>
      <w:bookmarkEnd w:id="13649"/>
      <w:bookmarkEnd w:id="13650"/>
      <w:r>
        <w:rPr>
          <w:rtl/>
        </w:rPr>
        <w:t xml:space="preserve">חשבון </w:t>
      </w:r>
      <w:bookmarkStart w:id="13651" w:name="_ETM_Q37_239320"/>
      <w:bookmarkEnd w:id="13651"/>
      <w:r>
        <w:rPr>
          <w:rtl/>
        </w:rPr>
        <w:t xml:space="preserve">הבנק </w:t>
      </w:r>
      <w:bookmarkStart w:id="13652" w:name="_ETM_Q37_239739"/>
      <w:bookmarkEnd w:id="13652"/>
      <w:r>
        <w:rPr>
          <w:rtl/>
        </w:rPr>
        <w:t xml:space="preserve">הפרטי </w:t>
      </w:r>
      <w:bookmarkStart w:id="13653" w:name="_ETM_Q37_240340"/>
      <w:bookmarkEnd w:id="13653"/>
      <w:r>
        <w:rPr>
          <w:rtl/>
        </w:rPr>
        <w:t>שלכם</w:t>
      </w:r>
      <w:r>
        <w:rPr>
          <w:rFonts w:hint="cs"/>
          <w:rtl/>
        </w:rPr>
        <w:t>.</w:t>
      </w:r>
      <w:r>
        <w:rPr>
          <w:rtl/>
        </w:rPr>
        <w:t xml:space="preserve"> </w:t>
      </w:r>
      <w:bookmarkStart w:id="13654" w:name="_ETM_Q37_241940"/>
      <w:bookmarkEnd w:id="13654"/>
      <w:r>
        <w:rPr>
          <w:rtl/>
        </w:rPr>
        <w:t xml:space="preserve">ראש </w:t>
      </w:r>
      <w:bookmarkStart w:id="13655" w:name="_ETM_Q37_242300"/>
      <w:bookmarkEnd w:id="13655"/>
      <w:r>
        <w:rPr>
          <w:rtl/>
        </w:rPr>
        <w:t xml:space="preserve">הממשלה </w:t>
      </w:r>
      <w:bookmarkStart w:id="13656" w:name="_ETM_Q37_242899"/>
      <w:bookmarkEnd w:id="13656"/>
      <w:r>
        <w:rPr>
          <w:rtl/>
        </w:rPr>
        <w:t xml:space="preserve">נתניהו </w:t>
      </w:r>
      <w:bookmarkStart w:id="13657" w:name="_ETM_Q37_244140"/>
      <w:bookmarkEnd w:id="13657"/>
      <w:r>
        <w:rPr>
          <w:rtl/>
        </w:rPr>
        <w:t xml:space="preserve">וראש </w:t>
      </w:r>
      <w:bookmarkStart w:id="13658" w:name="_ETM_Q37_244590"/>
      <w:bookmarkEnd w:id="13658"/>
      <w:r>
        <w:rPr>
          <w:rtl/>
        </w:rPr>
        <w:t xml:space="preserve">הממשלה </w:t>
      </w:r>
      <w:bookmarkStart w:id="13659" w:name="_ETM_Q37_245369"/>
      <w:bookmarkEnd w:id="13659"/>
      <w:r>
        <w:rPr>
          <w:rFonts w:hint="cs"/>
          <w:rtl/>
        </w:rPr>
        <w:t>ה</w:t>
      </w:r>
      <w:r>
        <w:rPr>
          <w:rtl/>
        </w:rPr>
        <w:t xml:space="preserve">רזרבי </w:t>
      </w:r>
      <w:bookmarkStart w:id="13660" w:name="_ETM_Q37_245970"/>
      <w:bookmarkEnd w:id="13660"/>
      <w:r>
        <w:rPr>
          <w:rtl/>
        </w:rPr>
        <w:t>גנץ</w:t>
      </w:r>
      <w:r>
        <w:rPr>
          <w:rFonts w:hint="cs"/>
          <w:rtl/>
        </w:rPr>
        <w:t>,</w:t>
      </w:r>
      <w:r>
        <w:rPr>
          <w:rtl/>
        </w:rPr>
        <w:t xml:space="preserve"> </w:t>
      </w:r>
      <w:bookmarkStart w:id="13661" w:name="_ETM_Q37_246829"/>
      <w:bookmarkEnd w:id="13661"/>
      <w:r>
        <w:rPr>
          <w:rtl/>
        </w:rPr>
        <w:t xml:space="preserve">תקציב </w:t>
      </w:r>
      <w:bookmarkStart w:id="13662" w:name="_ETM_Q37_247819"/>
      <w:bookmarkEnd w:id="13662"/>
      <w:r>
        <w:rPr>
          <w:rtl/>
        </w:rPr>
        <w:t xml:space="preserve">המדינה </w:t>
      </w:r>
      <w:bookmarkStart w:id="13663" w:name="_ETM_Q37_248780"/>
      <w:bookmarkEnd w:id="13663"/>
      <w:r>
        <w:rPr>
          <w:rtl/>
        </w:rPr>
        <w:t xml:space="preserve">אינו </w:t>
      </w:r>
      <w:bookmarkStart w:id="13664" w:name="_ETM_Q37_249380"/>
      <w:bookmarkEnd w:id="13664"/>
      <w:r>
        <w:rPr>
          <w:rtl/>
        </w:rPr>
        <w:t xml:space="preserve">הנחלה </w:t>
      </w:r>
      <w:bookmarkStart w:id="13665" w:name="_ETM_Q37_250009"/>
      <w:bookmarkEnd w:id="13665"/>
      <w:r>
        <w:rPr>
          <w:rtl/>
        </w:rPr>
        <w:t xml:space="preserve">הפרטית </w:t>
      </w:r>
      <w:bookmarkStart w:id="13666" w:name="_ETM_Q37_250520"/>
      <w:bookmarkEnd w:id="13666"/>
      <w:r>
        <w:rPr>
          <w:rtl/>
        </w:rPr>
        <w:t>שלכם</w:t>
      </w:r>
      <w:r>
        <w:rPr>
          <w:rFonts w:hint="cs"/>
          <w:rtl/>
        </w:rPr>
        <w:t>.</w:t>
      </w:r>
      <w:r>
        <w:rPr>
          <w:rtl/>
        </w:rPr>
        <w:t xml:space="preserve"> </w:t>
      </w:r>
      <w:bookmarkStart w:id="13667" w:name="_ETM_Q37_251539"/>
      <w:bookmarkEnd w:id="13667"/>
      <w:r>
        <w:rPr>
          <w:rtl/>
        </w:rPr>
        <w:t xml:space="preserve">תקציב </w:t>
      </w:r>
      <w:bookmarkStart w:id="13668" w:name="_ETM_Q37_252079"/>
      <w:bookmarkEnd w:id="13668"/>
      <w:r>
        <w:rPr>
          <w:rtl/>
        </w:rPr>
        <w:t xml:space="preserve">המדינה </w:t>
      </w:r>
      <w:bookmarkStart w:id="13669" w:name="_ETM_Q37_252590"/>
      <w:bookmarkEnd w:id="13669"/>
      <w:r>
        <w:rPr>
          <w:rtl/>
        </w:rPr>
        <w:t xml:space="preserve">הוא </w:t>
      </w:r>
      <w:bookmarkStart w:id="13670" w:name="_ETM_Q37_252709"/>
      <w:bookmarkEnd w:id="13670"/>
      <w:r>
        <w:rPr>
          <w:rtl/>
        </w:rPr>
        <w:t xml:space="preserve">לא </w:t>
      </w:r>
      <w:bookmarkStart w:id="13671" w:name="_ETM_Q37_252829"/>
      <w:bookmarkEnd w:id="13671"/>
      <w:r>
        <w:rPr>
          <w:rtl/>
        </w:rPr>
        <w:t xml:space="preserve">חשבון </w:t>
      </w:r>
      <w:bookmarkStart w:id="13672" w:name="_ETM_Q37_253340"/>
      <w:bookmarkEnd w:id="13672"/>
      <w:r>
        <w:rPr>
          <w:rtl/>
        </w:rPr>
        <w:t xml:space="preserve">הבנק </w:t>
      </w:r>
      <w:bookmarkStart w:id="13673" w:name="_ETM_Q37_253759"/>
      <w:bookmarkEnd w:id="13673"/>
      <w:r>
        <w:rPr>
          <w:rtl/>
        </w:rPr>
        <w:t xml:space="preserve">הפרטי </w:t>
      </w:r>
      <w:bookmarkStart w:id="13674" w:name="_ETM_Q37_254180"/>
      <w:bookmarkEnd w:id="13674"/>
      <w:r>
        <w:rPr>
          <w:rtl/>
        </w:rPr>
        <w:t>שלכם</w:t>
      </w:r>
      <w:r>
        <w:rPr>
          <w:rFonts w:hint="cs"/>
          <w:rtl/>
        </w:rPr>
        <w:t>.</w:t>
      </w:r>
      <w:r>
        <w:rPr>
          <w:rtl/>
        </w:rPr>
        <w:t xml:space="preserve"> </w:t>
      </w:r>
      <w:bookmarkStart w:id="13675" w:name="_ETM_Q37_255569"/>
      <w:bookmarkEnd w:id="13675"/>
      <w:r>
        <w:rPr>
          <w:rtl/>
        </w:rPr>
        <w:t>בה</w:t>
      </w:r>
      <w:r>
        <w:rPr>
          <w:rFonts w:hint="cs"/>
          <w:rtl/>
        </w:rPr>
        <w:t>י</w:t>
      </w:r>
      <w:r>
        <w:rPr>
          <w:rtl/>
        </w:rPr>
        <w:t xml:space="preserve">עדר </w:t>
      </w:r>
      <w:bookmarkStart w:id="13676" w:name="_ETM_Q37_255959"/>
      <w:bookmarkEnd w:id="13676"/>
      <w:r>
        <w:rPr>
          <w:rtl/>
        </w:rPr>
        <w:t xml:space="preserve">תקציב </w:t>
      </w:r>
      <w:bookmarkStart w:id="13677" w:name="_ETM_Q37_256470"/>
      <w:bookmarkEnd w:id="13677"/>
      <w:r>
        <w:rPr>
          <w:rtl/>
        </w:rPr>
        <w:t xml:space="preserve">מדינה </w:t>
      </w:r>
      <w:bookmarkStart w:id="13678" w:name="_ETM_Q37_257520"/>
      <w:bookmarkEnd w:id="13678"/>
      <w:r>
        <w:rPr>
          <w:rtl/>
        </w:rPr>
        <w:t xml:space="preserve">אתם </w:t>
      </w:r>
      <w:bookmarkStart w:id="13679" w:name="_ETM_Q37_257970"/>
      <w:bookmarkEnd w:id="13679"/>
      <w:r>
        <w:rPr>
          <w:rtl/>
        </w:rPr>
        <w:t xml:space="preserve">גורמים </w:t>
      </w:r>
      <w:bookmarkStart w:id="13680" w:name="_ETM_Q37_258510"/>
      <w:bookmarkEnd w:id="13680"/>
      <w:r>
        <w:rPr>
          <w:rtl/>
        </w:rPr>
        <w:t xml:space="preserve">נזק </w:t>
      </w:r>
      <w:bookmarkStart w:id="13681" w:name="_ETM_Q37_259080"/>
      <w:bookmarkEnd w:id="13681"/>
      <w:r>
        <w:rPr>
          <w:rtl/>
        </w:rPr>
        <w:t xml:space="preserve">כלכלי </w:t>
      </w:r>
      <w:bookmarkStart w:id="13682" w:name="_ETM_Q37_259650"/>
      <w:bookmarkEnd w:id="13682"/>
      <w:r>
        <w:rPr>
          <w:rtl/>
        </w:rPr>
        <w:t xml:space="preserve">ברמה </w:t>
      </w:r>
      <w:bookmarkStart w:id="13683" w:name="_ETM_Q37_260220"/>
      <w:bookmarkEnd w:id="13683"/>
      <w:r>
        <w:rPr>
          <w:rtl/>
        </w:rPr>
        <w:t xml:space="preserve">העולמית </w:t>
      </w:r>
      <w:bookmarkStart w:id="13684" w:name="_ETM_Q37_260850"/>
      <w:bookmarkEnd w:id="13684"/>
      <w:r>
        <w:rPr>
          <w:rtl/>
        </w:rPr>
        <w:t xml:space="preserve">למדינת </w:t>
      </w:r>
      <w:bookmarkStart w:id="13685" w:name="_ETM_Q37_261510"/>
      <w:bookmarkEnd w:id="13685"/>
      <w:r>
        <w:rPr>
          <w:rtl/>
        </w:rPr>
        <w:t>ישראל</w:t>
      </w:r>
      <w:r>
        <w:rPr>
          <w:rFonts w:hint="cs"/>
          <w:rtl/>
        </w:rPr>
        <w:t>.</w:t>
      </w:r>
      <w:r>
        <w:rPr>
          <w:rtl/>
        </w:rPr>
        <w:t xml:space="preserve"> </w:t>
      </w:r>
      <w:bookmarkStart w:id="13686" w:name="_ETM_Q37_262709"/>
      <w:bookmarkEnd w:id="13686"/>
      <w:r>
        <w:rPr>
          <w:rtl/>
        </w:rPr>
        <w:t xml:space="preserve">אין </w:t>
      </w:r>
      <w:bookmarkStart w:id="13687" w:name="_ETM_Q37_263009"/>
      <w:bookmarkEnd w:id="13687"/>
      <w:r>
        <w:rPr>
          <w:rtl/>
        </w:rPr>
        <w:t xml:space="preserve">ספק </w:t>
      </w:r>
      <w:bookmarkStart w:id="13688" w:name="_ETM_Q37_263729"/>
      <w:bookmarkEnd w:id="13688"/>
      <w:r>
        <w:rPr>
          <w:rtl/>
        </w:rPr>
        <w:t>ש</w:t>
      </w:r>
      <w:bookmarkStart w:id="13689" w:name="_ETM_Q37_263939"/>
      <w:bookmarkEnd w:id="13689"/>
      <w:r>
        <w:rPr>
          <w:rtl/>
        </w:rPr>
        <w:t xml:space="preserve">דירוג </w:t>
      </w:r>
      <w:bookmarkStart w:id="13690" w:name="_ETM_Q37_264390"/>
      <w:bookmarkEnd w:id="13690"/>
      <w:r>
        <w:rPr>
          <w:rtl/>
        </w:rPr>
        <w:t xml:space="preserve">האשראי </w:t>
      </w:r>
      <w:bookmarkStart w:id="13691" w:name="_ETM_Q37_265469"/>
      <w:bookmarkEnd w:id="13691"/>
      <w:r>
        <w:rPr>
          <w:rtl/>
        </w:rPr>
        <w:t xml:space="preserve">של </w:t>
      </w:r>
      <w:bookmarkStart w:id="13692" w:name="_ETM_Q37_265770"/>
      <w:bookmarkEnd w:id="13692"/>
      <w:r>
        <w:rPr>
          <w:rtl/>
        </w:rPr>
        <w:t xml:space="preserve">מדינת </w:t>
      </w:r>
      <w:bookmarkStart w:id="13693" w:name="_ETM_Q37_266459"/>
      <w:bookmarkEnd w:id="13693"/>
      <w:r>
        <w:rPr>
          <w:rtl/>
        </w:rPr>
        <w:t xml:space="preserve">ישראל </w:t>
      </w:r>
      <w:bookmarkStart w:id="13694" w:name="_ETM_Q37_268649"/>
      <w:bookmarkEnd w:id="13694"/>
      <w:r>
        <w:rPr>
          <w:rFonts w:hint="cs"/>
          <w:rtl/>
        </w:rPr>
        <w:t>ירד.</w:t>
      </w:r>
      <w:r>
        <w:rPr>
          <w:rtl/>
        </w:rPr>
        <w:t xml:space="preserve"> </w:t>
      </w:r>
      <w:bookmarkStart w:id="13695" w:name="_ETM_Q37_269429"/>
      <w:bookmarkEnd w:id="13695"/>
      <w:r>
        <w:rPr>
          <w:rFonts w:hint="cs"/>
          <w:rtl/>
        </w:rPr>
        <w:t xml:space="preserve">כאשר </w:t>
      </w:r>
      <w:r>
        <w:rPr>
          <w:rtl/>
        </w:rPr>
        <w:t xml:space="preserve">דירוג </w:t>
      </w:r>
      <w:bookmarkStart w:id="13696" w:name="_ETM_Q37_269939"/>
      <w:bookmarkEnd w:id="13696"/>
      <w:r>
        <w:rPr>
          <w:rtl/>
        </w:rPr>
        <w:t xml:space="preserve">האשראי </w:t>
      </w:r>
      <w:bookmarkStart w:id="13697" w:name="_ETM_Q37_271240"/>
      <w:bookmarkEnd w:id="13697"/>
      <w:r>
        <w:rPr>
          <w:rtl/>
        </w:rPr>
        <w:t xml:space="preserve">של </w:t>
      </w:r>
      <w:bookmarkStart w:id="13698" w:name="_ETM_Q37_271569"/>
      <w:bookmarkEnd w:id="13698"/>
      <w:r>
        <w:rPr>
          <w:rtl/>
        </w:rPr>
        <w:t xml:space="preserve">מדינת </w:t>
      </w:r>
      <w:bookmarkStart w:id="13699" w:name="_ETM_Q37_272200"/>
      <w:bookmarkEnd w:id="13699"/>
      <w:r>
        <w:rPr>
          <w:rtl/>
        </w:rPr>
        <w:t xml:space="preserve">ישראל </w:t>
      </w:r>
      <w:bookmarkStart w:id="13700" w:name="_ETM_Q37_272859"/>
      <w:bookmarkEnd w:id="13700"/>
      <w:r>
        <w:rPr>
          <w:rtl/>
        </w:rPr>
        <w:t>יר</w:t>
      </w:r>
      <w:r>
        <w:rPr>
          <w:rFonts w:hint="cs"/>
          <w:rtl/>
        </w:rPr>
        <w:t xml:space="preserve">ד, התוצאה תהיה </w:t>
      </w:r>
      <w:bookmarkStart w:id="13701" w:name="_ETM_Q37_274029"/>
      <w:bookmarkStart w:id="13702" w:name="_ETM_Q37_274329"/>
      <w:bookmarkStart w:id="13703" w:name="_ETM_Q37_276150"/>
      <w:bookmarkEnd w:id="13701"/>
      <w:bookmarkEnd w:id="13702"/>
      <w:bookmarkEnd w:id="13703"/>
      <w:r>
        <w:rPr>
          <w:rFonts w:hint="cs"/>
          <w:rtl/>
        </w:rPr>
        <w:t>ש</w:t>
      </w:r>
      <w:r>
        <w:rPr>
          <w:rtl/>
        </w:rPr>
        <w:t xml:space="preserve">מדינת </w:t>
      </w:r>
      <w:bookmarkStart w:id="13704" w:name="_ETM_Q37_277229"/>
      <w:bookmarkEnd w:id="13704"/>
      <w:r>
        <w:rPr>
          <w:rtl/>
        </w:rPr>
        <w:t xml:space="preserve">ישראל </w:t>
      </w:r>
      <w:bookmarkStart w:id="13705" w:name="_ETM_Q37_278159"/>
      <w:bookmarkEnd w:id="13705"/>
      <w:r>
        <w:rPr>
          <w:rtl/>
        </w:rPr>
        <w:t xml:space="preserve">תשלם </w:t>
      </w:r>
      <w:bookmarkStart w:id="13706" w:name="_ETM_Q37_279000"/>
      <w:bookmarkEnd w:id="13706"/>
      <w:r>
        <w:rPr>
          <w:rtl/>
        </w:rPr>
        <w:t xml:space="preserve">מיליארדים </w:t>
      </w:r>
      <w:bookmarkStart w:id="13707" w:name="_ETM_Q37_279840"/>
      <w:bookmarkEnd w:id="13707"/>
      <w:r>
        <w:rPr>
          <w:rtl/>
        </w:rPr>
        <w:t xml:space="preserve">נוספים </w:t>
      </w:r>
      <w:bookmarkStart w:id="13708" w:name="_ETM_Q37_281119"/>
      <w:bookmarkStart w:id="13709" w:name="_ETM_Q37_281420"/>
      <w:bookmarkEnd w:id="13708"/>
      <w:bookmarkEnd w:id="13709"/>
      <w:r>
        <w:rPr>
          <w:rFonts w:hint="cs"/>
          <w:rtl/>
        </w:rPr>
        <w:t>כ</w:t>
      </w:r>
      <w:r>
        <w:rPr>
          <w:rtl/>
        </w:rPr>
        <w:t xml:space="preserve">ריבית </w:t>
      </w:r>
      <w:bookmarkStart w:id="13710" w:name="_ETM_Q37_282079"/>
      <w:bookmarkEnd w:id="13710"/>
      <w:r>
        <w:rPr>
          <w:rtl/>
        </w:rPr>
        <w:t xml:space="preserve">על </w:t>
      </w:r>
      <w:bookmarkStart w:id="13711" w:name="_ETM_Q37_282319"/>
      <w:bookmarkEnd w:id="13711"/>
      <w:r>
        <w:rPr>
          <w:rtl/>
        </w:rPr>
        <w:t xml:space="preserve">החוב </w:t>
      </w:r>
      <w:bookmarkStart w:id="13712" w:name="_ETM_Q37_282829"/>
      <w:bookmarkEnd w:id="13712"/>
      <w:r>
        <w:rPr>
          <w:rtl/>
        </w:rPr>
        <w:t xml:space="preserve">וההלוואות </w:t>
      </w:r>
      <w:bookmarkStart w:id="13713" w:name="_ETM_Q37_283610"/>
      <w:bookmarkEnd w:id="13713"/>
      <w:r>
        <w:rPr>
          <w:rtl/>
        </w:rPr>
        <w:t xml:space="preserve">שהיא </w:t>
      </w:r>
      <w:bookmarkStart w:id="13714" w:name="_ETM_Q37_283850"/>
      <w:bookmarkEnd w:id="13714"/>
      <w:r>
        <w:rPr>
          <w:rtl/>
        </w:rPr>
        <w:t xml:space="preserve">לוקחת </w:t>
      </w:r>
      <w:bookmarkStart w:id="13715" w:name="_ETM_Q37_284899"/>
      <w:bookmarkEnd w:id="13715"/>
      <w:r w:rsidR="000E313C">
        <w:rPr>
          <w:rFonts w:hint="cs"/>
          <w:rtl/>
        </w:rPr>
        <w:t>–</w:t>
      </w:r>
      <w:r w:rsidR="0008702D">
        <w:rPr>
          <w:rFonts w:hint="cs"/>
          <w:rtl/>
        </w:rPr>
        <w:t xml:space="preserve"> </w:t>
      </w:r>
      <w:r>
        <w:rPr>
          <w:rtl/>
        </w:rPr>
        <w:t xml:space="preserve">ההפסד </w:t>
      </w:r>
      <w:bookmarkStart w:id="13716" w:name="_ETM_Q37_285530"/>
      <w:bookmarkEnd w:id="13716"/>
      <w:r>
        <w:rPr>
          <w:rtl/>
        </w:rPr>
        <w:t xml:space="preserve">של </w:t>
      </w:r>
      <w:bookmarkStart w:id="13717" w:name="_ETM_Q37_285770"/>
      <w:bookmarkEnd w:id="13717"/>
      <w:r>
        <w:rPr>
          <w:rtl/>
        </w:rPr>
        <w:t xml:space="preserve">מיליארדים </w:t>
      </w:r>
      <w:bookmarkStart w:id="13718" w:name="_ETM_Q37_286939"/>
      <w:bookmarkEnd w:id="13718"/>
      <w:r>
        <w:rPr>
          <w:rtl/>
        </w:rPr>
        <w:t xml:space="preserve">רק </w:t>
      </w:r>
      <w:bookmarkStart w:id="13719" w:name="_ETM_Q37_287329"/>
      <w:bookmarkEnd w:id="13719"/>
      <w:r>
        <w:rPr>
          <w:rtl/>
        </w:rPr>
        <w:t xml:space="preserve">על </w:t>
      </w:r>
      <w:bookmarkStart w:id="13720" w:name="_ETM_Q37_287450"/>
      <w:bookmarkEnd w:id="13720"/>
      <w:r>
        <w:rPr>
          <w:rtl/>
        </w:rPr>
        <w:t xml:space="preserve">תשלום </w:t>
      </w:r>
      <w:bookmarkStart w:id="13721" w:name="_ETM_Q37_287960"/>
      <w:bookmarkEnd w:id="13721"/>
      <w:r>
        <w:rPr>
          <w:rtl/>
        </w:rPr>
        <w:t xml:space="preserve">ריבית </w:t>
      </w:r>
      <w:bookmarkStart w:id="13722" w:name="_ETM_Q37_288409"/>
      <w:bookmarkEnd w:id="13722"/>
      <w:r>
        <w:rPr>
          <w:rtl/>
        </w:rPr>
        <w:t>בה</w:t>
      </w:r>
      <w:r>
        <w:rPr>
          <w:rFonts w:hint="cs"/>
          <w:rtl/>
        </w:rPr>
        <w:t>י</w:t>
      </w:r>
      <w:r>
        <w:rPr>
          <w:rtl/>
        </w:rPr>
        <w:t xml:space="preserve">עדר </w:t>
      </w:r>
      <w:bookmarkStart w:id="13723" w:name="_ETM_Q37_289040"/>
      <w:bookmarkEnd w:id="13723"/>
      <w:r>
        <w:rPr>
          <w:rtl/>
        </w:rPr>
        <w:t xml:space="preserve">תקציב </w:t>
      </w:r>
      <w:bookmarkStart w:id="13724" w:name="_ETM_Q37_290500"/>
      <w:bookmarkEnd w:id="13724"/>
      <w:r>
        <w:rPr>
          <w:rtl/>
        </w:rPr>
        <w:t xml:space="preserve">על </w:t>
      </w:r>
      <w:bookmarkStart w:id="13725" w:name="_ETM_Q37_290799"/>
      <w:bookmarkEnd w:id="13725"/>
      <w:r>
        <w:rPr>
          <w:rtl/>
        </w:rPr>
        <w:t>ראש</w:t>
      </w:r>
      <w:bookmarkStart w:id="13726" w:name="_ETM_Q37_291340"/>
      <w:bookmarkEnd w:id="13726"/>
      <w:r>
        <w:rPr>
          <w:rFonts w:hint="cs"/>
          <w:rtl/>
        </w:rPr>
        <w:t>כם.</w:t>
      </w:r>
      <w:r>
        <w:rPr>
          <w:rtl/>
        </w:rPr>
        <w:t xml:space="preserve"> </w:t>
      </w:r>
      <w:bookmarkStart w:id="13727" w:name="_ETM_Q37_292200"/>
      <w:bookmarkEnd w:id="13727"/>
      <w:r>
        <w:rPr>
          <w:rtl/>
        </w:rPr>
        <w:t>תתעוררו</w:t>
      </w:r>
      <w:r w:rsidR="0008702D">
        <w:rPr>
          <w:rFonts w:hint="cs"/>
          <w:rtl/>
        </w:rPr>
        <w:t>.</w:t>
      </w:r>
      <w:r>
        <w:rPr>
          <w:rtl/>
        </w:rPr>
        <w:t xml:space="preserve"> </w:t>
      </w:r>
      <w:bookmarkStart w:id="13728" w:name="_ETM_Q37_293640"/>
      <w:bookmarkEnd w:id="13728"/>
      <w:r>
        <w:rPr>
          <w:rtl/>
        </w:rPr>
        <w:t xml:space="preserve">הכול </w:t>
      </w:r>
      <w:bookmarkStart w:id="13729" w:name="_ETM_Q37_294240"/>
      <w:bookmarkEnd w:id="13729"/>
      <w:r>
        <w:rPr>
          <w:rtl/>
        </w:rPr>
        <w:t>פוליטי</w:t>
      </w:r>
      <w:r>
        <w:rPr>
          <w:rFonts w:hint="cs"/>
          <w:rtl/>
        </w:rPr>
        <w:t>.</w:t>
      </w:r>
      <w:r>
        <w:rPr>
          <w:rtl/>
        </w:rPr>
        <w:t xml:space="preserve"> </w:t>
      </w:r>
      <w:bookmarkStart w:id="13730" w:name="_ETM_Q37_295299"/>
      <w:bookmarkEnd w:id="13730"/>
      <w:r>
        <w:rPr>
          <w:rtl/>
        </w:rPr>
        <w:t xml:space="preserve">זה </w:t>
      </w:r>
      <w:bookmarkStart w:id="13731" w:name="_ETM_Q37_295599"/>
      <w:bookmarkEnd w:id="13731"/>
      <w:r>
        <w:rPr>
          <w:rtl/>
        </w:rPr>
        <w:t xml:space="preserve">לא </w:t>
      </w:r>
      <w:bookmarkStart w:id="13732" w:name="_ETM_Q37_295959"/>
      <w:bookmarkEnd w:id="13732"/>
      <w:r>
        <w:rPr>
          <w:rtl/>
        </w:rPr>
        <w:t xml:space="preserve">חשבון </w:t>
      </w:r>
      <w:bookmarkStart w:id="13733" w:name="_ETM_Q37_296770"/>
      <w:bookmarkEnd w:id="13733"/>
      <w:r>
        <w:rPr>
          <w:rtl/>
        </w:rPr>
        <w:t xml:space="preserve">הבנק </w:t>
      </w:r>
      <w:bookmarkStart w:id="13734" w:name="_ETM_Q37_297279"/>
      <w:bookmarkEnd w:id="13734"/>
      <w:r>
        <w:rPr>
          <w:rtl/>
        </w:rPr>
        <w:t>שלכם</w:t>
      </w:r>
      <w:r>
        <w:rPr>
          <w:rFonts w:hint="cs"/>
          <w:rtl/>
        </w:rPr>
        <w:t>.</w:t>
      </w:r>
      <w:r>
        <w:rPr>
          <w:rtl/>
        </w:rPr>
        <w:t xml:space="preserve"> </w:t>
      </w:r>
      <w:bookmarkStart w:id="13735" w:name="_ETM_Q37_298149"/>
      <w:bookmarkEnd w:id="13735"/>
    </w:p>
    <w:p w:rsidR="007A4096" w:rsidRDefault="007A4096" w:rsidP="005B1180">
      <w:pPr>
        <w:rPr>
          <w:rtl/>
        </w:rPr>
      </w:pPr>
    </w:p>
    <w:p w:rsidR="007A4096" w:rsidRDefault="007A4096" w:rsidP="0008702D">
      <w:pPr>
        <w:rPr>
          <w:rtl/>
        </w:rPr>
      </w:pPr>
      <w:bookmarkStart w:id="13736" w:name="_ETM_Q37_301000"/>
      <w:bookmarkEnd w:id="13736"/>
      <w:r>
        <w:rPr>
          <w:rtl/>
        </w:rPr>
        <w:t xml:space="preserve">וכאילו </w:t>
      </w:r>
      <w:bookmarkStart w:id="13737" w:name="_ETM_Q37_298840"/>
      <w:bookmarkEnd w:id="13737"/>
      <w:r>
        <w:rPr>
          <w:rtl/>
        </w:rPr>
        <w:t xml:space="preserve">זה </w:t>
      </w:r>
      <w:bookmarkStart w:id="13738" w:name="_ETM_Q37_299020"/>
      <w:bookmarkEnd w:id="13738"/>
      <w:r>
        <w:rPr>
          <w:rtl/>
        </w:rPr>
        <w:t xml:space="preserve">לא </w:t>
      </w:r>
      <w:bookmarkStart w:id="13739" w:name="_ETM_Q37_299169"/>
      <w:bookmarkStart w:id="13740" w:name="_ETM_Q37_299739"/>
      <w:bookmarkStart w:id="13741" w:name="_ETM_Q37_300219"/>
      <w:bookmarkEnd w:id="13739"/>
      <w:bookmarkEnd w:id="13740"/>
      <w:bookmarkEnd w:id="13741"/>
      <w:r>
        <w:rPr>
          <w:rtl/>
        </w:rPr>
        <w:t>מספיק</w:t>
      </w:r>
      <w:r>
        <w:rPr>
          <w:rFonts w:hint="cs"/>
          <w:rtl/>
        </w:rPr>
        <w:t xml:space="preserve">, </w:t>
      </w:r>
      <w:proofErr w:type="spellStart"/>
      <w:r>
        <w:rPr>
          <w:rFonts w:hint="cs"/>
          <w:rtl/>
        </w:rPr>
        <w:t>הטרלול</w:t>
      </w:r>
      <w:proofErr w:type="spellEnd"/>
      <w:r>
        <w:rPr>
          <w:rtl/>
        </w:rPr>
        <w:t xml:space="preserve"> </w:t>
      </w:r>
      <w:bookmarkStart w:id="13742" w:name="_ETM_Q37_301990"/>
      <w:bookmarkStart w:id="13743" w:name="_ETM_Q37_302170"/>
      <w:bookmarkStart w:id="13744" w:name="_ETM_Q37_302560"/>
      <w:bookmarkEnd w:id="13742"/>
      <w:bookmarkEnd w:id="13743"/>
      <w:bookmarkEnd w:id="13744"/>
      <w:r>
        <w:rPr>
          <w:rFonts w:hint="cs"/>
          <w:rtl/>
        </w:rPr>
        <w:t>ה</w:t>
      </w:r>
      <w:r>
        <w:rPr>
          <w:rtl/>
        </w:rPr>
        <w:t xml:space="preserve">זה </w:t>
      </w:r>
      <w:bookmarkStart w:id="13745" w:name="_ETM_Q37_302890"/>
      <w:bookmarkEnd w:id="13745"/>
      <w:r>
        <w:rPr>
          <w:rtl/>
        </w:rPr>
        <w:t>ממשיך</w:t>
      </w:r>
      <w:r>
        <w:rPr>
          <w:rFonts w:hint="cs"/>
          <w:rtl/>
        </w:rPr>
        <w:t>.</w:t>
      </w:r>
      <w:r>
        <w:rPr>
          <w:rtl/>
        </w:rPr>
        <w:t xml:space="preserve"> </w:t>
      </w:r>
      <w:bookmarkStart w:id="13746" w:name="_ETM_Q37_303760"/>
      <w:bookmarkEnd w:id="13746"/>
      <w:r>
        <w:rPr>
          <w:rtl/>
        </w:rPr>
        <w:t xml:space="preserve">פרסום </w:t>
      </w:r>
      <w:bookmarkStart w:id="13747" w:name="_ETM_Q37_304300"/>
      <w:bookmarkEnd w:id="13747"/>
      <w:r>
        <w:rPr>
          <w:rtl/>
        </w:rPr>
        <w:t>ראשון</w:t>
      </w:r>
      <w:r w:rsidR="0008702D">
        <w:rPr>
          <w:rFonts w:hint="cs"/>
          <w:rtl/>
        </w:rPr>
        <w:t>:</w:t>
      </w:r>
      <w:r>
        <w:rPr>
          <w:rtl/>
        </w:rPr>
        <w:t xml:space="preserve"> </w:t>
      </w:r>
      <w:bookmarkStart w:id="13748" w:name="_ETM_Q37_305340"/>
      <w:bookmarkEnd w:id="13748"/>
      <w:r>
        <w:rPr>
          <w:rtl/>
        </w:rPr>
        <w:t xml:space="preserve">שר </w:t>
      </w:r>
      <w:bookmarkStart w:id="13749" w:name="_ETM_Q37_305759"/>
      <w:bookmarkEnd w:id="13749"/>
      <w:r>
        <w:rPr>
          <w:rtl/>
        </w:rPr>
        <w:t xml:space="preserve">האוצר </w:t>
      </w:r>
      <w:bookmarkStart w:id="13750" w:name="_ETM_Q37_306240"/>
      <w:bookmarkEnd w:id="13750"/>
      <w:r>
        <w:rPr>
          <w:rtl/>
        </w:rPr>
        <w:t xml:space="preserve">כץ </w:t>
      </w:r>
      <w:bookmarkStart w:id="13751" w:name="_ETM_Q37_306630"/>
      <w:bookmarkEnd w:id="13751"/>
      <w:r>
        <w:rPr>
          <w:rtl/>
        </w:rPr>
        <w:t>הציע</w:t>
      </w:r>
      <w:r>
        <w:rPr>
          <w:rFonts w:hint="cs"/>
          <w:rtl/>
        </w:rPr>
        <w:t xml:space="preserve"> הערב</w:t>
      </w:r>
      <w:r>
        <w:rPr>
          <w:rtl/>
        </w:rPr>
        <w:t xml:space="preserve"> </w:t>
      </w:r>
      <w:bookmarkStart w:id="13752" w:name="_ETM_Q37_307380"/>
      <w:bookmarkEnd w:id="13752"/>
      <w:r>
        <w:rPr>
          <w:rtl/>
        </w:rPr>
        <w:t>לכחול</w:t>
      </w:r>
      <w:r>
        <w:rPr>
          <w:rFonts w:hint="cs"/>
          <w:rtl/>
        </w:rPr>
        <w:t xml:space="preserve"> </w:t>
      </w:r>
      <w:r>
        <w:rPr>
          <w:rtl/>
        </w:rPr>
        <w:t xml:space="preserve">לבן </w:t>
      </w:r>
      <w:bookmarkStart w:id="13753" w:name="_ETM_Q37_308280"/>
      <w:bookmarkStart w:id="13754" w:name="_ETM_Q37_308700"/>
      <w:bookmarkEnd w:id="13753"/>
      <w:bookmarkEnd w:id="13754"/>
      <w:r>
        <w:rPr>
          <w:rFonts w:hint="cs"/>
          <w:rtl/>
        </w:rPr>
        <w:t xml:space="preserve">פשרה </w:t>
      </w:r>
      <w:r>
        <w:rPr>
          <w:rtl/>
        </w:rPr>
        <w:t xml:space="preserve">חדשה </w:t>
      </w:r>
      <w:bookmarkStart w:id="13755" w:name="_ETM_Q37_309870"/>
      <w:bookmarkEnd w:id="13755"/>
      <w:r>
        <w:rPr>
          <w:rtl/>
        </w:rPr>
        <w:t xml:space="preserve">למשבר </w:t>
      </w:r>
      <w:bookmarkStart w:id="13756" w:name="_ETM_Q37_310560"/>
      <w:bookmarkEnd w:id="13756"/>
      <w:r>
        <w:rPr>
          <w:rtl/>
        </w:rPr>
        <w:t>התקציב</w:t>
      </w:r>
      <w:bookmarkStart w:id="13757" w:name="_ETM_Q37_312000"/>
      <w:bookmarkEnd w:id="13757"/>
      <w:r>
        <w:rPr>
          <w:rFonts w:hint="cs"/>
          <w:rtl/>
        </w:rPr>
        <w:t>:</w:t>
      </w:r>
      <w:r>
        <w:rPr>
          <w:rtl/>
        </w:rPr>
        <w:t xml:space="preserve"> </w:t>
      </w:r>
      <w:bookmarkStart w:id="13758" w:name="_ETM_Q37_311669"/>
      <w:bookmarkEnd w:id="13758"/>
      <w:r>
        <w:rPr>
          <w:rtl/>
        </w:rPr>
        <w:t xml:space="preserve">תקציב </w:t>
      </w:r>
      <w:bookmarkStart w:id="13759" w:name="_ETM_Q37_312300"/>
      <w:bookmarkEnd w:id="13759"/>
      <w:r>
        <w:rPr>
          <w:rtl/>
        </w:rPr>
        <w:t>חד-שנתי</w:t>
      </w:r>
      <w:r>
        <w:rPr>
          <w:rFonts w:hint="cs"/>
          <w:rtl/>
        </w:rPr>
        <w:t xml:space="preserve"> </w:t>
      </w:r>
      <w:r w:rsidR="000E313C">
        <w:rPr>
          <w:rFonts w:hint="eastAsia"/>
        </w:rPr>
        <w:t>–</w:t>
      </w:r>
      <w:r>
        <w:rPr>
          <w:rtl/>
        </w:rPr>
        <w:t xml:space="preserve"> </w:t>
      </w:r>
      <w:bookmarkStart w:id="13760" w:name="_ETM_Q37_313590"/>
      <w:bookmarkEnd w:id="13760"/>
      <w:r>
        <w:rPr>
          <w:rtl/>
        </w:rPr>
        <w:t xml:space="preserve">תקשיבו </w:t>
      </w:r>
      <w:bookmarkStart w:id="13761" w:name="_ETM_Q37_314220"/>
      <w:bookmarkEnd w:id="13761"/>
      <w:proofErr w:type="spellStart"/>
      <w:r>
        <w:rPr>
          <w:rtl/>
        </w:rPr>
        <w:t>ל</w:t>
      </w:r>
      <w:r>
        <w:rPr>
          <w:rFonts w:hint="cs"/>
          <w:rtl/>
        </w:rPr>
        <w:t>טרלול</w:t>
      </w:r>
      <w:proofErr w:type="spellEnd"/>
      <w:r>
        <w:rPr>
          <w:rFonts w:hint="cs"/>
          <w:rtl/>
        </w:rPr>
        <w:t xml:space="preserve"> </w:t>
      </w:r>
      <w:r w:rsidR="000E313C">
        <w:rPr>
          <w:rFonts w:hint="eastAsia"/>
        </w:rPr>
        <w:t>–</w:t>
      </w:r>
      <w:r>
        <w:rPr>
          <w:rtl/>
        </w:rPr>
        <w:t xml:space="preserve"> </w:t>
      </w:r>
      <w:bookmarkStart w:id="13762" w:name="_ETM_Q37_315560"/>
      <w:bookmarkEnd w:id="13762"/>
      <w:r>
        <w:rPr>
          <w:rtl/>
        </w:rPr>
        <w:t>ש</w:t>
      </w:r>
      <w:bookmarkStart w:id="13763" w:name="_ETM_Q37_316370"/>
      <w:bookmarkEnd w:id="13763"/>
      <w:r>
        <w:rPr>
          <w:rFonts w:hint="cs"/>
          <w:rtl/>
        </w:rPr>
        <w:t>יאושר</w:t>
      </w:r>
      <w:r>
        <w:rPr>
          <w:rtl/>
        </w:rPr>
        <w:t xml:space="preserve"> </w:t>
      </w:r>
      <w:bookmarkStart w:id="13764" w:name="_ETM_Q37_316790"/>
      <w:bookmarkEnd w:id="13764"/>
      <w:r>
        <w:rPr>
          <w:rtl/>
        </w:rPr>
        <w:t xml:space="preserve">בממשלה </w:t>
      </w:r>
      <w:bookmarkStart w:id="13765" w:name="_ETM_Q37_317930"/>
      <w:bookmarkEnd w:id="13765"/>
      <w:r>
        <w:rPr>
          <w:rFonts w:hint="cs"/>
          <w:rtl/>
        </w:rPr>
        <w:t>ו</w:t>
      </w:r>
      <w:r>
        <w:rPr>
          <w:rtl/>
        </w:rPr>
        <w:t xml:space="preserve">בקריאה </w:t>
      </w:r>
      <w:bookmarkStart w:id="13766" w:name="_ETM_Q37_318530"/>
      <w:bookmarkEnd w:id="13766"/>
      <w:r>
        <w:rPr>
          <w:rtl/>
        </w:rPr>
        <w:t xml:space="preserve">ראשונה </w:t>
      </w:r>
      <w:bookmarkStart w:id="13767" w:name="_ETM_Q37_319069"/>
      <w:bookmarkEnd w:id="13767"/>
      <w:r>
        <w:rPr>
          <w:rtl/>
        </w:rPr>
        <w:t>בכנסת</w:t>
      </w:r>
      <w:r>
        <w:rPr>
          <w:rFonts w:hint="cs"/>
          <w:rtl/>
        </w:rPr>
        <w:t xml:space="preserve"> במקביל;</w:t>
      </w:r>
      <w:r>
        <w:rPr>
          <w:rtl/>
        </w:rPr>
        <w:t xml:space="preserve"> </w:t>
      </w:r>
      <w:bookmarkStart w:id="13768" w:name="_ETM_Q37_319760"/>
      <w:bookmarkStart w:id="13769" w:name="_ETM_Q37_321100"/>
      <w:bookmarkEnd w:id="13768"/>
      <w:bookmarkEnd w:id="13769"/>
      <w:r>
        <w:rPr>
          <w:rFonts w:hint="cs"/>
          <w:rtl/>
        </w:rPr>
        <w:t>ה</w:t>
      </w:r>
      <w:r>
        <w:rPr>
          <w:rtl/>
        </w:rPr>
        <w:t xml:space="preserve">חוק </w:t>
      </w:r>
      <w:bookmarkStart w:id="13770" w:name="_ETM_Q37_321610"/>
      <w:bookmarkEnd w:id="13770"/>
      <w:r>
        <w:rPr>
          <w:rtl/>
        </w:rPr>
        <w:t xml:space="preserve">של </w:t>
      </w:r>
      <w:bookmarkStart w:id="13771" w:name="_ETM_Q37_322000"/>
      <w:bookmarkEnd w:id="13771"/>
      <w:r>
        <w:rPr>
          <w:rFonts w:hint="cs"/>
          <w:rtl/>
        </w:rPr>
        <w:t>האוזר</w:t>
      </w:r>
      <w:r>
        <w:rPr>
          <w:rtl/>
        </w:rPr>
        <w:t xml:space="preserve"> </w:t>
      </w:r>
      <w:bookmarkStart w:id="13772" w:name="_ETM_Q37_322360"/>
      <w:bookmarkEnd w:id="13772"/>
      <w:r>
        <w:rPr>
          <w:rtl/>
        </w:rPr>
        <w:t xml:space="preserve">לדחיית </w:t>
      </w:r>
      <w:bookmarkStart w:id="13773" w:name="_ETM_Q37_322990"/>
      <w:bookmarkEnd w:id="13773"/>
      <w:r>
        <w:rPr>
          <w:rtl/>
        </w:rPr>
        <w:t xml:space="preserve">אישורו </w:t>
      </w:r>
      <w:bookmarkStart w:id="13774" w:name="_ETM_Q37_323889"/>
      <w:bookmarkEnd w:id="13774"/>
      <w:r>
        <w:rPr>
          <w:rtl/>
        </w:rPr>
        <w:t xml:space="preserve">יאושר </w:t>
      </w:r>
      <w:bookmarkStart w:id="13775" w:name="_ETM_Q37_324639"/>
      <w:bookmarkEnd w:id="13775"/>
      <w:r>
        <w:rPr>
          <w:rtl/>
        </w:rPr>
        <w:t>ב</w:t>
      </w:r>
      <w:r>
        <w:rPr>
          <w:rFonts w:hint="cs"/>
          <w:rtl/>
        </w:rPr>
        <w:t>שלוש</w:t>
      </w:r>
      <w:r>
        <w:rPr>
          <w:rtl/>
        </w:rPr>
        <w:t xml:space="preserve"> </w:t>
      </w:r>
      <w:bookmarkStart w:id="13776" w:name="_ETM_Q37_325240"/>
      <w:bookmarkEnd w:id="13776"/>
      <w:r>
        <w:rPr>
          <w:rtl/>
        </w:rPr>
        <w:t>קריאות</w:t>
      </w:r>
      <w:r>
        <w:rPr>
          <w:rFonts w:hint="cs"/>
          <w:rtl/>
        </w:rPr>
        <w:t>;</w:t>
      </w:r>
      <w:r>
        <w:rPr>
          <w:rtl/>
        </w:rPr>
        <w:t xml:space="preserve"> </w:t>
      </w:r>
      <w:bookmarkStart w:id="13777" w:name="_ETM_Q37_326139"/>
      <w:bookmarkEnd w:id="13777"/>
      <w:r>
        <w:rPr>
          <w:rtl/>
        </w:rPr>
        <w:t xml:space="preserve">ההחלטה </w:t>
      </w:r>
      <w:bookmarkStart w:id="13778" w:name="_ETM_Q37_326889"/>
      <w:bookmarkEnd w:id="13778"/>
      <w:r>
        <w:rPr>
          <w:rtl/>
        </w:rPr>
        <w:t xml:space="preserve">אם </w:t>
      </w:r>
      <w:bookmarkStart w:id="13779" w:name="_ETM_Q37_326980"/>
      <w:bookmarkEnd w:id="13779"/>
      <w:r>
        <w:rPr>
          <w:rtl/>
        </w:rPr>
        <w:t xml:space="preserve">לקדם </w:t>
      </w:r>
      <w:bookmarkStart w:id="13780" w:name="_ETM_Q37_327520"/>
      <w:bookmarkEnd w:id="13780"/>
      <w:r>
        <w:rPr>
          <w:rtl/>
        </w:rPr>
        <w:t xml:space="preserve">תקציב </w:t>
      </w:r>
      <w:bookmarkStart w:id="13781" w:name="_ETM_Q37_328000"/>
      <w:bookmarkEnd w:id="13781"/>
      <w:r>
        <w:rPr>
          <w:rtl/>
        </w:rPr>
        <w:t xml:space="preserve">חד-שנתי </w:t>
      </w:r>
      <w:bookmarkStart w:id="13782" w:name="_ETM_Q37_328810"/>
      <w:bookmarkStart w:id="13783" w:name="_ETM_Q37_329200"/>
      <w:bookmarkEnd w:id="13782"/>
      <w:bookmarkEnd w:id="13783"/>
      <w:r>
        <w:rPr>
          <w:rFonts w:hint="cs"/>
          <w:rtl/>
        </w:rPr>
        <w:t>או דו-שנ</w:t>
      </w:r>
      <w:r>
        <w:rPr>
          <w:rtl/>
        </w:rPr>
        <w:t xml:space="preserve">תי </w:t>
      </w:r>
      <w:bookmarkStart w:id="13784" w:name="_ETM_Q37_329650"/>
      <w:bookmarkEnd w:id="13784"/>
      <w:r>
        <w:rPr>
          <w:rFonts w:hint="cs"/>
          <w:rtl/>
        </w:rPr>
        <w:t>ת</w:t>
      </w:r>
      <w:r>
        <w:rPr>
          <w:rtl/>
        </w:rPr>
        <w:t xml:space="preserve">תקבל </w:t>
      </w:r>
      <w:bookmarkStart w:id="13785" w:name="_ETM_Q37_330220"/>
      <w:bookmarkEnd w:id="13785"/>
      <w:r>
        <w:rPr>
          <w:rtl/>
        </w:rPr>
        <w:t xml:space="preserve">בהמשך </w:t>
      </w:r>
      <w:bookmarkStart w:id="13786" w:name="_ETM_Q37_331209"/>
      <w:bookmarkEnd w:id="13786"/>
      <w:r>
        <w:rPr>
          <w:rtl/>
        </w:rPr>
        <w:t xml:space="preserve">בהתאם </w:t>
      </w:r>
      <w:bookmarkStart w:id="13787" w:name="_ETM_Q37_332110"/>
      <w:bookmarkEnd w:id="13787"/>
      <w:r>
        <w:rPr>
          <w:rtl/>
        </w:rPr>
        <w:t>לסיכום</w:t>
      </w:r>
      <w:r>
        <w:rPr>
          <w:rFonts w:hint="cs"/>
          <w:rtl/>
        </w:rPr>
        <w:t>.</w:t>
      </w:r>
      <w:r>
        <w:rPr>
          <w:rtl/>
        </w:rPr>
        <w:t xml:space="preserve"> </w:t>
      </w:r>
      <w:bookmarkStart w:id="13788" w:name="_ETM_Q37_333250"/>
      <w:bookmarkEnd w:id="13788"/>
      <w:r>
        <w:rPr>
          <w:rtl/>
        </w:rPr>
        <w:t xml:space="preserve">אתם </w:t>
      </w:r>
      <w:bookmarkStart w:id="13789" w:name="_ETM_Q37_333639"/>
      <w:bookmarkEnd w:id="13789"/>
      <w:r>
        <w:rPr>
          <w:rtl/>
        </w:rPr>
        <w:t xml:space="preserve">הבנתם </w:t>
      </w:r>
      <w:bookmarkStart w:id="13790" w:name="_ETM_Q37_334269"/>
      <w:bookmarkEnd w:id="13790"/>
      <w:r>
        <w:rPr>
          <w:rtl/>
        </w:rPr>
        <w:t xml:space="preserve">את </w:t>
      </w:r>
      <w:bookmarkStart w:id="13791" w:name="_ETM_Q37_334360"/>
      <w:bookmarkEnd w:id="13791"/>
      <w:r>
        <w:rPr>
          <w:rtl/>
        </w:rPr>
        <w:t>זה</w:t>
      </w:r>
      <w:r>
        <w:rPr>
          <w:rFonts w:hint="cs"/>
          <w:rtl/>
        </w:rPr>
        <w:t xml:space="preserve">? </w:t>
      </w:r>
      <w:proofErr w:type="spellStart"/>
      <w:r>
        <w:rPr>
          <w:rFonts w:hint="cs"/>
          <w:rtl/>
        </w:rPr>
        <w:t>טרלול</w:t>
      </w:r>
      <w:proofErr w:type="spellEnd"/>
      <w:r>
        <w:rPr>
          <w:rFonts w:hint="cs"/>
          <w:rtl/>
        </w:rPr>
        <w:t xml:space="preserve"> של כל המדינה. </w:t>
      </w:r>
    </w:p>
    <w:p w:rsidR="007A4096" w:rsidRDefault="007A4096" w:rsidP="005B1180">
      <w:pPr>
        <w:rPr>
          <w:rtl/>
        </w:rPr>
      </w:pPr>
    </w:p>
    <w:p w:rsidR="007A4096" w:rsidRDefault="007A4096" w:rsidP="005B1180">
      <w:pPr>
        <w:pStyle w:val="af6"/>
        <w:keepNext/>
        <w:rPr>
          <w:rtl/>
        </w:rPr>
      </w:pPr>
      <w:r w:rsidRPr="00BD36C8">
        <w:rPr>
          <w:rStyle w:val="TagStyle"/>
          <w:rtl/>
        </w:rPr>
        <w:t xml:space="preserve"> &lt;&lt; יור &gt;&gt; </w:t>
      </w:r>
      <w:r>
        <w:rPr>
          <w:rtl/>
        </w:rPr>
        <w:t>היו"ר מנסור עבאס:</w:t>
      </w:r>
      <w:r w:rsidRPr="00BD36C8">
        <w:rPr>
          <w:rStyle w:val="TagStyle"/>
          <w:rtl/>
        </w:rPr>
        <w:t xml:space="preserve"> &lt;&lt; יור &gt;&gt;</w:t>
      </w:r>
      <w:r>
        <w:rPr>
          <w:rtl/>
        </w:rPr>
        <w:t xml:space="preserve"> </w:t>
      </w:r>
    </w:p>
    <w:p w:rsidR="007A4096" w:rsidRPr="00BD36C8" w:rsidRDefault="007A4096" w:rsidP="005B1180">
      <w:pPr>
        <w:rPr>
          <w:rtl/>
          <w:lang w:eastAsia="he-IL"/>
        </w:rPr>
      </w:pPr>
    </w:p>
    <w:p w:rsidR="007A4096" w:rsidRDefault="007A4096" w:rsidP="00361758">
      <w:pPr>
        <w:rPr>
          <w:rtl/>
        </w:rPr>
      </w:pPr>
      <w:bookmarkStart w:id="13792" w:name="_ETM_Q37_335190"/>
      <w:bookmarkStart w:id="13793" w:name="_ETM_Q37_336000"/>
      <w:bookmarkStart w:id="13794" w:name="_ETM_Q37_336300"/>
      <w:bookmarkStart w:id="13795" w:name="_ETM_Q37_336570"/>
      <w:bookmarkStart w:id="13796" w:name="_ETM_Q37_337260"/>
      <w:bookmarkEnd w:id="13792"/>
      <w:bookmarkEnd w:id="13793"/>
      <w:bookmarkEnd w:id="13794"/>
      <w:bookmarkEnd w:id="13795"/>
      <w:bookmarkEnd w:id="13796"/>
      <w:r>
        <w:rPr>
          <w:rtl/>
        </w:rPr>
        <w:t>תודה</w:t>
      </w:r>
      <w:r>
        <w:rPr>
          <w:rFonts w:hint="cs"/>
          <w:rtl/>
        </w:rPr>
        <w:t>,</w:t>
      </w:r>
      <w:r>
        <w:rPr>
          <w:rtl/>
        </w:rPr>
        <w:t xml:space="preserve"> </w:t>
      </w:r>
      <w:bookmarkStart w:id="13797" w:name="_ETM_Q37_337770"/>
      <w:bookmarkEnd w:id="13797"/>
      <w:r>
        <w:rPr>
          <w:rtl/>
        </w:rPr>
        <w:t xml:space="preserve">חבר </w:t>
      </w:r>
      <w:bookmarkStart w:id="13798" w:name="_ETM_Q37_338100"/>
      <w:bookmarkEnd w:id="13798"/>
      <w:r>
        <w:rPr>
          <w:rtl/>
        </w:rPr>
        <w:t xml:space="preserve">הכנסת </w:t>
      </w:r>
      <w:bookmarkStart w:id="13799" w:name="_ETM_Q37_338520"/>
      <w:bookmarkEnd w:id="13799"/>
      <w:r>
        <w:rPr>
          <w:rtl/>
        </w:rPr>
        <w:t xml:space="preserve">מיקי </w:t>
      </w:r>
      <w:bookmarkStart w:id="13800" w:name="_ETM_Q37_338790"/>
      <w:bookmarkEnd w:id="13800"/>
      <w:r>
        <w:rPr>
          <w:rtl/>
        </w:rPr>
        <w:t>לוי</w:t>
      </w:r>
      <w:r>
        <w:rPr>
          <w:rFonts w:hint="cs"/>
          <w:rtl/>
        </w:rPr>
        <w:t>.</w:t>
      </w:r>
      <w:r>
        <w:rPr>
          <w:rtl/>
        </w:rPr>
        <w:t xml:space="preserve"> </w:t>
      </w:r>
      <w:bookmarkStart w:id="13801" w:name="_ETM_Q37_339180"/>
      <w:bookmarkEnd w:id="13801"/>
      <w:r>
        <w:rPr>
          <w:rtl/>
        </w:rPr>
        <w:t xml:space="preserve">חבר </w:t>
      </w:r>
      <w:bookmarkStart w:id="13802" w:name="_ETM_Q37_339480"/>
      <w:bookmarkEnd w:id="13802"/>
      <w:r>
        <w:rPr>
          <w:rtl/>
        </w:rPr>
        <w:t xml:space="preserve">הכנסת </w:t>
      </w:r>
      <w:bookmarkStart w:id="13803" w:name="_ETM_Q37_339870"/>
      <w:bookmarkEnd w:id="13803"/>
      <w:r>
        <w:rPr>
          <w:rtl/>
        </w:rPr>
        <w:t xml:space="preserve">עודד </w:t>
      </w:r>
      <w:bookmarkStart w:id="13804" w:name="_ETM_Q37_340230"/>
      <w:bookmarkEnd w:id="13804"/>
      <w:r>
        <w:rPr>
          <w:rtl/>
        </w:rPr>
        <w:t xml:space="preserve">פורר </w:t>
      </w:r>
      <w:bookmarkStart w:id="13805" w:name="_ETM_Q37_340980"/>
      <w:bookmarkEnd w:id="13805"/>
      <w:r w:rsidR="000E313C">
        <w:rPr>
          <w:rFonts w:hint="cs"/>
          <w:rtl/>
        </w:rPr>
        <w:t>–</w:t>
      </w:r>
      <w:r>
        <w:rPr>
          <w:rFonts w:hint="cs"/>
          <w:rtl/>
        </w:rPr>
        <w:t xml:space="preserve"> </w:t>
      </w:r>
      <w:r>
        <w:rPr>
          <w:rtl/>
        </w:rPr>
        <w:t xml:space="preserve">לא </w:t>
      </w:r>
      <w:bookmarkStart w:id="13806" w:name="_ETM_Q37_341130"/>
      <w:bookmarkEnd w:id="13806"/>
      <w:r>
        <w:rPr>
          <w:rtl/>
        </w:rPr>
        <w:t>נמצא</w:t>
      </w:r>
      <w:r>
        <w:rPr>
          <w:rFonts w:hint="cs"/>
          <w:rtl/>
        </w:rPr>
        <w:t>;</w:t>
      </w:r>
      <w:r>
        <w:rPr>
          <w:rtl/>
        </w:rPr>
        <w:t xml:space="preserve"> </w:t>
      </w:r>
      <w:bookmarkStart w:id="13807" w:name="_ETM_Q37_342330"/>
      <w:bookmarkEnd w:id="13807"/>
      <w:r>
        <w:rPr>
          <w:rtl/>
        </w:rPr>
        <w:t xml:space="preserve">חבר </w:t>
      </w:r>
      <w:bookmarkStart w:id="13808" w:name="_ETM_Q37_342599"/>
      <w:bookmarkEnd w:id="13808"/>
      <w:r>
        <w:rPr>
          <w:rtl/>
        </w:rPr>
        <w:t xml:space="preserve">הכנסת </w:t>
      </w:r>
      <w:bookmarkStart w:id="13809" w:name="_ETM_Q37_342959"/>
      <w:bookmarkEnd w:id="13809"/>
      <w:r>
        <w:rPr>
          <w:rtl/>
        </w:rPr>
        <w:t xml:space="preserve">איימן </w:t>
      </w:r>
      <w:bookmarkStart w:id="13810" w:name="_ETM_Q37_343290"/>
      <w:bookmarkEnd w:id="13810"/>
      <w:r>
        <w:rPr>
          <w:rtl/>
        </w:rPr>
        <w:t>עודה</w:t>
      </w:r>
      <w:r>
        <w:rPr>
          <w:rFonts w:hint="cs"/>
          <w:rtl/>
        </w:rPr>
        <w:t xml:space="preserve"> </w:t>
      </w:r>
      <w:r w:rsidR="000E313C">
        <w:rPr>
          <w:rFonts w:hint="eastAsia"/>
        </w:rPr>
        <w:t>–</w:t>
      </w:r>
      <w:r>
        <w:rPr>
          <w:rtl/>
        </w:rPr>
        <w:t xml:space="preserve"> </w:t>
      </w:r>
      <w:bookmarkStart w:id="13811" w:name="_ETM_Q37_343709"/>
      <w:bookmarkEnd w:id="13811"/>
      <w:r>
        <w:rPr>
          <w:rtl/>
        </w:rPr>
        <w:t xml:space="preserve">לא </w:t>
      </w:r>
      <w:bookmarkStart w:id="13812" w:name="_ETM_Q37_343860"/>
      <w:bookmarkEnd w:id="13812"/>
      <w:r>
        <w:rPr>
          <w:rtl/>
        </w:rPr>
        <w:t>נמצא</w:t>
      </w:r>
      <w:r>
        <w:rPr>
          <w:rFonts w:hint="cs"/>
          <w:rtl/>
        </w:rPr>
        <w:t>;</w:t>
      </w:r>
      <w:r>
        <w:rPr>
          <w:rtl/>
        </w:rPr>
        <w:t xml:space="preserve"> </w:t>
      </w:r>
      <w:bookmarkStart w:id="13813" w:name="_ETM_Q37_344370"/>
      <w:bookmarkEnd w:id="13813"/>
      <w:r>
        <w:rPr>
          <w:rtl/>
        </w:rPr>
        <w:t xml:space="preserve">חבר </w:t>
      </w:r>
      <w:bookmarkStart w:id="13814" w:name="_ETM_Q37_344669"/>
      <w:bookmarkEnd w:id="13814"/>
      <w:r>
        <w:rPr>
          <w:rtl/>
        </w:rPr>
        <w:t xml:space="preserve">הכנסת </w:t>
      </w:r>
      <w:bookmarkStart w:id="13815" w:name="_ETM_Q37_345030"/>
      <w:bookmarkEnd w:id="13815"/>
      <w:r>
        <w:rPr>
          <w:rtl/>
        </w:rPr>
        <w:t xml:space="preserve">יוסף </w:t>
      </w:r>
      <w:bookmarkStart w:id="13816" w:name="_ETM_Q37_345300"/>
      <w:bookmarkEnd w:id="13816"/>
      <w:r>
        <w:rPr>
          <w:rtl/>
        </w:rPr>
        <w:t>ג'בארין</w:t>
      </w:r>
      <w:r>
        <w:rPr>
          <w:rFonts w:hint="cs"/>
          <w:rtl/>
        </w:rPr>
        <w:t xml:space="preserve"> </w:t>
      </w:r>
      <w:r w:rsidR="000E313C">
        <w:rPr>
          <w:rFonts w:hint="eastAsia"/>
        </w:rPr>
        <w:t>–</w:t>
      </w:r>
      <w:r>
        <w:rPr>
          <w:rtl/>
        </w:rPr>
        <w:t xml:space="preserve"> </w:t>
      </w:r>
      <w:bookmarkStart w:id="13817" w:name="_ETM_Q37_345870"/>
      <w:bookmarkEnd w:id="13817"/>
      <w:r>
        <w:rPr>
          <w:rtl/>
        </w:rPr>
        <w:t xml:space="preserve">לא </w:t>
      </w:r>
      <w:bookmarkStart w:id="13818" w:name="_ETM_Q37_345989"/>
      <w:bookmarkEnd w:id="13818"/>
      <w:r>
        <w:rPr>
          <w:rtl/>
        </w:rPr>
        <w:t>נמצא</w:t>
      </w:r>
      <w:r>
        <w:rPr>
          <w:rFonts w:hint="cs"/>
          <w:rtl/>
        </w:rPr>
        <w:t>;</w:t>
      </w:r>
      <w:r>
        <w:rPr>
          <w:rtl/>
        </w:rPr>
        <w:t xml:space="preserve"> </w:t>
      </w:r>
      <w:bookmarkStart w:id="13819" w:name="_ETM_Q37_346470"/>
      <w:bookmarkEnd w:id="13819"/>
      <w:r>
        <w:rPr>
          <w:rtl/>
        </w:rPr>
        <w:t xml:space="preserve">חבר </w:t>
      </w:r>
      <w:bookmarkStart w:id="13820" w:name="_ETM_Q37_346739"/>
      <w:bookmarkEnd w:id="13820"/>
      <w:r>
        <w:rPr>
          <w:rtl/>
        </w:rPr>
        <w:t xml:space="preserve">הכנסת </w:t>
      </w:r>
      <w:bookmarkStart w:id="13821" w:name="_ETM_Q37_347069"/>
      <w:bookmarkEnd w:id="13821"/>
      <w:r>
        <w:rPr>
          <w:rtl/>
        </w:rPr>
        <w:t xml:space="preserve">אלעזר </w:t>
      </w:r>
      <w:bookmarkStart w:id="13822" w:name="_ETM_Q37_348030"/>
      <w:bookmarkEnd w:id="13822"/>
      <w:r>
        <w:rPr>
          <w:rtl/>
        </w:rPr>
        <w:t xml:space="preserve">שטרן </w:t>
      </w:r>
      <w:bookmarkStart w:id="13823" w:name="_ETM_Q37_348630"/>
      <w:bookmarkEnd w:id="13823"/>
      <w:r w:rsidR="000E313C">
        <w:rPr>
          <w:rFonts w:hint="cs"/>
          <w:rtl/>
        </w:rPr>
        <w:t>–</w:t>
      </w:r>
      <w:r>
        <w:rPr>
          <w:rFonts w:hint="cs"/>
          <w:rtl/>
        </w:rPr>
        <w:t xml:space="preserve"> </w:t>
      </w:r>
      <w:r>
        <w:rPr>
          <w:rtl/>
        </w:rPr>
        <w:t xml:space="preserve">לא </w:t>
      </w:r>
      <w:bookmarkStart w:id="13824" w:name="_ETM_Q37_348720"/>
      <w:bookmarkEnd w:id="13824"/>
      <w:r>
        <w:rPr>
          <w:rtl/>
        </w:rPr>
        <w:t>נמצא</w:t>
      </w:r>
      <w:r>
        <w:rPr>
          <w:rFonts w:hint="cs"/>
          <w:rtl/>
        </w:rPr>
        <w:t>;</w:t>
      </w:r>
      <w:r>
        <w:rPr>
          <w:rtl/>
        </w:rPr>
        <w:t xml:space="preserve"> </w:t>
      </w:r>
      <w:bookmarkStart w:id="13825" w:name="_ETM_Q37_349900"/>
      <w:bookmarkEnd w:id="13825"/>
      <w:r>
        <w:rPr>
          <w:rtl/>
        </w:rPr>
        <w:t xml:space="preserve">חבר </w:t>
      </w:r>
      <w:bookmarkStart w:id="13826" w:name="_ETM_Q37_350290"/>
      <w:bookmarkEnd w:id="13826"/>
      <w:r>
        <w:rPr>
          <w:rtl/>
        </w:rPr>
        <w:t xml:space="preserve">הכנסת </w:t>
      </w:r>
      <w:bookmarkStart w:id="13827" w:name="_ETM_Q37_350859"/>
      <w:bookmarkEnd w:id="13827"/>
      <w:r>
        <w:rPr>
          <w:rtl/>
        </w:rPr>
        <w:t xml:space="preserve">אוריאל </w:t>
      </w:r>
      <w:bookmarkStart w:id="13828" w:name="_ETM_Q37_351699"/>
      <w:bookmarkEnd w:id="13828"/>
      <w:r>
        <w:rPr>
          <w:rtl/>
        </w:rPr>
        <w:t>בוסו</w:t>
      </w:r>
      <w:r>
        <w:rPr>
          <w:rFonts w:hint="cs"/>
          <w:rtl/>
        </w:rPr>
        <w:t xml:space="preserve"> </w:t>
      </w:r>
      <w:r w:rsidR="000E313C">
        <w:rPr>
          <w:rFonts w:hint="eastAsia"/>
        </w:rPr>
        <w:t>–</w:t>
      </w:r>
      <w:r>
        <w:rPr>
          <w:rtl/>
        </w:rPr>
        <w:t xml:space="preserve"> </w:t>
      </w:r>
      <w:bookmarkStart w:id="13829" w:name="_ETM_Q37_353200"/>
      <w:bookmarkEnd w:id="13829"/>
      <w:r>
        <w:rPr>
          <w:rtl/>
        </w:rPr>
        <w:t>מוותר</w:t>
      </w:r>
      <w:r>
        <w:rPr>
          <w:rFonts w:hint="cs"/>
          <w:rtl/>
        </w:rPr>
        <w:t>;</w:t>
      </w:r>
      <w:r>
        <w:rPr>
          <w:rtl/>
        </w:rPr>
        <w:t xml:space="preserve"> </w:t>
      </w:r>
      <w:bookmarkStart w:id="13830" w:name="_ETM_Q37_353980"/>
      <w:bookmarkEnd w:id="13830"/>
      <w:r>
        <w:rPr>
          <w:rtl/>
        </w:rPr>
        <w:t xml:space="preserve">חבר </w:t>
      </w:r>
      <w:bookmarkStart w:id="13831" w:name="_ETM_Q37_354310"/>
      <w:bookmarkEnd w:id="13831"/>
      <w:r>
        <w:rPr>
          <w:rtl/>
        </w:rPr>
        <w:t xml:space="preserve">הכנסת </w:t>
      </w:r>
      <w:bookmarkStart w:id="13832" w:name="_ETM_Q37_354669"/>
      <w:bookmarkEnd w:id="13832"/>
      <w:r>
        <w:rPr>
          <w:rtl/>
        </w:rPr>
        <w:t xml:space="preserve">אלכס </w:t>
      </w:r>
      <w:bookmarkStart w:id="13833" w:name="_ETM_Q37_355030"/>
      <w:bookmarkEnd w:id="13833"/>
      <w:r>
        <w:rPr>
          <w:rtl/>
        </w:rPr>
        <w:t xml:space="preserve">קושניר </w:t>
      </w:r>
      <w:bookmarkStart w:id="13834" w:name="_ETM_Q37_356230"/>
      <w:bookmarkEnd w:id="13834"/>
      <w:r w:rsidR="000E313C">
        <w:rPr>
          <w:rFonts w:hint="cs"/>
          <w:rtl/>
        </w:rPr>
        <w:t>–</w:t>
      </w:r>
      <w:r>
        <w:rPr>
          <w:rFonts w:hint="cs"/>
          <w:rtl/>
        </w:rPr>
        <w:t xml:space="preserve"> </w:t>
      </w:r>
      <w:r>
        <w:rPr>
          <w:rtl/>
        </w:rPr>
        <w:t xml:space="preserve">לא </w:t>
      </w:r>
      <w:bookmarkStart w:id="13835" w:name="_ETM_Q37_356440"/>
      <w:bookmarkEnd w:id="13835"/>
      <w:r>
        <w:rPr>
          <w:rtl/>
        </w:rPr>
        <w:t>נמצא</w:t>
      </w:r>
      <w:r>
        <w:rPr>
          <w:rFonts w:hint="cs"/>
          <w:rtl/>
        </w:rPr>
        <w:t>;</w:t>
      </w:r>
      <w:r>
        <w:rPr>
          <w:rtl/>
        </w:rPr>
        <w:t xml:space="preserve"> </w:t>
      </w:r>
      <w:bookmarkStart w:id="13836" w:name="_ETM_Q37_357370"/>
      <w:bookmarkEnd w:id="13836"/>
      <w:r>
        <w:rPr>
          <w:rtl/>
        </w:rPr>
        <w:t xml:space="preserve">חבר </w:t>
      </w:r>
      <w:bookmarkStart w:id="13837" w:name="_ETM_Q37_357669"/>
      <w:bookmarkEnd w:id="13837"/>
      <w:r>
        <w:rPr>
          <w:rtl/>
        </w:rPr>
        <w:t xml:space="preserve">הכנסת </w:t>
      </w:r>
      <w:bookmarkStart w:id="13838" w:name="_ETM_Q37_358060"/>
      <w:bookmarkEnd w:id="13838"/>
      <w:r>
        <w:rPr>
          <w:rtl/>
        </w:rPr>
        <w:t xml:space="preserve">עופר </w:t>
      </w:r>
      <w:bookmarkStart w:id="13839" w:name="_ETM_Q37_358330"/>
      <w:bookmarkEnd w:id="13839"/>
      <w:r>
        <w:rPr>
          <w:rtl/>
        </w:rPr>
        <w:t xml:space="preserve">כסיף </w:t>
      </w:r>
      <w:bookmarkStart w:id="13840" w:name="_ETM_Q37_358750"/>
      <w:bookmarkEnd w:id="13840"/>
      <w:r w:rsidR="000E313C">
        <w:rPr>
          <w:rFonts w:hint="cs"/>
          <w:rtl/>
        </w:rPr>
        <w:t>–</w:t>
      </w:r>
      <w:r>
        <w:rPr>
          <w:rFonts w:hint="cs"/>
          <w:rtl/>
        </w:rPr>
        <w:t xml:space="preserve"> </w:t>
      </w:r>
      <w:r>
        <w:rPr>
          <w:rtl/>
        </w:rPr>
        <w:t xml:space="preserve">לא </w:t>
      </w:r>
      <w:bookmarkStart w:id="13841" w:name="_ETM_Q37_358870"/>
      <w:bookmarkEnd w:id="13841"/>
      <w:r>
        <w:rPr>
          <w:rtl/>
        </w:rPr>
        <w:t>נמצא</w:t>
      </w:r>
      <w:r>
        <w:rPr>
          <w:rFonts w:hint="cs"/>
          <w:rtl/>
        </w:rPr>
        <w:t>;</w:t>
      </w:r>
      <w:r>
        <w:rPr>
          <w:rtl/>
        </w:rPr>
        <w:t xml:space="preserve"> </w:t>
      </w:r>
      <w:bookmarkStart w:id="13842" w:name="_ETM_Q37_359290"/>
      <w:bookmarkEnd w:id="13842"/>
      <w:r>
        <w:rPr>
          <w:rtl/>
        </w:rPr>
        <w:t xml:space="preserve">חברת </w:t>
      </w:r>
      <w:bookmarkStart w:id="13843" w:name="_ETM_Q37_359620"/>
      <w:bookmarkEnd w:id="13843"/>
      <w:r>
        <w:rPr>
          <w:rtl/>
        </w:rPr>
        <w:t xml:space="preserve">הכנסת </w:t>
      </w:r>
      <w:bookmarkStart w:id="13844" w:name="_ETM_Q37_360010"/>
      <w:bookmarkEnd w:id="13844"/>
      <w:r>
        <w:rPr>
          <w:rtl/>
        </w:rPr>
        <w:t xml:space="preserve">עאידה </w:t>
      </w:r>
      <w:bookmarkStart w:id="13845" w:name="_ETM_Q37_360340"/>
      <w:bookmarkEnd w:id="13845"/>
      <w:r>
        <w:rPr>
          <w:rtl/>
        </w:rPr>
        <w:t xml:space="preserve">תומא </w:t>
      </w:r>
      <w:bookmarkStart w:id="13846" w:name="_ETM_Q37_360610"/>
      <w:bookmarkEnd w:id="13846"/>
      <w:r>
        <w:rPr>
          <w:rtl/>
        </w:rPr>
        <w:t xml:space="preserve">סלימאן </w:t>
      </w:r>
      <w:bookmarkStart w:id="13847" w:name="_ETM_Q37_361120"/>
      <w:bookmarkEnd w:id="13847"/>
      <w:r w:rsidR="000E313C">
        <w:rPr>
          <w:rFonts w:hint="cs"/>
          <w:rtl/>
        </w:rPr>
        <w:t>–</w:t>
      </w:r>
      <w:r>
        <w:rPr>
          <w:rFonts w:hint="cs"/>
          <w:rtl/>
        </w:rPr>
        <w:t xml:space="preserve"> </w:t>
      </w:r>
      <w:r>
        <w:rPr>
          <w:rtl/>
        </w:rPr>
        <w:t xml:space="preserve">לא </w:t>
      </w:r>
      <w:bookmarkStart w:id="13848" w:name="_ETM_Q37_361209"/>
      <w:bookmarkEnd w:id="13848"/>
      <w:r>
        <w:rPr>
          <w:rtl/>
        </w:rPr>
        <w:t>נמצאת</w:t>
      </w:r>
      <w:r>
        <w:rPr>
          <w:rFonts w:hint="cs"/>
          <w:rtl/>
        </w:rPr>
        <w:t>;</w:t>
      </w:r>
      <w:r>
        <w:rPr>
          <w:rtl/>
        </w:rPr>
        <w:t xml:space="preserve"> </w:t>
      </w:r>
      <w:bookmarkStart w:id="13849" w:name="_ETM_Q37_367270"/>
      <w:bookmarkStart w:id="13850" w:name="_ETM_Q37_367569"/>
      <w:bookmarkStart w:id="13851" w:name="_ETM_Q37_371370"/>
      <w:bookmarkEnd w:id="13849"/>
      <w:bookmarkEnd w:id="13850"/>
      <w:bookmarkEnd w:id="13851"/>
      <w:r>
        <w:rPr>
          <w:rtl/>
        </w:rPr>
        <w:t xml:space="preserve">חבר </w:t>
      </w:r>
      <w:bookmarkStart w:id="13852" w:name="_ETM_Q37_371879"/>
      <w:bookmarkEnd w:id="13852"/>
      <w:r>
        <w:rPr>
          <w:rtl/>
        </w:rPr>
        <w:t xml:space="preserve">הכנסת </w:t>
      </w:r>
      <w:bookmarkStart w:id="13853" w:name="_ETM_Q37_372389"/>
      <w:bookmarkEnd w:id="13853"/>
      <w:r>
        <w:rPr>
          <w:rtl/>
        </w:rPr>
        <w:t xml:space="preserve">יבגני </w:t>
      </w:r>
      <w:bookmarkStart w:id="13854" w:name="_ETM_Q37_373019"/>
      <w:bookmarkEnd w:id="13854"/>
      <w:r>
        <w:rPr>
          <w:rtl/>
        </w:rPr>
        <w:t>סובה</w:t>
      </w:r>
      <w:r>
        <w:rPr>
          <w:rFonts w:hint="cs"/>
          <w:rtl/>
        </w:rPr>
        <w:t xml:space="preserve"> </w:t>
      </w:r>
      <w:r w:rsidR="000E313C">
        <w:rPr>
          <w:rFonts w:hint="eastAsia"/>
        </w:rPr>
        <w:t>–</w:t>
      </w:r>
      <w:r>
        <w:rPr>
          <w:rtl/>
        </w:rPr>
        <w:t xml:space="preserve"> </w:t>
      </w:r>
      <w:bookmarkStart w:id="13855" w:name="_ETM_Q37_374040"/>
      <w:bookmarkEnd w:id="13855"/>
      <w:r>
        <w:rPr>
          <w:rtl/>
        </w:rPr>
        <w:t xml:space="preserve">לא </w:t>
      </w:r>
      <w:bookmarkStart w:id="13856" w:name="_ETM_Q37_374219"/>
      <w:bookmarkEnd w:id="13856"/>
      <w:r>
        <w:rPr>
          <w:rtl/>
        </w:rPr>
        <w:t>נמצא</w:t>
      </w:r>
      <w:r>
        <w:rPr>
          <w:rFonts w:hint="cs"/>
          <w:rtl/>
        </w:rPr>
        <w:t>;</w:t>
      </w:r>
      <w:r>
        <w:rPr>
          <w:rtl/>
        </w:rPr>
        <w:t xml:space="preserve"> </w:t>
      </w:r>
      <w:bookmarkStart w:id="13857" w:name="_ETM_Q37_374790"/>
      <w:bookmarkEnd w:id="13857"/>
      <w:r>
        <w:rPr>
          <w:rtl/>
        </w:rPr>
        <w:t xml:space="preserve">חבר </w:t>
      </w:r>
      <w:bookmarkStart w:id="13858" w:name="_ETM_Q37_375120"/>
      <w:bookmarkEnd w:id="13858"/>
      <w:r>
        <w:rPr>
          <w:rtl/>
        </w:rPr>
        <w:t xml:space="preserve">הכנסת </w:t>
      </w:r>
      <w:bookmarkStart w:id="13859" w:name="_ETM_Q37_375750"/>
      <w:bookmarkEnd w:id="13859"/>
      <w:r>
        <w:rPr>
          <w:rtl/>
        </w:rPr>
        <w:t xml:space="preserve">ניצן </w:t>
      </w:r>
      <w:bookmarkStart w:id="13860" w:name="_ETM_Q37_376290"/>
      <w:bookmarkEnd w:id="13860"/>
      <w:r>
        <w:rPr>
          <w:rtl/>
        </w:rPr>
        <w:t>הורוביץ</w:t>
      </w:r>
      <w:r>
        <w:rPr>
          <w:rFonts w:hint="cs"/>
          <w:rtl/>
        </w:rPr>
        <w:t xml:space="preserve"> </w:t>
      </w:r>
      <w:r w:rsidR="000E313C">
        <w:rPr>
          <w:rFonts w:hint="eastAsia"/>
        </w:rPr>
        <w:t>–</w:t>
      </w:r>
      <w:r>
        <w:rPr>
          <w:rtl/>
        </w:rPr>
        <w:t xml:space="preserve"> </w:t>
      </w:r>
      <w:bookmarkStart w:id="13861" w:name="_ETM_Q37_377430"/>
      <w:bookmarkEnd w:id="13861"/>
      <w:r>
        <w:rPr>
          <w:rtl/>
        </w:rPr>
        <w:t xml:space="preserve">לא </w:t>
      </w:r>
      <w:bookmarkStart w:id="13862" w:name="_ETM_Q37_377580"/>
      <w:bookmarkEnd w:id="13862"/>
      <w:r>
        <w:rPr>
          <w:rtl/>
        </w:rPr>
        <w:t>נמצא</w:t>
      </w:r>
      <w:r>
        <w:rPr>
          <w:rFonts w:hint="cs"/>
          <w:rtl/>
        </w:rPr>
        <w:t>;</w:t>
      </w:r>
      <w:r>
        <w:rPr>
          <w:rtl/>
        </w:rPr>
        <w:t xml:space="preserve"> </w:t>
      </w:r>
      <w:bookmarkStart w:id="13863" w:name="_ETM_Q37_378030"/>
      <w:bookmarkEnd w:id="13863"/>
      <w:r>
        <w:rPr>
          <w:rtl/>
        </w:rPr>
        <w:t xml:space="preserve">חבר </w:t>
      </w:r>
      <w:bookmarkStart w:id="13864" w:name="_ETM_Q37_378300"/>
      <w:bookmarkEnd w:id="13864"/>
      <w:r>
        <w:rPr>
          <w:rtl/>
        </w:rPr>
        <w:t xml:space="preserve">הכנסת </w:t>
      </w:r>
      <w:bookmarkStart w:id="13865" w:name="_ETM_Q37_378690"/>
      <w:bookmarkEnd w:id="13865"/>
      <w:r>
        <w:rPr>
          <w:rtl/>
        </w:rPr>
        <w:t xml:space="preserve">חמד </w:t>
      </w:r>
      <w:bookmarkStart w:id="13866" w:name="_ETM_Q37_378960"/>
      <w:bookmarkEnd w:id="13866"/>
      <w:r>
        <w:rPr>
          <w:rtl/>
        </w:rPr>
        <w:t xml:space="preserve">עמאר </w:t>
      </w:r>
      <w:bookmarkStart w:id="13867" w:name="_ETM_Q37_379410"/>
      <w:bookmarkEnd w:id="13867"/>
      <w:r w:rsidR="000E313C">
        <w:rPr>
          <w:rFonts w:hint="cs"/>
          <w:rtl/>
        </w:rPr>
        <w:t>–</w:t>
      </w:r>
      <w:r>
        <w:rPr>
          <w:rFonts w:hint="cs"/>
          <w:rtl/>
        </w:rPr>
        <w:t xml:space="preserve"> </w:t>
      </w:r>
      <w:r>
        <w:rPr>
          <w:rtl/>
        </w:rPr>
        <w:t xml:space="preserve">לא </w:t>
      </w:r>
      <w:bookmarkStart w:id="13868" w:name="_ETM_Q37_379530"/>
      <w:bookmarkEnd w:id="13868"/>
      <w:r>
        <w:rPr>
          <w:rtl/>
        </w:rPr>
        <w:t>נמצא</w:t>
      </w:r>
      <w:r>
        <w:rPr>
          <w:rFonts w:hint="cs"/>
          <w:rtl/>
        </w:rPr>
        <w:t>;</w:t>
      </w:r>
      <w:r>
        <w:rPr>
          <w:rtl/>
        </w:rPr>
        <w:t xml:space="preserve"> </w:t>
      </w:r>
      <w:bookmarkStart w:id="13869" w:name="_ETM_Q37_380889"/>
      <w:bookmarkEnd w:id="13869"/>
      <w:r>
        <w:rPr>
          <w:rtl/>
        </w:rPr>
        <w:t xml:space="preserve">חבר </w:t>
      </w:r>
      <w:bookmarkStart w:id="13870" w:name="_ETM_Q37_381250"/>
      <w:bookmarkEnd w:id="13870"/>
      <w:r>
        <w:rPr>
          <w:rtl/>
        </w:rPr>
        <w:t xml:space="preserve">הכנסת </w:t>
      </w:r>
      <w:bookmarkStart w:id="13871" w:name="_ETM_Q37_381669"/>
      <w:bookmarkEnd w:id="13871"/>
      <w:r>
        <w:rPr>
          <w:rtl/>
        </w:rPr>
        <w:t xml:space="preserve">יעקב </w:t>
      </w:r>
      <w:bookmarkStart w:id="13872" w:name="_ETM_Q37_382120"/>
      <w:bookmarkEnd w:id="13872"/>
      <w:r>
        <w:rPr>
          <w:rtl/>
        </w:rPr>
        <w:t>מרגי</w:t>
      </w:r>
      <w:r>
        <w:rPr>
          <w:rFonts w:hint="cs"/>
          <w:rtl/>
        </w:rPr>
        <w:t xml:space="preserve"> </w:t>
      </w:r>
      <w:r w:rsidR="000E313C">
        <w:rPr>
          <w:rFonts w:hint="eastAsia"/>
        </w:rPr>
        <w:t>–</w:t>
      </w:r>
      <w:r>
        <w:rPr>
          <w:rtl/>
        </w:rPr>
        <w:t xml:space="preserve"> </w:t>
      </w:r>
      <w:bookmarkStart w:id="13873" w:name="_ETM_Q37_382570"/>
      <w:bookmarkEnd w:id="13873"/>
      <w:r>
        <w:rPr>
          <w:rtl/>
        </w:rPr>
        <w:t xml:space="preserve">לא </w:t>
      </w:r>
      <w:bookmarkStart w:id="13874" w:name="_ETM_Q37_382720"/>
      <w:bookmarkEnd w:id="13874"/>
      <w:r>
        <w:rPr>
          <w:rtl/>
        </w:rPr>
        <w:t>נמצא</w:t>
      </w:r>
      <w:r>
        <w:rPr>
          <w:rFonts w:hint="cs"/>
          <w:rtl/>
        </w:rPr>
        <w:t>;</w:t>
      </w:r>
      <w:r>
        <w:rPr>
          <w:rtl/>
        </w:rPr>
        <w:t xml:space="preserve"> </w:t>
      </w:r>
      <w:bookmarkStart w:id="13875" w:name="_ETM_Q37_383290"/>
      <w:bookmarkEnd w:id="13875"/>
      <w:r>
        <w:rPr>
          <w:rtl/>
        </w:rPr>
        <w:t xml:space="preserve">חברת </w:t>
      </w:r>
      <w:bookmarkStart w:id="13876" w:name="_ETM_Q37_383860"/>
      <w:bookmarkEnd w:id="13876"/>
      <w:r>
        <w:rPr>
          <w:rtl/>
        </w:rPr>
        <w:t xml:space="preserve">הכנסת </w:t>
      </w:r>
      <w:bookmarkStart w:id="13877" w:name="_ETM_Q37_384340"/>
      <w:bookmarkEnd w:id="13877"/>
      <w:r>
        <w:rPr>
          <w:rtl/>
        </w:rPr>
        <w:t xml:space="preserve">יוליה </w:t>
      </w:r>
      <w:bookmarkStart w:id="13878" w:name="_ETM_Q37_384970"/>
      <w:bookmarkEnd w:id="13878"/>
      <w:r>
        <w:rPr>
          <w:rtl/>
        </w:rPr>
        <w:t>מלינובסקי</w:t>
      </w:r>
      <w:r>
        <w:rPr>
          <w:rFonts w:hint="cs"/>
          <w:rtl/>
        </w:rPr>
        <w:t xml:space="preserve"> </w:t>
      </w:r>
      <w:r w:rsidR="000E313C">
        <w:rPr>
          <w:rFonts w:hint="eastAsia"/>
        </w:rPr>
        <w:t>–</w:t>
      </w:r>
      <w:r>
        <w:rPr>
          <w:rtl/>
        </w:rPr>
        <w:t xml:space="preserve"> </w:t>
      </w:r>
      <w:bookmarkStart w:id="13879" w:name="_ETM_Q37_385810"/>
      <w:bookmarkEnd w:id="13879"/>
      <w:r>
        <w:rPr>
          <w:rtl/>
        </w:rPr>
        <w:t xml:space="preserve">לא </w:t>
      </w:r>
      <w:bookmarkStart w:id="13880" w:name="_ETM_Q37_385990"/>
      <w:bookmarkEnd w:id="13880"/>
      <w:r>
        <w:rPr>
          <w:rtl/>
        </w:rPr>
        <w:t>נמצאת</w:t>
      </w:r>
      <w:r>
        <w:rPr>
          <w:rFonts w:hint="cs"/>
          <w:rtl/>
        </w:rPr>
        <w:t>;</w:t>
      </w:r>
      <w:r>
        <w:rPr>
          <w:rtl/>
        </w:rPr>
        <w:t xml:space="preserve"> </w:t>
      </w:r>
      <w:bookmarkStart w:id="13881" w:name="_ETM_Q37_386770"/>
      <w:bookmarkEnd w:id="13881"/>
      <w:r>
        <w:rPr>
          <w:rtl/>
        </w:rPr>
        <w:t xml:space="preserve">חבר </w:t>
      </w:r>
      <w:bookmarkStart w:id="13882" w:name="_ETM_Q37_387130"/>
      <w:bookmarkEnd w:id="13882"/>
      <w:r>
        <w:rPr>
          <w:rtl/>
        </w:rPr>
        <w:t xml:space="preserve">הכנסת </w:t>
      </w:r>
      <w:bookmarkStart w:id="13883" w:name="_ETM_Q37_387550"/>
      <w:bookmarkEnd w:id="13883"/>
      <w:r>
        <w:rPr>
          <w:rtl/>
        </w:rPr>
        <w:t xml:space="preserve">יעקב </w:t>
      </w:r>
      <w:bookmarkStart w:id="13884" w:name="_ETM_Q37_387940"/>
      <w:bookmarkEnd w:id="13884"/>
      <w:r>
        <w:rPr>
          <w:rtl/>
        </w:rPr>
        <w:t xml:space="preserve">טסלר </w:t>
      </w:r>
      <w:bookmarkStart w:id="13885" w:name="_ETM_Q37_389370"/>
      <w:bookmarkEnd w:id="13885"/>
      <w:r w:rsidR="000E313C">
        <w:rPr>
          <w:rFonts w:hint="eastAsia"/>
        </w:rPr>
        <w:t>–</w:t>
      </w:r>
      <w:r>
        <w:rPr>
          <w:rFonts w:hint="cs"/>
          <w:rtl/>
        </w:rPr>
        <w:t xml:space="preserve"> </w:t>
      </w:r>
      <w:r>
        <w:rPr>
          <w:rtl/>
        </w:rPr>
        <w:t xml:space="preserve">לא </w:t>
      </w:r>
      <w:bookmarkStart w:id="13886" w:name="_ETM_Q37_389580"/>
      <w:bookmarkEnd w:id="13886"/>
      <w:r>
        <w:rPr>
          <w:rtl/>
        </w:rPr>
        <w:t>נמצא</w:t>
      </w:r>
      <w:r>
        <w:rPr>
          <w:rFonts w:hint="cs"/>
          <w:rtl/>
        </w:rPr>
        <w:t>;</w:t>
      </w:r>
      <w:r>
        <w:rPr>
          <w:rtl/>
        </w:rPr>
        <w:t xml:space="preserve"> </w:t>
      </w:r>
      <w:bookmarkStart w:id="13887" w:name="_ETM_Q37_390989"/>
      <w:bookmarkEnd w:id="13887"/>
      <w:r>
        <w:rPr>
          <w:rtl/>
        </w:rPr>
        <w:t xml:space="preserve">חבר </w:t>
      </w:r>
      <w:bookmarkStart w:id="13888" w:name="_ETM_Q37_391439"/>
      <w:bookmarkEnd w:id="13888"/>
      <w:r>
        <w:rPr>
          <w:rtl/>
        </w:rPr>
        <w:t xml:space="preserve">הכנסת </w:t>
      </w:r>
      <w:bookmarkStart w:id="13889" w:name="_ETM_Q37_391829"/>
      <w:bookmarkEnd w:id="13889"/>
      <w:r>
        <w:rPr>
          <w:rtl/>
        </w:rPr>
        <w:t xml:space="preserve">יאיר </w:t>
      </w:r>
      <w:bookmarkStart w:id="13890" w:name="_ETM_Q37_392129"/>
      <w:bookmarkEnd w:id="13890"/>
      <w:r>
        <w:rPr>
          <w:rtl/>
        </w:rPr>
        <w:t xml:space="preserve">גולן </w:t>
      </w:r>
      <w:bookmarkStart w:id="13891" w:name="_ETM_Q37_392700"/>
      <w:bookmarkEnd w:id="13891"/>
      <w:r w:rsidR="000E313C">
        <w:rPr>
          <w:rFonts w:hint="cs"/>
          <w:rtl/>
        </w:rPr>
        <w:t>–</w:t>
      </w:r>
      <w:r>
        <w:rPr>
          <w:rFonts w:hint="cs"/>
          <w:rtl/>
        </w:rPr>
        <w:t xml:space="preserve"> </w:t>
      </w:r>
      <w:r>
        <w:rPr>
          <w:rtl/>
        </w:rPr>
        <w:t xml:space="preserve">גם </w:t>
      </w:r>
      <w:bookmarkStart w:id="13892" w:name="_ETM_Q37_392909"/>
      <w:bookmarkEnd w:id="13892"/>
      <w:r>
        <w:rPr>
          <w:rtl/>
        </w:rPr>
        <w:t xml:space="preserve">לא </w:t>
      </w:r>
      <w:bookmarkStart w:id="13893" w:name="_ETM_Q37_393030"/>
      <w:bookmarkEnd w:id="13893"/>
      <w:r>
        <w:rPr>
          <w:rtl/>
        </w:rPr>
        <w:t>נמצא</w:t>
      </w:r>
      <w:r>
        <w:rPr>
          <w:rFonts w:hint="cs"/>
          <w:rtl/>
        </w:rPr>
        <w:t>;</w:t>
      </w:r>
      <w:r>
        <w:rPr>
          <w:rtl/>
        </w:rPr>
        <w:t xml:space="preserve"> </w:t>
      </w:r>
      <w:bookmarkStart w:id="13894" w:name="_ETM_Q37_393569"/>
      <w:bookmarkEnd w:id="13894"/>
      <w:r>
        <w:rPr>
          <w:rtl/>
        </w:rPr>
        <w:t xml:space="preserve">חבר </w:t>
      </w:r>
      <w:bookmarkStart w:id="13895" w:name="_ETM_Q37_394200"/>
      <w:bookmarkEnd w:id="13895"/>
      <w:r>
        <w:rPr>
          <w:rtl/>
        </w:rPr>
        <w:t xml:space="preserve">הכנסת </w:t>
      </w:r>
      <w:bookmarkStart w:id="13896" w:name="_ETM_Q37_394769"/>
      <w:bookmarkEnd w:id="13896"/>
      <w:r>
        <w:rPr>
          <w:rtl/>
        </w:rPr>
        <w:t xml:space="preserve">מיכאל </w:t>
      </w:r>
      <w:bookmarkStart w:id="13897" w:name="_ETM_Q37_395370"/>
      <w:bookmarkEnd w:id="13897"/>
      <w:r>
        <w:rPr>
          <w:rtl/>
        </w:rPr>
        <w:t>מלכיאלי</w:t>
      </w:r>
      <w:r>
        <w:rPr>
          <w:rFonts w:hint="cs"/>
          <w:rtl/>
        </w:rPr>
        <w:t xml:space="preserve"> </w:t>
      </w:r>
      <w:r w:rsidR="000E313C">
        <w:rPr>
          <w:rFonts w:hint="eastAsia"/>
        </w:rPr>
        <w:t>–</w:t>
      </w:r>
      <w:r>
        <w:rPr>
          <w:rtl/>
        </w:rPr>
        <w:t xml:space="preserve"> </w:t>
      </w:r>
      <w:bookmarkStart w:id="13898" w:name="_ETM_Q37_397910"/>
      <w:bookmarkEnd w:id="13898"/>
      <w:r>
        <w:rPr>
          <w:rtl/>
        </w:rPr>
        <w:t xml:space="preserve">לא </w:t>
      </w:r>
      <w:bookmarkStart w:id="13899" w:name="_ETM_Q37_398180"/>
      <w:bookmarkEnd w:id="13899"/>
      <w:r>
        <w:rPr>
          <w:rtl/>
        </w:rPr>
        <w:t>נמצא</w:t>
      </w:r>
      <w:r>
        <w:rPr>
          <w:rFonts w:hint="cs"/>
          <w:rtl/>
        </w:rPr>
        <w:t>;</w:t>
      </w:r>
      <w:r>
        <w:rPr>
          <w:rtl/>
        </w:rPr>
        <w:t xml:space="preserve"> </w:t>
      </w:r>
      <w:bookmarkStart w:id="13900" w:name="_ETM_Q37_398989"/>
      <w:bookmarkEnd w:id="13900"/>
      <w:r>
        <w:rPr>
          <w:rtl/>
        </w:rPr>
        <w:t xml:space="preserve">חבר </w:t>
      </w:r>
      <w:bookmarkStart w:id="13901" w:name="_ETM_Q37_399530"/>
      <w:bookmarkEnd w:id="13901"/>
      <w:r>
        <w:rPr>
          <w:rtl/>
        </w:rPr>
        <w:t xml:space="preserve">הכנסת </w:t>
      </w:r>
      <w:bookmarkStart w:id="13902" w:name="_ETM_Q37_400099"/>
      <w:bookmarkEnd w:id="13902"/>
      <w:r>
        <w:rPr>
          <w:rtl/>
        </w:rPr>
        <w:t xml:space="preserve">משה </w:t>
      </w:r>
      <w:bookmarkStart w:id="13903" w:name="_ETM_Q37_400580"/>
      <w:bookmarkEnd w:id="13903"/>
      <w:r>
        <w:rPr>
          <w:rtl/>
        </w:rPr>
        <w:t xml:space="preserve">ארבל </w:t>
      </w:r>
      <w:bookmarkStart w:id="13904" w:name="_ETM_Q37_402209"/>
      <w:bookmarkEnd w:id="13904"/>
      <w:r w:rsidR="000E313C">
        <w:rPr>
          <w:rFonts w:hint="cs"/>
          <w:rtl/>
        </w:rPr>
        <w:t>–</w:t>
      </w:r>
      <w:r>
        <w:rPr>
          <w:rFonts w:hint="cs"/>
          <w:rtl/>
        </w:rPr>
        <w:t xml:space="preserve"> </w:t>
      </w:r>
      <w:r>
        <w:rPr>
          <w:rtl/>
        </w:rPr>
        <w:t xml:space="preserve">לא </w:t>
      </w:r>
      <w:bookmarkStart w:id="13905" w:name="_ETM_Q37_402480"/>
      <w:bookmarkEnd w:id="13905"/>
      <w:r>
        <w:rPr>
          <w:rtl/>
        </w:rPr>
        <w:t>נמצא</w:t>
      </w:r>
      <w:r>
        <w:rPr>
          <w:rFonts w:hint="cs"/>
          <w:rtl/>
        </w:rPr>
        <w:t>;</w:t>
      </w:r>
      <w:r>
        <w:rPr>
          <w:rtl/>
        </w:rPr>
        <w:t xml:space="preserve"> </w:t>
      </w:r>
      <w:bookmarkStart w:id="13906" w:name="_ETM_Q37_403850"/>
      <w:bookmarkEnd w:id="13906"/>
      <w:r>
        <w:rPr>
          <w:rtl/>
        </w:rPr>
        <w:t xml:space="preserve">חבר </w:t>
      </w:r>
      <w:bookmarkStart w:id="13907" w:name="_ETM_Q37_404270"/>
      <w:bookmarkEnd w:id="13907"/>
      <w:r>
        <w:rPr>
          <w:rtl/>
        </w:rPr>
        <w:t xml:space="preserve">הכנסת </w:t>
      </w:r>
      <w:bookmarkStart w:id="13908" w:name="_ETM_Q37_404630"/>
      <w:bookmarkEnd w:id="13908"/>
      <w:r>
        <w:rPr>
          <w:rtl/>
        </w:rPr>
        <w:t xml:space="preserve">ג'אבר </w:t>
      </w:r>
      <w:bookmarkStart w:id="13909" w:name="_ETM_Q37_405020"/>
      <w:bookmarkStart w:id="13910" w:name="_ETM_Q37_405380"/>
      <w:bookmarkEnd w:id="13909"/>
      <w:bookmarkEnd w:id="13910"/>
      <w:r>
        <w:rPr>
          <w:rFonts w:hint="cs"/>
          <w:rtl/>
        </w:rPr>
        <w:t xml:space="preserve">עסאקלה </w:t>
      </w:r>
      <w:r w:rsidR="000E313C">
        <w:rPr>
          <w:rFonts w:hint="eastAsia"/>
        </w:rPr>
        <w:t>–</w:t>
      </w:r>
      <w:r>
        <w:rPr>
          <w:rFonts w:hint="cs"/>
          <w:rtl/>
        </w:rPr>
        <w:t xml:space="preserve"> </w:t>
      </w:r>
      <w:r>
        <w:rPr>
          <w:rtl/>
        </w:rPr>
        <w:t xml:space="preserve">לא </w:t>
      </w:r>
      <w:bookmarkStart w:id="13911" w:name="_ETM_Q37_405650"/>
      <w:bookmarkEnd w:id="13911"/>
      <w:r>
        <w:rPr>
          <w:rtl/>
        </w:rPr>
        <w:t>נמצא</w:t>
      </w:r>
      <w:bookmarkStart w:id="13912" w:name="_ETM_Q37_408859"/>
      <w:bookmarkStart w:id="13913" w:name="_ETM_Q37_409730"/>
      <w:bookmarkStart w:id="13914" w:name="_ETM_Q37_409969"/>
      <w:bookmarkStart w:id="13915" w:name="_ETM_Q37_410840"/>
      <w:bookmarkEnd w:id="13912"/>
      <w:bookmarkEnd w:id="13913"/>
      <w:bookmarkEnd w:id="13914"/>
      <w:bookmarkEnd w:id="13915"/>
      <w:r>
        <w:rPr>
          <w:rFonts w:hint="cs"/>
          <w:rtl/>
        </w:rPr>
        <w:t xml:space="preserve">; השר אבי ניסנקורן נמצא? </w:t>
      </w:r>
      <w:bookmarkStart w:id="13916" w:name="_ETM_Q37_412049"/>
      <w:bookmarkStart w:id="13917" w:name="_ETM_Q37_413379"/>
      <w:bookmarkStart w:id="13918" w:name="_ETM_Q37_414579"/>
      <w:bookmarkEnd w:id="13916"/>
      <w:bookmarkEnd w:id="13917"/>
      <w:bookmarkEnd w:id="13918"/>
      <w:r>
        <w:rPr>
          <w:rtl/>
        </w:rPr>
        <w:t xml:space="preserve">סגן </w:t>
      </w:r>
      <w:bookmarkStart w:id="13919" w:name="_ETM_Q37_414969"/>
      <w:bookmarkEnd w:id="13919"/>
      <w:r>
        <w:rPr>
          <w:rtl/>
        </w:rPr>
        <w:t xml:space="preserve">השר </w:t>
      </w:r>
      <w:bookmarkStart w:id="13920" w:name="_ETM_Q37_415359"/>
      <w:bookmarkEnd w:id="13920"/>
      <w:r>
        <w:rPr>
          <w:rFonts w:hint="cs"/>
          <w:rtl/>
        </w:rPr>
        <w:t>מקלב מסכם או שאנחנו עוברים להצבעה?</w:t>
      </w:r>
    </w:p>
    <w:p w:rsidR="00361758" w:rsidRDefault="00361758" w:rsidP="00361758">
      <w:pPr>
        <w:rPr>
          <w:rtl/>
        </w:rPr>
      </w:pPr>
    </w:p>
    <w:p w:rsidR="00361758" w:rsidRDefault="00361758" w:rsidP="00361758">
      <w:pPr>
        <w:pStyle w:val="af5"/>
        <w:rPr>
          <w:rtl/>
        </w:rPr>
      </w:pPr>
      <w:bookmarkStart w:id="13921" w:name="ET_interruption_קר_אה_465"/>
      <w:r w:rsidRPr="00361758">
        <w:rPr>
          <w:rStyle w:val="TagStyle"/>
          <w:rtl/>
        </w:rPr>
        <w:t xml:space="preserve"> &lt;&lt; קריאה &gt;&gt; </w:t>
      </w:r>
      <w:r>
        <w:rPr>
          <w:rtl/>
        </w:rPr>
        <w:t>קריאה:</w:t>
      </w:r>
      <w:r w:rsidRPr="00361758">
        <w:rPr>
          <w:rStyle w:val="TagStyle"/>
          <w:rtl/>
        </w:rPr>
        <w:t xml:space="preserve"> &lt;&lt; קריאה &gt;&gt;</w:t>
      </w:r>
      <w:bookmarkEnd w:id="13921"/>
      <w:r>
        <w:rPr>
          <w:rtl/>
        </w:rPr>
        <w:t xml:space="preserve">   </w:t>
      </w:r>
    </w:p>
    <w:p w:rsidR="00361758" w:rsidRDefault="00361758" w:rsidP="00361758">
      <w:pPr>
        <w:rPr>
          <w:rtl/>
        </w:rPr>
      </w:pPr>
      <w:r>
        <w:rPr>
          <w:rtl/>
        </w:rPr>
        <w:t xml:space="preserve"> </w:t>
      </w:r>
    </w:p>
    <w:p w:rsidR="00361758" w:rsidRDefault="000E313C" w:rsidP="00361758">
      <w:pPr>
        <w:rPr>
          <w:rtl/>
        </w:rPr>
      </w:pPr>
      <w:r>
        <w:rPr>
          <w:rFonts w:hint="cs"/>
          <w:rtl/>
        </w:rPr>
        <w:t>– – –</w:t>
      </w:r>
    </w:p>
    <w:p w:rsidR="007A4096" w:rsidRDefault="007A4096" w:rsidP="005B1180">
      <w:pPr>
        <w:rPr>
          <w:rtl/>
        </w:rPr>
      </w:pPr>
    </w:p>
    <w:p w:rsidR="00361758" w:rsidRDefault="00361758" w:rsidP="00361758">
      <w:pPr>
        <w:pStyle w:val="af6"/>
        <w:keepNext/>
        <w:rPr>
          <w:rtl/>
        </w:rPr>
      </w:pPr>
      <w:r w:rsidRPr="00BD36C8">
        <w:rPr>
          <w:rStyle w:val="TagStyle"/>
          <w:rtl/>
        </w:rPr>
        <w:t xml:space="preserve">&lt;&lt; יור &gt;&gt; </w:t>
      </w:r>
      <w:r>
        <w:rPr>
          <w:rtl/>
        </w:rPr>
        <w:t>היו"ר מנסור עבאס:</w:t>
      </w:r>
      <w:r w:rsidRPr="00BD36C8">
        <w:rPr>
          <w:rStyle w:val="TagStyle"/>
          <w:rtl/>
        </w:rPr>
        <w:t xml:space="preserve"> &lt;&lt; יור &gt;&gt;</w:t>
      </w:r>
      <w:r>
        <w:rPr>
          <w:rtl/>
        </w:rPr>
        <w:t xml:space="preserve"> </w:t>
      </w:r>
    </w:p>
    <w:p w:rsidR="00361758" w:rsidRDefault="00361758" w:rsidP="00361758">
      <w:pPr>
        <w:rPr>
          <w:rtl/>
        </w:rPr>
      </w:pPr>
    </w:p>
    <w:p w:rsidR="007A4096" w:rsidRDefault="007A4096" w:rsidP="005B1180">
      <w:pPr>
        <w:rPr>
          <w:rtl/>
        </w:rPr>
      </w:pPr>
      <w:bookmarkStart w:id="13922" w:name="_ETM_Q37_415659"/>
      <w:bookmarkStart w:id="13923" w:name="_ETM_Q37_415930"/>
      <w:bookmarkStart w:id="13924" w:name="_ETM_Q37_416529"/>
      <w:bookmarkStart w:id="13925" w:name="_ETM_Q37_416739"/>
      <w:bookmarkStart w:id="13926" w:name="_ETM_Q37_417159"/>
      <w:bookmarkStart w:id="13927" w:name="_ETM_Q37_417459"/>
      <w:bookmarkStart w:id="13928" w:name="_ETM_Q37_419340"/>
      <w:bookmarkStart w:id="13929" w:name="_ETM_Q37_420940"/>
      <w:bookmarkStart w:id="13930" w:name="_ETM_Q37_421209"/>
      <w:bookmarkEnd w:id="13922"/>
      <w:bookmarkEnd w:id="13923"/>
      <w:bookmarkEnd w:id="13924"/>
      <w:bookmarkEnd w:id="13925"/>
      <w:bookmarkEnd w:id="13926"/>
      <w:bookmarkEnd w:id="13927"/>
      <w:bookmarkEnd w:id="13928"/>
      <w:bookmarkEnd w:id="13929"/>
      <w:bookmarkEnd w:id="13930"/>
      <w:r>
        <w:rPr>
          <w:rtl/>
        </w:rPr>
        <w:t xml:space="preserve">אז </w:t>
      </w:r>
      <w:bookmarkStart w:id="13931" w:name="_ETM_Q37_421330"/>
      <w:bookmarkEnd w:id="13931"/>
      <w:r>
        <w:rPr>
          <w:rtl/>
        </w:rPr>
        <w:t xml:space="preserve">אנחנו </w:t>
      </w:r>
      <w:bookmarkStart w:id="13932" w:name="_ETM_Q37_421599"/>
      <w:bookmarkEnd w:id="13932"/>
      <w:r>
        <w:rPr>
          <w:rtl/>
        </w:rPr>
        <w:t xml:space="preserve">עוברים </w:t>
      </w:r>
      <w:bookmarkStart w:id="13933" w:name="_ETM_Q37_421930"/>
      <w:bookmarkEnd w:id="13933"/>
      <w:r>
        <w:rPr>
          <w:rtl/>
        </w:rPr>
        <w:t>להצבעה</w:t>
      </w:r>
      <w:r>
        <w:rPr>
          <w:rFonts w:hint="cs"/>
          <w:rtl/>
        </w:rPr>
        <w:t>.</w:t>
      </w:r>
      <w:r>
        <w:rPr>
          <w:rtl/>
        </w:rPr>
        <w:t xml:space="preserve"> </w:t>
      </w:r>
      <w:bookmarkStart w:id="13934" w:name="_ETM_Q37_422379"/>
      <w:bookmarkEnd w:id="13934"/>
      <w:r>
        <w:rPr>
          <w:rtl/>
        </w:rPr>
        <w:t>חברים</w:t>
      </w:r>
      <w:r>
        <w:rPr>
          <w:rFonts w:hint="cs"/>
          <w:rtl/>
        </w:rPr>
        <w:t>,</w:t>
      </w:r>
      <w:r>
        <w:rPr>
          <w:rtl/>
        </w:rPr>
        <w:t xml:space="preserve"> </w:t>
      </w:r>
      <w:bookmarkStart w:id="13935" w:name="_ETM_Q37_422830"/>
      <w:bookmarkEnd w:id="13935"/>
      <w:r>
        <w:rPr>
          <w:rtl/>
        </w:rPr>
        <w:t xml:space="preserve">אנחנו </w:t>
      </w:r>
      <w:bookmarkStart w:id="13936" w:name="_ETM_Q37_423930"/>
      <w:bookmarkEnd w:id="13936"/>
      <w:r>
        <w:rPr>
          <w:rtl/>
        </w:rPr>
        <w:t xml:space="preserve">עוברים </w:t>
      </w:r>
      <w:bookmarkStart w:id="13937" w:name="_ETM_Q37_424410"/>
      <w:bookmarkEnd w:id="13937"/>
      <w:r>
        <w:rPr>
          <w:rtl/>
        </w:rPr>
        <w:t xml:space="preserve">להצבעה </w:t>
      </w:r>
      <w:bookmarkStart w:id="13938" w:name="_ETM_Q37_425250"/>
      <w:bookmarkEnd w:id="13938"/>
      <w:r>
        <w:rPr>
          <w:rtl/>
        </w:rPr>
        <w:t xml:space="preserve">על </w:t>
      </w:r>
      <w:bookmarkStart w:id="13939" w:name="_ETM_Q37_425340"/>
      <w:bookmarkEnd w:id="13939"/>
      <w:r>
        <w:rPr>
          <w:rtl/>
        </w:rPr>
        <w:t xml:space="preserve">הצעת </w:t>
      </w:r>
      <w:bookmarkStart w:id="13940" w:name="_ETM_Q37_425849"/>
      <w:bookmarkEnd w:id="13940"/>
      <w:r>
        <w:rPr>
          <w:rtl/>
        </w:rPr>
        <w:t xml:space="preserve">החוק </w:t>
      </w:r>
      <w:bookmarkStart w:id="13941" w:name="_ETM_Q37_426209"/>
      <w:bookmarkEnd w:id="13941"/>
      <w:r>
        <w:rPr>
          <w:rtl/>
        </w:rPr>
        <w:t xml:space="preserve">רשות </w:t>
      </w:r>
      <w:bookmarkStart w:id="13942" w:name="_ETM_Q37_426690"/>
      <w:bookmarkEnd w:id="13942"/>
      <w:r>
        <w:rPr>
          <w:rtl/>
        </w:rPr>
        <w:t xml:space="preserve">הספנות </w:t>
      </w:r>
      <w:bookmarkStart w:id="13943" w:name="_ETM_Q37_428180"/>
      <w:bookmarkEnd w:id="13943"/>
      <w:r>
        <w:rPr>
          <w:rtl/>
        </w:rPr>
        <w:t xml:space="preserve">והנמלים </w:t>
      </w:r>
      <w:bookmarkStart w:id="13944" w:name="_ETM_Q37_429199"/>
      <w:bookmarkEnd w:id="13944"/>
      <w:r>
        <w:rPr>
          <w:rFonts w:hint="cs"/>
          <w:rtl/>
        </w:rPr>
        <w:t>(</w:t>
      </w:r>
      <w:r>
        <w:rPr>
          <w:rtl/>
        </w:rPr>
        <w:t xml:space="preserve">תיקון </w:t>
      </w:r>
      <w:bookmarkStart w:id="13945" w:name="_ETM_Q37_429620"/>
      <w:bookmarkEnd w:id="13945"/>
      <w:r>
        <w:rPr>
          <w:rtl/>
        </w:rPr>
        <w:t>מס</w:t>
      </w:r>
      <w:r>
        <w:rPr>
          <w:rFonts w:hint="cs"/>
          <w:rtl/>
        </w:rPr>
        <w:t>'</w:t>
      </w:r>
      <w:r>
        <w:rPr>
          <w:rtl/>
        </w:rPr>
        <w:t xml:space="preserve"> </w:t>
      </w:r>
      <w:bookmarkStart w:id="13946" w:name="_ETM_Q37_429980"/>
      <w:bookmarkEnd w:id="13946"/>
      <w:r>
        <w:rPr>
          <w:rtl/>
        </w:rPr>
        <w:t>7</w:t>
      </w:r>
      <w:r>
        <w:rPr>
          <w:rFonts w:hint="cs"/>
          <w:rtl/>
        </w:rPr>
        <w:t>)</w:t>
      </w:r>
      <w:r>
        <w:rPr>
          <w:rtl/>
        </w:rPr>
        <w:t xml:space="preserve"> </w:t>
      </w:r>
      <w:bookmarkStart w:id="13947" w:name="_ETM_Q37_430430"/>
      <w:bookmarkEnd w:id="13947"/>
      <w:r>
        <w:rPr>
          <w:rtl/>
        </w:rPr>
        <w:t>התש</w:t>
      </w:r>
      <w:r>
        <w:rPr>
          <w:rFonts w:hint="cs"/>
          <w:rtl/>
        </w:rPr>
        <w:t>"ף</w:t>
      </w:r>
      <w:bookmarkStart w:id="13948" w:name="_ETM_Q37_431449"/>
      <w:bookmarkEnd w:id="13948"/>
      <w:r w:rsidR="000E313C">
        <w:rPr>
          <w:rFonts w:hint="eastAsia"/>
          <w:rtl/>
        </w:rPr>
        <w:t>–</w:t>
      </w:r>
      <w:r>
        <w:rPr>
          <w:rtl/>
        </w:rPr>
        <w:t>2020</w:t>
      </w:r>
      <w:r>
        <w:rPr>
          <w:rFonts w:hint="cs"/>
          <w:rtl/>
        </w:rPr>
        <w:t>,</w:t>
      </w:r>
      <w:r>
        <w:rPr>
          <w:rtl/>
        </w:rPr>
        <w:t xml:space="preserve"> </w:t>
      </w:r>
      <w:bookmarkStart w:id="13949" w:name="_ETM_Q37_432559"/>
      <w:bookmarkEnd w:id="13949"/>
      <w:r w:rsidR="00361758">
        <w:rPr>
          <w:rFonts w:hint="cs"/>
          <w:rtl/>
        </w:rPr>
        <w:t>ב</w:t>
      </w:r>
      <w:r>
        <w:rPr>
          <w:rtl/>
        </w:rPr>
        <w:t xml:space="preserve">קריאה </w:t>
      </w:r>
      <w:bookmarkStart w:id="13950" w:name="_ETM_Q37_433159"/>
      <w:bookmarkEnd w:id="13950"/>
      <w:r>
        <w:rPr>
          <w:rtl/>
        </w:rPr>
        <w:t>ראשונה</w:t>
      </w:r>
      <w:r>
        <w:rPr>
          <w:rFonts w:hint="cs"/>
          <w:rtl/>
        </w:rPr>
        <w:t>.</w:t>
      </w:r>
      <w:r>
        <w:rPr>
          <w:rtl/>
        </w:rPr>
        <w:t xml:space="preserve"> </w:t>
      </w:r>
      <w:bookmarkStart w:id="13951" w:name="_ETM_Q37_433939"/>
      <w:bookmarkEnd w:id="13951"/>
      <w:r>
        <w:rPr>
          <w:rtl/>
        </w:rPr>
        <w:t xml:space="preserve">אנחנו </w:t>
      </w:r>
      <w:bookmarkStart w:id="13952" w:name="_ETM_Q37_434569"/>
      <w:bookmarkEnd w:id="13952"/>
      <w:r>
        <w:rPr>
          <w:rtl/>
        </w:rPr>
        <w:t>מצביעים</w:t>
      </w:r>
      <w:r>
        <w:rPr>
          <w:rFonts w:hint="cs"/>
          <w:rtl/>
        </w:rPr>
        <w:t>.</w:t>
      </w:r>
    </w:p>
    <w:p w:rsidR="007A4096" w:rsidRDefault="007A4096" w:rsidP="005B1180">
      <w:pPr>
        <w:rPr>
          <w:rtl/>
        </w:rPr>
      </w:pPr>
    </w:p>
    <w:p w:rsidR="007A4096" w:rsidRDefault="007A4096" w:rsidP="005B1180">
      <w:pPr>
        <w:pStyle w:val="af1"/>
        <w:keepNext/>
        <w:rPr>
          <w:rtl/>
        </w:rPr>
      </w:pPr>
      <w:r>
        <w:rPr>
          <w:rtl/>
        </w:rPr>
        <w:t>הצבעה מס'</w:t>
      </w:r>
      <w:r>
        <w:rPr>
          <w:rFonts w:hint="cs"/>
          <w:rtl/>
        </w:rPr>
        <w:t xml:space="preserve"> 24</w:t>
      </w:r>
    </w:p>
    <w:p w:rsidR="007A4096" w:rsidRDefault="007A4096" w:rsidP="005B1180">
      <w:pPr>
        <w:pStyle w:val="--"/>
        <w:keepNext/>
        <w:rPr>
          <w:rtl/>
        </w:rPr>
      </w:pPr>
    </w:p>
    <w:p w:rsidR="007A4096" w:rsidRDefault="007A4096" w:rsidP="005B1180">
      <w:pPr>
        <w:pStyle w:val="--"/>
        <w:keepNext/>
        <w:rPr>
          <w:rtl/>
        </w:rPr>
      </w:pPr>
      <w:r>
        <w:rPr>
          <w:rtl/>
        </w:rPr>
        <w:t xml:space="preserve">בעד ההצעה להעביר את הצעת החוק לוועדה </w:t>
      </w:r>
      <w:r w:rsidR="000E313C">
        <w:rPr>
          <w:rtl/>
        </w:rPr>
        <w:t>–</w:t>
      </w:r>
      <w:r>
        <w:rPr>
          <w:rFonts w:hint="cs"/>
          <w:rtl/>
        </w:rPr>
        <w:t xml:space="preserve"> 12</w:t>
      </w:r>
    </w:p>
    <w:p w:rsidR="007A4096" w:rsidRDefault="007A4096" w:rsidP="005B1180">
      <w:pPr>
        <w:pStyle w:val="--"/>
        <w:keepNext/>
        <w:rPr>
          <w:rtl/>
        </w:rPr>
      </w:pPr>
      <w:r>
        <w:rPr>
          <w:rtl/>
        </w:rPr>
        <w:t xml:space="preserve">נגד </w:t>
      </w:r>
      <w:r w:rsidR="000E313C">
        <w:rPr>
          <w:rtl/>
        </w:rPr>
        <w:t>–</w:t>
      </w:r>
      <w:r>
        <w:rPr>
          <w:rtl/>
        </w:rPr>
        <w:t xml:space="preserve"> </w:t>
      </w:r>
      <w:r>
        <w:rPr>
          <w:rFonts w:hint="cs"/>
          <w:rtl/>
        </w:rPr>
        <w:t>אין</w:t>
      </w:r>
    </w:p>
    <w:p w:rsidR="007A4096" w:rsidRDefault="007A4096" w:rsidP="005B1180">
      <w:pPr>
        <w:pStyle w:val="--"/>
        <w:keepNext/>
        <w:rPr>
          <w:rtl/>
        </w:rPr>
      </w:pPr>
      <w:r>
        <w:rPr>
          <w:rtl/>
        </w:rPr>
        <w:t xml:space="preserve">נמנעים </w:t>
      </w:r>
      <w:r w:rsidR="000E313C">
        <w:rPr>
          <w:rtl/>
        </w:rPr>
        <w:t>–</w:t>
      </w:r>
      <w:r>
        <w:rPr>
          <w:rtl/>
        </w:rPr>
        <w:t xml:space="preserve"> </w:t>
      </w:r>
      <w:r>
        <w:rPr>
          <w:rFonts w:hint="cs"/>
          <w:rtl/>
        </w:rPr>
        <w:t>אין</w:t>
      </w:r>
    </w:p>
    <w:p w:rsidR="007A4096" w:rsidRPr="00F97FAF" w:rsidRDefault="007A4096" w:rsidP="005B1180">
      <w:pPr>
        <w:pStyle w:val="af2"/>
        <w:rPr>
          <w:rtl/>
        </w:rPr>
      </w:pPr>
      <w:r>
        <w:rPr>
          <w:rtl/>
        </w:rPr>
        <w:t>ההצעה להעביר את הצעת חוק</w:t>
      </w:r>
      <w:r>
        <w:rPr>
          <w:rFonts w:hint="cs"/>
          <w:rtl/>
        </w:rPr>
        <w:t xml:space="preserve"> רשות הספנות והנמלים (תיקון מס' 7), התש"ף</w:t>
      </w:r>
      <w:r w:rsidR="000E313C">
        <w:rPr>
          <w:rFonts w:hint="eastAsia"/>
          <w:rtl/>
        </w:rPr>
        <w:t>–</w:t>
      </w:r>
      <w:r>
        <w:rPr>
          <w:rFonts w:hint="cs"/>
          <w:rtl/>
        </w:rPr>
        <w:t>2020, לוועדת הכספים נתקבלה.</w:t>
      </w:r>
    </w:p>
    <w:p w:rsidR="007A4096" w:rsidRDefault="007A4096" w:rsidP="005B1180">
      <w:pPr>
        <w:rPr>
          <w:rtl/>
        </w:rPr>
      </w:pPr>
    </w:p>
    <w:p w:rsidR="007A4096" w:rsidRDefault="007A4096" w:rsidP="005B1180">
      <w:pPr>
        <w:pStyle w:val="af6"/>
        <w:keepNext/>
        <w:rPr>
          <w:rtl/>
        </w:rPr>
      </w:pPr>
      <w:r w:rsidRPr="00F97FAF">
        <w:rPr>
          <w:rStyle w:val="TagStyle"/>
          <w:rtl/>
        </w:rPr>
        <w:t xml:space="preserve"> &lt;&lt; יור &gt;&gt; </w:t>
      </w:r>
      <w:r>
        <w:rPr>
          <w:rtl/>
        </w:rPr>
        <w:t>היו"ר מנסור עבאס:</w:t>
      </w:r>
      <w:r w:rsidRPr="00F97FAF">
        <w:rPr>
          <w:rStyle w:val="TagStyle"/>
          <w:rtl/>
        </w:rPr>
        <w:t xml:space="preserve"> &lt;&lt; יור &gt;&gt;</w:t>
      </w:r>
      <w:r>
        <w:rPr>
          <w:rtl/>
        </w:rPr>
        <w:t xml:space="preserve"> </w:t>
      </w:r>
    </w:p>
    <w:p w:rsidR="007A4096" w:rsidRDefault="007A4096" w:rsidP="00062C84">
      <w:pPr>
        <w:rPr>
          <w:rtl/>
          <w:lang w:eastAsia="he-IL"/>
        </w:rPr>
      </w:pPr>
    </w:p>
    <w:p w:rsidR="007A4096" w:rsidRDefault="007A4096" w:rsidP="0008702D">
      <w:pPr>
        <w:rPr>
          <w:rtl/>
        </w:rPr>
      </w:pPr>
      <w:bookmarkStart w:id="13953" w:name="_ETM_Q37_439040"/>
      <w:bookmarkEnd w:id="13953"/>
      <w:r>
        <w:rPr>
          <w:rtl/>
        </w:rPr>
        <w:t>אוקיי</w:t>
      </w:r>
      <w:r>
        <w:rPr>
          <w:rFonts w:hint="cs"/>
          <w:rtl/>
        </w:rPr>
        <w:t>,</w:t>
      </w:r>
      <w:r>
        <w:rPr>
          <w:rtl/>
        </w:rPr>
        <w:t xml:space="preserve"> </w:t>
      </w:r>
      <w:bookmarkStart w:id="13954" w:name="_ETM_Q37_447210"/>
      <w:bookmarkStart w:id="13955" w:name="_ETM_Q37_448330"/>
      <w:bookmarkEnd w:id="13954"/>
      <w:bookmarkEnd w:id="13955"/>
      <w:r>
        <w:rPr>
          <w:rtl/>
        </w:rPr>
        <w:t xml:space="preserve">אז </w:t>
      </w:r>
      <w:bookmarkStart w:id="13956" w:name="_ETM_Q37_448790"/>
      <w:bookmarkEnd w:id="13956"/>
      <w:r>
        <w:rPr>
          <w:rtl/>
        </w:rPr>
        <w:t xml:space="preserve">חברת </w:t>
      </w:r>
      <w:bookmarkStart w:id="13957" w:name="_ETM_Q37_449210"/>
      <w:bookmarkEnd w:id="13957"/>
      <w:r>
        <w:rPr>
          <w:rtl/>
        </w:rPr>
        <w:t xml:space="preserve">הכנסת </w:t>
      </w:r>
      <w:bookmarkStart w:id="13958" w:name="_ETM_Q37_449570"/>
      <w:bookmarkEnd w:id="13958"/>
      <w:r>
        <w:rPr>
          <w:rtl/>
        </w:rPr>
        <w:t xml:space="preserve">קרן </w:t>
      </w:r>
      <w:bookmarkStart w:id="13959" w:name="_ETM_Q37_449870"/>
      <w:bookmarkEnd w:id="13959"/>
      <w:r>
        <w:rPr>
          <w:rtl/>
        </w:rPr>
        <w:t>ברק</w:t>
      </w:r>
      <w:r>
        <w:rPr>
          <w:rFonts w:hint="cs"/>
          <w:rtl/>
        </w:rPr>
        <w:t>,</w:t>
      </w:r>
      <w:r>
        <w:rPr>
          <w:rtl/>
        </w:rPr>
        <w:t xml:space="preserve"> </w:t>
      </w:r>
      <w:bookmarkStart w:id="13960" w:name="_ETM_Q37_450529"/>
      <w:bookmarkEnd w:id="13960"/>
      <w:r>
        <w:rPr>
          <w:rtl/>
        </w:rPr>
        <w:t xml:space="preserve">חבר </w:t>
      </w:r>
      <w:bookmarkStart w:id="13961" w:name="_ETM_Q37_450830"/>
      <w:bookmarkEnd w:id="13961"/>
      <w:r>
        <w:rPr>
          <w:rtl/>
        </w:rPr>
        <w:t xml:space="preserve">הכנסת </w:t>
      </w:r>
      <w:bookmarkStart w:id="13962" w:name="_ETM_Q37_451220"/>
      <w:bookmarkEnd w:id="13962"/>
      <w:r>
        <w:rPr>
          <w:rtl/>
        </w:rPr>
        <w:t>אור</w:t>
      </w:r>
      <w:bookmarkStart w:id="13963" w:name="_ETM_Q37_451430"/>
      <w:bookmarkEnd w:id="13963"/>
      <w:r>
        <w:rPr>
          <w:rFonts w:hint="cs"/>
          <w:rtl/>
        </w:rPr>
        <w:t xml:space="preserve">יאל, </w:t>
      </w:r>
      <w:bookmarkStart w:id="13964" w:name="_ETM_Q37_451850"/>
      <w:bookmarkStart w:id="13965" w:name="_ETM_Q37_452270"/>
      <w:bookmarkEnd w:id="13964"/>
      <w:bookmarkEnd w:id="13965"/>
      <w:r>
        <w:rPr>
          <w:rtl/>
        </w:rPr>
        <w:t xml:space="preserve">חברת </w:t>
      </w:r>
      <w:bookmarkStart w:id="13966" w:name="_ETM_Q37_452630"/>
      <w:bookmarkEnd w:id="13966"/>
      <w:r>
        <w:rPr>
          <w:rtl/>
        </w:rPr>
        <w:t xml:space="preserve">הכנסת </w:t>
      </w:r>
      <w:bookmarkStart w:id="13967" w:name="_ETM_Q37_453050"/>
      <w:bookmarkEnd w:id="13967"/>
      <w:r>
        <w:rPr>
          <w:rtl/>
        </w:rPr>
        <w:t>שיר</w:t>
      </w:r>
      <w:r>
        <w:rPr>
          <w:rFonts w:hint="cs"/>
          <w:rtl/>
        </w:rPr>
        <w:t>,</w:t>
      </w:r>
      <w:r>
        <w:rPr>
          <w:rtl/>
        </w:rPr>
        <w:t xml:space="preserve"> </w:t>
      </w:r>
      <w:bookmarkStart w:id="13968" w:name="_ETM_Q37_454089"/>
      <w:bookmarkEnd w:id="13968"/>
      <w:r>
        <w:rPr>
          <w:rtl/>
        </w:rPr>
        <w:t xml:space="preserve">חבר </w:t>
      </w:r>
      <w:bookmarkStart w:id="13969" w:name="_ETM_Q37_454510"/>
      <w:bookmarkEnd w:id="13969"/>
      <w:r>
        <w:rPr>
          <w:rtl/>
        </w:rPr>
        <w:t xml:space="preserve">הכנסת </w:t>
      </w:r>
      <w:bookmarkStart w:id="13970" w:name="_ETM_Q37_454870"/>
      <w:bookmarkEnd w:id="13970"/>
      <w:r>
        <w:rPr>
          <w:rtl/>
        </w:rPr>
        <w:t>יוסף</w:t>
      </w:r>
      <w:r>
        <w:rPr>
          <w:rFonts w:hint="cs"/>
          <w:rtl/>
        </w:rPr>
        <w:t>,</w:t>
      </w:r>
      <w:r>
        <w:rPr>
          <w:rtl/>
        </w:rPr>
        <w:t xml:space="preserve"> </w:t>
      </w:r>
      <w:bookmarkStart w:id="13971" w:name="_ETM_Q37_460210"/>
      <w:bookmarkEnd w:id="13971"/>
      <w:r>
        <w:rPr>
          <w:rtl/>
        </w:rPr>
        <w:t xml:space="preserve">חבר </w:t>
      </w:r>
      <w:bookmarkStart w:id="13972" w:name="_ETM_Q37_460449"/>
      <w:bookmarkEnd w:id="13972"/>
      <w:r>
        <w:rPr>
          <w:rtl/>
        </w:rPr>
        <w:t xml:space="preserve">הכנסת </w:t>
      </w:r>
      <w:bookmarkStart w:id="13973" w:name="_ETM_Q37_460749"/>
      <w:bookmarkEnd w:id="13973"/>
      <w:r>
        <w:rPr>
          <w:rtl/>
        </w:rPr>
        <w:t xml:space="preserve">מיקי </w:t>
      </w:r>
      <w:bookmarkStart w:id="13974" w:name="_ETM_Q37_461080"/>
      <w:bookmarkEnd w:id="13974"/>
      <w:r>
        <w:rPr>
          <w:rtl/>
        </w:rPr>
        <w:t>לוי</w:t>
      </w:r>
      <w:r>
        <w:rPr>
          <w:rFonts w:hint="cs"/>
          <w:rtl/>
        </w:rPr>
        <w:t xml:space="preserve">. בעד, חבר הכנסת מיקי? בעד. </w:t>
      </w:r>
      <w:bookmarkStart w:id="13975" w:name="_ETM_Q37_463000"/>
      <w:bookmarkStart w:id="13976" w:name="_ETM_Q37_465000"/>
      <w:bookmarkStart w:id="13977" w:name="_ETM_Q37_462810"/>
      <w:bookmarkStart w:id="13978" w:name="_ETM_Q37_464419"/>
      <w:bookmarkStart w:id="13979" w:name="_ETM_Q37_464930"/>
      <w:bookmarkStart w:id="13980" w:name="_ETM_Q37_465380"/>
      <w:bookmarkStart w:id="13981" w:name="_ETM_Q37_465680"/>
      <w:bookmarkStart w:id="13982" w:name="_ETM_Q37_466639"/>
      <w:bookmarkStart w:id="13983" w:name="_ETM_Q37_467120"/>
      <w:bookmarkStart w:id="13984" w:name="_ETM_Q37_468610"/>
      <w:bookmarkStart w:id="13985" w:name="_ETM_Q37_468879"/>
      <w:bookmarkStart w:id="13986" w:name="_ETM_Q37_469089"/>
      <w:bookmarkStart w:id="13987" w:name="_ETM_Q37_473610"/>
      <w:bookmarkStart w:id="13988" w:name="_ETM_Q37_473940"/>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r>
        <w:rPr>
          <w:rtl/>
        </w:rPr>
        <w:t xml:space="preserve">אז </w:t>
      </w:r>
      <w:bookmarkStart w:id="13989" w:name="_ETM_Q37_474610"/>
      <w:bookmarkEnd w:id="13989"/>
      <w:r>
        <w:rPr>
          <w:rtl/>
        </w:rPr>
        <w:t xml:space="preserve">אני </w:t>
      </w:r>
      <w:bookmarkStart w:id="13990" w:name="_ETM_Q37_474879"/>
      <w:bookmarkEnd w:id="13990"/>
      <w:r>
        <w:rPr>
          <w:rtl/>
        </w:rPr>
        <w:t xml:space="preserve">קובע </w:t>
      </w:r>
      <w:bookmarkStart w:id="13991" w:name="_ETM_Q37_475659"/>
      <w:bookmarkEnd w:id="13991"/>
      <w:r>
        <w:rPr>
          <w:rtl/>
        </w:rPr>
        <w:t xml:space="preserve">כי </w:t>
      </w:r>
      <w:bookmarkStart w:id="13992" w:name="_ETM_Q37_475749"/>
      <w:bookmarkEnd w:id="13992"/>
      <w:r>
        <w:rPr>
          <w:rtl/>
        </w:rPr>
        <w:t xml:space="preserve">הצעת </w:t>
      </w:r>
      <w:bookmarkStart w:id="13993" w:name="_ETM_Q37_476199"/>
      <w:bookmarkEnd w:id="13993"/>
      <w:r>
        <w:rPr>
          <w:rtl/>
        </w:rPr>
        <w:t xml:space="preserve">חוק </w:t>
      </w:r>
      <w:bookmarkStart w:id="13994" w:name="_ETM_Q37_476499"/>
      <w:bookmarkEnd w:id="13994"/>
      <w:r>
        <w:rPr>
          <w:rtl/>
        </w:rPr>
        <w:t xml:space="preserve">רשות </w:t>
      </w:r>
      <w:bookmarkStart w:id="13995" w:name="_ETM_Q37_476979"/>
      <w:bookmarkEnd w:id="13995"/>
      <w:r>
        <w:rPr>
          <w:rtl/>
        </w:rPr>
        <w:t xml:space="preserve">הספנות </w:t>
      </w:r>
      <w:bookmarkStart w:id="13996" w:name="_ETM_Q37_477669"/>
      <w:bookmarkEnd w:id="13996"/>
      <w:r>
        <w:rPr>
          <w:rtl/>
        </w:rPr>
        <w:t xml:space="preserve">והנמלים </w:t>
      </w:r>
      <w:bookmarkStart w:id="13997" w:name="_ETM_Q37_478300"/>
      <w:bookmarkEnd w:id="13997"/>
      <w:r>
        <w:rPr>
          <w:rFonts w:hint="cs"/>
          <w:rtl/>
        </w:rPr>
        <w:t>(</w:t>
      </w:r>
      <w:r>
        <w:rPr>
          <w:rtl/>
        </w:rPr>
        <w:t xml:space="preserve">תיקון </w:t>
      </w:r>
      <w:bookmarkStart w:id="13998" w:name="_ETM_Q37_478569"/>
      <w:bookmarkEnd w:id="13998"/>
      <w:r>
        <w:rPr>
          <w:rtl/>
        </w:rPr>
        <w:t>מס</w:t>
      </w:r>
      <w:r w:rsidR="00361758">
        <w:rPr>
          <w:rFonts w:hint="cs"/>
          <w:rtl/>
        </w:rPr>
        <w:t>'</w:t>
      </w:r>
      <w:r>
        <w:rPr>
          <w:rtl/>
        </w:rPr>
        <w:t xml:space="preserve"> </w:t>
      </w:r>
      <w:bookmarkStart w:id="13999" w:name="_ETM_Q37_478839"/>
      <w:bookmarkEnd w:id="13999"/>
      <w:r>
        <w:rPr>
          <w:rtl/>
        </w:rPr>
        <w:t>7</w:t>
      </w:r>
      <w:r>
        <w:rPr>
          <w:rFonts w:hint="cs"/>
          <w:rtl/>
        </w:rPr>
        <w:t>), התש"ף</w:t>
      </w:r>
      <w:bookmarkStart w:id="14000" w:name="_ETM_Q37_479169"/>
      <w:bookmarkStart w:id="14001" w:name="_ETM_Q37_479499"/>
      <w:bookmarkEnd w:id="14000"/>
      <w:bookmarkEnd w:id="14001"/>
      <w:r w:rsidR="000E313C">
        <w:rPr>
          <w:rFonts w:hint="eastAsia"/>
          <w:rtl/>
        </w:rPr>
        <w:t>–</w:t>
      </w:r>
      <w:r>
        <w:rPr>
          <w:rtl/>
        </w:rPr>
        <w:t>2020</w:t>
      </w:r>
      <w:r>
        <w:rPr>
          <w:rFonts w:hint="cs"/>
          <w:rtl/>
        </w:rPr>
        <w:t>,</w:t>
      </w:r>
      <w:r>
        <w:rPr>
          <w:rtl/>
        </w:rPr>
        <w:t xml:space="preserve"> </w:t>
      </w:r>
      <w:bookmarkStart w:id="14002" w:name="_ETM_Q37_480690"/>
      <w:bookmarkStart w:id="14003" w:name="_ETM_Q37_480000"/>
      <w:bookmarkStart w:id="14004" w:name="_ETM_Q37_480679"/>
      <w:bookmarkEnd w:id="14002"/>
      <w:bookmarkEnd w:id="14003"/>
      <w:bookmarkEnd w:id="14004"/>
      <w:r>
        <w:rPr>
          <w:rtl/>
        </w:rPr>
        <w:t xml:space="preserve">עוברת </w:t>
      </w:r>
      <w:bookmarkStart w:id="14005" w:name="_ETM_Q37_481250"/>
      <w:bookmarkEnd w:id="14005"/>
      <w:r>
        <w:rPr>
          <w:rtl/>
        </w:rPr>
        <w:t xml:space="preserve">בקריאה </w:t>
      </w:r>
      <w:bookmarkStart w:id="14006" w:name="_ETM_Q37_481939"/>
      <w:bookmarkEnd w:id="14006"/>
      <w:r>
        <w:rPr>
          <w:rtl/>
        </w:rPr>
        <w:t>ראשונה</w:t>
      </w:r>
      <w:r w:rsidR="0008702D">
        <w:rPr>
          <w:rFonts w:hint="cs"/>
          <w:rtl/>
        </w:rPr>
        <w:t>:</w:t>
      </w:r>
      <w:r>
        <w:rPr>
          <w:rtl/>
        </w:rPr>
        <w:t xml:space="preserve"> </w:t>
      </w:r>
      <w:bookmarkStart w:id="14007" w:name="_ETM_Q37_483020"/>
      <w:bookmarkEnd w:id="14007"/>
      <w:r>
        <w:rPr>
          <w:rtl/>
        </w:rPr>
        <w:t xml:space="preserve">17 </w:t>
      </w:r>
      <w:bookmarkStart w:id="14008" w:name="_ETM_Q37_483739"/>
      <w:bookmarkEnd w:id="14008"/>
      <w:r>
        <w:rPr>
          <w:rtl/>
        </w:rPr>
        <w:t xml:space="preserve">חברי </w:t>
      </w:r>
      <w:bookmarkStart w:id="14009" w:name="_ETM_Q37_484069"/>
      <w:bookmarkEnd w:id="14009"/>
      <w:r>
        <w:rPr>
          <w:rtl/>
        </w:rPr>
        <w:t xml:space="preserve">כנסת </w:t>
      </w:r>
      <w:bookmarkStart w:id="14010" w:name="_ETM_Q37_484700"/>
      <w:bookmarkEnd w:id="14010"/>
      <w:r>
        <w:rPr>
          <w:rtl/>
        </w:rPr>
        <w:t>בעד</w:t>
      </w:r>
      <w:r>
        <w:rPr>
          <w:rFonts w:hint="cs"/>
          <w:rtl/>
        </w:rPr>
        <w:t xml:space="preserve">, </w:t>
      </w:r>
      <w:bookmarkStart w:id="14011" w:name="_ETM_Q37_485390"/>
      <w:bookmarkEnd w:id="14011"/>
      <w:r>
        <w:rPr>
          <w:rFonts w:hint="cs"/>
          <w:rtl/>
        </w:rPr>
        <w:t>אין</w:t>
      </w:r>
      <w:r>
        <w:rPr>
          <w:rtl/>
        </w:rPr>
        <w:t xml:space="preserve"> </w:t>
      </w:r>
      <w:bookmarkStart w:id="14012" w:name="_ETM_Q37_485750"/>
      <w:bookmarkEnd w:id="14012"/>
      <w:r>
        <w:rPr>
          <w:rtl/>
        </w:rPr>
        <w:t>נמנעים</w:t>
      </w:r>
      <w:r>
        <w:rPr>
          <w:rFonts w:hint="cs"/>
          <w:rtl/>
        </w:rPr>
        <w:t>, א</w:t>
      </w:r>
      <w:bookmarkStart w:id="14013" w:name="_ETM_Q37_486229"/>
      <w:bookmarkEnd w:id="14013"/>
      <w:r>
        <w:rPr>
          <w:rFonts w:hint="cs"/>
          <w:rtl/>
        </w:rPr>
        <w:t>ין</w:t>
      </w:r>
      <w:r>
        <w:rPr>
          <w:rtl/>
        </w:rPr>
        <w:t xml:space="preserve"> </w:t>
      </w:r>
      <w:bookmarkStart w:id="14014" w:name="_ETM_Q37_486620"/>
      <w:bookmarkEnd w:id="14014"/>
      <w:r>
        <w:rPr>
          <w:rtl/>
        </w:rPr>
        <w:t>מתנגדים</w:t>
      </w:r>
      <w:r>
        <w:rPr>
          <w:rFonts w:hint="cs"/>
          <w:rtl/>
        </w:rPr>
        <w:t>.</w:t>
      </w:r>
      <w:bookmarkStart w:id="14015" w:name="_ETM_Q37_487000"/>
      <w:bookmarkStart w:id="14016" w:name="_ETM_Q37_488009"/>
      <w:bookmarkEnd w:id="14015"/>
      <w:bookmarkEnd w:id="14016"/>
      <w:r>
        <w:rPr>
          <w:rFonts w:hint="cs"/>
          <w:rtl/>
        </w:rPr>
        <w:t xml:space="preserve"> </w:t>
      </w:r>
      <w:r>
        <w:rPr>
          <w:rtl/>
        </w:rPr>
        <w:t xml:space="preserve">הוועדה </w:t>
      </w:r>
      <w:bookmarkStart w:id="14017" w:name="_ETM_Q37_488879"/>
      <w:bookmarkEnd w:id="14017"/>
      <w:r>
        <w:rPr>
          <w:rtl/>
        </w:rPr>
        <w:t xml:space="preserve">שאמורה </w:t>
      </w:r>
      <w:bookmarkStart w:id="14018" w:name="_ETM_Q37_489389"/>
      <w:bookmarkEnd w:id="14018"/>
      <w:r>
        <w:rPr>
          <w:rtl/>
        </w:rPr>
        <w:t xml:space="preserve">לדון </w:t>
      </w:r>
      <w:bookmarkStart w:id="14019" w:name="_ETM_Q37_489719"/>
      <w:bookmarkEnd w:id="14019"/>
      <w:r>
        <w:rPr>
          <w:rtl/>
        </w:rPr>
        <w:t xml:space="preserve">בהצעת </w:t>
      </w:r>
      <w:bookmarkStart w:id="14020" w:name="_ETM_Q37_490289"/>
      <w:bookmarkEnd w:id="14020"/>
      <w:r>
        <w:rPr>
          <w:rtl/>
        </w:rPr>
        <w:t xml:space="preserve">החוק </w:t>
      </w:r>
      <w:bookmarkStart w:id="14021" w:name="_ETM_Q37_494080"/>
      <w:bookmarkEnd w:id="14021"/>
      <w:r>
        <w:rPr>
          <w:rFonts w:hint="cs"/>
          <w:rtl/>
        </w:rPr>
        <w:t xml:space="preserve">היא </w:t>
      </w:r>
      <w:r>
        <w:rPr>
          <w:rtl/>
        </w:rPr>
        <w:t xml:space="preserve">ועדת </w:t>
      </w:r>
      <w:bookmarkStart w:id="14022" w:name="_ETM_Q37_494500"/>
      <w:bookmarkEnd w:id="14022"/>
      <w:r>
        <w:rPr>
          <w:rtl/>
        </w:rPr>
        <w:t>הכספים</w:t>
      </w:r>
      <w:r>
        <w:rPr>
          <w:rFonts w:hint="cs"/>
          <w:rtl/>
        </w:rPr>
        <w:t>.</w:t>
      </w:r>
    </w:p>
    <w:p w:rsidR="00361758" w:rsidRDefault="00361758" w:rsidP="00361758">
      <w:pPr>
        <w:rPr>
          <w:rtl/>
        </w:rPr>
      </w:pPr>
    </w:p>
    <w:p w:rsidR="00361758" w:rsidRDefault="00361758" w:rsidP="00361758">
      <w:pPr>
        <w:rPr>
          <w:rtl/>
        </w:rPr>
      </w:pPr>
    </w:p>
    <w:p w:rsidR="007A4096" w:rsidRDefault="007A4096" w:rsidP="005B1180">
      <w:pPr>
        <w:pStyle w:val="a6"/>
        <w:rPr>
          <w:rtl/>
        </w:rPr>
      </w:pPr>
      <w:bookmarkStart w:id="14023" w:name="ET_subject_619820_16"/>
      <w:r w:rsidRPr="00F97FAF">
        <w:rPr>
          <w:rStyle w:val="TagStyle"/>
          <w:rtl/>
        </w:rPr>
        <w:t xml:space="preserve"> &lt;&lt; נושא &gt;&gt; </w:t>
      </w:r>
      <w:bookmarkStart w:id="14024" w:name="_Toc48036589"/>
      <w:bookmarkStart w:id="14025" w:name="_Toc48046234"/>
      <w:r>
        <w:rPr>
          <w:rtl/>
        </w:rPr>
        <w:t xml:space="preserve">בקשת הממשלה להאריך את תקופת ההארכה לפי חוק לתיקון ולקיום תוקפן של תקנות שעת חירום (נגיף הקורונה החדש </w:t>
      </w:r>
      <w:r w:rsidR="000E313C">
        <w:rPr>
          <w:rtl/>
        </w:rPr>
        <w:t>–</w:t>
      </w:r>
      <w:r>
        <w:rPr>
          <w:rtl/>
        </w:rPr>
        <w:t xml:space="preserve"> אכיפה), התש"ף</w:t>
      </w:r>
      <w:r w:rsidR="000E313C">
        <w:rPr>
          <w:rFonts w:hint="cs"/>
          <w:rtl/>
        </w:rPr>
        <w:t>–</w:t>
      </w:r>
      <w:r>
        <w:rPr>
          <w:rtl/>
        </w:rPr>
        <w:t>2020</w:t>
      </w:r>
      <w:bookmarkEnd w:id="14024"/>
      <w:bookmarkEnd w:id="14025"/>
      <w:r w:rsidRPr="00F97FAF">
        <w:rPr>
          <w:rStyle w:val="TagStyle"/>
          <w:rtl/>
        </w:rPr>
        <w:t xml:space="preserve"> &lt;&lt; נושא &gt;&gt;</w:t>
      </w:r>
      <w:r>
        <w:rPr>
          <w:rtl/>
        </w:rPr>
        <w:t xml:space="preserve"> </w:t>
      </w:r>
      <w:bookmarkEnd w:id="14023"/>
    </w:p>
    <w:p w:rsidR="007A4096" w:rsidRDefault="007A4096" w:rsidP="005B1180">
      <w:pPr>
        <w:rPr>
          <w:rtl/>
        </w:rPr>
      </w:pPr>
    </w:p>
    <w:p w:rsidR="007A4096" w:rsidRDefault="007A4096" w:rsidP="005B1180">
      <w:pPr>
        <w:pStyle w:val="af6"/>
        <w:keepNext/>
        <w:rPr>
          <w:rtl/>
        </w:rPr>
      </w:pPr>
      <w:r w:rsidRPr="00F97FAF">
        <w:rPr>
          <w:rStyle w:val="TagStyle"/>
          <w:rtl/>
        </w:rPr>
        <w:t xml:space="preserve"> &lt;&lt; יור &gt;&gt; </w:t>
      </w:r>
      <w:r>
        <w:rPr>
          <w:rtl/>
        </w:rPr>
        <w:t>היו"ר מנסור עבאס:</w:t>
      </w:r>
      <w:r w:rsidRPr="00F97FAF">
        <w:rPr>
          <w:rStyle w:val="TagStyle"/>
          <w:rtl/>
        </w:rPr>
        <w:t xml:space="preserve"> &lt;&lt; יור &gt;&gt;</w:t>
      </w:r>
      <w:r>
        <w:rPr>
          <w:rtl/>
        </w:rPr>
        <w:t xml:space="preserve"> </w:t>
      </w:r>
    </w:p>
    <w:p w:rsidR="007A4096" w:rsidRDefault="007A4096" w:rsidP="005B1180">
      <w:pPr>
        <w:rPr>
          <w:rtl/>
          <w:lang w:eastAsia="he-IL"/>
        </w:rPr>
      </w:pPr>
    </w:p>
    <w:p w:rsidR="007A4096" w:rsidRDefault="007A4096" w:rsidP="0008702D">
      <w:pPr>
        <w:rPr>
          <w:rtl/>
        </w:rPr>
      </w:pPr>
      <w:bookmarkStart w:id="14026" w:name="_ETM_Q37_496089"/>
      <w:bookmarkEnd w:id="14026"/>
      <w:r>
        <w:rPr>
          <w:rtl/>
        </w:rPr>
        <w:t xml:space="preserve">אנחנו </w:t>
      </w:r>
      <w:bookmarkStart w:id="14027" w:name="_ETM_Q37_496510"/>
      <w:bookmarkEnd w:id="14027"/>
      <w:r>
        <w:rPr>
          <w:rtl/>
        </w:rPr>
        <w:t xml:space="preserve">עוברים </w:t>
      </w:r>
      <w:bookmarkStart w:id="14028" w:name="_ETM_Q37_496900"/>
      <w:bookmarkEnd w:id="14028"/>
      <w:r>
        <w:rPr>
          <w:rtl/>
        </w:rPr>
        <w:t xml:space="preserve">לסעיף </w:t>
      </w:r>
      <w:bookmarkStart w:id="14029" w:name="_ETM_Q37_497289"/>
      <w:bookmarkEnd w:id="14029"/>
      <w:r>
        <w:rPr>
          <w:rtl/>
        </w:rPr>
        <w:t xml:space="preserve">האחרון </w:t>
      </w:r>
      <w:bookmarkStart w:id="14030" w:name="_ETM_Q37_497680"/>
      <w:bookmarkEnd w:id="14030"/>
      <w:r>
        <w:rPr>
          <w:rtl/>
        </w:rPr>
        <w:t>בסדר</w:t>
      </w:r>
      <w:r>
        <w:rPr>
          <w:rFonts w:hint="cs"/>
          <w:rtl/>
        </w:rPr>
        <w:t>-</w:t>
      </w:r>
      <w:bookmarkStart w:id="14031" w:name="_ETM_Q37_498099"/>
      <w:bookmarkEnd w:id="14031"/>
      <w:r>
        <w:rPr>
          <w:rtl/>
        </w:rPr>
        <w:t xml:space="preserve">היום </w:t>
      </w:r>
      <w:bookmarkStart w:id="14032" w:name="_ETM_Q37_498640"/>
      <w:bookmarkEnd w:id="14032"/>
      <w:r w:rsidR="000E313C">
        <w:rPr>
          <w:rFonts w:hint="cs"/>
          <w:rtl/>
        </w:rPr>
        <w:t>–</w:t>
      </w:r>
      <w:r w:rsidR="00361758">
        <w:rPr>
          <w:rFonts w:hint="cs"/>
          <w:rtl/>
        </w:rPr>
        <w:t xml:space="preserve"> </w:t>
      </w:r>
      <w:r>
        <w:rPr>
          <w:rtl/>
        </w:rPr>
        <w:t xml:space="preserve">המלצת </w:t>
      </w:r>
      <w:bookmarkStart w:id="14033" w:name="_ETM_Q37_499300"/>
      <w:bookmarkEnd w:id="14033"/>
      <w:r>
        <w:rPr>
          <w:rtl/>
        </w:rPr>
        <w:t xml:space="preserve">ועדת </w:t>
      </w:r>
      <w:bookmarkStart w:id="14034" w:name="_ETM_Q37_499720"/>
      <w:bookmarkEnd w:id="14034"/>
      <w:r>
        <w:rPr>
          <w:rtl/>
        </w:rPr>
        <w:t>החוקה</w:t>
      </w:r>
      <w:r>
        <w:rPr>
          <w:rFonts w:hint="cs"/>
          <w:rtl/>
        </w:rPr>
        <w:t>,</w:t>
      </w:r>
      <w:r>
        <w:rPr>
          <w:rtl/>
        </w:rPr>
        <w:t xml:space="preserve"> </w:t>
      </w:r>
      <w:bookmarkStart w:id="14035" w:name="_ETM_Q37_500169"/>
      <w:bookmarkEnd w:id="14035"/>
      <w:r>
        <w:rPr>
          <w:rtl/>
        </w:rPr>
        <w:t xml:space="preserve">חוק </w:t>
      </w:r>
      <w:bookmarkStart w:id="14036" w:name="_ETM_Q37_500500"/>
      <w:bookmarkEnd w:id="14036"/>
      <w:r>
        <w:rPr>
          <w:rtl/>
        </w:rPr>
        <w:t xml:space="preserve">ומשפט </w:t>
      </w:r>
      <w:bookmarkStart w:id="14037" w:name="_ETM_Q37_501009"/>
      <w:bookmarkEnd w:id="14037"/>
      <w:r>
        <w:rPr>
          <w:rtl/>
        </w:rPr>
        <w:t xml:space="preserve">להאריך </w:t>
      </w:r>
      <w:bookmarkStart w:id="14038" w:name="_ETM_Q37_501520"/>
      <w:bookmarkEnd w:id="14038"/>
      <w:r>
        <w:rPr>
          <w:rtl/>
        </w:rPr>
        <w:t xml:space="preserve">את </w:t>
      </w:r>
      <w:bookmarkStart w:id="14039" w:name="_ETM_Q37_501699"/>
      <w:bookmarkEnd w:id="14039"/>
      <w:r>
        <w:rPr>
          <w:rtl/>
        </w:rPr>
        <w:t xml:space="preserve">תקופת </w:t>
      </w:r>
      <w:bookmarkStart w:id="14040" w:name="_ETM_Q37_502730"/>
      <w:bookmarkEnd w:id="14040"/>
      <w:r>
        <w:rPr>
          <w:rtl/>
        </w:rPr>
        <w:t>ה</w:t>
      </w:r>
      <w:r>
        <w:rPr>
          <w:rFonts w:hint="cs"/>
          <w:rtl/>
        </w:rPr>
        <w:t>א</w:t>
      </w:r>
      <w:r>
        <w:rPr>
          <w:rtl/>
        </w:rPr>
        <w:t xml:space="preserve">רכה </w:t>
      </w:r>
      <w:bookmarkStart w:id="14041" w:name="_ETM_Q37_503329"/>
      <w:bookmarkEnd w:id="14041"/>
      <w:r>
        <w:rPr>
          <w:rtl/>
        </w:rPr>
        <w:t>לפי</w:t>
      </w:r>
      <w:r>
        <w:rPr>
          <w:rFonts w:hint="cs"/>
          <w:rtl/>
        </w:rPr>
        <w:t xml:space="preserve"> </w:t>
      </w:r>
      <w:bookmarkStart w:id="14042" w:name="_ETM_Q37_503779"/>
      <w:bookmarkEnd w:id="14042"/>
      <w:r>
        <w:rPr>
          <w:rFonts w:hint="cs"/>
          <w:rtl/>
        </w:rPr>
        <w:t>ה</w:t>
      </w:r>
      <w:r>
        <w:rPr>
          <w:rtl/>
        </w:rPr>
        <w:t xml:space="preserve">חוק </w:t>
      </w:r>
      <w:bookmarkStart w:id="14043" w:name="_ETM_Q37_504410"/>
      <w:bookmarkEnd w:id="14043"/>
      <w:r>
        <w:rPr>
          <w:rtl/>
        </w:rPr>
        <w:t xml:space="preserve">לתיקון </w:t>
      </w:r>
      <w:bookmarkStart w:id="14044" w:name="_ETM_Q37_505099"/>
      <w:bookmarkEnd w:id="14044"/>
      <w:r>
        <w:rPr>
          <w:rtl/>
        </w:rPr>
        <w:t xml:space="preserve">ולקיום </w:t>
      </w:r>
      <w:bookmarkStart w:id="14045" w:name="_ETM_Q37_505759"/>
      <w:bookmarkEnd w:id="14045"/>
      <w:r>
        <w:rPr>
          <w:rtl/>
        </w:rPr>
        <w:t xml:space="preserve">תוקפן </w:t>
      </w:r>
      <w:bookmarkStart w:id="14046" w:name="_ETM_Q37_506300"/>
      <w:bookmarkEnd w:id="14046"/>
      <w:r>
        <w:rPr>
          <w:rtl/>
        </w:rPr>
        <w:t xml:space="preserve">של </w:t>
      </w:r>
      <w:bookmarkStart w:id="14047" w:name="_ETM_Q37_506509"/>
      <w:bookmarkEnd w:id="14047"/>
      <w:r>
        <w:rPr>
          <w:rtl/>
        </w:rPr>
        <w:t xml:space="preserve">תקנות </w:t>
      </w:r>
      <w:bookmarkStart w:id="14048" w:name="_ETM_Q37_506989"/>
      <w:bookmarkEnd w:id="14048"/>
      <w:r>
        <w:rPr>
          <w:rtl/>
        </w:rPr>
        <w:t xml:space="preserve">שעת </w:t>
      </w:r>
      <w:bookmarkStart w:id="14049" w:name="_ETM_Q37_507349"/>
      <w:bookmarkEnd w:id="14049"/>
      <w:r>
        <w:rPr>
          <w:rtl/>
        </w:rPr>
        <w:t>החירום</w:t>
      </w:r>
      <w:r>
        <w:rPr>
          <w:rFonts w:hint="cs"/>
          <w:rtl/>
        </w:rPr>
        <w:t xml:space="preserve"> (נגיף הקורונה החדש </w:t>
      </w:r>
      <w:r w:rsidR="000E313C">
        <w:rPr>
          <w:rtl/>
        </w:rPr>
        <w:t>–</w:t>
      </w:r>
      <w:r>
        <w:rPr>
          <w:rFonts w:hint="cs"/>
          <w:rtl/>
        </w:rPr>
        <w:t xml:space="preserve"> אכיפה)</w:t>
      </w:r>
      <w:bookmarkStart w:id="14050" w:name="_ETM_Q37_508740"/>
      <w:bookmarkStart w:id="14051" w:name="_ETM_Q37_508980"/>
      <w:bookmarkStart w:id="14052" w:name="_ETM_Q37_509190"/>
      <w:bookmarkStart w:id="14053" w:name="_ETM_Q37_509640"/>
      <w:bookmarkStart w:id="14054" w:name="_ETM_Q37_510060"/>
      <w:bookmarkStart w:id="14055" w:name="_ETM_Q37_510510"/>
      <w:bookmarkStart w:id="14056" w:name="_ETM_Q37_510960"/>
      <w:bookmarkEnd w:id="14050"/>
      <w:bookmarkEnd w:id="14051"/>
      <w:bookmarkEnd w:id="14052"/>
      <w:bookmarkEnd w:id="14053"/>
      <w:bookmarkEnd w:id="14054"/>
      <w:bookmarkEnd w:id="14055"/>
      <w:bookmarkEnd w:id="14056"/>
      <w:r>
        <w:rPr>
          <w:rFonts w:hint="cs"/>
          <w:rtl/>
        </w:rPr>
        <w:t>,</w:t>
      </w:r>
      <w:r>
        <w:rPr>
          <w:rtl/>
        </w:rPr>
        <w:t xml:space="preserve"> </w:t>
      </w:r>
      <w:bookmarkStart w:id="14057" w:name="_ETM_Q37_511500"/>
      <w:bookmarkEnd w:id="14057"/>
      <w:r>
        <w:rPr>
          <w:rtl/>
        </w:rPr>
        <w:t>התש"</w:t>
      </w:r>
      <w:r>
        <w:rPr>
          <w:rFonts w:hint="cs"/>
          <w:rtl/>
        </w:rPr>
        <w:t>ף</w:t>
      </w:r>
      <w:bookmarkStart w:id="14058" w:name="_ETM_Q37_511980"/>
      <w:bookmarkEnd w:id="14058"/>
      <w:r w:rsidR="000E313C">
        <w:rPr>
          <w:rFonts w:hint="eastAsia"/>
          <w:rtl/>
        </w:rPr>
        <w:t>–</w:t>
      </w:r>
      <w:r>
        <w:rPr>
          <w:rtl/>
        </w:rPr>
        <w:t>2020</w:t>
      </w:r>
      <w:r>
        <w:rPr>
          <w:rFonts w:hint="cs"/>
          <w:rtl/>
        </w:rPr>
        <w:t xml:space="preserve">. </w:t>
      </w:r>
      <w:bookmarkStart w:id="14059" w:name="_ETM_Q37_506000"/>
      <w:bookmarkStart w:id="14060" w:name="_ETM_Q37_507000"/>
      <w:bookmarkStart w:id="14061" w:name="_ETM_Q37_513150"/>
      <w:bookmarkStart w:id="14062" w:name="_ETM_Q37_513540"/>
      <w:bookmarkStart w:id="14063" w:name="_ETM_Q37_514829"/>
      <w:bookmarkEnd w:id="14059"/>
      <w:bookmarkEnd w:id="14060"/>
      <w:bookmarkEnd w:id="14061"/>
      <w:bookmarkEnd w:id="14062"/>
      <w:bookmarkEnd w:id="14063"/>
      <w:r>
        <w:rPr>
          <w:rFonts w:hint="cs"/>
          <w:rtl/>
        </w:rPr>
        <w:t>י</w:t>
      </w:r>
      <w:r>
        <w:rPr>
          <w:rtl/>
        </w:rPr>
        <w:t xml:space="preserve">ציג </w:t>
      </w:r>
      <w:bookmarkStart w:id="14064" w:name="_ETM_Q37_515309"/>
      <w:bookmarkEnd w:id="14064"/>
      <w:r>
        <w:rPr>
          <w:rtl/>
        </w:rPr>
        <w:t xml:space="preserve">את </w:t>
      </w:r>
      <w:bookmarkStart w:id="14065" w:name="_ETM_Q37_515400"/>
      <w:bookmarkEnd w:id="14065"/>
      <w:r>
        <w:rPr>
          <w:rtl/>
        </w:rPr>
        <w:t xml:space="preserve">ההמלצה </w:t>
      </w:r>
      <w:bookmarkStart w:id="14066" w:name="_ETM_Q37_515970"/>
      <w:bookmarkEnd w:id="14066"/>
      <w:r>
        <w:rPr>
          <w:rtl/>
        </w:rPr>
        <w:t xml:space="preserve">יושב-ראש </w:t>
      </w:r>
      <w:bookmarkStart w:id="14067" w:name="_ETM_Q37_516570"/>
      <w:bookmarkEnd w:id="14067"/>
      <w:r>
        <w:rPr>
          <w:rtl/>
        </w:rPr>
        <w:t xml:space="preserve">ועדת </w:t>
      </w:r>
      <w:bookmarkStart w:id="14068" w:name="_ETM_Q37_516900"/>
      <w:bookmarkEnd w:id="14068"/>
      <w:r>
        <w:rPr>
          <w:rtl/>
        </w:rPr>
        <w:t>החוקה</w:t>
      </w:r>
      <w:r>
        <w:rPr>
          <w:rFonts w:hint="cs"/>
          <w:rtl/>
        </w:rPr>
        <w:t>,</w:t>
      </w:r>
      <w:r>
        <w:rPr>
          <w:rtl/>
        </w:rPr>
        <w:t xml:space="preserve"> </w:t>
      </w:r>
      <w:bookmarkStart w:id="14069" w:name="_ETM_Q37_517860"/>
      <w:bookmarkEnd w:id="14069"/>
      <w:r>
        <w:rPr>
          <w:rtl/>
        </w:rPr>
        <w:t xml:space="preserve">חוק </w:t>
      </w:r>
      <w:bookmarkStart w:id="14070" w:name="_ETM_Q37_518070"/>
      <w:bookmarkEnd w:id="14070"/>
      <w:r>
        <w:rPr>
          <w:rtl/>
        </w:rPr>
        <w:t>ומשפט</w:t>
      </w:r>
      <w:r>
        <w:rPr>
          <w:rFonts w:hint="cs"/>
          <w:rtl/>
        </w:rPr>
        <w:t xml:space="preserve"> </w:t>
      </w:r>
      <w:r w:rsidR="000E313C">
        <w:rPr>
          <w:rtl/>
        </w:rPr>
        <w:t>–</w:t>
      </w:r>
      <w:r>
        <w:rPr>
          <w:rFonts w:hint="cs"/>
          <w:rtl/>
        </w:rPr>
        <w:t xml:space="preserve"> הוא</w:t>
      </w:r>
      <w:r>
        <w:rPr>
          <w:rtl/>
        </w:rPr>
        <w:t xml:space="preserve"> </w:t>
      </w:r>
      <w:bookmarkStart w:id="14071" w:name="_ETM_Q37_518520"/>
      <w:bookmarkEnd w:id="14071"/>
      <w:r>
        <w:rPr>
          <w:rtl/>
        </w:rPr>
        <w:t xml:space="preserve">לא </w:t>
      </w:r>
      <w:bookmarkStart w:id="14072" w:name="_ETM_Q37_518640"/>
      <w:bookmarkEnd w:id="14072"/>
      <w:r>
        <w:rPr>
          <w:rtl/>
        </w:rPr>
        <w:t>נמצא</w:t>
      </w:r>
      <w:r w:rsidR="0008702D">
        <w:rPr>
          <w:rFonts w:hint="cs"/>
          <w:rtl/>
        </w:rPr>
        <w:t>,</w:t>
      </w:r>
      <w:bookmarkStart w:id="14073" w:name="_ETM_Q37_519089"/>
      <w:bookmarkStart w:id="14074" w:name="_ETM_Q37_519930"/>
      <w:bookmarkEnd w:id="14073"/>
      <w:bookmarkEnd w:id="14074"/>
      <w:r>
        <w:rPr>
          <w:rtl/>
        </w:rPr>
        <w:t xml:space="preserve"> </w:t>
      </w:r>
      <w:bookmarkStart w:id="14075" w:name="_ETM_Q37_520230"/>
      <w:bookmarkEnd w:id="14075"/>
      <w:r>
        <w:rPr>
          <w:rtl/>
        </w:rPr>
        <w:t xml:space="preserve">אז </w:t>
      </w:r>
      <w:bookmarkStart w:id="14076" w:name="_ETM_Q37_520410"/>
      <w:bookmarkEnd w:id="14076"/>
      <w:r>
        <w:rPr>
          <w:rtl/>
        </w:rPr>
        <w:t xml:space="preserve">חבר </w:t>
      </w:r>
      <w:bookmarkStart w:id="14077" w:name="_ETM_Q37_520680"/>
      <w:bookmarkEnd w:id="14077"/>
      <w:r>
        <w:rPr>
          <w:rtl/>
        </w:rPr>
        <w:t xml:space="preserve">הכנסת </w:t>
      </w:r>
      <w:bookmarkStart w:id="14078" w:name="_ETM_Q37_521040"/>
      <w:bookmarkEnd w:id="14078"/>
      <w:r>
        <w:rPr>
          <w:rtl/>
        </w:rPr>
        <w:t xml:space="preserve">איתן </w:t>
      </w:r>
      <w:bookmarkStart w:id="14079" w:name="_ETM_Q37_521309"/>
      <w:bookmarkEnd w:id="14079"/>
      <w:r>
        <w:rPr>
          <w:rtl/>
        </w:rPr>
        <w:t>גינזבורג</w:t>
      </w:r>
      <w:r>
        <w:rPr>
          <w:rFonts w:hint="cs"/>
          <w:rtl/>
        </w:rPr>
        <w:t>,</w:t>
      </w:r>
      <w:r>
        <w:rPr>
          <w:rtl/>
        </w:rPr>
        <w:t xml:space="preserve"> </w:t>
      </w:r>
      <w:bookmarkStart w:id="14080" w:name="_ETM_Q37_522449"/>
      <w:bookmarkEnd w:id="14080"/>
      <w:r>
        <w:rPr>
          <w:rtl/>
        </w:rPr>
        <w:t>יו</w:t>
      </w:r>
      <w:r w:rsidR="00361758">
        <w:rPr>
          <w:rFonts w:hint="cs"/>
          <w:rtl/>
        </w:rPr>
        <w:t>שב-ראש</w:t>
      </w:r>
      <w:r>
        <w:rPr>
          <w:rtl/>
        </w:rPr>
        <w:t xml:space="preserve"> </w:t>
      </w:r>
      <w:bookmarkStart w:id="14081" w:name="_ETM_Q37_523019"/>
      <w:bookmarkEnd w:id="14081"/>
      <w:r>
        <w:rPr>
          <w:rtl/>
        </w:rPr>
        <w:t xml:space="preserve">ועדת </w:t>
      </w:r>
      <w:bookmarkStart w:id="14082" w:name="_ETM_Q37_523679"/>
      <w:bookmarkEnd w:id="14082"/>
      <w:r>
        <w:rPr>
          <w:rtl/>
        </w:rPr>
        <w:t>הכנסת</w:t>
      </w:r>
      <w:r>
        <w:rPr>
          <w:rFonts w:hint="cs"/>
          <w:rtl/>
        </w:rPr>
        <w:t>,</w:t>
      </w:r>
      <w:r>
        <w:rPr>
          <w:rtl/>
        </w:rPr>
        <w:t xml:space="preserve"> </w:t>
      </w:r>
      <w:bookmarkStart w:id="14083" w:name="_ETM_Q37_524429"/>
      <w:bookmarkEnd w:id="14083"/>
      <w:r>
        <w:rPr>
          <w:rtl/>
        </w:rPr>
        <w:t xml:space="preserve">במקום </w:t>
      </w:r>
      <w:bookmarkStart w:id="14084" w:name="_ETM_Q37_524879"/>
      <w:bookmarkEnd w:id="14084"/>
      <w:r>
        <w:rPr>
          <w:rtl/>
        </w:rPr>
        <w:t xml:space="preserve">חבר </w:t>
      </w:r>
      <w:bookmarkStart w:id="14085" w:name="_ETM_Q37_525149"/>
      <w:bookmarkEnd w:id="14085"/>
      <w:r>
        <w:rPr>
          <w:rtl/>
        </w:rPr>
        <w:t xml:space="preserve">הכנסת </w:t>
      </w:r>
      <w:bookmarkStart w:id="14086" w:name="_ETM_Q37_527640"/>
      <w:bookmarkEnd w:id="14086"/>
      <w:r>
        <w:rPr>
          <w:rtl/>
        </w:rPr>
        <w:t xml:space="preserve">יעקב </w:t>
      </w:r>
      <w:bookmarkStart w:id="14087" w:name="_ETM_Q37_528180"/>
      <w:bookmarkEnd w:id="14087"/>
      <w:r>
        <w:rPr>
          <w:rtl/>
        </w:rPr>
        <w:t>אשר</w:t>
      </w:r>
      <w:r>
        <w:rPr>
          <w:rFonts w:hint="cs"/>
          <w:rtl/>
        </w:rPr>
        <w:t>.</w:t>
      </w:r>
      <w:r>
        <w:rPr>
          <w:rtl/>
        </w:rPr>
        <w:t xml:space="preserve"> </w:t>
      </w:r>
      <w:bookmarkStart w:id="14088" w:name="_ETM_Q37_528690"/>
      <w:bookmarkEnd w:id="14088"/>
      <w:r>
        <w:rPr>
          <w:rtl/>
        </w:rPr>
        <w:t>בבקשה</w:t>
      </w:r>
      <w:r>
        <w:rPr>
          <w:rFonts w:hint="cs"/>
          <w:rtl/>
        </w:rPr>
        <w:t>.</w:t>
      </w:r>
    </w:p>
    <w:p w:rsidR="007A4096" w:rsidRDefault="007A4096" w:rsidP="005B1180">
      <w:pPr>
        <w:rPr>
          <w:rtl/>
        </w:rPr>
      </w:pPr>
      <w:bookmarkStart w:id="14089" w:name="_ETM_Q37_540000"/>
      <w:bookmarkEnd w:id="14089"/>
    </w:p>
    <w:p w:rsidR="007A4096" w:rsidRDefault="007A4096" w:rsidP="005B1180">
      <w:pPr>
        <w:pStyle w:val="a4"/>
        <w:keepNext/>
        <w:rPr>
          <w:rtl/>
        </w:rPr>
      </w:pPr>
      <w:bookmarkStart w:id="14090" w:name="ET_speaker_5771_18"/>
      <w:r w:rsidRPr="00F97FAF">
        <w:rPr>
          <w:rStyle w:val="TagStyle"/>
          <w:rtl/>
        </w:rPr>
        <w:t xml:space="preserve"> &lt;&lt; דובר &gt;&gt; </w:t>
      </w:r>
      <w:bookmarkStart w:id="14091" w:name="_Toc48036590"/>
      <w:bookmarkStart w:id="14092" w:name="_Toc48046235"/>
      <w:r>
        <w:rPr>
          <w:rtl/>
        </w:rPr>
        <w:t>איתן גינזבורג (</w:t>
      </w:r>
      <w:r>
        <w:rPr>
          <w:rFonts w:hint="cs"/>
          <w:rtl/>
        </w:rPr>
        <w:t>בשם ועדת החוקה, חוק ומשפט</w:t>
      </w:r>
      <w:r>
        <w:rPr>
          <w:rtl/>
        </w:rPr>
        <w:t>):</w:t>
      </w:r>
      <w:bookmarkEnd w:id="14091"/>
      <w:bookmarkEnd w:id="14092"/>
      <w:r w:rsidRPr="00F97FAF">
        <w:rPr>
          <w:rStyle w:val="TagStyle"/>
          <w:rtl/>
        </w:rPr>
        <w:t xml:space="preserve"> &lt;&lt; דובר &gt;&gt;</w:t>
      </w:r>
      <w:r>
        <w:rPr>
          <w:rtl/>
        </w:rPr>
        <w:t xml:space="preserve"> </w:t>
      </w:r>
      <w:bookmarkEnd w:id="14090"/>
    </w:p>
    <w:p w:rsidR="007A4096" w:rsidRPr="00F97FAF" w:rsidRDefault="007A4096" w:rsidP="00062C84">
      <w:pPr>
        <w:rPr>
          <w:rtl/>
          <w:lang w:eastAsia="he-IL"/>
        </w:rPr>
      </w:pPr>
    </w:p>
    <w:p w:rsidR="007A4096" w:rsidRDefault="007A4096" w:rsidP="0008702D">
      <w:pPr>
        <w:pStyle w:val="af"/>
        <w:jc w:val="both"/>
        <w:rPr>
          <w:rFonts w:eastAsia="Arial"/>
          <w:b w:val="0"/>
          <w:bCs w:val="0"/>
          <w:rtl/>
          <w:lang w:val="he-IL" w:eastAsia="he-IL"/>
        </w:rPr>
      </w:pPr>
      <w:r w:rsidRPr="00F97FAF">
        <w:rPr>
          <w:rFonts w:eastAsia="Arial"/>
          <w:b w:val="0"/>
          <w:bCs w:val="0"/>
          <w:rtl/>
          <w:lang w:val="he-IL" w:eastAsia="he-IL"/>
        </w:rPr>
        <w:t>אד</w:t>
      </w:r>
      <w:r>
        <w:rPr>
          <w:rFonts w:eastAsia="Arial"/>
          <w:b w:val="0"/>
          <w:bCs w:val="0"/>
          <w:rtl/>
          <w:lang w:val="he-IL" w:eastAsia="he-IL"/>
        </w:rPr>
        <w:t>וני היושב</w:t>
      </w:r>
      <w:r>
        <w:rPr>
          <w:rFonts w:eastAsia="Arial" w:hint="cs"/>
          <w:b w:val="0"/>
          <w:bCs w:val="0"/>
          <w:rtl/>
          <w:lang w:val="he-IL" w:eastAsia="he-IL"/>
        </w:rPr>
        <w:t>-</w:t>
      </w:r>
      <w:r>
        <w:rPr>
          <w:rFonts w:eastAsia="Arial"/>
          <w:b w:val="0"/>
          <w:bCs w:val="0"/>
          <w:rtl/>
          <w:lang w:val="he-IL" w:eastAsia="he-IL"/>
        </w:rPr>
        <w:t>ראש, חבריי חברי הכנסת</w:t>
      </w:r>
      <w:r>
        <w:rPr>
          <w:rFonts w:eastAsia="Arial" w:hint="cs"/>
          <w:b w:val="0"/>
          <w:bCs w:val="0"/>
          <w:rtl/>
          <w:lang w:val="he-IL" w:eastAsia="he-IL"/>
        </w:rPr>
        <w:t>,</w:t>
      </w:r>
      <w:r w:rsidRPr="00F97FAF">
        <w:rPr>
          <w:rFonts w:eastAsia="Arial"/>
          <w:b w:val="0"/>
          <w:bCs w:val="0"/>
          <w:rtl/>
          <w:lang w:val="he-IL" w:eastAsia="he-IL"/>
        </w:rPr>
        <w:t xml:space="preserve"> בהמשך לפניית הממשלה לוועד</w:t>
      </w:r>
      <w:r>
        <w:rPr>
          <w:rFonts w:eastAsia="Arial" w:hint="cs"/>
          <w:b w:val="0"/>
          <w:bCs w:val="0"/>
          <w:rtl/>
          <w:lang w:val="he-IL" w:eastAsia="he-IL"/>
        </w:rPr>
        <w:t>ת החוקה, חוק ומשפט</w:t>
      </w:r>
      <w:r w:rsidRPr="00F97FAF">
        <w:rPr>
          <w:rFonts w:eastAsia="Arial"/>
          <w:b w:val="0"/>
          <w:bCs w:val="0"/>
          <w:rtl/>
          <w:lang w:val="he-IL" w:eastAsia="he-IL"/>
        </w:rPr>
        <w:t xml:space="preserve"> מאתמול</w:t>
      </w:r>
      <w:r>
        <w:rPr>
          <w:rFonts w:eastAsia="Arial" w:hint="cs"/>
          <w:b w:val="0"/>
          <w:bCs w:val="0"/>
          <w:rtl/>
          <w:lang w:val="he-IL" w:eastAsia="he-IL"/>
        </w:rPr>
        <w:t>,</w:t>
      </w:r>
      <w:r w:rsidRPr="00F97FAF">
        <w:rPr>
          <w:rFonts w:eastAsia="Arial"/>
          <w:b w:val="0"/>
          <w:bCs w:val="0"/>
          <w:rtl/>
          <w:lang w:val="he-IL" w:eastAsia="he-IL"/>
        </w:rPr>
        <w:t xml:space="preserve"> </w:t>
      </w:r>
      <w:r>
        <w:rPr>
          <w:rFonts w:eastAsia="Arial" w:hint="cs"/>
          <w:b w:val="0"/>
          <w:bCs w:val="0"/>
          <w:rtl/>
          <w:lang w:val="he-IL" w:eastAsia="he-IL"/>
        </w:rPr>
        <w:t xml:space="preserve">9 </w:t>
      </w:r>
      <w:r w:rsidRPr="00F97FAF">
        <w:rPr>
          <w:rFonts w:eastAsia="Arial"/>
          <w:b w:val="0"/>
          <w:bCs w:val="0"/>
          <w:rtl/>
          <w:lang w:val="he-IL" w:eastAsia="he-IL"/>
        </w:rPr>
        <w:t>באוגוסט</w:t>
      </w:r>
      <w:r>
        <w:rPr>
          <w:rFonts w:eastAsia="Arial" w:hint="cs"/>
          <w:b w:val="0"/>
          <w:bCs w:val="0"/>
          <w:rtl/>
          <w:lang w:val="he-IL" w:eastAsia="he-IL"/>
        </w:rPr>
        <w:t xml:space="preserve"> 2020</w:t>
      </w:r>
      <w:r>
        <w:rPr>
          <w:rFonts w:ascii="Cambria" w:eastAsia="Cambria" w:hAnsi="Cambria" w:cs="Cambria" w:hint="cs"/>
          <w:b w:val="0"/>
          <w:bCs w:val="0"/>
          <w:rtl/>
          <w:lang w:val="he-IL" w:eastAsia="he-IL"/>
        </w:rPr>
        <w:t>,</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אני מתכבד להביא בפניכם את ה</w:t>
      </w:r>
      <w:r w:rsidR="0008702D">
        <w:rPr>
          <w:rFonts w:eastAsia="Arial" w:hint="cs"/>
          <w:b w:val="0"/>
          <w:bCs w:val="0"/>
          <w:rtl/>
          <w:lang w:val="he-IL" w:eastAsia="he-IL"/>
        </w:rPr>
        <w:t>צעת</w:t>
      </w:r>
      <w:r w:rsidRPr="00F97FAF">
        <w:rPr>
          <w:rFonts w:eastAsia="Arial"/>
          <w:b w:val="0"/>
          <w:bCs w:val="0"/>
          <w:rtl/>
          <w:lang w:val="he-IL" w:eastAsia="he-IL"/>
        </w:rPr>
        <w:t xml:space="preserve"> ועדת </w:t>
      </w:r>
      <w:r>
        <w:rPr>
          <w:rFonts w:eastAsia="Arial" w:hint="cs"/>
          <w:b w:val="0"/>
          <w:bCs w:val="0"/>
          <w:rtl/>
          <w:lang w:val="he-IL" w:eastAsia="he-IL"/>
        </w:rPr>
        <w:t>ה</w:t>
      </w:r>
      <w:r w:rsidRPr="00F97FAF">
        <w:rPr>
          <w:rFonts w:eastAsia="Arial"/>
          <w:b w:val="0"/>
          <w:bCs w:val="0"/>
          <w:rtl/>
          <w:lang w:val="he-IL" w:eastAsia="he-IL"/>
        </w:rPr>
        <w:t>חוקה,</w:t>
      </w:r>
      <w:r>
        <w:rPr>
          <w:rFonts w:eastAsia="Arial" w:hint="cs"/>
          <w:b w:val="0"/>
          <w:bCs w:val="0"/>
          <w:rtl/>
          <w:lang w:val="he-IL" w:eastAsia="he-IL"/>
        </w:rPr>
        <w:t xml:space="preserve"> חוק ומשפט</w:t>
      </w:r>
      <w:r w:rsidRPr="00F97FAF">
        <w:rPr>
          <w:rFonts w:eastAsia="Arial"/>
          <w:b w:val="0"/>
          <w:bCs w:val="0"/>
          <w:rtl/>
          <w:lang w:val="he-IL" w:eastAsia="he-IL"/>
        </w:rPr>
        <w:t xml:space="preserve"> </w:t>
      </w:r>
      <w:r w:rsidRPr="00F97FAF">
        <w:rPr>
          <w:rFonts w:eastAsia="Arial"/>
          <w:b w:val="0"/>
          <w:bCs w:val="0"/>
          <w:rtl/>
          <w:lang w:val="he-IL" w:eastAsia="he-IL"/>
        </w:rPr>
        <w:lastRenderedPageBreak/>
        <w:t xml:space="preserve">להמליץ לכנסת להאריך את התוקף של חלק מהוראותיו של החוק לתיקון ולקיום תוקפן של תקנות שעת חירום (נגיף הקורונה החדש </w:t>
      </w:r>
      <w:r w:rsidR="000E313C">
        <w:rPr>
          <w:rFonts w:eastAsia="Arial" w:hint="cs"/>
          <w:b w:val="0"/>
          <w:bCs w:val="0"/>
          <w:rtl/>
          <w:lang w:val="he-IL" w:eastAsia="he-IL"/>
        </w:rPr>
        <w:t>–</w:t>
      </w:r>
      <w:r>
        <w:rPr>
          <w:rFonts w:eastAsia="Arial"/>
          <w:b w:val="0"/>
          <w:bCs w:val="0"/>
          <w:rtl/>
          <w:lang w:val="he-IL" w:eastAsia="he-IL"/>
        </w:rPr>
        <w:t xml:space="preserve"> אכיפה), התש</w:t>
      </w:r>
      <w:r>
        <w:rPr>
          <w:rFonts w:eastAsia="Arial" w:hint="cs"/>
          <w:b w:val="0"/>
          <w:bCs w:val="0"/>
          <w:rtl/>
          <w:lang w:val="he-IL" w:eastAsia="he-IL"/>
        </w:rPr>
        <w:t>"</w:t>
      </w:r>
      <w:r w:rsidRPr="00F97FAF">
        <w:rPr>
          <w:rFonts w:eastAsia="Arial"/>
          <w:b w:val="0"/>
          <w:bCs w:val="0"/>
          <w:rtl/>
          <w:lang w:val="he-IL" w:eastAsia="he-IL"/>
        </w:rPr>
        <w:t>ף</w:t>
      </w:r>
      <w:r w:rsidR="000E313C">
        <w:rPr>
          <w:rFonts w:eastAsia="Arial" w:hint="cs"/>
          <w:b w:val="0"/>
          <w:bCs w:val="0"/>
          <w:rtl/>
          <w:lang w:val="he-IL" w:eastAsia="he-IL"/>
        </w:rPr>
        <w:t>–</w:t>
      </w:r>
      <w:r>
        <w:rPr>
          <w:rFonts w:eastAsia="Arial" w:hint="cs"/>
          <w:b w:val="0"/>
          <w:bCs w:val="0"/>
          <w:rtl/>
          <w:lang w:val="he-IL" w:eastAsia="he-IL"/>
        </w:rPr>
        <w:t>2020</w:t>
      </w:r>
      <w:r>
        <w:rPr>
          <w:rFonts w:ascii="Cambria" w:eastAsia="Cambria" w:hAnsi="Cambria" w:cs="Cambria" w:hint="cs"/>
          <w:b w:val="0"/>
          <w:bCs w:val="0"/>
          <w:rtl/>
          <w:lang w:val="he-IL" w:eastAsia="he-IL"/>
        </w:rPr>
        <w:t>,</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בהתאם לבקשת הממשלה.</w:t>
      </w:r>
    </w:p>
    <w:p w:rsidR="007A4096" w:rsidRPr="00F97FAF" w:rsidRDefault="007A4096" w:rsidP="005B1180">
      <w:pPr>
        <w:rPr>
          <w:rFonts w:eastAsia="Arial"/>
          <w:rtl/>
          <w:lang w:val="he-IL" w:eastAsia="he-IL"/>
        </w:rPr>
      </w:pPr>
      <w:bookmarkStart w:id="14093" w:name="_ETM_Q37_543000"/>
      <w:bookmarkEnd w:id="14093"/>
    </w:p>
    <w:p w:rsidR="007A4096" w:rsidRPr="00F97FAF" w:rsidRDefault="007A4096" w:rsidP="0008702D">
      <w:pPr>
        <w:pStyle w:val="af"/>
        <w:jc w:val="both"/>
        <w:rPr>
          <w:rFonts w:eastAsia="Arial"/>
          <w:b w:val="0"/>
          <w:bCs w:val="0"/>
          <w:rtl/>
          <w:lang w:val="he-IL" w:eastAsia="he-IL"/>
        </w:rPr>
      </w:pPr>
      <w:r w:rsidRPr="00F97FAF">
        <w:rPr>
          <w:rFonts w:eastAsia="Arial"/>
          <w:b w:val="0"/>
          <w:bCs w:val="0"/>
          <w:rtl/>
          <w:lang w:val="he-IL" w:eastAsia="he-IL"/>
        </w:rPr>
        <w:t xml:space="preserve">תוקפו של החוק פוקע היום, </w:t>
      </w:r>
      <w:r w:rsidRPr="00A44307">
        <w:rPr>
          <w:rFonts w:eastAsia="Arial"/>
          <w:b w:val="0"/>
          <w:bCs w:val="0"/>
          <w:rtl/>
          <w:lang w:val="he-IL" w:eastAsia="he-IL" w:bidi="en-US"/>
        </w:rPr>
        <w:t>10</w:t>
      </w:r>
      <w:r>
        <w:rPr>
          <w:rFonts w:ascii="Cambria" w:eastAsia="Cambria" w:hAnsi="Cambria" w:cs="Cambria"/>
          <w:b w:val="0"/>
          <w:bCs w:val="0"/>
          <w:lang w:bidi="en-US"/>
        </w:rPr>
        <w:t xml:space="preserve"> </w:t>
      </w:r>
      <w:r>
        <w:rPr>
          <w:rFonts w:ascii="Cambria" w:eastAsia="Cambria" w:hAnsi="Cambria" w:cstheme="minorBidi" w:hint="cs"/>
          <w:b w:val="0"/>
          <w:bCs w:val="0"/>
          <w:rtl/>
        </w:rPr>
        <w:t xml:space="preserve">באוגוסט </w:t>
      </w:r>
      <w:r>
        <w:rPr>
          <w:rFonts w:eastAsia="Arial" w:hint="cs"/>
          <w:b w:val="0"/>
          <w:bCs w:val="0"/>
          <w:rtl/>
          <w:lang w:val="he-IL" w:eastAsia="he-IL"/>
        </w:rPr>
        <w:t xml:space="preserve">2020, </w:t>
      </w:r>
      <w:r w:rsidRPr="00F97FAF">
        <w:rPr>
          <w:rFonts w:eastAsia="Arial"/>
          <w:b w:val="0"/>
          <w:bCs w:val="0"/>
          <w:rtl/>
          <w:lang w:val="he-IL" w:eastAsia="he-IL"/>
        </w:rPr>
        <w:t>בחצות, והוועדה ממליצה לכנסת לאשר את בקשת הממשלה להאריך אותו כמפורט להלן:</w:t>
      </w:r>
      <w:bookmarkStart w:id="14094" w:name="_ETM_Q37_567000"/>
      <w:bookmarkEnd w:id="14094"/>
      <w:r>
        <w:rPr>
          <w:rFonts w:eastAsia="Arial" w:hint="cs"/>
          <w:b w:val="0"/>
          <w:bCs w:val="0"/>
          <w:rtl/>
          <w:lang w:val="he-IL" w:eastAsia="he-IL"/>
        </w:rPr>
        <w:t xml:space="preserve"> </w:t>
      </w:r>
      <w:r w:rsidRPr="00F97FAF">
        <w:rPr>
          <w:rFonts w:eastAsia="Arial"/>
          <w:b w:val="0"/>
          <w:bCs w:val="0"/>
          <w:rtl/>
          <w:lang w:val="he-IL" w:eastAsia="he-IL"/>
        </w:rPr>
        <w:t xml:space="preserve">הארכה של </w:t>
      </w:r>
      <w:r>
        <w:rPr>
          <w:rFonts w:eastAsia="Arial" w:hint="cs"/>
          <w:b w:val="0"/>
          <w:bCs w:val="0"/>
          <w:rtl/>
          <w:lang w:val="he-IL" w:eastAsia="he-IL"/>
        </w:rPr>
        <w:t xml:space="preserve">21 </w:t>
      </w:r>
      <w:r w:rsidRPr="00F97FAF">
        <w:rPr>
          <w:rFonts w:eastAsia="Arial"/>
          <w:b w:val="0"/>
          <w:bCs w:val="0"/>
          <w:rtl/>
          <w:lang w:val="he-IL" w:eastAsia="he-IL"/>
        </w:rPr>
        <w:t xml:space="preserve">ימים, עד ליום </w:t>
      </w:r>
      <w:r w:rsidRPr="00A44307">
        <w:rPr>
          <w:rFonts w:eastAsia="Arial"/>
          <w:b w:val="0"/>
          <w:bCs w:val="0"/>
          <w:rtl/>
          <w:lang w:val="he-IL" w:eastAsia="he-IL" w:bidi="en-US"/>
        </w:rPr>
        <w:t xml:space="preserve">31 </w:t>
      </w:r>
      <w:r w:rsidRPr="00A44307">
        <w:rPr>
          <w:rFonts w:eastAsia="Arial"/>
          <w:b w:val="0"/>
          <w:bCs w:val="0"/>
          <w:rtl/>
          <w:lang w:val="he-IL" w:eastAsia="he-IL"/>
        </w:rPr>
        <w:t>באוגוסט</w:t>
      </w:r>
      <w:r w:rsidRPr="00A44307">
        <w:rPr>
          <w:rFonts w:eastAsia="Arial"/>
          <w:b w:val="0"/>
          <w:bCs w:val="0"/>
          <w:rtl/>
          <w:lang w:val="he-IL" w:eastAsia="he-IL" w:bidi="en-US"/>
        </w:rPr>
        <w:t xml:space="preserve"> 2020</w:t>
      </w:r>
      <w:r>
        <w:rPr>
          <w:rFonts w:ascii="Cambria" w:eastAsia="Cambria" w:hAnsi="Cambria" w:cs="Cambria"/>
          <w:b w:val="0"/>
          <w:bCs w:val="0"/>
          <w:rtl/>
          <w:lang w:bidi="en-US"/>
        </w:rPr>
        <w:t>,</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 xml:space="preserve">של החלקים הנוגעים לעבירות הפליליות </w:t>
      </w:r>
      <w:proofErr w:type="spellStart"/>
      <w:r w:rsidRPr="00F97FAF">
        <w:rPr>
          <w:rFonts w:eastAsia="Arial"/>
          <w:b w:val="0"/>
          <w:bCs w:val="0"/>
          <w:rtl/>
          <w:lang w:val="he-IL" w:eastAsia="he-IL"/>
        </w:rPr>
        <w:t>והמ</w:t>
      </w:r>
      <w:r w:rsidR="0008702D">
        <w:rPr>
          <w:rFonts w:eastAsia="Arial" w:hint="cs"/>
          <w:b w:val="0"/>
          <w:bCs w:val="0"/>
          <w:rtl/>
          <w:lang w:val="he-IL" w:eastAsia="he-IL"/>
        </w:rPr>
        <w:t>י</w:t>
      </w:r>
      <w:r w:rsidRPr="00F97FAF">
        <w:rPr>
          <w:rFonts w:eastAsia="Arial"/>
          <w:b w:val="0"/>
          <w:bCs w:val="0"/>
          <w:rtl/>
          <w:lang w:val="he-IL" w:eastAsia="he-IL"/>
        </w:rPr>
        <w:t>נהליות</w:t>
      </w:r>
      <w:proofErr w:type="spellEnd"/>
      <w:r w:rsidRPr="00F97FAF">
        <w:rPr>
          <w:rFonts w:eastAsia="Arial"/>
          <w:b w:val="0"/>
          <w:bCs w:val="0"/>
          <w:rtl/>
          <w:lang w:val="he-IL" w:eastAsia="he-IL"/>
        </w:rPr>
        <w:t xml:space="preserve"> ה</w:t>
      </w:r>
      <w:r w:rsidR="0008702D">
        <w:rPr>
          <w:rFonts w:eastAsia="Arial" w:hint="cs"/>
          <w:b w:val="0"/>
          <w:bCs w:val="0"/>
          <w:rtl/>
          <w:lang w:val="he-IL" w:eastAsia="he-IL"/>
        </w:rPr>
        <w:t>אלה</w:t>
      </w:r>
      <w:r w:rsidRPr="00F97FAF">
        <w:rPr>
          <w:rFonts w:eastAsia="Arial"/>
          <w:b w:val="0"/>
          <w:bCs w:val="0"/>
          <w:rtl/>
          <w:lang w:val="he-IL" w:eastAsia="he-IL"/>
        </w:rPr>
        <w:t>:</w:t>
      </w:r>
      <w:bookmarkStart w:id="14095" w:name="_ETM_Q37_585000"/>
      <w:bookmarkEnd w:id="14095"/>
      <w:r>
        <w:rPr>
          <w:rFonts w:eastAsia="Arial" w:hint="cs"/>
          <w:b w:val="0"/>
          <w:bCs w:val="0"/>
          <w:rtl/>
          <w:lang w:val="he-IL" w:eastAsia="he-IL"/>
        </w:rPr>
        <w:t xml:space="preserve"> </w:t>
      </w:r>
      <w:r>
        <w:rPr>
          <w:rFonts w:eastAsia="Arial"/>
          <w:b w:val="0"/>
          <w:bCs w:val="0"/>
          <w:rtl/>
          <w:lang w:val="he-IL" w:eastAsia="he-IL"/>
        </w:rPr>
        <w:t>הפרת חובת בידוד בית</w:t>
      </w:r>
      <w:r>
        <w:rPr>
          <w:rFonts w:eastAsia="Arial" w:hint="cs"/>
          <w:b w:val="0"/>
          <w:bCs w:val="0"/>
          <w:rtl/>
          <w:lang w:val="he-IL" w:eastAsia="he-IL"/>
        </w:rPr>
        <w:t xml:space="preserve"> </w:t>
      </w:r>
      <w:r w:rsidR="000E313C">
        <w:rPr>
          <w:rFonts w:eastAsia="Arial" w:hint="cs"/>
          <w:b w:val="0"/>
          <w:bCs w:val="0"/>
          <w:rtl/>
          <w:lang w:val="he-IL" w:eastAsia="he-IL"/>
        </w:rPr>
        <w:t>–</w:t>
      </w:r>
      <w:r>
        <w:rPr>
          <w:rFonts w:eastAsia="Arial" w:hint="cs"/>
          <w:b w:val="0"/>
          <w:bCs w:val="0"/>
          <w:rtl/>
          <w:lang w:val="he-IL" w:eastAsia="he-IL"/>
        </w:rPr>
        <w:t xml:space="preserve"> </w:t>
      </w:r>
      <w:r w:rsidRPr="00F97FAF">
        <w:rPr>
          <w:rFonts w:eastAsia="Arial"/>
          <w:b w:val="0"/>
          <w:bCs w:val="0"/>
          <w:rtl/>
          <w:lang w:val="he-IL" w:eastAsia="he-IL"/>
        </w:rPr>
        <w:t xml:space="preserve">עבירה עם קנס </w:t>
      </w:r>
      <w:proofErr w:type="spellStart"/>
      <w:r w:rsidRPr="00F97FAF">
        <w:rPr>
          <w:rFonts w:eastAsia="Arial"/>
          <w:b w:val="0"/>
          <w:bCs w:val="0"/>
          <w:rtl/>
          <w:lang w:val="he-IL" w:eastAsia="he-IL"/>
        </w:rPr>
        <w:t>מ</w:t>
      </w:r>
      <w:r>
        <w:rPr>
          <w:rFonts w:eastAsia="Arial" w:hint="cs"/>
          <w:b w:val="0"/>
          <w:bCs w:val="0"/>
          <w:rtl/>
          <w:lang w:val="he-IL" w:eastAsia="he-IL"/>
        </w:rPr>
        <w:t>י</w:t>
      </w:r>
      <w:r w:rsidRPr="00F97FAF">
        <w:rPr>
          <w:rFonts w:eastAsia="Arial"/>
          <w:b w:val="0"/>
          <w:bCs w:val="0"/>
          <w:rtl/>
          <w:lang w:val="he-IL" w:eastAsia="he-IL"/>
        </w:rPr>
        <w:t>נהלי</w:t>
      </w:r>
      <w:proofErr w:type="spellEnd"/>
      <w:r w:rsidRPr="00F97FAF">
        <w:rPr>
          <w:rFonts w:eastAsia="Arial"/>
          <w:b w:val="0"/>
          <w:bCs w:val="0"/>
          <w:rtl/>
          <w:lang w:val="he-IL" w:eastAsia="he-IL"/>
        </w:rPr>
        <w:t xml:space="preserve"> של </w:t>
      </w:r>
      <w:r>
        <w:rPr>
          <w:rFonts w:eastAsia="Arial" w:hint="cs"/>
          <w:b w:val="0"/>
          <w:bCs w:val="0"/>
          <w:rtl/>
          <w:lang w:val="he-IL" w:eastAsia="he-IL"/>
        </w:rPr>
        <w:t xml:space="preserve">5,000 </w:t>
      </w:r>
      <w:r>
        <w:rPr>
          <w:rFonts w:ascii="Cambria" w:eastAsia="Cambria" w:hAnsi="Cambria" w:hint="cs"/>
          <w:b w:val="0"/>
          <w:bCs w:val="0"/>
          <w:rtl/>
          <w:lang w:val="he-IL" w:eastAsia="he-IL"/>
        </w:rPr>
        <w:t>שקלים</w:t>
      </w:r>
      <w:r>
        <w:rPr>
          <w:rFonts w:ascii="Cambria" w:eastAsia="Cambria" w:hAnsi="Cambria" w:cs="Cambria" w:hint="cs"/>
          <w:b w:val="0"/>
          <w:bCs w:val="0"/>
          <w:rtl/>
          <w:lang w:val="he-IL" w:eastAsia="he-IL"/>
        </w:rPr>
        <w:t>;</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הפרת חובת דיווח למשרד הבריאות על בידוד בית</w:t>
      </w:r>
      <w:r>
        <w:rPr>
          <w:rFonts w:eastAsia="Arial" w:hint="cs"/>
          <w:b w:val="0"/>
          <w:bCs w:val="0"/>
          <w:rtl/>
          <w:lang w:val="he-IL" w:eastAsia="he-IL"/>
        </w:rPr>
        <w:t xml:space="preserve"> </w:t>
      </w:r>
      <w:r w:rsidR="000E313C">
        <w:rPr>
          <w:rFonts w:eastAsia="Arial" w:hint="cs"/>
          <w:b w:val="0"/>
          <w:bCs w:val="0"/>
          <w:rtl/>
          <w:lang w:val="he-IL" w:eastAsia="he-IL"/>
        </w:rPr>
        <w:t>–</w:t>
      </w:r>
      <w:r w:rsidRPr="00F97FAF">
        <w:rPr>
          <w:rFonts w:eastAsia="Arial"/>
          <w:b w:val="0"/>
          <w:bCs w:val="0"/>
          <w:rtl/>
          <w:lang w:val="he-IL" w:eastAsia="he-IL"/>
        </w:rPr>
        <w:t xml:space="preserve"> עבירה עם קנס </w:t>
      </w:r>
      <w:proofErr w:type="spellStart"/>
      <w:r w:rsidRPr="00F97FAF">
        <w:rPr>
          <w:rFonts w:eastAsia="Arial"/>
          <w:b w:val="0"/>
          <w:bCs w:val="0"/>
          <w:rtl/>
          <w:lang w:val="he-IL" w:eastAsia="he-IL"/>
        </w:rPr>
        <w:t>מ</w:t>
      </w:r>
      <w:r>
        <w:rPr>
          <w:rFonts w:eastAsia="Arial" w:hint="cs"/>
          <w:b w:val="0"/>
          <w:bCs w:val="0"/>
          <w:rtl/>
          <w:lang w:val="he-IL" w:eastAsia="he-IL"/>
        </w:rPr>
        <w:t>י</w:t>
      </w:r>
      <w:r w:rsidRPr="00F97FAF">
        <w:rPr>
          <w:rFonts w:eastAsia="Arial"/>
          <w:b w:val="0"/>
          <w:bCs w:val="0"/>
          <w:rtl/>
          <w:lang w:val="he-IL" w:eastAsia="he-IL"/>
        </w:rPr>
        <w:t>נהלי</w:t>
      </w:r>
      <w:proofErr w:type="spellEnd"/>
      <w:r w:rsidRPr="00F97FAF">
        <w:rPr>
          <w:rFonts w:eastAsia="Arial"/>
          <w:b w:val="0"/>
          <w:bCs w:val="0"/>
          <w:rtl/>
          <w:lang w:val="he-IL" w:eastAsia="he-IL"/>
        </w:rPr>
        <w:t xml:space="preserve"> בסך </w:t>
      </w:r>
      <w:r>
        <w:rPr>
          <w:rFonts w:eastAsia="Arial" w:hint="cs"/>
          <w:b w:val="0"/>
          <w:bCs w:val="0"/>
          <w:rtl/>
          <w:lang w:val="he-IL" w:eastAsia="he-IL"/>
        </w:rPr>
        <w:t>3,000 שקלים</w:t>
      </w:r>
      <w:r w:rsidRPr="00F97FAF">
        <w:rPr>
          <w:rFonts w:eastAsia="Arial"/>
          <w:b w:val="0"/>
          <w:bCs w:val="0"/>
          <w:rtl/>
          <w:lang w:val="he-IL" w:eastAsia="he-IL"/>
        </w:rPr>
        <w:t>;</w:t>
      </w:r>
      <w:r>
        <w:rPr>
          <w:rFonts w:eastAsia="Arial" w:hint="cs"/>
          <w:b w:val="0"/>
          <w:bCs w:val="0"/>
          <w:rtl/>
          <w:lang w:val="he-IL" w:eastAsia="he-IL"/>
        </w:rPr>
        <w:t xml:space="preserve"> </w:t>
      </w:r>
      <w:r w:rsidRPr="00F97FAF">
        <w:rPr>
          <w:rFonts w:eastAsia="Arial"/>
          <w:b w:val="0"/>
          <w:bCs w:val="0"/>
          <w:rtl/>
          <w:lang w:val="he-IL" w:eastAsia="he-IL"/>
        </w:rPr>
        <w:t>אי</w:t>
      </w:r>
      <w:r>
        <w:rPr>
          <w:rFonts w:eastAsia="Arial" w:hint="cs"/>
          <w:b w:val="0"/>
          <w:bCs w:val="0"/>
          <w:rtl/>
          <w:lang w:val="he-IL" w:eastAsia="he-IL"/>
        </w:rPr>
        <w:t>-</w:t>
      </w:r>
      <w:proofErr w:type="spellStart"/>
      <w:r w:rsidRPr="00F97FAF">
        <w:rPr>
          <w:rFonts w:eastAsia="Arial"/>
          <w:b w:val="0"/>
          <w:bCs w:val="0"/>
          <w:rtl/>
          <w:lang w:val="he-IL" w:eastAsia="he-IL"/>
        </w:rPr>
        <w:t>עטיית</w:t>
      </w:r>
      <w:proofErr w:type="spellEnd"/>
      <w:r w:rsidRPr="00F97FAF">
        <w:rPr>
          <w:rFonts w:eastAsia="Arial"/>
          <w:b w:val="0"/>
          <w:bCs w:val="0"/>
          <w:rtl/>
          <w:lang w:val="he-IL" w:eastAsia="he-IL"/>
        </w:rPr>
        <w:t xml:space="preserve"> מסכה</w:t>
      </w:r>
      <w:r>
        <w:rPr>
          <w:rFonts w:eastAsia="Arial" w:hint="cs"/>
          <w:b w:val="0"/>
          <w:bCs w:val="0"/>
          <w:rtl/>
          <w:lang w:val="he-IL" w:eastAsia="he-IL"/>
        </w:rPr>
        <w:t xml:space="preserve"> </w:t>
      </w:r>
      <w:r w:rsidR="000E313C">
        <w:rPr>
          <w:rFonts w:eastAsia="Arial" w:hint="eastAsia"/>
          <w:b w:val="0"/>
          <w:bCs w:val="0"/>
          <w:rtl/>
          <w:lang w:val="he-IL" w:eastAsia="he-IL"/>
        </w:rPr>
        <w:t>–</w:t>
      </w:r>
      <w:r w:rsidRPr="00F97FAF">
        <w:rPr>
          <w:rFonts w:eastAsia="Arial"/>
          <w:b w:val="0"/>
          <w:bCs w:val="0"/>
          <w:rtl/>
          <w:lang w:val="he-IL" w:eastAsia="he-IL"/>
        </w:rPr>
        <w:t xml:space="preserve"> עבירה עם קנס </w:t>
      </w:r>
      <w:proofErr w:type="spellStart"/>
      <w:r w:rsidRPr="00F97FAF">
        <w:rPr>
          <w:rFonts w:eastAsia="Arial"/>
          <w:b w:val="0"/>
          <w:bCs w:val="0"/>
          <w:rtl/>
          <w:lang w:val="he-IL" w:eastAsia="he-IL"/>
        </w:rPr>
        <w:t>מ</w:t>
      </w:r>
      <w:r>
        <w:rPr>
          <w:rFonts w:eastAsia="Arial" w:hint="cs"/>
          <w:b w:val="0"/>
          <w:bCs w:val="0"/>
          <w:rtl/>
          <w:lang w:val="he-IL" w:eastAsia="he-IL"/>
        </w:rPr>
        <w:t>י</w:t>
      </w:r>
      <w:r w:rsidRPr="00F97FAF">
        <w:rPr>
          <w:rFonts w:eastAsia="Arial"/>
          <w:b w:val="0"/>
          <w:bCs w:val="0"/>
          <w:rtl/>
          <w:lang w:val="he-IL" w:eastAsia="he-IL"/>
        </w:rPr>
        <w:t>נהלי</w:t>
      </w:r>
      <w:proofErr w:type="spellEnd"/>
      <w:r w:rsidRPr="00F97FAF">
        <w:rPr>
          <w:rFonts w:eastAsia="Arial"/>
          <w:b w:val="0"/>
          <w:bCs w:val="0"/>
          <w:rtl/>
          <w:lang w:val="he-IL" w:eastAsia="he-IL"/>
        </w:rPr>
        <w:t xml:space="preserve"> בסך </w:t>
      </w:r>
      <w:r>
        <w:rPr>
          <w:rFonts w:ascii="Cambria" w:eastAsia="Cambria" w:hAnsi="Cambria" w:hint="cs"/>
          <w:b w:val="0"/>
          <w:bCs w:val="0"/>
          <w:rtl/>
          <w:lang w:val="he-IL" w:eastAsia="he-IL"/>
        </w:rPr>
        <w:t>500 שקלים</w:t>
      </w:r>
      <w:r w:rsidRPr="00F97FAF">
        <w:rPr>
          <w:rFonts w:ascii="Cambria" w:eastAsia="Cambria" w:hAnsi="Cambria" w:cs="Cambria"/>
          <w:b w:val="0"/>
          <w:bCs w:val="0"/>
          <w:rtl/>
          <w:lang w:val="he-IL" w:eastAsia="he-IL"/>
        </w:rPr>
        <w:t>.</w:t>
      </w:r>
    </w:p>
    <w:p w:rsidR="007A4096" w:rsidRDefault="007A4096" w:rsidP="005B1180">
      <w:pPr>
        <w:pStyle w:val="af"/>
        <w:jc w:val="both"/>
        <w:rPr>
          <w:rFonts w:eastAsia="Arial"/>
          <w:b w:val="0"/>
          <w:bCs w:val="0"/>
          <w:rtl/>
          <w:lang w:val="he-IL" w:eastAsia="he-IL"/>
        </w:rPr>
      </w:pPr>
    </w:p>
    <w:p w:rsidR="007A4096" w:rsidRDefault="007A4096" w:rsidP="005B1180">
      <w:pPr>
        <w:pStyle w:val="af"/>
        <w:jc w:val="both"/>
        <w:rPr>
          <w:rFonts w:eastAsia="Arial"/>
          <w:b w:val="0"/>
          <w:bCs w:val="0"/>
          <w:rtl/>
          <w:lang w:val="he-IL" w:eastAsia="he-IL"/>
        </w:rPr>
      </w:pPr>
      <w:bookmarkStart w:id="14096" w:name="_ETM_Q37_605000"/>
      <w:bookmarkEnd w:id="14096"/>
      <w:r w:rsidRPr="00F97FAF">
        <w:rPr>
          <w:rFonts w:eastAsia="Arial"/>
          <w:b w:val="0"/>
          <w:bCs w:val="0"/>
          <w:rtl/>
          <w:lang w:val="he-IL" w:eastAsia="he-IL"/>
        </w:rPr>
        <w:t>בתקופת ההארכה בכוונת הממשלה לקדם תיקון חקיקה שיאפשר הסדרה של עבירות וקנסות אלה במסגרת פקודת בריאות העם ותקנות שיותקנו מכוחה, אשר יחליפו את ההוראות בחוק לקיום תקנות שעת חירום בעניין האכיפה שהזכרתי.</w:t>
      </w:r>
    </w:p>
    <w:p w:rsidR="007A4096" w:rsidRPr="00FF3AB4" w:rsidRDefault="007A4096" w:rsidP="005B1180">
      <w:pPr>
        <w:rPr>
          <w:rFonts w:eastAsia="Arial"/>
          <w:rtl/>
          <w:lang w:val="he-IL" w:eastAsia="he-IL"/>
        </w:rPr>
      </w:pPr>
      <w:bookmarkStart w:id="14097" w:name="_ETM_Q37_619000"/>
      <w:bookmarkEnd w:id="14097"/>
    </w:p>
    <w:p w:rsidR="004B2C0C" w:rsidRDefault="007A4096" w:rsidP="004B2C0C">
      <w:pPr>
        <w:pStyle w:val="af"/>
        <w:jc w:val="both"/>
        <w:rPr>
          <w:rFonts w:eastAsia="Arial"/>
          <w:b w:val="0"/>
          <w:bCs w:val="0"/>
          <w:rtl/>
          <w:lang w:val="he-IL" w:eastAsia="he-IL"/>
        </w:rPr>
      </w:pPr>
      <w:r>
        <w:rPr>
          <w:rFonts w:eastAsia="Arial" w:hint="cs"/>
          <w:b w:val="0"/>
          <w:bCs w:val="0"/>
          <w:rtl/>
          <w:lang w:val="he-IL" w:eastAsia="he-IL"/>
        </w:rPr>
        <w:t xml:space="preserve">הדבר השני הוא </w:t>
      </w:r>
      <w:r w:rsidRPr="00F97FAF">
        <w:rPr>
          <w:rFonts w:eastAsia="Arial"/>
          <w:b w:val="0"/>
          <w:bCs w:val="0"/>
          <w:rtl/>
          <w:lang w:val="he-IL" w:eastAsia="he-IL"/>
        </w:rPr>
        <w:t xml:space="preserve">הארכה של </w:t>
      </w:r>
      <w:r>
        <w:rPr>
          <w:rFonts w:eastAsia="Cambria" w:hint="cs"/>
          <w:b w:val="0"/>
          <w:bCs w:val="0"/>
          <w:rtl/>
        </w:rPr>
        <w:t>שבעה</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ימים, עד ליום</w:t>
      </w:r>
      <w:r>
        <w:rPr>
          <w:rFonts w:eastAsia="Arial" w:hint="cs"/>
          <w:b w:val="0"/>
          <w:bCs w:val="0"/>
          <w:rtl/>
          <w:lang w:val="he-IL" w:eastAsia="he-IL"/>
        </w:rPr>
        <w:t xml:space="preserve"> 17 באוגוסט 2020,</w:t>
      </w:r>
      <w:r w:rsidRPr="00F97FAF">
        <w:rPr>
          <w:rFonts w:ascii="Cambria" w:eastAsia="Cambria" w:hAnsi="Cambria" w:cs="Cambria"/>
          <w:b w:val="0"/>
          <w:bCs w:val="0"/>
          <w:rtl/>
          <w:lang w:val="he-IL" w:eastAsia="he-IL"/>
        </w:rPr>
        <w:t xml:space="preserve"> </w:t>
      </w:r>
      <w:r w:rsidRPr="00F97FAF">
        <w:rPr>
          <w:rFonts w:eastAsia="Arial"/>
          <w:b w:val="0"/>
          <w:bCs w:val="0"/>
          <w:rtl/>
          <w:lang w:val="he-IL" w:eastAsia="he-IL"/>
        </w:rPr>
        <w:t xml:space="preserve">של העבירה </w:t>
      </w:r>
      <w:proofErr w:type="spellStart"/>
      <w:r w:rsidRPr="00F97FAF">
        <w:rPr>
          <w:rFonts w:eastAsia="Arial"/>
          <w:b w:val="0"/>
          <w:bCs w:val="0"/>
          <w:rtl/>
          <w:lang w:val="he-IL" w:eastAsia="he-IL"/>
        </w:rPr>
        <w:t>המ</w:t>
      </w:r>
      <w:r>
        <w:rPr>
          <w:rFonts w:eastAsia="Arial" w:hint="cs"/>
          <w:b w:val="0"/>
          <w:bCs w:val="0"/>
          <w:rtl/>
          <w:lang w:val="he-IL" w:eastAsia="he-IL"/>
        </w:rPr>
        <w:t>י</w:t>
      </w:r>
      <w:r w:rsidRPr="00F97FAF">
        <w:rPr>
          <w:rFonts w:eastAsia="Arial"/>
          <w:b w:val="0"/>
          <w:bCs w:val="0"/>
          <w:rtl/>
          <w:lang w:val="he-IL" w:eastAsia="he-IL"/>
        </w:rPr>
        <w:t>נהלית</w:t>
      </w:r>
      <w:proofErr w:type="spellEnd"/>
      <w:r w:rsidRPr="00F97FAF">
        <w:rPr>
          <w:rFonts w:eastAsia="Arial"/>
          <w:b w:val="0"/>
          <w:bCs w:val="0"/>
          <w:rtl/>
          <w:lang w:val="he-IL" w:eastAsia="he-IL"/>
        </w:rPr>
        <w:t xml:space="preserve"> על הפרה של חובה לשהות במקום לבידוד מטעם המדינה</w:t>
      </w:r>
      <w:r>
        <w:rPr>
          <w:rFonts w:eastAsia="Arial" w:hint="cs"/>
          <w:b w:val="0"/>
          <w:bCs w:val="0"/>
          <w:rtl/>
          <w:lang w:val="he-IL" w:eastAsia="he-IL"/>
        </w:rPr>
        <w:t>,</w:t>
      </w:r>
      <w:r w:rsidRPr="00F97FAF">
        <w:rPr>
          <w:rFonts w:eastAsia="Arial"/>
          <w:b w:val="0"/>
          <w:bCs w:val="0"/>
          <w:rtl/>
          <w:lang w:val="he-IL" w:eastAsia="he-IL"/>
        </w:rPr>
        <w:t xml:space="preserve"> מלונית</w:t>
      </w:r>
      <w:r>
        <w:rPr>
          <w:rFonts w:eastAsia="Arial" w:hint="cs"/>
          <w:b w:val="0"/>
          <w:bCs w:val="0"/>
          <w:rtl/>
          <w:lang w:val="he-IL" w:eastAsia="he-IL"/>
        </w:rPr>
        <w:t>, עם</w:t>
      </w:r>
      <w:r w:rsidRPr="00F97FAF">
        <w:rPr>
          <w:rFonts w:eastAsia="Arial"/>
          <w:b w:val="0"/>
          <w:bCs w:val="0"/>
          <w:rtl/>
          <w:lang w:val="he-IL" w:eastAsia="he-IL"/>
        </w:rPr>
        <w:t xml:space="preserve"> קנס </w:t>
      </w:r>
      <w:proofErr w:type="spellStart"/>
      <w:r w:rsidRPr="00F97FAF">
        <w:rPr>
          <w:rFonts w:eastAsia="Arial"/>
          <w:b w:val="0"/>
          <w:bCs w:val="0"/>
          <w:rtl/>
          <w:lang w:val="he-IL" w:eastAsia="he-IL"/>
        </w:rPr>
        <w:t>מ</w:t>
      </w:r>
      <w:r>
        <w:rPr>
          <w:rFonts w:eastAsia="Arial" w:hint="cs"/>
          <w:b w:val="0"/>
          <w:bCs w:val="0"/>
          <w:rtl/>
          <w:lang w:val="he-IL" w:eastAsia="he-IL"/>
        </w:rPr>
        <w:t>י</w:t>
      </w:r>
      <w:r w:rsidRPr="00F97FAF">
        <w:rPr>
          <w:rFonts w:eastAsia="Arial"/>
          <w:b w:val="0"/>
          <w:bCs w:val="0"/>
          <w:rtl/>
          <w:lang w:val="he-IL" w:eastAsia="he-IL"/>
        </w:rPr>
        <w:t>נהלי</w:t>
      </w:r>
      <w:proofErr w:type="spellEnd"/>
      <w:r w:rsidRPr="00F97FAF">
        <w:rPr>
          <w:rFonts w:eastAsia="Arial"/>
          <w:b w:val="0"/>
          <w:bCs w:val="0"/>
          <w:rtl/>
          <w:lang w:val="he-IL" w:eastAsia="he-IL"/>
        </w:rPr>
        <w:t xml:space="preserve"> בסך </w:t>
      </w:r>
      <w:r>
        <w:rPr>
          <w:rFonts w:eastAsia="Arial" w:hint="cs"/>
          <w:b w:val="0"/>
          <w:bCs w:val="0"/>
          <w:rtl/>
          <w:lang w:val="he-IL" w:eastAsia="he-IL"/>
        </w:rPr>
        <w:t>5,000 שקלים</w:t>
      </w:r>
      <w:r w:rsidRPr="00F97FAF">
        <w:rPr>
          <w:rFonts w:eastAsia="Arial"/>
          <w:b w:val="0"/>
          <w:bCs w:val="0"/>
          <w:rtl/>
          <w:lang w:val="he-IL" w:eastAsia="he-IL"/>
        </w:rPr>
        <w:t>. ההארכה מבוקשת עד למועד זה, שבו יפקע החוק לקיום חוק לתיקון ולהארכת תוקפן של תקנות שעת חירום (נגיף הקורונה החדש) (בידוד במקום לבידוד מטעם המדינה)</w:t>
      </w:r>
      <w:r w:rsidR="004B2C0C" w:rsidRPr="004B2C0C">
        <w:rPr>
          <w:rFonts w:eastAsia="Arial" w:hint="cs"/>
          <w:b w:val="0"/>
          <w:bCs w:val="0"/>
          <w:rtl/>
          <w:lang w:val="he-IL" w:eastAsia="he-IL"/>
        </w:rPr>
        <w:t>,</w:t>
      </w:r>
      <w:r w:rsidRPr="004B2C0C">
        <w:rPr>
          <w:rFonts w:eastAsia="Arial"/>
          <w:b w:val="0"/>
          <w:bCs w:val="0"/>
          <w:rtl/>
          <w:lang w:val="he-IL" w:eastAsia="he-IL"/>
        </w:rPr>
        <w:t xml:space="preserve"> </w:t>
      </w:r>
      <w:r w:rsidRPr="00F97FAF">
        <w:rPr>
          <w:rFonts w:eastAsia="Arial"/>
          <w:b w:val="0"/>
          <w:bCs w:val="0"/>
          <w:rtl/>
          <w:lang w:val="he-IL" w:eastAsia="he-IL"/>
        </w:rPr>
        <w:t>ובכוונת הממשלה לחוקק הסדר מעודכן שיחליף אותו עד למועד זה.</w:t>
      </w:r>
      <w:bookmarkStart w:id="14098" w:name="_ETM_Q37_624000"/>
      <w:bookmarkEnd w:id="14098"/>
      <w:r>
        <w:rPr>
          <w:rFonts w:eastAsia="Arial" w:hint="cs"/>
          <w:b w:val="0"/>
          <w:bCs w:val="0"/>
          <w:rtl/>
          <w:lang w:val="he-IL" w:eastAsia="he-IL"/>
        </w:rPr>
        <w:t xml:space="preserve"> </w:t>
      </w:r>
      <w:r w:rsidRPr="00F97FAF">
        <w:rPr>
          <w:rFonts w:eastAsia="Arial"/>
          <w:b w:val="0"/>
          <w:bCs w:val="0"/>
          <w:rtl/>
          <w:lang w:val="he-IL" w:eastAsia="he-IL"/>
        </w:rPr>
        <w:t xml:space="preserve">ההארכה כוללת גם את הסמכת הגורמים המוסמכים לתת את הקנס </w:t>
      </w:r>
      <w:proofErr w:type="spellStart"/>
      <w:r w:rsidRPr="00F97FAF">
        <w:rPr>
          <w:rFonts w:eastAsia="Arial"/>
          <w:b w:val="0"/>
          <w:bCs w:val="0"/>
          <w:rtl/>
          <w:lang w:val="he-IL" w:eastAsia="he-IL"/>
        </w:rPr>
        <w:t>המ</w:t>
      </w:r>
      <w:r>
        <w:rPr>
          <w:rFonts w:eastAsia="Arial" w:hint="cs"/>
          <w:b w:val="0"/>
          <w:bCs w:val="0"/>
          <w:rtl/>
          <w:lang w:val="he-IL" w:eastAsia="he-IL"/>
        </w:rPr>
        <w:t>י</w:t>
      </w:r>
      <w:r w:rsidRPr="00F97FAF">
        <w:rPr>
          <w:rFonts w:eastAsia="Arial"/>
          <w:b w:val="0"/>
          <w:bCs w:val="0"/>
          <w:rtl/>
          <w:lang w:val="he-IL" w:eastAsia="he-IL"/>
        </w:rPr>
        <w:t>נהלי</w:t>
      </w:r>
      <w:proofErr w:type="spellEnd"/>
      <w:r w:rsidRPr="00F97FAF">
        <w:rPr>
          <w:rFonts w:eastAsia="Arial"/>
          <w:b w:val="0"/>
          <w:bCs w:val="0"/>
          <w:rtl/>
          <w:lang w:val="he-IL" w:eastAsia="he-IL"/>
        </w:rPr>
        <w:t xml:space="preserve">. </w:t>
      </w:r>
    </w:p>
    <w:p w:rsidR="004B2C0C" w:rsidRDefault="004B2C0C" w:rsidP="004B2C0C">
      <w:pPr>
        <w:pStyle w:val="af"/>
        <w:jc w:val="both"/>
        <w:rPr>
          <w:rFonts w:eastAsia="Arial"/>
          <w:b w:val="0"/>
          <w:bCs w:val="0"/>
          <w:rtl/>
          <w:lang w:val="he-IL" w:eastAsia="he-IL"/>
        </w:rPr>
      </w:pPr>
    </w:p>
    <w:p w:rsidR="007A4096" w:rsidRPr="00F97FAF" w:rsidRDefault="007A4096" w:rsidP="004B2C0C">
      <w:pPr>
        <w:pStyle w:val="af"/>
        <w:jc w:val="both"/>
        <w:rPr>
          <w:rFonts w:eastAsia="Arial"/>
          <w:b w:val="0"/>
          <w:bCs w:val="0"/>
          <w:rtl/>
          <w:lang w:val="he-IL" w:eastAsia="he-IL"/>
        </w:rPr>
      </w:pPr>
      <w:r w:rsidRPr="00F97FAF">
        <w:rPr>
          <w:rFonts w:eastAsia="Arial"/>
          <w:b w:val="0"/>
          <w:bCs w:val="0"/>
          <w:rtl/>
          <w:lang w:val="he-IL" w:eastAsia="he-IL"/>
        </w:rPr>
        <w:t xml:space="preserve">אבקש מחברי הכנסת לאשר את בקשת הממשלה, בהתאם להמלצת </w:t>
      </w:r>
      <w:r>
        <w:rPr>
          <w:rFonts w:eastAsia="Arial" w:hint="cs"/>
          <w:b w:val="0"/>
          <w:bCs w:val="0"/>
          <w:rtl/>
          <w:lang w:val="he-IL" w:eastAsia="he-IL"/>
        </w:rPr>
        <w:t>ועדת החוקה, חוק ומשפט</w:t>
      </w:r>
      <w:r w:rsidRPr="00F97FAF">
        <w:rPr>
          <w:rFonts w:eastAsia="Arial"/>
          <w:b w:val="0"/>
          <w:bCs w:val="0"/>
          <w:rtl/>
          <w:lang w:val="he-IL" w:eastAsia="he-IL"/>
        </w:rPr>
        <w:t>.</w:t>
      </w:r>
      <w:r>
        <w:rPr>
          <w:rFonts w:eastAsia="Arial" w:hint="cs"/>
          <w:b w:val="0"/>
          <w:bCs w:val="0"/>
          <w:rtl/>
          <w:lang w:val="he-IL" w:eastAsia="he-IL"/>
        </w:rPr>
        <w:t xml:space="preserve"> תודה רבה. </w:t>
      </w:r>
    </w:p>
    <w:p w:rsidR="007A4096" w:rsidRDefault="007A4096" w:rsidP="005B1180">
      <w:pPr>
        <w:rPr>
          <w:rtl/>
          <w:lang w:eastAsia="he-IL"/>
        </w:rPr>
      </w:pPr>
    </w:p>
    <w:p w:rsidR="007A4096" w:rsidRDefault="007A4096" w:rsidP="005B1180">
      <w:pPr>
        <w:pStyle w:val="af6"/>
        <w:keepNext/>
        <w:rPr>
          <w:u w:val="none"/>
          <w:rtl/>
        </w:rPr>
      </w:pPr>
      <w:r w:rsidRPr="00FF3AB4">
        <w:rPr>
          <w:rStyle w:val="TagStyle"/>
          <w:rtl/>
        </w:rPr>
        <w:t xml:space="preserve"> &lt;&lt; יור &gt;&gt; </w:t>
      </w:r>
      <w:r>
        <w:rPr>
          <w:rtl/>
        </w:rPr>
        <w:t>היו"ר מנסור עבאס:</w:t>
      </w:r>
      <w:r w:rsidRPr="00FF3AB4">
        <w:rPr>
          <w:rStyle w:val="TagStyle"/>
          <w:rtl/>
        </w:rPr>
        <w:t xml:space="preserve"> &lt;&lt; יור &gt;&gt;</w:t>
      </w:r>
      <w:r>
        <w:rPr>
          <w:rtl/>
        </w:rPr>
        <w:t xml:space="preserve"> </w:t>
      </w:r>
    </w:p>
    <w:p w:rsidR="007A4096" w:rsidRDefault="007A4096" w:rsidP="00062C84">
      <w:pPr>
        <w:rPr>
          <w:rtl/>
          <w:lang w:eastAsia="he-IL"/>
        </w:rPr>
      </w:pPr>
    </w:p>
    <w:p w:rsidR="007A4096" w:rsidRDefault="007A4096" w:rsidP="005B1180">
      <w:pPr>
        <w:rPr>
          <w:rtl/>
          <w:lang w:eastAsia="he-IL"/>
        </w:rPr>
      </w:pPr>
      <w:bookmarkStart w:id="14099" w:name="_ETM_Q37_664000"/>
      <w:bookmarkEnd w:id="14099"/>
      <w:r>
        <w:rPr>
          <w:rFonts w:hint="cs"/>
          <w:rtl/>
          <w:lang w:eastAsia="he-IL"/>
        </w:rPr>
        <w:t xml:space="preserve">תודה, חבר הכנסת איתן גינזבורג. אנחנו עוברים להצבעה. </w:t>
      </w:r>
    </w:p>
    <w:p w:rsidR="007A4096" w:rsidRDefault="007A4096" w:rsidP="005B1180">
      <w:pPr>
        <w:rPr>
          <w:rtl/>
          <w:lang w:eastAsia="he-IL"/>
        </w:rPr>
      </w:pPr>
    </w:p>
    <w:p w:rsidR="007A4096" w:rsidRDefault="007A4096" w:rsidP="005B1180">
      <w:pPr>
        <w:pStyle w:val="af5"/>
        <w:keepNext/>
        <w:rPr>
          <w:rtl/>
        </w:rPr>
      </w:pPr>
      <w:bookmarkStart w:id="14100" w:name="ET_interruption_5084_20"/>
      <w:r w:rsidRPr="00FF3AB4">
        <w:rPr>
          <w:rStyle w:val="TagStyle"/>
          <w:rtl/>
        </w:rPr>
        <w:t xml:space="preserve"> &lt;&lt; קריאה &gt;&gt; </w:t>
      </w:r>
      <w:r>
        <w:rPr>
          <w:rtl/>
        </w:rPr>
        <w:t>מיקי לוי (יש עתיד-תל"ם):</w:t>
      </w:r>
      <w:r w:rsidRPr="00FF3AB4">
        <w:rPr>
          <w:rStyle w:val="TagStyle"/>
          <w:rtl/>
        </w:rPr>
        <w:t xml:space="preserve"> &lt;&lt; קריאה &gt;&gt;</w:t>
      </w:r>
      <w:r>
        <w:rPr>
          <w:rtl/>
        </w:rPr>
        <w:t xml:space="preserve"> </w:t>
      </w:r>
      <w:bookmarkEnd w:id="14100"/>
    </w:p>
    <w:p w:rsidR="007A4096" w:rsidRDefault="007A4096" w:rsidP="00062C84">
      <w:pPr>
        <w:rPr>
          <w:rtl/>
          <w:lang w:eastAsia="he-IL"/>
        </w:rPr>
      </w:pPr>
    </w:p>
    <w:p w:rsidR="007A4096" w:rsidRDefault="007A4096" w:rsidP="005B1180">
      <w:pPr>
        <w:rPr>
          <w:rtl/>
          <w:lang w:eastAsia="he-IL"/>
        </w:rPr>
      </w:pPr>
      <w:r>
        <w:rPr>
          <w:rFonts w:hint="cs"/>
          <w:rtl/>
          <w:lang w:eastAsia="he-IL"/>
        </w:rPr>
        <w:t xml:space="preserve">יש נאומים. </w:t>
      </w:r>
    </w:p>
    <w:p w:rsidR="007A4096" w:rsidRDefault="007A4096" w:rsidP="005B1180">
      <w:pPr>
        <w:rPr>
          <w:rtl/>
          <w:lang w:eastAsia="he-IL"/>
        </w:rPr>
      </w:pPr>
    </w:p>
    <w:p w:rsidR="007A4096" w:rsidRDefault="007A4096" w:rsidP="005B1180">
      <w:pPr>
        <w:pStyle w:val="af6"/>
        <w:keepNext/>
        <w:rPr>
          <w:rtl/>
        </w:rPr>
      </w:pPr>
      <w:r w:rsidRPr="00FF3AB4">
        <w:rPr>
          <w:rStyle w:val="TagStyle"/>
          <w:rtl/>
        </w:rPr>
        <w:t xml:space="preserve"> &lt;&lt; יור &gt;&gt; </w:t>
      </w:r>
      <w:r>
        <w:rPr>
          <w:rtl/>
        </w:rPr>
        <w:t>היו"ר מנסור עבאס:</w:t>
      </w:r>
      <w:r w:rsidRPr="00FF3AB4">
        <w:rPr>
          <w:rStyle w:val="TagStyle"/>
          <w:rtl/>
        </w:rPr>
        <w:t xml:space="preserve"> &lt;&lt; יור &gt;&gt;</w:t>
      </w:r>
      <w:r>
        <w:rPr>
          <w:rtl/>
        </w:rPr>
        <w:t xml:space="preserve"> </w:t>
      </w:r>
    </w:p>
    <w:p w:rsidR="007A4096" w:rsidRDefault="007A4096" w:rsidP="00062C84">
      <w:pPr>
        <w:rPr>
          <w:rtl/>
          <w:lang w:eastAsia="he-IL"/>
        </w:rPr>
      </w:pPr>
    </w:p>
    <w:p w:rsidR="007A4096" w:rsidRDefault="007A4096" w:rsidP="005B1180">
      <w:pPr>
        <w:rPr>
          <w:rtl/>
          <w:lang w:eastAsia="he-IL"/>
        </w:rPr>
      </w:pPr>
      <w:r>
        <w:rPr>
          <w:rFonts w:hint="cs"/>
          <w:rtl/>
          <w:lang w:eastAsia="he-IL"/>
        </w:rPr>
        <w:t>לא, אין רשימת דוברים.</w:t>
      </w:r>
      <w:bookmarkStart w:id="14101" w:name="_ETM_Q37_674000"/>
      <w:bookmarkEnd w:id="14101"/>
      <w:r>
        <w:rPr>
          <w:rFonts w:hint="cs"/>
          <w:rtl/>
          <w:lang w:eastAsia="he-IL"/>
        </w:rPr>
        <w:t xml:space="preserve"> </w:t>
      </w:r>
      <w:bookmarkStart w:id="14102" w:name="_ETM_Q37_684000"/>
      <w:bookmarkStart w:id="14103" w:name="_ETM_Q37_686000"/>
      <w:bookmarkEnd w:id="14102"/>
      <w:bookmarkEnd w:id="14103"/>
      <w:r>
        <w:rPr>
          <w:rFonts w:hint="cs"/>
          <w:rtl/>
          <w:lang w:eastAsia="he-IL"/>
        </w:rPr>
        <w:t xml:space="preserve">אנחנו מצביעים. </w:t>
      </w:r>
    </w:p>
    <w:p w:rsidR="007A4096" w:rsidRDefault="007A4096" w:rsidP="005B1180">
      <w:pPr>
        <w:rPr>
          <w:rtl/>
          <w:lang w:eastAsia="he-IL"/>
        </w:rPr>
      </w:pPr>
    </w:p>
    <w:p w:rsidR="007A4096" w:rsidRDefault="007A4096" w:rsidP="005B1180">
      <w:pPr>
        <w:pStyle w:val="af1"/>
        <w:rPr>
          <w:rtl/>
          <w:lang w:eastAsia="he-IL"/>
        </w:rPr>
      </w:pPr>
      <w:r>
        <w:rPr>
          <w:rtl/>
          <w:lang w:eastAsia="he-IL"/>
        </w:rPr>
        <w:t>הצבעה מס'</w:t>
      </w:r>
      <w:r>
        <w:rPr>
          <w:rFonts w:hint="cs"/>
          <w:rtl/>
          <w:lang w:eastAsia="he-IL"/>
        </w:rPr>
        <w:t xml:space="preserve"> 25</w:t>
      </w:r>
    </w:p>
    <w:p w:rsidR="007A4096" w:rsidRDefault="007A4096" w:rsidP="005B1180">
      <w:pPr>
        <w:rPr>
          <w:rtl/>
          <w:lang w:eastAsia="he-IL"/>
        </w:rPr>
      </w:pPr>
    </w:p>
    <w:p w:rsidR="007A4096" w:rsidRDefault="007A4096" w:rsidP="005B1180">
      <w:pPr>
        <w:pStyle w:val="af2"/>
        <w:rPr>
          <w:rtl/>
          <w:lang w:eastAsia="he-IL"/>
        </w:rPr>
      </w:pPr>
      <w:r>
        <w:rPr>
          <w:rtl/>
          <w:lang w:eastAsia="he-IL"/>
        </w:rPr>
        <w:t>בעד</w:t>
      </w:r>
      <w:r>
        <w:rPr>
          <w:rFonts w:hint="cs"/>
          <w:rtl/>
          <w:lang w:eastAsia="he-IL"/>
        </w:rPr>
        <w:t xml:space="preserve"> הבקשה</w:t>
      </w:r>
      <w:r>
        <w:rPr>
          <w:rtl/>
          <w:lang w:eastAsia="he-IL"/>
        </w:rPr>
        <w:t xml:space="preserve"> </w:t>
      </w:r>
      <w:r w:rsidR="000E313C">
        <w:rPr>
          <w:rtl/>
          <w:lang w:eastAsia="he-IL"/>
        </w:rPr>
        <w:t>–</w:t>
      </w:r>
      <w:r>
        <w:rPr>
          <w:rtl/>
          <w:lang w:eastAsia="he-IL"/>
        </w:rPr>
        <w:t xml:space="preserve"> </w:t>
      </w:r>
      <w:r>
        <w:rPr>
          <w:rFonts w:hint="cs"/>
          <w:rtl/>
          <w:lang w:eastAsia="he-IL"/>
        </w:rPr>
        <w:t>8</w:t>
      </w:r>
    </w:p>
    <w:p w:rsidR="007A4096" w:rsidRDefault="007A4096" w:rsidP="005B1180">
      <w:pPr>
        <w:pStyle w:val="af2"/>
        <w:rPr>
          <w:rtl/>
          <w:lang w:eastAsia="he-IL"/>
        </w:rPr>
      </w:pPr>
      <w:r>
        <w:rPr>
          <w:rtl/>
          <w:lang w:eastAsia="he-IL"/>
        </w:rPr>
        <w:t xml:space="preserve">נגד </w:t>
      </w:r>
      <w:r w:rsidR="000E313C">
        <w:rPr>
          <w:rtl/>
          <w:lang w:eastAsia="he-IL"/>
        </w:rPr>
        <w:t>–</w:t>
      </w:r>
      <w:r>
        <w:rPr>
          <w:rtl/>
          <w:lang w:eastAsia="he-IL"/>
        </w:rPr>
        <w:t xml:space="preserve"> </w:t>
      </w:r>
      <w:r>
        <w:rPr>
          <w:rFonts w:hint="cs"/>
          <w:rtl/>
          <w:lang w:eastAsia="he-IL"/>
        </w:rPr>
        <w:t>3</w:t>
      </w:r>
    </w:p>
    <w:p w:rsidR="007A4096" w:rsidRDefault="007A4096" w:rsidP="005B1180">
      <w:pPr>
        <w:pStyle w:val="af2"/>
        <w:rPr>
          <w:rtl/>
          <w:lang w:eastAsia="he-IL"/>
        </w:rPr>
      </w:pPr>
      <w:r>
        <w:rPr>
          <w:rtl/>
          <w:lang w:eastAsia="he-IL"/>
        </w:rPr>
        <w:t xml:space="preserve">נמנעים </w:t>
      </w:r>
      <w:r w:rsidR="000E313C">
        <w:rPr>
          <w:rtl/>
          <w:lang w:eastAsia="he-IL"/>
        </w:rPr>
        <w:t>–</w:t>
      </w:r>
      <w:r>
        <w:rPr>
          <w:rtl/>
          <w:lang w:eastAsia="he-IL"/>
        </w:rPr>
        <w:t xml:space="preserve"> </w:t>
      </w:r>
      <w:r>
        <w:rPr>
          <w:rFonts w:hint="cs"/>
          <w:rtl/>
          <w:lang w:eastAsia="he-IL"/>
        </w:rPr>
        <w:t>אין</w:t>
      </w:r>
    </w:p>
    <w:p w:rsidR="007A4096" w:rsidRDefault="007A4096" w:rsidP="005B1180">
      <w:pPr>
        <w:pStyle w:val="af2"/>
        <w:rPr>
          <w:rtl/>
          <w:lang w:eastAsia="he-IL"/>
        </w:rPr>
      </w:pPr>
      <w:r>
        <w:rPr>
          <w:rFonts w:hint="cs"/>
          <w:rtl/>
          <w:lang w:eastAsia="he-IL"/>
        </w:rPr>
        <w:t xml:space="preserve">בקשת הממשלה להאריך </w:t>
      </w:r>
      <w:r>
        <w:rPr>
          <w:rtl/>
        </w:rPr>
        <w:t xml:space="preserve">את תקופת ההארכה לפי חוק לתיקון ולקיום תוקפן של תקנות שעת חירום (נגיף הקורונה החדש </w:t>
      </w:r>
      <w:r w:rsidR="000E313C">
        <w:rPr>
          <w:rFonts w:hint="cs"/>
          <w:rtl/>
        </w:rPr>
        <w:t>–</w:t>
      </w:r>
      <w:r>
        <w:rPr>
          <w:rtl/>
        </w:rPr>
        <w:t xml:space="preserve"> אכיפה), התש"ף</w:t>
      </w:r>
      <w:r w:rsidR="000E313C">
        <w:rPr>
          <w:rFonts w:hint="cs"/>
          <w:rtl/>
        </w:rPr>
        <w:t>–</w:t>
      </w:r>
      <w:r>
        <w:rPr>
          <w:rFonts w:hint="cs"/>
          <w:rtl/>
        </w:rPr>
        <w:t>2020, נתקבלה.</w:t>
      </w:r>
    </w:p>
    <w:p w:rsidR="007A4096" w:rsidRDefault="007A4096" w:rsidP="005B1180">
      <w:pPr>
        <w:rPr>
          <w:rtl/>
          <w:lang w:eastAsia="he-IL"/>
        </w:rPr>
      </w:pPr>
    </w:p>
    <w:p w:rsidR="007A4096" w:rsidRDefault="007A4096" w:rsidP="005B1180">
      <w:pPr>
        <w:pStyle w:val="af5"/>
        <w:keepNext/>
        <w:rPr>
          <w:rtl/>
        </w:rPr>
      </w:pPr>
      <w:bookmarkStart w:id="14104" w:name="ET_interruption_5084_22"/>
      <w:r w:rsidRPr="00FF3AB4">
        <w:rPr>
          <w:rStyle w:val="TagStyle"/>
          <w:rtl/>
        </w:rPr>
        <w:t xml:space="preserve"> &lt;&lt; קריאה &gt;&gt; </w:t>
      </w:r>
      <w:r>
        <w:rPr>
          <w:rtl/>
        </w:rPr>
        <w:t>מיקי לוי (יש עתיד-תל"ם):</w:t>
      </w:r>
      <w:r w:rsidRPr="00FF3AB4">
        <w:rPr>
          <w:rStyle w:val="TagStyle"/>
          <w:rtl/>
        </w:rPr>
        <w:t xml:space="preserve"> &lt;&lt; קריאה &gt;&gt;</w:t>
      </w:r>
      <w:r>
        <w:rPr>
          <w:rtl/>
        </w:rPr>
        <w:t xml:space="preserve"> </w:t>
      </w:r>
      <w:bookmarkEnd w:id="14104"/>
    </w:p>
    <w:p w:rsidR="007A4096" w:rsidRDefault="007A4096" w:rsidP="00062C84">
      <w:pPr>
        <w:rPr>
          <w:rtl/>
          <w:lang w:eastAsia="he-IL"/>
        </w:rPr>
      </w:pPr>
    </w:p>
    <w:p w:rsidR="007A4096" w:rsidRDefault="007A4096" w:rsidP="004B2C0C">
      <w:pPr>
        <w:rPr>
          <w:rtl/>
          <w:lang w:eastAsia="he-IL"/>
        </w:rPr>
      </w:pPr>
      <w:bookmarkStart w:id="14105" w:name="_ETM_Q37_695000"/>
      <w:bookmarkEnd w:id="14105"/>
      <w:r>
        <w:rPr>
          <w:rFonts w:hint="cs"/>
          <w:rtl/>
          <w:lang w:eastAsia="he-IL"/>
        </w:rPr>
        <w:t xml:space="preserve">אין לכם חמלה. מישהו מכם בדק </w:t>
      </w:r>
      <w:r w:rsidR="004B2C0C">
        <w:rPr>
          <w:rFonts w:hint="cs"/>
          <w:rtl/>
          <w:lang w:eastAsia="he-IL"/>
        </w:rPr>
        <w:t>איך</w:t>
      </w:r>
      <w:r>
        <w:rPr>
          <w:rFonts w:hint="cs"/>
          <w:rtl/>
          <w:lang w:eastAsia="he-IL"/>
        </w:rPr>
        <w:t xml:space="preserve"> זה משפיע? מישהו מכם בדק </w:t>
      </w:r>
      <w:r w:rsidR="004B2C0C">
        <w:rPr>
          <w:rFonts w:hint="cs"/>
          <w:rtl/>
          <w:lang w:eastAsia="he-IL"/>
        </w:rPr>
        <w:t>איך</w:t>
      </w:r>
      <w:r>
        <w:rPr>
          <w:rFonts w:hint="cs"/>
          <w:rtl/>
          <w:lang w:eastAsia="he-IL"/>
        </w:rPr>
        <w:t xml:space="preserve"> זה משפיע על האזרחים? 5,000 שקל, 500 שקל על מסכה. </w:t>
      </w:r>
    </w:p>
    <w:p w:rsidR="007A4096" w:rsidRDefault="007A4096" w:rsidP="005B1180">
      <w:pPr>
        <w:rPr>
          <w:rtl/>
          <w:lang w:eastAsia="he-IL"/>
        </w:rPr>
      </w:pPr>
    </w:p>
    <w:p w:rsidR="007A4096" w:rsidRDefault="007A4096" w:rsidP="005B1180">
      <w:pPr>
        <w:pStyle w:val="af5"/>
        <w:keepNext/>
        <w:rPr>
          <w:rtl/>
        </w:rPr>
      </w:pPr>
      <w:bookmarkStart w:id="14106" w:name="ET_interruption_קריאה_23"/>
      <w:r w:rsidRPr="00FF3AB4">
        <w:rPr>
          <w:rStyle w:val="TagStyle"/>
          <w:rtl/>
        </w:rPr>
        <w:t xml:space="preserve"> &lt;&lt; קריאה &gt;&gt; </w:t>
      </w:r>
      <w:r>
        <w:rPr>
          <w:rtl/>
        </w:rPr>
        <w:t>קריאה:</w:t>
      </w:r>
      <w:r w:rsidRPr="00FF3AB4">
        <w:rPr>
          <w:rStyle w:val="TagStyle"/>
          <w:rtl/>
        </w:rPr>
        <w:t xml:space="preserve"> &lt;&lt; קריאה &gt;&gt;</w:t>
      </w:r>
      <w:r>
        <w:rPr>
          <w:rtl/>
        </w:rPr>
        <w:t xml:space="preserve"> </w:t>
      </w:r>
      <w:bookmarkEnd w:id="14106"/>
    </w:p>
    <w:p w:rsidR="007A4096" w:rsidRDefault="007A4096" w:rsidP="00062C84">
      <w:pPr>
        <w:rPr>
          <w:rtl/>
          <w:lang w:eastAsia="he-IL"/>
        </w:rPr>
      </w:pPr>
    </w:p>
    <w:p w:rsidR="007A4096" w:rsidRPr="00FF3AB4" w:rsidRDefault="007A4096" w:rsidP="005B1180">
      <w:pPr>
        <w:rPr>
          <w:rtl/>
          <w:lang w:eastAsia="he-IL"/>
        </w:rPr>
      </w:pPr>
      <w:r>
        <w:rPr>
          <w:rFonts w:hint="cs"/>
          <w:rtl/>
          <w:lang w:eastAsia="he-IL"/>
        </w:rPr>
        <w:t xml:space="preserve">אנחנו בעד, מיקי, זה קואליציה. </w:t>
      </w:r>
    </w:p>
    <w:p w:rsidR="007A4096" w:rsidRDefault="007A4096" w:rsidP="005B1180">
      <w:pPr>
        <w:rPr>
          <w:rtl/>
          <w:lang w:eastAsia="he-IL"/>
        </w:rPr>
      </w:pPr>
      <w:bookmarkStart w:id="14107" w:name="_ETM_Q37_704000"/>
      <w:bookmarkStart w:id="14108" w:name="_ETM_Q37_715000"/>
      <w:bookmarkEnd w:id="14107"/>
      <w:bookmarkEnd w:id="14108"/>
    </w:p>
    <w:p w:rsidR="007A4096" w:rsidRDefault="007A4096" w:rsidP="005B1180">
      <w:pPr>
        <w:pStyle w:val="af5"/>
        <w:keepNext/>
        <w:rPr>
          <w:rtl/>
        </w:rPr>
      </w:pPr>
      <w:bookmarkStart w:id="14109" w:name="ET_interruption_5084_25"/>
      <w:r w:rsidRPr="00E33096">
        <w:rPr>
          <w:rStyle w:val="TagStyle"/>
          <w:rtl/>
        </w:rPr>
        <w:t xml:space="preserve"> &lt;&lt; קריאה &gt;&gt; </w:t>
      </w:r>
      <w:r>
        <w:rPr>
          <w:rtl/>
        </w:rPr>
        <w:t>מיקי לוי (יש עתיד-תל"ם):</w:t>
      </w:r>
      <w:r w:rsidRPr="00E33096">
        <w:rPr>
          <w:rStyle w:val="TagStyle"/>
          <w:rtl/>
        </w:rPr>
        <w:t xml:space="preserve"> &lt;&lt; קריאה &gt;&gt;</w:t>
      </w:r>
      <w:r>
        <w:rPr>
          <w:rtl/>
        </w:rPr>
        <w:t xml:space="preserve"> </w:t>
      </w:r>
      <w:bookmarkEnd w:id="14109"/>
    </w:p>
    <w:p w:rsidR="007A4096" w:rsidRDefault="007A4096" w:rsidP="00062C84">
      <w:pPr>
        <w:rPr>
          <w:rtl/>
          <w:lang w:eastAsia="he-IL"/>
        </w:rPr>
      </w:pPr>
    </w:p>
    <w:p w:rsidR="007A4096" w:rsidRPr="00E33096" w:rsidRDefault="007A4096" w:rsidP="004B2C0C">
      <w:pPr>
        <w:rPr>
          <w:rtl/>
          <w:lang w:eastAsia="he-IL"/>
        </w:rPr>
      </w:pPr>
      <w:bookmarkStart w:id="14110" w:name="_ETM_Q37_717000"/>
      <w:bookmarkEnd w:id="14110"/>
      <w:r>
        <w:rPr>
          <w:rFonts w:hint="cs"/>
          <w:rtl/>
          <w:lang w:eastAsia="he-IL"/>
        </w:rPr>
        <w:t>בושה</w:t>
      </w:r>
      <w:r w:rsidR="004B2C0C">
        <w:rPr>
          <w:rFonts w:hint="cs"/>
          <w:rtl/>
          <w:lang w:eastAsia="he-IL"/>
        </w:rPr>
        <w:t>.</w:t>
      </w:r>
      <w:r>
        <w:rPr>
          <w:rFonts w:hint="cs"/>
          <w:rtl/>
          <w:lang w:eastAsia="he-IL"/>
        </w:rPr>
        <w:t xml:space="preserve"> קצת חמלה. </w:t>
      </w:r>
    </w:p>
    <w:p w:rsidR="007A4096" w:rsidRDefault="007A4096" w:rsidP="005B1180">
      <w:pPr>
        <w:rPr>
          <w:rtl/>
          <w:lang w:eastAsia="he-IL"/>
        </w:rPr>
      </w:pPr>
    </w:p>
    <w:p w:rsidR="007A4096" w:rsidRDefault="007A4096" w:rsidP="005B1180">
      <w:pPr>
        <w:pStyle w:val="af6"/>
        <w:keepNext/>
        <w:rPr>
          <w:rtl/>
        </w:rPr>
      </w:pPr>
      <w:r w:rsidRPr="00E33096">
        <w:rPr>
          <w:rStyle w:val="TagStyle"/>
          <w:rtl/>
        </w:rPr>
        <w:t xml:space="preserve"> &lt;&lt; יור &gt;&gt; </w:t>
      </w:r>
      <w:r>
        <w:rPr>
          <w:rtl/>
        </w:rPr>
        <w:t>היו"ר מנסור עבאס:</w:t>
      </w:r>
      <w:r w:rsidRPr="00E33096">
        <w:rPr>
          <w:rStyle w:val="TagStyle"/>
          <w:rtl/>
        </w:rPr>
        <w:t xml:space="preserve"> &lt;&lt; יור &gt;&gt;</w:t>
      </w:r>
      <w:r>
        <w:rPr>
          <w:rtl/>
        </w:rPr>
        <w:t xml:space="preserve"> </w:t>
      </w:r>
    </w:p>
    <w:p w:rsidR="007A4096" w:rsidRDefault="007A4096" w:rsidP="00062C84">
      <w:pPr>
        <w:rPr>
          <w:rtl/>
          <w:lang w:eastAsia="he-IL"/>
        </w:rPr>
      </w:pPr>
    </w:p>
    <w:p w:rsidR="007A4096" w:rsidRDefault="007A4096" w:rsidP="005B1180">
      <w:pPr>
        <w:rPr>
          <w:rtl/>
          <w:lang w:eastAsia="he-IL"/>
        </w:rPr>
      </w:pPr>
      <w:bookmarkStart w:id="14111" w:name="_ETM_Q37_716000"/>
      <w:bookmarkEnd w:id="14111"/>
      <w:r>
        <w:rPr>
          <w:rFonts w:hint="cs"/>
          <w:rtl/>
          <w:lang w:eastAsia="he-IL"/>
        </w:rPr>
        <w:t xml:space="preserve">מי רוצה להצביע מחברי הכנסת? חבר הכנסת קלנר </w:t>
      </w:r>
      <w:bookmarkStart w:id="14112" w:name="_ETM_Q37_719000"/>
      <w:bookmarkEnd w:id="14112"/>
      <w:r w:rsidR="000E313C">
        <w:rPr>
          <w:rFonts w:hint="eastAsia"/>
          <w:rtl/>
          <w:lang w:eastAsia="he-IL"/>
        </w:rPr>
        <w:t>–</w:t>
      </w:r>
      <w:r w:rsidR="00361758">
        <w:rPr>
          <w:rFonts w:hint="eastAsia"/>
          <w:rtl/>
          <w:lang w:eastAsia="he-IL"/>
        </w:rPr>
        <w:t xml:space="preserve"> </w:t>
      </w:r>
      <w:r>
        <w:rPr>
          <w:rFonts w:hint="cs"/>
          <w:rtl/>
          <w:lang w:eastAsia="he-IL"/>
        </w:rPr>
        <w:t xml:space="preserve">בעד; חבר הכנסת בוסו </w:t>
      </w:r>
      <w:r w:rsidR="000E313C">
        <w:rPr>
          <w:rFonts w:hint="eastAsia"/>
          <w:rtl/>
          <w:lang w:eastAsia="he-IL"/>
        </w:rPr>
        <w:t>–</w:t>
      </w:r>
      <w:r w:rsidR="00361758">
        <w:rPr>
          <w:rFonts w:hint="eastAsia"/>
          <w:rtl/>
          <w:lang w:eastAsia="he-IL"/>
        </w:rPr>
        <w:t xml:space="preserve"> </w:t>
      </w:r>
      <w:r>
        <w:rPr>
          <w:rFonts w:hint="cs"/>
          <w:rtl/>
          <w:lang w:eastAsia="he-IL"/>
        </w:rPr>
        <w:t>בעד; חברת הכנסת אוסנת מארק?</w:t>
      </w:r>
    </w:p>
    <w:p w:rsidR="007A4096" w:rsidRDefault="007A4096" w:rsidP="005B1180">
      <w:pPr>
        <w:rPr>
          <w:rtl/>
          <w:lang w:eastAsia="he-IL"/>
        </w:rPr>
      </w:pPr>
    </w:p>
    <w:p w:rsidR="007A4096" w:rsidRDefault="007A4096" w:rsidP="005B1180">
      <w:pPr>
        <w:pStyle w:val="af5"/>
        <w:keepNext/>
        <w:rPr>
          <w:rtl/>
        </w:rPr>
      </w:pPr>
      <w:bookmarkStart w:id="14113" w:name="ET_interruption_5743_26"/>
      <w:r w:rsidRPr="00E33096">
        <w:rPr>
          <w:rStyle w:val="TagStyle"/>
          <w:rtl/>
        </w:rPr>
        <w:t xml:space="preserve"> &lt;&lt; קריאה &gt;&gt; </w:t>
      </w:r>
      <w:r>
        <w:rPr>
          <w:rtl/>
        </w:rPr>
        <w:t>אוסנת הילה מארק (הליכוד):</w:t>
      </w:r>
      <w:r w:rsidRPr="00E33096">
        <w:rPr>
          <w:rStyle w:val="TagStyle"/>
          <w:rtl/>
        </w:rPr>
        <w:t xml:space="preserve"> &lt;&lt; קריאה &gt;&gt;</w:t>
      </w:r>
      <w:r>
        <w:rPr>
          <w:rtl/>
        </w:rPr>
        <w:t xml:space="preserve"> </w:t>
      </w:r>
      <w:bookmarkEnd w:id="14113"/>
    </w:p>
    <w:p w:rsidR="007A4096" w:rsidRDefault="007A4096" w:rsidP="00062C84">
      <w:pPr>
        <w:rPr>
          <w:rtl/>
          <w:lang w:eastAsia="he-IL"/>
        </w:rPr>
      </w:pPr>
    </w:p>
    <w:p w:rsidR="007A4096" w:rsidRDefault="007A4096" w:rsidP="005B1180">
      <w:pPr>
        <w:rPr>
          <w:rtl/>
          <w:lang w:eastAsia="he-IL"/>
        </w:rPr>
      </w:pPr>
      <w:r>
        <w:rPr>
          <w:rFonts w:hint="cs"/>
          <w:rtl/>
          <w:lang w:eastAsia="he-IL"/>
        </w:rPr>
        <w:t xml:space="preserve">הצבעתי. </w:t>
      </w:r>
    </w:p>
    <w:p w:rsidR="007A4096" w:rsidRDefault="007A4096" w:rsidP="005B1180">
      <w:pPr>
        <w:rPr>
          <w:rtl/>
          <w:lang w:eastAsia="he-IL"/>
        </w:rPr>
      </w:pPr>
    </w:p>
    <w:p w:rsidR="007A4096" w:rsidRDefault="007A4096" w:rsidP="005B1180">
      <w:pPr>
        <w:pStyle w:val="af6"/>
        <w:keepNext/>
        <w:rPr>
          <w:rtl/>
        </w:rPr>
      </w:pPr>
      <w:r w:rsidRPr="00E33096">
        <w:rPr>
          <w:rStyle w:val="TagStyle"/>
          <w:rtl/>
        </w:rPr>
        <w:t xml:space="preserve"> &lt;&lt; יור &gt;&gt; </w:t>
      </w:r>
      <w:r>
        <w:rPr>
          <w:rtl/>
        </w:rPr>
        <w:t>היו"ר מנסור עבאס:</w:t>
      </w:r>
      <w:r w:rsidRPr="00E33096">
        <w:rPr>
          <w:rStyle w:val="TagStyle"/>
          <w:rtl/>
        </w:rPr>
        <w:t xml:space="preserve"> &lt;&lt; יור &gt;&gt;</w:t>
      </w:r>
      <w:r>
        <w:rPr>
          <w:rtl/>
        </w:rPr>
        <w:t xml:space="preserve"> </w:t>
      </w:r>
    </w:p>
    <w:p w:rsidR="007A4096" w:rsidRDefault="007A4096" w:rsidP="00062C84">
      <w:pPr>
        <w:rPr>
          <w:rtl/>
          <w:lang w:eastAsia="he-IL"/>
        </w:rPr>
      </w:pPr>
    </w:p>
    <w:p w:rsidR="007A4096" w:rsidRDefault="007A4096" w:rsidP="005B1180">
      <w:pPr>
        <w:rPr>
          <w:rtl/>
        </w:rPr>
      </w:pPr>
      <w:r>
        <w:rPr>
          <w:rFonts w:hint="cs"/>
          <w:rtl/>
          <w:lang w:eastAsia="he-IL"/>
        </w:rPr>
        <w:t xml:space="preserve">יוסף </w:t>
      </w:r>
      <w:bookmarkStart w:id="14114" w:name="_ETM_Q37_733000"/>
      <w:bookmarkEnd w:id="14114"/>
      <w:r>
        <w:rPr>
          <w:rFonts w:hint="cs"/>
          <w:rtl/>
          <w:lang w:eastAsia="he-IL"/>
        </w:rPr>
        <w:t xml:space="preserve">טייב </w:t>
      </w:r>
      <w:r w:rsidR="000E313C">
        <w:rPr>
          <w:rFonts w:hint="eastAsia"/>
          <w:rtl/>
          <w:lang w:eastAsia="he-IL"/>
        </w:rPr>
        <w:t>–</w:t>
      </w:r>
      <w:r w:rsidR="00361758">
        <w:rPr>
          <w:rFonts w:hint="eastAsia"/>
          <w:rtl/>
          <w:lang w:eastAsia="he-IL"/>
        </w:rPr>
        <w:t xml:space="preserve"> </w:t>
      </w:r>
      <w:r>
        <w:rPr>
          <w:rFonts w:hint="cs"/>
          <w:rtl/>
          <w:lang w:eastAsia="he-IL"/>
        </w:rPr>
        <w:t xml:space="preserve">בעד. </w:t>
      </w:r>
      <w:bookmarkStart w:id="14115" w:name="_ETM_Q37_735000"/>
      <w:bookmarkStart w:id="14116" w:name="_ETM_Q37_736000"/>
      <w:bookmarkEnd w:id="14115"/>
      <w:bookmarkEnd w:id="14116"/>
      <w:r>
        <w:rPr>
          <w:rFonts w:hint="cs"/>
          <w:rtl/>
          <w:lang w:eastAsia="he-IL"/>
        </w:rPr>
        <w:t xml:space="preserve">תוצאות ההצבעה של חברי הכנסת: 12 חברי כנסת </w:t>
      </w:r>
      <w:bookmarkStart w:id="14117" w:name="_ETM_Q37_740000"/>
      <w:bookmarkEnd w:id="14117"/>
      <w:r>
        <w:rPr>
          <w:rFonts w:hint="cs"/>
          <w:rtl/>
          <w:lang w:eastAsia="he-IL"/>
        </w:rPr>
        <w:t>בעד, שלושה מתנגדים. אני קובע שהמלצת ועדת החוקה, חוק ומשפט</w:t>
      </w:r>
      <w:bookmarkStart w:id="14118" w:name="_ETM_Q37_753000"/>
      <w:bookmarkEnd w:id="14118"/>
      <w:r>
        <w:rPr>
          <w:rFonts w:hint="cs"/>
          <w:rtl/>
          <w:lang w:eastAsia="he-IL"/>
        </w:rPr>
        <w:t xml:space="preserve"> להאריך </w:t>
      </w:r>
      <w:r>
        <w:rPr>
          <w:rtl/>
        </w:rPr>
        <w:t xml:space="preserve">את תקופת ההארכה לפי חוק לתיקון ולקיום תוקפן של תקנות </w:t>
      </w:r>
      <w:bookmarkStart w:id="14119" w:name="_ETM_Q37_752000"/>
      <w:bookmarkEnd w:id="14119"/>
      <w:r>
        <w:rPr>
          <w:rtl/>
        </w:rPr>
        <w:t xml:space="preserve">שעת חירום (נגיף הקורונה החדש </w:t>
      </w:r>
      <w:r w:rsidR="000E313C">
        <w:rPr>
          <w:rFonts w:hint="cs"/>
          <w:rtl/>
        </w:rPr>
        <w:t>–</w:t>
      </w:r>
      <w:r>
        <w:rPr>
          <w:rtl/>
        </w:rPr>
        <w:t xml:space="preserve"> אכיפה), התש"ף</w:t>
      </w:r>
      <w:r w:rsidR="000E313C">
        <w:rPr>
          <w:rFonts w:hint="cs"/>
          <w:rtl/>
        </w:rPr>
        <w:t>–</w:t>
      </w:r>
      <w:r>
        <w:rPr>
          <w:rtl/>
        </w:rPr>
        <w:t>2020</w:t>
      </w:r>
      <w:r>
        <w:rPr>
          <w:rFonts w:hint="cs"/>
          <w:rtl/>
        </w:rPr>
        <w:t>, התקבלה.</w:t>
      </w:r>
    </w:p>
    <w:p w:rsidR="007A4096" w:rsidRDefault="007A4096" w:rsidP="005B1180">
      <w:pPr>
        <w:rPr>
          <w:rtl/>
        </w:rPr>
      </w:pPr>
    </w:p>
    <w:p w:rsidR="007A4096" w:rsidRPr="00E33096" w:rsidRDefault="007A4096" w:rsidP="005B1180">
      <w:pPr>
        <w:rPr>
          <w:rtl/>
        </w:rPr>
      </w:pPr>
      <w:bookmarkStart w:id="14120" w:name="_ETM_Q37_770000"/>
      <w:bookmarkEnd w:id="14120"/>
      <w:r>
        <w:rPr>
          <w:rFonts w:hint="cs"/>
          <w:rtl/>
        </w:rPr>
        <w:lastRenderedPageBreak/>
        <w:t xml:space="preserve">חבריי חברי הכנסת, תם סדר-היום. הישיבה הבאה תתקיים מחר, יום שלישי, כ"א באב התש"ף, 11 באוגוסט 2020, </w:t>
      </w:r>
      <w:bookmarkStart w:id="14121" w:name="_ETM_Q37_782000"/>
      <w:bookmarkEnd w:id="14121"/>
      <w:r>
        <w:rPr>
          <w:rFonts w:hint="cs"/>
          <w:rtl/>
        </w:rPr>
        <w:t xml:space="preserve">בשעה 16:00. ישיבה זו נעולה. </w:t>
      </w:r>
    </w:p>
    <w:p w:rsidR="007A4096" w:rsidRDefault="007A4096" w:rsidP="005B1180">
      <w:pPr>
        <w:rPr>
          <w:rtl/>
          <w:lang w:eastAsia="he-IL"/>
        </w:rPr>
      </w:pPr>
    </w:p>
    <w:p w:rsidR="007A4096" w:rsidRPr="00F844AB" w:rsidRDefault="007A4096" w:rsidP="00361758">
      <w:pPr>
        <w:pStyle w:val="afa"/>
        <w:keepNext/>
        <w:ind w:firstLine="0"/>
        <w:jc w:val="center"/>
        <w:rPr>
          <w:rtl/>
          <w:lang w:eastAsia="he-IL"/>
        </w:rPr>
      </w:pPr>
      <w:bookmarkStart w:id="14122" w:name="ET_meetingend_17"/>
      <w:r w:rsidRPr="00F844AB">
        <w:rPr>
          <w:rStyle w:val="TagStyle"/>
          <w:rtl/>
        </w:rPr>
        <w:t xml:space="preserve">&lt;&lt; סיום &gt;&gt; </w:t>
      </w:r>
      <w:r>
        <w:rPr>
          <w:rtl/>
          <w:lang w:eastAsia="he-IL"/>
        </w:rPr>
        <w:t>הישיבה ננעלה בשעה 22:10.</w:t>
      </w:r>
      <w:r w:rsidRPr="00F844AB">
        <w:rPr>
          <w:rStyle w:val="TagStyle"/>
          <w:rtl/>
        </w:rPr>
        <w:t xml:space="preserve"> &lt;&lt; סיום &gt;&gt;</w:t>
      </w:r>
      <w:bookmarkEnd w:id="14122"/>
    </w:p>
    <w:p w:rsidR="007A4096" w:rsidRPr="00F97FAF" w:rsidRDefault="007A4096" w:rsidP="005B1180">
      <w:pPr>
        <w:jc w:val="center"/>
        <w:rPr>
          <w:rtl/>
          <w:lang w:eastAsia="he-IL"/>
        </w:rPr>
      </w:pPr>
      <w:bookmarkStart w:id="14123" w:name="_ETM_Q37_711000"/>
      <w:bookmarkStart w:id="14124" w:name="_ETM_Q37_678000"/>
      <w:bookmarkEnd w:id="14123"/>
      <w:bookmarkEnd w:id="14124"/>
    </w:p>
    <w:p w:rsidR="007A4096" w:rsidRPr="007A4096" w:rsidRDefault="007A4096" w:rsidP="00423672">
      <w:pPr>
        <w:rPr>
          <w:rtl/>
        </w:rPr>
      </w:pPr>
    </w:p>
    <w:sectPr w:rsidR="007A4096" w:rsidRPr="007A4096" w:rsidSect="005B39C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1EF" w:rsidRDefault="00EB61EF">
      <w:r>
        <w:separator/>
      </w:r>
    </w:p>
  </w:endnote>
  <w:endnote w:type="continuationSeparator" w:id="0">
    <w:p w:rsidR="00EB61EF" w:rsidRDefault="00EB6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08B" w:rsidRDefault="0048608B">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08B" w:rsidRDefault="0048608B">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08B" w:rsidRDefault="0048608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1EF" w:rsidRDefault="00EB61EF">
      <w:r>
        <w:separator/>
      </w:r>
    </w:p>
  </w:footnote>
  <w:footnote w:type="continuationSeparator" w:id="0">
    <w:p w:rsidR="00EB61EF" w:rsidRDefault="00EB61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1EF" w:rsidRDefault="00EB61E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61EF" w:rsidRDefault="00EB61E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61EF" w:rsidRDefault="00EB61E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0787E">
      <w:rPr>
        <w:rStyle w:val="af7"/>
        <w:noProof/>
        <w:rtl/>
      </w:rPr>
      <w:t>139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B61EF">
      <w:trPr>
        <w:cantSplit/>
        <w:trHeight w:val="421"/>
      </w:trPr>
      <w:tc>
        <w:tcPr>
          <w:tcW w:w="2880" w:type="dxa"/>
        </w:tcPr>
        <w:p w:rsidR="00EB61EF" w:rsidRDefault="0048608B" w:rsidP="00BE0137">
          <w:pPr>
            <w:ind w:right="360" w:firstLine="0"/>
            <w:jc w:val="left"/>
          </w:pPr>
          <w:r>
            <w:rPr>
              <w:rtl/>
            </w:rPr>
            <w:t>דברי הכנסת</w:t>
          </w:r>
        </w:p>
      </w:tc>
      <w:tc>
        <w:tcPr>
          <w:tcW w:w="2520" w:type="dxa"/>
        </w:tcPr>
        <w:p w:rsidR="00EB61EF" w:rsidRDefault="0048608B" w:rsidP="00BE0137">
          <w:pPr>
            <w:ind w:firstLine="0"/>
            <w:jc w:val="left"/>
          </w:pPr>
          <w:r>
            <w:rPr>
              <w:rtl/>
            </w:rPr>
            <w:t>ישיבה מס' 65</w:t>
          </w:r>
        </w:p>
      </w:tc>
      <w:tc>
        <w:tcPr>
          <w:tcW w:w="2700" w:type="dxa"/>
        </w:tcPr>
        <w:p w:rsidR="00EB61EF" w:rsidRDefault="0048608B" w:rsidP="00BE0137">
          <w:pPr>
            <w:ind w:firstLine="0"/>
            <w:jc w:val="left"/>
            <w:rPr>
              <w:rtl/>
            </w:rPr>
          </w:pPr>
          <w:r>
            <w:rPr>
              <w:rtl/>
            </w:rPr>
            <w:t>10/08/2020</w:t>
          </w:r>
        </w:p>
      </w:tc>
    </w:tr>
  </w:tbl>
  <w:p w:rsidR="00EB61EF" w:rsidRPr="000F00C1" w:rsidRDefault="00EB61E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608B" w:rsidRDefault="0048608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DBB"/>
    <w:rsid w:val="00036B10"/>
    <w:rsid w:val="00050737"/>
    <w:rsid w:val="000559DC"/>
    <w:rsid w:val="00060E55"/>
    <w:rsid w:val="00062C84"/>
    <w:rsid w:val="00062EF7"/>
    <w:rsid w:val="000678FD"/>
    <w:rsid w:val="00067F42"/>
    <w:rsid w:val="000705B9"/>
    <w:rsid w:val="00074F97"/>
    <w:rsid w:val="0008322C"/>
    <w:rsid w:val="0008702D"/>
    <w:rsid w:val="0008749D"/>
    <w:rsid w:val="0009151D"/>
    <w:rsid w:val="00092197"/>
    <w:rsid w:val="00093026"/>
    <w:rsid w:val="00097AD7"/>
    <w:rsid w:val="000B0C68"/>
    <w:rsid w:val="000B2EE6"/>
    <w:rsid w:val="000C0C46"/>
    <w:rsid w:val="000C7A99"/>
    <w:rsid w:val="000E2B67"/>
    <w:rsid w:val="000E313C"/>
    <w:rsid w:val="000E54FD"/>
    <w:rsid w:val="000E55D6"/>
    <w:rsid w:val="000F00C1"/>
    <w:rsid w:val="000F2E55"/>
    <w:rsid w:val="00120411"/>
    <w:rsid w:val="001270CE"/>
    <w:rsid w:val="00136D16"/>
    <w:rsid w:val="00146B94"/>
    <w:rsid w:val="00146DD9"/>
    <w:rsid w:val="001476E4"/>
    <w:rsid w:val="00150822"/>
    <w:rsid w:val="00155D84"/>
    <w:rsid w:val="001568E1"/>
    <w:rsid w:val="00167294"/>
    <w:rsid w:val="00171E7F"/>
    <w:rsid w:val="0017779F"/>
    <w:rsid w:val="00181724"/>
    <w:rsid w:val="00196822"/>
    <w:rsid w:val="001A74E9"/>
    <w:rsid w:val="001B5AA7"/>
    <w:rsid w:val="001B79C5"/>
    <w:rsid w:val="001C0EA3"/>
    <w:rsid w:val="001C44DA"/>
    <w:rsid w:val="001D440C"/>
    <w:rsid w:val="001E5545"/>
    <w:rsid w:val="001F663D"/>
    <w:rsid w:val="00206DA6"/>
    <w:rsid w:val="00213DD6"/>
    <w:rsid w:val="002158D1"/>
    <w:rsid w:val="00243D43"/>
    <w:rsid w:val="00245249"/>
    <w:rsid w:val="0024645B"/>
    <w:rsid w:val="00261554"/>
    <w:rsid w:val="00272422"/>
    <w:rsid w:val="00283D7D"/>
    <w:rsid w:val="002863DC"/>
    <w:rsid w:val="00291ACD"/>
    <w:rsid w:val="00291C69"/>
    <w:rsid w:val="00292378"/>
    <w:rsid w:val="002B1E3F"/>
    <w:rsid w:val="002B3331"/>
    <w:rsid w:val="002B410F"/>
    <w:rsid w:val="002C26C6"/>
    <w:rsid w:val="002D0384"/>
    <w:rsid w:val="002D28BB"/>
    <w:rsid w:val="002D5B7D"/>
    <w:rsid w:val="002D6953"/>
    <w:rsid w:val="002F48C5"/>
    <w:rsid w:val="00300869"/>
    <w:rsid w:val="00302765"/>
    <w:rsid w:val="00310572"/>
    <w:rsid w:val="00332FD7"/>
    <w:rsid w:val="0033612E"/>
    <w:rsid w:val="00341660"/>
    <w:rsid w:val="00342B33"/>
    <w:rsid w:val="00346FE9"/>
    <w:rsid w:val="003475E7"/>
    <w:rsid w:val="00361758"/>
    <w:rsid w:val="00371162"/>
    <w:rsid w:val="00380D85"/>
    <w:rsid w:val="003854EE"/>
    <w:rsid w:val="00390D1D"/>
    <w:rsid w:val="003A163A"/>
    <w:rsid w:val="003A24BF"/>
    <w:rsid w:val="003B23B0"/>
    <w:rsid w:val="003B431C"/>
    <w:rsid w:val="003C0AB0"/>
    <w:rsid w:val="003C279D"/>
    <w:rsid w:val="003C4A52"/>
    <w:rsid w:val="003D210F"/>
    <w:rsid w:val="003D275C"/>
    <w:rsid w:val="003D5719"/>
    <w:rsid w:val="003D6D0C"/>
    <w:rsid w:val="003D7D6F"/>
    <w:rsid w:val="003E1A78"/>
    <w:rsid w:val="003E4655"/>
    <w:rsid w:val="003E5420"/>
    <w:rsid w:val="003F0A5F"/>
    <w:rsid w:val="003F7EDF"/>
    <w:rsid w:val="00423672"/>
    <w:rsid w:val="00424C94"/>
    <w:rsid w:val="00425111"/>
    <w:rsid w:val="0043243C"/>
    <w:rsid w:val="00434315"/>
    <w:rsid w:val="0044015C"/>
    <w:rsid w:val="00440D3D"/>
    <w:rsid w:val="00451B3A"/>
    <w:rsid w:val="00456A2E"/>
    <w:rsid w:val="00470F90"/>
    <w:rsid w:val="00475A55"/>
    <w:rsid w:val="00477E1F"/>
    <w:rsid w:val="0048608B"/>
    <w:rsid w:val="00490ACA"/>
    <w:rsid w:val="004A36A3"/>
    <w:rsid w:val="004B0A65"/>
    <w:rsid w:val="004B1BE9"/>
    <w:rsid w:val="004B23DC"/>
    <w:rsid w:val="004B2C0C"/>
    <w:rsid w:val="004B3111"/>
    <w:rsid w:val="004C12D4"/>
    <w:rsid w:val="004D2026"/>
    <w:rsid w:val="004D6109"/>
    <w:rsid w:val="004D76F4"/>
    <w:rsid w:val="004F5567"/>
    <w:rsid w:val="00500C0C"/>
    <w:rsid w:val="00504760"/>
    <w:rsid w:val="00510360"/>
    <w:rsid w:val="00512B44"/>
    <w:rsid w:val="00515A49"/>
    <w:rsid w:val="005278E4"/>
    <w:rsid w:val="00544A57"/>
    <w:rsid w:val="00551AFF"/>
    <w:rsid w:val="00563824"/>
    <w:rsid w:val="00565253"/>
    <w:rsid w:val="005911B3"/>
    <w:rsid w:val="00591FE2"/>
    <w:rsid w:val="005A342D"/>
    <w:rsid w:val="005A7B14"/>
    <w:rsid w:val="005B1180"/>
    <w:rsid w:val="005B39CC"/>
    <w:rsid w:val="005B68CA"/>
    <w:rsid w:val="005C096F"/>
    <w:rsid w:val="005C363E"/>
    <w:rsid w:val="005C6E5C"/>
    <w:rsid w:val="005D61F3"/>
    <w:rsid w:val="005E3ADA"/>
    <w:rsid w:val="00605292"/>
    <w:rsid w:val="00615F7E"/>
    <w:rsid w:val="006261A6"/>
    <w:rsid w:val="00633AFA"/>
    <w:rsid w:val="00665DD8"/>
    <w:rsid w:val="006669A3"/>
    <w:rsid w:val="00673E7E"/>
    <w:rsid w:val="00674431"/>
    <w:rsid w:val="00675874"/>
    <w:rsid w:val="0068327E"/>
    <w:rsid w:val="006A035F"/>
    <w:rsid w:val="006A0CB7"/>
    <w:rsid w:val="006A6CF5"/>
    <w:rsid w:val="006D268B"/>
    <w:rsid w:val="006E4E4D"/>
    <w:rsid w:val="00702755"/>
    <w:rsid w:val="00707DDC"/>
    <w:rsid w:val="007237A0"/>
    <w:rsid w:val="00726D8F"/>
    <w:rsid w:val="00735D75"/>
    <w:rsid w:val="00735FED"/>
    <w:rsid w:val="007363AB"/>
    <w:rsid w:val="007408C3"/>
    <w:rsid w:val="0075251D"/>
    <w:rsid w:val="00775981"/>
    <w:rsid w:val="007825DE"/>
    <w:rsid w:val="007860DF"/>
    <w:rsid w:val="007963C7"/>
    <w:rsid w:val="007A4096"/>
    <w:rsid w:val="007B0CBD"/>
    <w:rsid w:val="007B4217"/>
    <w:rsid w:val="007C0AD6"/>
    <w:rsid w:val="007D622E"/>
    <w:rsid w:val="007E5FE1"/>
    <w:rsid w:val="007E79A3"/>
    <w:rsid w:val="00806492"/>
    <w:rsid w:val="00806F3D"/>
    <w:rsid w:val="00823549"/>
    <w:rsid w:val="008306A7"/>
    <w:rsid w:val="00836B57"/>
    <w:rsid w:val="00841223"/>
    <w:rsid w:val="00846BE9"/>
    <w:rsid w:val="00850498"/>
    <w:rsid w:val="00853CEC"/>
    <w:rsid w:val="0085514C"/>
    <w:rsid w:val="0086178C"/>
    <w:rsid w:val="00872F66"/>
    <w:rsid w:val="00893B20"/>
    <w:rsid w:val="008B1423"/>
    <w:rsid w:val="008B38BE"/>
    <w:rsid w:val="008C315C"/>
    <w:rsid w:val="008C341C"/>
    <w:rsid w:val="008C3536"/>
    <w:rsid w:val="008D1DFB"/>
    <w:rsid w:val="008D740D"/>
    <w:rsid w:val="008E3FB4"/>
    <w:rsid w:val="008F1B08"/>
    <w:rsid w:val="008F717C"/>
    <w:rsid w:val="00914904"/>
    <w:rsid w:val="0092207C"/>
    <w:rsid w:val="009249F8"/>
    <w:rsid w:val="009442E0"/>
    <w:rsid w:val="00945E6A"/>
    <w:rsid w:val="00946460"/>
    <w:rsid w:val="009476A5"/>
    <w:rsid w:val="009515F0"/>
    <w:rsid w:val="0095443E"/>
    <w:rsid w:val="00960796"/>
    <w:rsid w:val="009635F5"/>
    <w:rsid w:val="00970775"/>
    <w:rsid w:val="00970CE0"/>
    <w:rsid w:val="00971E5F"/>
    <w:rsid w:val="00980EF9"/>
    <w:rsid w:val="009900BB"/>
    <w:rsid w:val="00993DA1"/>
    <w:rsid w:val="009A2BAA"/>
    <w:rsid w:val="009B50C0"/>
    <w:rsid w:val="009C35BE"/>
    <w:rsid w:val="009E5B00"/>
    <w:rsid w:val="009F1518"/>
    <w:rsid w:val="00A07F4C"/>
    <w:rsid w:val="00A11A5C"/>
    <w:rsid w:val="00A11EAE"/>
    <w:rsid w:val="00A15971"/>
    <w:rsid w:val="00A16437"/>
    <w:rsid w:val="00A20FF3"/>
    <w:rsid w:val="00A30441"/>
    <w:rsid w:val="00A35551"/>
    <w:rsid w:val="00A3564F"/>
    <w:rsid w:val="00A37FC2"/>
    <w:rsid w:val="00A42DFE"/>
    <w:rsid w:val="00A55FF2"/>
    <w:rsid w:val="00A66020"/>
    <w:rsid w:val="00A7001A"/>
    <w:rsid w:val="00A719DD"/>
    <w:rsid w:val="00A73576"/>
    <w:rsid w:val="00A83507"/>
    <w:rsid w:val="00A9267A"/>
    <w:rsid w:val="00AB02EE"/>
    <w:rsid w:val="00AB1070"/>
    <w:rsid w:val="00AC12C5"/>
    <w:rsid w:val="00AC41C0"/>
    <w:rsid w:val="00AD2F00"/>
    <w:rsid w:val="00AE5C4F"/>
    <w:rsid w:val="00AE688E"/>
    <w:rsid w:val="00AF4E2C"/>
    <w:rsid w:val="00B04B9C"/>
    <w:rsid w:val="00B102BF"/>
    <w:rsid w:val="00B1692F"/>
    <w:rsid w:val="00B179E5"/>
    <w:rsid w:val="00B36F42"/>
    <w:rsid w:val="00B41AAD"/>
    <w:rsid w:val="00B43239"/>
    <w:rsid w:val="00B57592"/>
    <w:rsid w:val="00B63F8D"/>
    <w:rsid w:val="00B751FF"/>
    <w:rsid w:val="00B830DD"/>
    <w:rsid w:val="00B97360"/>
    <w:rsid w:val="00BA2A60"/>
    <w:rsid w:val="00BB2F43"/>
    <w:rsid w:val="00BD47B7"/>
    <w:rsid w:val="00BD7D35"/>
    <w:rsid w:val="00BE0137"/>
    <w:rsid w:val="00C14482"/>
    <w:rsid w:val="00C16F92"/>
    <w:rsid w:val="00C3598A"/>
    <w:rsid w:val="00C36A1D"/>
    <w:rsid w:val="00C5322E"/>
    <w:rsid w:val="00C545B9"/>
    <w:rsid w:val="00C740F3"/>
    <w:rsid w:val="00C80434"/>
    <w:rsid w:val="00C8624A"/>
    <w:rsid w:val="00C92A23"/>
    <w:rsid w:val="00C93FE6"/>
    <w:rsid w:val="00CA5363"/>
    <w:rsid w:val="00CB6D60"/>
    <w:rsid w:val="00CC6848"/>
    <w:rsid w:val="00CD2439"/>
    <w:rsid w:val="00CD6513"/>
    <w:rsid w:val="00CE5849"/>
    <w:rsid w:val="00D0004F"/>
    <w:rsid w:val="00D0787E"/>
    <w:rsid w:val="00D07A68"/>
    <w:rsid w:val="00D21757"/>
    <w:rsid w:val="00D223BF"/>
    <w:rsid w:val="00D23895"/>
    <w:rsid w:val="00D24315"/>
    <w:rsid w:val="00D27B43"/>
    <w:rsid w:val="00D300C8"/>
    <w:rsid w:val="00D42073"/>
    <w:rsid w:val="00D55E2B"/>
    <w:rsid w:val="00D64F6D"/>
    <w:rsid w:val="00D67651"/>
    <w:rsid w:val="00D72EA4"/>
    <w:rsid w:val="00D7575A"/>
    <w:rsid w:val="00D80851"/>
    <w:rsid w:val="00D81DFB"/>
    <w:rsid w:val="00DB5BE2"/>
    <w:rsid w:val="00DD5426"/>
    <w:rsid w:val="00DE496E"/>
    <w:rsid w:val="00E035CE"/>
    <w:rsid w:val="00E06099"/>
    <w:rsid w:val="00E072D6"/>
    <w:rsid w:val="00E16A70"/>
    <w:rsid w:val="00E23F44"/>
    <w:rsid w:val="00E241D6"/>
    <w:rsid w:val="00E25E6C"/>
    <w:rsid w:val="00E53A84"/>
    <w:rsid w:val="00E550D6"/>
    <w:rsid w:val="00E56276"/>
    <w:rsid w:val="00E56AC8"/>
    <w:rsid w:val="00E6097E"/>
    <w:rsid w:val="00E60981"/>
    <w:rsid w:val="00E70603"/>
    <w:rsid w:val="00E91BC3"/>
    <w:rsid w:val="00E97C82"/>
    <w:rsid w:val="00EA1C29"/>
    <w:rsid w:val="00EA46D4"/>
    <w:rsid w:val="00EB61EF"/>
    <w:rsid w:val="00EC3A7C"/>
    <w:rsid w:val="00EC7D3A"/>
    <w:rsid w:val="00ED1A98"/>
    <w:rsid w:val="00EE5F9F"/>
    <w:rsid w:val="00EE6AC0"/>
    <w:rsid w:val="00F1437D"/>
    <w:rsid w:val="00F30855"/>
    <w:rsid w:val="00F33902"/>
    <w:rsid w:val="00F34230"/>
    <w:rsid w:val="00F45B06"/>
    <w:rsid w:val="00F506F2"/>
    <w:rsid w:val="00F51DF9"/>
    <w:rsid w:val="00F53584"/>
    <w:rsid w:val="00F63084"/>
    <w:rsid w:val="00F75858"/>
    <w:rsid w:val="00F84EE2"/>
    <w:rsid w:val="00FA0ED3"/>
    <w:rsid w:val="00FB7716"/>
    <w:rsid w:val="00FC0EDC"/>
    <w:rsid w:val="00FC46CB"/>
    <w:rsid w:val="00FD1BF2"/>
    <w:rsid w:val="00FD225E"/>
    <w:rsid w:val="00FE3474"/>
    <w:rsid w:val="00FE53BE"/>
    <w:rsid w:val="00FF2E1E"/>
    <w:rsid w:val="00FF48B0"/>
    <w:rsid w:val="00FF716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C5796"/>
  <w15:docId w15:val="{7B892D59-7F39-4F47-AD59-56D1BBFE3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B39CC"/>
    <w:rPr>
      <w:rFonts w:cs="Arial"/>
      <w:bCs w:val="0"/>
      <w:vanish/>
      <w:color w:val="010000"/>
      <w:bdr w:val="single" w:sz="4" w:space="0" w:color="FF66FF"/>
    </w:rPr>
  </w:style>
  <w:style w:type="paragraph" w:customStyle="1" w:styleId="ETSpeechToText">
    <w:name w:val="ETSpeechToText"/>
    <w:basedOn w:val="a"/>
    <w:link w:val="ETSpeechToText0"/>
    <w:rsid w:val="003C4A52"/>
    <w:rPr>
      <w:color w:val="999999"/>
    </w:rPr>
  </w:style>
  <w:style w:type="character" w:customStyle="1" w:styleId="ETSpeechToText0">
    <w:name w:val="ETSpeechToText תו"/>
    <w:basedOn w:val="a0"/>
    <w:link w:val="ETSpeechToText"/>
    <w:rsid w:val="003C4A52"/>
    <w:rPr>
      <w:rFonts w:ascii="Arial" w:hAnsi="Arial" w:cs="Arial"/>
      <w:color w:val="999999"/>
      <w:sz w:val="22"/>
      <w:szCs w:val="22"/>
    </w:rPr>
  </w:style>
  <w:style w:type="paragraph" w:styleId="TOC1">
    <w:name w:val="toc 1"/>
    <w:basedOn w:val="a"/>
    <w:next w:val="a"/>
    <w:autoRedefine/>
    <w:uiPriority w:val="39"/>
    <w:unhideWhenUsed/>
    <w:rsid w:val="002D28BB"/>
    <w:pPr>
      <w:spacing w:after="100"/>
    </w:pPr>
  </w:style>
  <w:style w:type="paragraph" w:styleId="TOC2">
    <w:name w:val="toc 2"/>
    <w:basedOn w:val="a"/>
    <w:next w:val="a"/>
    <w:autoRedefine/>
    <w:uiPriority w:val="39"/>
    <w:unhideWhenUsed/>
    <w:rsid w:val="002D28BB"/>
    <w:pPr>
      <w:spacing w:after="100"/>
      <w:ind w:left="220"/>
    </w:pPr>
  </w:style>
  <w:style w:type="character" w:styleId="Hyperlink">
    <w:name w:val="Hyperlink"/>
    <w:basedOn w:val="a0"/>
    <w:uiPriority w:val="99"/>
    <w:unhideWhenUsed/>
    <w:rsid w:val="002D28BB"/>
    <w:rPr>
      <w:color w:val="0000FF" w:themeColor="hyperlink"/>
      <w:u w:val="single"/>
    </w:rPr>
  </w:style>
  <w:style w:type="paragraph" w:styleId="TOC3">
    <w:name w:val="toc 3"/>
    <w:basedOn w:val="a"/>
    <w:next w:val="a"/>
    <w:autoRedefine/>
    <w:semiHidden/>
    <w:unhideWhenUsed/>
    <w:rsid w:val="002D28BB"/>
    <w:pPr>
      <w:spacing w:after="100"/>
      <w:ind w:left="440"/>
    </w:pPr>
  </w:style>
  <w:style w:type="paragraph" w:styleId="TOC4">
    <w:name w:val="toc 4"/>
    <w:basedOn w:val="a"/>
    <w:next w:val="a"/>
    <w:autoRedefine/>
    <w:semiHidden/>
    <w:unhideWhenUsed/>
    <w:rsid w:val="002D28BB"/>
    <w:pPr>
      <w:spacing w:after="100"/>
      <w:ind w:left="660"/>
    </w:pPr>
  </w:style>
  <w:style w:type="paragraph" w:styleId="TOC5">
    <w:name w:val="toc 5"/>
    <w:basedOn w:val="a"/>
    <w:next w:val="a"/>
    <w:autoRedefine/>
    <w:semiHidden/>
    <w:unhideWhenUsed/>
    <w:rsid w:val="002D28BB"/>
    <w:pPr>
      <w:spacing w:after="100"/>
      <w:ind w:left="880"/>
    </w:pPr>
  </w:style>
  <w:style w:type="paragraph" w:styleId="TOC6">
    <w:name w:val="toc 6"/>
    <w:basedOn w:val="a"/>
    <w:next w:val="a"/>
    <w:autoRedefine/>
    <w:semiHidden/>
    <w:unhideWhenUsed/>
    <w:rsid w:val="002D28BB"/>
    <w:pPr>
      <w:spacing w:after="100"/>
      <w:ind w:left="1100"/>
    </w:pPr>
  </w:style>
  <w:style w:type="paragraph" w:styleId="TOC7">
    <w:name w:val="toc 7"/>
    <w:basedOn w:val="a"/>
    <w:next w:val="a"/>
    <w:autoRedefine/>
    <w:semiHidden/>
    <w:unhideWhenUsed/>
    <w:rsid w:val="002D28BB"/>
    <w:pPr>
      <w:spacing w:after="100"/>
      <w:ind w:left="1320"/>
    </w:pPr>
  </w:style>
  <w:style w:type="paragraph" w:styleId="TOC8">
    <w:name w:val="toc 8"/>
    <w:basedOn w:val="a"/>
    <w:next w:val="a"/>
    <w:autoRedefine/>
    <w:semiHidden/>
    <w:unhideWhenUsed/>
    <w:rsid w:val="002D28BB"/>
    <w:pPr>
      <w:spacing w:after="100"/>
      <w:ind w:left="1540"/>
    </w:pPr>
  </w:style>
  <w:style w:type="paragraph" w:styleId="TOC9">
    <w:name w:val="toc 9"/>
    <w:basedOn w:val="a"/>
    <w:next w:val="a"/>
    <w:autoRedefine/>
    <w:semiHidden/>
    <w:unhideWhenUsed/>
    <w:rsid w:val="002D28BB"/>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1159</TotalTime>
  <Pages>141</Pages>
  <Words>42817</Words>
  <Characters>214085</Characters>
  <Application>Microsoft Office Word</Application>
  <DocSecurity>0</DocSecurity>
  <Lines>1784</Lines>
  <Paragraphs>512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98</cp:revision>
  <cp:lastPrinted>1899-12-31T22:00:00Z</cp:lastPrinted>
  <dcterms:created xsi:type="dcterms:W3CDTF">2018-05-03T11:21:00Z</dcterms:created>
  <dcterms:modified xsi:type="dcterms:W3CDTF">2021-03-01T08:50:00Z</dcterms:modified>
</cp:coreProperties>
</file>