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C7B4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2EE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7B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7B45" w:rsidP="00042E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0B1B">
        <w:rPr>
          <w:rFonts w:hint="cs"/>
          <w:b/>
          <w:bCs/>
          <w:rtl/>
        </w:rPr>
        <w:t>7</w:t>
      </w:r>
      <w:r w:rsidR="00042EE6">
        <w:rPr>
          <w:rFonts w:hint="cs"/>
          <w:b/>
          <w:bCs/>
          <w:rtl/>
        </w:rPr>
        <w:t>3</w:t>
      </w:r>
    </w:p>
    <w:p w:rsidR="00E64116" w:rsidRPr="008713A4" w:rsidRDefault="008C7B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8C7B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C7B45" w:rsidRDefault="008C7B45" w:rsidP="008C7B45">
      <w:pPr>
        <w:spacing w:before="60"/>
        <w:ind w:firstLine="0"/>
        <w:rPr>
          <w:rtl/>
        </w:rPr>
      </w:pPr>
      <w:r w:rsidRPr="008C7B45">
        <w:rPr>
          <w:rStyle w:val="TagStyle"/>
          <w:rtl/>
        </w:rPr>
        <w:t xml:space="preserve"> &lt;&lt; הצח &gt;&gt; </w:t>
      </w:r>
      <w:r w:rsidRPr="008C7B45">
        <w:rPr>
          <w:rtl/>
        </w:rPr>
        <w:t>הצעת חוק עבודת נשים (תיקון מס' 62) (הגבלת פיטורים של אישה השוהה במקלט לנשים מוכות), התשפ"א-2020</w:t>
      </w:r>
      <w:r>
        <w:rPr>
          <w:rFonts w:hint="cs"/>
          <w:rtl/>
        </w:rPr>
        <w:t>, (פ/1121/23) (כ/859), של חברת הכנסת קארין אלהרר, חברת הכנסת תמר זנדברג</w:t>
      </w:r>
    </w:p>
    <w:p w:rsidR="00E64116" w:rsidRPr="008713A4" w:rsidRDefault="008C7B45" w:rsidP="008C7B4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בקשה לדיון מחדש לפי סעיף 115 לתקנון הכנסת </w:t>
      </w:r>
      <w:r>
        <w:rPr>
          <w:rtl/>
        </w:rPr>
        <w:t>–</w:t>
      </w:r>
      <w:r>
        <w:rPr>
          <w:rFonts w:hint="cs"/>
          <w:rtl/>
        </w:rPr>
        <w:t xml:space="preserve"> של חברת הכנסת קארין אלהרר</w:t>
      </w:r>
      <w:r w:rsidRPr="008C7B45">
        <w:rPr>
          <w:rStyle w:val="TagStyle"/>
          <w:rtl/>
        </w:rPr>
        <w:t xml:space="preserve"> &lt;&lt; הצח &gt;&gt;</w:t>
      </w:r>
      <w:r w:rsidRPr="008C7B45">
        <w:rPr>
          <w:rtl/>
        </w:rPr>
        <w:t xml:space="preserve"> 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C7B45" w:rsidRPr="008713A4" w:rsidRDefault="008C7B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7B45" w:rsidRDefault="008C7B45" w:rsidP="00EC1FB3">
      <w:pPr>
        <w:ind w:firstLine="0"/>
        <w:rPr>
          <w:rtl/>
        </w:rPr>
      </w:pPr>
      <w:r w:rsidRPr="008C7B45">
        <w:rPr>
          <w:rtl/>
        </w:rPr>
        <w:t>עודד פורר – היו"ר</w:t>
      </w:r>
    </w:p>
    <w:p w:rsidR="008C7B45" w:rsidRPr="008C7B45" w:rsidRDefault="008C7B45" w:rsidP="00EC1FB3">
      <w:pPr>
        <w:ind w:firstLine="0"/>
        <w:rPr>
          <w:rtl/>
        </w:rPr>
      </w:pPr>
      <w:r w:rsidRPr="008C7B45">
        <w:rPr>
          <w:rtl/>
        </w:rPr>
        <w:t>תמר זנדברג</w:t>
      </w:r>
    </w:p>
    <w:p w:rsidR="008C7B45" w:rsidRDefault="008C7B45" w:rsidP="00EC1FB3">
      <w:pPr>
        <w:ind w:firstLine="0"/>
        <w:rPr>
          <w:rtl/>
        </w:rPr>
      </w:pPr>
      <w:proofErr w:type="spellStart"/>
      <w:r w:rsidRPr="008C7B45">
        <w:rPr>
          <w:rtl/>
        </w:rPr>
        <w:t>עאידה</w:t>
      </w:r>
      <w:proofErr w:type="spellEnd"/>
      <w:r w:rsidRPr="008C7B45">
        <w:rPr>
          <w:rtl/>
        </w:rPr>
        <w:t xml:space="preserve"> </w:t>
      </w:r>
      <w:proofErr w:type="spellStart"/>
      <w:r w:rsidRPr="008C7B45">
        <w:rPr>
          <w:rtl/>
        </w:rPr>
        <w:t>תומא</w:t>
      </w:r>
      <w:proofErr w:type="spellEnd"/>
      <w:r w:rsidRPr="008C7B45">
        <w:rPr>
          <w:rtl/>
        </w:rPr>
        <w:t xml:space="preserve"> </w:t>
      </w:r>
      <w:proofErr w:type="spellStart"/>
      <w:r w:rsidRPr="008C7B45">
        <w:rPr>
          <w:rtl/>
        </w:rPr>
        <w:t>סלימאן</w:t>
      </w:r>
      <w:proofErr w:type="spellEnd"/>
    </w:p>
    <w:p w:rsidR="008C7B45" w:rsidRPr="008713A4" w:rsidRDefault="008C7B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C7B4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90B1B" w:rsidRPr="000C47F5" w:rsidRDefault="00290B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5"/>
        <w:gridCol w:w="336"/>
        <w:gridCol w:w="5893"/>
      </w:tblGrid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  <w:p w:rsidR="00EE3864" w:rsidRDefault="00EE3864" w:rsidP="00DE5B80">
            <w:pPr>
              <w:ind w:firstLine="0"/>
              <w:rPr>
                <w:rtl/>
              </w:rPr>
            </w:pPr>
          </w:p>
          <w:p w:rsidR="00290B1B" w:rsidRDefault="00290B1B" w:rsidP="00DE5B80">
            <w:pPr>
              <w:ind w:firstLine="0"/>
              <w:rPr>
                <w:rtl/>
              </w:rPr>
            </w:pPr>
          </w:p>
          <w:p w:rsidR="00EE3864" w:rsidRPr="00EE3864" w:rsidRDefault="00EE3864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(באמצעים מקוונים):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  <w:p w:rsidR="00EE3864" w:rsidRDefault="00EE3864" w:rsidP="00DE5B80">
            <w:pPr>
              <w:ind w:firstLine="0"/>
              <w:rPr>
                <w:rtl/>
              </w:rPr>
            </w:pPr>
          </w:p>
        </w:tc>
      </w:tr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העבודה, הרווחה והשירותים החברתיים</w:t>
            </w:r>
          </w:p>
        </w:tc>
      </w:tr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</w:t>
            </w:r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>, התאחדות התעשיינים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7B45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C7B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7B4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7B4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8C7B45" w:rsidRPr="008C7B45" w:rsidRDefault="00E64116" w:rsidP="008C7B45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C7B45" w:rsidRPr="008C7B45">
        <w:rPr>
          <w:b/>
          <w:bCs/>
          <w:u w:val="single"/>
          <w:rtl/>
        </w:rPr>
        <w:lastRenderedPageBreak/>
        <w:t>הצעת חוק עבודת נשים (תיקון מס' 62) (הגבלת פיטורים של אישה השוהה במקלט לנשים מוכות), התשפ"א-2020, (פ/1121/23) (כ/859), של חברת הכנסת קארין אלהרר, חברת הכנסת תמר זנדברג</w:t>
      </w:r>
    </w:p>
    <w:p w:rsidR="007872B4" w:rsidRDefault="008C7B45" w:rsidP="008C7B45">
      <w:pPr>
        <w:ind w:firstLine="0"/>
        <w:jc w:val="center"/>
        <w:rPr>
          <w:b/>
          <w:bCs/>
          <w:u w:val="single"/>
          <w:rtl/>
        </w:rPr>
      </w:pPr>
      <w:r w:rsidRPr="008C7B45">
        <w:rPr>
          <w:b/>
          <w:bCs/>
          <w:u w:val="single"/>
          <w:rtl/>
        </w:rPr>
        <w:t>בקשה לדיון מחדש לפי סעיף 115 לתקנון הכנסת – של חברת הכנסת קארין אלהרר</w:t>
      </w:r>
    </w:p>
    <w:p w:rsidR="008C7B45" w:rsidRDefault="008C7B45" w:rsidP="008C7B45">
      <w:pPr>
        <w:ind w:firstLine="0"/>
        <w:rPr>
          <w:b/>
          <w:bCs/>
          <w:u w:val="single"/>
          <w:rtl/>
        </w:rPr>
      </w:pPr>
    </w:p>
    <w:p w:rsidR="00290B1B" w:rsidRDefault="00290B1B" w:rsidP="008C7B45">
      <w:pPr>
        <w:ind w:firstLine="0"/>
        <w:rPr>
          <w:b/>
          <w:bCs/>
          <w:u w:val="single"/>
          <w:rtl/>
        </w:rPr>
      </w:pPr>
    </w:p>
    <w:p w:rsidR="008C7B45" w:rsidRDefault="008C7B45" w:rsidP="00181E9F">
      <w:pPr>
        <w:pStyle w:val="af6"/>
      </w:pPr>
      <w:bookmarkStart w:id="1" w:name="ET_yor_5520_2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spacing w:before="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 בנושא: </w:t>
      </w:r>
      <w:r w:rsidRPr="008C7B45">
        <w:rPr>
          <w:rtl/>
        </w:rPr>
        <w:t>הצעת חוק עבודת נשים (תיקון מס' 62) (הגבלת פיטורים של אישה השוהה במקלט לנשים מוכות), התשפ"א-2020</w:t>
      </w:r>
      <w:r>
        <w:rPr>
          <w:rFonts w:hint="cs"/>
          <w:rtl/>
        </w:rPr>
        <w:t xml:space="preserve">, (פ/1121/23) (כ/859), של חברת הכנסת קארין אלהרר, חברת הכנסת תמר זנדברג. בקשה לדיון מחדש לפי סעיף 115 לתקנון הכנסת </w:t>
      </w:r>
      <w:r>
        <w:rPr>
          <w:rtl/>
        </w:rPr>
        <w:t>–</w:t>
      </w:r>
      <w:r>
        <w:rPr>
          <w:rFonts w:hint="cs"/>
          <w:rtl/>
        </w:rPr>
        <w:t xml:space="preserve"> של חברת הכנסת קארין אלהרר</w:t>
      </w:r>
      <w:r>
        <w:rPr>
          <w:rFonts w:hint="cs"/>
          <w:rtl/>
          <w:lang w:eastAsia="he-IL"/>
        </w:rPr>
        <w:t>.</w:t>
      </w:r>
      <w:bookmarkStart w:id="2" w:name="_ETM_Q1_423619"/>
      <w:bookmarkStart w:id="3" w:name="_ETM_Q1_423713"/>
      <w:bookmarkStart w:id="4" w:name="_ETM_Q1_423828"/>
      <w:bookmarkStart w:id="5" w:name="_ETM_Q1_423909"/>
      <w:bookmarkEnd w:id="2"/>
      <w:bookmarkEnd w:id="3"/>
      <w:bookmarkEnd w:id="4"/>
      <w:bookmarkEnd w:id="5"/>
    </w:p>
    <w:p w:rsidR="008C7B45" w:rsidRDefault="008C7B45" w:rsidP="008C7B45">
      <w:pPr>
        <w:spacing w:before="60"/>
        <w:ind w:firstLine="0"/>
        <w:rPr>
          <w:rtl/>
          <w:lang w:eastAsia="he-IL"/>
        </w:rPr>
      </w:pPr>
      <w:bookmarkStart w:id="6" w:name="_ETM_Q1_423409"/>
      <w:bookmarkStart w:id="7" w:name="_ETM_Q1_423522"/>
      <w:bookmarkEnd w:id="6"/>
      <w:bookmarkEnd w:id="7"/>
    </w:p>
    <w:p w:rsidR="008C7B45" w:rsidRDefault="008C7B45" w:rsidP="008C7B45">
      <w:pPr>
        <w:spacing w:before="60"/>
        <w:ind w:firstLine="0"/>
        <w:rPr>
          <w:rtl/>
          <w:lang w:eastAsia="he-IL"/>
        </w:rPr>
      </w:pPr>
      <w:bookmarkStart w:id="8" w:name="_ETM_Q1_423560"/>
      <w:bookmarkStart w:id="9" w:name="_ETM_Q1_423645"/>
      <w:bookmarkEnd w:id="8"/>
      <w:bookmarkEnd w:id="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 בעד?</w:t>
      </w:r>
      <w:bookmarkStart w:id="10" w:name="_ETM_Q1_426488"/>
      <w:bookmarkEnd w:id="10"/>
      <w:r>
        <w:rPr>
          <w:rFonts w:hint="cs"/>
          <w:rtl/>
          <w:lang w:eastAsia="he-IL"/>
        </w:rPr>
        <w:t xml:space="preserve"> מי מתנגד?</w:t>
      </w:r>
      <w:bookmarkStart w:id="11" w:name="_ETM_Q1_430454"/>
      <w:bookmarkEnd w:id="11"/>
      <w:r>
        <w:rPr>
          <w:rFonts w:hint="cs"/>
          <w:rtl/>
          <w:lang w:eastAsia="he-IL"/>
        </w:rPr>
        <w:t xml:space="preserve"> מי נמנע?</w:t>
      </w:r>
    </w:p>
    <w:p w:rsidR="008C7B45" w:rsidRDefault="008C7B45" w:rsidP="008C7B45">
      <w:pPr>
        <w:spacing w:before="60"/>
        <w:ind w:firstLine="0"/>
        <w:rPr>
          <w:rtl/>
          <w:lang w:eastAsia="he-IL"/>
        </w:rPr>
      </w:pPr>
      <w:bookmarkStart w:id="12" w:name="_ETM_Q1_426572"/>
      <w:bookmarkEnd w:id="12"/>
    </w:p>
    <w:p w:rsidR="008C7B45" w:rsidRDefault="008C7B45" w:rsidP="008C7B45">
      <w:pPr>
        <w:pStyle w:val="af1"/>
        <w:keepNext/>
        <w:rPr>
          <w:rtl/>
          <w:lang w:eastAsia="he-IL"/>
        </w:rPr>
      </w:pPr>
      <w:bookmarkStart w:id="13" w:name="_ETM_Q1_426649"/>
      <w:bookmarkStart w:id="14" w:name="_ETM_Q1_426760"/>
      <w:bookmarkEnd w:id="13"/>
      <w:bookmarkEnd w:id="14"/>
      <w:r>
        <w:rPr>
          <w:rtl/>
          <w:lang w:eastAsia="he-IL"/>
        </w:rPr>
        <w:t>הצבעה</w:t>
      </w:r>
    </w:p>
    <w:p w:rsidR="008C7B45" w:rsidRDefault="008C7B45" w:rsidP="008C7B45">
      <w:pPr>
        <w:pStyle w:val="--"/>
        <w:keepNext/>
        <w:rPr>
          <w:rtl/>
          <w:lang w:eastAsia="he-IL"/>
        </w:rPr>
      </w:pPr>
    </w:p>
    <w:p w:rsidR="008C7B45" w:rsidRDefault="008C7B45" w:rsidP="008C7B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  <w:r>
        <w:rPr>
          <w:rtl/>
          <w:lang w:eastAsia="he-IL"/>
        </w:rPr>
        <w:t xml:space="preserve"> </w:t>
      </w:r>
    </w:p>
    <w:p w:rsidR="008C7B45" w:rsidRDefault="008C7B45" w:rsidP="008C7B45">
      <w:pPr>
        <w:pStyle w:val="af2"/>
        <w:jc w:val="both"/>
        <w:rPr>
          <w:rtl/>
          <w:lang w:eastAsia="he-IL"/>
        </w:rPr>
      </w:pPr>
      <w:bookmarkStart w:id="15" w:name="_ETM_Q1_426887"/>
      <w:bookmarkEnd w:id="15"/>
    </w:p>
    <w:p w:rsidR="008C7B45" w:rsidRDefault="008C7B45" w:rsidP="00181E9F">
      <w:pPr>
        <w:pStyle w:val="af6"/>
      </w:pPr>
      <w:bookmarkStart w:id="16" w:name="_ETM_Q1_432406"/>
      <w:bookmarkStart w:id="17" w:name="_ETM_Q1_432480"/>
      <w:bookmarkStart w:id="18" w:name="ET_yor_5520_3"/>
      <w:bookmarkEnd w:id="16"/>
      <w:bookmarkEnd w:id="17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19" w:name="_ETM_Q1_433363"/>
      <w:bookmarkEnd w:id="19"/>
      <w:r>
        <w:rPr>
          <w:rFonts w:hint="cs"/>
          <w:rtl/>
          <w:lang w:eastAsia="he-IL"/>
        </w:rPr>
        <w:t xml:space="preserve">אין מתנגדים, אין נמנעים. הבקשה אושרה. </w:t>
      </w:r>
    </w:p>
    <w:p w:rsidR="008C7B45" w:rsidRDefault="008C7B45" w:rsidP="008C7B45">
      <w:pPr>
        <w:rPr>
          <w:rtl/>
          <w:lang w:eastAsia="he-IL"/>
        </w:rPr>
      </w:pPr>
      <w:bookmarkStart w:id="20" w:name="_ETM_Q1_436956"/>
      <w:bookmarkStart w:id="21" w:name="_ETM_Q1_437033"/>
      <w:bookmarkEnd w:id="20"/>
      <w:bookmarkEnd w:id="21"/>
    </w:p>
    <w:p w:rsidR="008C7B45" w:rsidRDefault="008C7B45" w:rsidP="008C7B45">
      <w:pPr>
        <w:rPr>
          <w:rtl/>
          <w:lang w:eastAsia="he-IL"/>
        </w:rPr>
      </w:pPr>
      <w:bookmarkStart w:id="22" w:name="_ETM_Q1_437100"/>
      <w:bookmarkStart w:id="23" w:name="_ETM_Q1_437184"/>
      <w:bookmarkEnd w:id="22"/>
      <w:bookmarkEnd w:id="23"/>
      <w:r>
        <w:rPr>
          <w:rFonts w:hint="cs"/>
          <w:rtl/>
          <w:lang w:eastAsia="he-IL"/>
        </w:rPr>
        <w:t xml:space="preserve">אני פותח </w:t>
      </w:r>
      <w:bookmarkStart w:id="24" w:name="_ETM_Q1_439852"/>
      <w:bookmarkEnd w:id="24"/>
      <w:r>
        <w:rPr>
          <w:rFonts w:hint="cs"/>
          <w:rtl/>
          <w:lang w:eastAsia="he-IL"/>
        </w:rPr>
        <w:t xml:space="preserve">שוב את הדיון. אני מבין שהממשלה מתנגדת לתוספת שהכנסנו לחוק, </w:t>
      </w:r>
      <w:bookmarkStart w:id="25" w:name="_ETM_Q1_447921"/>
      <w:bookmarkEnd w:id="25"/>
      <w:r>
        <w:rPr>
          <w:rFonts w:hint="cs"/>
          <w:rtl/>
          <w:lang w:eastAsia="he-IL"/>
        </w:rPr>
        <w:t xml:space="preserve">וכדי לא לתקוע את החוק אנחנו נסיר את התוספת הזאת. </w:t>
      </w:r>
      <w:bookmarkStart w:id="26" w:name="_ETM_Q1_451337"/>
      <w:bookmarkEnd w:id="26"/>
    </w:p>
    <w:p w:rsidR="008C7B45" w:rsidRDefault="008C7B45" w:rsidP="008C7B45">
      <w:pPr>
        <w:rPr>
          <w:rtl/>
          <w:lang w:eastAsia="he-IL"/>
        </w:rPr>
      </w:pPr>
      <w:bookmarkStart w:id="27" w:name="_ETM_Q1_451633"/>
      <w:bookmarkStart w:id="28" w:name="_ETM_Q1_451723"/>
      <w:bookmarkEnd w:id="27"/>
      <w:bookmarkEnd w:id="28"/>
    </w:p>
    <w:p w:rsidR="008C7B45" w:rsidRDefault="008C7B45" w:rsidP="008C7B45">
      <w:pPr>
        <w:rPr>
          <w:rtl/>
          <w:lang w:eastAsia="he-IL"/>
        </w:rPr>
      </w:pPr>
      <w:bookmarkStart w:id="29" w:name="_ETM_Q1_451761"/>
      <w:bookmarkEnd w:id="29"/>
      <w:r>
        <w:rPr>
          <w:rFonts w:hint="cs"/>
          <w:rtl/>
          <w:lang w:eastAsia="he-IL"/>
        </w:rPr>
        <w:t>א</w:t>
      </w:r>
      <w:bookmarkStart w:id="30" w:name="_ETM_Q1_451852"/>
      <w:bookmarkEnd w:id="30"/>
      <w:r>
        <w:rPr>
          <w:rFonts w:hint="cs"/>
          <w:rtl/>
          <w:lang w:eastAsia="he-IL"/>
        </w:rPr>
        <w:t xml:space="preserve">ני העברתי נוסח של הסתייגות, שאני מבקש להצביע עליו. </w:t>
      </w:r>
    </w:p>
    <w:p w:rsidR="008C7B45" w:rsidRDefault="008C7B45" w:rsidP="008C7B45">
      <w:pPr>
        <w:rPr>
          <w:rtl/>
          <w:lang w:eastAsia="he-IL"/>
        </w:rPr>
      </w:pPr>
      <w:bookmarkStart w:id="31" w:name="_ETM_Q1_452934"/>
      <w:bookmarkStart w:id="32" w:name="_ETM_Q1_453027"/>
      <w:bookmarkEnd w:id="31"/>
      <w:bookmarkEnd w:id="32"/>
    </w:p>
    <w:p w:rsidR="008C7B45" w:rsidRDefault="008C7B45" w:rsidP="00181E9F">
      <w:pPr>
        <w:pStyle w:val="af5"/>
      </w:pPr>
      <w:bookmarkStart w:id="33" w:name="_ETM_Q1_453062"/>
      <w:bookmarkStart w:id="34" w:name="_ETM_Q1_453171"/>
      <w:bookmarkStart w:id="35" w:name="ET_interruption_ענת_מימון_4"/>
      <w:bookmarkEnd w:id="33"/>
      <w:bookmarkEnd w:id="34"/>
      <w:r w:rsidRPr="00181E9F">
        <w:rPr>
          <w:rStyle w:val="TagStyle"/>
          <w:rtl/>
        </w:rPr>
        <w:t xml:space="preserve"> &lt;&lt; קריאה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36" w:name="_ETM_Q1_455799"/>
      <w:bookmarkEnd w:id="36"/>
      <w:r>
        <w:rPr>
          <w:rFonts w:hint="cs"/>
          <w:rtl/>
          <w:lang w:eastAsia="he-IL"/>
        </w:rPr>
        <w:t>ז</w:t>
      </w:r>
      <w:bookmarkStart w:id="37" w:name="_ETM_Q1_456115"/>
      <w:bookmarkEnd w:id="37"/>
      <w:r>
        <w:rPr>
          <w:rFonts w:hint="cs"/>
          <w:rtl/>
          <w:lang w:eastAsia="he-IL"/>
        </w:rPr>
        <w:t>ה</w:t>
      </w:r>
      <w:bookmarkStart w:id="38" w:name="_ETM_Q1_456187"/>
      <w:bookmarkEnd w:id="38"/>
      <w:r>
        <w:rPr>
          <w:rFonts w:hint="cs"/>
          <w:rtl/>
          <w:lang w:eastAsia="he-IL"/>
        </w:rPr>
        <w:t xml:space="preserve"> </w:t>
      </w:r>
      <w:bookmarkStart w:id="39" w:name="_ETM_Q1_456245"/>
      <w:bookmarkEnd w:id="39"/>
      <w:r>
        <w:rPr>
          <w:rFonts w:hint="cs"/>
          <w:rtl/>
          <w:lang w:eastAsia="he-IL"/>
        </w:rPr>
        <w:t xml:space="preserve">הנוסח הזה. </w:t>
      </w:r>
    </w:p>
    <w:p w:rsidR="008C7B45" w:rsidRDefault="008C7B45" w:rsidP="008C7B45">
      <w:pPr>
        <w:rPr>
          <w:rtl/>
          <w:lang w:eastAsia="he-IL"/>
        </w:rPr>
      </w:pPr>
    </w:p>
    <w:p w:rsidR="008C7B45" w:rsidRDefault="008C7B45" w:rsidP="00181E9F">
      <w:pPr>
        <w:pStyle w:val="af6"/>
      </w:pPr>
      <w:bookmarkStart w:id="40" w:name="_ETM_Q1_454471"/>
      <w:bookmarkStart w:id="41" w:name="_ETM_Q1_454531"/>
      <w:bookmarkStart w:id="42" w:name="ET_yor_5520_5"/>
      <w:bookmarkEnd w:id="40"/>
      <w:bookmarkEnd w:id="41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43" w:name="_ETM_Q1_455306"/>
      <w:bookmarkEnd w:id="43"/>
      <w:r>
        <w:rPr>
          <w:rFonts w:hint="cs"/>
          <w:rtl/>
          <w:lang w:eastAsia="he-IL"/>
        </w:rPr>
        <w:t xml:space="preserve">לא. לא הנוסח שאישרנו אתמול; הנוסח </w:t>
      </w:r>
      <w:bookmarkStart w:id="44" w:name="_ETM_Q1_457713"/>
      <w:bookmarkEnd w:id="44"/>
      <w:r>
        <w:rPr>
          <w:rFonts w:hint="cs"/>
          <w:rtl/>
          <w:lang w:eastAsia="he-IL"/>
        </w:rPr>
        <w:t xml:space="preserve">ששלחתי לך. </w:t>
      </w:r>
    </w:p>
    <w:p w:rsidR="008C7B45" w:rsidRDefault="008C7B45" w:rsidP="008C7B45">
      <w:pPr>
        <w:rPr>
          <w:rtl/>
          <w:lang w:eastAsia="he-IL"/>
        </w:rPr>
      </w:pPr>
      <w:bookmarkStart w:id="45" w:name="_ETM_Q1_457972"/>
      <w:bookmarkStart w:id="46" w:name="_ETM_Q1_458058"/>
      <w:bookmarkEnd w:id="45"/>
      <w:bookmarkEnd w:id="46"/>
    </w:p>
    <w:p w:rsidR="008C7B45" w:rsidRDefault="008C7B45" w:rsidP="00181E9F">
      <w:pPr>
        <w:pStyle w:val="a4"/>
        <w:rPr>
          <w:rtl/>
        </w:rPr>
      </w:pPr>
      <w:bookmarkStart w:id="47" w:name="_ETM_Q1_458148"/>
      <w:bookmarkStart w:id="48" w:name="_ETM_Q1_458227"/>
      <w:bookmarkStart w:id="49" w:name="ET_speaker_ענת_מימון_7"/>
      <w:bookmarkEnd w:id="47"/>
      <w:bookmarkEnd w:id="48"/>
      <w:r w:rsidRPr="00181E9F">
        <w:rPr>
          <w:rStyle w:val="TagStyle"/>
          <w:rtl/>
        </w:rPr>
        <w:t xml:space="preserve"> &lt;&lt; דובר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50" w:name="_ETM_Q1_457654"/>
      <w:bookmarkStart w:id="51" w:name="_ETM_Q1_460360"/>
      <w:bookmarkEnd w:id="50"/>
      <w:bookmarkEnd w:id="51"/>
      <w:r>
        <w:rPr>
          <w:rFonts w:hint="cs"/>
          <w:rtl/>
          <w:lang w:eastAsia="he-IL"/>
        </w:rPr>
        <w:t xml:space="preserve">זה הנוסח שמונח בפני הוועדה. </w:t>
      </w:r>
    </w:p>
    <w:p w:rsidR="008C7B45" w:rsidRDefault="008C7B45" w:rsidP="008C7B45">
      <w:pPr>
        <w:rPr>
          <w:rtl/>
          <w:lang w:eastAsia="he-IL"/>
        </w:rPr>
      </w:pPr>
      <w:bookmarkStart w:id="52" w:name="_ETM_Q1_463178"/>
      <w:bookmarkStart w:id="53" w:name="_ETM_Q1_463293"/>
      <w:bookmarkEnd w:id="52"/>
      <w:bookmarkEnd w:id="53"/>
    </w:p>
    <w:p w:rsidR="008C7B45" w:rsidRDefault="008C7B45" w:rsidP="00181E9F">
      <w:pPr>
        <w:pStyle w:val="af6"/>
      </w:pPr>
      <w:bookmarkStart w:id="54" w:name="_ETM_Q1_463339"/>
      <w:bookmarkStart w:id="55" w:name="_ETM_Q1_463448"/>
      <w:bookmarkStart w:id="56" w:name="ET_yor_5520_8"/>
      <w:bookmarkEnd w:id="54"/>
      <w:bookmarkEnd w:id="55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57" w:name="_ETM_Q1_464560"/>
      <w:bookmarkEnd w:id="57"/>
      <w:r>
        <w:rPr>
          <w:rFonts w:hint="cs"/>
          <w:rtl/>
          <w:lang w:eastAsia="he-IL"/>
        </w:rPr>
        <w:t xml:space="preserve">צריך לקרוא </w:t>
      </w:r>
      <w:bookmarkStart w:id="58" w:name="_ETM_Q1_463715"/>
      <w:bookmarkEnd w:id="58"/>
      <w:r>
        <w:rPr>
          <w:rFonts w:hint="cs"/>
          <w:rtl/>
          <w:lang w:eastAsia="he-IL"/>
        </w:rPr>
        <w:t>אותו?</w:t>
      </w:r>
      <w:bookmarkStart w:id="59" w:name="_ETM_Q1_465099"/>
      <w:bookmarkEnd w:id="59"/>
    </w:p>
    <w:p w:rsidR="008C7B45" w:rsidRDefault="008C7B45" w:rsidP="008C7B45">
      <w:pPr>
        <w:rPr>
          <w:rtl/>
          <w:lang w:eastAsia="he-IL"/>
        </w:rPr>
      </w:pPr>
      <w:bookmarkStart w:id="60" w:name="_ETM_Q1_465192"/>
      <w:bookmarkEnd w:id="60"/>
    </w:p>
    <w:p w:rsidR="008C7B45" w:rsidRDefault="008C7B45" w:rsidP="00181E9F">
      <w:pPr>
        <w:pStyle w:val="af5"/>
      </w:pPr>
      <w:bookmarkStart w:id="61" w:name="_ETM_Q1_465243"/>
      <w:bookmarkStart w:id="62" w:name="_ETM_Q1_465332"/>
      <w:bookmarkStart w:id="63" w:name="ET_interruption_5761_9"/>
      <w:bookmarkEnd w:id="61"/>
      <w:bookmarkEnd w:id="62"/>
      <w:r w:rsidRPr="00181E9F">
        <w:rPr>
          <w:rStyle w:val="TagStyle"/>
          <w:rtl/>
        </w:rPr>
        <w:t xml:space="preserve"> &lt;&lt; קריאה &gt;&gt;</w:t>
      </w:r>
      <w:r w:rsidRPr="008C7B4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64" w:name="_ETM_Q1_467489"/>
      <w:bookmarkEnd w:id="64"/>
      <w:r>
        <w:rPr>
          <w:rFonts w:hint="cs"/>
          <w:rtl/>
          <w:lang w:eastAsia="he-IL"/>
        </w:rPr>
        <w:t>א</w:t>
      </w:r>
      <w:bookmarkStart w:id="65" w:name="_ETM_Q1_467800"/>
      <w:bookmarkEnd w:id="65"/>
      <w:r>
        <w:rPr>
          <w:rFonts w:hint="cs"/>
          <w:rtl/>
          <w:lang w:eastAsia="he-IL"/>
        </w:rPr>
        <w:t xml:space="preserve">ת </w:t>
      </w:r>
      <w:bookmarkStart w:id="66" w:name="_ETM_Q1_467898"/>
      <w:bookmarkEnd w:id="66"/>
      <w:r>
        <w:rPr>
          <w:rFonts w:hint="cs"/>
          <w:rtl/>
          <w:lang w:eastAsia="he-IL"/>
        </w:rPr>
        <w:t>מה שבמחלוקת אתה מגיש כהסתייגות?</w:t>
      </w:r>
      <w:bookmarkStart w:id="67" w:name="_ETM_Q1_467874"/>
      <w:bookmarkEnd w:id="67"/>
    </w:p>
    <w:p w:rsidR="008C7B45" w:rsidRDefault="008C7B45" w:rsidP="008C7B45">
      <w:pPr>
        <w:rPr>
          <w:rtl/>
          <w:lang w:eastAsia="he-IL"/>
        </w:rPr>
      </w:pPr>
      <w:bookmarkStart w:id="68" w:name="_ETM_Q1_467963"/>
      <w:bookmarkEnd w:id="68"/>
    </w:p>
    <w:p w:rsidR="008C7B45" w:rsidRDefault="008C7B45" w:rsidP="00181E9F">
      <w:pPr>
        <w:pStyle w:val="af6"/>
      </w:pPr>
      <w:bookmarkStart w:id="69" w:name="_ETM_Q1_468011"/>
      <w:bookmarkStart w:id="70" w:name="_ETM_Q1_468124"/>
      <w:bookmarkStart w:id="71" w:name="ET_yor_5520_10"/>
      <w:bookmarkEnd w:id="69"/>
      <w:bookmarkEnd w:id="70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72" w:name="_ETM_Q1_469076"/>
      <w:bookmarkEnd w:id="72"/>
      <w:r>
        <w:rPr>
          <w:rFonts w:hint="cs"/>
          <w:rtl/>
          <w:lang w:eastAsia="he-IL"/>
        </w:rPr>
        <w:t xml:space="preserve">נכון, כן. אני אנסה </w:t>
      </w:r>
      <w:bookmarkStart w:id="73" w:name="_ETM_Q1_469963"/>
      <w:bookmarkEnd w:id="73"/>
      <w:r>
        <w:rPr>
          <w:rFonts w:hint="cs"/>
          <w:rtl/>
          <w:lang w:eastAsia="he-IL"/>
        </w:rPr>
        <w:t xml:space="preserve">להעביר אותה במליאה, ואני מקווה שיהיה לי רוב. אני לא </w:t>
      </w:r>
      <w:bookmarkStart w:id="74" w:name="_ETM_Q1_471834"/>
      <w:bookmarkEnd w:id="74"/>
      <w:r>
        <w:rPr>
          <w:rFonts w:hint="cs"/>
          <w:rtl/>
          <w:lang w:eastAsia="he-IL"/>
        </w:rPr>
        <w:t xml:space="preserve">צריך 50, כי הצעת החוק היא לא תקציבית. </w:t>
      </w:r>
    </w:p>
    <w:p w:rsidR="008C7B45" w:rsidRDefault="008C7B45" w:rsidP="008C7B45">
      <w:pPr>
        <w:rPr>
          <w:rtl/>
          <w:lang w:eastAsia="he-IL"/>
        </w:rPr>
      </w:pPr>
    </w:p>
    <w:p w:rsidR="008C7B45" w:rsidRDefault="008C7B45" w:rsidP="00181E9F">
      <w:pPr>
        <w:pStyle w:val="af5"/>
      </w:pPr>
      <w:bookmarkStart w:id="75" w:name="_ETM_Q1_475231"/>
      <w:bookmarkStart w:id="76" w:name="_ETM_Q1_475292"/>
      <w:bookmarkStart w:id="77" w:name="ET_interruption_5761_11"/>
      <w:bookmarkEnd w:id="75"/>
      <w:bookmarkEnd w:id="76"/>
      <w:r w:rsidRPr="00181E9F">
        <w:rPr>
          <w:rStyle w:val="TagStyle"/>
          <w:rtl/>
        </w:rPr>
        <w:t xml:space="preserve"> &lt;&lt; קריאה &gt;&gt;</w:t>
      </w:r>
      <w:r w:rsidRPr="008C7B45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78" w:name="_ETM_Q1_477260"/>
      <w:bookmarkStart w:id="79" w:name="_ETM_Q1_477584"/>
      <w:bookmarkEnd w:id="78"/>
      <w:bookmarkEnd w:id="79"/>
      <w:r>
        <w:rPr>
          <w:rFonts w:hint="cs"/>
          <w:rtl/>
          <w:lang w:eastAsia="he-IL"/>
        </w:rPr>
        <w:t xml:space="preserve">גם </w:t>
      </w:r>
      <w:bookmarkStart w:id="80" w:name="_ETM_Q1_477694"/>
      <w:bookmarkEnd w:id="80"/>
      <w:r>
        <w:rPr>
          <w:rFonts w:hint="cs"/>
          <w:rtl/>
          <w:lang w:eastAsia="he-IL"/>
        </w:rPr>
        <w:t>אם ההסתייגות תקציבית, לא צריך?</w:t>
      </w:r>
    </w:p>
    <w:p w:rsidR="008C7B45" w:rsidRDefault="008C7B45" w:rsidP="008C7B45">
      <w:pPr>
        <w:rPr>
          <w:rtl/>
          <w:lang w:eastAsia="he-IL"/>
        </w:rPr>
      </w:pPr>
      <w:bookmarkStart w:id="81" w:name="_ETM_Q1_481006"/>
      <w:bookmarkStart w:id="82" w:name="_ETM_Q1_481106"/>
      <w:bookmarkEnd w:id="81"/>
      <w:bookmarkEnd w:id="82"/>
    </w:p>
    <w:p w:rsidR="008C7B45" w:rsidRDefault="008C7B45" w:rsidP="00181E9F">
      <w:pPr>
        <w:pStyle w:val="af6"/>
      </w:pPr>
      <w:bookmarkStart w:id="83" w:name="ET_yor_5520_12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" w:name="_ETM_Q1_481002"/>
      <w:bookmarkEnd w:id="84"/>
      <w:r>
        <w:rPr>
          <w:rFonts w:hint="cs"/>
          <w:rtl/>
          <w:lang w:eastAsia="he-IL"/>
        </w:rPr>
        <w:t>יא לא תקציבית. האוצר טוען שהיא תקציבית,</w:t>
      </w:r>
      <w:bookmarkStart w:id="85" w:name="_ETM_Q1_484305"/>
      <w:bookmarkEnd w:id="85"/>
      <w:r>
        <w:rPr>
          <w:rFonts w:hint="cs"/>
          <w:rtl/>
          <w:lang w:eastAsia="he-IL"/>
        </w:rPr>
        <w:t xml:space="preserve"> אבל הטענה שהיא תקציבית, לא יכולה להיות טענה </w:t>
      </w:r>
      <w:bookmarkStart w:id="86" w:name="_ETM_Q1_489083"/>
      <w:bookmarkEnd w:id="86"/>
      <w:r>
        <w:rPr>
          <w:rFonts w:hint="cs"/>
          <w:rtl/>
          <w:lang w:eastAsia="he-IL"/>
        </w:rPr>
        <w:t xml:space="preserve">בעלמא. מרכז המחקר והמידע של הכנסת מוסמך להביא חוות </w:t>
      </w:r>
      <w:bookmarkStart w:id="87" w:name="_ETM_Q1_492104"/>
      <w:bookmarkEnd w:id="87"/>
      <w:r>
        <w:rPr>
          <w:rFonts w:hint="cs"/>
          <w:rtl/>
          <w:lang w:eastAsia="he-IL"/>
        </w:rPr>
        <w:t xml:space="preserve">דעת מטעמו, שמראה שהיא לא תקציבית. לאור העובדה הזאת, הצבענו </w:t>
      </w:r>
      <w:bookmarkStart w:id="88" w:name="_ETM_Q1_496371"/>
      <w:bookmarkEnd w:id="88"/>
      <w:r>
        <w:rPr>
          <w:rFonts w:hint="cs"/>
          <w:rtl/>
          <w:lang w:eastAsia="he-IL"/>
        </w:rPr>
        <w:t xml:space="preserve">בוועדה וקיבלנו את חוות הדעת של מרכז המחקר והמידע. לכן, </w:t>
      </w:r>
      <w:bookmarkStart w:id="89" w:name="_ETM_Q1_503452"/>
      <w:bookmarkEnd w:id="89"/>
      <w:r>
        <w:rPr>
          <w:rFonts w:hint="cs"/>
          <w:rtl/>
          <w:lang w:eastAsia="he-IL"/>
        </w:rPr>
        <w:t xml:space="preserve">גם ההסתייגות הזאת לא תקציבית. </w:t>
      </w:r>
    </w:p>
    <w:p w:rsidR="008C7B45" w:rsidRDefault="008C7B45" w:rsidP="008C7B45">
      <w:pPr>
        <w:rPr>
          <w:rtl/>
          <w:lang w:eastAsia="he-IL"/>
        </w:rPr>
      </w:pPr>
      <w:bookmarkStart w:id="90" w:name="_ETM_Q1_508068"/>
      <w:bookmarkStart w:id="91" w:name="_ETM_Q1_508156"/>
      <w:bookmarkEnd w:id="90"/>
      <w:bookmarkEnd w:id="91"/>
    </w:p>
    <w:p w:rsidR="008C7B45" w:rsidRDefault="006E5AAB" w:rsidP="00181E9F">
      <w:pPr>
        <w:pStyle w:val="-"/>
      </w:pPr>
      <w:bookmarkStart w:id="92" w:name="_ETM_Q1_508195"/>
      <w:bookmarkStart w:id="93" w:name="_ETM_Q1_508300"/>
      <w:bookmarkStart w:id="94" w:name="ET_speakercontinue_ענת_מימון_13"/>
      <w:bookmarkEnd w:id="92"/>
      <w:bookmarkEnd w:id="93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95" w:name="_ETM_Q1_511493"/>
      <w:bookmarkEnd w:id="95"/>
      <w:r>
        <w:rPr>
          <w:rFonts w:hint="cs"/>
          <w:rtl/>
          <w:lang w:eastAsia="he-IL"/>
        </w:rPr>
        <w:t xml:space="preserve">סעיפים 1 ו-2 הם הסעיפים שנוגעים להארכת התקופה לגבי אישה שיצאה ממקלט לנשים מוכות. זה </w:t>
      </w:r>
      <w:bookmarkStart w:id="96" w:name="_ETM_Q1_515709"/>
      <w:bookmarkEnd w:id="96"/>
      <w:r>
        <w:rPr>
          <w:rFonts w:hint="cs"/>
          <w:rtl/>
          <w:lang w:eastAsia="he-IL"/>
        </w:rPr>
        <w:t xml:space="preserve">תיקון של סעיפים 9 ו-14, שנשארים כפי </w:t>
      </w:r>
      <w:proofErr w:type="spellStart"/>
      <w:r>
        <w:rPr>
          <w:rFonts w:hint="cs"/>
          <w:rtl/>
          <w:lang w:eastAsia="he-IL"/>
        </w:rPr>
        <w:t>שהוצבעו</w:t>
      </w:r>
      <w:proofErr w:type="spellEnd"/>
      <w:r>
        <w:rPr>
          <w:rFonts w:hint="cs"/>
          <w:rtl/>
          <w:lang w:eastAsia="he-IL"/>
        </w:rPr>
        <w:t xml:space="preserve"> אתמול בוועדה. </w:t>
      </w:r>
      <w:bookmarkStart w:id="97" w:name="_ETM_Q1_521185"/>
      <w:bookmarkEnd w:id="97"/>
    </w:p>
    <w:p w:rsidR="006E5AAB" w:rsidRDefault="006E5AAB" w:rsidP="006E5AAB">
      <w:pPr>
        <w:rPr>
          <w:rtl/>
          <w:lang w:eastAsia="he-IL"/>
        </w:rPr>
      </w:pPr>
      <w:bookmarkStart w:id="98" w:name="_ETM_Q1_521408"/>
      <w:bookmarkStart w:id="99" w:name="_ETM_Q1_521521"/>
      <w:bookmarkEnd w:id="98"/>
      <w:bookmarkEnd w:id="99"/>
    </w:p>
    <w:p w:rsidR="006E5AAB" w:rsidRDefault="006E5AAB" w:rsidP="006E5AAB">
      <w:pPr>
        <w:rPr>
          <w:rtl/>
          <w:lang w:eastAsia="he-IL"/>
        </w:rPr>
      </w:pPr>
      <w:bookmarkStart w:id="100" w:name="_ETM_Q1_521550"/>
      <w:bookmarkEnd w:id="100"/>
      <w:r>
        <w:rPr>
          <w:rFonts w:hint="cs"/>
          <w:rtl/>
          <w:lang w:eastAsia="he-IL"/>
        </w:rPr>
        <w:t>ס</w:t>
      </w:r>
      <w:bookmarkStart w:id="101" w:name="_ETM_Q1_521643"/>
      <w:bookmarkEnd w:id="101"/>
      <w:r>
        <w:rPr>
          <w:rFonts w:hint="cs"/>
          <w:rtl/>
          <w:lang w:eastAsia="he-IL"/>
        </w:rPr>
        <w:t xml:space="preserve">עיף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שהצגתי אתמול, ועדת העבודה </w:t>
      </w:r>
      <w:bookmarkStart w:id="102" w:name="_ETM_Q1_527924"/>
      <w:bookmarkEnd w:id="102"/>
      <w:r>
        <w:rPr>
          <w:rFonts w:hint="cs"/>
          <w:rtl/>
          <w:lang w:eastAsia="he-IL"/>
        </w:rPr>
        <w:t xml:space="preserve">ביקשה להעביר את זה; הממשלה הביאה איזשהו נוסח שעבדנו עליו, </w:t>
      </w:r>
      <w:bookmarkStart w:id="103" w:name="_ETM_Q1_533002"/>
      <w:bookmarkEnd w:id="103"/>
      <w:r>
        <w:rPr>
          <w:rFonts w:hint="cs"/>
          <w:rtl/>
          <w:lang w:eastAsia="he-IL"/>
        </w:rPr>
        <w:t xml:space="preserve">אבל אני מבינה שכרגע אין לגבי זה הסכמה. </w:t>
      </w:r>
    </w:p>
    <w:p w:rsidR="006E5AAB" w:rsidRDefault="006E5AAB" w:rsidP="006E5AAB">
      <w:pPr>
        <w:rPr>
          <w:rtl/>
          <w:lang w:eastAsia="he-IL"/>
        </w:rPr>
      </w:pPr>
      <w:bookmarkStart w:id="104" w:name="_ETM_Q1_535537"/>
      <w:bookmarkStart w:id="105" w:name="_ETM_Q1_535636"/>
      <w:bookmarkEnd w:id="104"/>
      <w:bookmarkEnd w:id="105"/>
    </w:p>
    <w:p w:rsidR="006E5AAB" w:rsidRDefault="006E5AAB" w:rsidP="006E5AAB">
      <w:pPr>
        <w:rPr>
          <w:rtl/>
          <w:lang w:eastAsia="he-IL"/>
        </w:rPr>
      </w:pPr>
      <w:bookmarkStart w:id="106" w:name="_ETM_Q1_535673"/>
      <w:bookmarkStart w:id="107" w:name="_ETM_Q1_535765"/>
      <w:bookmarkEnd w:id="106"/>
      <w:bookmarkEnd w:id="107"/>
      <w:r>
        <w:rPr>
          <w:rFonts w:hint="cs"/>
          <w:rtl/>
          <w:lang w:eastAsia="he-IL"/>
        </w:rPr>
        <w:t xml:space="preserve">סעיף </w:t>
      </w:r>
      <w:bookmarkStart w:id="108" w:name="_ETM_Q1_536553"/>
      <w:bookmarkEnd w:id="108"/>
      <w:r>
        <w:rPr>
          <w:rFonts w:hint="cs"/>
          <w:rtl/>
          <w:lang w:eastAsia="he-IL"/>
        </w:rPr>
        <w:t xml:space="preserve">3 הנוסף, התיקון לחוק לעידוד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סעיף שהוא כבר מנוסח באופן שביקש יושב-ראש הוועדה, והוא הופך להיות הסתייגות </w:t>
      </w:r>
      <w:bookmarkStart w:id="109" w:name="_ETM_Q1_547274"/>
      <w:bookmarkEnd w:id="109"/>
      <w:r>
        <w:rPr>
          <w:rFonts w:hint="cs"/>
          <w:rtl/>
          <w:lang w:eastAsia="he-IL"/>
        </w:rPr>
        <w:t xml:space="preserve">של יושב-ראש הוועדה. הוא לא יהיה בתוך הנוסח של הצעת </w:t>
      </w:r>
      <w:bookmarkStart w:id="110" w:name="_ETM_Q1_550389"/>
      <w:bookmarkEnd w:id="110"/>
      <w:r>
        <w:rPr>
          <w:rFonts w:hint="cs"/>
          <w:rtl/>
          <w:lang w:eastAsia="he-IL"/>
        </w:rPr>
        <w:t xml:space="preserve">החוק עצמה. </w:t>
      </w:r>
    </w:p>
    <w:p w:rsidR="006E5AAB" w:rsidRDefault="006E5AAB" w:rsidP="006E5AAB">
      <w:pPr>
        <w:rPr>
          <w:rtl/>
          <w:lang w:eastAsia="he-IL"/>
        </w:rPr>
      </w:pPr>
      <w:bookmarkStart w:id="111" w:name="_ETM_Q1_555869"/>
      <w:bookmarkStart w:id="112" w:name="_ETM_Q1_555954"/>
      <w:bookmarkEnd w:id="111"/>
      <w:bookmarkEnd w:id="112"/>
    </w:p>
    <w:p w:rsidR="006E5AAB" w:rsidRDefault="006E5AAB" w:rsidP="00181E9F">
      <w:pPr>
        <w:pStyle w:val="af5"/>
      </w:pPr>
      <w:bookmarkStart w:id="113" w:name="_ETM_Q1_556015"/>
      <w:bookmarkStart w:id="114" w:name="_ETM_Q1_556110"/>
      <w:bookmarkStart w:id="115" w:name="ET_interruption_5079_14"/>
      <w:bookmarkEnd w:id="113"/>
      <w:bookmarkEnd w:id="114"/>
      <w:r w:rsidRPr="00181E9F">
        <w:rPr>
          <w:rStyle w:val="TagStyle"/>
          <w:rtl/>
        </w:rPr>
        <w:t xml:space="preserve"> &lt;&lt; קריאה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16" w:name="_ETM_Q1_557096"/>
      <w:bookmarkEnd w:id="116"/>
      <w:r>
        <w:rPr>
          <w:rFonts w:hint="cs"/>
          <w:rtl/>
          <w:lang w:eastAsia="he-IL"/>
        </w:rPr>
        <w:t>כ</w:t>
      </w:r>
      <w:bookmarkStart w:id="117" w:name="_ETM_Q1_557421"/>
      <w:bookmarkEnd w:id="117"/>
      <w:r>
        <w:rPr>
          <w:rFonts w:hint="cs"/>
          <w:rtl/>
          <w:lang w:eastAsia="he-IL"/>
        </w:rPr>
        <w:t>ת</w:t>
      </w:r>
      <w:bookmarkStart w:id="118" w:name="_ETM_Q1_557492"/>
      <w:bookmarkEnd w:id="118"/>
      <w:r>
        <w:rPr>
          <w:rFonts w:hint="cs"/>
          <w:rtl/>
          <w:lang w:eastAsia="he-IL"/>
        </w:rPr>
        <w:t>וב פה פעמיים סעיף 3.</w:t>
      </w:r>
    </w:p>
    <w:p w:rsidR="006E5AAB" w:rsidRDefault="006E5AAB" w:rsidP="006E5AAB">
      <w:pPr>
        <w:rPr>
          <w:rtl/>
          <w:lang w:eastAsia="he-IL"/>
        </w:rPr>
      </w:pPr>
      <w:bookmarkStart w:id="119" w:name="_ETM_Q1_556478"/>
      <w:bookmarkStart w:id="120" w:name="_ETM_Q1_556561"/>
      <w:bookmarkEnd w:id="119"/>
      <w:bookmarkEnd w:id="120"/>
    </w:p>
    <w:p w:rsidR="006E5AAB" w:rsidRDefault="006E5AAB" w:rsidP="00181E9F">
      <w:pPr>
        <w:pStyle w:val="-"/>
      </w:pPr>
      <w:bookmarkStart w:id="121" w:name="_ETM_Q1_556606"/>
      <w:bookmarkStart w:id="122" w:name="_ETM_Q1_556681"/>
      <w:bookmarkStart w:id="123" w:name="ET_speakercontinue_ענת_מימון_15"/>
      <w:bookmarkEnd w:id="121"/>
      <w:bookmarkEnd w:id="122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24" w:name="_ETM_Q1_557466"/>
      <w:bookmarkEnd w:id="124"/>
      <w:r>
        <w:rPr>
          <w:rFonts w:hint="cs"/>
          <w:rtl/>
          <w:lang w:eastAsia="he-IL"/>
        </w:rPr>
        <w:t xml:space="preserve">נכון, סליחה. זה סעיף </w:t>
      </w:r>
      <w:bookmarkStart w:id="125" w:name="_ETM_Q1_559942"/>
      <w:bookmarkEnd w:id="125"/>
      <w:r>
        <w:rPr>
          <w:rFonts w:hint="cs"/>
          <w:rtl/>
          <w:lang w:eastAsia="he-IL"/>
        </w:rPr>
        <w:t xml:space="preserve">4. </w:t>
      </w:r>
    </w:p>
    <w:p w:rsidR="006E5AAB" w:rsidRDefault="006E5AAB" w:rsidP="006E5AAB">
      <w:pPr>
        <w:rPr>
          <w:rtl/>
          <w:lang w:eastAsia="he-IL"/>
        </w:rPr>
      </w:pPr>
      <w:bookmarkStart w:id="126" w:name="_ETM_Q1_560239"/>
      <w:bookmarkStart w:id="127" w:name="_ETM_Q1_560327"/>
      <w:bookmarkEnd w:id="126"/>
      <w:bookmarkEnd w:id="127"/>
    </w:p>
    <w:p w:rsidR="006E5AAB" w:rsidRDefault="006E5AAB" w:rsidP="00181E9F">
      <w:pPr>
        <w:pStyle w:val="af5"/>
      </w:pPr>
      <w:bookmarkStart w:id="128" w:name="_ETM_Q1_560374"/>
      <w:bookmarkStart w:id="129" w:name="_ETM_Q1_560478"/>
      <w:bookmarkStart w:id="130" w:name="ET_interruption_5079_16"/>
      <w:bookmarkEnd w:id="128"/>
      <w:bookmarkEnd w:id="129"/>
      <w:r w:rsidRPr="00181E9F">
        <w:rPr>
          <w:rStyle w:val="TagStyle"/>
          <w:rtl/>
        </w:rPr>
        <w:t xml:space="preserve"> &lt;&lt; קריאה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31" w:name="_ETM_Q1_561297"/>
      <w:bookmarkStart w:id="132" w:name="_ETM_Q1_561601"/>
      <w:bookmarkStart w:id="133" w:name="_ETM_Q1_561671"/>
      <w:bookmarkEnd w:id="131"/>
      <w:bookmarkEnd w:id="132"/>
      <w:bookmarkEnd w:id="133"/>
      <w:r>
        <w:rPr>
          <w:rFonts w:hint="cs"/>
          <w:rtl/>
          <w:lang w:eastAsia="he-IL"/>
        </w:rPr>
        <w:t xml:space="preserve">סעיף 3 השני יורד להסתייגות. </w:t>
      </w:r>
    </w:p>
    <w:p w:rsidR="006E5AAB" w:rsidRDefault="006E5AAB" w:rsidP="006E5AAB">
      <w:pPr>
        <w:rPr>
          <w:rtl/>
          <w:lang w:eastAsia="he-IL"/>
        </w:rPr>
      </w:pPr>
      <w:bookmarkStart w:id="134" w:name="_ETM_Q1_563918"/>
      <w:bookmarkStart w:id="135" w:name="_ETM_Q1_564014"/>
      <w:bookmarkStart w:id="136" w:name="_ETM_Q1_564055"/>
      <w:bookmarkEnd w:id="134"/>
      <w:bookmarkEnd w:id="135"/>
      <w:bookmarkEnd w:id="136"/>
    </w:p>
    <w:p w:rsidR="006E5AAB" w:rsidRDefault="006E5AAB" w:rsidP="00181E9F">
      <w:pPr>
        <w:pStyle w:val="af6"/>
      </w:pPr>
      <w:bookmarkStart w:id="137" w:name="_ETM_Q1_564156"/>
      <w:bookmarkStart w:id="138" w:name="ET_yor_5520_17"/>
      <w:bookmarkEnd w:id="137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39" w:name="_ETM_Q1_565354"/>
      <w:bookmarkEnd w:id="139"/>
      <w:r>
        <w:rPr>
          <w:rFonts w:hint="cs"/>
          <w:rtl/>
          <w:lang w:eastAsia="he-IL"/>
        </w:rPr>
        <w:t xml:space="preserve">סעיף 3 הראשון לא </w:t>
      </w:r>
      <w:bookmarkStart w:id="140" w:name="_ETM_Q1_564520"/>
      <w:bookmarkEnd w:id="140"/>
      <w:r>
        <w:rPr>
          <w:rFonts w:hint="cs"/>
          <w:rtl/>
          <w:lang w:eastAsia="he-IL"/>
        </w:rPr>
        <w:t xml:space="preserve">נכנס לחוק בכלל. הוא לא היה בחוק, לא הצבענו עליו. </w:t>
      </w:r>
      <w:bookmarkStart w:id="141" w:name="_ETM_Q1_566295"/>
      <w:bookmarkEnd w:id="141"/>
    </w:p>
    <w:p w:rsidR="006E5AAB" w:rsidRDefault="006E5AAB" w:rsidP="006E5AAB">
      <w:pPr>
        <w:rPr>
          <w:rtl/>
          <w:lang w:eastAsia="he-IL"/>
        </w:rPr>
      </w:pPr>
      <w:bookmarkStart w:id="142" w:name="_ETM_Q1_566527"/>
      <w:bookmarkStart w:id="143" w:name="_ETM_Q1_566615"/>
      <w:bookmarkEnd w:id="142"/>
      <w:bookmarkEnd w:id="143"/>
    </w:p>
    <w:p w:rsidR="006E5AAB" w:rsidRDefault="006E5AAB" w:rsidP="00181E9F">
      <w:pPr>
        <w:pStyle w:val="-"/>
      </w:pPr>
      <w:bookmarkStart w:id="144" w:name="_ETM_Q1_566647"/>
      <w:bookmarkStart w:id="145" w:name="_ETM_Q1_566748"/>
      <w:bookmarkStart w:id="146" w:name="ET_speakercontinue_ענת_מימון_18"/>
      <w:bookmarkEnd w:id="144"/>
      <w:bookmarkEnd w:id="145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7" w:name="_ETM_Q1_567660"/>
      <w:bookmarkEnd w:id="147"/>
      <w:r>
        <w:rPr>
          <w:rFonts w:hint="cs"/>
          <w:rtl/>
          <w:lang w:eastAsia="he-IL"/>
        </w:rPr>
        <w:t xml:space="preserve">כון. זה נוסח לדיון, זה לא הנוסח </w:t>
      </w:r>
      <w:proofErr w:type="spellStart"/>
      <w:r>
        <w:rPr>
          <w:rFonts w:hint="cs"/>
          <w:rtl/>
          <w:lang w:eastAsia="he-IL"/>
        </w:rPr>
        <w:t>שהוצבע</w:t>
      </w:r>
      <w:proofErr w:type="spellEnd"/>
      <w:r>
        <w:rPr>
          <w:rFonts w:hint="cs"/>
          <w:rtl/>
          <w:lang w:eastAsia="he-IL"/>
        </w:rPr>
        <w:t>.</w:t>
      </w:r>
      <w:bookmarkStart w:id="148" w:name="_ETM_Q1_571404"/>
      <w:bookmarkEnd w:id="148"/>
      <w:r>
        <w:rPr>
          <w:rFonts w:hint="cs"/>
          <w:rtl/>
          <w:lang w:eastAsia="he-IL"/>
        </w:rPr>
        <w:t xml:space="preserve"> ועדת העבודה ביקשה להוסיף את זה, הממשלה הביאה איזשהו נוסח. </w:t>
      </w:r>
      <w:bookmarkStart w:id="149" w:name="_ETM_Q1_576942"/>
      <w:bookmarkEnd w:id="149"/>
    </w:p>
    <w:p w:rsidR="006E5AAB" w:rsidRDefault="006E5AAB" w:rsidP="006E5AAB">
      <w:pPr>
        <w:rPr>
          <w:rtl/>
          <w:lang w:eastAsia="he-IL"/>
        </w:rPr>
      </w:pPr>
      <w:bookmarkStart w:id="150" w:name="_ETM_Q1_577124"/>
      <w:bookmarkStart w:id="151" w:name="_ETM_Q1_577233"/>
      <w:bookmarkEnd w:id="150"/>
      <w:bookmarkEnd w:id="151"/>
    </w:p>
    <w:p w:rsidR="006E5AAB" w:rsidRDefault="006E5AAB" w:rsidP="00181E9F">
      <w:pPr>
        <w:pStyle w:val="af6"/>
      </w:pPr>
      <w:bookmarkStart w:id="152" w:name="_ETM_Q1_577269"/>
      <w:bookmarkStart w:id="153" w:name="_ETM_Q1_577366"/>
      <w:bookmarkStart w:id="154" w:name="ET_yor_5520_19"/>
      <w:bookmarkEnd w:id="152"/>
      <w:bookmarkEnd w:id="153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55" w:name="_ETM_Q1_578158"/>
      <w:bookmarkEnd w:id="155"/>
      <w:r>
        <w:rPr>
          <w:rFonts w:hint="cs"/>
          <w:rtl/>
          <w:lang w:eastAsia="he-IL"/>
        </w:rPr>
        <w:t xml:space="preserve">אתמול היו לזה התנגדויות, ואמרתי להם: חבר'ה, </w:t>
      </w:r>
      <w:bookmarkStart w:id="156" w:name="_ETM_Q1_580117"/>
      <w:bookmarkEnd w:id="156"/>
      <w:r>
        <w:rPr>
          <w:rFonts w:hint="cs"/>
          <w:rtl/>
          <w:lang w:eastAsia="he-IL"/>
        </w:rPr>
        <w:t xml:space="preserve">זה לא רעיון נכון. </w:t>
      </w:r>
    </w:p>
    <w:p w:rsidR="006E5AAB" w:rsidRDefault="006E5AAB" w:rsidP="006E5AAB">
      <w:pPr>
        <w:rPr>
          <w:rtl/>
          <w:lang w:eastAsia="he-IL"/>
        </w:rPr>
      </w:pPr>
      <w:bookmarkStart w:id="157" w:name="_ETM_Q1_580276"/>
      <w:bookmarkStart w:id="158" w:name="_ETM_Q1_580375"/>
      <w:bookmarkEnd w:id="157"/>
      <w:bookmarkEnd w:id="158"/>
    </w:p>
    <w:p w:rsidR="006E5AAB" w:rsidRDefault="006E5AAB" w:rsidP="00181E9F">
      <w:pPr>
        <w:pStyle w:val="-"/>
      </w:pPr>
      <w:bookmarkStart w:id="159" w:name="_ETM_Q1_580444"/>
      <w:bookmarkStart w:id="160" w:name="_ETM_Q1_580524"/>
      <w:bookmarkStart w:id="161" w:name="ET_speakercontinue_ענת_מימון_20"/>
      <w:bookmarkEnd w:id="159"/>
      <w:bookmarkEnd w:id="160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2" w:name="_ETM_Q1_582053"/>
      <w:bookmarkEnd w:id="162"/>
      <w:r>
        <w:rPr>
          <w:rFonts w:hint="cs"/>
          <w:rtl/>
          <w:lang w:eastAsia="he-IL"/>
        </w:rPr>
        <w:t xml:space="preserve">רגע יש הסכמה. </w:t>
      </w:r>
    </w:p>
    <w:p w:rsidR="006E5AAB" w:rsidRDefault="006E5AAB" w:rsidP="006E5AAB">
      <w:pPr>
        <w:rPr>
          <w:rtl/>
          <w:lang w:eastAsia="he-IL"/>
        </w:rPr>
      </w:pPr>
      <w:bookmarkStart w:id="163" w:name="_ETM_Q1_582469"/>
      <w:bookmarkStart w:id="164" w:name="_ETM_Q1_582564"/>
      <w:bookmarkEnd w:id="163"/>
      <w:bookmarkEnd w:id="164"/>
    </w:p>
    <w:p w:rsidR="006E5AAB" w:rsidRDefault="006E5AAB" w:rsidP="00181E9F">
      <w:pPr>
        <w:pStyle w:val="af6"/>
      </w:pPr>
      <w:bookmarkStart w:id="165" w:name="ET_yor_5520_21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66" w:name="_ETM_Q1_581339"/>
      <w:bookmarkEnd w:id="166"/>
      <w:r>
        <w:rPr>
          <w:rFonts w:hint="cs"/>
          <w:rtl/>
          <w:lang w:eastAsia="he-IL"/>
        </w:rPr>
        <w:t xml:space="preserve">אני לא יודע. </w:t>
      </w:r>
      <w:bookmarkStart w:id="167" w:name="_ETM_Q1_580492"/>
      <w:bookmarkEnd w:id="167"/>
      <w:r>
        <w:rPr>
          <w:rFonts w:hint="cs"/>
          <w:rtl/>
          <w:lang w:eastAsia="he-IL"/>
        </w:rPr>
        <w:t xml:space="preserve">אף אחד לא דיבר איתי על זה. </w:t>
      </w:r>
    </w:p>
    <w:p w:rsidR="008215B8" w:rsidRDefault="008215B8" w:rsidP="006E5AAB">
      <w:pPr>
        <w:rPr>
          <w:rtl/>
          <w:lang w:eastAsia="he-IL"/>
        </w:rPr>
      </w:pPr>
    </w:p>
    <w:p w:rsidR="008215B8" w:rsidRDefault="008215B8" w:rsidP="00181E9F">
      <w:pPr>
        <w:pStyle w:val="af9"/>
        <w:rPr>
          <w:lang w:eastAsia="he-IL"/>
        </w:rPr>
      </w:pPr>
      <w:bookmarkStart w:id="168" w:name="_ETM_Q1_590087"/>
      <w:bookmarkStart w:id="169" w:name="_ETM_Q1_590184"/>
      <w:bookmarkStart w:id="170" w:name="ET_guest_724622_22"/>
      <w:bookmarkEnd w:id="168"/>
      <w:bookmarkEnd w:id="169"/>
      <w:r w:rsidRPr="00181E9F">
        <w:rPr>
          <w:rStyle w:val="TagStyle"/>
          <w:rtl/>
        </w:rPr>
        <w:t xml:space="preserve"> &lt;&lt; אורח &gt;&gt;</w:t>
      </w:r>
      <w:r w:rsidRPr="008215B8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71" w:name="_ETM_Q1_593214"/>
      <w:bookmarkEnd w:id="171"/>
      <w:r>
        <w:rPr>
          <w:rFonts w:hint="cs"/>
          <w:rtl/>
          <w:lang w:eastAsia="he-IL"/>
        </w:rPr>
        <w:t>א</w:t>
      </w:r>
      <w:bookmarkStart w:id="172" w:name="_ETM_Q1_593533"/>
      <w:bookmarkEnd w:id="172"/>
      <w:r>
        <w:rPr>
          <w:rFonts w:hint="cs"/>
          <w:rtl/>
          <w:lang w:eastAsia="he-IL"/>
        </w:rPr>
        <w:t>נ</w:t>
      </w:r>
      <w:bookmarkStart w:id="173" w:name="_ETM_Q1_593599"/>
      <w:bookmarkEnd w:id="173"/>
      <w:r>
        <w:rPr>
          <w:rFonts w:hint="cs"/>
          <w:rtl/>
          <w:lang w:eastAsia="he-IL"/>
        </w:rPr>
        <w:t xml:space="preserve">חנו מצטערים </w:t>
      </w:r>
      <w:bookmarkStart w:id="174" w:name="_ETM_Q1_590828"/>
      <w:bookmarkEnd w:id="174"/>
      <w:r>
        <w:rPr>
          <w:rFonts w:hint="cs"/>
          <w:rtl/>
          <w:lang w:eastAsia="he-IL"/>
        </w:rPr>
        <w:t xml:space="preserve">שלא עמדנו בקצב, הוועדה הייתה מהירה, אבל הממשלה </w:t>
      </w:r>
      <w:bookmarkStart w:id="175" w:name="_ETM_Q1_596219"/>
      <w:bookmarkEnd w:id="175"/>
      <w:r>
        <w:rPr>
          <w:rFonts w:hint="cs"/>
          <w:rtl/>
          <w:lang w:eastAsia="he-IL"/>
        </w:rPr>
        <w:t xml:space="preserve">כן ניסתה לעשות עוד סיבוב של שיח על רעיון שהוא </w:t>
      </w:r>
      <w:bookmarkStart w:id="176" w:name="_ETM_Q1_600560"/>
      <w:bookmarkEnd w:id="176"/>
      <w:r>
        <w:rPr>
          <w:rFonts w:hint="cs"/>
          <w:rtl/>
          <w:lang w:eastAsia="he-IL"/>
        </w:rPr>
        <w:t xml:space="preserve">מאוד מאוד חשוב, בעינינו, והוא משרת את כל - </w:t>
      </w:r>
      <w:bookmarkStart w:id="177" w:name="_ETM_Q1_603455"/>
      <w:bookmarkEnd w:id="177"/>
      <w:r>
        <w:rPr>
          <w:rFonts w:hint="cs"/>
          <w:rtl/>
          <w:lang w:eastAsia="he-IL"/>
        </w:rPr>
        <w:t>- -</w:t>
      </w:r>
    </w:p>
    <w:p w:rsidR="008215B8" w:rsidRDefault="008215B8" w:rsidP="008215B8">
      <w:pPr>
        <w:rPr>
          <w:rtl/>
          <w:lang w:eastAsia="he-IL"/>
        </w:rPr>
      </w:pPr>
      <w:bookmarkStart w:id="178" w:name="_ETM_Q1_601830"/>
      <w:bookmarkStart w:id="179" w:name="_ETM_Q1_601915"/>
      <w:bookmarkEnd w:id="178"/>
      <w:bookmarkEnd w:id="179"/>
    </w:p>
    <w:p w:rsidR="008215B8" w:rsidRDefault="008215B8" w:rsidP="00181E9F">
      <w:pPr>
        <w:pStyle w:val="af6"/>
      </w:pPr>
      <w:bookmarkStart w:id="180" w:name="_ETM_Q1_601974"/>
      <w:bookmarkStart w:id="181" w:name="_ETM_Q1_602071"/>
      <w:bookmarkStart w:id="182" w:name="ET_yor_5520_23"/>
      <w:bookmarkEnd w:id="180"/>
      <w:bookmarkEnd w:id="181"/>
      <w:r w:rsidRPr="00181E9F">
        <w:rPr>
          <w:rStyle w:val="TagStyle"/>
          <w:rtl/>
        </w:rPr>
        <w:lastRenderedPageBreak/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83" w:name="_ETM_Q1_602937"/>
      <w:bookmarkEnd w:id="183"/>
      <w:r>
        <w:rPr>
          <w:rFonts w:hint="cs"/>
          <w:rtl/>
          <w:lang w:eastAsia="he-IL"/>
        </w:rPr>
        <w:t>בדרך כלל נהוג בשיח לשתף את יושב-ראש הו</w:t>
      </w:r>
      <w:bookmarkStart w:id="184" w:name="_ETM_Q1_603767"/>
      <w:bookmarkEnd w:id="184"/>
      <w:r>
        <w:rPr>
          <w:rFonts w:hint="cs"/>
          <w:rtl/>
          <w:lang w:eastAsia="he-IL"/>
        </w:rPr>
        <w:t xml:space="preserve">ועדה הרלוונטית. </w:t>
      </w:r>
    </w:p>
    <w:p w:rsidR="008215B8" w:rsidRDefault="008215B8" w:rsidP="008215B8">
      <w:pPr>
        <w:rPr>
          <w:rtl/>
          <w:lang w:eastAsia="he-IL"/>
        </w:rPr>
      </w:pPr>
      <w:bookmarkStart w:id="185" w:name="_ETM_Q1_607463"/>
      <w:bookmarkStart w:id="186" w:name="_ETM_Q1_607571"/>
      <w:bookmarkEnd w:id="185"/>
      <w:bookmarkEnd w:id="186"/>
    </w:p>
    <w:p w:rsidR="008215B8" w:rsidRDefault="008215B8" w:rsidP="00181E9F">
      <w:pPr>
        <w:pStyle w:val="-"/>
      </w:pPr>
      <w:bookmarkStart w:id="187" w:name="_ETM_Q1_607607"/>
      <w:bookmarkStart w:id="188" w:name="_ETM_Q1_607715"/>
      <w:bookmarkStart w:id="189" w:name="ET_speakercontinue_724622_24"/>
      <w:bookmarkEnd w:id="187"/>
      <w:bookmarkEnd w:id="188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90" w:name="_ETM_Q1_608925"/>
      <w:bookmarkEnd w:id="190"/>
      <w:r>
        <w:rPr>
          <w:rFonts w:hint="cs"/>
          <w:rtl/>
          <w:lang w:eastAsia="he-IL"/>
        </w:rPr>
        <w:t xml:space="preserve">אני מבינה מאגף התקציבים שהם ניסו כמה פעמים להשיג </w:t>
      </w:r>
      <w:bookmarkStart w:id="191" w:name="_ETM_Q1_609858"/>
      <w:bookmarkEnd w:id="191"/>
      <w:r>
        <w:rPr>
          <w:rFonts w:hint="cs"/>
          <w:rtl/>
          <w:lang w:eastAsia="he-IL"/>
        </w:rPr>
        <w:t xml:space="preserve">אותך הבוקר. </w:t>
      </w:r>
    </w:p>
    <w:p w:rsidR="008215B8" w:rsidRDefault="008215B8" w:rsidP="008215B8">
      <w:pPr>
        <w:rPr>
          <w:rtl/>
          <w:lang w:eastAsia="he-IL"/>
        </w:rPr>
      </w:pPr>
      <w:bookmarkStart w:id="192" w:name="_ETM_Q1_611142"/>
      <w:bookmarkStart w:id="193" w:name="_ETM_Q1_611245"/>
      <w:bookmarkEnd w:id="192"/>
      <w:bookmarkEnd w:id="193"/>
    </w:p>
    <w:p w:rsidR="008215B8" w:rsidRDefault="008215B8" w:rsidP="00181E9F">
      <w:pPr>
        <w:pStyle w:val="af6"/>
      </w:pPr>
      <w:bookmarkStart w:id="194" w:name="_ETM_Q1_611294"/>
      <w:bookmarkStart w:id="195" w:name="_ETM_Q1_611406"/>
      <w:bookmarkStart w:id="196" w:name="ET_yor_5520_25"/>
      <w:bookmarkEnd w:id="194"/>
      <w:bookmarkEnd w:id="195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97" w:name="_ETM_Q1_612367"/>
      <w:bookmarkEnd w:id="197"/>
      <w:r>
        <w:rPr>
          <w:rFonts w:hint="cs"/>
          <w:rtl/>
          <w:lang w:eastAsia="he-IL"/>
        </w:rPr>
        <w:t>מה זה הבוקר? באיזו שעה בבוקר</w:t>
      </w:r>
      <w:bookmarkStart w:id="198" w:name="_ETM_Q1_613945"/>
      <w:bookmarkEnd w:id="198"/>
      <w:r>
        <w:rPr>
          <w:rFonts w:hint="cs"/>
          <w:rtl/>
          <w:lang w:eastAsia="he-IL"/>
        </w:rPr>
        <w:t>? מתי ניסו להשיג אותי בבוקר?</w:t>
      </w:r>
      <w:bookmarkStart w:id="199" w:name="_ETM_Q1_614473"/>
      <w:bookmarkEnd w:id="199"/>
    </w:p>
    <w:p w:rsidR="008215B8" w:rsidRDefault="008215B8" w:rsidP="008215B8">
      <w:pPr>
        <w:rPr>
          <w:rtl/>
          <w:lang w:eastAsia="he-IL"/>
        </w:rPr>
      </w:pPr>
      <w:bookmarkStart w:id="200" w:name="_ETM_Q1_614576"/>
      <w:bookmarkEnd w:id="200"/>
    </w:p>
    <w:p w:rsidR="008215B8" w:rsidRDefault="008215B8" w:rsidP="00181E9F">
      <w:pPr>
        <w:pStyle w:val="-"/>
      </w:pPr>
      <w:bookmarkStart w:id="201" w:name="_ETM_Q1_614617"/>
      <w:bookmarkStart w:id="202" w:name="_ETM_Q1_614728"/>
      <w:bookmarkStart w:id="203" w:name="ET_speakercontinue_724622_26"/>
      <w:bookmarkEnd w:id="201"/>
      <w:bookmarkEnd w:id="202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04" w:name="_ETM_Q1_615519"/>
      <w:bookmarkEnd w:id="204"/>
      <w:r>
        <w:rPr>
          <w:rFonts w:hint="cs"/>
          <w:rtl/>
          <w:lang w:eastAsia="he-IL"/>
        </w:rPr>
        <w:t>אני לא הייתי שם, אנ</w:t>
      </w:r>
      <w:bookmarkStart w:id="205" w:name="_ETM_Q1_616179"/>
      <w:bookmarkEnd w:id="205"/>
      <w:r>
        <w:rPr>
          <w:rFonts w:hint="cs"/>
          <w:rtl/>
          <w:lang w:eastAsia="he-IL"/>
        </w:rPr>
        <w:t xml:space="preserve">י רק יודעת מה אמרו לי. </w:t>
      </w:r>
    </w:p>
    <w:p w:rsidR="008215B8" w:rsidRDefault="008215B8" w:rsidP="008215B8">
      <w:pPr>
        <w:rPr>
          <w:rtl/>
          <w:lang w:eastAsia="he-IL"/>
        </w:rPr>
      </w:pPr>
      <w:bookmarkStart w:id="206" w:name="_ETM_Q1_617708"/>
      <w:bookmarkStart w:id="207" w:name="_ETM_Q1_617820"/>
      <w:bookmarkEnd w:id="206"/>
      <w:bookmarkEnd w:id="207"/>
    </w:p>
    <w:p w:rsidR="008215B8" w:rsidRDefault="008215B8" w:rsidP="00181E9F">
      <w:pPr>
        <w:pStyle w:val="af6"/>
      </w:pPr>
      <w:bookmarkStart w:id="208" w:name="_ETM_Q1_617851"/>
      <w:bookmarkStart w:id="209" w:name="_ETM_Q1_617959"/>
      <w:bookmarkStart w:id="210" w:name="ET_yor_5520_27"/>
      <w:bookmarkEnd w:id="208"/>
      <w:bookmarkEnd w:id="209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11" w:name="_ETM_Q1_618663"/>
      <w:bookmarkEnd w:id="211"/>
      <w:r>
        <w:rPr>
          <w:rFonts w:hint="cs"/>
          <w:rtl/>
          <w:lang w:eastAsia="he-IL"/>
        </w:rPr>
        <w:t xml:space="preserve">מי מאגף תקציבים צלצל </w:t>
      </w:r>
      <w:bookmarkStart w:id="212" w:name="_ETM_Q1_620309"/>
      <w:bookmarkEnd w:id="212"/>
      <w:r>
        <w:rPr>
          <w:rFonts w:hint="cs"/>
          <w:rtl/>
          <w:lang w:eastAsia="he-IL"/>
        </w:rPr>
        <w:t>אליי?</w:t>
      </w:r>
      <w:bookmarkStart w:id="213" w:name="_ETM_Q1_621485"/>
      <w:bookmarkEnd w:id="213"/>
    </w:p>
    <w:p w:rsidR="008215B8" w:rsidRDefault="008215B8" w:rsidP="008215B8">
      <w:pPr>
        <w:rPr>
          <w:rtl/>
          <w:lang w:eastAsia="he-IL"/>
        </w:rPr>
      </w:pPr>
      <w:bookmarkStart w:id="214" w:name="_ETM_Q1_621570"/>
      <w:bookmarkEnd w:id="214"/>
    </w:p>
    <w:p w:rsidR="008215B8" w:rsidRDefault="008215B8" w:rsidP="00181E9F">
      <w:pPr>
        <w:pStyle w:val="-"/>
      </w:pPr>
      <w:bookmarkStart w:id="215" w:name="_ETM_Q1_621629"/>
      <w:bookmarkStart w:id="216" w:name="_ETM_Q1_621723"/>
      <w:bookmarkStart w:id="217" w:name="ET_speakercontinue_724622_28"/>
      <w:bookmarkEnd w:id="215"/>
      <w:bookmarkEnd w:id="216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18" w:name="_ETM_Q1_622527"/>
      <w:bookmarkEnd w:id="218"/>
      <w:r>
        <w:rPr>
          <w:rFonts w:hint="cs"/>
          <w:rtl/>
          <w:lang w:eastAsia="he-IL"/>
        </w:rPr>
        <w:t xml:space="preserve">הבנתי שאיציק דניאל. </w:t>
      </w:r>
    </w:p>
    <w:p w:rsidR="008215B8" w:rsidRDefault="008215B8" w:rsidP="008215B8">
      <w:pPr>
        <w:rPr>
          <w:rtl/>
          <w:lang w:eastAsia="he-IL"/>
        </w:rPr>
      </w:pPr>
      <w:bookmarkStart w:id="219" w:name="_ETM_Q1_624332"/>
      <w:bookmarkStart w:id="220" w:name="_ETM_Q1_624428"/>
      <w:bookmarkEnd w:id="219"/>
      <w:bookmarkEnd w:id="220"/>
    </w:p>
    <w:p w:rsidR="008215B8" w:rsidRDefault="008215B8" w:rsidP="00181E9F">
      <w:pPr>
        <w:pStyle w:val="af6"/>
      </w:pPr>
      <w:bookmarkStart w:id="221" w:name="_ETM_Q1_624460"/>
      <w:bookmarkStart w:id="222" w:name="_ETM_Q1_624562"/>
      <w:bookmarkStart w:id="223" w:name="ET_yor_5520_29"/>
      <w:bookmarkEnd w:id="221"/>
      <w:bookmarkEnd w:id="222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24" w:name="_ETM_Q1_623361"/>
      <w:bookmarkEnd w:id="224"/>
      <w:r>
        <w:rPr>
          <w:rFonts w:hint="cs"/>
          <w:rtl/>
          <w:lang w:eastAsia="he-IL"/>
        </w:rPr>
        <w:t>איציק, מתי צלצלת אליי בדיוק?</w:t>
      </w:r>
    </w:p>
    <w:p w:rsidR="008215B8" w:rsidRDefault="008215B8" w:rsidP="008215B8">
      <w:pPr>
        <w:rPr>
          <w:rtl/>
          <w:lang w:eastAsia="he-IL"/>
        </w:rPr>
      </w:pPr>
      <w:bookmarkStart w:id="225" w:name="_ETM_Q1_627821"/>
      <w:bookmarkStart w:id="226" w:name="_ETM_Q1_627939"/>
      <w:bookmarkStart w:id="227" w:name="_ETM_Q1_627957"/>
      <w:bookmarkEnd w:id="225"/>
      <w:bookmarkEnd w:id="226"/>
      <w:bookmarkEnd w:id="227"/>
    </w:p>
    <w:p w:rsidR="008215B8" w:rsidRDefault="008215B8" w:rsidP="00181E9F">
      <w:pPr>
        <w:pStyle w:val="-"/>
      </w:pPr>
      <w:bookmarkStart w:id="228" w:name="_ETM_Q1_628039"/>
      <w:bookmarkStart w:id="229" w:name="ET_speakercontinue_724622_30"/>
      <w:bookmarkEnd w:id="228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30" w:name="_ETM_Q1_629093"/>
      <w:bookmarkEnd w:id="230"/>
      <w:r>
        <w:rPr>
          <w:rFonts w:hint="cs"/>
          <w:rtl/>
          <w:lang w:eastAsia="he-IL"/>
        </w:rPr>
        <w:t>אולי כדאי שמשר</w:t>
      </w:r>
      <w:bookmarkStart w:id="231" w:name="_ETM_Q1_628818"/>
      <w:bookmarkEnd w:id="231"/>
      <w:r>
        <w:rPr>
          <w:rFonts w:hint="cs"/>
          <w:rtl/>
          <w:lang w:eastAsia="he-IL"/>
        </w:rPr>
        <w:t xml:space="preserve">ד העבודה יציג את הרעיון, כי זה רעיון שהוא </w:t>
      </w:r>
      <w:bookmarkStart w:id="232" w:name="_ETM_Q1_633938"/>
      <w:bookmarkEnd w:id="232"/>
      <w:r>
        <w:rPr>
          <w:rFonts w:hint="cs"/>
          <w:rtl/>
          <w:lang w:eastAsia="he-IL"/>
        </w:rPr>
        <w:t xml:space="preserve">הוביל. </w:t>
      </w:r>
    </w:p>
    <w:p w:rsidR="008215B8" w:rsidRDefault="008215B8" w:rsidP="008215B8">
      <w:pPr>
        <w:rPr>
          <w:rtl/>
          <w:lang w:eastAsia="he-IL"/>
        </w:rPr>
      </w:pPr>
      <w:bookmarkStart w:id="233" w:name="_ETM_Q1_633122"/>
      <w:bookmarkStart w:id="234" w:name="_ETM_Q1_633216"/>
      <w:bookmarkEnd w:id="233"/>
      <w:bookmarkEnd w:id="234"/>
    </w:p>
    <w:p w:rsidR="008215B8" w:rsidRDefault="008215B8" w:rsidP="00181E9F">
      <w:pPr>
        <w:pStyle w:val="af6"/>
      </w:pPr>
      <w:bookmarkStart w:id="235" w:name="_ETM_Q1_633258"/>
      <w:bookmarkStart w:id="236" w:name="_ETM_Q1_633355"/>
      <w:bookmarkStart w:id="237" w:name="ET_yor_5520_31"/>
      <w:bookmarkEnd w:id="235"/>
      <w:bookmarkEnd w:id="236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" w:name="_ETM_Q1_634203"/>
      <w:bookmarkEnd w:id="238"/>
      <w:r>
        <w:rPr>
          <w:rFonts w:hint="cs"/>
          <w:rtl/>
          <w:lang w:eastAsia="he-IL"/>
        </w:rPr>
        <w:t>יציק, מתי צלצלת?</w:t>
      </w:r>
      <w:bookmarkStart w:id="239" w:name="_ETM_Q1_637474"/>
      <w:bookmarkEnd w:id="239"/>
    </w:p>
    <w:p w:rsidR="008215B8" w:rsidRDefault="008215B8" w:rsidP="008215B8">
      <w:pPr>
        <w:rPr>
          <w:rtl/>
          <w:lang w:eastAsia="he-IL"/>
        </w:rPr>
      </w:pPr>
      <w:bookmarkStart w:id="240" w:name="_ETM_Q1_637563"/>
      <w:bookmarkEnd w:id="240"/>
    </w:p>
    <w:p w:rsidR="008215B8" w:rsidRDefault="00BA3C19" w:rsidP="00181E9F">
      <w:pPr>
        <w:pStyle w:val="af9"/>
        <w:rPr>
          <w:lang w:eastAsia="he-IL"/>
        </w:rPr>
      </w:pPr>
      <w:bookmarkStart w:id="241" w:name="_ETM_Q1_637633"/>
      <w:bookmarkStart w:id="242" w:name="_ETM_Q1_637740"/>
      <w:bookmarkStart w:id="243" w:name="ET_guest_802166_32"/>
      <w:bookmarkEnd w:id="241"/>
      <w:bookmarkEnd w:id="242"/>
      <w:r w:rsidRPr="00181E9F">
        <w:rPr>
          <w:rStyle w:val="TagStyle"/>
          <w:rtl/>
        </w:rPr>
        <w:t xml:space="preserve"> &lt;&lt; אורח &gt;&gt;</w:t>
      </w:r>
      <w:r w:rsidRPr="00BA3C1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44" w:name="_ETM_Q1_694777"/>
      <w:bookmarkStart w:id="245" w:name="_ETM_Q1_695084"/>
      <w:bookmarkStart w:id="246" w:name="_ETM_Q1_695153"/>
      <w:bookmarkEnd w:id="244"/>
      <w:bookmarkEnd w:id="245"/>
      <w:bookmarkEnd w:id="246"/>
      <w:r>
        <w:rPr>
          <w:rFonts w:hint="cs"/>
          <w:rtl/>
          <w:lang w:eastAsia="he-IL"/>
        </w:rPr>
        <w:t xml:space="preserve">בשעות הבוקר גיבשנו, גורמי הממשלה, </w:t>
      </w:r>
      <w:bookmarkStart w:id="247" w:name="_ETM_Q1_705707"/>
      <w:bookmarkEnd w:id="247"/>
      <w:r>
        <w:rPr>
          <w:rFonts w:hint="cs"/>
          <w:rtl/>
          <w:lang w:eastAsia="he-IL"/>
        </w:rPr>
        <w:t xml:space="preserve">את הנוסח המוסכם. בסמוך לשעה 10 ביקשתי מהיועצת המשפטית של </w:t>
      </w:r>
      <w:bookmarkStart w:id="248" w:name="_ETM_Q1_707453"/>
      <w:bookmarkEnd w:id="248"/>
      <w:r>
        <w:rPr>
          <w:rFonts w:hint="cs"/>
          <w:rtl/>
          <w:lang w:eastAsia="he-IL"/>
        </w:rPr>
        <w:t xml:space="preserve">הוועדה את המספר שלך, כי כנראה המספר שהיה לי </w:t>
      </w:r>
      <w:bookmarkStart w:id="249" w:name="_ETM_Q1_710547"/>
      <w:bookmarkEnd w:id="249"/>
      <w:r>
        <w:rPr>
          <w:rFonts w:hint="cs"/>
          <w:rtl/>
          <w:lang w:eastAsia="he-IL"/>
        </w:rPr>
        <w:t xml:space="preserve">הוא לא היה המספר הנכון. פחות או יותר בשעה הזאת </w:t>
      </w:r>
      <w:bookmarkStart w:id="250" w:name="_ETM_Q1_712554"/>
      <w:bookmarkEnd w:id="250"/>
      <w:r>
        <w:rPr>
          <w:rFonts w:hint="cs"/>
          <w:rtl/>
          <w:lang w:eastAsia="he-IL"/>
        </w:rPr>
        <w:t xml:space="preserve">ניסיתי ליצור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קשר, ולא היה מענה. </w:t>
      </w:r>
    </w:p>
    <w:p w:rsidR="00BA3C19" w:rsidRDefault="00BA3C19" w:rsidP="00BA3C19">
      <w:pPr>
        <w:rPr>
          <w:rtl/>
          <w:lang w:eastAsia="he-IL"/>
        </w:rPr>
      </w:pPr>
      <w:bookmarkStart w:id="251" w:name="_ETM_Q1_715282"/>
      <w:bookmarkStart w:id="252" w:name="_ETM_Q1_715377"/>
      <w:bookmarkEnd w:id="251"/>
      <w:bookmarkEnd w:id="252"/>
    </w:p>
    <w:p w:rsidR="00BA3C19" w:rsidRDefault="00BA3C19" w:rsidP="00181E9F">
      <w:pPr>
        <w:pStyle w:val="af6"/>
      </w:pPr>
      <w:bookmarkStart w:id="253" w:name="_ETM_Q1_715426"/>
      <w:bookmarkStart w:id="254" w:name="_ETM_Q1_715541"/>
      <w:bookmarkStart w:id="255" w:name="ET_yor_5520_33"/>
      <w:bookmarkEnd w:id="253"/>
      <w:bookmarkEnd w:id="254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256" w:name="_ETM_Q1_716470"/>
      <w:bookmarkEnd w:id="256"/>
      <w:r>
        <w:rPr>
          <w:rFonts w:hint="cs"/>
          <w:rtl/>
          <w:lang w:eastAsia="he-IL"/>
        </w:rPr>
        <w:t xml:space="preserve">עה 10 ישבתי </w:t>
      </w:r>
      <w:bookmarkStart w:id="257" w:name="_ETM_Q1_717147"/>
      <w:bookmarkEnd w:id="257"/>
      <w:r>
        <w:rPr>
          <w:rFonts w:hint="cs"/>
          <w:rtl/>
          <w:lang w:eastAsia="he-IL"/>
        </w:rPr>
        <w:t xml:space="preserve">בוועדת הכספים בדיון. </w:t>
      </w:r>
    </w:p>
    <w:p w:rsidR="00BA3C19" w:rsidRDefault="00BA3C19" w:rsidP="00BA3C19">
      <w:pPr>
        <w:rPr>
          <w:rtl/>
          <w:lang w:eastAsia="he-IL"/>
        </w:rPr>
      </w:pPr>
      <w:bookmarkStart w:id="258" w:name="_ETM_Q1_720963"/>
      <w:bookmarkStart w:id="259" w:name="_ETM_Q1_721064"/>
      <w:bookmarkEnd w:id="258"/>
      <w:bookmarkEnd w:id="259"/>
    </w:p>
    <w:p w:rsidR="00BA3C19" w:rsidRDefault="00BA3C19" w:rsidP="00181E9F">
      <w:pPr>
        <w:pStyle w:val="-"/>
      </w:pPr>
      <w:bookmarkStart w:id="260" w:name="_ETM_Q1_721091"/>
      <w:bookmarkStart w:id="261" w:name="_ETM_Q1_721190"/>
      <w:bookmarkStart w:id="262" w:name="ET_speakercontinue_802166_34"/>
      <w:bookmarkEnd w:id="260"/>
      <w:bookmarkEnd w:id="261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63" w:name="_ETM_Q1_721912"/>
      <w:bookmarkEnd w:id="263"/>
      <w:r>
        <w:rPr>
          <w:rFonts w:hint="cs"/>
          <w:rtl/>
          <w:lang w:eastAsia="he-IL"/>
        </w:rPr>
        <w:t xml:space="preserve">אולי בגלל זה. </w:t>
      </w:r>
    </w:p>
    <w:p w:rsidR="00BA3C19" w:rsidRDefault="00BA3C19" w:rsidP="00BA3C19">
      <w:pPr>
        <w:rPr>
          <w:rtl/>
          <w:lang w:eastAsia="he-IL"/>
        </w:rPr>
      </w:pPr>
      <w:bookmarkStart w:id="264" w:name="_ETM_Q1_721889"/>
      <w:bookmarkStart w:id="265" w:name="_ETM_Q1_721987"/>
      <w:bookmarkEnd w:id="264"/>
      <w:bookmarkEnd w:id="265"/>
    </w:p>
    <w:p w:rsidR="00BA3C19" w:rsidRDefault="00BA3C19" w:rsidP="00181E9F">
      <w:pPr>
        <w:pStyle w:val="af6"/>
      </w:pPr>
      <w:bookmarkStart w:id="266" w:name="_ETM_Q1_722024"/>
      <w:bookmarkStart w:id="267" w:name="_ETM_Q1_722110"/>
      <w:bookmarkStart w:id="268" w:name="ET_yor_5520_35"/>
      <w:bookmarkEnd w:id="266"/>
      <w:bookmarkEnd w:id="267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9" w:name="_ETM_Q1_722901"/>
      <w:bookmarkEnd w:id="269"/>
      <w:r>
        <w:rPr>
          <w:rFonts w:hint="cs"/>
          <w:rtl/>
          <w:lang w:eastAsia="he-IL"/>
        </w:rPr>
        <w:t xml:space="preserve">קיצור, גיבשתם. בסדר. אתם </w:t>
      </w:r>
      <w:bookmarkStart w:id="270" w:name="_ETM_Q1_725010"/>
      <w:bookmarkEnd w:id="270"/>
      <w:r>
        <w:rPr>
          <w:rFonts w:hint="cs"/>
          <w:rtl/>
          <w:lang w:eastAsia="he-IL"/>
        </w:rPr>
        <w:t xml:space="preserve">רוצים גם להצביע? מבחינתי, אין הסכמה על הסעיף הזה. </w:t>
      </w:r>
    </w:p>
    <w:p w:rsidR="00BA3C19" w:rsidRDefault="00BA3C19" w:rsidP="00BA3C19">
      <w:pPr>
        <w:rPr>
          <w:rtl/>
          <w:lang w:eastAsia="he-IL"/>
        </w:rPr>
      </w:pPr>
      <w:bookmarkStart w:id="271" w:name="_ETM_Q1_740420"/>
      <w:bookmarkStart w:id="272" w:name="_ETM_Q1_740513"/>
      <w:bookmarkEnd w:id="271"/>
      <w:bookmarkEnd w:id="272"/>
    </w:p>
    <w:p w:rsidR="00BA3C19" w:rsidRDefault="00BA3C19" w:rsidP="00181E9F">
      <w:pPr>
        <w:pStyle w:val="af9"/>
        <w:rPr>
          <w:lang w:eastAsia="he-IL"/>
        </w:rPr>
      </w:pPr>
      <w:bookmarkStart w:id="273" w:name="_ETM_Q1_740572"/>
      <w:bookmarkStart w:id="274" w:name="_ETM_Q1_740672"/>
      <w:bookmarkStart w:id="275" w:name="ET_guest_724622_36"/>
      <w:bookmarkEnd w:id="273"/>
      <w:bookmarkEnd w:id="274"/>
      <w:r w:rsidRPr="00181E9F">
        <w:rPr>
          <w:rStyle w:val="TagStyle"/>
          <w:rtl/>
        </w:rPr>
        <w:t xml:space="preserve"> &lt;&lt; אורח &gt;&gt;</w:t>
      </w:r>
      <w:r w:rsidRPr="00BA3C1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76" w:name="_ETM_Q1_744083"/>
      <w:bookmarkEnd w:id="276"/>
      <w:r>
        <w:rPr>
          <w:rFonts w:hint="cs"/>
          <w:rtl/>
          <w:lang w:eastAsia="he-IL"/>
        </w:rPr>
        <w:t>א</w:t>
      </w:r>
      <w:bookmarkStart w:id="277" w:name="_ETM_Q1_744390"/>
      <w:bookmarkEnd w:id="277"/>
      <w:r>
        <w:rPr>
          <w:rFonts w:hint="cs"/>
          <w:rtl/>
          <w:lang w:eastAsia="he-IL"/>
        </w:rPr>
        <w:t>ו</w:t>
      </w:r>
      <w:bookmarkStart w:id="278" w:name="_ETM_Q1_744466"/>
      <w:bookmarkEnd w:id="278"/>
      <w:r>
        <w:rPr>
          <w:rFonts w:hint="cs"/>
          <w:rtl/>
          <w:lang w:eastAsia="he-IL"/>
        </w:rPr>
        <w:t>לי כדאי שמשרד העבודה יציג אותו?</w:t>
      </w:r>
      <w:bookmarkStart w:id="279" w:name="_ETM_Q1_743854"/>
      <w:bookmarkEnd w:id="279"/>
    </w:p>
    <w:p w:rsidR="00BA3C19" w:rsidRDefault="00BA3C19" w:rsidP="00BA3C19">
      <w:pPr>
        <w:rPr>
          <w:rtl/>
          <w:lang w:eastAsia="he-IL"/>
        </w:rPr>
      </w:pPr>
      <w:bookmarkStart w:id="280" w:name="_ETM_Q1_743955"/>
      <w:bookmarkEnd w:id="280"/>
    </w:p>
    <w:p w:rsidR="00BA3C19" w:rsidRDefault="00BA3C19" w:rsidP="00181E9F">
      <w:pPr>
        <w:pStyle w:val="af6"/>
      </w:pPr>
      <w:bookmarkStart w:id="281" w:name="_ETM_Q1_743990"/>
      <w:bookmarkStart w:id="282" w:name="_ETM_Q1_744114"/>
      <w:bookmarkStart w:id="283" w:name="ET_yor_5520_37"/>
      <w:bookmarkEnd w:id="281"/>
      <w:bookmarkEnd w:id="282"/>
      <w:r w:rsidRPr="00181E9F">
        <w:rPr>
          <w:rStyle w:val="TagStyle"/>
          <w:rtl/>
        </w:rPr>
        <w:lastRenderedPageBreak/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84" w:name="_ETM_Q1_744989"/>
      <w:bookmarkEnd w:id="284"/>
      <w:r>
        <w:rPr>
          <w:rFonts w:hint="cs"/>
          <w:rtl/>
          <w:lang w:eastAsia="he-IL"/>
        </w:rPr>
        <w:t xml:space="preserve">לא, אין צורך להציג אותו כי </w:t>
      </w:r>
      <w:bookmarkStart w:id="285" w:name="_ETM_Q1_746377"/>
      <w:bookmarkEnd w:id="285"/>
      <w:r>
        <w:rPr>
          <w:rFonts w:hint="cs"/>
          <w:rtl/>
          <w:lang w:eastAsia="he-IL"/>
        </w:rPr>
        <w:t xml:space="preserve">זה לא חלק מהחוק. מבחינתי, זה נושא חדש בכלל. אם </w:t>
      </w:r>
      <w:bookmarkStart w:id="286" w:name="_ETM_Q1_749986"/>
      <w:bookmarkEnd w:id="286"/>
      <w:r>
        <w:rPr>
          <w:rFonts w:hint="cs"/>
          <w:rtl/>
          <w:lang w:eastAsia="he-IL"/>
        </w:rPr>
        <w:t xml:space="preserve">אתם רוצים להכניס אותו, אני חושב שזה נושא חדש. אני מציע שנעצור את הדיון, ונעביר את טענת </w:t>
      </w:r>
      <w:bookmarkStart w:id="287" w:name="_ETM_Q1_757722"/>
      <w:bookmarkEnd w:id="287"/>
      <w:r>
        <w:rPr>
          <w:rFonts w:hint="cs"/>
          <w:rtl/>
          <w:lang w:eastAsia="he-IL"/>
        </w:rPr>
        <w:t>נושא חדש לדיון בוועדת הכנסת.</w:t>
      </w:r>
    </w:p>
    <w:p w:rsidR="00BA3C19" w:rsidRDefault="00BA3C19" w:rsidP="00BA3C19">
      <w:pPr>
        <w:rPr>
          <w:rtl/>
          <w:lang w:eastAsia="he-IL"/>
        </w:rPr>
      </w:pPr>
      <w:bookmarkStart w:id="288" w:name="_ETM_Q1_759043"/>
      <w:bookmarkStart w:id="289" w:name="_ETM_Q1_759141"/>
      <w:bookmarkEnd w:id="288"/>
      <w:bookmarkEnd w:id="289"/>
    </w:p>
    <w:p w:rsidR="00BA3C19" w:rsidRDefault="00BA3C19" w:rsidP="00181E9F">
      <w:pPr>
        <w:pStyle w:val="af9"/>
        <w:rPr>
          <w:lang w:eastAsia="he-IL"/>
        </w:rPr>
      </w:pPr>
      <w:bookmarkStart w:id="290" w:name="_ETM_Q1_759196"/>
      <w:bookmarkStart w:id="291" w:name="_ETM_Q1_759287"/>
      <w:bookmarkStart w:id="292" w:name="ET_guest_724622_38"/>
      <w:bookmarkEnd w:id="290"/>
      <w:bookmarkEnd w:id="291"/>
      <w:r w:rsidRPr="00181E9F">
        <w:rPr>
          <w:rStyle w:val="TagStyle"/>
          <w:rtl/>
        </w:rPr>
        <w:t xml:space="preserve"> &lt;&lt; אורח &gt;&gt;</w:t>
      </w:r>
      <w:r w:rsidRPr="00BA3C1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93" w:name="_ETM_Q1_760352"/>
      <w:bookmarkEnd w:id="293"/>
      <w:r>
        <w:rPr>
          <w:rFonts w:hint="cs"/>
          <w:rtl/>
          <w:lang w:eastAsia="he-IL"/>
        </w:rPr>
        <w:t>ה</w:t>
      </w:r>
      <w:bookmarkStart w:id="294" w:name="_ETM_Q1_760646"/>
      <w:bookmarkEnd w:id="294"/>
      <w:r>
        <w:rPr>
          <w:rFonts w:hint="cs"/>
          <w:rtl/>
          <w:lang w:eastAsia="he-IL"/>
        </w:rPr>
        <w:t>נ</w:t>
      </w:r>
      <w:bookmarkStart w:id="295" w:name="_ETM_Q1_760713"/>
      <w:bookmarkStart w:id="296" w:name="_ETM_Q1_760734"/>
      <w:bookmarkEnd w:id="295"/>
      <w:bookmarkEnd w:id="296"/>
      <w:r>
        <w:rPr>
          <w:rFonts w:hint="cs"/>
          <w:rtl/>
          <w:lang w:eastAsia="he-IL"/>
        </w:rPr>
        <w:t>ו</w:t>
      </w:r>
      <w:bookmarkStart w:id="297" w:name="_ETM_Q1_760790"/>
      <w:bookmarkEnd w:id="297"/>
      <w:r>
        <w:rPr>
          <w:rFonts w:hint="cs"/>
          <w:rtl/>
          <w:lang w:eastAsia="he-IL"/>
        </w:rPr>
        <w:t xml:space="preserve">שא עלה גם בקריאה הראשונה, ויש עליו עבודה </w:t>
      </w:r>
      <w:bookmarkStart w:id="298" w:name="_ETM_Q1_762396"/>
      <w:bookmarkEnd w:id="298"/>
      <w:r>
        <w:rPr>
          <w:rFonts w:hint="cs"/>
          <w:rtl/>
          <w:lang w:eastAsia="he-IL"/>
        </w:rPr>
        <w:t>וחשיבה. יש בו תועלת למשק, ונשמח להציג את הרעיון.</w:t>
      </w:r>
      <w:bookmarkStart w:id="299" w:name="_ETM_Q1_763788"/>
      <w:bookmarkEnd w:id="299"/>
      <w:r>
        <w:rPr>
          <w:rFonts w:hint="cs"/>
          <w:rtl/>
          <w:lang w:eastAsia="he-IL"/>
        </w:rPr>
        <w:t xml:space="preserve"> </w:t>
      </w:r>
    </w:p>
    <w:p w:rsidR="00BA3C19" w:rsidRDefault="00BA3C19" w:rsidP="00BA3C19">
      <w:pPr>
        <w:rPr>
          <w:rtl/>
          <w:lang w:eastAsia="he-IL"/>
        </w:rPr>
      </w:pPr>
      <w:bookmarkStart w:id="300" w:name="_ETM_Q1_764108"/>
      <w:bookmarkStart w:id="301" w:name="_ETM_Q1_764200"/>
      <w:bookmarkEnd w:id="300"/>
      <w:bookmarkEnd w:id="301"/>
    </w:p>
    <w:p w:rsidR="00BA3C19" w:rsidRDefault="00BA3C19" w:rsidP="00181E9F">
      <w:pPr>
        <w:pStyle w:val="af6"/>
      </w:pPr>
      <w:bookmarkStart w:id="302" w:name="_ETM_Q1_764564"/>
      <w:bookmarkStart w:id="303" w:name="_ETM_Q1_764642"/>
      <w:bookmarkStart w:id="304" w:name="ET_yor_5520_39"/>
      <w:bookmarkEnd w:id="302"/>
      <w:bookmarkEnd w:id="303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305" w:name="_ETM_Q1_765947"/>
      <w:bookmarkEnd w:id="305"/>
      <w:r>
        <w:rPr>
          <w:rFonts w:hint="cs"/>
          <w:rtl/>
          <w:lang w:eastAsia="he-IL"/>
        </w:rPr>
        <w:t xml:space="preserve">ועדת הכנסת תכריע האם הנושא הוא נושא חדש או לא, </w:t>
      </w:r>
      <w:bookmarkStart w:id="306" w:name="_ETM_Q1_770881"/>
      <w:bookmarkEnd w:id="306"/>
      <w:r>
        <w:rPr>
          <w:rFonts w:hint="cs"/>
          <w:rtl/>
          <w:lang w:eastAsia="he-IL"/>
        </w:rPr>
        <w:t xml:space="preserve">בסדר? </w:t>
      </w:r>
    </w:p>
    <w:p w:rsidR="00D31941" w:rsidRDefault="00D31941" w:rsidP="00BA3C19">
      <w:pPr>
        <w:rPr>
          <w:rtl/>
          <w:lang w:eastAsia="he-IL"/>
        </w:rPr>
      </w:pPr>
      <w:bookmarkStart w:id="307" w:name="_ETM_Q1_777762"/>
      <w:bookmarkStart w:id="308" w:name="_ETM_Q1_777870"/>
      <w:bookmarkEnd w:id="307"/>
      <w:bookmarkEnd w:id="308"/>
    </w:p>
    <w:p w:rsidR="00D31941" w:rsidRDefault="00D31941" w:rsidP="00BA3C19">
      <w:pPr>
        <w:rPr>
          <w:rtl/>
          <w:lang w:eastAsia="he-IL"/>
        </w:rPr>
      </w:pPr>
      <w:bookmarkStart w:id="309" w:name="_ETM_Q1_777905"/>
      <w:bookmarkStart w:id="310" w:name="_ETM_Q1_778013"/>
      <w:bookmarkEnd w:id="309"/>
      <w:bookmarkEnd w:id="310"/>
      <w:r>
        <w:rPr>
          <w:rFonts w:hint="cs"/>
          <w:rtl/>
          <w:lang w:eastAsia="he-IL"/>
        </w:rPr>
        <w:t xml:space="preserve">תודה. נחדש את הדיון בשעה 11:30. אנחנו לא יכולים </w:t>
      </w:r>
      <w:bookmarkStart w:id="311" w:name="_ETM_Q1_780845"/>
      <w:bookmarkEnd w:id="311"/>
      <w:r>
        <w:rPr>
          <w:rFonts w:hint="cs"/>
          <w:rtl/>
          <w:lang w:eastAsia="he-IL"/>
        </w:rPr>
        <w:t xml:space="preserve">להצביע כי טענתי טענת נושא חדש. </w:t>
      </w:r>
    </w:p>
    <w:p w:rsidR="00D31941" w:rsidRDefault="00D31941" w:rsidP="00BA3C19">
      <w:pPr>
        <w:rPr>
          <w:rtl/>
          <w:lang w:eastAsia="he-IL"/>
        </w:rPr>
      </w:pPr>
      <w:bookmarkStart w:id="312" w:name="_ETM_Q1_784716"/>
      <w:bookmarkStart w:id="313" w:name="_ETM_Q1_784801"/>
      <w:bookmarkEnd w:id="312"/>
      <w:bookmarkEnd w:id="313"/>
    </w:p>
    <w:p w:rsidR="00D31941" w:rsidRDefault="00D31941" w:rsidP="00BA3C19">
      <w:pPr>
        <w:rPr>
          <w:rtl/>
          <w:lang w:eastAsia="he-IL"/>
        </w:rPr>
      </w:pPr>
      <w:bookmarkStart w:id="314" w:name="_ETM_Q1_804308"/>
      <w:bookmarkStart w:id="315" w:name="_ETM_Q1_804395"/>
      <w:bookmarkEnd w:id="314"/>
      <w:bookmarkEnd w:id="31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את רוצה להתחיל </w:t>
      </w:r>
      <w:bookmarkStart w:id="316" w:name="_ETM_Q1_798093"/>
      <w:bookmarkEnd w:id="316"/>
      <w:r>
        <w:rPr>
          <w:rFonts w:hint="cs"/>
          <w:rtl/>
          <w:lang w:eastAsia="he-IL"/>
        </w:rPr>
        <w:t>את הדיון שלך או רק ב-11:30?</w:t>
      </w:r>
      <w:bookmarkStart w:id="317" w:name="_ETM_Q1_801475"/>
      <w:bookmarkEnd w:id="317"/>
    </w:p>
    <w:p w:rsidR="00D31941" w:rsidRDefault="00D31941" w:rsidP="00BA3C19">
      <w:pPr>
        <w:rPr>
          <w:rtl/>
          <w:lang w:eastAsia="he-IL"/>
        </w:rPr>
      </w:pPr>
      <w:bookmarkStart w:id="318" w:name="_ETM_Q1_801569"/>
      <w:bookmarkEnd w:id="318"/>
    </w:p>
    <w:p w:rsidR="00D31941" w:rsidRDefault="00D31941" w:rsidP="00181E9F">
      <w:pPr>
        <w:pStyle w:val="af5"/>
        <w:rPr>
          <w:rtl/>
        </w:rPr>
      </w:pPr>
      <w:bookmarkStart w:id="319" w:name="_ETM_Q1_801620"/>
      <w:bookmarkStart w:id="320" w:name="_ETM_Q1_801726"/>
      <w:bookmarkStart w:id="321" w:name="ET_interruption_5079_41"/>
      <w:bookmarkEnd w:id="319"/>
      <w:bookmarkEnd w:id="320"/>
      <w:r w:rsidRPr="00181E9F">
        <w:rPr>
          <w:rStyle w:val="TagStyle"/>
          <w:rtl/>
        </w:rPr>
        <w:t xml:space="preserve"> &lt;&lt; קריאה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22" w:name="_ETM_Q1_804900"/>
      <w:bookmarkEnd w:id="322"/>
      <w:r>
        <w:rPr>
          <w:rFonts w:hint="cs"/>
          <w:rtl/>
          <w:lang w:eastAsia="he-IL"/>
        </w:rPr>
        <w:t>ר</w:t>
      </w:r>
      <w:bookmarkStart w:id="323" w:name="_ETM_Q1_805201"/>
      <w:bookmarkEnd w:id="323"/>
      <w:r>
        <w:rPr>
          <w:rFonts w:hint="cs"/>
          <w:rtl/>
          <w:lang w:eastAsia="he-IL"/>
        </w:rPr>
        <w:t>ג</w:t>
      </w:r>
      <w:bookmarkStart w:id="324" w:name="_ETM_Q1_805280"/>
      <w:bookmarkEnd w:id="324"/>
      <w:r>
        <w:rPr>
          <w:rFonts w:hint="cs"/>
          <w:rtl/>
          <w:lang w:eastAsia="he-IL"/>
        </w:rPr>
        <w:t xml:space="preserve">ע, מה קורה ב-11:30? מה </w:t>
      </w:r>
      <w:bookmarkStart w:id="325" w:name="_ETM_Q1_806677"/>
      <w:bookmarkEnd w:id="325"/>
      <w:r>
        <w:rPr>
          <w:rFonts w:hint="cs"/>
          <w:rtl/>
          <w:lang w:eastAsia="he-IL"/>
        </w:rPr>
        <w:t>סדר הדיון כרגע?</w:t>
      </w:r>
      <w:bookmarkStart w:id="326" w:name="_ETM_Q1_809798"/>
      <w:bookmarkEnd w:id="326"/>
    </w:p>
    <w:p w:rsidR="00D31941" w:rsidRDefault="00D31941" w:rsidP="00D31941">
      <w:pPr>
        <w:rPr>
          <w:rtl/>
          <w:lang w:eastAsia="he-IL"/>
        </w:rPr>
      </w:pPr>
      <w:bookmarkStart w:id="327" w:name="_ETM_Q1_809893"/>
      <w:bookmarkEnd w:id="327"/>
    </w:p>
    <w:p w:rsidR="00D31941" w:rsidRDefault="00D31941" w:rsidP="00181E9F">
      <w:pPr>
        <w:pStyle w:val="af6"/>
        <w:rPr>
          <w:rtl/>
        </w:rPr>
      </w:pPr>
      <w:bookmarkStart w:id="328" w:name="_ETM_Q1_809941"/>
      <w:bookmarkStart w:id="329" w:name="_ETM_Q1_810046"/>
      <w:bookmarkStart w:id="330" w:name="ET_yor_5520_42"/>
      <w:bookmarkEnd w:id="328"/>
      <w:bookmarkEnd w:id="329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31" w:name="_ETM_Q1_808971"/>
      <w:bookmarkEnd w:id="331"/>
      <w:r>
        <w:rPr>
          <w:rFonts w:hint="cs"/>
          <w:rtl/>
          <w:lang w:eastAsia="he-IL"/>
        </w:rPr>
        <w:t xml:space="preserve">נראה. </w:t>
      </w:r>
    </w:p>
    <w:p w:rsidR="00D31941" w:rsidRDefault="00D31941" w:rsidP="00D31941">
      <w:pPr>
        <w:rPr>
          <w:rtl/>
          <w:lang w:eastAsia="he-IL"/>
        </w:rPr>
      </w:pPr>
      <w:bookmarkStart w:id="332" w:name="_ETM_Q1_815034"/>
      <w:bookmarkStart w:id="333" w:name="_ETM_Q1_815127"/>
      <w:bookmarkEnd w:id="332"/>
      <w:bookmarkEnd w:id="333"/>
    </w:p>
    <w:p w:rsidR="00D31941" w:rsidRDefault="00D31941" w:rsidP="00181E9F">
      <w:pPr>
        <w:pStyle w:val="af5"/>
        <w:rPr>
          <w:rtl/>
        </w:rPr>
      </w:pPr>
      <w:bookmarkStart w:id="334" w:name="_ETM_Q1_815178"/>
      <w:bookmarkStart w:id="335" w:name="_ETM_Q1_815266"/>
      <w:bookmarkStart w:id="336" w:name="ET_interruption_5079_43"/>
      <w:bookmarkEnd w:id="334"/>
      <w:bookmarkEnd w:id="335"/>
      <w:r w:rsidRPr="00181E9F">
        <w:rPr>
          <w:rStyle w:val="TagStyle"/>
          <w:rtl/>
        </w:rPr>
        <w:t xml:space="preserve"> &lt;&lt; קריאה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37" w:name="_ETM_Q1_816755"/>
      <w:bookmarkEnd w:id="337"/>
      <w:r>
        <w:rPr>
          <w:rFonts w:hint="cs"/>
          <w:rtl/>
          <w:lang w:eastAsia="he-IL"/>
        </w:rPr>
        <w:t>ת</w:t>
      </w:r>
      <w:bookmarkStart w:id="338" w:name="_ETM_Q1_817056"/>
      <w:bookmarkEnd w:id="338"/>
      <w:r>
        <w:rPr>
          <w:rFonts w:hint="cs"/>
          <w:rtl/>
          <w:lang w:eastAsia="he-IL"/>
        </w:rPr>
        <w:t>ס</w:t>
      </w:r>
      <w:bookmarkStart w:id="339" w:name="_ETM_Q1_817141"/>
      <w:bookmarkEnd w:id="339"/>
      <w:r>
        <w:rPr>
          <w:rFonts w:hint="cs"/>
          <w:rtl/>
          <w:lang w:eastAsia="he-IL"/>
        </w:rPr>
        <w:t xml:space="preserve">ביר לנו, לחברות הוועדה המציעות, </w:t>
      </w:r>
      <w:bookmarkStart w:id="340" w:name="_ETM_Q1_815196"/>
      <w:bookmarkEnd w:id="340"/>
      <w:r>
        <w:rPr>
          <w:rFonts w:hint="cs"/>
          <w:rtl/>
          <w:lang w:eastAsia="he-IL"/>
        </w:rPr>
        <w:t xml:space="preserve">מה קורה כרגע. </w:t>
      </w:r>
    </w:p>
    <w:p w:rsidR="00D31941" w:rsidRDefault="00D31941" w:rsidP="00D31941">
      <w:pPr>
        <w:rPr>
          <w:rtl/>
          <w:lang w:eastAsia="he-IL"/>
        </w:rPr>
      </w:pPr>
      <w:bookmarkStart w:id="341" w:name="_ETM_Q1_815715"/>
      <w:bookmarkStart w:id="342" w:name="_ETM_Q1_815828"/>
      <w:bookmarkEnd w:id="341"/>
      <w:bookmarkEnd w:id="342"/>
    </w:p>
    <w:p w:rsidR="00D31941" w:rsidRDefault="00D31941" w:rsidP="00181E9F">
      <w:pPr>
        <w:pStyle w:val="af6"/>
        <w:rPr>
          <w:rtl/>
        </w:rPr>
      </w:pPr>
      <w:bookmarkStart w:id="343" w:name="_ETM_Q1_815865"/>
      <w:bookmarkStart w:id="344" w:name="_ETM_Q1_815979"/>
      <w:bookmarkStart w:id="345" w:name="ET_yor_5520_44"/>
      <w:bookmarkEnd w:id="343"/>
      <w:bookmarkEnd w:id="344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46" w:name="_ETM_Q1_816889"/>
      <w:bookmarkEnd w:id="346"/>
      <w:r>
        <w:rPr>
          <w:rFonts w:hint="cs"/>
          <w:rtl/>
          <w:lang w:eastAsia="he-IL"/>
        </w:rPr>
        <w:t xml:space="preserve">אנחנו נחכה שוועדת הכנסת תכריע האם הנושא </w:t>
      </w:r>
      <w:bookmarkStart w:id="347" w:name="_ETM_Q1_817831"/>
      <w:bookmarkEnd w:id="347"/>
      <w:r>
        <w:rPr>
          <w:rFonts w:hint="cs"/>
          <w:rtl/>
          <w:lang w:eastAsia="he-IL"/>
        </w:rPr>
        <w:t xml:space="preserve">הוא נושא חדש או לא. </w:t>
      </w:r>
    </w:p>
    <w:p w:rsidR="00D31941" w:rsidRDefault="00D31941" w:rsidP="00D31941">
      <w:pPr>
        <w:rPr>
          <w:rtl/>
          <w:lang w:eastAsia="he-IL"/>
        </w:rPr>
      </w:pPr>
      <w:bookmarkStart w:id="348" w:name="_ETM_Q1_822479"/>
      <w:bookmarkStart w:id="349" w:name="_ETM_Q1_822585"/>
      <w:bookmarkEnd w:id="348"/>
      <w:bookmarkEnd w:id="349"/>
    </w:p>
    <w:p w:rsidR="00D31941" w:rsidRDefault="00D31941" w:rsidP="00181E9F">
      <w:pPr>
        <w:pStyle w:val="a4"/>
        <w:rPr>
          <w:rtl/>
        </w:rPr>
      </w:pPr>
      <w:bookmarkStart w:id="350" w:name="_ETM_Q1_822623"/>
      <w:bookmarkStart w:id="351" w:name="_ETM_Q1_822724"/>
      <w:bookmarkStart w:id="352" w:name="ET_speaker_5079_46"/>
      <w:bookmarkEnd w:id="350"/>
      <w:bookmarkEnd w:id="351"/>
      <w:r w:rsidRPr="00181E9F">
        <w:rPr>
          <w:rStyle w:val="TagStyle"/>
          <w:rtl/>
        </w:rPr>
        <w:t xml:space="preserve"> &lt;&lt; דובר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53" w:name="_ETM_Q1_822686"/>
      <w:bookmarkStart w:id="354" w:name="_ETM_Q1_822987"/>
      <w:bookmarkStart w:id="355" w:name="_ETM_Q1_823056"/>
      <w:bookmarkEnd w:id="353"/>
      <w:bookmarkEnd w:id="354"/>
      <w:bookmarkEnd w:id="355"/>
      <w:r>
        <w:rPr>
          <w:rFonts w:hint="cs"/>
          <w:rtl/>
          <w:lang w:eastAsia="he-IL"/>
        </w:rPr>
        <w:t>מ</w:t>
      </w:r>
      <w:bookmarkStart w:id="356" w:name="_ETM_Q1_824453"/>
      <w:bookmarkEnd w:id="356"/>
      <w:r>
        <w:rPr>
          <w:rFonts w:hint="cs"/>
          <w:rtl/>
          <w:lang w:eastAsia="he-IL"/>
        </w:rPr>
        <w:t>ה זאת אומרת ועדת הכנסת?</w:t>
      </w:r>
      <w:bookmarkStart w:id="357" w:name="_ETM_Q1_821835"/>
      <w:bookmarkEnd w:id="357"/>
      <w:r>
        <w:rPr>
          <w:rFonts w:hint="cs"/>
          <w:rtl/>
          <w:lang w:eastAsia="he-IL"/>
        </w:rPr>
        <w:t xml:space="preserve"> אתה רוצה לבקש עכשיו דיון בוועדת הכנסת?</w:t>
      </w:r>
    </w:p>
    <w:p w:rsidR="00D31941" w:rsidRDefault="00D31941" w:rsidP="00D31941">
      <w:pPr>
        <w:rPr>
          <w:rtl/>
          <w:lang w:eastAsia="he-IL"/>
        </w:rPr>
      </w:pPr>
    </w:p>
    <w:p w:rsidR="00D31941" w:rsidRDefault="00D31941" w:rsidP="00181E9F">
      <w:pPr>
        <w:pStyle w:val="af6"/>
        <w:rPr>
          <w:rtl/>
        </w:rPr>
      </w:pPr>
      <w:bookmarkStart w:id="358" w:name="_ETM_Q1_822830"/>
      <w:bookmarkStart w:id="359" w:name="_ETM_Q1_822915"/>
      <w:bookmarkStart w:id="360" w:name="ET_yor_5520_47"/>
      <w:bookmarkEnd w:id="358"/>
      <w:bookmarkEnd w:id="359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61" w:name="_ETM_Q1_824116"/>
      <w:bookmarkEnd w:id="361"/>
      <w:r>
        <w:rPr>
          <w:rFonts w:hint="cs"/>
          <w:rtl/>
          <w:lang w:eastAsia="he-IL"/>
        </w:rPr>
        <w:t xml:space="preserve">כן, אין מה לעשות. </w:t>
      </w:r>
      <w:bookmarkStart w:id="362" w:name="_ETM_Q1_826677"/>
      <w:bookmarkEnd w:id="362"/>
      <w:r>
        <w:rPr>
          <w:rFonts w:hint="cs"/>
          <w:rtl/>
          <w:lang w:eastAsia="he-IL"/>
        </w:rPr>
        <w:t xml:space="preserve">כשנטענת טענת נושא חדש, צריך לעבור לוועדת הכנסת. </w:t>
      </w:r>
    </w:p>
    <w:p w:rsidR="00D31941" w:rsidRDefault="00D31941" w:rsidP="00D31941">
      <w:pPr>
        <w:rPr>
          <w:rtl/>
          <w:lang w:eastAsia="he-IL"/>
        </w:rPr>
      </w:pPr>
    </w:p>
    <w:p w:rsidR="00D31941" w:rsidRDefault="00D31941" w:rsidP="00181E9F">
      <w:pPr>
        <w:pStyle w:val="-"/>
        <w:rPr>
          <w:rtl/>
        </w:rPr>
      </w:pPr>
      <w:bookmarkStart w:id="363" w:name="_ETM_Q1_829650"/>
      <w:bookmarkStart w:id="364" w:name="_ETM_Q1_829741"/>
      <w:bookmarkStart w:id="365" w:name="ET_speakercontinue_5079_48"/>
      <w:bookmarkEnd w:id="363"/>
      <w:bookmarkEnd w:id="364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דובר_המשך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66" w:name="_ETM_Q1_831151"/>
      <w:bookmarkEnd w:id="366"/>
      <w:r>
        <w:rPr>
          <w:rFonts w:hint="cs"/>
          <w:rtl/>
          <w:lang w:eastAsia="he-IL"/>
        </w:rPr>
        <w:t>את טענת</w:t>
      </w:r>
      <w:bookmarkStart w:id="367" w:name="_ETM_Q1_829903"/>
      <w:bookmarkEnd w:id="367"/>
      <w:r>
        <w:rPr>
          <w:rFonts w:hint="cs"/>
          <w:rtl/>
          <w:lang w:eastAsia="he-IL"/>
        </w:rPr>
        <w:t xml:space="preserve"> נושא חדש אנחנו טוענים. </w:t>
      </w:r>
    </w:p>
    <w:p w:rsidR="00D31941" w:rsidRDefault="00D31941" w:rsidP="00D31941">
      <w:pPr>
        <w:rPr>
          <w:rtl/>
          <w:lang w:eastAsia="he-IL"/>
        </w:rPr>
      </w:pPr>
      <w:bookmarkStart w:id="368" w:name="_ETM_Q1_835080"/>
      <w:bookmarkStart w:id="369" w:name="_ETM_Q1_835186"/>
      <w:bookmarkEnd w:id="368"/>
      <w:bookmarkEnd w:id="369"/>
    </w:p>
    <w:p w:rsidR="00D31941" w:rsidRDefault="00D31941" w:rsidP="00181E9F">
      <w:pPr>
        <w:pStyle w:val="af6"/>
        <w:rPr>
          <w:rtl/>
        </w:rPr>
      </w:pPr>
      <w:bookmarkStart w:id="370" w:name="_ETM_Q1_835240"/>
      <w:bookmarkStart w:id="371" w:name="_ETM_Q1_835359"/>
      <w:bookmarkStart w:id="372" w:name="ET_yor_5520_49"/>
      <w:bookmarkEnd w:id="370"/>
      <w:bookmarkEnd w:id="371"/>
      <w:r w:rsidRPr="00181E9F">
        <w:rPr>
          <w:rStyle w:val="TagStyle"/>
          <w:rtl/>
        </w:rPr>
        <w:t xml:space="preserve"> 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 xml:space="preserve">&lt;&lt; </w:t>
      </w:r>
      <w:proofErr w:type="spellStart"/>
      <w:r w:rsidRPr="00181E9F">
        <w:rPr>
          <w:rStyle w:val="TagStyle"/>
          <w:rtl/>
        </w:rPr>
        <w:t>יור</w:t>
      </w:r>
      <w:proofErr w:type="spellEnd"/>
      <w:r w:rsidRPr="0018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73" w:name="_ETM_Q1_836328"/>
      <w:bookmarkEnd w:id="373"/>
      <w:r>
        <w:rPr>
          <w:rFonts w:hint="cs"/>
          <w:rtl/>
          <w:lang w:eastAsia="he-IL"/>
        </w:rPr>
        <w:t xml:space="preserve">מבחינתי, כשמשרד האוצר </w:t>
      </w:r>
      <w:bookmarkStart w:id="374" w:name="_ETM_Q1_837502"/>
      <w:bookmarkEnd w:id="374"/>
      <w:r>
        <w:rPr>
          <w:rFonts w:hint="cs"/>
          <w:rtl/>
          <w:lang w:eastAsia="he-IL"/>
        </w:rPr>
        <w:t xml:space="preserve">לא יודע לדבר עם הוועדה, כנראה יש פה בעיה. </w:t>
      </w:r>
      <w:bookmarkStart w:id="375" w:name="_ETM_Q1_843909"/>
      <w:bookmarkEnd w:id="375"/>
      <w:r>
        <w:rPr>
          <w:rFonts w:hint="cs"/>
          <w:rtl/>
          <w:lang w:eastAsia="he-IL"/>
        </w:rPr>
        <w:t xml:space="preserve">זה </w:t>
      </w:r>
      <w:bookmarkStart w:id="376" w:name="_ETM_Q1_843286"/>
      <w:bookmarkEnd w:id="376"/>
      <w:r>
        <w:rPr>
          <w:rFonts w:hint="cs"/>
          <w:rtl/>
          <w:lang w:eastAsia="he-IL"/>
        </w:rPr>
        <w:t xml:space="preserve">הכול. חברים, תודה, אני יוצא להפסקה. </w:t>
      </w:r>
    </w:p>
    <w:p w:rsidR="00D31941" w:rsidRDefault="00D31941" w:rsidP="00D31941">
      <w:pPr>
        <w:rPr>
          <w:rtl/>
          <w:lang w:eastAsia="he-IL"/>
        </w:rPr>
      </w:pPr>
      <w:bookmarkStart w:id="377" w:name="_ETM_Q1_848087"/>
      <w:bookmarkStart w:id="378" w:name="_ETM_Q1_848201"/>
      <w:bookmarkEnd w:id="377"/>
      <w:bookmarkEnd w:id="378"/>
    </w:p>
    <w:p w:rsidR="00D31941" w:rsidRDefault="00D31941" w:rsidP="00181E9F">
      <w:pPr>
        <w:pStyle w:val="-"/>
        <w:rPr>
          <w:rtl/>
        </w:rPr>
      </w:pPr>
      <w:bookmarkStart w:id="379" w:name="_ETM_Q1_848223"/>
      <w:bookmarkStart w:id="380" w:name="_ETM_Q1_848341"/>
      <w:bookmarkStart w:id="381" w:name="ET_speakercontinue_5079_50"/>
      <w:bookmarkEnd w:id="379"/>
      <w:bookmarkEnd w:id="380"/>
      <w:r w:rsidRPr="00181E9F">
        <w:rPr>
          <w:rStyle w:val="TagStyle"/>
          <w:rtl/>
        </w:rPr>
        <w:t xml:space="preserve"> &lt;&lt; דובר_המשך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82" w:name="_ETM_Q1_849310"/>
      <w:bookmarkEnd w:id="382"/>
      <w:r>
        <w:rPr>
          <w:rFonts w:hint="cs"/>
          <w:rtl/>
          <w:lang w:eastAsia="he-IL"/>
        </w:rPr>
        <w:t>עד מתי?</w:t>
      </w:r>
      <w:bookmarkStart w:id="383" w:name="_ETM_Q1_848547"/>
      <w:bookmarkEnd w:id="383"/>
    </w:p>
    <w:p w:rsidR="00D31941" w:rsidRDefault="00D31941" w:rsidP="00D31941">
      <w:pPr>
        <w:rPr>
          <w:rtl/>
          <w:lang w:eastAsia="he-IL"/>
        </w:rPr>
      </w:pPr>
      <w:bookmarkStart w:id="384" w:name="_ETM_Q1_848660"/>
      <w:bookmarkEnd w:id="384"/>
    </w:p>
    <w:p w:rsidR="00290B1B" w:rsidRDefault="00290B1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85" w:name="_ETM_Q1_848684"/>
      <w:bookmarkStart w:id="386" w:name="_ETM_Q1_848769"/>
      <w:bookmarkStart w:id="387" w:name="ET_yor_5520_51"/>
      <w:bookmarkEnd w:id="385"/>
      <w:bookmarkEnd w:id="386"/>
      <w:r>
        <w:rPr>
          <w:rStyle w:val="TagStyle"/>
          <w:vanish w:val="0"/>
          <w:rtl/>
        </w:rPr>
        <w:br w:type="page"/>
      </w:r>
    </w:p>
    <w:p w:rsidR="00D31941" w:rsidRDefault="00D31941" w:rsidP="00181E9F">
      <w:pPr>
        <w:pStyle w:val="af6"/>
        <w:rPr>
          <w:rtl/>
        </w:rPr>
      </w:pPr>
      <w:r w:rsidRPr="00181E9F">
        <w:rPr>
          <w:rStyle w:val="TagStyle"/>
          <w:rtl/>
        </w:rPr>
        <w:lastRenderedPageBreak/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Pr="00D31941" w:rsidRDefault="00D31941" w:rsidP="00D31941">
      <w:pPr>
        <w:rPr>
          <w:rtl/>
          <w:lang w:eastAsia="he-IL"/>
        </w:rPr>
      </w:pPr>
      <w:bookmarkStart w:id="388" w:name="_ETM_Q1_849686"/>
      <w:bookmarkEnd w:id="388"/>
      <w:r>
        <w:rPr>
          <w:rFonts w:hint="cs"/>
          <w:rtl/>
          <w:lang w:eastAsia="he-IL"/>
        </w:rPr>
        <w:t xml:space="preserve">עד שנחליט לחדש </w:t>
      </w:r>
      <w:bookmarkStart w:id="389" w:name="_ETM_Q1_849946"/>
      <w:bookmarkEnd w:id="389"/>
      <w:r>
        <w:rPr>
          <w:rFonts w:hint="cs"/>
          <w:rtl/>
          <w:lang w:eastAsia="he-IL"/>
        </w:rPr>
        <w:t xml:space="preserve">את הדיון. </w:t>
      </w:r>
    </w:p>
    <w:p w:rsidR="00D31941" w:rsidRPr="00D31941" w:rsidRDefault="00D31941" w:rsidP="00D31941">
      <w:pPr>
        <w:rPr>
          <w:rtl/>
          <w:lang w:eastAsia="he-IL"/>
        </w:rPr>
      </w:pPr>
      <w:bookmarkStart w:id="390" w:name="_ETM_Q1_844021"/>
      <w:bookmarkEnd w:id="390"/>
    </w:p>
    <w:p w:rsidR="00D31941" w:rsidRDefault="00D31941" w:rsidP="00181E9F">
      <w:pPr>
        <w:pStyle w:val="afa"/>
        <w:rPr>
          <w:lang w:eastAsia="he-IL"/>
        </w:rPr>
      </w:pPr>
      <w:bookmarkStart w:id="391" w:name="_ETM_Q1_784851"/>
      <w:bookmarkStart w:id="392" w:name="_ETM_Q1_784933"/>
      <w:bookmarkStart w:id="393" w:name="ET_meetingbreak_40"/>
      <w:bookmarkEnd w:id="391"/>
      <w:bookmarkEnd w:id="392"/>
      <w:r w:rsidRPr="00181E9F">
        <w:rPr>
          <w:rStyle w:val="TagStyle"/>
          <w:rtl/>
        </w:rPr>
        <w:t xml:space="preserve"> &lt;&lt; הפסקה &gt;&gt;</w:t>
      </w:r>
      <w:r w:rsidRPr="00D3194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11:20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11:50.)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93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181E9F">
      <w:pPr>
        <w:pStyle w:val="af6"/>
      </w:pPr>
      <w:bookmarkStart w:id="394" w:name="_ETM_Q1_807070"/>
      <w:bookmarkStart w:id="395" w:name="ET_yor_5520_52"/>
      <w:bookmarkEnd w:id="394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96" w:name="_ETM_Q1_2878463"/>
      <w:bookmarkEnd w:id="396"/>
      <w:r>
        <w:rPr>
          <w:rFonts w:hint="cs"/>
          <w:rtl/>
          <w:lang w:eastAsia="he-IL"/>
        </w:rPr>
        <w:t xml:space="preserve">אנחנו מחדשים את הדיון. אני משכתי את בקשת </w:t>
      </w:r>
      <w:bookmarkStart w:id="397" w:name="_ETM_Q1_2882079"/>
      <w:bookmarkEnd w:id="397"/>
      <w:r>
        <w:rPr>
          <w:rFonts w:hint="cs"/>
          <w:rtl/>
          <w:lang w:eastAsia="he-IL"/>
        </w:rPr>
        <w:t xml:space="preserve">נושא חדש שלי, ואפשר לחדש את הדיון. </w:t>
      </w:r>
      <w:bookmarkStart w:id="398" w:name="_ETM_Q1_2891326"/>
      <w:bookmarkEnd w:id="398"/>
      <w:r>
        <w:rPr>
          <w:rFonts w:hint="cs"/>
          <w:rtl/>
          <w:lang w:eastAsia="he-IL"/>
        </w:rPr>
        <w:t>היועצת המשפטית, את רוצה להציג?</w:t>
      </w:r>
      <w:bookmarkStart w:id="399" w:name="_ETM_Q1_2895551"/>
      <w:bookmarkEnd w:id="399"/>
    </w:p>
    <w:p w:rsidR="00D31941" w:rsidRDefault="00D31941" w:rsidP="00D31941">
      <w:pPr>
        <w:rPr>
          <w:rtl/>
          <w:lang w:eastAsia="he-IL"/>
        </w:rPr>
      </w:pPr>
      <w:bookmarkStart w:id="400" w:name="_ETM_Q1_2895656"/>
      <w:bookmarkEnd w:id="400"/>
    </w:p>
    <w:p w:rsidR="00D31941" w:rsidRDefault="00D31941" w:rsidP="00181E9F">
      <w:pPr>
        <w:pStyle w:val="a4"/>
        <w:rPr>
          <w:rtl/>
        </w:rPr>
      </w:pPr>
      <w:bookmarkStart w:id="401" w:name="_ETM_Q1_2895704"/>
      <w:bookmarkStart w:id="402" w:name="_ETM_Q1_2895812"/>
      <w:bookmarkStart w:id="403" w:name="ET_speaker_ענת_מימון_53"/>
      <w:bookmarkEnd w:id="401"/>
      <w:bookmarkEnd w:id="402"/>
      <w:r w:rsidRPr="00181E9F">
        <w:rPr>
          <w:rStyle w:val="TagStyle"/>
          <w:rtl/>
        </w:rPr>
        <w:t xml:space="preserve"> &lt;&lt; דובר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404" w:name="_ETM_Q1_2898373"/>
      <w:bookmarkEnd w:id="404"/>
      <w:r>
        <w:rPr>
          <w:rFonts w:hint="cs"/>
          <w:rtl/>
          <w:lang w:eastAsia="he-IL"/>
        </w:rPr>
        <w:t xml:space="preserve">כן. אני אקריא את הנוסח שאתם </w:t>
      </w:r>
      <w:bookmarkStart w:id="405" w:name="_ETM_Q1_2898033"/>
      <w:bookmarkEnd w:id="405"/>
      <w:r>
        <w:rPr>
          <w:rFonts w:hint="cs"/>
          <w:rtl/>
          <w:lang w:eastAsia="he-IL"/>
        </w:rPr>
        <w:t xml:space="preserve">רוצים להצביע עליו לקריאה שנייה ושלישית. הייתה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06" w:name="_ETM_Q1_2902343"/>
      <w:bookmarkEnd w:id="406"/>
      <w:r>
        <w:rPr>
          <w:rFonts w:hint="cs"/>
          <w:rtl/>
          <w:lang w:eastAsia="he-IL"/>
        </w:rPr>
        <w:t xml:space="preserve">הכול נפתח. </w:t>
      </w:r>
    </w:p>
    <w:p w:rsidR="00D31941" w:rsidRDefault="00D31941" w:rsidP="00D31941">
      <w:pPr>
        <w:rPr>
          <w:rtl/>
          <w:lang w:eastAsia="he-IL"/>
        </w:rPr>
      </w:pPr>
    </w:p>
    <w:p w:rsidR="00D31941" w:rsidRDefault="00D31941" w:rsidP="00181E9F">
      <w:pPr>
        <w:pStyle w:val="af6"/>
        <w:rPr>
          <w:rtl/>
        </w:rPr>
      </w:pPr>
      <w:bookmarkStart w:id="407" w:name="_ETM_Q1_2902098"/>
      <w:bookmarkStart w:id="408" w:name="_ETM_Q1_2902190"/>
      <w:bookmarkStart w:id="409" w:name="ET_yor_5520_54"/>
      <w:bookmarkEnd w:id="407"/>
      <w:bookmarkEnd w:id="408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410" w:name="_ETM_Q1_2903127"/>
      <w:bookmarkEnd w:id="410"/>
      <w:r>
        <w:rPr>
          <w:rFonts w:hint="cs"/>
          <w:rtl/>
          <w:lang w:eastAsia="he-IL"/>
        </w:rPr>
        <w:t xml:space="preserve">נסביר מה השינויים. </w:t>
      </w:r>
    </w:p>
    <w:p w:rsidR="00D31941" w:rsidRDefault="00D31941" w:rsidP="00D31941">
      <w:pPr>
        <w:rPr>
          <w:rtl/>
          <w:lang w:eastAsia="he-IL"/>
        </w:rPr>
      </w:pPr>
      <w:bookmarkStart w:id="411" w:name="_ETM_Q1_2905611"/>
      <w:bookmarkStart w:id="412" w:name="_ETM_Q1_2905724"/>
      <w:bookmarkEnd w:id="411"/>
      <w:bookmarkEnd w:id="412"/>
    </w:p>
    <w:p w:rsidR="00D31941" w:rsidRDefault="00D31941" w:rsidP="00181E9F">
      <w:pPr>
        <w:pStyle w:val="-"/>
        <w:rPr>
          <w:rtl/>
        </w:rPr>
      </w:pPr>
      <w:bookmarkStart w:id="413" w:name="_ETM_Q1_2905747"/>
      <w:bookmarkStart w:id="414" w:name="_ETM_Q1_2905837"/>
      <w:bookmarkStart w:id="415" w:name="ET_speakercontinue_ענת_מימון_55"/>
      <w:bookmarkEnd w:id="413"/>
      <w:bookmarkEnd w:id="414"/>
      <w:r w:rsidRPr="00181E9F">
        <w:rPr>
          <w:rStyle w:val="TagStyle"/>
          <w:rtl/>
        </w:rPr>
        <w:t xml:space="preserve"> &lt;&lt; דובר_המשך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6" w:name="_ETM_Q1_2906996"/>
      <w:bookmarkEnd w:id="416"/>
      <w:r>
        <w:rPr>
          <w:rFonts w:hint="cs"/>
          <w:rtl/>
          <w:lang w:eastAsia="he-IL"/>
        </w:rPr>
        <w:t xml:space="preserve">סעיף הראשון הוא תיקון סעיף </w:t>
      </w:r>
      <w:bookmarkStart w:id="417" w:name="_ETM_Q1_2906642"/>
      <w:bookmarkEnd w:id="417"/>
      <w:r>
        <w:rPr>
          <w:rFonts w:hint="cs"/>
          <w:rtl/>
          <w:lang w:eastAsia="he-IL"/>
        </w:rPr>
        <w:t xml:space="preserve">9 לחוק עבודת נשים. </w:t>
      </w:r>
      <w:bookmarkStart w:id="418" w:name="_ETM_Q1_2907812"/>
      <w:bookmarkEnd w:id="418"/>
    </w:p>
    <w:p w:rsidR="00D31941" w:rsidRDefault="00D31941" w:rsidP="00D31941">
      <w:pPr>
        <w:rPr>
          <w:rtl/>
          <w:lang w:eastAsia="he-IL"/>
        </w:rPr>
      </w:pPr>
      <w:bookmarkStart w:id="419" w:name="_ETM_Q1_2907922"/>
      <w:bookmarkEnd w:id="419"/>
    </w:p>
    <w:p w:rsidR="00D31941" w:rsidRDefault="00D31941" w:rsidP="00D31941">
      <w:pPr>
        <w:rPr>
          <w:rtl/>
          <w:lang w:eastAsia="he-IL"/>
        </w:rPr>
      </w:pPr>
      <w:bookmarkStart w:id="420" w:name="_ETM_Q1_2907948"/>
      <w:bookmarkStart w:id="421" w:name="_ETM_Q1_2908062"/>
      <w:bookmarkEnd w:id="420"/>
      <w:bookmarkEnd w:id="421"/>
      <w:r>
        <w:rPr>
          <w:rFonts w:hint="cs"/>
          <w:rtl/>
          <w:lang w:eastAsia="he-IL"/>
        </w:rPr>
        <w:t xml:space="preserve">"בחוק עבודת נשים, התשי"ד-1954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2911196"/>
      <w:bookmarkEnd w:id="422"/>
      <w:r>
        <w:rPr>
          <w:rFonts w:hint="cs"/>
          <w:rtl/>
          <w:lang w:eastAsia="he-IL"/>
        </w:rPr>
        <w:t xml:space="preserve">החוק העיקרי), בסעיף 9(ד), במקום "תשעים" יבוא 150 ימים". </w:t>
      </w:r>
      <w:bookmarkStart w:id="423" w:name="_ETM_Q1_2916686"/>
      <w:bookmarkEnd w:id="423"/>
      <w:r>
        <w:rPr>
          <w:rFonts w:hint="cs"/>
          <w:rtl/>
          <w:lang w:eastAsia="he-IL"/>
        </w:rPr>
        <w:t xml:space="preserve">כלומר, התקופה המוגנת לאחר תום ימי ההיעדרות ממקלט לנשים מוכות, </w:t>
      </w:r>
      <w:bookmarkStart w:id="424" w:name="_ETM_Q1_2920765"/>
      <w:bookmarkEnd w:id="424"/>
      <w:r>
        <w:rPr>
          <w:rFonts w:hint="cs"/>
          <w:rtl/>
          <w:lang w:eastAsia="he-IL"/>
        </w:rPr>
        <w:t>תהיה</w:t>
      </w:r>
      <w:r w:rsidR="005974BB">
        <w:rPr>
          <w:rFonts w:hint="cs"/>
          <w:rtl/>
          <w:lang w:eastAsia="he-IL"/>
        </w:rPr>
        <w:t xml:space="preserve"> 150 ימים, בהם אסור יהיה לפטר את העובדת. </w:t>
      </w:r>
      <w:bookmarkStart w:id="425" w:name="_ETM_Q1_2922554"/>
      <w:bookmarkStart w:id="426" w:name="_ETM_Q1_2923307"/>
      <w:bookmarkEnd w:id="425"/>
      <w:bookmarkEnd w:id="426"/>
    </w:p>
    <w:p w:rsidR="005974BB" w:rsidRDefault="005974BB" w:rsidP="00D31941">
      <w:pPr>
        <w:rPr>
          <w:rtl/>
          <w:lang w:eastAsia="he-IL"/>
        </w:rPr>
      </w:pPr>
      <w:bookmarkStart w:id="427" w:name="_ETM_Q1_2923416"/>
      <w:bookmarkEnd w:id="427"/>
    </w:p>
    <w:p w:rsidR="005974BB" w:rsidRDefault="005974BB" w:rsidP="00181E9F">
      <w:pPr>
        <w:pStyle w:val="af6"/>
        <w:rPr>
          <w:rtl/>
        </w:rPr>
      </w:pPr>
      <w:bookmarkStart w:id="428" w:name="_ETM_Q1_2923434"/>
      <w:bookmarkStart w:id="429" w:name="_ETM_Q1_2923537"/>
      <w:bookmarkStart w:id="430" w:name="ET_yor_5520_56"/>
      <w:bookmarkEnd w:id="428"/>
      <w:bookmarkEnd w:id="429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31" w:name="_ETM_Q1_2925025"/>
      <w:bookmarkEnd w:id="431"/>
      <w:r>
        <w:rPr>
          <w:rFonts w:hint="cs"/>
          <w:rtl/>
          <w:lang w:eastAsia="he-IL"/>
        </w:rPr>
        <w:t xml:space="preserve">כאן חשוב לציין, שבהסתייגות שאני מגיש לגבי השיפוי והמענק </w:t>
      </w:r>
      <w:bookmarkStart w:id="432" w:name="_ETM_Q1_2929725"/>
      <w:bookmarkEnd w:id="432"/>
      <w:r>
        <w:rPr>
          <w:rFonts w:hint="cs"/>
          <w:rtl/>
          <w:lang w:eastAsia="he-IL"/>
        </w:rPr>
        <w:t xml:space="preserve">לעסק שבאמת עומד בכל התנאים, שם אנחנו נרחיב </w:t>
      </w:r>
      <w:bookmarkStart w:id="433" w:name="_ETM_Q1_2933093"/>
      <w:bookmarkEnd w:id="433"/>
      <w:r>
        <w:rPr>
          <w:rFonts w:hint="cs"/>
          <w:rtl/>
          <w:lang w:eastAsia="he-IL"/>
        </w:rPr>
        <w:t xml:space="preserve">את זה ל-182 ימים. זאת אומרת, שם זה יהיה 182 </w:t>
      </w:r>
      <w:bookmarkStart w:id="434" w:name="_ETM_Q1_2935475"/>
      <w:bookmarkEnd w:id="434"/>
      <w:r>
        <w:rPr>
          <w:rFonts w:hint="cs"/>
          <w:rtl/>
          <w:lang w:eastAsia="he-IL"/>
        </w:rPr>
        <w:t xml:space="preserve">ימים פלוס השיפוי. </w:t>
      </w:r>
    </w:p>
    <w:p w:rsidR="005974BB" w:rsidRDefault="005974BB" w:rsidP="005974BB">
      <w:pPr>
        <w:rPr>
          <w:rtl/>
          <w:lang w:eastAsia="he-IL"/>
        </w:rPr>
      </w:pPr>
      <w:bookmarkStart w:id="435" w:name="_ETM_Q1_2937182"/>
      <w:bookmarkStart w:id="436" w:name="_ETM_Q1_2937273"/>
      <w:bookmarkEnd w:id="435"/>
      <w:bookmarkEnd w:id="436"/>
    </w:p>
    <w:p w:rsidR="005974BB" w:rsidRDefault="005974BB" w:rsidP="00181E9F">
      <w:pPr>
        <w:pStyle w:val="-"/>
        <w:rPr>
          <w:rtl/>
        </w:rPr>
      </w:pPr>
      <w:bookmarkStart w:id="437" w:name="_ETM_Q1_2937311"/>
      <w:bookmarkStart w:id="438" w:name="_ETM_Q1_2937413"/>
      <w:bookmarkStart w:id="439" w:name="ET_speakercontinue_ענת_מימון_57"/>
      <w:bookmarkEnd w:id="437"/>
      <w:bookmarkEnd w:id="438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40" w:name="_ETM_Q1_2938785"/>
      <w:bookmarkEnd w:id="440"/>
      <w:r>
        <w:rPr>
          <w:rFonts w:hint="cs"/>
          <w:rtl/>
          <w:lang w:eastAsia="he-IL"/>
        </w:rPr>
        <w:t>סעיף 2. "בסעיף 14(א)(10) לחוק העיקרי, במקום "90 ימים" יבוא "150 ימים". זה הסע</w:t>
      </w:r>
      <w:bookmarkStart w:id="441" w:name="_ETM_Q1_2943996"/>
      <w:bookmarkEnd w:id="441"/>
      <w:r>
        <w:rPr>
          <w:rFonts w:hint="cs"/>
          <w:rtl/>
          <w:lang w:eastAsia="he-IL"/>
        </w:rPr>
        <w:t xml:space="preserve">יף </w:t>
      </w:r>
      <w:proofErr w:type="spellStart"/>
      <w:r>
        <w:rPr>
          <w:rFonts w:hint="cs"/>
          <w:rtl/>
          <w:lang w:eastAsia="he-IL"/>
        </w:rPr>
        <w:t>העונשי</w:t>
      </w:r>
      <w:proofErr w:type="spellEnd"/>
      <w:r>
        <w:rPr>
          <w:rFonts w:hint="cs"/>
          <w:rtl/>
          <w:lang w:eastAsia="he-IL"/>
        </w:rPr>
        <w:t xml:space="preserve"> של מעסיק, שמפטר עובדת בתקופה המוגנת. </w:t>
      </w:r>
    </w:p>
    <w:p w:rsidR="005974BB" w:rsidRDefault="005974BB" w:rsidP="005974BB">
      <w:pPr>
        <w:rPr>
          <w:rtl/>
          <w:lang w:eastAsia="he-IL"/>
        </w:rPr>
      </w:pPr>
      <w:bookmarkStart w:id="442" w:name="_ETM_Q1_2949424"/>
      <w:bookmarkStart w:id="443" w:name="_ETM_Q1_2949528"/>
      <w:bookmarkEnd w:id="442"/>
      <w:bookmarkEnd w:id="443"/>
    </w:p>
    <w:p w:rsidR="005974BB" w:rsidRDefault="005974BB" w:rsidP="005974BB">
      <w:pPr>
        <w:rPr>
          <w:rtl/>
          <w:lang w:eastAsia="he-IL"/>
        </w:rPr>
      </w:pPr>
      <w:bookmarkStart w:id="444" w:name="_ETM_Q1_2949553"/>
      <w:bookmarkStart w:id="445" w:name="_ETM_Q1_2949634"/>
      <w:bookmarkEnd w:id="444"/>
      <w:bookmarkEnd w:id="445"/>
      <w:r>
        <w:rPr>
          <w:rFonts w:hint="cs"/>
          <w:rtl/>
          <w:lang w:eastAsia="he-IL"/>
        </w:rPr>
        <w:t xml:space="preserve">סעיף נוסף </w:t>
      </w:r>
      <w:bookmarkStart w:id="446" w:name="_ETM_Q1_2949732"/>
      <w:bookmarkEnd w:id="446"/>
      <w:r>
        <w:rPr>
          <w:rFonts w:hint="cs"/>
          <w:rtl/>
          <w:lang w:eastAsia="he-IL"/>
        </w:rPr>
        <w:t xml:space="preserve">הוא סעיף 3. תיקון חוק עבודת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שעה. "בתקופה שמיום התחילה של חוק זה, ועד תום התקופה </w:t>
      </w:r>
      <w:bookmarkStart w:id="447" w:name="_ETM_Q1_2954580"/>
      <w:bookmarkEnd w:id="447"/>
      <w:r>
        <w:rPr>
          <w:rFonts w:hint="cs"/>
          <w:rtl/>
          <w:lang w:eastAsia="he-IL"/>
        </w:rPr>
        <w:t xml:space="preserve">הקובעת, כהגדרתה בחוק הביטוח הלאומי [נוסח משולב], התשנ"ה-1995 </w:t>
      </w:r>
      <w:bookmarkStart w:id="448" w:name="_ETM_Q1_2959223"/>
      <w:bookmarkEnd w:id="448"/>
      <w:r>
        <w:rPr>
          <w:rFonts w:hint="cs"/>
          <w:rtl/>
          <w:lang w:eastAsia="he-IL"/>
        </w:rPr>
        <w:t xml:space="preserve">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216), יקראו את החוק העיקרי </w:t>
      </w:r>
      <w:bookmarkStart w:id="449" w:name="_ETM_Q1_2963226"/>
      <w:bookmarkEnd w:id="449"/>
      <w:r>
        <w:rPr>
          <w:rFonts w:hint="cs"/>
          <w:rtl/>
          <w:lang w:eastAsia="he-IL"/>
        </w:rPr>
        <w:t>כך, שבסעיף 9, לאחר פסקה (2) יבוא:"</w:t>
      </w:r>
      <w:bookmarkStart w:id="450" w:name="_ETM_Q1_2970173"/>
      <w:bookmarkEnd w:id="450"/>
    </w:p>
    <w:p w:rsidR="005974BB" w:rsidRDefault="005974BB" w:rsidP="005974BB">
      <w:pPr>
        <w:rPr>
          <w:rtl/>
          <w:lang w:eastAsia="he-IL"/>
        </w:rPr>
      </w:pPr>
      <w:bookmarkStart w:id="451" w:name="_ETM_Q1_2970268"/>
      <w:bookmarkEnd w:id="451"/>
    </w:p>
    <w:p w:rsidR="005974BB" w:rsidRDefault="005974BB" w:rsidP="00181E9F">
      <w:pPr>
        <w:pStyle w:val="af6"/>
        <w:rPr>
          <w:rtl/>
        </w:rPr>
      </w:pPr>
      <w:bookmarkStart w:id="452" w:name="_ETM_Q1_2970325"/>
      <w:bookmarkStart w:id="453" w:name="_ETM_Q1_2970407"/>
      <w:bookmarkStart w:id="454" w:name="ET_yor_5520_58"/>
      <w:bookmarkEnd w:id="452"/>
      <w:bookmarkEnd w:id="453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55" w:name="_ETM_Q1_2969648"/>
      <w:bookmarkEnd w:id="455"/>
      <w:r>
        <w:rPr>
          <w:rFonts w:hint="cs"/>
          <w:rtl/>
          <w:lang w:eastAsia="he-IL"/>
        </w:rPr>
        <w:t xml:space="preserve">חשוב להגיד ש-150 ימים </w:t>
      </w:r>
      <w:bookmarkStart w:id="456" w:name="_ETM_Q1_2970450"/>
      <w:bookmarkEnd w:id="456"/>
      <w:r>
        <w:rPr>
          <w:rFonts w:hint="cs"/>
          <w:rtl/>
          <w:lang w:eastAsia="he-IL"/>
        </w:rPr>
        <w:t xml:space="preserve">היה לבקשת משרדי הממשלה, כדי לייצר השלכת רוחב ויותר אומדן </w:t>
      </w:r>
      <w:bookmarkStart w:id="457" w:name="_ETM_Q1_2975050"/>
      <w:bookmarkEnd w:id="457"/>
      <w:r>
        <w:rPr>
          <w:rFonts w:hint="cs"/>
          <w:rtl/>
          <w:lang w:eastAsia="he-IL"/>
        </w:rPr>
        <w:t xml:space="preserve">רוחבי. </w:t>
      </w:r>
    </w:p>
    <w:p w:rsidR="005974BB" w:rsidRDefault="005974BB" w:rsidP="005974BB">
      <w:pPr>
        <w:rPr>
          <w:rtl/>
          <w:lang w:eastAsia="he-IL"/>
        </w:rPr>
      </w:pPr>
      <w:bookmarkStart w:id="458" w:name="_ETM_Q1_2976802"/>
      <w:bookmarkStart w:id="459" w:name="_ETM_Q1_2976902"/>
      <w:bookmarkEnd w:id="458"/>
      <w:bookmarkEnd w:id="459"/>
    </w:p>
    <w:p w:rsidR="005974BB" w:rsidRDefault="005974BB" w:rsidP="00181E9F">
      <w:pPr>
        <w:pStyle w:val="-"/>
        <w:rPr>
          <w:rtl/>
        </w:rPr>
      </w:pPr>
      <w:bookmarkStart w:id="460" w:name="_ETM_Q1_2976930"/>
      <w:bookmarkStart w:id="461" w:name="_ETM_Q1_2977007"/>
      <w:bookmarkStart w:id="462" w:name="ET_speakercontinue_ענת_מימון_59"/>
      <w:bookmarkEnd w:id="460"/>
      <w:bookmarkEnd w:id="461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63" w:name="_ETM_Q1_2978880"/>
      <w:bookmarkEnd w:id="463"/>
      <w:r>
        <w:rPr>
          <w:rFonts w:hint="cs"/>
          <w:rtl/>
          <w:lang w:eastAsia="he-IL"/>
        </w:rPr>
        <w:t xml:space="preserve">"עובדת שנמצאת בתקופת 60 הימים, כאמור בפסקאות </w:t>
      </w:r>
      <w:bookmarkStart w:id="464" w:name="_ETM_Q1_2980587"/>
      <w:bookmarkEnd w:id="464"/>
      <w:r>
        <w:rPr>
          <w:rFonts w:hint="cs"/>
          <w:rtl/>
          <w:lang w:eastAsia="he-IL"/>
        </w:rPr>
        <w:t xml:space="preserve">(1א) ו-(2), החל ביום התחילה ואילך, והוצאה ביוזמת המעסיק לחופשה </w:t>
      </w:r>
      <w:bookmarkStart w:id="465" w:name="_ETM_Q1_2984943"/>
      <w:bookmarkEnd w:id="465"/>
      <w:r>
        <w:rPr>
          <w:rFonts w:hint="cs"/>
          <w:rtl/>
          <w:lang w:eastAsia="he-IL"/>
        </w:rPr>
        <w:t xml:space="preserve">ללא תשלום לתקופה של 14 יום לפחות, שנמצאת כולה או </w:t>
      </w:r>
      <w:bookmarkStart w:id="466" w:name="_ETM_Q1_2989127"/>
      <w:bookmarkEnd w:id="466"/>
      <w:r>
        <w:rPr>
          <w:rFonts w:hint="cs"/>
          <w:rtl/>
          <w:lang w:eastAsia="he-IL"/>
        </w:rPr>
        <w:t xml:space="preserve">חלקה בתוך תקופת 60 הימים כאמור, לא תובא תקופת </w:t>
      </w:r>
      <w:bookmarkStart w:id="467" w:name="_ETM_Q1_2992763"/>
      <w:bookmarkEnd w:id="467"/>
      <w:r>
        <w:rPr>
          <w:rFonts w:hint="cs"/>
          <w:rtl/>
          <w:lang w:eastAsia="he-IL"/>
        </w:rPr>
        <w:t xml:space="preserve">החופשה ללא תשלום במניין תקופת 60 הימים כאמור. ואולם, על </w:t>
      </w:r>
      <w:bookmarkStart w:id="468" w:name="_ETM_Q1_2996406"/>
      <w:bookmarkEnd w:id="468"/>
      <w:r>
        <w:rPr>
          <w:rFonts w:hint="cs"/>
          <w:rtl/>
          <w:lang w:eastAsia="he-IL"/>
        </w:rPr>
        <w:t xml:space="preserve">אף האמור בפסקה (1א)(ב), השר רשאי להתיר פיטורים לפי פסקה </w:t>
      </w:r>
      <w:bookmarkStart w:id="469" w:name="_ETM_Q1_3002130"/>
      <w:bookmarkEnd w:id="469"/>
      <w:r>
        <w:rPr>
          <w:rFonts w:hint="cs"/>
          <w:rtl/>
          <w:lang w:eastAsia="he-IL"/>
        </w:rPr>
        <w:t xml:space="preserve">זו, ובלבד שחלפו 60 ימים מתום תקופת לידה והורות, אם </w:t>
      </w:r>
      <w:bookmarkStart w:id="470" w:name="_ETM_Q1_3005990"/>
      <w:bookmarkEnd w:id="470"/>
      <w:r>
        <w:rPr>
          <w:rFonts w:hint="cs"/>
          <w:rtl/>
          <w:lang w:eastAsia="he-IL"/>
        </w:rPr>
        <w:t xml:space="preserve">שוכנע כי הפיטורים אינם בקשר ללידה, לתקופת הלידה וההורות, או </w:t>
      </w:r>
      <w:bookmarkStart w:id="471" w:name="_ETM_Q1_3007380"/>
      <w:bookmarkEnd w:id="471"/>
      <w:r>
        <w:rPr>
          <w:rFonts w:hint="cs"/>
          <w:rtl/>
          <w:lang w:eastAsia="he-IL"/>
        </w:rPr>
        <w:t xml:space="preserve">להיעדרות כאמור בפסקאות (1א) ו-(2)". </w:t>
      </w:r>
    </w:p>
    <w:p w:rsidR="005974BB" w:rsidRDefault="005974BB" w:rsidP="005974BB">
      <w:pPr>
        <w:rPr>
          <w:rtl/>
          <w:lang w:eastAsia="he-IL"/>
        </w:rPr>
      </w:pPr>
      <w:bookmarkStart w:id="472" w:name="_ETM_Q1_3011678"/>
      <w:bookmarkStart w:id="473" w:name="_ETM_Q1_3011808"/>
      <w:bookmarkEnd w:id="472"/>
      <w:bookmarkEnd w:id="473"/>
    </w:p>
    <w:p w:rsidR="005974BB" w:rsidRDefault="005974BB" w:rsidP="005974BB">
      <w:pPr>
        <w:rPr>
          <w:rtl/>
          <w:lang w:eastAsia="he-IL"/>
        </w:rPr>
      </w:pPr>
      <w:bookmarkStart w:id="474" w:name="_ETM_Q1_3011855"/>
      <w:bookmarkStart w:id="475" w:name="_ETM_Q1_3011910"/>
      <w:bookmarkEnd w:id="474"/>
      <w:bookmarkEnd w:id="475"/>
      <w:r>
        <w:rPr>
          <w:rFonts w:hint="cs"/>
          <w:rtl/>
          <w:lang w:eastAsia="he-IL"/>
        </w:rPr>
        <w:lastRenderedPageBreak/>
        <w:t xml:space="preserve">למעשה אנחנו קובעים פה הוראת </w:t>
      </w:r>
      <w:bookmarkStart w:id="476" w:name="_ETM_Q1_3013024"/>
      <w:bookmarkEnd w:id="476"/>
      <w:r>
        <w:rPr>
          <w:rFonts w:hint="cs"/>
          <w:rtl/>
          <w:lang w:eastAsia="he-IL"/>
        </w:rPr>
        <w:t xml:space="preserve">שעה שתחול מיום התחילה של החוק, ועד תום התקופה הקובעת </w:t>
      </w:r>
      <w:bookmarkStart w:id="477" w:name="_ETM_Q1_3017716"/>
      <w:bookmarkEnd w:id="477"/>
      <w:r>
        <w:rPr>
          <w:rFonts w:hint="cs"/>
          <w:rtl/>
          <w:lang w:eastAsia="he-IL"/>
        </w:rPr>
        <w:t xml:space="preserve">בתיקון 216 לחוק הביטוח הלאומי, שזה התשלום של דמי אבטלה </w:t>
      </w:r>
      <w:bookmarkStart w:id="478" w:name="_ETM_Q1_3023847"/>
      <w:bookmarkEnd w:id="478"/>
      <w:r>
        <w:rPr>
          <w:rFonts w:hint="cs"/>
          <w:rtl/>
          <w:lang w:eastAsia="he-IL"/>
        </w:rPr>
        <w:t xml:space="preserve">למי שנמצא בחל"ת. כרגע זה עד יוני 2021, אבל אנחנו </w:t>
      </w:r>
      <w:bookmarkStart w:id="479" w:name="_ETM_Q1_3026711"/>
      <w:bookmarkEnd w:id="479"/>
      <w:r>
        <w:rPr>
          <w:rFonts w:hint="cs"/>
          <w:rtl/>
          <w:lang w:eastAsia="he-IL"/>
        </w:rPr>
        <w:t xml:space="preserve">צמודים לתקופה ההיא ככל שהיא תקוצר או תוארך. </w:t>
      </w:r>
    </w:p>
    <w:p w:rsidR="005974BB" w:rsidRDefault="005974BB" w:rsidP="005974BB">
      <w:pPr>
        <w:rPr>
          <w:rtl/>
          <w:lang w:eastAsia="he-IL"/>
        </w:rPr>
      </w:pPr>
      <w:bookmarkStart w:id="480" w:name="_ETM_Q1_3030022"/>
      <w:bookmarkStart w:id="481" w:name="_ETM_Q1_3030139"/>
      <w:bookmarkEnd w:id="480"/>
      <w:bookmarkEnd w:id="481"/>
    </w:p>
    <w:p w:rsidR="005974BB" w:rsidRDefault="005974BB" w:rsidP="005974BB">
      <w:pPr>
        <w:rPr>
          <w:rtl/>
          <w:lang w:eastAsia="he-IL"/>
        </w:rPr>
      </w:pPr>
      <w:bookmarkStart w:id="482" w:name="_ETM_Q1_3030175"/>
      <w:bookmarkStart w:id="483" w:name="_ETM_Q1_3030254"/>
      <w:bookmarkEnd w:id="482"/>
      <w:bookmarkEnd w:id="483"/>
      <w:r>
        <w:rPr>
          <w:rFonts w:hint="cs"/>
          <w:rtl/>
          <w:lang w:eastAsia="he-IL"/>
        </w:rPr>
        <w:t xml:space="preserve">אנחנו מבקשים </w:t>
      </w:r>
      <w:bookmarkStart w:id="484" w:name="_ETM_Q1_3033798"/>
      <w:bookmarkEnd w:id="484"/>
      <w:r>
        <w:rPr>
          <w:rFonts w:hint="cs"/>
          <w:rtl/>
          <w:lang w:eastAsia="he-IL"/>
        </w:rPr>
        <w:t xml:space="preserve">לקבוע שעובדת שנמצאת בתקופת הימים המוגנים, כלומר היא סיימה את </w:t>
      </w:r>
      <w:bookmarkStart w:id="485" w:name="_ETM_Q1_3039263"/>
      <w:bookmarkEnd w:id="485"/>
      <w:r>
        <w:rPr>
          <w:rFonts w:hint="cs"/>
          <w:rtl/>
          <w:lang w:eastAsia="he-IL"/>
        </w:rPr>
        <w:t>תקופת הלידה וההורות שלה, והיא נמצאת בתוך תקופת הימים המוגנים</w:t>
      </w:r>
      <w:bookmarkStart w:id="486" w:name="_ETM_Q1_3042512"/>
      <w:bookmarkEnd w:id="486"/>
      <w:r>
        <w:rPr>
          <w:rFonts w:hint="cs"/>
          <w:rtl/>
          <w:lang w:eastAsia="he-IL"/>
        </w:rPr>
        <w:t xml:space="preserve"> ביום תחילת החוק שלנו, ואם היא נמצאת בחל"ת שהו</w:t>
      </w:r>
      <w:bookmarkStart w:id="487" w:name="_ETM_Q1_3048071"/>
      <w:bookmarkEnd w:id="487"/>
      <w:r>
        <w:rPr>
          <w:rFonts w:hint="cs"/>
          <w:rtl/>
          <w:lang w:eastAsia="he-IL"/>
        </w:rPr>
        <w:t xml:space="preserve">א של 14 ימים לפחות בתוך התקופה הזאת, כל תקופת </w:t>
      </w:r>
      <w:bookmarkStart w:id="488" w:name="_ETM_Q1_3051140"/>
      <w:bookmarkEnd w:id="488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לא תיספר לה בתוך אותם 60 ימים. ברגע </w:t>
      </w:r>
      <w:bookmarkStart w:id="489" w:name="_ETM_Q1_3054661"/>
      <w:bookmarkEnd w:id="489"/>
      <w:r>
        <w:rPr>
          <w:rFonts w:hint="cs"/>
          <w:rtl/>
          <w:lang w:eastAsia="he-IL"/>
        </w:rPr>
        <w:t xml:space="preserve">שהיא תחזור לעבודה, יאריכו לה את תקופת המוגנות שלה. </w:t>
      </w:r>
    </w:p>
    <w:p w:rsidR="005974BB" w:rsidRDefault="005974BB" w:rsidP="005974BB">
      <w:pPr>
        <w:rPr>
          <w:rtl/>
          <w:lang w:eastAsia="he-IL"/>
        </w:rPr>
      </w:pPr>
      <w:bookmarkStart w:id="490" w:name="_ETM_Q1_3060288"/>
      <w:bookmarkStart w:id="491" w:name="_ETM_Q1_3060396"/>
      <w:bookmarkEnd w:id="490"/>
      <w:bookmarkEnd w:id="491"/>
    </w:p>
    <w:p w:rsidR="005974BB" w:rsidRDefault="005974BB" w:rsidP="00181E9F">
      <w:pPr>
        <w:pStyle w:val="af6"/>
        <w:rPr>
          <w:rtl/>
        </w:rPr>
      </w:pPr>
      <w:bookmarkStart w:id="492" w:name="_ETM_Q1_3063372"/>
      <w:bookmarkStart w:id="493" w:name="_ETM_Q1_3063461"/>
      <w:bookmarkStart w:id="494" w:name="ET_yor_5520_61"/>
      <w:bookmarkEnd w:id="492"/>
      <w:bookmarkEnd w:id="493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95" w:name="_ETM_Q1_3064728"/>
      <w:bookmarkEnd w:id="495"/>
      <w:r>
        <w:rPr>
          <w:rFonts w:hint="cs"/>
          <w:rtl/>
          <w:lang w:eastAsia="he-IL"/>
        </w:rPr>
        <w:t xml:space="preserve">יאריכו </w:t>
      </w:r>
      <w:bookmarkStart w:id="496" w:name="_ETM_Q1_3063742"/>
      <w:bookmarkEnd w:id="496"/>
      <w:r>
        <w:rPr>
          <w:rFonts w:hint="cs"/>
          <w:rtl/>
          <w:lang w:eastAsia="he-IL"/>
        </w:rPr>
        <w:t xml:space="preserve">לה בהתאם לימי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נניח שהיא הייתה בחל"ת של 30 </w:t>
      </w:r>
      <w:bookmarkStart w:id="497" w:name="_ETM_Q1_3067280"/>
      <w:bookmarkEnd w:id="497"/>
      <w:r>
        <w:rPr>
          <w:rFonts w:hint="cs"/>
          <w:rtl/>
          <w:lang w:eastAsia="he-IL"/>
        </w:rPr>
        <w:t xml:space="preserve">יום, יאריכו לה ב-30 יום. </w:t>
      </w:r>
    </w:p>
    <w:p w:rsidR="005974BB" w:rsidRPr="005974BB" w:rsidRDefault="005974BB" w:rsidP="005974BB">
      <w:pPr>
        <w:rPr>
          <w:rtl/>
          <w:lang w:eastAsia="he-IL"/>
        </w:rPr>
      </w:pPr>
      <w:bookmarkStart w:id="498" w:name="_ETM_Q1_3069507"/>
      <w:bookmarkStart w:id="499" w:name="_ETM_Q1_3069632"/>
      <w:bookmarkEnd w:id="498"/>
      <w:bookmarkEnd w:id="499"/>
    </w:p>
    <w:p w:rsidR="005974BB" w:rsidRDefault="005974BB" w:rsidP="00181E9F">
      <w:pPr>
        <w:pStyle w:val="af5"/>
        <w:rPr>
          <w:rtl/>
        </w:rPr>
      </w:pPr>
      <w:bookmarkStart w:id="500" w:name="_ETM_Q1_3060416"/>
      <w:bookmarkStart w:id="501" w:name="_ETM_Q1_3060524"/>
      <w:bookmarkStart w:id="502" w:name="ET_interruption_5079_60"/>
      <w:bookmarkEnd w:id="500"/>
      <w:bookmarkEnd w:id="501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03" w:name="_ETM_Q1_3064564"/>
      <w:bookmarkStart w:id="504" w:name="_ETM_Q1_3064886"/>
      <w:bookmarkStart w:id="505" w:name="_ETM_Q1_3064950"/>
      <w:bookmarkEnd w:id="503"/>
      <w:bookmarkEnd w:id="504"/>
      <w:bookmarkEnd w:id="505"/>
      <w:r>
        <w:rPr>
          <w:rFonts w:hint="cs"/>
          <w:rtl/>
          <w:lang w:eastAsia="he-IL"/>
        </w:rPr>
        <w:t xml:space="preserve">מיום החזרה היא </w:t>
      </w:r>
      <w:bookmarkStart w:id="506" w:name="_ETM_Q1_3070170"/>
      <w:bookmarkEnd w:id="506"/>
      <w:r>
        <w:rPr>
          <w:rFonts w:hint="cs"/>
          <w:rtl/>
          <w:lang w:eastAsia="he-IL"/>
        </w:rPr>
        <w:t xml:space="preserve">משלימה את 60 הימים. </w:t>
      </w:r>
    </w:p>
    <w:p w:rsidR="005974BB" w:rsidRDefault="005974BB" w:rsidP="005974BB">
      <w:pPr>
        <w:rPr>
          <w:rtl/>
          <w:lang w:eastAsia="he-IL"/>
        </w:rPr>
      </w:pPr>
      <w:bookmarkStart w:id="507" w:name="_ETM_Q1_3072689"/>
      <w:bookmarkEnd w:id="507"/>
    </w:p>
    <w:p w:rsidR="005974BB" w:rsidRDefault="005974BB" w:rsidP="00181E9F">
      <w:pPr>
        <w:pStyle w:val="af6"/>
        <w:rPr>
          <w:rtl/>
        </w:rPr>
      </w:pPr>
      <w:bookmarkStart w:id="508" w:name="_ETM_Q1_3072820"/>
      <w:bookmarkStart w:id="509" w:name="_ETM_Q1_3072886"/>
      <w:bookmarkStart w:id="510" w:name="_ETM_Q1_3072969"/>
      <w:bookmarkStart w:id="511" w:name="ET_yor_5520_63"/>
      <w:bookmarkEnd w:id="508"/>
      <w:bookmarkEnd w:id="509"/>
      <w:bookmarkEnd w:id="510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12" w:name="_ETM_Q1_3070937"/>
      <w:bookmarkEnd w:id="512"/>
      <w:r>
        <w:rPr>
          <w:rFonts w:hint="cs"/>
          <w:rtl/>
          <w:lang w:eastAsia="he-IL"/>
        </w:rPr>
        <w:t xml:space="preserve">כאילו הקפיאו לה מצב. </w:t>
      </w:r>
    </w:p>
    <w:p w:rsidR="005974BB" w:rsidRDefault="005974BB" w:rsidP="005974BB">
      <w:pPr>
        <w:rPr>
          <w:rtl/>
          <w:lang w:eastAsia="he-IL"/>
        </w:rPr>
      </w:pPr>
      <w:bookmarkStart w:id="513" w:name="_ETM_Q1_3074376"/>
      <w:bookmarkStart w:id="514" w:name="_ETM_Q1_3074491"/>
      <w:bookmarkEnd w:id="513"/>
      <w:bookmarkEnd w:id="514"/>
    </w:p>
    <w:p w:rsidR="005974BB" w:rsidRDefault="005974BB" w:rsidP="00181E9F">
      <w:pPr>
        <w:pStyle w:val="af5"/>
        <w:rPr>
          <w:rtl/>
        </w:rPr>
      </w:pPr>
      <w:bookmarkStart w:id="515" w:name="_ETM_Q1_3074512"/>
      <w:bookmarkStart w:id="516" w:name="_ETM_Q1_3074619"/>
      <w:bookmarkStart w:id="517" w:name="ET_interruption_5079_64"/>
      <w:bookmarkEnd w:id="515"/>
      <w:bookmarkEnd w:id="516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18" w:name="_ETM_Q1_3075024"/>
      <w:bookmarkEnd w:id="518"/>
      <w:r>
        <w:rPr>
          <w:rFonts w:hint="cs"/>
          <w:rtl/>
          <w:lang w:eastAsia="he-IL"/>
        </w:rPr>
        <w:t>במצב רגיל</w:t>
      </w:r>
      <w:bookmarkStart w:id="519" w:name="_ETM_Q1_3087196"/>
      <w:bookmarkEnd w:id="519"/>
      <w:r>
        <w:rPr>
          <w:rFonts w:hint="cs"/>
          <w:rtl/>
          <w:lang w:eastAsia="he-IL"/>
        </w:rPr>
        <w:t>, א</w:t>
      </w:r>
      <w:bookmarkStart w:id="520" w:name="_ETM_Q1_3075319"/>
      <w:bookmarkEnd w:id="520"/>
      <w:r>
        <w:rPr>
          <w:rFonts w:hint="cs"/>
          <w:rtl/>
          <w:lang w:eastAsia="he-IL"/>
        </w:rPr>
        <w:t>יש</w:t>
      </w:r>
      <w:bookmarkStart w:id="521" w:name="_ETM_Q1_3075395"/>
      <w:bookmarkEnd w:id="521"/>
      <w:r>
        <w:rPr>
          <w:rFonts w:hint="cs"/>
          <w:rtl/>
          <w:lang w:eastAsia="he-IL"/>
        </w:rPr>
        <w:t xml:space="preserve">ה יכולה </w:t>
      </w:r>
      <w:bookmarkStart w:id="522" w:name="_ETM_Q1_3074211"/>
      <w:bookmarkEnd w:id="522"/>
      <w:r>
        <w:rPr>
          <w:rFonts w:hint="cs"/>
          <w:rtl/>
          <w:lang w:eastAsia="he-IL"/>
        </w:rPr>
        <w:t xml:space="preserve">להיות בחופשת לידה בתשלום של 15 שבועות; היא יכולה </w:t>
      </w:r>
      <w:bookmarkStart w:id="523" w:name="_ETM_Q1_3078778"/>
      <w:bookmarkEnd w:id="523"/>
      <w:r>
        <w:rPr>
          <w:rFonts w:hint="cs"/>
          <w:rtl/>
          <w:lang w:eastAsia="he-IL"/>
        </w:rPr>
        <w:t xml:space="preserve">להיות בחופשת לידה שהיא מאריכה עד חצי שנה ללא תשלום, וכשהיא חוזרת מכל התקופה </w:t>
      </w:r>
      <w:bookmarkStart w:id="524" w:name="_ETM_Q1_3094531"/>
      <w:bookmarkEnd w:id="524"/>
      <w:r>
        <w:rPr>
          <w:rFonts w:hint="cs"/>
          <w:rtl/>
          <w:lang w:eastAsia="he-IL"/>
        </w:rPr>
        <w:t>הזאת, היא מוגנת למשך 60 יום</w:t>
      </w:r>
      <w:bookmarkStart w:id="525" w:name="_ETM_Q1_3097047"/>
      <w:bookmarkStart w:id="526" w:name="_ETM_Q1_3097150"/>
      <w:bookmarkStart w:id="527" w:name="_ETM_Q1_3097191"/>
      <w:bookmarkStart w:id="528" w:name="_ETM_Q1_3097271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>?</w:t>
      </w:r>
      <w:bookmarkStart w:id="529" w:name="_ETM_Q1_3094478"/>
      <w:bookmarkEnd w:id="529"/>
    </w:p>
    <w:p w:rsidR="005974BB" w:rsidRDefault="005974BB" w:rsidP="005974BB">
      <w:pPr>
        <w:rPr>
          <w:rtl/>
          <w:lang w:eastAsia="he-IL"/>
        </w:rPr>
      </w:pPr>
      <w:bookmarkStart w:id="530" w:name="_ETM_Q1_3094565"/>
      <w:bookmarkEnd w:id="530"/>
    </w:p>
    <w:p w:rsidR="005974BB" w:rsidRDefault="005974BB" w:rsidP="00181E9F">
      <w:pPr>
        <w:pStyle w:val="-"/>
        <w:rPr>
          <w:rtl/>
        </w:rPr>
      </w:pPr>
      <w:bookmarkStart w:id="531" w:name="_ETM_Q1_3094617"/>
      <w:bookmarkStart w:id="532" w:name="_ETM_Q1_3094697"/>
      <w:bookmarkStart w:id="533" w:name="ET_speakercontinue_ענת_מימון_65"/>
      <w:bookmarkEnd w:id="531"/>
      <w:bookmarkEnd w:id="532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3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4" w:name="_ETM_Q1_3095693"/>
      <w:bookmarkEnd w:id="534"/>
      <w:r>
        <w:rPr>
          <w:rFonts w:hint="cs"/>
          <w:rtl/>
          <w:lang w:eastAsia="he-IL"/>
        </w:rPr>
        <w:t xml:space="preserve">ן. אני אומרת יותר מזה, </w:t>
      </w:r>
      <w:bookmarkStart w:id="535" w:name="_ETM_Q1_3096430"/>
      <w:bookmarkEnd w:id="535"/>
      <w:r>
        <w:rPr>
          <w:rFonts w:hint="cs"/>
          <w:rtl/>
          <w:lang w:eastAsia="he-IL"/>
        </w:rPr>
        <w:t xml:space="preserve">שהיא רשאית להאריך לחל"ת של 12 חודשים לפי החוק </w:t>
      </w:r>
      <w:bookmarkStart w:id="536" w:name="_ETM_Q1_3099959"/>
      <w:bookmarkEnd w:id="5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חל"ת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אז, כשהיא חוזרת היא </w:t>
      </w:r>
      <w:bookmarkStart w:id="537" w:name="_ETM_Q1_3103399"/>
      <w:bookmarkEnd w:id="537"/>
      <w:r>
        <w:rPr>
          <w:rFonts w:hint="cs"/>
          <w:rtl/>
          <w:lang w:eastAsia="he-IL"/>
        </w:rPr>
        <w:t xml:space="preserve">מוגנת. </w:t>
      </w:r>
    </w:p>
    <w:p w:rsidR="005974BB" w:rsidRDefault="005974BB" w:rsidP="005974BB">
      <w:pPr>
        <w:rPr>
          <w:rtl/>
          <w:lang w:eastAsia="he-IL"/>
        </w:rPr>
      </w:pPr>
      <w:bookmarkStart w:id="538" w:name="_ETM_Q1_3106775"/>
      <w:bookmarkStart w:id="539" w:name="_ETM_Q1_3106872"/>
      <w:bookmarkEnd w:id="538"/>
      <w:bookmarkEnd w:id="539"/>
    </w:p>
    <w:p w:rsidR="005974BB" w:rsidRDefault="005974BB" w:rsidP="00181E9F">
      <w:pPr>
        <w:pStyle w:val="af5"/>
        <w:rPr>
          <w:rtl/>
        </w:rPr>
      </w:pPr>
      <w:bookmarkStart w:id="540" w:name="_ETM_Q1_3106918"/>
      <w:bookmarkStart w:id="541" w:name="_ETM_Q1_3107016"/>
      <w:bookmarkStart w:id="542" w:name="ET_interruption_5079_66"/>
      <w:bookmarkEnd w:id="540"/>
      <w:bookmarkEnd w:id="541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2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43" w:name="_ETM_Q1_3110299"/>
      <w:bookmarkEnd w:id="543"/>
      <w:r>
        <w:rPr>
          <w:rFonts w:hint="cs"/>
          <w:rtl/>
          <w:lang w:eastAsia="he-IL"/>
        </w:rPr>
        <w:t>א</w:t>
      </w:r>
      <w:bookmarkStart w:id="544" w:name="_ETM_Q1_3110622"/>
      <w:bookmarkEnd w:id="544"/>
      <w:r>
        <w:rPr>
          <w:rFonts w:hint="cs"/>
          <w:rtl/>
          <w:lang w:eastAsia="he-IL"/>
        </w:rPr>
        <w:t>ם ה</w:t>
      </w:r>
      <w:bookmarkStart w:id="545" w:name="_ETM_Q1_3110731"/>
      <w:bookmarkEnd w:id="545"/>
      <w:r>
        <w:rPr>
          <w:rFonts w:hint="cs"/>
          <w:rtl/>
          <w:lang w:eastAsia="he-IL"/>
        </w:rPr>
        <w:t>יא האריכה את חל</w:t>
      </w:r>
      <w:bookmarkStart w:id="546" w:name="_ETM_Q1_3120605"/>
      <w:bookmarkStart w:id="547" w:name="_ETM_Q1_3120650"/>
      <w:bookmarkStart w:id="548" w:name="_ETM_Q1_3122244"/>
      <w:bookmarkStart w:id="549" w:name="_ETM_Q1_3122289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"ת הלידה </w:t>
      </w:r>
      <w:bookmarkStart w:id="550" w:name="_ETM_Q1_3123003"/>
      <w:bookmarkEnd w:id="550"/>
      <w:r>
        <w:rPr>
          <w:rFonts w:hint="cs"/>
          <w:rtl/>
          <w:lang w:eastAsia="he-IL"/>
        </w:rPr>
        <w:t xml:space="preserve">לתקופה מסוימת, נניח לחצי שנה </w:t>
      </w:r>
      <w:bookmarkStart w:id="551" w:name="_ETM_Q1_3109861"/>
      <w:bookmarkEnd w:id="551"/>
      <w:r>
        <w:rPr>
          <w:rFonts w:hint="cs"/>
          <w:rtl/>
          <w:lang w:eastAsia="he-IL"/>
        </w:rPr>
        <w:t xml:space="preserve">או לשמונה חודשים, ואז היא הוצאה לחל"ת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נשים כאלה. הרבה נשים מאריכות את </w:t>
      </w:r>
      <w:bookmarkStart w:id="552" w:name="_ETM_Q1_3127705"/>
      <w:bookmarkEnd w:id="552"/>
      <w:r>
        <w:rPr>
          <w:rFonts w:hint="cs"/>
          <w:rtl/>
          <w:lang w:eastAsia="he-IL"/>
        </w:rPr>
        <w:t xml:space="preserve">חופשת הלידה. </w:t>
      </w:r>
    </w:p>
    <w:p w:rsidR="005974BB" w:rsidRDefault="005974BB" w:rsidP="005974BB">
      <w:pPr>
        <w:rPr>
          <w:rtl/>
          <w:lang w:eastAsia="he-IL"/>
        </w:rPr>
      </w:pPr>
      <w:bookmarkStart w:id="553" w:name="_ETM_Q1_3126065"/>
      <w:bookmarkStart w:id="554" w:name="_ETM_Q1_3126158"/>
      <w:bookmarkEnd w:id="553"/>
      <w:bookmarkEnd w:id="554"/>
    </w:p>
    <w:p w:rsidR="005974BB" w:rsidRDefault="005974BB" w:rsidP="00181E9F">
      <w:pPr>
        <w:pStyle w:val="af5"/>
        <w:rPr>
          <w:rtl/>
        </w:rPr>
      </w:pPr>
      <w:bookmarkStart w:id="555" w:name="_ETM_Q1_3126201"/>
      <w:bookmarkStart w:id="556" w:name="_ETM_Q1_3126302"/>
      <w:bookmarkStart w:id="557" w:name="_ETM_Q1_3128110"/>
      <w:bookmarkStart w:id="558" w:name="_ETM_Q1_3128174"/>
      <w:bookmarkStart w:id="559" w:name="ET_interruption_איה_דביר_67"/>
      <w:bookmarkEnd w:id="555"/>
      <w:bookmarkEnd w:id="556"/>
      <w:bookmarkEnd w:id="557"/>
      <w:bookmarkEnd w:id="558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9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60" w:name="_ETM_Q1_3128915"/>
      <w:bookmarkStart w:id="561" w:name="_ETM_Q1_3129202"/>
      <w:bookmarkEnd w:id="560"/>
      <w:bookmarkEnd w:id="561"/>
      <w:r>
        <w:rPr>
          <w:rFonts w:hint="cs"/>
          <w:rtl/>
          <w:lang w:eastAsia="he-IL"/>
        </w:rPr>
        <w:t>זה</w:t>
      </w:r>
      <w:bookmarkStart w:id="562" w:name="_ETM_Q1_3129293"/>
      <w:bookmarkEnd w:id="562"/>
      <w:r>
        <w:rPr>
          <w:rFonts w:hint="cs"/>
          <w:rtl/>
          <w:lang w:eastAsia="he-IL"/>
        </w:rPr>
        <w:t xml:space="preserve"> בתוך פסקה 2. זאת הסיטואציה שבתוך פסקה </w:t>
      </w:r>
      <w:bookmarkStart w:id="563" w:name="_ETM_Q1_3130682"/>
      <w:bookmarkEnd w:id="563"/>
      <w:r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חופשת הלידה. יש חידוד </w:t>
      </w:r>
      <w:bookmarkStart w:id="564" w:name="_ETM_Q1_3135972"/>
      <w:bookmarkEnd w:id="564"/>
      <w:r>
        <w:rPr>
          <w:rFonts w:hint="cs"/>
          <w:rtl/>
          <w:lang w:eastAsia="he-IL"/>
        </w:rPr>
        <w:t xml:space="preserve">על הפטור, ואולי כדאי לתת למשרד העבודה להציג את זה. </w:t>
      </w:r>
      <w:bookmarkStart w:id="565" w:name="_ETM_Q1_3140211"/>
      <w:bookmarkEnd w:id="565"/>
      <w:r>
        <w:rPr>
          <w:rFonts w:hint="cs"/>
          <w:rtl/>
          <w:lang w:eastAsia="he-IL"/>
        </w:rPr>
        <w:t xml:space="preserve">נראה לי שהם בזום. </w:t>
      </w:r>
    </w:p>
    <w:p w:rsidR="005974BB" w:rsidRDefault="005974BB" w:rsidP="005974BB">
      <w:pPr>
        <w:rPr>
          <w:rtl/>
          <w:lang w:eastAsia="he-IL"/>
        </w:rPr>
      </w:pPr>
    </w:p>
    <w:p w:rsidR="005974BB" w:rsidRDefault="005974BB" w:rsidP="00181E9F">
      <w:pPr>
        <w:pStyle w:val="af5"/>
        <w:rPr>
          <w:rtl/>
        </w:rPr>
      </w:pPr>
      <w:bookmarkStart w:id="566" w:name="_ETM_Q1_3141442"/>
      <w:bookmarkStart w:id="567" w:name="_ETM_Q1_3141515"/>
      <w:bookmarkStart w:id="568" w:name="ET_interruption_5079_68"/>
      <w:bookmarkEnd w:id="566"/>
      <w:bookmarkEnd w:id="567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8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69" w:name="_ETM_Q1_3144451"/>
      <w:bookmarkEnd w:id="569"/>
      <w:r>
        <w:rPr>
          <w:rFonts w:hint="cs"/>
          <w:rtl/>
          <w:lang w:eastAsia="he-IL"/>
        </w:rPr>
        <w:t xml:space="preserve">מדובר בהרבה נשים. שלא יתבזבזו להן </w:t>
      </w:r>
      <w:bookmarkStart w:id="570" w:name="_ETM_Q1_3143230"/>
      <w:bookmarkEnd w:id="570"/>
      <w:r>
        <w:rPr>
          <w:rFonts w:hint="cs"/>
          <w:rtl/>
          <w:lang w:eastAsia="he-IL"/>
        </w:rPr>
        <w:t xml:space="preserve">60 הימים על תקופה שבה היא האריכה את חופשת הלידה. </w:t>
      </w:r>
      <w:bookmarkStart w:id="571" w:name="_ETM_Q1_3146397"/>
      <w:bookmarkEnd w:id="571"/>
    </w:p>
    <w:p w:rsidR="005974BB" w:rsidRDefault="005974BB" w:rsidP="005974BB">
      <w:pPr>
        <w:rPr>
          <w:rtl/>
          <w:lang w:eastAsia="he-IL"/>
        </w:rPr>
      </w:pPr>
      <w:bookmarkStart w:id="572" w:name="_ETM_Q1_3146596"/>
      <w:bookmarkStart w:id="573" w:name="_ETM_Q1_3146720"/>
      <w:bookmarkStart w:id="574" w:name="_ETM_Q1_3146737"/>
      <w:bookmarkEnd w:id="572"/>
      <w:bookmarkEnd w:id="573"/>
      <w:bookmarkEnd w:id="574"/>
    </w:p>
    <w:p w:rsidR="005974BB" w:rsidRDefault="005974BB" w:rsidP="00181E9F">
      <w:pPr>
        <w:pStyle w:val="-"/>
        <w:rPr>
          <w:rtl/>
        </w:rPr>
      </w:pPr>
      <w:bookmarkStart w:id="575" w:name="_ETM_Q1_3146855"/>
      <w:bookmarkStart w:id="576" w:name="ET_speakercontinue_ענת_מימון_69"/>
      <w:bookmarkEnd w:id="575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6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77" w:name="_ETM_Q1_3147612"/>
      <w:bookmarkEnd w:id="577"/>
      <w:r>
        <w:rPr>
          <w:rFonts w:hint="cs"/>
          <w:rtl/>
          <w:lang w:eastAsia="he-IL"/>
        </w:rPr>
        <w:t xml:space="preserve">היא מוגנת לפי פסקה 2, ולכן היא נמצאת </w:t>
      </w:r>
      <w:bookmarkStart w:id="578" w:name="_ETM_Q1_3149472"/>
      <w:bookmarkEnd w:id="578"/>
      <w:r>
        <w:rPr>
          <w:rFonts w:hint="cs"/>
          <w:rtl/>
          <w:lang w:eastAsia="he-IL"/>
        </w:rPr>
        <w:t xml:space="preserve">בתוך תקופת 60 הימים כאמור בפסקה 2. לכאורה, זה אמור </w:t>
      </w:r>
      <w:bookmarkStart w:id="579" w:name="_ETM_Q1_3154719"/>
      <w:bookmarkEnd w:id="579"/>
      <w:r>
        <w:rPr>
          <w:rFonts w:hint="cs"/>
          <w:rtl/>
          <w:lang w:eastAsia="he-IL"/>
        </w:rPr>
        <w:t xml:space="preserve">לחול עליה. </w:t>
      </w:r>
    </w:p>
    <w:p w:rsidR="005974BB" w:rsidRDefault="005974BB" w:rsidP="005974BB">
      <w:pPr>
        <w:rPr>
          <w:rtl/>
          <w:lang w:eastAsia="he-IL"/>
        </w:rPr>
      </w:pPr>
      <w:bookmarkStart w:id="580" w:name="_ETM_Q1_3154144"/>
      <w:bookmarkStart w:id="581" w:name="_ETM_Q1_3154259"/>
      <w:bookmarkEnd w:id="580"/>
      <w:bookmarkEnd w:id="581"/>
    </w:p>
    <w:p w:rsidR="005974BB" w:rsidRDefault="00662FFB" w:rsidP="00181E9F">
      <w:pPr>
        <w:pStyle w:val="af5"/>
        <w:rPr>
          <w:rtl/>
        </w:rPr>
      </w:pPr>
      <w:bookmarkStart w:id="582" w:name="_ETM_Q1_3154280"/>
      <w:bookmarkStart w:id="583" w:name="_ETM_Q1_3154368"/>
      <w:bookmarkStart w:id="584" w:name="ET_interruption_5079_70"/>
      <w:bookmarkEnd w:id="582"/>
      <w:bookmarkEnd w:id="583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4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585" w:name="_ETM_Q1_3156959"/>
      <w:bookmarkEnd w:id="585"/>
      <w:r>
        <w:rPr>
          <w:rFonts w:hint="cs"/>
          <w:rtl/>
          <w:lang w:eastAsia="he-IL"/>
        </w:rPr>
        <w:t>מ</w:t>
      </w:r>
      <w:bookmarkStart w:id="586" w:name="_ETM_Q1_3157277"/>
      <w:bookmarkEnd w:id="586"/>
      <w:r>
        <w:rPr>
          <w:rFonts w:hint="cs"/>
          <w:rtl/>
          <w:lang w:eastAsia="he-IL"/>
        </w:rPr>
        <w:t>ה</w:t>
      </w:r>
      <w:bookmarkStart w:id="587" w:name="_ETM_Q1_3157352"/>
      <w:bookmarkEnd w:id="587"/>
      <w:r>
        <w:rPr>
          <w:rFonts w:hint="cs"/>
          <w:rtl/>
          <w:lang w:eastAsia="he-IL"/>
        </w:rPr>
        <w:t xml:space="preserve"> אומרת פסקה 2?</w:t>
      </w:r>
      <w:bookmarkStart w:id="588" w:name="_ETM_Q1_3156042"/>
      <w:bookmarkEnd w:id="588"/>
    </w:p>
    <w:p w:rsidR="00662FFB" w:rsidRDefault="00662FFB" w:rsidP="00662FFB">
      <w:pPr>
        <w:rPr>
          <w:rtl/>
          <w:lang w:eastAsia="he-IL"/>
        </w:rPr>
      </w:pPr>
      <w:bookmarkStart w:id="589" w:name="_ETM_Q1_3156145"/>
      <w:bookmarkEnd w:id="589"/>
    </w:p>
    <w:p w:rsidR="00290B1B" w:rsidRDefault="00290B1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90" w:name="_ETM_Q1_3156170"/>
      <w:bookmarkStart w:id="591" w:name="_ETM_Q1_3156266"/>
      <w:bookmarkStart w:id="592" w:name="ET_speakercontinue_ענת_מימון_71"/>
      <w:bookmarkEnd w:id="590"/>
      <w:bookmarkEnd w:id="591"/>
      <w:r>
        <w:rPr>
          <w:rStyle w:val="TagStyle"/>
          <w:vanish w:val="0"/>
          <w:rtl/>
        </w:rPr>
        <w:br w:type="page"/>
      </w:r>
    </w:p>
    <w:p w:rsidR="00662FFB" w:rsidRDefault="00662FFB" w:rsidP="00181E9F">
      <w:pPr>
        <w:pStyle w:val="-"/>
        <w:rPr>
          <w:rtl/>
        </w:rPr>
      </w:pPr>
      <w:r w:rsidRPr="00181E9F">
        <w:rPr>
          <w:rStyle w:val="TagStyle"/>
          <w:rtl/>
        </w:rPr>
        <w:lastRenderedPageBreak/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593" w:name="_ETM_Q1_3157378"/>
      <w:bookmarkEnd w:id="593"/>
      <w:r>
        <w:rPr>
          <w:rFonts w:hint="cs"/>
          <w:rtl/>
          <w:lang w:eastAsia="he-IL"/>
        </w:rPr>
        <w:t xml:space="preserve">"לא יפטר מעסיק עובדת או </w:t>
      </w:r>
      <w:bookmarkStart w:id="594" w:name="_ETM_Q1_3157372"/>
      <w:bookmarkEnd w:id="594"/>
      <w:r>
        <w:rPr>
          <w:rFonts w:hint="cs"/>
          <w:rtl/>
          <w:lang w:eastAsia="he-IL"/>
        </w:rPr>
        <w:t xml:space="preserve">עובד בימי היעדרם מהעבודה, לפי סעיף 7(ג)(1)(ג), שזה 6 חודשים </w:t>
      </w:r>
      <w:bookmarkStart w:id="595" w:name="_ETM_Q1_3161179"/>
      <w:bookmarkEnd w:id="595"/>
      <w:r>
        <w:rPr>
          <w:rFonts w:hint="cs"/>
          <w:rtl/>
          <w:lang w:eastAsia="he-IL"/>
        </w:rPr>
        <w:t xml:space="preserve">שהיא מניקה, או לפי ד(1), שזה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שהיא </w:t>
      </w:r>
      <w:bookmarkStart w:id="596" w:name="_ETM_Q1_3166143"/>
      <w:bookmarkEnd w:id="596"/>
      <w:r>
        <w:rPr>
          <w:rFonts w:hint="cs"/>
          <w:rtl/>
          <w:lang w:eastAsia="he-IL"/>
        </w:rPr>
        <w:t xml:space="preserve">מאריכה. כלומר, גם בתקופות ההארכה לפי חוק עבודת נשים, היא </w:t>
      </w:r>
      <w:bookmarkStart w:id="597" w:name="_ETM_Q1_3170143"/>
      <w:bookmarkEnd w:id="597"/>
      <w:r>
        <w:rPr>
          <w:rFonts w:hint="cs"/>
          <w:rtl/>
          <w:lang w:eastAsia="he-IL"/>
        </w:rPr>
        <w:t xml:space="preserve">מוגנת. </w:t>
      </w:r>
    </w:p>
    <w:p w:rsidR="00662FFB" w:rsidRDefault="00662FFB" w:rsidP="00662FFB">
      <w:pPr>
        <w:rPr>
          <w:rtl/>
          <w:lang w:eastAsia="he-IL"/>
        </w:rPr>
      </w:pPr>
      <w:bookmarkStart w:id="598" w:name="_ETM_Q1_3171854"/>
      <w:bookmarkStart w:id="599" w:name="_ETM_Q1_3171968"/>
      <w:bookmarkEnd w:id="598"/>
      <w:bookmarkEnd w:id="599"/>
    </w:p>
    <w:p w:rsidR="00662FFB" w:rsidRDefault="00662FFB" w:rsidP="00181E9F">
      <w:pPr>
        <w:pStyle w:val="af5"/>
        <w:rPr>
          <w:rtl/>
        </w:rPr>
      </w:pPr>
      <w:bookmarkStart w:id="600" w:name="_ETM_Q1_3171992"/>
      <w:bookmarkStart w:id="601" w:name="_ETM_Q1_3172090"/>
      <w:bookmarkStart w:id="602" w:name="ET_interruption_5079_72"/>
      <w:bookmarkEnd w:id="600"/>
      <w:bookmarkEnd w:id="601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2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03" w:name="_ETM_Q1_3174715"/>
      <w:bookmarkEnd w:id="603"/>
      <w:r>
        <w:rPr>
          <w:rFonts w:hint="cs"/>
          <w:rtl/>
          <w:lang w:eastAsia="he-IL"/>
        </w:rPr>
        <w:t xml:space="preserve">זאת אומרת, יהיה לה </w:t>
      </w:r>
      <w:proofErr w:type="spellStart"/>
      <w:r>
        <w:rPr>
          <w:rFonts w:hint="cs"/>
          <w:rtl/>
          <w:lang w:eastAsia="he-IL"/>
        </w:rPr>
        <w:t>פז"מ</w:t>
      </w:r>
      <w:proofErr w:type="spellEnd"/>
      <w:r>
        <w:rPr>
          <w:rFonts w:hint="cs"/>
          <w:rtl/>
          <w:lang w:eastAsia="he-IL"/>
        </w:rPr>
        <w:t xml:space="preserve"> של חל"ת.</w:t>
      </w:r>
    </w:p>
    <w:p w:rsidR="00662FFB" w:rsidRDefault="00662FFB" w:rsidP="00662FFB">
      <w:pPr>
        <w:rPr>
          <w:rtl/>
          <w:lang w:eastAsia="he-IL"/>
        </w:rPr>
      </w:pPr>
      <w:bookmarkStart w:id="604" w:name="_ETM_Q1_3178450"/>
      <w:bookmarkStart w:id="605" w:name="_ETM_Q1_3178560"/>
      <w:bookmarkEnd w:id="604"/>
      <w:bookmarkEnd w:id="605"/>
    </w:p>
    <w:p w:rsidR="00662FFB" w:rsidRDefault="00662FFB" w:rsidP="00181E9F">
      <w:pPr>
        <w:pStyle w:val="-"/>
        <w:rPr>
          <w:rtl/>
        </w:rPr>
      </w:pPr>
      <w:bookmarkStart w:id="606" w:name="ET_speakercontinue_ענת_מימון_73"/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6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07" w:name="_ETM_Q1_3177985"/>
      <w:bookmarkEnd w:id="60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08" w:name="_ETM_Q1_3178365"/>
      <w:bookmarkEnd w:id="608"/>
      <w:r>
        <w:rPr>
          <w:rFonts w:hint="cs"/>
          <w:rtl/>
          <w:lang w:eastAsia="he-IL"/>
        </w:rPr>
        <w:t xml:space="preserve">הקורונה לא יספרו לה, והוא יבוא אחר כך. </w:t>
      </w:r>
    </w:p>
    <w:p w:rsidR="00662FFB" w:rsidRDefault="00662FFB" w:rsidP="00662FFB">
      <w:pPr>
        <w:rPr>
          <w:rtl/>
          <w:lang w:eastAsia="he-IL"/>
        </w:rPr>
      </w:pPr>
      <w:bookmarkStart w:id="609" w:name="_ETM_Q1_3177685"/>
      <w:bookmarkStart w:id="610" w:name="_ETM_Q1_3177803"/>
      <w:bookmarkEnd w:id="609"/>
      <w:bookmarkEnd w:id="610"/>
    </w:p>
    <w:p w:rsidR="00662FFB" w:rsidRDefault="00662FFB" w:rsidP="00181E9F">
      <w:pPr>
        <w:pStyle w:val="af5"/>
        <w:rPr>
          <w:rtl/>
        </w:rPr>
      </w:pPr>
      <w:bookmarkStart w:id="611" w:name="_ETM_Q1_3177828"/>
      <w:bookmarkStart w:id="612" w:name="_ETM_Q1_3177939"/>
      <w:bookmarkStart w:id="613" w:name="ET_interruption_5079_74"/>
      <w:bookmarkEnd w:id="611"/>
      <w:bookmarkEnd w:id="612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3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14" w:name="_ETM_Q1_3180235"/>
      <w:bookmarkStart w:id="615" w:name="_ETM_Q1_3180560"/>
      <w:bookmarkStart w:id="616" w:name="_ETM_Q1_3180638"/>
      <w:bookmarkEnd w:id="614"/>
      <w:bookmarkEnd w:id="615"/>
      <w:bookmarkEnd w:id="616"/>
      <w:r>
        <w:rPr>
          <w:rFonts w:hint="cs"/>
          <w:rtl/>
          <w:lang w:eastAsia="he-IL"/>
        </w:rPr>
        <w:t>אחרי זה מתחיל חל"ת קורונה. ברגע</w:t>
      </w:r>
      <w:bookmarkStart w:id="617" w:name="_ETM_Q1_3181478"/>
      <w:bookmarkEnd w:id="617"/>
      <w:r>
        <w:rPr>
          <w:rFonts w:hint="cs"/>
          <w:rtl/>
          <w:lang w:eastAsia="he-IL"/>
        </w:rPr>
        <w:t xml:space="preserve"> שהיא חוזרת, היא חוזרת לאותו מצב שהיא הייתה בו. </w:t>
      </w:r>
    </w:p>
    <w:p w:rsidR="00662FFB" w:rsidRDefault="00662FFB" w:rsidP="00662FFB">
      <w:pPr>
        <w:rPr>
          <w:rtl/>
          <w:lang w:eastAsia="he-IL"/>
        </w:rPr>
      </w:pPr>
      <w:bookmarkStart w:id="618" w:name="_ETM_Q1_3183428"/>
      <w:bookmarkStart w:id="619" w:name="_ETM_Q1_3183551"/>
      <w:bookmarkEnd w:id="618"/>
      <w:bookmarkEnd w:id="619"/>
    </w:p>
    <w:p w:rsidR="00662FFB" w:rsidRDefault="00662FFB" w:rsidP="00181E9F">
      <w:pPr>
        <w:pStyle w:val="-"/>
        <w:rPr>
          <w:rtl/>
        </w:rPr>
      </w:pPr>
      <w:bookmarkStart w:id="620" w:name="_ETM_Q1_3183612"/>
      <w:bookmarkStart w:id="621" w:name="_ETM_Q1_3183666"/>
      <w:bookmarkStart w:id="622" w:name="ET_speakercontinue_ענת_מימון_75"/>
      <w:bookmarkEnd w:id="620"/>
      <w:bookmarkEnd w:id="621"/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2"/>
    </w:p>
    <w:p w:rsidR="00662FFB" w:rsidRDefault="00662FFB" w:rsidP="00662FFB">
      <w:pPr>
        <w:pStyle w:val="KeepWithNext"/>
        <w:rPr>
          <w:rtl/>
          <w:lang w:eastAsia="he-IL"/>
        </w:rPr>
      </w:pPr>
      <w:bookmarkStart w:id="623" w:name="_ETM_Q1_3185344"/>
      <w:bookmarkEnd w:id="623"/>
    </w:p>
    <w:p w:rsidR="00662FFB" w:rsidRDefault="00662FFB" w:rsidP="00662FFB">
      <w:pPr>
        <w:rPr>
          <w:rtl/>
          <w:lang w:eastAsia="he-IL"/>
        </w:rPr>
      </w:pPr>
      <w:bookmarkStart w:id="624" w:name="_ETM_Q1_3184636"/>
      <w:bookmarkStart w:id="625" w:name="_ETM_Q1_3184745"/>
      <w:bookmarkEnd w:id="624"/>
      <w:bookmarkEnd w:id="625"/>
      <w:r>
        <w:rPr>
          <w:rFonts w:hint="cs"/>
          <w:rtl/>
          <w:lang w:eastAsia="he-IL"/>
        </w:rPr>
        <w:t xml:space="preserve">ביתרה </w:t>
      </w:r>
      <w:bookmarkStart w:id="626" w:name="_ETM_Q1_3183582"/>
      <w:bookmarkEnd w:id="626"/>
      <w:r>
        <w:rPr>
          <w:rFonts w:hint="cs"/>
          <w:rtl/>
          <w:lang w:eastAsia="he-IL"/>
        </w:rPr>
        <w:t xml:space="preserve">שנשארה בגלל חל"ת הקורונה, לא בגלל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שהיא לקחה. היא </w:t>
      </w:r>
      <w:bookmarkStart w:id="627" w:name="_ETM_Q1_3191381"/>
      <w:bookmarkEnd w:id="627"/>
      <w:r>
        <w:rPr>
          <w:rFonts w:hint="cs"/>
          <w:rtl/>
          <w:lang w:eastAsia="he-IL"/>
        </w:rPr>
        <w:t xml:space="preserve">מוגנת ממילא. </w:t>
      </w:r>
    </w:p>
    <w:p w:rsidR="00662FFB" w:rsidRDefault="00662FFB" w:rsidP="00662FFB">
      <w:pPr>
        <w:rPr>
          <w:rtl/>
          <w:lang w:eastAsia="he-IL"/>
        </w:rPr>
      </w:pPr>
      <w:bookmarkStart w:id="628" w:name="_ETM_Q1_3191660"/>
      <w:bookmarkStart w:id="629" w:name="_ETM_Q1_3191751"/>
      <w:bookmarkEnd w:id="628"/>
      <w:bookmarkEnd w:id="629"/>
    </w:p>
    <w:p w:rsidR="00662FFB" w:rsidRDefault="00662FFB" w:rsidP="00181E9F">
      <w:pPr>
        <w:pStyle w:val="af5"/>
        <w:rPr>
          <w:rtl/>
        </w:rPr>
      </w:pPr>
      <w:bookmarkStart w:id="630" w:name="_ETM_Q1_3191788"/>
      <w:bookmarkStart w:id="631" w:name="_ETM_Q1_3191890"/>
      <w:bookmarkStart w:id="632" w:name="ET_interruption_5079_76"/>
      <w:bookmarkEnd w:id="630"/>
      <w:bookmarkEnd w:id="631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2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33" w:name="_ETM_Q1_3192809"/>
      <w:bookmarkEnd w:id="633"/>
      <w:r>
        <w:rPr>
          <w:rFonts w:hint="cs"/>
          <w:rtl/>
          <w:lang w:eastAsia="he-IL"/>
        </w:rPr>
        <w:t>ה</w:t>
      </w:r>
      <w:bookmarkStart w:id="634" w:name="_ETM_Q1_3193131"/>
      <w:bookmarkEnd w:id="634"/>
      <w:r>
        <w:rPr>
          <w:rFonts w:hint="cs"/>
          <w:rtl/>
          <w:lang w:eastAsia="he-IL"/>
        </w:rPr>
        <w:t>י</w:t>
      </w:r>
      <w:bookmarkStart w:id="635" w:name="_ETM_Q1_3193183"/>
      <w:bookmarkEnd w:id="635"/>
      <w:r>
        <w:rPr>
          <w:rFonts w:hint="cs"/>
          <w:rtl/>
          <w:lang w:eastAsia="he-IL"/>
        </w:rPr>
        <w:t xml:space="preserve">א מוגנת מפיטורים. </w:t>
      </w:r>
    </w:p>
    <w:p w:rsidR="00662FFB" w:rsidRDefault="00662FFB" w:rsidP="00662FFB">
      <w:pPr>
        <w:rPr>
          <w:rtl/>
          <w:lang w:eastAsia="he-IL"/>
        </w:rPr>
      </w:pPr>
      <w:bookmarkStart w:id="636" w:name="_ETM_Q1_3193831"/>
      <w:bookmarkStart w:id="637" w:name="_ETM_Q1_3193931"/>
      <w:bookmarkEnd w:id="636"/>
      <w:bookmarkEnd w:id="637"/>
    </w:p>
    <w:p w:rsidR="00662FFB" w:rsidRDefault="00662FFB" w:rsidP="00181E9F">
      <w:pPr>
        <w:pStyle w:val="af5"/>
        <w:rPr>
          <w:rtl/>
        </w:rPr>
      </w:pPr>
      <w:bookmarkStart w:id="638" w:name="_ETM_Q1_3193966"/>
      <w:bookmarkStart w:id="639" w:name="_ETM_Q1_3194096"/>
      <w:bookmarkStart w:id="640" w:name="ET_interruption_איה_דביר_77"/>
      <w:bookmarkEnd w:id="638"/>
      <w:bookmarkEnd w:id="639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0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41" w:name="_ETM_Q1_3197503"/>
      <w:bookmarkEnd w:id="641"/>
      <w:r>
        <w:rPr>
          <w:rFonts w:hint="cs"/>
          <w:rtl/>
          <w:lang w:eastAsia="he-IL"/>
        </w:rPr>
        <w:t>א</w:t>
      </w:r>
      <w:bookmarkStart w:id="642" w:name="_ETM_Q1_3197796"/>
      <w:bookmarkEnd w:id="642"/>
      <w:r>
        <w:rPr>
          <w:rFonts w:hint="cs"/>
          <w:rtl/>
          <w:lang w:eastAsia="he-IL"/>
        </w:rPr>
        <w:t>ו</w:t>
      </w:r>
      <w:bookmarkStart w:id="643" w:name="_ETM_Q1_3197867"/>
      <w:bookmarkEnd w:id="643"/>
      <w:r>
        <w:rPr>
          <w:rFonts w:hint="cs"/>
          <w:rtl/>
          <w:lang w:eastAsia="he-IL"/>
        </w:rPr>
        <w:t>לי כדאי שמשרד העבודה יסביר</w:t>
      </w:r>
      <w:bookmarkStart w:id="644" w:name="_ETM_Q1_3197027"/>
      <w:bookmarkEnd w:id="644"/>
      <w:r>
        <w:rPr>
          <w:rFonts w:hint="cs"/>
          <w:rtl/>
          <w:lang w:eastAsia="he-IL"/>
        </w:rPr>
        <w:t xml:space="preserve"> את זה?</w:t>
      </w:r>
      <w:bookmarkStart w:id="645" w:name="_ETM_Q1_3195752"/>
      <w:bookmarkEnd w:id="645"/>
    </w:p>
    <w:p w:rsidR="00662FFB" w:rsidRDefault="00662FFB" w:rsidP="00662FFB">
      <w:pPr>
        <w:rPr>
          <w:rtl/>
          <w:lang w:eastAsia="he-IL"/>
        </w:rPr>
      </w:pPr>
      <w:bookmarkStart w:id="646" w:name="_ETM_Q1_3195839"/>
      <w:bookmarkEnd w:id="646"/>
    </w:p>
    <w:p w:rsidR="00662FFB" w:rsidRDefault="00662FFB" w:rsidP="00181E9F">
      <w:pPr>
        <w:pStyle w:val="-"/>
        <w:rPr>
          <w:rtl/>
        </w:rPr>
      </w:pPr>
      <w:bookmarkStart w:id="647" w:name="_ETM_Q1_3195896"/>
      <w:bookmarkStart w:id="648" w:name="_ETM_Q1_3196000"/>
      <w:bookmarkStart w:id="649" w:name="ET_speakercontinue_ענת_מימון_78"/>
      <w:bookmarkEnd w:id="647"/>
      <w:bookmarkEnd w:id="648"/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0" w:name="_ETM_Q1_3196958"/>
      <w:bookmarkEnd w:id="650"/>
      <w:r>
        <w:rPr>
          <w:rFonts w:hint="cs"/>
          <w:rtl/>
          <w:lang w:eastAsia="he-IL"/>
        </w:rPr>
        <w:t xml:space="preserve">ן, וגם לגבי ההיתר. </w:t>
      </w:r>
    </w:p>
    <w:p w:rsidR="00662FFB" w:rsidRDefault="00662FFB" w:rsidP="00662FFB">
      <w:pPr>
        <w:rPr>
          <w:rtl/>
          <w:lang w:eastAsia="he-IL"/>
        </w:rPr>
      </w:pPr>
      <w:bookmarkStart w:id="651" w:name="_ETM_Q1_3200463"/>
      <w:bookmarkStart w:id="652" w:name="_ETM_Q1_3200554"/>
      <w:bookmarkEnd w:id="651"/>
      <w:bookmarkEnd w:id="652"/>
    </w:p>
    <w:p w:rsidR="00662FFB" w:rsidRDefault="00662FFB" w:rsidP="00181E9F">
      <w:pPr>
        <w:pStyle w:val="af6"/>
        <w:rPr>
          <w:rtl/>
        </w:rPr>
      </w:pPr>
      <w:bookmarkStart w:id="653" w:name="_ETM_Q1_3204332"/>
      <w:bookmarkStart w:id="654" w:name="_ETM_Q1_3204425"/>
      <w:bookmarkStart w:id="655" w:name="ET_yor_5520_80"/>
      <w:bookmarkEnd w:id="653"/>
      <w:bookmarkEnd w:id="654"/>
      <w:r w:rsidRPr="00181E9F">
        <w:rPr>
          <w:rStyle w:val="TagStyle"/>
          <w:rtl/>
        </w:rPr>
        <w:t xml:space="preserve"> &lt;&lt; יור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56" w:name="_ETM_Q1_3205618"/>
      <w:bookmarkEnd w:id="656"/>
      <w:r>
        <w:rPr>
          <w:rFonts w:hint="cs"/>
          <w:rtl/>
          <w:lang w:eastAsia="he-IL"/>
        </w:rPr>
        <w:t xml:space="preserve">כן, בבקשה, תמר מתתיהו. </w:t>
      </w:r>
    </w:p>
    <w:p w:rsidR="00662FFB" w:rsidRPr="00662FFB" w:rsidRDefault="00662FFB" w:rsidP="00662FFB">
      <w:pPr>
        <w:rPr>
          <w:rtl/>
          <w:lang w:eastAsia="he-IL"/>
        </w:rPr>
      </w:pPr>
      <w:bookmarkStart w:id="657" w:name="_ETM_Q1_3209453"/>
      <w:bookmarkStart w:id="658" w:name="_ETM_Q1_3209571"/>
      <w:bookmarkEnd w:id="657"/>
      <w:bookmarkEnd w:id="658"/>
    </w:p>
    <w:p w:rsidR="00662FFB" w:rsidRDefault="00662FFB" w:rsidP="00181E9F">
      <w:pPr>
        <w:pStyle w:val="af9"/>
        <w:rPr>
          <w:rtl/>
          <w:lang w:eastAsia="he-IL"/>
        </w:rPr>
      </w:pPr>
      <w:bookmarkStart w:id="659" w:name="_ETM_Q1_3200591"/>
      <w:bookmarkStart w:id="660" w:name="_ETM_Q1_3200701"/>
      <w:bookmarkStart w:id="661" w:name="ET_guest_842996_79"/>
      <w:bookmarkEnd w:id="659"/>
      <w:bookmarkEnd w:id="660"/>
      <w:r w:rsidRPr="00181E9F">
        <w:rPr>
          <w:rStyle w:val="TagStyle"/>
          <w:rtl/>
        </w:rPr>
        <w:t xml:space="preserve"> &lt;&lt; אורח &gt;&gt;</w:t>
      </w:r>
      <w:r w:rsidRPr="00662FFB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1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62" w:name="_ETM_Q1_3205263"/>
      <w:bookmarkStart w:id="663" w:name="_ETM_Q1_3205562"/>
      <w:bookmarkStart w:id="664" w:name="_ETM_Q1_3205635"/>
      <w:bookmarkStart w:id="665" w:name="_ETM_Q1_3205652"/>
      <w:bookmarkStart w:id="666" w:name="_ETM_Q1_3205703"/>
      <w:bookmarkEnd w:id="662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 xml:space="preserve">שלום </w:t>
      </w:r>
      <w:bookmarkStart w:id="667" w:name="_ETM_Q1_3209464"/>
      <w:bookmarkEnd w:id="667"/>
      <w:r>
        <w:rPr>
          <w:rFonts w:hint="cs"/>
          <w:rtl/>
          <w:lang w:eastAsia="he-IL"/>
        </w:rPr>
        <w:t xml:space="preserve">לחברי הוועדה, אני שמחה שהתיקון הזה הגיע. התיקון הזה בא </w:t>
      </w:r>
      <w:bookmarkStart w:id="668" w:name="_ETM_Q1_3226626"/>
      <w:bookmarkEnd w:id="668"/>
      <w:r>
        <w:rPr>
          <w:rFonts w:hint="cs"/>
          <w:rtl/>
          <w:lang w:eastAsia="he-IL"/>
        </w:rPr>
        <w:t xml:space="preserve">אחרי שקיבלנו הרבה פניות מארגוני נשים, וראינו שיש מצב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3234514"/>
      <w:bookmarkEnd w:id="669"/>
      <w:r>
        <w:rPr>
          <w:rFonts w:hint="cs"/>
          <w:rtl/>
          <w:lang w:eastAsia="he-IL"/>
        </w:rPr>
        <w:t xml:space="preserve">בשטח, כאשר 40% מהבקשות לחל"ת באות באמת בתקופה הזאת, שהיא אותה תקופת לידה והורות. אלה אותן נשים שיצאו לחל"ת </w:t>
      </w:r>
      <w:bookmarkStart w:id="670" w:name="_ETM_Q1_3242088"/>
      <w:bookmarkEnd w:id="670"/>
      <w:r>
        <w:rPr>
          <w:rFonts w:hint="cs"/>
          <w:rtl/>
          <w:lang w:eastAsia="he-IL"/>
        </w:rPr>
        <w:t xml:space="preserve">קורונה, והן איבדו את 60 </w:t>
      </w:r>
      <w:bookmarkStart w:id="671" w:name="_ETM_Q1_3248091"/>
      <w:bookmarkEnd w:id="671"/>
      <w:r>
        <w:rPr>
          <w:rFonts w:hint="cs"/>
          <w:rtl/>
          <w:lang w:eastAsia="he-IL"/>
        </w:rPr>
        <w:t xml:space="preserve">ימי ההגנה שלהן. כשהן סיימו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הן </w:t>
      </w:r>
      <w:bookmarkStart w:id="672" w:name="_ETM_Q1_3250253"/>
      <w:bookmarkEnd w:id="672"/>
      <w:r>
        <w:rPr>
          <w:rFonts w:hint="cs"/>
          <w:rtl/>
          <w:lang w:eastAsia="he-IL"/>
        </w:rPr>
        <w:t xml:space="preserve">מצאו את עצמן לא מוגנות. מעסיקים יכלו לנצל את </w:t>
      </w:r>
      <w:bookmarkStart w:id="673" w:name="_ETM_Q1_3254055"/>
      <w:bookmarkEnd w:id="673"/>
      <w:r>
        <w:rPr>
          <w:rFonts w:hint="cs"/>
          <w:rtl/>
          <w:lang w:eastAsia="he-IL"/>
        </w:rPr>
        <w:t xml:space="preserve">המצב הזה, ובעצם לפטר אותן. </w:t>
      </w:r>
    </w:p>
    <w:p w:rsidR="00662FFB" w:rsidRDefault="00662FFB" w:rsidP="00662FFB">
      <w:pPr>
        <w:rPr>
          <w:rtl/>
          <w:lang w:eastAsia="he-IL"/>
        </w:rPr>
      </w:pPr>
      <w:bookmarkStart w:id="674" w:name="_ETM_Q1_3259303"/>
      <w:bookmarkStart w:id="675" w:name="_ETM_Q1_3259400"/>
      <w:bookmarkEnd w:id="674"/>
      <w:bookmarkEnd w:id="675"/>
    </w:p>
    <w:p w:rsidR="00AC0B68" w:rsidRDefault="00662FFB" w:rsidP="00AC0B68">
      <w:pPr>
        <w:rPr>
          <w:rtl/>
          <w:lang w:eastAsia="he-IL"/>
        </w:rPr>
      </w:pPr>
      <w:bookmarkStart w:id="676" w:name="_ETM_Q1_3259431"/>
      <w:bookmarkStart w:id="677" w:name="_ETM_Q1_3259518"/>
      <w:bookmarkEnd w:id="676"/>
      <w:bookmarkEnd w:id="677"/>
      <w:r>
        <w:rPr>
          <w:rFonts w:hint="cs"/>
          <w:rtl/>
          <w:lang w:eastAsia="he-IL"/>
        </w:rPr>
        <w:t xml:space="preserve">לכן הגיעה הפנייה מהארגונים וגם </w:t>
      </w:r>
      <w:bookmarkStart w:id="678" w:name="_ETM_Q1_3261482"/>
      <w:bookmarkEnd w:id="678"/>
      <w:r>
        <w:rPr>
          <w:rFonts w:hint="cs"/>
          <w:rtl/>
          <w:lang w:eastAsia="he-IL"/>
        </w:rPr>
        <w:t xml:space="preserve">מהכנסת, מוועדת העבודה, שנשקול ונתקן את החוק. גיבשנו את </w:t>
      </w:r>
      <w:bookmarkStart w:id="679" w:name="_ETM_Q1_3268202"/>
      <w:bookmarkEnd w:id="679"/>
      <w:r>
        <w:rPr>
          <w:rFonts w:hint="cs"/>
          <w:rtl/>
          <w:lang w:eastAsia="he-IL"/>
        </w:rPr>
        <w:t xml:space="preserve">הנוסח שעומד בפניכם עכשיו, יחד עם משרד המשפטים ועם ענת, </w:t>
      </w:r>
      <w:bookmarkStart w:id="680" w:name="_ETM_Q1_3270544"/>
      <w:bookmarkEnd w:id="680"/>
      <w:r>
        <w:rPr>
          <w:rFonts w:hint="cs"/>
          <w:rtl/>
          <w:lang w:eastAsia="he-IL"/>
        </w:rPr>
        <w:t>היועצת המשפטית. גם משרד האוצר נתן את ההסכמה שלו.</w:t>
      </w:r>
      <w:bookmarkStart w:id="681" w:name="_ETM_Q1_3275419"/>
      <w:bookmarkEnd w:id="681"/>
      <w:r>
        <w:rPr>
          <w:rFonts w:hint="cs"/>
          <w:rtl/>
          <w:lang w:eastAsia="he-IL"/>
        </w:rPr>
        <w:t xml:space="preserve"> דיברנו גם עם מעסיקים, והם העירו את ההערות שלהם. </w:t>
      </w:r>
    </w:p>
    <w:p w:rsidR="00AC0B68" w:rsidRDefault="00AC0B68" w:rsidP="00AC0B68">
      <w:pPr>
        <w:rPr>
          <w:rtl/>
          <w:lang w:eastAsia="he-IL"/>
        </w:rPr>
      </w:pPr>
      <w:bookmarkStart w:id="682" w:name="_ETM_Q1_3323898"/>
      <w:bookmarkEnd w:id="682"/>
    </w:p>
    <w:p w:rsidR="00662FFB" w:rsidRDefault="00662FFB" w:rsidP="00AC0B68">
      <w:pPr>
        <w:rPr>
          <w:rtl/>
          <w:lang w:eastAsia="he-IL"/>
        </w:rPr>
      </w:pPr>
      <w:bookmarkStart w:id="683" w:name="_ETM_Q1_3324022"/>
      <w:bookmarkStart w:id="684" w:name="_ETM_Q1_3324039"/>
      <w:bookmarkStart w:id="685" w:name="_ETM_Q1_3324075"/>
      <w:bookmarkEnd w:id="683"/>
      <w:bookmarkEnd w:id="684"/>
      <w:bookmarkEnd w:id="685"/>
      <w:r>
        <w:rPr>
          <w:rFonts w:hint="cs"/>
          <w:rtl/>
          <w:lang w:eastAsia="he-IL"/>
        </w:rPr>
        <w:t xml:space="preserve">לעניין </w:t>
      </w:r>
      <w:bookmarkStart w:id="686" w:name="_ETM_Q1_3282928"/>
      <w:bookmarkEnd w:id="686"/>
      <w:r>
        <w:rPr>
          <w:rFonts w:hint="cs"/>
          <w:rtl/>
          <w:lang w:eastAsia="he-IL"/>
        </w:rPr>
        <w:t xml:space="preserve">ההיתר שניתן לתת בתקופה של ה-60 יום, הכנסנו היום איזשהו תיקון </w:t>
      </w:r>
      <w:bookmarkStart w:id="687" w:name="_ETM_Q1_3286260"/>
      <w:bookmarkEnd w:id="687"/>
      <w:r>
        <w:rPr>
          <w:rFonts w:hint="cs"/>
          <w:rtl/>
          <w:lang w:eastAsia="he-IL"/>
        </w:rPr>
        <w:t>בעקבות הערה של מעסיקים</w:t>
      </w:r>
      <w:r w:rsidR="00AC0B68">
        <w:rPr>
          <w:rFonts w:hint="cs"/>
          <w:rtl/>
          <w:lang w:eastAsia="he-IL"/>
        </w:rPr>
        <w:t xml:space="preserve">, שהיתר שיינתן בתקופה הזאת, </w:t>
      </w:r>
      <w:bookmarkStart w:id="688" w:name="_ETM_Q1_3294234"/>
      <w:bookmarkEnd w:id="688"/>
      <w:r w:rsidR="00AC0B68">
        <w:rPr>
          <w:rFonts w:hint="cs"/>
          <w:rtl/>
          <w:lang w:eastAsia="he-IL"/>
        </w:rPr>
        <w:t xml:space="preserve">לאור בקשה לפיטורים של עובדת, </w:t>
      </w:r>
      <w:bookmarkStart w:id="689" w:name="_ETM_Q1_3298787"/>
      <w:bookmarkEnd w:id="689"/>
      <w:r w:rsidR="00AC0B68">
        <w:rPr>
          <w:rFonts w:hint="cs"/>
          <w:rtl/>
          <w:lang w:eastAsia="he-IL"/>
        </w:rPr>
        <w:t xml:space="preserve">שיקול הדעת של השר לא יהיה מוגבל למצבים של סגירת </w:t>
      </w:r>
      <w:bookmarkStart w:id="690" w:name="_ETM_Q1_3304440"/>
      <w:bookmarkEnd w:id="690"/>
      <w:r w:rsidR="00AC0B68">
        <w:rPr>
          <w:rFonts w:hint="cs"/>
          <w:rtl/>
          <w:lang w:eastAsia="he-IL"/>
        </w:rPr>
        <w:t xml:space="preserve">העסק, כמו שנמצא היום בחוק בתקופת ה-60 ימים. זאת אומרת, </w:t>
      </w:r>
      <w:bookmarkStart w:id="691" w:name="_ETM_Q1_3310513"/>
      <w:bookmarkEnd w:id="691"/>
      <w:r w:rsidR="00AC0B68">
        <w:rPr>
          <w:rFonts w:hint="cs"/>
          <w:rtl/>
          <w:lang w:eastAsia="he-IL"/>
        </w:rPr>
        <w:t xml:space="preserve">ככל שאנחנו כבר לא בתקופת 60 הימים, אחרי שהארכנו את </w:t>
      </w:r>
      <w:bookmarkStart w:id="692" w:name="_ETM_Q1_3313633"/>
      <w:bookmarkEnd w:id="692"/>
      <w:r w:rsidR="00AC0B68">
        <w:rPr>
          <w:rFonts w:hint="cs"/>
          <w:rtl/>
          <w:lang w:eastAsia="he-IL"/>
        </w:rPr>
        <w:t xml:space="preserve">התקופה עם חל"ת הקורונה, שיקול הדעת של השר יהיה רחב </w:t>
      </w:r>
      <w:bookmarkStart w:id="693" w:name="_ETM_Q1_3318902"/>
      <w:bookmarkEnd w:id="693"/>
      <w:r w:rsidR="00AC0B68">
        <w:rPr>
          <w:rFonts w:hint="cs"/>
          <w:rtl/>
          <w:lang w:eastAsia="he-IL"/>
        </w:rPr>
        <w:t xml:space="preserve">יותר, ויהיה בעצם בשיקולים הרגילים, ככל שלא נמצא קשר </w:t>
      </w:r>
      <w:bookmarkStart w:id="694" w:name="_ETM_Q1_3320685"/>
      <w:bookmarkEnd w:id="694"/>
      <w:r w:rsidR="00AC0B68">
        <w:rPr>
          <w:rFonts w:hint="cs"/>
          <w:rtl/>
          <w:lang w:eastAsia="he-IL"/>
        </w:rPr>
        <w:t xml:space="preserve">לתקופת המוגנות, לתקופת הלידה וההורות, וניתן יהיה להתיר </w:t>
      </w:r>
      <w:bookmarkStart w:id="695" w:name="_ETM_Q1_3326339"/>
      <w:bookmarkEnd w:id="695"/>
      <w:r w:rsidR="00AC0B68">
        <w:rPr>
          <w:rFonts w:hint="cs"/>
          <w:rtl/>
          <w:lang w:eastAsia="he-IL"/>
        </w:rPr>
        <w:t xml:space="preserve">את הפיטורים. חוץ מזה, אם יש עוד שאלות, אני אשמח </w:t>
      </w:r>
      <w:bookmarkStart w:id="696" w:name="_ETM_Q1_3334158"/>
      <w:bookmarkEnd w:id="696"/>
      <w:r w:rsidR="00AC0B68">
        <w:rPr>
          <w:rFonts w:hint="cs"/>
          <w:rtl/>
          <w:lang w:eastAsia="he-IL"/>
        </w:rPr>
        <w:t xml:space="preserve">לענות. </w:t>
      </w:r>
      <w:bookmarkStart w:id="697" w:name="_ETM_Q1_3335278"/>
      <w:bookmarkEnd w:id="697"/>
    </w:p>
    <w:p w:rsidR="00AC0B68" w:rsidRDefault="00AC0B68" w:rsidP="00AC0B68">
      <w:pPr>
        <w:rPr>
          <w:rtl/>
          <w:lang w:eastAsia="he-IL"/>
        </w:rPr>
      </w:pPr>
      <w:bookmarkStart w:id="698" w:name="_ETM_Q1_3335387"/>
      <w:bookmarkEnd w:id="698"/>
    </w:p>
    <w:p w:rsidR="00290B1B" w:rsidRDefault="00290B1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99" w:name="_ETM_Q1_3335409"/>
      <w:bookmarkStart w:id="700" w:name="_ETM_Q1_3335523"/>
      <w:bookmarkStart w:id="701" w:name="ET_yor_5520_81"/>
      <w:bookmarkEnd w:id="699"/>
      <w:bookmarkEnd w:id="700"/>
      <w:r>
        <w:rPr>
          <w:rStyle w:val="TagStyle"/>
          <w:vanish w:val="0"/>
          <w:rtl/>
        </w:rPr>
        <w:br w:type="page"/>
      </w:r>
    </w:p>
    <w:p w:rsidR="00AC0B68" w:rsidRDefault="00AC0B68" w:rsidP="00181E9F">
      <w:pPr>
        <w:pStyle w:val="af6"/>
        <w:rPr>
          <w:rtl/>
        </w:rPr>
      </w:pPr>
      <w:r w:rsidRPr="00181E9F">
        <w:rPr>
          <w:rStyle w:val="TagStyle"/>
          <w:rtl/>
        </w:rPr>
        <w:t xml:space="preserve"> &lt;&lt; יור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Default="00AC0B68" w:rsidP="00AC0B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2" w:name="_ETM_Q1_3336553"/>
      <w:bookmarkEnd w:id="702"/>
      <w:r>
        <w:rPr>
          <w:rFonts w:hint="cs"/>
          <w:rtl/>
          <w:lang w:eastAsia="he-IL"/>
        </w:rPr>
        <w:t xml:space="preserve">י אין. </w:t>
      </w:r>
    </w:p>
    <w:p w:rsidR="00AC0B68" w:rsidRDefault="00AC0B68" w:rsidP="00AC0B68">
      <w:pPr>
        <w:rPr>
          <w:rtl/>
          <w:lang w:eastAsia="he-IL"/>
        </w:rPr>
      </w:pPr>
      <w:bookmarkStart w:id="703" w:name="_ETM_Q1_3346231"/>
      <w:bookmarkStart w:id="704" w:name="_ETM_Q1_3346345"/>
      <w:bookmarkEnd w:id="703"/>
      <w:bookmarkEnd w:id="704"/>
    </w:p>
    <w:p w:rsidR="00AC0B68" w:rsidRDefault="00AC0B68" w:rsidP="00181E9F">
      <w:pPr>
        <w:pStyle w:val="af5"/>
        <w:rPr>
          <w:rtl/>
        </w:rPr>
      </w:pPr>
      <w:bookmarkStart w:id="705" w:name="_ETM_Q1_3335624"/>
      <w:bookmarkStart w:id="706" w:name="_ETM_Q1_3335722"/>
      <w:bookmarkStart w:id="707" w:name="ET_interruption_5079_82"/>
      <w:bookmarkEnd w:id="705"/>
      <w:bookmarkEnd w:id="706"/>
      <w:r w:rsidRPr="00181E9F">
        <w:rPr>
          <w:rStyle w:val="TagStyle"/>
          <w:rtl/>
        </w:rPr>
        <w:t xml:space="preserve"> &lt;&lt; קריאה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7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Default="00AC0B68" w:rsidP="00AC0B68">
      <w:pPr>
        <w:rPr>
          <w:rtl/>
          <w:lang w:eastAsia="he-IL"/>
        </w:rPr>
      </w:pPr>
      <w:bookmarkStart w:id="708" w:name="_ETM_Q1_3339422"/>
      <w:bookmarkEnd w:id="708"/>
      <w:r>
        <w:rPr>
          <w:rFonts w:hint="cs"/>
          <w:rtl/>
          <w:lang w:eastAsia="he-IL"/>
        </w:rPr>
        <w:t>ה</w:t>
      </w:r>
      <w:bookmarkStart w:id="709" w:name="_ETM_Q1_3339721"/>
      <w:bookmarkStart w:id="710" w:name="_ETM_Q1_3339797"/>
      <w:bookmarkEnd w:id="709"/>
      <w:bookmarkEnd w:id="710"/>
      <w:r>
        <w:rPr>
          <w:rFonts w:hint="cs"/>
          <w:rtl/>
          <w:lang w:eastAsia="he-IL"/>
        </w:rPr>
        <w:t xml:space="preserve">בנתי אותך, פחות או יותר. רק </w:t>
      </w:r>
      <w:bookmarkStart w:id="711" w:name="_ETM_Q1_3341137"/>
      <w:bookmarkEnd w:id="711"/>
      <w:r>
        <w:rPr>
          <w:rFonts w:hint="cs"/>
          <w:rtl/>
          <w:lang w:eastAsia="he-IL"/>
        </w:rPr>
        <w:t xml:space="preserve">תחדדי לגבי אישה שיצאה לחל"ת לידה. כלומר, האריכה את </w:t>
      </w:r>
      <w:bookmarkStart w:id="712" w:name="_ETM_Q1_3347780"/>
      <w:bookmarkEnd w:id="712"/>
      <w:r>
        <w:rPr>
          <w:rFonts w:hint="cs"/>
          <w:rtl/>
          <w:lang w:eastAsia="he-IL"/>
        </w:rPr>
        <w:t xml:space="preserve">חופשת הלידה, ואז יצאה לחל"ת קורונה. </w:t>
      </w:r>
    </w:p>
    <w:p w:rsidR="00AC0B68" w:rsidRDefault="00AC0B68" w:rsidP="00AC0B68">
      <w:pPr>
        <w:rPr>
          <w:rtl/>
          <w:lang w:eastAsia="he-IL"/>
        </w:rPr>
      </w:pPr>
      <w:bookmarkStart w:id="713" w:name="_ETM_Q1_3352910"/>
      <w:bookmarkStart w:id="714" w:name="_ETM_Q1_3353020"/>
      <w:bookmarkEnd w:id="713"/>
      <w:bookmarkEnd w:id="714"/>
    </w:p>
    <w:p w:rsidR="00AC0B68" w:rsidRDefault="00AC0B68" w:rsidP="00181E9F">
      <w:pPr>
        <w:pStyle w:val="-"/>
        <w:rPr>
          <w:rtl/>
        </w:rPr>
      </w:pPr>
      <w:bookmarkStart w:id="715" w:name="_ETM_Q1_3353038"/>
      <w:bookmarkStart w:id="716" w:name="_ETM_Q1_3353150"/>
      <w:bookmarkStart w:id="717" w:name="ET_speakercontinue_842996_83"/>
      <w:bookmarkEnd w:id="715"/>
      <w:bookmarkEnd w:id="716"/>
      <w:r w:rsidRPr="00181E9F">
        <w:rPr>
          <w:rStyle w:val="TagStyle"/>
          <w:rtl/>
        </w:rPr>
        <w:t xml:space="preserve"> &lt;&lt; דובר_המשך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Default="00AC0B68" w:rsidP="00AC0B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8" w:name="_ETM_Q1_3354234"/>
      <w:bookmarkEnd w:id="718"/>
      <w:r>
        <w:rPr>
          <w:rFonts w:hint="cs"/>
          <w:rtl/>
          <w:lang w:eastAsia="he-IL"/>
        </w:rPr>
        <w:t xml:space="preserve">מו שאמרה ענת, </w:t>
      </w:r>
      <w:bookmarkStart w:id="719" w:name="_ETM_Q1_3352555"/>
      <w:bookmarkEnd w:id="719"/>
      <w:r>
        <w:rPr>
          <w:rFonts w:hint="cs"/>
          <w:rtl/>
          <w:lang w:eastAsia="he-IL"/>
        </w:rPr>
        <w:t xml:space="preserve">היא מוגנת מכוח פסקה 2, זאת אומרת יש לה 60 </w:t>
      </w:r>
      <w:bookmarkStart w:id="720" w:name="_ETM_Q1_3357222"/>
      <w:bookmarkEnd w:id="720"/>
      <w:r>
        <w:rPr>
          <w:rFonts w:hint="cs"/>
          <w:rtl/>
          <w:lang w:eastAsia="he-IL"/>
        </w:rPr>
        <w:t>יום גם אחרי הארכה של חופשת הלידה עד שנה. כשהיא</w:t>
      </w:r>
      <w:bookmarkStart w:id="721" w:name="_ETM_Q1_3363262"/>
      <w:bookmarkEnd w:id="721"/>
      <w:r>
        <w:rPr>
          <w:rFonts w:hint="cs"/>
          <w:rtl/>
          <w:lang w:eastAsia="he-IL"/>
        </w:rPr>
        <w:t xml:space="preserve"> מבקשת לחזור לעבודה, המעסיק מוציא אותה לחל"ת קורונה, ויחולו עליה </w:t>
      </w:r>
      <w:bookmarkStart w:id="722" w:name="_ETM_Q1_3370940"/>
      <w:bookmarkEnd w:id="722"/>
      <w:r>
        <w:rPr>
          <w:rFonts w:hint="cs"/>
          <w:rtl/>
          <w:lang w:eastAsia="he-IL"/>
        </w:rPr>
        <w:t xml:space="preserve">אותם תנאים. כלומר, חל"ת הקורונה יפסיק את הספירה של 60 </w:t>
      </w:r>
      <w:bookmarkStart w:id="723" w:name="_ETM_Q1_3373540"/>
      <w:bookmarkEnd w:id="723"/>
      <w:r>
        <w:rPr>
          <w:rFonts w:hint="cs"/>
          <w:rtl/>
          <w:lang w:eastAsia="he-IL"/>
        </w:rPr>
        <w:t xml:space="preserve">הימים, והם ייספרו לאחר מכן. </w:t>
      </w:r>
    </w:p>
    <w:p w:rsidR="00AC0B68" w:rsidRDefault="00AC0B68" w:rsidP="00AC0B68">
      <w:pPr>
        <w:rPr>
          <w:rtl/>
          <w:lang w:eastAsia="he-IL"/>
        </w:rPr>
      </w:pPr>
      <w:bookmarkStart w:id="724" w:name="_ETM_Q1_3377915"/>
      <w:bookmarkStart w:id="725" w:name="_ETM_Q1_3378022"/>
      <w:bookmarkEnd w:id="724"/>
      <w:bookmarkEnd w:id="725"/>
    </w:p>
    <w:p w:rsidR="00AC0B68" w:rsidRDefault="00AC0B68" w:rsidP="00181E9F">
      <w:pPr>
        <w:pStyle w:val="af5"/>
        <w:rPr>
          <w:rtl/>
        </w:rPr>
      </w:pPr>
      <w:bookmarkStart w:id="726" w:name="_ETM_Q1_3378054"/>
      <w:bookmarkStart w:id="727" w:name="_ETM_Q1_3378148"/>
      <w:bookmarkStart w:id="728" w:name="ET_interruption_איה_דביר_84"/>
      <w:bookmarkEnd w:id="726"/>
      <w:bookmarkEnd w:id="727"/>
      <w:r w:rsidRPr="00181E9F">
        <w:rPr>
          <w:rStyle w:val="TagStyle"/>
          <w:rtl/>
        </w:rPr>
        <w:t xml:space="preserve"> &lt;&lt; קריאה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Pr="00AC0B68" w:rsidRDefault="00AC0B68" w:rsidP="00AC0B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" w:name="_ETM_Q1_3382778"/>
      <w:bookmarkEnd w:id="729"/>
      <w:r>
        <w:rPr>
          <w:rFonts w:hint="cs"/>
          <w:rtl/>
          <w:lang w:eastAsia="he-IL"/>
        </w:rPr>
        <w:t>ם</w:t>
      </w:r>
      <w:bookmarkStart w:id="730" w:name="_ETM_Q1_3382842"/>
      <w:bookmarkEnd w:id="730"/>
      <w:r>
        <w:rPr>
          <w:rFonts w:hint="cs"/>
          <w:rtl/>
          <w:lang w:eastAsia="he-IL"/>
        </w:rPr>
        <w:t xml:space="preserve"> אפשר להוסיף על דבריה </w:t>
      </w:r>
      <w:bookmarkStart w:id="731" w:name="_ETM_Q1_3384190"/>
      <w:bookmarkEnd w:id="731"/>
      <w:r>
        <w:rPr>
          <w:rFonts w:hint="cs"/>
          <w:rtl/>
          <w:lang w:eastAsia="he-IL"/>
        </w:rPr>
        <w:t xml:space="preserve">של חברתי שתי נקודות. האחת, ההגנה נפרסת אך ורק </w:t>
      </w:r>
      <w:bookmarkStart w:id="732" w:name="_ETM_Q1_3385981"/>
      <w:bookmarkEnd w:id="732"/>
      <w:r>
        <w:rPr>
          <w:rFonts w:hint="cs"/>
          <w:rtl/>
          <w:lang w:eastAsia="he-IL"/>
        </w:rPr>
        <w:t xml:space="preserve">כמו שהדגשת כשקראת את זה, היועצת המשפטית של </w:t>
      </w:r>
      <w:bookmarkStart w:id="733" w:name="_ETM_Q1_3390893"/>
      <w:bookmarkEnd w:id="733"/>
      <w:r>
        <w:rPr>
          <w:rFonts w:hint="cs"/>
          <w:rtl/>
          <w:lang w:eastAsia="he-IL"/>
        </w:rPr>
        <w:t xml:space="preserve">הוועדה, על מי שבתוך תקופת 60 הימים האלה. בעצם </w:t>
      </w:r>
      <w:bookmarkStart w:id="734" w:name="_ETM_Q1_3393732"/>
      <w:bookmarkEnd w:id="734"/>
      <w:r>
        <w:rPr>
          <w:rFonts w:hint="cs"/>
          <w:rtl/>
          <w:lang w:eastAsia="he-IL"/>
        </w:rPr>
        <w:t>אנחנו כבר תקופות ארוכות בהגנה, ויש נשים שכבר הרבה זמן</w:t>
      </w:r>
      <w:bookmarkStart w:id="735" w:name="_ETM_Q1_3398290"/>
      <w:bookmarkEnd w:id="735"/>
      <w:r>
        <w:rPr>
          <w:rFonts w:hint="cs"/>
          <w:rtl/>
          <w:lang w:eastAsia="he-IL"/>
        </w:rPr>
        <w:t xml:space="preserve"> אחרי, ואולי קרו בתוך החוזים דברים ולכן קשה לפרוס </w:t>
      </w:r>
      <w:bookmarkStart w:id="736" w:name="_ETM_Q1_3399931"/>
      <w:bookmarkEnd w:id="736"/>
      <w:r>
        <w:rPr>
          <w:rFonts w:hint="cs"/>
          <w:rtl/>
          <w:lang w:eastAsia="he-IL"/>
        </w:rPr>
        <w:t xml:space="preserve">את ההגנה באופן רחב יותר. </w:t>
      </w:r>
    </w:p>
    <w:p w:rsidR="00662FFB" w:rsidRDefault="00662FFB" w:rsidP="00662FFB">
      <w:pPr>
        <w:rPr>
          <w:rtl/>
          <w:lang w:eastAsia="he-IL"/>
        </w:rPr>
      </w:pPr>
      <w:bookmarkStart w:id="737" w:name="_ETM_Q1_3188477"/>
      <w:bookmarkStart w:id="738" w:name="_ETM_Q1_3188587"/>
      <w:bookmarkEnd w:id="737"/>
      <w:bookmarkEnd w:id="738"/>
    </w:p>
    <w:p w:rsidR="00342C8D" w:rsidRDefault="00342C8D" w:rsidP="00662FFB">
      <w:pPr>
        <w:rPr>
          <w:rtl/>
          <w:lang w:eastAsia="he-IL"/>
        </w:rPr>
      </w:pPr>
      <w:bookmarkStart w:id="739" w:name="_ETM_Q1_3399683"/>
      <w:bookmarkStart w:id="740" w:name="_ETM_Q1_3399787"/>
      <w:bookmarkEnd w:id="739"/>
      <w:bookmarkEnd w:id="740"/>
      <w:r>
        <w:rPr>
          <w:rFonts w:hint="cs"/>
          <w:rtl/>
          <w:lang w:eastAsia="he-IL"/>
        </w:rPr>
        <w:t xml:space="preserve">נקודה שנייה שחשוב היה לנו </w:t>
      </w:r>
      <w:bookmarkStart w:id="741" w:name="_ETM_Q1_3407235"/>
      <w:bookmarkEnd w:id="741"/>
      <w:r>
        <w:rPr>
          <w:rFonts w:hint="cs"/>
          <w:rtl/>
          <w:lang w:eastAsia="he-IL"/>
        </w:rPr>
        <w:t xml:space="preserve">לחדד, היא שבמקרה של הגנה הרמטית בחופשת לידה, שבה שיקול </w:t>
      </w:r>
      <w:bookmarkStart w:id="742" w:name="_ETM_Q1_3411858"/>
      <w:bookmarkEnd w:id="742"/>
      <w:r>
        <w:rPr>
          <w:rFonts w:hint="cs"/>
          <w:rtl/>
          <w:lang w:eastAsia="he-IL"/>
        </w:rPr>
        <w:t xml:space="preserve">הדעת של השר מוגבל ואסור לו להתיר פיטורים אלא כשהעסק </w:t>
      </w:r>
      <w:bookmarkStart w:id="743" w:name="_ETM_Q1_3417287"/>
      <w:bookmarkEnd w:id="743"/>
      <w:r>
        <w:rPr>
          <w:rFonts w:hint="cs"/>
          <w:rtl/>
          <w:lang w:eastAsia="he-IL"/>
        </w:rPr>
        <w:t xml:space="preserve">נסגר, חשבנו שהמעסיקים בתקופת קורונה נמצאים במצבים יותר רגישים, יותר </w:t>
      </w:r>
      <w:bookmarkStart w:id="744" w:name="_ETM_Q1_3422870"/>
      <w:bookmarkEnd w:id="744"/>
      <w:r>
        <w:rPr>
          <w:rFonts w:hint="cs"/>
          <w:rtl/>
          <w:lang w:eastAsia="he-IL"/>
        </w:rPr>
        <w:t xml:space="preserve">מורכבים. ולכן, כל עוד השר נוכח שזה לא בקשר עם </w:t>
      </w:r>
      <w:bookmarkStart w:id="745" w:name="_ETM_Q1_3424537"/>
      <w:bookmarkEnd w:id="745"/>
      <w:r>
        <w:rPr>
          <w:rFonts w:hint="cs"/>
          <w:rtl/>
          <w:lang w:eastAsia="he-IL"/>
        </w:rPr>
        <w:t xml:space="preserve">הלידה וההורות ועם תקופת הלידה וההורות, יהיה רשאי לשקול להתיר </w:t>
      </w:r>
      <w:bookmarkStart w:id="746" w:name="_ETM_Q1_3429695"/>
      <w:bookmarkEnd w:id="746"/>
      <w:r>
        <w:rPr>
          <w:rFonts w:hint="cs"/>
          <w:rtl/>
          <w:lang w:eastAsia="he-IL"/>
        </w:rPr>
        <w:t>פיטורים בתוך 60 הימים שהוזזו. לכן, זה לא בדיוק ל</w:t>
      </w:r>
      <w:bookmarkStart w:id="747" w:name="_ETM_Q1_3434966"/>
      <w:bookmarkEnd w:id="747"/>
      <w:r>
        <w:rPr>
          <w:rFonts w:hint="cs"/>
          <w:rtl/>
          <w:lang w:eastAsia="he-IL"/>
        </w:rPr>
        <w:t xml:space="preserve">החיל את אותה הגנה, אלא מעט גמישה יותר. </w:t>
      </w:r>
    </w:p>
    <w:p w:rsidR="00342C8D" w:rsidRDefault="00342C8D" w:rsidP="00662FFB">
      <w:pPr>
        <w:rPr>
          <w:rtl/>
          <w:lang w:eastAsia="he-IL"/>
        </w:rPr>
      </w:pPr>
      <w:bookmarkStart w:id="748" w:name="_ETM_Q1_3436994"/>
      <w:bookmarkStart w:id="749" w:name="_ETM_Q1_3437083"/>
      <w:bookmarkEnd w:id="748"/>
      <w:bookmarkEnd w:id="749"/>
    </w:p>
    <w:p w:rsidR="00342C8D" w:rsidRDefault="00342C8D" w:rsidP="00181E9F">
      <w:pPr>
        <w:pStyle w:val="af5"/>
        <w:rPr>
          <w:rtl/>
        </w:rPr>
      </w:pPr>
      <w:bookmarkStart w:id="750" w:name="_ETM_Q1_3437122"/>
      <w:bookmarkStart w:id="751" w:name="_ETM_Q1_3437202"/>
      <w:bookmarkStart w:id="752" w:name="ET_interruption_5079_85"/>
      <w:bookmarkEnd w:id="750"/>
      <w:bookmarkEnd w:id="751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53" w:name="_ETM_Q1_3440630"/>
      <w:bookmarkEnd w:id="753"/>
      <w:r>
        <w:rPr>
          <w:rFonts w:hint="cs"/>
          <w:rtl/>
          <w:lang w:eastAsia="he-IL"/>
        </w:rPr>
        <w:t>א</w:t>
      </w:r>
      <w:bookmarkStart w:id="754" w:name="_ETM_Q1_3440927"/>
      <w:bookmarkEnd w:id="754"/>
      <w:r>
        <w:rPr>
          <w:rFonts w:hint="cs"/>
          <w:rtl/>
          <w:lang w:eastAsia="he-IL"/>
        </w:rPr>
        <w:t>ם ה</w:t>
      </w:r>
      <w:bookmarkStart w:id="755" w:name="_ETM_Q1_3441021"/>
      <w:bookmarkStart w:id="756" w:name="_ETM_Q1_3441037"/>
      <w:bookmarkEnd w:id="755"/>
      <w:bookmarkEnd w:id="756"/>
      <w:r>
        <w:rPr>
          <w:rFonts w:hint="cs"/>
          <w:rtl/>
          <w:lang w:eastAsia="he-IL"/>
        </w:rPr>
        <w:t xml:space="preserve">עסק לא נסגר, אבל יש שינויים, גם שם זה רק אם זה לא בקשר ללידה ולהורות. </w:t>
      </w:r>
    </w:p>
    <w:p w:rsidR="00342C8D" w:rsidRDefault="00342C8D" w:rsidP="00342C8D">
      <w:pPr>
        <w:rPr>
          <w:rtl/>
          <w:lang w:eastAsia="he-IL"/>
        </w:rPr>
      </w:pPr>
      <w:bookmarkStart w:id="757" w:name="_ETM_Q1_3444524"/>
      <w:bookmarkEnd w:id="757"/>
    </w:p>
    <w:p w:rsidR="00342C8D" w:rsidRDefault="00342C8D" w:rsidP="00181E9F">
      <w:pPr>
        <w:pStyle w:val="af5"/>
        <w:rPr>
          <w:rtl/>
        </w:rPr>
      </w:pPr>
      <w:bookmarkStart w:id="758" w:name="_ETM_Q1_3444408"/>
      <w:bookmarkStart w:id="759" w:name="_ETM_Q1_3444516"/>
      <w:bookmarkStart w:id="760" w:name="ET_interruption_איה_דביר_87"/>
      <w:bookmarkEnd w:id="758"/>
      <w:bookmarkEnd w:id="759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61" w:name="_ETM_Q1_3446586"/>
      <w:bookmarkEnd w:id="761"/>
      <w:r>
        <w:rPr>
          <w:rFonts w:hint="cs"/>
          <w:rtl/>
          <w:lang w:eastAsia="he-IL"/>
        </w:rPr>
        <w:t>ל</w:t>
      </w:r>
      <w:bookmarkStart w:id="762" w:name="_ETM_Q1_3446884"/>
      <w:bookmarkEnd w:id="762"/>
      <w:r>
        <w:rPr>
          <w:rFonts w:hint="cs"/>
          <w:rtl/>
          <w:lang w:eastAsia="he-IL"/>
        </w:rPr>
        <w:t>א</w:t>
      </w:r>
      <w:bookmarkStart w:id="763" w:name="_ETM_Q1_3446957"/>
      <w:bookmarkEnd w:id="763"/>
      <w:r>
        <w:rPr>
          <w:rFonts w:hint="cs"/>
          <w:rtl/>
          <w:lang w:eastAsia="he-IL"/>
        </w:rPr>
        <w:t xml:space="preserve">. </w:t>
      </w:r>
      <w:bookmarkStart w:id="764" w:name="_ETM_Q1_3446537"/>
      <w:bookmarkEnd w:id="764"/>
      <w:r>
        <w:rPr>
          <w:rFonts w:hint="cs"/>
          <w:rtl/>
          <w:lang w:eastAsia="he-IL"/>
        </w:rPr>
        <w:t>לפי פסקה 1(א) של אותו סעיף, פיטורים אסורים לחלו</w:t>
      </w:r>
      <w:bookmarkStart w:id="765" w:name="_ETM_Q1_3449669"/>
      <w:bookmarkEnd w:id="765"/>
      <w:r>
        <w:rPr>
          <w:rFonts w:hint="cs"/>
          <w:rtl/>
          <w:lang w:eastAsia="he-IL"/>
        </w:rPr>
        <w:t xml:space="preserve">טין ב-60 ימי ההגנה. </w:t>
      </w:r>
    </w:p>
    <w:p w:rsidR="00342C8D" w:rsidRDefault="00342C8D" w:rsidP="00342C8D">
      <w:pPr>
        <w:rPr>
          <w:rtl/>
          <w:lang w:eastAsia="he-IL"/>
        </w:rPr>
      </w:pPr>
      <w:bookmarkStart w:id="766" w:name="_ETM_Q1_3450928"/>
      <w:bookmarkStart w:id="767" w:name="_ETM_Q1_3451036"/>
      <w:bookmarkEnd w:id="766"/>
      <w:bookmarkEnd w:id="767"/>
    </w:p>
    <w:p w:rsidR="00342C8D" w:rsidRDefault="00342C8D" w:rsidP="00181E9F">
      <w:pPr>
        <w:pStyle w:val="a4"/>
        <w:rPr>
          <w:rtl/>
        </w:rPr>
      </w:pPr>
      <w:bookmarkStart w:id="768" w:name="_ETM_Q1_3451433"/>
      <w:bookmarkStart w:id="769" w:name="_ETM_Q1_3451524"/>
      <w:bookmarkStart w:id="770" w:name="ET_speaker_5079_88"/>
      <w:bookmarkEnd w:id="768"/>
      <w:bookmarkEnd w:id="769"/>
      <w:r w:rsidRPr="00181E9F">
        <w:rPr>
          <w:rStyle w:val="TagStyle"/>
          <w:rtl/>
        </w:rPr>
        <w:t xml:space="preserve"> &lt;&lt; דובר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71" w:name="_ETM_Q1_3451578"/>
      <w:bookmarkEnd w:id="771"/>
      <w:r>
        <w:rPr>
          <w:rFonts w:hint="cs"/>
          <w:rtl/>
          <w:lang w:eastAsia="he-IL"/>
        </w:rPr>
        <w:t>מ</w:t>
      </w:r>
      <w:bookmarkStart w:id="772" w:name="_ETM_Q1_3451891"/>
      <w:bookmarkEnd w:id="772"/>
      <w:r>
        <w:rPr>
          <w:rFonts w:hint="cs"/>
          <w:rtl/>
          <w:lang w:eastAsia="he-IL"/>
        </w:rPr>
        <w:t xml:space="preserve">ה </w:t>
      </w:r>
      <w:bookmarkStart w:id="773" w:name="_ETM_Q1_3451980"/>
      <w:bookmarkEnd w:id="773"/>
      <w:r>
        <w:rPr>
          <w:rFonts w:hint="cs"/>
          <w:rtl/>
          <w:lang w:eastAsia="he-IL"/>
        </w:rPr>
        <w:t xml:space="preserve">ההיתרים שמתקבלים בכל שנה? </w:t>
      </w:r>
      <w:bookmarkStart w:id="774" w:name="_ETM_Q1_3451811"/>
      <w:bookmarkEnd w:id="774"/>
      <w:r>
        <w:rPr>
          <w:rFonts w:hint="cs"/>
          <w:rtl/>
          <w:lang w:eastAsia="he-IL"/>
        </w:rPr>
        <w:t>זה רק לגבי עסקים שנסגרו?</w:t>
      </w:r>
    </w:p>
    <w:p w:rsidR="00342C8D" w:rsidRDefault="00342C8D" w:rsidP="00342C8D">
      <w:pPr>
        <w:rPr>
          <w:rtl/>
          <w:lang w:eastAsia="he-IL"/>
        </w:rPr>
      </w:pPr>
    </w:p>
    <w:p w:rsidR="00342C8D" w:rsidRDefault="00342C8D" w:rsidP="00181E9F">
      <w:pPr>
        <w:pStyle w:val="af5"/>
        <w:rPr>
          <w:rtl/>
        </w:rPr>
      </w:pPr>
      <w:bookmarkStart w:id="775" w:name="_ETM_Q1_3452974"/>
      <w:bookmarkStart w:id="776" w:name="_ETM_Q1_3453076"/>
      <w:bookmarkStart w:id="777" w:name="ET_interruption_איה_דביר_89"/>
      <w:bookmarkEnd w:id="775"/>
      <w:bookmarkEnd w:id="776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7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78" w:name="_ETM_Q1_3455820"/>
      <w:bookmarkEnd w:id="778"/>
      <w:r>
        <w:rPr>
          <w:rFonts w:hint="cs"/>
          <w:rtl/>
          <w:lang w:eastAsia="he-IL"/>
        </w:rPr>
        <w:t>ב</w:t>
      </w:r>
      <w:bookmarkStart w:id="779" w:name="_ETM_Q1_3456125"/>
      <w:bookmarkStart w:id="780" w:name="_ETM_Q1_3456197"/>
      <w:bookmarkEnd w:id="779"/>
      <w:bookmarkEnd w:id="780"/>
      <w:r>
        <w:rPr>
          <w:rFonts w:hint="cs"/>
          <w:rtl/>
          <w:lang w:eastAsia="he-IL"/>
        </w:rPr>
        <w:t xml:space="preserve">תקופה הזאת נתנו רק לחל"ת, </w:t>
      </w:r>
      <w:bookmarkStart w:id="781" w:name="_ETM_Q1_3456313"/>
      <w:bookmarkEnd w:id="781"/>
      <w:r>
        <w:rPr>
          <w:rFonts w:hint="cs"/>
          <w:rtl/>
          <w:lang w:eastAsia="he-IL"/>
        </w:rPr>
        <w:t xml:space="preserve">כי זה לא פיטורים. </w:t>
      </w:r>
    </w:p>
    <w:p w:rsidR="00342C8D" w:rsidRDefault="00342C8D" w:rsidP="00342C8D">
      <w:pPr>
        <w:rPr>
          <w:rtl/>
          <w:lang w:eastAsia="he-IL"/>
        </w:rPr>
      </w:pPr>
      <w:bookmarkStart w:id="782" w:name="_ETM_Q1_3458674"/>
      <w:bookmarkStart w:id="783" w:name="_ETM_Q1_3458787"/>
      <w:bookmarkEnd w:id="782"/>
      <w:bookmarkEnd w:id="783"/>
    </w:p>
    <w:p w:rsidR="00342C8D" w:rsidRDefault="00342C8D" w:rsidP="00181E9F">
      <w:pPr>
        <w:pStyle w:val="-"/>
        <w:rPr>
          <w:rtl/>
        </w:rPr>
      </w:pPr>
      <w:bookmarkStart w:id="784" w:name="_ETM_Q1_3458812"/>
      <w:bookmarkStart w:id="785" w:name="_ETM_Q1_3458936"/>
      <w:bookmarkStart w:id="786" w:name="ET_speakercontinue_5079_90"/>
      <w:bookmarkEnd w:id="784"/>
      <w:bookmarkEnd w:id="785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87" w:name="_ETM_Q1_3458937"/>
      <w:bookmarkEnd w:id="787"/>
      <w:r>
        <w:rPr>
          <w:rFonts w:hint="cs"/>
          <w:rtl/>
          <w:lang w:eastAsia="he-IL"/>
        </w:rPr>
        <w:t xml:space="preserve">לא, לא. נניח שאין קורונה, </w:t>
      </w:r>
      <w:bookmarkStart w:id="788" w:name="_ETM_Q1_3459855"/>
      <w:bookmarkEnd w:id="788"/>
      <w:r>
        <w:rPr>
          <w:rFonts w:hint="cs"/>
          <w:rtl/>
          <w:lang w:eastAsia="he-IL"/>
        </w:rPr>
        <w:t xml:space="preserve">אין חל"ת וכולי. בכל שנה יש היתרים של השר, ותמיד </w:t>
      </w:r>
      <w:bookmarkStart w:id="789" w:name="_ETM_Q1_3462724"/>
      <w:bookmarkEnd w:id="789"/>
      <w:r>
        <w:rPr>
          <w:rFonts w:hint="cs"/>
          <w:rtl/>
          <w:lang w:eastAsia="he-IL"/>
        </w:rPr>
        <w:t xml:space="preserve">אנחנו אומרים שהיד קלה מדי על ההדק. </w:t>
      </w:r>
    </w:p>
    <w:p w:rsidR="00342C8D" w:rsidRPr="00342C8D" w:rsidRDefault="00342C8D" w:rsidP="00342C8D">
      <w:pPr>
        <w:rPr>
          <w:rtl/>
          <w:lang w:eastAsia="he-IL"/>
        </w:rPr>
      </w:pPr>
      <w:bookmarkStart w:id="790" w:name="_ETM_Q1_3465863"/>
      <w:bookmarkStart w:id="791" w:name="_ETM_Q1_3465950"/>
      <w:bookmarkEnd w:id="790"/>
      <w:bookmarkEnd w:id="791"/>
    </w:p>
    <w:p w:rsidR="00342C8D" w:rsidRDefault="00342C8D" w:rsidP="00181E9F">
      <w:pPr>
        <w:pStyle w:val="-"/>
        <w:rPr>
          <w:rtl/>
        </w:rPr>
      </w:pPr>
      <w:bookmarkStart w:id="792" w:name="_ETM_Q1_3444555"/>
      <w:bookmarkStart w:id="793" w:name="_ETM_Q1_3444669"/>
      <w:bookmarkStart w:id="794" w:name="ET_speakercontinue_842996_86"/>
      <w:bookmarkEnd w:id="792"/>
      <w:bookmarkEnd w:id="793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95" w:name="_ETM_Q1_3445891"/>
      <w:bookmarkEnd w:id="795"/>
      <w:r>
        <w:rPr>
          <w:rFonts w:hint="cs"/>
          <w:rtl/>
          <w:lang w:eastAsia="he-IL"/>
        </w:rPr>
        <w:t xml:space="preserve">זה מדבר גם </w:t>
      </w:r>
      <w:bookmarkStart w:id="796" w:name="_ETM_Q1_3466728"/>
      <w:bookmarkEnd w:id="796"/>
      <w:r>
        <w:rPr>
          <w:rFonts w:hint="cs"/>
          <w:rtl/>
          <w:lang w:eastAsia="he-IL"/>
        </w:rPr>
        <w:t xml:space="preserve">על היריון וטיפולי פוריות. </w:t>
      </w:r>
    </w:p>
    <w:p w:rsidR="00342C8D" w:rsidRDefault="00342C8D" w:rsidP="00342C8D">
      <w:pPr>
        <w:rPr>
          <w:rtl/>
          <w:lang w:eastAsia="he-IL"/>
        </w:rPr>
      </w:pPr>
      <w:bookmarkStart w:id="797" w:name="_ETM_Q1_3472054"/>
      <w:bookmarkStart w:id="798" w:name="_ETM_Q1_3472160"/>
      <w:bookmarkEnd w:id="797"/>
      <w:bookmarkEnd w:id="798"/>
    </w:p>
    <w:p w:rsidR="00342C8D" w:rsidRDefault="00342C8D" w:rsidP="00181E9F">
      <w:pPr>
        <w:pStyle w:val="-"/>
        <w:rPr>
          <w:rtl/>
        </w:rPr>
      </w:pPr>
      <w:bookmarkStart w:id="799" w:name="_ETM_Q1_3472189"/>
      <w:bookmarkStart w:id="800" w:name="_ETM_Q1_3472307"/>
      <w:bookmarkStart w:id="801" w:name="ET_speakercontinue_5079_91"/>
      <w:bookmarkEnd w:id="799"/>
      <w:bookmarkEnd w:id="800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02" w:name="_ETM_Q1_3474780"/>
      <w:bookmarkEnd w:id="802"/>
      <w:r>
        <w:rPr>
          <w:rFonts w:hint="cs"/>
          <w:rtl/>
          <w:lang w:eastAsia="he-IL"/>
        </w:rPr>
        <w:t xml:space="preserve">בחזרה מחופשת לידה זה רק </w:t>
      </w:r>
      <w:bookmarkStart w:id="803" w:name="_ETM_Q1_3474585"/>
      <w:bookmarkEnd w:id="803"/>
      <w:r>
        <w:rPr>
          <w:rFonts w:hint="cs"/>
          <w:rtl/>
          <w:lang w:eastAsia="he-IL"/>
        </w:rPr>
        <w:t xml:space="preserve">אם העסק נסגר, ושאר ההיתרים הם היתרים של היריון, טיפולי </w:t>
      </w:r>
      <w:bookmarkStart w:id="804" w:name="_ETM_Q1_3478014"/>
      <w:bookmarkEnd w:id="804"/>
      <w:r>
        <w:rPr>
          <w:rFonts w:hint="cs"/>
          <w:rtl/>
          <w:lang w:eastAsia="he-IL"/>
        </w:rPr>
        <w:t>פוריות וכולי?</w:t>
      </w:r>
      <w:bookmarkStart w:id="805" w:name="_ETM_Q1_3478746"/>
      <w:bookmarkEnd w:id="805"/>
    </w:p>
    <w:p w:rsidR="00342C8D" w:rsidRDefault="00342C8D" w:rsidP="00342C8D">
      <w:pPr>
        <w:rPr>
          <w:rtl/>
          <w:lang w:eastAsia="he-IL"/>
        </w:rPr>
      </w:pPr>
      <w:bookmarkStart w:id="806" w:name="_ETM_Q1_3478837"/>
      <w:bookmarkEnd w:id="806"/>
    </w:p>
    <w:p w:rsidR="00342C8D" w:rsidRDefault="00342C8D" w:rsidP="00181E9F">
      <w:pPr>
        <w:pStyle w:val="af9"/>
        <w:rPr>
          <w:rtl/>
          <w:lang w:eastAsia="he-IL"/>
        </w:rPr>
      </w:pPr>
      <w:bookmarkStart w:id="807" w:name="_ETM_Q1_3478890"/>
      <w:bookmarkStart w:id="808" w:name="_ETM_Q1_3479021"/>
      <w:bookmarkStart w:id="809" w:name="ET_guest_842996_93"/>
      <w:bookmarkEnd w:id="807"/>
      <w:bookmarkEnd w:id="808"/>
      <w:r w:rsidRPr="00181E9F">
        <w:rPr>
          <w:rStyle w:val="TagStyle"/>
          <w:rtl/>
        </w:rPr>
        <w:t xml:space="preserve"> &lt;&lt; אורח &gt;&gt;</w:t>
      </w:r>
      <w:r w:rsidRPr="00342C8D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9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10" w:name="_ETM_Q1_3475561"/>
      <w:bookmarkStart w:id="811" w:name="_ETM_Q1_3475881"/>
      <w:bookmarkEnd w:id="810"/>
      <w:bookmarkEnd w:id="811"/>
      <w:r>
        <w:rPr>
          <w:rFonts w:hint="cs"/>
          <w:rtl/>
          <w:lang w:eastAsia="he-IL"/>
        </w:rPr>
        <w:t>ב</w:t>
      </w:r>
      <w:bookmarkStart w:id="812" w:name="_ETM_Q1_3476019"/>
      <w:bookmarkStart w:id="813" w:name="_ETM_Q1_3476041"/>
      <w:bookmarkEnd w:id="812"/>
      <w:bookmarkEnd w:id="813"/>
      <w:r>
        <w:rPr>
          <w:rFonts w:hint="cs"/>
          <w:rtl/>
          <w:lang w:eastAsia="he-IL"/>
        </w:rPr>
        <w:t>ד</w:t>
      </w:r>
      <w:bookmarkStart w:id="814" w:name="_ETM_Q1_3476105"/>
      <w:bookmarkEnd w:id="814"/>
      <w:r>
        <w:rPr>
          <w:rFonts w:hint="cs"/>
          <w:rtl/>
          <w:lang w:eastAsia="he-IL"/>
        </w:rPr>
        <w:t xml:space="preserve">יוק. </w:t>
      </w:r>
    </w:p>
    <w:p w:rsidR="00342C8D" w:rsidRDefault="00342C8D" w:rsidP="00342C8D">
      <w:pPr>
        <w:rPr>
          <w:rtl/>
          <w:lang w:eastAsia="he-IL"/>
        </w:rPr>
      </w:pPr>
      <w:bookmarkStart w:id="815" w:name="_ETM_Q1_3481797"/>
      <w:bookmarkStart w:id="816" w:name="_ETM_Q1_3481900"/>
      <w:bookmarkEnd w:id="815"/>
      <w:bookmarkEnd w:id="816"/>
    </w:p>
    <w:p w:rsidR="00342C8D" w:rsidRDefault="00342C8D" w:rsidP="00181E9F">
      <w:pPr>
        <w:pStyle w:val="af6"/>
        <w:rPr>
          <w:rtl/>
        </w:rPr>
      </w:pPr>
      <w:bookmarkStart w:id="817" w:name="_ETM_Q1_3481932"/>
      <w:bookmarkStart w:id="818" w:name="_ETM_Q1_3482029"/>
      <w:bookmarkStart w:id="819" w:name="ET_yor_5520_94"/>
      <w:bookmarkEnd w:id="817"/>
      <w:bookmarkEnd w:id="818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20" w:name="_ETM_Q1_3482946"/>
      <w:bookmarkEnd w:id="820"/>
      <w:r>
        <w:rPr>
          <w:rFonts w:hint="cs"/>
          <w:rtl/>
          <w:lang w:eastAsia="he-IL"/>
        </w:rPr>
        <w:t xml:space="preserve">תודה רבה. מוריה ברבי מהתאחדות התעשיינים ביקשה התייחסות, </w:t>
      </w:r>
      <w:bookmarkStart w:id="821" w:name="_ETM_Q1_3490296"/>
      <w:bookmarkEnd w:id="821"/>
      <w:r>
        <w:rPr>
          <w:rFonts w:hint="cs"/>
          <w:rtl/>
          <w:lang w:eastAsia="he-IL"/>
        </w:rPr>
        <w:t xml:space="preserve">בבקשה. </w:t>
      </w:r>
    </w:p>
    <w:p w:rsidR="00342C8D" w:rsidRDefault="00342C8D" w:rsidP="00342C8D">
      <w:pPr>
        <w:rPr>
          <w:rtl/>
          <w:lang w:eastAsia="he-IL"/>
        </w:rPr>
      </w:pPr>
      <w:bookmarkStart w:id="822" w:name="_ETM_Q1_3495392"/>
      <w:bookmarkStart w:id="823" w:name="_ETM_Q1_3495505"/>
      <w:bookmarkEnd w:id="822"/>
      <w:bookmarkEnd w:id="823"/>
    </w:p>
    <w:p w:rsidR="00342C8D" w:rsidRDefault="00342C8D" w:rsidP="00181E9F">
      <w:pPr>
        <w:pStyle w:val="af9"/>
        <w:rPr>
          <w:rtl/>
          <w:lang w:eastAsia="he-IL"/>
        </w:rPr>
      </w:pPr>
      <w:bookmarkStart w:id="824" w:name="_ETM_Q1_3495544"/>
      <w:bookmarkStart w:id="825" w:name="_ETM_Q1_3495654"/>
      <w:bookmarkStart w:id="826" w:name="ET_guest_846781_95"/>
      <w:bookmarkEnd w:id="824"/>
      <w:bookmarkEnd w:id="825"/>
      <w:r w:rsidRPr="00181E9F">
        <w:rPr>
          <w:rStyle w:val="TagStyle"/>
          <w:rtl/>
        </w:rPr>
        <w:t xml:space="preserve"> &lt;&lt; אורח &gt;&gt;</w:t>
      </w:r>
      <w:r w:rsidRPr="00342C8D">
        <w:rPr>
          <w:rStyle w:val="TagStyle"/>
          <w:rtl/>
        </w:rPr>
        <w:t xml:space="preserve"> </w:t>
      </w:r>
      <w:r>
        <w:rPr>
          <w:rtl/>
          <w:lang w:eastAsia="he-IL"/>
        </w:rPr>
        <w:t>מוריה ברבי: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6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27" w:name="_ETM_Q1_3500128"/>
      <w:bookmarkEnd w:id="827"/>
      <w:r>
        <w:rPr>
          <w:rFonts w:hint="cs"/>
          <w:rtl/>
          <w:lang w:eastAsia="he-IL"/>
        </w:rPr>
        <w:t>ש</w:t>
      </w:r>
      <w:bookmarkStart w:id="828" w:name="_ETM_Q1_3500431"/>
      <w:bookmarkEnd w:id="828"/>
      <w:r>
        <w:rPr>
          <w:rFonts w:hint="cs"/>
          <w:rtl/>
          <w:lang w:eastAsia="he-IL"/>
        </w:rPr>
        <w:t>לו</w:t>
      </w:r>
      <w:bookmarkStart w:id="829" w:name="_ETM_Q1_3500523"/>
      <w:bookmarkEnd w:id="829"/>
      <w:r>
        <w:rPr>
          <w:rFonts w:hint="cs"/>
          <w:rtl/>
          <w:lang w:eastAsia="he-IL"/>
        </w:rPr>
        <w:t xml:space="preserve">ם, אין ספק שמדובר בתיקון שהוא חשוב. אנחנו </w:t>
      </w:r>
      <w:bookmarkStart w:id="830" w:name="_ETM_Q1_3505760"/>
      <w:bookmarkEnd w:id="830"/>
      <w:r>
        <w:rPr>
          <w:rFonts w:hint="cs"/>
          <w:rtl/>
          <w:lang w:eastAsia="he-IL"/>
        </w:rPr>
        <w:t xml:space="preserve">מבינים את התכלית, להעניק הגנה לנשים כדי שישובו למקום העבודה. </w:t>
      </w:r>
      <w:bookmarkStart w:id="831" w:name="_ETM_Q1_3512477"/>
      <w:bookmarkEnd w:id="831"/>
      <w:r>
        <w:rPr>
          <w:rFonts w:hint="cs"/>
          <w:rtl/>
          <w:lang w:eastAsia="he-IL"/>
        </w:rPr>
        <w:t xml:space="preserve">רק רצינו לוודא דברים שאומנם נאמרו בעל פה. אם מסיבות אובייקטיביות שבגינן המעסיק נבצר ממנו להשיב </w:t>
      </w:r>
      <w:bookmarkStart w:id="832" w:name="_ETM_Q1_3525904"/>
      <w:bookmarkEnd w:id="832"/>
      <w:r>
        <w:rPr>
          <w:rFonts w:hint="cs"/>
          <w:rtl/>
          <w:lang w:eastAsia="he-IL"/>
        </w:rPr>
        <w:t xml:space="preserve">את העובדת, לא רק אם הוא סגר את העסק. </w:t>
      </w:r>
    </w:p>
    <w:p w:rsidR="00342C8D" w:rsidRDefault="00342C8D" w:rsidP="00342C8D">
      <w:pPr>
        <w:rPr>
          <w:rtl/>
          <w:lang w:eastAsia="he-IL"/>
        </w:rPr>
      </w:pPr>
    </w:p>
    <w:p w:rsidR="00342C8D" w:rsidRDefault="00342C8D" w:rsidP="00181E9F">
      <w:pPr>
        <w:pStyle w:val="af6"/>
        <w:rPr>
          <w:rtl/>
        </w:rPr>
      </w:pPr>
      <w:bookmarkStart w:id="833" w:name="_ETM_Q1_3527161"/>
      <w:bookmarkStart w:id="834" w:name="_ETM_Q1_3527254"/>
      <w:bookmarkStart w:id="835" w:name="ET_yor_5520_96"/>
      <w:bookmarkEnd w:id="833"/>
      <w:bookmarkEnd w:id="834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36" w:name="_ETM_Q1_3528243"/>
      <w:bookmarkEnd w:id="836"/>
      <w:r>
        <w:rPr>
          <w:rFonts w:hint="cs"/>
          <w:rtl/>
          <w:lang w:eastAsia="he-IL"/>
        </w:rPr>
        <w:t>זה</w:t>
      </w:r>
      <w:bookmarkStart w:id="837" w:name="_ETM_Q1_3528540"/>
      <w:bookmarkEnd w:id="837"/>
      <w:r>
        <w:rPr>
          <w:rFonts w:hint="cs"/>
          <w:rtl/>
          <w:lang w:eastAsia="he-IL"/>
        </w:rPr>
        <w:t xml:space="preserve"> הוסבר הרגע. </w:t>
      </w:r>
    </w:p>
    <w:p w:rsidR="00342C8D" w:rsidRDefault="00342C8D" w:rsidP="00342C8D">
      <w:pPr>
        <w:rPr>
          <w:rtl/>
          <w:lang w:eastAsia="he-IL"/>
        </w:rPr>
      </w:pPr>
      <w:bookmarkStart w:id="838" w:name="_ETM_Q1_3530742"/>
      <w:bookmarkStart w:id="839" w:name="_ETM_Q1_3530852"/>
      <w:bookmarkEnd w:id="838"/>
      <w:bookmarkEnd w:id="839"/>
    </w:p>
    <w:p w:rsidR="00342C8D" w:rsidRDefault="00342C8D" w:rsidP="00181E9F">
      <w:pPr>
        <w:pStyle w:val="-"/>
        <w:rPr>
          <w:rtl/>
        </w:rPr>
      </w:pPr>
      <w:bookmarkStart w:id="840" w:name="_ETM_Q1_3530894"/>
      <w:bookmarkStart w:id="841" w:name="_ETM_Q1_3531000"/>
      <w:bookmarkStart w:id="842" w:name="ET_speakercontinue_846781_97"/>
      <w:bookmarkEnd w:id="840"/>
      <w:bookmarkEnd w:id="841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מוריה ברבי: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2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43" w:name="_ETM_Q1_3531929"/>
      <w:bookmarkEnd w:id="843"/>
      <w:r>
        <w:rPr>
          <w:rFonts w:hint="cs"/>
          <w:rtl/>
          <w:lang w:eastAsia="he-IL"/>
        </w:rPr>
        <w:t>אם הוא באמת לא יכול להשיב אותה</w:t>
      </w:r>
      <w:bookmarkStart w:id="844" w:name="_ETM_Q1_3533373"/>
      <w:bookmarkEnd w:id="844"/>
      <w:r>
        <w:rPr>
          <w:rFonts w:hint="cs"/>
          <w:rtl/>
          <w:lang w:eastAsia="he-IL"/>
        </w:rPr>
        <w:t xml:space="preserve">, היתר הפיטורים יינתן גם כאשר העסק לא נסגר. כלומר, תהיה אפשרות כזאת. אולי כדאי להוסיף את זה גם </w:t>
      </w:r>
      <w:bookmarkStart w:id="845" w:name="_ETM_Q1_3542490"/>
      <w:bookmarkEnd w:id="845"/>
      <w:r>
        <w:rPr>
          <w:rFonts w:hint="cs"/>
          <w:rtl/>
          <w:lang w:eastAsia="he-IL"/>
        </w:rPr>
        <w:t xml:space="preserve">לנוסח החוק. </w:t>
      </w:r>
    </w:p>
    <w:p w:rsidR="00342C8D" w:rsidRDefault="00342C8D" w:rsidP="00342C8D">
      <w:pPr>
        <w:rPr>
          <w:rtl/>
          <w:lang w:eastAsia="he-IL"/>
        </w:rPr>
      </w:pPr>
      <w:bookmarkStart w:id="846" w:name="_ETM_Q1_3533581"/>
      <w:bookmarkStart w:id="847" w:name="_ETM_Q1_3533694"/>
      <w:bookmarkEnd w:id="846"/>
      <w:bookmarkEnd w:id="847"/>
    </w:p>
    <w:p w:rsidR="00342C8D" w:rsidRDefault="00342C8D" w:rsidP="00181E9F">
      <w:pPr>
        <w:pStyle w:val="af6"/>
        <w:rPr>
          <w:rtl/>
        </w:rPr>
      </w:pPr>
      <w:bookmarkStart w:id="848" w:name="_ETM_Q1_3533724"/>
      <w:bookmarkStart w:id="849" w:name="_ETM_Q1_3533836"/>
      <w:bookmarkStart w:id="850" w:name="ET_yor_5520_98"/>
      <w:bookmarkEnd w:id="848"/>
      <w:bookmarkEnd w:id="849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51" w:name="_ETM_Q1_3535158"/>
      <w:bookmarkEnd w:id="851"/>
      <w:r>
        <w:rPr>
          <w:rFonts w:hint="cs"/>
          <w:rtl/>
          <w:lang w:eastAsia="he-IL"/>
        </w:rPr>
        <w:t xml:space="preserve">זה מופיע בנוסח החוק; זה הובהר היטב על ידי </w:t>
      </w:r>
      <w:bookmarkStart w:id="852" w:name="_ETM_Q1_3547490"/>
      <w:bookmarkEnd w:id="852"/>
      <w:r>
        <w:rPr>
          <w:rFonts w:hint="cs"/>
          <w:rtl/>
          <w:lang w:eastAsia="he-IL"/>
        </w:rPr>
        <w:t xml:space="preserve">משרד המשפטים ומשרד העבודה, ולכן אפשר להתקדם. </w:t>
      </w:r>
    </w:p>
    <w:p w:rsidR="00342C8D" w:rsidRDefault="00342C8D" w:rsidP="00342C8D">
      <w:pPr>
        <w:rPr>
          <w:rtl/>
          <w:lang w:eastAsia="he-IL"/>
        </w:rPr>
      </w:pPr>
      <w:bookmarkStart w:id="853" w:name="_ETM_Q1_3553265"/>
      <w:bookmarkStart w:id="854" w:name="_ETM_Q1_3553346"/>
      <w:bookmarkEnd w:id="853"/>
      <w:bookmarkEnd w:id="854"/>
    </w:p>
    <w:p w:rsidR="00342C8D" w:rsidRDefault="00342C8D" w:rsidP="00181E9F">
      <w:pPr>
        <w:pStyle w:val="-"/>
        <w:rPr>
          <w:rtl/>
        </w:rPr>
      </w:pPr>
      <w:bookmarkStart w:id="855" w:name="_ETM_Q1_3553403"/>
      <w:bookmarkStart w:id="856" w:name="_ETM_Q1_3553520"/>
      <w:bookmarkStart w:id="857" w:name="ET_speakercontinue_846781_99"/>
      <w:bookmarkEnd w:id="855"/>
      <w:bookmarkEnd w:id="856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מוריה ברבי: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7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58" w:name="_ETM_Q1_3554606"/>
      <w:bookmarkEnd w:id="858"/>
      <w:r>
        <w:rPr>
          <w:rFonts w:hint="cs"/>
          <w:rtl/>
          <w:lang w:eastAsia="he-IL"/>
        </w:rPr>
        <w:t xml:space="preserve">תודה. </w:t>
      </w:r>
    </w:p>
    <w:p w:rsidR="00342C8D" w:rsidRDefault="00342C8D" w:rsidP="00342C8D">
      <w:pPr>
        <w:rPr>
          <w:rtl/>
          <w:lang w:eastAsia="he-IL"/>
        </w:rPr>
      </w:pPr>
    </w:p>
    <w:p w:rsidR="00342C8D" w:rsidRDefault="00342C8D" w:rsidP="00181E9F">
      <w:pPr>
        <w:pStyle w:val="a4"/>
        <w:rPr>
          <w:rtl/>
        </w:rPr>
      </w:pPr>
      <w:bookmarkStart w:id="859" w:name="_ETM_Q1_3553245"/>
      <w:bookmarkStart w:id="860" w:name="_ETM_Q1_3553338"/>
      <w:bookmarkStart w:id="861" w:name="ET_speaker_ענת_מימון_100"/>
      <w:bookmarkEnd w:id="859"/>
      <w:bookmarkEnd w:id="860"/>
      <w:r w:rsidRPr="00181E9F">
        <w:rPr>
          <w:rStyle w:val="TagStyle"/>
          <w:rtl/>
        </w:rPr>
        <w:t xml:space="preserve"> &lt;&lt; דובר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62" w:name="_ETM_Q1_3555575"/>
      <w:bookmarkEnd w:id="862"/>
      <w:r>
        <w:rPr>
          <w:rFonts w:hint="cs"/>
          <w:rtl/>
          <w:lang w:eastAsia="he-IL"/>
        </w:rPr>
        <w:t>ר</w:t>
      </w:r>
      <w:bookmarkStart w:id="863" w:name="_ETM_Q1_3555867"/>
      <w:bookmarkEnd w:id="863"/>
      <w:r>
        <w:rPr>
          <w:rFonts w:hint="cs"/>
          <w:rtl/>
          <w:lang w:eastAsia="he-IL"/>
        </w:rPr>
        <w:t>צ</w:t>
      </w:r>
      <w:bookmarkStart w:id="864" w:name="_ETM_Q1_3555958"/>
      <w:bookmarkEnd w:id="864"/>
      <w:r>
        <w:rPr>
          <w:rFonts w:hint="cs"/>
          <w:rtl/>
          <w:lang w:eastAsia="he-IL"/>
        </w:rPr>
        <w:t xml:space="preserve">יתי </w:t>
      </w:r>
      <w:bookmarkStart w:id="865" w:name="_ETM_Q1_3554319"/>
      <w:bookmarkEnd w:id="865"/>
      <w:r>
        <w:rPr>
          <w:rFonts w:hint="cs"/>
          <w:rtl/>
          <w:lang w:eastAsia="he-IL"/>
        </w:rPr>
        <w:t xml:space="preserve">להעיר שיש לנו שלושה סעיפים: אנחנו מתקנים את התקופה המוגנת, </w:t>
      </w:r>
      <w:bookmarkStart w:id="866" w:name="_ETM_Q1_3558582"/>
      <w:bookmarkEnd w:id="866"/>
      <w:r>
        <w:rPr>
          <w:rFonts w:hint="cs"/>
          <w:rtl/>
          <w:lang w:eastAsia="he-IL"/>
        </w:rPr>
        <w:t>את העונשין, ואנחנו מוסיפים את ההוראה הזאת כהוראת שעה.</w:t>
      </w:r>
      <w:bookmarkStart w:id="867" w:name="_ETM_Q1_3560351"/>
      <w:bookmarkEnd w:id="867"/>
    </w:p>
    <w:p w:rsidR="00342C8D" w:rsidRDefault="00342C8D" w:rsidP="00342C8D">
      <w:pPr>
        <w:rPr>
          <w:rtl/>
          <w:lang w:eastAsia="he-IL"/>
        </w:rPr>
      </w:pPr>
      <w:bookmarkStart w:id="868" w:name="_ETM_Q1_3560464"/>
      <w:bookmarkEnd w:id="868"/>
    </w:p>
    <w:p w:rsidR="00342C8D" w:rsidRDefault="00342C8D" w:rsidP="00342C8D">
      <w:pPr>
        <w:rPr>
          <w:rtl/>
          <w:lang w:eastAsia="he-IL"/>
        </w:rPr>
      </w:pPr>
      <w:bookmarkStart w:id="869" w:name="_ETM_Q1_3560503"/>
      <w:bookmarkStart w:id="870" w:name="_ETM_Q1_3560607"/>
      <w:bookmarkEnd w:id="869"/>
      <w:bookmarkEnd w:id="870"/>
      <w:r>
        <w:rPr>
          <w:rFonts w:hint="cs"/>
          <w:rtl/>
          <w:lang w:eastAsia="he-IL"/>
        </w:rPr>
        <w:t xml:space="preserve">לגבי תחילה </w:t>
      </w:r>
      <w:bookmarkStart w:id="871" w:name="_ETM_Q1_3562047"/>
      <w:bookmarkEnd w:id="871"/>
      <w:r>
        <w:rPr>
          <w:rFonts w:hint="cs"/>
          <w:rtl/>
          <w:lang w:eastAsia="he-IL"/>
        </w:rPr>
        <w:t xml:space="preserve">ותחולה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תחמנו את המועדים של הוראת </w:t>
      </w:r>
      <w:bookmarkStart w:id="872" w:name="_ETM_Q1_3566650"/>
      <w:bookmarkEnd w:id="872"/>
      <w:r>
        <w:rPr>
          <w:rFonts w:hint="cs"/>
          <w:rtl/>
          <w:lang w:eastAsia="he-IL"/>
        </w:rPr>
        <w:t xml:space="preserve">השעה. </w:t>
      </w:r>
    </w:p>
    <w:p w:rsidR="00342C8D" w:rsidRDefault="00342C8D" w:rsidP="00342C8D">
      <w:pPr>
        <w:rPr>
          <w:rtl/>
          <w:lang w:eastAsia="he-IL"/>
        </w:rPr>
      </w:pPr>
      <w:bookmarkStart w:id="873" w:name="_ETM_Q1_3567667"/>
      <w:bookmarkStart w:id="874" w:name="_ETM_Q1_3567759"/>
      <w:bookmarkEnd w:id="873"/>
      <w:bookmarkEnd w:id="874"/>
    </w:p>
    <w:p w:rsidR="00342C8D" w:rsidRPr="00342C8D" w:rsidRDefault="00342C8D" w:rsidP="00342C8D">
      <w:pPr>
        <w:rPr>
          <w:rtl/>
          <w:lang w:eastAsia="he-IL"/>
        </w:rPr>
      </w:pPr>
      <w:bookmarkStart w:id="875" w:name="_ETM_Q1_3567811"/>
      <w:bookmarkStart w:id="876" w:name="_ETM_Q1_3567924"/>
      <w:bookmarkEnd w:id="875"/>
      <w:bookmarkEnd w:id="876"/>
      <w:r>
        <w:rPr>
          <w:rFonts w:hint="cs"/>
          <w:rtl/>
          <w:lang w:eastAsia="he-IL"/>
        </w:rPr>
        <w:t xml:space="preserve">לגבי היוצאות ממקלט לנשים מוכות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סבורים שלא </w:t>
      </w:r>
      <w:bookmarkStart w:id="877" w:name="_ETM_Q1_3569473"/>
      <w:bookmarkEnd w:id="877"/>
      <w:r>
        <w:rPr>
          <w:rFonts w:hint="cs"/>
          <w:rtl/>
          <w:lang w:eastAsia="he-IL"/>
        </w:rPr>
        <w:t xml:space="preserve">צריך לציין איזושהי הוראת תחילה מיוחדת, אלא באמת תהיה תחילה </w:t>
      </w:r>
      <w:bookmarkStart w:id="878" w:name="_ETM_Q1_3574545"/>
      <w:bookmarkEnd w:id="878"/>
      <w:r>
        <w:rPr>
          <w:rFonts w:hint="cs"/>
          <w:rtl/>
          <w:lang w:eastAsia="he-IL"/>
        </w:rPr>
        <w:t xml:space="preserve">אקטיבית. כלומר, ברגע שהחוק ייכנס לתוקף, הוא </w:t>
      </w:r>
      <w:bookmarkStart w:id="879" w:name="_ETM_Q1_3576919"/>
      <w:bookmarkEnd w:id="879"/>
      <w:r>
        <w:rPr>
          <w:rFonts w:hint="cs"/>
          <w:rtl/>
          <w:lang w:eastAsia="he-IL"/>
        </w:rPr>
        <w:t xml:space="preserve">יגן על כל אותן נשים שנמצאות במצב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שנמצאות </w:t>
      </w:r>
      <w:bookmarkStart w:id="880" w:name="_ETM_Q1_3579921"/>
      <w:bookmarkEnd w:id="880"/>
      <w:r>
        <w:rPr>
          <w:rFonts w:hint="cs"/>
          <w:rtl/>
          <w:lang w:eastAsia="he-IL"/>
        </w:rPr>
        <w:t xml:space="preserve">עכשיו במקלט, או שכבר נמצאות בתקופה שאחרי. לכן אין סעיפי תחילה ותחולה. </w:t>
      </w:r>
    </w:p>
    <w:p w:rsidR="00342C8D" w:rsidRDefault="00342C8D" w:rsidP="00342C8D">
      <w:pPr>
        <w:rPr>
          <w:rtl/>
          <w:lang w:eastAsia="he-IL"/>
        </w:rPr>
      </w:pPr>
      <w:bookmarkStart w:id="881" w:name="_ETM_Q1_3480880"/>
      <w:bookmarkEnd w:id="881"/>
    </w:p>
    <w:p w:rsidR="00342C8D" w:rsidRDefault="00342C8D" w:rsidP="00181E9F">
      <w:pPr>
        <w:pStyle w:val="af6"/>
        <w:rPr>
          <w:rtl/>
        </w:rPr>
      </w:pPr>
      <w:bookmarkStart w:id="882" w:name="_ETM_Q1_3586805"/>
      <w:bookmarkStart w:id="883" w:name="_ETM_Q1_3586890"/>
      <w:bookmarkStart w:id="884" w:name="ET_yor_5520_101"/>
      <w:bookmarkEnd w:id="882"/>
      <w:bookmarkEnd w:id="883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Pr="00342C8D" w:rsidRDefault="00342C8D" w:rsidP="00342C8D">
      <w:pPr>
        <w:rPr>
          <w:rtl/>
          <w:lang w:eastAsia="he-IL"/>
        </w:rPr>
      </w:pPr>
      <w:bookmarkStart w:id="885" w:name="_ETM_Q1_3588080"/>
      <w:bookmarkEnd w:id="885"/>
      <w:r>
        <w:rPr>
          <w:rFonts w:hint="cs"/>
          <w:rtl/>
          <w:lang w:eastAsia="he-IL"/>
        </w:rPr>
        <w:t xml:space="preserve">אני רוצה להציג את ההסתייגויות שלי. אני </w:t>
      </w:r>
      <w:bookmarkStart w:id="886" w:name="_ETM_Q1_3590162"/>
      <w:bookmarkEnd w:id="886"/>
      <w:r>
        <w:rPr>
          <w:rFonts w:hint="cs"/>
          <w:rtl/>
          <w:lang w:eastAsia="he-IL"/>
        </w:rPr>
        <w:t xml:space="preserve">אעשה הסתייגות שהיא לחילופין. הסתייגות אחת אומרת שבחוק, במקום </w:t>
      </w:r>
      <w:bookmarkStart w:id="887" w:name="_ETM_Q1_3596128"/>
      <w:bookmarkEnd w:id="887"/>
      <w:r>
        <w:rPr>
          <w:rFonts w:hint="cs"/>
          <w:rtl/>
          <w:lang w:eastAsia="he-IL"/>
        </w:rPr>
        <w:t xml:space="preserve">150 יהיה 182. אז מצטרף כל הסעיף שמופיע פה </w:t>
      </w:r>
      <w:bookmarkStart w:id="888" w:name="_ETM_Q1_3603184"/>
      <w:bookmarkEnd w:id="888"/>
      <w:r>
        <w:rPr>
          <w:rFonts w:hint="cs"/>
          <w:rtl/>
          <w:lang w:eastAsia="he-IL"/>
        </w:rPr>
        <w:t xml:space="preserve">לגבי ה-8,000 שקלים. לחילופין, בלי 182, יהיה 5,000 שקל. </w:t>
      </w:r>
    </w:p>
    <w:p w:rsidR="00662FFB" w:rsidRDefault="00662FFB" w:rsidP="00662FFB">
      <w:pPr>
        <w:rPr>
          <w:rtl/>
          <w:lang w:eastAsia="he-IL"/>
        </w:rPr>
      </w:pPr>
      <w:bookmarkStart w:id="889" w:name="_ETM_Q1_3188613"/>
      <w:bookmarkStart w:id="890" w:name="_ETM_Q1_3188726"/>
      <w:bookmarkStart w:id="891" w:name="_ETM_Q1_3611685"/>
      <w:bookmarkEnd w:id="889"/>
      <w:bookmarkEnd w:id="890"/>
      <w:bookmarkEnd w:id="891"/>
    </w:p>
    <w:p w:rsidR="00342C8D" w:rsidRDefault="00342C8D" w:rsidP="00181E9F">
      <w:pPr>
        <w:pStyle w:val="af5"/>
        <w:rPr>
          <w:rtl/>
        </w:rPr>
      </w:pPr>
      <w:bookmarkStart w:id="892" w:name="_ETM_Q1_3611794"/>
      <w:bookmarkStart w:id="893" w:name="ET_interruption_5079_102"/>
      <w:bookmarkEnd w:id="892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94" w:name="_ETM_Q1_3618241"/>
      <w:bookmarkEnd w:id="894"/>
      <w:r>
        <w:rPr>
          <w:rFonts w:hint="cs"/>
          <w:rtl/>
          <w:lang w:eastAsia="he-IL"/>
        </w:rPr>
        <w:t xml:space="preserve">אלה </w:t>
      </w:r>
      <w:bookmarkStart w:id="895" w:name="_ETM_Q1_3616572"/>
      <w:bookmarkEnd w:id="895"/>
      <w:r>
        <w:rPr>
          <w:rFonts w:hint="cs"/>
          <w:rtl/>
          <w:lang w:eastAsia="he-IL"/>
        </w:rPr>
        <w:t xml:space="preserve">שתי הסתייגויות שונות. </w:t>
      </w:r>
    </w:p>
    <w:p w:rsidR="00342C8D" w:rsidRDefault="00342C8D" w:rsidP="00342C8D">
      <w:pPr>
        <w:rPr>
          <w:rtl/>
          <w:lang w:eastAsia="he-IL"/>
        </w:rPr>
      </w:pPr>
      <w:bookmarkStart w:id="896" w:name="_ETM_Q1_3615287"/>
      <w:bookmarkStart w:id="897" w:name="_ETM_Q1_3615389"/>
      <w:bookmarkEnd w:id="896"/>
      <w:bookmarkEnd w:id="897"/>
    </w:p>
    <w:p w:rsidR="00342C8D" w:rsidRDefault="00342C8D" w:rsidP="00181E9F">
      <w:pPr>
        <w:pStyle w:val="af6"/>
        <w:rPr>
          <w:rtl/>
        </w:rPr>
      </w:pPr>
      <w:bookmarkStart w:id="898" w:name="_ETM_Q1_3615423"/>
      <w:bookmarkStart w:id="899" w:name="_ETM_Q1_3615537"/>
      <w:bookmarkStart w:id="900" w:name="ET_yor_5520_103"/>
      <w:bookmarkEnd w:id="898"/>
      <w:bookmarkEnd w:id="899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901" w:name="_ETM_Q1_3616420"/>
      <w:bookmarkEnd w:id="901"/>
      <w:r>
        <w:rPr>
          <w:rFonts w:hint="cs"/>
          <w:rtl/>
          <w:lang w:eastAsia="he-IL"/>
        </w:rPr>
        <w:t xml:space="preserve">לא נעשה פיליבסטר, אל תדאגי. רק </w:t>
      </w:r>
      <w:bookmarkStart w:id="902" w:name="_ETM_Q1_3625275"/>
      <w:bookmarkEnd w:id="902"/>
      <w:r>
        <w:rPr>
          <w:rFonts w:hint="cs"/>
          <w:rtl/>
          <w:lang w:eastAsia="he-IL"/>
        </w:rPr>
        <w:t xml:space="preserve">אחת מהן יכולה לעבור. </w:t>
      </w:r>
    </w:p>
    <w:p w:rsidR="00342C8D" w:rsidRDefault="00342C8D" w:rsidP="00342C8D">
      <w:pPr>
        <w:rPr>
          <w:rtl/>
          <w:lang w:eastAsia="he-IL"/>
        </w:rPr>
      </w:pPr>
      <w:bookmarkStart w:id="903" w:name="_ETM_Q1_3626247"/>
      <w:bookmarkStart w:id="904" w:name="_ETM_Q1_3626371"/>
      <w:bookmarkEnd w:id="903"/>
      <w:bookmarkEnd w:id="904"/>
    </w:p>
    <w:p w:rsidR="00342C8D" w:rsidRDefault="00342C8D" w:rsidP="00181E9F">
      <w:pPr>
        <w:pStyle w:val="-"/>
        <w:rPr>
          <w:rtl/>
        </w:rPr>
      </w:pPr>
      <w:bookmarkStart w:id="905" w:name="_ETM_Q1_3625108"/>
      <w:bookmarkStart w:id="906" w:name="_ETM_Q1_3625226"/>
      <w:bookmarkStart w:id="907" w:name="ET_speakercontinue_ענת_מימון_105"/>
      <w:bookmarkEnd w:id="905"/>
      <w:bookmarkEnd w:id="906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7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908" w:name="_ETM_Q1_3627761"/>
      <w:bookmarkEnd w:id="908"/>
      <w:r>
        <w:rPr>
          <w:rFonts w:hint="cs"/>
          <w:rtl/>
          <w:lang w:eastAsia="he-IL"/>
        </w:rPr>
        <w:t xml:space="preserve">צריך להציג את ההסתייגות באופן כללי, </w:t>
      </w:r>
      <w:bookmarkStart w:id="909" w:name="_ETM_Q1_3627235"/>
      <w:bookmarkEnd w:id="909"/>
      <w:r>
        <w:rPr>
          <w:rFonts w:hint="cs"/>
          <w:rtl/>
          <w:lang w:eastAsia="he-IL"/>
        </w:rPr>
        <w:t xml:space="preserve">את הקווים הכלליים. זה כבר </w:t>
      </w:r>
      <w:proofErr w:type="spellStart"/>
      <w:r>
        <w:rPr>
          <w:rFonts w:hint="cs"/>
          <w:rtl/>
          <w:lang w:eastAsia="he-IL"/>
        </w:rPr>
        <w:t>הוצבע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2C8D" w:rsidRDefault="00342C8D" w:rsidP="00342C8D">
      <w:pPr>
        <w:rPr>
          <w:rtl/>
          <w:lang w:eastAsia="he-IL"/>
        </w:rPr>
      </w:pPr>
      <w:bookmarkStart w:id="910" w:name="_ETM_Q1_3630158"/>
      <w:bookmarkStart w:id="911" w:name="_ETM_Q1_3630273"/>
      <w:bookmarkStart w:id="912" w:name="_ETM_Q1_3630295"/>
      <w:bookmarkEnd w:id="910"/>
      <w:bookmarkEnd w:id="911"/>
      <w:bookmarkEnd w:id="912"/>
    </w:p>
    <w:p w:rsidR="00342C8D" w:rsidRDefault="00342C8D" w:rsidP="00181E9F">
      <w:pPr>
        <w:pStyle w:val="af6"/>
        <w:rPr>
          <w:rtl/>
        </w:rPr>
      </w:pPr>
      <w:bookmarkStart w:id="913" w:name="_ETM_Q1_3630408"/>
      <w:bookmarkStart w:id="914" w:name="_ETM_Q1_3626832"/>
      <w:bookmarkStart w:id="915" w:name="_ETM_Q1_3626922"/>
      <w:bookmarkStart w:id="916" w:name="ET_yor_5520_104"/>
      <w:bookmarkEnd w:id="913"/>
      <w:bookmarkEnd w:id="914"/>
      <w:bookmarkEnd w:id="915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603450" w:rsidRDefault="00342C8D" w:rsidP="00342C8D">
      <w:pPr>
        <w:rPr>
          <w:rtl/>
          <w:lang w:eastAsia="he-IL"/>
        </w:rPr>
      </w:pPr>
      <w:bookmarkStart w:id="917" w:name="_ETM_Q1_3628511"/>
      <w:bookmarkEnd w:id="917"/>
      <w:r>
        <w:rPr>
          <w:rFonts w:hint="cs"/>
          <w:rtl/>
          <w:lang w:eastAsia="he-IL"/>
        </w:rPr>
        <w:t xml:space="preserve">הקונספט של ההסתייגות אומר </w:t>
      </w:r>
      <w:bookmarkStart w:id="918" w:name="_ETM_Q1_3635625"/>
      <w:bookmarkEnd w:id="918"/>
      <w:r>
        <w:rPr>
          <w:rFonts w:hint="cs"/>
          <w:rtl/>
          <w:lang w:eastAsia="he-IL"/>
        </w:rPr>
        <w:t xml:space="preserve">דבר מאוד פשוט. דווקא בתקופה הזאת, כשמשיתים עוד רגולציה </w:t>
      </w:r>
      <w:bookmarkStart w:id="919" w:name="_ETM_Q1_3641969"/>
      <w:bookmarkEnd w:id="919"/>
      <w:r>
        <w:rPr>
          <w:rFonts w:hint="cs"/>
          <w:rtl/>
          <w:lang w:eastAsia="he-IL"/>
        </w:rPr>
        <w:t xml:space="preserve">על עסקים, וגם כדי לרתום אותם ולהפוך אותם לשותפים </w:t>
      </w:r>
      <w:bookmarkStart w:id="920" w:name="_ETM_Q1_3642374"/>
      <w:bookmarkEnd w:id="920"/>
      <w:r>
        <w:rPr>
          <w:rFonts w:hint="cs"/>
          <w:rtl/>
          <w:lang w:eastAsia="he-IL"/>
        </w:rPr>
        <w:t xml:space="preserve">במהלך הזה, לקחתי את המודל של קידום העסקה, </w:t>
      </w:r>
      <w:bookmarkStart w:id="921" w:name="_ETM_Q1_3650621"/>
      <w:bookmarkEnd w:id="921"/>
      <w:r>
        <w:rPr>
          <w:rFonts w:hint="cs"/>
          <w:rtl/>
          <w:lang w:eastAsia="he-IL"/>
        </w:rPr>
        <w:t>שאומר: נותנים חצי שכר מינימום על תקופה מסוימת, ובלב</w:t>
      </w:r>
      <w:bookmarkStart w:id="922" w:name="_ETM_Q1_3652882"/>
      <w:bookmarkEnd w:id="922"/>
      <w:r>
        <w:rPr>
          <w:rFonts w:hint="cs"/>
          <w:rtl/>
          <w:lang w:eastAsia="he-IL"/>
        </w:rPr>
        <w:t xml:space="preserve">ד שמתחייבים להעסיק את כל התקופה. המשמעות היא, שמעסיק שיעמוד </w:t>
      </w:r>
      <w:bookmarkStart w:id="923" w:name="_ETM_Q1_3655802"/>
      <w:bookmarkEnd w:id="923"/>
      <w:r>
        <w:rPr>
          <w:rFonts w:hint="cs"/>
          <w:rtl/>
          <w:lang w:eastAsia="he-IL"/>
        </w:rPr>
        <w:t xml:space="preserve">בכל התקופה של 150 יום או של 182 יום </w:t>
      </w:r>
      <w:bookmarkStart w:id="924" w:name="_ETM_Q1_3660346"/>
      <w:bookmarkEnd w:id="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על איזו תקופה נסכם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5" w:name="_ETM_Q1_3665205"/>
      <w:bookmarkEnd w:id="925"/>
      <w:r>
        <w:rPr>
          <w:rFonts w:hint="cs"/>
          <w:rtl/>
          <w:lang w:eastAsia="he-IL"/>
        </w:rPr>
        <w:t xml:space="preserve">יזכה למענק של בערך חצי שכר מינימום כפול חודשיים או </w:t>
      </w:r>
      <w:bookmarkStart w:id="926" w:name="_ETM_Q1_3671113"/>
      <w:bookmarkEnd w:id="926"/>
      <w:r>
        <w:rPr>
          <w:rFonts w:hint="cs"/>
          <w:rtl/>
          <w:lang w:eastAsia="he-IL"/>
        </w:rPr>
        <w:t>כפול שלושה חודשים, תלוי אם נהיה במגרש של ה-150 י</w:t>
      </w:r>
      <w:bookmarkStart w:id="927" w:name="_ETM_Q1_3674337"/>
      <w:bookmarkEnd w:id="927"/>
      <w:r>
        <w:rPr>
          <w:rFonts w:hint="cs"/>
          <w:rtl/>
          <w:lang w:eastAsia="he-IL"/>
        </w:rPr>
        <w:t xml:space="preserve">מים או 182 ימים. אני חושב שיש פה מסר חשוב </w:t>
      </w:r>
      <w:bookmarkStart w:id="928" w:name="_ETM_Q1_3677106"/>
      <w:bookmarkEnd w:id="928"/>
      <w:r>
        <w:rPr>
          <w:rFonts w:hint="cs"/>
          <w:rtl/>
          <w:lang w:eastAsia="he-IL"/>
        </w:rPr>
        <w:t>מאוד לציבור; יש פה מסר חשוב מאוד גם לבעלי העסקים</w:t>
      </w:r>
      <w:bookmarkStart w:id="929" w:name="_ETM_Q1_3681599"/>
      <w:bookmarkEnd w:id="929"/>
      <w:r>
        <w:rPr>
          <w:rFonts w:hint="cs"/>
          <w:rtl/>
          <w:lang w:eastAsia="he-IL"/>
        </w:rPr>
        <w:t xml:space="preserve">, שלא ממשיכים לדרוס אותם בתקופות האלה, ובאמת רואים </w:t>
      </w:r>
      <w:bookmarkStart w:id="930" w:name="_ETM_Q1_3688082"/>
      <w:bookmarkEnd w:id="930"/>
      <w:r>
        <w:rPr>
          <w:rFonts w:hint="cs"/>
          <w:rtl/>
          <w:lang w:eastAsia="he-IL"/>
        </w:rPr>
        <w:t xml:space="preserve">אותם כשותפים. </w:t>
      </w:r>
    </w:p>
    <w:p w:rsidR="00603450" w:rsidRDefault="00603450" w:rsidP="00342C8D">
      <w:pPr>
        <w:rPr>
          <w:rtl/>
          <w:lang w:eastAsia="he-IL"/>
        </w:rPr>
      </w:pPr>
    </w:p>
    <w:p w:rsidR="00342C8D" w:rsidRDefault="00342C8D" w:rsidP="0060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הערכת העלויות שנתן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931" w:name="_ETM_Q1_3692322"/>
      <w:bookmarkEnd w:id="931"/>
      <w:r w:rsidR="00603450">
        <w:rPr>
          <w:rFonts w:hint="cs"/>
          <w:rtl/>
          <w:lang w:eastAsia="he-IL"/>
        </w:rPr>
        <w:t xml:space="preserve">נתן הערכות לגבי ה-8,000 שקל, שלא הגיעו אפילו </w:t>
      </w:r>
      <w:bookmarkStart w:id="932" w:name="_ETM_Q1_3694893"/>
      <w:bookmarkEnd w:id="932"/>
      <w:r w:rsidR="00603450">
        <w:rPr>
          <w:rFonts w:hint="cs"/>
          <w:rtl/>
          <w:lang w:eastAsia="he-IL"/>
        </w:rPr>
        <w:t xml:space="preserve">ל-800,000 בעלות שנתית. ב-5,000 שקל, בוודאי נהיה הרבה פחות. הצבענו גם על כך שזה לא תקציבי, אף על פי שהאוצר </w:t>
      </w:r>
      <w:bookmarkStart w:id="933" w:name="_ETM_Q1_3704132"/>
      <w:bookmarkEnd w:id="933"/>
      <w:r w:rsidR="00603450">
        <w:rPr>
          <w:rFonts w:hint="cs"/>
          <w:rtl/>
          <w:lang w:eastAsia="he-IL"/>
        </w:rPr>
        <w:t xml:space="preserve">טען שזה תקציבי. אני אעשה את המאמצים להעביר את ההסתייגות </w:t>
      </w:r>
      <w:bookmarkStart w:id="934" w:name="_ETM_Q1_3708593"/>
      <w:bookmarkEnd w:id="934"/>
      <w:r w:rsidR="00603450">
        <w:rPr>
          <w:rFonts w:hint="cs"/>
          <w:rtl/>
          <w:lang w:eastAsia="he-IL"/>
        </w:rPr>
        <w:t xml:space="preserve">הזאת במליאה, כדי שהיא תיכנס לנוסח החוק. בעיניי עדיף 182 עם 8,000, אבל נראה לאן נגיע. </w:t>
      </w:r>
    </w:p>
    <w:p w:rsidR="00603450" w:rsidRDefault="00603450" w:rsidP="00603450">
      <w:pPr>
        <w:rPr>
          <w:rtl/>
          <w:lang w:eastAsia="he-IL"/>
        </w:rPr>
      </w:pPr>
      <w:bookmarkStart w:id="935" w:name="_ETM_Q1_3717561"/>
      <w:bookmarkStart w:id="936" w:name="_ETM_Q1_3717682"/>
      <w:bookmarkEnd w:id="935"/>
      <w:bookmarkEnd w:id="936"/>
    </w:p>
    <w:p w:rsidR="00603450" w:rsidRDefault="00603450" w:rsidP="00181E9F">
      <w:pPr>
        <w:pStyle w:val="-"/>
        <w:rPr>
          <w:rtl/>
        </w:rPr>
      </w:pPr>
      <w:bookmarkStart w:id="937" w:name="_ETM_Q1_3717748"/>
      <w:bookmarkStart w:id="938" w:name="_ETM_Q1_3717802"/>
      <w:bookmarkStart w:id="939" w:name="ET_speakercontinue_ענת_מימון_106"/>
      <w:bookmarkEnd w:id="937"/>
      <w:bookmarkEnd w:id="938"/>
      <w:r w:rsidRPr="00181E9F">
        <w:rPr>
          <w:rStyle w:val="TagStyle"/>
          <w:rtl/>
        </w:rPr>
        <w:t xml:space="preserve"> &lt;&lt; דובר_המשך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9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40" w:name="_ETM_Q1_3718634"/>
      <w:bookmarkEnd w:id="940"/>
      <w:r>
        <w:rPr>
          <w:rFonts w:hint="cs"/>
          <w:rtl/>
          <w:lang w:eastAsia="he-IL"/>
        </w:rPr>
        <w:t xml:space="preserve">לפי המוצע, זה משולם </w:t>
      </w:r>
      <w:bookmarkStart w:id="941" w:name="_ETM_Q1_3719892"/>
      <w:bookmarkEnd w:id="941"/>
      <w:r>
        <w:rPr>
          <w:rFonts w:hint="cs"/>
          <w:rtl/>
          <w:lang w:eastAsia="he-IL"/>
        </w:rPr>
        <w:t xml:space="preserve">מאוצר המדינה באמצעות המוסד לביטוח לאומי. המעסיק יצטרך להגיש תביעה </w:t>
      </w:r>
      <w:bookmarkStart w:id="942" w:name="_ETM_Q1_3724884"/>
      <w:bookmarkEnd w:id="942"/>
      <w:r>
        <w:rPr>
          <w:rFonts w:hint="cs"/>
          <w:rtl/>
          <w:lang w:eastAsia="he-IL"/>
        </w:rPr>
        <w:t>למוסד לביטוח לאומי, והוא מצרף אישור ממשרד הע</w:t>
      </w:r>
      <w:bookmarkStart w:id="943" w:name="_ETM_Q1_3729817"/>
      <w:bookmarkEnd w:id="943"/>
      <w:r>
        <w:rPr>
          <w:rFonts w:hint="cs"/>
          <w:rtl/>
          <w:lang w:eastAsia="he-IL"/>
        </w:rPr>
        <w:t xml:space="preserve">בודה, שאומר שהעובדת שלו שהתה במקלט לנשים מוכות. </w:t>
      </w:r>
    </w:p>
    <w:p w:rsidR="00603450" w:rsidRDefault="00603450" w:rsidP="00603450">
      <w:pPr>
        <w:rPr>
          <w:rtl/>
          <w:lang w:eastAsia="he-IL"/>
        </w:rPr>
      </w:pPr>
      <w:bookmarkStart w:id="944" w:name="_ETM_Q1_3731505"/>
      <w:bookmarkStart w:id="945" w:name="_ETM_Q1_3731605"/>
      <w:bookmarkEnd w:id="944"/>
      <w:bookmarkEnd w:id="945"/>
    </w:p>
    <w:p w:rsidR="00603450" w:rsidRDefault="00603450" w:rsidP="00181E9F">
      <w:pPr>
        <w:pStyle w:val="af6"/>
        <w:rPr>
          <w:rtl/>
        </w:rPr>
      </w:pPr>
      <w:bookmarkStart w:id="946" w:name="_ETM_Q1_3731633"/>
      <w:bookmarkStart w:id="947" w:name="_ETM_Q1_3731719"/>
      <w:bookmarkStart w:id="948" w:name="ET_yor_5520_107"/>
      <w:bookmarkEnd w:id="946"/>
      <w:bookmarkEnd w:id="947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49" w:name="_ETM_Q1_3732602"/>
      <w:bookmarkEnd w:id="949"/>
      <w:r>
        <w:rPr>
          <w:rFonts w:hint="cs"/>
          <w:rtl/>
          <w:lang w:eastAsia="he-IL"/>
        </w:rPr>
        <w:t xml:space="preserve">זה ייכנס לתוקף רק מה-1 בינואר 2021. </w:t>
      </w:r>
    </w:p>
    <w:p w:rsidR="00603450" w:rsidRDefault="00603450" w:rsidP="00603450">
      <w:pPr>
        <w:rPr>
          <w:rtl/>
          <w:lang w:eastAsia="he-IL"/>
        </w:rPr>
      </w:pPr>
      <w:bookmarkStart w:id="950" w:name="_ETM_Q1_3735026"/>
      <w:bookmarkStart w:id="951" w:name="_ETM_Q1_3735131"/>
      <w:bookmarkStart w:id="952" w:name="_ETM_Q1_3735153"/>
      <w:bookmarkEnd w:id="950"/>
      <w:bookmarkEnd w:id="951"/>
      <w:bookmarkEnd w:id="952"/>
    </w:p>
    <w:p w:rsidR="00603450" w:rsidRDefault="00603450" w:rsidP="00181E9F">
      <w:pPr>
        <w:pStyle w:val="-"/>
        <w:rPr>
          <w:rtl/>
        </w:rPr>
      </w:pPr>
      <w:bookmarkStart w:id="953" w:name="_ETM_Q1_3735276"/>
      <w:bookmarkStart w:id="954" w:name="ET_speakercontinue_ענת_מימון_108"/>
      <w:bookmarkEnd w:id="953"/>
      <w:r w:rsidRPr="00181E9F">
        <w:rPr>
          <w:rStyle w:val="TagStyle"/>
          <w:rtl/>
        </w:rPr>
        <w:t xml:space="preserve"> &lt;&lt; דובר_המשך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4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55" w:name="_ETM_Q1_3736141"/>
      <w:bookmarkEnd w:id="955"/>
      <w:r>
        <w:rPr>
          <w:rFonts w:hint="cs"/>
          <w:rtl/>
          <w:lang w:eastAsia="he-IL"/>
        </w:rPr>
        <w:t xml:space="preserve">בדיוק. זה יחול רק משנת </w:t>
      </w:r>
      <w:bookmarkStart w:id="956" w:name="_ETM_Q1_3735741"/>
      <w:bookmarkEnd w:id="956"/>
      <w:r>
        <w:rPr>
          <w:rFonts w:hint="cs"/>
          <w:rtl/>
          <w:lang w:eastAsia="he-IL"/>
        </w:rPr>
        <w:t xml:space="preserve">הכספים 2021, ואפשר יהיה להגיש בקשות רק שישה חודשים לאחר </w:t>
      </w:r>
      <w:bookmarkStart w:id="957" w:name="_ETM_Q1_3741565"/>
      <w:bookmarkEnd w:id="957"/>
      <w:r>
        <w:rPr>
          <w:rFonts w:hint="cs"/>
          <w:rtl/>
          <w:lang w:eastAsia="he-IL"/>
        </w:rPr>
        <w:t xml:space="preserve">שהחוק ייכנס לתוקף. </w:t>
      </w:r>
    </w:p>
    <w:p w:rsidR="00603450" w:rsidRDefault="00603450" w:rsidP="00603450">
      <w:pPr>
        <w:rPr>
          <w:rtl/>
          <w:lang w:eastAsia="he-IL"/>
        </w:rPr>
      </w:pPr>
      <w:bookmarkStart w:id="958" w:name="_ETM_Q1_3743342"/>
      <w:bookmarkStart w:id="959" w:name="_ETM_Q1_3743435"/>
      <w:bookmarkEnd w:id="958"/>
      <w:bookmarkEnd w:id="959"/>
    </w:p>
    <w:p w:rsidR="00603450" w:rsidRDefault="00603450" w:rsidP="00181E9F">
      <w:pPr>
        <w:pStyle w:val="af6"/>
        <w:rPr>
          <w:rtl/>
        </w:rPr>
      </w:pPr>
      <w:bookmarkStart w:id="960" w:name="_ETM_Q1_3743469"/>
      <w:bookmarkStart w:id="961" w:name="_ETM_Q1_3743593"/>
      <w:bookmarkStart w:id="962" w:name="ET_yor_5520_109"/>
      <w:bookmarkEnd w:id="960"/>
      <w:bookmarkEnd w:id="961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3" w:name="_ETM_Q1_3744453"/>
      <w:bookmarkEnd w:id="963"/>
      <w:r>
        <w:rPr>
          <w:rFonts w:hint="cs"/>
          <w:rtl/>
          <w:lang w:eastAsia="he-IL"/>
        </w:rPr>
        <w:t xml:space="preserve">תוך הבנה שעמדנו בשישה חודשים. </w:t>
      </w:r>
    </w:p>
    <w:p w:rsidR="00603450" w:rsidRDefault="00603450" w:rsidP="00603450">
      <w:pPr>
        <w:rPr>
          <w:rtl/>
          <w:lang w:eastAsia="he-IL"/>
        </w:rPr>
      </w:pPr>
      <w:bookmarkStart w:id="964" w:name="_ETM_Q1_3745012"/>
      <w:bookmarkStart w:id="965" w:name="_ETM_Q1_3745105"/>
      <w:bookmarkEnd w:id="964"/>
      <w:bookmarkEnd w:id="965"/>
    </w:p>
    <w:p w:rsidR="00603450" w:rsidRDefault="00603450" w:rsidP="00603450">
      <w:pPr>
        <w:rPr>
          <w:rtl/>
          <w:lang w:eastAsia="he-IL"/>
        </w:rPr>
      </w:pPr>
      <w:bookmarkStart w:id="966" w:name="_ETM_Q1_3745131"/>
      <w:bookmarkStart w:id="967" w:name="_ETM_Q1_3745262"/>
      <w:bookmarkEnd w:id="966"/>
      <w:bookmarkEnd w:id="967"/>
      <w:r>
        <w:rPr>
          <w:rFonts w:hint="cs"/>
          <w:rtl/>
          <w:lang w:eastAsia="he-IL"/>
        </w:rPr>
        <w:t xml:space="preserve">אני רוצה </w:t>
      </w:r>
      <w:bookmarkStart w:id="968" w:name="_ETM_Q1_3746979"/>
      <w:bookmarkEnd w:id="968"/>
      <w:r>
        <w:rPr>
          <w:rFonts w:hint="cs"/>
          <w:rtl/>
          <w:lang w:eastAsia="he-IL"/>
        </w:rPr>
        <w:t xml:space="preserve">להצביע על ההסתייגות. </w:t>
      </w:r>
    </w:p>
    <w:p w:rsidR="00603450" w:rsidRDefault="00603450" w:rsidP="00603450">
      <w:pPr>
        <w:rPr>
          <w:rtl/>
          <w:lang w:eastAsia="he-IL"/>
        </w:rPr>
      </w:pPr>
    </w:p>
    <w:p w:rsidR="00603450" w:rsidRDefault="00603450" w:rsidP="006034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03450" w:rsidRPr="00603450" w:rsidRDefault="00603450" w:rsidP="00603450">
      <w:pPr>
        <w:pStyle w:val="af2"/>
        <w:rPr>
          <w:rtl/>
          <w:lang w:eastAsia="he-IL"/>
        </w:rPr>
      </w:pPr>
      <w:bookmarkStart w:id="969" w:name="_ETM_Q1_3755518"/>
      <w:bookmarkStart w:id="970" w:name="_ETM_Q1_3755620"/>
      <w:bookmarkEnd w:id="969"/>
      <w:bookmarkEnd w:id="970"/>
      <w:r>
        <w:rPr>
          <w:rFonts w:hint="cs"/>
          <w:rtl/>
          <w:lang w:eastAsia="he-IL"/>
        </w:rPr>
        <w:t xml:space="preserve">ההסתייגות לא </w:t>
      </w:r>
      <w:bookmarkStart w:id="971" w:name="_ETM_Q1_3755357"/>
      <w:bookmarkEnd w:id="971"/>
      <w:r>
        <w:rPr>
          <w:rFonts w:hint="cs"/>
          <w:rtl/>
          <w:lang w:eastAsia="he-IL"/>
        </w:rPr>
        <w:t xml:space="preserve">עברה. </w:t>
      </w:r>
    </w:p>
    <w:p w:rsidR="00603450" w:rsidRDefault="00603450" w:rsidP="00603450">
      <w:pPr>
        <w:rPr>
          <w:rtl/>
          <w:lang w:eastAsia="he-IL"/>
        </w:rPr>
      </w:pPr>
    </w:p>
    <w:p w:rsidR="00603450" w:rsidRDefault="00603450" w:rsidP="00181E9F">
      <w:pPr>
        <w:pStyle w:val="af6"/>
        <w:rPr>
          <w:rtl/>
        </w:rPr>
      </w:pPr>
      <w:bookmarkStart w:id="972" w:name="ET_yor_5520_110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 ואין בעד. </w:t>
      </w:r>
      <w:bookmarkStart w:id="973" w:name="_ETM_Q1_3755828"/>
      <w:bookmarkEnd w:id="973"/>
      <w:r>
        <w:rPr>
          <w:rFonts w:hint="cs"/>
          <w:rtl/>
          <w:lang w:eastAsia="he-IL"/>
        </w:rPr>
        <w:t xml:space="preserve">ההסתייגות לא עברה, והיא תועבר להצבעה במליאה. </w:t>
      </w:r>
    </w:p>
    <w:p w:rsidR="00603450" w:rsidRDefault="00603450" w:rsidP="00603450">
      <w:pPr>
        <w:rPr>
          <w:rtl/>
          <w:lang w:eastAsia="he-IL"/>
        </w:rPr>
      </w:pPr>
      <w:bookmarkStart w:id="974" w:name="_ETM_Q1_3758257"/>
      <w:bookmarkStart w:id="975" w:name="_ETM_Q1_3758365"/>
      <w:bookmarkEnd w:id="974"/>
      <w:bookmarkEnd w:id="975"/>
    </w:p>
    <w:p w:rsidR="00603450" w:rsidRDefault="00603450" w:rsidP="00603450">
      <w:pPr>
        <w:rPr>
          <w:rtl/>
          <w:lang w:eastAsia="he-IL"/>
        </w:rPr>
      </w:pPr>
      <w:bookmarkStart w:id="976" w:name="_ETM_Q1_3758393"/>
      <w:bookmarkStart w:id="977" w:name="_ETM_Q1_3758518"/>
      <w:bookmarkEnd w:id="976"/>
      <w:bookmarkEnd w:id="977"/>
      <w:r>
        <w:rPr>
          <w:rFonts w:hint="cs"/>
          <w:rtl/>
          <w:lang w:eastAsia="he-IL"/>
        </w:rPr>
        <w:t xml:space="preserve">משכך, אפשר להצביע על נוסח החוק, הנוסח שאותו </w:t>
      </w:r>
      <w:bookmarkStart w:id="978" w:name="_ETM_Q1_3765451"/>
      <w:bookmarkEnd w:id="978"/>
      <w:r>
        <w:rPr>
          <w:rFonts w:hint="cs"/>
          <w:rtl/>
          <w:lang w:eastAsia="he-IL"/>
        </w:rPr>
        <w:t xml:space="preserve">הקריאה היועצת המשפטית. אנחנו מדברים על הצעת חוק עבודת </w:t>
      </w:r>
      <w:bookmarkStart w:id="979" w:name="_ETM_Q1_3771713"/>
      <w:bookmarkEnd w:id="979"/>
      <w:r>
        <w:rPr>
          <w:rFonts w:hint="cs"/>
          <w:rtl/>
          <w:lang w:eastAsia="he-IL"/>
        </w:rPr>
        <w:t xml:space="preserve">נשים (תיקון מס' 62) (הגבלת פיטורים של אישה השוהה </w:t>
      </w:r>
      <w:bookmarkStart w:id="980" w:name="_ETM_Q1_3781516"/>
      <w:bookmarkEnd w:id="980"/>
      <w:r>
        <w:rPr>
          <w:rFonts w:hint="cs"/>
          <w:rtl/>
          <w:lang w:eastAsia="he-IL"/>
        </w:rPr>
        <w:t xml:space="preserve">במקלט לנשים מוכות), התשפ"א-2020, בהתאם לנוסח שהקריאה היועצת המשפטית. </w:t>
      </w:r>
      <w:bookmarkStart w:id="981" w:name="_ETM_Q1_3786964"/>
      <w:bookmarkEnd w:id="981"/>
      <w:r>
        <w:rPr>
          <w:rFonts w:hint="cs"/>
          <w:rtl/>
          <w:lang w:eastAsia="he-IL"/>
        </w:rPr>
        <w:t xml:space="preserve">מי בעד, מי נגד. </w:t>
      </w:r>
    </w:p>
    <w:p w:rsidR="00603450" w:rsidRDefault="00603450" w:rsidP="00603450">
      <w:pPr>
        <w:rPr>
          <w:rtl/>
          <w:lang w:eastAsia="he-IL"/>
        </w:rPr>
      </w:pPr>
      <w:bookmarkStart w:id="982" w:name="_ETM_Q1_3789727"/>
      <w:bookmarkStart w:id="983" w:name="_ETM_Q1_3789820"/>
      <w:bookmarkEnd w:id="982"/>
      <w:bookmarkEnd w:id="983"/>
    </w:p>
    <w:p w:rsidR="00603450" w:rsidRDefault="00603450" w:rsidP="00603450">
      <w:pPr>
        <w:pStyle w:val="af1"/>
        <w:keepNext/>
        <w:rPr>
          <w:rtl/>
          <w:lang w:eastAsia="he-IL"/>
        </w:rPr>
      </w:pPr>
      <w:bookmarkStart w:id="984" w:name="_ETM_Q1_3789855"/>
      <w:bookmarkStart w:id="985" w:name="_ETM_Q1_3789965"/>
      <w:bookmarkEnd w:id="984"/>
      <w:bookmarkEnd w:id="985"/>
      <w:r>
        <w:rPr>
          <w:rtl/>
          <w:lang w:eastAsia="he-IL"/>
        </w:rPr>
        <w:t>הצבעה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אושרה. </w:t>
      </w:r>
    </w:p>
    <w:p w:rsidR="00603450" w:rsidRDefault="00603450" w:rsidP="00603450">
      <w:pPr>
        <w:rPr>
          <w:rtl/>
          <w:lang w:eastAsia="he-IL"/>
        </w:rPr>
      </w:pPr>
      <w:bookmarkStart w:id="986" w:name="_ETM_Q1_3790571"/>
      <w:bookmarkStart w:id="987" w:name="_ETM_Q1_3790680"/>
      <w:bookmarkEnd w:id="986"/>
      <w:bookmarkEnd w:id="987"/>
    </w:p>
    <w:p w:rsidR="00603450" w:rsidRDefault="00603450" w:rsidP="00181E9F">
      <w:pPr>
        <w:pStyle w:val="af6"/>
        <w:rPr>
          <w:rtl/>
        </w:rPr>
      </w:pPr>
      <w:bookmarkStart w:id="988" w:name="_ETM_Q1_3790708"/>
      <w:bookmarkStart w:id="989" w:name="_ETM_Q1_3790800"/>
      <w:bookmarkStart w:id="990" w:name="ET_yor_5520_111"/>
      <w:bookmarkEnd w:id="988"/>
      <w:bookmarkEnd w:id="989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91" w:name="_ETM_Q1_3792235"/>
      <w:bookmarkEnd w:id="991"/>
      <w:r>
        <w:rPr>
          <w:rFonts w:hint="cs"/>
          <w:rtl/>
          <w:lang w:eastAsia="he-IL"/>
        </w:rPr>
        <w:t xml:space="preserve">אין מתנגדים, אין </w:t>
      </w:r>
      <w:bookmarkStart w:id="992" w:name="_ETM_Q1_3792638"/>
      <w:bookmarkEnd w:id="992"/>
      <w:r>
        <w:rPr>
          <w:rFonts w:hint="cs"/>
          <w:rtl/>
          <w:lang w:eastAsia="he-IL"/>
        </w:rPr>
        <w:t xml:space="preserve">נמנעים. הצעת החוק אושרה לקריאה שנייה ושלישית, ותעלה בהקדם להצבעה </w:t>
      </w:r>
      <w:bookmarkStart w:id="993" w:name="_ETM_Q1_3798166"/>
      <w:bookmarkEnd w:id="993"/>
      <w:r>
        <w:rPr>
          <w:rFonts w:hint="cs"/>
          <w:rtl/>
          <w:lang w:eastAsia="he-IL"/>
        </w:rPr>
        <w:t xml:space="preserve">במליאת הכנסת. יישר כוח. </w:t>
      </w:r>
    </w:p>
    <w:p w:rsidR="00603450" w:rsidRDefault="00603450" w:rsidP="00603450">
      <w:pPr>
        <w:rPr>
          <w:rtl/>
          <w:lang w:eastAsia="he-IL"/>
        </w:rPr>
      </w:pPr>
      <w:bookmarkStart w:id="994" w:name="_ETM_Q1_3798934"/>
      <w:bookmarkEnd w:id="994"/>
    </w:p>
    <w:p w:rsidR="00603450" w:rsidRDefault="00603450" w:rsidP="00181E9F">
      <w:pPr>
        <w:pStyle w:val="af5"/>
        <w:rPr>
          <w:rtl/>
        </w:rPr>
      </w:pPr>
      <w:bookmarkStart w:id="995" w:name="_ETM_Q1_3799064"/>
      <w:bookmarkStart w:id="996" w:name="_ETM_Q1_3799132"/>
      <w:bookmarkStart w:id="997" w:name="_ETM_Q1_3799187"/>
      <w:bookmarkStart w:id="998" w:name="ET_interruption_איה_דביר_112"/>
      <w:bookmarkEnd w:id="995"/>
      <w:bookmarkEnd w:id="996"/>
      <w:bookmarkEnd w:id="997"/>
      <w:r w:rsidRPr="00181E9F">
        <w:rPr>
          <w:rStyle w:val="TagStyle"/>
          <w:rtl/>
        </w:rPr>
        <w:t xml:space="preserve"> &lt;&lt; קריאה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8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99" w:name="_ETM_Q1_3802373"/>
      <w:bookmarkStart w:id="1000" w:name="_ETM_Q1_3802712"/>
      <w:bookmarkStart w:id="1001" w:name="_ETM_Q1_3802805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תודה רבה לך </w:t>
      </w:r>
      <w:bookmarkStart w:id="1002" w:name="_ETM_Q1_3802084"/>
      <w:bookmarkEnd w:id="1002"/>
      <w:r>
        <w:rPr>
          <w:rFonts w:hint="cs"/>
          <w:rtl/>
          <w:lang w:eastAsia="he-IL"/>
        </w:rPr>
        <w:t xml:space="preserve">ולוועדה. </w:t>
      </w:r>
    </w:p>
    <w:p w:rsidR="00603450" w:rsidRDefault="00603450" w:rsidP="00603450">
      <w:pPr>
        <w:rPr>
          <w:rtl/>
          <w:lang w:eastAsia="he-IL"/>
        </w:rPr>
      </w:pPr>
      <w:bookmarkStart w:id="1003" w:name="_ETM_Q1_3801951"/>
      <w:bookmarkStart w:id="1004" w:name="_ETM_Q1_3802067"/>
      <w:bookmarkEnd w:id="1003"/>
      <w:bookmarkEnd w:id="1004"/>
    </w:p>
    <w:p w:rsidR="00603450" w:rsidRDefault="00603450" w:rsidP="00181E9F">
      <w:pPr>
        <w:pStyle w:val="af6"/>
        <w:rPr>
          <w:rtl/>
        </w:rPr>
      </w:pPr>
      <w:bookmarkStart w:id="1005" w:name="_ETM_Q1_3802099"/>
      <w:bookmarkStart w:id="1006" w:name="_ETM_Q1_3802154"/>
      <w:bookmarkStart w:id="1007" w:name="ET_yor_5520_113"/>
      <w:bookmarkEnd w:id="1005"/>
      <w:bookmarkEnd w:id="1006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Pr="00603450" w:rsidRDefault="00603450" w:rsidP="00603450">
      <w:pPr>
        <w:rPr>
          <w:rtl/>
          <w:lang w:eastAsia="he-IL"/>
        </w:rPr>
      </w:pPr>
      <w:bookmarkStart w:id="1008" w:name="_ETM_Q1_3840236"/>
      <w:bookmarkStart w:id="1009" w:name="_ETM_Q1_3840308"/>
      <w:bookmarkStart w:id="1010" w:name="_ETM_Q1_3840373"/>
      <w:bookmarkStart w:id="1011" w:name="_ETM_Q1_3840450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תו</w:t>
      </w:r>
      <w:bookmarkStart w:id="1012" w:name="_ETM_Q1_3803876"/>
      <w:bookmarkEnd w:id="1012"/>
      <w:r>
        <w:rPr>
          <w:rFonts w:hint="cs"/>
          <w:rtl/>
          <w:lang w:eastAsia="he-IL"/>
        </w:rPr>
        <w:t xml:space="preserve">דה לכולם, הישיבה נעולה.  </w:t>
      </w:r>
    </w:p>
    <w:p w:rsidR="00603450" w:rsidRPr="00603450" w:rsidRDefault="00603450" w:rsidP="00603450">
      <w:pPr>
        <w:pStyle w:val="af2"/>
        <w:rPr>
          <w:rtl/>
          <w:lang w:eastAsia="he-IL"/>
        </w:rPr>
      </w:pPr>
    </w:p>
    <w:p w:rsidR="00342C8D" w:rsidRDefault="00866F76" w:rsidP="00181E9F">
      <w:pPr>
        <w:pStyle w:val="afc"/>
        <w:rPr>
          <w:rtl/>
          <w:lang w:eastAsia="he-IL"/>
        </w:rPr>
      </w:pPr>
      <w:bookmarkStart w:id="1013" w:name="_ETM_Q1_3622256"/>
      <w:bookmarkStart w:id="1014" w:name="_ETM_Q1_3622373"/>
      <w:bookmarkStart w:id="1015" w:name="ET_meetingend_114"/>
      <w:bookmarkEnd w:id="1013"/>
      <w:bookmarkEnd w:id="1014"/>
      <w:r w:rsidRPr="00181E9F">
        <w:rPr>
          <w:rStyle w:val="TagStyle"/>
          <w:rtl/>
        </w:rPr>
        <w:t xml:space="preserve"> &lt;&lt; סיום &gt;&gt;</w:t>
      </w:r>
      <w:r w:rsidRPr="00866F7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12:10.</w:t>
      </w:r>
      <w:r w:rsidRPr="00866F76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15"/>
    </w:p>
    <w:p w:rsidR="00866F76" w:rsidRDefault="00866F76" w:rsidP="00866F76">
      <w:pPr>
        <w:pStyle w:val="KeepWithNext"/>
        <w:rPr>
          <w:rtl/>
          <w:lang w:eastAsia="he-IL"/>
        </w:rPr>
      </w:pPr>
    </w:p>
    <w:p w:rsidR="00866F76" w:rsidRPr="00866F76" w:rsidRDefault="00866F76" w:rsidP="00866F76">
      <w:pPr>
        <w:rPr>
          <w:rtl/>
          <w:lang w:eastAsia="he-IL"/>
        </w:rPr>
      </w:pPr>
    </w:p>
    <w:p w:rsidR="00342C8D" w:rsidRPr="00342C8D" w:rsidRDefault="00342C8D" w:rsidP="00342C8D">
      <w:pPr>
        <w:rPr>
          <w:rtl/>
          <w:lang w:eastAsia="he-IL"/>
        </w:rPr>
      </w:pPr>
      <w:bookmarkStart w:id="1016" w:name="_ETM_Q1_3622402"/>
      <w:bookmarkStart w:id="1017" w:name="_ETM_Q1_3622551"/>
      <w:bookmarkEnd w:id="1016"/>
      <w:bookmarkEnd w:id="1017"/>
    </w:p>
    <w:p w:rsidR="005974BB" w:rsidRDefault="005974BB" w:rsidP="005974BB">
      <w:pPr>
        <w:rPr>
          <w:rtl/>
          <w:lang w:eastAsia="he-IL"/>
        </w:rPr>
      </w:pPr>
      <w:bookmarkStart w:id="1018" w:name="_ETM_Q1_2968584"/>
      <w:bookmarkStart w:id="1019" w:name="_ETM_Q1_2968697"/>
      <w:bookmarkEnd w:id="1018"/>
      <w:bookmarkEnd w:id="1019"/>
    </w:p>
    <w:p w:rsidR="005974BB" w:rsidRPr="005974BB" w:rsidRDefault="005974BB" w:rsidP="005974BB">
      <w:pPr>
        <w:rPr>
          <w:rtl/>
          <w:lang w:eastAsia="he-IL"/>
        </w:rPr>
      </w:pPr>
      <w:bookmarkStart w:id="1020" w:name="_ETM_Q1_2968745"/>
      <w:bookmarkStart w:id="1021" w:name="_ETM_Q1_2968866"/>
      <w:bookmarkEnd w:id="1020"/>
      <w:bookmarkEnd w:id="1021"/>
      <w:r>
        <w:rPr>
          <w:rtl/>
          <w:lang w:eastAsia="he-IL"/>
        </w:rPr>
        <w:tab/>
      </w:r>
    </w:p>
    <w:p w:rsidR="00D31941" w:rsidRDefault="00D31941" w:rsidP="00D31941">
      <w:pPr>
        <w:rPr>
          <w:rtl/>
          <w:lang w:eastAsia="he-IL"/>
        </w:rPr>
      </w:pPr>
      <w:bookmarkStart w:id="1022" w:name="_ETM_Q1_2888397"/>
      <w:bookmarkStart w:id="1023" w:name="_ETM_Q1_2888495"/>
      <w:bookmarkEnd w:id="1022"/>
      <w:bookmarkEnd w:id="1023"/>
    </w:p>
    <w:p w:rsidR="00D31941" w:rsidRPr="00D31941" w:rsidRDefault="00D31941" w:rsidP="00D31941">
      <w:pPr>
        <w:rPr>
          <w:lang w:eastAsia="he-IL"/>
        </w:rPr>
      </w:pPr>
      <w:bookmarkStart w:id="1024" w:name="_ETM_Q1_2888534"/>
      <w:bookmarkStart w:id="1025" w:name="_ETM_Q1_2888635"/>
      <w:bookmarkEnd w:id="1024"/>
      <w:bookmarkEnd w:id="1025"/>
    </w:p>
    <w:sectPr w:rsidR="00D31941" w:rsidRPr="00D31941" w:rsidSect="00042E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C8D" w:rsidRDefault="00342C8D">
      <w:r>
        <w:separator/>
      </w:r>
    </w:p>
  </w:endnote>
  <w:endnote w:type="continuationSeparator" w:id="0">
    <w:p w:rsidR="00342C8D" w:rsidRDefault="0034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E6" w:rsidRDefault="00042EE6" w:rsidP="00042EE6">
    <w:pPr>
      <w:pStyle w:val="DocVersion"/>
      <w:rPr>
        <w:rtl/>
      </w:rPr>
    </w:pPr>
    <w:r>
      <w:rPr>
        <w:rtl/>
      </w:rPr>
      <w:t>03/03/2021</w:t>
    </w:r>
  </w:p>
  <w:p w:rsidR="00042EE6" w:rsidRPr="00042EE6" w:rsidRDefault="00042EE6" w:rsidP="00042EE6">
    <w:pPr>
      <w:pStyle w:val="DocVersion"/>
    </w:pPr>
    <w:r>
      <w:rPr>
        <w:rtl/>
      </w:rPr>
      <w:t>07:33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C8D" w:rsidRDefault="00342C8D">
      <w:r>
        <w:separator/>
      </w:r>
    </w:p>
  </w:footnote>
  <w:footnote w:type="continuationSeparator" w:id="0">
    <w:p w:rsidR="00342C8D" w:rsidRDefault="00342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8D" w:rsidRDefault="00342C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2C8D" w:rsidRDefault="00342C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8D" w:rsidRDefault="00342C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2EE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42C8D" w:rsidRPr="00CC5815" w:rsidRDefault="00342C8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42C8D" w:rsidRPr="00CC5815" w:rsidRDefault="00342C8D" w:rsidP="008E5E3F">
    <w:pPr>
      <w:pStyle w:val="a3"/>
      <w:ind w:firstLine="0"/>
      <w:rPr>
        <w:rtl/>
      </w:rPr>
    </w:pPr>
    <w:r>
      <w:rPr>
        <w:rtl/>
      </w:rPr>
      <w:t>15/12/2020</w:t>
    </w:r>
  </w:p>
  <w:p w:rsidR="00342C8D" w:rsidRPr="00CC5815" w:rsidRDefault="00342C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8D" w:rsidRDefault="00342C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2C8D" w:rsidRDefault="00342C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2C8D" w:rsidRDefault="00342C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EE6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E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B1B"/>
    <w:rsid w:val="002D4BDB"/>
    <w:rsid w:val="002E5E31"/>
    <w:rsid w:val="00303B4C"/>
    <w:rsid w:val="00321E62"/>
    <w:rsid w:val="00327BF8"/>
    <w:rsid w:val="00340AFA"/>
    <w:rsid w:val="00342C8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F25"/>
    <w:rsid w:val="00500C0C"/>
    <w:rsid w:val="00546678"/>
    <w:rsid w:val="005506B9"/>
    <w:rsid w:val="005817EC"/>
    <w:rsid w:val="00590B77"/>
    <w:rsid w:val="005974BB"/>
    <w:rsid w:val="005A342D"/>
    <w:rsid w:val="005C363E"/>
    <w:rsid w:val="005D61F3"/>
    <w:rsid w:val="005E1C6B"/>
    <w:rsid w:val="005F76B0"/>
    <w:rsid w:val="00603450"/>
    <w:rsid w:val="00634F61"/>
    <w:rsid w:val="00662FFB"/>
    <w:rsid w:val="00695A47"/>
    <w:rsid w:val="006A0CB7"/>
    <w:rsid w:val="006E5AA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E66"/>
    <w:rsid w:val="0082136D"/>
    <w:rsid w:val="008215B8"/>
    <w:rsid w:val="008320F6"/>
    <w:rsid w:val="00841223"/>
    <w:rsid w:val="00846BE9"/>
    <w:rsid w:val="00853207"/>
    <w:rsid w:val="00866F76"/>
    <w:rsid w:val="008713A4"/>
    <w:rsid w:val="00875F10"/>
    <w:rsid w:val="008C6035"/>
    <w:rsid w:val="008C7015"/>
    <w:rsid w:val="008C7B4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B6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C1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52A"/>
    <w:rsid w:val="00CE24B8"/>
    <w:rsid w:val="00CE5849"/>
    <w:rsid w:val="00D278F7"/>
    <w:rsid w:val="00D31941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86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B4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7B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0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CC3B6-E671-46C1-9DD9-8015C570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2888</Words>
  <Characters>16463</Characters>
  <Application>Microsoft Office Word</Application>
  <DocSecurity>0</DocSecurity>
  <Lines>137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2021-03-03T05:33:00Z</dcterms:modified>
</cp:coreProperties>
</file>