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ED649D" w:rsidRDefault="00932A65" w:rsidP="00EC1FB3">
      <w:pPr>
        <w:ind w:firstLine="0"/>
        <w:rPr>
          <w:b/>
          <w:bCs/>
          <w:rtl/>
        </w:rPr>
      </w:pPr>
      <w:r w:rsidRPr="00ED649D">
        <w:rPr>
          <w:b/>
          <w:bCs/>
          <w:rtl/>
        </w:rPr>
        <w:t>הכנסת העשרים-ושלוש</w:t>
      </w:r>
    </w:p>
    <w:p w:rsidR="00A22C90" w:rsidRPr="00ED649D" w:rsidRDefault="00A22C90" w:rsidP="00327BF8">
      <w:pPr>
        <w:ind w:firstLine="0"/>
        <w:outlineLvl w:val="0"/>
        <w:rPr>
          <w:b/>
          <w:bCs/>
          <w:rtl/>
        </w:rPr>
        <w:sectPr w:rsidR="00A22C90" w:rsidRPr="00ED649D" w:rsidSect="000D27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ED649D" w:rsidRDefault="00932A65" w:rsidP="008320F6">
      <w:pPr>
        <w:ind w:firstLine="0"/>
        <w:rPr>
          <w:b/>
          <w:bCs/>
          <w:rtl/>
        </w:rPr>
      </w:pPr>
      <w:r w:rsidRPr="00ED649D">
        <w:rPr>
          <w:b/>
          <w:bCs/>
          <w:rtl/>
        </w:rPr>
        <w:lastRenderedPageBreak/>
        <w:t>מושב שני</w:t>
      </w:r>
    </w:p>
    <w:p w:rsidR="00E64116" w:rsidRPr="00ED649D" w:rsidRDefault="00E64116" w:rsidP="0049458B">
      <w:pPr>
        <w:rPr>
          <w:rtl/>
        </w:rPr>
      </w:pPr>
    </w:p>
    <w:p w:rsidR="00E64116" w:rsidRPr="00ED649D" w:rsidRDefault="00E64116" w:rsidP="0049458B">
      <w:pPr>
        <w:rPr>
          <w:rtl/>
        </w:rPr>
      </w:pPr>
    </w:p>
    <w:p w:rsidR="00E64116" w:rsidRPr="00ED649D" w:rsidRDefault="00E64116" w:rsidP="007509A6">
      <w:pPr>
        <w:ind w:firstLine="0"/>
        <w:jc w:val="center"/>
        <w:rPr>
          <w:b/>
          <w:bCs/>
          <w:rtl/>
        </w:rPr>
      </w:pPr>
    </w:p>
    <w:p w:rsidR="00E64116" w:rsidRPr="00ED649D" w:rsidRDefault="00932A65" w:rsidP="0088247C">
      <w:pPr>
        <w:ind w:firstLine="0"/>
        <w:jc w:val="center"/>
        <w:outlineLvl w:val="0"/>
        <w:rPr>
          <w:b/>
          <w:bCs/>
          <w:rtl/>
        </w:rPr>
      </w:pPr>
      <w:r w:rsidRPr="00ED649D">
        <w:rPr>
          <w:b/>
          <w:bCs/>
          <w:rtl/>
        </w:rPr>
        <w:t xml:space="preserve">פרוטוקול מס' </w:t>
      </w:r>
      <w:r w:rsidR="0088247C" w:rsidRPr="00ED649D">
        <w:rPr>
          <w:rFonts w:hint="cs"/>
          <w:b/>
          <w:bCs/>
          <w:rtl/>
        </w:rPr>
        <w:t>103</w:t>
      </w:r>
    </w:p>
    <w:p w:rsidR="00E64116" w:rsidRPr="00ED649D" w:rsidRDefault="00932A65" w:rsidP="008320F6">
      <w:pPr>
        <w:ind w:firstLine="0"/>
        <w:jc w:val="center"/>
        <w:outlineLvl w:val="0"/>
        <w:rPr>
          <w:b/>
          <w:bCs/>
          <w:rtl/>
        </w:rPr>
      </w:pPr>
      <w:r w:rsidRPr="00ED649D">
        <w:rPr>
          <w:b/>
          <w:bCs/>
          <w:rtl/>
        </w:rPr>
        <w:t>מישיבת ועדת הכלכלה</w:t>
      </w:r>
    </w:p>
    <w:p w:rsidR="00E64116" w:rsidRPr="00ED649D" w:rsidRDefault="00932A65" w:rsidP="008320F6">
      <w:pPr>
        <w:ind w:firstLine="0"/>
        <w:jc w:val="center"/>
        <w:outlineLvl w:val="0"/>
        <w:rPr>
          <w:b/>
          <w:bCs/>
          <w:u w:val="single"/>
          <w:rtl/>
        </w:rPr>
      </w:pPr>
      <w:r w:rsidRPr="00ED649D">
        <w:rPr>
          <w:b/>
          <w:bCs/>
          <w:u w:val="single"/>
          <w:rtl/>
        </w:rPr>
        <w:t>יום שני, ט"ו בחשו</w:t>
      </w:r>
      <w:r w:rsidR="0088247C" w:rsidRPr="00ED649D">
        <w:rPr>
          <w:rFonts w:hint="cs"/>
          <w:b/>
          <w:bCs/>
          <w:u w:val="single"/>
          <w:rtl/>
        </w:rPr>
        <w:t>ו</w:t>
      </w:r>
      <w:r w:rsidRPr="00ED649D">
        <w:rPr>
          <w:b/>
          <w:bCs/>
          <w:u w:val="single"/>
          <w:rtl/>
        </w:rPr>
        <w:t>ן התשפ"א (02 בנובמבר 2020), שעה 9:30</w:t>
      </w:r>
    </w:p>
    <w:p w:rsidR="00E64116" w:rsidRPr="00ED649D" w:rsidRDefault="00E64116" w:rsidP="008320F6">
      <w:pPr>
        <w:ind w:firstLine="0"/>
        <w:rPr>
          <w:rtl/>
        </w:rPr>
      </w:pPr>
    </w:p>
    <w:p w:rsidR="00E64116" w:rsidRPr="00ED649D" w:rsidRDefault="00E64116" w:rsidP="008320F6">
      <w:pPr>
        <w:ind w:firstLine="0"/>
        <w:rPr>
          <w:rtl/>
        </w:rPr>
      </w:pPr>
    </w:p>
    <w:p w:rsidR="00E64116" w:rsidRPr="00ED649D" w:rsidRDefault="00E64116" w:rsidP="008320F6">
      <w:pPr>
        <w:ind w:firstLine="0"/>
        <w:rPr>
          <w:rtl/>
        </w:rPr>
      </w:pPr>
    </w:p>
    <w:p w:rsidR="00E64116" w:rsidRPr="00ED649D" w:rsidRDefault="00E64116" w:rsidP="00EC1FB3">
      <w:pPr>
        <w:ind w:firstLine="0"/>
        <w:outlineLvl w:val="1"/>
        <w:rPr>
          <w:rtl/>
        </w:rPr>
      </w:pPr>
      <w:r w:rsidRPr="00ED649D">
        <w:rPr>
          <w:rFonts w:hint="cs"/>
          <w:b/>
          <w:bCs/>
          <w:u w:val="single"/>
          <w:rtl/>
        </w:rPr>
        <w:t>סדר היום</w:t>
      </w:r>
      <w:r w:rsidRPr="00ED649D">
        <w:rPr>
          <w:b/>
          <w:bCs/>
          <w:u w:val="single"/>
          <w:rtl/>
        </w:rPr>
        <w:t>:</w:t>
      </w:r>
    </w:p>
    <w:p w:rsidR="00E64116" w:rsidRPr="00ED649D" w:rsidRDefault="00932A65" w:rsidP="00932A65">
      <w:pPr>
        <w:spacing w:before="60"/>
        <w:ind w:firstLine="0"/>
        <w:rPr>
          <w:rtl/>
        </w:rPr>
      </w:pPr>
      <w:bookmarkStart w:id="0" w:name="ET_hatsach_619674_1"/>
      <w:r w:rsidRPr="00ED649D">
        <w:rPr>
          <w:rStyle w:val="TagStyle"/>
          <w:rtl/>
        </w:rPr>
        <w:t xml:space="preserve"> &lt;&lt; הצח &gt;&gt; </w:t>
      </w:r>
      <w:r w:rsidRPr="00ED649D">
        <w:rPr>
          <w:rtl/>
        </w:rPr>
        <w:t>הצעת חוק הגז הפחמימני המעובה, התש"ף-2020</w:t>
      </w:r>
      <w:r w:rsidR="00ED649D">
        <w:rPr>
          <w:rFonts w:hint="cs"/>
          <w:rtl/>
        </w:rPr>
        <w:t>, מ/1346</w:t>
      </w:r>
      <w:r w:rsidRPr="00ED649D">
        <w:rPr>
          <w:rStyle w:val="TagStyle"/>
          <w:rtl/>
        </w:rPr>
        <w:t xml:space="preserve"> &lt;&lt; הצח &gt;&gt;</w:t>
      </w:r>
      <w:r w:rsidRPr="00ED649D">
        <w:rPr>
          <w:rtl/>
        </w:rPr>
        <w:t xml:space="preserve">   </w:t>
      </w:r>
      <w:bookmarkEnd w:id="0"/>
    </w:p>
    <w:p w:rsidR="00932A65" w:rsidRDefault="00932A65" w:rsidP="007C693F">
      <w:pPr>
        <w:spacing w:before="60"/>
        <w:ind w:firstLine="0"/>
        <w:rPr>
          <w:rtl/>
        </w:rPr>
      </w:pPr>
    </w:p>
    <w:p w:rsidR="000D2727" w:rsidRPr="00ED649D" w:rsidRDefault="000D2727" w:rsidP="007C693F">
      <w:pPr>
        <w:spacing w:before="60"/>
        <w:ind w:firstLine="0"/>
        <w:rPr>
          <w:rtl/>
        </w:rPr>
      </w:pPr>
    </w:p>
    <w:p w:rsidR="00E64116" w:rsidRDefault="00E64116" w:rsidP="00EC1FB3">
      <w:pPr>
        <w:ind w:firstLine="0"/>
        <w:outlineLvl w:val="1"/>
        <w:rPr>
          <w:b/>
          <w:bCs/>
          <w:u w:val="single"/>
          <w:rtl/>
        </w:rPr>
      </w:pPr>
      <w:r w:rsidRPr="00ED649D">
        <w:rPr>
          <w:b/>
          <w:bCs/>
          <w:u w:val="single"/>
          <w:rtl/>
        </w:rPr>
        <w:t>נכחו:</w:t>
      </w:r>
    </w:p>
    <w:p w:rsidR="00E64116" w:rsidRPr="00ED649D" w:rsidRDefault="00E64116" w:rsidP="00EC1FB3">
      <w:pPr>
        <w:ind w:firstLine="0"/>
        <w:outlineLvl w:val="1"/>
        <w:rPr>
          <w:rtl/>
        </w:rPr>
      </w:pPr>
      <w:r w:rsidRPr="00ED649D">
        <w:rPr>
          <w:b/>
          <w:bCs/>
          <w:u w:val="single"/>
          <w:rtl/>
        </w:rPr>
        <w:t>חברי הוועדה</w:t>
      </w:r>
      <w:r w:rsidRPr="00ED649D">
        <w:rPr>
          <w:rFonts w:hint="cs"/>
          <w:b/>
          <w:bCs/>
          <w:u w:val="single"/>
          <w:rtl/>
        </w:rPr>
        <w:t xml:space="preserve">: </w:t>
      </w:r>
    </w:p>
    <w:p w:rsidR="00E64116" w:rsidRPr="00ED649D" w:rsidRDefault="00932A65" w:rsidP="00EC1FB3">
      <w:pPr>
        <w:ind w:firstLine="0"/>
        <w:rPr>
          <w:rtl/>
        </w:rPr>
      </w:pPr>
      <w:r w:rsidRPr="00ED649D">
        <w:rPr>
          <w:rtl/>
        </w:rPr>
        <w:t>יעקב מרגי – היו"ר</w:t>
      </w:r>
    </w:p>
    <w:p w:rsidR="00932A65" w:rsidRPr="00ED649D" w:rsidRDefault="00932A65" w:rsidP="0088247C">
      <w:pPr>
        <w:ind w:firstLine="0"/>
        <w:rPr>
          <w:rtl/>
        </w:rPr>
      </w:pPr>
      <w:r w:rsidRPr="00ED649D">
        <w:rPr>
          <w:rtl/>
        </w:rPr>
        <w:t>אימאן ח'טיב יאסין</w:t>
      </w:r>
    </w:p>
    <w:p w:rsidR="00932A65" w:rsidRPr="00ED649D" w:rsidRDefault="00932A65" w:rsidP="00EC1FB3">
      <w:pPr>
        <w:ind w:firstLine="0"/>
        <w:rPr>
          <w:rtl/>
        </w:rPr>
      </w:pPr>
      <w:r w:rsidRPr="00ED649D">
        <w:rPr>
          <w:rtl/>
        </w:rPr>
        <w:t>יבגני סובה</w:t>
      </w:r>
    </w:p>
    <w:p w:rsidR="00932A65" w:rsidRPr="00ED649D" w:rsidRDefault="00932A65" w:rsidP="00EC1FB3">
      <w:pPr>
        <w:ind w:firstLine="0"/>
        <w:rPr>
          <w:rtl/>
        </w:rPr>
      </w:pPr>
      <w:r w:rsidRPr="00ED649D">
        <w:rPr>
          <w:rtl/>
        </w:rPr>
        <w:t>יצחק פינדרוס</w:t>
      </w:r>
    </w:p>
    <w:p w:rsidR="00932A65" w:rsidRPr="00ED649D" w:rsidRDefault="00932A65" w:rsidP="00EC1FB3">
      <w:pPr>
        <w:ind w:firstLine="0"/>
        <w:rPr>
          <w:rtl/>
        </w:rPr>
      </w:pPr>
      <w:r w:rsidRPr="00ED649D">
        <w:rPr>
          <w:rtl/>
        </w:rPr>
        <w:t>עידן רול</w:t>
      </w:r>
    </w:p>
    <w:p w:rsidR="00932A65" w:rsidRPr="00ED649D" w:rsidRDefault="00932A65" w:rsidP="00EC1FB3">
      <w:pPr>
        <w:ind w:firstLine="0"/>
        <w:rPr>
          <w:rtl/>
        </w:rPr>
      </w:pPr>
      <w:r w:rsidRPr="00ED649D">
        <w:rPr>
          <w:rtl/>
        </w:rPr>
        <w:t>אנטאנס שחאדה</w:t>
      </w:r>
    </w:p>
    <w:p w:rsidR="002E5E31" w:rsidRPr="00ED649D" w:rsidRDefault="002E5E31" w:rsidP="00DE5B80">
      <w:pPr>
        <w:ind w:firstLine="0"/>
        <w:rPr>
          <w:b/>
          <w:bCs/>
          <w:u w:val="single"/>
          <w:rtl/>
        </w:rPr>
      </w:pPr>
    </w:p>
    <w:p w:rsidR="000D2727" w:rsidRDefault="000D2727" w:rsidP="00D40A29">
      <w:pPr>
        <w:ind w:firstLine="0"/>
        <w:outlineLvl w:val="1"/>
        <w:rPr>
          <w:b/>
          <w:bCs/>
          <w:u w:val="single"/>
          <w:rtl/>
        </w:rPr>
      </w:pPr>
    </w:p>
    <w:p w:rsidR="00E64116" w:rsidRPr="00ED649D" w:rsidRDefault="00E64116" w:rsidP="00D40A29">
      <w:pPr>
        <w:ind w:firstLine="0"/>
        <w:outlineLvl w:val="1"/>
        <w:rPr>
          <w:rtl/>
        </w:rPr>
      </w:pPr>
      <w:r w:rsidRPr="00ED649D">
        <w:rPr>
          <w:b/>
          <w:bCs/>
          <w:u w:val="single"/>
          <w:rtl/>
        </w:rPr>
        <w:t>מוזמנים</w:t>
      </w:r>
      <w:r w:rsidRPr="00ED649D">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9"/>
        <w:gridCol w:w="336"/>
        <w:gridCol w:w="5229"/>
      </w:tblGrid>
      <w:tr w:rsidR="0088247C" w:rsidRPr="00ED649D" w:rsidTr="0088247C">
        <w:tc>
          <w:tcPr>
            <w:tcW w:w="0" w:type="auto"/>
            <w:shd w:val="clear" w:color="auto" w:fill="auto"/>
          </w:tcPr>
          <w:p w:rsidR="0088247C" w:rsidRPr="00ED649D" w:rsidRDefault="0088247C" w:rsidP="00DE5B80">
            <w:pPr>
              <w:ind w:firstLine="0"/>
              <w:rPr>
                <w:rtl/>
              </w:rPr>
            </w:pPr>
            <w:r w:rsidRPr="00ED649D">
              <w:rPr>
                <w:rFonts w:hint="cs"/>
                <w:rtl/>
              </w:rPr>
              <w:t>חן בר יוסף</w:t>
            </w:r>
          </w:p>
        </w:tc>
        <w:tc>
          <w:tcPr>
            <w:tcW w:w="0" w:type="auto"/>
            <w:shd w:val="clear" w:color="auto" w:fill="auto"/>
          </w:tcPr>
          <w:p w:rsidR="0088247C" w:rsidRPr="00ED649D" w:rsidRDefault="0088247C" w:rsidP="00DE5B80">
            <w:pPr>
              <w:ind w:firstLine="0"/>
              <w:rPr>
                <w:rtl/>
              </w:rPr>
            </w:pPr>
            <w:r w:rsidRPr="00ED649D">
              <w:rPr>
                <w:rFonts w:hint="cs"/>
                <w:rtl/>
              </w:rPr>
              <w:t>–</w:t>
            </w:r>
          </w:p>
        </w:tc>
        <w:tc>
          <w:tcPr>
            <w:tcW w:w="0" w:type="auto"/>
            <w:shd w:val="clear" w:color="auto" w:fill="auto"/>
          </w:tcPr>
          <w:p w:rsidR="0088247C" w:rsidRPr="00ED649D" w:rsidRDefault="0088247C" w:rsidP="00DE5B80">
            <w:pPr>
              <w:ind w:firstLine="0"/>
              <w:rPr>
                <w:rtl/>
              </w:rPr>
            </w:pPr>
            <w:r w:rsidRPr="00ED649D">
              <w:rPr>
                <w:rFonts w:hint="cs"/>
                <w:rtl/>
              </w:rPr>
              <w:t>מנהל מינהל הדלק והגז, משרד האנרגיה</w:t>
            </w:r>
          </w:p>
        </w:tc>
      </w:tr>
      <w:tr w:rsidR="0088247C" w:rsidRPr="00ED649D" w:rsidTr="0088247C">
        <w:tc>
          <w:tcPr>
            <w:tcW w:w="0" w:type="auto"/>
            <w:shd w:val="clear" w:color="auto" w:fill="auto"/>
          </w:tcPr>
          <w:p w:rsidR="0088247C" w:rsidRPr="00ED649D" w:rsidRDefault="0088247C" w:rsidP="00DE5B80">
            <w:pPr>
              <w:ind w:firstLine="0"/>
              <w:rPr>
                <w:rtl/>
              </w:rPr>
            </w:pPr>
            <w:r w:rsidRPr="00ED649D">
              <w:rPr>
                <w:rtl/>
              </w:rPr>
              <w:t>אילן בנימין</w:t>
            </w:r>
          </w:p>
        </w:tc>
        <w:tc>
          <w:tcPr>
            <w:tcW w:w="0" w:type="auto"/>
            <w:shd w:val="clear" w:color="auto" w:fill="auto"/>
          </w:tcPr>
          <w:p w:rsidR="0088247C" w:rsidRPr="00ED649D" w:rsidRDefault="0088247C" w:rsidP="00DE5B80">
            <w:pPr>
              <w:ind w:firstLine="0"/>
              <w:rPr>
                <w:rtl/>
              </w:rPr>
            </w:pPr>
            <w:r w:rsidRPr="00ED649D">
              <w:rPr>
                <w:rtl/>
              </w:rPr>
              <w:t>–</w:t>
            </w:r>
          </w:p>
        </w:tc>
        <w:tc>
          <w:tcPr>
            <w:tcW w:w="0" w:type="auto"/>
            <w:shd w:val="clear" w:color="auto" w:fill="auto"/>
          </w:tcPr>
          <w:p w:rsidR="0088247C" w:rsidRPr="00ED649D" w:rsidRDefault="0088247C" w:rsidP="00DE5B80">
            <w:pPr>
              <w:ind w:firstLine="0"/>
              <w:rPr>
                <w:rtl/>
              </w:rPr>
            </w:pPr>
            <w:r w:rsidRPr="00ED649D">
              <w:rPr>
                <w:rtl/>
              </w:rPr>
              <w:t>מנהל ענייני בטיחות הגז, משרד האנרגיה</w:t>
            </w:r>
          </w:p>
        </w:tc>
      </w:tr>
      <w:tr w:rsidR="0088247C" w:rsidRPr="00ED649D" w:rsidTr="0088247C">
        <w:tc>
          <w:tcPr>
            <w:tcW w:w="0" w:type="auto"/>
            <w:shd w:val="clear" w:color="auto" w:fill="auto"/>
          </w:tcPr>
          <w:p w:rsidR="0088247C" w:rsidRPr="00ED649D" w:rsidRDefault="0088247C" w:rsidP="0088247C">
            <w:pPr>
              <w:ind w:firstLine="0"/>
              <w:rPr>
                <w:rtl/>
              </w:rPr>
            </w:pPr>
            <w:r w:rsidRPr="00ED649D">
              <w:rPr>
                <w:rtl/>
              </w:rPr>
              <w:t>גל נוי אפרת</w:t>
            </w:r>
          </w:p>
        </w:tc>
        <w:tc>
          <w:tcPr>
            <w:tcW w:w="0" w:type="auto"/>
            <w:shd w:val="clear" w:color="auto" w:fill="auto"/>
          </w:tcPr>
          <w:p w:rsidR="0088247C" w:rsidRPr="00ED649D" w:rsidRDefault="0088247C" w:rsidP="0088247C">
            <w:pPr>
              <w:ind w:firstLine="0"/>
              <w:rPr>
                <w:rtl/>
              </w:rPr>
            </w:pPr>
            <w:r w:rsidRPr="00ED649D">
              <w:rPr>
                <w:rtl/>
              </w:rPr>
              <w:t>–</w:t>
            </w:r>
          </w:p>
        </w:tc>
        <w:tc>
          <w:tcPr>
            <w:tcW w:w="0" w:type="auto"/>
            <w:shd w:val="clear" w:color="auto" w:fill="auto"/>
          </w:tcPr>
          <w:p w:rsidR="0088247C" w:rsidRPr="00ED649D" w:rsidRDefault="0088247C" w:rsidP="0088247C">
            <w:pPr>
              <w:ind w:firstLine="0"/>
              <w:rPr>
                <w:rtl/>
              </w:rPr>
            </w:pPr>
            <w:r w:rsidRPr="00ED649D">
              <w:rPr>
                <w:rtl/>
              </w:rPr>
              <w:t xml:space="preserve">מנהלת מחלקה בכירה, </w:t>
            </w:r>
            <w:r w:rsidRPr="00ED649D">
              <w:rPr>
                <w:rFonts w:hint="cs"/>
                <w:rtl/>
              </w:rPr>
              <w:t xml:space="preserve">הלשכה המשפטית, </w:t>
            </w:r>
            <w:r w:rsidRPr="00ED649D">
              <w:rPr>
                <w:rtl/>
              </w:rPr>
              <w:t>משרד האנרגיה</w:t>
            </w:r>
          </w:p>
        </w:tc>
      </w:tr>
      <w:tr w:rsidR="0088247C" w:rsidRPr="00ED649D" w:rsidTr="0088247C">
        <w:tc>
          <w:tcPr>
            <w:tcW w:w="0" w:type="auto"/>
            <w:shd w:val="clear" w:color="auto" w:fill="auto"/>
          </w:tcPr>
          <w:p w:rsidR="0088247C" w:rsidRPr="00ED649D" w:rsidRDefault="0088247C" w:rsidP="0088247C">
            <w:pPr>
              <w:ind w:firstLine="0"/>
              <w:rPr>
                <w:rtl/>
              </w:rPr>
            </w:pPr>
            <w:r w:rsidRPr="00ED649D">
              <w:rPr>
                <w:rFonts w:hint="cs"/>
                <w:rtl/>
              </w:rPr>
              <w:t>נטע שפירא</w:t>
            </w:r>
          </w:p>
        </w:tc>
        <w:tc>
          <w:tcPr>
            <w:tcW w:w="0" w:type="auto"/>
            <w:shd w:val="clear" w:color="auto" w:fill="auto"/>
          </w:tcPr>
          <w:p w:rsidR="0088247C" w:rsidRPr="00ED649D" w:rsidRDefault="0088247C" w:rsidP="0088247C">
            <w:pPr>
              <w:ind w:firstLine="0"/>
              <w:rPr>
                <w:rtl/>
              </w:rPr>
            </w:pPr>
            <w:r w:rsidRPr="00ED649D">
              <w:rPr>
                <w:rtl/>
              </w:rPr>
              <w:t>–</w:t>
            </w:r>
          </w:p>
        </w:tc>
        <w:tc>
          <w:tcPr>
            <w:tcW w:w="0" w:type="auto"/>
            <w:shd w:val="clear" w:color="auto" w:fill="auto"/>
          </w:tcPr>
          <w:p w:rsidR="0088247C" w:rsidRPr="00ED649D" w:rsidRDefault="0088247C" w:rsidP="0088247C">
            <w:pPr>
              <w:ind w:firstLine="0"/>
              <w:rPr>
                <w:rtl/>
              </w:rPr>
            </w:pPr>
            <w:r w:rsidRPr="00ED649D">
              <w:rPr>
                <w:rFonts w:hint="cs"/>
                <w:rtl/>
              </w:rPr>
              <w:t>מח' ייעוץ וחקיקה, משרד המשפטים</w:t>
            </w:r>
          </w:p>
        </w:tc>
      </w:tr>
      <w:tr w:rsidR="0088247C" w:rsidRPr="00ED649D" w:rsidTr="0088247C">
        <w:tc>
          <w:tcPr>
            <w:tcW w:w="0" w:type="auto"/>
            <w:shd w:val="clear" w:color="auto" w:fill="auto"/>
          </w:tcPr>
          <w:p w:rsidR="0088247C" w:rsidRPr="00ED649D" w:rsidRDefault="007B22A6" w:rsidP="007B22A6">
            <w:pPr>
              <w:ind w:firstLine="0"/>
              <w:rPr>
                <w:rtl/>
              </w:rPr>
            </w:pPr>
            <w:r w:rsidRPr="00ED649D">
              <w:rPr>
                <w:rFonts w:hint="cs"/>
                <w:rtl/>
              </w:rPr>
              <w:t>אילן זמלר</w:t>
            </w:r>
          </w:p>
        </w:tc>
        <w:tc>
          <w:tcPr>
            <w:tcW w:w="0" w:type="auto"/>
            <w:shd w:val="clear" w:color="auto" w:fill="auto"/>
          </w:tcPr>
          <w:p w:rsidR="0088247C" w:rsidRPr="00ED649D" w:rsidRDefault="007B22A6" w:rsidP="0088247C">
            <w:pPr>
              <w:ind w:firstLine="0"/>
              <w:rPr>
                <w:rtl/>
              </w:rPr>
            </w:pPr>
            <w:r w:rsidRPr="00ED649D">
              <w:rPr>
                <w:rFonts w:hint="cs"/>
                <w:rtl/>
              </w:rPr>
              <w:t>–</w:t>
            </w:r>
          </w:p>
        </w:tc>
        <w:tc>
          <w:tcPr>
            <w:tcW w:w="0" w:type="auto"/>
            <w:shd w:val="clear" w:color="auto" w:fill="auto"/>
          </w:tcPr>
          <w:p w:rsidR="0088247C" w:rsidRPr="00ED649D" w:rsidRDefault="007B22A6" w:rsidP="007B22A6">
            <w:pPr>
              <w:ind w:firstLine="0"/>
              <w:rPr>
                <w:rtl/>
              </w:rPr>
            </w:pPr>
            <w:r w:rsidRPr="00ED649D">
              <w:rPr>
                <w:rFonts w:hint="cs"/>
                <w:rtl/>
              </w:rPr>
              <w:t>עו"ד, הלשכה המשפטית, רשות הכבאות וההצלה</w:t>
            </w:r>
          </w:p>
        </w:tc>
      </w:tr>
      <w:tr w:rsidR="007B22A6" w:rsidRPr="00ED649D" w:rsidTr="0088247C">
        <w:tc>
          <w:tcPr>
            <w:tcW w:w="0" w:type="auto"/>
            <w:shd w:val="clear" w:color="auto" w:fill="auto"/>
          </w:tcPr>
          <w:p w:rsidR="007B22A6" w:rsidRPr="00ED649D" w:rsidRDefault="007B22A6" w:rsidP="007B22A6">
            <w:pPr>
              <w:ind w:firstLine="0"/>
              <w:rPr>
                <w:rtl/>
              </w:rPr>
            </w:pPr>
            <w:r w:rsidRPr="00ED649D">
              <w:rPr>
                <w:rFonts w:hint="cs"/>
                <w:rtl/>
              </w:rPr>
              <w:t>עמיחי דרורי</w:t>
            </w:r>
          </w:p>
        </w:tc>
        <w:tc>
          <w:tcPr>
            <w:tcW w:w="0" w:type="auto"/>
            <w:shd w:val="clear" w:color="auto" w:fill="auto"/>
          </w:tcPr>
          <w:p w:rsidR="007B22A6" w:rsidRPr="00ED649D" w:rsidRDefault="007B22A6" w:rsidP="007B22A6">
            <w:pPr>
              <w:ind w:firstLine="0"/>
              <w:rPr>
                <w:rtl/>
              </w:rPr>
            </w:pPr>
            <w:r w:rsidRPr="00ED649D">
              <w:rPr>
                <w:rtl/>
              </w:rPr>
              <w:t>–</w:t>
            </w:r>
          </w:p>
        </w:tc>
        <w:tc>
          <w:tcPr>
            <w:tcW w:w="0" w:type="auto"/>
            <w:shd w:val="clear" w:color="auto" w:fill="auto"/>
          </w:tcPr>
          <w:p w:rsidR="007B22A6" w:rsidRPr="00ED649D" w:rsidRDefault="007B22A6" w:rsidP="007B22A6">
            <w:pPr>
              <w:ind w:firstLine="0"/>
              <w:rPr>
                <w:rtl/>
              </w:rPr>
            </w:pPr>
            <w:r w:rsidRPr="00ED649D">
              <w:rPr>
                <w:rFonts w:hint="cs"/>
                <w:rtl/>
              </w:rPr>
              <w:t>מנהל תחום תשתיות ופיתוח עירוני, מרכז השלטון המקומי</w:t>
            </w:r>
          </w:p>
        </w:tc>
      </w:tr>
      <w:tr w:rsidR="007B22A6" w:rsidRPr="00ED649D" w:rsidTr="0088247C">
        <w:tc>
          <w:tcPr>
            <w:tcW w:w="0" w:type="auto"/>
            <w:shd w:val="clear" w:color="auto" w:fill="auto"/>
          </w:tcPr>
          <w:p w:rsidR="007B22A6" w:rsidRPr="00ED649D" w:rsidRDefault="007B22A6" w:rsidP="007B22A6">
            <w:pPr>
              <w:ind w:firstLine="0"/>
              <w:rPr>
                <w:rtl/>
              </w:rPr>
            </w:pPr>
            <w:r w:rsidRPr="00ED649D">
              <w:rPr>
                <w:rtl/>
              </w:rPr>
              <w:t>יותם אדמי</w:t>
            </w:r>
          </w:p>
        </w:tc>
        <w:tc>
          <w:tcPr>
            <w:tcW w:w="0" w:type="auto"/>
            <w:shd w:val="clear" w:color="auto" w:fill="auto"/>
          </w:tcPr>
          <w:p w:rsidR="007B22A6" w:rsidRPr="00ED649D" w:rsidRDefault="007B22A6" w:rsidP="007B22A6">
            <w:pPr>
              <w:ind w:firstLine="0"/>
              <w:rPr>
                <w:rtl/>
              </w:rPr>
            </w:pPr>
            <w:r w:rsidRPr="00ED649D">
              <w:rPr>
                <w:rtl/>
              </w:rPr>
              <w:t>–</w:t>
            </w:r>
          </w:p>
        </w:tc>
        <w:tc>
          <w:tcPr>
            <w:tcW w:w="0" w:type="auto"/>
            <w:shd w:val="clear" w:color="auto" w:fill="auto"/>
          </w:tcPr>
          <w:p w:rsidR="007B22A6" w:rsidRPr="00ED649D" w:rsidRDefault="007B22A6" w:rsidP="007B22A6">
            <w:pPr>
              <w:ind w:firstLine="0"/>
              <w:rPr>
                <w:rtl/>
              </w:rPr>
            </w:pPr>
            <w:r w:rsidRPr="00ED649D">
              <w:rPr>
                <w:rtl/>
              </w:rPr>
              <w:t>יועץ משפטי, סופרגז</w:t>
            </w:r>
          </w:p>
        </w:tc>
      </w:tr>
      <w:tr w:rsidR="007B22A6" w:rsidRPr="00ED649D" w:rsidTr="0088247C">
        <w:tc>
          <w:tcPr>
            <w:tcW w:w="0" w:type="auto"/>
            <w:shd w:val="clear" w:color="auto" w:fill="auto"/>
          </w:tcPr>
          <w:p w:rsidR="007B22A6" w:rsidRPr="00ED649D" w:rsidRDefault="007B22A6" w:rsidP="007B22A6">
            <w:pPr>
              <w:ind w:firstLine="0"/>
              <w:rPr>
                <w:rtl/>
              </w:rPr>
            </w:pPr>
            <w:r w:rsidRPr="00ED649D">
              <w:rPr>
                <w:rtl/>
              </w:rPr>
              <w:t>יוסי אריה</w:t>
            </w:r>
          </w:p>
        </w:tc>
        <w:tc>
          <w:tcPr>
            <w:tcW w:w="0" w:type="auto"/>
            <w:shd w:val="clear" w:color="auto" w:fill="auto"/>
          </w:tcPr>
          <w:p w:rsidR="007B22A6" w:rsidRPr="00ED649D" w:rsidRDefault="007B22A6" w:rsidP="007B22A6">
            <w:pPr>
              <w:ind w:firstLine="0"/>
              <w:rPr>
                <w:rtl/>
              </w:rPr>
            </w:pPr>
            <w:r w:rsidRPr="00ED649D">
              <w:rPr>
                <w:rtl/>
              </w:rPr>
              <w:t>–</w:t>
            </w:r>
          </w:p>
        </w:tc>
        <w:tc>
          <w:tcPr>
            <w:tcW w:w="0" w:type="auto"/>
            <w:shd w:val="clear" w:color="auto" w:fill="auto"/>
          </w:tcPr>
          <w:p w:rsidR="007B22A6" w:rsidRPr="00ED649D" w:rsidRDefault="007B22A6" w:rsidP="007B22A6">
            <w:pPr>
              <w:ind w:firstLine="0"/>
              <w:rPr>
                <w:rtl/>
              </w:rPr>
            </w:pPr>
            <w:r w:rsidRPr="00ED649D">
              <w:rPr>
                <w:rtl/>
              </w:rPr>
              <w:t>מנכ"ל המכון הישראלי לאנרגיה וסביבה</w:t>
            </w:r>
          </w:p>
        </w:tc>
      </w:tr>
      <w:tr w:rsidR="007B22A6" w:rsidRPr="00ED649D" w:rsidTr="0088247C">
        <w:tc>
          <w:tcPr>
            <w:tcW w:w="0" w:type="auto"/>
            <w:shd w:val="clear" w:color="auto" w:fill="auto"/>
          </w:tcPr>
          <w:p w:rsidR="007B22A6" w:rsidRPr="00ED649D" w:rsidRDefault="007B22A6" w:rsidP="007B22A6">
            <w:pPr>
              <w:ind w:firstLine="0"/>
              <w:rPr>
                <w:rtl/>
              </w:rPr>
            </w:pPr>
            <w:r w:rsidRPr="00ED649D">
              <w:rPr>
                <w:rFonts w:hint="cs"/>
                <w:rtl/>
              </w:rPr>
              <w:t>עומר גורדון</w:t>
            </w:r>
          </w:p>
        </w:tc>
        <w:tc>
          <w:tcPr>
            <w:tcW w:w="0" w:type="auto"/>
            <w:shd w:val="clear" w:color="auto" w:fill="auto"/>
          </w:tcPr>
          <w:p w:rsidR="007B22A6" w:rsidRPr="00ED649D" w:rsidRDefault="007B22A6" w:rsidP="007B22A6">
            <w:pPr>
              <w:ind w:firstLine="0"/>
              <w:rPr>
                <w:rtl/>
              </w:rPr>
            </w:pPr>
            <w:r w:rsidRPr="00ED649D">
              <w:rPr>
                <w:rtl/>
              </w:rPr>
              <w:t>–</w:t>
            </w:r>
          </w:p>
        </w:tc>
        <w:tc>
          <w:tcPr>
            <w:tcW w:w="0" w:type="auto"/>
            <w:shd w:val="clear" w:color="auto" w:fill="auto"/>
          </w:tcPr>
          <w:p w:rsidR="007B22A6" w:rsidRPr="00ED649D" w:rsidRDefault="007B22A6" w:rsidP="007B22A6">
            <w:pPr>
              <w:ind w:firstLine="0"/>
              <w:rPr>
                <w:rtl/>
              </w:rPr>
            </w:pPr>
            <w:r w:rsidRPr="00ED649D">
              <w:rPr>
                <w:rFonts w:hint="cs"/>
                <w:rtl/>
              </w:rPr>
              <w:t>סמנכ"ל תפעול, אמישראגז</w:t>
            </w:r>
          </w:p>
        </w:tc>
      </w:tr>
      <w:tr w:rsidR="007B22A6" w:rsidRPr="00ED649D" w:rsidTr="0088247C">
        <w:tc>
          <w:tcPr>
            <w:tcW w:w="0" w:type="auto"/>
            <w:shd w:val="clear" w:color="auto" w:fill="auto"/>
          </w:tcPr>
          <w:p w:rsidR="007B22A6" w:rsidRPr="00ED649D" w:rsidRDefault="007B22A6" w:rsidP="007B22A6">
            <w:pPr>
              <w:ind w:firstLine="0"/>
              <w:rPr>
                <w:rtl/>
              </w:rPr>
            </w:pPr>
            <w:r w:rsidRPr="00ED649D">
              <w:rPr>
                <w:rtl/>
              </w:rPr>
              <w:t>גד</w:t>
            </w:r>
            <w:r w:rsidRPr="00ED649D">
              <w:rPr>
                <w:rFonts w:hint="cs"/>
                <w:rtl/>
              </w:rPr>
              <w:t>י</w:t>
            </w:r>
            <w:r w:rsidRPr="00ED649D">
              <w:rPr>
                <w:rtl/>
              </w:rPr>
              <w:t xml:space="preserve"> ואנונו</w:t>
            </w:r>
          </w:p>
        </w:tc>
        <w:tc>
          <w:tcPr>
            <w:tcW w:w="0" w:type="auto"/>
            <w:shd w:val="clear" w:color="auto" w:fill="auto"/>
          </w:tcPr>
          <w:p w:rsidR="007B22A6" w:rsidRPr="00ED649D" w:rsidRDefault="007B22A6" w:rsidP="007B22A6">
            <w:pPr>
              <w:ind w:firstLine="0"/>
              <w:rPr>
                <w:rtl/>
              </w:rPr>
            </w:pPr>
            <w:r w:rsidRPr="00ED649D">
              <w:rPr>
                <w:rtl/>
              </w:rPr>
              <w:t>–</w:t>
            </w:r>
          </w:p>
        </w:tc>
        <w:tc>
          <w:tcPr>
            <w:tcW w:w="0" w:type="auto"/>
            <w:shd w:val="clear" w:color="auto" w:fill="auto"/>
          </w:tcPr>
          <w:p w:rsidR="007B22A6" w:rsidRPr="00ED649D" w:rsidRDefault="007B22A6" w:rsidP="007B22A6">
            <w:pPr>
              <w:ind w:firstLine="0"/>
              <w:rPr>
                <w:rtl/>
              </w:rPr>
            </w:pPr>
            <w:r w:rsidRPr="00ED649D">
              <w:rPr>
                <w:rtl/>
              </w:rPr>
              <w:t>מנכ</w:t>
            </w:r>
            <w:r w:rsidRPr="00ED649D">
              <w:rPr>
                <w:rFonts w:hint="cs"/>
                <w:rtl/>
              </w:rPr>
              <w:t>"</w:t>
            </w:r>
            <w:r w:rsidRPr="00ED649D">
              <w:rPr>
                <w:rtl/>
              </w:rPr>
              <w:t>ל גזגל</w:t>
            </w:r>
          </w:p>
        </w:tc>
      </w:tr>
      <w:tr w:rsidR="007B22A6" w:rsidRPr="00ED649D" w:rsidTr="0088247C">
        <w:tc>
          <w:tcPr>
            <w:tcW w:w="0" w:type="auto"/>
            <w:shd w:val="clear" w:color="auto" w:fill="auto"/>
          </w:tcPr>
          <w:p w:rsidR="007B22A6" w:rsidRPr="00ED649D" w:rsidRDefault="007B22A6" w:rsidP="007B22A6">
            <w:pPr>
              <w:ind w:firstLine="0"/>
              <w:rPr>
                <w:rtl/>
              </w:rPr>
            </w:pPr>
            <w:r w:rsidRPr="00ED649D">
              <w:rPr>
                <w:rtl/>
              </w:rPr>
              <w:t>הדר זיו</w:t>
            </w:r>
          </w:p>
        </w:tc>
        <w:tc>
          <w:tcPr>
            <w:tcW w:w="0" w:type="auto"/>
            <w:shd w:val="clear" w:color="auto" w:fill="auto"/>
          </w:tcPr>
          <w:p w:rsidR="007B22A6" w:rsidRPr="00ED649D" w:rsidRDefault="007B22A6" w:rsidP="007B22A6">
            <w:pPr>
              <w:ind w:firstLine="0"/>
              <w:rPr>
                <w:rtl/>
              </w:rPr>
            </w:pPr>
            <w:r w:rsidRPr="00ED649D">
              <w:rPr>
                <w:rtl/>
              </w:rPr>
              <w:t>–</w:t>
            </w:r>
          </w:p>
        </w:tc>
        <w:tc>
          <w:tcPr>
            <w:tcW w:w="0" w:type="auto"/>
            <w:shd w:val="clear" w:color="auto" w:fill="auto"/>
          </w:tcPr>
          <w:p w:rsidR="007B22A6" w:rsidRPr="00ED649D" w:rsidRDefault="007B22A6" w:rsidP="007B22A6">
            <w:pPr>
              <w:ind w:firstLine="0"/>
              <w:rPr>
                <w:rtl/>
              </w:rPr>
            </w:pPr>
            <w:r w:rsidRPr="00ED649D">
              <w:rPr>
                <w:rtl/>
              </w:rPr>
              <w:t>יועצת משפטית, פזגז בע"מ</w:t>
            </w:r>
          </w:p>
        </w:tc>
      </w:tr>
      <w:tr w:rsidR="007B22A6" w:rsidRPr="00ED649D" w:rsidTr="0088247C">
        <w:tc>
          <w:tcPr>
            <w:tcW w:w="0" w:type="auto"/>
            <w:shd w:val="clear" w:color="auto" w:fill="auto"/>
          </w:tcPr>
          <w:p w:rsidR="007B22A6" w:rsidRPr="00ED649D" w:rsidRDefault="007B22A6" w:rsidP="007B22A6">
            <w:pPr>
              <w:ind w:firstLine="0"/>
              <w:rPr>
                <w:rtl/>
              </w:rPr>
            </w:pPr>
            <w:r w:rsidRPr="00ED649D">
              <w:rPr>
                <w:rtl/>
              </w:rPr>
              <w:t>אבי פרל</w:t>
            </w:r>
          </w:p>
        </w:tc>
        <w:tc>
          <w:tcPr>
            <w:tcW w:w="0" w:type="auto"/>
            <w:shd w:val="clear" w:color="auto" w:fill="auto"/>
          </w:tcPr>
          <w:p w:rsidR="007B22A6" w:rsidRPr="00ED649D" w:rsidRDefault="007B22A6" w:rsidP="007B22A6">
            <w:pPr>
              <w:ind w:firstLine="0"/>
              <w:rPr>
                <w:rtl/>
              </w:rPr>
            </w:pPr>
            <w:r w:rsidRPr="00ED649D">
              <w:rPr>
                <w:rtl/>
              </w:rPr>
              <w:t>–</w:t>
            </w:r>
          </w:p>
        </w:tc>
        <w:tc>
          <w:tcPr>
            <w:tcW w:w="0" w:type="auto"/>
            <w:shd w:val="clear" w:color="auto" w:fill="auto"/>
          </w:tcPr>
          <w:p w:rsidR="007B22A6" w:rsidRPr="00ED649D" w:rsidRDefault="007B22A6" w:rsidP="007B22A6">
            <w:pPr>
              <w:ind w:firstLine="0"/>
              <w:rPr>
                <w:rtl/>
              </w:rPr>
            </w:pPr>
            <w:r w:rsidRPr="00ED649D">
              <w:rPr>
                <w:rtl/>
              </w:rPr>
              <w:t>מנכ"ל ובעלים</w:t>
            </w:r>
            <w:r w:rsidRPr="00ED649D">
              <w:rPr>
                <w:rFonts w:hint="cs"/>
                <w:rtl/>
              </w:rPr>
              <w:t xml:space="preserve">, חברת </w:t>
            </w:r>
            <w:r w:rsidRPr="00ED649D">
              <w:rPr>
                <w:rtl/>
              </w:rPr>
              <w:t>מרכז הגז</w:t>
            </w:r>
          </w:p>
        </w:tc>
      </w:tr>
    </w:tbl>
    <w:p w:rsidR="00D37550" w:rsidRPr="00ED649D" w:rsidRDefault="00D37550" w:rsidP="00DE5B80">
      <w:pPr>
        <w:ind w:firstLine="0"/>
        <w:rPr>
          <w:rtl/>
        </w:rPr>
      </w:pPr>
    </w:p>
    <w:p w:rsidR="007B22A6" w:rsidRPr="00ED649D" w:rsidRDefault="007B22A6" w:rsidP="00DE5B80">
      <w:pPr>
        <w:ind w:firstLine="0"/>
        <w:rPr>
          <w:rtl/>
        </w:rPr>
      </w:pPr>
    </w:p>
    <w:p w:rsidR="00E64116" w:rsidRPr="00ED649D" w:rsidRDefault="00E64116" w:rsidP="00D40A29">
      <w:pPr>
        <w:ind w:firstLine="0"/>
        <w:outlineLvl w:val="1"/>
        <w:rPr>
          <w:rtl/>
        </w:rPr>
      </w:pPr>
      <w:r w:rsidRPr="00ED649D">
        <w:rPr>
          <w:rFonts w:hint="cs"/>
          <w:b/>
          <w:bCs/>
          <w:u w:val="single"/>
          <w:rtl/>
        </w:rPr>
        <w:t>ייעוץ משפטי:</w:t>
      </w:r>
      <w:r w:rsidRPr="00ED649D">
        <w:rPr>
          <w:rFonts w:hint="cs"/>
          <w:rtl/>
        </w:rPr>
        <w:t xml:space="preserve"> </w:t>
      </w:r>
    </w:p>
    <w:p w:rsidR="00E64116" w:rsidRPr="00ED649D" w:rsidRDefault="00932A65" w:rsidP="00D40A29">
      <w:pPr>
        <w:ind w:firstLine="0"/>
        <w:rPr>
          <w:rtl/>
        </w:rPr>
      </w:pPr>
      <w:r w:rsidRPr="00ED649D">
        <w:rPr>
          <w:rtl/>
        </w:rPr>
        <w:t>איתי עצמון</w:t>
      </w:r>
    </w:p>
    <w:p w:rsidR="0088247C" w:rsidRPr="00ED649D" w:rsidRDefault="0088247C" w:rsidP="00D40A29">
      <w:pPr>
        <w:ind w:firstLine="0"/>
      </w:pPr>
      <w:r w:rsidRPr="00ED649D">
        <w:rPr>
          <w:rFonts w:hint="cs"/>
          <w:rtl/>
        </w:rPr>
        <w:t xml:space="preserve">אביגל כספי </w:t>
      </w:r>
      <w:r w:rsidRPr="00ED649D">
        <w:rPr>
          <w:rtl/>
        </w:rPr>
        <w:t>–</w:t>
      </w:r>
      <w:r w:rsidRPr="00ED649D">
        <w:rPr>
          <w:rFonts w:hint="cs"/>
          <w:rtl/>
        </w:rPr>
        <w:t xml:space="preserve"> עוזרת ליועץ המשפטי</w:t>
      </w:r>
    </w:p>
    <w:p w:rsidR="00E64116" w:rsidRPr="00ED649D" w:rsidRDefault="00E64116" w:rsidP="00DE5B80">
      <w:pPr>
        <w:ind w:firstLine="0"/>
        <w:rPr>
          <w:rtl/>
        </w:rPr>
      </w:pPr>
    </w:p>
    <w:p w:rsidR="00E64116" w:rsidRPr="00ED649D" w:rsidRDefault="00E64116" w:rsidP="00D40A29">
      <w:pPr>
        <w:ind w:firstLine="0"/>
        <w:outlineLvl w:val="1"/>
        <w:rPr>
          <w:rtl/>
        </w:rPr>
      </w:pPr>
      <w:r w:rsidRPr="00ED649D">
        <w:rPr>
          <w:b/>
          <w:bCs/>
          <w:u w:val="single"/>
          <w:rtl/>
        </w:rPr>
        <w:t>מנהלת הוועדה</w:t>
      </w:r>
      <w:r w:rsidRPr="00ED649D">
        <w:rPr>
          <w:rFonts w:hint="cs"/>
          <w:b/>
          <w:bCs/>
          <w:u w:val="single"/>
          <w:rtl/>
        </w:rPr>
        <w:t>:</w:t>
      </w:r>
    </w:p>
    <w:p w:rsidR="00E64116" w:rsidRPr="00ED649D" w:rsidRDefault="00932A65" w:rsidP="00D40A29">
      <w:pPr>
        <w:ind w:firstLine="0"/>
        <w:rPr>
          <w:u w:val="single"/>
        </w:rPr>
      </w:pPr>
      <w:r w:rsidRPr="00ED649D">
        <w:rPr>
          <w:rtl/>
        </w:rPr>
        <w:t>עידית חנוכה</w:t>
      </w:r>
    </w:p>
    <w:p w:rsidR="00E64116" w:rsidRPr="00ED649D" w:rsidRDefault="00E64116" w:rsidP="00DE5B80">
      <w:pPr>
        <w:ind w:firstLine="0"/>
        <w:rPr>
          <w:rtl/>
        </w:rPr>
      </w:pPr>
    </w:p>
    <w:p w:rsidR="00E64116" w:rsidRPr="00ED649D" w:rsidRDefault="001673D4" w:rsidP="00D40A29">
      <w:pPr>
        <w:ind w:firstLine="0"/>
        <w:outlineLvl w:val="1"/>
        <w:rPr>
          <w:rtl/>
        </w:rPr>
      </w:pPr>
      <w:r w:rsidRPr="00ED649D">
        <w:rPr>
          <w:rFonts w:hint="cs"/>
          <w:b/>
          <w:bCs/>
          <w:u w:val="single"/>
          <w:rtl/>
        </w:rPr>
        <w:t>רישום</w:t>
      </w:r>
      <w:r w:rsidR="00E64116" w:rsidRPr="00ED649D">
        <w:rPr>
          <w:rFonts w:hint="cs"/>
          <w:b/>
          <w:bCs/>
          <w:u w:val="single"/>
          <w:rtl/>
        </w:rPr>
        <w:t xml:space="preserve"> פרלמנטרי:</w:t>
      </w:r>
    </w:p>
    <w:p w:rsidR="00E64116" w:rsidRPr="00ED649D" w:rsidRDefault="00932A65" w:rsidP="008320F6">
      <w:pPr>
        <w:ind w:firstLine="0"/>
        <w:rPr>
          <w:rtl/>
        </w:rPr>
      </w:pPr>
      <w:r w:rsidRPr="00ED649D">
        <w:rPr>
          <w:rtl/>
        </w:rPr>
        <w:t>אור שושני</w:t>
      </w:r>
    </w:p>
    <w:p w:rsidR="00932A65" w:rsidRPr="00ED649D" w:rsidRDefault="00932A65" w:rsidP="008320F6">
      <w:pPr>
        <w:ind w:firstLine="0"/>
        <w:rPr>
          <w:rtl/>
        </w:rPr>
      </w:pPr>
      <w:bookmarkStart w:id="1" w:name="_ETM_Q1_12844"/>
      <w:bookmarkStart w:id="2" w:name="_ETM_Q1_12925"/>
      <w:bookmarkEnd w:id="1"/>
      <w:bookmarkEnd w:id="2"/>
    </w:p>
    <w:p w:rsidR="00932A65" w:rsidRPr="00ED649D" w:rsidRDefault="00932A65">
      <w:pPr>
        <w:bidi w:val="0"/>
        <w:spacing w:line="240" w:lineRule="auto"/>
        <w:ind w:firstLine="0"/>
        <w:jc w:val="left"/>
        <w:rPr>
          <w:rtl/>
        </w:rPr>
      </w:pPr>
      <w:r w:rsidRPr="00ED649D">
        <w:rPr>
          <w:rtl/>
        </w:rPr>
        <w:br w:type="page"/>
      </w:r>
    </w:p>
    <w:p w:rsidR="00932A65" w:rsidRPr="00ED649D" w:rsidRDefault="00932A65" w:rsidP="00932A65">
      <w:pPr>
        <w:pStyle w:val="a6"/>
        <w:keepNext/>
        <w:rPr>
          <w:rtl/>
        </w:rPr>
      </w:pPr>
      <w:bookmarkStart w:id="3" w:name="ET_subject_619674_2"/>
      <w:r w:rsidRPr="00ED649D">
        <w:rPr>
          <w:rStyle w:val="TagStyle"/>
          <w:rtl/>
        </w:rPr>
        <w:lastRenderedPageBreak/>
        <w:t xml:space="preserve"> &lt;&lt; נושא &gt;&gt; </w:t>
      </w:r>
      <w:r w:rsidRPr="00ED649D">
        <w:rPr>
          <w:rtl/>
        </w:rPr>
        <w:t>הצעת חוק הגז הפחמימני המעובה, התש"ף-2020,  מ/1346</w:t>
      </w:r>
      <w:r w:rsidRPr="00ED649D">
        <w:rPr>
          <w:rStyle w:val="TagStyle"/>
          <w:rtl/>
        </w:rPr>
        <w:t xml:space="preserve"> &lt;&lt; נושא &gt;&gt;</w:t>
      </w:r>
      <w:r w:rsidRPr="00ED649D">
        <w:rPr>
          <w:rtl/>
        </w:rPr>
        <w:t xml:space="preserve">   </w:t>
      </w:r>
      <w:bookmarkEnd w:id="3"/>
    </w:p>
    <w:p w:rsidR="00932A65" w:rsidRDefault="00932A65" w:rsidP="00932A65">
      <w:pPr>
        <w:rPr>
          <w:rtl/>
        </w:rPr>
      </w:pPr>
      <w:bookmarkStart w:id="4" w:name="_ETM_Q1_18748"/>
      <w:bookmarkEnd w:id="4"/>
    </w:p>
    <w:p w:rsidR="000D2727" w:rsidRPr="00ED649D" w:rsidRDefault="000D2727" w:rsidP="00932A65">
      <w:pPr>
        <w:rPr>
          <w:rtl/>
        </w:rPr>
      </w:pPr>
    </w:p>
    <w:p w:rsidR="00932A65" w:rsidRPr="00ED649D" w:rsidRDefault="00932A65" w:rsidP="00932A65">
      <w:pPr>
        <w:pStyle w:val="af6"/>
        <w:keepNext/>
        <w:rPr>
          <w:rtl/>
        </w:rPr>
      </w:pPr>
      <w:bookmarkStart w:id="5" w:name="ET_yor_4758_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5"/>
    </w:p>
    <w:p w:rsidR="00932A65" w:rsidRPr="00ED649D" w:rsidRDefault="00932A65" w:rsidP="00932A65">
      <w:pPr>
        <w:pStyle w:val="KeepWithNext"/>
        <w:rPr>
          <w:rtl/>
          <w:lang w:eastAsia="he-IL"/>
        </w:rPr>
      </w:pPr>
    </w:p>
    <w:p w:rsidR="00932A65" w:rsidRPr="00ED649D" w:rsidRDefault="0006301D" w:rsidP="00932A65">
      <w:pPr>
        <w:rPr>
          <w:rtl/>
          <w:lang w:eastAsia="he-IL"/>
        </w:rPr>
      </w:pPr>
      <w:bookmarkStart w:id="6" w:name="_ETM_Q1_20548"/>
      <w:bookmarkEnd w:id="6"/>
      <w:r w:rsidRPr="00ED649D">
        <w:rPr>
          <w:rFonts w:hint="cs"/>
          <w:rtl/>
          <w:lang w:eastAsia="he-IL"/>
        </w:rPr>
        <w:t xml:space="preserve">בוקר טוב, אני מתכבד לפתוח את ישיבת ועדת הכלכלה </w:t>
      </w:r>
      <w:bookmarkStart w:id="7" w:name="_ETM_Q1_75368"/>
      <w:bookmarkEnd w:id="7"/>
      <w:r w:rsidRPr="00ED649D">
        <w:rPr>
          <w:rFonts w:hint="cs"/>
          <w:rtl/>
          <w:lang w:eastAsia="he-IL"/>
        </w:rPr>
        <w:t xml:space="preserve">של הכנסת. היום 2 בנובמבר 2020, ט"ו בחשוון התשפ"א, הנושא שעל סדר היום: הצעת חוק הגז הפחמימני המעובה, </w:t>
      </w:r>
      <w:bookmarkStart w:id="8" w:name="_ETM_Q1_83889"/>
      <w:bookmarkEnd w:id="8"/>
      <w:r w:rsidRPr="00ED649D">
        <w:rPr>
          <w:rFonts w:hint="cs"/>
          <w:rtl/>
          <w:lang w:eastAsia="he-IL"/>
        </w:rPr>
        <w:t xml:space="preserve">התש"ף-2020, מ/1346. מישהו רוצה לתת לנו רקע לפתיחת </w:t>
      </w:r>
      <w:bookmarkStart w:id="9" w:name="_ETM_Q1_118748"/>
      <w:bookmarkEnd w:id="9"/>
      <w:r w:rsidRPr="00ED649D">
        <w:rPr>
          <w:rFonts w:hint="cs"/>
          <w:rtl/>
          <w:lang w:eastAsia="he-IL"/>
        </w:rPr>
        <w:t>הדיון? יש חידושים?</w:t>
      </w:r>
      <w:bookmarkStart w:id="10" w:name="_ETM_Q1_125308"/>
      <w:bookmarkEnd w:id="10"/>
    </w:p>
    <w:p w:rsidR="0006301D" w:rsidRPr="00ED649D" w:rsidRDefault="0006301D" w:rsidP="00932A65">
      <w:pPr>
        <w:rPr>
          <w:rtl/>
          <w:lang w:eastAsia="he-IL"/>
        </w:rPr>
      </w:pPr>
      <w:bookmarkStart w:id="11" w:name="_ETM_Q1_125429"/>
      <w:bookmarkEnd w:id="11"/>
    </w:p>
    <w:p w:rsidR="0006301D" w:rsidRPr="00ED649D" w:rsidRDefault="0006301D" w:rsidP="0006301D">
      <w:pPr>
        <w:pStyle w:val="a4"/>
        <w:keepNext/>
        <w:rPr>
          <w:rtl/>
        </w:rPr>
      </w:pPr>
      <w:bookmarkStart w:id="12" w:name="ET_speaker_חן_בר_יוסף_4"/>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2"/>
    </w:p>
    <w:p w:rsidR="0006301D" w:rsidRPr="00ED649D" w:rsidRDefault="0006301D" w:rsidP="0006301D">
      <w:pPr>
        <w:pStyle w:val="KeepWithNext"/>
        <w:rPr>
          <w:rtl/>
          <w:lang w:eastAsia="he-IL"/>
        </w:rPr>
      </w:pPr>
    </w:p>
    <w:p w:rsidR="0006301D" w:rsidRPr="00ED649D" w:rsidRDefault="0006301D" w:rsidP="0006301D">
      <w:pPr>
        <w:rPr>
          <w:rtl/>
          <w:lang w:eastAsia="he-IL"/>
        </w:rPr>
      </w:pPr>
      <w:r w:rsidRPr="00ED649D">
        <w:rPr>
          <w:rFonts w:hint="cs"/>
          <w:rtl/>
          <w:lang w:eastAsia="he-IL"/>
        </w:rPr>
        <w:t>אני חן בר יוסף, מנהל מינהל הדלק</w:t>
      </w:r>
      <w:bookmarkStart w:id="13" w:name="_ETM_Q1_132870"/>
      <w:bookmarkEnd w:id="13"/>
      <w:r w:rsidRPr="00ED649D">
        <w:rPr>
          <w:rFonts w:hint="cs"/>
          <w:rtl/>
          <w:lang w:eastAsia="he-IL"/>
        </w:rPr>
        <w:t xml:space="preserve"> והגז, משרד האנרגיה. היו דיונים </w:t>
      </w:r>
      <w:bookmarkStart w:id="14" w:name="_ETM_Q1_134364"/>
      <w:bookmarkEnd w:id="14"/>
      <w:r w:rsidRPr="00ED649D">
        <w:rPr>
          <w:rFonts w:hint="cs"/>
          <w:rtl/>
          <w:lang w:eastAsia="he-IL"/>
        </w:rPr>
        <w:t xml:space="preserve">עם הוועדה, עם משרד המשפטים ועם חברות הגז על </w:t>
      </w:r>
      <w:bookmarkStart w:id="15" w:name="_ETM_Q1_138175"/>
      <w:bookmarkEnd w:id="15"/>
      <w:r w:rsidRPr="00ED649D">
        <w:rPr>
          <w:rFonts w:hint="cs"/>
          <w:rtl/>
          <w:lang w:eastAsia="he-IL"/>
        </w:rPr>
        <w:t xml:space="preserve">הנוסח שהועבר לוועדה לגבי סעיפים 9 עד - - </w:t>
      </w:r>
      <w:bookmarkStart w:id="16" w:name="_ETM_Q1_142680"/>
      <w:bookmarkEnd w:id="16"/>
      <w:r w:rsidRPr="00ED649D">
        <w:rPr>
          <w:rFonts w:hint="cs"/>
          <w:rtl/>
          <w:lang w:eastAsia="he-IL"/>
        </w:rPr>
        <w:t>-</w:t>
      </w:r>
      <w:bookmarkStart w:id="17" w:name="_ETM_Q1_143176"/>
      <w:bookmarkEnd w:id="17"/>
    </w:p>
    <w:p w:rsidR="0006301D" w:rsidRPr="00ED649D" w:rsidRDefault="0006301D" w:rsidP="0006301D">
      <w:pPr>
        <w:rPr>
          <w:rtl/>
          <w:lang w:eastAsia="he-IL"/>
        </w:rPr>
      </w:pPr>
      <w:bookmarkStart w:id="18" w:name="_ETM_Q1_143306"/>
      <w:bookmarkEnd w:id="18"/>
    </w:p>
    <w:p w:rsidR="0006301D" w:rsidRPr="00ED649D" w:rsidRDefault="0006301D" w:rsidP="0006301D">
      <w:pPr>
        <w:pStyle w:val="a4"/>
        <w:keepNext/>
        <w:rPr>
          <w:rtl/>
        </w:rPr>
      </w:pPr>
      <w:bookmarkStart w:id="19" w:name="ET_speaker_איתי_עצמון_5"/>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19"/>
    </w:p>
    <w:p w:rsidR="0006301D" w:rsidRPr="00ED649D" w:rsidRDefault="0006301D" w:rsidP="0006301D">
      <w:pPr>
        <w:pStyle w:val="KeepWithNext"/>
        <w:rPr>
          <w:rtl/>
          <w:lang w:eastAsia="he-IL"/>
        </w:rPr>
      </w:pPr>
    </w:p>
    <w:p w:rsidR="0006301D" w:rsidRPr="00ED649D" w:rsidRDefault="0006301D" w:rsidP="0006301D">
      <w:pPr>
        <w:rPr>
          <w:rtl/>
          <w:lang w:eastAsia="he-IL"/>
        </w:rPr>
      </w:pPr>
      <w:bookmarkStart w:id="20" w:name="_ETM_Q1_145830"/>
      <w:bookmarkEnd w:id="20"/>
      <w:r w:rsidRPr="00ED649D">
        <w:rPr>
          <w:rFonts w:hint="cs"/>
          <w:rtl/>
          <w:lang w:eastAsia="he-IL"/>
        </w:rPr>
        <w:t>נו</w:t>
      </w:r>
      <w:bookmarkStart w:id="21" w:name="_ETM_Q1_145939"/>
      <w:bookmarkEnd w:id="21"/>
      <w:r w:rsidRPr="00ED649D">
        <w:rPr>
          <w:rFonts w:hint="cs"/>
          <w:rtl/>
          <w:lang w:eastAsia="he-IL"/>
        </w:rPr>
        <w:t xml:space="preserve">סח שפורסם ביום חמישי בשעות הבוקר. </w:t>
      </w:r>
    </w:p>
    <w:p w:rsidR="0006301D" w:rsidRPr="00ED649D" w:rsidRDefault="0006301D" w:rsidP="0006301D">
      <w:pPr>
        <w:rPr>
          <w:rtl/>
          <w:lang w:eastAsia="he-IL"/>
        </w:rPr>
      </w:pPr>
      <w:bookmarkStart w:id="22" w:name="_ETM_Q1_147093"/>
      <w:bookmarkStart w:id="23" w:name="_ETM_Q1_147208"/>
      <w:bookmarkEnd w:id="22"/>
      <w:bookmarkEnd w:id="23"/>
    </w:p>
    <w:p w:rsidR="0006301D" w:rsidRPr="00ED649D" w:rsidRDefault="0006301D" w:rsidP="0006301D">
      <w:pPr>
        <w:pStyle w:val="a4"/>
        <w:keepNext/>
        <w:rPr>
          <w:rtl/>
        </w:rPr>
      </w:pPr>
      <w:bookmarkStart w:id="24" w:name="ET_speaker_חן_בר_יוסף_6"/>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4"/>
    </w:p>
    <w:p w:rsidR="0006301D" w:rsidRPr="00ED649D" w:rsidRDefault="0006301D" w:rsidP="0006301D">
      <w:pPr>
        <w:pStyle w:val="KeepWithNext"/>
        <w:rPr>
          <w:rtl/>
          <w:lang w:eastAsia="he-IL"/>
        </w:rPr>
      </w:pPr>
    </w:p>
    <w:p w:rsidR="0006301D" w:rsidRPr="00ED649D" w:rsidRDefault="0006301D" w:rsidP="0006301D">
      <w:pPr>
        <w:rPr>
          <w:rtl/>
          <w:lang w:eastAsia="he-IL"/>
        </w:rPr>
      </w:pPr>
      <w:bookmarkStart w:id="25" w:name="_ETM_Q1_148787"/>
      <w:bookmarkStart w:id="26" w:name="_ETM_Q1_148877"/>
      <w:bookmarkEnd w:id="25"/>
      <w:bookmarkEnd w:id="26"/>
      <w:r w:rsidRPr="00ED649D">
        <w:rPr>
          <w:rFonts w:hint="cs"/>
          <w:rtl/>
          <w:lang w:eastAsia="he-IL"/>
        </w:rPr>
        <w:t xml:space="preserve">סעיפים 9 עד </w:t>
      </w:r>
      <w:bookmarkStart w:id="27" w:name="_ETM_Q1_151221"/>
      <w:bookmarkEnd w:id="27"/>
      <w:r w:rsidRPr="00ED649D">
        <w:rPr>
          <w:rFonts w:hint="cs"/>
          <w:rtl/>
          <w:lang w:eastAsia="he-IL"/>
        </w:rPr>
        <w:t>44.</w:t>
      </w:r>
      <w:bookmarkStart w:id="28" w:name="_ETM_Q1_151179"/>
      <w:bookmarkEnd w:id="28"/>
    </w:p>
    <w:p w:rsidR="0006301D" w:rsidRPr="00ED649D" w:rsidRDefault="0006301D" w:rsidP="0006301D">
      <w:pPr>
        <w:rPr>
          <w:rtl/>
          <w:lang w:eastAsia="he-IL"/>
        </w:rPr>
      </w:pPr>
      <w:bookmarkStart w:id="29" w:name="_ETM_Q1_151300"/>
      <w:bookmarkEnd w:id="29"/>
    </w:p>
    <w:p w:rsidR="0006301D" w:rsidRPr="00ED649D" w:rsidRDefault="0006301D" w:rsidP="0006301D">
      <w:pPr>
        <w:pStyle w:val="af6"/>
        <w:keepNext/>
        <w:rPr>
          <w:rtl/>
        </w:rPr>
      </w:pPr>
      <w:bookmarkStart w:id="30" w:name="ET_yor_4758_7"/>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0"/>
    </w:p>
    <w:p w:rsidR="0006301D" w:rsidRPr="00ED649D" w:rsidRDefault="0006301D" w:rsidP="0006301D">
      <w:pPr>
        <w:pStyle w:val="KeepWithNext"/>
        <w:rPr>
          <w:rtl/>
          <w:lang w:eastAsia="he-IL"/>
        </w:rPr>
      </w:pPr>
    </w:p>
    <w:p w:rsidR="0006301D" w:rsidRPr="00ED649D" w:rsidRDefault="0006301D" w:rsidP="0006301D">
      <w:pPr>
        <w:rPr>
          <w:rtl/>
          <w:lang w:eastAsia="he-IL"/>
        </w:rPr>
      </w:pPr>
      <w:bookmarkStart w:id="31" w:name="_ETM_Q1_152812"/>
      <w:bookmarkEnd w:id="31"/>
      <w:r w:rsidRPr="00ED649D">
        <w:rPr>
          <w:rFonts w:hint="cs"/>
          <w:rtl/>
          <w:lang w:eastAsia="he-IL"/>
        </w:rPr>
        <w:t>עד סעיף 9 לא חלו שינויים?</w:t>
      </w:r>
    </w:p>
    <w:p w:rsidR="0006301D" w:rsidRPr="00ED649D" w:rsidRDefault="0006301D" w:rsidP="0006301D">
      <w:pPr>
        <w:rPr>
          <w:rtl/>
          <w:lang w:eastAsia="he-IL"/>
        </w:rPr>
      </w:pPr>
      <w:bookmarkStart w:id="32" w:name="_ETM_Q1_155196"/>
      <w:bookmarkStart w:id="33" w:name="_ETM_Q1_155337"/>
      <w:bookmarkEnd w:id="32"/>
      <w:bookmarkEnd w:id="33"/>
    </w:p>
    <w:p w:rsidR="0006301D" w:rsidRPr="00ED649D" w:rsidRDefault="0006301D" w:rsidP="0006301D">
      <w:pPr>
        <w:pStyle w:val="a4"/>
        <w:keepNext/>
        <w:rPr>
          <w:rtl/>
        </w:rPr>
      </w:pPr>
      <w:bookmarkStart w:id="34" w:name="ET_speaker_חן_בר_יוסף_8"/>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4"/>
    </w:p>
    <w:p w:rsidR="0006301D" w:rsidRPr="00ED649D" w:rsidRDefault="0006301D" w:rsidP="0006301D">
      <w:pPr>
        <w:pStyle w:val="KeepWithNext"/>
        <w:rPr>
          <w:rtl/>
          <w:lang w:eastAsia="he-IL"/>
        </w:rPr>
      </w:pPr>
    </w:p>
    <w:p w:rsidR="0006301D" w:rsidRPr="00ED649D" w:rsidRDefault="0006301D" w:rsidP="0006301D">
      <w:pPr>
        <w:rPr>
          <w:rtl/>
          <w:lang w:eastAsia="he-IL"/>
        </w:rPr>
      </w:pPr>
      <w:bookmarkStart w:id="35" w:name="_ETM_Q1_158525"/>
      <w:bookmarkStart w:id="36" w:name="_ETM_Q1_158592"/>
      <w:bookmarkEnd w:id="35"/>
      <w:bookmarkEnd w:id="36"/>
      <w:r w:rsidRPr="00ED649D">
        <w:rPr>
          <w:rFonts w:hint="cs"/>
          <w:rtl/>
          <w:lang w:eastAsia="he-IL"/>
        </w:rPr>
        <w:t xml:space="preserve">לא. </w:t>
      </w:r>
    </w:p>
    <w:p w:rsidR="0006301D" w:rsidRPr="00ED649D" w:rsidRDefault="0006301D" w:rsidP="0006301D">
      <w:pPr>
        <w:rPr>
          <w:rtl/>
          <w:lang w:eastAsia="he-IL"/>
        </w:rPr>
      </w:pPr>
      <w:bookmarkStart w:id="37" w:name="_ETM_Q1_159293"/>
      <w:bookmarkStart w:id="38" w:name="_ETM_Q1_159394"/>
      <w:bookmarkEnd w:id="37"/>
      <w:bookmarkEnd w:id="38"/>
    </w:p>
    <w:p w:rsidR="0006301D" w:rsidRPr="00ED649D" w:rsidRDefault="0006301D" w:rsidP="0006301D">
      <w:pPr>
        <w:pStyle w:val="af6"/>
        <w:keepNext/>
        <w:rPr>
          <w:rtl/>
        </w:rPr>
      </w:pPr>
      <w:bookmarkStart w:id="39" w:name="ET_yor_4758_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9"/>
    </w:p>
    <w:p w:rsidR="0006301D" w:rsidRPr="00ED649D" w:rsidRDefault="0006301D" w:rsidP="0006301D">
      <w:pPr>
        <w:pStyle w:val="KeepWithNext"/>
        <w:rPr>
          <w:rtl/>
          <w:lang w:eastAsia="he-IL"/>
        </w:rPr>
      </w:pPr>
    </w:p>
    <w:p w:rsidR="0006301D" w:rsidRPr="00ED649D" w:rsidRDefault="0006301D" w:rsidP="0006301D">
      <w:pPr>
        <w:rPr>
          <w:rtl/>
          <w:lang w:eastAsia="he-IL"/>
        </w:rPr>
      </w:pPr>
      <w:bookmarkStart w:id="40" w:name="_ETM_Q1_160813"/>
      <w:bookmarkEnd w:id="40"/>
      <w:r w:rsidRPr="00ED649D">
        <w:rPr>
          <w:rFonts w:hint="cs"/>
          <w:rtl/>
          <w:lang w:eastAsia="he-IL"/>
        </w:rPr>
        <w:t>ומ-10</w:t>
      </w:r>
      <w:bookmarkStart w:id="41" w:name="_ETM_Q1_163036"/>
      <w:bookmarkEnd w:id="41"/>
      <w:r w:rsidRPr="00ED649D">
        <w:rPr>
          <w:rFonts w:hint="cs"/>
          <w:rtl/>
          <w:lang w:eastAsia="he-IL"/>
        </w:rPr>
        <w:t xml:space="preserve"> עד סוף החוק הכנסתם שינויים? שינויים שלא היו ידועים?</w:t>
      </w:r>
    </w:p>
    <w:p w:rsidR="0006301D" w:rsidRPr="00ED649D" w:rsidRDefault="0006301D" w:rsidP="0006301D">
      <w:pPr>
        <w:rPr>
          <w:rtl/>
          <w:lang w:eastAsia="he-IL"/>
        </w:rPr>
      </w:pPr>
      <w:bookmarkStart w:id="42" w:name="_ETM_Q1_165990"/>
      <w:bookmarkStart w:id="43" w:name="_ETM_Q1_166081"/>
      <w:bookmarkStart w:id="44" w:name="_ETM_Q1_167352"/>
      <w:bookmarkEnd w:id="42"/>
      <w:bookmarkEnd w:id="43"/>
      <w:bookmarkEnd w:id="44"/>
    </w:p>
    <w:p w:rsidR="0006301D" w:rsidRPr="00ED649D" w:rsidRDefault="0006301D" w:rsidP="0006301D">
      <w:pPr>
        <w:pStyle w:val="a4"/>
        <w:keepNext/>
        <w:rPr>
          <w:rtl/>
        </w:rPr>
      </w:pPr>
      <w:bookmarkStart w:id="45" w:name="ET_speaker_חן_בר_יוסף_10"/>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45"/>
    </w:p>
    <w:p w:rsidR="0006301D" w:rsidRPr="00ED649D" w:rsidRDefault="0006301D" w:rsidP="0006301D">
      <w:pPr>
        <w:pStyle w:val="KeepWithNext"/>
        <w:rPr>
          <w:rtl/>
          <w:lang w:eastAsia="he-IL"/>
        </w:rPr>
      </w:pPr>
    </w:p>
    <w:p w:rsidR="0006301D" w:rsidRPr="00ED649D" w:rsidRDefault="0006301D" w:rsidP="0006301D">
      <w:pPr>
        <w:rPr>
          <w:rtl/>
          <w:lang w:eastAsia="he-IL"/>
        </w:rPr>
      </w:pPr>
      <w:bookmarkStart w:id="46" w:name="_ETM_Q1_167943"/>
      <w:bookmarkStart w:id="47" w:name="_ETM_Q1_168006"/>
      <w:bookmarkEnd w:id="46"/>
      <w:bookmarkEnd w:id="47"/>
      <w:r w:rsidRPr="00ED649D">
        <w:rPr>
          <w:rFonts w:hint="cs"/>
          <w:rtl/>
          <w:lang w:eastAsia="he-IL"/>
        </w:rPr>
        <w:t xml:space="preserve">לא, זה </w:t>
      </w:r>
      <w:bookmarkStart w:id="48" w:name="_ETM_Q1_168743"/>
      <w:bookmarkEnd w:id="48"/>
      <w:r w:rsidRPr="00ED649D">
        <w:rPr>
          <w:rFonts w:hint="cs"/>
          <w:rtl/>
          <w:lang w:eastAsia="he-IL"/>
        </w:rPr>
        <w:t>לא שינויים לא ידועים, הכול זה דברים שנדונו בעבר.</w:t>
      </w:r>
    </w:p>
    <w:p w:rsidR="0006301D" w:rsidRPr="00ED649D" w:rsidRDefault="0006301D" w:rsidP="0006301D">
      <w:pPr>
        <w:rPr>
          <w:rtl/>
          <w:lang w:eastAsia="he-IL"/>
        </w:rPr>
      </w:pPr>
      <w:bookmarkStart w:id="49" w:name="_ETM_Q1_172948"/>
      <w:bookmarkStart w:id="50" w:name="_ETM_Q1_173061"/>
      <w:bookmarkEnd w:id="49"/>
      <w:bookmarkEnd w:id="50"/>
    </w:p>
    <w:p w:rsidR="0006301D" w:rsidRPr="00ED649D" w:rsidRDefault="0006301D" w:rsidP="0006301D">
      <w:pPr>
        <w:pStyle w:val="af6"/>
        <w:keepNext/>
        <w:rPr>
          <w:rtl/>
        </w:rPr>
      </w:pPr>
      <w:bookmarkStart w:id="51" w:name="ET_yor_4758_1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51"/>
    </w:p>
    <w:p w:rsidR="0006301D" w:rsidRPr="00ED649D" w:rsidRDefault="0006301D" w:rsidP="0006301D">
      <w:pPr>
        <w:pStyle w:val="KeepWithNext"/>
        <w:rPr>
          <w:rtl/>
          <w:lang w:eastAsia="he-IL"/>
        </w:rPr>
      </w:pPr>
    </w:p>
    <w:p w:rsidR="0006301D" w:rsidRPr="00ED649D" w:rsidRDefault="0006301D" w:rsidP="0006301D">
      <w:pPr>
        <w:rPr>
          <w:rtl/>
          <w:lang w:eastAsia="he-IL"/>
        </w:rPr>
      </w:pPr>
      <w:bookmarkStart w:id="52" w:name="_ETM_Q1_174710"/>
      <w:bookmarkEnd w:id="52"/>
      <w:r w:rsidRPr="00ED649D">
        <w:rPr>
          <w:rFonts w:hint="cs"/>
          <w:rtl/>
          <w:lang w:eastAsia="he-IL"/>
        </w:rPr>
        <w:t xml:space="preserve">יש </w:t>
      </w:r>
      <w:bookmarkStart w:id="53" w:name="_ETM_Q1_175107"/>
      <w:bookmarkEnd w:id="53"/>
      <w:r w:rsidRPr="00ED649D">
        <w:rPr>
          <w:rFonts w:hint="cs"/>
          <w:rtl/>
          <w:lang w:eastAsia="he-IL"/>
        </w:rPr>
        <w:t>דברים חדשים שהוכנסו, הומצאו או הונהגו?</w:t>
      </w:r>
    </w:p>
    <w:p w:rsidR="0006301D" w:rsidRPr="00ED649D" w:rsidRDefault="0006301D" w:rsidP="0006301D">
      <w:pPr>
        <w:rPr>
          <w:rtl/>
          <w:lang w:eastAsia="he-IL"/>
        </w:rPr>
      </w:pPr>
      <w:bookmarkStart w:id="54" w:name="_ETM_Q1_175425"/>
      <w:bookmarkStart w:id="55" w:name="_ETM_Q1_175509"/>
      <w:bookmarkStart w:id="56" w:name="_ETM_Q1_177295"/>
      <w:bookmarkEnd w:id="54"/>
      <w:bookmarkEnd w:id="55"/>
      <w:bookmarkEnd w:id="56"/>
    </w:p>
    <w:p w:rsidR="0006301D" w:rsidRPr="00ED649D" w:rsidRDefault="0006301D" w:rsidP="0006301D">
      <w:pPr>
        <w:pStyle w:val="a4"/>
        <w:keepNext/>
        <w:rPr>
          <w:rtl/>
        </w:rPr>
      </w:pPr>
      <w:bookmarkStart w:id="57" w:name="ET_speaker_חן_בר_יוסף_12"/>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57"/>
    </w:p>
    <w:p w:rsidR="0006301D" w:rsidRPr="00ED649D" w:rsidRDefault="0006301D" w:rsidP="0006301D">
      <w:pPr>
        <w:pStyle w:val="KeepWithNext"/>
        <w:rPr>
          <w:rtl/>
          <w:lang w:eastAsia="he-IL"/>
        </w:rPr>
      </w:pPr>
    </w:p>
    <w:p w:rsidR="0006301D" w:rsidRPr="00ED649D" w:rsidRDefault="0008776C" w:rsidP="0006301D">
      <w:pPr>
        <w:rPr>
          <w:rtl/>
          <w:lang w:eastAsia="he-IL"/>
        </w:rPr>
      </w:pPr>
      <w:bookmarkStart w:id="58" w:name="_ETM_Q1_177918"/>
      <w:bookmarkStart w:id="59" w:name="_ETM_Q1_177990"/>
      <w:bookmarkEnd w:id="58"/>
      <w:bookmarkEnd w:id="59"/>
      <w:r w:rsidRPr="00ED649D">
        <w:rPr>
          <w:rFonts w:hint="cs"/>
          <w:rtl/>
          <w:lang w:eastAsia="he-IL"/>
        </w:rPr>
        <w:t>לא. יש דברים חדשים ב</w:t>
      </w:r>
      <w:r w:rsidR="0006301D" w:rsidRPr="00ED649D">
        <w:rPr>
          <w:rFonts w:hint="cs"/>
          <w:rtl/>
          <w:lang w:eastAsia="he-IL"/>
        </w:rPr>
        <w:t xml:space="preserve">יחס </w:t>
      </w:r>
      <w:bookmarkStart w:id="60" w:name="_ETM_Q1_180611"/>
      <w:bookmarkEnd w:id="60"/>
      <w:r w:rsidR="0006301D" w:rsidRPr="00ED649D">
        <w:rPr>
          <w:rFonts w:hint="cs"/>
          <w:rtl/>
          <w:lang w:eastAsia="he-IL"/>
        </w:rPr>
        <w:t>לחוק הקודם, אבל לא</w:t>
      </w:r>
      <w:bookmarkStart w:id="61" w:name="_ETM_Q1_183833"/>
      <w:bookmarkStart w:id="62" w:name="_ETM_Q1_183926"/>
      <w:bookmarkEnd w:id="61"/>
      <w:bookmarkEnd w:id="62"/>
      <w:r w:rsidR="0006301D" w:rsidRPr="00ED649D">
        <w:rPr>
          <w:rFonts w:hint="cs"/>
          <w:rtl/>
          <w:lang w:eastAsia="he-IL"/>
        </w:rPr>
        <w:t xml:space="preserve"> דברים שהומצאו. </w:t>
      </w:r>
      <w:bookmarkStart w:id="63" w:name="_ETM_Q1_183440"/>
      <w:bookmarkStart w:id="64" w:name="_ETM_Q1_183696"/>
      <w:bookmarkStart w:id="65" w:name="_ETM_Q1_183786"/>
      <w:bookmarkEnd w:id="63"/>
      <w:bookmarkEnd w:id="64"/>
      <w:bookmarkEnd w:id="65"/>
      <w:r w:rsidR="0006301D" w:rsidRPr="00ED649D">
        <w:rPr>
          <w:rFonts w:hint="cs"/>
          <w:rtl/>
          <w:lang w:eastAsia="he-IL"/>
        </w:rPr>
        <w:t xml:space="preserve">כן יש חוסר הסכמות בחלק מהדברים, מטבע הדברים. </w:t>
      </w:r>
      <w:bookmarkStart w:id="66" w:name="_ETM_Q1_189182"/>
      <w:bookmarkStart w:id="67" w:name="_ETM_Q1_189390"/>
      <w:bookmarkEnd w:id="66"/>
      <w:bookmarkEnd w:id="67"/>
    </w:p>
    <w:p w:rsidR="0006301D" w:rsidRPr="00ED649D" w:rsidRDefault="0006301D" w:rsidP="0006301D">
      <w:pPr>
        <w:rPr>
          <w:rtl/>
          <w:lang w:eastAsia="he-IL"/>
        </w:rPr>
      </w:pPr>
      <w:bookmarkStart w:id="68" w:name="_ETM_Q1_189490"/>
      <w:bookmarkEnd w:id="68"/>
    </w:p>
    <w:p w:rsidR="0006301D" w:rsidRPr="00ED649D" w:rsidRDefault="0006301D" w:rsidP="0006301D">
      <w:pPr>
        <w:pStyle w:val="af6"/>
        <w:keepNext/>
        <w:rPr>
          <w:rtl/>
        </w:rPr>
      </w:pPr>
      <w:bookmarkStart w:id="69" w:name="ET_yor_4758_1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69"/>
    </w:p>
    <w:p w:rsidR="0006301D" w:rsidRPr="00ED649D" w:rsidRDefault="0006301D" w:rsidP="0006301D">
      <w:pPr>
        <w:pStyle w:val="KeepWithNext"/>
        <w:rPr>
          <w:rtl/>
          <w:lang w:eastAsia="he-IL"/>
        </w:rPr>
      </w:pPr>
    </w:p>
    <w:p w:rsidR="0006301D" w:rsidRPr="00ED649D" w:rsidRDefault="0006301D" w:rsidP="0006301D">
      <w:pPr>
        <w:rPr>
          <w:rtl/>
          <w:lang w:eastAsia="he-IL"/>
        </w:rPr>
      </w:pPr>
      <w:bookmarkStart w:id="70" w:name="_ETM_Q1_190888"/>
      <w:bookmarkEnd w:id="70"/>
      <w:r w:rsidRPr="00ED649D">
        <w:rPr>
          <w:rFonts w:hint="cs"/>
          <w:rtl/>
          <w:lang w:eastAsia="he-IL"/>
        </w:rPr>
        <w:t>עם מי אין הסכמות?</w:t>
      </w:r>
      <w:bookmarkStart w:id="71" w:name="_ETM_Q1_193838"/>
      <w:bookmarkEnd w:id="71"/>
    </w:p>
    <w:p w:rsidR="0006301D" w:rsidRPr="00ED649D" w:rsidRDefault="0006301D" w:rsidP="0006301D">
      <w:pPr>
        <w:rPr>
          <w:rtl/>
          <w:lang w:eastAsia="he-IL"/>
        </w:rPr>
      </w:pPr>
      <w:bookmarkStart w:id="72" w:name="_ETM_Q1_193930"/>
      <w:bookmarkStart w:id="73" w:name="_ETM_Q1_194735"/>
      <w:bookmarkEnd w:id="72"/>
      <w:bookmarkEnd w:id="73"/>
    </w:p>
    <w:p w:rsidR="0006301D" w:rsidRPr="00ED649D" w:rsidRDefault="0006301D" w:rsidP="0006301D">
      <w:pPr>
        <w:pStyle w:val="a4"/>
        <w:keepNext/>
        <w:rPr>
          <w:rtl/>
        </w:rPr>
      </w:pPr>
      <w:bookmarkStart w:id="74" w:name="ET_speaker_חן_בר_יוסף_14"/>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74"/>
    </w:p>
    <w:p w:rsidR="0006301D" w:rsidRPr="00ED649D" w:rsidRDefault="0006301D" w:rsidP="0006301D">
      <w:pPr>
        <w:pStyle w:val="KeepWithNext"/>
        <w:rPr>
          <w:rtl/>
          <w:lang w:eastAsia="he-IL"/>
        </w:rPr>
      </w:pPr>
    </w:p>
    <w:p w:rsidR="0006301D" w:rsidRPr="00ED649D" w:rsidRDefault="0006301D" w:rsidP="0006301D">
      <w:pPr>
        <w:rPr>
          <w:rtl/>
          <w:lang w:eastAsia="he-IL"/>
        </w:rPr>
      </w:pPr>
      <w:bookmarkStart w:id="75" w:name="_ETM_Q1_195342"/>
      <w:bookmarkStart w:id="76" w:name="_ETM_Q1_195404"/>
      <w:bookmarkEnd w:id="75"/>
      <w:bookmarkEnd w:id="76"/>
      <w:r w:rsidRPr="00ED649D">
        <w:rPr>
          <w:rFonts w:hint="cs"/>
          <w:rtl/>
          <w:lang w:eastAsia="he-IL"/>
        </w:rPr>
        <w:t>החברות לא מסכימות ע</w:t>
      </w:r>
      <w:bookmarkStart w:id="77" w:name="_ETM_Q1_191501"/>
      <w:bookmarkEnd w:id="77"/>
      <w:r w:rsidRPr="00ED649D">
        <w:rPr>
          <w:rFonts w:hint="cs"/>
          <w:rtl/>
          <w:lang w:eastAsia="he-IL"/>
        </w:rPr>
        <w:t xml:space="preserve">ל כל דבר שהצענו. </w:t>
      </w:r>
    </w:p>
    <w:p w:rsidR="0006301D" w:rsidRPr="00ED649D" w:rsidRDefault="0006301D" w:rsidP="0006301D">
      <w:pPr>
        <w:rPr>
          <w:rtl/>
          <w:lang w:eastAsia="he-IL"/>
        </w:rPr>
      </w:pPr>
      <w:bookmarkStart w:id="78" w:name="_ETM_Q1_196716"/>
      <w:bookmarkStart w:id="79" w:name="_ETM_Q1_196811"/>
      <w:bookmarkEnd w:id="78"/>
      <w:bookmarkEnd w:id="79"/>
    </w:p>
    <w:p w:rsidR="0006301D" w:rsidRPr="00ED649D" w:rsidRDefault="0006301D" w:rsidP="0006301D">
      <w:pPr>
        <w:pStyle w:val="af6"/>
        <w:keepNext/>
        <w:rPr>
          <w:rtl/>
        </w:rPr>
      </w:pPr>
      <w:bookmarkStart w:id="80" w:name="ET_yor_4758_15"/>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80"/>
    </w:p>
    <w:p w:rsidR="0006301D" w:rsidRPr="00ED649D" w:rsidRDefault="0006301D" w:rsidP="0006301D">
      <w:pPr>
        <w:pStyle w:val="KeepWithNext"/>
        <w:rPr>
          <w:rtl/>
          <w:lang w:eastAsia="he-IL"/>
        </w:rPr>
      </w:pPr>
    </w:p>
    <w:p w:rsidR="0006301D" w:rsidRPr="00ED649D" w:rsidRDefault="0008776C" w:rsidP="0006301D">
      <w:pPr>
        <w:rPr>
          <w:rtl/>
          <w:lang w:eastAsia="he-IL"/>
        </w:rPr>
      </w:pPr>
      <w:bookmarkStart w:id="81" w:name="_ETM_Q1_198475"/>
      <w:bookmarkEnd w:id="81"/>
      <w:r w:rsidRPr="00ED649D">
        <w:rPr>
          <w:rFonts w:hint="cs"/>
          <w:rtl/>
          <w:lang w:eastAsia="he-IL"/>
        </w:rPr>
        <w:t>אם זה מהותי אני אתן להן</w:t>
      </w:r>
      <w:r w:rsidR="0006301D" w:rsidRPr="00ED649D">
        <w:rPr>
          <w:rFonts w:hint="cs"/>
          <w:rtl/>
          <w:lang w:eastAsia="he-IL"/>
        </w:rPr>
        <w:t xml:space="preserve"> </w:t>
      </w:r>
      <w:bookmarkStart w:id="82" w:name="_ETM_Q1_201695"/>
      <w:bookmarkEnd w:id="82"/>
      <w:r w:rsidR="0006301D" w:rsidRPr="00ED649D">
        <w:rPr>
          <w:rFonts w:hint="cs"/>
          <w:rtl/>
          <w:lang w:eastAsia="he-IL"/>
        </w:rPr>
        <w:t xml:space="preserve">סעד. </w:t>
      </w:r>
      <w:bookmarkStart w:id="83" w:name="_ETM_Q1_199778"/>
      <w:bookmarkEnd w:id="83"/>
    </w:p>
    <w:p w:rsidR="0006301D" w:rsidRPr="00ED649D" w:rsidRDefault="0006301D" w:rsidP="0006301D">
      <w:pPr>
        <w:rPr>
          <w:rtl/>
          <w:lang w:eastAsia="he-IL"/>
        </w:rPr>
      </w:pPr>
      <w:bookmarkStart w:id="84" w:name="_ETM_Q1_199882"/>
      <w:bookmarkStart w:id="85" w:name="_ETM_Q1_200642"/>
      <w:bookmarkEnd w:id="84"/>
      <w:bookmarkEnd w:id="85"/>
    </w:p>
    <w:p w:rsidR="0006301D" w:rsidRPr="00ED649D" w:rsidRDefault="0006301D" w:rsidP="0006301D">
      <w:pPr>
        <w:pStyle w:val="a4"/>
        <w:keepNext/>
        <w:rPr>
          <w:rtl/>
        </w:rPr>
      </w:pPr>
      <w:bookmarkStart w:id="86" w:name="ET_speaker_חן_בר_יוסף_16"/>
      <w:r w:rsidRPr="00ED649D">
        <w:rPr>
          <w:rStyle w:val="TagStyle"/>
          <w:rtl/>
        </w:rPr>
        <w:lastRenderedPageBreak/>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86"/>
    </w:p>
    <w:p w:rsidR="0006301D" w:rsidRPr="00ED649D" w:rsidRDefault="0006301D" w:rsidP="0006301D">
      <w:pPr>
        <w:pStyle w:val="KeepWithNext"/>
        <w:rPr>
          <w:rtl/>
          <w:lang w:eastAsia="he-IL"/>
        </w:rPr>
      </w:pPr>
    </w:p>
    <w:p w:rsidR="0006301D" w:rsidRPr="00ED649D" w:rsidRDefault="0006301D" w:rsidP="0008776C">
      <w:pPr>
        <w:rPr>
          <w:rtl/>
          <w:lang w:eastAsia="he-IL"/>
        </w:rPr>
      </w:pPr>
      <w:bookmarkStart w:id="87" w:name="_ETM_Q1_201366"/>
      <w:bookmarkEnd w:id="87"/>
      <w:r w:rsidRPr="00ED649D">
        <w:rPr>
          <w:rFonts w:hint="cs"/>
          <w:rtl/>
          <w:lang w:eastAsia="he-IL"/>
        </w:rPr>
        <w:t>ג</w:t>
      </w:r>
      <w:bookmarkStart w:id="88" w:name="_ETM_Q1_201477"/>
      <w:bookmarkEnd w:id="88"/>
      <w:r w:rsidRPr="00ED649D">
        <w:rPr>
          <w:rFonts w:hint="cs"/>
          <w:rtl/>
          <w:lang w:eastAsia="he-IL"/>
        </w:rPr>
        <w:t>ם אנחנו נותנים לה</w:t>
      </w:r>
      <w:r w:rsidR="0008776C" w:rsidRPr="00ED649D">
        <w:rPr>
          <w:rFonts w:hint="cs"/>
          <w:rtl/>
          <w:lang w:eastAsia="he-IL"/>
        </w:rPr>
        <w:t>ן</w:t>
      </w:r>
      <w:r w:rsidRPr="00ED649D">
        <w:rPr>
          <w:rFonts w:hint="cs"/>
          <w:rtl/>
          <w:lang w:eastAsia="he-IL"/>
        </w:rPr>
        <w:t xml:space="preserve"> סעד. זה זז הרבה </w:t>
      </w:r>
      <w:bookmarkStart w:id="89" w:name="_ETM_Q1_201588"/>
      <w:bookmarkEnd w:id="89"/>
      <w:r w:rsidRPr="00ED649D">
        <w:rPr>
          <w:rFonts w:hint="cs"/>
          <w:rtl/>
          <w:lang w:eastAsia="he-IL"/>
        </w:rPr>
        <w:t xml:space="preserve">לעומת מה שהתכוונו. </w:t>
      </w:r>
    </w:p>
    <w:p w:rsidR="0006301D" w:rsidRPr="00ED649D" w:rsidRDefault="0006301D" w:rsidP="0006301D">
      <w:pPr>
        <w:rPr>
          <w:rtl/>
          <w:lang w:eastAsia="he-IL"/>
        </w:rPr>
      </w:pPr>
    </w:p>
    <w:p w:rsidR="0006301D" w:rsidRPr="00ED649D" w:rsidRDefault="0006301D" w:rsidP="0006301D">
      <w:pPr>
        <w:pStyle w:val="af6"/>
        <w:keepNext/>
        <w:rPr>
          <w:rtl/>
        </w:rPr>
      </w:pPr>
      <w:bookmarkStart w:id="90" w:name="ET_yor_4758_17"/>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90"/>
    </w:p>
    <w:p w:rsidR="0006301D" w:rsidRPr="00ED649D" w:rsidRDefault="0006301D" w:rsidP="0006301D">
      <w:pPr>
        <w:pStyle w:val="KeepWithNext"/>
        <w:rPr>
          <w:rtl/>
          <w:lang w:eastAsia="he-IL"/>
        </w:rPr>
      </w:pPr>
    </w:p>
    <w:p w:rsidR="0006301D" w:rsidRPr="00ED649D" w:rsidRDefault="0006301D" w:rsidP="0006301D">
      <w:pPr>
        <w:rPr>
          <w:rtl/>
          <w:lang w:eastAsia="he-IL"/>
        </w:rPr>
      </w:pPr>
      <w:bookmarkStart w:id="91" w:name="_ETM_Q1_209479"/>
      <w:bookmarkEnd w:id="91"/>
      <w:r w:rsidRPr="00ED649D">
        <w:rPr>
          <w:rFonts w:hint="cs"/>
          <w:rtl/>
          <w:lang w:eastAsia="he-IL"/>
        </w:rPr>
        <w:t xml:space="preserve">אנחנו נראה. </w:t>
      </w:r>
      <w:r w:rsidR="0008776C" w:rsidRPr="00ED649D">
        <w:rPr>
          <w:rFonts w:hint="cs"/>
          <w:rtl/>
          <w:lang w:eastAsia="he-IL"/>
        </w:rPr>
        <w:t xml:space="preserve">אם </w:t>
      </w:r>
      <w:r w:rsidRPr="00ED649D">
        <w:rPr>
          <w:rFonts w:hint="cs"/>
          <w:rtl/>
          <w:lang w:eastAsia="he-IL"/>
        </w:rPr>
        <w:t xml:space="preserve">זה מהותי ומשמעותי, ניתן </w:t>
      </w:r>
      <w:bookmarkStart w:id="92" w:name="_ETM_Q1_213359"/>
      <w:bookmarkEnd w:id="92"/>
      <w:r w:rsidRPr="00ED649D">
        <w:rPr>
          <w:rFonts w:hint="cs"/>
          <w:rtl/>
          <w:lang w:eastAsia="he-IL"/>
        </w:rPr>
        <w:t xml:space="preserve">להם סעד, ואם לא, נתקדם. אנחנו רוצים </w:t>
      </w:r>
      <w:bookmarkStart w:id="93" w:name="_ETM_Q1_216622"/>
      <w:bookmarkEnd w:id="93"/>
      <w:r w:rsidRPr="00ED649D">
        <w:rPr>
          <w:rFonts w:hint="cs"/>
          <w:rtl/>
          <w:lang w:eastAsia="he-IL"/>
        </w:rPr>
        <w:t>לסיים את החוק הזה. יאללה,</w:t>
      </w:r>
      <w:bookmarkStart w:id="94" w:name="_ETM_Q1_223952"/>
      <w:bookmarkEnd w:id="94"/>
      <w:r w:rsidRPr="00ED649D">
        <w:rPr>
          <w:rFonts w:hint="cs"/>
          <w:rtl/>
          <w:lang w:eastAsia="he-IL"/>
        </w:rPr>
        <w:t xml:space="preserve"> להקריא. </w:t>
      </w:r>
      <w:bookmarkStart w:id="95" w:name="_ETM_Q1_227322"/>
      <w:bookmarkEnd w:id="95"/>
    </w:p>
    <w:p w:rsidR="0006301D" w:rsidRPr="00ED649D" w:rsidRDefault="0006301D" w:rsidP="0006301D">
      <w:pPr>
        <w:rPr>
          <w:rtl/>
          <w:lang w:eastAsia="he-IL"/>
        </w:rPr>
      </w:pPr>
      <w:bookmarkStart w:id="96" w:name="_ETM_Q1_227426"/>
      <w:bookmarkStart w:id="97" w:name="_ETM_Q1_227482"/>
      <w:bookmarkStart w:id="98" w:name="_ETM_Q1_227557"/>
      <w:bookmarkEnd w:id="96"/>
      <w:bookmarkEnd w:id="97"/>
      <w:bookmarkEnd w:id="98"/>
    </w:p>
    <w:p w:rsidR="0006301D" w:rsidRPr="00ED649D" w:rsidRDefault="0006301D" w:rsidP="0006301D">
      <w:pPr>
        <w:pStyle w:val="af9"/>
        <w:keepNext/>
        <w:rPr>
          <w:rtl/>
          <w:lang w:eastAsia="he-IL"/>
        </w:rPr>
      </w:pPr>
      <w:bookmarkStart w:id="99" w:name="ET_guest_592235_18"/>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99"/>
    </w:p>
    <w:p w:rsidR="0006301D" w:rsidRPr="00ED649D" w:rsidRDefault="0006301D" w:rsidP="0006301D">
      <w:pPr>
        <w:pStyle w:val="KeepWithNext"/>
        <w:rPr>
          <w:rtl/>
          <w:lang w:eastAsia="he-IL"/>
        </w:rPr>
      </w:pPr>
    </w:p>
    <w:p w:rsidR="0006301D" w:rsidRPr="00ED649D" w:rsidRDefault="0006301D" w:rsidP="0006301D">
      <w:pPr>
        <w:rPr>
          <w:rtl/>
          <w:lang w:eastAsia="he-IL"/>
        </w:rPr>
      </w:pPr>
      <w:r w:rsidRPr="00ED649D">
        <w:rPr>
          <w:rFonts w:hint="cs"/>
          <w:rtl/>
          <w:lang w:eastAsia="he-IL"/>
        </w:rPr>
        <w:t xml:space="preserve">אני גל נוי אפרת, לשכה משפטית, משרד </w:t>
      </w:r>
      <w:bookmarkStart w:id="100" w:name="_ETM_Q1_234246"/>
      <w:bookmarkEnd w:id="100"/>
      <w:r w:rsidRPr="00ED649D">
        <w:rPr>
          <w:rFonts w:hint="cs"/>
          <w:rtl/>
          <w:lang w:eastAsia="he-IL"/>
        </w:rPr>
        <w:t>האנרגיה. אנחנו בסעיף 10.</w:t>
      </w:r>
    </w:p>
    <w:p w:rsidR="0006301D" w:rsidRPr="00ED649D" w:rsidRDefault="0006301D" w:rsidP="0006301D">
      <w:pPr>
        <w:rPr>
          <w:rtl/>
          <w:lang w:eastAsia="he-IL"/>
        </w:rPr>
      </w:pPr>
      <w:bookmarkStart w:id="101" w:name="_ETM_Q1_239211"/>
      <w:bookmarkStart w:id="102" w:name="_ETM_Q1_239316"/>
      <w:bookmarkStart w:id="103" w:name="_ETM_Q1_241483"/>
      <w:bookmarkStart w:id="104" w:name="_ETM_Q1_241723"/>
      <w:bookmarkEnd w:id="101"/>
      <w:bookmarkEnd w:id="102"/>
      <w:bookmarkEnd w:id="103"/>
      <w:bookmarkEnd w:id="104"/>
    </w:p>
    <w:p w:rsidR="0006301D" w:rsidRPr="00ED649D" w:rsidRDefault="0006301D" w:rsidP="0006301D">
      <w:pPr>
        <w:pStyle w:val="a4"/>
        <w:keepNext/>
        <w:rPr>
          <w:rtl/>
        </w:rPr>
      </w:pPr>
      <w:bookmarkStart w:id="105" w:name="ET_speaker_איתי_עצמון_19"/>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105"/>
    </w:p>
    <w:p w:rsidR="0006301D" w:rsidRPr="00ED649D" w:rsidRDefault="0006301D" w:rsidP="0006301D">
      <w:pPr>
        <w:pStyle w:val="KeepWithNext"/>
        <w:rPr>
          <w:rtl/>
          <w:lang w:eastAsia="he-IL"/>
        </w:rPr>
      </w:pPr>
    </w:p>
    <w:p w:rsidR="0006301D" w:rsidRPr="00ED649D" w:rsidRDefault="0006301D" w:rsidP="0006301D">
      <w:pPr>
        <w:rPr>
          <w:rtl/>
          <w:lang w:eastAsia="he-IL"/>
        </w:rPr>
      </w:pPr>
      <w:r w:rsidRPr="00ED649D">
        <w:rPr>
          <w:rFonts w:hint="cs"/>
          <w:rtl/>
          <w:lang w:eastAsia="he-IL"/>
        </w:rPr>
        <w:t xml:space="preserve">אני רק אזכיר שאנחנו בעניין היתר </w:t>
      </w:r>
      <w:bookmarkStart w:id="106" w:name="_ETM_Q1_242994"/>
      <w:bookmarkEnd w:id="106"/>
      <w:r w:rsidRPr="00ED649D">
        <w:rPr>
          <w:rFonts w:hint="cs"/>
          <w:rtl/>
          <w:lang w:eastAsia="he-IL"/>
        </w:rPr>
        <w:t xml:space="preserve">למתקני גז. </w:t>
      </w:r>
      <w:bookmarkStart w:id="107" w:name="_ETM_Q1_249858"/>
      <w:bookmarkEnd w:id="107"/>
    </w:p>
    <w:p w:rsidR="0006301D" w:rsidRPr="00ED649D" w:rsidRDefault="0006301D" w:rsidP="0006301D">
      <w:pPr>
        <w:rPr>
          <w:rtl/>
          <w:lang w:eastAsia="he-IL"/>
        </w:rPr>
      </w:pPr>
      <w:bookmarkStart w:id="108" w:name="_ETM_Q1_249952"/>
      <w:bookmarkEnd w:id="108"/>
    </w:p>
    <w:p w:rsidR="0006301D" w:rsidRPr="00ED649D" w:rsidRDefault="0006301D" w:rsidP="0006301D">
      <w:pPr>
        <w:pStyle w:val="af9"/>
        <w:keepNext/>
        <w:rPr>
          <w:rtl/>
          <w:lang w:eastAsia="he-IL"/>
        </w:rPr>
      </w:pPr>
      <w:bookmarkStart w:id="109" w:name="ET_guest_592235_20"/>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109"/>
    </w:p>
    <w:p w:rsidR="0006301D" w:rsidRPr="00ED649D" w:rsidRDefault="0006301D" w:rsidP="0006301D">
      <w:pPr>
        <w:pStyle w:val="KeepWithNext"/>
        <w:rPr>
          <w:rtl/>
          <w:lang w:eastAsia="he-IL"/>
        </w:rPr>
      </w:pPr>
    </w:p>
    <w:tbl>
      <w:tblPr>
        <w:bidiVisual/>
        <w:tblW w:w="9079" w:type="dxa"/>
        <w:tblInd w:w="-2" w:type="dxa"/>
        <w:tblLayout w:type="fixed"/>
        <w:tblCellMar>
          <w:top w:w="57" w:type="dxa"/>
          <w:left w:w="0" w:type="dxa"/>
          <w:bottom w:w="57" w:type="dxa"/>
          <w:right w:w="0" w:type="dxa"/>
        </w:tblCellMar>
        <w:tblLook w:val="01E0" w:firstRow="1" w:lastRow="1" w:firstColumn="1" w:lastColumn="1" w:noHBand="0" w:noVBand="0"/>
      </w:tblPr>
      <w:tblGrid>
        <w:gridCol w:w="1978"/>
        <w:gridCol w:w="680"/>
        <w:gridCol w:w="6421"/>
      </w:tblGrid>
      <w:tr w:rsidR="005846BD" w:rsidRPr="00ED649D" w:rsidTr="005846BD">
        <w:trPr>
          <w:cantSplit/>
          <w:trHeight w:val="60"/>
        </w:trPr>
        <w:tc>
          <w:tcPr>
            <w:tcW w:w="1978" w:type="dxa"/>
          </w:tcPr>
          <w:p w:rsidR="005846BD" w:rsidRPr="00ED649D" w:rsidRDefault="005846BD" w:rsidP="005846BD">
            <w:pPr>
              <w:pStyle w:val="TableSideHeading"/>
              <w:keepLines w:val="0"/>
              <w:spacing w:line="240" w:lineRule="auto"/>
              <w:rPr>
                <w:sz w:val="24"/>
                <w:szCs w:val="24"/>
              </w:rPr>
            </w:pPr>
            <w:bookmarkStart w:id="110" w:name="_ETM_Q1_251900"/>
            <w:bookmarkStart w:id="111" w:name="_ETM_Q1_251978"/>
            <w:bookmarkStart w:id="112" w:name="_ETM_Q1_276382"/>
            <w:bookmarkStart w:id="113" w:name="_ETM_Q1_276474"/>
            <w:bookmarkStart w:id="114" w:name="_ETM_Q1_276556"/>
            <w:bookmarkStart w:id="115" w:name="_ETM_Q1_276632"/>
            <w:bookmarkEnd w:id="110"/>
            <w:bookmarkEnd w:id="111"/>
            <w:bookmarkEnd w:id="112"/>
            <w:bookmarkEnd w:id="113"/>
            <w:bookmarkEnd w:id="114"/>
            <w:bookmarkEnd w:id="115"/>
            <w:r w:rsidRPr="00ED649D">
              <w:rPr>
                <w:rFonts w:hint="cs"/>
                <w:sz w:val="24"/>
                <w:szCs w:val="24"/>
                <w:rtl/>
              </w:rPr>
              <w:t xml:space="preserve">תנאים למתן היתר ותנאים בהיתר </w:t>
            </w:r>
          </w:p>
        </w:tc>
        <w:tc>
          <w:tcPr>
            <w:tcW w:w="680" w:type="dxa"/>
          </w:tcPr>
          <w:p w:rsidR="005846BD" w:rsidRPr="00ED649D" w:rsidRDefault="005846BD" w:rsidP="005846BD">
            <w:pPr>
              <w:pStyle w:val="TableText"/>
              <w:keepLines w:val="0"/>
              <w:autoSpaceDE/>
              <w:autoSpaceDN/>
              <w:adjustRightInd/>
              <w:spacing w:line="240" w:lineRule="auto"/>
              <w:ind w:right="0"/>
              <w:contextualSpacing/>
              <w:textAlignment w:val="auto"/>
              <w:rPr>
                <w:sz w:val="24"/>
                <w:szCs w:val="24"/>
              </w:rPr>
            </w:pPr>
            <w:r w:rsidRPr="00ED649D">
              <w:rPr>
                <w:rFonts w:hint="cs"/>
                <w:sz w:val="24"/>
                <w:szCs w:val="24"/>
                <w:rtl/>
              </w:rPr>
              <w:t>10.</w:t>
            </w:r>
          </w:p>
        </w:tc>
        <w:tc>
          <w:tcPr>
            <w:tcW w:w="6421" w:type="dxa"/>
          </w:tcPr>
          <w:p w:rsidR="005846BD" w:rsidRPr="00ED649D" w:rsidRDefault="005846BD" w:rsidP="005846BD">
            <w:pPr>
              <w:pStyle w:val="TableBlock"/>
              <w:numPr>
                <w:ilvl w:val="0"/>
                <w:numId w:val="3"/>
              </w:numPr>
              <w:tabs>
                <w:tab w:val="left" w:pos="624"/>
              </w:tabs>
              <w:autoSpaceDE/>
              <w:autoSpaceDN/>
              <w:adjustRightInd/>
              <w:spacing w:line="240" w:lineRule="auto"/>
              <w:contextualSpacing/>
              <w:textAlignment w:val="auto"/>
              <w:rPr>
                <w:sz w:val="24"/>
                <w:szCs w:val="24"/>
              </w:rPr>
            </w:pPr>
            <w:r w:rsidRPr="00ED649D">
              <w:rPr>
                <w:rFonts w:hint="eastAsia"/>
                <w:sz w:val="24"/>
                <w:szCs w:val="24"/>
                <w:rtl/>
              </w:rPr>
              <w:t>המנהל</w:t>
            </w:r>
            <w:r w:rsidRPr="00ED649D">
              <w:rPr>
                <w:sz w:val="24"/>
                <w:szCs w:val="24"/>
                <w:rtl/>
              </w:rPr>
              <w:t xml:space="preserve"> </w:t>
            </w:r>
            <w:r w:rsidRPr="00ED649D">
              <w:rPr>
                <w:rFonts w:hint="eastAsia"/>
                <w:sz w:val="24"/>
                <w:szCs w:val="24"/>
                <w:rtl/>
              </w:rPr>
              <w:t>רשאי</w:t>
            </w:r>
            <w:r w:rsidRPr="00ED649D">
              <w:rPr>
                <w:sz w:val="24"/>
                <w:szCs w:val="24"/>
                <w:rtl/>
              </w:rPr>
              <w:t xml:space="preserve"> </w:t>
            </w:r>
            <w:r w:rsidRPr="00ED649D">
              <w:rPr>
                <w:rFonts w:hint="eastAsia"/>
                <w:sz w:val="24"/>
                <w:szCs w:val="24"/>
                <w:rtl/>
              </w:rPr>
              <w:t>לתת</w:t>
            </w:r>
            <w:r w:rsidRPr="00ED649D">
              <w:rPr>
                <w:sz w:val="24"/>
                <w:szCs w:val="24"/>
                <w:rtl/>
              </w:rPr>
              <w:t xml:space="preserve"> </w:t>
            </w:r>
            <w:r w:rsidRPr="00ED649D">
              <w:rPr>
                <w:rFonts w:hint="eastAsia"/>
                <w:sz w:val="24"/>
                <w:szCs w:val="24"/>
                <w:rtl/>
              </w:rPr>
              <w:t>למבקש</w:t>
            </w:r>
            <w:r w:rsidRPr="00ED649D">
              <w:rPr>
                <w:sz w:val="24"/>
                <w:szCs w:val="24"/>
                <w:rtl/>
              </w:rPr>
              <w:t xml:space="preserve"> </w:t>
            </w:r>
            <w:r w:rsidRPr="00ED649D">
              <w:rPr>
                <w:rFonts w:hint="cs"/>
                <w:sz w:val="24"/>
                <w:szCs w:val="24"/>
                <w:rtl/>
              </w:rPr>
              <w:t xml:space="preserve">שהוא בעל רישיון ספק גז </w:t>
            </w:r>
            <w:r w:rsidRPr="00ED649D">
              <w:rPr>
                <w:rFonts w:hint="eastAsia"/>
                <w:sz w:val="24"/>
                <w:szCs w:val="24"/>
                <w:rtl/>
              </w:rPr>
              <w:t>היתר</w:t>
            </w:r>
            <w:r w:rsidRPr="00ED649D">
              <w:rPr>
                <w:sz w:val="24"/>
                <w:szCs w:val="24"/>
                <w:rtl/>
              </w:rPr>
              <w:t xml:space="preserve"> למיתקן גז, </w:t>
            </w:r>
            <w:r w:rsidRPr="00ED649D">
              <w:rPr>
                <w:rFonts w:hint="eastAsia"/>
                <w:sz w:val="24"/>
                <w:szCs w:val="24"/>
                <w:rtl/>
              </w:rPr>
              <w:t>אם</w:t>
            </w:r>
            <w:r w:rsidRPr="00ED649D">
              <w:rPr>
                <w:sz w:val="24"/>
                <w:szCs w:val="24"/>
                <w:rtl/>
              </w:rPr>
              <w:t xml:space="preserve"> שוכנע </w:t>
            </w:r>
            <w:r w:rsidRPr="00ED649D">
              <w:rPr>
                <w:rFonts w:hint="cs"/>
                <w:sz w:val="24"/>
                <w:szCs w:val="24"/>
                <w:rtl/>
              </w:rPr>
              <w:t xml:space="preserve">כי </w:t>
            </w:r>
            <w:r w:rsidRPr="00ED649D">
              <w:rPr>
                <w:sz w:val="24"/>
                <w:szCs w:val="24"/>
                <w:rtl/>
              </w:rPr>
              <w:t xml:space="preserve">השימוש במיתקן הגז שלגביו הוגשה הבקשה יהיה באופן שאין בו סיכון לאדם או </w:t>
            </w:r>
            <w:r w:rsidRPr="00ED649D">
              <w:rPr>
                <w:rFonts w:hint="cs"/>
                <w:sz w:val="24"/>
                <w:szCs w:val="24"/>
                <w:rtl/>
              </w:rPr>
              <w:t>לרכוש</w:t>
            </w:r>
            <w:r w:rsidRPr="00ED649D">
              <w:rPr>
                <w:sz w:val="24"/>
                <w:szCs w:val="24"/>
                <w:rtl/>
              </w:rPr>
              <w:t xml:space="preserve"> </w:t>
            </w:r>
            <w:r w:rsidRPr="00ED649D">
              <w:rPr>
                <w:rFonts w:hint="eastAsia"/>
                <w:sz w:val="24"/>
                <w:szCs w:val="24"/>
                <w:rtl/>
              </w:rPr>
              <w:t>וכן</w:t>
            </w:r>
            <w:r w:rsidRPr="00ED649D">
              <w:rPr>
                <w:sz w:val="24"/>
                <w:szCs w:val="24"/>
                <w:rtl/>
              </w:rPr>
              <w:t xml:space="preserve"> </w:t>
            </w:r>
            <w:r w:rsidRPr="00ED649D">
              <w:rPr>
                <w:rFonts w:hint="eastAsia"/>
                <w:sz w:val="24"/>
                <w:szCs w:val="24"/>
                <w:rtl/>
              </w:rPr>
              <w:t>כי</w:t>
            </w:r>
            <w:r w:rsidRPr="00ED649D">
              <w:rPr>
                <w:sz w:val="24"/>
                <w:szCs w:val="24"/>
                <w:rtl/>
              </w:rPr>
              <w:t xml:space="preserve"> </w:t>
            </w:r>
            <w:r w:rsidRPr="00ED649D">
              <w:rPr>
                <w:rFonts w:hint="eastAsia"/>
                <w:sz w:val="24"/>
                <w:szCs w:val="24"/>
                <w:rtl/>
              </w:rPr>
              <w:t>מתקיימות</w:t>
            </w:r>
            <w:r w:rsidRPr="00ED649D">
              <w:rPr>
                <w:sz w:val="24"/>
                <w:szCs w:val="24"/>
                <w:rtl/>
              </w:rPr>
              <w:t xml:space="preserve"> הדרישות לעניין </w:t>
            </w:r>
            <w:r w:rsidRPr="00ED649D">
              <w:rPr>
                <w:rFonts w:hint="eastAsia"/>
                <w:sz w:val="24"/>
                <w:szCs w:val="24"/>
                <w:rtl/>
              </w:rPr>
              <w:t>תנאי</w:t>
            </w:r>
            <w:r w:rsidRPr="00ED649D">
              <w:rPr>
                <w:sz w:val="24"/>
                <w:szCs w:val="24"/>
                <w:rtl/>
              </w:rPr>
              <w:t xml:space="preserve"> </w:t>
            </w:r>
            <w:r w:rsidRPr="00ED649D">
              <w:rPr>
                <w:rFonts w:hint="eastAsia"/>
                <w:sz w:val="24"/>
                <w:szCs w:val="24"/>
                <w:rtl/>
              </w:rPr>
              <w:t>בטיחות</w:t>
            </w:r>
            <w:r w:rsidRPr="00ED649D">
              <w:rPr>
                <w:sz w:val="24"/>
                <w:szCs w:val="24"/>
                <w:rtl/>
              </w:rPr>
              <w:t xml:space="preserve"> כפי שקבע השר; </w:t>
            </w:r>
            <w:r w:rsidRPr="00ED649D">
              <w:rPr>
                <w:rFonts w:hint="eastAsia"/>
                <w:sz w:val="24"/>
                <w:szCs w:val="24"/>
                <w:rtl/>
              </w:rPr>
              <w:t>השר</w:t>
            </w:r>
            <w:r w:rsidRPr="00ED649D">
              <w:rPr>
                <w:sz w:val="24"/>
                <w:szCs w:val="24"/>
                <w:rtl/>
              </w:rPr>
              <w:t xml:space="preserve"> </w:t>
            </w:r>
            <w:r w:rsidRPr="00ED649D">
              <w:rPr>
                <w:rFonts w:hint="eastAsia"/>
                <w:sz w:val="24"/>
                <w:szCs w:val="24"/>
                <w:rtl/>
              </w:rPr>
              <w:t>רשאי</w:t>
            </w:r>
            <w:r w:rsidRPr="00ED649D">
              <w:rPr>
                <w:sz w:val="24"/>
                <w:szCs w:val="24"/>
                <w:rtl/>
              </w:rPr>
              <w:t xml:space="preserve"> </w:t>
            </w:r>
            <w:r w:rsidRPr="00ED649D">
              <w:rPr>
                <w:rFonts w:hint="eastAsia"/>
                <w:sz w:val="24"/>
                <w:szCs w:val="24"/>
                <w:rtl/>
              </w:rPr>
              <w:t>לקבוע</w:t>
            </w:r>
            <w:r w:rsidRPr="00ED649D">
              <w:rPr>
                <w:sz w:val="24"/>
                <w:szCs w:val="24"/>
                <w:rtl/>
              </w:rPr>
              <w:t xml:space="preserve"> </w:t>
            </w:r>
            <w:r w:rsidRPr="00ED649D">
              <w:rPr>
                <w:rFonts w:hint="eastAsia"/>
                <w:sz w:val="24"/>
                <w:szCs w:val="24"/>
                <w:rtl/>
              </w:rPr>
              <w:t>כי</w:t>
            </w:r>
            <w:r w:rsidRPr="00ED649D">
              <w:rPr>
                <w:sz w:val="24"/>
                <w:szCs w:val="24"/>
                <w:rtl/>
              </w:rPr>
              <w:t xml:space="preserve"> </w:t>
            </w:r>
            <w:r w:rsidRPr="00ED649D">
              <w:rPr>
                <w:rFonts w:hint="eastAsia"/>
                <w:sz w:val="24"/>
                <w:szCs w:val="24"/>
                <w:rtl/>
              </w:rPr>
              <w:t>תנאי</w:t>
            </w:r>
            <w:r w:rsidRPr="00ED649D">
              <w:rPr>
                <w:sz w:val="24"/>
                <w:szCs w:val="24"/>
                <w:rtl/>
              </w:rPr>
              <w:t xml:space="preserve"> </w:t>
            </w:r>
            <w:r w:rsidRPr="00ED649D">
              <w:rPr>
                <w:rFonts w:hint="eastAsia"/>
                <w:sz w:val="24"/>
                <w:szCs w:val="24"/>
                <w:rtl/>
              </w:rPr>
              <w:t>לקבלת</w:t>
            </w:r>
            <w:r w:rsidRPr="00ED649D">
              <w:rPr>
                <w:sz w:val="24"/>
                <w:szCs w:val="24"/>
                <w:rtl/>
              </w:rPr>
              <w:t xml:space="preserve"> </w:t>
            </w:r>
            <w:r w:rsidRPr="00ED649D">
              <w:rPr>
                <w:rFonts w:hint="eastAsia"/>
                <w:sz w:val="24"/>
                <w:szCs w:val="24"/>
                <w:rtl/>
              </w:rPr>
              <w:t>היתר</w:t>
            </w:r>
            <w:r w:rsidRPr="00ED649D">
              <w:rPr>
                <w:sz w:val="24"/>
                <w:szCs w:val="24"/>
                <w:rtl/>
              </w:rPr>
              <w:t xml:space="preserve"> </w:t>
            </w:r>
            <w:r w:rsidRPr="00ED649D">
              <w:rPr>
                <w:rFonts w:hint="eastAsia"/>
                <w:sz w:val="24"/>
                <w:szCs w:val="24"/>
                <w:rtl/>
              </w:rPr>
              <w:t>למיתקן</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cs"/>
                <w:sz w:val="24"/>
                <w:szCs w:val="24"/>
                <w:rtl/>
              </w:rPr>
              <w:t xml:space="preserve">לפי סעיף זה </w:t>
            </w:r>
            <w:r w:rsidRPr="00ED649D">
              <w:rPr>
                <w:rFonts w:hint="eastAsia"/>
                <w:sz w:val="24"/>
                <w:szCs w:val="24"/>
                <w:rtl/>
              </w:rPr>
              <w:t>הוא</w:t>
            </w:r>
            <w:r w:rsidRPr="00ED649D">
              <w:rPr>
                <w:rFonts w:hint="cs"/>
                <w:sz w:val="24"/>
                <w:szCs w:val="24"/>
                <w:rtl/>
              </w:rPr>
              <w:t xml:space="preserve"> גם עמידה בדרישות לעניין תנאי בטיחות הקבועות בחיקוקים אחרים כפי שיקבע.</w:t>
            </w:r>
          </w:p>
        </w:tc>
      </w:tr>
      <w:tr w:rsidR="005846BD" w:rsidRPr="00ED649D" w:rsidTr="005846BD">
        <w:trPr>
          <w:cantSplit/>
          <w:trHeight w:val="60"/>
        </w:trPr>
        <w:tc>
          <w:tcPr>
            <w:tcW w:w="1978" w:type="dxa"/>
          </w:tcPr>
          <w:p w:rsidR="005846BD" w:rsidRPr="00ED649D" w:rsidRDefault="005846BD" w:rsidP="005846BD">
            <w:pPr>
              <w:pStyle w:val="TableSideHeading"/>
              <w:keepLines w:val="0"/>
              <w:spacing w:line="240" w:lineRule="auto"/>
              <w:rPr>
                <w:sz w:val="24"/>
                <w:szCs w:val="24"/>
                <w:rtl/>
              </w:rPr>
            </w:pPr>
          </w:p>
        </w:tc>
        <w:tc>
          <w:tcPr>
            <w:tcW w:w="680" w:type="dxa"/>
          </w:tcPr>
          <w:p w:rsidR="005846BD" w:rsidRPr="00ED649D" w:rsidRDefault="005846BD" w:rsidP="005846BD">
            <w:pPr>
              <w:pStyle w:val="TableText"/>
              <w:spacing w:line="240" w:lineRule="auto"/>
              <w:rPr>
                <w:sz w:val="24"/>
                <w:szCs w:val="24"/>
              </w:rPr>
            </w:pPr>
          </w:p>
        </w:tc>
        <w:tc>
          <w:tcPr>
            <w:tcW w:w="6421" w:type="dxa"/>
          </w:tcPr>
          <w:p w:rsidR="005846BD" w:rsidRPr="00ED649D" w:rsidRDefault="005846BD" w:rsidP="005846BD">
            <w:pPr>
              <w:pStyle w:val="TableBlock"/>
              <w:numPr>
                <w:ilvl w:val="0"/>
                <w:numId w:val="3"/>
              </w:numPr>
              <w:tabs>
                <w:tab w:val="left" w:pos="624"/>
              </w:tabs>
              <w:autoSpaceDE/>
              <w:autoSpaceDN/>
              <w:adjustRightInd/>
              <w:spacing w:line="240" w:lineRule="auto"/>
              <w:contextualSpacing/>
              <w:textAlignment w:val="auto"/>
              <w:rPr>
                <w:sz w:val="24"/>
                <w:szCs w:val="24"/>
                <w:rtl/>
              </w:rPr>
            </w:pPr>
            <w:r w:rsidRPr="00ED649D">
              <w:rPr>
                <w:rFonts w:hint="cs"/>
                <w:sz w:val="24"/>
                <w:szCs w:val="24"/>
                <w:rtl/>
              </w:rPr>
              <w:t>המנהל רשאי לקבוע תנאים בהיתר למיתקן גז.</w:t>
            </w:r>
          </w:p>
        </w:tc>
      </w:tr>
    </w:tbl>
    <w:p w:rsidR="0006301D" w:rsidRPr="00ED649D" w:rsidRDefault="0006301D" w:rsidP="0006301D">
      <w:pPr>
        <w:ind w:firstLine="0"/>
        <w:rPr>
          <w:rtl/>
          <w:lang w:eastAsia="he-IL"/>
        </w:rPr>
      </w:pPr>
    </w:p>
    <w:p w:rsidR="0006301D" w:rsidRPr="00ED649D" w:rsidRDefault="0006301D" w:rsidP="0006301D">
      <w:pPr>
        <w:pStyle w:val="af6"/>
        <w:keepNext/>
        <w:rPr>
          <w:rtl/>
        </w:rPr>
      </w:pPr>
      <w:bookmarkStart w:id="116" w:name="ET_yor_4758_2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16"/>
    </w:p>
    <w:p w:rsidR="0006301D" w:rsidRPr="00ED649D" w:rsidRDefault="0006301D" w:rsidP="0006301D">
      <w:pPr>
        <w:pStyle w:val="KeepWithNext"/>
        <w:rPr>
          <w:rtl/>
          <w:lang w:eastAsia="he-IL"/>
        </w:rPr>
      </w:pPr>
    </w:p>
    <w:p w:rsidR="0006301D" w:rsidRPr="00ED649D" w:rsidRDefault="0006301D" w:rsidP="0006301D">
      <w:pPr>
        <w:rPr>
          <w:rtl/>
          <w:lang w:eastAsia="he-IL"/>
        </w:rPr>
      </w:pPr>
      <w:bookmarkStart w:id="117" w:name="_ETM_Q1_282044"/>
      <w:bookmarkEnd w:id="117"/>
      <w:r w:rsidRPr="00ED649D">
        <w:rPr>
          <w:rFonts w:hint="cs"/>
          <w:rtl/>
          <w:lang w:eastAsia="he-IL"/>
        </w:rPr>
        <w:t>הסעיף הזה היה כבר קיים?</w:t>
      </w:r>
      <w:bookmarkStart w:id="118" w:name="_ETM_Q1_280423"/>
      <w:bookmarkEnd w:id="118"/>
    </w:p>
    <w:p w:rsidR="0006301D" w:rsidRPr="00ED649D" w:rsidRDefault="0006301D" w:rsidP="0006301D">
      <w:pPr>
        <w:rPr>
          <w:rtl/>
          <w:lang w:eastAsia="he-IL"/>
        </w:rPr>
      </w:pPr>
      <w:bookmarkStart w:id="119" w:name="_ETM_Q1_280512"/>
      <w:bookmarkStart w:id="120" w:name="_ETM_Q1_281242"/>
      <w:bookmarkEnd w:id="119"/>
      <w:bookmarkEnd w:id="120"/>
    </w:p>
    <w:p w:rsidR="0006301D" w:rsidRPr="00ED649D" w:rsidRDefault="0006301D" w:rsidP="0006301D">
      <w:pPr>
        <w:pStyle w:val="af9"/>
        <w:keepNext/>
        <w:rPr>
          <w:rtl/>
          <w:lang w:eastAsia="he-IL"/>
        </w:rPr>
      </w:pPr>
      <w:bookmarkStart w:id="121" w:name="ET_guest_592235_22"/>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121"/>
    </w:p>
    <w:p w:rsidR="0006301D" w:rsidRPr="00ED649D" w:rsidRDefault="0006301D" w:rsidP="0006301D">
      <w:pPr>
        <w:pStyle w:val="KeepWithNext"/>
        <w:rPr>
          <w:rtl/>
          <w:lang w:eastAsia="he-IL"/>
        </w:rPr>
      </w:pPr>
    </w:p>
    <w:p w:rsidR="0006301D" w:rsidRPr="00ED649D" w:rsidRDefault="0006301D" w:rsidP="0006301D">
      <w:pPr>
        <w:rPr>
          <w:rtl/>
          <w:lang w:eastAsia="he-IL"/>
        </w:rPr>
      </w:pPr>
      <w:bookmarkStart w:id="122" w:name="_ETM_Q1_281824"/>
      <w:bookmarkStart w:id="123" w:name="_ETM_Q1_281885"/>
      <w:bookmarkEnd w:id="122"/>
      <w:bookmarkEnd w:id="123"/>
      <w:r w:rsidRPr="00ED649D">
        <w:rPr>
          <w:rFonts w:hint="cs"/>
          <w:rtl/>
          <w:lang w:eastAsia="he-IL"/>
        </w:rPr>
        <w:t xml:space="preserve">הוא כמעט זהה </w:t>
      </w:r>
      <w:bookmarkStart w:id="124" w:name="_ETM_Q1_283899"/>
      <w:bookmarkEnd w:id="124"/>
      <w:r w:rsidRPr="00ED649D">
        <w:rPr>
          <w:rFonts w:hint="cs"/>
          <w:rtl/>
          <w:lang w:eastAsia="he-IL"/>
        </w:rPr>
        <w:t>לסמכות שקיימת בחוק משנת 89'.</w:t>
      </w:r>
    </w:p>
    <w:p w:rsidR="0006301D" w:rsidRPr="00ED649D" w:rsidRDefault="0006301D" w:rsidP="0006301D">
      <w:pPr>
        <w:rPr>
          <w:rtl/>
          <w:lang w:eastAsia="he-IL"/>
        </w:rPr>
      </w:pPr>
      <w:bookmarkStart w:id="125" w:name="_ETM_Q1_287892"/>
      <w:bookmarkStart w:id="126" w:name="_ETM_Q1_287993"/>
      <w:bookmarkEnd w:id="125"/>
      <w:bookmarkEnd w:id="126"/>
    </w:p>
    <w:p w:rsidR="0006301D" w:rsidRPr="00ED649D" w:rsidRDefault="0006301D" w:rsidP="0006301D">
      <w:pPr>
        <w:pStyle w:val="af6"/>
        <w:keepNext/>
        <w:rPr>
          <w:rtl/>
        </w:rPr>
      </w:pPr>
      <w:bookmarkStart w:id="127" w:name="ET_yor_4758_2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27"/>
    </w:p>
    <w:p w:rsidR="0006301D" w:rsidRPr="00ED649D" w:rsidRDefault="0006301D" w:rsidP="0006301D">
      <w:pPr>
        <w:pStyle w:val="KeepWithNext"/>
        <w:rPr>
          <w:rtl/>
          <w:lang w:eastAsia="he-IL"/>
        </w:rPr>
      </w:pPr>
    </w:p>
    <w:p w:rsidR="0006301D" w:rsidRPr="00ED649D" w:rsidRDefault="0006301D" w:rsidP="0006301D">
      <w:pPr>
        <w:rPr>
          <w:rtl/>
          <w:lang w:eastAsia="he-IL"/>
        </w:rPr>
      </w:pPr>
      <w:bookmarkStart w:id="128" w:name="_ETM_Q1_289545"/>
      <w:bookmarkEnd w:id="128"/>
      <w:r w:rsidRPr="00ED649D">
        <w:rPr>
          <w:rFonts w:hint="cs"/>
          <w:rtl/>
          <w:lang w:eastAsia="he-IL"/>
        </w:rPr>
        <w:t>במה הוא לא זהה?</w:t>
      </w:r>
    </w:p>
    <w:p w:rsidR="0006301D" w:rsidRPr="00ED649D" w:rsidRDefault="0006301D" w:rsidP="0006301D">
      <w:pPr>
        <w:rPr>
          <w:rtl/>
          <w:lang w:eastAsia="he-IL"/>
        </w:rPr>
      </w:pPr>
      <w:bookmarkStart w:id="129" w:name="_ETM_Q1_289255"/>
      <w:bookmarkStart w:id="130" w:name="_ETM_Q1_289347"/>
      <w:bookmarkEnd w:id="129"/>
      <w:bookmarkEnd w:id="130"/>
    </w:p>
    <w:p w:rsidR="0006301D" w:rsidRPr="00ED649D" w:rsidRDefault="0006301D" w:rsidP="0006301D">
      <w:pPr>
        <w:pStyle w:val="af9"/>
        <w:keepNext/>
        <w:rPr>
          <w:rtl/>
          <w:lang w:eastAsia="he-IL"/>
        </w:rPr>
      </w:pPr>
      <w:bookmarkStart w:id="131" w:name="ET_guest_592235_24"/>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131"/>
    </w:p>
    <w:p w:rsidR="0006301D" w:rsidRPr="00ED649D" w:rsidRDefault="0006301D" w:rsidP="0006301D">
      <w:pPr>
        <w:pStyle w:val="KeepWithNext"/>
        <w:rPr>
          <w:rtl/>
          <w:lang w:eastAsia="he-IL"/>
        </w:rPr>
      </w:pPr>
    </w:p>
    <w:p w:rsidR="0006301D" w:rsidRPr="00ED649D" w:rsidRDefault="0006301D" w:rsidP="0006301D">
      <w:pPr>
        <w:rPr>
          <w:rtl/>
          <w:lang w:eastAsia="he-IL"/>
        </w:rPr>
      </w:pPr>
      <w:bookmarkStart w:id="132" w:name="_ETM_Q1_291498"/>
      <w:bookmarkStart w:id="133" w:name="_ETM_Q1_291566"/>
      <w:bookmarkEnd w:id="132"/>
      <w:bookmarkEnd w:id="133"/>
      <w:r w:rsidRPr="00ED649D">
        <w:rPr>
          <w:rFonts w:hint="cs"/>
          <w:rtl/>
          <w:lang w:eastAsia="he-IL"/>
        </w:rPr>
        <w:t xml:space="preserve">יש איזושהי הבהרה </w:t>
      </w:r>
      <w:bookmarkStart w:id="134" w:name="_ETM_Q1_293992"/>
      <w:bookmarkEnd w:id="134"/>
      <w:r w:rsidRPr="00ED649D">
        <w:rPr>
          <w:rFonts w:hint="cs"/>
          <w:rtl/>
          <w:lang w:eastAsia="he-IL"/>
        </w:rPr>
        <w:t xml:space="preserve">שלפיה השר רשאי לקבוע בתקנות כי תנאי לקבלת היתר הוא </w:t>
      </w:r>
      <w:bookmarkStart w:id="135" w:name="_ETM_Q1_298347"/>
      <w:bookmarkEnd w:id="135"/>
      <w:r w:rsidRPr="00ED649D">
        <w:rPr>
          <w:rFonts w:hint="cs"/>
          <w:rtl/>
          <w:lang w:eastAsia="he-IL"/>
        </w:rPr>
        <w:t xml:space="preserve">עמידה בדרישות בטיחות כפי שנקבעו בחוקים אחרים. לפי הפרשנות שלנו </w:t>
      </w:r>
      <w:bookmarkStart w:id="136" w:name="_ETM_Q1_302784"/>
      <w:bookmarkEnd w:id="136"/>
      <w:r w:rsidRPr="00ED649D">
        <w:rPr>
          <w:rFonts w:hint="cs"/>
          <w:rtl/>
          <w:lang w:eastAsia="he-IL"/>
        </w:rPr>
        <w:t xml:space="preserve">הוא רשאי לעשות את זה גם היום. זה בגדר </w:t>
      </w:r>
      <w:bookmarkStart w:id="137" w:name="_ETM_Q1_303531"/>
      <w:bookmarkEnd w:id="137"/>
      <w:r w:rsidRPr="00ED649D">
        <w:rPr>
          <w:rFonts w:hint="cs"/>
          <w:rtl/>
          <w:lang w:eastAsia="he-IL"/>
        </w:rPr>
        <w:t xml:space="preserve">הבהרה שהוספנו לסעיף. למעט זה הוא זהה. </w:t>
      </w:r>
      <w:bookmarkStart w:id="138" w:name="_ETM_Q1_311531"/>
      <w:bookmarkEnd w:id="138"/>
    </w:p>
    <w:p w:rsidR="0006301D" w:rsidRPr="00ED649D" w:rsidRDefault="0006301D" w:rsidP="0006301D">
      <w:pPr>
        <w:rPr>
          <w:rtl/>
          <w:lang w:eastAsia="he-IL"/>
        </w:rPr>
      </w:pPr>
      <w:bookmarkStart w:id="139" w:name="_ETM_Q1_311637"/>
      <w:bookmarkEnd w:id="139"/>
    </w:p>
    <w:p w:rsidR="0006301D" w:rsidRPr="00ED649D" w:rsidRDefault="0006301D" w:rsidP="0006301D">
      <w:pPr>
        <w:pStyle w:val="af6"/>
        <w:keepNext/>
        <w:rPr>
          <w:rtl/>
        </w:rPr>
      </w:pPr>
      <w:bookmarkStart w:id="140" w:name="ET_yor_4758_25"/>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40"/>
    </w:p>
    <w:p w:rsidR="0006301D" w:rsidRPr="00ED649D" w:rsidRDefault="0006301D" w:rsidP="0006301D">
      <w:pPr>
        <w:pStyle w:val="KeepWithNext"/>
        <w:rPr>
          <w:rtl/>
          <w:lang w:eastAsia="he-IL"/>
        </w:rPr>
      </w:pPr>
    </w:p>
    <w:p w:rsidR="0006301D" w:rsidRPr="00ED649D" w:rsidRDefault="0006301D" w:rsidP="0006301D">
      <w:pPr>
        <w:rPr>
          <w:rtl/>
          <w:lang w:eastAsia="he-IL"/>
        </w:rPr>
      </w:pPr>
      <w:bookmarkStart w:id="141" w:name="_ETM_Q1_313328"/>
      <w:bookmarkEnd w:id="141"/>
      <w:r w:rsidRPr="00ED649D">
        <w:rPr>
          <w:rFonts w:hint="cs"/>
          <w:rtl/>
          <w:lang w:eastAsia="he-IL"/>
        </w:rPr>
        <w:t>יש הערות?</w:t>
      </w:r>
      <w:r w:rsidR="00130733" w:rsidRPr="00ED649D">
        <w:rPr>
          <w:rFonts w:hint="cs"/>
          <w:rtl/>
          <w:lang w:eastAsia="he-IL"/>
        </w:rPr>
        <w:t xml:space="preserve"> אם </w:t>
      </w:r>
      <w:bookmarkStart w:id="142" w:name="_ETM_Q1_325098"/>
      <w:bookmarkEnd w:id="142"/>
      <w:r w:rsidR="00130733" w:rsidRPr="00ED649D">
        <w:rPr>
          <w:rFonts w:hint="cs"/>
          <w:rtl/>
          <w:lang w:eastAsia="he-IL"/>
        </w:rPr>
        <w:t xml:space="preserve">אין הערות נצביע על הסעיף. </w:t>
      </w:r>
    </w:p>
    <w:p w:rsidR="00130733" w:rsidRPr="00ED649D" w:rsidRDefault="00130733" w:rsidP="00130733">
      <w:pPr>
        <w:rPr>
          <w:rtl/>
          <w:lang w:eastAsia="he-IL"/>
        </w:rPr>
      </w:pPr>
      <w:bookmarkStart w:id="143" w:name="_ETM_Q1_335163"/>
      <w:bookmarkEnd w:id="143"/>
    </w:p>
    <w:p w:rsidR="00130733" w:rsidRPr="00ED649D" w:rsidRDefault="00130733" w:rsidP="00130733">
      <w:pPr>
        <w:pStyle w:val="af9"/>
        <w:keepNext/>
        <w:rPr>
          <w:rtl/>
          <w:lang w:eastAsia="he-IL"/>
        </w:rPr>
      </w:pPr>
      <w:bookmarkStart w:id="144" w:name="ET_guest_799482_27"/>
      <w:r w:rsidRPr="00ED649D">
        <w:rPr>
          <w:rStyle w:val="TagStyle"/>
          <w:rtl/>
        </w:rPr>
        <w:t xml:space="preserve"> &lt;&lt; אורח &gt;&gt; </w:t>
      </w:r>
      <w:r w:rsidRPr="00ED649D">
        <w:rPr>
          <w:rtl/>
          <w:lang w:eastAsia="he-IL"/>
        </w:rPr>
        <w:t>יותם אדמי:</w:t>
      </w:r>
      <w:r w:rsidRPr="00ED649D">
        <w:rPr>
          <w:rStyle w:val="TagStyle"/>
          <w:rtl/>
        </w:rPr>
        <w:t xml:space="preserve"> &lt;&lt; אורח &gt;&gt;</w:t>
      </w:r>
      <w:r w:rsidRPr="00ED649D">
        <w:rPr>
          <w:rtl/>
          <w:lang w:eastAsia="he-IL"/>
        </w:rPr>
        <w:t xml:space="preserve">   </w:t>
      </w:r>
      <w:bookmarkEnd w:id="144"/>
    </w:p>
    <w:p w:rsidR="00130733" w:rsidRPr="00ED649D" w:rsidRDefault="00130733" w:rsidP="00130733">
      <w:pPr>
        <w:pStyle w:val="KeepWithNext"/>
        <w:rPr>
          <w:rtl/>
          <w:lang w:eastAsia="he-IL"/>
        </w:rPr>
      </w:pPr>
    </w:p>
    <w:p w:rsidR="00130733" w:rsidRPr="00ED649D" w:rsidRDefault="00130733" w:rsidP="0008776C">
      <w:pPr>
        <w:rPr>
          <w:rtl/>
          <w:lang w:eastAsia="he-IL"/>
        </w:rPr>
      </w:pPr>
      <w:r w:rsidRPr="00ED649D">
        <w:rPr>
          <w:rFonts w:hint="cs"/>
          <w:rtl/>
          <w:lang w:eastAsia="he-IL"/>
        </w:rPr>
        <w:t xml:space="preserve">אדוני, בוקר טוב, אני </w:t>
      </w:r>
      <w:bookmarkStart w:id="145" w:name="_ETM_Q1_338052"/>
      <w:bookmarkEnd w:id="145"/>
      <w:r w:rsidRPr="00ED649D">
        <w:rPr>
          <w:rFonts w:hint="cs"/>
          <w:rtl/>
          <w:lang w:eastAsia="he-IL"/>
        </w:rPr>
        <w:t xml:space="preserve">עורך דין יותם אדמי, יועץ משפטי של חברת סופרגז. </w:t>
      </w:r>
      <w:bookmarkStart w:id="146" w:name="_ETM_Q1_354669"/>
      <w:bookmarkEnd w:id="146"/>
      <w:r w:rsidRPr="00ED649D">
        <w:rPr>
          <w:rFonts w:hint="cs"/>
          <w:rtl/>
          <w:lang w:eastAsia="he-IL"/>
        </w:rPr>
        <w:t xml:space="preserve">שלחנו שתי הערות לעניין סעיף 10(א) ו-10(ב). </w:t>
      </w:r>
      <w:bookmarkStart w:id="147" w:name="_ETM_Q1_364066"/>
      <w:bookmarkEnd w:id="147"/>
      <w:r w:rsidRPr="00ED649D">
        <w:rPr>
          <w:rFonts w:hint="cs"/>
          <w:rtl/>
          <w:lang w:eastAsia="he-IL"/>
        </w:rPr>
        <w:t xml:space="preserve">בהערה הראשונה אנחנו מבקשים שהסמכות של השר לקבוע תנאים </w:t>
      </w:r>
      <w:bookmarkStart w:id="148" w:name="_ETM_Q1_370520"/>
      <w:bookmarkEnd w:id="148"/>
      <w:r w:rsidRPr="00ED649D">
        <w:rPr>
          <w:rFonts w:hint="cs"/>
          <w:rtl/>
          <w:lang w:eastAsia="he-IL"/>
        </w:rPr>
        <w:t xml:space="preserve">לקבלת היתר תהיה מותנית באישור של ועדת הכלכלה </w:t>
      </w:r>
      <w:bookmarkStart w:id="149" w:name="_ETM_Q1_378834"/>
      <w:bookmarkEnd w:id="149"/>
      <w:r w:rsidRPr="00ED649D">
        <w:rPr>
          <w:rFonts w:hint="cs"/>
          <w:rtl/>
          <w:lang w:eastAsia="he-IL"/>
        </w:rPr>
        <w:t xml:space="preserve">ולא סמכות רק של השר עצמו. ההערה השנייה יותר מהותית: לגבי הסמכות של המנהל לקבוע </w:t>
      </w:r>
      <w:bookmarkStart w:id="150" w:name="_ETM_Q1_385355"/>
      <w:bookmarkEnd w:id="150"/>
      <w:r w:rsidRPr="00ED649D">
        <w:rPr>
          <w:rFonts w:hint="cs"/>
          <w:rtl/>
          <w:lang w:eastAsia="he-IL"/>
        </w:rPr>
        <w:t xml:space="preserve">תנאים בהיתר למתקן גז, חשוב להבין שלהיתר למתקן גז יש </w:t>
      </w:r>
      <w:bookmarkStart w:id="151" w:name="_ETM_Q1_390791"/>
      <w:bookmarkEnd w:id="151"/>
      <w:r w:rsidRPr="00ED649D">
        <w:rPr>
          <w:rFonts w:hint="cs"/>
          <w:rtl/>
          <w:lang w:eastAsia="he-IL"/>
        </w:rPr>
        <w:t xml:space="preserve">שני </w:t>
      </w:r>
      <w:r w:rsidRPr="00ED649D">
        <w:rPr>
          <w:rFonts w:hint="cs"/>
          <w:rtl/>
          <w:lang w:eastAsia="he-IL"/>
        </w:rPr>
        <w:lastRenderedPageBreak/>
        <w:t xml:space="preserve">שלבים </w:t>
      </w:r>
      <w:r w:rsidRPr="00ED649D">
        <w:rPr>
          <w:rtl/>
          <w:lang w:eastAsia="he-IL"/>
        </w:rPr>
        <w:t>–</w:t>
      </w:r>
      <w:r w:rsidRPr="00ED649D">
        <w:rPr>
          <w:rFonts w:hint="cs"/>
          <w:rtl/>
          <w:lang w:eastAsia="he-IL"/>
        </w:rPr>
        <w:t xml:space="preserve"> היתר הקמה והיתר הפעלה. אנחנו ביקשנו</w:t>
      </w:r>
      <w:bookmarkStart w:id="152" w:name="_ETM_Q1_399398"/>
      <w:bookmarkEnd w:id="152"/>
      <w:r w:rsidRPr="00ED649D">
        <w:rPr>
          <w:rFonts w:hint="cs"/>
          <w:rtl/>
          <w:lang w:eastAsia="he-IL"/>
        </w:rPr>
        <w:t xml:space="preserve"> שהנוסח יבהיר שבהיתר ההפעלה לא יוכלו להתווסף עוד תנאים </w:t>
      </w:r>
      <w:r w:rsidR="0008776C" w:rsidRPr="00ED649D">
        <w:rPr>
          <w:rFonts w:hint="cs"/>
          <w:rtl/>
          <w:lang w:eastAsia="he-IL"/>
        </w:rPr>
        <w:t>ושלא</w:t>
      </w:r>
      <w:r w:rsidRPr="00ED649D">
        <w:rPr>
          <w:rFonts w:hint="cs"/>
          <w:rtl/>
          <w:lang w:eastAsia="he-IL"/>
        </w:rPr>
        <w:t xml:space="preserve"> </w:t>
      </w:r>
      <w:bookmarkStart w:id="153" w:name="_ETM_Q1_407028"/>
      <w:bookmarkEnd w:id="153"/>
      <w:r w:rsidRPr="00ED649D">
        <w:rPr>
          <w:rFonts w:hint="cs"/>
          <w:rtl/>
          <w:lang w:eastAsia="he-IL"/>
        </w:rPr>
        <w:t xml:space="preserve">יהיו תנאים שסותרים את התנאים שנקבעו בהיתר ההקמה. </w:t>
      </w:r>
    </w:p>
    <w:p w:rsidR="00130733" w:rsidRPr="00ED649D" w:rsidRDefault="00130733" w:rsidP="00130733">
      <w:pPr>
        <w:rPr>
          <w:rtl/>
          <w:lang w:eastAsia="he-IL"/>
        </w:rPr>
      </w:pPr>
      <w:bookmarkStart w:id="154" w:name="_ETM_Q1_413431"/>
      <w:bookmarkStart w:id="155" w:name="_ETM_Q1_413544"/>
      <w:bookmarkEnd w:id="154"/>
      <w:bookmarkEnd w:id="155"/>
    </w:p>
    <w:p w:rsidR="00130733" w:rsidRPr="00ED649D" w:rsidRDefault="00130733" w:rsidP="00130733">
      <w:pPr>
        <w:pStyle w:val="af6"/>
        <w:keepNext/>
        <w:rPr>
          <w:rtl/>
        </w:rPr>
      </w:pPr>
      <w:bookmarkStart w:id="156" w:name="ET_yor_4758_2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56"/>
    </w:p>
    <w:p w:rsidR="00130733" w:rsidRPr="00ED649D" w:rsidRDefault="00130733" w:rsidP="00130733">
      <w:pPr>
        <w:pStyle w:val="KeepWithNext"/>
        <w:rPr>
          <w:rtl/>
          <w:lang w:eastAsia="he-IL"/>
        </w:rPr>
      </w:pPr>
    </w:p>
    <w:p w:rsidR="00130733" w:rsidRPr="00ED649D" w:rsidRDefault="00130733" w:rsidP="00130733">
      <w:pPr>
        <w:rPr>
          <w:rtl/>
          <w:lang w:eastAsia="he-IL"/>
        </w:rPr>
      </w:pPr>
      <w:bookmarkStart w:id="157" w:name="_ETM_Q1_414978"/>
      <w:bookmarkEnd w:id="157"/>
      <w:r w:rsidRPr="00ED649D">
        <w:rPr>
          <w:rFonts w:hint="cs"/>
          <w:rtl/>
          <w:lang w:eastAsia="he-IL"/>
        </w:rPr>
        <w:t xml:space="preserve">תודה. </w:t>
      </w:r>
      <w:bookmarkStart w:id="158" w:name="_ETM_Q1_415770"/>
      <w:bookmarkEnd w:id="158"/>
      <w:r w:rsidRPr="00ED649D">
        <w:rPr>
          <w:rFonts w:hint="cs"/>
          <w:rtl/>
          <w:lang w:eastAsia="he-IL"/>
        </w:rPr>
        <w:t xml:space="preserve">אני שואל שוב, נכון להיום השר קבע תנאים לקבלת </w:t>
      </w:r>
      <w:bookmarkStart w:id="159" w:name="_ETM_Q1_425369"/>
      <w:bookmarkEnd w:id="159"/>
      <w:r w:rsidRPr="00ED649D">
        <w:rPr>
          <w:rFonts w:hint="cs"/>
          <w:rtl/>
          <w:lang w:eastAsia="he-IL"/>
        </w:rPr>
        <w:t>היתר למתקן גז?</w:t>
      </w:r>
    </w:p>
    <w:p w:rsidR="00130733" w:rsidRPr="00ED649D" w:rsidRDefault="00130733" w:rsidP="00130733">
      <w:pPr>
        <w:rPr>
          <w:rtl/>
          <w:lang w:eastAsia="he-IL"/>
        </w:rPr>
      </w:pPr>
      <w:bookmarkStart w:id="160" w:name="_ETM_Q1_425883"/>
      <w:bookmarkStart w:id="161" w:name="_ETM_Q1_425997"/>
      <w:bookmarkEnd w:id="160"/>
      <w:bookmarkEnd w:id="161"/>
    </w:p>
    <w:p w:rsidR="00130733" w:rsidRPr="00ED649D" w:rsidRDefault="00130733" w:rsidP="00130733">
      <w:pPr>
        <w:pStyle w:val="af9"/>
        <w:keepNext/>
        <w:rPr>
          <w:rtl/>
          <w:lang w:eastAsia="he-IL"/>
        </w:rPr>
      </w:pPr>
      <w:bookmarkStart w:id="162" w:name="ET_guest_592235_29"/>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162"/>
    </w:p>
    <w:p w:rsidR="00130733" w:rsidRPr="00ED649D" w:rsidRDefault="00130733" w:rsidP="00130733">
      <w:pPr>
        <w:pStyle w:val="KeepWithNext"/>
        <w:rPr>
          <w:rtl/>
          <w:lang w:eastAsia="he-IL"/>
        </w:rPr>
      </w:pPr>
    </w:p>
    <w:p w:rsidR="00130733" w:rsidRPr="00ED649D" w:rsidRDefault="00130733" w:rsidP="00130733">
      <w:pPr>
        <w:rPr>
          <w:rtl/>
          <w:lang w:eastAsia="he-IL"/>
        </w:rPr>
      </w:pPr>
      <w:bookmarkStart w:id="163" w:name="_ETM_Q1_428115"/>
      <w:bookmarkStart w:id="164" w:name="_ETM_Q1_428202"/>
      <w:bookmarkEnd w:id="163"/>
      <w:bookmarkEnd w:id="164"/>
      <w:r w:rsidRPr="00ED649D">
        <w:rPr>
          <w:rFonts w:hint="cs"/>
          <w:rtl/>
          <w:lang w:eastAsia="he-IL"/>
        </w:rPr>
        <w:t>לא, עדיין אין לנו תקנות בעניין, א</w:t>
      </w:r>
      <w:bookmarkStart w:id="165" w:name="_ETM_Q1_430002"/>
      <w:bookmarkEnd w:id="165"/>
      <w:r w:rsidRPr="00ED649D">
        <w:rPr>
          <w:rFonts w:hint="cs"/>
          <w:rtl/>
          <w:lang w:eastAsia="he-IL"/>
        </w:rPr>
        <w:t xml:space="preserve">בל יש לנו טיוטה של צו שאנחנו מתכוונים </w:t>
      </w:r>
      <w:bookmarkStart w:id="166" w:name="_ETM_Q1_432446"/>
      <w:bookmarkEnd w:id="166"/>
      <w:r w:rsidRPr="00ED649D">
        <w:rPr>
          <w:rFonts w:hint="cs"/>
          <w:rtl/>
          <w:lang w:eastAsia="he-IL"/>
        </w:rPr>
        <w:t xml:space="preserve">להפיץ בקרוב להערות החברות. </w:t>
      </w:r>
      <w:bookmarkStart w:id="167" w:name="_ETM_Q1_437727"/>
      <w:bookmarkEnd w:id="167"/>
    </w:p>
    <w:p w:rsidR="00130733" w:rsidRPr="00ED649D" w:rsidRDefault="00130733" w:rsidP="00130733">
      <w:pPr>
        <w:rPr>
          <w:rtl/>
          <w:lang w:eastAsia="he-IL"/>
        </w:rPr>
      </w:pPr>
      <w:bookmarkStart w:id="168" w:name="_ETM_Q1_437817"/>
      <w:bookmarkEnd w:id="168"/>
    </w:p>
    <w:p w:rsidR="00130733" w:rsidRPr="00ED649D" w:rsidRDefault="00130733" w:rsidP="00130733">
      <w:pPr>
        <w:pStyle w:val="af6"/>
        <w:keepNext/>
        <w:rPr>
          <w:rtl/>
        </w:rPr>
      </w:pPr>
      <w:bookmarkStart w:id="169" w:name="ET_yor_4758_3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69"/>
    </w:p>
    <w:p w:rsidR="00130733" w:rsidRPr="00ED649D" w:rsidRDefault="00130733" w:rsidP="00130733">
      <w:pPr>
        <w:pStyle w:val="KeepWithNext"/>
        <w:rPr>
          <w:rtl/>
          <w:lang w:eastAsia="he-IL"/>
        </w:rPr>
      </w:pPr>
    </w:p>
    <w:p w:rsidR="00130733" w:rsidRPr="00ED649D" w:rsidRDefault="00130733" w:rsidP="00130733">
      <w:pPr>
        <w:rPr>
          <w:rtl/>
          <w:lang w:eastAsia="he-IL"/>
        </w:rPr>
      </w:pPr>
      <w:bookmarkStart w:id="170" w:name="_ETM_Q1_439343"/>
      <w:bookmarkEnd w:id="170"/>
      <w:r w:rsidRPr="00ED649D">
        <w:rPr>
          <w:rFonts w:hint="cs"/>
          <w:rtl/>
          <w:lang w:eastAsia="he-IL"/>
        </w:rPr>
        <w:t>הצו יהיה באישור ועדת הכלכלה?</w:t>
      </w:r>
    </w:p>
    <w:p w:rsidR="00130733" w:rsidRPr="00ED649D" w:rsidRDefault="00130733" w:rsidP="00130733">
      <w:pPr>
        <w:rPr>
          <w:rtl/>
          <w:lang w:eastAsia="he-IL"/>
        </w:rPr>
      </w:pPr>
      <w:bookmarkStart w:id="171" w:name="_ETM_Q1_439504"/>
      <w:bookmarkStart w:id="172" w:name="_ETM_Q1_439622"/>
      <w:bookmarkStart w:id="173" w:name="_ETM_Q1_440433"/>
      <w:bookmarkEnd w:id="171"/>
      <w:bookmarkEnd w:id="172"/>
      <w:bookmarkEnd w:id="173"/>
    </w:p>
    <w:p w:rsidR="00130733" w:rsidRPr="00ED649D" w:rsidRDefault="00130733" w:rsidP="00130733">
      <w:pPr>
        <w:pStyle w:val="af9"/>
        <w:keepNext/>
        <w:rPr>
          <w:rtl/>
          <w:lang w:eastAsia="he-IL"/>
        </w:rPr>
      </w:pPr>
      <w:bookmarkStart w:id="174" w:name="ET_guest_592235_31"/>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174"/>
    </w:p>
    <w:p w:rsidR="00130733" w:rsidRPr="00ED649D" w:rsidRDefault="00130733" w:rsidP="00130733">
      <w:pPr>
        <w:pStyle w:val="KeepWithNext"/>
        <w:rPr>
          <w:rtl/>
          <w:lang w:eastAsia="he-IL"/>
        </w:rPr>
      </w:pPr>
    </w:p>
    <w:p w:rsidR="00130733" w:rsidRPr="00ED649D" w:rsidRDefault="00130733" w:rsidP="00130733">
      <w:pPr>
        <w:rPr>
          <w:rtl/>
          <w:lang w:eastAsia="he-IL"/>
        </w:rPr>
      </w:pPr>
      <w:bookmarkStart w:id="175" w:name="_ETM_Q1_441001"/>
      <w:bookmarkStart w:id="176" w:name="_ETM_Q1_441066"/>
      <w:bookmarkEnd w:id="175"/>
      <w:bookmarkEnd w:id="176"/>
      <w:r w:rsidRPr="00ED649D">
        <w:rPr>
          <w:rFonts w:hint="cs"/>
          <w:rtl/>
          <w:lang w:eastAsia="he-IL"/>
        </w:rPr>
        <w:t xml:space="preserve">לפי ההצעה </w:t>
      </w:r>
      <w:bookmarkStart w:id="177" w:name="_ETM_Q1_442643"/>
      <w:bookmarkEnd w:id="177"/>
      <w:r w:rsidRPr="00ED649D">
        <w:rPr>
          <w:rFonts w:hint="cs"/>
          <w:rtl/>
          <w:lang w:eastAsia="he-IL"/>
        </w:rPr>
        <w:t>שלנו - - -</w:t>
      </w:r>
    </w:p>
    <w:p w:rsidR="00130733" w:rsidRPr="00ED649D" w:rsidRDefault="00130733" w:rsidP="00130733">
      <w:pPr>
        <w:rPr>
          <w:rtl/>
          <w:lang w:eastAsia="he-IL"/>
        </w:rPr>
      </w:pPr>
      <w:bookmarkStart w:id="178" w:name="_ETM_Q1_439052"/>
      <w:bookmarkStart w:id="179" w:name="_ETM_Q1_439159"/>
      <w:bookmarkEnd w:id="178"/>
      <w:bookmarkEnd w:id="179"/>
    </w:p>
    <w:p w:rsidR="00130733" w:rsidRPr="00ED649D" w:rsidRDefault="00130733" w:rsidP="00130733">
      <w:pPr>
        <w:pStyle w:val="af6"/>
        <w:keepNext/>
        <w:rPr>
          <w:rtl/>
        </w:rPr>
      </w:pPr>
      <w:bookmarkStart w:id="180" w:name="ET_yor_4758_3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80"/>
    </w:p>
    <w:p w:rsidR="00130733" w:rsidRPr="00ED649D" w:rsidRDefault="00130733" w:rsidP="00130733">
      <w:pPr>
        <w:pStyle w:val="KeepWithNext"/>
        <w:rPr>
          <w:rtl/>
          <w:lang w:eastAsia="he-IL"/>
        </w:rPr>
      </w:pPr>
    </w:p>
    <w:p w:rsidR="00130733" w:rsidRPr="00ED649D" w:rsidRDefault="00130733" w:rsidP="00130733">
      <w:pPr>
        <w:rPr>
          <w:rtl/>
          <w:lang w:eastAsia="he-IL"/>
        </w:rPr>
      </w:pPr>
      <w:bookmarkStart w:id="181" w:name="_ETM_Q1_440891"/>
      <w:bookmarkEnd w:id="181"/>
      <w:r w:rsidRPr="00ED649D">
        <w:rPr>
          <w:rFonts w:hint="cs"/>
          <w:rtl/>
          <w:lang w:eastAsia="he-IL"/>
        </w:rPr>
        <w:t xml:space="preserve">אם זה צו או תקנות אז </w:t>
      </w:r>
      <w:bookmarkStart w:id="182" w:name="_ETM_Q1_442883"/>
      <w:bookmarkEnd w:id="182"/>
      <w:r w:rsidRPr="00ED649D">
        <w:rPr>
          <w:rFonts w:hint="cs"/>
          <w:rtl/>
          <w:lang w:eastAsia="he-IL"/>
        </w:rPr>
        <w:t xml:space="preserve">כן. </w:t>
      </w:r>
      <w:bookmarkStart w:id="183" w:name="_ETM_Q1_443685"/>
      <w:bookmarkEnd w:id="183"/>
    </w:p>
    <w:p w:rsidR="00130733" w:rsidRPr="00ED649D" w:rsidRDefault="00130733" w:rsidP="00130733">
      <w:pPr>
        <w:rPr>
          <w:rtl/>
          <w:lang w:eastAsia="he-IL"/>
        </w:rPr>
      </w:pPr>
      <w:bookmarkStart w:id="184" w:name="_ETM_Q1_443774"/>
      <w:bookmarkStart w:id="185" w:name="_ETM_Q1_444900"/>
      <w:bookmarkEnd w:id="184"/>
      <w:bookmarkEnd w:id="185"/>
    </w:p>
    <w:p w:rsidR="00130733" w:rsidRPr="00ED649D" w:rsidRDefault="00130733" w:rsidP="00130733">
      <w:pPr>
        <w:pStyle w:val="af9"/>
        <w:keepNext/>
        <w:rPr>
          <w:rtl/>
          <w:lang w:eastAsia="he-IL"/>
        </w:rPr>
      </w:pPr>
      <w:bookmarkStart w:id="186" w:name="ET_guest_592235_33"/>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186"/>
    </w:p>
    <w:p w:rsidR="00130733" w:rsidRPr="00ED649D" w:rsidRDefault="00130733" w:rsidP="00130733">
      <w:pPr>
        <w:pStyle w:val="KeepWithNext"/>
        <w:rPr>
          <w:rtl/>
          <w:lang w:eastAsia="he-IL"/>
        </w:rPr>
      </w:pPr>
    </w:p>
    <w:p w:rsidR="00130733" w:rsidRPr="00ED649D" w:rsidRDefault="00130733" w:rsidP="00130733">
      <w:pPr>
        <w:rPr>
          <w:rtl/>
          <w:lang w:eastAsia="he-IL"/>
        </w:rPr>
      </w:pPr>
      <w:bookmarkStart w:id="187" w:name="_ETM_Q1_445535"/>
      <w:bookmarkStart w:id="188" w:name="_ETM_Q1_445617"/>
      <w:bookmarkEnd w:id="187"/>
      <w:bookmarkEnd w:id="188"/>
      <w:r w:rsidRPr="00ED649D">
        <w:rPr>
          <w:rFonts w:hint="cs"/>
          <w:rtl/>
          <w:lang w:eastAsia="he-IL"/>
        </w:rPr>
        <w:t xml:space="preserve">לא, יש גם חקיקת משנה שלא טעונה אישור </w:t>
      </w:r>
      <w:bookmarkStart w:id="189" w:name="_ETM_Q1_448281"/>
      <w:bookmarkEnd w:id="189"/>
      <w:r w:rsidRPr="00ED649D">
        <w:rPr>
          <w:rFonts w:hint="cs"/>
          <w:rtl/>
          <w:lang w:eastAsia="he-IL"/>
        </w:rPr>
        <w:t>של הוועדה.</w:t>
      </w:r>
    </w:p>
    <w:p w:rsidR="00130733" w:rsidRPr="00ED649D" w:rsidRDefault="00130733" w:rsidP="00130733">
      <w:pPr>
        <w:rPr>
          <w:rtl/>
          <w:lang w:eastAsia="he-IL"/>
        </w:rPr>
      </w:pPr>
      <w:bookmarkStart w:id="190" w:name="_ETM_Q1_446564"/>
      <w:bookmarkStart w:id="191" w:name="_ETM_Q1_446681"/>
      <w:bookmarkEnd w:id="190"/>
      <w:bookmarkEnd w:id="191"/>
    </w:p>
    <w:p w:rsidR="00130733" w:rsidRPr="00ED649D" w:rsidRDefault="00130733" w:rsidP="00130733">
      <w:pPr>
        <w:pStyle w:val="a4"/>
        <w:keepNext/>
        <w:rPr>
          <w:rtl/>
        </w:rPr>
      </w:pPr>
      <w:bookmarkStart w:id="192" w:name="ET_speaker_איתי_עצמון_34"/>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192"/>
    </w:p>
    <w:p w:rsidR="00130733" w:rsidRPr="00ED649D" w:rsidRDefault="00130733" w:rsidP="00130733">
      <w:pPr>
        <w:pStyle w:val="KeepWithNext"/>
        <w:rPr>
          <w:rtl/>
          <w:lang w:eastAsia="he-IL"/>
        </w:rPr>
      </w:pPr>
    </w:p>
    <w:p w:rsidR="00130733" w:rsidRPr="00ED649D" w:rsidRDefault="00130733" w:rsidP="00130733">
      <w:pPr>
        <w:rPr>
          <w:rtl/>
          <w:lang w:eastAsia="he-IL"/>
        </w:rPr>
      </w:pPr>
      <w:bookmarkStart w:id="193" w:name="_ETM_Q1_444828"/>
      <w:bookmarkEnd w:id="193"/>
      <w:r w:rsidRPr="00ED649D">
        <w:rPr>
          <w:rFonts w:hint="cs"/>
          <w:rtl/>
          <w:lang w:eastAsia="he-IL"/>
        </w:rPr>
        <w:t>ל</w:t>
      </w:r>
      <w:bookmarkStart w:id="194" w:name="_ETM_Q1_444895"/>
      <w:bookmarkEnd w:id="194"/>
      <w:r w:rsidRPr="00ED649D">
        <w:rPr>
          <w:rFonts w:hint="cs"/>
          <w:rtl/>
          <w:lang w:eastAsia="he-IL"/>
        </w:rPr>
        <w:t xml:space="preserve">פי המצב המשפטי היום כל חקיקת משנה מכוח חוק </w:t>
      </w:r>
      <w:bookmarkStart w:id="195" w:name="_ETM_Q1_446370"/>
      <w:bookmarkEnd w:id="195"/>
      <w:r w:rsidRPr="00ED649D">
        <w:rPr>
          <w:rFonts w:hint="cs"/>
          <w:rtl/>
          <w:lang w:eastAsia="he-IL"/>
        </w:rPr>
        <w:t xml:space="preserve">הגז (בטיחות ורישוי) מגיעה לאישור ועדת הכלכלה. </w:t>
      </w:r>
      <w:bookmarkStart w:id="196" w:name="_ETM_Q1_452754"/>
      <w:bookmarkEnd w:id="196"/>
      <w:r w:rsidRPr="00ED649D">
        <w:rPr>
          <w:rFonts w:hint="cs"/>
          <w:rtl/>
          <w:lang w:eastAsia="he-IL"/>
        </w:rPr>
        <w:t xml:space="preserve">בהצעת החוק הזאת מוצע שהשר יוכל להתקין תקנות למעשה ללא </w:t>
      </w:r>
      <w:bookmarkStart w:id="197" w:name="_ETM_Q1_458136"/>
      <w:bookmarkEnd w:id="197"/>
      <w:r w:rsidRPr="00ED649D">
        <w:rPr>
          <w:rFonts w:hint="cs"/>
          <w:rtl/>
          <w:lang w:eastAsia="he-IL"/>
        </w:rPr>
        <w:t xml:space="preserve">אישור הוועדה. </w:t>
      </w:r>
    </w:p>
    <w:p w:rsidR="00130733" w:rsidRPr="00ED649D" w:rsidRDefault="00130733" w:rsidP="00130733">
      <w:pPr>
        <w:rPr>
          <w:rtl/>
          <w:lang w:eastAsia="he-IL"/>
        </w:rPr>
      </w:pPr>
      <w:bookmarkStart w:id="198" w:name="_ETM_Q1_456221"/>
      <w:bookmarkStart w:id="199" w:name="_ETM_Q1_456334"/>
      <w:bookmarkStart w:id="200" w:name="_ETM_Q1_457500"/>
      <w:bookmarkEnd w:id="198"/>
      <w:bookmarkEnd w:id="199"/>
      <w:bookmarkEnd w:id="200"/>
    </w:p>
    <w:p w:rsidR="00130733" w:rsidRPr="00ED649D" w:rsidRDefault="00130733" w:rsidP="00130733">
      <w:pPr>
        <w:pStyle w:val="af9"/>
        <w:keepNext/>
        <w:rPr>
          <w:rtl/>
          <w:lang w:eastAsia="he-IL"/>
        </w:rPr>
      </w:pPr>
      <w:bookmarkStart w:id="201" w:name="ET_guest_592235_35"/>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201"/>
    </w:p>
    <w:p w:rsidR="00130733" w:rsidRPr="00ED649D" w:rsidRDefault="00130733" w:rsidP="00130733">
      <w:pPr>
        <w:pStyle w:val="KeepWithNext"/>
        <w:rPr>
          <w:rtl/>
          <w:lang w:eastAsia="he-IL"/>
        </w:rPr>
      </w:pPr>
    </w:p>
    <w:p w:rsidR="00130733" w:rsidRPr="00ED649D" w:rsidRDefault="00130733" w:rsidP="00130733">
      <w:pPr>
        <w:rPr>
          <w:rtl/>
          <w:lang w:eastAsia="he-IL"/>
        </w:rPr>
      </w:pPr>
      <w:bookmarkStart w:id="202" w:name="_ETM_Q1_458144"/>
      <w:bookmarkStart w:id="203" w:name="_ETM_Q1_458204"/>
      <w:bookmarkEnd w:id="202"/>
      <w:bookmarkEnd w:id="203"/>
      <w:r w:rsidRPr="00ED649D">
        <w:rPr>
          <w:rFonts w:hint="cs"/>
          <w:rtl/>
          <w:lang w:eastAsia="he-IL"/>
        </w:rPr>
        <w:t xml:space="preserve">נכון, בהקשר הזה. קבענו סדרה שלמה של </w:t>
      </w:r>
      <w:bookmarkStart w:id="204" w:name="_ETM_Q1_463408"/>
      <w:bookmarkEnd w:id="204"/>
      <w:r w:rsidRPr="00ED649D">
        <w:rPr>
          <w:rFonts w:hint="cs"/>
          <w:rtl/>
          <w:lang w:eastAsia="he-IL"/>
        </w:rPr>
        <w:t xml:space="preserve">תקנות שכן דורשות אישור, אבל במקרה הזה, מכיוון שמדובר </w:t>
      </w:r>
      <w:bookmarkStart w:id="205" w:name="_ETM_Q1_466368"/>
      <w:bookmarkEnd w:id="205"/>
      <w:r w:rsidRPr="00ED649D">
        <w:rPr>
          <w:rFonts w:hint="cs"/>
          <w:rtl/>
          <w:lang w:eastAsia="he-IL"/>
        </w:rPr>
        <w:t>בדרישות מאוד - - -</w:t>
      </w:r>
    </w:p>
    <w:p w:rsidR="00130733" w:rsidRPr="00ED649D" w:rsidRDefault="00130733" w:rsidP="00130733">
      <w:pPr>
        <w:rPr>
          <w:rtl/>
          <w:lang w:eastAsia="he-IL"/>
        </w:rPr>
      </w:pPr>
      <w:bookmarkStart w:id="206" w:name="_ETM_Q1_464997"/>
      <w:bookmarkStart w:id="207" w:name="_ETM_Q1_465116"/>
      <w:bookmarkEnd w:id="206"/>
      <w:bookmarkEnd w:id="207"/>
    </w:p>
    <w:p w:rsidR="00130733" w:rsidRPr="00ED649D" w:rsidRDefault="00130733" w:rsidP="00130733">
      <w:pPr>
        <w:pStyle w:val="af6"/>
        <w:keepNext/>
        <w:rPr>
          <w:rtl/>
        </w:rPr>
      </w:pPr>
      <w:bookmarkStart w:id="208" w:name="ET_yor_4758_3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08"/>
    </w:p>
    <w:p w:rsidR="00130733" w:rsidRPr="00ED649D" w:rsidRDefault="00130733" w:rsidP="00130733">
      <w:pPr>
        <w:pStyle w:val="KeepWithNext"/>
        <w:rPr>
          <w:rtl/>
          <w:lang w:eastAsia="he-IL"/>
        </w:rPr>
      </w:pPr>
    </w:p>
    <w:p w:rsidR="00130733" w:rsidRPr="00ED649D" w:rsidRDefault="00130733" w:rsidP="00130733">
      <w:pPr>
        <w:rPr>
          <w:rtl/>
          <w:lang w:eastAsia="he-IL"/>
        </w:rPr>
      </w:pPr>
      <w:bookmarkStart w:id="209" w:name="_ETM_Q1_466590"/>
      <w:bookmarkEnd w:id="209"/>
      <w:r w:rsidRPr="00ED649D">
        <w:rPr>
          <w:rFonts w:hint="cs"/>
          <w:rtl/>
          <w:lang w:eastAsia="he-IL"/>
        </w:rPr>
        <w:t xml:space="preserve">למה לא? תשכנעי אותי. </w:t>
      </w:r>
      <w:bookmarkStart w:id="210" w:name="_ETM_Q1_467715"/>
      <w:bookmarkEnd w:id="210"/>
    </w:p>
    <w:p w:rsidR="00130733" w:rsidRPr="00ED649D" w:rsidRDefault="00130733" w:rsidP="00130733">
      <w:pPr>
        <w:rPr>
          <w:rtl/>
          <w:lang w:eastAsia="he-IL"/>
        </w:rPr>
      </w:pPr>
      <w:bookmarkStart w:id="211" w:name="_ETM_Q1_467795"/>
      <w:bookmarkEnd w:id="211"/>
    </w:p>
    <w:p w:rsidR="00130733" w:rsidRPr="00ED649D" w:rsidRDefault="00130733" w:rsidP="00130733">
      <w:pPr>
        <w:pStyle w:val="af9"/>
        <w:keepNext/>
        <w:rPr>
          <w:rtl/>
          <w:lang w:eastAsia="he-IL"/>
        </w:rPr>
      </w:pPr>
      <w:bookmarkStart w:id="212" w:name="ET_guest_592235_37"/>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212"/>
    </w:p>
    <w:p w:rsidR="00130733" w:rsidRPr="00ED649D" w:rsidRDefault="00130733" w:rsidP="00130733">
      <w:pPr>
        <w:pStyle w:val="KeepWithNext"/>
        <w:rPr>
          <w:rtl/>
          <w:lang w:eastAsia="he-IL"/>
        </w:rPr>
      </w:pPr>
    </w:p>
    <w:p w:rsidR="00130733" w:rsidRPr="00ED649D" w:rsidRDefault="00130733" w:rsidP="00130733">
      <w:pPr>
        <w:rPr>
          <w:rtl/>
          <w:lang w:eastAsia="he-IL"/>
        </w:rPr>
      </w:pPr>
      <w:bookmarkStart w:id="213" w:name="_ETM_Q1_469656"/>
      <w:bookmarkStart w:id="214" w:name="_ETM_Q1_469720"/>
      <w:bookmarkEnd w:id="213"/>
      <w:bookmarkEnd w:id="214"/>
      <w:r w:rsidRPr="00ED649D">
        <w:rPr>
          <w:rFonts w:hint="cs"/>
          <w:rtl/>
          <w:lang w:eastAsia="he-IL"/>
        </w:rPr>
        <w:t xml:space="preserve">מדובר </w:t>
      </w:r>
      <w:bookmarkStart w:id="215" w:name="_ETM_Q1_471096"/>
      <w:bookmarkEnd w:id="215"/>
      <w:r w:rsidRPr="00ED649D">
        <w:rPr>
          <w:rFonts w:hint="cs"/>
          <w:rtl/>
          <w:lang w:eastAsia="he-IL"/>
        </w:rPr>
        <w:t xml:space="preserve">בדרישות מאוד מקצועיות ולכן אנחנו חושבים שאין צורך באישור </w:t>
      </w:r>
      <w:bookmarkStart w:id="216" w:name="_ETM_Q1_476177"/>
      <w:bookmarkEnd w:id="216"/>
      <w:r w:rsidRPr="00ED649D">
        <w:rPr>
          <w:rFonts w:hint="cs"/>
          <w:rtl/>
          <w:lang w:eastAsia="he-IL"/>
        </w:rPr>
        <w:t xml:space="preserve">של הוועדה. </w:t>
      </w:r>
      <w:bookmarkStart w:id="217" w:name="_ETM_Q1_477682"/>
      <w:bookmarkEnd w:id="217"/>
    </w:p>
    <w:p w:rsidR="00130733" w:rsidRPr="00ED649D" w:rsidRDefault="00130733" w:rsidP="00130733">
      <w:pPr>
        <w:rPr>
          <w:rtl/>
          <w:lang w:eastAsia="he-IL"/>
        </w:rPr>
      </w:pPr>
      <w:bookmarkStart w:id="218" w:name="_ETM_Q1_477780"/>
      <w:bookmarkStart w:id="219" w:name="_ETM_Q1_478849"/>
      <w:bookmarkEnd w:id="218"/>
      <w:bookmarkEnd w:id="219"/>
    </w:p>
    <w:p w:rsidR="00130733" w:rsidRPr="00ED649D" w:rsidRDefault="00130733" w:rsidP="00130733">
      <w:pPr>
        <w:pStyle w:val="a4"/>
        <w:keepNext/>
        <w:rPr>
          <w:rtl/>
        </w:rPr>
      </w:pPr>
      <w:bookmarkStart w:id="220" w:name="ET_speaker_חן_בר_יוסף_38"/>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20"/>
    </w:p>
    <w:p w:rsidR="00130733" w:rsidRPr="00ED649D" w:rsidRDefault="00130733" w:rsidP="00130733">
      <w:pPr>
        <w:pStyle w:val="KeepWithNext"/>
        <w:rPr>
          <w:rtl/>
          <w:lang w:eastAsia="he-IL"/>
        </w:rPr>
      </w:pPr>
    </w:p>
    <w:p w:rsidR="00130733" w:rsidRPr="00ED649D" w:rsidRDefault="00130733" w:rsidP="00130733">
      <w:pPr>
        <w:rPr>
          <w:rtl/>
          <w:lang w:eastAsia="he-IL"/>
        </w:rPr>
      </w:pPr>
      <w:bookmarkStart w:id="221" w:name="_ETM_Q1_479497"/>
      <w:bookmarkStart w:id="222" w:name="_ETM_Q1_479567"/>
      <w:bookmarkEnd w:id="221"/>
      <w:bookmarkEnd w:id="222"/>
      <w:r w:rsidRPr="00ED649D">
        <w:rPr>
          <w:rFonts w:hint="cs"/>
          <w:rtl/>
          <w:lang w:eastAsia="he-IL"/>
        </w:rPr>
        <w:t xml:space="preserve">ניסינו לחלק בין תקנות שהן במהותן טכניות </w:t>
      </w:r>
      <w:r w:rsidRPr="00ED649D">
        <w:rPr>
          <w:rtl/>
          <w:lang w:eastAsia="he-IL"/>
        </w:rPr>
        <w:t>–</w:t>
      </w:r>
      <w:r w:rsidRPr="00ED649D">
        <w:rPr>
          <w:rFonts w:hint="cs"/>
          <w:rtl/>
          <w:lang w:eastAsia="he-IL"/>
        </w:rPr>
        <w:t xml:space="preserve"> </w:t>
      </w:r>
      <w:bookmarkStart w:id="223" w:name="_ETM_Q1_481161"/>
      <w:bookmarkEnd w:id="223"/>
      <w:r w:rsidRPr="00ED649D">
        <w:rPr>
          <w:rFonts w:hint="cs"/>
          <w:rtl/>
          <w:lang w:eastAsia="he-IL"/>
        </w:rPr>
        <w:t xml:space="preserve">למשל כללים, מרחקים, דברים שקרובים לתקן אבל נקבעים בתקנות </w:t>
      </w:r>
      <w:bookmarkStart w:id="224" w:name="_ETM_Q1_483484"/>
      <w:bookmarkEnd w:id="224"/>
      <w:r w:rsidRPr="00ED649D">
        <w:rPr>
          <w:rtl/>
          <w:lang w:eastAsia="he-IL"/>
        </w:rPr>
        <w:t>–</w:t>
      </w:r>
      <w:r w:rsidRPr="00ED649D">
        <w:rPr>
          <w:rFonts w:hint="cs"/>
          <w:rtl/>
          <w:lang w:eastAsia="he-IL"/>
        </w:rPr>
        <w:t xml:space="preserve"> לבין תקנות שיש בהן מהות והשפעה הרבה יותר </w:t>
      </w:r>
      <w:bookmarkStart w:id="225" w:name="_ETM_Q1_489139"/>
      <w:bookmarkEnd w:id="225"/>
      <w:r w:rsidRPr="00ED649D">
        <w:rPr>
          <w:rFonts w:hint="cs"/>
          <w:rtl/>
          <w:lang w:eastAsia="he-IL"/>
        </w:rPr>
        <w:t xml:space="preserve">משמעותית. </w:t>
      </w:r>
      <w:bookmarkStart w:id="226" w:name="_ETM_Q1_491858"/>
      <w:bookmarkEnd w:id="226"/>
    </w:p>
    <w:p w:rsidR="00130733" w:rsidRPr="00ED649D" w:rsidRDefault="00130733" w:rsidP="00130733">
      <w:pPr>
        <w:rPr>
          <w:rtl/>
          <w:lang w:eastAsia="he-IL"/>
        </w:rPr>
      </w:pPr>
      <w:bookmarkStart w:id="227" w:name="_ETM_Q1_491945"/>
      <w:bookmarkEnd w:id="227"/>
    </w:p>
    <w:p w:rsidR="00130733" w:rsidRPr="00ED649D" w:rsidRDefault="00130733" w:rsidP="00130733">
      <w:pPr>
        <w:pStyle w:val="af6"/>
        <w:keepNext/>
        <w:rPr>
          <w:rtl/>
        </w:rPr>
      </w:pPr>
      <w:bookmarkStart w:id="228" w:name="ET_yor_4758_3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28"/>
    </w:p>
    <w:p w:rsidR="00130733" w:rsidRPr="00ED649D" w:rsidRDefault="00130733" w:rsidP="00130733">
      <w:pPr>
        <w:pStyle w:val="KeepWithNext"/>
        <w:rPr>
          <w:rtl/>
          <w:lang w:eastAsia="he-IL"/>
        </w:rPr>
      </w:pPr>
    </w:p>
    <w:p w:rsidR="00130733" w:rsidRPr="00ED649D" w:rsidRDefault="00130733" w:rsidP="00130733">
      <w:pPr>
        <w:rPr>
          <w:rtl/>
          <w:lang w:eastAsia="he-IL"/>
        </w:rPr>
      </w:pPr>
      <w:bookmarkStart w:id="229" w:name="_ETM_Q1_493763"/>
      <w:bookmarkEnd w:id="229"/>
      <w:r w:rsidRPr="00ED649D">
        <w:rPr>
          <w:rFonts w:hint="cs"/>
          <w:rtl/>
          <w:lang w:eastAsia="he-IL"/>
        </w:rPr>
        <w:t xml:space="preserve">תראה, אני איש פוליטי, השר הוא איש </w:t>
      </w:r>
      <w:bookmarkStart w:id="230" w:name="_ETM_Q1_498381"/>
      <w:bookmarkEnd w:id="230"/>
      <w:r w:rsidRPr="00ED649D">
        <w:rPr>
          <w:rFonts w:hint="cs"/>
          <w:rtl/>
          <w:lang w:eastAsia="he-IL"/>
        </w:rPr>
        <w:t xml:space="preserve">פוליטי, יכול להיות היום קונצנזוס, מחר הוא לא יהיה בקונצנזוס. יכול להיות חבר מרכז ליכוד שיש לו חוות גז </w:t>
      </w:r>
      <w:bookmarkStart w:id="231" w:name="_ETM_Q1_508385"/>
      <w:bookmarkEnd w:id="231"/>
      <w:r w:rsidRPr="00ED649D">
        <w:rPr>
          <w:rFonts w:hint="cs"/>
          <w:rtl/>
          <w:lang w:eastAsia="he-IL"/>
        </w:rPr>
        <w:t xml:space="preserve">גדולה </w:t>
      </w:r>
      <w:r w:rsidRPr="00ED649D">
        <w:rPr>
          <w:rtl/>
          <w:lang w:eastAsia="he-IL"/>
        </w:rPr>
        <w:t>–</w:t>
      </w:r>
      <w:r w:rsidRPr="00ED649D">
        <w:rPr>
          <w:rFonts w:hint="cs"/>
          <w:rtl/>
          <w:lang w:eastAsia="he-IL"/>
        </w:rPr>
        <w:t xml:space="preserve"> או חבר יש עתיד, כחול לבן או כל </w:t>
      </w:r>
      <w:bookmarkStart w:id="232" w:name="_ETM_Q1_510924"/>
      <w:bookmarkEnd w:id="232"/>
      <w:r w:rsidRPr="00ED649D">
        <w:rPr>
          <w:rFonts w:hint="cs"/>
          <w:rtl/>
          <w:lang w:eastAsia="he-IL"/>
        </w:rPr>
        <w:t xml:space="preserve">מפלגה אחרת </w:t>
      </w:r>
      <w:r w:rsidRPr="00ED649D">
        <w:rPr>
          <w:rtl/>
          <w:lang w:eastAsia="he-IL"/>
        </w:rPr>
        <w:t>–</w:t>
      </w:r>
      <w:r w:rsidRPr="00ED649D">
        <w:rPr>
          <w:rFonts w:hint="cs"/>
          <w:rtl/>
          <w:lang w:eastAsia="he-IL"/>
        </w:rPr>
        <w:t xml:space="preserve"> וזה ייצור מצב שמיד יחשדו בשר. </w:t>
      </w:r>
      <w:bookmarkStart w:id="233" w:name="_ETM_Q1_514519"/>
      <w:bookmarkEnd w:id="233"/>
      <w:r w:rsidRPr="00ED649D">
        <w:rPr>
          <w:rFonts w:hint="cs"/>
          <w:rtl/>
          <w:lang w:eastAsia="he-IL"/>
        </w:rPr>
        <w:t xml:space="preserve">אם השר קובע תנאים לקבלת היתר למתקן אני חושב שזה </w:t>
      </w:r>
      <w:bookmarkStart w:id="234" w:name="_ETM_Q1_522722"/>
      <w:bookmarkEnd w:id="234"/>
      <w:r w:rsidRPr="00ED649D">
        <w:rPr>
          <w:rFonts w:hint="cs"/>
          <w:rtl/>
          <w:lang w:eastAsia="he-IL"/>
        </w:rPr>
        <w:t xml:space="preserve">כן מצריך פיקוח פרלמנטרי. </w:t>
      </w:r>
    </w:p>
    <w:p w:rsidR="00130733" w:rsidRPr="00ED649D" w:rsidRDefault="00130733" w:rsidP="00130733">
      <w:pPr>
        <w:rPr>
          <w:rtl/>
          <w:lang w:eastAsia="he-IL"/>
        </w:rPr>
      </w:pPr>
      <w:bookmarkStart w:id="235" w:name="_ETM_Q1_524237"/>
      <w:bookmarkStart w:id="236" w:name="_ETM_Q1_524340"/>
      <w:bookmarkEnd w:id="235"/>
      <w:bookmarkEnd w:id="236"/>
    </w:p>
    <w:p w:rsidR="00130733" w:rsidRPr="00ED649D" w:rsidRDefault="00130733" w:rsidP="00130733">
      <w:pPr>
        <w:pStyle w:val="a4"/>
        <w:keepNext/>
        <w:rPr>
          <w:rtl/>
        </w:rPr>
      </w:pPr>
      <w:bookmarkStart w:id="237" w:name="ET_speaker_חן_בר_יוסף_40"/>
      <w:r w:rsidRPr="00ED649D">
        <w:rPr>
          <w:rStyle w:val="TagStyle"/>
          <w:rtl/>
        </w:rPr>
        <w:lastRenderedPageBreak/>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37"/>
    </w:p>
    <w:p w:rsidR="00130733" w:rsidRPr="00ED649D" w:rsidRDefault="00130733" w:rsidP="00130733">
      <w:pPr>
        <w:pStyle w:val="KeepWithNext"/>
        <w:rPr>
          <w:rtl/>
          <w:lang w:eastAsia="he-IL"/>
        </w:rPr>
      </w:pPr>
    </w:p>
    <w:p w:rsidR="00130733" w:rsidRPr="00ED649D" w:rsidRDefault="00130733" w:rsidP="0008776C">
      <w:pPr>
        <w:rPr>
          <w:rtl/>
          <w:lang w:eastAsia="he-IL"/>
        </w:rPr>
      </w:pPr>
      <w:bookmarkStart w:id="238" w:name="_ETM_Q1_526062"/>
      <w:bookmarkStart w:id="239" w:name="_ETM_Q1_526125"/>
      <w:bookmarkEnd w:id="238"/>
      <w:bookmarkEnd w:id="239"/>
      <w:r w:rsidRPr="00ED649D">
        <w:rPr>
          <w:rFonts w:hint="cs"/>
          <w:rtl/>
          <w:lang w:eastAsia="he-IL"/>
        </w:rPr>
        <w:t xml:space="preserve">אבל זה כללים נרחבים, זה </w:t>
      </w:r>
      <w:bookmarkStart w:id="240" w:name="_ETM_Q1_523994"/>
      <w:bookmarkEnd w:id="240"/>
      <w:r w:rsidRPr="00ED649D">
        <w:rPr>
          <w:rFonts w:hint="cs"/>
          <w:rtl/>
          <w:lang w:eastAsia="he-IL"/>
        </w:rPr>
        <w:t xml:space="preserve">לא היתר למישהו מסוים. זה סדרת הכללים הטכניים שמתקן שעומד </w:t>
      </w:r>
      <w:bookmarkStart w:id="241" w:name="_ETM_Q1_533259"/>
      <w:bookmarkEnd w:id="241"/>
      <w:r w:rsidRPr="00ED649D">
        <w:rPr>
          <w:rFonts w:hint="cs"/>
          <w:rtl/>
          <w:lang w:eastAsia="he-IL"/>
        </w:rPr>
        <w:t>בהם מקבל את ההיתר. היכולת להשפיע דרך זה ע</w:t>
      </w:r>
      <w:r w:rsidR="0008776C" w:rsidRPr="00ED649D">
        <w:rPr>
          <w:rFonts w:hint="cs"/>
          <w:rtl/>
          <w:lang w:eastAsia="he-IL"/>
        </w:rPr>
        <w:t>ל</w:t>
      </w:r>
      <w:r w:rsidRPr="00ED649D">
        <w:rPr>
          <w:rFonts w:hint="cs"/>
          <w:rtl/>
          <w:lang w:eastAsia="he-IL"/>
        </w:rPr>
        <w:t xml:space="preserve"> מישהו </w:t>
      </w:r>
      <w:bookmarkStart w:id="242" w:name="_ETM_Q1_537261"/>
      <w:bookmarkEnd w:id="242"/>
      <w:r w:rsidRPr="00ED649D">
        <w:rPr>
          <w:rFonts w:hint="cs"/>
          <w:rtl/>
          <w:lang w:eastAsia="he-IL"/>
        </w:rPr>
        <w:t>ספציפית - - -</w:t>
      </w:r>
      <w:bookmarkStart w:id="243" w:name="_ETM_Q1_541675"/>
      <w:bookmarkEnd w:id="243"/>
    </w:p>
    <w:p w:rsidR="00130733" w:rsidRPr="00ED649D" w:rsidRDefault="00130733" w:rsidP="00130733">
      <w:pPr>
        <w:rPr>
          <w:rtl/>
          <w:lang w:eastAsia="he-IL"/>
        </w:rPr>
      </w:pPr>
      <w:bookmarkStart w:id="244" w:name="_ETM_Q1_541774"/>
      <w:bookmarkEnd w:id="244"/>
    </w:p>
    <w:p w:rsidR="00130733" w:rsidRPr="00ED649D" w:rsidRDefault="00130733" w:rsidP="00130733">
      <w:pPr>
        <w:pStyle w:val="af6"/>
        <w:keepNext/>
        <w:rPr>
          <w:rtl/>
        </w:rPr>
      </w:pPr>
      <w:bookmarkStart w:id="245" w:name="ET_yor_4758_4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45"/>
    </w:p>
    <w:p w:rsidR="00130733" w:rsidRPr="00ED649D" w:rsidRDefault="00130733" w:rsidP="00130733">
      <w:pPr>
        <w:pStyle w:val="KeepWithNext"/>
        <w:rPr>
          <w:rtl/>
          <w:lang w:eastAsia="he-IL"/>
        </w:rPr>
      </w:pPr>
    </w:p>
    <w:p w:rsidR="00130733" w:rsidRPr="00ED649D" w:rsidRDefault="0008776C" w:rsidP="00130733">
      <w:pPr>
        <w:rPr>
          <w:rtl/>
          <w:lang w:eastAsia="he-IL"/>
        </w:rPr>
      </w:pPr>
      <w:bookmarkStart w:id="246" w:name="_ETM_Q1_543779"/>
      <w:bookmarkEnd w:id="246"/>
      <w:r w:rsidRPr="00ED649D">
        <w:rPr>
          <w:rFonts w:hint="cs"/>
          <w:rtl/>
          <w:lang w:eastAsia="he-IL"/>
        </w:rPr>
        <w:t>אני מבין או</w:t>
      </w:r>
      <w:r w:rsidR="00130733" w:rsidRPr="00ED649D">
        <w:rPr>
          <w:rFonts w:hint="cs"/>
          <w:rtl/>
          <w:lang w:eastAsia="he-IL"/>
        </w:rPr>
        <w:t xml:space="preserve">תך ומסכים איתך, אבל </w:t>
      </w:r>
      <w:bookmarkStart w:id="247" w:name="_ETM_Q1_546073"/>
      <w:bookmarkEnd w:id="247"/>
      <w:r w:rsidR="00130733" w:rsidRPr="00ED649D">
        <w:rPr>
          <w:rFonts w:hint="cs"/>
          <w:rtl/>
          <w:lang w:eastAsia="he-IL"/>
        </w:rPr>
        <w:t xml:space="preserve">פה אתה לא כותב את זה. והמציאות עלולה להשתנות. אתה </w:t>
      </w:r>
      <w:bookmarkStart w:id="248" w:name="_ETM_Q1_554417"/>
      <w:bookmarkEnd w:id="248"/>
      <w:r w:rsidR="00130733" w:rsidRPr="00ED649D">
        <w:rPr>
          <w:rFonts w:hint="cs"/>
          <w:rtl/>
          <w:lang w:eastAsia="he-IL"/>
        </w:rPr>
        <w:t>כותב "תנאי לקבלת היתר למתקן גז לפי סעיף זה".</w:t>
      </w:r>
    </w:p>
    <w:p w:rsidR="00130733" w:rsidRPr="00ED649D" w:rsidRDefault="00130733" w:rsidP="00130733">
      <w:pPr>
        <w:rPr>
          <w:rtl/>
          <w:lang w:eastAsia="he-IL"/>
        </w:rPr>
      </w:pPr>
      <w:bookmarkStart w:id="249" w:name="_ETM_Q1_553672"/>
      <w:bookmarkStart w:id="250" w:name="_ETM_Q1_553782"/>
      <w:bookmarkEnd w:id="249"/>
      <w:bookmarkEnd w:id="250"/>
    </w:p>
    <w:p w:rsidR="00130733" w:rsidRPr="00ED649D" w:rsidRDefault="00130733" w:rsidP="00130733">
      <w:pPr>
        <w:pStyle w:val="a4"/>
        <w:keepNext/>
        <w:rPr>
          <w:rtl/>
        </w:rPr>
      </w:pPr>
      <w:bookmarkStart w:id="251" w:name="ET_speaker_חן_בר_יוסף_42"/>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51"/>
    </w:p>
    <w:p w:rsidR="00130733" w:rsidRPr="00ED649D" w:rsidRDefault="00130733" w:rsidP="00130733">
      <w:pPr>
        <w:pStyle w:val="KeepWithNext"/>
        <w:rPr>
          <w:rtl/>
          <w:lang w:eastAsia="he-IL"/>
        </w:rPr>
      </w:pPr>
    </w:p>
    <w:p w:rsidR="00130733" w:rsidRPr="00ED649D" w:rsidRDefault="00130733" w:rsidP="00130733">
      <w:pPr>
        <w:rPr>
          <w:rtl/>
          <w:lang w:eastAsia="he-IL"/>
        </w:rPr>
      </w:pPr>
      <w:bookmarkStart w:id="252" w:name="_ETM_Q1_557083"/>
      <w:bookmarkStart w:id="253" w:name="_ETM_Q1_557167"/>
      <w:bookmarkEnd w:id="252"/>
      <w:bookmarkEnd w:id="253"/>
      <w:r w:rsidRPr="00ED649D">
        <w:rPr>
          <w:rFonts w:hint="cs"/>
          <w:rtl/>
          <w:lang w:eastAsia="he-IL"/>
        </w:rPr>
        <w:t xml:space="preserve">לא, </w:t>
      </w:r>
      <w:bookmarkStart w:id="254" w:name="_ETM_Q1_558009"/>
      <w:bookmarkEnd w:id="254"/>
      <w:r w:rsidRPr="00ED649D">
        <w:rPr>
          <w:rFonts w:hint="cs"/>
          <w:rtl/>
          <w:lang w:eastAsia="he-IL"/>
        </w:rPr>
        <w:t xml:space="preserve">"מתקיימות הדרישות לעניין תנאי בטיחות כפי שקבע השר". </w:t>
      </w:r>
      <w:bookmarkStart w:id="255" w:name="_ETM_Q1_559827"/>
      <w:bookmarkEnd w:id="255"/>
      <w:r w:rsidRPr="00ED649D">
        <w:rPr>
          <w:rFonts w:hint="cs"/>
          <w:rtl/>
          <w:lang w:eastAsia="he-IL"/>
        </w:rPr>
        <w:t xml:space="preserve">אם הוועדה רוצה אנחנו נבוא לוועדה, אבל בעינינו יש דברים שאין סיבה </w:t>
      </w:r>
      <w:bookmarkStart w:id="256" w:name="_ETM_Q1_573293"/>
      <w:bookmarkEnd w:id="256"/>
      <w:r w:rsidRPr="00ED649D">
        <w:rPr>
          <w:rFonts w:hint="cs"/>
          <w:rtl/>
          <w:lang w:eastAsia="he-IL"/>
        </w:rPr>
        <w:t>- - -</w:t>
      </w:r>
    </w:p>
    <w:p w:rsidR="00130733" w:rsidRPr="00ED649D" w:rsidRDefault="00130733" w:rsidP="00130733">
      <w:pPr>
        <w:rPr>
          <w:rtl/>
          <w:lang w:eastAsia="he-IL"/>
        </w:rPr>
      </w:pPr>
      <w:bookmarkStart w:id="257" w:name="_ETM_Q1_572028"/>
      <w:bookmarkStart w:id="258" w:name="_ETM_Q1_572091"/>
      <w:bookmarkEnd w:id="257"/>
      <w:bookmarkEnd w:id="258"/>
    </w:p>
    <w:p w:rsidR="00130733" w:rsidRPr="00ED649D" w:rsidRDefault="00130733" w:rsidP="00130733">
      <w:pPr>
        <w:pStyle w:val="af6"/>
        <w:keepNext/>
        <w:rPr>
          <w:rtl/>
        </w:rPr>
      </w:pPr>
      <w:bookmarkStart w:id="259" w:name="ET_yor_4758_4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59"/>
    </w:p>
    <w:p w:rsidR="00130733" w:rsidRPr="00ED649D" w:rsidRDefault="00130733" w:rsidP="00130733">
      <w:pPr>
        <w:pStyle w:val="KeepWithNext"/>
        <w:rPr>
          <w:rtl/>
          <w:lang w:eastAsia="he-IL"/>
        </w:rPr>
      </w:pPr>
    </w:p>
    <w:p w:rsidR="00130733" w:rsidRPr="00ED649D" w:rsidRDefault="00130733" w:rsidP="00130733">
      <w:pPr>
        <w:rPr>
          <w:rtl/>
          <w:lang w:eastAsia="he-IL"/>
        </w:rPr>
      </w:pPr>
      <w:bookmarkStart w:id="260" w:name="_ETM_Q1_573400"/>
      <w:bookmarkEnd w:id="260"/>
      <w:r w:rsidRPr="00ED649D">
        <w:rPr>
          <w:rFonts w:hint="cs"/>
          <w:rtl/>
          <w:lang w:eastAsia="he-IL"/>
        </w:rPr>
        <w:t>אני עכשיו מייצג את הציבור, אני הלוביסט</w:t>
      </w:r>
      <w:bookmarkStart w:id="261" w:name="_ETM_Q1_578257"/>
      <w:bookmarkEnd w:id="261"/>
      <w:r w:rsidRPr="00ED649D">
        <w:rPr>
          <w:rFonts w:hint="cs"/>
          <w:rtl/>
          <w:lang w:eastAsia="he-IL"/>
        </w:rPr>
        <w:t xml:space="preserve"> של הציבור, לא של חברות הגז, הן לא מעניינות </w:t>
      </w:r>
      <w:bookmarkStart w:id="262" w:name="_ETM_Q1_582732"/>
      <w:bookmarkEnd w:id="262"/>
      <w:r w:rsidRPr="00ED649D">
        <w:rPr>
          <w:rFonts w:hint="cs"/>
          <w:rtl/>
          <w:lang w:eastAsia="he-IL"/>
        </w:rPr>
        <w:t xml:space="preserve">אותי, הציבור מעניין אותי. תשכנע אותי שלא </w:t>
      </w:r>
      <w:bookmarkStart w:id="263" w:name="_ETM_Q1_585658"/>
      <w:bookmarkEnd w:id="263"/>
      <w:r w:rsidRPr="00ED649D">
        <w:rPr>
          <w:rFonts w:hint="cs"/>
          <w:rtl/>
          <w:lang w:eastAsia="he-IL"/>
        </w:rPr>
        <w:t>יהיה ניצול של הסעיף הזה לרעה. הרי כבר היו דב</w:t>
      </w:r>
      <w:bookmarkStart w:id="264" w:name="_ETM_Q1_594954"/>
      <w:bookmarkEnd w:id="264"/>
      <w:r w:rsidRPr="00ED649D">
        <w:rPr>
          <w:rFonts w:hint="cs"/>
          <w:rtl/>
          <w:lang w:eastAsia="he-IL"/>
        </w:rPr>
        <w:t xml:space="preserve">רים מעולם עם שרים שהיה להם אגו והם ייבשו... </w:t>
      </w:r>
      <w:bookmarkStart w:id="265" w:name="_ETM_Q1_596130"/>
      <w:bookmarkEnd w:id="265"/>
    </w:p>
    <w:p w:rsidR="00130733" w:rsidRPr="00ED649D" w:rsidRDefault="00130733" w:rsidP="00130733">
      <w:pPr>
        <w:rPr>
          <w:rtl/>
          <w:lang w:eastAsia="he-IL"/>
        </w:rPr>
      </w:pPr>
      <w:bookmarkStart w:id="266" w:name="_ETM_Q1_596993"/>
      <w:bookmarkEnd w:id="266"/>
    </w:p>
    <w:p w:rsidR="00130733" w:rsidRPr="00ED649D" w:rsidRDefault="00130733" w:rsidP="00130733">
      <w:pPr>
        <w:pStyle w:val="a4"/>
        <w:keepNext/>
        <w:rPr>
          <w:rtl/>
        </w:rPr>
      </w:pPr>
      <w:bookmarkStart w:id="267" w:name="ET_speaker_חן_בר_יוסף_44"/>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67"/>
    </w:p>
    <w:p w:rsidR="00130733" w:rsidRPr="00ED649D" w:rsidRDefault="00130733" w:rsidP="00130733">
      <w:pPr>
        <w:pStyle w:val="KeepWithNext"/>
        <w:rPr>
          <w:rtl/>
          <w:lang w:eastAsia="he-IL"/>
        </w:rPr>
      </w:pPr>
    </w:p>
    <w:p w:rsidR="003F19E0" w:rsidRPr="00ED649D" w:rsidRDefault="00130733" w:rsidP="003F19E0">
      <w:pPr>
        <w:rPr>
          <w:rtl/>
          <w:lang w:eastAsia="he-IL"/>
        </w:rPr>
      </w:pPr>
      <w:bookmarkStart w:id="268" w:name="_ETM_Q1_597695"/>
      <w:bookmarkStart w:id="269" w:name="_ETM_Q1_597768"/>
      <w:bookmarkEnd w:id="268"/>
      <w:bookmarkEnd w:id="269"/>
      <w:r w:rsidRPr="00ED649D">
        <w:rPr>
          <w:rFonts w:hint="cs"/>
          <w:rtl/>
          <w:lang w:eastAsia="he-IL"/>
        </w:rPr>
        <w:t xml:space="preserve">לגמרי, ולכן הרישיון וההיתר לכל מתקן </w:t>
      </w:r>
      <w:bookmarkStart w:id="270" w:name="_ETM_Q1_600506"/>
      <w:bookmarkEnd w:id="270"/>
      <w:r w:rsidRPr="00ED649D">
        <w:rPr>
          <w:rFonts w:hint="cs"/>
          <w:rtl/>
          <w:lang w:eastAsia="he-IL"/>
        </w:rPr>
        <w:t xml:space="preserve">ומתקן ניתן בידי המנהל, שהוא איש מקצוע נטול אג'נדה פוליטית </w:t>
      </w:r>
      <w:bookmarkStart w:id="271" w:name="_ETM_Q1_607928"/>
      <w:bookmarkEnd w:id="271"/>
      <w:r w:rsidRPr="00ED649D">
        <w:rPr>
          <w:rFonts w:hint="cs"/>
          <w:rtl/>
          <w:lang w:eastAsia="he-IL"/>
        </w:rPr>
        <w:t xml:space="preserve">רשמית. זה </w:t>
      </w:r>
      <w:r w:rsidR="003F19E0" w:rsidRPr="00ED649D">
        <w:rPr>
          <w:rFonts w:hint="cs"/>
          <w:rtl/>
          <w:lang w:eastAsia="he-IL"/>
        </w:rPr>
        <w:t xml:space="preserve">לגבי </w:t>
      </w:r>
      <w:r w:rsidRPr="00ED649D">
        <w:rPr>
          <w:rFonts w:hint="cs"/>
          <w:rtl/>
          <w:lang w:eastAsia="he-IL"/>
        </w:rPr>
        <w:t>רמת ההיתר הבודד.</w:t>
      </w:r>
      <w:r w:rsidR="003F19E0" w:rsidRPr="00ED649D">
        <w:rPr>
          <w:rFonts w:hint="cs"/>
          <w:rtl/>
          <w:lang w:eastAsia="he-IL"/>
        </w:rPr>
        <w:t xml:space="preserve"> לעומת זאת, </w:t>
      </w:r>
      <w:bookmarkStart w:id="272" w:name="_ETM_Q1_614127"/>
      <w:bookmarkEnd w:id="272"/>
      <w:r w:rsidR="003F19E0" w:rsidRPr="00ED649D">
        <w:rPr>
          <w:rFonts w:hint="cs"/>
          <w:rtl/>
          <w:lang w:eastAsia="he-IL"/>
        </w:rPr>
        <w:t xml:space="preserve">רמת קביעת כללי הבטיחות למתקן זה אוסף של פרטים </w:t>
      </w:r>
      <w:bookmarkStart w:id="273" w:name="_ETM_Q1_617460"/>
      <w:bookmarkEnd w:id="273"/>
      <w:r w:rsidR="003F19E0" w:rsidRPr="00ED649D">
        <w:rPr>
          <w:rFonts w:hint="cs"/>
          <w:rtl/>
          <w:lang w:eastAsia="he-IL"/>
        </w:rPr>
        <w:t xml:space="preserve">טכניים או חצי טכניים שנכונים לכולם, בלי שהוא </w:t>
      </w:r>
      <w:bookmarkStart w:id="274" w:name="_ETM_Q1_624529"/>
      <w:bookmarkEnd w:id="274"/>
      <w:r w:rsidR="003F19E0" w:rsidRPr="00ED649D">
        <w:rPr>
          <w:rFonts w:hint="cs"/>
          <w:rtl/>
          <w:lang w:eastAsia="he-IL"/>
        </w:rPr>
        <w:t xml:space="preserve">בכלל יודע מי הולך להגיע אליו בעוד חודשיים, </w:t>
      </w:r>
      <w:bookmarkStart w:id="275" w:name="_ETM_Q1_626936"/>
      <w:bookmarkEnd w:id="275"/>
      <w:r w:rsidR="003F19E0" w:rsidRPr="00ED649D">
        <w:rPr>
          <w:rFonts w:hint="cs"/>
          <w:rtl/>
          <w:lang w:eastAsia="he-IL"/>
        </w:rPr>
        <w:t xml:space="preserve">שלושה או שבע שנים. הוא קובע את </w:t>
      </w:r>
      <w:bookmarkStart w:id="276" w:name="_ETM_Q1_631431"/>
      <w:bookmarkEnd w:id="276"/>
      <w:r w:rsidR="003F19E0" w:rsidRPr="00ED649D">
        <w:rPr>
          <w:rFonts w:hint="cs"/>
          <w:rtl/>
          <w:lang w:eastAsia="he-IL"/>
        </w:rPr>
        <w:t xml:space="preserve">הסטנדרט. </w:t>
      </w:r>
    </w:p>
    <w:p w:rsidR="003F19E0" w:rsidRPr="00ED649D" w:rsidRDefault="003F19E0" w:rsidP="003F19E0">
      <w:pPr>
        <w:rPr>
          <w:rtl/>
          <w:lang w:eastAsia="he-IL"/>
        </w:rPr>
      </w:pPr>
      <w:bookmarkStart w:id="277" w:name="_ETM_Q1_629491"/>
      <w:bookmarkStart w:id="278" w:name="_ETM_Q1_629558"/>
      <w:bookmarkEnd w:id="277"/>
      <w:bookmarkEnd w:id="278"/>
    </w:p>
    <w:p w:rsidR="003F19E0" w:rsidRPr="00ED649D" w:rsidRDefault="003F19E0" w:rsidP="003F19E0">
      <w:pPr>
        <w:pStyle w:val="af6"/>
        <w:keepNext/>
        <w:rPr>
          <w:rtl/>
        </w:rPr>
      </w:pPr>
      <w:bookmarkStart w:id="279" w:name="ET_yor_4758_45"/>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79"/>
    </w:p>
    <w:p w:rsidR="003F19E0" w:rsidRPr="00ED649D" w:rsidRDefault="003F19E0" w:rsidP="003F19E0">
      <w:pPr>
        <w:pStyle w:val="KeepWithNext"/>
        <w:rPr>
          <w:rtl/>
        </w:rPr>
      </w:pPr>
    </w:p>
    <w:p w:rsidR="003F19E0" w:rsidRPr="00ED649D" w:rsidRDefault="003F19E0" w:rsidP="003F19E0">
      <w:pPr>
        <w:rPr>
          <w:rtl/>
        </w:rPr>
      </w:pPr>
      <w:bookmarkStart w:id="280" w:name="_ETM_Q1_630596"/>
      <w:bookmarkEnd w:id="280"/>
      <w:r w:rsidRPr="00ED649D">
        <w:rPr>
          <w:rFonts w:hint="cs"/>
          <w:rtl/>
        </w:rPr>
        <w:t xml:space="preserve">יכול לבוא שר אובססיבי שכל שנה יקבע תנאים. </w:t>
      </w:r>
      <w:bookmarkStart w:id="281" w:name="_ETM_Q1_638953"/>
      <w:bookmarkStart w:id="282" w:name="_ETM_Q1_639192"/>
      <w:bookmarkEnd w:id="281"/>
      <w:bookmarkEnd w:id="282"/>
    </w:p>
    <w:p w:rsidR="003F19E0" w:rsidRPr="00ED649D" w:rsidRDefault="003F19E0" w:rsidP="003F19E0">
      <w:pPr>
        <w:rPr>
          <w:rtl/>
        </w:rPr>
      </w:pPr>
      <w:bookmarkStart w:id="283" w:name="_ETM_Q1_639293"/>
      <w:bookmarkEnd w:id="283"/>
    </w:p>
    <w:p w:rsidR="003F19E0" w:rsidRPr="00ED649D" w:rsidRDefault="003F19E0" w:rsidP="003F19E0">
      <w:pPr>
        <w:pStyle w:val="a4"/>
        <w:keepNext/>
        <w:rPr>
          <w:rtl/>
        </w:rPr>
      </w:pPr>
      <w:bookmarkStart w:id="284" w:name="ET_speaker_חן_בר_יוסף_46"/>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84"/>
    </w:p>
    <w:p w:rsidR="003F19E0" w:rsidRPr="00ED649D" w:rsidRDefault="003F19E0" w:rsidP="003F19E0">
      <w:pPr>
        <w:pStyle w:val="KeepWithNext"/>
        <w:rPr>
          <w:rtl/>
        </w:rPr>
      </w:pPr>
    </w:p>
    <w:p w:rsidR="003F19E0" w:rsidRPr="00ED649D" w:rsidRDefault="003F19E0" w:rsidP="003F19E0">
      <w:pPr>
        <w:rPr>
          <w:rtl/>
        </w:rPr>
      </w:pPr>
      <w:bookmarkStart w:id="285" w:name="_ETM_Q1_641198"/>
      <w:bookmarkStart w:id="286" w:name="_ETM_Q1_641266"/>
      <w:bookmarkEnd w:id="285"/>
      <w:bookmarkEnd w:id="286"/>
      <w:r w:rsidRPr="00ED649D">
        <w:rPr>
          <w:rFonts w:hint="cs"/>
          <w:rtl/>
        </w:rPr>
        <w:t xml:space="preserve">נכון, יכול. </w:t>
      </w:r>
    </w:p>
    <w:p w:rsidR="003F19E0" w:rsidRPr="00ED649D" w:rsidRDefault="003F19E0" w:rsidP="003F19E0">
      <w:pPr>
        <w:rPr>
          <w:rtl/>
        </w:rPr>
      </w:pPr>
      <w:bookmarkStart w:id="287" w:name="_ETM_Q1_641540"/>
      <w:bookmarkStart w:id="288" w:name="_ETM_Q1_641633"/>
      <w:bookmarkEnd w:id="287"/>
      <w:bookmarkEnd w:id="288"/>
    </w:p>
    <w:p w:rsidR="003F19E0" w:rsidRPr="00ED649D" w:rsidRDefault="003F19E0" w:rsidP="003F19E0">
      <w:pPr>
        <w:pStyle w:val="af6"/>
        <w:keepNext/>
        <w:rPr>
          <w:rtl/>
        </w:rPr>
      </w:pPr>
      <w:bookmarkStart w:id="289" w:name="ET_yor_4758_47"/>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89"/>
    </w:p>
    <w:p w:rsidR="003F19E0" w:rsidRPr="00ED649D" w:rsidRDefault="003F19E0" w:rsidP="003F19E0">
      <w:pPr>
        <w:pStyle w:val="KeepWithNext"/>
        <w:rPr>
          <w:rtl/>
        </w:rPr>
      </w:pPr>
    </w:p>
    <w:p w:rsidR="003F19E0" w:rsidRPr="00ED649D" w:rsidRDefault="003F19E0" w:rsidP="003F19E0">
      <w:pPr>
        <w:rPr>
          <w:rtl/>
        </w:rPr>
      </w:pPr>
      <w:bookmarkStart w:id="290" w:name="_ETM_Q1_642856"/>
      <w:bookmarkEnd w:id="290"/>
      <w:r w:rsidRPr="00ED649D">
        <w:rPr>
          <w:rFonts w:hint="cs"/>
          <w:rtl/>
        </w:rPr>
        <w:t xml:space="preserve">ואתה מאפשר לו את זה. </w:t>
      </w:r>
      <w:bookmarkStart w:id="291" w:name="_ETM_Q1_642855"/>
      <w:bookmarkStart w:id="292" w:name="_ETM_Q1_642949"/>
      <w:bookmarkEnd w:id="291"/>
      <w:bookmarkEnd w:id="292"/>
      <w:r w:rsidRPr="00ED649D">
        <w:rPr>
          <w:rFonts w:hint="cs"/>
          <w:rtl/>
        </w:rPr>
        <w:t>תנסה להתנתק מהפוזיציה</w:t>
      </w:r>
      <w:bookmarkStart w:id="293" w:name="_ETM_Q1_645073"/>
      <w:bookmarkEnd w:id="293"/>
      <w:r w:rsidRPr="00ED649D">
        <w:rPr>
          <w:rFonts w:hint="cs"/>
          <w:rtl/>
        </w:rPr>
        <w:t xml:space="preserve"> שאתה נמצא בה ותנסה לחשוב כמחוקק. אני נותן לך גרין </w:t>
      </w:r>
      <w:bookmarkStart w:id="294" w:name="_ETM_Q1_649552"/>
      <w:bookmarkEnd w:id="294"/>
      <w:r w:rsidRPr="00ED649D">
        <w:rPr>
          <w:rFonts w:hint="cs"/>
          <w:rtl/>
        </w:rPr>
        <w:t>קארד, מה אתה עושה איתו?</w:t>
      </w:r>
    </w:p>
    <w:p w:rsidR="003F19E0" w:rsidRPr="00ED649D" w:rsidRDefault="003F19E0" w:rsidP="003F19E0">
      <w:pPr>
        <w:rPr>
          <w:rtl/>
        </w:rPr>
      </w:pPr>
      <w:bookmarkStart w:id="295" w:name="_ETM_Q1_653655"/>
      <w:bookmarkStart w:id="296" w:name="_ETM_Q1_653712"/>
      <w:bookmarkStart w:id="297" w:name="_ETM_Q1_651337"/>
      <w:bookmarkEnd w:id="295"/>
      <w:bookmarkEnd w:id="296"/>
      <w:bookmarkEnd w:id="297"/>
    </w:p>
    <w:p w:rsidR="003F19E0" w:rsidRPr="00ED649D" w:rsidRDefault="003F19E0" w:rsidP="003F19E0">
      <w:pPr>
        <w:pStyle w:val="a4"/>
        <w:keepNext/>
        <w:rPr>
          <w:rtl/>
        </w:rPr>
      </w:pPr>
      <w:bookmarkStart w:id="298" w:name="ET_speaker_חן_בר_יוסף_48"/>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98"/>
    </w:p>
    <w:p w:rsidR="003F19E0" w:rsidRPr="00ED649D" w:rsidRDefault="003F19E0" w:rsidP="003F19E0">
      <w:pPr>
        <w:pStyle w:val="KeepWithNext"/>
        <w:rPr>
          <w:rtl/>
        </w:rPr>
      </w:pPr>
    </w:p>
    <w:p w:rsidR="003F19E0" w:rsidRPr="00ED649D" w:rsidRDefault="003F19E0" w:rsidP="003F19E0">
      <w:pPr>
        <w:rPr>
          <w:rtl/>
        </w:rPr>
      </w:pPr>
      <w:bookmarkStart w:id="299" w:name="_ETM_Q1_651941"/>
      <w:bookmarkStart w:id="300" w:name="_ETM_Q1_652014"/>
      <w:bookmarkEnd w:id="299"/>
      <w:bookmarkEnd w:id="300"/>
      <w:r w:rsidRPr="00ED649D">
        <w:rPr>
          <w:rFonts w:hint="cs"/>
          <w:rtl/>
        </w:rPr>
        <w:t xml:space="preserve">החשש </w:t>
      </w:r>
      <w:bookmarkStart w:id="301" w:name="_ETM_Q1_657788"/>
      <w:bookmarkEnd w:id="301"/>
      <w:r w:rsidRPr="00ED649D">
        <w:rPr>
          <w:rFonts w:hint="cs"/>
          <w:rtl/>
        </w:rPr>
        <w:t>הוא שיבוא איזשהו תיקון שנרצה לעשות בגלל צורך בטיחו</w:t>
      </w:r>
      <w:bookmarkStart w:id="302" w:name="_ETM_Q1_663526"/>
      <w:bookmarkEnd w:id="302"/>
      <w:r w:rsidRPr="00ED649D">
        <w:rPr>
          <w:rFonts w:hint="cs"/>
          <w:rtl/>
        </w:rPr>
        <w:t xml:space="preserve">תי שהתגלה ואנחנו נצטרך לחכות שנתיים עד שאפשר יהיה </w:t>
      </w:r>
      <w:bookmarkStart w:id="303" w:name="_ETM_Q1_671415"/>
      <w:bookmarkEnd w:id="303"/>
      <w:r w:rsidRPr="00ED649D">
        <w:rPr>
          <w:rFonts w:hint="cs"/>
          <w:rtl/>
        </w:rPr>
        <w:t>לתקן את זה, בגלל שזה כפוף לאישור ועדת הכנסת.</w:t>
      </w:r>
    </w:p>
    <w:p w:rsidR="003F19E0" w:rsidRPr="00ED649D" w:rsidRDefault="003F19E0" w:rsidP="003F19E0">
      <w:pPr>
        <w:rPr>
          <w:rtl/>
        </w:rPr>
      </w:pPr>
      <w:bookmarkStart w:id="304" w:name="_ETM_Q1_675650"/>
      <w:bookmarkStart w:id="305" w:name="_ETM_Q1_675744"/>
      <w:bookmarkEnd w:id="304"/>
      <w:bookmarkEnd w:id="305"/>
    </w:p>
    <w:p w:rsidR="003F19E0" w:rsidRPr="00ED649D" w:rsidRDefault="003F19E0" w:rsidP="003F19E0">
      <w:pPr>
        <w:pStyle w:val="af6"/>
        <w:keepNext/>
        <w:rPr>
          <w:rtl/>
        </w:rPr>
      </w:pPr>
      <w:bookmarkStart w:id="306" w:name="ET_yor_4758_4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06"/>
    </w:p>
    <w:p w:rsidR="003F19E0" w:rsidRPr="00ED649D" w:rsidRDefault="003F19E0" w:rsidP="003F19E0">
      <w:pPr>
        <w:pStyle w:val="KeepWithNext"/>
        <w:rPr>
          <w:rtl/>
        </w:rPr>
      </w:pPr>
    </w:p>
    <w:p w:rsidR="003F19E0" w:rsidRPr="00ED649D" w:rsidRDefault="003F19E0" w:rsidP="003F19E0">
      <w:pPr>
        <w:rPr>
          <w:rtl/>
        </w:rPr>
      </w:pPr>
      <w:bookmarkStart w:id="307" w:name="_ETM_Q1_677259"/>
      <w:bookmarkEnd w:id="307"/>
      <w:r w:rsidRPr="00ED649D">
        <w:rPr>
          <w:rFonts w:hint="cs"/>
          <w:rtl/>
        </w:rPr>
        <w:t xml:space="preserve">למה </w:t>
      </w:r>
      <w:bookmarkStart w:id="308" w:name="_ETM_Q1_678131"/>
      <w:bookmarkEnd w:id="308"/>
      <w:r w:rsidRPr="00ED649D">
        <w:rPr>
          <w:rFonts w:hint="cs"/>
          <w:rtl/>
        </w:rPr>
        <w:t>שנתיים?</w:t>
      </w:r>
      <w:bookmarkStart w:id="309" w:name="_ETM_Q1_680018"/>
      <w:bookmarkEnd w:id="309"/>
    </w:p>
    <w:p w:rsidR="003F19E0" w:rsidRPr="00ED649D" w:rsidRDefault="003F19E0" w:rsidP="003F19E0">
      <w:pPr>
        <w:rPr>
          <w:rtl/>
        </w:rPr>
      </w:pPr>
      <w:bookmarkStart w:id="310" w:name="_ETM_Q1_680109"/>
      <w:bookmarkStart w:id="311" w:name="_ETM_Q1_680948"/>
      <w:bookmarkEnd w:id="310"/>
      <w:bookmarkEnd w:id="311"/>
    </w:p>
    <w:p w:rsidR="003F19E0" w:rsidRPr="00ED649D" w:rsidRDefault="003F19E0" w:rsidP="003F19E0">
      <w:pPr>
        <w:pStyle w:val="a4"/>
        <w:keepNext/>
        <w:rPr>
          <w:rtl/>
        </w:rPr>
      </w:pPr>
      <w:bookmarkStart w:id="312" w:name="ET_speaker_חן_בר_יוסף_50"/>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12"/>
    </w:p>
    <w:p w:rsidR="003F19E0" w:rsidRPr="00ED649D" w:rsidRDefault="003F19E0" w:rsidP="003F19E0">
      <w:pPr>
        <w:pStyle w:val="KeepWithNext"/>
        <w:rPr>
          <w:rtl/>
        </w:rPr>
      </w:pPr>
    </w:p>
    <w:p w:rsidR="003F19E0" w:rsidRPr="00ED649D" w:rsidRDefault="003F19E0" w:rsidP="0008776C">
      <w:pPr>
        <w:rPr>
          <w:rtl/>
        </w:rPr>
      </w:pPr>
      <w:bookmarkStart w:id="313" w:name="_ETM_Q1_681547"/>
      <w:bookmarkStart w:id="314" w:name="_ETM_Q1_681614"/>
      <w:bookmarkEnd w:id="313"/>
      <w:bookmarkEnd w:id="314"/>
      <w:r w:rsidRPr="00ED649D">
        <w:rPr>
          <w:rFonts w:hint="cs"/>
          <w:rtl/>
        </w:rPr>
        <w:t>כמה זמן לא הייתה ועדה?</w:t>
      </w:r>
      <w:bookmarkStart w:id="315" w:name="_ETM_Q1_678297"/>
      <w:bookmarkStart w:id="316" w:name="_ETM_Q1_678398"/>
      <w:bookmarkEnd w:id="315"/>
      <w:bookmarkEnd w:id="316"/>
      <w:r w:rsidRPr="00ED649D">
        <w:rPr>
          <w:rFonts w:hint="cs"/>
          <w:rtl/>
        </w:rPr>
        <w:t xml:space="preserve"> זה בעצם הטרייד אוף.</w:t>
      </w:r>
      <w:bookmarkStart w:id="317" w:name="_ETM_Q1_683096"/>
      <w:bookmarkEnd w:id="317"/>
      <w:r w:rsidRPr="00ED649D">
        <w:rPr>
          <w:rFonts w:hint="cs"/>
          <w:rtl/>
        </w:rPr>
        <w:t xml:space="preserve"> מצד אחד </w:t>
      </w:r>
      <w:r w:rsidR="0008776C" w:rsidRPr="00ED649D">
        <w:rPr>
          <w:rFonts w:hint="cs"/>
          <w:rtl/>
        </w:rPr>
        <w:t>י</w:t>
      </w:r>
      <w:r w:rsidRPr="00ED649D">
        <w:rPr>
          <w:rFonts w:hint="cs"/>
          <w:rtl/>
        </w:rPr>
        <w:t xml:space="preserve">יתכן שר עם איזושהי אג'נדה מאוד מסוימת, אבל </w:t>
      </w:r>
      <w:bookmarkStart w:id="318" w:name="_ETM_Q1_687515"/>
      <w:bookmarkEnd w:id="318"/>
      <w:r w:rsidRPr="00ED649D">
        <w:rPr>
          <w:rFonts w:hint="cs"/>
          <w:rtl/>
        </w:rPr>
        <w:t xml:space="preserve">מהצד השני יש את ההליך הנוסף שנדרש פה. </w:t>
      </w:r>
      <w:bookmarkStart w:id="319" w:name="_ETM_Q1_688208"/>
      <w:bookmarkStart w:id="320" w:name="_ETM_Q1_688400"/>
      <w:bookmarkEnd w:id="319"/>
      <w:bookmarkEnd w:id="320"/>
    </w:p>
    <w:p w:rsidR="003F19E0" w:rsidRPr="00ED649D" w:rsidRDefault="003F19E0" w:rsidP="003F19E0">
      <w:pPr>
        <w:rPr>
          <w:rtl/>
        </w:rPr>
      </w:pPr>
      <w:bookmarkStart w:id="321" w:name="_ETM_Q1_688500"/>
      <w:bookmarkEnd w:id="321"/>
    </w:p>
    <w:p w:rsidR="003F19E0" w:rsidRPr="00ED649D" w:rsidRDefault="003F19E0" w:rsidP="003F19E0">
      <w:pPr>
        <w:pStyle w:val="af6"/>
        <w:keepNext/>
        <w:rPr>
          <w:rtl/>
        </w:rPr>
      </w:pPr>
      <w:bookmarkStart w:id="322" w:name="ET_yor_4758_5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22"/>
    </w:p>
    <w:p w:rsidR="003F19E0" w:rsidRPr="00ED649D" w:rsidRDefault="003F19E0" w:rsidP="003F19E0">
      <w:pPr>
        <w:pStyle w:val="KeepWithNext"/>
        <w:rPr>
          <w:rtl/>
        </w:rPr>
      </w:pPr>
    </w:p>
    <w:p w:rsidR="00AB402F" w:rsidRPr="00ED649D" w:rsidRDefault="00AB402F" w:rsidP="003F19E0">
      <w:pPr>
        <w:rPr>
          <w:rtl/>
        </w:rPr>
      </w:pPr>
      <w:bookmarkStart w:id="323" w:name="_ETM_Q1_690051"/>
      <w:bookmarkEnd w:id="323"/>
      <w:r w:rsidRPr="00ED649D">
        <w:rPr>
          <w:rFonts w:hint="cs"/>
          <w:rtl/>
        </w:rPr>
        <w:t xml:space="preserve">התיקו הפוליטי שהיה הוא מצב חריג. </w:t>
      </w:r>
    </w:p>
    <w:p w:rsidR="00AB402F" w:rsidRPr="00ED649D" w:rsidRDefault="00AB402F" w:rsidP="003F19E0">
      <w:pPr>
        <w:rPr>
          <w:rtl/>
        </w:rPr>
      </w:pPr>
      <w:bookmarkStart w:id="324" w:name="_ETM_Q1_704693"/>
      <w:bookmarkStart w:id="325" w:name="_ETM_Q1_704777"/>
      <w:bookmarkEnd w:id="324"/>
      <w:bookmarkEnd w:id="325"/>
    </w:p>
    <w:p w:rsidR="00AB402F" w:rsidRPr="00ED649D" w:rsidRDefault="00AB402F" w:rsidP="00AB402F">
      <w:pPr>
        <w:pStyle w:val="a4"/>
        <w:keepNext/>
        <w:rPr>
          <w:rtl/>
        </w:rPr>
      </w:pPr>
      <w:bookmarkStart w:id="326" w:name="ET_speaker_איתי_עצמון_52"/>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326"/>
    </w:p>
    <w:p w:rsidR="00AB402F" w:rsidRPr="00ED649D" w:rsidRDefault="00AB402F" w:rsidP="00AB402F">
      <w:pPr>
        <w:pStyle w:val="KeepWithNext"/>
        <w:rPr>
          <w:rtl/>
        </w:rPr>
      </w:pPr>
    </w:p>
    <w:p w:rsidR="00AB402F" w:rsidRPr="00ED649D" w:rsidRDefault="00AB402F" w:rsidP="00AB402F">
      <w:pPr>
        <w:rPr>
          <w:rtl/>
        </w:rPr>
      </w:pPr>
      <w:bookmarkStart w:id="327" w:name="_ETM_Q1_706243"/>
      <w:bookmarkStart w:id="328" w:name="_ETM_Q1_706312"/>
      <w:bookmarkEnd w:id="327"/>
      <w:bookmarkEnd w:id="328"/>
      <w:r w:rsidRPr="00ED649D">
        <w:rPr>
          <w:rFonts w:hint="cs"/>
          <w:rtl/>
        </w:rPr>
        <w:t xml:space="preserve">אני </w:t>
      </w:r>
      <w:bookmarkStart w:id="329" w:name="_ETM_Q1_706664"/>
      <w:bookmarkEnd w:id="329"/>
      <w:r w:rsidRPr="00ED649D">
        <w:rPr>
          <w:rFonts w:hint="cs"/>
          <w:rtl/>
        </w:rPr>
        <w:t xml:space="preserve">רוצה להגיד משהו עקרוני לגבי הפיקוח הפרלמנטרי על חקיקת </w:t>
      </w:r>
      <w:bookmarkStart w:id="330" w:name="_ETM_Q1_707783"/>
      <w:bookmarkEnd w:id="330"/>
      <w:r w:rsidRPr="00ED649D">
        <w:rPr>
          <w:rFonts w:hint="cs"/>
          <w:rtl/>
        </w:rPr>
        <w:t xml:space="preserve">משנה מכוח החוק. כפי שאמרתי, המצב המשפטי היום הוא שכל </w:t>
      </w:r>
      <w:bookmarkStart w:id="331" w:name="_ETM_Q1_712267"/>
      <w:bookmarkEnd w:id="331"/>
      <w:r w:rsidRPr="00ED649D">
        <w:rPr>
          <w:rFonts w:hint="cs"/>
          <w:rtl/>
        </w:rPr>
        <w:t xml:space="preserve">חקיקת המשנה בנושא הגפ"ם מגיעה לאישור ועדת </w:t>
      </w:r>
      <w:bookmarkStart w:id="332" w:name="_ETM_Q1_719031"/>
      <w:bookmarkEnd w:id="332"/>
      <w:r w:rsidRPr="00ED649D">
        <w:rPr>
          <w:rFonts w:hint="cs"/>
          <w:rtl/>
        </w:rPr>
        <w:t xml:space="preserve">הכלכלה. בהצעת החוק הזאת יש סט רחב יותר </w:t>
      </w:r>
      <w:bookmarkStart w:id="333" w:name="_ETM_Q1_726629"/>
      <w:bookmarkEnd w:id="333"/>
      <w:r w:rsidRPr="00ED649D">
        <w:rPr>
          <w:rFonts w:hint="cs"/>
          <w:rtl/>
        </w:rPr>
        <w:t>של הסמכות של השר להתקין תקנות. אנחנו הס</w:t>
      </w:r>
      <w:bookmarkStart w:id="334" w:name="_ETM_Q1_727979"/>
      <w:bookmarkEnd w:id="334"/>
      <w:r w:rsidRPr="00ED649D">
        <w:rPr>
          <w:rFonts w:hint="cs"/>
          <w:rtl/>
        </w:rPr>
        <w:t xml:space="preserve">בנו את תשומת הלב בדיון הראשון לכך שלרבות </w:t>
      </w:r>
      <w:bookmarkStart w:id="335" w:name="_ETM_Q1_733653"/>
      <w:bookmarkEnd w:id="335"/>
      <w:r w:rsidRPr="00ED649D">
        <w:rPr>
          <w:rFonts w:hint="cs"/>
          <w:rtl/>
        </w:rPr>
        <w:t xml:space="preserve">מן ההסמכות לא היה צורך באישור הוועדה לפי הנוסח של </w:t>
      </w:r>
      <w:bookmarkStart w:id="336" w:name="_ETM_Q1_737390"/>
      <w:bookmarkEnd w:id="336"/>
      <w:r w:rsidRPr="00ED649D">
        <w:rPr>
          <w:rFonts w:hint="cs"/>
          <w:rtl/>
        </w:rPr>
        <w:t xml:space="preserve">הצעת החוק הממשלתית. אנחנו העברנו למשרד האנרגיה טבלה שכוללת </w:t>
      </w:r>
      <w:bookmarkStart w:id="337" w:name="_ETM_Q1_743308"/>
      <w:bookmarkEnd w:id="337"/>
      <w:r w:rsidRPr="00ED649D">
        <w:rPr>
          <w:rFonts w:hint="cs"/>
          <w:rtl/>
        </w:rPr>
        <w:t xml:space="preserve">את כל ההסמכות, ובכל מקום שחשבנו שיש עניינים עקרוניים, </w:t>
      </w:r>
      <w:bookmarkStart w:id="338" w:name="_ETM_Q1_745897"/>
      <w:bookmarkEnd w:id="338"/>
      <w:r w:rsidRPr="00ED649D">
        <w:rPr>
          <w:rFonts w:hint="cs"/>
          <w:rtl/>
        </w:rPr>
        <w:t>מהותיים, שיש בהם עניין ציבורי או הם משליכים על זכו</w:t>
      </w:r>
      <w:bookmarkStart w:id="339" w:name="_ETM_Q1_751556"/>
      <w:bookmarkEnd w:id="339"/>
      <w:r w:rsidRPr="00ED649D">
        <w:rPr>
          <w:rFonts w:hint="cs"/>
          <w:rtl/>
        </w:rPr>
        <w:t xml:space="preserve">יות יסוד, המלצנו שיהיה אישור של ועדת הכלכלה, ולשמחתי משרד האנרגיה קיבל את העמדה שלנו. כשלעצמי אני חושב </w:t>
      </w:r>
      <w:bookmarkStart w:id="340" w:name="_ETM_Q1_760500"/>
      <w:bookmarkEnd w:id="340"/>
      <w:r w:rsidRPr="00ED649D">
        <w:rPr>
          <w:rFonts w:hint="cs"/>
          <w:rtl/>
        </w:rPr>
        <w:t xml:space="preserve">שבהקשר הזה מדובר על דרישות מאוד מקצועיות ואין הכרח שיהיה </w:t>
      </w:r>
      <w:bookmarkStart w:id="341" w:name="_ETM_Q1_766472"/>
      <w:bookmarkEnd w:id="341"/>
      <w:r w:rsidRPr="00ED649D">
        <w:rPr>
          <w:rFonts w:hint="cs"/>
          <w:rtl/>
        </w:rPr>
        <w:t xml:space="preserve">אישור ועדה. </w:t>
      </w:r>
    </w:p>
    <w:p w:rsidR="00AB402F" w:rsidRPr="00ED649D" w:rsidRDefault="00AB402F" w:rsidP="00AB402F">
      <w:pPr>
        <w:rPr>
          <w:rtl/>
        </w:rPr>
      </w:pPr>
      <w:bookmarkStart w:id="342" w:name="_ETM_Q1_765273"/>
      <w:bookmarkStart w:id="343" w:name="_ETM_Q1_765400"/>
      <w:bookmarkEnd w:id="342"/>
      <w:bookmarkEnd w:id="343"/>
    </w:p>
    <w:p w:rsidR="00AB402F" w:rsidRPr="00ED649D" w:rsidRDefault="00AB402F" w:rsidP="00AB402F">
      <w:pPr>
        <w:pStyle w:val="af6"/>
        <w:keepNext/>
        <w:rPr>
          <w:rtl/>
        </w:rPr>
      </w:pPr>
      <w:bookmarkStart w:id="344" w:name="ET_yor_4758_5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44"/>
    </w:p>
    <w:p w:rsidR="00AB402F" w:rsidRPr="00ED649D" w:rsidRDefault="00AB402F" w:rsidP="00AB402F">
      <w:pPr>
        <w:pStyle w:val="KeepWithNext"/>
        <w:rPr>
          <w:rtl/>
        </w:rPr>
      </w:pPr>
    </w:p>
    <w:p w:rsidR="00AB402F" w:rsidRPr="00ED649D" w:rsidRDefault="00AB402F" w:rsidP="00AB402F">
      <w:pPr>
        <w:rPr>
          <w:rtl/>
        </w:rPr>
      </w:pPr>
      <w:bookmarkStart w:id="345" w:name="_ETM_Q1_763441"/>
      <w:bookmarkEnd w:id="345"/>
      <w:r w:rsidRPr="00ED649D">
        <w:rPr>
          <w:rFonts w:hint="cs"/>
          <w:rtl/>
        </w:rPr>
        <w:t xml:space="preserve">אז אני אומר לפרוטוקול ולכולם שהכוונה כאן </w:t>
      </w:r>
      <w:bookmarkStart w:id="346" w:name="_ETM_Q1_770092"/>
      <w:bookmarkEnd w:id="346"/>
      <w:r w:rsidRPr="00ED649D">
        <w:rPr>
          <w:rFonts w:hint="cs"/>
          <w:rtl/>
        </w:rPr>
        <w:t>היא לתנאים טכניים ומאוד מקצועיים. אגב, גם בתמיכות</w:t>
      </w:r>
      <w:r w:rsidR="0008776C" w:rsidRPr="00ED649D">
        <w:rPr>
          <w:rFonts w:hint="cs"/>
          <w:rtl/>
        </w:rPr>
        <w:t>,</w:t>
      </w:r>
      <w:r w:rsidRPr="00ED649D">
        <w:rPr>
          <w:rFonts w:hint="cs"/>
          <w:rtl/>
        </w:rPr>
        <w:t xml:space="preserve"> מב</w:t>
      </w:r>
      <w:bookmarkStart w:id="347" w:name="_ETM_Q1_782204"/>
      <w:bookmarkEnd w:id="347"/>
      <w:r w:rsidRPr="00ED649D">
        <w:rPr>
          <w:rFonts w:hint="cs"/>
          <w:rtl/>
        </w:rPr>
        <w:t>חן תמיכות צריך להראות מצג</w:t>
      </w:r>
      <w:r w:rsidR="0008776C" w:rsidRPr="00ED649D">
        <w:rPr>
          <w:rFonts w:hint="cs"/>
          <w:rtl/>
        </w:rPr>
        <w:t xml:space="preserve"> של</w:t>
      </w:r>
      <w:r w:rsidRPr="00ED649D">
        <w:rPr>
          <w:rFonts w:hint="cs"/>
          <w:rtl/>
        </w:rPr>
        <w:t xml:space="preserve"> שוויון, קווי פעולה שוויוניים. אבל </w:t>
      </w:r>
      <w:bookmarkStart w:id="348" w:name="_ETM_Q1_785666"/>
      <w:bookmarkEnd w:id="348"/>
      <w:r w:rsidRPr="00ED649D">
        <w:rPr>
          <w:rFonts w:hint="cs"/>
          <w:rtl/>
        </w:rPr>
        <w:t xml:space="preserve">חייט יודע לתפור חליפה לפי מידותיו של האדם. לכן </w:t>
      </w:r>
      <w:bookmarkStart w:id="349" w:name="_ETM_Q1_797600"/>
      <w:bookmarkEnd w:id="349"/>
      <w:r w:rsidRPr="00ED649D">
        <w:rPr>
          <w:rFonts w:hint="cs"/>
          <w:rtl/>
        </w:rPr>
        <w:t xml:space="preserve">צריכים להיזהר. אז טוב שזה נאמר לפרוטוקול. אנטאנס, בבקשה. </w:t>
      </w:r>
    </w:p>
    <w:p w:rsidR="00AB402F" w:rsidRPr="00ED649D" w:rsidRDefault="00AB402F" w:rsidP="00AB402F">
      <w:pPr>
        <w:rPr>
          <w:rtl/>
        </w:rPr>
      </w:pPr>
      <w:bookmarkStart w:id="350" w:name="_ETM_Q1_802139"/>
      <w:bookmarkStart w:id="351" w:name="_ETM_Q1_802247"/>
      <w:bookmarkStart w:id="352" w:name="_ETM_Q1_804940"/>
      <w:bookmarkEnd w:id="350"/>
      <w:bookmarkEnd w:id="351"/>
      <w:bookmarkEnd w:id="352"/>
    </w:p>
    <w:p w:rsidR="00AB402F" w:rsidRPr="00ED649D" w:rsidRDefault="00AB402F" w:rsidP="00AB402F">
      <w:pPr>
        <w:pStyle w:val="a4"/>
        <w:keepNext/>
        <w:rPr>
          <w:rtl/>
        </w:rPr>
      </w:pPr>
      <w:bookmarkStart w:id="353" w:name="ET_speaker_5806_54"/>
      <w:r w:rsidRPr="00ED649D">
        <w:rPr>
          <w:rStyle w:val="TagStyle"/>
          <w:rtl/>
        </w:rPr>
        <w:t xml:space="preserve"> &lt;&lt; דובר &gt;&gt; </w:t>
      </w:r>
      <w:r w:rsidRPr="00ED649D">
        <w:rPr>
          <w:rtl/>
        </w:rPr>
        <w:t>אנטאנס שחאדה (הרשימה המשותפת):</w:t>
      </w:r>
      <w:r w:rsidRPr="00ED649D">
        <w:rPr>
          <w:rStyle w:val="TagStyle"/>
          <w:rtl/>
        </w:rPr>
        <w:t xml:space="preserve"> &lt;&lt; דובר &gt;&gt;</w:t>
      </w:r>
      <w:r w:rsidRPr="00ED649D">
        <w:rPr>
          <w:rtl/>
        </w:rPr>
        <w:t xml:space="preserve">   </w:t>
      </w:r>
      <w:bookmarkEnd w:id="353"/>
    </w:p>
    <w:p w:rsidR="00AB402F" w:rsidRPr="00ED649D" w:rsidRDefault="00AB402F" w:rsidP="00AB402F">
      <w:pPr>
        <w:pStyle w:val="KeepWithNext"/>
        <w:rPr>
          <w:rtl/>
        </w:rPr>
      </w:pPr>
    </w:p>
    <w:p w:rsidR="00AB402F" w:rsidRPr="00ED649D" w:rsidRDefault="00AB402F" w:rsidP="00AB402F">
      <w:pPr>
        <w:rPr>
          <w:rtl/>
        </w:rPr>
      </w:pPr>
      <w:bookmarkStart w:id="354" w:name="_ETM_Q1_805599"/>
      <w:bookmarkStart w:id="355" w:name="_ETM_Q1_805699"/>
      <w:bookmarkEnd w:id="354"/>
      <w:bookmarkEnd w:id="355"/>
      <w:r w:rsidRPr="00ED649D">
        <w:rPr>
          <w:rFonts w:hint="cs"/>
          <w:rtl/>
        </w:rPr>
        <w:t>רצי</w:t>
      </w:r>
      <w:bookmarkStart w:id="356" w:name="_ETM_Q1_807149"/>
      <w:bookmarkEnd w:id="356"/>
      <w:r w:rsidRPr="00ED649D">
        <w:rPr>
          <w:rFonts w:hint="cs"/>
          <w:rtl/>
        </w:rPr>
        <w:t xml:space="preserve">תי לברר אם יש מקום להכניס בסעיפים שתהיה התייחסות </w:t>
      </w:r>
      <w:bookmarkStart w:id="357" w:name="_ETM_Q1_811662"/>
      <w:bookmarkEnd w:id="357"/>
      <w:r w:rsidRPr="00ED649D">
        <w:rPr>
          <w:rFonts w:hint="cs"/>
          <w:rtl/>
        </w:rPr>
        <w:t xml:space="preserve">שונה, במידת האפשר כמובן ותוך כדי שמירה על </w:t>
      </w:r>
      <w:bookmarkStart w:id="358" w:name="_ETM_Q1_812830"/>
      <w:bookmarkEnd w:id="358"/>
      <w:r w:rsidRPr="00ED649D">
        <w:rPr>
          <w:rFonts w:hint="cs"/>
          <w:rtl/>
        </w:rPr>
        <w:t>בטיחות, בין ספקים שונים לפי גודל ספק. לדוגמה, אם לספק</w:t>
      </w:r>
      <w:bookmarkStart w:id="359" w:name="_ETM_Q1_818312"/>
      <w:bookmarkEnd w:id="359"/>
      <w:r w:rsidRPr="00ED649D">
        <w:rPr>
          <w:rFonts w:hint="cs"/>
          <w:rtl/>
        </w:rPr>
        <w:t xml:space="preserve"> יש מחסן שבו הוא משרת 500 לקוחות - - -</w:t>
      </w:r>
    </w:p>
    <w:p w:rsidR="00AB402F" w:rsidRPr="00ED649D" w:rsidRDefault="00AB402F" w:rsidP="00AB402F">
      <w:pPr>
        <w:rPr>
          <w:rtl/>
        </w:rPr>
      </w:pPr>
      <w:bookmarkStart w:id="360" w:name="_ETM_Q1_822524"/>
      <w:bookmarkStart w:id="361" w:name="_ETM_Q1_822632"/>
      <w:bookmarkEnd w:id="360"/>
      <w:bookmarkEnd w:id="361"/>
    </w:p>
    <w:p w:rsidR="00AB402F" w:rsidRPr="00ED649D" w:rsidRDefault="00AB402F" w:rsidP="00AB402F">
      <w:pPr>
        <w:pStyle w:val="af6"/>
        <w:keepNext/>
        <w:rPr>
          <w:rtl/>
        </w:rPr>
      </w:pPr>
      <w:bookmarkStart w:id="362" w:name="ET_yor_4758_55"/>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62"/>
    </w:p>
    <w:p w:rsidR="00AB402F" w:rsidRPr="00ED649D" w:rsidRDefault="00AB402F" w:rsidP="00AB402F">
      <w:pPr>
        <w:pStyle w:val="KeepWithNext"/>
        <w:rPr>
          <w:rtl/>
        </w:rPr>
      </w:pPr>
    </w:p>
    <w:p w:rsidR="00AB402F" w:rsidRPr="00ED649D" w:rsidRDefault="00AB402F" w:rsidP="00AB402F">
      <w:pPr>
        <w:rPr>
          <w:rtl/>
        </w:rPr>
      </w:pPr>
      <w:bookmarkStart w:id="363" w:name="_ETM_Q1_824065"/>
      <w:bookmarkEnd w:id="363"/>
      <w:r w:rsidRPr="00ED649D">
        <w:rPr>
          <w:rFonts w:hint="cs"/>
          <w:rtl/>
        </w:rPr>
        <w:t>אנחנו</w:t>
      </w:r>
      <w:bookmarkStart w:id="364" w:name="_ETM_Q1_824894"/>
      <w:bookmarkEnd w:id="364"/>
      <w:r w:rsidRPr="00ED649D">
        <w:rPr>
          <w:rFonts w:hint="cs"/>
          <w:rtl/>
        </w:rPr>
        <w:t xml:space="preserve"> עכשיו בדיון על כך שהשר רשאי לקבוע תנאים לקבלת היתר </w:t>
      </w:r>
      <w:bookmarkStart w:id="365" w:name="_ETM_Q1_828252"/>
      <w:bookmarkEnd w:id="365"/>
      <w:r w:rsidRPr="00ED649D">
        <w:rPr>
          <w:rFonts w:hint="cs"/>
          <w:rtl/>
        </w:rPr>
        <w:t xml:space="preserve">למתקני גז. אם יש לו הגדרה של מתקן גז הוא </w:t>
      </w:r>
      <w:bookmarkStart w:id="366" w:name="_ETM_Q1_833415"/>
      <w:bookmarkEnd w:id="366"/>
      <w:r w:rsidRPr="00ED649D">
        <w:rPr>
          <w:rFonts w:hint="cs"/>
          <w:rtl/>
        </w:rPr>
        <w:t xml:space="preserve">נכנס לקטגוריה הזאת ולא משנה הגודל שלו. </w:t>
      </w:r>
    </w:p>
    <w:p w:rsidR="00AB402F" w:rsidRPr="00ED649D" w:rsidRDefault="00AB402F" w:rsidP="00AB402F">
      <w:pPr>
        <w:rPr>
          <w:rtl/>
        </w:rPr>
      </w:pPr>
      <w:bookmarkStart w:id="367" w:name="_ETM_Q1_839769"/>
      <w:bookmarkStart w:id="368" w:name="_ETM_Q1_839857"/>
      <w:bookmarkStart w:id="369" w:name="_ETM_Q1_837745"/>
      <w:bookmarkEnd w:id="367"/>
      <w:bookmarkEnd w:id="368"/>
      <w:bookmarkEnd w:id="369"/>
    </w:p>
    <w:p w:rsidR="00AB402F" w:rsidRPr="00ED649D" w:rsidRDefault="00AB402F" w:rsidP="00AB402F">
      <w:pPr>
        <w:pStyle w:val="a4"/>
        <w:keepNext/>
        <w:rPr>
          <w:rtl/>
        </w:rPr>
      </w:pPr>
      <w:bookmarkStart w:id="370" w:name="ET_speaker_חן_בר_יוסף_56"/>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70"/>
    </w:p>
    <w:p w:rsidR="00AB402F" w:rsidRPr="00ED649D" w:rsidRDefault="00AB402F" w:rsidP="00AB402F">
      <w:pPr>
        <w:pStyle w:val="KeepWithNext"/>
        <w:rPr>
          <w:rtl/>
        </w:rPr>
      </w:pPr>
    </w:p>
    <w:p w:rsidR="00AB402F" w:rsidRPr="00ED649D" w:rsidRDefault="00AB402F" w:rsidP="00AB402F">
      <w:pPr>
        <w:rPr>
          <w:rtl/>
        </w:rPr>
      </w:pPr>
      <w:bookmarkStart w:id="371" w:name="_ETM_Q1_838368"/>
      <w:bookmarkStart w:id="372" w:name="_ETM_Q1_838433"/>
      <w:bookmarkEnd w:id="371"/>
      <w:bookmarkEnd w:id="372"/>
      <w:r w:rsidRPr="00ED649D">
        <w:rPr>
          <w:rFonts w:hint="cs"/>
          <w:rtl/>
        </w:rPr>
        <w:t xml:space="preserve">לכל מתקן </w:t>
      </w:r>
      <w:bookmarkStart w:id="373" w:name="_ETM_Q1_839426"/>
      <w:bookmarkEnd w:id="373"/>
      <w:r w:rsidRPr="00ED649D">
        <w:rPr>
          <w:rFonts w:hint="cs"/>
          <w:rtl/>
        </w:rPr>
        <w:t>יש את התנאים שלו. למתקן בגודל מסוים יש מ</w:t>
      </w:r>
      <w:bookmarkStart w:id="374" w:name="_ETM_Q1_843823"/>
      <w:bookmarkEnd w:id="374"/>
      <w:r w:rsidRPr="00ED649D">
        <w:rPr>
          <w:rFonts w:hint="cs"/>
          <w:rtl/>
        </w:rPr>
        <w:t xml:space="preserve">רחקי הפרדה מסוימים ולמתקן בגודל אחר יש מרחקי הפרדה אחרים. </w:t>
      </w:r>
      <w:bookmarkStart w:id="375" w:name="_ETM_Q1_848681"/>
      <w:bookmarkStart w:id="376" w:name="_ETM_Q1_849321"/>
      <w:bookmarkEnd w:id="375"/>
      <w:bookmarkEnd w:id="376"/>
    </w:p>
    <w:p w:rsidR="00AB402F" w:rsidRPr="00ED649D" w:rsidRDefault="00AB402F" w:rsidP="00AB402F">
      <w:pPr>
        <w:rPr>
          <w:rtl/>
        </w:rPr>
      </w:pPr>
      <w:bookmarkStart w:id="377" w:name="_ETM_Q1_849412"/>
      <w:bookmarkEnd w:id="377"/>
    </w:p>
    <w:p w:rsidR="00AB402F" w:rsidRPr="00ED649D" w:rsidRDefault="00AB402F" w:rsidP="00AB402F">
      <w:pPr>
        <w:pStyle w:val="af6"/>
        <w:keepNext/>
        <w:rPr>
          <w:rtl/>
        </w:rPr>
      </w:pPr>
      <w:bookmarkStart w:id="378" w:name="ET_yor_4758_57"/>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78"/>
    </w:p>
    <w:p w:rsidR="00AB402F" w:rsidRPr="00ED649D" w:rsidRDefault="00AB402F" w:rsidP="00AB402F">
      <w:pPr>
        <w:pStyle w:val="KeepWithNext"/>
        <w:rPr>
          <w:rtl/>
        </w:rPr>
      </w:pPr>
    </w:p>
    <w:p w:rsidR="00AB402F" w:rsidRPr="00ED649D" w:rsidRDefault="00AB402F" w:rsidP="00AB402F">
      <w:pPr>
        <w:rPr>
          <w:rtl/>
        </w:rPr>
      </w:pPr>
      <w:bookmarkStart w:id="379" w:name="_ETM_Q1_850648"/>
      <w:bookmarkEnd w:id="379"/>
      <w:r w:rsidRPr="00ED649D">
        <w:rPr>
          <w:rFonts w:hint="cs"/>
          <w:rtl/>
        </w:rPr>
        <w:t>אבל לא מדובר ברזולוציה הזאת. יש עוד התייחסויות?</w:t>
      </w:r>
    </w:p>
    <w:p w:rsidR="00AB402F" w:rsidRPr="00ED649D" w:rsidRDefault="00AB402F" w:rsidP="00AB402F">
      <w:pPr>
        <w:rPr>
          <w:rtl/>
        </w:rPr>
      </w:pPr>
      <w:bookmarkStart w:id="380" w:name="_ETM_Q1_860965"/>
      <w:bookmarkStart w:id="381" w:name="_ETM_Q1_861058"/>
      <w:bookmarkEnd w:id="380"/>
      <w:bookmarkEnd w:id="381"/>
    </w:p>
    <w:p w:rsidR="00AB402F" w:rsidRPr="00ED649D" w:rsidRDefault="00AB402F" w:rsidP="00AB402F">
      <w:pPr>
        <w:pStyle w:val="af9"/>
        <w:keepNext/>
        <w:rPr>
          <w:rtl/>
        </w:rPr>
      </w:pPr>
      <w:bookmarkStart w:id="382" w:name="ET_guest_873_58"/>
      <w:r w:rsidRPr="00ED649D">
        <w:rPr>
          <w:rStyle w:val="TagStyle"/>
          <w:rtl/>
        </w:rPr>
        <w:t xml:space="preserve"> &lt;&lt; אורח &gt;&gt; </w:t>
      </w:r>
      <w:r w:rsidRPr="00ED649D">
        <w:rPr>
          <w:rtl/>
        </w:rPr>
        <w:t>אבי פרל:</w:t>
      </w:r>
      <w:r w:rsidRPr="00ED649D">
        <w:rPr>
          <w:rStyle w:val="TagStyle"/>
          <w:rtl/>
        </w:rPr>
        <w:t xml:space="preserve"> &lt;&lt; אורח &gt;&gt;</w:t>
      </w:r>
      <w:r w:rsidRPr="00ED649D">
        <w:rPr>
          <w:rtl/>
        </w:rPr>
        <w:t xml:space="preserve">   </w:t>
      </w:r>
      <w:bookmarkEnd w:id="382"/>
    </w:p>
    <w:p w:rsidR="00AB402F" w:rsidRPr="00ED649D" w:rsidRDefault="00AB402F" w:rsidP="00AB402F">
      <w:pPr>
        <w:pStyle w:val="KeepWithNext"/>
        <w:rPr>
          <w:rtl/>
        </w:rPr>
      </w:pPr>
    </w:p>
    <w:p w:rsidR="00AB402F" w:rsidRPr="00ED649D" w:rsidRDefault="00AB402F" w:rsidP="00AB402F">
      <w:pPr>
        <w:rPr>
          <w:rtl/>
        </w:rPr>
      </w:pPr>
      <w:bookmarkStart w:id="383" w:name="_ETM_Q1_865241"/>
      <w:bookmarkStart w:id="384" w:name="_ETM_Q1_865587"/>
      <w:bookmarkStart w:id="385" w:name="_ETM_Q1_865671"/>
      <w:bookmarkEnd w:id="383"/>
      <w:bookmarkEnd w:id="384"/>
      <w:bookmarkEnd w:id="385"/>
      <w:r w:rsidRPr="00ED649D">
        <w:rPr>
          <w:rFonts w:hint="cs"/>
          <w:rtl/>
        </w:rPr>
        <w:t xml:space="preserve">אני </w:t>
      </w:r>
      <w:bookmarkStart w:id="386" w:name="_ETM_Q1_866213"/>
      <w:bookmarkEnd w:id="386"/>
      <w:r w:rsidRPr="00ED649D">
        <w:rPr>
          <w:rFonts w:hint="cs"/>
          <w:rtl/>
        </w:rPr>
        <w:t>אבי פרל, ממרכז הגז. עם כל הכבוד - - -</w:t>
      </w:r>
    </w:p>
    <w:p w:rsidR="00AB402F" w:rsidRPr="00ED649D" w:rsidRDefault="00AB402F" w:rsidP="00AB402F">
      <w:pPr>
        <w:rPr>
          <w:rtl/>
        </w:rPr>
      </w:pPr>
      <w:bookmarkStart w:id="387" w:name="_ETM_Q1_870991"/>
      <w:bookmarkStart w:id="388" w:name="_ETM_Q1_871106"/>
      <w:bookmarkEnd w:id="387"/>
      <w:bookmarkEnd w:id="388"/>
    </w:p>
    <w:p w:rsidR="00AB402F" w:rsidRPr="00ED649D" w:rsidRDefault="00AB402F" w:rsidP="00AB402F">
      <w:pPr>
        <w:pStyle w:val="af6"/>
        <w:keepNext/>
        <w:rPr>
          <w:rtl/>
        </w:rPr>
      </w:pPr>
      <w:bookmarkStart w:id="389" w:name="ET_yor_4758_5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89"/>
    </w:p>
    <w:p w:rsidR="00AB402F" w:rsidRPr="00ED649D" w:rsidRDefault="00AB402F" w:rsidP="00AB402F">
      <w:pPr>
        <w:pStyle w:val="KeepWithNext"/>
        <w:rPr>
          <w:rtl/>
        </w:rPr>
      </w:pPr>
    </w:p>
    <w:p w:rsidR="00AB402F" w:rsidRPr="00ED649D" w:rsidRDefault="00AB402F" w:rsidP="00AB402F">
      <w:pPr>
        <w:rPr>
          <w:rtl/>
        </w:rPr>
      </w:pPr>
      <w:bookmarkStart w:id="390" w:name="_ETM_Q1_872053"/>
      <w:bookmarkEnd w:id="390"/>
      <w:r w:rsidRPr="00ED649D">
        <w:rPr>
          <w:rFonts w:hint="cs"/>
          <w:rtl/>
        </w:rPr>
        <w:t xml:space="preserve">למה </w:t>
      </w:r>
      <w:bookmarkStart w:id="391" w:name="_ETM_Q1_872736"/>
      <w:bookmarkEnd w:id="391"/>
      <w:r w:rsidRPr="00ED649D">
        <w:rPr>
          <w:rFonts w:hint="cs"/>
          <w:rtl/>
        </w:rPr>
        <w:t>אתה כועס עלינו על הבוקר?</w:t>
      </w:r>
      <w:bookmarkStart w:id="392" w:name="_ETM_Q1_877936"/>
      <w:bookmarkEnd w:id="392"/>
    </w:p>
    <w:p w:rsidR="00AB402F" w:rsidRPr="00ED649D" w:rsidRDefault="00AB402F" w:rsidP="00AB402F">
      <w:pPr>
        <w:rPr>
          <w:rtl/>
        </w:rPr>
      </w:pPr>
      <w:bookmarkStart w:id="393" w:name="_ETM_Q1_878018"/>
      <w:bookmarkEnd w:id="393"/>
    </w:p>
    <w:p w:rsidR="00AB402F" w:rsidRPr="00ED649D" w:rsidRDefault="00AB402F" w:rsidP="00AB402F">
      <w:pPr>
        <w:pStyle w:val="-"/>
        <w:keepNext/>
        <w:rPr>
          <w:rtl/>
        </w:rPr>
      </w:pPr>
      <w:bookmarkStart w:id="394" w:name="ET_speakercontinue_873_60"/>
      <w:r w:rsidRPr="00ED649D">
        <w:rPr>
          <w:rStyle w:val="TagStyle"/>
          <w:rtl/>
        </w:rPr>
        <w:t xml:space="preserve"> &lt;&lt; דובר_המשך &gt;&gt; </w:t>
      </w:r>
      <w:r w:rsidRPr="00ED649D">
        <w:rPr>
          <w:rtl/>
        </w:rPr>
        <w:t>אבי פרל:</w:t>
      </w:r>
      <w:r w:rsidRPr="00ED649D">
        <w:rPr>
          <w:rStyle w:val="TagStyle"/>
          <w:rtl/>
        </w:rPr>
        <w:t xml:space="preserve"> &lt;&lt; דובר_המשך &gt;&gt;</w:t>
      </w:r>
      <w:r w:rsidRPr="00ED649D">
        <w:rPr>
          <w:rtl/>
        </w:rPr>
        <w:t xml:space="preserve">   </w:t>
      </w:r>
      <w:bookmarkEnd w:id="394"/>
    </w:p>
    <w:p w:rsidR="00AB402F" w:rsidRPr="00ED649D" w:rsidRDefault="00AB402F" w:rsidP="00AB402F">
      <w:pPr>
        <w:pStyle w:val="KeepWithNext"/>
        <w:rPr>
          <w:rtl/>
        </w:rPr>
      </w:pPr>
    </w:p>
    <w:p w:rsidR="00AB402F" w:rsidRPr="00ED649D" w:rsidRDefault="00AB402F" w:rsidP="0008776C">
      <w:pPr>
        <w:rPr>
          <w:rtl/>
        </w:rPr>
      </w:pPr>
      <w:bookmarkStart w:id="395" w:name="_ETM_Q1_879497"/>
      <w:bookmarkEnd w:id="395"/>
      <w:r w:rsidRPr="00ED649D">
        <w:rPr>
          <w:rFonts w:hint="cs"/>
          <w:rtl/>
        </w:rPr>
        <w:t xml:space="preserve">חס וחלילה, אני מעולם </w:t>
      </w:r>
      <w:bookmarkStart w:id="396" w:name="_ETM_Q1_881575"/>
      <w:bookmarkEnd w:id="396"/>
      <w:r w:rsidRPr="00ED649D">
        <w:rPr>
          <w:rFonts w:hint="cs"/>
          <w:rtl/>
        </w:rPr>
        <w:t xml:space="preserve">לא </w:t>
      </w:r>
      <w:r w:rsidR="0008776C" w:rsidRPr="00ED649D">
        <w:rPr>
          <w:rFonts w:hint="cs"/>
          <w:rtl/>
        </w:rPr>
        <w:t>כעס</w:t>
      </w:r>
      <w:r w:rsidRPr="00ED649D">
        <w:rPr>
          <w:rFonts w:hint="cs"/>
          <w:rtl/>
        </w:rPr>
        <w:t xml:space="preserve">תי. אני רק מרגיש שאנחנו, הכלבים, נובחים והשיירה </w:t>
      </w:r>
      <w:bookmarkStart w:id="397" w:name="_ETM_Q1_886774"/>
      <w:bookmarkEnd w:id="397"/>
      <w:r w:rsidRPr="00ED649D">
        <w:rPr>
          <w:rFonts w:hint="cs"/>
          <w:rtl/>
        </w:rPr>
        <w:t xml:space="preserve">עוברת. הנושא של השר, כל הסיפור של האישור של השר, </w:t>
      </w:r>
      <w:bookmarkStart w:id="398" w:name="_ETM_Q1_896134"/>
      <w:bookmarkEnd w:id="398"/>
      <w:r w:rsidRPr="00ED649D">
        <w:rPr>
          <w:rFonts w:hint="cs"/>
          <w:rtl/>
        </w:rPr>
        <w:t xml:space="preserve">זה לא נכון וזה לא קיים בכלל. </w:t>
      </w:r>
      <w:bookmarkStart w:id="399" w:name="_ETM_Q1_903807"/>
      <w:bookmarkEnd w:id="399"/>
      <w:r w:rsidRPr="00ED649D">
        <w:rPr>
          <w:rFonts w:hint="cs"/>
          <w:rtl/>
        </w:rPr>
        <w:t xml:space="preserve">בפועל המנהל הוא זה שצריך לתת תנאים להקמה ואחר כך </w:t>
      </w:r>
      <w:bookmarkStart w:id="400" w:name="_ETM_Q1_909284"/>
      <w:bookmarkEnd w:id="400"/>
      <w:r w:rsidRPr="00ED649D">
        <w:rPr>
          <w:rFonts w:hint="cs"/>
          <w:rtl/>
        </w:rPr>
        <w:t xml:space="preserve">לחידוש. והכי חשוב זה שהמשרד יואיל ויעלה את התנאים לצורך </w:t>
      </w:r>
      <w:bookmarkStart w:id="401" w:name="_ETM_Q1_921237"/>
      <w:bookmarkEnd w:id="401"/>
      <w:r w:rsidRPr="00ED649D">
        <w:rPr>
          <w:rFonts w:hint="cs"/>
          <w:rtl/>
        </w:rPr>
        <w:t>הבקשה. שיעלו אותם עכשיו, שיפרטו מה צריך</w:t>
      </w:r>
      <w:bookmarkStart w:id="402" w:name="_ETM_Q1_928671"/>
      <w:bookmarkEnd w:id="402"/>
      <w:r w:rsidRPr="00ED649D">
        <w:rPr>
          <w:rFonts w:hint="cs"/>
          <w:rtl/>
        </w:rPr>
        <w:t xml:space="preserve">, כדי שלא נופתע אחר כך שלבקשות האלה לא </w:t>
      </w:r>
      <w:bookmarkStart w:id="403" w:name="_ETM_Q1_929942"/>
      <w:bookmarkEnd w:id="403"/>
      <w:r w:rsidRPr="00ED649D">
        <w:rPr>
          <w:rFonts w:hint="cs"/>
          <w:rtl/>
        </w:rPr>
        <w:t>ייכנסו כל מיני - - -</w:t>
      </w:r>
    </w:p>
    <w:p w:rsidR="00AB402F" w:rsidRPr="00ED649D" w:rsidRDefault="00AB402F" w:rsidP="00AB402F">
      <w:pPr>
        <w:rPr>
          <w:rtl/>
        </w:rPr>
      </w:pPr>
      <w:bookmarkStart w:id="404" w:name="_ETM_Q1_935352"/>
      <w:bookmarkStart w:id="405" w:name="_ETM_Q1_935453"/>
      <w:bookmarkEnd w:id="404"/>
      <w:bookmarkEnd w:id="405"/>
    </w:p>
    <w:p w:rsidR="00AB402F" w:rsidRPr="00ED649D" w:rsidRDefault="00AB402F" w:rsidP="00AB402F">
      <w:pPr>
        <w:pStyle w:val="af6"/>
        <w:keepNext/>
        <w:rPr>
          <w:rtl/>
        </w:rPr>
      </w:pPr>
      <w:bookmarkStart w:id="406" w:name="ET_yor_4758_6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406"/>
    </w:p>
    <w:p w:rsidR="00AB402F" w:rsidRPr="00ED649D" w:rsidRDefault="00AB402F" w:rsidP="00AB402F">
      <w:pPr>
        <w:pStyle w:val="KeepWithNext"/>
        <w:rPr>
          <w:rtl/>
        </w:rPr>
      </w:pPr>
    </w:p>
    <w:p w:rsidR="00AB402F" w:rsidRPr="00ED649D" w:rsidRDefault="00AB402F" w:rsidP="00AB402F">
      <w:pPr>
        <w:rPr>
          <w:rtl/>
        </w:rPr>
      </w:pPr>
      <w:bookmarkStart w:id="407" w:name="_ETM_Q1_936830"/>
      <w:bookmarkEnd w:id="407"/>
      <w:r w:rsidRPr="00ED649D">
        <w:rPr>
          <w:rFonts w:hint="cs"/>
          <w:rtl/>
        </w:rPr>
        <w:t>תודה, אבי. אני חושב שמיצינ</w:t>
      </w:r>
      <w:bookmarkStart w:id="408" w:name="_ETM_Q1_944905"/>
      <w:bookmarkEnd w:id="408"/>
      <w:r w:rsidRPr="00ED649D">
        <w:rPr>
          <w:rFonts w:hint="cs"/>
          <w:rtl/>
        </w:rPr>
        <w:t xml:space="preserve">ו את הנושא זה. </w:t>
      </w:r>
      <w:bookmarkStart w:id="409" w:name="_ETM_Q1_947960"/>
      <w:bookmarkEnd w:id="409"/>
    </w:p>
    <w:p w:rsidR="00AB402F" w:rsidRPr="00ED649D" w:rsidRDefault="00AB402F" w:rsidP="00AB402F">
      <w:pPr>
        <w:rPr>
          <w:rtl/>
        </w:rPr>
      </w:pPr>
      <w:bookmarkStart w:id="410" w:name="_ETM_Q1_948063"/>
      <w:bookmarkEnd w:id="410"/>
    </w:p>
    <w:p w:rsidR="00AB402F" w:rsidRPr="00ED649D" w:rsidRDefault="00AB402F" w:rsidP="00AB402F">
      <w:pPr>
        <w:pStyle w:val="af9"/>
        <w:keepNext/>
        <w:rPr>
          <w:rtl/>
        </w:rPr>
      </w:pPr>
      <w:bookmarkStart w:id="411" w:name="ET_guest_799482_62"/>
      <w:r w:rsidRPr="00ED649D">
        <w:rPr>
          <w:rStyle w:val="TagStyle"/>
          <w:rtl/>
        </w:rPr>
        <w:lastRenderedPageBreak/>
        <w:t xml:space="preserve"> &lt;&lt; אורח &gt;&gt; </w:t>
      </w:r>
      <w:r w:rsidRPr="00ED649D">
        <w:rPr>
          <w:rtl/>
        </w:rPr>
        <w:t>יותם אדמי:</w:t>
      </w:r>
      <w:r w:rsidRPr="00ED649D">
        <w:rPr>
          <w:rStyle w:val="TagStyle"/>
          <w:rtl/>
        </w:rPr>
        <w:t xml:space="preserve"> &lt;&lt; אורח &gt;&gt;</w:t>
      </w:r>
      <w:r w:rsidRPr="00ED649D">
        <w:rPr>
          <w:rtl/>
        </w:rPr>
        <w:t xml:space="preserve">   </w:t>
      </w:r>
      <w:bookmarkEnd w:id="411"/>
    </w:p>
    <w:p w:rsidR="00AB402F" w:rsidRPr="00ED649D" w:rsidRDefault="00AB402F" w:rsidP="00AB402F">
      <w:pPr>
        <w:pStyle w:val="KeepWithNext"/>
        <w:rPr>
          <w:rtl/>
        </w:rPr>
      </w:pPr>
    </w:p>
    <w:p w:rsidR="00AB402F" w:rsidRPr="00ED649D" w:rsidRDefault="00AB402F" w:rsidP="00AB402F">
      <w:pPr>
        <w:rPr>
          <w:rtl/>
        </w:rPr>
      </w:pPr>
      <w:bookmarkStart w:id="412" w:name="_ETM_Q1_950237"/>
      <w:bookmarkStart w:id="413" w:name="_ETM_Q1_950305"/>
      <w:bookmarkEnd w:id="412"/>
      <w:bookmarkEnd w:id="413"/>
      <w:r w:rsidRPr="00ED649D">
        <w:rPr>
          <w:rFonts w:hint="cs"/>
          <w:rtl/>
        </w:rPr>
        <w:t xml:space="preserve">אדוני, לא קיבלתי התייחסות להערה שהעלינו </w:t>
      </w:r>
      <w:bookmarkStart w:id="414" w:name="_ETM_Q1_953309"/>
      <w:bookmarkEnd w:id="414"/>
      <w:r w:rsidRPr="00ED649D">
        <w:rPr>
          <w:rFonts w:hint="cs"/>
          <w:rtl/>
        </w:rPr>
        <w:t>לעניין התנאים השווים בין היתר ההקמה להיתר ההפעלה. זה נושא</w:t>
      </w:r>
      <w:bookmarkStart w:id="415" w:name="_ETM_Q1_959892"/>
      <w:bookmarkEnd w:id="415"/>
      <w:r w:rsidRPr="00ED649D">
        <w:rPr>
          <w:rFonts w:hint="cs"/>
          <w:rtl/>
        </w:rPr>
        <w:t xml:space="preserve"> שהוא מאוד מהותי וחשוב. </w:t>
      </w:r>
    </w:p>
    <w:p w:rsidR="00AB402F" w:rsidRPr="00ED649D" w:rsidRDefault="00AB402F" w:rsidP="00AB402F">
      <w:pPr>
        <w:rPr>
          <w:rtl/>
        </w:rPr>
      </w:pPr>
      <w:bookmarkStart w:id="416" w:name="_ETM_Q1_966548"/>
      <w:bookmarkStart w:id="417" w:name="_ETM_Q1_966644"/>
      <w:bookmarkEnd w:id="416"/>
      <w:bookmarkEnd w:id="417"/>
    </w:p>
    <w:p w:rsidR="00AB402F" w:rsidRPr="00ED649D" w:rsidRDefault="00AB402F" w:rsidP="00AB402F">
      <w:pPr>
        <w:pStyle w:val="af6"/>
        <w:keepNext/>
        <w:rPr>
          <w:rtl/>
        </w:rPr>
      </w:pPr>
      <w:bookmarkStart w:id="418" w:name="ET_yor_4758_6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418"/>
    </w:p>
    <w:p w:rsidR="00AB402F" w:rsidRPr="00ED649D" w:rsidRDefault="00AB402F" w:rsidP="00AB402F">
      <w:pPr>
        <w:pStyle w:val="KeepWithNext"/>
        <w:rPr>
          <w:rtl/>
        </w:rPr>
      </w:pPr>
    </w:p>
    <w:p w:rsidR="00AB402F" w:rsidRPr="00ED649D" w:rsidRDefault="00AB402F" w:rsidP="00AB402F">
      <w:pPr>
        <w:rPr>
          <w:rtl/>
        </w:rPr>
      </w:pPr>
      <w:bookmarkStart w:id="419" w:name="_ETM_Q1_968546"/>
      <w:bookmarkEnd w:id="419"/>
      <w:r w:rsidRPr="00ED649D">
        <w:rPr>
          <w:rFonts w:hint="cs"/>
          <w:rtl/>
        </w:rPr>
        <w:t xml:space="preserve">לא שמעת, לא קרה כלום. </w:t>
      </w:r>
    </w:p>
    <w:p w:rsidR="00AB402F" w:rsidRPr="00ED649D" w:rsidRDefault="00AB402F" w:rsidP="00AB402F">
      <w:pPr>
        <w:rPr>
          <w:rtl/>
        </w:rPr>
      </w:pPr>
      <w:bookmarkStart w:id="420" w:name="_ETM_Q1_971395"/>
      <w:bookmarkStart w:id="421" w:name="_ETM_Q1_971829"/>
      <w:bookmarkEnd w:id="420"/>
      <w:bookmarkEnd w:id="421"/>
    </w:p>
    <w:p w:rsidR="005E29AF" w:rsidRPr="00ED649D" w:rsidRDefault="005E29AF" w:rsidP="005E29AF">
      <w:pPr>
        <w:pStyle w:val="a4"/>
        <w:keepNext/>
        <w:rPr>
          <w:rtl/>
        </w:rPr>
      </w:pPr>
      <w:bookmarkStart w:id="422" w:name="ET_speaker_עומר_גורדון_64"/>
      <w:r w:rsidRPr="00ED649D">
        <w:rPr>
          <w:rStyle w:val="TagStyle"/>
          <w:rtl/>
        </w:rPr>
        <w:t xml:space="preserve"> &lt;&lt; דובר &gt;&gt; </w:t>
      </w:r>
      <w:r w:rsidRPr="00ED649D">
        <w:rPr>
          <w:rtl/>
        </w:rPr>
        <w:t>עומר גורדון:</w:t>
      </w:r>
      <w:r w:rsidRPr="00ED649D">
        <w:rPr>
          <w:rStyle w:val="TagStyle"/>
          <w:rtl/>
        </w:rPr>
        <w:t xml:space="preserve"> &lt;&lt; דובר &gt;&gt;</w:t>
      </w:r>
      <w:r w:rsidRPr="00ED649D">
        <w:rPr>
          <w:rtl/>
        </w:rPr>
        <w:t xml:space="preserve">   </w:t>
      </w:r>
      <w:bookmarkEnd w:id="422"/>
    </w:p>
    <w:p w:rsidR="005E29AF" w:rsidRPr="00ED649D" w:rsidRDefault="005E29AF" w:rsidP="005E29AF">
      <w:pPr>
        <w:pStyle w:val="KeepWithNext"/>
        <w:rPr>
          <w:rtl/>
          <w:lang w:eastAsia="he-IL"/>
        </w:rPr>
      </w:pPr>
    </w:p>
    <w:p w:rsidR="005E29AF" w:rsidRPr="00ED649D" w:rsidRDefault="005E29AF" w:rsidP="005E29AF">
      <w:pPr>
        <w:rPr>
          <w:rtl/>
          <w:lang w:eastAsia="he-IL"/>
        </w:rPr>
      </w:pPr>
      <w:bookmarkStart w:id="423" w:name="_ETM_Q1_975593"/>
      <w:bookmarkStart w:id="424" w:name="_ETM_Q1_975910"/>
      <w:bookmarkEnd w:id="423"/>
      <w:bookmarkEnd w:id="424"/>
      <w:r w:rsidRPr="00ED649D">
        <w:rPr>
          <w:rFonts w:hint="cs"/>
          <w:rtl/>
          <w:lang w:eastAsia="he-IL"/>
        </w:rPr>
        <w:t xml:space="preserve">אני </w:t>
      </w:r>
      <w:bookmarkStart w:id="425" w:name="_ETM_Q1_976059"/>
      <w:bookmarkStart w:id="426" w:name="_ETM_Q1_976079"/>
      <w:bookmarkEnd w:id="425"/>
      <w:bookmarkEnd w:id="426"/>
      <w:r w:rsidRPr="00ED649D">
        <w:rPr>
          <w:rFonts w:hint="cs"/>
          <w:rtl/>
          <w:lang w:eastAsia="he-IL"/>
        </w:rPr>
        <w:t xml:space="preserve">גם רוצה להתייחס. אני עומר גורדון, סמנכ"ל תפעול בחברת </w:t>
      </w:r>
      <w:bookmarkStart w:id="427" w:name="_ETM_Q1_977903"/>
      <w:bookmarkEnd w:id="427"/>
      <w:r w:rsidRPr="00ED649D">
        <w:rPr>
          <w:rFonts w:hint="cs"/>
          <w:rtl/>
          <w:lang w:eastAsia="he-IL"/>
        </w:rPr>
        <w:t xml:space="preserve">אמישראגז. בהמשך לדברים של חן בר יוסף, שמציג </w:t>
      </w:r>
      <w:bookmarkStart w:id="428" w:name="_ETM_Q1_987962"/>
      <w:bookmarkEnd w:id="428"/>
      <w:r w:rsidRPr="00ED649D">
        <w:rPr>
          <w:rFonts w:hint="cs"/>
          <w:rtl/>
          <w:lang w:eastAsia="he-IL"/>
        </w:rPr>
        <w:t xml:space="preserve">את הסעיף הזה כסעיף של תנאי בטיחות - - </w:t>
      </w:r>
      <w:bookmarkStart w:id="429" w:name="_ETM_Q1_988951"/>
      <w:bookmarkEnd w:id="429"/>
      <w:r w:rsidRPr="00ED649D">
        <w:rPr>
          <w:rFonts w:hint="cs"/>
          <w:rtl/>
          <w:lang w:eastAsia="he-IL"/>
        </w:rPr>
        <w:t>-</w:t>
      </w:r>
      <w:bookmarkStart w:id="430" w:name="_ETM_Q1_989606"/>
      <w:bookmarkEnd w:id="430"/>
    </w:p>
    <w:p w:rsidR="005E29AF" w:rsidRPr="00ED649D" w:rsidRDefault="005E29AF" w:rsidP="005E29AF">
      <w:pPr>
        <w:rPr>
          <w:rtl/>
          <w:lang w:eastAsia="he-IL"/>
        </w:rPr>
      </w:pPr>
      <w:bookmarkStart w:id="431" w:name="_ETM_Q1_989720"/>
      <w:bookmarkEnd w:id="431"/>
    </w:p>
    <w:p w:rsidR="005E29AF" w:rsidRPr="00ED649D" w:rsidRDefault="005E29AF" w:rsidP="005E29AF">
      <w:pPr>
        <w:pStyle w:val="af6"/>
        <w:keepNext/>
        <w:rPr>
          <w:rtl/>
        </w:rPr>
      </w:pPr>
      <w:bookmarkStart w:id="432" w:name="ET_yor_4758_65"/>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432"/>
    </w:p>
    <w:p w:rsidR="005E29AF" w:rsidRPr="00ED649D" w:rsidRDefault="005E29AF" w:rsidP="005E29AF">
      <w:pPr>
        <w:pStyle w:val="KeepWithNext"/>
        <w:rPr>
          <w:rtl/>
          <w:lang w:eastAsia="he-IL"/>
        </w:rPr>
      </w:pPr>
    </w:p>
    <w:p w:rsidR="005E29AF" w:rsidRPr="00ED649D" w:rsidRDefault="005E29AF" w:rsidP="005E29AF">
      <w:pPr>
        <w:rPr>
          <w:rtl/>
          <w:lang w:eastAsia="he-IL"/>
        </w:rPr>
      </w:pPr>
      <w:bookmarkStart w:id="433" w:name="_ETM_Q1_991350"/>
      <w:bookmarkEnd w:id="433"/>
      <w:r w:rsidRPr="00ED649D">
        <w:rPr>
          <w:rFonts w:hint="cs"/>
          <w:rtl/>
          <w:lang w:eastAsia="he-IL"/>
        </w:rPr>
        <w:t xml:space="preserve">אני אומר לכל נציגי חברות הגז: תקשיבו, החוק הזה </w:t>
      </w:r>
      <w:bookmarkStart w:id="434" w:name="_ETM_Q1_996963"/>
      <w:bookmarkEnd w:id="434"/>
      <w:r w:rsidR="0008776C" w:rsidRPr="00ED649D">
        <w:rPr>
          <w:rFonts w:hint="cs"/>
          <w:rtl/>
          <w:lang w:eastAsia="he-IL"/>
        </w:rPr>
        <w:t>ייגמר גם אם יהיו בו 400 סעיפים</w:t>
      </w:r>
      <w:r w:rsidRPr="00ED649D">
        <w:rPr>
          <w:rFonts w:hint="cs"/>
          <w:rtl/>
          <w:lang w:eastAsia="he-IL"/>
        </w:rPr>
        <w:t xml:space="preserve"> </w:t>
      </w:r>
      <w:r w:rsidR="0008776C" w:rsidRPr="00ED649D">
        <w:rPr>
          <w:rFonts w:hint="cs"/>
          <w:rtl/>
          <w:lang w:eastAsia="he-IL"/>
        </w:rPr>
        <w:t>ו</w:t>
      </w:r>
      <w:r w:rsidRPr="00ED649D">
        <w:rPr>
          <w:rFonts w:hint="cs"/>
          <w:rtl/>
          <w:lang w:eastAsia="he-IL"/>
        </w:rPr>
        <w:t xml:space="preserve">גם אם </w:t>
      </w:r>
      <w:bookmarkStart w:id="435" w:name="_ETM_Q1_1010506"/>
      <w:bookmarkEnd w:id="435"/>
      <w:r w:rsidRPr="00ED649D">
        <w:rPr>
          <w:rFonts w:hint="cs"/>
          <w:rtl/>
          <w:lang w:eastAsia="he-IL"/>
        </w:rPr>
        <w:t xml:space="preserve">נתקדם שני סעיפים ביום. אני מציע לשמור את הסבלנות שלי </w:t>
      </w:r>
      <w:bookmarkStart w:id="436" w:name="_ETM_Q1_1015868"/>
      <w:bookmarkEnd w:id="436"/>
      <w:r w:rsidRPr="00ED649D">
        <w:rPr>
          <w:rFonts w:hint="cs"/>
          <w:rtl/>
          <w:lang w:eastAsia="he-IL"/>
        </w:rPr>
        <w:t>לסעיפים הרלוונטיים, הסעיפים עם הוויכוחים המהותיים ודיוני העומק. חבל שתבזבז</w:t>
      </w:r>
      <w:bookmarkStart w:id="437" w:name="_ETM_Q1_1024617"/>
      <w:bookmarkEnd w:id="437"/>
      <w:r w:rsidRPr="00ED649D">
        <w:rPr>
          <w:rFonts w:hint="cs"/>
          <w:rtl/>
          <w:lang w:eastAsia="he-IL"/>
        </w:rPr>
        <w:t xml:space="preserve">ו את הסבלנות שלי בנושא כמו זה. אני </w:t>
      </w:r>
      <w:bookmarkStart w:id="438" w:name="_ETM_Q1_1027190"/>
      <w:bookmarkEnd w:id="438"/>
      <w:r w:rsidRPr="00ED649D">
        <w:rPr>
          <w:rFonts w:hint="cs"/>
          <w:rtl/>
          <w:lang w:eastAsia="he-IL"/>
        </w:rPr>
        <w:t xml:space="preserve">חושב שמיציתי בשאלה, בחקירה ובאמירה לפרוטוקול את מה </w:t>
      </w:r>
      <w:bookmarkStart w:id="439" w:name="_ETM_Q1_1035055"/>
      <w:bookmarkEnd w:id="439"/>
      <w:r w:rsidRPr="00ED649D">
        <w:rPr>
          <w:rFonts w:hint="cs"/>
          <w:rtl/>
          <w:lang w:eastAsia="he-IL"/>
        </w:rPr>
        <w:t xml:space="preserve">שנאמר בסעיף 10. אלא אם כן אתה הולך עכשיו לומר איזו הרצאה מרתקת שתחזיר אותי אחורה מסעיף </w:t>
      </w:r>
      <w:bookmarkStart w:id="440" w:name="_ETM_Q1_1046482"/>
      <w:bookmarkEnd w:id="440"/>
      <w:r w:rsidRPr="00ED649D">
        <w:rPr>
          <w:rFonts w:hint="cs"/>
          <w:rtl/>
          <w:lang w:eastAsia="he-IL"/>
        </w:rPr>
        <w:t xml:space="preserve">10. בבקשה. </w:t>
      </w:r>
    </w:p>
    <w:p w:rsidR="005E29AF" w:rsidRPr="00ED649D" w:rsidRDefault="005E29AF" w:rsidP="005E29AF">
      <w:pPr>
        <w:rPr>
          <w:rtl/>
          <w:lang w:eastAsia="he-IL"/>
        </w:rPr>
      </w:pPr>
      <w:bookmarkStart w:id="441" w:name="_ETM_Q1_1047085"/>
      <w:bookmarkStart w:id="442" w:name="_ETM_Q1_1047200"/>
      <w:bookmarkEnd w:id="441"/>
      <w:bookmarkEnd w:id="442"/>
    </w:p>
    <w:p w:rsidR="005E29AF" w:rsidRPr="00ED649D" w:rsidRDefault="005E29AF" w:rsidP="005E29AF">
      <w:pPr>
        <w:pStyle w:val="a4"/>
        <w:keepNext/>
        <w:rPr>
          <w:rtl/>
        </w:rPr>
      </w:pPr>
      <w:bookmarkStart w:id="443" w:name="ET_speaker_עומר_גורדון_66"/>
      <w:r w:rsidRPr="00ED649D">
        <w:rPr>
          <w:rStyle w:val="TagStyle"/>
          <w:rtl/>
        </w:rPr>
        <w:t xml:space="preserve"> &lt;&lt; דובר &gt;&gt; </w:t>
      </w:r>
      <w:r w:rsidRPr="00ED649D">
        <w:rPr>
          <w:rtl/>
        </w:rPr>
        <w:t>עומר גורדון:</w:t>
      </w:r>
      <w:r w:rsidRPr="00ED649D">
        <w:rPr>
          <w:rStyle w:val="TagStyle"/>
          <w:rtl/>
        </w:rPr>
        <w:t xml:space="preserve"> &lt;&lt; דובר &gt;&gt;</w:t>
      </w:r>
      <w:r w:rsidRPr="00ED649D">
        <w:rPr>
          <w:rtl/>
        </w:rPr>
        <w:t xml:space="preserve">   </w:t>
      </w:r>
      <w:bookmarkEnd w:id="443"/>
    </w:p>
    <w:p w:rsidR="005E29AF" w:rsidRPr="00ED649D" w:rsidRDefault="005E29AF" w:rsidP="005E29AF">
      <w:pPr>
        <w:pStyle w:val="KeepWithNext"/>
        <w:rPr>
          <w:rtl/>
          <w:lang w:eastAsia="he-IL"/>
        </w:rPr>
      </w:pPr>
    </w:p>
    <w:p w:rsidR="005E29AF" w:rsidRPr="00ED649D" w:rsidRDefault="005E29AF" w:rsidP="005E29AF">
      <w:pPr>
        <w:rPr>
          <w:rtl/>
          <w:lang w:eastAsia="he-IL"/>
        </w:rPr>
      </w:pPr>
      <w:bookmarkStart w:id="444" w:name="_ETM_Q1_1049608"/>
      <w:bookmarkStart w:id="445" w:name="_ETM_Q1_1049683"/>
      <w:bookmarkEnd w:id="444"/>
      <w:bookmarkEnd w:id="445"/>
      <w:r w:rsidRPr="00ED649D">
        <w:rPr>
          <w:rFonts w:hint="cs"/>
          <w:rtl/>
          <w:lang w:eastAsia="he-IL"/>
        </w:rPr>
        <w:t xml:space="preserve">לאורך השנים אנחנו עדים לקביעת דברים שהם לא </w:t>
      </w:r>
      <w:bookmarkStart w:id="446" w:name="_ETM_Q1_1053795"/>
      <w:bookmarkEnd w:id="446"/>
      <w:r w:rsidRPr="00ED649D">
        <w:rPr>
          <w:rFonts w:hint="cs"/>
          <w:rtl/>
          <w:lang w:eastAsia="he-IL"/>
        </w:rPr>
        <w:t xml:space="preserve">הגיוניים ובלי שום סיבה. ולכן אנחנו חושבים שהסעיף הזה </w:t>
      </w:r>
      <w:bookmarkStart w:id="447" w:name="_ETM_Q1_1060719"/>
      <w:bookmarkEnd w:id="447"/>
      <w:r w:rsidRPr="00ED649D">
        <w:rPr>
          <w:rFonts w:hint="cs"/>
          <w:rtl/>
          <w:lang w:eastAsia="he-IL"/>
        </w:rPr>
        <w:t xml:space="preserve">הוא סעיף שמאפשר תהליך לא נכון. לכל הדברים הבטיחותיים יש </w:t>
      </w:r>
      <w:bookmarkStart w:id="448" w:name="_ETM_Q1_1065886"/>
      <w:bookmarkEnd w:id="448"/>
      <w:r w:rsidRPr="00ED649D">
        <w:rPr>
          <w:rFonts w:hint="cs"/>
          <w:rtl/>
          <w:lang w:eastAsia="he-IL"/>
        </w:rPr>
        <w:t xml:space="preserve">תקנים, זה לא שבא מישהו ומחליט פתאום שהוא רוצה לקבוע </w:t>
      </w:r>
      <w:bookmarkStart w:id="449" w:name="_ETM_Q1_1072016"/>
      <w:bookmarkEnd w:id="449"/>
      <w:r w:rsidRPr="00ED649D">
        <w:rPr>
          <w:rFonts w:hint="cs"/>
          <w:rtl/>
          <w:lang w:eastAsia="he-IL"/>
        </w:rPr>
        <w:t xml:space="preserve">א' או ב'. הרי בשביל מה יש תקנים במדינה </w:t>
      </w:r>
      <w:bookmarkStart w:id="450" w:name="_ETM_Q1_1077319"/>
      <w:bookmarkEnd w:id="450"/>
      <w:r w:rsidRPr="00ED649D">
        <w:rPr>
          <w:rFonts w:hint="cs"/>
          <w:rtl/>
          <w:lang w:eastAsia="he-IL"/>
        </w:rPr>
        <w:t xml:space="preserve">הזאת? יש תקנים, והבטיחות נקבעת על פי הדרישות של </w:t>
      </w:r>
      <w:bookmarkStart w:id="451" w:name="_ETM_Q1_1081199"/>
      <w:bookmarkEnd w:id="451"/>
      <w:r w:rsidRPr="00ED649D">
        <w:rPr>
          <w:rFonts w:hint="cs"/>
          <w:rtl/>
          <w:lang w:eastAsia="he-IL"/>
        </w:rPr>
        <w:t xml:space="preserve">התקנים. יש ועדות שלמות שיושבות ודנות בכל הסעיפים הבטיחותיים - </w:t>
      </w:r>
      <w:bookmarkStart w:id="452" w:name="_ETM_Q1_1090534"/>
      <w:bookmarkEnd w:id="452"/>
      <w:r w:rsidRPr="00ED649D">
        <w:rPr>
          <w:rFonts w:hint="cs"/>
          <w:rtl/>
          <w:lang w:eastAsia="he-IL"/>
        </w:rPr>
        <w:t>- -</w:t>
      </w:r>
    </w:p>
    <w:p w:rsidR="005E29AF" w:rsidRPr="00ED649D" w:rsidRDefault="005E29AF" w:rsidP="005E29AF">
      <w:pPr>
        <w:rPr>
          <w:rtl/>
          <w:lang w:eastAsia="he-IL"/>
        </w:rPr>
      </w:pPr>
      <w:bookmarkStart w:id="453" w:name="_ETM_Q1_1091429"/>
      <w:bookmarkStart w:id="454" w:name="_ETM_Q1_1091540"/>
      <w:bookmarkEnd w:id="453"/>
      <w:bookmarkEnd w:id="454"/>
    </w:p>
    <w:p w:rsidR="005E29AF" w:rsidRPr="00ED649D" w:rsidRDefault="005E29AF" w:rsidP="005E29AF">
      <w:pPr>
        <w:pStyle w:val="af6"/>
        <w:keepNext/>
        <w:rPr>
          <w:rtl/>
        </w:rPr>
      </w:pPr>
      <w:bookmarkStart w:id="455" w:name="ET_yor_4758_67"/>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455"/>
    </w:p>
    <w:p w:rsidR="005E29AF" w:rsidRPr="00ED649D" w:rsidRDefault="005E29AF" w:rsidP="005E29AF">
      <w:pPr>
        <w:pStyle w:val="KeepWithNext"/>
        <w:rPr>
          <w:rtl/>
          <w:lang w:eastAsia="he-IL"/>
        </w:rPr>
      </w:pPr>
    </w:p>
    <w:p w:rsidR="005E29AF" w:rsidRPr="00ED649D" w:rsidRDefault="005E29AF" w:rsidP="0008776C">
      <w:pPr>
        <w:rPr>
          <w:rtl/>
          <w:lang w:eastAsia="he-IL"/>
        </w:rPr>
      </w:pPr>
      <w:bookmarkStart w:id="456" w:name="_ETM_Q1_1092967"/>
      <w:bookmarkEnd w:id="456"/>
      <w:r w:rsidRPr="00ED649D">
        <w:rPr>
          <w:rFonts w:hint="cs"/>
          <w:rtl/>
          <w:lang w:eastAsia="he-IL"/>
        </w:rPr>
        <w:t xml:space="preserve">תודה. בואו, אם אתם כבר מעלים </w:t>
      </w:r>
      <w:bookmarkStart w:id="457" w:name="_ETM_Q1_1093539"/>
      <w:bookmarkEnd w:id="457"/>
      <w:r w:rsidRPr="00ED649D">
        <w:rPr>
          <w:rFonts w:hint="cs"/>
          <w:rtl/>
          <w:lang w:eastAsia="he-IL"/>
        </w:rPr>
        <w:t xml:space="preserve">טענות אז תעלו טענות חזקות. היועץ המשפטי של הוועדה מפנה את תשומת ליבי לפרק ב' לחוק הקיים היום, בטיחות הטיפול בגז </w:t>
      </w:r>
      <w:bookmarkStart w:id="458" w:name="_ETM_Q1_1100839"/>
      <w:bookmarkEnd w:id="458"/>
      <w:r w:rsidRPr="00ED649D">
        <w:rPr>
          <w:rFonts w:hint="cs"/>
          <w:rtl/>
          <w:lang w:eastAsia="he-IL"/>
        </w:rPr>
        <w:t xml:space="preserve">ובמתקני גז: השר רשאי להסדיר </w:t>
      </w:r>
      <w:bookmarkStart w:id="459" w:name="_ETM_Q1_1106907"/>
      <w:bookmarkEnd w:id="459"/>
      <w:r w:rsidRPr="00ED649D">
        <w:rPr>
          <w:rFonts w:hint="cs"/>
          <w:rtl/>
          <w:lang w:eastAsia="he-IL"/>
        </w:rPr>
        <w:t xml:space="preserve">בצו את בטיחות הייצור, המילוי, ההחסנה, ההולכה, </w:t>
      </w:r>
      <w:bookmarkStart w:id="460" w:name="_ETM_Q1_1109730"/>
      <w:bookmarkEnd w:id="460"/>
      <w:r w:rsidRPr="00ED649D">
        <w:rPr>
          <w:rFonts w:hint="cs"/>
          <w:rtl/>
          <w:lang w:eastAsia="he-IL"/>
        </w:rPr>
        <w:t xml:space="preserve">הובלה או שיווק של גז או של מתקן גז, ובלבד </w:t>
      </w:r>
      <w:bookmarkStart w:id="461" w:name="_ETM_Q1_1115290"/>
      <w:bookmarkEnd w:id="461"/>
      <w:r w:rsidRPr="00ED649D">
        <w:rPr>
          <w:rFonts w:hint="cs"/>
          <w:rtl/>
          <w:lang w:eastAsia="he-IL"/>
        </w:rPr>
        <w:t xml:space="preserve">שאינה צריכה לשימוש ביתי. כן רשאי השר להסדיר </w:t>
      </w:r>
      <w:bookmarkStart w:id="462" w:name="_ETM_Q1_1115336"/>
      <w:bookmarkEnd w:id="462"/>
      <w:r w:rsidRPr="00ED649D">
        <w:rPr>
          <w:rFonts w:hint="cs"/>
          <w:rtl/>
          <w:lang w:eastAsia="he-IL"/>
        </w:rPr>
        <w:t>בצו את בטיחות הביצוע של עבודת הגז וכו</w:t>
      </w:r>
      <w:bookmarkStart w:id="463" w:name="_ETM_Q1_1123711"/>
      <w:bookmarkEnd w:id="463"/>
      <w:r w:rsidRPr="00ED649D">
        <w:rPr>
          <w:rFonts w:hint="cs"/>
          <w:rtl/>
          <w:lang w:eastAsia="he-IL"/>
        </w:rPr>
        <w:t xml:space="preserve">'. אז בואו, תשמרו את </w:t>
      </w:r>
      <w:r w:rsidR="0008776C" w:rsidRPr="00ED649D">
        <w:rPr>
          <w:rFonts w:hint="cs"/>
          <w:rtl/>
          <w:lang w:eastAsia="he-IL"/>
        </w:rPr>
        <w:t>ה</w:t>
      </w:r>
      <w:r w:rsidRPr="00ED649D">
        <w:rPr>
          <w:rFonts w:hint="cs"/>
          <w:rtl/>
          <w:lang w:eastAsia="he-IL"/>
        </w:rPr>
        <w:t xml:space="preserve">טיעונים שלכם לדיוני העומק. תאמינו </w:t>
      </w:r>
      <w:bookmarkStart w:id="464" w:name="_ETM_Q1_1132941"/>
      <w:bookmarkEnd w:id="464"/>
      <w:r w:rsidRPr="00ED649D">
        <w:rPr>
          <w:rFonts w:hint="cs"/>
          <w:rtl/>
          <w:lang w:eastAsia="he-IL"/>
        </w:rPr>
        <w:t>לי שאני קשוב, ואם תעלו טענה שהיא באמת משכנעת אין לי בעיה לעצור א</w:t>
      </w:r>
      <w:r w:rsidR="0008776C" w:rsidRPr="00ED649D">
        <w:rPr>
          <w:rFonts w:hint="cs"/>
          <w:rtl/>
          <w:lang w:eastAsia="he-IL"/>
        </w:rPr>
        <w:t>ת</w:t>
      </w:r>
      <w:r w:rsidRPr="00ED649D">
        <w:rPr>
          <w:rFonts w:hint="cs"/>
          <w:rtl/>
          <w:lang w:eastAsia="he-IL"/>
        </w:rPr>
        <w:t xml:space="preserve"> כל החקיקה ו</w:t>
      </w:r>
      <w:r w:rsidR="0008776C" w:rsidRPr="00ED649D">
        <w:rPr>
          <w:rFonts w:hint="cs"/>
          <w:rtl/>
          <w:lang w:eastAsia="he-IL"/>
        </w:rPr>
        <w:t>ל</w:t>
      </w:r>
      <w:r w:rsidRPr="00ED649D">
        <w:rPr>
          <w:rFonts w:hint="cs"/>
          <w:rtl/>
          <w:lang w:eastAsia="he-IL"/>
        </w:rPr>
        <w:t xml:space="preserve">תקן אותה. אנחנו לא </w:t>
      </w:r>
      <w:bookmarkStart w:id="465" w:name="_ETM_Q1_1143009"/>
      <w:bookmarkEnd w:id="465"/>
      <w:r w:rsidRPr="00ED649D">
        <w:rPr>
          <w:rFonts w:hint="cs"/>
          <w:rtl/>
          <w:lang w:eastAsia="he-IL"/>
        </w:rPr>
        <w:t xml:space="preserve">רצים לשום מקום. חיינו עם החוק הקודם ונמשיך לחית  </w:t>
      </w:r>
      <w:bookmarkStart w:id="466" w:name="_ETM_Q1_1143931"/>
      <w:bookmarkEnd w:id="466"/>
      <w:r w:rsidR="0008776C" w:rsidRPr="00ED649D">
        <w:rPr>
          <w:rFonts w:hint="cs"/>
          <w:rtl/>
          <w:lang w:eastAsia="he-IL"/>
        </w:rPr>
        <w:t>כ</w:t>
      </w:r>
      <w:r w:rsidRPr="00ED649D">
        <w:rPr>
          <w:rFonts w:hint="cs"/>
          <w:rtl/>
          <w:lang w:eastAsia="he-IL"/>
        </w:rPr>
        <w:t xml:space="preserve">ך עוד חודש, עוד שבוע, עוד שבועיים, עד שנחוקק </w:t>
      </w:r>
      <w:bookmarkStart w:id="467" w:name="_ETM_Q1_1146883"/>
      <w:bookmarkEnd w:id="467"/>
      <w:r w:rsidRPr="00ED649D">
        <w:rPr>
          <w:rFonts w:hint="cs"/>
          <w:rtl/>
          <w:lang w:eastAsia="he-IL"/>
        </w:rPr>
        <w:t xml:space="preserve">את זה כפי שצריך. אז תעשו טובה. </w:t>
      </w:r>
      <w:bookmarkStart w:id="468" w:name="_ETM_Q1_1159644"/>
      <w:bookmarkStart w:id="469" w:name="_ETM_Q1_1159754"/>
      <w:bookmarkEnd w:id="468"/>
      <w:bookmarkEnd w:id="469"/>
      <w:r w:rsidRPr="00ED649D">
        <w:rPr>
          <w:rFonts w:hint="cs"/>
          <w:rtl/>
          <w:lang w:eastAsia="he-IL"/>
        </w:rPr>
        <w:t>עוד הערות?</w:t>
      </w:r>
      <w:bookmarkStart w:id="470" w:name="_ETM_Q1_1163500"/>
      <w:bookmarkEnd w:id="470"/>
    </w:p>
    <w:p w:rsidR="005E29AF" w:rsidRPr="00ED649D" w:rsidRDefault="005E29AF" w:rsidP="005E29AF">
      <w:pPr>
        <w:rPr>
          <w:rtl/>
          <w:lang w:eastAsia="he-IL"/>
        </w:rPr>
      </w:pPr>
      <w:bookmarkStart w:id="471" w:name="_ETM_Q1_1163595"/>
      <w:bookmarkEnd w:id="471"/>
    </w:p>
    <w:p w:rsidR="005E29AF" w:rsidRPr="00ED649D" w:rsidRDefault="005E29AF" w:rsidP="005E29AF">
      <w:pPr>
        <w:pStyle w:val="a4"/>
        <w:keepNext/>
        <w:rPr>
          <w:rtl/>
        </w:rPr>
      </w:pPr>
      <w:bookmarkStart w:id="472" w:name="ET_speaker_גדי_ואנונו_68"/>
      <w:r w:rsidRPr="00ED649D">
        <w:rPr>
          <w:rStyle w:val="TagStyle"/>
          <w:rtl/>
        </w:rPr>
        <w:t xml:space="preserve"> &lt;&lt; דובר &gt;&gt; </w:t>
      </w:r>
      <w:r w:rsidRPr="00ED649D">
        <w:rPr>
          <w:rtl/>
        </w:rPr>
        <w:t>גדי ואנונו:</w:t>
      </w:r>
      <w:r w:rsidRPr="00ED649D">
        <w:rPr>
          <w:rStyle w:val="TagStyle"/>
          <w:rtl/>
        </w:rPr>
        <w:t xml:space="preserve"> &lt;&lt; דובר &gt;&gt;</w:t>
      </w:r>
      <w:r w:rsidRPr="00ED649D">
        <w:rPr>
          <w:rtl/>
        </w:rPr>
        <w:t xml:space="preserve">   </w:t>
      </w:r>
      <w:bookmarkEnd w:id="472"/>
    </w:p>
    <w:p w:rsidR="005E29AF" w:rsidRPr="00ED649D" w:rsidRDefault="005E29AF" w:rsidP="005E29AF">
      <w:pPr>
        <w:pStyle w:val="KeepWithNext"/>
        <w:rPr>
          <w:rtl/>
        </w:rPr>
      </w:pPr>
    </w:p>
    <w:p w:rsidR="005E29AF" w:rsidRPr="00ED649D" w:rsidRDefault="005E29AF" w:rsidP="005E29AF">
      <w:pPr>
        <w:rPr>
          <w:rtl/>
        </w:rPr>
      </w:pPr>
      <w:r w:rsidRPr="00ED649D">
        <w:rPr>
          <w:rFonts w:hint="cs"/>
          <w:rtl/>
        </w:rPr>
        <w:t xml:space="preserve">קוראים </w:t>
      </w:r>
      <w:bookmarkStart w:id="473" w:name="_ETM_Q1_1165639"/>
      <w:bookmarkEnd w:id="473"/>
      <w:r w:rsidRPr="00ED649D">
        <w:rPr>
          <w:rFonts w:hint="cs"/>
          <w:rtl/>
        </w:rPr>
        <w:t>לי גדי, אני מנכ"ל גזגל. אני עד לאחרונה לתופעות</w:t>
      </w:r>
      <w:bookmarkStart w:id="474" w:name="_ETM_Q1_1173934"/>
      <w:bookmarkEnd w:id="474"/>
      <w:r w:rsidRPr="00ED649D">
        <w:rPr>
          <w:rFonts w:hint="cs"/>
          <w:rtl/>
        </w:rPr>
        <w:t xml:space="preserve"> שקיימים מתקנים של גז שבעבר אישרו אותם כפי </w:t>
      </w:r>
      <w:bookmarkStart w:id="475" w:name="_ETM_Q1_1182236"/>
      <w:bookmarkEnd w:id="475"/>
      <w:r w:rsidRPr="00ED649D">
        <w:rPr>
          <w:rFonts w:hint="cs"/>
          <w:rtl/>
        </w:rPr>
        <w:t xml:space="preserve">שהם, ועכשיו הגיעו פקחים חדשים והם לא מקבלים </w:t>
      </w:r>
      <w:bookmarkStart w:id="476" w:name="_ETM_Q1_1182453"/>
      <w:bookmarkEnd w:id="476"/>
      <w:r w:rsidRPr="00ED649D">
        <w:rPr>
          <w:rFonts w:hint="cs"/>
          <w:rtl/>
        </w:rPr>
        <w:t xml:space="preserve">את מה שהפקחים הקודמים עשו או את מה שחברות גז אחרות עשו. כלומר לכאורה השתנו החוקים. </w:t>
      </w:r>
    </w:p>
    <w:p w:rsidR="005E29AF" w:rsidRPr="00ED649D" w:rsidRDefault="005E29AF" w:rsidP="005E29AF">
      <w:pPr>
        <w:rPr>
          <w:rtl/>
        </w:rPr>
      </w:pPr>
      <w:bookmarkStart w:id="477" w:name="_ETM_Q1_1191200"/>
      <w:bookmarkStart w:id="478" w:name="_ETM_Q1_1191320"/>
      <w:bookmarkEnd w:id="477"/>
      <w:bookmarkEnd w:id="478"/>
    </w:p>
    <w:p w:rsidR="005E29AF" w:rsidRPr="00ED649D" w:rsidRDefault="005E29AF" w:rsidP="005E29AF">
      <w:pPr>
        <w:pStyle w:val="af6"/>
        <w:keepNext/>
        <w:rPr>
          <w:rtl/>
        </w:rPr>
      </w:pPr>
      <w:bookmarkStart w:id="479" w:name="ET_yor_4758_6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479"/>
    </w:p>
    <w:p w:rsidR="005E29AF" w:rsidRPr="00ED649D" w:rsidRDefault="005E29AF" w:rsidP="005E29AF">
      <w:pPr>
        <w:pStyle w:val="KeepWithNext"/>
        <w:rPr>
          <w:rtl/>
        </w:rPr>
      </w:pPr>
    </w:p>
    <w:p w:rsidR="005E29AF" w:rsidRPr="00ED649D" w:rsidRDefault="005E29AF" w:rsidP="005E29AF">
      <w:pPr>
        <w:rPr>
          <w:rtl/>
        </w:rPr>
      </w:pPr>
      <w:bookmarkStart w:id="480" w:name="_ETM_Q1_1189495"/>
      <w:bookmarkEnd w:id="480"/>
      <w:r w:rsidRPr="00ED649D">
        <w:rPr>
          <w:rFonts w:hint="cs"/>
          <w:rtl/>
        </w:rPr>
        <w:t xml:space="preserve">תודה. </w:t>
      </w:r>
      <w:bookmarkStart w:id="481" w:name="_ETM_Q1_1190435"/>
      <w:bookmarkEnd w:id="481"/>
    </w:p>
    <w:p w:rsidR="005E29AF" w:rsidRPr="00ED649D" w:rsidRDefault="005E29AF" w:rsidP="005E29AF">
      <w:pPr>
        <w:rPr>
          <w:rtl/>
        </w:rPr>
      </w:pPr>
      <w:bookmarkStart w:id="482" w:name="_ETM_Q1_1190539"/>
      <w:bookmarkEnd w:id="482"/>
    </w:p>
    <w:p w:rsidR="005E29AF" w:rsidRPr="00ED649D" w:rsidRDefault="005E29AF" w:rsidP="005E29AF">
      <w:pPr>
        <w:pStyle w:val="-"/>
        <w:keepNext/>
        <w:rPr>
          <w:rtl/>
        </w:rPr>
      </w:pPr>
      <w:bookmarkStart w:id="483" w:name="ET_speakercontinue_גדי_ואנונו_70"/>
      <w:r w:rsidRPr="00ED649D">
        <w:rPr>
          <w:rStyle w:val="TagStyle"/>
          <w:rtl/>
        </w:rPr>
        <w:t xml:space="preserve"> &lt;&lt; דובר_המשך &gt;&gt; </w:t>
      </w:r>
      <w:r w:rsidRPr="00ED649D">
        <w:rPr>
          <w:rtl/>
        </w:rPr>
        <w:t>גדי ואנונו:</w:t>
      </w:r>
      <w:r w:rsidRPr="00ED649D">
        <w:rPr>
          <w:rStyle w:val="TagStyle"/>
          <w:rtl/>
        </w:rPr>
        <w:t xml:space="preserve"> &lt;&lt; דובר_המשך &gt;&gt;</w:t>
      </w:r>
      <w:r w:rsidRPr="00ED649D">
        <w:rPr>
          <w:rtl/>
        </w:rPr>
        <w:t xml:space="preserve">   </w:t>
      </w:r>
      <w:bookmarkEnd w:id="483"/>
    </w:p>
    <w:p w:rsidR="005E29AF" w:rsidRPr="00ED649D" w:rsidRDefault="005E29AF" w:rsidP="005E29AF">
      <w:pPr>
        <w:pStyle w:val="KeepWithNext"/>
        <w:rPr>
          <w:rtl/>
        </w:rPr>
      </w:pPr>
    </w:p>
    <w:p w:rsidR="005E29AF" w:rsidRPr="00ED649D" w:rsidRDefault="005E29AF" w:rsidP="005E29AF">
      <w:pPr>
        <w:rPr>
          <w:rtl/>
        </w:rPr>
      </w:pPr>
      <w:bookmarkStart w:id="484" w:name="_ETM_Q1_1193423"/>
      <w:bookmarkEnd w:id="484"/>
      <w:r w:rsidRPr="00ED649D">
        <w:rPr>
          <w:rFonts w:hint="cs"/>
          <w:rtl/>
        </w:rPr>
        <w:t xml:space="preserve">רגע, אני </w:t>
      </w:r>
      <w:bookmarkStart w:id="485" w:name="_ETM_Q1_1194665"/>
      <w:bookmarkEnd w:id="485"/>
      <w:r w:rsidRPr="00ED649D">
        <w:rPr>
          <w:rFonts w:hint="cs"/>
          <w:rtl/>
        </w:rPr>
        <w:t>רוצה להסביר - - -</w:t>
      </w:r>
    </w:p>
    <w:p w:rsidR="005E29AF" w:rsidRPr="00ED649D" w:rsidRDefault="005E29AF" w:rsidP="005E29AF">
      <w:pPr>
        <w:rPr>
          <w:rtl/>
        </w:rPr>
      </w:pPr>
      <w:bookmarkStart w:id="486" w:name="_ETM_Q1_1195290"/>
      <w:bookmarkStart w:id="487" w:name="_ETM_Q1_1195404"/>
      <w:bookmarkEnd w:id="486"/>
      <w:bookmarkEnd w:id="487"/>
    </w:p>
    <w:p w:rsidR="005E29AF" w:rsidRPr="00ED649D" w:rsidRDefault="005E29AF" w:rsidP="005E29AF">
      <w:pPr>
        <w:pStyle w:val="af6"/>
        <w:keepNext/>
        <w:rPr>
          <w:rtl/>
        </w:rPr>
      </w:pPr>
      <w:bookmarkStart w:id="488" w:name="ET_yor_4758_7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488"/>
    </w:p>
    <w:p w:rsidR="005E29AF" w:rsidRPr="00ED649D" w:rsidRDefault="005E29AF" w:rsidP="005E29AF">
      <w:pPr>
        <w:pStyle w:val="KeepWithNext"/>
        <w:rPr>
          <w:rtl/>
        </w:rPr>
      </w:pPr>
    </w:p>
    <w:p w:rsidR="005E29AF" w:rsidRPr="00ED649D" w:rsidRDefault="005E29AF" w:rsidP="005E29AF">
      <w:pPr>
        <w:rPr>
          <w:rtl/>
        </w:rPr>
      </w:pPr>
      <w:bookmarkStart w:id="489" w:name="_ETM_Q1_1196836"/>
      <w:bookmarkEnd w:id="489"/>
      <w:r w:rsidRPr="00ED649D">
        <w:rPr>
          <w:rFonts w:hint="cs"/>
          <w:rtl/>
        </w:rPr>
        <w:t xml:space="preserve">אמרתי תודה. </w:t>
      </w:r>
    </w:p>
    <w:p w:rsidR="005E29AF" w:rsidRPr="00ED649D" w:rsidRDefault="005E29AF" w:rsidP="005E29AF">
      <w:pPr>
        <w:rPr>
          <w:rtl/>
        </w:rPr>
      </w:pPr>
      <w:bookmarkStart w:id="490" w:name="_ETM_Q1_1196212"/>
      <w:bookmarkStart w:id="491" w:name="_ETM_Q1_1196312"/>
      <w:bookmarkEnd w:id="490"/>
      <w:bookmarkEnd w:id="491"/>
    </w:p>
    <w:p w:rsidR="005E29AF" w:rsidRPr="00ED649D" w:rsidRDefault="005E29AF" w:rsidP="005E29AF">
      <w:pPr>
        <w:pStyle w:val="a4"/>
        <w:keepNext/>
        <w:rPr>
          <w:rtl/>
        </w:rPr>
      </w:pPr>
      <w:bookmarkStart w:id="492" w:name="ET_speaker_גדי_ואנונו_72"/>
      <w:r w:rsidRPr="00ED649D">
        <w:rPr>
          <w:rStyle w:val="TagStyle"/>
          <w:rtl/>
        </w:rPr>
        <w:lastRenderedPageBreak/>
        <w:t xml:space="preserve"> &lt;&lt; דובר &gt;&gt; </w:t>
      </w:r>
      <w:r w:rsidRPr="00ED649D">
        <w:rPr>
          <w:rtl/>
        </w:rPr>
        <w:t>גדי ואנונו:</w:t>
      </w:r>
      <w:r w:rsidRPr="00ED649D">
        <w:rPr>
          <w:rStyle w:val="TagStyle"/>
          <w:rtl/>
        </w:rPr>
        <w:t xml:space="preserve"> &lt;&lt; דובר &gt;&gt;</w:t>
      </w:r>
      <w:r w:rsidRPr="00ED649D">
        <w:rPr>
          <w:rtl/>
        </w:rPr>
        <w:t xml:space="preserve">   </w:t>
      </w:r>
      <w:bookmarkEnd w:id="492"/>
    </w:p>
    <w:p w:rsidR="005E29AF" w:rsidRPr="00ED649D" w:rsidRDefault="005E29AF" w:rsidP="005E29AF">
      <w:pPr>
        <w:pStyle w:val="KeepWithNext"/>
        <w:rPr>
          <w:rtl/>
        </w:rPr>
      </w:pPr>
    </w:p>
    <w:p w:rsidR="005E29AF" w:rsidRPr="00ED649D" w:rsidRDefault="005E29AF" w:rsidP="005E29AF">
      <w:pPr>
        <w:rPr>
          <w:rtl/>
        </w:rPr>
      </w:pPr>
      <w:bookmarkStart w:id="493" w:name="_ETM_Q1_1199339"/>
      <w:bookmarkStart w:id="494" w:name="_ETM_Q1_1199407"/>
      <w:bookmarkEnd w:id="493"/>
      <w:bookmarkEnd w:id="494"/>
      <w:r w:rsidRPr="00ED649D">
        <w:rPr>
          <w:rFonts w:hint="cs"/>
          <w:rtl/>
        </w:rPr>
        <w:t xml:space="preserve">אבל זה לא </w:t>
      </w:r>
      <w:bookmarkStart w:id="495" w:name="_ETM_Q1_1200420"/>
      <w:bookmarkEnd w:id="495"/>
      <w:r w:rsidRPr="00ED649D">
        <w:rPr>
          <w:rFonts w:hint="cs"/>
          <w:rtl/>
        </w:rPr>
        <w:t xml:space="preserve">פייר. </w:t>
      </w:r>
    </w:p>
    <w:p w:rsidR="005E29AF" w:rsidRPr="00ED649D" w:rsidRDefault="005E29AF" w:rsidP="005E29AF">
      <w:pPr>
        <w:rPr>
          <w:rtl/>
        </w:rPr>
      </w:pPr>
      <w:bookmarkStart w:id="496" w:name="_ETM_Q1_1198359"/>
      <w:bookmarkStart w:id="497" w:name="_ETM_Q1_1198435"/>
      <w:bookmarkEnd w:id="496"/>
      <w:bookmarkEnd w:id="497"/>
    </w:p>
    <w:p w:rsidR="005E29AF" w:rsidRPr="00ED649D" w:rsidRDefault="005E29AF" w:rsidP="005E29AF">
      <w:pPr>
        <w:pStyle w:val="af6"/>
        <w:keepNext/>
        <w:rPr>
          <w:rtl/>
        </w:rPr>
      </w:pPr>
      <w:bookmarkStart w:id="498" w:name="ET_yor_4758_7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498"/>
    </w:p>
    <w:p w:rsidR="005E29AF" w:rsidRPr="00ED649D" w:rsidRDefault="005E29AF" w:rsidP="005E29AF">
      <w:pPr>
        <w:pStyle w:val="KeepWithNext"/>
        <w:rPr>
          <w:rtl/>
        </w:rPr>
      </w:pPr>
    </w:p>
    <w:p w:rsidR="005E29AF" w:rsidRPr="00ED649D" w:rsidRDefault="005E29AF" w:rsidP="005E29AF">
      <w:pPr>
        <w:rPr>
          <w:rtl/>
        </w:rPr>
      </w:pPr>
      <w:bookmarkStart w:id="499" w:name="_ETM_Q1_1200270"/>
      <w:bookmarkEnd w:id="499"/>
      <w:r w:rsidRPr="00ED649D">
        <w:rPr>
          <w:rFonts w:hint="cs"/>
          <w:rtl/>
        </w:rPr>
        <w:t xml:space="preserve">זה לא לסעיף 10. תהיה איתנו בדיון </w:t>
      </w:r>
      <w:bookmarkStart w:id="500" w:name="_ETM_Q1_1202374"/>
      <w:bookmarkEnd w:id="500"/>
      <w:r w:rsidRPr="00ED649D">
        <w:rPr>
          <w:rFonts w:hint="cs"/>
          <w:rtl/>
        </w:rPr>
        <w:t xml:space="preserve">ותקבל התייחסות בהמשך, גם למה שטענת עכשיו. תודה. </w:t>
      </w:r>
      <w:bookmarkStart w:id="501" w:name="_ETM_Q1_1212577"/>
      <w:bookmarkStart w:id="502" w:name="_ETM_Q1_1212700"/>
      <w:bookmarkStart w:id="503" w:name="_ETM_Q1_1213859"/>
      <w:bookmarkStart w:id="504" w:name="_ETM_Q1_1213978"/>
      <w:bookmarkEnd w:id="501"/>
      <w:bookmarkEnd w:id="502"/>
      <w:bookmarkEnd w:id="503"/>
      <w:bookmarkEnd w:id="504"/>
      <w:r w:rsidRPr="00ED649D">
        <w:rPr>
          <w:rFonts w:hint="cs"/>
          <w:rtl/>
        </w:rPr>
        <w:t>מי</w:t>
      </w:r>
      <w:bookmarkStart w:id="505" w:name="_ETM_Q1_1216402"/>
      <w:bookmarkEnd w:id="505"/>
      <w:r w:rsidRPr="00ED649D">
        <w:rPr>
          <w:rFonts w:hint="cs"/>
          <w:rtl/>
        </w:rPr>
        <w:t xml:space="preserve"> בעד אישור </w:t>
      </w:r>
      <w:r w:rsidRPr="00ED649D">
        <w:rPr>
          <w:rFonts w:hint="cs"/>
          <w:b/>
          <w:bCs/>
          <w:rtl/>
        </w:rPr>
        <w:t>סעיף 10</w:t>
      </w:r>
      <w:r w:rsidRPr="00ED649D">
        <w:rPr>
          <w:rFonts w:hint="cs"/>
          <w:rtl/>
        </w:rPr>
        <w:t>?</w:t>
      </w:r>
    </w:p>
    <w:p w:rsidR="005E29AF" w:rsidRPr="00ED649D" w:rsidRDefault="005E29AF" w:rsidP="005E29AF">
      <w:pPr>
        <w:rPr>
          <w:rtl/>
        </w:rPr>
      </w:pPr>
    </w:p>
    <w:p w:rsidR="005E29AF" w:rsidRPr="00ED649D" w:rsidRDefault="005E29AF" w:rsidP="005E29AF">
      <w:pPr>
        <w:pStyle w:val="af1"/>
        <w:keepNext/>
        <w:rPr>
          <w:rtl/>
        </w:rPr>
      </w:pPr>
      <w:r w:rsidRPr="00ED649D">
        <w:rPr>
          <w:rFonts w:hint="eastAsia"/>
          <w:rtl/>
        </w:rPr>
        <w:t>הצבעה</w:t>
      </w:r>
    </w:p>
    <w:p w:rsidR="005E29AF" w:rsidRPr="00ED649D" w:rsidRDefault="005E29AF" w:rsidP="005E29AF">
      <w:pPr>
        <w:pStyle w:val="--"/>
        <w:keepNext/>
        <w:rPr>
          <w:rtl/>
        </w:rPr>
      </w:pPr>
    </w:p>
    <w:p w:rsidR="005E29AF" w:rsidRPr="00ED649D" w:rsidRDefault="005E29AF" w:rsidP="005E29AF">
      <w:pPr>
        <w:pStyle w:val="af2"/>
        <w:rPr>
          <w:rtl/>
        </w:rPr>
      </w:pPr>
      <w:r w:rsidRPr="00ED649D">
        <w:rPr>
          <w:rFonts w:hint="cs"/>
          <w:rtl/>
        </w:rPr>
        <w:t xml:space="preserve">אושר. </w:t>
      </w:r>
    </w:p>
    <w:p w:rsidR="005E29AF" w:rsidRPr="00ED649D" w:rsidRDefault="005E29AF" w:rsidP="005E29AF">
      <w:pPr>
        <w:rPr>
          <w:rtl/>
        </w:rPr>
      </w:pPr>
    </w:p>
    <w:p w:rsidR="005E29AF" w:rsidRPr="00ED649D" w:rsidRDefault="005E29AF" w:rsidP="005E29AF">
      <w:pPr>
        <w:pStyle w:val="af6"/>
        <w:keepNext/>
        <w:rPr>
          <w:rtl/>
        </w:rPr>
      </w:pPr>
      <w:bookmarkStart w:id="506" w:name="ET_yor_4758_7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506"/>
    </w:p>
    <w:p w:rsidR="005E29AF" w:rsidRPr="00ED649D" w:rsidRDefault="005E29AF" w:rsidP="005E29AF">
      <w:pPr>
        <w:pStyle w:val="KeepWithNext"/>
        <w:rPr>
          <w:rtl/>
          <w:lang w:eastAsia="he-IL"/>
        </w:rPr>
      </w:pPr>
    </w:p>
    <w:p w:rsidR="002733A4" w:rsidRPr="00ED649D" w:rsidRDefault="005E29AF" w:rsidP="005E29AF">
      <w:pPr>
        <w:rPr>
          <w:rtl/>
          <w:lang w:eastAsia="he-IL"/>
        </w:rPr>
      </w:pPr>
      <w:bookmarkStart w:id="507" w:name="_ETM_Q1_1217479"/>
      <w:bookmarkEnd w:id="507"/>
      <w:r w:rsidRPr="00ED649D">
        <w:rPr>
          <w:rFonts w:hint="cs"/>
          <w:rtl/>
          <w:lang w:eastAsia="he-IL"/>
        </w:rPr>
        <w:t>אין מתנגדים ואין נמנעים</w:t>
      </w:r>
      <w:bookmarkStart w:id="508" w:name="_ETM_Q1_1221761"/>
      <w:bookmarkEnd w:id="508"/>
      <w:r w:rsidRPr="00ED649D">
        <w:rPr>
          <w:rFonts w:hint="cs"/>
          <w:rtl/>
          <w:lang w:eastAsia="he-IL"/>
        </w:rPr>
        <w:t>, הסעיף אושר. נעבור ל-11.</w:t>
      </w:r>
    </w:p>
    <w:p w:rsidR="002733A4" w:rsidRPr="00ED649D" w:rsidRDefault="002733A4" w:rsidP="005E29AF">
      <w:pPr>
        <w:rPr>
          <w:rtl/>
          <w:lang w:eastAsia="he-IL"/>
        </w:rPr>
      </w:pPr>
      <w:bookmarkStart w:id="509" w:name="_ETM_Q1_1227418"/>
      <w:bookmarkStart w:id="510" w:name="_ETM_Q1_1227487"/>
      <w:bookmarkStart w:id="511" w:name="_ETM_Q1_1229557"/>
      <w:bookmarkEnd w:id="509"/>
      <w:bookmarkEnd w:id="510"/>
      <w:bookmarkEnd w:id="511"/>
    </w:p>
    <w:p w:rsidR="002733A4" w:rsidRPr="00ED649D" w:rsidRDefault="002733A4" w:rsidP="002733A4">
      <w:pPr>
        <w:pStyle w:val="af9"/>
        <w:keepNext/>
        <w:rPr>
          <w:rtl/>
          <w:lang w:eastAsia="he-IL"/>
        </w:rPr>
      </w:pPr>
      <w:bookmarkStart w:id="512" w:name="ET_guest_592235_75"/>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512"/>
    </w:p>
    <w:p w:rsidR="002733A4" w:rsidRPr="00ED649D" w:rsidRDefault="002733A4" w:rsidP="002733A4">
      <w:pPr>
        <w:pStyle w:val="KeepWithNext"/>
        <w:rPr>
          <w:rtl/>
          <w:lang w:eastAsia="he-IL"/>
        </w:rPr>
      </w:pPr>
    </w:p>
    <w:tbl>
      <w:tblPr>
        <w:bidiVisual/>
        <w:tblW w:w="9079" w:type="dxa"/>
        <w:tblInd w:w="-2" w:type="dxa"/>
        <w:tblLayout w:type="fixed"/>
        <w:tblCellMar>
          <w:top w:w="57" w:type="dxa"/>
          <w:left w:w="0" w:type="dxa"/>
          <w:bottom w:w="57" w:type="dxa"/>
          <w:right w:w="0" w:type="dxa"/>
        </w:tblCellMar>
        <w:tblLook w:val="01E0" w:firstRow="1" w:lastRow="1" w:firstColumn="1" w:lastColumn="1" w:noHBand="0" w:noVBand="0"/>
      </w:tblPr>
      <w:tblGrid>
        <w:gridCol w:w="1978"/>
        <w:gridCol w:w="680"/>
        <w:gridCol w:w="6421"/>
      </w:tblGrid>
      <w:tr w:rsidR="005846BD" w:rsidRPr="00ED649D" w:rsidTr="005846BD">
        <w:trPr>
          <w:cantSplit/>
        </w:trPr>
        <w:tc>
          <w:tcPr>
            <w:tcW w:w="1978" w:type="dxa"/>
          </w:tcPr>
          <w:p w:rsidR="005846BD" w:rsidRPr="00ED649D" w:rsidRDefault="005846BD" w:rsidP="005846BD">
            <w:pPr>
              <w:pStyle w:val="TableSideHeading"/>
              <w:keepLines w:val="0"/>
              <w:spacing w:line="240" w:lineRule="auto"/>
              <w:rPr>
                <w:sz w:val="24"/>
                <w:szCs w:val="24"/>
                <w:rtl/>
              </w:rPr>
            </w:pPr>
            <w:bookmarkStart w:id="513" w:name="_ETM_Q1_1230263"/>
            <w:bookmarkStart w:id="514" w:name="_ETM_Q1_1230339"/>
            <w:bookmarkStart w:id="515" w:name="_ETM_Q1_1273142"/>
            <w:bookmarkStart w:id="516" w:name="_ETM_Q1_1273267"/>
            <w:bookmarkEnd w:id="513"/>
            <w:bookmarkEnd w:id="514"/>
            <w:bookmarkEnd w:id="515"/>
            <w:bookmarkEnd w:id="516"/>
            <w:r w:rsidRPr="00ED649D">
              <w:rPr>
                <w:rFonts w:hint="cs"/>
                <w:sz w:val="24"/>
                <w:szCs w:val="24"/>
                <w:rtl/>
              </w:rPr>
              <w:t>בקשה להיתר או לחידושו</w:t>
            </w:r>
          </w:p>
          <w:p w:rsidR="005846BD" w:rsidRPr="00ED649D" w:rsidRDefault="005846BD" w:rsidP="005846BD">
            <w:pPr>
              <w:pStyle w:val="TableSideHeading"/>
              <w:keepLines w:val="0"/>
              <w:spacing w:line="240" w:lineRule="auto"/>
              <w:rPr>
                <w:sz w:val="24"/>
                <w:szCs w:val="24"/>
                <w:rtl/>
              </w:rPr>
            </w:pPr>
          </w:p>
        </w:tc>
        <w:tc>
          <w:tcPr>
            <w:tcW w:w="680" w:type="dxa"/>
          </w:tcPr>
          <w:p w:rsidR="005846BD" w:rsidRPr="00ED649D" w:rsidRDefault="005846BD" w:rsidP="005846BD">
            <w:pPr>
              <w:pStyle w:val="TableText"/>
              <w:keepLines w:val="0"/>
              <w:autoSpaceDE/>
              <w:autoSpaceDN/>
              <w:adjustRightInd/>
              <w:spacing w:line="240" w:lineRule="auto"/>
              <w:ind w:right="0"/>
              <w:contextualSpacing/>
              <w:textAlignment w:val="auto"/>
              <w:rPr>
                <w:sz w:val="24"/>
                <w:szCs w:val="24"/>
              </w:rPr>
            </w:pPr>
            <w:r w:rsidRPr="00ED649D">
              <w:rPr>
                <w:rFonts w:hint="cs"/>
                <w:sz w:val="24"/>
                <w:szCs w:val="24"/>
                <w:rtl/>
              </w:rPr>
              <w:t>11.</w:t>
            </w:r>
          </w:p>
        </w:tc>
        <w:tc>
          <w:tcPr>
            <w:tcW w:w="6421" w:type="dxa"/>
          </w:tcPr>
          <w:p w:rsidR="005846BD" w:rsidRPr="00ED649D" w:rsidRDefault="005846BD" w:rsidP="005846BD">
            <w:pPr>
              <w:pStyle w:val="TableBlock"/>
              <w:numPr>
                <w:ilvl w:val="0"/>
                <w:numId w:val="4"/>
              </w:numPr>
              <w:tabs>
                <w:tab w:val="left" w:pos="624"/>
              </w:tabs>
              <w:spacing w:line="240" w:lineRule="auto"/>
              <w:rPr>
                <w:sz w:val="24"/>
                <w:szCs w:val="24"/>
                <w:rtl/>
              </w:rPr>
            </w:pPr>
            <w:r w:rsidRPr="00ED649D">
              <w:rPr>
                <w:sz w:val="24"/>
                <w:szCs w:val="24"/>
                <w:rtl/>
              </w:rPr>
              <w:t xml:space="preserve">בעל רישיון ספק גז </w:t>
            </w:r>
            <w:r w:rsidRPr="00ED649D">
              <w:rPr>
                <w:rFonts w:hint="cs"/>
                <w:sz w:val="24"/>
                <w:szCs w:val="24"/>
                <w:rtl/>
              </w:rPr>
              <w:t>המבקש</w:t>
            </w:r>
            <w:r w:rsidRPr="00ED649D">
              <w:rPr>
                <w:sz w:val="24"/>
                <w:szCs w:val="24"/>
                <w:rtl/>
              </w:rPr>
              <w:t xml:space="preserve"> </w:t>
            </w:r>
            <w:r w:rsidRPr="00ED649D">
              <w:rPr>
                <w:rFonts w:hint="cs"/>
                <w:sz w:val="24"/>
                <w:szCs w:val="24"/>
                <w:rtl/>
              </w:rPr>
              <w:t>לקבל</w:t>
            </w:r>
            <w:r w:rsidRPr="00ED649D">
              <w:rPr>
                <w:sz w:val="24"/>
                <w:szCs w:val="24"/>
                <w:rtl/>
              </w:rPr>
              <w:t xml:space="preserve"> </w:t>
            </w:r>
            <w:r w:rsidRPr="00ED649D">
              <w:rPr>
                <w:rFonts w:hint="cs"/>
                <w:sz w:val="24"/>
                <w:szCs w:val="24"/>
                <w:rtl/>
              </w:rPr>
              <w:t>היתר</w:t>
            </w:r>
            <w:r w:rsidRPr="00ED649D">
              <w:rPr>
                <w:sz w:val="24"/>
                <w:szCs w:val="24"/>
                <w:rtl/>
              </w:rPr>
              <w:t xml:space="preserve"> </w:t>
            </w:r>
            <w:r w:rsidRPr="00ED649D">
              <w:rPr>
                <w:rFonts w:hint="cs"/>
                <w:sz w:val="24"/>
                <w:szCs w:val="24"/>
                <w:rtl/>
              </w:rPr>
              <w:t>למיתקן גז או לחדשו,</w:t>
            </w:r>
            <w:r w:rsidRPr="00ED649D">
              <w:rPr>
                <w:sz w:val="24"/>
                <w:szCs w:val="24"/>
                <w:rtl/>
              </w:rPr>
              <w:t xml:space="preserve"> </w:t>
            </w:r>
            <w:r w:rsidRPr="00ED649D">
              <w:rPr>
                <w:rFonts w:hint="eastAsia"/>
                <w:sz w:val="24"/>
                <w:szCs w:val="24"/>
                <w:rtl/>
              </w:rPr>
              <w:t>יגיש</w:t>
            </w:r>
            <w:r w:rsidRPr="00ED649D">
              <w:rPr>
                <w:rFonts w:hint="cs"/>
                <w:sz w:val="24"/>
                <w:szCs w:val="24"/>
                <w:rtl/>
              </w:rPr>
              <w:t xml:space="preserve"> למנהל</w:t>
            </w:r>
            <w:r w:rsidRPr="00ED649D">
              <w:rPr>
                <w:sz w:val="24"/>
                <w:szCs w:val="24"/>
                <w:rtl/>
              </w:rPr>
              <w:t xml:space="preserve"> </w:t>
            </w:r>
            <w:r w:rsidRPr="00ED649D">
              <w:rPr>
                <w:rFonts w:hint="eastAsia"/>
                <w:sz w:val="24"/>
                <w:szCs w:val="24"/>
                <w:rtl/>
              </w:rPr>
              <w:t>בקשה</w:t>
            </w:r>
            <w:r w:rsidRPr="00ED649D">
              <w:rPr>
                <w:rFonts w:hint="cs"/>
                <w:sz w:val="24"/>
                <w:szCs w:val="24"/>
                <w:rtl/>
              </w:rPr>
              <w:t xml:space="preserve"> לכך (בסעיף זה</w:t>
            </w:r>
            <w:r w:rsidRPr="00ED649D">
              <w:rPr>
                <w:rFonts w:hint="cs"/>
                <w:sz w:val="24"/>
                <w:szCs w:val="24"/>
              </w:rPr>
              <w:t xml:space="preserve"> </w:t>
            </w:r>
            <w:r w:rsidRPr="00ED649D">
              <w:rPr>
                <w:rFonts w:hint="eastAsia"/>
                <w:sz w:val="24"/>
                <w:szCs w:val="24"/>
                <w:rtl/>
              </w:rPr>
              <w:t xml:space="preserve">– </w:t>
            </w:r>
            <w:r w:rsidRPr="00ED649D">
              <w:rPr>
                <w:rFonts w:hint="cs"/>
                <w:sz w:val="24"/>
                <w:szCs w:val="24"/>
                <w:rtl/>
              </w:rPr>
              <w:t>בקשה להיתר); בבקשה להיתר או לחידושו יכלול המבקש פרטים ומסמכים כפי שקבע השר,</w:t>
            </w:r>
            <w:r w:rsidRPr="00ED649D">
              <w:rPr>
                <w:sz w:val="24"/>
                <w:szCs w:val="24"/>
                <w:rtl/>
              </w:rPr>
              <w:t xml:space="preserve"> ורשאי המנהל לדרוש מן המבקש פרטים</w:t>
            </w:r>
            <w:r w:rsidRPr="00ED649D">
              <w:rPr>
                <w:rFonts w:hint="cs"/>
                <w:sz w:val="24"/>
                <w:szCs w:val="24"/>
                <w:rtl/>
              </w:rPr>
              <w:t xml:space="preserve"> או מסמכים נוספים, אם נראה לו כי הדבר דרוש בנסיבות העניין לצורך מתן החלטה בבקשה. </w:t>
            </w:r>
          </w:p>
        </w:tc>
      </w:tr>
      <w:tr w:rsidR="005846BD" w:rsidRPr="00ED649D" w:rsidTr="005846BD">
        <w:trPr>
          <w:cantSplit/>
        </w:trPr>
        <w:tc>
          <w:tcPr>
            <w:tcW w:w="1978" w:type="dxa"/>
          </w:tcPr>
          <w:p w:rsidR="005846BD" w:rsidRPr="00ED649D" w:rsidRDefault="005846BD" w:rsidP="005846BD">
            <w:pPr>
              <w:pStyle w:val="TableSideHeading"/>
              <w:keepLines w:val="0"/>
              <w:spacing w:line="240" w:lineRule="auto"/>
              <w:rPr>
                <w:sz w:val="24"/>
                <w:szCs w:val="24"/>
                <w:rtl/>
              </w:rPr>
            </w:pPr>
          </w:p>
        </w:tc>
        <w:tc>
          <w:tcPr>
            <w:tcW w:w="680" w:type="dxa"/>
          </w:tcPr>
          <w:p w:rsidR="005846BD" w:rsidRPr="00ED649D" w:rsidRDefault="005846BD" w:rsidP="005846BD">
            <w:pPr>
              <w:pStyle w:val="TableText"/>
              <w:spacing w:line="240" w:lineRule="auto"/>
              <w:rPr>
                <w:sz w:val="24"/>
                <w:szCs w:val="24"/>
                <w:rtl/>
              </w:rPr>
            </w:pPr>
          </w:p>
        </w:tc>
        <w:tc>
          <w:tcPr>
            <w:tcW w:w="6421" w:type="dxa"/>
          </w:tcPr>
          <w:p w:rsidR="005846BD" w:rsidRPr="00ED649D" w:rsidRDefault="005846BD" w:rsidP="005846BD">
            <w:pPr>
              <w:pStyle w:val="TableBlock"/>
              <w:numPr>
                <w:ilvl w:val="0"/>
                <w:numId w:val="4"/>
              </w:numPr>
              <w:tabs>
                <w:tab w:val="left" w:pos="624"/>
              </w:tabs>
              <w:spacing w:line="240" w:lineRule="auto"/>
              <w:rPr>
                <w:sz w:val="24"/>
                <w:szCs w:val="24"/>
                <w:rtl/>
              </w:rPr>
            </w:pPr>
            <w:r w:rsidRPr="00ED649D">
              <w:rPr>
                <w:rFonts w:hint="eastAsia"/>
                <w:sz w:val="24"/>
                <w:szCs w:val="24"/>
                <w:rtl/>
              </w:rPr>
              <w:t>בקשה</w:t>
            </w:r>
            <w:r w:rsidRPr="00ED649D">
              <w:rPr>
                <w:sz w:val="24"/>
                <w:szCs w:val="24"/>
                <w:rtl/>
              </w:rPr>
              <w:t xml:space="preserve"> לחידוש </w:t>
            </w:r>
            <w:r w:rsidRPr="00ED649D">
              <w:rPr>
                <w:rFonts w:hint="cs"/>
                <w:sz w:val="24"/>
                <w:szCs w:val="24"/>
                <w:rtl/>
              </w:rPr>
              <w:t>היתר</w:t>
            </w:r>
            <w:r w:rsidRPr="00ED649D">
              <w:rPr>
                <w:sz w:val="24"/>
                <w:szCs w:val="24"/>
                <w:rtl/>
              </w:rPr>
              <w:t xml:space="preserve"> </w:t>
            </w:r>
            <w:r w:rsidRPr="00ED649D">
              <w:rPr>
                <w:rFonts w:hint="cs"/>
                <w:sz w:val="24"/>
                <w:szCs w:val="24"/>
                <w:rtl/>
              </w:rPr>
              <w:t xml:space="preserve">למיתקן גז </w:t>
            </w:r>
            <w:r w:rsidRPr="00ED649D">
              <w:rPr>
                <w:sz w:val="24"/>
                <w:szCs w:val="24"/>
                <w:rtl/>
              </w:rPr>
              <w:t xml:space="preserve">תוגש למנהל 90 ימים לפחות לפני </w:t>
            </w:r>
            <w:r w:rsidRPr="00ED649D">
              <w:rPr>
                <w:rFonts w:hint="cs"/>
                <w:sz w:val="24"/>
                <w:szCs w:val="24"/>
                <w:rtl/>
              </w:rPr>
              <w:t xml:space="preserve">תום תקופת </w:t>
            </w:r>
            <w:r w:rsidRPr="00ED649D">
              <w:rPr>
                <w:sz w:val="24"/>
                <w:szCs w:val="24"/>
                <w:rtl/>
              </w:rPr>
              <w:t>תוקפו של ה</w:t>
            </w:r>
            <w:r w:rsidRPr="00ED649D">
              <w:rPr>
                <w:rFonts w:hint="cs"/>
                <w:sz w:val="24"/>
                <w:szCs w:val="24"/>
                <w:rtl/>
              </w:rPr>
              <w:t>היתר</w:t>
            </w:r>
            <w:r w:rsidRPr="00ED649D">
              <w:rPr>
                <w:sz w:val="24"/>
                <w:szCs w:val="24"/>
                <w:rtl/>
              </w:rPr>
              <w:t>.</w:t>
            </w:r>
          </w:p>
        </w:tc>
      </w:tr>
      <w:tr w:rsidR="005846BD" w:rsidRPr="00ED649D" w:rsidTr="005846BD">
        <w:trPr>
          <w:cantSplit/>
        </w:trPr>
        <w:tc>
          <w:tcPr>
            <w:tcW w:w="1978" w:type="dxa"/>
          </w:tcPr>
          <w:p w:rsidR="005846BD" w:rsidRPr="00ED649D" w:rsidRDefault="005846BD" w:rsidP="005846BD">
            <w:pPr>
              <w:pStyle w:val="TableSideHeading"/>
              <w:keepLines w:val="0"/>
              <w:spacing w:line="240" w:lineRule="auto"/>
              <w:rPr>
                <w:sz w:val="24"/>
                <w:szCs w:val="24"/>
                <w:rtl/>
              </w:rPr>
            </w:pPr>
          </w:p>
        </w:tc>
        <w:tc>
          <w:tcPr>
            <w:tcW w:w="680" w:type="dxa"/>
          </w:tcPr>
          <w:p w:rsidR="005846BD" w:rsidRPr="00ED649D" w:rsidRDefault="005846BD" w:rsidP="005846BD">
            <w:pPr>
              <w:pStyle w:val="TableText"/>
              <w:spacing w:line="240" w:lineRule="auto"/>
              <w:rPr>
                <w:sz w:val="24"/>
                <w:szCs w:val="24"/>
                <w:rtl/>
              </w:rPr>
            </w:pPr>
          </w:p>
        </w:tc>
        <w:tc>
          <w:tcPr>
            <w:tcW w:w="6421" w:type="dxa"/>
          </w:tcPr>
          <w:p w:rsidR="005846BD" w:rsidRPr="00ED649D" w:rsidRDefault="005846BD" w:rsidP="005846BD">
            <w:pPr>
              <w:pStyle w:val="TableBlock"/>
              <w:numPr>
                <w:ilvl w:val="0"/>
                <w:numId w:val="4"/>
              </w:numPr>
              <w:tabs>
                <w:tab w:val="left" w:pos="624"/>
              </w:tabs>
              <w:spacing w:line="240" w:lineRule="auto"/>
              <w:rPr>
                <w:sz w:val="24"/>
                <w:szCs w:val="24"/>
                <w:rtl/>
              </w:rPr>
            </w:pPr>
            <w:r w:rsidRPr="00ED649D">
              <w:rPr>
                <w:rFonts w:hint="eastAsia"/>
                <w:sz w:val="24"/>
                <w:szCs w:val="24"/>
                <w:rtl/>
              </w:rPr>
              <w:t>החלטת</w:t>
            </w:r>
            <w:r w:rsidRPr="00ED649D">
              <w:rPr>
                <w:sz w:val="24"/>
                <w:szCs w:val="24"/>
                <w:rtl/>
              </w:rPr>
              <w:t xml:space="preserve"> </w:t>
            </w:r>
            <w:r w:rsidRPr="00ED649D">
              <w:rPr>
                <w:rFonts w:hint="eastAsia"/>
                <w:sz w:val="24"/>
                <w:szCs w:val="24"/>
                <w:rtl/>
              </w:rPr>
              <w:t>המנהל</w:t>
            </w:r>
            <w:r w:rsidRPr="00ED649D">
              <w:rPr>
                <w:sz w:val="24"/>
                <w:szCs w:val="24"/>
                <w:rtl/>
              </w:rPr>
              <w:t xml:space="preserve"> בבקשה </w:t>
            </w:r>
            <w:r w:rsidRPr="00ED649D">
              <w:rPr>
                <w:rFonts w:hint="cs"/>
                <w:sz w:val="24"/>
                <w:szCs w:val="24"/>
                <w:rtl/>
              </w:rPr>
              <w:t xml:space="preserve">להיתר או לחידושו </w:t>
            </w:r>
            <w:r w:rsidRPr="00ED649D">
              <w:rPr>
                <w:sz w:val="24"/>
                <w:szCs w:val="24"/>
                <w:rtl/>
              </w:rPr>
              <w:t xml:space="preserve">תינתן בתוך 90 ימים </w:t>
            </w:r>
            <w:r w:rsidRPr="00ED649D">
              <w:rPr>
                <w:rFonts w:hint="eastAsia"/>
                <w:sz w:val="24"/>
                <w:szCs w:val="24"/>
                <w:rtl/>
              </w:rPr>
              <w:t>מיום</w:t>
            </w:r>
            <w:r w:rsidRPr="00ED649D">
              <w:rPr>
                <w:sz w:val="24"/>
                <w:szCs w:val="24"/>
                <w:rtl/>
              </w:rPr>
              <w:t xml:space="preserve"> </w:t>
            </w:r>
            <w:r w:rsidRPr="00ED649D">
              <w:rPr>
                <w:rFonts w:hint="eastAsia"/>
                <w:sz w:val="24"/>
                <w:szCs w:val="24"/>
                <w:rtl/>
              </w:rPr>
              <w:t>קבלת</w:t>
            </w:r>
            <w:r w:rsidRPr="00ED649D">
              <w:rPr>
                <w:sz w:val="24"/>
                <w:szCs w:val="24"/>
                <w:rtl/>
              </w:rPr>
              <w:t xml:space="preserve"> הבקשה; </w:t>
            </w:r>
            <w:r w:rsidRPr="00ED649D">
              <w:rPr>
                <w:rFonts w:hint="eastAsia"/>
                <w:sz w:val="24"/>
                <w:szCs w:val="24"/>
                <w:rtl/>
              </w:rPr>
              <w:t>לא</w:t>
            </w:r>
            <w:r w:rsidRPr="00ED649D">
              <w:rPr>
                <w:sz w:val="24"/>
                <w:szCs w:val="24"/>
                <w:rtl/>
              </w:rPr>
              <w:t xml:space="preserve"> </w:t>
            </w:r>
            <w:r w:rsidRPr="00ED649D">
              <w:rPr>
                <w:rFonts w:hint="eastAsia"/>
                <w:sz w:val="24"/>
                <w:szCs w:val="24"/>
                <w:rtl/>
              </w:rPr>
              <w:t>סיים</w:t>
            </w:r>
            <w:r w:rsidRPr="00ED649D">
              <w:rPr>
                <w:sz w:val="24"/>
                <w:szCs w:val="24"/>
                <w:rtl/>
              </w:rPr>
              <w:t xml:space="preserve"> המנהל את הטיפול בבקשה ל</w:t>
            </w:r>
            <w:r w:rsidRPr="00ED649D">
              <w:rPr>
                <w:rFonts w:hint="cs"/>
                <w:sz w:val="24"/>
                <w:szCs w:val="24"/>
                <w:rtl/>
              </w:rPr>
              <w:t xml:space="preserve">היתר </w:t>
            </w:r>
            <w:r w:rsidRPr="00ED649D">
              <w:rPr>
                <w:rFonts w:hint="eastAsia"/>
                <w:sz w:val="24"/>
                <w:szCs w:val="24"/>
                <w:rtl/>
              </w:rPr>
              <w:t>ותוקף</w:t>
            </w:r>
            <w:r w:rsidRPr="00ED649D">
              <w:rPr>
                <w:sz w:val="24"/>
                <w:szCs w:val="24"/>
                <w:rtl/>
              </w:rPr>
              <w:t xml:space="preserve"> </w:t>
            </w:r>
            <w:r w:rsidRPr="00ED649D">
              <w:rPr>
                <w:rFonts w:hint="eastAsia"/>
                <w:sz w:val="24"/>
                <w:szCs w:val="24"/>
                <w:rtl/>
              </w:rPr>
              <w:t>ה</w:t>
            </w:r>
            <w:r w:rsidRPr="00ED649D">
              <w:rPr>
                <w:rFonts w:hint="cs"/>
                <w:sz w:val="24"/>
                <w:szCs w:val="24"/>
                <w:rtl/>
              </w:rPr>
              <w:t>היתר עומד לפקוע</w:t>
            </w:r>
            <w:r w:rsidRPr="00ED649D">
              <w:rPr>
                <w:sz w:val="24"/>
                <w:szCs w:val="24"/>
                <w:rtl/>
              </w:rPr>
              <w:t xml:space="preserve">, </w:t>
            </w:r>
            <w:r w:rsidRPr="00ED649D">
              <w:rPr>
                <w:rFonts w:hint="eastAsia"/>
                <w:sz w:val="24"/>
                <w:szCs w:val="24"/>
                <w:rtl/>
              </w:rPr>
              <w:t>רשאי</w:t>
            </w:r>
            <w:r w:rsidRPr="00ED649D">
              <w:rPr>
                <w:sz w:val="24"/>
                <w:szCs w:val="24"/>
                <w:rtl/>
              </w:rPr>
              <w:t xml:space="preserve"> </w:t>
            </w:r>
            <w:r w:rsidRPr="00ED649D">
              <w:rPr>
                <w:rFonts w:hint="eastAsia"/>
                <w:sz w:val="24"/>
                <w:szCs w:val="24"/>
                <w:rtl/>
              </w:rPr>
              <w:t>המנהל</w:t>
            </w:r>
            <w:r w:rsidRPr="00ED649D">
              <w:rPr>
                <w:sz w:val="24"/>
                <w:szCs w:val="24"/>
                <w:rtl/>
              </w:rPr>
              <w:t xml:space="preserve">, אם נוכח כי אין מניעה בטיחותית לעשות כן, </w:t>
            </w:r>
            <w:r w:rsidRPr="00ED649D">
              <w:rPr>
                <w:rFonts w:hint="eastAsia"/>
                <w:sz w:val="24"/>
                <w:szCs w:val="24"/>
                <w:rtl/>
              </w:rPr>
              <w:t>להאריך</w:t>
            </w:r>
            <w:r w:rsidRPr="00ED649D">
              <w:rPr>
                <w:sz w:val="24"/>
                <w:szCs w:val="24"/>
                <w:rtl/>
              </w:rPr>
              <w:t xml:space="preserve"> את תוקף </w:t>
            </w:r>
            <w:r w:rsidRPr="00ED649D">
              <w:rPr>
                <w:rFonts w:hint="cs"/>
                <w:sz w:val="24"/>
                <w:szCs w:val="24"/>
                <w:rtl/>
              </w:rPr>
              <w:t xml:space="preserve">ההיתר </w:t>
            </w:r>
            <w:r w:rsidRPr="00ED649D">
              <w:rPr>
                <w:rFonts w:hint="eastAsia"/>
                <w:sz w:val="24"/>
                <w:szCs w:val="24"/>
                <w:rtl/>
              </w:rPr>
              <w:t>עד</w:t>
            </w:r>
            <w:r w:rsidRPr="00ED649D">
              <w:rPr>
                <w:sz w:val="24"/>
                <w:szCs w:val="24"/>
                <w:rtl/>
              </w:rPr>
              <w:t xml:space="preserve"> </w:t>
            </w:r>
            <w:r w:rsidRPr="00ED649D">
              <w:rPr>
                <w:rFonts w:hint="eastAsia"/>
                <w:sz w:val="24"/>
                <w:szCs w:val="24"/>
                <w:rtl/>
              </w:rPr>
              <w:t>לסיום</w:t>
            </w:r>
            <w:r w:rsidRPr="00ED649D">
              <w:rPr>
                <w:sz w:val="24"/>
                <w:szCs w:val="24"/>
                <w:rtl/>
              </w:rPr>
              <w:t xml:space="preserve"> </w:t>
            </w:r>
            <w:r w:rsidRPr="00ED649D">
              <w:rPr>
                <w:rFonts w:hint="eastAsia"/>
                <w:sz w:val="24"/>
                <w:szCs w:val="24"/>
                <w:rtl/>
              </w:rPr>
              <w:t>הטיפול</w:t>
            </w:r>
            <w:r w:rsidRPr="00ED649D">
              <w:rPr>
                <w:sz w:val="24"/>
                <w:szCs w:val="24"/>
                <w:rtl/>
              </w:rPr>
              <w:t xml:space="preserve"> </w:t>
            </w:r>
            <w:r w:rsidRPr="00ED649D">
              <w:rPr>
                <w:rFonts w:hint="eastAsia"/>
                <w:sz w:val="24"/>
                <w:szCs w:val="24"/>
                <w:rtl/>
              </w:rPr>
              <w:t>בבקשה</w:t>
            </w:r>
            <w:r w:rsidRPr="00ED649D">
              <w:rPr>
                <w:rFonts w:hint="cs"/>
                <w:sz w:val="24"/>
                <w:szCs w:val="24"/>
                <w:rtl/>
              </w:rPr>
              <w:t>.</w:t>
            </w:r>
          </w:p>
        </w:tc>
      </w:tr>
    </w:tbl>
    <w:p w:rsidR="002733A4" w:rsidRPr="00ED649D" w:rsidRDefault="002733A4" w:rsidP="002733A4">
      <w:pPr>
        <w:rPr>
          <w:rtl/>
          <w:lang w:eastAsia="he-IL"/>
        </w:rPr>
      </w:pPr>
    </w:p>
    <w:p w:rsidR="002733A4" w:rsidRPr="00ED649D" w:rsidRDefault="002733A4" w:rsidP="002733A4">
      <w:pPr>
        <w:pStyle w:val="af6"/>
        <w:keepNext/>
        <w:rPr>
          <w:rtl/>
        </w:rPr>
      </w:pPr>
      <w:bookmarkStart w:id="517" w:name="ET_yor_4758_7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517"/>
    </w:p>
    <w:p w:rsidR="002733A4" w:rsidRPr="00ED649D" w:rsidRDefault="002733A4" w:rsidP="002733A4">
      <w:pPr>
        <w:pStyle w:val="KeepWithNext"/>
        <w:rPr>
          <w:rtl/>
          <w:lang w:eastAsia="he-IL"/>
        </w:rPr>
      </w:pPr>
    </w:p>
    <w:p w:rsidR="002733A4" w:rsidRPr="00ED649D" w:rsidRDefault="002733A4" w:rsidP="002733A4">
      <w:pPr>
        <w:rPr>
          <w:rtl/>
          <w:lang w:eastAsia="he-IL"/>
        </w:rPr>
      </w:pPr>
      <w:bookmarkStart w:id="518" w:name="_ETM_Q1_1275062"/>
      <w:bookmarkEnd w:id="518"/>
      <w:r w:rsidRPr="00ED649D">
        <w:rPr>
          <w:rFonts w:hint="cs"/>
          <w:rtl/>
          <w:lang w:eastAsia="he-IL"/>
        </w:rPr>
        <w:t>את רוצה להסביר את הסעיף?</w:t>
      </w:r>
    </w:p>
    <w:p w:rsidR="002733A4" w:rsidRPr="00ED649D" w:rsidRDefault="002733A4" w:rsidP="002733A4">
      <w:pPr>
        <w:rPr>
          <w:rtl/>
          <w:lang w:eastAsia="he-IL"/>
        </w:rPr>
      </w:pPr>
      <w:bookmarkStart w:id="519" w:name="_ETM_Q1_1274544"/>
      <w:bookmarkStart w:id="520" w:name="_ETM_Q1_1274664"/>
      <w:bookmarkEnd w:id="519"/>
      <w:bookmarkEnd w:id="520"/>
    </w:p>
    <w:p w:rsidR="002733A4" w:rsidRPr="00ED649D" w:rsidRDefault="002733A4" w:rsidP="002733A4">
      <w:pPr>
        <w:pStyle w:val="-"/>
        <w:keepNext/>
        <w:rPr>
          <w:rtl/>
        </w:rPr>
      </w:pPr>
      <w:bookmarkStart w:id="521" w:name="ET_speakercontinue_592235_77"/>
      <w:r w:rsidRPr="00ED649D">
        <w:rPr>
          <w:rStyle w:val="TagStyle"/>
          <w:rtl/>
        </w:rPr>
        <w:t xml:space="preserve"> &lt;&lt; דובר_המשך &gt;&gt; </w:t>
      </w:r>
      <w:r w:rsidRPr="00ED649D">
        <w:rPr>
          <w:rtl/>
        </w:rPr>
        <w:t>גל נוי אפרת:</w:t>
      </w:r>
      <w:r w:rsidRPr="00ED649D">
        <w:rPr>
          <w:rStyle w:val="TagStyle"/>
          <w:rtl/>
        </w:rPr>
        <w:t xml:space="preserve"> &lt;&lt; דובר_המשך &gt;&gt;</w:t>
      </w:r>
      <w:r w:rsidRPr="00ED649D">
        <w:rPr>
          <w:rtl/>
        </w:rPr>
        <w:t xml:space="preserve">   </w:t>
      </w:r>
      <w:bookmarkEnd w:id="521"/>
    </w:p>
    <w:p w:rsidR="002733A4" w:rsidRPr="00ED649D" w:rsidRDefault="002733A4" w:rsidP="002733A4">
      <w:pPr>
        <w:pStyle w:val="KeepWithNext"/>
        <w:rPr>
          <w:rtl/>
          <w:lang w:eastAsia="he-IL"/>
        </w:rPr>
      </w:pPr>
    </w:p>
    <w:p w:rsidR="002733A4" w:rsidRPr="00ED649D" w:rsidRDefault="002733A4" w:rsidP="002733A4">
      <w:pPr>
        <w:rPr>
          <w:rtl/>
          <w:lang w:eastAsia="he-IL"/>
        </w:rPr>
      </w:pPr>
      <w:bookmarkStart w:id="522" w:name="_ETM_Q1_1276113"/>
      <w:bookmarkEnd w:id="522"/>
      <w:r w:rsidRPr="00ED649D">
        <w:rPr>
          <w:rFonts w:hint="cs"/>
          <w:rtl/>
          <w:lang w:eastAsia="he-IL"/>
        </w:rPr>
        <w:t xml:space="preserve">מדובר </w:t>
      </w:r>
      <w:bookmarkStart w:id="523" w:name="_ETM_Q1_1276830"/>
      <w:bookmarkEnd w:id="523"/>
      <w:r w:rsidRPr="00ED649D">
        <w:rPr>
          <w:rFonts w:hint="cs"/>
          <w:rtl/>
          <w:lang w:eastAsia="he-IL"/>
        </w:rPr>
        <w:t xml:space="preserve">בסעיף מאוד פשוט, הוא דומה לסעיף 4 שקבענו לגבי </w:t>
      </w:r>
      <w:bookmarkStart w:id="524" w:name="_ETM_Q1_1279799"/>
      <w:bookmarkEnd w:id="524"/>
      <w:r w:rsidRPr="00ED649D">
        <w:rPr>
          <w:rFonts w:hint="cs"/>
          <w:rtl/>
          <w:lang w:eastAsia="he-IL"/>
        </w:rPr>
        <w:t xml:space="preserve">בקשה לרישיון ספק גז. הסעיף קובע את לוחות הזמנים </w:t>
      </w:r>
      <w:bookmarkStart w:id="525" w:name="_ETM_Q1_1285592"/>
      <w:bookmarkEnd w:id="525"/>
      <w:r w:rsidRPr="00ED649D">
        <w:rPr>
          <w:rFonts w:hint="cs"/>
          <w:rtl/>
          <w:lang w:eastAsia="he-IL"/>
        </w:rPr>
        <w:t xml:space="preserve">להגשת הבקשה להיתר ואת לוחות הזמנים להחלטה. בדיון הקודם הסכמנו </w:t>
      </w:r>
      <w:bookmarkStart w:id="526" w:name="_ETM_Q1_1289315"/>
      <w:bookmarkEnd w:id="526"/>
      <w:r w:rsidRPr="00ED649D">
        <w:rPr>
          <w:rFonts w:hint="cs"/>
          <w:rtl/>
          <w:lang w:eastAsia="he-IL"/>
        </w:rPr>
        <w:t xml:space="preserve">לגבי סעיף 4 לשנות את ה-90 ימים ל-75 ימים, </w:t>
      </w:r>
      <w:bookmarkStart w:id="527" w:name="_ETM_Q1_1300975"/>
      <w:bookmarkEnd w:id="527"/>
      <w:r w:rsidRPr="00ED649D">
        <w:rPr>
          <w:rFonts w:hint="cs"/>
          <w:rtl/>
          <w:lang w:eastAsia="he-IL"/>
        </w:rPr>
        <w:t xml:space="preserve">ואנחנו נסכים לשנות את זה גם כאן, כך שבסעיף קטן </w:t>
      </w:r>
      <w:bookmarkStart w:id="528" w:name="_ETM_Q1_1303935"/>
      <w:bookmarkEnd w:id="528"/>
      <w:r w:rsidRPr="00ED649D">
        <w:rPr>
          <w:rFonts w:hint="cs"/>
          <w:rtl/>
          <w:lang w:eastAsia="he-IL"/>
        </w:rPr>
        <w:t xml:space="preserve">(ג) במקום 90 ימים זה יהיה 75 ימים. </w:t>
      </w:r>
      <w:bookmarkStart w:id="529" w:name="_ETM_Q1_1310342"/>
      <w:bookmarkEnd w:id="529"/>
    </w:p>
    <w:p w:rsidR="002733A4" w:rsidRPr="00ED649D" w:rsidRDefault="002733A4" w:rsidP="002733A4">
      <w:pPr>
        <w:rPr>
          <w:rtl/>
          <w:lang w:eastAsia="he-IL"/>
        </w:rPr>
      </w:pPr>
      <w:bookmarkStart w:id="530" w:name="_ETM_Q1_1310446"/>
      <w:bookmarkStart w:id="531" w:name="_ETM_Q1_1310757"/>
      <w:bookmarkStart w:id="532" w:name="_ETM_Q1_1310835"/>
      <w:bookmarkEnd w:id="530"/>
      <w:bookmarkEnd w:id="531"/>
      <w:bookmarkEnd w:id="532"/>
    </w:p>
    <w:p w:rsidR="002733A4" w:rsidRPr="00ED649D" w:rsidRDefault="002733A4" w:rsidP="002733A4">
      <w:pPr>
        <w:pStyle w:val="af6"/>
        <w:keepNext/>
        <w:rPr>
          <w:rtl/>
        </w:rPr>
      </w:pPr>
      <w:bookmarkStart w:id="533" w:name="ET_yor_4758_7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533"/>
    </w:p>
    <w:p w:rsidR="002733A4" w:rsidRPr="00ED649D" w:rsidRDefault="002733A4" w:rsidP="002733A4">
      <w:pPr>
        <w:pStyle w:val="KeepWithNext"/>
        <w:rPr>
          <w:rtl/>
          <w:lang w:eastAsia="he-IL"/>
        </w:rPr>
      </w:pPr>
    </w:p>
    <w:p w:rsidR="002733A4" w:rsidRPr="00ED649D" w:rsidRDefault="002733A4" w:rsidP="0008776C">
      <w:pPr>
        <w:rPr>
          <w:rtl/>
          <w:lang w:eastAsia="he-IL"/>
        </w:rPr>
      </w:pPr>
      <w:bookmarkStart w:id="534" w:name="_ETM_Q1_1313051"/>
      <w:bookmarkEnd w:id="534"/>
      <w:r w:rsidRPr="00ED649D">
        <w:rPr>
          <w:rFonts w:hint="cs"/>
          <w:rtl/>
          <w:lang w:eastAsia="he-IL"/>
        </w:rPr>
        <w:t>יש הערות</w:t>
      </w:r>
      <w:bookmarkStart w:id="535" w:name="_ETM_Q1_1316247"/>
      <w:bookmarkEnd w:id="535"/>
      <w:r w:rsidR="0008776C" w:rsidRPr="00ED649D">
        <w:rPr>
          <w:rFonts w:hint="cs"/>
          <w:rtl/>
          <w:lang w:eastAsia="he-IL"/>
        </w:rPr>
        <w:t xml:space="preserve"> לסעיף 11 כולל התיקון</w:t>
      </w:r>
      <w:r w:rsidRPr="00ED649D">
        <w:rPr>
          <w:rFonts w:hint="cs"/>
          <w:rtl/>
          <w:lang w:eastAsia="he-IL"/>
        </w:rPr>
        <w:t xml:space="preserve">? </w:t>
      </w:r>
    </w:p>
    <w:p w:rsidR="002733A4" w:rsidRPr="00ED649D" w:rsidRDefault="002733A4" w:rsidP="002733A4">
      <w:pPr>
        <w:rPr>
          <w:rtl/>
          <w:lang w:eastAsia="he-IL"/>
        </w:rPr>
      </w:pPr>
      <w:bookmarkStart w:id="536" w:name="_ETM_Q1_1325349"/>
      <w:bookmarkStart w:id="537" w:name="_ETM_Q1_1325462"/>
      <w:bookmarkStart w:id="538" w:name="_ETM_Q1_1325672"/>
      <w:bookmarkEnd w:id="536"/>
      <w:bookmarkEnd w:id="537"/>
      <w:bookmarkEnd w:id="538"/>
    </w:p>
    <w:p w:rsidR="002733A4" w:rsidRPr="00ED649D" w:rsidRDefault="002733A4" w:rsidP="002733A4">
      <w:pPr>
        <w:pStyle w:val="a4"/>
        <w:keepNext/>
        <w:rPr>
          <w:rtl/>
        </w:rPr>
      </w:pPr>
      <w:bookmarkStart w:id="539" w:name="ET_speaker_גדי_ואנונו_79"/>
      <w:r w:rsidRPr="00ED649D">
        <w:rPr>
          <w:rStyle w:val="TagStyle"/>
          <w:rtl/>
        </w:rPr>
        <w:t xml:space="preserve"> &lt;&lt; דובר &gt;&gt; </w:t>
      </w:r>
      <w:r w:rsidRPr="00ED649D">
        <w:rPr>
          <w:rtl/>
        </w:rPr>
        <w:t>גדי ואנונו:</w:t>
      </w:r>
      <w:r w:rsidRPr="00ED649D">
        <w:rPr>
          <w:rStyle w:val="TagStyle"/>
          <w:rtl/>
        </w:rPr>
        <w:t xml:space="preserve"> &lt;&lt; דובר &gt;&gt;</w:t>
      </w:r>
      <w:r w:rsidRPr="00ED649D">
        <w:rPr>
          <w:rtl/>
        </w:rPr>
        <w:t xml:space="preserve">   </w:t>
      </w:r>
      <w:bookmarkEnd w:id="539"/>
    </w:p>
    <w:p w:rsidR="002733A4" w:rsidRPr="00ED649D" w:rsidRDefault="002733A4" w:rsidP="002733A4">
      <w:pPr>
        <w:pStyle w:val="KeepWithNext"/>
        <w:rPr>
          <w:rtl/>
          <w:lang w:eastAsia="he-IL"/>
        </w:rPr>
      </w:pPr>
    </w:p>
    <w:p w:rsidR="002733A4" w:rsidRPr="00ED649D" w:rsidRDefault="002733A4" w:rsidP="002733A4">
      <w:pPr>
        <w:rPr>
          <w:rtl/>
          <w:lang w:eastAsia="he-IL"/>
        </w:rPr>
      </w:pPr>
      <w:bookmarkStart w:id="540" w:name="_ETM_Q1_1326280"/>
      <w:bookmarkStart w:id="541" w:name="_ETM_Q1_1326351"/>
      <w:bookmarkEnd w:id="540"/>
      <w:bookmarkEnd w:id="541"/>
      <w:r w:rsidRPr="00ED649D">
        <w:rPr>
          <w:rFonts w:hint="cs"/>
          <w:rtl/>
          <w:lang w:eastAsia="he-IL"/>
        </w:rPr>
        <w:t>מפחדים, כבר לא רוצ</w:t>
      </w:r>
      <w:bookmarkStart w:id="542" w:name="_ETM_Q1_1330218"/>
      <w:bookmarkEnd w:id="542"/>
      <w:r w:rsidRPr="00ED649D">
        <w:rPr>
          <w:rFonts w:hint="cs"/>
          <w:rtl/>
          <w:lang w:eastAsia="he-IL"/>
        </w:rPr>
        <w:t xml:space="preserve">ים להגיד. </w:t>
      </w:r>
      <w:bookmarkStart w:id="543" w:name="_ETM_Q1_1333160"/>
      <w:bookmarkEnd w:id="543"/>
    </w:p>
    <w:p w:rsidR="002733A4" w:rsidRPr="00ED649D" w:rsidRDefault="002733A4" w:rsidP="002733A4">
      <w:pPr>
        <w:rPr>
          <w:rtl/>
          <w:lang w:eastAsia="he-IL"/>
        </w:rPr>
      </w:pPr>
      <w:bookmarkStart w:id="544" w:name="_ETM_Q1_1333257"/>
      <w:bookmarkEnd w:id="544"/>
    </w:p>
    <w:p w:rsidR="002733A4" w:rsidRPr="00ED649D" w:rsidRDefault="002733A4" w:rsidP="002733A4">
      <w:pPr>
        <w:pStyle w:val="af6"/>
        <w:keepNext/>
        <w:rPr>
          <w:rtl/>
        </w:rPr>
      </w:pPr>
      <w:bookmarkStart w:id="545" w:name="ET_yor_4758_8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545"/>
    </w:p>
    <w:p w:rsidR="002733A4" w:rsidRPr="00ED649D" w:rsidRDefault="002733A4" w:rsidP="002733A4">
      <w:pPr>
        <w:pStyle w:val="KeepWithNext"/>
        <w:rPr>
          <w:rtl/>
          <w:lang w:eastAsia="he-IL"/>
        </w:rPr>
      </w:pPr>
    </w:p>
    <w:p w:rsidR="002733A4" w:rsidRPr="00ED649D" w:rsidRDefault="002733A4" w:rsidP="002733A4">
      <w:pPr>
        <w:rPr>
          <w:rtl/>
          <w:lang w:eastAsia="he-IL"/>
        </w:rPr>
      </w:pPr>
      <w:bookmarkStart w:id="546" w:name="_ETM_Q1_1334918"/>
      <w:bookmarkEnd w:id="546"/>
      <w:r w:rsidRPr="00ED649D">
        <w:rPr>
          <w:rFonts w:hint="cs"/>
          <w:rtl/>
          <w:lang w:eastAsia="he-IL"/>
        </w:rPr>
        <w:t xml:space="preserve">לא ידעתי שאני מפחיד, אני אגיד את זה </w:t>
      </w:r>
      <w:bookmarkStart w:id="547" w:name="_ETM_Q1_1333888"/>
      <w:bookmarkEnd w:id="547"/>
      <w:r w:rsidRPr="00ED649D">
        <w:rPr>
          <w:rFonts w:hint="cs"/>
          <w:rtl/>
          <w:lang w:eastAsia="he-IL"/>
        </w:rPr>
        <w:t xml:space="preserve">לנכדים שלי. תודה. אם אין הערות סימן </w:t>
      </w:r>
      <w:bookmarkStart w:id="548" w:name="_ETM_Q1_1341323"/>
      <w:bookmarkEnd w:id="548"/>
      <w:r w:rsidRPr="00ED649D">
        <w:rPr>
          <w:rFonts w:hint="cs"/>
          <w:rtl/>
          <w:lang w:eastAsia="he-IL"/>
        </w:rPr>
        <w:t xml:space="preserve">שמרוצים. </w:t>
      </w:r>
      <w:bookmarkStart w:id="549" w:name="_ETM_Q1_1343306"/>
      <w:bookmarkEnd w:id="549"/>
    </w:p>
    <w:p w:rsidR="002733A4" w:rsidRPr="00ED649D" w:rsidRDefault="002733A4" w:rsidP="002733A4">
      <w:pPr>
        <w:rPr>
          <w:rtl/>
          <w:lang w:eastAsia="he-IL"/>
        </w:rPr>
      </w:pPr>
      <w:bookmarkStart w:id="550" w:name="_ETM_Q1_1343433"/>
      <w:bookmarkStart w:id="551" w:name="_ETM_Q1_1345914"/>
      <w:bookmarkEnd w:id="550"/>
      <w:bookmarkEnd w:id="551"/>
    </w:p>
    <w:p w:rsidR="002733A4" w:rsidRPr="00ED649D" w:rsidRDefault="002733A4" w:rsidP="002733A4">
      <w:pPr>
        <w:pStyle w:val="a4"/>
        <w:keepNext/>
        <w:rPr>
          <w:rtl/>
        </w:rPr>
      </w:pPr>
      <w:bookmarkStart w:id="552" w:name="ET_speaker_גדי_ואנונו_81"/>
      <w:r w:rsidRPr="00ED649D">
        <w:rPr>
          <w:rStyle w:val="TagStyle"/>
          <w:rtl/>
        </w:rPr>
        <w:lastRenderedPageBreak/>
        <w:t xml:space="preserve"> &lt;&lt; דובר &gt;&gt; </w:t>
      </w:r>
      <w:r w:rsidRPr="00ED649D">
        <w:rPr>
          <w:rtl/>
        </w:rPr>
        <w:t>גדי ואנונו:</w:t>
      </w:r>
      <w:r w:rsidRPr="00ED649D">
        <w:rPr>
          <w:rStyle w:val="TagStyle"/>
          <w:rtl/>
        </w:rPr>
        <w:t xml:space="preserve"> &lt;&lt; דובר &gt;&gt;</w:t>
      </w:r>
      <w:r w:rsidRPr="00ED649D">
        <w:rPr>
          <w:rtl/>
        </w:rPr>
        <w:t xml:space="preserve">   </w:t>
      </w:r>
      <w:bookmarkEnd w:id="552"/>
    </w:p>
    <w:p w:rsidR="002733A4" w:rsidRPr="00ED649D" w:rsidRDefault="002733A4" w:rsidP="002733A4">
      <w:pPr>
        <w:pStyle w:val="KeepWithNext"/>
        <w:rPr>
          <w:rtl/>
          <w:lang w:eastAsia="he-IL"/>
        </w:rPr>
      </w:pPr>
    </w:p>
    <w:p w:rsidR="002733A4" w:rsidRPr="00ED649D" w:rsidRDefault="002733A4" w:rsidP="002733A4">
      <w:pPr>
        <w:rPr>
          <w:rtl/>
          <w:lang w:eastAsia="he-IL"/>
        </w:rPr>
      </w:pPr>
      <w:bookmarkStart w:id="553" w:name="_ETM_Q1_1346575"/>
      <w:bookmarkStart w:id="554" w:name="_ETM_Q1_1346638"/>
      <w:bookmarkEnd w:id="553"/>
      <w:bookmarkEnd w:id="554"/>
      <w:r w:rsidRPr="00ED649D">
        <w:rPr>
          <w:rFonts w:hint="cs"/>
          <w:rtl/>
          <w:lang w:eastAsia="he-IL"/>
        </w:rPr>
        <w:t xml:space="preserve">לא התכוונתי שאתה מפחיד, התכוונתי שאם ממילא לא מקבלים </w:t>
      </w:r>
      <w:bookmarkStart w:id="555" w:name="_ETM_Q1_1348494"/>
      <w:bookmarkEnd w:id="555"/>
      <w:r w:rsidRPr="00ED649D">
        <w:rPr>
          <w:rFonts w:hint="cs"/>
          <w:rtl/>
          <w:lang w:eastAsia="he-IL"/>
        </w:rPr>
        <w:t xml:space="preserve">תשובות אז בשביל מה להעיר. </w:t>
      </w:r>
    </w:p>
    <w:p w:rsidR="002733A4" w:rsidRPr="00ED649D" w:rsidRDefault="002733A4" w:rsidP="002733A4">
      <w:pPr>
        <w:rPr>
          <w:rtl/>
          <w:lang w:eastAsia="he-IL"/>
        </w:rPr>
      </w:pPr>
      <w:bookmarkStart w:id="556" w:name="_ETM_Q1_1350844"/>
      <w:bookmarkStart w:id="557" w:name="_ETM_Q1_1350965"/>
      <w:bookmarkEnd w:id="556"/>
      <w:bookmarkEnd w:id="557"/>
    </w:p>
    <w:p w:rsidR="002733A4" w:rsidRPr="00ED649D" w:rsidRDefault="002733A4" w:rsidP="002733A4">
      <w:pPr>
        <w:pStyle w:val="af6"/>
        <w:keepNext/>
        <w:rPr>
          <w:rtl/>
        </w:rPr>
      </w:pPr>
      <w:bookmarkStart w:id="558" w:name="ET_yor_4758_8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558"/>
    </w:p>
    <w:p w:rsidR="002733A4" w:rsidRPr="00ED649D" w:rsidRDefault="002733A4" w:rsidP="002733A4">
      <w:pPr>
        <w:pStyle w:val="KeepWithNext"/>
        <w:rPr>
          <w:rtl/>
          <w:lang w:eastAsia="he-IL"/>
        </w:rPr>
      </w:pPr>
    </w:p>
    <w:p w:rsidR="002733A4" w:rsidRPr="00ED649D" w:rsidRDefault="002733A4" w:rsidP="002733A4">
      <w:pPr>
        <w:rPr>
          <w:rtl/>
          <w:lang w:eastAsia="he-IL"/>
        </w:rPr>
      </w:pPr>
      <w:bookmarkStart w:id="559" w:name="_ETM_Q1_1352646"/>
      <w:bookmarkEnd w:id="559"/>
      <w:r w:rsidRPr="00ED649D">
        <w:rPr>
          <w:rFonts w:hint="cs"/>
          <w:rtl/>
          <w:lang w:eastAsia="he-IL"/>
        </w:rPr>
        <w:t>אני אלמד אותך</w:t>
      </w:r>
      <w:bookmarkStart w:id="560" w:name="_ETM_Q1_1355920"/>
      <w:bookmarkEnd w:id="560"/>
      <w:r w:rsidRPr="00ED649D">
        <w:rPr>
          <w:rFonts w:hint="cs"/>
          <w:rtl/>
          <w:lang w:eastAsia="he-IL"/>
        </w:rPr>
        <w:t xml:space="preserve"> משהו שלמדתי ב-60 השנים שלי: הרבה פעמים לא קיבלתי תשובות </w:t>
      </w:r>
      <w:bookmarkStart w:id="561" w:name="_ETM_Q1_1361954"/>
      <w:bookmarkEnd w:id="561"/>
      <w:r w:rsidRPr="00ED649D">
        <w:rPr>
          <w:rFonts w:hint="cs"/>
          <w:rtl/>
          <w:lang w:eastAsia="he-IL"/>
        </w:rPr>
        <w:t>למה שביקשתי</w:t>
      </w:r>
      <w:r w:rsidR="0008776C" w:rsidRPr="00ED649D">
        <w:rPr>
          <w:rFonts w:hint="cs"/>
          <w:rtl/>
          <w:lang w:eastAsia="he-IL"/>
        </w:rPr>
        <w:t>,</w:t>
      </w:r>
      <w:r w:rsidRPr="00ED649D">
        <w:rPr>
          <w:rFonts w:hint="cs"/>
          <w:rtl/>
          <w:lang w:eastAsia="he-IL"/>
        </w:rPr>
        <w:t xml:space="preserve"> ובדיעבד, בהסתכלות אחורה, אני מודה לפחות על </w:t>
      </w:r>
      <w:bookmarkStart w:id="562" w:name="_ETM_Q1_1368481"/>
      <w:bookmarkEnd w:id="562"/>
      <w:r w:rsidRPr="00ED649D">
        <w:rPr>
          <w:rFonts w:hint="cs"/>
          <w:rtl/>
          <w:lang w:eastAsia="he-IL"/>
        </w:rPr>
        <w:t xml:space="preserve">60% ממה שלא ענו לי. טוב שלא ענו לי. </w:t>
      </w:r>
      <w:bookmarkStart w:id="563" w:name="_ETM_Q1_1372728"/>
      <w:bookmarkStart w:id="564" w:name="_ETM_Q1_1372984"/>
      <w:bookmarkStart w:id="565" w:name="_ETM_Q1_1373097"/>
      <w:bookmarkStart w:id="566" w:name="_ETM_Q1_1379112"/>
      <w:bookmarkEnd w:id="563"/>
      <w:bookmarkEnd w:id="564"/>
      <w:bookmarkEnd w:id="565"/>
      <w:bookmarkEnd w:id="566"/>
    </w:p>
    <w:p w:rsidR="002733A4" w:rsidRPr="00ED649D" w:rsidRDefault="002733A4" w:rsidP="002733A4">
      <w:pPr>
        <w:rPr>
          <w:rtl/>
          <w:lang w:eastAsia="he-IL"/>
        </w:rPr>
      </w:pPr>
      <w:bookmarkStart w:id="567" w:name="_ETM_Q1_1379219"/>
      <w:bookmarkEnd w:id="567"/>
    </w:p>
    <w:p w:rsidR="002733A4" w:rsidRPr="00ED649D" w:rsidRDefault="002733A4" w:rsidP="002733A4">
      <w:pPr>
        <w:rPr>
          <w:rtl/>
          <w:lang w:eastAsia="he-IL"/>
        </w:rPr>
      </w:pPr>
      <w:bookmarkStart w:id="568" w:name="_ETM_Q1_1379335"/>
      <w:bookmarkStart w:id="569" w:name="_ETM_Q1_1379421"/>
      <w:bookmarkEnd w:id="568"/>
      <w:bookmarkEnd w:id="569"/>
      <w:r w:rsidRPr="00ED649D">
        <w:rPr>
          <w:rFonts w:hint="cs"/>
          <w:rtl/>
          <w:lang w:eastAsia="he-IL"/>
        </w:rPr>
        <w:t xml:space="preserve">אם אין הערות על </w:t>
      </w:r>
      <w:r w:rsidRPr="00ED649D">
        <w:rPr>
          <w:rFonts w:hint="cs"/>
          <w:b/>
          <w:bCs/>
          <w:rtl/>
          <w:lang w:eastAsia="he-IL"/>
        </w:rPr>
        <w:t>סעיף 11</w:t>
      </w:r>
      <w:r w:rsidRPr="00ED649D">
        <w:rPr>
          <w:rFonts w:hint="cs"/>
          <w:rtl/>
          <w:lang w:eastAsia="he-IL"/>
        </w:rPr>
        <w:t xml:space="preserve"> אנחנו נצביע.</w:t>
      </w:r>
    </w:p>
    <w:p w:rsidR="002733A4" w:rsidRPr="00ED649D" w:rsidRDefault="002733A4" w:rsidP="002733A4">
      <w:pPr>
        <w:rPr>
          <w:rtl/>
          <w:lang w:eastAsia="he-IL"/>
        </w:rPr>
      </w:pPr>
      <w:bookmarkStart w:id="570" w:name="_ETM_Q1_1387667"/>
      <w:bookmarkStart w:id="571" w:name="_ETM_Q1_1387790"/>
      <w:bookmarkEnd w:id="570"/>
      <w:bookmarkEnd w:id="571"/>
    </w:p>
    <w:p w:rsidR="002733A4" w:rsidRPr="00ED649D" w:rsidRDefault="002733A4" w:rsidP="002733A4">
      <w:pPr>
        <w:pStyle w:val="af1"/>
        <w:keepNext/>
        <w:rPr>
          <w:rtl/>
          <w:lang w:eastAsia="he-IL"/>
        </w:rPr>
      </w:pPr>
      <w:r w:rsidRPr="00ED649D">
        <w:rPr>
          <w:rFonts w:hint="eastAsia"/>
          <w:rtl/>
          <w:lang w:eastAsia="he-IL"/>
        </w:rPr>
        <w:t>הצבעה</w:t>
      </w:r>
    </w:p>
    <w:p w:rsidR="002733A4" w:rsidRPr="00ED649D" w:rsidRDefault="002733A4" w:rsidP="002733A4">
      <w:pPr>
        <w:pStyle w:val="--"/>
        <w:keepNext/>
        <w:rPr>
          <w:rtl/>
          <w:lang w:eastAsia="he-IL"/>
        </w:rPr>
      </w:pPr>
    </w:p>
    <w:p w:rsidR="002733A4" w:rsidRPr="00ED649D" w:rsidRDefault="002733A4" w:rsidP="002733A4">
      <w:pPr>
        <w:pStyle w:val="af2"/>
        <w:rPr>
          <w:rtl/>
          <w:lang w:eastAsia="he-IL"/>
        </w:rPr>
      </w:pPr>
      <w:r w:rsidRPr="00ED649D">
        <w:rPr>
          <w:rFonts w:hint="cs"/>
          <w:rtl/>
          <w:lang w:eastAsia="he-IL"/>
        </w:rPr>
        <w:t>אושר.</w:t>
      </w:r>
    </w:p>
    <w:p w:rsidR="002733A4" w:rsidRPr="00ED649D" w:rsidRDefault="002733A4" w:rsidP="002733A4">
      <w:pPr>
        <w:rPr>
          <w:rtl/>
          <w:lang w:eastAsia="he-IL"/>
        </w:rPr>
      </w:pPr>
    </w:p>
    <w:p w:rsidR="002733A4" w:rsidRPr="00ED649D" w:rsidRDefault="002733A4" w:rsidP="002733A4">
      <w:pPr>
        <w:pStyle w:val="af6"/>
        <w:keepNext/>
        <w:rPr>
          <w:rtl/>
        </w:rPr>
      </w:pPr>
      <w:bookmarkStart w:id="572" w:name="ET_yor_4758_8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572"/>
    </w:p>
    <w:p w:rsidR="002733A4" w:rsidRPr="00ED649D" w:rsidRDefault="002733A4" w:rsidP="002733A4">
      <w:pPr>
        <w:pStyle w:val="KeepWithNext"/>
        <w:rPr>
          <w:rtl/>
          <w:lang w:eastAsia="he-IL"/>
        </w:rPr>
      </w:pPr>
    </w:p>
    <w:p w:rsidR="002733A4" w:rsidRPr="00ED649D" w:rsidRDefault="002733A4" w:rsidP="002733A4">
      <w:pPr>
        <w:rPr>
          <w:rtl/>
          <w:lang w:eastAsia="he-IL"/>
        </w:rPr>
      </w:pPr>
      <w:r w:rsidRPr="00ED649D">
        <w:rPr>
          <w:rFonts w:hint="cs"/>
          <w:rtl/>
          <w:lang w:eastAsia="he-IL"/>
        </w:rPr>
        <w:t>אין מתנגדים</w:t>
      </w:r>
      <w:bookmarkStart w:id="573" w:name="_ETM_Q1_1385738"/>
      <w:bookmarkEnd w:id="573"/>
      <w:r w:rsidRPr="00ED649D">
        <w:rPr>
          <w:rFonts w:hint="cs"/>
          <w:rtl/>
          <w:lang w:eastAsia="he-IL"/>
        </w:rPr>
        <w:t xml:space="preserve"> ואין נמנעים. הסעיף אושר. עורך דין </w:t>
      </w:r>
      <w:bookmarkStart w:id="574" w:name="_ETM_Q1_1394781"/>
      <w:bookmarkEnd w:id="574"/>
      <w:r w:rsidRPr="00ED649D">
        <w:rPr>
          <w:rFonts w:hint="cs"/>
          <w:rtl/>
          <w:lang w:eastAsia="he-IL"/>
        </w:rPr>
        <w:t xml:space="preserve">אדמי, בבקשה. </w:t>
      </w:r>
      <w:bookmarkStart w:id="575" w:name="_ETM_Q1_1390589"/>
      <w:bookmarkEnd w:id="575"/>
    </w:p>
    <w:p w:rsidR="002733A4" w:rsidRPr="00ED649D" w:rsidRDefault="002733A4" w:rsidP="002733A4">
      <w:pPr>
        <w:rPr>
          <w:rtl/>
          <w:lang w:eastAsia="he-IL"/>
        </w:rPr>
      </w:pPr>
      <w:bookmarkStart w:id="576" w:name="_ETM_Q1_1390692"/>
      <w:bookmarkStart w:id="577" w:name="_ETM_Q1_1390721"/>
      <w:bookmarkStart w:id="578" w:name="_ETM_Q1_1390808"/>
      <w:bookmarkStart w:id="579" w:name="_ETM_Q1_1393472"/>
      <w:bookmarkEnd w:id="576"/>
      <w:bookmarkEnd w:id="577"/>
      <w:bookmarkEnd w:id="578"/>
      <w:bookmarkEnd w:id="579"/>
    </w:p>
    <w:p w:rsidR="002733A4" w:rsidRPr="00ED649D" w:rsidRDefault="002733A4" w:rsidP="002733A4">
      <w:pPr>
        <w:pStyle w:val="af9"/>
        <w:keepNext/>
        <w:rPr>
          <w:rtl/>
          <w:lang w:eastAsia="he-IL"/>
        </w:rPr>
      </w:pPr>
      <w:bookmarkStart w:id="580" w:name="ET_guest_799482_84"/>
      <w:r w:rsidRPr="00ED649D">
        <w:rPr>
          <w:rStyle w:val="TagStyle"/>
          <w:rtl/>
        </w:rPr>
        <w:t xml:space="preserve"> &lt;&lt; אורח &gt;&gt; </w:t>
      </w:r>
      <w:r w:rsidRPr="00ED649D">
        <w:rPr>
          <w:rtl/>
          <w:lang w:eastAsia="he-IL"/>
        </w:rPr>
        <w:t>יותם אדמי:</w:t>
      </w:r>
      <w:r w:rsidRPr="00ED649D">
        <w:rPr>
          <w:rStyle w:val="TagStyle"/>
          <w:rtl/>
        </w:rPr>
        <w:t xml:space="preserve"> &lt;&lt; אורח &gt;&gt;</w:t>
      </w:r>
      <w:r w:rsidRPr="00ED649D">
        <w:rPr>
          <w:rtl/>
          <w:lang w:eastAsia="he-IL"/>
        </w:rPr>
        <w:t xml:space="preserve">   </w:t>
      </w:r>
      <w:bookmarkEnd w:id="580"/>
    </w:p>
    <w:p w:rsidR="002733A4" w:rsidRPr="00ED649D" w:rsidRDefault="002733A4" w:rsidP="002733A4">
      <w:pPr>
        <w:pStyle w:val="KeepWithNext"/>
        <w:rPr>
          <w:rtl/>
          <w:lang w:eastAsia="he-IL"/>
        </w:rPr>
      </w:pPr>
    </w:p>
    <w:p w:rsidR="002733A4" w:rsidRPr="00ED649D" w:rsidRDefault="002733A4" w:rsidP="002733A4">
      <w:pPr>
        <w:rPr>
          <w:rtl/>
          <w:lang w:eastAsia="he-IL"/>
        </w:rPr>
      </w:pPr>
      <w:bookmarkStart w:id="581" w:name="_ETM_Q1_1394108"/>
      <w:bookmarkStart w:id="582" w:name="_ETM_Q1_1394179"/>
      <w:bookmarkEnd w:id="581"/>
      <w:bookmarkEnd w:id="582"/>
      <w:r w:rsidRPr="00ED649D">
        <w:rPr>
          <w:rFonts w:hint="cs"/>
          <w:rtl/>
          <w:lang w:eastAsia="he-IL"/>
        </w:rPr>
        <w:t>הייתה בעיה בשמע אז אני</w:t>
      </w:r>
      <w:bookmarkStart w:id="583" w:name="_ETM_Q1_1396784"/>
      <w:bookmarkEnd w:id="583"/>
      <w:r w:rsidRPr="00ED649D">
        <w:rPr>
          <w:rFonts w:hint="cs"/>
          <w:rtl/>
          <w:lang w:eastAsia="he-IL"/>
        </w:rPr>
        <w:t xml:space="preserve"> רוצה לוודא שמינהל הגז מסכים לשנות את סעיף 11(ג) </w:t>
      </w:r>
      <w:bookmarkStart w:id="584" w:name="_ETM_Q1_1399752"/>
      <w:bookmarkEnd w:id="584"/>
      <w:r w:rsidRPr="00ED649D">
        <w:rPr>
          <w:rFonts w:hint="cs"/>
          <w:rtl/>
          <w:lang w:eastAsia="he-IL"/>
        </w:rPr>
        <w:t>מ-90 ימים - - -</w:t>
      </w:r>
    </w:p>
    <w:p w:rsidR="002733A4" w:rsidRPr="00ED649D" w:rsidRDefault="002733A4" w:rsidP="002733A4">
      <w:pPr>
        <w:rPr>
          <w:rtl/>
          <w:lang w:eastAsia="he-IL"/>
        </w:rPr>
      </w:pPr>
    </w:p>
    <w:p w:rsidR="002733A4" w:rsidRPr="00ED649D" w:rsidRDefault="002733A4" w:rsidP="002733A4">
      <w:pPr>
        <w:pStyle w:val="af6"/>
        <w:keepNext/>
        <w:rPr>
          <w:rtl/>
        </w:rPr>
      </w:pPr>
      <w:bookmarkStart w:id="585" w:name="ET_yor_4758_85"/>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585"/>
    </w:p>
    <w:p w:rsidR="002733A4" w:rsidRPr="00ED649D" w:rsidRDefault="002733A4" w:rsidP="002733A4">
      <w:pPr>
        <w:pStyle w:val="KeepWithNext"/>
        <w:rPr>
          <w:rtl/>
          <w:lang w:eastAsia="he-IL"/>
        </w:rPr>
      </w:pPr>
    </w:p>
    <w:p w:rsidR="002733A4" w:rsidRPr="00ED649D" w:rsidRDefault="002733A4" w:rsidP="002733A4">
      <w:pPr>
        <w:rPr>
          <w:rtl/>
          <w:lang w:eastAsia="he-IL"/>
        </w:rPr>
      </w:pPr>
      <w:bookmarkStart w:id="586" w:name="_ETM_Q1_1403230"/>
      <w:bookmarkEnd w:id="586"/>
      <w:r w:rsidRPr="00ED649D">
        <w:rPr>
          <w:rFonts w:hint="cs"/>
          <w:rtl/>
          <w:lang w:eastAsia="he-IL"/>
        </w:rPr>
        <w:t xml:space="preserve">הסכים ל-75 ימים. אתה משלם על הבקשה הצנועה שלך מפעם </w:t>
      </w:r>
      <w:bookmarkStart w:id="587" w:name="_ETM_Q1_1408582"/>
      <w:bookmarkEnd w:id="587"/>
      <w:r w:rsidRPr="00ED649D">
        <w:rPr>
          <w:rFonts w:hint="cs"/>
          <w:rtl/>
          <w:lang w:eastAsia="he-IL"/>
        </w:rPr>
        <w:t>שעברה. אם היית אומר מספר נמוך יותר</w:t>
      </w:r>
      <w:r w:rsidR="0008776C" w:rsidRPr="00ED649D">
        <w:rPr>
          <w:rFonts w:hint="cs"/>
          <w:rtl/>
          <w:lang w:eastAsia="he-IL"/>
        </w:rPr>
        <w:t>,</w:t>
      </w:r>
      <w:r w:rsidRPr="00ED649D">
        <w:rPr>
          <w:rFonts w:hint="cs"/>
          <w:rtl/>
          <w:lang w:eastAsia="he-IL"/>
        </w:rPr>
        <w:t xml:space="preserve"> גם את זה </w:t>
      </w:r>
      <w:bookmarkStart w:id="588" w:name="_ETM_Q1_1410836"/>
      <w:bookmarkEnd w:id="588"/>
      <w:r w:rsidRPr="00ED649D">
        <w:rPr>
          <w:rFonts w:hint="cs"/>
          <w:rtl/>
          <w:lang w:eastAsia="he-IL"/>
        </w:rPr>
        <w:t>היית מקבל...</w:t>
      </w:r>
      <w:bookmarkStart w:id="589" w:name="_ETM_Q1_1413973"/>
      <w:bookmarkEnd w:id="589"/>
    </w:p>
    <w:p w:rsidR="002733A4" w:rsidRPr="00ED649D" w:rsidRDefault="002733A4" w:rsidP="002733A4">
      <w:pPr>
        <w:rPr>
          <w:rtl/>
          <w:lang w:eastAsia="he-IL"/>
        </w:rPr>
      </w:pPr>
      <w:bookmarkStart w:id="590" w:name="_ETM_Q1_1414114"/>
      <w:bookmarkStart w:id="591" w:name="_ETM_Q1_1417364"/>
      <w:bookmarkEnd w:id="590"/>
      <w:bookmarkEnd w:id="591"/>
    </w:p>
    <w:p w:rsidR="002733A4" w:rsidRPr="00ED649D" w:rsidRDefault="002733A4" w:rsidP="002733A4">
      <w:pPr>
        <w:pStyle w:val="af9"/>
        <w:keepNext/>
        <w:rPr>
          <w:rtl/>
          <w:lang w:eastAsia="he-IL"/>
        </w:rPr>
      </w:pPr>
      <w:bookmarkStart w:id="592" w:name="ET_guest_799482_86"/>
      <w:r w:rsidRPr="00ED649D">
        <w:rPr>
          <w:rStyle w:val="TagStyle"/>
          <w:rtl/>
        </w:rPr>
        <w:t xml:space="preserve"> &lt;&lt; אורח &gt;&gt; </w:t>
      </w:r>
      <w:r w:rsidRPr="00ED649D">
        <w:rPr>
          <w:rtl/>
          <w:lang w:eastAsia="he-IL"/>
        </w:rPr>
        <w:t>יותם אדמי:</w:t>
      </w:r>
      <w:r w:rsidRPr="00ED649D">
        <w:rPr>
          <w:rStyle w:val="TagStyle"/>
          <w:rtl/>
        </w:rPr>
        <w:t xml:space="preserve"> &lt;&lt; אורח &gt;&gt;</w:t>
      </w:r>
      <w:r w:rsidRPr="00ED649D">
        <w:rPr>
          <w:rtl/>
          <w:lang w:eastAsia="he-IL"/>
        </w:rPr>
        <w:t xml:space="preserve">   </w:t>
      </w:r>
      <w:bookmarkEnd w:id="592"/>
    </w:p>
    <w:p w:rsidR="002733A4" w:rsidRPr="00ED649D" w:rsidRDefault="002733A4" w:rsidP="002733A4">
      <w:pPr>
        <w:pStyle w:val="KeepWithNext"/>
        <w:rPr>
          <w:rtl/>
          <w:lang w:eastAsia="he-IL"/>
        </w:rPr>
      </w:pPr>
    </w:p>
    <w:p w:rsidR="002733A4" w:rsidRPr="00ED649D" w:rsidRDefault="002733A4" w:rsidP="002733A4">
      <w:pPr>
        <w:rPr>
          <w:rtl/>
          <w:lang w:eastAsia="he-IL"/>
        </w:rPr>
      </w:pPr>
      <w:bookmarkStart w:id="593" w:name="_ETM_Q1_1418077"/>
      <w:bookmarkStart w:id="594" w:name="_ETM_Q1_1418144"/>
      <w:bookmarkEnd w:id="593"/>
      <w:bookmarkEnd w:id="594"/>
      <w:r w:rsidRPr="00ED649D">
        <w:rPr>
          <w:rFonts w:hint="cs"/>
          <w:rtl/>
          <w:lang w:eastAsia="he-IL"/>
        </w:rPr>
        <w:t>טוב שהטעויות שלי מפעמים קודמות חוזרות לרדוף אותי...</w:t>
      </w:r>
    </w:p>
    <w:p w:rsidR="002733A4" w:rsidRPr="00ED649D" w:rsidRDefault="002733A4" w:rsidP="002733A4">
      <w:pPr>
        <w:rPr>
          <w:rtl/>
          <w:lang w:eastAsia="he-IL"/>
        </w:rPr>
      </w:pPr>
      <w:bookmarkStart w:id="595" w:name="_ETM_Q1_1419627"/>
      <w:bookmarkStart w:id="596" w:name="_ETM_Q1_1419754"/>
      <w:bookmarkEnd w:id="595"/>
      <w:bookmarkEnd w:id="596"/>
    </w:p>
    <w:p w:rsidR="002733A4" w:rsidRPr="00ED649D" w:rsidRDefault="002733A4" w:rsidP="002733A4">
      <w:pPr>
        <w:pStyle w:val="af6"/>
        <w:keepNext/>
        <w:rPr>
          <w:rtl/>
        </w:rPr>
      </w:pPr>
      <w:bookmarkStart w:id="597" w:name="ET_yor_4758_87"/>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597"/>
    </w:p>
    <w:p w:rsidR="002733A4" w:rsidRPr="00ED649D" w:rsidRDefault="002733A4" w:rsidP="002733A4">
      <w:pPr>
        <w:pStyle w:val="KeepWithNext"/>
        <w:rPr>
          <w:rtl/>
          <w:lang w:eastAsia="he-IL"/>
        </w:rPr>
      </w:pPr>
    </w:p>
    <w:p w:rsidR="002733A4" w:rsidRPr="00ED649D" w:rsidRDefault="002733A4" w:rsidP="002733A4">
      <w:pPr>
        <w:rPr>
          <w:rtl/>
          <w:lang w:eastAsia="he-IL"/>
        </w:rPr>
      </w:pPr>
      <w:bookmarkStart w:id="598" w:name="_ETM_Q1_1421286"/>
      <w:bookmarkEnd w:id="598"/>
      <w:r w:rsidRPr="00ED649D">
        <w:rPr>
          <w:rFonts w:hint="cs"/>
          <w:rtl/>
          <w:lang w:eastAsia="he-IL"/>
        </w:rPr>
        <w:t xml:space="preserve">אני </w:t>
      </w:r>
      <w:bookmarkStart w:id="599" w:name="_ETM_Q1_1422927"/>
      <w:bookmarkEnd w:id="599"/>
      <w:r w:rsidRPr="00ED649D">
        <w:rPr>
          <w:rFonts w:hint="cs"/>
          <w:rtl/>
          <w:lang w:eastAsia="he-IL"/>
        </w:rPr>
        <w:t xml:space="preserve">אומר את זה בהומור. אתה עושה עבודה טובה, </w:t>
      </w:r>
      <w:bookmarkStart w:id="600" w:name="_ETM_Q1_1421362"/>
      <w:bookmarkEnd w:id="600"/>
      <w:r w:rsidRPr="00ED649D">
        <w:rPr>
          <w:rFonts w:hint="cs"/>
          <w:rtl/>
          <w:lang w:eastAsia="he-IL"/>
        </w:rPr>
        <w:t>אם הייתי</w:t>
      </w:r>
      <w:r w:rsidR="0008776C" w:rsidRPr="00ED649D">
        <w:rPr>
          <w:rFonts w:hint="cs"/>
          <w:rtl/>
          <w:lang w:eastAsia="he-IL"/>
        </w:rPr>
        <w:t xml:space="preserve"> מקים חברה הייתי לוקח אותך לייצג</w:t>
      </w:r>
      <w:r w:rsidRPr="00ED649D">
        <w:rPr>
          <w:rFonts w:hint="cs"/>
          <w:rtl/>
          <w:lang w:eastAsia="he-IL"/>
        </w:rPr>
        <w:t xml:space="preserve"> אותי. תודה</w:t>
      </w:r>
      <w:bookmarkStart w:id="601" w:name="_ETM_Q1_1429074"/>
      <w:bookmarkEnd w:id="601"/>
      <w:r w:rsidRPr="00ED649D">
        <w:rPr>
          <w:rFonts w:hint="cs"/>
          <w:rtl/>
          <w:lang w:eastAsia="he-IL"/>
        </w:rPr>
        <w:t xml:space="preserve">. </w:t>
      </w:r>
      <w:bookmarkStart w:id="602" w:name="_ETM_Q1_1429968"/>
      <w:bookmarkStart w:id="603" w:name="_ETM_Q1_1430102"/>
      <w:bookmarkEnd w:id="602"/>
      <w:bookmarkEnd w:id="603"/>
      <w:r w:rsidRPr="00ED649D">
        <w:rPr>
          <w:rFonts w:hint="cs"/>
          <w:rtl/>
          <w:lang w:eastAsia="he-IL"/>
        </w:rPr>
        <w:t>סעיף 12.</w:t>
      </w:r>
    </w:p>
    <w:p w:rsidR="002733A4" w:rsidRPr="00ED649D" w:rsidRDefault="002733A4" w:rsidP="002733A4">
      <w:pPr>
        <w:ind w:firstLine="0"/>
        <w:rPr>
          <w:rtl/>
          <w:lang w:eastAsia="he-IL"/>
        </w:rPr>
      </w:pPr>
      <w:bookmarkStart w:id="604" w:name="_ETM_Q1_1429499"/>
      <w:bookmarkStart w:id="605" w:name="_ETM_Q1_1429627"/>
      <w:bookmarkStart w:id="606" w:name="_ETM_Q1_1429721"/>
      <w:bookmarkStart w:id="607" w:name="_ETM_Q1_1429807"/>
      <w:bookmarkEnd w:id="604"/>
      <w:bookmarkEnd w:id="605"/>
      <w:bookmarkEnd w:id="606"/>
      <w:bookmarkEnd w:id="607"/>
    </w:p>
    <w:p w:rsidR="002733A4" w:rsidRPr="00ED649D" w:rsidRDefault="002733A4" w:rsidP="002733A4">
      <w:pPr>
        <w:pStyle w:val="af9"/>
        <w:keepNext/>
        <w:rPr>
          <w:rtl/>
          <w:lang w:eastAsia="he-IL"/>
        </w:rPr>
      </w:pPr>
      <w:bookmarkStart w:id="608" w:name="ET_guest_592235_88"/>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608"/>
    </w:p>
    <w:p w:rsidR="002733A4" w:rsidRPr="00ED649D" w:rsidRDefault="002733A4" w:rsidP="002733A4">
      <w:pPr>
        <w:pStyle w:val="KeepWithNext"/>
        <w:rPr>
          <w:rtl/>
          <w:lang w:eastAsia="he-IL"/>
        </w:rPr>
      </w:pPr>
    </w:p>
    <w:tbl>
      <w:tblPr>
        <w:bidiVisual/>
        <w:tblW w:w="9079" w:type="dxa"/>
        <w:tblInd w:w="-2" w:type="dxa"/>
        <w:tblLayout w:type="fixed"/>
        <w:tblCellMar>
          <w:top w:w="57" w:type="dxa"/>
          <w:left w:w="0" w:type="dxa"/>
          <w:bottom w:w="57" w:type="dxa"/>
          <w:right w:w="0" w:type="dxa"/>
        </w:tblCellMar>
        <w:tblLook w:val="01E0" w:firstRow="1" w:lastRow="1" w:firstColumn="1" w:lastColumn="1" w:noHBand="0" w:noVBand="0"/>
      </w:tblPr>
      <w:tblGrid>
        <w:gridCol w:w="1978"/>
        <w:gridCol w:w="660"/>
        <w:gridCol w:w="20"/>
        <w:gridCol w:w="640"/>
        <w:gridCol w:w="5781"/>
      </w:tblGrid>
      <w:tr w:rsidR="009A3E2B" w:rsidRPr="00ED649D" w:rsidTr="009A3E2B">
        <w:trPr>
          <w:cantSplit/>
        </w:trPr>
        <w:tc>
          <w:tcPr>
            <w:tcW w:w="1978" w:type="dxa"/>
          </w:tcPr>
          <w:p w:rsidR="009A3E2B" w:rsidRPr="00ED649D" w:rsidRDefault="009A3E2B" w:rsidP="00A055C7">
            <w:pPr>
              <w:pStyle w:val="TableSideHeading"/>
              <w:keepLines w:val="0"/>
              <w:spacing w:line="240" w:lineRule="auto"/>
              <w:rPr>
                <w:sz w:val="24"/>
                <w:szCs w:val="24"/>
                <w:rtl/>
              </w:rPr>
            </w:pPr>
            <w:bookmarkStart w:id="609" w:name="_ETM_Q1_1433738"/>
            <w:bookmarkStart w:id="610" w:name="_ETM_Q1_1433803"/>
            <w:bookmarkStart w:id="611" w:name="_ETM_Q1_1505591"/>
            <w:bookmarkEnd w:id="609"/>
            <w:bookmarkEnd w:id="610"/>
            <w:bookmarkEnd w:id="611"/>
            <w:r w:rsidRPr="00ED649D">
              <w:rPr>
                <w:rFonts w:hint="eastAsia"/>
                <w:sz w:val="24"/>
                <w:szCs w:val="24"/>
                <w:rtl/>
              </w:rPr>
              <w:t>תקופת</w:t>
            </w:r>
            <w:r w:rsidRPr="00ED649D">
              <w:rPr>
                <w:sz w:val="24"/>
                <w:szCs w:val="24"/>
                <w:rtl/>
              </w:rPr>
              <w:t xml:space="preserve"> </w:t>
            </w:r>
            <w:r w:rsidRPr="00ED649D">
              <w:rPr>
                <w:rFonts w:hint="eastAsia"/>
                <w:sz w:val="24"/>
                <w:szCs w:val="24"/>
                <w:rtl/>
              </w:rPr>
              <w:t>ההיתר</w:t>
            </w:r>
            <w:r w:rsidRPr="00ED649D">
              <w:rPr>
                <w:sz w:val="24"/>
                <w:szCs w:val="24"/>
                <w:rtl/>
              </w:rPr>
              <w:t xml:space="preserve"> וחידושו</w:t>
            </w:r>
          </w:p>
        </w:tc>
        <w:tc>
          <w:tcPr>
            <w:tcW w:w="680" w:type="dxa"/>
            <w:gridSpan w:val="2"/>
          </w:tcPr>
          <w:p w:rsidR="009A3E2B" w:rsidRPr="00ED649D" w:rsidRDefault="009A3E2B" w:rsidP="00A055C7">
            <w:pPr>
              <w:pStyle w:val="TableText"/>
              <w:keepLines w:val="0"/>
              <w:autoSpaceDE/>
              <w:autoSpaceDN/>
              <w:adjustRightInd/>
              <w:spacing w:line="240" w:lineRule="auto"/>
              <w:ind w:right="0"/>
              <w:contextualSpacing/>
              <w:textAlignment w:val="auto"/>
              <w:rPr>
                <w:sz w:val="24"/>
                <w:szCs w:val="24"/>
              </w:rPr>
            </w:pPr>
            <w:r w:rsidRPr="00ED649D">
              <w:rPr>
                <w:rFonts w:hint="cs"/>
                <w:sz w:val="24"/>
                <w:szCs w:val="24"/>
                <w:rtl/>
              </w:rPr>
              <w:t>12.</w:t>
            </w:r>
          </w:p>
        </w:tc>
        <w:tc>
          <w:tcPr>
            <w:tcW w:w="6421" w:type="dxa"/>
            <w:gridSpan w:val="2"/>
          </w:tcPr>
          <w:p w:rsidR="009A3E2B" w:rsidRPr="00ED649D" w:rsidRDefault="009A3E2B" w:rsidP="009A3E2B">
            <w:pPr>
              <w:pStyle w:val="TableBlock"/>
              <w:numPr>
                <w:ilvl w:val="0"/>
                <w:numId w:val="5"/>
              </w:numPr>
              <w:tabs>
                <w:tab w:val="left" w:pos="624"/>
              </w:tabs>
              <w:autoSpaceDE/>
              <w:autoSpaceDN/>
              <w:adjustRightInd/>
              <w:spacing w:line="240" w:lineRule="auto"/>
              <w:contextualSpacing/>
              <w:textAlignment w:val="auto"/>
              <w:rPr>
                <w:sz w:val="24"/>
                <w:szCs w:val="24"/>
                <w:rtl/>
              </w:rPr>
            </w:pPr>
            <w:r w:rsidRPr="00ED649D">
              <w:rPr>
                <w:rFonts w:hint="cs"/>
                <w:sz w:val="24"/>
                <w:szCs w:val="24"/>
                <w:rtl/>
              </w:rPr>
              <w:t xml:space="preserve">תוקפו של היתר להקמה של מיתקן </w:t>
            </w:r>
            <w:r w:rsidRPr="00ED649D">
              <w:rPr>
                <w:rFonts w:hint="eastAsia"/>
                <w:sz w:val="24"/>
                <w:szCs w:val="24"/>
                <w:rtl/>
              </w:rPr>
              <w:t>גז</w:t>
            </w:r>
            <w:r w:rsidRPr="00ED649D">
              <w:rPr>
                <w:sz w:val="24"/>
                <w:szCs w:val="24"/>
                <w:rtl/>
              </w:rPr>
              <w:t xml:space="preserve"> </w:t>
            </w:r>
            <w:r w:rsidRPr="00ED649D">
              <w:rPr>
                <w:rFonts w:hint="cs"/>
                <w:sz w:val="24"/>
                <w:szCs w:val="24"/>
                <w:rtl/>
              </w:rPr>
              <w:t>ותוקפו של היתר</w:t>
            </w:r>
            <w:r w:rsidRPr="00ED649D">
              <w:rPr>
                <w:sz w:val="24"/>
                <w:szCs w:val="24"/>
                <w:rtl/>
              </w:rPr>
              <w:t xml:space="preserve"> </w:t>
            </w:r>
            <w:r w:rsidRPr="00ED649D">
              <w:rPr>
                <w:rFonts w:hint="eastAsia"/>
                <w:sz w:val="24"/>
                <w:szCs w:val="24"/>
                <w:rtl/>
              </w:rPr>
              <w:t>לביצוע</w:t>
            </w:r>
            <w:r w:rsidRPr="00ED649D">
              <w:rPr>
                <w:sz w:val="24"/>
                <w:szCs w:val="24"/>
                <w:rtl/>
              </w:rPr>
              <w:t xml:space="preserve"> </w:t>
            </w:r>
            <w:r w:rsidRPr="00ED649D">
              <w:rPr>
                <w:rFonts w:hint="eastAsia"/>
                <w:sz w:val="24"/>
                <w:szCs w:val="24"/>
                <w:rtl/>
              </w:rPr>
              <w:t>שינוי</w:t>
            </w:r>
            <w:r w:rsidRPr="00ED649D">
              <w:rPr>
                <w:sz w:val="24"/>
                <w:szCs w:val="24"/>
                <w:rtl/>
              </w:rPr>
              <w:t xml:space="preserve"> </w:t>
            </w:r>
            <w:r w:rsidRPr="00ED649D">
              <w:rPr>
                <w:rFonts w:hint="eastAsia"/>
                <w:sz w:val="24"/>
                <w:szCs w:val="24"/>
                <w:rtl/>
              </w:rPr>
              <w:t>יסודי</w:t>
            </w:r>
            <w:r w:rsidRPr="00ED649D">
              <w:rPr>
                <w:sz w:val="24"/>
                <w:szCs w:val="24"/>
                <w:rtl/>
              </w:rPr>
              <w:t xml:space="preserve"> </w:t>
            </w:r>
            <w:r w:rsidRPr="00ED649D">
              <w:rPr>
                <w:rFonts w:hint="eastAsia"/>
                <w:sz w:val="24"/>
                <w:szCs w:val="24"/>
                <w:rtl/>
              </w:rPr>
              <w:t>במיתקן</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cs"/>
                <w:sz w:val="24"/>
                <w:szCs w:val="24"/>
                <w:rtl/>
              </w:rPr>
              <w:t>יהיה ל</w:t>
            </w:r>
            <w:r w:rsidRPr="00ED649D">
              <w:rPr>
                <w:rFonts w:hint="eastAsia"/>
                <w:sz w:val="24"/>
                <w:szCs w:val="24"/>
                <w:rtl/>
              </w:rPr>
              <w:t>שנה</w:t>
            </w:r>
            <w:r w:rsidRPr="00ED649D">
              <w:rPr>
                <w:rFonts w:hint="cs"/>
                <w:sz w:val="24"/>
                <w:szCs w:val="24"/>
                <w:rtl/>
              </w:rPr>
              <w:t>.</w:t>
            </w:r>
          </w:p>
        </w:tc>
      </w:tr>
      <w:tr w:rsidR="009A3E2B" w:rsidRPr="00ED649D" w:rsidTr="009A3E2B">
        <w:trPr>
          <w:cantSplit/>
        </w:trPr>
        <w:tc>
          <w:tcPr>
            <w:tcW w:w="1978" w:type="dxa"/>
          </w:tcPr>
          <w:p w:rsidR="009A3E2B" w:rsidRPr="00ED649D" w:rsidRDefault="009A3E2B" w:rsidP="00A055C7">
            <w:pPr>
              <w:pStyle w:val="TableSideHeading"/>
              <w:keepLines w:val="0"/>
              <w:spacing w:line="240" w:lineRule="auto"/>
              <w:rPr>
                <w:sz w:val="24"/>
                <w:szCs w:val="24"/>
                <w:rtl/>
              </w:rPr>
            </w:pPr>
          </w:p>
        </w:tc>
        <w:tc>
          <w:tcPr>
            <w:tcW w:w="680" w:type="dxa"/>
            <w:gridSpan w:val="2"/>
          </w:tcPr>
          <w:p w:rsidR="009A3E2B" w:rsidRPr="00ED649D" w:rsidRDefault="009A3E2B" w:rsidP="00A055C7">
            <w:pPr>
              <w:pStyle w:val="TableText"/>
              <w:spacing w:line="240" w:lineRule="auto"/>
              <w:rPr>
                <w:sz w:val="24"/>
                <w:szCs w:val="24"/>
              </w:rPr>
            </w:pPr>
          </w:p>
        </w:tc>
        <w:tc>
          <w:tcPr>
            <w:tcW w:w="6421" w:type="dxa"/>
            <w:gridSpan w:val="2"/>
          </w:tcPr>
          <w:p w:rsidR="009A3E2B" w:rsidRPr="00ED649D" w:rsidRDefault="009A3E2B" w:rsidP="009A3E2B">
            <w:pPr>
              <w:pStyle w:val="TableBlock"/>
              <w:numPr>
                <w:ilvl w:val="0"/>
                <w:numId w:val="5"/>
              </w:numPr>
              <w:tabs>
                <w:tab w:val="left" w:pos="624"/>
              </w:tabs>
              <w:autoSpaceDE/>
              <w:autoSpaceDN/>
              <w:adjustRightInd/>
              <w:spacing w:line="240" w:lineRule="auto"/>
              <w:contextualSpacing/>
              <w:textAlignment w:val="auto"/>
              <w:rPr>
                <w:sz w:val="24"/>
                <w:szCs w:val="24"/>
                <w:rtl/>
              </w:rPr>
            </w:pPr>
            <w:r w:rsidRPr="00ED649D">
              <w:rPr>
                <w:rFonts w:hint="cs"/>
                <w:sz w:val="24"/>
                <w:szCs w:val="24"/>
                <w:rtl/>
              </w:rPr>
              <w:t>תוקפו</w:t>
            </w:r>
            <w:r w:rsidRPr="00ED649D">
              <w:rPr>
                <w:sz w:val="24"/>
                <w:szCs w:val="24"/>
                <w:rtl/>
              </w:rPr>
              <w:t xml:space="preserve"> </w:t>
            </w:r>
            <w:r w:rsidRPr="00ED649D">
              <w:rPr>
                <w:rFonts w:hint="cs"/>
                <w:sz w:val="24"/>
                <w:szCs w:val="24"/>
                <w:rtl/>
              </w:rPr>
              <w:t>של</w:t>
            </w:r>
            <w:r w:rsidRPr="00ED649D">
              <w:rPr>
                <w:sz w:val="24"/>
                <w:szCs w:val="24"/>
                <w:rtl/>
              </w:rPr>
              <w:t xml:space="preserve"> </w:t>
            </w:r>
            <w:r w:rsidRPr="00ED649D">
              <w:rPr>
                <w:rFonts w:hint="cs"/>
                <w:sz w:val="24"/>
                <w:szCs w:val="24"/>
                <w:rtl/>
              </w:rPr>
              <w:t>היתר</w:t>
            </w:r>
            <w:r w:rsidRPr="00ED649D">
              <w:rPr>
                <w:sz w:val="24"/>
                <w:szCs w:val="24"/>
                <w:rtl/>
              </w:rPr>
              <w:t xml:space="preserve"> </w:t>
            </w:r>
            <w:r w:rsidRPr="00ED649D">
              <w:rPr>
                <w:rFonts w:hint="cs"/>
                <w:sz w:val="24"/>
                <w:szCs w:val="24"/>
                <w:rtl/>
              </w:rPr>
              <w:t>להפעלה</w:t>
            </w:r>
            <w:r w:rsidRPr="00ED649D">
              <w:rPr>
                <w:sz w:val="24"/>
                <w:szCs w:val="24"/>
                <w:rtl/>
              </w:rPr>
              <w:t xml:space="preserve"> </w:t>
            </w:r>
            <w:r w:rsidRPr="00ED649D">
              <w:rPr>
                <w:rFonts w:hint="cs"/>
                <w:sz w:val="24"/>
                <w:szCs w:val="24"/>
                <w:rtl/>
              </w:rPr>
              <w:t>של</w:t>
            </w:r>
            <w:r w:rsidRPr="00ED649D">
              <w:rPr>
                <w:sz w:val="24"/>
                <w:szCs w:val="24"/>
                <w:rtl/>
              </w:rPr>
              <w:t xml:space="preserve"> </w:t>
            </w:r>
            <w:r w:rsidRPr="00ED649D">
              <w:rPr>
                <w:rFonts w:hint="cs"/>
                <w:sz w:val="24"/>
                <w:szCs w:val="24"/>
                <w:rtl/>
              </w:rPr>
              <w:t>מיתקן</w:t>
            </w:r>
            <w:r w:rsidRPr="00ED649D">
              <w:rPr>
                <w:sz w:val="24"/>
                <w:szCs w:val="24"/>
                <w:rtl/>
              </w:rPr>
              <w:t xml:space="preserve"> </w:t>
            </w:r>
            <w:r w:rsidRPr="00ED649D">
              <w:rPr>
                <w:rFonts w:hint="cs"/>
                <w:sz w:val="24"/>
                <w:szCs w:val="24"/>
                <w:rtl/>
              </w:rPr>
              <w:t>גז</w:t>
            </w:r>
            <w:r w:rsidRPr="00ED649D">
              <w:rPr>
                <w:sz w:val="24"/>
                <w:szCs w:val="24"/>
                <w:rtl/>
              </w:rPr>
              <w:t xml:space="preserve"> </w:t>
            </w:r>
            <w:r w:rsidRPr="00ED649D">
              <w:rPr>
                <w:rFonts w:hint="cs"/>
                <w:sz w:val="24"/>
                <w:szCs w:val="24"/>
                <w:rtl/>
              </w:rPr>
              <w:t>יהיה</w:t>
            </w:r>
            <w:r w:rsidRPr="00ED649D">
              <w:rPr>
                <w:sz w:val="24"/>
                <w:szCs w:val="24"/>
                <w:rtl/>
              </w:rPr>
              <w:t xml:space="preserve"> </w:t>
            </w:r>
            <w:r w:rsidRPr="00ED649D">
              <w:rPr>
                <w:rFonts w:hint="cs"/>
                <w:sz w:val="24"/>
                <w:szCs w:val="24"/>
                <w:rtl/>
              </w:rPr>
              <w:t>לחמש</w:t>
            </w:r>
            <w:r w:rsidRPr="00ED649D">
              <w:rPr>
                <w:sz w:val="24"/>
                <w:szCs w:val="24"/>
                <w:rtl/>
              </w:rPr>
              <w:t xml:space="preserve"> </w:t>
            </w:r>
            <w:r w:rsidRPr="00ED649D">
              <w:rPr>
                <w:rFonts w:hint="cs"/>
                <w:sz w:val="24"/>
                <w:szCs w:val="24"/>
                <w:rtl/>
              </w:rPr>
              <w:t>שנים</w:t>
            </w:r>
            <w:r w:rsidRPr="00ED649D">
              <w:rPr>
                <w:sz w:val="24"/>
                <w:szCs w:val="24"/>
                <w:rtl/>
              </w:rPr>
              <w:t xml:space="preserve">; </w:t>
            </w:r>
            <w:r w:rsidRPr="00ED649D">
              <w:rPr>
                <w:rFonts w:hint="cs"/>
                <w:sz w:val="24"/>
                <w:szCs w:val="24"/>
                <w:rtl/>
              </w:rPr>
              <w:t>אולם</w:t>
            </w:r>
            <w:r w:rsidRPr="00ED649D">
              <w:rPr>
                <w:sz w:val="24"/>
                <w:szCs w:val="24"/>
                <w:rtl/>
              </w:rPr>
              <w:t xml:space="preserve"> רשאי המנהל, </w:t>
            </w:r>
            <w:r w:rsidRPr="00ED649D">
              <w:rPr>
                <w:rFonts w:hint="cs"/>
                <w:sz w:val="24"/>
                <w:szCs w:val="24"/>
                <w:rtl/>
              </w:rPr>
              <w:t>בהחלטה</w:t>
            </w:r>
            <w:r w:rsidRPr="00ED649D">
              <w:rPr>
                <w:sz w:val="24"/>
                <w:szCs w:val="24"/>
                <w:rtl/>
              </w:rPr>
              <w:t xml:space="preserve"> מנומקת בכתב </w:t>
            </w:r>
            <w:r w:rsidRPr="00ED649D">
              <w:rPr>
                <w:rFonts w:hint="cs"/>
                <w:sz w:val="24"/>
                <w:szCs w:val="24"/>
                <w:rtl/>
              </w:rPr>
              <w:t>ולאחר</w:t>
            </w:r>
            <w:r w:rsidRPr="00ED649D">
              <w:rPr>
                <w:sz w:val="24"/>
                <w:szCs w:val="24"/>
                <w:rtl/>
              </w:rPr>
              <w:t xml:space="preserve"> </w:t>
            </w:r>
            <w:r w:rsidRPr="00ED649D">
              <w:rPr>
                <w:rFonts w:hint="cs"/>
                <w:sz w:val="24"/>
                <w:szCs w:val="24"/>
                <w:rtl/>
              </w:rPr>
              <w:t>שנתן</w:t>
            </w:r>
            <w:r w:rsidRPr="00ED649D">
              <w:rPr>
                <w:sz w:val="24"/>
                <w:szCs w:val="24"/>
                <w:rtl/>
              </w:rPr>
              <w:t xml:space="preserve"> </w:t>
            </w:r>
            <w:r w:rsidRPr="00ED649D">
              <w:rPr>
                <w:rFonts w:hint="cs"/>
                <w:sz w:val="24"/>
                <w:szCs w:val="24"/>
                <w:rtl/>
              </w:rPr>
              <w:t>למבקש</w:t>
            </w:r>
            <w:r w:rsidRPr="00ED649D">
              <w:rPr>
                <w:sz w:val="24"/>
                <w:szCs w:val="24"/>
                <w:rtl/>
              </w:rPr>
              <w:t xml:space="preserve"> </w:t>
            </w:r>
            <w:r w:rsidRPr="00ED649D">
              <w:rPr>
                <w:rFonts w:hint="cs"/>
                <w:sz w:val="24"/>
                <w:szCs w:val="24"/>
                <w:rtl/>
              </w:rPr>
              <w:t>הזדמנות</w:t>
            </w:r>
            <w:r w:rsidRPr="00ED649D">
              <w:rPr>
                <w:sz w:val="24"/>
                <w:szCs w:val="24"/>
                <w:rtl/>
              </w:rPr>
              <w:t xml:space="preserve"> </w:t>
            </w:r>
            <w:r w:rsidRPr="00ED649D">
              <w:rPr>
                <w:rFonts w:hint="cs"/>
                <w:sz w:val="24"/>
                <w:szCs w:val="24"/>
                <w:rtl/>
              </w:rPr>
              <w:t>לטעון</w:t>
            </w:r>
            <w:r w:rsidRPr="00ED649D">
              <w:rPr>
                <w:sz w:val="24"/>
                <w:szCs w:val="24"/>
                <w:rtl/>
              </w:rPr>
              <w:t xml:space="preserve"> </w:t>
            </w:r>
            <w:r w:rsidRPr="00ED649D">
              <w:rPr>
                <w:rFonts w:hint="cs"/>
                <w:sz w:val="24"/>
                <w:szCs w:val="24"/>
                <w:rtl/>
              </w:rPr>
              <w:t>את</w:t>
            </w:r>
            <w:r w:rsidRPr="00ED649D">
              <w:rPr>
                <w:sz w:val="24"/>
                <w:szCs w:val="24"/>
                <w:rtl/>
              </w:rPr>
              <w:t xml:space="preserve"> </w:t>
            </w:r>
            <w:r w:rsidRPr="00ED649D">
              <w:rPr>
                <w:rFonts w:hint="cs"/>
                <w:sz w:val="24"/>
                <w:szCs w:val="24"/>
                <w:rtl/>
              </w:rPr>
              <w:t>טענותיו</w:t>
            </w:r>
            <w:r w:rsidRPr="00ED649D">
              <w:rPr>
                <w:sz w:val="24"/>
                <w:szCs w:val="24"/>
                <w:rtl/>
              </w:rPr>
              <w:t xml:space="preserve">, </w:t>
            </w:r>
            <w:r w:rsidRPr="00ED649D">
              <w:rPr>
                <w:rFonts w:hint="cs"/>
                <w:sz w:val="24"/>
                <w:szCs w:val="24"/>
                <w:rtl/>
              </w:rPr>
              <w:t>לתת</w:t>
            </w:r>
            <w:r w:rsidRPr="00ED649D">
              <w:rPr>
                <w:sz w:val="24"/>
                <w:szCs w:val="24"/>
                <w:rtl/>
              </w:rPr>
              <w:t xml:space="preserve"> </w:t>
            </w:r>
            <w:r w:rsidRPr="00ED649D">
              <w:rPr>
                <w:rFonts w:hint="cs"/>
                <w:sz w:val="24"/>
                <w:szCs w:val="24"/>
                <w:rtl/>
              </w:rPr>
              <w:t>למבקש</w:t>
            </w:r>
            <w:r w:rsidRPr="00ED649D">
              <w:rPr>
                <w:sz w:val="24"/>
                <w:szCs w:val="24"/>
                <w:rtl/>
              </w:rPr>
              <w:t xml:space="preserve"> </w:t>
            </w:r>
            <w:r w:rsidRPr="00ED649D">
              <w:rPr>
                <w:rFonts w:hint="cs"/>
                <w:sz w:val="24"/>
                <w:szCs w:val="24"/>
                <w:rtl/>
              </w:rPr>
              <w:t>היתר</w:t>
            </w:r>
            <w:r w:rsidRPr="00ED649D">
              <w:rPr>
                <w:sz w:val="24"/>
                <w:szCs w:val="24"/>
                <w:rtl/>
              </w:rPr>
              <w:t xml:space="preserve"> </w:t>
            </w:r>
            <w:r w:rsidRPr="00ED649D">
              <w:rPr>
                <w:rFonts w:hint="cs"/>
                <w:sz w:val="24"/>
                <w:szCs w:val="24"/>
                <w:rtl/>
              </w:rPr>
              <w:t xml:space="preserve">כאמור </w:t>
            </w:r>
            <w:r w:rsidRPr="00ED649D">
              <w:rPr>
                <w:sz w:val="24"/>
                <w:szCs w:val="24"/>
                <w:rtl/>
              </w:rPr>
              <w:t xml:space="preserve">לתקופה הקצרה </w:t>
            </w:r>
            <w:r w:rsidRPr="00ED649D">
              <w:rPr>
                <w:rFonts w:hint="cs"/>
                <w:sz w:val="24"/>
                <w:szCs w:val="24"/>
                <w:rtl/>
              </w:rPr>
              <w:t>מחמש</w:t>
            </w:r>
            <w:r w:rsidRPr="00ED649D">
              <w:rPr>
                <w:sz w:val="24"/>
                <w:szCs w:val="24"/>
                <w:rtl/>
              </w:rPr>
              <w:t xml:space="preserve"> </w:t>
            </w:r>
            <w:r w:rsidRPr="00ED649D">
              <w:rPr>
                <w:rFonts w:hint="cs"/>
                <w:sz w:val="24"/>
                <w:szCs w:val="24"/>
                <w:rtl/>
              </w:rPr>
              <w:t>שנים</w:t>
            </w:r>
            <w:r w:rsidRPr="00ED649D">
              <w:rPr>
                <w:sz w:val="24"/>
                <w:szCs w:val="24"/>
                <w:rtl/>
              </w:rPr>
              <w:t xml:space="preserve">, </w:t>
            </w:r>
            <w:r w:rsidRPr="00ED649D">
              <w:rPr>
                <w:rFonts w:hint="cs"/>
                <w:sz w:val="24"/>
                <w:szCs w:val="24"/>
                <w:rtl/>
              </w:rPr>
              <w:t>אם</w:t>
            </w:r>
            <w:r w:rsidRPr="00ED649D">
              <w:rPr>
                <w:sz w:val="24"/>
                <w:szCs w:val="24"/>
                <w:rtl/>
              </w:rPr>
              <w:t xml:space="preserve"> המבקש הפר </w:t>
            </w:r>
            <w:r w:rsidRPr="00ED649D">
              <w:rPr>
                <w:rFonts w:hint="cs"/>
                <w:sz w:val="24"/>
                <w:szCs w:val="24"/>
                <w:rtl/>
              </w:rPr>
              <w:t>תנאי מתנאי רישיון ספק גז או היתר למיתקן גז, הוראה</w:t>
            </w:r>
            <w:r w:rsidRPr="00ED649D">
              <w:rPr>
                <w:sz w:val="24"/>
                <w:szCs w:val="24"/>
                <w:rtl/>
              </w:rPr>
              <w:t xml:space="preserve"> מההוראות לפי חוק זה</w:t>
            </w:r>
            <w:r w:rsidRPr="00ED649D">
              <w:rPr>
                <w:rFonts w:hint="cs"/>
                <w:sz w:val="24"/>
                <w:szCs w:val="24"/>
                <w:rtl/>
              </w:rPr>
              <w:t xml:space="preserve"> או הוראה מהוראות חוק התקנים בקשר לגז או למיתקן גז</w:t>
            </w:r>
            <w:r w:rsidRPr="00ED649D">
              <w:rPr>
                <w:sz w:val="24"/>
                <w:szCs w:val="24"/>
                <w:rtl/>
              </w:rPr>
              <w:t xml:space="preserve">, </w:t>
            </w:r>
            <w:r w:rsidRPr="00ED649D">
              <w:rPr>
                <w:rFonts w:hint="cs"/>
                <w:sz w:val="24"/>
                <w:szCs w:val="24"/>
                <w:rtl/>
              </w:rPr>
              <w:t>או</w:t>
            </w:r>
            <w:r w:rsidRPr="00ED649D">
              <w:rPr>
                <w:sz w:val="24"/>
                <w:szCs w:val="24"/>
                <w:rtl/>
              </w:rPr>
              <w:t xml:space="preserve"> מטעמים הנוגעים לשלום הציבור</w:t>
            </w:r>
            <w:r w:rsidRPr="00ED649D">
              <w:rPr>
                <w:rFonts w:hint="cs"/>
                <w:sz w:val="24"/>
                <w:szCs w:val="24"/>
                <w:rtl/>
              </w:rPr>
              <w:t>; בבואו ליתן החלטה לפי סעיף זה ישקול</w:t>
            </w:r>
            <w:r w:rsidRPr="00ED649D">
              <w:rPr>
                <w:sz w:val="24"/>
                <w:szCs w:val="24"/>
                <w:rtl/>
              </w:rPr>
              <w:t xml:space="preserve"> </w:t>
            </w:r>
            <w:r w:rsidRPr="00ED649D">
              <w:rPr>
                <w:rFonts w:hint="cs"/>
                <w:sz w:val="24"/>
                <w:szCs w:val="24"/>
                <w:rtl/>
              </w:rPr>
              <w:t xml:space="preserve">המנהל, בין השאר, את </w:t>
            </w:r>
            <w:r w:rsidRPr="00ED649D">
              <w:rPr>
                <w:sz w:val="24"/>
                <w:szCs w:val="24"/>
                <w:rtl/>
              </w:rPr>
              <w:t>היקף ההפרה ונסיבותיה, ו</w:t>
            </w:r>
            <w:r w:rsidRPr="00ED649D">
              <w:rPr>
                <w:rFonts w:hint="cs"/>
                <w:sz w:val="24"/>
                <w:szCs w:val="24"/>
                <w:rtl/>
              </w:rPr>
              <w:t xml:space="preserve">את </w:t>
            </w:r>
            <w:r w:rsidRPr="00ED649D">
              <w:rPr>
                <w:sz w:val="24"/>
                <w:szCs w:val="24"/>
                <w:rtl/>
              </w:rPr>
              <w:t>היות ההפרה הפרה חוזר</w:t>
            </w:r>
            <w:r w:rsidRPr="00ED649D">
              <w:rPr>
                <w:rFonts w:hint="cs"/>
                <w:sz w:val="24"/>
                <w:szCs w:val="24"/>
                <w:rtl/>
              </w:rPr>
              <w:t>ת</w:t>
            </w:r>
            <w:r w:rsidRPr="00ED649D">
              <w:rPr>
                <w:sz w:val="24"/>
                <w:szCs w:val="24"/>
                <w:rtl/>
              </w:rPr>
              <w:t>.</w:t>
            </w:r>
          </w:p>
        </w:tc>
      </w:tr>
      <w:tr w:rsidR="009A3E2B" w:rsidRPr="00ED649D" w:rsidTr="009A3E2B">
        <w:trPr>
          <w:cantSplit/>
        </w:trPr>
        <w:tc>
          <w:tcPr>
            <w:tcW w:w="1978" w:type="dxa"/>
          </w:tcPr>
          <w:p w:rsidR="009A3E2B" w:rsidRPr="00ED649D" w:rsidRDefault="009A3E2B" w:rsidP="00A055C7">
            <w:pPr>
              <w:pStyle w:val="TableSideHeading"/>
              <w:keepLines w:val="0"/>
              <w:spacing w:line="240" w:lineRule="auto"/>
              <w:rPr>
                <w:sz w:val="24"/>
                <w:szCs w:val="24"/>
                <w:rtl/>
              </w:rPr>
            </w:pPr>
          </w:p>
        </w:tc>
        <w:tc>
          <w:tcPr>
            <w:tcW w:w="680" w:type="dxa"/>
            <w:gridSpan w:val="2"/>
          </w:tcPr>
          <w:p w:rsidR="009A3E2B" w:rsidRPr="00ED649D" w:rsidRDefault="009A3E2B" w:rsidP="00A055C7">
            <w:pPr>
              <w:pStyle w:val="TableText"/>
              <w:spacing w:line="240" w:lineRule="auto"/>
              <w:rPr>
                <w:sz w:val="24"/>
                <w:szCs w:val="24"/>
              </w:rPr>
            </w:pPr>
          </w:p>
        </w:tc>
        <w:tc>
          <w:tcPr>
            <w:tcW w:w="6421" w:type="dxa"/>
            <w:gridSpan w:val="2"/>
          </w:tcPr>
          <w:p w:rsidR="009A3E2B" w:rsidRPr="00ED649D" w:rsidRDefault="009A3E2B" w:rsidP="009A3E2B">
            <w:pPr>
              <w:pStyle w:val="TableBlock"/>
              <w:numPr>
                <w:ilvl w:val="0"/>
                <w:numId w:val="5"/>
              </w:numPr>
              <w:tabs>
                <w:tab w:val="left" w:pos="624"/>
              </w:tabs>
              <w:autoSpaceDE/>
              <w:autoSpaceDN/>
              <w:adjustRightInd/>
              <w:spacing w:line="240" w:lineRule="auto"/>
              <w:contextualSpacing/>
              <w:textAlignment w:val="auto"/>
              <w:rPr>
                <w:sz w:val="24"/>
                <w:szCs w:val="24"/>
                <w:rtl/>
              </w:rPr>
            </w:pPr>
            <w:r w:rsidRPr="00ED649D">
              <w:rPr>
                <w:rFonts w:hint="cs"/>
                <w:sz w:val="24"/>
                <w:szCs w:val="24"/>
                <w:rtl/>
              </w:rPr>
              <w:t xml:space="preserve">היתר כאמור בסעיפים קטנים (א) או (ב) ניתן לחידוש, בהתקיים התנאים למתן ההיתר לפי סעיף </w:t>
            </w:r>
            <w:r w:rsidRPr="00ED649D">
              <w:rPr>
                <w:sz w:val="24"/>
                <w:szCs w:val="24"/>
                <w:rtl/>
              </w:rPr>
              <w:t>10</w:t>
            </w:r>
            <w:r w:rsidRPr="00ED649D">
              <w:rPr>
                <w:rFonts w:hint="cs"/>
                <w:sz w:val="24"/>
                <w:szCs w:val="24"/>
                <w:rtl/>
              </w:rPr>
              <w:t xml:space="preserve">(א), לתקופות נוספות של שנה או חמש שנים, לפי העניין, בכל פעם, </w:t>
            </w:r>
            <w:r w:rsidRPr="00ED649D">
              <w:rPr>
                <w:rFonts w:hint="eastAsia"/>
                <w:sz w:val="24"/>
                <w:szCs w:val="24"/>
                <w:rtl/>
              </w:rPr>
              <w:t>לעניין</w:t>
            </w:r>
            <w:r w:rsidRPr="00ED649D">
              <w:rPr>
                <w:sz w:val="24"/>
                <w:szCs w:val="24"/>
                <w:rtl/>
              </w:rPr>
              <w:t xml:space="preserve"> היתר כאמור בסעיף קטן (ב) – אף לתקופה קצרה מחמש שנים בנסיבות כאמור באותו סעיף קטן.</w:t>
            </w:r>
          </w:p>
        </w:tc>
      </w:tr>
      <w:tr w:rsidR="009A3E2B" w:rsidRPr="00ED649D" w:rsidTr="009A3E2B">
        <w:trPr>
          <w:cantSplit/>
        </w:trPr>
        <w:tc>
          <w:tcPr>
            <w:tcW w:w="1978" w:type="dxa"/>
          </w:tcPr>
          <w:p w:rsidR="009A3E2B" w:rsidRPr="00ED649D" w:rsidRDefault="009A3E2B" w:rsidP="00A055C7">
            <w:pPr>
              <w:pStyle w:val="TableSideHeading"/>
              <w:keepLines w:val="0"/>
              <w:spacing w:line="240" w:lineRule="auto"/>
              <w:rPr>
                <w:sz w:val="24"/>
                <w:szCs w:val="24"/>
              </w:rPr>
            </w:pPr>
          </w:p>
        </w:tc>
        <w:tc>
          <w:tcPr>
            <w:tcW w:w="680" w:type="dxa"/>
            <w:gridSpan w:val="2"/>
          </w:tcPr>
          <w:p w:rsidR="009A3E2B" w:rsidRPr="00ED649D" w:rsidRDefault="009A3E2B" w:rsidP="00A055C7">
            <w:pPr>
              <w:pStyle w:val="TableText"/>
              <w:spacing w:line="240" w:lineRule="auto"/>
              <w:rPr>
                <w:sz w:val="24"/>
                <w:szCs w:val="24"/>
              </w:rPr>
            </w:pPr>
          </w:p>
        </w:tc>
        <w:tc>
          <w:tcPr>
            <w:tcW w:w="6421" w:type="dxa"/>
            <w:gridSpan w:val="2"/>
          </w:tcPr>
          <w:p w:rsidR="009A3E2B" w:rsidRPr="00ED649D" w:rsidRDefault="009A3E2B" w:rsidP="009A3E2B">
            <w:pPr>
              <w:pStyle w:val="TableBlock"/>
              <w:numPr>
                <w:ilvl w:val="0"/>
                <w:numId w:val="5"/>
              </w:numPr>
              <w:tabs>
                <w:tab w:val="left" w:pos="624"/>
              </w:tabs>
              <w:autoSpaceDE/>
              <w:autoSpaceDN/>
              <w:adjustRightInd/>
              <w:spacing w:line="240" w:lineRule="auto"/>
              <w:contextualSpacing/>
              <w:textAlignment w:val="auto"/>
              <w:rPr>
                <w:sz w:val="24"/>
                <w:szCs w:val="24"/>
                <w:rtl/>
              </w:rPr>
            </w:pPr>
            <w:r w:rsidRPr="00ED649D">
              <w:rPr>
                <w:rFonts w:hint="eastAsia"/>
                <w:sz w:val="24"/>
                <w:szCs w:val="24"/>
                <w:rtl/>
              </w:rPr>
              <w:t>על</w:t>
            </w:r>
            <w:r w:rsidRPr="00ED649D">
              <w:rPr>
                <w:sz w:val="24"/>
                <w:szCs w:val="24"/>
                <w:rtl/>
              </w:rPr>
              <w:t xml:space="preserve"> </w:t>
            </w:r>
            <w:r w:rsidRPr="00ED649D">
              <w:rPr>
                <w:rFonts w:hint="eastAsia"/>
                <w:sz w:val="24"/>
                <w:szCs w:val="24"/>
                <w:rtl/>
              </w:rPr>
              <w:t>אף</w:t>
            </w:r>
            <w:r w:rsidRPr="00ED649D">
              <w:rPr>
                <w:sz w:val="24"/>
                <w:szCs w:val="24"/>
                <w:rtl/>
              </w:rPr>
              <w:t xml:space="preserve"> </w:t>
            </w:r>
            <w:r w:rsidRPr="00ED649D">
              <w:rPr>
                <w:rFonts w:hint="eastAsia"/>
                <w:sz w:val="24"/>
                <w:szCs w:val="24"/>
                <w:rtl/>
              </w:rPr>
              <w:t>הוראות</w:t>
            </w:r>
            <w:r w:rsidRPr="00ED649D">
              <w:rPr>
                <w:sz w:val="24"/>
                <w:szCs w:val="24"/>
                <w:rtl/>
              </w:rPr>
              <w:t xml:space="preserve"> </w:t>
            </w:r>
            <w:r w:rsidRPr="00ED649D">
              <w:rPr>
                <w:rFonts w:hint="cs"/>
                <w:sz w:val="24"/>
                <w:szCs w:val="24"/>
                <w:rtl/>
              </w:rPr>
              <w:t xml:space="preserve">סעיף זה </w:t>
            </w:r>
            <w:r w:rsidRPr="00ED649D">
              <w:rPr>
                <w:rFonts w:hint="eastAsia"/>
                <w:sz w:val="24"/>
                <w:szCs w:val="24"/>
                <w:rtl/>
              </w:rPr>
              <w:t>–</w:t>
            </w:r>
            <w:r w:rsidRPr="00ED649D">
              <w:rPr>
                <w:rFonts w:hint="cs"/>
                <w:sz w:val="24"/>
                <w:szCs w:val="24"/>
                <w:rtl/>
              </w:rPr>
              <w:t xml:space="preserve"> </w:t>
            </w:r>
            <w:r w:rsidRPr="00ED649D">
              <w:rPr>
                <w:rFonts w:hint="cs"/>
                <w:sz w:val="24"/>
                <w:szCs w:val="24"/>
              </w:rPr>
              <w:t xml:space="preserve"> </w:t>
            </w:r>
            <w:r w:rsidRPr="00ED649D">
              <w:rPr>
                <w:sz w:val="24"/>
                <w:szCs w:val="24"/>
                <w:rtl/>
              </w:rPr>
              <w:t xml:space="preserve"> </w:t>
            </w:r>
          </w:p>
        </w:tc>
      </w:tr>
      <w:tr w:rsidR="009A3E2B" w:rsidRPr="00ED649D" w:rsidTr="009A3E2B">
        <w:trPr>
          <w:cantSplit/>
          <w:trHeight w:val="60"/>
        </w:trPr>
        <w:tc>
          <w:tcPr>
            <w:tcW w:w="1978" w:type="dxa"/>
          </w:tcPr>
          <w:p w:rsidR="009A3E2B" w:rsidRPr="00ED649D" w:rsidRDefault="009A3E2B" w:rsidP="00A055C7">
            <w:pPr>
              <w:pStyle w:val="TableSideHeading"/>
              <w:spacing w:line="240" w:lineRule="auto"/>
              <w:rPr>
                <w:sz w:val="24"/>
                <w:szCs w:val="24"/>
              </w:rPr>
            </w:pPr>
          </w:p>
        </w:tc>
        <w:tc>
          <w:tcPr>
            <w:tcW w:w="660" w:type="dxa"/>
          </w:tcPr>
          <w:p w:rsidR="009A3E2B" w:rsidRPr="00ED649D" w:rsidRDefault="009A3E2B" w:rsidP="00A055C7">
            <w:pPr>
              <w:pStyle w:val="TableText"/>
              <w:spacing w:line="240" w:lineRule="auto"/>
              <w:rPr>
                <w:sz w:val="24"/>
                <w:szCs w:val="24"/>
              </w:rPr>
            </w:pPr>
          </w:p>
        </w:tc>
        <w:tc>
          <w:tcPr>
            <w:tcW w:w="660" w:type="dxa"/>
            <w:gridSpan w:val="2"/>
          </w:tcPr>
          <w:p w:rsidR="009A3E2B" w:rsidRPr="00ED649D" w:rsidRDefault="009A3E2B" w:rsidP="00A055C7">
            <w:pPr>
              <w:pStyle w:val="TableText"/>
              <w:spacing w:line="240" w:lineRule="auto"/>
              <w:rPr>
                <w:sz w:val="24"/>
                <w:szCs w:val="24"/>
              </w:rPr>
            </w:pPr>
          </w:p>
        </w:tc>
        <w:tc>
          <w:tcPr>
            <w:tcW w:w="5781" w:type="dxa"/>
          </w:tcPr>
          <w:p w:rsidR="009A3E2B" w:rsidRPr="00ED649D" w:rsidRDefault="009A3E2B" w:rsidP="009A3E2B">
            <w:pPr>
              <w:pStyle w:val="TableBlock"/>
              <w:numPr>
                <w:ilvl w:val="0"/>
                <w:numId w:val="6"/>
              </w:numPr>
              <w:tabs>
                <w:tab w:val="left" w:pos="624"/>
              </w:tabs>
              <w:spacing w:line="240" w:lineRule="auto"/>
              <w:rPr>
                <w:sz w:val="24"/>
                <w:szCs w:val="24"/>
              </w:rPr>
            </w:pPr>
            <w:r w:rsidRPr="00ED649D">
              <w:rPr>
                <w:rFonts w:hint="eastAsia"/>
                <w:sz w:val="24"/>
                <w:szCs w:val="24"/>
                <w:rtl/>
              </w:rPr>
              <w:t>פקע</w:t>
            </w:r>
            <w:r w:rsidRPr="00ED649D">
              <w:rPr>
                <w:sz w:val="24"/>
                <w:szCs w:val="24"/>
                <w:rtl/>
              </w:rPr>
              <w:t xml:space="preserve"> </w:t>
            </w:r>
            <w:r w:rsidRPr="00ED649D">
              <w:rPr>
                <w:rFonts w:hint="eastAsia"/>
                <w:sz w:val="24"/>
                <w:szCs w:val="24"/>
                <w:rtl/>
              </w:rPr>
              <w:t>תוקפו</w:t>
            </w:r>
            <w:r w:rsidRPr="00ED649D">
              <w:rPr>
                <w:sz w:val="24"/>
                <w:szCs w:val="24"/>
                <w:rtl/>
              </w:rPr>
              <w:t xml:space="preserve"> </w:t>
            </w:r>
            <w:r w:rsidRPr="00ED649D">
              <w:rPr>
                <w:rFonts w:hint="eastAsia"/>
                <w:sz w:val="24"/>
                <w:szCs w:val="24"/>
                <w:rtl/>
              </w:rPr>
              <w:t>של</w:t>
            </w:r>
            <w:r w:rsidRPr="00ED649D">
              <w:rPr>
                <w:sz w:val="24"/>
                <w:szCs w:val="24"/>
                <w:rtl/>
              </w:rPr>
              <w:t xml:space="preserve"> </w:t>
            </w:r>
            <w:r w:rsidRPr="00ED649D">
              <w:rPr>
                <w:rFonts w:hint="eastAsia"/>
                <w:sz w:val="24"/>
                <w:szCs w:val="24"/>
                <w:rtl/>
              </w:rPr>
              <w:t>רישיון ספק</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cs"/>
                <w:sz w:val="24"/>
                <w:szCs w:val="24"/>
                <w:rtl/>
              </w:rPr>
              <w:t xml:space="preserve">שניתן לבעל היתר </w:t>
            </w:r>
            <w:r w:rsidRPr="00ED649D">
              <w:rPr>
                <w:rFonts w:hint="eastAsia"/>
                <w:sz w:val="24"/>
                <w:szCs w:val="24"/>
                <w:rtl/>
              </w:rPr>
              <w:t>למיתקן</w:t>
            </w:r>
            <w:r w:rsidRPr="00ED649D">
              <w:rPr>
                <w:sz w:val="24"/>
                <w:szCs w:val="24"/>
                <w:rtl/>
              </w:rPr>
              <w:t xml:space="preserve"> גז או </w:t>
            </w:r>
            <w:r w:rsidRPr="00ED649D">
              <w:rPr>
                <w:rFonts w:hint="cs"/>
                <w:sz w:val="24"/>
                <w:szCs w:val="24"/>
                <w:rtl/>
              </w:rPr>
              <w:t>שהרישיון</w:t>
            </w:r>
            <w:r w:rsidRPr="00ED649D">
              <w:rPr>
                <w:sz w:val="24"/>
                <w:szCs w:val="24"/>
                <w:rtl/>
              </w:rPr>
              <w:t xml:space="preserve"> כאמור בוטל</w:t>
            </w:r>
            <w:r w:rsidRPr="00ED649D">
              <w:rPr>
                <w:rFonts w:hint="cs"/>
                <w:sz w:val="24"/>
                <w:szCs w:val="24"/>
                <w:rtl/>
              </w:rPr>
              <w:t xml:space="preserve"> או הותלה </w:t>
            </w:r>
            <w:r w:rsidRPr="00ED649D">
              <w:rPr>
                <w:sz w:val="24"/>
                <w:szCs w:val="24"/>
                <w:rtl/>
              </w:rPr>
              <w:t xml:space="preserve">לפני תום תקופת תוקפו של </w:t>
            </w:r>
            <w:r w:rsidRPr="00ED649D">
              <w:rPr>
                <w:rFonts w:hint="eastAsia"/>
                <w:sz w:val="24"/>
                <w:szCs w:val="24"/>
                <w:rtl/>
              </w:rPr>
              <w:t>ה</w:t>
            </w:r>
            <w:r w:rsidRPr="00ED649D">
              <w:rPr>
                <w:rFonts w:hint="cs"/>
                <w:sz w:val="24"/>
                <w:szCs w:val="24"/>
                <w:rtl/>
              </w:rPr>
              <w:t>ה</w:t>
            </w:r>
            <w:r w:rsidRPr="00ED649D">
              <w:rPr>
                <w:rFonts w:hint="eastAsia"/>
                <w:sz w:val="24"/>
                <w:szCs w:val="24"/>
                <w:rtl/>
              </w:rPr>
              <w:t>יתר</w:t>
            </w:r>
            <w:r w:rsidRPr="00ED649D">
              <w:rPr>
                <w:sz w:val="24"/>
                <w:szCs w:val="24"/>
                <w:rtl/>
              </w:rPr>
              <w:t xml:space="preserve">, </w:t>
            </w:r>
            <w:r w:rsidRPr="00ED649D">
              <w:rPr>
                <w:rFonts w:hint="cs"/>
                <w:sz w:val="24"/>
                <w:szCs w:val="24"/>
                <w:rtl/>
              </w:rPr>
              <w:t xml:space="preserve">יבוטל או יותלה, לפי העניין, גם </w:t>
            </w:r>
            <w:r w:rsidRPr="00ED649D">
              <w:rPr>
                <w:rFonts w:hint="eastAsia"/>
                <w:sz w:val="24"/>
                <w:szCs w:val="24"/>
                <w:rtl/>
              </w:rPr>
              <w:t>תוקפו</w:t>
            </w:r>
            <w:r w:rsidRPr="00ED649D">
              <w:rPr>
                <w:sz w:val="24"/>
                <w:szCs w:val="24"/>
                <w:rtl/>
              </w:rPr>
              <w:t xml:space="preserve"> </w:t>
            </w:r>
            <w:r w:rsidRPr="00ED649D">
              <w:rPr>
                <w:rFonts w:hint="eastAsia"/>
                <w:sz w:val="24"/>
                <w:szCs w:val="24"/>
                <w:rtl/>
              </w:rPr>
              <w:t>של</w:t>
            </w:r>
            <w:r w:rsidRPr="00ED649D">
              <w:rPr>
                <w:sz w:val="24"/>
                <w:szCs w:val="24"/>
                <w:rtl/>
              </w:rPr>
              <w:t xml:space="preserve"> </w:t>
            </w:r>
            <w:r w:rsidRPr="00ED649D">
              <w:rPr>
                <w:rFonts w:hint="eastAsia"/>
                <w:sz w:val="24"/>
                <w:szCs w:val="24"/>
                <w:rtl/>
              </w:rPr>
              <w:t>ההיתר</w:t>
            </w:r>
            <w:r w:rsidRPr="00ED649D">
              <w:rPr>
                <w:sz w:val="24"/>
                <w:szCs w:val="24"/>
                <w:rtl/>
              </w:rPr>
              <w:t xml:space="preserve"> </w:t>
            </w:r>
            <w:r w:rsidRPr="00ED649D">
              <w:rPr>
                <w:rFonts w:hint="cs"/>
                <w:sz w:val="24"/>
                <w:szCs w:val="24"/>
                <w:rtl/>
              </w:rPr>
              <w:t>למיתקן הגז;</w:t>
            </w:r>
          </w:p>
        </w:tc>
      </w:tr>
      <w:tr w:rsidR="009A3E2B" w:rsidRPr="00ED649D" w:rsidTr="009A3E2B">
        <w:trPr>
          <w:cantSplit/>
          <w:trHeight w:val="60"/>
        </w:trPr>
        <w:tc>
          <w:tcPr>
            <w:tcW w:w="1978" w:type="dxa"/>
          </w:tcPr>
          <w:p w:rsidR="009A3E2B" w:rsidRPr="00ED649D" w:rsidRDefault="009A3E2B" w:rsidP="00A055C7">
            <w:pPr>
              <w:pStyle w:val="TableSideHeading"/>
              <w:spacing w:line="240" w:lineRule="auto"/>
              <w:rPr>
                <w:sz w:val="24"/>
                <w:szCs w:val="24"/>
              </w:rPr>
            </w:pPr>
          </w:p>
        </w:tc>
        <w:tc>
          <w:tcPr>
            <w:tcW w:w="660" w:type="dxa"/>
          </w:tcPr>
          <w:p w:rsidR="009A3E2B" w:rsidRPr="00ED649D" w:rsidRDefault="009A3E2B" w:rsidP="00A055C7">
            <w:pPr>
              <w:pStyle w:val="TableText"/>
              <w:spacing w:line="240" w:lineRule="auto"/>
              <w:rPr>
                <w:sz w:val="24"/>
                <w:szCs w:val="24"/>
              </w:rPr>
            </w:pPr>
          </w:p>
        </w:tc>
        <w:tc>
          <w:tcPr>
            <w:tcW w:w="660" w:type="dxa"/>
            <w:gridSpan w:val="2"/>
          </w:tcPr>
          <w:p w:rsidR="009A3E2B" w:rsidRPr="00ED649D" w:rsidRDefault="009A3E2B" w:rsidP="00A055C7">
            <w:pPr>
              <w:pStyle w:val="TableText"/>
              <w:spacing w:line="240" w:lineRule="auto"/>
              <w:rPr>
                <w:sz w:val="24"/>
                <w:szCs w:val="24"/>
              </w:rPr>
            </w:pPr>
          </w:p>
        </w:tc>
        <w:tc>
          <w:tcPr>
            <w:tcW w:w="5781" w:type="dxa"/>
          </w:tcPr>
          <w:p w:rsidR="009A3E2B" w:rsidRPr="00ED649D" w:rsidRDefault="009A3E2B" w:rsidP="009A3E2B">
            <w:pPr>
              <w:pStyle w:val="TableBlock"/>
              <w:numPr>
                <w:ilvl w:val="0"/>
                <w:numId w:val="6"/>
              </w:numPr>
              <w:tabs>
                <w:tab w:val="left" w:pos="624"/>
              </w:tabs>
              <w:spacing w:line="240" w:lineRule="auto"/>
              <w:rPr>
                <w:sz w:val="24"/>
                <w:szCs w:val="24"/>
                <w:rtl/>
              </w:rPr>
            </w:pPr>
            <w:r w:rsidRPr="00ED649D">
              <w:rPr>
                <w:rFonts w:hint="cs"/>
                <w:sz w:val="24"/>
                <w:szCs w:val="24"/>
                <w:rtl/>
              </w:rPr>
              <w:t>הוגבל רישיון ספק גז לפני תום תקופת תוקפו של ההיתר, רשאי המנהל לבטל או להגביל את ההיתר בהתאם להגבלות הרישיון.</w:t>
            </w:r>
          </w:p>
        </w:tc>
      </w:tr>
    </w:tbl>
    <w:p w:rsidR="002733A4" w:rsidRPr="00ED649D" w:rsidRDefault="002733A4" w:rsidP="002733A4">
      <w:pPr>
        <w:rPr>
          <w:rtl/>
          <w:lang w:eastAsia="he-IL"/>
        </w:rPr>
      </w:pPr>
    </w:p>
    <w:p w:rsidR="002733A4" w:rsidRPr="00ED649D" w:rsidRDefault="002733A4" w:rsidP="002733A4">
      <w:pPr>
        <w:rPr>
          <w:rtl/>
          <w:lang w:eastAsia="he-IL"/>
        </w:rPr>
      </w:pPr>
      <w:bookmarkStart w:id="612" w:name="_ETM_Q1_1505764"/>
      <w:bookmarkStart w:id="613" w:name="_ETM_Q1_1505782"/>
      <w:bookmarkStart w:id="614" w:name="_ETM_Q1_1505837"/>
      <w:bookmarkEnd w:id="612"/>
      <w:bookmarkEnd w:id="613"/>
      <w:bookmarkEnd w:id="614"/>
      <w:r w:rsidRPr="00ED649D">
        <w:rPr>
          <w:rFonts w:hint="cs"/>
          <w:rtl/>
          <w:lang w:eastAsia="he-IL"/>
        </w:rPr>
        <w:t xml:space="preserve">הסעיף הזה הוא סעיף חדש שלא קיים </w:t>
      </w:r>
      <w:bookmarkStart w:id="615" w:name="_ETM_Q1_1509612"/>
      <w:bookmarkEnd w:id="615"/>
      <w:r w:rsidRPr="00ED649D">
        <w:rPr>
          <w:rFonts w:hint="cs"/>
          <w:rtl/>
          <w:lang w:eastAsia="he-IL"/>
        </w:rPr>
        <w:t xml:space="preserve">בחוק הנוכחי. החוק הנוכחי לא קובע תקופת תוקף </w:t>
      </w:r>
      <w:bookmarkStart w:id="616" w:name="_ETM_Q1_1510677"/>
      <w:bookmarkEnd w:id="616"/>
      <w:r w:rsidRPr="00ED649D">
        <w:rPr>
          <w:rFonts w:hint="cs"/>
          <w:rtl/>
          <w:lang w:eastAsia="he-IL"/>
        </w:rPr>
        <w:t xml:space="preserve">של היתר למתקן גז. בעבר הייתה פרקטיקה שבה ניתנו </w:t>
      </w:r>
      <w:bookmarkStart w:id="617" w:name="_ETM_Q1_1520870"/>
      <w:bookmarkEnd w:id="617"/>
      <w:r w:rsidRPr="00ED649D">
        <w:rPr>
          <w:rFonts w:hint="cs"/>
          <w:rtl/>
          <w:lang w:eastAsia="he-IL"/>
        </w:rPr>
        <w:t xml:space="preserve">היתרים למתקנים לצמיתות. משלב כלשהו המנהל החל לתת היתרים למתקנים </w:t>
      </w:r>
      <w:bookmarkStart w:id="618" w:name="_ETM_Q1_1527538"/>
      <w:bookmarkEnd w:id="618"/>
      <w:r w:rsidRPr="00ED649D">
        <w:rPr>
          <w:rFonts w:hint="cs"/>
          <w:rtl/>
          <w:lang w:eastAsia="he-IL"/>
        </w:rPr>
        <w:t xml:space="preserve">לתקופה של שלוש שנים, וזה מה שמקובל היום. </w:t>
      </w:r>
      <w:bookmarkStart w:id="619" w:name="_ETM_Q1_1532228"/>
      <w:bookmarkStart w:id="620" w:name="_ETM_Q1_1532448"/>
      <w:bookmarkEnd w:id="619"/>
      <w:bookmarkEnd w:id="620"/>
    </w:p>
    <w:p w:rsidR="002733A4" w:rsidRPr="00ED649D" w:rsidRDefault="002733A4" w:rsidP="002733A4">
      <w:pPr>
        <w:rPr>
          <w:rtl/>
          <w:lang w:eastAsia="he-IL"/>
        </w:rPr>
      </w:pPr>
      <w:bookmarkStart w:id="621" w:name="_ETM_Q1_1532569"/>
      <w:bookmarkEnd w:id="621"/>
    </w:p>
    <w:p w:rsidR="002733A4" w:rsidRPr="00ED649D" w:rsidRDefault="002733A4" w:rsidP="002733A4">
      <w:pPr>
        <w:pStyle w:val="af6"/>
        <w:keepNext/>
        <w:rPr>
          <w:rtl/>
        </w:rPr>
      </w:pPr>
      <w:bookmarkStart w:id="622" w:name="ET_yor_4758_8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622"/>
    </w:p>
    <w:p w:rsidR="002733A4" w:rsidRPr="00ED649D" w:rsidRDefault="002733A4" w:rsidP="002733A4">
      <w:pPr>
        <w:pStyle w:val="KeepWithNext"/>
        <w:rPr>
          <w:rtl/>
          <w:lang w:eastAsia="he-IL"/>
        </w:rPr>
      </w:pPr>
    </w:p>
    <w:p w:rsidR="002733A4" w:rsidRPr="00ED649D" w:rsidRDefault="002733A4" w:rsidP="002733A4">
      <w:pPr>
        <w:rPr>
          <w:rtl/>
          <w:lang w:eastAsia="he-IL"/>
        </w:rPr>
      </w:pPr>
      <w:bookmarkStart w:id="623" w:name="_ETM_Q1_1533983"/>
      <w:bookmarkEnd w:id="623"/>
      <w:r w:rsidRPr="00ED649D">
        <w:rPr>
          <w:rFonts w:hint="cs"/>
          <w:rtl/>
          <w:lang w:eastAsia="he-IL"/>
        </w:rPr>
        <w:t xml:space="preserve">כמה זמן אתם כבר נוהגים לתת היתרים לשלוש שנים? </w:t>
      </w:r>
      <w:bookmarkStart w:id="624" w:name="_ETM_Q1_1536159"/>
      <w:bookmarkEnd w:id="624"/>
      <w:r w:rsidRPr="00ED649D">
        <w:rPr>
          <w:rFonts w:hint="cs"/>
          <w:rtl/>
          <w:lang w:eastAsia="he-IL"/>
        </w:rPr>
        <w:t>אם היה ל</w:t>
      </w:r>
      <w:r w:rsidR="00324D32" w:rsidRPr="00ED649D">
        <w:rPr>
          <w:rFonts w:hint="cs"/>
          <w:rtl/>
          <w:lang w:eastAsia="he-IL"/>
        </w:rPr>
        <w:t>מ</w:t>
      </w:r>
      <w:r w:rsidRPr="00ED649D">
        <w:rPr>
          <w:rFonts w:hint="cs"/>
          <w:rtl/>
          <w:lang w:eastAsia="he-IL"/>
        </w:rPr>
        <w:t>י</w:t>
      </w:r>
      <w:r w:rsidR="00324D32" w:rsidRPr="00ED649D">
        <w:rPr>
          <w:rFonts w:hint="cs"/>
          <w:rtl/>
          <w:lang w:eastAsia="he-IL"/>
        </w:rPr>
        <w:t>שהו</w:t>
      </w:r>
      <w:r w:rsidRPr="00ED649D">
        <w:rPr>
          <w:rFonts w:hint="cs"/>
          <w:rtl/>
          <w:lang w:eastAsia="he-IL"/>
        </w:rPr>
        <w:t xml:space="preserve"> רישיון לצמיתות אז יום אחד עשיתם ניקוי שולחן, ביטלתם לכולם וחידשתם לשלוש שנים?</w:t>
      </w:r>
    </w:p>
    <w:p w:rsidR="002733A4" w:rsidRPr="00ED649D" w:rsidRDefault="002733A4" w:rsidP="002733A4">
      <w:pPr>
        <w:rPr>
          <w:rtl/>
          <w:lang w:eastAsia="he-IL"/>
        </w:rPr>
      </w:pPr>
      <w:bookmarkStart w:id="625" w:name="_ETM_Q1_1544526"/>
      <w:bookmarkStart w:id="626" w:name="_ETM_Q1_1544653"/>
      <w:bookmarkStart w:id="627" w:name="_ETM_Q1_1543022"/>
      <w:bookmarkEnd w:id="625"/>
      <w:bookmarkEnd w:id="626"/>
      <w:bookmarkEnd w:id="627"/>
    </w:p>
    <w:p w:rsidR="002733A4" w:rsidRPr="00ED649D" w:rsidRDefault="002733A4" w:rsidP="002733A4">
      <w:pPr>
        <w:pStyle w:val="af9"/>
        <w:keepNext/>
        <w:rPr>
          <w:rtl/>
          <w:lang w:eastAsia="he-IL"/>
        </w:rPr>
      </w:pPr>
      <w:bookmarkStart w:id="628" w:name="ET_guest_592235_90"/>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628"/>
    </w:p>
    <w:p w:rsidR="002733A4" w:rsidRPr="00ED649D" w:rsidRDefault="002733A4" w:rsidP="002733A4">
      <w:pPr>
        <w:pStyle w:val="KeepWithNext"/>
        <w:rPr>
          <w:rtl/>
          <w:lang w:eastAsia="he-IL"/>
        </w:rPr>
      </w:pPr>
    </w:p>
    <w:p w:rsidR="002733A4" w:rsidRPr="00ED649D" w:rsidRDefault="002733A4" w:rsidP="00324D32">
      <w:pPr>
        <w:rPr>
          <w:rtl/>
          <w:lang w:eastAsia="he-IL"/>
        </w:rPr>
      </w:pPr>
      <w:bookmarkStart w:id="629" w:name="_ETM_Q1_1543639"/>
      <w:bookmarkStart w:id="630" w:name="_ETM_Q1_1543703"/>
      <w:bookmarkEnd w:id="629"/>
      <w:bookmarkEnd w:id="630"/>
      <w:r w:rsidRPr="00ED649D">
        <w:rPr>
          <w:rFonts w:hint="cs"/>
          <w:rtl/>
          <w:lang w:eastAsia="he-IL"/>
        </w:rPr>
        <w:t xml:space="preserve">לא, לא ביטלנו, </w:t>
      </w:r>
      <w:bookmarkStart w:id="631" w:name="_ETM_Q1_1546148"/>
      <w:bookmarkEnd w:id="631"/>
      <w:r w:rsidRPr="00ED649D">
        <w:rPr>
          <w:rFonts w:hint="cs"/>
          <w:rtl/>
          <w:lang w:eastAsia="he-IL"/>
        </w:rPr>
        <w:t xml:space="preserve">גם היום יש עדיין מתקנים ישנים שיש להם היתרים לצמיתות. </w:t>
      </w:r>
      <w:bookmarkStart w:id="632" w:name="_ETM_Q1_1552992"/>
      <w:bookmarkEnd w:id="632"/>
      <w:r w:rsidRPr="00ED649D">
        <w:rPr>
          <w:rFonts w:hint="cs"/>
          <w:rtl/>
          <w:lang w:eastAsia="he-IL"/>
        </w:rPr>
        <w:t xml:space="preserve">בהוראת המעבר, בהמשך החוק, בסעיף 75, אנחנו מציעים לתת להם </w:t>
      </w:r>
      <w:bookmarkStart w:id="633" w:name="_ETM_Q1_1556517"/>
      <w:bookmarkEnd w:id="633"/>
      <w:r w:rsidRPr="00ED649D">
        <w:rPr>
          <w:rFonts w:hint="cs"/>
          <w:rtl/>
          <w:lang w:eastAsia="he-IL"/>
        </w:rPr>
        <w:t xml:space="preserve">תקופת היערכות של שנתיים שבה </w:t>
      </w:r>
      <w:r w:rsidR="00324D32" w:rsidRPr="00ED649D">
        <w:rPr>
          <w:rFonts w:hint="cs"/>
          <w:rtl/>
          <w:lang w:eastAsia="he-IL"/>
        </w:rPr>
        <w:t xml:space="preserve">גם </w:t>
      </w:r>
      <w:r w:rsidRPr="00ED649D">
        <w:rPr>
          <w:rFonts w:hint="cs"/>
          <w:rtl/>
          <w:lang w:eastAsia="he-IL"/>
        </w:rPr>
        <w:t xml:space="preserve">הם יצטרכו להיכנס </w:t>
      </w:r>
      <w:bookmarkStart w:id="634" w:name="_ETM_Q1_1563355"/>
      <w:bookmarkEnd w:id="634"/>
      <w:r w:rsidRPr="00ED649D">
        <w:rPr>
          <w:rFonts w:hint="cs"/>
          <w:rtl/>
          <w:lang w:eastAsia="he-IL"/>
        </w:rPr>
        <w:t xml:space="preserve">ללופ של ההיתרים. </w:t>
      </w:r>
    </w:p>
    <w:p w:rsidR="00616780" w:rsidRPr="00ED649D" w:rsidRDefault="00616780" w:rsidP="002733A4">
      <w:pPr>
        <w:rPr>
          <w:rtl/>
          <w:lang w:eastAsia="he-IL"/>
        </w:rPr>
      </w:pPr>
      <w:bookmarkStart w:id="635" w:name="_ETM_Q1_1564084"/>
      <w:bookmarkStart w:id="636" w:name="_ETM_Q1_1564209"/>
      <w:bookmarkEnd w:id="635"/>
      <w:bookmarkEnd w:id="636"/>
    </w:p>
    <w:p w:rsidR="00616780" w:rsidRPr="00ED649D" w:rsidRDefault="00616780" w:rsidP="00616780">
      <w:pPr>
        <w:pStyle w:val="af6"/>
        <w:keepNext/>
        <w:rPr>
          <w:rtl/>
        </w:rPr>
      </w:pPr>
      <w:bookmarkStart w:id="637" w:name="ET_yor_4758_9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637"/>
    </w:p>
    <w:p w:rsidR="00616780" w:rsidRPr="00ED649D" w:rsidRDefault="00616780" w:rsidP="00616780">
      <w:pPr>
        <w:pStyle w:val="KeepWithNext"/>
        <w:rPr>
          <w:rtl/>
          <w:lang w:eastAsia="he-IL"/>
        </w:rPr>
      </w:pPr>
    </w:p>
    <w:p w:rsidR="00616780" w:rsidRPr="00ED649D" w:rsidRDefault="00616780" w:rsidP="00616780">
      <w:pPr>
        <w:rPr>
          <w:rtl/>
          <w:lang w:eastAsia="he-IL"/>
        </w:rPr>
      </w:pPr>
      <w:bookmarkStart w:id="638" w:name="_ETM_Q1_1566510"/>
      <w:bookmarkEnd w:id="638"/>
      <w:r w:rsidRPr="00ED649D">
        <w:rPr>
          <w:rFonts w:hint="cs"/>
          <w:rtl/>
          <w:lang w:eastAsia="he-IL"/>
        </w:rPr>
        <w:t xml:space="preserve">תמיד אני מביא את מה שאומר הנביא </w:t>
      </w:r>
      <w:bookmarkStart w:id="639" w:name="_ETM_Q1_1567179"/>
      <w:bookmarkEnd w:id="639"/>
      <w:r w:rsidRPr="00ED649D">
        <w:rPr>
          <w:rFonts w:hint="cs"/>
          <w:rtl/>
          <w:lang w:eastAsia="he-IL"/>
        </w:rPr>
        <w:t xml:space="preserve">ישעיה, "אומר לדבק טוב הוא, ויחזקהו". אם הוא </w:t>
      </w:r>
      <w:bookmarkStart w:id="640" w:name="_ETM_Q1_1576772"/>
      <w:bookmarkEnd w:id="640"/>
      <w:r w:rsidRPr="00ED649D">
        <w:rPr>
          <w:rFonts w:hint="cs"/>
          <w:rtl/>
          <w:lang w:eastAsia="he-IL"/>
        </w:rPr>
        <w:t xml:space="preserve">דבק טוב אז למה צריך מסמרים? הרי יש לנו </w:t>
      </w:r>
      <w:bookmarkStart w:id="641" w:name="_ETM_Q1_1580226"/>
      <w:bookmarkEnd w:id="641"/>
      <w:r w:rsidRPr="00ED649D">
        <w:rPr>
          <w:rFonts w:hint="cs"/>
          <w:rtl/>
          <w:lang w:eastAsia="he-IL"/>
        </w:rPr>
        <w:t xml:space="preserve">פיקוח, יש לנו מפקחים, יש לנו תנאי רישיון, יש לנו </w:t>
      </w:r>
      <w:bookmarkStart w:id="642" w:name="_ETM_Q1_1589165"/>
      <w:bookmarkEnd w:id="642"/>
      <w:r w:rsidRPr="00ED649D">
        <w:rPr>
          <w:rFonts w:hint="cs"/>
          <w:rtl/>
          <w:lang w:eastAsia="he-IL"/>
        </w:rPr>
        <w:t xml:space="preserve">ביקורות, אז למה אתם צריכים את כאב הראש </w:t>
      </w:r>
      <w:bookmarkStart w:id="643" w:name="_ETM_Q1_1589382"/>
      <w:bookmarkEnd w:id="643"/>
      <w:r w:rsidRPr="00ED649D">
        <w:rPr>
          <w:rFonts w:hint="cs"/>
          <w:rtl/>
          <w:lang w:eastAsia="he-IL"/>
        </w:rPr>
        <w:t>של כל שלוש שנים?</w:t>
      </w:r>
    </w:p>
    <w:p w:rsidR="00616780" w:rsidRPr="00ED649D" w:rsidRDefault="00616780" w:rsidP="00616780">
      <w:pPr>
        <w:rPr>
          <w:rtl/>
          <w:lang w:eastAsia="he-IL"/>
        </w:rPr>
      </w:pPr>
      <w:bookmarkStart w:id="644" w:name="_ETM_Q1_1593253"/>
      <w:bookmarkStart w:id="645" w:name="_ETM_Q1_1593405"/>
      <w:bookmarkStart w:id="646" w:name="_ETM_Q1_1594452"/>
      <w:bookmarkEnd w:id="644"/>
      <w:bookmarkEnd w:id="645"/>
      <w:bookmarkEnd w:id="646"/>
    </w:p>
    <w:p w:rsidR="00616780" w:rsidRPr="00ED649D" w:rsidRDefault="00616780" w:rsidP="00616780">
      <w:pPr>
        <w:pStyle w:val="af9"/>
        <w:keepNext/>
        <w:rPr>
          <w:rtl/>
          <w:lang w:eastAsia="he-IL"/>
        </w:rPr>
      </w:pPr>
      <w:bookmarkStart w:id="647" w:name="ET_guest_592235_92"/>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647"/>
    </w:p>
    <w:p w:rsidR="00616780" w:rsidRPr="00ED649D" w:rsidRDefault="00616780" w:rsidP="00616780">
      <w:pPr>
        <w:pStyle w:val="KeepWithNext"/>
        <w:rPr>
          <w:rtl/>
          <w:lang w:eastAsia="he-IL"/>
        </w:rPr>
      </w:pPr>
    </w:p>
    <w:p w:rsidR="00616780" w:rsidRPr="00ED649D" w:rsidRDefault="00616780" w:rsidP="00616780">
      <w:pPr>
        <w:rPr>
          <w:rtl/>
          <w:lang w:eastAsia="he-IL"/>
        </w:rPr>
      </w:pPr>
      <w:bookmarkStart w:id="648" w:name="_ETM_Q1_1595139"/>
      <w:bookmarkEnd w:id="648"/>
      <w:r w:rsidRPr="00ED649D">
        <w:rPr>
          <w:rFonts w:hint="cs"/>
          <w:rtl/>
          <w:lang w:eastAsia="he-IL"/>
        </w:rPr>
        <w:t>ק</w:t>
      </w:r>
      <w:bookmarkStart w:id="649" w:name="_ETM_Q1_1595232"/>
      <w:bookmarkEnd w:id="649"/>
      <w:r w:rsidRPr="00ED649D">
        <w:rPr>
          <w:rFonts w:hint="cs"/>
          <w:rtl/>
          <w:lang w:eastAsia="he-IL"/>
        </w:rPr>
        <w:t xml:space="preserve">ודם כול אנחנו מציעים כל חמש שנים </w:t>
      </w:r>
      <w:bookmarkStart w:id="650" w:name="_ETM_Q1_1595180"/>
      <w:bookmarkEnd w:id="650"/>
      <w:r w:rsidRPr="00ED649D">
        <w:rPr>
          <w:rFonts w:hint="cs"/>
          <w:rtl/>
          <w:lang w:eastAsia="he-IL"/>
        </w:rPr>
        <w:t xml:space="preserve">ולא כל שלוש שנים, שזו כבר הקלה לעומת המצב היום. </w:t>
      </w:r>
      <w:bookmarkStart w:id="651" w:name="_ETM_Q1_1598875"/>
      <w:bookmarkEnd w:id="651"/>
      <w:r w:rsidRPr="00ED649D">
        <w:rPr>
          <w:rFonts w:hint="cs"/>
          <w:rtl/>
          <w:lang w:eastAsia="he-IL"/>
        </w:rPr>
        <w:t>הפרקטיקה - - -</w:t>
      </w:r>
    </w:p>
    <w:p w:rsidR="00616780" w:rsidRPr="00ED649D" w:rsidRDefault="00616780" w:rsidP="00616780">
      <w:pPr>
        <w:rPr>
          <w:rtl/>
          <w:lang w:eastAsia="he-IL"/>
        </w:rPr>
      </w:pPr>
    </w:p>
    <w:p w:rsidR="00616780" w:rsidRPr="00ED649D" w:rsidRDefault="00616780" w:rsidP="00616780">
      <w:pPr>
        <w:pStyle w:val="af6"/>
        <w:keepNext/>
        <w:rPr>
          <w:rtl/>
        </w:rPr>
      </w:pPr>
      <w:bookmarkStart w:id="652" w:name="ET_yor_4758_9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652"/>
    </w:p>
    <w:p w:rsidR="00616780" w:rsidRPr="00ED649D" w:rsidRDefault="00616780" w:rsidP="00616780">
      <w:pPr>
        <w:pStyle w:val="KeepWithNext"/>
        <w:rPr>
          <w:rtl/>
          <w:lang w:eastAsia="he-IL"/>
        </w:rPr>
      </w:pPr>
    </w:p>
    <w:p w:rsidR="00616780" w:rsidRPr="00ED649D" w:rsidRDefault="00616780" w:rsidP="00616780">
      <w:pPr>
        <w:rPr>
          <w:rtl/>
          <w:lang w:eastAsia="he-IL"/>
        </w:rPr>
      </w:pPr>
      <w:bookmarkStart w:id="653" w:name="_ETM_Q1_1598798"/>
      <w:bookmarkEnd w:id="653"/>
      <w:r w:rsidRPr="00ED649D">
        <w:rPr>
          <w:rFonts w:hint="cs"/>
          <w:rtl/>
          <w:lang w:eastAsia="he-IL"/>
        </w:rPr>
        <w:t xml:space="preserve">אני מבין למה צריך את זה </w:t>
      </w:r>
      <w:bookmarkStart w:id="654" w:name="_ETM_Q1_1601153"/>
      <w:bookmarkEnd w:id="654"/>
      <w:r w:rsidRPr="00ED649D">
        <w:rPr>
          <w:rFonts w:hint="cs"/>
          <w:rtl/>
          <w:lang w:eastAsia="he-IL"/>
        </w:rPr>
        <w:t>לבן אדם המוסמך, אבל למה צריך את זה למתקן?</w:t>
      </w:r>
    </w:p>
    <w:p w:rsidR="00616780" w:rsidRPr="00ED649D" w:rsidRDefault="00616780" w:rsidP="00616780">
      <w:pPr>
        <w:rPr>
          <w:rtl/>
          <w:lang w:eastAsia="he-IL"/>
        </w:rPr>
      </w:pPr>
      <w:bookmarkStart w:id="655" w:name="_ETM_Q1_1602393"/>
      <w:bookmarkStart w:id="656" w:name="_ETM_Q1_1602535"/>
      <w:bookmarkEnd w:id="655"/>
      <w:bookmarkEnd w:id="656"/>
    </w:p>
    <w:p w:rsidR="00616780" w:rsidRPr="00ED649D" w:rsidRDefault="00616780" w:rsidP="00616780">
      <w:pPr>
        <w:pStyle w:val="af9"/>
        <w:keepNext/>
        <w:rPr>
          <w:rtl/>
          <w:lang w:eastAsia="he-IL"/>
        </w:rPr>
      </w:pPr>
      <w:bookmarkStart w:id="657" w:name="ET_guest_592235_94"/>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657"/>
    </w:p>
    <w:p w:rsidR="00616780" w:rsidRPr="00ED649D" w:rsidRDefault="00616780" w:rsidP="00616780">
      <w:pPr>
        <w:pStyle w:val="KeepWithNext"/>
        <w:rPr>
          <w:rtl/>
          <w:lang w:eastAsia="he-IL"/>
        </w:rPr>
      </w:pPr>
    </w:p>
    <w:p w:rsidR="00616780" w:rsidRPr="00ED649D" w:rsidRDefault="00616780" w:rsidP="00616780">
      <w:pPr>
        <w:rPr>
          <w:rtl/>
          <w:lang w:eastAsia="he-IL"/>
        </w:rPr>
      </w:pPr>
      <w:r w:rsidRPr="00ED649D">
        <w:rPr>
          <w:rFonts w:hint="cs"/>
          <w:rtl/>
          <w:lang w:eastAsia="he-IL"/>
        </w:rPr>
        <w:t>ה</w:t>
      </w:r>
      <w:bookmarkStart w:id="658" w:name="_ETM_Q1_1604842"/>
      <w:bookmarkStart w:id="659" w:name="_ETM_Q1_1604970"/>
      <w:bookmarkEnd w:id="658"/>
      <w:bookmarkEnd w:id="659"/>
      <w:r w:rsidRPr="00ED649D">
        <w:rPr>
          <w:rFonts w:hint="cs"/>
          <w:rtl/>
          <w:lang w:eastAsia="he-IL"/>
        </w:rPr>
        <w:t xml:space="preserve">פרקטיקה שהייתה </w:t>
      </w:r>
      <w:bookmarkStart w:id="660" w:name="_ETM_Q1_1603117"/>
      <w:bookmarkEnd w:id="660"/>
      <w:r w:rsidRPr="00ED649D">
        <w:rPr>
          <w:rFonts w:hint="cs"/>
          <w:rtl/>
          <w:lang w:eastAsia="he-IL"/>
        </w:rPr>
        <w:t xml:space="preserve">קיימת בעבר של לתת היתרים לצמיתות היא פרקטיקה שלא מקובלת </w:t>
      </w:r>
      <w:bookmarkStart w:id="661" w:name="_ETM_Q1_1606758"/>
      <w:bookmarkEnd w:id="661"/>
      <w:r w:rsidRPr="00ED649D">
        <w:rPr>
          <w:rFonts w:hint="cs"/>
          <w:rtl/>
          <w:lang w:eastAsia="he-IL"/>
        </w:rPr>
        <w:t xml:space="preserve">כיום, בטח ובטח כשמדובר במתקן מסוכן. כיום מקובל לקצוב </w:t>
      </w:r>
      <w:bookmarkStart w:id="662" w:name="_ETM_Q1_1613884"/>
      <w:bookmarkEnd w:id="662"/>
      <w:r w:rsidRPr="00ED649D">
        <w:rPr>
          <w:rFonts w:hint="cs"/>
          <w:rtl/>
          <w:lang w:eastAsia="he-IL"/>
        </w:rPr>
        <w:t xml:space="preserve">תוקף להיתר בחקיקה, בטח במתקן מסוג כזה. הטווח של ההיתרים משתנה בין דבר חקיקה אחד לדבר </w:t>
      </w:r>
      <w:bookmarkStart w:id="663" w:name="_ETM_Q1_1627547"/>
      <w:bookmarkEnd w:id="663"/>
      <w:r w:rsidRPr="00ED649D">
        <w:rPr>
          <w:rFonts w:hint="cs"/>
          <w:rtl/>
          <w:lang w:eastAsia="he-IL"/>
        </w:rPr>
        <w:t xml:space="preserve">חקיקה אחר, וכאן אנחנו חושבים שקבענו תקופת תוקף סבירה, שמשקפת </w:t>
      </w:r>
      <w:bookmarkStart w:id="664" w:name="_ETM_Q1_1630130"/>
      <w:bookmarkEnd w:id="664"/>
      <w:r w:rsidRPr="00ED649D">
        <w:rPr>
          <w:rFonts w:hint="cs"/>
          <w:rtl/>
          <w:lang w:eastAsia="he-IL"/>
        </w:rPr>
        <w:t>איזון בין הסיכון שנשקף מהמתקן - - -</w:t>
      </w:r>
    </w:p>
    <w:p w:rsidR="00616780" w:rsidRPr="00ED649D" w:rsidRDefault="00616780" w:rsidP="00616780">
      <w:pPr>
        <w:rPr>
          <w:rtl/>
          <w:lang w:eastAsia="he-IL"/>
        </w:rPr>
      </w:pPr>
    </w:p>
    <w:p w:rsidR="00616780" w:rsidRPr="00ED649D" w:rsidRDefault="00616780" w:rsidP="00616780">
      <w:pPr>
        <w:pStyle w:val="af6"/>
        <w:keepNext/>
        <w:rPr>
          <w:rtl/>
        </w:rPr>
      </w:pPr>
      <w:bookmarkStart w:id="665" w:name="ET_yor_4758_95"/>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665"/>
    </w:p>
    <w:p w:rsidR="00616780" w:rsidRPr="00ED649D" w:rsidRDefault="00616780" w:rsidP="00616780">
      <w:pPr>
        <w:pStyle w:val="KeepWithNext"/>
        <w:rPr>
          <w:rtl/>
          <w:lang w:eastAsia="he-IL"/>
        </w:rPr>
      </w:pPr>
    </w:p>
    <w:p w:rsidR="00616780" w:rsidRPr="00ED649D" w:rsidRDefault="00616780" w:rsidP="00616780">
      <w:pPr>
        <w:rPr>
          <w:rtl/>
          <w:lang w:eastAsia="he-IL"/>
        </w:rPr>
      </w:pPr>
      <w:bookmarkStart w:id="666" w:name="_ETM_Q1_1641476"/>
      <w:bookmarkEnd w:id="666"/>
      <w:r w:rsidRPr="00ED649D">
        <w:rPr>
          <w:rFonts w:hint="cs"/>
          <w:rtl/>
          <w:lang w:eastAsia="he-IL"/>
        </w:rPr>
        <w:t>בסדר, אם</w:t>
      </w:r>
      <w:bookmarkStart w:id="667" w:name="_ETM_Q1_1639606"/>
      <w:bookmarkEnd w:id="667"/>
      <w:r w:rsidRPr="00ED649D">
        <w:rPr>
          <w:rFonts w:hint="cs"/>
          <w:rtl/>
          <w:lang w:eastAsia="he-IL"/>
        </w:rPr>
        <w:t xml:space="preserve"> אמרת שהפרקטיקה השתנתה שכנעת אותי. ע</w:t>
      </w:r>
      <w:bookmarkStart w:id="668" w:name="_ETM_Q1_1649648"/>
      <w:bookmarkEnd w:id="668"/>
      <w:r w:rsidRPr="00ED649D">
        <w:rPr>
          <w:rFonts w:hint="cs"/>
          <w:rtl/>
          <w:lang w:eastAsia="he-IL"/>
        </w:rPr>
        <w:t xml:space="preserve">וד שאלה. אם את קובעת חמש שנים אז למה </w:t>
      </w:r>
      <w:bookmarkStart w:id="669" w:name="_ETM_Q1_1647526"/>
      <w:bookmarkEnd w:id="669"/>
      <w:r w:rsidRPr="00ED649D">
        <w:rPr>
          <w:rFonts w:hint="cs"/>
          <w:rtl/>
          <w:lang w:eastAsia="he-IL"/>
        </w:rPr>
        <w:t xml:space="preserve">את רוצה לתת לו סמכות לתת אישורים לפחות מחמש </w:t>
      </w:r>
      <w:bookmarkStart w:id="670" w:name="_ETM_Q1_1656485"/>
      <w:bookmarkEnd w:id="670"/>
      <w:r w:rsidRPr="00ED649D">
        <w:rPr>
          <w:rFonts w:hint="cs"/>
          <w:rtl/>
          <w:lang w:eastAsia="he-IL"/>
        </w:rPr>
        <w:t>שנים?</w:t>
      </w:r>
      <w:bookmarkStart w:id="671" w:name="_ETM_Q1_1654671"/>
      <w:bookmarkEnd w:id="671"/>
    </w:p>
    <w:p w:rsidR="00616780" w:rsidRPr="00ED649D" w:rsidRDefault="00616780" w:rsidP="00616780">
      <w:pPr>
        <w:rPr>
          <w:rtl/>
          <w:lang w:eastAsia="he-IL"/>
        </w:rPr>
      </w:pPr>
      <w:bookmarkStart w:id="672" w:name="_ETM_Q1_1654786"/>
      <w:bookmarkEnd w:id="672"/>
    </w:p>
    <w:p w:rsidR="00616780" w:rsidRPr="00ED649D" w:rsidRDefault="00616780" w:rsidP="00616780">
      <w:pPr>
        <w:pStyle w:val="af9"/>
        <w:keepNext/>
        <w:rPr>
          <w:rtl/>
          <w:lang w:eastAsia="he-IL"/>
        </w:rPr>
      </w:pPr>
      <w:bookmarkStart w:id="673" w:name="ET_guest_592235_96"/>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673"/>
    </w:p>
    <w:p w:rsidR="00616780" w:rsidRPr="00ED649D" w:rsidRDefault="00616780" w:rsidP="00616780">
      <w:pPr>
        <w:pStyle w:val="KeepWithNext"/>
        <w:rPr>
          <w:rtl/>
          <w:lang w:eastAsia="he-IL"/>
        </w:rPr>
      </w:pPr>
    </w:p>
    <w:p w:rsidR="00616780" w:rsidRPr="00ED649D" w:rsidRDefault="00616780" w:rsidP="00616780">
      <w:pPr>
        <w:rPr>
          <w:rtl/>
          <w:lang w:eastAsia="he-IL"/>
        </w:rPr>
      </w:pPr>
      <w:bookmarkStart w:id="674" w:name="_ETM_Q1_1657544"/>
      <w:bookmarkStart w:id="675" w:name="_ETM_Q1_1657619"/>
      <w:bookmarkEnd w:id="674"/>
      <w:bookmarkEnd w:id="675"/>
      <w:r w:rsidRPr="00ED649D">
        <w:rPr>
          <w:rFonts w:hint="cs"/>
          <w:rtl/>
          <w:lang w:eastAsia="he-IL"/>
        </w:rPr>
        <w:t>למקרים מסוים כמו למשל איזושהי הפרה של הספ</w:t>
      </w:r>
      <w:bookmarkStart w:id="676" w:name="_ETM_Q1_1659985"/>
      <w:bookmarkEnd w:id="676"/>
      <w:r w:rsidRPr="00ED649D">
        <w:rPr>
          <w:rFonts w:hint="cs"/>
          <w:rtl/>
          <w:lang w:eastAsia="he-IL"/>
        </w:rPr>
        <w:t xml:space="preserve">ק שיש לה קשר לפעילות של המתקן. במצב כזה, </w:t>
      </w:r>
      <w:bookmarkStart w:id="677" w:name="_ETM_Q1_1666228"/>
      <w:bookmarkEnd w:id="677"/>
      <w:r w:rsidRPr="00ED649D">
        <w:rPr>
          <w:rFonts w:hint="cs"/>
          <w:rtl/>
          <w:lang w:eastAsia="he-IL"/>
        </w:rPr>
        <w:t xml:space="preserve">במקום לבטל את ההיתר של המתקן או לא לתת את </w:t>
      </w:r>
      <w:bookmarkStart w:id="678" w:name="_ETM_Q1_1669299"/>
      <w:bookmarkEnd w:id="678"/>
      <w:r w:rsidRPr="00ED649D">
        <w:rPr>
          <w:rFonts w:hint="cs"/>
          <w:rtl/>
          <w:lang w:eastAsia="he-IL"/>
        </w:rPr>
        <w:t xml:space="preserve">אותו היתר, המנהל אולי יבקש לנקוט בצעדים מידתיים יותר ולתת לו היתר לתקופה קצרה יותר, שתשקף פיקוח גדול יותר </w:t>
      </w:r>
      <w:bookmarkStart w:id="679" w:name="_ETM_Q1_1682374"/>
      <w:bookmarkEnd w:id="679"/>
      <w:r w:rsidRPr="00ED649D">
        <w:rPr>
          <w:rFonts w:hint="cs"/>
          <w:rtl/>
          <w:lang w:eastAsia="he-IL"/>
        </w:rPr>
        <w:t xml:space="preserve">על ההתנהלות שלו לאורך הזמן. כי כמו שאמרתי, התקופה של היציאה מהזמן של ההיתר מאפשרת בחינה יותר משמעותית </w:t>
      </w:r>
      <w:bookmarkStart w:id="680" w:name="_ETM_Q1_1694670"/>
      <w:bookmarkEnd w:id="680"/>
      <w:r w:rsidRPr="00ED649D">
        <w:rPr>
          <w:rFonts w:hint="cs"/>
          <w:rtl/>
          <w:lang w:eastAsia="he-IL"/>
        </w:rPr>
        <w:t xml:space="preserve">של ההתנהלות של הספק בנוגע לאותו מתקן. </w:t>
      </w:r>
    </w:p>
    <w:p w:rsidR="00616780" w:rsidRPr="00ED649D" w:rsidRDefault="00616780" w:rsidP="00616780">
      <w:pPr>
        <w:rPr>
          <w:rtl/>
          <w:lang w:eastAsia="he-IL"/>
        </w:rPr>
      </w:pPr>
      <w:bookmarkStart w:id="681" w:name="_ETM_Q1_1698760"/>
      <w:bookmarkStart w:id="682" w:name="_ETM_Q1_1698885"/>
      <w:bookmarkEnd w:id="681"/>
      <w:bookmarkEnd w:id="682"/>
    </w:p>
    <w:p w:rsidR="00616780" w:rsidRPr="00ED649D" w:rsidRDefault="00616780" w:rsidP="00616780">
      <w:pPr>
        <w:pStyle w:val="af6"/>
        <w:keepNext/>
        <w:rPr>
          <w:rtl/>
        </w:rPr>
      </w:pPr>
      <w:bookmarkStart w:id="683" w:name="ET_yor_4758_97"/>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683"/>
    </w:p>
    <w:p w:rsidR="00616780" w:rsidRPr="00ED649D" w:rsidRDefault="00616780" w:rsidP="00616780">
      <w:pPr>
        <w:pStyle w:val="KeepWithNext"/>
        <w:rPr>
          <w:rtl/>
          <w:lang w:eastAsia="he-IL"/>
        </w:rPr>
      </w:pPr>
    </w:p>
    <w:p w:rsidR="00616780" w:rsidRPr="00ED649D" w:rsidRDefault="00616780" w:rsidP="00616780">
      <w:pPr>
        <w:rPr>
          <w:rtl/>
          <w:lang w:eastAsia="he-IL"/>
        </w:rPr>
      </w:pPr>
      <w:bookmarkStart w:id="684" w:name="_ETM_Q1_1700512"/>
      <w:bookmarkEnd w:id="684"/>
      <w:r w:rsidRPr="00ED649D">
        <w:rPr>
          <w:rFonts w:hint="cs"/>
          <w:rtl/>
          <w:lang w:eastAsia="he-IL"/>
        </w:rPr>
        <w:t>אז את אומרת שזה למקרה של הפרות מהותיות?</w:t>
      </w:r>
    </w:p>
    <w:p w:rsidR="00616780" w:rsidRPr="00ED649D" w:rsidRDefault="00616780" w:rsidP="00616780">
      <w:pPr>
        <w:rPr>
          <w:rtl/>
          <w:lang w:eastAsia="he-IL"/>
        </w:rPr>
      </w:pPr>
      <w:bookmarkStart w:id="685" w:name="_ETM_Q1_1701221"/>
      <w:bookmarkStart w:id="686" w:name="_ETM_Q1_1701357"/>
      <w:bookmarkEnd w:id="685"/>
      <w:bookmarkEnd w:id="686"/>
    </w:p>
    <w:p w:rsidR="00616780" w:rsidRPr="00ED649D" w:rsidRDefault="00616780" w:rsidP="00616780">
      <w:pPr>
        <w:pStyle w:val="af9"/>
        <w:keepNext/>
        <w:rPr>
          <w:rtl/>
          <w:lang w:eastAsia="he-IL"/>
        </w:rPr>
      </w:pPr>
      <w:bookmarkStart w:id="687" w:name="ET_guest_592235_98"/>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687"/>
    </w:p>
    <w:p w:rsidR="00616780" w:rsidRPr="00ED649D" w:rsidRDefault="00616780" w:rsidP="00616780">
      <w:pPr>
        <w:pStyle w:val="KeepWithNext"/>
        <w:rPr>
          <w:rtl/>
          <w:lang w:eastAsia="he-IL"/>
        </w:rPr>
      </w:pPr>
    </w:p>
    <w:p w:rsidR="00616780" w:rsidRPr="00ED649D" w:rsidRDefault="00616780" w:rsidP="00616780">
      <w:pPr>
        <w:rPr>
          <w:rtl/>
          <w:lang w:eastAsia="he-IL"/>
        </w:rPr>
      </w:pPr>
      <w:bookmarkStart w:id="688" w:name="_ETM_Q1_1703660"/>
      <w:bookmarkStart w:id="689" w:name="_ETM_Q1_1703744"/>
      <w:bookmarkEnd w:id="688"/>
      <w:bookmarkEnd w:id="689"/>
      <w:r w:rsidRPr="00ED649D">
        <w:rPr>
          <w:rFonts w:hint="cs"/>
          <w:rtl/>
          <w:lang w:eastAsia="he-IL"/>
        </w:rPr>
        <w:t>זה לא חייב להיות הפרות,</w:t>
      </w:r>
      <w:bookmarkStart w:id="690" w:name="_ETM_Q1_1700989"/>
      <w:bookmarkEnd w:id="690"/>
      <w:r w:rsidRPr="00ED649D">
        <w:rPr>
          <w:rFonts w:hint="cs"/>
          <w:rtl/>
          <w:lang w:eastAsia="he-IL"/>
        </w:rPr>
        <w:t xml:space="preserve"> כתבנו גם "או מטעמים הנוגעים לשלום הציבור". לדוגמה, </w:t>
      </w:r>
      <w:bookmarkStart w:id="691" w:name="_ETM_Q1_1706608"/>
      <w:bookmarkEnd w:id="691"/>
      <w:r w:rsidRPr="00ED649D">
        <w:rPr>
          <w:rFonts w:hint="cs"/>
          <w:rtl/>
          <w:lang w:eastAsia="he-IL"/>
        </w:rPr>
        <w:t>יכול להיות מצב - - -</w:t>
      </w:r>
    </w:p>
    <w:p w:rsidR="00616780" w:rsidRPr="00ED649D" w:rsidRDefault="00616780" w:rsidP="00616780">
      <w:pPr>
        <w:rPr>
          <w:rtl/>
          <w:lang w:eastAsia="he-IL"/>
        </w:rPr>
      </w:pPr>
      <w:bookmarkStart w:id="692" w:name="_ETM_Q1_1710269"/>
      <w:bookmarkStart w:id="693" w:name="_ETM_Q1_1710396"/>
      <w:bookmarkEnd w:id="692"/>
      <w:bookmarkEnd w:id="693"/>
    </w:p>
    <w:p w:rsidR="00616780" w:rsidRPr="00ED649D" w:rsidRDefault="00616780" w:rsidP="00616780">
      <w:pPr>
        <w:pStyle w:val="af6"/>
        <w:keepNext/>
        <w:rPr>
          <w:rtl/>
        </w:rPr>
      </w:pPr>
      <w:bookmarkStart w:id="694" w:name="ET_yor_4758_9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694"/>
    </w:p>
    <w:p w:rsidR="00616780" w:rsidRPr="00ED649D" w:rsidRDefault="00616780" w:rsidP="00616780">
      <w:pPr>
        <w:pStyle w:val="KeepWithNext"/>
        <w:rPr>
          <w:rtl/>
          <w:lang w:eastAsia="he-IL"/>
        </w:rPr>
      </w:pPr>
    </w:p>
    <w:p w:rsidR="00616780" w:rsidRPr="00ED649D" w:rsidRDefault="00616780" w:rsidP="00616780">
      <w:pPr>
        <w:rPr>
          <w:rtl/>
          <w:lang w:eastAsia="he-IL"/>
        </w:rPr>
      </w:pPr>
      <w:bookmarkStart w:id="695" w:name="_ETM_Q1_1712104"/>
      <w:bookmarkEnd w:id="695"/>
      <w:r w:rsidRPr="00ED649D">
        <w:rPr>
          <w:rFonts w:hint="cs"/>
          <w:rtl/>
          <w:lang w:eastAsia="he-IL"/>
        </w:rPr>
        <w:t xml:space="preserve">שלום הציבור זה דבר מהותי. </w:t>
      </w:r>
      <w:bookmarkStart w:id="696" w:name="_ETM_Q1_1708604"/>
      <w:bookmarkStart w:id="697" w:name="_ETM_Q1_1708828"/>
      <w:bookmarkEnd w:id="696"/>
      <w:bookmarkEnd w:id="697"/>
    </w:p>
    <w:p w:rsidR="00616780" w:rsidRPr="00ED649D" w:rsidRDefault="00616780" w:rsidP="00616780">
      <w:pPr>
        <w:rPr>
          <w:rtl/>
          <w:lang w:eastAsia="he-IL"/>
        </w:rPr>
      </w:pPr>
      <w:bookmarkStart w:id="698" w:name="_ETM_Q1_1708943"/>
      <w:bookmarkStart w:id="699" w:name="_ETM_Q1_1710028"/>
      <w:bookmarkEnd w:id="698"/>
      <w:bookmarkEnd w:id="699"/>
    </w:p>
    <w:p w:rsidR="00616780" w:rsidRPr="00ED649D" w:rsidRDefault="00616780" w:rsidP="00616780">
      <w:pPr>
        <w:pStyle w:val="af9"/>
        <w:keepNext/>
        <w:rPr>
          <w:rtl/>
          <w:lang w:eastAsia="he-IL"/>
        </w:rPr>
      </w:pPr>
      <w:bookmarkStart w:id="700" w:name="ET_guest_592235_100"/>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700"/>
    </w:p>
    <w:p w:rsidR="00616780" w:rsidRPr="00ED649D" w:rsidRDefault="00616780" w:rsidP="00616780">
      <w:pPr>
        <w:pStyle w:val="KeepWithNext"/>
        <w:rPr>
          <w:rtl/>
          <w:lang w:eastAsia="he-IL"/>
        </w:rPr>
      </w:pPr>
    </w:p>
    <w:p w:rsidR="00616780" w:rsidRPr="00ED649D" w:rsidRDefault="00616780" w:rsidP="00616780">
      <w:pPr>
        <w:rPr>
          <w:rtl/>
          <w:lang w:eastAsia="he-IL"/>
        </w:rPr>
      </w:pPr>
      <w:bookmarkStart w:id="701" w:name="_ETM_Q1_1710660"/>
      <w:bookmarkStart w:id="702" w:name="_ETM_Q1_1710729"/>
      <w:bookmarkEnd w:id="701"/>
      <w:bookmarkEnd w:id="702"/>
      <w:r w:rsidRPr="00ED649D">
        <w:rPr>
          <w:rFonts w:hint="cs"/>
          <w:rtl/>
          <w:lang w:eastAsia="he-IL"/>
        </w:rPr>
        <w:t xml:space="preserve">בוודאי. אני אומרת שזאת לא חייבת להיות הפרה שהספק מבצע </w:t>
      </w:r>
      <w:bookmarkStart w:id="703" w:name="_ETM_Q1_1712598"/>
      <w:bookmarkEnd w:id="703"/>
      <w:r w:rsidRPr="00ED649D">
        <w:rPr>
          <w:rFonts w:hint="cs"/>
          <w:rtl/>
          <w:lang w:eastAsia="he-IL"/>
        </w:rPr>
        <w:t>בקשר למתקן, זה יכול להיות גם מבנה ציבורי שהולך לה</w:t>
      </w:r>
      <w:bookmarkStart w:id="704" w:name="_ETM_Q1_1717968"/>
      <w:bookmarkEnd w:id="704"/>
      <w:r w:rsidRPr="00ED649D">
        <w:rPr>
          <w:rFonts w:hint="cs"/>
          <w:rtl/>
          <w:lang w:eastAsia="he-IL"/>
        </w:rPr>
        <w:t xml:space="preserve">יות מוקם בסביבה קרובה של המתקן, שזאת לא </w:t>
      </w:r>
      <w:bookmarkStart w:id="705" w:name="_ETM_Q1_1722893"/>
      <w:bookmarkEnd w:id="705"/>
      <w:r w:rsidRPr="00ED649D">
        <w:rPr>
          <w:rFonts w:hint="cs"/>
          <w:rtl/>
          <w:lang w:eastAsia="he-IL"/>
        </w:rPr>
        <w:t>הפרה שהספק</w:t>
      </w:r>
      <w:r w:rsidR="00324D32" w:rsidRPr="00ED649D">
        <w:rPr>
          <w:rFonts w:hint="cs"/>
          <w:rtl/>
          <w:lang w:eastAsia="he-IL"/>
        </w:rPr>
        <w:t xml:space="preserve"> ביצע אבל זה כן דבר שיכול להשליך</w:t>
      </w:r>
      <w:r w:rsidRPr="00ED649D">
        <w:rPr>
          <w:rFonts w:hint="cs"/>
          <w:rtl/>
          <w:lang w:eastAsia="he-IL"/>
        </w:rPr>
        <w:t xml:space="preserve"> על </w:t>
      </w:r>
      <w:bookmarkStart w:id="706" w:name="_ETM_Q1_1727026"/>
      <w:bookmarkEnd w:id="706"/>
      <w:r w:rsidRPr="00ED649D">
        <w:rPr>
          <w:rFonts w:hint="cs"/>
          <w:rtl/>
          <w:lang w:eastAsia="he-IL"/>
        </w:rPr>
        <w:t xml:space="preserve">המשך הפעלת המתקן. </w:t>
      </w:r>
    </w:p>
    <w:p w:rsidR="00616780" w:rsidRPr="00ED649D" w:rsidRDefault="00616780" w:rsidP="00616780">
      <w:pPr>
        <w:rPr>
          <w:rtl/>
          <w:lang w:eastAsia="he-IL"/>
        </w:rPr>
      </w:pPr>
      <w:bookmarkStart w:id="707" w:name="_ETM_Q1_1724525"/>
      <w:bookmarkStart w:id="708" w:name="_ETM_Q1_1724662"/>
      <w:bookmarkEnd w:id="707"/>
      <w:bookmarkEnd w:id="708"/>
    </w:p>
    <w:p w:rsidR="00616780" w:rsidRPr="00ED649D" w:rsidRDefault="00616780" w:rsidP="00616780">
      <w:pPr>
        <w:pStyle w:val="af6"/>
        <w:keepNext/>
        <w:rPr>
          <w:rtl/>
        </w:rPr>
      </w:pPr>
      <w:bookmarkStart w:id="709" w:name="ET_yor_4758_10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709"/>
    </w:p>
    <w:p w:rsidR="00616780" w:rsidRPr="00ED649D" w:rsidRDefault="00616780" w:rsidP="00616780">
      <w:pPr>
        <w:pStyle w:val="KeepWithNext"/>
        <w:rPr>
          <w:rtl/>
          <w:lang w:eastAsia="he-IL"/>
        </w:rPr>
      </w:pPr>
    </w:p>
    <w:p w:rsidR="00616780" w:rsidRPr="00ED649D" w:rsidRDefault="00616780" w:rsidP="00616780">
      <w:pPr>
        <w:rPr>
          <w:rtl/>
          <w:lang w:eastAsia="he-IL"/>
        </w:rPr>
      </w:pPr>
      <w:bookmarkStart w:id="710" w:name="_ETM_Q1_1726530"/>
      <w:bookmarkEnd w:id="710"/>
      <w:r w:rsidRPr="00ED649D">
        <w:rPr>
          <w:rFonts w:hint="cs"/>
          <w:rtl/>
          <w:lang w:eastAsia="he-IL"/>
        </w:rPr>
        <w:t xml:space="preserve">כלומר שינוי נסיבות. </w:t>
      </w:r>
    </w:p>
    <w:p w:rsidR="00616780" w:rsidRPr="00ED649D" w:rsidRDefault="00616780" w:rsidP="00616780">
      <w:pPr>
        <w:rPr>
          <w:rtl/>
          <w:lang w:eastAsia="he-IL"/>
        </w:rPr>
      </w:pPr>
    </w:p>
    <w:p w:rsidR="00616780" w:rsidRPr="00ED649D" w:rsidRDefault="00616780" w:rsidP="00616780">
      <w:pPr>
        <w:pStyle w:val="af9"/>
        <w:keepNext/>
        <w:rPr>
          <w:rtl/>
          <w:lang w:eastAsia="he-IL"/>
        </w:rPr>
      </w:pPr>
      <w:bookmarkStart w:id="711" w:name="ET_guest_842107_102"/>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711"/>
    </w:p>
    <w:p w:rsidR="00616780" w:rsidRPr="00ED649D" w:rsidRDefault="00616780" w:rsidP="00616780">
      <w:pPr>
        <w:pStyle w:val="KeepWithNext"/>
        <w:rPr>
          <w:rtl/>
          <w:lang w:eastAsia="he-IL"/>
        </w:rPr>
      </w:pPr>
    </w:p>
    <w:p w:rsidR="00616780" w:rsidRPr="00ED649D" w:rsidRDefault="00616780" w:rsidP="00616780">
      <w:pPr>
        <w:rPr>
          <w:rtl/>
          <w:lang w:eastAsia="he-IL"/>
        </w:rPr>
      </w:pPr>
      <w:r w:rsidRPr="00ED649D">
        <w:rPr>
          <w:rFonts w:hint="cs"/>
          <w:rtl/>
          <w:lang w:eastAsia="he-IL"/>
        </w:rPr>
        <w:t xml:space="preserve">שינוי של השטח. </w:t>
      </w:r>
    </w:p>
    <w:p w:rsidR="00616780" w:rsidRPr="00ED649D" w:rsidRDefault="00616780" w:rsidP="00616780">
      <w:pPr>
        <w:rPr>
          <w:rtl/>
          <w:lang w:eastAsia="he-IL"/>
        </w:rPr>
      </w:pPr>
      <w:bookmarkStart w:id="712" w:name="_ETM_Q1_1727429"/>
      <w:bookmarkStart w:id="713" w:name="_ETM_Q1_1727551"/>
      <w:bookmarkStart w:id="714" w:name="_ETM_Q1_1729014"/>
      <w:bookmarkEnd w:id="712"/>
      <w:bookmarkEnd w:id="713"/>
      <w:bookmarkEnd w:id="714"/>
    </w:p>
    <w:p w:rsidR="00616780" w:rsidRPr="00ED649D" w:rsidRDefault="00616780" w:rsidP="00616780">
      <w:pPr>
        <w:pStyle w:val="af9"/>
        <w:keepNext/>
        <w:rPr>
          <w:rtl/>
          <w:lang w:eastAsia="he-IL"/>
        </w:rPr>
      </w:pPr>
      <w:bookmarkStart w:id="715" w:name="ET_guest_592235_103"/>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715"/>
    </w:p>
    <w:p w:rsidR="00616780" w:rsidRPr="00ED649D" w:rsidRDefault="00616780" w:rsidP="00616780">
      <w:pPr>
        <w:pStyle w:val="KeepWithNext"/>
        <w:rPr>
          <w:rtl/>
          <w:lang w:eastAsia="he-IL"/>
        </w:rPr>
      </w:pPr>
    </w:p>
    <w:p w:rsidR="00616780" w:rsidRPr="00ED649D" w:rsidRDefault="00616780" w:rsidP="00616780">
      <w:pPr>
        <w:rPr>
          <w:rtl/>
          <w:lang w:eastAsia="he-IL"/>
        </w:rPr>
      </w:pPr>
      <w:bookmarkStart w:id="716" w:name="_ETM_Q1_1729536"/>
      <w:bookmarkStart w:id="717" w:name="_ETM_Q1_1729563"/>
      <w:bookmarkEnd w:id="716"/>
      <w:bookmarkEnd w:id="717"/>
      <w:r w:rsidRPr="00ED649D">
        <w:rPr>
          <w:rFonts w:hint="cs"/>
          <w:rtl/>
          <w:lang w:eastAsia="he-IL"/>
        </w:rPr>
        <w:t xml:space="preserve">כן. </w:t>
      </w:r>
      <w:bookmarkStart w:id="718" w:name="_ETM_Q1_1730294"/>
      <w:bookmarkStart w:id="719" w:name="_ETM_Q1_1730534"/>
      <w:bookmarkEnd w:id="718"/>
      <w:bookmarkEnd w:id="719"/>
    </w:p>
    <w:p w:rsidR="00616780" w:rsidRPr="00ED649D" w:rsidRDefault="00616780" w:rsidP="00616780">
      <w:pPr>
        <w:rPr>
          <w:rtl/>
          <w:lang w:eastAsia="he-IL"/>
        </w:rPr>
      </w:pPr>
      <w:bookmarkStart w:id="720" w:name="_ETM_Q1_1730632"/>
      <w:bookmarkEnd w:id="720"/>
    </w:p>
    <w:p w:rsidR="00616780" w:rsidRPr="00ED649D" w:rsidRDefault="00616780" w:rsidP="00616780">
      <w:pPr>
        <w:pStyle w:val="af6"/>
        <w:keepNext/>
        <w:rPr>
          <w:rtl/>
        </w:rPr>
      </w:pPr>
      <w:bookmarkStart w:id="721" w:name="ET_yor_4758_10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721"/>
    </w:p>
    <w:p w:rsidR="00616780" w:rsidRPr="00ED649D" w:rsidRDefault="00616780" w:rsidP="00616780">
      <w:pPr>
        <w:rPr>
          <w:rtl/>
          <w:lang w:eastAsia="he-IL"/>
        </w:rPr>
      </w:pPr>
      <w:bookmarkStart w:id="722" w:name="_ETM_Q1_1731707"/>
      <w:bookmarkEnd w:id="722"/>
    </w:p>
    <w:p w:rsidR="00616780" w:rsidRPr="00ED649D" w:rsidRDefault="00616780" w:rsidP="00616780">
      <w:pPr>
        <w:rPr>
          <w:rtl/>
          <w:lang w:eastAsia="he-IL"/>
        </w:rPr>
      </w:pPr>
      <w:r w:rsidRPr="00ED649D">
        <w:rPr>
          <w:rFonts w:hint="cs"/>
          <w:rtl/>
          <w:lang w:eastAsia="he-IL"/>
        </w:rPr>
        <w:t>יש הערות לסעיף 12?</w:t>
      </w:r>
      <w:bookmarkStart w:id="723" w:name="_ETM_Q1_1735747"/>
      <w:bookmarkStart w:id="724" w:name="_ETM_Q1_1735874"/>
      <w:bookmarkEnd w:id="723"/>
      <w:bookmarkEnd w:id="724"/>
      <w:r w:rsidRPr="00ED649D">
        <w:rPr>
          <w:rFonts w:hint="cs"/>
          <w:rtl/>
          <w:lang w:eastAsia="he-IL"/>
        </w:rPr>
        <w:t xml:space="preserve"> בבקשה, אדוני. </w:t>
      </w:r>
    </w:p>
    <w:p w:rsidR="00616780" w:rsidRPr="00ED649D" w:rsidRDefault="00616780" w:rsidP="00616780">
      <w:pPr>
        <w:rPr>
          <w:rtl/>
          <w:lang w:eastAsia="he-IL"/>
        </w:rPr>
      </w:pPr>
      <w:bookmarkStart w:id="725" w:name="_ETM_Q1_1739940"/>
      <w:bookmarkStart w:id="726" w:name="_ETM_Q1_1740053"/>
      <w:bookmarkStart w:id="727" w:name="_ETM_Q1_1740149"/>
      <w:bookmarkStart w:id="728" w:name="_ETM_Q1_1740230"/>
      <w:bookmarkEnd w:id="725"/>
      <w:bookmarkEnd w:id="726"/>
      <w:bookmarkEnd w:id="727"/>
      <w:bookmarkEnd w:id="728"/>
    </w:p>
    <w:p w:rsidR="00616780" w:rsidRPr="00ED649D" w:rsidRDefault="00616780" w:rsidP="00616780">
      <w:pPr>
        <w:pStyle w:val="af9"/>
        <w:keepNext/>
        <w:rPr>
          <w:rtl/>
          <w:lang w:eastAsia="he-IL"/>
        </w:rPr>
      </w:pPr>
      <w:bookmarkStart w:id="729" w:name="ET_guest_799482_105"/>
      <w:r w:rsidRPr="00ED649D">
        <w:rPr>
          <w:rStyle w:val="TagStyle"/>
          <w:rtl/>
        </w:rPr>
        <w:t xml:space="preserve"> &lt;&lt; אורח &gt;&gt; </w:t>
      </w:r>
      <w:r w:rsidRPr="00ED649D">
        <w:rPr>
          <w:rtl/>
          <w:lang w:eastAsia="he-IL"/>
        </w:rPr>
        <w:t>יותם אדמי:</w:t>
      </w:r>
      <w:r w:rsidRPr="00ED649D">
        <w:rPr>
          <w:rStyle w:val="TagStyle"/>
          <w:rtl/>
        </w:rPr>
        <w:t xml:space="preserve"> &lt;&lt; אורח &gt;&gt;</w:t>
      </w:r>
      <w:r w:rsidRPr="00ED649D">
        <w:rPr>
          <w:rtl/>
          <w:lang w:eastAsia="he-IL"/>
        </w:rPr>
        <w:t xml:space="preserve">   </w:t>
      </w:r>
      <w:bookmarkEnd w:id="729"/>
    </w:p>
    <w:p w:rsidR="00616780" w:rsidRPr="00ED649D" w:rsidRDefault="00616780" w:rsidP="00616780">
      <w:pPr>
        <w:pStyle w:val="KeepWithNext"/>
        <w:rPr>
          <w:rtl/>
          <w:lang w:eastAsia="he-IL"/>
        </w:rPr>
      </w:pPr>
    </w:p>
    <w:p w:rsidR="00616780" w:rsidRPr="00ED649D" w:rsidRDefault="00076D1E" w:rsidP="00076D1E">
      <w:pPr>
        <w:rPr>
          <w:rtl/>
          <w:lang w:eastAsia="he-IL"/>
        </w:rPr>
      </w:pPr>
      <w:bookmarkStart w:id="730" w:name="_ETM_Q1_1755415"/>
      <w:bookmarkStart w:id="731" w:name="_ETM_Q1_1755743"/>
      <w:bookmarkStart w:id="732" w:name="_ETM_Q1_1755846"/>
      <w:bookmarkEnd w:id="730"/>
      <w:bookmarkEnd w:id="731"/>
      <w:bookmarkEnd w:id="732"/>
      <w:r w:rsidRPr="00ED649D">
        <w:rPr>
          <w:rFonts w:hint="cs"/>
          <w:rtl/>
          <w:lang w:eastAsia="he-IL"/>
        </w:rPr>
        <w:t xml:space="preserve">כמו שאמרה גברת נוי אפרת, הסעיף של קיצור תקופת ההיתר </w:t>
      </w:r>
      <w:r w:rsidRPr="00ED649D">
        <w:rPr>
          <w:rtl/>
          <w:lang w:eastAsia="he-IL"/>
        </w:rPr>
        <w:t>–</w:t>
      </w:r>
      <w:r w:rsidRPr="00ED649D">
        <w:rPr>
          <w:rFonts w:hint="cs"/>
          <w:rtl/>
          <w:lang w:eastAsia="he-IL"/>
        </w:rPr>
        <w:t xml:space="preserve"> </w:t>
      </w:r>
      <w:bookmarkStart w:id="733" w:name="_ETM_Q1_1769024"/>
      <w:bookmarkEnd w:id="733"/>
      <w:r w:rsidRPr="00ED649D">
        <w:rPr>
          <w:rFonts w:hint="cs"/>
          <w:rtl/>
          <w:lang w:eastAsia="he-IL"/>
        </w:rPr>
        <w:t xml:space="preserve">שגם ככה היה בלי הגבלת זמן ועכשיו כן מבקשים </w:t>
      </w:r>
      <w:bookmarkStart w:id="734" w:name="_ETM_Q1_1770816"/>
      <w:bookmarkEnd w:id="734"/>
      <w:r w:rsidRPr="00ED649D">
        <w:rPr>
          <w:rFonts w:hint="cs"/>
          <w:rtl/>
          <w:lang w:eastAsia="he-IL"/>
        </w:rPr>
        <w:t xml:space="preserve">להגביל אותו, ולמעשה קיבלנו את העמדה הזאת </w:t>
      </w:r>
      <w:r w:rsidRPr="00ED649D">
        <w:rPr>
          <w:rtl/>
          <w:lang w:eastAsia="he-IL"/>
        </w:rPr>
        <w:t>–</w:t>
      </w:r>
      <w:r w:rsidRPr="00ED649D">
        <w:rPr>
          <w:rFonts w:hint="cs"/>
          <w:rtl/>
          <w:lang w:eastAsia="he-IL"/>
        </w:rPr>
        <w:t xml:space="preserve"> </w:t>
      </w:r>
      <w:bookmarkStart w:id="735" w:name="_ETM_Q1_1774360"/>
      <w:bookmarkEnd w:id="735"/>
      <w:r w:rsidRPr="00ED649D">
        <w:rPr>
          <w:rFonts w:hint="cs"/>
          <w:rtl/>
          <w:lang w:eastAsia="he-IL"/>
        </w:rPr>
        <w:t xml:space="preserve">נכון רק במקרים מהותיים. אלא שהאמירה החשובה הזאת לא באה לידי ביטוי בנוסח. אנחנו הערנו </w:t>
      </w:r>
      <w:bookmarkStart w:id="736" w:name="_ETM_Q1_1783815"/>
      <w:bookmarkEnd w:id="736"/>
      <w:r w:rsidRPr="00ED649D">
        <w:rPr>
          <w:rFonts w:hint="cs"/>
          <w:rtl/>
          <w:lang w:eastAsia="he-IL"/>
        </w:rPr>
        <w:t>על זה. צריך להוסיף פה שהוא הפר תנאי מהותי, הוראה</w:t>
      </w:r>
      <w:bookmarkStart w:id="737" w:name="_ETM_Q1_1788427"/>
      <w:bookmarkEnd w:id="737"/>
      <w:r w:rsidRPr="00ED649D">
        <w:rPr>
          <w:rFonts w:hint="cs"/>
          <w:rtl/>
          <w:lang w:eastAsia="he-IL"/>
        </w:rPr>
        <w:t xml:space="preserve"> מהותית או משהו כזה. כרגע זה מנוסח בצורה מאוד </w:t>
      </w:r>
      <w:bookmarkStart w:id="738" w:name="_ETM_Q1_1793573"/>
      <w:bookmarkEnd w:id="738"/>
      <w:r w:rsidRPr="00ED649D">
        <w:rPr>
          <w:rFonts w:hint="cs"/>
          <w:rtl/>
          <w:lang w:eastAsia="he-IL"/>
        </w:rPr>
        <w:t xml:space="preserve">מאוד רחבה. זאת אומרת, יש פה מהלך כפול: גם אומרים </w:t>
      </w:r>
      <w:bookmarkStart w:id="739" w:name="_ETM_Q1_1794403"/>
      <w:bookmarkEnd w:id="739"/>
      <w:r w:rsidRPr="00ED649D">
        <w:rPr>
          <w:rFonts w:hint="cs"/>
          <w:rtl/>
          <w:lang w:eastAsia="he-IL"/>
        </w:rPr>
        <w:t xml:space="preserve">שאין יותר היתרים לצמיתות וגם על פניו </w:t>
      </w:r>
      <w:bookmarkStart w:id="740" w:name="_ETM_Q1_1799393"/>
      <w:bookmarkEnd w:id="740"/>
      <w:r w:rsidRPr="00ED649D">
        <w:rPr>
          <w:rFonts w:hint="cs"/>
          <w:rtl/>
          <w:lang w:eastAsia="he-IL"/>
        </w:rPr>
        <w:t xml:space="preserve">מאפשר לבטל מאוד בקלות את ההיתרים, שהם ממילא </w:t>
      </w:r>
      <w:bookmarkStart w:id="741" w:name="_ETM_Q1_1802594"/>
      <w:bookmarkEnd w:id="741"/>
      <w:r w:rsidRPr="00ED649D">
        <w:rPr>
          <w:rFonts w:hint="cs"/>
          <w:rtl/>
          <w:lang w:eastAsia="he-IL"/>
        </w:rPr>
        <w:t xml:space="preserve">לתקופה מוגבלת. </w:t>
      </w:r>
      <w:bookmarkStart w:id="742" w:name="_ETM_Q1_1805183"/>
      <w:bookmarkEnd w:id="742"/>
    </w:p>
    <w:p w:rsidR="00076D1E" w:rsidRPr="00ED649D" w:rsidRDefault="00076D1E" w:rsidP="00076D1E">
      <w:pPr>
        <w:rPr>
          <w:rtl/>
          <w:lang w:eastAsia="he-IL"/>
        </w:rPr>
      </w:pPr>
      <w:bookmarkStart w:id="743" w:name="_ETM_Q1_1805308"/>
      <w:bookmarkEnd w:id="743"/>
    </w:p>
    <w:p w:rsidR="00076D1E" w:rsidRPr="00ED649D" w:rsidRDefault="00076D1E" w:rsidP="00076D1E">
      <w:pPr>
        <w:rPr>
          <w:rtl/>
          <w:lang w:eastAsia="he-IL"/>
        </w:rPr>
      </w:pPr>
      <w:bookmarkStart w:id="744" w:name="_ETM_Q1_1805343"/>
      <w:bookmarkEnd w:id="744"/>
      <w:r w:rsidRPr="00ED649D">
        <w:rPr>
          <w:rFonts w:hint="cs"/>
          <w:rtl/>
          <w:lang w:eastAsia="he-IL"/>
        </w:rPr>
        <w:t>ב</w:t>
      </w:r>
      <w:bookmarkStart w:id="745" w:name="_ETM_Q1_1805453"/>
      <w:bookmarkEnd w:id="745"/>
      <w:r w:rsidRPr="00ED649D">
        <w:rPr>
          <w:rFonts w:hint="cs"/>
          <w:rtl/>
          <w:lang w:eastAsia="he-IL"/>
        </w:rPr>
        <w:t xml:space="preserve">נוסף, צריך לראות שאם הם מבטלים </w:t>
      </w:r>
      <w:bookmarkStart w:id="746" w:name="_ETM_Q1_1812356"/>
      <w:bookmarkEnd w:id="746"/>
      <w:r w:rsidRPr="00ED649D">
        <w:rPr>
          <w:rFonts w:hint="cs"/>
          <w:rtl/>
          <w:lang w:eastAsia="he-IL"/>
        </w:rPr>
        <w:t>את ההיתר אז זה רק במקרה שבוצעה הפרה מהותית של</w:t>
      </w:r>
      <w:bookmarkStart w:id="747" w:name="_ETM_Q1_1814942"/>
      <w:bookmarkEnd w:id="747"/>
      <w:r w:rsidRPr="00ED649D">
        <w:rPr>
          <w:rFonts w:hint="cs"/>
          <w:rtl/>
          <w:lang w:eastAsia="he-IL"/>
        </w:rPr>
        <w:t xml:space="preserve"> אותו היתר, ושלא יבואו אליי עכשיו ויגידו לי שבאיזה מחסן </w:t>
      </w:r>
      <w:bookmarkStart w:id="748" w:name="_ETM_Q1_1817208"/>
      <w:bookmarkEnd w:id="748"/>
      <w:r w:rsidRPr="00ED649D">
        <w:rPr>
          <w:rFonts w:hint="cs"/>
          <w:rtl/>
          <w:lang w:eastAsia="he-IL"/>
        </w:rPr>
        <w:t>גז שלי בבאר שבע הייתי לא בסדר - - -</w:t>
      </w:r>
    </w:p>
    <w:p w:rsidR="00076D1E" w:rsidRPr="00ED649D" w:rsidRDefault="00076D1E" w:rsidP="00076D1E">
      <w:pPr>
        <w:rPr>
          <w:rtl/>
          <w:lang w:eastAsia="he-IL"/>
        </w:rPr>
      </w:pPr>
    </w:p>
    <w:p w:rsidR="00076D1E" w:rsidRPr="00ED649D" w:rsidRDefault="00076D1E" w:rsidP="00076D1E">
      <w:pPr>
        <w:pStyle w:val="af6"/>
        <w:keepNext/>
        <w:rPr>
          <w:rtl/>
        </w:rPr>
      </w:pPr>
      <w:bookmarkStart w:id="749" w:name="ET_yor_4758_10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749"/>
    </w:p>
    <w:p w:rsidR="00076D1E" w:rsidRPr="00ED649D" w:rsidRDefault="00076D1E" w:rsidP="00076D1E">
      <w:pPr>
        <w:pStyle w:val="KeepWithNext"/>
        <w:rPr>
          <w:rtl/>
          <w:lang w:eastAsia="he-IL"/>
        </w:rPr>
      </w:pPr>
    </w:p>
    <w:p w:rsidR="00076D1E" w:rsidRPr="00ED649D" w:rsidRDefault="00076D1E" w:rsidP="00076D1E">
      <w:pPr>
        <w:rPr>
          <w:rtl/>
          <w:lang w:eastAsia="he-IL"/>
        </w:rPr>
      </w:pPr>
      <w:bookmarkStart w:id="750" w:name="_ETM_Q1_1819197"/>
      <w:bookmarkEnd w:id="750"/>
      <w:r w:rsidRPr="00ED649D">
        <w:rPr>
          <w:rFonts w:hint="cs"/>
          <w:rtl/>
          <w:lang w:eastAsia="he-IL"/>
        </w:rPr>
        <w:t xml:space="preserve">יותם, </w:t>
      </w:r>
      <w:bookmarkStart w:id="751" w:name="_ETM_Q1_1820334"/>
      <w:bookmarkEnd w:id="751"/>
      <w:r w:rsidRPr="00ED649D">
        <w:rPr>
          <w:rFonts w:hint="cs"/>
          <w:rtl/>
          <w:lang w:eastAsia="he-IL"/>
        </w:rPr>
        <w:t xml:space="preserve">הבנתי, לא צריך דוגמאות. תקבל תשובה עוד מעט. </w:t>
      </w:r>
      <w:bookmarkStart w:id="752" w:name="_ETM_Q1_1827650"/>
      <w:bookmarkEnd w:id="752"/>
      <w:r w:rsidRPr="00ED649D">
        <w:rPr>
          <w:rFonts w:hint="cs"/>
          <w:rtl/>
          <w:lang w:eastAsia="he-IL"/>
        </w:rPr>
        <w:t>יש עוד הערות?</w:t>
      </w:r>
      <w:bookmarkStart w:id="753" w:name="_ETM_Q1_1831873"/>
      <w:bookmarkEnd w:id="753"/>
    </w:p>
    <w:p w:rsidR="00076D1E" w:rsidRPr="00ED649D" w:rsidRDefault="00076D1E" w:rsidP="00076D1E">
      <w:pPr>
        <w:rPr>
          <w:rtl/>
          <w:lang w:eastAsia="he-IL"/>
        </w:rPr>
      </w:pPr>
      <w:bookmarkStart w:id="754" w:name="_ETM_Q1_1832013"/>
      <w:bookmarkStart w:id="755" w:name="_ETM_Q1_1833457"/>
      <w:bookmarkEnd w:id="754"/>
      <w:bookmarkEnd w:id="755"/>
    </w:p>
    <w:p w:rsidR="00076D1E" w:rsidRPr="00ED649D" w:rsidRDefault="00076D1E" w:rsidP="00076D1E">
      <w:pPr>
        <w:pStyle w:val="a4"/>
        <w:keepNext/>
        <w:rPr>
          <w:rtl/>
        </w:rPr>
      </w:pPr>
      <w:bookmarkStart w:id="756" w:name="ET_speaker_גדי_ואנונו_107"/>
      <w:r w:rsidRPr="00ED649D">
        <w:rPr>
          <w:rStyle w:val="TagStyle"/>
          <w:rtl/>
        </w:rPr>
        <w:t xml:space="preserve"> &lt;&lt; דובר &gt;&gt; </w:t>
      </w:r>
      <w:r w:rsidRPr="00ED649D">
        <w:rPr>
          <w:rtl/>
        </w:rPr>
        <w:t>גדי ואנונו:</w:t>
      </w:r>
      <w:r w:rsidRPr="00ED649D">
        <w:rPr>
          <w:rStyle w:val="TagStyle"/>
          <w:rtl/>
        </w:rPr>
        <w:t xml:space="preserve"> &lt;&lt; דובר &gt;&gt;</w:t>
      </w:r>
      <w:r w:rsidRPr="00ED649D">
        <w:rPr>
          <w:rtl/>
        </w:rPr>
        <w:t xml:space="preserve">   </w:t>
      </w:r>
      <w:bookmarkEnd w:id="756"/>
    </w:p>
    <w:p w:rsidR="00076D1E" w:rsidRPr="00ED649D" w:rsidRDefault="00076D1E" w:rsidP="00076D1E">
      <w:pPr>
        <w:pStyle w:val="KeepWithNext"/>
        <w:rPr>
          <w:rtl/>
          <w:lang w:eastAsia="he-IL"/>
        </w:rPr>
      </w:pPr>
    </w:p>
    <w:p w:rsidR="00076D1E" w:rsidRPr="00ED649D" w:rsidRDefault="00076D1E" w:rsidP="00324D32">
      <w:pPr>
        <w:rPr>
          <w:rtl/>
          <w:lang w:eastAsia="he-IL"/>
        </w:rPr>
      </w:pPr>
      <w:bookmarkStart w:id="757" w:name="_ETM_Q1_1834159"/>
      <w:bookmarkStart w:id="758" w:name="_ETM_Q1_1834234"/>
      <w:bookmarkEnd w:id="757"/>
      <w:bookmarkEnd w:id="758"/>
      <w:r w:rsidRPr="00ED649D">
        <w:rPr>
          <w:rFonts w:hint="cs"/>
          <w:rtl/>
          <w:lang w:eastAsia="he-IL"/>
        </w:rPr>
        <w:t>אני חושב שהם רוצים לקחת עוד ועוד</w:t>
      </w:r>
      <w:bookmarkStart w:id="759" w:name="_ETM_Q1_1834388"/>
      <w:bookmarkEnd w:id="759"/>
      <w:r w:rsidRPr="00ED649D">
        <w:rPr>
          <w:rFonts w:hint="cs"/>
          <w:rtl/>
          <w:lang w:eastAsia="he-IL"/>
        </w:rPr>
        <w:t xml:space="preserve"> דברים אליהם, בעוד שהם בכלל לא מספיקים לענות לנו על דברים קיימים. למה צריך להוסיף חמש שנים? הרי </w:t>
      </w:r>
      <w:bookmarkStart w:id="760" w:name="_ETM_Q1_1841394"/>
      <w:bookmarkEnd w:id="760"/>
      <w:r w:rsidRPr="00ED649D">
        <w:rPr>
          <w:rFonts w:hint="cs"/>
          <w:rtl/>
          <w:lang w:eastAsia="he-IL"/>
        </w:rPr>
        <w:t xml:space="preserve">הם יכולים מתי שהם רוצים לבוא ולסגור את המתקן. אז למה להתעסק בבירוקרטיה כל הזמן? גם ככה </w:t>
      </w:r>
      <w:bookmarkStart w:id="761" w:name="_ETM_Q1_1850778"/>
      <w:bookmarkEnd w:id="761"/>
      <w:r w:rsidRPr="00ED649D">
        <w:rPr>
          <w:rFonts w:hint="cs"/>
          <w:rtl/>
          <w:lang w:eastAsia="he-IL"/>
        </w:rPr>
        <w:t xml:space="preserve">לא חסרה לנו בירוקרטיה, תאמין לי, לא חסרה, כל </w:t>
      </w:r>
      <w:bookmarkStart w:id="762" w:name="_ETM_Q1_1854987"/>
      <w:bookmarkEnd w:id="762"/>
      <w:r w:rsidRPr="00ED649D">
        <w:rPr>
          <w:rFonts w:hint="cs"/>
          <w:rtl/>
          <w:lang w:eastAsia="he-IL"/>
        </w:rPr>
        <w:t xml:space="preserve">היום אנחנו עסוקים בבירוקרטיה. במקום </w:t>
      </w:r>
      <w:r w:rsidR="00324D32" w:rsidRPr="00ED649D">
        <w:rPr>
          <w:rFonts w:hint="cs"/>
          <w:rtl/>
          <w:lang w:eastAsia="he-IL"/>
        </w:rPr>
        <w:t>מה שמוצע פה</w:t>
      </w:r>
      <w:r w:rsidRPr="00ED649D">
        <w:rPr>
          <w:rFonts w:hint="cs"/>
          <w:rtl/>
          <w:lang w:eastAsia="he-IL"/>
        </w:rPr>
        <w:t xml:space="preserve"> יש פיקוח שמגיע כל </w:t>
      </w:r>
      <w:bookmarkStart w:id="763" w:name="_ETM_Q1_1857193"/>
      <w:bookmarkEnd w:id="763"/>
      <w:r w:rsidRPr="00ED649D">
        <w:rPr>
          <w:rFonts w:hint="cs"/>
          <w:rtl/>
          <w:lang w:eastAsia="he-IL"/>
        </w:rPr>
        <w:t xml:space="preserve">שנה, ואם משהו מהותי לא תקין הוא יעשה לי </w:t>
      </w:r>
      <w:bookmarkStart w:id="764" w:name="_ETM_Q1_1861140"/>
      <w:bookmarkEnd w:id="764"/>
      <w:r w:rsidRPr="00ED649D">
        <w:rPr>
          <w:rFonts w:hint="cs"/>
          <w:rtl/>
          <w:lang w:eastAsia="he-IL"/>
        </w:rPr>
        <w:t xml:space="preserve">הפסקה במתקן. </w:t>
      </w:r>
    </w:p>
    <w:p w:rsidR="00076D1E" w:rsidRPr="00ED649D" w:rsidRDefault="00076D1E" w:rsidP="00076D1E">
      <w:pPr>
        <w:rPr>
          <w:rtl/>
          <w:lang w:eastAsia="he-IL"/>
        </w:rPr>
      </w:pPr>
      <w:bookmarkStart w:id="765" w:name="_ETM_Q1_1858026"/>
      <w:bookmarkStart w:id="766" w:name="_ETM_Q1_1858145"/>
      <w:bookmarkEnd w:id="765"/>
      <w:bookmarkEnd w:id="766"/>
    </w:p>
    <w:p w:rsidR="00076D1E" w:rsidRPr="00ED649D" w:rsidRDefault="00076D1E" w:rsidP="00076D1E">
      <w:pPr>
        <w:pStyle w:val="af6"/>
        <w:keepNext/>
        <w:rPr>
          <w:rtl/>
        </w:rPr>
      </w:pPr>
      <w:bookmarkStart w:id="767" w:name="ET_yor_4758_10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767"/>
    </w:p>
    <w:p w:rsidR="00076D1E" w:rsidRPr="00ED649D" w:rsidRDefault="00076D1E" w:rsidP="00076D1E">
      <w:pPr>
        <w:pStyle w:val="KeepWithNext"/>
        <w:rPr>
          <w:rtl/>
        </w:rPr>
      </w:pPr>
    </w:p>
    <w:p w:rsidR="00076D1E" w:rsidRPr="00ED649D" w:rsidRDefault="00076D1E" w:rsidP="00076D1E">
      <w:pPr>
        <w:rPr>
          <w:rtl/>
        </w:rPr>
      </w:pPr>
      <w:bookmarkStart w:id="768" w:name="_ETM_Q1_1862821"/>
      <w:bookmarkEnd w:id="768"/>
      <w:r w:rsidRPr="00ED649D">
        <w:rPr>
          <w:rFonts w:hint="cs"/>
          <w:rtl/>
        </w:rPr>
        <w:t xml:space="preserve">שאלתך ברורה. למרות שכבר שאלתי נתייחס אליה ותקבל </w:t>
      </w:r>
      <w:bookmarkStart w:id="769" w:name="_ETM_Q1_1864646"/>
      <w:bookmarkEnd w:id="769"/>
      <w:r w:rsidRPr="00ED649D">
        <w:rPr>
          <w:rFonts w:hint="cs"/>
          <w:rtl/>
        </w:rPr>
        <w:t xml:space="preserve">תשובה בהמשך. יש עוד התייחסויות? אם </w:t>
      </w:r>
      <w:bookmarkStart w:id="770" w:name="_ETM_Q1_1870611"/>
      <w:bookmarkEnd w:id="770"/>
      <w:r w:rsidRPr="00ED649D">
        <w:rPr>
          <w:rFonts w:hint="cs"/>
          <w:rtl/>
        </w:rPr>
        <w:t xml:space="preserve">לא, תשובות בבקשה. גם ליותם וגם לגדי. </w:t>
      </w:r>
    </w:p>
    <w:p w:rsidR="00076D1E" w:rsidRPr="00ED649D" w:rsidRDefault="00076D1E" w:rsidP="00076D1E">
      <w:pPr>
        <w:rPr>
          <w:rtl/>
        </w:rPr>
      </w:pPr>
      <w:bookmarkStart w:id="771" w:name="_ETM_Q1_1877613"/>
      <w:bookmarkStart w:id="772" w:name="_ETM_Q1_1877748"/>
      <w:bookmarkEnd w:id="771"/>
      <w:bookmarkEnd w:id="772"/>
    </w:p>
    <w:p w:rsidR="00076D1E" w:rsidRPr="00ED649D" w:rsidRDefault="00076D1E" w:rsidP="00076D1E">
      <w:pPr>
        <w:pStyle w:val="af9"/>
        <w:keepNext/>
        <w:rPr>
          <w:rtl/>
        </w:rPr>
      </w:pPr>
      <w:bookmarkStart w:id="773" w:name="ET_guest_592235_109"/>
      <w:r w:rsidRPr="00ED649D">
        <w:rPr>
          <w:rStyle w:val="TagStyle"/>
          <w:rtl/>
        </w:rPr>
        <w:t xml:space="preserve"> &lt;&lt; אורח &gt;&gt; </w:t>
      </w:r>
      <w:r w:rsidRPr="00ED649D">
        <w:rPr>
          <w:rtl/>
        </w:rPr>
        <w:t>גל נוי אפרת:</w:t>
      </w:r>
      <w:r w:rsidRPr="00ED649D">
        <w:rPr>
          <w:rStyle w:val="TagStyle"/>
          <w:rtl/>
        </w:rPr>
        <w:t xml:space="preserve"> &lt;&lt; אורח &gt;&gt;</w:t>
      </w:r>
      <w:r w:rsidRPr="00ED649D">
        <w:rPr>
          <w:rtl/>
        </w:rPr>
        <w:t xml:space="preserve">   </w:t>
      </w:r>
      <w:bookmarkEnd w:id="773"/>
    </w:p>
    <w:p w:rsidR="00076D1E" w:rsidRPr="00ED649D" w:rsidRDefault="00076D1E" w:rsidP="00076D1E">
      <w:pPr>
        <w:pStyle w:val="KeepWithNext"/>
        <w:rPr>
          <w:rtl/>
        </w:rPr>
      </w:pPr>
    </w:p>
    <w:p w:rsidR="00076D1E" w:rsidRPr="00ED649D" w:rsidRDefault="00076D1E" w:rsidP="00076D1E">
      <w:pPr>
        <w:rPr>
          <w:rtl/>
        </w:rPr>
      </w:pPr>
      <w:bookmarkStart w:id="774" w:name="_ETM_Q1_1879119"/>
      <w:bookmarkStart w:id="775" w:name="_ETM_Q1_1879189"/>
      <w:bookmarkEnd w:id="774"/>
      <w:bookmarkEnd w:id="775"/>
      <w:r w:rsidRPr="00ED649D">
        <w:rPr>
          <w:rFonts w:hint="cs"/>
          <w:rtl/>
        </w:rPr>
        <w:t xml:space="preserve">אנחנו </w:t>
      </w:r>
      <w:bookmarkStart w:id="776" w:name="_ETM_Q1_1879805"/>
      <w:bookmarkEnd w:id="776"/>
      <w:r w:rsidRPr="00ED649D">
        <w:rPr>
          <w:rFonts w:hint="cs"/>
          <w:rtl/>
        </w:rPr>
        <w:t xml:space="preserve">לא חושבים שיש כאן הצדקה להוסיף </w:t>
      </w:r>
      <w:bookmarkStart w:id="777" w:name="_ETM_Q1_1882538"/>
      <w:bookmarkEnd w:id="777"/>
      <w:r w:rsidRPr="00ED649D">
        <w:rPr>
          <w:rFonts w:hint="cs"/>
          <w:rtl/>
        </w:rPr>
        <w:t xml:space="preserve">את העניין של המהותי. </w:t>
      </w:r>
      <w:bookmarkStart w:id="778" w:name="_ETM_Q1_1880357"/>
      <w:bookmarkEnd w:id="778"/>
      <w:r w:rsidRPr="00ED649D">
        <w:rPr>
          <w:rFonts w:hint="cs"/>
          <w:rtl/>
        </w:rPr>
        <w:t xml:space="preserve">הנוסח כאן דומה לניסוח הגנרי שמקובל לקבוע בחקיקה לגבי ביטול </w:t>
      </w:r>
      <w:bookmarkStart w:id="779" w:name="_ETM_Q1_1887773"/>
      <w:bookmarkEnd w:id="779"/>
      <w:r w:rsidRPr="00ED649D">
        <w:rPr>
          <w:rFonts w:hint="cs"/>
          <w:rtl/>
        </w:rPr>
        <w:t xml:space="preserve">התליה או פגיעה בתוקף של רישיון. כמו שהזכרתי בדיון </w:t>
      </w:r>
      <w:bookmarkStart w:id="780" w:name="_ETM_Q1_1893025"/>
      <w:bookmarkEnd w:id="780"/>
      <w:r w:rsidRPr="00ED649D">
        <w:rPr>
          <w:rFonts w:hint="cs"/>
          <w:rtl/>
        </w:rPr>
        <w:t xml:space="preserve">הקודם, הניסוח המקובל הוא "הפרה של תנאי מתנאי הרישיון" - </w:t>
      </w:r>
      <w:bookmarkStart w:id="781" w:name="_ETM_Q1_1894488"/>
      <w:bookmarkEnd w:id="781"/>
      <w:r w:rsidRPr="00ED649D">
        <w:rPr>
          <w:rFonts w:hint="cs"/>
          <w:rtl/>
        </w:rPr>
        <w:t>- -</w:t>
      </w:r>
    </w:p>
    <w:p w:rsidR="00076D1E" w:rsidRPr="00ED649D" w:rsidRDefault="00076D1E" w:rsidP="00076D1E">
      <w:pPr>
        <w:rPr>
          <w:rtl/>
        </w:rPr>
      </w:pPr>
      <w:bookmarkStart w:id="782" w:name="_ETM_Q1_1895191"/>
      <w:bookmarkStart w:id="783" w:name="_ETM_Q1_1895317"/>
      <w:bookmarkEnd w:id="782"/>
      <w:bookmarkEnd w:id="783"/>
    </w:p>
    <w:p w:rsidR="00076D1E" w:rsidRPr="00ED649D" w:rsidRDefault="00076D1E" w:rsidP="00076D1E">
      <w:pPr>
        <w:pStyle w:val="af6"/>
        <w:keepNext/>
        <w:rPr>
          <w:rtl/>
        </w:rPr>
      </w:pPr>
      <w:bookmarkStart w:id="784" w:name="ET_yor_4758_11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784"/>
    </w:p>
    <w:p w:rsidR="00076D1E" w:rsidRPr="00ED649D" w:rsidRDefault="00076D1E" w:rsidP="00076D1E">
      <w:pPr>
        <w:pStyle w:val="KeepWithNext"/>
        <w:rPr>
          <w:rtl/>
          <w:lang w:eastAsia="he-IL"/>
        </w:rPr>
      </w:pPr>
    </w:p>
    <w:p w:rsidR="00076D1E" w:rsidRPr="00ED649D" w:rsidRDefault="00076D1E" w:rsidP="00076D1E">
      <w:pPr>
        <w:rPr>
          <w:rtl/>
          <w:lang w:eastAsia="he-IL"/>
        </w:rPr>
      </w:pPr>
      <w:bookmarkStart w:id="785" w:name="_ETM_Q1_1896968"/>
      <w:bookmarkEnd w:id="785"/>
      <w:r w:rsidRPr="00ED649D">
        <w:rPr>
          <w:rFonts w:hint="cs"/>
          <w:rtl/>
          <w:lang w:eastAsia="he-IL"/>
        </w:rPr>
        <w:t xml:space="preserve">שזה הפרה מהותית. </w:t>
      </w:r>
    </w:p>
    <w:p w:rsidR="00076D1E" w:rsidRPr="00ED649D" w:rsidRDefault="00076D1E" w:rsidP="00076D1E">
      <w:pPr>
        <w:rPr>
          <w:rtl/>
          <w:lang w:eastAsia="he-IL"/>
        </w:rPr>
      </w:pPr>
      <w:bookmarkStart w:id="786" w:name="_ETM_Q1_1895357"/>
      <w:bookmarkStart w:id="787" w:name="_ETM_Q1_1895472"/>
      <w:bookmarkStart w:id="788" w:name="_ETM_Q1_1897662"/>
      <w:bookmarkEnd w:id="786"/>
      <w:bookmarkEnd w:id="787"/>
      <w:bookmarkEnd w:id="788"/>
    </w:p>
    <w:p w:rsidR="00076D1E" w:rsidRPr="00ED649D" w:rsidRDefault="00076D1E" w:rsidP="00076D1E">
      <w:pPr>
        <w:pStyle w:val="af9"/>
        <w:keepNext/>
        <w:rPr>
          <w:rtl/>
          <w:lang w:eastAsia="he-IL"/>
        </w:rPr>
      </w:pPr>
      <w:bookmarkStart w:id="789" w:name="ET_guest_592235_111"/>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789"/>
    </w:p>
    <w:p w:rsidR="00076D1E" w:rsidRPr="00ED649D" w:rsidRDefault="00076D1E" w:rsidP="00076D1E">
      <w:pPr>
        <w:pStyle w:val="KeepWithNext"/>
        <w:rPr>
          <w:rtl/>
          <w:lang w:eastAsia="he-IL"/>
        </w:rPr>
      </w:pPr>
    </w:p>
    <w:p w:rsidR="00076D1E" w:rsidRPr="00ED649D" w:rsidRDefault="00076D1E" w:rsidP="00076D1E">
      <w:pPr>
        <w:rPr>
          <w:rtl/>
          <w:lang w:eastAsia="he-IL"/>
        </w:rPr>
      </w:pPr>
      <w:bookmarkStart w:id="790" w:name="_ETM_Q1_1898291"/>
      <w:bookmarkStart w:id="791" w:name="_ETM_Q1_1898351"/>
      <w:bookmarkEnd w:id="790"/>
      <w:bookmarkEnd w:id="791"/>
      <w:r w:rsidRPr="00ED649D">
        <w:rPr>
          <w:rFonts w:hint="cs"/>
          <w:rtl/>
          <w:lang w:eastAsia="he-IL"/>
        </w:rPr>
        <w:t xml:space="preserve">לא, לא כל הפרה היא </w:t>
      </w:r>
      <w:bookmarkStart w:id="792" w:name="_ETM_Q1_1900483"/>
      <w:bookmarkEnd w:id="792"/>
      <w:r w:rsidRPr="00ED649D">
        <w:rPr>
          <w:rFonts w:hint="cs"/>
          <w:rtl/>
          <w:lang w:eastAsia="he-IL"/>
        </w:rPr>
        <w:t xml:space="preserve">הפרה מהותית, זה יהיה נתון לשיקול דעת מינהלי, כאשר חזקה </w:t>
      </w:r>
      <w:bookmarkStart w:id="793" w:name="_ETM_Q1_1902973"/>
      <w:bookmarkEnd w:id="793"/>
      <w:r w:rsidRPr="00ED649D">
        <w:rPr>
          <w:rFonts w:hint="cs"/>
          <w:rtl/>
          <w:lang w:eastAsia="he-IL"/>
        </w:rPr>
        <w:t xml:space="preserve">על המנהל שהוא מפעיל את שיקול הדעת שלו בצורה סבירה ומידתית תוך איזון בין כל האיזונים הנדרשים. וגם צריך לזכור </w:t>
      </w:r>
      <w:bookmarkStart w:id="794" w:name="_ETM_Q1_1911857"/>
      <w:bookmarkEnd w:id="794"/>
      <w:r w:rsidRPr="00ED649D">
        <w:rPr>
          <w:rFonts w:hint="cs"/>
          <w:rtl/>
          <w:lang w:eastAsia="he-IL"/>
        </w:rPr>
        <w:t xml:space="preserve">שהוא כפוף לביקורת שיפוטית. כך שיש פה עניין של שיקול </w:t>
      </w:r>
      <w:bookmarkStart w:id="795" w:name="_ETM_Q1_1911956"/>
      <w:bookmarkEnd w:id="795"/>
      <w:r w:rsidRPr="00ED649D">
        <w:rPr>
          <w:rFonts w:hint="cs"/>
          <w:rtl/>
          <w:lang w:eastAsia="he-IL"/>
        </w:rPr>
        <w:t>דעת מינהלי</w:t>
      </w:r>
      <w:r w:rsidR="00324D32" w:rsidRPr="00ED649D">
        <w:rPr>
          <w:rFonts w:hint="cs"/>
          <w:rtl/>
          <w:lang w:eastAsia="he-IL"/>
        </w:rPr>
        <w:t>,</w:t>
      </w:r>
      <w:r w:rsidRPr="00ED649D">
        <w:rPr>
          <w:rFonts w:hint="cs"/>
          <w:rtl/>
          <w:lang w:eastAsia="he-IL"/>
        </w:rPr>
        <w:t xml:space="preserve"> ולא כל הפרה של כל תנאי תצדיק שימוש </w:t>
      </w:r>
      <w:bookmarkStart w:id="796" w:name="_ETM_Q1_1916620"/>
      <w:bookmarkEnd w:id="796"/>
      <w:r w:rsidRPr="00ED649D">
        <w:rPr>
          <w:rFonts w:hint="cs"/>
          <w:rtl/>
          <w:lang w:eastAsia="he-IL"/>
        </w:rPr>
        <w:t>בסמכות הזו.</w:t>
      </w:r>
    </w:p>
    <w:p w:rsidR="00076D1E" w:rsidRPr="00ED649D" w:rsidRDefault="00076D1E" w:rsidP="00076D1E">
      <w:pPr>
        <w:rPr>
          <w:rtl/>
          <w:lang w:eastAsia="he-IL"/>
        </w:rPr>
      </w:pPr>
      <w:bookmarkStart w:id="797" w:name="_ETM_Q1_1922860"/>
      <w:bookmarkStart w:id="798" w:name="_ETM_Q1_1922983"/>
      <w:bookmarkEnd w:id="797"/>
      <w:bookmarkEnd w:id="798"/>
    </w:p>
    <w:p w:rsidR="00076D1E" w:rsidRPr="00ED649D" w:rsidRDefault="00076D1E" w:rsidP="00076D1E">
      <w:pPr>
        <w:pStyle w:val="af6"/>
        <w:keepNext/>
        <w:rPr>
          <w:rtl/>
        </w:rPr>
      </w:pPr>
      <w:bookmarkStart w:id="799" w:name="ET_yor_4758_11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799"/>
    </w:p>
    <w:p w:rsidR="00076D1E" w:rsidRPr="00ED649D" w:rsidRDefault="00076D1E" w:rsidP="00076D1E">
      <w:pPr>
        <w:pStyle w:val="KeepWithNext"/>
        <w:rPr>
          <w:rtl/>
          <w:lang w:eastAsia="he-IL"/>
        </w:rPr>
      </w:pPr>
    </w:p>
    <w:p w:rsidR="00076D1E" w:rsidRPr="00ED649D" w:rsidRDefault="00076D1E" w:rsidP="00076D1E">
      <w:pPr>
        <w:rPr>
          <w:rtl/>
          <w:lang w:eastAsia="he-IL"/>
        </w:rPr>
      </w:pPr>
      <w:bookmarkStart w:id="800" w:name="_ETM_Q1_1924542"/>
      <w:bookmarkEnd w:id="800"/>
      <w:r w:rsidRPr="00ED649D">
        <w:rPr>
          <w:rFonts w:hint="cs"/>
          <w:rtl/>
          <w:lang w:eastAsia="he-IL"/>
        </w:rPr>
        <w:t xml:space="preserve">ומה לגבי הטענה של הבירוקרטיה </w:t>
      </w:r>
      <w:bookmarkStart w:id="801" w:name="_ETM_Q1_1921559"/>
      <w:bookmarkEnd w:id="801"/>
      <w:r w:rsidRPr="00ED649D">
        <w:rPr>
          <w:rFonts w:hint="cs"/>
          <w:rtl/>
          <w:lang w:eastAsia="he-IL"/>
        </w:rPr>
        <w:t>ושאתם סתם מחפשים עבודה?</w:t>
      </w:r>
      <w:bookmarkStart w:id="802" w:name="_ETM_Q1_1928246"/>
      <w:bookmarkEnd w:id="802"/>
    </w:p>
    <w:p w:rsidR="00076D1E" w:rsidRPr="00ED649D" w:rsidRDefault="00076D1E" w:rsidP="00076D1E">
      <w:pPr>
        <w:rPr>
          <w:rtl/>
          <w:lang w:eastAsia="he-IL"/>
        </w:rPr>
      </w:pPr>
      <w:bookmarkStart w:id="803" w:name="_ETM_Q1_1928365"/>
      <w:bookmarkStart w:id="804" w:name="_ETM_Q1_1929271"/>
      <w:bookmarkEnd w:id="803"/>
      <w:bookmarkEnd w:id="804"/>
    </w:p>
    <w:p w:rsidR="00076D1E" w:rsidRPr="00ED649D" w:rsidRDefault="00076D1E" w:rsidP="00076D1E">
      <w:pPr>
        <w:pStyle w:val="af9"/>
        <w:keepNext/>
        <w:rPr>
          <w:rtl/>
          <w:lang w:eastAsia="he-IL"/>
        </w:rPr>
      </w:pPr>
      <w:bookmarkStart w:id="805" w:name="ET_guest_592235_113"/>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805"/>
    </w:p>
    <w:p w:rsidR="00076D1E" w:rsidRPr="00ED649D" w:rsidRDefault="00076D1E" w:rsidP="00076D1E">
      <w:pPr>
        <w:pStyle w:val="KeepWithNext"/>
        <w:rPr>
          <w:rtl/>
          <w:lang w:eastAsia="he-IL"/>
        </w:rPr>
      </w:pPr>
    </w:p>
    <w:p w:rsidR="00076D1E" w:rsidRPr="00ED649D" w:rsidRDefault="00076D1E" w:rsidP="00324D32">
      <w:pPr>
        <w:rPr>
          <w:rtl/>
          <w:lang w:eastAsia="he-IL"/>
        </w:rPr>
      </w:pPr>
      <w:bookmarkStart w:id="806" w:name="_ETM_Q1_1929898"/>
      <w:bookmarkStart w:id="807" w:name="_ETM_Q1_1929962"/>
      <w:bookmarkEnd w:id="806"/>
      <w:bookmarkEnd w:id="807"/>
      <w:r w:rsidRPr="00ED649D">
        <w:rPr>
          <w:rFonts w:hint="cs"/>
          <w:rtl/>
          <w:lang w:eastAsia="he-IL"/>
        </w:rPr>
        <w:t xml:space="preserve">הטענה הזאת לא כל כך ברורה </w:t>
      </w:r>
      <w:bookmarkStart w:id="808" w:name="_ETM_Q1_1931519"/>
      <w:bookmarkEnd w:id="808"/>
      <w:r w:rsidRPr="00ED649D">
        <w:rPr>
          <w:rFonts w:hint="cs"/>
          <w:rtl/>
          <w:lang w:eastAsia="he-IL"/>
        </w:rPr>
        <w:t xml:space="preserve">לי. אם הבקשה </w:t>
      </w:r>
      <w:r w:rsidR="00324D32" w:rsidRPr="00ED649D">
        <w:rPr>
          <w:rFonts w:hint="cs"/>
          <w:rtl/>
          <w:lang w:eastAsia="he-IL"/>
        </w:rPr>
        <w:t xml:space="preserve">היא </w:t>
      </w:r>
      <w:r w:rsidRPr="00ED649D">
        <w:rPr>
          <w:rFonts w:hint="cs"/>
          <w:rtl/>
          <w:lang w:eastAsia="he-IL"/>
        </w:rPr>
        <w:t xml:space="preserve">שבכלל לא יהיה תוקף להיתרים, זה חוזר לתשובה שנתתי קודם: שלהגביל תוקף של </w:t>
      </w:r>
      <w:bookmarkStart w:id="809" w:name="_ETM_Q1_1935286"/>
      <w:bookmarkEnd w:id="809"/>
      <w:r w:rsidRPr="00ED649D">
        <w:rPr>
          <w:rFonts w:hint="cs"/>
          <w:rtl/>
          <w:lang w:eastAsia="he-IL"/>
        </w:rPr>
        <w:t xml:space="preserve">היתר זה דבר מקובל, </w:t>
      </w:r>
      <w:r w:rsidR="00324D32" w:rsidRPr="00ED649D">
        <w:rPr>
          <w:rFonts w:hint="cs"/>
          <w:rtl/>
          <w:lang w:eastAsia="he-IL"/>
        </w:rPr>
        <w:t>ו</w:t>
      </w:r>
      <w:r w:rsidRPr="00ED649D">
        <w:rPr>
          <w:rFonts w:hint="cs"/>
          <w:rtl/>
          <w:lang w:eastAsia="he-IL"/>
        </w:rPr>
        <w:t xml:space="preserve">תקופת הזמן שקבענו </w:t>
      </w:r>
      <w:r w:rsidR="00324D32" w:rsidRPr="00ED649D">
        <w:rPr>
          <w:rFonts w:hint="cs"/>
          <w:rtl/>
          <w:lang w:eastAsia="he-IL"/>
        </w:rPr>
        <w:t xml:space="preserve">פה </w:t>
      </w:r>
      <w:r w:rsidRPr="00ED649D">
        <w:rPr>
          <w:rFonts w:hint="cs"/>
          <w:rtl/>
          <w:lang w:eastAsia="he-IL"/>
        </w:rPr>
        <w:t xml:space="preserve">היא </w:t>
      </w:r>
      <w:bookmarkStart w:id="810" w:name="_ETM_Q1_1936189"/>
      <w:bookmarkEnd w:id="810"/>
      <w:r w:rsidRPr="00ED649D">
        <w:rPr>
          <w:rFonts w:hint="cs"/>
          <w:rtl/>
          <w:lang w:eastAsia="he-IL"/>
        </w:rPr>
        <w:t xml:space="preserve">תקופה סבירה. יש דברי חקיקה שעוסקים בחומרים </w:t>
      </w:r>
      <w:bookmarkStart w:id="811" w:name="_ETM_Q1_1940550"/>
      <w:bookmarkEnd w:id="811"/>
      <w:r w:rsidRPr="00ED649D">
        <w:rPr>
          <w:rFonts w:hint="cs"/>
          <w:rtl/>
          <w:lang w:eastAsia="he-IL"/>
        </w:rPr>
        <w:t xml:space="preserve">מסוכנים, כמו היתר רעלים למשל, שניתן לתקופה קצרה בהרבה, בין שנה לשלוש שנים. אז אנחנו חושבים שבהחלט קבענו </w:t>
      </w:r>
      <w:bookmarkStart w:id="812" w:name="_ETM_Q1_1946988"/>
      <w:bookmarkEnd w:id="812"/>
      <w:r w:rsidRPr="00ED649D">
        <w:rPr>
          <w:rFonts w:hint="cs"/>
          <w:rtl/>
          <w:lang w:eastAsia="he-IL"/>
        </w:rPr>
        <w:t xml:space="preserve">תקופה סבירה והיא גם מתאימה לתקופה של </w:t>
      </w:r>
      <w:bookmarkStart w:id="813" w:name="_ETM_Q1_1953537"/>
      <w:bookmarkEnd w:id="813"/>
      <w:r w:rsidRPr="00ED649D">
        <w:rPr>
          <w:rFonts w:hint="cs"/>
          <w:rtl/>
          <w:lang w:eastAsia="he-IL"/>
        </w:rPr>
        <w:t xml:space="preserve">הרישיון, ובטח ובטח שלא נסכים שזה יהיה היתר לצמיתות. </w:t>
      </w:r>
    </w:p>
    <w:p w:rsidR="00076D1E" w:rsidRPr="00ED649D" w:rsidRDefault="00076D1E" w:rsidP="00076D1E">
      <w:pPr>
        <w:rPr>
          <w:rtl/>
          <w:lang w:eastAsia="he-IL"/>
        </w:rPr>
      </w:pPr>
      <w:bookmarkStart w:id="814" w:name="_ETM_Q1_1953385"/>
      <w:bookmarkStart w:id="815" w:name="_ETM_Q1_1953496"/>
      <w:bookmarkEnd w:id="814"/>
      <w:bookmarkEnd w:id="815"/>
    </w:p>
    <w:p w:rsidR="00076D1E" w:rsidRPr="00ED649D" w:rsidRDefault="00076D1E" w:rsidP="00076D1E">
      <w:pPr>
        <w:pStyle w:val="af6"/>
        <w:keepNext/>
        <w:rPr>
          <w:rtl/>
        </w:rPr>
      </w:pPr>
      <w:bookmarkStart w:id="816" w:name="ET_yor_4758_11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816"/>
    </w:p>
    <w:p w:rsidR="00076D1E" w:rsidRPr="00ED649D" w:rsidRDefault="00076D1E" w:rsidP="00076D1E">
      <w:pPr>
        <w:pStyle w:val="KeepWithNext"/>
        <w:rPr>
          <w:rtl/>
          <w:lang w:eastAsia="he-IL"/>
        </w:rPr>
      </w:pPr>
    </w:p>
    <w:p w:rsidR="00076D1E" w:rsidRPr="00ED649D" w:rsidRDefault="00076D1E" w:rsidP="00324D32">
      <w:pPr>
        <w:rPr>
          <w:rtl/>
          <w:lang w:eastAsia="he-IL"/>
        </w:rPr>
      </w:pPr>
      <w:bookmarkStart w:id="817" w:name="_ETM_Q1_1951968"/>
      <w:bookmarkEnd w:id="817"/>
      <w:r w:rsidRPr="00ED649D">
        <w:rPr>
          <w:rFonts w:hint="cs"/>
          <w:rtl/>
          <w:lang w:eastAsia="he-IL"/>
        </w:rPr>
        <w:t xml:space="preserve">יש </w:t>
      </w:r>
      <w:bookmarkStart w:id="818" w:name="_ETM_Q1_1952814"/>
      <w:bookmarkEnd w:id="818"/>
      <w:r w:rsidRPr="00ED649D">
        <w:rPr>
          <w:rFonts w:hint="cs"/>
          <w:rtl/>
          <w:lang w:eastAsia="he-IL"/>
        </w:rPr>
        <w:t>ל</w:t>
      </w:r>
      <w:r w:rsidR="00324D32" w:rsidRPr="00ED649D">
        <w:rPr>
          <w:rFonts w:hint="cs"/>
          <w:rtl/>
          <w:lang w:eastAsia="he-IL"/>
        </w:rPr>
        <w:t>כם</w:t>
      </w:r>
      <w:r w:rsidRPr="00ED649D">
        <w:rPr>
          <w:rFonts w:hint="cs"/>
          <w:rtl/>
          <w:lang w:eastAsia="he-IL"/>
        </w:rPr>
        <w:t xml:space="preserve"> מספיק תקנים לטפל בכל הבקשות פעם בחמש שנים</w:t>
      </w:r>
      <w:bookmarkStart w:id="819" w:name="_ETM_Q1_1958949"/>
      <w:bookmarkStart w:id="820" w:name="_ETM_Q1_1959102"/>
      <w:bookmarkEnd w:id="819"/>
      <w:bookmarkEnd w:id="820"/>
      <w:r w:rsidRPr="00ED649D">
        <w:rPr>
          <w:rFonts w:hint="cs"/>
          <w:rtl/>
          <w:lang w:eastAsia="he-IL"/>
        </w:rPr>
        <w:t>?</w:t>
      </w:r>
    </w:p>
    <w:p w:rsidR="00076D1E" w:rsidRPr="00ED649D" w:rsidRDefault="00076D1E" w:rsidP="00076D1E">
      <w:pPr>
        <w:rPr>
          <w:rtl/>
          <w:lang w:eastAsia="he-IL"/>
        </w:rPr>
      </w:pPr>
    </w:p>
    <w:p w:rsidR="00076D1E" w:rsidRPr="00ED649D" w:rsidRDefault="00076D1E" w:rsidP="00076D1E">
      <w:pPr>
        <w:pStyle w:val="af9"/>
        <w:keepNext/>
        <w:rPr>
          <w:rtl/>
          <w:lang w:eastAsia="he-IL"/>
        </w:rPr>
      </w:pPr>
      <w:bookmarkStart w:id="821" w:name="ET_guest_842107_115"/>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821"/>
    </w:p>
    <w:p w:rsidR="00076D1E" w:rsidRPr="00ED649D" w:rsidRDefault="00076D1E" w:rsidP="00076D1E">
      <w:pPr>
        <w:pStyle w:val="KeepWithNext"/>
        <w:rPr>
          <w:rtl/>
          <w:lang w:eastAsia="he-IL"/>
        </w:rPr>
      </w:pPr>
    </w:p>
    <w:p w:rsidR="00076D1E" w:rsidRPr="00ED649D" w:rsidRDefault="00076D1E" w:rsidP="00076D1E">
      <w:pPr>
        <w:rPr>
          <w:rtl/>
          <w:lang w:eastAsia="he-IL"/>
        </w:rPr>
      </w:pPr>
      <w:r w:rsidRPr="00ED649D">
        <w:rPr>
          <w:rFonts w:hint="cs"/>
          <w:rtl/>
          <w:lang w:eastAsia="he-IL"/>
        </w:rPr>
        <w:t xml:space="preserve">אני אילן </w:t>
      </w:r>
      <w:bookmarkStart w:id="822" w:name="_ETM_Q1_1958952"/>
      <w:bookmarkEnd w:id="822"/>
      <w:r w:rsidRPr="00ED649D">
        <w:rPr>
          <w:rFonts w:hint="cs"/>
          <w:rtl/>
          <w:lang w:eastAsia="he-IL"/>
        </w:rPr>
        <w:t>בנימין, מנהל בטיחות הגז במינהל הדלק והגז, משרד האנרגיה. הקמ</w:t>
      </w:r>
      <w:bookmarkStart w:id="823" w:name="_ETM_Q1_1964449"/>
      <w:bookmarkEnd w:id="823"/>
      <w:r w:rsidRPr="00ED649D">
        <w:rPr>
          <w:rFonts w:hint="cs"/>
          <w:rtl/>
          <w:lang w:eastAsia="he-IL"/>
        </w:rPr>
        <w:t xml:space="preserve">נו מערכת שנקראת מערכת מגדל. זו מערכת מקוונת </w:t>
      </w:r>
      <w:bookmarkStart w:id="824" w:name="_ETM_Q1_1969237"/>
      <w:bookmarkEnd w:id="824"/>
      <w:r w:rsidRPr="00ED649D">
        <w:rPr>
          <w:rFonts w:hint="cs"/>
          <w:rtl/>
          <w:lang w:eastAsia="he-IL"/>
        </w:rPr>
        <w:t xml:space="preserve">שדרכה בעלי הרישיונות יכולים להגיש את המסמכים. לכל מתקן יש את סוג המסמך שהוא צריך להגיש. </w:t>
      </w:r>
      <w:bookmarkStart w:id="825" w:name="_ETM_Q1_1977203"/>
      <w:bookmarkEnd w:id="825"/>
      <w:r w:rsidRPr="00ED649D">
        <w:rPr>
          <w:rFonts w:hint="cs"/>
          <w:rtl/>
          <w:lang w:eastAsia="he-IL"/>
        </w:rPr>
        <w:t xml:space="preserve">אנחנו מתכוונים להשית את זה על כל המתקנים - - </w:t>
      </w:r>
      <w:bookmarkStart w:id="826" w:name="_ETM_Q1_1974843"/>
      <w:bookmarkEnd w:id="826"/>
      <w:r w:rsidRPr="00ED649D">
        <w:rPr>
          <w:rFonts w:hint="cs"/>
          <w:rtl/>
          <w:lang w:eastAsia="he-IL"/>
        </w:rPr>
        <w:t>-</w:t>
      </w:r>
    </w:p>
    <w:p w:rsidR="00076D1E" w:rsidRPr="00ED649D" w:rsidRDefault="00076D1E" w:rsidP="00076D1E">
      <w:pPr>
        <w:rPr>
          <w:rtl/>
          <w:lang w:eastAsia="he-IL"/>
        </w:rPr>
      </w:pPr>
      <w:bookmarkStart w:id="827" w:name="_ETM_Q1_1975354"/>
      <w:bookmarkStart w:id="828" w:name="_ETM_Q1_1975508"/>
      <w:bookmarkEnd w:id="827"/>
      <w:bookmarkEnd w:id="828"/>
    </w:p>
    <w:p w:rsidR="00076D1E" w:rsidRPr="00ED649D" w:rsidRDefault="00076D1E" w:rsidP="00076D1E">
      <w:pPr>
        <w:pStyle w:val="af6"/>
        <w:keepNext/>
        <w:rPr>
          <w:rtl/>
        </w:rPr>
      </w:pPr>
      <w:bookmarkStart w:id="829" w:name="ET_yor_4758_11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829"/>
    </w:p>
    <w:p w:rsidR="00076D1E" w:rsidRPr="00ED649D" w:rsidRDefault="00076D1E" w:rsidP="00076D1E">
      <w:pPr>
        <w:pStyle w:val="KeepWithNext"/>
        <w:rPr>
          <w:rtl/>
          <w:lang w:eastAsia="he-IL"/>
        </w:rPr>
      </w:pPr>
    </w:p>
    <w:p w:rsidR="00076D1E" w:rsidRPr="00ED649D" w:rsidRDefault="00076D1E" w:rsidP="00076D1E">
      <w:pPr>
        <w:rPr>
          <w:rtl/>
          <w:lang w:eastAsia="he-IL"/>
        </w:rPr>
      </w:pPr>
      <w:bookmarkStart w:id="830" w:name="_ETM_Q1_1976942"/>
      <w:bookmarkEnd w:id="830"/>
      <w:r w:rsidRPr="00ED649D">
        <w:rPr>
          <w:rFonts w:hint="cs"/>
          <w:rtl/>
          <w:lang w:eastAsia="he-IL"/>
        </w:rPr>
        <w:t xml:space="preserve">כך שאתה לא רואה פה בעיה של בירוקרטיה. </w:t>
      </w:r>
    </w:p>
    <w:p w:rsidR="00076D1E" w:rsidRPr="00ED649D" w:rsidRDefault="00076D1E" w:rsidP="00076D1E">
      <w:pPr>
        <w:rPr>
          <w:rtl/>
          <w:lang w:eastAsia="he-IL"/>
        </w:rPr>
      </w:pPr>
      <w:bookmarkStart w:id="831" w:name="_ETM_Q1_1976373"/>
      <w:bookmarkStart w:id="832" w:name="_ETM_Q1_1976497"/>
      <w:bookmarkEnd w:id="831"/>
      <w:bookmarkEnd w:id="832"/>
    </w:p>
    <w:p w:rsidR="00076D1E" w:rsidRPr="00ED649D" w:rsidRDefault="00076D1E" w:rsidP="00076D1E">
      <w:pPr>
        <w:pStyle w:val="af9"/>
        <w:keepNext/>
        <w:rPr>
          <w:rtl/>
          <w:lang w:eastAsia="he-IL"/>
        </w:rPr>
      </w:pPr>
      <w:bookmarkStart w:id="833" w:name="ET_guest_842107_117"/>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833"/>
    </w:p>
    <w:p w:rsidR="00076D1E" w:rsidRPr="00ED649D" w:rsidRDefault="00076D1E" w:rsidP="00076D1E">
      <w:pPr>
        <w:pStyle w:val="KeepWithNext"/>
        <w:rPr>
          <w:rtl/>
          <w:lang w:eastAsia="he-IL"/>
        </w:rPr>
      </w:pPr>
    </w:p>
    <w:p w:rsidR="00076D1E" w:rsidRPr="00ED649D" w:rsidRDefault="00076D1E" w:rsidP="00076D1E">
      <w:pPr>
        <w:rPr>
          <w:rtl/>
          <w:lang w:eastAsia="he-IL"/>
        </w:rPr>
      </w:pPr>
      <w:bookmarkStart w:id="834" w:name="_ETM_Q1_1978501"/>
      <w:bookmarkStart w:id="835" w:name="_ETM_Q1_1978565"/>
      <w:bookmarkEnd w:id="834"/>
      <w:bookmarkEnd w:id="835"/>
      <w:r w:rsidRPr="00ED649D">
        <w:rPr>
          <w:rFonts w:hint="cs"/>
          <w:rtl/>
          <w:lang w:eastAsia="he-IL"/>
        </w:rPr>
        <w:t xml:space="preserve">לא. </w:t>
      </w:r>
      <w:bookmarkStart w:id="836" w:name="_ETM_Q1_1978951"/>
      <w:bookmarkStart w:id="837" w:name="_ETM_Q1_1979206"/>
      <w:bookmarkEnd w:id="836"/>
      <w:bookmarkEnd w:id="837"/>
    </w:p>
    <w:p w:rsidR="00076D1E" w:rsidRPr="00ED649D" w:rsidRDefault="00076D1E" w:rsidP="00076D1E">
      <w:pPr>
        <w:rPr>
          <w:rtl/>
          <w:lang w:eastAsia="he-IL"/>
        </w:rPr>
      </w:pPr>
      <w:bookmarkStart w:id="838" w:name="_ETM_Q1_1979307"/>
      <w:bookmarkEnd w:id="838"/>
    </w:p>
    <w:p w:rsidR="00076D1E" w:rsidRPr="00ED649D" w:rsidRDefault="00076D1E" w:rsidP="00076D1E">
      <w:pPr>
        <w:pStyle w:val="af6"/>
        <w:keepNext/>
        <w:rPr>
          <w:rtl/>
        </w:rPr>
      </w:pPr>
      <w:bookmarkStart w:id="839" w:name="ET_yor_4758_11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839"/>
    </w:p>
    <w:p w:rsidR="00076D1E" w:rsidRPr="00ED649D" w:rsidRDefault="00076D1E" w:rsidP="00076D1E">
      <w:pPr>
        <w:pStyle w:val="KeepWithNext"/>
        <w:rPr>
          <w:rtl/>
          <w:lang w:eastAsia="he-IL"/>
        </w:rPr>
      </w:pPr>
    </w:p>
    <w:p w:rsidR="00076D1E" w:rsidRPr="00ED649D" w:rsidRDefault="00C60241" w:rsidP="00076D1E">
      <w:pPr>
        <w:rPr>
          <w:rtl/>
          <w:lang w:eastAsia="he-IL"/>
        </w:rPr>
      </w:pPr>
      <w:bookmarkStart w:id="840" w:name="_ETM_Q1_1980728"/>
      <w:bookmarkEnd w:id="840"/>
      <w:r w:rsidRPr="00ED649D">
        <w:rPr>
          <w:rFonts w:hint="cs"/>
          <w:rtl/>
          <w:lang w:eastAsia="he-IL"/>
        </w:rPr>
        <w:t xml:space="preserve">תודה רבה. איתי, בבקשה. </w:t>
      </w:r>
    </w:p>
    <w:p w:rsidR="00C60241" w:rsidRPr="00ED649D" w:rsidRDefault="00C60241" w:rsidP="00076D1E">
      <w:pPr>
        <w:rPr>
          <w:rtl/>
          <w:lang w:eastAsia="he-IL"/>
        </w:rPr>
      </w:pPr>
      <w:bookmarkStart w:id="841" w:name="_ETM_Q1_1989126"/>
      <w:bookmarkStart w:id="842" w:name="_ETM_Q1_1989271"/>
      <w:bookmarkEnd w:id="841"/>
      <w:bookmarkEnd w:id="842"/>
    </w:p>
    <w:p w:rsidR="00C60241" w:rsidRPr="00ED649D" w:rsidRDefault="00C60241" w:rsidP="00C60241">
      <w:pPr>
        <w:pStyle w:val="a4"/>
        <w:keepNext/>
        <w:rPr>
          <w:rtl/>
        </w:rPr>
      </w:pPr>
      <w:bookmarkStart w:id="843" w:name="ET_speaker_איתי_עצמון_119"/>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843"/>
    </w:p>
    <w:p w:rsidR="00C60241" w:rsidRPr="00ED649D" w:rsidRDefault="00C60241" w:rsidP="00C60241">
      <w:pPr>
        <w:pStyle w:val="KeepWithNext"/>
        <w:rPr>
          <w:rtl/>
          <w:lang w:eastAsia="he-IL"/>
        </w:rPr>
      </w:pPr>
    </w:p>
    <w:p w:rsidR="00C60241" w:rsidRPr="00ED649D" w:rsidRDefault="00C60241" w:rsidP="00C60241">
      <w:pPr>
        <w:rPr>
          <w:rtl/>
          <w:lang w:eastAsia="he-IL"/>
        </w:rPr>
      </w:pPr>
      <w:r w:rsidRPr="00ED649D">
        <w:rPr>
          <w:rFonts w:hint="cs"/>
          <w:rtl/>
          <w:lang w:eastAsia="he-IL"/>
        </w:rPr>
        <w:t xml:space="preserve">שתי הערות קטנות. לעניין קיצור תקופת </w:t>
      </w:r>
      <w:bookmarkStart w:id="844" w:name="_ETM_Q1_1993375"/>
      <w:bookmarkEnd w:id="844"/>
      <w:r w:rsidRPr="00ED649D">
        <w:rPr>
          <w:rFonts w:hint="cs"/>
          <w:rtl/>
          <w:lang w:eastAsia="he-IL"/>
        </w:rPr>
        <w:t xml:space="preserve">ההיתר, אנחנו הערנו בעניין הזה, ובעקבות ההערה נוספה הסיפה לסעיף </w:t>
      </w:r>
      <w:bookmarkStart w:id="845" w:name="_ETM_Q1_1998375"/>
      <w:bookmarkEnd w:id="845"/>
      <w:r w:rsidRPr="00ED649D">
        <w:rPr>
          <w:rFonts w:hint="cs"/>
          <w:rtl/>
          <w:lang w:eastAsia="he-IL"/>
        </w:rPr>
        <w:t>12(ב), שאומרת שהמנהל צריך לשקול בין השא</w:t>
      </w:r>
      <w:bookmarkStart w:id="846" w:name="_ETM_Q1_2001946"/>
      <w:bookmarkEnd w:id="846"/>
      <w:r w:rsidRPr="00ED649D">
        <w:rPr>
          <w:rFonts w:hint="cs"/>
          <w:rtl/>
          <w:lang w:eastAsia="he-IL"/>
        </w:rPr>
        <w:t xml:space="preserve">ר את היקף ההפרה ונסיבותיה ואת היות ההפרה </w:t>
      </w:r>
      <w:bookmarkStart w:id="847" w:name="_ETM_Q1_2005583"/>
      <w:bookmarkEnd w:id="847"/>
      <w:r w:rsidRPr="00ED649D">
        <w:rPr>
          <w:rFonts w:hint="cs"/>
          <w:rtl/>
          <w:lang w:eastAsia="he-IL"/>
        </w:rPr>
        <w:t xml:space="preserve">הפרה חוזרת. בעצם עיבינו את שיקול הדעת של המנהל בבואו </w:t>
      </w:r>
      <w:bookmarkStart w:id="848" w:name="_ETM_Q1_2010048"/>
      <w:bookmarkEnd w:id="848"/>
      <w:r w:rsidRPr="00ED649D">
        <w:rPr>
          <w:rFonts w:hint="cs"/>
          <w:rtl/>
          <w:lang w:eastAsia="he-IL"/>
        </w:rPr>
        <w:t xml:space="preserve">לקצר את תקופת ההיתר. </w:t>
      </w:r>
      <w:bookmarkStart w:id="849" w:name="_ETM_Q1_2009643"/>
      <w:bookmarkEnd w:id="849"/>
    </w:p>
    <w:p w:rsidR="00C60241" w:rsidRPr="00ED649D" w:rsidRDefault="00C60241" w:rsidP="00C60241">
      <w:pPr>
        <w:rPr>
          <w:rtl/>
          <w:lang w:eastAsia="he-IL"/>
        </w:rPr>
      </w:pPr>
      <w:bookmarkStart w:id="850" w:name="_ETM_Q1_2009765"/>
      <w:bookmarkEnd w:id="850"/>
    </w:p>
    <w:p w:rsidR="00C60241" w:rsidRPr="00ED649D" w:rsidRDefault="00C60241" w:rsidP="00C60241">
      <w:pPr>
        <w:rPr>
          <w:rtl/>
          <w:lang w:eastAsia="he-IL"/>
        </w:rPr>
      </w:pPr>
      <w:bookmarkStart w:id="851" w:name="_ETM_Q1_2009817"/>
      <w:bookmarkStart w:id="852" w:name="_ETM_Q1_2009932"/>
      <w:bookmarkEnd w:id="851"/>
      <w:bookmarkEnd w:id="852"/>
      <w:r w:rsidRPr="00ED649D">
        <w:rPr>
          <w:rFonts w:hint="cs"/>
          <w:rtl/>
          <w:lang w:eastAsia="he-IL"/>
        </w:rPr>
        <w:t>יש לי הערה סמנטית קטנה לגבי</w:t>
      </w:r>
      <w:bookmarkStart w:id="853" w:name="_ETM_Q1_2014110"/>
      <w:bookmarkEnd w:id="853"/>
      <w:r w:rsidRPr="00ED649D">
        <w:rPr>
          <w:rFonts w:hint="cs"/>
          <w:rtl/>
          <w:lang w:eastAsia="he-IL"/>
        </w:rPr>
        <w:t xml:space="preserve"> סעיף קטן (ד)(1). למעשה עם פקע תוקפו של רישיון הספ</w:t>
      </w:r>
      <w:bookmarkStart w:id="854" w:name="_ETM_Q1_2016036"/>
      <w:bookmarkEnd w:id="854"/>
      <w:r w:rsidRPr="00ED649D">
        <w:rPr>
          <w:rFonts w:hint="cs"/>
          <w:rtl/>
          <w:lang w:eastAsia="he-IL"/>
        </w:rPr>
        <w:t>ק</w:t>
      </w:r>
      <w:r w:rsidR="00324D32" w:rsidRPr="00ED649D">
        <w:rPr>
          <w:rFonts w:hint="cs"/>
          <w:rtl/>
          <w:lang w:eastAsia="he-IL"/>
        </w:rPr>
        <w:t>,</w:t>
      </w:r>
      <w:r w:rsidRPr="00ED649D">
        <w:rPr>
          <w:rFonts w:hint="cs"/>
          <w:rtl/>
          <w:lang w:eastAsia="he-IL"/>
        </w:rPr>
        <w:t xml:space="preserve"> אמור להתבטל גם התוקף של ההיתר למתקן. כלומר, זה </w:t>
      </w:r>
      <w:bookmarkStart w:id="855" w:name="_ETM_Q1_2023458"/>
      <w:bookmarkEnd w:id="855"/>
      <w:r w:rsidRPr="00ED649D">
        <w:rPr>
          <w:rFonts w:hint="cs"/>
          <w:rtl/>
          <w:lang w:eastAsia="he-IL"/>
        </w:rPr>
        <w:t xml:space="preserve">בעצם אוטומטי. אתם כתבתם "יבוטל או יותלה, לפי </w:t>
      </w:r>
      <w:bookmarkStart w:id="856" w:name="_ETM_Q1_2024035"/>
      <w:bookmarkEnd w:id="856"/>
      <w:r w:rsidRPr="00ED649D">
        <w:rPr>
          <w:rFonts w:hint="cs"/>
          <w:rtl/>
          <w:lang w:eastAsia="he-IL"/>
        </w:rPr>
        <w:t xml:space="preserve">העניין, גם תוקפו של ההיתר". אבל אני מבין שלא תידרש </w:t>
      </w:r>
      <w:bookmarkStart w:id="857" w:name="_ETM_Q1_2031306"/>
      <w:bookmarkEnd w:id="857"/>
      <w:r w:rsidRPr="00ED649D">
        <w:rPr>
          <w:rFonts w:hint="cs"/>
          <w:rtl/>
          <w:lang w:eastAsia="he-IL"/>
        </w:rPr>
        <w:t xml:space="preserve">איזושהי החלטה אופרטיבית, ולמעשה ברגע שרישיון הספק מבוטל או </w:t>
      </w:r>
      <w:bookmarkStart w:id="858" w:name="_ETM_Q1_2034488"/>
      <w:bookmarkEnd w:id="858"/>
      <w:r w:rsidRPr="00ED649D">
        <w:rPr>
          <w:rFonts w:hint="cs"/>
          <w:rtl/>
          <w:lang w:eastAsia="he-IL"/>
        </w:rPr>
        <w:t xml:space="preserve">מותלה אז באופן אוטומטי גם ההיתר מבוטל או </w:t>
      </w:r>
      <w:bookmarkStart w:id="859" w:name="_ETM_Q1_2040288"/>
      <w:bookmarkEnd w:id="859"/>
      <w:r w:rsidRPr="00ED649D">
        <w:rPr>
          <w:rFonts w:hint="cs"/>
          <w:rtl/>
          <w:lang w:eastAsia="he-IL"/>
        </w:rPr>
        <w:t xml:space="preserve">מותלה. </w:t>
      </w:r>
    </w:p>
    <w:p w:rsidR="00C60241" w:rsidRPr="00ED649D" w:rsidRDefault="00C60241" w:rsidP="00C60241">
      <w:pPr>
        <w:rPr>
          <w:rtl/>
          <w:lang w:eastAsia="he-IL"/>
        </w:rPr>
      </w:pPr>
      <w:bookmarkStart w:id="860" w:name="_ETM_Q1_2039178"/>
      <w:bookmarkStart w:id="861" w:name="_ETM_Q1_2039297"/>
      <w:bookmarkEnd w:id="860"/>
      <w:bookmarkEnd w:id="861"/>
    </w:p>
    <w:p w:rsidR="00C60241" w:rsidRPr="00ED649D" w:rsidRDefault="00C60241" w:rsidP="00C60241">
      <w:pPr>
        <w:pStyle w:val="af9"/>
        <w:keepNext/>
        <w:rPr>
          <w:rtl/>
          <w:lang w:eastAsia="he-IL"/>
        </w:rPr>
      </w:pPr>
      <w:bookmarkStart w:id="862" w:name="ET_guest_592235_120"/>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862"/>
    </w:p>
    <w:p w:rsidR="00C60241" w:rsidRPr="00ED649D" w:rsidRDefault="00C60241" w:rsidP="00C60241">
      <w:pPr>
        <w:pStyle w:val="KeepWithNext"/>
        <w:rPr>
          <w:rtl/>
          <w:lang w:eastAsia="he-IL"/>
        </w:rPr>
      </w:pPr>
    </w:p>
    <w:p w:rsidR="00C60241" w:rsidRPr="00ED649D" w:rsidRDefault="00C60241" w:rsidP="00C60241">
      <w:pPr>
        <w:rPr>
          <w:rtl/>
          <w:lang w:eastAsia="he-IL"/>
        </w:rPr>
      </w:pPr>
      <w:r w:rsidRPr="00ED649D">
        <w:rPr>
          <w:rFonts w:hint="cs"/>
          <w:rtl/>
          <w:lang w:eastAsia="he-IL"/>
        </w:rPr>
        <w:t xml:space="preserve">נכון. </w:t>
      </w:r>
    </w:p>
    <w:p w:rsidR="00C60241" w:rsidRPr="00ED649D" w:rsidRDefault="00C60241" w:rsidP="00C60241">
      <w:pPr>
        <w:rPr>
          <w:rtl/>
          <w:lang w:eastAsia="he-IL"/>
        </w:rPr>
      </w:pPr>
      <w:bookmarkStart w:id="863" w:name="_ETM_Q1_2039902"/>
      <w:bookmarkStart w:id="864" w:name="_ETM_Q1_2040006"/>
      <w:bookmarkEnd w:id="863"/>
      <w:bookmarkEnd w:id="864"/>
    </w:p>
    <w:p w:rsidR="00C60241" w:rsidRPr="00ED649D" w:rsidRDefault="00C60241" w:rsidP="00C60241">
      <w:pPr>
        <w:pStyle w:val="a4"/>
        <w:keepNext/>
        <w:rPr>
          <w:rtl/>
        </w:rPr>
      </w:pPr>
      <w:bookmarkStart w:id="865" w:name="ET_speaker_איתי_עצמון_121"/>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865"/>
    </w:p>
    <w:p w:rsidR="00C60241" w:rsidRPr="00ED649D" w:rsidRDefault="00C60241" w:rsidP="00C60241">
      <w:pPr>
        <w:pStyle w:val="KeepWithNext"/>
        <w:rPr>
          <w:rtl/>
          <w:lang w:eastAsia="he-IL"/>
        </w:rPr>
      </w:pPr>
    </w:p>
    <w:p w:rsidR="00C60241" w:rsidRPr="00ED649D" w:rsidRDefault="00C60241" w:rsidP="00C60241">
      <w:pPr>
        <w:rPr>
          <w:rtl/>
          <w:lang w:eastAsia="he-IL"/>
        </w:rPr>
      </w:pPr>
      <w:bookmarkStart w:id="866" w:name="_ETM_Q1_2042442"/>
      <w:bookmarkStart w:id="867" w:name="_ETM_Q1_2042509"/>
      <w:bookmarkEnd w:id="866"/>
      <w:bookmarkEnd w:id="867"/>
      <w:r w:rsidRPr="00ED649D">
        <w:rPr>
          <w:rFonts w:hint="cs"/>
          <w:rtl/>
          <w:lang w:eastAsia="he-IL"/>
        </w:rPr>
        <w:t xml:space="preserve">צריך להבהיר את זה בנוסח. </w:t>
      </w:r>
    </w:p>
    <w:p w:rsidR="00C60241" w:rsidRPr="00ED649D" w:rsidRDefault="00C60241" w:rsidP="00C60241">
      <w:pPr>
        <w:rPr>
          <w:rtl/>
          <w:lang w:eastAsia="he-IL"/>
        </w:rPr>
      </w:pPr>
      <w:bookmarkStart w:id="868" w:name="_ETM_Q1_2039219"/>
      <w:bookmarkStart w:id="869" w:name="_ETM_Q1_2039336"/>
      <w:bookmarkEnd w:id="868"/>
      <w:bookmarkEnd w:id="869"/>
    </w:p>
    <w:p w:rsidR="00C60241" w:rsidRPr="00ED649D" w:rsidRDefault="00C60241" w:rsidP="00C60241">
      <w:pPr>
        <w:pStyle w:val="af6"/>
        <w:keepNext/>
        <w:rPr>
          <w:rtl/>
        </w:rPr>
      </w:pPr>
      <w:bookmarkStart w:id="870" w:name="ET_yor_4758_12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870"/>
    </w:p>
    <w:p w:rsidR="00C60241" w:rsidRPr="00ED649D" w:rsidRDefault="00C60241" w:rsidP="00C60241">
      <w:pPr>
        <w:pStyle w:val="KeepWithNext"/>
        <w:rPr>
          <w:rtl/>
          <w:lang w:eastAsia="he-IL"/>
        </w:rPr>
      </w:pPr>
    </w:p>
    <w:p w:rsidR="00C60241" w:rsidRPr="00ED649D" w:rsidRDefault="00C60241" w:rsidP="00C60241">
      <w:pPr>
        <w:rPr>
          <w:rtl/>
          <w:lang w:eastAsia="he-IL"/>
        </w:rPr>
      </w:pPr>
      <w:bookmarkStart w:id="871" w:name="_ETM_Q1_2040778"/>
      <w:bookmarkEnd w:id="871"/>
      <w:r w:rsidRPr="00ED649D">
        <w:rPr>
          <w:rFonts w:hint="cs"/>
          <w:rtl/>
          <w:lang w:eastAsia="he-IL"/>
        </w:rPr>
        <w:t xml:space="preserve">מי בעד אישור </w:t>
      </w:r>
      <w:bookmarkStart w:id="872" w:name="_ETM_Q1_2043062"/>
      <w:bookmarkEnd w:id="872"/>
      <w:r w:rsidRPr="00ED649D">
        <w:rPr>
          <w:rFonts w:hint="cs"/>
          <w:b/>
          <w:bCs/>
          <w:rtl/>
          <w:lang w:eastAsia="he-IL"/>
        </w:rPr>
        <w:t>סעיף 12</w:t>
      </w:r>
      <w:r w:rsidRPr="00ED649D">
        <w:rPr>
          <w:rFonts w:hint="cs"/>
          <w:rtl/>
          <w:lang w:eastAsia="he-IL"/>
        </w:rPr>
        <w:t>?</w:t>
      </w:r>
      <w:bookmarkStart w:id="873" w:name="_ETM_Q1_2045638"/>
      <w:bookmarkEnd w:id="873"/>
    </w:p>
    <w:p w:rsidR="00C60241" w:rsidRPr="00ED649D" w:rsidRDefault="00C60241" w:rsidP="00C60241">
      <w:pPr>
        <w:rPr>
          <w:rtl/>
          <w:lang w:eastAsia="he-IL"/>
        </w:rPr>
      </w:pPr>
      <w:bookmarkStart w:id="874" w:name="_ETM_Q1_2045775"/>
      <w:bookmarkStart w:id="875" w:name="_ETM_Q1_2045878"/>
      <w:bookmarkStart w:id="876" w:name="_ETM_Q1_2045983"/>
      <w:bookmarkStart w:id="877" w:name="_ETM_Q1_2047063"/>
      <w:bookmarkEnd w:id="874"/>
      <w:bookmarkEnd w:id="875"/>
      <w:bookmarkEnd w:id="876"/>
      <w:bookmarkEnd w:id="877"/>
    </w:p>
    <w:p w:rsidR="00C60241" w:rsidRPr="00ED649D" w:rsidRDefault="00C60241" w:rsidP="00C60241">
      <w:pPr>
        <w:pStyle w:val="af1"/>
        <w:keepNext/>
        <w:rPr>
          <w:rtl/>
          <w:lang w:eastAsia="he-IL"/>
        </w:rPr>
      </w:pPr>
      <w:bookmarkStart w:id="878" w:name="_ETM_Q1_2047157"/>
      <w:bookmarkEnd w:id="878"/>
      <w:r w:rsidRPr="00ED649D">
        <w:rPr>
          <w:rtl/>
          <w:lang w:eastAsia="he-IL"/>
        </w:rPr>
        <w:t>הצבעה</w:t>
      </w:r>
    </w:p>
    <w:p w:rsidR="00C60241" w:rsidRPr="00ED649D" w:rsidRDefault="00C60241" w:rsidP="00C60241">
      <w:pPr>
        <w:pStyle w:val="--"/>
        <w:keepNext/>
        <w:rPr>
          <w:rtl/>
          <w:lang w:eastAsia="he-IL"/>
        </w:rPr>
      </w:pPr>
    </w:p>
    <w:p w:rsidR="00C60241" w:rsidRPr="00ED649D" w:rsidRDefault="00C60241" w:rsidP="00C60241">
      <w:pPr>
        <w:pStyle w:val="af2"/>
        <w:rPr>
          <w:rtl/>
          <w:lang w:eastAsia="he-IL"/>
        </w:rPr>
      </w:pPr>
      <w:r w:rsidRPr="00ED649D">
        <w:rPr>
          <w:rFonts w:hint="cs"/>
          <w:rtl/>
          <w:lang w:eastAsia="he-IL"/>
        </w:rPr>
        <w:t xml:space="preserve">אושר. </w:t>
      </w:r>
    </w:p>
    <w:p w:rsidR="00C60241" w:rsidRPr="00ED649D" w:rsidRDefault="00C60241" w:rsidP="00C60241">
      <w:pPr>
        <w:rPr>
          <w:rtl/>
          <w:lang w:eastAsia="he-IL"/>
        </w:rPr>
      </w:pPr>
    </w:p>
    <w:p w:rsidR="00C60241" w:rsidRPr="00ED649D" w:rsidRDefault="00C60241" w:rsidP="00C60241">
      <w:pPr>
        <w:pStyle w:val="af6"/>
        <w:keepNext/>
        <w:rPr>
          <w:rtl/>
        </w:rPr>
      </w:pPr>
      <w:bookmarkStart w:id="879" w:name="ET_yor_4758_12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879"/>
    </w:p>
    <w:p w:rsidR="00C60241" w:rsidRPr="00ED649D" w:rsidRDefault="00C60241" w:rsidP="00C60241">
      <w:pPr>
        <w:pStyle w:val="KeepWithNext"/>
        <w:rPr>
          <w:rtl/>
          <w:lang w:eastAsia="he-IL"/>
        </w:rPr>
      </w:pPr>
    </w:p>
    <w:p w:rsidR="00C60241" w:rsidRPr="00ED649D" w:rsidRDefault="00C60241" w:rsidP="00C60241">
      <w:pPr>
        <w:rPr>
          <w:rtl/>
          <w:lang w:eastAsia="he-IL"/>
        </w:rPr>
      </w:pPr>
      <w:bookmarkStart w:id="880" w:name="_ETM_Q1_2046760"/>
      <w:bookmarkEnd w:id="880"/>
      <w:r w:rsidRPr="00ED649D">
        <w:rPr>
          <w:rFonts w:hint="cs"/>
          <w:rtl/>
          <w:lang w:eastAsia="he-IL"/>
        </w:rPr>
        <w:t xml:space="preserve">אין מתנגדים ואין נמנעים. 12 אושר. עוברים ל-13. </w:t>
      </w:r>
      <w:bookmarkStart w:id="881" w:name="_ETM_Q1_2049489"/>
      <w:bookmarkStart w:id="882" w:name="_ETM_Q1_2050046"/>
      <w:bookmarkEnd w:id="881"/>
      <w:bookmarkEnd w:id="882"/>
    </w:p>
    <w:p w:rsidR="00C60241" w:rsidRPr="00ED649D" w:rsidRDefault="00C60241" w:rsidP="00C60241">
      <w:pPr>
        <w:rPr>
          <w:rtl/>
          <w:lang w:eastAsia="he-IL"/>
        </w:rPr>
      </w:pPr>
      <w:bookmarkStart w:id="883" w:name="_ETM_Q1_2050177"/>
      <w:bookmarkStart w:id="884" w:name="_ETM_Q1_2051744"/>
      <w:bookmarkEnd w:id="883"/>
      <w:bookmarkEnd w:id="884"/>
    </w:p>
    <w:p w:rsidR="00C60241" w:rsidRPr="00ED649D" w:rsidRDefault="00C60241" w:rsidP="00C60241">
      <w:pPr>
        <w:pStyle w:val="af9"/>
        <w:keepNext/>
        <w:rPr>
          <w:rtl/>
          <w:lang w:eastAsia="he-IL"/>
        </w:rPr>
      </w:pPr>
      <w:bookmarkStart w:id="885" w:name="ET_guest_592235_124"/>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885"/>
    </w:p>
    <w:p w:rsidR="00C60241" w:rsidRPr="00ED649D" w:rsidRDefault="00C60241" w:rsidP="00C60241">
      <w:pPr>
        <w:pStyle w:val="KeepWithNext"/>
        <w:rPr>
          <w:rtl/>
          <w:lang w:eastAsia="he-IL"/>
        </w:rPr>
      </w:pPr>
    </w:p>
    <w:tbl>
      <w:tblPr>
        <w:bidiVisual/>
        <w:tblW w:w="9079" w:type="dxa"/>
        <w:tblInd w:w="-2" w:type="dxa"/>
        <w:tblLayout w:type="fixed"/>
        <w:tblCellMar>
          <w:top w:w="57" w:type="dxa"/>
          <w:left w:w="0" w:type="dxa"/>
          <w:bottom w:w="57" w:type="dxa"/>
          <w:right w:w="0" w:type="dxa"/>
        </w:tblCellMar>
        <w:tblLook w:val="01E0" w:firstRow="1" w:lastRow="1" w:firstColumn="1" w:lastColumn="1" w:noHBand="0" w:noVBand="0"/>
      </w:tblPr>
      <w:tblGrid>
        <w:gridCol w:w="1978"/>
        <w:gridCol w:w="680"/>
        <w:gridCol w:w="6421"/>
      </w:tblGrid>
      <w:tr w:rsidR="009A3E2B" w:rsidRPr="00ED649D" w:rsidTr="009A3E2B">
        <w:trPr>
          <w:cantSplit/>
        </w:trPr>
        <w:tc>
          <w:tcPr>
            <w:tcW w:w="1978" w:type="dxa"/>
          </w:tcPr>
          <w:p w:rsidR="009A3E2B" w:rsidRPr="00ED649D" w:rsidRDefault="009A3E2B" w:rsidP="00A055C7">
            <w:pPr>
              <w:pStyle w:val="TableSideHeading"/>
              <w:keepLines w:val="0"/>
              <w:spacing w:line="240" w:lineRule="auto"/>
              <w:rPr>
                <w:sz w:val="24"/>
                <w:szCs w:val="24"/>
                <w:rtl/>
              </w:rPr>
            </w:pPr>
            <w:bookmarkStart w:id="886" w:name="_ETM_Q1_2052421"/>
            <w:bookmarkEnd w:id="886"/>
            <w:r w:rsidRPr="00ED649D">
              <w:rPr>
                <w:sz w:val="24"/>
                <w:szCs w:val="24"/>
                <w:rtl/>
              </w:rPr>
              <w:t>ביטול היתר</w:t>
            </w:r>
            <w:r w:rsidRPr="00ED649D">
              <w:rPr>
                <w:rFonts w:hint="cs"/>
                <w:sz w:val="24"/>
                <w:szCs w:val="24"/>
                <w:rtl/>
              </w:rPr>
              <w:t xml:space="preserve">, התלייתו, הגבלתו  </w:t>
            </w:r>
            <w:r w:rsidRPr="00ED649D">
              <w:rPr>
                <w:sz w:val="24"/>
                <w:szCs w:val="24"/>
                <w:rtl/>
              </w:rPr>
              <w:t xml:space="preserve">או </w:t>
            </w:r>
            <w:r w:rsidRPr="00ED649D">
              <w:rPr>
                <w:rFonts w:hint="cs"/>
                <w:sz w:val="24"/>
                <w:szCs w:val="24"/>
                <w:rtl/>
              </w:rPr>
              <w:t xml:space="preserve"> סירוב לחדשו</w:t>
            </w:r>
          </w:p>
        </w:tc>
        <w:tc>
          <w:tcPr>
            <w:tcW w:w="680" w:type="dxa"/>
          </w:tcPr>
          <w:p w:rsidR="009A3E2B" w:rsidRPr="00ED649D" w:rsidRDefault="009A3E2B" w:rsidP="00A055C7">
            <w:pPr>
              <w:pStyle w:val="TableText"/>
              <w:keepLines w:val="0"/>
              <w:autoSpaceDE/>
              <w:autoSpaceDN/>
              <w:adjustRightInd/>
              <w:spacing w:line="240" w:lineRule="auto"/>
              <w:ind w:right="0"/>
              <w:contextualSpacing/>
              <w:textAlignment w:val="auto"/>
              <w:rPr>
                <w:sz w:val="24"/>
                <w:szCs w:val="24"/>
              </w:rPr>
            </w:pPr>
            <w:r w:rsidRPr="00ED649D">
              <w:rPr>
                <w:rFonts w:hint="cs"/>
                <w:sz w:val="24"/>
                <w:szCs w:val="24"/>
                <w:rtl/>
              </w:rPr>
              <w:t>13.</w:t>
            </w:r>
          </w:p>
        </w:tc>
        <w:tc>
          <w:tcPr>
            <w:tcW w:w="6421" w:type="dxa"/>
          </w:tcPr>
          <w:p w:rsidR="009A3E2B" w:rsidRPr="00ED649D" w:rsidRDefault="009A3E2B" w:rsidP="009A3E2B">
            <w:pPr>
              <w:pStyle w:val="TableBlock"/>
              <w:numPr>
                <w:ilvl w:val="0"/>
                <w:numId w:val="7"/>
              </w:numPr>
              <w:tabs>
                <w:tab w:val="left" w:pos="624"/>
              </w:tabs>
              <w:autoSpaceDE/>
              <w:autoSpaceDN/>
              <w:adjustRightInd/>
              <w:spacing w:line="240" w:lineRule="auto"/>
              <w:contextualSpacing/>
              <w:textAlignment w:val="auto"/>
              <w:rPr>
                <w:sz w:val="24"/>
                <w:szCs w:val="24"/>
                <w:rtl/>
              </w:rPr>
            </w:pPr>
            <w:r w:rsidRPr="00ED649D">
              <w:rPr>
                <w:rFonts w:hint="eastAsia"/>
                <w:sz w:val="24"/>
                <w:szCs w:val="24"/>
                <w:rtl/>
              </w:rPr>
              <w:t>המנהל</w:t>
            </w:r>
            <w:r w:rsidRPr="00ED649D">
              <w:rPr>
                <w:sz w:val="24"/>
                <w:szCs w:val="24"/>
                <w:rtl/>
              </w:rPr>
              <w:t xml:space="preserve"> </w:t>
            </w:r>
            <w:r w:rsidRPr="00ED649D">
              <w:rPr>
                <w:rFonts w:hint="eastAsia"/>
                <w:sz w:val="24"/>
                <w:szCs w:val="24"/>
                <w:rtl/>
              </w:rPr>
              <w:t>רשאי</w:t>
            </w:r>
            <w:r w:rsidRPr="00ED649D">
              <w:rPr>
                <w:rFonts w:hint="cs"/>
                <w:sz w:val="24"/>
                <w:szCs w:val="24"/>
                <w:rtl/>
              </w:rPr>
              <w:t xml:space="preserve"> </w:t>
            </w:r>
            <w:r w:rsidRPr="00ED649D">
              <w:rPr>
                <w:rFonts w:hint="eastAsia"/>
                <w:sz w:val="24"/>
                <w:szCs w:val="24"/>
                <w:rtl/>
              </w:rPr>
              <w:t>לבטל</w:t>
            </w:r>
            <w:r w:rsidRPr="00ED649D">
              <w:rPr>
                <w:sz w:val="24"/>
                <w:szCs w:val="24"/>
                <w:rtl/>
              </w:rPr>
              <w:t xml:space="preserve"> </w:t>
            </w:r>
            <w:r w:rsidRPr="00ED649D">
              <w:rPr>
                <w:rFonts w:hint="eastAsia"/>
                <w:sz w:val="24"/>
                <w:szCs w:val="24"/>
                <w:rtl/>
              </w:rPr>
              <w:t>היתר</w:t>
            </w:r>
            <w:r w:rsidRPr="00ED649D">
              <w:rPr>
                <w:sz w:val="24"/>
                <w:szCs w:val="24"/>
                <w:rtl/>
              </w:rPr>
              <w:t xml:space="preserve"> </w:t>
            </w:r>
            <w:r w:rsidRPr="00ED649D">
              <w:rPr>
                <w:rFonts w:hint="cs"/>
                <w:sz w:val="24"/>
                <w:szCs w:val="24"/>
                <w:rtl/>
              </w:rPr>
              <w:t xml:space="preserve">למיתקן גז, </w:t>
            </w:r>
            <w:r w:rsidRPr="00ED649D">
              <w:rPr>
                <w:sz w:val="24"/>
                <w:szCs w:val="24"/>
                <w:rtl/>
              </w:rPr>
              <w:t>להתלות</w:t>
            </w:r>
            <w:r w:rsidRPr="00ED649D">
              <w:rPr>
                <w:rFonts w:hint="cs"/>
                <w:sz w:val="24"/>
                <w:szCs w:val="24"/>
                <w:rtl/>
              </w:rPr>
              <w:t>ו עד</w:t>
            </w:r>
            <w:r w:rsidRPr="00ED649D">
              <w:rPr>
                <w:sz w:val="24"/>
                <w:szCs w:val="24"/>
                <w:rtl/>
              </w:rPr>
              <w:t xml:space="preserve"> </w:t>
            </w:r>
            <w:r w:rsidRPr="00ED649D">
              <w:rPr>
                <w:rFonts w:hint="cs"/>
                <w:sz w:val="24"/>
                <w:szCs w:val="24"/>
                <w:rtl/>
              </w:rPr>
              <w:t>למילוי</w:t>
            </w:r>
            <w:r w:rsidRPr="00ED649D">
              <w:rPr>
                <w:sz w:val="24"/>
                <w:szCs w:val="24"/>
                <w:rtl/>
              </w:rPr>
              <w:t xml:space="preserve"> </w:t>
            </w:r>
            <w:r w:rsidRPr="00ED649D">
              <w:rPr>
                <w:rFonts w:hint="cs"/>
                <w:sz w:val="24"/>
                <w:szCs w:val="24"/>
                <w:rtl/>
              </w:rPr>
              <w:t>תנאים</w:t>
            </w:r>
            <w:r w:rsidRPr="00ED649D">
              <w:rPr>
                <w:sz w:val="24"/>
                <w:szCs w:val="24"/>
                <w:rtl/>
              </w:rPr>
              <w:t xml:space="preserve"> </w:t>
            </w:r>
            <w:r w:rsidRPr="00ED649D">
              <w:rPr>
                <w:rFonts w:hint="cs"/>
                <w:sz w:val="24"/>
                <w:szCs w:val="24"/>
                <w:rtl/>
              </w:rPr>
              <w:t xml:space="preserve">שיורה עליהם , להגבילו או לסרב לחדשו, בהתקיים לגבי ההיתר או בעל רישיון ספק הגז המחזיק בהיתר, לפי העניין, האמור בסעיף </w:t>
            </w:r>
            <w:r w:rsidRPr="00ED649D">
              <w:rPr>
                <w:sz w:val="24"/>
                <w:szCs w:val="24"/>
                <w:rtl/>
              </w:rPr>
              <w:t>8</w:t>
            </w:r>
            <w:r w:rsidRPr="00ED649D">
              <w:rPr>
                <w:rFonts w:hint="cs"/>
                <w:sz w:val="24"/>
                <w:szCs w:val="24"/>
                <w:rtl/>
              </w:rPr>
              <w:t xml:space="preserve">(א)(1) עד (5), בשינויים המחויבים, או </w:t>
            </w:r>
            <w:r w:rsidRPr="00ED649D">
              <w:rPr>
                <w:sz w:val="24"/>
                <w:szCs w:val="24"/>
                <w:rtl/>
              </w:rPr>
              <w:t xml:space="preserve">אם </w:t>
            </w:r>
            <w:r w:rsidRPr="00ED649D">
              <w:rPr>
                <w:rFonts w:hint="cs"/>
                <w:sz w:val="24"/>
                <w:szCs w:val="24"/>
                <w:rtl/>
              </w:rPr>
              <w:t xml:space="preserve">מצא </w:t>
            </w:r>
            <w:r w:rsidRPr="00ED649D">
              <w:rPr>
                <w:rFonts w:hint="eastAsia"/>
                <w:sz w:val="24"/>
                <w:szCs w:val="24"/>
                <w:rtl/>
              </w:rPr>
              <w:t>שטעמי</w:t>
            </w:r>
            <w:r w:rsidRPr="00ED649D">
              <w:rPr>
                <w:sz w:val="24"/>
                <w:szCs w:val="24"/>
                <w:rtl/>
              </w:rPr>
              <w:t xml:space="preserve"> </w:t>
            </w:r>
            <w:r w:rsidRPr="00ED649D">
              <w:rPr>
                <w:rFonts w:hint="eastAsia"/>
                <w:sz w:val="24"/>
                <w:szCs w:val="24"/>
                <w:rtl/>
              </w:rPr>
              <w:t>בטיחות</w:t>
            </w:r>
            <w:r w:rsidRPr="00ED649D">
              <w:rPr>
                <w:sz w:val="24"/>
                <w:szCs w:val="24"/>
                <w:rtl/>
              </w:rPr>
              <w:t xml:space="preserve"> </w:t>
            </w:r>
            <w:r w:rsidRPr="00ED649D">
              <w:rPr>
                <w:rFonts w:hint="eastAsia"/>
                <w:sz w:val="24"/>
                <w:szCs w:val="24"/>
                <w:rtl/>
              </w:rPr>
              <w:t>של</w:t>
            </w:r>
            <w:r w:rsidRPr="00ED649D">
              <w:rPr>
                <w:sz w:val="24"/>
                <w:szCs w:val="24"/>
                <w:rtl/>
              </w:rPr>
              <w:t xml:space="preserve"> </w:t>
            </w:r>
            <w:r w:rsidRPr="00ED649D">
              <w:rPr>
                <w:rFonts w:hint="eastAsia"/>
                <w:sz w:val="24"/>
                <w:szCs w:val="24"/>
                <w:rtl/>
              </w:rPr>
              <w:t>אדם</w:t>
            </w:r>
            <w:r w:rsidRPr="00ED649D">
              <w:rPr>
                <w:sz w:val="24"/>
                <w:szCs w:val="24"/>
                <w:rtl/>
              </w:rPr>
              <w:t xml:space="preserve"> </w:t>
            </w:r>
            <w:r w:rsidRPr="00ED649D">
              <w:rPr>
                <w:rFonts w:hint="eastAsia"/>
                <w:sz w:val="24"/>
                <w:szCs w:val="24"/>
                <w:rtl/>
              </w:rPr>
              <w:t>או</w:t>
            </w:r>
            <w:r w:rsidRPr="00ED649D">
              <w:rPr>
                <w:sz w:val="24"/>
                <w:szCs w:val="24"/>
                <w:rtl/>
              </w:rPr>
              <w:t xml:space="preserve"> </w:t>
            </w:r>
            <w:r w:rsidRPr="00ED649D">
              <w:rPr>
                <w:rFonts w:hint="eastAsia"/>
                <w:sz w:val="24"/>
                <w:szCs w:val="24"/>
                <w:rtl/>
              </w:rPr>
              <w:t>רכוש</w:t>
            </w:r>
            <w:r w:rsidRPr="00ED649D">
              <w:rPr>
                <w:sz w:val="24"/>
                <w:szCs w:val="24"/>
                <w:rtl/>
              </w:rPr>
              <w:t xml:space="preserve"> </w:t>
            </w:r>
            <w:r w:rsidRPr="00ED649D">
              <w:rPr>
                <w:rFonts w:hint="eastAsia"/>
                <w:sz w:val="24"/>
                <w:szCs w:val="24"/>
                <w:rtl/>
              </w:rPr>
              <w:t>מחייבים</w:t>
            </w:r>
            <w:r w:rsidRPr="00ED649D">
              <w:rPr>
                <w:sz w:val="24"/>
                <w:szCs w:val="24"/>
                <w:rtl/>
              </w:rPr>
              <w:t xml:space="preserve"> </w:t>
            </w:r>
            <w:r w:rsidRPr="00ED649D">
              <w:rPr>
                <w:rFonts w:hint="eastAsia"/>
                <w:sz w:val="24"/>
                <w:szCs w:val="24"/>
                <w:rtl/>
              </w:rPr>
              <w:t>זאת</w:t>
            </w:r>
            <w:r w:rsidRPr="00ED649D">
              <w:rPr>
                <w:rFonts w:hint="cs"/>
                <w:sz w:val="24"/>
                <w:szCs w:val="24"/>
                <w:rtl/>
              </w:rPr>
              <w:t>.</w:t>
            </w:r>
          </w:p>
        </w:tc>
      </w:tr>
      <w:tr w:rsidR="009A3E2B" w:rsidRPr="00ED649D" w:rsidTr="009A3E2B">
        <w:trPr>
          <w:cantSplit/>
        </w:trPr>
        <w:tc>
          <w:tcPr>
            <w:tcW w:w="1978" w:type="dxa"/>
          </w:tcPr>
          <w:p w:rsidR="009A3E2B" w:rsidRPr="00ED649D" w:rsidRDefault="009A3E2B" w:rsidP="00A055C7">
            <w:pPr>
              <w:pStyle w:val="TableSideHeading"/>
              <w:keepLines w:val="0"/>
              <w:spacing w:line="240" w:lineRule="auto"/>
              <w:rPr>
                <w:sz w:val="24"/>
                <w:szCs w:val="24"/>
                <w:rtl/>
              </w:rPr>
            </w:pPr>
          </w:p>
        </w:tc>
        <w:tc>
          <w:tcPr>
            <w:tcW w:w="680" w:type="dxa"/>
          </w:tcPr>
          <w:p w:rsidR="009A3E2B" w:rsidRPr="00ED649D" w:rsidRDefault="009A3E2B" w:rsidP="00A055C7">
            <w:pPr>
              <w:pStyle w:val="TableText"/>
              <w:spacing w:line="240" w:lineRule="auto"/>
              <w:rPr>
                <w:sz w:val="24"/>
                <w:szCs w:val="24"/>
              </w:rPr>
            </w:pPr>
          </w:p>
        </w:tc>
        <w:tc>
          <w:tcPr>
            <w:tcW w:w="6421" w:type="dxa"/>
          </w:tcPr>
          <w:p w:rsidR="009A3E2B" w:rsidRPr="00ED649D" w:rsidRDefault="009A3E2B" w:rsidP="009A3E2B">
            <w:pPr>
              <w:pStyle w:val="TableBlock"/>
              <w:tabs>
                <w:tab w:val="clear" w:pos="624"/>
              </w:tabs>
              <w:autoSpaceDE/>
              <w:autoSpaceDN/>
              <w:adjustRightInd/>
              <w:spacing w:line="240" w:lineRule="auto"/>
              <w:contextualSpacing/>
              <w:textAlignment w:val="auto"/>
              <w:rPr>
                <w:sz w:val="24"/>
                <w:szCs w:val="24"/>
                <w:rtl/>
              </w:rPr>
            </w:pPr>
            <w:r w:rsidRPr="00ED649D">
              <w:rPr>
                <w:rFonts w:hint="cs"/>
                <w:sz w:val="24"/>
                <w:szCs w:val="24"/>
                <w:rtl/>
              </w:rPr>
              <w:t>(ג)      בלי</w:t>
            </w:r>
            <w:r w:rsidRPr="00ED649D">
              <w:rPr>
                <w:sz w:val="24"/>
                <w:szCs w:val="24"/>
                <w:rtl/>
              </w:rPr>
              <w:t xml:space="preserve"> לגרוע מהוראות סעיף קטן (א), המנהל רשאי </w:t>
            </w:r>
            <w:r w:rsidRPr="00ED649D">
              <w:rPr>
                <w:rFonts w:hint="cs"/>
                <w:sz w:val="24"/>
                <w:szCs w:val="24"/>
                <w:rtl/>
              </w:rPr>
              <w:t xml:space="preserve">להגביל או </w:t>
            </w:r>
            <w:r w:rsidRPr="00ED649D">
              <w:rPr>
                <w:sz w:val="24"/>
                <w:szCs w:val="24"/>
                <w:rtl/>
              </w:rPr>
              <w:t xml:space="preserve">להתלות </w:t>
            </w:r>
            <w:r w:rsidRPr="00ED649D">
              <w:rPr>
                <w:rFonts w:hint="cs"/>
                <w:sz w:val="24"/>
                <w:szCs w:val="24"/>
                <w:rtl/>
              </w:rPr>
              <w:t xml:space="preserve">היתר למיתקן </w:t>
            </w:r>
            <w:r w:rsidRPr="00ED649D">
              <w:rPr>
                <w:sz w:val="24"/>
                <w:szCs w:val="24"/>
                <w:rtl/>
              </w:rPr>
              <w:t xml:space="preserve">גז אם תלויים </w:t>
            </w:r>
            <w:r w:rsidRPr="00ED649D">
              <w:rPr>
                <w:rFonts w:hint="eastAsia"/>
                <w:sz w:val="24"/>
                <w:szCs w:val="24"/>
                <w:rtl/>
              </w:rPr>
              <w:t>ועומדים</w:t>
            </w:r>
            <w:r w:rsidRPr="00ED649D">
              <w:rPr>
                <w:sz w:val="24"/>
                <w:szCs w:val="24"/>
                <w:rtl/>
              </w:rPr>
              <w:t xml:space="preserve"> נגד בעל </w:t>
            </w:r>
            <w:r w:rsidRPr="00ED649D">
              <w:rPr>
                <w:rFonts w:hint="cs"/>
                <w:sz w:val="24"/>
                <w:szCs w:val="24"/>
                <w:rtl/>
              </w:rPr>
              <w:t>רישיון ספק הגז המחזיק בהיתר או נגד בעל שליטה או נושא משרה בו,</w:t>
            </w:r>
            <w:r w:rsidRPr="00ED649D">
              <w:rPr>
                <w:sz w:val="24"/>
                <w:szCs w:val="24"/>
                <w:rtl/>
              </w:rPr>
              <w:t xml:space="preserve"> הליכים בשל עבירה </w:t>
            </w:r>
            <w:r w:rsidRPr="00ED649D">
              <w:rPr>
                <w:rFonts w:hint="cs"/>
                <w:sz w:val="24"/>
                <w:szCs w:val="24"/>
                <w:rtl/>
              </w:rPr>
              <w:t>כאמור</w:t>
            </w:r>
            <w:r w:rsidRPr="00ED649D">
              <w:rPr>
                <w:sz w:val="24"/>
                <w:szCs w:val="24"/>
                <w:rtl/>
              </w:rPr>
              <w:t xml:space="preserve"> בסעיף 3(א)(6)</w:t>
            </w:r>
            <w:r w:rsidRPr="00ED649D">
              <w:rPr>
                <w:rFonts w:hint="cs"/>
                <w:sz w:val="24"/>
                <w:szCs w:val="24"/>
                <w:rtl/>
              </w:rPr>
              <w:t xml:space="preserve"> </w:t>
            </w:r>
            <w:r w:rsidRPr="00ED649D">
              <w:rPr>
                <w:rFonts w:hint="eastAsia"/>
                <w:sz w:val="24"/>
                <w:szCs w:val="24"/>
                <w:rtl/>
              </w:rPr>
              <w:t>–</w:t>
            </w:r>
            <w:r w:rsidRPr="00ED649D">
              <w:rPr>
                <w:sz w:val="24"/>
                <w:szCs w:val="24"/>
                <w:rtl/>
              </w:rPr>
              <w:t xml:space="preserve"> </w:t>
            </w:r>
            <w:r w:rsidRPr="00ED649D">
              <w:rPr>
                <w:rFonts w:hint="eastAsia"/>
                <w:sz w:val="24"/>
                <w:szCs w:val="24"/>
                <w:rtl/>
              </w:rPr>
              <w:t>עד</w:t>
            </w:r>
            <w:r w:rsidRPr="00ED649D">
              <w:rPr>
                <w:sz w:val="24"/>
                <w:szCs w:val="24"/>
                <w:rtl/>
              </w:rPr>
              <w:t xml:space="preserve"> </w:t>
            </w:r>
            <w:r w:rsidRPr="00ED649D">
              <w:rPr>
                <w:rFonts w:hint="eastAsia"/>
                <w:sz w:val="24"/>
                <w:szCs w:val="24"/>
                <w:rtl/>
              </w:rPr>
              <w:t>לסיום</w:t>
            </w:r>
            <w:r w:rsidRPr="00ED649D">
              <w:rPr>
                <w:sz w:val="24"/>
                <w:szCs w:val="24"/>
                <w:rtl/>
              </w:rPr>
              <w:t xml:space="preserve"> </w:t>
            </w:r>
            <w:r w:rsidRPr="00ED649D">
              <w:rPr>
                <w:rFonts w:hint="eastAsia"/>
                <w:sz w:val="24"/>
                <w:szCs w:val="24"/>
                <w:rtl/>
              </w:rPr>
              <w:t>ההליכים</w:t>
            </w:r>
            <w:r w:rsidRPr="00ED649D">
              <w:rPr>
                <w:sz w:val="24"/>
                <w:szCs w:val="24"/>
                <w:rtl/>
              </w:rPr>
              <w:t xml:space="preserve"> כאמור.</w:t>
            </w:r>
          </w:p>
        </w:tc>
      </w:tr>
      <w:tr w:rsidR="009A3E2B" w:rsidRPr="00ED649D" w:rsidTr="009A3E2B">
        <w:trPr>
          <w:cantSplit/>
          <w:trHeight w:val="60"/>
        </w:trPr>
        <w:tc>
          <w:tcPr>
            <w:tcW w:w="1978" w:type="dxa"/>
          </w:tcPr>
          <w:p w:rsidR="009A3E2B" w:rsidRPr="00ED649D" w:rsidRDefault="009A3E2B" w:rsidP="00A055C7">
            <w:pPr>
              <w:pStyle w:val="TableSideHeading"/>
              <w:spacing w:line="240" w:lineRule="auto"/>
              <w:rPr>
                <w:sz w:val="24"/>
                <w:szCs w:val="24"/>
                <w:rtl/>
              </w:rPr>
            </w:pPr>
          </w:p>
        </w:tc>
        <w:tc>
          <w:tcPr>
            <w:tcW w:w="680" w:type="dxa"/>
          </w:tcPr>
          <w:p w:rsidR="009A3E2B" w:rsidRPr="00ED649D" w:rsidRDefault="009A3E2B" w:rsidP="00A055C7">
            <w:pPr>
              <w:pStyle w:val="TableText"/>
              <w:spacing w:line="240" w:lineRule="auto"/>
              <w:rPr>
                <w:sz w:val="24"/>
                <w:szCs w:val="24"/>
              </w:rPr>
            </w:pPr>
          </w:p>
        </w:tc>
        <w:tc>
          <w:tcPr>
            <w:tcW w:w="6421" w:type="dxa"/>
          </w:tcPr>
          <w:p w:rsidR="009A3E2B" w:rsidRPr="00ED649D" w:rsidRDefault="009A3E2B" w:rsidP="00A055C7">
            <w:pPr>
              <w:pStyle w:val="TableBlock"/>
              <w:tabs>
                <w:tab w:val="clear" w:pos="624"/>
              </w:tabs>
              <w:autoSpaceDE/>
              <w:autoSpaceDN/>
              <w:adjustRightInd/>
              <w:spacing w:line="240" w:lineRule="auto"/>
              <w:contextualSpacing/>
              <w:textAlignment w:val="auto"/>
              <w:rPr>
                <w:sz w:val="24"/>
                <w:szCs w:val="24"/>
              </w:rPr>
            </w:pPr>
            <w:r w:rsidRPr="00ED649D">
              <w:rPr>
                <w:rFonts w:hint="cs"/>
                <w:sz w:val="24"/>
                <w:szCs w:val="24"/>
                <w:rtl/>
              </w:rPr>
              <w:t xml:space="preserve">(ד)       המנהל לא יבטל, לא יתלה, לא יגביל ולא  יסרב לחדש היתר למיתקן גז לפי סעיף זה, אלא לאחר שנתן לבעל רישיון ספק הגז המחזיק בהיתר הזדמנות לטעון את טענותיו; אולם רשאי המנהל להתלות היתר או להגבילו </w:t>
            </w:r>
            <w:r w:rsidRPr="00ED649D">
              <w:rPr>
                <w:sz w:val="24"/>
                <w:szCs w:val="24"/>
                <w:rtl/>
              </w:rPr>
              <w:t>אף בטרם נ</w:t>
            </w:r>
            <w:r w:rsidRPr="00ED649D">
              <w:rPr>
                <w:rFonts w:hint="cs"/>
                <w:sz w:val="24"/>
                <w:szCs w:val="24"/>
                <w:rtl/>
              </w:rPr>
              <w:t>י</w:t>
            </w:r>
            <w:r w:rsidRPr="00ED649D">
              <w:rPr>
                <w:sz w:val="24"/>
                <w:szCs w:val="24"/>
                <w:rtl/>
              </w:rPr>
              <w:t>ת</w:t>
            </w:r>
            <w:r w:rsidRPr="00ED649D">
              <w:rPr>
                <w:rFonts w:hint="cs"/>
                <w:sz w:val="24"/>
                <w:szCs w:val="24"/>
                <w:rtl/>
              </w:rPr>
              <w:t>נה לבעל הרישיון</w:t>
            </w:r>
            <w:r w:rsidRPr="00ED649D">
              <w:rPr>
                <w:sz w:val="24"/>
                <w:szCs w:val="24"/>
                <w:rtl/>
              </w:rPr>
              <w:t xml:space="preserve"> </w:t>
            </w:r>
            <w:r w:rsidRPr="00ED649D">
              <w:rPr>
                <w:rFonts w:hint="cs"/>
                <w:sz w:val="24"/>
                <w:szCs w:val="24"/>
                <w:rtl/>
              </w:rPr>
              <w:t xml:space="preserve">הזדמנות כאמור, אם </w:t>
            </w:r>
            <w:r w:rsidRPr="00ED649D">
              <w:rPr>
                <w:sz w:val="24"/>
                <w:szCs w:val="24"/>
                <w:rtl/>
              </w:rPr>
              <w:t>היה ל</w:t>
            </w:r>
            <w:r w:rsidRPr="00ED649D">
              <w:rPr>
                <w:rFonts w:hint="cs"/>
                <w:sz w:val="24"/>
                <w:szCs w:val="24"/>
                <w:rtl/>
              </w:rPr>
              <w:t>ו</w:t>
            </w:r>
            <w:r w:rsidRPr="00ED649D">
              <w:rPr>
                <w:sz w:val="24"/>
                <w:szCs w:val="24"/>
                <w:rtl/>
              </w:rPr>
              <w:t xml:space="preserve"> יסוד סביר להניח כי מיתקן גז מהווה סכנה ממשית ומיידית</w:t>
            </w:r>
            <w:r w:rsidRPr="00ED649D">
              <w:rPr>
                <w:rFonts w:hint="cs"/>
                <w:sz w:val="24"/>
                <w:szCs w:val="24"/>
                <w:rtl/>
              </w:rPr>
              <w:t xml:space="preserve"> לאדם או לרכוש</w:t>
            </w:r>
            <w:r w:rsidRPr="00ED649D">
              <w:rPr>
                <w:sz w:val="24"/>
                <w:szCs w:val="24"/>
                <w:rtl/>
              </w:rPr>
              <w:t xml:space="preserve">, ובלבד שייתן </w:t>
            </w:r>
            <w:r w:rsidRPr="00ED649D">
              <w:rPr>
                <w:rFonts w:hint="eastAsia"/>
                <w:sz w:val="24"/>
                <w:szCs w:val="24"/>
                <w:rtl/>
              </w:rPr>
              <w:t>לבעל</w:t>
            </w:r>
            <w:r w:rsidRPr="00ED649D">
              <w:rPr>
                <w:sz w:val="24"/>
                <w:szCs w:val="24"/>
                <w:rtl/>
              </w:rPr>
              <w:t xml:space="preserve"> </w:t>
            </w:r>
            <w:r w:rsidRPr="00ED649D">
              <w:rPr>
                <w:rFonts w:hint="eastAsia"/>
                <w:sz w:val="24"/>
                <w:szCs w:val="24"/>
                <w:rtl/>
              </w:rPr>
              <w:t>ה</w:t>
            </w:r>
            <w:r w:rsidRPr="00ED649D">
              <w:rPr>
                <w:rFonts w:hint="cs"/>
                <w:sz w:val="24"/>
                <w:szCs w:val="24"/>
                <w:rtl/>
              </w:rPr>
              <w:t>רישיון</w:t>
            </w:r>
            <w:r w:rsidRPr="00ED649D">
              <w:rPr>
                <w:sz w:val="24"/>
                <w:szCs w:val="24"/>
                <w:rtl/>
              </w:rPr>
              <w:t xml:space="preserve"> הזדמנות לטעון את טענותיו בהקדם האפשרי לאחר </w:t>
            </w:r>
            <w:r w:rsidRPr="00ED649D">
              <w:rPr>
                <w:rFonts w:hint="cs"/>
                <w:sz w:val="24"/>
                <w:szCs w:val="24"/>
                <w:rtl/>
              </w:rPr>
              <w:t xml:space="preserve">מתן ההחלטה, ולא יאוחר משלושים ימים לאחר מתן ההחלטה; החליט המנהל להתלות או להגביל רישיון לפי סעיף קטן זה, ולאחר  ששמע את טענותיו של בעל הרישיון כאמור, נוכח כי מתקיימת עילה לפי סעיף קטן (א) לביטול הרישיון או לסירוב לחדשו, רשאי המנהל לבטל את הרישיון או לסרב לחדשו, לפי העניין.    </w:t>
            </w:r>
          </w:p>
        </w:tc>
      </w:tr>
    </w:tbl>
    <w:p w:rsidR="00684E7C" w:rsidRPr="00ED649D" w:rsidRDefault="00684E7C" w:rsidP="00684E7C">
      <w:pPr>
        <w:rPr>
          <w:rtl/>
          <w:lang w:eastAsia="he-IL"/>
        </w:rPr>
      </w:pPr>
    </w:p>
    <w:p w:rsidR="00684E7C" w:rsidRPr="00ED649D" w:rsidRDefault="00684E7C" w:rsidP="00684E7C">
      <w:pPr>
        <w:pStyle w:val="af6"/>
        <w:keepNext/>
      </w:pPr>
      <w:bookmarkStart w:id="887" w:name="ET_yor_4758_12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887"/>
    </w:p>
    <w:p w:rsidR="00684E7C" w:rsidRPr="00ED649D" w:rsidRDefault="00684E7C" w:rsidP="00684E7C">
      <w:pPr>
        <w:pStyle w:val="KeepWithNext"/>
        <w:rPr>
          <w:rtl/>
          <w:lang w:eastAsia="he-IL"/>
        </w:rPr>
      </w:pPr>
    </w:p>
    <w:p w:rsidR="00684E7C" w:rsidRPr="00ED649D" w:rsidRDefault="00684E7C" w:rsidP="00324D32">
      <w:pPr>
        <w:rPr>
          <w:rtl/>
          <w:lang w:eastAsia="he-IL"/>
        </w:rPr>
      </w:pPr>
      <w:r w:rsidRPr="00ED649D">
        <w:rPr>
          <w:rFonts w:hint="cs"/>
          <w:rtl/>
          <w:lang w:eastAsia="he-IL"/>
        </w:rPr>
        <w:t xml:space="preserve">לו אני קראתי כמו ג'ודי ניר </w:t>
      </w:r>
      <w:bookmarkStart w:id="888" w:name="_ETM_Q1_2142613"/>
      <w:bookmarkEnd w:id="888"/>
      <w:r w:rsidRPr="00ED649D">
        <w:rPr>
          <w:rFonts w:hint="cs"/>
          <w:rtl/>
          <w:lang w:eastAsia="he-IL"/>
        </w:rPr>
        <w:t xml:space="preserve">מוזס למרוד, להעלים מס ולעבוד בשחור... </w:t>
      </w:r>
      <w:bookmarkStart w:id="889" w:name="_ETM_Q1_2152201"/>
      <w:bookmarkEnd w:id="889"/>
      <w:r w:rsidRPr="00ED649D">
        <w:rPr>
          <w:rFonts w:hint="cs"/>
          <w:rtl/>
          <w:lang w:eastAsia="he-IL"/>
        </w:rPr>
        <w:t>נניח שבעל מתקן גז חשו</w:t>
      </w:r>
      <w:r w:rsidR="00324D32" w:rsidRPr="00ED649D">
        <w:rPr>
          <w:rFonts w:hint="cs"/>
          <w:rtl/>
          <w:lang w:eastAsia="he-IL"/>
        </w:rPr>
        <w:t xml:space="preserve">ד </w:t>
      </w:r>
      <w:r w:rsidRPr="00ED649D">
        <w:rPr>
          <w:rFonts w:hint="cs"/>
          <w:rtl/>
          <w:lang w:eastAsia="he-IL"/>
        </w:rPr>
        <w:t xml:space="preserve">בהעלמת מיסים, האם זה יהווה </w:t>
      </w:r>
      <w:bookmarkStart w:id="890" w:name="_ETM_Q1_2161811"/>
      <w:bookmarkEnd w:id="890"/>
      <w:r w:rsidRPr="00ED649D">
        <w:rPr>
          <w:rFonts w:hint="cs"/>
          <w:rtl/>
          <w:lang w:eastAsia="he-IL"/>
        </w:rPr>
        <w:t>עילה?</w:t>
      </w:r>
      <w:bookmarkStart w:id="891" w:name="_ETM_Q1_2163331"/>
      <w:bookmarkEnd w:id="891"/>
    </w:p>
    <w:p w:rsidR="00684E7C" w:rsidRPr="00ED649D" w:rsidRDefault="00684E7C" w:rsidP="00684E7C">
      <w:pPr>
        <w:rPr>
          <w:rtl/>
          <w:lang w:eastAsia="he-IL"/>
        </w:rPr>
      </w:pPr>
      <w:bookmarkStart w:id="892" w:name="_ETM_Q1_2163463"/>
      <w:bookmarkEnd w:id="892"/>
    </w:p>
    <w:p w:rsidR="00684E7C" w:rsidRPr="00ED649D" w:rsidRDefault="00684E7C" w:rsidP="00684E7C">
      <w:pPr>
        <w:pStyle w:val="af9"/>
        <w:keepNext/>
        <w:rPr>
          <w:lang w:eastAsia="he-IL"/>
        </w:rPr>
      </w:pPr>
      <w:bookmarkStart w:id="893" w:name="ET_guest_592235_125"/>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893"/>
    </w:p>
    <w:p w:rsidR="00684E7C" w:rsidRPr="00ED649D" w:rsidRDefault="00684E7C" w:rsidP="00684E7C">
      <w:pPr>
        <w:pStyle w:val="KeepWithNext"/>
        <w:rPr>
          <w:rtl/>
          <w:lang w:eastAsia="he-IL"/>
        </w:rPr>
      </w:pPr>
    </w:p>
    <w:p w:rsidR="00684E7C" w:rsidRPr="00ED649D" w:rsidRDefault="00684E7C" w:rsidP="00684E7C">
      <w:pPr>
        <w:rPr>
          <w:rtl/>
          <w:lang w:eastAsia="he-IL"/>
        </w:rPr>
      </w:pPr>
      <w:bookmarkStart w:id="894" w:name="_ETM_Q1_2165035"/>
      <w:bookmarkStart w:id="895" w:name="_ETM_Q1_2165127"/>
      <w:bookmarkEnd w:id="894"/>
      <w:bookmarkEnd w:id="895"/>
      <w:r w:rsidRPr="00ED649D">
        <w:rPr>
          <w:rFonts w:hint="cs"/>
          <w:rtl/>
          <w:lang w:eastAsia="he-IL"/>
        </w:rPr>
        <w:t xml:space="preserve">אין רשימה סגורה של עברות שהרשעה בהן או פתיחה בהליך </w:t>
      </w:r>
      <w:bookmarkStart w:id="896" w:name="_ETM_Q1_2174386"/>
      <w:bookmarkEnd w:id="896"/>
      <w:r w:rsidRPr="00ED649D">
        <w:rPr>
          <w:rFonts w:hint="cs"/>
          <w:rtl/>
          <w:lang w:eastAsia="he-IL"/>
        </w:rPr>
        <w:t>שקשור בהן תהווה עילה לביטול - - -</w:t>
      </w:r>
    </w:p>
    <w:p w:rsidR="00684E7C" w:rsidRPr="00ED649D" w:rsidRDefault="00684E7C" w:rsidP="00684E7C">
      <w:pPr>
        <w:rPr>
          <w:rtl/>
          <w:lang w:eastAsia="he-IL"/>
        </w:rPr>
      </w:pPr>
      <w:bookmarkStart w:id="897" w:name="_ETM_Q1_2174740"/>
      <w:bookmarkStart w:id="898" w:name="_ETM_Q1_2174875"/>
      <w:bookmarkEnd w:id="897"/>
      <w:bookmarkEnd w:id="898"/>
    </w:p>
    <w:p w:rsidR="00684E7C" w:rsidRPr="00ED649D" w:rsidRDefault="00684E7C" w:rsidP="00684E7C">
      <w:pPr>
        <w:pStyle w:val="af6"/>
        <w:keepNext/>
      </w:pPr>
      <w:bookmarkStart w:id="899" w:name="ET_yor_4758_12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899"/>
    </w:p>
    <w:p w:rsidR="00684E7C" w:rsidRPr="00ED649D" w:rsidRDefault="00684E7C" w:rsidP="00684E7C">
      <w:pPr>
        <w:pStyle w:val="KeepWithNext"/>
        <w:rPr>
          <w:rtl/>
          <w:lang w:eastAsia="he-IL"/>
        </w:rPr>
      </w:pPr>
    </w:p>
    <w:p w:rsidR="00684E7C" w:rsidRPr="00ED649D" w:rsidRDefault="00684E7C" w:rsidP="00684E7C">
      <w:pPr>
        <w:rPr>
          <w:rtl/>
          <w:lang w:eastAsia="he-IL"/>
        </w:rPr>
      </w:pPr>
      <w:bookmarkStart w:id="900" w:name="_ETM_Q1_2176839"/>
      <w:bookmarkEnd w:id="900"/>
      <w:r w:rsidRPr="00ED649D">
        <w:rPr>
          <w:rFonts w:hint="cs"/>
          <w:rtl/>
          <w:lang w:eastAsia="he-IL"/>
        </w:rPr>
        <w:t>אנ</w:t>
      </w:r>
      <w:bookmarkStart w:id="901" w:name="_ETM_Q1_2177507"/>
      <w:bookmarkEnd w:id="901"/>
      <w:r w:rsidRPr="00ED649D">
        <w:rPr>
          <w:rFonts w:hint="cs"/>
          <w:rtl/>
          <w:lang w:eastAsia="he-IL"/>
        </w:rPr>
        <w:t xml:space="preserve">י ניצלתי פה שתי הזדמנויות. אחת, למחות על הקריאה שלה </w:t>
      </w:r>
      <w:bookmarkStart w:id="902" w:name="_ETM_Q1_2184783"/>
      <w:bookmarkEnd w:id="902"/>
      <w:r w:rsidRPr="00ED649D">
        <w:rPr>
          <w:rFonts w:hint="cs"/>
          <w:rtl/>
          <w:lang w:eastAsia="he-IL"/>
        </w:rPr>
        <w:t xml:space="preserve">לעבור על החוק. חוק הוא חוק, ולא משנה כמה </w:t>
      </w:r>
      <w:bookmarkStart w:id="903" w:name="_ETM_Q1_2189692"/>
      <w:bookmarkEnd w:id="903"/>
      <w:r w:rsidRPr="00ED649D">
        <w:rPr>
          <w:rFonts w:hint="cs"/>
          <w:rtl/>
          <w:lang w:eastAsia="he-IL"/>
        </w:rPr>
        <w:t xml:space="preserve">הפה של אותו עיתונאי... ככל שהוא עז פנים וככל שהוא </w:t>
      </w:r>
      <w:bookmarkStart w:id="904" w:name="_ETM_Q1_2196844"/>
      <w:bookmarkEnd w:id="904"/>
      <w:r w:rsidRPr="00ED649D">
        <w:rPr>
          <w:rFonts w:hint="cs"/>
          <w:rtl/>
          <w:lang w:eastAsia="he-IL"/>
        </w:rPr>
        <w:t xml:space="preserve">בוטה יותר הוא הופך להיות יותר מפורסם. ניצלתי </w:t>
      </w:r>
      <w:bookmarkStart w:id="905" w:name="_ETM_Q1_2199960"/>
      <w:bookmarkEnd w:id="905"/>
      <w:r w:rsidRPr="00ED649D">
        <w:rPr>
          <w:rFonts w:hint="cs"/>
          <w:rtl/>
          <w:lang w:eastAsia="he-IL"/>
        </w:rPr>
        <w:t>פה את הבמה שלי כפרלמנטר למחות על זה לעינ</w:t>
      </w:r>
      <w:bookmarkStart w:id="906" w:name="_ETM_Q1_2202088"/>
      <w:bookmarkEnd w:id="906"/>
      <w:r w:rsidRPr="00ED649D">
        <w:rPr>
          <w:rFonts w:hint="cs"/>
          <w:rtl/>
          <w:lang w:eastAsia="he-IL"/>
        </w:rPr>
        <w:t xml:space="preserve">י העם ולהוקיע. אני יודע שזה גורר תגובות, אבל אני </w:t>
      </w:r>
      <w:bookmarkStart w:id="907" w:name="_ETM_Q1_2204186"/>
      <w:bookmarkEnd w:id="907"/>
      <w:r w:rsidRPr="00ED649D">
        <w:rPr>
          <w:rFonts w:hint="cs"/>
          <w:rtl/>
          <w:lang w:eastAsia="he-IL"/>
        </w:rPr>
        <w:t xml:space="preserve">לא עושה חשבון. דבר שני, הזכרתי את זה גם לצורך </w:t>
      </w:r>
      <w:bookmarkStart w:id="908" w:name="_ETM_Q1_2212432"/>
      <w:bookmarkEnd w:id="908"/>
      <w:r w:rsidRPr="00ED649D">
        <w:rPr>
          <w:rFonts w:hint="cs"/>
          <w:rtl/>
          <w:lang w:eastAsia="he-IL"/>
        </w:rPr>
        <w:t xml:space="preserve">הדיון המהותי, כדי להבין איזה נסיבות. פעם </w:t>
      </w:r>
      <w:bookmarkStart w:id="909" w:name="_ETM_Q1_2218561"/>
      <w:bookmarkEnd w:id="909"/>
      <w:r w:rsidRPr="00ED649D">
        <w:rPr>
          <w:rFonts w:hint="cs"/>
          <w:rtl/>
          <w:lang w:eastAsia="he-IL"/>
        </w:rPr>
        <w:t xml:space="preserve">יועץ משפטי במשרד שעבדתי בו החליט שרק תלונה של </w:t>
      </w:r>
      <w:bookmarkStart w:id="910" w:name="_ETM_Q1_2229219"/>
      <w:bookmarkEnd w:id="910"/>
      <w:r w:rsidRPr="00ED649D">
        <w:rPr>
          <w:rFonts w:hint="cs"/>
          <w:rtl/>
          <w:lang w:eastAsia="he-IL"/>
        </w:rPr>
        <w:t xml:space="preserve">מישהו ברקע, שאפילו לא הוגשה למשטרה, היא עילה </w:t>
      </w:r>
      <w:bookmarkStart w:id="911" w:name="_ETM_Q1_2230158"/>
      <w:bookmarkEnd w:id="911"/>
      <w:r w:rsidRPr="00ED649D">
        <w:rPr>
          <w:rFonts w:hint="cs"/>
          <w:rtl/>
          <w:lang w:eastAsia="he-IL"/>
        </w:rPr>
        <w:t xml:space="preserve">לא למנות או לא לעשות. ואחרי חודש </w:t>
      </w:r>
      <w:bookmarkStart w:id="912" w:name="_ETM_Q1_2235427"/>
      <w:bookmarkEnd w:id="912"/>
      <w:r w:rsidRPr="00ED649D">
        <w:rPr>
          <w:rFonts w:hint="cs"/>
          <w:rtl/>
          <w:lang w:eastAsia="he-IL"/>
        </w:rPr>
        <w:t xml:space="preserve">זה נסגר. וגם תלוי מאיזה סיבה זה </w:t>
      </w:r>
      <w:bookmarkStart w:id="913" w:name="_ETM_Q1_2239417"/>
      <w:bookmarkEnd w:id="913"/>
      <w:r w:rsidR="00324D32" w:rsidRPr="00ED649D">
        <w:rPr>
          <w:rFonts w:hint="cs"/>
          <w:rtl/>
          <w:lang w:eastAsia="he-IL"/>
        </w:rPr>
        <w:t xml:space="preserve">נסגר. אבל </w:t>
      </w:r>
      <w:r w:rsidRPr="00ED649D">
        <w:rPr>
          <w:rFonts w:hint="cs"/>
          <w:rtl/>
          <w:lang w:eastAsia="he-IL"/>
        </w:rPr>
        <w:t xml:space="preserve">פה אני לא רוצה לתת </w:t>
      </w:r>
      <w:bookmarkStart w:id="914" w:name="_ETM_Q1_2240197"/>
      <w:bookmarkEnd w:id="914"/>
      <w:r w:rsidRPr="00ED649D">
        <w:rPr>
          <w:rFonts w:hint="cs"/>
          <w:rtl/>
          <w:lang w:eastAsia="he-IL"/>
        </w:rPr>
        <w:t xml:space="preserve">חופש פעולה, לכן אני שואל אם יש הגדרה מסודרת. </w:t>
      </w:r>
      <w:bookmarkStart w:id="915" w:name="_ETM_Q1_2248339"/>
      <w:bookmarkStart w:id="916" w:name="_ETM_Q1_2248547"/>
      <w:bookmarkEnd w:id="915"/>
      <w:bookmarkEnd w:id="916"/>
    </w:p>
    <w:p w:rsidR="00684E7C" w:rsidRPr="00ED649D" w:rsidRDefault="00684E7C" w:rsidP="00684E7C">
      <w:pPr>
        <w:rPr>
          <w:rtl/>
          <w:lang w:eastAsia="he-IL"/>
        </w:rPr>
      </w:pPr>
      <w:bookmarkStart w:id="917" w:name="_ETM_Q1_2248651"/>
      <w:bookmarkStart w:id="918" w:name="_ETM_Q1_2249715"/>
      <w:bookmarkEnd w:id="917"/>
      <w:bookmarkEnd w:id="918"/>
    </w:p>
    <w:p w:rsidR="00684E7C" w:rsidRPr="00ED649D" w:rsidRDefault="00684E7C" w:rsidP="00684E7C">
      <w:pPr>
        <w:pStyle w:val="af9"/>
        <w:keepNext/>
        <w:rPr>
          <w:lang w:eastAsia="he-IL"/>
        </w:rPr>
      </w:pPr>
      <w:bookmarkStart w:id="919" w:name="ET_guest_592235_127"/>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919"/>
    </w:p>
    <w:p w:rsidR="00684E7C" w:rsidRPr="00ED649D" w:rsidRDefault="00684E7C" w:rsidP="00684E7C">
      <w:pPr>
        <w:pStyle w:val="KeepWithNext"/>
        <w:rPr>
          <w:rtl/>
          <w:lang w:eastAsia="he-IL"/>
        </w:rPr>
      </w:pPr>
    </w:p>
    <w:p w:rsidR="00684E7C" w:rsidRPr="00ED649D" w:rsidRDefault="00684E7C" w:rsidP="00684E7C">
      <w:pPr>
        <w:rPr>
          <w:rtl/>
          <w:lang w:eastAsia="he-IL"/>
        </w:rPr>
      </w:pPr>
      <w:bookmarkStart w:id="920" w:name="_ETM_Q1_2250323"/>
      <w:bookmarkEnd w:id="920"/>
      <w:r w:rsidRPr="00ED649D">
        <w:rPr>
          <w:rFonts w:hint="cs"/>
          <w:rtl/>
          <w:lang w:eastAsia="he-IL"/>
        </w:rPr>
        <w:t>מ</w:t>
      </w:r>
      <w:bookmarkStart w:id="921" w:name="_ETM_Q1_2250385"/>
      <w:bookmarkEnd w:id="921"/>
      <w:r w:rsidRPr="00ED649D">
        <w:rPr>
          <w:rFonts w:hint="cs"/>
          <w:rtl/>
          <w:lang w:eastAsia="he-IL"/>
        </w:rPr>
        <w:t xml:space="preserve">קובל לנסח בחקיקה את הסמכות בצורה כזאת, זה לא משהו </w:t>
      </w:r>
      <w:bookmarkStart w:id="922" w:name="_ETM_Q1_2253623"/>
      <w:bookmarkEnd w:id="922"/>
      <w:r w:rsidRPr="00ED649D">
        <w:rPr>
          <w:rFonts w:hint="cs"/>
          <w:rtl/>
          <w:lang w:eastAsia="he-IL"/>
        </w:rPr>
        <w:t xml:space="preserve">חריג. בדיון הקודם הזכרתי שבסעיף 36 לחוק המידע </w:t>
      </w:r>
      <w:bookmarkStart w:id="923" w:name="_ETM_Q1_2258489"/>
      <w:bookmarkEnd w:id="923"/>
      <w:r w:rsidRPr="00ED649D">
        <w:rPr>
          <w:rFonts w:hint="cs"/>
          <w:rtl/>
          <w:lang w:eastAsia="he-IL"/>
        </w:rPr>
        <w:t xml:space="preserve">הפלילי, שזה חוק חדש שכבר נחקק והולך להיכנס </w:t>
      </w:r>
      <w:bookmarkStart w:id="924" w:name="_ETM_Q1_2264350"/>
      <w:bookmarkEnd w:id="924"/>
      <w:r w:rsidRPr="00ED649D">
        <w:rPr>
          <w:rFonts w:hint="cs"/>
          <w:rtl/>
          <w:lang w:eastAsia="he-IL"/>
        </w:rPr>
        <w:t xml:space="preserve">לתוקף בקרוב, יש אמות מידה לשקילת מידע פלילי. זה חוק </w:t>
      </w:r>
      <w:bookmarkStart w:id="925" w:name="_ETM_Q1_2269998"/>
      <w:bookmarkEnd w:id="925"/>
      <w:r w:rsidRPr="00ED649D">
        <w:rPr>
          <w:rFonts w:hint="cs"/>
          <w:rtl/>
          <w:lang w:eastAsia="he-IL"/>
        </w:rPr>
        <w:t xml:space="preserve">שחל על כל הרגולטורים שיש להם סמכות להתחשב ברישום </w:t>
      </w:r>
      <w:bookmarkStart w:id="926" w:name="_ETM_Q1_2273750"/>
      <w:bookmarkEnd w:id="926"/>
      <w:r w:rsidRPr="00ED649D">
        <w:rPr>
          <w:rFonts w:hint="cs"/>
          <w:rtl/>
          <w:lang w:eastAsia="he-IL"/>
        </w:rPr>
        <w:t xml:space="preserve">פלילי של מבקש זכות, כאשר כאן הזכות היא ההיתר </w:t>
      </w:r>
      <w:bookmarkStart w:id="927" w:name="_ETM_Q1_2279171"/>
      <w:bookmarkEnd w:id="927"/>
      <w:r w:rsidRPr="00ED649D">
        <w:rPr>
          <w:rFonts w:hint="cs"/>
          <w:rtl/>
          <w:lang w:eastAsia="he-IL"/>
        </w:rPr>
        <w:t xml:space="preserve">או הרישיון. יש שם רשימה של קריטריונים שלוקחים בחשבון את מהות העברה וחומרתה, הקשר שלה לעיסוק המבוקש - </w:t>
      </w:r>
      <w:bookmarkStart w:id="928" w:name="_ETM_Q1_2287214"/>
      <w:bookmarkEnd w:id="928"/>
      <w:r w:rsidRPr="00ED649D">
        <w:rPr>
          <w:rFonts w:hint="cs"/>
          <w:rtl/>
          <w:lang w:eastAsia="he-IL"/>
        </w:rPr>
        <w:t>- -</w:t>
      </w:r>
    </w:p>
    <w:p w:rsidR="00684E7C" w:rsidRPr="00ED649D" w:rsidRDefault="00684E7C" w:rsidP="00684E7C">
      <w:pPr>
        <w:rPr>
          <w:rtl/>
          <w:lang w:eastAsia="he-IL"/>
        </w:rPr>
      </w:pPr>
      <w:bookmarkStart w:id="929" w:name="_ETM_Q1_2288107"/>
      <w:bookmarkStart w:id="930" w:name="_ETM_Q1_2288203"/>
      <w:bookmarkEnd w:id="929"/>
      <w:bookmarkEnd w:id="930"/>
    </w:p>
    <w:p w:rsidR="00684E7C" w:rsidRPr="00ED649D" w:rsidRDefault="00684E7C" w:rsidP="00684E7C">
      <w:pPr>
        <w:pStyle w:val="af6"/>
        <w:keepNext/>
      </w:pPr>
      <w:bookmarkStart w:id="931" w:name="ET_yor_4758_12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931"/>
    </w:p>
    <w:p w:rsidR="00684E7C" w:rsidRPr="00ED649D" w:rsidRDefault="00684E7C" w:rsidP="00684E7C">
      <w:pPr>
        <w:pStyle w:val="KeepWithNext"/>
        <w:rPr>
          <w:rtl/>
          <w:lang w:eastAsia="he-IL"/>
        </w:rPr>
      </w:pPr>
    </w:p>
    <w:p w:rsidR="00684E7C" w:rsidRPr="00ED649D" w:rsidRDefault="00684E7C" w:rsidP="00684E7C">
      <w:pPr>
        <w:rPr>
          <w:rtl/>
          <w:lang w:eastAsia="he-IL"/>
        </w:rPr>
      </w:pPr>
      <w:bookmarkStart w:id="932" w:name="_ETM_Q1_2289557"/>
      <w:bookmarkEnd w:id="932"/>
      <w:r w:rsidRPr="00ED649D">
        <w:rPr>
          <w:rFonts w:hint="cs"/>
          <w:rtl/>
          <w:lang w:eastAsia="he-IL"/>
        </w:rPr>
        <w:t xml:space="preserve">אז ממה שהבנתי ממך, אם </w:t>
      </w:r>
      <w:bookmarkStart w:id="933" w:name="_ETM_Q1_2289898"/>
      <w:bookmarkEnd w:id="933"/>
      <w:r w:rsidRPr="00ED649D">
        <w:rPr>
          <w:rFonts w:hint="cs"/>
          <w:rtl/>
          <w:lang w:eastAsia="he-IL"/>
        </w:rPr>
        <w:t xml:space="preserve">אין רישום פלילי אז אין עילה להשתמש בסעיף הזה. </w:t>
      </w:r>
    </w:p>
    <w:p w:rsidR="00684E7C" w:rsidRPr="00ED649D" w:rsidRDefault="00684E7C" w:rsidP="00684E7C">
      <w:pPr>
        <w:rPr>
          <w:rtl/>
          <w:lang w:eastAsia="he-IL"/>
        </w:rPr>
      </w:pPr>
      <w:bookmarkStart w:id="934" w:name="_ETM_Q1_2296761"/>
      <w:bookmarkStart w:id="935" w:name="_ETM_Q1_2296879"/>
      <w:bookmarkEnd w:id="934"/>
      <w:bookmarkEnd w:id="935"/>
    </w:p>
    <w:p w:rsidR="00684E7C" w:rsidRPr="00ED649D" w:rsidRDefault="00684E7C" w:rsidP="00684E7C">
      <w:pPr>
        <w:pStyle w:val="af9"/>
        <w:keepNext/>
        <w:rPr>
          <w:lang w:eastAsia="he-IL"/>
        </w:rPr>
      </w:pPr>
      <w:bookmarkStart w:id="936" w:name="ET_guest_592235_129"/>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936"/>
    </w:p>
    <w:p w:rsidR="00684E7C" w:rsidRPr="00ED649D" w:rsidRDefault="00684E7C" w:rsidP="00684E7C">
      <w:pPr>
        <w:pStyle w:val="KeepWithNext"/>
        <w:rPr>
          <w:rtl/>
          <w:lang w:eastAsia="he-IL"/>
        </w:rPr>
      </w:pPr>
    </w:p>
    <w:p w:rsidR="00684E7C" w:rsidRPr="00ED649D" w:rsidRDefault="00684E7C" w:rsidP="00684E7C">
      <w:pPr>
        <w:rPr>
          <w:rtl/>
          <w:lang w:eastAsia="he-IL"/>
        </w:rPr>
      </w:pPr>
      <w:bookmarkStart w:id="937" w:name="_ETM_Q1_2298891"/>
      <w:bookmarkStart w:id="938" w:name="_ETM_Q1_2298955"/>
      <w:bookmarkEnd w:id="937"/>
      <w:bookmarkEnd w:id="938"/>
      <w:r w:rsidRPr="00ED649D">
        <w:rPr>
          <w:rFonts w:hint="cs"/>
          <w:rtl/>
          <w:lang w:eastAsia="he-IL"/>
        </w:rPr>
        <w:t xml:space="preserve">לא, </w:t>
      </w:r>
      <w:bookmarkStart w:id="939" w:name="_ETM_Q1_2299417"/>
      <w:bookmarkEnd w:id="939"/>
      <w:r w:rsidRPr="00ED649D">
        <w:rPr>
          <w:rFonts w:hint="cs"/>
          <w:rtl/>
          <w:lang w:eastAsia="he-IL"/>
        </w:rPr>
        <w:t xml:space="preserve">זאת אחת העילות לעשות שימוש. הפנינו לסעיף 8(א)(1) עד </w:t>
      </w:r>
      <w:bookmarkStart w:id="940" w:name="_ETM_Q1_2299167"/>
      <w:bookmarkEnd w:id="940"/>
      <w:r w:rsidRPr="00ED649D">
        <w:rPr>
          <w:rFonts w:hint="cs"/>
          <w:rtl/>
          <w:lang w:eastAsia="he-IL"/>
        </w:rPr>
        <w:t>(5), שזה סעיף - - -</w:t>
      </w:r>
    </w:p>
    <w:p w:rsidR="00684E7C" w:rsidRPr="00ED649D" w:rsidRDefault="00684E7C" w:rsidP="00684E7C">
      <w:pPr>
        <w:rPr>
          <w:rtl/>
          <w:lang w:eastAsia="he-IL"/>
        </w:rPr>
      </w:pPr>
      <w:bookmarkStart w:id="941" w:name="_ETM_Q1_2303259"/>
      <w:bookmarkStart w:id="942" w:name="_ETM_Q1_2303369"/>
      <w:bookmarkEnd w:id="941"/>
      <w:bookmarkEnd w:id="942"/>
    </w:p>
    <w:p w:rsidR="00684E7C" w:rsidRPr="00ED649D" w:rsidRDefault="00684E7C" w:rsidP="00684E7C">
      <w:pPr>
        <w:pStyle w:val="af6"/>
        <w:keepNext/>
      </w:pPr>
      <w:bookmarkStart w:id="943" w:name="ET_yor_4758_13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943"/>
    </w:p>
    <w:p w:rsidR="00684E7C" w:rsidRPr="00ED649D" w:rsidRDefault="00684E7C" w:rsidP="00684E7C">
      <w:pPr>
        <w:pStyle w:val="KeepWithNext"/>
        <w:rPr>
          <w:rtl/>
          <w:lang w:eastAsia="he-IL"/>
        </w:rPr>
      </w:pPr>
    </w:p>
    <w:p w:rsidR="00684E7C" w:rsidRPr="00ED649D" w:rsidRDefault="00684E7C" w:rsidP="00684E7C">
      <w:pPr>
        <w:rPr>
          <w:rtl/>
          <w:lang w:eastAsia="he-IL"/>
        </w:rPr>
      </w:pPr>
      <w:bookmarkStart w:id="944" w:name="_ETM_Q1_2301656"/>
      <w:bookmarkEnd w:id="944"/>
      <w:r w:rsidRPr="00ED649D">
        <w:rPr>
          <w:rFonts w:hint="cs"/>
          <w:rtl/>
          <w:lang w:eastAsia="he-IL"/>
        </w:rPr>
        <w:t xml:space="preserve">אז תפרטי את זה. </w:t>
      </w:r>
    </w:p>
    <w:p w:rsidR="00684E7C" w:rsidRPr="00ED649D" w:rsidRDefault="00684E7C" w:rsidP="00684E7C">
      <w:pPr>
        <w:rPr>
          <w:rtl/>
          <w:lang w:eastAsia="he-IL"/>
        </w:rPr>
      </w:pPr>
      <w:bookmarkStart w:id="945" w:name="_ETM_Q1_2304443"/>
      <w:bookmarkStart w:id="946" w:name="_ETM_Q1_2304531"/>
      <w:bookmarkEnd w:id="945"/>
      <w:bookmarkEnd w:id="946"/>
    </w:p>
    <w:p w:rsidR="00684E7C" w:rsidRPr="00ED649D" w:rsidRDefault="00684E7C" w:rsidP="00684E7C">
      <w:pPr>
        <w:pStyle w:val="af9"/>
        <w:keepNext/>
        <w:rPr>
          <w:lang w:eastAsia="he-IL"/>
        </w:rPr>
      </w:pPr>
      <w:bookmarkStart w:id="947" w:name="ET_guest_592235_131"/>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947"/>
    </w:p>
    <w:p w:rsidR="00684E7C" w:rsidRPr="00ED649D" w:rsidRDefault="00684E7C" w:rsidP="00684E7C">
      <w:pPr>
        <w:pStyle w:val="KeepWithNext"/>
        <w:rPr>
          <w:rtl/>
          <w:lang w:eastAsia="he-IL"/>
        </w:rPr>
      </w:pPr>
    </w:p>
    <w:p w:rsidR="00684E7C" w:rsidRPr="00ED649D" w:rsidRDefault="00684E7C" w:rsidP="00684E7C">
      <w:pPr>
        <w:rPr>
          <w:rtl/>
          <w:lang w:eastAsia="he-IL"/>
        </w:rPr>
      </w:pPr>
      <w:bookmarkStart w:id="948" w:name="_ETM_Q1_2306103"/>
      <w:bookmarkStart w:id="949" w:name="_ETM_Q1_2306168"/>
      <w:bookmarkEnd w:id="948"/>
      <w:bookmarkEnd w:id="949"/>
      <w:r w:rsidRPr="00ED649D">
        <w:rPr>
          <w:rFonts w:hint="cs"/>
          <w:rtl/>
          <w:lang w:eastAsia="he-IL"/>
        </w:rPr>
        <w:t xml:space="preserve">בסעיף </w:t>
      </w:r>
      <w:bookmarkStart w:id="950" w:name="_ETM_Q1_2306795"/>
      <w:bookmarkEnd w:id="950"/>
      <w:r w:rsidRPr="00ED649D">
        <w:rPr>
          <w:rFonts w:hint="cs"/>
          <w:rtl/>
          <w:lang w:eastAsia="he-IL"/>
        </w:rPr>
        <w:t>8 קבענו לגבי רישיון ספק גז עילות לבטלו, להתלות אותו, להגבילו או סירוב לחדשו</w:t>
      </w:r>
      <w:r w:rsidR="00217D39" w:rsidRPr="00ED649D">
        <w:rPr>
          <w:rFonts w:hint="cs"/>
          <w:rtl/>
          <w:lang w:eastAsia="he-IL"/>
        </w:rPr>
        <w:t>. אותן עילות שקבועות ב-(1) עד (5</w:t>
      </w:r>
      <w:bookmarkStart w:id="951" w:name="_ETM_Q1_2315649"/>
      <w:bookmarkEnd w:id="951"/>
      <w:r w:rsidR="00217D39" w:rsidRPr="00ED649D">
        <w:rPr>
          <w:rFonts w:hint="cs"/>
          <w:rtl/>
          <w:lang w:eastAsia="he-IL"/>
        </w:rPr>
        <w:t>) חלות גם לגבי המתקן. העילה הראשונה שקבועה שם זה</w:t>
      </w:r>
      <w:bookmarkStart w:id="952" w:name="_ETM_Q1_2320987"/>
      <w:bookmarkEnd w:id="952"/>
      <w:r w:rsidR="00217D39" w:rsidRPr="00ED649D">
        <w:rPr>
          <w:rFonts w:hint="cs"/>
          <w:rtl/>
          <w:lang w:eastAsia="he-IL"/>
        </w:rPr>
        <w:t xml:space="preserve"> שהרישיון ניתן על יסוד מידע כוזב, שגוי, מטעה או </w:t>
      </w:r>
      <w:bookmarkStart w:id="953" w:name="_ETM_Q1_2323120"/>
      <w:bookmarkEnd w:id="953"/>
      <w:r w:rsidR="00217D39" w:rsidRPr="00ED649D">
        <w:rPr>
          <w:rFonts w:hint="cs"/>
          <w:rtl/>
          <w:lang w:eastAsia="he-IL"/>
        </w:rPr>
        <w:t>חלקי - - -</w:t>
      </w:r>
      <w:bookmarkStart w:id="954" w:name="_ETM_Q1_2323454"/>
      <w:bookmarkEnd w:id="954"/>
    </w:p>
    <w:p w:rsidR="00217D39" w:rsidRPr="00ED649D" w:rsidRDefault="00217D39" w:rsidP="00684E7C">
      <w:pPr>
        <w:rPr>
          <w:rtl/>
          <w:lang w:eastAsia="he-IL"/>
        </w:rPr>
      </w:pPr>
      <w:bookmarkStart w:id="955" w:name="_ETM_Q1_2323549"/>
      <w:bookmarkEnd w:id="955"/>
    </w:p>
    <w:p w:rsidR="00217D39" w:rsidRPr="00ED649D" w:rsidRDefault="00217D39" w:rsidP="00217D39">
      <w:pPr>
        <w:pStyle w:val="af6"/>
        <w:keepNext/>
      </w:pPr>
      <w:bookmarkStart w:id="956" w:name="ET_yor_4758_13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956"/>
    </w:p>
    <w:p w:rsidR="00217D39" w:rsidRPr="00ED649D" w:rsidRDefault="00217D39" w:rsidP="00217D39">
      <w:pPr>
        <w:pStyle w:val="KeepWithNext"/>
        <w:rPr>
          <w:rtl/>
          <w:lang w:eastAsia="he-IL"/>
        </w:rPr>
      </w:pPr>
    </w:p>
    <w:p w:rsidR="00217D39" w:rsidRPr="00ED649D" w:rsidRDefault="00217D39" w:rsidP="00217D39">
      <w:pPr>
        <w:rPr>
          <w:rtl/>
          <w:lang w:eastAsia="he-IL"/>
        </w:rPr>
      </w:pPr>
      <w:bookmarkStart w:id="957" w:name="_ETM_Q1_2325131"/>
      <w:bookmarkEnd w:id="957"/>
      <w:r w:rsidRPr="00ED649D">
        <w:rPr>
          <w:rFonts w:hint="cs"/>
          <w:rtl/>
          <w:lang w:eastAsia="he-IL"/>
        </w:rPr>
        <w:t xml:space="preserve">בסדר, לא צריך לקרוא, מספיק שאמרת </w:t>
      </w:r>
      <w:bookmarkStart w:id="958" w:name="_ETM_Q1_2328134"/>
      <w:bookmarkEnd w:id="958"/>
      <w:r w:rsidRPr="00ED649D">
        <w:rPr>
          <w:rFonts w:hint="cs"/>
          <w:rtl/>
          <w:lang w:eastAsia="he-IL"/>
        </w:rPr>
        <w:t xml:space="preserve">את זה. </w:t>
      </w:r>
      <w:bookmarkStart w:id="959" w:name="_ETM_Q1_2330175"/>
      <w:bookmarkEnd w:id="959"/>
    </w:p>
    <w:p w:rsidR="00217D39" w:rsidRPr="00ED649D" w:rsidRDefault="00217D39" w:rsidP="00217D39">
      <w:pPr>
        <w:rPr>
          <w:rtl/>
          <w:lang w:eastAsia="he-IL"/>
        </w:rPr>
      </w:pPr>
      <w:bookmarkStart w:id="960" w:name="_ETM_Q1_2330286"/>
      <w:bookmarkStart w:id="961" w:name="_ETM_Q1_2330974"/>
      <w:bookmarkEnd w:id="960"/>
      <w:bookmarkEnd w:id="961"/>
    </w:p>
    <w:p w:rsidR="00217D39" w:rsidRPr="00ED649D" w:rsidRDefault="00217D39" w:rsidP="00217D39">
      <w:pPr>
        <w:pStyle w:val="af9"/>
        <w:keepNext/>
        <w:rPr>
          <w:lang w:eastAsia="he-IL"/>
        </w:rPr>
      </w:pPr>
      <w:bookmarkStart w:id="962" w:name="ET_guest_592235_133"/>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962"/>
    </w:p>
    <w:p w:rsidR="00217D39" w:rsidRPr="00ED649D" w:rsidRDefault="00217D39" w:rsidP="00217D39">
      <w:pPr>
        <w:pStyle w:val="KeepWithNext"/>
        <w:rPr>
          <w:rtl/>
          <w:lang w:eastAsia="he-IL"/>
        </w:rPr>
      </w:pPr>
    </w:p>
    <w:p w:rsidR="00217D39" w:rsidRPr="00ED649D" w:rsidRDefault="00217D39" w:rsidP="00217D39">
      <w:pPr>
        <w:rPr>
          <w:rtl/>
          <w:lang w:eastAsia="he-IL"/>
        </w:rPr>
      </w:pPr>
      <w:bookmarkStart w:id="963" w:name="_ETM_Q1_2331525"/>
      <w:bookmarkStart w:id="964" w:name="_ETM_Q1_2331586"/>
      <w:bookmarkEnd w:id="963"/>
      <w:bookmarkEnd w:id="964"/>
      <w:r w:rsidRPr="00ED649D">
        <w:rPr>
          <w:rFonts w:hint="cs"/>
          <w:rtl/>
          <w:lang w:eastAsia="he-IL"/>
        </w:rPr>
        <w:t xml:space="preserve">אחת מהן זה הפרה של הוראות לפי </w:t>
      </w:r>
      <w:bookmarkStart w:id="965" w:name="_ETM_Q1_2333550"/>
      <w:bookmarkEnd w:id="965"/>
      <w:r w:rsidRPr="00ED649D">
        <w:rPr>
          <w:rFonts w:hint="cs"/>
          <w:rtl/>
          <w:lang w:eastAsia="he-IL"/>
        </w:rPr>
        <w:t xml:space="preserve">חוק זה. </w:t>
      </w:r>
      <w:bookmarkStart w:id="966" w:name="_ETM_Q1_2335854"/>
      <w:bookmarkEnd w:id="966"/>
    </w:p>
    <w:p w:rsidR="00217D39" w:rsidRPr="00ED649D" w:rsidRDefault="00217D39" w:rsidP="00217D39">
      <w:pPr>
        <w:rPr>
          <w:rtl/>
          <w:lang w:eastAsia="he-IL"/>
        </w:rPr>
      </w:pPr>
      <w:bookmarkStart w:id="967" w:name="_ETM_Q1_2335940"/>
      <w:bookmarkEnd w:id="967"/>
    </w:p>
    <w:p w:rsidR="00217D39" w:rsidRPr="00ED649D" w:rsidRDefault="00217D39" w:rsidP="00217D39">
      <w:pPr>
        <w:pStyle w:val="af6"/>
        <w:keepNext/>
      </w:pPr>
      <w:bookmarkStart w:id="968" w:name="ET_yor_4758_13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968"/>
    </w:p>
    <w:p w:rsidR="00217D39" w:rsidRPr="00ED649D" w:rsidRDefault="00217D39" w:rsidP="00217D39">
      <w:pPr>
        <w:pStyle w:val="KeepWithNext"/>
        <w:rPr>
          <w:rtl/>
          <w:lang w:eastAsia="he-IL"/>
        </w:rPr>
      </w:pPr>
    </w:p>
    <w:p w:rsidR="00217D39" w:rsidRPr="00ED649D" w:rsidRDefault="00217D39" w:rsidP="00217D39">
      <w:pPr>
        <w:rPr>
          <w:rtl/>
          <w:lang w:eastAsia="he-IL"/>
        </w:rPr>
      </w:pPr>
      <w:bookmarkStart w:id="969" w:name="_ETM_Q1_2337522"/>
      <w:bookmarkEnd w:id="969"/>
      <w:r w:rsidRPr="00ED649D">
        <w:rPr>
          <w:rFonts w:hint="cs"/>
          <w:rtl/>
          <w:lang w:eastAsia="he-IL"/>
        </w:rPr>
        <w:t>בסדר.</w:t>
      </w:r>
    </w:p>
    <w:p w:rsidR="00217D39" w:rsidRPr="00ED649D" w:rsidRDefault="00217D39" w:rsidP="00217D39">
      <w:pPr>
        <w:rPr>
          <w:rtl/>
          <w:lang w:eastAsia="he-IL"/>
        </w:rPr>
      </w:pPr>
      <w:bookmarkStart w:id="970" w:name="_ETM_Q1_2344508"/>
      <w:bookmarkStart w:id="971" w:name="_ETM_Q1_2344583"/>
      <w:bookmarkStart w:id="972" w:name="_ETM_Q1_2346365"/>
      <w:bookmarkEnd w:id="970"/>
      <w:bookmarkEnd w:id="971"/>
      <w:bookmarkEnd w:id="972"/>
    </w:p>
    <w:p w:rsidR="00217D39" w:rsidRPr="00ED649D" w:rsidRDefault="00217D39" w:rsidP="00217D39">
      <w:pPr>
        <w:pStyle w:val="af9"/>
        <w:keepNext/>
        <w:rPr>
          <w:lang w:eastAsia="he-IL"/>
        </w:rPr>
      </w:pPr>
      <w:bookmarkStart w:id="973" w:name="ET_guest_592235_135"/>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973"/>
    </w:p>
    <w:p w:rsidR="00217D39" w:rsidRPr="00ED649D" w:rsidRDefault="00217D39" w:rsidP="00217D39">
      <w:pPr>
        <w:pStyle w:val="KeepWithNext"/>
        <w:rPr>
          <w:rtl/>
          <w:lang w:eastAsia="he-IL"/>
        </w:rPr>
      </w:pPr>
    </w:p>
    <w:p w:rsidR="00217D39" w:rsidRPr="00ED649D" w:rsidRDefault="00217D39" w:rsidP="00217D39">
      <w:pPr>
        <w:rPr>
          <w:rtl/>
          <w:lang w:eastAsia="he-IL"/>
        </w:rPr>
      </w:pPr>
      <w:bookmarkStart w:id="974" w:name="_ETM_Q1_2347039"/>
      <w:bookmarkEnd w:id="974"/>
      <w:r w:rsidRPr="00ED649D">
        <w:rPr>
          <w:rFonts w:hint="cs"/>
          <w:rtl/>
          <w:lang w:eastAsia="he-IL"/>
        </w:rPr>
        <w:t>י</w:t>
      </w:r>
      <w:bookmarkStart w:id="975" w:name="_ETM_Q1_2347146"/>
      <w:bookmarkEnd w:id="975"/>
      <w:r w:rsidRPr="00ED649D">
        <w:rPr>
          <w:rFonts w:hint="cs"/>
          <w:rtl/>
          <w:lang w:eastAsia="he-IL"/>
        </w:rPr>
        <w:t xml:space="preserve">כולות להיות עברות שונות, אנחנו לא יכולים עכשיו </w:t>
      </w:r>
      <w:bookmarkStart w:id="976" w:name="_ETM_Q1_2347010"/>
      <w:bookmarkEnd w:id="976"/>
      <w:r w:rsidRPr="00ED649D">
        <w:rPr>
          <w:rFonts w:hint="cs"/>
          <w:rtl/>
          <w:lang w:eastAsia="he-IL"/>
        </w:rPr>
        <w:t xml:space="preserve">לנקוב בדיוק ברשימה של כל העברות. </w:t>
      </w:r>
    </w:p>
    <w:p w:rsidR="00217D39" w:rsidRPr="00ED649D" w:rsidRDefault="00217D39" w:rsidP="00217D39">
      <w:pPr>
        <w:rPr>
          <w:rtl/>
          <w:lang w:eastAsia="he-IL"/>
        </w:rPr>
      </w:pPr>
      <w:bookmarkStart w:id="977" w:name="_ETM_Q1_2354400"/>
      <w:bookmarkStart w:id="978" w:name="_ETM_Q1_2354511"/>
      <w:bookmarkEnd w:id="977"/>
      <w:bookmarkEnd w:id="978"/>
    </w:p>
    <w:p w:rsidR="00217D39" w:rsidRPr="00ED649D" w:rsidRDefault="00217D39" w:rsidP="00217D39">
      <w:pPr>
        <w:pStyle w:val="af6"/>
        <w:keepNext/>
      </w:pPr>
      <w:bookmarkStart w:id="979" w:name="ET_yor_4758_13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979"/>
    </w:p>
    <w:p w:rsidR="00217D39" w:rsidRPr="00ED649D" w:rsidRDefault="00217D39" w:rsidP="00217D39">
      <w:pPr>
        <w:pStyle w:val="KeepWithNext"/>
        <w:rPr>
          <w:rtl/>
          <w:lang w:eastAsia="he-IL"/>
        </w:rPr>
      </w:pPr>
    </w:p>
    <w:p w:rsidR="00217D39" w:rsidRPr="00ED649D" w:rsidRDefault="00217D39" w:rsidP="00217D39">
      <w:pPr>
        <w:rPr>
          <w:rtl/>
          <w:lang w:eastAsia="he-IL"/>
        </w:rPr>
      </w:pPr>
      <w:bookmarkStart w:id="980" w:name="_ETM_Q1_2356907"/>
      <w:bookmarkEnd w:id="980"/>
      <w:r w:rsidRPr="00ED649D">
        <w:rPr>
          <w:rFonts w:hint="cs"/>
          <w:rtl/>
          <w:lang w:eastAsia="he-IL"/>
        </w:rPr>
        <w:t xml:space="preserve">ומה </w:t>
      </w:r>
      <w:bookmarkStart w:id="981" w:name="_ETM_Q1_2363670"/>
      <w:bookmarkEnd w:id="981"/>
      <w:r w:rsidRPr="00ED649D">
        <w:rPr>
          <w:rFonts w:hint="cs"/>
          <w:rtl/>
          <w:lang w:eastAsia="he-IL"/>
        </w:rPr>
        <w:t xml:space="preserve">אם בסוג העברות הפליליות שהוא עבר יש זיקה </w:t>
      </w:r>
      <w:bookmarkStart w:id="982" w:name="_ETM_Q1_2364682"/>
      <w:bookmarkEnd w:id="982"/>
      <w:r w:rsidRPr="00ED649D">
        <w:rPr>
          <w:rFonts w:hint="cs"/>
          <w:rtl/>
          <w:lang w:eastAsia="he-IL"/>
        </w:rPr>
        <w:t>לתחום העיסוק - - -</w:t>
      </w:r>
    </w:p>
    <w:p w:rsidR="00217D39" w:rsidRPr="00ED649D" w:rsidRDefault="00217D39" w:rsidP="00217D39">
      <w:pPr>
        <w:rPr>
          <w:rtl/>
          <w:lang w:eastAsia="he-IL"/>
        </w:rPr>
      </w:pPr>
      <w:bookmarkStart w:id="983" w:name="_ETM_Q1_2368284"/>
      <w:bookmarkStart w:id="984" w:name="_ETM_Q1_2368395"/>
      <w:bookmarkEnd w:id="983"/>
      <w:bookmarkEnd w:id="984"/>
    </w:p>
    <w:p w:rsidR="00217D39" w:rsidRPr="00ED649D" w:rsidRDefault="00217D39" w:rsidP="00217D39">
      <w:pPr>
        <w:pStyle w:val="af9"/>
        <w:keepNext/>
        <w:rPr>
          <w:lang w:eastAsia="he-IL"/>
        </w:rPr>
      </w:pPr>
      <w:bookmarkStart w:id="985" w:name="ET_guest_592235_137"/>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985"/>
    </w:p>
    <w:p w:rsidR="00217D39" w:rsidRPr="00ED649D" w:rsidRDefault="00217D39" w:rsidP="00217D39">
      <w:pPr>
        <w:pStyle w:val="KeepWithNext"/>
        <w:rPr>
          <w:rtl/>
          <w:lang w:eastAsia="he-IL"/>
        </w:rPr>
      </w:pPr>
    </w:p>
    <w:p w:rsidR="00217D39" w:rsidRPr="00ED649D" w:rsidRDefault="00217D39" w:rsidP="00217D39">
      <w:pPr>
        <w:rPr>
          <w:rtl/>
          <w:lang w:eastAsia="he-IL"/>
        </w:rPr>
      </w:pPr>
      <w:bookmarkStart w:id="986" w:name="_ETM_Q1_2366841"/>
      <w:bookmarkStart w:id="987" w:name="_ETM_Q1_2366911"/>
      <w:bookmarkEnd w:id="986"/>
      <w:bookmarkEnd w:id="987"/>
      <w:r w:rsidRPr="00ED649D">
        <w:rPr>
          <w:rFonts w:hint="cs"/>
          <w:rtl/>
          <w:lang w:eastAsia="he-IL"/>
        </w:rPr>
        <w:t>כן, זה אחד הדברים שא</w:t>
      </w:r>
      <w:bookmarkStart w:id="988" w:name="_ETM_Q1_2368776"/>
      <w:bookmarkEnd w:id="988"/>
      <w:r w:rsidRPr="00ED649D">
        <w:rPr>
          <w:rFonts w:hint="cs"/>
          <w:rtl/>
          <w:lang w:eastAsia="he-IL"/>
        </w:rPr>
        <w:t xml:space="preserve">נחנו בוחנים. </w:t>
      </w:r>
    </w:p>
    <w:p w:rsidR="00217D39" w:rsidRPr="00ED649D" w:rsidRDefault="00217D39" w:rsidP="00217D39">
      <w:pPr>
        <w:rPr>
          <w:rtl/>
          <w:lang w:eastAsia="he-IL"/>
        </w:rPr>
      </w:pPr>
      <w:bookmarkStart w:id="989" w:name="_ETM_Q1_2369523"/>
      <w:bookmarkStart w:id="990" w:name="_ETM_Q1_2369630"/>
      <w:bookmarkEnd w:id="989"/>
      <w:bookmarkEnd w:id="990"/>
    </w:p>
    <w:p w:rsidR="00217D39" w:rsidRPr="00ED649D" w:rsidRDefault="00217D39" w:rsidP="00217D39">
      <w:pPr>
        <w:pStyle w:val="af6"/>
        <w:keepNext/>
      </w:pPr>
      <w:bookmarkStart w:id="991" w:name="ET_yor_4758_13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991"/>
    </w:p>
    <w:p w:rsidR="00217D39" w:rsidRPr="00ED649D" w:rsidRDefault="00217D39" w:rsidP="00217D39">
      <w:pPr>
        <w:pStyle w:val="KeepWithNext"/>
        <w:rPr>
          <w:rtl/>
          <w:lang w:eastAsia="he-IL"/>
        </w:rPr>
      </w:pPr>
    </w:p>
    <w:p w:rsidR="00217D39" w:rsidRPr="00ED649D" w:rsidRDefault="00217D39" w:rsidP="00217D39">
      <w:pPr>
        <w:rPr>
          <w:rtl/>
          <w:lang w:eastAsia="he-IL"/>
        </w:rPr>
      </w:pPr>
      <w:bookmarkStart w:id="992" w:name="_ETM_Q1_2371300"/>
      <w:bookmarkEnd w:id="992"/>
      <w:r w:rsidRPr="00ED649D">
        <w:rPr>
          <w:rFonts w:hint="cs"/>
          <w:rtl/>
          <w:lang w:eastAsia="he-IL"/>
        </w:rPr>
        <w:t>אוקיי. יש הערות?</w:t>
      </w:r>
    </w:p>
    <w:p w:rsidR="00217D39" w:rsidRPr="00ED649D" w:rsidRDefault="00217D39" w:rsidP="00217D39">
      <w:pPr>
        <w:rPr>
          <w:rtl/>
          <w:lang w:eastAsia="he-IL"/>
        </w:rPr>
      </w:pPr>
      <w:bookmarkStart w:id="993" w:name="_ETM_Q1_2376531"/>
      <w:bookmarkStart w:id="994" w:name="_ETM_Q1_2376650"/>
      <w:bookmarkEnd w:id="993"/>
      <w:bookmarkEnd w:id="994"/>
    </w:p>
    <w:p w:rsidR="00217D39" w:rsidRPr="00ED649D" w:rsidRDefault="00217D39" w:rsidP="00217D39">
      <w:pPr>
        <w:pStyle w:val="af9"/>
        <w:keepNext/>
        <w:rPr>
          <w:lang w:eastAsia="he-IL"/>
        </w:rPr>
      </w:pPr>
      <w:bookmarkStart w:id="995" w:name="ET_guest_799482_139"/>
      <w:r w:rsidRPr="00ED649D">
        <w:rPr>
          <w:rStyle w:val="TagStyle"/>
          <w:rtl/>
        </w:rPr>
        <w:t xml:space="preserve"> &lt;&lt; אורח &gt;&gt; </w:t>
      </w:r>
      <w:r w:rsidRPr="00ED649D">
        <w:rPr>
          <w:rtl/>
          <w:lang w:eastAsia="he-IL"/>
        </w:rPr>
        <w:t>יותם אדמי:</w:t>
      </w:r>
      <w:r w:rsidRPr="00ED649D">
        <w:rPr>
          <w:rStyle w:val="TagStyle"/>
          <w:rtl/>
        </w:rPr>
        <w:t xml:space="preserve"> &lt;&lt; אורח &gt;&gt;</w:t>
      </w:r>
      <w:r w:rsidRPr="00ED649D">
        <w:rPr>
          <w:rtl/>
          <w:lang w:eastAsia="he-IL"/>
        </w:rPr>
        <w:t xml:space="preserve">   </w:t>
      </w:r>
      <w:bookmarkEnd w:id="995"/>
    </w:p>
    <w:p w:rsidR="00217D39" w:rsidRPr="00ED649D" w:rsidRDefault="00217D39" w:rsidP="00217D39">
      <w:pPr>
        <w:pStyle w:val="KeepWithNext"/>
        <w:rPr>
          <w:rtl/>
          <w:lang w:eastAsia="he-IL"/>
        </w:rPr>
      </w:pPr>
    </w:p>
    <w:p w:rsidR="00217D39" w:rsidRPr="00ED649D" w:rsidRDefault="00217D39" w:rsidP="00217D39">
      <w:pPr>
        <w:rPr>
          <w:rtl/>
          <w:lang w:eastAsia="he-IL"/>
        </w:rPr>
      </w:pPr>
      <w:bookmarkStart w:id="996" w:name="_ETM_Q1_2378648"/>
      <w:bookmarkStart w:id="997" w:name="_ETM_Q1_2378712"/>
      <w:bookmarkEnd w:id="996"/>
      <w:bookmarkEnd w:id="997"/>
      <w:r w:rsidRPr="00ED649D">
        <w:rPr>
          <w:rFonts w:hint="cs"/>
          <w:rtl/>
          <w:lang w:eastAsia="he-IL"/>
        </w:rPr>
        <w:t xml:space="preserve">הערה קטנה על הניסוח. בסעיף קטן </w:t>
      </w:r>
      <w:bookmarkStart w:id="998" w:name="_ETM_Q1_2384856"/>
      <w:bookmarkEnd w:id="998"/>
      <w:r w:rsidRPr="00ED649D">
        <w:rPr>
          <w:rFonts w:hint="cs"/>
          <w:rtl/>
          <w:lang w:eastAsia="he-IL"/>
        </w:rPr>
        <w:t xml:space="preserve">(ד) מופיעה המילה "רישיון", ולהבנתי זה לא נכון, זה צריך </w:t>
      </w:r>
      <w:bookmarkStart w:id="999" w:name="_ETM_Q1_2394852"/>
      <w:bookmarkEnd w:id="999"/>
      <w:r w:rsidRPr="00ED649D">
        <w:rPr>
          <w:rFonts w:hint="cs"/>
          <w:rtl/>
          <w:lang w:eastAsia="he-IL"/>
        </w:rPr>
        <w:t>להיות "היתר".</w:t>
      </w:r>
      <w:bookmarkStart w:id="1000" w:name="_ETM_Q1_2397825"/>
      <w:bookmarkEnd w:id="1000"/>
    </w:p>
    <w:p w:rsidR="00217D39" w:rsidRPr="00ED649D" w:rsidRDefault="00217D39" w:rsidP="00217D39">
      <w:pPr>
        <w:rPr>
          <w:rtl/>
          <w:lang w:eastAsia="he-IL"/>
        </w:rPr>
      </w:pPr>
      <w:bookmarkStart w:id="1001" w:name="_ETM_Q1_2397921"/>
      <w:bookmarkEnd w:id="1001"/>
    </w:p>
    <w:p w:rsidR="00217D39" w:rsidRPr="00ED649D" w:rsidRDefault="00217D39" w:rsidP="00217D39">
      <w:pPr>
        <w:pStyle w:val="a4"/>
        <w:keepNext/>
      </w:pPr>
      <w:bookmarkStart w:id="1002" w:name="ET_speaker_איתי_עצמון_140"/>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1002"/>
    </w:p>
    <w:p w:rsidR="00217D39" w:rsidRPr="00ED649D" w:rsidRDefault="00217D39" w:rsidP="00217D39">
      <w:pPr>
        <w:pStyle w:val="KeepWithNext"/>
        <w:rPr>
          <w:rtl/>
          <w:lang w:eastAsia="he-IL"/>
        </w:rPr>
      </w:pPr>
    </w:p>
    <w:p w:rsidR="00217D39" w:rsidRPr="00ED649D" w:rsidRDefault="00217D39" w:rsidP="00217D39">
      <w:pPr>
        <w:rPr>
          <w:rtl/>
          <w:lang w:eastAsia="he-IL"/>
        </w:rPr>
      </w:pPr>
      <w:r w:rsidRPr="00ED649D">
        <w:rPr>
          <w:rFonts w:hint="cs"/>
          <w:rtl/>
          <w:lang w:eastAsia="he-IL"/>
        </w:rPr>
        <w:t xml:space="preserve">נכון. תודה, תיקנו. </w:t>
      </w:r>
    </w:p>
    <w:p w:rsidR="00217D39" w:rsidRPr="00ED649D" w:rsidRDefault="00217D39" w:rsidP="00217D39">
      <w:pPr>
        <w:rPr>
          <w:rtl/>
          <w:lang w:eastAsia="he-IL"/>
        </w:rPr>
      </w:pPr>
      <w:bookmarkStart w:id="1003" w:name="_ETM_Q1_2400530"/>
      <w:bookmarkStart w:id="1004" w:name="_ETM_Q1_2400637"/>
      <w:bookmarkEnd w:id="1003"/>
      <w:bookmarkEnd w:id="1004"/>
    </w:p>
    <w:p w:rsidR="00217D39" w:rsidRPr="00ED649D" w:rsidRDefault="00217D39" w:rsidP="00217D39">
      <w:pPr>
        <w:pStyle w:val="af6"/>
        <w:keepNext/>
      </w:pPr>
      <w:bookmarkStart w:id="1005" w:name="ET_yor_4758_14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005"/>
    </w:p>
    <w:p w:rsidR="00217D39" w:rsidRPr="00ED649D" w:rsidRDefault="00217D39" w:rsidP="00217D39">
      <w:pPr>
        <w:pStyle w:val="KeepWithNext"/>
        <w:rPr>
          <w:rtl/>
          <w:lang w:eastAsia="he-IL"/>
        </w:rPr>
      </w:pPr>
    </w:p>
    <w:p w:rsidR="00217D39" w:rsidRPr="00ED649D" w:rsidRDefault="00217D39" w:rsidP="00217D39">
      <w:pPr>
        <w:rPr>
          <w:rtl/>
          <w:lang w:eastAsia="he-IL"/>
        </w:rPr>
      </w:pPr>
      <w:bookmarkStart w:id="1006" w:name="_ETM_Q1_2404252"/>
      <w:bookmarkEnd w:id="1006"/>
      <w:r w:rsidRPr="00ED649D">
        <w:rPr>
          <w:rFonts w:hint="cs"/>
          <w:rtl/>
          <w:lang w:eastAsia="he-IL"/>
        </w:rPr>
        <w:t xml:space="preserve">אין עוד הערות? אז ניגש להצבעה. </w:t>
      </w:r>
      <w:bookmarkStart w:id="1007" w:name="_ETM_Q1_2412452"/>
      <w:bookmarkEnd w:id="1007"/>
      <w:r w:rsidRPr="00ED649D">
        <w:rPr>
          <w:rFonts w:hint="cs"/>
          <w:rtl/>
          <w:lang w:eastAsia="he-IL"/>
        </w:rPr>
        <w:t xml:space="preserve">רק לי מפריע שקראו להעלים מיסים ולעבוד בשחור? אוקיי, מי </w:t>
      </w:r>
      <w:bookmarkStart w:id="1008" w:name="_ETM_Q1_2414196"/>
      <w:bookmarkEnd w:id="1008"/>
      <w:r w:rsidRPr="00ED649D">
        <w:rPr>
          <w:rFonts w:hint="cs"/>
          <w:rtl/>
          <w:lang w:eastAsia="he-IL"/>
        </w:rPr>
        <w:t xml:space="preserve">בעד אישור </w:t>
      </w:r>
      <w:r w:rsidRPr="00ED649D">
        <w:rPr>
          <w:rFonts w:hint="cs"/>
          <w:b/>
          <w:bCs/>
          <w:rtl/>
          <w:lang w:eastAsia="he-IL"/>
        </w:rPr>
        <w:t>סעיף 13</w:t>
      </w:r>
      <w:r w:rsidRPr="00ED649D">
        <w:rPr>
          <w:rFonts w:hint="cs"/>
          <w:rtl/>
          <w:lang w:eastAsia="he-IL"/>
        </w:rPr>
        <w:t>?</w:t>
      </w:r>
    </w:p>
    <w:p w:rsidR="00217D39" w:rsidRPr="00ED649D" w:rsidRDefault="00217D39" w:rsidP="00217D39">
      <w:pPr>
        <w:rPr>
          <w:rtl/>
          <w:lang w:eastAsia="he-IL"/>
        </w:rPr>
      </w:pPr>
    </w:p>
    <w:p w:rsidR="00217D39" w:rsidRPr="00ED649D" w:rsidRDefault="00217D39" w:rsidP="00217D39">
      <w:pPr>
        <w:pStyle w:val="af1"/>
        <w:keepNext/>
        <w:rPr>
          <w:rtl/>
          <w:lang w:eastAsia="he-IL"/>
        </w:rPr>
      </w:pPr>
      <w:r w:rsidRPr="00ED649D">
        <w:rPr>
          <w:rtl/>
          <w:lang w:eastAsia="he-IL"/>
        </w:rPr>
        <w:t>הצבעה</w:t>
      </w:r>
    </w:p>
    <w:p w:rsidR="00217D39" w:rsidRPr="00ED649D" w:rsidRDefault="00217D39" w:rsidP="00217D39">
      <w:pPr>
        <w:pStyle w:val="--"/>
        <w:keepNext/>
        <w:rPr>
          <w:rtl/>
          <w:lang w:eastAsia="he-IL"/>
        </w:rPr>
      </w:pPr>
    </w:p>
    <w:p w:rsidR="00217D39" w:rsidRPr="00ED649D" w:rsidRDefault="00217D39" w:rsidP="00217D39">
      <w:pPr>
        <w:pStyle w:val="af2"/>
        <w:rPr>
          <w:rtl/>
          <w:lang w:eastAsia="he-IL"/>
        </w:rPr>
      </w:pPr>
      <w:r w:rsidRPr="00ED649D">
        <w:rPr>
          <w:rFonts w:hint="cs"/>
          <w:rtl/>
          <w:lang w:eastAsia="he-IL"/>
        </w:rPr>
        <w:t xml:space="preserve">אושר. </w:t>
      </w:r>
    </w:p>
    <w:p w:rsidR="00217D39" w:rsidRPr="00ED649D" w:rsidRDefault="00217D39" w:rsidP="00217D39">
      <w:pPr>
        <w:rPr>
          <w:rtl/>
          <w:lang w:eastAsia="he-IL"/>
        </w:rPr>
      </w:pPr>
    </w:p>
    <w:p w:rsidR="00217D39" w:rsidRPr="00ED649D" w:rsidRDefault="00217D39" w:rsidP="00217D39">
      <w:pPr>
        <w:pStyle w:val="af6"/>
        <w:keepNext/>
      </w:pPr>
      <w:bookmarkStart w:id="1009" w:name="ET_yor_4758_14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009"/>
    </w:p>
    <w:p w:rsidR="00217D39" w:rsidRPr="00ED649D" w:rsidRDefault="00217D39" w:rsidP="00217D39">
      <w:pPr>
        <w:pStyle w:val="KeepWithNext"/>
        <w:rPr>
          <w:rtl/>
          <w:lang w:eastAsia="he-IL"/>
        </w:rPr>
      </w:pPr>
    </w:p>
    <w:p w:rsidR="00217D39" w:rsidRPr="00ED649D" w:rsidRDefault="00217D39" w:rsidP="00217D39">
      <w:pPr>
        <w:rPr>
          <w:rtl/>
          <w:lang w:eastAsia="he-IL"/>
        </w:rPr>
      </w:pPr>
      <w:r w:rsidRPr="00ED649D">
        <w:rPr>
          <w:rFonts w:hint="cs"/>
          <w:rtl/>
          <w:lang w:eastAsia="he-IL"/>
        </w:rPr>
        <w:t xml:space="preserve">אין מתנגדים ואין נמנעים, סעיף 13 </w:t>
      </w:r>
      <w:bookmarkStart w:id="1010" w:name="_ETM_Q1_2428085"/>
      <w:bookmarkEnd w:id="1010"/>
      <w:r w:rsidRPr="00ED649D">
        <w:rPr>
          <w:rFonts w:hint="cs"/>
          <w:rtl/>
          <w:lang w:eastAsia="he-IL"/>
        </w:rPr>
        <w:t>אושר. נעבור ל-14.</w:t>
      </w:r>
    </w:p>
    <w:p w:rsidR="00217D39" w:rsidRPr="00ED649D" w:rsidRDefault="00217D39" w:rsidP="00217D39">
      <w:pPr>
        <w:rPr>
          <w:rtl/>
          <w:lang w:eastAsia="he-IL"/>
        </w:rPr>
      </w:pPr>
      <w:bookmarkStart w:id="1011" w:name="_ETM_Q1_2425949"/>
      <w:bookmarkStart w:id="1012" w:name="_ETM_Q1_2426044"/>
      <w:bookmarkStart w:id="1013" w:name="_ETM_Q1_2427309"/>
      <w:bookmarkEnd w:id="1011"/>
      <w:bookmarkEnd w:id="1012"/>
      <w:bookmarkEnd w:id="1013"/>
    </w:p>
    <w:p w:rsidR="00217D39" w:rsidRPr="00ED649D" w:rsidRDefault="00217D39" w:rsidP="00217D39">
      <w:pPr>
        <w:pStyle w:val="af9"/>
        <w:keepNext/>
        <w:rPr>
          <w:lang w:eastAsia="he-IL"/>
        </w:rPr>
      </w:pPr>
      <w:bookmarkStart w:id="1014" w:name="ET_guest_592235_143"/>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1014"/>
    </w:p>
    <w:p w:rsidR="00217D39" w:rsidRPr="00ED649D" w:rsidRDefault="00217D39" w:rsidP="00217D39">
      <w:pPr>
        <w:pStyle w:val="KeepWithNext"/>
        <w:rPr>
          <w:rtl/>
          <w:lang w:eastAsia="he-IL"/>
        </w:rPr>
      </w:pPr>
    </w:p>
    <w:p w:rsidR="00217D39" w:rsidRPr="00ED649D" w:rsidRDefault="00217D39" w:rsidP="00217D39">
      <w:pPr>
        <w:rPr>
          <w:rtl/>
          <w:lang w:eastAsia="he-IL"/>
        </w:rPr>
      </w:pPr>
      <w:bookmarkStart w:id="1015" w:name="_ETM_Q1_2427887"/>
      <w:bookmarkStart w:id="1016" w:name="_ETM_Q1_2427948"/>
      <w:bookmarkEnd w:id="1015"/>
      <w:bookmarkEnd w:id="1016"/>
      <w:r w:rsidRPr="00ED649D">
        <w:rPr>
          <w:rFonts w:hint="cs"/>
          <w:rtl/>
          <w:lang w:eastAsia="he-IL"/>
        </w:rPr>
        <w:t xml:space="preserve">אנחנו עוברים לסימן ג', שמתייחס </w:t>
      </w:r>
      <w:bookmarkStart w:id="1017" w:name="_ETM_Q1_2427425"/>
      <w:bookmarkEnd w:id="1017"/>
      <w:r w:rsidRPr="00ED649D">
        <w:rPr>
          <w:rFonts w:hint="cs"/>
          <w:rtl/>
          <w:lang w:eastAsia="he-IL"/>
        </w:rPr>
        <w:t xml:space="preserve">לרישיון עבודת גז. </w:t>
      </w:r>
      <w:bookmarkStart w:id="1018" w:name="_ETM_Q1_2431361"/>
      <w:bookmarkEnd w:id="1018"/>
    </w:p>
    <w:p w:rsidR="00217D39" w:rsidRPr="00ED649D" w:rsidRDefault="00217D39" w:rsidP="00217D39">
      <w:pPr>
        <w:rPr>
          <w:rtl/>
          <w:lang w:eastAsia="he-IL"/>
        </w:rPr>
      </w:pPr>
      <w:bookmarkStart w:id="1019" w:name="_ETM_Q1_2431448"/>
      <w:bookmarkStart w:id="1020" w:name="_ETM_Q1_2432016"/>
      <w:bookmarkEnd w:id="1019"/>
      <w:bookmarkEnd w:id="1020"/>
    </w:p>
    <w:tbl>
      <w:tblPr>
        <w:bidiVisual/>
        <w:tblW w:w="9079" w:type="dxa"/>
        <w:tblInd w:w="-2" w:type="dxa"/>
        <w:tblLayout w:type="fixed"/>
        <w:tblCellMar>
          <w:top w:w="57" w:type="dxa"/>
          <w:left w:w="0" w:type="dxa"/>
          <w:bottom w:w="57" w:type="dxa"/>
          <w:right w:w="0" w:type="dxa"/>
        </w:tblCellMar>
        <w:tblLook w:val="01E0" w:firstRow="1" w:lastRow="1" w:firstColumn="1" w:lastColumn="1" w:noHBand="0" w:noVBand="0"/>
      </w:tblPr>
      <w:tblGrid>
        <w:gridCol w:w="1978"/>
        <w:gridCol w:w="680"/>
        <w:gridCol w:w="661"/>
        <w:gridCol w:w="5760"/>
      </w:tblGrid>
      <w:tr w:rsidR="009A3E2B" w:rsidRPr="00ED649D" w:rsidTr="009A3E2B">
        <w:trPr>
          <w:cantSplit/>
          <w:trHeight w:val="60"/>
        </w:trPr>
        <w:tc>
          <w:tcPr>
            <w:tcW w:w="1978" w:type="dxa"/>
          </w:tcPr>
          <w:p w:rsidR="009A3E2B" w:rsidRPr="00ED649D" w:rsidRDefault="009A3E2B" w:rsidP="00A055C7">
            <w:pPr>
              <w:pStyle w:val="TableSideHeading"/>
              <w:spacing w:line="240" w:lineRule="auto"/>
              <w:rPr>
                <w:sz w:val="24"/>
                <w:szCs w:val="24"/>
              </w:rPr>
            </w:pPr>
            <w:bookmarkStart w:id="1021" w:name="_ETM_Q1_2432097"/>
            <w:bookmarkEnd w:id="1021"/>
          </w:p>
        </w:tc>
        <w:tc>
          <w:tcPr>
            <w:tcW w:w="680" w:type="dxa"/>
          </w:tcPr>
          <w:p w:rsidR="009A3E2B" w:rsidRPr="00ED649D" w:rsidRDefault="009A3E2B" w:rsidP="00A055C7">
            <w:pPr>
              <w:pStyle w:val="TableText"/>
              <w:spacing w:line="240" w:lineRule="auto"/>
              <w:rPr>
                <w:sz w:val="24"/>
                <w:szCs w:val="24"/>
              </w:rPr>
            </w:pPr>
          </w:p>
        </w:tc>
        <w:tc>
          <w:tcPr>
            <w:tcW w:w="6421" w:type="dxa"/>
            <w:gridSpan w:val="2"/>
          </w:tcPr>
          <w:p w:rsidR="009A3E2B" w:rsidRPr="00ED649D" w:rsidRDefault="009A3E2B" w:rsidP="00A055C7">
            <w:pPr>
              <w:pStyle w:val="TableHead"/>
              <w:spacing w:line="240" w:lineRule="auto"/>
              <w:rPr>
                <w:sz w:val="24"/>
                <w:szCs w:val="24"/>
              </w:rPr>
            </w:pPr>
            <w:r w:rsidRPr="00ED649D">
              <w:rPr>
                <w:rFonts w:hint="cs"/>
                <w:sz w:val="24"/>
                <w:szCs w:val="24"/>
                <w:rtl/>
              </w:rPr>
              <w:t>סימן ג': רישיון עבודת גז</w:t>
            </w:r>
          </w:p>
        </w:tc>
      </w:tr>
      <w:tr w:rsidR="009A3E2B" w:rsidRPr="00ED649D" w:rsidTr="009A3E2B">
        <w:trPr>
          <w:cantSplit/>
          <w:trHeight w:val="60"/>
        </w:trPr>
        <w:tc>
          <w:tcPr>
            <w:tcW w:w="1978" w:type="dxa"/>
          </w:tcPr>
          <w:p w:rsidR="009A3E2B" w:rsidRPr="00ED649D" w:rsidRDefault="009A3E2B" w:rsidP="00A055C7">
            <w:pPr>
              <w:pStyle w:val="TableSideHeading"/>
              <w:keepLines w:val="0"/>
              <w:spacing w:line="240" w:lineRule="auto"/>
              <w:rPr>
                <w:sz w:val="24"/>
                <w:szCs w:val="24"/>
                <w:rtl/>
              </w:rPr>
            </w:pPr>
            <w:r w:rsidRPr="00ED649D">
              <w:rPr>
                <w:rFonts w:hint="cs"/>
                <w:sz w:val="24"/>
                <w:szCs w:val="24"/>
                <w:rtl/>
              </w:rPr>
              <w:t>חובת קבלת רישיון עבודת גז</w:t>
            </w:r>
          </w:p>
          <w:p w:rsidR="009A3E2B" w:rsidRPr="00ED649D" w:rsidRDefault="009A3E2B" w:rsidP="00A055C7">
            <w:pPr>
              <w:pStyle w:val="TableSideHeading"/>
              <w:keepLines w:val="0"/>
              <w:spacing w:line="240" w:lineRule="auto"/>
              <w:rPr>
                <w:sz w:val="24"/>
                <w:szCs w:val="24"/>
              </w:rPr>
            </w:pPr>
          </w:p>
        </w:tc>
        <w:tc>
          <w:tcPr>
            <w:tcW w:w="680" w:type="dxa"/>
          </w:tcPr>
          <w:p w:rsidR="009A3E2B" w:rsidRPr="00ED649D" w:rsidRDefault="009A3E2B" w:rsidP="00A055C7">
            <w:pPr>
              <w:pStyle w:val="TableText"/>
              <w:keepLines w:val="0"/>
              <w:autoSpaceDE/>
              <w:autoSpaceDN/>
              <w:adjustRightInd/>
              <w:spacing w:line="240" w:lineRule="auto"/>
              <w:ind w:right="0"/>
              <w:contextualSpacing/>
              <w:textAlignment w:val="auto"/>
              <w:rPr>
                <w:sz w:val="24"/>
                <w:szCs w:val="24"/>
              </w:rPr>
            </w:pPr>
            <w:r w:rsidRPr="00ED649D">
              <w:rPr>
                <w:rFonts w:hint="cs"/>
                <w:sz w:val="24"/>
                <w:szCs w:val="24"/>
                <w:rtl/>
              </w:rPr>
              <w:t>14.</w:t>
            </w:r>
          </w:p>
        </w:tc>
        <w:tc>
          <w:tcPr>
            <w:tcW w:w="6421" w:type="dxa"/>
            <w:gridSpan w:val="2"/>
          </w:tcPr>
          <w:p w:rsidR="009A3E2B" w:rsidRPr="00ED649D" w:rsidRDefault="009A3E2B" w:rsidP="009A3E2B">
            <w:pPr>
              <w:pStyle w:val="TableBlock"/>
              <w:numPr>
                <w:ilvl w:val="0"/>
                <w:numId w:val="8"/>
              </w:numPr>
              <w:tabs>
                <w:tab w:val="left" w:pos="624"/>
              </w:tabs>
              <w:autoSpaceDE/>
              <w:autoSpaceDN/>
              <w:adjustRightInd/>
              <w:spacing w:line="240" w:lineRule="auto"/>
              <w:contextualSpacing/>
              <w:textAlignment w:val="auto"/>
              <w:rPr>
                <w:sz w:val="24"/>
                <w:szCs w:val="24"/>
              </w:rPr>
            </w:pPr>
            <w:r w:rsidRPr="00ED649D">
              <w:rPr>
                <w:rFonts w:hint="eastAsia"/>
                <w:sz w:val="24"/>
                <w:szCs w:val="24"/>
                <w:rtl/>
              </w:rPr>
              <w:t>לא</w:t>
            </w:r>
            <w:r w:rsidRPr="00ED649D">
              <w:rPr>
                <w:sz w:val="24"/>
                <w:szCs w:val="24"/>
                <w:rtl/>
              </w:rPr>
              <w:t xml:space="preserve"> </w:t>
            </w:r>
            <w:r w:rsidRPr="00ED649D">
              <w:rPr>
                <w:rFonts w:hint="eastAsia"/>
                <w:sz w:val="24"/>
                <w:szCs w:val="24"/>
                <w:rtl/>
              </w:rPr>
              <w:t>יבצע</w:t>
            </w:r>
            <w:r w:rsidRPr="00ED649D">
              <w:rPr>
                <w:sz w:val="24"/>
                <w:szCs w:val="24"/>
                <w:rtl/>
              </w:rPr>
              <w:t xml:space="preserve"> </w:t>
            </w:r>
            <w:r w:rsidRPr="00ED649D">
              <w:rPr>
                <w:rFonts w:hint="eastAsia"/>
                <w:sz w:val="24"/>
                <w:szCs w:val="24"/>
                <w:rtl/>
              </w:rPr>
              <w:t>אדם</w:t>
            </w:r>
            <w:r w:rsidRPr="00ED649D">
              <w:rPr>
                <w:sz w:val="24"/>
                <w:szCs w:val="24"/>
                <w:rtl/>
              </w:rPr>
              <w:t xml:space="preserve">, </w:t>
            </w:r>
            <w:r w:rsidRPr="00ED649D">
              <w:rPr>
                <w:rFonts w:hint="eastAsia"/>
                <w:sz w:val="24"/>
                <w:szCs w:val="24"/>
                <w:rtl/>
              </w:rPr>
              <w:t>בתמורה</w:t>
            </w:r>
            <w:r w:rsidRPr="00ED649D">
              <w:rPr>
                <w:sz w:val="24"/>
                <w:szCs w:val="24"/>
                <w:rtl/>
              </w:rPr>
              <w:t xml:space="preserve"> </w:t>
            </w:r>
            <w:r w:rsidRPr="00ED649D">
              <w:rPr>
                <w:rFonts w:hint="eastAsia"/>
                <w:sz w:val="24"/>
                <w:szCs w:val="24"/>
                <w:rtl/>
              </w:rPr>
              <w:t>או</w:t>
            </w:r>
            <w:r w:rsidRPr="00ED649D">
              <w:rPr>
                <w:sz w:val="24"/>
                <w:szCs w:val="24"/>
                <w:rtl/>
              </w:rPr>
              <w:t xml:space="preserve"> </w:t>
            </w:r>
            <w:r w:rsidRPr="00ED649D">
              <w:rPr>
                <w:rFonts w:hint="eastAsia"/>
                <w:sz w:val="24"/>
                <w:szCs w:val="24"/>
                <w:rtl/>
              </w:rPr>
              <w:t>שלא</w:t>
            </w:r>
            <w:r w:rsidRPr="00ED649D">
              <w:rPr>
                <w:sz w:val="24"/>
                <w:szCs w:val="24"/>
                <w:rtl/>
              </w:rPr>
              <w:t xml:space="preserve"> </w:t>
            </w:r>
            <w:r w:rsidRPr="00ED649D">
              <w:rPr>
                <w:rFonts w:hint="eastAsia"/>
                <w:sz w:val="24"/>
                <w:szCs w:val="24"/>
                <w:rtl/>
              </w:rPr>
              <w:t>בתמורה</w:t>
            </w:r>
            <w:r w:rsidRPr="00ED649D">
              <w:rPr>
                <w:sz w:val="24"/>
                <w:szCs w:val="24"/>
                <w:rtl/>
              </w:rPr>
              <w:t xml:space="preserve">, </w:t>
            </w:r>
            <w:r w:rsidRPr="00ED649D">
              <w:rPr>
                <w:rFonts w:hint="eastAsia"/>
                <w:sz w:val="24"/>
                <w:szCs w:val="24"/>
                <w:rtl/>
              </w:rPr>
              <w:t>עבודת</w:t>
            </w:r>
            <w:r w:rsidRPr="00ED649D">
              <w:rPr>
                <w:sz w:val="24"/>
                <w:szCs w:val="24"/>
                <w:rtl/>
              </w:rPr>
              <w:t xml:space="preserve"> </w:t>
            </w:r>
            <w:r w:rsidRPr="00ED649D">
              <w:rPr>
                <w:rFonts w:hint="eastAsia"/>
                <w:sz w:val="24"/>
                <w:szCs w:val="24"/>
                <w:rtl/>
              </w:rPr>
              <w:t>גז</w:t>
            </w:r>
            <w:r w:rsidRPr="00ED649D">
              <w:rPr>
                <w:sz w:val="24"/>
                <w:szCs w:val="24"/>
                <w:rtl/>
              </w:rPr>
              <w:t xml:space="preserve">, אלא אם כן בידו רישיון </w:t>
            </w:r>
            <w:r w:rsidRPr="00ED649D">
              <w:rPr>
                <w:rFonts w:hint="cs"/>
                <w:sz w:val="24"/>
                <w:szCs w:val="24"/>
                <w:rtl/>
              </w:rPr>
              <w:t xml:space="preserve">לביצוע אותה עבודת גז שניתן לו </w:t>
            </w:r>
            <w:r w:rsidRPr="00ED649D">
              <w:rPr>
                <w:rFonts w:hint="eastAsia"/>
                <w:sz w:val="24"/>
                <w:szCs w:val="24"/>
                <w:rtl/>
              </w:rPr>
              <w:t>לפי</w:t>
            </w:r>
            <w:r w:rsidRPr="00ED649D">
              <w:rPr>
                <w:sz w:val="24"/>
                <w:szCs w:val="24"/>
                <w:rtl/>
              </w:rPr>
              <w:t xml:space="preserve"> סעיף 15</w:t>
            </w:r>
            <w:r w:rsidRPr="00ED649D">
              <w:rPr>
                <w:rFonts w:hint="cs"/>
                <w:sz w:val="24"/>
                <w:szCs w:val="24"/>
                <w:rtl/>
              </w:rPr>
              <w:t xml:space="preserve"> </w:t>
            </w:r>
            <w:r w:rsidRPr="00ED649D">
              <w:rPr>
                <w:sz w:val="24"/>
                <w:szCs w:val="24"/>
                <w:rtl/>
              </w:rPr>
              <w:t>(</w:t>
            </w:r>
            <w:r w:rsidRPr="00ED649D">
              <w:rPr>
                <w:rFonts w:hint="cs"/>
                <w:sz w:val="24"/>
                <w:szCs w:val="24"/>
                <w:rtl/>
              </w:rPr>
              <w:t xml:space="preserve">בחוק זה </w:t>
            </w:r>
            <w:r w:rsidRPr="00ED649D">
              <w:rPr>
                <w:sz w:val="24"/>
                <w:szCs w:val="24"/>
                <w:rtl/>
              </w:rPr>
              <w:t>–</w:t>
            </w:r>
            <w:r w:rsidRPr="00ED649D">
              <w:rPr>
                <w:rFonts w:hint="cs"/>
                <w:sz w:val="24"/>
                <w:szCs w:val="24"/>
                <w:rtl/>
              </w:rPr>
              <w:t xml:space="preserve"> רישיון עבודת גז), ובהתאם לתנאי הרישיון. </w:t>
            </w:r>
          </w:p>
        </w:tc>
      </w:tr>
      <w:tr w:rsidR="009A3E2B" w:rsidRPr="00ED649D" w:rsidTr="009A3E2B">
        <w:trPr>
          <w:cantSplit/>
          <w:trHeight w:val="60"/>
        </w:trPr>
        <w:tc>
          <w:tcPr>
            <w:tcW w:w="1978" w:type="dxa"/>
          </w:tcPr>
          <w:p w:rsidR="009A3E2B" w:rsidRPr="00ED649D" w:rsidRDefault="009A3E2B" w:rsidP="00A055C7">
            <w:pPr>
              <w:pStyle w:val="TableSideHeading"/>
              <w:keepLines w:val="0"/>
              <w:spacing w:line="240" w:lineRule="auto"/>
              <w:rPr>
                <w:sz w:val="24"/>
                <w:szCs w:val="24"/>
              </w:rPr>
            </w:pPr>
          </w:p>
        </w:tc>
        <w:tc>
          <w:tcPr>
            <w:tcW w:w="680" w:type="dxa"/>
          </w:tcPr>
          <w:p w:rsidR="009A3E2B" w:rsidRPr="00ED649D" w:rsidRDefault="009A3E2B" w:rsidP="00A055C7">
            <w:pPr>
              <w:pStyle w:val="TableText"/>
              <w:keepLines w:val="0"/>
              <w:spacing w:line="240" w:lineRule="auto"/>
              <w:rPr>
                <w:sz w:val="24"/>
                <w:szCs w:val="24"/>
              </w:rPr>
            </w:pPr>
          </w:p>
        </w:tc>
        <w:tc>
          <w:tcPr>
            <w:tcW w:w="6421" w:type="dxa"/>
            <w:gridSpan w:val="2"/>
          </w:tcPr>
          <w:p w:rsidR="009A3E2B" w:rsidRPr="00ED649D" w:rsidRDefault="009A3E2B" w:rsidP="009A3E2B">
            <w:pPr>
              <w:pStyle w:val="TableBlock"/>
              <w:numPr>
                <w:ilvl w:val="0"/>
                <w:numId w:val="8"/>
              </w:numPr>
              <w:tabs>
                <w:tab w:val="left" w:pos="624"/>
              </w:tabs>
              <w:autoSpaceDE/>
              <w:autoSpaceDN/>
              <w:adjustRightInd/>
              <w:spacing w:line="240" w:lineRule="auto"/>
              <w:contextualSpacing/>
              <w:textAlignment w:val="auto"/>
              <w:rPr>
                <w:sz w:val="24"/>
                <w:szCs w:val="24"/>
              </w:rPr>
            </w:pPr>
            <w:r w:rsidRPr="00ED649D">
              <w:rPr>
                <w:rFonts w:hint="cs"/>
                <w:sz w:val="24"/>
                <w:szCs w:val="24"/>
                <w:rtl/>
              </w:rPr>
              <w:t xml:space="preserve">על אף הוראות </w:t>
            </w:r>
            <w:r w:rsidRPr="00ED649D">
              <w:rPr>
                <w:rFonts w:hint="eastAsia"/>
                <w:sz w:val="24"/>
                <w:szCs w:val="24"/>
                <w:rtl/>
              </w:rPr>
              <w:t>סעיף</w:t>
            </w:r>
            <w:r w:rsidRPr="00ED649D">
              <w:rPr>
                <w:sz w:val="24"/>
                <w:szCs w:val="24"/>
                <w:rtl/>
              </w:rPr>
              <w:t xml:space="preserve"> </w:t>
            </w:r>
            <w:r w:rsidRPr="00ED649D">
              <w:rPr>
                <w:rFonts w:hint="cs"/>
                <w:sz w:val="24"/>
                <w:szCs w:val="24"/>
                <w:rtl/>
              </w:rPr>
              <w:t xml:space="preserve">קטן (א), המבצע עבודת גז כמפורט להלן פטור </w:t>
            </w:r>
            <w:r w:rsidRPr="00ED649D">
              <w:rPr>
                <w:sz w:val="24"/>
                <w:szCs w:val="24"/>
                <w:rtl/>
              </w:rPr>
              <w:t xml:space="preserve"> </w:t>
            </w:r>
            <w:r w:rsidRPr="00ED649D">
              <w:rPr>
                <w:rFonts w:hint="eastAsia"/>
                <w:sz w:val="24"/>
                <w:szCs w:val="24"/>
                <w:rtl/>
              </w:rPr>
              <w:t>מחובת</w:t>
            </w:r>
            <w:r w:rsidRPr="00ED649D">
              <w:rPr>
                <w:sz w:val="24"/>
                <w:szCs w:val="24"/>
                <w:rtl/>
              </w:rPr>
              <w:t xml:space="preserve"> קבלת </w:t>
            </w:r>
            <w:r w:rsidRPr="00ED649D">
              <w:rPr>
                <w:rFonts w:hint="eastAsia"/>
                <w:sz w:val="24"/>
                <w:szCs w:val="24"/>
                <w:rtl/>
              </w:rPr>
              <w:t>רישיון</w:t>
            </w:r>
            <w:r w:rsidRPr="00ED649D">
              <w:rPr>
                <w:sz w:val="24"/>
                <w:szCs w:val="24"/>
                <w:rtl/>
              </w:rPr>
              <w:t xml:space="preserve"> </w:t>
            </w:r>
            <w:r w:rsidRPr="00ED649D">
              <w:rPr>
                <w:rFonts w:hint="eastAsia"/>
                <w:sz w:val="24"/>
                <w:szCs w:val="24"/>
                <w:rtl/>
              </w:rPr>
              <w:t>עבודת</w:t>
            </w:r>
            <w:r w:rsidRPr="00ED649D">
              <w:rPr>
                <w:sz w:val="24"/>
                <w:szCs w:val="24"/>
                <w:rtl/>
              </w:rPr>
              <w:t xml:space="preserve"> </w:t>
            </w:r>
            <w:r w:rsidRPr="00ED649D">
              <w:rPr>
                <w:rFonts w:hint="eastAsia"/>
                <w:sz w:val="24"/>
                <w:szCs w:val="24"/>
                <w:rtl/>
              </w:rPr>
              <w:t>גז</w:t>
            </w:r>
            <w:r w:rsidRPr="00ED649D">
              <w:rPr>
                <w:rFonts w:hint="cs"/>
                <w:sz w:val="24"/>
                <w:szCs w:val="24"/>
                <w:rtl/>
              </w:rPr>
              <w:t xml:space="preserve"> לגבי אותה עבודת גז</w:t>
            </w:r>
            <w:r w:rsidRPr="00ED649D">
              <w:rPr>
                <w:sz w:val="24"/>
                <w:szCs w:val="24"/>
                <w:rtl/>
              </w:rPr>
              <w:t>:</w:t>
            </w:r>
          </w:p>
        </w:tc>
      </w:tr>
      <w:tr w:rsidR="009A3E2B" w:rsidRPr="00ED649D" w:rsidTr="009A3E2B">
        <w:trPr>
          <w:cantSplit/>
          <w:trHeight w:val="60"/>
        </w:trPr>
        <w:tc>
          <w:tcPr>
            <w:tcW w:w="1978" w:type="dxa"/>
          </w:tcPr>
          <w:p w:rsidR="009A3E2B" w:rsidRPr="00ED649D" w:rsidRDefault="009A3E2B" w:rsidP="00A055C7">
            <w:pPr>
              <w:pStyle w:val="TableSideHeading"/>
              <w:spacing w:line="240" w:lineRule="auto"/>
              <w:rPr>
                <w:sz w:val="24"/>
                <w:szCs w:val="24"/>
              </w:rPr>
            </w:pPr>
          </w:p>
        </w:tc>
        <w:tc>
          <w:tcPr>
            <w:tcW w:w="680" w:type="dxa"/>
          </w:tcPr>
          <w:p w:rsidR="009A3E2B" w:rsidRPr="00ED649D" w:rsidRDefault="009A3E2B" w:rsidP="00A055C7">
            <w:pPr>
              <w:pStyle w:val="TableText"/>
              <w:spacing w:line="240" w:lineRule="auto"/>
              <w:rPr>
                <w:sz w:val="24"/>
                <w:szCs w:val="24"/>
              </w:rPr>
            </w:pPr>
          </w:p>
        </w:tc>
        <w:tc>
          <w:tcPr>
            <w:tcW w:w="661" w:type="dxa"/>
          </w:tcPr>
          <w:p w:rsidR="009A3E2B" w:rsidRPr="00ED649D" w:rsidRDefault="009A3E2B" w:rsidP="00A055C7">
            <w:pPr>
              <w:pStyle w:val="TableText"/>
              <w:spacing w:line="240" w:lineRule="auto"/>
              <w:rPr>
                <w:sz w:val="24"/>
                <w:szCs w:val="24"/>
              </w:rPr>
            </w:pPr>
          </w:p>
        </w:tc>
        <w:tc>
          <w:tcPr>
            <w:tcW w:w="5760" w:type="dxa"/>
          </w:tcPr>
          <w:p w:rsidR="009A3E2B" w:rsidRPr="00ED649D" w:rsidRDefault="009A3E2B" w:rsidP="009A3E2B">
            <w:pPr>
              <w:pStyle w:val="TableBlock"/>
              <w:numPr>
                <w:ilvl w:val="0"/>
                <w:numId w:val="9"/>
              </w:numPr>
              <w:tabs>
                <w:tab w:val="left" w:pos="624"/>
              </w:tabs>
              <w:autoSpaceDE/>
              <w:autoSpaceDN/>
              <w:adjustRightInd/>
              <w:spacing w:line="240" w:lineRule="auto"/>
              <w:contextualSpacing/>
              <w:textAlignment w:val="auto"/>
              <w:rPr>
                <w:sz w:val="24"/>
                <w:szCs w:val="24"/>
              </w:rPr>
            </w:pPr>
            <w:r w:rsidRPr="00ED649D">
              <w:rPr>
                <w:sz w:val="24"/>
                <w:szCs w:val="24"/>
                <w:rtl/>
              </w:rPr>
              <w:t>עובד הרשות הארצית לכבאות והצלה (</w:t>
            </w:r>
            <w:r w:rsidRPr="00ED649D">
              <w:rPr>
                <w:rFonts w:hint="cs"/>
                <w:sz w:val="24"/>
                <w:szCs w:val="24"/>
                <w:rtl/>
              </w:rPr>
              <w:t>בחוק זה</w:t>
            </w:r>
            <w:r w:rsidRPr="00ED649D">
              <w:rPr>
                <w:sz w:val="24"/>
                <w:szCs w:val="24"/>
                <w:rtl/>
              </w:rPr>
              <w:t xml:space="preserve"> – רשות הכבאות וההצלה) או אדם אחר שמונה והוכשר לסייע לרשות הכבאות וההצלה, </w:t>
            </w:r>
            <w:r w:rsidRPr="00ED649D">
              <w:rPr>
                <w:rFonts w:hint="cs"/>
                <w:sz w:val="24"/>
                <w:szCs w:val="24"/>
                <w:rtl/>
              </w:rPr>
              <w:t xml:space="preserve">המבצע עבודת גז </w:t>
            </w:r>
            <w:r w:rsidRPr="00ED649D">
              <w:rPr>
                <w:sz w:val="24"/>
                <w:szCs w:val="24"/>
                <w:rtl/>
              </w:rPr>
              <w:t>במסגרת מילוי תפקידו ובהתאם לנ</w:t>
            </w:r>
            <w:r w:rsidRPr="00ED649D">
              <w:rPr>
                <w:rFonts w:hint="eastAsia"/>
                <w:sz w:val="24"/>
                <w:szCs w:val="24"/>
                <w:rtl/>
              </w:rPr>
              <w:t>ו</w:t>
            </w:r>
            <w:r w:rsidRPr="00ED649D">
              <w:rPr>
                <w:sz w:val="24"/>
                <w:szCs w:val="24"/>
                <w:rtl/>
              </w:rPr>
              <w:t>הלי רשות הכבאות וההצלה לעניין זה;</w:t>
            </w:r>
          </w:p>
        </w:tc>
      </w:tr>
      <w:tr w:rsidR="009A3E2B" w:rsidRPr="00ED649D" w:rsidTr="009A3E2B">
        <w:trPr>
          <w:cantSplit/>
          <w:trHeight w:val="60"/>
        </w:trPr>
        <w:tc>
          <w:tcPr>
            <w:tcW w:w="1978" w:type="dxa"/>
          </w:tcPr>
          <w:p w:rsidR="009A3E2B" w:rsidRPr="00ED649D" w:rsidRDefault="009A3E2B" w:rsidP="00A055C7">
            <w:pPr>
              <w:pStyle w:val="TableSideHeading"/>
              <w:spacing w:line="240" w:lineRule="auto"/>
              <w:rPr>
                <w:sz w:val="24"/>
                <w:szCs w:val="24"/>
              </w:rPr>
            </w:pPr>
          </w:p>
        </w:tc>
        <w:tc>
          <w:tcPr>
            <w:tcW w:w="680" w:type="dxa"/>
          </w:tcPr>
          <w:p w:rsidR="009A3E2B" w:rsidRPr="00ED649D" w:rsidRDefault="009A3E2B" w:rsidP="00A055C7">
            <w:pPr>
              <w:pStyle w:val="TableText"/>
              <w:spacing w:line="240" w:lineRule="auto"/>
              <w:rPr>
                <w:sz w:val="24"/>
                <w:szCs w:val="24"/>
              </w:rPr>
            </w:pPr>
          </w:p>
        </w:tc>
        <w:tc>
          <w:tcPr>
            <w:tcW w:w="661" w:type="dxa"/>
          </w:tcPr>
          <w:p w:rsidR="009A3E2B" w:rsidRPr="00ED649D" w:rsidRDefault="009A3E2B" w:rsidP="00A055C7">
            <w:pPr>
              <w:pStyle w:val="TableText"/>
              <w:spacing w:line="240" w:lineRule="auto"/>
              <w:rPr>
                <w:sz w:val="24"/>
                <w:szCs w:val="24"/>
              </w:rPr>
            </w:pPr>
          </w:p>
        </w:tc>
        <w:tc>
          <w:tcPr>
            <w:tcW w:w="5760" w:type="dxa"/>
          </w:tcPr>
          <w:p w:rsidR="009A3E2B" w:rsidRPr="00ED649D" w:rsidRDefault="009A3E2B" w:rsidP="009A3E2B">
            <w:pPr>
              <w:pStyle w:val="TableBlock"/>
              <w:numPr>
                <w:ilvl w:val="0"/>
                <w:numId w:val="9"/>
              </w:numPr>
              <w:tabs>
                <w:tab w:val="left" w:pos="624"/>
              </w:tabs>
              <w:autoSpaceDE/>
              <w:autoSpaceDN/>
              <w:adjustRightInd/>
              <w:spacing w:line="240" w:lineRule="auto"/>
              <w:contextualSpacing/>
              <w:textAlignment w:val="auto"/>
              <w:rPr>
                <w:sz w:val="24"/>
                <w:szCs w:val="24"/>
                <w:rtl/>
              </w:rPr>
            </w:pPr>
            <w:r w:rsidRPr="00ED649D">
              <w:rPr>
                <w:rFonts w:hint="cs"/>
                <w:sz w:val="24"/>
                <w:szCs w:val="24"/>
                <w:rtl/>
              </w:rPr>
              <w:t>מפקח המבצע עבודת גז במסגרת</w:t>
            </w:r>
            <w:r w:rsidRPr="00ED649D">
              <w:rPr>
                <w:sz w:val="24"/>
                <w:szCs w:val="24"/>
                <w:rtl/>
              </w:rPr>
              <w:t xml:space="preserve"> מילוי </w:t>
            </w:r>
            <w:r w:rsidRPr="00ED649D">
              <w:rPr>
                <w:rFonts w:hint="cs"/>
                <w:sz w:val="24"/>
                <w:szCs w:val="24"/>
                <w:rtl/>
              </w:rPr>
              <w:t>תפקידו</w:t>
            </w:r>
            <w:r w:rsidRPr="00ED649D">
              <w:rPr>
                <w:sz w:val="24"/>
                <w:szCs w:val="24"/>
                <w:rtl/>
              </w:rPr>
              <w:t xml:space="preserve"> </w:t>
            </w:r>
            <w:r w:rsidRPr="00ED649D">
              <w:rPr>
                <w:rFonts w:hint="cs"/>
                <w:sz w:val="24"/>
                <w:szCs w:val="24"/>
                <w:rtl/>
              </w:rPr>
              <w:t>לפי</w:t>
            </w:r>
            <w:r w:rsidRPr="00ED649D">
              <w:rPr>
                <w:sz w:val="24"/>
                <w:szCs w:val="24"/>
                <w:rtl/>
              </w:rPr>
              <w:t xml:space="preserve"> </w:t>
            </w:r>
            <w:r w:rsidRPr="00ED649D">
              <w:rPr>
                <w:rFonts w:hint="cs"/>
                <w:sz w:val="24"/>
                <w:szCs w:val="24"/>
                <w:rtl/>
              </w:rPr>
              <w:t>חוק</w:t>
            </w:r>
            <w:r w:rsidRPr="00ED649D">
              <w:rPr>
                <w:sz w:val="24"/>
                <w:szCs w:val="24"/>
                <w:rtl/>
              </w:rPr>
              <w:t xml:space="preserve"> </w:t>
            </w:r>
            <w:r w:rsidRPr="00ED649D">
              <w:rPr>
                <w:rFonts w:hint="cs"/>
                <w:sz w:val="24"/>
                <w:szCs w:val="24"/>
                <w:rtl/>
              </w:rPr>
              <w:t>זה</w:t>
            </w:r>
            <w:r w:rsidRPr="00ED649D">
              <w:rPr>
                <w:sz w:val="24"/>
                <w:szCs w:val="24"/>
                <w:rtl/>
              </w:rPr>
              <w:t xml:space="preserve"> ;</w:t>
            </w:r>
          </w:p>
        </w:tc>
      </w:tr>
      <w:tr w:rsidR="009A3E2B" w:rsidRPr="00ED649D" w:rsidTr="009A3E2B">
        <w:trPr>
          <w:cantSplit/>
          <w:trHeight w:val="60"/>
        </w:trPr>
        <w:tc>
          <w:tcPr>
            <w:tcW w:w="1978" w:type="dxa"/>
          </w:tcPr>
          <w:p w:rsidR="009A3E2B" w:rsidRPr="00ED649D" w:rsidRDefault="009A3E2B" w:rsidP="00A055C7">
            <w:pPr>
              <w:pStyle w:val="TableSideHeading"/>
              <w:spacing w:line="240" w:lineRule="auto"/>
              <w:rPr>
                <w:sz w:val="24"/>
                <w:szCs w:val="24"/>
              </w:rPr>
            </w:pPr>
          </w:p>
        </w:tc>
        <w:tc>
          <w:tcPr>
            <w:tcW w:w="680" w:type="dxa"/>
          </w:tcPr>
          <w:p w:rsidR="009A3E2B" w:rsidRPr="00ED649D" w:rsidRDefault="009A3E2B" w:rsidP="00A055C7">
            <w:pPr>
              <w:pStyle w:val="TableText"/>
              <w:spacing w:line="240" w:lineRule="auto"/>
              <w:rPr>
                <w:sz w:val="24"/>
                <w:szCs w:val="24"/>
              </w:rPr>
            </w:pPr>
          </w:p>
        </w:tc>
        <w:tc>
          <w:tcPr>
            <w:tcW w:w="661" w:type="dxa"/>
          </w:tcPr>
          <w:p w:rsidR="009A3E2B" w:rsidRPr="00ED649D" w:rsidRDefault="009A3E2B" w:rsidP="00A055C7">
            <w:pPr>
              <w:pStyle w:val="TableText"/>
              <w:spacing w:line="240" w:lineRule="auto"/>
              <w:rPr>
                <w:sz w:val="24"/>
                <w:szCs w:val="24"/>
              </w:rPr>
            </w:pPr>
          </w:p>
        </w:tc>
        <w:tc>
          <w:tcPr>
            <w:tcW w:w="5760" w:type="dxa"/>
          </w:tcPr>
          <w:p w:rsidR="009A3E2B" w:rsidRPr="00ED649D" w:rsidRDefault="009A3E2B" w:rsidP="009A3E2B">
            <w:pPr>
              <w:pStyle w:val="TableBlock"/>
              <w:numPr>
                <w:ilvl w:val="0"/>
                <w:numId w:val="9"/>
              </w:numPr>
              <w:tabs>
                <w:tab w:val="left" w:pos="624"/>
              </w:tabs>
              <w:autoSpaceDE/>
              <w:autoSpaceDN/>
              <w:adjustRightInd/>
              <w:spacing w:line="240" w:lineRule="auto"/>
              <w:contextualSpacing/>
              <w:textAlignment w:val="auto"/>
              <w:rPr>
                <w:sz w:val="24"/>
                <w:szCs w:val="24"/>
                <w:rtl/>
              </w:rPr>
            </w:pPr>
            <w:r w:rsidRPr="00ED649D">
              <w:rPr>
                <w:rFonts w:hint="cs"/>
                <w:sz w:val="24"/>
                <w:szCs w:val="24"/>
                <w:rtl/>
              </w:rPr>
              <w:t>מי שמבצע עבודת</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cs"/>
                <w:sz w:val="24"/>
                <w:szCs w:val="24"/>
                <w:rtl/>
              </w:rPr>
              <w:t xml:space="preserve"> </w:t>
            </w:r>
            <w:r w:rsidRPr="00ED649D">
              <w:rPr>
                <w:rFonts w:hint="eastAsia"/>
                <w:sz w:val="24"/>
                <w:szCs w:val="24"/>
                <w:rtl/>
              </w:rPr>
              <w:t>כפי</w:t>
            </w:r>
            <w:r w:rsidRPr="00ED649D">
              <w:rPr>
                <w:rFonts w:hint="cs"/>
                <w:sz w:val="24"/>
                <w:szCs w:val="24"/>
                <w:rtl/>
              </w:rPr>
              <w:t xml:space="preserve"> שקבע</w:t>
            </w:r>
            <w:r w:rsidRPr="00ED649D">
              <w:rPr>
                <w:sz w:val="24"/>
                <w:szCs w:val="24"/>
                <w:rtl/>
              </w:rPr>
              <w:t xml:space="preserve"> </w:t>
            </w:r>
            <w:r w:rsidRPr="00ED649D">
              <w:rPr>
                <w:rFonts w:hint="cs"/>
                <w:sz w:val="24"/>
                <w:szCs w:val="24"/>
                <w:rtl/>
              </w:rPr>
              <w:t>השר, באישור ועדת הכלכלה</w:t>
            </w:r>
            <w:r w:rsidRPr="00ED649D">
              <w:rPr>
                <w:sz w:val="24"/>
                <w:szCs w:val="24"/>
                <w:rtl/>
              </w:rPr>
              <w:t xml:space="preserve">; </w:t>
            </w:r>
            <w:r w:rsidRPr="00ED649D">
              <w:rPr>
                <w:rFonts w:hint="cs"/>
                <w:sz w:val="24"/>
                <w:szCs w:val="24"/>
                <w:rtl/>
              </w:rPr>
              <w:t>השר</w:t>
            </w:r>
            <w:r w:rsidRPr="00ED649D">
              <w:rPr>
                <w:sz w:val="24"/>
                <w:szCs w:val="24"/>
                <w:rtl/>
              </w:rPr>
              <w:t xml:space="preserve"> </w:t>
            </w:r>
            <w:r w:rsidRPr="00ED649D">
              <w:rPr>
                <w:rFonts w:hint="cs"/>
                <w:sz w:val="24"/>
                <w:szCs w:val="24"/>
                <w:rtl/>
              </w:rPr>
              <w:t>רשאי</w:t>
            </w:r>
            <w:r w:rsidRPr="00ED649D">
              <w:rPr>
                <w:sz w:val="24"/>
                <w:szCs w:val="24"/>
                <w:rtl/>
              </w:rPr>
              <w:t xml:space="preserve"> </w:t>
            </w:r>
            <w:r w:rsidRPr="00ED649D">
              <w:rPr>
                <w:rFonts w:hint="cs"/>
                <w:sz w:val="24"/>
                <w:szCs w:val="24"/>
                <w:rtl/>
              </w:rPr>
              <w:t>לקבוע</w:t>
            </w:r>
            <w:r w:rsidRPr="00ED649D">
              <w:rPr>
                <w:sz w:val="24"/>
                <w:szCs w:val="24"/>
                <w:rtl/>
              </w:rPr>
              <w:t xml:space="preserve"> </w:t>
            </w:r>
            <w:r w:rsidRPr="00ED649D">
              <w:rPr>
                <w:rFonts w:hint="cs"/>
                <w:sz w:val="24"/>
                <w:szCs w:val="24"/>
                <w:rtl/>
              </w:rPr>
              <w:t>חובה</w:t>
            </w:r>
            <w:r w:rsidRPr="00ED649D">
              <w:rPr>
                <w:sz w:val="24"/>
                <w:szCs w:val="24"/>
                <w:rtl/>
              </w:rPr>
              <w:t xml:space="preserve"> </w:t>
            </w:r>
            <w:r w:rsidRPr="00ED649D">
              <w:rPr>
                <w:rFonts w:hint="cs"/>
                <w:sz w:val="24"/>
                <w:szCs w:val="24"/>
                <w:rtl/>
              </w:rPr>
              <w:t>לעבור</w:t>
            </w:r>
            <w:r w:rsidRPr="00ED649D">
              <w:rPr>
                <w:sz w:val="24"/>
                <w:szCs w:val="24"/>
                <w:rtl/>
              </w:rPr>
              <w:t xml:space="preserve"> </w:t>
            </w:r>
            <w:r w:rsidRPr="00ED649D">
              <w:rPr>
                <w:rFonts w:hint="cs"/>
                <w:sz w:val="24"/>
                <w:szCs w:val="24"/>
                <w:rtl/>
              </w:rPr>
              <w:t>הכשרה</w:t>
            </w:r>
            <w:r w:rsidRPr="00ED649D">
              <w:rPr>
                <w:sz w:val="24"/>
                <w:szCs w:val="24"/>
                <w:rtl/>
              </w:rPr>
              <w:t xml:space="preserve"> </w:t>
            </w:r>
            <w:r w:rsidRPr="00ED649D">
              <w:rPr>
                <w:rFonts w:hint="cs"/>
                <w:sz w:val="24"/>
                <w:szCs w:val="24"/>
                <w:rtl/>
              </w:rPr>
              <w:t>לפי</w:t>
            </w:r>
            <w:r w:rsidRPr="00ED649D">
              <w:rPr>
                <w:sz w:val="24"/>
                <w:szCs w:val="24"/>
                <w:rtl/>
              </w:rPr>
              <w:t xml:space="preserve"> </w:t>
            </w:r>
            <w:r w:rsidRPr="00ED649D">
              <w:rPr>
                <w:rFonts w:hint="cs"/>
                <w:sz w:val="24"/>
                <w:szCs w:val="24"/>
                <w:rtl/>
              </w:rPr>
              <w:t>תכנית</w:t>
            </w:r>
            <w:r w:rsidRPr="00ED649D">
              <w:rPr>
                <w:sz w:val="24"/>
                <w:szCs w:val="24"/>
                <w:rtl/>
              </w:rPr>
              <w:t xml:space="preserve"> </w:t>
            </w:r>
            <w:r w:rsidRPr="00ED649D">
              <w:rPr>
                <w:rFonts w:hint="cs"/>
                <w:sz w:val="24"/>
                <w:szCs w:val="24"/>
                <w:rtl/>
              </w:rPr>
              <w:t>שתאושר</w:t>
            </w:r>
            <w:r w:rsidRPr="00ED649D">
              <w:rPr>
                <w:sz w:val="24"/>
                <w:szCs w:val="24"/>
                <w:rtl/>
              </w:rPr>
              <w:t xml:space="preserve"> </w:t>
            </w:r>
            <w:r w:rsidRPr="00ED649D">
              <w:rPr>
                <w:rFonts w:hint="cs"/>
                <w:sz w:val="24"/>
                <w:szCs w:val="24"/>
                <w:rtl/>
              </w:rPr>
              <w:t>על</w:t>
            </w:r>
            <w:r w:rsidRPr="00ED649D">
              <w:rPr>
                <w:sz w:val="24"/>
                <w:szCs w:val="24"/>
                <w:rtl/>
              </w:rPr>
              <w:t xml:space="preserve"> </w:t>
            </w:r>
            <w:r w:rsidRPr="00ED649D">
              <w:rPr>
                <w:rFonts w:hint="cs"/>
                <w:sz w:val="24"/>
                <w:szCs w:val="24"/>
                <w:rtl/>
              </w:rPr>
              <w:t>ידי</w:t>
            </w:r>
            <w:r w:rsidRPr="00ED649D">
              <w:rPr>
                <w:sz w:val="24"/>
                <w:szCs w:val="24"/>
                <w:rtl/>
              </w:rPr>
              <w:t xml:space="preserve"> </w:t>
            </w:r>
            <w:r w:rsidRPr="00ED649D">
              <w:rPr>
                <w:rFonts w:hint="cs"/>
                <w:sz w:val="24"/>
                <w:szCs w:val="24"/>
                <w:rtl/>
              </w:rPr>
              <w:t>המנהל</w:t>
            </w:r>
            <w:r w:rsidRPr="00ED649D">
              <w:rPr>
                <w:sz w:val="24"/>
                <w:szCs w:val="24"/>
                <w:rtl/>
              </w:rPr>
              <w:t xml:space="preserve"> </w:t>
            </w:r>
            <w:r w:rsidRPr="00ED649D">
              <w:rPr>
                <w:rFonts w:hint="cs"/>
                <w:sz w:val="24"/>
                <w:szCs w:val="24"/>
                <w:rtl/>
              </w:rPr>
              <w:t>או</w:t>
            </w:r>
            <w:r w:rsidRPr="00ED649D">
              <w:rPr>
                <w:sz w:val="24"/>
                <w:szCs w:val="24"/>
                <w:rtl/>
              </w:rPr>
              <w:t xml:space="preserve"> </w:t>
            </w:r>
            <w:r w:rsidRPr="00ED649D">
              <w:rPr>
                <w:rFonts w:hint="cs"/>
                <w:sz w:val="24"/>
                <w:szCs w:val="24"/>
                <w:rtl/>
              </w:rPr>
              <w:t>עובד המשרד</w:t>
            </w:r>
            <w:r w:rsidRPr="00ED649D">
              <w:rPr>
                <w:sz w:val="24"/>
                <w:szCs w:val="24"/>
                <w:rtl/>
              </w:rPr>
              <w:t xml:space="preserve"> </w:t>
            </w:r>
            <w:r w:rsidRPr="00ED649D">
              <w:rPr>
                <w:rFonts w:hint="cs"/>
                <w:sz w:val="24"/>
                <w:szCs w:val="24"/>
                <w:rtl/>
              </w:rPr>
              <w:t>שהוסמך</w:t>
            </w:r>
            <w:r w:rsidRPr="00ED649D">
              <w:rPr>
                <w:sz w:val="24"/>
                <w:szCs w:val="24"/>
                <w:rtl/>
              </w:rPr>
              <w:t xml:space="preserve"> </w:t>
            </w:r>
            <w:r w:rsidRPr="00ED649D">
              <w:rPr>
                <w:rFonts w:hint="cs"/>
                <w:sz w:val="24"/>
                <w:szCs w:val="24"/>
                <w:rtl/>
              </w:rPr>
              <w:t>על</w:t>
            </w:r>
            <w:r w:rsidRPr="00ED649D">
              <w:rPr>
                <w:sz w:val="24"/>
                <w:szCs w:val="24"/>
                <w:rtl/>
              </w:rPr>
              <w:t xml:space="preserve"> </w:t>
            </w:r>
            <w:r w:rsidRPr="00ED649D">
              <w:rPr>
                <w:rFonts w:hint="cs"/>
                <w:sz w:val="24"/>
                <w:szCs w:val="24"/>
                <w:rtl/>
              </w:rPr>
              <w:t>ידו</w:t>
            </w:r>
            <w:r w:rsidRPr="00ED649D">
              <w:rPr>
                <w:sz w:val="24"/>
                <w:szCs w:val="24"/>
                <w:rtl/>
              </w:rPr>
              <w:t xml:space="preserve">, </w:t>
            </w:r>
            <w:r w:rsidRPr="00ED649D">
              <w:rPr>
                <w:rFonts w:hint="cs"/>
                <w:sz w:val="24"/>
                <w:szCs w:val="24"/>
                <w:rtl/>
              </w:rPr>
              <w:t>כתנאי</w:t>
            </w:r>
            <w:r w:rsidRPr="00ED649D">
              <w:rPr>
                <w:sz w:val="24"/>
                <w:szCs w:val="24"/>
                <w:rtl/>
              </w:rPr>
              <w:t xml:space="preserve"> </w:t>
            </w:r>
            <w:r w:rsidRPr="00ED649D">
              <w:rPr>
                <w:rFonts w:hint="cs"/>
                <w:sz w:val="24"/>
                <w:szCs w:val="24"/>
                <w:rtl/>
              </w:rPr>
              <w:t>לקבלת פטור מרישיון עבודת</w:t>
            </w:r>
            <w:r w:rsidRPr="00ED649D">
              <w:rPr>
                <w:sz w:val="24"/>
                <w:szCs w:val="24"/>
                <w:rtl/>
              </w:rPr>
              <w:t xml:space="preserve"> </w:t>
            </w:r>
            <w:r w:rsidRPr="00ED649D">
              <w:rPr>
                <w:rFonts w:hint="cs"/>
                <w:sz w:val="24"/>
                <w:szCs w:val="24"/>
                <w:rtl/>
              </w:rPr>
              <w:t>גז</w:t>
            </w:r>
            <w:r w:rsidRPr="00ED649D">
              <w:rPr>
                <w:sz w:val="24"/>
                <w:szCs w:val="24"/>
                <w:rtl/>
              </w:rPr>
              <w:t xml:space="preserve"> </w:t>
            </w:r>
            <w:r w:rsidRPr="00ED649D">
              <w:rPr>
                <w:rFonts w:hint="cs"/>
                <w:sz w:val="24"/>
                <w:szCs w:val="24"/>
                <w:rtl/>
              </w:rPr>
              <w:t>לפי</w:t>
            </w:r>
            <w:r w:rsidRPr="00ED649D">
              <w:rPr>
                <w:sz w:val="24"/>
                <w:szCs w:val="24"/>
                <w:rtl/>
              </w:rPr>
              <w:t xml:space="preserve"> </w:t>
            </w:r>
            <w:r w:rsidRPr="00ED649D">
              <w:rPr>
                <w:rFonts w:hint="cs"/>
                <w:sz w:val="24"/>
                <w:szCs w:val="24"/>
                <w:rtl/>
              </w:rPr>
              <w:t>פסקה</w:t>
            </w:r>
            <w:r w:rsidRPr="00ED649D">
              <w:rPr>
                <w:sz w:val="24"/>
                <w:szCs w:val="24"/>
                <w:rtl/>
              </w:rPr>
              <w:t xml:space="preserve"> </w:t>
            </w:r>
            <w:r w:rsidRPr="00ED649D">
              <w:rPr>
                <w:rFonts w:hint="cs"/>
                <w:sz w:val="24"/>
                <w:szCs w:val="24"/>
                <w:rtl/>
              </w:rPr>
              <w:t>זו וכן חובות שיחולו על מי שמבצע עבודת גז כאמור</w:t>
            </w:r>
            <w:r w:rsidRPr="00ED649D">
              <w:rPr>
                <w:sz w:val="24"/>
                <w:szCs w:val="24"/>
                <w:rtl/>
              </w:rPr>
              <w:t>.</w:t>
            </w:r>
          </w:p>
        </w:tc>
      </w:tr>
    </w:tbl>
    <w:p w:rsidR="00217D39" w:rsidRPr="00ED649D" w:rsidRDefault="00217D39" w:rsidP="00217D39">
      <w:pPr>
        <w:rPr>
          <w:rtl/>
          <w:lang w:eastAsia="he-IL"/>
        </w:rPr>
      </w:pPr>
    </w:p>
    <w:p w:rsidR="00217D39" w:rsidRPr="00ED649D" w:rsidRDefault="00217D39" w:rsidP="00217D39">
      <w:pPr>
        <w:pStyle w:val="af6"/>
        <w:keepNext/>
      </w:pPr>
      <w:bookmarkStart w:id="1022" w:name="ET_yor_4758_14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022"/>
    </w:p>
    <w:p w:rsidR="00217D39" w:rsidRPr="00ED649D" w:rsidRDefault="00217D39" w:rsidP="00217D39">
      <w:pPr>
        <w:pStyle w:val="KeepWithNext"/>
        <w:rPr>
          <w:rtl/>
          <w:lang w:eastAsia="he-IL"/>
        </w:rPr>
      </w:pPr>
    </w:p>
    <w:p w:rsidR="00217D39" w:rsidRPr="00ED649D" w:rsidRDefault="00217D39" w:rsidP="00217D39">
      <w:pPr>
        <w:rPr>
          <w:rtl/>
          <w:lang w:eastAsia="he-IL"/>
        </w:rPr>
      </w:pPr>
      <w:r w:rsidRPr="00ED649D">
        <w:rPr>
          <w:rFonts w:hint="cs"/>
          <w:rtl/>
          <w:lang w:eastAsia="he-IL"/>
        </w:rPr>
        <w:t xml:space="preserve">לגבי עובד הרשות הארצית לכבאות והצלה אתם יוצאים מתוך הנחה שהוא מינימום עבר הסמכה </w:t>
      </w:r>
      <w:bookmarkStart w:id="1023" w:name="_ETM_Q1_2495467"/>
      <w:bookmarkEnd w:id="1023"/>
      <w:r w:rsidRPr="00ED649D">
        <w:rPr>
          <w:rFonts w:hint="cs"/>
          <w:rtl/>
          <w:lang w:eastAsia="he-IL"/>
        </w:rPr>
        <w:t>דומה למי שהוסמך לעסוק בעבודות גז?</w:t>
      </w:r>
    </w:p>
    <w:p w:rsidR="00217D39" w:rsidRPr="00ED649D" w:rsidRDefault="00217D39" w:rsidP="00217D39">
      <w:pPr>
        <w:rPr>
          <w:rtl/>
          <w:lang w:eastAsia="he-IL"/>
        </w:rPr>
      </w:pPr>
      <w:bookmarkStart w:id="1024" w:name="_ETM_Q1_2502312"/>
      <w:bookmarkStart w:id="1025" w:name="_ETM_Q1_2502409"/>
      <w:bookmarkEnd w:id="1024"/>
      <w:bookmarkEnd w:id="1025"/>
    </w:p>
    <w:p w:rsidR="00217D39" w:rsidRPr="00ED649D" w:rsidRDefault="00217D39" w:rsidP="00217D39">
      <w:pPr>
        <w:pStyle w:val="a4"/>
        <w:keepNext/>
      </w:pPr>
      <w:bookmarkStart w:id="1026" w:name="ET_speaker_חן_בר_יוסף_145"/>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026"/>
    </w:p>
    <w:p w:rsidR="00217D39" w:rsidRPr="00ED649D" w:rsidRDefault="00217D39" w:rsidP="00217D39">
      <w:pPr>
        <w:pStyle w:val="KeepWithNext"/>
        <w:rPr>
          <w:rtl/>
          <w:lang w:eastAsia="he-IL"/>
        </w:rPr>
      </w:pPr>
    </w:p>
    <w:p w:rsidR="00217D39" w:rsidRPr="00ED649D" w:rsidRDefault="00217D39" w:rsidP="00217D39">
      <w:pPr>
        <w:rPr>
          <w:rtl/>
          <w:lang w:eastAsia="he-IL"/>
        </w:rPr>
      </w:pPr>
      <w:bookmarkStart w:id="1027" w:name="_ETM_Q1_2501171"/>
      <w:bookmarkStart w:id="1028" w:name="_ETM_Q1_2501235"/>
      <w:bookmarkEnd w:id="1027"/>
      <w:bookmarkEnd w:id="1028"/>
      <w:r w:rsidRPr="00ED649D">
        <w:rPr>
          <w:rFonts w:hint="cs"/>
          <w:rtl/>
          <w:lang w:eastAsia="he-IL"/>
        </w:rPr>
        <w:t xml:space="preserve">לא, אבל בתהליכים </w:t>
      </w:r>
      <w:bookmarkStart w:id="1029" w:name="_ETM_Q1_2501821"/>
      <w:bookmarkEnd w:id="1029"/>
      <w:r w:rsidRPr="00ED649D">
        <w:rPr>
          <w:rFonts w:hint="cs"/>
          <w:rtl/>
          <w:lang w:eastAsia="he-IL"/>
        </w:rPr>
        <w:t xml:space="preserve">שבהם יש אירועי גז אז לפעמים עובדי הכבאות וההצלה </w:t>
      </w:r>
      <w:bookmarkStart w:id="1030" w:name="_ETM_Q1_2507175"/>
      <w:bookmarkEnd w:id="1030"/>
      <w:r w:rsidRPr="00ED649D">
        <w:rPr>
          <w:rFonts w:hint="cs"/>
          <w:rtl/>
          <w:lang w:eastAsia="he-IL"/>
        </w:rPr>
        <w:t xml:space="preserve">נדרשים או לסגור מתקן או לבצע איזושהי פעולה של הזזת מתקן למען הצלה מיידית. </w:t>
      </w:r>
    </w:p>
    <w:p w:rsidR="00217D39" w:rsidRPr="00ED649D" w:rsidRDefault="00217D39" w:rsidP="00217D39">
      <w:pPr>
        <w:rPr>
          <w:rtl/>
          <w:lang w:eastAsia="he-IL"/>
        </w:rPr>
      </w:pPr>
      <w:bookmarkStart w:id="1031" w:name="_ETM_Q1_2512003"/>
      <w:bookmarkStart w:id="1032" w:name="_ETM_Q1_2512091"/>
      <w:bookmarkEnd w:id="1031"/>
      <w:bookmarkEnd w:id="1032"/>
    </w:p>
    <w:p w:rsidR="00217D39" w:rsidRPr="00ED649D" w:rsidRDefault="00217D39" w:rsidP="00217D39">
      <w:pPr>
        <w:pStyle w:val="af6"/>
        <w:keepNext/>
      </w:pPr>
      <w:bookmarkStart w:id="1033" w:name="ET_yor_4758_14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033"/>
    </w:p>
    <w:p w:rsidR="00217D39" w:rsidRPr="00ED649D" w:rsidRDefault="00217D39" w:rsidP="00217D39">
      <w:pPr>
        <w:pStyle w:val="KeepWithNext"/>
        <w:rPr>
          <w:rtl/>
          <w:lang w:eastAsia="he-IL"/>
        </w:rPr>
      </w:pPr>
    </w:p>
    <w:p w:rsidR="00217D39" w:rsidRPr="00ED649D" w:rsidRDefault="00217D39" w:rsidP="00217D39">
      <w:pPr>
        <w:rPr>
          <w:rtl/>
          <w:lang w:eastAsia="he-IL"/>
        </w:rPr>
      </w:pPr>
      <w:bookmarkStart w:id="1034" w:name="_ETM_Q1_2511243"/>
      <w:bookmarkEnd w:id="1034"/>
      <w:r w:rsidRPr="00ED649D">
        <w:rPr>
          <w:rFonts w:hint="cs"/>
          <w:rtl/>
          <w:lang w:eastAsia="he-IL"/>
        </w:rPr>
        <w:t xml:space="preserve">השאלה אם הם מוסמכים. </w:t>
      </w:r>
    </w:p>
    <w:p w:rsidR="00217D39" w:rsidRPr="00ED649D" w:rsidRDefault="00217D39" w:rsidP="00217D39">
      <w:pPr>
        <w:rPr>
          <w:rtl/>
          <w:lang w:eastAsia="he-IL"/>
        </w:rPr>
      </w:pPr>
      <w:bookmarkStart w:id="1035" w:name="_ETM_Q1_2516386"/>
      <w:bookmarkStart w:id="1036" w:name="_ETM_Q1_2516498"/>
      <w:bookmarkStart w:id="1037" w:name="_ETM_Q1_2514934"/>
      <w:bookmarkEnd w:id="1035"/>
      <w:bookmarkEnd w:id="1036"/>
      <w:bookmarkEnd w:id="1037"/>
    </w:p>
    <w:p w:rsidR="00217D39" w:rsidRPr="00ED649D" w:rsidRDefault="00217D39" w:rsidP="00217D39">
      <w:pPr>
        <w:pStyle w:val="a4"/>
        <w:keepNext/>
      </w:pPr>
      <w:bookmarkStart w:id="1038" w:name="ET_speaker_חן_בר_יוסף_147"/>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038"/>
    </w:p>
    <w:p w:rsidR="00217D39" w:rsidRPr="00ED649D" w:rsidRDefault="00217D39" w:rsidP="00217D39">
      <w:pPr>
        <w:pStyle w:val="KeepWithNext"/>
        <w:rPr>
          <w:rtl/>
          <w:lang w:eastAsia="he-IL"/>
        </w:rPr>
      </w:pPr>
    </w:p>
    <w:p w:rsidR="00217D39" w:rsidRPr="00ED649D" w:rsidRDefault="00217D39" w:rsidP="000E1785">
      <w:pPr>
        <w:rPr>
          <w:rtl/>
          <w:lang w:eastAsia="he-IL"/>
        </w:rPr>
      </w:pPr>
      <w:bookmarkStart w:id="1039" w:name="_ETM_Q1_2515628"/>
      <w:bookmarkStart w:id="1040" w:name="_ETM_Q1_2515700"/>
      <w:bookmarkEnd w:id="1039"/>
      <w:bookmarkEnd w:id="1040"/>
      <w:r w:rsidRPr="00ED649D">
        <w:rPr>
          <w:rFonts w:hint="cs"/>
          <w:rtl/>
          <w:lang w:eastAsia="he-IL"/>
        </w:rPr>
        <w:t>בשיח מול</w:t>
      </w:r>
      <w:bookmarkStart w:id="1041" w:name="_ETM_Q1_2517031"/>
      <w:bookmarkEnd w:id="1041"/>
      <w:r w:rsidRPr="00ED649D">
        <w:rPr>
          <w:rFonts w:hint="cs"/>
          <w:rtl/>
          <w:lang w:eastAsia="he-IL"/>
        </w:rPr>
        <w:t>ם הם ה</w:t>
      </w:r>
      <w:r w:rsidR="000E1785" w:rsidRPr="00ED649D">
        <w:rPr>
          <w:rFonts w:hint="cs"/>
          <w:rtl/>
          <w:lang w:eastAsia="he-IL"/>
        </w:rPr>
        <w:t>סב</w:t>
      </w:r>
      <w:r w:rsidRPr="00ED649D">
        <w:rPr>
          <w:rFonts w:hint="cs"/>
          <w:rtl/>
          <w:lang w:eastAsia="he-IL"/>
        </w:rPr>
        <w:t xml:space="preserve">ירו שיש הכשרה פנימית שלהם ולמידה שלהם של </w:t>
      </w:r>
      <w:bookmarkStart w:id="1042" w:name="_ETM_Q1_2521731"/>
      <w:bookmarkEnd w:id="1042"/>
      <w:r w:rsidRPr="00ED649D">
        <w:rPr>
          <w:rFonts w:hint="cs"/>
          <w:rtl/>
          <w:lang w:eastAsia="he-IL"/>
        </w:rPr>
        <w:t xml:space="preserve">תחום הגז, ומתוך זה הם מסבירים לאנשים שלהם מה מותר להם ומה אסור להם לעשות, כדי שהם יוכלו לתת מענה </w:t>
      </w:r>
      <w:bookmarkStart w:id="1043" w:name="_ETM_Q1_2526476"/>
      <w:bookmarkEnd w:id="1043"/>
      <w:r w:rsidRPr="00ED649D">
        <w:rPr>
          <w:rFonts w:hint="cs"/>
          <w:rtl/>
          <w:lang w:eastAsia="he-IL"/>
        </w:rPr>
        <w:t xml:space="preserve">מיידי לאירועים כאלה. </w:t>
      </w:r>
      <w:bookmarkStart w:id="1044" w:name="_ETM_Q1_2526614"/>
      <w:bookmarkEnd w:id="1044"/>
    </w:p>
    <w:p w:rsidR="00217D39" w:rsidRPr="00ED649D" w:rsidRDefault="00217D39" w:rsidP="00217D39">
      <w:pPr>
        <w:rPr>
          <w:rtl/>
          <w:lang w:eastAsia="he-IL"/>
        </w:rPr>
      </w:pPr>
      <w:bookmarkStart w:id="1045" w:name="_ETM_Q1_2526703"/>
      <w:bookmarkEnd w:id="1045"/>
    </w:p>
    <w:p w:rsidR="00217D39" w:rsidRPr="00ED649D" w:rsidRDefault="00217D39" w:rsidP="00217D39">
      <w:pPr>
        <w:pStyle w:val="a4"/>
        <w:keepNext/>
      </w:pPr>
      <w:bookmarkStart w:id="1046" w:name="ET_speaker_איתי_עצמון_148"/>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1046"/>
    </w:p>
    <w:p w:rsidR="00217D39" w:rsidRPr="00ED649D" w:rsidRDefault="00217D39" w:rsidP="00217D39">
      <w:pPr>
        <w:pStyle w:val="KeepWithNext"/>
        <w:rPr>
          <w:rtl/>
          <w:lang w:eastAsia="he-IL"/>
        </w:rPr>
      </w:pPr>
    </w:p>
    <w:p w:rsidR="00217D39" w:rsidRPr="00ED649D" w:rsidRDefault="00217D39" w:rsidP="00217D39">
      <w:pPr>
        <w:rPr>
          <w:rtl/>
          <w:lang w:eastAsia="he-IL"/>
        </w:rPr>
      </w:pPr>
      <w:bookmarkStart w:id="1047" w:name="_ETM_Q1_2528050"/>
      <w:bookmarkStart w:id="1048" w:name="_ETM_Q1_2528116"/>
      <w:bookmarkEnd w:id="1047"/>
      <w:bookmarkEnd w:id="1048"/>
      <w:r w:rsidRPr="00ED649D">
        <w:rPr>
          <w:rFonts w:hint="cs"/>
          <w:rtl/>
          <w:lang w:eastAsia="he-IL"/>
        </w:rPr>
        <w:t xml:space="preserve">זאת הכשרה שאתם כאנשי משרד האנרגיה </w:t>
      </w:r>
      <w:bookmarkStart w:id="1049" w:name="_ETM_Q1_2528453"/>
      <w:bookmarkEnd w:id="1049"/>
      <w:r w:rsidRPr="00ED649D">
        <w:rPr>
          <w:rFonts w:hint="cs"/>
          <w:rtl/>
          <w:lang w:eastAsia="he-IL"/>
        </w:rPr>
        <w:t>לא מעורבים בה?</w:t>
      </w:r>
      <w:bookmarkStart w:id="1050" w:name="_ETM_Q1_2531157"/>
      <w:bookmarkEnd w:id="1050"/>
    </w:p>
    <w:p w:rsidR="00217D39" w:rsidRPr="00ED649D" w:rsidRDefault="00217D39" w:rsidP="00217D39">
      <w:pPr>
        <w:rPr>
          <w:rtl/>
          <w:lang w:eastAsia="he-IL"/>
        </w:rPr>
      </w:pPr>
      <w:bookmarkStart w:id="1051" w:name="_ETM_Q1_2531265"/>
      <w:bookmarkStart w:id="1052" w:name="_ETM_Q1_2532373"/>
      <w:bookmarkEnd w:id="1051"/>
      <w:bookmarkEnd w:id="1052"/>
    </w:p>
    <w:p w:rsidR="00217D39" w:rsidRPr="00ED649D" w:rsidRDefault="00217D39" w:rsidP="00217D39">
      <w:pPr>
        <w:pStyle w:val="a4"/>
        <w:keepNext/>
      </w:pPr>
      <w:bookmarkStart w:id="1053" w:name="ET_speaker_חן_בר_יוסף_149"/>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053"/>
    </w:p>
    <w:p w:rsidR="00217D39" w:rsidRPr="00ED649D" w:rsidRDefault="00217D39" w:rsidP="00217D39">
      <w:pPr>
        <w:pStyle w:val="KeepWithNext"/>
        <w:rPr>
          <w:rtl/>
          <w:lang w:eastAsia="he-IL"/>
        </w:rPr>
      </w:pPr>
    </w:p>
    <w:p w:rsidR="00217D39" w:rsidRPr="00ED649D" w:rsidRDefault="00217D39" w:rsidP="00217D39">
      <w:pPr>
        <w:rPr>
          <w:rtl/>
          <w:lang w:eastAsia="he-IL"/>
        </w:rPr>
      </w:pPr>
      <w:bookmarkStart w:id="1054" w:name="_ETM_Q1_2533008"/>
      <w:bookmarkEnd w:id="1054"/>
      <w:r w:rsidRPr="00ED649D">
        <w:rPr>
          <w:rFonts w:hint="cs"/>
          <w:rtl/>
          <w:lang w:eastAsia="he-IL"/>
        </w:rPr>
        <w:t>ל</w:t>
      </w:r>
      <w:bookmarkStart w:id="1055" w:name="_ETM_Q1_2533104"/>
      <w:bookmarkEnd w:id="1055"/>
      <w:r w:rsidRPr="00ED649D">
        <w:rPr>
          <w:rFonts w:hint="cs"/>
          <w:rtl/>
          <w:lang w:eastAsia="he-IL"/>
        </w:rPr>
        <w:t xml:space="preserve">א, אנחנו לא מעורבים בה. </w:t>
      </w:r>
    </w:p>
    <w:p w:rsidR="00217D39" w:rsidRPr="00ED649D" w:rsidRDefault="00217D39" w:rsidP="00217D39">
      <w:pPr>
        <w:rPr>
          <w:rtl/>
          <w:lang w:eastAsia="he-IL"/>
        </w:rPr>
      </w:pPr>
    </w:p>
    <w:p w:rsidR="00217D39" w:rsidRPr="00ED649D" w:rsidRDefault="00217D39" w:rsidP="00217D39">
      <w:pPr>
        <w:pStyle w:val="af6"/>
        <w:keepNext/>
      </w:pPr>
      <w:bookmarkStart w:id="1056" w:name="ET_yor_4758_15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056"/>
    </w:p>
    <w:p w:rsidR="00217D39" w:rsidRPr="00ED649D" w:rsidRDefault="00217D39" w:rsidP="00217D39">
      <w:pPr>
        <w:pStyle w:val="KeepWithNext"/>
        <w:rPr>
          <w:rtl/>
          <w:lang w:eastAsia="he-IL"/>
        </w:rPr>
      </w:pPr>
    </w:p>
    <w:p w:rsidR="00217D39" w:rsidRPr="00ED649D" w:rsidRDefault="00217D39" w:rsidP="00217D39">
      <w:pPr>
        <w:rPr>
          <w:rtl/>
          <w:lang w:eastAsia="he-IL"/>
        </w:rPr>
      </w:pPr>
      <w:bookmarkStart w:id="1057" w:name="_ETM_Q1_2530970"/>
      <w:bookmarkEnd w:id="1057"/>
      <w:r w:rsidRPr="00ED649D">
        <w:rPr>
          <w:rFonts w:hint="cs"/>
          <w:rtl/>
          <w:lang w:eastAsia="he-IL"/>
        </w:rPr>
        <w:t>אז מאיפה אנחנו</w:t>
      </w:r>
      <w:bookmarkStart w:id="1058" w:name="_ETM_Q1_2532873"/>
      <w:bookmarkEnd w:id="1058"/>
      <w:r w:rsidRPr="00ED649D">
        <w:rPr>
          <w:rFonts w:hint="cs"/>
          <w:rtl/>
          <w:lang w:eastAsia="he-IL"/>
        </w:rPr>
        <w:t xml:space="preserve"> יודעים שהם יודעים?</w:t>
      </w:r>
    </w:p>
    <w:p w:rsidR="00217D39" w:rsidRPr="00ED649D" w:rsidRDefault="00217D39" w:rsidP="00217D39">
      <w:pPr>
        <w:rPr>
          <w:rtl/>
          <w:lang w:eastAsia="he-IL"/>
        </w:rPr>
      </w:pPr>
      <w:bookmarkStart w:id="1059" w:name="_ETM_Q1_2532993"/>
      <w:bookmarkEnd w:id="1059"/>
    </w:p>
    <w:p w:rsidR="00217D39" w:rsidRPr="00ED649D" w:rsidRDefault="00217D39" w:rsidP="00217D39">
      <w:pPr>
        <w:pStyle w:val="a4"/>
        <w:keepNext/>
      </w:pPr>
      <w:bookmarkStart w:id="1060" w:name="ET_speaker_חן_בר_יוסף_151"/>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060"/>
    </w:p>
    <w:p w:rsidR="00217D39" w:rsidRPr="00ED649D" w:rsidRDefault="00217D39" w:rsidP="00217D39">
      <w:pPr>
        <w:pStyle w:val="KeepWithNext"/>
        <w:rPr>
          <w:rtl/>
          <w:lang w:eastAsia="he-IL"/>
        </w:rPr>
      </w:pPr>
    </w:p>
    <w:p w:rsidR="00217D39" w:rsidRPr="00ED649D" w:rsidRDefault="00217D39" w:rsidP="00217D39">
      <w:pPr>
        <w:rPr>
          <w:rtl/>
          <w:lang w:eastAsia="he-IL"/>
        </w:rPr>
      </w:pPr>
      <w:bookmarkStart w:id="1061" w:name="_ETM_Q1_2533626"/>
      <w:bookmarkEnd w:id="1061"/>
      <w:r w:rsidRPr="00ED649D">
        <w:rPr>
          <w:rFonts w:hint="cs"/>
          <w:rtl/>
          <w:lang w:eastAsia="he-IL"/>
        </w:rPr>
        <w:t>מ</w:t>
      </w:r>
      <w:bookmarkStart w:id="1062" w:name="_ETM_Q1_2533692"/>
      <w:bookmarkEnd w:id="1062"/>
      <w:r w:rsidRPr="00ED649D">
        <w:rPr>
          <w:rFonts w:hint="cs"/>
          <w:rtl/>
          <w:lang w:eastAsia="he-IL"/>
        </w:rPr>
        <w:t xml:space="preserve">איפה אנחנו יודעים שהם יודעים לשבור דלת. יש </w:t>
      </w:r>
      <w:bookmarkStart w:id="1063" w:name="_ETM_Q1_2536571"/>
      <w:bookmarkEnd w:id="1063"/>
      <w:r w:rsidRPr="00ED649D">
        <w:rPr>
          <w:rFonts w:hint="cs"/>
          <w:rtl/>
          <w:lang w:eastAsia="he-IL"/>
        </w:rPr>
        <w:t>הרבה דברים שהם יודעים - - -</w:t>
      </w:r>
    </w:p>
    <w:p w:rsidR="00217D39" w:rsidRPr="00ED649D" w:rsidRDefault="00217D39" w:rsidP="00217D39">
      <w:pPr>
        <w:rPr>
          <w:rtl/>
          <w:lang w:eastAsia="he-IL"/>
        </w:rPr>
      </w:pPr>
      <w:bookmarkStart w:id="1064" w:name="_ETM_Q1_2538041"/>
      <w:bookmarkStart w:id="1065" w:name="_ETM_Q1_2538160"/>
      <w:bookmarkEnd w:id="1064"/>
      <w:bookmarkEnd w:id="1065"/>
    </w:p>
    <w:p w:rsidR="00217D39" w:rsidRPr="00ED649D" w:rsidRDefault="00217D39" w:rsidP="00217D39">
      <w:pPr>
        <w:pStyle w:val="af6"/>
        <w:keepNext/>
      </w:pPr>
      <w:bookmarkStart w:id="1066" w:name="ET_yor_4758_15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066"/>
    </w:p>
    <w:p w:rsidR="00217D39" w:rsidRPr="00ED649D" w:rsidRDefault="00217D39" w:rsidP="00217D39">
      <w:pPr>
        <w:pStyle w:val="KeepWithNext"/>
        <w:rPr>
          <w:rtl/>
          <w:lang w:eastAsia="he-IL"/>
        </w:rPr>
      </w:pPr>
    </w:p>
    <w:p w:rsidR="00217D39" w:rsidRPr="00ED649D" w:rsidRDefault="00217D39" w:rsidP="00217D39">
      <w:pPr>
        <w:rPr>
          <w:rtl/>
          <w:lang w:eastAsia="he-IL"/>
        </w:rPr>
      </w:pPr>
      <w:bookmarkStart w:id="1067" w:name="_ETM_Q1_2539351"/>
      <w:bookmarkEnd w:id="1067"/>
      <w:r w:rsidRPr="00ED649D">
        <w:rPr>
          <w:rFonts w:hint="cs"/>
          <w:rtl/>
          <w:lang w:eastAsia="he-IL"/>
        </w:rPr>
        <w:t xml:space="preserve">רגע, התפקיד שלי </w:t>
      </w:r>
      <w:bookmarkStart w:id="1068" w:name="_ETM_Q1_2542041"/>
      <w:bookmarkEnd w:id="1068"/>
      <w:r w:rsidR="000E1785" w:rsidRPr="00ED649D">
        <w:rPr>
          <w:rFonts w:hint="cs"/>
          <w:rtl/>
          <w:lang w:eastAsia="he-IL"/>
        </w:rPr>
        <w:t>זה לשאול שאלות. פעם כיבוי והצל</w:t>
      </w:r>
      <w:r w:rsidRPr="00ED649D">
        <w:rPr>
          <w:rFonts w:hint="cs"/>
          <w:rtl/>
          <w:lang w:eastAsia="he-IL"/>
        </w:rPr>
        <w:t xml:space="preserve">ה ידעו מקסימום לפתוח </w:t>
      </w:r>
      <w:bookmarkStart w:id="1069" w:name="_ETM_Q1_2545231"/>
      <w:bookmarkEnd w:id="1069"/>
      <w:r w:rsidRPr="00ED649D">
        <w:rPr>
          <w:rFonts w:hint="cs"/>
          <w:rtl/>
          <w:lang w:eastAsia="he-IL"/>
        </w:rPr>
        <w:t>ברז. היום הם עוברים השתלמויות רבות בתחומים רבים. אבל עדיין</w:t>
      </w:r>
      <w:bookmarkStart w:id="1070" w:name="_ETM_Q1_2554239"/>
      <w:bookmarkEnd w:id="1070"/>
      <w:r w:rsidRPr="00ED649D">
        <w:rPr>
          <w:rFonts w:hint="cs"/>
          <w:rtl/>
          <w:lang w:eastAsia="he-IL"/>
        </w:rPr>
        <w:t xml:space="preserve"> אתה כמנהל צריך לדעת בידיעה ברורה, לא הערכה, </w:t>
      </w:r>
      <w:bookmarkStart w:id="1071" w:name="_ETM_Q1_2556136"/>
      <w:bookmarkEnd w:id="1071"/>
      <w:r w:rsidRPr="00ED649D">
        <w:rPr>
          <w:rFonts w:hint="cs"/>
          <w:rtl/>
          <w:lang w:eastAsia="he-IL"/>
        </w:rPr>
        <w:t xml:space="preserve">שיש להם פרק הסמכה בסוגיות הגז ובטיחות הגז. ובנוסף, אתה </w:t>
      </w:r>
      <w:bookmarkStart w:id="1072" w:name="_ETM_Q1_2568969"/>
      <w:bookmarkEnd w:id="1072"/>
      <w:r w:rsidRPr="00ED649D">
        <w:rPr>
          <w:rFonts w:hint="cs"/>
          <w:rtl/>
          <w:lang w:eastAsia="he-IL"/>
        </w:rPr>
        <w:t xml:space="preserve">צריך לדעת שהיום כל מי שיוצא לקריאה אכן עבר השתלמות </w:t>
      </w:r>
      <w:bookmarkStart w:id="1073" w:name="_ETM_Q1_2570645"/>
      <w:bookmarkEnd w:id="1073"/>
      <w:r w:rsidRPr="00ED649D">
        <w:rPr>
          <w:rFonts w:hint="cs"/>
          <w:rtl/>
          <w:lang w:eastAsia="he-IL"/>
        </w:rPr>
        <w:t xml:space="preserve">כזאת. ואם אין לך את זה אני מבקש תשובות </w:t>
      </w:r>
      <w:bookmarkStart w:id="1074" w:name="_ETM_Q1_2577220"/>
      <w:bookmarkEnd w:id="1074"/>
      <w:r w:rsidRPr="00ED649D">
        <w:rPr>
          <w:rFonts w:hint="cs"/>
          <w:rtl/>
          <w:lang w:eastAsia="he-IL"/>
        </w:rPr>
        <w:t xml:space="preserve">בהמשך. </w:t>
      </w:r>
      <w:bookmarkStart w:id="1075" w:name="_ETM_Q1_2576460"/>
      <w:bookmarkEnd w:id="1075"/>
    </w:p>
    <w:p w:rsidR="00217D39" w:rsidRPr="00ED649D" w:rsidRDefault="00217D39" w:rsidP="00217D39">
      <w:pPr>
        <w:rPr>
          <w:rtl/>
          <w:lang w:eastAsia="he-IL"/>
        </w:rPr>
      </w:pPr>
      <w:bookmarkStart w:id="1076" w:name="_ETM_Q1_2576544"/>
      <w:bookmarkEnd w:id="1076"/>
    </w:p>
    <w:p w:rsidR="00217D39" w:rsidRPr="00ED649D" w:rsidRDefault="00217D39" w:rsidP="00217D39">
      <w:pPr>
        <w:pStyle w:val="a4"/>
        <w:keepNext/>
      </w:pPr>
      <w:bookmarkStart w:id="1077" w:name="ET_speaker_חן_בר_יוסף_153"/>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077"/>
    </w:p>
    <w:p w:rsidR="00217D39" w:rsidRPr="00ED649D" w:rsidRDefault="00217D39" w:rsidP="00217D39">
      <w:pPr>
        <w:pStyle w:val="KeepWithNext"/>
        <w:rPr>
          <w:rtl/>
          <w:lang w:eastAsia="he-IL"/>
        </w:rPr>
      </w:pPr>
    </w:p>
    <w:p w:rsidR="00217D39" w:rsidRPr="00ED649D" w:rsidRDefault="00217D39" w:rsidP="00217D39">
      <w:pPr>
        <w:rPr>
          <w:rtl/>
          <w:lang w:eastAsia="he-IL"/>
        </w:rPr>
      </w:pPr>
      <w:bookmarkStart w:id="1078" w:name="_ETM_Q1_2579711"/>
      <w:bookmarkStart w:id="1079" w:name="_ETM_Q1_2579778"/>
      <w:bookmarkEnd w:id="1078"/>
      <w:bookmarkEnd w:id="1079"/>
      <w:r w:rsidRPr="00ED649D">
        <w:rPr>
          <w:rFonts w:hint="cs"/>
          <w:rtl/>
          <w:lang w:eastAsia="he-IL"/>
        </w:rPr>
        <w:t xml:space="preserve">אין לנו ידיעה כזאת היום. </w:t>
      </w:r>
    </w:p>
    <w:p w:rsidR="00217D39" w:rsidRPr="00ED649D" w:rsidRDefault="00217D39" w:rsidP="00217D39">
      <w:pPr>
        <w:rPr>
          <w:rtl/>
          <w:lang w:eastAsia="he-IL"/>
        </w:rPr>
      </w:pPr>
      <w:bookmarkStart w:id="1080" w:name="_ETM_Q1_2580419"/>
      <w:bookmarkStart w:id="1081" w:name="_ETM_Q1_2580519"/>
      <w:bookmarkStart w:id="1082" w:name="_ETM_Q1_2581571"/>
      <w:bookmarkEnd w:id="1080"/>
      <w:bookmarkEnd w:id="1081"/>
      <w:bookmarkEnd w:id="1082"/>
    </w:p>
    <w:p w:rsidR="00217D39" w:rsidRPr="00ED649D" w:rsidRDefault="00217D39" w:rsidP="00217D39">
      <w:pPr>
        <w:pStyle w:val="a4"/>
        <w:keepNext/>
      </w:pPr>
      <w:bookmarkStart w:id="1083" w:name="ET_speaker_איתי_עצמון_154"/>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1083"/>
    </w:p>
    <w:p w:rsidR="00217D39" w:rsidRPr="00ED649D" w:rsidRDefault="00217D39" w:rsidP="00217D39">
      <w:pPr>
        <w:pStyle w:val="KeepWithNext"/>
        <w:rPr>
          <w:rtl/>
          <w:lang w:eastAsia="he-IL"/>
        </w:rPr>
      </w:pPr>
    </w:p>
    <w:p w:rsidR="00217D39" w:rsidRPr="00ED649D" w:rsidRDefault="00217D39" w:rsidP="00217D39">
      <w:pPr>
        <w:rPr>
          <w:rtl/>
          <w:lang w:eastAsia="he-IL"/>
        </w:rPr>
      </w:pPr>
      <w:bookmarkStart w:id="1084" w:name="_ETM_Q1_2582171"/>
      <w:bookmarkStart w:id="1085" w:name="_ETM_Q1_2582229"/>
      <w:bookmarkEnd w:id="1084"/>
      <w:bookmarkEnd w:id="1085"/>
      <w:r w:rsidRPr="00ED649D">
        <w:rPr>
          <w:rFonts w:hint="cs"/>
          <w:rtl/>
          <w:lang w:eastAsia="he-IL"/>
        </w:rPr>
        <w:t xml:space="preserve">כדי שנוכל להתקדם אני </w:t>
      </w:r>
      <w:bookmarkStart w:id="1086" w:name="_ETM_Q1_2584597"/>
      <w:bookmarkEnd w:id="1086"/>
      <w:r w:rsidRPr="00ED649D">
        <w:rPr>
          <w:rFonts w:hint="cs"/>
          <w:rtl/>
          <w:lang w:eastAsia="he-IL"/>
        </w:rPr>
        <w:t xml:space="preserve">מציע שנוכל לקבוע שהנהלים של רשות הכבאות וההצלה לעניין </w:t>
      </w:r>
      <w:bookmarkStart w:id="1087" w:name="_ETM_Q1_2586431"/>
      <w:bookmarkEnd w:id="1087"/>
      <w:r w:rsidRPr="00ED649D">
        <w:rPr>
          <w:rFonts w:hint="cs"/>
          <w:rtl/>
          <w:lang w:eastAsia="he-IL"/>
        </w:rPr>
        <w:t xml:space="preserve">ההכשרה יהיו בתיאום עם המנהל במשרד האנרגיה. </w:t>
      </w:r>
    </w:p>
    <w:p w:rsidR="00217D39" w:rsidRPr="00ED649D" w:rsidRDefault="00217D39" w:rsidP="00217D39">
      <w:pPr>
        <w:rPr>
          <w:rtl/>
          <w:lang w:eastAsia="he-IL"/>
        </w:rPr>
      </w:pPr>
      <w:bookmarkStart w:id="1088" w:name="_ETM_Q1_2590631"/>
      <w:bookmarkStart w:id="1089" w:name="_ETM_Q1_2590719"/>
      <w:bookmarkEnd w:id="1088"/>
      <w:bookmarkEnd w:id="1089"/>
    </w:p>
    <w:p w:rsidR="00217D39" w:rsidRPr="00ED649D" w:rsidRDefault="00217D39" w:rsidP="00217D39">
      <w:pPr>
        <w:pStyle w:val="af6"/>
        <w:keepNext/>
      </w:pPr>
      <w:bookmarkStart w:id="1090" w:name="ET_yor_4758_155"/>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090"/>
    </w:p>
    <w:p w:rsidR="00217D39" w:rsidRPr="00ED649D" w:rsidRDefault="00217D39" w:rsidP="00217D39">
      <w:pPr>
        <w:pStyle w:val="KeepWithNext"/>
        <w:rPr>
          <w:rtl/>
          <w:lang w:eastAsia="he-IL"/>
        </w:rPr>
      </w:pPr>
    </w:p>
    <w:p w:rsidR="00217D39" w:rsidRPr="00ED649D" w:rsidRDefault="00217D39" w:rsidP="00217D39">
      <w:pPr>
        <w:rPr>
          <w:rtl/>
          <w:lang w:eastAsia="he-IL"/>
        </w:rPr>
      </w:pPr>
      <w:bookmarkStart w:id="1091" w:name="_ETM_Q1_2592847"/>
      <w:bookmarkEnd w:id="1091"/>
      <w:r w:rsidRPr="00ED649D">
        <w:rPr>
          <w:rFonts w:hint="cs"/>
          <w:rtl/>
          <w:lang w:eastAsia="he-IL"/>
        </w:rPr>
        <w:t xml:space="preserve">אבל אתה </w:t>
      </w:r>
      <w:bookmarkStart w:id="1092" w:name="_ETM_Q1_2593864"/>
      <w:bookmarkEnd w:id="1092"/>
      <w:r w:rsidRPr="00ED649D">
        <w:rPr>
          <w:rFonts w:hint="cs"/>
          <w:rtl/>
          <w:lang w:eastAsia="he-IL"/>
        </w:rPr>
        <w:t xml:space="preserve">לא מחוקק עכשיו את </w:t>
      </w:r>
      <w:bookmarkStart w:id="1093" w:name="_ETM_Q1_2593776"/>
      <w:bookmarkEnd w:id="1093"/>
      <w:r w:rsidRPr="00ED649D">
        <w:rPr>
          <w:rFonts w:hint="cs"/>
          <w:rtl/>
          <w:lang w:eastAsia="he-IL"/>
        </w:rPr>
        <w:t xml:space="preserve">ההשתלמות של הכבאים. </w:t>
      </w:r>
    </w:p>
    <w:p w:rsidR="00217D39" w:rsidRPr="00ED649D" w:rsidRDefault="00217D39" w:rsidP="00217D39">
      <w:pPr>
        <w:rPr>
          <w:rtl/>
          <w:lang w:eastAsia="he-IL"/>
        </w:rPr>
      </w:pPr>
      <w:bookmarkStart w:id="1094" w:name="_ETM_Q1_2594354"/>
      <w:bookmarkStart w:id="1095" w:name="_ETM_Q1_2594448"/>
      <w:bookmarkStart w:id="1096" w:name="_ETM_Q1_2592456"/>
      <w:bookmarkEnd w:id="1094"/>
      <w:bookmarkEnd w:id="1095"/>
      <w:bookmarkEnd w:id="1096"/>
    </w:p>
    <w:p w:rsidR="00217D39" w:rsidRPr="00ED649D" w:rsidRDefault="00217D39" w:rsidP="00217D39">
      <w:pPr>
        <w:pStyle w:val="a4"/>
        <w:keepNext/>
      </w:pPr>
      <w:bookmarkStart w:id="1097" w:name="ET_speaker_איתי_עצמון_156"/>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1097"/>
    </w:p>
    <w:p w:rsidR="00217D39" w:rsidRPr="00ED649D" w:rsidRDefault="00217D39" w:rsidP="00217D39">
      <w:pPr>
        <w:pStyle w:val="KeepWithNext"/>
        <w:rPr>
          <w:rtl/>
          <w:lang w:eastAsia="he-IL"/>
        </w:rPr>
      </w:pPr>
    </w:p>
    <w:p w:rsidR="00217D39" w:rsidRPr="00ED649D" w:rsidRDefault="00F7562E" w:rsidP="00F7562E">
      <w:pPr>
        <w:rPr>
          <w:rtl/>
          <w:lang w:eastAsia="he-IL"/>
        </w:rPr>
      </w:pPr>
      <w:bookmarkStart w:id="1098" w:name="_ETM_Q1_2593135"/>
      <w:bookmarkStart w:id="1099" w:name="_ETM_Q1_2593196"/>
      <w:bookmarkEnd w:id="1098"/>
      <w:bookmarkEnd w:id="1099"/>
      <w:r w:rsidRPr="00ED649D">
        <w:rPr>
          <w:rFonts w:hint="cs"/>
          <w:rtl/>
          <w:lang w:eastAsia="he-IL"/>
        </w:rPr>
        <w:t>לא, אני מציע שזה יהי</w:t>
      </w:r>
      <w:r w:rsidR="00217D39" w:rsidRPr="00ED649D">
        <w:rPr>
          <w:rFonts w:hint="cs"/>
          <w:rtl/>
          <w:lang w:eastAsia="he-IL"/>
        </w:rPr>
        <w:t xml:space="preserve">ה בתיאום עם משרד האנרגיה. </w:t>
      </w:r>
    </w:p>
    <w:p w:rsidR="00F7562E" w:rsidRPr="00ED649D" w:rsidRDefault="00F7562E" w:rsidP="00F7562E">
      <w:pPr>
        <w:rPr>
          <w:rtl/>
          <w:lang w:eastAsia="he-IL"/>
        </w:rPr>
      </w:pPr>
      <w:bookmarkStart w:id="1100" w:name="_ETM_Q1_2596551"/>
      <w:bookmarkStart w:id="1101" w:name="_ETM_Q1_2596658"/>
      <w:bookmarkStart w:id="1102" w:name="_ETM_Q1_2597479"/>
      <w:bookmarkEnd w:id="1100"/>
      <w:bookmarkEnd w:id="1101"/>
      <w:bookmarkEnd w:id="1102"/>
    </w:p>
    <w:p w:rsidR="00F7562E" w:rsidRPr="00ED649D" w:rsidRDefault="00F7562E" w:rsidP="00F7562E">
      <w:pPr>
        <w:pStyle w:val="af9"/>
        <w:keepNext/>
        <w:rPr>
          <w:lang w:eastAsia="he-IL"/>
        </w:rPr>
      </w:pPr>
      <w:bookmarkStart w:id="1103" w:name="ET_guest_592235_157"/>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1103"/>
    </w:p>
    <w:p w:rsidR="00F7562E" w:rsidRPr="00ED649D" w:rsidRDefault="00F7562E" w:rsidP="00F7562E">
      <w:pPr>
        <w:pStyle w:val="KeepWithNext"/>
        <w:rPr>
          <w:rtl/>
          <w:lang w:eastAsia="he-IL"/>
        </w:rPr>
      </w:pPr>
    </w:p>
    <w:p w:rsidR="00F7562E" w:rsidRPr="00ED649D" w:rsidRDefault="00F7562E" w:rsidP="000E1785">
      <w:pPr>
        <w:rPr>
          <w:rtl/>
          <w:lang w:eastAsia="he-IL"/>
        </w:rPr>
      </w:pPr>
      <w:bookmarkStart w:id="1104" w:name="_ETM_Q1_2598040"/>
      <w:bookmarkStart w:id="1105" w:name="_ETM_Q1_2598101"/>
      <w:bookmarkEnd w:id="1104"/>
      <w:bookmarkEnd w:id="1105"/>
      <w:r w:rsidRPr="00ED649D">
        <w:rPr>
          <w:rFonts w:hint="cs"/>
          <w:rtl/>
          <w:lang w:eastAsia="he-IL"/>
        </w:rPr>
        <w:t xml:space="preserve">אולי אפשר לתת זכות דיבור ליועץ המשפטי </w:t>
      </w:r>
      <w:bookmarkStart w:id="1106" w:name="_ETM_Q1_2596370"/>
      <w:bookmarkEnd w:id="1106"/>
      <w:r w:rsidRPr="00ED649D">
        <w:rPr>
          <w:rFonts w:hint="cs"/>
          <w:rtl/>
          <w:lang w:eastAsia="he-IL"/>
        </w:rPr>
        <w:t>מרשות הכבאות</w:t>
      </w:r>
      <w:r w:rsidR="000E1785" w:rsidRPr="00ED649D">
        <w:rPr>
          <w:rFonts w:hint="cs"/>
          <w:rtl/>
          <w:lang w:eastAsia="he-IL"/>
        </w:rPr>
        <w:t>?</w:t>
      </w:r>
      <w:r w:rsidRPr="00ED649D">
        <w:rPr>
          <w:rFonts w:hint="cs"/>
          <w:rtl/>
          <w:lang w:eastAsia="he-IL"/>
        </w:rPr>
        <w:t xml:space="preserve"> </w:t>
      </w:r>
      <w:bookmarkStart w:id="1107" w:name="_ETM_Q1_2599105"/>
      <w:bookmarkEnd w:id="1107"/>
    </w:p>
    <w:p w:rsidR="00F7562E" w:rsidRPr="00ED649D" w:rsidRDefault="00F7562E" w:rsidP="00F7562E">
      <w:pPr>
        <w:rPr>
          <w:rtl/>
          <w:lang w:eastAsia="he-IL"/>
        </w:rPr>
      </w:pPr>
      <w:bookmarkStart w:id="1108" w:name="_ETM_Q1_2599197"/>
      <w:bookmarkEnd w:id="1108"/>
    </w:p>
    <w:p w:rsidR="00F7562E" w:rsidRPr="00ED649D" w:rsidRDefault="00F7562E" w:rsidP="00F7562E">
      <w:pPr>
        <w:pStyle w:val="af6"/>
        <w:keepNext/>
      </w:pPr>
      <w:bookmarkStart w:id="1109" w:name="ET_yor_4758_15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109"/>
    </w:p>
    <w:p w:rsidR="00F7562E" w:rsidRPr="00ED649D" w:rsidRDefault="00F7562E" w:rsidP="00F7562E">
      <w:pPr>
        <w:pStyle w:val="KeepWithNext"/>
        <w:rPr>
          <w:rtl/>
          <w:lang w:eastAsia="he-IL"/>
        </w:rPr>
      </w:pPr>
    </w:p>
    <w:p w:rsidR="00F7562E" w:rsidRPr="00ED649D" w:rsidRDefault="00F7562E" w:rsidP="00F7562E">
      <w:pPr>
        <w:rPr>
          <w:rtl/>
          <w:lang w:eastAsia="he-IL"/>
        </w:rPr>
      </w:pPr>
      <w:bookmarkStart w:id="1110" w:name="_ETM_Q1_2602011"/>
      <w:bookmarkEnd w:id="1110"/>
      <w:r w:rsidRPr="00ED649D">
        <w:rPr>
          <w:rFonts w:hint="cs"/>
          <w:rtl/>
          <w:lang w:eastAsia="he-IL"/>
        </w:rPr>
        <w:t>נציג כבאות ארצית נמצא איתנו בזום?</w:t>
      </w:r>
    </w:p>
    <w:p w:rsidR="00F7562E" w:rsidRPr="00ED649D" w:rsidRDefault="00F7562E" w:rsidP="00F7562E">
      <w:pPr>
        <w:rPr>
          <w:rtl/>
          <w:lang w:eastAsia="he-IL"/>
        </w:rPr>
      </w:pPr>
      <w:bookmarkStart w:id="1111" w:name="_ETM_Q1_2610465"/>
      <w:bookmarkStart w:id="1112" w:name="_ETM_Q1_2610577"/>
      <w:bookmarkStart w:id="1113" w:name="_ETM_Q1_2612851"/>
      <w:bookmarkStart w:id="1114" w:name="_ETM_Q1_2612913"/>
      <w:bookmarkEnd w:id="1111"/>
      <w:bookmarkEnd w:id="1112"/>
      <w:bookmarkEnd w:id="1113"/>
      <w:bookmarkEnd w:id="1114"/>
    </w:p>
    <w:p w:rsidR="00F7562E" w:rsidRPr="00ED649D" w:rsidRDefault="00F7562E" w:rsidP="00F7562E">
      <w:pPr>
        <w:pStyle w:val="a4"/>
        <w:keepNext/>
      </w:pPr>
      <w:bookmarkStart w:id="1115" w:name="ET_speaker_אילן_זמר_159"/>
      <w:r w:rsidRPr="00ED649D">
        <w:rPr>
          <w:rStyle w:val="TagStyle"/>
          <w:rtl/>
        </w:rPr>
        <w:t xml:space="preserve"> &lt;&lt; דובר &gt;&gt; </w:t>
      </w:r>
      <w:r w:rsidRPr="00ED649D">
        <w:rPr>
          <w:rtl/>
        </w:rPr>
        <w:t>אילן ז</w:t>
      </w:r>
      <w:r w:rsidR="007B22A6" w:rsidRPr="00ED649D">
        <w:rPr>
          <w:rFonts w:hint="cs"/>
          <w:rtl/>
        </w:rPr>
        <w:t>מל</w:t>
      </w:r>
      <w:r w:rsidRPr="00ED649D">
        <w:rPr>
          <w:rtl/>
        </w:rPr>
        <w:t>ר:</w:t>
      </w:r>
      <w:r w:rsidRPr="00ED649D">
        <w:rPr>
          <w:rStyle w:val="TagStyle"/>
          <w:rtl/>
        </w:rPr>
        <w:t xml:space="preserve"> &lt;&lt; דובר &gt;&gt;</w:t>
      </w:r>
      <w:r w:rsidRPr="00ED649D">
        <w:rPr>
          <w:rtl/>
        </w:rPr>
        <w:t xml:space="preserve">   </w:t>
      </w:r>
      <w:bookmarkEnd w:id="1115"/>
    </w:p>
    <w:p w:rsidR="00F7562E" w:rsidRPr="00ED649D" w:rsidRDefault="00F7562E" w:rsidP="00F7562E">
      <w:pPr>
        <w:pStyle w:val="KeepWithNext"/>
        <w:rPr>
          <w:rtl/>
          <w:lang w:eastAsia="he-IL"/>
        </w:rPr>
      </w:pPr>
    </w:p>
    <w:p w:rsidR="00F7562E" w:rsidRPr="00ED649D" w:rsidRDefault="00F7562E" w:rsidP="00F7562E">
      <w:pPr>
        <w:rPr>
          <w:rtl/>
          <w:lang w:eastAsia="he-IL"/>
        </w:rPr>
      </w:pPr>
      <w:r w:rsidRPr="00ED649D">
        <w:rPr>
          <w:rFonts w:hint="cs"/>
          <w:rtl/>
          <w:lang w:eastAsia="he-IL"/>
        </w:rPr>
        <w:t xml:space="preserve">בוקר טוב, מדבר </w:t>
      </w:r>
      <w:bookmarkStart w:id="1116" w:name="_ETM_Q1_2612330"/>
      <w:bookmarkEnd w:id="1116"/>
      <w:r w:rsidRPr="00ED649D">
        <w:rPr>
          <w:rFonts w:hint="cs"/>
          <w:rtl/>
          <w:lang w:eastAsia="he-IL"/>
        </w:rPr>
        <w:t>עורך דין אילן ז</w:t>
      </w:r>
      <w:r w:rsidR="007B22A6" w:rsidRPr="00ED649D">
        <w:rPr>
          <w:rFonts w:hint="cs"/>
          <w:rtl/>
          <w:lang w:eastAsia="he-IL"/>
        </w:rPr>
        <w:t>מל</w:t>
      </w:r>
      <w:r w:rsidRPr="00ED649D">
        <w:rPr>
          <w:rFonts w:hint="cs"/>
          <w:rtl/>
          <w:lang w:eastAsia="he-IL"/>
        </w:rPr>
        <w:t xml:space="preserve">ר, מהרשות הארצית לכבאות והצלה. הסעיף הזה </w:t>
      </w:r>
      <w:bookmarkStart w:id="1117" w:name="_ETM_Q1_2619921"/>
      <w:bookmarkEnd w:id="1117"/>
      <w:r w:rsidRPr="00ED649D">
        <w:rPr>
          <w:rFonts w:hint="cs"/>
          <w:rtl/>
          <w:lang w:eastAsia="he-IL"/>
        </w:rPr>
        <w:t xml:space="preserve">נועד לשמר את המצב הקיים. המצב הקיים הוא שאנחנו מטפלים </w:t>
      </w:r>
      <w:bookmarkStart w:id="1118" w:name="_ETM_Q1_2624231"/>
      <w:bookmarkEnd w:id="1118"/>
      <w:r w:rsidRPr="00ED649D">
        <w:rPr>
          <w:rFonts w:hint="cs"/>
          <w:rtl/>
          <w:lang w:eastAsia="he-IL"/>
        </w:rPr>
        <w:t xml:space="preserve">באלפי אירועים מדי שנה. הבסיס המשפטי, הסמכויות, הם </w:t>
      </w:r>
      <w:bookmarkStart w:id="1119" w:name="_ETM_Q1_2630479"/>
      <w:bookmarkEnd w:id="1119"/>
      <w:r w:rsidRPr="00ED649D">
        <w:rPr>
          <w:rFonts w:hint="cs"/>
          <w:rtl/>
          <w:lang w:eastAsia="he-IL"/>
        </w:rPr>
        <w:t xml:space="preserve">מכוח חוק הרשות הארצית לכבאות והצלה, התשע"ב-2012, </w:t>
      </w:r>
      <w:bookmarkStart w:id="1120" w:name="_ETM_Q1_2632478"/>
      <w:bookmarkEnd w:id="1120"/>
      <w:r w:rsidRPr="00ED649D">
        <w:rPr>
          <w:rFonts w:hint="cs"/>
          <w:rtl/>
          <w:lang w:eastAsia="he-IL"/>
        </w:rPr>
        <w:t xml:space="preserve">שאינו מצריך רישיון ספציפי לעבודת גז אלא הכשרה פנימית, </w:t>
      </w:r>
      <w:bookmarkStart w:id="1121" w:name="_ETM_Q1_2640796"/>
      <w:bookmarkEnd w:id="1121"/>
      <w:r w:rsidRPr="00ED649D">
        <w:rPr>
          <w:rFonts w:hint="cs"/>
          <w:rtl/>
          <w:lang w:eastAsia="he-IL"/>
        </w:rPr>
        <w:t xml:space="preserve">שתואמה בשעתו עם גורמי המקצוע במינהל הגז, משרד האנרגיה. אני </w:t>
      </w:r>
      <w:bookmarkStart w:id="1122" w:name="_ETM_Q1_2644523"/>
      <w:bookmarkEnd w:id="1122"/>
      <w:r w:rsidRPr="00ED649D">
        <w:rPr>
          <w:rFonts w:hint="cs"/>
          <w:rtl/>
          <w:lang w:eastAsia="he-IL"/>
        </w:rPr>
        <w:t xml:space="preserve">גם אגלה סוד, בעבר זה גם תואם עם גורמי </w:t>
      </w:r>
      <w:bookmarkStart w:id="1123" w:name="_ETM_Q1_2646242"/>
      <w:bookmarkEnd w:id="1123"/>
      <w:r w:rsidRPr="00ED649D">
        <w:rPr>
          <w:rFonts w:hint="cs"/>
          <w:rtl/>
          <w:lang w:eastAsia="he-IL"/>
        </w:rPr>
        <w:t xml:space="preserve">מקצוע בתוך חברות הגז. כל מי שיש לו ידע חשוב </w:t>
      </w:r>
      <w:bookmarkStart w:id="1124" w:name="_ETM_Q1_2653719"/>
      <w:bookmarkEnd w:id="1124"/>
      <w:r w:rsidRPr="00ED649D">
        <w:rPr>
          <w:rFonts w:hint="cs"/>
          <w:rtl/>
          <w:lang w:eastAsia="he-IL"/>
        </w:rPr>
        <w:t>שיכול לעזור לנו, אנחנו נפגשים איתו, לומדים איתו ומתאמים איתו</w:t>
      </w:r>
      <w:bookmarkStart w:id="1125" w:name="_ETM_Q1_2656570"/>
      <w:bookmarkStart w:id="1126" w:name="_ETM_Q1_2657048"/>
      <w:bookmarkStart w:id="1127" w:name="_ETM_Q1_2657151"/>
      <w:bookmarkEnd w:id="1125"/>
      <w:bookmarkEnd w:id="1126"/>
      <w:bookmarkEnd w:id="1127"/>
      <w:r w:rsidRPr="00ED649D">
        <w:rPr>
          <w:rFonts w:hint="cs"/>
          <w:rtl/>
          <w:lang w:eastAsia="he-IL"/>
        </w:rPr>
        <w:t xml:space="preserve">, והכוונה שלנו היא להמשיך את זה </w:t>
      </w:r>
      <w:bookmarkStart w:id="1128" w:name="_ETM_Q1_2660341"/>
      <w:bookmarkEnd w:id="1128"/>
      <w:r w:rsidRPr="00ED649D">
        <w:rPr>
          <w:rFonts w:hint="cs"/>
          <w:rtl/>
          <w:lang w:eastAsia="he-IL"/>
        </w:rPr>
        <w:t xml:space="preserve">גם בעתיד. כבר מ-2016 אנחנו בדיאלוג עם משרד האנרגיה, ואנחנו </w:t>
      </w:r>
      <w:bookmarkStart w:id="1129" w:name="_ETM_Q1_2667539"/>
      <w:bookmarkEnd w:id="1129"/>
      <w:r w:rsidRPr="00ED649D">
        <w:rPr>
          <w:rFonts w:hint="cs"/>
          <w:rtl/>
          <w:lang w:eastAsia="he-IL"/>
        </w:rPr>
        <w:t xml:space="preserve">הבטחנו להם שכך ייעשה גם בעתיד. בכל דבר מקצועי אנחנו פועלים מול גורמי המקצוע ומתאמים איתם. </w:t>
      </w:r>
    </w:p>
    <w:p w:rsidR="00F7562E" w:rsidRPr="00ED649D" w:rsidRDefault="00F7562E" w:rsidP="00F7562E">
      <w:pPr>
        <w:rPr>
          <w:rtl/>
          <w:lang w:eastAsia="he-IL"/>
        </w:rPr>
      </w:pPr>
      <w:bookmarkStart w:id="1130" w:name="_ETM_Q1_2677021"/>
      <w:bookmarkStart w:id="1131" w:name="_ETM_Q1_2677135"/>
      <w:bookmarkEnd w:id="1130"/>
      <w:bookmarkEnd w:id="1131"/>
    </w:p>
    <w:p w:rsidR="00F7562E" w:rsidRPr="00ED649D" w:rsidRDefault="00F7562E" w:rsidP="00F7562E">
      <w:pPr>
        <w:pStyle w:val="af6"/>
        <w:keepNext/>
      </w:pPr>
      <w:bookmarkStart w:id="1132" w:name="ET_yor_4758_16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132"/>
    </w:p>
    <w:p w:rsidR="00F7562E" w:rsidRPr="00ED649D" w:rsidRDefault="00F7562E" w:rsidP="00F7562E">
      <w:pPr>
        <w:pStyle w:val="KeepWithNext"/>
        <w:rPr>
          <w:rtl/>
          <w:lang w:eastAsia="he-IL"/>
        </w:rPr>
      </w:pPr>
    </w:p>
    <w:p w:rsidR="00F7562E" w:rsidRPr="00ED649D" w:rsidRDefault="00F7562E" w:rsidP="00F7562E">
      <w:pPr>
        <w:rPr>
          <w:rtl/>
          <w:lang w:eastAsia="he-IL"/>
        </w:rPr>
      </w:pPr>
      <w:r w:rsidRPr="00ED649D">
        <w:rPr>
          <w:rFonts w:hint="cs"/>
          <w:rtl/>
          <w:lang w:eastAsia="he-IL"/>
        </w:rPr>
        <w:t xml:space="preserve">אילן, </w:t>
      </w:r>
      <w:bookmarkStart w:id="1133" w:name="_ETM_Q1_2676043"/>
      <w:bookmarkEnd w:id="1133"/>
      <w:r w:rsidRPr="00ED649D">
        <w:rPr>
          <w:rFonts w:hint="cs"/>
          <w:rtl/>
          <w:lang w:eastAsia="he-IL"/>
        </w:rPr>
        <w:t xml:space="preserve">היום אתה יכול להגיד לוועדה בוודאות שכל כבאי מוסמך </w:t>
      </w:r>
      <w:bookmarkStart w:id="1134" w:name="_ETM_Q1_2686204"/>
      <w:bookmarkEnd w:id="1134"/>
      <w:r w:rsidRPr="00ED649D">
        <w:rPr>
          <w:rFonts w:hint="cs"/>
          <w:rtl/>
          <w:lang w:eastAsia="he-IL"/>
        </w:rPr>
        <w:t>שנמצא במערכת עבר השתלמות גז פנימית שלכם?</w:t>
      </w:r>
      <w:bookmarkStart w:id="1135" w:name="_ETM_Q1_2689145"/>
      <w:bookmarkEnd w:id="1135"/>
    </w:p>
    <w:p w:rsidR="00F7562E" w:rsidRPr="00ED649D" w:rsidRDefault="00F7562E" w:rsidP="00F7562E">
      <w:pPr>
        <w:rPr>
          <w:rtl/>
          <w:lang w:eastAsia="he-IL"/>
        </w:rPr>
      </w:pPr>
      <w:bookmarkStart w:id="1136" w:name="_ETM_Q1_2689264"/>
      <w:bookmarkEnd w:id="1136"/>
    </w:p>
    <w:p w:rsidR="00F7562E" w:rsidRPr="00ED649D" w:rsidRDefault="00F7562E" w:rsidP="00F7562E">
      <w:pPr>
        <w:pStyle w:val="a4"/>
        <w:keepNext/>
      </w:pPr>
      <w:bookmarkStart w:id="1137" w:name="ET_speaker_אילן_זמר_161"/>
      <w:r w:rsidRPr="00ED649D">
        <w:rPr>
          <w:rStyle w:val="TagStyle"/>
          <w:rtl/>
        </w:rPr>
        <w:t xml:space="preserve"> &lt;&lt; דובר &gt;&gt; </w:t>
      </w:r>
      <w:r w:rsidRPr="00ED649D">
        <w:rPr>
          <w:rtl/>
        </w:rPr>
        <w:t>אילן ז</w:t>
      </w:r>
      <w:r w:rsidR="007B22A6" w:rsidRPr="00ED649D">
        <w:rPr>
          <w:rFonts w:hint="cs"/>
          <w:rtl/>
        </w:rPr>
        <w:t>מל</w:t>
      </w:r>
      <w:r w:rsidRPr="00ED649D">
        <w:rPr>
          <w:rtl/>
        </w:rPr>
        <w:t>ר:</w:t>
      </w:r>
      <w:r w:rsidRPr="00ED649D">
        <w:rPr>
          <w:rStyle w:val="TagStyle"/>
          <w:rtl/>
        </w:rPr>
        <w:t xml:space="preserve"> &lt;&lt; דובר &gt;&gt;</w:t>
      </w:r>
      <w:r w:rsidRPr="00ED649D">
        <w:rPr>
          <w:rtl/>
        </w:rPr>
        <w:t xml:space="preserve">   </w:t>
      </w:r>
      <w:bookmarkEnd w:id="1137"/>
    </w:p>
    <w:p w:rsidR="00F7562E" w:rsidRPr="00ED649D" w:rsidRDefault="00F7562E" w:rsidP="00F7562E">
      <w:pPr>
        <w:pStyle w:val="KeepWithNext"/>
        <w:rPr>
          <w:rtl/>
          <w:lang w:eastAsia="he-IL"/>
        </w:rPr>
      </w:pPr>
    </w:p>
    <w:p w:rsidR="00F7562E" w:rsidRPr="00ED649D" w:rsidRDefault="00F7562E" w:rsidP="00F7562E">
      <w:pPr>
        <w:rPr>
          <w:rtl/>
          <w:lang w:eastAsia="he-IL"/>
        </w:rPr>
      </w:pPr>
      <w:bookmarkStart w:id="1138" w:name="_ETM_Q1_2691073"/>
      <w:bookmarkStart w:id="1139" w:name="_ETM_Q1_2691146"/>
      <w:bookmarkEnd w:id="1138"/>
      <w:bookmarkEnd w:id="1139"/>
      <w:r w:rsidRPr="00ED649D">
        <w:rPr>
          <w:rFonts w:hint="cs"/>
          <w:rtl/>
          <w:lang w:eastAsia="he-IL"/>
        </w:rPr>
        <w:t xml:space="preserve">אני יכול להבטיח לך </w:t>
      </w:r>
      <w:bookmarkStart w:id="1140" w:name="_ETM_Q1_2693945"/>
      <w:bookmarkEnd w:id="1140"/>
      <w:r w:rsidRPr="00ED649D">
        <w:rPr>
          <w:rFonts w:hint="cs"/>
          <w:rtl/>
          <w:lang w:eastAsia="he-IL"/>
        </w:rPr>
        <w:t xml:space="preserve">שמי שמבצע את הפעולות האלה עבר הכשרה לפני זה, ומי </w:t>
      </w:r>
      <w:bookmarkStart w:id="1141" w:name="_ETM_Q1_2696625"/>
      <w:bookmarkEnd w:id="1141"/>
      <w:r w:rsidRPr="00ED649D">
        <w:rPr>
          <w:rFonts w:hint="cs"/>
          <w:rtl/>
          <w:lang w:eastAsia="he-IL"/>
        </w:rPr>
        <w:t xml:space="preserve">שלא עבר הכשרה לא אמור לבצע את הפעולות. אנחנו </w:t>
      </w:r>
      <w:bookmarkStart w:id="1142" w:name="_ETM_Q1_2700038"/>
      <w:bookmarkEnd w:id="1142"/>
      <w:r w:rsidRPr="00ED649D">
        <w:rPr>
          <w:rFonts w:hint="cs"/>
          <w:rtl/>
          <w:lang w:eastAsia="he-IL"/>
        </w:rPr>
        <w:t xml:space="preserve">לא מבקשים מעובדים שלנו לבצע משהו מסוכן שהם לא יודעים לעשות. </w:t>
      </w:r>
    </w:p>
    <w:p w:rsidR="00F7562E" w:rsidRPr="00ED649D" w:rsidRDefault="00F7562E" w:rsidP="00F7562E">
      <w:pPr>
        <w:rPr>
          <w:rtl/>
          <w:lang w:eastAsia="he-IL"/>
        </w:rPr>
      </w:pPr>
      <w:bookmarkStart w:id="1143" w:name="_ETM_Q1_2704505"/>
      <w:bookmarkStart w:id="1144" w:name="_ETM_Q1_2704609"/>
      <w:bookmarkEnd w:id="1143"/>
      <w:bookmarkEnd w:id="1144"/>
    </w:p>
    <w:p w:rsidR="00F7562E" w:rsidRPr="00ED649D" w:rsidRDefault="00F7562E" w:rsidP="00F7562E">
      <w:pPr>
        <w:pStyle w:val="af6"/>
        <w:keepNext/>
      </w:pPr>
      <w:bookmarkStart w:id="1145" w:name="ET_yor_4758_16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145"/>
    </w:p>
    <w:p w:rsidR="00F7562E" w:rsidRPr="00ED649D" w:rsidRDefault="00F7562E" w:rsidP="00F7562E">
      <w:pPr>
        <w:pStyle w:val="KeepWithNext"/>
        <w:rPr>
          <w:rtl/>
          <w:lang w:eastAsia="he-IL"/>
        </w:rPr>
      </w:pPr>
    </w:p>
    <w:p w:rsidR="00F7562E" w:rsidRPr="00ED649D" w:rsidRDefault="00F7562E" w:rsidP="00F7562E">
      <w:pPr>
        <w:rPr>
          <w:rtl/>
          <w:lang w:eastAsia="he-IL"/>
        </w:rPr>
      </w:pPr>
      <w:bookmarkStart w:id="1146" w:name="_ETM_Q1_2706621"/>
      <w:bookmarkEnd w:id="1146"/>
      <w:r w:rsidRPr="00ED649D">
        <w:rPr>
          <w:rFonts w:hint="cs"/>
          <w:rtl/>
          <w:lang w:eastAsia="he-IL"/>
        </w:rPr>
        <w:t xml:space="preserve">אוקיי, תודה. יש עוד התייחסויות לסעיף </w:t>
      </w:r>
      <w:bookmarkStart w:id="1147" w:name="_ETM_Q1_2713580"/>
      <w:bookmarkEnd w:id="1147"/>
      <w:r w:rsidRPr="00ED649D">
        <w:rPr>
          <w:rFonts w:hint="cs"/>
          <w:rtl/>
          <w:lang w:eastAsia="he-IL"/>
        </w:rPr>
        <w:t xml:space="preserve">14? אם אין אנחנו נעבור להצבעה. מי בעד אישור </w:t>
      </w:r>
      <w:bookmarkStart w:id="1148" w:name="_ETM_Q1_2723201"/>
      <w:bookmarkEnd w:id="1148"/>
      <w:r w:rsidRPr="00ED649D">
        <w:rPr>
          <w:rFonts w:hint="cs"/>
          <w:b/>
          <w:bCs/>
          <w:rtl/>
          <w:lang w:eastAsia="he-IL"/>
        </w:rPr>
        <w:t>סעיף 14</w:t>
      </w:r>
      <w:r w:rsidRPr="00ED649D">
        <w:rPr>
          <w:rFonts w:hint="cs"/>
          <w:rtl/>
          <w:lang w:eastAsia="he-IL"/>
        </w:rPr>
        <w:t>?</w:t>
      </w:r>
    </w:p>
    <w:p w:rsidR="00F7562E" w:rsidRPr="00ED649D" w:rsidRDefault="00F7562E" w:rsidP="00F7562E">
      <w:pPr>
        <w:rPr>
          <w:rtl/>
          <w:lang w:eastAsia="he-IL"/>
        </w:rPr>
      </w:pPr>
    </w:p>
    <w:p w:rsidR="00F7562E" w:rsidRPr="00ED649D" w:rsidRDefault="00F7562E" w:rsidP="00F7562E">
      <w:pPr>
        <w:pStyle w:val="af1"/>
        <w:keepNext/>
        <w:rPr>
          <w:rtl/>
          <w:lang w:eastAsia="he-IL"/>
        </w:rPr>
      </w:pPr>
      <w:r w:rsidRPr="00ED649D">
        <w:rPr>
          <w:rtl/>
          <w:lang w:eastAsia="he-IL"/>
        </w:rPr>
        <w:t>הצבעה</w:t>
      </w:r>
    </w:p>
    <w:p w:rsidR="00F7562E" w:rsidRPr="00ED649D" w:rsidRDefault="00F7562E" w:rsidP="00F7562E">
      <w:pPr>
        <w:pStyle w:val="--"/>
        <w:keepNext/>
        <w:rPr>
          <w:rtl/>
          <w:lang w:eastAsia="he-IL"/>
        </w:rPr>
      </w:pPr>
    </w:p>
    <w:p w:rsidR="00F7562E" w:rsidRPr="00ED649D" w:rsidRDefault="00F7562E" w:rsidP="00F7562E">
      <w:pPr>
        <w:pStyle w:val="af2"/>
        <w:rPr>
          <w:rtl/>
          <w:lang w:eastAsia="he-IL"/>
        </w:rPr>
      </w:pPr>
      <w:r w:rsidRPr="00ED649D">
        <w:rPr>
          <w:rFonts w:hint="cs"/>
          <w:rtl/>
          <w:lang w:eastAsia="he-IL"/>
        </w:rPr>
        <w:t>אושר.</w:t>
      </w:r>
    </w:p>
    <w:p w:rsidR="00F7562E" w:rsidRPr="00ED649D" w:rsidRDefault="00F7562E" w:rsidP="00F7562E">
      <w:pPr>
        <w:rPr>
          <w:rtl/>
          <w:lang w:eastAsia="he-IL"/>
        </w:rPr>
      </w:pPr>
    </w:p>
    <w:p w:rsidR="00F7562E" w:rsidRPr="00ED649D" w:rsidRDefault="00F7562E" w:rsidP="00F7562E">
      <w:pPr>
        <w:pStyle w:val="af6"/>
        <w:keepNext/>
      </w:pPr>
      <w:bookmarkStart w:id="1149" w:name="ET_yor_4758_16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149"/>
    </w:p>
    <w:p w:rsidR="00F7562E" w:rsidRPr="00ED649D" w:rsidRDefault="00F7562E" w:rsidP="00F7562E">
      <w:pPr>
        <w:pStyle w:val="KeepWithNext"/>
        <w:rPr>
          <w:rtl/>
          <w:lang w:eastAsia="he-IL"/>
        </w:rPr>
      </w:pPr>
    </w:p>
    <w:p w:rsidR="00F7562E" w:rsidRPr="00ED649D" w:rsidRDefault="00F7562E" w:rsidP="00F7562E">
      <w:pPr>
        <w:rPr>
          <w:rtl/>
          <w:lang w:eastAsia="he-IL"/>
        </w:rPr>
      </w:pPr>
      <w:r w:rsidRPr="00ED649D">
        <w:rPr>
          <w:rFonts w:hint="cs"/>
          <w:rtl/>
          <w:lang w:eastAsia="he-IL"/>
        </w:rPr>
        <w:t>אין מתנגדים ואין נמנעים, סעיף 14 אושר. נעבור ל-15.</w:t>
      </w:r>
    </w:p>
    <w:p w:rsidR="00F7562E" w:rsidRPr="00ED649D" w:rsidRDefault="00F7562E" w:rsidP="00F7562E">
      <w:pPr>
        <w:rPr>
          <w:rtl/>
          <w:lang w:eastAsia="he-IL"/>
        </w:rPr>
      </w:pPr>
      <w:bookmarkStart w:id="1150" w:name="_ETM_Q1_2728380"/>
      <w:bookmarkStart w:id="1151" w:name="_ETM_Q1_2728480"/>
      <w:bookmarkStart w:id="1152" w:name="_ETM_Q1_2729499"/>
      <w:bookmarkEnd w:id="1150"/>
      <w:bookmarkEnd w:id="1151"/>
      <w:bookmarkEnd w:id="1152"/>
    </w:p>
    <w:p w:rsidR="00F7562E" w:rsidRPr="00ED649D" w:rsidRDefault="00F7562E" w:rsidP="00F7562E">
      <w:pPr>
        <w:pStyle w:val="af9"/>
        <w:keepNext/>
        <w:rPr>
          <w:lang w:eastAsia="he-IL"/>
        </w:rPr>
      </w:pPr>
      <w:bookmarkStart w:id="1153" w:name="ET_guest_592235_164"/>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1153"/>
    </w:p>
    <w:p w:rsidR="00F7562E" w:rsidRPr="00ED649D" w:rsidRDefault="00F7562E" w:rsidP="00F7562E">
      <w:pPr>
        <w:pStyle w:val="KeepWithNext"/>
        <w:rPr>
          <w:rtl/>
          <w:lang w:eastAsia="he-IL"/>
        </w:rPr>
      </w:pPr>
    </w:p>
    <w:tbl>
      <w:tblPr>
        <w:bidiVisual/>
        <w:tblW w:w="9079" w:type="dxa"/>
        <w:tblInd w:w="-2" w:type="dxa"/>
        <w:tblLayout w:type="fixed"/>
        <w:tblCellMar>
          <w:top w:w="57" w:type="dxa"/>
          <w:left w:w="0" w:type="dxa"/>
          <w:bottom w:w="57" w:type="dxa"/>
          <w:right w:w="0" w:type="dxa"/>
        </w:tblCellMar>
        <w:tblLook w:val="01E0" w:firstRow="1" w:lastRow="1" w:firstColumn="1" w:lastColumn="1" w:noHBand="0" w:noVBand="0"/>
      </w:tblPr>
      <w:tblGrid>
        <w:gridCol w:w="1978"/>
        <w:gridCol w:w="660"/>
        <w:gridCol w:w="20"/>
        <w:gridCol w:w="640"/>
        <w:gridCol w:w="21"/>
        <w:gridCol w:w="5760"/>
      </w:tblGrid>
      <w:tr w:rsidR="009A3E2B" w:rsidRPr="00ED649D" w:rsidTr="009A3E2B">
        <w:trPr>
          <w:cantSplit/>
        </w:trPr>
        <w:tc>
          <w:tcPr>
            <w:tcW w:w="1978" w:type="dxa"/>
          </w:tcPr>
          <w:p w:rsidR="009A3E2B" w:rsidRPr="00ED649D" w:rsidRDefault="009A3E2B" w:rsidP="00A055C7">
            <w:pPr>
              <w:pStyle w:val="TableSideHeading"/>
              <w:keepLines w:val="0"/>
              <w:spacing w:line="240" w:lineRule="auto"/>
              <w:rPr>
                <w:sz w:val="24"/>
                <w:szCs w:val="24"/>
              </w:rPr>
            </w:pPr>
            <w:bookmarkStart w:id="1154" w:name="_ETM_Q1_2730081"/>
            <w:bookmarkStart w:id="1155" w:name="_ETM_Q1_2730139"/>
            <w:bookmarkStart w:id="1156" w:name="_ETM_Q1_2837007"/>
            <w:bookmarkStart w:id="1157" w:name="_ETM_Q1_2837099"/>
            <w:bookmarkStart w:id="1158" w:name="_ETM_Q1_2837214"/>
            <w:bookmarkEnd w:id="1154"/>
            <w:bookmarkEnd w:id="1155"/>
            <w:bookmarkEnd w:id="1156"/>
            <w:bookmarkEnd w:id="1157"/>
            <w:bookmarkEnd w:id="1158"/>
            <w:r w:rsidRPr="00ED649D">
              <w:rPr>
                <w:rFonts w:hint="eastAsia"/>
                <w:sz w:val="24"/>
                <w:szCs w:val="24"/>
                <w:rtl/>
              </w:rPr>
              <w:t>תנאים</w:t>
            </w:r>
            <w:r w:rsidRPr="00ED649D">
              <w:rPr>
                <w:sz w:val="24"/>
                <w:szCs w:val="24"/>
                <w:rtl/>
              </w:rPr>
              <w:t xml:space="preserve"> </w:t>
            </w:r>
            <w:r w:rsidRPr="00ED649D">
              <w:rPr>
                <w:rFonts w:hint="eastAsia"/>
                <w:sz w:val="24"/>
                <w:szCs w:val="24"/>
                <w:rtl/>
              </w:rPr>
              <w:t>למתן</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עבודת</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ותנאים</w:t>
            </w:r>
            <w:r w:rsidRPr="00ED649D">
              <w:rPr>
                <w:sz w:val="24"/>
                <w:szCs w:val="24"/>
                <w:rtl/>
              </w:rPr>
              <w:t xml:space="preserve"> </w:t>
            </w:r>
            <w:r w:rsidRPr="00ED649D">
              <w:rPr>
                <w:rFonts w:hint="eastAsia"/>
                <w:sz w:val="24"/>
                <w:szCs w:val="24"/>
                <w:rtl/>
              </w:rPr>
              <w:t>ברישיון</w:t>
            </w:r>
            <w:r w:rsidRPr="00ED649D">
              <w:rPr>
                <w:sz w:val="24"/>
                <w:szCs w:val="24"/>
                <w:rtl/>
              </w:rPr>
              <w:t xml:space="preserve"> </w:t>
            </w:r>
            <w:r w:rsidRPr="00ED649D">
              <w:rPr>
                <w:rFonts w:hint="eastAsia"/>
                <w:sz w:val="24"/>
                <w:szCs w:val="24"/>
                <w:rtl/>
              </w:rPr>
              <w:t>עבודת</w:t>
            </w:r>
            <w:r w:rsidRPr="00ED649D">
              <w:rPr>
                <w:sz w:val="24"/>
                <w:szCs w:val="24"/>
                <w:rtl/>
              </w:rPr>
              <w:t xml:space="preserve"> </w:t>
            </w:r>
            <w:r w:rsidRPr="00ED649D">
              <w:rPr>
                <w:rFonts w:hint="eastAsia"/>
                <w:sz w:val="24"/>
                <w:szCs w:val="24"/>
                <w:rtl/>
              </w:rPr>
              <w:t>גז</w:t>
            </w:r>
          </w:p>
        </w:tc>
        <w:tc>
          <w:tcPr>
            <w:tcW w:w="680" w:type="dxa"/>
            <w:gridSpan w:val="2"/>
          </w:tcPr>
          <w:p w:rsidR="009A3E2B" w:rsidRPr="00ED649D" w:rsidRDefault="009A3E2B" w:rsidP="00A055C7">
            <w:pPr>
              <w:pStyle w:val="TableText"/>
              <w:keepLines w:val="0"/>
              <w:autoSpaceDE/>
              <w:autoSpaceDN/>
              <w:adjustRightInd/>
              <w:spacing w:line="240" w:lineRule="auto"/>
              <w:ind w:right="0"/>
              <w:contextualSpacing/>
              <w:textAlignment w:val="auto"/>
              <w:rPr>
                <w:sz w:val="24"/>
                <w:szCs w:val="24"/>
              </w:rPr>
            </w:pPr>
            <w:r w:rsidRPr="00ED649D">
              <w:rPr>
                <w:rFonts w:hint="cs"/>
                <w:sz w:val="24"/>
                <w:szCs w:val="24"/>
                <w:rtl/>
              </w:rPr>
              <w:t>15.</w:t>
            </w:r>
          </w:p>
        </w:tc>
        <w:tc>
          <w:tcPr>
            <w:tcW w:w="6421" w:type="dxa"/>
            <w:gridSpan w:val="3"/>
          </w:tcPr>
          <w:p w:rsidR="009A3E2B" w:rsidRPr="00ED649D" w:rsidRDefault="009A3E2B" w:rsidP="009A3E2B">
            <w:pPr>
              <w:pStyle w:val="TableBlock"/>
              <w:numPr>
                <w:ilvl w:val="0"/>
                <w:numId w:val="11"/>
              </w:numPr>
              <w:tabs>
                <w:tab w:val="left" w:pos="624"/>
              </w:tabs>
              <w:autoSpaceDE/>
              <w:autoSpaceDN/>
              <w:adjustRightInd/>
              <w:spacing w:line="240" w:lineRule="auto"/>
              <w:contextualSpacing/>
              <w:textAlignment w:val="auto"/>
              <w:rPr>
                <w:sz w:val="24"/>
                <w:szCs w:val="24"/>
              </w:rPr>
            </w:pPr>
            <w:r w:rsidRPr="00ED649D">
              <w:rPr>
                <w:rFonts w:hint="cs"/>
                <w:sz w:val="24"/>
                <w:szCs w:val="24"/>
                <w:rtl/>
              </w:rPr>
              <w:t xml:space="preserve">המנהל רשאי לתת למבקש </w:t>
            </w:r>
            <w:r w:rsidRPr="00ED649D">
              <w:rPr>
                <w:rFonts w:hint="eastAsia"/>
                <w:sz w:val="24"/>
                <w:szCs w:val="24"/>
                <w:rtl/>
              </w:rPr>
              <w:t>רישיון</w:t>
            </w:r>
            <w:r w:rsidRPr="00ED649D">
              <w:rPr>
                <w:sz w:val="24"/>
                <w:szCs w:val="24"/>
                <w:rtl/>
              </w:rPr>
              <w:t xml:space="preserve"> </w:t>
            </w:r>
            <w:r w:rsidRPr="00ED649D">
              <w:rPr>
                <w:rFonts w:hint="eastAsia"/>
                <w:sz w:val="24"/>
                <w:szCs w:val="24"/>
                <w:rtl/>
              </w:rPr>
              <w:t>עבודת</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אם</w:t>
            </w:r>
            <w:r w:rsidRPr="00ED649D">
              <w:rPr>
                <w:sz w:val="24"/>
                <w:szCs w:val="24"/>
                <w:rtl/>
              </w:rPr>
              <w:t xml:space="preserve"> </w:t>
            </w:r>
            <w:r w:rsidRPr="00ED649D">
              <w:rPr>
                <w:rFonts w:hint="eastAsia"/>
                <w:sz w:val="24"/>
                <w:szCs w:val="24"/>
                <w:rtl/>
              </w:rPr>
              <w:t>מתקיימים</w:t>
            </w:r>
            <w:r w:rsidRPr="00ED649D">
              <w:rPr>
                <w:sz w:val="24"/>
                <w:szCs w:val="24"/>
                <w:rtl/>
              </w:rPr>
              <w:t xml:space="preserve"> </w:t>
            </w:r>
            <w:r w:rsidRPr="00ED649D">
              <w:rPr>
                <w:rFonts w:hint="eastAsia"/>
                <w:sz w:val="24"/>
                <w:szCs w:val="24"/>
                <w:rtl/>
              </w:rPr>
              <w:t>לגביו</w:t>
            </w:r>
            <w:r w:rsidRPr="00ED649D">
              <w:rPr>
                <w:sz w:val="24"/>
                <w:szCs w:val="24"/>
                <w:rtl/>
              </w:rPr>
              <w:t xml:space="preserve"> </w:t>
            </w:r>
            <w:r w:rsidRPr="00ED649D">
              <w:rPr>
                <w:rFonts w:hint="eastAsia"/>
                <w:sz w:val="24"/>
                <w:szCs w:val="24"/>
                <w:rtl/>
              </w:rPr>
              <w:t>כל</w:t>
            </w:r>
            <w:r w:rsidRPr="00ED649D">
              <w:rPr>
                <w:sz w:val="24"/>
                <w:szCs w:val="24"/>
                <w:rtl/>
              </w:rPr>
              <w:t xml:space="preserve"> </w:t>
            </w:r>
            <w:r w:rsidRPr="00ED649D">
              <w:rPr>
                <w:rFonts w:hint="eastAsia"/>
                <w:sz w:val="24"/>
                <w:szCs w:val="24"/>
                <w:rtl/>
              </w:rPr>
              <w:t>אלה</w:t>
            </w:r>
            <w:r w:rsidRPr="00ED649D">
              <w:rPr>
                <w:sz w:val="24"/>
                <w:szCs w:val="24"/>
                <w:rtl/>
              </w:rPr>
              <w:t>:</w:t>
            </w:r>
          </w:p>
        </w:tc>
      </w:tr>
      <w:tr w:rsidR="009A3E2B" w:rsidRPr="00ED649D" w:rsidTr="009A3E2B">
        <w:trPr>
          <w:cantSplit/>
        </w:trPr>
        <w:tc>
          <w:tcPr>
            <w:tcW w:w="1978" w:type="dxa"/>
          </w:tcPr>
          <w:p w:rsidR="009A3E2B" w:rsidRPr="00ED649D" w:rsidRDefault="009A3E2B" w:rsidP="00A055C7">
            <w:pPr>
              <w:pStyle w:val="TableSideHeading"/>
              <w:spacing w:line="240" w:lineRule="auto"/>
              <w:rPr>
                <w:sz w:val="24"/>
                <w:szCs w:val="24"/>
              </w:rPr>
            </w:pPr>
          </w:p>
        </w:tc>
        <w:tc>
          <w:tcPr>
            <w:tcW w:w="680" w:type="dxa"/>
            <w:gridSpan w:val="2"/>
          </w:tcPr>
          <w:p w:rsidR="009A3E2B" w:rsidRPr="00ED649D" w:rsidRDefault="009A3E2B" w:rsidP="00A055C7">
            <w:pPr>
              <w:pStyle w:val="TableText"/>
              <w:spacing w:line="240" w:lineRule="auto"/>
              <w:rPr>
                <w:sz w:val="24"/>
                <w:szCs w:val="24"/>
              </w:rPr>
            </w:pPr>
          </w:p>
        </w:tc>
        <w:tc>
          <w:tcPr>
            <w:tcW w:w="661" w:type="dxa"/>
            <w:gridSpan w:val="2"/>
          </w:tcPr>
          <w:p w:rsidR="009A3E2B" w:rsidRPr="00ED649D" w:rsidRDefault="009A3E2B" w:rsidP="00A055C7">
            <w:pPr>
              <w:pStyle w:val="TableText"/>
              <w:spacing w:line="240" w:lineRule="auto"/>
              <w:rPr>
                <w:sz w:val="24"/>
                <w:szCs w:val="24"/>
              </w:rPr>
            </w:pPr>
          </w:p>
        </w:tc>
        <w:tc>
          <w:tcPr>
            <w:tcW w:w="5760" w:type="dxa"/>
          </w:tcPr>
          <w:p w:rsidR="009A3E2B" w:rsidRPr="00ED649D" w:rsidRDefault="009A3E2B" w:rsidP="009A3E2B">
            <w:pPr>
              <w:pStyle w:val="TableBlock"/>
              <w:numPr>
                <w:ilvl w:val="0"/>
                <w:numId w:val="10"/>
              </w:numPr>
              <w:tabs>
                <w:tab w:val="left" w:pos="624"/>
              </w:tabs>
              <w:autoSpaceDE/>
              <w:autoSpaceDN/>
              <w:adjustRightInd/>
              <w:spacing w:line="240" w:lineRule="auto"/>
              <w:contextualSpacing/>
              <w:textAlignment w:val="auto"/>
              <w:rPr>
                <w:sz w:val="24"/>
                <w:szCs w:val="24"/>
              </w:rPr>
            </w:pPr>
            <w:r w:rsidRPr="00ED649D">
              <w:rPr>
                <w:rFonts w:hint="cs"/>
                <w:sz w:val="24"/>
                <w:szCs w:val="24"/>
                <w:rtl/>
              </w:rPr>
              <w:t xml:space="preserve">הוא </w:t>
            </w:r>
            <w:r w:rsidRPr="00ED649D">
              <w:rPr>
                <w:rFonts w:hint="eastAsia"/>
                <w:sz w:val="24"/>
                <w:szCs w:val="24"/>
                <w:rtl/>
              </w:rPr>
              <w:t>אזרח</w:t>
            </w:r>
            <w:r w:rsidRPr="00ED649D">
              <w:rPr>
                <w:sz w:val="24"/>
                <w:szCs w:val="24"/>
                <w:rtl/>
              </w:rPr>
              <w:t xml:space="preserve"> ישראלי </w:t>
            </w:r>
            <w:r w:rsidRPr="00ED649D">
              <w:rPr>
                <w:rFonts w:hint="eastAsia"/>
                <w:sz w:val="24"/>
                <w:szCs w:val="24"/>
                <w:rtl/>
              </w:rPr>
              <w:t>או</w:t>
            </w:r>
            <w:r w:rsidRPr="00ED649D">
              <w:rPr>
                <w:sz w:val="24"/>
                <w:szCs w:val="24"/>
                <w:rtl/>
              </w:rPr>
              <w:t xml:space="preserve"> תושב</w:t>
            </w:r>
            <w:r w:rsidRPr="00ED649D">
              <w:rPr>
                <w:rFonts w:hint="cs"/>
                <w:sz w:val="24"/>
                <w:szCs w:val="24"/>
                <w:rtl/>
              </w:rPr>
              <w:t xml:space="preserve"> ישראל;</w:t>
            </w:r>
          </w:p>
        </w:tc>
      </w:tr>
      <w:tr w:rsidR="009A3E2B" w:rsidRPr="00ED649D" w:rsidTr="009A3E2B">
        <w:trPr>
          <w:cantSplit/>
        </w:trPr>
        <w:tc>
          <w:tcPr>
            <w:tcW w:w="1978" w:type="dxa"/>
          </w:tcPr>
          <w:p w:rsidR="009A3E2B" w:rsidRPr="00ED649D" w:rsidRDefault="009A3E2B" w:rsidP="00A055C7">
            <w:pPr>
              <w:pStyle w:val="TableSideHeading"/>
              <w:spacing w:line="240" w:lineRule="auto"/>
              <w:rPr>
                <w:sz w:val="24"/>
                <w:szCs w:val="24"/>
              </w:rPr>
            </w:pPr>
          </w:p>
        </w:tc>
        <w:tc>
          <w:tcPr>
            <w:tcW w:w="680" w:type="dxa"/>
            <w:gridSpan w:val="2"/>
          </w:tcPr>
          <w:p w:rsidR="009A3E2B" w:rsidRPr="00ED649D" w:rsidRDefault="009A3E2B" w:rsidP="00A055C7">
            <w:pPr>
              <w:pStyle w:val="TableText"/>
              <w:spacing w:line="240" w:lineRule="auto"/>
              <w:rPr>
                <w:sz w:val="24"/>
                <w:szCs w:val="24"/>
              </w:rPr>
            </w:pPr>
          </w:p>
        </w:tc>
        <w:tc>
          <w:tcPr>
            <w:tcW w:w="661" w:type="dxa"/>
            <w:gridSpan w:val="2"/>
          </w:tcPr>
          <w:p w:rsidR="009A3E2B" w:rsidRPr="00ED649D" w:rsidRDefault="009A3E2B" w:rsidP="00A055C7">
            <w:pPr>
              <w:pStyle w:val="TableText"/>
              <w:spacing w:line="240" w:lineRule="auto"/>
              <w:rPr>
                <w:sz w:val="24"/>
                <w:szCs w:val="24"/>
              </w:rPr>
            </w:pPr>
          </w:p>
        </w:tc>
        <w:tc>
          <w:tcPr>
            <w:tcW w:w="5760" w:type="dxa"/>
          </w:tcPr>
          <w:p w:rsidR="009A3E2B" w:rsidRPr="00ED649D" w:rsidRDefault="009A3E2B" w:rsidP="009A3E2B">
            <w:pPr>
              <w:pStyle w:val="TableBlock"/>
              <w:numPr>
                <w:ilvl w:val="0"/>
                <w:numId w:val="10"/>
              </w:numPr>
              <w:tabs>
                <w:tab w:val="left" w:pos="624"/>
              </w:tabs>
              <w:autoSpaceDE/>
              <w:autoSpaceDN/>
              <w:adjustRightInd/>
              <w:spacing w:line="240" w:lineRule="auto"/>
              <w:contextualSpacing/>
              <w:textAlignment w:val="auto"/>
              <w:rPr>
                <w:sz w:val="24"/>
                <w:szCs w:val="24"/>
                <w:rtl/>
              </w:rPr>
            </w:pPr>
            <w:r w:rsidRPr="00ED649D">
              <w:rPr>
                <w:rFonts w:hint="cs"/>
                <w:sz w:val="24"/>
                <w:szCs w:val="24"/>
                <w:rtl/>
              </w:rPr>
              <w:t>הוא לא הורשע בעבירה אשר מפאת מהותה, חומרתה או נסיבותיה הוא אינו ראוי, לדעת המנהל, לבצע עבודת גז;</w:t>
            </w:r>
          </w:p>
        </w:tc>
      </w:tr>
      <w:tr w:rsidR="009A3E2B" w:rsidRPr="00ED649D" w:rsidTr="009A3E2B">
        <w:trPr>
          <w:cantSplit/>
        </w:trPr>
        <w:tc>
          <w:tcPr>
            <w:tcW w:w="1978" w:type="dxa"/>
          </w:tcPr>
          <w:p w:rsidR="009A3E2B" w:rsidRPr="00ED649D" w:rsidRDefault="009A3E2B" w:rsidP="00A055C7">
            <w:pPr>
              <w:pStyle w:val="TableSideHeading"/>
              <w:spacing w:line="240" w:lineRule="auto"/>
              <w:rPr>
                <w:sz w:val="24"/>
                <w:szCs w:val="24"/>
              </w:rPr>
            </w:pPr>
          </w:p>
        </w:tc>
        <w:tc>
          <w:tcPr>
            <w:tcW w:w="680" w:type="dxa"/>
            <w:gridSpan w:val="2"/>
          </w:tcPr>
          <w:p w:rsidR="009A3E2B" w:rsidRPr="00ED649D" w:rsidRDefault="009A3E2B" w:rsidP="00A055C7">
            <w:pPr>
              <w:pStyle w:val="TableText"/>
              <w:spacing w:line="240" w:lineRule="auto"/>
              <w:rPr>
                <w:sz w:val="24"/>
                <w:szCs w:val="24"/>
              </w:rPr>
            </w:pPr>
          </w:p>
        </w:tc>
        <w:tc>
          <w:tcPr>
            <w:tcW w:w="661" w:type="dxa"/>
            <w:gridSpan w:val="2"/>
          </w:tcPr>
          <w:p w:rsidR="009A3E2B" w:rsidRPr="00ED649D" w:rsidRDefault="009A3E2B" w:rsidP="00A055C7">
            <w:pPr>
              <w:pStyle w:val="TableText"/>
              <w:spacing w:line="240" w:lineRule="auto"/>
              <w:rPr>
                <w:sz w:val="24"/>
                <w:szCs w:val="24"/>
              </w:rPr>
            </w:pPr>
          </w:p>
        </w:tc>
        <w:tc>
          <w:tcPr>
            <w:tcW w:w="5760" w:type="dxa"/>
          </w:tcPr>
          <w:p w:rsidR="009A3E2B" w:rsidRPr="00ED649D" w:rsidRDefault="009A3E2B" w:rsidP="009A3E2B">
            <w:pPr>
              <w:pStyle w:val="TableBlock"/>
              <w:numPr>
                <w:ilvl w:val="0"/>
                <w:numId w:val="10"/>
              </w:numPr>
              <w:tabs>
                <w:tab w:val="left" w:pos="624"/>
              </w:tabs>
              <w:autoSpaceDE/>
              <w:autoSpaceDN/>
              <w:adjustRightInd/>
              <w:spacing w:line="240" w:lineRule="auto"/>
              <w:contextualSpacing/>
              <w:textAlignment w:val="auto"/>
              <w:rPr>
                <w:sz w:val="24"/>
                <w:szCs w:val="24"/>
                <w:rtl/>
              </w:rPr>
            </w:pPr>
            <w:r w:rsidRPr="00ED649D">
              <w:rPr>
                <w:rFonts w:hint="cs"/>
                <w:sz w:val="24"/>
                <w:szCs w:val="24"/>
                <w:rtl/>
              </w:rPr>
              <w:t xml:space="preserve">הוא עומד בתנאים בדבר </w:t>
            </w:r>
            <w:r w:rsidRPr="00ED649D">
              <w:rPr>
                <w:sz w:val="24"/>
                <w:szCs w:val="24"/>
                <w:rtl/>
              </w:rPr>
              <w:t>השכלה אקדמית, תקופת ותק, כשירות, השתלמויות וניסיון מעשי</w:t>
            </w:r>
            <w:r w:rsidRPr="00ED649D">
              <w:rPr>
                <w:rFonts w:hint="cs"/>
                <w:sz w:val="24"/>
                <w:szCs w:val="24"/>
                <w:rtl/>
              </w:rPr>
              <w:t>, כפי שקבע השר, באישור ועדת הכלכלה; השר רשאי לקבוע, בהסכמת שר העבודה, הרווחה והשירותים החברתיים, חובה לעבור הכשרה מקצועית כתנאי למתן רישיון עבודת גז;</w:t>
            </w:r>
          </w:p>
        </w:tc>
      </w:tr>
      <w:tr w:rsidR="009A3E2B" w:rsidRPr="00ED649D" w:rsidTr="009A3E2B">
        <w:trPr>
          <w:cantSplit/>
        </w:trPr>
        <w:tc>
          <w:tcPr>
            <w:tcW w:w="1978" w:type="dxa"/>
          </w:tcPr>
          <w:p w:rsidR="009A3E2B" w:rsidRPr="00ED649D" w:rsidRDefault="009A3E2B" w:rsidP="00A055C7">
            <w:pPr>
              <w:pStyle w:val="TableSideHeading"/>
              <w:spacing w:line="240" w:lineRule="auto"/>
              <w:rPr>
                <w:sz w:val="24"/>
                <w:szCs w:val="24"/>
              </w:rPr>
            </w:pPr>
          </w:p>
        </w:tc>
        <w:tc>
          <w:tcPr>
            <w:tcW w:w="680" w:type="dxa"/>
            <w:gridSpan w:val="2"/>
          </w:tcPr>
          <w:p w:rsidR="009A3E2B" w:rsidRPr="00ED649D" w:rsidRDefault="009A3E2B" w:rsidP="00A055C7">
            <w:pPr>
              <w:pStyle w:val="TableText"/>
              <w:spacing w:line="240" w:lineRule="auto"/>
              <w:rPr>
                <w:sz w:val="24"/>
                <w:szCs w:val="24"/>
              </w:rPr>
            </w:pPr>
          </w:p>
        </w:tc>
        <w:tc>
          <w:tcPr>
            <w:tcW w:w="661" w:type="dxa"/>
            <w:gridSpan w:val="2"/>
          </w:tcPr>
          <w:p w:rsidR="009A3E2B" w:rsidRPr="00ED649D" w:rsidRDefault="009A3E2B" w:rsidP="00A055C7">
            <w:pPr>
              <w:pStyle w:val="TableText"/>
              <w:spacing w:line="240" w:lineRule="auto"/>
              <w:rPr>
                <w:sz w:val="24"/>
                <w:szCs w:val="24"/>
              </w:rPr>
            </w:pPr>
          </w:p>
        </w:tc>
        <w:tc>
          <w:tcPr>
            <w:tcW w:w="5760" w:type="dxa"/>
          </w:tcPr>
          <w:p w:rsidR="009A3E2B" w:rsidRPr="00ED649D" w:rsidRDefault="009A3E2B" w:rsidP="009A3E2B">
            <w:pPr>
              <w:pStyle w:val="TableBlock"/>
              <w:numPr>
                <w:ilvl w:val="0"/>
                <w:numId w:val="10"/>
              </w:numPr>
              <w:tabs>
                <w:tab w:val="left" w:pos="624"/>
              </w:tabs>
              <w:autoSpaceDE/>
              <w:autoSpaceDN/>
              <w:adjustRightInd/>
              <w:spacing w:line="240" w:lineRule="auto"/>
              <w:contextualSpacing/>
              <w:textAlignment w:val="auto"/>
              <w:rPr>
                <w:sz w:val="24"/>
                <w:szCs w:val="24"/>
                <w:rtl/>
              </w:rPr>
            </w:pPr>
            <w:r w:rsidRPr="00ED649D">
              <w:rPr>
                <w:rFonts w:hint="cs"/>
                <w:sz w:val="24"/>
                <w:szCs w:val="24"/>
                <w:rtl/>
              </w:rPr>
              <w:t>הוא סיים תקופת התמחות, כ</w:t>
            </w:r>
            <w:r w:rsidRPr="00ED649D">
              <w:rPr>
                <w:rFonts w:hint="eastAsia"/>
                <w:sz w:val="24"/>
                <w:szCs w:val="24"/>
                <w:rtl/>
              </w:rPr>
              <w:t>פי</w:t>
            </w:r>
            <w:r w:rsidRPr="00ED649D">
              <w:rPr>
                <w:sz w:val="24"/>
                <w:szCs w:val="24"/>
                <w:rtl/>
              </w:rPr>
              <w:t xml:space="preserve"> </w:t>
            </w:r>
            <w:r w:rsidRPr="00ED649D">
              <w:rPr>
                <w:rFonts w:hint="eastAsia"/>
                <w:sz w:val="24"/>
                <w:szCs w:val="24"/>
                <w:rtl/>
              </w:rPr>
              <w:t>שקבע</w:t>
            </w:r>
            <w:r w:rsidRPr="00ED649D">
              <w:rPr>
                <w:sz w:val="24"/>
                <w:szCs w:val="24"/>
                <w:rtl/>
              </w:rPr>
              <w:t xml:space="preserve"> </w:t>
            </w:r>
            <w:r w:rsidRPr="00ED649D">
              <w:rPr>
                <w:rFonts w:hint="eastAsia"/>
                <w:sz w:val="24"/>
                <w:szCs w:val="24"/>
                <w:rtl/>
              </w:rPr>
              <w:t>השר</w:t>
            </w:r>
            <w:r w:rsidRPr="00ED649D">
              <w:rPr>
                <w:rFonts w:hint="cs"/>
                <w:sz w:val="24"/>
                <w:szCs w:val="24"/>
                <w:rtl/>
              </w:rPr>
              <w:t>, באישור ועדת הכלכלה</w:t>
            </w:r>
            <w:r w:rsidRPr="00ED649D">
              <w:rPr>
                <w:sz w:val="24"/>
                <w:szCs w:val="24"/>
                <w:rtl/>
              </w:rPr>
              <w:t xml:space="preserve">; </w:t>
            </w:r>
            <w:r w:rsidRPr="00ED649D">
              <w:rPr>
                <w:rFonts w:hint="cs"/>
                <w:sz w:val="24"/>
                <w:szCs w:val="24"/>
                <w:rtl/>
              </w:rPr>
              <w:t>משך</w:t>
            </w:r>
            <w:r w:rsidRPr="00ED649D">
              <w:rPr>
                <w:sz w:val="24"/>
                <w:szCs w:val="24"/>
                <w:rtl/>
              </w:rPr>
              <w:t xml:space="preserve"> </w:t>
            </w:r>
            <w:r w:rsidRPr="00ED649D">
              <w:rPr>
                <w:rFonts w:hint="cs"/>
                <w:sz w:val="24"/>
                <w:szCs w:val="24"/>
                <w:rtl/>
              </w:rPr>
              <w:t>תקופת</w:t>
            </w:r>
            <w:r w:rsidRPr="00ED649D">
              <w:rPr>
                <w:sz w:val="24"/>
                <w:szCs w:val="24"/>
                <w:rtl/>
              </w:rPr>
              <w:t xml:space="preserve"> </w:t>
            </w:r>
            <w:r w:rsidRPr="00ED649D">
              <w:rPr>
                <w:rFonts w:hint="cs"/>
                <w:sz w:val="24"/>
                <w:szCs w:val="24"/>
                <w:rtl/>
              </w:rPr>
              <w:t>ההתמחות</w:t>
            </w:r>
            <w:r w:rsidRPr="00ED649D">
              <w:rPr>
                <w:sz w:val="24"/>
                <w:szCs w:val="24"/>
                <w:rtl/>
              </w:rPr>
              <w:t xml:space="preserve"> </w:t>
            </w:r>
            <w:r w:rsidRPr="00ED649D">
              <w:rPr>
                <w:rFonts w:hint="cs"/>
                <w:sz w:val="24"/>
                <w:szCs w:val="24"/>
                <w:rtl/>
              </w:rPr>
              <w:t>שיקבע</w:t>
            </w:r>
            <w:r w:rsidRPr="00ED649D">
              <w:rPr>
                <w:sz w:val="24"/>
                <w:szCs w:val="24"/>
                <w:rtl/>
              </w:rPr>
              <w:t xml:space="preserve"> </w:t>
            </w:r>
            <w:r w:rsidRPr="00ED649D">
              <w:rPr>
                <w:rFonts w:hint="cs"/>
                <w:sz w:val="24"/>
                <w:szCs w:val="24"/>
                <w:rtl/>
              </w:rPr>
              <w:t>השר</w:t>
            </w:r>
            <w:r w:rsidRPr="00ED649D">
              <w:rPr>
                <w:sz w:val="24"/>
                <w:szCs w:val="24"/>
                <w:rtl/>
              </w:rPr>
              <w:t xml:space="preserve"> כתנאי ל</w:t>
            </w:r>
            <w:r w:rsidRPr="00ED649D">
              <w:rPr>
                <w:rFonts w:hint="cs"/>
                <w:sz w:val="24"/>
                <w:szCs w:val="24"/>
                <w:rtl/>
              </w:rPr>
              <w:t>מתן</w:t>
            </w:r>
            <w:r w:rsidRPr="00ED649D">
              <w:rPr>
                <w:sz w:val="24"/>
                <w:szCs w:val="24"/>
                <w:rtl/>
              </w:rPr>
              <w:t xml:space="preserve"> </w:t>
            </w:r>
            <w:r w:rsidRPr="00ED649D">
              <w:rPr>
                <w:rFonts w:hint="cs"/>
                <w:sz w:val="24"/>
                <w:szCs w:val="24"/>
                <w:rtl/>
              </w:rPr>
              <w:t>רישיון</w:t>
            </w:r>
            <w:r w:rsidRPr="00ED649D">
              <w:rPr>
                <w:sz w:val="24"/>
                <w:szCs w:val="24"/>
                <w:rtl/>
              </w:rPr>
              <w:t xml:space="preserve"> </w:t>
            </w:r>
            <w:r w:rsidRPr="00ED649D">
              <w:rPr>
                <w:rFonts w:hint="cs"/>
                <w:sz w:val="24"/>
                <w:szCs w:val="24"/>
                <w:rtl/>
              </w:rPr>
              <w:t>לפי</w:t>
            </w:r>
            <w:r w:rsidRPr="00ED649D">
              <w:rPr>
                <w:sz w:val="24"/>
                <w:szCs w:val="24"/>
                <w:rtl/>
              </w:rPr>
              <w:t xml:space="preserve"> </w:t>
            </w:r>
            <w:r w:rsidRPr="00ED649D">
              <w:rPr>
                <w:rFonts w:hint="cs"/>
                <w:sz w:val="24"/>
                <w:szCs w:val="24"/>
                <w:rtl/>
              </w:rPr>
              <w:t>פסקה</w:t>
            </w:r>
            <w:r w:rsidRPr="00ED649D">
              <w:rPr>
                <w:sz w:val="24"/>
                <w:szCs w:val="24"/>
                <w:rtl/>
              </w:rPr>
              <w:t xml:space="preserve"> </w:t>
            </w:r>
            <w:r w:rsidRPr="00ED649D">
              <w:rPr>
                <w:rFonts w:hint="cs"/>
                <w:sz w:val="24"/>
                <w:szCs w:val="24"/>
                <w:rtl/>
              </w:rPr>
              <w:t>זו</w:t>
            </w:r>
            <w:r w:rsidRPr="00ED649D">
              <w:rPr>
                <w:sz w:val="24"/>
                <w:szCs w:val="24"/>
                <w:rtl/>
              </w:rPr>
              <w:t xml:space="preserve"> </w:t>
            </w:r>
            <w:r w:rsidRPr="00ED649D">
              <w:rPr>
                <w:rFonts w:hint="cs"/>
                <w:sz w:val="24"/>
                <w:szCs w:val="24"/>
                <w:rtl/>
              </w:rPr>
              <w:t>לא</w:t>
            </w:r>
            <w:r w:rsidRPr="00ED649D">
              <w:rPr>
                <w:sz w:val="24"/>
                <w:szCs w:val="24"/>
                <w:rtl/>
              </w:rPr>
              <w:t xml:space="preserve"> </w:t>
            </w:r>
            <w:r w:rsidRPr="00ED649D">
              <w:rPr>
                <w:rFonts w:hint="cs"/>
                <w:sz w:val="24"/>
                <w:szCs w:val="24"/>
                <w:rtl/>
              </w:rPr>
              <w:t>יעלה</w:t>
            </w:r>
            <w:r w:rsidRPr="00ED649D">
              <w:rPr>
                <w:sz w:val="24"/>
                <w:szCs w:val="24"/>
                <w:rtl/>
              </w:rPr>
              <w:t xml:space="preserve"> </w:t>
            </w:r>
            <w:r w:rsidRPr="00ED649D">
              <w:rPr>
                <w:rFonts w:hint="cs"/>
                <w:sz w:val="24"/>
                <w:szCs w:val="24"/>
                <w:rtl/>
              </w:rPr>
              <w:t>על</w:t>
            </w:r>
            <w:r w:rsidRPr="00ED649D">
              <w:rPr>
                <w:sz w:val="24"/>
                <w:szCs w:val="24"/>
                <w:rtl/>
              </w:rPr>
              <w:t xml:space="preserve"> </w:t>
            </w:r>
            <w:r w:rsidRPr="00ED649D">
              <w:rPr>
                <w:rFonts w:hint="cs"/>
                <w:sz w:val="24"/>
                <w:szCs w:val="24"/>
                <w:rtl/>
              </w:rPr>
              <w:t>שנה</w:t>
            </w:r>
            <w:r w:rsidRPr="00ED649D">
              <w:rPr>
                <w:sz w:val="24"/>
                <w:szCs w:val="24"/>
                <w:rtl/>
              </w:rPr>
              <w:t>;</w:t>
            </w:r>
          </w:p>
        </w:tc>
      </w:tr>
      <w:tr w:rsidR="009A3E2B" w:rsidRPr="00ED649D" w:rsidTr="009A3E2B">
        <w:trPr>
          <w:cantSplit/>
        </w:trPr>
        <w:tc>
          <w:tcPr>
            <w:tcW w:w="1978" w:type="dxa"/>
          </w:tcPr>
          <w:p w:rsidR="009A3E2B" w:rsidRPr="00ED649D" w:rsidRDefault="009A3E2B" w:rsidP="00A055C7">
            <w:pPr>
              <w:pStyle w:val="TableSideHeading"/>
              <w:spacing w:line="240" w:lineRule="auto"/>
              <w:rPr>
                <w:sz w:val="24"/>
                <w:szCs w:val="24"/>
              </w:rPr>
            </w:pPr>
          </w:p>
        </w:tc>
        <w:tc>
          <w:tcPr>
            <w:tcW w:w="680" w:type="dxa"/>
            <w:gridSpan w:val="2"/>
          </w:tcPr>
          <w:p w:rsidR="009A3E2B" w:rsidRPr="00ED649D" w:rsidRDefault="009A3E2B" w:rsidP="00A055C7">
            <w:pPr>
              <w:pStyle w:val="TableText"/>
              <w:spacing w:line="240" w:lineRule="auto"/>
              <w:rPr>
                <w:sz w:val="24"/>
                <w:szCs w:val="24"/>
              </w:rPr>
            </w:pPr>
          </w:p>
        </w:tc>
        <w:tc>
          <w:tcPr>
            <w:tcW w:w="661" w:type="dxa"/>
            <w:gridSpan w:val="2"/>
          </w:tcPr>
          <w:p w:rsidR="009A3E2B" w:rsidRPr="00ED649D" w:rsidRDefault="009A3E2B" w:rsidP="00A055C7">
            <w:pPr>
              <w:pStyle w:val="TableText"/>
              <w:spacing w:line="240" w:lineRule="auto"/>
              <w:rPr>
                <w:sz w:val="24"/>
                <w:szCs w:val="24"/>
              </w:rPr>
            </w:pPr>
          </w:p>
        </w:tc>
        <w:tc>
          <w:tcPr>
            <w:tcW w:w="5760" w:type="dxa"/>
          </w:tcPr>
          <w:p w:rsidR="009A3E2B" w:rsidRPr="00ED649D" w:rsidRDefault="009A3E2B" w:rsidP="009A3E2B">
            <w:pPr>
              <w:pStyle w:val="TableBlock"/>
              <w:numPr>
                <w:ilvl w:val="0"/>
                <w:numId w:val="10"/>
              </w:numPr>
              <w:tabs>
                <w:tab w:val="left" w:pos="624"/>
              </w:tabs>
              <w:autoSpaceDE/>
              <w:autoSpaceDN/>
              <w:adjustRightInd/>
              <w:spacing w:line="240" w:lineRule="auto"/>
              <w:contextualSpacing/>
              <w:textAlignment w:val="auto"/>
              <w:rPr>
                <w:sz w:val="24"/>
                <w:szCs w:val="24"/>
                <w:rtl/>
              </w:rPr>
            </w:pPr>
            <w:r w:rsidRPr="00ED649D">
              <w:rPr>
                <w:rFonts w:hint="cs"/>
                <w:sz w:val="24"/>
                <w:szCs w:val="24"/>
                <w:rtl/>
              </w:rPr>
              <w:t>הוא עמד בבחינות מקצועיות בנושאים ולפי סדרים, כפי שקבע השר, בהסכמת שר העבודה, הרווחה והשירותים החברתיים, ובאישור ועדת הכלכלה;</w:t>
            </w:r>
          </w:p>
        </w:tc>
      </w:tr>
      <w:tr w:rsidR="009A3E2B" w:rsidRPr="00ED649D" w:rsidTr="009A3E2B">
        <w:trPr>
          <w:cantSplit/>
        </w:trPr>
        <w:tc>
          <w:tcPr>
            <w:tcW w:w="1978" w:type="dxa"/>
          </w:tcPr>
          <w:p w:rsidR="009A3E2B" w:rsidRPr="00ED649D" w:rsidRDefault="009A3E2B" w:rsidP="00A055C7">
            <w:pPr>
              <w:pStyle w:val="TableSideHeading"/>
              <w:spacing w:line="240" w:lineRule="auto"/>
              <w:rPr>
                <w:sz w:val="24"/>
                <w:szCs w:val="24"/>
              </w:rPr>
            </w:pPr>
          </w:p>
        </w:tc>
        <w:tc>
          <w:tcPr>
            <w:tcW w:w="680" w:type="dxa"/>
            <w:gridSpan w:val="2"/>
          </w:tcPr>
          <w:p w:rsidR="009A3E2B" w:rsidRPr="00ED649D" w:rsidRDefault="009A3E2B" w:rsidP="00A055C7">
            <w:pPr>
              <w:pStyle w:val="TableText"/>
              <w:spacing w:line="240" w:lineRule="auto"/>
              <w:rPr>
                <w:sz w:val="24"/>
                <w:szCs w:val="24"/>
              </w:rPr>
            </w:pPr>
          </w:p>
        </w:tc>
        <w:tc>
          <w:tcPr>
            <w:tcW w:w="661" w:type="dxa"/>
            <w:gridSpan w:val="2"/>
          </w:tcPr>
          <w:p w:rsidR="009A3E2B" w:rsidRPr="00ED649D" w:rsidRDefault="009A3E2B" w:rsidP="00A055C7">
            <w:pPr>
              <w:pStyle w:val="TableText"/>
              <w:spacing w:line="240" w:lineRule="auto"/>
              <w:rPr>
                <w:sz w:val="24"/>
                <w:szCs w:val="24"/>
              </w:rPr>
            </w:pPr>
          </w:p>
        </w:tc>
        <w:tc>
          <w:tcPr>
            <w:tcW w:w="5760" w:type="dxa"/>
          </w:tcPr>
          <w:p w:rsidR="009A3E2B" w:rsidRPr="00ED649D" w:rsidRDefault="009A3E2B" w:rsidP="009A3E2B">
            <w:pPr>
              <w:pStyle w:val="TableBlock"/>
              <w:numPr>
                <w:ilvl w:val="0"/>
                <w:numId w:val="10"/>
              </w:numPr>
              <w:tabs>
                <w:tab w:val="left" w:pos="624"/>
              </w:tabs>
              <w:autoSpaceDE/>
              <w:autoSpaceDN/>
              <w:adjustRightInd/>
              <w:spacing w:line="240" w:lineRule="auto"/>
              <w:contextualSpacing/>
              <w:textAlignment w:val="auto"/>
              <w:rPr>
                <w:sz w:val="24"/>
                <w:szCs w:val="24"/>
                <w:rtl/>
              </w:rPr>
            </w:pPr>
            <w:r w:rsidRPr="00ED649D">
              <w:rPr>
                <w:rFonts w:hint="cs"/>
                <w:sz w:val="24"/>
                <w:szCs w:val="24"/>
                <w:rtl/>
              </w:rPr>
              <w:t xml:space="preserve">הוא מבוטח בביטוח לכיסוי חבותו בשל נזקים, בהתאם להוראות לפי סעיף </w:t>
            </w:r>
            <w:r w:rsidRPr="00ED649D">
              <w:rPr>
                <w:sz w:val="24"/>
                <w:szCs w:val="24"/>
                <w:rtl/>
              </w:rPr>
              <w:t>32</w:t>
            </w:r>
            <w:r w:rsidRPr="00ED649D">
              <w:rPr>
                <w:rFonts w:hint="cs"/>
                <w:sz w:val="24"/>
                <w:szCs w:val="24"/>
                <w:rtl/>
              </w:rPr>
              <w:t>.</w:t>
            </w:r>
          </w:p>
        </w:tc>
      </w:tr>
      <w:tr w:rsidR="009A3E2B" w:rsidRPr="00ED649D" w:rsidTr="009A3E2B">
        <w:trPr>
          <w:cantSplit/>
        </w:trPr>
        <w:tc>
          <w:tcPr>
            <w:tcW w:w="1978" w:type="dxa"/>
          </w:tcPr>
          <w:p w:rsidR="009A3E2B" w:rsidRPr="00ED649D" w:rsidRDefault="009A3E2B" w:rsidP="00A055C7">
            <w:pPr>
              <w:pStyle w:val="TableSideHeading"/>
              <w:spacing w:line="240" w:lineRule="auto"/>
              <w:rPr>
                <w:sz w:val="24"/>
                <w:szCs w:val="24"/>
              </w:rPr>
            </w:pPr>
          </w:p>
        </w:tc>
        <w:tc>
          <w:tcPr>
            <w:tcW w:w="680" w:type="dxa"/>
            <w:gridSpan w:val="2"/>
          </w:tcPr>
          <w:p w:rsidR="009A3E2B" w:rsidRPr="00ED649D" w:rsidRDefault="009A3E2B" w:rsidP="00A055C7">
            <w:pPr>
              <w:pStyle w:val="TableText"/>
              <w:spacing w:line="240" w:lineRule="auto"/>
              <w:rPr>
                <w:sz w:val="24"/>
                <w:szCs w:val="24"/>
              </w:rPr>
            </w:pPr>
          </w:p>
        </w:tc>
        <w:tc>
          <w:tcPr>
            <w:tcW w:w="6421" w:type="dxa"/>
            <w:gridSpan w:val="3"/>
          </w:tcPr>
          <w:p w:rsidR="009A3E2B" w:rsidRPr="00ED649D" w:rsidRDefault="009A3E2B" w:rsidP="009A3E2B">
            <w:pPr>
              <w:pStyle w:val="TableBlock"/>
              <w:numPr>
                <w:ilvl w:val="0"/>
                <w:numId w:val="11"/>
              </w:numPr>
              <w:tabs>
                <w:tab w:val="left" w:pos="624"/>
              </w:tabs>
              <w:autoSpaceDE/>
              <w:autoSpaceDN/>
              <w:adjustRightInd/>
              <w:spacing w:line="240" w:lineRule="auto"/>
              <w:contextualSpacing/>
              <w:textAlignment w:val="auto"/>
              <w:rPr>
                <w:sz w:val="24"/>
                <w:szCs w:val="24"/>
              </w:rPr>
            </w:pPr>
            <w:r w:rsidRPr="00ED649D">
              <w:rPr>
                <w:rFonts w:hint="cs"/>
                <w:sz w:val="24"/>
                <w:szCs w:val="24"/>
                <w:rtl/>
              </w:rPr>
              <w:t xml:space="preserve">על אף האמור בסעיף קטן (א), </w:t>
            </w:r>
            <w:r w:rsidRPr="00ED649D">
              <w:rPr>
                <w:sz w:val="24"/>
                <w:szCs w:val="24"/>
                <w:rtl/>
              </w:rPr>
              <w:t xml:space="preserve">המנהל רשאי </w:t>
            </w:r>
            <w:r w:rsidRPr="00ED649D">
              <w:rPr>
                <w:rFonts w:hint="cs"/>
                <w:sz w:val="24"/>
                <w:szCs w:val="24"/>
                <w:rtl/>
              </w:rPr>
              <w:t xml:space="preserve">לתת </w:t>
            </w:r>
            <w:r w:rsidRPr="00ED649D">
              <w:rPr>
                <w:sz w:val="24"/>
                <w:szCs w:val="24"/>
                <w:rtl/>
              </w:rPr>
              <w:t>ל</w:t>
            </w:r>
            <w:r w:rsidRPr="00ED649D">
              <w:rPr>
                <w:rFonts w:hint="cs"/>
                <w:sz w:val="24"/>
                <w:szCs w:val="24"/>
                <w:rtl/>
              </w:rPr>
              <w:t xml:space="preserve">מבקש </w:t>
            </w:r>
            <w:r w:rsidRPr="00ED649D">
              <w:rPr>
                <w:sz w:val="24"/>
                <w:szCs w:val="24"/>
                <w:rtl/>
              </w:rPr>
              <w:t xml:space="preserve">שאינו אזרח </w:t>
            </w:r>
            <w:r w:rsidRPr="00ED649D">
              <w:rPr>
                <w:rFonts w:hint="cs"/>
                <w:sz w:val="24"/>
                <w:szCs w:val="24"/>
                <w:rtl/>
              </w:rPr>
              <w:t>ישראלי ואינו</w:t>
            </w:r>
            <w:r w:rsidRPr="00ED649D">
              <w:rPr>
                <w:sz w:val="24"/>
                <w:szCs w:val="24"/>
                <w:rtl/>
              </w:rPr>
              <w:t xml:space="preserve"> תושב ישראל </w:t>
            </w:r>
            <w:r w:rsidRPr="00ED649D">
              <w:rPr>
                <w:rFonts w:hint="cs"/>
                <w:sz w:val="24"/>
                <w:szCs w:val="24"/>
                <w:rtl/>
              </w:rPr>
              <w:t xml:space="preserve">רישיון </w:t>
            </w:r>
            <w:r w:rsidRPr="00ED649D">
              <w:rPr>
                <w:sz w:val="24"/>
                <w:szCs w:val="24"/>
                <w:rtl/>
              </w:rPr>
              <w:t>ל</w:t>
            </w:r>
            <w:r w:rsidRPr="00ED649D">
              <w:rPr>
                <w:rFonts w:hint="cs"/>
                <w:sz w:val="24"/>
                <w:szCs w:val="24"/>
                <w:rtl/>
              </w:rPr>
              <w:t>ביצוע</w:t>
            </w:r>
            <w:r w:rsidRPr="00ED649D">
              <w:rPr>
                <w:sz w:val="24"/>
                <w:szCs w:val="24"/>
                <w:rtl/>
              </w:rPr>
              <w:t xml:space="preserve"> עבודת גז מסוימת, לתקופה ו</w:t>
            </w:r>
            <w:r w:rsidRPr="00ED649D">
              <w:rPr>
                <w:rFonts w:hint="cs"/>
                <w:sz w:val="24"/>
                <w:szCs w:val="24"/>
                <w:rtl/>
              </w:rPr>
              <w:t>ב</w:t>
            </w:r>
            <w:r w:rsidRPr="00ED649D">
              <w:rPr>
                <w:sz w:val="24"/>
                <w:szCs w:val="24"/>
                <w:rtl/>
              </w:rPr>
              <w:t xml:space="preserve">תנאים </w:t>
            </w:r>
            <w:r w:rsidRPr="00ED649D">
              <w:rPr>
                <w:rFonts w:hint="cs"/>
                <w:sz w:val="24"/>
                <w:szCs w:val="24"/>
                <w:rtl/>
              </w:rPr>
              <w:t>כפי שיורה</w:t>
            </w:r>
            <w:r w:rsidRPr="00ED649D">
              <w:rPr>
                <w:sz w:val="24"/>
                <w:szCs w:val="24"/>
                <w:rtl/>
              </w:rPr>
              <w:t xml:space="preserve">, </w:t>
            </w:r>
            <w:r w:rsidRPr="00ED649D">
              <w:rPr>
                <w:rFonts w:hint="cs"/>
                <w:sz w:val="24"/>
                <w:szCs w:val="24"/>
                <w:rtl/>
              </w:rPr>
              <w:t xml:space="preserve">אם מתקיימים לגביו כל אלה: </w:t>
            </w:r>
          </w:p>
        </w:tc>
      </w:tr>
      <w:tr w:rsidR="009A3E2B" w:rsidRPr="00ED649D" w:rsidTr="009A3E2B">
        <w:trPr>
          <w:cantSplit/>
          <w:trHeight w:val="60"/>
        </w:trPr>
        <w:tc>
          <w:tcPr>
            <w:tcW w:w="1978" w:type="dxa"/>
          </w:tcPr>
          <w:p w:rsidR="009A3E2B" w:rsidRPr="00ED649D" w:rsidRDefault="009A3E2B" w:rsidP="00A055C7">
            <w:pPr>
              <w:pStyle w:val="TableSideHeading"/>
              <w:spacing w:line="240" w:lineRule="auto"/>
              <w:rPr>
                <w:sz w:val="24"/>
                <w:szCs w:val="24"/>
              </w:rPr>
            </w:pPr>
          </w:p>
        </w:tc>
        <w:tc>
          <w:tcPr>
            <w:tcW w:w="660" w:type="dxa"/>
          </w:tcPr>
          <w:p w:rsidR="009A3E2B" w:rsidRPr="00ED649D" w:rsidRDefault="009A3E2B" w:rsidP="00A055C7">
            <w:pPr>
              <w:pStyle w:val="TableText"/>
              <w:spacing w:line="240" w:lineRule="auto"/>
              <w:rPr>
                <w:sz w:val="24"/>
                <w:szCs w:val="24"/>
              </w:rPr>
            </w:pPr>
          </w:p>
        </w:tc>
        <w:tc>
          <w:tcPr>
            <w:tcW w:w="660" w:type="dxa"/>
            <w:gridSpan w:val="2"/>
          </w:tcPr>
          <w:p w:rsidR="009A3E2B" w:rsidRPr="00ED649D" w:rsidRDefault="009A3E2B" w:rsidP="00A055C7">
            <w:pPr>
              <w:pStyle w:val="TableText"/>
              <w:spacing w:line="240" w:lineRule="auto"/>
              <w:rPr>
                <w:sz w:val="24"/>
                <w:szCs w:val="24"/>
              </w:rPr>
            </w:pPr>
          </w:p>
        </w:tc>
        <w:tc>
          <w:tcPr>
            <w:tcW w:w="5781" w:type="dxa"/>
            <w:gridSpan w:val="2"/>
          </w:tcPr>
          <w:p w:rsidR="009A3E2B" w:rsidRPr="00ED649D" w:rsidRDefault="009A3E2B" w:rsidP="009A3E2B">
            <w:pPr>
              <w:pStyle w:val="TableBlock"/>
              <w:numPr>
                <w:ilvl w:val="0"/>
                <w:numId w:val="12"/>
              </w:numPr>
              <w:tabs>
                <w:tab w:val="left" w:pos="624"/>
              </w:tabs>
              <w:spacing w:line="240" w:lineRule="auto"/>
              <w:rPr>
                <w:sz w:val="24"/>
                <w:szCs w:val="24"/>
              </w:rPr>
            </w:pPr>
            <w:r w:rsidRPr="00ED649D">
              <w:rPr>
                <w:sz w:val="24"/>
                <w:szCs w:val="24"/>
                <w:rtl/>
              </w:rPr>
              <w:t>הוא בעל ניסיון</w:t>
            </w:r>
            <w:r w:rsidRPr="00ED649D">
              <w:rPr>
                <w:rFonts w:hint="cs"/>
                <w:sz w:val="24"/>
                <w:szCs w:val="24"/>
                <w:rtl/>
              </w:rPr>
              <w:t>, מומחיות</w:t>
            </w:r>
            <w:r w:rsidRPr="00ED649D">
              <w:rPr>
                <w:sz w:val="24"/>
                <w:szCs w:val="24"/>
                <w:rtl/>
              </w:rPr>
              <w:t xml:space="preserve"> וידע מקצועי לביצוע העבודה</w:t>
            </w:r>
            <w:r w:rsidRPr="00ED649D">
              <w:rPr>
                <w:rFonts w:hint="cs"/>
                <w:sz w:val="24"/>
                <w:szCs w:val="24"/>
                <w:rtl/>
              </w:rPr>
              <w:t>;</w:t>
            </w:r>
          </w:p>
        </w:tc>
      </w:tr>
      <w:tr w:rsidR="009A3E2B" w:rsidRPr="00ED649D" w:rsidTr="009A3E2B">
        <w:trPr>
          <w:cantSplit/>
          <w:trHeight w:val="60"/>
        </w:trPr>
        <w:tc>
          <w:tcPr>
            <w:tcW w:w="1978" w:type="dxa"/>
          </w:tcPr>
          <w:p w:rsidR="009A3E2B" w:rsidRPr="00ED649D" w:rsidRDefault="009A3E2B" w:rsidP="00A055C7">
            <w:pPr>
              <w:pStyle w:val="TableSideHeading"/>
              <w:spacing w:line="240" w:lineRule="auto"/>
              <w:rPr>
                <w:sz w:val="24"/>
                <w:szCs w:val="24"/>
              </w:rPr>
            </w:pPr>
          </w:p>
        </w:tc>
        <w:tc>
          <w:tcPr>
            <w:tcW w:w="660" w:type="dxa"/>
          </w:tcPr>
          <w:p w:rsidR="009A3E2B" w:rsidRPr="00ED649D" w:rsidRDefault="009A3E2B" w:rsidP="00A055C7">
            <w:pPr>
              <w:pStyle w:val="TableText"/>
              <w:spacing w:line="240" w:lineRule="auto"/>
              <w:rPr>
                <w:sz w:val="24"/>
                <w:szCs w:val="24"/>
              </w:rPr>
            </w:pPr>
          </w:p>
        </w:tc>
        <w:tc>
          <w:tcPr>
            <w:tcW w:w="660" w:type="dxa"/>
            <w:gridSpan w:val="2"/>
          </w:tcPr>
          <w:p w:rsidR="009A3E2B" w:rsidRPr="00ED649D" w:rsidRDefault="009A3E2B" w:rsidP="00A055C7">
            <w:pPr>
              <w:pStyle w:val="TableText"/>
              <w:spacing w:line="240" w:lineRule="auto"/>
              <w:rPr>
                <w:sz w:val="24"/>
                <w:szCs w:val="24"/>
              </w:rPr>
            </w:pPr>
          </w:p>
        </w:tc>
        <w:tc>
          <w:tcPr>
            <w:tcW w:w="5781" w:type="dxa"/>
            <w:gridSpan w:val="2"/>
          </w:tcPr>
          <w:p w:rsidR="009A3E2B" w:rsidRPr="00ED649D" w:rsidRDefault="009A3E2B" w:rsidP="009A3E2B">
            <w:pPr>
              <w:pStyle w:val="TableBlock"/>
              <w:numPr>
                <w:ilvl w:val="0"/>
                <w:numId w:val="12"/>
              </w:numPr>
              <w:tabs>
                <w:tab w:val="left" w:pos="624"/>
              </w:tabs>
              <w:spacing w:line="240" w:lineRule="auto"/>
              <w:rPr>
                <w:sz w:val="24"/>
                <w:szCs w:val="24"/>
              </w:rPr>
            </w:pPr>
            <w:r w:rsidRPr="00ED649D">
              <w:rPr>
                <w:rFonts w:hint="cs"/>
                <w:sz w:val="24"/>
                <w:szCs w:val="24"/>
                <w:rtl/>
              </w:rPr>
              <w:t xml:space="preserve">הוא הציג בפני המנהל </w:t>
            </w:r>
            <w:r w:rsidRPr="00ED649D">
              <w:rPr>
                <w:sz w:val="24"/>
                <w:szCs w:val="24"/>
                <w:rtl/>
              </w:rPr>
              <w:t xml:space="preserve">רישיון או תעודה הנדרשים לצורך </w:t>
            </w:r>
            <w:r w:rsidRPr="00ED649D">
              <w:rPr>
                <w:rFonts w:hint="cs"/>
                <w:sz w:val="24"/>
                <w:szCs w:val="24"/>
                <w:rtl/>
              </w:rPr>
              <w:t>ביצוע</w:t>
            </w:r>
            <w:r w:rsidRPr="00ED649D">
              <w:rPr>
                <w:sz w:val="24"/>
                <w:szCs w:val="24"/>
                <w:rtl/>
              </w:rPr>
              <w:t xml:space="preserve"> אותה עבודה במדינה שבה הוא </w:t>
            </w:r>
            <w:r w:rsidRPr="00ED649D">
              <w:rPr>
                <w:rFonts w:hint="cs"/>
                <w:sz w:val="24"/>
                <w:szCs w:val="24"/>
                <w:rtl/>
              </w:rPr>
              <w:t>מבצע</w:t>
            </w:r>
            <w:r w:rsidRPr="00ED649D">
              <w:rPr>
                <w:sz w:val="24"/>
                <w:szCs w:val="24"/>
                <w:rtl/>
              </w:rPr>
              <w:t xml:space="preserve"> </w:t>
            </w:r>
            <w:r w:rsidRPr="00ED649D">
              <w:rPr>
                <w:rFonts w:hint="cs"/>
                <w:sz w:val="24"/>
                <w:szCs w:val="24"/>
                <w:rtl/>
              </w:rPr>
              <w:t xml:space="preserve">את </w:t>
            </w:r>
            <w:r w:rsidRPr="00ED649D">
              <w:rPr>
                <w:sz w:val="24"/>
                <w:szCs w:val="24"/>
                <w:rtl/>
              </w:rPr>
              <w:t>אות</w:t>
            </w:r>
            <w:r w:rsidRPr="00ED649D">
              <w:rPr>
                <w:rFonts w:hint="cs"/>
                <w:sz w:val="24"/>
                <w:szCs w:val="24"/>
                <w:rtl/>
              </w:rPr>
              <w:t>ה עבודה</w:t>
            </w:r>
            <w:r w:rsidRPr="00ED649D">
              <w:rPr>
                <w:sz w:val="24"/>
                <w:szCs w:val="24"/>
                <w:rtl/>
              </w:rPr>
              <w:t>, ככל שר</w:t>
            </w:r>
            <w:r w:rsidRPr="00ED649D">
              <w:rPr>
                <w:rFonts w:hint="cs"/>
                <w:sz w:val="24"/>
                <w:szCs w:val="24"/>
                <w:rtl/>
              </w:rPr>
              <w:t>י</w:t>
            </w:r>
            <w:r w:rsidRPr="00ED649D">
              <w:rPr>
                <w:sz w:val="24"/>
                <w:szCs w:val="24"/>
                <w:rtl/>
              </w:rPr>
              <w:t>שיון או תעודה כאמור נדרשים באותה מדינה</w:t>
            </w:r>
            <w:r w:rsidRPr="00ED649D">
              <w:rPr>
                <w:rFonts w:hint="cs"/>
                <w:sz w:val="24"/>
                <w:szCs w:val="24"/>
                <w:rtl/>
              </w:rPr>
              <w:t>;</w:t>
            </w:r>
          </w:p>
        </w:tc>
      </w:tr>
      <w:tr w:rsidR="009A3E2B" w:rsidRPr="00ED649D" w:rsidTr="009A3E2B">
        <w:trPr>
          <w:cantSplit/>
          <w:trHeight w:val="60"/>
        </w:trPr>
        <w:tc>
          <w:tcPr>
            <w:tcW w:w="1978" w:type="dxa"/>
          </w:tcPr>
          <w:p w:rsidR="009A3E2B" w:rsidRPr="00ED649D" w:rsidRDefault="009A3E2B" w:rsidP="00A055C7">
            <w:pPr>
              <w:pStyle w:val="TableSideHeading"/>
              <w:spacing w:line="240" w:lineRule="auto"/>
              <w:rPr>
                <w:sz w:val="24"/>
                <w:szCs w:val="24"/>
              </w:rPr>
            </w:pPr>
          </w:p>
        </w:tc>
        <w:tc>
          <w:tcPr>
            <w:tcW w:w="660" w:type="dxa"/>
          </w:tcPr>
          <w:p w:rsidR="009A3E2B" w:rsidRPr="00ED649D" w:rsidRDefault="009A3E2B" w:rsidP="00A055C7">
            <w:pPr>
              <w:pStyle w:val="TableText"/>
              <w:spacing w:line="240" w:lineRule="auto"/>
              <w:rPr>
                <w:sz w:val="24"/>
                <w:szCs w:val="24"/>
              </w:rPr>
            </w:pPr>
          </w:p>
        </w:tc>
        <w:tc>
          <w:tcPr>
            <w:tcW w:w="660" w:type="dxa"/>
            <w:gridSpan w:val="2"/>
          </w:tcPr>
          <w:p w:rsidR="009A3E2B" w:rsidRPr="00ED649D" w:rsidRDefault="009A3E2B" w:rsidP="00A055C7">
            <w:pPr>
              <w:pStyle w:val="TableText"/>
              <w:spacing w:line="240" w:lineRule="auto"/>
              <w:rPr>
                <w:sz w:val="24"/>
                <w:szCs w:val="24"/>
              </w:rPr>
            </w:pPr>
          </w:p>
        </w:tc>
        <w:tc>
          <w:tcPr>
            <w:tcW w:w="5781" w:type="dxa"/>
            <w:gridSpan w:val="2"/>
          </w:tcPr>
          <w:p w:rsidR="009A3E2B" w:rsidRPr="00ED649D" w:rsidRDefault="009A3E2B" w:rsidP="009A3E2B">
            <w:pPr>
              <w:pStyle w:val="TableBlock"/>
              <w:numPr>
                <w:ilvl w:val="0"/>
                <w:numId w:val="12"/>
              </w:numPr>
              <w:tabs>
                <w:tab w:val="left" w:pos="624"/>
              </w:tabs>
              <w:spacing w:line="240" w:lineRule="auto"/>
              <w:rPr>
                <w:sz w:val="24"/>
                <w:szCs w:val="24"/>
              </w:rPr>
            </w:pPr>
            <w:r w:rsidRPr="00ED649D">
              <w:rPr>
                <w:rFonts w:hint="cs"/>
                <w:sz w:val="24"/>
                <w:szCs w:val="24"/>
                <w:rtl/>
              </w:rPr>
              <w:t>הוא מבוטח לכיסוי חבותו בשל נזקים, בהתאם להוראות לפי סעיף 32.</w:t>
            </w:r>
          </w:p>
        </w:tc>
      </w:tr>
      <w:tr w:rsidR="009A3E2B" w:rsidRPr="00ED649D" w:rsidTr="009A3E2B">
        <w:trPr>
          <w:cantSplit/>
        </w:trPr>
        <w:tc>
          <w:tcPr>
            <w:tcW w:w="1978" w:type="dxa"/>
          </w:tcPr>
          <w:p w:rsidR="009A3E2B" w:rsidRPr="00ED649D" w:rsidRDefault="009A3E2B" w:rsidP="00A055C7">
            <w:pPr>
              <w:pStyle w:val="TableSideHeading"/>
              <w:spacing w:line="240" w:lineRule="auto"/>
              <w:rPr>
                <w:sz w:val="24"/>
                <w:szCs w:val="24"/>
              </w:rPr>
            </w:pPr>
          </w:p>
        </w:tc>
        <w:tc>
          <w:tcPr>
            <w:tcW w:w="680" w:type="dxa"/>
            <w:gridSpan w:val="2"/>
          </w:tcPr>
          <w:p w:rsidR="009A3E2B" w:rsidRPr="00ED649D" w:rsidRDefault="009A3E2B" w:rsidP="00A055C7">
            <w:pPr>
              <w:pStyle w:val="TableText"/>
              <w:spacing w:line="240" w:lineRule="auto"/>
              <w:rPr>
                <w:sz w:val="24"/>
                <w:szCs w:val="24"/>
              </w:rPr>
            </w:pPr>
          </w:p>
        </w:tc>
        <w:tc>
          <w:tcPr>
            <w:tcW w:w="6421" w:type="dxa"/>
            <w:gridSpan w:val="3"/>
          </w:tcPr>
          <w:p w:rsidR="009A3E2B" w:rsidRPr="00ED649D" w:rsidRDefault="009A3E2B" w:rsidP="009A3E2B">
            <w:pPr>
              <w:pStyle w:val="TableBlock"/>
              <w:numPr>
                <w:ilvl w:val="0"/>
                <w:numId w:val="11"/>
              </w:numPr>
              <w:tabs>
                <w:tab w:val="left" w:pos="624"/>
              </w:tabs>
              <w:autoSpaceDE/>
              <w:autoSpaceDN/>
              <w:adjustRightInd/>
              <w:spacing w:line="240" w:lineRule="auto"/>
              <w:contextualSpacing/>
              <w:textAlignment w:val="auto"/>
              <w:rPr>
                <w:sz w:val="24"/>
                <w:szCs w:val="24"/>
                <w:rtl/>
              </w:rPr>
            </w:pPr>
            <w:r w:rsidRPr="00ED649D">
              <w:rPr>
                <w:rFonts w:hint="cs"/>
                <w:sz w:val="24"/>
                <w:szCs w:val="24"/>
                <w:rtl/>
              </w:rPr>
              <w:t>המנהל</w:t>
            </w:r>
            <w:r w:rsidRPr="00ED649D">
              <w:rPr>
                <w:sz w:val="24"/>
                <w:szCs w:val="24"/>
                <w:rtl/>
              </w:rPr>
              <w:t xml:space="preserve"> רשאי </w:t>
            </w:r>
            <w:r w:rsidRPr="00ED649D">
              <w:rPr>
                <w:rFonts w:hint="cs"/>
                <w:sz w:val="24"/>
                <w:szCs w:val="24"/>
                <w:rtl/>
              </w:rPr>
              <w:t>לסרב</w:t>
            </w:r>
            <w:r w:rsidRPr="00ED649D">
              <w:rPr>
                <w:sz w:val="24"/>
                <w:szCs w:val="24"/>
                <w:rtl/>
              </w:rPr>
              <w:t xml:space="preserve"> </w:t>
            </w:r>
            <w:r w:rsidRPr="00ED649D">
              <w:rPr>
                <w:rFonts w:hint="cs"/>
                <w:sz w:val="24"/>
                <w:szCs w:val="24"/>
                <w:rtl/>
              </w:rPr>
              <w:t>לתת</w:t>
            </w:r>
            <w:r w:rsidRPr="00ED649D">
              <w:rPr>
                <w:sz w:val="24"/>
                <w:szCs w:val="24"/>
                <w:rtl/>
              </w:rPr>
              <w:t xml:space="preserve"> רישיון </w:t>
            </w:r>
            <w:r w:rsidRPr="00ED649D">
              <w:rPr>
                <w:rFonts w:hint="cs"/>
                <w:sz w:val="24"/>
                <w:szCs w:val="24"/>
                <w:rtl/>
              </w:rPr>
              <w:t>עבודת</w:t>
            </w:r>
            <w:r w:rsidRPr="00ED649D">
              <w:rPr>
                <w:sz w:val="24"/>
                <w:szCs w:val="24"/>
                <w:rtl/>
              </w:rPr>
              <w:t xml:space="preserve"> גז למבקש אף אם מתקיימים לגביו התנאים </w:t>
            </w:r>
            <w:r w:rsidRPr="00ED649D">
              <w:rPr>
                <w:rFonts w:hint="cs"/>
                <w:sz w:val="24"/>
                <w:szCs w:val="24"/>
                <w:rtl/>
              </w:rPr>
              <w:t xml:space="preserve">לפי </w:t>
            </w:r>
            <w:r w:rsidRPr="00ED649D">
              <w:rPr>
                <w:sz w:val="24"/>
                <w:szCs w:val="24"/>
                <w:rtl/>
              </w:rPr>
              <w:t xml:space="preserve">סעיף קטן (א), </w:t>
            </w:r>
            <w:r w:rsidRPr="00ED649D">
              <w:rPr>
                <w:rFonts w:hint="cs"/>
                <w:sz w:val="24"/>
                <w:szCs w:val="24"/>
                <w:rtl/>
              </w:rPr>
              <w:t>אם נגד מבקש הרישיון</w:t>
            </w:r>
            <w:r w:rsidRPr="00ED649D">
              <w:rPr>
                <w:sz w:val="24"/>
                <w:szCs w:val="24"/>
                <w:rtl/>
              </w:rPr>
              <w:t xml:space="preserve"> תלויים </w:t>
            </w:r>
            <w:r w:rsidRPr="00ED649D">
              <w:rPr>
                <w:rFonts w:hint="cs"/>
                <w:sz w:val="24"/>
                <w:szCs w:val="24"/>
                <w:rtl/>
              </w:rPr>
              <w:t>ועומדים</w:t>
            </w:r>
            <w:r w:rsidRPr="00ED649D">
              <w:rPr>
                <w:sz w:val="24"/>
                <w:szCs w:val="24"/>
                <w:rtl/>
              </w:rPr>
              <w:t xml:space="preserve"> הליכים בשל עבירה </w:t>
            </w:r>
            <w:r w:rsidRPr="00ED649D">
              <w:rPr>
                <w:rFonts w:hint="cs"/>
                <w:sz w:val="24"/>
                <w:szCs w:val="24"/>
                <w:rtl/>
              </w:rPr>
              <w:t>כאמור</w:t>
            </w:r>
            <w:r w:rsidRPr="00ED649D">
              <w:rPr>
                <w:sz w:val="24"/>
                <w:szCs w:val="24"/>
                <w:rtl/>
              </w:rPr>
              <w:t xml:space="preserve"> בסעיף </w:t>
            </w:r>
            <w:r w:rsidRPr="00ED649D">
              <w:rPr>
                <w:rFonts w:hint="cs"/>
                <w:sz w:val="24"/>
                <w:szCs w:val="24"/>
                <w:rtl/>
              </w:rPr>
              <w:t>קטן (א)(2)</w:t>
            </w:r>
            <w:r w:rsidRPr="00ED649D">
              <w:rPr>
                <w:sz w:val="24"/>
                <w:szCs w:val="24"/>
                <w:rtl/>
              </w:rPr>
              <w:t>,</w:t>
            </w:r>
            <w:r w:rsidRPr="00ED649D">
              <w:rPr>
                <w:rFonts w:hint="cs"/>
                <w:sz w:val="24"/>
                <w:szCs w:val="24"/>
                <w:rtl/>
              </w:rPr>
              <w:t xml:space="preserve"> ו</w:t>
            </w:r>
            <w:r w:rsidRPr="00ED649D">
              <w:rPr>
                <w:sz w:val="24"/>
                <w:szCs w:val="24"/>
                <w:rtl/>
              </w:rPr>
              <w:t xml:space="preserve">בלבד </w:t>
            </w:r>
            <w:r w:rsidRPr="00ED649D">
              <w:rPr>
                <w:rFonts w:hint="cs"/>
                <w:sz w:val="24"/>
                <w:szCs w:val="24"/>
                <w:rtl/>
              </w:rPr>
              <w:t>שנתן</w:t>
            </w:r>
            <w:r w:rsidRPr="00ED649D">
              <w:rPr>
                <w:sz w:val="24"/>
                <w:szCs w:val="24"/>
                <w:rtl/>
              </w:rPr>
              <w:t xml:space="preserve"> </w:t>
            </w:r>
            <w:r w:rsidRPr="00ED649D">
              <w:rPr>
                <w:rFonts w:hint="cs"/>
                <w:sz w:val="24"/>
                <w:szCs w:val="24"/>
                <w:rtl/>
              </w:rPr>
              <w:t>למבקש</w:t>
            </w:r>
            <w:r w:rsidRPr="00ED649D">
              <w:rPr>
                <w:sz w:val="24"/>
                <w:szCs w:val="24"/>
                <w:rtl/>
              </w:rPr>
              <w:t xml:space="preserve"> </w:t>
            </w:r>
            <w:r w:rsidRPr="00ED649D">
              <w:rPr>
                <w:rFonts w:hint="cs"/>
                <w:sz w:val="24"/>
                <w:szCs w:val="24"/>
                <w:rtl/>
              </w:rPr>
              <w:t>הרישיון</w:t>
            </w:r>
            <w:r w:rsidRPr="00ED649D">
              <w:rPr>
                <w:sz w:val="24"/>
                <w:szCs w:val="24"/>
                <w:rtl/>
              </w:rPr>
              <w:t xml:space="preserve"> </w:t>
            </w:r>
            <w:r w:rsidRPr="00ED649D">
              <w:rPr>
                <w:rFonts w:hint="cs"/>
                <w:sz w:val="24"/>
                <w:szCs w:val="24"/>
                <w:rtl/>
              </w:rPr>
              <w:t>הזדמנות</w:t>
            </w:r>
            <w:r w:rsidRPr="00ED649D">
              <w:rPr>
                <w:sz w:val="24"/>
                <w:szCs w:val="24"/>
                <w:rtl/>
              </w:rPr>
              <w:t xml:space="preserve"> </w:t>
            </w:r>
            <w:r w:rsidRPr="00ED649D">
              <w:rPr>
                <w:rFonts w:hint="cs"/>
                <w:sz w:val="24"/>
                <w:szCs w:val="24"/>
                <w:rtl/>
              </w:rPr>
              <w:t>לטעון</w:t>
            </w:r>
            <w:r w:rsidRPr="00ED649D">
              <w:rPr>
                <w:sz w:val="24"/>
                <w:szCs w:val="24"/>
                <w:rtl/>
              </w:rPr>
              <w:t xml:space="preserve"> </w:t>
            </w:r>
            <w:r w:rsidRPr="00ED649D">
              <w:rPr>
                <w:rFonts w:hint="cs"/>
                <w:sz w:val="24"/>
                <w:szCs w:val="24"/>
                <w:rtl/>
              </w:rPr>
              <w:t>את</w:t>
            </w:r>
            <w:r w:rsidRPr="00ED649D">
              <w:rPr>
                <w:sz w:val="24"/>
                <w:szCs w:val="24"/>
                <w:rtl/>
              </w:rPr>
              <w:t xml:space="preserve"> </w:t>
            </w:r>
            <w:r w:rsidRPr="00ED649D">
              <w:rPr>
                <w:rFonts w:hint="cs"/>
                <w:sz w:val="24"/>
                <w:szCs w:val="24"/>
                <w:rtl/>
              </w:rPr>
              <w:t>טענותיו.</w:t>
            </w:r>
          </w:p>
        </w:tc>
      </w:tr>
      <w:tr w:rsidR="009A3E2B" w:rsidRPr="00ED649D" w:rsidTr="009A3E2B">
        <w:trPr>
          <w:cantSplit/>
        </w:trPr>
        <w:tc>
          <w:tcPr>
            <w:tcW w:w="1978" w:type="dxa"/>
          </w:tcPr>
          <w:p w:rsidR="009A3E2B" w:rsidRPr="00ED649D" w:rsidRDefault="009A3E2B" w:rsidP="00A055C7">
            <w:pPr>
              <w:pStyle w:val="TableSideHeading"/>
              <w:spacing w:line="240" w:lineRule="auto"/>
              <w:rPr>
                <w:sz w:val="24"/>
                <w:szCs w:val="24"/>
              </w:rPr>
            </w:pPr>
          </w:p>
        </w:tc>
        <w:tc>
          <w:tcPr>
            <w:tcW w:w="680" w:type="dxa"/>
            <w:gridSpan w:val="2"/>
          </w:tcPr>
          <w:p w:rsidR="009A3E2B" w:rsidRPr="00ED649D" w:rsidRDefault="009A3E2B" w:rsidP="00A055C7">
            <w:pPr>
              <w:pStyle w:val="TableText"/>
              <w:spacing w:line="240" w:lineRule="auto"/>
              <w:rPr>
                <w:sz w:val="24"/>
                <w:szCs w:val="24"/>
              </w:rPr>
            </w:pPr>
          </w:p>
        </w:tc>
        <w:tc>
          <w:tcPr>
            <w:tcW w:w="6421" w:type="dxa"/>
            <w:gridSpan w:val="3"/>
          </w:tcPr>
          <w:p w:rsidR="009A3E2B" w:rsidRPr="00ED649D" w:rsidRDefault="009A3E2B" w:rsidP="009A3E2B">
            <w:pPr>
              <w:pStyle w:val="TableBlock"/>
              <w:numPr>
                <w:ilvl w:val="0"/>
                <w:numId w:val="11"/>
              </w:numPr>
              <w:tabs>
                <w:tab w:val="left" w:pos="624"/>
              </w:tabs>
              <w:autoSpaceDE/>
              <w:autoSpaceDN/>
              <w:adjustRightInd/>
              <w:spacing w:line="240" w:lineRule="auto"/>
              <w:contextualSpacing/>
              <w:textAlignment w:val="auto"/>
              <w:rPr>
                <w:sz w:val="24"/>
                <w:szCs w:val="24"/>
                <w:rtl/>
              </w:rPr>
            </w:pPr>
            <w:r w:rsidRPr="00ED649D">
              <w:rPr>
                <w:rFonts w:hint="cs"/>
                <w:sz w:val="24"/>
                <w:szCs w:val="24"/>
                <w:rtl/>
              </w:rPr>
              <w:t>המנהל רשאי לקבוע תנאים ברישיון עבודת גז.</w:t>
            </w:r>
          </w:p>
        </w:tc>
      </w:tr>
    </w:tbl>
    <w:p w:rsidR="00F7562E" w:rsidRPr="00ED649D" w:rsidRDefault="00F7562E" w:rsidP="00F7562E">
      <w:pPr>
        <w:rPr>
          <w:rtl/>
          <w:lang w:eastAsia="he-IL"/>
        </w:rPr>
      </w:pPr>
    </w:p>
    <w:p w:rsidR="00F7562E" w:rsidRPr="00ED649D" w:rsidRDefault="00F7562E" w:rsidP="00F7562E">
      <w:pPr>
        <w:rPr>
          <w:rtl/>
          <w:lang w:eastAsia="he-IL"/>
        </w:rPr>
      </w:pPr>
      <w:bookmarkStart w:id="1159" w:name="_ETM_Q1_2837283"/>
      <w:bookmarkEnd w:id="1159"/>
      <w:r w:rsidRPr="00ED649D">
        <w:rPr>
          <w:rFonts w:hint="cs"/>
          <w:rtl/>
          <w:lang w:eastAsia="he-IL"/>
        </w:rPr>
        <w:t xml:space="preserve">מדובר בסעיף שקובע את התנאים למתן רישיון. העילות למתן הרישיון </w:t>
      </w:r>
      <w:bookmarkStart w:id="1160" w:name="_ETM_Q1_2842111"/>
      <w:bookmarkEnd w:id="1160"/>
      <w:r w:rsidRPr="00ED649D">
        <w:rPr>
          <w:rFonts w:hint="cs"/>
          <w:rtl/>
          <w:lang w:eastAsia="he-IL"/>
        </w:rPr>
        <w:t xml:space="preserve">דומות מאוד לעילות שקבועות בחוק היום, עם התאמה לחקיקה </w:t>
      </w:r>
      <w:bookmarkStart w:id="1161" w:name="_ETM_Q1_2843909"/>
      <w:bookmarkEnd w:id="1161"/>
      <w:r w:rsidRPr="00ED649D">
        <w:rPr>
          <w:rFonts w:hint="cs"/>
          <w:rtl/>
          <w:lang w:eastAsia="he-IL"/>
        </w:rPr>
        <w:t>עדכנית. מדובר על ישראליו</w:t>
      </w:r>
      <w:r w:rsidR="000E1785" w:rsidRPr="00ED649D">
        <w:rPr>
          <w:rFonts w:hint="cs"/>
          <w:rtl/>
          <w:lang w:eastAsia="he-IL"/>
        </w:rPr>
        <w:t>ּ</w:t>
      </w:r>
      <w:r w:rsidRPr="00ED649D">
        <w:rPr>
          <w:rFonts w:hint="cs"/>
          <w:rtl/>
          <w:lang w:eastAsia="he-IL"/>
        </w:rPr>
        <w:t xml:space="preserve">ת, היעדר הרשעות, ידע וניסיון מקצועי, בחינות, </w:t>
      </w:r>
      <w:bookmarkStart w:id="1162" w:name="_ETM_Q1_2851476"/>
      <w:bookmarkEnd w:id="1162"/>
      <w:r w:rsidRPr="00ED649D">
        <w:rPr>
          <w:rFonts w:hint="cs"/>
          <w:rtl/>
          <w:lang w:eastAsia="he-IL"/>
        </w:rPr>
        <w:t xml:space="preserve">ביטוח. יש תוספת בסעיף קטן (ב) שמתייחסת למתן רישיון למי </w:t>
      </w:r>
      <w:bookmarkStart w:id="1163" w:name="_ETM_Q1_2856263"/>
      <w:bookmarkEnd w:id="1163"/>
      <w:r w:rsidRPr="00ED649D">
        <w:rPr>
          <w:rFonts w:hint="cs"/>
          <w:rtl/>
          <w:lang w:eastAsia="he-IL"/>
        </w:rPr>
        <w:t xml:space="preserve">שהוא לא אזרח ישראלי, שזה דבר שלא קיים בחוק היום. </w:t>
      </w:r>
      <w:bookmarkStart w:id="1164" w:name="_ETM_Q1_2862054"/>
      <w:bookmarkEnd w:id="1164"/>
      <w:r w:rsidRPr="00ED649D">
        <w:rPr>
          <w:rFonts w:hint="cs"/>
          <w:rtl/>
          <w:lang w:eastAsia="he-IL"/>
        </w:rPr>
        <w:t xml:space="preserve">זה נועד לתת מענה למקרים חריגים שבהם יש </w:t>
      </w:r>
      <w:bookmarkStart w:id="1165" w:name="_ETM_Q1_2866672"/>
      <w:bookmarkEnd w:id="1165"/>
      <w:r w:rsidRPr="00ED649D">
        <w:rPr>
          <w:rFonts w:hint="cs"/>
          <w:rtl/>
          <w:lang w:eastAsia="he-IL"/>
        </w:rPr>
        <w:t xml:space="preserve">מומחה שמגיע מחו"ל לצורך ביצוע עבודה מסוימת. </w:t>
      </w:r>
    </w:p>
    <w:p w:rsidR="00F7562E" w:rsidRPr="00ED649D" w:rsidRDefault="00F7562E" w:rsidP="00F7562E">
      <w:pPr>
        <w:rPr>
          <w:rtl/>
          <w:lang w:eastAsia="he-IL"/>
        </w:rPr>
      </w:pPr>
      <w:bookmarkStart w:id="1166" w:name="_ETM_Q1_2866582"/>
      <w:bookmarkStart w:id="1167" w:name="_ETM_Q1_2866635"/>
      <w:bookmarkEnd w:id="1166"/>
      <w:bookmarkEnd w:id="1167"/>
    </w:p>
    <w:p w:rsidR="00F7562E" w:rsidRPr="00ED649D" w:rsidRDefault="00F7562E" w:rsidP="00F7562E">
      <w:pPr>
        <w:pStyle w:val="af6"/>
        <w:keepNext/>
      </w:pPr>
      <w:bookmarkStart w:id="1168" w:name="ET_yor_4758_165"/>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168"/>
    </w:p>
    <w:p w:rsidR="00F7562E" w:rsidRPr="00ED649D" w:rsidRDefault="00F7562E" w:rsidP="00F7562E">
      <w:pPr>
        <w:pStyle w:val="KeepWithNext"/>
        <w:rPr>
          <w:rtl/>
          <w:lang w:eastAsia="he-IL"/>
        </w:rPr>
      </w:pPr>
    </w:p>
    <w:p w:rsidR="00F7562E" w:rsidRPr="00ED649D" w:rsidRDefault="00F7562E" w:rsidP="00F7562E">
      <w:pPr>
        <w:rPr>
          <w:rtl/>
          <w:lang w:eastAsia="he-IL"/>
        </w:rPr>
      </w:pPr>
      <w:bookmarkStart w:id="1169" w:name="_ETM_Q1_2868115"/>
      <w:bookmarkEnd w:id="1169"/>
      <w:r w:rsidRPr="00ED649D">
        <w:rPr>
          <w:rFonts w:hint="cs"/>
          <w:rtl/>
          <w:lang w:eastAsia="he-IL"/>
        </w:rPr>
        <w:t xml:space="preserve">אין בזה הצהרת </w:t>
      </w:r>
      <w:bookmarkStart w:id="1170" w:name="_ETM_Q1_2869895"/>
      <w:bookmarkEnd w:id="1170"/>
      <w:r w:rsidRPr="00ED649D">
        <w:rPr>
          <w:rFonts w:hint="cs"/>
          <w:rtl/>
          <w:lang w:eastAsia="he-IL"/>
        </w:rPr>
        <w:t>כוונות שהולכים להכניס עובדים זרים לתחום?</w:t>
      </w:r>
    </w:p>
    <w:p w:rsidR="00F7562E" w:rsidRPr="00ED649D" w:rsidRDefault="00F7562E" w:rsidP="00F7562E">
      <w:pPr>
        <w:rPr>
          <w:rtl/>
          <w:lang w:eastAsia="he-IL"/>
        </w:rPr>
      </w:pPr>
      <w:bookmarkStart w:id="1171" w:name="_ETM_Q1_2872922"/>
      <w:bookmarkStart w:id="1172" w:name="_ETM_Q1_2873020"/>
      <w:bookmarkEnd w:id="1171"/>
      <w:bookmarkEnd w:id="1172"/>
    </w:p>
    <w:p w:rsidR="00F7562E" w:rsidRPr="00ED649D" w:rsidRDefault="00F7562E" w:rsidP="00F7562E">
      <w:pPr>
        <w:pStyle w:val="af9"/>
        <w:keepNext/>
        <w:rPr>
          <w:lang w:eastAsia="he-IL"/>
        </w:rPr>
      </w:pPr>
      <w:bookmarkStart w:id="1173" w:name="ET_guest_592235_166"/>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1173"/>
    </w:p>
    <w:p w:rsidR="00F7562E" w:rsidRPr="00ED649D" w:rsidRDefault="00F7562E" w:rsidP="00F7562E">
      <w:pPr>
        <w:pStyle w:val="KeepWithNext"/>
        <w:rPr>
          <w:rtl/>
          <w:lang w:eastAsia="he-IL"/>
        </w:rPr>
      </w:pPr>
    </w:p>
    <w:p w:rsidR="00F7562E" w:rsidRPr="00ED649D" w:rsidRDefault="00F7562E" w:rsidP="00F7562E">
      <w:pPr>
        <w:rPr>
          <w:rtl/>
          <w:lang w:eastAsia="he-IL"/>
        </w:rPr>
      </w:pPr>
      <w:r w:rsidRPr="00ED649D">
        <w:rPr>
          <w:rFonts w:hint="cs"/>
          <w:rtl/>
          <w:lang w:eastAsia="he-IL"/>
        </w:rPr>
        <w:t xml:space="preserve">לא, ממש לא. </w:t>
      </w:r>
    </w:p>
    <w:p w:rsidR="00F7562E" w:rsidRPr="00ED649D" w:rsidRDefault="00F7562E" w:rsidP="00F7562E">
      <w:pPr>
        <w:rPr>
          <w:rtl/>
          <w:lang w:eastAsia="he-IL"/>
        </w:rPr>
      </w:pPr>
      <w:bookmarkStart w:id="1174" w:name="_ETM_Q1_2870241"/>
      <w:bookmarkStart w:id="1175" w:name="_ETM_Q1_2870304"/>
      <w:bookmarkEnd w:id="1174"/>
      <w:bookmarkEnd w:id="1175"/>
    </w:p>
    <w:p w:rsidR="00F7562E" w:rsidRPr="00ED649D" w:rsidRDefault="00F7562E" w:rsidP="00F7562E">
      <w:pPr>
        <w:pStyle w:val="a4"/>
        <w:keepNext/>
      </w:pPr>
      <w:bookmarkStart w:id="1176" w:name="ET_speaker_חן_בר_יוסף_167"/>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176"/>
    </w:p>
    <w:p w:rsidR="00F7562E" w:rsidRPr="00ED649D" w:rsidRDefault="00F7562E" w:rsidP="00F7562E">
      <w:pPr>
        <w:pStyle w:val="KeepWithNext"/>
        <w:rPr>
          <w:rtl/>
          <w:lang w:eastAsia="he-IL"/>
        </w:rPr>
      </w:pPr>
    </w:p>
    <w:p w:rsidR="00F7562E" w:rsidRPr="00ED649D" w:rsidRDefault="00F7562E" w:rsidP="00F7562E">
      <w:pPr>
        <w:rPr>
          <w:rtl/>
          <w:lang w:eastAsia="he-IL"/>
        </w:rPr>
      </w:pPr>
      <w:bookmarkStart w:id="1177" w:name="_ETM_Q1_2872340"/>
      <w:bookmarkStart w:id="1178" w:name="_ETM_Q1_2872412"/>
      <w:bookmarkEnd w:id="1177"/>
      <w:bookmarkEnd w:id="1178"/>
      <w:r w:rsidRPr="00ED649D">
        <w:rPr>
          <w:rFonts w:hint="cs"/>
          <w:rtl/>
          <w:lang w:eastAsia="he-IL"/>
        </w:rPr>
        <w:t xml:space="preserve">זה </w:t>
      </w:r>
      <w:bookmarkStart w:id="1179" w:name="_ETM_Q1_2872629"/>
      <w:bookmarkEnd w:id="1179"/>
      <w:r w:rsidRPr="00ED649D">
        <w:rPr>
          <w:rFonts w:hint="cs"/>
          <w:rtl/>
          <w:lang w:eastAsia="he-IL"/>
        </w:rPr>
        <w:t>גם יותר יקר.</w:t>
      </w:r>
      <w:bookmarkStart w:id="1180" w:name="_ETM_Q1_2874342"/>
      <w:bookmarkStart w:id="1181" w:name="_ETM_Q1_2874464"/>
      <w:bookmarkStart w:id="1182" w:name="_ETM_Q1_2876885"/>
      <w:bookmarkEnd w:id="1180"/>
      <w:bookmarkEnd w:id="1181"/>
      <w:bookmarkEnd w:id="1182"/>
    </w:p>
    <w:p w:rsidR="00F7562E" w:rsidRPr="00ED649D" w:rsidRDefault="00F7562E" w:rsidP="00F7562E">
      <w:pPr>
        <w:rPr>
          <w:rtl/>
          <w:lang w:eastAsia="he-IL"/>
        </w:rPr>
      </w:pPr>
      <w:bookmarkStart w:id="1183" w:name="_ETM_Q1_2876983"/>
      <w:bookmarkEnd w:id="1183"/>
    </w:p>
    <w:p w:rsidR="00F7562E" w:rsidRPr="00ED649D" w:rsidRDefault="00F7562E" w:rsidP="00F7562E">
      <w:pPr>
        <w:pStyle w:val="a4"/>
        <w:keepNext/>
      </w:pPr>
      <w:bookmarkStart w:id="1184" w:name="ET_speaker_איתי_עצמון_168"/>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1184"/>
    </w:p>
    <w:p w:rsidR="00F7562E" w:rsidRPr="00ED649D" w:rsidRDefault="00F7562E" w:rsidP="00F7562E">
      <w:pPr>
        <w:pStyle w:val="KeepWithNext"/>
        <w:rPr>
          <w:rtl/>
          <w:lang w:eastAsia="he-IL"/>
        </w:rPr>
      </w:pPr>
    </w:p>
    <w:p w:rsidR="00F7562E" w:rsidRPr="00ED649D" w:rsidRDefault="00F7562E" w:rsidP="00F7562E">
      <w:pPr>
        <w:rPr>
          <w:rtl/>
          <w:lang w:eastAsia="he-IL"/>
        </w:rPr>
      </w:pPr>
      <w:r w:rsidRPr="00ED649D">
        <w:rPr>
          <w:rFonts w:hint="cs"/>
          <w:rtl/>
          <w:lang w:eastAsia="he-IL"/>
        </w:rPr>
        <w:t xml:space="preserve">מדובר על מקרים פרטניים. </w:t>
      </w:r>
    </w:p>
    <w:p w:rsidR="00F7562E" w:rsidRPr="00ED649D" w:rsidRDefault="00F7562E" w:rsidP="00F7562E">
      <w:pPr>
        <w:rPr>
          <w:rtl/>
          <w:lang w:eastAsia="he-IL"/>
        </w:rPr>
      </w:pPr>
      <w:bookmarkStart w:id="1185" w:name="_ETM_Q1_2875860"/>
      <w:bookmarkStart w:id="1186" w:name="_ETM_Q1_2875961"/>
      <w:bookmarkStart w:id="1187" w:name="_ETM_Q1_2877252"/>
      <w:bookmarkEnd w:id="1185"/>
      <w:bookmarkEnd w:id="1186"/>
      <w:bookmarkEnd w:id="1187"/>
    </w:p>
    <w:p w:rsidR="00F7562E" w:rsidRPr="00ED649D" w:rsidRDefault="00F7562E" w:rsidP="00F7562E">
      <w:pPr>
        <w:pStyle w:val="af9"/>
        <w:keepNext/>
        <w:rPr>
          <w:lang w:eastAsia="he-IL"/>
        </w:rPr>
      </w:pPr>
      <w:bookmarkStart w:id="1188" w:name="ET_guest_592235_169"/>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1188"/>
    </w:p>
    <w:p w:rsidR="00F7562E" w:rsidRPr="00ED649D" w:rsidRDefault="00F7562E" w:rsidP="00F7562E">
      <w:pPr>
        <w:pStyle w:val="KeepWithNext"/>
        <w:rPr>
          <w:rtl/>
          <w:lang w:eastAsia="he-IL"/>
        </w:rPr>
      </w:pPr>
    </w:p>
    <w:p w:rsidR="00F7562E" w:rsidRPr="00ED649D" w:rsidRDefault="00F7562E" w:rsidP="00F7562E">
      <w:pPr>
        <w:rPr>
          <w:rtl/>
          <w:lang w:eastAsia="he-IL"/>
        </w:rPr>
      </w:pPr>
      <w:bookmarkStart w:id="1189" w:name="_ETM_Q1_2877826"/>
      <w:bookmarkStart w:id="1190" w:name="_ETM_Q1_2877889"/>
      <w:bookmarkEnd w:id="1189"/>
      <w:bookmarkEnd w:id="1190"/>
      <w:r w:rsidRPr="00ED649D">
        <w:rPr>
          <w:rFonts w:hint="cs"/>
          <w:rtl/>
          <w:lang w:eastAsia="he-IL"/>
        </w:rPr>
        <w:t xml:space="preserve">כן. יש מקרים שאין מומחים בארץ למשהו מסוים. אז קבענו דרישות </w:t>
      </w:r>
      <w:bookmarkStart w:id="1191" w:name="_ETM_Q1_2884305"/>
      <w:bookmarkEnd w:id="1191"/>
      <w:r w:rsidRPr="00ED649D">
        <w:rPr>
          <w:rFonts w:hint="cs"/>
          <w:rtl/>
          <w:lang w:eastAsia="he-IL"/>
        </w:rPr>
        <w:t xml:space="preserve">למתן רישיון נקודתי למומחה כזה לצורך ביצוע עבודה מסוימת. </w:t>
      </w:r>
      <w:bookmarkStart w:id="1192" w:name="_ETM_Q1_2890145"/>
      <w:bookmarkStart w:id="1193" w:name="_ETM_Q1_2895233"/>
      <w:bookmarkEnd w:id="1192"/>
      <w:bookmarkEnd w:id="1193"/>
    </w:p>
    <w:p w:rsidR="008B3089" w:rsidRPr="00ED649D" w:rsidRDefault="008B3089" w:rsidP="00F7562E">
      <w:pPr>
        <w:rPr>
          <w:rtl/>
          <w:lang w:eastAsia="he-IL"/>
        </w:rPr>
      </w:pPr>
      <w:bookmarkStart w:id="1194" w:name="_ETM_Q1_2895350"/>
      <w:bookmarkStart w:id="1195" w:name="_ETM_Q1_2896211"/>
      <w:bookmarkEnd w:id="1194"/>
      <w:bookmarkEnd w:id="1195"/>
    </w:p>
    <w:p w:rsidR="008B3089" w:rsidRPr="00ED649D" w:rsidRDefault="008B3089" w:rsidP="008B3089">
      <w:pPr>
        <w:pStyle w:val="a4"/>
        <w:keepNext/>
      </w:pPr>
      <w:bookmarkStart w:id="1196" w:name="ET_speaker_חן_בר_יוסף_170"/>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196"/>
    </w:p>
    <w:p w:rsidR="008B3089" w:rsidRPr="00ED649D" w:rsidRDefault="008B3089" w:rsidP="008B3089">
      <w:pPr>
        <w:pStyle w:val="KeepWithNext"/>
        <w:rPr>
          <w:rtl/>
          <w:lang w:eastAsia="he-IL"/>
        </w:rPr>
      </w:pPr>
    </w:p>
    <w:p w:rsidR="008B3089" w:rsidRPr="00ED649D" w:rsidRDefault="008B3089" w:rsidP="008B3089">
      <w:pPr>
        <w:rPr>
          <w:rtl/>
          <w:lang w:eastAsia="he-IL"/>
        </w:rPr>
      </w:pPr>
      <w:bookmarkStart w:id="1197" w:name="_ETM_Q1_2896809"/>
      <w:bookmarkStart w:id="1198" w:name="_ETM_Q1_2896893"/>
      <w:bookmarkEnd w:id="1197"/>
      <w:bookmarkEnd w:id="1198"/>
      <w:r w:rsidRPr="00ED649D">
        <w:rPr>
          <w:rFonts w:hint="cs"/>
          <w:rtl/>
          <w:lang w:eastAsia="he-IL"/>
        </w:rPr>
        <w:t xml:space="preserve">לעניין התקנות </w:t>
      </w:r>
      <w:r w:rsidRPr="00ED649D">
        <w:rPr>
          <w:rtl/>
          <w:lang w:eastAsia="he-IL"/>
        </w:rPr>
        <w:t>–</w:t>
      </w:r>
      <w:r w:rsidRPr="00ED649D">
        <w:rPr>
          <w:rFonts w:hint="cs"/>
          <w:rtl/>
          <w:lang w:eastAsia="he-IL"/>
        </w:rPr>
        <w:t xml:space="preserve"> הן כבר קבועות על ידי הוועד</w:t>
      </w:r>
      <w:bookmarkStart w:id="1199" w:name="_ETM_Q1_2900299"/>
      <w:bookmarkEnd w:id="1199"/>
      <w:r w:rsidRPr="00ED649D">
        <w:rPr>
          <w:rFonts w:hint="cs"/>
          <w:rtl/>
          <w:lang w:eastAsia="he-IL"/>
        </w:rPr>
        <w:t xml:space="preserve">ה. כבר אושרו בוועדה. </w:t>
      </w:r>
    </w:p>
    <w:p w:rsidR="008B3089" w:rsidRPr="00ED649D" w:rsidRDefault="008B3089" w:rsidP="008B3089">
      <w:pPr>
        <w:rPr>
          <w:rtl/>
          <w:lang w:eastAsia="he-IL"/>
        </w:rPr>
      </w:pPr>
      <w:bookmarkStart w:id="1200" w:name="_ETM_Q1_2901891"/>
      <w:bookmarkStart w:id="1201" w:name="_ETM_Q1_2902010"/>
      <w:bookmarkEnd w:id="1200"/>
      <w:bookmarkEnd w:id="1201"/>
    </w:p>
    <w:p w:rsidR="008B3089" w:rsidRPr="00ED649D" w:rsidRDefault="008B3089" w:rsidP="008B3089">
      <w:pPr>
        <w:pStyle w:val="af6"/>
        <w:keepNext/>
      </w:pPr>
      <w:bookmarkStart w:id="1202" w:name="ET_yor_4758_17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202"/>
    </w:p>
    <w:p w:rsidR="008B3089" w:rsidRPr="00ED649D" w:rsidRDefault="008B3089" w:rsidP="008B3089">
      <w:pPr>
        <w:pStyle w:val="KeepWithNext"/>
        <w:rPr>
          <w:rtl/>
          <w:lang w:eastAsia="he-IL"/>
        </w:rPr>
      </w:pPr>
    </w:p>
    <w:p w:rsidR="008B3089" w:rsidRPr="00ED649D" w:rsidRDefault="008B3089" w:rsidP="008B3089">
      <w:pPr>
        <w:rPr>
          <w:rtl/>
          <w:lang w:eastAsia="he-IL"/>
        </w:rPr>
      </w:pPr>
      <w:bookmarkStart w:id="1203" w:name="_ETM_Q1_2903781"/>
      <w:bookmarkEnd w:id="1203"/>
      <w:r w:rsidRPr="00ED649D">
        <w:rPr>
          <w:rFonts w:hint="cs"/>
          <w:rtl/>
          <w:lang w:eastAsia="he-IL"/>
        </w:rPr>
        <w:t>יש התייחסויות? אם</w:t>
      </w:r>
      <w:bookmarkStart w:id="1204" w:name="_ETM_Q1_2909669"/>
      <w:bookmarkEnd w:id="1204"/>
      <w:r w:rsidRPr="00ED649D">
        <w:rPr>
          <w:rFonts w:hint="cs"/>
          <w:rtl/>
          <w:lang w:eastAsia="he-IL"/>
        </w:rPr>
        <w:t xml:space="preserve"> לא נעבור להצבעה. </w:t>
      </w:r>
    </w:p>
    <w:p w:rsidR="008B3089" w:rsidRPr="00ED649D" w:rsidRDefault="008B3089" w:rsidP="008B3089">
      <w:pPr>
        <w:rPr>
          <w:rtl/>
          <w:lang w:eastAsia="he-IL"/>
        </w:rPr>
      </w:pPr>
      <w:bookmarkStart w:id="1205" w:name="_ETM_Q1_2915746"/>
      <w:bookmarkStart w:id="1206" w:name="_ETM_Q1_2915854"/>
      <w:bookmarkEnd w:id="1205"/>
      <w:bookmarkEnd w:id="1206"/>
    </w:p>
    <w:p w:rsidR="008B3089" w:rsidRPr="00ED649D" w:rsidRDefault="008B3089" w:rsidP="008B3089">
      <w:pPr>
        <w:pStyle w:val="af9"/>
        <w:keepNext/>
        <w:rPr>
          <w:lang w:eastAsia="he-IL"/>
        </w:rPr>
      </w:pPr>
      <w:bookmarkStart w:id="1207" w:name="ET_guest_799482_172"/>
      <w:r w:rsidRPr="00ED649D">
        <w:rPr>
          <w:rStyle w:val="TagStyle"/>
          <w:rtl/>
        </w:rPr>
        <w:t xml:space="preserve"> &lt;&lt; אורח &gt;&gt; </w:t>
      </w:r>
      <w:r w:rsidRPr="00ED649D">
        <w:rPr>
          <w:rtl/>
          <w:lang w:eastAsia="he-IL"/>
        </w:rPr>
        <w:t>יותם אדמי:</w:t>
      </w:r>
      <w:r w:rsidRPr="00ED649D">
        <w:rPr>
          <w:rStyle w:val="TagStyle"/>
          <w:rtl/>
        </w:rPr>
        <w:t xml:space="preserve"> &lt;&lt; אורח &gt;&gt;</w:t>
      </w:r>
      <w:r w:rsidRPr="00ED649D">
        <w:rPr>
          <w:rtl/>
          <w:lang w:eastAsia="he-IL"/>
        </w:rPr>
        <w:t xml:space="preserve">   </w:t>
      </w:r>
      <w:bookmarkEnd w:id="1207"/>
    </w:p>
    <w:p w:rsidR="008B3089" w:rsidRPr="00ED649D" w:rsidRDefault="008B3089" w:rsidP="008B3089">
      <w:pPr>
        <w:pStyle w:val="KeepWithNext"/>
        <w:rPr>
          <w:rtl/>
          <w:lang w:eastAsia="he-IL"/>
        </w:rPr>
      </w:pPr>
    </w:p>
    <w:p w:rsidR="008B3089" w:rsidRPr="00ED649D" w:rsidRDefault="008B3089" w:rsidP="008B3089">
      <w:pPr>
        <w:rPr>
          <w:rtl/>
          <w:lang w:eastAsia="he-IL"/>
        </w:rPr>
      </w:pPr>
      <w:bookmarkStart w:id="1208" w:name="_ETM_Q1_2917501"/>
      <w:bookmarkStart w:id="1209" w:name="_ETM_Q1_2917580"/>
      <w:bookmarkEnd w:id="1208"/>
      <w:bookmarkEnd w:id="1209"/>
      <w:r w:rsidRPr="00ED649D">
        <w:rPr>
          <w:rFonts w:hint="cs"/>
          <w:rtl/>
          <w:lang w:eastAsia="he-IL"/>
        </w:rPr>
        <w:t xml:space="preserve">יש לי כמה הערות לעניין </w:t>
      </w:r>
      <w:bookmarkStart w:id="1210" w:name="_ETM_Q1_2925218"/>
      <w:bookmarkEnd w:id="1210"/>
      <w:r w:rsidRPr="00ED649D">
        <w:rPr>
          <w:rFonts w:hint="cs"/>
          <w:rtl/>
          <w:lang w:eastAsia="he-IL"/>
        </w:rPr>
        <w:t xml:space="preserve">סעיף 15, הערות שגם כתבנו במכתב למינהל הגז ולוועדה. </w:t>
      </w:r>
      <w:bookmarkStart w:id="1211" w:name="_ETM_Q1_2929140"/>
      <w:bookmarkEnd w:id="1211"/>
      <w:r w:rsidRPr="00ED649D">
        <w:rPr>
          <w:rFonts w:hint="cs"/>
          <w:rtl/>
          <w:lang w:eastAsia="he-IL"/>
        </w:rPr>
        <w:t xml:space="preserve">אחד, לגבי סעיף 15(א)(2), שמדבר על אי-הרשעה בעברות, אנחנו סבורים </w:t>
      </w:r>
      <w:bookmarkStart w:id="1212" w:name="_ETM_Q1_2937594"/>
      <w:bookmarkEnd w:id="1212"/>
      <w:r w:rsidRPr="00ED649D">
        <w:rPr>
          <w:rFonts w:hint="cs"/>
          <w:rtl/>
          <w:lang w:eastAsia="he-IL"/>
        </w:rPr>
        <w:t>שצריך כאן שיהיה איזשהו פירוט של העברות האלה. סך הכול</w:t>
      </w:r>
      <w:bookmarkStart w:id="1213" w:name="_ETM_Q1_2938518"/>
      <w:bookmarkEnd w:id="1213"/>
      <w:r w:rsidRPr="00ED649D">
        <w:rPr>
          <w:rFonts w:hint="cs"/>
          <w:rtl/>
          <w:lang w:eastAsia="he-IL"/>
        </w:rPr>
        <w:t xml:space="preserve"> מדובר בעילה לא לתת לבן אדם רישיון עבודת גז, כלומר </w:t>
      </w:r>
      <w:bookmarkStart w:id="1214" w:name="_ETM_Q1_2946023"/>
      <w:bookmarkEnd w:id="1214"/>
      <w:r w:rsidRPr="00ED649D">
        <w:rPr>
          <w:rFonts w:hint="cs"/>
          <w:rtl/>
          <w:lang w:eastAsia="he-IL"/>
        </w:rPr>
        <w:t xml:space="preserve">להגביל את חופש העיסוק שלו, ולכן נראה לנו שראוי שיהיה </w:t>
      </w:r>
      <w:bookmarkStart w:id="1215" w:name="_ETM_Q1_2948221"/>
      <w:bookmarkEnd w:id="1215"/>
      <w:r w:rsidRPr="00ED649D">
        <w:rPr>
          <w:rFonts w:hint="cs"/>
          <w:rtl/>
          <w:lang w:eastAsia="he-IL"/>
        </w:rPr>
        <w:t>איזשהו פירוט ולא להשאיר את זה באיזשהו נוסח לא ברור</w:t>
      </w:r>
      <w:bookmarkStart w:id="1216" w:name="_ETM_Q1_2950484"/>
      <w:bookmarkEnd w:id="1216"/>
      <w:r w:rsidRPr="00ED649D">
        <w:rPr>
          <w:rFonts w:hint="cs"/>
          <w:rtl/>
          <w:lang w:eastAsia="he-IL"/>
        </w:rPr>
        <w:t xml:space="preserve"> - - -</w:t>
      </w:r>
    </w:p>
    <w:p w:rsidR="008B3089" w:rsidRPr="00ED649D" w:rsidRDefault="008B3089" w:rsidP="008B3089">
      <w:pPr>
        <w:rPr>
          <w:rtl/>
          <w:lang w:eastAsia="he-IL"/>
        </w:rPr>
      </w:pPr>
      <w:bookmarkStart w:id="1217" w:name="_ETM_Q1_2951444"/>
      <w:bookmarkStart w:id="1218" w:name="_ETM_Q1_2951555"/>
      <w:bookmarkEnd w:id="1217"/>
      <w:bookmarkEnd w:id="1218"/>
    </w:p>
    <w:p w:rsidR="008B3089" w:rsidRPr="00ED649D" w:rsidRDefault="008B3089" w:rsidP="008B3089">
      <w:pPr>
        <w:pStyle w:val="af6"/>
        <w:keepNext/>
      </w:pPr>
      <w:bookmarkStart w:id="1219" w:name="ET_yor_4758_17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219"/>
    </w:p>
    <w:p w:rsidR="008B3089" w:rsidRPr="00ED649D" w:rsidRDefault="008B3089" w:rsidP="008B3089">
      <w:pPr>
        <w:pStyle w:val="KeepWithNext"/>
        <w:rPr>
          <w:rtl/>
          <w:lang w:eastAsia="he-IL"/>
        </w:rPr>
      </w:pPr>
    </w:p>
    <w:p w:rsidR="008B3089" w:rsidRPr="00ED649D" w:rsidRDefault="008B3089" w:rsidP="008B3089">
      <w:pPr>
        <w:rPr>
          <w:rtl/>
          <w:lang w:eastAsia="he-IL"/>
        </w:rPr>
      </w:pPr>
      <w:bookmarkStart w:id="1220" w:name="_ETM_Q1_2953110"/>
      <w:bookmarkEnd w:id="1220"/>
      <w:r w:rsidRPr="00ED649D">
        <w:rPr>
          <w:rFonts w:hint="cs"/>
          <w:rtl/>
          <w:lang w:eastAsia="he-IL"/>
        </w:rPr>
        <w:t xml:space="preserve">מיצינו את סוגיית העברות בסעיף הקודם. הלאה. </w:t>
      </w:r>
      <w:bookmarkStart w:id="1221" w:name="_ETM_Q1_2956283"/>
      <w:bookmarkEnd w:id="1221"/>
    </w:p>
    <w:p w:rsidR="008B3089" w:rsidRPr="00ED649D" w:rsidRDefault="008B3089" w:rsidP="008B3089">
      <w:pPr>
        <w:rPr>
          <w:rtl/>
          <w:lang w:eastAsia="he-IL"/>
        </w:rPr>
      </w:pPr>
      <w:bookmarkStart w:id="1222" w:name="_ETM_Q1_2956360"/>
      <w:bookmarkStart w:id="1223" w:name="_ETM_Q1_2957611"/>
      <w:bookmarkEnd w:id="1222"/>
      <w:bookmarkEnd w:id="1223"/>
    </w:p>
    <w:p w:rsidR="008B3089" w:rsidRPr="00ED649D" w:rsidRDefault="008B3089" w:rsidP="008B3089">
      <w:pPr>
        <w:pStyle w:val="af9"/>
        <w:keepNext/>
        <w:rPr>
          <w:lang w:eastAsia="he-IL"/>
        </w:rPr>
      </w:pPr>
      <w:bookmarkStart w:id="1224" w:name="ET_guest_799482_174"/>
      <w:r w:rsidRPr="00ED649D">
        <w:rPr>
          <w:rStyle w:val="TagStyle"/>
          <w:rtl/>
        </w:rPr>
        <w:t xml:space="preserve"> &lt;&lt; אורח &gt;&gt; </w:t>
      </w:r>
      <w:r w:rsidRPr="00ED649D">
        <w:rPr>
          <w:rtl/>
          <w:lang w:eastAsia="he-IL"/>
        </w:rPr>
        <w:t>יותם אדמי:</w:t>
      </w:r>
      <w:r w:rsidRPr="00ED649D">
        <w:rPr>
          <w:rStyle w:val="TagStyle"/>
          <w:rtl/>
        </w:rPr>
        <w:t xml:space="preserve"> &lt;&lt; אורח &gt;&gt;</w:t>
      </w:r>
      <w:r w:rsidRPr="00ED649D">
        <w:rPr>
          <w:rtl/>
          <w:lang w:eastAsia="he-IL"/>
        </w:rPr>
        <w:t xml:space="preserve">   </w:t>
      </w:r>
      <w:bookmarkEnd w:id="1224"/>
    </w:p>
    <w:p w:rsidR="008B3089" w:rsidRPr="00ED649D" w:rsidRDefault="008B3089" w:rsidP="008B3089">
      <w:pPr>
        <w:pStyle w:val="KeepWithNext"/>
        <w:rPr>
          <w:rtl/>
          <w:lang w:eastAsia="he-IL"/>
        </w:rPr>
      </w:pPr>
    </w:p>
    <w:p w:rsidR="008B3089" w:rsidRPr="00ED649D" w:rsidRDefault="008B3089" w:rsidP="008B3089">
      <w:pPr>
        <w:rPr>
          <w:rtl/>
          <w:lang w:eastAsia="he-IL"/>
        </w:rPr>
      </w:pPr>
      <w:bookmarkStart w:id="1225" w:name="_ETM_Q1_2958225"/>
      <w:bookmarkStart w:id="1226" w:name="_ETM_Q1_2958294"/>
      <w:bookmarkEnd w:id="1225"/>
      <w:bookmarkEnd w:id="1226"/>
      <w:r w:rsidRPr="00ED649D">
        <w:rPr>
          <w:rFonts w:hint="cs"/>
          <w:rtl/>
          <w:lang w:eastAsia="he-IL"/>
        </w:rPr>
        <w:t xml:space="preserve">נקודה </w:t>
      </w:r>
      <w:bookmarkStart w:id="1227" w:name="_ETM_Q1_2958842"/>
      <w:bookmarkEnd w:id="1227"/>
      <w:r w:rsidRPr="00ED649D">
        <w:rPr>
          <w:rFonts w:hint="cs"/>
          <w:rtl/>
          <w:lang w:eastAsia="he-IL"/>
        </w:rPr>
        <w:t>נוספת, הבהרה שאמרנ</w:t>
      </w:r>
      <w:r w:rsidR="000E1785" w:rsidRPr="00ED649D">
        <w:rPr>
          <w:rFonts w:hint="cs"/>
          <w:rtl/>
          <w:lang w:eastAsia="he-IL"/>
        </w:rPr>
        <w:t>ו שנקבל ממינהל הגז במסגרת הדיון</w:t>
      </w:r>
      <w:r w:rsidRPr="00ED649D">
        <w:rPr>
          <w:rFonts w:hint="cs"/>
          <w:rtl/>
          <w:lang w:eastAsia="he-IL"/>
        </w:rPr>
        <w:t xml:space="preserve"> לגבי </w:t>
      </w:r>
      <w:bookmarkStart w:id="1228" w:name="_ETM_Q1_2961380"/>
      <w:bookmarkEnd w:id="1228"/>
      <w:r w:rsidRPr="00ED649D">
        <w:rPr>
          <w:rFonts w:hint="cs"/>
          <w:rtl/>
          <w:lang w:eastAsia="he-IL"/>
        </w:rPr>
        <w:t xml:space="preserve">סעיף 15(א)(4). להבהיר שתקופת ההתמחות שם לא תעלה על </w:t>
      </w:r>
      <w:bookmarkStart w:id="1229" w:name="_ETM_Q1_2969113"/>
      <w:bookmarkEnd w:id="1229"/>
      <w:r w:rsidRPr="00ED649D">
        <w:rPr>
          <w:rFonts w:hint="cs"/>
          <w:rtl/>
          <w:lang w:eastAsia="he-IL"/>
        </w:rPr>
        <w:t xml:space="preserve">שנה וזה כמובן מבלי לגרוע מתקופת ההתמחות כפי שהיא </w:t>
      </w:r>
      <w:bookmarkStart w:id="1230" w:name="_ETM_Q1_2974094"/>
      <w:bookmarkEnd w:id="1230"/>
      <w:r w:rsidRPr="00ED649D">
        <w:rPr>
          <w:rFonts w:hint="cs"/>
          <w:rtl/>
          <w:lang w:eastAsia="he-IL"/>
        </w:rPr>
        <w:t xml:space="preserve">קבועה היום בתקנות של רישוי העוסקים בעבודות גפ"ם, שכן מאפשרת </w:t>
      </w:r>
      <w:bookmarkStart w:id="1231" w:name="_ETM_Q1_2976357"/>
      <w:bookmarkEnd w:id="1231"/>
      <w:r w:rsidRPr="00ED649D">
        <w:rPr>
          <w:rFonts w:hint="cs"/>
          <w:rtl/>
          <w:lang w:eastAsia="he-IL"/>
        </w:rPr>
        <w:t xml:space="preserve">פרק זמן של שנתיים לעשות את ההתמחות, אבל בפרקי </w:t>
      </w:r>
      <w:bookmarkStart w:id="1232" w:name="_ETM_Q1_2983360"/>
      <w:bookmarkEnd w:id="1232"/>
      <w:r w:rsidRPr="00ED649D">
        <w:rPr>
          <w:rFonts w:hint="cs"/>
          <w:rtl/>
          <w:lang w:eastAsia="he-IL"/>
        </w:rPr>
        <w:t xml:space="preserve">זמן בתוכה. אני אשמח לקבל את ההבהרה הזאת ממינהל </w:t>
      </w:r>
      <w:bookmarkStart w:id="1233" w:name="_ETM_Q1_2988743"/>
      <w:bookmarkEnd w:id="1233"/>
      <w:r w:rsidRPr="00ED649D">
        <w:rPr>
          <w:rFonts w:hint="cs"/>
          <w:rtl/>
          <w:lang w:eastAsia="he-IL"/>
        </w:rPr>
        <w:t xml:space="preserve">הגז. </w:t>
      </w:r>
    </w:p>
    <w:p w:rsidR="008B3089" w:rsidRPr="00ED649D" w:rsidRDefault="008B3089" w:rsidP="008B3089">
      <w:pPr>
        <w:rPr>
          <w:rtl/>
          <w:lang w:eastAsia="he-IL"/>
        </w:rPr>
      </w:pPr>
      <w:bookmarkStart w:id="1234" w:name="_ETM_Q1_2991538"/>
      <w:bookmarkStart w:id="1235" w:name="_ETM_Q1_2991641"/>
      <w:bookmarkEnd w:id="1234"/>
      <w:bookmarkEnd w:id="1235"/>
    </w:p>
    <w:p w:rsidR="008B3089" w:rsidRPr="00ED649D" w:rsidRDefault="008B3089" w:rsidP="008B3089">
      <w:pPr>
        <w:rPr>
          <w:rtl/>
          <w:lang w:eastAsia="he-IL"/>
        </w:rPr>
      </w:pPr>
      <w:r w:rsidRPr="00ED649D">
        <w:rPr>
          <w:rFonts w:hint="cs"/>
          <w:rtl/>
          <w:lang w:eastAsia="he-IL"/>
        </w:rPr>
        <w:t xml:space="preserve">דבר נוסף, לגבי (ד), שהמנהל רשאי לקבוע </w:t>
      </w:r>
      <w:bookmarkStart w:id="1236" w:name="_ETM_Q1_2990115"/>
      <w:bookmarkEnd w:id="1236"/>
      <w:r w:rsidRPr="00ED649D">
        <w:rPr>
          <w:rFonts w:hint="cs"/>
          <w:rtl/>
          <w:lang w:eastAsia="he-IL"/>
        </w:rPr>
        <w:t xml:space="preserve">תנאים לרישיון עבודת גז. יש כאן הערה שנתנו </w:t>
      </w:r>
      <w:bookmarkStart w:id="1237" w:name="_ETM_Q1_2999068"/>
      <w:bookmarkEnd w:id="1237"/>
      <w:r w:rsidRPr="00ED649D">
        <w:rPr>
          <w:rFonts w:hint="cs"/>
          <w:rtl/>
          <w:lang w:eastAsia="he-IL"/>
        </w:rPr>
        <w:t xml:space="preserve">גם לגבי רישיונות ספקי גז: חשוב לראות שהתנאים האלה </w:t>
      </w:r>
      <w:bookmarkStart w:id="1238" w:name="_ETM_Q1_3004420"/>
      <w:bookmarkEnd w:id="1238"/>
      <w:r w:rsidRPr="00ED649D">
        <w:rPr>
          <w:rFonts w:hint="cs"/>
          <w:rtl/>
          <w:lang w:eastAsia="he-IL"/>
        </w:rPr>
        <w:t xml:space="preserve">יהיו שוויוניים ודומים. אני מזכיר לאדוני שבדיון הקודם הייתה להבנתי </w:t>
      </w:r>
      <w:bookmarkStart w:id="1239" w:name="_ETM_Q1_3011589"/>
      <w:bookmarkEnd w:id="1239"/>
      <w:r w:rsidRPr="00ED649D">
        <w:rPr>
          <w:rFonts w:hint="cs"/>
          <w:rtl/>
          <w:lang w:eastAsia="he-IL"/>
        </w:rPr>
        <w:t xml:space="preserve">הצעת פשרה שאמרה, טוב, לא נקבע את התנאי של שוויוניים </w:t>
      </w:r>
      <w:bookmarkStart w:id="1240" w:name="_ETM_Q1_3017370"/>
      <w:bookmarkEnd w:id="1240"/>
      <w:r w:rsidRPr="00ED649D">
        <w:rPr>
          <w:rFonts w:hint="cs"/>
          <w:rtl/>
          <w:lang w:eastAsia="he-IL"/>
        </w:rPr>
        <w:t xml:space="preserve">ודומים אבל כן נוודא שמפרסמים את הרישיונות של ספקי הגז </w:t>
      </w:r>
      <w:bookmarkStart w:id="1241" w:name="_ETM_Q1_3023341"/>
      <w:bookmarkEnd w:id="1241"/>
      <w:r w:rsidRPr="00ED649D">
        <w:rPr>
          <w:rFonts w:hint="cs"/>
          <w:rtl/>
          <w:lang w:eastAsia="he-IL"/>
        </w:rPr>
        <w:t xml:space="preserve">באתר האינטרנט של מינהל הדלק והגז. היה דיון על זה </w:t>
      </w:r>
      <w:bookmarkStart w:id="1242" w:name="_ETM_Q1_3026868"/>
      <w:bookmarkEnd w:id="1242"/>
      <w:r w:rsidRPr="00ED649D">
        <w:rPr>
          <w:rFonts w:hint="cs"/>
          <w:rtl/>
          <w:lang w:eastAsia="he-IL"/>
        </w:rPr>
        <w:t>ומינהל הגז אמר שהוא יבדוק. אני מדגיש שזה מאוד חשוב</w:t>
      </w:r>
      <w:bookmarkStart w:id="1243" w:name="_ETM_Q1_3032382"/>
      <w:bookmarkEnd w:id="1243"/>
      <w:r w:rsidRPr="00ED649D">
        <w:rPr>
          <w:rFonts w:hint="cs"/>
          <w:rtl/>
          <w:lang w:eastAsia="he-IL"/>
        </w:rPr>
        <w:t xml:space="preserve"> - - -</w:t>
      </w:r>
    </w:p>
    <w:p w:rsidR="008B3089" w:rsidRPr="00ED649D" w:rsidRDefault="008B3089" w:rsidP="008B3089">
      <w:pPr>
        <w:rPr>
          <w:rtl/>
          <w:lang w:eastAsia="he-IL"/>
        </w:rPr>
      </w:pPr>
      <w:bookmarkStart w:id="1244" w:name="_ETM_Q1_3028342"/>
      <w:bookmarkStart w:id="1245" w:name="_ETM_Q1_3028437"/>
      <w:bookmarkEnd w:id="1244"/>
      <w:bookmarkEnd w:id="1245"/>
    </w:p>
    <w:p w:rsidR="008B3089" w:rsidRPr="00ED649D" w:rsidRDefault="008B3089" w:rsidP="008B3089">
      <w:pPr>
        <w:pStyle w:val="af6"/>
        <w:keepNext/>
      </w:pPr>
      <w:bookmarkStart w:id="1246" w:name="ET_yor_4758_175"/>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246"/>
    </w:p>
    <w:p w:rsidR="008B3089" w:rsidRPr="00ED649D" w:rsidRDefault="008B3089" w:rsidP="008B3089">
      <w:pPr>
        <w:pStyle w:val="KeepWithNext"/>
        <w:rPr>
          <w:rtl/>
          <w:lang w:eastAsia="he-IL"/>
        </w:rPr>
      </w:pPr>
    </w:p>
    <w:p w:rsidR="008B3089" w:rsidRPr="00ED649D" w:rsidRDefault="008B3089" w:rsidP="008B3089">
      <w:pPr>
        <w:rPr>
          <w:rtl/>
          <w:lang w:eastAsia="he-IL"/>
        </w:rPr>
      </w:pPr>
      <w:bookmarkStart w:id="1247" w:name="_ETM_Q1_3030467"/>
      <w:bookmarkEnd w:id="1247"/>
      <w:r w:rsidRPr="00ED649D">
        <w:rPr>
          <w:rFonts w:hint="cs"/>
          <w:rtl/>
          <w:lang w:eastAsia="he-IL"/>
        </w:rPr>
        <w:t>אדמי, תודה.</w:t>
      </w:r>
      <w:bookmarkStart w:id="1248" w:name="_ETM_Q1_3034389"/>
      <w:bookmarkStart w:id="1249" w:name="_ETM_Q1_3034493"/>
      <w:bookmarkEnd w:id="1248"/>
      <w:bookmarkEnd w:id="1249"/>
      <w:r w:rsidRPr="00ED649D">
        <w:rPr>
          <w:rFonts w:hint="cs"/>
          <w:rtl/>
          <w:lang w:eastAsia="he-IL"/>
        </w:rPr>
        <w:t xml:space="preserve"> את רוצה להתייחס?</w:t>
      </w:r>
    </w:p>
    <w:p w:rsidR="008B3089" w:rsidRPr="00ED649D" w:rsidRDefault="008B3089" w:rsidP="008B3089">
      <w:pPr>
        <w:rPr>
          <w:rtl/>
          <w:lang w:eastAsia="he-IL"/>
        </w:rPr>
      </w:pPr>
      <w:bookmarkStart w:id="1250" w:name="_ETM_Q1_3034068"/>
      <w:bookmarkStart w:id="1251" w:name="_ETM_Q1_3034163"/>
      <w:bookmarkStart w:id="1252" w:name="_ETM_Q1_3035300"/>
      <w:bookmarkEnd w:id="1250"/>
      <w:bookmarkEnd w:id="1251"/>
      <w:bookmarkEnd w:id="1252"/>
    </w:p>
    <w:p w:rsidR="008B3089" w:rsidRPr="00ED649D" w:rsidRDefault="008B3089" w:rsidP="008B3089">
      <w:pPr>
        <w:pStyle w:val="af9"/>
        <w:keepNext/>
        <w:rPr>
          <w:lang w:eastAsia="he-IL"/>
        </w:rPr>
      </w:pPr>
      <w:bookmarkStart w:id="1253" w:name="ET_guest_592235_176"/>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1253"/>
    </w:p>
    <w:p w:rsidR="008B3089" w:rsidRPr="00ED649D" w:rsidRDefault="008B3089" w:rsidP="008B3089">
      <w:pPr>
        <w:pStyle w:val="KeepWithNext"/>
        <w:rPr>
          <w:rtl/>
          <w:lang w:eastAsia="he-IL"/>
        </w:rPr>
      </w:pPr>
    </w:p>
    <w:p w:rsidR="008B3089" w:rsidRPr="00ED649D" w:rsidRDefault="008B3089" w:rsidP="008B3089">
      <w:pPr>
        <w:rPr>
          <w:rtl/>
          <w:lang w:eastAsia="he-IL"/>
        </w:rPr>
      </w:pPr>
      <w:bookmarkStart w:id="1254" w:name="_ETM_Q1_3035961"/>
      <w:bookmarkStart w:id="1255" w:name="_ETM_Q1_3036026"/>
      <w:bookmarkEnd w:id="1254"/>
      <w:bookmarkEnd w:id="1255"/>
      <w:r w:rsidRPr="00ED649D">
        <w:rPr>
          <w:rFonts w:hint="cs"/>
          <w:rtl/>
          <w:lang w:eastAsia="he-IL"/>
        </w:rPr>
        <w:t xml:space="preserve">לגבי תקופת ההתמחות, 15(א)(4), הכוונה שלנו היא שהשר </w:t>
      </w:r>
      <w:bookmarkStart w:id="1256" w:name="_ETM_Q1_3045879"/>
      <w:bookmarkEnd w:id="1256"/>
      <w:r w:rsidRPr="00ED649D">
        <w:rPr>
          <w:rFonts w:hint="cs"/>
          <w:rtl/>
          <w:lang w:eastAsia="he-IL"/>
        </w:rPr>
        <w:t xml:space="preserve">רשאי לקבוע התמחות לכל היותר שתימשך שנה. בתקנות </w:t>
      </w:r>
      <w:bookmarkStart w:id="1257" w:name="_ETM_Q1_3050257"/>
      <w:bookmarkEnd w:id="1257"/>
      <w:r w:rsidRPr="00ED649D">
        <w:rPr>
          <w:rFonts w:hint="cs"/>
          <w:rtl/>
          <w:lang w:eastAsia="he-IL"/>
        </w:rPr>
        <w:t xml:space="preserve">עמדנו בהגבלה הזאת, זאת אומרת יש שם חובות התמחות של </w:t>
      </w:r>
      <w:bookmarkStart w:id="1258" w:name="_ETM_Q1_3051910"/>
      <w:bookmarkEnd w:id="1258"/>
      <w:r w:rsidRPr="00ED649D">
        <w:rPr>
          <w:rFonts w:hint="cs"/>
          <w:rtl/>
          <w:lang w:eastAsia="he-IL"/>
        </w:rPr>
        <w:t xml:space="preserve">פחות משנה, אבל אפשרנו בתקנות לפרוס את ההתמחות על </w:t>
      </w:r>
      <w:bookmarkStart w:id="1259" w:name="_ETM_Q1_3058916"/>
      <w:bookmarkEnd w:id="1259"/>
      <w:r w:rsidRPr="00ED649D">
        <w:rPr>
          <w:rFonts w:hint="cs"/>
          <w:rtl/>
          <w:lang w:eastAsia="he-IL"/>
        </w:rPr>
        <w:t xml:space="preserve">תקופה ארוכה יותר אם לדוגמה באמצע התקופה המבקש לא </w:t>
      </w:r>
      <w:bookmarkStart w:id="1260" w:name="_ETM_Q1_3063478"/>
      <w:bookmarkEnd w:id="1260"/>
      <w:r w:rsidRPr="00ED649D">
        <w:rPr>
          <w:rFonts w:hint="cs"/>
          <w:rtl/>
          <w:lang w:eastAsia="he-IL"/>
        </w:rPr>
        <w:t xml:space="preserve">עסק בתחום. כך שאנחנו לא חושבים שיש פה סתירה, כי הכוונה היא להגביל את השר כדי שלא יקבע תקופות </w:t>
      </w:r>
      <w:bookmarkStart w:id="1261" w:name="_ETM_Q1_3066082"/>
      <w:bookmarkEnd w:id="1261"/>
      <w:r w:rsidRPr="00ED649D">
        <w:rPr>
          <w:rFonts w:hint="cs"/>
          <w:rtl/>
          <w:lang w:eastAsia="he-IL"/>
        </w:rPr>
        <w:t xml:space="preserve">התמחות שהן ארוכות יותר משנה, ובתקנות אפשרנו לפרוס </w:t>
      </w:r>
      <w:bookmarkStart w:id="1262" w:name="_ETM_Q1_3075697"/>
      <w:bookmarkEnd w:id="1262"/>
      <w:r w:rsidRPr="00ED649D">
        <w:rPr>
          <w:rFonts w:hint="cs"/>
          <w:rtl/>
          <w:lang w:eastAsia="he-IL"/>
        </w:rPr>
        <w:t xml:space="preserve">את תקופת ההתמחות. </w:t>
      </w:r>
    </w:p>
    <w:p w:rsidR="008B3089" w:rsidRPr="00ED649D" w:rsidRDefault="008B3089" w:rsidP="008B3089">
      <w:pPr>
        <w:rPr>
          <w:rtl/>
          <w:lang w:eastAsia="he-IL"/>
        </w:rPr>
      </w:pPr>
      <w:bookmarkStart w:id="1263" w:name="_ETM_Q1_3076222"/>
      <w:bookmarkStart w:id="1264" w:name="_ETM_Q1_3076328"/>
      <w:bookmarkEnd w:id="1263"/>
      <w:bookmarkEnd w:id="1264"/>
    </w:p>
    <w:p w:rsidR="008B3089" w:rsidRPr="00ED649D" w:rsidRDefault="008B3089" w:rsidP="008B3089">
      <w:pPr>
        <w:pStyle w:val="af6"/>
        <w:keepNext/>
        <w:rPr>
          <w:rtl/>
        </w:rPr>
      </w:pPr>
      <w:bookmarkStart w:id="1265" w:name="ET_yor_4758_177"/>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265"/>
    </w:p>
    <w:p w:rsidR="008B3089" w:rsidRPr="00ED649D" w:rsidRDefault="008B3089" w:rsidP="008B3089">
      <w:pPr>
        <w:pStyle w:val="KeepWithNext"/>
        <w:rPr>
          <w:rtl/>
        </w:rPr>
      </w:pPr>
    </w:p>
    <w:p w:rsidR="008B3089" w:rsidRPr="00ED649D" w:rsidRDefault="008B3089" w:rsidP="008B3089">
      <w:pPr>
        <w:rPr>
          <w:rtl/>
        </w:rPr>
      </w:pPr>
      <w:bookmarkStart w:id="1266" w:name="_ETM_Q1_3078206"/>
      <w:bookmarkEnd w:id="1266"/>
      <w:r w:rsidRPr="00ED649D">
        <w:rPr>
          <w:rFonts w:hint="cs"/>
          <w:rtl/>
        </w:rPr>
        <w:t>ומה לגבי ההרצאה שהוא נתן בנושא השני</w:t>
      </w:r>
      <w:bookmarkStart w:id="1267" w:name="_ETM_Q1_3082193"/>
      <w:bookmarkEnd w:id="1267"/>
      <w:r w:rsidRPr="00ED649D">
        <w:rPr>
          <w:rFonts w:hint="cs"/>
          <w:rtl/>
        </w:rPr>
        <w:t>?</w:t>
      </w:r>
      <w:bookmarkStart w:id="1268" w:name="_ETM_Q1_3084011"/>
      <w:bookmarkEnd w:id="1268"/>
    </w:p>
    <w:p w:rsidR="008B3089" w:rsidRPr="00ED649D" w:rsidRDefault="008B3089" w:rsidP="008B3089">
      <w:pPr>
        <w:rPr>
          <w:rtl/>
        </w:rPr>
      </w:pPr>
      <w:bookmarkStart w:id="1269" w:name="_ETM_Q1_3084121"/>
      <w:bookmarkEnd w:id="1269"/>
    </w:p>
    <w:p w:rsidR="008B3089" w:rsidRPr="00ED649D" w:rsidRDefault="008B3089" w:rsidP="008B3089">
      <w:pPr>
        <w:pStyle w:val="a4"/>
        <w:keepNext/>
        <w:rPr>
          <w:rtl/>
        </w:rPr>
      </w:pPr>
      <w:bookmarkStart w:id="1270" w:name="ET_speaker_חן_בר_יוסף_178"/>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270"/>
    </w:p>
    <w:p w:rsidR="008B3089" w:rsidRPr="00ED649D" w:rsidRDefault="008B3089" w:rsidP="008B3089">
      <w:pPr>
        <w:pStyle w:val="KeepWithNext"/>
        <w:rPr>
          <w:rtl/>
        </w:rPr>
      </w:pPr>
    </w:p>
    <w:p w:rsidR="008B3089" w:rsidRPr="00ED649D" w:rsidRDefault="008B3089" w:rsidP="008B3089">
      <w:pPr>
        <w:rPr>
          <w:rtl/>
        </w:rPr>
      </w:pPr>
      <w:r w:rsidRPr="00ED649D">
        <w:rPr>
          <w:rFonts w:hint="cs"/>
          <w:rtl/>
        </w:rPr>
        <w:t xml:space="preserve">זה לא קשור לסעיף הזה. </w:t>
      </w:r>
    </w:p>
    <w:p w:rsidR="008B3089" w:rsidRPr="00ED649D" w:rsidRDefault="008B3089" w:rsidP="008B3089">
      <w:pPr>
        <w:rPr>
          <w:rtl/>
        </w:rPr>
      </w:pPr>
      <w:bookmarkStart w:id="1271" w:name="_ETM_Q1_3084386"/>
      <w:bookmarkStart w:id="1272" w:name="_ETM_Q1_3084507"/>
      <w:bookmarkEnd w:id="1271"/>
      <w:bookmarkEnd w:id="1272"/>
    </w:p>
    <w:p w:rsidR="008B3089" w:rsidRPr="00ED649D" w:rsidRDefault="008B3089" w:rsidP="008B3089">
      <w:pPr>
        <w:pStyle w:val="af6"/>
        <w:keepNext/>
        <w:rPr>
          <w:rtl/>
        </w:rPr>
      </w:pPr>
      <w:bookmarkStart w:id="1273" w:name="ET_yor_4758_17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273"/>
    </w:p>
    <w:p w:rsidR="008B3089" w:rsidRPr="00ED649D" w:rsidRDefault="008B3089" w:rsidP="008B3089">
      <w:pPr>
        <w:pStyle w:val="KeepWithNext"/>
        <w:rPr>
          <w:rtl/>
        </w:rPr>
      </w:pPr>
    </w:p>
    <w:p w:rsidR="008B3089" w:rsidRPr="00ED649D" w:rsidRDefault="008B3089" w:rsidP="008B3089">
      <w:pPr>
        <w:rPr>
          <w:rtl/>
        </w:rPr>
      </w:pPr>
      <w:bookmarkStart w:id="1274" w:name="_ETM_Q1_3086283"/>
      <w:bookmarkEnd w:id="1274"/>
      <w:r w:rsidRPr="00ED649D">
        <w:rPr>
          <w:rFonts w:hint="cs"/>
          <w:rtl/>
        </w:rPr>
        <w:t>הוא הרצה, אני התנתקתי מ</w:t>
      </w:r>
      <w:bookmarkStart w:id="1275" w:name="_ETM_Q1_3085281"/>
      <w:bookmarkEnd w:id="1275"/>
      <w:r w:rsidRPr="00ED649D">
        <w:rPr>
          <w:rFonts w:hint="cs"/>
          <w:rtl/>
        </w:rPr>
        <w:t xml:space="preserve">מנו. </w:t>
      </w:r>
      <w:bookmarkStart w:id="1276" w:name="_ETM_Q1_3086332"/>
      <w:bookmarkEnd w:id="1276"/>
    </w:p>
    <w:p w:rsidR="008B3089" w:rsidRPr="00ED649D" w:rsidRDefault="008B3089" w:rsidP="008B3089">
      <w:pPr>
        <w:rPr>
          <w:rtl/>
        </w:rPr>
      </w:pPr>
      <w:bookmarkStart w:id="1277" w:name="_ETM_Q1_3086442"/>
      <w:bookmarkStart w:id="1278" w:name="_ETM_Q1_3088300"/>
      <w:bookmarkEnd w:id="1277"/>
      <w:bookmarkEnd w:id="1278"/>
    </w:p>
    <w:p w:rsidR="008B3089" w:rsidRPr="00ED649D" w:rsidRDefault="008B3089" w:rsidP="008B3089">
      <w:pPr>
        <w:pStyle w:val="a4"/>
        <w:keepNext/>
        <w:rPr>
          <w:rtl/>
        </w:rPr>
      </w:pPr>
      <w:bookmarkStart w:id="1279" w:name="ET_speaker_חן_בר_יוסף_180"/>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279"/>
    </w:p>
    <w:p w:rsidR="008B3089" w:rsidRPr="00ED649D" w:rsidRDefault="008B3089" w:rsidP="008B3089">
      <w:pPr>
        <w:pStyle w:val="KeepWithNext"/>
        <w:rPr>
          <w:rtl/>
        </w:rPr>
      </w:pPr>
    </w:p>
    <w:p w:rsidR="008B3089" w:rsidRPr="00ED649D" w:rsidRDefault="008B3089" w:rsidP="008B3089">
      <w:pPr>
        <w:rPr>
          <w:rtl/>
        </w:rPr>
      </w:pPr>
      <w:bookmarkStart w:id="1280" w:name="_ETM_Q1_3088883"/>
      <w:bookmarkStart w:id="1281" w:name="_ETM_Q1_3088950"/>
      <w:bookmarkEnd w:id="1280"/>
      <w:bookmarkEnd w:id="1281"/>
      <w:r w:rsidRPr="00ED649D">
        <w:rPr>
          <w:rFonts w:hint="cs"/>
          <w:rtl/>
        </w:rPr>
        <w:t xml:space="preserve">הוא דיבר על פרסום הרישיונות. </w:t>
      </w:r>
    </w:p>
    <w:p w:rsidR="008B3089" w:rsidRPr="00ED649D" w:rsidRDefault="008B3089" w:rsidP="008B3089">
      <w:pPr>
        <w:rPr>
          <w:rtl/>
        </w:rPr>
      </w:pPr>
      <w:bookmarkStart w:id="1282" w:name="_ETM_Q1_3091994"/>
      <w:bookmarkStart w:id="1283" w:name="_ETM_Q1_3092093"/>
      <w:bookmarkStart w:id="1284" w:name="_ETM_Q1_3093545"/>
      <w:bookmarkEnd w:id="1282"/>
      <w:bookmarkEnd w:id="1283"/>
      <w:bookmarkEnd w:id="1284"/>
    </w:p>
    <w:p w:rsidR="008B3089" w:rsidRPr="00ED649D" w:rsidRDefault="008B3089" w:rsidP="008B3089">
      <w:pPr>
        <w:pStyle w:val="af9"/>
        <w:keepNext/>
        <w:rPr>
          <w:rtl/>
        </w:rPr>
      </w:pPr>
      <w:bookmarkStart w:id="1285" w:name="ET_guest_592235_181"/>
      <w:r w:rsidRPr="00ED649D">
        <w:rPr>
          <w:rStyle w:val="TagStyle"/>
          <w:rtl/>
        </w:rPr>
        <w:t xml:space="preserve"> &lt;&lt; אורח &gt;&gt; </w:t>
      </w:r>
      <w:r w:rsidRPr="00ED649D">
        <w:rPr>
          <w:rtl/>
        </w:rPr>
        <w:t>גל נוי אפרת:</w:t>
      </w:r>
      <w:r w:rsidRPr="00ED649D">
        <w:rPr>
          <w:rStyle w:val="TagStyle"/>
          <w:rtl/>
        </w:rPr>
        <w:t xml:space="preserve"> &lt;&lt; אורח &gt;&gt;</w:t>
      </w:r>
      <w:r w:rsidRPr="00ED649D">
        <w:rPr>
          <w:rtl/>
        </w:rPr>
        <w:t xml:space="preserve">   </w:t>
      </w:r>
      <w:bookmarkEnd w:id="1285"/>
    </w:p>
    <w:p w:rsidR="008B3089" w:rsidRPr="00ED649D" w:rsidRDefault="008B3089" w:rsidP="008B3089">
      <w:pPr>
        <w:pStyle w:val="KeepWithNext"/>
        <w:rPr>
          <w:rtl/>
        </w:rPr>
      </w:pPr>
    </w:p>
    <w:p w:rsidR="008B3089" w:rsidRPr="00ED649D" w:rsidRDefault="008B3089" w:rsidP="008B3089">
      <w:pPr>
        <w:rPr>
          <w:rtl/>
        </w:rPr>
      </w:pPr>
      <w:r w:rsidRPr="00ED649D">
        <w:rPr>
          <w:rFonts w:hint="cs"/>
          <w:rtl/>
        </w:rPr>
        <w:t>ז</w:t>
      </w:r>
      <w:bookmarkStart w:id="1286" w:name="_ETM_Q1_3094143"/>
      <w:bookmarkEnd w:id="1286"/>
      <w:r w:rsidRPr="00ED649D">
        <w:rPr>
          <w:rFonts w:hint="cs"/>
          <w:rtl/>
        </w:rPr>
        <w:t>ה</w:t>
      </w:r>
      <w:bookmarkStart w:id="1287" w:name="_ETM_Q1_3094251"/>
      <w:bookmarkEnd w:id="1287"/>
      <w:r w:rsidRPr="00ED649D">
        <w:rPr>
          <w:rFonts w:hint="cs"/>
          <w:rtl/>
        </w:rPr>
        <w:t xml:space="preserve"> פחות רלוונטי לרישיונות </w:t>
      </w:r>
      <w:bookmarkStart w:id="1288" w:name="_ETM_Q1_3091547"/>
      <w:bookmarkEnd w:id="1288"/>
      <w:r w:rsidRPr="00ED649D">
        <w:rPr>
          <w:rFonts w:hint="cs"/>
          <w:rtl/>
        </w:rPr>
        <w:t xml:space="preserve">לעוסקים. אני חושבת שהסוגיה הזאת עלתה בהקשר של רישיונות של </w:t>
      </w:r>
      <w:bookmarkStart w:id="1289" w:name="_ETM_Q1_3098841"/>
      <w:bookmarkEnd w:id="1289"/>
      <w:r w:rsidRPr="00ED649D">
        <w:rPr>
          <w:rFonts w:hint="cs"/>
          <w:rtl/>
        </w:rPr>
        <w:t xml:space="preserve">ספקים, לא לגבי הרישיונות האלה. </w:t>
      </w:r>
    </w:p>
    <w:p w:rsidR="008B3089" w:rsidRPr="00ED649D" w:rsidRDefault="008B3089" w:rsidP="008B3089">
      <w:pPr>
        <w:rPr>
          <w:rtl/>
        </w:rPr>
      </w:pPr>
      <w:bookmarkStart w:id="1290" w:name="_ETM_Q1_3101524"/>
      <w:bookmarkStart w:id="1291" w:name="_ETM_Q1_3101644"/>
      <w:bookmarkEnd w:id="1290"/>
      <w:bookmarkEnd w:id="1291"/>
    </w:p>
    <w:p w:rsidR="008B3089" w:rsidRPr="00ED649D" w:rsidRDefault="008B3089" w:rsidP="008B3089">
      <w:pPr>
        <w:pStyle w:val="a4"/>
        <w:keepNext/>
        <w:rPr>
          <w:rtl/>
        </w:rPr>
      </w:pPr>
      <w:bookmarkStart w:id="1292" w:name="ET_speaker_5918_182"/>
      <w:r w:rsidRPr="00ED649D">
        <w:rPr>
          <w:rStyle w:val="TagStyle"/>
          <w:rtl/>
        </w:rPr>
        <w:t xml:space="preserve"> &lt;&lt; דובר &gt;&gt; </w:t>
      </w:r>
      <w:r w:rsidRPr="00ED649D">
        <w:rPr>
          <w:rtl/>
        </w:rPr>
        <w:t>אימאן ח'טיב יאסין (הרשימה המשותפת):</w:t>
      </w:r>
      <w:r w:rsidRPr="00ED649D">
        <w:rPr>
          <w:rStyle w:val="TagStyle"/>
          <w:rtl/>
        </w:rPr>
        <w:t xml:space="preserve"> &lt;&lt; דובר &gt;&gt;</w:t>
      </w:r>
      <w:r w:rsidRPr="00ED649D">
        <w:rPr>
          <w:rtl/>
        </w:rPr>
        <w:t xml:space="preserve">   </w:t>
      </w:r>
      <w:bookmarkEnd w:id="1292"/>
    </w:p>
    <w:p w:rsidR="008B3089" w:rsidRPr="00ED649D" w:rsidRDefault="008B3089" w:rsidP="008B3089">
      <w:pPr>
        <w:pStyle w:val="KeepWithNext"/>
        <w:rPr>
          <w:rtl/>
        </w:rPr>
      </w:pPr>
    </w:p>
    <w:p w:rsidR="008B3089" w:rsidRPr="00ED649D" w:rsidRDefault="008B3089" w:rsidP="008B3089">
      <w:pPr>
        <w:rPr>
          <w:rtl/>
        </w:rPr>
      </w:pPr>
      <w:r w:rsidRPr="00ED649D">
        <w:rPr>
          <w:rFonts w:hint="cs"/>
          <w:rtl/>
        </w:rPr>
        <w:t xml:space="preserve">רציתי לשאול </w:t>
      </w:r>
      <w:bookmarkStart w:id="1293" w:name="_ETM_Q1_3101022"/>
      <w:bookmarkEnd w:id="1293"/>
      <w:r w:rsidRPr="00ED649D">
        <w:rPr>
          <w:rFonts w:hint="cs"/>
          <w:rtl/>
        </w:rPr>
        <w:t>לגבי סעיף (ד). מה יש בתוך הסעיף הזה?</w:t>
      </w:r>
    </w:p>
    <w:p w:rsidR="008B3089" w:rsidRPr="00ED649D" w:rsidRDefault="008B3089" w:rsidP="008B3089">
      <w:pPr>
        <w:rPr>
          <w:rtl/>
        </w:rPr>
      </w:pPr>
      <w:bookmarkStart w:id="1294" w:name="_ETM_Q1_3107855"/>
      <w:bookmarkStart w:id="1295" w:name="_ETM_Q1_3107982"/>
      <w:bookmarkEnd w:id="1294"/>
      <w:bookmarkEnd w:id="1295"/>
    </w:p>
    <w:p w:rsidR="008B3089" w:rsidRPr="00ED649D" w:rsidRDefault="008B3089" w:rsidP="008B3089">
      <w:pPr>
        <w:pStyle w:val="af6"/>
        <w:keepNext/>
        <w:rPr>
          <w:rtl/>
        </w:rPr>
      </w:pPr>
      <w:bookmarkStart w:id="1296" w:name="ET_yor_4758_18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296"/>
    </w:p>
    <w:p w:rsidR="008B3089" w:rsidRPr="00ED649D" w:rsidRDefault="008B3089" w:rsidP="008B3089">
      <w:pPr>
        <w:pStyle w:val="KeepWithNext"/>
        <w:rPr>
          <w:rtl/>
        </w:rPr>
      </w:pPr>
    </w:p>
    <w:p w:rsidR="00BD2738" w:rsidRPr="00ED649D" w:rsidRDefault="008B3089" w:rsidP="008B3089">
      <w:pPr>
        <w:rPr>
          <w:rtl/>
        </w:rPr>
      </w:pPr>
      <w:r w:rsidRPr="00ED649D">
        <w:rPr>
          <w:rFonts w:hint="cs"/>
          <w:rtl/>
        </w:rPr>
        <w:t xml:space="preserve">המנהל </w:t>
      </w:r>
      <w:bookmarkStart w:id="1297" w:name="_ETM_Q1_3107203"/>
      <w:bookmarkEnd w:id="1297"/>
      <w:r w:rsidRPr="00ED649D">
        <w:rPr>
          <w:rFonts w:hint="cs"/>
          <w:rtl/>
        </w:rPr>
        <w:t xml:space="preserve">רשאי לקבוע תנאים ברישיון </w:t>
      </w:r>
      <w:r w:rsidR="00BD2738" w:rsidRPr="00ED649D">
        <w:rPr>
          <w:rFonts w:hint="cs"/>
          <w:rtl/>
        </w:rPr>
        <w:t xml:space="preserve">עבודת גז. </w:t>
      </w:r>
    </w:p>
    <w:p w:rsidR="00BD2738" w:rsidRPr="00ED649D" w:rsidRDefault="00BD2738" w:rsidP="008B3089">
      <w:pPr>
        <w:rPr>
          <w:rtl/>
        </w:rPr>
      </w:pPr>
      <w:bookmarkStart w:id="1298" w:name="_ETM_Q1_3107371"/>
      <w:bookmarkStart w:id="1299" w:name="_ETM_Q1_3107490"/>
      <w:bookmarkEnd w:id="1298"/>
      <w:bookmarkEnd w:id="1299"/>
    </w:p>
    <w:p w:rsidR="00BD2738" w:rsidRPr="00ED649D" w:rsidRDefault="00BD2738" w:rsidP="00BD2738">
      <w:pPr>
        <w:pStyle w:val="af9"/>
        <w:keepNext/>
        <w:rPr>
          <w:rtl/>
        </w:rPr>
      </w:pPr>
      <w:bookmarkStart w:id="1300" w:name="ET_guest_592235_184"/>
      <w:r w:rsidRPr="00ED649D">
        <w:rPr>
          <w:rStyle w:val="TagStyle"/>
          <w:rtl/>
        </w:rPr>
        <w:t xml:space="preserve"> &lt;&lt; אורח &gt;&gt; </w:t>
      </w:r>
      <w:r w:rsidRPr="00ED649D">
        <w:rPr>
          <w:rtl/>
        </w:rPr>
        <w:t>גל נוי אפרת:</w:t>
      </w:r>
      <w:r w:rsidRPr="00ED649D">
        <w:rPr>
          <w:rStyle w:val="TagStyle"/>
          <w:rtl/>
        </w:rPr>
        <w:t xml:space="preserve"> &lt;&lt; אורח &gt;&gt;</w:t>
      </w:r>
      <w:r w:rsidRPr="00ED649D">
        <w:rPr>
          <w:rtl/>
        </w:rPr>
        <w:t xml:space="preserve">   </w:t>
      </w:r>
      <w:bookmarkEnd w:id="1300"/>
    </w:p>
    <w:p w:rsidR="00BD2738" w:rsidRPr="00ED649D" w:rsidRDefault="00BD2738" w:rsidP="00BD2738">
      <w:pPr>
        <w:pStyle w:val="KeepWithNext"/>
        <w:rPr>
          <w:rtl/>
        </w:rPr>
      </w:pPr>
    </w:p>
    <w:p w:rsidR="00BD2738" w:rsidRPr="00ED649D" w:rsidRDefault="00BD2738" w:rsidP="00BD2738">
      <w:pPr>
        <w:rPr>
          <w:rtl/>
        </w:rPr>
      </w:pPr>
      <w:bookmarkStart w:id="1301" w:name="_ETM_Q1_3109971"/>
      <w:bookmarkStart w:id="1302" w:name="_ETM_Q1_3110035"/>
      <w:bookmarkEnd w:id="1301"/>
      <w:bookmarkEnd w:id="1302"/>
      <w:r w:rsidRPr="00ED649D">
        <w:rPr>
          <w:rFonts w:hint="cs"/>
          <w:rtl/>
        </w:rPr>
        <w:t xml:space="preserve">זה סעיף שמקובל </w:t>
      </w:r>
      <w:bookmarkStart w:id="1303" w:name="_ETM_Q1_3111914"/>
      <w:bookmarkEnd w:id="1303"/>
      <w:r w:rsidRPr="00ED649D">
        <w:rPr>
          <w:rFonts w:hint="cs"/>
          <w:rtl/>
        </w:rPr>
        <w:t xml:space="preserve">בכל חקיקה. </w:t>
      </w:r>
      <w:bookmarkStart w:id="1304" w:name="_ETM_Q1_3110312"/>
      <w:bookmarkEnd w:id="1304"/>
    </w:p>
    <w:p w:rsidR="00BD2738" w:rsidRPr="00ED649D" w:rsidRDefault="00BD2738" w:rsidP="00BD2738">
      <w:pPr>
        <w:rPr>
          <w:rtl/>
        </w:rPr>
      </w:pPr>
      <w:bookmarkStart w:id="1305" w:name="_ETM_Q1_3110396"/>
      <w:bookmarkEnd w:id="1305"/>
    </w:p>
    <w:p w:rsidR="00BD2738" w:rsidRPr="00ED649D" w:rsidRDefault="00BD2738" w:rsidP="00BD2738">
      <w:pPr>
        <w:pStyle w:val="af6"/>
        <w:keepNext/>
        <w:rPr>
          <w:rtl/>
        </w:rPr>
      </w:pPr>
      <w:bookmarkStart w:id="1306" w:name="ET_yor_4758_185"/>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306"/>
    </w:p>
    <w:p w:rsidR="00BD2738" w:rsidRPr="00ED649D" w:rsidRDefault="00BD2738" w:rsidP="00BD2738">
      <w:pPr>
        <w:pStyle w:val="KeepWithNext"/>
        <w:rPr>
          <w:rtl/>
        </w:rPr>
      </w:pPr>
    </w:p>
    <w:p w:rsidR="00BD2738" w:rsidRPr="00ED649D" w:rsidRDefault="00BD2738" w:rsidP="00BD2738">
      <w:pPr>
        <w:rPr>
          <w:rtl/>
        </w:rPr>
      </w:pPr>
      <w:bookmarkStart w:id="1307" w:name="_ETM_Q1_3111918"/>
      <w:bookmarkEnd w:id="1307"/>
      <w:r w:rsidRPr="00ED649D">
        <w:rPr>
          <w:rFonts w:hint="cs"/>
          <w:rtl/>
        </w:rPr>
        <w:t xml:space="preserve">היא שואלת איזה סוג של תנאים. </w:t>
      </w:r>
    </w:p>
    <w:p w:rsidR="00BD2738" w:rsidRPr="00ED649D" w:rsidRDefault="00BD2738" w:rsidP="00BD2738">
      <w:pPr>
        <w:rPr>
          <w:rtl/>
        </w:rPr>
      </w:pPr>
      <w:bookmarkStart w:id="1308" w:name="_ETM_Q1_3115658"/>
      <w:bookmarkStart w:id="1309" w:name="_ETM_Q1_3115749"/>
      <w:bookmarkStart w:id="1310" w:name="_ETM_Q1_3117257"/>
      <w:bookmarkEnd w:id="1308"/>
      <w:bookmarkEnd w:id="1309"/>
      <w:bookmarkEnd w:id="1310"/>
    </w:p>
    <w:p w:rsidR="00BD2738" w:rsidRPr="00ED649D" w:rsidRDefault="00BD2738" w:rsidP="00BD2738">
      <w:pPr>
        <w:pStyle w:val="af9"/>
        <w:keepNext/>
        <w:rPr>
          <w:rtl/>
        </w:rPr>
      </w:pPr>
      <w:bookmarkStart w:id="1311" w:name="ET_guest_592235_186"/>
      <w:r w:rsidRPr="00ED649D">
        <w:rPr>
          <w:rStyle w:val="TagStyle"/>
          <w:rtl/>
        </w:rPr>
        <w:t xml:space="preserve"> &lt;&lt; אורח &gt;&gt; </w:t>
      </w:r>
      <w:r w:rsidRPr="00ED649D">
        <w:rPr>
          <w:rtl/>
        </w:rPr>
        <w:t>גל נוי אפרת:</w:t>
      </w:r>
      <w:r w:rsidRPr="00ED649D">
        <w:rPr>
          <w:rStyle w:val="TagStyle"/>
          <w:rtl/>
        </w:rPr>
        <w:t xml:space="preserve"> &lt;&lt; אורח &gt;&gt;</w:t>
      </w:r>
      <w:r w:rsidRPr="00ED649D">
        <w:rPr>
          <w:rtl/>
        </w:rPr>
        <w:t xml:space="preserve">   </w:t>
      </w:r>
      <w:bookmarkEnd w:id="1311"/>
    </w:p>
    <w:p w:rsidR="00BD2738" w:rsidRPr="00ED649D" w:rsidRDefault="00BD2738" w:rsidP="00BD2738">
      <w:pPr>
        <w:pStyle w:val="KeepWithNext"/>
        <w:rPr>
          <w:rtl/>
        </w:rPr>
      </w:pPr>
    </w:p>
    <w:p w:rsidR="00BD2738" w:rsidRPr="00ED649D" w:rsidRDefault="00BD2738" w:rsidP="00BD2738">
      <w:pPr>
        <w:rPr>
          <w:rtl/>
        </w:rPr>
      </w:pPr>
      <w:bookmarkStart w:id="1312" w:name="_ETM_Q1_3117817"/>
      <w:bookmarkStart w:id="1313" w:name="_ETM_Q1_3117878"/>
      <w:bookmarkEnd w:id="1312"/>
      <w:bookmarkEnd w:id="1313"/>
      <w:r w:rsidRPr="00ED649D">
        <w:rPr>
          <w:rFonts w:hint="cs"/>
          <w:rtl/>
        </w:rPr>
        <w:t xml:space="preserve">זה סעיף </w:t>
      </w:r>
      <w:bookmarkStart w:id="1314" w:name="_ETM_Q1_3118586"/>
      <w:bookmarkEnd w:id="1314"/>
      <w:r w:rsidRPr="00ED649D">
        <w:rPr>
          <w:rFonts w:hint="cs"/>
          <w:rtl/>
        </w:rPr>
        <w:t xml:space="preserve">שמקובל בכל חקיקה שמסמיכה רגולטור לתת רישיון. היא מסמיכה אותו לקבוע תנאים ברישיון. </w:t>
      </w:r>
    </w:p>
    <w:p w:rsidR="00BD2738" w:rsidRPr="00ED649D" w:rsidRDefault="00BD2738" w:rsidP="00BD2738">
      <w:pPr>
        <w:rPr>
          <w:rtl/>
        </w:rPr>
      </w:pPr>
      <w:bookmarkStart w:id="1315" w:name="_ETM_Q1_3124654"/>
      <w:bookmarkStart w:id="1316" w:name="_ETM_Q1_3124735"/>
      <w:bookmarkEnd w:id="1315"/>
      <w:bookmarkEnd w:id="1316"/>
    </w:p>
    <w:p w:rsidR="00BD2738" w:rsidRPr="00ED649D" w:rsidRDefault="00BD2738" w:rsidP="00BD2738">
      <w:pPr>
        <w:pStyle w:val="a4"/>
        <w:keepNext/>
        <w:rPr>
          <w:rtl/>
        </w:rPr>
      </w:pPr>
      <w:bookmarkStart w:id="1317" w:name="ET_speaker_5918_187"/>
      <w:r w:rsidRPr="00ED649D">
        <w:rPr>
          <w:rStyle w:val="TagStyle"/>
          <w:rtl/>
        </w:rPr>
        <w:t xml:space="preserve"> &lt;&lt; דובר &gt;&gt; </w:t>
      </w:r>
      <w:r w:rsidRPr="00ED649D">
        <w:rPr>
          <w:rtl/>
        </w:rPr>
        <w:t>אימאן ח'טיב יאסין (הרשימה המשותפת):</w:t>
      </w:r>
      <w:r w:rsidRPr="00ED649D">
        <w:rPr>
          <w:rStyle w:val="TagStyle"/>
          <w:rtl/>
        </w:rPr>
        <w:t xml:space="preserve"> &lt;&lt; דובר &gt;&gt;</w:t>
      </w:r>
      <w:r w:rsidRPr="00ED649D">
        <w:rPr>
          <w:rtl/>
        </w:rPr>
        <w:t xml:space="preserve">   </w:t>
      </w:r>
      <w:bookmarkEnd w:id="1317"/>
    </w:p>
    <w:p w:rsidR="00BD2738" w:rsidRPr="00ED649D" w:rsidRDefault="00BD2738" w:rsidP="00BD2738">
      <w:pPr>
        <w:pStyle w:val="KeepWithNext"/>
        <w:rPr>
          <w:rtl/>
        </w:rPr>
      </w:pPr>
    </w:p>
    <w:p w:rsidR="00BD2738" w:rsidRPr="00ED649D" w:rsidRDefault="00BD2738" w:rsidP="00BD2738">
      <w:pPr>
        <w:rPr>
          <w:rtl/>
        </w:rPr>
      </w:pPr>
      <w:r w:rsidRPr="00ED649D">
        <w:rPr>
          <w:rFonts w:hint="cs"/>
          <w:rtl/>
        </w:rPr>
        <w:t xml:space="preserve">האם עד כדי כך </w:t>
      </w:r>
      <w:bookmarkStart w:id="1318" w:name="_ETM_Q1_3125655"/>
      <w:bookmarkEnd w:id="1318"/>
      <w:r w:rsidRPr="00ED649D">
        <w:rPr>
          <w:rFonts w:hint="cs"/>
          <w:rtl/>
        </w:rPr>
        <w:t>שהוא יכול לקבוע דברים מהותיים, כולל סתירה של דברים אחרי</w:t>
      </w:r>
      <w:bookmarkStart w:id="1319" w:name="_ETM_Q1_3130963"/>
      <w:bookmarkEnd w:id="1319"/>
      <w:r w:rsidRPr="00ED649D">
        <w:rPr>
          <w:rFonts w:hint="cs"/>
          <w:rtl/>
        </w:rPr>
        <w:t>ם פה?</w:t>
      </w:r>
    </w:p>
    <w:p w:rsidR="00BD2738" w:rsidRPr="00ED649D" w:rsidRDefault="00BD2738" w:rsidP="00BD2738">
      <w:pPr>
        <w:rPr>
          <w:rtl/>
        </w:rPr>
      </w:pPr>
      <w:bookmarkStart w:id="1320" w:name="_ETM_Q1_3129923"/>
      <w:bookmarkStart w:id="1321" w:name="_ETM_Q1_3130003"/>
      <w:bookmarkEnd w:id="1320"/>
      <w:bookmarkEnd w:id="1321"/>
    </w:p>
    <w:p w:rsidR="00BD2738" w:rsidRPr="00ED649D" w:rsidRDefault="00BD2738" w:rsidP="00BD2738">
      <w:pPr>
        <w:pStyle w:val="a4"/>
        <w:keepNext/>
        <w:rPr>
          <w:rtl/>
        </w:rPr>
      </w:pPr>
      <w:bookmarkStart w:id="1322" w:name="ET_speaker_איתי_עצמון_188"/>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1322"/>
    </w:p>
    <w:p w:rsidR="00BD2738" w:rsidRPr="00ED649D" w:rsidRDefault="00BD2738" w:rsidP="00BD2738">
      <w:pPr>
        <w:pStyle w:val="KeepWithNext"/>
        <w:rPr>
          <w:rtl/>
        </w:rPr>
      </w:pPr>
    </w:p>
    <w:p w:rsidR="00BD2738" w:rsidRPr="00ED649D" w:rsidRDefault="00BD2738" w:rsidP="00BD2738">
      <w:pPr>
        <w:rPr>
          <w:rtl/>
        </w:rPr>
      </w:pPr>
      <w:bookmarkStart w:id="1323" w:name="_ETM_Q1_3132866"/>
      <w:bookmarkStart w:id="1324" w:name="_ETM_Q1_3132932"/>
      <w:bookmarkEnd w:id="1323"/>
      <w:bookmarkEnd w:id="1324"/>
      <w:r w:rsidRPr="00ED649D">
        <w:rPr>
          <w:rFonts w:hint="cs"/>
          <w:rtl/>
        </w:rPr>
        <w:t xml:space="preserve">לא, הוא לא יכול לסתור את החקיקה הראשית. </w:t>
      </w:r>
    </w:p>
    <w:p w:rsidR="00BD2738" w:rsidRPr="00ED649D" w:rsidRDefault="00BD2738" w:rsidP="00BD2738">
      <w:pPr>
        <w:pStyle w:val="a4"/>
        <w:keepNext/>
        <w:rPr>
          <w:rStyle w:val="TagStyle"/>
          <w:rtl/>
        </w:rPr>
      </w:pPr>
      <w:bookmarkStart w:id="1325" w:name="_ETM_Q1_3131176"/>
      <w:bookmarkStart w:id="1326" w:name="_ETM_Q1_3131262"/>
      <w:bookmarkStart w:id="1327" w:name="ET_speaker_5918_189"/>
      <w:bookmarkEnd w:id="1325"/>
      <w:bookmarkEnd w:id="1326"/>
    </w:p>
    <w:p w:rsidR="00BD2738" w:rsidRPr="00ED649D" w:rsidRDefault="00BD2738" w:rsidP="00BD2738">
      <w:pPr>
        <w:pStyle w:val="a4"/>
        <w:keepNext/>
        <w:rPr>
          <w:rtl/>
        </w:rPr>
      </w:pPr>
      <w:r w:rsidRPr="00ED649D">
        <w:rPr>
          <w:rStyle w:val="TagStyle"/>
          <w:rtl/>
        </w:rPr>
        <w:t xml:space="preserve">&lt;&lt; דובר &gt;&gt; </w:t>
      </w:r>
      <w:r w:rsidRPr="00ED649D">
        <w:rPr>
          <w:rtl/>
        </w:rPr>
        <w:t>אימאן ח'טיב יאסין (הרשימה המשותפת):</w:t>
      </w:r>
      <w:r w:rsidRPr="00ED649D">
        <w:rPr>
          <w:rStyle w:val="TagStyle"/>
          <w:rtl/>
        </w:rPr>
        <w:t xml:space="preserve"> &lt;&lt; דובר &gt;&gt;</w:t>
      </w:r>
      <w:r w:rsidRPr="00ED649D">
        <w:rPr>
          <w:rtl/>
        </w:rPr>
        <w:t xml:space="preserve">   </w:t>
      </w:r>
      <w:bookmarkEnd w:id="1327"/>
    </w:p>
    <w:p w:rsidR="00BD2738" w:rsidRPr="00ED649D" w:rsidRDefault="00BD2738" w:rsidP="00BD2738">
      <w:pPr>
        <w:pStyle w:val="KeepWithNext"/>
        <w:rPr>
          <w:rtl/>
        </w:rPr>
      </w:pPr>
    </w:p>
    <w:p w:rsidR="008B3089" w:rsidRPr="00ED649D" w:rsidRDefault="008B3089" w:rsidP="00BD2738">
      <w:pPr>
        <w:rPr>
          <w:rtl/>
        </w:rPr>
      </w:pPr>
      <w:r w:rsidRPr="00ED649D">
        <w:rPr>
          <w:rFonts w:hint="cs"/>
          <w:rtl/>
        </w:rPr>
        <w:t xml:space="preserve"> </w:t>
      </w:r>
      <w:r w:rsidR="00BD2738" w:rsidRPr="00ED649D">
        <w:rPr>
          <w:rFonts w:hint="cs"/>
          <w:rtl/>
        </w:rPr>
        <w:t xml:space="preserve">אם </w:t>
      </w:r>
      <w:bookmarkStart w:id="1328" w:name="_ETM_Q1_3134714"/>
      <w:bookmarkEnd w:id="1328"/>
      <w:r w:rsidR="00BD2738" w:rsidRPr="00ED649D">
        <w:rPr>
          <w:rFonts w:hint="cs"/>
          <w:rtl/>
        </w:rPr>
        <w:t xml:space="preserve">הם מהותיים צריך לשים אותם כאן. </w:t>
      </w:r>
      <w:bookmarkStart w:id="1329" w:name="_ETM_Q1_3140648"/>
      <w:bookmarkEnd w:id="1329"/>
    </w:p>
    <w:p w:rsidR="00BD2738" w:rsidRPr="00ED649D" w:rsidRDefault="00BD2738" w:rsidP="00BD2738">
      <w:pPr>
        <w:rPr>
          <w:rFonts w:ascii="David" w:hAnsi="David"/>
          <w:u w:val="single"/>
          <w:rtl/>
          <w:lang w:eastAsia="he-IL"/>
        </w:rPr>
      </w:pPr>
      <w:bookmarkStart w:id="1330" w:name="_ETM_Q1_3140740"/>
      <w:bookmarkEnd w:id="1330"/>
    </w:p>
    <w:p w:rsidR="00BD2738" w:rsidRPr="00ED649D" w:rsidRDefault="00BD2738" w:rsidP="00BD2738">
      <w:pPr>
        <w:pStyle w:val="a4"/>
        <w:keepNext/>
      </w:pPr>
      <w:bookmarkStart w:id="1331" w:name="ET_speaker_איתי_עצמון_191"/>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1331"/>
    </w:p>
    <w:p w:rsidR="00BD2738" w:rsidRPr="00ED649D" w:rsidRDefault="00BD2738" w:rsidP="00BD2738">
      <w:pPr>
        <w:pStyle w:val="KeepWithNext"/>
        <w:rPr>
          <w:rtl/>
          <w:lang w:eastAsia="he-IL"/>
        </w:rPr>
      </w:pPr>
    </w:p>
    <w:p w:rsidR="00BD2738" w:rsidRPr="00ED649D" w:rsidRDefault="00BD2738" w:rsidP="00BD2738">
      <w:pPr>
        <w:rPr>
          <w:rtl/>
          <w:lang w:eastAsia="he-IL"/>
        </w:rPr>
      </w:pPr>
      <w:r w:rsidRPr="00ED649D">
        <w:rPr>
          <w:rFonts w:hint="cs"/>
          <w:rtl/>
          <w:lang w:eastAsia="he-IL"/>
        </w:rPr>
        <w:t xml:space="preserve">זה בכפוף לחקיקה ראשית </w:t>
      </w:r>
      <w:bookmarkStart w:id="1332" w:name="_ETM_Q1_3145625"/>
      <w:bookmarkEnd w:id="1332"/>
      <w:r w:rsidRPr="00ED649D">
        <w:rPr>
          <w:rFonts w:hint="cs"/>
          <w:rtl/>
          <w:lang w:eastAsia="he-IL"/>
        </w:rPr>
        <w:t xml:space="preserve">ולתקנות. ואגב, גם אם לא היינו כותבים בחוק שהמנהל רשאי </w:t>
      </w:r>
      <w:bookmarkStart w:id="1333" w:name="_ETM_Q1_3147102"/>
      <w:bookmarkEnd w:id="1333"/>
      <w:r w:rsidRPr="00ED649D">
        <w:rPr>
          <w:rFonts w:hint="cs"/>
          <w:rtl/>
          <w:lang w:eastAsia="he-IL"/>
        </w:rPr>
        <w:t>לקבוע תנאים ברישיון</w:t>
      </w:r>
      <w:r w:rsidR="000E1785" w:rsidRPr="00ED649D">
        <w:rPr>
          <w:rFonts w:hint="cs"/>
          <w:rtl/>
          <w:lang w:eastAsia="he-IL"/>
        </w:rPr>
        <w:t>,</w:t>
      </w:r>
      <w:r w:rsidRPr="00ED649D">
        <w:rPr>
          <w:rFonts w:hint="cs"/>
          <w:rtl/>
          <w:lang w:eastAsia="he-IL"/>
        </w:rPr>
        <w:t xml:space="preserve"> זה ברור שהסמכות האינהרנטית שלו זה לתת</w:t>
      </w:r>
      <w:bookmarkStart w:id="1334" w:name="_ETM_Q1_3151170"/>
      <w:bookmarkEnd w:id="1334"/>
      <w:r w:rsidRPr="00ED649D">
        <w:rPr>
          <w:rFonts w:hint="cs"/>
          <w:rtl/>
          <w:lang w:eastAsia="he-IL"/>
        </w:rPr>
        <w:t xml:space="preserve"> רישיון ולקבוע בו תנאים, אחרת לשם מה ניתן הרישיון. כלומר, </w:t>
      </w:r>
      <w:bookmarkStart w:id="1335" w:name="_ETM_Q1_3155924"/>
      <w:bookmarkEnd w:id="1335"/>
      <w:r w:rsidRPr="00ED649D">
        <w:rPr>
          <w:rFonts w:hint="cs"/>
          <w:rtl/>
          <w:lang w:eastAsia="he-IL"/>
        </w:rPr>
        <w:t xml:space="preserve">זה היה נכון גם אם לא </w:t>
      </w:r>
      <w:bookmarkStart w:id="1336" w:name="_ETM_Q1_3156594"/>
      <w:bookmarkEnd w:id="1336"/>
      <w:r w:rsidRPr="00ED649D">
        <w:rPr>
          <w:rFonts w:hint="cs"/>
          <w:rtl/>
          <w:lang w:eastAsia="he-IL"/>
        </w:rPr>
        <w:t>היינו כותבים עכשיו את סעיף קטן (ד).</w:t>
      </w:r>
      <w:bookmarkStart w:id="1337" w:name="_ETM_Q1_3157949"/>
      <w:bookmarkEnd w:id="1337"/>
    </w:p>
    <w:p w:rsidR="00BD2738" w:rsidRPr="00ED649D" w:rsidRDefault="00BD2738" w:rsidP="00BD2738">
      <w:pPr>
        <w:rPr>
          <w:rtl/>
          <w:lang w:eastAsia="he-IL"/>
        </w:rPr>
      </w:pPr>
      <w:bookmarkStart w:id="1338" w:name="_ETM_Q1_3158012"/>
      <w:bookmarkStart w:id="1339" w:name="_ETM_Q1_3158369"/>
      <w:bookmarkStart w:id="1340" w:name="_ETM_Q1_3158454"/>
      <w:bookmarkEnd w:id="1338"/>
      <w:bookmarkEnd w:id="1339"/>
      <w:bookmarkEnd w:id="1340"/>
    </w:p>
    <w:p w:rsidR="00BD2738" w:rsidRPr="00ED649D" w:rsidRDefault="00BD2738" w:rsidP="00BD2738">
      <w:pPr>
        <w:pStyle w:val="af6"/>
        <w:keepNext/>
        <w:rPr>
          <w:rtl/>
        </w:rPr>
      </w:pPr>
      <w:bookmarkStart w:id="1341" w:name="ET_yor_4758_19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341"/>
    </w:p>
    <w:p w:rsidR="00BD2738" w:rsidRPr="00ED649D" w:rsidRDefault="00BD2738" w:rsidP="00BD2738">
      <w:pPr>
        <w:pStyle w:val="KeepWithNext"/>
        <w:rPr>
          <w:rtl/>
          <w:lang w:eastAsia="he-IL"/>
        </w:rPr>
      </w:pPr>
    </w:p>
    <w:p w:rsidR="00BD2738" w:rsidRPr="00ED649D" w:rsidRDefault="00BD2738" w:rsidP="00BD2738">
      <w:pPr>
        <w:rPr>
          <w:rtl/>
          <w:lang w:eastAsia="he-IL"/>
        </w:rPr>
      </w:pPr>
      <w:bookmarkStart w:id="1342" w:name="_ETM_Q1_3159984"/>
      <w:bookmarkEnd w:id="1342"/>
      <w:r w:rsidRPr="00ED649D">
        <w:rPr>
          <w:rFonts w:hint="cs"/>
          <w:rtl/>
          <w:lang w:eastAsia="he-IL"/>
        </w:rPr>
        <w:t xml:space="preserve">מי בעד אישור </w:t>
      </w:r>
      <w:r w:rsidRPr="00ED649D">
        <w:rPr>
          <w:rFonts w:hint="cs"/>
          <w:b/>
          <w:bCs/>
          <w:rtl/>
          <w:lang w:eastAsia="he-IL"/>
        </w:rPr>
        <w:t>סעיף</w:t>
      </w:r>
      <w:bookmarkStart w:id="1343" w:name="_ETM_Q1_3162418"/>
      <w:bookmarkEnd w:id="1343"/>
      <w:r w:rsidRPr="00ED649D">
        <w:rPr>
          <w:rFonts w:hint="cs"/>
          <w:b/>
          <w:bCs/>
          <w:rtl/>
          <w:lang w:eastAsia="he-IL"/>
        </w:rPr>
        <w:t xml:space="preserve"> 15</w:t>
      </w:r>
      <w:r w:rsidRPr="00ED649D">
        <w:rPr>
          <w:rFonts w:hint="cs"/>
          <w:rtl/>
          <w:lang w:eastAsia="he-IL"/>
        </w:rPr>
        <w:t>?</w:t>
      </w:r>
      <w:bookmarkStart w:id="1344" w:name="_ETM_Q1_3164289"/>
      <w:bookmarkEnd w:id="1344"/>
    </w:p>
    <w:p w:rsidR="00BD2738" w:rsidRPr="00ED649D" w:rsidRDefault="00BD2738" w:rsidP="00BD2738">
      <w:pPr>
        <w:rPr>
          <w:rtl/>
          <w:lang w:eastAsia="he-IL"/>
        </w:rPr>
      </w:pPr>
      <w:bookmarkStart w:id="1345" w:name="_ETM_Q1_3164418"/>
      <w:bookmarkEnd w:id="1345"/>
    </w:p>
    <w:p w:rsidR="00BD2738" w:rsidRPr="00ED649D" w:rsidRDefault="00BD2738" w:rsidP="00BD2738">
      <w:pPr>
        <w:pStyle w:val="af1"/>
        <w:keepNext/>
        <w:rPr>
          <w:rtl/>
          <w:lang w:eastAsia="he-IL"/>
        </w:rPr>
      </w:pPr>
      <w:bookmarkStart w:id="1346" w:name="_ETM_Q1_3164528"/>
      <w:bookmarkStart w:id="1347" w:name="_ETM_Q1_3164625"/>
      <w:bookmarkEnd w:id="1346"/>
      <w:bookmarkEnd w:id="1347"/>
      <w:r w:rsidRPr="00ED649D">
        <w:rPr>
          <w:rtl/>
          <w:lang w:eastAsia="he-IL"/>
        </w:rPr>
        <w:t>הצבעה</w:t>
      </w:r>
    </w:p>
    <w:p w:rsidR="00BD2738" w:rsidRPr="00ED649D" w:rsidRDefault="00BD2738" w:rsidP="00BD2738">
      <w:pPr>
        <w:pStyle w:val="--"/>
        <w:keepNext/>
        <w:rPr>
          <w:rtl/>
          <w:lang w:eastAsia="he-IL"/>
        </w:rPr>
      </w:pPr>
    </w:p>
    <w:p w:rsidR="00BD2738" w:rsidRPr="00ED649D" w:rsidRDefault="00BD2738" w:rsidP="00BD2738">
      <w:pPr>
        <w:pStyle w:val="af2"/>
        <w:rPr>
          <w:rtl/>
          <w:lang w:eastAsia="he-IL"/>
        </w:rPr>
      </w:pPr>
      <w:r w:rsidRPr="00ED649D">
        <w:rPr>
          <w:rFonts w:hint="cs"/>
          <w:rtl/>
          <w:lang w:eastAsia="he-IL"/>
        </w:rPr>
        <w:t>אושר.</w:t>
      </w:r>
    </w:p>
    <w:p w:rsidR="00BD2738" w:rsidRPr="00ED649D" w:rsidRDefault="00BD2738" w:rsidP="00BD2738">
      <w:pPr>
        <w:rPr>
          <w:rtl/>
          <w:lang w:eastAsia="he-IL"/>
        </w:rPr>
      </w:pPr>
    </w:p>
    <w:p w:rsidR="00BD2738" w:rsidRPr="00ED649D" w:rsidRDefault="00BD2738" w:rsidP="00BD2738">
      <w:pPr>
        <w:pStyle w:val="af6"/>
        <w:keepNext/>
      </w:pPr>
      <w:bookmarkStart w:id="1348" w:name="ET_yor_4758_19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348"/>
    </w:p>
    <w:p w:rsidR="00BD2738" w:rsidRPr="00ED649D" w:rsidRDefault="00BD2738" w:rsidP="00BD2738">
      <w:pPr>
        <w:pStyle w:val="KeepWithNext"/>
        <w:rPr>
          <w:rtl/>
          <w:lang w:eastAsia="he-IL"/>
        </w:rPr>
      </w:pPr>
    </w:p>
    <w:p w:rsidR="00BD2738" w:rsidRPr="00ED649D" w:rsidRDefault="00BD2738" w:rsidP="00BD2738">
      <w:pPr>
        <w:rPr>
          <w:rtl/>
          <w:lang w:eastAsia="he-IL"/>
        </w:rPr>
      </w:pPr>
      <w:r w:rsidRPr="00ED649D">
        <w:rPr>
          <w:rFonts w:hint="cs"/>
          <w:rtl/>
          <w:lang w:eastAsia="he-IL"/>
        </w:rPr>
        <w:t>אין מתנגדים ואין נמנעים, סעיף 15 אושר. עוברים ל-16.</w:t>
      </w:r>
    </w:p>
    <w:p w:rsidR="00BD2738" w:rsidRPr="00ED649D" w:rsidRDefault="00BD2738" w:rsidP="00BD2738">
      <w:pPr>
        <w:rPr>
          <w:rtl/>
          <w:lang w:eastAsia="he-IL"/>
        </w:rPr>
      </w:pPr>
      <w:bookmarkStart w:id="1349" w:name="_ETM_Q1_3167660"/>
      <w:bookmarkStart w:id="1350" w:name="_ETM_Q1_3167770"/>
      <w:bookmarkStart w:id="1351" w:name="_ETM_Q1_3167902"/>
      <w:bookmarkStart w:id="1352" w:name="_ETM_Q1_3167985"/>
      <w:bookmarkStart w:id="1353" w:name="_ETM_Q1_3169340"/>
      <w:bookmarkEnd w:id="1349"/>
      <w:bookmarkEnd w:id="1350"/>
      <w:bookmarkEnd w:id="1351"/>
      <w:bookmarkEnd w:id="1352"/>
      <w:bookmarkEnd w:id="1353"/>
    </w:p>
    <w:p w:rsidR="00BD2738" w:rsidRPr="00ED649D" w:rsidRDefault="00BD2738" w:rsidP="00BD2738">
      <w:pPr>
        <w:pStyle w:val="af9"/>
        <w:keepNext/>
        <w:rPr>
          <w:lang w:eastAsia="he-IL"/>
        </w:rPr>
      </w:pPr>
      <w:bookmarkStart w:id="1354" w:name="ET_guest_592235_194"/>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1354"/>
    </w:p>
    <w:p w:rsidR="00BD2738" w:rsidRPr="00ED649D" w:rsidRDefault="00BD2738" w:rsidP="00BD2738">
      <w:pPr>
        <w:pStyle w:val="KeepWithNext"/>
        <w:rPr>
          <w:rtl/>
          <w:lang w:eastAsia="he-IL"/>
        </w:rPr>
      </w:pPr>
    </w:p>
    <w:tbl>
      <w:tblPr>
        <w:bidiVisual/>
        <w:tblW w:w="9079" w:type="dxa"/>
        <w:tblInd w:w="-2" w:type="dxa"/>
        <w:tblLayout w:type="fixed"/>
        <w:tblCellMar>
          <w:top w:w="57" w:type="dxa"/>
          <w:left w:w="0" w:type="dxa"/>
          <w:bottom w:w="57" w:type="dxa"/>
          <w:right w:w="0" w:type="dxa"/>
        </w:tblCellMar>
        <w:tblLook w:val="01E0" w:firstRow="1" w:lastRow="1" w:firstColumn="1" w:lastColumn="1" w:noHBand="0" w:noVBand="0"/>
      </w:tblPr>
      <w:tblGrid>
        <w:gridCol w:w="1978"/>
        <w:gridCol w:w="680"/>
        <w:gridCol w:w="6421"/>
      </w:tblGrid>
      <w:tr w:rsidR="009A3E2B" w:rsidRPr="00ED649D" w:rsidTr="008A6B66">
        <w:trPr>
          <w:cantSplit/>
          <w:trHeight w:val="60"/>
        </w:trPr>
        <w:tc>
          <w:tcPr>
            <w:tcW w:w="1978" w:type="dxa"/>
          </w:tcPr>
          <w:p w:rsidR="009A3E2B" w:rsidRPr="00ED649D" w:rsidRDefault="009A3E2B" w:rsidP="00A055C7">
            <w:pPr>
              <w:pStyle w:val="TableSideHeading"/>
              <w:keepLines w:val="0"/>
              <w:spacing w:line="240" w:lineRule="auto"/>
              <w:rPr>
                <w:sz w:val="24"/>
                <w:szCs w:val="24"/>
              </w:rPr>
            </w:pPr>
            <w:bookmarkStart w:id="1355" w:name="_ETM_Q1_3169937"/>
            <w:bookmarkStart w:id="1356" w:name="_ETM_Q1_3170014"/>
            <w:bookmarkStart w:id="1357" w:name="_ETM_Q1_3142614"/>
            <w:bookmarkEnd w:id="1355"/>
            <w:bookmarkEnd w:id="1356"/>
            <w:bookmarkEnd w:id="1357"/>
            <w:r w:rsidRPr="00ED649D">
              <w:rPr>
                <w:rFonts w:hint="cs"/>
                <w:sz w:val="24"/>
                <w:szCs w:val="24"/>
                <w:rtl/>
              </w:rPr>
              <w:t xml:space="preserve">בקשה לרישיון עבודת גז או לחידושו </w:t>
            </w:r>
          </w:p>
        </w:tc>
        <w:tc>
          <w:tcPr>
            <w:tcW w:w="680" w:type="dxa"/>
          </w:tcPr>
          <w:p w:rsidR="009A3E2B" w:rsidRPr="00ED649D" w:rsidRDefault="009A3E2B" w:rsidP="00A055C7">
            <w:pPr>
              <w:pStyle w:val="TableText"/>
              <w:keepLines w:val="0"/>
              <w:autoSpaceDE/>
              <w:autoSpaceDN/>
              <w:adjustRightInd/>
              <w:spacing w:line="240" w:lineRule="auto"/>
              <w:ind w:right="0"/>
              <w:contextualSpacing/>
              <w:textAlignment w:val="auto"/>
              <w:rPr>
                <w:sz w:val="24"/>
                <w:szCs w:val="24"/>
              </w:rPr>
            </w:pPr>
            <w:r w:rsidRPr="00ED649D">
              <w:rPr>
                <w:rFonts w:hint="cs"/>
                <w:sz w:val="24"/>
                <w:szCs w:val="24"/>
                <w:rtl/>
              </w:rPr>
              <w:t>16.</w:t>
            </w:r>
          </w:p>
        </w:tc>
        <w:tc>
          <w:tcPr>
            <w:tcW w:w="6421" w:type="dxa"/>
          </w:tcPr>
          <w:p w:rsidR="009A3E2B" w:rsidRPr="00ED649D" w:rsidRDefault="009A3E2B" w:rsidP="00A055C7">
            <w:pPr>
              <w:pStyle w:val="TableBlock"/>
              <w:keepLines w:val="0"/>
              <w:spacing w:line="240" w:lineRule="auto"/>
              <w:rPr>
                <w:sz w:val="24"/>
                <w:szCs w:val="24"/>
              </w:rPr>
            </w:pPr>
            <w:r w:rsidRPr="00ED649D">
              <w:rPr>
                <w:rFonts w:hint="cs"/>
                <w:sz w:val="24"/>
                <w:szCs w:val="24"/>
                <w:rtl/>
              </w:rPr>
              <w:t xml:space="preserve">על הגשת בקשה לרישיון עבודת גז או לחידושו יחולו הוראות סעיף </w:t>
            </w:r>
            <w:r w:rsidRPr="00ED649D">
              <w:rPr>
                <w:sz w:val="24"/>
                <w:szCs w:val="24"/>
                <w:rtl/>
              </w:rPr>
              <w:t>4</w:t>
            </w:r>
            <w:r w:rsidRPr="00ED649D">
              <w:rPr>
                <w:rFonts w:hint="cs"/>
                <w:sz w:val="24"/>
                <w:szCs w:val="24"/>
                <w:rtl/>
              </w:rPr>
              <w:t xml:space="preserve">, בשינויים המחויבים. </w:t>
            </w:r>
          </w:p>
        </w:tc>
      </w:tr>
    </w:tbl>
    <w:p w:rsidR="00BD2738" w:rsidRPr="00ED649D" w:rsidRDefault="00BD2738" w:rsidP="00BD2738">
      <w:pPr>
        <w:rPr>
          <w:rtl/>
          <w:lang w:eastAsia="he-IL"/>
        </w:rPr>
      </w:pPr>
    </w:p>
    <w:p w:rsidR="00BD2738" w:rsidRPr="00ED649D" w:rsidRDefault="00BD2738" w:rsidP="00BD2738">
      <w:pPr>
        <w:rPr>
          <w:rtl/>
          <w:lang w:eastAsia="he-IL"/>
        </w:rPr>
      </w:pPr>
      <w:bookmarkStart w:id="1358" w:name="_ETM_Q1_3175967"/>
      <w:bookmarkStart w:id="1359" w:name="_ETM_Q1_3176041"/>
      <w:bookmarkEnd w:id="1358"/>
      <w:bookmarkEnd w:id="1359"/>
      <w:r w:rsidRPr="00ED649D">
        <w:rPr>
          <w:rFonts w:hint="cs"/>
          <w:rtl/>
          <w:lang w:eastAsia="he-IL"/>
        </w:rPr>
        <w:t>סעיף</w:t>
      </w:r>
      <w:bookmarkStart w:id="1360" w:name="_ETM_Q1_3176736"/>
      <w:bookmarkEnd w:id="1360"/>
      <w:r w:rsidRPr="00ED649D">
        <w:rPr>
          <w:rFonts w:hint="cs"/>
          <w:rtl/>
          <w:lang w:eastAsia="he-IL"/>
        </w:rPr>
        <w:t xml:space="preserve"> 4, שכבר אושר על ידי הוועדה, קובע ש</w:t>
      </w:r>
      <w:bookmarkStart w:id="1361" w:name="_ETM_Q1_3181697"/>
      <w:bookmarkEnd w:id="1361"/>
      <w:r w:rsidRPr="00ED649D">
        <w:rPr>
          <w:rFonts w:hint="cs"/>
          <w:rtl/>
          <w:lang w:eastAsia="he-IL"/>
        </w:rPr>
        <w:t xml:space="preserve">המבקש רישיון יגיש פרטים ומסמכים כפי שקבע השר, והוא קובע </w:t>
      </w:r>
      <w:bookmarkStart w:id="1362" w:name="_ETM_Q1_3185551"/>
      <w:bookmarkEnd w:id="1362"/>
      <w:r w:rsidRPr="00ED649D">
        <w:rPr>
          <w:rFonts w:hint="cs"/>
          <w:rtl/>
          <w:lang w:eastAsia="he-IL"/>
        </w:rPr>
        <w:t>גם לוחות זמנים להגשת בקשה ולמתן החלטה</w:t>
      </w:r>
      <w:r w:rsidR="000E1785" w:rsidRPr="00ED649D">
        <w:rPr>
          <w:rFonts w:hint="cs"/>
          <w:rtl/>
          <w:lang w:eastAsia="he-IL"/>
        </w:rPr>
        <w:t>,</w:t>
      </w:r>
      <w:r w:rsidRPr="00ED649D">
        <w:rPr>
          <w:rFonts w:hint="cs"/>
          <w:rtl/>
          <w:lang w:eastAsia="he-IL"/>
        </w:rPr>
        <w:t xml:space="preserve"> וסמכות להאריך רישיון עד לסיום הטיפול בבקשה. אז את אותו סעיף שנקבע לגבי </w:t>
      </w:r>
      <w:bookmarkStart w:id="1363" w:name="_ETM_Q1_3191855"/>
      <w:bookmarkEnd w:id="1363"/>
      <w:r w:rsidRPr="00ED649D">
        <w:rPr>
          <w:rFonts w:hint="cs"/>
          <w:rtl/>
          <w:lang w:eastAsia="he-IL"/>
        </w:rPr>
        <w:t xml:space="preserve">רישיון ספק גז אנחנו מבקשים להחיל גם על רישיון לעבודת </w:t>
      </w:r>
      <w:bookmarkStart w:id="1364" w:name="_ETM_Q1_3201162"/>
      <w:bookmarkEnd w:id="1364"/>
      <w:r w:rsidRPr="00ED649D">
        <w:rPr>
          <w:rFonts w:hint="cs"/>
          <w:rtl/>
          <w:lang w:eastAsia="he-IL"/>
        </w:rPr>
        <w:t xml:space="preserve">גז. </w:t>
      </w:r>
      <w:bookmarkStart w:id="1365" w:name="_ETM_Q1_3202281"/>
      <w:bookmarkEnd w:id="1365"/>
    </w:p>
    <w:p w:rsidR="00BD2738" w:rsidRPr="00ED649D" w:rsidRDefault="00BD2738" w:rsidP="00BD2738">
      <w:pPr>
        <w:rPr>
          <w:rtl/>
          <w:lang w:eastAsia="he-IL"/>
        </w:rPr>
      </w:pPr>
      <w:bookmarkStart w:id="1366" w:name="_ETM_Q1_3202362"/>
      <w:bookmarkEnd w:id="1366"/>
    </w:p>
    <w:p w:rsidR="00BD2738" w:rsidRPr="00ED649D" w:rsidRDefault="00BD2738" w:rsidP="00BD2738">
      <w:pPr>
        <w:pStyle w:val="af6"/>
        <w:keepNext/>
      </w:pPr>
      <w:bookmarkStart w:id="1367" w:name="ET_yor_4758_195"/>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367"/>
    </w:p>
    <w:p w:rsidR="00BD2738" w:rsidRPr="00ED649D" w:rsidRDefault="00BD2738" w:rsidP="00BD2738">
      <w:pPr>
        <w:pStyle w:val="KeepWithNext"/>
        <w:rPr>
          <w:rtl/>
          <w:lang w:eastAsia="he-IL"/>
        </w:rPr>
      </w:pPr>
    </w:p>
    <w:p w:rsidR="00BD2738" w:rsidRPr="00ED649D" w:rsidRDefault="00BD2738" w:rsidP="00BD2738">
      <w:pPr>
        <w:rPr>
          <w:rtl/>
          <w:lang w:eastAsia="he-IL"/>
        </w:rPr>
      </w:pPr>
      <w:bookmarkStart w:id="1368" w:name="_ETM_Q1_3204281"/>
      <w:bookmarkEnd w:id="1368"/>
      <w:r w:rsidRPr="00ED649D">
        <w:rPr>
          <w:rFonts w:hint="cs"/>
          <w:rtl/>
          <w:lang w:eastAsia="he-IL"/>
        </w:rPr>
        <w:t xml:space="preserve">יש התייחסויות לסעיף 16? אין הערות. אנחנו ניגשים </w:t>
      </w:r>
      <w:bookmarkStart w:id="1369" w:name="_ETM_Q1_3214568"/>
      <w:bookmarkEnd w:id="1369"/>
      <w:r w:rsidRPr="00ED649D">
        <w:rPr>
          <w:rFonts w:hint="cs"/>
          <w:rtl/>
          <w:lang w:eastAsia="he-IL"/>
        </w:rPr>
        <w:t xml:space="preserve">להצבעה. מי בעד אישור </w:t>
      </w:r>
      <w:r w:rsidRPr="00ED649D">
        <w:rPr>
          <w:rFonts w:hint="cs"/>
          <w:b/>
          <w:bCs/>
          <w:rtl/>
          <w:lang w:eastAsia="he-IL"/>
        </w:rPr>
        <w:t>סעיף 16</w:t>
      </w:r>
      <w:r w:rsidRPr="00ED649D">
        <w:rPr>
          <w:rFonts w:hint="cs"/>
          <w:rtl/>
          <w:lang w:eastAsia="he-IL"/>
        </w:rPr>
        <w:t>?</w:t>
      </w:r>
    </w:p>
    <w:p w:rsidR="00BD2738" w:rsidRPr="00ED649D" w:rsidRDefault="00BD2738" w:rsidP="00BD2738">
      <w:pPr>
        <w:rPr>
          <w:rtl/>
          <w:lang w:eastAsia="he-IL"/>
        </w:rPr>
      </w:pPr>
    </w:p>
    <w:p w:rsidR="00BD2738" w:rsidRPr="00ED649D" w:rsidRDefault="00BD2738" w:rsidP="00BD2738">
      <w:pPr>
        <w:pStyle w:val="af1"/>
        <w:keepNext/>
        <w:rPr>
          <w:rtl/>
          <w:lang w:eastAsia="he-IL"/>
        </w:rPr>
      </w:pPr>
      <w:r w:rsidRPr="00ED649D">
        <w:rPr>
          <w:rtl/>
          <w:lang w:eastAsia="he-IL"/>
        </w:rPr>
        <w:t>הצבעה</w:t>
      </w:r>
    </w:p>
    <w:p w:rsidR="00BD2738" w:rsidRPr="00ED649D" w:rsidRDefault="00BD2738" w:rsidP="00BD2738">
      <w:pPr>
        <w:pStyle w:val="--"/>
        <w:keepNext/>
        <w:rPr>
          <w:rtl/>
          <w:lang w:eastAsia="he-IL"/>
        </w:rPr>
      </w:pPr>
    </w:p>
    <w:p w:rsidR="00BD2738" w:rsidRPr="00ED649D" w:rsidRDefault="00BD2738" w:rsidP="00BD2738">
      <w:pPr>
        <w:pStyle w:val="af2"/>
        <w:rPr>
          <w:rtl/>
          <w:lang w:eastAsia="he-IL"/>
        </w:rPr>
      </w:pPr>
      <w:r w:rsidRPr="00ED649D">
        <w:rPr>
          <w:rFonts w:hint="cs"/>
          <w:rtl/>
          <w:lang w:eastAsia="he-IL"/>
        </w:rPr>
        <w:t>אושר.</w:t>
      </w:r>
    </w:p>
    <w:p w:rsidR="00BD2738" w:rsidRPr="00ED649D" w:rsidRDefault="00BD2738" w:rsidP="00BD2738">
      <w:pPr>
        <w:rPr>
          <w:rtl/>
          <w:lang w:eastAsia="he-IL"/>
        </w:rPr>
      </w:pPr>
    </w:p>
    <w:p w:rsidR="00BD2738" w:rsidRPr="00ED649D" w:rsidRDefault="00BD2738" w:rsidP="00BD2738">
      <w:pPr>
        <w:pStyle w:val="af6"/>
        <w:keepNext/>
      </w:pPr>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p>
    <w:p w:rsidR="00BD2738" w:rsidRPr="00ED649D" w:rsidRDefault="00BD2738" w:rsidP="00BD2738">
      <w:pPr>
        <w:pStyle w:val="KeepWithNext"/>
        <w:rPr>
          <w:rtl/>
          <w:lang w:eastAsia="he-IL"/>
        </w:rPr>
      </w:pPr>
    </w:p>
    <w:p w:rsidR="00BD2738" w:rsidRPr="00ED649D" w:rsidRDefault="00BD2738" w:rsidP="00BD2738">
      <w:pPr>
        <w:rPr>
          <w:rtl/>
          <w:lang w:eastAsia="he-IL"/>
        </w:rPr>
      </w:pPr>
      <w:r w:rsidRPr="00ED649D">
        <w:rPr>
          <w:rFonts w:hint="cs"/>
          <w:rtl/>
          <w:lang w:eastAsia="he-IL"/>
        </w:rPr>
        <w:t>אין מתנגדים ואין נמנעים, סעיף 16 אושר. עוברים ל-17.</w:t>
      </w:r>
    </w:p>
    <w:p w:rsidR="00BD2738" w:rsidRPr="00ED649D" w:rsidRDefault="00BD2738" w:rsidP="00BD2738">
      <w:pPr>
        <w:rPr>
          <w:rtl/>
          <w:lang w:eastAsia="he-IL"/>
        </w:rPr>
      </w:pPr>
      <w:bookmarkStart w:id="1370" w:name="_ETM_Q1_3219340"/>
      <w:bookmarkStart w:id="1371" w:name="_ETM_Q1_3219441"/>
      <w:bookmarkStart w:id="1372" w:name="_ETM_Q1_3220988"/>
      <w:bookmarkEnd w:id="1370"/>
      <w:bookmarkEnd w:id="1371"/>
      <w:bookmarkEnd w:id="1372"/>
    </w:p>
    <w:p w:rsidR="00BD2738" w:rsidRPr="00ED649D" w:rsidRDefault="00BD2738" w:rsidP="00BD2738">
      <w:pPr>
        <w:pStyle w:val="af9"/>
        <w:keepNext/>
        <w:rPr>
          <w:rtl/>
          <w:lang w:eastAsia="he-IL"/>
        </w:rPr>
      </w:pPr>
      <w:bookmarkStart w:id="1373" w:name="ET_guest_592235_196"/>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1373"/>
    </w:p>
    <w:p w:rsidR="00BD2738" w:rsidRPr="00ED649D" w:rsidRDefault="00BD2738" w:rsidP="00BD2738">
      <w:pPr>
        <w:pStyle w:val="KeepWithNext"/>
        <w:rPr>
          <w:rtl/>
          <w:lang w:eastAsia="he-IL"/>
        </w:rPr>
      </w:pPr>
    </w:p>
    <w:tbl>
      <w:tblPr>
        <w:bidiVisual/>
        <w:tblW w:w="9079" w:type="dxa"/>
        <w:tblInd w:w="-2" w:type="dxa"/>
        <w:tblLayout w:type="fixed"/>
        <w:tblCellMar>
          <w:top w:w="57" w:type="dxa"/>
          <w:left w:w="0" w:type="dxa"/>
          <w:bottom w:w="57" w:type="dxa"/>
          <w:right w:w="0" w:type="dxa"/>
        </w:tblCellMar>
        <w:tblLook w:val="01E0" w:firstRow="1" w:lastRow="1" w:firstColumn="1" w:lastColumn="1" w:noHBand="0" w:noVBand="0"/>
      </w:tblPr>
      <w:tblGrid>
        <w:gridCol w:w="1978"/>
        <w:gridCol w:w="680"/>
        <w:gridCol w:w="6421"/>
      </w:tblGrid>
      <w:tr w:rsidR="008A6B66" w:rsidRPr="00ED649D" w:rsidTr="008A6B66">
        <w:trPr>
          <w:cantSplit/>
          <w:trHeight w:val="60"/>
        </w:trPr>
        <w:tc>
          <w:tcPr>
            <w:tcW w:w="1978" w:type="dxa"/>
          </w:tcPr>
          <w:p w:rsidR="008A6B66" w:rsidRPr="00ED649D" w:rsidRDefault="008A6B66" w:rsidP="00A055C7">
            <w:pPr>
              <w:pStyle w:val="TableSideHeading"/>
              <w:keepLines w:val="0"/>
              <w:spacing w:line="240" w:lineRule="auto"/>
              <w:rPr>
                <w:sz w:val="24"/>
                <w:szCs w:val="24"/>
              </w:rPr>
            </w:pPr>
            <w:bookmarkStart w:id="1374" w:name="_ETM_Q1_3221591"/>
            <w:bookmarkStart w:id="1375" w:name="_ETM_Q1_3221657"/>
            <w:bookmarkStart w:id="1376" w:name="_ETM_Q1_3259412"/>
            <w:bookmarkStart w:id="1377" w:name="_ETM_Q1_3259505"/>
            <w:bookmarkEnd w:id="1374"/>
            <w:bookmarkEnd w:id="1375"/>
            <w:bookmarkEnd w:id="1376"/>
            <w:bookmarkEnd w:id="1377"/>
            <w:r w:rsidRPr="00ED649D">
              <w:rPr>
                <w:rFonts w:hint="cs"/>
                <w:sz w:val="24"/>
                <w:szCs w:val="24"/>
                <w:rtl/>
              </w:rPr>
              <w:t>תקופת רישיון עבודת גז וחידושו</w:t>
            </w:r>
          </w:p>
        </w:tc>
        <w:tc>
          <w:tcPr>
            <w:tcW w:w="680" w:type="dxa"/>
          </w:tcPr>
          <w:p w:rsidR="008A6B66" w:rsidRPr="00ED649D" w:rsidRDefault="008A6B66" w:rsidP="00A055C7">
            <w:pPr>
              <w:pStyle w:val="TableText"/>
              <w:keepLines w:val="0"/>
              <w:spacing w:line="240" w:lineRule="auto"/>
              <w:rPr>
                <w:sz w:val="24"/>
                <w:szCs w:val="24"/>
              </w:rPr>
            </w:pPr>
            <w:r w:rsidRPr="00ED649D">
              <w:rPr>
                <w:rFonts w:hint="cs"/>
                <w:sz w:val="24"/>
                <w:szCs w:val="24"/>
                <w:rtl/>
              </w:rPr>
              <w:t>17.</w:t>
            </w:r>
          </w:p>
        </w:tc>
        <w:tc>
          <w:tcPr>
            <w:tcW w:w="6421" w:type="dxa"/>
          </w:tcPr>
          <w:p w:rsidR="008A6B66" w:rsidRPr="00ED649D" w:rsidRDefault="008A6B66" w:rsidP="008A6B66">
            <w:pPr>
              <w:pStyle w:val="TableBlock"/>
              <w:numPr>
                <w:ilvl w:val="0"/>
                <w:numId w:val="13"/>
              </w:numPr>
              <w:tabs>
                <w:tab w:val="left" w:pos="624"/>
              </w:tabs>
              <w:autoSpaceDE/>
              <w:autoSpaceDN/>
              <w:adjustRightInd/>
              <w:spacing w:line="240" w:lineRule="auto"/>
              <w:contextualSpacing/>
              <w:textAlignment w:val="auto"/>
              <w:rPr>
                <w:sz w:val="24"/>
                <w:szCs w:val="24"/>
              </w:rPr>
            </w:pPr>
            <w:r w:rsidRPr="00ED649D">
              <w:rPr>
                <w:rFonts w:hint="cs"/>
                <w:sz w:val="24"/>
                <w:szCs w:val="24"/>
                <w:rtl/>
              </w:rPr>
              <w:t xml:space="preserve">תוקפו </w:t>
            </w:r>
            <w:r w:rsidRPr="00ED649D">
              <w:rPr>
                <w:rFonts w:hint="eastAsia"/>
                <w:sz w:val="24"/>
                <w:szCs w:val="24"/>
                <w:rtl/>
              </w:rPr>
              <w:t>של</w:t>
            </w:r>
            <w:r w:rsidRPr="00ED649D">
              <w:rPr>
                <w:sz w:val="24"/>
                <w:szCs w:val="24"/>
                <w:rtl/>
              </w:rPr>
              <w:t xml:space="preserve"> </w:t>
            </w:r>
            <w:r w:rsidRPr="00ED649D">
              <w:rPr>
                <w:rFonts w:hint="eastAsia"/>
                <w:sz w:val="24"/>
                <w:szCs w:val="24"/>
                <w:rtl/>
              </w:rPr>
              <w:t xml:space="preserve">רישיון </w:t>
            </w:r>
            <w:r w:rsidRPr="00ED649D">
              <w:rPr>
                <w:rFonts w:hint="cs"/>
                <w:sz w:val="24"/>
                <w:szCs w:val="24"/>
                <w:rtl/>
              </w:rPr>
              <w:t xml:space="preserve">עבודת גז </w:t>
            </w:r>
            <w:r w:rsidRPr="00ED649D">
              <w:rPr>
                <w:rFonts w:hint="eastAsia"/>
                <w:sz w:val="24"/>
                <w:szCs w:val="24"/>
                <w:rtl/>
              </w:rPr>
              <w:t>יהיה</w:t>
            </w:r>
            <w:r w:rsidRPr="00ED649D">
              <w:rPr>
                <w:rFonts w:hint="cs"/>
                <w:sz w:val="24"/>
                <w:szCs w:val="24"/>
                <w:rtl/>
              </w:rPr>
              <w:t xml:space="preserve"> לחמש שנים, וניתן לחדשו לתקופות נוספות של חמש שנים, בכל פעם; הרישיון יחודש בכפוף להוראות סעיף 18.</w:t>
            </w:r>
          </w:p>
        </w:tc>
      </w:tr>
      <w:tr w:rsidR="008A6B66" w:rsidRPr="00ED649D" w:rsidTr="008A6B66">
        <w:trPr>
          <w:cantSplit/>
          <w:trHeight w:val="60"/>
        </w:trPr>
        <w:tc>
          <w:tcPr>
            <w:tcW w:w="1978" w:type="dxa"/>
          </w:tcPr>
          <w:p w:rsidR="008A6B66" w:rsidRPr="00ED649D" w:rsidRDefault="008A6B66" w:rsidP="00A055C7">
            <w:pPr>
              <w:pStyle w:val="TableSideHeading"/>
              <w:keepLines w:val="0"/>
              <w:spacing w:line="240" w:lineRule="auto"/>
              <w:rPr>
                <w:sz w:val="24"/>
                <w:szCs w:val="24"/>
                <w:rtl/>
              </w:rPr>
            </w:pPr>
          </w:p>
        </w:tc>
        <w:tc>
          <w:tcPr>
            <w:tcW w:w="680" w:type="dxa"/>
          </w:tcPr>
          <w:p w:rsidR="008A6B66" w:rsidRPr="00ED649D" w:rsidRDefault="008A6B66" w:rsidP="00A055C7">
            <w:pPr>
              <w:pStyle w:val="TableText"/>
              <w:spacing w:line="240" w:lineRule="auto"/>
              <w:rPr>
                <w:sz w:val="24"/>
                <w:szCs w:val="24"/>
              </w:rPr>
            </w:pPr>
          </w:p>
        </w:tc>
        <w:tc>
          <w:tcPr>
            <w:tcW w:w="6421" w:type="dxa"/>
          </w:tcPr>
          <w:p w:rsidR="008A6B66" w:rsidRPr="00ED649D" w:rsidRDefault="008A6B66" w:rsidP="008A6B66">
            <w:pPr>
              <w:pStyle w:val="TableBlock"/>
              <w:numPr>
                <w:ilvl w:val="0"/>
                <w:numId w:val="13"/>
              </w:numPr>
              <w:tabs>
                <w:tab w:val="left" w:pos="624"/>
              </w:tabs>
              <w:autoSpaceDE/>
              <w:autoSpaceDN/>
              <w:adjustRightInd/>
              <w:spacing w:line="240" w:lineRule="auto"/>
              <w:contextualSpacing/>
              <w:textAlignment w:val="auto"/>
              <w:rPr>
                <w:sz w:val="24"/>
                <w:szCs w:val="24"/>
                <w:rtl/>
              </w:rPr>
            </w:pPr>
            <w:r w:rsidRPr="00ED649D">
              <w:rPr>
                <w:rFonts w:hint="cs"/>
                <w:sz w:val="24"/>
                <w:szCs w:val="24"/>
                <w:rtl/>
              </w:rPr>
              <w:t xml:space="preserve">על אף הוראות סעיף קטן (א), רשאי </w:t>
            </w:r>
            <w:r w:rsidRPr="00ED649D">
              <w:rPr>
                <w:sz w:val="24"/>
                <w:szCs w:val="24"/>
                <w:rtl/>
              </w:rPr>
              <w:t xml:space="preserve">המנהל, </w:t>
            </w:r>
            <w:r w:rsidRPr="00ED649D">
              <w:rPr>
                <w:rFonts w:hint="cs"/>
                <w:sz w:val="24"/>
                <w:szCs w:val="24"/>
                <w:rtl/>
              </w:rPr>
              <w:t xml:space="preserve">בהחלטה מנומקת בכתב ולאחר שנתן </w:t>
            </w:r>
            <w:r w:rsidRPr="00ED649D">
              <w:rPr>
                <w:sz w:val="24"/>
                <w:szCs w:val="24"/>
                <w:rtl/>
              </w:rPr>
              <w:t>למבקש הזדמנות לטעון את טענותיו</w:t>
            </w:r>
            <w:r w:rsidRPr="00ED649D">
              <w:rPr>
                <w:rFonts w:hint="cs"/>
                <w:sz w:val="24"/>
                <w:szCs w:val="24"/>
                <w:rtl/>
              </w:rPr>
              <w:t>,</w:t>
            </w:r>
            <w:r w:rsidRPr="00ED649D">
              <w:rPr>
                <w:sz w:val="24"/>
                <w:szCs w:val="24"/>
                <w:rtl/>
              </w:rPr>
              <w:t xml:space="preserve"> לתת</w:t>
            </w:r>
            <w:r w:rsidRPr="00ED649D">
              <w:rPr>
                <w:rFonts w:hint="cs"/>
                <w:sz w:val="24"/>
                <w:szCs w:val="24"/>
                <w:rtl/>
              </w:rPr>
              <w:t xml:space="preserve"> למבקש רישיון עבודת</w:t>
            </w:r>
            <w:r w:rsidRPr="00ED649D">
              <w:rPr>
                <w:sz w:val="24"/>
                <w:szCs w:val="24"/>
                <w:rtl/>
              </w:rPr>
              <w:t xml:space="preserve"> גז </w:t>
            </w:r>
            <w:r w:rsidRPr="00ED649D">
              <w:rPr>
                <w:rFonts w:hint="eastAsia"/>
                <w:sz w:val="24"/>
                <w:szCs w:val="24"/>
                <w:rtl/>
              </w:rPr>
              <w:t>או</w:t>
            </w:r>
            <w:r w:rsidRPr="00ED649D">
              <w:rPr>
                <w:sz w:val="24"/>
                <w:szCs w:val="24"/>
                <w:rtl/>
              </w:rPr>
              <w:t xml:space="preserve"> </w:t>
            </w:r>
            <w:r w:rsidRPr="00ED649D">
              <w:rPr>
                <w:rFonts w:hint="eastAsia"/>
                <w:sz w:val="24"/>
                <w:szCs w:val="24"/>
                <w:rtl/>
              </w:rPr>
              <w:t>לחדשו</w:t>
            </w:r>
            <w:r w:rsidRPr="00ED649D">
              <w:rPr>
                <w:sz w:val="24"/>
                <w:szCs w:val="24"/>
                <w:rtl/>
              </w:rPr>
              <w:t xml:space="preserve"> לתקופה </w:t>
            </w:r>
            <w:r w:rsidRPr="00ED649D">
              <w:rPr>
                <w:rFonts w:hint="cs"/>
                <w:sz w:val="24"/>
                <w:szCs w:val="24"/>
                <w:rtl/>
              </w:rPr>
              <w:t>ה</w:t>
            </w:r>
            <w:r w:rsidRPr="00ED649D">
              <w:rPr>
                <w:sz w:val="24"/>
                <w:szCs w:val="24"/>
                <w:rtl/>
              </w:rPr>
              <w:t xml:space="preserve">קצרה </w:t>
            </w:r>
            <w:r w:rsidRPr="00ED649D">
              <w:rPr>
                <w:rFonts w:hint="cs"/>
                <w:sz w:val="24"/>
                <w:szCs w:val="24"/>
                <w:rtl/>
              </w:rPr>
              <w:t>מחמש שנים</w:t>
            </w:r>
            <w:r w:rsidRPr="00ED649D">
              <w:rPr>
                <w:sz w:val="24"/>
                <w:szCs w:val="24"/>
                <w:rtl/>
              </w:rPr>
              <w:t xml:space="preserve">, </w:t>
            </w:r>
            <w:r w:rsidRPr="00ED649D">
              <w:rPr>
                <w:rFonts w:hint="eastAsia"/>
                <w:sz w:val="24"/>
                <w:szCs w:val="24"/>
                <w:rtl/>
              </w:rPr>
              <w:t>אם</w:t>
            </w:r>
            <w:r w:rsidRPr="00ED649D">
              <w:rPr>
                <w:sz w:val="24"/>
                <w:szCs w:val="24"/>
                <w:rtl/>
              </w:rPr>
              <w:t xml:space="preserve"> </w:t>
            </w:r>
            <w:r w:rsidRPr="00ED649D">
              <w:rPr>
                <w:rFonts w:hint="eastAsia"/>
                <w:sz w:val="24"/>
                <w:szCs w:val="24"/>
                <w:rtl/>
              </w:rPr>
              <w:t>ה</w:t>
            </w:r>
            <w:r w:rsidRPr="00ED649D">
              <w:rPr>
                <w:sz w:val="24"/>
                <w:szCs w:val="24"/>
                <w:rtl/>
              </w:rPr>
              <w:t xml:space="preserve">מבקש </w:t>
            </w:r>
            <w:r w:rsidRPr="00ED649D">
              <w:rPr>
                <w:rFonts w:hint="eastAsia"/>
                <w:sz w:val="24"/>
                <w:szCs w:val="24"/>
                <w:rtl/>
              </w:rPr>
              <w:t>הפר</w:t>
            </w:r>
            <w:r w:rsidRPr="00ED649D">
              <w:rPr>
                <w:sz w:val="24"/>
                <w:szCs w:val="24"/>
                <w:rtl/>
              </w:rPr>
              <w:t xml:space="preserve"> </w:t>
            </w:r>
            <w:r w:rsidRPr="00ED649D">
              <w:rPr>
                <w:rFonts w:hint="cs"/>
                <w:sz w:val="24"/>
                <w:szCs w:val="24"/>
                <w:rtl/>
              </w:rPr>
              <w:t xml:space="preserve">תנאי מתנאי רישיון כאמור, </w:t>
            </w:r>
            <w:r w:rsidRPr="00ED649D">
              <w:rPr>
                <w:rFonts w:hint="eastAsia"/>
                <w:sz w:val="24"/>
                <w:szCs w:val="24"/>
                <w:rtl/>
              </w:rPr>
              <w:t>הוראה</w:t>
            </w:r>
            <w:r w:rsidRPr="00ED649D">
              <w:rPr>
                <w:sz w:val="24"/>
                <w:szCs w:val="24"/>
                <w:rtl/>
              </w:rPr>
              <w:t xml:space="preserve"> </w:t>
            </w:r>
            <w:r w:rsidRPr="00ED649D">
              <w:rPr>
                <w:rFonts w:hint="eastAsia"/>
                <w:sz w:val="24"/>
                <w:szCs w:val="24"/>
                <w:rtl/>
              </w:rPr>
              <w:t>מה</w:t>
            </w:r>
            <w:r w:rsidRPr="00ED649D">
              <w:rPr>
                <w:sz w:val="24"/>
                <w:szCs w:val="24"/>
                <w:rtl/>
              </w:rPr>
              <w:t xml:space="preserve">הוראות לפי חוק זה </w:t>
            </w:r>
            <w:r w:rsidRPr="00ED649D">
              <w:rPr>
                <w:rFonts w:hint="eastAsia"/>
                <w:sz w:val="24"/>
                <w:szCs w:val="24"/>
                <w:rtl/>
              </w:rPr>
              <w:t>או</w:t>
            </w:r>
            <w:r w:rsidRPr="00ED649D">
              <w:rPr>
                <w:sz w:val="24"/>
                <w:szCs w:val="24"/>
                <w:rtl/>
              </w:rPr>
              <w:t xml:space="preserve"> </w:t>
            </w:r>
            <w:r w:rsidRPr="00ED649D">
              <w:rPr>
                <w:rFonts w:hint="cs"/>
                <w:sz w:val="24"/>
                <w:szCs w:val="24"/>
                <w:rtl/>
              </w:rPr>
              <w:t>הוראה מהוראות חוק התקנים בקשר לגז או למיתקן גז; בבואו ליתן החלטה לפי סעיף זה ישקול</w:t>
            </w:r>
            <w:r w:rsidRPr="00ED649D">
              <w:rPr>
                <w:sz w:val="24"/>
                <w:szCs w:val="24"/>
                <w:rtl/>
              </w:rPr>
              <w:t xml:space="preserve"> </w:t>
            </w:r>
            <w:r w:rsidRPr="00ED649D">
              <w:rPr>
                <w:rFonts w:hint="cs"/>
                <w:sz w:val="24"/>
                <w:szCs w:val="24"/>
                <w:rtl/>
              </w:rPr>
              <w:t xml:space="preserve">המנהל, בין השאר, את </w:t>
            </w:r>
            <w:r w:rsidRPr="00ED649D">
              <w:rPr>
                <w:sz w:val="24"/>
                <w:szCs w:val="24"/>
                <w:rtl/>
              </w:rPr>
              <w:t>היקף ההפרה ונסיבותיה, ו</w:t>
            </w:r>
            <w:r w:rsidRPr="00ED649D">
              <w:rPr>
                <w:rFonts w:hint="cs"/>
                <w:sz w:val="24"/>
                <w:szCs w:val="24"/>
                <w:rtl/>
              </w:rPr>
              <w:t xml:space="preserve">את </w:t>
            </w:r>
            <w:r w:rsidRPr="00ED649D">
              <w:rPr>
                <w:sz w:val="24"/>
                <w:szCs w:val="24"/>
                <w:rtl/>
              </w:rPr>
              <w:t>היות ההפרה הפרה חוזר</w:t>
            </w:r>
            <w:r w:rsidRPr="00ED649D">
              <w:rPr>
                <w:rFonts w:hint="cs"/>
                <w:sz w:val="24"/>
                <w:szCs w:val="24"/>
                <w:rtl/>
              </w:rPr>
              <w:t>ת.</w:t>
            </w:r>
          </w:p>
        </w:tc>
      </w:tr>
    </w:tbl>
    <w:p w:rsidR="00BD2738" w:rsidRPr="00ED649D" w:rsidRDefault="00BD2738" w:rsidP="00BD2738">
      <w:pPr>
        <w:rPr>
          <w:rtl/>
          <w:lang w:eastAsia="he-IL"/>
        </w:rPr>
      </w:pPr>
    </w:p>
    <w:p w:rsidR="00BD2738" w:rsidRPr="00ED649D" w:rsidRDefault="00BD2738" w:rsidP="00BD2738">
      <w:pPr>
        <w:rPr>
          <w:rtl/>
          <w:lang w:eastAsia="he-IL"/>
        </w:rPr>
      </w:pPr>
      <w:r w:rsidRPr="00ED649D">
        <w:rPr>
          <w:rFonts w:hint="cs"/>
          <w:rtl/>
          <w:lang w:eastAsia="he-IL"/>
        </w:rPr>
        <w:t>זה סעיף שבעצם קובע</w:t>
      </w:r>
      <w:bookmarkStart w:id="1378" w:name="_ETM_Q1_3257909"/>
      <w:bookmarkEnd w:id="1378"/>
      <w:r w:rsidRPr="00ED649D">
        <w:rPr>
          <w:rFonts w:hint="cs"/>
          <w:rtl/>
          <w:lang w:eastAsia="he-IL"/>
        </w:rPr>
        <w:t xml:space="preserve"> את תקופת </w:t>
      </w:r>
      <w:r w:rsidR="000E1785" w:rsidRPr="00ED649D">
        <w:rPr>
          <w:rFonts w:hint="cs"/>
          <w:rtl/>
          <w:lang w:eastAsia="he-IL"/>
        </w:rPr>
        <w:t>ה</w:t>
      </w:r>
      <w:r w:rsidRPr="00ED649D">
        <w:rPr>
          <w:rFonts w:hint="cs"/>
          <w:rtl/>
          <w:lang w:eastAsia="he-IL"/>
        </w:rPr>
        <w:t xml:space="preserve">רישיון </w:t>
      </w:r>
      <w:r w:rsidR="000E1785" w:rsidRPr="00ED649D">
        <w:rPr>
          <w:rFonts w:hint="cs"/>
          <w:rtl/>
          <w:lang w:eastAsia="he-IL"/>
        </w:rPr>
        <w:t>ל</w:t>
      </w:r>
      <w:r w:rsidRPr="00ED649D">
        <w:rPr>
          <w:rFonts w:hint="cs"/>
          <w:rtl/>
          <w:lang w:eastAsia="he-IL"/>
        </w:rPr>
        <w:t xml:space="preserve">עבודת גז. ההבדל לעומת המצב הקיים היום </w:t>
      </w:r>
      <w:bookmarkStart w:id="1379" w:name="_ETM_Q1_3264216"/>
      <w:bookmarkEnd w:id="1379"/>
      <w:r w:rsidRPr="00ED649D">
        <w:rPr>
          <w:rFonts w:hint="cs"/>
          <w:rtl/>
          <w:lang w:eastAsia="he-IL"/>
        </w:rPr>
        <w:t>זה תקופת הרישיון. החוק הקיים היום קובע תקופת רישיון של</w:t>
      </w:r>
      <w:bookmarkStart w:id="1380" w:name="_ETM_Q1_3266425"/>
      <w:bookmarkEnd w:id="1380"/>
      <w:r w:rsidRPr="00ED649D">
        <w:rPr>
          <w:rFonts w:hint="cs"/>
          <w:rtl/>
          <w:lang w:eastAsia="he-IL"/>
        </w:rPr>
        <w:t xml:space="preserve"> שלוש נשים, ובדומה לרישיונות של ספקי הגז גם ברישיון </w:t>
      </w:r>
      <w:bookmarkStart w:id="1381" w:name="_ETM_Q1_3271646"/>
      <w:bookmarkEnd w:id="1381"/>
      <w:r w:rsidRPr="00ED649D">
        <w:rPr>
          <w:rFonts w:hint="cs"/>
          <w:rtl/>
          <w:lang w:eastAsia="he-IL"/>
        </w:rPr>
        <w:t xml:space="preserve">עבודת הגז הצענו להאריך את תקופת הרישיון לחמש שנים. </w:t>
      </w:r>
    </w:p>
    <w:p w:rsidR="00BD2738" w:rsidRPr="00ED649D" w:rsidRDefault="00BD2738" w:rsidP="00BD2738">
      <w:pPr>
        <w:rPr>
          <w:rtl/>
          <w:lang w:eastAsia="he-IL"/>
        </w:rPr>
      </w:pPr>
      <w:bookmarkStart w:id="1382" w:name="_ETM_Q1_3275718"/>
      <w:bookmarkStart w:id="1383" w:name="_ETM_Q1_3275820"/>
      <w:bookmarkEnd w:id="1382"/>
      <w:bookmarkEnd w:id="1383"/>
    </w:p>
    <w:p w:rsidR="00BD2738" w:rsidRPr="00ED649D" w:rsidRDefault="00BD2738" w:rsidP="00BD2738">
      <w:pPr>
        <w:pStyle w:val="af6"/>
        <w:keepNext/>
        <w:rPr>
          <w:rtl/>
        </w:rPr>
      </w:pPr>
      <w:bookmarkStart w:id="1384" w:name="ET_yor_4758_197"/>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384"/>
    </w:p>
    <w:p w:rsidR="00BD2738" w:rsidRPr="00ED649D" w:rsidRDefault="00BD2738" w:rsidP="00BD2738">
      <w:pPr>
        <w:pStyle w:val="KeepWithNext"/>
        <w:rPr>
          <w:rtl/>
          <w:lang w:eastAsia="he-IL"/>
        </w:rPr>
      </w:pPr>
    </w:p>
    <w:p w:rsidR="00BD2738" w:rsidRPr="00ED649D" w:rsidRDefault="00BD2738" w:rsidP="00BD2738">
      <w:pPr>
        <w:rPr>
          <w:rtl/>
          <w:lang w:eastAsia="he-IL"/>
        </w:rPr>
      </w:pPr>
      <w:bookmarkStart w:id="1385" w:name="_ETM_Q1_3277589"/>
      <w:bookmarkEnd w:id="1385"/>
      <w:r w:rsidRPr="00ED649D">
        <w:rPr>
          <w:rFonts w:hint="cs"/>
          <w:rtl/>
          <w:lang w:eastAsia="he-IL"/>
        </w:rPr>
        <w:t>כבר</w:t>
      </w:r>
      <w:bookmarkStart w:id="1386" w:name="_ETM_Q1_3278471"/>
      <w:bookmarkEnd w:id="1386"/>
      <w:r w:rsidRPr="00ED649D">
        <w:rPr>
          <w:rFonts w:hint="cs"/>
          <w:rtl/>
          <w:lang w:eastAsia="he-IL"/>
        </w:rPr>
        <w:t xml:space="preserve"> דנו בסעיף שמדבר על רישיון לחמש שנים ואישרנו אותו. למה </w:t>
      </w:r>
      <w:bookmarkStart w:id="1387" w:name="_ETM_Q1_3278438"/>
      <w:bookmarkEnd w:id="1387"/>
      <w:r w:rsidRPr="00ED649D">
        <w:rPr>
          <w:rFonts w:hint="cs"/>
          <w:rtl/>
          <w:lang w:eastAsia="he-IL"/>
        </w:rPr>
        <w:t>זה חוזר פה?</w:t>
      </w:r>
    </w:p>
    <w:p w:rsidR="00BD2738" w:rsidRPr="00ED649D" w:rsidRDefault="00BD2738" w:rsidP="00BD2738">
      <w:pPr>
        <w:rPr>
          <w:rtl/>
          <w:lang w:eastAsia="he-IL"/>
        </w:rPr>
      </w:pPr>
      <w:bookmarkStart w:id="1388" w:name="_ETM_Q1_3278024"/>
      <w:bookmarkStart w:id="1389" w:name="_ETM_Q1_3278126"/>
      <w:bookmarkEnd w:id="1388"/>
      <w:bookmarkEnd w:id="1389"/>
    </w:p>
    <w:p w:rsidR="00FC18F7" w:rsidRPr="00ED649D" w:rsidRDefault="00FC18F7" w:rsidP="00FC18F7">
      <w:pPr>
        <w:pStyle w:val="-"/>
        <w:keepNext/>
        <w:rPr>
          <w:rtl/>
        </w:rPr>
      </w:pPr>
      <w:bookmarkStart w:id="1390" w:name="ET_speakercontinue_592235_198"/>
      <w:r w:rsidRPr="00ED649D">
        <w:rPr>
          <w:rStyle w:val="TagStyle"/>
          <w:rtl/>
        </w:rPr>
        <w:t xml:space="preserve"> &lt;&lt; דובר_המשך &gt;&gt; </w:t>
      </w:r>
      <w:r w:rsidRPr="00ED649D">
        <w:rPr>
          <w:rtl/>
        </w:rPr>
        <w:t>גל נוי אפרת:</w:t>
      </w:r>
      <w:r w:rsidRPr="00ED649D">
        <w:rPr>
          <w:rStyle w:val="TagStyle"/>
          <w:rtl/>
        </w:rPr>
        <w:t xml:space="preserve"> &lt;&lt; דובר_המשך &gt;&gt;</w:t>
      </w:r>
      <w:r w:rsidRPr="00ED649D">
        <w:rPr>
          <w:rtl/>
        </w:rPr>
        <w:t xml:space="preserve">   </w:t>
      </w:r>
      <w:bookmarkEnd w:id="1390"/>
    </w:p>
    <w:p w:rsidR="00FC18F7" w:rsidRPr="00ED649D" w:rsidRDefault="00FC18F7" w:rsidP="00FC18F7">
      <w:pPr>
        <w:pStyle w:val="KeepWithNext"/>
        <w:rPr>
          <w:rtl/>
          <w:lang w:eastAsia="he-IL"/>
        </w:rPr>
      </w:pPr>
    </w:p>
    <w:p w:rsidR="00FC18F7" w:rsidRPr="00ED649D" w:rsidRDefault="00FC18F7" w:rsidP="00FC18F7">
      <w:pPr>
        <w:rPr>
          <w:rtl/>
          <w:lang w:eastAsia="he-IL"/>
        </w:rPr>
      </w:pPr>
      <w:bookmarkStart w:id="1391" w:name="_ETM_Q1_3277315"/>
      <w:bookmarkEnd w:id="1391"/>
      <w:r w:rsidRPr="00ED649D">
        <w:rPr>
          <w:rFonts w:hint="cs"/>
          <w:rtl/>
          <w:lang w:eastAsia="he-IL"/>
        </w:rPr>
        <w:t xml:space="preserve">כי זה לא אותו סוג של רישיון. הרישיון </w:t>
      </w:r>
      <w:bookmarkStart w:id="1392" w:name="_ETM_Q1_3282171"/>
      <w:bookmarkEnd w:id="1392"/>
      <w:r w:rsidRPr="00ED649D">
        <w:rPr>
          <w:rFonts w:hint="cs"/>
          <w:rtl/>
          <w:lang w:eastAsia="he-IL"/>
        </w:rPr>
        <w:t xml:space="preserve">שדנו בו ואישרתם אותו מדבר על ספק גז, כלומר החברה </w:t>
      </w:r>
      <w:bookmarkStart w:id="1393" w:name="_ETM_Q1_3286492"/>
      <w:bookmarkEnd w:id="1393"/>
      <w:r w:rsidRPr="00ED649D">
        <w:rPr>
          <w:rFonts w:hint="cs"/>
          <w:rtl/>
          <w:lang w:eastAsia="he-IL"/>
        </w:rPr>
        <w:t xml:space="preserve">שעוסקת בשיווק של גז לצרכנים והובלת </w:t>
      </w:r>
      <w:r w:rsidR="000E1785" w:rsidRPr="00ED649D">
        <w:rPr>
          <w:rFonts w:hint="cs"/>
          <w:rtl/>
          <w:lang w:eastAsia="he-IL"/>
        </w:rPr>
        <w:t>ה</w:t>
      </w:r>
      <w:r w:rsidRPr="00ED649D">
        <w:rPr>
          <w:rFonts w:hint="cs"/>
          <w:rtl/>
          <w:lang w:eastAsia="he-IL"/>
        </w:rPr>
        <w:t xml:space="preserve">גז. ואילו בסעיף </w:t>
      </w:r>
      <w:bookmarkStart w:id="1394" w:name="_ETM_Q1_3287632"/>
      <w:bookmarkEnd w:id="1394"/>
      <w:r w:rsidRPr="00ED649D">
        <w:rPr>
          <w:rFonts w:hint="cs"/>
          <w:rtl/>
          <w:lang w:eastAsia="he-IL"/>
        </w:rPr>
        <w:t xml:space="preserve">הזה מדובר על רישיון של עבודת גז, כלומר הטכנאים והמהנדסים שעושים בפועל את עבודות הגז במתקני הגז. </w:t>
      </w:r>
    </w:p>
    <w:p w:rsidR="00FC18F7" w:rsidRPr="00ED649D" w:rsidRDefault="00FC18F7" w:rsidP="00FC18F7">
      <w:pPr>
        <w:rPr>
          <w:rtl/>
          <w:lang w:eastAsia="he-IL"/>
        </w:rPr>
      </w:pPr>
      <w:bookmarkStart w:id="1395" w:name="_ETM_Q1_3297324"/>
      <w:bookmarkStart w:id="1396" w:name="_ETM_Q1_3297421"/>
      <w:bookmarkEnd w:id="1395"/>
      <w:bookmarkEnd w:id="1396"/>
    </w:p>
    <w:p w:rsidR="00FC18F7" w:rsidRPr="00ED649D" w:rsidRDefault="00FC18F7" w:rsidP="00FC18F7">
      <w:pPr>
        <w:pStyle w:val="af6"/>
        <w:keepNext/>
        <w:rPr>
          <w:rtl/>
        </w:rPr>
      </w:pPr>
      <w:bookmarkStart w:id="1397" w:name="ET_yor_4758_19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397"/>
    </w:p>
    <w:p w:rsidR="00FC18F7" w:rsidRPr="00ED649D" w:rsidRDefault="00FC18F7" w:rsidP="00FC18F7">
      <w:pPr>
        <w:pStyle w:val="KeepWithNext"/>
        <w:rPr>
          <w:rtl/>
          <w:lang w:eastAsia="he-IL"/>
        </w:rPr>
      </w:pPr>
    </w:p>
    <w:p w:rsidR="00FC18F7" w:rsidRPr="00ED649D" w:rsidRDefault="00FC18F7" w:rsidP="00FC18F7">
      <w:pPr>
        <w:rPr>
          <w:rtl/>
          <w:lang w:eastAsia="he-IL"/>
        </w:rPr>
      </w:pPr>
      <w:bookmarkStart w:id="1398" w:name="_ETM_Q1_3299128"/>
      <w:bookmarkEnd w:id="1398"/>
      <w:r w:rsidRPr="00ED649D">
        <w:rPr>
          <w:rFonts w:hint="cs"/>
          <w:rtl/>
          <w:lang w:eastAsia="he-IL"/>
        </w:rPr>
        <w:t>יש הערות</w:t>
      </w:r>
      <w:bookmarkStart w:id="1399" w:name="_ETM_Q1_3300987"/>
      <w:bookmarkEnd w:id="1399"/>
      <w:r w:rsidRPr="00ED649D">
        <w:rPr>
          <w:rFonts w:hint="cs"/>
          <w:rtl/>
          <w:lang w:eastAsia="he-IL"/>
        </w:rPr>
        <w:t xml:space="preserve"> לסעיף 17? אם אין נעבור להצבעה. מי בעד אישור </w:t>
      </w:r>
      <w:bookmarkStart w:id="1400" w:name="_ETM_Q1_3308193"/>
      <w:bookmarkEnd w:id="1400"/>
      <w:r w:rsidRPr="00ED649D">
        <w:rPr>
          <w:rFonts w:hint="cs"/>
          <w:b/>
          <w:bCs/>
          <w:rtl/>
          <w:lang w:eastAsia="he-IL"/>
        </w:rPr>
        <w:t>סעיף 17</w:t>
      </w:r>
      <w:r w:rsidRPr="00ED649D">
        <w:rPr>
          <w:rFonts w:hint="cs"/>
          <w:rtl/>
          <w:lang w:eastAsia="he-IL"/>
        </w:rPr>
        <w:t>?</w:t>
      </w:r>
    </w:p>
    <w:p w:rsidR="00FC18F7" w:rsidRPr="00ED649D" w:rsidRDefault="00FC18F7" w:rsidP="00FC18F7">
      <w:pPr>
        <w:rPr>
          <w:rtl/>
          <w:lang w:eastAsia="he-IL"/>
        </w:rPr>
      </w:pPr>
    </w:p>
    <w:p w:rsidR="00FC18F7" w:rsidRPr="00ED649D" w:rsidRDefault="00FC18F7" w:rsidP="00FC18F7">
      <w:pPr>
        <w:pStyle w:val="af1"/>
        <w:keepNext/>
        <w:rPr>
          <w:rtl/>
          <w:lang w:eastAsia="he-IL"/>
        </w:rPr>
      </w:pPr>
      <w:r w:rsidRPr="00ED649D">
        <w:rPr>
          <w:rtl/>
          <w:lang w:eastAsia="he-IL"/>
        </w:rPr>
        <w:t>הצבעה</w:t>
      </w:r>
    </w:p>
    <w:p w:rsidR="00FC18F7" w:rsidRPr="00ED649D" w:rsidRDefault="00FC18F7" w:rsidP="00FC18F7">
      <w:pPr>
        <w:pStyle w:val="--"/>
        <w:keepNext/>
        <w:rPr>
          <w:rtl/>
          <w:lang w:eastAsia="he-IL"/>
        </w:rPr>
      </w:pPr>
    </w:p>
    <w:p w:rsidR="00FC18F7" w:rsidRPr="00ED649D" w:rsidRDefault="00FC18F7" w:rsidP="00FC18F7">
      <w:pPr>
        <w:pStyle w:val="af2"/>
        <w:rPr>
          <w:rtl/>
          <w:lang w:eastAsia="he-IL"/>
        </w:rPr>
      </w:pPr>
      <w:r w:rsidRPr="00ED649D">
        <w:rPr>
          <w:rFonts w:hint="cs"/>
          <w:rtl/>
          <w:lang w:eastAsia="he-IL"/>
        </w:rPr>
        <w:t>אושר.</w:t>
      </w:r>
    </w:p>
    <w:p w:rsidR="00FC18F7" w:rsidRPr="00ED649D" w:rsidRDefault="00FC18F7" w:rsidP="00FC18F7">
      <w:pPr>
        <w:rPr>
          <w:rtl/>
          <w:lang w:eastAsia="he-IL"/>
        </w:rPr>
      </w:pPr>
    </w:p>
    <w:p w:rsidR="00FC18F7" w:rsidRPr="00ED649D" w:rsidRDefault="00FC18F7" w:rsidP="00FC18F7">
      <w:pPr>
        <w:pStyle w:val="af6"/>
        <w:keepNext/>
      </w:pPr>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p>
    <w:p w:rsidR="00FC18F7" w:rsidRPr="00ED649D" w:rsidRDefault="00FC18F7" w:rsidP="00FC18F7">
      <w:pPr>
        <w:pStyle w:val="KeepWithNext"/>
        <w:rPr>
          <w:rtl/>
          <w:lang w:eastAsia="he-IL"/>
        </w:rPr>
      </w:pPr>
    </w:p>
    <w:p w:rsidR="00FC18F7" w:rsidRPr="00ED649D" w:rsidRDefault="00FC18F7" w:rsidP="00FC18F7">
      <w:pPr>
        <w:rPr>
          <w:rtl/>
          <w:lang w:eastAsia="he-IL"/>
        </w:rPr>
      </w:pPr>
      <w:r w:rsidRPr="00ED649D">
        <w:rPr>
          <w:rFonts w:hint="cs"/>
          <w:rtl/>
          <w:lang w:eastAsia="he-IL"/>
        </w:rPr>
        <w:t>אין מתנגדים ואין נמנעים, סעיף 17 אושר. עוברים ל-18.</w:t>
      </w:r>
    </w:p>
    <w:p w:rsidR="00FC18F7" w:rsidRPr="00ED649D" w:rsidRDefault="00FC18F7" w:rsidP="00FC18F7">
      <w:pPr>
        <w:rPr>
          <w:rtl/>
          <w:lang w:eastAsia="he-IL"/>
        </w:rPr>
      </w:pPr>
    </w:p>
    <w:p w:rsidR="00FC18F7" w:rsidRPr="00ED649D" w:rsidRDefault="00FC18F7" w:rsidP="00FC18F7">
      <w:pPr>
        <w:pStyle w:val="af9"/>
        <w:keepNext/>
        <w:rPr>
          <w:rtl/>
          <w:lang w:eastAsia="he-IL"/>
        </w:rPr>
      </w:pPr>
      <w:bookmarkStart w:id="1401" w:name="ET_guest_592235_200"/>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1401"/>
    </w:p>
    <w:p w:rsidR="00FC18F7" w:rsidRPr="00ED649D" w:rsidRDefault="00FC18F7" w:rsidP="00FC18F7">
      <w:pPr>
        <w:pStyle w:val="KeepWithNext"/>
        <w:rPr>
          <w:rtl/>
          <w:lang w:eastAsia="he-IL"/>
        </w:rPr>
      </w:pPr>
    </w:p>
    <w:tbl>
      <w:tblPr>
        <w:bidiVisual/>
        <w:tblW w:w="9079" w:type="dxa"/>
        <w:tblInd w:w="-2" w:type="dxa"/>
        <w:tblLayout w:type="fixed"/>
        <w:tblCellMar>
          <w:top w:w="57" w:type="dxa"/>
          <w:left w:w="0" w:type="dxa"/>
          <w:bottom w:w="57" w:type="dxa"/>
          <w:right w:w="0" w:type="dxa"/>
        </w:tblCellMar>
        <w:tblLook w:val="01E0" w:firstRow="1" w:lastRow="1" w:firstColumn="1" w:lastColumn="1" w:noHBand="0" w:noVBand="0"/>
      </w:tblPr>
      <w:tblGrid>
        <w:gridCol w:w="1978"/>
        <w:gridCol w:w="680"/>
        <w:gridCol w:w="6421"/>
      </w:tblGrid>
      <w:tr w:rsidR="008A6B66" w:rsidRPr="00ED649D" w:rsidTr="008A6B66">
        <w:trPr>
          <w:cantSplit/>
          <w:trHeight w:val="60"/>
        </w:trPr>
        <w:tc>
          <w:tcPr>
            <w:tcW w:w="1978" w:type="dxa"/>
          </w:tcPr>
          <w:p w:rsidR="008A6B66" w:rsidRPr="00ED649D" w:rsidRDefault="008A6B66" w:rsidP="00A055C7">
            <w:pPr>
              <w:pStyle w:val="TableSideHeading"/>
              <w:keepLines w:val="0"/>
              <w:spacing w:line="240" w:lineRule="auto"/>
              <w:rPr>
                <w:sz w:val="24"/>
                <w:szCs w:val="24"/>
              </w:rPr>
            </w:pPr>
            <w:bookmarkStart w:id="1402" w:name="_ETM_Q1_3390123"/>
            <w:bookmarkStart w:id="1403" w:name="_ETM_Q1_3390246"/>
            <w:bookmarkEnd w:id="1402"/>
            <w:bookmarkEnd w:id="1403"/>
            <w:r w:rsidRPr="00ED649D">
              <w:rPr>
                <w:rFonts w:hint="cs"/>
                <w:sz w:val="24"/>
                <w:szCs w:val="24"/>
                <w:rtl/>
              </w:rPr>
              <w:t>ביטול רישיון עבודת גז, התלייתו, הגבלתו או סירוב לחדשו</w:t>
            </w:r>
          </w:p>
        </w:tc>
        <w:tc>
          <w:tcPr>
            <w:tcW w:w="680" w:type="dxa"/>
          </w:tcPr>
          <w:p w:rsidR="008A6B66" w:rsidRPr="00ED649D" w:rsidRDefault="008A6B66" w:rsidP="00A055C7">
            <w:pPr>
              <w:pStyle w:val="TableText"/>
              <w:keepLines w:val="0"/>
              <w:autoSpaceDE/>
              <w:autoSpaceDN/>
              <w:adjustRightInd/>
              <w:spacing w:line="240" w:lineRule="auto"/>
              <w:ind w:right="0"/>
              <w:contextualSpacing/>
              <w:textAlignment w:val="auto"/>
              <w:rPr>
                <w:sz w:val="24"/>
                <w:szCs w:val="24"/>
              </w:rPr>
            </w:pPr>
            <w:r w:rsidRPr="00ED649D">
              <w:rPr>
                <w:rFonts w:hint="cs"/>
                <w:sz w:val="24"/>
                <w:szCs w:val="24"/>
                <w:rtl/>
              </w:rPr>
              <w:t>18.</w:t>
            </w:r>
          </w:p>
        </w:tc>
        <w:tc>
          <w:tcPr>
            <w:tcW w:w="6421" w:type="dxa"/>
          </w:tcPr>
          <w:p w:rsidR="008A6B66" w:rsidRPr="00ED649D" w:rsidRDefault="008A6B66" w:rsidP="008A6B66">
            <w:pPr>
              <w:pStyle w:val="TableBlock"/>
              <w:numPr>
                <w:ilvl w:val="0"/>
                <w:numId w:val="14"/>
              </w:numPr>
              <w:tabs>
                <w:tab w:val="left" w:pos="624"/>
              </w:tabs>
              <w:autoSpaceDE/>
              <w:autoSpaceDN/>
              <w:adjustRightInd/>
              <w:spacing w:line="240" w:lineRule="auto"/>
              <w:contextualSpacing/>
              <w:textAlignment w:val="auto"/>
              <w:rPr>
                <w:sz w:val="24"/>
                <w:szCs w:val="24"/>
              </w:rPr>
            </w:pPr>
            <w:r w:rsidRPr="00ED649D">
              <w:rPr>
                <w:rFonts w:hint="cs"/>
                <w:sz w:val="24"/>
                <w:szCs w:val="24"/>
                <w:rtl/>
              </w:rPr>
              <w:t>המנהל רשאי לבטל רישיון עבודת גז, ל</w:t>
            </w:r>
            <w:r w:rsidRPr="00ED649D">
              <w:rPr>
                <w:rFonts w:hint="eastAsia"/>
                <w:sz w:val="24"/>
                <w:szCs w:val="24"/>
                <w:rtl/>
              </w:rPr>
              <w:t>התלותו</w:t>
            </w:r>
            <w:r w:rsidRPr="00ED649D">
              <w:rPr>
                <w:sz w:val="24"/>
                <w:szCs w:val="24"/>
                <w:rtl/>
              </w:rPr>
              <w:t xml:space="preserve"> </w:t>
            </w:r>
            <w:r w:rsidRPr="00ED649D">
              <w:rPr>
                <w:rFonts w:hint="cs"/>
                <w:sz w:val="24"/>
                <w:szCs w:val="24"/>
                <w:rtl/>
              </w:rPr>
              <w:t>עד</w:t>
            </w:r>
            <w:r w:rsidRPr="00ED649D">
              <w:rPr>
                <w:sz w:val="24"/>
                <w:szCs w:val="24"/>
                <w:rtl/>
              </w:rPr>
              <w:t xml:space="preserve"> </w:t>
            </w:r>
            <w:r w:rsidRPr="00ED649D">
              <w:rPr>
                <w:rFonts w:hint="cs"/>
                <w:sz w:val="24"/>
                <w:szCs w:val="24"/>
                <w:rtl/>
              </w:rPr>
              <w:t>למילוי</w:t>
            </w:r>
            <w:r w:rsidRPr="00ED649D">
              <w:rPr>
                <w:sz w:val="24"/>
                <w:szCs w:val="24"/>
                <w:rtl/>
              </w:rPr>
              <w:t xml:space="preserve"> </w:t>
            </w:r>
            <w:r w:rsidRPr="00ED649D">
              <w:rPr>
                <w:rFonts w:hint="cs"/>
                <w:sz w:val="24"/>
                <w:szCs w:val="24"/>
                <w:rtl/>
              </w:rPr>
              <w:t>תנאים</w:t>
            </w:r>
            <w:r w:rsidRPr="00ED649D">
              <w:rPr>
                <w:sz w:val="24"/>
                <w:szCs w:val="24"/>
                <w:rtl/>
              </w:rPr>
              <w:t xml:space="preserve"> </w:t>
            </w:r>
            <w:r w:rsidRPr="00ED649D">
              <w:rPr>
                <w:rFonts w:hint="cs"/>
                <w:sz w:val="24"/>
                <w:szCs w:val="24"/>
                <w:rtl/>
              </w:rPr>
              <w:t>שיורה עליהם, להגבילו או לסרב לחדשו, בהתקיים לגבי הרישיון או בעל הרישיון האמור בסעיף 8</w:t>
            </w:r>
            <w:r w:rsidRPr="00ED649D">
              <w:rPr>
                <w:sz w:val="24"/>
                <w:szCs w:val="24"/>
                <w:rtl/>
              </w:rPr>
              <w:t xml:space="preserve">(א)(1) </w:t>
            </w:r>
            <w:r w:rsidRPr="00ED649D">
              <w:rPr>
                <w:rFonts w:hint="cs"/>
                <w:sz w:val="24"/>
                <w:szCs w:val="24"/>
                <w:rtl/>
              </w:rPr>
              <w:t>עד</w:t>
            </w:r>
            <w:r w:rsidRPr="00ED649D">
              <w:rPr>
                <w:sz w:val="24"/>
                <w:szCs w:val="24"/>
                <w:rtl/>
              </w:rPr>
              <w:t xml:space="preserve"> (5)</w:t>
            </w:r>
            <w:r w:rsidRPr="00ED649D">
              <w:rPr>
                <w:rFonts w:hint="cs"/>
                <w:sz w:val="24"/>
                <w:szCs w:val="24"/>
                <w:rtl/>
              </w:rPr>
              <w:t>, בשינויים</w:t>
            </w:r>
            <w:r w:rsidRPr="00ED649D">
              <w:rPr>
                <w:sz w:val="24"/>
                <w:szCs w:val="24"/>
                <w:rtl/>
              </w:rPr>
              <w:t xml:space="preserve"> </w:t>
            </w:r>
            <w:r w:rsidRPr="00ED649D">
              <w:rPr>
                <w:rFonts w:hint="cs"/>
                <w:sz w:val="24"/>
                <w:szCs w:val="24"/>
                <w:rtl/>
              </w:rPr>
              <w:t>המחויבים</w:t>
            </w:r>
            <w:r w:rsidRPr="00ED649D">
              <w:rPr>
                <w:sz w:val="24"/>
                <w:szCs w:val="24"/>
                <w:rtl/>
              </w:rPr>
              <w:t>.</w:t>
            </w:r>
            <w:r w:rsidRPr="00ED649D">
              <w:rPr>
                <w:rFonts w:hint="cs"/>
                <w:sz w:val="24"/>
                <w:szCs w:val="24"/>
                <w:rtl/>
              </w:rPr>
              <w:t xml:space="preserve"> </w:t>
            </w:r>
          </w:p>
        </w:tc>
      </w:tr>
      <w:tr w:rsidR="008A6B66" w:rsidRPr="00ED649D" w:rsidTr="008A6B66">
        <w:trPr>
          <w:cantSplit/>
          <w:trHeight w:val="60"/>
        </w:trPr>
        <w:tc>
          <w:tcPr>
            <w:tcW w:w="1978" w:type="dxa"/>
          </w:tcPr>
          <w:p w:rsidR="008A6B66" w:rsidRPr="00ED649D" w:rsidRDefault="008A6B66" w:rsidP="00A055C7">
            <w:pPr>
              <w:pStyle w:val="TableSideHeading"/>
              <w:keepLines w:val="0"/>
              <w:spacing w:line="240" w:lineRule="auto"/>
              <w:rPr>
                <w:sz w:val="24"/>
                <w:szCs w:val="24"/>
                <w:rtl/>
              </w:rPr>
            </w:pPr>
          </w:p>
        </w:tc>
        <w:tc>
          <w:tcPr>
            <w:tcW w:w="680" w:type="dxa"/>
          </w:tcPr>
          <w:p w:rsidR="008A6B66" w:rsidRPr="00ED649D" w:rsidRDefault="008A6B66" w:rsidP="00A055C7">
            <w:pPr>
              <w:pStyle w:val="TableText"/>
              <w:spacing w:line="240" w:lineRule="auto"/>
              <w:rPr>
                <w:sz w:val="24"/>
                <w:szCs w:val="24"/>
              </w:rPr>
            </w:pPr>
          </w:p>
        </w:tc>
        <w:tc>
          <w:tcPr>
            <w:tcW w:w="6421" w:type="dxa"/>
          </w:tcPr>
          <w:p w:rsidR="008A6B66" w:rsidRPr="00ED649D" w:rsidRDefault="008A6B66" w:rsidP="008A6B66">
            <w:pPr>
              <w:pStyle w:val="TableBlock"/>
              <w:numPr>
                <w:ilvl w:val="0"/>
                <w:numId w:val="13"/>
              </w:numPr>
              <w:autoSpaceDE/>
              <w:autoSpaceDN/>
              <w:adjustRightInd/>
              <w:spacing w:line="240" w:lineRule="auto"/>
              <w:contextualSpacing/>
              <w:textAlignment w:val="auto"/>
              <w:rPr>
                <w:sz w:val="24"/>
                <w:szCs w:val="24"/>
                <w:rtl/>
              </w:rPr>
            </w:pPr>
            <w:r w:rsidRPr="00ED649D">
              <w:rPr>
                <w:rFonts w:hint="cs"/>
                <w:sz w:val="24"/>
                <w:szCs w:val="24"/>
                <w:rtl/>
              </w:rPr>
              <w:t>בלי</w:t>
            </w:r>
            <w:r w:rsidRPr="00ED649D">
              <w:rPr>
                <w:sz w:val="24"/>
                <w:szCs w:val="24"/>
                <w:rtl/>
              </w:rPr>
              <w:t xml:space="preserve"> לגרוע מהוראות סעיף קטן (א), המנהל רשאי להתלות</w:t>
            </w:r>
            <w:r w:rsidRPr="00ED649D">
              <w:rPr>
                <w:rFonts w:hint="cs"/>
                <w:sz w:val="24"/>
                <w:szCs w:val="24"/>
                <w:rtl/>
              </w:rPr>
              <w:t>, להגביל או לסרב לחדש</w:t>
            </w:r>
            <w:r w:rsidRPr="00ED649D">
              <w:rPr>
                <w:sz w:val="24"/>
                <w:szCs w:val="24"/>
                <w:rtl/>
              </w:rPr>
              <w:t xml:space="preserve"> </w:t>
            </w:r>
            <w:r w:rsidRPr="00ED649D">
              <w:rPr>
                <w:rFonts w:hint="cs"/>
                <w:sz w:val="24"/>
                <w:szCs w:val="24"/>
                <w:rtl/>
              </w:rPr>
              <w:t xml:space="preserve">רישיון עבודת </w:t>
            </w:r>
            <w:r w:rsidRPr="00ED649D">
              <w:rPr>
                <w:sz w:val="24"/>
                <w:szCs w:val="24"/>
                <w:rtl/>
              </w:rPr>
              <w:t xml:space="preserve">גז אם תלויים </w:t>
            </w:r>
            <w:r w:rsidRPr="00ED649D">
              <w:rPr>
                <w:rFonts w:hint="eastAsia"/>
                <w:sz w:val="24"/>
                <w:szCs w:val="24"/>
                <w:rtl/>
              </w:rPr>
              <w:t>ועומדים</w:t>
            </w:r>
            <w:r w:rsidRPr="00ED649D">
              <w:rPr>
                <w:sz w:val="24"/>
                <w:szCs w:val="24"/>
                <w:rtl/>
              </w:rPr>
              <w:t xml:space="preserve"> נגד בעל </w:t>
            </w:r>
            <w:r w:rsidRPr="00ED649D">
              <w:rPr>
                <w:rFonts w:hint="cs"/>
                <w:sz w:val="24"/>
                <w:szCs w:val="24"/>
                <w:rtl/>
              </w:rPr>
              <w:t>הרישיון</w:t>
            </w:r>
            <w:r w:rsidRPr="00ED649D">
              <w:rPr>
                <w:sz w:val="24"/>
                <w:szCs w:val="24"/>
                <w:rtl/>
              </w:rPr>
              <w:t xml:space="preserve"> הליכים בשל עבירה </w:t>
            </w:r>
            <w:r w:rsidRPr="00ED649D">
              <w:rPr>
                <w:rFonts w:hint="cs"/>
                <w:sz w:val="24"/>
                <w:szCs w:val="24"/>
                <w:rtl/>
              </w:rPr>
              <w:t>כאמור</w:t>
            </w:r>
            <w:r w:rsidRPr="00ED649D">
              <w:rPr>
                <w:sz w:val="24"/>
                <w:szCs w:val="24"/>
                <w:rtl/>
              </w:rPr>
              <w:t xml:space="preserve"> בסעיף 15(א)(2)</w:t>
            </w:r>
            <w:r w:rsidRPr="00ED649D">
              <w:rPr>
                <w:rFonts w:hint="cs"/>
                <w:sz w:val="24"/>
                <w:szCs w:val="24"/>
                <w:rtl/>
              </w:rPr>
              <w:t xml:space="preserve"> </w:t>
            </w:r>
            <w:r w:rsidRPr="00ED649D">
              <w:rPr>
                <w:rFonts w:hint="eastAsia"/>
                <w:sz w:val="24"/>
                <w:szCs w:val="24"/>
                <w:rtl/>
              </w:rPr>
              <w:t>–</w:t>
            </w:r>
            <w:r w:rsidRPr="00ED649D">
              <w:rPr>
                <w:sz w:val="24"/>
                <w:szCs w:val="24"/>
                <w:rtl/>
              </w:rPr>
              <w:t xml:space="preserve"> </w:t>
            </w:r>
            <w:r w:rsidRPr="00ED649D">
              <w:rPr>
                <w:rFonts w:hint="eastAsia"/>
                <w:sz w:val="24"/>
                <w:szCs w:val="24"/>
                <w:rtl/>
              </w:rPr>
              <w:t>עד</w:t>
            </w:r>
            <w:r w:rsidRPr="00ED649D">
              <w:rPr>
                <w:sz w:val="24"/>
                <w:szCs w:val="24"/>
                <w:rtl/>
              </w:rPr>
              <w:t xml:space="preserve"> </w:t>
            </w:r>
            <w:r w:rsidRPr="00ED649D">
              <w:rPr>
                <w:rFonts w:hint="eastAsia"/>
                <w:sz w:val="24"/>
                <w:szCs w:val="24"/>
                <w:rtl/>
              </w:rPr>
              <w:t>לסיום</w:t>
            </w:r>
            <w:r w:rsidRPr="00ED649D">
              <w:rPr>
                <w:sz w:val="24"/>
                <w:szCs w:val="24"/>
                <w:rtl/>
              </w:rPr>
              <w:t xml:space="preserve"> </w:t>
            </w:r>
            <w:r w:rsidRPr="00ED649D">
              <w:rPr>
                <w:rFonts w:hint="eastAsia"/>
                <w:sz w:val="24"/>
                <w:szCs w:val="24"/>
                <w:rtl/>
              </w:rPr>
              <w:t>ההליכים</w:t>
            </w:r>
            <w:r w:rsidRPr="00ED649D">
              <w:rPr>
                <w:sz w:val="24"/>
                <w:szCs w:val="24"/>
                <w:rtl/>
              </w:rPr>
              <w:t xml:space="preserve"> כאמור.</w:t>
            </w:r>
          </w:p>
        </w:tc>
      </w:tr>
      <w:tr w:rsidR="008A6B66" w:rsidRPr="00ED649D" w:rsidTr="008A6B66">
        <w:trPr>
          <w:cantSplit/>
          <w:trHeight w:val="60"/>
        </w:trPr>
        <w:tc>
          <w:tcPr>
            <w:tcW w:w="1978" w:type="dxa"/>
          </w:tcPr>
          <w:p w:rsidR="008A6B66" w:rsidRPr="00ED649D" w:rsidRDefault="008A6B66" w:rsidP="00A055C7">
            <w:pPr>
              <w:pStyle w:val="TableSideHeading"/>
              <w:keepLines w:val="0"/>
              <w:spacing w:line="240" w:lineRule="auto"/>
              <w:rPr>
                <w:sz w:val="24"/>
                <w:szCs w:val="24"/>
                <w:rtl/>
              </w:rPr>
            </w:pPr>
          </w:p>
        </w:tc>
        <w:tc>
          <w:tcPr>
            <w:tcW w:w="680" w:type="dxa"/>
          </w:tcPr>
          <w:p w:rsidR="008A6B66" w:rsidRPr="00ED649D" w:rsidRDefault="008A6B66" w:rsidP="00A055C7">
            <w:pPr>
              <w:pStyle w:val="TableText"/>
              <w:spacing w:line="240" w:lineRule="auto"/>
              <w:rPr>
                <w:sz w:val="24"/>
                <w:szCs w:val="24"/>
              </w:rPr>
            </w:pPr>
          </w:p>
        </w:tc>
        <w:tc>
          <w:tcPr>
            <w:tcW w:w="6421" w:type="dxa"/>
          </w:tcPr>
          <w:p w:rsidR="008A6B66" w:rsidRPr="00ED649D" w:rsidRDefault="008A6B66" w:rsidP="008A6B66">
            <w:pPr>
              <w:pStyle w:val="TableBlock"/>
              <w:numPr>
                <w:ilvl w:val="0"/>
                <w:numId w:val="13"/>
              </w:numPr>
              <w:autoSpaceDE/>
              <w:autoSpaceDN/>
              <w:adjustRightInd/>
              <w:spacing w:line="240" w:lineRule="auto"/>
              <w:contextualSpacing/>
              <w:textAlignment w:val="auto"/>
              <w:rPr>
                <w:sz w:val="24"/>
                <w:szCs w:val="24"/>
                <w:rtl/>
              </w:rPr>
            </w:pPr>
            <w:r w:rsidRPr="00ED649D">
              <w:rPr>
                <w:rFonts w:hint="cs"/>
                <w:sz w:val="24"/>
                <w:szCs w:val="24"/>
                <w:rtl/>
              </w:rPr>
              <w:t>המנהל לא יבטל, לא יתלה, לא יגביל ולא יסרב לחדש רישיון עבודת גז לפי סעיף זה, אלא לאחר שנתן לבעל הרישיון הזדמנות לטעון את טענותיו; אולם רשאי המנהל להתלות או להגביל  רישיון עבודת גז אף בטרם ניתנה לבעל הרישיון הזדמנות כאמור, אם</w:t>
            </w:r>
            <w:r w:rsidRPr="00ED649D">
              <w:rPr>
                <w:sz w:val="24"/>
                <w:szCs w:val="24"/>
                <w:rtl/>
              </w:rPr>
              <w:t xml:space="preserve"> היה ל</w:t>
            </w:r>
            <w:r w:rsidRPr="00ED649D">
              <w:rPr>
                <w:rFonts w:hint="cs"/>
                <w:sz w:val="24"/>
                <w:szCs w:val="24"/>
                <w:rtl/>
              </w:rPr>
              <w:t>ו</w:t>
            </w:r>
            <w:r w:rsidRPr="00ED649D">
              <w:rPr>
                <w:sz w:val="24"/>
                <w:szCs w:val="24"/>
                <w:rtl/>
              </w:rPr>
              <w:t xml:space="preserve"> יסוד סביר להניח כי בשל פעילותו של בעל </w:t>
            </w:r>
            <w:r w:rsidRPr="00ED649D">
              <w:rPr>
                <w:rFonts w:hint="cs"/>
                <w:sz w:val="24"/>
                <w:szCs w:val="24"/>
                <w:rtl/>
              </w:rPr>
              <w:t>ה</w:t>
            </w:r>
            <w:r w:rsidRPr="00ED649D">
              <w:rPr>
                <w:sz w:val="24"/>
                <w:szCs w:val="24"/>
                <w:rtl/>
              </w:rPr>
              <w:t xml:space="preserve">רישיון </w:t>
            </w:r>
            <w:r w:rsidRPr="00ED649D">
              <w:rPr>
                <w:rFonts w:hint="cs"/>
                <w:sz w:val="24"/>
                <w:szCs w:val="24"/>
                <w:rtl/>
              </w:rPr>
              <w:t>יש חשש לסכנה מיידית לפגיעה באדם או לגרימת נזק חמור לרכוש</w:t>
            </w:r>
            <w:r w:rsidRPr="00ED649D">
              <w:rPr>
                <w:sz w:val="24"/>
                <w:szCs w:val="24"/>
                <w:rtl/>
              </w:rPr>
              <w:t>, ובלבד ש</w:t>
            </w:r>
            <w:r w:rsidRPr="00ED649D">
              <w:rPr>
                <w:rFonts w:hint="cs"/>
                <w:sz w:val="24"/>
                <w:szCs w:val="24"/>
                <w:rtl/>
              </w:rPr>
              <w:t>יי</w:t>
            </w:r>
            <w:r w:rsidRPr="00ED649D">
              <w:rPr>
                <w:sz w:val="24"/>
                <w:szCs w:val="24"/>
                <w:rtl/>
              </w:rPr>
              <w:t>תן ל</w:t>
            </w:r>
            <w:r w:rsidRPr="00ED649D">
              <w:rPr>
                <w:rFonts w:hint="cs"/>
                <w:sz w:val="24"/>
                <w:szCs w:val="24"/>
                <w:rtl/>
              </w:rPr>
              <w:t>בעל</w:t>
            </w:r>
            <w:r w:rsidRPr="00ED649D">
              <w:rPr>
                <w:sz w:val="24"/>
                <w:szCs w:val="24"/>
                <w:rtl/>
              </w:rPr>
              <w:t xml:space="preserve"> </w:t>
            </w:r>
            <w:r w:rsidRPr="00ED649D">
              <w:rPr>
                <w:rFonts w:hint="cs"/>
                <w:sz w:val="24"/>
                <w:szCs w:val="24"/>
                <w:rtl/>
              </w:rPr>
              <w:t>הרישיון</w:t>
            </w:r>
            <w:r w:rsidRPr="00ED649D">
              <w:rPr>
                <w:sz w:val="24"/>
                <w:szCs w:val="24"/>
                <w:rtl/>
              </w:rPr>
              <w:t xml:space="preserve"> הזדמנות </w:t>
            </w:r>
            <w:r w:rsidRPr="00ED649D">
              <w:rPr>
                <w:rFonts w:hint="cs"/>
                <w:sz w:val="24"/>
                <w:szCs w:val="24"/>
                <w:rtl/>
              </w:rPr>
              <w:t>לטעון</w:t>
            </w:r>
            <w:r w:rsidRPr="00ED649D">
              <w:rPr>
                <w:sz w:val="24"/>
                <w:szCs w:val="24"/>
                <w:rtl/>
              </w:rPr>
              <w:t xml:space="preserve"> </w:t>
            </w:r>
            <w:r w:rsidRPr="00ED649D">
              <w:rPr>
                <w:rFonts w:hint="cs"/>
                <w:sz w:val="24"/>
                <w:szCs w:val="24"/>
                <w:rtl/>
              </w:rPr>
              <w:t>את</w:t>
            </w:r>
            <w:r w:rsidRPr="00ED649D">
              <w:rPr>
                <w:sz w:val="24"/>
                <w:szCs w:val="24"/>
                <w:rtl/>
              </w:rPr>
              <w:t xml:space="preserve"> </w:t>
            </w:r>
            <w:r w:rsidRPr="00ED649D">
              <w:rPr>
                <w:rFonts w:hint="cs"/>
                <w:sz w:val="24"/>
                <w:szCs w:val="24"/>
                <w:rtl/>
              </w:rPr>
              <w:t>טענותיו</w:t>
            </w:r>
            <w:r w:rsidRPr="00ED649D">
              <w:rPr>
                <w:sz w:val="24"/>
                <w:szCs w:val="24"/>
                <w:rtl/>
              </w:rPr>
              <w:t xml:space="preserve"> </w:t>
            </w:r>
            <w:r w:rsidRPr="00ED649D">
              <w:rPr>
                <w:rFonts w:hint="cs"/>
                <w:sz w:val="24"/>
                <w:szCs w:val="24"/>
                <w:rtl/>
              </w:rPr>
              <w:t>בהקדם</w:t>
            </w:r>
            <w:r w:rsidRPr="00ED649D">
              <w:rPr>
                <w:sz w:val="24"/>
                <w:szCs w:val="24"/>
                <w:rtl/>
              </w:rPr>
              <w:t xml:space="preserve"> </w:t>
            </w:r>
            <w:r w:rsidRPr="00ED649D">
              <w:rPr>
                <w:rFonts w:hint="cs"/>
                <w:sz w:val="24"/>
                <w:szCs w:val="24"/>
                <w:rtl/>
              </w:rPr>
              <w:t>האפשרי</w:t>
            </w:r>
            <w:r w:rsidRPr="00ED649D">
              <w:rPr>
                <w:sz w:val="24"/>
                <w:szCs w:val="24"/>
                <w:rtl/>
              </w:rPr>
              <w:t xml:space="preserve"> </w:t>
            </w:r>
            <w:r w:rsidRPr="00ED649D">
              <w:rPr>
                <w:rFonts w:hint="cs"/>
                <w:sz w:val="24"/>
                <w:szCs w:val="24"/>
                <w:rtl/>
              </w:rPr>
              <w:t xml:space="preserve">לאחר מתן ההחלטה, ולא יאוחר משלושים ימים לאחר מתן ההחלטה; החליט המנהל להתלות או להגביל רישיון לפי סעיף קטן זה, ולאחר  ששמע את טענותיו של בעל הרישיון כאמור, נוכח כי מתקיימת עילה לפי סעיף קטן (א) לביטול הרישיון או לסירוב לחדשו, רשאי המנהל לבטל את הרישיון או לסרב לחדשו, לפי העניין.    </w:t>
            </w:r>
          </w:p>
        </w:tc>
      </w:tr>
    </w:tbl>
    <w:p w:rsidR="00FC18F7" w:rsidRPr="00ED649D" w:rsidRDefault="00FC18F7" w:rsidP="00FC18F7">
      <w:pPr>
        <w:rPr>
          <w:rtl/>
          <w:lang w:eastAsia="he-IL"/>
        </w:rPr>
      </w:pPr>
    </w:p>
    <w:p w:rsidR="00FC18F7" w:rsidRPr="00ED649D" w:rsidRDefault="00FC18F7" w:rsidP="00FC18F7">
      <w:pPr>
        <w:pStyle w:val="af6"/>
        <w:keepNext/>
        <w:rPr>
          <w:rtl/>
        </w:rPr>
      </w:pPr>
      <w:bookmarkStart w:id="1404" w:name="ET_yor_4758_20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404"/>
    </w:p>
    <w:p w:rsidR="00FC18F7" w:rsidRPr="00ED649D" w:rsidRDefault="00FC18F7" w:rsidP="00FC18F7">
      <w:pPr>
        <w:pStyle w:val="KeepWithNext"/>
        <w:rPr>
          <w:rtl/>
          <w:lang w:eastAsia="he-IL"/>
        </w:rPr>
      </w:pPr>
    </w:p>
    <w:p w:rsidR="00FC18F7" w:rsidRPr="00ED649D" w:rsidRDefault="00FC18F7" w:rsidP="00FC18F7">
      <w:pPr>
        <w:rPr>
          <w:rtl/>
          <w:lang w:eastAsia="he-IL"/>
        </w:rPr>
      </w:pPr>
      <w:bookmarkStart w:id="1405" w:name="_ETM_Q1_3391669"/>
      <w:bookmarkEnd w:id="1405"/>
      <w:r w:rsidRPr="00ED649D">
        <w:rPr>
          <w:rFonts w:hint="cs"/>
          <w:rtl/>
          <w:lang w:eastAsia="he-IL"/>
        </w:rPr>
        <w:t xml:space="preserve">אלה התנאים לביטול או אי-חידוש. יש </w:t>
      </w:r>
      <w:bookmarkStart w:id="1406" w:name="_ETM_Q1_3398039"/>
      <w:bookmarkEnd w:id="1406"/>
      <w:r w:rsidRPr="00ED649D">
        <w:rPr>
          <w:rFonts w:hint="cs"/>
          <w:rtl/>
          <w:lang w:eastAsia="he-IL"/>
        </w:rPr>
        <w:t xml:space="preserve">התייחסויות של הנוגעים בדבר? אם אין הערות אני מצביע </w:t>
      </w:r>
      <w:bookmarkStart w:id="1407" w:name="_ETM_Q1_3416318"/>
      <w:bookmarkEnd w:id="1407"/>
      <w:r w:rsidRPr="00ED649D">
        <w:rPr>
          <w:rFonts w:hint="cs"/>
          <w:rtl/>
          <w:lang w:eastAsia="he-IL"/>
        </w:rPr>
        <w:t xml:space="preserve">על סעיף 18. אני לא מאמין שאין להם הערות. </w:t>
      </w:r>
    </w:p>
    <w:p w:rsidR="00FC18F7" w:rsidRPr="00ED649D" w:rsidRDefault="00FC18F7" w:rsidP="00FC18F7">
      <w:pPr>
        <w:rPr>
          <w:rtl/>
          <w:lang w:eastAsia="he-IL"/>
        </w:rPr>
      </w:pPr>
      <w:bookmarkStart w:id="1408" w:name="_ETM_Q1_3418559"/>
      <w:bookmarkStart w:id="1409" w:name="_ETM_Q1_3418658"/>
      <w:bookmarkEnd w:id="1408"/>
      <w:bookmarkEnd w:id="1409"/>
    </w:p>
    <w:p w:rsidR="00FC18F7" w:rsidRPr="00ED649D" w:rsidRDefault="00FC18F7" w:rsidP="00FC18F7">
      <w:pPr>
        <w:pStyle w:val="af9"/>
        <w:keepNext/>
        <w:rPr>
          <w:rtl/>
          <w:lang w:eastAsia="he-IL"/>
        </w:rPr>
      </w:pPr>
      <w:bookmarkStart w:id="1410" w:name="ET_guest_799482_202"/>
      <w:r w:rsidRPr="00ED649D">
        <w:rPr>
          <w:rStyle w:val="TagStyle"/>
          <w:rtl/>
        </w:rPr>
        <w:t xml:space="preserve"> &lt;&lt; אורח &gt;&gt; </w:t>
      </w:r>
      <w:r w:rsidRPr="00ED649D">
        <w:rPr>
          <w:rtl/>
          <w:lang w:eastAsia="he-IL"/>
        </w:rPr>
        <w:t>יותם אדמי:</w:t>
      </w:r>
      <w:r w:rsidRPr="00ED649D">
        <w:rPr>
          <w:rStyle w:val="TagStyle"/>
          <w:rtl/>
        </w:rPr>
        <w:t xml:space="preserve"> &lt;&lt; אורח &gt;&gt;</w:t>
      </w:r>
      <w:r w:rsidRPr="00ED649D">
        <w:rPr>
          <w:rtl/>
          <w:lang w:eastAsia="he-IL"/>
        </w:rPr>
        <w:t xml:space="preserve">   </w:t>
      </w:r>
      <w:bookmarkEnd w:id="1410"/>
    </w:p>
    <w:p w:rsidR="00FC18F7" w:rsidRPr="00ED649D" w:rsidRDefault="00FC18F7" w:rsidP="00FC18F7">
      <w:pPr>
        <w:pStyle w:val="KeepWithNext"/>
        <w:rPr>
          <w:rtl/>
          <w:lang w:eastAsia="he-IL"/>
        </w:rPr>
      </w:pPr>
    </w:p>
    <w:p w:rsidR="00FC18F7" w:rsidRPr="00ED649D" w:rsidRDefault="00FC18F7" w:rsidP="00FC18F7">
      <w:pPr>
        <w:rPr>
          <w:rtl/>
          <w:lang w:eastAsia="he-IL"/>
        </w:rPr>
      </w:pPr>
      <w:bookmarkStart w:id="1411" w:name="_ETM_Q1_3420312"/>
      <w:bookmarkStart w:id="1412" w:name="_ETM_Q1_3420402"/>
      <w:bookmarkEnd w:id="1411"/>
      <w:bookmarkEnd w:id="1412"/>
      <w:r w:rsidRPr="00ED649D">
        <w:rPr>
          <w:rFonts w:hint="cs"/>
          <w:rtl/>
          <w:lang w:eastAsia="he-IL"/>
        </w:rPr>
        <w:t xml:space="preserve">אדוני, </w:t>
      </w:r>
      <w:bookmarkStart w:id="1413" w:name="_ETM_Q1_3421135"/>
      <w:bookmarkEnd w:id="1413"/>
      <w:r w:rsidRPr="00ED649D">
        <w:rPr>
          <w:rFonts w:hint="cs"/>
          <w:rtl/>
          <w:lang w:eastAsia="he-IL"/>
        </w:rPr>
        <w:t xml:space="preserve">אנחנו קיבלנו את העצה שלך לנסות להתמקד בעיקר. </w:t>
      </w:r>
    </w:p>
    <w:p w:rsidR="00FC18F7" w:rsidRPr="00ED649D" w:rsidRDefault="00FC18F7" w:rsidP="00FC18F7">
      <w:pPr>
        <w:rPr>
          <w:rtl/>
          <w:lang w:eastAsia="he-IL"/>
        </w:rPr>
      </w:pPr>
      <w:bookmarkStart w:id="1414" w:name="_ETM_Q1_3428799"/>
      <w:bookmarkStart w:id="1415" w:name="_ETM_Q1_3428923"/>
      <w:bookmarkEnd w:id="1414"/>
      <w:bookmarkEnd w:id="1415"/>
    </w:p>
    <w:p w:rsidR="00FC18F7" w:rsidRPr="00ED649D" w:rsidRDefault="00FC18F7" w:rsidP="00FC18F7">
      <w:pPr>
        <w:pStyle w:val="a4"/>
        <w:keepNext/>
        <w:rPr>
          <w:rtl/>
        </w:rPr>
      </w:pPr>
      <w:bookmarkStart w:id="1416" w:name="ET_speaker_גדי_ואנונו_203"/>
      <w:r w:rsidRPr="00ED649D">
        <w:rPr>
          <w:rStyle w:val="TagStyle"/>
          <w:rtl/>
        </w:rPr>
        <w:t xml:space="preserve"> &lt;&lt; דובר &gt;&gt; </w:t>
      </w:r>
      <w:r w:rsidRPr="00ED649D">
        <w:rPr>
          <w:rtl/>
        </w:rPr>
        <w:t>גדי ואנונו:</w:t>
      </w:r>
      <w:r w:rsidRPr="00ED649D">
        <w:rPr>
          <w:rStyle w:val="TagStyle"/>
          <w:rtl/>
        </w:rPr>
        <w:t xml:space="preserve"> &lt;&lt; דובר &gt;&gt;</w:t>
      </w:r>
      <w:r w:rsidRPr="00ED649D">
        <w:rPr>
          <w:rtl/>
        </w:rPr>
        <w:t xml:space="preserve">   </w:t>
      </w:r>
      <w:bookmarkEnd w:id="1416"/>
    </w:p>
    <w:p w:rsidR="00FC18F7" w:rsidRPr="00ED649D" w:rsidRDefault="00FC18F7" w:rsidP="00FC18F7">
      <w:pPr>
        <w:pStyle w:val="KeepWithNext"/>
        <w:rPr>
          <w:rtl/>
          <w:lang w:eastAsia="he-IL"/>
        </w:rPr>
      </w:pPr>
    </w:p>
    <w:p w:rsidR="00FC18F7" w:rsidRPr="00ED649D" w:rsidRDefault="00FC18F7" w:rsidP="00FC18F7">
      <w:pPr>
        <w:rPr>
          <w:rtl/>
          <w:lang w:eastAsia="he-IL"/>
        </w:rPr>
      </w:pPr>
      <w:r w:rsidRPr="00ED649D">
        <w:rPr>
          <w:rFonts w:hint="cs"/>
          <w:rtl/>
          <w:lang w:eastAsia="he-IL"/>
        </w:rPr>
        <w:t xml:space="preserve">אנחנו בעיקר </w:t>
      </w:r>
      <w:bookmarkStart w:id="1417" w:name="_ETM_Q1_3428597"/>
      <w:bookmarkEnd w:id="1417"/>
      <w:r w:rsidRPr="00ED649D">
        <w:rPr>
          <w:rFonts w:hint="cs"/>
          <w:rtl/>
          <w:lang w:eastAsia="he-IL"/>
        </w:rPr>
        <w:t>שותקים.</w:t>
      </w:r>
    </w:p>
    <w:p w:rsidR="00FC18F7" w:rsidRPr="00ED649D" w:rsidRDefault="00FC18F7" w:rsidP="00FC18F7">
      <w:pPr>
        <w:rPr>
          <w:rtl/>
          <w:lang w:eastAsia="he-IL"/>
        </w:rPr>
      </w:pPr>
      <w:bookmarkStart w:id="1418" w:name="_ETM_Q1_3430486"/>
      <w:bookmarkStart w:id="1419" w:name="_ETM_Q1_3430575"/>
      <w:bookmarkEnd w:id="1418"/>
      <w:bookmarkEnd w:id="1419"/>
    </w:p>
    <w:p w:rsidR="00FC18F7" w:rsidRPr="00ED649D" w:rsidRDefault="00FC18F7" w:rsidP="00FC18F7">
      <w:pPr>
        <w:pStyle w:val="af6"/>
        <w:keepNext/>
        <w:rPr>
          <w:rtl/>
        </w:rPr>
      </w:pPr>
      <w:bookmarkStart w:id="1420" w:name="ET_yor_4758_20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420"/>
    </w:p>
    <w:p w:rsidR="00FC18F7" w:rsidRPr="00ED649D" w:rsidRDefault="00FC18F7" w:rsidP="00FC18F7">
      <w:pPr>
        <w:pStyle w:val="KeepWithNext"/>
        <w:rPr>
          <w:rtl/>
          <w:lang w:eastAsia="he-IL"/>
        </w:rPr>
      </w:pPr>
    </w:p>
    <w:p w:rsidR="00FC18F7" w:rsidRPr="00ED649D" w:rsidRDefault="00FC18F7" w:rsidP="00FC18F7">
      <w:pPr>
        <w:rPr>
          <w:rtl/>
          <w:lang w:eastAsia="he-IL"/>
        </w:rPr>
      </w:pPr>
      <w:r w:rsidRPr="00ED649D">
        <w:rPr>
          <w:rFonts w:hint="cs"/>
          <w:rtl/>
          <w:lang w:eastAsia="he-IL"/>
        </w:rPr>
        <w:t xml:space="preserve">אדמי, תפסיקו. אפשר ללעוג לאינטליגנציה שלנו במידה מסוימת </w:t>
      </w:r>
      <w:bookmarkStart w:id="1421" w:name="_ETM_Q1_3434784"/>
      <w:bookmarkEnd w:id="1421"/>
      <w:r w:rsidRPr="00ED649D">
        <w:rPr>
          <w:rFonts w:hint="cs"/>
          <w:rtl/>
          <w:lang w:eastAsia="he-IL"/>
        </w:rPr>
        <w:t xml:space="preserve">אבל לא הרבה. היועץ המשפטי אומר שזה נוגע </w:t>
      </w:r>
      <w:bookmarkStart w:id="1422" w:name="_ETM_Q1_3438285"/>
      <w:bookmarkEnd w:id="1422"/>
      <w:r w:rsidRPr="00ED649D">
        <w:rPr>
          <w:rFonts w:hint="cs"/>
          <w:rtl/>
          <w:lang w:eastAsia="he-IL"/>
        </w:rPr>
        <w:t xml:space="preserve">לטכנאים, זה לא נוגע לחברות. אנחנו מצביעים על </w:t>
      </w:r>
      <w:r w:rsidRPr="00ED649D">
        <w:rPr>
          <w:rFonts w:hint="cs"/>
          <w:b/>
          <w:bCs/>
          <w:rtl/>
          <w:lang w:eastAsia="he-IL"/>
        </w:rPr>
        <w:t>סעיף 18</w:t>
      </w:r>
      <w:r w:rsidRPr="00ED649D">
        <w:rPr>
          <w:rFonts w:hint="cs"/>
          <w:rtl/>
          <w:lang w:eastAsia="he-IL"/>
        </w:rPr>
        <w:t>?</w:t>
      </w:r>
    </w:p>
    <w:p w:rsidR="00FC18F7" w:rsidRPr="00ED649D" w:rsidRDefault="00FC18F7" w:rsidP="00FC18F7">
      <w:pPr>
        <w:rPr>
          <w:rtl/>
          <w:lang w:eastAsia="he-IL"/>
        </w:rPr>
      </w:pPr>
    </w:p>
    <w:p w:rsidR="00FC18F7" w:rsidRPr="00ED649D" w:rsidRDefault="00FC18F7" w:rsidP="00FC18F7">
      <w:pPr>
        <w:pStyle w:val="af1"/>
        <w:keepNext/>
        <w:rPr>
          <w:rtl/>
          <w:lang w:eastAsia="he-IL"/>
        </w:rPr>
      </w:pPr>
      <w:r w:rsidRPr="00ED649D">
        <w:rPr>
          <w:rtl/>
          <w:lang w:eastAsia="he-IL"/>
        </w:rPr>
        <w:t>הצבעה</w:t>
      </w:r>
    </w:p>
    <w:p w:rsidR="00FC18F7" w:rsidRPr="00ED649D" w:rsidRDefault="00FC18F7" w:rsidP="00FC18F7">
      <w:pPr>
        <w:pStyle w:val="--"/>
        <w:keepNext/>
        <w:rPr>
          <w:rtl/>
          <w:lang w:eastAsia="he-IL"/>
        </w:rPr>
      </w:pPr>
    </w:p>
    <w:p w:rsidR="00FC18F7" w:rsidRPr="00ED649D" w:rsidRDefault="00FC18F7" w:rsidP="00FC18F7">
      <w:pPr>
        <w:pStyle w:val="af2"/>
        <w:rPr>
          <w:rtl/>
          <w:lang w:eastAsia="he-IL"/>
        </w:rPr>
      </w:pPr>
      <w:r w:rsidRPr="00ED649D">
        <w:rPr>
          <w:rFonts w:hint="cs"/>
          <w:rtl/>
          <w:lang w:eastAsia="he-IL"/>
        </w:rPr>
        <w:t>אושר.</w:t>
      </w:r>
    </w:p>
    <w:p w:rsidR="00FC18F7" w:rsidRPr="00ED649D" w:rsidRDefault="00FC18F7" w:rsidP="00FC18F7">
      <w:pPr>
        <w:rPr>
          <w:rtl/>
          <w:lang w:eastAsia="he-IL"/>
        </w:rPr>
      </w:pPr>
    </w:p>
    <w:p w:rsidR="00FC18F7" w:rsidRPr="00ED649D" w:rsidRDefault="00FC18F7" w:rsidP="00FC18F7">
      <w:pPr>
        <w:pStyle w:val="af6"/>
        <w:keepNext/>
      </w:pPr>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p>
    <w:p w:rsidR="00FC18F7" w:rsidRPr="00ED649D" w:rsidRDefault="00FC18F7" w:rsidP="00FC18F7">
      <w:pPr>
        <w:pStyle w:val="KeepWithNext"/>
        <w:rPr>
          <w:rtl/>
          <w:lang w:eastAsia="he-IL"/>
        </w:rPr>
      </w:pPr>
    </w:p>
    <w:p w:rsidR="00FC18F7" w:rsidRPr="00ED649D" w:rsidRDefault="00FC18F7" w:rsidP="00FC18F7">
      <w:pPr>
        <w:rPr>
          <w:rtl/>
          <w:lang w:eastAsia="he-IL"/>
        </w:rPr>
      </w:pPr>
      <w:r w:rsidRPr="00ED649D">
        <w:rPr>
          <w:rFonts w:hint="cs"/>
          <w:rtl/>
          <w:lang w:eastAsia="he-IL"/>
        </w:rPr>
        <w:t>אין מתנגדים ואין נמנעים, סעיף 18 אושר. עוברים ל-19.</w:t>
      </w:r>
    </w:p>
    <w:p w:rsidR="00FC18F7" w:rsidRPr="00ED649D" w:rsidRDefault="00FC18F7" w:rsidP="00FC18F7">
      <w:pPr>
        <w:rPr>
          <w:rtl/>
          <w:lang w:eastAsia="he-IL"/>
        </w:rPr>
      </w:pPr>
      <w:bookmarkStart w:id="1423" w:name="_ETM_Q1_3455398"/>
      <w:bookmarkEnd w:id="1423"/>
    </w:p>
    <w:p w:rsidR="00FC18F7" w:rsidRPr="00ED649D" w:rsidRDefault="00FC18F7" w:rsidP="00FC18F7">
      <w:pPr>
        <w:pStyle w:val="af9"/>
        <w:keepNext/>
        <w:rPr>
          <w:rtl/>
          <w:lang w:eastAsia="he-IL"/>
        </w:rPr>
      </w:pPr>
      <w:bookmarkStart w:id="1424" w:name="ET_guest_592235_205"/>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1424"/>
    </w:p>
    <w:p w:rsidR="00FC18F7" w:rsidRPr="00ED649D" w:rsidRDefault="00FC18F7" w:rsidP="00FC18F7">
      <w:pPr>
        <w:pStyle w:val="KeepWithNext"/>
        <w:rPr>
          <w:rtl/>
          <w:lang w:eastAsia="he-IL"/>
        </w:rPr>
      </w:pPr>
    </w:p>
    <w:p w:rsidR="00FC18F7" w:rsidRPr="00ED649D" w:rsidRDefault="00FC18F7" w:rsidP="00FC18F7">
      <w:pPr>
        <w:rPr>
          <w:rtl/>
          <w:lang w:eastAsia="he-IL"/>
        </w:rPr>
      </w:pPr>
      <w:bookmarkStart w:id="1425" w:name="_ETM_Q1_3456087"/>
      <w:bookmarkStart w:id="1426" w:name="_ETM_Q1_3456165"/>
      <w:bookmarkEnd w:id="1425"/>
      <w:bookmarkEnd w:id="1426"/>
      <w:r w:rsidRPr="00ED649D">
        <w:rPr>
          <w:rFonts w:hint="cs"/>
          <w:rtl/>
          <w:lang w:eastAsia="he-IL"/>
        </w:rPr>
        <w:t xml:space="preserve">אנחנו עוברים לפרק ג', שמתייחס לחובות והגבלות על פעילות של </w:t>
      </w:r>
      <w:bookmarkStart w:id="1427" w:name="_ETM_Q1_3458145"/>
      <w:bookmarkEnd w:id="1427"/>
      <w:r w:rsidRPr="00ED649D">
        <w:rPr>
          <w:rFonts w:hint="cs"/>
          <w:rtl/>
          <w:lang w:eastAsia="he-IL"/>
        </w:rPr>
        <w:t xml:space="preserve">בעל רישיון ספק גז ובעל רישיון עבודת גז. </w:t>
      </w:r>
    </w:p>
    <w:p w:rsidR="00FC18F7" w:rsidRPr="00ED649D" w:rsidRDefault="00FC18F7" w:rsidP="00FC18F7">
      <w:pPr>
        <w:rPr>
          <w:rtl/>
          <w:lang w:eastAsia="he-IL"/>
        </w:rPr>
      </w:pPr>
      <w:bookmarkStart w:id="1428" w:name="_ETM_Q1_3462832"/>
      <w:bookmarkStart w:id="1429" w:name="_ETM_Q1_3462940"/>
      <w:bookmarkEnd w:id="1428"/>
      <w:bookmarkEnd w:id="1429"/>
    </w:p>
    <w:tbl>
      <w:tblPr>
        <w:bidiVisual/>
        <w:tblW w:w="9079" w:type="dxa"/>
        <w:tblInd w:w="-2" w:type="dxa"/>
        <w:tblLayout w:type="fixed"/>
        <w:tblCellMar>
          <w:top w:w="57" w:type="dxa"/>
          <w:left w:w="0" w:type="dxa"/>
          <w:bottom w:w="57" w:type="dxa"/>
          <w:right w:w="0" w:type="dxa"/>
        </w:tblCellMar>
        <w:tblLook w:val="0000" w:firstRow="0" w:lastRow="0" w:firstColumn="0" w:lastColumn="0" w:noHBand="0" w:noVBand="0"/>
      </w:tblPr>
      <w:tblGrid>
        <w:gridCol w:w="1873"/>
        <w:gridCol w:w="625"/>
        <w:gridCol w:w="625"/>
        <w:gridCol w:w="5956"/>
      </w:tblGrid>
      <w:tr w:rsidR="008A6B66" w:rsidRPr="00ED649D" w:rsidTr="008A6B66">
        <w:tc>
          <w:tcPr>
            <w:tcW w:w="1873" w:type="dxa"/>
            <w:shd w:val="clear" w:color="auto" w:fill="auto"/>
            <w:tcMar>
              <w:top w:w="91" w:type="dxa"/>
              <w:left w:w="0" w:type="dxa"/>
              <w:bottom w:w="91" w:type="dxa"/>
              <w:right w:w="0" w:type="dxa"/>
            </w:tcMar>
          </w:tcPr>
          <w:p w:rsidR="008A6B66" w:rsidRPr="00ED649D" w:rsidRDefault="008A6B66" w:rsidP="00A055C7">
            <w:pPr>
              <w:pStyle w:val="TableSideHeading"/>
              <w:spacing w:line="240" w:lineRule="auto"/>
              <w:rPr>
                <w:sz w:val="24"/>
                <w:szCs w:val="24"/>
                <w:rtl/>
              </w:rPr>
            </w:pPr>
            <w:bookmarkStart w:id="1430" w:name="_ETM_Q1_3511640"/>
            <w:bookmarkStart w:id="1431" w:name="_ETM_Q1_3511735"/>
            <w:bookmarkEnd w:id="1430"/>
            <w:bookmarkEnd w:id="1431"/>
          </w:p>
        </w:tc>
        <w:tc>
          <w:tcPr>
            <w:tcW w:w="625" w:type="dxa"/>
            <w:shd w:val="clear" w:color="auto" w:fill="auto"/>
            <w:tcMar>
              <w:top w:w="91" w:type="dxa"/>
              <w:left w:w="0" w:type="dxa"/>
              <w:bottom w:w="91" w:type="dxa"/>
              <w:right w:w="0" w:type="dxa"/>
            </w:tcMar>
          </w:tcPr>
          <w:p w:rsidR="008A6B66" w:rsidRPr="00ED649D" w:rsidRDefault="008A6B66" w:rsidP="00A055C7">
            <w:pPr>
              <w:pStyle w:val="TableText"/>
              <w:spacing w:line="240" w:lineRule="auto"/>
              <w:rPr>
                <w:sz w:val="24"/>
                <w:szCs w:val="24"/>
                <w:rtl/>
              </w:rPr>
            </w:pPr>
          </w:p>
        </w:tc>
        <w:tc>
          <w:tcPr>
            <w:tcW w:w="6581" w:type="dxa"/>
            <w:gridSpan w:val="2"/>
            <w:shd w:val="clear" w:color="auto" w:fill="auto"/>
            <w:tcMar>
              <w:top w:w="91" w:type="dxa"/>
              <w:left w:w="0" w:type="dxa"/>
              <w:bottom w:w="91" w:type="dxa"/>
              <w:right w:w="0" w:type="dxa"/>
            </w:tcMar>
          </w:tcPr>
          <w:p w:rsidR="008A6B66" w:rsidRPr="00ED649D" w:rsidRDefault="008A6B66" w:rsidP="00A055C7">
            <w:pPr>
              <w:pStyle w:val="TableHead"/>
              <w:spacing w:line="240" w:lineRule="auto"/>
              <w:rPr>
                <w:sz w:val="24"/>
                <w:szCs w:val="24"/>
                <w:rtl/>
              </w:rPr>
            </w:pPr>
            <w:r w:rsidRPr="00ED649D">
              <w:rPr>
                <w:rFonts w:hint="eastAsia"/>
                <w:sz w:val="24"/>
                <w:szCs w:val="24"/>
                <w:rtl/>
              </w:rPr>
              <w:t>פרק</w:t>
            </w:r>
            <w:r w:rsidRPr="00ED649D">
              <w:rPr>
                <w:sz w:val="24"/>
                <w:szCs w:val="24"/>
                <w:rtl/>
              </w:rPr>
              <w:t xml:space="preserve"> </w:t>
            </w:r>
            <w:r w:rsidRPr="00ED649D">
              <w:rPr>
                <w:rFonts w:hint="eastAsia"/>
                <w:sz w:val="24"/>
                <w:szCs w:val="24"/>
                <w:rtl/>
              </w:rPr>
              <w:t>ג</w:t>
            </w:r>
            <w:r w:rsidRPr="00ED649D">
              <w:rPr>
                <w:sz w:val="24"/>
                <w:szCs w:val="24"/>
                <w:rtl/>
              </w:rPr>
              <w:t xml:space="preserve">': </w:t>
            </w:r>
            <w:r w:rsidRPr="00ED649D">
              <w:rPr>
                <w:rFonts w:hint="eastAsia"/>
                <w:sz w:val="24"/>
                <w:szCs w:val="24"/>
                <w:rtl/>
              </w:rPr>
              <w:t>חובות</w:t>
            </w:r>
            <w:r w:rsidRPr="00ED649D">
              <w:rPr>
                <w:sz w:val="24"/>
                <w:szCs w:val="24"/>
                <w:rtl/>
              </w:rPr>
              <w:t xml:space="preserve"> </w:t>
            </w:r>
            <w:r w:rsidRPr="00ED649D">
              <w:rPr>
                <w:rFonts w:hint="eastAsia"/>
                <w:sz w:val="24"/>
                <w:szCs w:val="24"/>
                <w:rtl/>
              </w:rPr>
              <w:t>והגבלות</w:t>
            </w:r>
            <w:r w:rsidRPr="00ED649D">
              <w:rPr>
                <w:sz w:val="24"/>
                <w:szCs w:val="24"/>
                <w:rtl/>
              </w:rPr>
              <w:t xml:space="preserve"> </w:t>
            </w:r>
            <w:r w:rsidRPr="00ED649D">
              <w:rPr>
                <w:rFonts w:hint="eastAsia"/>
                <w:sz w:val="24"/>
                <w:szCs w:val="24"/>
                <w:rtl/>
              </w:rPr>
              <w:t>על</w:t>
            </w:r>
            <w:r w:rsidRPr="00ED649D">
              <w:rPr>
                <w:sz w:val="24"/>
                <w:szCs w:val="24"/>
                <w:rtl/>
              </w:rPr>
              <w:t xml:space="preserve"> </w:t>
            </w:r>
            <w:r w:rsidRPr="00ED649D">
              <w:rPr>
                <w:rFonts w:hint="eastAsia"/>
                <w:sz w:val="24"/>
                <w:szCs w:val="24"/>
                <w:rtl/>
              </w:rPr>
              <w:t>פעילותם</w:t>
            </w:r>
            <w:r w:rsidRPr="00ED649D">
              <w:rPr>
                <w:sz w:val="24"/>
                <w:szCs w:val="24"/>
                <w:rtl/>
              </w:rPr>
              <w:t xml:space="preserve"> </w:t>
            </w:r>
            <w:r w:rsidRPr="00ED649D">
              <w:rPr>
                <w:rFonts w:hint="eastAsia"/>
                <w:sz w:val="24"/>
                <w:szCs w:val="24"/>
                <w:rtl/>
              </w:rPr>
              <w:t>של</w:t>
            </w:r>
            <w:r w:rsidRPr="00ED649D">
              <w:rPr>
                <w:sz w:val="24"/>
                <w:szCs w:val="24"/>
                <w:rtl/>
              </w:rPr>
              <w:t xml:space="preserve"> </w:t>
            </w:r>
            <w:r w:rsidRPr="00ED649D">
              <w:rPr>
                <w:rFonts w:hint="eastAsia"/>
                <w:sz w:val="24"/>
                <w:szCs w:val="24"/>
                <w:rtl/>
              </w:rPr>
              <w:t>בעל</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ספק</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ובעל</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עבודת</w:t>
            </w:r>
            <w:r w:rsidRPr="00ED649D">
              <w:rPr>
                <w:sz w:val="24"/>
                <w:szCs w:val="24"/>
                <w:rtl/>
              </w:rPr>
              <w:t xml:space="preserve"> </w:t>
            </w:r>
            <w:r w:rsidRPr="00ED649D">
              <w:rPr>
                <w:rFonts w:hint="eastAsia"/>
                <w:sz w:val="24"/>
                <w:szCs w:val="24"/>
                <w:rtl/>
              </w:rPr>
              <w:t>גז</w:t>
            </w:r>
          </w:p>
        </w:tc>
      </w:tr>
      <w:tr w:rsidR="008A6B66" w:rsidRPr="00ED649D" w:rsidTr="008A6B66">
        <w:tc>
          <w:tcPr>
            <w:tcW w:w="1873" w:type="dxa"/>
            <w:shd w:val="clear" w:color="auto" w:fill="auto"/>
            <w:tcMar>
              <w:top w:w="91" w:type="dxa"/>
              <w:left w:w="0" w:type="dxa"/>
              <w:bottom w:w="91" w:type="dxa"/>
              <w:right w:w="0" w:type="dxa"/>
            </w:tcMar>
          </w:tcPr>
          <w:p w:rsidR="008A6B66" w:rsidRPr="00ED649D" w:rsidRDefault="008A6B66" w:rsidP="00A055C7">
            <w:pPr>
              <w:pStyle w:val="TableSideHeading"/>
              <w:spacing w:line="240" w:lineRule="auto"/>
              <w:rPr>
                <w:sz w:val="24"/>
                <w:szCs w:val="24"/>
                <w:rtl/>
              </w:rPr>
            </w:pPr>
          </w:p>
        </w:tc>
        <w:tc>
          <w:tcPr>
            <w:tcW w:w="625" w:type="dxa"/>
            <w:shd w:val="clear" w:color="auto" w:fill="auto"/>
            <w:tcMar>
              <w:top w:w="91" w:type="dxa"/>
              <w:left w:w="0" w:type="dxa"/>
              <w:bottom w:w="91" w:type="dxa"/>
              <w:right w:w="0" w:type="dxa"/>
            </w:tcMar>
          </w:tcPr>
          <w:p w:rsidR="008A6B66" w:rsidRPr="00ED649D" w:rsidRDefault="008A6B66" w:rsidP="00A055C7">
            <w:pPr>
              <w:pStyle w:val="TableText"/>
              <w:spacing w:line="240" w:lineRule="auto"/>
              <w:rPr>
                <w:sz w:val="24"/>
                <w:szCs w:val="24"/>
                <w:rtl/>
              </w:rPr>
            </w:pPr>
          </w:p>
        </w:tc>
        <w:tc>
          <w:tcPr>
            <w:tcW w:w="6581" w:type="dxa"/>
            <w:gridSpan w:val="2"/>
            <w:shd w:val="clear" w:color="auto" w:fill="auto"/>
            <w:tcMar>
              <w:top w:w="91" w:type="dxa"/>
              <w:left w:w="0" w:type="dxa"/>
              <w:bottom w:w="91" w:type="dxa"/>
              <w:right w:w="0" w:type="dxa"/>
            </w:tcMar>
          </w:tcPr>
          <w:p w:rsidR="008A6B66" w:rsidRPr="00ED649D" w:rsidRDefault="008A6B66" w:rsidP="00A055C7">
            <w:pPr>
              <w:pStyle w:val="TableHead"/>
              <w:spacing w:line="240" w:lineRule="auto"/>
              <w:rPr>
                <w:sz w:val="24"/>
                <w:szCs w:val="24"/>
                <w:rtl/>
              </w:rPr>
            </w:pPr>
            <w:r w:rsidRPr="00ED649D">
              <w:rPr>
                <w:rFonts w:hint="eastAsia"/>
                <w:sz w:val="24"/>
                <w:szCs w:val="24"/>
                <w:rtl/>
              </w:rPr>
              <w:t>סימן</w:t>
            </w:r>
            <w:r w:rsidRPr="00ED649D">
              <w:rPr>
                <w:sz w:val="24"/>
                <w:szCs w:val="24"/>
                <w:rtl/>
              </w:rPr>
              <w:t xml:space="preserve"> </w:t>
            </w:r>
            <w:r w:rsidRPr="00ED649D">
              <w:rPr>
                <w:rFonts w:hint="eastAsia"/>
                <w:sz w:val="24"/>
                <w:szCs w:val="24"/>
                <w:rtl/>
              </w:rPr>
              <w:t>א</w:t>
            </w:r>
            <w:r w:rsidRPr="00ED649D">
              <w:rPr>
                <w:sz w:val="24"/>
                <w:szCs w:val="24"/>
                <w:rtl/>
              </w:rPr>
              <w:t xml:space="preserve">': </w:t>
            </w:r>
            <w:r w:rsidRPr="00ED649D">
              <w:rPr>
                <w:rFonts w:hint="eastAsia"/>
                <w:sz w:val="24"/>
                <w:szCs w:val="24"/>
                <w:rtl/>
              </w:rPr>
              <w:t>חובות</w:t>
            </w:r>
            <w:r w:rsidRPr="00ED649D">
              <w:rPr>
                <w:sz w:val="24"/>
                <w:szCs w:val="24"/>
                <w:rtl/>
              </w:rPr>
              <w:t xml:space="preserve"> </w:t>
            </w:r>
            <w:r w:rsidRPr="00ED649D">
              <w:rPr>
                <w:rFonts w:hint="eastAsia"/>
                <w:sz w:val="24"/>
                <w:szCs w:val="24"/>
                <w:rtl/>
              </w:rPr>
              <w:t>והגבלות</w:t>
            </w:r>
            <w:r w:rsidRPr="00ED649D">
              <w:rPr>
                <w:sz w:val="24"/>
                <w:szCs w:val="24"/>
                <w:rtl/>
              </w:rPr>
              <w:t xml:space="preserve"> </w:t>
            </w:r>
            <w:r w:rsidRPr="00ED649D">
              <w:rPr>
                <w:rFonts w:hint="eastAsia"/>
                <w:sz w:val="24"/>
                <w:szCs w:val="24"/>
                <w:rtl/>
              </w:rPr>
              <w:t>על</w:t>
            </w:r>
            <w:r w:rsidRPr="00ED649D">
              <w:rPr>
                <w:sz w:val="24"/>
                <w:szCs w:val="24"/>
                <w:rtl/>
              </w:rPr>
              <w:t xml:space="preserve"> </w:t>
            </w:r>
            <w:r w:rsidRPr="00ED649D">
              <w:rPr>
                <w:rFonts w:hint="eastAsia"/>
                <w:sz w:val="24"/>
                <w:szCs w:val="24"/>
                <w:rtl/>
              </w:rPr>
              <w:t>בעל</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ספק</w:t>
            </w:r>
            <w:r w:rsidRPr="00ED649D">
              <w:rPr>
                <w:sz w:val="24"/>
                <w:szCs w:val="24"/>
                <w:rtl/>
              </w:rPr>
              <w:t xml:space="preserve"> </w:t>
            </w:r>
            <w:r w:rsidRPr="00ED649D">
              <w:rPr>
                <w:rFonts w:hint="eastAsia"/>
                <w:sz w:val="24"/>
                <w:szCs w:val="24"/>
                <w:rtl/>
              </w:rPr>
              <w:t>גז</w:t>
            </w:r>
            <w:r w:rsidRPr="00ED649D">
              <w:rPr>
                <w:sz w:val="24"/>
                <w:szCs w:val="24"/>
                <w:rtl/>
              </w:rPr>
              <w:t xml:space="preserve"> </w:t>
            </w:r>
          </w:p>
        </w:tc>
      </w:tr>
      <w:tr w:rsidR="008A6B66" w:rsidRPr="00ED649D" w:rsidTr="008A6B66">
        <w:tc>
          <w:tcPr>
            <w:tcW w:w="1873" w:type="dxa"/>
            <w:shd w:val="clear" w:color="auto" w:fill="auto"/>
            <w:tcMar>
              <w:top w:w="91" w:type="dxa"/>
              <w:left w:w="0" w:type="dxa"/>
              <w:bottom w:w="91" w:type="dxa"/>
              <w:right w:w="0" w:type="dxa"/>
            </w:tcMar>
          </w:tcPr>
          <w:p w:rsidR="008A6B66" w:rsidRPr="00ED649D" w:rsidRDefault="008A6B66" w:rsidP="00A055C7">
            <w:pPr>
              <w:pStyle w:val="TableSideHeading"/>
              <w:spacing w:line="240" w:lineRule="auto"/>
              <w:rPr>
                <w:sz w:val="24"/>
                <w:szCs w:val="24"/>
                <w:rtl/>
              </w:rPr>
            </w:pPr>
            <w:r w:rsidRPr="00ED649D">
              <w:rPr>
                <w:rFonts w:hint="eastAsia"/>
                <w:sz w:val="24"/>
                <w:szCs w:val="24"/>
                <w:rtl/>
              </w:rPr>
              <w:t>רכישת</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בידי</w:t>
            </w:r>
            <w:r w:rsidRPr="00ED649D">
              <w:rPr>
                <w:sz w:val="24"/>
                <w:szCs w:val="24"/>
                <w:rtl/>
              </w:rPr>
              <w:t xml:space="preserve"> </w:t>
            </w:r>
            <w:r w:rsidRPr="00ED649D">
              <w:rPr>
                <w:rFonts w:hint="eastAsia"/>
                <w:sz w:val="24"/>
                <w:szCs w:val="24"/>
                <w:rtl/>
              </w:rPr>
              <w:t>בעל</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ספק</w:t>
            </w:r>
            <w:r w:rsidRPr="00ED649D">
              <w:rPr>
                <w:sz w:val="24"/>
                <w:szCs w:val="24"/>
                <w:rtl/>
              </w:rPr>
              <w:t xml:space="preserve"> </w:t>
            </w:r>
            <w:r w:rsidRPr="00ED649D">
              <w:rPr>
                <w:rFonts w:hint="eastAsia"/>
                <w:sz w:val="24"/>
                <w:szCs w:val="24"/>
                <w:rtl/>
              </w:rPr>
              <w:t>גז</w:t>
            </w:r>
          </w:p>
        </w:tc>
        <w:tc>
          <w:tcPr>
            <w:tcW w:w="625" w:type="dxa"/>
            <w:shd w:val="clear" w:color="auto" w:fill="auto"/>
            <w:tcMar>
              <w:top w:w="91" w:type="dxa"/>
              <w:left w:w="0" w:type="dxa"/>
              <w:bottom w:w="91" w:type="dxa"/>
              <w:right w:w="0" w:type="dxa"/>
            </w:tcMar>
          </w:tcPr>
          <w:p w:rsidR="008A6B66" w:rsidRPr="00ED649D" w:rsidRDefault="008A6B66" w:rsidP="00A055C7">
            <w:pPr>
              <w:pStyle w:val="TableText"/>
              <w:spacing w:line="240" w:lineRule="auto"/>
              <w:rPr>
                <w:sz w:val="24"/>
                <w:szCs w:val="24"/>
                <w:rtl/>
              </w:rPr>
            </w:pPr>
            <w:r w:rsidRPr="00ED649D">
              <w:rPr>
                <w:sz w:val="24"/>
                <w:szCs w:val="24"/>
                <w:rtl/>
              </w:rPr>
              <w:t>19.</w:t>
            </w:r>
            <w:r w:rsidRPr="00ED649D">
              <w:rPr>
                <w:sz w:val="24"/>
                <w:szCs w:val="24"/>
                <w:rtl/>
              </w:rPr>
              <w:tab/>
            </w:r>
          </w:p>
        </w:tc>
        <w:tc>
          <w:tcPr>
            <w:tcW w:w="6581" w:type="dxa"/>
            <w:gridSpan w:val="2"/>
            <w:shd w:val="clear" w:color="auto" w:fill="auto"/>
            <w:tcMar>
              <w:top w:w="91" w:type="dxa"/>
              <w:left w:w="0" w:type="dxa"/>
              <w:bottom w:w="91" w:type="dxa"/>
              <w:right w:w="0" w:type="dxa"/>
            </w:tcMar>
          </w:tcPr>
          <w:p w:rsidR="008A6B66" w:rsidRPr="00ED649D" w:rsidRDefault="008A6B66" w:rsidP="00A055C7">
            <w:pPr>
              <w:pStyle w:val="TableBlock"/>
              <w:spacing w:line="240" w:lineRule="auto"/>
              <w:rPr>
                <w:sz w:val="24"/>
                <w:szCs w:val="24"/>
                <w:rtl/>
              </w:rPr>
            </w:pPr>
            <w:r w:rsidRPr="00ED649D">
              <w:rPr>
                <w:rFonts w:hint="eastAsia"/>
                <w:sz w:val="24"/>
                <w:szCs w:val="24"/>
                <w:rtl/>
              </w:rPr>
              <w:t>בעל</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ספק</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לא</w:t>
            </w:r>
            <w:r w:rsidRPr="00ED649D">
              <w:rPr>
                <w:sz w:val="24"/>
                <w:szCs w:val="24"/>
                <w:rtl/>
              </w:rPr>
              <w:t xml:space="preserve"> </w:t>
            </w:r>
            <w:r w:rsidRPr="00ED649D">
              <w:rPr>
                <w:rFonts w:hint="eastAsia"/>
                <w:sz w:val="24"/>
                <w:szCs w:val="24"/>
                <w:rtl/>
              </w:rPr>
              <w:t>ירכוש</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אלא</w:t>
            </w:r>
            <w:r w:rsidRPr="00ED649D">
              <w:rPr>
                <w:sz w:val="24"/>
                <w:szCs w:val="24"/>
                <w:rtl/>
              </w:rPr>
              <w:t xml:space="preserve"> </w:t>
            </w:r>
            <w:r w:rsidRPr="00ED649D">
              <w:rPr>
                <w:rFonts w:hint="eastAsia"/>
                <w:sz w:val="24"/>
                <w:szCs w:val="24"/>
                <w:rtl/>
              </w:rPr>
              <w:t>מבעל</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ספק</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אחר</w:t>
            </w:r>
            <w:r w:rsidRPr="00ED649D">
              <w:rPr>
                <w:sz w:val="24"/>
                <w:szCs w:val="24"/>
                <w:rtl/>
              </w:rPr>
              <w:t xml:space="preserve"> </w:t>
            </w:r>
            <w:r w:rsidRPr="00ED649D">
              <w:rPr>
                <w:rFonts w:hint="eastAsia"/>
                <w:sz w:val="24"/>
                <w:szCs w:val="24"/>
                <w:rtl/>
              </w:rPr>
              <w:t>או</w:t>
            </w:r>
            <w:r w:rsidRPr="00ED649D">
              <w:rPr>
                <w:sz w:val="24"/>
                <w:szCs w:val="24"/>
                <w:rtl/>
              </w:rPr>
              <w:t xml:space="preserve"> </w:t>
            </w:r>
            <w:r w:rsidRPr="00ED649D">
              <w:rPr>
                <w:rFonts w:hint="eastAsia"/>
                <w:sz w:val="24"/>
                <w:szCs w:val="24"/>
                <w:rtl/>
              </w:rPr>
              <w:t>בדרך</w:t>
            </w:r>
            <w:r w:rsidRPr="00ED649D">
              <w:rPr>
                <w:sz w:val="24"/>
                <w:szCs w:val="24"/>
                <w:rtl/>
              </w:rPr>
              <w:t xml:space="preserve"> </w:t>
            </w:r>
            <w:r w:rsidRPr="00ED649D">
              <w:rPr>
                <w:rFonts w:hint="eastAsia"/>
                <w:sz w:val="24"/>
                <w:szCs w:val="24"/>
                <w:rtl/>
              </w:rPr>
              <w:t>של</w:t>
            </w:r>
            <w:r w:rsidRPr="00ED649D">
              <w:rPr>
                <w:sz w:val="24"/>
                <w:szCs w:val="24"/>
                <w:rtl/>
              </w:rPr>
              <w:t xml:space="preserve"> </w:t>
            </w:r>
            <w:r w:rsidRPr="00ED649D">
              <w:rPr>
                <w:rFonts w:hint="eastAsia"/>
                <w:sz w:val="24"/>
                <w:szCs w:val="24"/>
                <w:rtl/>
              </w:rPr>
              <w:t>ייבוא</w:t>
            </w:r>
            <w:r w:rsidRPr="00ED649D">
              <w:rPr>
                <w:sz w:val="24"/>
                <w:szCs w:val="24"/>
                <w:rtl/>
              </w:rPr>
              <w:t xml:space="preserve"> </w:t>
            </w:r>
            <w:r w:rsidRPr="00ED649D">
              <w:rPr>
                <w:rFonts w:hint="eastAsia"/>
                <w:sz w:val="24"/>
                <w:szCs w:val="24"/>
                <w:rtl/>
              </w:rPr>
              <w:t>לפי</w:t>
            </w:r>
            <w:r w:rsidRPr="00ED649D">
              <w:rPr>
                <w:sz w:val="24"/>
                <w:szCs w:val="24"/>
                <w:rtl/>
              </w:rPr>
              <w:t xml:space="preserve"> </w:t>
            </w:r>
            <w:r w:rsidRPr="00ED649D">
              <w:rPr>
                <w:rFonts w:hint="eastAsia"/>
                <w:sz w:val="24"/>
                <w:szCs w:val="24"/>
                <w:rtl/>
              </w:rPr>
              <w:t>כל</w:t>
            </w:r>
            <w:r w:rsidRPr="00ED649D">
              <w:rPr>
                <w:sz w:val="24"/>
                <w:szCs w:val="24"/>
                <w:rtl/>
              </w:rPr>
              <w:t xml:space="preserve"> </w:t>
            </w:r>
            <w:r w:rsidRPr="00ED649D">
              <w:rPr>
                <w:rFonts w:hint="eastAsia"/>
                <w:sz w:val="24"/>
                <w:szCs w:val="24"/>
                <w:rtl/>
              </w:rPr>
              <w:t>דין</w:t>
            </w:r>
            <w:r w:rsidRPr="00ED649D">
              <w:rPr>
                <w:sz w:val="24"/>
                <w:szCs w:val="24"/>
                <w:rtl/>
              </w:rPr>
              <w:t>.</w:t>
            </w:r>
          </w:p>
        </w:tc>
      </w:tr>
      <w:tr w:rsidR="008A6B66" w:rsidRPr="00ED649D" w:rsidTr="008A6B66">
        <w:tc>
          <w:tcPr>
            <w:tcW w:w="1873" w:type="dxa"/>
            <w:shd w:val="clear" w:color="auto" w:fill="auto"/>
            <w:tcMar>
              <w:top w:w="91" w:type="dxa"/>
              <w:left w:w="0" w:type="dxa"/>
              <w:bottom w:w="91" w:type="dxa"/>
              <w:right w:w="0" w:type="dxa"/>
            </w:tcMar>
          </w:tcPr>
          <w:p w:rsidR="008A6B66" w:rsidRPr="00ED649D" w:rsidRDefault="008A6B66" w:rsidP="00A055C7">
            <w:pPr>
              <w:pStyle w:val="TableSideHeading"/>
              <w:spacing w:line="240" w:lineRule="auto"/>
              <w:rPr>
                <w:sz w:val="24"/>
                <w:szCs w:val="24"/>
                <w:rtl/>
              </w:rPr>
            </w:pPr>
            <w:r w:rsidRPr="00ED649D">
              <w:rPr>
                <w:rFonts w:hint="eastAsia"/>
                <w:sz w:val="24"/>
                <w:szCs w:val="24"/>
                <w:rtl/>
              </w:rPr>
              <w:t>הספקת</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בידי</w:t>
            </w:r>
            <w:r w:rsidRPr="00ED649D">
              <w:rPr>
                <w:sz w:val="24"/>
                <w:szCs w:val="24"/>
                <w:rtl/>
              </w:rPr>
              <w:t xml:space="preserve"> </w:t>
            </w:r>
            <w:r w:rsidRPr="00ED649D">
              <w:rPr>
                <w:rFonts w:hint="eastAsia"/>
                <w:sz w:val="24"/>
                <w:szCs w:val="24"/>
                <w:rtl/>
              </w:rPr>
              <w:t>בעל</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ספק</w:t>
            </w:r>
            <w:r w:rsidRPr="00ED649D">
              <w:rPr>
                <w:sz w:val="24"/>
                <w:szCs w:val="24"/>
                <w:rtl/>
              </w:rPr>
              <w:t xml:space="preserve"> </w:t>
            </w:r>
            <w:r w:rsidRPr="00ED649D">
              <w:rPr>
                <w:rFonts w:hint="eastAsia"/>
                <w:sz w:val="24"/>
                <w:szCs w:val="24"/>
                <w:rtl/>
              </w:rPr>
              <w:t>גז</w:t>
            </w:r>
          </w:p>
        </w:tc>
        <w:tc>
          <w:tcPr>
            <w:tcW w:w="625" w:type="dxa"/>
            <w:shd w:val="clear" w:color="auto" w:fill="auto"/>
            <w:tcMar>
              <w:top w:w="91" w:type="dxa"/>
              <w:left w:w="0" w:type="dxa"/>
              <w:bottom w:w="91" w:type="dxa"/>
              <w:right w:w="0" w:type="dxa"/>
            </w:tcMar>
          </w:tcPr>
          <w:p w:rsidR="008A6B66" w:rsidRPr="00ED649D" w:rsidRDefault="008A6B66" w:rsidP="00A055C7">
            <w:pPr>
              <w:pStyle w:val="TableText"/>
              <w:spacing w:line="240" w:lineRule="auto"/>
              <w:rPr>
                <w:sz w:val="24"/>
                <w:szCs w:val="24"/>
                <w:rtl/>
              </w:rPr>
            </w:pPr>
            <w:r w:rsidRPr="00ED649D">
              <w:rPr>
                <w:sz w:val="24"/>
                <w:szCs w:val="24"/>
                <w:rtl/>
              </w:rPr>
              <w:t>20.</w:t>
            </w:r>
            <w:r w:rsidRPr="00ED649D">
              <w:rPr>
                <w:sz w:val="24"/>
                <w:szCs w:val="24"/>
                <w:rtl/>
              </w:rPr>
              <w:tab/>
            </w:r>
          </w:p>
        </w:tc>
        <w:tc>
          <w:tcPr>
            <w:tcW w:w="6581" w:type="dxa"/>
            <w:gridSpan w:val="2"/>
            <w:shd w:val="clear" w:color="auto" w:fill="auto"/>
            <w:tcMar>
              <w:top w:w="91" w:type="dxa"/>
              <w:left w:w="0" w:type="dxa"/>
              <w:bottom w:w="91" w:type="dxa"/>
              <w:right w:w="0" w:type="dxa"/>
            </w:tcMar>
          </w:tcPr>
          <w:p w:rsidR="008A6B66" w:rsidRPr="00ED649D" w:rsidRDefault="008A6B66" w:rsidP="00A055C7">
            <w:pPr>
              <w:pStyle w:val="TableBlock"/>
              <w:spacing w:line="240" w:lineRule="auto"/>
              <w:rPr>
                <w:sz w:val="24"/>
                <w:szCs w:val="24"/>
                <w:rtl/>
              </w:rPr>
            </w:pPr>
            <w:r w:rsidRPr="00ED649D">
              <w:rPr>
                <w:sz w:val="24"/>
                <w:szCs w:val="24"/>
                <w:rtl/>
              </w:rPr>
              <w:t>(</w:t>
            </w:r>
            <w:r w:rsidRPr="00ED649D">
              <w:rPr>
                <w:rFonts w:hint="eastAsia"/>
                <w:sz w:val="24"/>
                <w:szCs w:val="24"/>
                <w:rtl/>
              </w:rPr>
              <w:t>א</w:t>
            </w:r>
            <w:r w:rsidRPr="00ED649D">
              <w:rPr>
                <w:sz w:val="24"/>
                <w:szCs w:val="24"/>
                <w:rtl/>
              </w:rPr>
              <w:t>)</w:t>
            </w:r>
            <w:r w:rsidRPr="00ED649D">
              <w:rPr>
                <w:sz w:val="24"/>
                <w:szCs w:val="24"/>
                <w:rtl/>
              </w:rPr>
              <w:tab/>
            </w:r>
            <w:r w:rsidRPr="00ED649D">
              <w:rPr>
                <w:rFonts w:hint="eastAsia"/>
                <w:sz w:val="24"/>
                <w:szCs w:val="24"/>
                <w:rtl/>
              </w:rPr>
              <w:t>בעל</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ספק</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לא</w:t>
            </w:r>
            <w:r w:rsidRPr="00ED649D">
              <w:rPr>
                <w:sz w:val="24"/>
                <w:szCs w:val="24"/>
                <w:rtl/>
              </w:rPr>
              <w:t xml:space="preserve"> </w:t>
            </w:r>
            <w:r w:rsidRPr="00ED649D">
              <w:rPr>
                <w:rFonts w:hint="eastAsia"/>
                <w:sz w:val="24"/>
                <w:szCs w:val="24"/>
                <w:rtl/>
              </w:rPr>
              <w:t>יספק</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אלא</w:t>
            </w:r>
            <w:r w:rsidRPr="00ED649D">
              <w:rPr>
                <w:sz w:val="24"/>
                <w:szCs w:val="24"/>
                <w:rtl/>
              </w:rPr>
              <w:t xml:space="preserve"> </w:t>
            </w:r>
            <w:r w:rsidRPr="00ED649D">
              <w:rPr>
                <w:rFonts w:hint="eastAsia"/>
                <w:sz w:val="24"/>
                <w:szCs w:val="24"/>
                <w:rtl/>
              </w:rPr>
              <w:t>לאחד</w:t>
            </w:r>
            <w:r w:rsidRPr="00ED649D">
              <w:rPr>
                <w:sz w:val="24"/>
                <w:szCs w:val="24"/>
                <w:rtl/>
              </w:rPr>
              <w:t xml:space="preserve"> </w:t>
            </w:r>
            <w:r w:rsidRPr="00ED649D">
              <w:rPr>
                <w:rFonts w:hint="eastAsia"/>
                <w:sz w:val="24"/>
                <w:szCs w:val="24"/>
                <w:rtl/>
              </w:rPr>
              <w:t>מאלה</w:t>
            </w:r>
            <w:r w:rsidRPr="00ED649D">
              <w:rPr>
                <w:sz w:val="24"/>
                <w:szCs w:val="24"/>
                <w:rtl/>
              </w:rPr>
              <w:t>:</w:t>
            </w:r>
          </w:p>
        </w:tc>
      </w:tr>
      <w:tr w:rsidR="008A6B66" w:rsidRPr="00ED649D" w:rsidTr="008A6B66">
        <w:tc>
          <w:tcPr>
            <w:tcW w:w="1873" w:type="dxa"/>
            <w:shd w:val="clear" w:color="auto" w:fill="auto"/>
          </w:tcPr>
          <w:p w:rsidR="008A6B66" w:rsidRPr="00ED649D" w:rsidRDefault="008A6B66" w:rsidP="00A055C7">
            <w:pPr>
              <w:pStyle w:val="TableSideHeading"/>
              <w:spacing w:line="240" w:lineRule="auto"/>
              <w:rPr>
                <w:sz w:val="24"/>
                <w:szCs w:val="24"/>
                <w:rtl/>
              </w:rPr>
            </w:pPr>
          </w:p>
        </w:tc>
        <w:tc>
          <w:tcPr>
            <w:tcW w:w="625" w:type="dxa"/>
            <w:shd w:val="clear" w:color="auto" w:fill="auto"/>
            <w:tcMar>
              <w:top w:w="91" w:type="dxa"/>
              <w:left w:w="0" w:type="dxa"/>
              <w:bottom w:w="91" w:type="dxa"/>
              <w:right w:w="0" w:type="dxa"/>
            </w:tcMar>
          </w:tcPr>
          <w:p w:rsidR="008A6B66" w:rsidRPr="00ED649D" w:rsidRDefault="008A6B66" w:rsidP="00A055C7">
            <w:pPr>
              <w:pStyle w:val="TableText"/>
              <w:spacing w:line="240" w:lineRule="auto"/>
              <w:rPr>
                <w:sz w:val="24"/>
                <w:szCs w:val="24"/>
                <w:rtl/>
              </w:rPr>
            </w:pPr>
          </w:p>
        </w:tc>
        <w:tc>
          <w:tcPr>
            <w:tcW w:w="625" w:type="dxa"/>
            <w:shd w:val="clear" w:color="auto" w:fill="auto"/>
            <w:tcMar>
              <w:top w:w="91" w:type="dxa"/>
              <w:left w:w="0" w:type="dxa"/>
              <w:bottom w:w="91" w:type="dxa"/>
              <w:right w:w="0" w:type="dxa"/>
            </w:tcMar>
          </w:tcPr>
          <w:p w:rsidR="008A6B66" w:rsidRPr="00ED649D" w:rsidRDefault="008A6B66" w:rsidP="00A055C7">
            <w:pPr>
              <w:pStyle w:val="TableText"/>
              <w:spacing w:line="240" w:lineRule="auto"/>
              <w:rPr>
                <w:sz w:val="24"/>
                <w:szCs w:val="24"/>
                <w:rtl/>
              </w:rPr>
            </w:pPr>
          </w:p>
        </w:tc>
        <w:tc>
          <w:tcPr>
            <w:tcW w:w="5956" w:type="dxa"/>
            <w:shd w:val="clear" w:color="auto" w:fill="auto"/>
            <w:tcMar>
              <w:top w:w="91" w:type="dxa"/>
              <w:left w:w="0" w:type="dxa"/>
              <w:bottom w:w="91" w:type="dxa"/>
              <w:right w:w="0" w:type="dxa"/>
            </w:tcMar>
          </w:tcPr>
          <w:p w:rsidR="008A6B66" w:rsidRPr="00ED649D" w:rsidRDefault="008A6B66" w:rsidP="00A055C7">
            <w:pPr>
              <w:pStyle w:val="TableBlock"/>
              <w:spacing w:line="240" w:lineRule="auto"/>
              <w:rPr>
                <w:sz w:val="24"/>
                <w:szCs w:val="24"/>
                <w:rtl/>
              </w:rPr>
            </w:pPr>
            <w:r w:rsidRPr="00ED649D">
              <w:rPr>
                <w:sz w:val="24"/>
                <w:szCs w:val="24"/>
                <w:rtl/>
              </w:rPr>
              <w:t>(1)</w:t>
            </w:r>
            <w:r w:rsidRPr="00ED649D">
              <w:rPr>
                <w:sz w:val="24"/>
                <w:szCs w:val="24"/>
                <w:rtl/>
              </w:rPr>
              <w:tab/>
            </w:r>
            <w:r w:rsidRPr="00ED649D">
              <w:rPr>
                <w:rFonts w:hint="eastAsia"/>
                <w:sz w:val="24"/>
                <w:szCs w:val="24"/>
                <w:rtl/>
              </w:rPr>
              <w:t>צרכן</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שהוא</w:t>
            </w:r>
            <w:r w:rsidRPr="00ED649D">
              <w:rPr>
                <w:sz w:val="24"/>
                <w:szCs w:val="24"/>
                <w:rtl/>
              </w:rPr>
              <w:t xml:space="preserve"> </w:t>
            </w:r>
            <w:r w:rsidRPr="00ED649D">
              <w:rPr>
                <w:rFonts w:hint="eastAsia"/>
                <w:sz w:val="24"/>
                <w:szCs w:val="24"/>
                <w:rtl/>
              </w:rPr>
              <w:t>התקשר</w:t>
            </w:r>
            <w:r w:rsidRPr="00ED649D">
              <w:rPr>
                <w:sz w:val="24"/>
                <w:szCs w:val="24"/>
                <w:rtl/>
              </w:rPr>
              <w:t xml:space="preserve"> </w:t>
            </w:r>
            <w:r w:rsidRPr="00ED649D">
              <w:rPr>
                <w:rFonts w:hint="eastAsia"/>
                <w:sz w:val="24"/>
                <w:szCs w:val="24"/>
                <w:rtl/>
              </w:rPr>
              <w:t>עמו</w:t>
            </w:r>
            <w:r w:rsidRPr="00ED649D">
              <w:rPr>
                <w:sz w:val="24"/>
                <w:szCs w:val="24"/>
                <w:rtl/>
              </w:rPr>
              <w:t xml:space="preserve"> </w:t>
            </w:r>
            <w:r w:rsidRPr="00ED649D">
              <w:rPr>
                <w:rFonts w:hint="eastAsia"/>
                <w:sz w:val="24"/>
                <w:szCs w:val="24"/>
                <w:rtl/>
              </w:rPr>
              <w:t>בחוזה</w:t>
            </w:r>
            <w:r w:rsidRPr="00ED649D">
              <w:rPr>
                <w:sz w:val="24"/>
                <w:szCs w:val="24"/>
                <w:rtl/>
              </w:rPr>
              <w:t xml:space="preserve"> </w:t>
            </w:r>
            <w:r w:rsidRPr="00ED649D">
              <w:rPr>
                <w:rFonts w:hint="eastAsia"/>
                <w:sz w:val="24"/>
                <w:szCs w:val="24"/>
                <w:rtl/>
              </w:rPr>
              <w:t>בכתב</w:t>
            </w:r>
            <w:r w:rsidRPr="00ED649D">
              <w:rPr>
                <w:sz w:val="24"/>
                <w:szCs w:val="24"/>
                <w:rtl/>
              </w:rPr>
              <w:t xml:space="preserve"> </w:t>
            </w:r>
            <w:r w:rsidRPr="00ED649D">
              <w:rPr>
                <w:rFonts w:hint="eastAsia"/>
                <w:sz w:val="24"/>
                <w:szCs w:val="24"/>
                <w:rtl/>
              </w:rPr>
              <w:t>להספקת</w:t>
            </w:r>
            <w:r w:rsidRPr="00ED649D">
              <w:rPr>
                <w:sz w:val="24"/>
                <w:szCs w:val="24"/>
                <w:rtl/>
              </w:rPr>
              <w:t xml:space="preserve"> </w:t>
            </w:r>
            <w:r w:rsidRPr="00ED649D">
              <w:rPr>
                <w:rFonts w:hint="eastAsia"/>
                <w:sz w:val="24"/>
                <w:szCs w:val="24"/>
                <w:rtl/>
              </w:rPr>
              <w:t>גז</w:t>
            </w:r>
            <w:r w:rsidRPr="00ED649D">
              <w:rPr>
                <w:sz w:val="24"/>
                <w:szCs w:val="24"/>
                <w:rtl/>
              </w:rPr>
              <w:t>;</w:t>
            </w:r>
          </w:p>
        </w:tc>
      </w:tr>
      <w:tr w:rsidR="008A6B66" w:rsidRPr="00ED649D" w:rsidTr="008A6B66">
        <w:tc>
          <w:tcPr>
            <w:tcW w:w="1873" w:type="dxa"/>
            <w:shd w:val="clear" w:color="auto" w:fill="auto"/>
            <w:tcMar>
              <w:top w:w="91" w:type="dxa"/>
              <w:left w:w="0" w:type="dxa"/>
              <w:bottom w:w="91" w:type="dxa"/>
              <w:right w:w="0" w:type="dxa"/>
            </w:tcMar>
          </w:tcPr>
          <w:p w:rsidR="008A6B66" w:rsidRPr="00ED649D" w:rsidRDefault="008A6B66" w:rsidP="00A055C7">
            <w:pPr>
              <w:pStyle w:val="TableSideHeading"/>
              <w:spacing w:line="240" w:lineRule="auto"/>
              <w:rPr>
                <w:sz w:val="24"/>
                <w:szCs w:val="24"/>
                <w:rtl/>
              </w:rPr>
            </w:pPr>
          </w:p>
        </w:tc>
        <w:tc>
          <w:tcPr>
            <w:tcW w:w="625" w:type="dxa"/>
            <w:shd w:val="clear" w:color="auto" w:fill="auto"/>
            <w:tcMar>
              <w:top w:w="91" w:type="dxa"/>
              <w:left w:w="0" w:type="dxa"/>
              <w:bottom w:w="91" w:type="dxa"/>
              <w:right w:w="0" w:type="dxa"/>
            </w:tcMar>
          </w:tcPr>
          <w:p w:rsidR="008A6B66" w:rsidRPr="00ED649D" w:rsidRDefault="008A6B66" w:rsidP="00A055C7">
            <w:pPr>
              <w:pStyle w:val="TableText"/>
              <w:spacing w:line="240" w:lineRule="auto"/>
              <w:rPr>
                <w:sz w:val="24"/>
                <w:szCs w:val="24"/>
                <w:rtl/>
              </w:rPr>
            </w:pPr>
          </w:p>
        </w:tc>
        <w:tc>
          <w:tcPr>
            <w:tcW w:w="625" w:type="dxa"/>
            <w:shd w:val="clear" w:color="auto" w:fill="auto"/>
            <w:tcMar>
              <w:top w:w="91" w:type="dxa"/>
              <w:left w:w="0" w:type="dxa"/>
              <w:bottom w:w="91" w:type="dxa"/>
              <w:right w:w="0" w:type="dxa"/>
            </w:tcMar>
          </w:tcPr>
          <w:p w:rsidR="008A6B66" w:rsidRPr="00ED649D" w:rsidRDefault="008A6B66" w:rsidP="00A055C7">
            <w:pPr>
              <w:pStyle w:val="TableText"/>
              <w:spacing w:line="240" w:lineRule="auto"/>
              <w:rPr>
                <w:sz w:val="24"/>
                <w:szCs w:val="24"/>
                <w:rtl/>
              </w:rPr>
            </w:pPr>
          </w:p>
        </w:tc>
        <w:tc>
          <w:tcPr>
            <w:tcW w:w="5956" w:type="dxa"/>
            <w:shd w:val="clear" w:color="auto" w:fill="auto"/>
            <w:tcMar>
              <w:top w:w="91" w:type="dxa"/>
              <w:left w:w="0" w:type="dxa"/>
              <w:bottom w:w="91" w:type="dxa"/>
              <w:right w:w="0" w:type="dxa"/>
            </w:tcMar>
          </w:tcPr>
          <w:p w:rsidR="008A6B66" w:rsidRPr="00ED649D" w:rsidRDefault="008A6B66" w:rsidP="00A055C7">
            <w:pPr>
              <w:pStyle w:val="TableBlock"/>
              <w:spacing w:line="240" w:lineRule="auto"/>
              <w:rPr>
                <w:sz w:val="24"/>
                <w:szCs w:val="24"/>
                <w:rtl/>
              </w:rPr>
            </w:pPr>
            <w:r w:rsidRPr="00ED649D">
              <w:rPr>
                <w:sz w:val="24"/>
                <w:szCs w:val="24"/>
                <w:rtl/>
              </w:rPr>
              <w:t>(2)</w:t>
            </w:r>
            <w:r w:rsidRPr="00ED649D">
              <w:rPr>
                <w:sz w:val="24"/>
                <w:szCs w:val="24"/>
                <w:rtl/>
              </w:rPr>
              <w:tab/>
            </w:r>
            <w:r w:rsidRPr="00ED649D">
              <w:rPr>
                <w:rFonts w:hint="eastAsia"/>
                <w:sz w:val="24"/>
                <w:szCs w:val="24"/>
                <w:rtl/>
              </w:rPr>
              <w:t>בעל</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ספק</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אחר</w:t>
            </w:r>
            <w:r w:rsidRPr="00ED649D">
              <w:rPr>
                <w:sz w:val="24"/>
                <w:szCs w:val="24"/>
                <w:rtl/>
              </w:rPr>
              <w:t>;</w:t>
            </w:r>
          </w:p>
        </w:tc>
      </w:tr>
      <w:tr w:rsidR="008A6B66" w:rsidRPr="00ED649D" w:rsidTr="008A6B66">
        <w:tc>
          <w:tcPr>
            <w:tcW w:w="1873" w:type="dxa"/>
            <w:shd w:val="clear" w:color="auto" w:fill="auto"/>
            <w:tcMar>
              <w:top w:w="91" w:type="dxa"/>
              <w:left w:w="0" w:type="dxa"/>
              <w:bottom w:w="91" w:type="dxa"/>
              <w:right w:w="0" w:type="dxa"/>
            </w:tcMar>
          </w:tcPr>
          <w:p w:rsidR="008A6B66" w:rsidRPr="00ED649D" w:rsidRDefault="008A6B66" w:rsidP="00A055C7">
            <w:pPr>
              <w:pStyle w:val="TableSideHeading"/>
              <w:spacing w:line="240" w:lineRule="auto"/>
              <w:rPr>
                <w:sz w:val="24"/>
                <w:szCs w:val="24"/>
                <w:rtl/>
              </w:rPr>
            </w:pPr>
          </w:p>
        </w:tc>
        <w:tc>
          <w:tcPr>
            <w:tcW w:w="625" w:type="dxa"/>
            <w:shd w:val="clear" w:color="auto" w:fill="auto"/>
            <w:tcMar>
              <w:top w:w="91" w:type="dxa"/>
              <w:left w:w="0" w:type="dxa"/>
              <w:bottom w:w="91" w:type="dxa"/>
              <w:right w:w="0" w:type="dxa"/>
            </w:tcMar>
          </w:tcPr>
          <w:p w:rsidR="008A6B66" w:rsidRPr="00ED649D" w:rsidRDefault="008A6B66" w:rsidP="00A055C7">
            <w:pPr>
              <w:pStyle w:val="TableText"/>
              <w:spacing w:line="240" w:lineRule="auto"/>
              <w:rPr>
                <w:sz w:val="24"/>
                <w:szCs w:val="24"/>
                <w:rtl/>
              </w:rPr>
            </w:pPr>
          </w:p>
        </w:tc>
        <w:tc>
          <w:tcPr>
            <w:tcW w:w="625" w:type="dxa"/>
            <w:shd w:val="clear" w:color="auto" w:fill="auto"/>
            <w:tcMar>
              <w:top w:w="91" w:type="dxa"/>
              <w:left w:w="0" w:type="dxa"/>
              <w:bottom w:w="91" w:type="dxa"/>
              <w:right w:w="0" w:type="dxa"/>
            </w:tcMar>
          </w:tcPr>
          <w:p w:rsidR="008A6B66" w:rsidRPr="00ED649D" w:rsidRDefault="008A6B66" w:rsidP="00A055C7">
            <w:pPr>
              <w:pStyle w:val="TableText"/>
              <w:spacing w:line="240" w:lineRule="auto"/>
              <w:rPr>
                <w:sz w:val="24"/>
                <w:szCs w:val="24"/>
                <w:rtl/>
              </w:rPr>
            </w:pPr>
          </w:p>
        </w:tc>
        <w:tc>
          <w:tcPr>
            <w:tcW w:w="5956" w:type="dxa"/>
            <w:shd w:val="clear" w:color="auto" w:fill="auto"/>
            <w:tcMar>
              <w:top w:w="91" w:type="dxa"/>
              <w:left w:w="0" w:type="dxa"/>
              <w:bottom w:w="91" w:type="dxa"/>
              <w:right w:w="0" w:type="dxa"/>
            </w:tcMar>
          </w:tcPr>
          <w:p w:rsidR="008A6B66" w:rsidRPr="00ED649D" w:rsidRDefault="008A6B66" w:rsidP="00A055C7">
            <w:pPr>
              <w:pStyle w:val="TableBlock"/>
              <w:spacing w:line="240" w:lineRule="auto"/>
              <w:rPr>
                <w:sz w:val="24"/>
                <w:szCs w:val="24"/>
                <w:rtl/>
              </w:rPr>
            </w:pPr>
            <w:r w:rsidRPr="00ED649D">
              <w:rPr>
                <w:sz w:val="24"/>
                <w:szCs w:val="24"/>
                <w:rtl/>
              </w:rPr>
              <w:t>(3)</w:t>
            </w:r>
            <w:r w:rsidRPr="00ED649D">
              <w:rPr>
                <w:sz w:val="24"/>
                <w:szCs w:val="24"/>
                <w:rtl/>
              </w:rPr>
              <w:tab/>
            </w:r>
            <w:r w:rsidRPr="00ED649D">
              <w:rPr>
                <w:rFonts w:hint="eastAsia"/>
                <w:sz w:val="24"/>
                <w:szCs w:val="24"/>
                <w:rtl/>
              </w:rPr>
              <w:t>מי</w:t>
            </w:r>
            <w:r w:rsidRPr="00ED649D">
              <w:rPr>
                <w:sz w:val="24"/>
                <w:szCs w:val="24"/>
                <w:rtl/>
              </w:rPr>
              <w:t xml:space="preserve"> </w:t>
            </w:r>
            <w:r w:rsidRPr="00ED649D">
              <w:rPr>
                <w:rFonts w:hint="eastAsia"/>
                <w:sz w:val="24"/>
                <w:szCs w:val="24"/>
                <w:rtl/>
              </w:rPr>
              <w:t>שפטור</w:t>
            </w:r>
            <w:r w:rsidRPr="00ED649D">
              <w:rPr>
                <w:sz w:val="24"/>
                <w:szCs w:val="24"/>
                <w:rtl/>
              </w:rPr>
              <w:t xml:space="preserve"> </w:t>
            </w:r>
            <w:r w:rsidRPr="00ED649D">
              <w:rPr>
                <w:rFonts w:hint="eastAsia"/>
                <w:sz w:val="24"/>
                <w:szCs w:val="24"/>
                <w:rtl/>
              </w:rPr>
              <w:t>מחובת</w:t>
            </w:r>
            <w:r w:rsidRPr="00ED649D">
              <w:rPr>
                <w:sz w:val="24"/>
                <w:szCs w:val="24"/>
                <w:rtl/>
              </w:rPr>
              <w:t xml:space="preserve"> </w:t>
            </w:r>
            <w:r w:rsidRPr="00ED649D">
              <w:rPr>
                <w:rFonts w:hint="eastAsia"/>
                <w:sz w:val="24"/>
                <w:szCs w:val="24"/>
                <w:rtl/>
              </w:rPr>
              <w:t>קבלת</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ספק</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לפי</w:t>
            </w:r>
            <w:r w:rsidRPr="00ED649D">
              <w:rPr>
                <w:sz w:val="24"/>
                <w:szCs w:val="24"/>
                <w:rtl/>
              </w:rPr>
              <w:t xml:space="preserve"> </w:t>
            </w:r>
            <w:r w:rsidRPr="00ED649D">
              <w:rPr>
                <w:rFonts w:hint="eastAsia"/>
                <w:sz w:val="24"/>
                <w:szCs w:val="24"/>
                <w:rtl/>
              </w:rPr>
              <w:t>הוראות</w:t>
            </w:r>
            <w:r w:rsidRPr="00ED649D">
              <w:rPr>
                <w:sz w:val="24"/>
                <w:szCs w:val="24"/>
                <w:rtl/>
              </w:rPr>
              <w:t xml:space="preserve"> </w:t>
            </w:r>
            <w:r w:rsidRPr="00ED649D">
              <w:rPr>
                <w:rFonts w:hint="eastAsia"/>
                <w:sz w:val="24"/>
                <w:szCs w:val="24"/>
                <w:rtl/>
              </w:rPr>
              <w:t>סעיף</w:t>
            </w:r>
            <w:r w:rsidRPr="00ED649D">
              <w:rPr>
                <w:sz w:val="24"/>
                <w:szCs w:val="24"/>
                <w:rtl/>
              </w:rPr>
              <w:t xml:space="preserve"> 2(</w:t>
            </w:r>
            <w:r w:rsidRPr="00ED649D">
              <w:rPr>
                <w:rFonts w:hint="eastAsia"/>
                <w:sz w:val="24"/>
                <w:szCs w:val="24"/>
                <w:rtl/>
              </w:rPr>
              <w:t>ב</w:t>
            </w:r>
            <w:r w:rsidRPr="00ED649D">
              <w:rPr>
                <w:sz w:val="24"/>
                <w:szCs w:val="24"/>
                <w:rtl/>
              </w:rPr>
              <w:t>).</w:t>
            </w:r>
          </w:p>
        </w:tc>
      </w:tr>
      <w:tr w:rsidR="008A6B66" w:rsidRPr="00ED649D" w:rsidTr="008A6B66">
        <w:tc>
          <w:tcPr>
            <w:tcW w:w="1873" w:type="dxa"/>
            <w:shd w:val="clear" w:color="auto" w:fill="auto"/>
            <w:tcMar>
              <w:top w:w="91" w:type="dxa"/>
              <w:left w:w="0" w:type="dxa"/>
              <w:bottom w:w="91" w:type="dxa"/>
              <w:right w:w="0" w:type="dxa"/>
            </w:tcMar>
          </w:tcPr>
          <w:p w:rsidR="008A6B66" w:rsidRPr="00ED649D" w:rsidRDefault="008A6B66" w:rsidP="00A055C7">
            <w:pPr>
              <w:pStyle w:val="TableSideHeading"/>
              <w:spacing w:line="240" w:lineRule="auto"/>
              <w:rPr>
                <w:sz w:val="24"/>
                <w:szCs w:val="24"/>
                <w:rtl/>
              </w:rPr>
            </w:pPr>
          </w:p>
        </w:tc>
        <w:tc>
          <w:tcPr>
            <w:tcW w:w="625" w:type="dxa"/>
            <w:shd w:val="clear" w:color="auto" w:fill="auto"/>
            <w:tcMar>
              <w:top w:w="91" w:type="dxa"/>
              <w:left w:w="0" w:type="dxa"/>
              <w:bottom w:w="91" w:type="dxa"/>
              <w:right w:w="0" w:type="dxa"/>
            </w:tcMar>
          </w:tcPr>
          <w:p w:rsidR="008A6B66" w:rsidRPr="00ED649D" w:rsidRDefault="008A6B66" w:rsidP="00A055C7">
            <w:pPr>
              <w:pStyle w:val="TableText"/>
              <w:spacing w:line="240" w:lineRule="auto"/>
              <w:rPr>
                <w:sz w:val="24"/>
                <w:szCs w:val="24"/>
                <w:rtl/>
              </w:rPr>
            </w:pPr>
          </w:p>
        </w:tc>
        <w:tc>
          <w:tcPr>
            <w:tcW w:w="6581" w:type="dxa"/>
            <w:gridSpan w:val="2"/>
            <w:shd w:val="clear" w:color="auto" w:fill="auto"/>
            <w:tcMar>
              <w:top w:w="91" w:type="dxa"/>
              <w:left w:w="0" w:type="dxa"/>
              <w:bottom w:w="91" w:type="dxa"/>
              <w:right w:w="0" w:type="dxa"/>
            </w:tcMar>
          </w:tcPr>
          <w:p w:rsidR="008A6B66" w:rsidRPr="00ED649D" w:rsidRDefault="008A6B66" w:rsidP="00A055C7">
            <w:pPr>
              <w:pStyle w:val="TableBlock"/>
              <w:spacing w:line="240" w:lineRule="auto"/>
              <w:rPr>
                <w:sz w:val="24"/>
                <w:szCs w:val="24"/>
                <w:rtl/>
              </w:rPr>
            </w:pPr>
            <w:r w:rsidRPr="00ED649D">
              <w:rPr>
                <w:sz w:val="24"/>
                <w:szCs w:val="24"/>
                <w:rtl/>
              </w:rPr>
              <w:t>(</w:t>
            </w:r>
            <w:r w:rsidRPr="00ED649D">
              <w:rPr>
                <w:rFonts w:hint="eastAsia"/>
                <w:sz w:val="24"/>
                <w:szCs w:val="24"/>
                <w:rtl/>
              </w:rPr>
              <w:t>ב</w:t>
            </w:r>
            <w:r w:rsidRPr="00ED649D">
              <w:rPr>
                <w:sz w:val="24"/>
                <w:szCs w:val="24"/>
                <w:rtl/>
              </w:rPr>
              <w:t>)</w:t>
            </w:r>
            <w:r w:rsidRPr="00ED649D">
              <w:rPr>
                <w:sz w:val="24"/>
                <w:szCs w:val="24"/>
                <w:rtl/>
              </w:rPr>
              <w:tab/>
            </w:r>
            <w:r w:rsidRPr="00ED649D">
              <w:rPr>
                <w:rFonts w:hint="eastAsia"/>
                <w:sz w:val="24"/>
                <w:szCs w:val="24"/>
                <w:rtl/>
              </w:rPr>
              <w:t>על</w:t>
            </w:r>
            <w:r w:rsidRPr="00ED649D">
              <w:rPr>
                <w:sz w:val="24"/>
                <w:szCs w:val="24"/>
                <w:rtl/>
              </w:rPr>
              <w:t xml:space="preserve"> </w:t>
            </w:r>
            <w:r w:rsidRPr="00ED649D">
              <w:rPr>
                <w:rFonts w:hint="eastAsia"/>
                <w:sz w:val="24"/>
                <w:szCs w:val="24"/>
                <w:rtl/>
              </w:rPr>
              <w:t>אף</w:t>
            </w:r>
            <w:r w:rsidRPr="00ED649D">
              <w:rPr>
                <w:sz w:val="24"/>
                <w:szCs w:val="24"/>
                <w:rtl/>
              </w:rPr>
              <w:t xml:space="preserve"> </w:t>
            </w:r>
            <w:r w:rsidRPr="00ED649D">
              <w:rPr>
                <w:rFonts w:hint="eastAsia"/>
                <w:sz w:val="24"/>
                <w:szCs w:val="24"/>
                <w:rtl/>
              </w:rPr>
              <w:t>הוראות</w:t>
            </w:r>
            <w:r w:rsidRPr="00ED649D">
              <w:rPr>
                <w:sz w:val="24"/>
                <w:szCs w:val="24"/>
                <w:rtl/>
              </w:rPr>
              <w:t xml:space="preserve"> </w:t>
            </w:r>
            <w:r w:rsidRPr="00ED649D">
              <w:rPr>
                <w:rFonts w:hint="eastAsia"/>
                <w:sz w:val="24"/>
                <w:szCs w:val="24"/>
                <w:rtl/>
              </w:rPr>
              <w:t>סעיף</w:t>
            </w:r>
            <w:r w:rsidRPr="00ED649D">
              <w:rPr>
                <w:sz w:val="24"/>
                <w:szCs w:val="24"/>
                <w:rtl/>
              </w:rPr>
              <w:t xml:space="preserve"> </w:t>
            </w:r>
            <w:r w:rsidRPr="00ED649D">
              <w:rPr>
                <w:rFonts w:hint="eastAsia"/>
                <w:sz w:val="24"/>
                <w:szCs w:val="24"/>
                <w:rtl/>
              </w:rPr>
              <w:t>קטן</w:t>
            </w:r>
            <w:r w:rsidRPr="00ED649D">
              <w:rPr>
                <w:sz w:val="24"/>
                <w:szCs w:val="24"/>
                <w:rtl/>
              </w:rPr>
              <w:t xml:space="preserve"> (</w:t>
            </w:r>
            <w:r w:rsidRPr="00ED649D">
              <w:rPr>
                <w:rFonts w:hint="eastAsia"/>
                <w:sz w:val="24"/>
                <w:szCs w:val="24"/>
                <w:rtl/>
              </w:rPr>
              <w:t>א</w:t>
            </w:r>
            <w:r w:rsidRPr="00ED649D">
              <w:rPr>
                <w:sz w:val="24"/>
                <w:szCs w:val="24"/>
                <w:rtl/>
              </w:rPr>
              <w:t xml:space="preserve">)(1), </w:t>
            </w:r>
            <w:r w:rsidRPr="00ED649D">
              <w:rPr>
                <w:rFonts w:hint="eastAsia"/>
                <w:sz w:val="24"/>
                <w:szCs w:val="24"/>
                <w:rtl/>
              </w:rPr>
              <w:t>בעל</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ספק</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רשאי</w:t>
            </w:r>
            <w:r w:rsidRPr="00ED649D">
              <w:rPr>
                <w:sz w:val="24"/>
                <w:szCs w:val="24"/>
                <w:rtl/>
              </w:rPr>
              <w:t xml:space="preserve"> </w:t>
            </w:r>
            <w:r w:rsidRPr="00ED649D">
              <w:rPr>
                <w:rFonts w:hint="eastAsia"/>
                <w:sz w:val="24"/>
                <w:szCs w:val="24"/>
                <w:rtl/>
              </w:rPr>
              <w:t>לספק</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לצרכן</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אף</w:t>
            </w:r>
            <w:r w:rsidRPr="00ED649D">
              <w:rPr>
                <w:sz w:val="24"/>
                <w:szCs w:val="24"/>
                <w:rtl/>
              </w:rPr>
              <w:t xml:space="preserve"> </w:t>
            </w:r>
            <w:r w:rsidRPr="00ED649D">
              <w:rPr>
                <w:rFonts w:hint="eastAsia"/>
                <w:sz w:val="24"/>
                <w:szCs w:val="24"/>
                <w:rtl/>
              </w:rPr>
              <w:t>אם</w:t>
            </w:r>
            <w:r w:rsidRPr="00ED649D">
              <w:rPr>
                <w:sz w:val="24"/>
                <w:szCs w:val="24"/>
                <w:rtl/>
              </w:rPr>
              <w:t xml:space="preserve"> </w:t>
            </w:r>
            <w:r w:rsidRPr="00ED649D">
              <w:rPr>
                <w:rFonts w:hint="eastAsia"/>
                <w:sz w:val="24"/>
                <w:szCs w:val="24"/>
                <w:rtl/>
              </w:rPr>
              <w:t>אין</w:t>
            </w:r>
            <w:r w:rsidRPr="00ED649D">
              <w:rPr>
                <w:sz w:val="24"/>
                <w:szCs w:val="24"/>
                <w:rtl/>
              </w:rPr>
              <w:t xml:space="preserve"> </w:t>
            </w:r>
            <w:r w:rsidRPr="00ED649D">
              <w:rPr>
                <w:rFonts w:hint="eastAsia"/>
                <w:sz w:val="24"/>
                <w:szCs w:val="24"/>
                <w:rtl/>
              </w:rPr>
              <w:t>לו</w:t>
            </w:r>
            <w:r w:rsidRPr="00ED649D">
              <w:rPr>
                <w:sz w:val="24"/>
                <w:szCs w:val="24"/>
                <w:rtl/>
              </w:rPr>
              <w:t xml:space="preserve"> </w:t>
            </w:r>
            <w:r w:rsidRPr="00ED649D">
              <w:rPr>
                <w:rFonts w:hint="eastAsia"/>
                <w:sz w:val="24"/>
                <w:szCs w:val="24"/>
                <w:rtl/>
              </w:rPr>
              <w:t>חוזה</w:t>
            </w:r>
            <w:r w:rsidRPr="00ED649D">
              <w:rPr>
                <w:sz w:val="24"/>
                <w:szCs w:val="24"/>
                <w:rtl/>
              </w:rPr>
              <w:t xml:space="preserve"> </w:t>
            </w:r>
            <w:r w:rsidRPr="00ED649D">
              <w:rPr>
                <w:rFonts w:hint="eastAsia"/>
                <w:sz w:val="24"/>
                <w:szCs w:val="24"/>
                <w:rtl/>
              </w:rPr>
              <w:t>עם</w:t>
            </w:r>
            <w:r w:rsidRPr="00ED649D">
              <w:rPr>
                <w:sz w:val="24"/>
                <w:szCs w:val="24"/>
                <w:rtl/>
              </w:rPr>
              <w:t xml:space="preserve"> </w:t>
            </w:r>
            <w:r w:rsidRPr="00ED649D">
              <w:rPr>
                <w:rFonts w:hint="eastAsia"/>
                <w:sz w:val="24"/>
                <w:szCs w:val="24"/>
                <w:rtl/>
              </w:rPr>
              <w:t>צרכן</w:t>
            </w:r>
            <w:r w:rsidRPr="00ED649D">
              <w:rPr>
                <w:sz w:val="24"/>
                <w:szCs w:val="24"/>
                <w:rtl/>
              </w:rPr>
              <w:t xml:space="preserve"> </w:t>
            </w:r>
            <w:r w:rsidRPr="00ED649D">
              <w:rPr>
                <w:rFonts w:hint="eastAsia"/>
                <w:sz w:val="24"/>
                <w:szCs w:val="24"/>
                <w:rtl/>
              </w:rPr>
              <w:t>הגז</w:t>
            </w:r>
            <w:r w:rsidRPr="00ED649D">
              <w:rPr>
                <w:sz w:val="24"/>
                <w:szCs w:val="24"/>
                <w:rtl/>
              </w:rPr>
              <w:t xml:space="preserve"> </w:t>
            </w:r>
            <w:r w:rsidRPr="00ED649D">
              <w:rPr>
                <w:rFonts w:hint="eastAsia"/>
                <w:sz w:val="24"/>
                <w:szCs w:val="24"/>
                <w:rtl/>
              </w:rPr>
              <w:t>כאמור</w:t>
            </w:r>
            <w:r w:rsidRPr="00ED649D">
              <w:rPr>
                <w:sz w:val="24"/>
                <w:szCs w:val="24"/>
                <w:rtl/>
              </w:rPr>
              <w:t xml:space="preserve"> </w:t>
            </w:r>
            <w:r w:rsidRPr="00ED649D">
              <w:rPr>
                <w:rFonts w:hint="eastAsia"/>
                <w:sz w:val="24"/>
                <w:szCs w:val="24"/>
                <w:rtl/>
              </w:rPr>
              <w:t>בסעיף</w:t>
            </w:r>
            <w:r w:rsidRPr="00ED649D">
              <w:rPr>
                <w:sz w:val="24"/>
                <w:szCs w:val="24"/>
                <w:rtl/>
              </w:rPr>
              <w:t xml:space="preserve"> </w:t>
            </w:r>
            <w:r w:rsidRPr="00ED649D">
              <w:rPr>
                <w:rFonts w:hint="eastAsia"/>
                <w:sz w:val="24"/>
                <w:szCs w:val="24"/>
                <w:rtl/>
              </w:rPr>
              <w:t>קטן</w:t>
            </w:r>
            <w:r w:rsidRPr="00ED649D">
              <w:rPr>
                <w:sz w:val="24"/>
                <w:szCs w:val="24"/>
                <w:rtl/>
              </w:rPr>
              <w:t xml:space="preserve"> (</w:t>
            </w:r>
            <w:r w:rsidRPr="00ED649D">
              <w:rPr>
                <w:rFonts w:hint="eastAsia"/>
                <w:sz w:val="24"/>
                <w:szCs w:val="24"/>
                <w:rtl/>
              </w:rPr>
              <w:t>א</w:t>
            </w:r>
            <w:r w:rsidRPr="00ED649D">
              <w:rPr>
                <w:sz w:val="24"/>
                <w:szCs w:val="24"/>
                <w:rtl/>
              </w:rPr>
              <w:t xml:space="preserve">)(1), </w:t>
            </w:r>
            <w:r w:rsidRPr="00ED649D">
              <w:rPr>
                <w:rFonts w:hint="eastAsia"/>
                <w:sz w:val="24"/>
                <w:szCs w:val="24"/>
                <w:rtl/>
              </w:rPr>
              <w:t>ובלבד</w:t>
            </w:r>
            <w:r w:rsidRPr="00ED649D">
              <w:rPr>
                <w:sz w:val="24"/>
                <w:szCs w:val="24"/>
                <w:rtl/>
              </w:rPr>
              <w:t xml:space="preserve"> </w:t>
            </w:r>
            <w:r w:rsidRPr="00ED649D">
              <w:rPr>
                <w:rFonts w:hint="eastAsia"/>
                <w:sz w:val="24"/>
                <w:szCs w:val="24"/>
                <w:rtl/>
              </w:rPr>
              <w:t>שנמסרה</w:t>
            </w:r>
            <w:r w:rsidRPr="00ED649D">
              <w:rPr>
                <w:sz w:val="24"/>
                <w:szCs w:val="24"/>
                <w:rtl/>
              </w:rPr>
              <w:t xml:space="preserve"> </w:t>
            </w:r>
            <w:r w:rsidRPr="00ED649D">
              <w:rPr>
                <w:rFonts w:hint="eastAsia"/>
                <w:sz w:val="24"/>
                <w:szCs w:val="24"/>
                <w:rtl/>
              </w:rPr>
              <w:t>לצרכן</w:t>
            </w:r>
            <w:r w:rsidRPr="00ED649D">
              <w:rPr>
                <w:sz w:val="24"/>
                <w:szCs w:val="24"/>
                <w:rtl/>
              </w:rPr>
              <w:t xml:space="preserve"> </w:t>
            </w:r>
            <w:r w:rsidRPr="00ED649D">
              <w:rPr>
                <w:rFonts w:hint="eastAsia"/>
                <w:sz w:val="24"/>
                <w:szCs w:val="24"/>
                <w:rtl/>
              </w:rPr>
              <w:t>הגז</w:t>
            </w:r>
            <w:r w:rsidRPr="00ED649D">
              <w:rPr>
                <w:sz w:val="24"/>
                <w:szCs w:val="24"/>
                <w:rtl/>
              </w:rPr>
              <w:t xml:space="preserve">, </w:t>
            </w:r>
            <w:r w:rsidRPr="00ED649D">
              <w:rPr>
                <w:rFonts w:hint="cs"/>
                <w:sz w:val="24"/>
                <w:szCs w:val="24"/>
                <w:rtl/>
              </w:rPr>
              <w:t>בסמוך ל</w:t>
            </w:r>
            <w:r w:rsidRPr="00ED649D">
              <w:rPr>
                <w:rFonts w:hint="eastAsia"/>
                <w:sz w:val="24"/>
                <w:szCs w:val="24"/>
                <w:rtl/>
              </w:rPr>
              <w:t>הספקת</w:t>
            </w:r>
            <w:r w:rsidRPr="00ED649D">
              <w:rPr>
                <w:sz w:val="24"/>
                <w:szCs w:val="24"/>
                <w:rtl/>
              </w:rPr>
              <w:t xml:space="preserve"> </w:t>
            </w:r>
            <w:r w:rsidRPr="00ED649D">
              <w:rPr>
                <w:rFonts w:hint="eastAsia"/>
                <w:sz w:val="24"/>
                <w:szCs w:val="24"/>
                <w:rtl/>
              </w:rPr>
              <w:t>הגז</w:t>
            </w:r>
            <w:r w:rsidRPr="00ED649D">
              <w:rPr>
                <w:sz w:val="24"/>
                <w:szCs w:val="24"/>
                <w:rtl/>
              </w:rPr>
              <w:t xml:space="preserve">, </w:t>
            </w:r>
            <w:r w:rsidRPr="00ED649D">
              <w:rPr>
                <w:rFonts w:hint="cs"/>
                <w:sz w:val="24"/>
                <w:szCs w:val="24"/>
                <w:rtl/>
              </w:rPr>
              <w:t xml:space="preserve">ולא יאוחר מחמישה ימים לאחר מועד ההספקה, </w:t>
            </w:r>
            <w:r w:rsidRPr="00ED649D">
              <w:rPr>
                <w:rFonts w:hint="eastAsia"/>
                <w:sz w:val="24"/>
                <w:szCs w:val="24"/>
                <w:rtl/>
              </w:rPr>
              <w:t>חשבונית</w:t>
            </w:r>
            <w:r w:rsidRPr="00ED649D">
              <w:rPr>
                <w:sz w:val="24"/>
                <w:szCs w:val="24"/>
                <w:rtl/>
              </w:rPr>
              <w:t xml:space="preserve"> </w:t>
            </w:r>
            <w:r w:rsidRPr="00ED649D">
              <w:rPr>
                <w:rFonts w:hint="eastAsia"/>
                <w:sz w:val="24"/>
                <w:szCs w:val="24"/>
                <w:rtl/>
              </w:rPr>
              <w:t>שעליה</w:t>
            </w:r>
            <w:r w:rsidRPr="00ED649D">
              <w:rPr>
                <w:sz w:val="24"/>
                <w:szCs w:val="24"/>
                <w:rtl/>
              </w:rPr>
              <w:t xml:space="preserve"> </w:t>
            </w:r>
            <w:r w:rsidRPr="00ED649D">
              <w:rPr>
                <w:rFonts w:hint="eastAsia"/>
                <w:sz w:val="24"/>
                <w:szCs w:val="24"/>
                <w:rtl/>
              </w:rPr>
              <w:t>מופיעים</w:t>
            </w:r>
            <w:r w:rsidRPr="00ED649D">
              <w:rPr>
                <w:sz w:val="24"/>
                <w:szCs w:val="24"/>
                <w:rtl/>
              </w:rPr>
              <w:t xml:space="preserve"> </w:t>
            </w:r>
            <w:r w:rsidRPr="00ED649D">
              <w:rPr>
                <w:rFonts w:hint="eastAsia"/>
                <w:sz w:val="24"/>
                <w:szCs w:val="24"/>
                <w:rtl/>
              </w:rPr>
              <w:t>פרטי</w:t>
            </w:r>
            <w:r w:rsidRPr="00ED649D">
              <w:rPr>
                <w:sz w:val="24"/>
                <w:szCs w:val="24"/>
                <w:rtl/>
              </w:rPr>
              <w:t xml:space="preserve"> </w:t>
            </w:r>
            <w:r w:rsidRPr="00ED649D">
              <w:rPr>
                <w:rFonts w:hint="eastAsia"/>
                <w:sz w:val="24"/>
                <w:szCs w:val="24"/>
                <w:rtl/>
              </w:rPr>
              <w:t>בעל</w:t>
            </w:r>
            <w:r w:rsidRPr="00ED649D">
              <w:rPr>
                <w:sz w:val="24"/>
                <w:szCs w:val="24"/>
                <w:rtl/>
              </w:rPr>
              <w:t xml:space="preserve"> </w:t>
            </w:r>
            <w:r w:rsidRPr="00ED649D">
              <w:rPr>
                <w:rFonts w:hint="eastAsia"/>
                <w:sz w:val="24"/>
                <w:szCs w:val="24"/>
                <w:rtl/>
              </w:rPr>
              <w:t>הרישיון</w:t>
            </w:r>
            <w:r w:rsidRPr="00ED649D">
              <w:rPr>
                <w:sz w:val="24"/>
                <w:szCs w:val="24"/>
                <w:rtl/>
              </w:rPr>
              <w:t xml:space="preserve"> </w:t>
            </w:r>
            <w:r w:rsidRPr="00ED649D">
              <w:rPr>
                <w:rFonts w:hint="eastAsia"/>
                <w:sz w:val="24"/>
                <w:szCs w:val="24"/>
                <w:rtl/>
              </w:rPr>
              <w:t>ופרטי</w:t>
            </w:r>
            <w:r w:rsidRPr="00ED649D">
              <w:rPr>
                <w:sz w:val="24"/>
                <w:szCs w:val="24"/>
                <w:rtl/>
              </w:rPr>
              <w:t xml:space="preserve"> </w:t>
            </w:r>
            <w:r w:rsidRPr="00ED649D">
              <w:rPr>
                <w:rFonts w:hint="eastAsia"/>
                <w:sz w:val="24"/>
                <w:szCs w:val="24"/>
                <w:rtl/>
              </w:rPr>
              <w:t>צרכן</w:t>
            </w:r>
            <w:r w:rsidRPr="00ED649D">
              <w:rPr>
                <w:sz w:val="24"/>
                <w:szCs w:val="24"/>
                <w:rtl/>
              </w:rPr>
              <w:t xml:space="preserve"> </w:t>
            </w:r>
            <w:r w:rsidRPr="00ED649D">
              <w:rPr>
                <w:rFonts w:hint="eastAsia"/>
                <w:sz w:val="24"/>
                <w:szCs w:val="24"/>
                <w:rtl/>
              </w:rPr>
              <w:t>הגז</w:t>
            </w:r>
            <w:r w:rsidRPr="00ED649D">
              <w:rPr>
                <w:sz w:val="24"/>
                <w:szCs w:val="24"/>
                <w:rtl/>
              </w:rPr>
              <w:t xml:space="preserve">. </w:t>
            </w:r>
          </w:p>
        </w:tc>
      </w:tr>
    </w:tbl>
    <w:p w:rsidR="00FC18F7" w:rsidRPr="00ED649D" w:rsidRDefault="00FC18F7" w:rsidP="00FC18F7">
      <w:pPr>
        <w:rPr>
          <w:rtl/>
          <w:lang w:eastAsia="he-IL"/>
        </w:rPr>
      </w:pPr>
    </w:p>
    <w:p w:rsidR="00FC18F7" w:rsidRPr="00ED649D" w:rsidRDefault="00FC18F7" w:rsidP="00FC18F7">
      <w:pPr>
        <w:rPr>
          <w:rtl/>
          <w:lang w:eastAsia="he-IL"/>
        </w:rPr>
      </w:pPr>
      <w:bookmarkStart w:id="1432" w:name="_ETM_Q1_3512135"/>
      <w:bookmarkStart w:id="1433" w:name="_ETM_Q1_3512222"/>
      <w:bookmarkEnd w:id="1432"/>
      <w:bookmarkEnd w:id="1433"/>
      <w:r w:rsidRPr="00ED649D">
        <w:rPr>
          <w:rFonts w:hint="cs"/>
          <w:rtl/>
          <w:lang w:eastAsia="he-IL"/>
        </w:rPr>
        <w:t xml:space="preserve">מדובר בסעיפים מאוד חשובים </w:t>
      </w:r>
      <w:bookmarkStart w:id="1434" w:name="_ETM_Q1_3518140"/>
      <w:bookmarkEnd w:id="1434"/>
      <w:r w:rsidRPr="00ED649D">
        <w:rPr>
          <w:rFonts w:hint="cs"/>
          <w:rtl/>
          <w:lang w:eastAsia="he-IL"/>
        </w:rPr>
        <w:t xml:space="preserve">שמתייחסים לרכישה של גז בידי בעל רישיון ספק </w:t>
      </w:r>
      <w:bookmarkStart w:id="1435" w:name="_ETM_Q1_3521654"/>
      <w:bookmarkEnd w:id="1435"/>
      <w:r w:rsidRPr="00ED649D">
        <w:rPr>
          <w:rFonts w:hint="cs"/>
          <w:rtl/>
          <w:lang w:eastAsia="he-IL"/>
        </w:rPr>
        <w:t xml:space="preserve">גז ולאספקה שלו. הם מוסדרים באופן </w:t>
      </w:r>
      <w:bookmarkStart w:id="1436" w:name="_ETM_Q1_3523945"/>
      <w:bookmarkEnd w:id="1436"/>
      <w:r w:rsidRPr="00ED649D">
        <w:rPr>
          <w:rFonts w:hint="cs"/>
          <w:rtl/>
          <w:lang w:eastAsia="he-IL"/>
        </w:rPr>
        <w:t>חלקי בחקיקה הקודמת - - -</w:t>
      </w:r>
    </w:p>
    <w:p w:rsidR="00FC18F7" w:rsidRPr="00ED649D" w:rsidRDefault="00FC18F7" w:rsidP="00FC18F7">
      <w:pPr>
        <w:rPr>
          <w:rtl/>
          <w:lang w:eastAsia="he-IL"/>
        </w:rPr>
      </w:pPr>
      <w:bookmarkStart w:id="1437" w:name="_ETM_Q1_3525754"/>
      <w:bookmarkStart w:id="1438" w:name="_ETM_Q1_3525863"/>
      <w:bookmarkEnd w:id="1437"/>
      <w:bookmarkEnd w:id="1438"/>
    </w:p>
    <w:p w:rsidR="00FC18F7" w:rsidRPr="00ED649D" w:rsidRDefault="00FC18F7" w:rsidP="00FC18F7">
      <w:pPr>
        <w:pStyle w:val="af6"/>
        <w:keepNext/>
        <w:rPr>
          <w:rtl/>
        </w:rPr>
      </w:pPr>
      <w:bookmarkStart w:id="1439" w:name="ET_yor_4758_20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439"/>
    </w:p>
    <w:p w:rsidR="00FC18F7" w:rsidRPr="00ED649D" w:rsidRDefault="00FC18F7" w:rsidP="00FC18F7">
      <w:pPr>
        <w:pStyle w:val="KeepWithNext"/>
        <w:rPr>
          <w:rtl/>
          <w:lang w:eastAsia="he-IL"/>
        </w:rPr>
      </w:pPr>
    </w:p>
    <w:p w:rsidR="00FC18F7" w:rsidRPr="00ED649D" w:rsidRDefault="00FC18F7" w:rsidP="00FC18F7">
      <w:pPr>
        <w:rPr>
          <w:rtl/>
          <w:lang w:eastAsia="he-IL"/>
        </w:rPr>
      </w:pPr>
      <w:bookmarkStart w:id="1440" w:name="_ETM_Q1_3524317"/>
      <w:bookmarkEnd w:id="1440"/>
      <w:r w:rsidRPr="00ED649D">
        <w:rPr>
          <w:rFonts w:hint="cs"/>
          <w:rtl/>
          <w:lang w:eastAsia="he-IL"/>
        </w:rPr>
        <w:t xml:space="preserve">זה כדי לא לסלול </w:t>
      </w:r>
      <w:bookmarkStart w:id="1441" w:name="_ETM_Q1_3526473"/>
      <w:bookmarkEnd w:id="1441"/>
      <w:r w:rsidRPr="00ED649D">
        <w:rPr>
          <w:rFonts w:hint="cs"/>
          <w:rtl/>
          <w:lang w:eastAsia="he-IL"/>
        </w:rPr>
        <w:t xml:space="preserve">כביש עוקף לתנאי הרישיון וכו', נכון? למנוע ניסיון לעקוף את זה על ידי רכישה ממי שלא </w:t>
      </w:r>
      <w:bookmarkStart w:id="1442" w:name="_ETM_Q1_3533820"/>
      <w:bookmarkEnd w:id="1442"/>
      <w:r w:rsidRPr="00ED649D">
        <w:rPr>
          <w:rFonts w:hint="cs"/>
          <w:rtl/>
          <w:lang w:eastAsia="he-IL"/>
        </w:rPr>
        <w:t>מוסמך - - -</w:t>
      </w:r>
    </w:p>
    <w:p w:rsidR="00FC18F7" w:rsidRPr="00ED649D" w:rsidRDefault="00FC18F7" w:rsidP="00FC18F7">
      <w:pPr>
        <w:rPr>
          <w:rtl/>
          <w:lang w:eastAsia="he-IL"/>
        </w:rPr>
      </w:pPr>
      <w:bookmarkStart w:id="1443" w:name="_ETM_Q1_3533873"/>
      <w:bookmarkStart w:id="1444" w:name="_ETM_Q1_3533981"/>
      <w:bookmarkStart w:id="1445" w:name="_ETM_Q1_3534852"/>
      <w:bookmarkEnd w:id="1443"/>
      <w:bookmarkEnd w:id="1444"/>
      <w:bookmarkEnd w:id="1445"/>
    </w:p>
    <w:p w:rsidR="00FC18F7" w:rsidRPr="00ED649D" w:rsidRDefault="00FC18F7" w:rsidP="00FC18F7">
      <w:pPr>
        <w:pStyle w:val="a4"/>
        <w:keepNext/>
        <w:rPr>
          <w:rtl/>
        </w:rPr>
      </w:pPr>
      <w:bookmarkStart w:id="1446" w:name="ET_speaker_חן_בר_יוסף_207"/>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446"/>
    </w:p>
    <w:p w:rsidR="00FC18F7" w:rsidRPr="00ED649D" w:rsidRDefault="00FC18F7" w:rsidP="00FC18F7">
      <w:pPr>
        <w:pStyle w:val="KeepWithNext"/>
        <w:rPr>
          <w:rtl/>
          <w:lang w:eastAsia="he-IL"/>
        </w:rPr>
      </w:pPr>
    </w:p>
    <w:p w:rsidR="00FC18F7" w:rsidRPr="00ED649D" w:rsidRDefault="00FC18F7" w:rsidP="00FC18F7">
      <w:pPr>
        <w:rPr>
          <w:rtl/>
          <w:lang w:eastAsia="he-IL"/>
        </w:rPr>
      </w:pPr>
      <w:bookmarkStart w:id="1447" w:name="_ETM_Q1_3535504"/>
      <w:bookmarkEnd w:id="1447"/>
      <w:r w:rsidRPr="00ED649D">
        <w:rPr>
          <w:rFonts w:hint="cs"/>
          <w:rtl/>
          <w:lang w:eastAsia="he-IL"/>
        </w:rPr>
        <w:t>ז</w:t>
      </w:r>
      <w:bookmarkStart w:id="1448" w:name="_ETM_Q1_3535625"/>
      <w:bookmarkEnd w:id="1448"/>
      <w:r w:rsidRPr="00ED649D">
        <w:rPr>
          <w:rFonts w:hint="cs"/>
          <w:rtl/>
          <w:lang w:eastAsia="he-IL"/>
        </w:rPr>
        <w:t xml:space="preserve">ה נועד למנוע את הפיראטיות בגז, </w:t>
      </w:r>
      <w:bookmarkStart w:id="1449" w:name="_ETM_Q1_3535008"/>
      <w:bookmarkEnd w:id="1449"/>
      <w:r w:rsidRPr="00ED649D">
        <w:rPr>
          <w:rFonts w:hint="cs"/>
          <w:rtl/>
          <w:lang w:eastAsia="he-IL"/>
        </w:rPr>
        <w:t xml:space="preserve">שהיא תופעה חולה ומסוכנת מאוד בישראל. </w:t>
      </w:r>
      <w:bookmarkStart w:id="1450" w:name="_ETM_Q1_3541200"/>
      <w:bookmarkEnd w:id="1450"/>
    </w:p>
    <w:p w:rsidR="00FC18F7" w:rsidRPr="00ED649D" w:rsidRDefault="00FC18F7" w:rsidP="00FC18F7">
      <w:pPr>
        <w:rPr>
          <w:rtl/>
          <w:lang w:eastAsia="he-IL"/>
        </w:rPr>
      </w:pPr>
      <w:bookmarkStart w:id="1451" w:name="_ETM_Q1_3541334"/>
      <w:bookmarkEnd w:id="1451"/>
    </w:p>
    <w:p w:rsidR="00FC18F7" w:rsidRPr="00ED649D" w:rsidRDefault="00FC18F7" w:rsidP="00FC18F7">
      <w:pPr>
        <w:pStyle w:val="af6"/>
        <w:keepNext/>
        <w:rPr>
          <w:rtl/>
        </w:rPr>
      </w:pPr>
      <w:bookmarkStart w:id="1452" w:name="ET_yor_4758_20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452"/>
    </w:p>
    <w:p w:rsidR="00FC18F7" w:rsidRPr="00ED649D" w:rsidRDefault="00FC18F7" w:rsidP="00FC18F7">
      <w:pPr>
        <w:pStyle w:val="KeepWithNext"/>
        <w:rPr>
          <w:rtl/>
          <w:lang w:eastAsia="he-IL"/>
        </w:rPr>
      </w:pPr>
    </w:p>
    <w:p w:rsidR="00FC18F7" w:rsidRPr="00ED649D" w:rsidRDefault="00FC18F7" w:rsidP="00FC18F7">
      <w:pPr>
        <w:rPr>
          <w:rtl/>
          <w:lang w:eastAsia="he-IL"/>
        </w:rPr>
      </w:pPr>
      <w:bookmarkStart w:id="1453" w:name="_ETM_Q1_3543064"/>
      <w:bookmarkEnd w:id="1453"/>
      <w:r w:rsidRPr="00ED649D">
        <w:rPr>
          <w:rFonts w:hint="cs"/>
          <w:rtl/>
          <w:lang w:eastAsia="he-IL"/>
        </w:rPr>
        <w:t xml:space="preserve">אתם רוצים להגיד לי </w:t>
      </w:r>
      <w:bookmarkStart w:id="1454" w:name="_ETM_Q1_3545839"/>
      <w:bookmarkEnd w:id="1454"/>
      <w:r w:rsidRPr="00ED649D">
        <w:rPr>
          <w:rFonts w:hint="cs"/>
          <w:rtl/>
          <w:lang w:eastAsia="he-IL"/>
        </w:rPr>
        <w:t xml:space="preserve">שמאז הרפורמה שעשה בזמנו השר המנוח פואד אין יותר </w:t>
      </w:r>
      <w:bookmarkStart w:id="1455" w:name="_ETM_Q1_3545951"/>
      <w:bookmarkEnd w:id="1455"/>
      <w:r w:rsidRPr="00ED649D">
        <w:rPr>
          <w:rFonts w:hint="cs"/>
          <w:rtl/>
          <w:lang w:eastAsia="he-IL"/>
        </w:rPr>
        <w:t>פיראטים?</w:t>
      </w:r>
      <w:bookmarkStart w:id="1456" w:name="_ETM_Q1_3545353"/>
      <w:bookmarkEnd w:id="1456"/>
    </w:p>
    <w:p w:rsidR="00FC18F7" w:rsidRPr="00ED649D" w:rsidRDefault="00FC18F7" w:rsidP="00FC18F7">
      <w:pPr>
        <w:rPr>
          <w:rtl/>
          <w:lang w:eastAsia="he-IL"/>
        </w:rPr>
      </w:pPr>
      <w:bookmarkStart w:id="1457" w:name="_ETM_Q1_3545469"/>
      <w:bookmarkStart w:id="1458" w:name="_ETM_Q1_3546485"/>
      <w:bookmarkEnd w:id="1457"/>
      <w:bookmarkEnd w:id="1458"/>
    </w:p>
    <w:p w:rsidR="00FC18F7" w:rsidRPr="00ED649D" w:rsidRDefault="00FC18F7" w:rsidP="00FC18F7">
      <w:pPr>
        <w:pStyle w:val="a4"/>
        <w:keepNext/>
        <w:rPr>
          <w:rtl/>
        </w:rPr>
      </w:pPr>
      <w:bookmarkStart w:id="1459" w:name="ET_speaker_חן_בר_יוסף_209"/>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459"/>
    </w:p>
    <w:p w:rsidR="00FC18F7" w:rsidRPr="00ED649D" w:rsidRDefault="00FC18F7" w:rsidP="00FC18F7">
      <w:pPr>
        <w:pStyle w:val="KeepWithNext"/>
        <w:rPr>
          <w:rtl/>
          <w:lang w:eastAsia="he-IL"/>
        </w:rPr>
      </w:pPr>
    </w:p>
    <w:p w:rsidR="00FC18F7" w:rsidRPr="00ED649D" w:rsidRDefault="00FC18F7" w:rsidP="00FC18F7">
      <w:pPr>
        <w:rPr>
          <w:rtl/>
          <w:lang w:eastAsia="he-IL"/>
        </w:rPr>
      </w:pPr>
      <w:bookmarkStart w:id="1460" w:name="_ETM_Q1_3547184"/>
      <w:bookmarkStart w:id="1461" w:name="_ETM_Q1_3547256"/>
      <w:bookmarkEnd w:id="1460"/>
      <w:bookmarkEnd w:id="1461"/>
      <w:r w:rsidRPr="00ED649D">
        <w:rPr>
          <w:rFonts w:hint="cs"/>
          <w:rtl/>
          <w:lang w:eastAsia="he-IL"/>
        </w:rPr>
        <w:t xml:space="preserve">לא, לצערנו יש הרבה, ויש טיפול אינטנסיבי בהם. אבל </w:t>
      </w:r>
      <w:bookmarkStart w:id="1462" w:name="_ETM_Q1_3551733"/>
      <w:bookmarkEnd w:id="1462"/>
      <w:r w:rsidRPr="00ED649D">
        <w:rPr>
          <w:rFonts w:hint="cs"/>
          <w:rtl/>
          <w:lang w:eastAsia="he-IL"/>
        </w:rPr>
        <w:t xml:space="preserve">מה שמוגדר פה זה שמכירה לפיראט או אספקת גז בידי </w:t>
      </w:r>
      <w:bookmarkStart w:id="1463" w:name="_ETM_Q1_3554439"/>
      <w:bookmarkEnd w:id="1463"/>
      <w:r w:rsidRPr="00ED649D">
        <w:rPr>
          <w:rFonts w:hint="cs"/>
          <w:rtl/>
          <w:lang w:eastAsia="he-IL"/>
        </w:rPr>
        <w:t xml:space="preserve">מישהו פיראט היא עברה על החוק. פה קבענו שזה אסור. </w:t>
      </w:r>
      <w:bookmarkStart w:id="1464" w:name="_ETM_Q1_3561509"/>
      <w:bookmarkStart w:id="1465" w:name="_ETM_Q1_3561701"/>
      <w:bookmarkEnd w:id="1464"/>
      <w:bookmarkEnd w:id="1465"/>
    </w:p>
    <w:p w:rsidR="00FC18F7" w:rsidRPr="00ED649D" w:rsidRDefault="00FC18F7" w:rsidP="00FC18F7">
      <w:pPr>
        <w:rPr>
          <w:rtl/>
          <w:lang w:eastAsia="he-IL"/>
        </w:rPr>
      </w:pPr>
      <w:bookmarkStart w:id="1466" w:name="_ETM_Q1_3561813"/>
      <w:bookmarkEnd w:id="1466"/>
    </w:p>
    <w:p w:rsidR="00FC18F7" w:rsidRPr="00ED649D" w:rsidRDefault="00FC18F7" w:rsidP="00FC18F7">
      <w:pPr>
        <w:pStyle w:val="af6"/>
        <w:keepNext/>
        <w:rPr>
          <w:rtl/>
        </w:rPr>
      </w:pPr>
      <w:bookmarkStart w:id="1467" w:name="ET_yor_4758_21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467"/>
    </w:p>
    <w:p w:rsidR="00FC18F7" w:rsidRPr="00ED649D" w:rsidRDefault="00FC18F7" w:rsidP="00FC18F7">
      <w:pPr>
        <w:pStyle w:val="KeepWithNext"/>
        <w:rPr>
          <w:rtl/>
          <w:lang w:eastAsia="he-IL"/>
        </w:rPr>
      </w:pPr>
    </w:p>
    <w:p w:rsidR="00FC18F7" w:rsidRPr="00ED649D" w:rsidRDefault="00FC18F7" w:rsidP="00FC18F7">
      <w:pPr>
        <w:rPr>
          <w:rtl/>
          <w:lang w:eastAsia="he-IL"/>
        </w:rPr>
      </w:pPr>
      <w:bookmarkStart w:id="1468" w:name="_ETM_Q1_3563524"/>
      <w:bookmarkEnd w:id="1468"/>
      <w:r w:rsidRPr="00ED649D">
        <w:rPr>
          <w:rFonts w:hint="cs"/>
          <w:rtl/>
          <w:lang w:eastAsia="he-IL"/>
        </w:rPr>
        <w:t>אתה יודע לומר לי אם יש חוות מילוי פיראטיות?</w:t>
      </w:r>
      <w:bookmarkStart w:id="1469" w:name="_ETM_Q1_3564689"/>
      <w:bookmarkEnd w:id="1469"/>
    </w:p>
    <w:p w:rsidR="00FC18F7" w:rsidRPr="00ED649D" w:rsidRDefault="00FC18F7" w:rsidP="00FC18F7">
      <w:pPr>
        <w:rPr>
          <w:rtl/>
          <w:lang w:eastAsia="he-IL"/>
        </w:rPr>
      </w:pPr>
      <w:bookmarkStart w:id="1470" w:name="_ETM_Q1_3564792"/>
      <w:bookmarkStart w:id="1471" w:name="_ETM_Q1_3566321"/>
      <w:bookmarkEnd w:id="1470"/>
      <w:bookmarkEnd w:id="1471"/>
    </w:p>
    <w:p w:rsidR="00FC18F7" w:rsidRPr="00ED649D" w:rsidRDefault="00FC18F7" w:rsidP="00FC18F7">
      <w:pPr>
        <w:pStyle w:val="a4"/>
        <w:keepNext/>
        <w:rPr>
          <w:rtl/>
        </w:rPr>
      </w:pPr>
      <w:bookmarkStart w:id="1472" w:name="ET_speaker_חן_בר_יוסף_211"/>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472"/>
    </w:p>
    <w:p w:rsidR="00FC18F7" w:rsidRPr="00ED649D" w:rsidRDefault="00FC18F7" w:rsidP="00FC18F7">
      <w:pPr>
        <w:pStyle w:val="KeepWithNext"/>
        <w:rPr>
          <w:rtl/>
          <w:lang w:eastAsia="he-IL"/>
        </w:rPr>
      </w:pPr>
    </w:p>
    <w:p w:rsidR="00FC18F7" w:rsidRPr="00ED649D" w:rsidRDefault="00FC18F7" w:rsidP="00FC18F7">
      <w:pPr>
        <w:rPr>
          <w:rtl/>
          <w:lang w:eastAsia="he-IL"/>
        </w:rPr>
      </w:pPr>
      <w:bookmarkStart w:id="1473" w:name="_ETM_Q1_3567008"/>
      <w:bookmarkEnd w:id="1473"/>
      <w:r w:rsidRPr="00ED649D">
        <w:rPr>
          <w:rFonts w:hint="cs"/>
          <w:rtl/>
          <w:lang w:eastAsia="he-IL"/>
        </w:rPr>
        <w:t>ש</w:t>
      </w:r>
      <w:bookmarkStart w:id="1474" w:name="_ETM_Q1_3567076"/>
      <w:bookmarkEnd w:id="1474"/>
      <w:r w:rsidRPr="00ED649D">
        <w:rPr>
          <w:rFonts w:hint="cs"/>
          <w:rtl/>
          <w:lang w:eastAsia="he-IL"/>
        </w:rPr>
        <w:t xml:space="preserve">בוע שעבר מצאנו בפזורה הבדואית, לצערנו, 350 מכלים וחוות מילוי בין </w:t>
      </w:r>
      <w:bookmarkStart w:id="1475" w:name="_ETM_Q1_3569548"/>
      <w:bookmarkEnd w:id="1475"/>
      <w:r w:rsidRPr="00ED649D">
        <w:rPr>
          <w:rFonts w:hint="cs"/>
          <w:rtl/>
          <w:lang w:eastAsia="he-IL"/>
        </w:rPr>
        <w:t xml:space="preserve">שני בתים, במרחקים מזעזעים. זה קורה לצערנו הרבה יותר מדי. </w:t>
      </w:r>
    </w:p>
    <w:p w:rsidR="00FC18F7" w:rsidRPr="00ED649D" w:rsidRDefault="00FC18F7" w:rsidP="00FC18F7">
      <w:pPr>
        <w:rPr>
          <w:rtl/>
          <w:lang w:eastAsia="he-IL"/>
        </w:rPr>
      </w:pPr>
      <w:bookmarkStart w:id="1476" w:name="_ETM_Q1_3574056"/>
      <w:bookmarkStart w:id="1477" w:name="_ETM_Q1_3574141"/>
      <w:bookmarkEnd w:id="1476"/>
      <w:bookmarkEnd w:id="1477"/>
    </w:p>
    <w:p w:rsidR="00FC18F7" w:rsidRPr="00ED649D" w:rsidRDefault="00FC18F7" w:rsidP="00FC18F7">
      <w:pPr>
        <w:pStyle w:val="af6"/>
        <w:keepNext/>
        <w:rPr>
          <w:rtl/>
        </w:rPr>
      </w:pPr>
      <w:bookmarkStart w:id="1478" w:name="ET_yor_4758_21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478"/>
    </w:p>
    <w:p w:rsidR="00FC18F7" w:rsidRPr="00ED649D" w:rsidRDefault="00FC18F7" w:rsidP="00FC18F7">
      <w:pPr>
        <w:pStyle w:val="KeepWithNext"/>
        <w:rPr>
          <w:rtl/>
          <w:lang w:eastAsia="he-IL"/>
        </w:rPr>
      </w:pPr>
    </w:p>
    <w:p w:rsidR="00FC18F7" w:rsidRPr="00ED649D" w:rsidRDefault="00FC18F7" w:rsidP="00FC18F7">
      <w:pPr>
        <w:rPr>
          <w:rtl/>
          <w:lang w:eastAsia="he-IL"/>
        </w:rPr>
      </w:pPr>
      <w:bookmarkStart w:id="1479" w:name="_ETM_Q1_3575617"/>
      <w:bookmarkEnd w:id="1479"/>
      <w:r w:rsidRPr="00ED649D">
        <w:rPr>
          <w:rFonts w:hint="cs"/>
          <w:rtl/>
          <w:lang w:eastAsia="he-IL"/>
        </w:rPr>
        <w:t xml:space="preserve">תקלה קטנה והכול מתרומם שם. מעבר לזה שכנראה המילוי </w:t>
      </w:r>
      <w:bookmarkStart w:id="1480" w:name="_ETM_Q1_3578811"/>
      <w:bookmarkEnd w:id="1480"/>
      <w:r w:rsidRPr="00ED649D">
        <w:rPr>
          <w:rFonts w:hint="cs"/>
          <w:rtl/>
          <w:lang w:eastAsia="he-IL"/>
        </w:rPr>
        <w:t xml:space="preserve">לא תקני והכמות לא באמת כמו שמוכרים ללקוח - - </w:t>
      </w:r>
      <w:bookmarkStart w:id="1481" w:name="_ETM_Q1_3580506"/>
      <w:bookmarkEnd w:id="1481"/>
      <w:r w:rsidRPr="00ED649D">
        <w:rPr>
          <w:rFonts w:hint="cs"/>
          <w:rtl/>
          <w:lang w:eastAsia="he-IL"/>
        </w:rPr>
        <w:t>-</w:t>
      </w:r>
      <w:bookmarkStart w:id="1482" w:name="_ETM_Q1_3581164"/>
      <w:bookmarkEnd w:id="1482"/>
    </w:p>
    <w:p w:rsidR="00FC18F7" w:rsidRPr="00ED649D" w:rsidRDefault="00FC18F7" w:rsidP="00FC18F7">
      <w:pPr>
        <w:rPr>
          <w:rtl/>
          <w:lang w:eastAsia="he-IL"/>
        </w:rPr>
      </w:pPr>
      <w:bookmarkStart w:id="1483" w:name="_ETM_Q1_3581271"/>
      <w:bookmarkStart w:id="1484" w:name="_ETM_Q1_3583051"/>
      <w:bookmarkEnd w:id="1483"/>
      <w:bookmarkEnd w:id="1484"/>
    </w:p>
    <w:p w:rsidR="00FC18F7" w:rsidRPr="00ED649D" w:rsidRDefault="00FC18F7" w:rsidP="00FC18F7">
      <w:pPr>
        <w:pStyle w:val="a4"/>
        <w:keepNext/>
        <w:rPr>
          <w:rtl/>
        </w:rPr>
      </w:pPr>
      <w:bookmarkStart w:id="1485" w:name="ET_speaker_חן_בר_יוסף_213"/>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485"/>
    </w:p>
    <w:p w:rsidR="00FC18F7" w:rsidRPr="00ED649D" w:rsidRDefault="00FC18F7" w:rsidP="00FC18F7">
      <w:pPr>
        <w:pStyle w:val="KeepWithNext"/>
        <w:rPr>
          <w:rtl/>
          <w:lang w:eastAsia="he-IL"/>
        </w:rPr>
      </w:pPr>
    </w:p>
    <w:p w:rsidR="00FC18F7" w:rsidRPr="00ED649D" w:rsidRDefault="00FC18F7" w:rsidP="00FC18F7">
      <w:pPr>
        <w:rPr>
          <w:rtl/>
          <w:lang w:eastAsia="he-IL"/>
        </w:rPr>
      </w:pPr>
      <w:bookmarkStart w:id="1486" w:name="_ETM_Q1_3583671"/>
      <w:bookmarkStart w:id="1487" w:name="_ETM_Q1_3583738"/>
      <w:bookmarkEnd w:id="1486"/>
      <w:bookmarkEnd w:id="1487"/>
      <w:r w:rsidRPr="00ED649D">
        <w:rPr>
          <w:rFonts w:hint="cs"/>
          <w:rtl/>
          <w:lang w:eastAsia="he-IL"/>
        </w:rPr>
        <w:t xml:space="preserve">לגמרי. לפני שבוע בירושלים היה מתקן מילוי שבן אדם </w:t>
      </w:r>
      <w:bookmarkStart w:id="1488" w:name="_ETM_Q1_3586919"/>
      <w:bookmarkEnd w:id="1488"/>
      <w:r w:rsidRPr="00ED649D">
        <w:rPr>
          <w:rFonts w:hint="cs"/>
          <w:rtl/>
          <w:lang w:eastAsia="he-IL"/>
        </w:rPr>
        <w:t>שם בתוך הרכב שלו ונסע בשכונות העיר. זה</w:t>
      </w:r>
      <w:bookmarkStart w:id="1489" w:name="_ETM_Q1_3589662"/>
      <w:bookmarkEnd w:id="1489"/>
      <w:r w:rsidRPr="00ED649D">
        <w:rPr>
          <w:rFonts w:hint="cs"/>
          <w:rtl/>
          <w:lang w:eastAsia="he-IL"/>
        </w:rPr>
        <w:t xml:space="preserve"> פשוט רכב תופת שמסתובב ברחובות. </w:t>
      </w:r>
    </w:p>
    <w:p w:rsidR="00FC18F7" w:rsidRPr="00ED649D" w:rsidRDefault="00FC18F7" w:rsidP="00FC18F7">
      <w:pPr>
        <w:rPr>
          <w:rtl/>
          <w:lang w:eastAsia="he-IL"/>
        </w:rPr>
      </w:pPr>
      <w:bookmarkStart w:id="1490" w:name="_ETM_Q1_3596089"/>
      <w:bookmarkStart w:id="1491" w:name="_ETM_Q1_3596221"/>
      <w:bookmarkEnd w:id="1490"/>
      <w:bookmarkEnd w:id="1491"/>
    </w:p>
    <w:p w:rsidR="00FC18F7" w:rsidRPr="00ED649D" w:rsidRDefault="00FC18F7" w:rsidP="00FC18F7">
      <w:pPr>
        <w:pStyle w:val="a4"/>
        <w:keepNext/>
        <w:rPr>
          <w:rtl/>
        </w:rPr>
      </w:pPr>
      <w:bookmarkStart w:id="1492" w:name="ET_speaker_5918_214"/>
      <w:r w:rsidRPr="00ED649D">
        <w:rPr>
          <w:rStyle w:val="TagStyle"/>
          <w:rtl/>
        </w:rPr>
        <w:t xml:space="preserve"> &lt;&lt; דובר &gt;&gt; </w:t>
      </w:r>
      <w:r w:rsidRPr="00ED649D">
        <w:rPr>
          <w:rtl/>
        </w:rPr>
        <w:t>אימאן ח'טיב יאסין (הרשימה המשותפת):</w:t>
      </w:r>
      <w:r w:rsidRPr="00ED649D">
        <w:rPr>
          <w:rStyle w:val="TagStyle"/>
          <w:rtl/>
        </w:rPr>
        <w:t xml:space="preserve"> &lt;&lt; דובר &gt;&gt;</w:t>
      </w:r>
      <w:r w:rsidRPr="00ED649D">
        <w:rPr>
          <w:rtl/>
        </w:rPr>
        <w:t xml:space="preserve">   </w:t>
      </w:r>
      <w:bookmarkEnd w:id="1492"/>
    </w:p>
    <w:p w:rsidR="00FC18F7" w:rsidRPr="00ED649D" w:rsidRDefault="00FC18F7" w:rsidP="00FC18F7">
      <w:pPr>
        <w:pStyle w:val="KeepWithNext"/>
        <w:rPr>
          <w:rtl/>
          <w:lang w:eastAsia="he-IL"/>
        </w:rPr>
      </w:pPr>
    </w:p>
    <w:p w:rsidR="00FC18F7" w:rsidRPr="00ED649D" w:rsidRDefault="00FC18F7" w:rsidP="00FC18F7">
      <w:pPr>
        <w:rPr>
          <w:rtl/>
          <w:lang w:eastAsia="he-IL"/>
        </w:rPr>
      </w:pPr>
      <w:r w:rsidRPr="00ED649D">
        <w:rPr>
          <w:rFonts w:hint="cs"/>
          <w:rtl/>
          <w:lang w:eastAsia="he-IL"/>
        </w:rPr>
        <w:t xml:space="preserve">מעניין שבפזורה רק אוכפים </w:t>
      </w:r>
      <w:bookmarkStart w:id="1493" w:name="_ETM_Q1_3599108"/>
      <w:bookmarkEnd w:id="1493"/>
      <w:r w:rsidRPr="00ED649D">
        <w:rPr>
          <w:rFonts w:hint="cs"/>
          <w:rtl/>
          <w:lang w:eastAsia="he-IL"/>
        </w:rPr>
        <w:t>דברים</w:t>
      </w:r>
      <w:r w:rsidR="000E1785" w:rsidRPr="00ED649D">
        <w:rPr>
          <w:rFonts w:hint="cs"/>
          <w:rtl/>
          <w:lang w:eastAsia="he-IL"/>
        </w:rPr>
        <w:t>,</w:t>
      </w:r>
      <w:r w:rsidRPr="00ED649D">
        <w:rPr>
          <w:rFonts w:hint="cs"/>
          <w:rtl/>
          <w:lang w:eastAsia="he-IL"/>
        </w:rPr>
        <w:t xml:space="preserve"> ולא עושים שום דבר - - -</w:t>
      </w:r>
    </w:p>
    <w:p w:rsidR="00FC18F7" w:rsidRPr="00ED649D" w:rsidRDefault="00FC18F7" w:rsidP="00FC18F7">
      <w:pPr>
        <w:rPr>
          <w:rtl/>
          <w:lang w:eastAsia="he-IL"/>
        </w:rPr>
      </w:pPr>
      <w:bookmarkStart w:id="1494" w:name="_ETM_Q1_3603556"/>
      <w:bookmarkStart w:id="1495" w:name="_ETM_Q1_3603656"/>
      <w:bookmarkStart w:id="1496" w:name="_ETM_Q1_3605348"/>
      <w:bookmarkEnd w:id="1494"/>
      <w:bookmarkEnd w:id="1495"/>
      <w:bookmarkEnd w:id="1496"/>
    </w:p>
    <w:p w:rsidR="00FC18F7" w:rsidRPr="00ED649D" w:rsidRDefault="00FC18F7" w:rsidP="00FC18F7">
      <w:pPr>
        <w:pStyle w:val="a4"/>
        <w:keepNext/>
        <w:rPr>
          <w:rtl/>
        </w:rPr>
      </w:pPr>
      <w:bookmarkStart w:id="1497" w:name="ET_speaker_חן_בר_יוסף_215"/>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497"/>
    </w:p>
    <w:p w:rsidR="00FC18F7" w:rsidRPr="00ED649D" w:rsidRDefault="00FC18F7" w:rsidP="00FC18F7">
      <w:pPr>
        <w:pStyle w:val="KeepWithNext"/>
        <w:rPr>
          <w:rtl/>
          <w:lang w:eastAsia="he-IL"/>
        </w:rPr>
      </w:pPr>
    </w:p>
    <w:p w:rsidR="00FC18F7" w:rsidRPr="00ED649D" w:rsidRDefault="00FC18F7" w:rsidP="00FC18F7">
      <w:pPr>
        <w:rPr>
          <w:rtl/>
          <w:lang w:eastAsia="he-IL"/>
        </w:rPr>
      </w:pPr>
      <w:bookmarkStart w:id="1498" w:name="_ETM_Q1_3605918"/>
      <w:bookmarkStart w:id="1499" w:name="_ETM_Q1_3605976"/>
      <w:bookmarkEnd w:id="1498"/>
      <w:bookmarkEnd w:id="1499"/>
      <w:r w:rsidRPr="00ED649D">
        <w:rPr>
          <w:rFonts w:hint="cs"/>
          <w:rtl/>
          <w:lang w:eastAsia="he-IL"/>
        </w:rPr>
        <w:t xml:space="preserve">ירושלים זה לא </w:t>
      </w:r>
      <w:bookmarkStart w:id="1500" w:name="_ETM_Q1_3607572"/>
      <w:bookmarkEnd w:id="1500"/>
      <w:r w:rsidRPr="00ED649D">
        <w:rPr>
          <w:rFonts w:hint="cs"/>
          <w:rtl/>
          <w:lang w:eastAsia="he-IL"/>
        </w:rPr>
        <w:t xml:space="preserve">בפזורה. </w:t>
      </w:r>
    </w:p>
    <w:p w:rsidR="00FC18F7" w:rsidRPr="00ED649D" w:rsidRDefault="00FC18F7" w:rsidP="00FC18F7">
      <w:pPr>
        <w:rPr>
          <w:rtl/>
          <w:lang w:eastAsia="he-IL"/>
        </w:rPr>
      </w:pPr>
      <w:bookmarkStart w:id="1501" w:name="_ETM_Q1_3602667"/>
      <w:bookmarkStart w:id="1502" w:name="_ETM_Q1_3602782"/>
      <w:bookmarkEnd w:id="1501"/>
      <w:bookmarkEnd w:id="1502"/>
    </w:p>
    <w:p w:rsidR="00FC18F7" w:rsidRPr="00ED649D" w:rsidRDefault="00FC18F7" w:rsidP="00FC18F7">
      <w:pPr>
        <w:pStyle w:val="a4"/>
        <w:keepNext/>
        <w:rPr>
          <w:rtl/>
        </w:rPr>
      </w:pPr>
      <w:bookmarkStart w:id="1503" w:name="ET_speaker_5918_216"/>
      <w:r w:rsidRPr="00ED649D">
        <w:rPr>
          <w:rStyle w:val="TagStyle"/>
          <w:rtl/>
        </w:rPr>
        <w:t xml:space="preserve"> &lt;&lt; דובר &gt;&gt; </w:t>
      </w:r>
      <w:r w:rsidRPr="00ED649D">
        <w:rPr>
          <w:rtl/>
        </w:rPr>
        <w:t>אימאן ח'טיב יאסין (הרשימה המשותפת):</w:t>
      </w:r>
      <w:r w:rsidRPr="00ED649D">
        <w:rPr>
          <w:rStyle w:val="TagStyle"/>
          <w:rtl/>
        </w:rPr>
        <w:t xml:space="preserve"> &lt;&lt; דובר &gt;&gt;</w:t>
      </w:r>
      <w:r w:rsidRPr="00ED649D">
        <w:rPr>
          <w:rtl/>
        </w:rPr>
        <w:t xml:space="preserve">   </w:t>
      </w:r>
      <w:bookmarkEnd w:id="1503"/>
    </w:p>
    <w:p w:rsidR="00FC18F7" w:rsidRPr="00ED649D" w:rsidRDefault="00FC18F7" w:rsidP="00FC18F7">
      <w:pPr>
        <w:pStyle w:val="KeepWithNext"/>
        <w:rPr>
          <w:rtl/>
          <w:lang w:eastAsia="he-IL"/>
        </w:rPr>
      </w:pPr>
    </w:p>
    <w:p w:rsidR="00FC18F7" w:rsidRPr="00ED649D" w:rsidRDefault="00FC18F7" w:rsidP="00FC18F7">
      <w:pPr>
        <w:rPr>
          <w:rtl/>
          <w:lang w:eastAsia="he-IL"/>
        </w:rPr>
      </w:pPr>
      <w:r w:rsidRPr="00ED649D">
        <w:rPr>
          <w:rFonts w:hint="cs"/>
          <w:rtl/>
          <w:lang w:eastAsia="he-IL"/>
        </w:rPr>
        <w:t xml:space="preserve">אנחנו מעודדים את זה, אבל צריך לעשות גם דברים </w:t>
      </w:r>
      <w:bookmarkStart w:id="1504" w:name="_ETM_Q1_3605154"/>
      <w:bookmarkEnd w:id="1504"/>
      <w:r w:rsidRPr="00ED649D">
        <w:rPr>
          <w:rFonts w:hint="cs"/>
          <w:rtl/>
          <w:lang w:eastAsia="he-IL"/>
        </w:rPr>
        <w:t xml:space="preserve">אחרים. </w:t>
      </w:r>
    </w:p>
    <w:p w:rsidR="00F84135" w:rsidRPr="00ED649D" w:rsidRDefault="00F84135" w:rsidP="00F84135">
      <w:pPr>
        <w:pStyle w:val="KeepWithNext"/>
        <w:rPr>
          <w:rStyle w:val="TagStyle"/>
          <w:rFonts w:ascii="David" w:hAnsi="David"/>
          <w:u w:val="single"/>
          <w:rtl/>
          <w:lang w:eastAsia="he-IL"/>
        </w:rPr>
      </w:pPr>
      <w:bookmarkStart w:id="1505" w:name="_ETM_Q1_3615402"/>
      <w:bookmarkStart w:id="1506" w:name="_ETM_Q1_3615529"/>
      <w:bookmarkEnd w:id="1505"/>
      <w:bookmarkEnd w:id="1506"/>
    </w:p>
    <w:p w:rsidR="003C6E2D" w:rsidRPr="00ED649D" w:rsidRDefault="003C6E2D" w:rsidP="003C6E2D">
      <w:pPr>
        <w:pStyle w:val="af6"/>
        <w:keepNext/>
        <w:rPr>
          <w:rtl/>
        </w:rPr>
      </w:pPr>
      <w:bookmarkStart w:id="1507" w:name="ET_yor_4758_21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507"/>
    </w:p>
    <w:p w:rsidR="003C6E2D" w:rsidRPr="00ED649D" w:rsidRDefault="003C6E2D" w:rsidP="003C6E2D">
      <w:pPr>
        <w:pStyle w:val="KeepWithNext"/>
        <w:rPr>
          <w:rtl/>
          <w:lang w:eastAsia="he-IL"/>
        </w:rPr>
      </w:pPr>
    </w:p>
    <w:p w:rsidR="003C6E2D" w:rsidRPr="00ED649D" w:rsidRDefault="003C6E2D" w:rsidP="00346CC4">
      <w:pPr>
        <w:rPr>
          <w:rtl/>
          <w:lang w:eastAsia="he-IL"/>
        </w:rPr>
      </w:pPr>
      <w:bookmarkStart w:id="1508" w:name="_ETM_Q1_3615650"/>
      <w:bookmarkEnd w:id="1508"/>
      <w:r w:rsidRPr="00ED649D">
        <w:rPr>
          <w:rFonts w:hint="cs"/>
          <w:rtl/>
          <w:lang w:eastAsia="he-IL"/>
        </w:rPr>
        <w:t xml:space="preserve">אני אומר לך מה היא התכוונה. הדיון זה </w:t>
      </w:r>
      <w:bookmarkStart w:id="1509" w:name="_ETM_Q1_3609994"/>
      <w:bookmarkEnd w:id="1509"/>
      <w:r w:rsidRPr="00ED649D">
        <w:rPr>
          <w:rFonts w:hint="cs"/>
          <w:rtl/>
          <w:lang w:eastAsia="he-IL"/>
        </w:rPr>
        <w:t>מה קדם למה, הביצה או התרנגולת. לפעמים בגלל שזה לא מוסדר אנחנו משאירים את המצב איך שהוא</w:t>
      </w:r>
      <w:r w:rsidR="00346CC4" w:rsidRPr="00ED649D">
        <w:rPr>
          <w:rFonts w:hint="cs"/>
          <w:rtl/>
          <w:lang w:eastAsia="he-IL"/>
        </w:rPr>
        <w:t xml:space="preserve">. </w:t>
      </w:r>
      <w:r w:rsidRPr="00ED649D">
        <w:rPr>
          <w:rFonts w:hint="cs"/>
          <w:rtl/>
          <w:lang w:eastAsia="he-IL"/>
        </w:rPr>
        <w:t xml:space="preserve">זה </w:t>
      </w:r>
      <w:bookmarkStart w:id="1510" w:name="_ETM_Q1_3621281"/>
      <w:bookmarkEnd w:id="1510"/>
      <w:r w:rsidRPr="00ED649D">
        <w:rPr>
          <w:rFonts w:hint="cs"/>
          <w:rtl/>
          <w:lang w:eastAsia="he-IL"/>
        </w:rPr>
        <w:t xml:space="preserve">חוזר על עצמו בסוגיות כאלה ואחרות </w:t>
      </w:r>
      <w:r w:rsidRPr="00ED649D">
        <w:rPr>
          <w:rtl/>
          <w:lang w:eastAsia="he-IL"/>
        </w:rPr>
        <w:t>–</w:t>
      </w:r>
      <w:bookmarkStart w:id="1511" w:name="_ETM_Q1_3624475"/>
      <w:bookmarkEnd w:id="1511"/>
      <w:r w:rsidRPr="00ED649D">
        <w:rPr>
          <w:rFonts w:hint="cs"/>
          <w:rtl/>
          <w:lang w:eastAsia="he-IL"/>
        </w:rPr>
        <w:t xml:space="preserve"> סוגיות של חינוך, של רווחה, חיבור חשמל ועוד הרבה. </w:t>
      </w:r>
    </w:p>
    <w:p w:rsidR="003C6E2D" w:rsidRPr="00ED649D" w:rsidRDefault="003C6E2D" w:rsidP="003C6E2D">
      <w:pPr>
        <w:rPr>
          <w:rtl/>
          <w:lang w:eastAsia="he-IL"/>
        </w:rPr>
      </w:pPr>
      <w:bookmarkStart w:id="1512" w:name="_ETM_Q1_3629492"/>
      <w:bookmarkStart w:id="1513" w:name="_ETM_Q1_3629631"/>
      <w:bookmarkEnd w:id="1512"/>
      <w:bookmarkEnd w:id="1513"/>
    </w:p>
    <w:p w:rsidR="003C6E2D" w:rsidRPr="00ED649D" w:rsidRDefault="003C6E2D" w:rsidP="003C6E2D">
      <w:pPr>
        <w:pStyle w:val="a4"/>
        <w:keepNext/>
        <w:rPr>
          <w:rtl/>
        </w:rPr>
      </w:pPr>
      <w:bookmarkStart w:id="1514" w:name="ET_speaker_חן_בר_יוסף_217"/>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514"/>
    </w:p>
    <w:p w:rsidR="003C6E2D" w:rsidRPr="00ED649D" w:rsidRDefault="003C6E2D" w:rsidP="003C6E2D">
      <w:pPr>
        <w:pStyle w:val="KeepWithNext"/>
        <w:rPr>
          <w:rtl/>
          <w:lang w:eastAsia="he-IL"/>
        </w:rPr>
      </w:pPr>
    </w:p>
    <w:p w:rsidR="003C6E2D" w:rsidRPr="00ED649D" w:rsidRDefault="003C6E2D" w:rsidP="003C6E2D">
      <w:pPr>
        <w:rPr>
          <w:rtl/>
          <w:lang w:eastAsia="he-IL"/>
        </w:rPr>
      </w:pPr>
      <w:bookmarkStart w:id="1515" w:name="_ETM_Q1_3631187"/>
      <w:bookmarkStart w:id="1516" w:name="_ETM_Q1_3631261"/>
      <w:bookmarkEnd w:id="1515"/>
      <w:bookmarkEnd w:id="1516"/>
      <w:r w:rsidRPr="00ED649D">
        <w:rPr>
          <w:rFonts w:hint="cs"/>
          <w:rtl/>
          <w:lang w:eastAsia="he-IL"/>
        </w:rPr>
        <w:t>ד</w:t>
      </w:r>
      <w:bookmarkStart w:id="1517" w:name="_ETM_Q1_3631680"/>
      <w:bookmarkEnd w:id="1517"/>
      <w:r w:rsidRPr="00ED649D">
        <w:rPr>
          <w:rFonts w:hint="cs"/>
          <w:rtl/>
          <w:lang w:eastAsia="he-IL"/>
        </w:rPr>
        <w:t>רך אגב, זה מסכן את האזרחים שם - -</w:t>
      </w:r>
      <w:bookmarkStart w:id="1518" w:name="_ETM_Q1_3634421"/>
      <w:bookmarkEnd w:id="1518"/>
      <w:r w:rsidRPr="00ED649D">
        <w:rPr>
          <w:rFonts w:hint="cs"/>
          <w:rtl/>
          <w:lang w:eastAsia="he-IL"/>
        </w:rPr>
        <w:t xml:space="preserve"> -</w:t>
      </w:r>
    </w:p>
    <w:p w:rsidR="003C6E2D" w:rsidRPr="00ED649D" w:rsidRDefault="003C6E2D" w:rsidP="003C6E2D">
      <w:pPr>
        <w:rPr>
          <w:rtl/>
          <w:lang w:eastAsia="he-IL"/>
        </w:rPr>
      </w:pPr>
      <w:bookmarkStart w:id="1519" w:name="_ETM_Q1_3631511"/>
      <w:bookmarkStart w:id="1520" w:name="_ETM_Q1_3631610"/>
      <w:bookmarkEnd w:id="1519"/>
      <w:bookmarkEnd w:id="1520"/>
    </w:p>
    <w:p w:rsidR="003C6E2D" w:rsidRPr="00ED649D" w:rsidRDefault="003C6E2D" w:rsidP="003C6E2D">
      <w:pPr>
        <w:pStyle w:val="a4"/>
        <w:keepNext/>
        <w:rPr>
          <w:rtl/>
        </w:rPr>
      </w:pPr>
      <w:bookmarkStart w:id="1521" w:name="ET_speaker_5918_218"/>
      <w:r w:rsidRPr="00ED649D">
        <w:rPr>
          <w:rStyle w:val="TagStyle"/>
          <w:rtl/>
        </w:rPr>
        <w:t xml:space="preserve"> &lt;&lt; דובר &gt;&gt; </w:t>
      </w:r>
      <w:r w:rsidRPr="00ED649D">
        <w:rPr>
          <w:rtl/>
        </w:rPr>
        <w:t>אימאן ח'טיב יאסין (הרשימה המשותפת):</w:t>
      </w:r>
      <w:r w:rsidRPr="00ED649D">
        <w:rPr>
          <w:rStyle w:val="TagStyle"/>
          <w:rtl/>
        </w:rPr>
        <w:t xml:space="preserve"> &lt;&lt; דובר &gt;&gt;</w:t>
      </w:r>
      <w:r w:rsidRPr="00ED649D">
        <w:rPr>
          <w:rtl/>
        </w:rPr>
        <w:t xml:space="preserve">   </w:t>
      </w:r>
      <w:bookmarkEnd w:id="1521"/>
    </w:p>
    <w:p w:rsidR="003C6E2D" w:rsidRPr="00ED649D" w:rsidRDefault="003C6E2D" w:rsidP="003C6E2D">
      <w:pPr>
        <w:pStyle w:val="KeepWithNext"/>
        <w:rPr>
          <w:rtl/>
          <w:lang w:eastAsia="he-IL"/>
        </w:rPr>
      </w:pPr>
    </w:p>
    <w:p w:rsidR="003C6E2D" w:rsidRPr="00ED649D" w:rsidRDefault="003C6E2D" w:rsidP="003C6E2D">
      <w:pPr>
        <w:rPr>
          <w:rtl/>
          <w:lang w:eastAsia="he-IL"/>
        </w:rPr>
      </w:pPr>
      <w:r w:rsidRPr="00ED649D">
        <w:rPr>
          <w:rFonts w:hint="cs"/>
          <w:rtl/>
          <w:lang w:eastAsia="he-IL"/>
        </w:rPr>
        <w:t xml:space="preserve">אבל צריך לתת להם תשתית. </w:t>
      </w:r>
    </w:p>
    <w:p w:rsidR="003C6E2D" w:rsidRPr="00ED649D" w:rsidRDefault="003C6E2D" w:rsidP="003C6E2D">
      <w:pPr>
        <w:rPr>
          <w:rtl/>
          <w:lang w:eastAsia="he-IL"/>
        </w:rPr>
      </w:pPr>
      <w:bookmarkStart w:id="1522" w:name="_ETM_Q1_3637704"/>
      <w:bookmarkStart w:id="1523" w:name="_ETM_Q1_3637847"/>
      <w:bookmarkEnd w:id="1522"/>
      <w:bookmarkEnd w:id="1523"/>
    </w:p>
    <w:p w:rsidR="003C6E2D" w:rsidRPr="00ED649D" w:rsidRDefault="003C6E2D" w:rsidP="003C6E2D">
      <w:pPr>
        <w:pStyle w:val="af6"/>
        <w:keepNext/>
        <w:rPr>
          <w:rtl/>
        </w:rPr>
      </w:pPr>
      <w:bookmarkStart w:id="1524" w:name="ET_yor_4758_21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524"/>
    </w:p>
    <w:p w:rsidR="003C6E2D" w:rsidRPr="00ED649D" w:rsidRDefault="003C6E2D" w:rsidP="003C6E2D">
      <w:pPr>
        <w:pStyle w:val="KeepWithNext"/>
        <w:rPr>
          <w:rtl/>
          <w:lang w:eastAsia="he-IL"/>
        </w:rPr>
      </w:pPr>
    </w:p>
    <w:p w:rsidR="003C6E2D" w:rsidRPr="00ED649D" w:rsidRDefault="003C6E2D" w:rsidP="00346CC4">
      <w:pPr>
        <w:rPr>
          <w:rtl/>
          <w:lang w:eastAsia="he-IL"/>
        </w:rPr>
      </w:pPr>
      <w:bookmarkStart w:id="1525" w:name="_ETM_Q1_3639606"/>
      <w:bookmarkEnd w:id="1525"/>
      <w:r w:rsidRPr="00ED649D">
        <w:rPr>
          <w:rFonts w:hint="cs"/>
          <w:rtl/>
          <w:lang w:eastAsia="he-IL"/>
        </w:rPr>
        <w:t>חן, היא מברכת</w:t>
      </w:r>
      <w:bookmarkStart w:id="1526" w:name="_ETM_Q1_3635369"/>
      <w:bookmarkEnd w:id="1526"/>
      <w:r w:rsidRPr="00ED649D">
        <w:rPr>
          <w:rFonts w:hint="cs"/>
          <w:rtl/>
          <w:lang w:eastAsia="he-IL"/>
        </w:rPr>
        <w:t xml:space="preserve"> אותך על הרצון שלך לבטיחות, אבל תפקידה, </w:t>
      </w:r>
      <w:bookmarkStart w:id="1527" w:name="_ETM_Q1_3641647"/>
      <w:bookmarkEnd w:id="1527"/>
      <w:r w:rsidRPr="00ED649D">
        <w:rPr>
          <w:rFonts w:hint="cs"/>
          <w:rtl/>
          <w:lang w:eastAsia="he-IL"/>
        </w:rPr>
        <w:t>וטוב שהיא עושה את זה, זה גם למחות על המצב.</w:t>
      </w:r>
      <w:bookmarkStart w:id="1528" w:name="_ETM_Q1_3644779"/>
      <w:bookmarkEnd w:id="1528"/>
      <w:r w:rsidRPr="00ED649D">
        <w:rPr>
          <w:rFonts w:hint="cs"/>
          <w:rtl/>
          <w:lang w:eastAsia="he-IL"/>
        </w:rPr>
        <w:t xml:space="preserve"> צריכה להיות הסדרה וצריך למנוע את כל ההפקרות הזאת, אבל גם צריכים לתת מענ</w:t>
      </w:r>
      <w:bookmarkStart w:id="1529" w:name="_ETM_Q1_3653947"/>
      <w:bookmarkEnd w:id="1529"/>
      <w:r w:rsidRPr="00ED649D">
        <w:rPr>
          <w:rFonts w:hint="cs"/>
          <w:rtl/>
          <w:lang w:eastAsia="he-IL"/>
        </w:rPr>
        <w:t xml:space="preserve">ים ייחודיים. כי הרי מה קורה? אנחנו לא מחברים חשמל </w:t>
      </w:r>
      <w:bookmarkStart w:id="1530" w:name="_ETM_Q1_3657658"/>
      <w:bookmarkEnd w:id="1530"/>
      <w:r w:rsidRPr="00ED649D">
        <w:rPr>
          <w:rFonts w:hint="cs"/>
          <w:rtl/>
          <w:lang w:eastAsia="he-IL"/>
        </w:rPr>
        <w:t>תקני אבל מעלימים עין מהשתוללות, מעלימים עין מצינורות גז</w:t>
      </w:r>
      <w:bookmarkStart w:id="1531" w:name="_ETM_Q1_3663739"/>
      <w:bookmarkEnd w:id="1531"/>
      <w:r w:rsidRPr="00ED649D">
        <w:rPr>
          <w:rFonts w:hint="cs"/>
          <w:rtl/>
          <w:lang w:eastAsia="he-IL"/>
        </w:rPr>
        <w:t xml:space="preserve"> וכן הלאה, וככה הסכנה מתגלגלת. זה מה </w:t>
      </w:r>
      <w:bookmarkStart w:id="1532" w:name="_ETM_Q1_3665266"/>
      <w:bookmarkEnd w:id="1532"/>
      <w:r w:rsidRPr="00ED649D">
        <w:rPr>
          <w:rFonts w:hint="cs"/>
          <w:rtl/>
          <w:lang w:eastAsia="he-IL"/>
        </w:rPr>
        <w:t xml:space="preserve">שהיא אומרת לך, היא לא קראה להפר את </w:t>
      </w:r>
      <w:bookmarkStart w:id="1533" w:name="_ETM_Q1_3669133"/>
      <w:bookmarkEnd w:id="1533"/>
      <w:r w:rsidRPr="00ED649D">
        <w:rPr>
          <w:rFonts w:hint="cs"/>
          <w:rtl/>
          <w:lang w:eastAsia="he-IL"/>
        </w:rPr>
        <w:t xml:space="preserve">החוק. היא אומרת שלפעמים יד אחת צריכה לטפל </w:t>
      </w:r>
      <w:bookmarkStart w:id="1534" w:name="_ETM_Q1_3679118"/>
      <w:bookmarkEnd w:id="1534"/>
      <w:r w:rsidRPr="00ED649D">
        <w:rPr>
          <w:rFonts w:hint="cs"/>
          <w:rtl/>
          <w:lang w:eastAsia="he-IL"/>
        </w:rPr>
        <w:t xml:space="preserve">בהפרות, אבל מצד </w:t>
      </w:r>
      <w:r w:rsidR="00346CC4" w:rsidRPr="00ED649D">
        <w:rPr>
          <w:rFonts w:hint="cs"/>
          <w:rtl/>
          <w:lang w:eastAsia="he-IL"/>
        </w:rPr>
        <w:t xml:space="preserve">שני </w:t>
      </w:r>
      <w:r w:rsidRPr="00ED649D">
        <w:rPr>
          <w:rFonts w:hint="cs"/>
          <w:rtl/>
          <w:lang w:eastAsia="he-IL"/>
        </w:rPr>
        <w:t xml:space="preserve">אי אפשר להפקיר את כל - </w:t>
      </w:r>
      <w:bookmarkStart w:id="1535" w:name="_ETM_Q1_3684736"/>
      <w:bookmarkEnd w:id="1535"/>
      <w:r w:rsidRPr="00ED649D">
        <w:rPr>
          <w:rFonts w:hint="cs"/>
          <w:rtl/>
          <w:lang w:eastAsia="he-IL"/>
        </w:rPr>
        <w:t>- -</w:t>
      </w:r>
    </w:p>
    <w:p w:rsidR="003C6E2D" w:rsidRPr="00ED649D" w:rsidRDefault="003C6E2D" w:rsidP="003C6E2D">
      <w:pPr>
        <w:rPr>
          <w:rtl/>
          <w:lang w:eastAsia="he-IL"/>
        </w:rPr>
      </w:pPr>
      <w:bookmarkStart w:id="1536" w:name="_ETM_Q1_3682052"/>
      <w:bookmarkStart w:id="1537" w:name="_ETM_Q1_3682167"/>
      <w:bookmarkEnd w:id="1536"/>
      <w:bookmarkEnd w:id="1537"/>
    </w:p>
    <w:p w:rsidR="003C6E2D" w:rsidRPr="00ED649D" w:rsidRDefault="003C6E2D" w:rsidP="003C6E2D">
      <w:pPr>
        <w:pStyle w:val="a4"/>
        <w:keepNext/>
        <w:rPr>
          <w:rtl/>
        </w:rPr>
      </w:pPr>
      <w:bookmarkStart w:id="1538" w:name="ET_speaker_חן_בר_יוסף_220"/>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538"/>
    </w:p>
    <w:p w:rsidR="003C6E2D" w:rsidRPr="00ED649D" w:rsidRDefault="003C6E2D" w:rsidP="003C6E2D">
      <w:pPr>
        <w:pStyle w:val="KeepWithNext"/>
        <w:rPr>
          <w:rtl/>
        </w:rPr>
      </w:pPr>
    </w:p>
    <w:p w:rsidR="003C6E2D" w:rsidRPr="00ED649D" w:rsidRDefault="003C6E2D" w:rsidP="00346CC4">
      <w:pPr>
        <w:rPr>
          <w:rtl/>
        </w:rPr>
      </w:pPr>
      <w:bookmarkStart w:id="1539" w:name="_ETM_Q1_3684948"/>
      <w:bookmarkStart w:id="1540" w:name="_ETM_Q1_3685025"/>
      <w:bookmarkEnd w:id="1539"/>
      <w:bookmarkEnd w:id="1540"/>
      <w:r w:rsidRPr="00ED649D">
        <w:rPr>
          <w:rFonts w:hint="cs"/>
          <w:rtl/>
        </w:rPr>
        <w:t xml:space="preserve">אז אני שמח להגיד שאנחנו לא חושבים שצריך רק אכיפה, ובשנה הזאת אנחנו מתכוונים לצאת </w:t>
      </w:r>
      <w:r w:rsidR="00346CC4" w:rsidRPr="00ED649D">
        <w:rPr>
          <w:rFonts w:hint="cs"/>
          <w:rtl/>
        </w:rPr>
        <w:t>ב</w:t>
      </w:r>
      <w:r w:rsidRPr="00ED649D">
        <w:rPr>
          <w:rFonts w:hint="cs"/>
          <w:rtl/>
        </w:rPr>
        <w:t>קמפיין להעלות את המודעו</w:t>
      </w:r>
      <w:bookmarkStart w:id="1541" w:name="_ETM_Q1_3687405"/>
      <w:bookmarkEnd w:id="1541"/>
      <w:r w:rsidRPr="00ED649D">
        <w:rPr>
          <w:rFonts w:hint="cs"/>
          <w:rtl/>
        </w:rPr>
        <w:t xml:space="preserve">ת הציבורית לכמה זה מסוכן. לצערנו בשנת 2019 יש לנו </w:t>
      </w:r>
      <w:bookmarkStart w:id="1542" w:name="_ETM_Q1_3692981"/>
      <w:bookmarkEnd w:id="1542"/>
      <w:r w:rsidRPr="00ED649D">
        <w:rPr>
          <w:rFonts w:hint="cs"/>
          <w:rtl/>
        </w:rPr>
        <w:t xml:space="preserve">חמישה הרוגים בפזורה מחיבורי גז שהם בעצמם ביצעו אצלם בבית. </w:t>
      </w:r>
      <w:bookmarkStart w:id="1543" w:name="_ETM_Q1_3697590"/>
      <w:bookmarkEnd w:id="1543"/>
      <w:r w:rsidRPr="00ED649D">
        <w:rPr>
          <w:rFonts w:hint="cs"/>
          <w:rtl/>
        </w:rPr>
        <w:t>האירוע הזה הוא ממש סכנות נפשות, ואנחנו באמת</w:t>
      </w:r>
      <w:bookmarkStart w:id="1544" w:name="_ETM_Q1_3699245"/>
      <w:bookmarkEnd w:id="1544"/>
      <w:r w:rsidRPr="00ED649D">
        <w:rPr>
          <w:rFonts w:hint="cs"/>
          <w:rtl/>
        </w:rPr>
        <w:t xml:space="preserve"> מנסים להציל חיים, זאת המטרה, לא שום דבר אחר. </w:t>
      </w:r>
    </w:p>
    <w:p w:rsidR="003C6E2D" w:rsidRPr="00ED649D" w:rsidRDefault="003C6E2D" w:rsidP="003C6E2D">
      <w:pPr>
        <w:rPr>
          <w:rtl/>
        </w:rPr>
      </w:pPr>
      <w:bookmarkStart w:id="1545" w:name="_ETM_Q1_3705713"/>
      <w:bookmarkStart w:id="1546" w:name="_ETM_Q1_3705827"/>
      <w:bookmarkEnd w:id="1545"/>
      <w:bookmarkEnd w:id="1546"/>
    </w:p>
    <w:p w:rsidR="003C6E2D" w:rsidRPr="00ED649D" w:rsidRDefault="003C6E2D" w:rsidP="003C6E2D">
      <w:pPr>
        <w:pStyle w:val="af6"/>
        <w:keepNext/>
        <w:rPr>
          <w:rtl/>
        </w:rPr>
      </w:pPr>
      <w:bookmarkStart w:id="1547" w:name="ET_yor_4758_22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547"/>
    </w:p>
    <w:p w:rsidR="003C6E2D" w:rsidRPr="00ED649D" w:rsidRDefault="003C6E2D" w:rsidP="003C6E2D">
      <w:pPr>
        <w:pStyle w:val="KeepWithNext"/>
        <w:rPr>
          <w:rtl/>
        </w:rPr>
      </w:pPr>
    </w:p>
    <w:p w:rsidR="003C6E2D" w:rsidRPr="00ED649D" w:rsidRDefault="003C6E2D" w:rsidP="003C6E2D">
      <w:pPr>
        <w:rPr>
          <w:rtl/>
        </w:rPr>
      </w:pPr>
      <w:bookmarkStart w:id="1548" w:name="_ETM_Q1_3705569"/>
      <w:bookmarkEnd w:id="1548"/>
      <w:r w:rsidRPr="00ED649D">
        <w:rPr>
          <w:rFonts w:hint="cs"/>
          <w:rtl/>
        </w:rPr>
        <w:t xml:space="preserve">תודה. </w:t>
      </w:r>
      <w:bookmarkStart w:id="1549" w:name="_ETM_Q1_3706491"/>
      <w:bookmarkEnd w:id="1549"/>
      <w:r w:rsidRPr="00ED649D">
        <w:rPr>
          <w:rFonts w:hint="cs"/>
          <w:rtl/>
        </w:rPr>
        <w:t>יש הערות לסעיפים 19 ו-20?</w:t>
      </w:r>
    </w:p>
    <w:p w:rsidR="003C6E2D" w:rsidRPr="00ED649D" w:rsidRDefault="003C6E2D" w:rsidP="003C6E2D">
      <w:pPr>
        <w:rPr>
          <w:rtl/>
        </w:rPr>
      </w:pPr>
      <w:bookmarkStart w:id="1550" w:name="_ETM_Q1_3709728"/>
      <w:bookmarkStart w:id="1551" w:name="_ETM_Q1_3709855"/>
      <w:bookmarkEnd w:id="1550"/>
      <w:bookmarkEnd w:id="1551"/>
    </w:p>
    <w:p w:rsidR="003C6E2D" w:rsidRPr="00ED649D" w:rsidRDefault="003C6E2D" w:rsidP="003C6E2D">
      <w:pPr>
        <w:pStyle w:val="af9"/>
        <w:keepNext/>
        <w:rPr>
          <w:rtl/>
        </w:rPr>
      </w:pPr>
      <w:bookmarkStart w:id="1552" w:name="ET_guest_873_222"/>
      <w:r w:rsidRPr="00ED649D">
        <w:rPr>
          <w:rStyle w:val="TagStyle"/>
          <w:rtl/>
        </w:rPr>
        <w:t xml:space="preserve"> &lt;&lt; אורח &gt;&gt; </w:t>
      </w:r>
      <w:r w:rsidRPr="00ED649D">
        <w:rPr>
          <w:rtl/>
        </w:rPr>
        <w:t>אבי פרל:</w:t>
      </w:r>
      <w:r w:rsidRPr="00ED649D">
        <w:rPr>
          <w:rStyle w:val="TagStyle"/>
          <w:rtl/>
        </w:rPr>
        <w:t xml:space="preserve"> &lt;&lt; אורח &gt;&gt;</w:t>
      </w:r>
      <w:r w:rsidRPr="00ED649D">
        <w:rPr>
          <w:rtl/>
        </w:rPr>
        <w:t xml:space="preserve">   </w:t>
      </w:r>
      <w:bookmarkEnd w:id="1552"/>
    </w:p>
    <w:p w:rsidR="003C6E2D" w:rsidRPr="00ED649D" w:rsidRDefault="003C6E2D" w:rsidP="003C6E2D">
      <w:pPr>
        <w:pStyle w:val="KeepWithNext"/>
        <w:rPr>
          <w:rtl/>
        </w:rPr>
      </w:pPr>
    </w:p>
    <w:p w:rsidR="003C6E2D" w:rsidRPr="00ED649D" w:rsidRDefault="003C6E2D" w:rsidP="003C6E2D">
      <w:pPr>
        <w:rPr>
          <w:rtl/>
        </w:rPr>
      </w:pPr>
      <w:bookmarkStart w:id="1553" w:name="_ETM_Q1_3711568"/>
      <w:bookmarkStart w:id="1554" w:name="_ETM_Q1_3711636"/>
      <w:bookmarkEnd w:id="1553"/>
      <w:bookmarkEnd w:id="1554"/>
      <w:r w:rsidRPr="00ED649D">
        <w:rPr>
          <w:rFonts w:hint="cs"/>
          <w:rtl/>
        </w:rPr>
        <w:t xml:space="preserve">אדוני היושב-ראש, הגיע הזמן להתייחס לשני </w:t>
      </w:r>
      <w:bookmarkStart w:id="1555" w:name="_ETM_Q1_3717697"/>
      <w:bookmarkEnd w:id="1555"/>
      <w:r w:rsidRPr="00ED649D">
        <w:rPr>
          <w:rFonts w:hint="cs"/>
          <w:rtl/>
        </w:rPr>
        <w:t xml:space="preserve">דברים. אדוני הזכיר את כבוד השר פואד ז"ל, ולמעלה </w:t>
      </w:r>
      <w:bookmarkStart w:id="1556" w:name="_ETM_Q1_3724055"/>
      <w:bookmarkEnd w:id="1556"/>
      <w:r w:rsidRPr="00ED649D">
        <w:rPr>
          <w:rFonts w:hint="cs"/>
          <w:rtl/>
        </w:rPr>
        <w:t>מ-25 שנה שאנחנו בוועדות המכובדות האלה, בוועדת הכלכלה, ונקבעו המון החלטות</w:t>
      </w:r>
      <w:r w:rsidR="00346CC4" w:rsidRPr="00ED649D">
        <w:rPr>
          <w:rFonts w:hint="cs"/>
          <w:rtl/>
        </w:rPr>
        <w:t xml:space="preserve"> ש</w:t>
      </w:r>
      <w:r w:rsidRPr="00ED649D">
        <w:rPr>
          <w:rFonts w:hint="cs"/>
          <w:rtl/>
        </w:rPr>
        <w:t xml:space="preserve">עד לרגע זה אינן מיושמות, כמו למשל לקדם </w:t>
      </w:r>
      <w:bookmarkStart w:id="1557" w:name="_ETM_Q1_3735064"/>
      <w:bookmarkEnd w:id="1557"/>
      <w:r w:rsidRPr="00ED649D">
        <w:rPr>
          <w:rFonts w:hint="cs"/>
          <w:rtl/>
        </w:rPr>
        <w:t xml:space="preserve">את חוק קידום התחרות. יושב פה חן בר יוסף, </w:t>
      </w:r>
      <w:bookmarkStart w:id="1558" w:name="_ETM_Q1_3739548"/>
      <w:bookmarkEnd w:id="1558"/>
      <w:r w:rsidRPr="00ED649D">
        <w:rPr>
          <w:rFonts w:hint="cs"/>
          <w:rtl/>
        </w:rPr>
        <w:t xml:space="preserve">שהצהיר שידאג לאחסון לחברות הגז הקטנות. או </w:t>
      </w:r>
      <w:r w:rsidR="00346CC4" w:rsidRPr="00ED649D">
        <w:rPr>
          <w:rFonts w:hint="cs"/>
          <w:rtl/>
        </w:rPr>
        <w:t xml:space="preserve">למשל </w:t>
      </w:r>
      <w:r w:rsidRPr="00ED649D">
        <w:rPr>
          <w:rFonts w:hint="cs"/>
          <w:rtl/>
        </w:rPr>
        <w:t xml:space="preserve">הרשות </w:t>
      </w:r>
      <w:bookmarkStart w:id="1559" w:name="_ETM_Q1_3748734"/>
      <w:bookmarkEnd w:id="1559"/>
      <w:r w:rsidRPr="00ED649D">
        <w:rPr>
          <w:rFonts w:hint="cs"/>
          <w:rtl/>
        </w:rPr>
        <w:t xml:space="preserve">להגבלים עסקיים, ששינתה את שמה לרשות התחרות, המליצה </w:t>
      </w:r>
      <w:bookmarkStart w:id="1560" w:name="_ETM_Q1_3752410"/>
      <w:bookmarkEnd w:id="1560"/>
      <w:r w:rsidRPr="00ED649D">
        <w:rPr>
          <w:rFonts w:hint="cs"/>
          <w:rtl/>
        </w:rPr>
        <w:t xml:space="preserve">או קבעה לתת גז לחברות הגז הקטנות עד אחוז מסוים כדי שנוכל להתקדם בתחרות. אז מצד אחד </w:t>
      </w:r>
      <w:bookmarkStart w:id="1561" w:name="_ETM_Q1_3761919"/>
      <w:bookmarkEnd w:id="1561"/>
      <w:r w:rsidRPr="00ED649D">
        <w:rPr>
          <w:rFonts w:hint="cs"/>
          <w:rtl/>
        </w:rPr>
        <w:t xml:space="preserve">ההחלטות שאנחנו יושבים פה ומקבלים ומצביעים עליהן אינן מיושמות, ומצד </w:t>
      </w:r>
      <w:bookmarkStart w:id="1562" w:name="_ETM_Q1_3768956"/>
      <w:bookmarkEnd w:id="1562"/>
      <w:r w:rsidRPr="00ED649D">
        <w:rPr>
          <w:rFonts w:hint="cs"/>
          <w:rtl/>
        </w:rPr>
        <w:t xml:space="preserve">שני מגישים ומביאים לנו החלטות חדשות. כדאי לתת את </w:t>
      </w:r>
      <w:bookmarkStart w:id="1563" w:name="_ETM_Q1_3774516"/>
      <w:bookmarkEnd w:id="1563"/>
      <w:r w:rsidRPr="00ED649D">
        <w:rPr>
          <w:rFonts w:hint="cs"/>
          <w:rtl/>
        </w:rPr>
        <w:t xml:space="preserve">הדעת על כך. </w:t>
      </w:r>
    </w:p>
    <w:p w:rsidR="003C6E2D" w:rsidRPr="00ED649D" w:rsidRDefault="003C6E2D" w:rsidP="003C6E2D">
      <w:pPr>
        <w:rPr>
          <w:rtl/>
        </w:rPr>
      </w:pPr>
      <w:bookmarkStart w:id="1564" w:name="_ETM_Q1_3776612"/>
      <w:bookmarkStart w:id="1565" w:name="_ETM_Q1_3776721"/>
      <w:bookmarkStart w:id="1566" w:name="_ETM_Q1_3776772"/>
      <w:bookmarkEnd w:id="1564"/>
      <w:bookmarkEnd w:id="1565"/>
      <w:bookmarkEnd w:id="1566"/>
    </w:p>
    <w:p w:rsidR="003C6E2D" w:rsidRPr="00ED649D" w:rsidRDefault="003C6E2D" w:rsidP="003C6E2D">
      <w:pPr>
        <w:rPr>
          <w:rtl/>
        </w:rPr>
      </w:pPr>
      <w:r w:rsidRPr="00ED649D">
        <w:rPr>
          <w:rFonts w:hint="cs"/>
          <w:rtl/>
        </w:rPr>
        <w:t>ד</w:t>
      </w:r>
      <w:bookmarkStart w:id="1567" w:name="_ETM_Q1_3776871"/>
      <w:bookmarkEnd w:id="1567"/>
      <w:r w:rsidRPr="00ED649D">
        <w:rPr>
          <w:rFonts w:hint="cs"/>
          <w:rtl/>
        </w:rPr>
        <w:t xml:space="preserve">בר נוסף וחשוב, בסעיף 19 כתוב </w:t>
      </w:r>
      <w:bookmarkStart w:id="1568" w:name="_ETM_Q1_3782370"/>
      <w:bookmarkEnd w:id="1568"/>
      <w:r w:rsidRPr="00ED649D">
        <w:rPr>
          <w:rFonts w:hint="cs"/>
          <w:rtl/>
        </w:rPr>
        <w:t xml:space="preserve">"בעל רישיון ספק גז לא ירכוש". בית הזיקוק לא </w:t>
      </w:r>
      <w:bookmarkStart w:id="1569" w:name="_ETM_Q1_3779388"/>
      <w:bookmarkEnd w:id="1569"/>
      <w:r w:rsidRPr="00ED649D">
        <w:rPr>
          <w:rFonts w:hint="cs"/>
          <w:rtl/>
        </w:rPr>
        <w:t xml:space="preserve">מפורד בכל התקנות המוצעות. בית הזיקוק עושה כבשלו, בפרט בית </w:t>
      </w:r>
      <w:bookmarkStart w:id="1570" w:name="_ETM_Q1_3786768"/>
      <w:bookmarkEnd w:id="1570"/>
      <w:r w:rsidRPr="00ED649D">
        <w:rPr>
          <w:rFonts w:hint="cs"/>
          <w:rtl/>
        </w:rPr>
        <w:t xml:space="preserve">הזיקוק באשדוד, שהוא בבעלות פז. יש מקום לתת פה את </w:t>
      </w:r>
      <w:bookmarkStart w:id="1571" w:name="_ETM_Q1_3793481"/>
      <w:bookmarkEnd w:id="1571"/>
      <w:r w:rsidRPr="00ED649D">
        <w:rPr>
          <w:rFonts w:hint="cs"/>
          <w:rtl/>
        </w:rPr>
        <w:t xml:space="preserve">הדעת לכל הנושא של בית הזיקוק והמחיר. </w:t>
      </w:r>
      <w:bookmarkStart w:id="1572" w:name="_ETM_Q1_3798745"/>
      <w:bookmarkStart w:id="1573" w:name="_ETM_Q1_3798854"/>
      <w:bookmarkStart w:id="1574" w:name="_ETM_Q1_3798888"/>
      <w:bookmarkStart w:id="1575" w:name="_ETM_Q1_3798970"/>
      <w:bookmarkEnd w:id="1572"/>
      <w:bookmarkEnd w:id="1573"/>
      <w:bookmarkEnd w:id="1574"/>
      <w:bookmarkEnd w:id="1575"/>
      <w:r w:rsidRPr="00ED649D">
        <w:rPr>
          <w:rFonts w:hint="cs"/>
          <w:rtl/>
        </w:rPr>
        <w:t>אדוני</w:t>
      </w:r>
      <w:bookmarkStart w:id="1576" w:name="_ETM_Q1_3797537"/>
      <w:bookmarkEnd w:id="1576"/>
      <w:r w:rsidRPr="00ED649D">
        <w:rPr>
          <w:rFonts w:hint="cs"/>
          <w:rtl/>
        </w:rPr>
        <w:t xml:space="preserve"> היושב-ראש, אמרתי את זה בפעם הקודמת ואני אומר את זה</w:t>
      </w:r>
      <w:bookmarkStart w:id="1577" w:name="_ETM_Q1_3802613"/>
      <w:bookmarkEnd w:id="1577"/>
      <w:r w:rsidRPr="00ED649D">
        <w:rPr>
          <w:rFonts w:hint="cs"/>
          <w:rtl/>
        </w:rPr>
        <w:t xml:space="preserve"> גם היום: המחיר שבו חברות הגז קונות את הגז בישראל </w:t>
      </w:r>
      <w:bookmarkStart w:id="1578" w:name="_ETM_Q1_3804592"/>
      <w:bookmarkEnd w:id="1578"/>
      <w:r w:rsidRPr="00ED649D">
        <w:rPr>
          <w:rFonts w:hint="cs"/>
          <w:rtl/>
        </w:rPr>
        <w:t xml:space="preserve">נקרא מחיר יבוא. אבל אין דבר כזה מחיר יבוא. </w:t>
      </w:r>
      <w:bookmarkStart w:id="1579" w:name="_ETM_Q1_3810953"/>
      <w:bookmarkEnd w:id="1579"/>
      <w:r w:rsidRPr="00ED649D">
        <w:rPr>
          <w:rFonts w:hint="cs"/>
          <w:rtl/>
        </w:rPr>
        <w:t>בתי הזיקוק בישראל, לא חיפה ולא אשדוד, לא ייבא</w:t>
      </w:r>
      <w:r w:rsidR="00346CC4" w:rsidRPr="00ED649D">
        <w:rPr>
          <w:rFonts w:hint="cs"/>
          <w:rtl/>
        </w:rPr>
        <w:t>ו</w:t>
      </w:r>
      <w:r w:rsidRPr="00ED649D">
        <w:rPr>
          <w:rFonts w:hint="cs"/>
          <w:rtl/>
        </w:rPr>
        <w:t xml:space="preserve"> גרם </w:t>
      </w:r>
      <w:bookmarkStart w:id="1580" w:name="_ETM_Q1_3816250"/>
      <w:bookmarkEnd w:id="1580"/>
      <w:r w:rsidRPr="00ED649D">
        <w:rPr>
          <w:rFonts w:hint="cs"/>
          <w:rtl/>
        </w:rPr>
        <w:t xml:space="preserve">גז אחד מעולם, בעוד שאנחנו משלמים עבור מחיר הגז כמחיר </w:t>
      </w:r>
      <w:bookmarkStart w:id="1581" w:name="_ETM_Q1_3821628"/>
      <w:bookmarkEnd w:id="1581"/>
      <w:r w:rsidRPr="00ED649D">
        <w:rPr>
          <w:rFonts w:hint="cs"/>
          <w:rtl/>
        </w:rPr>
        <w:t xml:space="preserve">יבוא. הייתי שמח לקבל הסבר על כך, לפחות לפרוטוקול. </w:t>
      </w:r>
      <w:bookmarkStart w:id="1582" w:name="_ETM_Q1_3828684"/>
      <w:bookmarkStart w:id="1583" w:name="_ETM_Q1_3828940"/>
      <w:bookmarkEnd w:id="1582"/>
      <w:bookmarkEnd w:id="1583"/>
    </w:p>
    <w:p w:rsidR="003C6E2D" w:rsidRPr="00ED649D" w:rsidRDefault="003C6E2D" w:rsidP="003C6E2D">
      <w:pPr>
        <w:rPr>
          <w:rtl/>
        </w:rPr>
      </w:pPr>
      <w:bookmarkStart w:id="1584" w:name="_ETM_Q1_3829047"/>
      <w:bookmarkEnd w:id="1584"/>
    </w:p>
    <w:p w:rsidR="003C6E2D" w:rsidRPr="00ED649D" w:rsidRDefault="003C6E2D" w:rsidP="003C6E2D">
      <w:pPr>
        <w:pStyle w:val="af6"/>
        <w:keepNext/>
        <w:rPr>
          <w:rtl/>
        </w:rPr>
      </w:pPr>
      <w:bookmarkStart w:id="1585" w:name="ET_yor_4758_22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585"/>
    </w:p>
    <w:p w:rsidR="003C6E2D" w:rsidRPr="00ED649D" w:rsidRDefault="003C6E2D" w:rsidP="003C6E2D">
      <w:pPr>
        <w:pStyle w:val="KeepWithNext"/>
        <w:rPr>
          <w:rtl/>
        </w:rPr>
      </w:pPr>
    </w:p>
    <w:p w:rsidR="00F640B1" w:rsidRPr="00ED649D" w:rsidRDefault="003C6E2D" w:rsidP="00F640B1">
      <w:pPr>
        <w:rPr>
          <w:rtl/>
        </w:rPr>
      </w:pPr>
      <w:bookmarkStart w:id="1586" w:name="_ETM_Q1_3830705"/>
      <w:bookmarkEnd w:id="1586"/>
      <w:r w:rsidRPr="00ED649D">
        <w:rPr>
          <w:rFonts w:hint="cs"/>
          <w:rtl/>
        </w:rPr>
        <w:t>זה באמת נושא שראוי לדיון, אבל לא בסעיפים 19 ו-20.</w:t>
      </w:r>
      <w:r w:rsidR="00F640B1" w:rsidRPr="00ED649D">
        <w:rPr>
          <w:rFonts w:hint="cs"/>
          <w:rtl/>
        </w:rPr>
        <w:t xml:space="preserve"> תודה. נתתי לך לשפוך על סוגיה אחרת, אבל זה </w:t>
      </w:r>
      <w:bookmarkStart w:id="1587" w:name="_ETM_Q1_3843254"/>
      <w:bookmarkEnd w:id="1587"/>
      <w:r w:rsidR="00F640B1" w:rsidRPr="00ED649D">
        <w:rPr>
          <w:rFonts w:hint="cs"/>
          <w:rtl/>
        </w:rPr>
        <w:t xml:space="preserve">לא הדיון. אני אשמח לקבל אחרי הישיבה מסמך בסוגיית המחירים. אנחנו נלמד את הסוגיה הזאת, ואם נראה שאין תחרות </w:t>
      </w:r>
      <w:bookmarkStart w:id="1588" w:name="_ETM_Q1_3852319"/>
      <w:bookmarkEnd w:id="1588"/>
      <w:r w:rsidR="00F640B1" w:rsidRPr="00ED649D">
        <w:rPr>
          <w:rFonts w:hint="cs"/>
          <w:rtl/>
        </w:rPr>
        <w:t xml:space="preserve">ויש מונופול אנחנו ניכנס לעניין הזה. אני יכול להגיד </w:t>
      </w:r>
      <w:bookmarkStart w:id="1589" w:name="_ETM_Q1_3857165"/>
      <w:bookmarkEnd w:id="1589"/>
      <w:r w:rsidR="00F640B1" w:rsidRPr="00ED649D">
        <w:rPr>
          <w:rFonts w:hint="cs"/>
          <w:rtl/>
        </w:rPr>
        <w:t xml:space="preserve">לך שאין לי במעגל, לא הראשון, לא השני, לא השלישי </w:t>
      </w:r>
      <w:bookmarkStart w:id="1590" w:name="_ETM_Q1_3860636"/>
      <w:bookmarkEnd w:id="1590"/>
      <w:r w:rsidR="00F640B1" w:rsidRPr="00ED649D">
        <w:rPr>
          <w:rFonts w:hint="cs"/>
          <w:rtl/>
        </w:rPr>
        <w:t xml:space="preserve">ולא הרביעי, מישהו שאני צריך לחשוש בשבילו בסוגיות האלה. אין </w:t>
      </w:r>
      <w:bookmarkStart w:id="1591" w:name="_ETM_Q1_3865651"/>
      <w:bookmarkEnd w:id="1591"/>
      <w:r w:rsidR="00F640B1" w:rsidRPr="00ED649D">
        <w:rPr>
          <w:rFonts w:hint="cs"/>
          <w:rtl/>
        </w:rPr>
        <w:t xml:space="preserve">לי בעיה, אני מכבד טייקונים, מצדיע להם, מעריך את ההישגים שלהם, אבל עד לפגיעה בתחרות. תודה. </w:t>
      </w:r>
      <w:bookmarkStart w:id="1592" w:name="_ETM_Q1_3876607"/>
      <w:bookmarkStart w:id="1593" w:name="_ETM_Q1_3876715"/>
      <w:bookmarkEnd w:id="1592"/>
      <w:bookmarkEnd w:id="1593"/>
    </w:p>
    <w:p w:rsidR="00F640B1" w:rsidRPr="00ED649D" w:rsidRDefault="00F640B1" w:rsidP="00F640B1">
      <w:pPr>
        <w:rPr>
          <w:rtl/>
        </w:rPr>
      </w:pPr>
    </w:p>
    <w:p w:rsidR="003C6E2D" w:rsidRPr="00ED649D" w:rsidRDefault="00F640B1" w:rsidP="00F640B1">
      <w:pPr>
        <w:rPr>
          <w:rtl/>
        </w:rPr>
      </w:pPr>
      <w:r w:rsidRPr="00ED649D">
        <w:rPr>
          <w:rFonts w:hint="cs"/>
          <w:rtl/>
        </w:rPr>
        <w:t>יש</w:t>
      </w:r>
      <w:bookmarkStart w:id="1594" w:name="_ETM_Q1_3878607"/>
      <w:bookmarkEnd w:id="1594"/>
      <w:r w:rsidRPr="00ED649D">
        <w:rPr>
          <w:rFonts w:hint="cs"/>
          <w:rtl/>
        </w:rPr>
        <w:t xml:space="preserve"> הערות נוספות לסעיפים? אין. אנחנו ניגש להצבעה. מי בעד </w:t>
      </w:r>
      <w:bookmarkStart w:id="1595" w:name="_ETM_Q1_3883736"/>
      <w:bookmarkEnd w:id="1595"/>
      <w:r w:rsidRPr="00ED649D">
        <w:rPr>
          <w:rFonts w:hint="cs"/>
          <w:rtl/>
        </w:rPr>
        <w:t xml:space="preserve">אישור </w:t>
      </w:r>
      <w:r w:rsidRPr="00ED649D">
        <w:rPr>
          <w:rFonts w:hint="cs"/>
          <w:b/>
          <w:bCs/>
          <w:rtl/>
        </w:rPr>
        <w:t>סעיפים 19 ו-20</w:t>
      </w:r>
      <w:r w:rsidRPr="00ED649D">
        <w:rPr>
          <w:rFonts w:hint="cs"/>
          <w:rtl/>
        </w:rPr>
        <w:t>?</w:t>
      </w:r>
      <w:r w:rsidR="003C6E2D" w:rsidRPr="00ED649D">
        <w:rPr>
          <w:rFonts w:hint="cs"/>
          <w:rtl/>
        </w:rPr>
        <w:t xml:space="preserve"> </w:t>
      </w:r>
    </w:p>
    <w:p w:rsidR="00F640B1" w:rsidRPr="00ED649D" w:rsidRDefault="00F640B1" w:rsidP="00F640B1">
      <w:pPr>
        <w:rPr>
          <w:rtl/>
        </w:rPr>
      </w:pPr>
    </w:p>
    <w:p w:rsidR="00F640B1" w:rsidRPr="00ED649D" w:rsidRDefault="00F640B1" w:rsidP="00F640B1">
      <w:pPr>
        <w:pStyle w:val="af1"/>
        <w:keepNext/>
        <w:rPr>
          <w:rtl/>
        </w:rPr>
      </w:pPr>
      <w:r w:rsidRPr="00ED649D">
        <w:rPr>
          <w:rtl/>
        </w:rPr>
        <w:t>הצבעה</w:t>
      </w:r>
    </w:p>
    <w:p w:rsidR="00F640B1" w:rsidRPr="00ED649D" w:rsidRDefault="00F640B1" w:rsidP="00F640B1">
      <w:pPr>
        <w:pStyle w:val="--"/>
        <w:keepNext/>
        <w:rPr>
          <w:rtl/>
        </w:rPr>
      </w:pPr>
    </w:p>
    <w:p w:rsidR="00F640B1" w:rsidRPr="00ED649D" w:rsidRDefault="00F640B1" w:rsidP="00F640B1">
      <w:pPr>
        <w:pStyle w:val="af2"/>
        <w:rPr>
          <w:rtl/>
        </w:rPr>
      </w:pPr>
      <w:r w:rsidRPr="00ED649D">
        <w:rPr>
          <w:rFonts w:hint="cs"/>
          <w:rtl/>
        </w:rPr>
        <w:t xml:space="preserve">אושרו. </w:t>
      </w:r>
    </w:p>
    <w:p w:rsidR="00F640B1" w:rsidRPr="00ED649D" w:rsidRDefault="00F640B1" w:rsidP="00F640B1">
      <w:pPr>
        <w:rPr>
          <w:rtl/>
        </w:rPr>
      </w:pPr>
    </w:p>
    <w:p w:rsidR="00F640B1" w:rsidRPr="00ED649D" w:rsidRDefault="00F640B1" w:rsidP="00F640B1">
      <w:pPr>
        <w:pStyle w:val="af6"/>
        <w:keepNext/>
        <w:rPr>
          <w:rtl/>
        </w:rPr>
      </w:pPr>
      <w:bookmarkStart w:id="1596" w:name="ET_yor_4758_22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596"/>
    </w:p>
    <w:p w:rsidR="00F640B1" w:rsidRPr="00ED649D" w:rsidRDefault="00F640B1" w:rsidP="00F640B1">
      <w:pPr>
        <w:pStyle w:val="KeepWithNext"/>
        <w:rPr>
          <w:rtl/>
          <w:lang w:eastAsia="he-IL"/>
        </w:rPr>
      </w:pPr>
    </w:p>
    <w:p w:rsidR="00F640B1" w:rsidRPr="00ED649D" w:rsidRDefault="00F640B1" w:rsidP="00F640B1">
      <w:pPr>
        <w:rPr>
          <w:rtl/>
          <w:lang w:eastAsia="he-IL"/>
        </w:rPr>
      </w:pPr>
      <w:r w:rsidRPr="00ED649D">
        <w:rPr>
          <w:rFonts w:hint="cs"/>
          <w:rtl/>
          <w:lang w:eastAsia="he-IL"/>
        </w:rPr>
        <w:t>אין מתנגדים ואין נמנעים, הסעיפים אושר</w:t>
      </w:r>
      <w:bookmarkStart w:id="1597" w:name="_ETM_Q1_3890794"/>
      <w:bookmarkEnd w:id="1597"/>
      <w:r w:rsidRPr="00ED649D">
        <w:rPr>
          <w:rFonts w:hint="cs"/>
          <w:rtl/>
          <w:lang w:eastAsia="he-IL"/>
        </w:rPr>
        <w:t>ו. נעבור ל-21.</w:t>
      </w:r>
      <w:bookmarkStart w:id="1598" w:name="_ETM_Q1_3892959"/>
      <w:bookmarkEnd w:id="1598"/>
    </w:p>
    <w:p w:rsidR="00F640B1" w:rsidRPr="00ED649D" w:rsidRDefault="00F640B1" w:rsidP="00F640B1">
      <w:pPr>
        <w:ind w:firstLine="0"/>
        <w:rPr>
          <w:rtl/>
          <w:lang w:eastAsia="he-IL"/>
        </w:rPr>
      </w:pPr>
      <w:bookmarkStart w:id="1599" w:name="_ETM_Q1_3893080"/>
      <w:bookmarkStart w:id="1600" w:name="_ETM_Q1_3893182"/>
      <w:bookmarkStart w:id="1601" w:name="_ETM_Q1_3893259"/>
      <w:bookmarkStart w:id="1602" w:name="_ETM_Q1_3897791"/>
      <w:bookmarkEnd w:id="1599"/>
      <w:bookmarkEnd w:id="1600"/>
      <w:bookmarkEnd w:id="1601"/>
      <w:bookmarkEnd w:id="1602"/>
    </w:p>
    <w:p w:rsidR="00F640B1" w:rsidRPr="00ED649D" w:rsidRDefault="00F640B1" w:rsidP="00F640B1">
      <w:pPr>
        <w:pStyle w:val="af9"/>
        <w:keepNext/>
        <w:rPr>
          <w:rtl/>
          <w:lang w:eastAsia="he-IL"/>
        </w:rPr>
      </w:pPr>
      <w:bookmarkStart w:id="1603" w:name="ET_guest_592235_225"/>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1603"/>
    </w:p>
    <w:p w:rsidR="00F640B1" w:rsidRPr="00ED649D" w:rsidRDefault="00F640B1" w:rsidP="00F640B1">
      <w:pPr>
        <w:pStyle w:val="KeepWithNext"/>
        <w:rPr>
          <w:rtl/>
          <w:lang w:eastAsia="he-IL"/>
        </w:rPr>
      </w:pPr>
    </w:p>
    <w:tbl>
      <w:tblPr>
        <w:bidiVisual/>
        <w:tblW w:w="9079" w:type="dxa"/>
        <w:tblInd w:w="-2" w:type="dxa"/>
        <w:tblLayout w:type="fixed"/>
        <w:tblCellMar>
          <w:top w:w="57" w:type="dxa"/>
          <w:left w:w="0" w:type="dxa"/>
          <w:bottom w:w="57" w:type="dxa"/>
          <w:right w:w="0" w:type="dxa"/>
        </w:tblCellMar>
        <w:tblLook w:val="0000" w:firstRow="0" w:lastRow="0" w:firstColumn="0" w:lastColumn="0" w:noHBand="0" w:noVBand="0"/>
      </w:tblPr>
      <w:tblGrid>
        <w:gridCol w:w="1873"/>
        <w:gridCol w:w="625"/>
        <w:gridCol w:w="6581"/>
      </w:tblGrid>
      <w:tr w:rsidR="008A6B66" w:rsidRPr="00ED649D" w:rsidTr="008A6B66">
        <w:tc>
          <w:tcPr>
            <w:tcW w:w="1873" w:type="dxa"/>
            <w:shd w:val="clear" w:color="auto" w:fill="auto"/>
            <w:tcMar>
              <w:top w:w="91" w:type="dxa"/>
              <w:left w:w="0" w:type="dxa"/>
              <w:bottom w:w="91" w:type="dxa"/>
              <w:right w:w="0" w:type="dxa"/>
            </w:tcMar>
          </w:tcPr>
          <w:p w:rsidR="008A6B66" w:rsidRPr="00ED649D" w:rsidRDefault="008A6B66" w:rsidP="00A055C7">
            <w:pPr>
              <w:pStyle w:val="TableSideHeading"/>
              <w:spacing w:line="240" w:lineRule="auto"/>
              <w:rPr>
                <w:sz w:val="24"/>
                <w:szCs w:val="24"/>
                <w:rtl/>
              </w:rPr>
            </w:pPr>
            <w:bookmarkStart w:id="1604" w:name="_ETM_Q1_3898470"/>
            <w:bookmarkStart w:id="1605" w:name="_ETM_Q1_3914159"/>
            <w:bookmarkStart w:id="1606" w:name="_ETM_Q1_3914254"/>
            <w:bookmarkStart w:id="1607" w:name="_ETM_Q1_3914319"/>
            <w:bookmarkEnd w:id="1604"/>
            <w:bookmarkEnd w:id="1605"/>
            <w:bookmarkEnd w:id="1606"/>
            <w:bookmarkEnd w:id="1607"/>
            <w:r w:rsidRPr="00ED649D">
              <w:rPr>
                <w:rFonts w:hint="eastAsia"/>
                <w:sz w:val="24"/>
                <w:szCs w:val="24"/>
                <w:rtl/>
              </w:rPr>
              <w:t>אמות</w:t>
            </w:r>
            <w:r w:rsidRPr="00ED649D">
              <w:rPr>
                <w:sz w:val="24"/>
                <w:szCs w:val="24"/>
                <w:rtl/>
              </w:rPr>
              <w:t xml:space="preserve"> </w:t>
            </w:r>
            <w:r w:rsidRPr="00ED649D">
              <w:rPr>
                <w:rFonts w:hint="eastAsia"/>
                <w:sz w:val="24"/>
                <w:szCs w:val="24"/>
                <w:rtl/>
              </w:rPr>
              <w:t>מידה</w:t>
            </w:r>
            <w:r w:rsidRPr="00ED649D">
              <w:rPr>
                <w:sz w:val="24"/>
                <w:szCs w:val="24"/>
                <w:rtl/>
              </w:rPr>
              <w:br/>
            </w:r>
            <w:r w:rsidRPr="00ED649D">
              <w:rPr>
                <w:rFonts w:hint="eastAsia"/>
                <w:sz w:val="24"/>
                <w:szCs w:val="24"/>
                <w:rtl/>
              </w:rPr>
              <w:t>לעניין</w:t>
            </w:r>
            <w:r w:rsidRPr="00ED649D">
              <w:rPr>
                <w:sz w:val="24"/>
                <w:szCs w:val="24"/>
                <w:rtl/>
              </w:rPr>
              <w:t xml:space="preserve"> </w:t>
            </w:r>
            <w:r w:rsidRPr="00ED649D">
              <w:rPr>
                <w:rFonts w:hint="eastAsia"/>
                <w:sz w:val="24"/>
                <w:szCs w:val="24"/>
                <w:rtl/>
              </w:rPr>
              <w:t>מתן</w:t>
            </w:r>
            <w:r w:rsidRPr="00ED649D">
              <w:rPr>
                <w:sz w:val="24"/>
                <w:szCs w:val="24"/>
                <w:rtl/>
              </w:rPr>
              <w:t xml:space="preserve"> </w:t>
            </w:r>
            <w:r w:rsidRPr="00ED649D">
              <w:rPr>
                <w:rFonts w:hint="eastAsia"/>
                <w:sz w:val="24"/>
                <w:szCs w:val="24"/>
                <w:rtl/>
              </w:rPr>
              <w:t>שירות</w:t>
            </w:r>
            <w:r w:rsidRPr="00ED649D">
              <w:rPr>
                <w:sz w:val="24"/>
                <w:szCs w:val="24"/>
                <w:rtl/>
              </w:rPr>
              <w:t xml:space="preserve"> </w:t>
            </w:r>
            <w:r w:rsidRPr="00ED649D">
              <w:rPr>
                <w:rFonts w:hint="eastAsia"/>
                <w:sz w:val="24"/>
                <w:szCs w:val="24"/>
                <w:rtl/>
              </w:rPr>
              <w:t>לצרכני</w:t>
            </w:r>
            <w:r w:rsidRPr="00ED649D">
              <w:rPr>
                <w:sz w:val="24"/>
                <w:szCs w:val="24"/>
                <w:rtl/>
              </w:rPr>
              <w:t xml:space="preserve"> </w:t>
            </w:r>
            <w:r w:rsidRPr="00ED649D">
              <w:rPr>
                <w:rFonts w:hint="eastAsia"/>
                <w:sz w:val="24"/>
                <w:szCs w:val="24"/>
                <w:rtl/>
              </w:rPr>
              <w:t>גז</w:t>
            </w:r>
            <w:r w:rsidRPr="00ED649D">
              <w:rPr>
                <w:sz w:val="24"/>
                <w:szCs w:val="24"/>
                <w:rtl/>
              </w:rPr>
              <w:t xml:space="preserve"> </w:t>
            </w:r>
          </w:p>
        </w:tc>
        <w:tc>
          <w:tcPr>
            <w:tcW w:w="625" w:type="dxa"/>
            <w:shd w:val="clear" w:color="auto" w:fill="auto"/>
            <w:tcMar>
              <w:top w:w="91" w:type="dxa"/>
              <w:left w:w="0" w:type="dxa"/>
              <w:bottom w:w="91" w:type="dxa"/>
              <w:right w:w="0" w:type="dxa"/>
            </w:tcMar>
          </w:tcPr>
          <w:p w:rsidR="008A6B66" w:rsidRPr="00ED649D" w:rsidRDefault="008A6B66" w:rsidP="00A055C7">
            <w:pPr>
              <w:pStyle w:val="TableText"/>
              <w:spacing w:line="240" w:lineRule="auto"/>
              <w:rPr>
                <w:sz w:val="24"/>
                <w:szCs w:val="24"/>
                <w:rtl/>
              </w:rPr>
            </w:pPr>
            <w:r w:rsidRPr="00ED649D">
              <w:rPr>
                <w:sz w:val="24"/>
                <w:szCs w:val="24"/>
                <w:rtl/>
              </w:rPr>
              <w:t>21.</w:t>
            </w:r>
            <w:r w:rsidRPr="00ED649D">
              <w:rPr>
                <w:sz w:val="24"/>
                <w:szCs w:val="24"/>
                <w:rtl/>
              </w:rPr>
              <w:tab/>
            </w:r>
          </w:p>
        </w:tc>
        <w:tc>
          <w:tcPr>
            <w:tcW w:w="6581" w:type="dxa"/>
            <w:shd w:val="clear" w:color="auto" w:fill="auto"/>
            <w:tcMar>
              <w:top w:w="91" w:type="dxa"/>
              <w:left w:w="0" w:type="dxa"/>
              <w:bottom w:w="91" w:type="dxa"/>
              <w:right w:w="0" w:type="dxa"/>
            </w:tcMar>
          </w:tcPr>
          <w:p w:rsidR="008A6B66" w:rsidRPr="00ED649D" w:rsidRDefault="008A6B66" w:rsidP="00A055C7">
            <w:pPr>
              <w:pStyle w:val="TableBlock"/>
              <w:spacing w:line="240" w:lineRule="auto"/>
              <w:rPr>
                <w:sz w:val="24"/>
                <w:szCs w:val="24"/>
                <w:rtl/>
              </w:rPr>
            </w:pPr>
            <w:r w:rsidRPr="00ED649D">
              <w:rPr>
                <w:rFonts w:hint="cs"/>
                <w:sz w:val="24"/>
                <w:szCs w:val="24"/>
                <w:rtl/>
              </w:rPr>
              <w:t xml:space="preserve">(א)      </w:t>
            </w:r>
            <w:r w:rsidRPr="00ED649D">
              <w:rPr>
                <w:rFonts w:hint="eastAsia"/>
                <w:sz w:val="24"/>
                <w:szCs w:val="24"/>
                <w:rtl/>
              </w:rPr>
              <w:t>השר</w:t>
            </w:r>
            <w:r w:rsidRPr="00ED649D">
              <w:rPr>
                <w:sz w:val="24"/>
                <w:szCs w:val="24"/>
                <w:rtl/>
              </w:rPr>
              <w:t xml:space="preserve">, </w:t>
            </w:r>
            <w:r w:rsidRPr="00ED649D">
              <w:rPr>
                <w:rFonts w:hint="eastAsia"/>
                <w:sz w:val="24"/>
                <w:szCs w:val="24"/>
                <w:rtl/>
              </w:rPr>
              <w:t>בהתייעצות</w:t>
            </w:r>
            <w:r w:rsidRPr="00ED649D">
              <w:rPr>
                <w:sz w:val="24"/>
                <w:szCs w:val="24"/>
                <w:rtl/>
              </w:rPr>
              <w:t xml:space="preserve"> </w:t>
            </w:r>
            <w:r w:rsidRPr="00ED649D">
              <w:rPr>
                <w:rFonts w:hint="eastAsia"/>
                <w:sz w:val="24"/>
                <w:szCs w:val="24"/>
                <w:rtl/>
              </w:rPr>
              <w:t>עם</w:t>
            </w:r>
            <w:r w:rsidRPr="00ED649D">
              <w:rPr>
                <w:sz w:val="24"/>
                <w:szCs w:val="24"/>
                <w:rtl/>
              </w:rPr>
              <w:t xml:space="preserve"> </w:t>
            </w:r>
            <w:r w:rsidRPr="00ED649D">
              <w:rPr>
                <w:rFonts w:hint="eastAsia"/>
                <w:sz w:val="24"/>
                <w:szCs w:val="24"/>
                <w:rtl/>
              </w:rPr>
              <w:t>שר</w:t>
            </w:r>
            <w:r w:rsidRPr="00ED649D">
              <w:rPr>
                <w:sz w:val="24"/>
                <w:szCs w:val="24"/>
                <w:rtl/>
              </w:rPr>
              <w:t xml:space="preserve"> </w:t>
            </w:r>
            <w:r w:rsidRPr="00ED649D">
              <w:rPr>
                <w:rFonts w:hint="eastAsia"/>
                <w:sz w:val="24"/>
                <w:szCs w:val="24"/>
                <w:rtl/>
              </w:rPr>
              <w:t>הכלכלה</w:t>
            </w:r>
            <w:r w:rsidRPr="00ED649D">
              <w:rPr>
                <w:sz w:val="24"/>
                <w:szCs w:val="24"/>
                <w:rtl/>
              </w:rPr>
              <w:t xml:space="preserve"> </w:t>
            </w:r>
            <w:r w:rsidRPr="00ED649D">
              <w:rPr>
                <w:rFonts w:hint="eastAsia"/>
                <w:sz w:val="24"/>
                <w:szCs w:val="24"/>
                <w:rtl/>
              </w:rPr>
              <w:t>והתעשייה</w:t>
            </w:r>
            <w:r w:rsidRPr="00ED649D">
              <w:rPr>
                <w:sz w:val="24"/>
                <w:szCs w:val="24"/>
                <w:rtl/>
              </w:rPr>
              <w:t xml:space="preserve"> </w:t>
            </w:r>
            <w:r w:rsidRPr="00ED649D">
              <w:rPr>
                <w:rFonts w:hint="eastAsia"/>
                <w:sz w:val="24"/>
                <w:szCs w:val="24"/>
                <w:rtl/>
              </w:rPr>
              <w:t>ובאישור</w:t>
            </w:r>
            <w:r w:rsidRPr="00ED649D">
              <w:rPr>
                <w:sz w:val="24"/>
                <w:szCs w:val="24"/>
                <w:rtl/>
              </w:rPr>
              <w:t xml:space="preserve"> </w:t>
            </w:r>
            <w:r w:rsidRPr="00ED649D">
              <w:rPr>
                <w:rFonts w:hint="eastAsia"/>
                <w:sz w:val="24"/>
                <w:szCs w:val="24"/>
                <w:rtl/>
              </w:rPr>
              <w:t>ועדת</w:t>
            </w:r>
            <w:r w:rsidRPr="00ED649D">
              <w:rPr>
                <w:sz w:val="24"/>
                <w:szCs w:val="24"/>
                <w:rtl/>
              </w:rPr>
              <w:t xml:space="preserve"> </w:t>
            </w:r>
            <w:r w:rsidRPr="00ED649D">
              <w:rPr>
                <w:rFonts w:hint="eastAsia"/>
                <w:sz w:val="24"/>
                <w:szCs w:val="24"/>
                <w:rtl/>
              </w:rPr>
              <w:t>הכלכלה</w:t>
            </w:r>
            <w:r w:rsidRPr="00ED649D">
              <w:rPr>
                <w:sz w:val="24"/>
                <w:szCs w:val="24"/>
                <w:rtl/>
              </w:rPr>
              <w:t xml:space="preserve">, </w:t>
            </w:r>
            <w:r w:rsidRPr="00ED649D">
              <w:rPr>
                <w:rFonts w:hint="eastAsia"/>
                <w:sz w:val="24"/>
                <w:szCs w:val="24"/>
                <w:rtl/>
              </w:rPr>
              <w:t>רשאי</w:t>
            </w:r>
            <w:r w:rsidRPr="00ED649D">
              <w:rPr>
                <w:sz w:val="24"/>
                <w:szCs w:val="24"/>
                <w:rtl/>
              </w:rPr>
              <w:t xml:space="preserve"> </w:t>
            </w:r>
            <w:r w:rsidRPr="00ED649D">
              <w:rPr>
                <w:rFonts w:hint="eastAsia"/>
                <w:sz w:val="24"/>
                <w:szCs w:val="24"/>
                <w:rtl/>
              </w:rPr>
              <w:t>לקבוע</w:t>
            </w:r>
            <w:r w:rsidRPr="00ED649D">
              <w:rPr>
                <w:sz w:val="24"/>
                <w:szCs w:val="24"/>
                <w:rtl/>
              </w:rPr>
              <w:t xml:space="preserve"> </w:t>
            </w:r>
            <w:r w:rsidRPr="00ED649D">
              <w:rPr>
                <w:rFonts w:hint="eastAsia"/>
                <w:sz w:val="24"/>
                <w:szCs w:val="24"/>
                <w:rtl/>
              </w:rPr>
              <w:t>אמות</w:t>
            </w:r>
            <w:r w:rsidRPr="00ED649D">
              <w:rPr>
                <w:sz w:val="24"/>
                <w:szCs w:val="24"/>
                <w:rtl/>
              </w:rPr>
              <w:t xml:space="preserve"> </w:t>
            </w:r>
            <w:r w:rsidRPr="00ED649D">
              <w:rPr>
                <w:rFonts w:hint="eastAsia"/>
                <w:sz w:val="24"/>
                <w:szCs w:val="24"/>
                <w:rtl/>
              </w:rPr>
              <w:t>מידה</w:t>
            </w:r>
            <w:r w:rsidRPr="00ED649D">
              <w:rPr>
                <w:sz w:val="24"/>
                <w:szCs w:val="24"/>
                <w:rtl/>
              </w:rPr>
              <w:t xml:space="preserve"> </w:t>
            </w:r>
            <w:r w:rsidRPr="00ED649D">
              <w:rPr>
                <w:rFonts w:hint="eastAsia"/>
                <w:sz w:val="24"/>
                <w:szCs w:val="24"/>
                <w:rtl/>
              </w:rPr>
              <w:t>לעניין</w:t>
            </w:r>
            <w:r w:rsidRPr="00ED649D">
              <w:rPr>
                <w:sz w:val="24"/>
                <w:szCs w:val="24"/>
                <w:rtl/>
              </w:rPr>
              <w:t xml:space="preserve"> </w:t>
            </w:r>
            <w:r w:rsidRPr="00ED649D">
              <w:rPr>
                <w:rFonts w:hint="eastAsia"/>
                <w:sz w:val="24"/>
                <w:szCs w:val="24"/>
                <w:rtl/>
              </w:rPr>
              <w:t>הרמה</w:t>
            </w:r>
            <w:r w:rsidRPr="00ED649D">
              <w:rPr>
                <w:sz w:val="24"/>
                <w:szCs w:val="24"/>
                <w:rtl/>
              </w:rPr>
              <w:t xml:space="preserve">, </w:t>
            </w:r>
            <w:r w:rsidRPr="00ED649D">
              <w:rPr>
                <w:rFonts w:hint="eastAsia"/>
                <w:sz w:val="24"/>
                <w:szCs w:val="24"/>
                <w:rtl/>
              </w:rPr>
              <w:t>הטיב</w:t>
            </w:r>
            <w:r w:rsidRPr="00ED649D">
              <w:rPr>
                <w:sz w:val="24"/>
                <w:szCs w:val="24"/>
                <w:rtl/>
              </w:rPr>
              <w:t xml:space="preserve"> </w:t>
            </w:r>
            <w:r w:rsidRPr="00ED649D">
              <w:rPr>
                <w:rFonts w:hint="eastAsia"/>
                <w:sz w:val="24"/>
                <w:szCs w:val="24"/>
                <w:rtl/>
              </w:rPr>
              <w:t>והאיכות</w:t>
            </w:r>
            <w:r w:rsidRPr="00ED649D">
              <w:rPr>
                <w:sz w:val="24"/>
                <w:szCs w:val="24"/>
                <w:rtl/>
              </w:rPr>
              <w:t xml:space="preserve"> </w:t>
            </w:r>
            <w:r w:rsidRPr="00ED649D">
              <w:rPr>
                <w:rFonts w:hint="eastAsia"/>
                <w:sz w:val="24"/>
                <w:szCs w:val="24"/>
                <w:rtl/>
              </w:rPr>
              <w:t>של</w:t>
            </w:r>
            <w:r w:rsidRPr="00ED649D">
              <w:rPr>
                <w:sz w:val="24"/>
                <w:szCs w:val="24"/>
                <w:rtl/>
              </w:rPr>
              <w:t xml:space="preserve"> </w:t>
            </w:r>
            <w:r w:rsidRPr="00ED649D">
              <w:rPr>
                <w:rFonts w:hint="eastAsia"/>
                <w:sz w:val="24"/>
                <w:szCs w:val="24"/>
                <w:rtl/>
              </w:rPr>
              <w:t>השירותים</w:t>
            </w:r>
            <w:r w:rsidRPr="00ED649D">
              <w:rPr>
                <w:sz w:val="24"/>
                <w:szCs w:val="24"/>
                <w:rtl/>
              </w:rPr>
              <w:t xml:space="preserve"> </w:t>
            </w:r>
            <w:r w:rsidRPr="00ED649D">
              <w:rPr>
                <w:rFonts w:hint="eastAsia"/>
                <w:sz w:val="24"/>
                <w:szCs w:val="24"/>
                <w:rtl/>
              </w:rPr>
              <w:t>שעל</w:t>
            </w:r>
            <w:r w:rsidRPr="00ED649D">
              <w:rPr>
                <w:sz w:val="24"/>
                <w:szCs w:val="24"/>
                <w:rtl/>
              </w:rPr>
              <w:t xml:space="preserve"> </w:t>
            </w:r>
            <w:r w:rsidRPr="00ED649D">
              <w:rPr>
                <w:rFonts w:hint="eastAsia"/>
                <w:sz w:val="24"/>
                <w:szCs w:val="24"/>
                <w:rtl/>
              </w:rPr>
              <w:t>בעל</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ספק</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המספק</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לתת</w:t>
            </w:r>
            <w:r w:rsidRPr="00ED649D">
              <w:rPr>
                <w:sz w:val="24"/>
                <w:szCs w:val="24"/>
                <w:rtl/>
              </w:rPr>
              <w:t xml:space="preserve"> </w:t>
            </w:r>
            <w:r w:rsidRPr="00ED649D">
              <w:rPr>
                <w:rFonts w:hint="eastAsia"/>
                <w:sz w:val="24"/>
                <w:szCs w:val="24"/>
                <w:rtl/>
              </w:rPr>
              <w:t>לצרכני</w:t>
            </w:r>
            <w:r w:rsidRPr="00ED649D">
              <w:rPr>
                <w:sz w:val="24"/>
                <w:szCs w:val="24"/>
                <w:rtl/>
              </w:rPr>
              <w:t xml:space="preserve"> </w:t>
            </w:r>
            <w:r w:rsidRPr="00ED649D">
              <w:rPr>
                <w:rFonts w:hint="eastAsia"/>
                <w:sz w:val="24"/>
                <w:szCs w:val="24"/>
                <w:rtl/>
              </w:rPr>
              <w:t>הגז</w:t>
            </w:r>
            <w:r w:rsidRPr="00ED649D">
              <w:rPr>
                <w:sz w:val="24"/>
                <w:szCs w:val="24"/>
                <w:rtl/>
              </w:rPr>
              <w:t xml:space="preserve">, </w:t>
            </w:r>
            <w:r w:rsidRPr="00ED649D">
              <w:rPr>
                <w:rFonts w:hint="eastAsia"/>
                <w:sz w:val="24"/>
                <w:szCs w:val="24"/>
                <w:rtl/>
              </w:rPr>
              <w:t>ורשאי</w:t>
            </w:r>
            <w:r w:rsidRPr="00ED649D">
              <w:rPr>
                <w:sz w:val="24"/>
                <w:szCs w:val="24"/>
                <w:rtl/>
              </w:rPr>
              <w:t xml:space="preserve"> </w:t>
            </w:r>
            <w:r w:rsidRPr="00ED649D">
              <w:rPr>
                <w:rFonts w:hint="eastAsia"/>
                <w:sz w:val="24"/>
                <w:szCs w:val="24"/>
                <w:rtl/>
              </w:rPr>
              <w:t>הוא</w:t>
            </w:r>
            <w:r w:rsidRPr="00ED649D">
              <w:rPr>
                <w:sz w:val="24"/>
                <w:szCs w:val="24"/>
                <w:rtl/>
              </w:rPr>
              <w:t xml:space="preserve"> </w:t>
            </w:r>
            <w:r w:rsidRPr="00ED649D">
              <w:rPr>
                <w:rFonts w:hint="eastAsia"/>
                <w:sz w:val="24"/>
                <w:szCs w:val="24"/>
                <w:rtl/>
              </w:rPr>
              <w:t>לקבוע</w:t>
            </w:r>
            <w:r w:rsidRPr="00ED649D">
              <w:rPr>
                <w:sz w:val="24"/>
                <w:szCs w:val="24"/>
                <w:rtl/>
              </w:rPr>
              <w:t xml:space="preserve"> </w:t>
            </w:r>
            <w:r w:rsidRPr="00ED649D">
              <w:rPr>
                <w:rFonts w:hint="eastAsia"/>
                <w:sz w:val="24"/>
                <w:szCs w:val="24"/>
                <w:rtl/>
              </w:rPr>
              <w:t>הוראות</w:t>
            </w:r>
            <w:r w:rsidRPr="00ED649D">
              <w:rPr>
                <w:sz w:val="24"/>
                <w:szCs w:val="24"/>
                <w:rtl/>
              </w:rPr>
              <w:t xml:space="preserve"> </w:t>
            </w:r>
            <w:r w:rsidRPr="00ED649D">
              <w:rPr>
                <w:rFonts w:hint="eastAsia"/>
                <w:sz w:val="24"/>
                <w:szCs w:val="24"/>
                <w:rtl/>
              </w:rPr>
              <w:t>מיוחדות</w:t>
            </w:r>
            <w:r w:rsidRPr="00ED649D">
              <w:rPr>
                <w:sz w:val="24"/>
                <w:szCs w:val="24"/>
                <w:rtl/>
              </w:rPr>
              <w:t xml:space="preserve"> </w:t>
            </w:r>
            <w:r w:rsidRPr="00ED649D">
              <w:rPr>
                <w:rFonts w:hint="eastAsia"/>
                <w:sz w:val="24"/>
                <w:szCs w:val="24"/>
                <w:rtl/>
              </w:rPr>
              <w:t>לעניין</w:t>
            </w:r>
            <w:r w:rsidRPr="00ED649D">
              <w:rPr>
                <w:sz w:val="24"/>
                <w:szCs w:val="24"/>
                <w:rtl/>
              </w:rPr>
              <w:t xml:space="preserve"> </w:t>
            </w:r>
            <w:r w:rsidRPr="00ED649D">
              <w:rPr>
                <w:rFonts w:hint="eastAsia"/>
                <w:sz w:val="24"/>
                <w:szCs w:val="24"/>
                <w:rtl/>
              </w:rPr>
              <w:t>מתן</w:t>
            </w:r>
            <w:r w:rsidRPr="00ED649D">
              <w:rPr>
                <w:sz w:val="24"/>
                <w:szCs w:val="24"/>
                <w:rtl/>
              </w:rPr>
              <w:t xml:space="preserve"> </w:t>
            </w:r>
            <w:r w:rsidRPr="00ED649D">
              <w:rPr>
                <w:rFonts w:hint="eastAsia"/>
                <w:sz w:val="24"/>
                <w:szCs w:val="24"/>
                <w:rtl/>
              </w:rPr>
              <w:t>שירותים</w:t>
            </w:r>
            <w:r w:rsidRPr="00ED649D">
              <w:rPr>
                <w:sz w:val="24"/>
                <w:szCs w:val="24"/>
                <w:rtl/>
              </w:rPr>
              <w:t xml:space="preserve"> </w:t>
            </w:r>
            <w:r w:rsidRPr="00ED649D">
              <w:rPr>
                <w:rFonts w:hint="eastAsia"/>
                <w:sz w:val="24"/>
                <w:szCs w:val="24"/>
                <w:rtl/>
              </w:rPr>
              <w:t>כאמור</w:t>
            </w:r>
            <w:r w:rsidRPr="00ED649D">
              <w:rPr>
                <w:sz w:val="24"/>
                <w:szCs w:val="24"/>
                <w:rtl/>
              </w:rPr>
              <w:t xml:space="preserve"> </w:t>
            </w:r>
            <w:r w:rsidRPr="00ED649D">
              <w:rPr>
                <w:rFonts w:hint="eastAsia"/>
                <w:sz w:val="24"/>
                <w:szCs w:val="24"/>
                <w:rtl/>
              </w:rPr>
              <w:t>לצרכן</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ביתי</w:t>
            </w:r>
            <w:r w:rsidRPr="00ED649D">
              <w:rPr>
                <w:sz w:val="24"/>
                <w:szCs w:val="24"/>
                <w:rtl/>
              </w:rPr>
              <w:t>.</w:t>
            </w:r>
          </w:p>
        </w:tc>
      </w:tr>
      <w:tr w:rsidR="008A6B66" w:rsidRPr="00ED649D" w:rsidTr="008A6B66">
        <w:tc>
          <w:tcPr>
            <w:tcW w:w="1873" w:type="dxa"/>
            <w:shd w:val="clear" w:color="auto" w:fill="auto"/>
            <w:tcMar>
              <w:top w:w="91" w:type="dxa"/>
              <w:left w:w="0" w:type="dxa"/>
              <w:bottom w:w="91" w:type="dxa"/>
              <w:right w:w="0" w:type="dxa"/>
            </w:tcMar>
          </w:tcPr>
          <w:p w:rsidR="008A6B66" w:rsidRPr="00ED649D" w:rsidRDefault="008A6B66" w:rsidP="00A055C7">
            <w:pPr>
              <w:pStyle w:val="TableSideHeading"/>
              <w:spacing w:line="240" w:lineRule="auto"/>
              <w:rPr>
                <w:sz w:val="24"/>
                <w:szCs w:val="24"/>
                <w:rtl/>
              </w:rPr>
            </w:pPr>
          </w:p>
        </w:tc>
        <w:tc>
          <w:tcPr>
            <w:tcW w:w="625" w:type="dxa"/>
            <w:shd w:val="clear" w:color="auto" w:fill="auto"/>
            <w:tcMar>
              <w:top w:w="91" w:type="dxa"/>
              <w:left w:w="0" w:type="dxa"/>
              <w:bottom w:w="91" w:type="dxa"/>
              <w:right w:w="0" w:type="dxa"/>
            </w:tcMar>
          </w:tcPr>
          <w:p w:rsidR="008A6B66" w:rsidRPr="00ED649D" w:rsidRDefault="008A6B66" w:rsidP="00A055C7">
            <w:pPr>
              <w:pStyle w:val="TableText"/>
              <w:spacing w:line="240" w:lineRule="auto"/>
              <w:rPr>
                <w:sz w:val="24"/>
                <w:szCs w:val="24"/>
                <w:rtl/>
              </w:rPr>
            </w:pPr>
          </w:p>
        </w:tc>
        <w:tc>
          <w:tcPr>
            <w:tcW w:w="6581" w:type="dxa"/>
            <w:shd w:val="clear" w:color="auto" w:fill="auto"/>
            <w:tcMar>
              <w:top w:w="91" w:type="dxa"/>
              <w:left w:w="0" w:type="dxa"/>
              <w:bottom w:w="91" w:type="dxa"/>
              <w:right w:w="0" w:type="dxa"/>
            </w:tcMar>
          </w:tcPr>
          <w:p w:rsidR="008A6B66" w:rsidRPr="00ED649D" w:rsidRDefault="008A6B66" w:rsidP="008A6B66">
            <w:pPr>
              <w:pStyle w:val="TableBlock"/>
              <w:numPr>
                <w:ilvl w:val="0"/>
                <w:numId w:val="14"/>
              </w:numPr>
              <w:spacing w:line="240" w:lineRule="auto"/>
              <w:rPr>
                <w:sz w:val="24"/>
                <w:szCs w:val="24"/>
                <w:rtl/>
              </w:rPr>
            </w:pPr>
            <w:r w:rsidRPr="00ED649D">
              <w:rPr>
                <w:rFonts w:hint="cs"/>
                <w:sz w:val="24"/>
                <w:szCs w:val="24"/>
                <w:rtl/>
              </w:rPr>
              <w:t>מבלי לגרוע מהוראות סעיף קטן (א), המנהל רשאי לקבוע ברישיון ספק גז תנאים בעניין מתן שירות לצרכני גז.</w:t>
            </w:r>
          </w:p>
        </w:tc>
      </w:tr>
    </w:tbl>
    <w:p w:rsidR="00F640B1" w:rsidRPr="00ED649D" w:rsidRDefault="00F640B1" w:rsidP="00F640B1">
      <w:pPr>
        <w:rPr>
          <w:rtl/>
          <w:lang w:eastAsia="he-IL"/>
        </w:rPr>
      </w:pPr>
    </w:p>
    <w:p w:rsidR="00F640B1" w:rsidRPr="00ED649D" w:rsidRDefault="00F640B1" w:rsidP="00F640B1">
      <w:pPr>
        <w:rPr>
          <w:rtl/>
          <w:lang w:eastAsia="he-IL"/>
        </w:rPr>
      </w:pPr>
      <w:bookmarkStart w:id="1608" w:name="_ETM_Q1_3914398"/>
      <w:bookmarkEnd w:id="1608"/>
      <w:r w:rsidRPr="00ED649D">
        <w:rPr>
          <w:rFonts w:hint="cs"/>
          <w:rtl/>
          <w:lang w:eastAsia="he-IL"/>
        </w:rPr>
        <w:t xml:space="preserve">מדובר בסעיף חדש שלא קיים בחוק </w:t>
      </w:r>
      <w:bookmarkStart w:id="1609" w:name="_ETM_Q1_3921693"/>
      <w:bookmarkEnd w:id="1609"/>
      <w:r w:rsidRPr="00ED649D">
        <w:rPr>
          <w:rFonts w:hint="cs"/>
          <w:rtl/>
          <w:lang w:eastAsia="he-IL"/>
        </w:rPr>
        <w:t>הנוכחי. אנחנו רואים חשיבות גדולה מאוד בהסדרה של הנושאים הצרכניים</w:t>
      </w:r>
      <w:bookmarkStart w:id="1610" w:name="_ETM_Q1_3926530"/>
      <w:bookmarkEnd w:id="1610"/>
      <w:r w:rsidRPr="00ED649D">
        <w:rPr>
          <w:rFonts w:hint="cs"/>
          <w:rtl/>
          <w:lang w:eastAsia="he-IL"/>
        </w:rPr>
        <w:t xml:space="preserve">, שלא מוסדרים היום בתחום הגפ"ם, ולכן ביקשנו </w:t>
      </w:r>
      <w:bookmarkStart w:id="1611" w:name="_ETM_Q1_3930435"/>
      <w:bookmarkEnd w:id="1611"/>
      <w:r w:rsidRPr="00ED649D">
        <w:rPr>
          <w:rFonts w:hint="cs"/>
          <w:rtl/>
          <w:lang w:eastAsia="he-IL"/>
        </w:rPr>
        <w:t xml:space="preserve">שהחוק הזה יתייחס לא רק להיבטים הבטיחותיים אלא גם לעניינים </w:t>
      </w:r>
      <w:bookmarkStart w:id="1612" w:name="_ETM_Q1_3934271"/>
      <w:bookmarkEnd w:id="1612"/>
      <w:r w:rsidRPr="00ED649D">
        <w:rPr>
          <w:rFonts w:hint="cs"/>
          <w:rtl/>
          <w:lang w:eastAsia="he-IL"/>
        </w:rPr>
        <w:t xml:space="preserve">הצרכניים. בסעיף הזה אנחנו מסמיכים את השר - - </w:t>
      </w:r>
      <w:bookmarkStart w:id="1613" w:name="_ETM_Q1_3940124"/>
      <w:bookmarkEnd w:id="1613"/>
      <w:r w:rsidRPr="00ED649D">
        <w:rPr>
          <w:rFonts w:hint="cs"/>
          <w:rtl/>
          <w:lang w:eastAsia="he-IL"/>
        </w:rPr>
        <w:t>-</w:t>
      </w:r>
      <w:bookmarkStart w:id="1614" w:name="_ETM_Q1_3937641"/>
      <w:bookmarkEnd w:id="1614"/>
    </w:p>
    <w:p w:rsidR="00F640B1" w:rsidRPr="00ED649D" w:rsidRDefault="00F640B1" w:rsidP="00F640B1">
      <w:pPr>
        <w:rPr>
          <w:rtl/>
          <w:lang w:eastAsia="he-IL"/>
        </w:rPr>
      </w:pPr>
      <w:bookmarkStart w:id="1615" w:name="_ETM_Q1_3937748"/>
      <w:bookmarkEnd w:id="1615"/>
    </w:p>
    <w:p w:rsidR="00F640B1" w:rsidRPr="00ED649D" w:rsidRDefault="00F640B1" w:rsidP="00F640B1">
      <w:pPr>
        <w:pStyle w:val="af6"/>
        <w:keepNext/>
        <w:rPr>
          <w:rtl/>
        </w:rPr>
      </w:pPr>
      <w:bookmarkStart w:id="1616" w:name="ET_yor_4758_22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616"/>
    </w:p>
    <w:p w:rsidR="00F640B1" w:rsidRPr="00ED649D" w:rsidRDefault="00F640B1" w:rsidP="00F640B1">
      <w:pPr>
        <w:pStyle w:val="KeepWithNext"/>
        <w:rPr>
          <w:rtl/>
          <w:lang w:eastAsia="he-IL"/>
        </w:rPr>
      </w:pPr>
    </w:p>
    <w:p w:rsidR="00F640B1" w:rsidRPr="00ED649D" w:rsidRDefault="00F640B1" w:rsidP="00F640B1">
      <w:pPr>
        <w:rPr>
          <w:rtl/>
          <w:lang w:eastAsia="he-IL"/>
        </w:rPr>
      </w:pPr>
      <w:bookmarkStart w:id="1617" w:name="_ETM_Q1_3939627"/>
      <w:bookmarkEnd w:id="1617"/>
      <w:r w:rsidRPr="00ED649D">
        <w:rPr>
          <w:rFonts w:hint="cs"/>
          <w:rtl/>
          <w:lang w:eastAsia="he-IL"/>
        </w:rPr>
        <w:t>אני מאמין שישבתם שבעה נקיים והתלבטתם אם להעניק לוועדת הכלכל</w:t>
      </w:r>
      <w:bookmarkStart w:id="1618" w:name="_ETM_Q1_3942255"/>
      <w:bookmarkEnd w:id="1618"/>
      <w:r w:rsidRPr="00ED649D">
        <w:rPr>
          <w:rFonts w:hint="cs"/>
          <w:rtl/>
          <w:lang w:eastAsia="he-IL"/>
        </w:rPr>
        <w:t>ה את הסמכות לבחון ולפקח עליה. בזמן הזה שישבתם והתלבטתם</w:t>
      </w:r>
      <w:bookmarkStart w:id="1619" w:name="_ETM_Q1_3949718"/>
      <w:bookmarkEnd w:id="1619"/>
      <w:r w:rsidRPr="00ED649D">
        <w:rPr>
          <w:rFonts w:hint="cs"/>
          <w:rtl/>
          <w:lang w:eastAsia="he-IL"/>
        </w:rPr>
        <w:t xml:space="preserve"> </w:t>
      </w:r>
      <w:r w:rsidRPr="00ED649D">
        <w:rPr>
          <w:rtl/>
          <w:lang w:eastAsia="he-IL"/>
        </w:rPr>
        <w:t>–</w:t>
      </w:r>
      <w:r w:rsidRPr="00ED649D">
        <w:rPr>
          <w:rFonts w:hint="cs"/>
          <w:rtl/>
          <w:lang w:eastAsia="he-IL"/>
        </w:rPr>
        <w:t xml:space="preserve"> את נוסח התקנות כבר סיימתם?</w:t>
      </w:r>
    </w:p>
    <w:p w:rsidR="00F640B1" w:rsidRPr="00ED649D" w:rsidRDefault="00F640B1" w:rsidP="00F640B1">
      <w:pPr>
        <w:rPr>
          <w:rtl/>
          <w:lang w:eastAsia="he-IL"/>
        </w:rPr>
      </w:pPr>
      <w:bookmarkStart w:id="1620" w:name="_ETM_Q1_3953862"/>
      <w:bookmarkStart w:id="1621" w:name="_ETM_Q1_3953988"/>
      <w:bookmarkStart w:id="1622" w:name="_ETM_Q1_3955173"/>
      <w:bookmarkEnd w:id="1620"/>
      <w:bookmarkEnd w:id="1621"/>
      <w:bookmarkEnd w:id="1622"/>
    </w:p>
    <w:p w:rsidR="00F640B1" w:rsidRPr="00ED649D" w:rsidRDefault="00F640B1" w:rsidP="00F640B1">
      <w:pPr>
        <w:pStyle w:val="a4"/>
        <w:keepNext/>
        <w:rPr>
          <w:rtl/>
        </w:rPr>
      </w:pPr>
      <w:bookmarkStart w:id="1623" w:name="ET_speaker_חן_בר_יוסף_227"/>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623"/>
    </w:p>
    <w:p w:rsidR="00F640B1" w:rsidRPr="00ED649D" w:rsidRDefault="00F640B1" w:rsidP="00F640B1">
      <w:pPr>
        <w:pStyle w:val="KeepWithNext"/>
        <w:rPr>
          <w:rtl/>
          <w:lang w:eastAsia="he-IL"/>
        </w:rPr>
      </w:pPr>
    </w:p>
    <w:p w:rsidR="00F640B1" w:rsidRPr="00ED649D" w:rsidRDefault="00F640B1" w:rsidP="00F640B1">
      <w:pPr>
        <w:rPr>
          <w:rtl/>
          <w:lang w:eastAsia="he-IL"/>
        </w:rPr>
      </w:pPr>
      <w:bookmarkStart w:id="1624" w:name="_ETM_Q1_3955838"/>
      <w:bookmarkEnd w:id="1624"/>
      <w:r w:rsidRPr="00ED649D">
        <w:rPr>
          <w:rFonts w:hint="cs"/>
          <w:rtl/>
          <w:lang w:eastAsia="he-IL"/>
        </w:rPr>
        <w:t>נו</w:t>
      </w:r>
      <w:bookmarkStart w:id="1625" w:name="_ETM_Q1_3955953"/>
      <w:bookmarkEnd w:id="1625"/>
      <w:r w:rsidRPr="00ED649D">
        <w:rPr>
          <w:rFonts w:hint="cs"/>
          <w:rtl/>
          <w:lang w:eastAsia="he-IL"/>
        </w:rPr>
        <w:t xml:space="preserve">סח אין, אבל יש </w:t>
      </w:r>
      <w:bookmarkStart w:id="1626" w:name="_ETM_Q1_3954419"/>
      <w:bookmarkEnd w:id="1626"/>
      <w:r w:rsidRPr="00ED649D">
        <w:rPr>
          <w:rFonts w:hint="cs"/>
          <w:rtl/>
          <w:lang w:eastAsia="he-IL"/>
        </w:rPr>
        <w:t xml:space="preserve">את העקרונות המרכזיים שיופיעו בתקנות האלה. </w:t>
      </w:r>
    </w:p>
    <w:p w:rsidR="00F640B1" w:rsidRPr="00ED649D" w:rsidRDefault="00F640B1" w:rsidP="00F640B1">
      <w:pPr>
        <w:rPr>
          <w:rtl/>
          <w:lang w:eastAsia="he-IL"/>
        </w:rPr>
      </w:pPr>
      <w:bookmarkStart w:id="1627" w:name="_ETM_Q1_3957597"/>
      <w:bookmarkStart w:id="1628" w:name="_ETM_Q1_3957715"/>
      <w:bookmarkEnd w:id="1627"/>
      <w:bookmarkEnd w:id="1628"/>
    </w:p>
    <w:p w:rsidR="00F640B1" w:rsidRPr="00ED649D" w:rsidRDefault="00F640B1" w:rsidP="00F640B1">
      <w:pPr>
        <w:pStyle w:val="af6"/>
        <w:keepNext/>
        <w:rPr>
          <w:rtl/>
        </w:rPr>
      </w:pPr>
      <w:bookmarkStart w:id="1629" w:name="ET_yor_4758_22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629"/>
    </w:p>
    <w:p w:rsidR="00F640B1" w:rsidRPr="00ED649D" w:rsidRDefault="00F640B1" w:rsidP="00F640B1">
      <w:pPr>
        <w:pStyle w:val="KeepWithNext"/>
        <w:rPr>
          <w:rtl/>
          <w:lang w:eastAsia="he-IL"/>
        </w:rPr>
      </w:pPr>
    </w:p>
    <w:p w:rsidR="00F640B1" w:rsidRPr="00ED649D" w:rsidRDefault="00F640B1" w:rsidP="00F640B1">
      <w:pPr>
        <w:rPr>
          <w:rtl/>
          <w:lang w:eastAsia="he-IL"/>
        </w:rPr>
      </w:pPr>
      <w:bookmarkStart w:id="1630" w:name="_ETM_Q1_3959368"/>
      <w:bookmarkEnd w:id="1630"/>
      <w:r w:rsidRPr="00ED649D">
        <w:rPr>
          <w:rFonts w:hint="cs"/>
          <w:rtl/>
          <w:lang w:eastAsia="he-IL"/>
        </w:rPr>
        <w:t>בדיון הקודם שכנעת אותי שזה לוקח שנתיים, אז למה לא התכוננת ולא הבאת?</w:t>
      </w:r>
    </w:p>
    <w:p w:rsidR="00F640B1" w:rsidRPr="00ED649D" w:rsidRDefault="00F640B1" w:rsidP="00F640B1">
      <w:pPr>
        <w:rPr>
          <w:rtl/>
          <w:lang w:eastAsia="he-IL"/>
        </w:rPr>
      </w:pPr>
      <w:bookmarkStart w:id="1631" w:name="_ETM_Q1_3962845"/>
      <w:bookmarkStart w:id="1632" w:name="_ETM_Q1_3962964"/>
      <w:bookmarkEnd w:id="1631"/>
      <w:bookmarkEnd w:id="1632"/>
    </w:p>
    <w:p w:rsidR="00F640B1" w:rsidRPr="00ED649D" w:rsidRDefault="00F640B1" w:rsidP="00F640B1">
      <w:pPr>
        <w:pStyle w:val="a4"/>
        <w:keepNext/>
        <w:rPr>
          <w:rtl/>
        </w:rPr>
      </w:pPr>
      <w:bookmarkStart w:id="1633" w:name="ET_speaker_חן_בר_יוסף_229"/>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633"/>
    </w:p>
    <w:p w:rsidR="00F640B1" w:rsidRPr="00ED649D" w:rsidRDefault="00F640B1" w:rsidP="00F640B1">
      <w:pPr>
        <w:pStyle w:val="KeepWithNext"/>
        <w:rPr>
          <w:rtl/>
          <w:lang w:eastAsia="he-IL"/>
        </w:rPr>
      </w:pPr>
    </w:p>
    <w:p w:rsidR="00F640B1" w:rsidRPr="00ED649D" w:rsidRDefault="00F640B1" w:rsidP="00F640B1">
      <w:pPr>
        <w:rPr>
          <w:rtl/>
          <w:lang w:eastAsia="he-IL"/>
        </w:rPr>
      </w:pPr>
      <w:bookmarkStart w:id="1634" w:name="_ETM_Q1_3965109"/>
      <w:bookmarkStart w:id="1635" w:name="_ETM_Q1_3965182"/>
      <w:bookmarkEnd w:id="1634"/>
      <w:bookmarkEnd w:id="1635"/>
      <w:r w:rsidRPr="00ED649D">
        <w:rPr>
          <w:rFonts w:hint="cs"/>
          <w:rtl/>
          <w:lang w:eastAsia="he-IL"/>
        </w:rPr>
        <w:t>התכוננו,</w:t>
      </w:r>
      <w:bookmarkStart w:id="1636" w:name="_ETM_Q1_3967100"/>
      <w:bookmarkEnd w:id="1636"/>
      <w:r w:rsidRPr="00ED649D">
        <w:rPr>
          <w:rFonts w:hint="cs"/>
          <w:rtl/>
          <w:lang w:eastAsia="he-IL"/>
        </w:rPr>
        <w:t xml:space="preserve"> יש כבר רשימה, היא עוד לא </w:t>
      </w:r>
      <w:bookmarkStart w:id="1637" w:name="_ETM_Q1_3965755"/>
      <w:bookmarkEnd w:id="1637"/>
      <w:r w:rsidRPr="00ED649D">
        <w:rPr>
          <w:rFonts w:hint="cs"/>
          <w:rtl/>
          <w:lang w:eastAsia="he-IL"/>
        </w:rPr>
        <w:t xml:space="preserve">רשימה סגורה וסופית והיא גם לא מנוסחת, אבל יש </w:t>
      </w:r>
      <w:bookmarkStart w:id="1638" w:name="_ETM_Q1_3969523"/>
      <w:bookmarkEnd w:id="1638"/>
      <w:r w:rsidRPr="00ED649D">
        <w:rPr>
          <w:rFonts w:hint="cs"/>
          <w:rtl/>
          <w:lang w:eastAsia="he-IL"/>
        </w:rPr>
        <w:t xml:space="preserve">רשימה, ואם אדוני רוצה אני </w:t>
      </w:r>
      <w:bookmarkStart w:id="1639" w:name="_ETM_Q1_3970144"/>
      <w:bookmarkEnd w:id="1639"/>
      <w:r w:rsidRPr="00ED649D">
        <w:rPr>
          <w:rFonts w:hint="cs"/>
          <w:rtl/>
          <w:lang w:eastAsia="he-IL"/>
        </w:rPr>
        <w:t xml:space="preserve">יכול להקריא אותה. </w:t>
      </w:r>
    </w:p>
    <w:p w:rsidR="00F640B1" w:rsidRPr="00ED649D" w:rsidRDefault="00F640B1" w:rsidP="00F640B1">
      <w:pPr>
        <w:rPr>
          <w:rtl/>
          <w:lang w:eastAsia="he-IL"/>
        </w:rPr>
      </w:pPr>
      <w:bookmarkStart w:id="1640" w:name="_ETM_Q1_3972673"/>
      <w:bookmarkStart w:id="1641" w:name="_ETM_Q1_3972781"/>
      <w:bookmarkEnd w:id="1640"/>
      <w:bookmarkEnd w:id="1641"/>
    </w:p>
    <w:p w:rsidR="00F640B1" w:rsidRPr="00ED649D" w:rsidRDefault="00F640B1" w:rsidP="00F640B1">
      <w:pPr>
        <w:pStyle w:val="af6"/>
        <w:keepNext/>
        <w:rPr>
          <w:rtl/>
        </w:rPr>
      </w:pPr>
      <w:bookmarkStart w:id="1642" w:name="ET_yor_4758_23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642"/>
    </w:p>
    <w:p w:rsidR="00F640B1" w:rsidRPr="00ED649D" w:rsidRDefault="00F640B1" w:rsidP="00F640B1">
      <w:pPr>
        <w:pStyle w:val="KeepWithNext"/>
        <w:rPr>
          <w:rtl/>
          <w:lang w:eastAsia="he-IL"/>
        </w:rPr>
      </w:pPr>
    </w:p>
    <w:p w:rsidR="00F640B1" w:rsidRPr="00ED649D" w:rsidRDefault="00F640B1" w:rsidP="00F640B1">
      <w:pPr>
        <w:rPr>
          <w:rtl/>
          <w:lang w:eastAsia="he-IL"/>
        </w:rPr>
      </w:pPr>
      <w:bookmarkStart w:id="1643" w:name="_ETM_Q1_3974440"/>
      <w:bookmarkEnd w:id="1643"/>
      <w:r w:rsidRPr="00ED649D">
        <w:rPr>
          <w:rFonts w:hint="cs"/>
          <w:rtl/>
          <w:lang w:eastAsia="he-IL"/>
        </w:rPr>
        <w:t xml:space="preserve">אם הממשלה רוצה </w:t>
      </w:r>
      <w:bookmarkStart w:id="1644" w:name="_ETM_Q1_3977680"/>
      <w:bookmarkEnd w:id="1644"/>
      <w:r w:rsidRPr="00ED649D">
        <w:rPr>
          <w:rFonts w:hint="cs"/>
          <w:rtl/>
          <w:lang w:eastAsia="he-IL"/>
        </w:rPr>
        <w:t xml:space="preserve">שנסמיך אותה, </w:t>
      </w:r>
      <w:r w:rsidR="00346CC4" w:rsidRPr="00ED649D">
        <w:rPr>
          <w:rFonts w:hint="cs"/>
          <w:rtl/>
          <w:lang w:eastAsia="he-IL"/>
        </w:rPr>
        <w:t xml:space="preserve">אם היא רוצה </w:t>
      </w:r>
      <w:r w:rsidRPr="00ED649D">
        <w:rPr>
          <w:rFonts w:hint="cs"/>
          <w:rtl/>
          <w:lang w:eastAsia="he-IL"/>
        </w:rPr>
        <w:t xml:space="preserve">שנסמיך את השר בתקנות, </w:t>
      </w:r>
      <w:r w:rsidR="00346CC4" w:rsidRPr="00ED649D">
        <w:rPr>
          <w:rFonts w:hint="cs"/>
          <w:rtl/>
          <w:lang w:eastAsia="he-IL"/>
        </w:rPr>
        <w:t xml:space="preserve">אז </w:t>
      </w:r>
      <w:r w:rsidRPr="00ED649D">
        <w:rPr>
          <w:rFonts w:hint="cs"/>
          <w:rtl/>
          <w:lang w:eastAsia="he-IL"/>
        </w:rPr>
        <w:t xml:space="preserve">שכבר תעבוד </w:t>
      </w:r>
      <w:bookmarkStart w:id="1645" w:name="_ETM_Q1_3985025"/>
      <w:bookmarkEnd w:id="1645"/>
      <w:r w:rsidRPr="00ED649D">
        <w:rPr>
          <w:rFonts w:hint="cs"/>
          <w:rtl/>
          <w:lang w:eastAsia="he-IL"/>
        </w:rPr>
        <w:t xml:space="preserve">במקביל. שלא יקרה שנאשר את החוק ובינתיים נחכה לתקנות, </w:t>
      </w:r>
      <w:bookmarkStart w:id="1646" w:name="_ETM_Q1_3989727"/>
      <w:bookmarkEnd w:id="1646"/>
      <w:r w:rsidRPr="00ED649D">
        <w:rPr>
          <w:rFonts w:hint="cs"/>
          <w:rtl/>
          <w:lang w:eastAsia="he-IL"/>
        </w:rPr>
        <w:t xml:space="preserve">ובעוד שתי קדנציות, ב-2026, עדיין לא יהיו תקנות. </w:t>
      </w:r>
    </w:p>
    <w:p w:rsidR="00F640B1" w:rsidRPr="00ED649D" w:rsidRDefault="00F640B1" w:rsidP="00F640B1">
      <w:pPr>
        <w:rPr>
          <w:rtl/>
          <w:lang w:eastAsia="he-IL"/>
        </w:rPr>
      </w:pPr>
      <w:bookmarkStart w:id="1647" w:name="_ETM_Q1_4000239"/>
      <w:bookmarkStart w:id="1648" w:name="_ETM_Q1_4000360"/>
      <w:bookmarkEnd w:id="1647"/>
      <w:bookmarkEnd w:id="1648"/>
    </w:p>
    <w:p w:rsidR="00F640B1" w:rsidRPr="00ED649D" w:rsidRDefault="00F640B1" w:rsidP="00F640B1">
      <w:pPr>
        <w:pStyle w:val="a4"/>
        <w:keepNext/>
        <w:rPr>
          <w:rtl/>
        </w:rPr>
      </w:pPr>
      <w:bookmarkStart w:id="1649" w:name="ET_speaker_חן_בר_יוסף_231"/>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649"/>
    </w:p>
    <w:p w:rsidR="00F640B1" w:rsidRPr="00ED649D" w:rsidRDefault="00F640B1" w:rsidP="00F640B1">
      <w:pPr>
        <w:pStyle w:val="KeepWithNext"/>
        <w:rPr>
          <w:rtl/>
          <w:lang w:eastAsia="he-IL"/>
        </w:rPr>
      </w:pPr>
    </w:p>
    <w:p w:rsidR="00F640B1" w:rsidRPr="00ED649D" w:rsidRDefault="00F640B1" w:rsidP="00F640B1">
      <w:pPr>
        <w:rPr>
          <w:rtl/>
          <w:lang w:eastAsia="he-IL"/>
        </w:rPr>
      </w:pPr>
      <w:bookmarkStart w:id="1650" w:name="_ETM_Q1_4001724"/>
      <w:bookmarkStart w:id="1651" w:name="_ETM_Q1_4001783"/>
      <w:bookmarkEnd w:id="1650"/>
      <w:bookmarkEnd w:id="1651"/>
      <w:r w:rsidRPr="00ED649D">
        <w:rPr>
          <w:rFonts w:hint="cs"/>
          <w:rtl/>
          <w:lang w:eastAsia="he-IL"/>
        </w:rPr>
        <w:t xml:space="preserve">לא, </w:t>
      </w:r>
      <w:bookmarkStart w:id="1652" w:name="_ETM_Q1_4002030"/>
      <w:bookmarkEnd w:id="1652"/>
      <w:r w:rsidRPr="00ED649D">
        <w:rPr>
          <w:rFonts w:hint="cs"/>
          <w:rtl/>
          <w:lang w:eastAsia="he-IL"/>
        </w:rPr>
        <w:t xml:space="preserve">אנחנו מקווים להביא את זה הרבה קודם, אדוני. </w:t>
      </w:r>
    </w:p>
    <w:p w:rsidR="00F640B1" w:rsidRPr="00ED649D" w:rsidRDefault="00F640B1" w:rsidP="00F640B1">
      <w:pPr>
        <w:rPr>
          <w:rtl/>
          <w:lang w:eastAsia="he-IL"/>
        </w:rPr>
      </w:pPr>
      <w:bookmarkStart w:id="1653" w:name="_ETM_Q1_4005421"/>
      <w:bookmarkStart w:id="1654" w:name="_ETM_Q1_4005538"/>
      <w:bookmarkEnd w:id="1653"/>
      <w:bookmarkEnd w:id="1654"/>
    </w:p>
    <w:p w:rsidR="00F640B1" w:rsidRPr="00ED649D" w:rsidRDefault="00F640B1" w:rsidP="00F640B1">
      <w:pPr>
        <w:pStyle w:val="af6"/>
        <w:keepNext/>
        <w:rPr>
          <w:rtl/>
        </w:rPr>
      </w:pPr>
      <w:bookmarkStart w:id="1655" w:name="ET_yor_4758_23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655"/>
    </w:p>
    <w:p w:rsidR="00F640B1" w:rsidRPr="00ED649D" w:rsidRDefault="00F640B1" w:rsidP="00F640B1">
      <w:pPr>
        <w:pStyle w:val="KeepWithNext"/>
        <w:rPr>
          <w:rtl/>
          <w:lang w:eastAsia="he-IL"/>
        </w:rPr>
      </w:pPr>
    </w:p>
    <w:p w:rsidR="00F640B1" w:rsidRPr="00ED649D" w:rsidRDefault="00F640B1" w:rsidP="00F640B1">
      <w:pPr>
        <w:rPr>
          <w:rtl/>
          <w:lang w:eastAsia="he-IL"/>
        </w:rPr>
      </w:pPr>
      <w:bookmarkStart w:id="1656" w:name="_ETM_Q1_4006620"/>
      <w:bookmarkEnd w:id="1656"/>
      <w:r w:rsidRPr="00ED649D">
        <w:rPr>
          <w:rFonts w:hint="cs"/>
          <w:rtl/>
          <w:lang w:eastAsia="he-IL"/>
        </w:rPr>
        <w:t xml:space="preserve">ומה לגבי </w:t>
      </w:r>
      <w:bookmarkStart w:id="1657" w:name="_ETM_Q1_4007486"/>
      <w:bookmarkEnd w:id="1657"/>
      <w:r w:rsidRPr="00ED649D">
        <w:rPr>
          <w:rFonts w:hint="cs"/>
          <w:rtl/>
          <w:lang w:eastAsia="he-IL"/>
        </w:rPr>
        <w:t>אמות המידה?</w:t>
      </w:r>
    </w:p>
    <w:p w:rsidR="00F640B1" w:rsidRPr="00ED649D" w:rsidRDefault="00F640B1" w:rsidP="00F640B1">
      <w:pPr>
        <w:rPr>
          <w:rtl/>
          <w:lang w:eastAsia="he-IL"/>
        </w:rPr>
      </w:pPr>
      <w:bookmarkStart w:id="1658" w:name="_ETM_Q1_4006362"/>
      <w:bookmarkStart w:id="1659" w:name="_ETM_Q1_4006401"/>
      <w:bookmarkStart w:id="1660" w:name="_ETM_Q1_4007298"/>
      <w:bookmarkEnd w:id="1658"/>
      <w:bookmarkEnd w:id="1659"/>
      <w:bookmarkEnd w:id="1660"/>
    </w:p>
    <w:p w:rsidR="00F640B1" w:rsidRPr="00ED649D" w:rsidRDefault="00F640B1" w:rsidP="00F640B1">
      <w:pPr>
        <w:pStyle w:val="a4"/>
        <w:keepNext/>
        <w:rPr>
          <w:rtl/>
        </w:rPr>
      </w:pPr>
      <w:bookmarkStart w:id="1661" w:name="ET_speaker_חן_בר_יוסף_233"/>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661"/>
    </w:p>
    <w:p w:rsidR="00F640B1" w:rsidRPr="00ED649D" w:rsidRDefault="00F640B1" w:rsidP="00F640B1">
      <w:pPr>
        <w:pStyle w:val="KeepWithNext"/>
        <w:rPr>
          <w:rtl/>
          <w:lang w:eastAsia="he-IL"/>
        </w:rPr>
      </w:pPr>
    </w:p>
    <w:p w:rsidR="00F640B1" w:rsidRPr="00ED649D" w:rsidRDefault="00F640B1" w:rsidP="00F640B1">
      <w:pPr>
        <w:rPr>
          <w:rtl/>
          <w:lang w:eastAsia="he-IL"/>
        </w:rPr>
      </w:pPr>
      <w:bookmarkStart w:id="1662" w:name="_ETM_Q1_4007900"/>
      <w:bookmarkStart w:id="1663" w:name="_ETM_Q1_4007958"/>
      <w:bookmarkEnd w:id="1662"/>
      <w:bookmarkEnd w:id="1663"/>
      <w:r w:rsidRPr="00ED649D">
        <w:rPr>
          <w:rFonts w:hint="cs"/>
          <w:rtl/>
          <w:lang w:eastAsia="he-IL"/>
        </w:rPr>
        <w:t xml:space="preserve">אמות המידה והתקנות זה שמות כוללים </w:t>
      </w:r>
      <w:bookmarkStart w:id="1664" w:name="_ETM_Q1_4008391"/>
      <w:bookmarkEnd w:id="1664"/>
      <w:r w:rsidRPr="00ED649D">
        <w:rPr>
          <w:rFonts w:hint="cs"/>
          <w:rtl/>
          <w:lang w:eastAsia="he-IL"/>
        </w:rPr>
        <w:t xml:space="preserve">לאותו דבר. </w:t>
      </w:r>
    </w:p>
    <w:p w:rsidR="00F640B1" w:rsidRPr="00ED649D" w:rsidRDefault="00F640B1" w:rsidP="00F640B1">
      <w:pPr>
        <w:rPr>
          <w:rtl/>
          <w:lang w:eastAsia="he-IL"/>
        </w:rPr>
      </w:pPr>
      <w:bookmarkStart w:id="1665" w:name="_ETM_Q1_4011127"/>
      <w:bookmarkStart w:id="1666" w:name="_ETM_Q1_4011246"/>
      <w:bookmarkEnd w:id="1665"/>
      <w:bookmarkEnd w:id="1666"/>
    </w:p>
    <w:p w:rsidR="00F640B1" w:rsidRPr="00ED649D" w:rsidRDefault="00F640B1" w:rsidP="00F640B1">
      <w:pPr>
        <w:pStyle w:val="af6"/>
        <w:keepNext/>
        <w:rPr>
          <w:rtl/>
        </w:rPr>
      </w:pPr>
      <w:bookmarkStart w:id="1667" w:name="ET_yor_4758_23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667"/>
    </w:p>
    <w:p w:rsidR="00F640B1" w:rsidRPr="00ED649D" w:rsidRDefault="00F640B1" w:rsidP="00F640B1">
      <w:pPr>
        <w:pStyle w:val="KeepWithNext"/>
        <w:rPr>
          <w:rtl/>
          <w:lang w:eastAsia="he-IL"/>
        </w:rPr>
      </w:pPr>
    </w:p>
    <w:p w:rsidR="00F640B1" w:rsidRPr="00ED649D" w:rsidRDefault="00F640B1" w:rsidP="00F640B1">
      <w:pPr>
        <w:rPr>
          <w:rtl/>
          <w:lang w:eastAsia="he-IL"/>
        </w:rPr>
      </w:pPr>
      <w:bookmarkStart w:id="1668" w:name="_ETM_Q1_4012682"/>
      <w:bookmarkEnd w:id="1668"/>
      <w:r w:rsidRPr="00ED649D">
        <w:rPr>
          <w:rFonts w:hint="cs"/>
          <w:rtl/>
          <w:lang w:eastAsia="he-IL"/>
        </w:rPr>
        <w:t>אמרת שהעקרונות ידועים. מה הם?</w:t>
      </w:r>
    </w:p>
    <w:p w:rsidR="00F640B1" w:rsidRPr="00ED649D" w:rsidRDefault="00F640B1" w:rsidP="00F640B1">
      <w:pPr>
        <w:rPr>
          <w:rtl/>
          <w:lang w:eastAsia="he-IL"/>
        </w:rPr>
      </w:pPr>
      <w:bookmarkStart w:id="1669" w:name="_ETM_Q1_4014699"/>
      <w:bookmarkStart w:id="1670" w:name="_ETM_Q1_4014809"/>
      <w:bookmarkEnd w:id="1669"/>
      <w:bookmarkEnd w:id="1670"/>
    </w:p>
    <w:p w:rsidR="00F640B1" w:rsidRPr="00ED649D" w:rsidRDefault="00F640B1" w:rsidP="00F640B1">
      <w:pPr>
        <w:pStyle w:val="a4"/>
        <w:keepNext/>
        <w:rPr>
          <w:rtl/>
        </w:rPr>
      </w:pPr>
      <w:bookmarkStart w:id="1671" w:name="ET_speaker_חן_בר_יוסף_235"/>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671"/>
    </w:p>
    <w:p w:rsidR="00F640B1" w:rsidRPr="00ED649D" w:rsidRDefault="00F640B1" w:rsidP="00F640B1">
      <w:pPr>
        <w:pStyle w:val="KeepWithNext"/>
        <w:rPr>
          <w:rtl/>
          <w:lang w:eastAsia="he-IL"/>
        </w:rPr>
      </w:pPr>
    </w:p>
    <w:p w:rsidR="00F640B1" w:rsidRPr="00ED649D" w:rsidRDefault="00F640B1" w:rsidP="00F640B1">
      <w:pPr>
        <w:rPr>
          <w:rtl/>
          <w:lang w:eastAsia="he-IL"/>
        </w:rPr>
      </w:pPr>
      <w:bookmarkStart w:id="1672" w:name="_ETM_Q1_4016365"/>
      <w:bookmarkStart w:id="1673" w:name="_ETM_Q1_4016432"/>
      <w:bookmarkEnd w:id="1672"/>
      <w:bookmarkEnd w:id="1673"/>
      <w:r w:rsidRPr="00ED649D">
        <w:rPr>
          <w:rFonts w:hint="cs"/>
          <w:rtl/>
          <w:lang w:eastAsia="he-IL"/>
        </w:rPr>
        <w:t xml:space="preserve">בגדול זה התאמה וחיוב </w:t>
      </w:r>
      <w:bookmarkStart w:id="1674" w:name="_ETM_Q1_4018429"/>
      <w:bookmarkEnd w:id="1674"/>
      <w:r w:rsidRPr="00ED649D">
        <w:rPr>
          <w:rFonts w:hint="cs"/>
          <w:rtl/>
          <w:lang w:eastAsia="he-IL"/>
        </w:rPr>
        <w:t xml:space="preserve">של הצרכנים והמחיר שלהם לפי מה שנכרת בחוזה ולא </w:t>
      </w:r>
      <w:bookmarkStart w:id="1675" w:name="_ETM_Q1_4020951"/>
      <w:bookmarkEnd w:id="1675"/>
      <w:r w:rsidRPr="00ED649D">
        <w:rPr>
          <w:rFonts w:hint="cs"/>
          <w:rtl/>
          <w:lang w:eastAsia="he-IL"/>
        </w:rPr>
        <w:t>שיקרה מצב שקבעו לך מחיר כזה וכזה אבל בסוף את</w:t>
      </w:r>
      <w:bookmarkStart w:id="1676" w:name="_ETM_Q1_4021435"/>
      <w:bookmarkEnd w:id="1676"/>
      <w:r w:rsidRPr="00ED649D">
        <w:rPr>
          <w:rFonts w:hint="cs"/>
          <w:rtl/>
          <w:lang w:eastAsia="he-IL"/>
        </w:rPr>
        <w:t>ה מקבל בחשבונית משהו אחר; בדיקות תקופתיות</w:t>
      </w:r>
      <w:bookmarkStart w:id="1677" w:name="_ETM_Q1_4027959"/>
      <w:bookmarkEnd w:id="1677"/>
      <w:r w:rsidRPr="00ED649D">
        <w:rPr>
          <w:rFonts w:hint="cs"/>
          <w:rtl/>
          <w:lang w:eastAsia="he-IL"/>
        </w:rPr>
        <w:t xml:space="preserve">; </w:t>
      </w:r>
      <w:r w:rsidR="00C51499" w:rsidRPr="00ED649D">
        <w:rPr>
          <w:rFonts w:hint="cs"/>
          <w:rtl/>
          <w:lang w:eastAsia="he-IL"/>
        </w:rPr>
        <w:t xml:space="preserve">ניתוק צרכנים; </w:t>
      </w:r>
      <w:r w:rsidRPr="00ED649D">
        <w:rPr>
          <w:rFonts w:hint="cs"/>
          <w:rtl/>
          <w:lang w:eastAsia="he-IL"/>
        </w:rPr>
        <w:t xml:space="preserve">התראות מספיקות מבחינת זמן לגבי ביצוע בדיקה תקופתית; </w:t>
      </w:r>
      <w:bookmarkStart w:id="1678" w:name="_ETM_Q1_4029600"/>
      <w:bookmarkEnd w:id="1678"/>
      <w:r w:rsidRPr="00ED649D">
        <w:rPr>
          <w:rFonts w:hint="cs"/>
          <w:rtl/>
          <w:lang w:eastAsia="he-IL"/>
        </w:rPr>
        <w:t xml:space="preserve">מתן מועדים גמישים ורחבים לביצוע הבדיקה; תזכורות לגבי הבדיקה; התחשבות במקרים חריגים של מי שלא יכול להיות במועד </w:t>
      </w:r>
      <w:bookmarkStart w:id="1679" w:name="_ETM_Q1_4038336"/>
      <w:bookmarkEnd w:id="1679"/>
      <w:r w:rsidRPr="00ED649D">
        <w:rPr>
          <w:rFonts w:hint="cs"/>
          <w:rtl/>
          <w:lang w:eastAsia="he-IL"/>
        </w:rPr>
        <w:t xml:space="preserve">הבדיקה; זמני מענה ושירות לקוחות, כלומר תוך כמה זמן אתה </w:t>
      </w:r>
      <w:bookmarkStart w:id="1680" w:name="_ETM_Q1_4044298"/>
      <w:bookmarkEnd w:id="1680"/>
      <w:r w:rsidRPr="00ED649D">
        <w:rPr>
          <w:rFonts w:hint="cs"/>
          <w:rtl/>
          <w:lang w:eastAsia="he-IL"/>
        </w:rPr>
        <w:t>חייב לענות לי ולהגיע אליי במ</w:t>
      </w:r>
      <w:r w:rsidR="00C51499" w:rsidRPr="00ED649D">
        <w:rPr>
          <w:rFonts w:hint="cs"/>
          <w:rtl/>
          <w:lang w:eastAsia="he-IL"/>
        </w:rPr>
        <w:t>קרה שגרה; שיטה לתיאום הגעת הטכנאי; פרסום מחירים - - -</w:t>
      </w:r>
    </w:p>
    <w:p w:rsidR="00C51499" w:rsidRPr="00ED649D" w:rsidRDefault="00C51499" w:rsidP="00F640B1">
      <w:pPr>
        <w:rPr>
          <w:rtl/>
          <w:lang w:eastAsia="he-IL"/>
        </w:rPr>
      </w:pPr>
      <w:bookmarkStart w:id="1681" w:name="_ETM_Q1_4046797"/>
      <w:bookmarkStart w:id="1682" w:name="_ETM_Q1_4046906"/>
      <w:bookmarkEnd w:id="1681"/>
      <w:bookmarkEnd w:id="1682"/>
    </w:p>
    <w:p w:rsidR="00C51499" w:rsidRPr="00ED649D" w:rsidRDefault="00C51499" w:rsidP="00C51499">
      <w:pPr>
        <w:pStyle w:val="af6"/>
        <w:keepNext/>
        <w:rPr>
          <w:rtl/>
        </w:rPr>
      </w:pPr>
      <w:bookmarkStart w:id="1683" w:name="ET_yor_4758_23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683"/>
    </w:p>
    <w:p w:rsidR="00C51499" w:rsidRPr="00ED649D" w:rsidRDefault="00C51499" w:rsidP="00C51499">
      <w:pPr>
        <w:pStyle w:val="KeepWithNext"/>
        <w:rPr>
          <w:rtl/>
          <w:lang w:eastAsia="he-IL"/>
        </w:rPr>
      </w:pPr>
    </w:p>
    <w:p w:rsidR="00C51499" w:rsidRPr="00ED649D" w:rsidRDefault="00C51499" w:rsidP="00C51499">
      <w:pPr>
        <w:rPr>
          <w:rtl/>
          <w:lang w:eastAsia="he-IL"/>
        </w:rPr>
      </w:pPr>
      <w:bookmarkStart w:id="1684" w:name="_ETM_Q1_4047863"/>
      <w:bookmarkEnd w:id="1684"/>
      <w:r w:rsidRPr="00ED649D">
        <w:rPr>
          <w:rFonts w:hint="cs"/>
          <w:rtl/>
          <w:lang w:eastAsia="he-IL"/>
        </w:rPr>
        <w:t xml:space="preserve">אני לא רוצה </w:t>
      </w:r>
      <w:bookmarkStart w:id="1685" w:name="_ETM_Q1_4059278"/>
      <w:bookmarkEnd w:id="1685"/>
      <w:r w:rsidRPr="00ED649D">
        <w:rPr>
          <w:rFonts w:hint="cs"/>
          <w:rtl/>
          <w:lang w:eastAsia="he-IL"/>
        </w:rPr>
        <w:t xml:space="preserve">שהלקוח יחכה הרבה זמן. צריך להיות משהו סביר. </w:t>
      </w:r>
    </w:p>
    <w:p w:rsidR="00C51499" w:rsidRPr="00ED649D" w:rsidRDefault="00C51499" w:rsidP="00C51499">
      <w:pPr>
        <w:rPr>
          <w:rtl/>
          <w:lang w:eastAsia="he-IL"/>
        </w:rPr>
      </w:pPr>
      <w:bookmarkStart w:id="1686" w:name="_ETM_Q1_4061681"/>
      <w:bookmarkStart w:id="1687" w:name="_ETM_Q1_4061821"/>
      <w:bookmarkEnd w:id="1686"/>
      <w:bookmarkEnd w:id="1687"/>
    </w:p>
    <w:p w:rsidR="00C51499" w:rsidRPr="00ED649D" w:rsidRDefault="00C51499" w:rsidP="00C51499">
      <w:pPr>
        <w:pStyle w:val="a4"/>
        <w:keepNext/>
        <w:rPr>
          <w:rtl/>
        </w:rPr>
      </w:pPr>
      <w:bookmarkStart w:id="1688" w:name="ET_speaker_חן_בר_יוסף_237"/>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688"/>
    </w:p>
    <w:p w:rsidR="00C51499" w:rsidRPr="00ED649D" w:rsidRDefault="00C51499" w:rsidP="00C51499">
      <w:pPr>
        <w:pStyle w:val="KeepWithNext"/>
        <w:rPr>
          <w:rtl/>
          <w:lang w:eastAsia="he-IL"/>
        </w:rPr>
      </w:pPr>
    </w:p>
    <w:p w:rsidR="00C51499" w:rsidRPr="00ED649D" w:rsidRDefault="004D1A87" w:rsidP="00C51499">
      <w:pPr>
        <w:rPr>
          <w:rtl/>
          <w:lang w:eastAsia="he-IL"/>
        </w:rPr>
      </w:pPr>
      <w:r w:rsidRPr="00ED649D">
        <w:rPr>
          <w:rFonts w:hint="cs"/>
          <w:rtl/>
          <w:lang w:eastAsia="he-IL"/>
        </w:rPr>
        <w:t xml:space="preserve">זה כולל גם </w:t>
      </w:r>
      <w:r w:rsidR="00C51499" w:rsidRPr="00ED649D">
        <w:rPr>
          <w:rFonts w:hint="cs"/>
          <w:rtl/>
          <w:lang w:eastAsia="he-IL"/>
        </w:rPr>
        <w:t xml:space="preserve">פרסום מחירים </w:t>
      </w:r>
      <w:bookmarkStart w:id="1689" w:name="_ETM_Q1_4063993"/>
      <w:bookmarkEnd w:id="1689"/>
      <w:r w:rsidR="00C51499" w:rsidRPr="00ED649D">
        <w:rPr>
          <w:rFonts w:hint="cs"/>
          <w:rtl/>
          <w:lang w:eastAsia="he-IL"/>
        </w:rPr>
        <w:t xml:space="preserve">מעודכנים באינטרנט של כל מיני פעולות נלוות. אני מזכיר, </w:t>
      </w:r>
      <w:bookmarkStart w:id="1690" w:name="_ETM_Q1_4068742"/>
      <w:bookmarkEnd w:id="1690"/>
      <w:r w:rsidR="00C51499" w:rsidRPr="00ED649D">
        <w:rPr>
          <w:rFonts w:hint="cs"/>
          <w:rtl/>
          <w:lang w:eastAsia="he-IL"/>
        </w:rPr>
        <w:t xml:space="preserve">בן אדם הגיע, אומרים לו, תקשיב, ברז </w:t>
      </w:r>
      <w:bookmarkStart w:id="1691" w:name="_ETM_Q1_4072201"/>
      <w:bookmarkEnd w:id="1691"/>
      <w:r w:rsidR="00C51499" w:rsidRPr="00ED649D">
        <w:rPr>
          <w:rFonts w:hint="cs"/>
          <w:rtl/>
          <w:lang w:eastAsia="he-IL"/>
        </w:rPr>
        <w:t xml:space="preserve">הגז שלך לא במקום, צריך לשנות אותו. האם יש מקום </w:t>
      </w:r>
      <w:bookmarkStart w:id="1692" w:name="_ETM_Q1_4073854"/>
      <w:bookmarkEnd w:id="1692"/>
      <w:r w:rsidR="00C51499" w:rsidRPr="00ED649D">
        <w:rPr>
          <w:rFonts w:hint="cs"/>
          <w:rtl/>
          <w:lang w:eastAsia="he-IL"/>
        </w:rPr>
        <w:t xml:space="preserve">ואתר שבו הוא יכול להבין כמה עולה בחברה שלו להזיז </w:t>
      </w:r>
      <w:bookmarkStart w:id="1693" w:name="_ETM_Q1_4079504"/>
      <w:bookmarkEnd w:id="1693"/>
      <w:r w:rsidR="00C51499" w:rsidRPr="00ED649D">
        <w:rPr>
          <w:rFonts w:hint="cs"/>
          <w:rtl/>
          <w:lang w:eastAsia="he-IL"/>
        </w:rPr>
        <w:t>ברז גז? שלא</w:t>
      </w:r>
      <w:r w:rsidRPr="00ED649D">
        <w:rPr>
          <w:rFonts w:hint="cs"/>
          <w:rtl/>
          <w:lang w:eastAsia="he-IL"/>
        </w:rPr>
        <w:t xml:space="preserve"> יקרה</w:t>
      </w:r>
      <w:r w:rsidR="00C51499" w:rsidRPr="00ED649D">
        <w:rPr>
          <w:rFonts w:hint="cs"/>
          <w:rtl/>
          <w:lang w:eastAsia="he-IL"/>
        </w:rPr>
        <w:t xml:space="preserve">, אחרי שהוא כבר נאלץ לעשות את </w:t>
      </w:r>
      <w:bookmarkStart w:id="1694" w:name="_ETM_Q1_4082213"/>
      <w:bookmarkEnd w:id="1694"/>
      <w:r w:rsidR="00C51499" w:rsidRPr="00ED649D">
        <w:rPr>
          <w:rFonts w:hint="cs"/>
          <w:rtl/>
          <w:lang w:eastAsia="he-IL"/>
        </w:rPr>
        <w:t xml:space="preserve">זה, </w:t>
      </w:r>
      <w:r w:rsidRPr="00ED649D">
        <w:rPr>
          <w:rFonts w:hint="cs"/>
          <w:rtl/>
          <w:lang w:eastAsia="he-IL"/>
        </w:rPr>
        <w:t>ש</w:t>
      </w:r>
      <w:r w:rsidR="00C51499" w:rsidRPr="00ED649D">
        <w:rPr>
          <w:rFonts w:hint="cs"/>
          <w:rtl/>
          <w:lang w:eastAsia="he-IL"/>
        </w:rPr>
        <w:t xml:space="preserve">יזרקו לו כל מיני מחירים גבוהים. </w:t>
      </w:r>
      <w:bookmarkStart w:id="1695" w:name="_ETM_Q1_4081772"/>
      <w:bookmarkStart w:id="1696" w:name="_ETM_Q1_4081879"/>
      <w:bookmarkEnd w:id="1695"/>
      <w:bookmarkEnd w:id="1696"/>
      <w:r w:rsidR="00C51499" w:rsidRPr="00ED649D">
        <w:rPr>
          <w:rFonts w:hint="cs"/>
          <w:rtl/>
          <w:lang w:eastAsia="he-IL"/>
        </w:rPr>
        <w:t xml:space="preserve">דרך אגב, </w:t>
      </w:r>
      <w:bookmarkStart w:id="1697" w:name="_ETM_Q1_4084750"/>
      <w:bookmarkEnd w:id="1697"/>
      <w:r w:rsidR="00C51499" w:rsidRPr="00ED649D">
        <w:rPr>
          <w:rFonts w:hint="cs"/>
          <w:rtl/>
          <w:lang w:eastAsia="he-IL"/>
        </w:rPr>
        <w:t>על הכול יש לנו תלונות לא מעט שנים</w:t>
      </w:r>
      <w:bookmarkStart w:id="1698" w:name="_ETM_Q1_4087862"/>
      <w:bookmarkEnd w:id="1698"/>
      <w:r w:rsidR="00C51499" w:rsidRPr="00ED649D">
        <w:rPr>
          <w:rFonts w:hint="cs"/>
          <w:rtl/>
          <w:lang w:eastAsia="he-IL"/>
        </w:rPr>
        <w:t xml:space="preserve">, ולכן זה מחייב טיפול. </w:t>
      </w:r>
    </w:p>
    <w:p w:rsidR="00C51499" w:rsidRPr="00ED649D" w:rsidRDefault="00C51499" w:rsidP="00C51499">
      <w:pPr>
        <w:rPr>
          <w:rtl/>
          <w:lang w:eastAsia="he-IL"/>
        </w:rPr>
      </w:pPr>
    </w:p>
    <w:p w:rsidR="00C51499" w:rsidRPr="00ED649D" w:rsidRDefault="00C51499" w:rsidP="00C51499">
      <w:pPr>
        <w:rPr>
          <w:rtl/>
          <w:lang w:eastAsia="he-IL"/>
        </w:rPr>
      </w:pPr>
      <w:r w:rsidRPr="00ED649D">
        <w:rPr>
          <w:rFonts w:hint="cs"/>
          <w:rtl/>
          <w:lang w:eastAsia="he-IL"/>
        </w:rPr>
        <w:t xml:space="preserve">עוד ברשימה: פרסום </w:t>
      </w:r>
      <w:bookmarkStart w:id="1699" w:name="_ETM_Q1_4089023"/>
      <w:bookmarkEnd w:id="1699"/>
      <w:r w:rsidRPr="00ED649D">
        <w:rPr>
          <w:rFonts w:hint="cs"/>
          <w:rtl/>
          <w:lang w:eastAsia="he-IL"/>
        </w:rPr>
        <w:t xml:space="preserve">מחירון לשירותים ותיקונים; מחירים במקרים של החלפת צרכן; </w:t>
      </w:r>
      <w:bookmarkStart w:id="1700" w:name="_ETM_Q1_4093595"/>
      <w:bookmarkEnd w:id="1700"/>
      <w:r w:rsidRPr="00ED649D">
        <w:rPr>
          <w:rFonts w:hint="cs"/>
          <w:rtl/>
          <w:lang w:eastAsia="he-IL"/>
        </w:rPr>
        <w:t xml:space="preserve">אופני תשלום; מועדי תשלום; פריסת תשלום וריביות וכל </w:t>
      </w:r>
      <w:bookmarkStart w:id="1701" w:name="_ETM_Q1_4100494"/>
      <w:bookmarkEnd w:id="1701"/>
      <w:r w:rsidRPr="00ED649D">
        <w:rPr>
          <w:rFonts w:hint="cs"/>
          <w:rtl/>
          <w:lang w:eastAsia="he-IL"/>
        </w:rPr>
        <w:t xml:space="preserve">הדברים האלה. </w:t>
      </w:r>
    </w:p>
    <w:p w:rsidR="00C51499" w:rsidRPr="00ED649D" w:rsidRDefault="00C51499" w:rsidP="00C51499">
      <w:pPr>
        <w:rPr>
          <w:rtl/>
          <w:lang w:eastAsia="he-IL"/>
        </w:rPr>
      </w:pPr>
      <w:bookmarkStart w:id="1702" w:name="_ETM_Q1_4102030"/>
      <w:bookmarkStart w:id="1703" w:name="_ETM_Q1_4102152"/>
      <w:bookmarkEnd w:id="1702"/>
      <w:bookmarkEnd w:id="1703"/>
    </w:p>
    <w:p w:rsidR="00C51499" w:rsidRPr="00ED649D" w:rsidRDefault="00C51499" w:rsidP="00C51499">
      <w:pPr>
        <w:pStyle w:val="af6"/>
        <w:keepNext/>
        <w:rPr>
          <w:rtl/>
        </w:rPr>
      </w:pPr>
      <w:bookmarkStart w:id="1704" w:name="ET_yor_4758_23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704"/>
    </w:p>
    <w:p w:rsidR="00C51499" w:rsidRPr="00ED649D" w:rsidRDefault="00C51499" w:rsidP="00C51499">
      <w:pPr>
        <w:pStyle w:val="KeepWithNext"/>
        <w:rPr>
          <w:rtl/>
        </w:rPr>
      </w:pPr>
    </w:p>
    <w:p w:rsidR="00C51499" w:rsidRPr="00ED649D" w:rsidRDefault="00C51499" w:rsidP="00C51499">
      <w:pPr>
        <w:rPr>
          <w:rtl/>
        </w:rPr>
      </w:pPr>
      <w:bookmarkStart w:id="1705" w:name="_ETM_Q1_4103658"/>
      <w:bookmarkEnd w:id="1705"/>
      <w:r w:rsidRPr="00ED649D">
        <w:rPr>
          <w:rFonts w:hint="cs"/>
          <w:rtl/>
        </w:rPr>
        <w:t>יש הערות לסעיף 21?</w:t>
      </w:r>
    </w:p>
    <w:p w:rsidR="00C51499" w:rsidRPr="00ED649D" w:rsidRDefault="00C51499" w:rsidP="00C51499">
      <w:pPr>
        <w:rPr>
          <w:rtl/>
        </w:rPr>
      </w:pPr>
      <w:bookmarkStart w:id="1706" w:name="_ETM_Q1_4107646"/>
      <w:bookmarkStart w:id="1707" w:name="_ETM_Q1_4107749"/>
      <w:bookmarkEnd w:id="1706"/>
      <w:bookmarkEnd w:id="1707"/>
    </w:p>
    <w:p w:rsidR="00C51499" w:rsidRPr="00ED649D" w:rsidRDefault="00C51499" w:rsidP="00C51499">
      <w:pPr>
        <w:pStyle w:val="af9"/>
        <w:keepNext/>
        <w:rPr>
          <w:rtl/>
        </w:rPr>
      </w:pPr>
      <w:bookmarkStart w:id="1708" w:name="ET_guest_2509_239"/>
      <w:r w:rsidRPr="00ED649D">
        <w:rPr>
          <w:rStyle w:val="TagStyle"/>
          <w:rtl/>
        </w:rPr>
        <w:t xml:space="preserve"> &lt;&lt; אורח &gt;&gt; </w:t>
      </w:r>
      <w:r w:rsidRPr="00ED649D">
        <w:rPr>
          <w:rtl/>
        </w:rPr>
        <w:t>יוסי אריה:</w:t>
      </w:r>
      <w:r w:rsidRPr="00ED649D">
        <w:rPr>
          <w:rStyle w:val="TagStyle"/>
          <w:rtl/>
        </w:rPr>
        <w:t xml:space="preserve"> &lt;&lt; אורח &gt;&gt;</w:t>
      </w:r>
      <w:r w:rsidRPr="00ED649D">
        <w:rPr>
          <w:rtl/>
        </w:rPr>
        <w:t xml:space="preserve">   </w:t>
      </w:r>
      <w:bookmarkEnd w:id="1708"/>
    </w:p>
    <w:p w:rsidR="00C51499" w:rsidRPr="00ED649D" w:rsidRDefault="00C51499" w:rsidP="00C51499">
      <w:pPr>
        <w:pStyle w:val="KeepWithNext"/>
        <w:rPr>
          <w:rtl/>
        </w:rPr>
      </w:pPr>
    </w:p>
    <w:p w:rsidR="00C51499" w:rsidRPr="00ED649D" w:rsidRDefault="00C51499" w:rsidP="00C51499">
      <w:pPr>
        <w:rPr>
          <w:rtl/>
        </w:rPr>
      </w:pPr>
      <w:r w:rsidRPr="00ED649D">
        <w:rPr>
          <w:rFonts w:hint="cs"/>
          <w:rtl/>
        </w:rPr>
        <w:t xml:space="preserve">שמי יוסי אריה, אני מנכ"ל </w:t>
      </w:r>
      <w:bookmarkStart w:id="1709" w:name="_ETM_Q1_4110731"/>
      <w:bookmarkEnd w:id="1709"/>
      <w:r w:rsidRPr="00ED649D">
        <w:rPr>
          <w:rFonts w:hint="cs"/>
          <w:rtl/>
        </w:rPr>
        <w:t>המכון הישראלי לאנרגיה. כמו שאמרה היועצת המשפטית - -</w:t>
      </w:r>
      <w:bookmarkStart w:id="1710" w:name="_ETM_Q1_4112246"/>
      <w:bookmarkEnd w:id="1710"/>
      <w:r w:rsidRPr="00ED649D">
        <w:rPr>
          <w:rFonts w:hint="cs"/>
          <w:rtl/>
        </w:rPr>
        <w:t xml:space="preserve"> -</w:t>
      </w:r>
    </w:p>
    <w:p w:rsidR="00C51499" w:rsidRPr="00ED649D" w:rsidRDefault="00C51499" w:rsidP="00C51499">
      <w:pPr>
        <w:rPr>
          <w:rtl/>
        </w:rPr>
      </w:pPr>
      <w:bookmarkStart w:id="1711" w:name="_ETM_Q1_4113358"/>
      <w:bookmarkStart w:id="1712" w:name="_ETM_Q1_4113469"/>
      <w:bookmarkEnd w:id="1711"/>
      <w:bookmarkEnd w:id="1712"/>
    </w:p>
    <w:p w:rsidR="00C51499" w:rsidRPr="00ED649D" w:rsidRDefault="00C51499" w:rsidP="00C51499">
      <w:pPr>
        <w:pStyle w:val="af6"/>
        <w:keepNext/>
        <w:rPr>
          <w:rtl/>
        </w:rPr>
      </w:pPr>
      <w:bookmarkStart w:id="1713" w:name="ET_yor_4758_24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713"/>
    </w:p>
    <w:p w:rsidR="00C51499" w:rsidRPr="00ED649D" w:rsidRDefault="00C51499" w:rsidP="00C51499">
      <w:pPr>
        <w:pStyle w:val="KeepWithNext"/>
        <w:rPr>
          <w:rtl/>
        </w:rPr>
      </w:pPr>
    </w:p>
    <w:p w:rsidR="00C51499" w:rsidRPr="00ED649D" w:rsidRDefault="00C51499" w:rsidP="00C51499">
      <w:pPr>
        <w:rPr>
          <w:rtl/>
        </w:rPr>
      </w:pPr>
      <w:bookmarkStart w:id="1714" w:name="_ETM_Q1_4115518"/>
      <w:bookmarkEnd w:id="1714"/>
      <w:r w:rsidRPr="00ED649D">
        <w:rPr>
          <w:rFonts w:hint="cs"/>
          <w:rtl/>
        </w:rPr>
        <w:t xml:space="preserve">אני רוצה להגיד לך שהשקעתם זמן ומחשבה במסמך. </w:t>
      </w:r>
      <w:bookmarkStart w:id="1715" w:name="_ETM_Q1_4120874"/>
      <w:bookmarkEnd w:id="1715"/>
    </w:p>
    <w:p w:rsidR="00C51499" w:rsidRPr="00ED649D" w:rsidRDefault="00C51499" w:rsidP="00C51499">
      <w:pPr>
        <w:rPr>
          <w:rtl/>
        </w:rPr>
      </w:pPr>
      <w:bookmarkStart w:id="1716" w:name="_ETM_Q1_4120989"/>
      <w:bookmarkStart w:id="1717" w:name="_ETM_Q1_4122140"/>
      <w:bookmarkEnd w:id="1716"/>
      <w:bookmarkEnd w:id="1717"/>
    </w:p>
    <w:p w:rsidR="00C51499" w:rsidRPr="00ED649D" w:rsidRDefault="00C51499" w:rsidP="00C51499">
      <w:pPr>
        <w:pStyle w:val="af9"/>
        <w:keepNext/>
        <w:rPr>
          <w:rtl/>
        </w:rPr>
      </w:pPr>
      <w:bookmarkStart w:id="1718" w:name="ET_guest_2509_241"/>
      <w:r w:rsidRPr="00ED649D">
        <w:rPr>
          <w:rStyle w:val="TagStyle"/>
          <w:rtl/>
        </w:rPr>
        <w:t xml:space="preserve"> &lt;&lt; אורח &gt;&gt; </w:t>
      </w:r>
      <w:r w:rsidRPr="00ED649D">
        <w:rPr>
          <w:rtl/>
        </w:rPr>
        <w:t>יוסי אריה:</w:t>
      </w:r>
      <w:r w:rsidRPr="00ED649D">
        <w:rPr>
          <w:rStyle w:val="TagStyle"/>
          <w:rtl/>
        </w:rPr>
        <w:t xml:space="preserve"> &lt;&lt; אורח &gt;&gt;</w:t>
      </w:r>
      <w:r w:rsidRPr="00ED649D">
        <w:rPr>
          <w:rtl/>
        </w:rPr>
        <w:t xml:space="preserve">   </w:t>
      </w:r>
      <w:bookmarkEnd w:id="1718"/>
    </w:p>
    <w:p w:rsidR="00C51499" w:rsidRPr="00ED649D" w:rsidRDefault="00C51499" w:rsidP="00C51499">
      <w:pPr>
        <w:pStyle w:val="KeepWithNext"/>
        <w:rPr>
          <w:rtl/>
        </w:rPr>
      </w:pPr>
    </w:p>
    <w:p w:rsidR="00C51499" w:rsidRPr="00ED649D" w:rsidRDefault="00C51499" w:rsidP="00C51499">
      <w:pPr>
        <w:rPr>
          <w:rtl/>
        </w:rPr>
      </w:pPr>
      <w:bookmarkStart w:id="1719" w:name="_ETM_Q1_4122737"/>
      <w:bookmarkStart w:id="1720" w:name="_ETM_Q1_4122804"/>
      <w:bookmarkEnd w:id="1719"/>
      <w:bookmarkEnd w:id="1720"/>
      <w:r w:rsidRPr="00ED649D">
        <w:rPr>
          <w:rFonts w:hint="cs"/>
          <w:rtl/>
        </w:rPr>
        <w:t xml:space="preserve">כן, </w:t>
      </w:r>
      <w:bookmarkStart w:id="1721" w:name="_ETM_Q1_4123210"/>
      <w:bookmarkEnd w:id="1721"/>
      <w:r w:rsidRPr="00ED649D">
        <w:rPr>
          <w:rFonts w:hint="cs"/>
          <w:rtl/>
        </w:rPr>
        <w:t xml:space="preserve">שלחנו לך נייר ובו ארבע דוגמאות לשינויים מהותיים - - </w:t>
      </w:r>
      <w:bookmarkStart w:id="1722" w:name="_ETM_Q1_4126219"/>
      <w:bookmarkEnd w:id="1722"/>
      <w:r w:rsidRPr="00ED649D">
        <w:rPr>
          <w:rFonts w:hint="cs"/>
          <w:rtl/>
        </w:rPr>
        <w:t>-</w:t>
      </w:r>
      <w:bookmarkStart w:id="1723" w:name="_ETM_Q1_4123430"/>
      <w:bookmarkEnd w:id="1723"/>
    </w:p>
    <w:p w:rsidR="00C51499" w:rsidRPr="00ED649D" w:rsidRDefault="00C51499" w:rsidP="00C51499">
      <w:pPr>
        <w:rPr>
          <w:rtl/>
        </w:rPr>
      </w:pPr>
      <w:bookmarkStart w:id="1724" w:name="_ETM_Q1_4123554"/>
      <w:bookmarkEnd w:id="1724"/>
    </w:p>
    <w:p w:rsidR="00C51499" w:rsidRPr="00ED649D" w:rsidRDefault="00C51499" w:rsidP="00C51499">
      <w:pPr>
        <w:pStyle w:val="af6"/>
        <w:keepNext/>
        <w:rPr>
          <w:rtl/>
        </w:rPr>
      </w:pPr>
      <w:bookmarkStart w:id="1725" w:name="ET_yor_4758_24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725"/>
    </w:p>
    <w:p w:rsidR="00C51499" w:rsidRPr="00ED649D" w:rsidRDefault="00C51499" w:rsidP="00C51499">
      <w:pPr>
        <w:pStyle w:val="KeepWithNext"/>
        <w:rPr>
          <w:rtl/>
        </w:rPr>
      </w:pPr>
    </w:p>
    <w:p w:rsidR="00C51499" w:rsidRPr="00ED649D" w:rsidRDefault="00C51499" w:rsidP="00C51499">
      <w:pPr>
        <w:rPr>
          <w:rtl/>
        </w:rPr>
      </w:pPr>
      <w:bookmarkStart w:id="1726" w:name="_ETM_Q1_4121838"/>
      <w:bookmarkEnd w:id="1726"/>
      <w:r w:rsidRPr="00ED649D">
        <w:rPr>
          <w:rFonts w:hint="cs"/>
          <w:rtl/>
        </w:rPr>
        <w:t xml:space="preserve">יש סעיפים שבאמת היה כיף לקרוא אותם ויש סעיפים שבכלל </w:t>
      </w:r>
      <w:bookmarkStart w:id="1727" w:name="_ETM_Q1_4127716"/>
      <w:bookmarkEnd w:id="1727"/>
      <w:r w:rsidRPr="00ED649D">
        <w:rPr>
          <w:rFonts w:hint="cs"/>
          <w:rtl/>
        </w:rPr>
        <w:t xml:space="preserve">לא הבנתי למה כתבת אותם. </w:t>
      </w:r>
    </w:p>
    <w:p w:rsidR="00C51499" w:rsidRPr="00ED649D" w:rsidRDefault="00C51499" w:rsidP="00C51499">
      <w:pPr>
        <w:rPr>
          <w:rtl/>
        </w:rPr>
      </w:pPr>
      <w:bookmarkStart w:id="1728" w:name="_ETM_Q1_4130705"/>
      <w:bookmarkStart w:id="1729" w:name="_ETM_Q1_4130827"/>
      <w:bookmarkStart w:id="1730" w:name="_ETM_Q1_4132018"/>
      <w:bookmarkEnd w:id="1728"/>
      <w:bookmarkEnd w:id="1729"/>
      <w:bookmarkEnd w:id="1730"/>
    </w:p>
    <w:p w:rsidR="00C51499" w:rsidRPr="00ED649D" w:rsidRDefault="00C51499" w:rsidP="00C51499">
      <w:pPr>
        <w:pStyle w:val="af9"/>
        <w:keepNext/>
        <w:rPr>
          <w:rtl/>
        </w:rPr>
      </w:pPr>
      <w:bookmarkStart w:id="1731" w:name="ET_guest_2509_243"/>
      <w:r w:rsidRPr="00ED649D">
        <w:rPr>
          <w:rStyle w:val="TagStyle"/>
          <w:rtl/>
        </w:rPr>
        <w:t xml:space="preserve"> &lt;&lt; אורח &gt;&gt; </w:t>
      </w:r>
      <w:r w:rsidRPr="00ED649D">
        <w:rPr>
          <w:rtl/>
        </w:rPr>
        <w:t>יוסי אריה:</w:t>
      </w:r>
      <w:r w:rsidRPr="00ED649D">
        <w:rPr>
          <w:rStyle w:val="TagStyle"/>
          <w:rtl/>
        </w:rPr>
        <w:t xml:space="preserve"> &lt;&lt; אורח &gt;&gt;</w:t>
      </w:r>
      <w:r w:rsidRPr="00ED649D">
        <w:rPr>
          <w:rtl/>
        </w:rPr>
        <w:t xml:space="preserve">   </w:t>
      </w:r>
      <w:bookmarkEnd w:id="1731"/>
    </w:p>
    <w:p w:rsidR="00C51499" w:rsidRPr="00ED649D" w:rsidRDefault="00C51499" w:rsidP="00C51499">
      <w:pPr>
        <w:pStyle w:val="KeepWithNext"/>
        <w:rPr>
          <w:rtl/>
        </w:rPr>
      </w:pPr>
    </w:p>
    <w:p w:rsidR="00C51499" w:rsidRPr="00ED649D" w:rsidRDefault="00C51499" w:rsidP="00C51499">
      <w:pPr>
        <w:rPr>
          <w:rtl/>
        </w:rPr>
      </w:pPr>
      <w:bookmarkStart w:id="1732" w:name="_ETM_Q1_4132640"/>
      <w:bookmarkStart w:id="1733" w:name="_ETM_Q1_4132713"/>
      <w:bookmarkEnd w:id="1732"/>
      <w:bookmarkEnd w:id="1733"/>
      <w:r w:rsidRPr="00ED649D">
        <w:rPr>
          <w:rFonts w:hint="cs"/>
          <w:rtl/>
        </w:rPr>
        <w:t xml:space="preserve">הסעיפים שציינתי </w:t>
      </w:r>
      <w:bookmarkStart w:id="1734" w:name="_ETM_Q1_4132199"/>
      <w:bookmarkEnd w:id="1734"/>
      <w:r w:rsidRPr="00ED649D">
        <w:rPr>
          <w:rFonts w:hint="cs"/>
          <w:rtl/>
        </w:rPr>
        <w:t xml:space="preserve">הם הסעיפים שיש בהם לדעתנו שינויים מהותיים לעומת מה שהיה בהצעות חוק הגז הקודמות למיניהן וגם לעומת הנוסחים </w:t>
      </w:r>
      <w:bookmarkStart w:id="1735" w:name="_ETM_Q1_4143738"/>
      <w:bookmarkEnd w:id="1735"/>
      <w:r w:rsidRPr="00ED649D">
        <w:rPr>
          <w:rFonts w:hint="cs"/>
          <w:rtl/>
        </w:rPr>
        <w:t xml:space="preserve">הקודמים שקיבלנו ממינהל הדלק עד יום חמישי האחרון. בסעיף </w:t>
      </w:r>
      <w:bookmarkStart w:id="1736" w:name="_ETM_Q1_4144824"/>
      <w:bookmarkEnd w:id="1736"/>
      <w:r w:rsidRPr="00ED649D">
        <w:rPr>
          <w:rFonts w:hint="cs"/>
          <w:rtl/>
        </w:rPr>
        <w:t>21(ב) לא ברור לי למה המנהל לעני</w:t>
      </w:r>
      <w:bookmarkStart w:id="1737" w:name="_ETM_Q1_4145884"/>
      <w:bookmarkEnd w:id="1737"/>
      <w:r w:rsidRPr="00ED649D">
        <w:rPr>
          <w:rFonts w:hint="cs"/>
          <w:rtl/>
        </w:rPr>
        <w:t xml:space="preserve">יני בטיחות בגז מקבל סמכות לקבוע דברים בנושא צרכנות, במיוחד </w:t>
      </w:r>
      <w:bookmarkStart w:id="1738" w:name="_ETM_Q1_4155262"/>
      <w:bookmarkEnd w:id="1738"/>
      <w:r w:rsidRPr="00ED649D">
        <w:rPr>
          <w:rFonts w:hint="cs"/>
          <w:rtl/>
        </w:rPr>
        <w:t xml:space="preserve">כשסעיף 21(א) אמור לתת פתרון לדבר הזה. </w:t>
      </w:r>
    </w:p>
    <w:p w:rsidR="00C51499" w:rsidRPr="00ED649D" w:rsidRDefault="00C51499" w:rsidP="00C51499">
      <w:pPr>
        <w:rPr>
          <w:rtl/>
        </w:rPr>
      </w:pPr>
      <w:bookmarkStart w:id="1739" w:name="_ETM_Q1_4158949"/>
      <w:bookmarkStart w:id="1740" w:name="_ETM_Q1_4159055"/>
      <w:bookmarkStart w:id="1741" w:name="_ETM_Q1_4159109"/>
      <w:bookmarkEnd w:id="1739"/>
      <w:bookmarkEnd w:id="1740"/>
      <w:bookmarkEnd w:id="1741"/>
    </w:p>
    <w:p w:rsidR="00C51499" w:rsidRPr="00ED649D" w:rsidRDefault="00C51499" w:rsidP="00C51499">
      <w:pPr>
        <w:rPr>
          <w:rtl/>
        </w:rPr>
      </w:pPr>
      <w:bookmarkStart w:id="1742" w:name="_ETM_Q1_4159195"/>
      <w:bookmarkEnd w:id="1742"/>
      <w:r w:rsidRPr="00ED649D">
        <w:rPr>
          <w:rFonts w:hint="cs"/>
          <w:rtl/>
        </w:rPr>
        <w:t>אני רוצה</w:t>
      </w:r>
      <w:bookmarkStart w:id="1743" w:name="_ETM_Q1_4159991"/>
      <w:bookmarkEnd w:id="1743"/>
      <w:r w:rsidRPr="00ED649D">
        <w:rPr>
          <w:rFonts w:hint="cs"/>
          <w:rtl/>
        </w:rPr>
        <w:t xml:space="preserve"> להעיר הערה כללית, אדוני היושב-ראש - - -</w:t>
      </w:r>
    </w:p>
    <w:p w:rsidR="00C51499" w:rsidRPr="00ED649D" w:rsidRDefault="00C51499" w:rsidP="00C51499">
      <w:pPr>
        <w:rPr>
          <w:rtl/>
        </w:rPr>
      </w:pPr>
      <w:bookmarkStart w:id="1744" w:name="_ETM_Q1_4163461"/>
      <w:bookmarkStart w:id="1745" w:name="_ETM_Q1_4163577"/>
      <w:bookmarkEnd w:id="1744"/>
      <w:bookmarkEnd w:id="1745"/>
    </w:p>
    <w:p w:rsidR="00C51499" w:rsidRPr="00ED649D" w:rsidRDefault="00C51499" w:rsidP="00C51499">
      <w:pPr>
        <w:pStyle w:val="af6"/>
        <w:keepNext/>
        <w:rPr>
          <w:rtl/>
        </w:rPr>
      </w:pPr>
      <w:bookmarkStart w:id="1746" w:name="ET_yor_4758_24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746"/>
    </w:p>
    <w:p w:rsidR="00C51499" w:rsidRPr="00ED649D" w:rsidRDefault="00C51499" w:rsidP="00C51499">
      <w:pPr>
        <w:pStyle w:val="KeepWithNext"/>
        <w:rPr>
          <w:rtl/>
        </w:rPr>
      </w:pPr>
    </w:p>
    <w:p w:rsidR="00C51499" w:rsidRPr="00ED649D" w:rsidRDefault="00C51499" w:rsidP="00C51499">
      <w:pPr>
        <w:rPr>
          <w:rtl/>
        </w:rPr>
      </w:pPr>
      <w:bookmarkStart w:id="1747" w:name="_ETM_Q1_4161746"/>
      <w:bookmarkEnd w:id="1747"/>
      <w:r w:rsidRPr="00ED649D">
        <w:rPr>
          <w:rFonts w:hint="cs"/>
          <w:rtl/>
        </w:rPr>
        <w:t>רגע, לא הבנתי</w:t>
      </w:r>
      <w:bookmarkStart w:id="1748" w:name="_ETM_Q1_4163738"/>
      <w:bookmarkEnd w:id="1748"/>
      <w:r w:rsidRPr="00ED649D">
        <w:rPr>
          <w:rFonts w:hint="cs"/>
          <w:rtl/>
        </w:rPr>
        <w:t xml:space="preserve">. </w:t>
      </w:r>
    </w:p>
    <w:p w:rsidR="00C51499" w:rsidRPr="00ED649D" w:rsidRDefault="00C51499" w:rsidP="00C51499">
      <w:pPr>
        <w:rPr>
          <w:rtl/>
        </w:rPr>
      </w:pPr>
      <w:bookmarkStart w:id="1749" w:name="_ETM_Q1_4164729"/>
      <w:bookmarkStart w:id="1750" w:name="_ETM_Q1_4164842"/>
      <w:bookmarkEnd w:id="1749"/>
      <w:bookmarkEnd w:id="1750"/>
    </w:p>
    <w:p w:rsidR="00C51499" w:rsidRPr="00ED649D" w:rsidRDefault="00C51499" w:rsidP="00C51499">
      <w:pPr>
        <w:pStyle w:val="-"/>
        <w:keepNext/>
        <w:rPr>
          <w:rtl/>
        </w:rPr>
      </w:pPr>
      <w:bookmarkStart w:id="1751" w:name="ET_speakercontinue_2509_245"/>
      <w:r w:rsidRPr="00ED649D">
        <w:rPr>
          <w:rStyle w:val="TagStyle"/>
          <w:rtl/>
        </w:rPr>
        <w:t xml:space="preserve"> &lt;&lt; דובר_המשך &gt;&gt; </w:t>
      </w:r>
      <w:r w:rsidRPr="00ED649D">
        <w:rPr>
          <w:rtl/>
        </w:rPr>
        <w:t>יוסי אריה:</w:t>
      </w:r>
      <w:r w:rsidRPr="00ED649D">
        <w:rPr>
          <w:rStyle w:val="TagStyle"/>
          <w:rtl/>
        </w:rPr>
        <w:t xml:space="preserve"> &lt;&lt; דובר_המשך &gt;&gt;</w:t>
      </w:r>
      <w:r w:rsidRPr="00ED649D">
        <w:rPr>
          <w:rtl/>
        </w:rPr>
        <w:t xml:space="preserve">   </w:t>
      </w:r>
      <w:bookmarkEnd w:id="1751"/>
    </w:p>
    <w:p w:rsidR="00C51499" w:rsidRPr="00ED649D" w:rsidRDefault="00C51499" w:rsidP="00C51499">
      <w:pPr>
        <w:pStyle w:val="KeepWithNext"/>
        <w:rPr>
          <w:rtl/>
        </w:rPr>
      </w:pPr>
    </w:p>
    <w:p w:rsidR="00C51499" w:rsidRPr="00ED649D" w:rsidRDefault="00C51499" w:rsidP="00C51499">
      <w:pPr>
        <w:rPr>
          <w:rtl/>
        </w:rPr>
      </w:pPr>
      <w:bookmarkStart w:id="1752" w:name="_ETM_Q1_4166149"/>
      <w:bookmarkEnd w:id="1752"/>
      <w:r w:rsidRPr="00ED649D">
        <w:rPr>
          <w:rFonts w:hint="cs"/>
          <w:rtl/>
        </w:rPr>
        <w:t>בסעיף 21(ב) כתוב שהמנהל לענייני הבטיחות בגז יהיה</w:t>
      </w:r>
      <w:bookmarkStart w:id="1753" w:name="_ETM_Q1_4165267"/>
      <w:bookmarkEnd w:id="1753"/>
      <w:r w:rsidRPr="00ED649D">
        <w:rPr>
          <w:rFonts w:hint="cs"/>
          <w:rtl/>
        </w:rPr>
        <w:t xml:space="preserve"> רשאי לקבוע ברישיונות ספק גז תנאים בעניין מתן שירות </w:t>
      </w:r>
      <w:bookmarkStart w:id="1754" w:name="_ETM_Q1_4173136"/>
      <w:bookmarkEnd w:id="1754"/>
      <w:r w:rsidRPr="00ED649D">
        <w:rPr>
          <w:rFonts w:hint="cs"/>
          <w:rtl/>
        </w:rPr>
        <w:t xml:space="preserve">לצרכני גז. </w:t>
      </w:r>
    </w:p>
    <w:p w:rsidR="00C51499" w:rsidRPr="00ED649D" w:rsidRDefault="00C51499" w:rsidP="00C51499">
      <w:pPr>
        <w:rPr>
          <w:rtl/>
        </w:rPr>
      </w:pPr>
      <w:bookmarkStart w:id="1755" w:name="_ETM_Q1_4171940"/>
      <w:bookmarkStart w:id="1756" w:name="_ETM_Q1_4172056"/>
      <w:bookmarkEnd w:id="1755"/>
      <w:bookmarkEnd w:id="1756"/>
    </w:p>
    <w:p w:rsidR="00C51499" w:rsidRPr="00ED649D" w:rsidRDefault="00C51499" w:rsidP="00C51499">
      <w:pPr>
        <w:pStyle w:val="af6"/>
        <w:keepNext/>
        <w:rPr>
          <w:rtl/>
        </w:rPr>
      </w:pPr>
      <w:bookmarkStart w:id="1757" w:name="ET_yor_4758_24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757"/>
    </w:p>
    <w:p w:rsidR="00C51499" w:rsidRPr="00ED649D" w:rsidRDefault="00C51499" w:rsidP="00C51499">
      <w:pPr>
        <w:pStyle w:val="KeepWithNext"/>
        <w:rPr>
          <w:rtl/>
          <w:lang w:eastAsia="he-IL"/>
        </w:rPr>
      </w:pPr>
    </w:p>
    <w:p w:rsidR="00C51499" w:rsidRPr="00ED649D" w:rsidRDefault="00C51499" w:rsidP="00C51499">
      <w:pPr>
        <w:rPr>
          <w:rtl/>
          <w:lang w:eastAsia="he-IL"/>
        </w:rPr>
      </w:pPr>
      <w:bookmarkStart w:id="1758" w:name="_ETM_Q1_4173516"/>
      <w:bookmarkEnd w:id="1758"/>
      <w:r w:rsidRPr="00ED649D">
        <w:rPr>
          <w:rFonts w:hint="cs"/>
          <w:rtl/>
          <w:lang w:eastAsia="he-IL"/>
        </w:rPr>
        <w:t>למה לא</w:t>
      </w:r>
      <w:bookmarkStart w:id="1759" w:name="_ETM_Q1_4175091"/>
      <w:bookmarkStart w:id="1760" w:name="_ETM_Q1_4175188"/>
      <w:bookmarkEnd w:id="1759"/>
      <w:bookmarkEnd w:id="1760"/>
      <w:r w:rsidRPr="00ED649D">
        <w:rPr>
          <w:rFonts w:hint="cs"/>
          <w:rtl/>
          <w:lang w:eastAsia="he-IL"/>
        </w:rPr>
        <w:t>?</w:t>
      </w:r>
    </w:p>
    <w:p w:rsidR="00C51499" w:rsidRPr="00ED649D" w:rsidRDefault="00C51499" w:rsidP="00C51499">
      <w:pPr>
        <w:rPr>
          <w:rtl/>
          <w:lang w:eastAsia="he-IL"/>
        </w:rPr>
      </w:pPr>
      <w:bookmarkStart w:id="1761" w:name="_ETM_Q1_4173363"/>
      <w:bookmarkEnd w:id="1761"/>
    </w:p>
    <w:p w:rsidR="00C51499" w:rsidRPr="00ED649D" w:rsidRDefault="00C51499" w:rsidP="00C51499">
      <w:pPr>
        <w:pStyle w:val="af9"/>
        <w:keepNext/>
        <w:rPr>
          <w:rtl/>
          <w:lang w:eastAsia="he-IL"/>
        </w:rPr>
      </w:pPr>
      <w:bookmarkStart w:id="1762" w:name="ET_guest_2509_247"/>
      <w:r w:rsidRPr="00ED649D">
        <w:rPr>
          <w:rStyle w:val="TagStyle"/>
          <w:rtl/>
        </w:rPr>
        <w:t xml:space="preserve"> &lt;&lt; אורח &gt;&gt; </w:t>
      </w:r>
      <w:r w:rsidRPr="00ED649D">
        <w:rPr>
          <w:rtl/>
          <w:lang w:eastAsia="he-IL"/>
        </w:rPr>
        <w:t>יוסי אריה:</w:t>
      </w:r>
      <w:r w:rsidRPr="00ED649D">
        <w:rPr>
          <w:rStyle w:val="TagStyle"/>
          <w:rtl/>
        </w:rPr>
        <w:t xml:space="preserve"> &lt;&lt; אורח &gt;&gt;</w:t>
      </w:r>
      <w:r w:rsidRPr="00ED649D">
        <w:rPr>
          <w:rtl/>
          <w:lang w:eastAsia="he-IL"/>
        </w:rPr>
        <w:t xml:space="preserve">   </w:t>
      </w:r>
      <w:bookmarkEnd w:id="1762"/>
    </w:p>
    <w:p w:rsidR="00C51499" w:rsidRPr="00ED649D" w:rsidRDefault="00C51499" w:rsidP="00C51499">
      <w:pPr>
        <w:pStyle w:val="KeepWithNext"/>
        <w:rPr>
          <w:rtl/>
          <w:lang w:eastAsia="he-IL"/>
        </w:rPr>
      </w:pPr>
    </w:p>
    <w:p w:rsidR="00C51499" w:rsidRPr="00ED649D" w:rsidRDefault="00C51499" w:rsidP="00C51499">
      <w:pPr>
        <w:rPr>
          <w:rtl/>
          <w:lang w:eastAsia="he-IL"/>
        </w:rPr>
      </w:pPr>
      <w:bookmarkStart w:id="1763" w:name="_ETM_Q1_4173961"/>
      <w:bookmarkStart w:id="1764" w:name="_ETM_Q1_4174050"/>
      <w:bookmarkEnd w:id="1763"/>
      <w:bookmarkEnd w:id="1764"/>
      <w:r w:rsidRPr="00ED649D">
        <w:rPr>
          <w:rFonts w:hint="cs"/>
          <w:rtl/>
          <w:lang w:eastAsia="he-IL"/>
        </w:rPr>
        <w:t xml:space="preserve">יש אמות מידה, השר קובע. זה נושא </w:t>
      </w:r>
      <w:bookmarkStart w:id="1765" w:name="_ETM_Q1_4177538"/>
      <w:bookmarkEnd w:id="1765"/>
      <w:r w:rsidRPr="00ED649D">
        <w:rPr>
          <w:rFonts w:hint="cs"/>
          <w:rtl/>
          <w:lang w:eastAsia="he-IL"/>
        </w:rPr>
        <w:t xml:space="preserve">צרכני. אני רוצה להוסיף עוד דבר. בניגוד לדברים שנאמרו לגבי </w:t>
      </w:r>
      <w:bookmarkStart w:id="1766" w:name="_ETM_Q1_4182498"/>
      <w:bookmarkEnd w:id="1766"/>
      <w:r w:rsidRPr="00ED649D">
        <w:rPr>
          <w:rFonts w:hint="cs"/>
          <w:rtl/>
          <w:lang w:eastAsia="he-IL"/>
        </w:rPr>
        <w:t xml:space="preserve">סעיף 10, אני חושב שהעובדה שבחלק גדול מהמקרים - </w:t>
      </w:r>
      <w:bookmarkStart w:id="1767" w:name="_ETM_Q1_4188132"/>
      <w:bookmarkEnd w:id="1767"/>
      <w:r w:rsidRPr="00ED649D">
        <w:rPr>
          <w:rFonts w:hint="cs"/>
          <w:rtl/>
          <w:lang w:eastAsia="he-IL"/>
        </w:rPr>
        <w:t>- -</w:t>
      </w:r>
    </w:p>
    <w:p w:rsidR="00C51499" w:rsidRPr="00ED649D" w:rsidRDefault="00C51499" w:rsidP="00C51499">
      <w:pPr>
        <w:rPr>
          <w:rtl/>
          <w:lang w:eastAsia="he-IL"/>
        </w:rPr>
      </w:pPr>
    </w:p>
    <w:p w:rsidR="00C51499" w:rsidRPr="00ED649D" w:rsidRDefault="00C51499" w:rsidP="00C51499">
      <w:pPr>
        <w:pStyle w:val="af6"/>
        <w:keepNext/>
        <w:rPr>
          <w:rtl/>
        </w:rPr>
      </w:pPr>
      <w:bookmarkStart w:id="1768" w:name="ET_yor_4758_24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768"/>
    </w:p>
    <w:p w:rsidR="00C51499" w:rsidRPr="00ED649D" w:rsidRDefault="00C51499" w:rsidP="00C51499">
      <w:pPr>
        <w:pStyle w:val="KeepWithNext"/>
        <w:rPr>
          <w:rtl/>
          <w:lang w:eastAsia="he-IL"/>
        </w:rPr>
      </w:pPr>
    </w:p>
    <w:p w:rsidR="00C51499" w:rsidRPr="00ED649D" w:rsidRDefault="00C51499" w:rsidP="00C51499">
      <w:pPr>
        <w:rPr>
          <w:rtl/>
          <w:lang w:eastAsia="he-IL"/>
        </w:rPr>
      </w:pPr>
      <w:bookmarkStart w:id="1769" w:name="_ETM_Q1_4183632"/>
      <w:bookmarkEnd w:id="1769"/>
      <w:r w:rsidRPr="00ED649D">
        <w:rPr>
          <w:rFonts w:hint="cs"/>
          <w:rtl/>
          <w:lang w:eastAsia="he-IL"/>
        </w:rPr>
        <w:t xml:space="preserve">רגע, ויתרת על 21 ואתה קופץ בחזרה </w:t>
      </w:r>
      <w:bookmarkStart w:id="1770" w:name="_ETM_Q1_4188322"/>
      <w:bookmarkEnd w:id="1770"/>
      <w:r w:rsidRPr="00ED649D">
        <w:rPr>
          <w:rFonts w:hint="cs"/>
          <w:rtl/>
          <w:lang w:eastAsia="he-IL"/>
        </w:rPr>
        <w:t>לסעיף 10?</w:t>
      </w:r>
    </w:p>
    <w:p w:rsidR="00C51499" w:rsidRPr="00ED649D" w:rsidRDefault="00C51499" w:rsidP="00C51499">
      <w:pPr>
        <w:rPr>
          <w:rStyle w:val="TagStyle"/>
          <w:rFonts w:ascii="David" w:hAnsi="David"/>
          <w:u w:val="single"/>
          <w:rtl/>
          <w:lang w:eastAsia="he-IL"/>
        </w:rPr>
      </w:pPr>
      <w:bookmarkStart w:id="1771" w:name="_ETM_Q1_4188807"/>
      <w:bookmarkStart w:id="1772" w:name="_ETM_Q1_4188926"/>
      <w:bookmarkStart w:id="1773" w:name="_ETM_Q1_4190319"/>
      <w:bookmarkEnd w:id="1771"/>
      <w:bookmarkEnd w:id="1772"/>
      <w:bookmarkEnd w:id="1773"/>
    </w:p>
    <w:p w:rsidR="00C51499" w:rsidRPr="00ED649D" w:rsidRDefault="00C51499" w:rsidP="00C51499">
      <w:pPr>
        <w:pStyle w:val="-"/>
        <w:keepNext/>
        <w:rPr>
          <w:rtl/>
        </w:rPr>
      </w:pPr>
      <w:bookmarkStart w:id="1774" w:name="ET_speakercontinue_2509_250"/>
      <w:r w:rsidRPr="00ED649D">
        <w:rPr>
          <w:rStyle w:val="TagStyle"/>
          <w:rtl/>
        </w:rPr>
        <w:t xml:space="preserve"> &lt;&lt; דובר_המשך &gt;&gt; </w:t>
      </w:r>
      <w:r w:rsidRPr="00ED649D">
        <w:rPr>
          <w:rtl/>
        </w:rPr>
        <w:t>יוסי אריה:</w:t>
      </w:r>
      <w:r w:rsidRPr="00ED649D">
        <w:rPr>
          <w:rStyle w:val="TagStyle"/>
          <w:rtl/>
        </w:rPr>
        <w:t xml:space="preserve"> &lt;&lt; דובר_המשך &gt;&gt;</w:t>
      </w:r>
      <w:r w:rsidRPr="00ED649D">
        <w:rPr>
          <w:rtl/>
        </w:rPr>
        <w:t xml:space="preserve">   </w:t>
      </w:r>
      <w:bookmarkEnd w:id="1774"/>
    </w:p>
    <w:p w:rsidR="00C51499" w:rsidRPr="00ED649D" w:rsidRDefault="00C51499" w:rsidP="00C51499">
      <w:pPr>
        <w:pStyle w:val="KeepWithNext"/>
        <w:rPr>
          <w:rtl/>
          <w:lang w:eastAsia="he-IL"/>
        </w:rPr>
      </w:pPr>
    </w:p>
    <w:p w:rsidR="00C51499" w:rsidRPr="00ED649D" w:rsidRDefault="00C51499" w:rsidP="00C51499">
      <w:pPr>
        <w:rPr>
          <w:rtl/>
          <w:lang w:eastAsia="he-IL"/>
        </w:rPr>
      </w:pPr>
      <w:r w:rsidRPr="00ED649D">
        <w:rPr>
          <w:rFonts w:hint="cs"/>
          <w:rtl/>
          <w:lang w:eastAsia="he-IL"/>
        </w:rPr>
        <w:t xml:space="preserve">לא, אני רק רוצה לומר הערה כללית. כל הנושאים </w:t>
      </w:r>
      <w:bookmarkStart w:id="1775" w:name="_ETM_Q1_4192731"/>
      <w:bookmarkEnd w:id="1775"/>
      <w:r w:rsidRPr="00ED649D">
        <w:rPr>
          <w:rFonts w:hint="cs"/>
          <w:rtl/>
          <w:lang w:eastAsia="he-IL"/>
        </w:rPr>
        <w:t>הצרכניים וחלק גדול מהנושאים הבטיחותיים מחייבים אישו</w:t>
      </w:r>
      <w:bookmarkStart w:id="1776" w:name="_ETM_Q1_4196663"/>
      <w:bookmarkEnd w:id="1776"/>
      <w:r w:rsidRPr="00ED649D">
        <w:rPr>
          <w:rFonts w:hint="cs"/>
          <w:rtl/>
          <w:lang w:eastAsia="he-IL"/>
        </w:rPr>
        <w:t xml:space="preserve">ר של ועדת כנסת. כאחד שעוסק בשוטף במשק האנרגיה אני </w:t>
      </w:r>
      <w:bookmarkStart w:id="1777" w:name="_ETM_Q1_4202013"/>
      <w:bookmarkEnd w:id="1777"/>
      <w:r w:rsidRPr="00ED649D">
        <w:rPr>
          <w:rFonts w:hint="cs"/>
          <w:rtl/>
          <w:lang w:eastAsia="he-IL"/>
        </w:rPr>
        <w:t xml:space="preserve">חייב לומר לך שבשנים האחרונות הסמכות הנרחבת שניתנת לממונים לעיתים </w:t>
      </w:r>
      <w:bookmarkStart w:id="1778" w:name="_ETM_Q1_4205835"/>
      <w:bookmarkEnd w:id="1778"/>
      <w:r w:rsidRPr="00ED649D">
        <w:rPr>
          <w:rFonts w:hint="cs"/>
          <w:rtl/>
          <w:lang w:eastAsia="he-IL"/>
        </w:rPr>
        <w:t>מנוצלת לצורכי מדיניות ולא לצורכי הנושאים הספציפיים שעומדים ע</w:t>
      </w:r>
      <w:bookmarkStart w:id="1779" w:name="_ETM_Q1_4212064"/>
      <w:bookmarkEnd w:id="1779"/>
      <w:r w:rsidRPr="00ED649D">
        <w:rPr>
          <w:rFonts w:hint="cs"/>
          <w:rtl/>
          <w:lang w:eastAsia="he-IL"/>
        </w:rPr>
        <w:t>ל הפרק. אני רואה את זה הרבה מאוד בחקיקה סבי</w:t>
      </w:r>
      <w:bookmarkStart w:id="1780" w:name="_ETM_Q1_4212964"/>
      <w:bookmarkEnd w:id="1780"/>
      <w:r w:rsidRPr="00ED649D">
        <w:rPr>
          <w:rFonts w:hint="cs"/>
          <w:rtl/>
          <w:lang w:eastAsia="he-IL"/>
        </w:rPr>
        <w:t xml:space="preserve">בתית ולאחרונה אני רואה את זה גם בחקיקות אחרות. </w:t>
      </w:r>
      <w:bookmarkStart w:id="1781" w:name="_ETM_Q1_4218572"/>
      <w:bookmarkEnd w:id="1781"/>
      <w:r w:rsidRPr="00ED649D">
        <w:rPr>
          <w:rFonts w:hint="cs"/>
          <w:rtl/>
          <w:lang w:eastAsia="he-IL"/>
        </w:rPr>
        <w:t>כשאני קורא את סעיף 21(ב) להצעת החוק ואני רוא</w:t>
      </w:r>
      <w:bookmarkStart w:id="1782" w:name="_ETM_Q1_4217877"/>
      <w:bookmarkEnd w:id="1782"/>
      <w:r w:rsidRPr="00ED649D">
        <w:rPr>
          <w:rFonts w:hint="cs"/>
          <w:rtl/>
          <w:lang w:eastAsia="he-IL"/>
        </w:rPr>
        <w:t xml:space="preserve">ה בסעיף 21(א) שהשר יקבע אמות מידה באישור הוועדה, אני לא מבין למה הממונה צריך לקבל סמכות </w:t>
      </w:r>
      <w:bookmarkStart w:id="1783" w:name="_ETM_Q1_4226659"/>
      <w:bookmarkEnd w:id="1783"/>
      <w:r w:rsidRPr="00ED649D">
        <w:rPr>
          <w:rFonts w:hint="cs"/>
          <w:rtl/>
          <w:lang w:eastAsia="he-IL"/>
        </w:rPr>
        <w:t>נוספת, במיוחד כשהסמכות הנוספת הזאת יכולה ליצור דיפרנציאציה בין</w:t>
      </w:r>
      <w:bookmarkStart w:id="1784" w:name="_ETM_Q1_4233897"/>
      <w:bookmarkEnd w:id="1784"/>
      <w:r w:rsidRPr="00ED649D">
        <w:rPr>
          <w:rFonts w:hint="cs"/>
          <w:rtl/>
          <w:lang w:eastAsia="he-IL"/>
        </w:rPr>
        <w:t xml:space="preserve"> ספקי גז שונים. כלומר, לספק א' הממונה ייתן</w:t>
      </w:r>
      <w:bookmarkStart w:id="1785" w:name="_ETM_Q1_4244118"/>
      <w:bookmarkEnd w:id="1785"/>
      <w:r w:rsidRPr="00ED649D">
        <w:rPr>
          <w:rFonts w:hint="cs"/>
          <w:rtl/>
          <w:lang w:eastAsia="he-IL"/>
        </w:rPr>
        <w:t xml:space="preserve"> תנאים מסוג א', ולספק ב' הממונה ייתן תנאים - - -</w:t>
      </w:r>
    </w:p>
    <w:p w:rsidR="00C51499" w:rsidRPr="00ED649D" w:rsidRDefault="00C51499" w:rsidP="00C51499">
      <w:pPr>
        <w:rPr>
          <w:rtl/>
          <w:lang w:eastAsia="he-IL"/>
        </w:rPr>
      </w:pPr>
      <w:bookmarkStart w:id="1786" w:name="_ETM_Q1_4247455"/>
      <w:bookmarkStart w:id="1787" w:name="_ETM_Q1_4247602"/>
      <w:bookmarkEnd w:id="1786"/>
      <w:bookmarkEnd w:id="1787"/>
    </w:p>
    <w:p w:rsidR="00C51499" w:rsidRPr="00ED649D" w:rsidRDefault="00C51499" w:rsidP="00C51499">
      <w:pPr>
        <w:pStyle w:val="af6"/>
        <w:keepNext/>
        <w:rPr>
          <w:rtl/>
        </w:rPr>
      </w:pPr>
      <w:bookmarkStart w:id="1788" w:name="ET_yor_4758_25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788"/>
    </w:p>
    <w:p w:rsidR="00C51499" w:rsidRPr="00ED649D" w:rsidRDefault="00C51499" w:rsidP="00C51499">
      <w:pPr>
        <w:pStyle w:val="KeepWithNext"/>
        <w:rPr>
          <w:rtl/>
          <w:lang w:eastAsia="he-IL"/>
        </w:rPr>
      </w:pPr>
    </w:p>
    <w:p w:rsidR="00C51499" w:rsidRPr="00ED649D" w:rsidRDefault="00C51499" w:rsidP="00C51499">
      <w:pPr>
        <w:rPr>
          <w:rtl/>
          <w:lang w:eastAsia="he-IL"/>
        </w:rPr>
      </w:pPr>
      <w:bookmarkStart w:id="1789" w:name="_ETM_Q1_4248958"/>
      <w:bookmarkEnd w:id="1789"/>
      <w:r w:rsidRPr="00ED649D">
        <w:rPr>
          <w:rFonts w:hint="cs"/>
          <w:rtl/>
          <w:lang w:eastAsia="he-IL"/>
        </w:rPr>
        <w:t xml:space="preserve">מכובדי, תהיה קונקרטי, אחרת חבל על הזמן. </w:t>
      </w:r>
      <w:bookmarkStart w:id="1790" w:name="_ETM_Q1_4249746"/>
      <w:bookmarkStart w:id="1791" w:name="_ETM_Q1_4249953"/>
      <w:bookmarkEnd w:id="1790"/>
      <w:bookmarkEnd w:id="1791"/>
    </w:p>
    <w:p w:rsidR="00C51499" w:rsidRPr="00ED649D" w:rsidRDefault="00C51499" w:rsidP="00C51499">
      <w:pPr>
        <w:rPr>
          <w:rtl/>
          <w:lang w:eastAsia="he-IL"/>
        </w:rPr>
      </w:pPr>
      <w:bookmarkStart w:id="1792" w:name="_ETM_Q1_4250067"/>
      <w:bookmarkEnd w:id="1792"/>
    </w:p>
    <w:p w:rsidR="00C51499" w:rsidRPr="00ED649D" w:rsidRDefault="00C51499" w:rsidP="00C51499">
      <w:pPr>
        <w:pStyle w:val="af9"/>
        <w:keepNext/>
        <w:rPr>
          <w:rtl/>
          <w:lang w:eastAsia="he-IL"/>
        </w:rPr>
      </w:pPr>
      <w:bookmarkStart w:id="1793" w:name="ET_guest_2509_252"/>
      <w:r w:rsidRPr="00ED649D">
        <w:rPr>
          <w:rStyle w:val="TagStyle"/>
          <w:rtl/>
        </w:rPr>
        <w:t xml:space="preserve"> &lt;&lt; אורח &gt;&gt; </w:t>
      </w:r>
      <w:r w:rsidRPr="00ED649D">
        <w:rPr>
          <w:rtl/>
          <w:lang w:eastAsia="he-IL"/>
        </w:rPr>
        <w:t>יוסי אריה:</w:t>
      </w:r>
      <w:r w:rsidRPr="00ED649D">
        <w:rPr>
          <w:rStyle w:val="TagStyle"/>
          <w:rtl/>
        </w:rPr>
        <w:t xml:space="preserve"> &lt;&lt; אורח &gt;&gt;</w:t>
      </w:r>
      <w:r w:rsidRPr="00ED649D">
        <w:rPr>
          <w:rtl/>
          <w:lang w:eastAsia="he-IL"/>
        </w:rPr>
        <w:t xml:space="preserve">   </w:t>
      </w:r>
      <w:bookmarkEnd w:id="1793"/>
    </w:p>
    <w:p w:rsidR="00C51499" w:rsidRPr="00ED649D" w:rsidRDefault="00C51499" w:rsidP="00C51499">
      <w:pPr>
        <w:pStyle w:val="KeepWithNext"/>
        <w:rPr>
          <w:rtl/>
          <w:lang w:eastAsia="he-IL"/>
        </w:rPr>
      </w:pPr>
    </w:p>
    <w:p w:rsidR="00C51499" w:rsidRPr="00ED649D" w:rsidRDefault="00C51499" w:rsidP="00C51499">
      <w:pPr>
        <w:rPr>
          <w:rtl/>
          <w:lang w:eastAsia="he-IL"/>
        </w:rPr>
      </w:pPr>
      <w:bookmarkStart w:id="1794" w:name="_ETM_Q1_4251893"/>
      <w:bookmarkStart w:id="1795" w:name="_ETM_Q1_4251959"/>
      <w:bookmarkEnd w:id="1794"/>
      <w:bookmarkEnd w:id="1795"/>
      <w:r w:rsidRPr="00ED649D">
        <w:rPr>
          <w:rFonts w:hint="cs"/>
          <w:rtl/>
          <w:lang w:eastAsia="he-IL"/>
        </w:rPr>
        <w:t xml:space="preserve">אני קונקרטי. </w:t>
      </w:r>
    </w:p>
    <w:p w:rsidR="00C51499" w:rsidRPr="00ED649D" w:rsidRDefault="00C51499" w:rsidP="00C51499">
      <w:pPr>
        <w:rPr>
          <w:rtl/>
          <w:lang w:eastAsia="he-IL"/>
        </w:rPr>
      </w:pPr>
      <w:bookmarkStart w:id="1796" w:name="_ETM_Q1_4254000"/>
      <w:bookmarkStart w:id="1797" w:name="_ETM_Q1_4254130"/>
      <w:bookmarkEnd w:id="1796"/>
      <w:bookmarkEnd w:id="1797"/>
    </w:p>
    <w:p w:rsidR="00C51499" w:rsidRPr="00ED649D" w:rsidRDefault="00C51499" w:rsidP="00C51499">
      <w:pPr>
        <w:pStyle w:val="af6"/>
        <w:keepNext/>
        <w:rPr>
          <w:rtl/>
        </w:rPr>
      </w:pPr>
      <w:bookmarkStart w:id="1798" w:name="ET_yor_4758_25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798"/>
    </w:p>
    <w:p w:rsidR="00C51499" w:rsidRPr="00ED649D" w:rsidRDefault="00C51499" w:rsidP="00C51499">
      <w:pPr>
        <w:pStyle w:val="KeepWithNext"/>
        <w:rPr>
          <w:rtl/>
          <w:lang w:eastAsia="he-IL"/>
        </w:rPr>
      </w:pPr>
    </w:p>
    <w:p w:rsidR="00C51499" w:rsidRPr="00ED649D" w:rsidRDefault="00C51499" w:rsidP="004D1A87">
      <w:pPr>
        <w:rPr>
          <w:rtl/>
          <w:lang w:eastAsia="he-IL"/>
        </w:rPr>
      </w:pPr>
      <w:bookmarkStart w:id="1799" w:name="_ETM_Q1_4255399"/>
      <w:bookmarkEnd w:id="1799"/>
      <w:r w:rsidRPr="00ED649D">
        <w:rPr>
          <w:rFonts w:hint="cs"/>
          <w:rtl/>
          <w:lang w:eastAsia="he-IL"/>
        </w:rPr>
        <w:t xml:space="preserve">אני אענה לך. סוגיות צרכניות? כן, ודאי. אם </w:t>
      </w:r>
      <w:bookmarkStart w:id="1800" w:name="_ETM_Q1_4260299"/>
      <w:bookmarkEnd w:id="1800"/>
      <w:r w:rsidRPr="00ED649D">
        <w:rPr>
          <w:rFonts w:hint="cs"/>
          <w:rtl/>
          <w:lang w:eastAsia="he-IL"/>
        </w:rPr>
        <w:t xml:space="preserve">כבר אני מחוקק ואני מעגן את תנאי הרישיון שלך </w:t>
      </w:r>
      <w:bookmarkStart w:id="1801" w:name="_ETM_Q1_4261962"/>
      <w:bookmarkEnd w:id="1801"/>
      <w:r w:rsidRPr="00ED649D">
        <w:rPr>
          <w:rFonts w:hint="cs"/>
          <w:rtl/>
          <w:lang w:eastAsia="he-IL"/>
        </w:rPr>
        <w:t xml:space="preserve">ושל המתקנים ושל כל מי שעוסק בתחום הגז ואני גם </w:t>
      </w:r>
      <w:bookmarkStart w:id="1802" w:name="_ETM_Q1_4268313"/>
      <w:bookmarkEnd w:id="1802"/>
      <w:r w:rsidRPr="00ED649D">
        <w:rPr>
          <w:rFonts w:hint="cs"/>
          <w:rtl/>
          <w:lang w:eastAsia="he-IL"/>
        </w:rPr>
        <w:t>קובע לשר ולמנהל מועדים ו</w:t>
      </w:r>
      <w:r w:rsidR="004D1A87" w:rsidRPr="00ED649D">
        <w:rPr>
          <w:rFonts w:hint="cs"/>
          <w:rtl/>
          <w:lang w:eastAsia="he-IL"/>
        </w:rPr>
        <w:t>זמנים וצורת עבודה, אני רוצה לכלול</w:t>
      </w:r>
      <w:r w:rsidRPr="00ED649D">
        <w:rPr>
          <w:rFonts w:hint="cs"/>
          <w:rtl/>
          <w:lang w:eastAsia="he-IL"/>
        </w:rPr>
        <w:t xml:space="preserve"> </w:t>
      </w:r>
      <w:bookmarkStart w:id="1803" w:name="_ETM_Q1_4273981"/>
      <w:bookmarkEnd w:id="1803"/>
      <w:r w:rsidRPr="00ED649D">
        <w:rPr>
          <w:rFonts w:hint="cs"/>
          <w:rtl/>
          <w:lang w:eastAsia="he-IL"/>
        </w:rPr>
        <w:t>גם סוגיות צרכניות מול החברות. אני לא אשלח אותו להתמוד</w:t>
      </w:r>
      <w:bookmarkStart w:id="1804" w:name="_ETM_Q1_4282541"/>
      <w:bookmarkEnd w:id="1804"/>
      <w:r w:rsidRPr="00ED649D">
        <w:rPr>
          <w:rFonts w:hint="cs"/>
          <w:rtl/>
          <w:lang w:eastAsia="he-IL"/>
        </w:rPr>
        <w:t xml:space="preserve">ד עם סוגיות צרכניות של במבה וביסלי </w:t>
      </w:r>
      <w:bookmarkStart w:id="1805" w:name="_ETM_Q1_4283484"/>
      <w:bookmarkEnd w:id="1805"/>
      <w:r w:rsidR="004D1A87" w:rsidRPr="00ED649D">
        <w:rPr>
          <w:rFonts w:hint="cs"/>
          <w:rtl/>
          <w:lang w:eastAsia="he-IL"/>
        </w:rPr>
        <w:t>גם בענייני הגז,</w:t>
      </w:r>
      <w:r w:rsidRPr="00ED649D">
        <w:rPr>
          <w:rFonts w:hint="cs"/>
          <w:rtl/>
          <w:lang w:eastAsia="he-IL"/>
        </w:rPr>
        <w:t xml:space="preserve"> אני רוצה דברים ספציפיים לענייני </w:t>
      </w:r>
      <w:bookmarkStart w:id="1806" w:name="_ETM_Q1_4289720"/>
      <w:bookmarkEnd w:id="1806"/>
      <w:r w:rsidRPr="00ED649D">
        <w:rPr>
          <w:rFonts w:hint="cs"/>
          <w:rtl/>
          <w:lang w:eastAsia="he-IL"/>
        </w:rPr>
        <w:t xml:space="preserve">הגז, למשל תוך כמה זמן אתה חייב לענות </w:t>
      </w:r>
      <w:bookmarkStart w:id="1807" w:name="_ETM_Q1_4290300"/>
      <w:bookmarkEnd w:id="1807"/>
      <w:r w:rsidRPr="00ED649D">
        <w:rPr>
          <w:rFonts w:hint="cs"/>
          <w:rtl/>
          <w:lang w:eastAsia="he-IL"/>
        </w:rPr>
        <w:t xml:space="preserve">לו ולספק לו את השירות, מה רמת השירות, מה טיב </w:t>
      </w:r>
      <w:bookmarkStart w:id="1808" w:name="_ETM_Q1_4293530"/>
      <w:bookmarkEnd w:id="1808"/>
      <w:r w:rsidRPr="00ED649D">
        <w:rPr>
          <w:rFonts w:hint="cs"/>
          <w:rtl/>
          <w:lang w:eastAsia="he-IL"/>
        </w:rPr>
        <w:t xml:space="preserve">השירות וכן הלאה. </w:t>
      </w:r>
      <w:bookmarkStart w:id="1809" w:name="_ETM_Q1_4296906"/>
      <w:bookmarkEnd w:id="1809"/>
    </w:p>
    <w:p w:rsidR="00C51499" w:rsidRPr="00ED649D" w:rsidRDefault="00C51499" w:rsidP="00C51499">
      <w:pPr>
        <w:rPr>
          <w:rtl/>
          <w:lang w:eastAsia="he-IL"/>
        </w:rPr>
      </w:pPr>
      <w:bookmarkStart w:id="1810" w:name="_ETM_Q1_4297015"/>
      <w:bookmarkEnd w:id="1810"/>
    </w:p>
    <w:p w:rsidR="00C51499" w:rsidRPr="00ED649D" w:rsidRDefault="00C51499" w:rsidP="00C51499">
      <w:pPr>
        <w:pStyle w:val="af9"/>
        <w:keepNext/>
        <w:rPr>
          <w:rtl/>
          <w:lang w:eastAsia="he-IL"/>
        </w:rPr>
      </w:pPr>
      <w:bookmarkStart w:id="1811" w:name="ET_guest_2509_254"/>
      <w:r w:rsidRPr="00ED649D">
        <w:rPr>
          <w:rStyle w:val="TagStyle"/>
          <w:rtl/>
        </w:rPr>
        <w:t xml:space="preserve"> &lt;&lt; אורח &gt;&gt; </w:t>
      </w:r>
      <w:r w:rsidRPr="00ED649D">
        <w:rPr>
          <w:rtl/>
          <w:lang w:eastAsia="he-IL"/>
        </w:rPr>
        <w:t>יוסי אריה:</w:t>
      </w:r>
      <w:r w:rsidRPr="00ED649D">
        <w:rPr>
          <w:rStyle w:val="TagStyle"/>
          <w:rtl/>
        </w:rPr>
        <w:t xml:space="preserve"> &lt;&lt; אורח &gt;&gt;</w:t>
      </w:r>
      <w:r w:rsidRPr="00ED649D">
        <w:rPr>
          <w:rtl/>
          <w:lang w:eastAsia="he-IL"/>
        </w:rPr>
        <w:t xml:space="preserve">   </w:t>
      </w:r>
      <w:bookmarkEnd w:id="1811"/>
    </w:p>
    <w:p w:rsidR="00C51499" w:rsidRPr="00ED649D" w:rsidRDefault="00C51499" w:rsidP="00C51499">
      <w:pPr>
        <w:pStyle w:val="KeepWithNext"/>
        <w:rPr>
          <w:rtl/>
          <w:lang w:eastAsia="he-IL"/>
        </w:rPr>
      </w:pPr>
    </w:p>
    <w:p w:rsidR="00C51499" w:rsidRPr="00ED649D" w:rsidRDefault="00C51499" w:rsidP="00C51499">
      <w:pPr>
        <w:rPr>
          <w:rtl/>
          <w:lang w:eastAsia="he-IL"/>
        </w:rPr>
      </w:pPr>
      <w:bookmarkStart w:id="1812" w:name="_ETM_Q1_4298675"/>
      <w:bookmarkStart w:id="1813" w:name="_ETM_Q1_4298742"/>
      <w:bookmarkEnd w:id="1812"/>
      <w:bookmarkEnd w:id="1813"/>
      <w:r w:rsidRPr="00ED649D">
        <w:rPr>
          <w:rFonts w:hint="cs"/>
          <w:rtl/>
          <w:lang w:eastAsia="he-IL"/>
        </w:rPr>
        <w:t xml:space="preserve">אבל אתה משאיר לממונה לתת לי </w:t>
      </w:r>
      <w:bookmarkStart w:id="1814" w:name="_ETM_Q1_4299924"/>
      <w:bookmarkEnd w:id="1814"/>
      <w:r w:rsidR="004D1A87" w:rsidRPr="00ED649D">
        <w:rPr>
          <w:rFonts w:hint="cs"/>
          <w:rtl/>
          <w:lang w:eastAsia="he-IL"/>
        </w:rPr>
        <w:t>את התנאים,</w:t>
      </w:r>
      <w:r w:rsidRPr="00ED649D">
        <w:rPr>
          <w:rFonts w:hint="cs"/>
          <w:rtl/>
          <w:lang w:eastAsia="he-IL"/>
        </w:rPr>
        <w:t xml:space="preserve"> אתה לא קובע שהממונה ייתן תנאים לכל ספקי </w:t>
      </w:r>
      <w:bookmarkStart w:id="1815" w:name="_ETM_Q1_4303300"/>
      <w:bookmarkEnd w:id="1815"/>
      <w:r w:rsidRPr="00ED649D">
        <w:rPr>
          <w:rFonts w:hint="cs"/>
          <w:rtl/>
          <w:lang w:eastAsia="he-IL"/>
        </w:rPr>
        <w:t xml:space="preserve">הגז באישור ועדת הכלכלה. אם אני מבין נכון את הסעיף, </w:t>
      </w:r>
      <w:bookmarkStart w:id="1816" w:name="_ETM_Q1_4308608"/>
      <w:bookmarkEnd w:id="1816"/>
      <w:r w:rsidRPr="00ED649D">
        <w:rPr>
          <w:rFonts w:hint="cs"/>
          <w:rtl/>
          <w:lang w:eastAsia="he-IL"/>
        </w:rPr>
        <w:t>אתה בא ואומר "דוד יקבל תנאים כאלה, יורם יקבל תנאים אחרים".</w:t>
      </w:r>
    </w:p>
    <w:p w:rsidR="00C51499" w:rsidRPr="00ED649D" w:rsidRDefault="00C51499" w:rsidP="00C51499">
      <w:pPr>
        <w:rPr>
          <w:rtl/>
          <w:lang w:eastAsia="he-IL"/>
        </w:rPr>
      </w:pPr>
      <w:bookmarkStart w:id="1817" w:name="_ETM_Q1_4314430"/>
      <w:bookmarkStart w:id="1818" w:name="_ETM_Q1_4314547"/>
      <w:bookmarkEnd w:id="1817"/>
      <w:bookmarkEnd w:id="1818"/>
    </w:p>
    <w:p w:rsidR="00C51499" w:rsidRPr="00ED649D" w:rsidRDefault="00C51499" w:rsidP="00C51499">
      <w:pPr>
        <w:pStyle w:val="af6"/>
        <w:keepNext/>
        <w:rPr>
          <w:rtl/>
        </w:rPr>
      </w:pPr>
      <w:bookmarkStart w:id="1819" w:name="ET_yor_4758_255"/>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819"/>
    </w:p>
    <w:p w:rsidR="00C51499" w:rsidRPr="00ED649D" w:rsidRDefault="00C51499" w:rsidP="00C51499">
      <w:pPr>
        <w:pStyle w:val="KeepWithNext"/>
        <w:rPr>
          <w:rtl/>
          <w:lang w:eastAsia="he-IL"/>
        </w:rPr>
      </w:pPr>
    </w:p>
    <w:p w:rsidR="00C51499" w:rsidRPr="00ED649D" w:rsidRDefault="00C51499" w:rsidP="00C51499">
      <w:pPr>
        <w:rPr>
          <w:rtl/>
          <w:lang w:eastAsia="he-IL"/>
        </w:rPr>
      </w:pPr>
      <w:bookmarkStart w:id="1820" w:name="_ETM_Q1_4316934"/>
      <w:bookmarkEnd w:id="1820"/>
      <w:r w:rsidRPr="00ED649D">
        <w:rPr>
          <w:rFonts w:hint="cs"/>
          <w:rtl/>
          <w:lang w:eastAsia="he-IL"/>
        </w:rPr>
        <w:t>יש עוד התייחסויות לפני שיהיו תשובות במרוכז?</w:t>
      </w:r>
    </w:p>
    <w:p w:rsidR="00C51499" w:rsidRPr="00ED649D" w:rsidRDefault="00C51499" w:rsidP="00C51499">
      <w:pPr>
        <w:rPr>
          <w:rtl/>
          <w:lang w:eastAsia="he-IL"/>
        </w:rPr>
      </w:pPr>
    </w:p>
    <w:p w:rsidR="00C51499" w:rsidRPr="00ED649D" w:rsidRDefault="00C51499" w:rsidP="00C51499">
      <w:pPr>
        <w:pStyle w:val="af9"/>
        <w:keepNext/>
        <w:rPr>
          <w:rtl/>
          <w:lang w:eastAsia="he-IL"/>
        </w:rPr>
      </w:pPr>
      <w:bookmarkStart w:id="1821" w:name="ET_guest_799482_256"/>
      <w:r w:rsidRPr="00ED649D">
        <w:rPr>
          <w:rStyle w:val="TagStyle"/>
          <w:rtl/>
        </w:rPr>
        <w:t xml:space="preserve"> &lt;&lt; אורח &gt;&gt; </w:t>
      </w:r>
      <w:r w:rsidRPr="00ED649D">
        <w:rPr>
          <w:rtl/>
          <w:lang w:eastAsia="he-IL"/>
        </w:rPr>
        <w:t>יותם אדמי:</w:t>
      </w:r>
      <w:r w:rsidRPr="00ED649D">
        <w:rPr>
          <w:rStyle w:val="TagStyle"/>
          <w:rtl/>
        </w:rPr>
        <w:t xml:space="preserve"> &lt;&lt; אורח &gt;&gt;</w:t>
      </w:r>
      <w:r w:rsidRPr="00ED649D">
        <w:rPr>
          <w:rtl/>
          <w:lang w:eastAsia="he-IL"/>
        </w:rPr>
        <w:t xml:space="preserve">   </w:t>
      </w:r>
      <w:bookmarkEnd w:id="1821"/>
    </w:p>
    <w:p w:rsidR="00C51499" w:rsidRPr="00ED649D" w:rsidRDefault="00C51499" w:rsidP="00C51499">
      <w:pPr>
        <w:pStyle w:val="KeepWithNext"/>
        <w:rPr>
          <w:rtl/>
          <w:lang w:eastAsia="he-IL"/>
        </w:rPr>
      </w:pPr>
    </w:p>
    <w:p w:rsidR="00C51499" w:rsidRPr="00ED649D" w:rsidRDefault="00C51499" w:rsidP="00C51499">
      <w:pPr>
        <w:rPr>
          <w:rtl/>
          <w:lang w:eastAsia="he-IL"/>
        </w:rPr>
      </w:pPr>
      <w:r w:rsidRPr="00ED649D">
        <w:rPr>
          <w:rFonts w:hint="cs"/>
          <w:rtl/>
          <w:lang w:eastAsia="he-IL"/>
        </w:rPr>
        <w:t xml:space="preserve">אדוני, </w:t>
      </w:r>
      <w:bookmarkStart w:id="1822" w:name="_ETM_Q1_4321199"/>
      <w:bookmarkEnd w:id="1822"/>
      <w:r w:rsidRPr="00ED649D">
        <w:rPr>
          <w:rFonts w:hint="cs"/>
          <w:rtl/>
          <w:lang w:eastAsia="he-IL"/>
        </w:rPr>
        <w:t xml:space="preserve">רק בשביל לחדד את הנקודה שיוסי דיבר עליה, אם </w:t>
      </w:r>
      <w:bookmarkStart w:id="1823" w:name="_ETM_Q1_4331245"/>
      <w:bookmarkEnd w:id="1823"/>
      <w:r w:rsidRPr="00ED649D">
        <w:rPr>
          <w:rFonts w:hint="cs"/>
          <w:rtl/>
          <w:lang w:eastAsia="he-IL"/>
        </w:rPr>
        <w:t>הוועדה מאשרת את סעיף 21(ב) כפי שהקריאה אותו עורכת הדין נוי אפרת - - -</w:t>
      </w:r>
    </w:p>
    <w:p w:rsidR="00C51499" w:rsidRPr="00ED649D" w:rsidRDefault="00C51499" w:rsidP="00C51499">
      <w:pPr>
        <w:rPr>
          <w:rtl/>
          <w:lang w:eastAsia="he-IL"/>
        </w:rPr>
      </w:pPr>
      <w:bookmarkStart w:id="1824" w:name="_ETM_Q1_4376560"/>
      <w:bookmarkStart w:id="1825" w:name="_ETM_Q1_4376669"/>
      <w:bookmarkEnd w:id="1824"/>
      <w:bookmarkEnd w:id="1825"/>
    </w:p>
    <w:p w:rsidR="00C51499" w:rsidRPr="00ED649D" w:rsidRDefault="00C51499" w:rsidP="00C51499">
      <w:pPr>
        <w:pStyle w:val="af6"/>
        <w:keepNext/>
        <w:rPr>
          <w:rtl/>
        </w:rPr>
      </w:pPr>
      <w:bookmarkStart w:id="1826" w:name="ET_yor_4758_257"/>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826"/>
    </w:p>
    <w:p w:rsidR="00C51499" w:rsidRPr="00ED649D" w:rsidRDefault="00C51499" w:rsidP="00C51499">
      <w:pPr>
        <w:pStyle w:val="KeepWithNext"/>
        <w:rPr>
          <w:rtl/>
          <w:lang w:eastAsia="he-IL"/>
        </w:rPr>
      </w:pPr>
    </w:p>
    <w:p w:rsidR="00C51499" w:rsidRPr="00ED649D" w:rsidRDefault="00C51499" w:rsidP="00C51499">
      <w:pPr>
        <w:rPr>
          <w:rtl/>
          <w:lang w:eastAsia="he-IL"/>
        </w:rPr>
      </w:pPr>
      <w:bookmarkStart w:id="1827" w:name="_ETM_Q1_4377569"/>
      <w:bookmarkEnd w:id="1827"/>
      <w:r w:rsidRPr="00ED649D">
        <w:rPr>
          <w:rFonts w:hint="cs"/>
          <w:rtl/>
          <w:lang w:eastAsia="he-IL"/>
        </w:rPr>
        <w:t>מה הבעיה שלך איתו?</w:t>
      </w:r>
    </w:p>
    <w:p w:rsidR="00C51499" w:rsidRPr="00ED649D" w:rsidRDefault="00C51499" w:rsidP="00C51499">
      <w:pPr>
        <w:rPr>
          <w:rtl/>
          <w:lang w:eastAsia="he-IL"/>
        </w:rPr>
      </w:pPr>
      <w:bookmarkStart w:id="1828" w:name="_ETM_Q1_4378319"/>
      <w:bookmarkStart w:id="1829" w:name="_ETM_Q1_4378442"/>
      <w:bookmarkEnd w:id="1828"/>
      <w:bookmarkEnd w:id="1829"/>
    </w:p>
    <w:p w:rsidR="00C51499" w:rsidRPr="00ED649D" w:rsidRDefault="00C51499" w:rsidP="00C51499">
      <w:pPr>
        <w:pStyle w:val="af9"/>
        <w:keepNext/>
        <w:rPr>
          <w:rtl/>
          <w:lang w:eastAsia="he-IL"/>
        </w:rPr>
      </w:pPr>
      <w:bookmarkStart w:id="1830" w:name="ET_guest_799482_258"/>
      <w:r w:rsidRPr="00ED649D">
        <w:rPr>
          <w:rStyle w:val="TagStyle"/>
          <w:rtl/>
        </w:rPr>
        <w:t xml:space="preserve"> &lt;&lt; אורח &gt;&gt; </w:t>
      </w:r>
      <w:r w:rsidRPr="00ED649D">
        <w:rPr>
          <w:rtl/>
          <w:lang w:eastAsia="he-IL"/>
        </w:rPr>
        <w:t>יותם אדמי:</w:t>
      </w:r>
      <w:r w:rsidRPr="00ED649D">
        <w:rPr>
          <w:rStyle w:val="TagStyle"/>
          <w:rtl/>
        </w:rPr>
        <w:t xml:space="preserve"> &lt;&lt; אורח &gt;&gt;</w:t>
      </w:r>
      <w:r w:rsidRPr="00ED649D">
        <w:rPr>
          <w:rtl/>
          <w:lang w:eastAsia="he-IL"/>
        </w:rPr>
        <w:t xml:space="preserve">   </w:t>
      </w:r>
      <w:bookmarkEnd w:id="1830"/>
    </w:p>
    <w:p w:rsidR="00C51499" w:rsidRPr="00ED649D" w:rsidRDefault="00C51499" w:rsidP="00C51499">
      <w:pPr>
        <w:pStyle w:val="KeepWithNext"/>
        <w:rPr>
          <w:rtl/>
          <w:lang w:eastAsia="he-IL"/>
        </w:rPr>
      </w:pPr>
    </w:p>
    <w:p w:rsidR="00C51499" w:rsidRPr="00ED649D" w:rsidRDefault="00C51499" w:rsidP="004D1A87">
      <w:pPr>
        <w:rPr>
          <w:rtl/>
          <w:lang w:eastAsia="he-IL"/>
        </w:rPr>
      </w:pPr>
      <w:bookmarkStart w:id="1831" w:name="_ETM_Q1_4380318"/>
      <w:bookmarkEnd w:id="1831"/>
      <w:r w:rsidRPr="00ED649D">
        <w:rPr>
          <w:rFonts w:hint="cs"/>
          <w:rtl/>
          <w:lang w:eastAsia="he-IL"/>
        </w:rPr>
        <w:t>שא</w:t>
      </w:r>
      <w:bookmarkStart w:id="1832" w:name="_ETM_Q1_4380432"/>
      <w:bookmarkEnd w:id="1832"/>
      <w:r w:rsidRPr="00ED649D">
        <w:rPr>
          <w:rFonts w:hint="cs"/>
          <w:rtl/>
          <w:lang w:eastAsia="he-IL"/>
        </w:rPr>
        <w:t xml:space="preserve">ם </w:t>
      </w:r>
      <w:bookmarkStart w:id="1833" w:name="_ETM_Q1_4380590"/>
      <w:bookmarkEnd w:id="1833"/>
      <w:r w:rsidRPr="00ED649D">
        <w:rPr>
          <w:rFonts w:hint="cs"/>
          <w:rtl/>
          <w:lang w:eastAsia="he-IL"/>
        </w:rPr>
        <w:t xml:space="preserve">אתה מאשר אותו אז, א', אתה לא צריך את </w:t>
      </w:r>
      <w:bookmarkStart w:id="1834" w:name="_ETM_Q1_4382773"/>
      <w:bookmarkEnd w:id="1834"/>
      <w:r w:rsidRPr="00ED649D">
        <w:rPr>
          <w:rFonts w:hint="cs"/>
          <w:rtl/>
          <w:lang w:eastAsia="he-IL"/>
        </w:rPr>
        <w:t xml:space="preserve">סעיף 21(א), כי אם למנהל לענייני הבטיחות בגז יש </w:t>
      </w:r>
      <w:bookmarkStart w:id="1835" w:name="_ETM_Q1_4386457"/>
      <w:bookmarkEnd w:id="1835"/>
      <w:r w:rsidRPr="00ED649D">
        <w:rPr>
          <w:rFonts w:hint="cs"/>
          <w:rtl/>
          <w:lang w:eastAsia="he-IL"/>
        </w:rPr>
        <w:t xml:space="preserve">סמכות לקבוע תנאים ברישיון עצמו לעניין מתן שירות </w:t>
      </w:r>
      <w:bookmarkStart w:id="1836" w:name="_ETM_Q1_4388964"/>
      <w:bookmarkEnd w:id="1836"/>
      <w:r w:rsidRPr="00ED649D">
        <w:rPr>
          <w:rFonts w:hint="cs"/>
          <w:rtl/>
          <w:lang w:eastAsia="he-IL"/>
        </w:rPr>
        <w:t xml:space="preserve">לצרכני גז אז הוא לא צריך לבוא אליך בשביל לאשר </w:t>
      </w:r>
      <w:bookmarkStart w:id="1837" w:name="_ETM_Q1_4394429"/>
      <w:bookmarkEnd w:id="1837"/>
      <w:r w:rsidRPr="00ED649D">
        <w:rPr>
          <w:rFonts w:hint="cs"/>
          <w:rtl/>
          <w:lang w:eastAsia="he-IL"/>
        </w:rPr>
        <w:t xml:space="preserve">אמות מידה, תקנות או צווים, הוא פשוט יקבע את </w:t>
      </w:r>
      <w:bookmarkStart w:id="1838" w:name="_ETM_Q1_4396903"/>
      <w:bookmarkEnd w:id="1838"/>
      <w:r w:rsidRPr="00ED649D">
        <w:rPr>
          <w:rFonts w:hint="cs"/>
          <w:rtl/>
          <w:lang w:eastAsia="he-IL"/>
        </w:rPr>
        <w:t>זה ברישיונות. זה גם מתחבר לנקודה שדיברנו עליה כבר פעמי</w:t>
      </w:r>
      <w:bookmarkStart w:id="1839" w:name="_ETM_Q1_4400758"/>
      <w:bookmarkEnd w:id="1839"/>
      <w:r w:rsidRPr="00ED649D">
        <w:rPr>
          <w:rFonts w:hint="cs"/>
          <w:rtl/>
          <w:lang w:eastAsia="he-IL"/>
        </w:rPr>
        <w:t xml:space="preserve">ים ועוד לא שמעתי שום תשובה של מינהל הגז לדבר </w:t>
      </w:r>
      <w:bookmarkStart w:id="1840" w:name="_ETM_Q1_4403429"/>
      <w:bookmarkEnd w:id="1840"/>
      <w:r w:rsidRPr="00ED649D">
        <w:rPr>
          <w:rFonts w:hint="cs"/>
          <w:rtl/>
          <w:lang w:eastAsia="he-IL"/>
        </w:rPr>
        <w:t xml:space="preserve">הזה: שהם אפילו לא צריכים לפרסם את </w:t>
      </w:r>
      <w:bookmarkStart w:id="1841" w:name="_ETM_Q1_4405254"/>
      <w:bookmarkEnd w:id="1841"/>
      <w:r w:rsidRPr="00ED649D">
        <w:rPr>
          <w:rFonts w:hint="cs"/>
          <w:rtl/>
          <w:lang w:eastAsia="he-IL"/>
        </w:rPr>
        <w:t>הרישיונות האלה, וככה דוד לא י</w:t>
      </w:r>
      <w:r w:rsidR="004D1A87" w:rsidRPr="00ED649D">
        <w:rPr>
          <w:rFonts w:hint="cs"/>
          <w:rtl/>
          <w:lang w:eastAsia="he-IL"/>
        </w:rPr>
        <w:t>ֵ</w:t>
      </w:r>
      <w:r w:rsidRPr="00ED649D">
        <w:rPr>
          <w:rFonts w:hint="cs"/>
          <w:rtl/>
          <w:lang w:eastAsia="he-IL"/>
        </w:rPr>
        <w:t>דע שחיים קיבל תנאים</w:t>
      </w:r>
      <w:bookmarkStart w:id="1842" w:name="_ETM_Q1_4409176"/>
      <w:bookmarkEnd w:id="1842"/>
      <w:r w:rsidRPr="00ED649D">
        <w:rPr>
          <w:rFonts w:hint="cs"/>
          <w:rtl/>
          <w:lang w:eastAsia="he-IL"/>
        </w:rPr>
        <w:t xml:space="preserve"> שונים.</w:t>
      </w:r>
    </w:p>
    <w:p w:rsidR="00C51499" w:rsidRPr="00ED649D" w:rsidRDefault="00C51499" w:rsidP="00C51499">
      <w:pPr>
        <w:rPr>
          <w:rtl/>
          <w:lang w:eastAsia="he-IL"/>
        </w:rPr>
      </w:pPr>
      <w:bookmarkStart w:id="1843" w:name="_ETM_Q1_4413850"/>
      <w:bookmarkStart w:id="1844" w:name="_ETM_Q1_4413983"/>
      <w:bookmarkStart w:id="1845" w:name="_ETM_Q1_4414057"/>
      <w:bookmarkEnd w:id="1843"/>
      <w:bookmarkEnd w:id="1844"/>
      <w:bookmarkEnd w:id="1845"/>
    </w:p>
    <w:p w:rsidR="00C51499" w:rsidRPr="00ED649D" w:rsidRDefault="00C51499" w:rsidP="00525081">
      <w:pPr>
        <w:rPr>
          <w:rtl/>
          <w:lang w:eastAsia="he-IL"/>
        </w:rPr>
      </w:pPr>
      <w:bookmarkStart w:id="1846" w:name="_ETM_Q1_4414137"/>
      <w:bookmarkEnd w:id="1846"/>
      <w:r w:rsidRPr="00ED649D">
        <w:rPr>
          <w:rFonts w:hint="cs"/>
          <w:rtl/>
          <w:lang w:eastAsia="he-IL"/>
        </w:rPr>
        <w:t xml:space="preserve">עוד דבר, בעניין הפרוצדורה והמהות. אנחנו, בהנחייתך, </w:t>
      </w:r>
      <w:bookmarkStart w:id="1847" w:name="_ETM_Q1_4417744"/>
      <w:bookmarkEnd w:id="1847"/>
      <w:r w:rsidRPr="00ED649D">
        <w:rPr>
          <w:rFonts w:hint="cs"/>
          <w:rtl/>
          <w:lang w:eastAsia="he-IL"/>
        </w:rPr>
        <w:t>פועלים מול מינהל הגז, יושבים, מקיימים דיונים, הכול טוב ויפה</w:t>
      </w:r>
      <w:bookmarkStart w:id="1848" w:name="_ETM_Q1_4422844"/>
      <w:bookmarkEnd w:id="1848"/>
      <w:r w:rsidRPr="00ED649D">
        <w:rPr>
          <w:rFonts w:hint="cs"/>
          <w:rtl/>
          <w:lang w:eastAsia="he-IL"/>
        </w:rPr>
        <w:t xml:space="preserve">. אבל הסעיף הזה של הסמכות של המנהל לקבוע תנאים </w:t>
      </w:r>
      <w:bookmarkStart w:id="1849" w:name="_ETM_Q1_4423720"/>
      <w:bookmarkEnd w:id="1849"/>
      <w:r w:rsidRPr="00ED649D">
        <w:rPr>
          <w:rFonts w:hint="cs"/>
          <w:rtl/>
          <w:lang w:eastAsia="he-IL"/>
        </w:rPr>
        <w:t xml:space="preserve">ברישיון לעניין מתן שירות לצרכני גז </w:t>
      </w:r>
      <w:r w:rsidRPr="00ED649D">
        <w:rPr>
          <w:rtl/>
          <w:lang w:eastAsia="he-IL"/>
        </w:rPr>
        <w:t>–</w:t>
      </w:r>
      <w:r w:rsidRPr="00ED649D">
        <w:rPr>
          <w:rFonts w:hint="cs"/>
          <w:rtl/>
          <w:lang w:eastAsia="he-IL"/>
        </w:rPr>
        <w:t xml:space="preserve"> הוסכם בינינו לבין מינהל הגז שהוא לא ייכלל בחוק. </w:t>
      </w:r>
      <w:bookmarkStart w:id="1850" w:name="_ETM_Q1_4428030"/>
      <w:bookmarkEnd w:id="1850"/>
      <w:r w:rsidR="004D1A87" w:rsidRPr="00ED649D">
        <w:rPr>
          <w:rFonts w:hint="cs"/>
          <w:rtl/>
          <w:lang w:eastAsia="he-IL"/>
        </w:rPr>
        <w:t>הוא ירד מסעיף 5 בהצעת החוק</w:t>
      </w:r>
      <w:r w:rsidRPr="00ED649D">
        <w:rPr>
          <w:rFonts w:hint="cs"/>
          <w:rtl/>
          <w:lang w:eastAsia="he-IL"/>
        </w:rPr>
        <w:t xml:space="preserve"> </w:t>
      </w:r>
      <w:r w:rsidR="00525081" w:rsidRPr="00ED649D">
        <w:rPr>
          <w:rFonts w:hint="cs"/>
          <w:rtl/>
          <w:lang w:eastAsia="he-IL"/>
        </w:rPr>
        <w:t xml:space="preserve">בגלל שאמרו שהם מקבלים את </w:t>
      </w:r>
      <w:bookmarkStart w:id="1851" w:name="_ETM_Q1_4437251"/>
      <w:bookmarkEnd w:id="1851"/>
      <w:r w:rsidR="00525081" w:rsidRPr="00ED649D">
        <w:rPr>
          <w:rFonts w:hint="cs"/>
          <w:rtl/>
          <w:lang w:eastAsia="he-IL"/>
        </w:rPr>
        <w:t>זה ו</w:t>
      </w:r>
      <w:r w:rsidR="004D1A87" w:rsidRPr="00ED649D">
        <w:rPr>
          <w:rFonts w:hint="cs"/>
          <w:rtl/>
          <w:lang w:eastAsia="he-IL"/>
        </w:rPr>
        <w:t xml:space="preserve">הם </w:t>
      </w:r>
      <w:r w:rsidR="00525081" w:rsidRPr="00ED649D">
        <w:rPr>
          <w:rFonts w:hint="cs"/>
          <w:rtl/>
          <w:lang w:eastAsia="he-IL"/>
        </w:rPr>
        <w:t xml:space="preserve">יעשו את זה דרך אמות מידה ודרך אישור </w:t>
      </w:r>
      <w:bookmarkStart w:id="1852" w:name="_ETM_Q1_4441080"/>
      <w:bookmarkEnd w:id="1852"/>
      <w:r w:rsidR="004D1A87" w:rsidRPr="00ED649D">
        <w:rPr>
          <w:rFonts w:hint="cs"/>
          <w:rtl/>
          <w:lang w:eastAsia="he-IL"/>
        </w:rPr>
        <w:t>של הוועדה. אלא ש</w:t>
      </w:r>
      <w:r w:rsidR="00525081" w:rsidRPr="00ED649D">
        <w:rPr>
          <w:rFonts w:hint="cs"/>
          <w:rtl/>
          <w:lang w:eastAsia="he-IL"/>
        </w:rPr>
        <w:t xml:space="preserve">במוצאי שבת התעוררנו </w:t>
      </w:r>
      <w:r w:rsidR="00525081" w:rsidRPr="00ED649D">
        <w:rPr>
          <w:rtl/>
          <w:lang w:eastAsia="he-IL"/>
        </w:rPr>
        <w:t>–</w:t>
      </w:r>
      <w:r w:rsidR="00525081" w:rsidRPr="00ED649D">
        <w:rPr>
          <w:rFonts w:hint="cs"/>
          <w:rtl/>
          <w:lang w:eastAsia="he-IL"/>
        </w:rPr>
        <w:t xml:space="preserve"> כי אנחנו לא קוראים </w:t>
      </w:r>
      <w:bookmarkStart w:id="1853" w:name="_ETM_Q1_4446540"/>
      <w:bookmarkEnd w:id="1853"/>
      <w:r w:rsidR="00525081" w:rsidRPr="00ED649D">
        <w:rPr>
          <w:rFonts w:hint="cs"/>
          <w:rtl/>
          <w:lang w:eastAsia="he-IL"/>
        </w:rPr>
        <w:t xml:space="preserve">מסמכים בשישי-שבת </w:t>
      </w:r>
      <w:r w:rsidR="00525081" w:rsidRPr="00ED649D">
        <w:rPr>
          <w:rtl/>
          <w:lang w:eastAsia="he-IL"/>
        </w:rPr>
        <w:t>–</w:t>
      </w:r>
      <w:r w:rsidR="00525081" w:rsidRPr="00ED649D">
        <w:rPr>
          <w:rFonts w:hint="cs"/>
          <w:rtl/>
          <w:lang w:eastAsia="he-IL"/>
        </w:rPr>
        <w:t xml:space="preserve"> וראינו שהכניסו בחזרה </w:t>
      </w:r>
      <w:bookmarkStart w:id="1854" w:name="_ETM_Q1_4450524"/>
      <w:bookmarkEnd w:id="1854"/>
      <w:r w:rsidR="00525081" w:rsidRPr="00ED649D">
        <w:rPr>
          <w:rFonts w:hint="cs"/>
          <w:rtl/>
          <w:lang w:eastAsia="he-IL"/>
        </w:rPr>
        <w:t>את הסעיף הזה.</w:t>
      </w:r>
    </w:p>
    <w:p w:rsidR="00525081" w:rsidRPr="00ED649D" w:rsidRDefault="00525081" w:rsidP="00525081">
      <w:pPr>
        <w:rPr>
          <w:rtl/>
          <w:lang w:eastAsia="he-IL"/>
        </w:rPr>
      </w:pPr>
    </w:p>
    <w:p w:rsidR="00525081" w:rsidRPr="00ED649D" w:rsidRDefault="00525081" w:rsidP="00525081">
      <w:pPr>
        <w:pStyle w:val="af6"/>
        <w:keepNext/>
        <w:rPr>
          <w:rtl/>
        </w:rPr>
      </w:pPr>
      <w:bookmarkStart w:id="1855" w:name="ET_yor_4758_25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855"/>
    </w:p>
    <w:p w:rsidR="00525081" w:rsidRPr="00ED649D" w:rsidRDefault="00525081" w:rsidP="00525081">
      <w:pPr>
        <w:pStyle w:val="KeepWithNext"/>
        <w:rPr>
          <w:rtl/>
          <w:lang w:eastAsia="he-IL"/>
        </w:rPr>
      </w:pPr>
    </w:p>
    <w:p w:rsidR="00525081" w:rsidRPr="00ED649D" w:rsidRDefault="00525081" w:rsidP="00525081">
      <w:pPr>
        <w:rPr>
          <w:rtl/>
          <w:lang w:eastAsia="he-IL"/>
        </w:rPr>
      </w:pPr>
      <w:bookmarkStart w:id="1856" w:name="_ETM_Q1_4451753"/>
      <w:bookmarkEnd w:id="1856"/>
      <w:r w:rsidRPr="00ED649D">
        <w:rPr>
          <w:rFonts w:hint="cs"/>
          <w:rtl/>
          <w:lang w:eastAsia="he-IL"/>
        </w:rPr>
        <w:t xml:space="preserve">אדמי, טענת טוב. בוא נשמע תשובות. בבקשה. </w:t>
      </w:r>
    </w:p>
    <w:p w:rsidR="00525081" w:rsidRPr="00ED649D" w:rsidRDefault="00525081" w:rsidP="00525081">
      <w:pPr>
        <w:rPr>
          <w:rtl/>
          <w:lang w:eastAsia="he-IL"/>
        </w:rPr>
      </w:pPr>
      <w:bookmarkStart w:id="1857" w:name="_ETM_Q1_4454953"/>
      <w:bookmarkStart w:id="1858" w:name="_ETM_Q1_4455071"/>
      <w:bookmarkStart w:id="1859" w:name="_ETM_Q1_4455976"/>
      <w:bookmarkEnd w:id="1857"/>
      <w:bookmarkEnd w:id="1858"/>
      <w:bookmarkEnd w:id="1859"/>
    </w:p>
    <w:p w:rsidR="00525081" w:rsidRPr="00ED649D" w:rsidRDefault="00525081" w:rsidP="00525081">
      <w:pPr>
        <w:pStyle w:val="af9"/>
        <w:keepNext/>
        <w:rPr>
          <w:rtl/>
          <w:lang w:eastAsia="he-IL"/>
        </w:rPr>
      </w:pPr>
      <w:bookmarkStart w:id="1860" w:name="ET_guest_592235_260"/>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1860"/>
    </w:p>
    <w:p w:rsidR="00525081" w:rsidRPr="00ED649D" w:rsidRDefault="00525081" w:rsidP="00525081">
      <w:pPr>
        <w:pStyle w:val="KeepWithNext"/>
        <w:rPr>
          <w:rtl/>
          <w:lang w:eastAsia="he-IL"/>
        </w:rPr>
      </w:pPr>
    </w:p>
    <w:p w:rsidR="00525081" w:rsidRPr="00ED649D" w:rsidRDefault="00525081" w:rsidP="00525081">
      <w:pPr>
        <w:rPr>
          <w:rtl/>
          <w:lang w:eastAsia="he-IL"/>
        </w:rPr>
      </w:pPr>
      <w:bookmarkStart w:id="1861" w:name="_ETM_Q1_4456585"/>
      <w:bookmarkStart w:id="1862" w:name="_ETM_Q1_4456654"/>
      <w:bookmarkEnd w:id="1861"/>
      <w:bookmarkEnd w:id="1862"/>
      <w:r w:rsidRPr="00ED649D">
        <w:rPr>
          <w:rFonts w:hint="cs"/>
          <w:rtl/>
          <w:lang w:eastAsia="he-IL"/>
        </w:rPr>
        <w:t xml:space="preserve">אנחנו </w:t>
      </w:r>
      <w:bookmarkStart w:id="1863" w:name="_ETM_Q1_4457112"/>
      <w:bookmarkEnd w:id="1863"/>
      <w:r w:rsidRPr="00ED649D">
        <w:rPr>
          <w:rFonts w:hint="cs"/>
          <w:rtl/>
          <w:lang w:eastAsia="he-IL"/>
        </w:rPr>
        <w:t>לא הסכמנו - - -</w:t>
      </w:r>
    </w:p>
    <w:p w:rsidR="00525081" w:rsidRPr="00ED649D" w:rsidRDefault="00525081" w:rsidP="00525081">
      <w:pPr>
        <w:rPr>
          <w:rtl/>
          <w:lang w:eastAsia="he-IL"/>
        </w:rPr>
      </w:pPr>
      <w:bookmarkStart w:id="1864" w:name="_ETM_Q1_4459488"/>
      <w:bookmarkStart w:id="1865" w:name="_ETM_Q1_4459598"/>
      <w:bookmarkEnd w:id="1864"/>
      <w:bookmarkEnd w:id="1865"/>
    </w:p>
    <w:p w:rsidR="00525081" w:rsidRPr="00ED649D" w:rsidRDefault="00525081" w:rsidP="00525081">
      <w:pPr>
        <w:pStyle w:val="af6"/>
        <w:keepNext/>
        <w:rPr>
          <w:rtl/>
        </w:rPr>
      </w:pPr>
      <w:bookmarkStart w:id="1866" w:name="ET_yor_4758_26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866"/>
    </w:p>
    <w:p w:rsidR="00525081" w:rsidRPr="00ED649D" w:rsidRDefault="00525081" w:rsidP="00525081">
      <w:pPr>
        <w:pStyle w:val="KeepWithNext"/>
        <w:rPr>
          <w:rtl/>
          <w:lang w:eastAsia="he-IL"/>
        </w:rPr>
      </w:pPr>
    </w:p>
    <w:p w:rsidR="00525081" w:rsidRPr="00ED649D" w:rsidRDefault="00525081" w:rsidP="00525081">
      <w:pPr>
        <w:rPr>
          <w:rtl/>
          <w:lang w:eastAsia="he-IL"/>
        </w:rPr>
      </w:pPr>
      <w:bookmarkStart w:id="1867" w:name="_ETM_Q1_4458654"/>
      <w:bookmarkEnd w:id="1867"/>
      <w:r w:rsidRPr="00ED649D">
        <w:rPr>
          <w:rFonts w:hint="cs"/>
          <w:rtl/>
          <w:lang w:eastAsia="he-IL"/>
        </w:rPr>
        <w:t>קודם תענו לטענה הראשונה,</w:t>
      </w:r>
      <w:bookmarkStart w:id="1868" w:name="_ETM_Q1_4463520"/>
      <w:bookmarkEnd w:id="1868"/>
      <w:r w:rsidRPr="00ED649D">
        <w:rPr>
          <w:rFonts w:hint="cs"/>
          <w:rtl/>
          <w:lang w:eastAsia="he-IL"/>
        </w:rPr>
        <w:t xml:space="preserve"> לגבי סעיף 21(ב</w:t>
      </w:r>
      <w:bookmarkStart w:id="1869" w:name="_ETM_Q1_4467663"/>
      <w:bookmarkStart w:id="1870" w:name="_ETM_Q1_4467783"/>
      <w:bookmarkEnd w:id="1869"/>
      <w:bookmarkEnd w:id="1870"/>
      <w:r w:rsidRPr="00ED649D">
        <w:rPr>
          <w:rFonts w:hint="cs"/>
          <w:rtl/>
          <w:lang w:eastAsia="he-IL"/>
        </w:rPr>
        <w:t>).</w:t>
      </w:r>
    </w:p>
    <w:p w:rsidR="00525081" w:rsidRPr="00ED649D" w:rsidRDefault="00525081" w:rsidP="00525081">
      <w:pPr>
        <w:rPr>
          <w:rtl/>
          <w:lang w:eastAsia="he-IL"/>
        </w:rPr>
      </w:pPr>
      <w:bookmarkStart w:id="1871" w:name="_ETM_Q1_4465531"/>
      <w:bookmarkStart w:id="1872" w:name="_ETM_Q1_4465606"/>
      <w:bookmarkEnd w:id="1871"/>
      <w:bookmarkEnd w:id="1872"/>
    </w:p>
    <w:p w:rsidR="00525081" w:rsidRPr="00ED649D" w:rsidRDefault="00525081" w:rsidP="00525081">
      <w:pPr>
        <w:pStyle w:val="af9"/>
        <w:keepNext/>
        <w:rPr>
          <w:rtl/>
          <w:lang w:eastAsia="he-IL"/>
        </w:rPr>
      </w:pPr>
      <w:bookmarkStart w:id="1873" w:name="ET_guest_592235_262"/>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1873"/>
    </w:p>
    <w:p w:rsidR="00525081" w:rsidRPr="00ED649D" w:rsidRDefault="00525081" w:rsidP="00525081">
      <w:pPr>
        <w:pStyle w:val="KeepWithNext"/>
        <w:rPr>
          <w:rtl/>
          <w:lang w:eastAsia="he-IL"/>
        </w:rPr>
      </w:pPr>
    </w:p>
    <w:p w:rsidR="00525081" w:rsidRPr="00ED649D" w:rsidRDefault="00525081" w:rsidP="00EF27D3">
      <w:pPr>
        <w:rPr>
          <w:rtl/>
          <w:lang w:eastAsia="he-IL"/>
        </w:rPr>
      </w:pPr>
      <w:bookmarkStart w:id="1874" w:name="_ETM_Q1_4467464"/>
      <w:bookmarkStart w:id="1875" w:name="_ETM_Q1_4467528"/>
      <w:bookmarkEnd w:id="1874"/>
      <w:bookmarkEnd w:id="1875"/>
      <w:r w:rsidRPr="00ED649D">
        <w:rPr>
          <w:rFonts w:hint="cs"/>
          <w:rtl/>
          <w:lang w:eastAsia="he-IL"/>
        </w:rPr>
        <w:t xml:space="preserve">הסמכות של </w:t>
      </w:r>
      <w:r w:rsidR="00EF27D3" w:rsidRPr="00ED649D">
        <w:rPr>
          <w:rFonts w:hint="cs"/>
          <w:rtl/>
          <w:lang w:eastAsia="he-IL"/>
        </w:rPr>
        <w:t>המנהל לקבוע תנאים בעני</w:t>
      </w:r>
      <w:bookmarkStart w:id="1876" w:name="_ETM_Q1_4473960"/>
      <w:bookmarkEnd w:id="1876"/>
      <w:r w:rsidR="00EF27D3" w:rsidRPr="00ED649D">
        <w:rPr>
          <w:rFonts w:hint="cs"/>
          <w:rtl/>
          <w:lang w:eastAsia="he-IL"/>
        </w:rPr>
        <w:t>ין צרכנות הייתה קבועה בסעיף 5, ובעקבות ההערות של הייעוץ ה</w:t>
      </w:r>
      <w:bookmarkStart w:id="1877" w:name="_ETM_Q1_4479986"/>
      <w:bookmarkEnd w:id="1877"/>
      <w:r w:rsidR="00EF27D3" w:rsidRPr="00ED649D">
        <w:rPr>
          <w:rFonts w:hint="cs"/>
          <w:rtl/>
          <w:lang w:eastAsia="he-IL"/>
        </w:rPr>
        <w:t xml:space="preserve">משפטי של הוועדה אנחנו ביטלנו את סעיף 5 </w:t>
      </w:r>
      <w:bookmarkStart w:id="1878" w:name="_ETM_Q1_4483258"/>
      <w:bookmarkEnd w:id="1878"/>
      <w:r w:rsidR="00EF27D3" w:rsidRPr="00ED649D">
        <w:rPr>
          <w:rFonts w:hint="cs"/>
          <w:rtl/>
          <w:lang w:eastAsia="he-IL"/>
        </w:rPr>
        <w:t xml:space="preserve">ושילבנו אותו בסעיפים מתאימים אחרים ברחבי החוק. לגבי הסוגיה </w:t>
      </w:r>
      <w:bookmarkStart w:id="1879" w:name="_ETM_Q1_4489131"/>
      <w:bookmarkEnd w:id="1879"/>
      <w:r w:rsidR="00EF27D3" w:rsidRPr="00ED649D">
        <w:rPr>
          <w:rFonts w:hint="cs"/>
          <w:rtl/>
          <w:lang w:eastAsia="he-IL"/>
        </w:rPr>
        <w:t>הצרכנית, שילבנו את זה ב - - -</w:t>
      </w:r>
    </w:p>
    <w:p w:rsidR="00EF27D3" w:rsidRPr="00ED649D" w:rsidRDefault="00EF27D3" w:rsidP="00EF27D3">
      <w:pPr>
        <w:rPr>
          <w:rtl/>
          <w:lang w:eastAsia="he-IL"/>
        </w:rPr>
      </w:pPr>
      <w:bookmarkStart w:id="1880" w:name="_ETM_Q1_4492035"/>
      <w:bookmarkStart w:id="1881" w:name="_ETM_Q1_4492173"/>
      <w:bookmarkEnd w:id="1880"/>
      <w:bookmarkEnd w:id="1881"/>
    </w:p>
    <w:p w:rsidR="00EF27D3" w:rsidRPr="00ED649D" w:rsidRDefault="00EF27D3" w:rsidP="00EF27D3">
      <w:pPr>
        <w:pStyle w:val="af6"/>
        <w:keepNext/>
        <w:rPr>
          <w:rtl/>
        </w:rPr>
      </w:pPr>
      <w:bookmarkStart w:id="1882" w:name="ET_yor_4758_26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882"/>
    </w:p>
    <w:p w:rsidR="00EF27D3" w:rsidRPr="00ED649D" w:rsidRDefault="00EF27D3" w:rsidP="00EF27D3">
      <w:pPr>
        <w:pStyle w:val="KeepWithNext"/>
        <w:rPr>
          <w:rtl/>
          <w:lang w:eastAsia="he-IL"/>
        </w:rPr>
      </w:pPr>
    </w:p>
    <w:p w:rsidR="00EF27D3" w:rsidRPr="00ED649D" w:rsidRDefault="00EF27D3" w:rsidP="00EF27D3">
      <w:pPr>
        <w:rPr>
          <w:rtl/>
          <w:lang w:eastAsia="he-IL"/>
        </w:rPr>
      </w:pPr>
      <w:bookmarkStart w:id="1883" w:name="_ETM_Q1_4493482"/>
      <w:bookmarkEnd w:id="1883"/>
      <w:r w:rsidRPr="00ED649D">
        <w:rPr>
          <w:rFonts w:hint="cs"/>
          <w:rtl/>
          <w:lang w:eastAsia="he-IL"/>
        </w:rPr>
        <w:t>למה הוצאנו</w:t>
      </w:r>
      <w:bookmarkStart w:id="1884" w:name="_ETM_Q1_4495221"/>
      <w:bookmarkEnd w:id="1884"/>
      <w:r w:rsidRPr="00ED649D">
        <w:rPr>
          <w:rFonts w:hint="cs"/>
          <w:rtl/>
          <w:lang w:eastAsia="he-IL"/>
        </w:rPr>
        <w:t xml:space="preserve"> את זה מסעיף 5?</w:t>
      </w:r>
      <w:bookmarkStart w:id="1885" w:name="_ETM_Q1_4495032"/>
      <w:bookmarkEnd w:id="1885"/>
    </w:p>
    <w:p w:rsidR="00EF27D3" w:rsidRPr="00ED649D" w:rsidRDefault="00EF27D3" w:rsidP="00EF27D3">
      <w:pPr>
        <w:rPr>
          <w:rtl/>
          <w:lang w:eastAsia="he-IL"/>
        </w:rPr>
      </w:pPr>
      <w:bookmarkStart w:id="1886" w:name="_ETM_Q1_4495138"/>
      <w:bookmarkEnd w:id="1886"/>
    </w:p>
    <w:p w:rsidR="00EF27D3" w:rsidRPr="00ED649D" w:rsidRDefault="00EF27D3" w:rsidP="00EF27D3">
      <w:pPr>
        <w:pStyle w:val="-"/>
        <w:keepNext/>
        <w:rPr>
          <w:rtl/>
        </w:rPr>
      </w:pPr>
      <w:bookmarkStart w:id="1887" w:name="ET_speakercontinue_592235_264"/>
      <w:r w:rsidRPr="00ED649D">
        <w:rPr>
          <w:rStyle w:val="TagStyle"/>
          <w:rtl/>
        </w:rPr>
        <w:t xml:space="preserve"> &lt;&lt; דובר_המשך &gt;&gt; </w:t>
      </w:r>
      <w:r w:rsidRPr="00ED649D">
        <w:rPr>
          <w:rtl/>
        </w:rPr>
        <w:t>גל נוי אפרת:</w:t>
      </w:r>
      <w:r w:rsidRPr="00ED649D">
        <w:rPr>
          <w:rStyle w:val="TagStyle"/>
          <w:rtl/>
        </w:rPr>
        <w:t xml:space="preserve"> &lt;&lt; דובר_המשך &gt;&gt;</w:t>
      </w:r>
      <w:r w:rsidRPr="00ED649D">
        <w:rPr>
          <w:rtl/>
        </w:rPr>
        <w:t xml:space="preserve">   </w:t>
      </w:r>
      <w:bookmarkEnd w:id="1887"/>
    </w:p>
    <w:p w:rsidR="00EF27D3" w:rsidRPr="00ED649D" w:rsidRDefault="00EF27D3" w:rsidP="00EF27D3">
      <w:pPr>
        <w:pStyle w:val="KeepWithNext"/>
        <w:rPr>
          <w:rtl/>
          <w:lang w:eastAsia="he-IL"/>
        </w:rPr>
      </w:pPr>
    </w:p>
    <w:p w:rsidR="00EF27D3" w:rsidRPr="00ED649D" w:rsidRDefault="00EF27D3" w:rsidP="00EF27D3">
      <w:pPr>
        <w:rPr>
          <w:rtl/>
          <w:lang w:eastAsia="he-IL"/>
        </w:rPr>
      </w:pPr>
      <w:bookmarkStart w:id="1888" w:name="_ETM_Q1_4497691"/>
      <w:bookmarkEnd w:id="1888"/>
      <w:r w:rsidRPr="00ED649D">
        <w:rPr>
          <w:rFonts w:hint="cs"/>
          <w:rtl/>
          <w:lang w:eastAsia="he-IL"/>
        </w:rPr>
        <w:t xml:space="preserve">כי לא היה צורך </w:t>
      </w:r>
      <w:bookmarkStart w:id="1889" w:name="_ETM_Q1_4495278"/>
      <w:bookmarkEnd w:id="1889"/>
      <w:r w:rsidRPr="00ED649D">
        <w:rPr>
          <w:rFonts w:hint="cs"/>
          <w:rtl/>
          <w:lang w:eastAsia="he-IL"/>
        </w:rPr>
        <w:t>לכתוב סעיף כללי שמתייחס לתנאים - - -</w:t>
      </w:r>
    </w:p>
    <w:p w:rsidR="00EF27D3" w:rsidRPr="00ED649D" w:rsidRDefault="00EF27D3" w:rsidP="00EF27D3">
      <w:pPr>
        <w:rPr>
          <w:rtl/>
          <w:lang w:eastAsia="he-IL"/>
        </w:rPr>
      </w:pPr>
      <w:bookmarkStart w:id="1890" w:name="_ETM_Q1_4500107"/>
      <w:bookmarkStart w:id="1891" w:name="_ETM_Q1_4500242"/>
      <w:bookmarkEnd w:id="1890"/>
      <w:bookmarkEnd w:id="1891"/>
    </w:p>
    <w:p w:rsidR="00EF27D3" w:rsidRPr="00ED649D" w:rsidRDefault="00EF27D3" w:rsidP="00EF27D3">
      <w:pPr>
        <w:pStyle w:val="a4"/>
        <w:keepNext/>
        <w:rPr>
          <w:rtl/>
        </w:rPr>
      </w:pPr>
      <w:bookmarkStart w:id="1892" w:name="ET_speaker_איתי_עצמון_265"/>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1892"/>
    </w:p>
    <w:p w:rsidR="00EF27D3" w:rsidRPr="00ED649D" w:rsidRDefault="00EF27D3" w:rsidP="00EF27D3">
      <w:pPr>
        <w:pStyle w:val="KeepWithNext"/>
        <w:rPr>
          <w:rtl/>
          <w:lang w:eastAsia="he-IL"/>
        </w:rPr>
      </w:pPr>
    </w:p>
    <w:p w:rsidR="00EF27D3" w:rsidRPr="00ED649D" w:rsidRDefault="00EF27D3" w:rsidP="00EF27D3">
      <w:pPr>
        <w:rPr>
          <w:rtl/>
          <w:lang w:eastAsia="he-IL"/>
        </w:rPr>
      </w:pPr>
      <w:r w:rsidRPr="00ED649D">
        <w:rPr>
          <w:rFonts w:hint="cs"/>
          <w:rtl/>
          <w:lang w:eastAsia="he-IL"/>
        </w:rPr>
        <w:t xml:space="preserve">לא היה </w:t>
      </w:r>
      <w:bookmarkStart w:id="1893" w:name="_ETM_Q1_4498211"/>
      <w:bookmarkEnd w:id="1893"/>
      <w:r w:rsidRPr="00ED649D">
        <w:rPr>
          <w:rFonts w:hint="cs"/>
          <w:rtl/>
          <w:lang w:eastAsia="he-IL"/>
        </w:rPr>
        <w:t xml:space="preserve">צריך לפרט את הנושאים שלגביהם ייקבעו תנאים ברישיון. </w:t>
      </w:r>
    </w:p>
    <w:p w:rsidR="00EF27D3" w:rsidRPr="00ED649D" w:rsidRDefault="00EF27D3" w:rsidP="00EF27D3">
      <w:pPr>
        <w:rPr>
          <w:rtl/>
          <w:lang w:eastAsia="he-IL"/>
        </w:rPr>
      </w:pPr>
      <w:bookmarkStart w:id="1894" w:name="_ETM_Q1_4501251"/>
      <w:bookmarkStart w:id="1895" w:name="_ETM_Q1_4501376"/>
      <w:bookmarkStart w:id="1896" w:name="_ETM_Q1_4503170"/>
      <w:bookmarkEnd w:id="1894"/>
      <w:bookmarkEnd w:id="1895"/>
      <w:bookmarkEnd w:id="1896"/>
    </w:p>
    <w:p w:rsidR="00EF27D3" w:rsidRPr="00ED649D" w:rsidRDefault="00EF27D3" w:rsidP="00EF27D3">
      <w:pPr>
        <w:pStyle w:val="af9"/>
        <w:keepNext/>
        <w:rPr>
          <w:rtl/>
          <w:lang w:eastAsia="he-IL"/>
        </w:rPr>
      </w:pPr>
      <w:bookmarkStart w:id="1897" w:name="ET_guest_592235_266"/>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1897"/>
    </w:p>
    <w:p w:rsidR="00EF27D3" w:rsidRPr="00ED649D" w:rsidRDefault="00EF27D3" w:rsidP="00EF27D3">
      <w:pPr>
        <w:pStyle w:val="KeepWithNext"/>
        <w:rPr>
          <w:rtl/>
          <w:lang w:eastAsia="he-IL"/>
        </w:rPr>
      </w:pPr>
    </w:p>
    <w:p w:rsidR="00EF27D3" w:rsidRPr="00ED649D" w:rsidRDefault="00EF27D3" w:rsidP="004D1A87">
      <w:pPr>
        <w:rPr>
          <w:rtl/>
          <w:lang w:eastAsia="he-IL"/>
        </w:rPr>
      </w:pPr>
      <w:bookmarkStart w:id="1898" w:name="_ETM_Q1_4503831"/>
      <w:bookmarkEnd w:id="1898"/>
      <w:r w:rsidRPr="00ED649D">
        <w:rPr>
          <w:rFonts w:hint="cs"/>
          <w:rtl/>
          <w:lang w:eastAsia="he-IL"/>
        </w:rPr>
        <w:t>נ</w:t>
      </w:r>
      <w:bookmarkStart w:id="1899" w:name="_ETM_Q1_4503897"/>
      <w:bookmarkEnd w:id="1899"/>
      <w:r w:rsidRPr="00ED649D">
        <w:rPr>
          <w:rFonts w:hint="cs"/>
          <w:rtl/>
          <w:lang w:eastAsia="he-IL"/>
        </w:rPr>
        <w:t xml:space="preserve">כון. </w:t>
      </w:r>
      <w:bookmarkStart w:id="1900" w:name="_ETM_Q1_4504898"/>
      <w:bookmarkEnd w:id="1900"/>
      <w:r w:rsidRPr="00ED649D">
        <w:rPr>
          <w:rFonts w:hint="cs"/>
          <w:rtl/>
          <w:lang w:eastAsia="he-IL"/>
        </w:rPr>
        <w:t xml:space="preserve">וכאן רצינו להבהיר שעד שייקבעו אמות מידה יהיה </w:t>
      </w:r>
      <w:bookmarkStart w:id="1901" w:name="_ETM_Q1_4510014"/>
      <w:bookmarkEnd w:id="1901"/>
      <w:r w:rsidRPr="00ED649D">
        <w:rPr>
          <w:rFonts w:hint="cs"/>
          <w:rtl/>
          <w:lang w:eastAsia="he-IL"/>
        </w:rPr>
        <w:t>איזה פרק זמן ש</w:t>
      </w:r>
      <w:r w:rsidR="0044617E" w:rsidRPr="00ED649D">
        <w:rPr>
          <w:rFonts w:hint="cs"/>
          <w:rtl/>
          <w:lang w:eastAsia="he-IL"/>
        </w:rPr>
        <w:t xml:space="preserve">בו </w:t>
      </w:r>
      <w:r w:rsidRPr="00ED649D">
        <w:rPr>
          <w:rFonts w:hint="cs"/>
          <w:rtl/>
          <w:lang w:eastAsia="he-IL"/>
        </w:rPr>
        <w:t>יכול להיות שכן יהיה צ</w:t>
      </w:r>
      <w:bookmarkStart w:id="1902" w:name="_ETM_Q1_4513562"/>
      <w:bookmarkEnd w:id="1902"/>
      <w:r w:rsidRPr="00ED649D">
        <w:rPr>
          <w:rFonts w:hint="cs"/>
          <w:rtl/>
          <w:lang w:eastAsia="he-IL"/>
        </w:rPr>
        <w:t xml:space="preserve">ורך להסדיר את הנושא הזה ברישיונות, </w:t>
      </w:r>
      <w:r w:rsidR="0044617E" w:rsidRPr="00ED649D">
        <w:rPr>
          <w:rFonts w:hint="cs"/>
          <w:rtl/>
          <w:lang w:eastAsia="he-IL"/>
        </w:rPr>
        <w:t xml:space="preserve">ולכן למנהל </w:t>
      </w:r>
      <w:bookmarkStart w:id="1903" w:name="_ETM_Q1_4514363"/>
      <w:bookmarkEnd w:id="1903"/>
      <w:r w:rsidR="0044617E" w:rsidRPr="00ED649D">
        <w:rPr>
          <w:rFonts w:hint="cs"/>
          <w:rtl/>
          <w:lang w:eastAsia="he-IL"/>
        </w:rPr>
        <w:t>תהיה סמכות להסדיר את זה. וגם אחרי שייקבעו אמות מיד</w:t>
      </w:r>
      <w:bookmarkStart w:id="1904" w:name="_ETM_Q1_4517983"/>
      <w:bookmarkEnd w:id="1904"/>
      <w:r w:rsidR="0044617E" w:rsidRPr="00ED649D">
        <w:rPr>
          <w:rFonts w:hint="cs"/>
          <w:rtl/>
          <w:lang w:eastAsia="he-IL"/>
        </w:rPr>
        <w:t>ה יכול להיות שיהיו רזולוציות מאוד מאוד מפורטות, כך שיהיה מקום להתייח</w:t>
      </w:r>
      <w:bookmarkStart w:id="1905" w:name="_ETM_Q1_4523911"/>
      <w:bookmarkEnd w:id="1905"/>
      <w:r w:rsidR="0044617E" w:rsidRPr="00ED649D">
        <w:rPr>
          <w:rFonts w:hint="cs"/>
          <w:rtl/>
          <w:lang w:eastAsia="he-IL"/>
        </w:rPr>
        <w:t xml:space="preserve">ס אליהן ברישיון ולא באמות המידה. </w:t>
      </w:r>
      <w:bookmarkStart w:id="1906" w:name="_ETM_Q1_4522173"/>
      <w:bookmarkEnd w:id="1906"/>
      <w:r w:rsidR="0044617E" w:rsidRPr="00ED649D">
        <w:rPr>
          <w:rFonts w:hint="cs"/>
          <w:rtl/>
          <w:lang w:eastAsia="he-IL"/>
        </w:rPr>
        <w:t>כמובן שיש כוונה לקבוע את ההסדר הכללי באמות מיד</w:t>
      </w:r>
      <w:bookmarkStart w:id="1907" w:name="_ETM_Q1_4529825"/>
      <w:bookmarkEnd w:id="1907"/>
      <w:r w:rsidR="0044617E" w:rsidRPr="00ED649D">
        <w:rPr>
          <w:rFonts w:hint="cs"/>
          <w:rtl/>
          <w:lang w:eastAsia="he-IL"/>
        </w:rPr>
        <w:t xml:space="preserve">ה שיובאו לאישור הוועדה, ועד שיהיו אמות מידה כאלו נוכל </w:t>
      </w:r>
      <w:bookmarkStart w:id="1908" w:name="_ETM_Q1_4534182"/>
      <w:bookmarkEnd w:id="1908"/>
      <w:r w:rsidR="0044617E" w:rsidRPr="00ED649D">
        <w:rPr>
          <w:rFonts w:hint="cs"/>
          <w:rtl/>
          <w:lang w:eastAsia="he-IL"/>
        </w:rPr>
        <w:t xml:space="preserve">לשלב חלק מההוראות האלה ברישיונות. </w:t>
      </w:r>
    </w:p>
    <w:p w:rsidR="0044617E" w:rsidRPr="00ED649D" w:rsidRDefault="0044617E" w:rsidP="00EF27D3">
      <w:pPr>
        <w:rPr>
          <w:rtl/>
          <w:lang w:eastAsia="he-IL"/>
        </w:rPr>
      </w:pPr>
      <w:bookmarkStart w:id="1909" w:name="_ETM_Q1_4537686"/>
      <w:bookmarkStart w:id="1910" w:name="_ETM_Q1_4537812"/>
      <w:bookmarkEnd w:id="1909"/>
      <w:bookmarkEnd w:id="1910"/>
    </w:p>
    <w:p w:rsidR="0044617E" w:rsidRPr="00ED649D" w:rsidRDefault="0044617E" w:rsidP="0044617E">
      <w:pPr>
        <w:pStyle w:val="af6"/>
        <w:keepNext/>
        <w:rPr>
          <w:rtl/>
        </w:rPr>
      </w:pPr>
      <w:bookmarkStart w:id="1911" w:name="ET_yor_4758_267"/>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911"/>
    </w:p>
    <w:p w:rsidR="0044617E" w:rsidRPr="00ED649D" w:rsidRDefault="0044617E" w:rsidP="0044617E">
      <w:pPr>
        <w:pStyle w:val="KeepWithNext"/>
        <w:rPr>
          <w:rtl/>
          <w:lang w:eastAsia="he-IL"/>
        </w:rPr>
      </w:pPr>
    </w:p>
    <w:p w:rsidR="0044617E" w:rsidRPr="00ED649D" w:rsidRDefault="0044617E" w:rsidP="0044617E">
      <w:pPr>
        <w:rPr>
          <w:rtl/>
          <w:lang w:eastAsia="he-IL"/>
        </w:rPr>
      </w:pPr>
      <w:r w:rsidRPr="00ED649D">
        <w:rPr>
          <w:rFonts w:hint="cs"/>
          <w:rtl/>
          <w:lang w:eastAsia="he-IL"/>
        </w:rPr>
        <w:t xml:space="preserve">אז את אומרת </w:t>
      </w:r>
      <w:bookmarkStart w:id="1912" w:name="_ETM_Q1_4536168"/>
      <w:bookmarkEnd w:id="1912"/>
      <w:r w:rsidRPr="00ED649D">
        <w:rPr>
          <w:rFonts w:hint="cs"/>
          <w:rtl/>
          <w:lang w:eastAsia="he-IL"/>
        </w:rPr>
        <w:t>ש-21(ב) הוא זמני עד שיהיו אמות מידה?</w:t>
      </w:r>
    </w:p>
    <w:p w:rsidR="0044617E" w:rsidRPr="00ED649D" w:rsidRDefault="0044617E" w:rsidP="0044617E">
      <w:pPr>
        <w:rPr>
          <w:rtl/>
          <w:lang w:eastAsia="he-IL"/>
        </w:rPr>
      </w:pPr>
      <w:bookmarkStart w:id="1913" w:name="_ETM_Q1_4538512"/>
      <w:bookmarkStart w:id="1914" w:name="_ETM_Q1_4538634"/>
      <w:bookmarkStart w:id="1915" w:name="_ETM_Q1_4539615"/>
      <w:bookmarkEnd w:id="1913"/>
      <w:bookmarkEnd w:id="1914"/>
      <w:bookmarkEnd w:id="1915"/>
    </w:p>
    <w:p w:rsidR="0044617E" w:rsidRPr="00ED649D" w:rsidRDefault="0044617E" w:rsidP="0044617E">
      <w:pPr>
        <w:pStyle w:val="af9"/>
        <w:keepNext/>
        <w:rPr>
          <w:rtl/>
          <w:lang w:eastAsia="he-IL"/>
        </w:rPr>
      </w:pPr>
      <w:bookmarkStart w:id="1916" w:name="ET_guest_592235_268"/>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1916"/>
    </w:p>
    <w:p w:rsidR="0044617E" w:rsidRPr="00ED649D" w:rsidRDefault="0044617E" w:rsidP="0044617E">
      <w:pPr>
        <w:pStyle w:val="KeepWithNext"/>
        <w:rPr>
          <w:rtl/>
          <w:lang w:eastAsia="he-IL"/>
        </w:rPr>
      </w:pPr>
    </w:p>
    <w:p w:rsidR="0044617E" w:rsidRPr="00ED649D" w:rsidRDefault="0044617E" w:rsidP="0044617E">
      <w:pPr>
        <w:rPr>
          <w:rtl/>
          <w:lang w:eastAsia="he-IL"/>
        </w:rPr>
      </w:pPr>
      <w:bookmarkStart w:id="1917" w:name="_ETM_Q1_4540295"/>
      <w:bookmarkEnd w:id="1917"/>
      <w:r w:rsidRPr="00ED649D">
        <w:rPr>
          <w:rFonts w:hint="cs"/>
          <w:rtl/>
          <w:lang w:eastAsia="he-IL"/>
        </w:rPr>
        <w:t>ל</w:t>
      </w:r>
      <w:bookmarkStart w:id="1918" w:name="_ETM_Q1_4540413"/>
      <w:bookmarkEnd w:id="1918"/>
      <w:r w:rsidRPr="00ED649D">
        <w:rPr>
          <w:rFonts w:hint="cs"/>
          <w:rtl/>
          <w:lang w:eastAsia="he-IL"/>
        </w:rPr>
        <w:t xml:space="preserve">א רק. גם </w:t>
      </w:r>
      <w:bookmarkStart w:id="1919" w:name="_ETM_Q1_4542030"/>
      <w:bookmarkEnd w:id="1919"/>
      <w:r w:rsidRPr="00ED649D">
        <w:rPr>
          <w:rFonts w:hint="cs"/>
          <w:rtl/>
          <w:lang w:eastAsia="he-IL"/>
        </w:rPr>
        <w:t xml:space="preserve">אחרי שיהיו אמות מידה יכול להיות שיהיה צורך להסדיר ברישיונות עניינים </w:t>
      </w:r>
      <w:bookmarkStart w:id="1920" w:name="_ETM_Q1_4543480"/>
      <w:bookmarkEnd w:id="1920"/>
      <w:r w:rsidRPr="00ED649D">
        <w:rPr>
          <w:rFonts w:hint="cs"/>
          <w:rtl/>
          <w:lang w:eastAsia="he-IL"/>
        </w:rPr>
        <w:t xml:space="preserve">מאוד קטנים ומפורטים שאין להם הסדרה באמות המידה. </w:t>
      </w:r>
      <w:bookmarkStart w:id="1921" w:name="_ETM_Q1_4549735"/>
      <w:bookmarkEnd w:id="1921"/>
      <w:r w:rsidRPr="00ED649D">
        <w:rPr>
          <w:rFonts w:hint="cs"/>
          <w:rtl/>
          <w:lang w:eastAsia="he-IL"/>
        </w:rPr>
        <w:t xml:space="preserve">אבל הכוונה היא להסדיר את הדברים העיקריים בתקנות. </w:t>
      </w:r>
    </w:p>
    <w:p w:rsidR="0044617E" w:rsidRPr="00ED649D" w:rsidRDefault="0044617E" w:rsidP="0044617E">
      <w:pPr>
        <w:rPr>
          <w:rtl/>
          <w:lang w:eastAsia="he-IL"/>
        </w:rPr>
      </w:pPr>
      <w:bookmarkStart w:id="1922" w:name="_ETM_Q1_4555481"/>
      <w:bookmarkStart w:id="1923" w:name="_ETM_Q1_4555607"/>
      <w:bookmarkEnd w:id="1922"/>
      <w:bookmarkEnd w:id="1923"/>
    </w:p>
    <w:p w:rsidR="0044617E" w:rsidRPr="00ED649D" w:rsidRDefault="0044617E" w:rsidP="0044617E">
      <w:pPr>
        <w:pStyle w:val="a4"/>
        <w:keepNext/>
        <w:rPr>
          <w:rtl/>
        </w:rPr>
      </w:pPr>
      <w:bookmarkStart w:id="1924" w:name="ET_speaker_איתי_עצמון_269"/>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1924"/>
    </w:p>
    <w:p w:rsidR="0044617E" w:rsidRPr="00ED649D" w:rsidRDefault="0044617E" w:rsidP="0044617E">
      <w:pPr>
        <w:pStyle w:val="KeepWithNext"/>
        <w:rPr>
          <w:rtl/>
          <w:lang w:eastAsia="he-IL"/>
        </w:rPr>
      </w:pPr>
    </w:p>
    <w:p w:rsidR="0044617E" w:rsidRPr="00ED649D" w:rsidRDefault="0044617E" w:rsidP="0044617E">
      <w:pPr>
        <w:rPr>
          <w:rtl/>
          <w:lang w:eastAsia="he-IL"/>
        </w:rPr>
      </w:pPr>
      <w:bookmarkStart w:id="1925" w:name="_ETM_Q1_4558240"/>
      <w:bookmarkEnd w:id="1925"/>
      <w:r w:rsidRPr="00ED649D">
        <w:rPr>
          <w:rFonts w:hint="cs"/>
          <w:rtl/>
          <w:lang w:eastAsia="he-IL"/>
        </w:rPr>
        <w:t>א</w:t>
      </w:r>
      <w:bookmarkStart w:id="1926" w:name="_ETM_Q1_4558359"/>
      <w:bookmarkEnd w:id="1926"/>
      <w:r w:rsidRPr="00ED649D">
        <w:rPr>
          <w:rFonts w:hint="cs"/>
          <w:rtl/>
          <w:lang w:eastAsia="he-IL"/>
        </w:rPr>
        <w:t xml:space="preserve">ני מבקש להתייחס לשאלת אמות המידה הצרכניות. קודם כול, אני מבין </w:t>
      </w:r>
      <w:bookmarkStart w:id="1927" w:name="_ETM_Q1_4560792"/>
      <w:bookmarkEnd w:id="1927"/>
      <w:r w:rsidRPr="00ED649D">
        <w:rPr>
          <w:rFonts w:hint="cs"/>
          <w:rtl/>
          <w:lang w:eastAsia="he-IL"/>
        </w:rPr>
        <w:t xml:space="preserve">את הטענות שנשמעו כאן לעניין קביעת תנאים ברישיון. גם אנחנו </w:t>
      </w:r>
      <w:bookmarkStart w:id="1928" w:name="_ETM_Q1_4565556"/>
      <w:bookmarkEnd w:id="1928"/>
      <w:r w:rsidRPr="00ED649D">
        <w:rPr>
          <w:rFonts w:hint="cs"/>
          <w:rtl/>
          <w:lang w:eastAsia="he-IL"/>
        </w:rPr>
        <w:t xml:space="preserve">התלבטנו בשאלה הזאת. יכול להיות שהפתרון הנכון הוא בכל זאת </w:t>
      </w:r>
      <w:bookmarkStart w:id="1929" w:name="_ETM_Q1_4569808"/>
      <w:bookmarkEnd w:id="1929"/>
      <w:r w:rsidRPr="00ED649D">
        <w:rPr>
          <w:rFonts w:hint="cs"/>
          <w:rtl/>
          <w:lang w:eastAsia="he-IL"/>
        </w:rPr>
        <w:t xml:space="preserve">לקבוע שבכפוף להוראות לפי סעיף קטן (א) המנהל רשאי לקבוע </w:t>
      </w:r>
      <w:bookmarkStart w:id="1930" w:name="_ETM_Q1_4573764"/>
      <w:bookmarkEnd w:id="1930"/>
      <w:r w:rsidRPr="00ED649D">
        <w:rPr>
          <w:rFonts w:hint="cs"/>
          <w:rtl/>
          <w:lang w:eastAsia="he-IL"/>
        </w:rPr>
        <w:t xml:space="preserve">ברישיון הספק תנאים בעניין מתן שירות. כלומר, שיהיה ברור שיהיו </w:t>
      </w:r>
      <w:bookmarkStart w:id="1931" w:name="_ETM_Q1_4576289"/>
      <w:bookmarkEnd w:id="1931"/>
      <w:r w:rsidRPr="00ED649D">
        <w:rPr>
          <w:rFonts w:hint="cs"/>
          <w:rtl/>
          <w:lang w:eastAsia="he-IL"/>
        </w:rPr>
        <w:t xml:space="preserve">אמות מידה שיוסדרו בחקיקת משנה שתובא לאישור הוועדה, וכמובן </w:t>
      </w:r>
      <w:bookmarkStart w:id="1932" w:name="_ETM_Q1_4580198"/>
      <w:bookmarkEnd w:id="1932"/>
      <w:r w:rsidRPr="00ED649D">
        <w:rPr>
          <w:rFonts w:hint="cs"/>
          <w:rtl/>
          <w:lang w:eastAsia="he-IL"/>
        </w:rPr>
        <w:t xml:space="preserve">שהמנהל יוכל לקבוע ברישיונות הוראות משלימות ברזולוציה גבוהה יותר, כפי שציינה עורכת הדין נוי אפרת. אדוני, בהמשך </w:t>
      </w:r>
      <w:bookmarkStart w:id="1933" w:name="_ETM_Q1_4592577"/>
      <w:bookmarkEnd w:id="1933"/>
      <w:r w:rsidRPr="00ED649D">
        <w:rPr>
          <w:rFonts w:hint="cs"/>
          <w:rtl/>
          <w:lang w:eastAsia="he-IL"/>
        </w:rPr>
        <w:t>לשאלתך בעניין - - -</w:t>
      </w:r>
    </w:p>
    <w:p w:rsidR="0044617E" w:rsidRPr="00ED649D" w:rsidRDefault="0044617E" w:rsidP="0044617E">
      <w:pPr>
        <w:rPr>
          <w:rtl/>
          <w:lang w:eastAsia="he-IL"/>
        </w:rPr>
      </w:pPr>
      <w:bookmarkStart w:id="1934" w:name="_ETM_Q1_4591386"/>
      <w:bookmarkStart w:id="1935" w:name="_ETM_Q1_4591504"/>
      <w:bookmarkEnd w:id="1934"/>
      <w:bookmarkEnd w:id="1935"/>
    </w:p>
    <w:p w:rsidR="0044617E" w:rsidRPr="00ED649D" w:rsidRDefault="0044617E" w:rsidP="0044617E">
      <w:pPr>
        <w:pStyle w:val="af6"/>
        <w:keepNext/>
        <w:rPr>
          <w:rtl/>
        </w:rPr>
      </w:pPr>
      <w:bookmarkStart w:id="1936" w:name="ET_yor_4758_27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936"/>
    </w:p>
    <w:p w:rsidR="0044617E" w:rsidRPr="00ED649D" w:rsidRDefault="0044617E" w:rsidP="0044617E">
      <w:pPr>
        <w:pStyle w:val="KeepWithNext"/>
        <w:rPr>
          <w:rtl/>
          <w:lang w:eastAsia="he-IL"/>
        </w:rPr>
      </w:pPr>
    </w:p>
    <w:p w:rsidR="0044617E" w:rsidRPr="00ED649D" w:rsidRDefault="0044617E" w:rsidP="0044617E">
      <w:pPr>
        <w:rPr>
          <w:rtl/>
          <w:lang w:eastAsia="he-IL"/>
        </w:rPr>
      </w:pPr>
      <w:bookmarkStart w:id="1937" w:name="_ETM_Q1_4592938"/>
      <w:bookmarkEnd w:id="1937"/>
      <w:r w:rsidRPr="00ED649D">
        <w:rPr>
          <w:rFonts w:hint="cs"/>
          <w:rtl/>
          <w:lang w:eastAsia="he-IL"/>
        </w:rPr>
        <w:t>אז זה טעון שינוי של</w:t>
      </w:r>
      <w:bookmarkStart w:id="1938" w:name="_ETM_Q1_4595692"/>
      <w:bookmarkEnd w:id="1938"/>
      <w:r w:rsidRPr="00ED649D">
        <w:rPr>
          <w:rFonts w:hint="cs"/>
          <w:rtl/>
          <w:lang w:eastAsia="he-IL"/>
        </w:rPr>
        <w:t xml:space="preserve"> הנוסח. </w:t>
      </w:r>
    </w:p>
    <w:p w:rsidR="0044617E" w:rsidRPr="00ED649D" w:rsidRDefault="0044617E" w:rsidP="0044617E">
      <w:pPr>
        <w:rPr>
          <w:rtl/>
          <w:lang w:eastAsia="he-IL"/>
        </w:rPr>
      </w:pPr>
      <w:bookmarkStart w:id="1939" w:name="_ETM_Q1_4597146"/>
      <w:bookmarkStart w:id="1940" w:name="_ETM_Q1_4597265"/>
      <w:bookmarkEnd w:id="1939"/>
      <w:bookmarkEnd w:id="1940"/>
    </w:p>
    <w:p w:rsidR="0044617E" w:rsidRPr="00ED649D" w:rsidRDefault="0044617E" w:rsidP="0044617E">
      <w:pPr>
        <w:pStyle w:val="a4"/>
        <w:keepNext/>
        <w:rPr>
          <w:rtl/>
        </w:rPr>
      </w:pPr>
      <w:bookmarkStart w:id="1941" w:name="ET_speaker_איתי_עצמון_271"/>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1941"/>
    </w:p>
    <w:p w:rsidR="0044617E" w:rsidRPr="00ED649D" w:rsidRDefault="0044617E" w:rsidP="0044617E">
      <w:pPr>
        <w:pStyle w:val="KeepWithNext"/>
        <w:rPr>
          <w:rtl/>
          <w:lang w:eastAsia="he-IL"/>
        </w:rPr>
      </w:pPr>
    </w:p>
    <w:p w:rsidR="0044617E" w:rsidRPr="00ED649D" w:rsidRDefault="0044617E" w:rsidP="0044617E">
      <w:pPr>
        <w:rPr>
          <w:rtl/>
          <w:lang w:eastAsia="he-IL"/>
        </w:rPr>
      </w:pPr>
      <w:bookmarkStart w:id="1942" w:name="_ETM_Q1_4599547"/>
      <w:bookmarkStart w:id="1943" w:name="_ETM_Q1_4599616"/>
      <w:bookmarkEnd w:id="1942"/>
      <w:bookmarkEnd w:id="1943"/>
      <w:r w:rsidRPr="00ED649D">
        <w:rPr>
          <w:rFonts w:hint="cs"/>
          <w:rtl/>
          <w:lang w:eastAsia="he-IL"/>
        </w:rPr>
        <w:t xml:space="preserve">כן, צריך לשנות. זה צריך להיות "בכפוף להוראות סעיף  קטן (א)" במקום "מבלי לגרוע". כך יהיה </w:t>
      </w:r>
      <w:bookmarkStart w:id="1944" w:name="_ETM_Q1_4605360"/>
      <w:bookmarkEnd w:id="1944"/>
      <w:r w:rsidRPr="00ED649D">
        <w:rPr>
          <w:rFonts w:hint="cs"/>
          <w:rtl/>
          <w:lang w:eastAsia="he-IL"/>
        </w:rPr>
        <w:t xml:space="preserve">ברור שהתנאים האלה הם בכפוף לתקנות. אני חושב שזה </w:t>
      </w:r>
      <w:bookmarkStart w:id="1945" w:name="_ETM_Q1_4606774"/>
      <w:bookmarkEnd w:id="1945"/>
      <w:r w:rsidRPr="00ED649D">
        <w:rPr>
          <w:rFonts w:hint="cs"/>
          <w:rtl/>
          <w:lang w:eastAsia="he-IL"/>
        </w:rPr>
        <w:t>היה אמור להיות מובן מאליו, אבל אנחנו נשנה את זה.</w:t>
      </w:r>
      <w:bookmarkStart w:id="1946" w:name="_ETM_Q1_4609632"/>
      <w:bookmarkEnd w:id="1946"/>
      <w:r w:rsidRPr="00ED649D">
        <w:rPr>
          <w:rFonts w:hint="cs"/>
          <w:rtl/>
          <w:lang w:eastAsia="he-IL"/>
        </w:rPr>
        <w:t xml:space="preserve"> ובעקבות השאלה שלך לעניין טיוטת התקנות</w:t>
      </w:r>
      <w:r w:rsidR="004D1A87" w:rsidRPr="00ED649D">
        <w:rPr>
          <w:rFonts w:hint="cs"/>
          <w:rtl/>
          <w:lang w:eastAsia="he-IL"/>
        </w:rPr>
        <w:t>,</w:t>
      </w:r>
      <w:r w:rsidRPr="00ED649D">
        <w:rPr>
          <w:rFonts w:hint="cs"/>
          <w:rtl/>
          <w:lang w:eastAsia="he-IL"/>
        </w:rPr>
        <w:t xml:space="preserve"> אני מציע לוועדה לקצוב מועד להבאת התקנות לאישור הוועדה, שכן כפי שציינת אנחנו לא יודעים מתי יובאו תקנות כאלה, אם בכלל, בתקופה הקרובה. לכן אני מציע </w:t>
      </w:r>
      <w:bookmarkStart w:id="1947" w:name="_ETM_Q1_4629249"/>
      <w:bookmarkEnd w:id="1947"/>
      <w:r w:rsidRPr="00ED649D">
        <w:rPr>
          <w:rFonts w:hint="cs"/>
          <w:rtl/>
          <w:lang w:eastAsia="he-IL"/>
        </w:rPr>
        <w:t>לקבוע שתקנות יובאו תוך תקופה שנראית לך סבירה, שנתיים או שלוש - - -</w:t>
      </w:r>
    </w:p>
    <w:p w:rsidR="0044617E" w:rsidRPr="00ED649D" w:rsidRDefault="0044617E" w:rsidP="0044617E">
      <w:pPr>
        <w:rPr>
          <w:rtl/>
          <w:lang w:eastAsia="he-IL"/>
        </w:rPr>
      </w:pPr>
      <w:bookmarkStart w:id="1948" w:name="_ETM_Q1_4634453"/>
      <w:bookmarkStart w:id="1949" w:name="_ETM_Q1_4634578"/>
      <w:bookmarkEnd w:id="1948"/>
      <w:bookmarkEnd w:id="1949"/>
    </w:p>
    <w:p w:rsidR="0044617E" w:rsidRPr="00ED649D" w:rsidRDefault="0044617E" w:rsidP="0044617E">
      <w:pPr>
        <w:pStyle w:val="af6"/>
        <w:keepNext/>
        <w:rPr>
          <w:rtl/>
        </w:rPr>
      </w:pPr>
      <w:bookmarkStart w:id="1950" w:name="ET_yor_4758_27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950"/>
    </w:p>
    <w:p w:rsidR="0044617E" w:rsidRPr="00ED649D" w:rsidRDefault="0044617E" w:rsidP="0044617E">
      <w:pPr>
        <w:pStyle w:val="KeepWithNext"/>
        <w:rPr>
          <w:rtl/>
          <w:lang w:eastAsia="he-IL"/>
        </w:rPr>
      </w:pPr>
    </w:p>
    <w:p w:rsidR="0044617E" w:rsidRPr="00ED649D" w:rsidRDefault="0044617E" w:rsidP="0044617E">
      <w:pPr>
        <w:rPr>
          <w:rtl/>
          <w:lang w:eastAsia="he-IL"/>
        </w:rPr>
      </w:pPr>
      <w:bookmarkStart w:id="1951" w:name="_ETM_Q1_4636203"/>
      <w:bookmarkEnd w:id="1951"/>
      <w:r w:rsidRPr="00ED649D">
        <w:rPr>
          <w:rFonts w:hint="cs"/>
          <w:rtl/>
          <w:lang w:eastAsia="he-IL"/>
        </w:rPr>
        <w:t>למה שנתיים או שלוש</w:t>
      </w:r>
      <w:bookmarkStart w:id="1952" w:name="_ETM_Q1_4634674"/>
      <w:bookmarkEnd w:id="1952"/>
      <w:r w:rsidRPr="00ED649D">
        <w:rPr>
          <w:rFonts w:hint="cs"/>
          <w:rtl/>
          <w:lang w:eastAsia="he-IL"/>
        </w:rPr>
        <w:t xml:space="preserve"> אם העקרונות כבר מוכנים</w:t>
      </w:r>
      <w:bookmarkStart w:id="1953" w:name="_ETM_Q1_4633833"/>
      <w:bookmarkStart w:id="1954" w:name="_ETM_Q1_4633951"/>
      <w:bookmarkEnd w:id="1953"/>
      <w:bookmarkEnd w:id="1954"/>
      <w:r w:rsidRPr="00ED649D">
        <w:rPr>
          <w:rFonts w:hint="cs"/>
          <w:rtl/>
          <w:lang w:eastAsia="he-IL"/>
        </w:rPr>
        <w:t>?</w:t>
      </w:r>
      <w:bookmarkStart w:id="1955" w:name="_ETM_Q1_4635881"/>
      <w:bookmarkEnd w:id="1955"/>
    </w:p>
    <w:p w:rsidR="0044617E" w:rsidRPr="00ED649D" w:rsidRDefault="0044617E" w:rsidP="0044617E">
      <w:pPr>
        <w:rPr>
          <w:rtl/>
          <w:lang w:eastAsia="he-IL"/>
        </w:rPr>
      </w:pPr>
      <w:bookmarkStart w:id="1956" w:name="_ETM_Q1_4635986"/>
      <w:bookmarkStart w:id="1957" w:name="_ETM_Q1_4637402"/>
      <w:bookmarkEnd w:id="1956"/>
      <w:bookmarkEnd w:id="1957"/>
    </w:p>
    <w:p w:rsidR="0044617E" w:rsidRPr="00ED649D" w:rsidRDefault="0044617E" w:rsidP="0044617E">
      <w:pPr>
        <w:pStyle w:val="a4"/>
        <w:keepNext/>
        <w:rPr>
          <w:rtl/>
        </w:rPr>
      </w:pPr>
      <w:bookmarkStart w:id="1958" w:name="ET_speaker_חן_בר_יוסף_273"/>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958"/>
    </w:p>
    <w:p w:rsidR="0044617E" w:rsidRPr="00ED649D" w:rsidRDefault="0044617E" w:rsidP="0044617E">
      <w:pPr>
        <w:pStyle w:val="KeepWithNext"/>
        <w:rPr>
          <w:rtl/>
          <w:lang w:eastAsia="he-IL"/>
        </w:rPr>
      </w:pPr>
    </w:p>
    <w:p w:rsidR="0044617E" w:rsidRPr="00ED649D" w:rsidRDefault="0044617E" w:rsidP="0044617E">
      <w:pPr>
        <w:rPr>
          <w:rtl/>
          <w:lang w:eastAsia="he-IL"/>
        </w:rPr>
      </w:pPr>
      <w:bookmarkStart w:id="1959" w:name="_ETM_Q1_4638095"/>
      <w:bookmarkStart w:id="1960" w:name="_ETM_Q1_4638160"/>
      <w:bookmarkEnd w:id="1959"/>
      <w:bookmarkEnd w:id="1960"/>
      <w:r w:rsidRPr="00ED649D">
        <w:rPr>
          <w:rFonts w:hint="cs"/>
          <w:rtl/>
          <w:lang w:eastAsia="he-IL"/>
        </w:rPr>
        <w:t xml:space="preserve">העקרונות מוכנים אבל הנוסח </w:t>
      </w:r>
      <w:bookmarkStart w:id="1961" w:name="_ETM_Q1_4637167"/>
      <w:bookmarkEnd w:id="1961"/>
      <w:r w:rsidRPr="00ED649D">
        <w:rPr>
          <w:rFonts w:hint="cs"/>
          <w:rtl/>
          <w:lang w:eastAsia="he-IL"/>
        </w:rPr>
        <w:t xml:space="preserve">לא מוכן, וזה גם צריך לעבור את משרד המשפטים ואנחנו </w:t>
      </w:r>
      <w:bookmarkStart w:id="1962" w:name="_ETM_Q1_4638661"/>
      <w:bookmarkEnd w:id="1962"/>
      <w:r w:rsidRPr="00ED649D">
        <w:rPr>
          <w:rFonts w:hint="cs"/>
          <w:rtl/>
          <w:lang w:eastAsia="he-IL"/>
        </w:rPr>
        <w:t xml:space="preserve">גם לפני חוק הסדרים וכן הלאה, ואני לא יודע מה המיקום שלי בתור אצלם. </w:t>
      </w:r>
    </w:p>
    <w:p w:rsidR="0044617E" w:rsidRPr="00ED649D" w:rsidRDefault="0044617E" w:rsidP="0044617E">
      <w:pPr>
        <w:rPr>
          <w:rtl/>
          <w:lang w:eastAsia="he-IL"/>
        </w:rPr>
      </w:pPr>
      <w:bookmarkStart w:id="1963" w:name="_ETM_Q1_4640600"/>
      <w:bookmarkStart w:id="1964" w:name="_ETM_Q1_4640722"/>
      <w:bookmarkEnd w:id="1963"/>
      <w:bookmarkEnd w:id="1964"/>
    </w:p>
    <w:p w:rsidR="0044617E" w:rsidRPr="00ED649D" w:rsidRDefault="0044617E" w:rsidP="0044617E">
      <w:pPr>
        <w:pStyle w:val="af6"/>
        <w:keepNext/>
        <w:rPr>
          <w:rtl/>
        </w:rPr>
      </w:pPr>
      <w:bookmarkStart w:id="1965" w:name="ET_yor_4758_27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965"/>
    </w:p>
    <w:p w:rsidR="0044617E" w:rsidRPr="00ED649D" w:rsidRDefault="0044617E" w:rsidP="0044617E">
      <w:pPr>
        <w:pStyle w:val="KeepWithNext"/>
        <w:rPr>
          <w:rtl/>
          <w:lang w:eastAsia="he-IL"/>
        </w:rPr>
      </w:pPr>
    </w:p>
    <w:p w:rsidR="0044617E" w:rsidRPr="00ED649D" w:rsidRDefault="0044617E" w:rsidP="0044617E">
      <w:pPr>
        <w:rPr>
          <w:rtl/>
          <w:lang w:eastAsia="he-IL"/>
        </w:rPr>
      </w:pPr>
      <w:bookmarkStart w:id="1966" w:name="_ETM_Q1_4639234"/>
      <w:bookmarkEnd w:id="1966"/>
      <w:r w:rsidRPr="00ED649D">
        <w:rPr>
          <w:rFonts w:hint="cs"/>
          <w:rtl/>
          <w:lang w:eastAsia="he-IL"/>
        </w:rPr>
        <w:t xml:space="preserve">שישה חודשים. </w:t>
      </w:r>
    </w:p>
    <w:p w:rsidR="0044617E" w:rsidRPr="00ED649D" w:rsidRDefault="0044617E" w:rsidP="0044617E">
      <w:pPr>
        <w:rPr>
          <w:rtl/>
          <w:lang w:eastAsia="he-IL"/>
        </w:rPr>
      </w:pPr>
      <w:bookmarkStart w:id="1967" w:name="_ETM_Q1_4642047"/>
      <w:bookmarkStart w:id="1968" w:name="_ETM_Q1_4642180"/>
      <w:bookmarkEnd w:id="1967"/>
      <w:bookmarkEnd w:id="1968"/>
    </w:p>
    <w:p w:rsidR="0044617E" w:rsidRPr="00ED649D" w:rsidRDefault="0044617E" w:rsidP="0044617E">
      <w:pPr>
        <w:pStyle w:val="af9"/>
        <w:keepNext/>
        <w:rPr>
          <w:rtl/>
          <w:lang w:eastAsia="he-IL"/>
        </w:rPr>
      </w:pPr>
      <w:bookmarkStart w:id="1969" w:name="ET_guest_592235_275"/>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1969"/>
    </w:p>
    <w:p w:rsidR="0044617E" w:rsidRPr="00ED649D" w:rsidRDefault="0044617E" w:rsidP="0044617E">
      <w:pPr>
        <w:pStyle w:val="KeepWithNext"/>
        <w:rPr>
          <w:rtl/>
          <w:lang w:eastAsia="he-IL"/>
        </w:rPr>
      </w:pPr>
    </w:p>
    <w:p w:rsidR="0044617E" w:rsidRPr="00ED649D" w:rsidRDefault="0044617E" w:rsidP="0044617E">
      <w:pPr>
        <w:rPr>
          <w:rtl/>
          <w:lang w:eastAsia="he-IL"/>
        </w:rPr>
      </w:pPr>
      <w:bookmarkStart w:id="1970" w:name="_ETM_Q1_4644206"/>
      <w:bookmarkStart w:id="1971" w:name="_ETM_Q1_4644271"/>
      <w:bookmarkEnd w:id="1970"/>
      <w:bookmarkEnd w:id="1971"/>
      <w:r w:rsidRPr="00ED649D">
        <w:rPr>
          <w:rFonts w:hint="cs"/>
          <w:rtl/>
          <w:lang w:eastAsia="he-IL"/>
        </w:rPr>
        <w:t>זה נושא מאו</w:t>
      </w:r>
      <w:bookmarkStart w:id="1972" w:name="_ETM_Q1_4645775"/>
      <w:bookmarkEnd w:id="1972"/>
      <w:r w:rsidRPr="00ED649D">
        <w:rPr>
          <w:rFonts w:hint="cs"/>
          <w:rtl/>
          <w:lang w:eastAsia="he-IL"/>
        </w:rPr>
        <w:t xml:space="preserve">ד מורכב, אלה תקנות ארוכות, זה דבר שייקח זמן. אנחנו גם צריכים לעשות שימועים לחברות, אנחנו </w:t>
      </w:r>
      <w:bookmarkStart w:id="1973" w:name="_ETM_Q1_4647427"/>
      <w:bookmarkEnd w:id="1973"/>
      <w:r w:rsidRPr="00ED649D">
        <w:rPr>
          <w:rFonts w:hint="cs"/>
          <w:rtl/>
          <w:lang w:eastAsia="he-IL"/>
        </w:rPr>
        <w:t xml:space="preserve">צריכים לגבש את הנוסחים הסופיים, זה דבר שייקח זמן, אנחנו </w:t>
      </w:r>
      <w:bookmarkStart w:id="1974" w:name="_ETM_Q1_4652722"/>
      <w:bookmarkEnd w:id="1974"/>
      <w:r w:rsidRPr="00ED649D">
        <w:rPr>
          <w:rFonts w:hint="cs"/>
          <w:rtl/>
          <w:lang w:eastAsia="he-IL"/>
        </w:rPr>
        <w:t xml:space="preserve">לא מסוגלים לעשות את זה בתוך חצי שנה. </w:t>
      </w:r>
    </w:p>
    <w:p w:rsidR="0044617E" w:rsidRPr="00ED649D" w:rsidRDefault="0044617E" w:rsidP="0044617E">
      <w:pPr>
        <w:rPr>
          <w:rtl/>
          <w:lang w:eastAsia="he-IL"/>
        </w:rPr>
      </w:pPr>
      <w:bookmarkStart w:id="1975" w:name="_ETM_Q1_4651281"/>
      <w:bookmarkStart w:id="1976" w:name="_ETM_Q1_4651357"/>
      <w:bookmarkEnd w:id="1975"/>
      <w:bookmarkEnd w:id="1976"/>
    </w:p>
    <w:p w:rsidR="0044617E" w:rsidRPr="00ED649D" w:rsidRDefault="0044617E" w:rsidP="0044617E">
      <w:pPr>
        <w:pStyle w:val="af6"/>
        <w:keepNext/>
        <w:rPr>
          <w:rtl/>
        </w:rPr>
      </w:pPr>
      <w:bookmarkStart w:id="1977" w:name="ET_yor_4758_27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977"/>
    </w:p>
    <w:p w:rsidR="0044617E" w:rsidRPr="00ED649D" w:rsidRDefault="0044617E" w:rsidP="0044617E">
      <w:pPr>
        <w:pStyle w:val="KeepWithNext"/>
        <w:rPr>
          <w:rtl/>
          <w:lang w:eastAsia="he-IL"/>
        </w:rPr>
      </w:pPr>
    </w:p>
    <w:p w:rsidR="0044617E" w:rsidRPr="00ED649D" w:rsidRDefault="0044617E" w:rsidP="0044617E">
      <w:pPr>
        <w:rPr>
          <w:rtl/>
          <w:lang w:eastAsia="he-IL"/>
        </w:rPr>
      </w:pPr>
      <w:bookmarkStart w:id="1978" w:name="_ETM_Q1_4652702"/>
      <w:bookmarkEnd w:id="1978"/>
      <w:r w:rsidRPr="00ED649D">
        <w:rPr>
          <w:rFonts w:hint="cs"/>
          <w:rtl/>
          <w:lang w:eastAsia="he-IL"/>
        </w:rPr>
        <w:t xml:space="preserve">אני לא </w:t>
      </w:r>
      <w:bookmarkStart w:id="1979" w:name="_ETM_Q1_4653864"/>
      <w:bookmarkEnd w:id="1979"/>
      <w:r w:rsidRPr="00ED649D">
        <w:rPr>
          <w:rFonts w:hint="cs"/>
          <w:rtl/>
          <w:lang w:eastAsia="he-IL"/>
        </w:rPr>
        <w:t xml:space="preserve">מבין למה. </w:t>
      </w:r>
    </w:p>
    <w:p w:rsidR="0044617E" w:rsidRPr="00ED649D" w:rsidRDefault="0044617E" w:rsidP="0044617E">
      <w:pPr>
        <w:rPr>
          <w:rtl/>
          <w:lang w:eastAsia="he-IL"/>
        </w:rPr>
      </w:pPr>
      <w:bookmarkStart w:id="1980" w:name="_ETM_Q1_4655624"/>
      <w:bookmarkStart w:id="1981" w:name="_ETM_Q1_4655738"/>
      <w:bookmarkEnd w:id="1980"/>
      <w:bookmarkEnd w:id="1981"/>
    </w:p>
    <w:p w:rsidR="0044617E" w:rsidRPr="00ED649D" w:rsidRDefault="0044617E" w:rsidP="0044617E">
      <w:pPr>
        <w:pStyle w:val="a4"/>
        <w:keepNext/>
        <w:rPr>
          <w:rtl/>
        </w:rPr>
      </w:pPr>
      <w:bookmarkStart w:id="1982" w:name="ET_speaker_חן_בר_יוסף_277"/>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982"/>
    </w:p>
    <w:p w:rsidR="0044617E" w:rsidRPr="00ED649D" w:rsidRDefault="0044617E" w:rsidP="0044617E">
      <w:pPr>
        <w:pStyle w:val="KeepWithNext"/>
        <w:rPr>
          <w:rtl/>
          <w:lang w:eastAsia="he-IL"/>
        </w:rPr>
      </w:pPr>
    </w:p>
    <w:p w:rsidR="0044617E" w:rsidRPr="00ED649D" w:rsidRDefault="0044617E" w:rsidP="0044617E">
      <w:pPr>
        <w:rPr>
          <w:rtl/>
          <w:lang w:eastAsia="he-IL"/>
        </w:rPr>
      </w:pPr>
      <w:bookmarkStart w:id="1983" w:name="_ETM_Q1_4657672"/>
      <w:bookmarkStart w:id="1984" w:name="_ETM_Q1_4657734"/>
      <w:bookmarkEnd w:id="1983"/>
      <w:bookmarkEnd w:id="1984"/>
      <w:r w:rsidRPr="00ED649D">
        <w:rPr>
          <w:rFonts w:hint="cs"/>
          <w:rtl/>
          <w:lang w:eastAsia="he-IL"/>
        </w:rPr>
        <w:t>היום חקיקת משנה דורשת - - -</w:t>
      </w:r>
    </w:p>
    <w:p w:rsidR="0044617E" w:rsidRPr="00ED649D" w:rsidRDefault="0044617E" w:rsidP="0044617E">
      <w:pPr>
        <w:rPr>
          <w:rtl/>
          <w:lang w:eastAsia="he-IL"/>
        </w:rPr>
      </w:pPr>
      <w:bookmarkStart w:id="1985" w:name="_ETM_Q1_4658699"/>
      <w:bookmarkStart w:id="1986" w:name="_ETM_Q1_4658833"/>
      <w:bookmarkEnd w:id="1985"/>
      <w:bookmarkEnd w:id="1986"/>
    </w:p>
    <w:p w:rsidR="0044617E" w:rsidRPr="00ED649D" w:rsidRDefault="0044617E" w:rsidP="0044617E">
      <w:pPr>
        <w:pStyle w:val="af6"/>
        <w:keepNext/>
        <w:rPr>
          <w:rtl/>
        </w:rPr>
      </w:pPr>
      <w:bookmarkStart w:id="1987" w:name="ET_yor_4758_27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1987"/>
    </w:p>
    <w:p w:rsidR="0044617E" w:rsidRPr="00ED649D" w:rsidRDefault="0044617E" w:rsidP="0044617E">
      <w:pPr>
        <w:pStyle w:val="KeepWithNext"/>
        <w:rPr>
          <w:rtl/>
          <w:lang w:eastAsia="he-IL"/>
        </w:rPr>
      </w:pPr>
    </w:p>
    <w:p w:rsidR="0044617E" w:rsidRPr="00ED649D" w:rsidRDefault="0044617E" w:rsidP="0044617E">
      <w:pPr>
        <w:rPr>
          <w:rtl/>
          <w:lang w:eastAsia="he-IL"/>
        </w:rPr>
      </w:pPr>
      <w:bookmarkStart w:id="1988" w:name="_ETM_Q1_4657140"/>
      <w:bookmarkEnd w:id="1988"/>
      <w:r w:rsidRPr="00ED649D">
        <w:rPr>
          <w:rFonts w:hint="cs"/>
          <w:rtl/>
          <w:lang w:eastAsia="he-IL"/>
        </w:rPr>
        <w:t xml:space="preserve">עזוב מה </w:t>
      </w:r>
      <w:bookmarkStart w:id="1989" w:name="_ETM_Q1_4658542"/>
      <w:bookmarkEnd w:id="1989"/>
      <w:r w:rsidRPr="00ED649D">
        <w:rPr>
          <w:rFonts w:hint="cs"/>
          <w:rtl/>
          <w:lang w:eastAsia="he-IL"/>
        </w:rPr>
        <w:t xml:space="preserve">קורה היום, אתה עוד פעם תקוע על המסורת. </w:t>
      </w:r>
      <w:bookmarkStart w:id="1990" w:name="_ETM_Q1_4667813"/>
      <w:bookmarkEnd w:id="1990"/>
      <w:r w:rsidRPr="00ED649D">
        <w:rPr>
          <w:rFonts w:hint="cs"/>
          <w:rtl/>
          <w:lang w:eastAsia="he-IL"/>
        </w:rPr>
        <w:t xml:space="preserve">תוציאו את תפיסת העולם הזו שתקנות משנה לוקחות זמן. </w:t>
      </w:r>
      <w:bookmarkStart w:id="1991" w:name="_ETM_Q1_4681749"/>
      <w:bookmarkEnd w:id="1991"/>
      <w:r w:rsidRPr="00ED649D">
        <w:rPr>
          <w:rFonts w:hint="cs"/>
          <w:rtl/>
          <w:lang w:eastAsia="he-IL"/>
        </w:rPr>
        <w:t xml:space="preserve">לא בוועדת הכלכלה. </w:t>
      </w:r>
      <w:bookmarkStart w:id="1992" w:name="_ETM_Q1_4680343"/>
      <w:bookmarkStart w:id="1993" w:name="_ETM_Q1_4680477"/>
      <w:bookmarkStart w:id="1994" w:name="_ETM_Q1_4680597"/>
      <w:bookmarkStart w:id="1995" w:name="_ETM_Q1_4680698"/>
      <w:bookmarkStart w:id="1996" w:name="_ETM_Q1_4683127"/>
      <w:bookmarkEnd w:id="1992"/>
      <w:bookmarkEnd w:id="1993"/>
      <w:bookmarkEnd w:id="1994"/>
      <w:bookmarkEnd w:id="1995"/>
      <w:bookmarkEnd w:id="1996"/>
    </w:p>
    <w:p w:rsidR="0044617E" w:rsidRPr="00ED649D" w:rsidRDefault="0044617E" w:rsidP="0044617E">
      <w:pPr>
        <w:rPr>
          <w:rtl/>
          <w:lang w:eastAsia="he-IL"/>
        </w:rPr>
      </w:pPr>
      <w:bookmarkStart w:id="1997" w:name="_ETM_Q1_4683239"/>
      <w:bookmarkStart w:id="1998" w:name="_ETM_Q1_4684165"/>
      <w:bookmarkEnd w:id="1997"/>
      <w:bookmarkEnd w:id="1998"/>
    </w:p>
    <w:p w:rsidR="0044617E" w:rsidRPr="00ED649D" w:rsidRDefault="0044617E" w:rsidP="0044617E">
      <w:pPr>
        <w:pStyle w:val="a4"/>
        <w:keepNext/>
        <w:rPr>
          <w:rtl/>
        </w:rPr>
      </w:pPr>
      <w:bookmarkStart w:id="1999" w:name="ET_speaker_חן_בר_יוסף_279"/>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1999"/>
    </w:p>
    <w:p w:rsidR="0044617E" w:rsidRPr="00ED649D" w:rsidRDefault="0044617E" w:rsidP="0044617E">
      <w:pPr>
        <w:pStyle w:val="KeepWithNext"/>
        <w:rPr>
          <w:rtl/>
          <w:lang w:eastAsia="he-IL"/>
        </w:rPr>
      </w:pPr>
    </w:p>
    <w:p w:rsidR="0044617E" w:rsidRPr="00ED649D" w:rsidRDefault="0044617E" w:rsidP="0044617E">
      <w:pPr>
        <w:rPr>
          <w:rtl/>
          <w:lang w:eastAsia="he-IL"/>
        </w:rPr>
      </w:pPr>
      <w:bookmarkStart w:id="2000" w:name="_ETM_Q1_4684937"/>
      <w:bookmarkEnd w:id="2000"/>
      <w:r w:rsidRPr="00ED649D">
        <w:rPr>
          <w:rFonts w:hint="cs"/>
          <w:rtl/>
          <w:lang w:eastAsia="he-IL"/>
        </w:rPr>
        <w:t>ל</w:t>
      </w:r>
      <w:bookmarkStart w:id="2001" w:name="_ETM_Q1_4685032"/>
      <w:bookmarkEnd w:id="2001"/>
      <w:r w:rsidRPr="00ED649D">
        <w:rPr>
          <w:rFonts w:hint="cs"/>
          <w:rtl/>
          <w:lang w:eastAsia="he-IL"/>
        </w:rPr>
        <w:t xml:space="preserve">א, הטענה היא לא אליכם, </w:t>
      </w:r>
      <w:bookmarkStart w:id="2002" w:name="_ETM_Q1_4685403"/>
      <w:bookmarkEnd w:id="2002"/>
      <w:r w:rsidRPr="00ED649D">
        <w:rPr>
          <w:rFonts w:hint="cs"/>
          <w:rtl/>
          <w:lang w:eastAsia="he-IL"/>
        </w:rPr>
        <w:t xml:space="preserve">הטענה היא לתהליך הממשלתי, הטענה היא אלינו. </w:t>
      </w:r>
    </w:p>
    <w:p w:rsidR="0044617E" w:rsidRPr="00ED649D" w:rsidRDefault="0044617E" w:rsidP="0044617E">
      <w:pPr>
        <w:rPr>
          <w:rtl/>
          <w:lang w:eastAsia="he-IL"/>
        </w:rPr>
      </w:pPr>
      <w:bookmarkStart w:id="2003" w:name="_ETM_Q1_4686671"/>
      <w:bookmarkStart w:id="2004" w:name="_ETM_Q1_4686773"/>
      <w:bookmarkEnd w:id="2003"/>
      <w:bookmarkEnd w:id="2004"/>
    </w:p>
    <w:p w:rsidR="0044617E" w:rsidRPr="00ED649D" w:rsidRDefault="0044617E" w:rsidP="0044617E">
      <w:pPr>
        <w:pStyle w:val="af6"/>
        <w:keepNext/>
        <w:rPr>
          <w:rtl/>
        </w:rPr>
      </w:pPr>
      <w:bookmarkStart w:id="2005" w:name="ET_yor_4758_28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005"/>
    </w:p>
    <w:p w:rsidR="0044617E" w:rsidRPr="00ED649D" w:rsidRDefault="0044617E" w:rsidP="0044617E">
      <w:pPr>
        <w:pStyle w:val="KeepWithNext"/>
        <w:rPr>
          <w:rtl/>
          <w:lang w:eastAsia="he-IL"/>
        </w:rPr>
      </w:pPr>
    </w:p>
    <w:p w:rsidR="0044617E" w:rsidRPr="00ED649D" w:rsidRDefault="0044617E" w:rsidP="0044617E">
      <w:pPr>
        <w:rPr>
          <w:rtl/>
          <w:lang w:eastAsia="he-IL"/>
        </w:rPr>
      </w:pPr>
      <w:bookmarkStart w:id="2006" w:name="_ETM_Q1_4684838"/>
      <w:bookmarkEnd w:id="2006"/>
      <w:r w:rsidRPr="00ED649D">
        <w:rPr>
          <w:rFonts w:hint="cs"/>
          <w:rtl/>
          <w:lang w:eastAsia="he-IL"/>
        </w:rPr>
        <w:t>אתה</w:t>
      </w:r>
      <w:bookmarkStart w:id="2007" w:name="_ETM_Q1_4685377"/>
      <w:bookmarkEnd w:id="2007"/>
      <w:r w:rsidRPr="00ED649D">
        <w:rPr>
          <w:rFonts w:hint="cs"/>
          <w:rtl/>
          <w:lang w:eastAsia="he-IL"/>
        </w:rPr>
        <w:t xml:space="preserve"> אומר שהכול מוכן ו</w:t>
      </w:r>
      <w:r w:rsidR="004D1A87" w:rsidRPr="00ED649D">
        <w:rPr>
          <w:rFonts w:hint="cs"/>
          <w:rtl/>
          <w:lang w:eastAsia="he-IL"/>
        </w:rPr>
        <w:t>ש</w:t>
      </w:r>
      <w:r w:rsidRPr="00ED649D">
        <w:rPr>
          <w:rFonts w:hint="cs"/>
          <w:rtl/>
          <w:lang w:eastAsia="he-IL"/>
        </w:rPr>
        <w:t xml:space="preserve">נשאר רק הניסוח, נכון? אז מה </w:t>
      </w:r>
      <w:bookmarkStart w:id="2008" w:name="_ETM_Q1_4688302"/>
      <w:bookmarkEnd w:id="2008"/>
      <w:r w:rsidRPr="00ED649D">
        <w:rPr>
          <w:rFonts w:hint="cs"/>
          <w:rtl/>
          <w:lang w:eastAsia="he-IL"/>
        </w:rPr>
        <w:t>הבעיה בחצי שנה?</w:t>
      </w:r>
      <w:bookmarkStart w:id="2009" w:name="_ETM_Q1_4692334"/>
      <w:bookmarkEnd w:id="2009"/>
    </w:p>
    <w:p w:rsidR="0044617E" w:rsidRPr="00ED649D" w:rsidRDefault="0044617E" w:rsidP="0044617E">
      <w:pPr>
        <w:rPr>
          <w:rtl/>
          <w:lang w:eastAsia="he-IL"/>
        </w:rPr>
      </w:pPr>
      <w:bookmarkStart w:id="2010" w:name="_ETM_Q1_4692459"/>
      <w:bookmarkStart w:id="2011" w:name="_ETM_Q1_4693997"/>
      <w:bookmarkEnd w:id="2010"/>
      <w:bookmarkEnd w:id="2011"/>
    </w:p>
    <w:p w:rsidR="0044617E" w:rsidRPr="00ED649D" w:rsidRDefault="0044617E" w:rsidP="0044617E">
      <w:pPr>
        <w:pStyle w:val="a4"/>
        <w:keepNext/>
        <w:rPr>
          <w:rtl/>
        </w:rPr>
      </w:pPr>
      <w:bookmarkStart w:id="2012" w:name="ET_speaker_חן_בר_יוסף_281"/>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012"/>
    </w:p>
    <w:p w:rsidR="0044617E" w:rsidRPr="00ED649D" w:rsidRDefault="0044617E" w:rsidP="0044617E">
      <w:pPr>
        <w:pStyle w:val="KeepWithNext"/>
        <w:rPr>
          <w:rtl/>
          <w:lang w:eastAsia="he-IL"/>
        </w:rPr>
      </w:pPr>
    </w:p>
    <w:p w:rsidR="0044617E" w:rsidRPr="00ED649D" w:rsidRDefault="0044617E" w:rsidP="0044617E">
      <w:pPr>
        <w:rPr>
          <w:rtl/>
          <w:lang w:eastAsia="he-IL"/>
        </w:rPr>
      </w:pPr>
      <w:bookmarkStart w:id="2013" w:name="_ETM_Q1_4694647"/>
      <w:bookmarkEnd w:id="2013"/>
      <w:r w:rsidRPr="00ED649D">
        <w:rPr>
          <w:rFonts w:hint="cs"/>
          <w:rtl/>
          <w:lang w:eastAsia="he-IL"/>
        </w:rPr>
        <w:t>ל</w:t>
      </w:r>
      <w:bookmarkStart w:id="2014" w:name="_ETM_Q1_4694732"/>
      <w:bookmarkEnd w:id="2014"/>
      <w:r w:rsidRPr="00ED649D">
        <w:rPr>
          <w:rFonts w:hint="cs"/>
          <w:rtl/>
          <w:lang w:eastAsia="he-IL"/>
        </w:rPr>
        <w:t xml:space="preserve">א, יש שני דברים. מה שמוכן זה </w:t>
      </w:r>
      <w:bookmarkStart w:id="2015" w:name="_ETM_Q1_4696199"/>
      <w:bookmarkEnd w:id="2015"/>
      <w:r w:rsidRPr="00ED649D">
        <w:rPr>
          <w:rFonts w:hint="cs"/>
          <w:rtl/>
          <w:lang w:eastAsia="he-IL"/>
        </w:rPr>
        <w:t xml:space="preserve">אותם עקרונות שחשבנו עליהם ושינקנו אותם מחוק החשמל וחוק המים, </w:t>
      </w:r>
      <w:bookmarkStart w:id="2016" w:name="_ETM_Q1_4703817"/>
      <w:bookmarkEnd w:id="2016"/>
      <w:r w:rsidRPr="00ED649D">
        <w:rPr>
          <w:rFonts w:hint="cs"/>
          <w:rtl/>
          <w:lang w:eastAsia="he-IL"/>
        </w:rPr>
        <w:t xml:space="preserve">שיש בהם דמיון. עם זאת, היום תהליך של חקיקת משנה, בגלל החלטת ממשלה, מחייב תהליך שנקרא </w:t>
      </w:r>
      <w:r w:rsidRPr="00ED649D">
        <w:rPr>
          <w:rFonts w:hint="cs"/>
          <w:lang w:eastAsia="he-IL"/>
        </w:rPr>
        <w:t>RIA</w:t>
      </w:r>
      <w:r w:rsidRPr="00ED649D">
        <w:rPr>
          <w:rFonts w:hint="cs"/>
          <w:rtl/>
          <w:lang w:eastAsia="he-IL"/>
        </w:rPr>
        <w:t xml:space="preserve">, שזה </w:t>
      </w:r>
      <w:bookmarkStart w:id="2017" w:name="_ETM_Q1_4713896"/>
      <w:bookmarkEnd w:id="2017"/>
      <w:r w:rsidRPr="00ED649D">
        <w:rPr>
          <w:rFonts w:hint="cs"/>
          <w:rtl/>
          <w:lang w:eastAsia="he-IL"/>
        </w:rPr>
        <w:t>אומר שצריך להוציא את התקנות לשימועים, צר</w:t>
      </w:r>
      <w:bookmarkStart w:id="2018" w:name="_ETM_Q1_4722491"/>
      <w:bookmarkEnd w:id="2018"/>
      <w:r w:rsidRPr="00ED649D">
        <w:rPr>
          <w:rFonts w:hint="cs"/>
          <w:rtl/>
          <w:lang w:eastAsia="he-IL"/>
        </w:rPr>
        <w:t xml:space="preserve">יך לקבל התייחסות אחרי השימועים, צריך לעבד אותן, צריך לקבל </w:t>
      </w:r>
      <w:bookmarkStart w:id="2019" w:name="_ETM_Q1_4726524"/>
      <w:bookmarkEnd w:id="2019"/>
      <w:r w:rsidR="0025795F" w:rsidRPr="00ED649D">
        <w:rPr>
          <w:rFonts w:hint="cs"/>
          <w:rtl/>
          <w:lang w:eastAsia="he-IL"/>
        </w:rPr>
        <w:t>עליהן</w:t>
      </w:r>
      <w:r w:rsidRPr="00ED649D">
        <w:rPr>
          <w:rFonts w:hint="cs"/>
          <w:rtl/>
          <w:lang w:eastAsia="he-IL"/>
        </w:rPr>
        <w:t xml:space="preserve"> החלטה מחודשת ואז צריך לנסח אותן שוב. זה התהליך, </w:t>
      </w:r>
      <w:bookmarkStart w:id="2020" w:name="_ETM_Q1_4727391"/>
      <w:bookmarkEnd w:id="2020"/>
      <w:r w:rsidRPr="00ED649D">
        <w:rPr>
          <w:rFonts w:hint="cs"/>
          <w:rtl/>
          <w:lang w:eastAsia="he-IL"/>
        </w:rPr>
        <w:t>ולצערנו הוא לוקח חודשים רבים, הוא לא אירוע של מה</w:t>
      </w:r>
      <w:bookmarkStart w:id="2021" w:name="_ETM_Q1_4731610"/>
      <w:bookmarkEnd w:id="2021"/>
      <w:r w:rsidRPr="00ED649D">
        <w:rPr>
          <w:rFonts w:hint="cs"/>
          <w:rtl/>
          <w:lang w:eastAsia="he-IL"/>
        </w:rPr>
        <w:t xml:space="preserve"> בכך. </w:t>
      </w:r>
      <w:bookmarkStart w:id="2022" w:name="_ETM_Q1_4732615"/>
      <w:bookmarkEnd w:id="2022"/>
    </w:p>
    <w:p w:rsidR="0044617E" w:rsidRPr="00ED649D" w:rsidRDefault="0044617E" w:rsidP="0044617E">
      <w:pPr>
        <w:rPr>
          <w:rtl/>
          <w:lang w:eastAsia="he-IL"/>
        </w:rPr>
      </w:pPr>
      <w:bookmarkStart w:id="2023" w:name="_ETM_Q1_4732755"/>
      <w:bookmarkEnd w:id="2023"/>
    </w:p>
    <w:p w:rsidR="0044617E" w:rsidRPr="00ED649D" w:rsidRDefault="0044617E" w:rsidP="0044617E">
      <w:pPr>
        <w:pStyle w:val="af6"/>
        <w:keepNext/>
        <w:rPr>
          <w:rtl/>
        </w:rPr>
      </w:pPr>
      <w:bookmarkStart w:id="2024" w:name="ET_yor_4758_28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024"/>
    </w:p>
    <w:p w:rsidR="0044617E" w:rsidRPr="00ED649D" w:rsidRDefault="0044617E" w:rsidP="0044617E">
      <w:pPr>
        <w:pStyle w:val="KeepWithNext"/>
        <w:rPr>
          <w:rtl/>
          <w:lang w:eastAsia="he-IL"/>
        </w:rPr>
      </w:pPr>
    </w:p>
    <w:p w:rsidR="0044617E" w:rsidRPr="00ED649D" w:rsidRDefault="0044617E" w:rsidP="0044617E">
      <w:pPr>
        <w:rPr>
          <w:rtl/>
          <w:lang w:eastAsia="he-IL"/>
        </w:rPr>
      </w:pPr>
      <w:bookmarkStart w:id="2025" w:name="_ETM_Q1_4734417"/>
      <w:bookmarkEnd w:id="2025"/>
      <w:r w:rsidRPr="00ED649D">
        <w:rPr>
          <w:rFonts w:hint="cs"/>
          <w:rtl/>
          <w:lang w:eastAsia="he-IL"/>
        </w:rPr>
        <w:t xml:space="preserve">חצי שנה זה חודשים רבים. </w:t>
      </w:r>
    </w:p>
    <w:p w:rsidR="0044617E" w:rsidRPr="00ED649D" w:rsidRDefault="0044617E" w:rsidP="0044617E">
      <w:pPr>
        <w:rPr>
          <w:rtl/>
          <w:lang w:eastAsia="he-IL"/>
        </w:rPr>
      </w:pPr>
      <w:bookmarkStart w:id="2026" w:name="_ETM_Q1_4735132"/>
      <w:bookmarkStart w:id="2027" w:name="_ETM_Q1_4735254"/>
      <w:bookmarkEnd w:id="2026"/>
      <w:bookmarkEnd w:id="2027"/>
    </w:p>
    <w:p w:rsidR="0044617E" w:rsidRPr="00ED649D" w:rsidRDefault="0044617E" w:rsidP="0044617E">
      <w:pPr>
        <w:pStyle w:val="a4"/>
        <w:keepNext/>
        <w:rPr>
          <w:rtl/>
        </w:rPr>
      </w:pPr>
      <w:bookmarkStart w:id="2028" w:name="ET_speaker_חן_בר_יוסף_283"/>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028"/>
    </w:p>
    <w:p w:rsidR="0044617E" w:rsidRPr="00ED649D" w:rsidRDefault="0044617E" w:rsidP="0044617E">
      <w:pPr>
        <w:pStyle w:val="KeepWithNext"/>
        <w:rPr>
          <w:rtl/>
          <w:lang w:eastAsia="he-IL"/>
        </w:rPr>
      </w:pPr>
    </w:p>
    <w:p w:rsidR="0044617E" w:rsidRPr="00ED649D" w:rsidRDefault="0044617E" w:rsidP="0044617E">
      <w:pPr>
        <w:rPr>
          <w:rtl/>
          <w:lang w:eastAsia="he-IL"/>
        </w:rPr>
      </w:pPr>
      <w:bookmarkStart w:id="2029" w:name="_ETM_Q1_4737305"/>
      <w:bookmarkStart w:id="2030" w:name="_ETM_Q1_4737382"/>
      <w:bookmarkEnd w:id="2029"/>
      <w:bookmarkEnd w:id="2030"/>
      <w:r w:rsidRPr="00ED649D">
        <w:rPr>
          <w:rFonts w:hint="cs"/>
          <w:rtl/>
          <w:lang w:eastAsia="he-IL"/>
        </w:rPr>
        <w:t xml:space="preserve">לא כל כך כאשר יש לנו חוק הסדרים בדרך ועוד תקציב וכן הלאה. </w:t>
      </w:r>
      <w:bookmarkStart w:id="2031" w:name="_ETM_Q1_4739042"/>
      <w:bookmarkEnd w:id="2031"/>
      <w:r w:rsidRPr="00ED649D">
        <w:rPr>
          <w:rFonts w:hint="cs"/>
          <w:rtl/>
          <w:lang w:eastAsia="he-IL"/>
        </w:rPr>
        <w:t xml:space="preserve">אני יודע איפה אני נמצא בתור של משרד המשפטים, זה </w:t>
      </w:r>
      <w:bookmarkStart w:id="2032" w:name="_ETM_Q1_4741732"/>
      <w:bookmarkEnd w:id="2032"/>
      <w:r w:rsidRPr="00ED649D">
        <w:rPr>
          <w:rFonts w:hint="cs"/>
          <w:rtl/>
          <w:lang w:eastAsia="he-IL"/>
        </w:rPr>
        <w:t xml:space="preserve">לא מקום מאוד גבוה. </w:t>
      </w:r>
    </w:p>
    <w:p w:rsidR="0044617E" w:rsidRPr="00ED649D" w:rsidRDefault="0044617E" w:rsidP="0044617E">
      <w:pPr>
        <w:rPr>
          <w:rtl/>
          <w:lang w:eastAsia="he-IL"/>
        </w:rPr>
      </w:pPr>
      <w:bookmarkStart w:id="2033" w:name="_ETM_Q1_4744723"/>
      <w:bookmarkStart w:id="2034" w:name="_ETM_Q1_4744845"/>
      <w:bookmarkEnd w:id="2033"/>
      <w:bookmarkEnd w:id="2034"/>
    </w:p>
    <w:p w:rsidR="0044617E" w:rsidRPr="00ED649D" w:rsidRDefault="0044617E" w:rsidP="0044617E">
      <w:pPr>
        <w:pStyle w:val="af6"/>
        <w:keepNext/>
        <w:rPr>
          <w:rtl/>
        </w:rPr>
      </w:pPr>
      <w:bookmarkStart w:id="2035" w:name="ET_yor_4758_28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035"/>
    </w:p>
    <w:p w:rsidR="0044617E" w:rsidRPr="00ED649D" w:rsidRDefault="0044617E" w:rsidP="0044617E">
      <w:pPr>
        <w:pStyle w:val="KeepWithNext"/>
        <w:rPr>
          <w:rtl/>
          <w:lang w:eastAsia="he-IL"/>
        </w:rPr>
      </w:pPr>
    </w:p>
    <w:p w:rsidR="0044617E" w:rsidRPr="00ED649D" w:rsidRDefault="0044617E" w:rsidP="004E20B3">
      <w:pPr>
        <w:rPr>
          <w:rtl/>
          <w:lang w:eastAsia="he-IL"/>
        </w:rPr>
      </w:pPr>
      <w:bookmarkStart w:id="2036" w:name="_ETM_Q1_4743005"/>
      <w:bookmarkEnd w:id="2036"/>
      <w:r w:rsidRPr="00ED649D">
        <w:rPr>
          <w:rFonts w:hint="cs"/>
          <w:rtl/>
          <w:lang w:eastAsia="he-IL"/>
        </w:rPr>
        <w:t>אנחנו רוצים לחנך אותם. כשאנ</w:t>
      </w:r>
      <w:bookmarkStart w:id="2037" w:name="_ETM_Q1_4748249"/>
      <w:bookmarkEnd w:id="2037"/>
      <w:r w:rsidRPr="00ED649D">
        <w:rPr>
          <w:rFonts w:hint="cs"/>
          <w:rtl/>
          <w:lang w:eastAsia="he-IL"/>
        </w:rPr>
        <w:t xml:space="preserve">י בא בביקורת על תיקון תקנות אני </w:t>
      </w:r>
      <w:bookmarkStart w:id="2038" w:name="_ETM_Q1_4749971"/>
      <w:bookmarkEnd w:id="2038"/>
      <w:r w:rsidRPr="00ED649D">
        <w:rPr>
          <w:rFonts w:hint="cs"/>
          <w:rtl/>
          <w:lang w:eastAsia="he-IL"/>
        </w:rPr>
        <w:t>עו</w:t>
      </w:r>
      <w:r w:rsidR="004E20B3" w:rsidRPr="00ED649D">
        <w:rPr>
          <w:rFonts w:hint="cs"/>
          <w:rtl/>
          <w:lang w:eastAsia="he-IL"/>
        </w:rPr>
        <w:t>מ</w:t>
      </w:r>
      <w:r w:rsidRPr="00ED649D">
        <w:rPr>
          <w:rFonts w:hint="cs"/>
          <w:rtl/>
          <w:lang w:eastAsia="he-IL"/>
        </w:rPr>
        <w:t xml:space="preserve">ד מול משרד המשפטים. </w:t>
      </w:r>
    </w:p>
    <w:p w:rsidR="00640E4B" w:rsidRPr="00ED649D" w:rsidRDefault="00640E4B" w:rsidP="0044617E">
      <w:pPr>
        <w:rPr>
          <w:rtl/>
          <w:lang w:eastAsia="he-IL"/>
        </w:rPr>
      </w:pPr>
      <w:bookmarkStart w:id="2039" w:name="_ETM_Q1_4752109"/>
      <w:bookmarkStart w:id="2040" w:name="_ETM_Q1_4752233"/>
      <w:bookmarkEnd w:id="2039"/>
      <w:bookmarkEnd w:id="2040"/>
    </w:p>
    <w:p w:rsidR="00640E4B" w:rsidRPr="00ED649D" w:rsidRDefault="00640E4B" w:rsidP="00640E4B">
      <w:pPr>
        <w:pStyle w:val="af9"/>
        <w:keepNext/>
        <w:rPr>
          <w:rtl/>
          <w:lang w:eastAsia="he-IL"/>
        </w:rPr>
      </w:pPr>
      <w:bookmarkStart w:id="2041" w:name="ET_guest_592235_285"/>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2041"/>
    </w:p>
    <w:p w:rsidR="00640E4B" w:rsidRPr="00ED649D" w:rsidRDefault="00640E4B" w:rsidP="00640E4B">
      <w:pPr>
        <w:pStyle w:val="KeepWithNext"/>
        <w:rPr>
          <w:rtl/>
          <w:lang w:eastAsia="he-IL"/>
        </w:rPr>
      </w:pPr>
    </w:p>
    <w:p w:rsidR="00640E4B" w:rsidRPr="00ED649D" w:rsidRDefault="00640E4B" w:rsidP="00640E4B">
      <w:pPr>
        <w:rPr>
          <w:rtl/>
          <w:lang w:eastAsia="he-IL"/>
        </w:rPr>
      </w:pPr>
      <w:bookmarkStart w:id="2042" w:name="_ETM_Q1_4754989"/>
      <w:bookmarkStart w:id="2043" w:name="_ETM_Q1_4755045"/>
      <w:bookmarkEnd w:id="2042"/>
      <w:bookmarkEnd w:id="2043"/>
      <w:r w:rsidRPr="00ED649D">
        <w:rPr>
          <w:rFonts w:hint="cs"/>
          <w:rtl/>
          <w:lang w:eastAsia="he-IL"/>
        </w:rPr>
        <w:t xml:space="preserve">אולי אפשר לתת זכות דיבור לנציג </w:t>
      </w:r>
      <w:bookmarkStart w:id="2044" w:name="_ETM_Q1_4756034"/>
      <w:bookmarkEnd w:id="2044"/>
      <w:r w:rsidRPr="00ED649D">
        <w:rPr>
          <w:rFonts w:hint="cs"/>
          <w:rtl/>
          <w:lang w:eastAsia="he-IL"/>
        </w:rPr>
        <w:t>של משרד המשפטים?</w:t>
      </w:r>
      <w:bookmarkStart w:id="2045" w:name="_ETM_Q1_4758465"/>
      <w:bookmarkEnd w:id="2045"/>
    </w:p>
    <w:p w:rsidR="00640E4B" w:rsidRPr="00ED649D" w:rsidRDefault="00640E4B" w:rsidP="00640E4B">
      <w:pPr>
        <w:rPr>
          <w:rtl/>
          <w:lang w:eastAsia="he-IL"/>
        </w:rPr>
      </w:pPr>
      <w:bookmarkStart w:id="2046" w:name="_ETM_Q1_4758577"/>
      <w:bookmarkEnd w:id="2046"/>
    </w:p>
    <w:p w:rsidR="00640E4B" w:rsidRPr="00ED649D" w:rsidRDefault="00640E4B" w:rsidP="00640E4B">
      <w:pPr>
        <w:pStyle w:val="af6"/>
        <w:keepNext/>
        <w:rPr>
          <w:rtl/>
        </w:rPr>
      </w:pPr>
      <w:bookmarkStart w:id="2047" w:name="ET_yor_4758_28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047"/>
    </w:p>
    <w:p w:rsidR="00640E4B" w:rsidRPr="00ED649D" w:rsidRDefault="00640E4B" w:rsidP="00640E4B">
      <w:pPr>
        <w:pStyle w:val="KeepWithNext"/>
        <w:rPr>
          <w:rtl/>
          <w:lang w:eastAsia="he-IL"/>
        </w:rPr>
      </w:pPr>
    </w:p>
    <w:p w:rsidR="00640E4B" w:rsidRPr="00ED649D" w:rsidRDefault="00640E4B" w:rsidP="00640E4B">
      <w:pPr>
        <w:rPr>
          <w:rtl/>
          <w:lang w:eastAsia="he-IL"/>
        </w:rPr>
      </w:pPr>
      <w:bookmarkStart w:id="2048" w:name="_ETM_Q1_4760687"/>
      <w:bookmarkEnd w:id="2048"/>
      <w:r w:rsidRPr="00ED649D">
        <w:rPr>
          <w:rFonts w:hint="cs"/>
          <w:rtl/>
          <w:lang w:eastAsia="he-IL"/>
        </w:rPr>
        <w:t xml:space="preserve">אני מתגרה בהם, שיבקשו את רשות הדיבור. אם </w:t>
      </w:r>
      <w:bookmarkStart w:id="2049" w:name="_ETM_Q1_4767649"/>
      <w:bookmarkEnd w:id="2049"/>
      <w:r w:rsidRPr="00ED649D">
        <w:rPr>
          <w:rFonts w:hint="cs"/>
          <w:rtl/>
          <w:lang w:eastAsia="he-IL"/>
        </w:rPr>
        <w:t xml:space="preserve">מה שאני אומר לא מפריע להם, שלא יבקשו. </w:t>
      </w:r>
    </w:p>
    <w:p w:rsidR="00640E4B" w:rsidRPr="00ED649D" w:rsidRDefault="00640E4B" w:rsidP="00640E4B">
      <w:pPr>
        <w:rPr>
          <w:rtl/>
          <w:lang w:eastAsia="he-IL"/>
        </w:rPr>
      </w:pPr>
      <w:bookmarkStart w:id="2050" w:name="_ETM_Q1_4767904"/>
      <w:bookmarkStart w:id="2051" w:name="_ETM_Q1_4768025"/>
      <w:bookmarkStart w:id="2052" w:name="_ETM_Q1_4769281"/>
      <w:bookmarkEnd w:id="2050"/>
      <w:bookmarkEnd w:id="2051"/>
      <w:bookmarkEnd w:id="2052"/>
    </w:p>
    <w:p w:rsidR="00640E4B" w:rsidRPr="00ED649D" w:rsidRDefault="00640E4B" w:rsidP="00640E4B">
      <w:pPr>
        <w:pStyle w:val="af9"/>
        <w:keepNext/>
        <w:rPr>
          <w:rtl/>
          <w:lang w:eastAsia="he-IL"/>
        </w:rPr>
      </w:pPr>
      <w:bookmarkStart w:id="2053" w:name="ET_guest_592235_287"/>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2053"/>
    </w:p>
    <w:p w:rsidR="00640E4B" w:rsidRPr="00ED649D" w:rsidRDefault="00640E4B" w:rsidP="00640E4B">
      <w:pPr>
        <w:pStyle w:val="KeepWithNext"/>
        <w:rPr>
          <w:rtl/>
          <w:lang w:eastAsia="he-IL"/>
        </w:rPr>
      </w:pPr>
    </w:p>
    <w:p w:rsidR="00640E4B" w:rsidRPr="00ED649D" w:rsidRDefault="00640E4B" w:rsidP="00640E4B">
      <w:pPr>
        <w:rPr>
          <w:rtl/>
          <w:lang w:eastAsia="he-IL"/>
        </w:rPr>
      </w:pPr>
      <w:bookmarkStart w:id="2054" w:name="_ETM_Q1_4769940"/>
      <w:bookmarkStart w:id="2055" w:name="_ETM_Q1_4770000"/>
      <w:bookmarkEnd w:id="2054"/>
      <w:bookmarkEnd w:id="2055"/>
      <w:r w:rsidRPr="00ED649D">
        <w:rPr>
          <w:rFonts w:hint="cs"/>
          <w:rtl/>
          <w:lang w:eastAsia="he-IL"/>
        </w:rPr>
        <w:t xml:space="preserve">הם כן </w:t>
      </w:r>
      <w:bookmarkStart w:id="2056" w:name="_ETM_Q1_4770947"/>
      <w:bookmarkEnd w:id="2056"/>
      <w:r w:rsidRPr="00ED649D">
        <w:rPr>
          <w:rFonts w:hint="cs"/>
          <w:rtl/>
          <w:lang w:eastAsia="he-IL"/>
        </w:rPr>
        <w:t xml:space="preserve">מבקשים. הוא ניסה לדבר קודם. </w:t>
      </w:r>
      <w:bookmarkStart w:id="2057" w:name="_ETM_Q1_4771851"/>
      <w:bookmarkEnd w:id="2057"/>
    </w:p>
    <w:p w:rsidR="00640E4B" w:rsidRPr="00ED649D" w:rsidRDefault="00640E4B" w:rsidP="00640E4B">
      <w:pPr>
        <w:rPr>
          <w:rtl/>
          <w:lang w:eastAsia="he-IL"/>
        </w:rPr>
      </w:pPr>
      <w:bookmarkStart w:id="2058" w:name="_ETM_Q1_4771951"/>
      <w:bookmarkEnd w:id="2058"/>
    </w:p>
    <w:p w:rsidR="00640E4B" w:rsidRPr="00ED649D" w:rsidRDefault="00640E4B" w:rsidP="00640E4B">
      <w:pPr>
        <w:pStyle w:val="af6"/>
        <w:keepNext/>
        <w:rPr>
          <w:rtl/>
        </w:rPr>
      </w:pPr>
      <w:bookmarkStart w:id="2059" w:name="ET_yor_4758_28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059"/>
    </w:p>
    <w:p w:rsidR="00640E4B" w:rsidRPr="00ED649D" w:rsidRDefault="00640E4B" w:rsidP="00640E4B">
      <w:pPr>
        <w:pStyle w:val="KeepWithNext"/>
        <w:rPr>
          <w:rtl/>
          <w:lang w:eastAsia="he-IL"/>
        </w:rPr>
      </w:pPr>
    </w:p>
    <w:p w:rsidR="00640E4B" w:rsidRPr="00ED649D" w:rsidRDefault="00640E4B" w:rsidP="00640E4B">
      <w:pPr>
        <w:rPr>
          <w:rtl/>
          <w:lang w:eastAsia="he-IL"/>
        </w:rPr>
      </w:pPr>
      <w:bookmarkStart w:id="2060" w:name="_ETM_Q1_4773530"/>
      <w:bookmarkEnd w:id="2060"/>
      <w:r w:rsidRPr="00ED649D">
        <w:rPr>
          <w:rFonts w:hint="cs"/>
          <w:rtl/>
          <w:lang w:eastAsia="he-IL"/>
        </w:rPr>
        <w:t xml:space="preserve">משרד המשפטים, בבקשה. </w:t>
      </w:r>
      <w:bookmarkStart w:id="2061" w:name="_ETM_Q1_4777291"/>
      <w:bookmarkEnd w:id="2061"/>
    </w:p>
    <w:p w:rsidR="00640E4B" w:rsidRPr="00ED649D" w:rsidRDefault="00640E4B" w:rsidP="00640E4B">
      <w:pPr>
        <w:rPr>
          <w:rtl/>
          <w:lang w:eastAsia="he-IL"/>
        </w:rPr>
      </w:pPr>
      <w:bookmarkStart w:id="2062" w:name="_ETM_Q1_4777406"/>
      <w:bookmarkStart w:id="2063" w:name="_ETM_Q1_4778860"/>
      <w:bookmarkStart w:id="2064" w:name="_ETM_Q1_4778952"/>
      <w:bookmarkEnd w:id="2062"/>
      <w:bookmarkEnd w:id="2063"/>
      <w:bookmarkEnd w:id="2064"/>
    </w:p>
    <w:p w:rsidR="00640E4B" w:rsidRPr="00ED649D" w:rsidRDefault="00640E4B" w:rsidP="00640E4B">
      <w:pPr>
        <w:pStyle w:val="a4"/>
        <w:keepNext/>
        <w:rPr>
          <w:rtl/>
        </w:rPr>
      </w:pPr>
      <w:bookmarkStart w:id="2065" w:name="ET_speaker_נטע_שפירא_289"/>
      <w:r w:rsidRPr="00ED649D">
        <w:rPr>
          <w:rStyle w:val="TagStyle"/>
          <w:rtl/>
        </w:rPr>
        <w:t xml:space="preserve"> &lt;&lt; דובר &gt;&gt; </w:t>
      </w:r>
      <w:r w:rsidRPr="00ED649D">
        <w:rPr>
          <w:rtl/>
        </w:rPr>
        <w:t>נטע שפירא:</w:t>
      </w:r>
      <w:r w:rsidRPr="00ED649D">
        <w:rPr>
          <w:rStyle w:val="TagStyle"/>
          <w:rtl/>
        </w:rPr>
        <w:t xml:space="preserve"> &lt;&lt; דובר &gt;&gt;</w:t>
      </w:r>
      <w:r w:rsidRPr="00ED649D">
        <w:rPr>
          <w:rtl/>
        </w:rPr>
        <w:t xml:space="preserve">   </w:t>
      </w:r>
      <w:bookmarkEnd w:id="2065"/>
    </w:p>
    <w:p w:rsidR="00640E4B" w:rsidRPr="00ED649D" w:rsidRDefault="00640E4B" w:rsidP="00640E4B">
      <w:pPr>
        <w:pStyle w:val="KeepWithNext"/>
        <w:rPr>
          <w:rtl/>
          <w:lang w:eastAsia="he-IL"/>
        </w:rPr>
      </w:pPr>
    </w:p>
    <w:p w:rsidR="00640E4B" w:rsidRPr="00ED649D" w:rsidRDefault="00640E4B" w:rsidP="004E20B3">
      <w:pPr>
        <w:rPr>
          <w:rtl/>
          <w:lang w:eastAsia="he-IL"/>
        </w:rPr>
      </w:pPr>
      <w:r w:rsidRPr="00ED649D">
        <w:rPr>
          <w:rFonts w:hint="cs"/>
          <w:rtl/>
          <w:lang w:eastAsia="he-IL"/>
        </w:rPr>
        <w:t xml:space="preserve">אני נטע </w:t>
      </w:r>
      <w:bookmarkStart w:id="2066" w:name="_ETM_Q1_4776300"/>
      <w:bookmarkEnd w:id="2066"/>
      <w:r w:rsidRPr="00ED649D">
        <w:rPr>
          <w:rFonts w:hint="cs"/>
          <w:rtl/>
          <w:lang w:eastAsia="he-IL"/>
        </w:rPr>
        <w:t>שפיר</w:t>
      </w:r>
      <w:r w:rsidR="004E20B3" w:rsidRPr="00ED649D">
        <w:rPr>
          <w:rFonts w:hint="cs"/>
          <w:rtl/>
          <w:lang w:eastAsia="he-IL"/>
        </w:rPr>
        <w:t>א</w:t>
      </w:r>
      <w:r w:rsidRPr="00ED649D">
        <w:rPr>
          <w:rFonts w:hint="cs"/>
          <w:rtl/>
          <w:lang w:eastAsia="he-IL"/>
        </w:rPr>
        <w:t xml:space="preserve">, ייעוץ וחקיקה, משרד המשפטים. </w:t>
      </w:r>
    </w:p>
    <w:p w:rsidR="00640E4B" w:rsidRPr="00ED649D" w:rsidRDefault="00640E4B" w:rsidP="00640E4B">
      <w:pPr>
        <w:rPr>
          <w:rtl/>
          <w:lang w:eastAsia="he-IL"/>
        </w:rPr>
      </w:pPr>
      <w:bookmarkStart w:id="2067" w:name="_ETM_Q1_4783915"/>
      <w:bookmarkStart w:id="2068" w:name="_ETM_Q1_4784036"/>
      <w:bookmarkEnd w:id="2067"/>
      <w:bookmarkEnd w:id="2068"/>
    </w:p>
    <w:p w:rsidR="00640E4B" w:rsidRPr="00ED649D" w:rsidRDefault="00640E4B" w:rsidP="00640E4B">
      <w:pPr>
        <w:pStyle w:val="af6"/>
        <w:keepNext/>
        <w:rPr>
          <w:rtl/>
        </w:rPr>
      </w:pPr>
      <w:bookmarkStart w:id="2069" w:name="ET_yor_4758_29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069"/>
    </w:p>
    <w:p w:rsidR="00640E4B" w:rsidRPr="00ED649D" w:rsidRDefault="00640E4B" w:rsidP="00640E4B">
      <w:pPr>
        <w:pStyle w:val="KeepWithNext"/>
        <w:rPr>
          <w:rtl/>
          <w:lang w:eastAsia="he-IL"/>
        </w:rPr>
      </w:pPr>
    </w:p>
    <w:p w:rsidR="00640E4B" w:rsidRPr="00ED649D" w:rsidRDefault="00640E4B" w:rsidP="004E20B3">
      <w:pPr>
        <w:rPr>
          <w:rtl/>
          <w:lang w:eastAsia="he-IL"/>
        </w:rPr>
      </w:pPr>
      <w:bookmarkStart w:id="2070" w:name="_ETM_Q1_4785541"/>
      <w:bookmarkEnd w:id="2070"/>
      <w:r w:rsidRPr="00ED649D">
        <w:rPr>
          <w:rFonts w:hint="cs"/>
          <w:rtl/>
          <w:lang w:eastAsia="he-IL"/>
        </w:rPr>
        <w:t xml:space="preserve">לפני שאתה מדבר </w:t>
      </w:r>
      <w:bookmarkStart w:id="2071" w:name="_ETM_Q1_4782357"/>
      <w:bookmarkEnd w:id="2071"/>
      <w:r w:rsidRPr="00ED649D">
        <w:rPr>
          <w:rFonts w:hint="cs"/>
          <w:rtl/>
          <w:lang w:eastAsia="he-IL"/>
        </w:rPr>
        <w:t xml:space="preserve">אני אתן לך עצה: תסמיך את </w:t>
      </w:r>
      <w:bookmarkStart w:id="2072" w:name="_ETM_Q1_4786739"/>
      <w:bookmarkEnd w:id="2072"/>
      <w:r w:rsidRPr="00ED649D">
        <w:rPr>
          <w:rFonts w:hint="cs"/>
          <w:rtl/>
          <w:lang w:eastAsia="he-IL"/>
        </w:rPr>
        <w:t xml:space="preserve">הייעוץ המשפטי של משרד האנרגיה </w:t>
      </w:r>
      <w:r w:rsidR="002F36EC" w:rsidRPr="00ED649D">
        <w:rPr>
          <w:rFonts w:hint="cs"/>
          <w:rtl/>
          <w:lang w:eastAsia="he-IL"/>
        </w:rPr>
        <w:t xml:space="preserve">לסיים את התקנות בלי שזה יעבור דרככם, הרי הם יודעים את העבודה לא </w:t>
      </w:r>
      <w:bookmarkStart w:id="2073" w:name="_ETM_Q1_4794280"/>
      <w:bookmarkEnd w:id="2073"/>
      <w:r w:rsidR="002F36EC" w:rsidRPr="00ED649D">
        <w:rPr>
          <w:rFonts w:hint="cs"/>
          <w:rtl/>
          <w:lang w:eastAsia="he-IL"/>
        </w:rPr>
        <w:t xml:space="preserve">פחות מכם, אז למה אתם מתעקשים להסיע את זה ממשרד </w:t>
      </w:r>
      <w:bookmarkStart w:id="2074" w:name="_ETM_Q1_4801029"/>
      <w:bookmarkEnd w:id="2074"/>
      <w:r w:rsidR="002F36EC" w:rsidRPr="00ED649D">
        <w:rPr>
          <w:rFonts w:hint="cs"/>
          <w:rtl/>
          <w:lang w:eastAsia="he-IL"/>
        </w:rPr>
        <w:t xml:space="preserve">האנרגיה אליכם </w:t>
      </w:r>
      <w:r w:rsidR="004E20B3" w:rsidRPr="00ED649D">
        <w:rPr>
          <w:rFonts w:hint="cs"/>
          <w:rtl/>
          <w:lang w:eastAsia="he-IL"/>
        </w:rPr>
        <w:t>ל</w:t>
      </w:r>
      <w:r w:rsidR="002F36EC" w:rsidRPr="00ED649D">
        <w:rPr>
          <w:rFonts w:hint="cs"/>
          <w:rtl/>
          <w:lang w:eastAsia="he-IL"/>
        </w:rPr>
        <w:t xml:space="preserve">סלאח א-דין, ששם זה ישב באיזו גבעה </w:t>
      </w:r>
      <w:bookmarkStart w:id="2075" w:name="_ETM_Q1_4803982"/>
      <w:bookmarkEnd w:id="2075"/>
      <w:r w:rsidR="002F36EC" w:rsidRPr="00ED649D">
        <w:rPr>
          <w:rFonts w:hint="cs"/>
          <w:rtl/>
          <w:lang w:eastAsia="he-IL"/>
        </w:rPr>
        <w:t xml:space="preserve">של ניירת ורק בעוד שנתיים מישהו יזכיר לכם שהם </w:t>
      </w:r>
      <w:bookmarkStart w:id="2076" w:name="_ETM_Q1_4806128"/>
      <w:bookmarkEnd w:id="2076"/>
      <w:r w:rsidR="002F36EC" w:rsidRPr="00ED649D">
        <w:rPr>
          <w:rFonts w:hint="cs"/>
          <w:rtl/>
          <w:lang w:eastAsia="he-IL"/>
        </w:rPr>
        <w:t>קיימים? למה?</w:t>
      </w:r>
      <w:bookmarkStart w:id="2077" w:name="_ETM_Q1_4809168"/>
      <w:bookmarkEnd w:id="2077"/>
    </w:p>
    <w:p w:rsidR="002F36EC" w:rsidRPr="00ED649D" w:rsidRDefault="002F36EC" w:rsidP="00640E4B">
      <w:pPr>
        <w:rPr>
          <w:rtl/>
          <w:lang w:eastAsia="he-IL"/>
        </w:rPr>
      </w:pPr>
      <w:bookmarkStart w:id="2078" w:name="_ETM_Q1_4809275"/>
      <w:bookmarkEnd w:id="2078"/>
    </w:p>
    <w:p w:rsidR="002F36EC" w:rsidRPr="00ED649D" w:rsidRDefault="002F36EC" w:rsidP="002F36EC">
      <w:pPr>
        <w:pStyle w:val="-"/>
        <w:keepNext/>
        <w:rPr>
          <w:rtl/>
        </w:rPr>
      </w:pPr>
      <w:bookmarkStart w:id="2079" w:name="ET_speakercontinue_נטע_שפירא_291"/>
      <w:r w:rsidRPr="00ED649D">
        <w:rPr>
          <w:rStyle w:val="TagStyle"/>
          <w:rtl/>
        </w:rPr>
        <w:t xml:space="preserve"> &lt;&lt; דובר_המשך &gt;&gt; </w:t>
      </w:r>
      <w:r w:rsidRPr="00ED649D">
        <w:rPr>
          <w:rtl/>
        </w:rPr>
        <w:t>נטע שפירא:</w:t>
      </w:r>
      <w:r w:rsidRPr="00ED649D">
        <w:rPr>
          <w:rStyle w:val="TagStyle"/>
          <w:rtl/>
        </w:rPr>
        <w:t xml:space="preserve"> &lt;&lt; דובר_המשך &gt;&gt;</w:t>
      </w:r>
      <w:r w:rsidRPr="00ED649D">
        <w:rPr>
          <w:rtl/>
        </w:rPr>
        <w:t xml:space="preserve">   </w:t>
      </w:r>
      <w:bookmarkEnd w:id="2079"/>
    </w:p>
    <w:p w:rsidR="002F36EC" w:rsidRPr="00ED649D" w:rsidRDefault="002F36EC" w:rsidP="002F36EC">
      <w:pPr>
        <w:pStyle w:val="KeepWithNext"/>
        <w:rPr>
          <w:rtl/>
          <w:lang w:eastAsia="he-IL"/>
        </w:rPr>
      </w:pPr>
    </w:p>
    <w:p w:rsidR="002F36EC" w:rsidRPr="00ED649D" w:rsidRDefault="002F36EC" w:rsidP="002F36EC">
      <w:pPr>
        <w:rPr>
          <w:rtl/>
          <w:lang w:eastAsia="he-IL"/>
        </w:rPr>
      </w:pPr>
      <w:bookmarkStart w:id="2080" w:name="_ETM_Q1_4810707"/>
      <w:bookmarkEnd w:id="2080"/>
      <w:r w:rsidRPr="00ED649D">
        <w:rPr>
          <w:rFonts w:hint="cs"/>
          <w:rtl/>
          <w:lang w:eastAsia="he-IL"/>
        </w:rPr>
        <w:t xml:space="preserve">אני מבטיח להעביר את ההערה ולעשות את מיטב </w:t>
      </w:r>
      <w:bookmarkStart w:id="2081" w:name="_ETM_Q1_4813912"/>
      <w:bookmarkEnd w:id="2081"/>
      <w:r w:rsidRPr="00ED649D">
        <w:rPr>
          <w:rFonts w:hint="cs"/>
          <w:rtl/>
          <w:lang w:eastAsia="he-IL"/>
        </w:rPr>
        <w:t xml:space="preserve">הטיפול האפשרי. בנוסף, ביחס למינהל הדלק </w:t>
      </w:r>
      <w:bookmarkStart w:id="2082" w:name="_ETM_Q1_4818020"/>
      <w:bookmarkEnd w:id="2082"/>
      <w:r w:rsidRPr="00ED649D">
        <w:rPr>
          <w:rFonts w:hint="cs"/>
          <w:rtl/>
          <w:lang w:eastAsia="he-IL"/>
        </w:rPr>
        <w:t xml:space="preserve">אני חושב שאנחנו מתייחסים אליהם בקבועי זמן הכי מהירים - </w:t>
      </w:r>
      <w:bookmarkStart w:id="2083" w:name="_ETM_Q1_4817817"/>
      <w:bookmarkEnd w:id="2083"/>
      <w:r w:rsidRPr="00ED649D">
        <w:rPr>
          <w:rFonts w:hint="cs"/>
          <w:rtl/>
          <w:lang w:eastAsia="he-IL"/>
        </w:rPr>
        <w:t>- -</w:t>
      </w:r>
    </w:p>
    <w:p w:rsidR="002F36EC" w:rsidRPr="00ED649D" w:rsidRDefault="002F36EC" w:rsidP="002F36EC">
      <w:pPr>
        <w:rPr>
          <w:rtl/>
          <w:lang w:eastAsia="he-IL"/>
        </w:rPr>
      </w:pPr>
      <w:bookmarkStart w:id="2084" w:name="_ETM_Q1_4818504"/>
      <w:bookmarkStart w:id="2085" w:name="_ETM_Q1_4818622"/>
      <w:bookmarkEnd w:id="2084"/>
      <w:bookmarkEnd w:id="2085"/>
    </w:p>
    <w:p w:rsidR="002F36EC" w:rsidRPr="00ED649D" w:rsidRDefault="002F36EC" w:rsidP="002F36EC">
      <w:pPr>
        <w:pStyle w:val="af6"/>
        <w:keepNext/>
        <w:rPr>
          <w:rtl/>
        </w:rPr>
      </w:pPr>
      <w:bookmarkStart w:id="2086" w:name="ET_yor_4758_29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086"/>
    </w:p>
    <w:p w:rsidR="002F36EC" w:rsidRPr="00ED649D" w:rsidRDefault="002F36EC" w:rsidP="002F36EC">
      <w:pPr>
        <w:pStyle w:val="KeepWithNext"/>
        <w:rPr>
          <w:rtl/>
          <w:lang w:eastAsia="he-IL"/>
        </w:rPr>
      </w:pPr>
    </w:p>
    <w:p w:rsidR="0008185C" w:rsidRPr="00ED649D" w:rsidRDefault="002F36EC" w:rsidP="0008185C">
      <w:pPr>
        <w:rPr>
          <w:rtl/>
          <w:lang w:eastAsia="he-IL"/>
        </w:rPr>
      </w:pPr>
      <w:bookmarkStart w:id="2087" w:name="_ETM_Q1_4820330"/>
      <w:bookmarkEnd w:id="2087"/>
      <w:r w:rsidRPr="00ED649D">
        <w:rPr>
          <w:rFonts w:hint="cs"/>
          <w:rtl/>
          <w:lang w:eastAsia="he-IL"/>
        </w:rPr>
        <w:t>אנחנו מדינה ריכוזית, שמרנית איפה שלא צריך,</w:t>
      </w:r>
      <w:r w:rsidR="0008185C" w:rsidRPr="00ED649D">
        <w:rPr>
          <w:rFonts w:hint="cs"/>
          <w:rtl/>
          <w:lang w:eastAsia="he-IL"/>
        </w:rPr>
        <w:t xml:space="preserve"> כך במשרד החינוך וכך במשרדי הממשל</w:t>
      </w:r>
      <w:bookmarkStart w:id="2088" w:name="_ETM_Q1_4825993"/>
      <w:bookmarkEnd w:id="2088"/>
      <w:r w:rsidR="0008185C" w:rsidRPr="00ED649D">
        <w:rPr>
          <w:rFonts w:hint="cs"/>
          <w:rtl/>
          <w:lang w:eastAsia="he-IL"/>
        </w:rPr>
        <w:t>ה האחרים. משרד המשפטים מתעקש. יש לו רפרנטים, את</w:t>
      </w:r>
      <w:r w:rsidR="004E20B3" w:rsidRPr="00ED649D">
        <w:rPr>
          <w:rFonts w:hint="cs"/>
          <w:rtl/>
          <w:lang w:eastAsia="he-IL"/>
        </w:rPr>
        <w:t>ם</w:t>
      </w:r>
      <w:r w:rsidR="0008185C" w:rsidRPr="00ED649D">
        <w:rPr>
          <w:rFonts w:hint="cs"/>
          <w:rtl/>
          <w:lang w:eastAsia="he-IL"/>
        </w:rPr>
        <w:t xml:space="preserve"> </w:t>
      </w:r>
      <w:bookmarkStart w:id="2089" w:name="_ETM_Q1_4832392"/>
      <w:bookmarkEnd w:id="2089"/>
      <w:r w:rsidR="0008185C" w:rsidRPr="00ED649D">
        <w:rPr>
          <w:rFonts w:hint="cs"/>
          <w:rtl/>
          <w:lang w:eastAsia="he-IL"/>
        </w:rPr>
        <w:t xml:space="preserve">עובדים בשיתוף פעולה, אתם מכירים את מדיניות החקיקה, </w:t>
      </w:r>
      <w:bookmarkStart w:id="2090" w:name="_ETM_Q1_4835946"/>
      <w:bookmarkEnd w:id="2090"/>
      <w:r w:rsidR="0008185C" w:rsidRPr="00ED649D">
        <w:rPr>
          <w:rFonts w:hint="cs"/>
          <w:rtl/>
          <w:lang w:eastAsia="he-IL"/>
        </w:rPr>
        <w:t xml:space="preserve">הם יודעים את העבודה טוב מאוד, </w:t>
      </w:r>
      <w:bookmarkStart w:id="2091" w:name="_ETM_Q1_4839675"/>
      <w:bookmarkEnd w:id="2091"/>
      <w:r w:rsidR="0008185C" w:rsidRPr="00ED649D">
        <w:rPr>
          <w:rFonts w:hint="cs"/>
          <w:rtl/>
          <w:lang w:eastAsia="he-IL"/>
        </w:rPr>
        <w:t>לא פחות ממשרד המשפטים, אז תשחררו את חקיקת המשנ</w:t>
      </w:r>
      <w:bookmarkStart w:id="2092" w:name="_ETM_Q1_4850940"/>
      <w:bookmarkEnd w:id="2092"/>
      <w:r w:rsidR="0008185C" w:rsidRPr="00ED649D">
        <w:rPr>
          <w:rFonts w:hint="cs"/>
          <w:rtl/>
          <w:lang w:eastAsia="he-IL"/>
        </w:rPr>
        <w:t>ה למשרד</w:t>
      </w:r>
      <w:bookmarkStart w:id="2093" w:name="_ETM_Q1_4849676"/>
      <w:bookmarkStart w:id="2094" w:name="_ETM_Q1_4849806"/>
      <w:bookmarkEnd w:id="2093"/>
      <w:bookmarkEnd w:id="2094"/>
      <w:r w:rsidR="0008185C" w:rsidRPr="00ED649D">
        <w:rPr>
          <w:rFonts w:hint="cs"/>
          <w:rtl/>
          <w:lang w:eastAsia="he-IL"/>
        </w:rPr>
        <w:t xml:space="preserve"> האנרגיה. הבעתי את מחאתי, עכש</w:t>
      </w:r>
      <w:bookmarkStart w:id="2095" w:name="_ETM_Q1_4854875"/>
      <w:bookmarkEnd w:id="2095"/>
      <w:r w:rsidR="0008185C" w:rsidRPr="00ED649D">
        <w:rPr>
          <w:rFonts w:hint="cs"/>
          <w:rtl/>
          <w:lang w:eastAsia="he-IL"/>
        </w:rPr>
        <w:t xml:space="preserve">יו אתה יכול לדבר. </w:t>
      </w:r>
    </w:p>
    <w:p w:rsidR="0008185C" w:rsidRPr="00ED649D" w:rsidRDefault="0008185C" w:rsidP="0008185C">
      <w:pPr>
        <w:rPr>
          <w:rtl/>
          <w:lang w:eastAsia="he-IL"/>
        </w:rPr>
      </w:pPr>
      <w:bookmarkStart w:id="2096" w:name="_ETM_Q1_4858392"/>
      <w:bookmarkStart w:id="2097" w:name="_ETM_Q1_4858533"/>
      <w:bookmarkStart w:id="2098" w:name="_ETM_Q1_4860153"/>
      <w:bookmarkEnd w:id="2096"/>
      <w:bookmarkEnd w:id="2097"/>
      <w:bookmarkEnd w:id="2098"/>
    </w:p>
    <w:p w:rsidR="0008185C" w:rsidRPr="00ED649D" w:rsidRDefault="0008185C" w:rsidP="0008185C">
      <w:pPr>
        <w:pStyle w:val="a4"/>
        <w:keepNext/>
        <w:rPr>
          <w:rtl/>
        </w:rPr>
      </w:pPr>
      <w:bookmarkStart w:id="2099" w:name="ET_speaker_נטע_שפירא_293"/>
      <w:r w:rsidRPr="00ED649D">
        <w:rPr>
          <w:rStyle w:val="TagStyle"/>
          <w:rtl/>
        </w:rPr>
        <w:t xml:space="preserve"> &lt;&lt; דובר &gt;&gt; </w:t>
      </w:r>
      <w:r w:rsidRPr="00ED649D">
        <w:rPr>
          <w:rtl/>
        </w:rPr>
        <w:t>נטע שפירא:</w:t>
      </w:r>
      <w:r w:rsidRPr="00ED649D">
        <w:rPr>
          <w:rStyle w:val="TagStyle"/>
          <w:rtl/>
        </w:rPr>
        <w:t xml:space="preserve"> &lt;&lt; דובר &gt;&gt;</w:t>
      </w:r>
      <w:r w:rsidRPr="00ED649D">
        <w:rPr>
          <w:rtl/>
        </w:rPr>
        <w:t xml:space="preserve">   </w:t>
      </w:r>
      <w:bookmarkEnd w:id="2099"/>
    </w:p>
    <w:p w:rsidR="0008185C" w:rsidRPr="00ED649D" w:rsidRDefault="0008185C" w:rsidP="0008185C">
      <w:pPr>
        <w:pStyle w:val="KeepWithNext"/>
        <w:rPr>
          <w:rtl/>
        </w:rPr>
      </w:pPr>
    </w:p>
    <w:p w:rsidR="0008185C" w:rsidRPr="00ED649D" w:rsidRDefault="0008185C" w:rsidP="004E20B3">
      <w:pPr>
        <w:rPr>
          <w:rtl/>
        </w:rPr>
      </w:pPr>
      <w:bookmarkStart w:id="2100" w:name="_ETM_Q1_4860862"/>
      <w:bookmarkStart w:id="2101" w:name="_ETM_Q1_4860926"/>
      <w:bookmarkEnd w:id="2100"/>
      <w:bookmarkEnd w:id="2101"/>
      <w:r w:rsidRPr="00ED649D">
        <w:rPr>
          <w:rFonts w:hint="cs"/>
          <w:rtl/>
        </w:rPr>
        <w:t xml:space="preserve">תודה רבה. השאלה על היחס בין </w:t>
      </w:r>
      <w:bookmarkStart w:id="2102" w:name="_ETM_Q1_4865500"/>
      <w:bookmarkEnd w:id="2102"/>
      <w:r w:rsidRPr="00ED649D">
        <w:rPr>
          <w:rFonts w:hint="cs"/>
          <w:rtl/>
        </w:rPr>
        <w:t>סעיף 21(א) ל-(ב) היא שאלה טובה, אבל היא רוחבית</w:t>
      </w:r>
      <w:bookmarkStart w:id="2103" w:name="_ETM_Q1_4869138"/>
      <w:bookmarkEnd w:id="2103"/>
      <w:r w:rsidRPr="00ED649D">
        <w:rPr>
          <w:rFonts w:hint="cs"/>
          <w:rtl/>
        </w:rPr>
        <w:t xml:space="preserve"> והיא קיימת בעוד הרבה מקומות ש</w:t>
      </w:r>
      <w:r w:rsidR="004E20B3" w:rsidRPr="00ED649D">
        <w:rPr>
          <w:rFonts w:hint="cs"/>
          <w:rtl/>
        </w:rPr>
        <w:t xml:space="preserve">בהם </w:t>
      </w:r>
      <w:r w:rsidRPr="00ED649D">
        <w:rPr>
          <w:rFonts w:hint="cs"/>
          <w:rtl/>
        </w:rPr>
        <w:t xml:space="preserve">יש אפשרות לקבוע במקביל דברים גם בתקנות </w:t>
      </w:r>
      <w:bookmarkStart w:id="2104" w:name="_ETM_Q1_4872743"/>
      <w:bookmarkEnd w:id="2104"/>
      <w:r w:rsidRPr="00ED649D">
        <w:rPr>
          <w:rFonts w:hint="cs"/>
          <w:rtl/>
        </w:rPr>
        <w:t xml:space="preserve">וגם בהוראות ספציפיות ברישיון. לכן </w:t>
      </w:r>
      <w:bookmarkStart w:id="2105" w:name="_ETM_Q1_4874431"/>
      <w:bookmarkEnd w:id="2105"/>
      <w:r w:rsidRPr="00ED649D">
        <w:rPr>
          <w:rFonts w:hint="cs"/>
          <w:rtl/>
        </w:rPr>
        <w:t xml:space="preserve">אנחנו חושבים שהיא בסדר. גם לא צריך להכפיף את קביעת </w:t>
      </w:r>
      <w:bookmarkStart w:id="2106" w:name="_ETM_Q1_4882821"/>
      <w:bookmarkEnd w:id="2106"/>
      <w:r w:rsidRPr="00ED649D">
        <w:rPr>
          <w:rFonts w:hint="cs"/>
          <w:rtl/>
        </w:rPr>
        <w:t xml:space="preserve">ההוראות ברישיון להתקנת התקנות. השאלה מה באמת מתאים לתקנות </w:t>
      </w:r>
      <w:bookmarkStart w:id="2107" w:name="_ETM_Q1_4890949"/>
      <w:bookmarkEnd w:id="2107"/>
      <w:r w:rsidRPr="00ED649D">
        <w:rPr>
          <w:rFonts w:hint="cs"/>
          <w:rtl/>
        </w:rPr>
        <w:t xml:space="preserve">באישור השר ומה מתאים להוראות ברישיון היא שאלה של </w:t>
      </w:r>
      <w:bookmarkStart w:id="2108" w:name="_ETM_Q1_4895213"/>
      <w:bookmarkEnd w:id="2108"/>
      <w:r w:rsidRPr="00ED649D">
        <w:rPr>
          <w:rFonts w:hint="cs"/>
          <w:rtl/>
        </w:rPr>
        <w:t xml:space="preserve">סבירות. ככל שההסדר הוא זמני יותר, נקודתי יותר, טכני יותר </w:t>
      </w:r>
      <w:bookmarkStart w:id="2109" w:name="_ETM_Q1_4898903"/>
      <w:bookmarkEnd w:id="2109"/>
      <w:r w:rsidRPr="00ED649D">
        <w:rPr>
          <w:rFonts w:hint="cs"/>
          <w:rtl/>
        </w:rPr>
        <w:t xml:space="preserve">אז הוא מתאים להיות ברישיון, וככל שההסדר הוא רוחבי </w:t>
      </w:r>
      <w:bookmarkStart w:id="2110" w:name="_ETM_Q1_4903197"/>
      <w:bookmarkEnd w:id="2110"/>
      <w:r w:rsidRPr="00ED649D">
        <w:rPr>
          <w:rFonts w:hint="cs"/>
          <w:rtl/>
        </w:rPr>
        <w:t>יותר ובעל השלכות ארוכות אז בוודאי שלא מתאים לקבוע אותו ברישיון</w:t>
      </w:r>
      <w:r w:rsidR="004E20B3" w:rsidRPr="00ED649D">
        <w:rPr>
          <w:rFonts w:hint="cs"/>
          <w:rtl/>
        </w:rPr>
        <w:t>;</w:t>
      </w:r>
      <w:r w:rsidRPr="00ED649D">
        <w:rPr>
          <w:rFonts w:hint="cs"/>
          <w:rtl/>
        </w:rPr>
        <w:t xml:space="preserve"> ואם המנהל יקבע אפשר יהיה להשיג </w:t>
      </w:r>
      <w:bookmarkStart w:id="2111" w:name="_ETM_Q1_4912181"/>
      <w:bookmarkEnd w:id="2111"/>
      <w:r w:rsidRPr="00ED649D">
        <w:rPr>
          <w:rFonts w:hint="cs"/>
          <w:rtl/>
        </w:rPr>
        <w:t xml:space="preserve">על זה, ובצדק. </w:t>
      </w:r>
    </w:p>
    <w:p w:rsidR="0008185C" w:rsidRPr="00ED649D" w:rsidRDefault="0008185C" w:rsidP="0008185C">
      <w:pPr>
        <w:rPr>
          <w:rtl/>
        </w:rPr>
      </w:pPr>
      <w:bookmarkStart w:id="2112" w:name="_ETM_Q1_4912373"/>
      <w:bookmarkStart w:id="2113" w:name="_ETM_Q1_4912495"/>
      <w:bookmarkEnd w:id="2112"/>
      <w:bookmarkEnd w:id="2113"/>
    </w:p>
    <w:p w:rsidR="0008185C" w:rsidRPr="00ED649D" w:rsidRDefault="0008185C" w:rsidP="0008185C">
      <w:pPr>
        <w:pStyle w:val="af6"/>
        <w:keepNext/>
        <w:rPr>
          <w:rtl/>
        </w:rPr>
      </w:pPr>
      <w:bookmarkStart w:id="2114" w:name="ET_yor_4758_29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114"/>
    </w:p>
    <w:p w:rsidR="0008185C" w:rsidRPr="00ED649D" w:rsidRDefault="0008185C" w:rsidP="0008185C">
      <w:pPr>
        <w:pStyle w:val="KeepWithNext"/>
        <w:rPr>
          <w:rtl/>
        </w:rPr>
      </w:pPr>
    </w:p>
    <w:p w:rsidR="0008185C" w:rsidRPr="00ED649D" w:rsidRDefault="0008185C" w:rsidP="0008185C">
      <w:pPr>
        <w:rPr>
          <w:rtl/>
        </w:rPr>
      </w:pPr>
      <w:bookmarkStart w:id="2115" w:name="_ETM_Q1_4913873"/>
      <w:bookmarkEnd w:id="2115"/>
      <w:r w:rsidRPr="00ED649D">
        <w:rPr>
          <w:rFonts w:hint="cs"/>
          <w:rtl/>
        </w:rPr>
        <w:t>מי ישיג על זה?</w:t>
      </w:r>
    </w:p>
    <w:p w:rsidR="0008185C" w:rsidRPr="00ED649D" w:rsidRDefault="0008185C" w:rsidP="0008185C">
      <w:pPr>
        <w:rPr>
          <w:rtl/>
        </w:rPr>
      </w:pPr>
      <w:bookmarkStart w:id="2116" w:name="_ETM_Q1_4914216"/>
      <w:bookmarkStart w:id="2117" w:name="_ETM_Q1_4914339"/>
      <w:bookmarkEnd w:id="2116"/>
      <w:bookmarkEnd w:id="2117"/>
    </w:p>
    <w:p w:rsidR="0008185C" w:rsidRPr="00ED649D" w:rsidRDefault="0008185C" w:rsidP="0008185C">
      <w:pPr>
        <w:pStyle w:val="a4"/>
        <w:keepNext/>
        <w:rPr>
          <w:rtl/>
        </w:rPr>
      </w:pPr>
      <w:bookmarkStart w:id="2118" w:name="ET_speaker_נטע_שפירא_295"/>
      <w:r w:rsidRPr="00ED649D">
        <w:rPr>
          <w:rStyle w:val="TagStyle"/>
          <w:rtl/>
        </w:rPr>
        <w:t xml:space="preserve"> &lt;&lt; דובר &gt;&gt; </w:t>
      </w:r>
      <w:r w:rsidRPr="00ED649D">
        <w:rPr>
          <w:rtl/>
        </w:rPr>
        <w:t>נטע שפירא:</w:t>
      </w:r>
      <w:r w:rsidRPr="00ED649D">
        <w:rPr>
          <w:rStyle w:val="TagStyle"/>
          <w:rtl/>
        </w:rPr>
        <w:t xml:space="preserve"> &lt;&lt; דובר &gt;&gt;</w:t>
      </w:r>
      <w:r w:rsidRPr="00ED649D">
        <w:rPr>
          <w:rtl/>
        </w:rPr>
        <w:t xml:space="preserve">   </w:t>
      </w:r>
      <w:bookmarkEnd w:id="2118"/>
    </w:p>
    <w:p w:rsidR="0008185C" w:rsidRPr="00ED649D" w:rsidRDefault="0008185C" w:rsidP="0008185C">
      <w:pPr>
        <w:pStyle w:val="KeepWithNext"/>
        <w:rPr>
          <w:rtl/>
        </w:rPr>
      </w:pPr>
    </w:p>
    <w:p w:rsidR="0008185C" w:rsidRPr="00ED649D" w:rsidRDefault="0008185C" w:rsidP="0008185C">
      <w:pPr>
        <w:rPr>
          <w:rtl/>
        </w:rPr>
      </w:pPr>
      <w:bookmarkStart w:id="2119" w:name="_ETM_Q1_4919624"/>
      <w:bookmarkStart w:id="2120" w:name="_ETM_Q1_4919682"/>
      <w:bookmarkEnd w:id="2119"/>
      <w:bookmarkEnd w:id="2120"/>
      <w:r w:rsidRPr="00ED649D">
        <w:rPr>
          <w:rFonts w:hint="cs"/>
          <w:rtl/>
        </w:rPr>
        <w:t xml:space="preserve">בעל הרישיון יוכל </w:t>
      </w:r>
      <w:bookmarkStart w:id="2121" w:name="_ETM_Q1_4919104"/>
      <w:bookmarkEnd w:id="2121"/>
      <w:r w:rsidRPr="00ED649D">
        <w:rPr>
          <w:rFonts w:hint="cs"/>
          <w:rtl/>
        </w:rPr>
        <w:t xml:space="preserve">להשיג על זה, כי זאת הוראה רוחבית. </w:t>
      </w:r>
    </w:p>
    <w:p w:rsidR="0008185C" w:rsidRPr="00ED649D" w:rsidRDefault="0008185C" w:rsidP="0008185C">
      <w:pPr>
        <w:rPr>
          <w:rtl/>
        </w:rPr>
      </w:pPr>
      <w:bookmarkStart w:id="2122" w:name="_ETM_Q1_4922933"/>
      <w:bookmarkStart w:id="2123" w:name="_ETM_Q1_4923053"/>
      <w:bookmarkEnd w:id="2122"/>
      <w:bookmarkEnd w:id="2123"/>
    </w:p>
    <w:p w:rsidR="0008185C" w:rsidRPr="00ED649D" w:rsidRDefault="0008185C" w:rsidP="0008185C">
      <w:pPr>
        <w:pStyle w:val="af6"/>
        <w:keepNext/>
        <w:rPr>
          <w:rtl/>
        </w:rPr>
      </w:pPr>
      <w:bookmarkStart w:id="2124" w:name="ET_yor_4758_29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124"/>
    </w:p>
    <w:p w:rsidR="0008185C" w:rsidRPr="00ED649D" w:rsidRDefault="0008185C" w:rsidP="0008185C">
      <w:pPr>
        <w:pStyle w:val="KeepWithNext"/>
        <w:rPr>
          <w:rtl/>
        </w:rPr>
      </w:pPr>
    </w:p>
    <w:p w:rsidR="0008185C" w:rsidRPr="00ED649D" w:rsidRDefault="0008185C" w:rsidP="0008185C">
      <w:pPr>
        <w:rPr>
          <w:rtl/>
        </w:rPr>
      </w:pPr>
      <w:bookmarkStart w:id="2125" w:name="_ETM_Q1_4924476"/>
      <w:bookmarkEnd w:id="2125"/>
      <w:r w:rsidRPr="00ED649D">
        <w:rPr>
          <w:rFonts w:hint="cs"/>
          <w:rtl/>
        </w:rPr>
        <w:t xml:space="preserve">חשבתי שאתה </w:t>
      </w:r>
      <w:bookmarkStart w:id="2126" w:name="_ETM_Q1_4926694"/>
      <w:bookmarkEnd w:id="2126"/>
      <w:r w:rsidRPr="00ED649D">
        <w:rPr>
          <w:rFonts w:hint="cs"/>
          <w:rtl/>
        </w:rPr>
        <w:t xml:space="preserve">עונה על הזמן לתיקון התקנות. </w:t>
      </w:r>
    </w:p>
    <w:p w:rsidR="0008185C" w:rsidRPr="00ED649D" w:rsidRDefault="0008185C" w:rsidP="0008185C">
      <w:pPr>
        <w:rPr>
          <w:rtl/>
        </w:rPr>
      </w:pPr>
      <w:bookmarkStart w:id="2127" w:name="_ETM_Q1_4926298"/>
      <w:bookmarkStart w:id="2128" w:name="_ETM_Q1_4926424"/>
      <w:bookmarkEnd w:id="2127"/>
      <w:bookmarkEnd w:id="2128"/>
    </w:p>
    <w:p w:rsidR="0008185C" w:rsidRPr="00ED649D" w:rsidRDefault="0008185C" w:rsidP="0008185C">
      <w:pPr>
        <w:pStyle w:val="-"/>
        <w:keepNext/>
        <w:rPr>
          <w:rtl/>
        </w:rPr>
      </w:pPr>
      <w:bookmarkStart w:id="2129" w:name="ET_speakercontinue_נטע_שפירא_297"/>
      <w:r w:rsidRPr="00ED649D">
        <w:rPr>
          <w:rStyle w:val="TagStyle"/>
          <w:rtl/>
        </w:rPr>
        <w:t xml:space="preserve"> &lt;&lt; דובר_המשך &gt;&gt; </w:t>
      </w:r>
      <w:r w:rsidRPr="00ED649D">
        <w:rPr>
          <w:rtl/>
        </w:rPr>
        <w:t>נטע שפירא:</w:t>
      </w:r>
      <w:r w:rsidRPr="00ED649D">
        <w:rPr>
          <w:rStyle w:val="TagStyle"/>
          <w:rtl/>
        </w:rPr>
        <w:t xml:space="preserve"> &lt;&lt; דובר_המשך &gt;&gt;</w:t>
      </w:r>
      <w:r w:rsidRPr="00ED649D">
        <w:rPr>
          <w:rtl/>
        </w:rPr>
        <w:t xml:space="preserve">   </w:t>
      </w:r>
      <w:bookmarkEnd w:id="2129"/>
    </w:p>
    <w:p w:rsidR="0008185C" w:rsidRPr="00ED649D" w:rsidRDefault="0008185C" w:rsidP="0008185C">
      <w:pPr>
        <w:pStyle w:val="KeepWithNext"/>
        <w:rPr>
          <w:rtl/>
        </w:rPr>
      </w:pPr>
    </w:p>
    <w:p w:rsidR="0008185C" w:rsidRPr="00ED649D" w:rsidRDefault="0008185C" w:rsidP="0008185C">
      <w:pPr>
        <w:rPr>
          <w:rtl/>
        </w:rPr>
      </w:pPr>
      <w:bookmarkStart w:id="2130" w:name="_ETM_Q1_4928120"/>
      <w:bookmarkEnd w:id="2130"/>
      <w:r w:rsidRPr="00ED649D">
        <w:rPr>
          <w:rFonts w:hint="cs"/>
          <w:rtl/>
        </w:rPr>
        <w:t xml:space="preserve">לא, אני התייחסתי להערה </w:t>
      </w:r>
      <w:bookmarkStart w:id="2131" w:name="_ETM_Q1_4932130"/>
      <w:bookmarkEnd w:id="2131"/>
      <w:r w:rsidRPr="00ED649D">
        <w:rPr>
          <w:rFonts w:hint="cs"/>
          <w:rtl/>
        </w:rPr>
        <w:t>הראשונה, שאמרו שאם צריך לקבוע ב-(א) תקנות אז למה גם לתת למנהל אפשרות לקבוע ד</w:t>
      </w:r>
      <w:bookmarkStart w:id="2132" w:name="_ETM_Q1_4937035"/>
      <w:bookmarkEnd w:id="2132"/>
      <w:r w:rsidRPr="00ED649D">
        <w:rPr>
          <w:rFonts w:hint="cs"/>
          <w:rtl/>
        </w:rPr>
        <w:t>ברים ברישיון. אז עניתי שזה מודל קיים, מוכר וקבוע</w:t>
      </w:r>
      <w:bookmarkStart w:id="2133" w:name="_ETM_Q1_4943078"/>
      <w:bookmarkEnd w:id="2133"/>
      <w:r w:rsidRPr="00ED649D">
        <w:rPr>
          <w:rFonts w:hint="cs"/>
          <w:rtl/>
        </w:rPr>
        <w:t xml:space="preserve"> - - -</w:t>
      </w:r>
    </w:p>
    <w:p w:rsidR="0008185C" w:rsidRPr="00ED649D" w:rsidRDefault="0008185C" w:rsidP="0008185C">
      <w:pPr>
        <w:rPr>
          <w:rtl/>
        </w:rPr>
      </w:pPr>
      <w:bookmarkStart w:id="2134" w:name="_ETM_Q1_4943490"/>
      <w:bookmarkStart w:id="2135" w:name="_ETM_Q1_4943627"/>
      <w:bookmarkEnd w:id="2134"/>
      <w:bookmarkEnd w:id="2135"/>
    </w:p>
    <w:p w:rsidR="0008185C" w:rsidRPr="00ED649D" w:rsidRDefault="0008185C" w:rsidP="0008185C">
      <w:pPr>
        <w:pStyle w:val="af6"/>
        <w:keepNext/>
        <w:rPr>
          <w:rtl/>
        </w:rPr>
      </w:pPr>
      <w:bookmarkStart w:id="2136" w:name="ET_yor_4758_29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136"/>
    </w:p>
    <w:p w:rsidR="0008185C" w:rsidRPr="00ED649D" w:rsidRDefault="0008185C" w:rsidP="0008185C">
      <w:pPr>
        <w:pStyle w:val="KeepWithNext"/>
        <w:rPr>
          <w:rtl/>
        </w:rPr>
      </w:pPr>
    </w:p>
    <w:p w:rsidR="0008185C" w:rsidRPr="00ED649D" w:rsidRDefault="0008185C" w:rsidP="0008185C">
      <w:pPr>
        <w:rPr>
          <w:rtl/>
        </w:rPr>
      </w:pPr>
      <w:bookmarkStart w:id="2137" w:name="_ETM_Q1_4945059"/>
      <w:bookmarkEnd w:id="2137"/>
      <w:r w:rsidRPr="00ED649D">
        <w:rPr>
          <w:rFonts w:hint="cs"/>
          <w:rtl/>
        </w:rPr>
        <w:t xml:space="preserve">תודה. איתי, בבקשה. </w:t>
      </w:r>
    </w:p>
    <w:p w:rsidR="0008185C" w:rsidRPr="00ED649D" w:rsidRDefault="0008185C" w:rsidP="0008185C">
      <w:pPr>
        <w:rPr>
          <w:rtl/>
        </w:rPr>
      </w:pPr>
      <w:bookmarkStart w:id="2138" w:name="_ETM_Q1_4945455"/>
      <w:bookmarkStart w:id="2139" w:name="_ETM_Q1_4945539"/>
      <w:bookmarkEnd w:id="2138"/>
      <w:bookmarkEnd w:id="2139"/>
    </w:p>
    <w:p w:rsidR="0008185C" w:rsidRPr="00ED649D" w:rsidRDefault="0008185C" w:rsidP="0008185C">
      <w:pPr>
        <w:pStyle w:val="a4"/>
        <w:keepNext/>
        <w:rPr>
          <w:rtl/>
        </w:rPr>
      </w:pPr>
      <w:bookmarkStart w:id="2140" w:name="ET_speaker_איתי_עצמון_299"/>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2140"/>
    </w:p>
    <w:p w:rsidR="0008185C" w:rsidRPr="00ED649D" w:rsidRDefault="0008185C" w:rsidP="0008185C">
      <w:pPr>
        <w:pStyle w:val="KeepWithNext"/>
        <w:rPr>
          <w:rtl/>
        </w:rPr>
      </w:pPr>
    </w:p>
    <w:p w:rsidR="0008185C" w:rsidRPr="00ED649D" w:rsidRDefault="0008185C" w:rsidP="004E20B3">
      <w:pPr>
        <w:rPr>
          <w:rtl/>
        </w:rPr>
      </w:pPr>
      <w:bookmarkStart w:id="2141" w:name="_ETM_Q1_4947251"/>
      <w:bookmarkStart w:id="2142" w:name="_ETM_Q1_4947313"/>
      <w:bookmarkEnd w:id="2141"/>
      <w:bookmarkEnd w:id="2142"/>
      <w:r w:rsidRPr="00ED649D">
        <w:rPr>
          <w:rFonts w:hint="cs"/>
          <w:rtl/>
        </w:rPr>
        <w:t xml:space="preserve">ברמה </w:t>
      </w:r>
      <w:bookmarkStart w:id="2143" w:name="_ETM_Q1_4951545"/>
      <w:bookmarkEnd w:id="2143"/>
      <w:r w:rsidRPr="00ED649D">
        <w:rPr>
          <w:rFonts w:hint="cs"/>
          <w:rtl/>
        </w:rPr>
        <w:t xml:space="preserve">התאורטית יכול להיות </w:t>
      </w:r>
      <w:r w:rsidR="004E20B3" w:rsidRPr="00ED649D">
        <w:rPr>
          <w:rFonts w:hint="cs"/>
          <w:rtl/>
        </w:rPr>
        <w:t>ש</w:t>
      </w:r>
      <w:r w:rsidRPr="00ED649D">
        <w:rPr>
          <w:rFonts w:hint="cs"/>
          <w:rtl/>
        </w:rPr>
        <w:t xml:space="preserve">עורך הדין נטע שפירא צודק, אבל </w:t>
      </w:r>
      <w:bookmarkStart w:id="2144" w:name="_ETM_Q1_4953300"/>
      <w:bookmarkEnd w:id="2144"/>
      <w:r w:rsidRPr="00ED649D">
        <w:rPr>
          <w:rFonts w:hint="cs"/>
          <w:rtl/>
        </w:rPr>
        <w:t xml:space="preserve">אני לא </w:t>
      </w:r>
      <w:r w:rsidR="004E20B3" w:rsidRPr="00ED649D">
        <w:rPr>
          <w:rFonts w:hint="cs"/>
          <w:rtl/>
        </w:rPr>
        <w:t xml:space="preserve">בטוח שזה מתיישב גם בעולם המעשה, בהסתמך על דינים אחרים שאני מכיר. </w:t>
      </w:r>
      <w:r w:rsidRPr="00ED649D">
        <w:rPr>
          <w:rFonts w:hint="cs"/>
          <w:rtl/>
        </w:rPr>
        <w:t>למש</w:t>
      </w:r>
      <w:bookmarkStart w:id="2145" w:name="_ETM_Q1_4974367"/>
      <w:bookmarkEnd w:id="2145"/>
      <w:r w:rsidRPr="00ED649D">
        <w:rPr>
          <w:rFonts w:hint="cs"/>
          <w:rtl/>
        </w:rPr>
        <w:t xml:space="preserve">ל בדיני תקשורת יש לא פעם הסמכה לקבוע הוראות </w:t>
      </w:r>
      <w:bookmarkStart w:id="2146" w:name="_ETM_Q1_4976105"/>
      <w:bookmarkEnd w:id="2146"/>
      <w:r w:rsidRPr="00ED649D">
        <w:rPr>
          <w:rFonts w:hint="cs"/>
          <w:rtl/>
        </w:rPr>
        <w:t>בתקנות או ברישיון. אני לא בטוח שהיחס יהיה ברור</w:t>
      </w:r>
      <w:bookmarkStart w:id="2147" w:name="_ETM_Q1_4983617"/>
      <w:bookmarkEnd w:id="2147"/>
      <w:r w:rsidRPr="00ED649D">
        <w:rPr>
          <w:rFonts w:hint="cs"/>
          <w:rtl/>
        </w:rPr>
        <w:t xml:space="preserve">, ולכן נכון שיהיו תקנות, אמות מידה שיובאו לאישור הוועדה, וככל שיש צורך לעשות שינויים קלים או ללכת לרזולוציות יותר גבוהות, זה ייעשה </w:t>
      </w:r>
      <w:bookmarkStart w:id="2148" w:name="_ETM_Q1_4991246"/>
      <w:bookmarkEnd w:id="2148"/>
      <w:r w:rsidRPr="00ED649D">
        <w:rPr>
          <w:rFonts w:hint="cs"/>
          <w:rtl/>
        </w:rPr>
        <w:t xml:space="preserve">ברישיון. אבל ברור שהתנאים האלה יהיו כפופים להוראות הכלליות. זה </w:t>
      </w:r>
      <w:bookmarkStart w:id="2149" w:name="_ETM_Q1_4995177"/>
      <w:bookmarkEnd w:id="2149"/>
      <w:r w:rsidRPr="00ED649D">
        <w:rPr>
          <w:rFonts w:hint="cs"/>
          <w:rtl/>
        </w:rPr>
        <w:t xml:space="preserve">ברור גם אם לא נכתוב את זה, אבל אני </w:t>
      </w:r>
      <w:bookmarkStart w:id="2150" w:name="_ETM_Q1_4997883"/>
      <w:bookmarkEnd w:id="2150"/>
      <w:r w:rsidRPr="00ED649D">
        <w:rPr>
          <w:rFonts w:hint="cs"/>
          <w:rtl/>
        </w:rPr>
        <w:t xml:space="preserve">חושב שבכל זאת ראוי להבהיר את זה. </w:t>
      </w:r>
    </w:p>
    <w:p w:rsidR="0008185C" w:rsidRPr="00ED649D" w:rsidRDefault="0008185C" w:rsidP="0008185C">
      <w:pPr>
        <w:rPr>
          <w:rtl/>
        </w:rPr>
      </w:pPr>
      <w:bookmarkStart w:id="2151" w:name="_ETM_Q1_5001592"/>
      <w:bookmarkStart w:id="2152" w:name="_ETM_Q1_5001697"/>
      <w:bookmarkEnd w:id="2151"/>
      <w:bookmarkEnd w:id="2152"/>
    </w:p>
    <w:p w:rsidR="0008185C" w:rsidRPr="00ED649D" w:rsidRDefault="0008185C" w:rsidP="0008185C">
      <w:pPr>
        <w:pStyle w:val="a4"/>
        <w:keepNext/>
        <w:rPr>
          <w:rtl/>
        </w:rPr>
      </w:pPr>
      <w:bookmarkStart w:id="2153" w:name="ET_speaker_נטע_שפירא_300"/>
      <w:r w:rsidRPr="00ED649D">
        <w:rPr>
          <w:rStyle w:val="TagStyle"/>
          <w:rtl/>
        </w:rPr>
        <w:t xml:space="preserve"> &lt;&lt; דובר &gt;&gt; </w:t>
      </w:r>
      <w:r w:rsidRPr="00ED649D">
        <w:rPr>
          <w:rtl/>
        </w:rPr>
        <w:t>נטע שפירא:</w:t>
      </w:r>
      <w:r w:rsidRPr="00ED649D">
        <w:rPr>
          <w:rStyle w:val="TagStyle"/>
          <w:rtl/>
        </w:rPr>
        <w:t xml:space="preserve"> &lt;&lt; דובר &gt;&gt;</w:t>
      </w:r>
      <w:r w:rsidRPr="00ED649D">
        <w:rPr>
          <w:rtl/>
        </w:rPr>
        <w:t xml:space="preserve">   </w:t>
      </w:r>
      <w:bookmarkEnd w:id="2153"/>
    </w:p>
    <w:p w:rsidR="0008185C" w:rsidRPr="00ED649D" w:rsidRDefault="0008185C" w:rsidP="0008185C">
      <w:pPr>
        <w:pStyle w:val="KeepWithNext"/>
        <w:rPr>
          <w:rtl/>
        </w:rPr>
      </w:pPr>
    </w:p>
    <w:p w:rsidR="0008185C" w:rsidRPr="00ED649D" w:rsidRDefault="0008185C" w:rsidP="0008185C">
      <w:pPr>
        <w:rPr>
          <w:rtl/>
        </w:rPr>
      </w:pPr>
      <w:bookmarkStart w:id="2154" w:name="_ETM_Q1_5004548"/>
      <w:bookmarkStart w:id="2155" w:name="_ETM_Q1_5004613"/>
      <w:bookmarkEnd w:id="2154"/>
      <w:bookmarkEnd w:id="2155"/>
      <w:r w:rsidRPr="00ED649D">
        <w:rPr>
          <w:rFonts w:hint="cs"/>
          <w:rtl/>
        </w:rPr>
        <w:t xml:space="preserve">אני מקבל את העמדה הזאת. זה עניין של החלטה. </w:t>
      </w:r>
    </w:p>
    <w:p w:rsidR="0008185C" w:rsidRPr="00ED649D" w:rsidRDefault="0008185C" w:rsidP="0008185C">
      <w:pPr>
        <w:rPr>
          <w:rtl/>
        </w:rPr>
      </w:pPr>
      <w:bookmarkStart w:id="2156" w:name="_ETM_Q1_5006916"/>
      <w:bookmarkStart w:id="2157" w:name="_ETM_Q1_5007018"/>
      <w:bookmarkEnd w:id="2156"/>
      <w:bookmarkEnd w:id="2157"/>
    </w:p>
    <w:p w:rsidR="0008185C" w:rsidRPr="00ED649D" w:rsidRDefault="0008185C" w:rsidP="0008185C">
      <w:pPr>
        <w:pStyle w:val="af6"/>
        <w:keepNext/>
        <w:rPr>
          <w:rtl/>
        </w:rPr>
      </w:pPr>
      <w:bookmarkStart w:id="2158" w:name="ET_yor_4758_30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158"/>
    </w:p>
    <w:p w:rsidR="0008185C" w:rsidRPr="00ED649D" w:rsidRDefault="0008185C" w:rsidP="0008185C">
      <w:pPr>
        <w:pStyle w:val="KeepWithNext"/>
        <w:rPr>
          <w:rtl/>
        </w:rPr>
      </w:pPr>
    </w:p>
    <w:p w:rsidR="002F36EC" w:rsidRPr="00ED649D" w:rsidRDefault="0008185C" w:rsidP="0008185C">
      <w:pPr>
        <w:rPr>
          <w:rtl/>
        </w:rPr>
      </w:pPr>
      <w:bookmarkStart w:id="2159" w:name="_ETM_Q1_5008549"/>
      <w:bookmarkEnd w:id="2159"/>
      <w:r w:rsidRPr="00ED649D">
        <w:rPr>
          <w:rFonts w:hint="cs"/>
          <w:rtl/>
        </w:rPr>
        <w:t xml:space="preserve">החלטנו. תודה. זה </w:t>
      </w:r>
      <w:bookmarkStart w:id="2160" w:name="_ETM_Q1_5012981"/>
      <w:bookmarkEnd w:id="2160"/>
      <w:r w:rsidRPr="00ED649D">
        <w:rPr>
          <w:rFonts w:hint="cs"/>
          <w:rtl/>
        </w:rPr>
        <w:t>יהיה "בכפוף". ולגבי זמן התקנות</w:t>
      </w:r>
      <w:bookmarkStart w:id="2161" w:name="_ETM_Q1_5017709"/>
      <w:bookmarkEnd w:id="2161"/>
      <w:r w:rsidRPr="00ED649D">
        <w:rPr>
          <w:rFonts w:hint="cs"/>
          <w:rtl/>
        </w:rPr>
        <w:t xml:space="preserve"> </w:t>
      </w:r>
      <w:r w:rsidRPr="00ED649D">
        <w:rPr>
          <w:rtl/>
        </w:rPr>
        <w:t>–</w:t>
      </w:r>
      <w:r w:rsidRPr="00ED649D">
        <w:rPr>
          <w:rFonts w:hint="cs"/>
          <w:rtl/>
        </w:rPr>
        <w:t xml:space="preserve"> שנה, לא יותר מזה, נקודה. יש </w:t>
      </w:r>
      <w:bookmarkStart w:id="2162" w:name="_ETM_Q1_5030043"/>
      <w:bookmarkEnd w:id="2162"/>
      <w:r w:rsidRPr="00ED649D">
        <w:rPr>
          <w:rFonts w:hint="cs"/>
          <w:rtl/>
        </w:rPr>
        <w:t>הערות נוספות?</w:t>
      </w:r>
      <w:bookmarkStart w:id="2163" w:name="_ETM_Q1_5035036"/>
      <w:bookmarkEnd w:id="2163"/>
    </w:p>
    <w:p w:rsidR="0008185C" w:rsidRPr="00ED649D" w:rsidRDefault="0008185C" w:rsidP="0008185C">
      <w:pPr>
        <w:pStyle w:val="a4"/>
        <w:keepNext/>
        <w:rPr>
          <w:rStyle w:val="TagStyle"/>
          <w:rtl/>
        </w:rPr>
      </w:pPr>
      <w:bookmarkStart w:id="2164" w:name="_ETM_Q1_5035165"/>
      <w:bookmarkStart w:id="2165" w:name="ET_speaker_5918_302"/>
      <w:bookmarkEnd w:id="2164"/>
    </w:p>
    <w:p w:rsidR="0008185C" w:rsidRPr="00ED649D" w:rsidRDefault="0008185C" w:rsidP="0008185C">
      <w:pPr>
        <w:pStyle w:val="a4"/>
        <w:keepNext/>
        <w:rPr>
          <w:rtl/>
        </w:rPr>
      </w:pPr>
      <w:r w:rsidRPr="00ED649D">
        <w:rPr>
          <w:rStyle w:val="TagStyle"/>
          <w:rtl/>
        </w:rPr>
        <w:t xml:space="preserve">&lt;&lt; דובר &gt;&gt; </w:t>
      </w:r>
      <w:r w:rsidRPr="00ED649D">
        <w:rPr>
          <w:rtl/>
        </w:rPr>
        <w:t>אימאן ח'טיב יאסין (הרשימה המשותפת):</w:t>
      </w:r>
      <w:r w:rsidRPr="00ED649D">
        <w:rPr>
          <w:rStyle w:val="TagStyle"/>
          <w:rtl/>
        </w:rPr>
        <w:t xml:space="preserve"> &lt;&lt; דובר &gt;&gt;</w:t>
      </w:r>
      <w:r w:rsidRPr="00ED649D">
        <w:rPr>
          <w:rtl/>
        </w:rPr>
        <w:t xml:space="preserve">   </w:t>
      </w:r>
      <w:bookmarkEnd w:id="2165"/>
    </w:p>
    <w:p w:rsidR="0008185C" w:rsidRPr="00ED649D" w:rsidRDefault="0008185C" w:rsidP="0008185C">
      <w:pPr>
        <w:pStyle w:val="KeepWithNext"/>
        <w:rPr>
          <w:rtl/>
          <w:lang w:eastAsia="he-IL"/>
        </w:rPr>
      </w:pPr>
    </w:p>
    <w:p w:rsidR="0008185C" w:rsidRPr="00ED649D" w:rsidRDefault="0008185C" w:rsidP="0008185C">
      <w:pPr>
        <w:rPr>
          <w:rtl/>
          <w:lang w:eastAsia="he-IL"/>
        </w:rPr>
      </w:pPr>
      <w:r w:rsidRPr="00ED649D">
        <w:rPr>
          <w:rFonts w:hint="cs"/>
          <w:rtl/>
          <w:lang w:eastAsia="he-IL"/>
        </w:rPr>
        <w:t xml:space="preserve">כבודו, אני רוצה לוודא שהנושא של הפזורה בכל </w:t>
      </w:r>
      <w:bookmarkStart w:id="2166" w:name="_ETM_Q1_5040171"/>
      <w:bookmarkEnd w:id="2166"/>
      <w:r w:rsidRPr="00ED649D">
        <w:rPr>
          <w:rFonts w:hint="cs"/>
          <w:rtl/>
          <w:lang w:eastAsia="he-IL"/>
        </w:rPr>
        <w:t>הסוגיה הזאת</w:t>
      </w:r>
      <w:r w:rsidR="00FA1E9A" w:rsidRPr="00ED649D">
        <w:rPr>
          <w:rFonts w:hint="cs"/>
          <w:rtl/>
          <w:lang w:eastAsia="he-IL"/>
        </w:rPr>
        <w:t>... אי אפשר למנוע שירותים מאנשים שאין להם הסדר</w:t>
      </w:r>
      <w:bookmarkStart w:id="2167" w:name="_ETM_Q1_5050321"/>
      <w:bookmarkEnd w:id="2167"/>
      <w:r w:rsidR="00FA1E9A" w:rsidRPr="00ED649D">
        <w:rPr>
          <w:rFonts w:hint="cs"/>
          <w:rtl/>
          <w:lang w:eastAsia="he-IL"/>
        </w:rPr>
        <w:t xml:space="preserve">ה ויכולת לקבל שירותים מוסדרים. </w:t>
      </w:r>
    </w:p>
    <w:p w:rsidR="00FA1E9A" w:rsidRPr="00ED649D" w:rsidRDefault="00FA1E9A" w:rsidP="0008185C">
      <w:pPr>
        <w:rPr>
          <w:rtl/>
          <w:lang w:eastAsia="he-IL"/>
        </w:rPr>
      </w:pPr>
      <w:bookmarkStart w:id="2168" w:name="_ETM_Q1_5052369"/>
      <w:bookmarkStart w:id="2169" w:name="_ETM_Q1_5052502"/>
      <w:bookmarkEnd w:id="2168"/>
      <w:bookmarkEnd w:id="2169"/>
    </w:p>
    <w:p w:rsidR="00FA1E9A" w:rsidRPr="00ED649D" w:rsidRDefault="00FA1E9A" w:rsidP="00FA1E9A">
      <w:pPr>
        <w:pStyle w:val="af6"/>
        <w:keepNext/>
        <w:rPr>
          <w:rtl/>
        </w:rPr>
      </w:pPr>
      <w:bookmarkStart w:id="2170" w:name="ET_yor_4758_30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170"/>
    </w:p>
    <w:p w:rsidR="00FA1E9A" w:rsidRPr="00ED649D" w:rsidRDefault="00FA1E9A" w:rsidP="00FA1E9A">
      <w:pPr>
        <w:pStyle w:val="KeepWithNext"/>
        <w:rPr>
          <w:rtl/>
          <w:lang w:eastAsia="he-IL"/>
        </w:rPr>
      </w:pPr>
    </w:p>
    <w:p w:rsidR="00FA1E9A" w:rsidRPr="00ED649D" w:rsidRDefault="00FA1E9A" w:rsidP="00FA1E9A">
      <w:pPr>
        <w:rPr>
          <w:rtl/>
          <w:lang w:eastAsia="he-IL"/>
        </w:rPr>
      </w:pPr>
      <w:bookmarkStart w:id="2171" w:name="_ETM_Q1_5053884"/>
      <w:bookmarkEnd w:id="2171"/>
      <w:r w:rsidRPr="00ED649D">
        <w:rPr>
          <w:rFonts w:hint="cs"/>
          <w:rtl/>
          <w:lang w:eastAsia="he-IL"/>
        </w:rPr>
        <w:t>תראי, אם הי</w:t>
      </w:r>
      <w:bookmarkStart w:id="2172" w:name="_ETM_Q1_5059523"/>
      <w:bookmarkEnd w:id="2172"/>
      <w:r w:rsidRPr="00ED649D">
        <w:rPr>
          <w:rFonts w:hint="cs"/>
          <w:rtl/>
          <w:lang w:eastAsia="he-IL"/>
        </w:rPr>
        <w:t xml:space="preserve">יתה פה עכשיו חקיקה שתלויה בתוכנית מתאר וכדומה, בוודאי שאי אפשר היה להסתפק בזה. אבל פה זה בטיחות </w:t>
      </w:r>
      <w:bookmarkStart w:id="2173" w:name="_ETM_Q1_5064004"/>
      <w:bookmarkEnd w:id="2173"/>
      <w:r w:rsidRPr="00ED649D">
        <w:rPr>
          <w:rFonts w:hint="cs"/>
          <w:rtl/>
          <w:lang w:eastAsia="he-IL"/>
        </w:rPr>
        <w:t>במתקן, ו</w:t>
      </w:r>
      <w:r w:rsidR="004E20B3" w:rsidRPr="00ED649D">
        <w:rPr>
          <w:rFonts w:hint="cs"/>
          <w:rtl/>
          <w:lang w:eastAsia="he-IL"/>
        </w:rPr>
        <w:t xml:space="preserve">בטיחות </w:t>
      </w:r>
      <w:r w:rsidRPr="00ED649D">
        <w:rPr>
          <w:rFonts w:hint="cs"/>
          <w:rtl/>
          <w:lang w:eastAsia="he-IL"/>
        </w:rPr>
        <w:t>זה דבר אחיד לכולם.</w:t>
      </w:r>
    </w:p>
    <w:p w:rsidR="00FA1E9A" w:rsidRPr="00ED649D" w:rsidRDefault="00FA1E9A" w:rsidP="00FA1E9A">
      <w:pPr>
        <w:rPr>
          <w:rtl/>
          <w:lang w:eastAsia="he-IL"/>
        </w:rPr>
      </w:pPr>
      <w:bookmarkStart w:id="2174" w:name="_ETM_Q1_5066628"/>
      <w:bookmarkStart w:id="2175" w:name="_ETM_Q1_5066765"/>
      <w:bookmarkStart w:id="2176" w:name="_ETM_Q1_5067621"/>
      <w:bookmarkEnd w:id="2174"/>
      <w:bookmarkEnd w:id="2175"/>
      <w:bookmarkEnd w:id="2176"/>
    </w:p>
    <w:p w:rsidR="00FA1E9A" w:rsidRPr="00ED649D" w:rsidRDefault="00FA1E9A" w:rsidP="00FA1E9A">
      <w:pPr>
        <w:pStyle w:val="a4"/>
        <w:keepNext/>
        <w:rPr>
          <w:rtl/>
        </w:rPr>
      </w:pPr>
      <w:bookmarkStart w:id="2177" w:name="ET_speaker_חן_בר_יוסף_304"/>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177"/>
    </w:p>
    <w:p w:rsidR="00FA1E9A" w:rsidRPr="00ED649D" w:rsidRDefault="00FA1E9A" w:rsidP="00FA1E9A">
      <w:pPr>
        <w:pStyle w:val="KeepWithNext"/>
        <w:rPr>
          <w:rtl/>
          <w:lang w:eastAsia="he-IL"/>
        </w:rPr>
      </w:pPr>
    </w:p>
    <w:p w:rsidR="00FA1E9A" w:rsidRPr="00ED649D" w:rsidRDefault="00FA1E9A" w:rsidP="00FA1E9A">
      <w:pPr>
        <w:rPr>
          <w:rtl/>
          <w:lang w:eastAsia="he-IL"/>
        </w:rPr>
      </w:pPr>
      <w:bookmarkStart w:id="2178" w:name="_ETM_Q1_5068304"/>
      <w:bookmarkStart w:id="2179" w:name="_ETM_Q1_5068383"/>
      <w:bookmarkEnd w:id="2178"/>
      <w:bookmarkEnd w:id="2179"/>
      <w:r w:rsidRPr="00ED649D">
        <w:rPr>
          <w:rFonts w:hint="cs"/>
          <w:rtl/>
          <w:lang w:eastAsia="he-IL"/>
        </w:rPr>
        <w:t xml:space="preserve">אדוני, אנחנו נצטרך </w:t>
      </w:r>
      <w:bookmarkStart w:id="2180" w:name="_ETM_Q1_5071606"/>
      <w:bookmarkEnd w:id="2180"/>
      <w:r w:rsidRPr="00ED649D">
        <w:rPr>
          <w:rFonts w:hint="cs"/>
          <w:rtl/>
          <w:lang w:eastAsia="he-IL"/>
        </w:rPr>
        <w:t xml:space="preserve">יותר משנה. </w:t>
      </w:r>
      <w:bookmarkStart w:id="2181" w:name="_ETM_Q1_5069852"/>
      <w:bookmarkEnd w:id="2181"/>
    </w:p>
    <w:p w:rsidR="00FA1E9A" w:rsidRPr="00ED649D" w:rsidRDefault="00FA1E9A" w:rsidP="00FA1E9A">
      <w:pPr>
        <w:rPr>
          <w:rtl/>
          <w:lang w:eastAsia="he-IL"/>
        </w:rPr>
      </w:pPr>
      <w:bookmarkStart w:id="2182" w:name="_ETM_Q1_5069958"/>
      <w:bookmarkEnd w:id="2182"/>
    </w:p>
    <w:p w:rsidR="00FA1E9A" w:rsidRPr="00ED649D" w:rsidRDefault="00FA1E9A" w:rsidP="00FA1E9A">
      <w:pPr>
        <w:pStyle w:val="af6"/>
        <w:keepNext/>
        <w:rPr>
          <w:rtl/>
        </w:rPr>
      </w:pPr>
      <w:bookmarkStart w:id="2183" w:name="ET_yor_4758_305"/>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183"/>
    </w:p>
    <w:p w:rsidR="00FA1E9A" w:rsidRPr="00ED649D" w:rsidRDefault="00FA1E9A" w:rsidP="00FA1E9A">
      <w:pPr>
        <w:pStyle w:val="KeepWithNext"/>
        <w:rPr>
          <w:rtl/>
          <w:lang w:eastAsia="he-IL"/>
        </w:rPr>
      </w:pPr>
    </w:p>
    <w:p w:rsidR="00FA1E9A" w:rsidRPr="00ED649D" w:rsidRDefault="00FA1E9A" w:rsidP="00FA1E9A">
      <w:pPr>
        <w:rPr>
          <w:rtl/>
          <w:lang w:eastAsia="he-IL"/>
        </w:rPr>
      </w:pPr>
      <w:bookmarkStart w:id="2184" w:name="_ETM_Q1_5071303"/>
      <w:bookmarkEnd w:id="2184"/>
      <w:r w:rsidRPr="00ED649D">
        <w:rPr>
          <w:rFonts w:hint="cs"/>
          <w:rtl/>
          <w:lang w:eastAsia="he-IL"/>
        </w:rPr>
        <w:t>עוד הערות?</w:t>
      </w:r>
      <w:bookmarkStart w:id="2185" w:name="_ETM_Q1_5074237"/>
      <w:bookmarkEnd w:id="2185"/>
    </w:p>
    <w:p w:rsidR="00FA1E9A" w:rsidRPr="00ED649D" w:rsidRDefault="00FA1E9A" w:rsidP="00FA1E9A">
      <w:pPr>
        <w:rPr>
          <w:rtl/>
          <w:lang w:eastAsia="he-IL"/>
        </w:rPr>
      </w:pPr>
      <w:bookmarkStart w:id="2186" w:name="_ETM_Q1_5074345"/>
      <w:bookmarkStart w:id="2187" w:name="_ETM_Q1_5075150"/>
      <w:bookmarkEnd w:id="2186"/>
      <w:bookmarkEnd w:id="2187"/>
    </w:p>
    <w:p w:rsidR="00FA1E9A" w:rsidRPr="00ED649D" w:rsidRDefault="00FA1E9A" w:rsidP="00FA1E9A">
      <w:pPr>
        <w:pStyle w:val="af9"/>
        <w:keepNext/>
        <w:rPr>
          <w:rtl/>
          <w:lang w:eastAsia="he-IL"/>
        </w:rPr>
      </w:pPr>
      <w:bookmarkStart w:id="2188" w:name="ET_guest_799482_306"/>
      <w:r w:rsidRPr="00ED649D">
        <w:rPr>
          <w:rStyle w:val="TagStyle"/>
          <w:rtl/>
        </w:rPr>
        <w:t xml:space="preserve"> &lt;&lt; אורח &gt;&gt; </w:t>
      </w:r>
      <w:r w:rsidRPr="00ED649D">
        <w:rPr>
          <w:rtl/>
          <w:lang w:eastAsia="he-IL"/>
        </w:rPr>
        <w:t>יותם אדמי:</w:t>
      </w:r>
      <w:r w:rsidRPr="00ED649D">
        <w:rPr>
          <w:rStyle w:val="TagStyle"/>
          <w:rtl/>
        </w:rPr>
        <w:t xml:space="preserve"> &lt;&lt; אורח &gt;&gt;</w:t>
      </w:r>
      <w:r w:rsidRPr="00ED649D">
        <w:rPr>
          <w:rtl/>
          <w:lang w:eastAsia="he-IL"/>
        </w:rPr>
        <w:t xml:space="preserve">   </w:t>
      </w:r>
      <w:bookmarkEnd w:id="2188"/>
    </w:p>
    <w:p w:rsidR="00FA1E9A" w:rsidRPr="00ED649D" w:rsidRDefault="00FA1E9A" w:rsidP="00FA1E9A">
      <w:pPr>
        <w:pStyle w:val="KeepWithNext"/>
        <w:rPr>
          <w:rtl/>
          <w:lang w:eastAsia="he-IL"/>
        </w:rPr>
      </w:pPr>
    </w:p>
    <w:p w:rsidR="00FA1E9A" w:rsidRPr="00ED649D" w:rsidRDefault="00FA1E9A" w:rsidP="00FA1E9A">
      <w:pPr>
        <w:rPr>
          <w:rtl/>
          <w:lang w:eastAsia="he-IL"/>
        </w:rPr>
      </w:pPr>
      <w:bookmarkStart w:id="2189" w:name="_ETM_Q1_5075768"/>
      <w:bookmarkStart w:id="2190" w:name="_ETM_Q1_5075826"/>
      <w:bookmarkEnd w:id="2189"/>
      <w:bookmarkEnd w:id="2190"/>
      <w:r w:rsidRPr="00ED649D">
        <w:rPr>
          <w:rFonts w:hint="cs"/>
          <w:rtl/>
          <w:lang w:eastAsia="he-IL"/>
        </w:rPr>
        <w:t xml:space="preserve">בשביל להשלים את הדברים שנאמרו </w:t>
      </w:r>
      <w:bookmarkStart w:id="2191" w:name="_ETM_Q1_5082374"/>
      <w:bookmarkEnd w:id="2191"/>
      <w:r w:rsidRPr="00ED649D">
        <w:rPr>
          <w:rtl/>
          <w:lang w:eastAsia="he-IL"/>
        </w:rPr>
        <w:t>–</w:t>
      </w:r>
      <w:r w:rsidRPr="00ED649D">
        <w:rPr>
          <w:rFonts w:hint="cs"/>
          <w:rtl/>
          <w:lang w:eastAsia="he-IL"/>
        </w:rPr>
        <w:t xml:space="preserve"> ואני אמשיך לחפור על זה לצערי, כי אני לא </w:t>
      </w:r>
      <w:bookmarkStart w:id="2192" w:name="_ETM_Q1_5081414"/>
      <w:bookmarkEnd w:id="2192"/>
      <w:r w:rsidRPr="00ED649D">
        <w:rPr>
          <w:rFonts w:hint="cs"/>
          <w:rtl/>
          <w:lang w:eastAsia="he-IL"/>
        </w:rPr>
        <w:t xml:space="preserve">שמעתי איזושהי תשובה של מינהל הגז </w:t>
      </w:r>
      <w:r w:rsidRPr="00ED649D">
        <w:rPr>
          <w:rtl/>
          <w:lang w:eastAsia="he-IL"/>
        </w:rPr>
        <w:t>–</w:t>
      </w:r>
      <w:r w:rsidRPr="00ED649D">
        <w:rPr>
          <w:rFonts w:hint="cs"/>
          <w:rtl/>
          <w:lang w:eastAsia="he-IL"/>
        </w:rPr>
        <w:t xml:space="preserve"> דיבר קודם עורך </w:t>
      </w:r>
      <w:bookmarkStart w:id="2193" w:name="_ETM_Q1_5089799"/>
      <w:bookmarkEnd w:id="2193"/>
      <w:r w:rsidRPr="00ED649D">
        <w:rPr>
          <w:rFonts w:hint="cs"/>
          <w:rtl/>
          <w:lang w:eastAsia="he-IL"/>
        </w:rPr>
        <w:t>הדין שפירא על שזה שאותו ספק שיכתבו לו תנאים ברישיון, הוא י</w:t>
      </w:r>
      <w:r w:rsidR="004E20B3" w:rsidRPr="00ED649D">
        <w:rPr>
          <w:rFonts w:hint="cs"/>
          <w:rtl/>
          <w:lang w:eastAsia="he-IL"/>
        </w:rPr>
        <w:t>ֵ</w:t>
      </w:r>
      <w:r w:rsidRPr="00ED649D">
        <w:rPr>
          <w:rFonts w:hint="cs"/>
          <w:rtl/>
          <w:lang w:eastAsia="he-IL"/>
        </w:rPr>
        <w:t xml:space="preserve">דע שזה לא בסדר... </w:t>
      </w:r>
      <w:r w:rsidR="004E20B3" w:rsidRPr="00ED649D">
        <w:rPr>
          <w:rFonts w:hint="cs"/>
          <w:rtl/>
          <w:lang w:eastAsia="he-IL"/>
        </w:rPr>
        <w:t xml:space="preserve">אבל </w:t>
      </w:r>
      <w:r w:rsidRPr="00ED649D">
        <w:rPr>
          <w:rFonts w:hint="cs"/>
          <w:rtl/>
          <w:lang w:eastAsia="he-IL"/>
        </w:rPr>
        <w:t xml:space="preserve">איך </w:t>
      </w:r>
      <w:r w:rsidR="004E20B3" w:rsidRPr="00ED649D">
        <w:rPr>
          <w:rFonts w:hint="cs"/>
          <w:rtl/>
          <w:lang w:eastAsia="he-IL"/>
        </w:rPr>
        <w:t xml:space="preserve">בדיוק </w:t>
      </w:r>
      <w:r w:rsidRPr="00ED649D">
        <w:rPr>
          <w:rFonts w:hint="cs"/>
          <w:rtl/>
          <w:lang w:eastAsia="he-IL"/>
        </w:rPr>
        <w:t>הוא י</w:t>
      </w:r>
      <w:r w:rsidR="004E20B3" w:rsidRPr="00ED649D">
        <w:rPr>
          <w:rFonts w:hint="cs"/>
          <w:rtl/>
          <w:lang w:eastAsia="he-IL"/>
        </w:rPr>
        <w:t>ֵ</w:t>
      </w:r>
      <w:r w:rsidRPr="00ED649D">
        <w:rPr>
          <w:rFonts w:hint="cs"/>
          <w:rtl/>
          <w:lang w:eastAsia="he-IL"/>
        </w:rPr>
        <w:t xml:space="preserve">דע? </w:t>
      </w:r>
      <w:r w:rsidR="004E20B3" w:rsidRPr="00ED649D">
        <w:rPr>
          <w:rFonts w:hint="cs"/>
          <w:rtl/>
          <w:lang w:eastAsia="he-IL"/>
        </w:rPr>
        <w:t xml:space="preserve">לכן </w:t>
      </w:r>
      <w:r w:rsidRPr="00ED649D">
        <w:rPr>
          <w:rFonts w:hint="cs"/>
          <w:rtl/>
          <w:lang w:eastAsia="he-IL"/>
        </w:rPr>
        <w:t xml:space="preserve">אני חוזר </w:t>
      </w:r>
      <w:bookmarkStart w:id="2194" w:name="_ETM_Q1_5096045"/>
      <w:bookmarkEnd w:id="2194"/>
      <w:r w:rsidRPr="00ED649D">
        <w:rPr>
          <w:rFonts w:hint="cs"/>
          <w:rtl/>
          <w:lang w:eastAsia="he-IL"/>
        </w:rPr>
        <w:t xml:space="preserve">עוד פעם לעניין הזה של פומביות הרישיונות. </w:t>
      </w:r>
    </w:p>
    <w:p w:rsidR="00FA1E9A" w:rsidRPr="00ED649D" w:rsidRDefault="00FA1E9A" w:rsidP="00FA1E9A">
      <w:pPr>
        <w:rPr>
          <w:rtl/>
          <w:lang w:eastAsia="he-IL"/>
        </w:rPr>
      </w:pPr>
      <w:bookmarkStart w:id="2195" w:name="_ETM_Q1_5100769"/>
      <w:bookmarkStart w:id="2196" w:name="_ETM_Q1_5100897"/>
      <w:bookmarkEnd w:id="2195"/>
      <w:bookmarkEnd w:id="2196"/>
    </w:p>
    <w:p w:rsidR="00FA1E9A" w:rsidRPr="00ED649D" w:rsidRDefault="00FA1E9A" w:rsidP="00FA1E9A">
      <w:pPr>
        <w:rPr>
          <w:rtl/>
          <w:lang w:eastAsia="he-IL"/>
        </w:rPr>
      </w:pPr>
      <w:bookmarkStart w:id="2197" w:name="_ETM_Q1_5100928"/>
      <w:bookmarkEnd w:id="2197"/>
      <w:r w:rsidRPr="00ED649D">
        <w:rPr>
          <w:rFonts w:hint="cs"/>
          <w:rtl/>
          <w:lang w:eastAsia="he-IL"/>
        </w:rPr>
        <w:t>ד</w:t>
      </w:r>
      <w:bookmarkStart w:id="2198" w:name="_ETM_Q1_5101028"/>
      <w:bookmarkEnd w:id="2198"/>
      <w:r w:rsidRPr="00ED649D">
        <w:rPr>
          <w:rFonts w:hint="cs"/>
          <w:rtl/>
          <w:lang w:eastAsia="he-IL"/>
        </w:rPr>
        <w:t xml:space="preserve">בר שני, </w:t>
      </w:r>
      <w:bookmarkStart w:id="2199" w:name="_ETM_Q1_5101808"/>
      <w:bookmarkEnd w:id="2199"/>
      <w:r w:rsidRPr="00ED649D">
        <w:rPr>
          <w:rFonts w:hint="cs"/>
          <w:rtl/>
          <w:lang w:eastAsia="he-IL"/>
        </w:rPr>
        <w:t xml:space="preserve">אני רוצה להזכיר לחברי הוועדה ולכולנו שמדברים על ההתנהגות של </w:t>
      </w:r>
      <w:bookmarkStart w:id="2200" w:name="_ETM_Q1_5110242"/>
      <w:bookmarkEnd w:id="2200"/>
      <w:r w:rsidRPr="00ED649D">
        <w:rPr>
          <w:rFonts w:hint="cs"/>
          <w:rtl/>
          <w:lang w:eastAsia="he-IL"/>
        </w:rPr>
        <w:t xml:space="preserve">ספקי הגז וחברות הגז כאילו זה איזה תחום פרוץ לחלוטין ואין שום הסדרה ושום חקיקה. אז לצד עשרות </w:t>
      </w:r>
      <w:bookmarkStart w:id="2201" w:name="_ETM_Q1_5117488"/>
      <w:bookmarkEnd w:id="2201"/>
      <w:r w:rsidRPr="00ED649D">
        <w:rPr>
          <w:rFonts w:hint="cs"/>
          <w:rtl/>
          <w:lang w:eastAsia="he-IL"/>
        </w:rPr>
        <w:t xml:space="preserve">החוקים שיש לעניין ההתנהלות והצרכנות בתחום הגז ספציפית, </w:t>
      </w:r>
      <w:bookmarkStart w:id="2202" w:name="_ETM_Q1_5120657"/>
      <w:bookmarkEnd w:id="2202"/>
      <w:r w:rsidRPr="00ED649D">
        <w:rPr>
          <w:rFonts w:hint="cs"/>
          <w:rtl/>
          <w:lang w:eastAsia="he-IL"/>
        </w:rPr>
        <w:t xml:space="preserve">אני מזכיר לכולנו שיש גם את חוק הגנת הצרכן </w:t>
      </w:r>
      <w:bookmarkStart w:id="2203" w:name="_ETM_Q1_5123573"/>
      <w:bookmarkEnd w:id="2203"/>
      <w:r w:rsidRPr="00ED649D">
        <w:rPr>
          <w:rFonts w:hint="cs"/>
          <w:rtl/>
          <w:lang w:eastAsia="he-IL"/>
        </w:rPr>
        <w:t>ואת תקנות הגנת הצרכן, ויש צווים ויש - -</w:t>
      </w:r>
      <w:bookmarkStart w:id="2204" w:name="_ETM_Q1_5128046"/>
      <w:bookmarkEnd w:id="2204"/>
      <w:r w:rsidRPr="00ED649D">
        <w:rPr>
          <w:rFonts w:hint="cs"/>
          <w:rtl/>
          <w:lang w:eastAsia="he-IL"/>
        </w:rPr>
        <w:t xml:space="preserve"> -</w:t>
      </w:r>
      <w:bookmarkStart w:id="2205" w:name="_ETM_Q1_5128669"/>
      <w:bookmarkEnd w:id="2205"/>
    </w:p>
    <w:p w:rsidR="00FA1E9A" w:rsidRPr="00ED649D" w:rsidRDefault="00FA1E9A" w:rsidP="00FA1E9A">
      <w:pPr>
        <w:rPr>
          <w:rtl/>
          <w:lang w:eastAsia="he-IL"/>
        </w:rPr>
      </w:pPr>
      <w:bookmarkStart w:id="2206" w:name="_ETM_Q1_5128764"/>
      <w:bookmarkEnd w:id="2206"/>
    </w:p>
    <w:p w:rsidR="00FA1E9A" w:rsidRPr="00ED649D" w:rsidRDefault="00FA1E9A" w:rsidP="00FA1E9A">
      <w:pPr>
        <w:pStyle w:val="af6"/>
        <w:keepNext/>
        <w:rPr>
          <w:rtl/>
        </w:rPr>
      </w:pPr>
      <w:bookmarkStart w:id="2207" w:name="ET_yor_4758_307"/>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207"/>
    </w:p>
    <w:p w:rsidR="00FA1E9A" w:rsidRPr="00ED649D" w:rsidRDefault="00FA1E9A" w:rsidP="00FA1E9A">
      <w:pPr>
        <w:pStyle w:val="KeepWithNext"/>
        <w:rPr>
          <w:rtl/>
          <w:lang w:eastAsia="he-IL"/>
        </w:rPr>
      </w:pPr>
    </w:p>
    <w:p w:rsidR="004E20B3" w:rsidRPr="00ED649D" w:rsidRDefault="00FA1E9A" w:rsidP="00FA1E9A">
      <w:pPr>
        <w:rPr>
          <w:rtl/>
          <w:lang w:eastAsia="he-IL"/>
        </w:rPr>
      </w:pPr>
      <w:bookmarkStart w:id="2208" w:name="_ETM_Q1_5130408"/>
      <w:bookmarkEnd w:id="2208"/>
      <w:r w:rsidRPr="00ED649D">
        <w:rPr>
          <w:rFonts w:hint="cs"/>
          <w:rtl/>
          <w:lang w:eastAsia="he-IL"/>
        </w:rPr>
        <w:t xml:space="preserve">עורך דין יותם אדמי, אתה מכיר את הבדיחה על </w:t>
      </w:r>
      <w:bookmarkStart w:id="2209" w:name="_ETM_Q1_5135698"/>
      <w:bookmarkEnd w:id="2209"/>
      <w:r w:rsidRPr="00ED649D">
        <w:rPr>
          <w:rFonts w:hint="cs"/>
          <w:rtl/>
          <w:lang w:eastAsia="he-IL"/>
        </w:rPr>
        <w:t xml:space="preserve">אותו עורך דין ותיק שיצא לחופשה וכשהוא חזר הוא </w:t>
      </w:r>
      <w:bookmarkStart w:id="2210" w:name="_ETM_Q1_5138247"/>
      <w:bookmarkEnd w:id="2210"/>
      <w:r w:rsidRPr="00ED649D">
        <w:rPr>
          <w:rFonts w:hint="cs"/>
          <w:rtl/>
          <w:lang w:eastAsia="he-IL"/>
        </w:rPr>
        <w:t>מצא את השולחן שלו נקי עם הבן שלו?</w:t>
      </w:r>
      <w:bookmarkStart w:id="2211" w:name="_ETM_Q1_5145751"/>
      <w:bookmarkEnd w:id="2211"/>
      <w:r w:rsidRPr="00ED649D">
        <w:rPr>
          <w:rFonts w:hint="cs"/>
          <w:rtl/>
          <w:lang w:eastAsia="he-IL"/>
        </w:rPr>
        <w:t xml:space="preserve"> יש כאלה </w:t>
      </w:r>
      <w:r w:rsidRPr="00ED649D">
        <w:rPr>
          <w:rtl/>
          <w:lang w:eastAsia="he-IL"/>
        </w:rPr>
        <w:t>–</w:t>
      </w:r>
      <w:r w:rsidRPr="00ED649D">
        <w:rPr>
          <w:rFonts w:hint="cs"/>
          <w:rtl/>
          <w:lang w:eastAsia="he-IL"/>
        </w:rPr>
        <w:t xml:space="preserve"> לא עורכי דין, מקצועות </w:t>
      </w:r>
      <w:bookmarkStart w:id="2212" w:name="_ETM_Q1_5145645"/>
      <w:bookmarkEnd w:id="2212"/>
      <w:r w:rsidRPr="00ED649D">
        <w:rPr>
          <w:rFonts w:hint="cs"/>
          <w:rtl/>
          <w:lang w:eastAsia="he-IL"/>
        </w:rPr>
        <w:t xml:space="preserve">אחרים </w:t>
      </w:r>
      <w:r w:rsidRPr="00ED649D">
        <w:rPr>
          <w:rtl/>
          <w:lang w:eastAsia="he-IL"/>
        </w:rPr>
        <w:t>–</w:t>
      </w:r>
      <w:r w:rsidRPr="00ED649D">
        <w:rPr>
          <w:rFonts w:hint="cs"/>
          <w:rtl/>
          <w:lang w:eastAsia="he-IL"/>
        </w:rPr>
        <w:t xml:space="preserve"> שההגדרה של המקצוע שלהם זה להתפרנס </w:t>
      </w:r>
      <w:bookmarkStart w:id="2213" w:name="_ETM_Q1_5149868"/>
      <w:bookmarkEnd w:id="2213"/>
      <w:r w:rsidRPr="00ED649D">
        <w:rPr>
          <w:rFonts w:hint="cs"/>
          <w:rtl/>
          <w:lang w:eastAsia="he-IL"/>
        </w:rPr>
        <w:t xml:space="preserve">מצרות של אחרים. ככל שזה לא מחודד ולא מוגדר יש </w:t>
      </w:r>
      <w:bookmarkStart w:id="2214" w:name="_ETM_Q1_5153815"/>
      <w:bookmarkEnd w:id="2214"/>
      <w:r w:rsidRPr="00ED649D">
        <w:rPr>
          <w:rFonts w:hint="cs"/>
          <w:rtl/>
          <w:lang w:eastAsia="he-IL"/>
        </w:rPr>
        <w:t xml:space="preserve">יותר פרנסה. </w:t>
      </w:r>
    </w:p>
    <w:p w:rsidR="004E20B3" w:rsidRPr="00ED649D" w:rsidRDefault="004E20B3" w:rsidP="00FA1E9A">
      <w:pPr>
        <w:rPr>
          <w:rtl/>
          <w:lang w:eastAsia="he-IL"/>
        </w:rPr>
      </w:pPr>
    </w:p>
    <w:p w:rsidR="00FA1E9A" w:rsidRPr="00ED649D" w:rsidRDefault="00FA1E9A" w:rsidP="00FA1E9A">
      <w:pPr>
        <w:rPr>
          <w:rtl/>
          <w:lang w:eastAsia="he-IL"/>
        </w:rPr>
      </w:pPr>
      <w:r w:rsidRPr="00ED649D">
        <w:rPr>
          <w:rFonts w:hint="cs"/>
          <w:rtl/>
          <w:lang w:eastAsia="he-IL"/>
        </w:rPr>
        <w:t>אני מבקש שתתייחסו</w:t>
      </w:r>
      <w:bookmarkStart w:id="2215" w:name="_ETM_Q1_5163799"/>
      <w:bookmarkEnd w:id="2215"/>
      <w:r w:rsidRPr="00ED649D">
        <w:rPr>
          <w:rFonts w:hint="cs"/>
          <w:rtl/>
          <w:lang w:eastAsia="he-IL"/>
        </w:rPr>
        <w:t xml:space="preserve"> פעם אחת לפומביות ונגמור עם זה כבר. </w:t>
      </w:r>
      <w:bookmarkStart w:id="2216" w:name="_ETM_Q1_5170404"/>
      <w:bookmarkEnd w:id="2216"/>
    </w:p>
    <w:p w:rsidR="00FA1E9A" w:rsidRPr="00ED649D" w:rsidRDefault="00FA1E9A" w:rsidP="00FA1E9A">
      <w:pPr>
        <w:rPr>
          <w:rtl/>
          <w:lang w:eastAsia="he-IL"/>
        </w:rPr>
      </w:pPr>
      <w:bookmarkStart w:id="2217" w:name="_ETM_Q1_5170537"/>
      <w:bookmarkEnd w:id="2217"/>
    </w:p>
    <w:p w:rsidR="00FA1E9A" w:rsidRPr="00ED649D" w:rsidRDefault="00FA1E9A" w:rsidP="00FA1E9A">
      <w:pPr>
        <w:pStyle w:val="a4"/>
        <w:keepNext/>
        <w:rPr>
          <w:rtl/>
        </w:rPr>
      </w:pPr>
      <w:bookmarkStart w:id="2218" w:name="ET_speaker_חן_בר_יוסף_308"/>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218"/>
    </w:p>
    <w:p w:rsidR="00FA1E9A" w:rsidRPr="00ED649D" w:rsidRDefault="00FA1E9A" w:rsidP="00FA1E9A">
      <w:pPr>
        <w:pStyle w:val="KeepWithNext"/>
        <w:rPr>
          <w:rtl/>
          <w:lang w:eastAsia="he-IL"/>
        </w:rPr>
      </w:pPr>
    </w:p>
    <w:p w:rsidR="00FA1E9A" w:rsidRPr="00ED649D" w:rsidRDefault="00FA1E9A" w:rsidP="0094310A">
      <w:pPr>
        <w:rPr>
          <w:rtl/>
          <w:lang w:eastAsia="he-IL"/>
        </w:rPr>
      </w:pPr>
      <w:bookmarkStart w:id="2219" w:name="_ETM_Q1_5171976"/>
      <w:bookmarkStart w:id="2220" w:name="_ETM_Q1_5172045"/>
      <w:bookmarkEnd w:id="2219"/>
      <w:bookmarkEnd w:id="2220"/>
      <w:r w:rsidRPr="00ED649D">
        <w:rPr>
          <w:rFonts w:hint="cs"/>
          <w:rtl/>
          <w:lang w:eastAsia="he-IL"/>
        </w:rPr>
        <w:t xml:space="preserve">כמובן שרשימת בעלי </w:t>
      </w:r>
      <w:bookmarkStart w:id="2221" w:name="_ETM_Q1_5170753"/>
      <w:bookmarkEnd w:id="2221"/>
      <w:r w:rsidRPr="00ED649D">
        <w:rPr>
          <w:rFonts w:hint="cs"/>
          <w:rtl/>
          <w:lang w:eastAsia="he-IL"/>
        </w:rPr>
        <w:t xml:space="preserve">הרישיונות מפורסמת באתר המשרד, ויהיה דיון על כל סוגיית </w:t>
      </w:r>
      <w:bookmarkStart w:id="2222" w:name="_ETM_Q1_5176723"/>
      <w:bookmarkEnd w:id="2222"/>
      <w:r w:rsidRPr="00ED649D">
        <w:rPr>
          <w:rFonts w:hint="cs"/>
          <w:rtl/>
          <w:lang w:eastAsia="he-IL"/>
        </w:rPr>
        <w:t xml:space="preserve">הסוכנים, וגם הם יפורסמו. לגבי התנאים הספציפיים, כל </w:t>
      </w:r>
      <w:bookmarkStart w:id="2223" w:name="_ETM_Q1_5184172"/>
      <w:bookmarkEnd w:id="2223"/>
      <w:r w:rsidRPr="00ED649D">
        <w:rPr>
          <w:rFonts w:hint="cs"/>
          <w:rtl/>
          <w:lang w:eastAsia="he-IL"/>
        </w:rPr>
        <w:t>חברה מקבלת בעצם פלטפורמה אחת</w:t>
      </w:r>
      <w:r w:rsidR="0094310A" w:rsidRPr="00ED649D">
        <w:rPr>
          <w:rFonts w:hint="cs"/>
          <w:rtl/>
          <w:lang w:eastAsia="he-IL"/>
        </w:rPr>
        <w:t>,</w:t>
      </w:r>
      <w:r w:rsidRPr="00ED649D">
        <w:rPr>
          <w:rFonts w:hint="cs"/>
          <w:rtl/>
          <w:lang w:eastAsia="he-IL"/>
        </w:rPr>
        <w:t xml:space="preserve"> למעט מקרים חריגים שבהם </w:t>
      </w:r>
      <w:bookmarkStart w:id="2224" w:name="_ETM_Q1_5190634"/>
      <w:bookmarkEnd w:id="2224"/>
      <w:r w:rsidRPr="00ED649D">
        <w:rPr>
          <w:rFonts w:hint="cs"/>
          <w:rtl/>
          <w:lang w:eastAsia="he-IL"/>
        </w:rPr>
        <w:t>מישהו עבר עברה ולכן הטילו עליו תנאים אחרים, שגם הם צריכים להיות מפורסמים</w:t>
      </w:r>
      <w:r w:rsidR="0094310A" w:rsidRPr="00ED649D">
        <w:rPr>
          <w:rFonts w:hint="cs"/>
          <w:rtl/>
          <w:lang w:eastAsia="he-IL"/>
        </w:rPr>
        <w:t>. כולם מקבלים פלטפורמה</w:t>
      </w:r>
      <w:r w:rsidRPr="00ED649D">
        <w:rPr>
          <w:rFonts w:hint="cs"/>
          <w:rtl/>
          <w:lang w:eastAsia="he-IL"/>
        </w:rPr>
        <w:t xml:space="preserve"> אחידה לחלוטין, כך </w:t>
      </w:r>
      <w:bookmarkStart w:id="2225" w:name="_ETM_Q1_5198184"/>
      <w:bookmarkEnd w:id="2225"/>
      <w:r w:rsidRPr="00ED649D">
        <w:rPr>
          <w:rFonts w:hint="cs"/>
          <w:rtl/>
          <w:lang w:eastAsia="he-IL"/>
        </w:rPr>
        <w:t>שאין שום שוני בין חברה לחברה. כן יש הבדל בזמן</w:t>
      </w:r>
      <w:bookmarkStart w:id="2226" w:name="_ETM_Q1_5199148"/>
      <w:bookmarkEnd w:id="2226"/>
      <w:r w:rsidRPr="00ED649D">
        <w:rPr>
          <w:rFonts w:hint="cs"/>
          <w:rtl/>
          <w:lang w:eastAsia="he-IL"/>
        </w:rPr>
        <w:t>, זה הכול. מישהו קיבל בזמן אחד ומישהו קיבל בזמ</w:t>
      </w:r>
      <w:bookmarkStart w:id="2227" w:name="_ETM_Q1_5200841"/>
      <w:bookmarkEnd w:id="2227"/>
      <w:r w:rsidRPr="00ED649D">
        <w:rPr>
          <w:rFonts w:hint="cs"/>
          <w:rtl/>
          <w:lang w:eastAsia="he-IL"/>
        </w:rPr>
        <w:t xml:space="preserve">ן אחר. </w:t>
      </w:r>
      <w:bookmarkStart w:id="2228" w:name="_ETM_Q1_5203961"/>
      <w:bookmarkEnd w:id="2228"/>
    </w:p>
    <w:p w:rsidR="00FA1E9A" w:rsidRPr="00ED649D" w:rsidRDefault="00FA1E9A" w:rsidP="00FA1E9A">
      <w:pPr>
        <w:rPr>
          <w:rtl/>
          <w:lang w:eastAsia="he-IL"/>
        </w:rPr>
      </w:pPr>
      <w:bookmarkStart w:id="2229" w:name="_ETM_Q1_5204085"/>
      <w:bookmarkEnd w:id="2229"/>
    </w:p>
    <w:p w:rsidR="00FA1E9A" w:rsidRPr="00ED649D" w:rsidRDefault="00FA1E9A" w:rsidP="00FA1E9A">
      <w:pPr>
        <w:rPr>
          <w:rtl/>
          <w:lang w:eastAsia="he-IL"/>
        </w:rPr>
      </w:pPr>
      <w:bookmarkStart w:id="2230" w:name="_ETM_Q1_5204149"/>
      <w:bookmarkStart w:id="2231" w:name="_ETM_Q1_5204212"/>
      <w:bookmarkEnd w:id="2230"/>
      <w:bookmarkEnd w:id="2231"/>
      <w:r w:rsidRPr="00ED649D">
        <w:rPr>
          <w:rFonts w:hint="cs"/>
          <w:rtl/>
          <w:lang w:eastAsia="he-IL"/>
        </w:rPr>
        <w:t xml:space="preserve">אדוני, לסוגיית ההגעה עם התקנות </w:t>
      </w:r>
      <w:r w:rsidRPr="00ED649D">
        <w:rPr>
          <w:rtl/>
          <w:lang w:eastAsia="he-IL"/>
        </w:rPr>
        <w:t>–</w:t>
      </w:r>
      <w:r w:rsidRPr="00ED649D">
        <w:rPr>
          <w:rFonts w:hint="cs"/>
          <w:rtl/>
          <w:lang w:eastAsia="he-IL"/>
        </w:rPr>
        <w:t xml:space="preserve"> </w:t>
      </w:r>
      <w:bookmarkStart w:id="2232" w:name="_ETM_Q1_5206860"/>
      <w:bookmarkEnd w:id="2232"/>
      <w:r w:rsidRPr="00ED649D">
        <w:rPr>
          <w:rFonts w:hint="cs"/>
          <w:rtl/>
          <w:lang w:eastAsia="he-IL"/>
        </w:rPr>
        <w:t xml:space="preserve">זמנה של הוועדה וגם זמנם של כל משרדי הממשלה - </w:t>
      </w:r>
      <w:bookmarkStart w:id="2233" w:name="_ETM_Q1_5212249"/>
      <w:bookmarkEnd w:id="2233"/>
      <w:r w:rsidRPr="00ED649D">
        <w:rPr>
          <w:rFonts w:hint="cs"/>
          <w:rtl/>
          <w:lang w:eastAsia="he-IL"/>
        </w:rPr>
        <w:t>- -</w:t>
      </w:r>
      <w:bookmarkStart w:id="2234" w:name="_ETM_Q1_5213127"/>
      <w:bookmarkEnd w:id="2234"/>
    </w:p>
    <w:p w:rsidR="00FA1E9A" w:rsidRPr="00ED649D" w:rsidRDefault="00FA1E9A" w:rsidP="00FA1E9A">
      <w:pPr>
        <w:rPr>
          <w:rtl/>
          <w:lang w:eastAsia="he-IL"/>
        </w:rPr>
      </w:pPr>
      <w:bookmarkStart w:id="2235" w:name="_ETM_Q1_5213236"/>
      <w:bookmarkEnd w:id="2235"/>
    </w:p>
    <w:p w:rsidR="00FA1E9A" w:rsidRPr="00ED649D" w:rsidRDefault="00FA1E9A" w:rsidP="00FA1E9A">
      <w:pPr>
        <w:pStyle w:val="af6"/>
        <w:keepNext/>
        <w:rPr>
          <w:rtl/>
        </w:rPr>
      </w:pPr>
      <w:bookmarkStart w:id="2236" w:name="ET_yor_4758_30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236"/>
    </w:p>
    <w:p w:rsidR="00FA1E9A" w:rsidRPr="00ED649D" w:rsidRDefault="00FA1E9A" w:rsidP="00FA1E9A">
      <w:pPr>
        <w:pStyle w:val="KeepWithNext"/>
        <w:rPr>
          <w:rtl/>
          <w:lang w:eastAsia="he-IL"/>
        </w:rPr>
      </w:pPr>
    </w:p>
    <w:p w:rsidR="00FA1E9A" w:rsidRPr="00ED649D" w:rsidRDefault="00FA1E9A" w:rsidP="0094310A">
      <w:pPr>
        <w:rPr>
          <w:rtl/>
          <w:lang w:eastAsia="he-IL"/>
        </w:rPr>
      </w:pPr>
      <w:bookmarkStart w:id="2237" w:name="_ETM_Q1_5214661"/>
      <w:bookmarkEnd w:id="2237"/>
      <w:r w:rsidRPr="00ED649D">
        <w:rPr>
          <w:rFonts w:hint="cs"/>
          <w:rtl/>
          <w:lang w:eastAsia="he-IL"/>
        </w:rPr>
        <w:t>אל תחוס על זמנה של הוועדה, אל תחו</w:t>
      </w:r>
      <w:r w:rsidR="0094310A" w:rsidRPr="00ED649D">
        <w:rPr>
          <w:rFonts w:hint="cs"/>
          <w:rtl/>
          <w:lang w:eastAsia="he-IL"/>
        </w:rPr>
        <w:t>ס</w:t>
      </w:r>
      <w:r w:rsidRPr="00ED649D">
        <w:rPr>
          <w:rFonts w:hint="cs"/>
          <w:rtl/>
          <w:lang w:eastAsia="he-IL"/>
        </w:rPr>
        <w:t>.</w:t>
      </w:r>
      <w:bookmarkStart w:id="2238" w:name="_ETM_Q1_5216020"/>
      <w:bookmarkEnd w:id="2238"/>
      <w:r w:rsidRPr="00ED649D">
        <w:rPr>
          <w:rFonts w:hint="cs"/>
          <w:rtl/>
          <w:lang w:eastAsia="he-IL"/>
        </w:rPr>
        <w:t xml:space="preserve"> אתה רואה שבמקום להתעסק בג'ודי ניר מוזס </w:t>
      </w:r>
      <w:bookmarkStart w:id="2239" w:name="_ETM_Q1_5215648"/>
      <w:bookmarkEnd w:id="2239"/>
      <w:r w:rsidRPr="00ED649D">
        <w:rPr>
          <w:rFonts w:hint="cs"/>
          <w:rtl/>
          <w:lang w:eastAsia="he-IL"/>
        </w:rPr>
        <w:t xml:space="preserve">היום </w:t>
      </w:r>
      <w:r w:rsidR="0094310A" w:rsidRPr="00ED649D">
        <w:rPr>
          <w:rFonts w:hint="cs"/>
          <w:rtl/>
          <w:lang w:eastAsia="he-IL"/>
        </w:rPr>
        <w:t>וב</w:t>
      </w:r>
      <w:r w:rsidRPr="00ED649D">
        <w:rPr>
          <w:rFonts w:hint="cs"/>
          <w:rtl/>
          <w:lang w:eastAsia="he-IL"/>
        </w:rPr>
        <w:t xml:space="preserve">קריאה שלה למרד מיסים, העלמות מס ועבודה בשחור, </w:t>
      </w:r>
      <w:bookmarkStart w:id="2240" w:name="_ETM_Q1_5222906"/>
      <w:bookmarkEnd w:id="2240"/>
      <w:r w:rsidRPr="00ED649D">
        <w:rPr>
          <w:rFonts w:hint="cs"/>
          <w:rtl/>
          <w:lang w:eastAsia="he-IL"/>
        </w:rPr>
        <w:t xml:space="preserve">אני מתעסק בחוק הגפ"ם. תאמין לי, יכולתי להביא פה נושאים </w:t>
      </w:r>
      <w:bookmarkStart w:id="2241" w:name="_ETM_Q1_5226867"/>
      <w:bookmarkEnd w:id="2241"/>
      <w:r w:rsidRPr="00ED649D">
        <w:rPr>
          <w:rFonts w:hint="cs"/>
          <w:rtl/>
          <w:lang w:eastAsia="he-IL"/>
        </w:rPr>
        <w:t>פופוליסטיים ולהופיע ב-</w:t>
      </w:r>
      <w:r w:rsidRPr="00ED649D">
        <w:rPr>
          <w:lang w:eastAsia="he-IL"/>
        </w:rPr>
        <w:t>ynet</w:t>
      </w:r>
      <w:r w:rsidRPr="00ED649D">
        <w:rPr>
          <w:rFonts w:hint="cs"/>
          <w:rtl/>
          <w:lang w:eastAsia="he-IL"/>
        </w:rPr>
        <w:t xml:space="preserve">, מעריב, </w:t>
      </w:r>
      <w:bookmarkStart w:id="2242" w:name="_ETM_Q1_5234555"/>
      <w:bookmarkEnd w:id="2242"/>
      <w:r w:rsidRPr="00ED649D">
        <w:rPr>
          <w:lang w:eastAsia="he-IL"/>
        </w:rPr>
        <w:t>nrg</w:t>
      </w:r>
      <w:r w:rsidRPr="00ED649D">
        <w:rPr>
          <w:rFonts w:hint="cs"/>
          <w:rtl/>
          <w:lang w:eastAsia="he-IL"/>
        </w:rPr>
        <w:t xml:space="preserve">, דה מרקר, גלובס ועוד ועוד. אז תאמין </w:t>
      </w:r>
      <w:bookmarkStart w:id="2243" w:name="_ETM_Q1_5238784"/>
      <w:bookmarkEnd w:id="2243"/>
      <w:r w:rsidRPr="00ED649D">
        <w:rPr>
          <w:rFonts w:hint="cs"/>
          <w:rtl/>
          <w:lang w:eastAsia="he-IL"/>
        </w:rPr>
        <w:t xml:space="preserve">לי, אל תחוס על זמנה של הוועדה. </w:t>
      </w:r>
      <w:bookmarkStart w:id="2244" w:name="_ETM_Q1_5240860"/>
      <w:bookmarkEnd w:id="2244"/>
    </w:p>
    <w:p w:rsidR="00FA1E9A" w:rsidRPr="00ED649D" w:rsidRDefault="00FA1E9A" w:rsidP="00FA1E9A">
      <w:pPr>
        <w:rPr>
          <w:rtl/>
          <w:lang w:eastAsia="he-IL"/>
        </w:rPr>
      </w:pPr>
      <w:bookmarkStart w:id="2245" w:name="_ETM_Q1_5240967"/>
      <w:bookmarkStart w:id="2246" w:name="_ETM_Q1_5242121"/>
      <w:bookmarkEnd w:id="2245"/>
      <w:bookmarkEnd w:id="2246"/>
    </w:p>
    <w:p w:rsidR="00FA1E9A" w:rsidRPr="00ED649D" w:rsidRDefault="00FA1E9A" w:rsidP="00FA1E9A">
      <w:pPr>
        <w:pStyle w:val="a4"/>
        <w:keepNext/>
        <w:rPr>
          <w:rtl/>
        </w:rPr>
      </w:pPr>
      <w:bookmarkStart w:id="2247" w:name="ET_speaker_איתי_עצמון_310"/>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2247"/>
    </w:p>
    <w:p w:rsidR="00FA1E9A" w:rsidRPr="00ED649D" w:rsidRDefault="00FA1E9A" w:rsidP="00FA1E9A">
      <w:pPr>
        <w:pStyle w:val="KeepWithNext"/>
        <w:rPr>
          <w:rtl/>
          <w:lang w:eastAsia="he-IL"/>
        </w:rPr>
      </w:pPr>
    </w:p>
    <w:p w:rsidR="00FA1E9A" w:rsidRPr="00ED649D" w:rsidRDefault="00FA1E9A" w:rsidP="00FA1E9A">
      <w:pPr>
        <w:rPr>
          <w:rtl/>
          <w:lang w:eastAsia="he-IL"/>
        </w:rPr>
      </w:pPr>
      <w:r w:rsidRPr="00ED649D">
        <w:rPr>
          <w:rFonts w:hint="cs"/>
          <w:rtl/>
          <w:lang w:eastAsia="he-IL"/>
        </w:rPr>
        <w:t>מ</w:t>
      </w:r>
      <w:bookmarkStart w:id="2248" w:name="_ETM_Q1_5242949"/>
      <w:bookmarkStart w:id="2249" w:name="_ETM_Q1_5243029"/>
      <w:bookmarkEnd w:id="2248"/>
      <w:bookmarkEnd w:id="2249"/>
      <w:r w:rsidRPr="00ED649D">
        <w:rPr>
          <w:rFonts w:hint="cs"/>
          <w:rtl/>
          <w:lang w:eastAsia="he-IL"/>
        </w:rPr>
        <w:t xml:space="preserve">דובר על </w:t>
      </w:r>
      <w:bookmarkStart w:id="2250" w:name="_ETM_Q1_5243945"/>
      <w:bookmarkEnd w:id="2250"/>
      <w:r w:rsidRPr="00ED649D">
        <w:rPr>
          <w:rFonts w:hint="cs"/>
          <w:rtl/>
          <w:lang w:eastAsia="he-IL"/>
        </w:rPr>
        <w:t xml:space="preserve">הזמן שעד אליו יובאו התקנות לאישור הוועדה. </w:t>
      </w:r>
    </w:p>
    <w:p w:rsidR="00FA1E9A" w:rsidRPr="00ED649D" w:rsidRDefault="00FA1E9A" w:rsidP="00FA1E9A">
      <w:pPr>
        <w:rPr>
          <w:rtl/>
          <w:lang w:eastAsia="he-IL"/>
        </w:rPr>
      </w:pPr>
      <w:bookmarkStart w:id="2251" w:name="_ETM_Q1_5244486"/>
      <w:bookmarkStart w:id="2252" w:name="_ETM_Q1_5244603"/>
      <w:bookmarkStart w:id="2253" w:name="_ETM_Q1_5246087"/>
      <w:bookmarkEnd w:id="2251"/>
      <w:bookmarkEnd w:id="2252"/>
      <w:bookmarkEnd w:id="2253"/>
    </w:p>
    <w:p w:rsidR="00FA1E9A" w:rsidRPr="00ED649D" w:rsidRDefault="00FA1E9A" w:rsidP="00FA1E9A">
      <w:pPr>
        <w:pStyle w:val="a4"/>
        <w:keepNext/>
        <w:rPr>
          <w:rtl/>
        </w:rPr>
      </w:pPr>
      <w:bookmarkStart w:id="2254" w:name="ET_speaker_חן_בר_יוסף_311"/>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254"/>
    </w:p>
    <w:p w:rsidR="00FA1E9A" w:rsidRPr="00ED649D" w:rsidRDefault="00FA1E9A" w:rsidP="00FA1E9A">
      <w:pPr>
        <w:pStyle w:val="KeepWithNext"/>
        <w:rPr>
          <w:rtl/>
          <w:lang w:eastAsia="he-IL"/>
        </w:rPr>
      </w:pPr>
    </w:p>
    <w:p w:rsidR="00FA1E9A" w:rsidRPr="00ED649D" w:rsidRDefault="00FA1E9A" w:rsidP="00FA1E9A">
      <w:pPr>
        <w:rPr>
          <w:rtl/>
          <w:lang w:eastAsia="he-IL"/>
        </w:rPr>
      </w:pPr>
      <w:bookmarkStart w:id="2255" w:name="_ETM_Q1_5246732"/>
      <w:bookmarkStart w:id="2256" w:name="_ETM_Q1_5246800"/>
      <w:bookmarkEnd w:id="2255"/>
      <w:bookmarkEnd w:id="2256"/>
      <w:r w:rsidRPr="00ED649D">
        <w:rPr>
          <w:rFonts w:hint="cs"/>
          <w:rtl/>
          <w:lang w:eastAsia="he-IL"/>
        </w:rPr>
        <w:t xml:space="preserve">אני מבין, אבל </w:t>
      </w:r>
      <w:bookmarkStart w:id="2257" w:name="_ETM_Q1_5248329"/>
      <w:bookmarkEnd w:id="2257"/>
      <w:r w:rsidRPr="00ED649D">
        <w:rPr>
          <w:rFonts w:hint="cs"/>
          <w:rtl/>
          <w:lang w:eastAsia="he-IL"/>
        </w:rPr>
        <w:t>- -</w:t>
      </w:r>
      <w:bookmarkStart w:id="2258" w:name="_ETM_Q1_5249926"/>
      <w:bookmarkStart w:id="2259" w:name="_ETM_Q1_5250040"/>
      <w:bookmarkEnd w:id="2258"/>
      <w:bookmarkEnd w:id="2259"/>
      <w:r w:rsidRPr="00ED649D">
        <w:rPr>
          <w:rFonts w:hint="cs"/>
          <w:rtl/>
          <w:lang w:eastAsia="he-IL"/>
        </w:rPr>
        <w:t xml:space="preserve"> -</w:t>
      </w:r>
      <w:bookmarkStart w:id="2260" w:name="_ETM_Q1_5251542"/>
      <w:bookmarkEnd w:id="2260"/>
    </w:p>
    <w:p w:rsidR="00FA1E9A" w:rsidRPr="00ED649D" w:rsidRDefault="00FA1E9A" w:rsidP="00FA1E9A">
      <w:pPr>
        <w:rPr>
          <w:rtl/>
          <w:lang w:eastAsia="he-IL"/>
        </w:rPr>
      </w:pPr>
      <w:bookmarkStart w:id="2261" w:name="_ETM_Q1_5251654"/>
      <w:bookmarkEnd w:id="2261"/>
    </w:p>
    <w:p w:rsidR="00FA1E9A" w:rsidRPr="00ED649D" w:rsidRDefault="00FA1E9A" w:rsidP="00FA1E9A">
      <w:pPr>
        <w:pStyle w:val="af6"/>
        <w:keepNext/>
        <w:rPr>
          <w:rtl/>
        </w:rPr>
      </w:pPr>
      <w:bookmarkStart w:id="2262" w:name="ET_yor_4758_31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262"/>
    </w:p>
    <w:p w:rsidR="00FA1E9A" w:rsidRPr="00ED649D" w:rsidRDefault="00FA1E9A" w:rsidP="00FA1E9A">
      <w:pPr>
        <w:pStyle w:val="KeepWithNext"/>
        <w:rPr>
          <w:rtl/>
          <w:lang w:eastAsia="he-IL"/>
        </w:rPr>
      </w:pPr>
    </w:p>
    <w:p w:rsidR="00FA1E9A" w:rsidRPr="00ED649D" w:rsidRDefault="00FA1E9A" w:rsidP="00FA1E9A">
      <w:pPr>
        <w:rPr>
          <w:rtl/>
          <w:lang w:eastAsia="he-IL"/>
        </w:rPr>
      </w:pPr>
      <w:r w:rsidRPr="00ED649D">
        <w:rPr>
          <w:rFonts w:hint="cs"/>
          <w:rtl/>
          <w:lang w:eastAsia="he-IL"/>
        </w:rPr>
        <w:t xml:space="preserve">אתה רוצה שנתיים? אין בעיה, </w:t>
      </w:r>
      <w:r w:rsidR="0094310A" w:rsidRPr="00ED649D">
        <w:rPr>
          <w:rFonts w:hint="cs"/>
          <w:rtl/>
          <w:lang w:eastAsia="he-IL"/>
        </w:rPr>
        <w:t xml:space="preserve">אבל </w:t>
      </w:r>
      <w:r w:rsidRPr="00ED649D">
        <w:rPr>
          <w:rFonts w:hint="cs"/>
          <w:rtl/>
          <w:lang w:eastAsia="he-IL"/>
        </w:rPr>
        <w:t>החוק</w:t>
      </w:r>
      <w:bookmarkStart w:id="2263" w:name="_ETM_Q1_5251879"/>
      <w:bookmarkEnd w:id="2263"/>
      <w:r w:rsidRPr="00ED649D">
        <w:rPr>
          <w:rFonts w:hint="cs"/>
          <w:rtl/>
          <w:lang w:eastAsia="he-IL"/>
        </w:rPr>
        <w:t xml:space="preserve"> ייכנס לתוקפו </w:t>
      </w:r>
      <w:r w:rsidR="0094310A" w:rsidRPr="00ED649D">
        <w:rPr>
          <w:rFonts w:hint="cs"/>
          <w:rtl/>
          <w:lang w:eastAsia="he-IL"/>
        </w:rPr>
        <w:t xml:space="preserve">רק </w:t>
      </w:r>
      <w:r w:rsidRPr="00ED649D">
        <w:rPr>
          <w:rFonts w:hint="cs"/>
          <w:rtl/>
          <w:lang w:eastAsia="he-IL"/>
        </w:rPr>
        <w:t xml:space="preserve">עם כל התקנות. או שאתה רציני או שאתה לא רציני. </w:t>
      </w:r>
    </w:p>
    <w:p w:rsidR="00FA1E9A" w:rsidRPr="00ED649D" w:rsidRDefault="00FA1E9A" w:rsidP="00FA1E9A">
      <w:pPr>
        <w:rPr>
          <w:rtl/>
          <w:lang w:eastAsia="he-IL"/>
        </w:rPr>
      </w:pPr>
      <w:bookmarkStart w:id="2264" w:name="_ETM_Q1_5255449"/>
      <w:bookmarkStart w:id="2265" w:name="_ETM_Q1_5255570"/>
      <w:bookmarkStart w:id="2266" w:name="_ETM_Q1_5256536"/>
      <w:bookmarkEnd w:id="2264"/>
      <w:bookmarkEnd w:id="2265"/>
      <w:bookmarkEnd w:id="2266"/>
    </w:p>
    <w:p w:rsidR="00FA1E9A" w:rsidRPr="00ED649D" w:rsidRDefault="00FA1E9A" w:rsidP="00FA1E9A">
      <w:pPr>
        <w:pStyle w:val="a4"/>
        <w:keepNext/>
        <w:rPr>
          <w:rtl/>
        </w:rPr>
      </w:pPr>
      <w:bookmarkStart w:id="2267" w:name="ET_speaker_חן_בר_יוסף_313"/>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267"/>
    </w:p>
    <w:p w:rsidR="00FA1E9A" w:rsidRPr="00ED649D" w:rsidRDefault="00FA1E9A" w:rsidP="00FA1E9A">
      <w:pPr>
        <w:pStyle w:val="KeepWithNext"/>
        <w:rPr>
          <w:rtl/>
          <w:lang w:eastAsia="he-IL"/>
        </w:rPr>
      </w:pPr>
    </w:p>
    <w:p w:rsidR="00FA1E9A" w:rsidRPr="00ED649D" w:rsidRDefault="00FA1E9A" w:rsidP="00FA1E9A">
      <w:pPr>
        <w:rPr>
          <w:rtl/>
          <w:lang w:eastAsia="he-IL"/>
        </w:rPr>
      </w:pPr>
      <w:bookmarkStart w:id="2268" w:name="_ETM_Q1_5257199"/>
      <w:bookmarkStart w:id="2269" w:name="_ETM_Q1_5257268"/>
      <w:bookmarkEnd w:id="2268"/>
      <w:bookmarkEnd w:id="2269"/>
      <w:r w:rsidRPr="00ED649D">
        <w:rPr>
          <w:rFonts w:hint="cs"/>
          <w:rtl/>
          <w:lang w:eastAsia="he-IL"/>
        </w:rPr>
        <w:t xml:space="preserve">אני מאוד רציני, אבל יש </w:t>
      </w:r>
      <w:bookmarkStart w:id="2270" w:name="_ETM_Q1_5259936"/>
      <w:bookmarkEnd w:id="2270"/>
      <w:r w:rsidRPr="00ED649D">
        <w:rPr>
          <w:rFonts w:hint="cs"/>
          <w:rtl/>
          <w:lang w:eastAsia="he-IL"/>
        </w:rPr>
        <w:t>לנו את התקציב - - -</w:t>
      </w:r>
    </w:p>
    <w:p w:rsidR="00FA1E9A" w:rsidRPr="00ED649D" w:rsidRDefault="00FA1E9A" w:rsidP="00FA1E9A">
      <w:pPr>
        <w:rPr>
          <w:rtl/>
          <w:lang w:eastAsia="he-IL"/>
        </w:rPr>
      </w:pPr>
      <w:bookmarkStart w:id="2271" w:name="_ETM_Q1_5262237"/>
      <w:bookmarkStart w:id="2272" w:name="_ETM_Q1_5262361"/>
      <w:bookmarkEnd w:id="2271"/>
      <w:bookmarkEnd w:id="2272"/>
    </w:p>
    <w:p w:rsidR="00FA1E9A" w:rsidRPr="00ED649D" w:rsidRDefault="00FA1E9A" w:rsidP="00FA1E9A">
      <w:pPr>
        <w:pStyle w:val="af6"/>
        <w:keepNext/>
        <w:rPr>
          <w:rtl/>
        </w:rPr>
      </w:pPr>
      <w:bookmarkStart w:id="2273" w:name="ET_yor_4758_31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273"/>
    </w:p>
    <w:p w:rsidR="00FA1E9A" w:rsidRPr="00ED649D" w:rsidRDefault="00FA1E9A" w:rsidP="00FA1E9A">
      <w:pPr>
        <w:pStyle w:val="KeepWithNext"/>
        <w:rPr>
          <w:rtl/>
          <w:lang w:eastAsia="he-IL"/>
        </w:rPr>
      </w:pPr>
    </w:p>
    <w:p w:rsidR="00FA1E9A" w:rsidRPr="00ED649D" w:rsidRDefault="00FA1E9A" w:rsidP="00FA1E9A">
      <w:pPr>
        <w:rPr>
          <w:rtl/>
          <w:lang w:eastAsia="he-IL"/>
        </w:rPr>
      </w:pPr>
      <w:bookmarkStart w:id="2274" w:name="_ETM_Q1_5263996"/>
      <w:bookmarkEnd w:id="2274"/>
      <w:r w:rsidRPr="00ED649D">
        <w:rPr>
          <w:rFonts w:hint="cs"/>
          <w:rtl/>
          <w:lang w:eastAsia="he-IL"/>
        </w:rPr>
        <w:t xml:space="preserve">חן, יש לכם שנה, תלכו לעבוד. </w:t>
      </w:r>
    </w:p>
    <w:p w:rsidR="00FA1E9A" w:rsidRPr="00ED649D" w:rsidRDefault="00FA1E9A" w:rsidP="00FA1E9A">
      <w:pPr>
        <w:rPr>
          <w:rtl/>
          <w:lang w:eastAsia="he-IL"/>
        </w:rPr>
      </w:pPr>
      <w:bookmarkStart w:id="2275" w:name="_ETM_Q1_5266922"/>
      <w:bookmarkStart w:id="2276" w:name="_ETM_Q1_5267046"/>
      <w:bookmarkEnd w:id="2275"/>
      <w:bookmarkEnd w:id="2276"/>
    </w:p>
    <w:p w:rsidR="00FA1E9A" w:rsidRPr="00ED649D" w:rsidRDefault="00FA1E9A" w:rsidP="00FA1E9A">
      <w:pPr>
        <w:pStyle w:val="a4"/>
        <w:keepNext/>
        <w:rPr>
          <w:rtl/>
        </w:rPr>
      </w:pPr>
      <w:bookmarkStart w:id="2277" w:name="ET_speaker_חן_בר_יוסף_315"/>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277"/>
    </w:p>
    <w:p w:rsidR="00FA1E9A" w:rsidRPr="00ED649D" w:rsidRDefault="00FA1E9A" w:rsidP="00FA1E9A">
      <w:pPr>
        <w:pStyle w:val="KeepWithNext"/>
        <w:rPr>
          <w:rtl/>
          <w:lang w:eastAsia="he-IL"/>
        </w:rPr>
      </w:pPr>
    </w:p>
    <w:p w:rsidR="00FA1E9A" w:rsidRPr="00ED649D" w:rsidRDefault="00FA1E9A" w:rsidP="00FA1E9A">
      <w:pPr>
        <w:rPr>
          <w:rtl/>
          <w:lang w:eastAsia="he-IL"/>
        </w:rPr>
      </w:pPr>
      <w:r w:rsidRPr="00ED649D">
        <w:rPr>
          <w:rFonts w:hint="cs"/>
          <w:rtl/>
          <w:lang w:eastAsia="he-IL"/>
        </w:rPr>
        <w:t xml:space="preserve">אנחנו עובדים. </w:t>
      </w:r>
    </w:p>
    <w:p w:rsidR="00FA1E9A" w:rsidRPr="00ED649D" w:rsidRDefault="00FA1E9A" w:rsidP="00FA1E9A">
      <w:pPr>
        <w:rPr>
          <w:rtl/>
          <w:lang w:eastAsia="he-IL"/>
        </w:rPr>
      </w:pPr>
      <w:bookmarkStart w:id="2278" w:name="_ETM_Q1_5265426"/>
      <w:bookmarkStart w:id="2279" w:name="_ETM_Q1_5265555"/>
      <w:bookmarkEnd w:id="2278"/>
      <w:bookmarkEnd w:id="2279"/>
    </w:p>
    <w:p w:rsidR="00FA1E9A" w:rsidRPr="00ED649D" w:rsidRDefault="00FA1E9A" w:rsidP="00FA1E9A">
      <w:pPr>
        <w:pStyle w:val="af6"/>
        <w:keepNext/>
        <w:rPr>
          <w:rtl/>
        </w:rPr>
      </w:pPr>
      <w:bookmarkStart w:id="2280" w:name="ET_yor_4758_31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280"/>
    </w:p>
    <w:p w:rsidR="00FA1E9A" w:rsidRPr="00ED649D" w:rsidRDefault="00FA1E9A" w:rsidP="00FA1E9A">
      <w:pPr>
        <w:pStyle w:val="KeepWithNext"/>
        <w:rPr>
          <w:rtl/>
          <w:lang w:eastAsia="he-IL"/>
        </w:rPr>
      </w:pPr>
    </w:p>
    <w:p w:rsidR="00FA1E9A" w:rsidRPr="00ED649D" w:rsidRDefault="00FA1E9A" w:rsidP="00FA1E9A">
      <w:pPr>
        <w:rPr>
          <w:rtl/>
          <w:lang w:eastAsia="he-IL"/>
        </w:rPr>
      </w:pPr>
      <w:bookmarkStart w:id="2281" w:name="_ETM_Q1_5266949"/>
      <w:bookmarkEnd w:id="2281"/>
      <w:r w:rsidRPr="00ED649D">
        <w:rPr>
          <w:rFonts w:hint="cs"/>
          <w:rtl/>
          <w:lang w:eastAsia="he-IL"/>
        </w:rPr>
        <w:t xml:space="preserve">תודה. </w:t>
      </w:r>
      <w:bookmarkStart w:id="2282" w:name="_ETM_Q1_5267666"/>
      <w:bookmarkStart w:id="2283" w:name="_ETM_Q1_5268002"/>
      <w:bookmarkEnd w:id="2282"/>
      <w:bookmarkEnd w:id="2283"/>
      <w:r w:rsidR="0076594C" w:rsidRPr="00ED649D">
        <w:rPr>
          <w:rFonts w:hint="cs"/>
          <w:rtl/>
          <w:lang w:eastAsia="he-IL"/>
        </w:rPr>
        <w:t xml:space="preserve">יכול להיות שזה ייקח לך שנה וחודש או שנה </w:t>
      </w:r>
      <w:bookmarkStart w:id="2284" w:name="_ETM_Q1_5274069"/>
      <w:bookmarkEnd w:id="2284"/>
      <w:r w:rsidR="0076594C" w:rsidRPr="00ED649D">
        <w:rPr>
          <w:rFonts w:hint="cs"/>
          <w:rtl/>
          <w:lang w:eastAsia="he-IL"/>
        </w:rPr>
        <w:t xml:space="preserve">וחודשיים, אבל האג'נדה שלי היא להתמודד עם הסוגיה הזאת של תיקון תקנות בכנסת, נקודה. </w:t>
      </w:r>
    </w:p>
    <w:p w:rsidR="00FA1E9A" w:rsidRPr="00ED649D" w:rsidRDefault="00FA1E9A" w:rsidP="00FA1E9A">
      <w:pPr>
        <w:rPr>
          <w:rtl/>
          <w:lang w:eastAsia="he-IL"/>
        </w:rPr>
      </w:pPr>
      <w:bookmarkStart w:id="2285" w:name="_ETM_Q1_5268099"/>
      <w:bookmarkStart w:id="2286" w:name="_ETM_Q1_5271458"/>
      <w:bookmarkEnd w:id="2285"/>
      <w:bookmarkEnd w:id="2286"/>
    </w:p>
    <w:p w:rsidR="00FA1E9A" w:rsidRPr="00ED649D" w:rsidRDefault="00FA1E9A" w:rsidP="00FA1E9A">
      <w:pPr>
        <w:pStyle w:val="a4"/>
        <w:keepNext/>
        <w:rPr>
          <w:rtl/>
        </w:rPr>
      </w:pPr>
      <w:bookmarkStart w:id="2287" w:name="ET_speaker_איתי_עצמון_317"/>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2287"/>
    </w:p>
    <w:p w:rsidR="00FA1E9A" w:rsidRPr="00ED649D" w:rsidRDefault="00FA1E9A" w:rsidP="00FA1E9A">
      <w:pPr>
        <w:pStyle w:val="KeepWithNext"/>
        <w:rPr>
          <w:rtl/>
          <w:lang w:eastAsia="he-IL"/>
        </w:rPr>
      </w:pPr>
    </w:p>
    <w:p w:rsidR="0076594C" w:rsidRPr="00ED649D" w:rsidRDefault="0076594C" w:rsidP="0076594C">
      <w:pPr>
        <w:rPr>
          <w:rtl/>
          <w:lang w:eastAsia="he-IL"/>
        </w:rPr>
      </w:pPr>
      <w:r w:rsidRPr="00ED649D">
        <w:rPr>
          <w:rFonts w:hint="cs"/>
          <w:rtl/>
          <w:lang w:eastAsia="he-IL"/>
        </w:rPr>
        <w:t xml:space="preserve">אדוני, יש לי </w:t>
      </w:r>
      <w:bookmarkStart w:id="2288" w:name="_ETM_Q1_5285058"/>
      <w:bookmarkEnd w:id="2288"/>
      <w:r w:rsidRPr="00ED649D">
        <w:rPr>
          <w:rFonts w:hint="cs"/>
          <w:rtl/>
          <w:lang w:eastAsia="he-IL"/>
        </w:rPr>
        <w:t xml:space="preserve">התייחסות קצרה לשאלת היחס לדינים אחרים. אני מפנה את עורך </w:t>
      </w:r>
      <w:bookmarkStart w:id="2289" w:name="_ETM_Q1_5289876"/>
      <w:bookmarkEnd w:id="2289"/>
      <w:r w:rsidRPr="00ED649D">
        <w:rPr>
          <w:rFonts w:hint="cs"/>
          <w:rtl/>
          <w:lang w:eastAsia="he-IL"/>
        </w:rPr>
        <w:t xml:space="preserve">הדין אדמי לסעיף 66 להצעת החוק, שקובע שאין בהוראות חוק זה כדי לגרוע מהוראות כל דין. בוודאי שהוראות חוק הגנת </w:t>
      </w:r>
      <w:bookmarkStart w:id="2290" w:name="_ETM_Q1_5295038"/>
      <w:bookmarkEnd w:id="2290"/>
      <w:r w:rsidRPr="00ED649D">
        <w:rPr>
          <w:rFonts w:hint="cs"/>
          <w:rtl/>
          <w:lang w:eastAsia="he-IL"/>
        </w:rPr>
        <w:t xml:space="preserve">הצרכן יוסיפו לחול, כפי שהן חלות לעניין ענפי </w:t>
      </w:r>
      <w:bookmarkStart w:id="2291" w:name="_ETM_Q1_5300427"/>
      <w:bookmarkEnd w:id="2291"/>
      <w:r w:rsidRPr="00ED649D">
        <w:rPr>
          <w:rFonts w:hint="cs"/>
          <w:rtl/>
          <w:lang w:eastAsia="he-IL"/>
        </w:rPr>
        <w:t>החשמל והמים, שגם בהם יש אמות מידה צרכניות. וכפי שנקבע בתחומים האלה, כך גם יהיו אמות מידה צרכניות</w:t>
      </w:r>
      <w:bookmarkStart w:id="2292" w:name="_ETM_Q1_5306693"/>
      <w:bookmarkEnd w:id="2292"/>
      <w:r w:rsidRPr="00ED649D">
        <w:rPr>
          <w:rFonts w:hint="cs"/>
          <w:rtl/>
          <w:lang w:eastAsia="he-IL"/>
        </w:rPr>
        <w:t xml:space="preserve"> בנושא הגפ"ם, שלא יגרעו כמובן מהוראות חוק הגנת הצרכן. </w:t>
      </w:r>
      <w:bookmarkStart w:id="2293" w:name="_ETM_Q1_5311878"/>
      <w:bookmarkStart w:id="2294" w:name="_ETM_Q1_5312070"/>
      <w:bookmarkEnd w:id="2293"/>
      <w:bookmarkEnd w:id="2294"/>
    </w:p>
    <w:p w:rsidR="0076594C" w:rsidRPr="00ED649D" w:rsidRDefault="0076594C" w:rsidP="0076594C">
      <w:pPr>
        <w:rPr>
          <w:rtl/>
          <w:lang w:eastAsia="he-IL"/>
        </w:rPr>
      </w:pPr>
      <w:bookmarkStart w:id="2295" w:name="_ETM_Q1_5312184"/>
      <w:bookmarkEnd w:id="2295"/>
    </w:p>
    <w:p w:rsidR="0076594C" w:rsidRPr="00ED649D" w:rsidRDefault="0076594C" w:rsidP="0076594C">
      <w:pPr>
        <w:pStyle w:val="af6"/>
        <w:keepNext/>
        <w:rPr>
          <w:rtl/>
        </w:rPr>
      </w:pPr>
      <w:bookmarkStart w:id="2296" w:name="ET_yor_4758_31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296"/>
    </w:p>
    <w:p w:rsidR="0076594C" w:rsidRPr="00ED649D" w:rsidRDefault="0076594C" w:rsidP="0076594C">
      <w:pPr>
        <w:pStyle w:val="KeepWithNext"/>
        <w:rPr>
          <w:rtl/>
          <w:lang w:eastAsia="he-IL"/>
        </w:rPr>
      </w:pPr>
    </w:p>
    <w:p w:rsidR="0094310A" w:rsidRPr="00ED649D" w:rsidRDefault="0076594C" w:rsidP="0076594C">
      <w:pPr>
        <w:rPr>
          <w:rtl/>
          <w:lang w:eastAsia="he-IL"/>
        </w:rPr>
      </w:pPr>
      <w:bookmarkStart w:id="2297" w:name="_ETM_Q1_5313680"/>
      <w:bookmarkEnd w:id="2297"/>
      <w:r w:rsidRPr="00ED649D">
        <w:rPr>
          <w:rFonts w:hint="cs"/>
          <w:rtl/>
          <w:lang w:eastAsia="he-IL"/>
        </w:rPr>
        <w:t xml:space="preserve">בפרקטיקה אתה יודע איזה מוטיבציה יש בבתי המשפט להתעסק </w:t>
      </w:r>
      <w:bookmarkStart w:id="2298" w:name="_ETM_Q1_5316000"/>
      <w:bookmarkEnd w:id="2298"/>
      <w:r w:rsidRPr="00ED649D">
        <w:rPr>
          <w:rFonts w:hint="cs"/>
          <w:rtl/>
          <w:lang w:eastAsia="he-IL"/>
        </w:rPr>
        <w:t xml:space="preserve">בסוגיות צרכניות. זה שחוץ מחוק הגנת הצרכן תהיה </w:t>
      </w:r>
      <w:r w:rsidR="0094310A" w:rsidRPr="00ED649D">
        <w:rPr>
          <w:rFonts w:hint="cs"/>
          <w:rtl/>
          <w:lang w:eastAsia="he-IL"/>
        </w:rPr>
        <w:t xml:space="preserve">גם </w:t>
      </w:r>
      <w:r w:rsidRPr="00ED649D">
        <w:rPr>
          <w:rFonts w:hint="cs"/>
          <w:rtl/>
          <w:lang w:eastAsia="he-IL"/>
        </w:rPr>
        <w:t xml:space="preserve">התייחסות ספציפית </w:t>
      </w:r>
      <w:bookmarkStart w:id="2299" w:name="_ETM_Q1_5318954"/>
      <w:bookmarkEnd w:id="2299"/>
      <w:r w:rsidRPr="00ED649D">
        <w:rPr>
          <w:rFonts w:hint="cs"/>
          <w:rtl/>
          <w:lang w:eastAsia="he-IL"/>
        </w:rPr>
        <w:t>בחוק הייעודי</w:t>
      </w:r>
      <w:r w:rsidR="0094310A" w:rsidRPr="00ED649D">
        <w:rPr>
          <w:rFonts w:hint="cs"/>
          <w:rtl/>
          <w:lang w:eastAsia="he-IL"/>
        </w:rPr>
        <w:t>,</w:t>
      </w:r>
      <w:r w:rsidRPr="00ED649D">
        <w:rPr>
          <w:rFonts w:hint="cs"/>
          <w:rtl/>
          <w:lang w:eastAsia="he-IL"/>
        </w:rPr>
        <w:t xml:space="preserve"> זה יאפשר שגם </w:t>
      </w:r>
      <w:bookmarkStart w:id="2300" w:name="_ETM_Q1_5322936"/>
      <w:bookmarkEnd w:id="2300"/>
      <w:r w:rsidRPr="00ED649D">
        <w:rPr>
          <w:rFonts w:hint="cs"/>
          <w:rtl/>
          <w:lang w:eastAsia="he-IL"/>
        </w:rPr>
        <w:t xml:space="preserve">לשופט, גם לתובע וגם לנתבע יהיו יותר כלים </w:t>
      </w:r>
      <w:bookmarkStart w:id="2301" w:name="_ETM_Q1_5329234"/>
      <w:bookmarkEnd w:id="2301"/>
      <w:r w:rsidRPr="00ED649D">
        <w:rPr>
          <w:rFonts w:hint="cs"/>
          <w:rtl/>
          <w:lang w:eastAsia="he-IL"/>
        </w:rPr>
        <w:t xml:space="preserve">והדברים יהיו יותר ברורים. </w:t>
      </w:r>
      <w:bookmarkStart w:id="2302" w:name="_ETM_Q1_5332629"/>
      <w:bookmarkStart w:id="2303" w:name="_ETM_Q1_5332758"/>
      <w:bookmarkStart w:id="2304" w:name="_ETM_Q1_5333463"/>
      <w:bookmarkStart w:id="2305" w:name="_ETM_Q1_5333571"/>
      <w:bookmarkEnd w:id="2302"/>
      <w:bookmarkEnd w:id="2303"/>
      <w:bookmarkEnd w:id="2304"/>
      <w:bookmarkEnd w:id="2305"/>
    </w:p>
    <w:p w:rsidR="0094310A" w:rsidRPr="00ED649D" w:rsidRDefault="0094310A" w:rsidP="0076594C">
      <w:pPr>
        <w:rPr>
          <w:rtl/>
          <w:lang w:eastAsia="he-IL"/>
        </w:rPr>
      </w:pPr>
    </w:p>
    <w:p w:rsidR="0076594C" w:rsidRPr="00ED649D" w:rsidRDefault="0076594C" w:rsidP="0076594C">
      <w:pPr>
        <w:rPr>
          <w:rtl/>
          <w:lang w:eastAsia="he-IL"/>
        </w:rPr>
      </w:pPr>
      <w:r w:rsidRPr="00ED649D">
        <w:rPr>
          <w:rFonts w:hint="cs"/>
          <w:rtl/>
          <w:lang w:eastAsia="he-IL"/>
        </w:rPr>
        <w:t>סיימנו את סעיף 21,</w:t>
      </w:r>
      <w:bookmarkStart w:id="2306" w:name="_ETM_Q1_5339766"/>
      <w:bookmarkEnd w:id="2306"/>
      <w:r w:rsidRPr="00ED649D">
        <w:rPr>
          <w:rFonts w:hint="cs"/>
          <w:rtl/>
          <w:lang w:eastAsia="he-IL"/>
        </w:rPr>
        <w:t xml:space="preserve"> נכון? מי בעד אישור </w:t>
      </w:r>
      <w:r w:rsidRPr="00ED649D">
        <w:rPr>
          <w:rFonts w:hint="cs"/>
          <w:b/>
          <w:bCs/>
          <w:rtl/>
          <w:lang w:eastAsia="he-IL"/>
        </w:rPr>
        <w:t>סעיף 21</w:t>
      </w:r>
      <w:r w:rsidRPr="00ED649D">
        <w:rPr>
          <w:rFonts w:hint="cs"/>
          <w:rtl/>
          <w:lang w:eastAsia="he-IL"/>
        </w:rPr>
        <w:t>?</w:t>
      </w:r>
    </w:p>
    <w:p w:rsidR="0076594C" w:rsidRPr="00ED649D" w:rsidRDefault="0076594C" w:rsidP="0076594C">
      <w:pPr>
        <w:rPr>
          <w:rtl/>
          <w:lang w:eastAsia="he-IL"/>
        </w:rPr>
      </w:pPr>
    </w:p>
    <w:p w:rsidR="0076594C" w:rsidRPr="00ED649D" w:rsidRDefault="0076594C" w:rsidP="0076594C">
      <w:pPr>
        <w:pStyle w:val="af1"/>
        <w:keepNext/>
        <w:rPr>
          <w:rtl/>
          <w:lang w:eastAsia="he-IL"/>
        </w:rPr>
      </w:pPr>
      <w:r w:rsidRPr="00ED649D">
        <w:rPr>
          <w:rFonts w:hint="eastAsia"/>
          <w:rtl/>
          <w:lang w:eastAsia="he-IL"/>
        </w:rPr>
        <w:t>הצבעה</w:t>
      </w:r>
    </w:p>
    <w:p w:rsidR="0076594C" w:rsidRPr="00ED649D" w:rsidRDefault="0076594C" w:rsidP="0076594C">
      <w:pPr>
        <w:pStyle w:val="--"/>
        <w:keepNext/>
        <w:rPr>
          <w:rtl/>
          <w:lang w:eastAsia="he-IL"/>
        </w:rPr>
      </w:pPr>
    </w:p>
    <w:p w:rsidR="0076594C" w:rsidRPr="00ED649D" w:rsidRDefault="0076594C" w:rsidP="0076594C">
      <w:pPr>
        <w:pStyle w:val="af2"/>
        <w:rPr>
          <w:rtl/>
          <w:lang w:eastAsia="he-IL"/>
        </w:rPr>
      </w:pPr>
      <w:r w:rsidRPr="00ED649D">
        <w:rPr>
          <w:rFonts w:hint="cs"/>
          <w:rtl/>
          <w:lang w:eastAsia="he-IL"/>
        </w:rPr>
        <w:t xml:space="preserve">אושר. </w:t>
      </w:r>
    </w:p>
    <w:p w:rsidR="0076594C" w:rsidRPr="00ED649D" w:rsidRDefault="0076594C" w:rsidP="0076594C">
      <w:pPr>
        <w:rPr>
          <w:rtl/>
          <w:lang w:eastAsia="he-IL"/>
        </w:rPr>
      </w:pPr>
    </w:p>
    <w:p w:rsidR="0076594C" w:rsidRPr="00ED649D" w:rsidRDefault="0076594C" w:rsidP="0076594C">
      <w:pPr>
        <w:pStyle w:val="af6"/>
        <w:keepNext/>
        <w:rPr>
          <w:rtl/>
        </w:rPr>
      </w:pPr>
      <w:bookmarkStart w:id="2307" w:name="ET_yor_4758_31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307"/>
    </w:p>
    <w:p w:rsidR="0076594C" w:rsidRPr="00ED649D" w:rsidRDefault="0076594C" w:rsidP="0076594C">
      <w:pPr>
        <w:pStyle w:val="KeepWithNext"/>
        <w:rPr>
          <w:rtl/>
          <w:lang w:eastAsia="he-IL"/>
        </w:rPr>
      </w:pPr>
    </w:p>
    <w:p w:rsidR="0076594C" w:rsidRPr="00ED649D" w:rsidRDefault="0076594C" w:rsidP="0076594C">
      <w:pPr>
        <w:rPr>
          <w:rtl/>
          <w:lang w:eastAsia="he-IL"/>
        </w:rPr>
      </w:pPr>
      <w:r w:rsidRPr="00ED649D">
        <w:rPr>
          <w:rFonts w:hint="cs"/>
          <w:rtl/>
          <w:lang w:eastAsia="he-IL"/>
        </w:rPr>
        <w:t>אין מתנגדים ואין נמנעים, 21</w:t>
      </w:r>
      <w:bookmarkStart w:id="2308" w:name="_ETM_Q1_5347866"/>
      <w:bookmarkEnd w:id="2308"/>
      <w:r w:rsidRPr="00ED649D">
        <w:rPr>
          <w:rFonts w:hint="cs"/>
          <w:rtl/>
          <w:lang w:eastAsia="he-IL"/>
        </w:rPr>
        <w:t xml:space="preserve"> אושר, עם התיקון "בכפוף ל".</w:t>
      </w:r>
    </w:p>
    <w:p w:rsidR="0076594C" w:rsidRPr="00ED649D" w:rsidRDefault="0076594C" w:rsidP="0076594C">
      <w:pPr>
        <w:rPr>
          <w:rtl/>
          <w:lang w:eastAsia="he-IL"/>
        </w:rPr>
      </w:pPr>
      <w:bookmarkStart w:id="2309" w:name="_ETM_Q1_5355449"/>
      <w:bookmarkStart w:id="2310" w:name="_ETM_Q1_5355594"/>
      <w:bookmarkStart w:id="2311" w:name="_ETM_Q1_5354701"/>
      <w:bookmarkEnd w:id="2309"/>
      <w:bookmarkEnd w:id="2310"/>
      <w:bookmarkEnd w:id="2311"/>
    </w:p>
    <w:p w:rsidR="0076594C" w:rsidRPr="00ED649D" w:rsidRDefault="0076594C" w:rsidP="0076594C">
      <w:pPr>
        <w:pStyle w:val="a4"/>
        <w:keepNext/>
        <w:rPr>
          <w:rtl/>
        </w:rPr>
      </w:pPr>
      <w:bookmarkStart w:id="2312" w:name="ET_speaker_איתי_עצמון_320"/>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2312"/>
    </w:p>
    <w:p w:rsidR="0076594C" w:rsidRPr="00ED649D" w:rsidRDefault="0076594C" w:rsidP="0076594C">
      <w:pPr>
        <w:pStyle w:val="KeepWithNext"/>
        <w:rPr>
          <w:rtl/>
          <w:lang w:eastAsia="he-IL"/>
        </w:rPr>
      </w:pPr>
    </w:p>
    <w:p w:rsidR="0076594C" w:rsidRPr="00ED649D" w:rsidRDefault="0076594C" w:rsidP="0076594C">
      <w:pPr>
        <w:rPr>
          <w:rtl/>
          <w:lang w:eastAsia="he-IL"/>
        </w:rPr>
      </w:pPr>
      <w:bookmarkStart w:id="2313" w:name="_ETM_Q1_5355397"/>
      <w:bookmarkStart w:id="2314" w:name="_ETM_Q1_5355457"/>
      <w:bookmarkEnd w:id="2313"/>
      <w:bookmarkEnd w:id="2314"/>
      <w:r w:rsidRPr="00ED649D">
        <w:rPr>
          <w:rFonts w:hint="cs"/>
          <w:rtl/>
          <w:lang w:eastAsia="he-IL"/>
        </w:rPr>
        <w:t xml:space="preserve">שני תיקונים. </w:t>
      </w:r>
    </w:p>
    <w:p w:rsidR="0076594C" w:rsidRPr="00ED649D" w:rsidRDefault="0076594C" w:rsidP="0076594C">
      <w:pPr>
        <w:rPr>
          <w:rtl/>
          <w:lang w:eastAsia="he-IL"/>
        </w:rPr>
      </w:pPr>
      <w:bookmarkStart w:id="2315" w:name="_ETM_Q1_5354164"/>
      <w:bookmarkStart w:id="2316" w:name="_ETM_Q1_5354257"/>
      <w:bookmarkEnd w:id="2315"/>
      <w:bookmarkEnd w:id="2316"/>
    </w:p>
    <w:p w:rsidR="0076594C" w:rsidRPr="00ED649D" w:rsidRDefault="0076594C" w:rsidP="0076594C">
      <w:pPr>
        <w:pStyle w:val="af6"/>
        <w:keepNext/>
        <w:rPr>
          <w:rtl/>
        </w:rPr>
      </w:pPr>
      <w:bookmarkStart w:id="2317" w:name="ET_yor_4758_32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317"/>
    </w:p>
    <w:p w:rsidR="0076594C" w:rsidRPr="00ED649D" w:rsidRDefault="0076594C" w:rsidP="0076594C">
      <w:pPr>
        <w:pStyle w:val="KeepWithNext"/>
        <w:rPr>
          <w:rtl/>
          <w:lang w:eastAsia="he-IL"/>
        </w:rPr>
      </w:pPr>
    </w:p>
    <w:p w:rsidR="0076594C" w:rsidRPr="00ED649D" w:rsidRDefault="0076594C" w:rsidP="0076594C">
      <w:pPr>
        <w:rPr>
          <w:rtl/>
          <w:lang w:eastAsia="he-IL"/>
        </w:rPr>
      </w:pPr>
      <w:bookmarkStart w:id="2318" w:name="_ETM_Q1_5355673"/>
      <w:bookmarkEnd w:id="2318"/>
      <w:r w:rsidRPr="00ED649D">
        <w:rPr>
          <w:rFonts w:hint="cs"/>
          <w:rtl/>
          <w:lang w:eastAsia="he-IL"/>
        </w:rPr>
        <w:t xml:space="preserve">שני התיקונים, כן. </w:t>
      </w:r>
      <w:bookmarkStart w:id="2319" w:name="_ETM_Q1_5356917"/>
      <w:bookmarkStart w:id="2320" w:name="_ETM_Q1_5357008"/>
      <w:bookmarkEnd w:id="2319"/>
      <w:bookmarkEnd w:id="2320"/>
      <w:r w:rsidRPr="00ED649D">
        <w:rPr>
          <w:rFonts w:hint="cs"/>
          <w:rtl/>
          <w:lang w:eastAsia="he-IL"/>
        </w:rPr>
        <w:t xml:space="preserve">נעבור </w:t>
      </w:r>
      <w:bookmarkStart w:id="2321" w:name="_ETM_Q1_5357052"/>
      <w:bookmarkEnd w:id="2321"/>
      <w:r w:rsidRPr="00ED649D">
        <w:rPr>
          <w:rFonts w:hint="cs"/>
          <w:rtl/>
          <w:lang w:eastAsia="he-IL"/>
        </w:rPr>
        <w:t>ל-22.</w:t>
      </w:r>
    </w:p>
    <w:p w:rsidR="0076594C" w:rsidRPr="00ED649D" w:rsidRDefault="0076594C" w:rsidP="0076594C">
      <w:pPr>
        <w:rPr>
          <w:rtl/>
          <w:lang w:eastAsia="he-IL"/>
        </w:rPr>
      </w:pPr>
      <w:bookmarkStart w:id="2322" w:name="_ETM_Q1_5359179"/>
      <w:bookmarkStart w:id="2323" w:name="_ETM_Q1_5359295"/>
      <w:bookmarkStart w:id="2324" w:name="_ETM_Q1_5359706"/>
      <w:bookmarkStart w:id="2325" w:name="_ETM_Q1_5359813"/>
      <w:bookmarkEnd w:id="2322"/>
      <w:bookmarkEnd w:id="2323"/>
      <w:bookmarkEnd w:id="2324"/>
      <w:bookmarkEnd w:id="2325"/>
    </w:p>
    <w:p w:rsidR="0076594C" w:rsidRPr="00ED649D" w:rsidRDefault="0076594C" w:rsidP="0076594C">
      <w:pPr>
        <w:pStyle w:val="af9"/>
        <w:keepNext/>
        <w:rPr>
          <w:rtl/>
          <w:lang w:eastAsia="he-IL"/>
        </w:rPr>
      </w:pPr>
      <w:bookmarkStart w:id="2326" w:name="ET_guest_592235_322"/>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2326"/>
    </w:p>
    <w:p w:rsidR="0076594C" w:rsidRPr="00ED649D" w:rsidRDefault="0076594C" w:rsidP="0076594C">
      <w:pPr>
        <w:pStyle w:val="KeepWithNext"/>
        <w:rPr>
          <w:rtl/>
          <w:lang w:eastAsia="he-IL"/>
        </w:rPr>
      </w:pPr>
    </w:p>
    <w:tbl>
      <w:tblPr>
        <w:bidiVisual/>
        <w:tblW w:w="9079" w:type="dxa"/>
        <w:tblInd w:w="-2" w:type="dxa"/>
        <w:tblLayout w:type="fixed"/>
        <w:tblCellMar>
          <w:top w:w="57" w:type="dxa"/>
          <w:left w:w="0" w:type="dxa"/>
          <w:bottom w:w="57" w:type="dxa"/>
          <w:right w:w="0" w:type="dxa"/>
        </w:tblCellMar>
        <w:tblLook w:val="0000" w:firstRow="0" w:lastRow="0" w:firstColumn="0" w:lastColumn="0" w:noHBand="0" w:noVBand="0"/>
      </w:tblPr>
      <w:tblGrid>
        <w:gridCol w:w="1873"/>
        <w:gridCol w:w="625"/>
        <w:gridCol w:w="6581"/>
      </w:tblGrid>
      <w:tr w:rsidR="008A6B66" w:rsidRPr="00ED649D" w:rsidTr="008A6B66">
        <w:tc>
          <w:tcPr>
            <w:tcW w:w="1873" w:type="dxa"/>
            <w:shd w:val="clear" w:color="auto" w:fill="auto"/>
            <w:tcMar>
              <w:top w:w="91" w:type="dxa"/>
              <w:left w:w="0" w:type="dxa"/>
              <w:bottom w:w="91" w:type="dxa"/>
              <w:right w:w="0" w:type="dxa"/>
            </w:tcMar>
          </w:tcPr>
          <w:p w:rsidR="008A6B66" w:rsidRPr="00ED649D" w:rsidRDefault="008A6B66" w:rsidP="00A055C7">
            <w:pPr>
              <w:pStyle w:val="TableSideHeading"/>
              <w:spacing w:line="240" w:lineRule="auto"/>
              <w:rPr>
                <w:sz w:val="24"/>
                <w:szCs w:val="24"/>
                <w:rtl/>
              </w:rPr>
            </w:pPr>
            <w:bookmarkStart w:id="2327" w:name="_ETM_Q1_5272135"/>
            <w:bookmarkStart w:id="2328" w:name="_ETM_Q1_5272194"/>
            <w:bookmarkEnd w:id="2327"/>
            <w:bookmarkEnd w:id="2328"/>
            <w:r w:rsidRPr="00ED649D">
              <w:rPr>
                <w:rFonts w:hint="eastAsia"/>
                <w:sz w:val="24"/>
                <w:szCs w:val="24"/>
                <w:rtl/>
              </w:rPr>
              <w:t>ביטוח</w:t>
            </w:r>
            <w:r w:rsidRPr="00ED649D">
              <w:rPr>
                <w:sz w:val="24"/>
                <w:szCs w:val="24"/>
                <w:rtl/>
              </w:rPr>
              <w:t xml:space="preserve"> </w:t>
            </w:r>
            <w:r w:rsidRPr="00ED649D">
              <w:rPr>
                <w:rFonts w:hint="eastAsia"/>
                <w:sz w:val="24"/>
                <w:szCs w:val="24"/>
                <w:rtl/>
              </w:rPr>
              <w:t>לבעל</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ספק</w:t>
            </w:r>
            <w:r w:rsidRPr="00ED649D">
              <w:rPr>
                <w:sz w:val="24"/>
                <w:szCs w:val="24"/>
                <w:rtl/>
              </w:rPr>
              <w:t xml:space="preserve"> </w:t>
            </w:r>
            <w:r w:rsidRPr="00ED649D">
              <w:rPr>
                <w:rFonts w:hint="eastAsia"/>
                <w:sz w:val="24"/>
                <w:szCs w:val="24"/>
                <w:rtl/>
              </w:rPr>
              <w:t>גז</w:t>
            </w:r>
            <w:r w:rsidRPr="00ED649D">
              <w:rPr>
                <w:sz w:val="24"/>
                <w:szCs w:val="24"/>
                <w:rtl/>
              </w:rPr>
              <w:t xml:space="preserve"> </w:t>
            </w:r>
          </w:p>
          <w:p w:rsidR="008A6B66" w:rsidRPr="00ED649D" w:rsidRDefault="008A6B66" w:rsidP="00A055C7">
            <w:pPr>
              <w:pStyle w:val="TableSideHeading"/>
              <w:spacing w:line="240" w:lineRule="auto"/>
              <w:rPr>
                <w:sz w:val="24"/>
                <w:szCs w:val="24"/>
                <w:rtl/>
              </w:rPr>
            </w:pPr>
          </w:p>
        </w:tc>
        <w:tc>
          <w:tcPr>
            <w:tcW w:w="625" w:type="dxa"/>
            <w:shd w:val="clear" w:color="auto" w:fill="auto"/>
            <w:tcMar>
              <w:top w:w="91" w:type="dxa"/>
              <w:left w:w="0" w:type="dxa"/>
              <w:bottom w:w="91" w:type="dxa"/>
              <w:right w:w="0" w:type="dxa"/>
            </w:tcMar>
          </w:tcPr>
          <w:p w:rsidR="008A6B66" w:rsidRPr="00ED649D" w:rsidRDefault="008A6B66" w:rsidP="00A055C7">
            <w:pPr>
              <w:pStyle w:val="TableText"/>
              <w:spacing w:line="240" w:lineRule="auto"/>
              <w:rPr>
                <w:sz w:val="24"/>
                <w:szCs w:val="24"/>
                <w:rtl/>
              </w:rPr>
            </w:pPr>
            <w:r w:rsidRPr="00ED649D">
              <w:rPr>
                <w:sz w:val="24"/>
                <w:szCs w:val="24"/>
                <w:rtl/>
              </w:rPr>
              <w:t>22.</w:t>
            </w:r>
            <w:r w:rsidRPr="00ED649D">
              <w:rPr>
                <w:sz w:val="24"/>
                <w:szCs w:val="24"/>
                <w:rtl/>
              </w:rPr>
              <w:tab/>
            </w:r>
          </w:p>
        </w:tc>
        <w:tc>
          <w:tcPr>
            <w:tcW w:w="6581" w:type="dxa"/>
            <w:shd w:val="clear" w:color="auto" w:fill="auto"/>
            <w:tcMar>
              <w:top w:w="91" w:type="dxa"/>
              <w:left w:w="0" w:type="dxa"/>
              <w:bottom w:w="91" w:type="dxa"/>
              <w:right w:w="0" w:type="dxa"/>
            </w:tcMar>
          </w:tcPr>
          <w:p w:rsidR="008A6B66" w:rsidRPr="00ED649D" w:rsidRDefault="008A6B66" w:rsidP="00A055C7">
            <w:pPr>
              <w:pStyle w:val="TableBlock"/>
              <w:spacing w:line="240" w:lineRule="auto"/>
              <w:rPr>
                <w:sz w:val="24"/>
                <w:szCs w:val="24"/>
                <w:rtl/>
              </w:rPr>
            </w:pPr>
            <w:r w:rsidRPr="00ED649D">
              <w:rPr>
                <w:rFonts w:hint="eastAsia"/>
                <w:sz w:val="24"/>
                <w:szCs w:val="24"/>
                <w:rtl/>
              </w:rPr>
              <w:t>בעל</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ספק</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יהיה</w:t>
            </w:r>
            <w:r w:rsidRPr="00ED649D">
              <w:rPr>
                <w:sz w:val="24"/>
                <w:szCs w:val="24"/>
                <w:rtl/>
              </w:rPr>
              <w:t xml:space="preserve"> </w:t>
            </w:r>
            <w:r w:rsidRPr="00ED649D">
              <w:rPr>
                <w:rFonts w:hint="eastAsia"/>
                <w:sz w:val="24"/>
                <w:szCs w:val="24"/>
                <w:rtl/>
              </w:rPr>
              <w:t>מבוטח</w:t>
            </w:r>
            <w:r w:rsidRPr="00ED649D">
              <w:rPr>
                <w:sz w:val="24"/>
                <w:szCs w:val="24"/>
                <w:rtl/>
              </w:rPr>
              <w:t xml:space="preserve"> </w:t>
            </w:r>
            <w:r w:rsidRPr="00ED649D">
              <w:rPr>
                <w:rFonts w:hint="eastAsia"/>
                <w:sz w:val="24"/>
                <w:szCs w:val="24"/>
                <w:rtl/>
              </w:rPr>
              <w:t>בביטוח</w:t>
            </w:r>
            <w:r w:rsidRPr="00ED649D">
              <w:rPr>
                <w:sz w:val="24"/>
                <w:szCs w:val="24"/>
                <w:rtl/>
              </w:rPr>
              <w:t xml:space="preserve"> </w:t>
            </w:r>
            <w:r w:rsidRPr="00ED649D">
              <w:rPr>
                <w:rFonts w:hint="eastAsia"/>
                <w:sz w:val="24"/>
                <w:szCs w:val="24"/>
                <w:rtl/>
              </w:rPr>
              <w:t>לכיסוי</w:t>
            </w:r>
            <w:r w:rsidRPr="00ED649D">
              <w:rPr>
                <w:sz w:val="24"/>
                <w:szCs w:val="24"/>
                <w:rtl/>
              </w:rPr>
              <w:t xml:space="preserve"> </w:t>
            </w:r>
            <w:r w:rsidRPr="00ED649D">
              <w:rPr>
                <w:rFonts w:hint="eastAsia"/>
                <w:sz w:val="24"/>
                <w:szCs w:val="24"/>
                <w:rtl/>
              </w:rPr>
              <w:t>חבותו</w:t>
            </w:r>
            <w:r w:rsidRPr="00ED649D">
              <w:rPr>
                <w:sz w:val="24"/>
                <w:szCs w:val="24"/>
                <w:rtl/>
              </w:rPr>
              <w:t xml:space="preserve"> </w:t>
            </w:r>
            <w:r w:rsidRPr="00ED649D">
              <w:rPr>
                <w:rFonts w:hint="eastAsia"/>
                <w:sz w:val="24"/>
                <w:szCs w:val="24"/>
                <w:rtl/>
              </w:rPr>
              <w:t>בשל</w:t>
            </w:r>
            <w:r w:rsidRPr="00ED649D">
              <w:rPr>
                <w:sz w:val="24"/>
                <w:szCs w:val="24"/>
                <w:rtl/>
              </w:rPr>
              <w:t xml:space="preserve"> </w:t>
            </w:r>
            <w:r w:rsidRPr="00ED649D">
              <w:rPr>
                <w:rFonts w:hint="eastAsia"/>
                <w:sz w:val="24"/>
                <w:szCs w:val="24"/>
                <w:rtl/>
              </w:rPr>
              <w:t>נזקים</w:t>
            </w:r>
            <w:r w:rsidRPr="00ED649D">
              <w:rPr>
                <w:sz w:val="24"/>
                <w:szCs w:val="24"/>
                <w:rtl/>
              </w:rPr>
              <w:t xml:space="preserve">, </w:t>
            </w:r>
            <w:r w:rsidRPr="00ED649D">
              <w:rPr>
                <w:rFonts w:hint="eastAsia"/>
                <w:sz w:val="24"/>
                <w:szCs w:val="24"/>
                <w:rtl/>
              </w:rPr>
              <w:t>במשך</w:t>
            </w:r>
            <w:r w:rsidRPr="00ED649D">
              <w:rPr>
                <w:sz w:val="24"/>
                <w:szCs w:val="24"/>
                <w:rtl/>
              </w:rPr>
              <w:t xml:space="preserve"> </w:t>
            </w:r>
            <w:r w:rsidRPr="00ED649D">
              <w:rPr>
                <w:rFonts w:hint="eastAsia"/>
                <w:sz w:val="24"/>
                <w:szCs w:val="24"/>
                <w:rtl/>
              </w:rPr>
              <w:t>כל</w:t>
            </w:r>
            <w:r w:rsidRPr="00ED649D">
              <w:rPr>
                <w:sz w:val="24"/>
                <w:szCs w:val="24"/>
                <w:rtl/>
              </w:rPr>
              <w:t xml:space="preserve"> </w:t>
            </w:r>
            <w:r w:rsidRPr="00ED649D">
              <w:rPr>
                <w:rFonts w:hint="eastAsia"/>
                <w:sz w:val="24"/>
                <w:szCs w:val="24"/>
                <w:rtl/>
              </w:rPr>
              <w:t>תקופת</w:t>
            </w:r>
            <w:r w:rsidRPr="00ED649D">
              <w:rPr>
                <w:sz w:val="24"/>
                <w:szCs w:val="24"/>
                <w:rtl/>
              </w:rPr>
              <w:t xml:space="preserve"> </w:t>
            </w:r>
            <w:r w:rsidRPr="00ED649D">
              <w:rPr>
                <w:rFonts w:hint="eastAsia"/>
                <w:sz w:val="24"/>
                <w:szCs w:val="24"/>
                <w:rtl/>
              </w:rPr>
              <w:t>הרישיון</w:t>
            </w:r>
            <w:r w:rsidRPr="00ED649D">
              <w:rPr>
                <w:sz w:val="24"/>
                <w:szCs w:val="24"/>
                <w:rtl/>
              </w:rPr>
              <w:t xml:space="preserve">, </w:t>
            </w:r>
            <w:r w:rsidRPr="00ED649D">
              <w:rPr>
                <w:rFonts w:hint="eastAsia"/>
                <w:sz w:val="24"/>
                <w:szCs w:val="24"/>
                <w:rtl/>
              </w:rPr>
              <w:t>בהתאם</w:t>
            </w:r>
            <w:r w:rsidRPr="00ED649D">
              <w:rPr>
                <w:sz w:val="24"/>
                <w:szCs w:val="24"/>
                <w:rtl/>
              </w:rPr>
              <w:t xml:space="preserve"> </w:t>
            </w:r>
            <w:r w:rsidRPr="00ED649D">
              <w:rPr>
                <w:rFonts w:hint="eastAsia"/>
                <w:sz w:val="24"/>
                <w:szCs w:val="24"/>
                <w:rtl/>
              </w:rPr>
              <w:t>להוראות</w:t>
            </w:r>
            <w:r w:rsidRPr="00ED649D">
              <w:rPr>
                <w:sz w:val="24"/>
                <w:szCs w:val="24"/>
                <w:rtl/>
              </w:rPr>
              <w:t xml:space="preserve"> </w:t>
            </w:r>
            <w:r w:rsidRPr="00ED649D">
              <w:rPr>
                <w:rFonts w:hint="eastAsia"/>
                <w:sz w:val="24"/>
                <w:szCs w:val="24"/>
                <w:rtl/>
              </w:rPr>
              <w:t>התוספת</w:t>
            </w:r>
            <w:r w:rsidRPr="00ED649D">
              <w:rPr>
                <w:sz w:val="24"/>
                <w:szCs w:val="24"/>
                <w:rtl/>
              </w:rPr>
              <w:t xml:space="preserve"> </w:t>
            </w:r>
            <w:r w:rsidRPr="00ED649D">
              <w:rPr>
                <w:rFonts w:hint="eastAsia"/>
                <w:sz w:val="24"/>
                <w:szCs w:val="24"/>
                <w:rtl/>
              </w:rPr>
              <w:t>השלישית</w:t>
            </w:r>
            <w:r w:rsidRPr="00ED649D">
              <w:rPr>
                <w:sz w:val="24"/>
                <w:szCs w:val="24"/>
                <w:rtl/>
              </w:rPr>
              <w:t xml:space="preserve"> </w:t>
            </w:r>
            <w:r w:rsidRPr="00ED649D">
              <w:rPr>
                <w:rFonts w:hint="eastAsia"/>
                <w:sz w:val="24"/>
                <w:szCs w:val="24"/>
                <w:rtl/>
              </w:rPr>
              <w:t>ולהוראות</w:t>
            </w:r>
            <w:r w:rsidRPr="00ED649D">
              <w:rPr>
                <w:sz w:val="24"/>
                <w:szCs w:val="24"/>
                <w:rtl/>
              </w:rPr>
              <w:t xml:space="preserve"> </w:t>
            </w:r>
            <w:r w:rsidRPr="00ED649D">
              <w:rPr>
                <w:rFonts w:hint="eastAsia"/>
                <w:sz w:val="24"/>
                <w:szCs w:val="24"/>
                <w:rtl/>
              </w:rPr>
              <w:t>שקבע</w:t>
            </w:r>
            <w:r w:rsidRPr="00ED649D">
              <w:rPr>
                <w:sz w:val="24"/>
                <w:szCs w:val="24"/>
                <w:rtl/>
              </w:rPr>
              <w:t xml:space="preserve"> </w:t>
            </w:r>
            <w:r w:rsidRPr="00ED649D">
              <w:rPr>
                <w:rFonts w:hint="eastAsia"/>
                <w:sz w:val="24"/>
                <w:szCs w:val="24"/>
                <w:rtl/>
              </w:rPr>
              <w:t>השר</w:t>
            </w:r>
            <w:r w:rsidRPr="00ED649D">
              <w:rPr>
                <w:rFonts w:hint="cs"/>
                <w:sz w:val="24"/>
                <w:szCs w:val="24"/>
                <w:rtl/>
              </w:rPr>
              <w:t>, באישור ועדת הכלכלה.</w:t>
            </w:r>
          </w:p>
        </w:tc>
      </w:tr>
    </w:tbl>
    <w:p w:rsidR="00FA1E9A" w:rsidRPr="00ED649D" w:rsidRDefault="00FA1E9A" w:rsidP="00FA1E9A">
      <w:pPr>
        <w:rPr>
          <w:rtl/>
          <w:lang w:eastAsia="he-IL"/>
        </w:rPr>
      </w:pPr>
    </w:p>
    <w:p w:rsidR="0076594C" w:rsidRPr="00ED649D" w:rsidRDefault="0076594C" w:rsidP="00FA1E9A">
      <w:pPr>
        <w:rPr>
          <w:rtl/>
          <w:lang w:eastAsia="he-IL"/>
        </w:rPr>
      </w:pPr>
      <w:bookmarkStart w:id="2329" w:name="_ETM_Q1_5378772"/>
      <w:bookmarkStart w:id="2330" w:name="_ETM_Q1_5378881"/>
      <w:bookmarkEnd w:id="2329"/>
      <w:bookmarkEnd w:id="2330"/>
      <w:r w:rsidRPr="00ED649D">
        <w:rPr>
          <w:rFonts w:hint="cs"/>
          <w:rtl/>
          <w:lang w:eastAsia="he-IL"/>
        </w:rPr>
        <w:t>לקרוא כאן גם את התוספת השלישית?</w:t>
      </w:r>
    </w:p>
    <w:p w:rsidR="0076594C" w:rsidRPr="00ED649D" w:rsidRDefault="0076594C" w:rsidP="00FA1E9A">
      <w:pPr>
        <w:rPr>
          <w:rtl/>
          <w:lang w:eastAsia="he-IL"/>
        </w:rPr>
      </w:pPr>
      <w:bookmarkStart w:id="2331" w:name="_ETM_Q1_5377670"/>
      <w:bookmarkStart w:id="2332" w:name="_ETM_Q1_5377786"/>
      <w:bookmarkEnd w:id="2331"/>
      <w:bookmarkEnd w:id="2332"/>
    </w:p>
    <w:p w:rsidR="0076594C" w:rsidRPr="00ED649D" w:rsidRDefault="0076594C" w:rsidP="0076594C">
      <w:pPr>
        <w:pStyle w:val="af6"/>
        <w:keepNext/>
        <w:rPr>
          <w:rtl/>
        </w:rPr>
      </w:pPr>
      <w:bookmarkStart w:id="2333" w:name="ET_yor_4758_32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333"/>
    </w:p>
    <w:p w:rsidR="0076594C" w:rsidRPr="00ED649D" w:rsidRDefault="0076594C" w:rsidP="0076594C">
      <w:pPr>
        <w:pStyle w:val="KeepWithNext"/>
        <w:rPr>
          <w:rtl/>
          <w:lang w:eastAsia="he-IL"/>
        </w:rPr>
      </w:pPr>
    </w:p>
    <w:p w:rsidR="0076594C" w:rsidRPr="00ED649D" w:rsidRDefault="0076594C" w:rsidP="0076594C">
      <w:pPr>
        <w:rPr>
          <w:rtl/>
          <w:lang w:eastAsia="he-IL"/>
        </w:rPr>
      </w:pPr>
      <w:bookmarkStart w:id="2334" w:name="_ETM_Q1_5376683"/>
      <w:bookmarkEnd w:id="2334"/>
      <w:r w:rsidRPr="00ED649D">
        <w:rPr>
          <w:rFonts w:hint="cs"/>
          <w:rtl/>
          <w:lang w:eastAsia="he-IL"/>
        </w:rPr>
        <w:t xml:space="preserve">בטח, כי </w:t>
      </w:r>
      <w:bookmarkStart w:id="2335" w:name="_ETM_Q1_5379234"/>
      <w:bookmarkEnd w:id="2335"/>
      <w:r w:rsidRPr="00ED649D">
        <w:rPr>
          <w:rFonts w:hint="cs"/>
          <w:rtl/>
          <w:lang w:eastAsia="he-IL"/>
        </w:rPr>
        <w:t>זאת הגדרה מאוד כוללני</w:t>
      </w:r>
      <w:bookmarkStart w:id="2336" w:name="_ETM_Q1_5379065"/>
      <w:bookmarkStart w:id="2337" w:name="_ETM_Q1_5379142"/>
      <w:bookmarkEnd w:id="2336"/>
      <w:bookmarkEnd w:id="2337"/>
      <w:r w:rsidRPr="00ED649D">
        <w:rPr>
          <w:rFonts w:hint="cs"/>
          <w:rtl/>
          <w:lang w:eastAsia="he-IL"/>
        </w:rPr>
        <w:t xml:space="preserve">ת. </w:t>
      </w:r>
      <w:bookmarkStart w:id="2338" w:name="_ETM_Q1_5377098"/>
      <w:bookmarkEnd w:id="2338"/>
    </w:p>
    <w:p w:rsidR="0076594C" w:rsidRPr="00ED649D" w:rsidRDefault="0076594C" w:rsidP="0076594C">
      <w:pPr>
        <w:rPr>
          <w:rtl/>
          <w:lang w:eastAsia="he-IL"/>
        </w:rPr>
      </w:pPr>
      <w:bookmarkStart w:id="2339" w:name="_ETM_Q1_5377206"/>
      <w:bookmarkStart w:id="2340" w:name="_ETM_Q1_5379249"/>
      <w:bookmarkEnd w:id="2339"/>
      <w:bookmarkEnd w:id="2340"/>
    </w:p>
    <w:p w:rsidR="0076594C" w:rsidRPr="00ED649D" w:rsidRDefault="0076594C" w:rsidP="0076594C">
      <w:pPr>
        <w:pStyle w:val="af9"/>
        <w:keepNext/>
        <w:rPr>
          <w:rtl/>
          <w:lang w:eastAsia="he-IL"/>
        </w:rPr>
      </w:pPr>
      <w:bookmarkStart w:id="2341" w:name="ET_guest_592235_324"/>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2341"/>
    </w:p>
    <w:p w:rsidR="0076594C" w:rsidRPr="00ED649D" w:rsidRDefault="0076594C" w:rsidP="0076594C">
      <w:pPr>
        <w:pStyle w:val="KeepWithNext"/>
        <w:rPr>
          <w:rtl/>
          <w:lang w:eastAsia="he-IL"/>
        </w:rPr>
      </w:pPr>
    </w:p>
    <w:p w:rsidR="0076594C" w:rsidRPr="00ED649D" w:rsidRDefault="0076594C" w:rsidP="0076594C">
      <w:pPr>
        <w:rPr>
          <w:rtl/>
          <w:lang w:eastAsia="he-IL"/>
        </w:rPr>
      </w:pPr>
      <w:bookmarkStart w:id="2342" w:name="_ETM_Q1_5379877"/>
      <w:bookmarkStart w:id="2343" w:name="_ETM_Q1_5379941"/>
      <w:bookmarkEnd w:id="2342"/>
      <w:bookmarkEnd w:id="2343"/>
      <w:r w:rsidRPr="00ED649D">
        <w:rPr>
          <w:rFonts w:hint="cs"/>
          <w:rtl/>
          <w:lang w:eastAsia="he-IL"/>
        </w:rPr>
        <w:t>אז אני עוברת לתוספת השלישית:</w:t>
      </w:r>
    </w:p>
    <w:p w:rsidR="0076594C" w:rsidRPr="00ED649D" w:rsidRDefault="0076594C" w:rsidP="0076594C">
      <w:pPr>
        <w:rPr>
          <w:rtl/>
          <w:lang w:eastAsia="he-IL"/>
        </w:rPr>
      </w:pPr>
    </w:p>
    <w:tbl>
      <w:tblPr>
        <w:bidiVisual/>
        <w:tblW w:w="9079" w:type="dxa"/>
        <w:tblInd w:w="-2" w:type="dxa"/>
        <w:tblLayout w:type="fixed"/>
        <w:tblCellMar>
          <w:top w:w="57" w:type="dxa"/>
          <w:left w:w="0" w:type="dxa"/>
          <w:bottom w:w="57" w:type="dxa"/>
          <w:right w:w="0" w:type="dxa"/>
        </w:tblCellMar>
        <w:tblLook w:val="01E0" w:firstRow="1" w:lastRow="1" w:firstColumn="1" w:lastColumn="1" w:noHBand="0" w:noVBand="0"/>
      </w:tblPr>
      <w:tblGrid>
        <w:gridCol w:w="1978"/>
        <w:gridCol w:w="680"/>
        <w:gridCol w:w="6421"/>
      </w:tblGrid>
      <w:tr w:rsidR="00B13B82" w:rsidRPr="00ED649D" w:rsidTr="00B13B82">
        <w:trPr>
          <w:cantSplit/>
          <w:trHeight w:val="60"/>
        </w:trPr>
        <w:tc>
          <w:tcPr>
            <w:tcW w:w="1978" w:type="dxa"/>
          </w:tcPr>
          <w:p w:rsidR="00B13B82" w:rsidRPr="00ED649D" w:rsidRDefault="00B13B82" w:rsidP="00A055C7">
            <w:pPr>
              <w:pStyle w:val="TableSideHeading"/>
              <w:spacing w:line="240" w:lineRule="auto"/>
              <w:rPr>
                <w:sz w:val="24"/>
                <w:szCs w:val="24"/>
              </w:rPr>
            </w:pPr>
            <w:bookmarkStart w:id="2344" w:name="_ETM_Q1_5429355"/>
            <w:bookmarkStart w:id="2345" w:name="_ETM_Q1_5429463"/>
            <w:bookmarkEnd w:id="2344"/>
            <w:bookmarkEnd w:id="2345"/>
          </w:p>
        </w:tc>
        <w:tc>
          <w:tcPr>
            <w:tcW w:w="680" w:type="dxa"/>
          </w:tcPr>
          <w:p w:rsidR="00B13B82" w:rsidRPr="00ED649D" w:rsidRDefault="00B13B82" w:rsidP="00A055C7">
            <w:pPr>
              <w:pStyle w:val="TableText"/>
              <w:spacing w:line="240" w:lineRule="auto"/>
              <w:rPr>
                <w:sz w:val="24"/>
                <w:szCs w:val="24"/>
              </w:rPr>
            </w:pPr>
          </w:p>
        </w:tc>
        <w:tc>
          <w:tcPr>
            <w:tcW w:w="6421" w:type="dxa"/>
          </w:tcPr>
          <w:p w:rsidR="00B13B82" w:rsidRPr="00ED649D" w:rsidRDefault="00B13B82" w:rsidP="00A055C7">
            <w:pPr>
              <w:pStyle w:val="TableHead"/>
              <w:spacing w:line="240" w:lineRule="auto"/>
              <w:rPr>
                <w:sz w:val="24"/>
                <w:szCs w:val="24"/>
              </w:rPr>
            </w:pPr>
            <w:r w:rsidRPr="00ED649D">
              <w:rPr>
                <w:rFonts w:hint="cs"/>
                <w:sz w:val="24"/>
                <w:szCs w:val="24"/>
                <w:rtl/>
              </w:rPr>
              <w:t>תוספת שלישית</w:t>
            </w:r>
          </w:p>
        </w:tc>
      </w:tr>
      <w:tr w:rsidR="00B13B82" w:rsidRPr="00ED649D" w:rsidTr="00B13B82">
        <w:trPr>
          <w:cantSplit/>
        </w:trPr>
        <w:tc>
          <w:tcPr>
            <w:tcW w:w="1978" w:type="dxa"/>
          </w:tcPr>
          <w:p w:rsidR="00B13B82" w:rsidRPr="00ED649D" w:rsidRDefault="00B13B82" w:rsidP="00A055C7">
            <w:pPr>
              <w:pStyle w:val="TableSideHeading"/>
              <w:spacing w:line="240" w:lineRule="auto"/>
              <w:rPr>
                <w:sz w:val="24"/>
                <w:szCs w:val="24"/>
              </w:rPr>
            </w:pPr>
          </w:p>
        </w:tc>
        <w:tc>
          <w:tcPr>
            <w:tcW w:w="680" w:type="dxa"/>
          </w:tcPr>
          <w:p w:rsidR="00B13B82" w:rsidRPr="00ED649D" w:rsidRDefault="00B13B82" w:rsidP="00A055C7">
            <w:pPr>
              <w:pStyle w:val="TableText"/>
              <w:spacing w:line="240" w:lineRule="auto"/>
              <w:rPr>
                <w:sz w:val="24"/>
                <w:szCs w:val="24"/>
              </w:rPr>
            </w:pPr>
          </w:p>
        </w:tc>
        <w:tc>
          <w:tcPr>
            <w:tcW w:w="6421" w:type="dxa"/>
          </w:tcPr>
          <w:p w:rsidR="00B13B82" w:rsidRPr="00ED649D" w:rsidRDefault="00B13B82" w:rsidP="00A055C7">
            <w:pPr>
              <w:pStyle w:val="TableHead"/>
              <w:spacing w:line="240" w:lineRule="auto"/>
              <w:rPr>
                <w:b w:val="0"/>
                <w:bCs w:val="0"/>
                <w:sz w:val="24"/>
                <w:szCs w:val="24"/>
              </w:rPr>
            </w:pPr>
            <w:r w:rsidRPr="00ED649D">
              <w:rPr>
                <w:rFonts w:hint="cs"/>
                <w:b w:val="0"/>
                <w:bCs w:val="0"/>
                <w:sz w:val="24"/>
                <w:szCs w:val="24"/>
                <w:rtl/>
              </w:rPr>
              <w:t xml:space="preserve"> (סעיף </w:t>
            </w:r>
            <w:r w:rsidRPr="00ED649D">
              <w:rPr>
                <w:b w:val="0"/>
                <w:bCs w:val="0"/>
                <w:sz w:val="24"/>
                <w:szCs w:val="24"/>
                <w:rtl/>
              </w:rPr>
              <w:t>22</w:t>
            </w:r>
            <w:r w:rsidRPr="00ED649D">
              <w:rPr>
                <w:rFonts w:hint="cs"/>
                <w:b w:val="0"/>
                <w:bCs w:val="0"/>
                <w:sz w:val="24"/>
                <w:szCs w:val="24"/>
                <w:rtl/>
              </w:rPr>
              <w:t>)</w:t>
            </w:r>
          </w:p>
        </w:tc>
      </w:tr>
      <w:tr w:rsidR="00B13B82" w:rsidRPr="00ED649D" w:rsidDel="005706AF" w:rsidTr="00B13B82">
        <w:trPr>
          <w:cantSplit/>
        </w:trPr>
        <w:tc>
          <w:tcPr>
            <w:tcW w:w="1978" w:type="dxa"/>
          </w:tcPr>
          <w:p w:rsidR="00B13B82" w:rsidRPr="00ED649D" w:rsidRDefault="00B13B82" w:rsidP="00A055C7">
            <w:pPr>
              <w:pStyle w:val="TableSideHeading"/>
              <w:spacing w:line="240" w:lineRule="auto"/>
              <w:rPr>
                <w:sz w:val="24"/>
                <w:szCs w:val="24"/>
              </w:rPr>
            </w:pPr>
          </w:p>
        </w:tc>
        <w:tc>
          <w:tcPr>
            <w:tcW w:w="680" w:type="dxa"/>
          </w:tcPr>
          <w:p w:rsidR="00B13B82" w:rsidRPr="00ED649D" w:rsidRDefault="00B13B82" w:rsidP="00A055C7">
            <w:pPr>
              <w:pStyle w:val="TableText"/>
              <w:spacing w:line="240" w:lineRule="auto"/>
              <w:rPr>
                <w:sz w:val="24"/>
                <w:szCs w:val="24"/>
              </w:rPr>
            </w:pPr>
          </w:p>
        </w:tc>
        <w:tc>
          <w:tcPr>
            <w:tcW w:w="6421" w:type="dxa"/>
          </w:tcPr>
          <w:p w:rsidR="00B13B82" w:rsidRPr="00ED649D" w:rsidDel="005706AF" w:rsidRDefault="00B13B82" w:rsidP="00A055C7">
            <w:pPr>
              <w:pStyle w:val="TableHead"/>
              <w:spacing w:line="240" w:lineRule="auto"/>
              <w:rPr>
                <w:sz w:val="24"/>
                <w:szCs w:val="24"/>
                <w:rtl/>
              </w:rPr>
            </w:pPr>
            <w:r w:rsidRPr="00ED649D">
              <w:rPr>
                <w:rFonts w:hint="eastAsia"/>
                <w:sz w:val="24"/>
                <w:szCs w:val="24"/>
                <w:rtl/>
              </w:rPr>
              <w:t>דרישות</w:t>
            </w:r>
            <w:r w:rsidRPr="00ED649D">
              <w:rPr>
                <w:sz w:val="24"/>
                <w:szCs w:val="24"/>
                <w:rtl/>
              </w:rPr>
              <w:t xml:space="preserve"> לעניין ביטוח בעל רישיון ספק גז</w:t>
            </w:r>
          </w:p>
        </w:tc>
      </w:tr>
      <w:tr w:rsidR="00B13B82" w:rsidRPr="00ED649D" w:rsidTr="00B13B82">
        <w:trPr>
          <w:cantSplit/>
        </w:trPr>
        <w:tc>
          <w:tcPr>
            <w:tcW w:w="1978" w:type="dxa"/>
          </w:tcPr>
          <w:p w:rsidR="00B13B82" w:rsidRPr="00ED649D" w:rsidRDefault="00B13B82" w:rsidP="00A055C7">
            <w:pPr>
              <w:pStyle w:val="TableSideHeading"/>
              <w:spacing w:line="240" w:lineRule="auto"/>
              <w:rPr>
                <w:sz w:val="24"/>
                <w:szCs w:val="24"/>
              </w:rPr>
            </w:pPr>
          </w:p>
        </w:tc>
        <w:tc>
          <w:tcPr>
            <w:tcW w:w="680" w:type="dxa"/>
          </w:tcPr>
          <w:p w:rsidR="00B13B82" w:rsidRPr="00ED649D" w:rsidRDefault="00B13B82" w:rsidP="00A055C7">
            <w:pPr>
              <w:pStyle w:val="TableText"/>
              <w:spacing w:line="240" w:lineRule="auto"/>
              <w:rPr>
                <w:sz w:val="24"/>
                <w:szCs w:val="24"/>
              </w:rPr>
            </w:pPr>
          </w:p>
        </w:tc>
        <w:tc>
          <w:tcPr>
            <w:tcW w:w="6421" w:type="dxa"/>
          </w:tcPr>
          <w:p w:rsidR="00B13B82" w:rsidRPr="00ED649D" w:rsidRDefault="00B13B82" w:rsidP="00B13B82">
            <w:pPr>
              <w:pStyle w:val="TableBlock"/>
              <w:numPr>
                <w:ilvl w:val="0"/>
                <w:numId w:val="15"/>
              </w:numPr>
              <w:tabs>
                <w:tab w:val="left" w:pos="624"/>
              </w:tabs>
              <w:autoSpaceDE/>
              <w:autoSpaceDN/>
              <w:adjustRightInd/>
              <w:spacing w:line="240" w:lineRule="auto"/>
              <w:contextualSpacing/>
              <w:textAlignment w:val="auto"/>
              <w:rPr>
                <w:sz w:val="24"/>
                <w:szCs w:val="24"/>
                <w:rtl/>
              </w:rPr>
            </w:pPr>
            <w:r w:rsidRPr="00ED649D">
              <w:rPr>
                <w:rFonts w:hint="cs"/>
                <w:sz w:val="24"/>
                <w:szCs w:val="24"/>
                <w:rtl/>
              </w:rPr>
              <w:t xml:space="preserve">בעל רישיון ספק גז יערוך ביטוח לכיסוי חבותו בשל כל אירוע, בסכום שלא יפחת מסכום השווה, בשקלים חדשים, ל-5 מיליון דולר ארצות הברית לפי שער החליפין היציג של הדולר של ארצות הברית לעומת השקל החדש כפי שמפרסם בנק ישראל, ואם הוא </w:t>
            </w:r>
            <w:r w:rsidRPr="00ED649D">
              <w:rPr>
                <w:rFonts w:hint="eastAsia"/>
                <w:sz w:val="24"/>
                <w:szCs w:val="24"/>
                <w:rtl/>
              </w:rPr>
              <w:t>בעל</w:t>
            </w:r>
            <w:r w:rsidRPr="00ED649D">
              <w:rPr>
                <w:sz w:val="24"/>
                <w:szCs w:val="24"/>
                <w:rtl/>
              </w:rPr>
              <w:t xml:space="preserve"> רישיון ספק גז העוסק רק באחסון </w:t>
            </w:r>
            <w:r w:rsidRPr="00ED649D">
              <w:rPr>
                <w:rFonts w:hint="eastAsia"/>
                <w:sz w:val="24"/>
                <w:szCs w:val="24"/>
                <w:rtl/>
              </w:rPr>
              <w:t>או</w:t>
            </w:r>
            <w:r w:rsidRPr="00ED649D">
              <w:rPr>
                <w:sz w:val="24"/>
                <w:szCs w:val="24"/>
                <w:rtl/>
              </w:rPr>
              <w:t xml:space="preserve"> </w:t>
            </w:r>
            <w:r w:rsidRPr="00ED649D">
              <w:rPr>
                <w:rFonts w:hint="eastAsia"/>
                <w:sz w:val="24"/>
                <w:szCs w:val="24"/>
                <w:rtl/>
              </w:rPr>
              <w:t>ב</w:t>
            </w:r>
            <w:r w:rsidRPr="00ED649D">
              <w:rPr>
                <w:sz w:val="24"/>
                <w:szCs w:val="24"/>
                <w:rtl/>
              </w:rPr>
              <w:t xml:space="preserve">שיווק </w:t>
            </w:r>
            <w:r w:rsidRPr="00ED649D">
              <w:rPr>
                <w:rFonts w:hint="eastAsia"/>
                <w:sz w:val="24"/>
                <w:szCs w:val="24"/>
                <w:rtl/>
              </w:rPr>
              <w:t>של</w:t>
            </w:r>
            <w:r w:rsidRPr="00ED649D">
              <w:rPr>
                <w:sz w:val="24"/>
                <w:szCs w:val="24"/>
                <w:rtl/>
              </w:rPr>
              <w:t xml:space="preserve"> </w:t>
            </w:r>
            <w:r w:rsidRPr="00ED649D">
              <w:rPr>
                <w:rFonts w:hint="eastAsia"/>
                <w:sz w:val="24"/>
                <w:szCs w:val="24"/>
                <w:rtl/>
              </w:rPr>
              <w:t>מכלי</w:t>
            </w:r>
            <w:r w:rsidRPr="00ED649D">
              <w:rPr>
                <w:sz w:val="24"/>
                <w:szCs w:val="24"/>
                <w:rtl/>
              </w:rPr>
              <w:t xml:space="preserve"> </w:t>
            </w:r>
            <w:r w:rsidRPr="00ED649D">
              <w:rPr>
                <w:rFonts w:hint="eastAsia"/>
                <w:sz w:val="24"/>
                <w:szCs w:val="24"/>
                <w:rtl/>
              </w:rPr>
              <w:t>מחנאות</w:t>
            </w:r>
            <w:r w:rsidRPr="00ED649D">
              <w:rPr>
                <w:sz w:val="24"/>
                <w:szCs w:val="24"/>
                <w:rtl/>
              </w:rPr>
              <w:t xml:space="preserve"> </w:t>
            </w:r>
            <w:r w:rsidRPr="00ED649D">
              <w:rPr>
                <w:rFonts w:hint="eastAsia"/>
                <w:sz w:val="24"/>
                <w:szCs w:val="24"/>
                <w:rtl/>
              </w:rPr>
              <w:t>שאינם</w:t>
            </w:r>
            <w:r w:rsidRPr="00ED649D">
              <w:rPr>
                <w:sz w:val="24"/>
                <w:szCs w:val="24"/>
                <w:rtl/>
              </w:rPr>
              <w:t xml:space="preserve"> </w:t>
            </w:r>
            <w:r w:rsidRPr="00ED649D">
              <w:rPr>
                <w:rFonts w:hint="eastAsia"/>
                <w:sz w:val="24"/>
                <w:szCs w:val="24"/>
                <w:rtl/>
              </w:rPr>
              <w:t>משמשים</w:t>
            </w:r>
            <w:r w:rsidRPr="00ED649D">
              <w:rPr>
                <w:sz w:val="24"/>
                <w:szCs w:val="24"/>
                <w:rtl/>
              </w:rPr>
              <w:t xml:space="preserve"> </w:t>
            </w:r>
            <w:r w:rsidRPr="00ED649D">
              <w:rPr>
                <w:rFonts w:hint="eastAsia"/>
                <w:sz w:val="24"/>
                <w:szCs w:val="24"/>
                <w:rtl/>
              </w:rPr>
              <w:t>למילוי</w:t>
            </w:r>
            <w:r w:rsidRPr="00ED649D">
              <w:rPr>
                <w:sz w:val="24"/>
                <w:szCs w:val="24"/>
                <w:rtl/>
              </w:rPr>
              <w:t xml:space="preserve"> </w:t>
            </w:r>
            <w:r w:rsidRPr="00ED649D">
              <w:rPr>
                <w:rFonts w:hint="eastAsia"/>
                <w:sz w:val="24"/>
                <w:szCs w:val="24"/>
                <w:rtl/>
              </w:rPr>
              <w:t>חוזר</w:t>
            </w:r>
            <w:r w:rsidRPr="00ED649D">
              <w:rPr>
                <w:sz w:val="24"/>
                <w:szCs w:val="24"/>
                <w:rtl/>
              </w:rPr>
              <w:t xml:space="preserve"> </w:t>
            </w:r>
            <w:r w:rsidRPr="00ED649D">
              <w:rPr>
                <w:rFonts w:hint="cs"/>
                <w:sz w:val="24"/>
                <w:szCs w:val="24"/>
                <w:rtl/>
              </w:rPr>
              <w:t>–</w:t>
            </w:r>
            <w:r w:rsidRPr="00ED649D">
              <w:rPr>
                <w:sz w:val="24"/>
                <w:szCs w:val="24"/>
                <w:rtl/>
              </w:rPr>
              <w:t xml:space="preserve"> </w:t>
            </w:r>
            <w:r w:rsidRPr="00ED649D">
              <w:rPr>
                <w:rFonts w:hint="eastAsia"/>
                <w:sz w:val="24"/>
                <w:szCs w:val="24"/>
                <w:rtl/>
              </w:rPr>
              <w:t>בסכום</w:t>
            </w:r>
            <w:r w:rsidRPr="00ED649D">
              <w:rPr>
                <w:sz w:val="24"/>
                <w:szCs w:val="24"/>
                <w:rtl/>
              </w:rPr>
              <w:t xml:space="preserve"> </w:t>
            </w:r>
            <w:r w:rsidRPr="00ED649D">
              <w:rPr>
                <w:rFonts w:hint="eastAsia"/>
                <w:sz w:val="24"/>
                <w:szCs w:val="24"/>
                <w:rtl/>
              </w:rPr>
              <w:t>שלא</w:t>
            </w:r>
            <w:r w:rsidRPr="00ED649D">
              <w:rPr>
                <w:sz w:val="24"/>
                <w:szCs w:val="24"/>
                <w:rtl/>
              </w:rPr>
              <w:t xml:space="preserve"> </w:t>
            </w:r>
            <w:r w:rsidRPr="00ED649D">
              <w:rPr>
                <w:rFonts w:hint="eastAsia"/>
                <w:sz w:val="24"/>
                <w:szCs w:val="24"/>
                <w:rtl/>
              </w:rPr>
              <w:t>יפחת</w:t>
            </w:r>
            <w:r w:rsidRPr="00ED649D">
              <w:rPr>
                <w:sz w:val="24"/>
                <w:szCs w:val="24"/>
                <w:rtl/>
              </w:rPr>
              <w:t xml:space="preserve"> </w:t>
            </w:r>
            <w:r w:rsidRPr="00ED649D">
              <w:rPr>
                <w:rFonts w:hint="eastAsia"/>
                <w:sz w:val="24"/>
                <w:szCs w:val="24"/>
                <w:rtl/>
              </w:rPr>
              <w:t>מסכום</w:t>
            </w:r>
            <w:r w:rsidRPr="00ED649D">
              <w:rPr>
                <w:sz w:val="24"/>
                <w:szCs w:val="24"/>
                <w:rtl/>
              </w:rPr>
              <w:t xml:space="preserve"> </w:t>
            </w:r>
            <w:r w:rsidRPr="00ED649D">
              <w:rPr>
                <w:rFonts w:hint="eastAsia"/>
                <w:sz w:val="24"/>
                <w:szCs w:val="24"/>
                <w:rtl/>
              </w:rPr>
              <w:t>השווה</w:t>
            </w:r>
            <w:r w:rsidRPr="00ED649D">
              <w:rPr>
                <w:sz w:val="24"/>
                <w:szCs w:val="24"/>
                <w:rtl/>
              </w:rPr>
              <w:t xml:space="preserve">, </w:t>
            </w:r>
            <w:r w:rsidRPr="00ED649D">
              <w:rPr>
                <w:rFonts w:hint="eastAsia"/>
                <w:sz w:val="24"/>
                <w:szCs w:val="24"/>
                <w:rtl/>
              </w:rPr>
              <w:t>בשקלים</w:t>
            </w:r>
            <w:r w:rsidRPr="00ED649D">
              <w:rPr>
                <w:sz w:val="24"/>
                <w:szCs w:val="24"/>
                <w:rtl/>
              </w:rPr>
              <w:t xml:space="preserve"> </w:t>
            </w:r>
            <w:r w:rsidRPr="00ED649D">
              <w:rPr>
                <w:rFonts w:hint="eastAsia"/>
                <w:sz w:val="24"/>
                <w:szCs w:val="24"/>
                <w:rtl/>
              </w:rPr>
              <w:t>חדשים</w:t>
            </w:r>
            <w:r w:rsidRPr="00ED649D">
              <w:rPr>
                <w:sz w:val="24"/>
                <w:szCs w:val="24"/>
                <w:rtl/>
              </w:rPr>
              <w:t xml:space="preserve">, </w:t>
            </w:r>
            <w:r w:rsidRPr="00ED649D">
              <w:rPr>
                <w:rFonts w:hint="eastAsia"/>
                <w:sz w:val="24"/>
                <w:szCs w:val="24"/>
                <w:rtl/>
              </w:rPr>
              <w:t>לחצי</w:t>
            </w:r>
            <w:r w:rsidRPr="00ED649D">
              <w:rPr>
                <w:sz w:val="24"/>
                <w:szCs w:val="24"/>
                <w:rtl/>
              </w:rPr>
              <w:t xml:space="preserve"> </w:t>
            </w:r>
            <w:r w:rsidRPr="00ED649D">
              <w:rPr>
                <w:rFonts w:hint="eastAsia"/>
                <w:sz w:val="24"/>
                <w:szCs w:val="24"/>
                <w:rtl/>
              </w:rPr>
              <w:t>מיליון</w:t>
            </w:r>
            <w:r w:rsidRPr="00ED649D">
              <w:rPr>
                <w:sz w:val="24"/>
                <w:szCs w:val="24"/>
                <w:rtl/>
              </w:rPr>
              <w:t xml:space="preserve"> </w:t>
            </w:r>
            <w:r w:rsidRPr="00ED649D">
              <w:rPr>
                <w:rFonts w:hint="eastAsia"/>
                <w:sz w:val="24"/>
                <w:szCs w:val="24"/>
                <w:rtl/>
              </w:rPr>
              <w:t>דולר</w:t>
            </w:r>
            <w:r w:rsidRPr="00ED649D">
              <w:rPr>
                <w:rFonts w:hint="cs"/>
                <w:sz w:val="24"/>
                <w:szCs w:val="24"/>
                <w:rtl/>
              </w:rPr>
              <w:t xml:space="preserve"> ארצות הברית לפי שער כאמור;</w:t>
            </w:r>
          </w:p>
        </w:tc>
      </w:tr>
      <w:tr w:rsidR="00B13B82" w:rsidRPr="00ED649D" w:rsidTr="00B13B82">
        <w:trPr>
          <w:cantSplit/>
        </w:trPr>
        <w:tc>
          <w:tcPr>
            <w:tcW w:w="1978" w:type="dxa"/>
          </w:tcPr>
          <w:p w:rsidR="00B13B82" w:rsidRPr="00ED649D" w:rsidRDefault="00B13B82" w:rsidP="00A055C7">
            <w:pPr>
              <w:pStyle w:val="TableSideHeading"/>
              <w:spacing w:line="240" w:lineRule="auto"/>
              <w:rPr>
                <w:sz w:val="24"/>
                <w:szCs w:val="24"/>
              </w:rPr>
            </w:pPr>
          </w:p>
        </w:tc>
        <w:tc>
          <w:tcPr>
            <w:tcW w:w="680" w:type="dxa"/>
          </w:tcPr>
          <w:p w:rsidR="00B13B82" w:rsidRPr="00ED649D" w:rsidRDefault="00B13B82" w:rsidP="00A055C7">
            <w:pPr>
              <w:pStyle w:val="TableText"/>
              <w:spacing w:line="240" w:lineRule="auto"/>
              <w:rPr>
                <w:sz w:val="24"/>
                <w:szCs w:val="24"/>
              </w:rPr>
            </w:pPr>
          </w:p>
        </w:tc>
        <w:tc>
          <w:tcPr>
            <w:tcW w:w="6421" w:type="dxa"/>
          </w:tcPr>
          <w:p w:rsidR="00B13B82" w:rsidRPr="00ED649D" w:rsidRDefault="00B13B82" w:rsidP="00B13B82">
            <w:pPr>
              <w:pStyle w:val="TableBlock"/>
              <w:numPr>
                <w:ilvl w:val="0"/>
                <w:numId w:val="15"/>
              </w:numPr>
              <w:tabs>
                <w:tab w:val="left" w:pos="624"/>
              </w:tabs>
              <w:autoSpaceDE/>
              <w:autoSpaceDN/>
              <w:adjustRightInd/>
              <w:spacing w:line="240" w:lineRule="auto"/>
              <w:contextualSpacing/>
              <w:textAlignment w:val="auto"/>
              <w:rPr>
                <w:sz w:val="24"/>
                <w:szCs w:val="24"/>
                <w:rtl/>
              </w:rPr>
            </w:pPr>
            <w:r w:rsidRPr="00ED649D">
              <w:rPr>
                <w:rFonts w:hint="cs"/>
                <w:sz w:val="24"/>
                <w:szCs w:val="24"/>
                <w:rtl/>
              </w:rPr>
              <w:t>הביטוח ייעשה אצל מבטח כהגדרתו בחוק הפיקוח על שירותים פיננסיים (ביטוח), התשמ"א-</w:t>
            </w:r>
            <w:r w:rsidRPr="00ED649D">
              <w:rPr>
                <w:sz w:val="24"/>
                <w:szCs w:val="24"/>
                <w:rtl/>
              </w:rPr>
              <w:t>1981</w:t>
            </w:r>
            <w:r w:rsidRPr="00ED649D">
              <w:rPr>
                <w:rFonts w:hint="cs"/>
                <w:sz w:val="24"/>
                <w:szCs w:val="24"/>
                <w:rtl/>
              </w:rPr>
              <w:t>, ויכסה</w:t>
            </w:r>
            <w:r w:rsidRPr="00ED649D">
              <w:rPr>
                <w:sz w:val="24"/>
                <w:szCs w:val="24"/>
                <w:rtl/>
              </w:rPr>
              <w:t xml:space="preserve"> </w:t>
            </w:r>
            <w:r w:rsidRPr="00ED649D">
              <w:rPr>
                <w:rFonts w:hint="cs"/>
                <w:sz w:val="24"/>
                <w:szCs w:val="24"/>
                <w:rtl/>
              </w:rPr>
              <w:t>תביעות</w:t>
            </w:r>
            <w:r w:rsidRPr="00ED649D">
              <w:rPr>
                <w:sz w:val="24"/>
                <w:szCs w:val="24"/>
                <w:rtl/>
              </w:rPr>
              <w:t xml:space="preserve"> </w:t>
            </w:r>
            <w:r w:rsidRPr="00ED649D">
              <w:rPr>
                <w:rFonts w:hint="cs"/>
                <w:sz w:val="24"/>
                <w:szCs w:val="24"/>
                <w:rtl/>
              </w:rPr>
              <w:t>בשל</w:t>
            </w:r>
            <w:r w:rsidRPr="00ED649D">
              <w:rPr>
                <w:sz w:val="24"/>
                <w:szCs w:val="24"/>
                <w:rtl/>
              </w:rPr>
              <w:t xml:space="preserve"> </w:t>
            </w:r>
            <w:r w:rsidRPr="00ED649D">
              <w:rPr>
                <w:rFonts w:hint="cs"/>
                <w:sz w:val="24"/>
                <w:szCs w:val="24"/>
                <w:rtl/>
              </w:rPr>
              <w:t>אירועים</w:t>
            </w:r>
            <w:r w:rsidRPr="00ED649D">
              <w:rPr>
                <w:sz w:val="24"/>
                <w:szCs w:val="24"/>
                <w:rtl/>
              </w:rPr>
              <w:t xml:space="preserve"> </w:t>
            </w:r>
            <w:r w:rsidRPr="00ED649D">
              <w:rPr>
                <w:rFonts w:hint="cs"/>
                <w:sz w:val="24"/>
                <w:szCs w:val="24"/>
                <w:rtl/>
              </w:rPr>
              <w:t>שאירעו</w:t>
            </w:r>
            <w:r w:rsidRPr="00ED649D">
              <w:rPr>
                <w:sz w:val="24"/>
                <w:szCs w:val="24"/>
                <w:rtl/>
              </w:rPr>
              <w:t xml:space="preserve"> </w:t>
            </w:r>
            <w:r w:rsidRPr="00ED649D">
              <w:rPr>
                <w:rFonts w:hint="cs"/>
                <w:sz w:val="24"/>
                <w:szCs w:val="24"/>
                <w:rtl/>
              </w:rPr>
              <w:t>בתקופת</w:t>
            </w:r>
            <w:r w:rsidRPr="00ED649D">
              <w:rPr>
                <w:sz w:val="24"/>
                <w:szCs w:val="24"/>
                <w:rtl/>
              </w:rPr>
              <w:t xml:space="preserve"> </w:t>
            </w:r>
            <w:r w:rsidRPr="00ED649D">
              <w:rPr>
                <w:rFonts w:hint="cs"/>
                <w:sz w:val="24"/>
                <w:szCs w:val="24"/>
                <w:rtl/>
              </w:rPr>
              <w:t>תוקפה</w:t>
            </w:r>
            <w:r w:rsidRPr="00ED649D">
              <w:rPr>
                <w:sz w:val="24"/>
                <w:szCs w:val="24"/>
                <w:rtl/>
              </w:rPr>
              <w:t xml:space="preserve"> </w:t>
            </w:r>
            <w:r w:rsidRPr="00ED649D">
              <w:rPr>
                <w:rFonts w:hint="cs"/>
                <w:sz w:val="24"/>
                <w:szCs w:val="24"/>
                <w:rtl/>
              </w:rPr>
              <w:t>של</w:t>
            </w:r>
            <w:r w:rsidRPr="00ED649D">
              <w:rPr>
                <w:sz w:val="24"/>
                <w:szCs w:val="24"/>
                <w:rtl/>
              </w:rPr>
              <w:t xml:space="preserve"> </w:t>
            </w:r>
            <w:r w:rsidRPr="00ED649D">
              <w:rPr>
                <w:rFonts w:hint="cs"/>
                <w:sz w:val="24"/>
                <w:szCs w:val="24"/>
                <w:rtl/>
              </w:rPr>
              <w:t>הפוליסה</w:t>
            </w:r>
            <w:r w:rsidRPr="00ED649D">
              <w:rPr>
                <w:sz w:val="24"/>
                <w:szCs w:val="24"/>
                <w:rtl/>
              </w:rPr>
              <w:t xml:space="preserve">, </w:t>
            </w:r>
            <w:r w:rsidRPr="00ED649D">
              <w:rPr>
                <w:rFonts w:hint="cs"/>
                <w:sz w:val="24"/>
                <w:szCs w:val="24"/>
                <w:rtl/>
              </w:rPr>
              <w:t>גם</w:t>
            </w:r>
            <w:r w:rsidRPr="00ED649D">
              <w:rPr>
                <w:sz w:val="24"/>
                <w:szCs w:val="24"/>
                <w:rtl/>
              </w:rPr>
              <w:t xml:space="preserve"> </w:t>
            </w:r>
            <w:r w:rsidRPr="00ED649D">
              <w:rPr>
                <w:rFonts w:hint="cs"/>
                <w:sz w:val="24"/>
                <w:szCs w:val="24"/>
                <w:rtl/>
              </w:rPr>
              <w:t>אם</w:t>
            </w:r>
            <w:r w:rsidRPr="00ED649D">
              <w:rPr>
                <w:sz w:val="24"/>
                <w:szCs w:val="24"/>
                <w:rtl/>
              </w:rPr>
              <w:t xml:space="preserve"> </w:t>
            </w:r>
            <w:r w:rsidRPr="00ED649D">
              <w:rPr>
                <w:rFonts w:hint="cs"/>
                <w:sz w:val="24"/>
                <w:szCs w:val="24"/>
                <w:rtl/>
              </w:rPr>
              <w:t>הוגשו</w:t>
            </w:r>
            <w:r w:rsidRPr="00ED649D">
              <w:rPr>
                <w:sz w:val="24"/>
                <w:szCs w:val="24"/>
                <w:rtl/>
              </w:rPr>
              <w:t xml:space="preserve"> </w:t>
            </w:r>
            <w:r w:rsidRPr="00ED649D">
              <w:rPr>
                <w:rFonts w:hint="cs"/>
                <w:sz w:val="24"/>
                <w:szCs w:val="24"/>
                <w:rtl/>
              </w:rPr>
              <w:t>לאחר</w:t>
            </w:r>
            <w:r w:rsidRPr="00ED649D">
              <w:rPr>
                <w:sz w:val="24"/>
                <w:szCs w:val="24"/>
                <w:rtl/>
              </w:rPr>
              <w:t xml:space="preserve"> </w:t>
            </w:r>
            <w:r w:rsidRPr="00ED649D">
              <w:rPr>
                <w:rFonts w:hint="cs"/>
                <w:sz w:val="24"/>
                <w:szCs w:val="24"/>
                <w:rtl/>
              </w:rPr>
              <w:t>מכן</w:t>
            </w:r>
            <w:r w:rsidRPr="00ED649D">
              <w:rPr>
                <w:sz w:val="24"/>
                <w:szCs w:val="24"/>
                <w:rtl/>
              </w:rPr>
              <w:t>;</w:t>
            </w:r>
          </w:p>
        </w:tc>
      </w:tr>
      <w:tr w:rsidR="00B13B82" w:rsidRPr="00ED649D" w:rsidTr="00B13B82">
        <w:trPr>
          <w:cantSplit/>
        </w:trPr>
        <w:tc>
          <w:tcPr>
            <w:tcW w:w="1978" w:type="dxa"/>
          </w:tcPr>
          <w:p w:rsidR="00B13B82" w:rsidRPr="00ED649D" w:rsidRDefault="00B13B82" w:rsidP="00A055C7">
            <w:pPr>
              <w:pStyle w:val="TableSideHeading"/>
              <w:spacing w:line="240" w:lineRule="auto"/>
              <w:rPr>
                <w:sz w:val="24"/>
                <w:szCs w:val="24"/>
              </w:rPr>
            </w:pPr>
          </w:p>
        </w:tc>
        <w:tc>
          <w:tcPr>
            <w:tcW w:w="680" w:type="dxa"/>
          </w:tcPr>
          <w:p w:rsidR="00B13B82" w:rsidRPr="00ED649D" w:rsidRDefault="00B13B82" w:rsidP="00A055C7">
            <w:pPr>
              <w:pStyle w:val="TableText"/>
              <w:spacing w:line="240" w:lineRule="auto"/>
              <w:rPr>
                <w:sz w:val="24"/>
                <w:szCs w:val="24"/>
              </w:rPr>
            </w:pPr>
          </w:p>
        </w:tc>
        <w:tc>
          <w:tcPr>
            <w:tcW w:w="6421" w:type="dxa"/>
          </w:tcPr>
          <w:p w:rsidR="00B13B82" w:rsidRPr="00ED649D" w:rsidRDefault="00B13B82" w:rsidP="00B13B82">
            <w:pPr>
              <w:pStyle w:val="TableBlock"/>
              <w:numPr>
                <w:ilvl w:val="0"/>
                <w:numId w:val="15"/>
              </w:numPr>
              <w:tabs>
                <w:tab w:val="left" w:pos="624"/>
              </w:tabs>
              <w:autoSpaceDE/>
              <w:autoSpaceDN/>
              <w:adjustRightInd/>
              <w:spacing w:line="240" w:lineRule="auto"/>
              <w:contextualSpacing/>
              <w:textAlignment w:val="auto"/>
              <w:rPr>
                <w:sz w:val="24"/>
                <w:szCs w:val="24"/>
                <w:rtl/>
              </w:rPr>
            </w:pPr>
            <w:r w:rsidRPr="00ED649D">
              <w:rPr>
                <w:rFonts w:hint="cs"/>
                <w:sz w:val="24"/>
                <w:szCs w:val="24"/>
                <w:rtl/>
              </w:rPr>
              <w:t>סכום ההשתתפות העצמית בביטוח כאמור לא יעלה על 1% מסכום הביטוח לאירוע.</w:t>
            </w:r>
          </w:p>
        </w:tc>
      </w:tr>
    </w:tbl>
    <w:p w:rsidR="00DD2224" w:rsidRPr="00ED649D" w:rsidRDefault="00DD2224" w:rsidP="0076594C">
      <w:pPr>
        <w:rPr>
          <w:rtl/>
          <w:lang w:eastAsia="he-IL"/>
        </w:rPr>
      </w:pPr>
    </w:p>
    <w:p w:rsidR="00DD2224" w:rsidRPr="00ED649D" w:rsidRDefault="00DD2224" w:rsidP="00180C20">
      <w:pPr>
        <w:rPr>
          <w:rtl/>
          <w:lang w:eastAsia="he-IL"/>
        </w:rPr>
      </w:pPr>
      <w:bookmarkStart w:id="2346" w:name="_ETM_Q1_5429531"/>
      <w:bookmarkStart w:id="2347" w:name="_ETM_Q1_5429619"/>
      <w:bookmarkEnd w:id="2346"/>
      <w:bookmarkEnd w:id="2347"/>
      <w:r w:rsidRPr="00ED649D">
        <w:rPr>
          <w:rFonts w:hint="cs"/>
          <w:rtl/>
          <w:lang w:eastAsia="he-IL"/>
        </w:rPr>
        <w:t xml:space="preserve">אני אתן הסבר קצר. </w:t>
      </w:r>
      <w:bookmarkStart w:id="2348" w:name="_ETM_Q1_5433466"/>
      <w:bookmarkEnd w:id="2348"/>
      <w:r w:rsidRPr="00ED649D">
        <w:rPr>
          <w:rFonts w:hint="cs"/>
          <w:rtl/>
          <w:lang w:eastAsia="he-IL"/>
        </w:rPr>
        <w:t xml:space="preserve">מדובר בסעיף שקיים בחוק כבר </w:t>
      </w:r>
      <w:bookmarkStart w:id="2349" w:name="_ETM_Q1_5446086"/>
      <w:bookmarkEnd w:id="2349"/>
      <w:r w:rsidRPr="00ED649D">
        <w:rPr>
          <w:rFonts w:hint="cs"/>
          <w:rtl/>
          <w:lang w:eastAsia="he-IL"/>
        </w:rPr>
        <w:t xml:space="preserve">משנת 2008. יש כבר תקנות שוועדת הכלכלה אישרה לפני </w:t>
      </w:r>
      <w:bookmarkStart w:id="2350" w:name="_ETM_Q1_5451615"/>
      <w:bookmarkEnd w:id="2350"/>
      <w:r w:rsidRPr="00ED649D">
        <w:rPr>
          <w:rFonts w:hint="cs"/>
          <w:rtl/>
          <w:lang w:eastAsia="he-IL"/>
        </w:rPr>
        <w:t xml:space="preserve">כשנתיים, שקובעות גם את </w:t>
      </w:r>
      <w:r w:rsidR="00180C20" w:rsidRPr="00ED649D">
        <w:rPr>
          <w:rFonts w:hint="cs"/>
          <w:rtl/>
          <w:lang w:eastAsia="he-IL"/>
        </w:rPr>
        <w:t xml:space="preserve">הנוסח של </w:t>
      </w:r>
      <w:r w:rsidRPr="00ED649D">
        <w:rPr>
          <w:rFonts w:hint="cs"/>
          <w:rtl/>
          <w:lang w:eastAsia="he-IL"/>
        </w:rPr>
        <w:t xml:space="preserve">אישור </w:t>
      </w:r>
      <w:r w:rsidR="00180C20" w:rsidRPr="00ED649D">
        <w:rPr>
          <w:rFonts w:hint="cs"/>
          <w:rtl/>
          <w:lang w:eastAsia="he-IL"/>
        </w:rPr>
        <w:t>ה</w:t>
      </w:r>
      <w:r w:rsidRPr="00ED649D">
        <w:rPr>
          <w:rFonts w:hint="cs"/>
          <w:rtl/>
          <w:lang w:eastAsia="he-IL"/>
        </w:rPr>
        <w:t xml:space="preserve">מבטח שהספקים </w:t>
      </w:r>
      <w:bookmarkStart w:id="2351" w:name="_ETM_Q1_5459256"/>
      <w:bookmarkEnd w:id="2351"/>
      <w:r w:rsidRPr="00ED649D">
        <w:rPr>
          <w:rFonts w:hint="cs"/>
          <w:rtl/>
          <w:lang w:eastAsia="he-IL"/>
        </w:rPr>
        <w:t xml:space="preserve">נדרשים להביא. גם הפרטים שבתוספת קבועים כיום בתוספת של החוק. </w:t>
      </w:r>
      <w:bookmarkStart w:id="2352" w:name="_ETM_Q1_5467071"/>
      <w:bookmarkEnd w:id="2352"/>
      <w:r w:rsidRPr="00ED649D">
        <w:rPr>
          <w:rFonts w:hint="cs"/>
          <w:rtl/>
          <w:lang w:eastAsia="he-IL"/>
        </w:rPr>
        <w:t>יש שינו</w:t>
      </w:r>
      <w:r w:rsidR="00180C20" w:rsidRPr="00ED649D">
        <w:rPr>
          <w:rFonts w:hint="cs"/>
          <w:rtl/>
          <w:lang w:eastAsia="he-IL"/>
        </w:rPr>
        <w:t>י</w:t>
      </w:r>
      <w:r w:rsidRPr="00ED649D">
        <w:rPr>
          <w:rFonts w:hint="cs"/>
          <w:rtl/>
          <w:lang w:eastAsia="he-IL"/>
        </w:rPr>
        <w:t xml:space="preserve"> אחד שמוצע לקבוע כאן לעניין הביטוח, והוא לעניין </w:t>
      </w:r>
      <w:bookmarkStart w:id="2353" w:name="_ETM_Q1_5469748"/>
      <w:bookmarkEnd w:id="2353"/>
      <w:r w:rsidRPr="00ED649D">
        <w:rPr>
          <w:rFonts w:hint="cs"/>
          <w:rtl/>
          <w:lang w:eastAsia="he-IL"/>
        </w:rPr>
        <w:t xml:space="preserve">סכום הביטוח של ספק גז שעוסק רק באחסון ובשיווק של </w:t>
      </w:r>
      <w:bookmarkStart w:id="2354" w:name="_ETM_Q1_5475556"/>
      <w:bookmarkEnd w:id="2354"/>
      <w:r w:rsidRPr="00ED649D">
        <w:rPr>
          <w:rFonts w:hint="cs"/>
          <w:rtl/>
          <w:lang w:eastAsia="he-IL"/>
        </w:rPr>
        <w:t xml:space="preserve">מכלי מחנאות שאינם למילוי חוזר, שאלה המכלים החד-פעמיים </w:t>
      </w:r>
      <w:bookmarkStart w:id="2355" w:name="_ETM_Q1_5480883"/>
      <w:bookmarkEnd w:id="2355"/>
      <w:r w:rsidRPr="00ED649D">
        <w:rPr>
          <w:rFonts w:hint="cs"/>
          <w:rtl/>
          <w:lang w:eastAsia="he-IL"/>
        </w:rPr>
        <w:t xml:space="preserve">האלה. לגביו מוצע לקבוע סכום נמוך יותר מהסכום שמוצע </w:t>
      </w:r>
      <w:bookmarkStart w:id="2356" w:name="_ETM_Q1_5482933"/>
      <w:bookmarkEnd w:id="2356"/>
      <w:r w:rsidRPr="00ED649D">
        <w:rPr>
          <w:rFonts w:hint="cs"/>
          <w:rtl/>
          <w:lang w:eastAsia="he-IL"/>
        </w:rPr>
        <w:t>לקבוע ליתר הספקים, מחיר רק של חצי מיליון דולר של ארצות הברית. חוץ מזה זו אותה הוראה ש</w:t>
      </w:r>
      <w:bookmarkStart w:id="2357" w:name="_ETM_Q1_5492684"/>
      <w:bookmarkEnd w:id="2357"/>
      <w:r w:rsidRPr="00ED649D">
        <w:rPr>
          <w:rFonts w:hint="cs"/>
          <w:rtl/>
          <w:lang w:eastAsia="he-IL"/>
        </w:rPr>
        <w:t xml:space="preserve">כבר קבועה היום בחוק. </w:t>
      </w:r>
      <w:bookmarkStart w:id="2358" w:name="_ETM_Q1_5492272"/>
      <w:bookmarkEnd w:id="2358"/>
    </w:p>
    <w:p w:rsidR="00DD2224" w:rsidRPr="00ED649D" w:rsidRDefault="00DD2224" w:rsidP="0076594C">
      <w:pPr>
        <w:rPr>
          <w:rtl/>
          <w:lang w:eastAsia="he-IL"/>
        </w:rPr>
      </w:pPr>
      <w:bookmarkStart w:id="2359" w:name="_ETM_Q1_5492376"/>
      <w:bookmarkEnd w:id="2359"/>
    </w:p>
    <w:p w:rsidR="00DD2224" w:rsidRPr="00ED649D" w:rsidRDefault="00DD2224" w:rsidP="00DD2224">
      <w:pPr>
        <w:pStyle w:val="af6"/>
        <w:keepNext/>
        <w:rPr>
          <w:rtl/>
        </w:rPr>
      </w:pPr>
      <w:bookmarkStart w:id="2360" w:name="ET_yor_4758_325"/>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360"/>
    </w:p>
    <w:p w:rsidR="00DD2224" w:rsidRPr="00ED649D" w:rsidRDefault="00DD2224" w:rsidP="00DD2224">
      <w:pPr>
        <w:pStyle w:val="KeepWithNext"/>
        <w:rPr>
          <w:rtl/>
          <w:lang w:eastAsia="he-IL"/>
        </w:rPr>
      </w:pPr>
    </w:p>
    <w:p w:rsidR="00DD2224" w:rsidRPr="00ED649D" w:rsidRDefault="00DD2224" w:rsidP="00180C20">
      <w:pPr>
        <w:rPr>
          <w:rtl/>
          <w:lang w:eastAsia="he-IL"/>
        </w:rPr>
      </w:pPr>
      <w:bookmarkStart w:id="2361" w:name="_ETM_Q1_5499697"/>
      <w:bookmarkEnd w:id="2361"/>
      <w:r w:rsidRPr="00ED649D">
        <w:rPr>
          <w:rFonts w:hint="cs"/>
          <w:rtl/>
          <w:lang w:eastAsia="he-IL"/>
        </w:rPr>
        <w:t xml:space="preserve">אני רוצה להבין. נניח שאני </w:t>
      </w:r>
      <w:bookmarkStart w:id="2362" w:name="_ETM_Q1_5497630"/>
      <w:bookmarkEnd w:id="2362"/>
      <w:r w:rsidRPr="00ED649D">
        <w:rPr>
          <w:rFonts w:hint="cs"/>
          <w:rtl/>
          <w:lang w:eastAsia="he-IL"/>
        </w:rPr>
        <w:t xml:space="preserve">אמישראגז ואני מבטח בפוליסה של חמישה מיליון דולר </w:t>
      </w:r>
      <w:bookmarkStart w:id="2363" w:name="_ETM_Q1_5508862"/>
      <w:bookmarkEnd w:id="2363"/>
      <w:r w:rsidRPr="00ED649D">
        <w:rPr>
          <w:rtl/>
          <w:lang w:eastAsia="he-IL"/>
        </w:rPr>
        <w:t>–</w:t>
      </w:r>
      <w:r w:rsidRPr="00ED649D">
        <w:rPr>
          <w:rFonts w:hint="cs"/>
          <w:rtl/>
          <w:lang w:eastAsia="he-IL"/>
        </w:rPr>
        <w:t xml:space="preserve"> זה כולל את כל הסניפים של אמישראגז וכל </w:t>
      </w:r>
      <w:bookmarkStart w:id="2364" w:name="_ETM_Q1_5514495"/>
      <w:bookmarkEnd w:id="2364"/>
      <w:r w:rsidRPr="00ED649D">
        <w:rPr>
          <w:rFonts w:hint="cs"/>
          <w:rtl/>
          <w:lang w:eastAsia="he-IL"/>
        </w:rPr>
        <w:t>פעולה שלה</w:t>
      </w:r>
      <w:r w:rsidR="00180C20" w:rsidRPr="00ED649D">
        <w:rPr>
          <w:rFonts w:hint="cs"/>
          <w:rtl/>
          <w:lang w:eastAsia="he-IL"/>
        </w:rPr>
        <w:t>?</w:t>
      </w:r>
      <w:r w:rsidRPr="00ED649D">
        <w:rPr>
          <w:rFonts w:hint="cs"/>
          <w:rtl/>
          <w:lang w:eastAsia="he-IL"/>
        </w:rPr>
        <w:t xml:space="preserve"> </w:t>
      </w:r>
    </w:p>
    <w:p w:rsidR="00DD2224" w:rsidRPr="00ED649D" w:rsidRDefault="00DD2224" w:rsidP="00DD2224">
      <w:pPr>
        <w:rPr>
          <w:rtl/>
          <w:lang w:eastAsia="he-IL"/>
        </w:rPr>
      </w:pPr>
      <w:bookmarkStart w:id="2365" w:name="_ETM_Q1_5511415"/>
      <w:bookmarkStart w:id="2366" w:name="_ETM_Q1_5511510"/>
      <w:bookmarkEnd w:id="2365"/>
      <w:bookmarkEnd w:id="2366"/>
    </w:p>
    <w:p w:rsidR="00DD2224" w:rsidRPr="00ED649D" w:rsidRDefault="00DD2224" w:rsidP="00DD2224">
      <w:pPr>
        <w:pStyle w:val="a4"/>
        <w:keepNext/>
        <w:rPr>
          <w:rtl/>
        </w:rPr>
      </w:pPr>
      <w:bookmarkStart w:id="2367" w:name="ET_speaker_חן_בר_יוסף_326"/>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367"/>
    </w:p>
    <w:p w:rsidR="00DD2224" w:rsidRPr="00ED649D" w:rsidRDefault="00DD2224" w:rsidP="00DD2224">
      <w:pPr>
        <w:pStyle w:val="KeepWithNext"/>
        <w:rPr>
          <w:rtl/>
          <w:lang w:eastAsia="he-IL"/>
        </w:rPr>
      </w:pPr>
    </w:p>
    <w:p w:rsidR="00DD2224" w:rsidRPr="00ED649D" w:rsidRDefault="00DD2224" w:rsidP="00DD2224">
      <w:pPr>
        <w:rPr>
          <w:rtl/>
          <w:lang w:eastAsia="he-IL"/>
        </w:rPr>
      </w:pPr>
      <w:bookmarkStart w:id="2368" w:name="_ETM_Q1_5513290"/>
      <w:bookmarkStart w:id="2369" w:name="_ETM_Q1_5513351"/>
      <w:bookmarkEnd w:id="2368"/>
      <w:bookmarkEnd w:id="2369"/>
      <w:r w:rsidRPr="00ED649D">
        <w:rPr>
          <w:rFonts w:hint="cs"/>
          <w:rtl/>
          <w:lang w:eastAsia="he-IL"/>
        </w:rPr>
        <w:t>(1) הוא לכל אירוע - - -</w:t>
      </w:r>
    </w:p>
    <w:p w:rsidR="00DD2224" w:rsidRPr="00ED649D" w:rsidRDefault="00DD2224" w:rsidP="00DD2224">
      <w:pPr>
        <w:rPr>
          <w:rtl/>
          <w:lang w:eastAsia="he-IL"/>
        </w:rPr>
      </w:pPr>
      <w:bookmarkStart w:id="2370" w:name="_ETM_Q1_5517505"/>
      <w:bookmarkStart w:id="2371" w:name="_ETM_Q1_5517623"/>
      <w:bookmarkEnd w:id="2370"/>
      <w:bookmarkEnd w:id="2371"/>
    </w:p>
    <w:p w:rsidR="00DD2224" w:rsidRPr="00ED649D" w:rsidRDefault="00DD2224" w:rsidP="00DD2224">
      <w:pPr>
        <w:pStyle w:val="af9"/>
        <w:keepNext/>
        <w:rPr>
          <w:rtl/>
          <w:lang w:eastAsia="he-IL"/>
        </w:rPr>
      </w:pPr>
      <w:bookmarkStart w:id="2372" w:name="ET_guest_592235_327"/>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2372"/>
    </w:p>
    <w:p w:rsidR="00DD2224" w:rsidRPr="00ED649D" w:rsidRDefault="00DD2224" w:rsidP="00DD2224">
      <w:pPr>
        <w:pStyle w:val="KeepWithNext"/>
        <w:rPr>
          <w:rtl/>
          <w:lang w:eastAsia="he-IL"/>
        </w:rPr>
      </w:pPr>
    </w:p>
    <w:p w:rsidR="00DD2224" w:rsidRPr="00ED649D" w:rsidRDefault="00DD2224" w:rsidP="00DD2224">
      <w:pPr>
        <w:rPr>
          <w:rtl/>
          <w:lang w:eastAsia="he-IL"/>
        </w:rPr>
      </w:pPr>
      <w:bookmarkStart w:id="2373" w:name="_ETM_Q1_5519163"/>
      <w:bookmarkStart w:id="2374" w:name="_ETM_Q1_5519203"/>
      <w:bookmarkEnd w:id="2373"/>
      <w:bookmarkEnd w:id="2374"/>
      <w:r w:rsidRPr="00ED649D">
        <w:rPr>
          <w:rFonts w:hint="cs"/>
          <w:rtl/>
          <w:lang w:eastAsia="he-IL"/>
        </w:rPr>
        <w:t xml:space="preserve">בפרק של הסוכנים יש התייחסות מפורשת לכך שהביטוח אמור לכסות את </w:t>
      </w:r>
      <w:bookmarkStart w:id="2375" w:name="_ETM_Q1_5523101"/>
      <w:bookmarkEnd w:id="2375"/>
      <w:r w:rsidRPr="00ED649D">
        <w:rPr>
          <w:rFonts w:hint="cs"/>
          <w:rtl/>
          <w:lang w:eastAsia="he-IL"/>
        </w:rPr>
        <w:t>כל הפעילות של הספק, בין אם זה בעצמו, באמצעות עובדים שכירים, עובדי קבלן, סוכנים - - -</w:t>
      </w:r>
    </w:p>
    <w:p w:rsidR="00DD2224" w:rsidRPr="00ED649D" w:rsidRDefault="00DD2224" w:rsidP="00DD2224">
      <w:pPr>
        <w:rPr>
          <w:rtl/>
          <w:lang w:eastAsia="he-IL"/>
        </w:rPr>
      </w:pPr>
      <w:bookmarkStart w:id="2376" w:name="_ETM_Q1_5527054"/>
      <w:bookmarkStart w:id="2377" w:name="_ETM_Q1_5527168"/>
      <w:bookmarkEnd w:id="2376"/>
      <w:bookmarkEnd w:id="2377"/>
    </w:p>
    <w:p w:rsidR="00DD2224" w:rsidRPr="00ED649D" w:rsidRDefault="00DD2224" w:rsidP="00DD2224">
      <w:pPr>
        <w:pStyle w:val="af6"/>
        <w:keepNext/>
        <w:rPr>
          <w:rtl/>
        </w:rPr>
      </w:pPr>
      <w:bookmarkStart w:id="2378" w:name="ET_yor_4758_32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378"/>
    </w:p>
    <w:p w:rsidR="00DD2224" w:rsidRPr="00ED649D" w:rsidRDefault="00DD2224" w:rsidP="00DD2224">
      <w:pPr>
        <w:pStyle w:val="KeepWithNext"/>
        <w:rPr>
          <w:rtl/>
          <w:lang w:eastAsia="he-IL"/>
        </w:rPr>
      </w:pPr>
    </w:p>
    <w:p w:rsidR="00DD2224" w:rsidRPr="00ED649D" w:rsidRDefault="00DD2224" w:rsidP="00DD2224">
      <w:pPr>
        <w:rPr>
          <w:rtl/>
          <w:lang w:eastAsia="he-IL"/>
        </w:rPr>
      </w:pPr>
      <w:bookmarkStart w:id="2379" w:name="_ETM_Q1_5528373"/>
      <w:bookmarkEnd w:id="2379"/>
      <w:r w:rsidRPr="00ED649D">
        <w:rPr>
          <w:rFonts w:hint="cs"/>
          <w:rtl/>
          <w:lang w:eastAsia="he-IL"/>
        </w:rPr>
        <w:t>אתם לא</w:t>
      </w:r>
      <w:bookmarkStart w:id="2380" w:name="_ETM_Q1_5527456"/>
      <w:bookmarkEnd w:id="2380"/>
      <w:r w:rsidRPr="00ED649D">
        <w:rPr>
          <w:rFonts w:hint="cs"/>
          <w:rtl/>
          <w:lang w:eastAsia="he-IL"/>
        </w:rPr>
        <w:t xml:space="preserve"> עושים הבחנה בין חברות גדולות לקטנות?</w:t>
      </w:r>
    </w:p>
    <w:p w:rsidR="00DD2224" w:rsidRPr="00ED649D" w:rsidRDefault="00DD2224" w:rsidP="00DD2224">
      <w:pPr>
        <w:rPr>
          <w:rtl/>
          <w:lang w:eastAsia="he-IL"/>
        </w:rPr>
      </w:pPr>
      <w:bookmarkStart w:id="2381" w:name="_ETM_Q1_5531745"/>
      <w:bookmarkStart w:id="2382" w:name="_ETM_Q1_5531870"/>
      <w:bookmarkStart w:id="2383" w:name="_ETM_Q1_5532913"/>
      <w:bookmarkEnd w:id="2381"/>
      <w:bookmarkEnd w:id="2382"/>
      <w:bookmarkEnd w:id="2383"/>
    </w:p>
    <w:p w:rsidR="00DD2224" w:rsidRPr="00ED649D" w:rsidRDefault="00DD2224" w:rsidP="00DD2224">
      <w:pPr>
        <w:pStyle w:val="af9"/>
        <w:keepNext/>
        <w:rPr>
          <w:rtl/>
          <w:lang w:eastAsia="he-IL"/>
        </w:rPr>
      </w:pPr>
      <w:bookmarkStart w:id="2384" w:name="ET_guest_592235_329"/>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2384"/>
    </w:p>
    <w:p w:rsidR="00DD2224" w:rsidRPr="00ED649D" w:rsidRDefault="00DD2224" w:rsidP="00DD2224">
      <w:pPr>
        <w:pStyle w:val="KeepWithNext"/>
        <w:rPr>
          <w:rtl/>
          <w:lang w:eastAsia="he-IL"/>
        </w:rPr>
      </w:pPr>
    </w:p>
    <w:p w:rsidR="00DD2224" w:rsidRPr="00ED649D" w:rsidRDefault="00180C20" w:rsidP="00180C20">
      <w:pPr>
        <w:rPr>
          <w:rtl/>
          <w:lang w:eastAsia="he-IL"/>
        </w:rPr>
      </w:pPr>
      <w:bookmarkStart w:id="2385" w:name="_ETM_Q1_5533419"/>
      <w:bookmarkStart w:id="2386" w:name="_ETM_Q1_5533455"/>
      <w:bookmarkEnd w:id="2385"/>
      <w:bookmarkEnd w:id="2386"/>
      <w:r w:rsidRPr="00ED649D">
        <w:rPr>
          <w:rFonts w:hint="cs"/>
          <w:rtl/>
          <w:lang w:eastAsia="he-IL"/>
        </w:rPr>
        <w:t>חמישה מיליון דולר זה סכום המינימום</w:t>
      </w:r>
      <w:r w:rsidR="00DD2224" w:rsidRPr="00ED649D">
        <w:rPr>
          <w:rFonts w:hint="cs"/>
          <w:rtl/>
          <w:lang w:eastAsia="he-IL"/>
        </w:rPr>
        <w:t xml:space="preserve">, וכמובן שהחברות רשאיות לבטח בכל סכום שעולה </w:t>
      </w:r>
      <w:bookmarkStart w:id="2387" w:name="_ETM_Q1_5538323"/>
      <w:bookmarkEnd w:id="2387"/>
      <w:r w:rsidR="00DD2224" w:rsidRPr="00ED649D">
        <w:rPr>
          <w:rFonts w:hint="cs"/>
          <w:rtl/>
          <w:lang w:eastAsia="he-IL"/>
        </w:rPr>
        <w:t>על הסכום הזה - - -</w:t>
      </w:r>
    </w:p>
    <w:p w:rsidR="00DD2224" w:rsidRPr="00ED649D" w:rsidRDefault="00DD2224" w:rsidP="00DD2224">
      <w:pPr>
        <w:rPr>
          <w:rtl/>
          <w:lang w:eastAsia="he-IL"/>
        </w:rPr>
      </w:pPr>
    </w:p>
    <w:p w:rsidR="00DD2224" w:rsidRPr="00ED649D" w:rsidRDefault="00DD2224" w:rsidP="00DD2224">
      <w:pPr>
        <w:pStyle w:val="af6"/>
        <w:keepNext/>
        <w:rPr>
          <w:rtl/>
        </w:rPr>
      </w:pPr>
      <w:bookmarkStart w:id="2388" w:name="ET_yor_4758_33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388"/>
    </w:p>
    <w:p w:rsidR="00DD2224" w:rsidRPr="00ED649D" w:rsidRDefault="00DD2224" w:rsidP="00DD2224">
      <w:pPr>
        <w:pStyle w:val="KeepWithNext"/>
        <w:rPr>
          <w:rtl/>
          <w:lang w:eastAsia="he-IL"/>
        </w:rPr>
      </w:pPr>
    </w:p>
    <w:p w:rsidR="00DD2224" w:rsidRPr="00ED649D" w:rsidRDefault="00DD2224" w:rsidP="00DD2224">
      <w:pPr>
        <w:rPr>
          <w:rtl/>
          <w:lang w:eastAsia="he-IL"/>
        </w:rPr>
      </w:pPr>
      <w:r w:rsidRPr="00ED649D">
        <w:rPr>
          <w:rFonts w:hint="cs"/>
          <w:rtl/>
          <w:lang w:eastAsia="he-IL"/>
        </w:rPr>
        <w:t xml:space="preserve">מישהו יודע לומר לי מה </w:t>
      </w:r>
      <w:bookmarkStart w:id="2389" w:name="_ETM_Q1_5541280"/>
      <w:bookmarkEnd w:id="2389"/>
      <w:r w:rsidRPr="00ED649D">
        <w:rPr>
          <w:rFonts w:hint="cs"/>
          <w:rtl/>
          <w:lang w:eastAsia="he-IL"/>
        </w:rPr>
        <w:t>עלות הפרמיה של - - -</w:t>
      </w:r>
    </w:p>
    <w:p w:rsidR="00DD2224" w:rsidRPr="00ED649D" w:rsidRDefault="00DD2224" w:rsidP="00DD2224">
      <w:pPr>
        <w:rPr>
          <w:rtl/>
          <w:lang w:eastAsia="he-IL"/>
        </w:rPr>
      </w:pPr>
      <w:bookmarkStart w:id="2390" w:name="_ETM_Q1_5544514"/>
      <w:bookmarkStart w:id="2391" w:name="_ETM_Q1_5544719"/>
      <w:bookmarkStart w:id="2392" w:name="_ETM_Q1_5545811"/>
      <w:bookmarkEnd w:id="2390"/>
      <w:bookmarkEnd w:id="2391"/>
      <w:bookmarkEnd w:id="2392"/>
    </w:p>
    <w:p w:rsidR="00DD2224" w:rsidRPr="00ED649D" w:rsidRDefault="00DD2224" w:rsidP="00DD2224">
      <w:pPr>
        <w:pStyle w:val="a4"/>
        <w:keepNext/>
        <w:rPr>
          <w:rtl/>
        </w:rPr>
      </w:pPr>
      <w:bookmarkStart w:id="2393" w:name="ET_speaker_חן_בר_יוסף_331"/>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393"/>
    </w:p>
    <w:p w:rsidR="00DD2224" w:rsidRPr="00ED649D" w:rsidRDefault="00DD2224" w:rsidP="00DD2224">
      <w:pPr>
        <w:pStyle w:val="KeepWithNext"/>
        <w:rPr>
          <w:rtl/>
          <w:lang w:eastAsia="he-IL"/>
        </w:rPr>
      </w:pPr>
    </w:p>
    <w:p w:rsidR="00DD2224" w:rsidRPr="00ED649D" w:rsidRDefault="00DD2224" w:rsidP="00DD2224">
      <w:pPr>
        <w:rPr>
          <w:rtl/>
          <w:lang w:eastAsia="he-IL"/>
        </w:rPr>
      </w:pPr>
      <w:bookmarkStart w:id="2394" w:name="_ETM_Q1_5546817"/>
      <w:bookmarkStart w:id="2395" w:name="_ETM_Q1_5546933"/>
      <w:bookmarkEnd w:id="2394"/>
      <w:bookmarkEnd w:id="2395"/>
      <w:r w:rsidRPr="00ED649D">
        <w:rPr>
          <w:rFonts w:hint="cs"/>
          <w:rtl/>
          <w:lang w:eastAsia="he-IL"/>
        </w:rPr>
        <w:t xml:space="preserve">200,000 שקל. זאת </w:t>
      </w:r>
      <w:bookmarkStart w:id="2396" w:name="_ETM_Q1_5545022"/>
      <w:bookmarkEnd w:id="2396"/>
      <w:r w:rsidRPr="00ED649D">
        <w:rPr>
          <w:rFonts w:hint="cs"/>
          <w:rtl/>
          <w:lang w:eastAsia="he-IL"/>
        </w:rPr>
        <w:t xml:space="preserve">הפרמיה השנתית לחמישה מיליון דולר. </w:t>
      </w:r>
    </w:p>
    <w:p w:rsidR="00DD2224" w:rsidRPr="00ED649D" w:rsidRDefault="00DD2224" w:rsidP="00DD2224">
      <w:pPr>
        <w:rPr>
          <w:rtl/>
          <w:lang w:eastAsia="he-IL"/>
        </w:rPr>
      </w:pPr>
      <w:bookmarkStart w:id="2397" w:name="_ETM_Q1_5552013"/>
      <w:bookmarkStart w:id="2398" w:name="_ETM_Q1_5552129"/>
      <w:bookmarkStart w:id="2399" w:name="_ETM_Q1_5552717"/>
      <w:bookmarkStart w:id="2400" w:name="_ETM_Q1_5552802"/>
      <w:bookmarkEnd w:id="2397"/>
      <w:bookmarkEnd w:id="2398"/>
      <w:bookmarkEnd w:id="2399"/>
      <w:bookmarkEnd w:id="2400"/>
    </w:p>
    <w:p w:rsidR="00DD2224" w:rsidRPr="00ED649D" w:rsidRDefault="00DD2224" w:rsidP="00DD2224">
      <w:pPr>
        <w:pStyle w:val="af6"/>
        <w:keepNext/>
        <w:rPr>
          <w:rtl/>
        </w:rPr>
      </w:pPr>
      <w:bookmarkStart w:id="2401" w:name="ET_yor_4758_33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401"/>
    </w:p>
    <w:p w:rsidR="00DD2224" w:rsidRPr="00ED649D" w:rsidRDefault="00DD2224" w:rsidP="00DD2224">
      <w:pPr>
        <w:pStyle w:val="KeepWithNext"/>
        <w:rPr>
          <w:rtl/>
          <w:lang w:eastAsia="he-IL"/>
        </w:rPr>
      </w:pPr>
    </w:p>
    <w:p w:rsidR="00DD2224" w:rsidRPr="00ED649D" w:rsidRDefault="00DD2224" w:rsidP="00DD2224">
      <w:pPr>
        <w:rPr>
          <w:rtl/>
          <w:lang w:eastAsia="he-IL"/>
        </w:rPr>
      </w:pPr>
      <w:bookmarkStart w:id="2402" w:name="_ETM_Q1_5555285"/>
      <w:bookmarkEnd w:id="2402"/>
      <w:r w:rsidRPr="00ED649D">
        <w:rPr>
          <w:rFonts w:hint="cs"/>
          <w:rtl/>
          <w:lang w:eastAsia="he-IL"/>
        </w:rPr>
        <w:t xml:space="preserve">אתם לא חושבים שזאת מעמסה </w:t>
      </w:r>
      <w:bookmarkStart w:id="2403" w:name="_ETM_Q1_5554584"/>
      <w:bookmarkEnd w:id="2403"/>
      <w:r w:rsidRPr="00ED649D">
        <w:rPr>
          <w:rFonts w:hint="cs"/>
          <w:rtl/>
          <w:lang w:eastAsia="he-IL"/>
        </w:rPr>
        <w:t>על חברה שלא נחשבת לחברה גדולה?</w:t>
      </w:r>
      <w:bookmarkStart w:id="2404" w:name="_ETM_Q1_5556011"/>
      <w:bookmarkEnd w:id="2404"/>
    </w:p>
    <w:p w:rsidR="00DD2224" w:rsidRPr="00ED649D" w:rsidRDefault="00DD2224" w:rsidP="00DD2224">
      <w:pPr>
        <w:rPr>
          <w:rtl/>
          <w:lang w:eastAsia="he-IL"/>
        </w:rPr>
      </w:pPr>
      <w:bookmarkStart w:id="2405" w:name="_ETM_Q1_5556132"/>
      <w:bookmarkStart w:id="2406" w:name="_ETM_Q1_5556890"/>
      <w:bookmarkEnd w:id="2405"/>
      <w:bookmarkEnd w:id="2406"/>
    </w:p>
    <w:p w:rsidR="00DD2224" w:rsidRPr="00ED649D" w:rsidRDefault="00DD2224" w:rsidP="00DD2224">
      <w:pPr>
        <w:pStyle w:val="a4"/>
        <w:keepNext/>
        <w:rPr>
          <w:rtl/>
        </w:rPr>
      </w:pPr>
      <w:bookmarkStart w:id="2407" w:name="ET_speaker_חן_בר_יוסף_333"/>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407"/>
    </w:p>
    <w:p w:rsidR="00DD2224" w:rsidRPr="00ED649D" w:rsidRDefault="00DD2224" w:rsidP="00DD2224">
      <w:pPr>
        <w:pStyle w:val="KeepWithNext"/>
        <w:rPr>
          <w:rtl/>
          <w:lang w:eastAsia="he-IL"/>
        </w:rPr>
      </w:pPr>
    </w:p>
    <w:p w:rsidR="00DD2224" w:rsidRPr="00ED649D" w:rsidRDefault="00DD2224" w:rsidP="00DD2224">
      <w:pPr>
        <w:rPr>
          <w:rtl/>
          <w:lang w:eastAsia="he-IL"/>
        </w:rPr>
      </w:pPr>
      <w:bookmarkStart w:id="2408" w:name="_ETM_Q1_5557450"/>
      <w:bookmarkStart w:id="2409" w:name="_ETM_Q1_5557510"/>
      <w:bookmarkEnd w:id="2408"/>
      <w:bookmarkEnd w:id="2409"/>
      <w:r w:rsidRPr="00ED649D">
        <w:rPr>
          <w:rFonts w:hint="cs"/>
          <w:rtl/>
          <w:lang w:eastAsia="he-IL"/>
        </w:rPr>
        <w:t>כשזה חוקק ב-2008 באמת ה</w:t>
      </w:r>
      <w:bookmarkStart w:id="2410" w:name="_ETM_Q1_5558269"/>
      <w:bookmarkEnd w:id="2410"/>
      <w:r w:rsidRPr="00ED649D">
        <w:rPr>
          <w:rFonts w:hint="cs"/>
          <w:rtl/>
          <w:lang w:eastAsia="he-IL"/>
        </w:rPr>
        <w:t>יה דיון גדול על זה עם רשות התחרות. מצד אחד</w:t>
      </w:r>
      <w:bookmarkStart w:id="2411" w:name="_ETM_Q1_5562816"/>
      <w:bookmarkEnd w:id="2411"/>
      <w:r w:rsidRPr="00ED649D">
        <w:rPr>
          <w:rFonts w:hint="cs"/>
          <w:rtl/>
          <w:lang w:eastAsia="he-IL"/>
        </w:rPr>
        <w:t xml:space="preserve"> זו מעמסה, ומצד שני אירוע גז יכול להתרחש גם מבלון </w:t>
      </w:r>
      <w:bookmarkStart w:id="2412" w:name="_ETM_Q1_5566025"/>
      <w:bookmarkEnd w:id="2412"/>
      <w:r w:rsidRPr="00ED649D">
        <w:rPr>
          <w:rFonts w:hint="cs"/>
          <w:rtl/>
          <w:lang w:eastAsia="he-IL"/>
        </w:rPr>
        <w:t xml:space="preserve">של 12 קילו, ואירוע גז יכול לקחת איתו בניין, </w:t>
      </w:r>
      <w:bookmarkStart w:id="2413" w:name="_ETM_Q1_5570096"/>
      <w:bookmarkEnd w:id="2413"/>
      <w:r w:rsidRPr="00ED649D">
        <w:rPr>
          <w:rFonts w:hint="cs"/>
          <w:rtl/>
          <w:lang w:eastAsia="he-IL"/>
        </w:rPr>
        <w:t>בית וחיים לצערנו. לכן הבסיס הוא שיהיה לאנשים</w:t>
      </w:r>
      <w:bookmarkStart w:id="2414" w:name="_ETM_Q1_5574677"/>
      <w:bookmarkEnd w:id="2414"/>
      <w:r w:rsidRPr="00ED649D">
        <w:rPr>
          <w:rFonts w:hint="cs"/>
          <w:rtl/>
          <w:lang w:eastAsia="he-IL"/>
        </w:rPr>
        <w:t xml:space="preserve"> מאיפה להיפרע. </w:t>
      </w:r>
    </w:p>
    <w:p w:rsidR="00DD2224" w:rsidRPr="00ED649D" w:rsidRDefault="00DD2224" w:rsidP="00DD2224">
      <w:pPr>
        <w:rPr>
          <w:rtl/>
          <w:lang w:eastAsia="he-IL"/>
        </w:rPr>
      </w:pPr>
      <w:bookmarkStart w:id="2415" w:name="_ETM_Q1_5573443"/>
      <w:bookmarkStart w:id="2416" w:name="_ETM_Q1_5573542"/>
      <w:bookmarkEnd w:id="2415"/>
      <w:bookmarkEnd w:id="2416"/>
    </w:p>
    <w:p w:rsidR="00DD2224" w:rsidRPr="00ED649D" w:rsidRDefault="00DD2224" w:rsidP="00DD2224">
      <w:pPr>
        <w:pStyle w:val="af6"/>
        <w:keepNext/>
        <w:rPr>
          <w:rtl/>
        </w:rPr>
      </w:pPr>
      <w:bookmarkStart w:id="2417" w:name="ET_yor_4758_33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417"/>
    </w:p>
    <w:p w:rsidR="00DD2224" w:rsidRPr="00ED649D" w:rsidRDefault="00DD2224" w:rsidP="00DD2224">
      <w:pPr>
        <w:pStyle w:val="KeepWithNext"/>
        <w:rPr>
          <w:rtl/>
          <w:lang w:eastAsia="he-IL"/>
        </w:rPr>
      </w:pPr>
    </w:p>
    <w:p w:rsidR="00DD2224" w:rsidRPr="00ED649D" w:rsidRDefault="00DD2224" w:rsidP="00180C20">
      <w:pPr>
        <w:rPr>
          <w:rtl/>
          <w:lang w:eastAsia="he-IL"/>
        </w:rPr>
      </w:pPr>
      <w:bookmarkStart w:id="2418" w:name="_ETM_Q1_5571868"/>
      <w:bookmarkEnd w:id="2418"/>
      <w:r w:rsidRPr="00ED649D">
        <w:rPr>
          <w:rFonts w:hint="cs"/>
          <w:rtl/>
          <w:lang w:eastAsia="he-IL"/>
        </w:rPr>
        <w:t>אבל צריך להיות איזה מדר</w:t>
      </w:r>
      <w:bookmarkStart w:id="2419" w:name="_ETM_Q1_5577841"/>
      <w:bookmarkEnd w:id="2419"/>
      <w:r w:rsidRPr="00ED649D">
        <w:rPr>
          <w:rFonts w:hint="cs"/>
          <w:rtl/>
          <w:lang w:eastAsia="he-IL"/>
        </w:rPr>
        <w:t xml:space="preserve">ג כלשהו. </w:t>
      </w:r>
      <w:bookmarkStart w:id="2420" w:name="_ETM_Q1_5539529"/>
      <w:bookmarkEnd w:id="2420"/>
      <w:r w:rsidRPr="00ED649D">
        <w:rPr>
          <w:rFonts w:hint="cs"/>
          <w:rtl/>
          <w:lang w:eastAsia="he-IL"/>
        </w:rPr>
        <w:t xml:space="preserve">תשמע, אם אני הולך </w:t>
      </w:r>
      <w:bookmarkStart w:id="2421" w:name="_ETM_Q1_5585201"/>
      <w:bookmarkEnd w:id="2421"/>
      <w:r w:rsidRPr="00ED649D">
        <w:rPr>
          <w:rFonts w:hint="cs"/>
          <w:rtl/>
          <w:lang w:eastAsia="he-IL"/>
        </w:rPr>
        <w:t>להקים חברת גז היום, כולל חוות מילוי, ו</w:t>
      </w:r>
      <w:r w:rsidR="00180C20" w:rsidRPr="00ED649D">
        <w:rPr>
          <w:rFonts w:hint="cs"/>
          <w:rtl/>
          <w:lang w:eastAsia="he-IL"/>
        </w:rPr>
        <w:t>נניח</w:t>
      </w:r>
      <w:r w:rsidRPr="00ED649D">
        <w:rPr>
          <w:rFonts w:hint="cs"/>
          <w:rtl/>
          <w:lang w:eastAsia="he-IL"/>
        </w:rPr>
        <w:t xml:space="preserve"> </w:t>
      </w:r>
      <w:r w:rsidR="00180C20" w:rsidRPr="00ED649D">
        <w:rPr>
          <w:rFonts w:hint="cs"/>
          <w:rtl/>
          <w:lang w:eastAsia="he-IL"/>
        </w:rPr>
        <w:t>ש</w:t>
      </w:r>
      <w:r w:rsidRPr="00ED649D">
        <w:rPr>
          <w:rFonts w:hint="cs"/>
          <w:rtl/>
          <w:lang w:eastAsia="he-IL"/>
        </w:rPr>
        <w:t xml:space="preserve">אני רוצה להתחיל לצמוח לאט-לאט, אז אם אני כל </w:t>
      </w:r>
      <w:bookmarkStart w:id="2422" w:name="_ETM_Q1_5594615"/>
      <w:bookmarkEnd w:id="2422"/>
      <w:r w:rsidRPr="00ED649D">
        <w:rPr>
          <w:rFonts w:hint="cs"/>
          <w:rtl/>
          <w:lang w:eastAsia="he-IL"/>
        </w:rPr>
        <w:t>שנה צריך לשים 200,000 שקל על ביטוח... אני לא י</w:t>
      </w:r>
      <w:bookmarkStart w:id="2423" w:name="_ETM_Q1_5599526"/>
      <w:bookmarkEnd w:id="2423"/>
      <w:r w:rsidRPr="00ED649D">
        <w:rPr>
          <w:rFonts w:hint="cs"/>
          <w:rtl/>
          <w:lang w:eastAsia="he-IL"/>
        </w:rPr>
        <w:t xml:space="preserve">ודע אם זה תורם לתחרות. </w:t>
      </w:r>
    </w:p>
    <w:p w:rsidR="00DD2224" w:rsidRPr="00ED649D" w:rsidRDefault="00DD2224" w:rsidP="00DD2224">
      <w:pPr>
        <w:rPr>
          <w:rtl/>
          <w:lang w:eastAsia="he-IL"/>
        </w:rPr>
      </w:pPr>
      <w:bookmarkStart w:id="2424" w:name="_ETM_Q1_5604713"/>
      <w:bookmarkStart w:id="2425" w:name="_ETM_Q1_5604818"/>
      <w:bookmarkStart w:id="2426" w:name="_ETM_Q1_5605929"/>
      <w:bookmarkEnd w:id="2424"/>
      <w:bookmarkEnd w:id="2425"/>
      <w:bookmarkEnd w:id="2426"/>
    </w:p>
    <w:p w:rsidR="00DD2224" w:rsidRPr="00ED649D" w:rsidRDefault="00DD2224" w:rsidP="00DD2224">
      <w:pPr>
        <w:pStyle w:val="a4"/>
        <w:keepNext/>
        <w:rPr>
          <w:rtl/>
        </w:rPr>
      </w:pPr>
      <w:bookmarkStart w:id="2427" w:name="ET_speaker_חן_בר_יוסף_335"/>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427"/>
    </w:p>
    <w:p w:rsidR="00DD2224" w:rsidRPr="00ED649D" w:rsidRDefault="00DD2224" w:rsidP="00DD2224">
      <w:pPr>
        <w:pStyle w:val="KeepWithNext"/>
        <w:rPr>
          <w:rtl/>
          <w:lang w:eastAsia="he-IL"/>
        </w:rPr>
      </w:pPr>
    </w:p>
    <w:p w:rsidR="00DD2224" w:rsidRPr="00ED649D" w:rsidRDefault="00DD2224" w:rsidP="00180C20">
      <w:pPr>
        <w:rPr>
          <w:rtl/>
          <w:lang w:eastAsia="he-IL"/>
        </w:rPr>
      </w:pPr>
      <w:bookmarkStart w:id="2428" w:name="_ETM_Q1_5606501"/>
      <w:bookmarkStart w:id="2429" w:name="_ETM_Q1_5606548"/>
      <w:bookmarkEnd w:id="2428"/>
      <w:bookmarkEnd w:id="2429"/>
      <w:r w:rsidRPr="00ED649D">
        <w:rPr>
          <w:rFonts w:hint="cs"/>
          <w:rtl/>
          <w:lang w:eastAsia="he-IL"/>
        </w:rPr>
        <w:t xml:space="preserve">מצד שני אתה </w:t>
      </w:r>
      <w:bookmarkStart w:id="2430" w:name="_ETM_Q1_5608056"/>
      <w:bookmarkEnd w:id="2430"/>
      <w:r w:rsidRPr="00ED649D">
        <w:rPr>
          <w:rFonts w:hint="cs"/>
          <w:rtl/>
          <w:lang w:eastAsia="he-IL"/>
        </w:rPr>
        <w:t xml:space="preserve">יכול כבר ביום השני שלך בעבודה לעשות נזק בעשרות מיליוני </w:t>
      </w:r>
      <w:bookmarkStart w:id="2431" w:name="_ETM_Q1_5608382"/>
      <w:bookmarkEnd w:id="2431"/>
      <w:r w:rsidRPr="00ED649D">
        <w:rPr>
          <w:rFonts w:hint="cs"/>
          <w:rtl/>
          <w:lang w:eastAsia="he-IL"/>
        </w:rPr>
        <w:t xml:space="preserve">שקלים. מה נגיד לציבור במצב כזה? לכן יש כאן איזון, ולכן זה גם היה בהתייעצות עם רשות ההגבלים, </w:t>
      </w:r>
      <w:bookmarkStart w:id="2432" w:name="_ETM_Q1_5618441"/>
      <w:bookmarkEnd w:id="2432"/>
      <w:r w:rsidRPr="00ED649D">
        <w:rPr>
          <w:rFonts w:hint="cs"/>
          <w:rtl/>
          <w:lang w:eastAsia="he-IL"/>
        </w:rPr>
        <w:t>כדי להבין האם זה חסם לתחרות. אני חייב לה</w:t>
      </w:r>
      <w:bookmarkStart w:id="2433" w:name="_ETM_Q1_5622422"/>
      <w:bookmarkEnd w:id="2433"/>
      <w:r w:rsidRPr="00ED649D">
        <w:rPr>
          <w:rFonts w:hint="cs"/>
          <w:rtl/>
          <w:lang w:eastAsia="he-IL"/>
        </w:rPr>
        <w:t xml:space="preserve">גיד שכמות חברות הגז שנפתחות בישראל היא אחד הדברים שנמצא בהאצה יותר גדולה. יש לנו לדעתי בשלוש השנים האחרונות </w:t>
      </w:r>
      <w:bookmarkStart w:id="2434" w:name="_ETM_Q1_5629213"/>
      <w:bookmarkEnd w:id="2434"/>
      <w:r w:rsidRPr="00ED649D">
        <w:rPr>
          <w:rFonts w:hint="cs"/>
          <w:rtl/>
          <w:lang w:eastAsia="he-IL"/>
        </w:rPr>
        <w:t xml:space="preserve">בין 10 ל-15 חברות גז חדשות שנפתחו, כך שלא נראה </w:t>
      </w:r>
      <w:bookmarkStart w:id="2435" w:name="_ETM_Q1_5631882"/>
      <w:bookmarkEnd w:id="2435"/>
      <w:r w:rsidRPr="00ED649D">
        <w:rPr>
          <w:rFonts w:hint="cs"/>
          <w:rtl/>
          <w:lang w:eastAsia="he-IL"/>
        </w:rPr>
        <w:t xml:space="preserve">שהביטוח הוא חסם כניסה. </w:t>
      </w:r>
    </w:p>
    <w:p w:rsidR="00DD2224" w:rsidRPr="00ED649D" w:rsidRDefault="00DD2224" w:rsidP="00DD2224">
      <w:pPr>
        <w:rPr>
          <w:rtl/>
          <w:lang w:eastAsia="he-IL"/>
        </w:rPr>
      </w:pPr>
      <w:bookmarkStart w:id="2436" w:name="_ETM_Q1_5636027"/>
      <w:bookmarkStart w:id="2437" w:name="_ETM_Q1_5636141"/>
      <w:bookmarkEnd w:id="2436"/>
      <w:bookmarkEnd w:id="2437"/>
    </w:p>
    <w:p w:rsidR="00DD2224" w:rsidRPr="00ED649D" w:rsidRDefault="00DD2224" w:rsidP="00DD2224">
      <w:pPr>
        <w:pStyle w:val="af6"/>
        <w:keepNext/>
        <w:rPr>
          <w:rtl/>
        </w:rPr>
      </w:pPr>
      <w:bookmarkStart w:id="2438" w:name="ET_yor_4758_33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438"/>
    </w:p>
    <w:p w:rsidR="00DD2224" w:rsidRPr="00ED649D" w:rsidRDefault="00DD2224" w:rsidP="00DD2224">
      <w:pPr>
        <w:pStyle w:val="KeepWithNext"/>
        <w:rPr>
          <w:rtl/>
          <w:lang w:eastAsia="he-IL"/>
        </w:rPr>
      </w:pPr>
    </w:p>
    <w:p w:rsidR="00DD2224" w:rsidRPr="00ED649D" w:rsidRDefault="00DD2224" w:rsidP="00DD2224">
      <w:pPr>
        <w:rPr>
          <w:rtl/>
          <w:lang w:eastAsia="he-IL"/>
        </w:rPr>
      </w:pPr>
      <w:r w:rsidRPr="00ED649D">
        <w:rPr>
          <w:rFonts w:hint="cs"/>
          <w:rtl/>
          <w:lang w:eastAsia="he-IL"/>
        </w:rPr>
        <w:t xml:space="preserve">אתה יודע לומר לי שנפתחו חברות גז </w:t>
      </w:r>
      <w:bookmarkStart w:id="2439" w:name="_ETM_Q1_5638045"/>
      <w:bookmarkEnd w:id="2439"/>
      <w:r w:rsidRPr="00ED649D">
        <w:rPr>
          <w:rFonts w:hint="cs"/>
          <w:rtl/>
          <w:lang w:eastAsia="he-IL"/>
        </w:rPr>
        <w:t>חדשות?</w:t>
      </w:r>
      <w:bookmarkStart w:id="2440" w:name="_ETM_Q1_5639869"/>
      <w:bookmarkStart w:id="2441" w:name="_ETM_Q1_5640021"/>
      <w:bookmarkEnd w:id="2440"/>
      <w:bookmarkEnd w:id="2441"/>
    </w:p>
    <w:p w:rsidR="00DD2224" w:rsidRPr="00ED649D" w:rsidRDefault="00DD2224" w:rsidP="00DD2224">
      <w:pPr>
        <w:rPr>
          <w:rtl/>
          <w:lang w:eastAsia="he-IL"/>
        </w:rPr>
      </w:pPr>
    </w:p>
    <w:p w:rsidR="00DD2224" w:rsidRPr="00ED649D" w:rsidRDefault="00DD2224" w:rsidP="00DD2224">
      <w:pPr>
        <w:pStyle w:val="a4"/>
        <w:keepNext/>
        <w:rPr>
          <w:rtl/>
        </w:rPr>
      </w:pPr>
      <w:bookmarkStart w:id="2442" w:name="ET_speaker_חן_בר_יוסף_337"/>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442"/>
    </w:p>
    <w:p w:rsidR="00DD2224" w:rsidRPr="00ED649D" w:rsidRDefault="00DD2224" w:rsidP="00DD2224">
      <w:pPr>
        <w:pStyle w:val="KeepWithNext"/>
        <w:rPr>
          <w:rtl/>
          <w:lang w:eastAsia="he-IL"/>
        </w:rPr>
      </w:pPr>
    </w:p>
    <w:p w:rsidR="00DD2224" w:rsidRPr="00ED649D" w:rsidRDefault="00DD2224" w:rsidP="00DD2224">
      <w:pPr>
        <w:rPr>
          <w:rtl/>
          <w:lang w:eastAsia="he-IL"/>
        </w:rPr>
      </w:pPr>
      <w:r w:rsidRPr="00ED649D">
        <w:rPr>
          <w:rFonts w:hint="cs"/>
          <w:rtl/>
          <w:lang w:eastAsia="he-IL"/>
        </w:rPr>
        <w:t xml:space="preserve">בוודאי. </w:t>
      </w:r>
    </w:p>
    <w:p w:rsidR="00DD2224" w:rsidRPr="00ED649D" w:rsidRDefault="00DD2224" w:rsidP="00DD2224">
      <w:pPr>
        <w:rPr>
          <w:rtl/>
          <w:lang w:eastAsia="he-IL"/>
        </w:rPr>
      </w:pPr>
      <w:bookmarkStart w:id="2443" w:name="_ETM_Q1_5637372"/>
      <w:bookmarkEnd w:id="2443"/>
    </w:p>
    <w:p w:rsidR="00DD2224" w:rsidRPr="00ED649D" w:rsidRDefault="00DD2224" w:rsidP="00DD2224">
      <w:pPr>
        <w:pStyle w:val="af9"/>
        <w:keepNext/>
        <w:rPr>
          <w:rtl/>
          <w:lang w:eastAsia="he-IL"/>
        </w:rPr>
      </w:pPr>
      <w:bookmarkStart w:id="2444" w:name="ET_guest_842107_338"/>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2444"/>
    </w:p>
    <w:p w:rsidR="00DD2224" w:rsidRPr="00ED649D" w:rsidRDefault="00DD2224" w:rsidP="00DD2224">
      <w:pPr>
        <w:pStyle w:val="KeepWithNext"/>
        <w:rPr>
          <w:rtl/>
          <w:lang w:eastAsia="he-IL"/>
        </w:rPr>
      </w:pPr>
    </w:p>
    <w:p w:rsidR="00DD2224" w:rsidRPr="00ED649D" w:rsidRDefault="00DD2224" w:rsidP="00DD2224">
      <w:pPr>
        <w:rPr>
          <w:rtl/>
          <w:lang w:eastAsia="he-IL"/>
        </w:rPr>
      </w:pPr>
      <w:bookmarkStart w:id="2445" w:name="_ETM_Q1_5637981"/>
      <w:bookmarkStart w:id="2446" w:name="_ETM_Q1_5638026"/>
      <w:bookmarkEnd w:id="2445"/>
      <w:bookmarkEnd w:id="2446"/>
      <w:r w:rsidRPr="00ED649D">
        <w:rPr>
          <w:rFonts w:hint="cs"/>
          <w:rtl/>
          <w:lang w:eastAsia="he-IL"/>
        </w:rPr>
        <w:t xml:space="preserve">היום יש לנו כ-80 חברות גז, אחרי שהתחלנו עם </w:t>
      </w:r>
      <w:bookmarkStart w:id="2447" w:name="_ETM_Q1_5644535"/>
      <w:bookmarkEnd w:id="2447"/>
      <w:r w:rsidRPr="00ED649D">
        <w:rPr>
          <w:rFonts w:hint="cs"/>
          <w:rtl/>
          <w:lang w:eastAsia="he-IL"/>
        </w:rPr>
        <w:t>- - -</w:t>
      </w:r>
    </w:p>
    <w:p w:rsidR="00DD2224" w:rsidRPr="00ED649D" w:rsidRDefault="00DD2224" w:rsidP="00DD2224">
      <w:pPr>
        <w:rPr>
          <w:rtl/>
          <w:lang w:eastAsia="he-IL"/>
        </w:rPr>
      </w:pPr>
      <w:bookmarkStart w:id="2448" w:name="_ETM_Q1_5643689"/>
      <w:bookmarkStart w:id="2449" w:name="_ETM_Q1_5643811"/>
      <w:bookmarkEnd w:id="2448"/>
      <w:bookmarkEnd w:id="2449"/>
    </w:p>
    <w:p w:rsidR="00DD2224" w:rsidRPr="00ED649D" w:rsidRDefault="00DD2224" w:rsidP="00DD2224">
      <w:pPr>
        <w:pStyle w:val="af6"/>
        <w:keepNext/>
        <w:rPr>
          <w:rtl/>
        </w:rPr>
      </w:pPr>
      <w:bookmarkStart w:id="2450" w:name="ET_yor_4758_33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450"/>
    </w:p>
    <w:p w:rsidR="00DD2224" w:rsidRPr="00ED649D" w:rsidRDefault="00DD2224" w:rsidP="00DD2224">
      <w:pPr>
        <w:pStyle w:val="KeepWithNext"/>
        <w:rPr>
          <w:rtl/>
          <w:lang w:eastAsia="he-IL"/>
        </w:rPr>
      </w:pPr>
      <w:bookmarkStart w:id="2451" w:name="_ETM_Q1_5647608"/>
      <w:bookmarkEnd w:id="2451"/>
    </w:p>
    <w:p w:rsidR="00DD2224" w:rsidRPr="00ED649D" w:rsidRDefault="00DD2224" w:rsidP="00DD2224">
      <w:pPr>
        <w:rPr>
          <w:rtl/>
          <w:lang w:eastAsia="he-IL"/>
        </w:rPr>
      </w:pPr>
      <w:bookmarkStart w:id="2452" w:name="_ETM_Q1_5647734"/>
      <w:bookmarkEnd w:id="2452"/>
      <w:r w:rsidRPr="00ED649D">
        <w:rPr>
          <w:rFonts w:hint="cs"/>
          <w:rtl/>
          <w:lang w:eastAsia="he-IL"/>
        </w:rPr>
        <w:t xml:space="preserve">ואני עוד תקוע מילדות עם אמישראגז, </w:t>
      </w:r>
      <w:bookmarkStart w:id="2453" w:name="_ETM_Q1_5649019"/>
      <w:bookmarkEnd w:id="2453"/>
      <w:r w:rsidRPr="00ED649D">
        <w:rPr>
          <w:rFonts w:hint="cs"/>
          <w:rtl/>
          <w:lang w:eastAsia="he-IL"/>
        </w:rPr>
        <w:t xml:space="preserve">עם אותו אחד שבא עם השפכטל והגבס עם הקערה </w:t>
      </w:r>
      <w:bookmarkStart w:id="2454" w:name="_ETM_Q1_5652060"/>
      <w:bookmarkEnd w:id="2454"/>
      <w:r w:rsidRPr="00ED649D">
        <w:rPr>
          <w:rFonts w:hint="cs"/>
          <w:rtl/>
          <w:lang w:eastAsia="he-IL"/>
        </w:rPr>
        <w:t xml:space="preserve">הזאת האדומה. לא היו דיבלים בתקופה שלי. אז כמה חברות </w:t>
      </w:r>
      <w:bookmarkStart w:id="2455" w:name="_ETM_Q1_5672443"/>
      <w:bookmarkEnd w:id="2455"/>
      <w:r w:rsidRPr="00ED649D">
        <w:rPr>
          <w:rFonts w:hint="cs"/>
          <w:rtl/>
          <w:lang w:eastAsia="he-IL"/>
        </w:rPr>
        <w:t>אתה אומר שיש?</w:t>
      </w:r>
    </w:p>
    <w:p w:rsidR="00DD2224" w:rsidRPr="00ED649D" w:rsidRDefault="00DD2224" w:rsidP="00DD2224">
      <w:pPr>
        <w:rPr>
          <w:rtl/>
          <w:lang w:eastAsia="he-IL"/>
        </w:rPr>
      </w:pPr>
    </w:p>
    <w:p w:rsidR="00DD2224" w:rsidRPr="00ED649D" w:rsidRDefault="00DD2224" w:rsidP="00DD2224">
      <w:pPr>
        <w:pStyle w:val="af9"/>
        <w:keepNext/>
        <w:rPr>
          <w:rtl/>
          <w:lang w:eastAsia="he-IL"/>
        </w:rPr>
      </w:pPr>
      <w:bookmarkStart w:id="2456" w:name="ET_guest_842107_340"/>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2456"/>
    </w:p>
    <w:p w:rsidR="00DD2224" w:rsidRPr="00ED649D" w:rsidRDefault="00DD2224" w:rsidP="00DD2224">
      <w:pPr>
        <w:pStyle w:val="KeepWithNext"/>
        <w:rPr>
          <w:rtl/>
          <w:lang w:eastAsia="he-IL"/>
        </w:rPr>
      </w:pPr>
    </w:p>
    <w:p w:rsidR="00DD2224" w:rsidRPr="00ED649D" w:rsidRDefault="00DD2224" w:rsidP="00DD2224">
      <w:pPr>
        <w:rPr>
          <w:rtl/>
          <w:lang w:eastAsia="he-IL"/>
        </w:rPr>
      </w:pPr>
      <w:r w:rsidRPr="00ED649D">
        <w:rPr>
          <w:rFonts w:hint="cs"/>
          <w:rtl/>
          <w:lang w:eastAsia="he-IL"/>
        </w:rPr>
        <w:t xml:space="preserve">גדלנו מ-36 בתחילת הדרך לקרוב ל-80 היום. גם כמות המתקנים גדלה, כמות הספקים גדלה - - </w:t>
      </w:r>
      <w:bookmarkStart w:id="2457" w:name="_ETM_Q1_5682411"/>
      <w:bookmarkEnd w:id="2457"/>
      <w:r w:rsidRPr="00ED649D">
        <w:rPr>
          <w:rFonts w:hint="cs"/>
          <w:rtl/>
          <w:lang w:eastAsia="he-IL"/>
        </w:rPr>
        <w:t>-</w:t>
      </w:r>
    </w:p>
    <w:p w:rsidR="00DD2224" w:rsidRPr="00ED649D" w:rsidRDefault="00DD2224" w:rsidP="00DD2224">
      <w:pPr>
        <w:rPr>
          <w:rtl/>
          <w:lang w:eastAsia="he-IL"/>
        </w:rPr>
      </w:pPr>
      <w:bookmarkStart w:id="2458" w:name="_ETM_Q1_5682875"/>
      <w:bookmarkStart w:id="2459" w:name="_ETM_Q1_5683001"/>
      <w:bookmarkEnd w:id="2458"/>
      <w:bookmarkEnd w:id="2459"/>
    </w:p>
    <w:p w:rsidR="00DD2224" w:rsidRPr="00ED649D" w:rsidRDefault="00DD2224" w:rsidP="00DD2224">
      <w:pPr>
        <w:pStyle w:val="a4"/>
        <w:keepNext/>
        <w:rPr>
          <w:rtl/>
        </w:rPr>
      </w:pPr>
      <w:bookmarkStart w:id="2460" w:name="ET_speaker_חן_בר_יוסף_341"/>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460"/>
    </w:p>
    <w:p w:rsidR="00DD2224" w:rsidRPr="00ED649D" w:rsidRDefault="00DD2224" w:rsidP="00DD2224">
      <w:pPr>
        <w:pStyle w:val="KeepWithNext"/>
        <w:rPr>
          <w:rtl/>
          <w:lang w:eastAsia="he-IL"/>
        </w:rPr>
      </w:pPr>
    </w:p>
    <w:p w:rsidR="00DD2224" w:rsidRPr="00ED649D" w:rsidRDefault="00DD2224" w:rsidP="00DD2224">
      <w:pPr>
        <w:rPr>
          <w:rtl/>
          <w:lang w:eastAsia="he-IL"/>
        </w:rPr>
      </w:pPr>
      <w:bookmarkStart w:id="2461" w:name="_ETM_Q1_5684610"/>
      <w:bookmarkStart w:id="2462" w:name="_ETM_Q1_5684654"/>
      <w:bookmarkEnd w:id="2461"/>
      <w:bookmarkEnd w:id="2462"/>
      <w:r w:rsidRPr="00ED649D">
        <w:rPr>
          <w:rFonts w:hint="cs"/>
          <w:rtl/>
          <w:lang w:eastAsia="he-IL"/>
        </w:rPr>
        <w:t xml:space="preserve">זה אומר שמרוויחים מספיק, ברוך השם. </w:t>
      </w:r>
    </w:p>
    <w:p w:rsidR="00DD2224" w:rsidRPr="00ED649D" w:rsidRDefault="00DD2224" w:rsidP="00DD2224">
      <w:pPr>
        <w:rPr>
          <w:rtl/>
          <w:lang w:eastAsia="he-IL"/>
        </w:rPr>
      </w:pPr>
      <w:bookmarkStart w:id="2463" w:name="_ETM_Q1_5686260"/>
      <w:bookmarkStart w:id="2464" w:name="_ETM_Q1_5686381"/>
      <w:bookmarkEnd w:id="2463"/>
      <w:bookmarkEnd w:id="2464"/>
    </w:p>
    <w:p w:rsidR="00DD2224" w:rsidRPr="00ED649D" w:rsidRDefault="00DD2224" w:rsidP="00DD2224">
      <w:pPr>
        <w:pStyle w:val="af6"/>
        <w:keepNext/>
        <w:rPr>
          <w:rtl/>
        </w:rPr>
      </w:pPr>
      <w:bookmarkStart w:id="2465" w:name="ET_yor_4758_34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465"/>
    </w:p>
    <w:p w:rsidR="00DD2224" w:rsidRPr="00ED649D" w:rsidRDefault="00DD2224" w:rsidP="00DD2224">
      <w:pPr>
        <w:pStyle w:val="KeepWithNext"/>
        <w:rPr>
          <w:rtl/>
          <w:lang w:eastAsia="he-IL"/>
        </w:rPr>
      </w:pPr>
    </w:p>
    <w:p w:rsidR="00DD2224" w:rsidRPr="00ED649D" w:rsidRDefault="00DD2224" w:rsidP="00DD2224">
      <w:pPr>
        <w:rPr>
          <w:rtl/>
          <w:lang w:eastAsia="he-IL"/>
        </w:rPr>
      </w:pPr>
      <w:r w:rsidRPr="00ED649D">
        <w:rPr>
          <w:rFonts w:hint="cs"/>
          <w:rtl/>
          <w:lang w:eastAsia="he-IL"/>
        </w:rPr>
        <w:t xml:space="preserve">אז 200,000 שקל זה </w:t>
      </w:r>
      <w:bookmarkStart w:id="2466" w:name="_ETM_Q1_5688056"/>
      <w:bookmarkEnd w:id="2466"/>
      <w:r w:rsidRPr="00ED649D">
        <w:rPr>
          <w:rFonts w:hint="cs"/>
          <w:rtl/>
          <w:lang w:eastAsia="he-IL"/>
        </w:rPr>
        <w:t>לא חסם?</w:t>
      </w:r>
      <w:bookmarkStart w:id="2467" w:name="_ETM_Q1_5689785"/>
      <w:bookmarkEnd w:id="2467"/>
    </w:p>
    <w:p w:rsidR="00DD2224" w:rsidRPr="00ED649D" w:rsidRDefault="00DD2224" w:rsidP="00DD2224">
      <w:pPr>
        <w:rPr>
          <w:rtl/>
          <w:lang w:eastAsia="he-IL"/>
        </w:rPr>
      </w:pPr>
      <w:bookmarkStart w:id="2468" w:name="_ETM_Q1_5689877"/>
      <w:bookmarkEnd w:id="2468"/>
    </w:p>
    <w:p w:rsidR="00DD2224" w:rsidRPr="00ED649D" w:rsidRDefault="00DD2224" w:rsidP="00DD2224">
      <w:pPr>
        <w:pStyle w:val="af9"/>
        <w:keepNext/>
        <w:rPr>
          <w:rtl/>
          <w:lang w:eastAsia="he-IL"/>
        </w:rPr>
      </w:pPr>
      <w:bookmarkStart w:id="2469" w:name="ET_guest_842107_343"/>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2469"/>
    </w:p>
    <w:p w:rsidR="00DD2224" w:rsidRPr="00ED649D" w:rsidRDefault="00DD2224" w:rsidP="00DD2224">
      <w:pPr>
        <w:pStyle w:val="KeepWithNext"/>
        <w:rPr>
          <w:rtl/>
          <w:lang w:eastAsia="he-IL"/>
        </w:rPr>
      </w:pPr>
    </w:p>
    <w:p w:rsidR="00DD2224" w:rsidRPr="00ED649D" w:rsidRDefault="00DD2224" w:rsidP="00DD2224">
      <w:pPr>
        <w:rPr>
          <w:rtl/>
          <w:lang w:eastAsia="he-IL"/>
        </w:rPr>
      </w:pPr>
      <w:bookmarkStart w:id="2470" w:name="_ETM_Q1_5691404"/>
      <w:bookmarkStart w:id="2471" w:name="_ETM_Q1_5691466"/>
      <w:bookmarkEnd w:id="2470"/>
      <w:bookmarkEnd w:id="2471"/>
      <w:r w:rsidRPr="00ED649D">
        <w:rPr>
          <w:rFonts w:hint="cs"/>
          <w:rtl/>
          <w:lang w:eastAsia="he-IL"/>
        </w:rPr>
        <w:t xml:space="preserve">לא. וגם כמו שאמרתי קודם, הקמנו מערכת מקוונת שאפשר לגשת אליה, </w:t>
      </w:r>
      <w:r w:rsidR="004506F2" w:rsidRPr="00ED649D">
        <w:rPr>
          <w:rFonts w:hint="cs"/>
          <w:rtl/>
          <w:lang w:eastAsia="he-IL"/>
        </w:rPr>
        <w:t xml:space="preserve">כל ספק מקבל קוד ייחודי משל </w:t>
      </w:r>
      <w:bookmarkStart w:id="2472" w:name="_ETM_Q1_5697534"/>
      <w:bookmarkEnd w:id="2472"/>
      <w:r w:rsidR="004506F2" w:rsidRPr="00ED649D">
        <w:rPr>
          <w:rFonts w:hint="cs"/>
          <w:rtl/>
          <w:lang w:eastAsia="he-IL"/>
        </w:rPr>
        <w:t>עצמו - - -</w:t>
      </w:r>
    </w:p>
    <w:p w:rsidR="004506F2" w:rsidRPr="00ED649D" w:rsidRDefault="004506F2" w:rsidP="00DD2224">
      <w:pPr>
        <w:rPr>
          <w:rtl/>
          <w:lang w:eastAsia="he-IL"/>
        </w:rPr>
      </w:pPr>
    </w:p>
    <w:p w:rsidR="004506F2" w:rsidRPr="00ED649D" w:rsidRDefault="004506F2" w:rsidP="004506F2">
      <w:pPr>
        <w:pStyle w:val="af6"/>
        <w:keepNext/>
        <w:rPr>
          <w:rtl/>
        </w:rPr>
      </w:pPr>
      <w:bookmarkStart w:id="2473" w:name="ET_yor_4758_34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473"/>
    </w:p>
    <w:p w:rsidR="004506F2" w:rsidRPr="00ED649D" w:rsidRDefault="004506F2" w:rsidP="004506F2">
      <w:pPr>
        <w:pStyle w:val="KeepWithNext"/>
        <w:rPr>
          <w:rtl/>
          <w:lang w:eastAsia="he-IL"/>
        </w:rPr>
      </w:pPr>
    </w:p>
    <w:p w:rsidR="004506F2" w:rsidRPr="00ED649D" w:rsidRDefault="004506F2" w:rsidP="004506F2">
      <w:pPr>
        <w:rPr>
          <w:rtl/>
          <w:lang w:eastAsia="he-IL"/>
        </w:rPr>
      </w:pPr>
      <w:r w:rsidRPr="00ED649D">
        <w:rPr>
          <w:rFonts w:hint="cs"/>
          <w:rtl/>
          <w:lang w:eastAsia="he-IL"/>
        </w:rPr>
        <w:t>אם יש 80 זה סימן שהמג</w:t>
      </w:r>
      <w:bookmarkStart w:id="2474" w:name="_ETM_Q1_5697937"/>
      <w:bookmarkEnd w:id="2474"/>
      <w:r w:rsidRPr="00ED649D">
        <w:rPr>
          <w:rFonts w:hint="cs"/>
          <w:rtl/>
          <w:lang w:eastAsia="he-IL"/>
        </w:rPr>
        <w:t xml:space="preserve">רש הזה הוא מאוד ידידותי. </w:t>
      </w:r>
      <w:bookmarkStart w:id="2475" w:name="_ETM_Q1_5698570"/>
      <w:bookmarkStart w:id="2476" w:name="_ETM_Q1_5698688"/>
      <w:bookmarkStart w:id="2477" w:name="_ETM_Q1_5700794"/>
      <w:bookmarkEnd w:id="2475"/>
      <w:bookmarkEnd w:id="2476"/>
      <w:bookmarkEnd w:id="2477"/>
    </w:p>
    <w:p w:rsidR="004506F2" w:rsidRPr="00ED649D" w:rsidRDefault="004506F2" w:rsidP="004506F2">
      <w:pPr>
        <w:rPr>
          <w:rtl/>
          <w:lang w:eastAsia="he-IL"/>
        </w:rPr>
      </w:pPr>
      <w:bookmarkStart w:id="2478" w:name="_ETM_Q1_5700893"/>
      <w:bookmarkEnd w:id="2478"/>
    </w:p>
    <w:p w:rsidR="004506F2" w:rsidRPr="00ED649D" w:rsidRDefault="004506F2" w:rsidP="004506F2">
      <w:pPr>
        <w:pStyle w:val="a4"/>
        <w:keepNext/>
        <w:rPr>
          <w:rtl/>
        </w:rPr>
      </w:pPr>
      <w:bookmarkStart w:id="2479" w:name="ET_speaker_5918_345"/>
      <w:r w:rsidRPr="00ED649D">
        <w:rPr>
          <w:rStyle w:val="TagStyle"/>
          <w:rtl/>
        </w:rPr>
        <w:t xml:space="preserve"> &lt;&lt; דובר &gt;&gt; </w:t>
      </w:r>
      <w:r w:rsidRPr="00ED649D">
        <w:rPr>
          <w:rtl/>
        </w:rPr>
        <w:t>אימאן ח'טיב יאסין (הרשימה המשותפת):</w:t>
      </w:r>
      <w:r w:rsidRPr="00ED649D">
        <w:rPr>
          <w:rStyle w:val="TagStyle"/>
          <w:rtl/>
        </w:rPr>
        <w:t xml:space="preserve"> &lt;&lt; דובר &gt;&gt;</w:t>
      </w:r>
      <w:r w:rsidRPr="00ED649D">
        <w:rPr>
          <w:rtl/>
        </w:rPr>
        <w:t xml:space="preserve">   </w:t>
      </w:r>
      <w:bookmarkEnd w:id="2479"/>
    </w:p>
    <w:p w:rsidR="004506F2" w:rsidRPr="00ED649D" w:rsidRDefault="004506F2" w:rsidP="004506F2">
      <w:pPr>
        <w:pStyle w:val="KeepWithNext"/>
        <w:rPr>
          <w:rtl/>
          <w:lang w:eastAsia="he-IL"/>
        </w:rPr>
      </w:pPr>
    </w:p>
    <w:p w:rsidR="004506F2" w:rsidRPr="00ED649D" w:rsidRDefault="004506F2" w:rsidP="004506F2">
      <w:pPr>
        <w:rPr>
          <w:rtl/>
          <w:lang w:eastAsia="he-IL"/>
        </w:rPr>
      </w:pPr>
      <w:r w:rsidRPr="00ED649D">
        <w:rPr>
          <w:rFonts w:hint="cs"/>
          <w:rtl/>
          <w:lang w:eastAsia="he-IL"/>
        </w:rPr>
        <w:t xml:space="preserve">מאוד רווחי. </w:t>
      </w:r>
    </w:p>
    <w:p w:rsidR="004506F2" w:rsidRPr="00ED649D" w:rsidRDefault="004506F2" w:rsidP="004506F2">
      <w:pPr>
        <w:rPr>
          <w:rtl/>
          <w:lang w:eastAsia="he-IL"/>
        </w:rPr>
      </w:pPr>
      <w:bookmarkStart w:id="2480" w:name="_ETM_Q1_5702096"/>
      <w:bookmarkStart w:id="2481" w:name="_ETM_Q1_5702214"/>
      <w:bookmarkStart w:id="2482" w:name="_ETM_Q1_5702289"/>
      <w:bookmarkStart w:id="2483" w:name="_ETM_Q1_5702384"/>
      <w:bookmarkEnd w:id="2480"/>
      <w:bookmarkEnd w:id="2481"/>
      <w:bookmarkEnd w:id="2482"/>
      <w:bookmarkEnd w:id="2483"/>
    </w:p>
    <w:p w:rsidR="004506F2" w:rsidRPr="00ED649D" w:rsidRDefault="004506F2" w:rsidP="004506F2">
      <w:pPr>
        <w:pStyle w:val="af6"/>
        <w:keepNext/>
        <w:rPr>
          <w:rtl/>
        </w:rPr>
      </w:pPr>
      <w:bookmarkStart w:id="2484" w:name="ET_yor_4758_34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484"/>
    </w:p>
    <w:p w:rsidR="004506F2" w:rsidRPr="00ED649D" w:rsidRDefault="004506F2" w:rsidP="004506F2">
      <w:pPr>
        <w:pStyle w:val="KeepWithNext"/>
        <w:rPr>
          <w:rtl/>
          <w:lang w:eastAsia="he-IL"/>
        </w:rPr>
      </w:pPr>
    </w:p>
    <w:p w:rsidR="004506F2" w:rsidRPr="00ED649D" w:rsidRDefault="004506F2" w:rsidP="00180C20">
      <w:pPr>
        <w:rPr>
          <w:rtl/>
          <w:lang w:eastAsia="he-IL"/>
        </w:rPr>
      </w:pPr>
      <w:bookmarkStart w:id="2485" w:name="_ETM_Q1_5704670"/>
      <w:bookmarkEnd w:id="2485"/>
      <w:r w:rsidRPr="00ED649D">
        <w:rPr>
          <w:rFonts w:hint="cs"/>
          <w:rtl/>
          <w:lang w:eastAsia="he-IL"/>
        </w:rPr>
        <w:t>יש פתגם בערבית</w:t>
      </w:r>
      <w:bookmarkStart w:id="2486" w:name="_ETM_Q1_5702245"/>
      <w:bookmarkEnd w:id="2486"/>
      <w:r w:rsidRPr="00ED649D">
        <w:rPr>
          <w:rFonts w:hint="cs"/>
          <w:rtl/>
          <w:lang w:eastAsia="he-IL"/>
        </w:rPr>
        <w:t xml:space="preserve">: אף כלה לא בורחת מבית חמותה אם </w:t>
      </w:r>
      <w:bookmarkStart w:id="2487" w:name="_ETM_Q1_5710289"/>
      <w:bookmarkEnd w:id="2487"/>
      <w:r w:rsidRPr="00ED649D">
        <w:rPr>
          <w:rFonts w:hint="cs"/>
          <w:rtl/>
          <w:lang w:eastAsia="he-IL"/>
        </w:rPr>
        <w:t xml:space="preserve">טוב לה. </w:t>
      </w:r>
      <w:bookmarkStart w:id="2488" w:name="_ETM_Q1_5712320"/>
      <w:bookmarkStart w:id="2489" w:name="_ETM_Q1_5712436"/>
      <w:bookmarkStart w:id="2490" w:name="_ETM_Q1_5722097"/>
      <w:bookmarkEnd w:id="2488"/>
      <w:bookmarkEnd w:id="2489"/>
      <w:bookmarkEnd w:id="2490"/>
    </w:p>
    <w:p w:rsidR="004506F2" w:rsidRPr="00ED649D" w:rsidRDefault="004506F2" w:rsidP="004506F2">
      <w:pPr>
        <w:rPr>
          <w:rtl/>
          <w:lang w:eastAsia="he-IL"/>
        </w:rPr>
      </w:pPr>
      <w:bookmarkStart w:id="2491" w:name="_ETM_Q1_5722182"/>
      <w:bookmarkStart w:id="2492" w:name="_ETM_Q1_5722288"/>
      <w:bookmarkEnd w:id="2491"/>
      <w:bookmarkEnd w:id="2492"/>
    </w:p>
    <w:p w:rsidR="004506F2" w:rsidRPr="00ED649D" w:rsidRDefault="004506F2" w:rsidP="004506F2">
      <w:pPr>
        <w:rPr>
          <w:rtl/>
          <w:lang w:eastAsia="he-IL"/>
        </w:rPr>
      </w:pPr>
      <w:bookmarkStart w:id="2493" w:name="_ETM_Q1_5722397"/>
      <w:bookmarkEnd w:id="2493"/>
      <w:r w:rsidRPr="00ED649D">
        <w:rPr>
          <w:rFonts w:hint="cs"/>
          <w:rtl/>
          <w:lang w:eastAsia="he-IL"/>
        </w:rPr>
        <w:t xml:space="preserve">יש הערות? חברות הגז, יש הערות לגבי </w:t>
      </w:r>
      <w:bookmarkStart w:id="2494" w:name="_ETM_Q1_5729633"/>
      <w:bookmarkEnd w:id="2494"/>
      <w:r w:rsidRPr="00ED649D">
        <w:rPr>
          <w:rFonts w:hint="cs"/>
          <w:rtl/>
          <w:lang w:eastAsia="he-IL"/>
        </w:rPr>
        <w:t xml:space="preserve">הביטוח? מי בעד </w:t>
      </w:r>
      <w:r w:rsidRPr="00ED649D">
        <w:rPr>
          <w:rFonts w:hint="cs"/>
          <w:b/>
          <w:bCs/>
          <w:rtl/>
          <w:lang w:eastAsia="he-IL"/>
        </w:rPr>
        <w:t>סעיף 22 עם התוספת השלישית</w:t>
      </w:r>
      <w:r w:rsidRPr="00ED649D">
        <w:rPr>
          <w:rFonts w:hint="cs"/>
          <w:rtl/>
          <w:lang w:eastAsia="he-IL"/>
        </w:rPr>
        <w:t>?</w:t>
      </w:r>
    </w:p>
    <w:p w:rsidR="004506F2" w:rsidRPr="00ED649D" w:rsidRDefault="004506F2" w:rsidP="004506F2">
      <w:pPr>
        <w:rPr>
          <w:rtl/>
          <w:lang w:eastAsia="he-IL"/>
        </w:rPr>
      </w:pPr>
    </w:p>
    <w:p w:rsidR="004506F2" w:rsidRPr="00ED649D" w:rsidRDefault="004506F2" w:rsidP="004506F2">
      <w:pPr>
        <w:pStyle w:val="af1"/>
        <w:keepNext/>
        <w:rPr>
          <w:rtl/>
          <w:lang w:eastAsia="he-IL"/>
        </w:rPr>
      </w:pPr>
      <w:r w:rsidRPr="00ED649D">
        <w:rPr>
          <w:rFonts w:hint="eastAsia"/>
          <w:rtl/>
          <w:lang w:eastAsia="he-IL"/>
        </w:rPr>
        <w:t>הצבעה</w:t>
      </w:r>
    </w:p>
    <w:p w:rsidR="004506F2" w:rsidRPr="00ED649D" w:rsidRDefault="004506F2" w:rsidP="004506F2">
      <w:pPr>
        <w:pStyle w:val="--"/>
        <w:keepNext/>
        <w:rPr>
          <w:rtl/>
          <w:lang w:eastAsia="he-IL"/>
        </w:rPr>
      </w:pPr>
    </w:p>
    <w:p w:rsidR="004506F2" w:rsidRPr="00ED649D" w:rsidRDefault="004506F2" w:rsidP="004506F2">
      <w:pPr>
        <w:pStyle w:val="af2"/>
        <w:rPr>
          <w:rtl/>
          <w:lang w:eastAsia="he-IL"/>
        </w:rPr>
      </w:pPr>
      <w:r w:rsidRPr="00ED649D">
        <w:rPr>
          <w:rFonts w:hint="cs"/>
          <w:rtl/>
          <w:lang w:eastAsia="he-IL"/>
        </w:rPr>
        <w:t xml:space="preserve">אושר. </w:t>
      </w:r>
    </w:p>
    <w:p w:rsidR="004506F2" w:rsidRPr="00ED649D" w:rsidRDefault="004506F2" w:rsidP="004506F2">
      <w:pPr>
        <w:rPr>
          <w:rtl/>
          <w:lang w:eastAsia="he-IL"/>
        </w:rPr>
      </w:pPr>
    </w:p>
    <w:p w:rsidR="004506F2" w:rsidRPr="00ED649D" w:rsidRDefault="004506F2" w:rsidP="004506F2">
      <w:pPr>
        <w:pStyle w:val="af6"/>
        <w:keepNext/>
        <w:rPr>
          <w:rtl/>
        </w:rPr>
      </w:pPr>
      <w:bookmarkStart w:id="2495" w:name="ET_yor_4758_347"/>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495"/>
    </w:p>
    <w:p w:rsidR="004506F2" w:rsidRPr="00ED649D" w:rsidRDefault="004506F2" w:rsidP="004506F2">
      <w:pPr>
        <w:pStyle w:val="KeepWithNext"/>
        <w:rPr>
          <w:rtl/>
          <w:lang w:eastAsia="he-IL"/>
        </w:rPr>
      </w:pPr>
    </w:p>
    <w:p w:rsidR="004506F2" w:rsidRPr="00ED649D" w:rsidRDefault="004506F2" w:rsidP="004506F2">
      <w:pPr>
        <w:rPr>
          <w:rtl/>
          <w:lang w:eastAsia="he-IL"/>
        </w:rPr>
      </w:pPr>
      <w:r w:rsidRPr="00ED649D">
        <w:rPr>
          <w:rFonts w:hint="cs"/>
          <w:rtl/>
          <w:lang w:eastAsia="he-IL"/>
        </w:rPr>
        <w:t xml:space="preserve">אין מתנגדים, </w:t>
      </w:r>
      <w:bookmarkStart w:id="2496" w:name="_ETM_Q1_5739286"/>
      <w:bookmarkEnd w:id="2496"/>
      <w:r w:rsidRPr="00ED649D">
        <w:rPr>
          <w:rFonts w:hint="cs"/>
          <w:rtl/>
          <w:lang w:eastAsia="he-IL"/>
        </w:rPr>
        <w:t xml:space="preserve">אין נמנעים, סעיף 22 כולל התוספת השלישית אושר. </w:t>
      </w:r>
      <w:bookmarkStart w:id="2497" w:name="_ETM_Q1_5747830"/>
      <w:bookmarkStart w:id="2498" w:name="_ETM_Q1_5747967"/>
      <w:bookmarkEnd w:id="2497"/>
      <w:bookmarkEnd w:id="2498"/>
      <w:r w:rsidRPr="00ED649D">
        <w:rPr>
          <w:rFonts w:hint="cs"/>
          <w:rtl/>
          <w:lang w:eastAsia="he-IL"/>
        </w:rPr>
        <w:t xml:space="preserve">נעבור לסעיף </w:t>
      </w:r>
      <w:bookmarkStart w:id="2499" w:name="_ETM_Q1_5752438"/>
      <w:bookmarkEnd w:id="2499"/>
      <w:r w:rsidRPr="00ED649D">
        <w:rPr>
          <w:rFonts w:hint="cs"/>
          <w:rtl/>
          <w:lang w:eastAsia="he-IL"/>
        </w:rPr>
        <w:t>23.</w:t>
      </w:r>
    </w:p>
    <w:p w:rsidR="004506F2" w:rsidRPr="00ED649D" w:rsidRDefault="004506F2" w:rsidP="004506F2">
      <w:pPr>
        <w:rPr>
          <w:rtl/>
          <w:lang w:eastAsia="he-IL"/>
        </w:rPr>
      </w:pPr>
      <w:bookmarkStart w:id="2500" w:name="_ETM_Q1_5750791"/>
      <w:bookmarkStart w:id="2501" w:name="_ETM_Q1_5750913"/>
      <w:bookmarkStart w:id="2502" w:name="_ETM_Q1_5751269"/>
      <w:bookmarkStart w:id="2503" w:name="_ETM_Q1_5751381"/>
      <w:bookmarkStart w:id="2504" w:name="_ETM_Q1_5752822"/>
      <w:bookmarkEnd w:id="2500"/>
      <w:bookmarkEnd w:id="2501"/>
      <w:bookmarkEnd w:id="2502"/>
      <w:bookmarkEnd w:id="2503"/>
      <w:bookmarkEnd w:id="2504"/>
    </w:p>
    <w:p w:rsidR="004506F2" w:rsidRPr="00ED649D" w:rsidRDefault="004506F2" w:rsidP="004506F2">
      <w:pPr>
        <w:pStyle w:val="af9"/>
        <w:keepNext/>
        <w:rPr>
          <w:rtl/>
          <w:lang w:eastAsia="he-IL"/>
        </w:rPr>
      </w:pPr>
      <w:bookmarkStart w:id="2505" w:name="ET_guest_592235_348"/>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2505"/>
    </w:p>
    <w:p w:rsidR="004506F2" w:rsidRPr="00ED649D" w:rsidRDefault="004506F2" w:rsidP="004506F2">
      <w:pPr>
        <w:pStyle w:val="KeepWithNext"/>
        <w:rPr>
          <w:rtl/>
          <w:lang w:eastAsia="he-IL"/>
        </w:rPr>
      </w:pPr>
    </w:p>
    <w:tbl>
      <w:tblPr>
        <w:bidiVisual/>
        <w:tblW w:w="9079" w:type="dxa"/>
        <w:tblInd w:w="-2" w:type="dxa"/>
        <w:tblLayout w:type="fixed"/>
        <w:tblCellMar>
          <w:top w:w="57" w:type="dxa"/>
          <w:left w:w="0" w:type="dxa"/>
          <w:bottom w:w="57" w:type="dxa"/>
          <w:right w:w="0" w:type="dxa"/>
        </w:tblCellMar>
        <w:tblLook w:val="0000" w:firstRow="0" w:lastRow="0" w:firstColumn="0" w:lastColumn="0" w:noHBand="0" w:noVBand="0"/>
      </w:tblPr>
      <w:tblGrid>
        <w:gridCol w:w="1873"/>
        <w:gridCol w:w="625"/>
        <w:gridCol w:w="6581"/>
      </w:tblGrid>
      <w:tr w:rsidR="005C6D9A" w:rsidRPr="00ED649D" w:rsidTr="005C6D9A">
        <w:tc>
          <w:tcPr>
            <w:tcW w:w="1873" w:type="dxa"/>
            <w:shd w:val="clear" w:color="auto" w:fill="auto"/>
            <w:tcMar>
              <w:top w:w="91" w:type="dxa"/>
              <w:left w:w="0" w:type="dxa"/>
              <w:bottom w:w="91" w:type="dxa"/>
              <w:right w:w="0" w:type="dxa"/>
            </w:tcMar>
          </w:tcPr>
          <w:p w:rsidR="005C6D9A" w:rsidRPr="00ED649D" w:rsidRDefault="005C6D9A" w:rsidP="00A055C7">
            <w:pPr>
              <w:pStyle w:val="TableSideHeading"/>
              <w:spacing w:line="240" w:lineRule="auto"/>
              <w:rPr>
                <w:sz w:val="24"/>
                <w:szCs w:val="24"/>
                <w:rtl/>
              </w:rPr>
            </w:pPr>
            <w:bookmarkStart w:id="2506" w:name="_ETM_Q1_5753466"/>
            <w:bookmarkStart w:id="2507" w:name="_ETM_Q1_5753526"/>
            <w:bookmarkStart w:id="2508" w:name="_ETM_Q1_5847224"/>
            <w:bookmarkStart w:id="2509" w:name="_ETM_Q1_5847354"/>
            <w:bookmarkStart w:id="2510" w:name="_ETM_Q1_5848182"/>
            <w:bookmarkStart w:id="2511" w:name="_ETM_Q1_5848294"/>
            <w:bookmarkEnd w:id="2506"/>
            <w:bookmarkEnd w:id="2507"/>
            <w:bookmarkEnd w:id="2508"/>
            <w:bookmarkEnd w:id="2509"/>
            <w:bookmarkEnd w:id="2510"/>
            <w:bookmarkEnd w:id="2511"/>
            <w:r w:rsidRPr="00ED649D">
              <w:rPr>
                <w:rFonts w:hint="eastAsia"/>
                <w:sz w:val="24"/>
                <w:szCs w:val="24"/>
                <w:rtl/>
              </w:rPr>
              <w:t>דיווח</w:t>
            </w:r>
            <w:r w:rsidRPr="00ED649D">
              <w:rPr>
                <w:sz w:val="24"/>
                <w:szCs w:val="24"/>
                <w:rtl/>
              </w:rPr>
              <w:t xml:space="preserve"> </w:t>
            </w:r>
            <w:r w:rsidRPr="00ED649D">
              <w:rPr>
                <w:rFonts w:hint="eastAsia"/>
                <w:sz w:val="24"/>
                <w:szCs w:val="24"/>
                <w:rtl/>
              </w:rPr>
              <w:t>על</w:t>
            </w:r>
            <w:r w:rsidRPr="00ED649D">
              <w:rPr>
                <w:sz w:val="24"/>
                <w:szCs w:val="24"/>
                <w:rtl/>
              </w:rPr>
              <w:t xml:space="preserve"> </w:t>
            </w:r>
            <w:r w:rsidRPr="00ED649D">
              <w:rPr>
                <w:rFonts w:hint="eastAsia"/>
                <w:sz w:val="24"/>
                <w:szCs w:val="24"/>
                <w:rtl/>
              </w:rPr>
              <w:t>מיתקני</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שאינם</w:t>
            </w:r>
            <w:r w:rsidRPr="00ED649D">
              <w:rPr>
                <w:sz w:val="24"/>
                <w:szCs w:val="24"/>
                <w:rtl/>
              </w:rPr>
              <w:t xml:space="preserve"> </w:t>
            </w:r>
            <w:r w:rsidRPr="00ED649D">
              <w:rPr>
                <w:rFonts w:hint="eastAsia"/>
                <w:sz w:val="24"/>
                <w:szCs w:val="24"/>
                <w:rtl/>
              </w:rPr>
              <w:t>טעוני</w:t>
            </w:r>
            <w:r w:rsidRPr="00ED649D">
              <w:rPr>
                <w:sz w:val="24"/>
                <w:szCs w:val="24"/>
                <w:rtl/>
              </w:rPr>
              <w:t xml:space="preserve"> </w:t>
            </w:r>
            <w:r w:rsidRPr="00ED649D">
              <w:rPr>
                <w:rFonts w:hint="eastAsia"/>
                <w:sz w:val="24"/>
                <w:szCs w:val="24"/>
                <w:rtl/>
              </w:rPr>
              <w:t>היתר</w:t>
            </w:r>
            <w:r w:rsidRPr="00ED649D">
              <w:rPr>
                <w:sz w:val="24"/>
                <w:szCs w:val="24"/>
                <w:rtl/>
              </w:rPr>
              <w:t xml:space="preserve"> </w:t>
            </w:r>
          </w:p>
        </w:tc>
        <w:tc>
          <w:tcPr>
            <w:tcW w:w="625" w:type="dxa"/>
            <w:shd w:val="clear" w:color="auto" w:fill="auto"/>
            <w:tcMar>
              <w:top w:w="91" w:type="dxa"/>
              <w:left w:w="0" w:type="dxa"/>
              <w:bottom w:w="91" w:type="dxa"/>
              <w:right w:w="0" w:type="dxa"/>
            </w:tcMar>
          </w:tcPr>
          <w:p w:rsidR="005C6D9A" w:rsidRPr="00ED649D" w:rsidRDefault="005C6D9A" w:rsidP="00A055C7">
            <w:pPr>
              <w:pStyle w:val="TableText"/>
              <w:spacing w:line="240" w:lineRule="auto"/>
              <w:rPr>
                <w:sz w:val="24"/>
                <w:szCs w:val="24"/>
                <w:rtl/>
              </w:rPr>
            </w:pPr>
            <w:r w:rsidRPr="00ED649D">
              <w:rPr>
                <w:sz w:val="24"/>
                <w:szCs w:val="24"/>
                <w:rtl/>
              </w:rPr>
              <w:t>23.</w:t>
            </w:r>
            <w:r w:rsidRPr="00ED649D">
              <w:rPr>
                <w:sz w:val="24"/>
                <w:szCs w:val="24"/>
                <w:rtl/>
              </w:rPr>
              <w:tab/>
            </w:r>
          </w:p>
        </w:tc>
        <w:tc>
          <w:tcPr>
            <w:tcW w:w="6581" w:type="dxa"/>
            <w:shd w:val="clear" w:color="auto" w:fill="auto"/>
            <w:tcMar>
              <w:top w:w="91" w:type="dxa"/>
              <w:left w:w="0" w:type="dxa"/>
              <w:bottom w:w="91" w:type="dxa"/>
              <w:right w:w="0" w:type="dxa"/>
            </w:tcMar>
          </w:tcPr>
          <w:p w:rsidR="005C6D9A" w:rsidRPr="00ED649D" w:rsidRDefault="005C6D9A" w:rsidP="005C6D9A">
            <w:pPr>
              <w:pStyle w:val="TableBlock"/>
              <w:spacing w:line="240" w:lineRule="auto"/>
              <w:rPr>
                <w:sz w:val="24"/>
                <w:szCs w:val="24"/>
                <w:rtl/>
              </w:rPr>
            </w:pPr>
            <w:r w:rsidRPr="00ED649D">
              <w:rPr>
                <w:sz w:val="24"/>
                <w:szCs w:val="24"/>
                <w:rtl/>
              </w:rPr>
              <w:t>(</w:t>
            </w:r>
            <w:r w:rsidRPr="00ED649D">
              <w:rPr>
                <w:rFonts w:hint="eastAsia"/>
                <w:sz w:val="24"/>
                <w:szCs w:val="24"/>
                <w:rtl/>
              </w:rPr>
              <w:t>א</w:t>
            </w:r>
            <w:r w:rsidRPr="00ED649D">
              <w:rPr>
                <w:sz w:val="24"/>
                <w:szCs w:val="24"/>
                <w:rtl/>
              </w:rPr>
              <w:t>)</w:t>
            </w:r>
            <w:r w:rsidRPr="00ED649D">
              <w:rPr>
                <w:sz w:val="24"/>
                <w:szCs w:val="24"/>
                <w:rtl/>
              </w:rPr>
              <w:tab/>
            </w:r>
            <w:r w:rsidRPr="00ED649D">
              <w:rPr>
                <w:rFonts w:hint="cs"/>
                <w:sz w:val="24"/>
                <w:szCs w:val="24"/>
                <w:rtl/>
              </w:rPr>
              <w:t xml:space="preserve">עד תום שישה חודשים מיום תחילתו של חוק זה </w:t>
            </w:r>
            <w:r w:rsidRPr="00ED649D">
              <w:rPr>
                <w:rFonts w:hint="eastAsia"/>
                <w:sz w:val="24"/>
                <w:szCs w:val="24"/>
                <w:rtl/>
              </w:rPr>
              <w:t>בעל</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ספק</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ידווח</w:t>
            </w:r>
            <w:r w:rsidRPr="00ED649D">
              <w:rPr>
                <w:sz w:val="24"/>
                <w:szCs w:val="24"/>
                <w:rtl/>
              </w:rPr>
              <w:t xml:space="preserve"> </w:t>
            </w:r>
            <w:r w:rsidRPr="00ED649D">
              <w:rPr>
                <w:rFonts w:hint="eastAsia"/>
                <w:sz w:val="24"/>
                <w:szCs w:val="24"/>
                <w:rtl/>
              </w:rPr>
              <w:t>למנהל</w:t>
            </w:r>
            <w:r w:rsidRPr="00ED649D">
              <w:rPr>
                <w:rFonts w:hint="cs"/>
                <w:sz w:val="24"/>
                <w:szCs w:val="24"/>
                <w:rtl/>
              </w:rPr>
              <w:t xml:space="preserve"> </w:t>
            </w:r>
            <w:r w:rsidRPr="00ED649D">
              <w:rPr>
                <w:rFonts w:hint="eastAsia"/>
                <w:sz w:val="24"/>
                <w:szCs w:val="24"/>
                <w:rtl/>
              </w:rPr>
              <w:t>על</w:t>
            </w:r>
            <w:r w:rsidRPr="00ED649D">
              <w:rPr>
                <w:sz w:val="24"/>
                <w:szCs w:val="24"/>
                <w:rtl/>
              </w:rPr>
              <w:t xml:space="preserve"> </w:t>
            </w:r>
            <w:r w:rsidRPr="00ED649D">
              <w:rPr>
                <w:rFonts w:hint="eastAsia"/>
                <w:sz w:val="24"/>
                <w:szCs w:val="24"/>
                <w:rtl/>
              </w:rPr>
              <w:t>כל</w:t>
            </w:r>
            <w:r w:rsidRPr="00ED649D">
              <w:rPr>
                <w:sz w:val="24"/>
                <w:szCs w:val="24"/>
                <w:rtl/>
              </w:rPr>
              <w:t xml:space="preserve"> </w:t>
            </w:r>
            <w:r w:rsidRPr="00ED649D">
              <w:rPr>
                <w:rFonts w:hint="eastAsia"/>
                <w:sz w:val="24"/>
                <w:szCs w:val="24"/>
                <w:rtl/>
              </w:rPr>
              <w:t>מכל</w:t>
            </w:r>
            <w:r w:rsidRPr="00ED649D">
              <w:rPr>
                <w:sz w:val="24"/>
                <w:szCs w:val="24"/>
                <w:rtl/>
              </w:rPr>
              <w:t xml:space="preserve"> </w:t>
            </w:r>
            <w:r w:rsidRPr="00ED649D">
              <w:rPr>
                <w:rFonts w:hint="eastAsia"/>
                <w:sz w:val="24"/>
                <w:szCs w:val="24"/>
                <w:rtl/>
              </w:rPr>
              <w:t>נייח</w:t>
            </w:r>
            <w:r w:rsidRPr="00ED649D">
              <w:rPr>
                <w:sz w:val="24"/>
                <w:szCs w:val="24"/>
                <w:rtl/>
              </w:rPr>
              <w:t xml:space="preserve"> </w:t>
            </w:r>
            <w:r w:rsidRPr="00ED649D">
              <w:rPr>
                <w:rFonts w:hint="eastAsia"/>
                <w:sz w:val="24"/>
                <w:szCs w:val="24"/>
                <w:rtl/>
              </w:rPr>
              <w:t>שאינו</w:t>
            </w:r>
            <w:r w:rsidRPr="00ED649D">
              <w:rPr>
                <w:sz w:val="24"/>
                <w:szCs w:val="24"/>
                <w:rtl/>
              </w:rPr>
              <w:t xml:space="preserve"> </w:t>
            </w:r>
            <w:r w:rsidRPr="00ED649D">
              <w:rPr>
                <w:rFonts w:hint="eastAsia"/>
                <w:sz w:val="24"/>
                <w:szCs w:val="24"/>
                <w:rtl/>
              </w:rPr>
              <w:t>טעון</w:t>
            </w:r>
            <w:r w:rsidRPr="00ED649D">
              <w:rPr>
                <w:sz w:val="24"/>
                <w:szCs w:val="24"/>
                <w:rtl/>
              </w:rPr>
              <w:t xml:space="preserve"> </w:t>
            </w:r>
            <w:r w:rsidRPr="00ED649D">
              <w:rPr>
                <w:rFonts w:hint="eastAsia"/>
                <w:sz w:val="24"/>
                <w:szCs w:val="24"/>
                <w:rtl/>
              </w:rPr>
              <w:t>היתר</w:t>
            </w:r>
            <w:r w:rsidRPr="00ED649D">
              <w:rPr>
                <w:sz w:val="24"/>
                <w:szCs w:val="24"/>
                <w:rtl/>
              </w:rPr>
              <w:t xml:space="preserve"> </w:t>
            </w:r>
            <w:r w:rsidRPr="00ED649D">
              <w:rPr>
                <w:rFonts w:hint="eastAsia"/>
                <w:sz w:val="24"/>
                <w:szCs w:val="24"/>
                <w:rtl/>
              </w:rPr>
              <w:t>או</w:t>
            </w:r>
            <w:r w:rsidRPr="00ED649D">
              <w:rPr>
                <w:sz w:val="24"/>
                <w:szCs w:val="24"/>
                <w:rtl/>
              </w:rPr>
              <w:t xml:space="preserve"> </w:t>
            </w:r>
            <w:r w:rsidRPr="00ED649D">
              <w:rPr>
                <w:rFonts w:hint="eastAsia"/>
                <w:sz w:val="24"/>
                <w:szCs w:val="24"/>
                <w:rtl/>
              </w:rPr>
              <w:t>מכלים</w:t>
            </w:r>
            <w:r w:rsidRPr="00ED649D">
              <w:rPr>
                <w:sz w:val="24"/>
                <w:szCs w:val="24"/>
                <w:rtl/>
              </w:rPr>
              <w:t xml:space="preserve"> </w:t>
            </w:r>
            <w:r w:rsidRPr="00ED649D">
              <w:rPr>
                <w:rFonts w:hint="eastAsia"/>
                <w:sz w:val="24"/>
                <w:szCs w:val="24"/>
                <w:rtl/>
              </w:rPr>
              <w:t>מיטלטלים</w:t>
            </w:r>
            <w:r w:rsidRPr="00ED649D">
              <w:rPr>
                <w:sz w:val="24"/>
                <w:szCs w:val="24"/>
                <w:rtl/>
              </w:rPr>
              <w:t xml:space="preserve"> </w:t>
            </w:r>
            <w:r w:rsidRPr="00ED649D">
              <w:rPr>
                <w:rFonts w:hint="eastAsia"/>
                <w:sz w:val="24"/>
                <w:szCs w:val="24"/>
                <w:rtl/>
              </w:rPr>
              <w:t>המחוברים</w:t>
            </w:r>
            <w:r w:rsidRPr="00ED649D">
              <w:rPr>
                <w:sz w:val="24"/>
                <w:szCs w:val="24"/>
                <w:rtl/>
              </w:rPr>
              <w:t xml:space="preserve"> </w:t>
            </w:r>
            <w:r w:rsidRPr="00ED649D">
              <w:rPr>
                <w:rFonts w:hint="eastAsia"/>
                <w:sz w:val="24"/>
                <w:szCs w:val="24"/>
                <w:rtl/>
              </w:rPr>
              <w:t>למערכת</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מרכזית</w:t>
            </w:r>
            <w:r w:rsidRPr="00ED649D">
              <w:rPr>
                <w:sz w:val="24"/>
                <w:szCs w:val="24"/>
                <w:rtl/>
              </w:rPr>
              <w:t xml:space="preserve">, </w:t>
            </w:r>
            <w:r w:rsidRPr="00ED649D">
              <w:rPr>
                <w:rFonts w:hint="eastAsia"/>
                <w:sz w:val="24"/>
                <w:szCs w:val="24"/>
                <w:rtl/>
              </w:rPr>
              <w:t>אשר</w:t>
            </w:r>
            <w:r w:rsidRPr="00ED649D">
              <w:rPr>
                <w:sz w:val="24"/>
                <w:szCs w:val="24"/>
                <w:rtl/>
              </w:rPr>
              <w:t xml:space="preserve"> </w:t>
            </w:r>
            <w:r w:rsidRPr="00ED649D">
              <w:rPr>
                <w:rFonts w:hint="eastAsia"/>
                <w:sz w:val="24"/>
                <w:szCs w:val="24"/>
                <w:rtl/>
              </w:rPr>
              <w:t>באמצעותם</w:t>
            </w:r>
            <w:r w:rsidRPr="00ED649D">
              <w:rPr>
                <w:sz w:val="24"/>
                <w:szCs w:val="24"/>
                <w:rtl/>
              </w:rPr>
              <w:t xml:space="preserve"> </w:t>
            </w:r>
            <w:r w:rsidRPr="00ED649D">
              <w:rPr>
                <w:rFonts w:hint="eastAsia"/>
                <w:sz w:val="24"/>
                <w:szCs w:val="24"/>
                <w:rtl/>
              </w:rPr>
              <w:t>הוא</w:t>
            </w:r>
            <w:r w:rsidRPr="00ED649D">
              <w:rPr>
                <w:sz w:val="24"/>
                <w:szCs w:val="24"/>
                <w:rtl/>
              </w:rPr>
              <w:t xml:space="preserve"> </w:t>
            </w:r>
            <w:r w:rsidRPr="00ED649D">
              <w:rPr>
                <w:rFonts w:hint="eastAsia"/>
                <w:sz w:val="24"/>
                <w:szCs w:val="24"/>
                <w:rtl/>
              </w:rPr>
              <w:t>מספק</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לצרכני</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בעצמו</w:t>
            </w:r>
            <w:r w:rsidRPr="00ED649D">
              <w:rPr>
                <w:sz w:val="24"/>
                <w:szCs w:val="24"/>
                <w:rtl/>
              </w:rPr>
              <w:t xml:space="preserve"> </w:t>
            </w:r>
            <w:r w:rsidRPr="00ED649D">
              <w:rPr>
                <w:rFonts w:hint="eastAsia"/>
                <w:sz w:val="24"/>
                <w:szCs w:val="24"/>
                <w:rtl/>
              </w:rPr>
              <w:t>או</w:t>
            </w:r>
            <w:r w:rsidRPr="00ED649D">
              <w:rPr>
                <w:sz w:val="24"/>
                <w:szCs w:val="24"/>
                <w:rtl/>
              </w:rPr>
              <w:t xml:space="preserve"> </w:t>
            </w:r>
            <w:r w:rsidRPr="00ED649D">
              <w:rPr>
                <w:rFonts w:hint="eastAsia"/>
                <w:sz w:val="24"/>
                <w:szCs w:val="24"/>
                <w:rtl/>
              </w:rPr>
              <w:t>באמצעות</w:t>
            </w:r>
            <w:r w:rsidRPr="00ED649D">
              <w:rPr>
                <w:sz w:val="24"/>
                <w:szCs w:val="24"/>
                <w:rtl/>
              </w:rPr>
              <w:t xml:space="preserve"> </w:t>
            </w:r>
            <w:r w:rsidRPr="00ED649D">
              <w:rPr>
                <w:rFonts w:hint="eastAsia"/>
                <w:sz w:val="24"/>
                <w:szCs w:val="24"/>
                <w:rtl/>
              </w:rPr>
              <w:t>סוכן</w:t>
            </w:r>
            <w:r w:rsidRPr="00ED649D">
              <w:rPr>
                <w:rFonts w:hint="cs"/>
                <w:sz w:val="24"/>
                <w:szCs w:val="24"/>
                <w:rtl/>
              </w:rPr>
              <w:t xml:space="preserve"> (להלן </w:t>
            </w:r>
            <w:r w:rsidRPr="00ED649D">
              <w:rPr>
                <w:sz w:val="24"/>
                <w:szCs w:val="24"/>
                <w:rtl/>
              </w:rPr>
              <w:t>–</w:t>
            </w:r>
            <w:r w:rsidRPr="00ED649D">
              <w:rPr>
                <w:rFonts w:hint="cs"/>
                <w:sz w:val="24"/>
                <w:szCs w:val="24"/>
                <w:rtl/>
              </w:rPr>
              <w:t xml:space="preserve"> מיתקני גז טעוני דיווח)</w:t>
            </w:r>
            <w:r w:rsidRPr="00ED649D">
              <w:rPr>
                <w:sz w:val="24"/>
                <w:szCs w:val="24"/>
                <w:rtl/>
              </w:rPr>
              <w:t>.</w:t>
            </w:r>
          </w:p>
        </w:tc>
      </w:tr>
      <w:tr w:rsidR="005C6D9A" w:rsidRPr="00ED649D" w:rsidTr="005C6D9A">
        <w:tc>
          <w:tcPr>
            <w:tcW w:w="1873" w:type="dxa"/>
            <w:shd w:val="clear" w:color="auto" w:fill="auto"/>
            <w:tcMar>
              <w:top w:w="91" w:type="dxa"/>
              <w:left w:w="0" w:type="dxa"/>
              <w:bottom w:w="91" w:type="dxa"/>
              <w:right w:w="0" w:type="dxa"/>
            </w:tcMar>
          </w:tcPr>
          <w:p w:rsidR="005C6D9A" w:rsidRPr="00ED649D" w:rsidRDefault="005C6D9A" w:rsidP="00A055C7">
            <w:pPr>
              <w:pStyle w:val="TableSideHeading"/>
              <w:spacing w:line="240" w:lineRule="auto"/>
              <w:rPr>
                <w:sz w:val="24"/>
                <w:szCs w:val="24"/>
                <w:rtl/>
              </w:rPr>
            </w:pPr>
          </w:p>
        </w:tc>
        <w:tc>
          <w:tcPr>
            <w:tcW w:w="625" w:type="dxa"/>
            <w:shd w:val="clear" w:color="auto" w:fill="auto"/>
            <w:tcMar>
              <w:top w:w="91" w:type="dxa"/>
              <w:left w:w="0" w:type="dxa"/>
              <w:bottom w:w="91" w:type="dxa"/>
              <w:right w:w="0" w:type="dxa"/>
            </w:tcMar>
          </w:tcPr>
          <w:p w:rsidR="005C6D9A" w:rsidRPr="00ED649D" w:rsidRDefault="005C6D9A" w:rsidP="00A055C7">
            <w:pPr>
              <w:pStyle w:val="TableText"/>
              <w:spacing w:line="240" w:lineRule="auto"/>
              <w:rPr>
                <w:sz w:val="24"/>
                <w:szCs w:val="24"/>
                <w:rtl/>
              </w:rPr>
            </w:pPr>
          </w:p>
        </w:tc>
        <w:tc>
          <w:tcPr>
            <w:tcW w:w="6581" w:type="dxa"/>
            <w:shd w:val="clear" w:color="auto" w:fill="auto"/>
            <w:tcMar>
              <w:top w:w="91" w:type="dxa"/>
              <w:left w:w="0" w:type="dxa"/>
              <w:bottom w:w="91" w:type="dxa"/>
              <w:right w:w="0" w:type="dxa"/>
            </w:tcMar>
          </w:tcPr>
          <w:p w:rsidR="005C6D9A" w:rsidRPr="00ED649D" w:rsidRDefault="005C6D9A" w:rsidP="00A055C7">
            <w:pPr>
              <w:pStyle w:val="TableBlock"/>
              <w:spacing w:line="240" w:lineRule="auto"/>
              <w:rPr>
                <w:sz w:val="24"/>
                <w:szCs w:val="24"/>
                <w:rtl/>
              </w:rPr>
            </w:pPr>
            <w:r w:rsidRPr="00ED649D">
              <w:rPr>
                <w:rFonts w:hint="cs"/>
                <w:sz w:val="24"/>
                <w:szCs w:val="24"/>
                <w:rtl/>
              </w:rPr>
              <w:t xml:space="preserve">(א1)   אחת לרבעון, ביום העבודה הראשון ברבעון, בעל רישיון ספק גז ידווח למנהל על </w:t>
            </w:r>
            <w:r w:rsidRPr="00ED649D">
              <w:rPr>
                <w:rFonts w:hint="eastAsia"/>
                <w:sz w:val="24"/>
                <w:szCs w:val="24"/>
                <w:rtl/>
              </w:rPr>
              <w:t>כל</w:t>
            </w:r>
            <w:r w:rsidRPr="00ED649D">
              <w:rPr>
                <w:sz w:val="24"/>
                <w:szCs w:val="24"/>
                <w:rtl/>
              </w:rPr>
              <w:t xml:space="preserve"> </w:t>
            </w:r>
            <w:r w:rsidRPr="00ED649D">
              <w:rPr>
                <w:rFonts w:hint="cs"/>
                <w:sz w:val="24"/>
                <w:szCs w:val="24"/>
                <w:rtl/>
              </w:rPr>
              <w:t>מיתקני הגז טעוני הדיווח שבמהלך הרבעון הקודם הוא החל או חדל לספק להם גז או שביצע בהם שינוי יסודי</w:t>
            </w:r>
            <w:r w:rsidRPr="00ED649D">
              <w:rPr>
                <w:sz w:val="24"/>
                <w:szCs w:val="24"/>
                <w:rtl/>
              </w:rPr>
              <w:t xml:space="preserve">; </w:t>
            </w:r>
            <w:r w:rsidRPr="00ED649D">
              <w:rPr>
                <w:rFonts w:hint="eastAsia"/>
                <w:sz w:val="24"/>
                <w:szCs w:val="24"/>
                <w:rtl/>
              </w:rPr>
              <w:t>לעניין</w:t>
            </w:r>
            <w:r w:rsidRPr="00ED649D">
              <w:rPr>
                <w:sz w:val="24"/>
                <w:szCs w:val="24"/>
                <w:rtl/>
              </w:rPr>
              <w:t xml:space="preserve"> </w:t>
            </w:r>
            <w:r w:rsidRPr="00ED649D">
              <w:rPr>
                <w:rFonts w:hint="eastAsia"/>
                <w:sz w:val="24"/>
                <w:szCs w:val="24"/>
                <w:rtl/>
              </w:rPr>
              <w:t>זה</w:t>
            </w:r>
            <w:r w:rsidRPr="00ED649D">
              <w:rPr>
                <w:sz w:val="24"/>
                <w:szCs w:val="24"/>
                <w:rtl/>
              </w:rPr>
              <w:t>, "</w:t>
            </w:r>
            <w:r w:rsidRPr="00ED649D">
              <w:rPr>
                <w:rFonts w:hint="eastAsia"/>
                <w:sz w:val="24"/>
                <w:szCs w:val="24"/>
                <w:rtl/>
              </w:rPr>
              <w:t>שינוי</w:t>
            </w:r>
            <w:r w:rsidRPr="00ED649D">
              <w:rPr>
                <w:sz w:val="24"/>
                <w:szCs w:val="24"/>
                <w:rtl/>
              </w:rPr>
              <w:t xml:space="preserve"> </w:t>
            </w:r>
            <w:r w:rsidRPr="00ED649D">
              <w:rPr>
                <w:rFonts w:hint="eastAsia"/>
                <w:sz w:val="24"/>
                <w:szCs w:val="24"/>
                <w:rtl/>
              </w:rPr>
              <w:t>יסודי</w:t>
            </w:r>
            <w:r w:rsidRPr="00ED649D">
              <w:rPr>
                <w:sz w:val="24"/>
                <w:szCs w:val="24"/>
                <w:rtl/>
              </w:rPr>
              <w:t xml:space="preserve">" – </w:t>
            </w:r>
            <w:r w:rsidRPr="00ED649D">
              <w:rPr>
                <w:rFonts w:hint="eastAsia"/>
                <w:sz w:val="24"/>
                <w:szCs w:val="24"/>
                <w:rtl/>
              </w:rPr>
              <w:t>כמפורט</w:t>
            </w:r>
            <w:r w:rsidRPr="00ED649D">
              <w:rPr>
                <w:sz w:val="24"/>
                <w:szCs w:val="24"/>
                <w:rtl/>
              </w:rPr>
              <w:t xml:space="preserve"> </w:t>
            </w:r>
            <w:r w:rsidRPr="00ED649D">
              <w:rPr>
                <w:rFonts w:hint="eastAsia"/>
                <w:sz w:val="24"/>
                <w:szCs w:val="24"/>
                <w:rtl/>
              </w:rPr>
              <w:t>בחלק</w:t>
            </w:r>
            <w:r w:rsidRPr="00ED649D">
              <w:rPr>
                <w:sz w:val="24"/>
                <w:szCs w:val="24"/>
                <w:rtl/>
              </w:rPr>
              <w:t xml:space="preserve"> </w:t>
            </w:r>
            <w:r w:rsidRPr="00ED649D">
              <w:rPr>
                <w:rFonts w:hint="eastAsia"/>
                <w:sz w:val="24"/>
                <w:szCs w:val="24"/>
                <w:rtl/>
              </w:rPr>
              <w:t>א</w:t>
            </w:r>
            <w:r w:rsidRPr="00ED649D">
              <w:rPr>
                <w:sz w:val="24"/>
                <w:szCs w:val="24"/>
                <w:rtl/>
              </w:rPr>
              <w:t xml:space="preserve">' </w:t>
            </w:r>
            <w:r w:rsidRPr="00ED649D">
              <w:rPr>
                <w:rFonts w:hint="eastAsia"/>
                <w:sz w:val="24"/>
                <w:szCs w:val="24"/>
                <w:rtl/>
              </w:rPr>
              <w:t>לתוספת</w:t>
            </w:r>
            <w:r w:rsidRPr="00ED649D">
              <w:rPr>
                <w:sz w:val="24"/>
                <w:szCs w:val="24"/>
                <w:rtl/>
              </w:rPr>
              <w:t xml:space="preserve"> </w:t>
            </w:r>
            <w:r w:rsidRPr="00ED649D">
              <w:rPr>
                <w:rFonts w:hint="eastAsia"/>
                <w:sz w:val="24"/>
                <w:szCs w:val="24"/>
                <w:rtl/>
              </w:rPr>
              <w:t>הרביעית</w:t>
            </w:r>
            <w:r w:rsidRPr="00ED649D">
              <w:rPr>
                <w:rFonts w:hint="cs"/>
                <w:sz w:val="24"/>
                <w:szCs w:val="24"/>
                <w:rtl/>
              </w:rPr>
              <w:t>.</w:t>
            </w:r>
          </w:p>
        </w:tc>
      </w:tr>
      <w:tr w:rsidR="005C6D9A" w:rsidRPr="00ED649D" w:rsidTr="005C6D9A">
        <w:tc>
          <w:tcPr>
            <w:tcW w:w="1873" w:type="dxa"/>
            <w:shd w:val="clear" w:color="auto" w:fill="auto"/>
            <w:tcMar>
              <w:top w:w="91" w:type="dxa"/>
              <w:left w:w="0" w:type="dxa"/>
              <w:bottom w:w="91" w:type="dxa"/>
              <w:right w:w="0" w:type="dxa"/>
            </w:tcMar>
          </w:tcPr>
          <w:p w:rsidR="005C6D9A" w:rsidRPr="00ED649D" w:rsidRDefault="005C6D9A" w:rsidP="00A055C7">
            <w:pPr>
              <w:pStyle w:val="TableSideHeading"/>
              <w:spacing w:line="240" w:lineRule="auto"/>
              <w:rPr>
                <w:sz w:val="24"/>
                <w:szCs w:val="24"/>
                <w:rtl/>
              </w:rPr>
            </w:pPr>
          </w:p>
        </w:tc>
        <w:tc>
          <w:tcPr>
            <w:tcW w:w="625" w:type="dxa"/>
            <w:shd w:val="clear" w:color="auto" w:fill="auto"/>
            <w:tcMar>
              <w:top w:w="91" w:type="dxa"/>
              <w:left w:w="0" w:type="dxa"/>
              <w:bottom w:w="91" w:type="dxa"/>
              <w:right w:w="0" w:type="dxa"/>
            </w:tcMar>
          </w:tcPr>
          <w:p w:rsidR="005C6D9A" w:rsidRPr="00ED649D" w:rsidRDefault="005C6D9A" w:rsidP="00A055C7">
            <w:pPr>
              <w:pStyle w:val="TableText"/>
              <w:spacing w:line="240" w:lineRule="auto"/>
              <w:rPr>
                <w:sz w:val="24"/>
                <w:szCs w:val="24"/>
                <w:rtl/>
              </w:rPr>
            </w:pPr>
          </w:p>
        </w:tc>
        <w:tc>
          <w:tcPr>
            <w:tcW w:w="6581" w:type="dxa"/>
            <w:shd w:val="clear" w:color="auto" w:fill="auto"/>
            <w:tcMar>
              <w:top w:w="91" w:type="dxa"/>
              <w:left w:w="0" w:type="dxa"/>
              <w:bottom w:w="91" w:type="dxa"/>
              <w:right w:w="0" w:type="dxa"/>
            </w:tcMar>
          </w:tcPr>
          <w:p w:rsidR="005C6D9A" w:rsidRPr="00ED649D" w:rsidRDefault="005C6D9A" w:rsidP="00A055C7">
            <w:pPr>
              <w:pStyle w:val="TableBlock"/>
              <w:spacing w:line="240" w:lineRule="auto"/>
              <w:rPr>
                <w:sz w:val="24"/>
                <w:szCs w:val="24"/>
                <w:rtl/>
              </w:rPr>
            </w:pPr>
            <w:r w:rsidRPr="00ED649D">
              <w:rPr>
                <w:sz w:val="24"/>
                <w:szCs w:val="24"/>
                <w:rtl/>
              </w:rPr>
              <w:t>(</w:t>
            </w:r>
            <w:r w:rsidRPr="00ED649D">
              <w:rPr>
                <w:rFonts w:hint="eastAsia"/>
                <w:sz w:val="24"/>
                <w:szCs w:val="24"/>
                <w:rtl/>
              </w:rPr>
              <w:t>ב</w:t>
            </w:r>
            <w:r w:rsidRPr="00ED649D">
              <w:rPr>
                <w:sz w:val="24"/>
                <w:szCs w:val="24"/>
                <w:rtl/>
              </w:rPr>
              <w:t>)</w:t>
            </w:r>
            <w:r w:rsidRPr="00ED649D">
              <w:rPr>
                <w:sz w:val="24"/>
                <w:szCs w:val="24"/>
                <w:rtl/>
              </w:rPr>
              <w:tab/>
            </w:r>
            <w:r w:rsidRPr="00ED649D">
              <w:rPr>
                <w:rFonts w:hint="eastAsia"/>
                <w:sz w:val="24"/>
                <w:szCs w:val="24"/>
                <w:rtl/>
              </w:rPr>
              <w:t>דיווח</w:t>
            </w:r>
            <w:r w:rsidRPr="00ED649D">
              <w:rPr>
                <w:sz w:val="24"/>
                <w:szCs w:val="24"/>
                <w:rtl/>
              </w:rPr>
              <w:t xml:space="preserve"> </w:t>
            </w:r>
            <w:r w:rsidRPr="00ED649D">
              <w:rPr>
                <w:rFonts w:hint="eastAsia"/>
                <w:sz w:val="24"/>
                <w:szCs w:val="24"/>
                <w:rtl/>
              </w:rPr>
              <w:t>כאמור</w:t>
            </w:r>
            <w:r w:rsidRPr="00ED649D">
              <w:rPr>
                <w:sz w:val="24"/>
                <w:szCs w:val="24"/>
                <w:rtl/>
              </w:rPr>
              <w:t xml:space="preserve"> </w:t>
            </w:r>
            <w:r w:rsidRPr="00ED649D">
              <w:rPr>
                <w:rFonts w:hint="cs"/>
                <w:sz w:val="24"/>
                <w:szCs w:val="24"/>
                <w:rtl/>
              </w:rPr>
              <w:t>בסעיפים קטנים (א) ו- (א1)</w:t>
            </w:r>
            <w:r w:rsidRPr="00ED649D">
              <w:rPr>
                <w:sz w:val="24"/>
                <w:szCs w:val="24"/>
                <w:rtl/>
              </w:rPr>
              <w:t xml:space="preserve"> </w:t>
            </w:r>
            <w:r w:rsidRPr="00ED649D">
              <w:rPr>
                <w:rFonts w:hint="eastAsia"/>
                <w:sz w:val="24"/>
                <w:szCs w:val="24"/>
                <w:rtl/>
              </w:rPr>
              <w:t>יכלול</w:t>
            </w:r>
            <w:r w:rsidRPr="00ED649D">
              <w:rPr>
                <w:sz w:val="24"/>
                <w:szCs w:val="24"/>
                <w:rtl/>
              </w:rPr>
              <w:t xml:space="preserve"> </w:t>
            </w:r>
            <w:r w:rsidRPr="00ED649D">
              <w:rPr>
                <w:rFonts w:hint="eastAsia"/>
                <w:sz w:val="24"/>
                <w:szCs w:val="24"/>
                <w:rtl/>
              </w:rPr>
              <w:t>את</w:t>
            </w:r>
            <w:r w:rsidRPr="00ED649D">
              <w:rPr>
                <w:sz w:val="24"/>
                <w:szCs w:val="24"/>
                <w:rtl/>
              </w:rPr>
              <w:t xml:space="preserve"> </w:t>
            </w:r>
            <w:r w:rsidRPr="00ED649D">
              <w:rPr>
                <w:rFonts w:hint="eastAsia"/>
                <w:sz w:val="24"/>
                <w:szCs w:val="24"/>
                <w:rtl/>
              </w:rPr>
              <w:t>הפרטים</w:t>
            </w:r>
            <w:r w:rsidRPr="00ED649D">
              <w:rPr>
                <w:sz w:val="24"/>
                <w:szCs w:val="24"/>
                <w:rtl/>
              </w:rPr>
              <w:t xml:space="preserve"> </w:t>
            </w:r>
            <w:r w:rsidRPr="00ED649D">
              <w:rPr>
                <w:rFonts w:hint="eastAsia"/>
                <w:sz w:val="24"/>
                <w:szCs w:val="24"/>
                <w:rtl/>
              </w:rPr>
              <w:t>המנויים</w:t>
            </w:r>
            <w:r w:rsidRPr="00ED649D">
              <w:rPr>
                <w:sz w:val="24"/>
                <w:szCs w:val="24"/>
                <w:rtl/>
              </w:rPr>
              <w:t xml:space="preserve"> </w:t>
            </w:r>
            <w:r w:rsidRPr="00ED649D">
              <w:rPr>
                <w:rFonts w:hint="eastAsia"/>
                <w:sz w:val="24"/>
                <w:szCs w:val="24"/>
                <w:rtl/>
              </w:rPr>
              <w:t>בחלק</w:t>
            </w:r>
            <w:r w:rsidRPr="00ED649D">
              <w:rPr>
                <w:sz w:val="24"/>
                <w:szCs w:val="24"/>
                <w:rtl/>
              </w:rPr>
              <w:t xml:space="preserve"> </w:t>
            </w:r>
            <w:r w:rsidRPr="00ED649D">
              <w:rPr>
                <w:rFonts w:hint="eastAsia"/>
                <w:sz w:val="24"/>
                <w:szCs w:val="24"/>
                <w:rtl/>
              </w:rPr>
              <w:t>ב</w:t>
            </w:r>
            <w:r w:rsidRPr="00ED649D">
              <w:rPr>
                <w:sz w:val="24"/>
                <w:szCs w:val="24"/>
                <w:rtl/>
              </w:rPr>
              <w:t xml:space="preserve">' </w:t>
            </w:r>
            <w:r w:rsidRPr="00ED649D">
              <w:rPr>
                <w:rFonts w:hint="eastAsia"/>
                <w:sz w:val="24"/>
                <w:szCs w:val="24"/>
                <w:rtl/>
              </w:rPr>
              <w:t>לתוספת</w:t>
            </w:r>
            <w:r w:rsidRPr="00ED649D">
              <w:rPr>
                <w:sz w:val="24"/>
                <w:szCs w:val="24"/>
                <w:rtl/>
              </w:rPr>
              <w:t xml:space="preserve"> </w:t>
            </w:r>
            <w:r w:rsidRPr="00ED649D">
              <w:rPr>
                <w:rFonts w:hint="eastAsia"/>
                <w:sz w:val="24"/>
                <w:szCs w:val="24"/>
                <w:rtl/>
              </w:rPr>
              <w:t>הרביעית</w:t>
            </w:r>
            <w:r w:rsidRPr="00ED649D">
              <w:rPr>
                <w:rFonts w:hint="cs"/>
                <w:sz w:val="24"/>
                <w:szCs w:val="24"/>
                <w:rtl/>
              </w:rPr>
              <w:t xml:space="preserve"> ויועבר במתכונת שיורה המנהל</w:t>
            </w:r>
            <w:r w:rsidRPr="00ED649D">
              <w:rPr>
                <w:sz w:val="24"/>
                <w:szCs w:val="24"/>
                <w:rtl/>
              </w:rPr>
              <w:t xml:space="preserve">. </w:t>
            </w:r>
          </w:p>
        </w:tc>
      </w:tr>
      <w:tr w:rsidR="005C6D9A" w:rsidRPr="00ED649D" w:rsidTr="005C6D9A">
        <w:tc>
          <w:tcPr>
            <w:tcW w:w="1873" w:type="dxa"/>
            <w:shd w:val="clear" w:color="auto" w:fill="auto"/>
            <w:tcMar>
              <w:top w:w="91" w:type="dxa"/>
              <w:left w:w="0" w:type="dxa"/>
              <w:bottom w:w="91" w:type="dxa"/>
              <w:right w:w="0" w:type="dxa"/>
            </w:tcMar>
          </w:tcPr>
          <w:p w:rsidR="005C6D9A" w:rsidRPr="00ED649D" w:rsidRDefault="005C6D9A" w:rsidP="00A055C7">
            <w:pPr>
              <w:pStyle w:val="TableSideHeading"/>
              <w:spacing w:line="240" w:lineRule="auto"/>
              <w:rPr>
                <w:sz w:val="24"/>
                <w:szCs w:val="24"/>
                <w:rtl/>
              </w:rPr>
            </w:pPr>
          </w:p>
        </w:tc>
        <w:tc>
          <w:tcPr>
            <w:tcW w:w="625" w:type="dxa"/>
            <w:shd w:val="clear" w:color="auto" w:fill="auto"/>
            <w:tcMar>
              <w:top w:w="91" w:type="dxa"/>
              <w:left w:w="0" w:type="dxa"/>
              <w:bottom w:w="91" w:type="dxa"/>
              <w:right w:w="0" w:type="dxa"/>
            </w:tcMar>
          </w:tcPr>
          <w:p w:rsidR="005C6D9A" w:rsidRPr="00ED649D" w:rsidRDefault="005C6D9A" w:rsidP="00A055C7">
            <w:pPr>
              <w:pStyle w:val="TableText"/>
              <w:spacing w:line="240" w:lineRule="auto"/>
              <w:rPr>
                <w:sz w:val="24"/>
                <w:szCs w:val="24"/>
                <w:rtl/>
              </w:rPr>
            </w:pPr>
          </w:p>
        </w:tc>
        <w:tc>
          <w:tcPr>
            <w:tcW w:w="6581" w:type="dxa"/>
            <w:shd w:val="clear" w:color="auto" w:fill="auto"/>
            <w:tcMar>
              <w:top w:w="91" w:type="dxa"/>
              <w:left w:w="0" w:type="dxa"/>
              <w:bottom w:w="91" w:type="dxa"/>
              <w:right w:w="0" w:type="dxa"/>
            </w:tcMar>
          </w:tcPr>
          <w:p w:rsidR="005C6D9A" w:rsidRPr="00ED649D" w:rsidRDefault="005C6D9A" w:rsidP="00A055C7">
            <w:pPr>
              <w:pStyle w:val="TableBlock"/>
              <w:spacing w:line="240" w:lineRule="auto"/>
              <w:rPr>
                <w:sz w:val="24"/>
                <w:szCs w:val="24"/>
                <w:rtl/>
              </w:rPr>
            </w:pPr>
            <w:r w:rsidRPr="00ED649D">
              <w:rPr>
                <w:sz w:val="24"/>
                <w:szCs w:val="24"/>
                <w:rtl/>
              </w:rPr>
              <w:t>(</w:t>
            </w:r>
            <w:r w:rsidRPr="00ED649D">
              <w:rPr>
                <w:rFonts w:hint="eastAsia"/>
                <w:sz w:val="24"/>
                <w:szCs w:val="24"/>
                <w:rtl/>
              </w:rPr>
              <w:t>ג</w:t>
            </w:r>
            <w:r w:rsidRPr="00ED649D">
              <w:rPr>
                <w:sz w:val="24"/>
                <w:szCs w:val="24"/>
                <w:rtl/>
              </w:rPr>
              <w:t>)</w:t>
            </w:r>
            <w:r w:rsidRPr="00ED649D">
              <w:rPr>
                <w:sz w:val="24"/>
                <w:szCs w:val="24"/>
                <w:rtl/>
              </w:rPr>
              <w:tab/>
            </w:r>
            <w:r w:rsidRPr="00ED649D">
              <w:rPr>
                <w:rFonts w:hint="cs"/>
                <w:sz w:val="24"/>
                <w:szCs w:val="24"/>
                <w:rtl/>
              </w:rPr>
              <w:t>המנהל רשאי להעביר מידע מתוך הדיווח שנמסר לו לפי סעיף קטן (א) לרשות ציבורית המנויה בחלק</w:t>
            </w:r>
            <w:r w:rsidRPr="00ED649D">
              <w:rPr>
                <w:sz w:val="24"/>
                <w:szCs w:val="24"/>
                <w:rtl/>
              </w:rPr>
              <w:t xml:space="preserve"> ג' </w:t>
            </w:r>
            <w:r w:rsidRPr="00ED649D">
              <w:rPr>
                <w:rFonts w:hint="cs"/>
                <w:sz w:val="24"/>
                <w:szCs w:val="24"/>
                <w:rtl/>
              </w:rPr>
              <w:t>לתוספת</w:t>
            </w:r>
            <w:r w:rsidRPr="00ED649D">
              <w:rPr>
                <w:sz w:val="24"/>
                <w:szCs w:val="24"/>
                <w:rtl/>
              </w:rPr>
              <w:t xml:space="preserve"> </w:t>
            </w:r>
            <w:r w:rsidRPr="00ED649D">
              <w:rPr>
                <w:rFonts w:hint="cs"/>
                <w:sz w:val="24"/>
                <w:szCs w:val="24"/>
                <w:rtl/>
              </w:rPr>
              <w:t xml:space="preserve">הרביעית, על פי בקשתה, </w:t>
            </w:r>
            <w:r w:rsidRPr="00ED649D">
              <w:rPr>
                <w:rFonts w:hint="eastAsia"/>
                <w:sz w:val="24"/>
                <w:szCs w:val="24"/>
                <w:rtl/>
              </w:rPr>
              <w:t>לצורך</w:t>
            </w:r>
            <w:r w:rsidRPr="00ED649D">
              <w:rPr>
                <w:sz w:val="24"/>
                <w:szCs w:val="24"/>
                <w:rtl/>
              </w:rPr>
              <w:t xml:space="preserve"> </w:t>
            </w:r>
            <w:r w:rsidRPr="00ED649D">
              <w:rPr>
                <w:rFonts w:hint="cs"/>
                <w:sz w:val="24"/>
                <w:szCs w:val="24"/>
                <w:rtl/>
              </w:rPr>
              <w:t>שמירה על שלום הציבור</w:t>
            </w:r>
            <w:r w:rsidRPr="00ED649D">
              <w:rPr>
                <w:sz w:val="24"/>
                <w:szCs w:val="24"/>
                <w:rtl/>
              </w:rPr>
              <w:t xml:space="preserve"> </w:t>
            </w:r>
            <w:r w:rsidRPr="00ED649D">
              <w:rPr>
                <w:rFonts w:hint="eastAsia"/>
                <w:sz w:val="24"/>
                <w:szCs w:val="24"/>
                <w:rtl/>
              </w:rPr>
              <w:t>או</w:t>
            </w:r>
            <w:r w:rsidRPr="00ED649D">
              <w:rPr>
                <w:sz w:val="24"/>
                <w:szCs w:val="24"/>
                <w:rtl/>
              </w:rPr>
              <w:t xml:space="preserve"> </w:t>
            </w:r>
            <w:r w:rsidRPr="00ED649D">
              <w:rPr>
                <w:rFonts w:hint="cs"/>
                <w:sz w:val="24"/>
                <w:szCs w:val="24"/>
                <w:rtl/>
              </w:rPr>
              <w:t>מניעת פגיעה ב</w:t>
            </w:r>
            <w:r w:rsidRPr="00ED649D">
              <w:rPr>
                <w:rFonts w:hint="eastAsia"/>
                <w:sz w:val="24"/>
                <w:szCs w:val="24"/>
                <w:rtl/>
              </w:rPr>
              <w:t>רכוש</w:t>
            </w:r>
            <w:r w:rsidRPr="00ED649D">
              <w:rPr>
                <w:rFonts w:hint="cs"/>
                <w:sz w:val="24"/>
                <w:szCs w:val="24"/>
                <w:rtl/>
              </w:rPr>
              <w:t xml:space="preserve">, ובלבד שהבקשה תוגש לא יאוחר מתום שנה מיום תחילתו של חוק זה. </w:t>
            </w:r>
          </w:p>
        </w:tc>
      </w:tr>
      <w:tr w:rsidR="005C6D9A" w:rsidRPr="00ED649D" w:rsidTr="005C6D9A">
        <w:tc>
          <w:tcPr>
            <w:tcW w:w="1873" w:type="dxa"/>
            <w:shd w:val="clear" w:color="auto" w:fill="auto"/>
            <w:tcMar>
              <w:top w:w="91" w:type="dxa"/>
              <w:left w:w="0" w:type="dxa"/>
              <w:bottom w:w="91" w:type="dxa"/>
              <w:right w:w="0" w:type="dxa"/>
            </w:tcMar>
          </w:tcPr>
          <w:p w:rsidR="005C6D9A" w:rsidRPr="00ED649D" w:rsidRDefault="005C6D9A" w:rsidP="00A055C7">
            <w:pPr>
              <w:pStyle w:val="TableSideHeading"/>
              <w:spacing w:line="240" w:lineRule="auto"/>
              <w:rPr>
                <w:sz w:val="24"/>
                <w:szCs w:val="24"/>
                <w:rtl/>
              </w:rPr>
            </w:pPr>
          </w:p>
        </w:tc>
        <w:tc>
          <w:tcPr>
            <w:tcW w:w="625" w:type="dxa"/>
            <w:shd w:val="clear" w:color="auto" w:fill="auto"/>
            <w:tcMar>
              <w:top w:w="91" w:type="dxa"/>
              <w:left w:w="0" w:type="dxa"/>
              <w:bottom w:w="91" w:type="dxa"/>
              <w:right w:w="0" w:type="dxa"/>
            </w:tcMar>
          </w:tcPr>
          <w:p w:rsidR="005C6D9A" w:rsidRPr="00ED649D" w:rsidRDefault="005C6D9A" w:rsidP="00A055C7">
            <w:pPr>
              <w:pStyle w:val="TableText"/>
              <w:spacing w:line="240" w:lineRule="auto"/>
              <w:rPr>
                <w:sz w:val="24"/>
                <w:szCs w:val="24"/>
                <w:rtl/>
              </w:rPr>
            </w:pPr>
          </w:p>
        </w:tc>
        <w:tc>
          <w:tcPr>
            <w:tcW w:w="6581" w:type="dxa"/>
            <w:shd w:val="clear" w:color="auto" w:fill="auto"/>
            <w:tcMar>
              <w:top w:w="91" w:type="dxa"/>
              <w:left w:w="0" w:type="dxa"/>
              <w:bottom w:w="91" w:type="dxa"/>
              <w:right w:w="0" w:type="dxa"/>
            </w:tcMar>
          </w:tcPr>
          <w:p w:rsidR="005C6D9A" w:rsidRPr="00ED649D" w:rsidRDefault="005C6D9A" w:rsidP="00A055C7">
            <w:pPr>
              <w:pStyle w:val="TableBlock"/>
              <w:spacing w:line="240" w:lineRule="auto"/>
              <w:rPr>
                <w:sz w:val="24"/>
                <w:szCs w:val="24"/>
                <w:rtl/>
              </w:rPr>
            </w:pPr>
            <w:r w:rsidRPr="00ED649D">
              <w:rPr>
                <w:rFonts w:hint="cs"/>
                <w:sz w:val="24"/>
                <w:szCs w:val="24"/>
                <w:rtl/>
              </w:rPr>
              <w:t xml:space="preserve">(ג1) המנהל רשאי להעביר דיווח שנמסר לו לפי סעיף קטן (א1) לרשות ציבורית המנויה בחלק ד' לתוספת הרביעית, על פי בקשתה, לצורך שמירה על שלום הציבור או מניעת פגיעה ברכוש. </w:t>
            </w:r>
          </w:p>
        </w:tc>
      </w:tr>
      <w:tr w:rsidR="005C6D9A" w:rsidRPr="00ED649D" w:rsidTr="005C6D9A">
        <w:tc>
          <w:tcPr>
            <w:tcW w:w="1873" w:type="dxa"/>
            <w:shd w:val="clear" w:color="auto" w:fill="auto"/>
            <w:tcMar>
              <w:top w:w="91" w:type="dxa"/>
              <w:left w:w="0" w:type="dxa"/>
              <w:bottom w:w="91" w:type="dxa"/>
              <w:right w:w="0" w:type="dxa"/>
            </w:tcMar>
          </w:tcPr>
          <w:p w:rsidR="005C6D9A" w:rsidRPr="00ED649D" w:rsidRDefault="005C6D9A" w:rsidP="00A055C7">
            <w:pPr>
              <w:pStyle w:val="TableSideHeading"/>
              <w:spacing w:line="240" w:lineRule="auto"/>
              <w:rPr>
                <w:sz w:val="24"/>
                <w:szCs w:val="24"/>
                <w:rtl/>
              </w:rPr>
            </w:pPr>
          </w:p>
        </w:tc>
        <w:tc>
          <w:tcPr>
            <w:tcW w:w="625" w:type="dxa"/>
            <w:shd w:val="clear" w:color="auto" w:fill="auto"/>
            <w:tcMar>
              <w:top w:w="91" w:type="dxa"/>
              <w:left w:w="0" w:type="dxa"/>
              <w:bottom w:w="91" w:type="dxa"/>
              <w:right w:w="0" w:type="dxa"/>
            </w:tcMar>
          </w:tcPr>
          <w:p w:rsidR="005C6D9A" w:rsidRPr="00ED649D" w:rsidRDefault="005C6D9A" w:rsidP="00A055C7">
            <w:pPr>
              <w:pStyle w:val="TableText"/>
              <w:spacing w:line="240" w:lineRule="auto"/>
              <w:rPr>
                <w:sz w:val="24"/>
                <w:szCs w:val="24"/>
                <w:rtl/>
              </w:rPr>
            </w:pPr>
          </w:p>
        </w:tc>
        <w:tc>
          <w:tcPr>
            <w:tcW w:w="6581" w:type="dxa"/>
            <w:shd w:val="clear" w:color="auto" w:fill="auto"/>
            <w:tcMar>
              <w:top w:w="91" w:type="dxa"/>
              <w:left w:w="0" w:type="dxa"/>
              <w:bottom w:w="91" w:type="dxa"/>
              <w:right w:w="0" w:type="dxa"/>
            </w:tcMar>
          </w:tcPr>
          <w:p w:rsidR="005C6D9A" w:rsidRPr="00ED649D" w:rsidRDefault="005C6D9A" w:rsidP="00A055C7">
            <w:pPr>
              <w:pStyle w:val="TableBlock"/>
              <w:spacing w:line="240" w:lineRule="auto"/>
              <w:rPr>
                <w:sz w:val="24"/>
                <w:szCs w:val="24"/>
                <w:rtl/>
              </w:rPr>
            </w:pPr>
            <w:r w:rsidRPr="00ED649D">
              <w:rPr>
                <w:sz w:val="24"/>
                <w:szCs w:val="24"/>
                <w:rtl/>
              </w:rPr>
              <w:t>(</w:t>
            </w:r>
            <w:r w:rsidRPr="00ED649D">
              <w:rPr>
                <w:rFonts w:hint="eastAsia"/>
                <w:sz w:val="24"/>
                <w:szCs w:val="24"/>
                <w:rtl/>
              </w:rPr>
              <w:t>ד</w:t>
            </w:r>
            <w:r w:rsidRPr="00ED649D">
              <w:rPr>
                <w:sz w:val="24"/>
                <w:szCs w:val="24"/>
                <w:rtl/>
              </w:rPr>
              <w:t>)</w:t>
            </w:r>
            <w:r w:rsidRPr="00ED649D">
              <w:rPr>
                <w:sz w:val="24"/>
                <w:szCs w:val="24"/>
                <w:rtl/>
              </w:rPr>
              <w:tab/>
            </w:r>
            <w:r w:rsidRPr="00ED649D">
              <w:rPr>
                <w:rFonts w:hint="cs"/>
                <w:sz w:val="24"/>
                <w:szCs w:val="24"/>
                <w:rtl/>
              </w:rPr>
              <w:t>המנהל רשאי להעביר דיווח לרשות ציבורית לפי סעיפים קטנים (ג) ו- (ג1) אם שוכנע כי הרשות הציבורית נוקטת באמצעים מספקים לשמירה על סודיות המידע כאמור בסעיף קטן (ה)</w:t>
            </w:r>
            <w:r w:rsidRPr="00ED649D">
              <w:rPr>
                <w:sz w:val="24"/>
                <w:szCs w:val="24"/>
                <w:rtl/>
              </w:rPr>
              <w:t xml:space="preserve">. </w:t>
            </w:r>
          </w:p>
        </w:tc>
      </w:tr>
      <w:tr w:rsidR="005C6D9A" w:rsidRPr="00ED649D" w:rsidTr="005C6D9A">
        <w:tc>
          <w:tcPr>
            <w:tcW w:w="1873" w:type="dxa"/>
            <w:shd w:val="clear" w:color="auto" w:fill="auto"/>
            <w:tcMar>
              <w:top w:w="91" w:type="dxa"/>
              <w:left w:w="0" w:type="dxa"/>
              <w:bottom w:w="91" w:type="dxa"/>
              <w:right w:w="0" w:type="dxa"/>
            </w:tcMar>
          </w:tcPr>
          <w:p w:rsidR="005C6D9A" w:rsidRPr="00ED649D" w:rsidRDefault="005C6D9A" w:rsidP="00A055C7">
            <w:pPr>
              <w:pStyle w:val="TableSideHeading"/>
              <w:spacing w:line="240" w:lineRule="auto"/>
              <w:rPr>
                <w:sz w:val="24"/>
                <w:szCs w:val="24"/>
                <w:rtl/>
              </w:rPr>
            </w:pPr>
          </w:p>
        </w:tc>
        <w:tc>
          <w:tcPr>
            <w:tcW w:w="625" w:type="dxa"/>
            <w:shd w:val="clear" w:color="auto" w:fill="auto"/>
            <w:tcMar>
              <w:top w:w="91" w:type="dxa"/>
              <w:left w:w="0" w:type="dxa"/>
              <w:bottom w:w="91" w:type="dxa"/>
              <w:right w:w="0" w:type="dxa"/>
            </w:tcMar>
          </w:tcPr>
          <w:p w:rsidR="005C6D9A" w:rsidRPr="00ED649D" w:rsidRDefault="005C6D9A" w:rsidP="00A055C7">
            <w:pPr>
              <w:pStyle w:val="TableText"/>
              <w:spacing w:line="240" w:lineRule="auto"/>
              <w:rPr>
                <w:sz w:val="24"/>
                <w:szCs w:val="24"/>
                <w:rtl/>
              </w:rPr>
            </w:pPr>
          </w:p>
        </w:tc>
        <w:tc>
          <w:tcPr>
            <w:tcW w:w="6581" w:type="dxa"/>
            <w:shd w:val="clear" w:color="auto" w:fill="auto"/>
            <w:tcMar>
              <w:top w:w="91" w:type="dxa"/>
              <w:left w:w="0" w:type="dxa"/>
              <w:bottom w:w="91" w:type="dxa"/>
              <w:right w:w="0" w:type="dxa"/>
            </w:tcMar>
          </w:tcPr>
          <w:p w:rsidR="005C6D9A" w:rsidRPr="00ED649D" w:rsidRDefault="005C6D9A" w:rsidP="00A055C7">
            <w:pPr>
              <w:pStyle w:val="TableBlock"/>
              <w:spacing w:line="240" w:lineRule="auto"/>
              <w:rPr>
                <w:sz w:val="24"/>
                <w:szCs w:val="24"/>
                <w:rtl/>
              </w:rPr>
            </w:pPr>
            <w:r w:rsidRPr="00ED649D">
              <w:rPr>
                <w:rFonts w:hint="cs"/>
                <w:sz w:val="24"/>
                <w:szCs w:val="24"/>
                <w:rtl/>
              </w:rPr>
              <w:t xml:space="preserve">(ה) </w:t>
            </w:r>
            <w:r w:rsidRPr="00ED649D">
              <w:rPr>
                <w:rFonts w:hint="eastAsia"/>
                <w:sz w:val="24"/>
                <w:szCs w:val="24"/>
                <w:rtl/>
              </w:rPr>
              <w:t>רשות</w:t>
            </w:r>
            <w:r w:rsidRPr="00ED649D">
              <w:rPr>
                <w:sz w:val="24"/>
                <w:szCs w:val="24"/>
                <w:rtl/>
              </w:rPr>
              <w:t xml:space="preserve"> ציבורית </w:t>
            </w:r>
            <w:r w:rsidRPr="00ED649D">
              <w:rPr>
                <w:rFonts w:hint="eastAsia"/>
                <w:sz w:val="24"/>
                <w:szCs w:val="24"/>
                <w:rtl/>
              </w:rPr>
              <w:t>שהועבר</w:t>
            </w:r>
            <w:r w:rsidRPr="00ED649D">
              <w:rPr>
                <w:sz w:val="24"/>
                <w:szCs w:val="24"/>
                <w:rtl/>
              </w:rPr>
              <w:t xml:space="preserve"> לה דיווח </w:t>
            </w:r>
            <w:r w:rsidRPr="00ED649D">
              <w:rPr>
                <w:rFonts w:hint="cs"/>
                <w:sz w:val="24"/>
                <w:szCs w:val="24"/>
                <w:rtl/>
              </w:rPr>
              <w:t>לפי סעיף זה תשמור</w:t>
            </w:r>
            <w:r w:rsidRPr="00ED649D">
              <w:rPr>
                <w:sz w:val="24"/>
                <w:szCs w:val="24"/>
                <w:rtl/>
              </w:rPr>
              <w:t xml:space="preserve"> </w:t>
            </w:r>
            <w:r w:rsidRPr="00ED649D">
              <w:rPr>
                <w:rFonts w:hint="cs"/>
                <w:sz w:val="24"/>
                <w:szCs w:val="24"/>
                <w:rtl/>
              </w:rPr>
              <w:t>בסוד</w:t>
            </w:r>
            <w:r w:rsidRPr="00ED649D">
              <w:rPr>
                <w:sz w:val="24"/>
                <w:szCs w:val="24"/>
                <w:rtl/>
              </w:rPr>
              <w:t xml:space="preserve"> </w:t>
            </w:r>
            <w:r w:rsidRPr="00ED649D">
              <w:rPr>
                <w:rFonts w:hint="cs"/>
                <w:sz w:val="24"/>
                <w:szCs w:val="24"/>
                <w:rtl/>
              </w:rPr>
              <w:t>את</w:t>
            </w:r>
            <w:r w:rsidRPr="00ED649D">
              <w:rPr>
                <w:sz w:val="24"/>
                <w:szCs w:val="24"/>
                <w:rtl/>
              </w:rPr>
              <w:t xml:space="preserve"> </w:t>
            </w:r>
            <w:r w:rsidRPr="00ED649D">
              <w:rPr>
                <w:rFonts w:hint="cs"/>
                <w:sz w:val="24"/>
                <w:szCs w:val="24"/>
                <w:rtl/>
              </w:rPr>
              <w:t>המידע</w:t>
            </w:r>
            <w:r w:rsidRPr="00ED649D">
              <w:rPr>
                <w:sz w:val="24"/>
                <w:szCs w:val="24"/>
                <w:rtl/>
              </w:rPr>
              <w:t xml:space="preserve"> </w:t>
            </w:r>
            <w:r w:rsidRPr="00ED649D">
              <w:rPr>
                <w:rFonts w:hint="cs"/>
                <w:sz w:val="24"/>
                <w:szCs w:val="24"/>
                <w:rtl/>
              </w:rPr>
              <w:t>הכלול</w:t>
            </w:r>
            <w:r w:rsidRPr="00ED649D">
              <w:rPr>
                <w:sz w:val="24"/>
                <w:szCs w:val="24"/>
                <w:rtl/>
              </w:rPr>
              <w:t xml:space="preserve"> </w:t>
            </w:r>
            <w:r w:rsidRPr="00ED649D">
              <w:rPr>
                <w:rFonts w:hint="cs"/>
                <w:sz w:val="24"/>
                <w:szCs w:val="24"/>
                <w:rtl/>
              </w:rPr>
              <w:t>בדיווח, לא תעבירו לאחר ולא תעשה בו כל שימוש אלא</w:t>
            </w:r>
            <w:r w:rsidRPr="00ED649D">
              <w:rPr>
                <w:sz w:val="24"/>
                <w:szCs w:val="24"/>
                <w:rtl/>
              </w:rPr>
              <w:t xml:space="preserve"> </w:t>
            </w:r>
            <w:r w:rsidRPr="00ED649D">
              <w:rPr>
                <w:rFonts w:hint="eastAsia"/>
                <w:sz w:val="24"/>
                <w:szCs w:val="24"/>
                <w:rtl/>
              </w:rPr>
              <w:t>לצורך</w:t>
            </w:r>
            <w:r w:rsidRPr="00ED649D">
              <w:rPr>
                <w:sz w:val="24"/>
                <w:szCs w:val="24"/>
                <w:rtl/>
              </w:rPr>
              <w:t xml:space="preserve"> </w:t>
            </w:r>
            <w:r w:rsidRPr="00ED649D">
              <w:rPr>
                <w:rFonts w:hint="cs"/>
                <w:sz w:val="24"/>
                <w:szCs w:val="24"/>
                <w:rtl/>
              </w:rPr>
              <w:t>שמירה על שלום הציבור</w:t>
            </w:r>
            <w:r w:rsidRPr="00ED649D">
              <w:rPr>
                <w:sz w:val="24"/>
                <w:szCs w:val="24"/>
                <w:rtl/>
              </w:rPr>
              <w:t xml:space="preserve"> </w:t>
            </w:r>
            <w:r w:rsidRPr="00ED649D">
              <w:rPr>
                <w:rFonts w:hint="eastAsia"/>
                <w:sz w:val="24"/>
                <w:szCs w:val="24"/>
                <w:rtl/>
              </w:rPr>
              <w:t>או</w:t>
            </w:r>
            <w:r w:rsidRPr="00ED649D">
              <w:rPr>
                <w:sz w:val="24"/>
                <w:szCs w:val="24"/>
                <w:rtl/>
              </w:rPr>
              <w:t xml:space="preserve"> </w:t>
            </w:r>
            <w:r w:rsidRPr="00ED649D">
              <w:rPr>
                <w:rFonts w:hint="eastAsia"/>
                <w:sz w:val="24"/>
                <w:szCs w:val="24"/>
                <w:rtl/>
              </w:rPr>
              <w:t>מניעת</w:t>
            </w:r>
            <w:r w:rsidRPr="00ED649D">
              <w:rPr>
                <w:sz w:val="24"/>
                <w:szCs w:val="24"/>
                <w:rtl/>
              </w:rPr>
              <w:t xml:space="preserve"> </w:t>
            </w:r>
            <w:r w:rsidRPr="00ED649D">
              <w:rPr>
                <w:rFonts w:hint="eastAsia"/>
                <w:sz w:val="24"/>
                <w:szCs w:val="24"/>
                <w:rtl/>
              </w:rPr>
              <w:t>פגיעה</w:t>
            </w:r>
            <w:r w:rsidRPr="00ED649D">
              <w:rPr>
                <w:sz w:val="24"/>
                <w:szCs w:val="24"/>
                <w:rtl/>
              </w:rPr>
              <w:t xml:space="preserve"> </w:t>
            </w:r>
            <w:r w:rsidRPr="00ED649D">
              <w:rPr>
                <w:rFonts w:hint="eastAsia"/>
                <w:sz w:val="24"/>
                <w:szCs w:val="24"/>
                <w:rtl/>
              </w:rPr>
              <w:t>ברכוש</w:t>
            </w:r>
            <w:r w:rsidRPr="00ED649D">
              <w:rPr>
                <w:rFonts w:hint="cs"/>
                <w:sz w:val="24"/>
                <w:szCs w:val="24"/>
                <w:rtl/>
              </w:rPr>
              <w:t xml:space="preserve"> בהתאם להוראות לפי חוק זה או על פי צו בית משפט</w:t>
            </w:r>
            <w:r w:rsidRPr="00ED649D">
              <w:rPr>
                <w:sz w:val="24"/>
                <w:szCs w:val="24"/>
                <w:rtl/>
              </w:rPr>
              <w:t>.</w:t>
            </w:r>
          </w:p>
        </w:tc>
      </w:tr>
    </w:tbl>
    <w:p w:rsidR="004506F2" w:rsidRPr="00ED649D" w:rsidRDefault="004506F2" w:rsidP="004506F2">
      <w:pPr>
        <w:rPr>
          <w:rtl/>
          <w:lang w:eastAsia="he-IL"/>
        </w:rPr>
      </w:pPr>
    </w:p>
    <w:p w:rsidR="004506F2" w:rsidRPr="00ED649D" w:rsidRDefault="004506F2" w:rsidP="004506F2">
      <w:pPr>
        <w:pStyle w:val="af6"/>
        <w:keepNext/>
        <w:rPr>
          <w:rtl/>
        </w:rPr>
      </w:pPr>
      <w:bookmarkStart w:id="2512" w:name="ET_yor_4758_34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512"/>
    </w:p>
    <w:p w:rsidR="004506F2" w:rsidRPr="00ED649D" w:rsidRDefault="004506F2" w:rsidP="004506F2">
      <w:pPr>
        <w:pStyle w:val="KeepWithNext"/>
        <w:rPr>
          <w:rtl/>
          <w:lang w:eastAsia="he-IL"/>
        </w:rPr>
      </w:pPr>
    </w:p>
    <w:p w:rsidR="004506F2" w:rsidRPr="00ED649D" w:rsidRDefault="004506F2" w:rsidP="004506F2">
      <w:pPr>
        <w:rPr>
          <w:rtl/>
          <w:lang w:eastAsia="he-IL"/>
        </w:rPr>
      </w:pPr>
      <w:r w:rsidRPr="00ED649D">
        <w:rPr>
          <w:rFonts w:hint="cs"/>
          <w:rtl/>
          <w:lang w:eastAsia="he-IL"/>
        </w:rPr>
        <w:t>אפשר דוגמה של מתקני גז שפטורים מהיתר?</w:t>
      </w:r>
    </w:p>
    <w:p w:rsidR="004506F2" w:rsidRPr="00ED649D" w:rsidRDefault="004506F2" w:rsidP="004506F2">
      <w:pPr>
        <w:rPr>
          <w:rtl/>
          <w:lang w:eastAsia="he-IL"/>
        </w:rPr>
      </w:pPr>
      <w:bookmarkStart w:id="2513" w:name="_ETM_Q1_5849239"/>
      <w:bookmarkStart w:id="2514" w:name="_ETM_Q1_5849364"/>
      <w:bookmarkEnd w:id="2513"/>
      <w:bookmarkEnd w:id="2514"/>
    </w:p>
    <w:p w:rsidR="004506F2" w:rsidRPr="00ED649D" w:rsidRDefault="004506F2" w:rsidP="004506F2">
      <w:pPr>
        <w:pStyle w:val="af9"/>
        <w:keepNext/>
        <w:rPr>
          <w:rtl/>
          <w:lang w:eastAsia="he-IL"/>
        </w:rPr>
      </w:pPr>
      <w:bookmarkStart w:id="2515" w:name="ET_guest_592235_350"/>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2515"/>
    </w:p>
    <w:p w:rsidR="004506F2" w:rsidRPr="00ED649D" w:rsidRDefault="004506F2" w:rsidP="004506F2">
      <w:pPr>
        <w:pStyle w:val="KeepWithNext"/>
        <w:rPr>
          <w:rtl/>
          <w:lang w:eastAsia="he-IL"/>
        </w:rPr>
      </w:pPr>
    </w:p>
    <w:p w:rsidR="004506F2" w:rsidRPr="00ED649D" w:rsidRDefault="004506F2" w:rsidP="004506F2">
      <w:pPr>
        <w:rPr>
          <w:rtl/>
          <w:lang w:eastAsia="he-IL"/>
        </w:rPr>
      </w:pPr>
      <w:bookmarkStart w:id="2516" w:name="_ETM_Q1_5852059"/>
      <w:bookmarkStart w:id="2517" w:name="_ETM_Q1_5852123"/>
      <w:bookmarkEnd w:id="2516"/>
      <w:bookmarkEnd w:id="2517"/>
      <w:r w:rsidRPr="00ED649D">
        <w:rPr>
          <w:rFonts w:hint="cs"/>
          <w:rtl/>
          <w:lang w:eastAsia="he-IL"/>
        </w:rPr>
        <w:t xml:space="preserve">צובר שהוא </w:t>
      </w:r>
      <w:bookmarkStart w:id="2518" w:name="_ETM_Q1_5851497"/>
      <w:bookmarkEnd w:id="2518"/>
      <w:r w:rsidRPr="00ED649D">
        <w:rPr>
          <w:rFonts w:hint="cs"/>
          <w:rtl/>
          <w:lang w:eastAsia="he-IL"/>
        </w:rPr>
        <w:t xml:space="preserve">פחות מעשרה טון באזור מגורים, שזה רוב הצוברים שמשמשים </w:t>
      </w:r>
      <w:bookmarkStart w:id="2519" w:name="_ETM_Q1_5856348"/>
      <w:bookmarkEnd w:id="2519"/>
      <w:r w:rsidRPr="00ED649D">
        <w:rPr>
          <w:rFonts w:hint="cs"/>
          <w:rtl/>
          <w:lang w:eastAsia="he-IL"/>
        </w:rPr>
        <w:t xml:space="preserve">את הצרכנים. </w:t>
      </w:r>
      <w:bookmarkStart w:id="2520" w:name="_ETM_Q1_5856652"/>
      <w:bookmarkEnd w:id="2520"/>
    </w:p>
    <w:p w:rsidR="004506F2" w:rsidRPr="00ED649D" w:rsidRDefault="004506F2" w:rsidP="004506F2">
      <w:pPr>
        <w:rPr>
          <w:rtl/>
          <w:lang w:eastAsia="he-IL"/>
        </w:rPr>
      </w:pPr>
      <w:bookmarkStart w:id="2521" w:name="_ETM_Q1_5856771"/>
      <w:bookmarkEnd w:id="2521"/>
    </w:p>
    <w:p w:rsidR="004506F2" w:rsidRPr="00ED649D" w:rsidRDefault="004506F2" w:rsidP="004506F2">
      <w:pPr>
        <w:pStyle w:val="af6"/>
        <w:keepNext/>
        <w:rPr>
          <w:rtl/>
        </w:rPr>
      </w:pPr>
      <w:bookmarkStart w:id="2522" w:name="ET_yor_4758_35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522"/>
    </w:p>
    <w:p w:rsidR="004506F2" w:rsidRPr="00ED649D" w:rsidRDefault="004506F2" w:rsidP="004506F2">
      <w:pPr>
        <w:pStyle w:val="KeepWithNext"/>
        <w:rPr>
          <w:rtl/>
          <w:lang w:eastAsia="he-IL"/>
        </w:rPr>
      </w:pPr>
    </w:p>
    <w:p w:rsidR="004506F2" w:rsidRPr="00ED649D" w:rsidRDefault="004506F2" w:rsidP="004506F2">
      <w:pPr>
        <w:rPr>
          <w:rtl/>
          <w:lang w:eastAsia="he-IL"/>
        </w:rPr>
      </w:pPr>
      <w:bookmarkStart w:id="2523" w:name="_ETM_Q1_5859143"/>
      <w:bookmarkEnd w:id="2523"/>
      <w:r w:rsidRPr="00ED649D">
        <w:rPr>
          <w:rFonts w:hint="cs"/>
          <w:rtl/>
          <w:lang w:eastAsia="he-IL"/>
        </w:rPr>
        <w:t>מה זה עשרה טון? איזה גודל זה?</w:t>
      </w:r>
      <w:bookmarkStart w:id="2524" w:name="_ETM_Q1_5857914"/>
      <w:bookmarkEnd w:id="2524"/>
    </w:p>
    <w:p w:rsidR="004506F2" w:rsidRPr="00ED649D" w:rsidRDefault="004506F2" w:rsidP="004506F2">
      <w:pPr>
        <w:rPr>
          <w:rtl/>
          <w:lang w:eastAsia="he-IL"/>
        </w:rPr>
      </w:pPr>
      <w:bookmarkStart w:id="2525" w:name="_ETM_Q1_5858026"/>
      <w:bookmarkEnd w:id="2525"/>
    </w:p>
    <w:p w:rsidR="004506F2" w:rsidRPr="00ED649D" w:rsidRDefault="004506F2" w:rsidP="004506F2">
      <w:pPr>
        <w:pStyle w:val="a4"/>
        <w:keepNext/>
        <w:rPr>
          <w:rtl/>
        </w:rPr>
      </w:pPr>
      <w:bookmarkStart w:id="2526" w:name="ET_speaker_חן_בר_יוסף_352"/>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526"/>
    </w:p>
    <w:p w:rsidR="004506F2" w:rsidRPr="00ED649D" w:rsidRDefault="004506F2" w:rsidP="004506F2">
      <w:pPr>
        <w:pStyle w:val="KeepWithNext"/>
        <w:rPr>
          <w:rtl/>
          <w:lang w:eastAsia="he-IL"/>
        </w:rPr>
      </w:pPr>
    </w:p>
    <w:p w:rsidR="004506F2" w:rsidRPr="00ED649D" w:rsidRDefault="004506F2" w:rsidP="004506F2">
      <w:pPr>
        <w:rPr>
          <w:rtl/>
          <w:lang w:eastAsia="he-IL"/>
        </w:rPr>
      </w:pPr>
      <w:bookmarkStart w:id="2527" w:name="_ETM_Q1_5860293"/>
      <w:bookmarkStart w:id="2528" w:name="_ETM_Q1_5860351"/>
      <w:bookmarkEnd w:id="2527"/>
      <w:bookmarkEnd w:id="2528"/>
      <w:r w:rsidRPr="00ED649D">
        <w:rPr>
          <w:rFonts w:hint="cs"/>
          <w:rtl/>
          <w:lang w:eastAsia="he-IL"/>
        </w:rPr>
        <w:t xml:space="preserve">זה רוב </w:t>
      </w:r>
      <w:bookmarkStart w:id="2529" w:name="_ETM_Q1_5861146"/>
      <w:bookmarkEnd w:id="2529"/>
      <w:r w:rsidRPr="00ED649D">
        <w:rPr>
          <w:rFonts w:hint="cs"/>
          <w:rtl/>
          <w:lang w:eastAsia="he-IL"/>
        </w:rPr>
        <w:t xml:space="preserve">הצוברים בישראל. מדובר על 65,000 מתקנים שצמודים לבתים ומבנים. גז </w:t>
      </w:r>
      <w:bookmarkStart w:id="2530" w:name="_ETM_Q1_5866808"/>
      <w:bookmarkEnd w:id="2530"/>
      <w:r w:rsidRPr="00ED649D">
        <w:rPr>
          <w:rFonts w:hint="cs"/>
          <w:rtl/>
          <w:lang w:eastAsia="he-IL"/>
        </w:rPr>
        <w:t>מרכזי. כל אלה פטורים מהיתר, הם לא צריכים רישיון</w:t>
      </w:r>
      <w:bookmarkStart w:id="2531" w:name="_ETM_Q1_5869034"/>
      <w:bookmarkEnd w:id="2531"/>
      <w:r w:rsidRPr="00ED649D">
        <w:rPr>
          <w:rFonts w:hint="cs"/>
          <w:rtl/>
          <w:lang w:eastAsia="he-IL"/>
        </w:rPr>
        <w:t xml:space="preserve"> ספציפי. </w:t>
      </w:r>
      <w:bookmarkStart w:id="2532" w:name="_ETM_Q1_5871001"/>
      <w:bookmarkEnd w:id="2532"/>
    </w:p>
    <w:p w:rsidR="004506F2" w:rsidRPr="00ED649D" w:rsidRDefault="004506F2" w:rsidP="004506F2">
      <w:pPr>
        <w:rPr>
          <w:rtl/>
          <w:lang w:eastAsia="he-IL"/>
        </w:rPr>
      </w:pPr>
      <w:bookmarkStart w:id="2533" w:name="_ETM_Q1_5871126"/>
      <w:bookmarkEnd w:id="2533"/>
    </w:p>
    <w:p w:rsidR="004506F2" w:rsidRPr="00ED649D" w:rsidRDefault="004506F2" w:rsidP="004506F2">
      <w:pPr>
        <w:pStyle w:val="af9"/>
        <w:keepNext/>
        <w:rPr>
          <w:rtl/>
          <w:lang w:eastAsia="he-IL"/>
        </w:rPr>
      </w:pPr>
      <w:bookmarkStart w:id="2534" w:name="ET_guest_592235_353"/>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2534"/>
    </w:p>
    <w:p w:rsidR="004506F2" w:rsidRPr="00ED649D" w:rsidRDefault="004506F2" w:rsidP="004506F2">
      <w:pPr>
        <w:pStyle w:val="KeepWithNext"/>
        <w:rPr>
          <w:rtl/>
          <w:lang w:eastAsia="he-IL"/>
        </w:rPr>
      </w:pPr>
    </w:p>
    <w:p w:rsidR="004506F2" w:rsidRPr="00ED649D" w:rsidRDefault="004506F2" w:rsidP="004506F2">
      <w:pPr>
        <w:rPr>
          <w:rtl/>
          <w:lang w:eastAsia="he-IL"/>
        </w:rPr>
      </w:pPr>
      <w:bookmarkStart w:id="2535" w:name="_ETM_Q1_5873501"/>
      <w:bookmarkStart w:id="2536" w:name="_ETM_Q1_5873565"/>
      <w:bookmarkEnd w:id="2535"/>
      <w:bookmarkEnd w:id="2536"/>
      <w:r w:rsidRPr="00ED649D">
        <w:rPr>
          <w:rFonts w:hint="cs"/>
          <w:rtl/>
          <w:lang w:eastAsia="he-IL"/>
        </w:rPr>
        <w:t xml:space="preserve">רק צוברים מעל עשרה טון לאזור מגורים דורשים </w:t>
      </w:r>
      <w:bookmarkStart w:id="2537" w:name="_ETM_Q1_5876183"/>
      <w:bookmarkEnd w:id="2537"/>
      <w:r w:rsidRPr="00ED649D">
        <w:rPr>
          <w:rFonts w:hint="cs"/>
          <w:rtl/>
          <w:lang w:eastAsia="he-IL"/>
        </w:rPr>
        <w:t>היתר - - -</w:t>
      </w:r>
    </w:p>
    <w:p w:rsidR="004506F2" w:rsidRPr="00ED649D" w:rsidRDefault="004506F2" w:rsidP="004506F2">
      <w:pPr>
        <w:rPr>
          <w:rtl/>
          <w:lang w:eastAsia="he-IL"/>
        </w:rPr>
      </w:pPr>
      <w:bookmarkStart w:id="2538" w:name="_ETM_Q1_5872692"/>
      <w:bookmarkStart w:id="2539" w:name="_ETM_Q1_5872833"/>
      <w:bookmarkEnd w:id="2538"/>
      <w:bookmarkEnd w:id="2539"/>
    </w:p>
    <w:p w:rsidR="004506F2" w:rsidRPr="00ED649D" w:rsidRDefault="004506F2" w:rsidP="004506F2">
      <w:pPr>
        <w:pStyle w:val="af6"/>
        <w:keepNext/>
        <w:rPr>
          <w:rtl/>
        </w:rPr>
      </w:pPr>
      <w:bookmarkStart w:id="2540" w:name="ET_yor_4758_35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540"/>
    </w:p>
    <w:p w:rsidR="004506F2" w:rsidRPr="00ED649D" w:rsidRDefault="004506F2" w:rsidP="004506F2">
      <w:pPr>
        <w:pStyle w:val="KeepWithNext"/>
        <w:rPr>
          <w:rtl/>
          <w:lang w:eastAsia="he-IL"/>
        </w:rPr>
      </w:pPr>
    </w:p>
    <w:p w:rsidR="004506F2" w:rsidRPr="00ED649D" w:rsidRDefault="004506F2" w:rsidP="004506F2">
      <w:pPr>
        <w:rPr>
          <w:rtl/>
          <w:lang w:eastAsia="he-IL"/>
        </w:rPr>
      </w:pPr>
      <w:bookmarkStart w:id="2541" w:name="_ETM_Q1_5874499"/>
      <w:bookmarkEnd w:id="2541"/>
      <w:r w:rsidRPr="00ED649D">
        <w:rPr>
          <w:rFonts w:hint="cs"/>
          <w:rtl/>
          <w:lang w:eastAsia="he-IL"/>
        </w:rPr>
        <w:t xml:space="preserve">אם אנחנו כבר מקיימים דיון </w:t>
      </w:r>
      <w:bookmarkStart w:id="2542" w:name="_ETM_Q1_5876297"/>
      <w:bookmarkEnd w:id="2542"/>
      <w:r w:rsidRPr="00ED649D">
        <w:rPr>
          <w:rFonts w:hint="cs"/>
          <w:rtl/>
          <w:lang w:eastAsia="he-IL"/>
        </w:rPr>
        <w:t xml:space="preserve">אז תמחישו לי מה זה עשרה טון, מה הגודל </w:t>
      </w:r>
      <w:bookmarkStart w:id="2543" w:name="_ETM_Q1_5883766"/>
      <w:bookmarkEnd w:id="2543"/>
      <w:r w:rsidRPr="00ED649D">
        <w:rPr>
          <w:rFonts w:hint="cs"/>
          <w:rtl/>
          <w:lang w:eastAsia="he-IL"/>
        </w:rPr>
        <w:t xml:space="preserve">של זה. </w:t>
      </w:r>
      <w:bookmarkStart w:id="2544" w:name="_ETM_Q1_5881784"/>
      <w:bookmarkEnd w:id="2544"/>
    </w:p>
    <w:p w:rsidR="004506F2" w:rsidRPr="00ED649D" w:rsidRDefault="004506F2" w:rsidP="004506F2">
      <w:pPr>
        <w:rPr>
          <w:rtl/>
          <w:lang w:eastAsia="he-IL"/>
        </w:rPr>
      </w:pPr>
      <w:bookmarkStart w:id="2545" w:name="_ETM_Q1_5881892"/>
      <w:bookmarkStart w:id="2546" w:name="_ETM_Q1_5883801"/>
      <w:bookmarkEnd w:id="2545"/>
      <w:bookmarkEnd w:id="2546"/>
    </w:p>
    <w:p w:rsidR="004506F2" w:rsidRPr="00ED649D" w:rsidRDefault="004506F2" w:rsidP="004506F2">
      <w:pPr>
        <w:pStyle w:val="a4"/>
        <w:keepNext/>
        <w:rPr>
          <w:rtl/>
        </w:rPr>
      </w:pPr>
      <w:bookmarkStart w:id="2547" w:name="ET_speaker_חן_בר_יוסף_355"/>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547"/>
    </w:p>
    <w:p w:rsidR="004506F2" w:rsidRPr="00ED649D" w:rsidRDefault="004506F2" w:rsidP="004506F2">
      <w:pPr>
        <w:pStyle w:val="KeepWithNext"/>
        <w:rPr>
          <w:rtl/>
          <w:lang w:eastAsia="he-IL"/>
        </w:rPr>
      </w:pPr>
    </w:p>
    <w:p w:rsidR="004506F2" w:rsidRPr="00ED649D" w:rsidRDefault="004506F2" w:rsidP="004506F2">
      <w:pPr>
        <w:rPr>
          <w:rtl/>
          <w:lang w:eastAsia="he-IL"/>
        </w:rPr>
      </w:pPr>
      <w:bookmarkStart w:id="2548" w:name="_ETM_Q1_5884588"/>
      <w:bookmarkEnd w:id="2548"/>
      <w:r w:rsidRPr="00ED649D">
        <w:rPr>
          <w:rFonts w:hint="cs"/>
          <w:rtl/>
          <w:lang w:eastAsia="he-IL"/>
        </w:rPr>
        <w:t>ל</w:t>
      </w:r>
      <w:bookmarkStart w:id="2549" w:name="_ETM_Q1_5884698"/>
      <w:bookmarkEnd w:id="2549"/>
      <w:r w:rsidRPr="00ED649D">
        <w:rPr>
          <w:rFonts w:hint="cs"/>
          <w:rtl/>
          <w:lang w:eastAsia="he-IL"/>
        </w:rPr>
        <w:t xml:space="preserve">שכונה החדשה בבית הכרם, זאת </w:t>
      </w:r>
      <w:bookmarkStart w:id="2550" w:name="_ETM_Q1_5891983"/>
      <w:bookmarkEnd w:id="2550"/>
      <w:r w:rsidRPr="00ED649D">
        <w:rPr>
          <w:rFonts w:hint="cs"/>
          <w:rtl/>
          <w:lang w:eastAsia="he-IL"/>
        </w:rPr>
        <w:t xml:space="preserve">שמול שערי צדק, יש צובר כזה. </w:t>
      </w:r>
    </w:p>
    <w:p w:rsidR="004506F2" w:rsidRPr="00ED649D" w:rsidRDefault="004506F2" w:rsidP="004506F2">
      <w:pPr>
        <w:rPr>
          <w:rtl/>
          <w:lang w:eastAsia="he-IL"/>
        </w:rPr>
      </w:pPr>
      <w:bookmarkStart w:id="2551" w:name="_ETM_Q1_5892755"/>
      <w:bookmarkStart w:id="2552" w:name="_ETM_Q1_5892887"/>
      <w:bookmarkEnd w:id="2551"/>
      <w:bookmarkEnd w:id="2552"/>
    </w:p>
    <w:p w:rsidR="004506F2" w:rsidRPr="00ED649D" w:rsidRDefault="004506F2" w:rsidP="004506F2">
      <w:pPr>
        <w:pStyle w:val="af6"/>
        <w:keepNext/>
        <w:rPr>
          <w:rtl/>
        </w:rPr>
      </w:pPr>
      <w:bookmarkStart w:id="2553" w:name="ET_yor_4758_35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553"/>
    </w:p>
    <w:p w:rsidR="004506F2" w:rsidRPr="00ED649D" w:rsidRDefault="004506F2" w:rsidP="004506F2">
      <w:pPr>
        <w:pStyle w:val="KeepWithNext"/>
        <w:rPr>
          <w:rtl/>
          <w:lang w:eastAsia="he-IL"/>
        </w:rPr>
      </w:pPr>
    </w:p>
    <w:p w:rsidR="004506F2" w:rsidRPr="00ED649D" w:rsidRDefault="004506F2" w:rsidP="004506F2">
      <w:pPr>
        <w:rPr>
          <w:rtl/>
          <w:lang w:eastAsia="he-IL"/>
        </w:rPr>
      </w:pPr>
      <w:bookmarkStart w:id="2554" w:name="_ETM_Q1_5894419"/>
      <w:bookmarkEnd w:id="2554"/>
      <w:r w:rsidRPr="00ED649D">
        <w:rPr>
          <w:rFonts w:hint="cs"/>
          <w:rtl/>
          <w:lang w:eastAsia="he-IL"/>
        </w:rPr>
        <w:t xml:space="preserve">כמה מבני מגורים </w:t>
      </w:r>
      <w:bookmarkStart w:id="2555" w:name="_ETM_Q1_5898627"/>
      <w:bookmarkEnd w:id="2555"/>
      <w:r w:rsidRPr="00ED649D">
        <w:rPr>
          <w:rFonts w:hint="cs"/>
          <w:rtl/>
          <w:lang w:eastAsia="he-IL"/>
        </w:rPr>
        <w:t>זה?</w:t>
      </w:r>
      <w:bookmarkStart w:id="2556" w:name="_ETM_Q1_5904852"/>
      <w:bookmarkEnd w:id="2556"/>
    </w:p>
    <w:p w:rsidR="004506F2" w:rsidRPr="00ED649D" w:rsidRDefault="004506F2" w:rsidP="004506F2">
      <w:pPr>
        <w:rPr>
          <w:rtl/>
          <w:lang w:eastAsia="he-IL"/>
        </w:rPr>
      </w:pPr>
      <w:bookmarkStart w:id="2557" w:name="_ETM_Q1_5904981"/>
      <w:bookmarkStart w:id="2558" w:name="_ETM_Q1_5903255"/>
      <w:bookmarkStart w:id="2559" w:name="_ETM_Q1_5904568"/>
      <w:bookmarkEnd w:id="2557"/>
      <w:bookmarkEnd w:id="2558"/>
      <w:bookmarkEnd w:id="2559"/>
    </w:p>
    <w:p w:rsidR="004506F2" w:rsidRPr="00ED649D" w:rsidRDefault="004506F2" w:rsidP="004506F2">
      <w:pPr>
        <w:pStyle w:val="af9"/>
        <w:keepNext/>
        <w:rPr>
          <w:rtl/>
          <w:lang w:eastAsia="he-IL"/>
        </w:rPr>
      </w:pPr>
      <w:bookmarkStart w:id="2560" w:name="ET_guest_842107_358"/>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2560"/>
    </w:p>
    <w:p w:rsidR="004506F2" w:rsidRPr="00ED649D" w:rsidRDefault="004506F2" w:rsidP="004506F2">
      <w:pPr>
        <w:pStyle w:val="KeepWithNext"/>
        <w:rPr>
          <w:rtl/>
          <w:lang w:eastAsia="he-IL"/>
        </w:rPr>
      </w:pPr>
    </w:p>
    <w:p w:rsidR="004506F2" w:rsidRPr="00ED649D" w:rsidRDefault="004506F2" w:rsidP="004506F2">
      <w:pPr>
        <w:rPr>
          <w:rtl/>
          <w:lang w:eastAsia="he-IL"/>
        </w:rPr>
      </w:pPr>
      <w:bookmarkStart w:id="2561" w:name="_ETM_Q1_5905199"/>
      <w:bookmarkStart w:id="2562" w:name="_ETM_Q1_5905276"/>
      <w:bookmarkEnd w:id="2561"/>
      <w:bookmarkEnd w:id="2562"/>
      <w:r w:rsidRPr="00ED649D">
        <w:rPr>
          <w:rFonts w:hint="cs"/>
          <w:rtl/>
          <w:lang w:eastAsia="he-IL"/>
        </w:rPr>
        <w:t xml:space="preserve">אני לא יודע. </w:t>
      </w:r>
    </w:p>
    <w:p w:rsidR="004506F2" w:rsidRPr="00ED649D" w:rsidRDefault="004506F2" w:rsidP="004506F2">
      <w:pPr>
        <w:rPr>
          <w:rtl/>
          <w:lang w:eastAsia="he-IL"/>
        </w:rPr>
      </w:pPr>
      <w:bookmarkStart w:id="2563" w:name="_ETM_Q1_5906044"/>
      <w:bookmarkStart w:id="2564" w:name="_ETM_Q1_5906141"/>
      <w:bookmarkEnd w:id="2563"/>
      <w:bookmarkEnd w:id="2564"/>
    </w:p>
    <w:p w:rsidR="004506F2" w:rsidRPr="00ED649D" w:rsidRDefault="004506F2" w:rsidP="004506F2">
      <w:pPr>
        <w:pStyle w:val="af6"/>
        <w:keepNext/>
        <w:rPr>
          <w:rtl/>
        </w:rPr>
      </w:pPr>
      <w:bookmarkStart w:id="2565" w:name="ET_yor_4758_35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565"/>
    </w:p>
    <w:p w:rsidR="004506F2" w:rsidRPr="00ED649D" w:rsidRDefault="004506F2" w:rsidP="004506F2">
      <w:pPr>
        <w:pStyle w:val="KeepWithNext"/>
        <w:rPr>
          <w:rtl/>
          <w:lang w:eastAsia="he-IL"/>
        </w:rPr>
      </w:pPr>
    </w:p>
    <w:p w:rsidR="004506F2" w:rsidRPr="00ED649D" w:rsidRDefault="004506F2" w:rsidP="004506F2">
      <w:pPr>
        <w:rPr>
          <w:rtl/>
          <w:lang w:eastAsia="he-IL"/>
        </w:rPr>
      </w:pPr>
      <w:bookmarkStart w:id="2566" w:name="_ETM_Q1_5907769"/>
      <w:bookmarkEnd w:id="2566"/>
      <w:r w:rsidRPr="00ED649D">
        <w:rPr>
          <w:rFonts w:hint="cs"/>
          <w:rtl/>
          <w:lang w:eastAsia="he-IL"/>
        </w:rPr>
        <w:t>זה יכול להיות פר שכונה</w:t>
      </w:r>
      <w:bookmarkStart w:id="2567" w:name="_ETM_Q1_5910690"/>
      <w:bookmarkEnd w:id="2567"/>
      <w:r w:rsidRPr="00ED649D">
        <w:rPr>
          <w:rFonts w:hint="cs"/>
          <w:rtl/>
          <w:lang w:eastAsia="he-IL"/>
        </w:rPr>
        <w:t xml:space="preserve"> ולא פר מתחם מגורים?</w:t>
      </w:r>
    </w:p>
    <w:p w:rsidR="004506F2" w:rsidRPr="00ED649D" w:rsidRDefault="004506F2" w:rsidP="004506F2">
      <w:pPr>
        <w:rPr>
          <w:rtl/>
          <w:lang w:eastAsia="he-IL"/>
        </w:rPr>
      </w:pPr>
      <w:bookmarkStart w:id="2568" w:name="_ETM_Q1_5911044"/>
      <w:bookmarkStart w:id="2569" w:name="_ETM_Q1_5911189"/>
      <w:bookmarkStart w:id="2570" w:name="_ETM_Q1_5912403"/>
      <w:bookmarkEnd w:id="2568"/>
      <w:bookmarkEnd w:id="2569"/>
      <w:bookmarkEnd w:id="2570"/>
    </w:p>
    <w:p w:rsidR="004506F2" w:rsidRPr="00ED649D" w:rsidRDefault="004506F2" w:rsidP="004506F2">
      <w:pPr>
        <w:pStyle w:val="af9"/>
        <w:keepNext/>
        <w:rPr>
          <w:rtl/>
          <w:lang w:eastAsia="he-IL"/>
        </w:rPr>
      </w:pPr>
      <w:bookmarkStart w:id="2571" w:name="ET_guest_842107_360"/>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2571"/>
    </w:p>
    <w:p w:rsidR="004506F2" w:rsidRPr="00ED649D" w:rsidRDefault="004506F2" w:rsidP="004506F2">
      <w:pPr>
        <w:pStyle w:val="KeepWithNext"/>
        <w:rPr>
          <w:rtl/>
          <w:lang w:eastAsia="he-IL"/>
        </w:rPr>
      </w:pPr>
    </w:p>
    <w:p w:rsidR="004506F2" w:rsidRPr="00ED649D" w:rsidRDefault="004506F2" w:rsidP="004506F2">
      <w:pPr>
        <w:rPr>
          <w:rtl/>
          <w:lang w:eastAsia="he-IL"/>
        </w:rPr>
      </w:pPr>
      <w:bookmarkStart w:id="2572" w:name="_ETM_Q1_5913086"/>
      <w:bookmarkStart w:id="2573" w:name="_ETM_Q1_5913162"/>
      <w:bookmarkEnd w:id="2572"/>
      <w:bookmarkEnd w:id="2573"/>
      <w:r w:rsidRPr="00ED649D">
        <w:rPr>
          <w:rFonts w:hint="cs"/>
          <w:rtl/>
          <w:lang w:eastAsia="he-IL"/>
        </w:rPr>
        <w:t xml:space="preserve">כן, בוודאי. כל צובר גז מספיק לכמות </w:t>
      </w:r>
      <w:bookmarkStart w:id="2574" w:name="_ETM_Q1_5914455"/>
      <w:bookmarkEnd w:id="2574"/>
      <w:r w:rsidRPr="00ED649D">
        <w:rPr>
          <w:rFonts w:hint="cs"/>
          <w:rtl/>
          <w:lang w:eastAsia="he-IL"/>
        </w:rPr>
        <w:t xml:space="preserve">מסוימת של דירות. </w:t>
      </w:r>
      <w:bookmarkStart w:id="2575" w:name="_ETM_Q1_5917863"/>
      <w:bookmarkEnd w:id="2575"/>
    </w:p>
    <w:p w:rsidR="004506F2" w:rsidRPr="00ED649D" w:rsidRDefault="004506F2" w:rsidP="004506F2">
      <w:pPr>
        <w:rPr>
          <w:rtl/>
          <w:lang w:eastAsia="he-IL"/>
        </w:rPr>
      </w:pPr>
      <w:bookmarkStart w:id="2576" w:name="_ETM_Q1_5917987"/>
      <w:bookmarkEnd w:id="2576"/>
    </w:p>
    <w:p w:rsidR="004506F2" w:rsidRPr="00ED649D" w:rsidRDefault="004506F2" w:rsidP="004506F2">
      <w:pPr>
        <w:pStyle w:val="af6"/>
        <w:keepNext/>
        <w:rPr>
          <w:rtl/>
        </w:rPr>
      </w:pPr>
      <w:bookmarkStart w:id="2577" w:name="ET_yor_4758_36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577"/>
    </w:p>
    <w:p w:rsidR="004506F2" w:rsidRPr="00ED649D" w:rsidRDefault="004506F2" w:rsidP="004506F2">
      <w:pPr>
        <w:pStyle w:val="KeepWithNext"/>
        <w:rPr>
          <w:rtl/>
          <w:lang w:eastAsia="he-IL"/>
        </w:rPr>
      </w:pPr>
    </w:p>
    <w:p w:rsidR="004506F2" w:rsidRPr="00ED649D" w:rsidRDefault="004506F2" w:rsidP="004506F2">
      <w:pPr>
        <w:rPr>
          <w:rtl/>
          <w:lang w:eastAsia="he-IL"/>
        </w:rPr>
      </w:pPr>
      <w:bookmarkStart w:id="2578" w:name="_ETM_Q1_5919668"/>
      <w:bookmarkEnd w:id="2578"/>
      <w:r w:rsidRPr="00ED649D">
        <w:rPr>
          <w:rFonts w:hint="cs"/>
          <w:rtl/>
          <w:lang w:eastAsia="he-IL"/>
        </w:rPr>
        <w:t>אז לכמה דיירים עשרה טון מספיקים?</w:t>
      </w:r>
    </w:p>
    <w:p w:rsidR="004506F2" w:rsidRPr="00ED649D" w:rsidRDefault="004506F2" w:rsidP="004506F2">
      <w:pPr>
        <w:rPr>
          <w:rtl/>
          <w:lang w:eastAsia="he-IL"/>
        </w:rPr>
      </w:pPr>
      <w:bookmarkStart w:id="2579" w:name="_ETM_Q1_5922017"/>
      <w:bookmarkStart w:id="2580" w:name="_ETM_Q1_5922135"/>
      <w:bookmarkEnd w:id="2579"/>
      <w:bookmarkEnd w:id="2580"/>
    </w:p>
    <w:p w:rsidR="004506F2" w:rsidRPr="00ED649D" w:rsidRDefault="004506F2" w:rsidP="004506F2">
      <w:pPr>
        <w:pStyle w:val="af9"/>
        <w:keepNext/>
        <w:rPr>
          <w:rtl/>
          <w:lang w:eastAsia="he-IL"/>
        </w:rPr>
      </w:pPr>
      <w:bookmarkStart w:id="2581" w:name="ET_guest_842107_362"/>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2581"/>
    </w:p>
    <w:p w:rsidR="004506F2" w:rsidRPr="00ED649D" w:rsidRDefault="004506F2" w:rsidP="004506F2">
      <w:pPr>
        <w:pStyle w:val="KeepWithNext"/>
        <w:rPr>
          <w:rtl/>
          <w:lang w:eastAsia="he-IL"/>
        </w:rPr>
      </w:pPr>
    </w:p>
    <w:p w:rsidR="004506F2" w:rsidRPr="00ED649D" w:rsidRDefault="004506F2" w:rsidP="004506F2">
      <w:pPr>
        <w:rPr>
          <w:rtl/>
          <w:lang w:eastAsia="he-IL"/>
        </w:rPr>
      </w:pPr>
      <w:bookmarkStart w:id="2582" w:name="_ETM_Q1_5924570"/>
      <w:bookmarkEnd w:id="2582"/>
      <w:r w:rsidRPr="00ED649D">
        <w:rPr>
          <w:rFonts w:hint="cs"/>
          <w:rtl/>
          <w:lang w:eastAsia="he-IL"/>
        </w:rPr>
        <w:t>ב</w:t>
      </w:r>
      <w:bookmarkStart w:id="2583" w:name="_ETM_Q1_5924664"/>
      <w:bookmarkEnd w:id="2583"/>
      <w:r w:rsidRPr="00ED649D">
        <w:rPr>
          <w:rFonts w:hint="cs"/>
          <w:rtl/>
          <w:lang w:eastAsia="he-IL"/>
        </w:rPr>
        <w:t xml:space="preserve">דרך כלל לא שמים עשרה טון לשכונה, אבל </w:t>
      </w:r>
      <w:bookmarkStart w:id="2584" w:name="_ETM_Q1_5926216"/>
      <w:bookmarkEnd w:id="2584"/>
      <w:r w:rsidRPr="00ED649D">
        <w:rPr>
          <w:rFonts w:hint="cs"/>
          <w:rtl/>
          <w:lang w:eastAsia="he-IL"/>
        </w:rPr>
        <w:t xml:space="preserve">אם כן אז זה יכול להגיע ל </w:t>
      </w:r>
      <w:bookmarkStart w:id="2585" w:name="_ETM_Q1_5925107"/>
      <w:bookmarkEnd w:id="2585"/>
      <w:r w:rsidRPr="00ED649D">
        <w:rPr>
          <w:rFonts w:hint="cs"/>
          <w:rtl/>
          <w:lang w:eastAsia="he-IL"/>
        </w:rPr>
        <w:t>- - -</w:t>
      </w:r>
    </w:p>
    <w:p w:rsidR="004506F2" w:rsidRPr="00ED649D" w:rsidRDefault="004506F2" w:rsidP="004506F2">
      <w:pPr>
        <w:rPr>
          <w:rtl/>
          <w:lang w:eastAsia="he-IL"/>
        </w:rPr>
      </w:pPr>
      <w:bookmarkStart w:id="2586" w:name="_ETM_Q1_5926162"/>
      <w:bookmarkStart w:id="2587" w:name="_ETM_Q1_5926281"/>
      <w:bookmarkEnd w:id="2586"/>
      <w:bookmarkEnd w:id="2587"/>
    </w:p>
    <w:p w:rsidR="004506F2" w:rsidRPr="00ED649D" w:rsidRDefault="004506F2" w:rsidP="004506F2">
      <w:pPr>
        <w:pStyle w:val="af6"/>
        <w:keepNext/>
        <w:rPr>
          <w:rtl/>
        </w:rPr>
      </w:pPr>
      <w:bookmarkStart w:id="2588" w:name="ET_yor_4758_36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588"/>
    </w:p>
    <w:p w:rsidR="004506F2" w:rsidRPr="00ED649D" w:rsidRDefault="004506F2" w:rsidP="004506F2">
      <w:pPr>
        <w:pStyle w:val="KeepWithNext"/>
        <w:rPr>
          <w:rtl/>
          <w:lang w:eastAsia="he-IL"/>
        </w:rPr>
      </w:pPr>
    </w:p>
    <w:p w:rsidR="004506F2" w:rsidRPr="00ED649D" w:rsidRDefault="004506F2" w:rsidP="004506F2">
      <w:pPr>
        <w:rPr>
          <w:rtl/>
          <w:lang w:eastAsia="he-IL"/>
        </w:rPr>
      </w:pPr>
      <w:bookmarkStart w:id="2589" w:name="_ETM_Q1_5927844"/>
      <w:bookmarkEnd w:id="2589"/>
      <w:r w:rsidRPr="00ED649D">
        <w:rPr>
          <w:rFonts w:hint="cs"/>
          <w:rtl/>
          <w:lang w:eastAsia="he-IL"/>
        </w:rPr>
        <w:t xml:space="preserve">מה הממוצע בשכונה? תנו סקירה. </w:t>
      </w:r>
      <w:bookmarkStart w:id="2590" w:name="_ETM_Q1_5934791"/>
      <w:bookmarkStart w:id="2591" w:name="_ETM_Q1_5935094"/>
      <w:bookmarkEnd w:id="2590"/>
      <w:bookmarkEnd w:id="2591"/>
    </w:p>
    <w:p w:rsidR="004506F2" w:rsidRPr="00ED649D" w:rsidRDefault="004506F2" w:rsidP="004506F2">
      <w:pPr>
        <w:rPr>
          <w:rtl/>
          <w:lang w:eastAsia="he-IL"/>
        </w:rPr>
      </w:pPr>
      <w:bookmarkStart w:id="2592" w:name="_ETM_Q1_5935228"/>
      <w:bookmarkStart w:id="2593" w:name="_ETM_Q1_5933199"/>
      <w:bookmarkEnd w:id="2592"/>
      <w:bookmarkEnd w:id="2593"/>
    </w:p>
    <w:p w:rsidR="004506F2" w:rsidRPr="00ED649D" w:rsidRDefault="004506F2" w:rsidP="004506F2">
      <w:pPr>
        <w:pStyle w:val="af9"/>
        <w:keepNext/>
        <w:rPr>
          <w:rtl/>
          <w:lang w:eastAsia="he-IL"/>
        </w:rPr>
      </w:pPr>
      <w:bookmarkStart w:id="2594" w:name="ET_guest_842107_364"/>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2594"/>
    </w:p>
    <w:p w:rsidR="004506F2" w:rsidRPr="00ED649D" w:rsidRDefault="004506F2" w:rsidP="004506F2">
      <w:pPr>
        <w:pStyle w:val="KeepWithNext"/>
        <w:rPr>
          <w:rtl/>
          <w:lang w:eastAsia="he-IL"/>
        </w:rPr>
      </w:pPr>
    </w:p>
    <w:p w:rsidR="004506F2" w:rsidRPr="00ED649D" w:rsidRDefault="004506F2" w:rsidP="004506F2">
      <w:pPr>
        <w:rPr>
          <w:rtl/>
          <w:lang w:eastAsia="he-IL"/>
        </w:rPr>
      </w:pPr>
      <w:bookmarkStart w:id="2595" w:name="_ETM_Q1_5933900"/>
      <w:bookmarkStart w:id="2596" w:name="_ETM_Q1_5933960"/>
      <w:bookmarkEnd w:id="2595"/>
      <w:bookmarkEnd w:id="2596"/>
      <w:r w:rsidRPr="00ED649D">
        <w:rPr>
          <w:rFonts w:hint="cs"/>
          <w:rtl/>
          <w:lang w:eastAsia="he-IL"/>
        </w:rPr>
        <w:t xml:space="preserve">זה גם תלוי באזור. יש אזורים קרים ויש אזורים חמים. באזור ירושלים למשל, אזורים קרים יותר, </w:t>
      </w:r>
      <w:bookmarkStart w:id="2597" w:name="_ETM_Q1_5942975"/>
      <w:bookmarkEnd w:id="2597"/>
      <w:r w:rsidRPr="00ED649D">
        <w:rPr>
          <w:rFonts w:hint="cs"/>
          <w:rtl/>
          <w:lang w:eastAsia="he-IL"/>
        </w:rPr>
        <w:t xml:space="preserve">אתה צריך נפח הסקה יותר גדול, לכן כמות הצוברים וכמות </w:t>
      </w:r>
      <w:bookmarkStart w:id="2598" w:name="_ETM_Q1_5948953"/>
      <w:bookmarkEnd w:id="2598"/>
      <w:r w:rsidRPr="00ED649D">
        <w:rPr>
          <w:rFonts w:hint="cs"/>
          <w:rtl/>
          <w:lang w:eastAsia="he-IL"/>
        </w:rPr>
        <w:t xml:space="preserve">המאיידים שמחוברים אליהם יכולה להיות כמות גדולה. </w:t>
      </w:r>
      <w:r w:rsidR="00900E79" w:rsidRPr="00ED649D">
        <w:rPr>
          <w:rFonts w:hint="cs"/>
          <w:rtl/>
          <w:lang w:eastAsia="he-IL"/>
        </w:rPr>
        <w:t xml:space="preserve">החישוב הוא בערך 12 קילו ליחידת דיור. </w:t>
      </w:r>
    </w:p>
    <w:p w:rsidR="00900E79" w:rsidRPr="00ED649D" w:rsidRDefault="00900E79" w:rsidP="004506F2">
      <w:pPr>
        <w:rPr>
          <w:rtl/>
          <w:lang w:eastAsia="he-IL"/>
        </w:rPr>
      </w:pPr>
      <w:bookmarkStart w:id="2599" w:name="_ETM_Q1_5961195"/>
      <w:bookmarkStart w:id="2600" w:name="_ETM_Q1_5961347"/>
      <w:bookmarkEnd w:id="2599"/>
      <w:bookmarkEnd w:id="2600"/>
    </w:p>
    <w:p w:rsidR="00900E79" w:rsidRPr="00ED649D" w:rsidRDefault="00900E79" w:rsidP="00900E79">
      <w:pPr>
        <w:pStyle w:val="af6"/>
        <w:keepNext/>
        <w:rPr>
          <w:rtl/>
        </w:rPr>
      </w:pPr>
      <w:bookmarkStart w:id="2601" w:name="ET_yor_4758_365"/>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601"/>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602" w:name="_ETM_Q1_5963210"/>
      <w:bookmarkEnd w:id="2602"/>
      <w:r w:rsidRPr="00ED649D">
        <w:rPr>
          <w:rFonts w:hint="cs"/>
          <w:rtl/>
          <w:lang w:eastAsia="he-IL"/>
        </w:rPr>
        <w:t xml:space="preserve">נניח אני חברת סופרגז והתקנתי </w:t>
      </w:r>
      <w:bookmarkStart w:id="2603" w:name="_ETM_Q1_5969078"/>
      <w:bookmarkEnd w:id="2603"/>
      <w:r w:rsidRPr="00ED649D">
        <w:rPr>
          <w:rFonts w:hint="cs"/>
          <w:rtl/>
          <w:lang w:eastAsia="he-IL"/>
        </w:rPr>
        <w:t>מתקן של עשרה טון בשכונה מסוימת. אחרי זמן מסוים התכנס</w:t>
      </w:r>
      <w:bookmarkStart w:id="2604" w:name="_ETM_Q1_5974304"/>
      <w:bookmarkEnd w:id="2604"/>
      <w:r w:rsidRPr="00ED649D">
        <w:rPr>
          <w:rFonts w:hint="cs"/>
          <w:rtl/>
          <w:lang w:eastAsia="he-IL"/>
        </w:rPr>
        <w:t xml:space="preserve"> הוועד ורוצה להחליף את הספק. מה עושים?</w:t>
      </w:r>
    </w:p>
    <w:p w:rsidR="00900E79" w:rsidRPr="00ED649D" w:rsidRDefault="00900E79" w:rsidP="00900E79">
      <w:pPr>
        <w:rPr>
          <w:rtl/>
          <w:lang w:eastAsia="he-IL"/>
        </w:rPr>
      </w:pPr>
      <w:bookmarkStart w:id="2605" w:name="_ETM_Q1_5978008"/>
      <w:bookmarkStart w:id="2606" w:name="_ETM_Q1_5978154"/>
      <w:bookmarkStart w:id="2607" w:name="_ETM_Q1_5982194"/>
      <w:bookmarkEnd w:id="2605"/>
      <w:bookmarkEnd w:id="2606"/>
      <w:bookmarkEnd w:id="2607"/>
    </w:p>
    <w:p w:rsidR="00900E79" w:rsidRPr="00ED649D" w:rsidRDefault="00900E79" w:rsidP="00900E79">
      <w:pPr>
        <w:pStyle w:val="a4"/>
        <w:keepNext/>
        <w:rPr>
          <w:rtl/>
        </w:rPr>
      </w:pPr>
      <w:bookmarkStart w:id="2608" w:name="ET_speaker_חן_בר_יוסף_366"/>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608"/>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609" w:name="_ETM_Q1_5982809"/>
      <w:bookmarkStart w:id="2610" w:name="_ETM_Q1_5982872"/>
      <w:bookmarkEnd w:id="2609"/>
      <w:bookmarkEnd w:id="2610"/>
      <w:r w:rsidRPr="00ED649D">
        <w:rPr>
          <w:rFonts w:hint="cs"/>
          <w:rtl/>
          <w:lang w:eastAsia="he-IL"/>
        </w:rPr>
        <w:t xml:space="preserve">יש </w:t>
      </w:r>
      <w:bookmarkStart w:id="2611" w:name="_ETM_Q1_5983178"/>
      <w:bookmarkEnd w:id="2611"/>
      <w:r w:rsidRPr="00ED649D">
        <w:rPr>
          <w:rFonts w:hint="cs"/>
          <w:rtl/>
          <w:lang w:eastAsia="he-IL"/>
        </w:rPr>
        <w:t xml:space="preserve">תקנות שהוועדה בעצמה קבעה. אם יש יותר מ-51% שחתומים </w:t>
      </w:r>
      <w:bookmarkStart w:id="2612" w:name="_ETM_Q1_5985600"/>
      <w:bookmarkEnd w:id="2612"/>
      <w:r w:rsidRPr="00ED649D">
        <w:rPr>
          <w:rFonts w:hint="cs"/>
          <w:rtl/>
          <w:lang w:eastAsia="he-IL"/>
        </w:rPr>
        <w:t xml:space="preserve">על בקשה כזאת אז אפשר להחליף. בנוסף, בגלגול הקודם של </w:t>
      </w:r>
      <w:bookmarkStart w:id="2613" w:name="_ETM_Q1_5993003"/>
      <w:bookmarkEnd w:id="2613"/>
      <w:r w:rsidRPr="00ED649D">
        <w:rPr>
          <w:rFonts w:hint="cs"/>
          <w:rtl/>
          <w:lang w:eastAsia="he-IL"/>
        </w:rPr>
        <w:t xml:space="preserve">הוועדה קבענו שגם בהתכנסות של ועד הבית, אחרי שניתנו התראות </w:t>
      </w:r>
      <w:bookmarkStart w:id="2614" w:name="_ETM_Q1_5999122"/>
      <w:bookmarkEnd w:id="2614"/>
      <w:r w:rsidRPr="00ED649D">
        <w:rPr>
          <w:rFonts w:hint="cs"/>
          <w:rtl/>
          <w:lang w:eastAsia="he-IL"/>
        </w:rPr>
        <w:t>על ההתכנסות ועל הסוגיה</w:t>
      </w:r>
      <w:r w:rsidR="00180C20" w:rsidRPr="00ED649D">
        <w:rPr>
          <w:rFonts w:hint="cs"/>
          <w:rtl/>
          <w:lang w:eastAsia="he-IL"/>
        </w:rPr>
        <w:t xml:space="preserve"> שעולה</w:t>
      </w:r>
      <w:r w:rsidRPr="00ED649D">
        <w:rPr>
          <w:rFonts w:hint="cs"/>
          <w:rtl/>
          <w:lang w:eastAsia="he-IL"/>
        </w:rPr>
        <w:t xml:space="preserve">, אז אפשר גם ברוב של </w:t>
      </w:r>
      <w:bookmarkStart w:id="2615" w:name="_ETM_Q1_6004049"/>
      <w:bookmarkEnd w:id="2615"/>
      <w:r w:rsidRPr="00ED649D">
        <w:rPr>
          <w:rFonts w:hint="cs"/>
          <w:rtl/>
          <w:lang w:eastAsia="he-IL"/>
        </w:rPr>
        <w:t>הדיירים - - -</w:t>
      </w:r>
    </w:p>
    <w:p w:rsidR="00900E79" w:rsidRPr="00ED649D" w:rsidRDefault="00900E79" w:rsidP="00900E79">
      <w:pPr>
        <w:rPr>
          <w:rtl/>
          <w:lang w:eastAsia="he-IL"/>
        </w:rPr>
      </w:pPr>
      <w:bookmarkStart w:id="2616" w:name="_ETM_Q1_6003443"/>
      <w:bookmarkStart w:id="2617" w:name="_ETM_Q1_6003577"/>
      <w:bookmarkEnd w:id="2616"/>
      <w:bookmarkEnd w:id="2617"/>
    </w:p>
    <w:p w:rsidR="00900E79" w:rsidRPr="00ED649D" w:rsidRDefault="00900E79" w:rsidP="00900E79">
      <w:pPr>
        <w:pStyle w:val="af6"/>
        <w:keepNext/>
        <w:rPr>
          <w:rtl/>
        </w:rPr>
      </w:pPr>
      <w:bookmarkStart w:id="2618" w:name="ET_yor_4758_367"/>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618"/>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619" w:name="_ETM_Q1_6005646"/>
      <w:bookmarkEnd w:id="2619"/>
      <w:r w:rsidRPr="00ED649D">
        <w:rPr>
          <w:rFonts w:hint="cs"/>
          <w:rtl/>
          <w:lang w:eastAsia="he-IL"/>
        </w:rPr>
        <w:t>מה גורלו של הצובר?</w:t>
      </w:r>
      <w:bookmarkStart w:id="2620" w:name="_ETM_Q1_6008530"/>
      <w:bookmarkEnd w:id="2620"/>
    </w:p>
    <w:p w:rsidR="00900E79" w:rsidRPr="00ED649D" w:rsidRDefault="00900E79" w:rsidP="00900E79">
      <w:pPr>
        <w:rPr>
          <w:rtl/>
          <w:lang w:eastAsia="he-IL"/>
        </w:rPr>
      </w:pPr>
      <w:bookmarkStart w:id="2621" w:name="_ETM_Q1_6008632"/>
      <w:bookmarkStart w:id="2622" w:name="_ETM_Q1_6006459"/>
      <w:bookmarkEnd w:id="2621"/>
      <w:bookmarkEnd w:id="2622"/>
    </w:p>
    <w:p w:rsidR="00900E79" w:rsidRPr="00ED649D" w:rsidRDefault="00900E79" w:rsidP="00900E79">
      <w:pPr>
        <w:pStyle w:val="a4"/>
        <w:keepNext/>
        <w:rPr>
          <w:rtl/>
        </w:rPr>
      </w:pPr>
      <w:bookmarkStart w:id="2623" w:name="ET_speaker_חן_בר_יוסף_368"/>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623"/>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624" w:name="_ETM_Q1_6007106"/>
      <w:bookmarkEnd w:id="2624"/>
      <w:r w:rsidRPr="00ED649D">
        <w:rPr>
          <w:rFonts w:hint="cs"/>
          <w:rtl/>
          <w:lang w:eastAsia="he-IL"/>
        </w:rPr>
        <w:t>ז</w:t>
      </w:r>
      <w:bookmarkStart w:id="2625" w:name="_ETM_Q1_6007177"/>
      <w:bookmarkEnd w:id="2625"/>
      <w:r w:rsidRPr="00ED649D">
        <w:rPr>
          <w:rFonts w:hint="cs"/>
          <w:rtl/>
          <w:lang w:eastAsia="he-IL"/>
        </w:rPr>
        <w:t xml:space="preserve">את הרפורמה שעשינו </w:t>
      </w:r>
      <w:bookmarkStart w:id="2626" w:name="_ETM_Q1_6010039"/>
      <w:bookmarkEnd w:id="2626"/>
      <w:r w:rsidRPr="00ED649D">
        <w:rPr>
          <w:rFonts w:hint="cs"/>
          <w:rtl/>
          <w:lang w:eastAsia="he-IL"/>
        </w:rPr>
        <w:t xml:space="preserve">ב-2008. אם החברה הנכנסת רוצה להשאיר את הצובר במקום שיתלשו אותו ויהרסו את הגינה וכל הבלגן, אז החברה היוצאת </w:t>
      </w:r>
      <w:bookmarkStart w:id="2627" w:name="_ETM_Q1_6017893"/>
      <w:bookmarkEnd w:id="2627"/>
      <w:r w:rsidRPr="00ED649D">
        <w:rPr>
          <w:rFonts w:hint="cs"/>
          <w:rtl/>
          <w:lang w:eastAsia="he-IL"/>
        </w:rPr>
        <w:t xml:space="preserve">מחויבת למכור אותו לחברה הנכנסת, בתעריף שנקבע ב - - </w:t>
      </w:r>
      <w:bookmarkStart w:id="2628" w:name="_ETM_Q1_6022949"/>
      <w:bookmarkEnd w:id="2628"/>
      <w:r w:rsidRPr="00ED649D">
        <w:rPr>
          <w:rFonts w:hint="cs"/>
          <w:rtl/>
          <w:lang w:eastAsia="he-IL"/>
        </w:rPr>
        <w:t>-</w:t>
      </w:r>
    </w:p>
    <w:p w:rsidR="00900E79" w:rsidRPr="00ED649D" w:rsidRDefault="00900E79" w:rsidP="00900E79">
      <w:pPr>
        <w:rPr>
          <w:rtl/>
          <w:lang w:eastAsia="he-IL"/>
        </w:rPr>
      </w:pPr>
      <w:bookmarkStart w:id="2629" w:name="_ETM_Q1_6023556"/>
      <w:bookmarkStart w:id="2630" w:name="_ETM_Q1_6023695"/>
      <w:bookmarkEnd w:id="2629"/>
      <w:bookmarkEnd w:id="2630"/>
    </w:p>
    <w:p w:rsidR="00900E79" w:rsidRPr="00ED649D" w:rsidRDefault="00900E79" w:rsidP="00900E79">
      <w:pPr>
        <w:pStyle w:val="af6"/>
        <w:keepNext/>
        <w:rPr>
          <w:rtl/>
        </w:rPr>
      </w:pPr>
      <w:bookmarkStart w:id="2631" w:name="ET_yor_4758_36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631"/>
    </w:p>
    <w:p w:rsidR="00900E79" w:rsidRPr="00ED649D" w:rsidRDefault="00900E79" w:rsidP="00900E79">
      <w:pPr>
        <w:pStyle w:val="KeepWithNext"/>
        <w:rPr>
          <w:rtl/>
          <w:lang w:eastAsia="he-IL"/>
        </w:rPr>
      </w:pPr>
    </w:p>
    <w:p w:rsidR="00900E79" w:rsidRPr="00ED649D" w:rsidRDefault="00900E79" w:rsidP="00900E79">
      <w:pPr>
        <w:rPr>
          <w:rtl/>
          <w:lang w:eastAsia="he-IL"/>
        </w:rPr>
      </w:pPr>
      <w:r w:rsidRPr="00ED649D">
        <w:rPr>
          <w:rFonts w:hint="cs"/>
          <w:rtl/>
          <w:lang w:eastAsia="he-IL"/>
        </w:rPr>
        <w:t>אה, אז היא לא יכולה לעשות לה דווקא.</w:t>
      </w:r>
      <w:bookmarkStart w:id="2632" w:name="_ETM_Q1_6025102"/>
      <w:bookmarkStart w:id="2633" w:name="_ETM_Q1_6025224"/>
      <w:bookmarkEnd w:id="2632"/>
      <w:bookmarkEnd w:id="2633"/>
      <w:r w:rsidRPr="00ED649D">
        <w:rPr>
          <w:rFonts w:hint="cs"/>
          <w:rtl/>
          <w:lang w:eastAsia="he-IL"/>
        </w:rPr>
        <w:t xml:space="preserve"> רשות</w:t>
      </w:r>
      <w:bookmarkStart w:id="2634" w:name="_ETM_Q1_6029725"/>
      <w:bookmarkEnd w:id="2634"/>
      <w:r w:rsidRPr="00ED649D">
        <w:rPr>
          <w:rFonts w:hint="cs"/>
          <w:rtl/>
          <w:lang w:eastAsia="he-IL"/>
        </w:rPr>
        <w:t xml:space="preserve"> מקומית רשאית לקבוע מראש אם באזור מסוים יהיה מתקן גז </w:t>
      </w:r>
      <w:bookmarkStart w:id="2635" w:name="_ETM_Q1_6036322"/>
      <w:bookmarkEnd w:id="2635"/>
      <w:r w:rsidRPr="00ED649D">
        <w:rPr>
          <w:rFonts w:hint="cs"/>
          <w:rtl/>
          <w:lang w:eastAsia="he-IL"/>
        </w:rPr>
        <w:t>אחד?</w:t>
      </w:r>
      <w:bookmarkStart w:id="2636" w:name="_ETM_Q1_6037809"/>
      <w:bookmarkEnd w:id="2636"/>
    </w:p>
    <w:p w:rsidR="00900E79" w:rsidRPr="00ED649D" w:rsidRDefault="00900E79" w:rsidP="00900E79">
      <w:pPr>
        <w:rPr>
          <w:rtl/>
          <w:lang w:eastAsia="he-IL"/>
        </w:rPr>
      </w:pPr>
      <w:bookmarkStart w:id="2637" w:name="_ETM_Q1_6037937"/>
      <w:bookmarkEnd w:id="2637"/>
    </w:p>
    <w:p w:rsidR="00900E79" w:rsidRPr="00ED649D" w:rsidRDefault="00900E79" w:rsidP="00900E79">
      <w:pPr>
        <w:pStyle w:val="a4"/>
        <w:keepNext/>
        <w:rPr>
          <w:rtl/>
        </w:rPr>
      </w:pPr>
      <w:bookmarkStart w:id="2638" w:name="ET_speaker_חן_בר_יוסף_370"/>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638"/>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639" w:name="_ETM_Q1_6040538"/>
      <w:bookmarkStart w:id="2640" w:name="_ETM_Q1_6040608"/>
      <w:bookmarkEnd w:id="2639"/>
      <w:bookmarkEnd w:id="2640"/>
      <w:r w:rsidRPr="00ED649D">
        <w:rPr>
          <w:rFonts w:hint="cs"/>
          <w:rtl/>
          <w:lang w:eastAsia="he-IL"/>
        </w:rPr>
        <w:t xml:space="preserve">היתרי ההטמנה הם היתרים של הרשות המקומית והם ניתנים </w:t>
      </w:r>
      <w:bookmarkStart w:id="2641" w:name="_ETM_Q1_6040281"/>
      <w:bookmarkEnd w:id="2641"/>
      <w:r w:rsidRPr="00ED649D">
        <w:rPr>
          <w:rFonts w:hint="cs"/>
          <w:rtl/>
          <w:lang w:eastAsia="he-IL"/>
        </w:rPr>
        <w:t xml:space="preserve">בדרך כלל ביחד עם ההיתר לבניין. אבל היא לא קובעת </w:t>
      </w:r>
      <w:bookmarkStart w:id="2642" w:name="_ETM_Q1_6047930"/>
      <w:bookmarkEnd w:id="2642"/>
      <w:r w:rsidRPr="00ED649D">
        <w:rPr>
          <w:rFonts w:hint="cs"/>
          <w:rtl/>
          <w:lang w:eastAsia="he-IL"/>
        </w:rPr>
        <w:t xml:space="preserve">את זהות הספק. </w:t>
      </w:r>
    </w:p>
    <w:p w:rsidR="00900E79" w:rsidRPr="00ED649D" w:rsidRDefault="00900E79" w:rsidP="00900E79">
      <w:pPr>
        <w:rPr>
          <w:rtl/>
          <w:lang w:eastAsia="he-IL"/>
        </w:rPr>
      </w:pPr>
      <w:bookmarkStart w:id="2643" w:name="_ETM_Q1_6050680"/>
      <w:bookmarkStart w:id="2644" w:name="_ETM_Q1_6050799"/>
      <w:bookmarkEnd w:id="2643"/>
      <w:bookmarkEnd w:id="2644"/>
    </w:p>
    <w:p w:rsidR="00900E79" w:rsidRPr="00ED649D" w:rsidRDefault="00900E79" w:rsidP="00900E79">
      <w:pPr>
        <w:pStyle w:val="af6"/>
        <w:keepNext/>
        <w:rPr>
          <w:rtl/>
        </w:rPr>
      </w:pPr>
      <w:bookmarkStart w:id="2645" w:name="ET_yor_4758_37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645"/>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646" w:name="_ETM_Q1_6049109"/>
      <w:bookmarkEnd w:id="2646"/>
      <w:r w:rsidRPr="00ED649D">
        <w:rPr>
          <w:rFonts w:hint="cs"/>
          <w:rtl/>
          <w:lang w:eastAsia="he-IL"/>
        </w:rPr>
        <w:t xml:space="preserve">לא, לא זהות הספק. נניח אני כראש </w:t>
      </w:r>
      <w:bookmarkStart w:id="2647" w:name="_ETM_Q1_6053133"/>
      <w:bookmarkEnd w:id="2647"/>
      <w:r w:rsidRPr="00ED649D">
        <w:rPr>
          <w:rFonts w:hint="cs"/>
          <w:rtl/>
          <w:lang w:eastAsia="he-IL"/>
        </w:rPr>
        <w:t>רשות בניתי שכונה</w:t>
      </w:r>
      <w:r w:rsidR="00180C20" w:rsidRPr="00ED649D">
        <w:rPr>
          <w:rFonts w:hint="cs"/>
          <w:rtl/>
          <w:lang w:eastAsia="he-IL"/>
        </w:rPr>
        <w:t xml:space="preserve"> של</w:t>
      </w:r>
      <w:r w:rsidRPr="00ED649D">
        <w:rPr>
          <w:rFonts w:hint="cs"/>
          <w:rtl/>
          <w:lang w:eastAsia="he-IL"/>
        </w:rPr>
        <w:t xml:space="preserve"> 10,000 יחידות דיור, ואני קובע שבשכונה הזאת </w:t>
      </w:r>
      <w:bookmarkStart w:id="2648" w:name="_ETM_Q1_6063281"/>
      <w:bookmarkEnd w:id="2648"/>
      <w:r w:rsidRPr="00ED649D">
        <w:rPr>
          <w:rFonts w:hint="cs"/>
          <w:rtl/>
          <w:lang w:eastAsia="he-IL"/>
        </w:rPr>
        <w:t>יהיה מספר מוגדר של צוברים. זה תואם את התקנות שלכם?</w:t>
      </w:r>
    </w:p>
    <w:p w:rsidR="00900E79" w:rsidRPr="00ED649D" w:rsidRDefault="00900E79" w:rsidP="00900E79">
      <w:pPr>
        <w:rPr>
          <w:rtl/>
          <w:lang w:eastAsia="he-IL"/>
        </w:rPr>
      </w:pPr>
      <w:bookmarkStart w:id="2649" w:name="_ETM_Q1_6068325"/>
      <w:bookmarkStart w:id="2650" w:name="_ETM_Q1_6068476"/>
      <w:bookmarkEnd w:id="2649"/>
      <w:bookmarkEnd w:id="2650"/>
    </w:p>
    <w:p w:rsidR="00900E79" w:rsidRPr="00ED649D" w:rsidRDefault="00900E79" w:rsidP="00900E79">
      <w:pPr>
        <w:pStyle w:val="a4"/>
        <w:keepNext/>
        <w:rPr>
          <w:rtl/>
        </w:rPr>
      </w:pPr>
      <w:bookmarkStart w:id="2651" w:name="ET_speaker_חן_בר_יוסף_372"/>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651"/>
    </w:p>
    <w:p w:rsidR="00900E79" w:rsidRPr="00ED649D" w:rsidRDefault="00900E79" w:rsidP="00900E79">
      <w:pPr>
        <w:pStyle w:val="KeepWithNext"/>
        <w:rPr>
          <w:rtl/>
          <w:lang w:eastAsia="he-IL"/>
        </w:rPr>
      </w:pPr>
    </w:p>
    <w:p w:rsidR="00900E79" w:rsidRPr="00ED649D" w:rsidRDefault="00900E79" w:rsidP="00180C20">
      <w:pPr>
        <w:rPr>
          <w:rtl/>
          <w:lang w:eastAsia="he-IL"/>
        </w:rPr>
      </w:pPr>
      <w:bookmarkStart w:id="2652" w:name="_ETM_Q1_6069928"/>
      <w:bookmarkStart w:id="2653" w:name="_ETM_Q1_6069998"/>
      <w:bookmarkEnd w:id="2652"/>
      <w:bookmarkEnd w:id="2653"/>
      <w:r w:rsidRPr="00ED649D">
        <w:rPr>
          <w:rFonts w:hint="cs"/>
          <w:rtl/>
          <w:lang w:eastAsia="he-IL"/>
        </w:rPr>
        <w:t xml:space="preserve">זה לא סותר אותן. האם זה אלמנט תחרותי? זה אלמנט </w:t>
      </w:r>
      <w:bookmarkStart w:id="2654" w:name="_ETM_Q1_6074837"/>
      <w:bookmarkEnd w:id="2654"/>
      <w:r w:rsidRPr="00ED649D">
        <w:rPr>
          <w:rFonts w:hint="cs"/>
          <w:rtl/>
          <w:lang w:eastAsia="he-IL"/>
        </w:rPr>
        <w:t>מאוד לא תחרותי</w:t>
      </w:r>
      <w:r w:rsidR="00180C20" w:rsidRPr="00ED649D">
        <w:rPr>
          <w:rFonts w:hint="cs"/>
          <w:rtl/>
          <w:lang w:eastAsia="he-IL"/>
        </w:rPr>
        <w:t>.</w:t>
      </w:r>
      <w:r w:rsidRPr="00ED649D">
        <w:rPr>
          <w:rFonts w:hint="cs"/>
          <w:rtl/>
          <w:lang w:eastAsia="he-IL"/>
        </w:rPr>
        <w:t xml:space="preserve"> האם זו זכותו לפי חוק התכנון והבנייה? </w:t>
      </w:r>
      <w:bookmarkStart w:id="2655" w:name="_ETM_Q1_6076343"/>
      <w:bookmarkEnd w:id="2655"/>
      <w:r w:rsidRPr="00ED649D">
        <w:rPr>
          <w:rFonts w:hint="cs"/>
          <w:rtl/>
          <w:lang w:eastAsia="he-IL"/>
        </w:rPr>
        <w:t xml:space="preserve">אני לא יודע. </w:t>
      </w:r>
    </w:p>
    <w:p w:rsidR="00900E79" w:rsidRPr="00ED649D" w:rsidRDefault="00900E79" w:rsidP="00900E79">
      <w:pPr>
        <w:rPr>
          <w:rtl/>
          <w:lang w:eastAsia="he-IL"/>
        </w:rPr>
      </w:pPr>
    </w:p>
    <w:p w:rsidR="00900E79" w:rsidRPr="00ED649D" w:rsidRDefault="00900E79" w:rsidP="00900E79">
      <w:pPr>
        <w:pStyle w:val="af6"/>
        <w:keepNext/>
        <w:rPr>
          <w:rtl/>
        </w:rPr>
      </w:pPr>
      <w:bookmarkStart w:id="2656" w:name="ET_yor_4758_37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656"/>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657" w:name="_ETM_Q1_6076184"/>
      <w:bookmarkEnd w:id="2657"/>
      <w:r w:rsidRPr="00ED649D">
        <w:rPr>
          <w:rFonts w:hint="cs"/>
          <w:rtl/>
          <w:lang w:eastAsia="he-IL"/>
        </w:rPr>
        <w:t xml:space="preserve">תחרותי ובטיחותי זה לא סותר. </w:t>
      </w:r>
    </w:p>
    <w:p w:rsidR="00900E79" w:rsidRPr="00ED649D" w:rsidRDefault="00900E79" w:rsidP="00900E79">
      <w:pPr>
        <w:rPr>
          <w:rtl/>
          <w:lang w:eastAsia="he-IL"/>
        </w:rPr>
      </w:pPr>
      <w:bookmarkStart w:id="2658" w:name="_ETM_Q1_6080796"/>
      <w:bookmarkStart w:id="2659" w:name="_ETM_Q1_6080941"/>
      <w:bookmarkStart w:id="2660" w:name="_ETM_Q1_6082012"/>
      <w:bookmarkEnd w:id="2658"/>
      <w:bookmarkEnd w:id="2659"/>
      <w:bookmarkEnd w:id="2660"/>
    </w:p>
    <w:p w:rsidR="00900E79" w:rsidRPr="00ED649D" w:rsidRDefault="00900E79" w:rsidP="00900E79">
      <w:pPr>
        <w:pStyle w:val="a4"/>
        <w:keepNext/>
        <w:rPr>
          <w:rtl/>
        </w:rPr>
      </w:pPr>
      <w:bookmarkStart w:id="2661" w:name="ET_speaker_חן_בר_יוסף_374"/>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661"/>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662" w:name="_ETM_Q1_6082632"/>
      <w:bookmarkStart w:id="2663" w:name="_ETM_Q1_6082693"/>
      <w:bookmarkEnd w:id="2662"/>
      <w:bookmarkEnd w:id="2663"/>
      <w:r w:rsidRPr="00ED649D">
        <w:rPr>
          <w:rFonts w:hint="cs"/>
          <w:rtl/>
          <w:lang w:eastAsia="he-IL"/>
        </w:rPr>
        <w:t xml:space="preserve">אם הוא שם את הצוברים בהתאם לכללים של כל צובר וצובר אין בעיה בטיחותית. יש תקנים שאומרים איפה אפשר לשים כל </w:t>
      </w:r>
      <w:bookmarkStart w:id="2664" w:name="_ETM_Q1_6087886"/>
      <w:bookmarkEnd w:id="2664"/>
      <w:r w:rsidR="00180C20" w:rsidRPr="00ED649D">
        <w:rPr>
          <w:rFonts w:hint="cs"/>
          <w:rtl/>
          <w:lang w:eastAsia="he-IL"/>
        </w:rPr>
        <w:t xml:space="preserve">גודל, כאשר </w:t>
      </w:r>
      <w:r w:rsidRPr="00ED649D">
        <w:rPr>
          <w:rFonts w:hint="cs"/>
          <w:rtl/>
          <w:lang w:eastAsia="he-IL"/>
        </w:rPr>
        <w:t xml:space="preserve">מגודל מסוים של צוברים זה כבר מחייב רישיון. </w:t>
      </w:r>
      <w:bookmarkStart w:id="2665" w:name="_ETM_Q1_6093549"/>
      <w:bookmarkStart w:id="2666" w:name="_ETM_Q1_6093773"/>
      <w:bookmarkEnd w:id="2665"/>
      <w:bookmarkEnd w:id="2666"/>
    </w:p>
    <w:p w:rsidR="00900E79" w:rsidRPr="00ED649D" w:rsidRDefault="00900E79" w:rsidP="00900E79">
      <w:pPr>
        <w:rPr>
          <w:rtl/>
          <w:lang w:eastAsia="he-IL"/>
        </w:rPr>
      </w:pPr>
      <w:bookmarkStart w:id="2667" w:name="_ETM_Q1_6093897"/>
      <w:bookmarkStart w:id="2668" w:name="_ETM_Q1_6095246"/>
      <w:bookmarkEnd w:id="2667"/>
      <w:bookmarkEnd w:id="2668"/>
    </w:p>
    <w:p w:rsidR="00900E79" w:rsidRPr="00ED649D" w:rsidRDefault="00900E79" w:rsidP="00900E79">
      <w:pPr>
        <w:pStyle w:val="af9"/>
        <w:keepNext/>
        <w:rPr>
          <w:rtl/>
          <w:lang w:eastAsia="he-IL"/>
        </w:rPr>
      </w:pPr>
      <w:bookmarkStart w:id="2669" w:name="ET_guest_842107_375"/>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2669"/>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670" w:name="_ETM_Q1_6095929"/>
      <w:bookmarkEnd w:id="2670"/>
      <w:r w:rsidRPr="00ED649D">
        <w:rPr>
          <w:rFonts w:hint="cs"/>
          <w:rtl/>
          <w:lang w:eastAsia="he-IL"/>
        </w:rPr>
        <w:t>ת</w:t>
      </w:r>
      <w:bookmarkStart w:id="2671" w:name="_ETM_Q1_6095986"/>
      <w:bookmarkEnd w:id="2671"/>
      <w:r w:rsidRPr="00ED649D">
        <w:rPr>
          <w:rFonts w:hint="cs"/>
          <w:rtl/>
          <w:lang w:eastAsia="he-IL"/>
        </w:rPr>
        <w:t xml:space="preserve">קן 158 הוא התקן שבו מתקינים את מערכות הגז הביתיות. </w:t>
      </w:r>
      <w:bookmarkStart w:id="2672" w:name="_ETM_Q1_6100637"/>
      <w:bookmarkEnd w:id="2672"/>
      <w:r w:rsidRPr="00ED649D">
        <w:rPr>
          <w:rFonts w:hint="cs"/>
          <w:rtl/>
          <w:lang w:eastAsia="he-IL"/>
        </w:rPr>
        <w:t xml:space="preserve">לרוב מדובר על צוברים קטנים של סדר גודל מ-500 עד 2,000 גלונים. </w:t>
      </w:r>
    </w:p>
    <w:p w:rsidR="00900E79" w:rsidRPr="00ED649D" w:rsidRDefault="00900E79" w:rsidP="00900E79">
      <w:pPr>
        <w:rPr>
          <w:rtl/>
          <w:lang w:eastAsia="he-IL"/>
        </w:rPr>
      </w:pPr>
      <w:bookmarkStart w:id="2673" w:name="_ETM_Q1_6105372"/>
      <w:bookmarkStart w:id="2674" w:name="_ETM_Q1_6105485"/>
      <w:bookmarkEnd w:id="2673"/>
      <w:bookmarkEnd w:id="2674"/>
    </w:p>
    <w:p w:rsidR="00900E79" w:rsidRPr="00ED649D" w:rsidRDefault="00900E79" w:rsidP="00900E79">
      <w:pPr>
        <w:pStyle w:val="af6"/>
        <w:keepNext/>
        <w:rPr>
          <w:rtl/>
        </w:rPr>
      </w:pPr>
      <w:bookmarkStart w:id="2675" w:name="ET_yor_4758_37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675"/>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676" w:name="_ETM_Q1_6107353"/>
      <w:bookmarkEnd w:id="2676"/>
      <w:r w:rsidRPr="00ED649D">
        <w:rPr>
          <w:rFonts w:hint="cs"/>
          <w:rtl/>
          <w:lang w:eastAsia="he-IL"/>
        </w:rPr>
        <w:t>יש גודל מקסימלי לאזור מגורים?</w:t>
      </w:r>
    </w:p>
    <w:p w:rsidR="00900E79" w:rsidRPr="00ED649D" w:rsidRDefault="00900E79" w:rsidP="00900E79">
      <w:pPr>
        <w:rPr>
          <w:rtl/>
          <w:lang w:eastAsia="he-IL"/>
        </w:rPr>
      </w:pPr>
      <w:bookmarkStart w:id="2677" w:name="_ETM_Q1_6114635"/>
      <w:bookmarkStart w:id="2678" w:name="_ETM_Q1_6114757"/>
      <w:bookmarkStart w:id="2679" w:name="_ETM_Q1_6110412"/>
      <w:bookmarkEnd w:id="2677"/>
      <w:bookmarkEnd w:id="2678"/>
      <w:bookmarkEnd w:id="2679"/>
    </w:p>
    <w:p w:rsidR="00900E79" w:rsidRPr="00ED649D" w:rsidRDefault="00900E79" w:rsidP="00900E79">
      <w:pPr>
        <w:pStyle w:val="af9"/>
        <w:keepNext/>
        <w:rPr>
          <w:rtl/>
          <w:lang w:eastAsia="he-IL"/>
        </w:rPr>
      </w:pPr>
      <w:bookmarkStart w:id="2680" w:name="ET_guest_842107_377"/>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2680"/>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681" w:name="_ETM_Q1_6111065"/>
      <w:bookmarkStart w:id="2682" w:name="_ETM_Q1_6111126"/>
      <w:bookmarkEnd w:id="2681"/>
      <w:bookmarkEnd w:id="2682"/>
      <w:r w:rsidRPr="00ED649D">
        <w:rPr>
          <w:rFonts w:hint="cs"/>
          <w:rtl/>
          <w:lang w:eastAsia="he-IL"/>
        </w:rPr>
        <w:t xml:space="preserve">גודל שלא מחויב </w:t>
      </w:r>
      <w:bookmarkStart w:id="2683" w:name="_ETM_Q1_6113388"/>
      <w:bookmarkEnd w:id="2683"/>
      <w:r w:rsidRPr="00ED649D">
        <w:rPr>
          <w:rFonts w:hint="cs"/>
          <w:rtl/>
          <w:lang w:eastAsia="he-IL"/>
        </w:rPr>
        <w:t xml:space="preserve">היתר? עד עשרה טון. </w:t>
      </w:r>
    </w:p>
    <w:p w:rsidR="00900E79" w:rsidRPr="00ED649D" w:rsidRDefault="00900E79" w:rsidP="00900E79">
      <w:pPr>
        <w:rPr>
          <w:rtl/>
          <w:lang w:eastAsia="he-IL"/>
        </w:rPr>
      </w:pPr>
      <w:bookmarkStart w:id="2684" w:name="_ETM_Q1_6111424"/>
      <w:bookmarkStart w:id="2685" w:name="_ETM_Q1_6111570"/>
      <w:bookmarkStart w:id="2686" w:name="_ETM_Q1_6114879"/>
      <w:bookmarkEnd w:id="2684"/>
      <w:bookmarkEnd w:id="2685"/>
      <w:bookmarkEnd w:id="2686"/>
    </w:p>
    <w:p w:rsidR="00900E79" w:rsidRPr="00ED649D" w:rsidRDefault="00900E79" w:rsidP="00900E79">
      <w:pPr>
        <w:pStyle w:val="a4"/>
        <w:keepNext/>
        <w:rPr>
          <w:rtl/>
        </w:rPr>
      </w:pPr>
      <w:bookmarkStart w:id="2687" w:name="ET_speaker_גדי_ואנונו_378"/>
      <w:r w:rsidRPr="00ED649D">
        <w:rPr>
          <w:rStyle w:val="TagStyle"/>
          <w:rtl/>
        </w:rPr>
        <w:t xml:space="preserve"> &lt;&lt; דובר &gt;&gt; </w:t>
      </w:r>
      <w:r w:rsidRPr="00ED649D">
        <w:rPr>
          <w:rtl/>
        </w:rPr>
        <w:t>גדי ואנונו:</w:t>
      </w:r>
      <w:r w:rsidRPr="00ED649D">
        <w:rPr>
          <w:rStyle w:val="TagStyle"/>
          <w:rtl/>
        </w:rPr>
        <w:t xml:space="preserve"> &lt;&lt; דובר &gt;&gt;</w:t>
      </w:r>
      <w:r w:rsidRPr="00ED649D">
        <w:rPr>
          <w:rtl/>
        </w:rPr>
        <w:t xml:space="preserve">   </w:t>
      </w:r>
      <w:bookmarkEnd w:id="2687"/>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688" w:name="_ETM_Q1_6115473"/>
      <w:bookmarkStart w:id="2689" w:name="_ETM_Q1_6115534"/>
      <w:bookmarkEnd w:id="2688"/>
      <w:bookmarkEnd w:id="2689"/>
      <w:r w:rsidRPr="00ED649D">
        <w:rPr>
          <w:rFonts w:hint="cs"/>
          <w:rtl/>
          <w:lang w:eastAsia="he-IL"/>
        </w:rPr>
        <w:t xml:space="preserve">אני רוצה להגיד משהו. </w:t>
      </w:r>
    </w:p>
    <w:p w:rsidR="00900E79" w:rsidRPr="00ED649D" w:rsidRDefault="00900E79" w:rsidP="00900E79">
      <w:pPr>
        <w:rPr>
          <w:rtl/>
          <w:lang w:eastAsia="he-IL"/>
        </w:rPr>
      </w:pPr>
      <w:bookmarkStart w:id="2690" w:name="_ETM_Q1_6119503"/>
      <w:bookmarkStart w:id="2691" w:name="_ETM_Q1_6119607"/>
      <w:bookmarkEnd w:id="2690"/>
      <w:bookmarkEnd w:id="2691"/>
    </w:p>
    <w:p w:rsidR="00900E79" w:rsidRPr="00ED649D" w:rsidRDefault="00900E79" w:rsidP="00900E79">
      <w:pPr>
        <w:pStyle w:val="af6"/>
        <w:keepNext/>
        <w:rPr>
          <w:rtl/>
        </w:rPr>
      </w:pPr>
      <w:bookmarkStart w:id="2692" w:name="ET_yor_4758_37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692"/>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693" w:name="_ETM_Q1_6121149"/>
      <w:bookmarkEnd w:id="2693"/>
      <w:r w:rsidRPr="00ED649D">
        <w:rPr>
          <w:rFonts w:hint="cs"/>
          <w:rtl/>
          <w:lang w:eastAsia="he-IL"/>
        </w:rPr>
        <w:t>קודם אני</w:t>
      </w:r>
      <w:bookmarkStart w:id="2694" w:name="_ETM_Q1_6121968"/>
      <w:bookmarkEnd w:id="2694"/>
      <w:r w:rsidRPr="00ED649D">
        <w:rPr>
          <w:rFonts w:hint="cs"/>
          <w:rtl/>
          <w:lang w:eastAsia="he-IL"/>
        </w:rPr>
        <w:t xml:space="preserve"> אקבל תשובות. </w:t>
      </w:r>
    </w:p>
    <w:p w:rsidR="00900E79" w:rsidRPr="00ED649D" w:rsidRDefault="00900E79" w:rsidP="00900E79">
      <w:pPr>
        <w:rPr>
          <w:rtl/>
          <w:lang w:eastAsia="he-IL"/>
        </w:rPr>
      </w:pPr>
      <w:bookmarkStart w:id="2695" w:name="_ETM_Q1_6124735"/>
      <w:bookmarkStart w:id="2696" w:name="_ETM_Q1_6124845"/>
      <w:bookmarkEnd w:id="2695"/>
      <w:bookmarkEnd w:id="2696"/>
    </w:p>
    <w:p w:rsidR="00900E79" w:rsidRPr="00ED649D" w:rsidRDefault="00900E79" w:rsidP="00900E79">
      <w:pPr>
        <w:pStyle w:val="af9"/>
        <w:keepNext/>
        <w:rPr>
          <w:rtl/>
          <w:lang w:eastAsia="he-IL"/>
        </w:rPr>
      </w:pPr>
      <w:bookmarkStart w:id="2697" w:name="ET_guest_842107_380"/>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2697"/>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698" w:name="_ETM_Q1_6126611"/>
      <w:bookmarkStart w:id="2699" w:name="_ETM_Q1_6126719"/>
      <w:bookmarkEnd w:id="2698"/>
      <w:bookmarkEnd w:id="2699"/>
      <w:r w:rsidRPr="00ED649D">
        <w:rPr>
          <w:rFonts w:hint="cs"/>
          <w:rtl/>
          <w:lang w:eastAsia="he-IL"/>
        </w:rPr>
        <w:t xml:space="preserve">לא כל כך הבנתי את השאלה שלך. </w:t>
      </w:r>
      <w:bookmarkStart w:id="2700" w:name="_ETM_Q1_6127721"/>
      <w:bookmarkEnd w:id="2700"/>
    </w:p>
    <w:p w:rsidR="00900E79" w:rsidRPr="00ED649D" w:rsidRDefault="00900E79" w:rsidP="00900E79">
      <w:pPr>
        <w:rPr>
          <w:rtl/>
          <w:lang w:eastAsia="he-IL"/>
        </w:rPr>
      </w:pPr>
      <w:bookmarkStart w:id="2701" w:name="_ETM_Q1_6125367"/>
      <w:bookmarkStart w:id="2702" w:name="_ETM_Q1_6125490"/>
      <w:bookmarkEnd w:id="2701"/>
      <w:bookmarkEnd w:id="2702"/>
    </w:p>
    <w:p w:rsidR="00900E79" w:rsidRPr="00ED649D" w:rsidRDefault="00900E79" w:rsidP="00900E79">
      <w:pPr>
        <w:pStyle w:val="af6"/>
        <w:keepNext/>
        <w:rPr>
          <w:rtl/>
        </w:rPr>
      </w:pPr>
      <w:bookmarkStart w:id="2703" w:name="ET_yor_4758_38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703"/>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704" w:name="_ETM_Q1_6127725"/>
      <w:bookmarkEnd w:id="2704"/>
      <w:r w:rsidRPr="00ED649D">
        <w:rPr>
          <w:rFonts w:hint="cs"/>
          <w:rtl/>
          <w:lang w:eastAsia="he-IL"/>
        </w:rPr>
        <w:t xml:space="preserve">שאלתי על גודל הצובר. </w:t>
      </w:r>
    </w:p>
    <w:p w:rsidR="00900E79" w:rsidRPr="00ED649D" w:rsidRDefault="00900E79" w:rsidP="00900E79">
      <w:pPr>
        <w:rPr>
          <w:rtl/>
          <w:lang w:eastAsia="he-IL"/>
        </w:rPr>
      </w:pPr>
      <w:bookmarkStart w:id="2705" w:name="_ETM_Q1_6129281"/>
      <w:bookmarkEnd w:id="2705"/>
    </w:p>
    <w:p w:rsidR="00900E79" w:rsidRPr="00ED649D" w:rsidRDefault="00900E79" w:rsidP="00900E79">
      <w:pPr>
        <w:pStyle w:val="af9"/>
        <w:keepNext/>
        <w:rPr>
          <w:rtl/>
          <w:lang w:eastAsia="he-IL"/>
        </w:rPr>
      </w:pPr>
      <w:bookmarkStart w:id="2706" w:name="ET_guest_842107_382"/>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2706"/>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707" w:name="_ETM_Q1_6130037"/>
      <w:bookmarkStart w:id="2708" w:name="_ETM_Q1_6130120"/>
      <w:bookmarkEnd w:id="2707"/>
      <w:bookmarkEnd w:id="2708"/>
      <w:r w:rsidRPr="00ED649D">
        <w:rPr>
          <w:rFonts w:hint="cs"/>
          <w:rtl/>
          <w:lang w:eastAsia="he-IL"/>
        </w:rPr>
        <w:t xml:space="preserve">לא, אין כמות מקסימלית. </w:t>
      </w:r>
    </w:p>
    <w:p w:rsidR="00900E79" w:rsidRPr="00ED649D" w:rsidRDefault="00900E79" w:rsidP="00900E79">
      <w:pPr>
        <w:rPr>
          <w:rtl/>
          <w:lang w:eastAsia="he-IL"/>
        </w:rPr>
      </w:pPr>
      <w:bookmarkStart w:id="2709" w:name="_ETM_Q1_6133918"/>
      <w:bookmarkStart w:id="2710" w:name="_ETM_Q1_6134030"/>
      <w:bookmarkEnd w:id="2709"/>
      <w:bookmarkEnd w:id="2710"/>
    </w:p>
    <w:p w:rsidR="00900E79" w:rsidRPr="00ED649D" w:rsidRDefault="00900E79" w:rsidP="00900E79">
      <w:pPr>
        <w:pStyle w:val="af6"/>
        <w:keepNext/>
        <w:rPr>
          <w:rtl/>
        </w:rPr>
      </w:pPr>
      <w:bookmarkStart w:id="2711" w:name="ET_yor_4758_38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711"/>
    </w:p>
    <w:p w:rsidR="00900E79" w:rsidRPr="00ED649D" w:rsidRDefault="00900E79" w:rsidP="00900E79">
      <w:pPr>
        <w:pStyle w:val="KeepWithNext"/>
        <w:rPr>
          <w:rtl/>
          <w:lang w:eastAsia="he-IL"/>
        </w:rPr>
      </w:pPr>
    </w:p>
    <w:p w:rsidR="00900E79" w:rsidRPr="00ED649D" w:rsidRDefault="00900E79" w:rsidP="00180C20">
      <w:pPr>
        <w:rPr>
          <w:rtl/>
          <w:lang w:eastAsia="he-IL"/>
        </w:rPr>
      </w:pPr>
      <w:r w:rsidRPr="00ED649D">
        <w:rPr>
          <w:rFonts w:hint="cs"/>
          <w:rtl/>
          <w:lang w:eastAsia="he-IL"/>
        </w:rPr>
        <w:t xml:space="preserve">אז אני יכול להביא מיני חוות מילוי ולשים אותה בתוך </w:t>
      </w:r>
      <w:bookmarkStart w:id="2712" w:name="_ETM_Q1_6134842"/>
      <w:bookmarkEnd w:id="2712"/>
      <w:r w:rsidRPr="00ED649D">
        <w:rPr>
          <w:rFonts w:hint="cs"/>
          <w:rtl/>
          <w:lang w:eastAsia="he-IL"/>
        </w:rPr>
        <w:t>שכונת מגורים?</w:t>
      </w:r>
      <w:bookmarkStart w:id="2713" w:name="_ETM_Q1_6134000"/>
      <w:bookmarkEnd w:id="2713"/>
    </w:p>
    <w:p w:rsidR="00900E79" w:rsidRPr="00ED649D" w:rsidRDefault="00900E79" w:rsidP="00900E79">
      <w:pPr>
        <w:rPr>
          <w:rtl/>
          <w:lang w:eastAsia="he-IL"/>
        </w:rPr>
      </w:pPr>
      <w:bookmarkStart w:id="2714" w:name="_ETM_Q1_6134137"/>
      <w:bookmarkStart w:id="2715" w:name="_ETM_Q1_6135344"/>
      <w:bookmarkEnd w:id="2714"/>
      <w:bookmarkEnd w:id="2715"/>
    </w:p>
    <w:p w:rsidR="00900E79" w:rsidRPr="00ED649D" w:rsidRDefault="00900E79" w:rsidP="00900E79">
      <w:pPr>
        <w:pStyle w:val="af9"/>
        <w:keepNext/>
        <w:rPr>
          <w:rtl/>
          <w:lang w:eastAsia="he-IL"/>
        </w:rPr>
      </w:pPr>
      <w:bookmarkStart w:id="2716" w:name="ET_guest_842107_384"/>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2716"/>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717" w:name="_ETM_Q1_6136023"/>
      <w:bookmarkStart w:id="2718" w:name="_ETM_Q1_6136113"/>
      <w:bookmarkEnd w:id="2717"/>
      <w:bookmarkEnd w:id="2718"/>
      <w:r w:rsidRPr="00ED649D">
        <w:rPr>
          <w:rFonts w:hint="cs"/>
          <w:rtl/>
          <w:lang w:eastAsia="he-IL"/>
        </w:rPr>
        <w:t>אתה צריך לעמוד בכללי הבטיחות, שמדברים על מרחקים - -</w:t>
      </w:r>
      <w:bookmarkStart w:id="2719" w:name="_ETM_Q1_6140564"/>
      <w:bookmarkEnd w:id="2719"/>
      <w:r w:rsidRPr="00ED649D">
        <w:rPr>
          <w:rFonts w:hint="cs"/>
          <w:rtl/>
          <w:lang w:eastAsia="he-IL"/>
        </w:rPr>
        <w:t xml:space="preserve"> -</w:t>
      </w:r>
    </w:p>
    <w:p w:rsidR="00900E79" w:rsidRPr="00ED649D" w:rsidRDefault="00900E79" w:rsidP="00900E79">
      <w:pPr>
        <w:rPr>
          <w:rtl/>
          <w:lang w:eastAsia="he-IL"/>
        </w:rPr>
      </w:pPr>
      <w:bookmarkStart w:id="2720" w:name="_ETM_Q1_6138034"/>
      <w:bookmarkStart w:id="2721" w:name="_ETM_Q1_6138174"/>
      <w:bookmarkEnd w:id="2720"/>
      <w:bookmarkEnd w:id="2721"/>
    </w:p>
    <w:p w:rsidR="00900E79" w:rsidRPr="00ED649D" w:rsidRDefault="00900E79" w:rsidP="00900E79">
      <w:pPr>
        <w:pStyle w:val="af6"/>
        <w:keepNext/>
        <w:rPr>
          <w:rtl/>
        </w:rPr>
      </w:pPr>
      <w:bookmarkStart w:id="2722" w:name="ET_yor_4758_385"/>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722"/>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723" w:name="_ETM_Q1_6139849"/>
      <w:bookmarkEnd w:id="2723"/>
      <w:r w:rsidRPr="00ED649D">
        <w:rPr>
          <w:rFonts w:hint="cs"/>
          <w:rtl/>
          <w:lang w:eastAsia="he-IL"/>
        </w:rPr>
        <w:t>אז מה אומרים כללי הבטיחות? מה הגודל המקסימלי?</w:t>
      </w:r>
    </w:p>
    <w:p w:rsidR="00900E79" w:rsidRPr="00ED649D" w:rsidRDefault="00900E79" w:rsidP="00900E79">
      <w:pPr>
        <w:rPr>
          <w:rtl/>
          <w:lang w:eastAsia="he-IL"/>
        </w:rPr>
      </w:pPr>
      <w:bookmarkStart w:id="2724" w:name="_ETM_Q1_6141670"/>
      <w:bookmarkStart w:id="2725" w:name="_ETM_Q1_6141807"/>
      <w:bookmarkEnd w:id="2724"/>
      <w:bookmarkEnd w:id="2725"/>
    </w:p>
    <w:p w:rsidR="00900E79" w:rsidRPr="00ED649D" w:rsidRDefault="00900E79" w:rsidP="00900E79">
      <w:pPr>
        <w:pStyle w:val="af9"/>
        <w:keepNext/>
        <w:rPr>
          <w:rtl/>
          <w:lang w:eastAsia="he-IL"/>
        </w:rPr>
      </w:pPr>
      <w:bookmarkStart w:id="2726" w:name="ET_guest_842107_386"/>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2726"/>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727" w:name="_ETM_Q1_6144395"/>
      <w:bookmarkStart w:id="2728" w:name="_ETM_Q1_6144460"/>
      <w:bookmarkEnd w:id="2727"/>
      <w:bookmarkEnd w:id="2728"/>
      <w:r w:rsidRPr="00ED649D">
        <w:rPr>
          <w:rFonts w:hint="cs"/>
          <w:rtl/>
          <w:lang w:eastAsia="he-IL"/>
        </w:rPr>
        <w:t xml:space="preserve">אין גודל </w:t>
      </w:r>
      <w:bookmarkStart w:id="2729" w:name="_ETM_Q1_6145814"/>
      <w:bookmarkEnd w:id="2729"/>
      <w:r w:rsidRPr="00ED649D">
        <w:rPr>
          <w:rFonts w:hint="cs"/>
          <w:rtl/>
          <w:lang w:eastAsia="he-IL"/>
        </w:rPr>
        <w:t xml:space="preserve">מקסימלי. שוב, אין גודל מקסימלי, הכול נעשה בהתאם למרחקי </w:t>
      </w:r>
      <w:bookmarkStart w:id="2730" w:name="_ETM_Q1_6151268"/>
      <w:bookmarkEnd w:id="2730"/>
      <w:r w:rsidRPr="00ED649D">
        <w:rPr>
          <w:rFonts w:hint="cs"/>
          <w:rtl/>
          <w:lang w:eastAsia="he-IL"/>
        </w:rPr>
        <w:t xml:space="preserve">הבטיחות שנקבעו בתקן 158 ולהיתר. אתה יכול לשים 10,000 </w:t>
      </w:r>
      <w:bookmarkStart w:id="2731" w:name="_ETM_Q1_6153299"/>
      <w:bookmarkEnd w:id="2731"/>
      <w:r w:rsidRPr="00ED649D">
        <w:rPr>
          <w:rFonts w:hint="cs"/>
          <w:rtl/>
          <w:lang w:eastAsia="he-IL"/>
        </w:rPr>
        <w:t xml:space="preserve">טון בשכונת מגורים, זה תלוי בכמות הצרכנים המחוברים, בכמות </w:t>
      </w:r>
      <w:bookmarkStart w:id="2732" w:name="_ETM_Q1_6158551"/>
      <w:bookmarkEnd w:id="2732"/>
      <w:r w:rsidRPr="00ED649D">
        <w:rPr>
          <w:rFonts w:hint="cs"/>
          <w:rtl/>
          <w:lang w:eastAsia="he-IL"/>
        </w:rPr>
        <w:t xml:space="preserve">המכשירים, האזור שבו מוטמן הצובר, כושר האידוי של הצובר, כמה </w:t>
      </w:r>
      <w:bookmarkStart w:id="2733" w:name="_ETM_Q1_6165699"/>
      <w:bookmarkEnd w:id="2733"/>
      <w:r w:rsidRPr="00ED649D">
        <w:rPr>
          <w:rFonts w:hint="cs"/>
          <w:rtl/>
          <w:lang w:eastAsia="he-IL"/>
        </w:rPr>
        <w:t xml:space="preserve">גז הוא יכול לספק במהלך החורף ובמהלך הקיץ. אלה </w:t>
      </w:r>
      <w:bookmarkStart w:id="2734" w:name="_ETM_Q1_6169634"/>
      <w:bookmarkEnd w:id="2734"/>
      <w:r w:rsidRPr="00ED649D">
        <w:rPr>
          <w:rFonts w:hint="cs"/>
          <w:rtl/>
          <w:lang w:eastAsia="he-IL"/>
        </w:rPr>
        <w:t xml:space="preserve">דברים שמשתנים. </w:t>
      </w:r>
    </w:p>
    <w:p w:rsidR="00900E79" w:rsidRPr="00ED649D" w:rsidRDefault="00900E79" w:rsidP="00900E79">
      <w:pPr>
        <w:rPr>
          <w:rtl/>
          <w:lang w:eastAsia="he-IL"/>
        </w:rPr>
      </w:pPr>
      <w:bookmarkStart w:id="2735" w:name="_ETM_Q1_6169797"/>
      <w:bookmarkStart w:id="2736" w:name="_ETM_Q1_6169925"/>
      <w:bookmarkEnd w:id="2735"/>
      <w:bookmarkEnd w:id="2736"/>
    </w:p>
    <w:p w:rsidR="00900E79" w:rsidRPr="00ED649D" w:rsidRDefault="00900E79" w:rsidP="00900E79">
      <w:pPr>
        <w:pStyle w:val="af6"/>
        <w:keepNext/>
        <w:rPr>
          <w:rtl/>
        </w:rPr>
      </w:pPr>
      <w:bookmarkStart w:id="2737" w:name="ET_yor_4758_387"/>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737"/>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738" w:name="_ETM_Q1_6171065"/>
      <w:bookmarkEnd w:id="2738"/>
      <w:r w:rsidRPr="00ED649D">
        <w:rPr>
          <w:rFonts w:hint="cs"/>
          <w:rtl/>
          <w:lang w:eastAsia="he-IL"/>
        </w:rPr>
        <w:t>יש התייחסו</w:t>
      </w:r>
      <w:r w:rsidR="00180C20" w:rsidRPr="00ED649D">
        <w:rPr>
          <w:rFonts w:hint="cs"/>
          <w:rtl/>
          <w:lang w:eastAsia="he-IL"/>
        </w:rPr>
        <w:t>יו</w:t>
      </w:r>
      <w:r w:rsidRPr="00ED649D">
        <w:rPr>
          <w:rFonts w:hint="cs"/>
          <w:rtl/>
          <w:lang w:eastAsia="he-IL"/>
        </w:rPr>
        <w:t>ת</w:t>
      </w:r>
      <w:r w:rsidR="00180C20" w:rsidRPr="00ED649D">
        <w:rPr>
          <w:rFonts w:hint="cs"/>
          <w:rtl/>
          <w:lang w:eastAsia="he-IL"/>
        </w:rPr>
        <w:t xml:space="preserve"> לסעיף</w:t>
      </w:r>
      <w:r w:rsidRPr="00ED649D">
        <w:rPr>
          <w:rFonts w:hint="cs"/>
          <w:rtl/>
          <w:lang w:eastAsia="he-IL"/>
        </w:rPr>
        <w:t>?</w:t>
      </w:r>
    </w:p>
    <w:p w:rsidR="00900E79" w:rsidRPr="00ED649D" w:rsidRDefault="00900E79" w:rsidP="00900E79">
      <w:pPr>
        <w:rPr>
          <w:rtl/>
          <w:lang w:eastAsia="he-IL"/>
        </w:rPr>
      </w:pPr>
      <w:bookmarkStart w:id="2739" w:name="_ETM_Q1_6171792"/>
      <w:bookmarkEnd w:id="2739"/>
    </w:p>
    <w:p w:rsidR="00900E79" w:rsidRPr="00ED649D" w:rsidRDefault="00900E79" w:rsidP="00900E79">
      <w:pPr>
        <w:pStyle w:val="a4"/>
        <w:keepNext/>
        <w:rPr>
          <w:rtl/>
        </w:rPr>
      </w:pPr>
      <w:bookmarkStart w:id="2740" w:name="ET_speaker_גדי_ואנונו_388"/>
      <w:r w:rsidRPr="00ED649D">
        <w:rPr>
          <w:rStyle w:val="TagStyle"/>
          <w:rtl/>
        </w:rPr>
        <w:t xml:space="preserve"> &lt;&lt; דובר &gt;&gt; </w:t>
      </w:r>
      <w:r w:rsidRPr="00ED649D">
        <w:rPr>
          <w:rtl/>
        </w:rPr>
        <w:t>גדי ואנונו:</w:t>
      </w:r>
      <w:r w:rsidRPr="00ED649D">
        <w:rPr>
          <w:rStyle w:val="TagStyle"/>
          <w:rtl/>
        </w:rPr>
        <w:t xml:space="preserve"> &lt;&lt; דובר &gt;&gt;</w:t>
      </w:r>
      <w:r w:rsidRPr="00ED649D">
        <w:rPr>
          <w:rtl/>
        </w:rPr>
        <w:t xml:space="preserve">   </w:t>
      </w:r>
      <w:bookmarkEnd w:id="2740"/>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741" w:name="_ETM_Q1_6172407"/>
      <w:bookmarkStart w:id="2742" w:name="_ETM_Q1_6172470"/>
      <w:bookmarkEnd w:id="2741"/>
      <w:bookmarkEnd w:id="2742"/>
      <w:r w:rsidRPr="00ED649D">
        <w:rPr>
          <w:rFonts w:hint="cs"/>
          <w:rtl/>
          <w:lang w:eastAsia="he-IL"/>
        </w:rPr>
        <w:t xml:space="preserve">אני רוצה להתייחס. אני מבקש להגדיל </w:t>
      </w:r>
      <w:bookmarkStart w:id="2743" w:name="_ETM_Q1_6177712"/>
      <w:bookmarkEnd w:id="2743"/>
      <w:r w:rsidRPr="00ED649D">
        <w:rPr>
          <w:rFonts w:hint="cs"/>
          <w:rtl/>
          <w:lang w:eastAsia="he-IL"/>
        </w:rPr>
        <w:t xml:space="preserve">את הכמות מעשרה טון ל-12 טון. הצוברים המקסימליים זה 2,000 </w:t>
      </w:r>
      <w:bookmarkStart w:id="2744" w:name="_ETM_Q1_6187494"/>
      <w:bookmarkEnd w:id="2744"/>
      <w:r w:rsidRPr="00ED649D">
        <w:rPr>
          <w:rFonts w:hint="cs"/>
          <w:rtl/>
          <w:lang w:eastAsia="he-IL"/>
        </w:rPr>
        <w:t>גלון בדרך כלל, ואם אתה שם שלושה צוברים כאלה במקוואות - - -</w:t>
      </w:r>
    </w:p>
    <w:p w:rsidR="00900E79" w:rsidRPr="00ED649D" w:rsidRDefault="00900E79" w:rsidP="00900E79">
      <w:pPr>
        <w:rPr>
          <w:rtl/>
          <w:lang w:eastAsia="he-IL"/>
        </w:rPr>
      </w:pPr>
      <w:bookmarkStart w:id="2745" w:name="_ETM_Q1_6185333"/>
      <w:bookmarkStart w:id="2746" w:name="_ETM_Q1_6185466"/>
      <w:bookmarkEnd w:id="2745"/>
      <w:bookmarkEnd w:id="2746"/>
    </w:p>
    <w:p w:rsidR="00900E79" w:rsidRPr="00ED649D" w:rsidRDefault="00900E79" w:rsidP="00900E79">
      <w:pPr>
        <w:pStyle w:val="af6"/>
        <w:keepNext/>
        <w:rPr>
          <w:rtl/>
        </w:rPr>
      </w:pPr>
      <w:bookmarkStart w:id="2747" w:name="ET_yor_4758_38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747"/>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748" w:name="_ETM_Q1_6188158"/>
      <w:bookmarkEnd w:id="2748"/>
      <w:r w:rsidRPr="00ED649D">
        <w:rPr>
          <w:rFonts w:hint="cs"/>
          <w:rtl/>
          <w:lang w:eastAsia="he-IL"/>
        </w:rPr>
        <w:t>כמה אמרת המקסימום?</w:t>
      </w:r>
    </w:p>
    <w:p w:rsidR="00900E79" w:rsidRPr="00ED649D" w:rsidRDefault="00900E79" w:rsidP="00900E79">
      <w:pPr>
        <w:rPr>
          <w:rtl/>
          <w:lang w:eastAsia="he-IL"/>
        </w:rPr>
      </w:pPr>
      <w:bookmarkStart w:id="2749" w:name="_ETM_Q1_6191803"/>
      <w:bookmarkStart w:id="2750" w:name="_ETM_Q1_6191927"/>
      <w:bookmarkEnd w:id="2749"/>
      <w:bookmarkEnd w:id="2750"/>
    </w:p>
    <w:p w:rsidR="00900E79" w:rsidRPr="00ED649D" w:rsidRDefault="00900E79" w:rsidP="00900E79">
      <w:pPr>
        <w:pStyle w:val="a4"/>
        <w:keepNext/>
        <w:rPr>
          <w:rtl/>
        </w:rPr>
      </w:pPr>
      <w:bookmarkStart w:id="2751" w:name="ET_speaker_גדי_ואנונו_390"/>
      <w:r w:rsidRPr="00ED649D">
        <w:rPr>
          <w:rStyle w:val="TagStyle"/>
          <w:rtl/>
        </w:rPr>
        <w:t xml:space="preserve"> &lt;&lt; דובר &gt;&gt; </w:t>
      </w:r>
      <w:r w:rsidRPr="00ED649D">
        <w:rPr>
          <w:rtl/>
        </w:rPr>
        <w:t>גדי ואנונו:</w:t>
      </w:r>
      <w:r w:rsidRPr="00ED649D">
        <w:rPr>
          <w:rStyle w:val="TagStyle"/>
          <w:rtl/>
        </w:rPr>
        <w:t xml:space="preserve"> &lt;&lt; דובר &gt;&gt;</w:t>
      </w:r>
      <w:r w:rsidRPr="00ED649D">
        <w:rPr>
          <w:rtl/>
        </w:rPr>
        <w:t xml:space="preserve">   </w:t>
      </w:r>
      <w:bookmarkEnd w:id="2751"/>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752" w:name="_ETM_Q1_6196004"/>
      <w:bookmarkStart w:id="2753" w:name="_ETM_Q1_6196066"/>
      <w:bookmarkEnd w:id="2752"/>
      <w:bookmarkEnd w:id="2753"/>
      <w:r w:rsidRPr="00ED649D">
        <w:rPr>
          <w:rFonts w:hint="cs"/>
          <w:rtl/>
          <w:lang w:eastAsia="he-IL"/>
        </w:rPr>
        <w:t xml:space="preserve">החוק אומר עשרה טון, אבל </w:t>
      </w:r>
      <w:bookmarkStart w:id="2754" w:name="_ETM_Q1_6196413"/>
      <w:bookmarkEnd w:id="2754"/>
      <w:r w:rsidRPr="00ED649D">
        <w:rPr>
          <w:rFonts w:hint="cs"/>
          <w:rtl/>
          <w:lang w:eastAsia="he-IL"/>
        </w:rPr>
        <w:t xml:space="preserve">במקווה למשל צריך קצת יותר, ואז במקום לעשות מאייד, שהוא סכנה יותר גדולה מצובר, היה טוב אם היה </w:t>
      </w:r>
      <w:bookmarkStart w:id="2755" w:name="_ETM_Q1_6204822"/>
      <w:bookmarkEnd w:id="2755"/>
      <w:r w:rsidRPr="00ED649D">
        <w:rPr>
          <w:rFonts w:hint="cs"/>
          <w:rtl/>
          <w:lang w:eastAsia="he-IL"/>
        </w:rPr>
        <w:t xml:space="preserve">אפשר להגדיל את החוק מעשרה טון ל-12 טון, כדי שנוכל </w:t>
      </w:r>
      <w:bookmarkStart w:id="2756" w:name="_ETM_Q1_6209254"/>
      <w:bookmarkEnd w:id="2756"/>
      <w:r w:rsidRPr="00ED649D">
        <w:rPr>
          <w:rFonts w:hint="cs"/>
          <w:rtl/>
          <w:lang w:eastAsia="he-IL"/>
        </w:rPr>
        <w:t xml:space="preserve">להשתמש בשלושה צוברים. הבקשה היא להוסיף רק עוד </w:t>
      </w:r>
      <w:bookmarkStart w:id="2757" w:name="_ETM_Q1_6213302"/>
      <w:bookmarkEnd w:id="2757"/>
      <w:r w:rsidRPr="00ED649D">
        <w:rPr>
          <w:rFonts w:hint="cs"/>
          <w:rtl/>
          <w:lang w:eastAsia="he-IL"/>
        </w:rPr>
        <w:t xml:space="preserve">שני טון. </w:t>
      </w:r>
      <w:bookmarkStart w:id="2758" w:name="_ETM_Q1_6211545"/>
      <w:bookmarkEnd w:id="2758"/>
    </w:p>
    <w:p w:rsidR="00900E79" w:rsidRPr="00ED649D" w:rsidRDefault="00900E79" w:rsidP="00900E79">
      <w:pPr>
        <w:rPr>
          <w:rtl/>
          <w:lang w:eastAsia="he-IL"/>
        </w:rPr>
      </w:pPr>
      <w:bookmarkStart w:id="2759" w:name="_ETM_Q1_6211672"/>
      <w:bookmarkEnd w:id="2759"/>
    </w:p>
    <w:p w:rsidR="00900E79" w:rsidRPr="00ED649D" w:rsidRDefault="00900E79" w:rsidP="00900E79">
      <w:pPr>
        <w:pStyle w:val="a4"/>
        <w:keepNext/>
        <w:rPr>
          <w:rtl/>
        </w:rPr>
      </w:pPr>
      <w:bookmarkStart w:id="2760" w:name="ET_speaker_חן_בר_יוסף_391"/>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2760"/>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761" w:name="_ETM_Q1_6213524"/>
      <w:bookmarkStart w:id="2762" w:name="_ETM_Q1_6213594"/>
      <w:bookmarkEnd w:id="2761"/>
      <w:bookmarkEnd w:id="2762"/>
      <w:r w:rsidRPr="00ED649D">
        <w:rPr>
          <w:rFonts w:hint="cs"/>
          <w:rtl/>
          <w:lang w:eastAsia="he-IL"/>
        </w:rPr>
        <w:t xml:space="preserve">אפשר להוסיף עוד שני טון, רק צריך להגיש </w:t>
      </w:r>
      <w:bookmarkStart w:id="2763" w:name="_ETM_Q1_6211625"/>
      <w:bookmarkEnd w:id="2763"/>
      <w:r w:rsidRPr="00ED649D">
        <w:rPr>
          <w:rFonts w:hint="cs"/>
          <w:rtl/>
          <w:lang w:eastAsia="he-IL"/>
        </w:rPr>
        <w:t xml:space="preserve">בקשה לרישיון. זה גם בלוח זמנים של עד 75 </w:t>
      </w:r>
      <w:bookmarkStart w:id="2764" w:name="_ETM_Q1_6219227"/>
      <w:bookmarkEnd w:id="2764"/>
      <w:r w:rsidRPr="00ED649D">
        <w:rPr>
          <w:rFonts w:hint="cs"/>
          <w:rtl/>
          <w:lang w:eastAsia="he-IL"/>
        </w:rPr>
        <w:t xml:space="preserve">ימים. </w:t>
      </w:r>
    </w:p>
    <w:p w:rsidR="00900E79" w:rsidRPr="00ED649D" w:rsidRDefault="00900E79" w:rsidP="00900E79">
      <w:pPr>
        <w:rPr>
          <w:rtl/>
          <w:lang w:eastAsia="he-IL"/>
        </w:rPr>
      </w:pPr>
      <w:bookmarkStart w:id="2765" w:name="_ETM_Q1_6220587"/>
      <w:bookmarkStart w:id="2766" w:name="_ETM_Q1_6220719"/>
      <w:bookmarkEnd w:id="2765"/>
      <w:bookmarkEnd w:id="2766"/>
    </w:p>
    <w:p w:rsidR="00900E79" w:rsidRPr="00ED649D" w:rsidRDefault="00900E79" w:rsidP="00900E79">
      <w:pPr>
        <w:pStyle w:val="a4"/>
        <w:keepNext/>
        <w:rPr>
          <w:rtl/>
        </w:rPr>
      </w:pPr>
      <w:bookmarkStart w:id="2767" w:name="ET_speaker_גדי_ואנונו_392"/>
      <w:r w:rsidRPr="00ED649D">
        <w:rPr>
          <w:rStyle w:val="TagStyle"/>
          <w:rtl/>
        </w:rPr>
        <w:t xml:space="preserve"> &lt;&lt; דובר &gt;&gt; </w:t>
      </w:r>
      <w:r w:rsidRPr="00ED649D">
        <w:rPr>
          <w:rtl/>
        </w:rPr>
        <w:t>גדי ואנונו:</w:t>
      </w:r>
      <w:r w:rsidRPr="00ED649D">
        <w:rPr>
          <w:rStyle w:val="TagStyle"/>
          <w:rtl/>
        </w:rPr>
        <w:t xml:space="preserve"> &lt;&lt; דובר &gt;&gt;</w:t>
      </w:r>
      <w:r w:rsidRPr="00ED649D">
        <w:rPr>
          <w:rtl/>
        </w:rPr>
        <w:t xml:space="preserve">   </w:t>
      </w:r>
      <w:bookmarkEnd w:id="2767"/>
    </w:p>
    <w:p w:rsidR="00900E79" w:rsidRPr="00ED649D" w:rsidRDefault="00900E79" w:rsidP="00900E79">
      <w:pPr>
        <w:pStyle w:val="KeepWithNext"/>
        <w:rPr>
          <w:rtl/>
          <w:lang w:eastAsia="he-IL"/>
        </w:rPr>
      </w:pPr>
    </w:p>
    <w:p w:rsidR="00900E79" w:rsidRPr="00ED649D" w:rsidRDefault="00900E79" w:rsidP="00900E79">
      <w:pPr>
        <w:rPr>
          <w:rtl/>
          <w:lang w:eastAsia="he-IL"/>
        </w:rPr>
      </w:pPr>
      <w:bookmarkStart w:id="2768" w:name="_ETM_Q1_6222261"/>
      <w:bookmarkStart w:id="2769" w:name="_ETM_Q1_6222333"/>
      <w:bookmarkEnd w:id="2768"/>
      <w:bookmarkEnd w:id="2769"/>
      <w:r w:rsidRPr="00ED649D">
        <w:rPr>
          <w:rFonts w:hint="cs"/>
          <w:rtl/>
          <w:lang w:eastAsia="he-IL"/>
        </w:rPr>
        <w:t xml:space="preserve">אבל ברגע שאתה עובר את העשרה טון </w:t>
      </w:r>
      <w:bookmarkStart w:id="2770" w:name="_ETM_Q1_6221624"/>
      <w:bookmarkEnd w:id="2770"/>
      <w:r w:rsidRPr="00ED649D">
        <w:rPr>
          <w:rFonts w:hint="cs"/>
          <w:rtl/>
          <w:lang w:eastAsia="he-IL"/>
        </w:rPr>
        <w:t>אתה צריך להגיש ים של דברים ואתה צריך ל</w:t>
      </w:r>
      <w:r w:rsidR="005924DD" w:rsidRPr="00ED649D">
        <w:rPr>
          <w:rFonts w:hint="cs"/>
          <w:rtl/>
          <w:lang w:eastAsia="he-IL"/>
        </w:rPr>
        <w:t xml:space="preserve">ערב </w:t>
      </w:r>
      <w:bookmarkStart w:id="2771" w:name="_ETM_Q1_6224850"/>
      <w:bookmarkEnd w:id="2771"/>
      <w:r w:rsidR="005924DD" w:rsidRPr="00ED649D">
        <w:rPr>
          <w:rFonts w:hint="cs"/>
          <w:rtl/>
          <w:lang w:eastAsia="he-IL"/>
        </w:rPr>
        <w:t>את איכות הסביבה - - -</w:t>
      </w:r>
    </w:p>
    <w:p w:rsidR="005924DD" w:rsidRPr="00ED649D" w:rsidRDefault="005924DD" w:rsidP="00900E79">
      <w:pPr>
        <w:rPr>
          <w:rtl/>
          <w:lang w:eastAsia="he-IL"/>
        </w:rPr>
      </w:pPr>
      <w:bookmarkStart w:id="2772" w:name="_ETM_Q1_6226701"/>
      <w:bookmarkStart w:id="2773" w:name="_ETM_Q1_6226822"/>
      <w:bookmarkEnd w:id="2772"/>
      <w:bookmarkEnd w:id="2773"/>
    </w:p>
    <w:p w:rsidR="005924DD" w:rsidRPr="00ED649D" w:rsidRDefault="005924DD" w:rsidP="005924DD">
      <w:pPr>
        <w:pStyle w:val="af6"/>
        <w:keepNext/>
        <w:rPr>
          <w:rtl/>
        </w:rPr>
      </w:pPr>
      <w:bookmarkStart w:id="2774" w:name="ET_yor_4758_39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774"/>
    </w:p>
    <w:p w:rsidR="005924DD" w:rsidRPr="00ED649D" w:rsidRDefault="005924DD" w:rsidP="005924DD">
      <w:pPr>
        <w:pStyle w:val="KeepWithNext"/>
        <w:rPr>
          <w:rtl/>
          <w:lang w:eastAsia="he-IL"/>
        </w:rPr>
      </w:pPr>
    </w:p>
    <w:p w:rsidR="005924DD" w:rsidRPr="00ED649D" w:rsidRDefault="005924DD" w:rsidP="005924DD">
      <w:pPr>
        <w:rPr>
          <w:rtl/>
          <w:lang w:eastAsia="he-IL"/>
        </w:rPr>
      </w:pPr>
      <w:bookmarkStart w:id="2775" w:name="_ETM_Q1_6228397"/>
      <w:bookmarkEnd w:id="2775"/>
      <w:r w:rsidRPr="00ED649D">
        <w:rPr>
          <w:rFonts w:hint="cs"/>
          <w:rtl/>
          <w:lang w:eastAsia="he-IL"/>
        </w:rPr>
        <w:t>מה לעשות, צריך להגיש</w:t>
      </w:r>
      <w:bookmarkStart w:id="2776" w:name="_ETM_Q1_6231932"/>
      <w:bookmarkEnd w:id="2776"/>
      <w:r w:rsidRPr="00ED649D">
        <w:rPr>
          <w:rFonts w:hint="cs"/>
          <w:rtl/>
          <w:lang w:eastAsia="he-IL"/>
        </w:rPr>
        <w:t xml:space="preserve"> בקשות. </w:t>
      </w:r>
      <w:bookmarkStart w:id="2777" w:name="_ETM_Q1_6233452"/>
      <w:bookmarkEnd w:id="2777"/>
    </w:p>
    <w:p w:rsidR="005924DD" w:rsidRPr="00ED649D" w:rsidRDefault="005924DD" w:rsidP="005924DD">
      <w:pPr>
        <w:rPr>
          <w:rtl/>
          <w:lang w:eastAsia="he-IL"/>
        </w:rPr>
      </w:pPr>
      <w:bookmarkStart w:id="2778" w:name="_ETM_Q1_6233576"/>
      <w:bookmarkStart w:id="2779" w:name="_ETM_Q1_6235659"/>
      <w:bookmarkEnd w:id="2778"/>
      <w:bookmarkEnd w:id="2779"/>
    </w:p>
    <w:p w:rsidR="005924DD" w:rsidRPr="00ED649D" w:rsidRDefault="005924DD" w:rsidP="005924DD">
      <w:pPr>
        <w:pStyle w:val="a4"/>
        <w:keepNext/>
        <w:rPr>
          <w:rtl/>
        </w:rPr>
      </w:pPr>
      <w:bookmarkStart w:id="2780" w:name="ET_speaker_איתי_עצמון_394"/>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2780"/>
    </w:p>
    <w:p w:rsidR="005924DD" w:rsidRPr="00ED649D" w:rsidRDefault="005924DD" w:rsidP="005924DD">
      <w:pPr>
        <w:pStyle w:val="KeepWithNext"/>
        <w:rPr>
          <w:rtl/>
          <w:lang w:eastAsia="he-IL"/>
        </w:rPr>
      </w:pPr>
    </w:p>
    <w:p w:rsidR="005924DD" w:rsidRPr="00ED649D" w:rsidRDefault="005924DD" w:rsidP="005924DD">
      <w:pPr>
        <w:rPr>
          <w:rtl/>
          <w:lang w:eastAsia="he-IL"/>
        </w:rPr>
      </w:pPr>
      <w:r w:rsidRPr="00ED649D">
        <w:rPr>
          <w:rFonts w:hint="cs"/>
          <w:rtl/>
          <w:lang w:eastAsia="he-IL"/>
        </w:rPr>
        <w:t>א</w:t>
      </w:r>
      <w:bookmarkStart w:id="2781" w:name="_ETM_Q1_6236598"/>
      <w:bookmarkEnd w:id="2781"/>
      <w:r w:rsidRPr="00ED649D">
        <w:rPr>
          <w:rFonts w:hint="cs"/>
          <w:rtl/>
          <w:lang w:eastAsia="he-IL"/>
        </w:rPr>
        <w:t>ני</w:t>
      </w:r>
      <w:bookmarkStart w:id="2782" w:name="_ETM_Q1_6236766"/>
      <w:bookmarkEnd w:id="2782"/>
      <w:r w:rsidRPr="00ED649D">
        <w:rPr>
          <w:rFonts w:hint="cs"/>
          <w:rtl/>
          <w:lang w:eastAsia="he-IL"/>
        </w:rPr>
        <w:t xml:space="preserve"> מציע שתקראי את התוספת הרביעית, כי היא </w:t>
      </w:r>
      <w:bookmarkStart w:id="2783" w:name="_ETM_Q1_6233461"/>
      <w:bookmarkEnd w:id="2783"/>
      <w:r w:rsidRPr="00ED649D">
        <w:rPr>
          <w:rFonts w:hint="cs"/>
          <w:rtl/>
          <w:lang w:eastAsia="he-IL"/>
        </w:rPr>
        <w:t xml:space="preserve">משלימה את ההסדר. </w:t>
      </w:r>
    </w:p>
    <w:p w:rsidR="005924DD" w:rsidRPr="00ED649D" w:rsidRDefault="005924DD" w:rsidP="005924DD">
      <w:pPr>
        <w:rPr>
          <w:rtl/>
          <w:lang w:eastAsia="he-IL"/>
        </w:rPr>
      </w:pPr>
      <w:bookmarkStart w:id="2784" w:name="_ETM_Q1_6236500"/>
      <w:bookmarkStart w:id="2785" w:name="_ETM_Q1_6236652"/>
      <w:bookmarkEnd w:id="2784"/>
      <w:bookmarkEnd w:id="2785"/>
    </w:p>
    <w:p w:rsidR="005924DD" w:rsidRPr="00ED649D" w:rsidRDefault="005924DD" w:rsidP="005924DD">
      <w:pPr>
        <w:pStyle w:val="af9"/>
        <w:keepNext/>
        <w:rPr>
          <w:rtl/>
          <w:lang w:eastAsia="he-IL"/>
        </w:rPr>
      </w:pPr>
      <w:bookmarkStart w:id="2786" w:name="ET_guest_592235_395"/>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2786"/>
    </w:p>
    <w:p w:rsidR="005924DD" w:rsidRPr="00ED649D" w:rsidRDefault="005924DD" w:rsidP="005924DD">
      <w:pPr>
        <w:pStyle w:val="KeepWithNext"/>
        <w:rPr>
          <w:rtl/>
          <w:lang w:eastAsia="he-IL"/>
        </w:rPr>
      </w:pPr>
    </w:p>
    <w:p w:rsidR="005924DD" w:rsidRPr="00ED649D" w:rsidRDefault="005924DD" w:rsidP="005924DD">
      <w:pPr>
        <w:rPr>
          <w:rtl/>
          <w:lang w:eastAsia="he-IL"/>
        </w:rPr>
      </w:pPr>
      <w:bookmarkStart w:id="2787" w:name="_ETM_Q1_6238532"/>
      <w:bookmarkStart w:id="2788" w:name="_ETM_Q1_6238595"/>
      <w:bookmarkEnd w:id="2787"/>
      <w:bookmarkEnd w:id="2788"/>
      <w:r w:rsidRPr="00ED649D">
        <w:rPr>
          <w:rFonts w:hint="cs"/>
          <w:rtl/>
          <w:lang w:eastAsia="he-IL"/>
        </w:rPr>
        <w:t xml:space="preserve">קודם כול, הבקשה </w:t>
      </w:r>
      <w:bookmarkStart w:id="2789" w:name="_ETM_Q1_6240627"/>
      <w:bookmarkEnd w:id="2789"/>
      <w:r w:rsidRPr="00ED649D">
        <w:rPr>
          <w:rFonts w:hint="cs"/>
          <w:rtl/>
          <w:lang w:eastAsia="he-IL"/>
        </w:rPr>
        <w:t>להגדיל ל-12 טון נוגע</w:t>
      </w:r>
      <w:r w:rsidR="00180C20" w:rsidRPr="00ED649D">
        <w:rPr>
          <w:rFonts w:hint="cs"/>
          <w:rtl/>
          <w:lang w:eastAsia="he-IL"/>
        </w:rPr>
        <w:t>ת</w:t>
      </w:r>
      <w:r w:rsidRPr="00ED649D">
        <w:rPr>
          <w:rFonts w:hint="cs"/>
          <w:rtl/>
          <w:lang w:eastAsia="he-IL"/>
        </w:rPr>
        <w:t xml:space="preserve"> להגדרה שכבר אושרה. </w:t>
      </w:r>
    </w:p>
    <w:p w:rsidR="005924DD" w:rsidRPr="00ED649D" w:rsidRDefault="005924DD" w:rsidP="005924DD">
      <w:pPr>
        <w:rPr>
          <w:rtl/>
          <w:lang w:eastAsia="he-IL"/>
        </w:rPr>
      </w:pPr>
      <w:bookmarkStart w:id="2790" w:name="_ETM_Q1_6242676"/>
      <w:bookmarkStart w:id="2791" w:name="_ETM_Q1_6242797"/>
      <w:bookmarkEnd w:id="2790"/>
      <w:bookmarkEnd w:id="2791"/>
    </w:p>
    <w:p w:rsidR="005924DD" w:rsidRPr="00ED649D" w:rsidRDefault="005924DD" w:rsidP="005924DD">
      <w:pPr>
        <w:pStyle w:val="af6"/>
        <w:keepNext/>
        <w:rPr>
          <w:rtl/>
        </w:rPr>
      </w:pPr>
      <w:bookmarkStart w:id="2792" w:name="ET_yor_4758_39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792"/>
    </w:p>
    <w:p w:rsidR="005924DD" w:rsidRPr="00ED649D" w:rsidRDefault="005924DD" w:rsidP="005924DD">
      <w:pPr>
        <w:pStyle w:val="KeepWithNext"/>
        <w:rPr>
          <w:rtl/>
          <w:lang w:eastAsia="he-IL"/>
        </w:rPr>
      </w:pPr>
    </w:p>
    <w:p w:rsidR="005924DD" w:rsidRPr="00ED649D" w:rsidRDefault="005924DD" w:rsidP="005924DD">
      <w:pPr>
        <w:rPr>
          <w:rtl/>
          <w:lang w:eastAsia="he-IL"/>
        </w:rPr>
      </w:pPr>
      <w:bookmarkStart w:id="2793" w:name="_ETM_Q1_6241161"/>
      <w:bookmarkEnd w:id="2793"/>
      <w:r w:rsidRPr="00ED649D">
        <w:rPr>
          <w:rFonts w:hint="cs"/>
          <w:rtl/>
          <w:lang w:eastAsia="he-IL"/>
        </w:rPr>
        <w:t xml:space="preserve">כן, ראיתי שזה </w:t>
      </w:r>
      <w:bookmarkStart w:id="2794" w:name="_ETM_Q1_6243176"/>
      <w:bookmarkEnd w:id="2794"/>
      <w:r w:rsidRPr="00ED649D">
        <w:rPr>
          <w:rFonts w:hint="cs"/>
          <w:rtl/>
          <w:lang w:eastAsia="he-IL"/>
        </w:rPr>
        <w:t>הקפיץ אותך כשהוא ניסה להעלות</w:t>
      </w:r>
      <w:r w:rsidR="00180C20" w:rsidRPr="00ED649D">
        <w:rPr>
          <w:rFonts w:hint="cs"/>
          <w:rtl/>
          <w:lang w:eastAsia="he-IL"/>
        </w:rPr>
        <w:t xml:space="preserve"> את זה</w:t>
      </w:r>
      <w:r w:rsidRPr="00ED649D">
        <w:rPr>
          <w:rFonts w:hint="cs"/>
          <w:rtl/>
          <w:lang w:eastAsia="he-IL"/>
        </w:rPr>
        <w:t xml:space="preserve">. </w:t>
      </w:r>
    </w:p>
    <w:p w:rsidR="005924DD" w:rsidRPr="00ED649D" w:rsidRDefault="005924DD" w:rsidP="005924DD">
      <w:pPr>
        <w:rPr>
          <w:rtl/>
          <w:lang w:eastAsia="he-IL"/>
        </w:rPr>
      </w:pPr>
      <w:bookmarkStart w:id="2795" w:name="_ETM_Q1_6242490"/>
      <w:bookmarkStart w:id="2796" w:name="_ETM_Q1_6242571"/>
      <w:bookmarkEnd w:id="2795"/>
      <w:bookmarkEnd w:id="2796"/>
    </w:p>
    <w:p w:rsidR="005924DD" w:rsidRPr="00ED649D" w:rsidRDefault="005924DD" w:rsidP="005924DD">
      <w:pPr>
        <w:pStyle w:val="af9"/>
        <w:keepNext/>
        <w:rPr>
          <w:rtl/>
          <w:lang w:eastAsia="he-IL"/>
        </w:rPr>
      </w:pPr>
      <w:bookmarkStart w:id="2797" w:name="ET_guest_592235_397"/>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2797"/>
    </w:p>
    <w:p w:rsidR="005924DD" w:rsidRPr="00ED649D" w:rsidRDefault="005924DD" w:rsidP="005924DD">
      <w:pPr>
        <w:pStyle w:val="KeepWithNext"/>
        <w:rPr>
          <w:rtl/>
          <w:lang w:eastAsia="he-IL"/>
        </w:rPr>
      </w:pPr>
    </w:p>
    <w:p w:rsidR="005924DD" w:rsidRPr="00ED649D" w:rsidRDefault="005924DD" w:rsidP="005924DD">
      <w:pPr>
        <w:rPr>
          <w:rtl/>
          <w:lang w:eastAsia="he-IL"/>
        </w:rPr>
      </w:pPr>
      <w:bookmarkStart w:id="2798" w:name="_ETM_Q1_6244459"/>
      <w:bookmarkStart w:id="2799" w:name="_ETM_Q1_6244529"/>
      <w:bookmarkEnd w:id="2798"/>
      <w:bookmarkEnd w:id="2799"/>
      <w:r w:rsidRPr="00ED649D">
        <w:rPr>
          <w:rFonts w:hint="cs"/>
          <w:rtl/>
          <w:lang w:eastAsia="he-IL"/>
        </w:rPr>
        <w:t>הוועדה אישרה את זה בדיו</w:t>
      </w:r>
      <w:bookmarkStart w:id="2800" w:name="_ETM_Q1_6248274"/>
      <w:bookmarkEnd w:id="2800"/>
      <w:r w:rsidRPr="00ED649D">
        <w:rPr>
          <w:rFonts w:hint="cs"/>
          <w:rtl/>
          <w:lang w:eastAsia="he-IL"/>
        </w:rPr>
        <w:t xml:space="preserve">ן הקודם. </w:t>
      </w:r>
      <w:bookmarkStart w:id="2801" w:name="_ETM_Q1_6250273"/>
      <w:bookmarkEnd w:id="2801"/>
    </w:p>
    <w:p w:rsidR="005924DD" w:rsidRPr="00ED649D" w:rsidRDefault="005924DD" w:rsidP="005924DD">
      <w:pPr>
        <w:rPr>
          <w:rtl/>
          <w:lang w:eastAsia="he-IL"/>
        </w:rPr>
      </w:pPr>
      <w:bookmarkStart w:id="2802" w:name="_ETM_Q1_6250388"/>
      <w:bookmarkEnd w:id="2802"/>
    </w:p>
    <w:p w:rsidR="005924DD" w:rsidRPr="00ED649D" w:rsidRDefault="005924DD" w:rsidP="005924DD">
      <w:pPr>
        <w:rPr>
          <w:rtl/>
          <w:lang w:eastAsia="he-IL"/>
        </w:rPr>
      </w:pPr>
      <w:bookmarkStart w:id="2803" w:name="_ETM_Q1_6257985"/>
      <w:bookmarkStart w:id="2804" w:name="_ETM_Q1_6258084"/>
      <w:bookmarkEnd w:id="2803"/>
      <w:bookmarkEnd w:id="2804"/>
      <w:r w:rsidRPr="00ED649D">
        <w:rPr>
          <w:rFonts w:hint="cs"/>
          <w:rtl/>
          <w:lang w:eastAsia="he-IL"/>
        </w:rPr>
        <w:t>אני אקריא את התוספת הרביעית:</w:t>
      </w:r>
      <w:bookmarkStart w:id="2805" w:name="_ETM_Q1_6260042"/>
      <w:bookmarkEnd w:id="2805"/>
    </w:p>
    <w:p w:rsidR="005924DD" w:rsidRPr="00ED649D" w:rsidRDefault="005924DD" w:rsidP="005924DD">
      <w:pPr>
        <w:rPr>
          <w:rtl/>
          <w:lang w:eastAsia="he-IL"/>
        </w:rPr>
      </w:pPr>
      <w:bookmarkStart w:id="2806" w:name="_ETM_Q1_6260149"/>
      <w:bookmarkEnd w:id="2806"/>
    </w:p>
    <w:tbl>
      <w:tblPr>
        <w:bidiVisual/>
        <w:tblW w:w="9079" w:type="dxa"/>
        <w:tblInd w:w="-2" w:type="dxa"/>
        <w:tblLayout w:type="fixed"/>
        <w:tblCellMar>
          <w:top w:w="57" w:type="dxa"/>
          <w:left w:w="0" w:type="dxa"/>
          <w:bottom w:w="57" w:type="dxa"/>
          <w:right w:w="0" w:type="dxa"/>
        </w:tblCellMar>
        <w:tblLook w:val="01E0" w:firstRow="1" w:lastRow="1" w:firstColumn="1" w:lastColumn="1" w:noHBand="0" w:noVBand="0"/>
      </w:tblPr>
      <w:tblGrid>
        <w:gridCol w:w="1978"/>
        <w:gridCol w:w="680"/>
        <w:gridCol w:w="661"/>
        <w:gridCol w:w="5760"/>
      </w:tblGrid>
      <w:tr w:rsidR="005C6D9A" w:rsidRPr="00ED649D" w:rsidTr="005C6D9A">
        <w:trPr>
          <w:cantSplit/>
          <w:trHeight w:val="60"/>
        </w:trPr>
        <w:tc>
          <w:tcPr>
            <w:tcW w:w="1978" w:type="dxa"/>
          </w:tcPr>
          <w:p w:rsidR="005C6D9A" w:rsidRPr="00ED649D" w:rsidRDefault="005C6D9A" w:rsidP="00A055C7">
            <w:pPr>
              <w:pStyle w:val="TableSideHeading"/>
              <w:spacing w:line="240" w:lineRule="auto"/>
              <w:rPr>
                <w:sz w:val="24"/>
                <w:szCs w:val="24"/>
              </w:rPr>
            </w:pPr>
            <w:bookmarkStart w:id="2807" w:name="_ETM_Q1_6260667"/>
            <w:bookmarkStart w:id="2808" w:name="_ETM_Q1_6260763"/>
            <w:bookmarkStart w:id="2809" w:name="_ETM_Q1_6342573"/>
            <w:bookmarkStart w:id="2810" w:name="_ETM_Q1_6342680"/>
            <w:bookmarkEnd w:id="2807"/>
            <w:bookmarkEnd w:id="2808"/>
            <w:bookmarkEnd w:id="2809"/>
            <w:bookmarkEnd w:id="2810"/>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A055C7">
            <w:pPr>
              <w:pStyle w:val="TableHead"/>
              <w:spacing w:line="240" w:lineRule="auto"/>
              <w:rPr>
                <w:sz w:val="24"/>
                <w:szCs w:val="24"/>
              </w:rPr>
            </w:pPr>
            <w:r w:rsidRPr="00ED649D">
              <w:rPr>
                <w:rFonts w:hint="cs"/>
                <w:sz w:val="24"/>
                <w:szCs w:val="24"/>
                <w:rtl/>
              </w:rPr>
              <w:t>תוספת רביעית</w:t>
            </w:r>
          </w:p>
        </w:tc>
      </w:tr>
      <w:tr w:rsidR="005C6D9A" w:rsidRPr="00ED649D" w:rsidTr="005C6D9A">
        <w:trPr>
          <w:cantSplit/>
          <w:trHeight w:val="60"/>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A055C7">
            <w:pPr>
              <w:pStyle w:val="TableHead"/>
              <w:spacing w:line="240" w:lineRule="auto"/>
              <w:rPr>
                <w:sz w:val="24"/>
                <w:szCs w:val="24"/>
              </w:rPr>
            </w:pPr>
            <w:r w:rsidRPr="00ED649D">
              <w:rPr>
                <w:rFonts w:hint="cs"/>
                <w:sz w:val="24"/>
                <w:szCs w:val="24"/>
                <w:rtl/>
              </w:rPr>
              <w:t>חלק א'</w:t>
            </w:r>
          </w:p>
        </w:tc>
      </w:tr>
      <w:tr w:rsidR="005C6D9A" w:rsidRPr="00ED649D" w:rsidTr="005C6D9A">
        <w:trPr>
          <w:cantSplit/>
          <w:trHeight w:val="60"/>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A055C7">
            <w:pPr>
              <w:pStyle w:val="TableHead"/>
              <w:spacing w:line="240" w:lineRule="auto"/>
              <w:rPr>
                <w:sz w:val="24"/>
                <w:szCs w:val="24"/>
                <w:rtl/>
              </w:rPr>
            </w:pPr>
            <w:r w:rsidRPr="00ED649D">
              <w:rPr>
                <w:rFonts w:hint="cs"/>
                <w:b w:val="0"/>
                <w:bCs w:val="0"/>
                <w:sz w:val="24"/>
                <w:szCs w:val="24"/>
                <w:rtl/>
              </w:rPr>
              <w:t xml:space="preserve">(סעיפים </w:t>
            </w:r>
            <w:r w:rsidRPr="00ED649D">
              <w:rPr>
                <w:b w:val="0"/>
                <w:bCs w:val="0"/>
                <w:sz w:val="24"/>
                <w:szCs w:val="24"/>
                <w:rtl/>
              </w:rPr>
              <w:t>23</w:t>
            </w:r>
            <w:r w:rsidRPr="00ED649D">
              <w:rPr>
                <w:rFonts w:hint="cs"/>
                <w:b w:val="0"/>
                <w:bCs w:val="0"/>
                <w:sz w:val="24"/>
                <w:szCs w:val="24"/>
                <w:rtl/>
              </w:rPr>
              <w:t>(א1)</w:t>
            </w:r>
            <w:r w:rsidRPr="00ED649D">
              <w:rPr>
                <w:rFonts w:hint="cs"/>
                <w:sz w:val="24"/>
                <w:szCs w:val="24"/>
                <w:rtl/>
              </w:rPr>
              <w:t>)</w:t>
            </w:r>
          </w:p>
        </w:tc>
      </w:tr>
      <w:tr w:rsidR="005C6D9A" w:rsidRPr="00ED649D" w:rsidTr="005C6D9A">
        <w:trPr>
          <w:cantSplit/>
          <w:trHeight w:val="60"/>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A055C7">
            <w:pPr>
              <w:pStyle w:val="TableHead"/>
              <w:spacing w:line="240" w:lineRule="auto"/>
              <w:rPr>
                <w:sz w:val="24"/>
                <w:szCs w:val="24"/>
              </w:rPr>
            </w:pPr>
            <w:r w:rsidRPr="00ED649D">
              <w:rPr>
                <w:rFonts w:hint="cs"/>
                <w:sz w:val="24"/>
                <w:szCs w:val="24"/>
                <w:rtl/>
              </w:rPr>
              <w:t>"שינוי יסודי",  לעניין מיתקן גז החייב בדיווח</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5C6D9A">
            <w:pPr>
              <w:pStyle w:val="TableBlock"/>
              <w:numPr>
                <w:ilvl w:val="0"/>
                <w:numId w:val="17"/>
              </w:numPr>
              <w:tabs>
                <w:tab w:val="left" w:pos="624"/>
              </w:tabs>
              <w:autoSpaceDE/>
              <w:autoSpaceDN/>
              <w:adjustRightInd/>
              <w:spacing w:line="240" w:lineRule="auto"/>
              <w:contextualSpacing/>
              <w:textAlignment w:val="auto"/>
              <w:rPr>
                <w:sz w:val="24"/>
                <w:szCs w:val="24"/>
                <w:rtl/>
              </w:rPr>
            </w:pPr>
            <w:r w:rsidRPr="00ED649D">
              <w:rPr>
                <w:rFonts w:hint="eastAsia"/>
                <w:sz w:val="24"/>
                <w:szCs w:val="24"/>
                <w:rtl/>
              </w:rPr>
              <w:t>שינוי</w:t>
            </w:r>
            <w:r w:rsidRPr="00ED649D">
              <w:rPr>
                <w:sz w:val="24"/>
                <w:szCs w:val="24"/>
                <w:rtl/>
              </w:rPr>
              <w:t xml:space="preserve"> מיקום מיתקן הגז ביותר מחמישה מטרים</w:t>
            </w:r>
            <w:r w:rsidRPr="00ED649D">
              <w:rPr>
                <w:rFonts w:hint="cs"/>
                <w:sz w:val="24"/>
                <w:szCs w:val="24"/>
                <w:rtl/>
              </w:rPr>
              <w:t>;</w:t>
            </w:r>
          </w:p>
        </w:tc>
      </w:tr>
      <w:tr w:rsidR="005C6D9A" w:rsidRPr="00ED649D" w:rsidTr="005C6D9A">
        <w:trPr>
          <w:cantSplit/>
          <w:trHeight w:val="60"/>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5C6D9A">
            <w:pPr>
              <w:pStyle w:val="TableBlock"/>
              <w:numPr>
                <w:ilvl w:val="0"/>
                <w:numId w:val="17"/>
              </w:numPr>
              <w:tabs>
                <w:tab w:val="left" w:pos="624"/>
              </w:tabs>
              <w:autoSpaceDE/>
              <w:autoSpaceDN/>
              <w:adjustRightInd/>
              <w:spacing w:line="240" w:lineRule="auto"/>
              <w:contextualSpacing/>
              <w:textAlignment w:val="auto"/>
              <w:rPr>
                <w:sz w:val="24"/>
                <w:szCs w:val="24"/>
                <w:rtl/>
              </w:rPr>
            </w:pPr>
            <w:r w:rsidRPr="00ED649D">
              <w:rPr>
                <w:rFonts w:hint="eastAsia"/>
                <w:sz w:val="24"/>
                <w:szCs w:val="24"/>
                <w:rtl/>
              </w:rPr>
              <w:t>חיבור</w:t>
            </w:r>
            <w:r w:rsidRPr="00ED649D">
              <w:rPr>
                <w:sz w:val="24"/>
                <w:szCs w:val="24"/>
                <w:rtl/>
              </w:rPr>
              <w:t xml:space="preserve"> </w:t>
            </w:r>
            <w:r w:rsidRPr="00ED649D">
              <w:rPr>
                <w:rFonts w:hint="eastAsia"/>
                <w:sz w:val="24"/>
                <w:szCs w:val="24"/>
                <w:rtl/>
              </w:rPr>
              <w:t>מבנה</w:t>
            </w:r>
            <w:r w:rsidRPr="00ED649D">
              <w:rPr>
                <w:sz w:val="24"/>
                <w:szCs w:val="24"/>
                <w:rtl/>
              </w:rPr>
              <w:t xml:space="preserve"> </w:t>
            </w:r>
            <w:r w:rsidRPr="00ED649D">
              <w:rPr>
                <w:rFonts w:hint="eastAsia"/>
                <w:sz w:val="24"/>
                <w:szCs w:val="24"/>
                <w:rtl/>
              </w:rPr>
              <w:t>נוסף</w:t>
            </w:r>
            <w:r w:rsidRPr="00ED649D">
              <w:rPr>
                <w:sz w:val="24"/>
                <w:szCs w:val="24"/>
                <w:rtl/>
              </w:rPr>
              <w:t xml:space="preserve"> </w:t>
            </w:r>
            <w:r w:rsidRPr="00ED649D">
              <w:rPr>
                <w:rFonts w:hint="eastAsia"/>
                <w:sz w:val="24"/>
                <w:szCs w:val="24"/>
                <w:rtl/>
              </w:rPr>
              <w:t>למיתקן</w:t>
            </w:r>
            <w:r w:rsidRPr="00ED649D">
              <w:rPr>
                <w:sz w:val="24"/>
                <w:szCs w:val="24"/>
                <w:rtl/>
              </w:rPr>
              <w:t xml:space="preserve"> </w:t>
            </w:r>
            <w:r w:rsidRPr="00ED649D">
              <w:rPr>
                <w:rFonts w:hint="eastAsia"/>
                <w:sz w:val="24"/>
                <w:szCs w:val="24"/>
                <w:rtl/>
              </w:rPr>
              <w:t>הגז</w:t>
            </w:r>
            <w:r w:rsidRPr="00ED649D">
              <w:rPr>
                <w:rFonts w:hint="cs"/>
                <w:b/>
                <w:bCs/>
                <w:sz w:val="24"/>
                <w:szCs w:val="24"/>
                <w:rtl/>
              </w:rPr>
              <w:t>;</w:t>
            </w:r>
          </w:p>
        </w:tc>
      </w:tr>
      <w:tr w:rsidR="005C6D9A" w:rsidRPr="00ED649D" w:rsidTr="005C6D9A">
        <w:trPr>
          <w:cantSplit/>
          <w:trHeight w:val="60"/>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5C6D9A">
            <w:pPr>
              <w:pStyle w:val="TableBlock"/>
              <w:numPr>
                <w:ilvl w:val="0"/>
                <w:numId w:val="17"/>
              </w:numPr>
              <w:tabs>
                <w:tab w:val="left" w:pos="624"/>
              </w:tabs>
              <w:autoSpaceDE/>
              <w:autoSpaceDN/>
              <w:adjustRightInd/>
              <w:spacing w:line="240" w:lineRule="auto"/>
              <w:contextualSpacing/>
              <w:textAlignment w:val="auto"/>
              <w:rPr>
                <w:sz w:val="24"/>
                <w:szCs w:val="24"/>
                <w:rtl/>
              </w:rPr>
            </w:pPr>
            <w:r w:rsidRPr="00ED649D">
              <w:rPr>
                <w:rFonts w:hint="eastAsia"/>
                <w:sz w:val="24"/>
                <w:szCs w:val="24"/>
                <w:rtl/>
              </w:rPr>
              <w:t>הוספה</w:t>
            </w:r>
            <w:r w:rsidRPr="00ED649D">
              <w:rPr>
                <w:sz w:val="24"/>
                <w:szCs w:val="24"/>
                <w:rtl/>
              </w:rPr>
              <w:t xml:space="preserve"> </w:t>
            </w:r>
            <w:r w:rsidRPr="00ED649D">
              <w:rPr>
                <w:rFonts w:hint="eastAsia"/>
                <w:sz w:val="24"/>
                <w:szCs w:val="24"/>
                <w:rtl/>
              </w:rPr>
              <w:t>או</w:t>
            </w:r>
            <w:r w:rsidRPr="00ED649D">
              <w:rPr>
                <w:sz w:val="24"/>
                <w:szCs w:val="24"/>
                <w:rtl/>
              </w:rPr>
              <w:t xml:space="preserve"> </w:t>
            </w:r>
            <w:r w:rsidRPr="00ED649D">
              <w:rPr>
                <w:rFonts w:hint="eastAsia"/>
                <w:sz w:val="24"/>
                <w:szCs w:val="24"/>
                <w:rtl/>
              </w:rPr>
              <w:t>הורדה</w:t>
            </w:r>
            <w:r w:rsidRPr="00ED649D">
              <w:rPr>
                <w:rFonts w:hint="cs"/>
                <w:sz w:val="24"/>
                <w:szCs w:val="24"/>
                <w:rtl/>
              </w:rPr>
              <w:t xml:space="preserve"> של מכל נייח או </w:t>
            </w:r>
            <w:r w:rsidRPr="00ED649D">
              <w:rPr>
                <w:rFonts w:hint="eastAsia"/>
                <w:sz w:val="24"/>
                <w:szCs w:val="24"/>
                <w:rtl/>
              </w:rPr>
              <w:t>של</w:t>
            </w:r>
            <w:r w:rsidRPr="00ED649D">
              <w:rPr>
                <w:sz w:val="24"/>
                <w:szCs w:val="24"/>
                <w:rtl/>
              </w:rPr>
              <w:t xml:space="preserve"> </w:t>
            </w:r>
            <w:r w:rsidRPr="00ED649D">
              <w:rPr>
                <w:rFonts w:hint="eastAsia"/>
                <w:sz w:val="24"/>
                <w:szCs w:val="24"/>
                <w:rtl/>
              </w:rPr>
              <w:t>מאייד</w:t>
            </w:r>
            <w:r w:rsidRPr="00ED649D">
              <w:rPr>
                <w:rFonts w:hint="cs"/>
                <w:sz w:val="24"/>
                <w:szCs w:val="24"/>
                <w:rtl/>
              </w:rPr>
              <w:t>.</w:t>
            </w:r>
          </w:p>
        </w:tc>
      </w:tr>
      <w:tr w:rsidR="005C6D9A" w:rsidRPr="00ED649D" w:rsidTr="005C6D9A">
        <w:trPr>
          <w:cantSplit/>
          <w:trHeight w:val="60"/>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A055C7">
            <w:pPr>
              <w:pStyle w:val="TableHead"/>
              <w:spacing w:line="240" w:lineRule="auto"/>
              <w:rPr>
                <w:sz w:val="24"/>
                <w:szCs w:val="24"/>
              </w:rPr>
            </w:pPr>
            <w:r w:rsidRPr="00ED649D">
              <w:rPr>
                <w:rFonts w:hint="cs"/>
                <w:sz w:val="24"/>
                <w:szCs w:val="24"/>
                <w:rtl/>
              </w:rPr>
              <w:t>חלק ב'</w:t>
            </w:r>
          </w:p>
        </w:tc>
      </w:tr>
      <w:tr w:rsidR="005C6D9A" w:rsidRPr="00ED649D" w:rsidTr="005C6D9A">
        <w:trPr>
          <w:cantSplit/>
          <w:trHeight w:val="60"/>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A055C7">
            <w:pPr>
              <w:pStyle w:val="TableHead"/>
              <w:spacing w:line="240" w:lineRule="auto"/>
              <w:rPr>
                <w:b w:val="0"/>
                <w:bCs w:val="0"/>
                <w:sz w:val="24"/>
                <w:szCs w:val="24"/>
              </w:rPr>
            </w:pPr>
            <w:r w:rsidRPr="00ED649D">
              <w:rPr>
                <w:b w:val="0"/>
                <w:bCs w:val="0"/>
                <w:sz w:val="24"/>
                <w:szCs w:val="24"/>
                <w:rtl/>
              </w:rPr>
              <w:t>(</w:t>
            </w:r>
            <w:r w:rsidRPr="00ED649D">
              <w:rPr>
                <w:rFonts w:hint="cs"/>
                <w:b w:val="0"/>
                <w:bCs w:val="0"/>
                <w:sz w:val="24"/>
                <w:szCs w:val="24"/>
                <w:rtl/>
              </w:rPr>
              <w:t>סעיף</w:t>
            </w:r>
            <w:r w:rsidRPr="00ED649D">
              <w:rPr>
                <w:b w:val="0"/>
                <w:bCs w:val="0"/>
                <w:sz w:val="24"/>
                <w:szCs w:val="24"/>
                <w:rtl/>
              </w:rPr>
              <w:t xml:space="preserve"> 23</w:t>
            </w:r>
            <w:r w:rsidRPr="00ED649D">
              <w:rPr>
                <w:rFonts w:hint="cs"/>
                <w:b w:val="0"/>
                <w:bCs w:val="0"/>
                <w:sz w:val="24"/>
                <w:szCs w:val="24"/>
                <w:rtl/>
              </w:rPr>
              <w:t>(ב</w:t>
            </w:r>
            <w:r w:rsidRPr="00ED649D">
              <w:rPr>
                <w:b w:val="0"/>
                <w:bCs w:val="0"/>
                <w:sz w:val="24"/>
                <w:szCs w:val="24"/>
                <w:rtl/>
              </w:rPr>
              <w:t>)</w:t>
            </w:r>
            <w:r w:rsidRPr="00ED649D">
              <w:rPr>
                <w:rFonts w:hint="cs"/>
                <w:b w:val="0"/>
                <w:bCs w:val="0"/>
                <w:sz w:val="24"/>
                <w:szCs w:val="24"/>
                <w:rtl/>
              </w:rPr>
              <w:t>)</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A055C7">
            <w:pPr>
              <w:pStyle w:val="TableHead"/>
              <w:spacing w:line="240" w:lineRule="auto"/>
              <w:rPr>
                <w:sz w:val="24"/>
                <w:szCs w:val="24"/>
                <w:rtl/>
              </w:rPr>
            </w:pPr>
            <w:r w:rsidRPr="00ED649D">
              <w:rPr>
                <w:rFonts w:hint="eastAsia"/>
                <w:sz w:val="24"/>
                <w:szCs w:val="24"/>
                <w:rtl/>
              </w:rPr>
              <w:t>פרטי</w:t>
            </w:r>
            <w:r w:rsidRPr="00ED649D">
              <w:rPr>
                <w:sz w:val="24"/>
                <w:szCs w:val="24"/>
                <w:rtl/>
              </w:rPr>
              <w:t xml:space="preserve"> דיווח על מיתקן גז </w:t>
            </w:r>
            <w:r w:rsidRPr="00ED649D">
              <w:rPr>
                <w:rFonts w:hint="cs"/>
                <w:sz w:val="24"/>
                <w:szCs w:val="24"/>
                <w:rtl/>
              </w:rPr>
              <w:t>החייב בדיווח</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5C6D9A">
            <w:pPr>
              <w:pStyle w:val="TableBlock"/>
              <w:numPr>
                <w:ilvl w:val="0"/>
                <w:numId w:val="18"/>
              </w:numPr>
              <w:autoSpaceDE/>
              <w:autoSpaceDN/>
              <w:adjustRightInd/>
              <w:spacing w:line="240" w:lineRule="auto"/>
              <w:contextualSpacing/>
              <w:textAlignment w:val="auto"/>
              <w:rPr>
                <w:sz w:val="24"/>
                <w:szCs w:val="24"/>
                <w:rtl/>
              </w:rPr>
            </w:pPr>
            <w:r w:rsidRPr="00ED649D">
              <w:rPr>
                <w:sz w:val="24"/>
                <w:szCs w:val="24"/>
                <w:rtl/>
              </w:rPr>
              <w:t xml:space="preserve">כתובת מלאה של </w:t>
            </w:r>
            <w:r w:rsidRPr="00ED649D">
              <w:rPr>
                <w:rFonts w:hint="cs"/>
                <w:sz w:val="24"/>
                <w:szCs w:val="24"/>
                <w:rtl/>
              </w:rPr>
              <w:t>כל</w:t>
            </w:r>
            <w:r w:rsidRPr="00ED649D">
              <w:rPr>
                <w:sz w:val="24"/>
                <w:szCs w:val="24"/>
                <w:rtl/>
              </w:rPr>
              <w:t xml:space="preserve"> מכל נייח או מכל</w:t>
            </w:r>
            <w:r w:rsidRPr="00ED649D">
              <w:rPr>
                <w:rFonts w:hint="cs"/>
                <w:sz w:val="24"/>
                <w:szCs w:val="24"/>
                <w:rtl/>
              </w:rPr>
              <w:t>ים</w:t>
            </w:r>
            <w:r w:rsidRPr="00ED649D">
              <w:rPr>
                <w:sz w:val="24"/>
                <w:szCs w:val="24"/>
                <w:rtl/>
              </w:rPr>
              <w:t xml:space="preserve"> מיטלטל</w:t>
            </w:r>
            <w:r w:rsidRPr="00ED649D">
              <w:rPr>
                <w:rFonts w:hint="cs"/>
                <w:sz w:val="24"/>
                <w:szCs w:val="24"/>
                <w:rtl/>
              </w:rPr>
              <w:t>ים המחוברים למערכת גז מרכזית,</w:t>
            </w:r>
            <w:r w:rsidRPr="00ED649D">
              <w:rPr>
                <w:sz w:val="24"/>
                <w:szCs w:val="24"/>
                <w:rtl/>
              </w:rPr>
              <w:t xml:space="preserve"> ונקודת ציון שלו;</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5C6D9A">
            <w:pPr>
              <w:pStyle w:val="TableBlock"/>
              <w:numPr>
                <w:ilvl w:val="0"/>
                <w:numId w:val="18"/>
              </w:numPr>
              <w:autoSpaceDE/>
              <w:autoSpaceDN/>
              <w:adjustRightInd/>
              <w:spacing w:line="240" w:lineRule="auto"/>
              <w:contextualSpacing/>
              <w:textAlignment w:val="auto"/>
              <w:rPr>
                <w:sz w:val="24"/>
                <w:szCs w:val="24"/>
                <w:rtl/>
              </w:rPr>
            </w:pPr>
            <w:r w:rsidRPr="00ED649D">
              <w:rPr>
                <w:sz w:val="24"/>
                <w:szCs w:val="24"/>
                <w:rtl/>
              </w:rPr>
              <w:t>סוג צרכן</w:t>
            </w:r>
            <w:r w:rsidRPr="00ED649D">
              <w:rPr>
                <w:rFonts w:hint="cs"/>
                <w:sz w:val="24"/>
                <w:szCs w:val="24"/>
                <w:rtl/>
              </w:rPr>
              <w:t xml:space="preserve"> הגז;</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5C6D9A">
            <w:pPr>
              <w:pStyle w:val="TableBlock"/>
              <w:numPr>
                <w:ilvl w:val="0"/>
                <w:numId w:val="18"/>
              </w:numPr>
              <w:autoSpaceDE/>
              <w:autoSpaceDN/>
              <w:adjustRightInd/>
              <w:spacing w:line="240" w:lineRule="auto"/>
              <w:contextualSpacing/>
              <w:textAlignment w:val="auto"/>
              <w:rPr>
                <w:sz w:val="24"/>
                <w:szCs w:val="24"/>
                <w:rtl/>
              </w:rPr>
            </w:pPr>
            <w:r w:rsidRPr="00ED649D">
              <w:rPr>
                <w:rFonts w:hint="cs"/>
                <w:sz w:val="24"/>
                <w:szCs w:val="24"/>
                <w:rtl/>
              </w:rPr>
              <w:t>רשימת כתובות של מבנים המחוברים לאותה מערכת גז;</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5C6D9A">
            <w:pPr>
              <w:pStyle w:val="TableBlock"/>
              <w:numPr>
                <w:ilvl w:val="0"/>
                <w:numId w:val="18"/>
              </w:numPr>
              <w:autoSpaceDE/>
              <w:autoSpaceDN/>
              <w:adjustRightInd/>
              <w:spacing w:line="240" w:lineRule="auto"/>
              <w:contextualSpacing/>
              <w:textAlignment w:val="auto"/>
              <w:rPr>
                <w:sz w:val="24"/>
                <w:szCs w:val="24"/>
                <w:rtl/>
              </w:rPr>
            </w:pPr>
            <w:r w:rsidRPr="00ED649D">
              <w:rPr>
                <w:sz w:val="24"/>
                <w:szCs w:val="24"/>
                <w:rtl/>
              </w:rPr>
              <w:t>תאריך התקנה ראשוני של המיתקן</w:t>
            </w:r>
            <w:r w:rsidRPr="00ED649D">
              <w:rPr>
                <w:rFonts w:hint="cs"/>
                <w:sz w:val="24"/>
                <w:szCs w:val="24"/>
                <w:rtl/>
              </w:rPr>
              <w:t>;</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5C6D9A">
            <w:pPr>
              <w:pStyle w:val="TableBlock"/>
              <w:numPr>
                <w:ilvl w:val="0"/>
                <w:numId w:val="18"/>
              </w:numPr>
              <w:autoSpaceDE/>
              <w:autoSpaceDN/>
              <w:adjustRightInd/>
              <w:spacing w:line="240" w:lineRule="auto"/>
              <w:contextualSpacing/>
              <w:textAlignment w:val="auto"/>
              <w:rPr>
                <w:sz w:val="24"/>
                <w:szCs w:val="24"/>
                <w:rtl/>
              </w:rPr>
            </w:pPr>
            <w:r w:rsidRPr="00ED649D">
              <w:rPr>
                <w:sz w:val="24"/>
                <w:szCs w:val="24"/>
                <w:rtl/>
              </w:rPr>
              <w:t>תאריך בדיקה אחרונה של המיתקן</w:t>
            </w:r>
            <w:r w:rsidRPr="00ED649D">
              <w:rPr>
                <w:rFonts w:hint="cs"/>
                <w:sz w:val="24"/>
                <w:szCs w:val="24"/>
                <w:rtl/>
              </w:rPr>
              <w:t>;</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5C6D9A">
            <w:pPr>
              <w:pStyle w:val="TableBlock"/>
              <w:numPr>
                <w:ilvl w:val="0"/>
                <w:numId w:val="21"/>
              </w:numPr>
              <w:autoSpaceDE/>
              <w:autoSpaceDN/>
              <w:adjustRightInd/>
              <w:spacing w:line="240" w:lineRule="auto"/>
              <w:contextualSpacing/>
              <w:textAlignment w:val="auto"/>
              <w:rPr>
                <w:sz w:val="24"/>
                <w:szCs w:val="24"/>
                <w:rtl/>
              </w:rPr>
            </w:pPr>
            <w:r w:rsidRPr="00ED649D">
              <w:rPr>
                <w:rFonts w:hint="cs"/>
                <w:sz w:val="24"/>
                <w:szCs w:val="24"/>
                <w:rtl/>
              </w:rPr>
              <w:t>מספר</w:t>
            </w:r>
            <w:r w:rsidRPr="00ED649D">
              <w:rPr>
                <w:sz w:val="24"/>
                <w:szCs w:val="24"/>
                <w:rtl/>
              </w:rPr>
              <w:t xml:space="preserve"> המאייד</w:t>
            </w:r>
            <w:r w:rsidRPr="00ED649D">
              <w:rPr>
                <w:rFonts w:hint="cs"/>
                <w:sz w:val="24"/>
                <w:szCs w:val="24"/>
                <w:rtl/>
              </w:rPr>
              <w:t>ים</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5C6D9A">
            <w:pPr>
              <w:pStyle w:val="TableBlock"/>
              <w:numPr>
                <w:ilvl w:val="0"/>
                <w:numId w:val="21"/>
              </w:numPr>
              <w:autoSpaceDE/>
              <w:autoSpaceDN/>
              <w:adjustRightInd/>
              <w:spacing w:line="240" w:lineRule="auto"/>
              <w:contextualSpacing/>
              <w:textAlignment w:val="auto"/>
              <w:rPr>
                <w:sz w:val="24"/>
                <w:szCs w:val="24"/>
                <w:rtl/>
              </w:rPr>
            </w:pPr>
            <w:r w:rsidRPr="00ED649D">
              <w:rPr>
                <w:rFonts w:hint="cs"/>
                <w:sz w:val="24"/>
                <w:szCs w:val="24"/>
                <w:rtl/>
              </w:rPr>
              <w:t xml:space="preserve">במכל נייח </w:t>
            </w:r>
            <w:r w:rsidRPr="00ED649D">
              <w:rPr>
                <w:rFonts w:hint="eastAsia"/>
                <w:sz w:val="24"/>
                <w:szCs w:val="24"/>
                <w:rtl/>
              </w:rPr>
              <w:t>–</w:t>
            </w:r>
            <w:r w:rsidRPr="00ED649D">
              <w:rPr>
                <w:rFonts w:hint="cs"/>
                <w:sz w:val="24"/>
                <w:szCs w:val="24"/>
                <w:rtl/>
              </w:rPr>
              <w:t xml:space="preserve">  גם כל אלה:</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61" w:type="dxa"/>
          </w:tcPr>
          <w:p w:rsidR="005C6D9A" w:rsidRPr="00ED649D" w:rsidRDefault="005C6D9A" w:rsidP="00A055C7">
            <w:pPr>
              <w:pStyle w:val="TableText"/>
              <w:spacing w:line="240" w:lineRule="auto"/>
              <w:rPr>
                <w:sz w:val="24"/>
                <w:szCs w:val="24"/>
              </w:rPr>
            </w:pPr>
          </w:p>
        </w:tc>
        <w:tc>
          <w:tcPr>
            <w:tcW w:w="5760" w:type="dxa"/>
          </w:tcPr>
          <w:p w:rsidR="005C6D9A" w:rsidRPr="00ED649D" w:rsidRDefault="005C6D9A" w:rsidP="005C6D9A">
            <w:pPr>
              <w:pStyle w:val="TableBlock"/>
              <w:numPr>
                <w:ilvl w:val="0"/>
                <w:numId w:val="16"/>
              </w:numPr>
              <w:tabs>
                <w:tab w:val="left" w:pos="624"/>
              </w:tabs>
              <w:autoSpaceDE/>
              <w:autoSpaceDN/>
              <w:adjustRightInd/>
              <w:spacing w:line="240" w:lineRule="auto"/>
              <w:contextualSpacing/>
              <w:textAlignment w:val="auto"/>
              <w:rPr>
                <w:sz w:val="24"/>
                <w:szCs w:val="24"/>
              </w:rPr>
            </w:pPr>
            <w:r w:rsidRPr="00ED649D">
              <w:rPr>
                <w:sz w:val="24"/>
                <w:szCs w:val="24"/>
                <w:rtl/>
              </w:rPr>
              <w:t>נפח המכל (</w:t>
            </w:r>
            <w:r w:rsidRPr="00ED649D">
              <w:rPr>
                <w:rFonts w:hint="eastAsia"/>
                <w:sz w:val="24"/>
                <w:szCs w:val="24"/>
                <w:rtl/>
              </w:rPr>
              <w:t>בליטרים</w:t>
            </w:r>
            <w:r w:rsidRPr="00ED649D">
              <w:rPr>
                <w:sz w:val="24"/>
                <w:szCs w:val="24"/>
                <w:rtl/>
              </w:rPr>
              <w:t xml:space="preserve"> </w:t>
            </w:r>
            <w:r w:rsidRPr="00ED649D">
              <w:rPr>
                <w:rFonts w:hint="eastAsia"/>
                <w:sz w:val="24"/>
                <w:szCs w:val="24"/>
                <w:rtl/>
              </w:rPr>
              <w:t>או</w:t>
            </w:r>
            <w:r w:rsidRPr="00ED649D">
              <w:rPr>
                <w:sz w:val="24"/>
                <w:szCs w:val="24"/>
                <w:rtl/>
              </w:rPr>
              <w:t xml:space="preserve"> </w:t>
            </w:r>
            <w:r w:rsidRPr="00ED649D">
              <w:rPr>
                <w:rFonts w:hint="eastAsia"/>
                <w:sz w:val="24"/>
                <w:szCs w:val="24"/>
                <w:rtl/>
              </w:rPr>
              <w:t>בגאלון</w:t>
            </w:r>
            <w:r w:rsidRPr="00ED649D">
              <w:rPr>
                <w:sz w:val="24"/>
                <w:szCs w:val="24"/>
                <w:rtl/>
              </w:rPr>
              <w:t xml:space="preserve"> אמריקאי);</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61" w:type="dxa"/>
          </w:tcPr>
          <w:p w:rsidR="005C6D9A" w:rsidRPr="00ED649D" w:rsidRDefault="005C6D9A" w:rsidP="00A055C7">
            <w:pPr>
              <w:pStyle w:val="TableText"/>
              <w:spacing w:line="240" w:lineRule="auto"/>
              <w:rPr>
                <w:sz w:val="24"/>
                <w:szCs w:val="24"/>
              </w:rPr>
            </w:pPr>
          </w:p>
        </w:tc>
        <w:tc>
          <w:tcPr>
            <w:tcW w:w="5760" w:type="dxa"/>
          </w:tcPr>
          <w:p w:rsidR="005C6D9A" w:rsidRPr="00ED649D" w:rsidRDefault="005C6D9A" w:rsidP="005C6D9A">
            <w:pPr>
              <w:pStyle w:val="TableBlock"/>
              <w:numPr>
                <w:ilvl w:val="0"/>
                <w:numId w:val="16"/>
              </w:numPr>
              <w:tabs>
                <w:tab w:val="left" w:pos="624"/>
              </w:tabs>
              <w:autoSpaceDE/>
              <w:autoSpaceDN/>
              <w:adjustRightInd/>
              <w:spacing w:line="240" w:lineRule="auto"/>
              <w:contextualSpacing/>
              <w:textAlignment w:val="auto"/>
              <w:rPr>
                <w:sz w:val="24"/>
                <w:szCs w:val="24"/>
                <w:rtl/>
              </w:rPr>
            </w:pPr>
            <w:r w:rsidRPr="00ED649D">
              <w:rPr>
                <w:sz w:val="24"/>
                <w:szCs w:val="24"/>
                <w:rtl/>
              </w:rPr>
              <w:t>מספר סידורי שהיצרן הטביע על המכל</w:t>
            </w:r>
            <w:r w:rsidRPr="00ED649D">
              <w:rPr>
                <w:rFonts w:hint="cs"/>
                <w:sz w:val="24"/>
                <w:szCs w:val="24"/>
                <w:rtl/>
              </w:rPr>
              <w:t>;</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61" w:type="dxa"/>
          </w:tcPr>
          <w:p w:rsidR="005C6D9A" w:rsidRPr="00ED649D" w:rsidRDefault="005C6D9A" w:rsidP="00A055C7">
            <w:pPr>
              <w:pStyle w:val="TableText"/>
              <w:spacing w:line="240" w:lineRule="auto"/>
              <w:rPr>
                <w:sz w:val="24"/>
                <w:szCs w:val="24"/>
              </w:rPr>
            </w:pPr>
          </w:p>
        </w:tc>
        <w:tc>
          <w:tcPr>
            <w:tcW w:w="5760" w:type="dxa"/>
          </w:tcPr>
          <w:p w:rsidR="005C6D9A" w:rsidRPr="00ED649D" w:rsidRDefault="005C6D9A" w:rsidP="005C6D9A">
            <w:pPr>
              <w:pStyle w:val="TableBlock"/>
              <w:numPr>
                <w:ilvl w:val="0"/>
                <w:numId w:val="16"/>
              </w:numPr>
              <w:tabs>
                <w:tab w:val="left" w:pos="624"/>
              </w:tabs>
              <w:autoSpaceDE/>
              <w:autoSpaceDN/>
              <w:adjustRightInd/>
              <w:spacing w:line="240" w:lineRule="auto"/>
              <w:contextualSpacing/>
              <w:textAlignment w:val="auto"/>
              <w:rPr>
                <w:sz w:val="24"/>
                <w:szCs w:val="24"/>
                <w:rtl/>
              </w:rPr>
            </w:pPr>
            <w:r w:rsidRPr="00ED649D">
              <w:rPr>
                <w:rFonts w:hint="cs"/>
                <w:sz w:val="24"/>
                <w:szCs w:val="24"/>
                <w:rtl/>
              </w:rPr>
              <w:t>שנת</w:t>
            </w:r>
            <w:r w:rsidRPr="00ED649D">
              <w:rPr>
                <w:sz w:val="24"/>
                <w:szCs w:val="24"/>
                <w:rtl/>
              </w:rPr>
              <w:t xml:space="preserve"> ייצור המכל</w:t>
            </w:r>
            <w:r w:rsidRPr="00ED649D">
              <w:rPr>
                <w:rFonts w:hint="cs"/>
                <w:sz w:val="24"/>
                <w:szCs w:val="24"/>
                <w:rtl/>
              </w:rPr>
              <w:t>;</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61" w:type="dxa"/>
          </w:tcPr>
          <w:p w:rsidR="005C6D9A" w:rsidRPr="00ED649D" w:rsidRDefault="005C6D9A" w:rsidP="00A055C7">
            <w:pPr>
              <w:pStyle w:val="TableText"/>
              <w:spacing w:line="240" w:lineRule="auto"/>
              <w:rPr>
                <w:sz w:val="24"/>
                <w:szCs w:val="24"/>
              </w:rPr>
            </w:pPr>
          </w:p>
        </w:tc>
        <w:tc>
          <w:tcPr>
            <w:tcW w:w="5760" w:type="dxa"/>
          </w:tcPr>
          <w:p w:rsidR="005C6D9A" w:rsidRPr="00ED649D" w:rsidRDefault="005C6D9A" w:rsidP="005C6D9A">
            <w:pPr>
              <w:pStyle w:val="TableBlock"/>
              <w:numPr>
                <w:ilvl w:val="0"/>
                <w:numId w:val="16"/>
              </w:numPr>
              <w:tabs>
                <w:tab w:val="left" w:pos="624"/>
              </w:tabs>
              <w:autoSpaceDE/>
              <w:autoSpaceDN/>
              <w:adjustRightInd/>
              <w:spacing w:line="240" w:lineRule="auto"/>
              <w:contextualSpacing/>
              <w:textAlignment w:val="auto"/>
              <w:rPr>
                <w:sz w:val="24"/>
                <w:szCs w:val="24"/>
                <w:rtl/>
              </w:rPr>
            </w:pPr>
            <w:r w:rsidRPr="00ED649D">
              <w:rPr>
                <w:rFonts w:hint="cs"/>
                <w:sz w:val="24"/>
                <w:szCs w:val="24"/>
                <w:rtl/>
              </w:rPr>
              <w:t>פרטי</w:t>
            </w:r>
            <w:r w:rsidRPr="00ED649D">
              <w:rPr>
                <w:sz w:val="24"/>
                <w:szCs w:val="24"/>
                <w:rtl/>
              </w:rPr>
              <w:t xml:space="preserve"> מכלים </w:t>
            </w:r>
            <w:r w:rsidRPr="00ED649D">
              <w:rPr>
                <w:rFonts w:hint="cs"/>
                <w:sz w:val="24"/>
                <w:szCs w:val="24"/>
                <w:rtl/>
              </w:rPr>
              <w:t xml:space="preserve">נייחים נוספים </w:t>
            </w:r>
            <w:r w:rsidRPr="00ED649D">
              <w:rPr>
                <w:sz w:val="24"/>
                <w:szCs w:val="24"/>
                <w:rtl/>
              </w:rPr>
              <w:t>המחוברים למכל</w:t>
            </w:r>
            <w:r w:rsidRPr="00ED649D">
              <w:rPr>
                <w:rFonts w:hint="cs"/>
                <w:sz w:val="24"/>
                <w:szCs w:val="24"/>
                <w:rtl/>
              </w:rPr>
              <w:t xml:space="preserve"> הנייח;</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61" w:type="dxa"/>
          </w:tcPr>
          <w:p w:rsidR="005C6D9A" w:rsidRPr="00ED649D" w:rsidRDefault="005C6D9A" w:rsidP="00A055C7">
            <w:pPr>
              <w:pStyle w:val="TableText"/>
              <w:spacing w:line="240" w:lineRule="auto"/>
              <w:rPr>
                <w:sz w:val="24"/>
                <w:szCs w:val="24"/>
              </w:rPr>
            </w:pPr>
          </w:p>
        </w:tc>
        <w:tc>
          <w:tcPr>
            <w:tcW w:w="5760" w:type="dxa"/>
          </w:tcPr>
          <w:p w:rsidR="005C6D9A" w:rsidRPr="00ED649D" w:rsidRDefault="005C6D9A" w:rsidP="005C6D9A">
            <w:pPr>
              <w:pStyle w:val="TableBlock"/>
              <w:numPr>
                <w:ilvl w:val="0"/>
                <w:numId w:val="16"/>
              </w:numPr>
              <w:tabs>
                <w:tab w:val="left" w:pos="624"/>
              </w:tabs>
              <w:autoSpaceDE/>
              <w:autoSpaceDN/>
              <w:adjustRightInd/>
              <w:spacing w:line="240" w:lineRule="auto"/>
              <w:contextualSpacing/>
              <w:textAlignment w:val="auto"/>
              <w:rPr>
                <w:sz w:val="24"/>
                <w:szCs w:val="24"/>
                <w:rtl/>
              </w:rPr>
            </w:pPr>
            <w:r w:rsidRPr="00ED649D">
              <w:rPr>
                <w:rFonts w:hint="cs"/>
                <w:sz w:val="24"/>
                <w:szCs w:val="24"/>
                <w:rtl/>
              </w:rPr>
              <w:t>תאריך התקנת</w:t>
            </w:r>
            <w:r w:rsidRPr="00ED649D">
              <w:rPr>
                <w:sz w:val="24"/>
                <w:szCs w:val="24"/>
                <w:rtl/>
              </w:rPr>
              <w:t xml:space="preserve"> הגנה ק</w:t>
            </w:r>
            <w:r w:rsidRPr="00ED649D">
              <w:rPr>
                <w:rFonts w:hint="cs"/>
                <w:sz w:val="24"/>
                <w:szCs w:val="24"/>
                <w:rtl/>
              </w:rPr>
              <w:t>ת</w:t>
            </w:r>
            <w:r w:rsidRPr="00ED649D">
              <w:rPr>
                <w:sz w:val="24"/>
                <w:szCs w:val="24"/>
                <w:rtl/>
              </w:rPr>
              <w:t>ודית</w:t>
            </w:r>
            <w:r w:rsidRPr="00ED649D">
              <w:rPr>
                <w:rFonts w:hint="cs"/>
                <w:sz w:val="24"/>
                <w:szCs w:val="24"/>
                <w:rtl/>
              </w:rPr>
              <w:t>;</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5C6D9A">
            <w:pPr>
              <w:pStyle w:val="TableBlock"/>
              <w:numPr>
                <w:ilvl w:val="0"/>
                <w:numId w:val="21"/>
              </w:numPr>
              <w:autoSpaceDE/>
              <w:autoSpaceDN/>
              <w:adjustRightInd/>
              <w:spacing w:line="240" w:lineRule="auto"/>
              <w:contextualSpacing/>
              <w:textAlignment w:val="auto"/>
              <w:rPr>
                <w:sz w:val="24"/>
                <w:szCs w:val="24"/>
                <w:rtl/>
              </w:rPr>
            </w:pPr>
            <w:r w:rsidRPr="00ED649D">
              <w:rPr>
                <w:sz w:val="24"/>
                <w:szCs w:val="24"/>
                <w:rtl/>
              </w:rPr>
              <w:t>במכלים מיטלטלים</w:t>
            </w:r>
            <w:r w:rsidRPr="00ED649D">
              <w:rPr>
                <w:rFonts w:hint="cs"/>
                <w:sz w:val="24"/>
                <w:szCs w:val="24"/>
                <w:rtl/>
              </w:rPr>
              <w:t xml:space="preserve"> המחוברים למערכת גז מרכזית </w:t>
            </w:r>
            <w:r w:rsidRPr="00ED649D">
              <w:rPr>
                <w:sz w:val="24"/>
                <w:szCs w:val="24"/>
                <w:rtl/>
              </w:rPr>
              <w:t>–</w:t>
            </w:r>
            <w:r w:rsidRPr="00ED649D">
              <w:rPr>
                <w:rFonts w:hint="cs"/>
                <w:sz w:val="24"/>
                <w:szCs w:val="24"/>
                <w:rtl/>
              </w:rPr>
              <w:t xml:space="preserve"> גם </w:t>
            </w:r>
            <w:r w:rsidRPr="00ED649D">
              <w:rPr>
                <w:sz w:val="24"/>
                <w:szCs w:val="24"/>
                <w:rtl/>
              </w:rPr>
              <w:t>מספר המכלים ו</w:t>
            </w:r>
            <w:r w:rsidRPr="00ED649D">
              <w:rPr>
                <w:rFonts w:hint="cs"/>
                <w:sz w:val="24"/>
                <w:szCs w:val="24"/>
                <w:rtl/>
              </w:rPr>
              <w:t>קיבולתם</w:t>
            </w:r>
            <w:r w:rsidRPr="00ED649D">
              <w:rPr>
                <w:sz w:val="24"/>
                <w:szCs w:val="24"/>
                <w:rtl/>
              </w:rPr>
              <w:t xml:space="preserve"> (בליטרים)</w:t>
            </w:r>
            <w:r w:rsidRPr="00ED649D">
              <w:rPr>
                <w:rFonts w:hint="cs"/>
                <w:sz w:val="24"/>
                <w:szCs w:val="24"/>
                <w:rtl/>
              </w:rPr>
              <w:t>.</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A055C7">
            <w:pPr>
              <w:pStyle w:val="TableHead"/>
              <w:spacing w:line="240" w:lineRule="auto"/>
              <w:rPr>
                <w:sz w:val="24"/>
                <w:szCs w:val="24"/>
                <w:rtl/>
              </w:rPr>
            </w:pPr>
            <w:r w:rsidRPr="00ED649D">
              <w:rPr>
                <w:rFonts w:hint="cs"/>
                <w:sz w:val="24"/>
                <w:szCs w:val="24"/>
                <w:rtl/>
              </w:rPr>
              <w:t>חלק ג'</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Head"/>
              <w:spacing w:line="240" w:lineRule="auto"/>
              <w:rPr>
                <w:sz w:val="24"/>
                <w:szCs w:val="24"/>
              </w:rPr>
            </w:pPr>
          </w:p>
        </w:tc>
        <w:tc>
          <w:tcPr>
            <w:tcW w:w="6421" w:type="dxa"/>
            <w:gridSpan w:val="2"/>
          </w:tcPr>
          <w:p w:rsidR="005C6D9A" w:rsidRPr="00ED649D" w:rsidRDefault="005C6D9A" w:rsidP="00A055C7">
            <w:pPr>
              <w:pStyle w:val="TableHead"/>
              <w:spacing w:line="240" w:lineRule="auto"/>
              <w:rPr>
                <w:sz w:val="24"/>
                <w:szCs w:val="24"/>
                <w:rtl/>
              </w:rPr>
            </w:pPr>
            <w:r w:rsidRPr="00ED649D">
              <w:rPr>
                <w:rFonts w:hint="cs"/>
                <w:sz w:val="24"/>
                <w:szCs w:val="24"/>
                <w:rtl/>
              </w:rPr>
              <w:t xml:space="preserve">(סעיף </w:t>
            </w:r>
            <w:r w:rsidRPr="00ED649D">
              <w:rPr>
                <w:sz w:val="24"/>
                <w:szCs w:val="24"/>
                <w:rtl/>
              </w:rPr>
              <w:t>23</w:t>
            </w:r>
            <w:r w:rsidRPr="00ED649D">
              <w:rPr>
                <w:rFonts w:hint="cs"/>
                <w:sz w:val="24"/>
                <w:szCs w:val="24"/>
                <w:rtl/>
              </w:rPr>
              <w:t>(ג))</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A055C7">
            <w:pPr>
              <w:pStyle w:val="TableHead"/>
              <w:spacing w:line="240" w:lineRule="auto"/>
              <w:rPr>
                <w:sz w:val="24"/>
                <w:szCs w:val="24"/>
                <w:rtl/>
              </w:rPr>
            </w:pPr>
            <w:r w:rsidRPr="00ED649D">
              <w:rPr>
                <w:rFonts w:hint="cs"/>
                <w:sz w:val="24"/>
                <w:szCs w:val="24"/>
                <w:rtl/>
              </w:rPr>
              <w:t>רשויות ציבוריות שהמנהל יעביר אליהן פרטי דיווח על מיתקן גז שהתקבלו לפי סעיף 23(א)</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5C6D9A">
            <w:pPr>
              <w:pStyle w:val="TableBlock"/>
              <w:numPr>
                <w:ilvl w:val="0"/>
                <w:numId w:val="19"/>
              </w:numPr>
              <w:tabs>
                <w:tab w:val="left" w:pos="624"/>
              </w:tabs>
              <w:autoSpaceDE/>
              <w:autoSpaceDN/>
              <w:adjustRightInd/>
              <w:spacing w:line="240" w:lineRule="auto"/>
              <w:contextualSpacing/>
              <w:textAlignment w:val="auto"/>
              <w:rPr>
                <w:sz w:val="24"/>
                <w:szCs w:val="24"/>
                <w:rtl/>
              </w:rPr>
            </w:pPr>
            <w:r w:rsidRPr="00ED649D">
              <w:rPr>
                <w:rFonts w:hint="cs"/>
                <w:sz w:val="24"/>
                <w:szCs w:val="24"/>
                <w:rtl/>
              </w:rPr>
              <w:t>רשות הכבאות וההצלה;</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tl/>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5C6D9A">
            <w:pPr>
              <w:pStyle w:val="TableBlock"/>
              <w:numPr>
                <w:ilvl w:val="0"/>
                <w:numId w:val="19"/>
              </w:numPr>
              <w:autoSpaceDE/>
              <w:autoSpaceDN/>
              <w:adjustRightInd/>
              <w:spacing w:line="240" w:lineRule="auto"/>
              <w:contextualSpacing/>
              <w:textAlignment w:val="auto"/>
              <w:rPr>
                <w:sz w:val="24"/>
                <w:szCs w:val="24"/>
                <w:rtl/>
              </w:rPr>
            </w:pPr>
            <w:r w:rsidRPr="00ED649D">
              <w:rPr>
                <w:sz w:val="24"/>
                <w:szCs w:val="24"/>
                <w:rtl/>
              </w:rPr>
              <w:t>שירות ההתגוננות האזרחית, כמשמעותו ב</w:t>
            </w:r>
            <w:r w:rsidRPr="00ED649D">
              <w:rPr>
                <w:rFonts w:hint="cs"/>
                <w:sz w:val="24"/>
                <w:szCs w:val="24"/>
                <w:rtl/>
              </w:rPr>
              <w:t>סעיף 2 ל</w:t>
            </w:r>
            <w:r w:rsidRPr="00ED649D">
              <w:rPr>
                <w:sz w:val="24"/>
                <w:szCs w:val="24"/>
                <w:rtl/>
              </w:rPr>
              <w:t xml:space="preserve">חוק ההתגוננות האזרחית, </w:t>
            </w:r>
            <w:r w:rsidRPr="00ED649D">
              <w:rPr>
                <w:rFonts w:hint="cs"/>
                <w:sz w:val="24"/>
                <w:szCs w:val="24"/>
                <w:rtl/>
              </w:rPr>
              <w:t>ה</w:t>
            </w:r>
            <w:r w:rsidRPr="00ED649D">
              <w:rPr>
                <w:sz w:val="24"/>
                <w:szCs w:val="24"/>
                <w:rtl/>
              </w:rPr>
              <w:t>תשי"א-1951</w:t>
            </w:r>
            <w:r w:rsidRPr="00ED649D">
              <w:rPr>
                <w:rFonts w:hint="cs"/>
                <w:sz w:val="24"/>
                <w:szCs w:val="24"/>
                <w:rtl/>
              </w:rPr>
              <w:t xml:space="preserve"> (להלן </w:t>
            </w:r>
            <w:r w:rsidRPr="00ED649D">
              <w:rPr>
                <w:sz w:val="24"/>
                <w:szCs w:val="24"/>
                <w:rtl/>
              </w:rPr>
              <w:t>–</w:t>
            </w:r>
            <w:r w:rsidRPr="00ED649D">
              <w:rPr>
                <w:rFonts w:hint="cs"/>
                <w:sz w:val="24"/>
                <w:szCs w:val="24"/>
                <w:rtl/>
              </w:rPr>
              <w:t xml:space="preserve"> שירות ההתגוננות האזרחית);</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tl/>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5C6D9A">
            <w:pPr>
              <w:pStyle w:val="TableBlock"/>
              <w:numPr>
                <w:ilvl w:val="0"/>
                <w:numId w:val="19"/>
              </w:numPr>
              <w:autoSpaceDE/>
              <w:autoSpaceDN/>
              <w:adjustRightInd/>
              <w:spacing w:line="240" w:lineRule="auto"/>
              <w:contextualSpacing/>
              <w:textAlignment w:val="auto"/>
              <w:rPr>
                <w:sz w:val="24"/>
                <w:szCs w:val="24"/>
                <w:rtl/>
              </w:rPr>
            </w:pPr>
            <w:r w:rsidRPr="00ED649D">
              <w:rPr>
                <w:rFonts w:hint="cs"/>
                <w:sz w:val="24"/>
                <w:szCs w:val="24"/>
                <w:rtl/>
              </w:rPr>
              <w:t>רשות מקומית.</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tl/>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A055C7">
            <w:pPr>
              <w:pStyle w:val="TableBlock"/>
              <w:tabs>
                <w:tab w:val="clear" w:pos="624"/>
              </w:tabs>
              <w:autoSpaceDE/>
              <w:autoSpaceDN/>
              <w:adjustRightInd/>
              <w:spacing w:line="240" w:lineRule="auto"/>
              <w:contextualSpacing/>
              <w:jc w:val="center"/>
              <w:textAlignment w:val="auto"/>
              <w:rPr>
                <w:b/>
                <w:bCs/>
                <w:sz w:val="24"/>
                <w:szCs w:val="24"/>
                <w:rtl/>
              </w:rPr>
            </w:pPr>
            <w:r w:rsidRPr="00ED649D">
              <w:rPr>
                <w:rFonts w:hint="cs"/>
                <w:b/>
                <w:bCs/>
                <w:sz w:val="24"/>
                <w:szCs w:val="24"/>
                <w:rtl/>
              </w:rPr>
              <w:t>חלק ד'</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tl/>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A055C7">
            <w:pPr>
              <w:pStyle w:val="TableBlock"/>
              <w:tabs>
                <w:tab w:val="clear" w:pos="624"/>
              </w:tabs>
              <w:autoSpaceDE/>
              <w:autoSpaceDN/>
              <w:adjustRightInd/>
              <w:spacing w:line="240" w:lineRule="auto"/>
              <w:contextualSpacing/>
              <w:jc w:val="center"/>
              <w:textAlignment w:val="auto"/>
              <w:rPr>
                <w:b/>
                <w:bCs/>
                <w:sz w:val="24"/>
                <w:szCs w:val="24"/>
                <w:rtl/>
              </w:rPr>
            </w:pPr>
            <w:r w:rsidRPr="00ED649D">
              <w:rPr>
                <w:rFonts w:hint="cs"/>
                <w:b/>
                <w:bCs/>
                <w:sz w:val="24"/>
                <w:szCs w:val="24"/>
                <w:rtl/>
              </w:rPr>
              <w:t xml:space="preserve">(סעיף </w:t>
            </w:r>
            <w:r w:rsidRPr="00ED649D">
              <w:rPr>
                <w:b/>
                <w:bCs/>
                <w:sz w:val="24"/>
                <w:szCs w:val="24"/>
                <w:rtl/>
              </w:rPr>
              <w:t>23</w:t>
            </w:r>
            <w:r w:rsidRPr="00ED649D">
              <w:rPr>
                <w:rFonts w:hint="cs"/>
                <w:b/>
                <w:bCs/>
                <w:sz w:val="24"/>
                <w:szCs w:val="24"/>
                <w:rtl/>
              </w:rPr>
              <w:t>(ג1))</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tl/>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A055C7">
            <w:pPr>
              <w:pStyle w:val="TableBlock"/>
              <w:tabs>
                <w:tab w:val="clear" w:pos="624"/>
              </w:tabs>
              <w:autoSpaceDE/>
              <w:autoSpaceDN/>
              <w:adjustRightInd/>
              <w:spacing w:line="240" w:lineRule="auto"/>
              <w:contextualSpacing/>
              <w:jc w:val="center"/>
              <w:textAlignment w:val="auto"/>
              <w:rPr>
                <w:b/>
                <w:bCs/>
                <w:sz w:val="24"/>
                <w:szCs w:val="24"/>
                <w:rtl/>
              </w:rPr>
            </w:pPr>
            <w:r w:rsidRPr="00ED649D">
              <w:rPr>
                <w:rFonts w:hint="cs"/>
                <w:b/>
                <w:bCs/>
                <w:sz w:val="24"/>
                <w:szCs w:val="24"/>
                <w:rtl/>
              </w:rPr>
              <w:t>רשויות ציבוריות שהמנהל יעביר אליהן פרטי דיווח על מיתקן גז שהתקבלו לפי סעיף 23(א1)</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tl/>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5C6D9A">
            <w:pPr>
              <w:pStyle w:val="TableBlock"/>
              <w:numPr>
                <w:ilvl w:val="0"/>
                <w:numId w:val="22"/>
              </w:numPr>
              <w:tabs>
                <w:tab w:val="left" w:pos="624"/>
              </w:tabs>
              <w:autoSpaceDE/>
              <w:autoSpaceDN/>
              <w:adjustRightInd/>
              <w:spacing w:line="240" w:lineRule="auto"/>
              <w:contextualSpacing/>
              <w:textAlignment w:val="auto"/>
              <w:rPr>
                <w:sz w:val="24"/>
                <w:szCs w:val="24"/>
                <w:rtl/>
              </w:rPr>
            </w:pPr>
            <w:r w:rsidRPr="00ED649D">
              <w:rPr>
                <w:rFonts w:hint="cs"/>
                <w:sz w:val="24"/>
                <w:szCs w:val="24"/>
                <w:rtl/>
              </w:rPr>
              <w:t>רשות הכבאות וההצלה;</w:t>
            </w:r>
          </w:p>
        </w:tc>
      </w:tr>
      <w:tr w:rsidR="005C6D9A" w:rsidRPr="00ED649D" w:rsidTr="005C6D9A">
        <w:trPr>
          <w:cantSplit/>
        </w:trPr>
        <w:tc>
          <w:tcPr>
            <w:tcW w:w="1978" w:type="dxa"/>
          </w:tcPr>
          <w:p w:rsidR="005C6D9A" w:rsidRPr="00ED649D" w:rsidRDefault="005C6D9A" w:rsidP="00A055C7">
            <w:pPr>
              <w:pStyle w:val="TableSideHeading"/>
              <w:spacing w:line="240" w:lineRule="auto"/>
              <w:rPr>
                <w:sz w:val="24"/>
                <w:szCs w:val="24"/>
                <w:rtl/>
              </w:rPr>
            </w:pPr>
          </w:p>
        </w:tc>
        <w:tc>
          <w:tcPr>
            <w:tcW w:w="680" w:type="dxa"/>
          </w:tcPr>
          <w:p w:rsidR="005C6D9A" w:rsidRPr="00ED649D" w:rsidRDefault="005C6D9A" w:rsidP="00A055C7">
            <w:pPr>
              <w:pStyle w:val="TableText"/>
              <w:spacing w:line="240" w:lineRule="auto"/>
              <w:rPr>
                <w:sz w:val="24"/>
                <w:szCs w:val="24"/>
              </w:rPr>
            </w:pPr>
          </w:p>
        </w:tc>
        <w:tc>
          <w:tcPr>
            <w:tcW w:w="6421" w:type="dxa"/>
            <w:gridSpan w:val="2"/>
          </w:tcPr>
          <w:p w:rsidR="005C6D9A" w:rsidRPr="00ED649D" w:rsidRDefault="005C6D9A" w:rsidP="005C6D9A">
            <w:pPr>
              <w:pStyle w:val="TableBlock"/>
              <w:numPr>
                <w:ilvl w:val="0"/>
                <w:numId w:val="22"/>
              </w:numPr>
              <w:tabs>
                <w:tab w:val="left" w:pos="624"/>
              </w:tabs>
              <w:autoSpaceDE/>
              <w:autoSpaceDN/>
              <w:adjustRightInd/>
              <w:spacing w:line="240" w:lineRule="auto"/>
              <w:contextualSpacing/>
              <w:textAlignment w:val="auto"/>
              <w:rPr>
                <w:sz w:val="24"/>
                <w:szCs w:val="24"/>
                <w:rtl/>
              </w:rPr>
            </w:pPr>
            <w:r w:rsidRPr="00ED649D">
              <w:rPr>
                <w:sz w:val="24"/>
                <w:szCs w:val="24"/>
                <w:rtl/>
              </w:rPr>
              <w:t>שירות ההתגוננות האזרחית</w:t>
            </w:r>
            <w:r w:rsidRPr="00ED649D">
              <w:rPr>
                <w:rFonts w:hint="cs"/>
                <w:sz w:val="24"/>
                <w:szCs w:val="24"/>
                <w:rtl/>
              </w:rPr>
              <w:t>;</w:t>
            </w:r>
          </w:p>
        </w:tc>
      </w:tr>
    </w:tbl>
    <w:p w:rsidR="007C4D02" w:rsidRPr="00ED649D" w:rsidRDefault="007C4D02" w:rsidP="005924DD">
      <w:pPr>
        <w:rPr>
          <w:rtl/>
          <w:lang w:eastAsia="he-IL"/>
        </w:rPr>
      </w:pPr>
    </w:p>
    <w:p w:rsidR="007C4D02" w:rsidRPr="00ED649D" w:rsidRDefault="007C4D02" w:rsidP="007C4D02">
      <w:pPr>
        <w:pStyle w:val="af6"/>
        <w:keepNext/>
        <w:rPr>
          <w:rtl/>
        </w:rPr>
      </w:pPr>
      <w:bookmarkStart w:id="2811" w:name="ET_yor_4758_39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811"/>
    </w:p>
    <w:p w:rsidR="007C4D02" w:rsidRPr="00ED649D" w:rsidRDefault="007C4D02" w:rsidP="007C4D02">
      <w:pPr>
        <w:pStyle w:val="KeepWithNext"/>
        <w:rPr>
          <w:rtl/>
          <w:lang w:eastAsia="he-IL"/>
        </w:rPr>
      </w:pPr>
    </w:p>
    <w:p w:rsidR="007C4D02" w:rsidRPr="00ED649D" w:rsidRDefault="007C4D02" w:rsidP="007C4D02">
      <w:pPr>
        <w:rPr>
          <w:rtl/>
          <w:lang w:eastAsia="he-IL"/>
        </w:rPr>
      </w:pPr>
      <w:bookmarkStart w:id="2812" w:name="_ETM_Q1_6344835"/>
      <w:bookmarkEnd w:id="2812"/>
      <w:r w:rsidRPr="00ED649D">
        <w:rPr>
          <w:rFonts w:hint="cs"/>
          <w:rtl/>
          <w:lang w:eastAsia="he-IL"/>
        </w:rPr>
        <w:t>מה זה הגנה קתודית?</w:t>
      </w:r>
    </w:p>
    <w:p w:rsidR="007C4D02" w:rsidRPr="00ED649D" w:rsidRDefault="007C4D02" w:rsidP="007C4D02">
      <w:pPr>
        <w:rPr>
          <w:rtl/>
          <w:lang w:eastAsia="he-IL"/>
        </w:rPr>
      </w:pPr>
      <w:bookmarkStart w:id="2813" w:name="_ETM_Q1_6362684"/>
      <w:bookmarkStart w:id="2814" w:name="_ETM_Q1_6362812"/>
      <w:bookmarkStart w:id="2815" w:name="_ETM_Q1_6363819"/>
      <w:bookmarkEnd w:id="2813"/>
      <w:bookmarkEnd w:id="2814"/>
      <w:bookmarkEnd w:id="2815"/>
    </w:p>
    <w:p w:rsidR="007C4D02" w:rsidRPr="00ED649D" w:rsidRDefault="007C4D02" w:rsidP="007C4D02">
      <w:pPr>
        <w:pStyle w:val="af9"/>
        <w:keepNext/>
        <w:rPr>
          <w:rtl/>
          <w:lang w:eastAsia="he-IL"/>
        </w:rPr>
      </w:pPr>
      <w:bookmarkStart w:id="2816" w:name="ET_guest_842107_399"/>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2816"/>
    </w:p>
    <w:p w:rsidR="007C4D02" w:rsidRPr="00ED649D" w:rsidRDefault="007C4D02" w:rsidP="007C4D02">
      <w:pPr>
        <w:pStyle w:val="KeepWithNext"/>
        <w:rPr>
          <w:rtl/>
          <w:lang w:eastAsia="he-IL"/>
        </w:rPr>
      </w:pPr>
    </w:p>
    <w:p w:rsidR="007C4D02" w:rsidRPr="00ED649D" w:rsidRDefault="007C4D02" w:rsidP="007C4D02">
      <w:pPr>
        <w:rPr>
          <w:rtl/>
          <w:lang w:eastAsia="he-IL"/>
        </w:rPr>
      </w:pPr>
      <w:bookmarkStart w:id="2817" w:name="_ETM_Q1_6364475"/>
      <w:bookmarkStart w:id="2818" w:name="_ETM_Q1_6364536"/>
      <w:bookmarkEnd w:id="2817"/>
      <w:bookmarkEnd w:id="2818"/>
      <w:r w:rsidRPr="00ED649D">
        <w:rPr>
          <w:rFonts w:hint="cs"/>
          <w:rtl/>
          <w:lang w:eastAsia="he-IL"/>
        </w:rPr>
        <w:t>שני מוטות או שני שקים שמגינים על</w:t>
      </w:r>
      <w:bookmarkStart w:id="2819" w:name="_ETM_Q1_6373404"/>
      <w:bookmarkEnd w:id="2819"/>
      <w:r w:rsidRPr="00ED649D">
        <w:rPr>
          <w:rFonts w:hint="cs"/>
          <w:rtl/>
          <w:lang w:eastAsia="he-IL"/>
        </w:rPr>
        <w:t xml:space="preserve"> הצובר מפני קורוזיה. </w:t>
      </w:r>
      <w:bookmarkStart w:id="2820" w:name="_ETM_Q1_6375654"/>
      <w:bookmarkEnd w:id="2820"/>
    </w:p>
    <w:p w:rsidR="007C4D02" w:rsidRPr="00ED649D" w:rsidRDefault="007C4D02" w:rsidP="007C4D02">
      <w:pPr>
        <w:rPr>
          <w:rtl/>
          <w:lang w:eastAsia="he-IL"/>
        </w:rPr>
      </w:pPr>
      <w:bookmarkStart w:id="2821" w:name="_ETM_Q1_6375765"/>
      <w:bookmarkEnd w:id="2821"/>
    </w:p>
    <w:p w:rsidR="007C4D02" w:rsidRPr="00ED649D" w:rsidRDefault="007C4D02" w:rsidP="007C4D02">
      <w:pPr>
        <w:pStyle w:val="af6"/>
        <w:keepNext/>
        <w:rPr>
          <w:rtl/>
        </w:rPr>
      </w:pPr>
      <w:bookmarkStart w:id="2822" w:name="ET_yor_4758_40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822"/>
    </w:p>
    <w:p w:rsidR="007C4D02" w:rsidRPr="00ED649D" w:rsidRDefault="007C4D02" w:rsidP="007C4D02">
      <w:pPr>
        <w:pStyle w:val="KeepWithNext"/>
        <w:rPr>
          <w:rtl/>
          <w:lang w:eastAsia="he-IL"/>
        </w:rPr>
      </w:pPr>
    </w:p>
    <w:p w:rsidR="007C4D02" w:rsidRPr="00ED649D" w:rsidRDefault="007C4D02" w:rsidP="007C4D02">
      <w:pPr>
        <w:rPr>
          <w:rtl/>
          <w:lang w:eastAsia="he-IL"/>
        </w:rPr>
      </w:pPr>
      <w:r w:rsidRPr="00ED649D">
        <w:rPr>
          <w:rFonts w:hint="cs"/>
          <w:rtl/>
          <w:lang w:eastAsia="he-IL"/>
        </w:rPr>
        <w:t>איך זה מגן?</w:t>
      </w:r>
    </w:p>
    <w:p w:rsidR="007C4D02" w:rsidRPr="00ED649D" w:rsidRDefault="007C4D02" w:rsidP="007C4D02">
      <w:pPr>
        <w:rPr>
          <w:rtl/>
          <w:lang w:eastAsia="he-IL"/>
        </w:rPr>
      </w:pPr>
      <w:bookmarkStart w:id="2823" w:name="_ETM_Q1_6374104"/>
      <w:bookmarkStart w:id="2824" w:name="_ETM_Q1_6374236"/>
      <w:bookmarkStart w:id="2825" w:name="_ETM_Q1_6375273"/>
      <w:bookmarkEnd w:id="2823"/>
      <w:bookmarkEnd w:id="2824"/>
      <w:bookmarkEnd w:id="2825"/>
    </w:p>
    <w:p w:rsidR="007C4D02" w:rsidRPr="00ED649D" w:rsidRDefault="007C4D02" w:rsidP="007C4D02">
      <w:pPr>
        <w:pStyle w:val="af9"/>
        <w:keepNext/>
        <w:rPr>
          <w:rtl/>
          <w:lang w:eastAsia="he-IL"/>
        </w:rPr>
      </w:pPr>
      <w:bookmarkStart w:id="2826" w:name="ET_guest_842107_401"/>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2826"/>
    </w:p>
    <w:p w:rsidR="007C4D02" w:rsidRPr="00ED649D" w:rsidRDefault="007C4D02" w:rsidP="007C4D02">
      <w:pPr>
        <w:pStyle w:val="KeepWithNext"/>
        <w:rPr>
          <w:rtl/>
          <w:lang w:eastAsia="he-IL"/>
        </w:rPr>
      </w:pPr>
    </w:p>
    <w:p w:rsidR="007C4D02" w:rsidRPr="00ED649D" w:rsidRDefault="007C4D02" w:rsidP="007C4D02">
      <w:pPr>
        <w:rPr>
          <w:rtl/>
          <w:lang w:eastAsia="he-IL"/>
        </w:rPr>
      </w:pPr>
      <w:bookmarkStart w:id="2827" w:name="_ETM_Q1_6375906"/>
      <w:bookmarkStart w:id="2828" w:name="_ETM_Q1_6375943"/>
      <w:bookmarkEnd w:id="2827"/>
      <w:bookmarkEnd w:id="2828"/>
      <w:r w:rsidRPr="00ED649D">
        <w:rPr>
          <w:rFonts w:hint="cs"/>
          <w:rtl/>
          <w:lang w:eastAsia="he-IL"/>
        </w:rPr>
        <w:t xml:space="preserve">יש שני מוטות מגנזיום או שני שקים שהקורוזיה נמשכת אליהם במקום לצובר </w:t>
      </w:r>
      <w:bookmarkStart w:id="2829" w:name="_ETM_Q1_6381682"/>
      <w:bookmarkEnd w:id="2829"/>
      <w:r w:rsidRPr="00ED649D">
        <w:rPr>
          <w:rFonts w:hint="cs"/>
          <w:rtl/>
          <w:lang w:eastAsia="he-IL"/>
        </w:rPr>
        <w:t xml:space="preserve">עצמו, וכך הצובר עצמו מוגן. </w:t>
      </w:r>
    </w:p>
    <w:p w:rsidR="007C4D02" w:rsidRPr="00ED649D" w:rsidRDefault="007C4D02" w:rsidP="007C4D02">
      <w:pPr>
        <w:rPr>
          <w:rtl/>
          <w:lang w:eastAsia="he-IL"/>
        </w:rPr>
      </w:pPr>
      <w:bookmarkStart w:id="2830" w:name="_ETM_Q1_6389169"/>
      <w:bookmarkStart w:id="2831" w:name="_ETM_Q1_6389275"/>
      <w:bookmarkEnd w:id="2830"/>
      <w:bookmarkEnd w:id="2831"/>
    </w:p>
    <w:p w:rsidR="007C4D02" w:rsidRPr="00ED649D" w:rsidRDefault="007C4D02" w:rsidP="007C4D02">
      <w:pPr>
        <w:pStyle w:val="af6"/>
        <w:keepNext/>
        <w:rPr>
          <w:rtl/>
        </w:rPr>
      </w:pPr>
      <w:bookmarkStart w:id="2832" w:name="ET_yor_4758_40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832"/>
    </w:p>
    <w:p w:rsidR="007C4D02" w:rsidRPr="00ED649D" w:rsidRDefault="007C4D02" w:rsidP="007C4D02">
      <w:pPr>
        <w:pStyle w:val="KeepWithNext"/>
        <w:rPr>
          <w:rtl/>
          <w:lang w:eastAsia="he-IL"/>
        </w:rPr>
      </w:pPr>
    </w:p>
    <w:p w:rsidR="007C4D02" w:rsidRPr="00ED649D" w:rsidRDefault="007C4D02" w:rsidP="007C4D02">
      <w:pPr>
        <w:rPr>
          <w:rtl/>
          <w:lang w:eastAsia="he-IL"/>
        </w:rPr>
      </w:pPr>
      <w:bookmarkStart w:id="2833" w:name="_ETM_Q1_6390967"/>
      <w:bookmarkEnd w:id="2833"/>
      <w:r w:rsidRPr="00ED649D">
        <w:rPr>
          <w:rFonts w:hint="cs"/>
          <w:rtl/>
          <w:lang w:eastAsia="he-IL"/>
        </w:rPr>
        <w:t>איפה הם מונחים?</w:t>
      </w:r>
      <w:bookmarkStart w:id="2834" w:name="_ETM_Q1_6387709"/>
      <w:bookmarkEnd w:id="2834"/>
    </w:p>
    <w:p w:rsidR="007C4D02" w:rsidRPr="00ED649D" w:rsidRDefault="007C4D02" w:rsidP="007C4D02">
      <w:pPr>
        <w:rPr>
          <w:rtl/>
          <w:lang w:eastAsia="he-IL"/>
        </w:rPr>
      </w:pPr>
      <w:bookmarkStart w:id="2835" w:name="_ETM_Q1_6387806"/>
      <w:bookmarkStart w:id="2836" w:name="_ETM_Q1_6389709"/>
      <w:bookmarkEnd w:id="2835"/>
      <w:bookmarkEnd w:id="2836"/>
    </w:p>
    <w:p w:rsidR="007C4D02" w:rsidRPr="00ED649D" w:rsidRDefault="007C4D02" w:rsidP="007C4D02">
      <w:pPr>
        <w:pStyle w:val="af9"/>
        <w:keepNext/>
        <w:rPr>
          <w:rtl/>
          <w:lang w:eastAsia="he-IL"/>
        </w:rPr>
      </w:pPr>
      <w:bookmarkStart w:id="2837" w:name="ET_guest_842107_403"/>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2837"/>
    </w:p>
    <w:p w:rsidR="007C4D02" w:rsidRPr="00ED649D" w:rsidRDefault="007C4D02" w:rsidP="007C4D02">
      <w:pPr>
        <w:pStyle w:val="KeepWithNext"/>
        <w:rPr>
          <w:rtl/>
          <w:lang w:eastAsia="he-IL"/>
        </w:rPr>
      </w:pPr>
    </w:p>
    <w:p w:rsidR="007C4D02" w:rsidRPr="00ED649D" w:rsidRDefault="007C4D02" w:rsidP="007C4D02">
      <w:pPr>
        <w:rPr>
          <w:rtl/>
          <w:lang w:eastAsia="he-IL"/>
        </w:rPr>
      </w:pPr>
      <w:bookmarkStart w:id="2838" w:name="_ETM_Q1_6390374"/>
      <w:bookmarkStart w:id="2839" w:name="_ETM_Q1_6390442"/>
      <w:bookmarkEnd w:id="2838"/>
      <w:bookmarkEnd w:id="2839"/>
      <w:r w:rsidRPr="00ED649D">
        <w:rPr>
          <w:rFonts w:hint="cs"/>
          <w:rtl/>
          <w:lang w:eastAsia="he-IL"/>
        </w:rPr>
        <w:t xml:space="preserve">בצמוד לצובר. </w:t>
      </w:r>
    </w:p>
    <w:p w:rsidR="007C4D02" w:rsidRPr="00ED649D" w:rsidRDefault="007C4D02" w:rsidP="007C4D02">
      <w:pPr>
        <w:rPr>
          <w:rtl/>
          <w:lang w:eastAsia="he-IL"/>
        </w:rPr>
      </w:pPr>
      <w:bookmarkStart w:id="2840" w:name="_ETM_Q1_6392638"/>
      <w:bookmarkStart w:id="2841" w:name="_ETM_Q1_6392751"/>
      <w:bookmarkEnd w:id="2840"/>
      <w:bookmarkEnd w:id="2841"/>
    </w:p>
    <w:p w:rsidR="007C4D02" w:rsidRPr="00ED649D" w:rsidRDefault="007C4D02" w:rsidP="007C4D02">
      <w:pPr>
        <w:pStyle w:val="af6"/>
        <w:keepNext/>
        <w:rPr>
          <w:rtl/>
        </w:rPr>
      </w:pPr>
      <w:bookmarkStart w:id="2842" w:name="ET_yor_4758_40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842"/>
    </w:p>
    <w:p w:rsidR="007C4D02" w:rsidRPr="00ED649D" w:rsidRDefault="007C4D02" w:rsidP="007C4D02">
      <w:pPr>
        <w:pStyle w:val="KeepWithNext"/>
        <w:rPr>
          <w:rtl/>
          <w:lang w:eastAsia="he-IL"/>
        </w:rPr>
      </w:pPr>
    </w:p>
    <w:p w:rsidR="007C4D02" w:rsidRPr="00ED649D" w:rsidRDefault="007C4D02" w:rsidP="007C4D02">
      <w:pPr>
        <w:rPr>
          <w:rtl/>
          <w:lang w:eastAsia="he-IL"/>
        </w:rPr>
      </w:pPr>
      <w:bookmarkStart w:id="2843" w:name="_ETM_Q1_6394255"/>
      <w:bookmarkEnd w:id="2843"/>
      <w:r w:rsidRPr="00ED649D">
        <w:rPr>
          <w:rFonts w:hint="cs"/>
          <w:rtl/>
          <w:lang w:eastAsia="he-IL"/>
        </w:rPr>
        <w:t>זאת</w:t>
      </w:r>
      <w:bookmarkStart w:id="2844" w:name="_ETM_Q1_6394767"/>
      <w:bookmarkEnd w:id="2844"/>
      <w:r w:rsidRPr="00ED649D">
        <w:rPr>
          <w:rFonts w:hint="cs"/>
          <w:rtl/>
          <w:lang w:eastAsia="he-IL"/>
        </w:rPr>
        <w:t xml:space="preserve"> אומרת שאם יש לי צובר מוטמן בן 14 </w:t>
      </w:r>
      <w:bookmarkStart w:id="2845" w:name="_ETM_Q1_6398681"/>
      <w:bookmarkEnd w:id="2845"/>
      <w:r w:rsidRPr="00ED649D">
        <w:rPr>
          <w:rFonts w:hint="cs"/>
          <w:rtl/>
          <w:lang w:eastAsia="he-IL"/>
        </w:rPr>
        <w:t xml:space="preserve">שלא עשו לו את שני המוטות האלה </w:t>
      </w:r>
      <w:bookmarkStart w:id="2846" w:name="_ETM_Q1_6403232"/>
      <w:bookmarkEnd w:id="2846"/>
      <w:r w:rsidRPr="00ED649D">
        <w:rPr>
          <w:rFonts w:hint="cs"/>
          <w:rtl/>
          <w:lang w:eastAsia="he-IL"/>
        </w:rPr>
        <w:t>אז הוא לא מוגן קתודית?</w:t>
      </w:r>
    </w:p>
    <w:p w:rsidR="007C4D02" w:rsidRPr="00ED649D" w:rsidRDefault="007C4D02" w:rsidP="007C4D02">
      <w:pPr>
        <w:rPr>
          <w:rtl/>
          <w:lang w:eastAsia="he-IL"/>
        </w:rPr>
      </w:pPr>
      <w:bookmarkStart w:id="2847" w:name="_ETM_Q1_6402508"/>
      <w:bookmarkStart w:id="2848" w:name="_ETM_Q1_6402631"/>
      <w:bookmarkEnd w:id="2847"/>
      <w:bookmarkEnd w:id="2848"/>
    </w:p>
    <w:p w:rsidR="007C4D02" w:rsidRPr="00ED649D" w:rsidRDefault="007C4D02" w:rsidP="007C4D02">
      <w:pPr>
        <w:pStyle w:val="af9"/>
        <w:keepNext/>
        <w:rPr>
          <w:rtl/>
          <w:lang w:eastAsia="he-IL"/>
        </w:rPr>
      </w:pPr>
      <w:bookmarkStart w:id="2849" w:name="ET_guest_842107_405"/>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2849"/>
    </w:p>
    <w:p w:rsidR="007C4D02" w:rsidRPr="00ED649D" w:rsidRDefault="007C4D02" w:rsidP="007C4D02">
      <w:pPr>
        <w:pStyle w:val="KeepWithNext"/>
        <w:rPr>
          <w:rtl/>
          <w:lang w:eastAsia="he-IL"/>
        </w:rPr>
      </w:pPr>
    </w:p>
    <w:p w:rsidR="007C4D02" w:rsidRPr="00ED649D" w:rsidRDefault="007C4D02" w:rsidP="007C4D02">
      <w:pPr>
        <w:rPr>
          <w:rtl/>
          <w:lang w:eastAsia="he-IL"/>
        </w:rPr>
      </w:pPr>
      <w:bookmarkStart w:id="2850" w:name="_ETM_Q1_6404677"/>
      <w:bookmarkStart w:id="2851" w:name="_ETM_Q1_6404739"/>
      <w:bookmarkEnd w:id="2850"/>
      <w:bookmarkEnd w:id="2851"/>
      <w:r w:rsidRPr="00ED649D">
        <w:rPr>
          <w:rFonts w:hint="cs"/>
          <w:rtl/>
          <w:lang w:eastAsia="he-IL"/>
        </w:rPr>
        <w:t xml:space="preserve">נכון. </w:t>
      </w:r>
    </w:p>
    <w:p w:rsidR="007C4D02" w:rsidRPr="00ED649D" w:rsidRDefault="007C4D02" w:rsidP="007C4D02">
      <w:pPr>
        <w:rPr>
          <w:rtl/>
          <w:lang w:eastAsia="he-IL"/>
        </w:rPr>
      </w:pPr>
      <w:bookmarkStart w:id="2852" w:name="_ETM_Q1_6405677"/>
      <w:bookmarkStart w:id="2853" w:name="_ETM_Q1_6405788"/>
      <w:bookmarkEnd w:id="2852"/>
      <w:bookmarkEnd w:id="2853"/>
    </w:p>
    <w:p w:rsidR="007C4D02" w:rsidRPr="00ED649D" w:rsidRDefault="007C4D02" w:rsidP="007C4D02">
      <w:pPr>
        <w:pStyle w:val="af6"/>
        <w:keepNext/>
        <w:rPr>
          <w:rtl/>
        </w:rPr>
      </w:pPr>
      <w:bookmarkStart w:id="2854" w:name="ET_yor_4758_40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854"/>
    </w:p>
    <w:p w:rsidR="007C4D02" w:rsidRPr="00ED649D" w:rsidRDefault="007C4D02" w:rsidP="007C4D02">
      <w:pPr>
        <w:pStyle w:val="KeepWithNext"/>
        <w:rPr>
          <w:rtl/>
          <w:lang w:eastAsia="he-IL"/>
        </w:rPr>
      </w:pPr>
    </w:p>
    <w:p w:rsidR="007C4D02" w:rsidRPr="00ED649D" w:rsidRDefault="007C4D02" w:rsidP="007C4D02">
      <w:pPr>
        <w:rPr>
          <w:rtl/>
          <w:lang w:eastAsia="he-IL"/>
        </w:rPr>
      </w:pPr>
      <w:r w:rsidRPr="00ED649D">
        <w:rPr>
          <w:rFonts w:hint="cs"/>
          <w:rtl/>
          <w:lang w:eastAsia="he-IL"/>
        </w:rPr>
        <w:t>למרות שהוא חייב אחרי 12.</w:t>
      </w:r>
    </w:p>
    <w:p w:rsidR="007C4D02" w:rsidRPr="00ED649D" w:rsidRDefault="007C4D02" w:rsidP="007C4D02">
      <w:pPr>
        <w:rPr>
          <w:rtl/>
          <w:lang w:eastAsia="he-IL"/>
        </w:rPr>
      </w:pPr>
      <w:bookmarkStart w:id="2855" w:name="_ETM_Q1_6405003"/>
      <w:bookmarkStart w:id="2856" w:name="_ETM_Q1_6405111"/>
      <w:bookmarkStart w:id="2857" w:name="_ETM_Q1_6407021"/>
      <w:bookmarkEnd w:id="2855"/>
      <w:bookmarkEnd w:id="2856"/>
      <w:bookmarkEnd w:id="2857"/>
    </w:p>
    <w:p w:rsidR="007C4D02" w:rsidRPr="00ED649D" w:rsidRDefault="007C4D02" w:rsidP="007C4D02">
      <w:pPr>
        <w:pStyle w:val="af9"/>
        <w:keepNext/>
        <w:rPr>
          <w:rtl/>
          <w:lang w:eastAsia="he-IL"/>
        </w:rPr>
      </w:pPr>
      <w:bookmarkStart w:id="2858" w:name="ET_guest_842107_407"/>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2858"/>
    </w:p>
    <w:p w:rsidR="007C4D02" w:rsidRPr="00ED649D" w:rsidRDefault="007C4D02" w:rsidP="007C4D02">
      <w:pPr>
        <w:pStyle w:val="KeepWithNext"/>
        <w:rPr>
          <w:rtl/>
          <w:lang w:eastAsia="he-IL"/>
        </w:rPr>
      </w:pPr>
    </w:p>
    <w:p w:rsidR="007C4D02" w:rsidRPr="00ED649D" w:rsidRDefault="007C4D02" w:rsidP="007C4D02">
      <w:pPr>
        <w:rPr>
          <w:rtl/>
          <w:lang w:eastAsia="he-IL"/>
        </w:rPr>
      </w:pPr>
      <w:bookmarkStart w:id="2859" w:name="_ETM_Q1_6407742"/>
      <w:bookmarkStart w:id="2860" w:name="_ETM_Q1_6407820"/>
      <w:bookmarkEnd w:id="2859"/>
      <w:bookmarkEnd w:id="2860"/>
      <w:r w:rsidRPr="00ED649D">
        <w:rPr>
          <w:rFonts w:hint="cs"/>
          <w:rtl/>
          <w:lang w:eastAsia="he-IL"/>
        </w:rPr>
        <w:t xml:space="preserve">לא. </w:t>
      </w:r>
      <w:bookmarkStart w:id="2861" w:name="_ETM_Q1_6408187"/>
      <w:bookmarkEnd w:id="2861"/>
      <w:r w:rsidRPr="00ED649D">
        <w:rPr>
          <w:rFonts w:hint="cs"/>
          <w:rtl/>
          <w:lang w:eastAsia="he-IL"/>
        </w:rPr>
        <w:t xml:space="preserve">15 </w:t>
      </w:r>
      <w:r w:rsidR="00180C20" w:rsidRPr="00ED649D">
        <w:rPr>
          <w:rFonts w:hint="cs"/>
          <w:rtl/>
          <w:lang w:eastAsia="he-IL"/>
        </w:rPr>
        <w:t>או 25. הם חייבים בבדיקה ראשונית,</w:t>
      </w:r>
      <w:r w:rsidRPr="00ED649D">
        <w:rPr>
          <w:rFonts w:hint="cs"/>
          <w:rtl/>
          <w:lang w:eastAsia="he-IL"/>
        </w:rPr>
        <w:t xml:space="preserve"> אחרי שנה עוד </w:t>
      </w:r>
      <w:bookmarkStart w:id="2862" w:name="_ETM_Q1_6414308"/>
      <w:bookmarkEnd w:id="2862"/>
      <w:r w:rsidRPr="00ED649D">
        <w:rPr>
          <w:rFonts w:hint="cs"/>
          <w:rtl/>
          <w:lang w:eastAsia="he-IL"/>
        </w:rPr>
        <w:t xml:space="preserve">בדיקה, ואחר כך יש בדיקות תקופתיות שצריך לבצע כדי לראות </w:t>
      </w:r>
      <w:bookmarkStart w:id="2863" w:name="_ETM_Q1_6422633"/>
      <w:bookmarkEnd w:id="2863"/>
      <w:r w:rsidRPr="00ED649D">
        <w:rPr>
          <w:rFonts w:hint="cs"/>
          <w:rtl/>
          <w:lang w:eastAsia="he-IL"/>
        </w:rPr>
        <w:t xml:space="preserve">שההגנה הקתודית קיימת. אם לא חיברת הגנה קתודית צריך להחליף </w:t>
      </w:r>
      <w:bookmarkStart w:id="2864" w:name="_ETM_Q1_6425980"/>
      <w:bookmarkEnd w:id="2864"/>
      <w:r w:rsidRPr="00ED649D">
        <w:rPr>
          <w:rFonts w:hint="cs"/>
          <w:rtl/>
          <w:lang w:eastAsia="he-IL"/>
        </w:rPr>
        <w:t xml:space="preserve">את הצובר. </w:t>
      </w:r>
      <w:bookmarkStart w:id="2865" w:name="_ETM_Q1_6424496"/>
      <w:bookmarkEnd w:id="2865"/>
    </w:p>
    <w:p w:rsidR="007C4D02" w:rsidRPr="00ED649D" w:rsidRDefault="007C4D02" w:rsidP="007C4D02">
      <w:pPr>
        <w:rPr>
          <w:rtl/>
          <w:lang w:eastAsia="he-IL"/>
        </w:rPr>
      </w:pPr>
      <w:bookmarkStart w:id="2866" w:name="_ETM_Q1_6424583"/>
      <w:bookmarkEnd w:id="2866"/>
    </w:p>
    <w:p w:rsidR="007C4D02" w:rsidRPr="00ED649D" w:rsidRDefault="007C4D02" w:rsidP="007C4D02">
      <w:pPr>
        <w:pStyle w:val="af6"/>
        <w:keepNext/>
        <w:rPr>
          <w:rtl/>
        </w:rPr>
      </w:pPr>
      <w:bookmarkStart w:id="2867" w:name="ET_yor_4758_40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867"/>
    </w:p>
    <w:p w:rsidR="007C4D02" w:rsidRPr="00ED649D" w:rsidRDefault="007C4D02" w:rsidP="007C4D02">
      <w:pPr>
        <w:pStyle w:val="KeepWithNext"/>
        <w:rPr>
          <w:rtl/>
          <w:lang w:eastAsia="he-IL"/>
        </w:rPr>
      </w:pPr>
    </w:p>
    <w:p w:rsidR="007C4D02" w:rsidRPr="00ED649D" w:rsidRDefault="007C4D02" w:rsidP="007C4D02">
      <w:pPr>
        <w:rPr>
          <w:rtl/>
          <w:lang w:eastAsia="he-IL"/>
        </w:rPr>
      </w:pPr>
      <w:bookmarkStart w:id="2868" w:name="_ETM_Q1_6426072"/>
      <w:bookmarkEnd w:id="2868"/>
      <w:r w:rsidRPr="00ED649D">
        <w:rPr>
          <w:rFonts w:hint="cs"/>
          <w:rtl/>
          <w:lang w:eastAsia="he-IL"/>
        </w:rPr>
        <w:t xml:space="preserve">עד 15 שנה אין סכנה שנתפסה קורוזיה </w:t>
      </w:r>
      <w:bookmarkStart w:id="2869" w:name="_ETM_Q1_6429592"/>
      <w:bookmarkEnd w:id="2869"/>
      <w:r w:rsidRPr="00ED649D">
        <w:rPr>
          <w:rFonts w:hint="cs"/>
          <w:rtl/>
          <w:lang w:eastAsia="he-IL"/>
        </w:rPr>
        <w:t>או חלודה?</w:t>
      </w:r>
      <w:bookmarkStart w:id="2870" w:name="_ETM_Q1_6428159"/>
      <w:bookmarkEnd w:id="2870"/>
    </w:p>
    <w:p w:rsidR="007C4D02" w:rsidRPr="00ED649D" w:rsidRDefault="007C4D02" w:rsidP="007C4D02">
      <w:pPr>
        <w:rPr>
          <w:rtl/>
          <w:lang w:eastAsia="he-IL"/>
        </w:rPr>
      </w:pPr>
      <w:bookmarkStart w:id="2871" w:name="_ETM_Q1_6428284"/>
      <w:bookmarkEnd w:id="2871"/>
    </w:p>
    <w:p w:rsidR="007C4D02" w:rsidRPr="00ED649D" w:rsidRDefault="007C4D02" w:rsidP="007C4D02">
      <w:pPr>
        <w:pStyle w:val="af9"/>
        <w:keepNext/>
        <w:rPr>
          <w:rtl/>
          <w:lang w:eastAsia="he-IL"/>
        </w:rPr>
      </w:pPr>
      <w:bookmarkStart w:id="2872" w:name="ET_guest_842107_409"/>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2872"/>
    </w:p>
    <w:p w:rsidR="007C4D02" w:rsidRPr="00ED649D" w:rsidRDefault="007C4D02" w:rsidP="007C4D02">
      <w:pPr>
        <w:pStyle w:val="KeepWithNext"/>
        <w:rPr>
          <w:rtl/>
          <w:lang w:eastAsia="he-IL"/>
        </w:rPr>
      </w:pPr>
    </w:p>
    <w:p w:rsidR="007C4D02" w:rsidRPr="00ED649D" w:rsidRDefault="007C4D02" w:rsidP="007C4D02">
      <w:pPr>
        <w:rPr>
          <w:rtl/>
          <w:lang w:eastAsia="he-IL"/>
        </w:rPr>
      </w:pPr>
      <w:bookmarkStart w:id="2873" w:name="_ETM_Q1_6430531"/>
      <w:bookmarkStart w:id="2874" w:name="_ETM_Q1_6430602"/>
      <w:bookmarkEnd w:id="2873"/>
      <w:bookmarkEnd w:id="2874"/>
      <w:r w:rsidRPr="00ED649D">
        <w:rPr>
          <w:rFonts w:hint="cs"/>
          <w:rtl/>
          <w:lang w:eastAsia="he-IL"/>
        </w:rPr>
        <w:t xml:space="preserve">בתנאי שביצעת את הבדיקות. אם ניתקת את ההגנה אז </w:t>
      </w:r>
      <w:bookmarkStart w:id="2875" w:name="_ETM_Q1_6434533"/>
      <w:bookmarkEnd w:id="2875"/>
      <w:r w:rsidRPr="00ED649D">
        <w:rPr>
          <w:rFonts w:hint="cs"/>
          <w:rtl/>
          <w:lang w:eastAsia="he-IL"/>
        </w:rPr>
        <w:t>אין לך הגנה.</w:t>
      </w:r>
    </w:p>
    <w:p w:rsidR="007C4D02" w:rsidRPr="00ED649D" w:rsidRDefault="007C4D02" w:rsidP="007C4D02">
      <w:pPr>
        <w:rPr>
          <w:rtl/>
          <w:lang w:eastAsia="he-IL"/>
        </w:rPr>
      </w:pPr>
      <w:bookmarkStart w:id="2876" w:name="_ETM_Q1_6433391"/>
      <w:bookmarkStart w:id="2877" w:name="_ETM_Q1_6433512"/>
      <w:bookmarkEnd w:id="2876"/>
      <w:bookmarkEnd w:id="2877"/>
    </w:p>
    <w:p w:rsidR="007C4D02" w:rsidRPr="00ED649D" w:rsidRDefault="007C4D02" w:rsidP="007C4D02">
      <w:pPr>
        <w:pStyle w:val="af6"/>
        <w:keepNext/>
        <w:rPr>
          <w:rtl/>
        </w:rPr>
      </w:pPr>
      <w:bookmarkStart w:id="2878" w:name="ET_yor_4758_41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878"/>
    </w:p>
    <w:p w:rsidR="007C4D02" w:rsidRPr="00ED649D" w:rsidRDefault="007C4D02" w:rsidP="007C4D02">
      <w:pPr>
        <w:pStyle w:val="KeepWithNext"/>
        <w:rPr>
          <w:rtl/>
          <w:lang w:eastAsia="he-IL"/>
        </w:rPr>
      </w:pPr>
    </w:p>
    <w:p w:rsidR="007C4D02" w:rsidRPr="00ED649D" w:rsidRDefault="007C4D02" w:rsidP="007C4D02">
      <w:pPr>
        <w:rPr>
          <w:rtl/>
          <w:lang w:eastAsia="he-IL"/>
        </w:rPr>
      </w:pPr>
      <w:bookmarkStart w:id="2879" w:name="_ETM_Q1_6435116"/>
      <w:bookmarkEnd w:id="2879"/>
      <w:r w:rsidRPr="00ED649D">
        <w:rPr>
          <w:rFonts w:hint="cs"/>
          <w:rtl/>
          <w:lang w:eastAsia="he-IL"/>
        </w:rPr>
        <w:t>הצובר מוטמן באדמה</w:t>
      </w:r>
      <w:r w:rsidR="00782448" w:rsidRPr="00ED649D">
        <w:rPr>
          <w:rFonts w:hint="cs"/>
          <w:rtl/>
          <w:lang w:eastAsia="he-IL"/>
        </w:rPr>
        <w:t>,</w:t>
      </w:r>
      <w:r w:rsidRPr="00ED649D">
        <w:rPr>
          <w:rFonts w:hint="cs"/>
          <w:rtl/>
          <w:lang w:eastAsia="he-IL"/>
        </w:rPr>
        <w:t xml:space="preserve"> אז איך הוא בודק? </w:t>
      </w:r>
    </w:p>
    <w:p w:rsidR="007C4D02" w:rsidRPr="00ED649D" w:rsidRDefault="007C4D02" w:rsidP="007C4D02">
      <w:pPr>
        <w:rPr>
          <w:rtl/>
          <w:lang w:eastAsia="he-IL"/>
        </w:rPr>
      </w:pPr>
      <w:bookmarkStart w:id="2880" w:name="_ETM_Q1_6441706"/>
      <w:bookmarkStart w:id="2881" w:name="_ETM_Q1_6441835"/>
      <w:bookmarkEnd w:id="2880"/>
      <w:bookmarkEnd w:id="2881"/>
    </w:p>
    <w:p w:rsidR="007C4D02" w:rsidRPr="00ED649D" w:rsidRDefault="007C4D02" w:rsidP="007C4D02">
      <w:pPr>
        <w:pStyle w:val="af9"/>
        <w:keepNext/>
        <w:rPr>
          <w:rtl/>
          <w:lang w:eastAsia="he-IL"/>
        </w:rPr>
      </w:pPr>
      <w:bookmarkStart w:id="2882" w:name="ET_guest_842107_411"/>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2882"/>
    </w:p>
    <w:p w:rsidR="007C4D02" w:rsidRPr="00ED649D" w:rsidRDefault="007C4D02" w:rsidP="007C4D02">
      <w:pPr>
        <w:pStyle w:val="KeepWithNext"/>
        <w:rPr>
          <w:rtl/>
          <w:lang w:eastAsia="he-IL"/>
        </w:rPr>
      </w:pPr>
    </w:p>
    <w:p w:rsidR="007C4D02" w:rsidRPr="00ED649D" w:rsidRDefault="007C4D02" w:rsidP="007C4D02">
      <w:pPr>
        <w:rPr>
          <w:rtl/>
          <w:lang w:eastAsia="he-IL"/>
        </w:rPr>
      </w:pPr>
      <w:bookmarkStart w:id="2883" w:name="_ETM_Q1_6444055"/>
      <w:bookmarkStart w:id="2884" w:name="_ETM_Q1_6444134"/>
      <w:bookmarkEnd w:id="2883"/>
      <w:bookmarkEnd w:id="2884"/>
      <w:r w:rsidRPr="00ED649D">
        <w:rPr>
          <w:rFonts w:hint="cs"/>
          <w:rtl/>
          <w:lang w:eastAsia="he-IL"/>
        </w:rPr>
        <w:t>חב</w:t>
      </w:r>
      <w:bookmarkStart w:id="2885" w:name="_ETM_Q1_6444606"/>
      <w:bookmarkEnd w:id="2885"/>
      <w:r w:rsidRPr="00ED649D">
        <w:rPr>
          <w:rFonts w:hint="cs"/>
          <w:rtl/>
          <w:lang w:eastAsia="he-IL"/>
        </w:rPr>
        <w:t xml:space="preserve">רת הגז מחויבת לבצע בדיקות תקופתיות ולשמור אותן. </w:t>
      </w:r>
    </w:p>
    <w:p w:rsidR="007C4D02" w:rsidRPr="00ED649D" w:rsidRDefault="007C4D02" w:rsidP="007C4D02">
      <w:pPr>
        <w:ind w:firstLine="0"/>
        <w:rPr>
          <w:rtl/>
          <w:lang w:eastAsia="he-IL"/>
        </w:rPr>
      </w:pPr>
      <w:bookmarkStart w:id="2886" w:name="_ETM_Q1_6446306"/>
      <w:bookmarkStart w:id="2887" w:name="_ETM_Q1_6446440"/>
      <w:bookmarkEnd w:id="2886"/>
      <w:bookmarkEnd w:id="2887"/>
    </w:p>
    <w:p w:rsidR="007C4D02" w:rsidRPr="00ED649D" w:rsidRDefault="007C4D02" w:rsidP="007C4D02">
      <w:pPr>
        <w:pStyle w:val="af6"/>
        <w:keepNext/>
        <w:rPr>
          <w:rtl/>
        </w:rPr>
      </w:pPr>
      <w:bookmarkStart w:id="2888" w:name="ET_yor_4758_41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888"/>
    </w:p>
    <w:p w:rsidR="007C4D02" w:rsidRPr="00ED649D" w:rsidRDefault="007C4D02" w:rsidP="007C4D02">
      <w:pPr>
        <w:pStyle w:val="KeepWithNext"/>
        <w:rPr>
          <w:rtl/>
          <w:lang w:eastAsia="he-IL"/>
        </w:rPr>
      </w:pPr>
    </w:p>
    <w:p w:rsidR="007C4D02" w:rsidRPr="00ED649D" w:rsidRDefault="007C4D02" w:rsidP="00782448">
      <w:pPr>
        <w:rPr>
          <w:rtl/>
          <w:lang w:eastAsia="he-IL"/>
        </w:rPr>
      </w:pPr>
      <w:r w:rsidRPr="00ED649D">
        <w:rPr>
          <w:rFonts w:hint="cs"/>
          <w:rtl/>
          <w:lang w:eastAsia="he-IL"/>
        </w:rPr>
        <w:t>אתה יוצא</w:t>
      </w:r>
      <w:bookmarkStart w:id="2889" w:name="_ETM_Q1_6445010"/>
      <w:bookmarkEnd w:id="2889"/>
      <w:r w:rsidRPr="00ED649D">
        <w:rPr>
          <w:rFonts w:hint="cs"/>
          <w:rtl/>
          <w:lang w:eastAsia="he-IL"/>
        </w:rPr>
        <w:t xml:space="preserve"> מתוך הנחה שה</w:t>
      </w:r>
      <w:r w:rsidR="00782448" w:rsidRPr="00ED649D">
        <w:rPr>
          <w:rFonts w:hint="cs"/>
          <w:rtl/>
          <w:lang w:eastAsia="he-IL"/>
        </w:rPr>
        <w:t>ם</w:t>
      </w:r>
      <w:r w:rsidRPr="00ED649D">
        <w:rPr>
          <w:rFonts w:hint="cs"/>
          <w:rtl/>
          <w:lang w:eastAsia="he-IL"/>
        </w:rPr>
        <w:t xml:space="preserve"> עושים אותן. </w:t>
      </w:r>
    </w:p>
    <w:p w:rsidR="007C4D02" w:rsidRPr="00ED649D" w:rsidRDefault="007C4D02" w:rsidP="007C4D02">
      <w:pPr>
        <w:rPr>
          <w:rtl/>
          <w:lang w:eastAsia="he-IL"/>
        </w:rPr>
      </w:pPr>
      <w:bookmarkStart w:id="2890" w:name="_ETM_Q1_6449213"/>
      <w:bookmarkStart w:id="2891" w:name="_ETM_Q1_6449331"/>
      <w:bookmarkStart w:id="2892" w:name="_ETM_Q1_6450717"/>
      <w:bookmarkEnd w:id="2890"/>
      <w:bookmarkEnd w:id="2891"/>
      <w:bookmarkEnd w:id="2892"/>
    </w:p>
    <w:p w:rsidR="007C4D02" w:rsidRPr="00ED649D" w:rsidRDefault="007C4D02" w:rsidP="007C4D02">
      <w:pPr>
        <w:pStyle w:val="af9"/>
        <w:keepNext/>
        <w:rPr>
          <w:rtl/>
          <w:lang w:eastAsia="he-IL"/>
        </w:rPr>
      </w:pPr>
      <w:bookmarkStart w:id="2893" w:name="ET_guest_842107_413"/>
      <w:r w:rsidRPr="00ED649D">
        <w:rPr>
          <w:rStyle w:val="TagStyle"/>
          <w:rtl/>
        </w:rPr>
        <w:t xml:space="preserve"> &lt;&lt; אורח &gt;&gt; </w:t>
      </w:r>
      <w:r w:rsidRPr="00ED649D">
        <w:rPr>
          <w:rtl/>
          <w:lang w:eastAsia="he-IL"/>
        </w:rPr>
        <w:t>אילן בנימין:</w:t>
      </w:r>
      <w:r w:rsidRPr="00ED649D">
        <w:rPr>
          <w:rStyle w:val="TagStyle"/>
          <w:rtl/>
        </w:rPr>
        <w:t xml:space="preserve"> &lt;&lt; אורח &gt;&gt;</w:t>
      </w:r>
      <w:r w:rsidRPr="00ED649D">
        <w:rPr>
          <w:rtl/>
          <w:lang w:eastAsia="he-IL"/>
        </w:rPr>
        <w:t xml:space="preserve">   </w:t>
      </w:r>
      <w:bookmarkEnd w:id="2893"/>
    </w:p>
    <w:p w:rsidR="007C4D02" w:rsidRPr="00ED649D" w:rsidRDefault="007C4D02" w:rsidP="007C4D02">
      <w:pPr>
        <w:pStyle w:val="KeepWithNext"/>
        <w:rPr>
          <w:rtl/>
          <w:lang w:eastAsia="he-IL"/>
        </w:rPr>
      </w:pPr>
    </w:p>
    <w:p w:rsidR="007C4D02" w:rsidRPr="00ED649D" w:rsidRDefault="007C4D02" w:rsidP="007C4D02">
      <w:pPr>
        <w:rPr>
          <w:rtl/>
          <w:lang w:eastAsia="he-IL"/>
        </w:rPr>
      </w:pPr>
      <w:bookmarkStart w:id="2894" w:name="_ETM_Q1_6451379"/>
      <w:bookmarkStart w:id="2895" w:name="_ETM_Q1_6451438"/>
      <w:bookmarkEnd w:id="2894"/>
      <w:bookmarkEnd w:id="2895"/>
      <w:r w:rsidRPr="00ED649D">
        <w:rPr>
          <w:rFonts w:hint="cs"/>
          <w:rtl/>
          <w:lang w:eastAsia="he-IL"/>
        </w:rPr>
        <w:t xml:space="preserve">נכון. </w:t>
      </w:r>
    </w:p>
    <w:p w:rsidR="007C4D02" w:rsidRPr="00ED649D" w:rsidRDefault="007C4D02" w:rsidP="007C4D02">
      <w:pPr>
        <w:rPr>
          <w:rtl/>
          <w:lang w:eastAsia="he-IL"/>
        </w:rPr>
      </w:pPr>
      <w:bookmarkStart w:id="2896" w:name="_ETM_Q1_6452315"/>
      <w:bookmarkStart w:id="2897" w:name="_ETM_Q1_6452412"/>
      <w:bookmarkEnd w:id="2896"/>
      <w:bookmarkEnd w:id="2897"/>
    </w:p>
    <w:p w:rsidR="007C4D02" w:rsidRPr="00ED649D" w:rsidRDefault="007C4D02" w:rsidP="007C4D02">
      <w:pPr>
        <w:pStyle w:val="a4"/>
        <w:keepNext/>
        <w:rPr>
          <w:rtl/>
        </w:rPr>
      </w:pPr>
      <w:bookmarkStart w:id="2898" w:name="ET_speaker_גדי_ואנונו_414"/>
      <w:r w:rsidRPr="00ED649D">
        <w:rPr>
          <w:rStyle w:val="TagStyle"/>
          <w:rtl/>
        </w:rPr>
        <w:t xml:space="preserve"> &lt;&lt; דובר &gt;&gt; </w:t>
      </w:r>
      <w:r w:rsidRPr="00ED649D">
        <w:rPr>
          <w:rtl/>
        </w:rPr>
        <w:t>גדי ואנונו:</w:t>
      </w:r>
      <w:r w:rsidRPr="00ED649D">
        <w:rPr>
          <w:rStyle w:val="TagStyle"/>
          <w:rtl/>
        </w:rPr>
        <w:t xml:space="preserve"> &lt;&lt; דובר &gt;&gt;</w:t>
      </w:r>
      <w:r w:rsidRPr="00ED649D">
        <w:rPr>
          <w:rtl/>
        </w:rPr>
        <w:t xml:space="preserve">   </w:t>
      </w:r>
      <w:bookmarkEnd w:id="2898"/>
    </w:p>
    <w:p w:rsidR="007C4D02" w:rsidRPr="00ED649D" w:rsidRDefault="007C4D02" w:rsidP="007C4D02">
      <w:pPr>
        <w:pStyle w:val="KeepWithNext"/>
        <w:rPr>
          <w:rtl/>
          <w:lang w:eastAsia="he-IL"/>
        </w:rPr>
      </w:pPr>
    </w:p>
    <w:p w:rsidR="007C4D02" w:rsidRPr="00ED649D" w:rsidRDefault="007C4D02" w:rsidP="007C4D02">
      <w:pPr>
        <w:rPr>
          <w:rtl/>
          <w:lang w:eastAsia="he-IL"/>
        </w:rPr>
      </w:pPr>
      <w:r w:rsidRPr="00ED649D">
        <w:rPr>
          <w:rFonts w:hint="cs"/>
          <w:rtl/>
          <w:lang w:eastAsia="he-IL"/>
        </w:rPr>
        <w:t xml:space="preserve">יוצאים כבלים מתוך האדמה </w:t>
      </w:r>
      <w:bookmarkStart w:id="2899" w:name="_ETM_Q1_6452870"/>
      <w:bookmarkEnd w:id="2899"/>
      <w:r w:rsidRPr="00ED649D">
        <w:rPr>
          <w:rFonts w:hint="cs"/>
          <w:rtl/>
          <w:lang w:eastAsia="he-IL"/>
        </w:rPr>
        <w:t xml:space="preserve">שמגיעים לתוך הצובר למעלה. מגיעים עם מנומטר ובודקים רציפות. </w:t>
      </w:r>
    </w:p>
    <w:p w:rsidR="007C4D02" w:rsidRPr="00ED649D" w:rsidRDefault="007C4D02" w:rsidP="007C4D02">
      <w:pPr>
        <w:rPr>
          <w:rtl/>
          <w:lang w:eastAsia="he-IL"/>
        </w:rPr>
      </w:pPr>
      <w:bookmarkStart w:id="2900" w:name="_ETM_Q1_6458062"/>
      <w:bookmarkStart w:id="2901" w:name="_ETM_Q1_6458181"/>
      <w:bookmarkEnd w:id="2900"/>
      <w:bookmarkEnd w:id="2901"/>
    </w:p>
    <w:p w:rsidR="007C4D02" w:rsidRPr="00ED649D" w:rsidRDefault="007C4D02" w:rsidP="007C4D02">
      <w:pPr>
        <w:pStyle w:val="af6"/>
        <w:keepNext/>
        <w:rPr>
          <w:rtl/>
        </w:rPr>
      </w:pPr>
      <w:bookmarkStart w:id="2902" w:name="ET_yor_4758_415"/>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902"/>
    </w:p>
    <w:p w:rsidR="007C4D02" w:rsidRPr="00ED649D" w:rsidRDefault="007C4D02" w:rsidP="007C4D02">
      <w:pPr>
        <w:pStyle w:val="KeepWithNext"/>
        <w:rPr>
          <w:rtl/>
          <w:lang w:eastAsia="he-IL"/>
        </w:rPr>
      </w:pPr>
    </w:p>
    <w:p w:rsidR="007C4D02" w:rsidRPr="00ED649D" w:rsidRDefault="007C4D02" w:rsidP="007C4D02">
      <w:pPr>
        <w:rPr>
          <w:rtl/>
          <w:lang w:eastAsia="he-IL"/>
        </w:rPr>
      </w:pPr>
      <w:bookmarkStart w:id="2903" w:name="_ETM_Q1_6459794"/>
      <w:bookmarkEnd w:id="2903"/>
      <w:r w:rsidRPr="00ED649D">
        <w:rPr>
          <w:rFonts w:hint="cs"/>
          <w:rtl/>
          <w:lang w:eastAsia="he-IL"/>
        </w:rPr>
        <w:t xml:space="preserve">בתקווה </w:t>
      </w:r>
      <w:bookmarkStart w:id="2904" w:name="_ETM_Q1_6461118"/>
      <w:bookmarkEnd w:id="2904"/>
      <w:r w:rsidRPr="00ED649D">
        <w:rPr>
          <w:rFonts w:hint="cs"/>
          <w:rtl/>
          <w:lang w:eastAsia="he-IL"/>
        </w:rPr>
        <w:t xml:space="preserve">שעושים זאת. תודה. אני לא סתם שואל. </w:t>
      </w:r>
    </w:p>
    <w:p w:rsidR="007C4D02" w:rsidRPr="00ED649D" w:rsidRDefault="007C4D02" w:rsidP="007C4D02">
      <w:pPr>
        <w:rPr>
          <w:rtl/>
          <w:lang w:eastAsia="he-IL"/>
        </w:rPr>
      </w:pPr>
      <w:bookmarkStart w:id="2905" w:name="_ETM_Q1_6474169"/>
      <w:bookmarkStart w:id="2906" w:name="_ETM_Q1_6474280"/>
      <w:bookmarkEnd w:id="2905"/>
      <w:bookmarkEnd w:id="2906"/>
    </w:p>
    <w:p w:rsidR="007C4D02" w:rsidRPr="00ED649D" w:rsidRDefault="007C4D02" w:rsidP="007C4D02">
      <w:pPr>
        <w:pStyle w:val="a4"/>
        <w:keepNext/>
        <w:rPr>
          <w:rtl/>
        </w:rPr>
      </w:pPr>
      <w:bookmarkStart w:id="2907" w:name="ET_speaker_איתי_עצמון_416"/>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2907"/>
    </w:p>
    <w:p w:rsidR="007C4D02" w:rsidRPr="00ED649D" w:rsidRDefault="007C4D02" w:rsidP="007C4D02">
      <w:pPr>
        <w:pStyle w:val="KeepWithNext"/>
        <w:rPr>
          <w:rtl/>
          <w:lang w:eastAsia="he-IL"/>
        </w:rPr>
      </w:pPr>
    </w:p>
    <w:p w:rsidR="007C4D02" w:rsidRPr="00ED649D" w:rsidRDefault="007C4D02" w:rsidP="007C4D02">
      <w:pPr>
        <w:rPr>
          <w:rtl/>
          <w:lang w:eastAsia="he-IL"/>
        </w:rPr>
      </w:pPr>
      <w:bookmarkStart w:id="2908" w:name="_ETM_Q1_6476226"/>
      <w:bookmarkStart w:id="2909" w:name="_ETM_Q1_6476286"/>
      <w:bookmarkEnd w:id="2908"/>
      <w:bookmarkEnd w:id="2909"/>
      <w:r w:rsidRPr="00ED649D">
        <w:rPr>
          <w:rFonts w:hint="cs"/>
          <w:rtl/>
          <w:lang w:eastAsia="he-IL"/>
        </w:rPr>
        <w:t xml:space="preserve">אני רוצה לשאול בעניין פרטי הדיווח. יהיה איזשהו דיווח ראשוני שיימסר </w:t>
      </w:r>
      <w:bookmarkStart w:id="2910" w:name="_ETM_Q1_6483520"/>
      <w:bookmarkEnd w:id="2910"/>
      <w:r w:rsidRPr="00ED649D">
        <w:rPr>
          <w:rFonts w:hint="cs"/>
          <w:rtl/>
          <w:lang w:eastAsia="he-IL"/>
        </w:rPr>
        <w:t>עד תום שישה חודשים מיום תחילת החוק, ולאחר מכן</w:t>
      </w:r>
      <w:bookmarkStart w:id="2911" w:name="_ETM_Q1_6485466"/>
      <w:bookmarkEnd w:id="2911"/>
      <w:r w:rsidRPr="00ED649D">
        <w:rPr>
          <w:rFonts w:hint="cs"/>
          <w:rtl/>
          <w:lang w:eastAsia="he-IL"/>
        </w:rPr>
        <w:t xml:space="preserve"> דיווח רבעוני. אבל הפרטים הם אותם פרטים? כולל </w:t>
      </w:r>
      <w:bookmarkStart w:id="2912" w:name="_ETM_Q1_6492045"/>
      <w:bookmarkEnd w:id="2912"/>
      <w:r w:rsidRPr="00ED649D">
        <w:rPr>
          <w:rFonts w:hint="cs"/>
          <w:rtl/>
          <w:lang w:eastAsia="he-IL"/>
        </w:rPr>
        <w:t xml:space="preserve">תאריך ההתקנה הראשוני של המתקן? צריך לדווח את זה גם </w:t>
      </w:r>
      <w:bookmarkStart w:id="2913" w:name="_ETM_Q1_6492653"/>
      <w:bookmarkEnd w:id="2913"/>
      <w:r w:rsidRPr="00ED649D">
        <w:rPr>
          <w:rFonts w:hint="cs"/>
          <w:rtl/>
          <w:lang w:eastAsia="he-IL"/>
        </w:rPr>
        <w:t>בדיווח הראשוני וגם כל רבעון?</w:t>
      </w:r>
      <w:bookmarkStart w:id="2914" w:name="_ETM_Q1_6495594"/>
      <w:bookmarkEnd w:id="2914"/>
    </w:p>
    <w:p w:rsidR="007C4D02" w:rsidRPr="00ED649D" w:rsidRDefault="007C4D02" w:rsidP="007C4D02">
      <w:pPr>
        <w:rPr>
          <w:rtl/>
          <w:lang w:eastAsia="he-IL"/>
        </w:rPr>
      </w:pPr>
      <w:bookmarkStart w:id="2915" w:name="_ETM_Q1_6495710"/>
      <w:bookmarkStart w:id="2916" w:name="_ETM_Q1_6496444"/>
      <w:bookmarkEnd w:id="2915"/>
      <w:bookmarkEnd w:id="2916"/>
    </w:p>
    <w:p w:rsidR="007C4D02" w:rsidRPr="00ED649D" w:rsidRDefault="007C4D02" w:rsidP="007C4D02">
      <w:pPr>
        <w:pStyle w:val="af9"/>
        <w:keepNext/>
        <w:rPr>
          <w:rtl/>
          <w:lang w:eastAsia="he-IL"/>
        </w:rPr>
      </w:pPr>
      <w:bookmarkStart w:id="2917" w:name="ET_guest_592235_417"/>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2917"/>
    </w:p>
    <w:p w:rsidR="007C4D02" w:rsidRPr="00ED649D" w:rsidRDefault="007C4D02" w:rsidP="007C4D02">
      <w:pPr>
        <w:pStyle w:val="KeepWithNext"/>
        <w:rPr>
          <w:rtl/>
          <w:lang w:eastAsia="he-IL"/>
        </w:rPr>
      </w:pPr>
    </w:p>
    <w:p w:rsidR="007C4D02" w:rsidRPr="00ED649D" w:rsidRDefault="007C4D02" w:rsidP="007C4D02">
      <w:pPr>
        <w:rPr>
          <w:rtl/>
          <w:lang w:eastAsia="he-IL"/>
        </w:rPr>
      </w:pPr>
      <w:bookmarkStart w:id="2918" w:name="_ETM_Q1_6497069"/>
      <w:bookmarkStart w:id="2919" w:name="_ETM_Q1_6497129"/>
      <w:bookmarkEnd w:id="2918"/>
      <w:bookmarkEnd w:id="2919"/>
      <w:r w:rsidRPr="00ED649D">
        <w:rPr>
          <w:rFonts w:hint="cs"/>
          <w:rtl/>
          <w:lang w:eastAsia="he-IL"/>
        </w:rPr>
        <w:t xml:space="preserve">כן, אותם פרטים. </w:t>
      </w:r>
    </w:p>
    <w:p w:rsidR="007C4D02" w:rsidRPr="00ED649D" w:rsidRDefault="007C4D02" w:rsidP="007C4D02">
      <w:pPr>
        <w:rPr>
          <w:rtl/>
          <w:lang w:eastAsia="he-IL"/>
        </w:rPr>
      </w:pPr>
      <w:bookmarkStart w:id="2920" w:name="_ETM_Q1_6497696"/>
      <w:bookmarkStart w:id="2921" w:name="_ETM_Q1_6497825"/>
      <w:bookmarkStart w:id="2922" w:name="_ETM_Q1_6499744"/>
      <w:bookmarkEnd w:id="2920"/>
      <w:bookmarkEnd w:id="2921"/>
      <w:bookmarkEnd w:id="2922"/>
    </w:p>
    <w:p w:rsidR="007C4D02" w:rsidRPr="00ED649D" w:rsidRDefault="007C4D02" w:rsidP="007C4D02">
      <w:pPr>
        <w:pStyle w:val="a4"/>
        <w:keepNext/>
        <w:rPr>
          <w:rtl/>
        </w:rPr>
      </w:pPr>
      <w:bookmarkStart w:id="2923" w:name="ET_speaker_איתי_עצמון_418"/>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2923"/>
    </w:p>
    <w:p w:rsidR="007C4D02" w:rsidRPr="00ED649D" w:rsidRDefault="007C4D02" w:rsidP="007C4D02">
      <w:pPr>
        <w:pStyle w:val="KeepWithNext"/>
        <w:rPr>
          <w:rtl/>
          <w:lang w:eastAsia="he-IL"/>
        </w:rPr>
      </w:pPr>
    </w:p>
    <w:p w:rsidR="007C4D02" w:rsidRPr="00ED649D" w:rsidRDefault="007C4D02" w:rsidP="007C4D02">
      <w:pPr>
        <w:rPr>
          <w:rtl/>
          <w:lang w:eastAsia="he-IL"/>
        </w:rPr>
      </w:pPr>
      <w:bookmarkStart w:id="2924" w:name="_ETM_Q1_6500392"/>
      <w:bookmarkStart w:id="2925" w:name="_ETM_Q1_6500465"/>
      <w:bookmarkEnd w:id="2924"/>
      <w:bookmarkEnd w:id="2925"/>
      <w:r w:rsidRPr="00ED649D">
        <w:rPr>
          <w:rFonts w:hint="cs"/>
          <w:rtl/>
          <w:lang w:eastAsia="he-IL"/>
        </w:rPr>
        <w:t>למה?</w:t>
      </w:r>
    </w:p>
    <w:p w:rsidR="007C4D02" w:rsidRPr="00ED649D" w:rsidRDefault="007C4D02" w:rsidP="007C4D02">
      <w:pPr>
        <w:rPr>
          <w:rtl/>
          <w:lang w:eastAsia="he-IL"/>
        </w:rPr>
      </w:pPr>
      <w:bookmarkStart w:id="2926" w:name="_ETM_Q1_6498617"/>
      <w:bookmarkStart w:id="2927" w:name="_ETM_Q1_6498708"/>
      <w:bookmarkStart w:id="2928" w:name="_ETM_Q1_6499737"/>
      <w:bookmarkEnd w:id="2926"/>
      <w:bookmarkEnd w:id="2927"/>
      <w:bookmarkEnd w:id="2928"/>
    </w:p>
    <w:p w:rsidR="007C4D02" w:rsidRPr="00ED649D" w:rsidRDefault="007C4D02" w:rsidP="007C4D02">
      <w:pPr>
        <w:pStyle w:val="af9"/>
        <w:keepNext/>
        <w:rPr>
          <w:rtl/>
          <w:lang w:eastAsia="he-IL"/>
        </w:rPr>
      </w:pPr>
      <w:bookmarkStart w:id="2929" w:name="ET_guest_592235_419"/>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2929"/>
    </w:p>
    <w:p w:rsidR="007C4D02" w:rsidRPr="00ED649D" w:rsidRDefault="007C4D02" w:rsidP="007C4D02">
      <w:pPr>
        <w:pStyle w:val="KeepWithNext"/>
        <w:rPr>
          <w:rtl/>
          <w:lang w:eastAsia="he-IL"/>
        </w:rPr>
      </w:pPr>
    </w:p>
    <w:p w:rsidR="007C4D02" w:rsidRPr="00ED649D" w:rsidRDefault="007C4D02" w:rsidP="007C4D02">
      <w:pPr>
        <w:rPr>
          <w:rtl/>
          <w:lang w:eastAsia="he-IL"/>
        </w:rPr>
      </w:pPr>
      <w:bookmarkStart w:id="2930" w:name="_ETM_Q1_6500596"/>
      <w:bookmarkStart w:id="2931" w:name="_ETM_Q1_6500737"/>
      <w:bookmarkEnd w:id="2930"/>
      <w:bookmarkEnd w:id="2931"/>
      <w:r w:rsidRPr="00ED649D">
        <w:rPr>
          <w:rFonts w:hint="cs"/>
          <w:rtl/>
          <w:lang w:eastAsia="he-IL"/>
        </w:rPr>
        <w:t xml:space="preserve">אנחנו מקימים מאגר של נתונים שכולל את כל המידע על כל המערכות המרכזיות האלה. הדיווח הראשוני הוא </w:t>
      </w:r>
      <w:bookmarkStart w:id="2932" w:name="_ETM_Q1_6506310"/>
      <w:bookmarkEnd w:id="2932"/>
      <w:r w:rsidRPr="00ED649D">
        <w:rPr>
          <w:rFonts w:hint="cs"/>
          <w:rtl/>
          <w:lang w:eastAsia="he-IL"/>
        </w:rPr>
        <w:t xml:space="preserve">על כל המאגרים שכבר קיימים, מאגרים שהספק מספק להם גז במועד שבו הוא מגיש את הדיווח. הדיווח </w:t>
      </w:r>
      <w:bookmarkStart w:id="2933" w:name="_ETM_Q1_6516868"/>
      <w:bookmarkEnd w:id="2933"/>
      <w:r w:rsidRPr="00ED649D">
        <w:rPr>
          <w:rFonts w:hint="cs"/>
          <w:rtl/>
          <w:lang w:eastAsia="he-IL"/>
        </w:rPr>
        <w:t xml:space="preserve">הרבעוני הוא על כל השינויים שקרו החל מאותו מועד. </w:t>
      </w:r>
    </w:p>
    <w:p w:rsidR="007C4D02" w:rsidRPr="00ED649D" w:rsidRDefault="007C4D02" w:rsidP="007C4D02">
      <w:pPr>
        <w:rPr>
          <w:rtl/>
          <w:lang w:eastAsia="he-IL"/>
        </w:rPr>
      </w:pPr>
      <w:bookmarkStart w:id="2934" w:name="_ETM_Q1_6517828"/>
      <w:bookmarkStart w:id="2935" w:name="_ETM_Q1_6517907"/>
      <w:bookmarkEnd w:id="2934"/>
      <w:bookmarkEnd w:id="2935"/>
    </w:p>
    <w:p w:rsidR="007C4D02" w:rsidRPr="00ED649D" w:rsidRDefault="007C4D02" w:rsidP="007C4D02">
      <w:pPr>
        <w:pStyle w:val="a4"/>
        <w:keepNext/>
        <w:rPr>
          <w:rtl/>
        </w:rPr>
      </w:pPr>
      <w:bookmarkStart w:id="2936" w:name="ET_speaker_איתי_עצמון_420"/>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2936"/>
    </w:p>
    <w:p w:rsidR="007C4D02" w:rsidRPr="00ED649D" w:rsidRDefault="007C4D02" w:rsidP="007C4D02">
      <w:pPr>
        <w:pStyle w:val="KeepWithNext"/>
        <w:rPr>
          <w:rtl/>
          <w:lang w:eastAsia="he-IL"/>
        </w:rPr>
      </w:pPr>
    </w:p>
    <w:p w:rsidR="007C4D02" w:rsidRPr="00ED649D" w:rsidRDefault="007C4D02" w:rsidP="007C4D02">
      <w:pPr>
        <w:rPr>
          <w:rtl/>
          <w:lang w:eastAsia="he-IL"/>
        </w:rPr>
      </w:pPr>
      <w:bookmarkStart w:id="2937" w:name="_ETM_Q1_6516929"/>
      <w:bookmarkEnd w:id="2937"/>
      <w:r w:rsidRPr="00ED649D">
        <w:rPr>
          <w:rFonts w:hint="cs"/>
          <w:rtl/>
          <w:lang w:eastAsia="he-IL"/>
        </w:rPr>
        <w:t>א</w:t>
      </w:r>
      <w:bookmarkStart w:id="2938" w:name="_ETM_Q1_6517017"/>
      <w:bookmarkEnd w:id="2938"/>
      <w:r w:rsidRPr="00ED649D">
        <w:rPr>
          <w:rFonts w:hint="cs"/>
          <w:rtl/>
          <w:lang w:eastAsia="he-IL"/>
        </w:rPr>
        <w:t>ני מבין, אבל למה בדיווח רבעוני צריך להתייחס לתאריך ההתקנה הראשונ</w:t>
      </w:r>
      <w:bookmarkStart w:id="2939" w:name="_ETM_Q1_6523286"/>
      <w:bookmarkEnd w:id="2939"/>
      <w:r w:rsidRPr="00ED649D">
        <w:rPr>
          <w:rFonts w:hint="cs"/>
          <w:rtl/>
          <w:lang w:eastAsia="he-IL"/>
        </w:rPr>
        <w:t xml:space="preserve">י של המתקן? </w:t>
      </w:r>
      <w:bookmarkStart w:id="2940" w:name="_ETM_Q1_6527830"/>
      <w:bookmarkStart w:id="2941" w:name="_ETM_Q1_6528201"/>
      <w:bookmarkEnd w:id="2940"/>
      <w:bookmarkEnd w:id="2941"/>
    </w:p>
    <w:p w:rsidR="007C4D02" w:rsidRPr="00ED649D" w:rsidRDefault="007C4D02" w:rsidP="007C4D02">
      <w:pPr>
        <w:rPr>
          <w:rtl/>
          <w:lang w:eastAsia="he-IL"/>
        </w:rPr>
      </w:pPr>
      <w:bookmarkStart w:id="2942" w:name="_ETM_Q1_6528312"/>
      <w:bookmarkStart w:id="2943" w:name="_ETM_Q1_6529338"/>
      <w:bookmarkEnd w:id="2942"/>
      <w:bookmarkEnd w:id="2943"/>
    </w:p>
    <w:p w:rsidR="007C4D02" w:rsidRPr="00ED649D" w:rsidRDefault="007C4D02" w:rsidP="007C4D02">
      <w:pPr>
        <w:pStyle w:val="af9"/>
        <w:keepNext/>
        <w:rPr>
          <w:rtl/>
          <w:lang w:eastAsia="he-IL"/>
        </w:rPr>
      </w:pPr>
      <w:bookmarkStart w:id="2944" w:name="ET_guest_592235_421"/>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2944"/>
    </w:p>
    <w:p w:rsidR="007C4D02" w:rsidRPr="00ED649D" w:rsidRDefault="007C4D02" w:rsidP="007C4D02">
      <w:pPr>
        <w:pStyle w:val="KeepWithNext"/>
        <w:rPr>
          <w:rtl/>
          <w:lang w:eastAsia="he-IL"/>
        </w:rPr>
      </w:pPr>
    </w:p>
    <w:p w:rsidR="007C4D02" w:rsidRPr="00ED649D" w:rsidRDefault="00782448" w:rsidP="007C4D02">
      <w:pPr>
        <w:rPr>
          <w:rtl/>
          <w:lang w:eastAsia="he-IL"/>
        </w:rPr>
      </w:pPr>
      <w:bookmarkStart w:id="2945" w:name="_ETM_Q1_6530001"/>
      <w:bookmarkStart w:id="2946" w:name="_ETM_Q1_6530079"/>
      <w:bookmarkEnd w:id="2945"/>
      <w:bookmarkEnd w:id="2946"/>
      <w:r w:rsidRPr="00ED649D">
        <w:rPr>
          <w:rFonts w:hint="cs"/>
          <w:rtl/>
          <w:lang w:eastAsia="he-IL"/>
        </w:rPr>
        <w:t>למקרה שזה מתקן חדש</w:t>
      </w:r>
      <w:r w:rsidR="007C4D02" w:rsidRPr="00ED649D">
        <w:rPr>
          <w:rFonts w:hint="cs"/>
          <w:rtl/>
          <w:lang w:eastAsia="he-IL"/>
        </w:rPr>
        <w:t xml:space="preserve"> </w:t>
      </w:r>
      <w:bookmarkStart w:id="2947" w:name="_ETM_Q1_6536698"/>
      <w:bookmarkEnd w:id="2947"/>
      <w:r w:rsidR="007C4D02" w:rsidRPr="00ED649D">
        <w:rPr>
          <w:rFonts w:hint="cs"/>
          <w:rtl/>
          <w:lang w:eastAsia="he-IL"/>
        </w:rPr>
        <w:t xml:space="preserve">או שזה מתקן שעבר אליו מספק אחר. </w:t>
      </w:r>
      <w:bookmarkStart w:id="2948" w:name="_ETM_Q1_6542318"/>
      <w:bookmarkEnd w:id="2948"/>
      <w:r w:rsidR="007C4D02" w:rsidRPr="00ED649D">
        <w:rPr>
          <w:rFonts w:hint="cs"/>
          <w:rtl/>
          <w:lang w:eastAsia="he-IL"/>
        </w:rPr>
        <w:t xml:space="preserve">אם הוא רכש צובר מספק אחר הוא יצטרך להגיש את הפרטים של הצובר שעבר אליו, בין אם הוא חדש </w:t>
      </w:r>
      <w:bookmarkStart w:id="2949" w:name="_ETM_Q1_6546731"/>
      <w:bookmarkEnd w:id="2949"/>
      <w:r w:rsidR="007C4D02" w:rsidRPr="00ED649D">
        <w:rPr>
          <w:rFonts w:hint="cs"/>
          <w:rtl/>
          <w:lang w:eastAsia="he-IL"/>
        </w:rPr>
        <w:t xml:space="preserve">ובין אם הוא לא חדש. </w:t>
      </w:r>
    </w:p>
    <w:p w:rsidR="007C4D02" w:rsidRPr="00ED649D" w:rsidRDefault="007C4D02" w:rsidP="007C4D02">
      <w:pPr>
        <w:rPr>
          <w:rtl/>
          <w:lang w:eastAsia="he-IL"/>
        </w:rPr>
      </w:pPr>
      <w:bookmarkStart w:id="2950" w:name="_ETM_Q1_6550521"/>
      <w:bookmarkStart w:id="2951" w:name="_ETM_Q1_6550635"/>
      <w:bookmarkEnd w:id="2950"/>
      <w:bookmarkEnd w:id="2951"/>
    </w:p>
    <w:p w:rsidR="007C4D02" w:rsidRPr="00ED649D" w:rsidRDefault="007C4D02" w:rsidP="007C4D02">
      <w:pPr>
        <w:pStyle w:val="af6"/>
        <w:keepNext/>
        <w:rPr>
          <w:rtl/>
        </w:rPr>
      </w:pPr>
      <w:bookmarkStart w:id="2952" w:name="ET_yor_4758_42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952"/>
    </w:p>
    <w:p w:rsidR="007C4D02" w:rsidRPr="00ED649D" w:rsidRDefault="007C4D02" w:rsidP="007C4D02">
      <w:pPr>
        <w:pStyle w:val="KeepWithNext"/>
        <w:rPr>
          <w:rtl/>
          <w:lang w:eastAsia="he-IL"/>
        </w:rPr>
      </w:pPr>
    </w:p>
    <w:p w:rsidR="007C4D02" w:rsidRPr="00ED649D" w:rsidRDefault="007C4D02" w:rsidP="007C4D02">
      <w:pPr>
        <w:rPr>
          <w:rtl/>
          <w:lang w:eastAsia="he-IL"/>
        </w:rPr>
      </w:pPr>
      <w:bookmarkStart w:id="2953" w:name="_ETM_Q1_6552582"/>
      <w:bookmarkEnd w:id="2953"/>
      <w:r w:rsidRPr="00ED649D">
        <w:rPr>
          <w:rFonts w:hint="cs"/>
          <w:rtl/>
          <w:lang w:eastAsia="he-IL"/>
        </w:rPr>
        <w:t>יש התייחסויות לסעיף 23 כולל התוספת?</w:t>
      </w:r>
    </w:p>
    <w:p w:rsidR="007C2D10" w:rsidRPr="00ED649D" w:rsidRDefault="007C2D10" w:rsidP="007C2D10">
      <w:pPr>
        <w:pStyle w:val="a4"/>
        <w:keepNext/>
        <w:rPr>
          <w:rStyle w:val="TagStyle"/>
          <w:rtl/>
        </w:rPr>
      </w:pPr>
      <w:bookmarkStart w:id="2954" w:name="_ETM_Q1_6554868"/>
      <w:bookmarkStart w:id="2955" w:name="_ETM_Q1_6555002"/>
      <w:bookmarkStart w:id="2956" w:name="ET_speaker_עמיחי_דרורי_423"/>
      <w:bookmarkEnd w:id="2954"/>
      <w:bookmarkEnd w:id="2955"/>
    </w:p>
    <w:p w:rsidR="007C2D10" w:rsidRPr="00ED649D" w:rsidRDefault="007C2D10" w:rsidP="007C2D10">
      <w:pPr>
        <w:pStyle w:val="a4"/>
        <w:keepNext/>
        <w:rPr>
          <w:rtl/>
        </w:rPr>
      </w:pPr>
      <w:bookmarkStart w:id="2957" w:name="_ETM_Q1_6566824"/>
      <w:bookmarkStart w:id="2958" w:name="_ETM_Q1_6566946"/>
      <w:bookmarkEnd w:id="2957"/>
      <w:bookmarkEnd w:id="2958"/>
      <w:r w:rsidRPr="00ED649D">
        <w:rPr>
          <w:rStyle w:val="TagStyle"/>
          <w:rtl/>
        </w:rPr>
        <w:t xml:space="preserve">&lt;&lt; דובר &gt;&gt; </w:t>
      </w:r>
      <w:r w:rsidRPr="00ED649D">
        <w:rPr>
          <w:rtl/>
        </w:rPr>
        <w:t>עמיחי דרורי:</w:t>
      </w:r>
      <w:r w:rsidRPr="00ED649D">
        <w:rPr>
          <w:rStyle w:val="TagStyle"/>
          <w:rtl/>
        </w:rPr>
        <w:t xml:space="preserve"> &lt;&lt; דובר &gt;&gt;</w:t>
      </w:r>
      <w:r w:rsidRPr="00ED649D">
        <w:rPr>
          <w:rtl/>
        </w:rPr>
        <w:t xml:space="preserve">   </w:t>
      </w:r>
      <w:bookmarkEnd w:id="2956"/>
    </w:p>
    <w:p w:rsidR="007C2D10" w:rsidRPr="00ED649D" w:rsidRDefault="007C2D10" w:rsidP="007C2D10">
      <w:pPr>
        <w:pStyle w:val="KeepWithNext"/>
        <w:rPr>
          <w:rtl/>
          <w:lang w:eastAsia="he-IL"/>
        </w:rPr>
      </w:pPr>
    </w:p>
    <w:p w:rsidR="007C2D10" w:rsidRPr="00ED649D" w:rsidRDefault="007C2D10" w:rsidP="00782448">
      <w:pPr>
        <w:rPr>
          <w:rtl/>
          <w:lang w:eastAsia="he-IL"/>
        </w:rPr>
      </w:pPr>
      <w:r w:rsidRPr="00ED649D">
        <w:rPr>
          <w:rFonts w:hint="cs"/>
          <w:rtl/>
          <w:lang w:eastAsia="he-IL"/>
        </w:rPr>
        <w:t>אני עמיחי ממרכז השלטון המקומי. שני דברים. אחד,</w:t>
      </w:r>
      <w:bookmarkStart w:id="2959" w:name="_ETM_Q1_6567761"/>
      <w:bookmarkEnd w:id="2959"/>
      <w:r w:rsidRPr="00ED649D">
        <w:rPr>
          <w:rFonts w:hint="cs"/>
          <w:rtl/>
          <w:lang w:eastAsia="he-IL"/>
        </w:rPr>
        <w:t xml:space="preserve"> נשמח להבין את הרציונל של הפיצול בין סעיף (א) והתוספת השלישית לבין סעיף (א1) והתוספת הרביעית. מה שנוסף לתוספת </w:t>
      </w:r>
      <w:bookmarkStart w:id="2960" w:name="_ETM_Q1_6583554"/>
      <w:bookmarkEnd w:id="2960"/>
      <w:r w:rsidRPr="00ED649D">
        <w:rPr>
          <w:rFonts w:hint="cs"/>
          <w:rtl/>
          <w:lang w:eastAsia="he-IL"/>
        </w:rPr>
        <w:t xml:space="preserve">השלישית זה רשות מקומית. אנחנו מודים לכם על זה ומברכים </w:t>
      </w:r>
      <w:bookmarkStart w:id="2961" w:name="_ETM_Q1_6586970"/>
      <w:bookmarkEnd w:id="2961"/>
      <w:r w:rsidRPr="00ED649D">
        <w:rPr>
          <w:rFonts w:hint="cs"/>
          <w:rtl/>
          <w:lang w:eastAsia="he-IL"/>
        </w:rPr>
        <w:t xml:space="preserve">אתכם על כך, אבל הרשויות המקומיות לא עודכנו בתוספת </w:t>
      </w:r>
      <w:bookmarkStart w:id="2962" w:name="_ETM_Q1_6593925"/>
      <w:bookmarkEnd w:id="2962"/>
      <w:r w:rsidRPr="00ED649D">
        <w:rPr>
          <w:rFonts w:hint="cs"/>
          <w:rtl/>
          <w:lang w:eastAsia="he-IL"/>
        </w:rPr>
        <w:t xml:space="preserve">הרביעית, ומכך יוצא שהרשויות המקומיות לא תעודכנה </w:t>
      </w:r>
      <w:bookmarkStart w:id="2963" w:name="_ETM_Q1_6598742"/>
      <w:bookmarkEnd w:id="2963"/>
      <w:r w:rsidRPr="00ED649D">
        <w:rPr>
          <w:rFonts w:hint="cs"/>
          <w:rtl/>
          <w:lang w:eastAsia="he-IL"/>
        </w:rPr>
        <w:t>ברישוי חדש. זה רלוונטי בפרט ברשויות מקומיות שלא מוציאו</w:t>
      </w:r>
      <w:bookmarkStart w:id="2964" w:name="_ETM_Q1_6609520"/>
      <w:bookmarkEnd w:id="2964"/>
      <w:r w:rsidRPr="00ED649D">
        <w:rPr>
          <w:rFonts w:hint="cs"/>
          <w:rtl/>
          <w:lang w:eastAsia="he-IL"/>
        </w:rPr>
        <w:t>ת היתר כי הן חברות בוועדות מרחביות</w:t>
      </w:r>
      <w:r w:rsidR="00782448" w:rsidRPr="00ED649D">
        <w:rPr>
          <w:rFonts w:hint="cs"/>
          <w:rtl/>
          <w:lang w:eastAsia="he-IL"/>
        </w:rPr>
        <w:t>,</w:t>
      </w:r>
      <w:r w:rsidRPr="00ED649D">
        <w:rPr>
          <w:rFonts w:hint="cs"/>
          <w:rtl/>
          <w:lang w:eastAsia="he-IL"/>
        </w:rPr>
        <w:t xml:space="preserve"> ש</w:t>
      </w:r>
      <w:r w:rsidR="00782448" w:rsidRPr="00ED649D">
        <w:rPr>
          <w:rFonts w:hint="cs"/>
          <w:rtl/>
          <w:lang w:eastAsia="he-IL"/>
        </w:rPr>
        <w:t xml:space="preserve">עקב </w:t>
      </w:r>
      <w:r w:rsidRPr="00ED649D">
        <w:rPr>
          <w:rFonts w:hint="cs"/>
          <w:rtl/>
          <w:lang w:eastAsia="he-IL"/>
        </w:rPr>
        <w:t xml:space="preserve">כך אין להן דרך לדעת על מתקנים </w:t>
      </w:r>
      <w:bookmarkStart w:id="2965" w:name="_ETM_Q1_6617545"/>
      <w:bookmarkEnd w:id="2965"/>
      <w:r w:rsidRPr="00ED649D">
        <w:rPr>
          <w:rFonts w:hint="cs"/>
          <w:rtl/>
          <w:lang w:eastAsia="he-IL"/>
        </w:rPr>
        <w:t xml:space="preserve">בתחומן. </w:t>
      </w:r>
      <w:bookmarkStart w:id="2966" w:name="_ETM_Q1_6619386"/>
      <w:bookmarkEnd w:id="2966"/>
    </w:p>
    <w:p w:rsidR="007C2D10" w:rsidRPr="00ED649D" w:rsidRDefault="007C2D10" w:rsidP="007C2D10">
      <w:pPr>
        <w:rPr>
          <w:rtl/>
          <w:lang w:eastAsia="he-IL"/>
        </w:rPr>
      </w:pPr>
      <w:bookmarkStart w:id="2967" w:name="_ETM_Q1_6619517"/>
      <w:bookmarkStart w:id="2968" w:name="_ETM_Q1_6620906"/>
      <w:bookmarkEnd w:id="2967"/>
      <w:bookmarkEnd w:id="2968"/>
    </w:p>
    <w:p w:rsidR="007C2D10" w:rsidRPr="00ED649D" w:rsidRDefault="007C2D10" w:rsidP="00782448">
      <w:pPr>
        <w:rPr>
          <w:rtl/>
          <w:lang w:eastAsia="he-IL"/>
        </w:rPr>
      </w:pPr>
      <w:bookmarkStart w:id="2969" w:name="_ETM_Q1_6620998"/>
      <w:bookmarkEnd w:id="2969"/>
      <w:r w:rsidRPr="00ED649D">
        <w:rPr>
          <w:rFonts w:hint="cs"/>
          <w:rtl/>
          <w:lang w:eastAsia="he-IL"/>
        </w:rPr>
        <w:t xml:space="preserve">דבר שני, למה "רשאי להעביר"? היות שהיום הכול </w:t>
      </w:r>
      <w:bookmarkStart w:id="2970" w:name="_ETM_Q1_6633030"/>
      <w:bookmarkEnd w:id="2970"/>
      <w:r w:rsidRPr="00ED649D">
        <w:rPr>
          <w:rFonts w:hint="cs"/>
          <w:rtl/>
          <w:lang w:eastAsia="he-IL"/>
        </w:rPr>
        <w:t>ממוחשב ומסודר, למה צריך ל</w:t>
      </w:r>
      <w:r w:rsidR="00782448" w:rsidRPr="00ED649D">
        <w:rPr>
          <w:rFonts w:hint="cs"/>
          <w:rtl/>
          <w:lang w:eastAsia="he-IL"/>
        </w:rPr>
        <w:t>חכות</w:t>
      </w:r>
      <w:r w:rsidRPr="00ED649D">
        <w:rPr>
          <w:rFonts w:hint="cs"/>
          <w:rtl/>
          <w:lang w:eastAsia="he-IL"/>
        </w:rPr>
        <w:t xml:space="preserve"> למשיכה של המידע מהגוף המבקש? </w:t>
      </w:r>
      <w:bookmarkStart w:id="2971" w:name="_ETM_Q1_6637890"/>
      <w:bookmarkEnd w:id="2971"/>
      <w:r w:rsidRPr="00ED649D">
        <w:rPr>
          <w:rFonts w:hint="cs"/>
          <w:rtl/>
          <w:lang w:eastAsia="he-IL"/>
        </w:rPr>
        <w:t>שהמנהל יעביר. שלא יהיה רק "רשאי להעביר", אלא שי</w:t>
      </w:r>
      <w:bookmarkStart w:id="2972" w:name="_ETM_Q1_6641954"/>
      <w:bookmarkEnd w:id="2972"/>
      <w:r w:rsidRPr="00ED649D">
        <w:rPr>
          <w:rFonts w:hint="cs"/>
          <w:rtl/>
          <w:lang w:eastAsia="he-IL"/>
        </w:rPr>
        <w:t xml:space="preserve">עביר. </w:t>
      </w:r>
    </w:p>
    <w:p w:rsidR="007C2D10" w:rsidRPr="00ED649D" w:rsidRDefault="007C2D10" w:rsidP="007C2D10">
      <w:pPr>
        <w:rPr>
          <w:rtl/>
          <w:lang w:eastAsia="he-IL"/>
        </w:rPr>
      </w:pPr>
      <w:bookmarkStart w:id="2973" w:name="_ETM_Q1_6640175"/>
      <w:bookmarkStart w:id="2974" w:name="_ETM_Q1_6640293"/>
      <w:bookmarkEnd w:id="2973"/>
      <w:bookmarkEnd w:id="2974"/>
    </w:p>
    <w:p w:rsidR="007C2D10" w:rsidRPr="00ED649D" w:rsidRDefault="007C2D10" w:rsidP="007C2D10">
      <w:pPr>
        <w:pStyle w:val="af6"/>
        <w:keepNext/>
        <w:rPr>
          <w:rtl/>
        </w:rPr>
      </w:pPr>
      <w:bookmarkStart w:id="2975" w:name="ET_yor_4758_42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975"/>
    </w:p>
    <w:p w:rsidR="007C2D10" w:rsidRPr="00ED649D" w:rsidRDefault="007C2D10" w:rsidP="007C2D10">
      <w:pPr>
        <w:pStyle w:val="KeepWithNext"/>
        <w:rPr>
          <w:rtl/>
          <w:lang w:eastAsia="he-IL"/>
        </w:rPr>
      </w:pPr>
    </w:p>
    <w:p w:rsidR="007C2D10" w:rsidRPr="00ED649D" w:rsidRDefault="007C2D10" w:rsidP="007C2D10">
      <w:pPr>
        <w:rPr>
          <w:rtl/>
          <w:lang w:eastAsia="he-IL"/>
        </w:rPr>
      </w:pPr>
      <w:bookmarkStart w:id="2976" w:name="_ETM_Q1_6644829"/>
      <w:bookmarkEnd w:id="2976"/>
      <w:r w:rsidRPr="00ED649D">
        <w:rPr>
          <w:rFonts w:hint="cs"/>
          <w:rtl/>
          <w:lang w:eastAsia="he-IL"/>
        </w:rPr>
        <w:t>עוד התייחסויות?</w:t>
      </w:r>
      <w:bookmarkStart w:id="2977" w:name="_ETM_Q1_6649871"/>
      <w:bookmarkEnd w:id="2977"/>
    </w:p>
    <w:p w:rsidR="007C2D10" w:rsidRPr="00ED649D" w:rsidRDefault="007C2D10" w:rsidP="007C2D10">
      <w:pPr>
        <w:rPr>
          <w:rtl/>
          <w:lang w:eastAsia="he-IL"/>
        </w:rPr>
      </w:pPr>
    </w:p>
    <w:p w:rsidR="007C2D10" w:rsidRPr="00ED649D" w:rsidRDefault="007C2D10" w:rsidP="007C2D10">
      <w:pPr>
        <w:pStyle w:val="af9"/>
        <w:keepNext/>
        <w:rPr>
          <w:rtl/>
          <w:lang w:eastAsia="he-IL"/>
        </w:rPr>
      </w:pPr>
      <w:bookmarkStart w:id="2978" w:name="ET_guest_622438_426"/>
      <w:r w:rsidRPr="00ED649D">
        <w:rPr>
          <w:rStyle w:val="TagStyle"/>
          <w:rtl/>
        </w:rPr>
        <w:t xml:space="preserve"> &lt;&lt; אורח &gt;&gt; </w:t>
      </w:r>
      <w:r w:rsidRPr="00ED649D">
        <w:rPr>
          <w:rtl/>
          <w:lang w:eastAsia="he-IL"/>
        </w:rPr>
        <w:t>הדר זיו:</w:t>
      </w:r>
      <w:r w:rsidRPr="00ED649D">
        <w:rPr>
          <w:rStyle w:val="TagStyle"/>
          <w:rtl/>
        </w:rPr>
        <w:t xml:space="preserve"> &lt;&lt; אורח &gt;&gt;</w:t>
      </w:r>
      <w:r w:rsidRPr="00ED649D">
        <w:rPr>
          <w:rtl/>
          <w:lang w:eastAsia="he-IL"/>
        </w:rPr>
        <w:t xml:space="preserve">   </w:t>
      </w:r>
      <w:bookmarkEnd w:id="2978"/>
    </w:p>
    <w:p w:rsidR="007C2D10" w:rsidRPr="00ED649D" w:rsidRDefault="007C2D10" w:rsidP="007C2D10">
      <w:pPr>
        <w:pStyle w:val="KeepWithNext"/>
        <w:rPr>
          <w:rtl/>
          <w:lang w:eastAsia="he-IL"/>
        </w:rPr>
      </w:pPr>
    </w:p>
    <w:p w:rsidR="007C2D10" w:rsidRPr="00ED649D" w:rsidRDefault="007C2D10" w:rsidP="007C2D10">
      <w:pPr>
        <w:rPr>
          <w:rtl/>
          <w:lang w:eastAsia="he-IL"/>
        </w:rPr>
      </w:pPr>
      <w:r w:rsidRPr="00ED649D">
        <w:rPr>
          <w:rFonts w:hint="cs"/>
          <w:rtl/>
          <w:lang w:eastAsia="he-IL"/>
        </w:rPr>
        <w:t xml:space="preserve">אני הדר זיו, יועצת </w:t>
      </w:r>
      <w:bookmarkStart w:id="2979" w:name="_ETM_Q1_6658668"/>
      <w:bookmarkEnd w:id="2979"/>
      <w:r w:rsidRPr="00ED649D">
        <w:rPr>
          <w:rFonts w:hint="cs"/>
          <w:rtl/>
          <w:lang w:eastAsia="he-IL"/>
        </w:rPr>
        <w:t xml:space="preserve">משפטית של פזגז. הסעיף הזה למעשה מטיל חובה חדשה שלא </w:t>
      </w:r>
      <w:bookmarkStart w:id="2980" w:name="_ETM_Q1_6666063"/>
      <w:bookmarkEnd w:id="2980"/>
      <w:r w:rsidRPr="00ED649D">
        <w:rPr>
          <w:rFonts w:hint="cs"/>
          <w:rtl/>
          <w:lang w:eastAsia="he-IL"/>
        </w:rPr>
        <w:t xml:space="preserve">קיימת בחוק היום, הנושא של חובת הדיווח. יש בה הכבדה </w:t>
      </w:r>
      <w:bookmarkStart w:id="2981" w:name="_ETM_Q1_6670434"/>
      <w:bookmarkEnd w:id="2981"/>
      <w:r w:rsidRPr="00ED649D">
        <w:rPr>
          <w:rFonts w:hint="cs"/>
          <w:rtl/>
          <w:lang w:eastAsia="he-IL"/>
        </w:rPr>
        <w:t xml:space="preserve">רגולטורית משמעותית ביותר. יש מעל ל-100,000 מתקני גז שהמשרד מבקש </w:t>
      </w:r>
      <w:bookmarkStart w:id="2982" w:name="_ETM_Q1_6678823"/>
      <w:bookmarkEnd w:id="2982"/>
      <w:r w:rsidRPr="00ED649D">
        <w:rPr>
          <w:rFonts w:hint="cs"/>
          <w:rtl/>
          <w:lang w:eastAsia="he-IL"/>
        </w:rPr>
        <w:t xml:space="preserve">שיועבר אליו דיווח לגביהם אחת לחצי שנה. </w:t>
      </w:r>
      <w:bookmarkStart w:id="2983" w:name="_ETM_Q1_6677841"/>
      <w:bookmarkEnd w:id="2983"/>
      <w:r w:rsidRPr="00ED649D">
        <w:rPr>
          <w:rFonts w:hint="cs"/>
          <w:rtl/>
          <w:lang w:eastAsia="he-IL"/>
        </w:rPr>
        <w:t>אנחנו חושבים ש-100,000 מתקנים זה כמות לא מבוטלת, ולכן אנחנ</w:t>
      </w:r>
      <w:bookmarkStart w:id="2984" w:name="_ETM_Q1_6685992"/>
      <w:bookmarkEnd w:id="2984"/>
      <w:r w:rsidRPr="00ED649D">
        <w:rPr>
          <w:rFonts w:hint="cs"/>
          <w:rtl/>
          <w:lang w:eastAsia="he-IL"/>
        </w:rPr>
        <w:t xml:space="preserve">ו חושבים שצריך לדווח אך ורק על צוברים. </w:t>
      </w:r>
    </w:p>
    <w:p w:rsidR="007C2D10" w:rsidRPr="00ED649D" w:rsidRDefault="007C2D10" w:rsidP="007C2D10">
      <w:pPr>
        <w:rPr>
          <w:rtl/>
          <w:lang w:eastAsia="he-IL"/>
        </w:rPr>
      </w:pPr>
      <w:bookmarkStart w:id="2985" w:name="_ETM_Q1_6689769"/>
      <w:bookmarkStart w:id="2986" w:name="_ETM_Q1_6689912"/>
      <w:bookmarkEnd w:id="2985"/>
      <w:bookmarkEnd w:id="2986"/>
    </w:p>
    <w:p w:rsidR="007C2D10" w:rsidRPr="00ED649D" w:rsidRDefault="007C2D10" w:rsidP="007C2D10">
      <w:pPr>
        <w:pStyle w:val="af6"/>
        <w:keepNext/>
        <w:rPr>
          <w:rtl/>
        </w:rPr>
      </w:pPr>
      <w:bookmarkStart w:id="2987" w:name="ET_yor_4758_427"/>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2987"/>
    </w:p>
    <w:p w:rsidR="007C2D10" w:rsidRPr="00ED649D" w:rsidRDefault="007C2D10" w:rsidP="007C2D10">
      <w:pPr>
        <w:pStyle w:val="KeepWithNext"/>
        <w:rPr>
          <w:rtl/>
          <w:lang w:eastAsia="he-IL"/>
        </w:rPr>
      </w:pPr>
    </w:p>
    <w:p w:rsidR="007C2D10" w:rsidRPr="00ED649D" w:rsidRDefault="007C2D10" w:rsidP="007C2D10">
      <w:pPr>
        <w:rPr>
          <w:rtl/>
          <w:lang w:eastAsia="he-IL"/>
        </w:rPr>
      </w:pPr>
      <w:bookmarkStart w:id="2988" w:name="_ETM_Q1_6691472"/>
      <w:bookmarkEnd w:id="2988"/>
      <w:r w:rsidRPr="00ED649D">
        <w:rPr>
          <w:rFonts w:hint="cs"/>
          <w:rtl/>
          <w:lang w:eastAsia="he-IL"/>
        </w:rPr>
        <w:t>ואם</w:t>
      </w:r>
      <w:bookmarkStart w:id="2989" w:name="_ETM_Q1_6693211"/>
      <w:bookmarkEnd w:id="2989"/>
      <w:r w:rsidRPr="00ED649D">
        <w:rPr>
          <w:rFonts w:hint="cs"/>
          <w:rtl/>
          <w:lang w:eastAsia="he-IL"/>
        </w:rPr>
        <w:t xml:space="preserve"> המחוקק היה אומר לך שמרגע זה כל צובר מוטמן צריך </w:t>
      </w:r>
      <w:bookmarkStart w:id="2990" w:name="_ETM_Q1_6695018"/>
      <w:bookmarkEnd w:id="2990"/>
      <w:r w:rsidRPr="00ED649D">
        <w:rPr>
          <w:rFonts w:hint="cs"/>
          <w:rtl/>
          <w:lang w:eastAsia="he-IL"/>
        </w:rPr>
        <w:t xml:space="preserve">היתר, מה </w:t>
      </w:r>
      <w:r w:rsidR="00782448" w:rsidRPr="00ED649D">
        <w:rPr>
          <w:rFonts w:hint="cs"/>
          <w:rtl/>
          <w:lang w:eastAsia="he-IL"/>
        </w:rPr>
        <w:t xml:space="preserve">היה </w:t>
      </w:r>
      <w:r w:rsidRPr="00ED649D">
        <w:rPr>
          <w:rFonts w:hint="cs"/>
          <w:rtl/>
          <w:lang w:eastAsia="he-IL"/>
        </w:rPr>
        <w:t>יותר מכביד רגולטורית?</w:t>
      </w:r>
    </w:p>
    <w:p w:rsidR="007C2D10" w:rsidRPr="00ED649D" w:rsidRDefault="007C2D10" w:rsidP="007C2D10">
      <w:pPr>
        <w:rPr>
          <w:rtl/>
          <w:lang w:eastAsia="he-IL"/>
        </w:rPr>
      </w:pPr>
      <w:bookmarkStart w:id="2991" w:name="_ETM_Q1_6698725"/>
      <w:bookmarkStart w:id="2992" w:name="_ETM_Q1_6698876"/>
      <w:bookmarkStart w:id="2993" w:name="_ETM_Q1_6700663"/>
      <w:bookmarkEnd w:id="2991"/>
      <w:bookmarkEnd w:id="2992"/>
      <w:bookmarkEnd w:id="2993"/>
    </w:p>
    <w:p w:rsidR="007C2D10" w:rsidRPr="00ED649D" w:rsidRDefault="007C2D10" w:rsidP="007C2D10">
      <w:pPr>
        <w:pStyle w:val="af9"/>
        <w:keepNext/>
        <w:rPr>
          <w:rtl/>
          <w:lang w:eastAsia="he-IL"/>
        </w:rPr>
      </w:pPr>
      <w:bookmarkStart w:id="2994" w:name="ET_guest_622438_428"/>
      <w:r w:rsidRPr="00ED649D">
        <w:rPr>
          <w:rStyle w:val="TagStyle"/>
          <w:rtl/>
        </w:rPr>
        <w:t xml:space="preserve"> &lt;&lt; אורח &gt;&gt; </w:t>
      </w:r>
      <w:r w:rsidRPr="00ED649D">
        <w:rPr>
          <w:rtl/>
          <w:lang w:eastAsia="he-IL"/>
        </w:rPr>
        <w:t>הדר זיו:</w:t>
      </w:r>
      <w:r w:rsidRPr="00ED649D">
        <w:rPr>
          <w:rStyle w:val="TagStyle"/>
          <w:rtl/>
        </w:rPr>
        <w:t xml:space="preserve"> &lt;&lt; אורח &gt;&gt;</w:t>
      </w:r>
      <w:r w:rsidRPr="00ED649D">
        <w:rPr>
          <w:rtl/>
          <w:lang w:eastAsia="he-IL"/>
        </w:rPr>
        <w:t xml:space="preserve">   </w:t>
      </w:r>
      <w:bookmarkEnd w:id="2994"/>
    </w:p>
    <w:p w:rsidR="007C2D10" w:rsidRPr="00ED649D" w:rsidRDefault="007C2D10" w:rsidP="007C2D10">
      <w:pPr>
        <w:pStyle w:val="KeepWithNext"/>
        <w:rPr>
          <w:rtl/>
          <w:lang w:eastAsia="he-IL"/>
        </w:rPr>
      </w:pPr>
    </w:p>
    <w:p w:rsidR="007C2D10" w:rsidRPr="00ED649D" w:rsidRDefault="007C2D10" w:rsidP="007C2D10">
      <w:pPr>
        <w:rPr>
          <w:rtl/>
          <w:lang w:eastAsia="he-IL"/>
        </w:rPr>
      </w:pPr>
      <w:r w:rsidRPr="00ED649D">
        <w:rPr>
          <w:rFonts w:hint="cs"/>
          <w:rtl/>
          <w:lang w:eastAsia="he-IL"/>
        </w:rPr>
        <w:t>ע</w:t>
      </w:r>
      <w:bookmarkStart w:id="2995" w:name="_ETM_Q1_6701426"/>
      <w:bookmarkStart w:id="2996" w:name="_ETM_Q1_6701489"/>
      <w:bookmarkEnd w:id="2995"/>
      <w:bookmarkEnd w:id="2996"/>
      <w:r w:rsidRPr="00ED649D">
        <w:rPr>
          <w:rFonts w:hint="cs"/>
          <w:rtl/>
          <w:lang w:eastAsia="he-IL"/>
        </w:rPr>
        <w:t xml:space="preserve">ל כל צובר אנחנו </w:t>
      </w:r>
      <w:bookmarkStart w:id="2997" w:name="_ETM_Q1_6698108"/>
      <w:bookmarkEnd w:id="2997"/>
      <w:r w:rsidRPr="00ED649D">
        <w:rPr>
          <w:rFonts w:hint="cs"/>
          <w:rtl/>
          <w:lang w:eastAsia="he-IL"/>
        </w:rPr>
        <w:t xml:space="preserve">מוכנים לדווח. פה אני מדברת על מרכזיות, מרכזיות של </w:t>
      </w:r>
      <w:bookmarkStart w:id="2998" w:name="_ETM_Q1_6703474"/>
      <w:bookmarkEnd w:id="2998"/>
      <w:r w:rsidRPr="00ED649D">
        <w:rPr>
          <w:rFonts w:hint="cs"/>
          <w:rtl/>
          <w:lang w:eastAsia="he-IL"/>
        </w:rPr>
        <w:t xml:space="preserve">בלונים. אנחנו חושבים שאין צורך בחובת דיווח לגביהן. דבר שני, </w:t>
      </w:r>
      <w:bookmarkStart w:id="2999" w:name="_ETM_Q1_6707359"/>
      <w:bookmarkEnd w:id="2999"/>
      <w:r w:rsidRPr="00ED649D">
        <w:rPr>
          <w:rFonts w:hint="cs"/>
          <w:rtl/>
          <w:lang w:eastAsia="he-IL"/>
        </w:rPr>
        <w:t xml:space="preserve">הזמן. המשרד מבקש שנדווח לו אחת לשישה חודשים ביחס </w:t>
      </w:r>
      <w:bookmarkStart w:id="3000" w:name="_ETM_Q1_6717131"/>
      <w:bookmarkEnd w:id="3000"/>
      <w:r w:rsidRPr="00ED649D">
        <w:rPr>
          <w:rFonts w:hint="cs"/>
          <w:rtl/>
          <w:lang w:eastAsia="he-IL"/>
        </w:rPr>
        <w:t xml:space="preserve">לכל הנתונים האלה. אנחנו חושבים שזה פרק זמן מאוד קצר, ולדעתנו צריך לדווח אחת לשנה. מדובר בהכבדה משמעותית שלא קיימת היום. </w:t>
      </w:r>
    </w:p>
    <w:p w:rsidR="007C2D10" w:rsidRPr="00ED649D" w:rsidRDefault="007C2D10" w:rsidP="007C2D10">
      <w:pPr>
        <w:rPr>
          <w:rtl/>
          <w:lang w:eastAsia="he-IL"/>
        </w:rPr>
      </w:pPr>
      <w:bookmarkStart w:id="3001" w:name="_ETM_Q1_6726022"/>
      <w:bookmarkStart w:id="3002" w:name="_ETM_Q1_6726157"/>
      <w:bookmarkEnd w:id="3001"/>
      <w:bookmarkEnd w:id="3002"/>
    </w:p>
    <w:p w:rsidR="007C2D10" w:rsidRPr="00ED649D" w:rsidRDefault="007C2D10" w:rsidP="007C2D10">
      <w:pPr>
        <w:pStyle w:val="af6"/>
        <w:keepNext/>
        <w:rPr>
          <w:rtl/>
        </w:rPr>
      </w:pPr>
      <w:bookmarkStart w:id="3003" w:name="ET_yor_4758_42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003"/>
    </w:p>
    <w:p w:rsidR="007C2D10" w:rsidRPr="00ED649D" w:rsidRDefault="007C2D10" w:rsidP="007C2D10">
      <w:pPr>
        <w:pStyle w:val="KeepWithNext"/>
        <w:rPr>
          <w:rtl/>
          <w:lang w:eastAsia="he-IL"/>
        </w:rPr>
      </w:pPr>
    </w:p>
    <w:p w:rsidR="007C2D10" w:rsidRPr="00ED649D" w:rsidRDefault="007C2D10" w:rsidP="007C2D10">
      <w:pPr>
        <w:rPr>
          <w:rtl/>
          <w:lang w:eastAsia="he-IL"/>
        </w:rPr>
      </w:pPr>
      <w:bookmarkStart w:id="3004" w:name="_ETM_Q1_6728496"/>
      <w:bookmarkEnd w:id="3004"/>
      <w:r w:rsidRPr="00ED649D">
        <w:rPr>
          <w:rFonts w:hint="cs"/>
          <w:rtl/>
          <w:lang w:eastAsia="he-IL"/>
        </w:rPr>
        <w:t xml:space="preserve">הבנתי. תקבלי תשובה. תודה. </w:t>
      </w:r>
    </w:p>
    <w:p w:rsidR="007C2D10" w:rsidRPr="00ED649D" w:rsidRDefault="007C2D10" w:rsidP="007C2D10">
      <w:pPr>
        <w:rPr>
          <w:rtl/>
          <w:lang w:eastAsia="he-IL"/>
        </w:rPr>
      </w:pPr>
      <w:bookmarkStart w:id="3005" w:name="_ETM_Q1_6727762"/>
      <w:bookmarkStart w:id="3006" w:name="_ETM_Q1_6727910"/>
      <w:bookmarkStart w:id="3007" w:name="_ETM_Q1_6730751"/>
      <w:bookmarkEnd w:id="3005"/>
      <w:bookmarkEnd w:id="3006"/>
      <w:bookmarkEnd w:id="3007"/>
    </w:p>
    <w:p w:rsidR="007C2D10" w:rsidRPr="00ED649D" w:rsidRDefault="007C2D10" w:rsidP="007C2D10">
      <w:pPr>
        <w:pStyle w:val="af9"/>
        <w:keepNext/>
        <w:rPr>
          <w:rtl/>
          <w:lang w:eastAsia="he-IL"/>
        </w:rPr>
      </w:pPr>
      <w:bookmarkStart w:id="3008" w:name="ET_guest_622438_430"/>
      <w:r w:rsidRPr="00ED649D">
        <w:rPr>
          <w:rStyle w:val="TagStyle"/>
          <w:rtl/>
        </w:rPr>
        <w:t xml:space="preserve"> &lt;&lt; אורח &gt;&gt; </w:t>
      </w:r>
      <w:r w:rsidRPr="00ED649D">
        <w:rPr>
          <w:rtl/>
          <w:lang w:eastAsia="he-IL"/>
        </w:rPr>
        <w:t>הדר זיו:</w:t>
      </w:r>
      <w:r w:rsidRPr="00ED649D">
        <w:rPr>
          <w:rStyle w:val="TagStyle"/>
          <w:rtl/>
        </w:rPr>
        <w:t xml:space="preserve"> &lt;&lt; אורח &gt;&gt;</w:t>
      </w:r>
      <w:r w:rsidRPr="00ED649D">
        <w:rPr>
          <w:rtl/>
          <w:lang w:eastAsia="he-IL"/>
        </w:rPr>
        <w:t xml:space="preserve">   </w:t>
      </w:r>
      <w:bookmarkEnd w:id="3008"/>
    </w:p>
    <w:p w:rsidR="007C2D10" w:rsidRPr="00ED649D" w:rsidRDefault="007C2D10" w:rsidP="007C2D10">
      <w:pPr>
        <w:pStyle w:val="KeepWithNext"/>
        <w:rPr>
          <w:rtl/>
          <w:lang w:eastAsia="he-IL"/>
        </w:rPr>
      </w:pPr>
    </w:p>
    <w:p w:rsidR="007C2D10" w:rsidRPr="00ED649D" w:rsidRDefault="007C2D10" w:rsidP="007C2D10">
      <w:pPr>
        <w:rPr>
          <w:rtl/>
          <w:lang w:eastAsia="he-IL"/>
        </w:rPr>
      </w:pPr>
      <w:bookmarkStart w:id="3009" w:name="_ETM_Q1_6731441"/>
      <w:bookmarkStart w:id="3010" w:name="_ETM_Q1_6731503"/>
      <w:bookmarkEnd w:id="3009"/>
      <w:bookmarkEnd w:id="3010"/>
      <w:r w:rsidRPr="00ED649D">
        <w:rPr>
          <w:rFonts w:hint="cs"/>
          <w:rtl/>
          <w:lang w:eastAsia="he-IL"/>
        </w:rPr>
        <w:t xml:space="preserve">יש </w:t>
      </w:r>
      <w:bookmarkStart w:id="3011" w:name="_ETM_Q1_6731791"/>
      <w:bookmarkEnd w:id="3011"/>
      <w:r w:rsidRPr="00ED649D">
        <w:rPr>
          <w:rFonts w:hint="cs"/>
          <w:rtl/>
          <w:lang w:eastAsia="he-IL"/>
        </w:rPr>
        <w:t xml:space="preserve">לי עוד הערה. הפרטים שנדרשים לדווח עליהם נצרכים לצורך בטיחותי. </w:t>
      </w:r>
      <w:bookmarkStart w:id="3012" w:name="_ETM_Q1_6736573"/>
      <w:bookmarkEnd w:id="3012"/>
      <w:r w:rsidRPr="00ED649D">
        <w:rPr>
          <w:rFonts w:hint="cs"/>
          <w:rtl/>
          <w:lang w:eastAsia="he-IL"/>
        </w:rPr>
        <w:t>ובכל זאת, בתוספת הרביעית יש פרטים שהם טכניים והם סת</w:t>
      </w:r>
      <w:bookmarkStart w:id="3013" w:name="_ETM_Q1_6740954"/>
      <w:bookmarkEnd w:id="3013"/>
      <w:r w:rsidRPr="00ED649D">
        <w:rPr>
          <w:rFonts w:hint="cs"/>
          <w:rtl/>
          <w:lang w:eastAsia="he-IL"/>
        </w:rPr>
        <w:t xml:space="preserve">ם מכבידים עלינו, עוד יותר מהדיווח עצמו. מדובר על </w:t>
      </w:r>
      <w:bookmarkStart w:id="3014" w:name="_ETM_Q1_6747787"/>
      <w:bookmarkEnd w:id="3014"/>
      <w:r w:rsidRPr="00ED649D">
        <w:rPr>
          <w:rFonts w:hint="cs"/>
          <w:rtl/>
          <w:lang w:eastAsia="he-IL"/>
        </w:rPr>
        <w:t xml:space="preserve">כל מיני דברים כמו תאריך ההתקנה של המתקן, </w:t>
      </w:r>
      <w:bookmarkStart w:id="3015" w:name="_ETM_Q1_6750591"/>
      <w:bookmarkEnd w:id="3015"/>
      <w:r w:rsidRPr="00ED649D">
        <w:rPr>
          <w:rFonts w:hint="cs"/>
          <w:rtl/>
          <w:lang w:eastAsia="he-IL"/>
        </w:rPr>
        <w:t>מספר סידורי שהיצרן הטביע על המכל, שנת הייצור של המכל</w:t>
      </w:r>
      <w:bookmarkStart w:id="3016" w:name="_ETM_Q1_6758201"/>
      <w:bookmarkEnd w:id="3016"/>
      <w:r w:rsidRPr="00ED649D">
        <w:rPr>
          <w:rFonts w:hint="cs"/>
          <w:rtl/>
          <w:lang w:eastAsia="he-IL"/>
        </w:rPr>
        <w:t xml:space="preserve">. אלה פרטים שאין בהם צורך בטיחותי. </w:t>
      </w:r>
    </w:p>
    <w:p w:rsidR="007C2D10" w:rsidRPr="00ED649D" w:rsidRDefault="007C2D10" w:rsidP="007C2D10">
      <w:pPr>
        <w:rPr>
          <w:rtl/>
          <w:lang w:eastAsia="he-IL"/>
        </w:rPr>
      </w:pPr>
      <w:bookmarkStart w:id="3017" w:name="_ETM_Q1_6758081"/>
      <w:bookmarkStart w:id="3018" w:name="_ETM_Q1_6758151"/>
      <w:bookmarkEnd w:id="3017"/>
      <w:bookmarkEnd w:id="3018"/>
    </w:p>
    <w:p w:rsidR="007C2D10" w:rsidRPr="00ED649D" w:rsidRDefault="007C2D10" w:rsidP="007C2D10">
      <w:pPr>
        <w:pStyle w:val="af6"/>
        <w:keepNext/>
        <w:rPr>
          <w:rtl/>
        </w:rPr>
      </w:pPr>
      <w:bookmarkStart w:id="3019" w:name="ET_yor_4758_43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019"/>
    </w:p>
    <w:p w:rsidR="007C2D10" w:rsidRPr="00ED649D" w:rsidRDefault="007C2D10" w:rsidP="007C2D10">
      <w:pPr>
        <w:pStyle w:val="KeepWithNext"/>
        <w:rPr>
          <w:rtl/>
          <w:lang w:eastAsia="he-IL"/>
        </w:rPr>
      </w:pPr>
    </w:p>
    <w:p w:rsidR="007C2D10" w:rsidRPr="00ED649D" w:rsidRDefault="007C2D10" w:rsidP="007C2D10">
      <w:pPr>
        <w:rPr>
          <w:rtl/>
          <w:lang w:eastAsia="he-IL"/>
        </w:rPr>
      </w:pPr>
      <w:bookmarkStart w:id="3020" w:name="_ETM_Q1_6760562"/>
      <w:bookmarkEnd w:id="3020"/>
      <w:r w:rsidRPr="00ED649D">
        <w:rPr>
          <w:rFonts w:hint="cs"/>
          <w:rtl/>
          <w:lang w:eastAsia="he-IL"/>
        </w:rPr>
        <w:t xml:space="preserve">את צודקת. אני מתחבר לזה במיוחד אחרי שאתמול מילאתי שאלון רישום למכינה של </w:t>
      </w:r>
      <w:bookmarkStart w:id="3021" w:name="_ETM_Q1_6765325"/>
      <w:bookmarkEnd w:id="3021"/>
      <w:r w:rsidRPr="00ED649D">
        <w:rPr>
          <w:rFonts w:hint="cs"/>
          <w:rtl/>
          <w:lang w:eastAsia="he-IL"/>
        </w:rPr>
        <w:t xml:space="preserve">הבן שלי. עדיין שואלים ארץ מוצא של אבא שלו. אנחנו </w:t>
      </w:r>
      <w:bookmarkStart w:id="3022" w:name="_ETM_Q1_6773010"/>
      <w:bookmarkEnd w:id="3022"/>
      <w:r w:rsidRPr="00ED649D">
        <w:rPr>
          <w:rFonts w:hint="cs"/>
          <w:rtl/>
          <w:lang w:eastAsia="he-IL"/>
        </w:rPr>
        <w:t xml:space="preserve">נתייחס לזה. </w:t>
      </w:r>
      <w:bookmarkStart w:id="3023" w:name="_ETM_Q1_6775421"/>
      <w:bookmarkEnd w:id="3023"/>
    </w:p>
    <w:p w:rsidR="007C2D10" w:rsidRPr="00ED649D" w:rsidRDefault="007C2D10" w:rsidP="007C2D10">
      <w:pPr>
        <w:rPr>
          <w:rtl/>
          <w:lang w:eastAsia="he-IL"/>
        </w:rPr>
      </w:pPr>
      <w:bookmarkStart w:id="3024" w:name="_ETM_Q1_6775551"/>
      <w:bookmarkStart w:id="3025" w:name="_ETM_Q1_6777133"/>
      <w:bookmarkEnd w:id="3024"/>
      <w:bookmarkEnd w:id="3025"/>
    </w:p>
    <w:p w:rsidR="007C2D10" w:rsidRPr="00ED649D" w:rsidRDefault="007C2D10" w:rsidP="007C2D10">
      <w:pPr>
        <w:pStyle w:val="af9"/>
        <w:keepNext/>
        <w:rPr>
          <w:rtl/>
          <w:lang w:eastAsia="he-IL"/>
        </w:rPr>
      </w:pPr>
      <w:bookmarkStart w:id="3026" w:name="ET_guest_622438_432"/>
      <w:r w:rsidRPr="00ED649D">
        <w:rPr>
          <w:rStyle w:val="TagStyle"/>
          <w:rtl/>
        </w:rPr>
        <w:t xml:space="preserve"> &lt;&lt; אורח &gt;&gt; </w:t>
      </w:r>
      <w:r w:rsidRPr="00ED649D">
        <w:rPr>
          <w:rtl/>
          <w:lang w:eastAsia="he-IL"/>
        </w:rPr>
        <w:t>הדר זיו:</w:t>
      </w:r>
      <w:r w:rsidRPr="00ED649D">
        <w:rPr>
          <w:rStyle w:val="TagStyle"/>
          <w:rtl/>
        </w:rPr>
        <w:t xml:space="preserve"> &lt;&lt; אורח &gt;&gt;</w:t>
      </w:r>
      <w:r w:rsidRPr="00ED649D">
        <w:rPr>
          <w:rtl/>
          <w:lang w:eastAsia="he-IL"/>
        </w:rPr>
        <w:t xml:space="preserve">   </w:t>
      </w:r>
      <w:bookmarkEnd w:id="3026"/>
    </w:p>
    <w:p w:rsidR="007C2D10" w:rsidRPr="00ED649D" w:rsidRDefault="007C2D10" w:rsidP="007C2D10">
      <w:pPr>
        <w:pStyle w:val="KeepWithNext"/>
        <w:rPr>
          <w:rtl/>
          <w:lang w:eastAsia="he-IL"/>
        </w:rPr>
      </w:pPr>
    </w:p>
    <w:p w:rsidR="007C2D10" w:rsidRPr="00ED649D" w:rsidRDefault="007C2D10" w:rsidP="007C2D10">
      <w:pPr>
        <w:rPr>
          <w:rtl/>
          <w:lang w:eastAsia="he-IL"/>
        </w:rPr>
      </w:pPr>
      <w:bookmarkStart w:id="3027" w:name="_ETM_Q1_6777808"/>
      <w:bookmarkStart w:id="3028" w:name="_ETM_Q1_6777869"/>
      <w:bookmarkEnd w:id="3027"/>
      <w:bookmarkEnd w:id="3028"/>
      <w:r w:rsidRPr="00ED649D">
        <w:rPr>
          <w:rFonts w:hint="cs"/>
          <w:rtl/>
          <w:lang w:eastAsia="he-IL"/>
        </w:rPr>
        <w:t xml:space="preserve">תודה, אדוני. </w:t>
      </w:r>
    </w:p>
    <w:p w:rsidR="007C2D10" w:rsidRPr="00ED649D" w:rsidRDefault="007C2D10" w:rsidP="007C2D10">
      <w:pPr>
        <w:rPr>
          <w:rtl/>
          <w:lang w:eastAsia="he-IL"/>
        </w:rPr>
      </w:pPr>
      <w:bookmarkStart w:id="3029" w:name="_ETM_Q1_6779502"/>
      <w:bookmarkStart w:id="3030" w:name="_ETM_Q1_6779641"/>
      <w:bookmarkStart w:id="3031" w:name="_ETM_Q1_6780733"/>
      <w:bookmarkEnd w:id="3029"/>
      <w:bookmarkEnd w:id="3030"/>
      <w:bookmarkEnd w:id="3031"/>
    </w:p>
    <w:p w:rsidR="007C2D10" w:rsidRPr="00ED649D" w:rsidRDefault="007C2D10" w:rsidP="007C2D10">
      <w:pPr>
        <w:pStyle w:val="af9"/>
        <w:keepNext/>
        <w:rPr>
          <w:rtl/>
          <w:lang w:eastAsia="he-IL"/>
        </w:rPr>
      </w:pPr>
      <w:bookmarkStart w:id="3032" w:name="ET_guest_799482_433"/>
      <w:r w:rsidRPr="00ED649D">
        <w:rPr>
          <w:rStyle w:val="TagStyle"/>
          <w:rtl/>
        </w:rPr>
        <w:t xml:space="preserve"> &lt;&lt; אורח &gt;&gt; </w:t>
      </w:r>
      <w:r w:rsidRPr="00ED649D">
        <w:rPr>
          <w:rtl/>
          <w:lang w:eastAsia="he-IL"/>
        </w:rPr>
        <w:t>יותם אדמי:</w:t>
      </w:r>
      <w:r w:rsidRPr="00ED649D">
        <w:rPr>
          <w:rStyle w:val="TagStyle"/>
          <w:rtl/>
        </w:rPr>
        <w:t xml:space="preserve"> &lt;&lt; אורח &gt;&gt;</w:t>
      </w:r>
      <w:r w:rsidRPr="00ED649D">
        <w:rPr>
          <w:rtl/>
          <w:lang w:eastAsia="he-IL"/>
        </w:rPr>
        <w:t xml:space="preserve">   </w:t>
      </w:r>
      <w:bookmarkEnd w:id="3032"/>
    </w:p>
    <w:p w:rsidR="007C2D10" w:rsidRPr="00ED649D" w:rsidRDefault="007C2D10" w:rsidP="007C2D10">
      <w:pPr>
        <w:pStyle w:val="KeepWithNext"/>
        <w:rPr>
          <w:rtl/>
          <w:lang w:eastAsia="he-IL"/>
        </w:rPr>
      </w:pPr>
    </w:p>
    <w:p w:rsidR="007C2D10" w:rsidRPr="00ED649D" w:rsidRDefault="007C2D10" w:rsidP="007C2D10">
      <w:pPr>
        <w:rPr>
          <w:rtl/>
          <w:lang w:eastAsia="he-IL"/>
        </w:rPr>
      </w:pPr>
      <w:bookmarkStart w:id="3033" w:name="_ETM_Q1_6781719"/>
      <w:bookmarkStart w:id="3034" w:name="_ETM_Q1_6781811"/>
      <w:bookmarkEnd w:id="3033"/>
      <w:bookmarkEnd w:id="3034"/>
      <w:r w:rsidRPr="00ED649D">
        <w:rPr>
          <w:rFonts w:hint="cs"/>
          <w:rtl/>
          <w:lang w:eastAsia="he-IL"/>
        </w:rPr>
        <w:t xml:space="preserve">גם לי יש התייחסות. כמו שעורכת </w:t>
      </w:r>
      <w:bookmarkStart w:id="3035" w:name="_ETM_Q1_6786957"/>
      <w:bookmarkEnd w:id="3035"/>
      <w:r w:rsidRPr="00ED649D">
        <w:rPr>
          <w:rFonts w:hint="cs"/>
          <w:rtl/>
          <w:lang w:eastAsia="he-IL"/>
        </w:rPr>
        <w:t>הדין נוי אפרת הסבירה - - -</w:t>
      </w:r>
    </w:p>
    <w:p w:rsidR="007C2D10" w:rsidRPr="00ED649D" w:rsidRDefault="007C2D10" w:rsidP="007C2D10">
      <w:pPr>
        <w:rPr>
          <w:rtl/>
          <w:lang w:eastAsia="he-IL"/>
        </w:rPr>
      </w:pPr>
      <w:bookmarkStart w:id="3036" w:name="_ETM_Q1_6789108"/>
      <w:bookmarkStart w:id="3037" w:name="_ETM_Q1_6789263"/>
      <w:bookmarkEnd w:id="3036"/>
      <w:bookmarkEnd w:id="3037"/>
    </w:p>
    <w:p w:rsidR="007C2D10" w:rsidRPr="00ED649D" w:rsidRDefault="007C2D10" w:rsidP="007C2D10">
      <w:pPr>
        <w:pStyle w:val="af6"/>
        <w:keepNext/>
        <w:rPr>
          <w:rtl/>
        </w:rPr>
      </w:pPr>
      <w:bookmarkStart w:id="3038" w:name="ET_yor_4758_43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038"/>
    </w:p>
    <w:p w:rsidR="007C2D10" w:rsidRPr="00ED649D" w:rsidRDefault="007C2D10" w:rsidP="007C2D10">
      <w:pPr>
        <w:pStyle w:val="KeepWithNext"/>
        <w:rPr>
          <w:rtl/>
          <w:lang w:eastAsia="he-IL"/>
        </w:rPr>
      </w:pPr>
    </w:p>
    <w:p w:rsidR="007C2D10" w:rsidRPr="00ED649D" w:rsidRDefault="007C2D10" w:rsidP="007C2D10">
      <w:pPr>
        <w:rPr>
          <w:rtl/>
          <w:lang w:eastAsia="he-IL"/>
        </w:rPr>
      </w:pPr>
      <w:r w:rsidRPr="00ED649D">
        <w:rPr>
          <w:rFonts w:hint="cs"/>
          <w:rtl/>
          <w:lang w:eastAsia="he-IL"/>
        </w:rPr>
        <w:t xml:space="preserve">אם יש לך הערות תעיר. </w:t>
      </w:r>
      <w:bookmarkStart w:id="3039" w:name="_ETM_Q1_6790386"/>
      <w:bookmarkEnd w:id="3039"/>
    </w:p>
    <w:p w:rsidR="007C2D10" w:rsidRPr="00ED649D" w:rsidRDefault="007C2D10" w:rsidP="007C2D10">
      <w:pPr>
        <w:rPr>
          <w:rtl/>
          <w:lang w:eastAsia="he-IL"/>
        </w:rPr>
      </w:pPr>
      <w:bookmarkStart w:id="3040" w:name="_ETM_Q1_6790534"/>
      <w:bookmarkEnd w:id="3040"/>
    </w:p>
    <w:p w:rsidR="007C2D10" w:rsidRPr="00ED649D" w:rsidRDefault="007C2D10" w:rsidP="007C2D10">
      <w:pPr>
        <w:pStyle w:val="af9"/>
        <w:keepNext/>
        <w:rPr>
          <w:rtl/>
          <w:lang w:eastAsia="he-IL"/>
        </w:rPr>
      </w:pPr>
      <w:bookmarkStart w:id="3041" w:name="ET_guest_799482_435"/>
      <w:r w:rsidRPr="00ED649D">
        <w:rPr>
          <w:rStyle w:val="TagStyle"/>
          <w:rtl/>
        </w:rPr>
        <w:t xml:space="preserve"> &lt;&lt; אורח &gt;&gt; </w:t>
      </w:r>
      <w:r w:rsidRPr="00ED649D">
        <w:rPr>
          <w:rtl/>
          <w:lang w:eastAsia="he-IL"/>
        </w:rPr>
        <w:t>יותם אדמי:</w:t>
      </w:r>
      <w:r w:rsidRPr="00ED649D">
        <w:rPr>
          <w:rStyle w:val="TagStyle"/>
          <w:rtl/>
        </w:rPr>
        <w:t xml:space="preserve"> &lt;&lt; אורח &gt;&gt;</w:t>
      </w:r>
      <w:r w:rsidRPr="00ED649D">
        <w:rPr>
          <w:rtl/>
          <w:lang w:eastAsia="he-IL"/>
        </w:rPr>
        <w:t xml:space="preserve">   </w:t>
      </w:r>
      <w:bookmarkEnd w:id="3041"/>
    </w:p>
    <w:p w:rsidR="007C2D10" w:rsidRPr="00ED649D" w:rsidRDefault="007C2D10" w:rsidP="007C2D10">
      <w:pPr>
        <w:pStyle w:val="KeepWithNext"/>
        <w:rPr>
          <w:rtl/>
          <w:lang w:eastAsia="he-IL"/>
        </w:rPr>
      </w:pPr>
    </w:p>
    <w:p w:rsidR="007C2D10" w:rsidRPr="00ED649D" w:rsidRDefault="007C2D10" w:rsidP="00782448">
      <w:pPr>
        <w:rPr>
          <w:rtl/>
          <w:lang w:eastAsia="he-IL"/>
        </w:rPr>
      </w:pPr>
      <w:bookmarkStart w:id="3042" w:name="_ETM_Q1_6793160"/>
      <w:bookmarkStart w:id="3043" w:name="_ETM_Q1_6793239"/>
      <w:bookmarkEnd w:id="3042"/>
      <w:bookmarkEnd w:id="3043"/>
      <w:r w:rsidRPr="00ED649D">
        <w:rPr>
          <w:rFonts w:hint="cs"/>
          <w:rtl/>
          <w:lang w:eastAsia="he-IL"/>
        </w:rPr>
        <w:t xml:space="preserve">עורכת הדין נוי אפרת הסבירה שזה סעיף </w:t>
      </w:r>
      <w:bookmarkStart w:id="3044" w:name="_ETM_Q1_6799434"/>
      <w:bookmarkEnd w:id="3044"/>
      <w:r w:rsidRPr="00ED649D">
        <w:rPr>
          <w:rFonts w:hint="cs"/>
          <w:rtl/>
          <w:lang w:eastAsia="he-IL"/>
        </w:rPr>
        <w:t xml:space="preserve">שמחייב אותנו לדווח על מתקני גז גם כשהחוק יחול וגם </w:t>
      </w:r>
      <w:bookmarkStart w:id="3045" w:name="_ETM_Q1_6805765"/>
      <w:bookmarkEnd w:id="3045"/>
      <w:r w:rsidRPr="00ED649D">
        <w:rPr>
          <w:rFonts w:hint="cs"/>
          <w:rtl/>
          <w:lang w:eastAsia="he-IL"/>
        </w:rPr>
        <w:t xml:space="preserve">אחרי זה בצורה חוזרת. דרך אגב, עורכת הדין זיו </w:t>
      </w:r>
      <w:bookmarkStart w:id="3046" w:name="_ETM_Q1_6807728"/>
      <w:bookmarkEnd w:id="3046"/>
      <w:r w:rsidRPr="00ED649D">
        <w:rPr>
          <w:rFonts w:hint="cs"/>
          <w:rtl/>
          <w:lang w:eastAsia="he-IL"/>
        </w:rPr>
        <w:t xml:space="preserve">מפזגז אמרה שזה פעם בחצי שנה, אבל למעשה זה פעם </w:t>
      </w:r>
      <w:bookmarkStart w:id="3047" w:name="_ETM_Q1_6814399"/>
      <w:bookmarkEnd w:id="3047"/>
      <w:r w:rsidRPr="00ED649D">
        <w:rPr>
          <w:rFonts w:hint="cs"/>
          <w:rtl/>
          <w:lang w:eastAsia="he-IL"/>
        </w:rPr>
        <w:t>ברבעון. צריך ל</w:t>
      </w:r>
      <w:r w:rsidR="00782448" w:rsidRPr="00ED649D">
        <w:rPr>
          <w:rFonts w:hint="cs"/>
          <w:rtl/>
          <w:lang w:eastAsia="he-IL"/>
        </w:rPr>
        <w:t>הגדיל</w:t>
      </w:r>
      <w:r w:rsidRPr="00ED649D">
        <w:rPr>
          <w:rFonts w:hint="cs"/>
          <w:rtl/>
          <w:lang w:eastAsia="he-IL"/>
        </w:rPr>
        <w:t xml:space="preserve"> את </w:t>
      </w:r>
      <w:bookmarkStart w:id="3048" w:name="_ETM_Q1_6819120"/>
      <w:bookmarkEnd w:id="3048"/>
      <w:r w:rsidRPr="00ED649D">
        <w:rPr>
          <w:rFonts w:hint="cs"/>
          <w:rtl/>
          <w:lang w:eastAsia="he-IL"/>
        </w:rPr>
        <w:t xml:space="preserve">הזמן </w:t>
      </w:r>
      <w:r w:rsidR="00782448" w:rsidRPr="00ED649D">
        <w:rPr>
          <w:rFonts w:hint="cs"/>
          <w:rtl/>
          <w:lang w:eastAsia="he-IL"/>
        </w:rPr>
        <w:t>הזה</w:t>
      </w:r>
      <w:r w:rsidRPr="00ED649D">
        <w:rPr>
          <w:rFonts w:hint="cs"/>
          <w:rtl/>
          <w:lang w:eastAsia="he-IL"/>
        </w:rPr>
        <w:t xml:space="preserve">. </w:t>
      </w:r>
      <w:bookmarkStart w:id="3049" w:name="_ETM_Q1_6820447"/>
      <w:bookmarkEnd w:id="3049"/>
    </w:p>
    <w:p w:rsidR="007C2D10" w:rsidRPr="00ED649D" w:rsidRDefault="007C2D10" w:rsidP="007C2D10">
      <w:pPr>
        <w:rPr>
          <w:rtl/>
          <w:lang w:eastAsia="he-IL"/>
        </w:rPr>
      </w:pPr>
      <w:bookmarkStart w:id="3050" w:name="_ETM_Q1_6820592"/>
      <w:bookmarkStart w:id="3051" w:name="_ETM_Q1_6820616"/>
      <w:bookmarkEnd w:id="3050"/>
      <w:bookmarkEnd w:id="3051"/>
    </w:p>
    <w:p w:rsidR="007C2D10" w:rsidRPr="00ED649D" w:rsidRDefault="007C2D10" w:rsidP="00782448">
      <w:pPr>
        <w:rPr>
          <w:rtl/>
          <w:lang w:eastAsia="he-IL"/>
        </w:rPr>
      </w:pPr>
      <w:r w:rsidRPr="00ED649D">
        <w:rPr>
          <w:rFonts w:hint="cs"/>
          <w:rtl/>
          <w:lang w:eastAsia="he-IL"/>
        </w:rPr>
        <w:t>א</w:t>
      </w:r>
      <w:bookmarkStart w:id="3052" w:name="_ETM_Q1_6820748"/>
      <w:bookmarkEnd w:id="3052"/>
      <w:r w:rsidRPr="00ED649D">
        <w:rPr>
          <w:rFonts w:hint="cs"/>
          <w:rtl/>
          <w:lang w:eastAsia="he-IL"/>
        </w:rPr>
        <w:t xml:space="preserve">בל אני רוצה לדבר על משהו אחר. </w:t>
      </w:r>
      <w:bookmarkStart w:id="3053" w:name="_ETM_Q1_6821028"/>
      <w:bookmarkEnd w:id="3053"/>
      <w:r w:rsidRPr="00ED649D">
        <w:rPr>
          <w:rFonts w:hint="cs"/>
          <w:rtl/>
          <w:lang w:eastAsia="he-IL"/>
        </w:rPr>
        <w:t xml:space="preserve">מינהל הגז בא ואומר, אתם תדווחו לי, ואני </w:t>
      </w:r>
      <w:bookmarkStart w:id="3054" w:name="_ETM_Q1_6823213"/>
      <w:bookmarkEnd w:id="3054"/>
      <w:r w:rsidRPr="00ED649D">
        <w:rPr>
          <w:rFonts w:hint="cs"/>
          <w:rtl/>
          <w:lang w:eastAsia="he-IL"/>
        </w:rPr>
        <w:t xml:space="preserve">אעביר את מה שאתם מדווחים לשורה של רשויות </w:t>
      </w:r>
      <w:r w:rsidRPr="00ED649D">
        <w:rPr>
          <w:rtl/>
          <w:lang w:eastAsia="he-IL"/>
        </w:rPr>
        <w:t>–</w:t>
      </w:r>
      <w:r w:rsidRPr="00ED649D">
        <w:rPr>
          <w:rFonts w:hint="cs"/>
          <w:rtl/>
          <w:lang w:eastAsia="he-IL"/>
        </w:rPr>
        <w:t xml:space="preserve"> פיקוד </w:t>
      </w:r>
      <w:bookmarkStart w:id="3055" w:name="_ETM_Q1_6830378"/>
      <w:bookmarkEnd w:id="3055"/>
      <w:r w:rsidRPr="00ED649D">
        <w:rPr>
          <w:rFonts w:hint="cs"/>
          <w:rtl/>
          <w:lang w:eastAsia="he-IL"/>
        </w:rPr>
        <w:t xml:space="preserve">העורף, שירות הכבאות, הרשויות המקומיות. לא </w:t>
      </w:r>
      <w:bookmarkStart w:id="3056" w:name="_ETM_Q1_6833265"/>
      <w:bookmarkEnd w:id="3056"/>
      <w:r w:rsidRPr="00ED649D">
        <w:rPr>
          <w:rFonts w:hint="cs"/>
          <w:rtl/>
          <w:lang w:eastAsia="he-IL"/>
        </w:rPr>
        <w:t xml:space="preserve">נראה לי שיש חולק על זה שהמידע הזה </w:t>
      </w:r>
      <w:r w:rsidR="00782448" w:rsidRPr="00ED649D">
        <w:rPr>
          <w:rFonts w:hint="cs"/>
          <w:rtl/>
          <w:lang w:eastAsia="he-IL"/>
        </w:rPr>
        <w:t>הוא</w:t>
      </w:r>
      <w:r w:rsidRPr="00ED649D">
        <w:rPr>
          <w:rFonts w:hint="cs"/>
          <w:rtl/>
          <w:lang w:eastAsia="he-IL"/>
        </w:rPr>
        <w:t xml:space="preserve"> מידע של ספקי הגז, וזה בסדר שאנחנו נעביר </w:t>
      </w:r>
      <w:bookmarkStart w:id="3057" w:name="_ETM_Q1_6843359"/>
      <w:bookmarkEnd w:id="3057"/>
      <w:r w:rsidRPr="00ED649D">
        <w:rPr>
          <w:rFonts w:hint="cs"/>
          <w:rtl/>
          <w:lang w:eastAsia="he-IL"/>
        </w:rPr>
        <w:t xml:space="preserve">אותו למינהל הגז וזה גם בסדר שהוא יעביר אותו לגורמים </w:t>
      </w:r>
      <w:bookmarkStart w:id="3058" w:name="_ETM_Q1_6847849"/>
      <w:bookmarkEnd w:id="3058"/>
      <w:r w:rsidRPr="00ED649D">
        <w:rPr>
          <w:rFonts w:hint="cs"/>
          <w:rtl/>
          <w:lang w:eastAsia="he-IL"/>
        </w:rPr>
        <w:t xml:space="preserve">אחרים. אבל אנחנו ביקשנו שכשהוא מעביר את </w:t>
      </w:r>
      <w:bookmarkStart w:id="3059" w:name="_ETM_Q1_6851192"/>
      <w:bookmarkEnd w:id="3059"/>
      <w:r w:rsidRPr="00ED649D">
        <w:rPr>
          <w:rFonts w:hint="cs"/>
          <w:rtl/>
          <w:lang w:eastAsia="he-IL"/>
        </w:rPr>
        <w:t>זה לאותם גורמים, שיודיעו לנו, שיגיד לנו, כדי שנ</w:t>
      </w:r>
      <w:bookmarkStart w:id="3060" w:name="_ETM_Q1_6852356"/>
      <w:bookmarkEnd w:id="3060"/>
      <w:r w:rsidRPr="00ED649D">
        <w:rPr>
          <w:rFonts w:hint="cs"/>
          <w:rtl/>
          <w:lang w:eastAsia="he-IL"/>
        </w:rPr>
        <w:t xml:space="preserve">דע איפה </w:t>
      </w:r>
      <w:r w:rsidR="00782448" w:rsidRPr="00ED649D">
        <w:rPr>
          <w:rFonts w:hint="cs"/>
          <w:rtl/>
          <w:lang w:eastAsia="he-IL"/>
        </w:rPr>
        <w:t xml:space="preserve">מסתובב </w:t>
      </w:r>
      <w:r w:rsidRPr="00ED649D">
        <w:rPr>
          <w:rFonts w:hint="cs"/>
          <w:rtl/>
          <w:lang w:eastAsia="he-IL"/>
        </w:rPr>
        <w:t xml:space="preserve">המידע שלנו, שהוא מידע מסחרי סודי ורגיש. </w:t>
      </w:r>
      <w:bookmarkStart w:id="3061" w:name="_ETM_Q1_6856752"/>
      <w:bookmarkEnd w:id="3061"/>
      <w:r w:rsidRPr="00ED649D">
        <w:rPr>
          <w:rFonts w:hint="cs"/>
          <w:rtl/>
          <w:lang w:eastAsia="he-IL"/>
        </w:rPr>
        <w:t xml:space="preserve">זו בקשה לא מופרכת ולא לא הגיונית. </w:t>
      </w:r>
    </w:p>
    <w:p w:rsidR="007C2D10" w:rsidRPr="00ED649D" w:rsidRDefault="007C2D10" w:rsidP="007C2D10">
      <w:pPr>
        <w:rPr>
          <w:rtl/>
          <w:lang w:eastAsia="he-IL"/>
        </w:rPr>
      </w:pPr>
      <w:bookmarkStart w:id="3062" w:name="_ETM_Q1_6865275"/>
      <w:bookmarkStart w:id="3063" w:name="_ETM_Q1_6865398"/>
      <w:bookmarkEnd w:id="3062"/>
      <w:bookmarkEnd w:id="3063"/>
    </w:p>
    <w:p w:rsidR="007C2D10" w:rsidRPr="00ED649D" w:rsidRDefault="007C2D10" w:rsidP="007C2D10">
      <w:pPr>
        <w:pStyle w:val="af6"/>
        <w:keepNext/>
        <w:rPr>
          <w:rtl/>
        </w:rPr>
      </w:pPr>
      <w:bookmarkStart w:id="3064" w:name="ET_yor_4758_43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064"/>
    </w:p>
    <w:p w:rsidR="007C2D10" w:rsidRPr="00ED649D" w:rsidRDefault="007C2D10" w:rsidP="007C2D10">
      <w:pPr>
        <w:pStyle w:val="KeepWithNext"/>
        <w:rPr>
          <w:rtl/>
          <w:lang w:eastAsia="he-IL"/>
        </w:rPr>
      </w:pPr>
    </w:p>
    <w:p w:rsidR="007C2D10" w:rsidRPr="00ED649D" w:rsidRDefault="007C2D10" w:rsidP="007C2D10">
      <w:pPr>
        <w:rPr>
          <w:rtl/>
          <w:lang w:eastAsia="he-IL"/>
        </w:rPr>
      </w:pPr>
      <w:bookmarkStart w:id="3065" w:name="_ETM_Q1_6867041"/>
      <w:bookmarkEnd w:id="3065"/>
      <w:r w:rsidRPr="00ED649D">
        <w:rPr>
          <w:rFonts w:hint="cs"/>
          <w:rtl/>
          <w:lang w:eastAsia="he-IL"/>
        </w:rPr>
        <w:t>ת</w:t>
      </w:r>
      <w:bookmarkStart w:id="3066" w:name="_ETM_Q1_6867721"/>
      <w:bookmarkEnd w:id="3066"/>
      <w:r w:rsidR="00B35C1E" w:rsidRPr="00ED649D">
        <w:rPr>
          <w:rFonts w:hint="cs"/>
          <w:rtl/>
          <w:lang w:eastAsia="he-IL"/>
        </w:rPr>
        <w:t>ודה, הבנו. עוד הערות?</w:t>
      </w:r>
    </w:p>
    <w:p w:rsidR="00B35C1E" w:rsidRPr="00ED649D" w:rsidRDefault="00B35C1E" w:rsidP="007C2D10">
      <w:pPr>
        <w:rPr>
          <w:rtl/>
          <w:lang w:eastAsia="he-IL"/>
        </w:rPr>
      </w:pPr>
      <w:bookmarkStart w:id="3067" w:name="_ETM_Q1_6879369"/>
      <w:bookmarkStart w:id="3068" w:name="_ETM_Q1_6879506"/>
      <w:bookmarkStart w:id="3069" w:name="_ETM_Q1_6881657"/>
      <w:bookmarkEnd w:id="3067"/>
      <w:bookmarkEnd w:id="3068"/>
      <w:bookmarkEnd w:id="3069"/>
    </w:p>
    <w:p w:rsidR="00B35C1E" w:rsidRPr="00ED649D" w:rsidRDefault="00B35C1E" w:rsidP="00B35C1E">
      <w:pPr>
        <w:pStyle w:val="a4"/>
        <w:keepNext/>
        <w:rPr>
          <w:rtl/>
        </w:rPr>
      </w:pPr>
      <w:bookmarkStart w:id="3070" w:name="ET_speaker_עומר_גורדון_437"/>
      <w:r w:rsidRPr="00ED649D">
        <w:rPr>
          <w:rStyle w:val="TagStyle"/>
          <w:rtl/>
        </w:rPr>
        <w:t xml:space="preserve"> &lt;&lt; דובר &gt;&gt; </w:t>
      </w:r>
      <w:r w:rsidRPr="00ED649D">
        <w:rPr>
          <w:rtl/>
        </w:rPr>
        <w:t>עומר גורדון:</w:t>
      </w:r>
      <w:r w:rsidRPr="00ED649D">
        <w:rPr>
          <w:rStyle w:val="TagStyle"/>
          <w:rtl/>
        </w:rPr>
        <w:t xml:space="preserve"> &lt;&lt; דובר &gt;&gt;</w:t>
      </w:r>
      <w:r w:rsidRPr="00ED649D">
        <w:rPr>
          <w:rtl/>
        </w:rPr>
        <w:t xml:space="preserve">   </w:t>
      </w:r>
      <w:bookmarkEnd w:id="3070"/>
    </w:p>
    <w:p w:rsidR="00B35C1E" w:rsidRPr="00ED649D" w:rsidRDefault="00B35C1E" w:rsidP="00B35C1E">
      <w:pPr>
        <w:pStyle w:val="KeepWithNext"/>
        <w:rPr>
          <w:rtl/>
          <w:lang w:eastAsia="he-IL"/>
        </w:rPr>
      </w:pPr>
    </w:p>
    <w:p w:rsidR="00B35C1E" w:rsidRPr="00ED649D" w:rsidRDefault="00B35C1E" w:rsidP="00782448">
      <w:pPr>
        <w:rPr>
          <w:rtl/>
          <w:lang w:eastAsia="he-IL"/>
        </w:rPr>
      </w:pPr>
      <w:bookmarkStart w:id="3071" w:name="_ETM_Q1_6882380"/>
      <w:bookmarkStart w:id="3072" w:name="_ETM_Q1_6882450"/>
      <w:bookmarkEnd w:id="3071"/>
      <w:bookmarkEnd w:id="3072"/>
      <w:r w:rsidRPr="00ED649D">
        <w:rPr>
          <w:rFonts w:hint="cs"/>
          <w:rtl/>
          <w:lang w:eastAsia="he-IL"/>
        </w:rPr>
        <w:t>בסעיף (א1), שיותם כבר הדג</w:t>
      </w:r>
      <w:bookmarkStart w:id="3073" w:name="_ETM_Q1_6889237"/>
      <w:bookmarkEnd w:id="3073"/>
      <w:r w:rsidRPr="00ED649D">
        <w:rPr>
          <w:rFonts w:hint="cs"/>
          <w:rtl/>
          <w:lang w:eastAsia="he-IL"/>
        </w:rPr>
        <w:t>יש שזה כל רבעון, אנחנו מתבקשים להעביר דיווחים על שינויים</w:t>
      </w:r>
      <w:bookmarkStart w:id="3074" w:name="_ETM_Q1_6896274"/>
      <w:bookmarkEnd w:id="3074"/>
      <w:r w:rsidRPr="00ED649D">
        <w:rPr>
          <w:rFonts w:hint="cs"/>
          <w:rtl/>
          <w:lang w:eastAsia="he-IL"/>
        </w:rPr>
        <w:t xml:space="preserve">. לפני זה אנחנו צריכים לאשר את השינויים, אז למה </w:t>
      </w:r>
      <w:bookmarkStart w:id="3075" w:name="_ETM_Q1_6900193"/>
      <w:bookmarkEnd w:id="3075"/>
      <w:r w:rsidRPr="00ED649D">
        <w:rPr>
          <w:rFonts w:hint="cs"/>
          <w:rtl/>
          <w:lang w:eastAsia="he-IL"/>
        </w:rPr>
        <w:t xml:space="preserve">אנחנו צריכים לדווח על זה פעם נוספת? יש כאן </w:t>
      </w:r>
      <w:bookmarkStart w:id="3076" w:name="_ETM_Q1_6903184"/>
      <w:bookmarkEnd w:id="3076"/>
      <w:r w:rsidRPr="00ED649D">
        <w:rPr>
          <w:rFonts w:hint="cs"/>
          <w:rtl/>
          <w:lang w:eastAsia="he-IL"/>
        </w:rPr>
        <w:t>דיווח על דיווח על דיווח</w:t>
      </w:r>
      <w:r w:rsidR="00782448" w:rsidRPr="00ED649D">
        <w:rPr>
          <w:rFonts w:hint="cs"/>
          <w:rtl/>
          <w:lang w:eastAsia="he-IL"/>
        </w:rPr>
        <w:t>.</w:t>
      </w:r>
    </w:p>
    <w:p w:rsidR="00B35C1E" w:rsidRPr="00ED649D" w:rsidRDefault="00B35C1E" w:rsidP="00B35C1E">
      <w:pPr>
        <w:rPr>
          <w:rtl/>
          <w:lang w:eastAsia="he-IL"/>
        </w:rPr>
      </w:pPr>
      <w:bookmarkStart w:id="3077" w:name="_ETM_Q1_6904965"/>
      <w:bookmarkStart w:id="3078" w:name="_ETM_Q1_6905116"/>
      <w:bookmarkEnd w:id="3077"/>
      <w:bookmarkEnd w:id="3078"/>
    </w:p>
    <w:p w:rsidR="00B35C1E" w:rsidRPr="00ED649D" w:rsidRDefault="00B35C1E" w:rsidP="00B35C1E">
      <w:pPr>
        <w:pStyle w:val="af6"/>
        <w:keepNext/>
        <w:rPr>
          <w:rtl/>
        </w:rPr>
      </w:pPr>
      <w:bookmarkStart w:id="3079" w:name="ET_yor_4758_43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079"/>
    </w:p>
    <w:p w:rsidR="00B35C1E" w:rsidRPr="00ED649D" w:rsidRDefault="00B35C1E" w:rsidP="00B35C1E">
      <w:pPr>
        <w:pStyle w:val="KeepWithNext"/>
        <w:rPr>
          <w:rtl/>
          <w:lang w:eastAsia="he-IL"/>
        </w:rPr>
      </w:pPr>
    </w:p>
    <w:p w:rsidR="00B35C1E" w:rsidRPr="00ED649D" w:rsidRDefault="00B35C1E" w:rsidP="00B35C1E">
      <w:pPr>
        <w:rPr>
          <w:rtl/>
          <w:lang w:eastAsia="he-IL"/>
        </w:rPr>
      </w:pPr>
      <w:bookmarkStart w:id="3080" w:name="_ETM_Q1_6907151"/>
      <w:bookmarkEnd w:id="3080"/>
      <w:r w:rsidRPr="00ED649D">
        <w:rPr>
          <w:rFonts w:hint="cs"/>
          <w:rtl/>
          <w:lang w:eastAsia="he-IL"/>
        </w:rPr>
        <w:t xml:space="preserve">השאלה ברורה, אתה תקבל תשובה. תשובות </w:t>
      </w:r>
      <w:bookmarkStart w:id="3081" w:name="_ETM_Q1_6912446"/>
      <w:bookmarkEnd w:id="3081"/>
      <w:r w:rsidRPr="00ED649D">
        <w:rPr>
          <w:rFonts w:hint="cs"/>
          <w:rtl/>
          <w:lang w:eastAsia="he-IL"/>
        </w:rPr>
        <w:t xml:space="preserve">בבקשה. </w:t>
      </w:r>
    </w:p>
    <w:p w:rsidR="00B35C1E" w:rsidRPr="00ED649D" w:rsidRDefault="00B35C1E" w:rsidP="00B35C1E">
      <w:pPr>
        <w:rPr>
          <w:rtl/>
          <w:lang w:eastAsia="he-IL"/>
        </w:rPr>
      </w:pPr>
      <w:bookmarkStart w:id="3082" w:name="_ETM_Q1_6913438"/>
      <w:bookmarkStart w:id="3083" w:name="_ETM_Q1_6913581"/>
      <w:bookmarkEnd w:id="3082"/>
      <w:bookmarkEnd w:id="3083"/>
    </w:p>
    <w:p w:rsidR="00B35C1E" w:rsidRPr="00ED649D" w:rsidRDefault="00B35C1E" w:rsidP="00B35C1E">
      <w:pPr>
        <w:pStyle w:val="a4"/>
        <w:keepNext/>
        <w:rPr>
          <w:rtl/>
        </w:rPr>
      </w:pPr>
      <w:bookmarkStart w:id="3084" w:name="ET_speaker_חן_בר_יוסף_439"/>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084"/>
    </w:p>
    <w:p w:rsidR="00B35C1E" w:rsidRPr="00ED649D" w:rsidRDefault="00B35C1E" w:rsidP="00B35C1E">
      <w:pPr>
        <w:pStyle w:val="KeepWithNext"/>
        <w:rPr>
          <w:rtl/>
          <w:lang w:eastAsia="he-IL"/>
        </w:rPr>
      </w:pPr>
    </w:p>
    <w:p w:rsidR="00B35C1E" w:rsidRPr="00ED649D" w:rsidRDefault="00B35C1E" w:rsidP="00B35C1E">
      <w:pPr>
        <w:rPr>
          <w:rtl/>
          <w:lang w:eastAsia="he-IL"/>
        </w:rPr>
      </w:pPr>
      <w:bookmarkStart w:id="3085" w:name="_ETM_Q1_6915090"/>
      <w:bookmarkStart w:id="3086" w:name="_ETM_Q1_6915151"/>
      <w:bookmarkEnd w:id="3085"/>
      <w:bookmarkEnd w:id="3086"/>
      <w:r w:rsidRPr="00ED649D">
        <w:rPr>
          <w:rFonts w:hint="cs"/>
          <w:rtl/>
          <w:lang w:eastAsia="he-IL"/>
        </w:rPr>
        <w:t xml:space="preserve">נתחיל עם השלטון המקומי. להבדיל מפיקוד העורף וכבאות </w:t>
      </w:r>
      <w:bookmarkStart w:id="3087" w:name="_ETM_Q1_6917534"/>
      <w:bookmarkEnd w:id="3087"/>
      <w:r w:rsidRPr="00ED649D">
        <w:rPr>
          <w:rFonts w:hint="cs"/>
          <w:rtl/>
          <w:lang w:eastAsia="he-IL"/>
        </w:rPr>
        <w:t xml:space="preserve">אש והצלה, השלטון המקומי הוא זה שנותן את ההיתר כאשר </w:t>
      </w:r>
      <w:bookmarkStart w:id="3088" w:name="_ETM_Q1_6918958"/>
      <w:bookmarkEnd w:id="3088"/>
      <w:r w:rsidRPr="00ED649D">
        <w:rPr>
          <w:rFonts w:hint="cs"/>
          <w:rtl/>
          <w:lang w:eastAsia="he-IL"/>
        </w:rPr>
        <w:t xml:space="preserve">מוקם צובר חדש. השלטון המקומי יקבל מאיתנו את הרשימה - </w:t>
      </w:r>
      <w:bookmarkStart w:id="3089" w:name="_ETM_Q1_6926118"/>
      <w:bookmarkEnd w:id="3089"/>
      <w:r w:rsidRPr="00ED649D">
        <w:rPr>
          <w:rFonts w:hint="cs"/>
          <w:rtl/>
          <w:lang w:eastAsia="he-IL"/>
        </w:rPr>
        <w:t>- -</w:t>
      </w:r>
      <w:bookmarkStart w:id="3090" w:name="_ETM_Q1_6926853"/>
      <w:bookmarkEnd w:id="3090"/>
    </w:p>
    <w:p w:rsidR="00B35C1E" w:rsidRPr="00ED649D" w:rsidRDefault="00B35C1E" w:rsidP="00B35C1E">
      <w:pPr>
        <w:rPr>
          <w:rtl/>
          <w:lang w:eastAsia="he-IL"/>
        </w:rPr>
      </w:pPr>
      <w:bookmarkStart w:id="3091" w:name="_ETM_Q1_6927005"/>
      <w:bookmarkEnd w:id="3091"/>
    </w:p>
    <w:p w:rsidR="00B35C1E" w:rsidRPr="00ED649D" w:rsidRDefault="00B35C1E" w:rsidP="00B35C1E">
      <w:pPr>
        <w:pStyle w:val="af6"/>
        <w:keepNext/>
        <w:rPr>
          <w:rtl/>
        </w:rPr>
      </w:pPr>
      <w:bookmarkStart w:id="3092" w:name="ET_yor_4758_44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092"/>
    </w:p>
    <w:p w:rsidR="00B35C1E" w:rsidRPr="00ED649D" w:rsidRDefault="00B35C1E" w:rsidP="00B35C1E">
      <w:pPr>
        <w:pStyle w:val="KeepWithNext"/>
        <w:rPr>
          <w:rtl/>
          <w:lang w:eastAsia="he-IL"/>
        </w:rPr>
      </w:pPr>
    </w:p>
    <w:p w:rsidR="00B35C1E" w:rsidRPr="00ED649D" w:rsidRDefault="00B35C1E" w:rsidP="00B35C1E">
      <w:pPr>
        <w:rPr>
          <w:rtl/>
          <w:lang w:eastAsia="he-IL"/>
        </w:rPr>
      </w:pPr>
      <w:bookmarkStart w:id="3093" w:name="_ETM_Q1_6930275"/>
      <w:bookmarkEnd w:id="3093"/>
      <w:r w:rsidRPr="00ED649D">
        <w:rPr>
          <w:rFonts w:hint="cs"/>
          <w:rtl/>
          <w:lang w:eastAsia="he-IL"/>
        </w:rPr>
        <w:t xml:space="preserve">היועצת מפזגז דיברה גם על </w:t>
      </w:r>
      <w:r w:rsidR="00180C20" w:rsidRPr="00ED649D">
        <w:rPr>
          <w:rFonts w:hint="cs"/>
          <w:rtl/>
          <w:lang w:eastAsia="he-IL"/>
        </w:rPr>
        <w:t>מרכזייה</w:t>
      </w:r>
      <w:r w:rsidRPr="00ED649D">
        <w:rPr>
          <w:rFonts w:hint="cs"/>
          <w:rtl/>
          <w:lang w:eastAsia="he-IL"/>
        </w:rPr>
        <w:t xml:space="preserve"> בבניין</w:t>
      </w:r>
      <w:bookmarkStart w:id="3094" w:name="_ETM_Q1_6929676"/>
      <w:bookmarkEnd w:id="3094"/>
      <w:r w:rsidRPr="00ED649D">
        <w:rPr>
          <w:rFonts w:hint="cs"/>
          <w:rtl/>
          <w:lang w:eastAsia="he-IL"/>
        </w:rPr>
        <w:t xml:space="preserve"> מגורים. גם על זה צריך לדווח לכם?</w:t>
      </w:r>
    </w:p>
    <w:p w:rsidR="00B35C1E" w:rsidRPr="00ED649D" w:rsidRDefault="00B35C1E" w:rsidP="00B35C1E">
      <w:pPr>
        <w:rPr>
          <w:rtl/>
          <w:lang w:eastAsia="he-IL"/>
        </w:rPr>
      </w:pPr>
      <w:bookmarkStart w:id="3095" w:name="_ETM_Q1_6932375"/>
      <w:bookmarkStart w:id="3096" w:name="_ETM_Q1_6932501"/>
      <w:bookmarkStart w:id="3097" w:name="_ETM_Q1_6933414"/>
      <w:bookmarkEnd w:id="3095"/>
      <w:bookmarkEnd w:id="3096"/>
      <w:bookmarkEnd w:id="3097"/>
    </w:p>
    <w:p w:rsidR="00B35C1E" w:rsidRPr="00ED649D" w:rsidRDefault="00B35C1E" w:rsidP="00B35C1E">
      <w:pPr>
        <w:pStyle w:val="a4"/>
        <w:keepNext/>
        <w:rPr>
          <w:rtl/>
        </w:rPr>
      </w:pPr>
      <w:bookmarkStart w:id="3098" w:name="ET_speaker_חן_בר_יוסף_441"/>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098"/>
    </w:p>
    <w:p w:rsidR="00B35C1E" w:rsidRPr="00ED649D" w:rsidRDefault="00B35C1E" w:rsidP="00B35C1E">
      <w:pPr>
        <w:pStyle w:val="KeepWithNext"/>
        <w:rPr>
          <w:rtl/>
          <w:lang w:eastAsia="he-IL"/>
        </w:rPr>
      </w:pPr>
    </w:p>
    <w:p w:rsidR="00B35C1E" w:rsidRPr="00ED649D" w:rsidRDefault="00B35C1E" w:rsidP="00B35C1E">
      <w:pPr>
        <w:rPr>
          <w:rtl/>
          <w:lang w:eastAsia="he-IL"/>
        </w:rPr>
      </w:pPr>
      <w:bookmarkStart w:id="3099" w:name="_ETM_Q1_6934081"/>
      <w:bookmarkStart w:id="3100" w:name="_ETM_Q1_6934144"/>
      <w:bookmarkEnd w:id="3099"/>
      <w:bookmarkEnd w:id="3100"/>
      <w:r w:rsidRPr="00ED649D">
        <w:rPr>
          <w:rFonts w:hint="cs"/>
          <w:rtl/>
          <w:lang w:eastAsia="he-IL"/>
        </w:rPr>
        <w:t xml:space="preserve">כן, ברור. </w:t>
      </w:r>
      <w:r w:rsidR="00180C20" w:rsidRPr="00ED649D">
        <w:rPr>
          <w:rFonts w:hint="cs"/>
          <w:rtl/>
          <w:lang w:eastAsia="he-IL"/>
        </w:rPr>
        <w:t>מרכזייה</w:t>
      </w:r>
      <w:r w:rsidRPr="00ED649D">
        <w:rPr>
          <w:rFonts w:hint="cs"/>
          <w:rtl/>
          <w:lang w:eastAsia="he-IL"/>
        </w:rPr>
        <w:t xml:space="preserve"> </w:t>
      </w:r>
      <w:bookmarkStart w:id="3101" w:name="_ETM_Q1_6937750"/>
      <w:bookmarkEnd w:id="3101"/>
      <w:r w:rsidRPr="00ED649D">
        <w:rPr>
          <w:rFonts w:hint="cs"/>
          <w:rtl/>
          <w:lang w:eastAsia="he-IL"/>
        </w:rPr>
        <w:t xml:space="preserve">או צובר. להפך, המרכזיות אפילו יותר מסוכנות. </w:t>
      </w:r>
    </w:p>
    <w:p w:rsidR="00B35C1E" w:rsidRPr="00ED649D" w:rsidRDefault="00B35C1E" w:rsidP="00B35C1E">
      <w:pPr>
        <w:rPr>
          <w:rtl/>
          <w:lang w:eastAsia="he-IL"/>
        </w:rPr>
      </w:pPr>
      <w:bookmarkStart w:id="3102" w:name="_ETM_Q1_6938428"/>
      <w:bookmarkStart w:id="3103" w:name="_ETM_Q1_6938533"/>
      <w:bookmarkEnd w:id="3102"/>
      <w:bookmarkEnd w:id="3103"/>
    </w:p>
    <w:p w:rsidR="00B35C1E" w:rsidRPr="00ED649D" w:rsidRDefault="00B35C1E" w:rsidP="00B35C1E">
      <w:pPr>
        <w:pStyle w:val="af6"/>
        <w:keepNext/>
        <w:rPr>
          <w:rtl/>
        </w:rPr>
      </w:pPr>
      <w:bookmarkStart w:id="3104" w:name="ET_yor_4758_44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104"/>
    </w:p>
    <w:p w:rsidR="00B35C1E" w:rsidRPr="00ED649D" w:rsidRDefault="00B35C1E" w:rsidP="00B35C1E">
      <w:pPr>
        <w:pStyle w:val="KeepWithNext"/>
        <w:rPr>
          <w:rtl/>
          <w:lang w:eastAsia="he-IL"/>
        </w:rPr>
      </w:pPr>
    </w:p>
    <w:p w:rsidR="00B35C1E" w:rsidRPr="00ED649D" w:rsidRDefault="00B35C1E" w:rsidP="00B35C1E">
      <w:pPr>
        <w:rPr>
          <w:rtl/>
          <w:lang w:eastAsia="he-IL"/>
        </w:rPr>
      </w:pPr>
      <w:bookmarkStart w:id="3105" w:name="_ETM_Q1_6936813"/>
      <w:bookmarkEnd w:id="3105"/>
      <w:r w:rsidRPr="00ED649D">
        <w:rPr>
          <w:rFonts w:hint="cs"/>
          <w:rtl/>
          <w:lang w:eastAsia="he-IL"/>
        </w:rPr>
        <w:t>על כל</w:t>
      </w:r>
      <w:bookmarkStart w:id="3106" w:name="_ETM_Q1_6937867"/>
      <w:bookmarkEnd w:id="3106"/>
      <w:r w:rsidRPr="00ED649D">
        <w:rPr>
          <w:rFonts w:hint="cs"/>
          <w:rtl/>
          <w:lang w:eastAsia="he-IL"/>
        </w:rPr>
        <w:t xml:space="preserve"> </w:t>
      </w:r>
      <w:r w:rsidR="00180C20" w:rsidRPr="00ED649D">
        <w:rPr>
          <w:rFonts w:hint="cs"/>
          <w:rtl/>
          <w:lang w:eastAsia="he-IL"/>
        </w:rPr>
        <w:t>מרכזייה</w:t>
      </w:r>
      <w:r w:rsidRPr="00ED649D">
        <w:rPr>
          <w:rFonts w:hint="cs"/>
          <w:rtl/>
          <w:lang w:eastAsia="he-IL"/>
        </w:rPr>
        <w:t xml:space="preserve">, על כל צובר, על כל - - - </w:t>
      </w:r>
      <w:bookmarkStart w:id="3107" w:name="_ETM_Q1_6940501"/>
      <w:bookmarkEnd w:id="3107"/>
      <w:r w:rsidRPr="00ED649D">
        <w:rPr>
          <w:rFonts w:hint="cs"/>
          <w:rtl/>
          <w:lang w:eastAsia="he-IL"/>
        </w:rPr>
        <w:t>?</w:t>
      </w:r>
      <w:bookmarkStart w:id="3108" w:name="_ETM_Q1_6941300"/>
      <w:bookmarkEnd w:id="3108"/>
    </w:p>
    <w:p w:rsidR="00B35C1E" w:rsidRPr="00ED649D" w:rsidRDefault="00B35C1E" w:rsidP="00B35C1E">
      <w:pPr>
        <w:rPr>
          <w:rtl/>
          <w:lang w:eastAsia="he-IL"/>
        </w:rPr>
      </w:pPr>
      <w:bookmarkStart w:id="3109" w:name="_ETM_Q1_6941434"/>
      <w:bookmarkEnd w:id="3109"/>
    </w:p>
    <w:p w:rsidR="00B35C1E" w:rsidRPr="00ED649D" w:rsidRDefault="00B35C1E" w:rsidP="00B35C1E">
      <w:pPr>
        <w:pStyle w:val="a4"/>
        <w:keepNext/>
        <w:rPr>
          <w:rtl/>
        </w:rPr>
      </w:pPr>
      <w:bookmarkStart w:id="3110" w:name="ET_speaker_חן_בר_יוסף_443"/>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110"/>
    </w:p>
    <w:p w:rsidR="00B35C1E" w:rsidRPr="00ED649D" w:rsidRDefault="00B35C1E" w:rsidP="00B35C1E">
      <w:pPr>
        <w:pStyle w:val="KeepWithNext"/>
        <w:rPr>
          <w:rtl/>
          <w:lang w:eastAsia="he-IL"/>
        </w:rPr>
      </w:pPr>
    </w:p>
    <w:p w:rsidR="00B35C1E" w:rsidRPr="00ED649D" w:rsidRDefault="00B35C1E" w:rsidP="00782448">
      <w:pPr>
        <w:rPr>
          <w:rtl/>
          <w:lang w:eastAsia="he-IL"/>
        </w:rPr>
      </w:pPr>
      <w:bookmarkStart w:id="3111" w:name="_ETM_Q1_6943303"/>
      <w:bookmarkStart w:id="3112" w:name="_ETM_Q1_6943372"/>
      <w:bookmarkEnd w:id="3111"/>
      <w:bookmarkEnd w:id="3112"/>
      <w:r w:rsidRPr="00ED649D">
        <w:rPr>
          <w:rFonts w:hint="cs"/>
          <w:rtl/>
          <w:lang w:eastAsia="he-IL"/>
        </w:rPr>
        <w:t xml:space="preserve">לא, לא על כל שני בלונים של אזרח בודד. </w:t>
      </w:r>
      <w:r w:rsidR="00782448" w:rsidRPr="00ED649D">
        <w:rPr>
          <w:rFonts w:hint="cs"/>
          <w:rtl/>
          <w:lang w:eastAsia="he-IL"/>
        </w:rPr>
        <w:t xml:space="preserve">אבל </w:t>
      </w:r>
      <w:r w:rsidR="00180C20" w:rsidRPr="00ED649D">
        <w:rPr>
          <w:rFonts w:hint="cs"/>
          <w:rtl/>
          <w:lang w:eastAsia="he-IL"/>
        </w:rPr>
        <w:t>מרכזייה</w:t>
      </w:r>
      <w:r w:rsidRPr="00ED649D">
        <w:rPr>
          <w:rFonts w:hint="cs"/>
          <w:rtl/>
          <w:lang w:eastAsia="he-IL"/>
        </w:rPr>
        <w:t xml:space="preserve"> זה צבר בלונים שמספ</w:t>
      </w:r>
      <w:r w:rsidR="00782448" w:rsidRPr="00ED649D">
        <w:rPr>
          <w:rFonts w:hint="cs"/>
          <w:rtl/>
          <w:lang w:eastAsia="he-IL"/>
        </w:rPr>
        <w:t>ק בבת אחת לבניין של</w:t>
      </w:r>
      <w:r w:rsidRPr="00ED649D">
        <w:rPr>
          <w:rFonts w:hint="cs"/>
          <w:rtl/>
          <w:lang w:eastAsia="he-IL"/>
        </w:rPr>
        <w:t>ם</w:t>
      </w:r>
      <w:bookmarkStart w:id="3113" w:name="_ETM_Q1_6948673"/>
      <w:bookmarkEnd w:id="3113"/>
      <w:r w:rsidRPr="00ED649D">
        <w:rPr>
          <w:rFonts w:hint="cs"/>
          <w:rtl/>
          <w:lang w:eastAsia="he-IL"/>
        </w:rPr>
        <w:t xml:space="preserve">, והוא עוד פחות בטוח מהצובר. אז </w:t>
      </w:r>
      <w:bookmarkStart w:id="3114" w:name="_ETM_Q1_6957459"/>
      <w:bookmarkEnd w:id="3114"/>
      <w:r w:rsidRPr="00ED649D">
        <w:rPr>
          <w:rFonts w:hint="cs"/>
          <w:rtl/>
          <w:lang w:eastAsia="he-IL"/>
        </w:rPr>
        <w:t xml:space="preserve">כן, אנחנו מבקשים גם על מרכזיות וגם על צוברים. </w:t>
      </w:r>
      <w:bookmarkStart w:id="3115" w:name="_ETM_Q1_6960005"/>
      <w:bookmarkEnd w:id="3115"/>
      <w:r w:rsidRPr="00ED649D">
        <w:rPr>
          <w:rFonts w:hint="cs"/>
          <w:rtl/>
          <w:lang w:eastAsia="he-IL"/>
        </w:rPr>
        <w:t xml:space="preserve">דרך אגב, מבדיקה שעשינו בשנתיים וחצי האחרונות מצאנו שיש 65,000 </w:t>
      </w:r>
      <w:bookmarkStart w:id="3116" w:name="_ETM_Q1_6963867"/>
      <w:bookmarkEnd w:id="3116"/>
      <w:r w:rsidRPr="00ED649D">
        <w:rPr>
          <w:rFonts w:hint="cs"/>
          <w:rtl/>
          <w:lang w:eastAsia="he-IL"/>
        </w:rPr>
        <w:t xml:space="preserve">כאלה בישראל, ולא 100,000 כמו שציינה עורכת הדין מפזגז. </w:t>
      </w:r>
      <w:bookmarkStart w:id="3117" w:name="_ETM_Q1_6967772"/>
      <w:bookmarkStart w:id="3118" w:name="_ETM_Q1_6972508"/>
      <w:bookmarkEnd w:id="3117"/>
      <w:bookmarkEnd w:id="3118"/>
    </w:p>
    <w:p w:rsidR="00B35C1E" w:rsidRPr="00ED649D" w:rsidRDefault="00B35C1E" w:rsidP="00B35C1E">
      <w:pPr>
        <w:rPr>
          <w:rtl/>
          <w:lang w:eastAsia="he-IL"/>
        </w:rPr>
      </w:pPr>
      <w:bookmarkStart w:id="3119" w:name="_ETM_Q1_6972652"/>
      <w:bookmarkEnd w:id="3119"/>
    </w:p>
    <w:p w:rsidR="00B35C1E" w:rsidRPr="00ED649D" w:rsidRDefault="00B35C1E" w:rsidP="00B35C1E">
      <w:pPr>
        <w:pStyle w:val="af6"/>
        <w:keepNext/>
        <w:rPr>
          <w:rtl/>
        </w:rPr>
      </w:pPr>
      <w:bookmarkStart w:id="3120" w:name="ET_yor_4758_44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120"/>
    </w:p>
    <w:p w:rsidR="00B35C1E" w:rsidRPr="00ED649D" w:rsidRDefault="00B35C1E" w:rsidP="00B35C1E">
      <w:pPr>
        <w:pStyle w:val="KeepWithNext"/>
        <w:rPr>
          <w:rtl/>
          <w:lang w:eastAsia="he-IL"/>
        </w:rPr>
      </w:pPr>
    </w:p>
    <w:p w:rsidR="00B35C1E" w:rsidRPr="00ED649D" w:rsidRDefault="00782448" w:rsidP="00782448">
      <w:pPr>
        <w:rPr>
          <w:rtl/>
          <w:lang w:eastAsia="he-IL"/>
        </w:rPr>
      </w:pPr>
      <w:bookmarkStart w:id="3121" w:name="_ETM_Q1_6973697"/>
      <w:bookmarkEnd w:id="3121"/>
      <w:r w:rsidRPr="00ED649D">
        <w:rPr>
          <w:rFonts w:hint="cs"/>
          <w:rtl/>
          <w:lang w:eastAsia="he-IL"/>
        </w:rPr>
        <w:t>ב</w:t>
      </w:r>
      <w:r w:rsidR="00B35C1E" w:rsidRPr="00ED649D">
        <w:rPr>
          <w:rFonts w:hint="cs"/>
          <w:rtl/>
          <w:lang w:eastAsia="he-IL"/>
        </w:rPr>
        <w:t xml:space="preserve">ין אם זה </w:t>
      </w:r>
      <w:r w:rsidRPr="00ED649D">
        <w:rPr>
          <w:rFonts w:hint="cs"/>
          <w:rtl/>
          <w:lang w:eastAsia="he-IL"/>
        </w:rPr>
        <w:t>100,000</w:t>
      </w:r>
      <w:r w:rsidR="00B35C1E" w:rsidRPr="00ED649D">
        <w:rPr>
          <w:rFonts w:hint="cs"/>
          <w:rtl/>
          <w:lang w:eastAsia="he-IL"/>
        </w:rPr>
        <w:t xml:space="preserve"> ובין אם זה </w:t>
      </w:r>
      <w:r w:rsidRPr="00ED649D">
        <w:rPr>
          <w:rFonts w:hint="cs"/>
          <w:rtl/>
          <w:lang w:eastAsia="he-IL"/>
        </w:rPr>
        <w:t>65,000</w:t>
      </w:r>
      <w:r w:rsidR="00B35C1E" w:rsidRPr="00ED649D">
        <w:rPr>
          <w:rFonts w:hint="cs"/>
          <w:rtl/>
          <w:lang w:eastAsia="he-IL"/>
        </w:rPr>
        <w:t xml:space="preserve">, זה עדיין כמות. </w:t>
      </w:r>
    </w:p>
    <w:p w:rsidR="00B35C1E" w:rsidRPr="00ED649D" w:rsidRDefault="00B35C1E" w:rsidP="00B35C1E">
      <w:pPr>
        <w:rPr>
          <w:rtl/>
          <w:lang w:eastAsia="he-IL"/>
        </w:rPr>
      </w:pPr>
    </w:p>
    <w:p w:rsidR="00B35C1E" w:rsidRPr="00ED649D" w:rsidRDefault="00B35C1E" w:rsidP="00B35C1E">
      <w:pPr>
        <w:pStyle w:val="a4"/>
        <w:keepNext/>
        <w:rPr>
          <w:rtl/>
        </w:rPr>
      </w:pPr>
      <w:bookmarkStart w:id="3122" w:name="ET_speaker_חן_בר_יוסף_445"/>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122"/>
    </w:p>
    <w:p w:rsidR="00B35C1E" w:rsidRPr="00ED649D" w:rsidRDefault="00B35C1E" w:rsidP="00B35C1E">
      <w:pPr>
        <w:pStyle w:val="KeepWithNext"/>
        <w:rPr>
          <w:rtl/>
          <w:lang w:eastAsia="he-IL"/>
        </w:rPr>
      </w:pPr>
    </w:p>
    <w:p w:rsidR="00B35C1E" w:rsidRPr="00ED649D" w:rsidRDefault="00B35C1E" w:rsidP="00B35C1E">
      <w:pPr>
        <w:rPr>
          <w:rtl/>
          <w:lang w:eastAsia="he-IL"/>
        </w:rPr>
      </w:pPr>
      <w:r w:rsidRPr="00ED649D">
        <w:rPr>
          <w:rFonts w:hint="cs"/>
          <w:rtl/>
          <w:lang w:eastAsia="he-IL"/>
        </w:rPr>
        <w:t xml:space="preserve">נכון, ועדיין הצלחנו לזהות את כולם. </w:t>
      </w:r>
      <w:bookmarkStart w:id="3123" w:name="_ETM_Q1_6973744"/>
      <w:bookmarkStart w:id="3124" w:name="_ETM_Q1_6973950"/>
      <w:bookmarkEnd w:id="3123"/>
      <w:bookmarkEnd w:id="3124"/>
    </w:p>
    <w:p w:rsidR="00B35C1E" w:rsidRPr="00ED649D" w:rsidRDefault="00B35C1E" w:rsidP="00B35C1E">
      <w:pPr>
        <w:rPr>
          <w:rtl/>
          <w:lang w:eastAsia="he-IL"/>
        </w:rPr>
      </w:pPr>
      <w:bookmarkStart w:id="3125" w:name="_ETM_Q1_6974078"/>
      <w:bookmarkStart w:id="3126" w:name="_ETM_Q1_6974688"/>
      <w:bookmarkEnd w:id="3125"/>
      <w:bookmarkEnd w:id="3126"/>
    </w:p>
    <w:p w:rsidR="00B35C1E" w:rsidRPr="00ED649D" w:rsidRDefault="00B35C1E" w:rsidP="00B35C1E">
      <w:pPr>
        <w:rPr>
          <w:rtl/>
          <w:lang w:eastAsia="he-IL"/>
        </w:rPr>
      </w:pPr>
      <w:bookmarkStart w:id="3127" w:name="_ETM_Q1_6974803"/>
      <w:bookmarkEnd w:id="3127"/>
      <w:r w:rsidRPr="00ED649D">
        <w:rPr>
          <w:rFonts w:hint="cs"/>
          <w:rtl/>
          <w:lang w:eastAsia="he-IL"/>
        </w:rPr>
        <w:t xml:space="preserve">דבר שני, להבדיל מפיקוד העורף וכבאות אש והצלה, </w:t>
      </w:r>
      <w:bookmarkStart w:id="3128" w:name="_ETM_Q1_6979538"/>
      <w:bookmarkEnd w:id="3128"/>
      <w:r w:rsidRPr="00ED649D">
        <w:rPr>
          <w:rFonts w:hint="cs"/>
          <w:rtl/>
          <w:lang w:eastAsia="he-IL"/>
        </w:rPr>
        <w:t xml:space="preserve">הרשויות המקומיות הן אלה שמאשרות את הצוברים הבאים מכאן והלאה. יש להם טענה היסטורית שהם לא החזיקו במידע </w:t>
      </w:r>
      <w:bookmarkStart w:id="3129" w:name="_ETM_Q1_6988368"/>
      <w:bookmarkEnd w:id="3129"/>
      <w:r w:rsidRPr="00ED649D">
        <w:rPr>
          <w:rFonts w:hint="cs"/>
          <w:rtl/>
          <w:lang w:eastAsia="he-IL"/>
        </w:rPr>
        <w:t>ו</w:t>
      </w:r>
      <w:r w:rsidR="00782448" w:rsidRPr="00ED649D">
        <w:rPr>
          <w:rFonts w:hint="cs"/>
          <w:rtl/>
          <w:lang w:eastAsia="he-IL"/>
        </w:rPr>
        <w:t>שו</w:t>
      </w:r>
      <w:r w:rsidRPr="00ED649D">
        <w:rPr>
          <w:rFonts w:hint="cs"/>
          <w:rtl/>
          <w:lang w:eastAsia="he-IL"/>
        </w:rPr>
        <w:t xml:space="preserve">ועדות ההיתרים נתנו היתרים בלי שהן ידעו. הכול בסדר, אבל </w:t>
      </w:r>
      <w:bookmarkStart w:id="3130" w:name="_ETM_Q1_6989915"/>
      <w:bookmarkEnd w:id="3130"/>
      <w:r w:rsidRPr="00ED649D">
        <w:rPr>
          <w:rFonts w:hint="cs"/>
          <w:rtl/>
          <w:lang w:eastAsia="he-IL"/>
        </w:rPr>
        <w:t xml:space="preserve">מכאן והלאה אנחנו לא נוכל לעבוד מול כל הרשויות כל </w:t>
      </w:r>
      <w:bookmarkStart w:id="3131" w:name="_ETM_Q1_6997466"/>
      <w:bookmarkEnd w:id="3131"/>
      <w:r w:rsidRPr="00ED649D">
        <w:rPr>
          <w:rFonts w:hint="cs"/>
          <w:rtl/>
          <w:lang w:eastAsia="he-IL"/>
        </w:rPr>
        <w:t xml:space="preserve">שנה כדי לעדכן אותן. </w:t>
      </w:r>
      <w:bookmarkStart w:id="3132" w:name="_ETM_Q1_6998669"/>
      <w:bookmarkEnd w:id="3132"/>
    </w:p>
    <w:p w:rsidR="00B35C1E" w:rsidRPr="00ED649D" w:rsidRDefault="00B35C1E" w:rsidP="00B35C1E">
      <w:pPr>
        <w:rPr>
          <w:rtl/>
          <w:lang w:eastAsia="he-IL"/>
        </w:rPr>
      </w:pPr>
      <w:bookmarkStart w:id="3133" w:name="_ETM_Q1_6998798"/>
      <w:bookmarkEnd w:id="3133"/>
    </w:p>
    <w:p w:rsidR="00B35C1E" w:rsidRPr="00ED649D" w:rsidRDefault="00B35C1E" w:rsidP="00B35C1E">
      <w:pPr>
        <w:pStyle w:val="af6"/>
        <w:keepNext/>
        <w:rPr>
          <w:rtl/>
        </w:rPr>
      </w:pPr>
      <w:bookmarkStart w:id="3134" w:name="ET_yor_4758_44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134"/>
    </w:p>
    <w:p w:rsidR="00B35C1E" w:rsidRPr="00ED649D" w:rsidRDefault="00B35C1E" w:rsidP="00B35C1E">
      <w:pPr>
        <w:pStyle w:val="KeepWithNext"/>
        <w:rPr>
          <w:rtl/>
          <w:lang w:eastAsia="he-IL"/>
        </w:rPr>
      </w:pPr>
    </w:p>
    <w:p w:rsidR="00B35C1E" w:rsidRPr="00ED649D" w:rsidRDefault="00B35C1E" w:rsidP="00B35C1E">
      <w:pPr>
        <w:rPr>
          <w:rtl/>
          <w:lang w:eastAsia="he-IL"/>
        </w:rPr>
      </w:pPr>
      <w:bookmarkStart w:id="3135" w:name="_ETM_Q1_7000156"/>
      <w:bookmarkEnd w:id="3135"/>
      <w:r w:rsidRPr="00ED649D">
        <w:rPr>
          <w:rFonts w:hint="cs"/>
          <w:rtl/>
          <w:lang w:eastAsia="he-IL"/>
        </w:rPr>
        <w:t xml:space="preserve">אז אתה אומר לשלטון המקומי: פעם </w:t>
      </w:r>
      <w:bookmarkStart w:id="3136" w:name="_ETM_Q1_6999322"/>
      <w:bookmarkEnd w:id="3136"/>
      <w:r w:rsidRPr="00ED649D">
        <w:rPr>
          <w:rFonts w:hint="cs"/>
          <w:rtl/>
          <w:lang w:eastAsia="he-IL"/>
        </w:rPr>
        <w:t>עמדה לכם ה - - -</w:t>
      </w:r>
    </w:p>
    <w:p w:rsidR="00B35C1E" w:rsidRPr="00ED649D" w:rsidRDefault="00B35C1E" w:rsidP="00B35C1E">
      <w:pPr>
        <w:rPr>
          <w:rtl/>
          <w:lang w:eastAsia="he-IL"/>
        </w:rPr>
      </w:pPr>
      <w:bookmarkStart w:id="3137" w:name="_ETM_Q1_7002616"/>
      <w:bookmarkStart w:id="3138" w:name="_ETM_Q1_7002772"/>
      <w:bookmarkStart w:id="3139" w:name="_ETM_Q1_7003606"/>
      <w:bookmarkEnd w:id="3137"/>
      <w:bookmarkEnd w:id="3138"/>
      <w:bookmarkEnd w:id="3139"/>
    </w:p>
    <w:p w:rsidR="00B35C1E" w:rsidRPr="00ED649D" w:rsidRDefault="00B35C1E" w:rsidP="00B35C1E">
      <w:pPr>
        <w:pStyle w:val="a4"/>
        <w:keepNext/>
        <w:rPr>
          <w:rtl/>
        </w:rPr>
      </w:pPr>
      <w:bookmarkStart w:id="3140" w:name="ET_speaker_חן_בר_יוסף_447"/>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140"/>
    </w:p>
    <w:p w:rsidR="00B35C1E" w:rsidRPr="00ED649D" w:rsidRDefault="00B35C1E" w:rsidP="00B35C1E">
      <w:pPr>
        <w:pStyle w:val="KeepWithNext"/>
        <w:rPr>
          <w:rtl/>
          <w:lang w:eastAsia="he-IL"/>
        </w:rPr>
      </w:pPr>
    </w:p>
    <w:p w:rsidR="00B35C1E" w:rsidRPr="00ED649D" w:rsidRDefault="00B35C1E" w:rsidP="00B35C1E">
      <w:pPr>
        <w:rPr>
          <w:rtl/>
          <w:lang w:eastAsia="he-IL"/>
        </w:rPr>
      </w:pPr>
      <w:r w:rsidRPr="00ED649D">
        <w:rPr>
          <w:rFonts w:hint="cs"/>
          <w:rtl/>
          <w:lang w:eastAsia="he-IL"/>
        </w:rPr>
        <w:t>ל</w:t>
      </w:r>
      <w:bookmarkStart w:id="3141" w:name="_ETM_Q1_7004315"/>
      <w:bookmarkStart w:id="3142" w:name="_ETM_Q1_7004399"/>
      <w:bookmarkEnd w:id="3141"/>
      <w:bookmarkEnd w:id="3142"/>
      <w:r w:rsidRPr="00ED649D">
        <w:rPr>
          <w:rFonts w:hint="cs"/>
          <w:rtl/>
          <w:lang w:eastAsia="he-IL"/>
        </w:rPr>
        <w:t xml:space="preserve">א, אני נותן להן את הרשימה, אבל מכאן והלאה הן צריכות </w:t>
      </w:r>
      <w:bookmarkStart w:id="3143" w:name="_ETM_Q1_7006004"/>
      <w:bookmarkEnd w:id="3143"/>
      <w:r w:rsidRPr="00ED649D">
        <w:rPr>
          <w:rFonts w:hint="cs"/>
          <w:rtl/>
          <w:lang w:eastAsia="he-IL"/>
        </w:rPr>
        <w:t xml:space="preserve">לרוץ עם זה הלאה. </w:t>
      </w:r>
      <w:bookmarkStart w:id="3144" w:name="_ETM_Q1_7008563"/>
      <w:bookmarkEnd w:id="3144"/>
    </w:p>
    <w:p w:rsidR="00B35C1E" w:rsidRPr="00ED649D" w:rsidRDefault="00B35C1E" w:rsidP="00B35C1E">
      <w:pPr>
        <w:rPr>
          <w:rtl/>
          <w:lang w:eastAsia="he-IL"/>
        </w:rPr>
      </w:pPr>
      <w:bookmarkStart w:id="3145" w:name="_ETM_Q1_7008692"/>
      <w:bookmarkStart w:id="3146" w:name="_ETM_Q1_7009492"/>
      <w:bookmarkEnd w:id="3145"/>
      <w:bookmarkEnd w:id="3146"/>
    </w:p>
    <w:p w:rsidR="00B35C1E" w:rsidRPr="00ED649D" w:rsidRDefault="00B35C1E" w:rsidP="00782448">
      <w:pPr>
        <w:rPr>
          <w:rtl/>
          <w:lang w:eastAsia="he-IL"/>
        </w:rPr>
      </w:pPr>
      <w:bookmarkStart w:id="3147" w:name="_ETM_Q1_7009629"/>
      <w:bookmarkEnd w:id="3147"/>
      <w:r w:rsidRPr="00ED649D">
        <w:rPr>
          <w:rFonts w:hint="cs"/>
          <w:rtl/>
          <w:lang w:eastAsia="he-IL"/>
        </w:rPr>
        <w:t xml:space="preserve">אתייחס לנטל על חברות הגז. מספיק פעם אחת שאתה מארגן את הרשימה הזאת </w:t>
      </w:r>
      <w:r w:rsidRPr="00ED649D">
        <w:rPr>
          <w:rtl/>
          <w:lang w:eastAsia="he-IL"/>
        </w:rPr>
        <w:t>–</w:t>
      </w:r>
      <w:r w:rsidRPr="00ED649D">
        <w:rPr>
          <w:rFonts w:hint="cs"/>
          <w:rtl/>
          <w:lang w:eastAsia="he-IL"/>
        </w:rPr>
        <w:t xml:space="preserve"> והן כבר ארגנו אותה... </w:t>
      </w:r>
      <w:bookmarkStart w:id="3148" w:name="_ETM_Q1_7016772"/>
      <w:bookmarkStart w:id="3149" w:name="_ETM_Q1_7017342"/>
      <w:bookmarkEnd w:id="3148"/>
      <w:bookmarkEnd w:id="3149"/>
      <w:r w:rsidRPr="00ED649D">
        <w:rPr>
          <w:rFonts w:hint="cs"/>
          <w:rtl/>
          <w:lang w:eastAsia="he-IL"/>
        </w:rPr>
        <w:t xml:space="preserve">אני מזכיר שבמקור אנחנו </w:t>
      </w:r>
      <w:bookmarkStart w:id="3150" w:name="_ETM_Q1_7019830"/>
      <w:bookmarkEnd w:id="3150"/>
      <w:r w:rsidRPr="00ED649D">
        <w:rPr>
          <w:rFonts w:hint="cs"/>
          <w:rtl/>
          <w:lang w:eastAsia="he-IL"/>
        </w:rPr>
        <w:t xml:space="preserve">בכלל אמרנו שצובר גז בתת-בניין זה דבר מסוכן, ולכן </w:t>
      </w:r>
      <w:bookmarkStart w:id="3151" w:name="_ETM_Q1_7023449"/>
      <w:bookmarkEnd w:id="3151"/>
      <w:r w:rsidR="00782448" w:rsidRPr="00ED649D">
        <w:rPr>
          <w:rFonts w:hint="cs"/>
          <w:rtl/>
          <w:lang w:eastAsia="he-IL"/>
        </w:rPr>
        <w:t>רצינו לתת על זה רישיון,</w:t>
      </w:r>
      <w:r w:rsidRPr="00ED649D">
        <w:rPr>
          <w:rFonts w:hint="cs"/>
          <w:rtl/>
          <w:lang w:eastAsia="he-IL"/>
        </w:rPr>
        <w:t xml:space="preserve"> </w:t>
      </w:r>
      <w:r w:rsidR="00782448" w:rsidRPr="00ED649D">
        <w:rPr>
          <w:rFonts w:hint="cs"/>
          <w:rtl/>
          <w:lang w:eastAsia="he-IL"/>
        </w:rPr>
        <w:t>אלא ש</w:t>
      </w:r>
      <w:r w:rsidRPr="00ED649D">
        <w:rPr>
          <w:rFonts w:hint="cs"/>
          <w:rtl/>
          <w:lang w:eastAsia="he-IL"/>
        </w:rPr>
        <w:t xml:space="preserve">במשא ומתן איתם הבנו שיכול </w:t>
      </w:r>
      <w:bookmarkStart w:id="3152" w:name="_ETM_Q1_7028647"/>
      <w:bookmarkEnd w:id="3152"/>
      <w:r w:rsidRPr="00ED649D">
        <w:rPr>
          <w:rFonts w:hint="cs"/>
          <w:rtl/>
          <w:lang w:eastAsia="he-IL"/>
        </w:rPr>
        <w:t xml:space="preserve">להיות מצב שנגיע לבניינים שבהם לא נספיק לתת רישיון </w:t>
      </w:r>
      <w:bookmarkStart w:id="3153" w:name="_ETM_Q1_7029513"/>
      <w:bookmarkEnd w:id="3153"/>
      <w:r w:rsidRPr="00ED649D">
        <w:rPr>
          <w:rFonts w:hint="cs"/>
          <w:rtl/>
          <w:lang w:eastAsia="he-IL"/>
        </w:rPr>
        <w:t>בזמן, ואז הפסקת הגז - - -</w:t>
      </w:r>
    </w:p>
    <w:p w:rsidR="00B35C1E" w:rsidRPr="00ED649D" w:rsidRDefault="00B35C1E" w:rsidP="00B35C1E">
      <w:pPr>
        <w:rPr>
          <w:rtl/>
          <w:lang w:eastAsia="he-IL"/>
        </w:rPr>
      </w:pPr>
    </w:p>
    <w:p w:rsidR="00B35C1E" w:rsidRPr="00ED649D" w:rsidRDefault="00B35C1E" w:rsidP="00B35C1E">
      <w:pPr>
        <w:pStyle w:val="af6"/>
        <w:keepNext/>
        <w:rPr>
          <w:rtl/>
        </w:rPr>
      </w:pPr>
      <w:bookmarkStart w:id="3154" w:name="ET_yor_4758_44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154"/>
    </w:p>
    <w:p w:rsidR="00B35C1E" w:rsidRPr="00ED649D" w:rsidRDefault="00B35C1E" w:rsidP="00B35C1E">
      <w:pPr>
        <w:pStyle w:val="KeepWithNext"/>
        <w:rPr>
          <w:rtl/>
          <w:lang w:eastAsia="he-IL"/>
        </w:rPr>
      </w:pPr>
    </w:p>
    <w:p w:rsidR="00B35C1E" w:rsidRPr="00ED649D" w:rsidRDefault="00B35C1E" w:rsidP="00B35C1E">
      <w:pPr>
        <w:rPr>
          <w:rtl/>
          <w:lang w:eastAsia="he-IL"/>
        </w:rPr>
      </w:pPr>
      <w:r w:rsidRPr="00ED649D">
        <w:rPr>
          <w:rFonts w:hint="cs"/>
          <w:rtl/>
          <w:lang w:eastAsia="he-IL"/>
        </w:rPr>
        <w:t xml:space="preserve">אתה זוכר את ההוא ששאל אותה מה יותר הכבדה רגולטורית, רישיון </w:t>
      </w:r>
      <w:bookmarkStart w:id="3155" w:name="_ETM_Q1_7035956"/>
      <w:bookmarkEnd w:id="3155"/>
      <w:r w:rsidRPr="00ED649D">
        <w:rPr>
          <w:rFonts w:hint="cs"/>
          <w:rtl/>
          <w:lang w:eastAsia="he-IL"/>
        </w:rPr>
        <w:t>או דיווח?</w:t>
      </w:r>
      <w:bookmarkStart w:id="3156" w:name="_ETM_Q1_7034468"/>
      <w:bookmarkEnd w:id="3156"/>
    </w:p>
    <w:p w:rsidR="00B35C1E" w:rsidRPr="00ED649D" w:rsidRDefault="00B35C1E" w:rsidP="00B35C1E">
      <w:pPr>
        <w:rPr>
          <w:rtl/>
          <w:lang w:eastAsia="he-IL"/>
        </w:rPr>
      </w:pPr>
      <w:bookmarkStart w:id="3157" w:name="_ETM_Q1_7034606"/>
      <w:bookmarkStart w:id="3158" w:name="_ETM_Q1_7036052"/>
      <w:bookmarkEnd w:id="3157"/>
      <w:bookmarkEnd w:id="3158"/>
    </w:p>
    <w:p w:rsidR="00B35C1E" w:rsidRPr="00ED649D" w:rsidRDefault="00B35C1E" w:rsidP="00B35C1E">
      <w:pPr>
        <w:pStyle w:val="a4"/>
        <w:keepNext/>
        <w:rPr>
          <w:rtl/>
        </w:rPr>
      </w:pPr>
      <w:bookmarkStart w:id="3159" w:name="ET_speaker_חן_בר_יוסף_449"/>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159"/>
    </w:p>
    <w:p w:rsidR="00B35C1E" w:rsidRPr="00ED649D" w:rsidRDefault="00B35C1E" w:rsidP="00B35C1E">
      <w:pPr>
        <w:pStyle w:val="KeepWithNext"/>
        <w:rPr>
          <w:rtl/>
          <w:lang w:eastAsia="he-IL"/>
        </w:rPr>
      </w:pPr>
    </w:p>
    <w:p w:rsidR="00B35C1E" w:rsidRPr="00ED649D" w:rsidRDefault="00B35C1E" w:rsidP="00670397">
      <w:pPr>
        <w:rPr>
          <w:rtl/>
          <w:lang w:eastAsia="he-IL"/>
        </w:rPr>
      </w:pPr>
      <w:bookmarkStart w:id="3160" w:name="_ETM_Q1_7036707"/>
      <w:bookmarkStart w:id="3161" w:name="_ETM_Q1_7036766"/>
      <w:bookmarkEnd w:id="3160"/>
      <w:bookmarkEnd w:id="3161"/>
      <w:r w:rsidRPr="00ED649D">
        <w:rPr>
          <w:rFonts w:hint="cs"/>
          <w:rtl/>
          <w:lang w:eastAsia="he-IL"/>
        </w:rPr>
        <w:t xml:space="preserve">לגמרי. אז עכשיו אנחנו בסך הכול מבקשים </w:t>
      </w:r>
      <w:bookmarkStart w:id="3162" w:name="_ETM_Q1_7038172"/>
      <w:bookmarkEnd w:id="3162"/>
      <w:r w:rsidRPr="00ED649D">
        <w:rPr>
          <w:rFonts w:hint="cs"/>
          <w:rtl/>
          <w:lang w:eastAsia="he-IL"/>
        </w:rPr>
        <w:t xml:space="preserve">לעדכן אותנו מה קורה בכל תקופה, איפה הצובר הזה נמצא, </w:t>
      </w:r>
      <w:bookmarkStart w:id="3163" w:name="_ETM_Q1_7046113"/>
      <w:bookmarkEnd w:id="3163"/>
      <w:r w:rsidRPr="00ED649D">
        <w:rPr>
          <w:rFonts w:hint="cs"/>
          <w:rtl/>
          <w:lang w:eastAsia="he-IL"/>
        </w:rPr>
        <w:t xml:space="preserve">האם משהו השתנה וכן הלאה. זה משהו שאנחנו </w:t>
      </w:r>
      <w:bookmarkStart w:id="3164" w:name="_ETM_Q1_7051030"/>
      <w:bookmarkEnd w:id="3164"/>
      <w:r w:rsidRPr="00ED649D">
        <w:rPr>
          <w:rFonts w:hint="cs"/>
          <w:rtl/>
          <w:lang w:eastAsia="he-IL"/>
        </w:rPr>
        <w:t xml:space="preserve">רוצים לדעת אותו. כרגע זה קבוע אחת לרבעון כי </w:t>
      </w:r>
      <w:bookmarkStart w:id="3165" w:name="_ETM_Q1_7057345"/>
      <w:bookmarkEnd w:id="3165"/>
      <w:r w:rsidRPr="00ED649D">
        <w:rPr>
          <w:rFonts w:hint="cs"/>
          <w:rtl/>
          <w:lang w:eastAsia="he-IL"/>
        </w:rPr>
        <w:t>יש תזוזות,</w:t>
      </w:r>
      <w:r w:rsidR="000B6954" w:rsidRPr="00ED649D">
        <w:rPr>
          <w:rFonts w:hint="cs"/>
          <w:rtl/>
          <w:lang w:eastAsia="he-IL"/>
        </w:rPr>
        <w:t xml:space="preserve"> אנשים מוכרים צובר מחברה לחברה, ואם יתקש</w:t>
      </w:r>
      <w:bookmarkStart w:id="3166" w:name="_ETM_Q1_7061629"/>
      <w:bookmarkEnd w:id="3166"/>
      <w:r w:rsidR="000B6954" w:rsidRPr="00ED649D">
        <w:rPr>
          <w:rFonts w:hint="cs"/>
          <w:rtl/>
          <w:lang w:eastAsia="he-IL"/>
        </w:rPr>
        <w:t xml:space="preserve">רו אליי מכבאות והצלה וישאלו למי להתקשר בקשר לצובר </w:t>
      </w:r>
      <w:bookmarkStart w:id="3167" w:name="_ETM_Q1_7063477"/>
      <w:bookmarkEnd w:id="3167"/>
      <w:r w:rsidR="000B6954" w:rsidRPr="00ED649D">
        <w:rPr>
          <w:rFonts w:hint="cs"/>
          <w:rtl/>
          <w:lang w:eastAsia="he-IL"/>
        </w:rPr>
        <w:t xml:space="preserve">מסוים, הוא </w:t>
      </w:r>
      <w:r w:rsidR="00670397" w:rsidRPr="00ED649D">
        <w:rPr>
          <w:rFonts w:hint="cs"/>
          <w:rtl/>
          <w:lang w:eastAsia="he-IL"/>
        </w:rPr>
        <w:t>הוא עלול לה</w:t>
      </w:r>
      <w:r w:rsidR="000B6954" w:rsidRPr="00ED649D">
        <w:rPr>
          <w:rFonts w:hint="cs"/>
          <w:rtl/>
          <w:lang w:eastAsia="he-IL"/>
        </w:rPr>
        <w:t xml:space="preserve">תקשר לטכנאי </w:t>
      </w:r>
      <w:r w:rsidR="00670397" w:rsidRPr="00ED649D">
        <w:rPr>
          <w:rFonts w:hint="cs"/>
          <w:rtl/>
          <w:lang w:eastAsia="he-IL"/>
        </w:rPr>
        <w:t>ש</w:t>
      </w:r>
      <w:r w:rsidR="000B6954" w:rsidRPr="00ED649D">
        <w:rPr>
          <w:rFonts w:hint="cs"/>
          <w:rtl/>
          <w:lang w:eastAsia="he-IL"/>
        </w:rPr>
        <w:t xml:space="preserve">יגיד לו </w:t>
      </w:r>
      <w:bookmarkStart w:id="3168" w:name="_ETM_Q1_7068051"/>
      <w:bookmarkEnd w:id="3168"/>
      <w:r w:rsidR="000B6954" w:rsidRPr="00ED649D">
        <w:rPr>
          <w:rFonts w:hint="cs"/>
          <w:rtl/>
          <w:lang w:eastAsia="he-IL"/>
        </w:rPr>
        <w:t xml:space="preserve">שהוא כבר לא מספק </w:t>
      </w:r>
      <w:r w:rsidR="00670397" w:rsidRPr="00ED649D">
        <w:rPr>
          <w:rFonts w:hint="cs"/>
          <w:rtl/>
          <w:lang w:eastAsia="he-IL"/>
        </w:rPr>
        <w:t xml:space="preserve">שירות </w:t>
      </w:r>
      <w:r w:rsidR="000B6954" w:rsidRPr="00ED649D">
        <w:rPr>
          <w:rFonts w:hint="cs"/>
          <w:rtl/>
          <w:lang w:eastAsia="he-IL"/>
        </w:rPr>
        <w:t xml:space="preserve">לצובר הזה. לכן אני צריך </w:t>
      </w:r>
      <w:bookmarkStart w:id="3169" w:name="_ETM_Q1_7068287"/>
      <w:bookmarkEnd w:id="3169"/>
      <w:r w:rsidR="000B6954" w:rsidRPr="00ED649D">
        <w:rPr>
          <w:rFonts w:hint="cs"/>
          <w:rtl/>
          <w:lang w:eastAsia="he-IL"/>
        </w:rPr>
        <w:t xml:space="preserve">לקבל את המידע הזה. </w:t>
      </w:r>
    </w:p>
    <w:p w:rsidR="000B6954" w:rsidRPr="00ED649D" w:rsidRDefault="000B6954" w:rsidP="00B35C1E">
      <w:pPr>
        <w:rPr>
          <w:rtl/>
          <w:lang w:eastAsia="he-IL"/>
        </w:rPr>
      </w:pPr>
      <w:bookmarkStart w:id="3170" w:name="_ETM_Q1_7067948"/>
      <w:bookmarkStart w:id="3171" w:name="_ETM_Q1_7068081"/>
      <w:bookmarkEnd w:id="3170"/>
      <w:bookmarkEnd w:id="3171"/>
    </w:p>
    <w:p w:rsidR="000B6954" w:rsidRPr="00ED649D" w:rsidRDefault="000B6954" w:rsidP="000B6954">
      <w:pPr>
        <w:pStyle w:val="af6"/>
        <w:keepNext/>
        <w:rPr>
          <w:rtl/>
        </w:rPr>
      </w:pPr>
      <w:bookmarkStart w:id="3172" w:name="ET_yor_4758_45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172"/>
    </w:p>
    <w:p w:rsidR="000B6954" w:rsidRPr="00ED649D" w:rsidRDefault="000B6954" w:rsidP="000B6954">
      <w:pPr>
        <w:pStyle w:val="KeepWithNext"/>
        <w:rPr>
          <w:rtl/>
          <w:lang w:eastAsia="he-IL"/>
        </w:rPr>
      </w:pPr>
    </w:p>
    <w:p w:rsidR="000B6954" w:rsidRPr="00ED649D" w:rsidRDefault="000B6954" w:rsidP="000B6954">
      <w:pPr>
        <w:rPr>
          <w:rtl/>
          <w:lang w:eastAsia="he-IL"/>
        </w:rPr>
      </w:pPr>
      <w:bookmarkStart w:id="3173" w:name="_ETM_Q1_7066192"/>
      <w:bookmarkEnd w:id="3173"/>
      <w:r w:rsidRPr="00ED649D">
        <w:rPr>
          <w:rFonts w:hint="cs"/>
          <w:rtl/>
          <w:lang w:eastAsia="he-IL"/>
        </w:rPr>
        <w:t>אין ספק שהמידע</w:t>
      </w:r>
      <w:bookmarkStart w:id="3174" w:name="_ETM_Q1_7070561"/>
      <w:bookmarkEnd w:id="3174"/>
      <w:r w:rsidRPr="00ED649D">
        <w:rPr>
          <w:rFonts w:hint="cs"/>
          <w:rtl/>
          <w:lang w:eastAsia="he-IL"/>
        </w:rPr>
        <w:t xml:space="preserve"> הזה חיוני. ומה לגבי החשש של יותם?</w:t>
      </w:r>
      <w:bookmarkStart w:id="3175" w:name="_ETM_Q1_7074336"/>
      <w:bookmarkStart w:id="3176" w:name="_ETM_Q1_7074565"/>
      <w:bookmarkStart w:id="3177" w:name="_ETM_Q1_7077136"/>
      <w:bookmarkEnd w:id="3175"/>
      <w:bookmarkEnd w:id="3176"/>
      <w:bookmarkEnd w:id="3177"/>
      <w:r w:rsidRPr="00ED649D">
        <w:rPr>
          <w:rFonts w:hint="cs"/>
          <w:rtl/>
          <w:lang w:eastAsia="he-IL"/>
        </w:rPr>
        <w:t xml:space="preserve"> למי אתם תעבירו את זה?</w:t>
      </w:r>
    </w:p>
    <w:p w:rsidR="000B6954" w:rsidRPr="00ED649D" w:rsidRDefault="000B6954" w:rsidP="000B6954">
      <w:pPr>
        <w:rPr>
          <w:rtl/>
          <w:lang w:eastAsia="he-IL"/>
        </w:rPr>
      </w:pPr>
      <w:bookmarkStart w:id="3178" w:name="_ETM_Q1_7077438"/>
      <w:bookmarkStart w:id="3179" w:name="_ETM_Q1_7077557"/>
      <w:bookmarkEnd w:id="3178"/>
      <w:bookmarkEnd w:id="3179"/>
    </w:p>
    <w:p w:rsidR="000B6954" w:rsidRPr="00ED649D" w:rsidRDefault="000B6954" w:rsidP="000B6954">
      <w:pPr>
        <w:pStyle w:val="a4"/>
        <w:keepNext/>
        <w:rPr>
          <w:rtl/>
        </w:rPr>
      </w:pPr>
      <w:bookmarkStart w:id="3180" w:name="ET_speaker_חן_בר_יוסף_451"/>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180"/>
    </w:p>
    <w:p w:rsidR="000B6954" w:rsidRPr="00ED649D" w:rsidRDefault="000B6954" w:rsidP="000B6954">
      <w:pPr>
        <w:pStyle w:val="KeepWithNext"/>
        <w:rPr>
          <w:rtl/>
          <w:lang w:eastAsia="he-IL"/>
        </w:rPr>
      </w:pPr>
    </w:p>
    <w:p w:rsidR="000B6954" w:rsidRPr="00ED649D" w:rsidRDefault="000B6954" w:rsidP="000B6954">
      <w:pPr>
        <w:rPr>
          <w:rtl/>
          <w:lang w:eastAsia="he-IL"/>
        </w:rPr>
      </w:pPr>
      <w:bookmarkStart w:id="3181" w:name="_ETM_Q1_7079098"/>
      <w:bookmarkStart w:id="3182" w:name="_ETM_Q1_7079153"/>
      <w:bookmarkEnd w:id="3181"/>
      <w:bookmarkEnd w:id="3182"/>
      <w:r w:rsidRPr="00ED649D">
        <w:rPr>
          <w:rFonts w:hint="cs"/>
          <w:rtl/>
          <w:lang w:eastAsia="he-IL"/>
        </w:rPr>
        <w:t xml:space="preserve">כתוב פה בהאי לישנא ש - </w:t>
      </w:r>
      <w:bookmarkStart w:id="3183" w:name="_ETM_Q1_7080260"/>
      <w:bookmarkEnd w:id="3183"/>
      <w:r w:rsidRPr="00ED649D">
        <w:rPr>
          <w:rFonts w:hint="cs"/>
          <w:rtl/>
          <w:lang w:eastAsia="he-IL"/>
        </w:rPr>
        <w:t>- -</w:t>
      </w:r>
      <w:bookmarkStart w:id="3184" w:name="_ETM_Q1_7078199"/>
      <w:bookmarkEnd w:id="3184"/>
    </w:p>
    <w:p w:rsidR="000B6954" w:rsidRPr="00ED649D" w:rsidRDefault="000B6954" w:rsidP="000B6954">
      <w:pPr>
        <w:rPr>
          <w:rtl/>
          <w:lang w:eastAsia="he-IL"/>
        </w:rPr>
      </w:pPr>
      <w:bookmarkStart w:id="3185" w:name="_ETM_Q1_7078293"/>
      <w:bookmarkEnd w:id="3185"/>
    </w:p>
    <w:p w:rsidR="000B6954" w:rsidRPr="00ED649D" w:rsidRDefault="000B6954" w:rsidP="000B6954">
      <w:pPr>
        <w:pStyle w:val="af6"/>
        <w:keepNext/>
        <w:rPr>
          <w:rtl/>
        </w:rPr>
      </w:pPr>
      <w:bookmarkStart w:id="3186" w:name="ET_yor_4758_45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186"/>
    </w:p>
    <w:p w:rsidR="000B6954" w:rsidRPr="00ED649D" w:rsidRDefault="000B6954" w:rsidP="000B6954">
      <w:pPr>
        <w:pStyle w:val="KeepWithNext"/>
        <w:rPr>
          <w:rtl/>
          <w:lang w:eastAsia="he-IL"/>
        </w:rPr>
      </w:pPr>
    </w:p>
    <w:p w:rsidR="000B6954" w:rsidRPr="00ED649D" w:rsidRDefault="000B6954" w:rsidP="000B6954">
      <w:pPr>
        <w:rPr>
          <w:rtl/>
          <w:lang w:eastAsia="he-IL"/>
        </w:rPr>
      </w:pPr>
      <w:bookmarkStart w:id="3187" w:name="_ETM_Q1_7079820"/>
      <w:bookmarkEnd w:id="3187"/>
      <w:r w:rsidRPr="00ED649D">
        <w:rPr>
          <w:rFonts w:hint="cs"/>
          <w:rtl/>
          <w:lang w:eastAsia="he-IL"/>
        </w:rPr>
        <w:t xml:space="preserve">שלא יעשו שימוש. </w:t>
      </w:r>
      <w:bookmarkStart w:id="3188" w:name="_ETM_Q1_7082584"/>
      <w:bookmarkEnd w:id="3188"/>
    </w:p>
    <w:p w:rsidR="000B6954" w:rsidRPr="00ED649D" w:rsidRDefault="000B6954" w:rsidP="000B6954">
      <w:pPr>
        <w:rPr>
          <w:rtl/>
          <w:lang w:eastAsia="he-IL"/>
        </w:rPr>
      </w:pPr>
      <w:bookmarkStart w:id="3189" w:name="_ETM_Q1_7082722"/>
      <w:bookmarkEnd w:id="3189"/>
    </w:p>
    <w:p w:rsidR="000B6954" w:rsidRPr="00ED649D" w:rsidRDefault="000B6954" w:rsidP="000B6954">
      <w:pPr>
        <w:pStyle w:val="a4"/>
        <w:keepNext/>
        <w:rPr>
          <w:rtl/>
        </w:rPr>
      </w:pPr>
      <w:bookmarkStart w:id="3190" w:name="ET_speaker_חן_בר_יוסף_453"/>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190"/>
    </w:p>
    <w:p w:rsidR="000B6954" w:rsidRPr="00ED649D" w:rsidRDefault="000B6954" w:rsidP="000B6954">
      <w:pPr>
        <w:pStyle w:val="KeepWithNext"/>
        <w:rPr>
          <w:rtl/>
          <w:lang w:eastAsia="he-IL"/>
        </w:rPr>
      </w:pPr>
    </w:p>
    <w:p w:rsidR="000B6954" w:rsidRPr="00ED649D" w:rsidRDefault="000B6954" w:rsidP="00670397">
      <w:pPr>
        <w:rPr>
          <w:rtl/>
          <w:lang w:eastAsia="he-IL"/>
        </w:rPr>
      </w:pPr>
      <w:bookmarkStart w:id="3191" w:name="_ETM_Q1_7085039"/>
      <w:bookmarkStart w:id="3192" w:name="_ETM_Q1_7085112"/>
      <w:bookmarkEnd w:id="3191"/>
      <w:bookmarkEnd w:id="3192"/>
      <w:r w:rsidRPr="00ED649D">
        <w:rPr>
          <w:rFonts w:hint="cs"/>
          <w:rtl/>
          <w:lang w:eastAsia="he-IL"/>
        </w:rPr>
        <w:t xml:space="preserve">לא רק שהוא לא יעשה </w:t>
      </w:r>
      <w:bookmarkStart w:id="3193" w:name="_ETM_Q1_7083005"/>
      <w:bookmarkEnd w:id="3193"/>
      <w:r w:rsidRPr="00ED649D">
        <w:rPr>
          <w:rFonts w:hint="cs"/>
          <w:rtl/>
          <w:lang w:eastAsia="he-IL"/>
        </w:rPr>
        <w:t>שימוש, המנהל גם צריך לראות שיש ל</w:t>
      </w:r>
      <w:r w:rsidR="00670397" w:rsidRPr="00ED649D">
        <w:rPr>
          <w:rFonts w:hint="cs"/>
          <w:rtl/>
          <w:lang w:eastAsia="he-IL"/>
        </w:rPr>
        <w:t>הם</w:t>
      </w:r>
      <w:r w:rsidRPr="00ED649D">
        <w:rPr>
          <w:rFonts w:hint="cs"/>
          <w:rtl/>
          <w:lang w:eastAsia="he-IL"/>
        </w:rPr>
        <w:t xml:space="preserve"> מערכת </w:t>
      </w:r>
      <w:bookmarkStart w:id="3194" w:name="_ETM_Q1_7084440"/>
      <w:bookmarkEnd w:id="3194"/>
      <w:r w:rsidRPr="00ED649D">
        <w:rPr>
          <w:rFonts w:hint="cs"/>
          <w:rtl/>
          <w:lang w:eastAsia="he-IL"/>
        </w:rPr>
        <w:t xml:space="preserve">סודית להחזיק את המידע הזה. </w:t>
      </w:r>
      <w:bookmarkStart w:id="3195" w:name="_ETM_Q1_7087816"/>
      <w:bookmarkEnd w:id="3195"/>
    </w:p>
    <w:p w:rsidR="000B6954" w:rsidRPr="00ED649D" w:rsidRDefault="000B6954" w:rsidP="000B6954">
      <w:pPr>
        <w:rPr>
          <w:rtl/>
          <w:lang w:eastAsia="he-IL"/>
        </w:rPr>
      </w:pPr>
      <w:bookmarkStart w:id="3196" w:name="_ETM_Q1_7087937"/>
      <w:bookmarkEnd w:id="3196"/>
    </w:p>
    <w:p w:rsidR="000B6954" w:rsidRPr="00ED649D" w:rsidRDefault="000B6954" w:rsidP="000B6954">
      <w:pPr>
        <w:pStyle w:val="af6"/>
        <w:keepNext/>
        <w:rPr>
          <w:rtl/>
        </w:rPr>
      </w:pPr>
      <w:bookmarkStart w:id="3197" w:name="ET_yor_4758_45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197"/>
    </w:p>
    <w:p w:rsidR="000B6954" w:rsidRPr="00ED649D" w:rsidRDefault="000B6954" w:rsidP="000B6954">
      <w:pPr>
        <w:pStyle w:val="KeepWithNext"/>
        <w:rPr>
          <w:rtl/>
          <w:lang w:eastAsia="he-IL"/>
        </w:rPr>
      </w:pPr>
    </w:p>
    <w:p w:rsidR="000B6954" w:rsidRPr="00ED649D" w:rsidRDefault="000B6954" w:rsidP="000B6954">
      <w:pPr>
        <w:rPr>
          <w:rtl/>
          <w:lang w:eastAsia="he-IL"/>
        </w:rPr>
      </w:pPr>
      <w:r w:rsidRPr="00ED649D">
        <w:rPr>
          <w:rFonts w:hint="cs"/>
          <w:rtl/>
          <w:lang w:eastAsia="he-IL"/>
        </w:rPr>
        <w:t xml:space="preserve">אבל אתה </w:t>
      </w:r>
      <w:bookmarkStart w:id="3198" w:name="_ETM_Q1_7087114"/>
      <w:bookmarkEnd w:id="3198"/>
      <w:r w:rsidRPr="00ED649D">
        <w:rPr>
          <w:rFonts w:hint="cs"/>
          <w:rtl/>
          <w:lang w:eastAsia="he-IL"/>
        </w:rPr>
        <w:t xml:space="preserve">מעביר אותו. </w:t>
      </w:r>
    </w:p>
    <w:p w:rsidR="000B6954" w:rsidRPr="00ED649D" w:rsidRDefault="000B6954" w:rsidP="000B6954">
      <w:pPr>
        <w:rPr>
          <w:rtl/>
          <w:lang w:eastAsia="he-IL"/>
        </w:rPr>
      </w:pPr>
      <w:bookmarkStart w:id="3199" w:name="_ETM_Q1_7089529"/>
      <w:bookmarkStart w:id="3200" w:name="_ETM_Q1_7089683"/>
      <w:bookmarkEnd w:id="3199"/>
      <w:bookmarkEnd w:id="3200"/>
    </w:p>
    <w:p w:rsidR="000B6954" w:rsidRPr="00ED649D" w:rsidRDefault="000B6954" w:rsidP="000B6954">
      <w:pPr>
        <w:pStyle w:val="a4"/>
        <w:keepNext/>
        <w:rPr>
          <w:rtl/>
        </w:rPr>
      </w:pPr>
      <w:bookmarkStart w:id="3201" w:name="ET_speaker_חן_בר_יוסף_455"/>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201"/>
    </w:p>
    <w:p w:rsidR="000B6954" w:rsidRPr="00ED649D" w:rsidRDefault="000B6954" w:rsidP="000B6954">
      <w:pPr>
        <w:pStyle w:val="KeepWithNext"/>
        <w:rPr>
          <w:rtl/>
          <w:lang w:eastAsia="he-IL"/>
        </w:rPr>
      </w:pPr>
    </w:p>
    <w:p w:rsidR="000B6954" w:rsidRPr="00ED649D" w:rsidRDefault="00670397" w:rsidP="000B6954">
      <w:pPr>
        <w:rPr>
          <w:rtl/>
          <w:lang w:eastAsia="he-IL"/>
        </w:rPr>
      </w:pPr>
      <w:bookmarkStart w:id="3202" w:name="_ETM_Q1_7091772"/>
      <w:bookmarkStart w:id="3203" w:name="_ETM_Q1_7091836"/>
      <w:bookmarkEnd w:id="3202"/>
      <w:bookmarkEnd w:id="3203"/>
      <w:r w:rsidRPr="00ED649D">
        <w:rPr>
          <w:rFonts w:hint="cs"/>
          <w:rtl/>
          <w:lang w:eastAsia="he-IL"/>
        </w:rPr>
        <w:t>נכון,</w:t>
      </w:r>
      <w:r w:rsidR="000B6954" w:rsidRPr="00ED649D">
        <w:rPr>
          <w:rFonts w:hint="cs"/>
          <w:rtl/>
          <w:lang w:eastAsia="he-IL"/>
        </w:rPr>
        <w:t xml:space="preserve"> הוא </w:t>
      </w:r>
      <w:r w:rsidRPr="00ED649D">
        <w:rPr>
          <w:rFonts w:hint="cs"/>
          <w:rtl/>
          <w:lang w:eastAsia="he-IL"/>
        </w:rPr>
        <w:t xml:space="preserve">גם </w:t>
      </w:r>
      <w:r w:rsidR="000B6954" w:rsidRPr="00ED649D">
        <w:rPr>
          <w:rFonts w:hint="cs"/>
          <w:rtl/>
          <w:lang w:eastAsia="he-IL"/>
        </w:rPr>
        <w:t xml:space="preserve">ביקש שאני אגיד לו שאני </w:t>
      </w:r>
      <w:bookmarkStart w:id="3204" w:name="_ETM_Q1_7093143"/>
      <w:bookmarkEnd w:id="3204"/>
      <w:r w:rsidR="000B6954" w:rsidRPr="00ED649D">
        <w:rPr>
          <w:rFonts w:hint="cs"/>
          <w:rtl/>
          <w:lang w:eastAsia="he-IL"/>
        </w:rPr>
        <w:t xml:space="preserve">העברתי. את זה אני יכול לעשות. אם הוא רוצה לדעת </w:t>
      </w:r>
      <w:bookmarkStart w:id="3205" w:name="_ETM_Q1_7096357"/>
      <w:bookmarkEnd w:id="3205"/>
      <w:r w:rsidR="000B6954" w:rsidRPr="00ED649D">
        <w:rPr>
          <w:rFonts w:hint="cs"/>
          <w:rtl/>
          <w:lang w:eastAsia="he-IL"/>
        </w:rPr>
        <w:t>שאני העברתי את המידע לרשות מקומית כלשהי</w:t>
      </w:r>
      <w:r w:rsidRPr="00ED649D">
        <w:rPr>
          <w:rFonts w:hint="cs"/>
          <w:rtl/>
          <w:lang w:eastAsia="he-IL"/>
        </w:rPr>
        <w:t>, אני אוכל לשלוח לו</w:t>
      </w:r>
      <w:r w:rsidR="000B6954" w:rsidRPr="00ED649D">
        <w:rPr>
          <w:rFonts w:hint="cs"/>
          <w:rtl/>
          <w:lang w:eastAsia="he-IL"/>
        </w:rPr>
        <w:t xml:space="preserve"> הודעה שהעברתי. </w:t>
      </w:r>
    </w:p>
    <w:p w:rsidR="000B6954" w:rsidRPr="00ED649D" w:rsidRDefault="000B6954" w:rsidP="000B6954">
      <w:pPr>
        <w:rPr>
          <w:rtl/>
          <w:lang w:eastAsia="he-IL"/>
        </w:rPr>
      </w:pPr>
      <w:bookmarkStart w:id="3206" w:name="_ETM_Q1_7104951"/>
      <w:bookmarkStart w:id="3207" w:name="_ETM_Q1_7105091"/>
      <w:bookmarkEnd w:id="3206"/>
      <w:bookmarkEnd w:id="3207"/>
    </w:p>
    <w:p w:rsidR="000B6954" w:rsidRPr="00ED649D" w:rsidRDefault="000B6954" w:rsidP="000B6954">
      <w:pPr>
        <w:pStyle w:val="af6"/>
        <w:keepNext/>
        <w:rPr>
          <w:rtl/>
        </w:rPr>
      </w:pPr>
      <w:bookmarkStart w:id="3208" w:name="ET_yor_4758_45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208"/>
    </w:p>
    <w:p w:rsidR="000B6954" w:rsidRPr="00ED649D" w:rsidRDefault="000B6954" w:rsidP="000B6954">
      <w:pPr>
        <w:pStyle w:val="KeepWithNext"/>
        <w:rPr>
          <w:rtl/>
          <w:lang w:eastAsia="he-IL"/>
        </w:rPr>
      </w:pPr>
    </w:p>
    <w:p w:rsidR="000B6954" w:rsidRPr="00ED649D" w:rsidRDefault="000B6954" w:rsidP="000B6954">
      <w:pPr>
        <w:rPr>
          <w:rtl/>
          <w:lang w:eastAsia="he-IL"/>
        </w:rPr>
      </w:pPr>
      <w:bookmarkStart w:id="3209" w:name="_ETM_Q1_7106113"/>
      <w:bookmarkEnd w:id="3209"/>
      <w:r w:rsidRPr="00ED649D">
        <w:rPr>
          <w:rFonts w:hint="cs"/>
          <w:rtl/>
          <w:lang w:eastAsia="he-IL"/>
        </w:rPr>
        <w:t xml:space="preserve">זה שאתה נדיב זה </w:t>
      </w:r>
      <w:bookmarkStart w:id="3210" w:name="_ETM_Q1_7103348"/>
      <w:bookmarkEnd w:id="3210"/>
      <w:r w:rsidRPr="00ED649D">
        <w:rPr>
          <w:rFonts w:hint="cs"/>
          <w:rtl/>
          <w:lang w:eastAsia="he-IL"/>
        </w:rPr>
        <w:t xml:space="preserve">עניין אחד, אבל השאלה אם צריך או לא צריך </w:t>
      </w:r>
      <w:bookmarkStart w:id="3211" w:name="_ETM_Q1_7107641"/>
      <w:bookmarkEnd w:id="3211"/>
      <w:r w:rsidRPr="00ED649D">
        <w:rPr>
          <w:rFonts w:hint="cs"/>
          <w:rtl/>
          <w:lang w:eastAsia="he-IL"/>
        </w:rPr>
        <w:t xml:space="preserve">לעשות את זה. </w:t>
      </w:r>
      <w:bookmarkStart w:id="3212" w:name="_ETM_Q1_7110919"/>
      <w:bookmarkEnd w:id="3212"/>
    </w:p>
    <w:p w:rsidR="000B6954" w:rsidRPr="00ED649D" w:rsidRDefault="000B6954" w:rsidP="000B6954">
      <w:pPr>
        <w:rPr>
          <w:rtl/>
          <w:lang w:eastAsia="he-IL"/>
        </w:rPr>
      </w:pPr>
      <w:bookmarkStart w:id="3213" w:name="_ETM_Q1_7111061"/>
      <w:bookmarkStart w:id="3214" w:name="_ETM_Q1_7108988"/>
      <w:bookmarkEnd w:id="3213"/>
      <w:bookmarkEnd w:id="3214"/>
    </w:p>
    <w:p w:rsidR="000B6954" w:rsidRPr="00ED649D" w:rsidRDefault="000B6954" w:rsidP="000B6954">
      <w:pPr>
        <w:pStyle w:val="a4"/>
        <w:keepNext/>
        <w:rPr>
          <w:rtl/>
        </w:rPr>
      </w:pPr>
      <w:bookmarkStart w:id="3215" w:name="ET_speaker_חן_בר_יוסף_457"/>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215"/>
    </w:p>
    <w:p w:rsidR="000B6954" w:rsidRPr="00ED649D" w:rsidRDefault="000B6954" w:rsidP="000B6954">
      <w:pPr>
        <w:pStyle w:val="KeepWithNext"/>
        <w:rPr>
          <w:rtl/>
          <w:lang w:eastAsia="he-IL"/>
        </w:rPr>
      </w:pPr>
    </w:p>
    <w:p w:rsidR="000B6954" w:rsidRPr="00ED649D" w:rsidRDefault="000B6954" w:rsidP="000B6954">
      <w:pPr>
        <w:rPr>
          <w:rtl/>
          <w:lang w:eastAsia="he-IL"/>
        </w:rPr>
      </w:pPr>
      <w:bookmarkStart w:id="3216" w:name="_ETM_Q1_7109694"/>
      <w:bookmarkStart w:id="3217" w:name="_ETM_Q1_7109765"/>
      <w:bookmarkEnd w:id="3216"/>
      <w:bookmarkEnd w:id="3217"/>
      <w:r w:rsidRPr="00ED649D">
        <w:rPr>
          <w:rFonts w:hint="cs"/>
          <w:rtl/>
          <w:lang w:eastAsia="he-IL"/>
        </w:rPr>
        <w:t xml:space="preserve">אם הוא מרגיש שיש </w:t>
      </w:r>
      <w:bookmarkStart w:id="3218" w:name="_ETM_Q1_7112974"/>
      <w:bookmarkEnd w:id="3218"/>
      <w:r w:rsidRPr="00ED649D">
        <w:rPr>
          <w:rFonts w:hint="cs"/>
          <w:rtl/>
          <w:lang w:eastAsia="he-IL"/>
        </w:rPr>
        <w:t xml:space="preserve">לו צורך... לי אין מניעה. </w:t>
      </w:r>
    </w:p>
    <w:p w:rsidR="000B6954" w:rsidRPr="00ED649D" w:rsidRDefault="000B6954" w:rsidP="000B6954">
      <w:pPr>
        <w:rPr>
          <w:rtl/>
          <w:lang w:eastAsia="he-IL"/>
        </w:rPr>
      </w:pPr>
      <w:bookmarkStart w:id="3219" w:name="_ETM_Q1_7114447"/>
      <w:bookmarkStart w:id="3220" w:name="_ETM_Q1_7114585"/>
      <w:bookmarkEnd w:id="3219"/>
      <w:bookmarkEnd w:id="3220"/>
    </w:p>
    <w:p w:rsidR="000B6954" w:rsidRPr="00ED649D" w:rsidRDefault="000B6954" w:rsidP="000B6954">
      <w:pPr>
        <w:pStyle w:val="af6"/>
        <w:keepNext/>
        <w:rPr>
          <w:rtl/>
        </w:rPr>
      </w:pPr>
      <w:bookmarkStart w:id="3221" w:name="ET_yor_4758_45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221"/>
    </w:p>
    <w:p w:rsidR="000B6954" w:rsidRPr="00ED649D" w:rsidRDefault="000B6954" w:rsidP="000B6954">
      <w:pPr>
        <w:pStyle w:val="KeepWithNext"/>
        <w:rPr>
          <w:rtl/>
          <w:lang w:eastAsia="he-IL"/>
        </w:rPr>
      </w:pPr>
    </w:p>
    <w:p w:rsidR="000B6954" w:rsidRPr="00ED649D" w:rsidRDefault="000B6954" w:rsidP="000B6954">
      <w:pPr>
        <w:rPr>
          <w:rtl/>
          <w:lang w:eastAsia="he-IL"/>
        </w:rPr>
      </w:pPr>
      <w:bookmarkStart w:id="3222" w:name="_ETM_Q1_7116465"/>
      <w:bookmarkEnd w:id="3222"/>
      <w:r w:rsidRPr="00ED649D">
        <w:rPr>
          <w:rFonts w:hint="cs"/>
          <w:rtl/>
          <w:lang w:eastAsia="he-IL"/>
        </w:rPr>
        <w:t xml:space="preserve">הוא הביע חשש </w:t>
      </w:r>
      <w:bookmarkStart w:id="3223" w:name="_ETM_Q1_7117548"/>
      <w:bookmarkEnd w:id="3223"/>
      <w:r w:rsidRPr="00ED649D">
        <w:rPr>
          <w:rFonts w:hint="cs"/>
          <w:rtl/>
          <w:lang w:eastAsia="he-IL"/>
        </w:rPr>
        <w:t xml:space="preserve">שאתה הולך לגלגל הלאה מידע עסקי שלו. </w:t>
      </w:r>
      <w:bookmarkStart w:id="3224" w:name="_ETM_Q1_7123605"/>
      <w:bookmarkEnd w:id="3224"/>
      <w:r w:rsidRPr="00ED649D">
        <w:rPr>
          <w:rFonts w:hint="cs"/>
          <w:rtl/>
          <w:lang w:eastAsia="he-IL"/>
        </w:rPr>
        <w:t xml:space="preserve">אני לא חושש מהעברה לפיקוד העורף, כי אני מאמין </w:t>
      </w:r>
      <w:bookmarkStart w:id="3225" w:name="_ETM_Q1_7129311"/>
      <w:bookmarkEnd w:id="3225"/>
      <w:r w:rsidRPr="00ED649D">
        <w:rPr>
          <w:rFonts w:hint="cs"/>
          <w:rtl/>
          <w:lang w:eastAsia="he-IL"/>
        </w:rPr>
        <w:t xml:space="preserve">שגם הוא כפוף לסודיות מקצועית ולא לעשות שום שימוש במידע, </w:t>
      </w:r>
      <w:bookmarkStart w:id="3226" w:name="_ETM_Q1_7132646"/>
      <w:bookmarkEnd w:id="3226"/>
      <w:r w:rsidRPr="00ED649D">
        <w:rPr>
          <w:rFonts w:hint="cs"/>
          <w:rtl/>
          <w:lang w:eastAsia="he-IL"/>
        </w:rPr>
        <w:t>וכך גם לגבי רשות מקומית. לאיזה עוד גורמים אתה מעביר?</w:t>
      </w:r>
    </w:p>
    <w:p w:rsidR="000B6954" w:rsidRPr="00ED649D" w:rsidRDefault="000B6954" w:rsidP="000B6954">
      <w:pPr>
        <w:rPr>
          <w:rtl/>
          <w:lang w:eastAsia="he-IL"/>
        </w:rPr>
      </w:pPr>
      <w:bookmarkStart w:id="3227" w:name="_ETM_Q1_7134119"/>
      <w:bookmarkStart w:id="3228" w:name="_ETM_Q1_7134249"/>
      <w:bookmarkEnd w:id="3227"/>
      <w:bookmarkEnd w:id="3228"/>
    </w:p>
    <w:p w:rsidR="000B6954" w:rsidRPr="00ED649D" w:rsidRDefault="000B6954" w:rsidP="000B6954">
      <w:pPr>
        <w:pStyle w:val="a4"/>
        <w:keepNext/>
        <w:rPr>
          <w:rtl/>
        </w:rPr>
      </w:pPr>
      <w:bookmarkStart w:id="3229" w:name="ET_speaker_חן_בר_יוסף_459"/>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229"/>
    </w:p>
    <w:p w:rsidR="000B6954" w:rsidRPr="00ED649D" w:rsidRDefault="000B6954" w:rsidP="000B6954">
      <w:pPr>
        <w:pStyle w:val="KeepWithNext"/>
        <w:rPr>
          <w:rtl/>
          <w:lang w:eastAsia="he-IL"/>
        </w:rPr>
      </w:pPr>
    </w:p>
    <w:p w:rsidR="000B6954" w:rsidRPr="00ED649D" w:rsidRDefault="000B6954" w:rsidP="000B6954">
      <w:pPr>
        <w:rPr>
          <w:rtl/>
          <w:lang w:eastAsia="he-IL"/>
        </w:rPr>
      </w:pPr>
      <w:bookmarkStart w:id="3230" w:name="_ETM_Q1_7136565"/>
      <w:bookmarkStart w:id="3231" w:name="_ETM_Q1_7136624"/>
      <w:bookmarkEnd w:id="3230"/>
      <w:bookmarkEnd w:id="3231"/>
      <w:r w:rsidRPr="00ED649D">
        <w:rPr>
          <w:rFonts w:hint="cs"/>
          <w:rtl/>
          <w:lang w:eastAsia="he-IL"/>
        </w:rPr>
        <w:t xml:space="preserve">זהו, </w:t>
      </w:r>
      <w:bookmarkStart w:id="3232" w:name="_ETM_Q1_7137895"/>
      <w:bookmarkEnd w:id="3232"/>
      <w:r w:rsidRPr="00ED649D">
        <w:rPr>
          <w:rFonts w:hint="cs"/>
          <w:rtl/>
          <w:lang w:eastAsia="he-IL"/>
        </w:rPr>
        <w:t xml:space="preserve">רק לשלושת הגורמים האלה. לכבאות, לפיקוד העורף, ולרשות המקומית הספציפית על המכלים שבתחום גזרתה. </w:t>
      </w:r>
    </w:p>
    <w:p w:rsidR="000B6954" w:rsidRPr="00ED649D" w:rsidRDefault="000B6954" w:rsidP="000B6954">
      <w:pPr>
        <w:rPr>
          <w:rtl/>
          <w:lang w:eastAsia="he-IL"/>
        </w:rPr>
      </w:pPr>
      <w:bookmarkStart w:id="3233" w:name="_ETM_Q1_7140538"/>
      <w:bookmarkStart w:id="3234" w:name="_ETM_Q1_7140669"/>
      <w:bookmarkEnd w:id="3233"/>
      <w:bookmarkEnd w:id="3234"/>
    </w:p>
    <w:p w:rsidR="000B6954" w:rsidRPr="00ED649D" w:rsidRDefault="000B6954" w:rsidP="000B6954">
      <w:pPr>
        <w:pStyle w:val="af6"/>
        <w:keepNext/>
        <w:rPr>
          <w:rtl/>
        </w:rPr>
      </w:pPr>
      <w:bookmarkStart w:id="3235" w:name="ET_yor_4758_46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235"/>
    </w:p>
    <w:p w:rsidR="000B6954" w:rsidRPr="00ED649D" w:rsidRDefault="000B6954" w:rsidP="000B6954">
      <w:pPr>
        <w:pStyle w:val="KeepWithNext"/>
        <w:rPr>
          <w:rtl/>
          <w:lang w:eastAsia="he-IL"/>
        </w:rPr>
      </w:pPr>
    </w:p>
    <w:p w:rsidR="000B6954" w:rsidRPr="00ED649D" w:rsidRDefault="000B6954" w:rsidP="000B6954">
      <w:pPr>
        <w:rPr>
          <w:rtl/>
          <w:lang w:eastAsia="he-IL"/>
        </w:rPr>
      </w:pPr>
      <w:bookmarkStart w:id="3236" w:name="_ETM_Q1_7142477"/>
      <w:bookmarkEnd w:id="3236"/>
      <w:r w:rsidRPr="00ED649D">
        <w:rPr>
          <w:rFonts w:hint="cs"/>
          <w:rtl/>
          <w:lang w:eastAsia="he-IL"/>
        </w:rPr>
        <w:t>ושלושתם יהיו כפופים לסודיות?</w:t>
      </w:r>
      <w:bookmarkStart w:id="3237" w:name="_ETM_Q1_7141143"/>
      <w:bookmarkEnd w:id="3237"/>
    </w:p>
    <w:p w:rsidR="000B6954" w:rsidRPr="00ED649D" w:rsidRDefault="000B6954" w:rsidP="000B6954">
      <w:pPr>
        <w:rPr>
          <w:rtl/>
          <w:lang w:eastAsia="he-IL"/>
        </w:rPr>
      </w:pPr>
      <w:bookmarkStart w:id="3238" w:name="_ETM_Q1_7141225"/>
      <w:bookmarkStart w:id="3239" w:name="_ETM_Q1_7141943"/>
      <w:bookmarkEnd w:id="3238"/>
      <w:bookmarkEnd w:id="3239"/>
    </w:p>
    <w:p w:rsidR="000B6954" w:rsidRPr="00ED649D" w:rsidRDefault="000B6954" w:rsidP="000B6954">
      <w:pPr>
        <w:pStyle w:val="a4"/>
        <w:keepNext/>
        <w:rPr>
          <w:rtl/>
        </w:rPr>
      </w:pPr>
      <w:bookmarkStart w:id="3240" w:name="ET_speaker_חן_בר_יוסף_461"/>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240"/>
    </w:p>
    <w:p w:rsidR="000B6954" w:rsidRPr="00ED649D" w:rsidRDefault="000B6954" w:rsidP="000B6954">
      <w:pPr>
        <w:pStyle w:val="KeepWithNext"/>
        <w:rPr>
          <w:rtl/>
          <w:lang w:eastAsia="he-IL"/>
        </w:rPr>
      </w:pPr>
    </w:p>
    <w:p w:rsidR="000B6954" w:rsidRPr="00ED649D" w:rsidRDefault="000B6954" w:rsidP="000B6954">
      <w:pPr>
        <w:rPr>
          <w:rtl/>
          <w:lang w:eastAsia="he-IL"/>
        </w:rPr>
      </w:pPr>
      <w:bookmarkStart w:id="3241" w:name="_ETM_Q1_7142616"/>
      <w:bookmarkStart w:id="3242" w:name="_ETM_Q1_7142686"/>
      <w:bookmarkEnd w:id="3241"/>
      <w:bookmarkEnd w:id="3242"/>
      <w:r w:rsidRPr="00ED649D">
        <w:rPr>
          <w:rFonts w:hint="cs"/>
          <w:rtl/>
          <w:lang w:eastAsia="he-IL"/>
        </w:rPr>
        <w:t xml:space="preserve">כן, הכול </w:t>
      </w:r>
      <w:bookmarkStart w:id="3243" w:name="_ETM_Q1_7143767"/>
      <w:bookmarkEnd w:id="3243"/>
      <w:r w:rsidRPr="00ED649D">
        <w:rPr>
          <w:rFonts w:hint="cs"/>
          <w:rtl/>
          <w:lang w:eastAsia="he-IL"/>
        </w:rPr>
        <w:t xml:space="preserve">מופיע פה בתוך הסעיף. </w:t>
      </w:r>
      <w:bookmarkStart w:id="3244" w:name="_ETM_Q1_7148007"/>
      <w:bookmarkEnd w:id="3244"/>
    </w:p>
    <w:p w:rsidR="000B6954" w:rsidRPr="00ED649D" w:rsidRDefault="000B6954" w:rsidP="000B6954">
      <w:pPr>
        <w:rPr>
          <w:rtl/>
          <w:lang w:eastAsia="he-IL"/>
        </w:rPr>
      </w:pPr>
      <w:bookmarkStart w:id="3245" w:name="_ETM_Q1_7148128"/>
      <w:bookmarkEnd w:id="3245"/>
    </w:p>
    <w:p w:rsidR="000B6954" w:rsidRPr="00ED649D" w:rsidRDefault="000B6954" w:rsidP="000B6954">
      <w:pPr>
        <w:pStyle w:val="af6"/>
        <w:keepNext/>
        <w:rPr>
          <w:rtl/>
        </w:rPr>
      </w:pPr>
      <w:bookmarkStart w:id="3246" w:name="ET_yor_4758_46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246"/>
    </w:p>
    <w:p w:rsidR="000B6954" w:rsidRPr="00ED649D" w:rsidRDefault="000B6954" w:rsidP="000B6954">
      <w:pPr>
        <w:pStyle w:val="KeepWithNext"/>
        <w:rPr>
          <w:rtl/>
          <w:lang w:eastAsia="he-IL"/>
        </w:rPr>
      </w:pPr>
    </w:p>
    <w:p w:rsidR="000B6954" w:rsidRPr="00ED649D" w:rsidRDefault="000B6954" w:rsidP="000B6954">
      <w:pPr>
        <w:rPr>
          <w:rtl/>
          <w:lang w:eastAsia="he-IL"/>
        </w:rPr>
      </w:pPr>
      <w:bookmarkStart w:id="3247" w:name="_ETM_Q1_7149685"/>
      <w:bookmarkEnd w:id="3247"/>
      <w:r w:rsidRPr="00ED649D">
        <w:rPr>
          <w:rFonts w:hint="cs"/>
          <w:rtl/>
          <w:lang w:eastAsia="he-IL"/>
        </w:rPr>
        <w:t xml:space="preserve">אוקיי, תודה. </w:t>
      </w:r>
    </w:p>
    <w:p w:rsidR="000B6954" w:rsidRPr="00ED649D" w:rsidRDefault="000B6954" w:rsidP="000B6954">
      <w:pPr>
        <w:rPr>
          <w:rtl/>
          <w:lang w:eastAsia="he-IL"/>
        </w:rPr>
      </w:pPr>
      <w:bookmarkStart w:id="3248" w:name="_ETM_Q1_7151351"/>
      <w:bookmarkStart w:id="3249" w:name="_ETM_Q1_7151482"/>
      <w:bookmarkStart w:id="3250" w:name="_ETM_Q1_7149360"/>
      <w:bookmarkEnd w:id="3248"/>
      <w:bookmarkEnd w:id="3249"/>
      <w:bookmarkEnd w:id="3250"/>
    </w:p>
    <w:p w:rsidR="000B6954" w:rsidRPr="00ED649D" w:rsidRDefault="000B6954" w:rsidP="000B6954">
      <w:pPr>
        <w:pStyle w:val="af9"/>
        <w:keepNext/>
        <w:rPr>
          <w:rtl/>
          <w:lang w:eastAsia="he-IL"/>
        </w:rPr>
      </w:pPr>
      <w:bookmarkStart w:id="3251" w:name="ET_guest_799482_463"/>
      <w:r w:rsidRPr="00ED649D">
        <w:rPr>
          <w:rStyle w:val="TagStyle"/>
          <w:rtl/>
        </w:rPr>
        <w:t xml:space="preserve"> &lt;&lt; אורח &gt;&gt; </w:t>
      </w:r>
      <w:r w:rsidRPr="00ED649D">
        <w:rPr>
          <w:rtl/>
          <w:lang w:eastAsia="he-IL"/>
        </w:rPr>
        <w:t>יותם אדמי:</w:t>
      </w:r>
      <w:r w:rsidRPr="00ED649D">
        <w:rPr>
          <w:rStyle w:val="TagStyle"/>
          <w:rtl/>
        </w:rPr>
        <w:t xml:space="preserve"> &lt;&lt; אורח &gt;&gt;</w:t>
      </w:r>
      <w:r w:rsidRPr="00ED649D">
        <w:rPr>
          <w:rtl/>
          <w:lang w:eastAsia="he-IL"/>
        </w:rPr>
        <w:t xml:space="preserve">   </w:t>
      </w:r>
      <w:bookmarkEnd w:id="3251"/>
    </w:p>
    <w:p w:rsidR="000B6954" w:rsidRPr="00ED649D" w:rsidRDefault="000B6954" w:rsidP="000B6954">
      <w:pPr>
        <w:pStyle w:val="KeepWithNext"/>
        <w:rPr>
          <w:rtl/>
          <w:lang w:eastAsia="he-IL"/>
        </w:rPr>
      </w:pPr>
    </w:p>
    <w:p w:rsidR="000B6954" w:rsidRPr="00ED649D" w:rsidRDefault="000B6954" w:rsidP="000B6954">
      <w:pPr>
        <w:rPr>
          <w:rtl/>
          <w:lang w:eastAsia="he-IL"/>
        </w:rPr>
      </w:pPr>
      <w:bookmarkStart w:id="3252" w:name="_ETM_Q1_7150061"/>
      <w:bookmarkStart w:id="3253" w:name="_ETM_Q1_7150133"/>
      <w:bookmarkEnd w:id="3252"/>
      <w:bookmarkEnd w:id="3253"/>
      <w:r w:rsidRPr="00ED649D">
        <w:rPr>
          <w:rFonts w:hint="cs"/>
          <w:rtl/>
          <w:lang w:eastAsia="he-IL"/>
        </w:rPr>
        <w:t xml:space="preserve">אדוני, נכון שהכול כפוף </w:t>
      </w:r>
      <w:bookmarkStart w:id="3254" w:name="_ETM_Q1_7152768"/>
      <w:bookmarkEnd w:id="3254"/>
      <w:r w:rsidRPr="00ED649D">
        <w:rPr>
          <w:rFonts w:hint="cs"/>
          <w:rtl/>
          <w:lang w:eastAsia="he-IL"/>
        </w:rPr>
        <w:t>לסודיות, אבל - - -</w:t>
      </w:r>
    </w:p>
    <w:p w:rsidR="000B6954" w:rsidRPr="00ED649D" w:rsidRDefault="000B6954" w:rsidP="000B6954">
      <w:pPr>
        <w:rPr>
          <w:rtl/>
          <w:lang w:eastAsia="he-IL"/>
        </w:rPr>
      </w:pPr>
      <w:bookmarkStart w:id="3255" w:name="_ETM_Q1_7152916"/>
      <w:bookmarkStart w:id="3256" w:name="_ETM_Q1_7153015"/>
      <w:bookmarkEnd w:id="3255"/>
      <w:bookmarkEnd w:id="3256"/>
    </w:p>
    <w:p w:rsidR="000B6954" w:rsidRPr="00ED649D" w:rsidRDefault="000B6954" w:rsidP="000B6954">
      <w:pPr>
        <w:pStyle w:val="af6"/>
        <w:keepNext/>
        <w:rPr>
          <w:rtl/>
        </w:rPr>
      </w:pPr>
      <w:bookmarkStart w:id="3257" w:name="ET_yor_4758_46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257"/>
    </w:p>
    <w:p w:rsidR="000B6954" w:rsidRPr="00ED649D" w:rsidRDefault="000B6954" w:rsidP="000B6954">
      <w:pPr>
        <w:pStyle w:val="KeepWithNext"/>
        <w:rPr>
          <w:rtl/>
          <w:lang w:eastAsia="he-IL"/>
        </w:rPr>
      </w:pPr>
    </w:p>
    <w:p w:rsidR="000B6954" w:rsidRPr="00ED649D" w:rsidRDefault="000B6954" w:rsidP="000B6954">
      <w:pPr>
        <w:rPr>
          <w:rtl/>
          <w:lang w:eastAsia="he-IL"/>
        </w:rPr>
      </w:pPr>
      <w:bookmarkStart w:id="3258" w:name="_ETM_Q1_7151092"/>
      <w:bookmarkEnd w:id="3258"/>
      <w:r w:rsidRPr="00ED649D">
        <w:rPr>
          <w:rFonts w:hint="cs"/>
          <w:rtl/>
          <w:lang w:eastAsia="he-IL"/>
        </w:rPr>
        <w:t xml:space="preserve">יותם, אתה לא חייב להתווכח </w:t>
      </w:r>
      <w:bookmarkStart w:id="3259" w:name="_ETM_Q1_7156457"/>
      <w:bookmarkEnd w:id="3259"/>
      <w:r w:rsidRPr="00ED649D">
        <w:rPr>
          <w:rFonts w:hint="cs"/>
          <w:rtl/>
          <w:lang w:eastAsia="he-IL"/>
        </w:rPr>
        <w:t xml:space="preserve">איתי. </w:t>
      </w:r>
      <w:bookmarkStart w:id="3260" w:name="_ETM_Q1_7157623"/>
      <w:bookmarkEnd w:id="3260"/>
    </w:p>
    <w:p w:rsidR="000B6954" w:rsidRPr="00ED649D" w:rsidRDefault="000B6954" w:rsidP="000B6954">
      <w:pPr>
        <w:rPr>
          <w:rtl/>
          <w:lang w:eastAsia="he-IL"/>
        </w:rPr>
      </w:pPr>
      <w:bookmarkStart w:id="3261" w:name="_ETM_Q1_7157727"/>
      <w:bookmarkEnd w:id="3261"/>
    </w:p>
    <w:p w:rsidR="000B6954" w:rsidRPr="00ED649D" w:rsidRDefault="000B6954" w:rsidP="000B6954">
      <w:pPr>
        <w:pStyle w:val="af9"/>
        <w:keepNext/>
        <w:rPr>
          <w:rtl/>
          <w:lang w:eastAsia="he-IL"/>
        </w:rPr>
      </w:pPr>
      <w:bookmarkStart w:id="3262" w:name="ET_guest_799482_465"/>
      <w:r w:rsidRPr="00ED649D">
        <w:rPr>
          <w:rStyle w:val="TagStyle"/>
          <w:rtl/>
        </w:rPr>
        <w:t xml:space="preserve"> &lt;&lt; אורח &gt;&gt; </w:t>
      </w:r>
      <w:r w:rsidRPr="00ED649D">
        <w:rPr>
          <w:rtl/>
          <w:lang w:eastAsia="he-IL"/>
        </w:rPr>
        <w:t>יותם אדמי:</w:t>
      </w:r>
      <w:r w:rsidRPr="00ED649D">
        <w:rPr>
          <w:rStyle w:val="TagStyle"/>
          <w:rtl/>
        </w:rPr>
        <w:t xml:space="preserve"> &lt;&lt; אורח &gt;&gt;</w:t>
      </w:r>
      <w:r w:rsidRPr="00ED649D">
        <w:rPr>
          <w:rtl/>
          <w:lang w:eastAsia="he-IL"/>
        </w:rPr>
        <w:t xml:space="preserve">   </w:t>
      </w:r>
      <w:bookmarkEnd w:id="3262"/>
    </w:p>
    <w:p w:rsidR="000B6954" w:rsidRPr="00ED649D" w:rsidRDefault="000B6954" w:rsidP="000B6954">
      <w:pPr>
        <w:pStyle w:val="KeepWithNext"/>
        <w:rPr>
          <w:rtl/>
          <w:lang w:eastAsia="he-IL"/>
        </w:rPr>
      </w:pPr>
    </w:p>
    <w:p w:rsidR="000B6954" w:rsidRPr="00ED649D" w:rsidRDefault="000B6954" w:rsidP="000B6954">
      <w:pPr>
        <w:rPr>
          <w:rtl/>
          <w:lang w:eastAsia="he-IL"/>
        </w:rPr>
      </w:pPr>
      <w:r w:rsidRPr="00ED649D">
        <w:rPr>
          <w:rFonts w:hint="cs"/>
          <w:rtl/>
          <w:lang w:eastAsia="he-IL"/>
        </w:rPr>
        <w:t>א</w:t>
      </w:r>
      <w:bookmarkStart w:id="3263" w:name="_ETM_Q1_7159620"/>
      <w:bookmarkStart w:id="3264" w:name="_ETM_Q1_7159740"/>
      <w:bookmarkEnd w:id="3263"/>
      <w:bookmarkEnd w:id="3264"/>
      <w:r w:rsidRPr="00ED649D">
        <w:rPr>
          <w:rFonts w:hint="cs"/>
          <w:rtl/>
          <w:lang w:eastAsia="he-IL"/>
        </w:rPr>
        <w:t xml:space="preserve">ני רק לא מבין מה המניעה הגדולה להגיד לנו </w:t>
      </w:r>
      <w:bookmarkStart w:id="3265" w:name="_ETM_Q1_7162265"/>
      <w:bookmarkEnd w:id="3265"/>
      <w:r w:rsidRPr="00ED649D">
        <w:rPr>
          <w:rFonts w:hint="cs"/>
          <w:rtl/>
          <w:lang w:eastAsia="he-IL"/>
        </w:rPr>
        <w:t>- - -</w:t>
      </w:r>
      <w:bookmarkStart w:id="3266" w:name="_ETM_Q1_7165592"/>
      <w:bookmarkEnd w:id="3266"/>
    </w:p>
    <w:p w:rsidR="000B6954" w:rsidRPr="00ED649D" w:rsidRDefault="000B6954" w:rsidP="000B6954">
      <w:pPr>
        <w:rPr>
          <w:rtl/>
          <w:lang w:eastAsia="he-IL"/>
        </w:rPr>
      </w:pPr>
      <w:bookmarkStart w:id="3267" w:name="_ETM_Q1_7165742"/>
      <w:bookmarkEnd w:id="3267"/>
    </w:p>
    <w:p w:rsidR="000B6954" w:rsidRPr="00ED649D" w:rsidRDefault="000B6954" w:rsidP="000B6954">
      <w:pPr>
        <w:pStyle w:val="af6"/>
        <w:keepNext/>
        <w:rPr>
          <w:rtl/>
        </w:rPr>
      </w:pPr>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p>
    <w:p w:rsidR="000B6954" w:rsidRPr="00ED649D" w:rsidRDefault="000B6954" w:rsidP="000B6954">
      <w:pPr>
        <w:pStyle w:val="KeepWithNext"/>
        <w:rPr>
          <w:rtl/>
          <w:lang w:eastAsia="he-IL"/>
        </w:rPr>
      </w:pPr>
    </w:p>
    <w:p w:rsidR="000B6954" w:rsidRPr="00ED649D" w:rsidRDefault="000B6954" w:rsidP="000B6954">
      <w:pPr>
        <w:rPr>
          <w:rtl/>
          <w:lang w:eastAsia="he-IL"/>
        </w:rPr>
      </w:pPr>
      <w:bookmarkStart w:id="3268" w:name="_ETM_Q1_7167720"/>
      <w:bookmarkEnd w:id="3268"/>
      <w:r w:rsidRPr="00ED649D">
        <w:rPr>
          <w:rFonts w:hint="cs"/>
          <w:rtl/>
          <w:lang w:eastAsia="he-IL"/>
        </w:rPr>
        <w:t xml:space="preserve">יותם, אתה מפריע לי. תודה. </w:t>
      </w:r>
      <w:r w:rsidRPr="00ED649D">
        <w:rPr>
          <w:rFonts w:hint="cs"/>
          <w:b/>
          <w:bCs/>
          <w:rtl/>
          <w:lang w:eastAsia="he-IL"/>
        </w:rPr>
        <w:t xml:space="preserve">סעיף 23 </w:t>
      </w:r>
      <w:bookmarkStart w:id="3269" w:name="_ETM_Q1_7169693"/>
      <w:bookmarkEnd w:id="3269"/>
      <w:r w:rsidRPr="00ED649D">
        <w:rPr>
          <w:rFonts w:hint="cs"/>
          <w:b/>
          <w:bCs/>
          <w:rtl/>
          <w:lang w:eastAsia="he-IL"/>
        </w:rPr>
        <w:t>כולל התוספת הרביעית</w:t>
      </w:r>
      <w:r w:rsidRPr="00ED649D">
        <w:rPr>
          <w:rFonts w:hint="cs"/>
          <w:rtl/>
          <w:lang w:eastAsia="he-IL"/>
        </w:rPr>
        <w:t>, מי בעד?</w:t>
      </w:r>
    </w:p>
    <w:p w:rsidR="000B6954" w:rsidRPr="00ED649D" w:rsidRDefault="000B6954" w:rsidP="000B6954">
      <w:pPr>
        <w:rPr>
          <w:rtl/>
          <w:lang w:eastAsia="he-IL"/>
        </w:rPr>
      </w:pPr>
    </w:p>
    <w:p w:rsidR="000B6954" w:rsidRPr="00ED649D" w:rsidRDefault="000B6954" w:rsidP="000B6954">
      <w:pPr>
        <w:pStyle w:val="af1"/>
        <w:keepNext/>
        <w:rPr>
          <w:rtl/>
          <w:lang w:eastAsia="he-IL"/>
        </w:rPr>
      </w:pPr>
      <w:r w:rsidRPr="00ED649D">
        <w:rPr>
          <w:rtl/>
          <w:lang w:eastAsia="he-IL"/>
        </w:rPr>
        <w:t>הצבעה</w:t>
      </w:r>
    </w:p>
    <w:p w:rsidR="000B6954" w:rsidRPr="00ED649D" w:rsidRDefault="000B6954" w:rsidP="000B6954">
      <w:pPr>
        <w:pStyle w:val="--"/>
        <w:keepNext/>
        <w:rPr>
          <w:rtl/>
          <w:lang w:eastAsia="he-IL"/>
        </w:rPr>
      </w:pPr>
    </w:p>
    <w:p w:rsidR="000B6954" w:rsidRPr="00ED649D" w:rsidRDefault="000B6954" w:rsidP="000B6954">
      <w:pPr>
        <w:pStyle w:val="af2"/>
        <w:rPr>
          <w:rtl/>
          <w:lang w:eastAsia="he-IL"/>
        </w:rPr>
      </w:pPr>
      <w:r w:rsidRPr="00ED649D">
        <w:rPr>
          <w:rFonts w:hint="cs"/>
          <w:rtl/>
          <w:lang w:eastAsia="he-IL"/>
        </w:rPr>
        <w:t>אושר.</w:t>
      </w:r>
    </w:p>
    <w:p w:rsidR="000B6954" w:rsidRPr="00ED649D" w:rsidRDefault="000B6954" w:rsidP="000B6954">
      <w:pPr>
        <w:rPr>
          <w:rtl/>
          <w:lang w:eastAsia="he-IL"/>
        </w:rPr>
      </w:pPr>
    </w:p>
    <w:p w:rsidR="000B6954" w:rsidRPr="00ED649D" w:rsidRDefault="000B6954" w:rsidP="000B6954">
      <w:pPr>
        <w:pStyle w:val="af6"/>
        <w:keepNext/>
        <w:rPr>
          <w:rtl/>
        </w:rPr>
      </w:pPr>
      <w:bookmarkStart w:id="3270" w:name="ET_yor_4758_467"/>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270"/>
    </w:p>
    <w:p w:rsidR="000B6954" w:rsidRPr="00ED649D" w:rsidRDefault="000B6954" w:rsidP="000B6954">
      <w:pPr>
        <w:pStyle w:val="KeepWithNext"/>
        <w:rPr>
          <w:rtl/>
          <w:lang w:eastAsia="he-IL"/>
        </w:rPr>
      </w:pPr>
    </w:p>
    <w:p w:rsidR="000B6954" w:rsidRPr="00ED649D" w:rsidRDefault="000B6954" w:rsidP="000B6954">
      <w:pPr>
        <w:rPr>
          <w:rtl/>
          <w:lang w:eastAsia="he-IL"/>
        </w:rPr>
      </w:pPr>
      <w:r w:rsidRPr="00ED649D">
        <w:rPr>
          <w:rFonts w:hint="cs"/>
          <w:rtl/>
          <w:lang w:eastAsia="he-IL"/>
        </w:rPr>
        <w:t xml:space="preserve">אין מתנגדים ואין נמנעים, אושר פה </w:t>
      </w:r>
      <w:bookmarkStart w:id="3271" w:name="_ETM_Q1_7172272"/>
      <w:bookmarkEnd w:id="3271"/>
      <w:r w:rsidRPr="00ED649D">
        <w:rPr>
          <w:rFonts w:hint="cs"/>
          <w:rtl/>
          <w:lang w:eastAsia="he-IL"/>
        </w:rPr>
        <w:t>אחד. עוברים ל-24.</w:t>
      </w:r>
    </w:p>
    <w:p w:rsidR="00E77DAF" w:rsidRPr="00ED649D" w:rsidRDefault="00E77DAF" w:rsidP="000B6954">
      <w:pPr>
        <w:rPr>
          <w:rtl/>
          <w:lang w:eastAsia="he-IL"/>
        </w:rPr>
      </w:pPr>
    </w:p>
    <w:p w:rsidR="00E77DAF" w:rsidRPr="00ED649D" w:rsidRDefault="00E77DAF" w:rsidP="00E77DAF">
      <w:pPr>
        <w:pStyle w:val="af9"/>
        <w:keepNext/>
        <w:rPr>
          <w:rtl/>
          <w:lang w:eastAsia="he-IL"/>
        </w:rPr>
      </w:pPr>
      <w:bookmarkStart w:id="3272" w:name="ET_guest_592235_465"/>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3272"/>
    </w:p>
    <w:p w:rsidR="00E77DAF" w:rsidRPr="00ED649D" w:rsidRDefault="00E77DAF" w:rsidP="00E77DAF">
      <w:pPr>
        <w:pStyle w:val="KeepWithNext"/>
        <w:rPr>
          <w:rtl/>
          <w:lang w:eastAsia="he-IL"/>
        </w:rPr>
      </w:pPr>
    </w:p>
    <w:tbl>
      <w:tblPr>
        <w:bidiVisual/>
        <w:tblW w:w="9079" w:type="dxa"/>
        <w:tblInd w:w="-2" w:type="dxa"/>
        <w:tblLayout w:type="fixed"/>
        <w:tblCellMar>
          <w:top w:w="57" w:type="dxa"/>
          <w:left w:w="0" w:type="dxa"/>
          <w:bottom w:w="57" w:type="dxa"/>
          <w:right w:w="0" w:type="dxa"/>
        </w:tblCellMar>
        <w:tblLook w:val="0000" w:firstRow="0" w:lastRow="0" w:firstColumn="0" w:lastColumn="0" w:noHBand="0" w:noVBand="0"/>
      </w:tblPr>
      <w:tblGrid>
        <w:gridCol w:w="1873"/>
        <w:gridCol w:w="625"/>
        <w:gridCol w:w="6581"/>
      </w:tblGrid>
      <w:tr w:rsidR="00D76FC3" w:rsidRPr="00ED649D" w:rsidTr="00D76FC3">
        <w:tc>
          <w:tcPr>
            <w:tcW w:w="1873" w:type="dxa"/>
            <w:shd w:val="clear" w:color="auto" w:fill="auto"/>
            <w:tcMar>
              <w:top w:w="91" w:type="dxa"/>
              <w:left w:w="0" w:type="dxa"/>
              <w:bottom w:w="91" w:type="dxa"/>
              <w:right w:w="0" w:type="dxa"/>
            </w:tcMar>
          </w:tcPr>
          <w:p w:rsidR="00D76FC3" w:rsidRPr="00ED649D" w:rsidRDefault="00D76FC3" w:rsidP="00A055C7">
            <w:pPr>
              <w:pStyle w:val="TableSideHeading"/>
              <w:spacing w:line="240" w:lineRule="auto"/>
              <w:rPr>
                <w:sz w:val="24"/>
                <w:szCs w:val="24"/>
                <w:rtl/>
              </w:rPr>
            </w:pPr>
            <w:r w:rsidRPr="00ED649D">
              <w:rPr>
                <w:rFonts w:hint="eastAsia"/>
                <w:sz w:val="24"/>
                <w:szCs w:val="24"/>
                <w:rtl/>
              </w:rPr>
              <w:t>בדיקת</w:t>
            </w:r>
            <w:r w:rsidRPr="00ED649D">
              <w:rPr>
                <w:sz w:val="24"/>
                <w:szCs w:val="24"/>
                <w:rtl/>
              </w:rPr>
              <w:t xml:space="preserve"> </w:t>
            </w:r>
            <w:r w:rsidRPr="00ED649D">
              <w:rPr>
                <w:rFonts w:hint="eastAsia"/>
                <w:sz w:val="24"/>
                <w:szCs w:val="24"/>
                <w:rtl/>
              </w:rPr>
              <w:t>תקינות</w:t>
            </w:r>
            <w:r w:rsidRPr="00ED649D">
              <w:rPr>
                <w:sz w:val="24"/>
                <w:szCs w:val="24"/>
                <w:rtl/>
              </w:rPr>
              <w:t xml:space="preserve"> </w:t>
            </w:r>
            <w:r w:rsidRPr="00ED649D">
              <w:rPr>
                <w:rFonts w:hint="eastAsia"/>
                <w:sz w:val="24"/>
                <w:szCs w:val="24"/>
                <w:rtl/>
              </w:rPr>
              <w:t>של</w:t>
            </w:r>
            <w:r w:rsidRPr="00ED649D">
              <w:rPr>
                <w:sz w:val="24"/>
                <w:szCs w:val="24"/>
                <w:rtl/>
              </w:rPr>
              <w:t xml:space="preserve"> </w:t>
            </w:r>
            <w:r w:rsidRPr="00ED649D">
              <w:rPr>
                <w:rFonts w:hint="eastAsia"/>
                <w:sz w:val="24"/>
                <w:szCs w:val="24"/>
                <w:rtl/>
              </w:rPr>
              <w:t>מיתקן</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טעון</w:t>
            </w:r>
            <w:r w:rsidRPr="00ED649D">
              <w:rPr>
                <w:sz w:val="24"/>
                <w:szCs w:val="24"/>
                <w:rtl/>
              </w:rPr>
              <w:t xml:space="preserve"> </w:t>
            </w:r>
            <w:r w:rsidRPr="00ED649D">
              <w:rPr>
                <w:rFonts w:hint="eastAsia"/>
                <w:sz w:val="24"/>
                <w:szCs w:val="24"/>
                <w:rtl/>
              </w:rPr>
              <w:t>היתר</w:t>
            </w:r>
            <w:r w:rsidRPr="00ED649D">
              <w:rPr>
                <w:sz w:val="24"/>
                <w:szCs w:val="24"/>
                <w:rtl/>
              </w:rPr>
              <w:t xml:space="preserve"> </w:t>
            </w:r>
            <w:r w:rsidRPr="00ED649D">
              <w:rPr>
                <w:rFonts w:hint="eastAsia"/>
                <w:sz w:val="24"/>
                <w:szCs w:val="24"/>
                <w:rtl/>
              </w:rPr>
              <w:t>שאינו</w:t>
            </w:r>
            <w:r w:rsidRPr="00ED649D">
              <w:rPr>
                <w:sz w:val="24"/>
                <w:szCs w:val="24"/>
                <w:rtl/>
              </w:rPr>
              <w:t xml:space="preserve"> </w:t>
            </w:r>
            <w:r w:rsidRPr="00ED649D">
              <w:rPr>
                <w:rFonts w:hint="eastAsia"/>
                <w:sz w:val="24"/>
                <w:szCs w:val="24"/>
                <w:rtl/>
              </w:rPr>
              <w:t>מיתקן</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לצריכה</w:t>
            </w:r>
            <w:r w:rsidRPr="00ED649D">
              <w:rPr>
                <w:sz w:val="24"/>
                <w:szCs w:val="24"/>
                <w:rtl/>
              </w:rPr>
              <w:t xml:space="preserve"> </w:t>
            </w:r>
            <w:r w:rsidRPr="00ED649D">
              <w:rPr>
                <w:rFonts w:hint="eastAsia"/>
                <w:sz w:val="24"/>
                <w:szCs w:val="24"/>
                <w:rtl/>
              </w:rPr>
              <w:t>עצמית</w:t>
            </w:r>
            <w:r w:rsidRPr="00ED649D">
              <w:rPr>
                <w:sz w:val="24"/>
                <w:szCs w:val="24"/>
                <w:rtl/>
              </w:rPr>
              <w:t xml:space="preserve"> </w:t>
            </w:r>
          </w:p>
        </w:tc>
        <w:tc>
          <w:tcPr>
            <w:tcW w:w="625" w:type="dxa"/>
            <w:shd w:val="clear" w:color="auto" w:fill="auto"/>
            <w:tcMar>
              <w:top w:w="91" w:type="dxa"/>
              <w:left w:w="0" w:type="dxa"/>
              <w:bottom w:w="91" w:type="dxa"/>
              <w:right w:w="0" w:type="dxa"/>
            </w:tcMar>
          </w:tcPr>
          <w:p w:rsidR="00D76FC3" w:rsidRPr="00ED649D" w:rsidRDefault="00D76FC3" w:rsidP="00A055C7">
            <w:pPr>
              <w:pStyle w:val="TableText"/>
              <w:spacing w:line="240" w:lineRule="auto"/>
              <w:rPr>
                <w:sz w:val="24"/>
                <w:szCs w:val="24"/>
                <w:rtl/>
              </w:rPr>
            </w:pPr>
            <w:r w:rsidRPr="00ED649D">
              <w:rPr>
                <w:sz w:val="24"/>
                <w:szCs w:val="24"/>
                <w:rtl/>
              </w:rPr>
              <w:t>24.</w:t>
            </w:r>
            <w:r w:rsidRPr="00ED649D">
              <w:rPr>
                <w:sz w:val="24"/>
                <w:szCs w:val="24"/>
                <w:rtl/>
              </w:rPr>
              <w:tab/>
            </w:r>
          </w:p>
        </w:tc>
        <w:tc>
          <w:tcPr>
            <w:tcW w:w="6581" w:type="dxa"/>
            <w:shd w:val="clear" w:color="auto" w:fill="auto"/>
            <w:tcMar>
              <w:top w:w="91" w:type="dxa"/>
              <w:left w:w="0" w:type="dxa"/>
              <w:bottom w:w="91" w:type="dxa"/>
              <w:right w:w="0" w:type="dxa"/>
            </w:tcMar>
          </w:tcPr>
          <w:p w:rsidR="00D76FC3" w:rsidRPr="00ED649D" w:rsidRDefault="00D76FC3" w:rsidP="00A055C7">
            <w:pPr>
              <w:pStyle w:val="TableBlock"/>
              <w:spacing w:line="240" w:lineRule="auto"/>
              <w:rPr>
                <w:sz w:val="24"/>
                <w:szCs w:val="24"/>
              </w:rPr>
            </w:pPr>
            <w:r w:rsidRPr="00ED649D">
              <w:rPr>
                <w:sz w:val="24"/>
                <w:szCs w:val="24"/>
                <w:rtl/>
              </w:rPr>
              <w:t>(</w:t>
            </w:r>
            <w:r w:rsidRPr="00ED649D">
              <w:rPr>
                <w:rFonts w:hint="eastAsia"/>
                <w:sz w:val="24"/>
                <w:szCs w:val="24"/>
                <w:rtl/>
              </w:rPr>
              <w:t>א</w:t>
            </w:r>
            <w:r w:rsidRPr="00ED649D">
              <w:rPr>
                <w:sz w:val="24"/>
                <w:szCs w:val="24"/>
                <w:rtl/>
              </w:rPr>
              <w:t>)</w:t>
            </w:r>
            <w:r w:rsidRPr="00ED649D">
              <w:rPr>
                <w:sz w:val="24"/>
                <w:szCs w:val="24"/>
                <w:rtl/>
              </w:rPr>
              <w:tab/>
            </w:r>
            <w:r w:rsidRPr="00ED649D">
              <w:rPr>
                <w:rFonts w:hint="eastAsia"/>
                <w:sz w:val="24"/>
                <w:szCs w:val="24"/>
                <w:rtl/>
              </w:rPr>
              <w:t>בעל</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ספק</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יבדוק</w:t>
            </w:r>
            <w:r w:rsidRPr="00ED649D">
              <w:rPr>
                <w:sz w:val="24"/>
                <w:szCs w:val="24"/>
                <w:rtl/>
              </w:rPr>
              <w:t xml:space="preserve"> </w:t>
            </w:r>
            <w:r w:rsidRPr="00ED649D">
              <w:rPr>
                <w:rFonts w:hint="eastAsia"/>
                <w:sz w:val="24"/>
                <w:szCs w:val="24"/>
                <w:rtl/>
              </w:rPr>
              <w:t>את</w:t>
            </w:r>
            <w:r w:rsidRPr="00ED649D">
              <w:rPr>
                <w:sz w:val="24"/>
                <w:szCs w:val="24"/>
                <w:rtl/>
              </w:rPr>
              <w:t xml:space="preserve"> </w:t>
            </w:r>
            <w:r w:rsidRPr="00ED649D">
              <w:rPr>
                <w:rFonts w:hint="eastAsia"/>
                <w:sz w:val="24"/>
                <w:szCs w:val="24"/>
                <w:rtl/>
              </w:rPr>
              <w:t>תקינותו</w:t>
            </w:r>
            <w:r w:rsidRPr="00ED649D">
              <w:rPr>
                <w:sz w:val="24"/>
                <w:szCs w:val="24"/>
                <w:rtl/>
              </w:rPr>
              <w:t xml:space="preserve"> </w:t>
            </w:r>
            <w:r w:rsidRPr="00ED649D">
              <w:rPr>
                <w:rFonts w:hint="eastAsia"/>
                <w:sz w:val="24"/>
                <w:szCs w:val="24"/>
                <w:rtl/>
              </w:rPr>
              <w:t>של</w:t>
            </w:r>
            <w:r w:rsidRPr="00ED649D">
              <w:rPr>
                <w:sz w:val="24"/>
                <w:szCs w:val="24"/>
                <w:rtl/>
              </w:rPr>
              <w:t xml:space="preserve"> </w:t>
            </w:r>
            <w:r w:rsidRPr="00ED649D">
              <w:rPr>
                <w:rFonts w:hint="eastAsia"/>
                <w:sz w:val="24"/>
                <w:szCs w:val="24"/>
                <w:rtl/>
              </w:rPr>
              <w:t>מיתקן</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טעון</w:t>
            </w:r>
            <w:r w:rsidRPr="00ED649D">
              <w:rPr>
                <w:sz w:val="24"/>
                <w:szCs w:val="24"/>
                <w:rtl/>
              </w:rPr>
              <w:t xml:space="preserve"> </w:t>
            </w:r>
            <w:r w:rsidRPr="00ED649D">
              <w:rPr>
                <w:rFonts w:hint="eastAsia"/>
                <w:sz w:val="24"/>
                <w:szCs w:val="24"/>
                <w:rtl/>
              </w:rPr>
              <w:t>היתר</w:t>
            </w:r>
            <w:r w:rsidRPr="00ED649D">
              <w:rPr>
                <w:sz w:val="24"/>
                <w:szCs w:val="24"/>
                <w:rtl/>
              </w:rPr>
              <w:t xml:space="preserve"> </w:t>
            </w:r>
            <w:r w:rsidRPr="00ED649D">
              <w:rPr>
                <w:rFonts w:hint="eastAsia"/>
                <w:sz w:val="24"/>
                <w:szCs w:val="24"/>
                <w:rtl/>
              </w:rPr>
              <w:t>שאינו</w:t>
            </w:r>
            <w:r w:rsidRPr="00ED649D">
              <w:rPr>
                <w:sz w:val="24"/>
                <w:szCs w:val="24"/>
                <w:rtl/>
              </w:rPr>
              <w:t xml:space="preserve"> </w:t>
            </w:r>
            <w:r w:rsidRPr="00ED649D">
              <w:rPr>
                <w:rFonts w:hint="eastAsia"/>
                <w:sz w:val="24"/>
                <w:szCs w:val="24"/>
                <w:rtl/>
              </w:rPr>
              <w:t>מיתקן</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לצריכה</w:t>
            </w:r>
            <w:r w:rsidRPr="00ED649D">
              <w:rPr>
                <w:sz w:val="24"/>
                <w:szCs w:val="24"/>
                <w:rtl/>
              </w:rPr>
              <w:t xml:space="preserve"> </w:t>
            </w:r>
            <w:r w:rsidRPr="00ED649D">
              <w:rPr>
                <w:rFonts w:hint="eastAsia"/>
                <w:sz w:val="24"/>
                <w:szCs w:val="24"/>
                <w:rtl/>
              </w:rPr>
              <w:t>עצמית</w:t>
            </w:r>
            <w:r w:rsidRPr="00ED649D">
              <w:rPr>
                <w:sz w:val="24"/>
                <w:szCs w:val="24"/>
                <w:rtl/>
              </w:rPr>
              <w:t xml:space="preserve">, </w:t>
            </w:r>
            <w:r w:rsidRPr="00ED649D">
              <w:rPr>
                <w:rFonts w:hint="eastAsia"/>
                <w:sz w:val="24"/>
                <w:szCs w:val="24"/>
                <w:rtl/>
              </w:rPr>
              <w:t>טרם</w:t>
            </w:r>
            <w:r w:rsidRPr="00ED649D">
              <w:rPr>
                <w:sz w:val="24"/>
                <w:szCs w:val="24"/>
                <w:rtl/>
              </w:rPr>
              <w:t xml:space="preserve"> </w:t>
            </w:r>
            <w:r w:rsidRPr="00ED649D">
              <w:rPr>
                <w:rFonts w:hint="eastAsia"/>
                <w:sz w:val="24"/>
                <w:szCs w:val="24"/>
                <w:rtl/>
              </w:rPr>
              <w:t>מילויו</w:t>
            </w:r>
            <w:r w:rsidRPr="00ED649D">
              <w:rPr>
                <w:sz w:val="24"/>
                <w:szCs w:val="24"/>
                <w:rtl/>
              </w:rPr>
              <w:t xml:space="preserve"> </w:t>
            </w:r>
            <w:r w:rsidRPr="00ED649D">
              <w:rPr>
                <w:rFonts w:hint="eastAsia"/>
                <w:sz w:val="24"/>
                <w:szCs w:val="24"/>
                <w:rtl/>
              </w:rPr>
              <w:t>לראשונה</w:t>
            </w:r>
            <w:r w:rsidRPr="00ED649D">
              <w:rPr>
                <w:sz w:val="24"/>
                <w:szCs w:val="24"/>
                <w:rtl/>
              </w:rPr>
              <w:t xml:space="preserve"> </w:t>
            </w:r>
            <w:r w:rsidRPr="00ED649D">
              <w:rPr>
                <w:rFonts w:hint="eastAsia"/>
                <w:sz w:val="24"/>
                <w:szCs w:val="24"/>
                <w:rtl/>
              </w:rPr>
              <w:t>בגז</w:t>
            </w:r>
            <w:r w:rsidRPr="00ED649D">
              <w:rPr>
                <w:sz w:val="24"/>
                <w:szCs w:val="24"/>
                <w:rtl/>
              </w:rPr>
              <w:t xml:space="preserve">, </w:t>
            </w:r>
            <w:r w:rsidRPr="00ED649D">
              <w:rPr>
                <w:rFonts w:hint="eastAsia"/>
                <w:sz w:val="24"/>
                <w:szCs w:val="24"/>
                <w:rtl/>
              </w:rPr>
              <w:t>וכן</w:t>
            </w:r>
            <w:r w:rsidRPr="00ED649D">
              <w:rPr>
                <w:sz w:val="24"/>
                <w:szCs w:val="24"/>
                <w:rtl/>
              </w:rPr>
              <w:t xml:space="preserve"> </w:t>
            </w:r>
            <w:r w:rsidRPr="00ED649D">
              <w:rPr>
                <w:rFonts w:hint="eastAsia"/>
                <w:sz w:val="24"/>
                <w:szCs w:val="24"/>
                <w:rtl/>
              </w:rPr>
              <w:t>יבצע</w:t>
            </w:r>
            <w:r w:rsidRPr="00ED649D">
              <w:rPr>
                <w:sz w:val="24"/>
                <w:szCs w:val="24"/>
                <w:rtl/>
              </w:rPr>
              <w:t xml:space="preserve"> </w:t>
            </w:r>
            <w:r w:rsidRPr="00ED649D">
              <w:rPr>
                <w:rFonts w:hint="eastAsia"/>
                <w:sz w:val="24"/>
                <w:szCs w:val="24"/>
                <w:rtl/>
              </w:rPr>
              <w:t>בדיקות</w:t>
            </w:r>
            <w:r w:rsidRPr="00ED649D">
              <w:rPr>
                <w:sz w:val="24"/>
                <w:szCs w:val="24"/>
                <w:rtl/>
              </w:rPr>
              <w:t xml:space="preserve"> </w:t>
            </w:r>
            <w:r w:rsidRPr="00ED649D">
              <w:rPr>
                <w:rFonts w:hint="eastAsia"/>
                <w:sz w:val="24"/>
                <w:szCs w:val="24"/>
                <w:rtl/>
              </w:rPr>
              <w:t>תקופתיות</w:t>
            </w:r>
            <w:r w:rsidRPr="00ED649D">
              <w:rPr>
                <w:sz w:val="24"/>
                <w:szCs w:val="24"/>
                <w:rtl/>
              </w:rPr>
              <w:t xml:space="preserve"> </w:t>
            </w:r>
            <w:r w:rsidRPr="00ED649D">
              <w:rPr>
                <w:rFonts w:hint="eastAsia"/>
                <w:sz w:val="24"/>
                <w:szCs w:val="24"/>
                <w:rtl/>
              </w:rPr>
              <w:t>למיתקן</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כאמור</w:t>
            </w:r>
            <w:r w:rsidRPr="00ED649D">
              <w:rPr>
                <w:sz w:val="24"/>
                <w:szCs w:val="24"/>
                <w:rtl/>
              </w:rPr>
              <w:t xml:space="preserve">, </w:t>
            </w:r>
            <w:r w:rsidRPr="00ED649D">
              <w:rPr>
                <w:rFonts w:hint="eastAsia"/>
                <w:sz w:val="24"/>
                <w:szCs w:val="24"/>
                <w:rtl/>
              </w:rPr>
              <w:t>הכול</w:t>
            </w:r>
            <w:r w:rsidRPr="00ED649D">
              <w:rPr>
                <w:sz w:val="24"/>
                <w:szCs w:val="24"/>
                <w:rtl/>
              </w:rPr>
              <w:t xml:space="preserve"> </w:t>
            </w:r>
            <w:r w:rsidRPr="00ED649D">
              <w:rPr>
                <w:rFonts w:hint="eastAsia"/>
                <w:sz w:val="24"/>
                <w:szCs w:val="24"/>
                <w:rtl/>
              </w:rPr>
              <w:t>בהתאם</w:t>
            </w:r>
            <w:r w:rsidRPr="00ED649D">
              <w:rPr>
                <w:sz w:val="24"/>
                <w:szCs w:val="24"/>
                <w:rtl/>
              </w:rPr>
              <w:t xml:space="preserve"> </w:t>
            </w:r>
            <w:r w:rsidRPr="00ED649D">
              <w:rPr>
                <w:rFonts w:hint="eastAsia"/>
                <w:sz w:val="24"/>
                <w:szCs w:val="24"/>
                <w:rtl/>
              </w:rPr>
              <w:t>להוראות</w:t>
            </w:r>
            <w:r w:rsidRPr="00ED649D">
              <w:rPr>
                <w:sz w:val="24"/>
                <w:szCs w:val="24"/>
                <w:rtl/>
              </w:rPr>
              <w:t xml:space="preserve"> </w:t>
            </w:r>
            <w:r w:rsidRPr="00ED649D">
              <w:rPr>
                <w:rFonts w:hint="eastAsia"/>
                <w:sz w:val="24"/>
                <w:szCs w:val="24"/>
                <w:rtl/>
              </w:rPr>
              <w:t>שקבע</w:t>
            </w:r>
            <w:r w:rsidRPr="00ED649D">
              <w:rPr>
                <w:sz w:val="24"/>
                <w:szCs w:val="24"/>
                <w:rtl/>
              </w:rPr>
              <w:t xml:space="preserve"> </w:t>
            </w:r>
            <w:r w:rsidRPr="00ED649D">
              <w:rPr>
                <w:rFonts w:hint="eastAsia"/>
                <w:sz w:val="24"/>
                <w:szCs w:val="24"/>
                <w:rtl/>
              </w:rPr>
              <w:t>השר</w:t>
            </w:r>
            <w:r w:rsidRPr="00ED649D">
              <w:rPr>
                <w:sz w:val="24"/>
                <w:szCs w:val="24"/>
                <w:rtl/>
              </w:rPr>
              <w:t xml:space="preserve"> </w:t>
            </w:r>
            <w:r w:rsidRPr="00ED649D">
              <w:rPr>
                <w:rFonts w:hint="eastAsia"/>
                <w:sz w:val="24"/>
                <w:szCs w:val="24"/>
                <w:rtl/>
              </w:rPr>
              <w:t>ולתנאי</w:t>
            </w:r>
            <w:r w:rsidRPr="00ED649D">
              <w:rPr>
                <w:sz w:val="24"/>
                <w:szCs w:val="24"/>
                <w:rtl/>
              </w:rPr>
              <w:t xml:space="preserve"> </w:t>
            </w:r>
            <w:r w:rsidRPr="00ED649D">
              <w:rPr>
                <w:rFonts w:hint="eastAsia"/>
                <w:sz w:val="24"/>
                <w:szCs w:val="24"/>
                <w:rtl/>
              </w:rPr>
              <w:t>ההיתר</w:t>
            </w:r>
            <w:r w:rsidRPr="00ED649D">
              <w:rPr>
                <w:sz w:val="24"/>
                <w:szCs w:val="24"/>
                <w:rtl/>
              </w:rPr>
              <w:t xml:space="preserve"> </w:t>
            </w:r>
            <w:r w:rsidRPr="00ED649D">
              <w:rPr>
                <w:rFonts w:hint="eastAsia"/>
                <w:sz w:val="24"/>
                <w:szCs w:val="24"/>
                <w:rtl/>
              </w:rPr>
              <w:t>למיתקן</w:t>
            </w:r>
            <w:r w:rsidRPr="00ED649D">
              <w:rPr>
                <w:sz w:val="24"/>
                <w:szCs w:val="24"/>
                <w:rtl/>
              </w:rPr>
              <w:t xml:space="preserve"> </w:t>
            </w:r>
            <w:r w:rsidRPr="00ED649D">
              <w:rPr>
                <w:rFonts w:hint="eastAsia"/>
                <w:sz w:val="24"/>
                <w:szCs w:val="24"/>
                <w:rtl/>
              </w:rPr>
              <w:t>הגז</w:t>
            </w:r>
            <w:r w:rsidRPr="00ED649D">
              <w:rPr>
                <w:sz w:val="24"/>
                <w:szCs w:val="24"/>
                <w:rtl/>
              </w:rPr>
              <w:t>.</w:t>
            </w:r>
          </w:p>
        </w:tc>
      </w:tr>
      <w:tr w:rsidR="00D76FC3" w:rsidRPr="00ED649D" w:rsidTr="00D76FC3">
        <w:tc>
          <w:tcPr>
            <w:tcW w:w="1873" w:type="dxa"/>
            <w:shd w:val="clear" w:color="auto" w:fill="auto"/>
            <w:tcMar>
              <w:top w:w="91" w:type="dxa"/>
              <w:left w:w="0" w:type="dxa"/>
              <w:bottom w:w="91" w:type="dxa"/>
              <w:right w:w="0" w:type="dxa"/>
            </w:tcMar>
          </w:tcPr>
          <w:p w:rsidR="00D76FC3" w:rsidRPr="00ED649D" w:rsidRDefault="00D76FC3" w:rsidP="00A055C7">
            <w:pPr>
              <w:pStyle w:val="TableSideHeading"/>
              <w:spacing w:line="240" w:lineRule="auto"/>
              <w:rPr>
                <w:sz w:val="24"/>
                <w:szCs w:val="24"/>
                <w:rtl/>
              </w:rPr>
            </w:pPr>
          </w:p>
        </w:tc>
        <w:tc>
          <w:tcPr>
            <w:tcW w:w="625" w:type="dxa"/>
            <w:shd w:val="clear" w:color="auto" w:fill="auto"/>
            <w:tcMar>
              <w:top w:w="91" w:type="dxa"/>
              <w:left w:w="0" w:type="dxa"/>
              <w:bottom w:w="91" w:type="dxa"/>
              <w:right w:w="0" w:type="dxa"/>
            </w:tcMar>
          </w:tcPr>
          <w:p w:rsidR="00D76FC3" w:rsidRPr="00ED649D" w:rsidRDefault="00D76FC3" w:rsidP="00A055C7">
            <w:pPr>
              <w:pStyle w:val="TableText"/>
              <w:spacing w:line="240" w:lineRule="auto"/>
              <w:rPr>
                <w:sz w:val="24"/>
                <w:szCs w:val="24"/>
                <w:rtl/>
              </w:rPr>
            </w:pPr>
          </w:p>
        </w:tc>
        <w:tc>
          <w:tcPr>
            <w:tcW w:w="6581" w:type="dxa"/>
            <w:shd w:val="clear" w:color="auto" w:fill="auto"/>
            <w:tcMar>
              <w:top w:w="91" w:type="dxa"/>
              <w:left w:w="0" w:type="dxa"/>
              <w:bottom w:w="91" w:type="dxa"/>
              <w:right w:w="0" w:type="dxa"/>
            </w:tcMar>
          </w:tcPr>
          <w:p w:rsidR="00D76FC3" w:rsidRPr="00ED649D" w:rsidRDefault="00D76FC3" w:rsidP="00A055C7">
            <w:pPr>
              <w:pStyle w:val="TableBlock"/>
              <w:spacing w:line="240" w:lineRule="auto"/>
              <w:rPr>
                <w:sz w:val="24"/>
                <w:szCs w:val="24"/>
                <w:rtl/>
              </w:rPr>
            </w:pPr>
            <w:r w:rsidRPr="00ED649D">
              <w:rPr>
                <w:sz w:val="24"/>
                <w:szCs w:val="24"/>
                <w:rtl/>
              </w:rPr>
              <w:t>(</w:t>
            </w:r>
            <w:r w:rsidRPr="00ED649D">
              <w:rPr>
                <w:rFonts w:hint="eastAsia"/>
                <w:sz w:val="24"/>
                <w:szCs w:val="24"/>
                <w:rtl/>
              </w:rPr>
              <w:t>ב</w:t>
            </w:r>
            <w:r w:rsidRPr="00ED649D">
              <w:rPr>
                <w:sz w:val="24"/>
                <w:szCs w:val="24"/>
                <w:rtl/>
              </w:rPr>
              <w:t>)</w:t>
            </w:r>
            <w:r w:rsidRPr="00ED649D">
              <w:rPr>
                <w:sz w:val="24"/>
                <w:szCs w:val="24"/>
                <w:rtl/>
              </w:rPr>
              <w:tab/>
            </w:r>
            <w:r w:rsidRPr="00ED649D">
              <w:rPr>
                <w:rFonts w:hint="eastAsia"/>
                <w:sz w:val="24"/>
                <w:szCs w:val="24"/>
                <w:rtl/>
              </w:rPr>
              <w:t>בעל</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ספק</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ישמור</w:t>
            </w:r>
            <w:r w:rsidRPr="00ED649D">
              <w:rPr>
                <w:sz w:val="24"/>
                <w:szCs w:val="24"/>
                <w:rtl/>
              </w:rPr>
              <w:t xml:space="preserve"> </w:t>
            </w:r>
            <w:r w:rsidRPr="00ED649D">
              <w:rPr>
                <w:rFonts w:hint="eastAsia"/>
                <w:sz w:val="24"/>
                <w:szCs w:val="24"/>
                <w:rtl/>
              </w:rPr>
              <w:t>את</w:t>
            </w:r>
            <w:r w:rsidRPr="00ED649D">
              <w:rPr>
                <w:sz w:val="24"/>
                <w:szCs w:val="24"/>
                <w:rtl/>
              </w:rPr>
              <w:t xml:space="preserve"> </w:t>
            </w:r>
            <w:r w:rsidRPr="00ED649D">
              <w:rPr>
                <w:rFonts w:hint="eastAsia"/>
                <w:sz w:val="24"/>
                <w:szCs w:val="24"/>
                <w:rtl/>
              </w:rPr>
              <w:t>התיעוד</w:t>
            </w:r>
            <w:r w:rsidRPr="00ED649D">
              <w:rPr>
                <w:sz w:val="24"/>
                <w:szCs w:val="24"/>
                <w:rtl/>
              </w:rPr>
              <w:t xml:space="preserve"> </w:t>
            </w:r>
            <w:r w:rsidRPr="00ED649D">
              <w:rPr>
                <w:rFonts w:hint="eastAsia"/>
                <w:sz w:val="24"/>
                <w:szCs w:val="24"/>
                <w:rtl/>
              </w:rPr>
              <w:t>הנוגע</w:t>
            </w:r>
            <w:r w:rsidRPr="00ED649D">
              <w:rPr>
                <w:sz w:val="24"/>
                <w:szCs w:val="24"/>
                <w:rtl/>
              </w:rPr>
              <w:t xml:space="preserve"> </w:t>
            </w:r>
            <w:r w:rsidRPr="00ED649D">
              <w:rPr>
                <w:rFonts w:hint="eastAsia"/>
                <w:sz w:val="24"/>
                <w:szCs w:val="24"/>
                <w:rtl/>
              </w:rPr>
              <w:t>לביצוע</w:t>
            </w:r>
            <w:r w:rsidRPr="00ED649D">
              <w:rPr>
                <w:sz w:val="24"/>
                <w:szCs w:val="24"/>
                <w:rtl/>
              </w:rPr>
              <w:t xml:space="preserve"> </w:t>
            </w:r>
            <w:r w:rsidRPr="00ED649D">
              <w:rPr>
                <w:rFonts w:hint="cs"/>
                <w:sz w:val="24"/>
                <w:szCs w:val="24"/>
                <w:rtl/>
              </w:rPr>
              <w:t xml:space="preserve">בדיקה ראשונית ושתי </w:t>
            </w:r>
            <w:r w:rsidRPr="00ED649D">
              <w:rPr>
                <w:rFonts w:hint="eastAsia"/>
                <w:sz w:val="24"/>
                <w:szCs w:val="24"/>
                <w:rtl/>
              </w:rPr>
              <w:t>בדיקות</w:t>
            </w:r>
            <w:r w:rsidRPr="00ED649D">
              <w:rPr>
                <w:sz w:val="24"/>
                <w:szCs w:val="24"/>
                <w:rtl/>
              </w:rPr>
              <w:t xml:space="preserve"> </w:t>
            </w:r>
            <w:r w:rsidRPr="00ED649D">
              <w:rPr>
                <w:rFonts w:hint="cs"/>
                <w:sz w:val="24"/>
                <w:szCs w:val="24"/>
                <w:rtl/>
              </w:rPr>
              <w:t xml:space="preserve">תקופתיות אחרונות שבוצעו </w:t>
            </w:r>
            <w:r w:rsidRPr="00ED649D">
              <w:rPr>
                <w:rFonts w:hint="eastAsia"/>
                <w:sz w:val="24"/>
                <w:szCs w:val="24"/>
                <w:rtl/>
              </w:rPr>
              <w:t>לפי</w:t>
            </w:r>
            <w:r w:rsidRPr="00ED649D">
              <w:rPr>
                <w:sz w:val="24"/>
                <w:szCs w:val="24"/>
                <w:rtl/>
              </w:rPr>
              <w:t xml:space="preserve"> </w:t>
            </w:r>
            <w:r w:rsidRPr="00ED649D">
              <w:rPr>
                <w:rFonts w:hint="eastAsia"/>
                <w:sz w:val="24"/>
                <w:szCs w:val="24"/>
                <w:rtl/>
              </w:rPr>
              <w:t>סעיף</w:t>
            </w:r>
            <w:r w:rsidRPr="00ED649D">
              <w:rPr>
                <w:sz w:val="24"/>
                <w:szCs w:val="24"/>
                <w:rtl/>
              </w:rPr>
              <w:t xml:space="preserve"> </w:t>
            </w:r>
            <w:r w:rsidRPr="00ED649D">
              <w:rPr>
                <w:rFonts w:hint="eastAsia"/>
                <w:sz w:val="24"/>
                <w:szCs w:val="24"/>
                <w:rtl/>
              </w:rPr>
              <w:t>זה</w:t>
            </w:r>
            <w:r w:rsidRPr="00ED649D">
              <w:rPr>
                <w:sz w:val="24"/>
                <w:szCs w:val="24"/>
                <w:rtl/>
              </w:rPr>
              <w:t>,</w:t>
            </w:r>
            <w:r w:rsidRPr="00ED649D">
              <w:rPr>
                <w:rFonts w:hint="cs"/>
                <w:sz w:val="24"/>
                <w:szCs w:val="24"/>
                <w:rtl/>
              </w:rPr>
              <w:t xml:space="preserve"> באמצעותו או באמצעות סוכן,</w:t>
            </w:r>
            <w:r w:rsidRPr="00ED649D">
              <w:rPr>
                <w:sz w:val="24"/>
                <w:szCs w:val="24"/>
                <w:rtl/>
              </w:rPr>
              <w:t xml:space="preserve"> </w:t>
            </w:r>
            <w:r w:rsidRPr="00ED649D">
              <w:rPr>
                <w:rFonts w:hint="cs"/>
                <w:sz w:val="24"/>
                <w:szCs w:val="24"/>
                <w:rtl/>
              </w:rPr>
              <w:t xml:space="preserve">וכן תיעוד נוסף ככל שקבע השר, </w:t>
            </w:r>
            <w:r w:rsidRPr="00ED649D">
              <w:rPr>
                <w:rFonts w:hint="eastAsia"/>
                <w:sz w:val="24"/>
                <w:szCs w:val="24"/>
                <w:rtl/>
              </w:rPr>
              <w:t>למשך</w:t>
            </w:r>
            <w:r w:rsidRPr="00ED649D">
              <w:rPr>
                <w:sz w:val="24"/>
                <w:szCs w:val="24"/>
                <w:rtl/>
              </w:rPr>
              <w:t xml:space="preserve"> </w:t>
            </w:r>
            <w:r w:rsidRPr="00ED649D">
              <w:rPr>
                <w:rFonts w:hint="eastAsia"/>
                <w:sz w:val="24"/>
                <w:szCs w:val="24"/>
                <w:rtl/>
              </w:rPr>
              <w:t>שבע</w:t>
            </w:r>
            <w:r w:rsidRPr="00ED649D">
              <w:rPr>
                <w:sz w:val="24"/>
                <w:szCs w:val="24"/>
                <w:rtl/>
              </w:rPr>
              <w:t xml:space="preserve"> </w:t>
            </w:r>
            <w:r w:rsidRPr="00ED649D">
              <w:rPr>
                <w:rFonts w:hint="eastAsia"/>
                <w:sz w:val="24"/>
                <w:szCs w:val="24"/>
                <w:rtl/>
              </w:rPr>
              <w:t>שנים</w:t>
            </w:r>
            <w:r w:rsidRPr="00ED649D">
              <w:rPr>
                <w:sz w:val="24"/>
                <w:szCs w:val="24"/>
                <w:rtl/>
              </w:rPr>
              <w:t xml:space="preserve"> </w:t>
            </w:r>
            <w:r w:rsidRPr="00ED649D">
              <w:rPr>
                <w:rFonts w:hint="eastAsia"/>
                <w:sz w:val="24"/>
                <w:szCs w:val="24"/>
                <w:rtl/>
              </w:rPr>
              <w:t>לפחות</w:t>
            </w:r>
            <w:r w:rsidRPr="00ED649D">
              <w:rPr>
                <w:rFonts w:hint="cs"/>
                <w:sz w:val="24"/>
                <w:szCs w:val="24"/>
                <w:rtl/>
              </w:rPr>
              <w:t xml:space="preserve"> לאחר תום תוקף ההיתר למיתקן הגז; תיעוד כאמור יכול שיישמר באמצעים דיגיטליים</w:t>
            </w:r>
            <w:r w:rsidRPr="00ED649D">
              <w:rPr>
                <w:sz w:val="24"/>
                <w:szCs w:val="24"/>
                <w:rtl/>
              </w:rPr>
              <w:t>.</w:t>
            </w:r>
            <w:r w:rsidRPr="00ED649D">
              <w:rPr>
                <w:rFonts w:ascii="Hadasa Roso SL" w:eastAsia="MS Mincho" w:hAnsi="Hadasa Roso SL" w:cs="Hadasa Roso SL" w:hint="cs"/>
                <w:snapToGrid/>
                <w:spacing w:val="1"/>
                <w:sz w:val="24"/>
                <w:szCs w:val="24"/>
                <w:rtl/>
              </w:rPr>
              <w:t xml:space="preserve"> </w:t>
            </w:r>
          </w:p>
        </w:tc>
      </w:tr>
    </w:tbl>
    <w:p w:rsidR="00E77DAF" w:rsidRPr="00ED649D" w:rsidRDefault="00E77DAF" w:rsidP="00E77DAF">
      <w:pPr>
        <w:rPr>
          <w:rtl/>
          <w:lang w:eastAsia="he-IL"/>
        </w:rPr>
      </w:pPr>
    </w:p>
    <w:p w:rsidR="007C2D10" w:rsidRPr="00ED649D" w:rsidRDefault="00D76FC3" w:rsidP="00D76FC3">
      <w:pPr>
        <w:pStyle w:val="af6"/>
        <w:keepNext/>
        <w:rPr>
          <w:rtl/>
        </w:rPr>
      </w:pPr>
      <w:bookmarkStart w:id="3273" w:name="_ETM_Q1_6655839"/>
      <w:bookmarkStart w:id="3274" w:name="ET_yor_4758_466"/>
      <w:bookmarkEnd w:id="327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274"/>
    </w:p>
    <w:p w:rsidR="00D76FC3" w:rsidRPr="00ED649D" w:rsidRDefault="00D76FC3" w:rsidP="00D76FC3">
      <w:pPr>
        <w:pStyle w:val="KeepWithNext"/>
        <w:rPr>
          <w:rtl/>
          <w:lang w:eastAsia="he-IL"/>
        </w:rPr>
      </w:pPr>
    </w:p>
    <w:p w:rsidR="00D76FC3" w:rsidRPr="00ED649D" w:rsidRDefault="00D76FC3" w:rsidP="00D76FC3">
      <w:pPr>
        <w:rPr>
          <w:rtl/>
          <w:lang w:eastAsia="he-IL"/>
        </w:rPr>
      </w:pPr>
      <w:r w:rsidRPr="00ED649D">
        <w:rPr>
          <w:rFonts w:hint="cs"/>
          <w:rtl/>
          <w:lang w:eastAsia="he-IL"/>
        </w:rPr>
        <w:t xml:space="preserve">הסבר קצר. </w:t>
      </w:r>
    </w:p>
    <w:p w:rsidR="00D76FC3" w:rsidRPr="00ED649D" w:rsidRDefault="00D76FC3" w:rsidP="00D76FC3">
      <w:pPr>
        <w:rPr>
          <w:rtl/>
          <w:lang w:eastAsia="he-IL"/>
        </w:rPr>
      </w:pPr>
      <w:bookmarkStart w:id="3275" w:name="_ETM_Q1_7208000"/>
      <w:bookmarkEnd w:id="3275"/>
    </w:p>
    <w:p w:rsidR="00D76FC3" w:rsidRPr="00ED649D" w:rsidRDefault="00D76FC3" w:rsidP="00D76FC3">
      <w:pPr>
        <w:pStyle w:val="af9"/>
        <w:keepNext/>
        <w:rPr>
          <w:rtl/>
          <w:lang w:eastAsia="he-IL"/>
        </w:rPr>
      </w:pPr>
      <w:bookmarkStart w:id="3276" w:name="_ETM_Q1_7210000"/>
      <w:bookmarkStart w:id="3277" w:name="ET_guest_592235_467"/>
      <w:bookmarkEnd w:id="3276"/>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3277"/>
    </w:p>
    <w:p w:rsidR="00D76FC3" w:rsidRPr="00ED649D" w:rsidRDefault="00D76FC3" w:rsidP="00D76FC3">
      <w:pPr>
        <w:pStyle w:val="KeepWithNext"/>
        <w:rPr>
          <w:rtl/>
          <w:lang w:eastAsia="he-IL"/>
        </w:rPr>
      </w:pPr>
    </w:p>
    <w:p w:rsidR="00D76FC3" w:rsidRPr="00ED649D" w:rsidRDefault="00D76FC3" w:rsidP="00D76FC3">
      <w:pPr>
        <w:rPr>
          <w:rtl/>
          <w:lang w:eastAsia="he-IL"/>
        </w:rPr>
      </w:pPr>
      <w:bookmarkStart w:id="3278" w:name="_ETM_Q1_7212000"/>
      <w:bookmarkEnd w:id="3278"/>
      <w:r w:rsidRPr="00ED649D">
        <w:rPr>
          <w:rFonts w:hint="cs"/>
          <w:rtl/>
          <w:lang w:eastAsia="he-IL"/>
        </w:rPr>
        <w:t>מ</w:t>
      </w:r>
      <w:bookmarkStart w:id="3279" w:name="_ETM_Q1_7214000"/>
      <w:bookmarkEnd w:id="3279"/>
      <w:r w:rsidRPr="00ED649D">
        <w:rPr>
          <w:rFonts w:hint="cs"/>
          <w:rtl/>
          <w:lang w:eastAsia="he-IL"/>
        </w:rPr>
        <w:t xml:space="preserve">דובר פה בהסמכה של השר או של המנהל לקבוע בתנאים </w:t>
      </w:r>
      <w:bookmarkStart w:id="3280" w:name="_ETM_Q1_7216000"/>
      <w:bookmarkEnd w:id="3280"/>
      <w:r w:rsidRPr="00ED649D">
        <w:rPr>
          <w:rFonts w:hint="cs"/>
          <w:rtl/>
          <w:lang w:eastAsia="he-IL"/>
        </w:rPr>
        <w:t xml:space="preserve">של ההיתר או בתקנות את התדירות של ביצוע בדיקות </w:t>
      </w:r>
      <w:bookmarkStart w:id="3281" w:name="_ETM_Q1_7223000"/>
      <w:bookmarkEnd w:id="3281"/>
      <w:r w:rsidRPr="00ED649D">
        <w:rPr>
          <w:rFonts w:hint="cs"/>
          <w:rtl/>
          <w:lang w:eastAsia="he-IL"/>
        </w:rPr>
        <w:t xml:space="preserve">לכל המתקנים שאמרו שהם טעוני היתר, שזה מתקני </w:t>
      </w:r>
      <w:bookmarkStart w:id="3282" w:name="_ETM_Q1_7225000"/>
      <w:bookmarkEnd w:id="3282"/>
      <w:r w:rsidRPr="00ED649D">
        <w:rPr>
          <w:rFonts w:hint="cs"/>
          <w:rtl/>
          <w:lang w:eastAsia="he-IL"/>
        </w:rPr>
        <w:t>מילוי, תחנות תדלוק בגז, מחסנים, צוברים מעל עשרה טון - - -</w:t>
      </w:r>
    </w:p>
    <w:p w:rsidR="00D76FC3" w:rsidRPr="00ED649D" w:rsidRDefault="00D76FC3" w:rsidP="00D76FC3">
      <w:pPr>
        <w:rPr>
          <w:rtl/>
          <w:lang w:eastAsia="he-IL"/>
        </w:rPr>
      </w:pPr>
    </w:p>
    <w:p w:rsidR="00D76FC3" w:rsidRPr="00ED649D" w:rsidRDefault="00D76FC3" w:rsidP="00D76FC3">
      <w:pPr>
        <w:pStyle w:val="a4"/>
        <w:keepNext/>
        <w:rPr>
          <w:rtl/>
        </w:rPr>
      </w:pPr>
      <w:bookmarkStart w:id="3283" w:name="ET_speaker_איתי_עצמון_468"/>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3283"/>
    </w:p>
    <w:p w:rsidR="00D76FC3" w:rsidRPr="00ED649D" w:rsidRDefault="00D76FC3" w:rsidP="00D76FC3">
      <w:pPr>
        <w:pStyle w:val="KeepWithNext"/>
        <w:rPr>
          <w:rtl/>
          <w:lang w:eastAsia="he-IL"/>
        </w:rPr>
      </w:pPr>
    </w:p>
    <w:p w:rsidR="00D76FC3" w:rsidRPr="00ED649D" w:rsidRDefault="00D76FC3" w:rsidP="00D76FC3">
      <w:pPr>
        <w:rPr>
          <w:rtl/>
          <w:lang w:eastAsia="he-IL"/>
        </w:rPr>
      </w:pPr>
      <w:bookmarkStart w:id="3284" w:name="_ETM_Q1_7232000"/>
      <w:bookmarkEnd w:id="3284"/>
      <w:r w:rsidRPr="00ED649D">
        <w:rPr>
          <w:rFonts w:hint="cs"/>
          <w:rtl/>
          <w:lang w:eastAsia="he-IL"/>
        </w:rPr>
        <w:t>המתקנים ש</w:t>
      </w:r>
      <w:r w:rsidR="00D368AC" w:rsidRPr="00ED649D">
        <w:rPr>
          <w:rFonts w:hint="cs"/>
          <w:rtl/>
          <w:lang w:eastAsia="he-IL"/>
        </w:rPr>
        <w:t xml:space="preserve">לא </w:t>
      </w:r>
      <w:r w:rsidRPr="00ED649D">
        <w:rPr>
          <w:rFonts w:hint="cs"/>
          <w:rtl/>
          <w:lang w:eastAsia="he-IL"/>
        </w:rPr>
        <w:t>משמשים את צרכן</w:t>
      </w:r>
      <w:bookmarkStart w:id="3285" w:name="_ETM_Q1_7233000"/>
      <w:bookmarkEnd w:id="3285"/>
      <w:r w:rsidRPr="00ED649D">
        <w:rPr>
          <w:rFonts w:hint="cs"/>
          <w:rtl/>
          <w:lang w:eastAsia="he-IL"/>
        </w:rPr>
        <w:t xml:space="preserve"> הקצה, הצרכן הביתי, נכון?</w:t>
      </w:r>
    </w:p>
    <w:p w:rsidR="00D76FC3" w:rsidRPr="00ED649D" w:rsidRDefault="00D76FC3" w:rsidP="00D76FC3">
      <w:pPr>
        <w:rPr>
          <w:rtl/>
          <w:lang w:eastAsia="he-IL"/>
        </w:rPr>
      </w:pPr>
      <w:bookmarkStart w:id="3286" w:name="_ETM_Q1_7237000"/>
      <w:bookmarkEnd w:id="3286"/>
    </w:p>
    <w:p w:rsidR="00D76FC3" w:rsidRPr="00ED649D" w:rsidRDefault="00D76FC3" w:rsidP="00D76FC3">
      <w:pPr>
        <w:pStyle w:val="af9"/>
        <w:keepNext/>
        <w:rPr>
          <w:rtl/>
          <w:lang w:eastAsia="he-IL"/>
        </w:rPr>
      </w:pPr>
      <w:bookmarkStart w:id="3287" w:name="_ETM_Q1_7238000"/>
      <w:bookmarkStart w:id="3288" w:name="ET_guest_592235_469"/>
      <w:bookmarkEnd w:id="3287"/>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3288"/>
    </w:p>
    <w:p w:rsidR="00D76FC3" w:rsidRPr="00ED649D" w:rsidRDefault="00D76FC3" w:rsidP="00D76FC3">
      <w:pPr>
        <w:pStyle w:val="KeepWithNext"/>
        <w:rPr>
          <w:rtl/>
          <w:lang w:eastAsia="he-IL"/>
        </w:rPr>
      </w:pPr>
    </w:p>
    <w:p w:rsidR="00D76FC3" w:rsidRPr="00ED649D" w:rsidRDefault="00D76FC3" w:rsidP="00D76FC3">
      <w:pPr>
        <w:rPr>
          <w:rtl/>
          <w:lang w:eastAsia="he-IL"/>
        </w:rPr>
      </w:pPr>
      <w:bookmarkStart w:id="3289" w:name="_ETM_Q1_7239000"/>
      <w:bookmarkEnd w:id="3289"/>
      <w:r w:rsidRPr="00ED649D">
        <w:rPr>
          <w:rFonts w:hint="cs"/>
          <w:rtl/>
          <w:lang w:eastAsia="he-IL"/>
        </w:rPr>
        <w:t xml:space="preserve">נכון, מדובר במתקנים שמשמשים את ספקי הגז לצורך </w:t>
      </w:r>
      <w:bookmarkStart w:id="3290" w:name="_ETM_Q1_7240000"/>
      <w:bookmarkEnd w:id="3290"/>
      <w:r w:rsidRPr="00ED649D">
        <w:rPr>
          <w:rFonts w:hint="cs"/>
          <w:rtl/>
          <w:lang w:eastAsia="he-IL"/>
        </w:rPr>
        <w:t xml:space="preserve">תעשיית הגז. </w:t>
      </w:r>
      <w:bookmarkStart w:id="3291" w:name="_ETM_Q1_7241000"/>
      <w:bookmarkEnd w:id="3291"/>
      <w:r w:rsidRPr="00ED649D">
        <w:rPr>
          <w:rFonts w:hint="cs"/>
          <w:rtl/>
          <w:lang w:eastAsia="he-IL"/>
        </w:rPr>
        <w:t xml:space="preserve">הסעיף הבא, 25, יתייחס למתקנים </w:t>
      </w:r>
      <w:bookmarkStart w:id="3292" w:name="_ETM_Q1_7246000"/>
      <w:bookmarkEnd w:id="3292"/>
      <w:r w:rsidRPr="00ED649D">
        <w:rPr>
          <w:rFonts w:hint="cs"/>
          <w:rtl/>
          <w:lang w:eastAsia="he-IL"/>
        </w:rPr>
        <w:t xml:space="preserve">שמשמשים את מתקני הקצה. </w:t>
      </w:r>
    </w:p>
    <w:p w:rsidR="00D76FC3" w:rsidRPr="00ED649D" w:rsidRDefault="00D76FC3" w:rsidP="00D76FC3">
      <w:pPr>
        <w:rPr>
          <w:rtl/>
          <w:lang w:eastAsia="he-IL"/>
        </w:rPr>
      </w:pPr>
      <w:bookmarkStart w:id="3293" w:name="_ETM_Q1_7250000"/>
      <w:bookmarkEnd w:id="3293"/>
    </w:p>
    <w:p w:rsidR="00D76FC3" w:rsidRPr="00ED649D" w:rsidRDefault="00D76FC3" w:rsidP="00D76FC3">
      <w:pPr>
        <w:pStyle w:val="af6"/>
        <w:keepNext/>
        <w:rPr>
          <w:rtl/>
        </w:rPr>
      </w:pPr>
      <w:bookmarkStart w:id="3294" w:name="ET_yor_4758_47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294"/>
    </w:p>
    <w:p w:rsidR="00D76FC3" w:rsidRPr="00ED649D" w:rsidRDefault="00D76FC3" w:rsidP="00D76FC3">
      <w:pPr>
        <w:pStyle w:val="KeepWithNext"/>
        <w:rPr>
          <w:rtl/>
          <w:lang w:eastAsia="he-IL"/>
        </w:rPr>
      </w:pPr>
    </w:p>
    <w:p w:rsidR="00D76FC3" w:rsidRPr="00ED649D" w:rsidRDefault="00D76FC3" w:rsidP="00D76FC3">
      <w:pPr>
        <w:rPr>
          <w:rtl/>
          <w:lang w:eastAsia="he-IL"/>
        </w:rPr>
      </w:pPr>
      <w:r w:rsidRPr="00ED649D">
        <w:rPr>
          <w:rFonts w:hint="cs"/>
          <w:rtl/>
          <w:lang w:eastAsia="he-IL"/>
        </w:rPr>
        <w:t xml:space="preserve">אז תקראי גם אותו. </w:t>
      </w:r>
    </w:p>
    <w:p w:rsidR="00D76FC3" w:rsidRPr="00ED649D" w:rsidRDefault="00D76FC3" w:rsidP="00D76FC3">
      <w:pPr>
        <w:rPr>
          <w:rtl/>
          <w:lang w:eastAsia="he-IL"/>
        </w:rPr>
      </w:pPr>
    </w:p>
    <w:p w:rsidR="00D76FC3" w:rsidRPr="00ED649D" w:rsidRDefault="00D76FC3" w:rsidP="00D76FC3">
      <w:pPr>
        <w:pStyle w:val="af9"/>
        <w:keepNext/>
        <w:rPr>
          <w:rtl/>
          <w:lang w:eastAsia="he-IL"/>
        </w:rPr>
      </w:pPr>
      <w:bookmarkStart w:id="3295" w:name="_ETM_Q1_7247000"/>
      <w:bookmarkStart w:id="3296" w:name="ET_guest_592235_472"/>
      <w:bookmarkEnd w:id="3295"/>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3296"/>
    </w:p>
    <w:p w:rsidR="00D76FC3" w:rsidRPr="00ED649D" w:rsidRDefault="00D76FC3" w:rsidP="00D76FC3">
      <w:pPr>
        <w:pStyle w:val="KeepWithNext"/>
        <w:rPr>
          <w:rtl/>
          <w:lang w:eastAsia="he-IL"/>
        </w:rPr>
      </w:pPr>
    </w:p>
    <w:tbl>
      <w:tblPr>
        <w:bidiVisual/>
        <w:tblW w:w="9111" w:type="dxa"/>
        <w:tblInd w:w="-2"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5960"/>
        <w:gridCol w:w="32"/>
      </w:tblGrid>
      <w:tr w:rsidR="00D76FC3" w:rsidRPr="00ED649D" w:rsidTr="00D76FC3">
        <w:trPr>
          <w:gridAfter w:val="1"/>
          <w:wAfter w:w="32" w:type="dxa"/>
        </w:trPr>
        <w:tc>
          <w:tcPr>
            <w:tcW w:w="1871" w:type="dxa"/>
            <w:shd w:val="clear" w:color="auto" w:fill="auto"/>
            <w:tcMar>
              <w:top w:w="91" w:type="dxa"/>
              <w:left w:w="0" w:type="dxa"/>
              <w:bottom w:w="91" w:type="dxa"/>
              <w:right w:w="0" w:type="dxa"/>
            </w:tcMar>
          </w:tcPr>
          <w:p w:rsidR="00D76FC3" w:rsidRPr="00ED649D" w:rsidRDefault="00D76FC3" w:rsidP="00A055C7">
            <w:pPr>
              <w:pStyle w:val="TableSideHeading"/>
              <w:spacing w:line="240" w:lineRule="auto"/>
              <w:rPr>
                <w:sz w:val="24"/>
                <w:szCs w:val="24"/>
                <w:rtl/>
              </w:rPr>
            </w:pPr>
            <w:bookmarkStart w:id="3297" w:name="_ETM_Q1_7248000"/>
            <w:bookmarkEnd w:id="3297"/>
            <w:r w:rsidRPr="00ED649D">
              <w:rPr>
                <w:rFonts w:hint="eastAsia"/>
                <w:sz w:val="24"/>
                <w:szCs w:val="24"/>
                <w:rtl/>
              </w:rPr>
              <w:t>בדיקת</w:t>
            </w:r>
            <w:r w:rsidRPr="00ED649D">
              <w:rPr>
                <w:sz w:val="24"/>
                <w:szCs w:val="24"/>
                <w:rtl/>
              </w:rPr>
              <w:t xml:space="preserve"> </w:t>
            </w:r>
            <w:r w:rsidRPr="00ED649D">
              <w:rPr>
                <w:rFonts w:hint="eastAsia"/>
                <w:sz w:val="24"/>
                <w:szCs w:val="24"/>
                <w:rtl/>
              </w:rPr>
              <w:t>תקינות</w:t>
            </w:r>
            <w:r w:rsidRPr="00ED649D">
              <w:rPr>
                <w:sz w:val="24"/>
                <w:szCs w:val="24"/>
                <w:rtl/>
              </w:rPr>
              <w:t xml:space="preserve"> </w:t>
            </w:r>
            <w:r w:rsidRPr="00ED649D">
              <w:rPr>
                <w:rFonts w:hint="eastAsia"/>
                <w:sz w:val="24"/>
                <w:szCs w:val="24"/>
                <w:rtl/>
              </w:rPr>
              <w:t>של</w:t>
            </w:r>
            <w:r w:rsidRPr="00ED649D">
              <w:rPr>
                <w:sz w:val="24"/>
                <w:szCs w:val="24"/>
                <w:rtl/>
              </w:rPr>
              <w:t xml:space="preserve"> </w:t>
            </w:r>
            <w:r w:rsidRPr="00ED649D">
              <w:rPr>
                <w:rFonts w:hint="eastAsia"/>
                <w:sz w:val="24"/>
                <w:szCs w:val="24"/>
                <w:rtl/>
              </w:rPr>
              <w:t>מיתקן</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לצריכה</w:t>
            </w:r>
            <w:r w:rsidRPr="00ED649D">
              <w:rPr>
                <w:sz w:val="24"/>
                <w:szCs w:val="24"/>
                <w:rtl/>
              </w:rPr>
              <w:t xml:space="preserve"> </w:t>
            </w:r>
            <w:r w:rsidRPr="00ED649D">
              <w:rPr>
                <w:rFonts w:hint="eastAsia"/>
                <w:sz w:val="24"/>
                <w:szCs w:val="24"/>
                <w:rtl/>
              </w:rPr>
              <w:t>עצמית</w:t>
            </w:r>
          </w:p>
        </w:tc>
        <w:tc>
          <w:tcPr>
            <w:tcW w:w="624" w:type="dxa"/>
            <w:shd w:val="clear" w:color="auto" w:fill="auto"/>
            <w:tcMar>
              <w:top w:w="91" w:type="dxa"/>
              <w:left w:w="0" w:type="dxa"/>
              <w:bottom w:w="91" w:type="dxa"/>
              <w:right w:w="0" w:type="dxa"/>
            </w:tcMar>
          </w:tcPr>
          <w:p w:rsidR="00D76FC3" w:rsidRPr="00ED649D" w:rsidRDefault="00D76FC3" w:rsidP="00A055C7">
            <w:pPr>
              <w:pStyle w:val="TableText"/>
              <w:spacing w:line="240" w:lineRule="auto"/>
              <w:rPr>
                <w:sz w:val="24"/>
                <w:szCs w:val="24"/>
                <w:rtl/>
              </w:rPr>
            </w:pPr>
            <w:r w:rsidRPr="00ED649D">
              <w:rPr>
                <w:sz w:val="24"/>
                <w:szCs w:val="24"/>
                <w:rtl/>
              </w:rPr>
              <w:t>25.</w:t>
            </w:r>
            <w:r w:rsidRPr="00ED649D">
              <w:rPr>
                <w:sz w:val="24"/>
                <w:szCs w:val="24"/>
                <w:rtl/>
              </w:rPr>
              <w:tab/>
            </w:r>
          </w:p>
        </w:tc>
        <w:tc>
          <w:tcPr>
            <w:tcW w:w="6584" w:type="dxa"/>
            <w:gridSpan w:val="2"/>
            <w:shd w:val="clear" w:color="auto" w:fill="auto"/>
            <w:tcMar>
              <w:top w:w="91" w:type="dxa"/>
              <w:left w:w="0" w:type="dxa"/>
              <w:bottom w:w="91" w:type="dxa"/>
              <w:right w:w="0" w:type="dxa"/>
            </w:tcMar>
          </w:tcPr>
          <w:p w:rsidR="00D76FC3" w:rsidRPr="00ED649D" w:rsidRDefault="00D76FC3" w:rsidP="00A055C7">
            <w:pPr>
              <w:pStyle w:val="TableBlock"/>
              <w:spacing w:line="240" w:lineRule="auto"/>
              <w:rPr>
                <w:sz w:val="24"/>
                <w:szCs w:val="24"/>
                <w:rtl/>
              </w:rPr>
            </w:pPr>
            <w:r w:rsidRPr="00ED649D">
              <w:rPr>
                <w:sz w:val="24"/>
                <w:szCs w:val="24"/>
                <w:rtl/>
              </w:rPr>
              <w:t>(</w:t>
            </w:r>
            <w:r w:rsidRPr="00ED649D">
              <w:rPr>
                <w:rFonts w:hint="eastAsia"/>
                <w:sz w:val="24"/>
                <w:szCs w:val="24"/>
                <w:rtl/>
              </w:rPr>
              <w:t>א</w:t>
            </w:r>
            <w:r w:rsidRPr="00ED649D">
              <w:rPr>
                <w:sz w:val="24"/>
                <w:szCs w:val="24"/>
                <w:rtl/>
              </w:rPr>
              <w:t>)</w:t>
            </w:r>
            <w:r w:rsidRPr="00ED649D">
              <w:rPr>
                <w:sz w:val="24"/>
                <w:szCs w:val="24"/>
                <w:rtl/>
              </w:rPr>
              <w:tab/>
            </w:r>
            <w:r w:rsidRPr="00ED649D">
              <w:rPr>
                <w:rFonts w:hint="eastAsia"/>
                <w:sz w:val="24"/>
                <w:szCs w:val="24"/>
                <w:rtl/>
              </w:rPr>
              <w:t>בעל</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ספק</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יבדוק</w:t>
            </w:r>
            <w:r w:rsidRPr="00ED649D">
              <w:rPr>
                <w:sz w:val="24"/>
                <w:szCs w:val="24"/>
                <w:rtl/>
              </w:rPr>
              <w:t xml:space="preserve"> </w:t>
            </w:r>
            <w:r w:rsidRPr="00ED649D">
              <w:rPr>
                <w:rFonts w:hint="eastAsia"/>
                <w:sz w:val="24"/>
                <w:szCs w:val="24"/>
                <w:rtl/>
              </w:rPr>
              <w:t>את</w:t>
            </w:r>
            <w:r w:rsidRPr="00ED649D">
              <w:rPr>
                <w:sz w:val="24"/>
                <w:szCs w:val="24"/>
                <w:rtl/>
              </w:rPr>
              <w:t xml:space="preserve"> </w:t>
            </w:r>
            <w:r w:rsidRPr="00ED649D">
              <w:rPr>
                <w:rFonts w:hint="eastAsia"/>
                <w:sz w:val="24"/>
                <w:szCs w:val="24"/>
                <w:rtl/>
              </w:rPr>
              <w:t>תקינותו</w:t>
            </w:r>
            <w:r w:rsidRPr="00ED649D">
              <w:rPr>
                <w:sz w:val="24"/>
                <w:szCs w:val="24"/>
                <w:rtl/>
              </w:rPr>
              <w:t xml:space="preserve"> </w:t>
            </w:r>
            <w:r w:rsidRPr="00ED649D">
              <w:rPr>
                <w:rFonts w:hint="eastAsia"/>
                <w:sz w:val="24"/>
                <w:szCs w:val="24"/>
                <w:rtl/>
              </w:rPr>
              <w:t>של</w:t>
            </w:r>
            <w:r w:rsidRPr="00ED649D">
              <w:rPr>
                <w:sz w:val="24"/>
                <w:szCs w:val="24"/>
                <w:rtl/>
              </w:rPr>
              <w:t xml:space="preserve"> </w:t>
            </w:r>
            <w:r w:rsidRPr="00ED649D">
              <w:rPr>
                <w:rFonts w:hint="eastAsia"/>
                <w:sz w:val="24"/>
                <w:szCs w:val="24"/>
                <w:rtl/>
              </w:rPr>
              <w:t>מיתקן</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לצריכה</w:t>
            </w:r>
            <w:r w:rsidRPr="00ED649D">
              <w:rPr>
                <w:sz w:val="24"/>
                <w:szCs w:val="24"/>
                <w:rtl/>
              </w:rPr>
              <w:t xml:space="preserve"> </w:t>
            </w:r>
            <w:r w:rsidRPr="00ED649D">
              <w:rPr>
                <w:rFonts w:hint="eastAsia"/>
                <w:sz w:val="24"/>
                <w:szCs w:val="24"/>
                <w:rtl/>
              </w:rPr>
              <w:t>עצמית</w:t>
            </w:r>
            <w:r w:rsidRPr="00ED649D">
              <w:rPr>
                <w:sz w:val="24"/>
                <w:szCs w:val="24"/>
                <w:rtl/>
              </w:rPr>
              <w:t xml:space="preserve">, </w:t>
            </w:r>
            <w:r w:rsidRPr="00ED649D">
              <w:rPr>
                <w:rFonts w:hint="cs"/>
                <w:sz w:val="24"/>
                <w:szCs w:val="24"/>
                <w:rtl/>
              </w:rPr>
              <w:t xml:space="preserve">לפני שהוא מספק גז לראשונה </w:t>
            </w:r>
            <w:r w:rsidRPr="00ED649D">
              <w:rPr>
                <w:rFonts w:hint="eastAsia"/>
                <w:sz w:val="24"/>
                <w:szCs w:val="24"/>
                <w:rtl/>
              </w:rPr>
              <w:t>למיתקן</w:t>
            </w:r>
            <w:r w:rsidRPr="00ED649D">
              <w:rPr>
                <w:sz w:val="24"/>
                <w:szCs w:val="24"/>
                <w:rtl/>
              </w:rPr>
              <w:t xml:space="preserve"> </w:t>
            </w:r>
            <w:r w:rsidRPr="00ED649D">
              <w:rPr>
                <w:rFonts w:hint="eastAsia"/>
                <w:sz w:val="24"/>
                <w:szCs w:val="24"/>
                <w:rtl/>
              </w:rPr>
              <w:t>הגז</w:t>
            </w:r>
            <w:r w:rsidRPr="00ED649D">
              <w:rPr>
                <w:sz w:val="24"/>
                <w:szCs w:val="24"/>
                <w:rtl/>
              </w:rPr>
              <w:t xml:space="preserve"> (</w:t>
            </w:r>
            <w:r w:rsidRPr="00ED649D">
              <w:rPr>
                <w:rFonts w:hint="eastAsia"/>
                <w:sz w:val="24"/>
                <w:szCs w:val="24"/>
                <w:rtl/>
              </w:rPr>
              <w:t>בסעיף</w:t>
            </w:r>
            <w:r w:rsidRPr="00ED649D">
              <w:rPr>
                <w:sz w:val="24"/>
                <w:szCs w:val="24"/>
                <w:rtl/>
              </w:rPr>
              <w:t xml:space="preserve"> </w:t>
            </w:r>
            <w:r w:rsidRPr="00ED649D">
              <w:rPr>
                <w:rFonts w:hint="eastAsia"/>
                <w:sz w:val="24"/>
                <w:szCs w:val="24"/>
                <w:rtl/>
              </w:rPr>
              <w:t>זה</w:t>
            </w:r>
            <w:r w:rsidRPr="00ED649D">
              <w:rPr>
                <w:sz w:val="24"/>
                <w:szCs w:val="24"/>
                <w:rtl/>
              </w:rPr>
              <w:t xml:space="preserve"> – </w:t>
            </w:r>
            <w:r w:rsidRPr="00ED649D">
              <w:rPr>
                <w:rFonts w:hint="eastAsia"/>
                <w:sz w:val="24"/>
                <w:szCs w:val="24"/>
                <w:rtl/>
              </w:rPr>
              <w:t>בדיקה</w:t>
            </w:r>
            <w:r w:rsidRPr="00ED649D">
              <w:rPr>
                <w:sz w:val="24"/>
                <w:szCs w:val="24"/>
                <w:rtl/>
              </w:rPr>
              <w:t xml:space="preserve"> </w:t>
            </w:r>
            <w:r w:rsidRPr="00ED649D">
              <w:rPr>
                <w:rFonts w:hint="eastAsia"/>
                <w:sz w:val="24"/>
                <w:szCs w:val="24"/>
                <w:rtl/>
              </w:rPr>
              <w:t>ראשונית</w:t>
            </w:r>
            <w:r w:rsidRPr="00ED649D">
              <w:rPr>
                <w:sz w:val="24"/>
                <w:szCs w:val="24"/>
                <w:rtl/>
              </w:rPr>
              <w:t>)</w:t>
            </w:r>
            <w:r w:rsidRPr="00ED649D">
              <w:rPr>
                <w:rFonts w:hint="cs"/>
                <w:sz w:val="24"/>
                <w:szCs w:val="24"/>
                <w:rtl/>
              </w:rPr>
              <w:t xml:space="preserve">; במקרה של הספקת גז באמצעות מכל גז מיטלטל </w:t>
            </w:r>
            <w:r w:rsidRPr="00ED649D">
              <w:rPr>
                <w:sz w:val="24"/>
                <w:szCs w:val="24"/>
                <w:rtl/>
              </w:rPr>
              <w:t>–</w:t>
            </w:r>
            <w:r w:rsidRPr="00ED649D">
              <w:rPr>
                <w:rFonts w:hint="cs"/>
                <w:sz w:val="24"/>
                <w:szCs w:val="24"/>
                <w:rtl/>
              </w:rPr>
              <w:t xml:space="preserve"> בדיקה כאמור תבוצע במועד שבו בעל הרישיון סיפק את המכל לצרכן.</w:t>
            </w:r>
          </w:p>
        </w:tc>
      </w:tr>
      <w:tr w:rsidR="00D76FC3" w:rsidRPr="00ED649D" w:rsidTr="00D76FC3">
        <w:trPr>
          <w:gridAfter w:val="1"/>
          <w:wAfter w:w="32" w:type="dxa"/>
        </w:trPr>
        <w:tc>
          <w:tcPr>
            <w:tcW w:w="1871" w:type="dxa"/>
            <w:shd w:val="clear" w:color="auto" w:fill="auto"/>
            <w:tcMar>
              <w:top w:w="91" w:type="dxa"/>
              <w:left w:w="0" w:type="dxa"/>
              <w:bottom w:w="91" w:type="dxa"/>
              <w:right w:w="0" w:type="dxa"/>
            </w:tcMar>
          </w:tcPr>
          <w:p w:rsidR="00D76FC3" w:rsidRPr="00ED649D" w:rsidRDefault="00D76FC3" w:rsidP="00A055C7">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D76FC3" w:rsidRPr="00ED649D" w:rsidRDefault="00D76FC3" w:rsidP="00A055C7">
            <w:pPr>
              <w:pStyle w:val="TableText"/>
              <w:spacing w:line="240" w:lineRule="auto"/>
              <w:rPr>
                <w:sz w:val="24"/>
                <w:szCs w:val="24"/>
                <w:rtl/>
              </w:rPr>
            </w:pPr>
          </w:p>
        </w:tc>
        <w:tc>
          <w:tcPr>
            <w:tcW w:w="6584" w:type="dxa"/>
            <w:gridSpan w:val="2"/>
            <w:shd w:val="clear" w:color="auto" w:fill="auto"/>
            <w:tcMar>
              <w:top w:w="91" w:type="dxa"/>
              <w:left w:w="0" w:type="dxa"/>
              <w:bottom w:w="91" w:type="dxa"/>
              <w:right w:w="0" w:type="dxa"/>
            </w:tcMar>
          </w:tcPr>
          <w:p w:rsidR="00D76FC3" w:rsidRPr="00ED649D" w:rsidRDefault="00D76FC3" w:rsidP="00A055C7">
            <w:pPr>
              <w:pStyle w:val="TableBlock"/>
              <w:spacing w:line="240" w:lineRule="auto"/>
              <w:rPr>
                <w:sz w:val="24"/>
                <w:szCs w:val="24"/>
                <w:rtl/>
              </w:rPr>
            </w:pPr>
            <w:r w:rsidRPr="00ED649D">
              <w:rPr>
                <w:sz w:val="24"/>
                <w:szCs w:val="24"/>
                <w:rtl/>
              </w:rPr>
              <w:t>(</w:t>
            </w:r>
            <w:r w:rsidRPr="00ED649D">
              <w:rPr>
                <w:rFonts w:hint="eastAsia"/>
                <w:sz w:val="24"/>
                <w:szCs w:val="24"/>
                <w:rtl/>
              </w:rPr>
              <w:t>ב</w:t>
            </w:r>
            <w:r w:rsidRPr="00ED649D">
              <w:rPr>
                <w:sz w:val="24"/>
                <w:szCs w:val="24"/>
                <w:rtl/>
              </w:rPr>
              <w:t>)</w:t>
            </w:r>
            <w:r w:rsidRPr="00ED649D">
              <w:rPr>
                <w:sz w:val="24"/>
                <w:szCs w:val="24"/>
                <w:rtl/>
              </w:rPr>
              <w:tab/>
            </w:r>
            <w:r w:rsidRPr="00ED649D">
              <w:rPr>
                <w:rFonts w:hint="eastAsia"/>
                <w:sz w:val="24"/>
                <w:szCs w:val="24"/>
                <w:rtl/>
              </w:rPr>
              <w:t>בעל</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ספק</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יבצע</w:t>
            </w:r>
            <w:r w:rsidRPr="00ED649D">
              <w:rPr>
                <w:sz w:val="24"/>
                <w:szCs w:val="24"/>
                <w:rtl/>
              </w:rPr>
              <w:t xml:space="preserve"> </w:t>
            </w:r>
            <w:r w:rsidRPr="00ED649D">
              <w:rPr>
                <w:rFonts w:hint="eastAsia"/>
                <w:sz w:val="24"/>
                <w:szCs w:val="24"/>
                <w:rtl/>
              </w:rPr>
              <w:t>בדיקות</w:t>
            </w:r>
            <w:r w:rsidRPr="00ED649D">
              <w:rPr>
                <w:sz w:val="24"/>
                <w:szCs w:val="24"/>
                <w:rtl/>
              </w:rPr>
              <w:t xml:space="preserve"> </w:t>
            </w:r>
            <w:r w:rsidRPr="00ED649D">
              <w:rPr>
                <w:rFonts w:hint="eastAsia"/>
                <w:sz w:val="24"/>
                <w:szCs w:val="24"/>
                <w:rtl/>
              </w:rPr>
              <w:t>תקופתיות</w:t>
            </w:r>
            <w:r w:rsidRPr="00ED649D">
              <w:rPr>
                <w:sz w:val="24"/>
                <w:szCs w:val="24"/>
                <w:rtl/>
              </w:rPr>
              <w:t xml:space="preserve"> </w:t>
            </w:r>
            <w:r w:rsidRPr="00ED649D">
              <w:rPr>
                <w:rFonts w:hint="eastAsia"/>
                <w:sz w:val="24"/>
                <w:szCs w:val="24"/>
                <w:rtl/>
              </w:rPr>
              <w:t>למיתקן</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לצריכה</w:t>
            </w:r>
            <w:r w:rsidRPr="00ED649D">
              <w:rPr>
                <w:sz w:val="24"/>
                <w:szCs w:val="24"/>
                <w:rtl/>
              </w:rPr>
              <w:t xml:space="preserve"> </w:t>
            </w:r>
            <w:r w:rsidRPr="00ED649D">
              <w:rPr>
                <w:rFonts w:hint="eastAsia"/>
                <w:sz w:val="24"/>
                <w:szCs w:val="24"/>
                <w:rtl/>
              </w:rPr>
              <w:t>עצמית</w:t>
            </w:r>
            <w:r w:rsidRPr="00ED649D">
              <w:rPr>
                <w:sz w:val="24"/>
                <w:szCs w:val="24"/>
                <w:rtl/>
              </w:rPr>
              <w:t xml:space="preserve"> </w:t>
            </w:r>
            <w:r w:rsidRPr="00ED649D">
              <w:rPr>
                <w:rFonts w:hint="eastAsia"/>
                <w:sz w:val="24"/>
                <w:szCs w:val="24"/>
                <w:rtl/>
              </w:rPr>
              <w:t>שהוא</w:t>
            </w:r>
            <w:r w:rsidRPr="00ED649D">
              <w:rPr>
                <w:sz w:val="24"/>
                <w:szCs w:val="24"/>
                <w:rtl/>
              </w:rPr>
              <w:t xml:space="preserve"> </w:t>
            </w:r>
            <w:r w:rsidRPr="00ED649D">
              <w:rPr>
                <w:rFonts w:hint="eastAsia"/>
                <w:sz w:val="24"/>
                <w:szCs w:val="24"/>
                <w:rtl/>
              </w:rPr>
              <w:t>סיפק</w:t>
            </w:r>
            <w:r w:rsidRPr="00ED649D">
              <w:rPr>
                <w:sz w:val="24"/>
                <w:szCs w:val="24"/>
                <w:rtl/>
              </w:rPr>
              <w:t xml:space="preserve"> </w:t>
            </w:r>
            <w:r w:rsidRPr="00ED649D">
              <w:rPr>
                <w:rFonts w:hint="eastAsia"/>
                <w:sz w:val="24"/>
                <w:szCs w:val="24"/>
                <w:rtl/>
              </w:rPr>
              <w:t>לו</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בסעיף</w:t>
            </w:r>
            <w:r w:rsidRPr="00ED649D">
              <w:rPr>
                <w:sz w:val="24"/>
                <w:szCs w:val="24"/>
                <w:rtl/>
              </w:rPr>
              <w:t xml:space="preserve"> </w:t>
            </w:r>
            <w:r w:rsidRPr="00ED649D">
              <w:rPr>
                <w:rFonts w:hint="eastAsia"/>
                <w:sz w:val="24"/>
                <w:szCs w:val="24"/>
                <w:rtl/>
              </w:rPr>
              <w:t>זה</w:t>
            </w:r>
            <w:r w:rsidRPr="00ED649D">
              <w:rPr>
                <w:sz w:val="24"/>
                <w:szCs w:val="24"/>
                <w:rtl/>
              </w:rPr>
              <w:t xml:space="preserve"> – </w:t>
            </w:r>
            <w:r w:rsidRPr="00ED649D">
              <w:rPr>
                <w:rFonts w:hint="eastAsia"/>
                <w:sz w:val="24"/>
                <w:szCs w:val="24"/>
                <w:rtl/>
              </w:rPr>
              <w:t>בדיקה</w:t>
            </w:r>
            <w:r w:rsidRPr="00ED649D">
              <w:rPr>
                <w:sz w:val="24"/>
                <w:szCs w:val="24"/>
                <w:rtl/>
              </w:rPr>
              <w:t xml:space="preserve"> </w:t>
            </w:r>
            <w:r w:rsidRPr="00ED649D">
              <w:rPr>
                <w:rFonts w:hint="eastAsia"/>
                <w:sz w:val="24"/>
                <w:szCs w:val="24"/>
                <w:rtl/>
              </w:rPr>
              <w:t>תקופתית</w:t>
            </w:r>
            <w:r w:rsidRPr="00ED649D">
              <w:rPr>
                <w:sz w:val="24"/>
                <w:szCs w:val="24"/>
                <w:rtl/>
              </w:rPr>
              <w:t xml:space="preserve">); </w:t>
            </w:r>
            <w:r w:rsidRPr="00ED649D">
              <w:rPr>
                <w:rFonts w:hint="eastAsia"/>
                <w:sz w:val="24"/>
                <w:szCs w:val="24"/>
                <w:rtl/>
              </w:rPr>
              <w:t>בדיקה</w:t>
            </w:r>
            <w:r w:rsidRPr="00ED649D">
              <w:rPr>
                <w:sz w:val="24"/>
                <w:szCs w:val="24"/>
                <w:rtl/>
              </w:rPr>
              <w:t xml:space="preserve"> </w:t>
            </w:r>
            <w:r w:rsidRPr="00ED649D">
              <w:rPr>
                <w:rFonts w:hint="eastAsia"/>
                <w:sz w:val="24"/>
                <w:szCs w:val="24"/>
                <w:rtl/>
              </w:rPr>
              <w:t>תקופתית</w:t>
            </w:r>
            <w:r w:rsidRPr="00ED649D">
              <w:rPr>
                <w:sz w:val="24"/>
                <w:szCs w:val="24"/>
                <w:rtl/>
              </w:rPr>
              <w:t xml:space="preserve"> </w:t>
            </w:r>
            <w:r w:rsidRPr="00ED649D">
              <w:rPr>
                <w:rFonts w:hint="eastAsia"/>
                <w:sz w:val="24"/>
                <w:szCs w:val="24"/>
                <w:rtl/>
              </w:rPr>
              <w:t>תבוצע</w:t>
            </w:r>
            <w:r w:rsidRPr="00ED649D">
              <w:rPr>
                <w:sz w:val="24"/>
                <w:szCs w:val="24"/>
                <w:rtl/>
              </w:rPr>
              <w:t xml:space="preserve"> </w:t>
            </w:r>
            <w:r w:rsidRPr="00ED649D">
              <w:rPr>
                <w:rFonts w:hint="eastAsia"/>
                <w:sz w:val="24"/>
                <w:szCs w:val="24"/>
                <w:rtl/>
              </w:rPr>
              <w:t>אחת</w:t>
            </w:r>
            <w:r w:rsidRPr="00ED649D">
              <w:rPr>
                <w:sz w:val="24"/>
                <w:szCs w:val="24"/>
                <w:rtl/>
              </w:rPr>
              <w:t xml:space="preserve"> </w:t>
            </w:r>
            <w:r w:rsidRPr="00ED649D">
              <w:rPr>
                <w:rFonts w:hint="eastAsia"/>
                <w:sz w:val="24"/>
                <w:szCs w:val="24"/>
                <w:rtl/>
              </w:rPr>
              <w:t>לחמש</w:t>
            </w:r>
            <w:r w:rsidRPr="00ED649D">
              <w:rPr>
                <w:sz w:val="24"/>
                <w:szCs w:val="24"/>
                <w:rtl/>
              </w:rPr>
              <w:t xml:space="preserve"> </w:t>
            </w:r>
            <w:r w:rsidRPr="00ED649D">
              <w:rPr>
                <w:rFonts w:hint="eastAsia"/>
                <w:sz w:val="24"/>
                <w:szCs w:val="24"/>
                <w:rtl/>
              </w:rPr>
              <w:t>שנים</w:t>
            </w:r>
            <w:r w:rsidRPr="00ED649D">
              <w:rPr>
                <w:sz w:val="24"/>
                <w:szCs w:val="24"/>
                <w:rtl/>
              </w:rPr>
              <w:t xml:space="preserve"> </w:t>
            </w:r>
            <w:r w:rsidRPr="00ED649D">
              <w:rPr>
                <w:rFonts w:hint="eastAsia"/>
                <w:sz w:val="24"/>
                <w:szCs w:val="24"/>
                <w:rtl/>
              </w:rPr>
              <w:t>לפחות</w:t>
            </w:r>
            <w:r w:rsidRPr="00ED649D">
              <w:rPr>
                <w:sz w:val="24"/>
                <w:szCs w:val="24"/>
                <w:rtl/>
              </w:rPr>
              <w:t xml:space="preserve">, </w:t>
            </w:r>
            <w:r w:rsidRPr="00ED649D">
              <w:rPr>
                <w:rFonts w:hint="eastAsia"/>
                <w:sz w:val="24"/>
                <w:szCs w:val="24"/>
                <w:rtl/>
              </w:rPr>
              <w:t>אלא</w:t>
            </w:r>
            <w:r w:rsidRPr="00ED649D">
              <w:rPr>
                <w:sz w:val="24"/>
                <w:szCs w:val="24"/>
                <w:rtl/>
              </w:rPr>
              <w:t xml:space="preserve"> </w:t>
            </w:r>
            <w:r w:rsidRPr="00ED649D">
              <w:rPr>
                <w:rFonts w:hint="eastAsia"/>
                <w:sz w:val="24"/>
                <w:szCs w:val="24"/>
                <w:rtl/>
              </w:rPr>
              <w:t>אם</w:t>
            </w:r>
            <w:r w:rsidRPr="00ED649D">
              <w:rPr>
                <w:sz w:val="24"/>
                <w:szCs w:val="24"/>
                <w:rtl/>
              </w:rPr>
              <w:t xml:space="preserve"> </w:t>
            </w:r>
            <w:r w:rsidRPr="00ED649D">
              <w:rPr>
                <w:rFonts w:hint="eastAsia"/>
                <w:sz w:val="24"/>
                <w:szCs w:val="24"/>
                <w:rtl/>
              </w:rPr>
              <w:t>כן</w:t>
            </w:r>
            <w:r w:rsidRPr="00ED649D">
              <w:rPr>
                <w:sz w:val="24"/>
                <w:szCs w:val="24"/>
                <w:rtl/>
              </w:rPr>
              <w:t xml:space="preserve"> </w:t>
            </w:r>
            <w:r w:rsidRPr="00ED649D">
              <w:rPr>
                <w:rFonts w:hint="eastAsia"/>
                <w:sz w:val="24"/>
                <w:szCs w:val="24"/>
                <w:rtl/>
              </w:rPr>
              <w:t>נקבעה</w:t>
            </w:r>
            <w:r w:rsidRPr="00ED649D">
              <w:rPr>
                <w:sz w:val="24"/>
                <w:szCs w:val="24"/>
                <w:rtl/>
              </w:rPr>
              <w:t xml:space="preserve"> </w:t>
            </w:r>
            <w:r w:rsidRPr="00ED649D">
              <w:rPr>
                <w:rFonts w:hint="eastAsia"/>
                <w:sz w:val="24"/>
                <w:szCs w:val="24"/>
                <w:rtl/>
              </w:rPr>
              <w:t>בתקן</w:t>
            </w:r>
            <w:r w:rsidRPr="00ED649D">
              <w:rPr>
                <w:sz w:val="24"/>
                <w:szCs w:val="24"/>
                <w:rtl/>
              </w:rPr>
              <w:t xml:space="preserve"> </w:t>
            </w:r>
            <w:r w:rsidRPr="00ED649D">
              <w:rPr>
                <w:rFonts w:hint="eastAsia"/>
                <w:sz w:val="24"/>
                <w:szCs w:val="24"/>
                <w:rtl/>
              </w:rPr>
              <w:t>רשמי</w:t>
            </w:r>
            <w:r w:rsidRPr="00ED649D">
              <w:rPr>
                <w:sz w:val="24"/>
                <w:szCs w:val="24"/>
                <w:rtl/>
              </w:rPr>
              <w:t xml:space="preserve"> </w:t>
            </w:r>
            <w:r w:rsidRPr="00ED649D">
              <w:rPr>
                <w:rFonts w:hint="eastAsia"/>
                <w:sz w:val="24"/>
                <w:szCs w:val="24"/>
                <w:rtl/>
              </w:rPr>
              <w:t>תקופה</w:t>
            </w:r>
            <w:r w:rsidRPr="00ED649D">
              <w:rPr>
                <w:sz w:val="24"/>
                <w:szCs w:val="24"/>
                <w:rtl/>
              </w:rPr>
              <w:t xml:space="preserve"> </w:t>
            </w:r>
            <w:r w:rsidRPr="00ED649D">
              <w:rPr>
                <w:rFonts w:hint="eastAsia"/>
                <w:sz w:val="24"/>
                <w:szCs w:val="24"/>
                <w:rtl/>
              </w:rPr>
              <w:t>קצרה</w:t>
            </w:r>
            <w:r w:rsidRPr="00ED649D">
              <w:rPr>
                <w:sz w:val="24"/>
                <w:szCs w:val="24"/>
                <w:rtl/>
              </w:rPr>
              <w:t xml:space="preserve"> </w:t>
            </w:r>
            <w:r w:rsidRPr="00ED649D">
              <w:rPr>
                <w:rFonts w:hint="eastAsia"/>
                <w:sz w:val="24"/>
                <w:szCs w:val="24"/>
                <w:rtl/>
              </w:rPr>
              <w:t>יותר</w:t>
            </w:r>
            <w:r w:rsidRPr="00ED649D">
              <w:rPr>
                <w:sz w:val="24"/>
                <w:szCs w:val="24"/>
                <w:rtl/>
              </w:rPr>
              <w:t xml:space="preserve">; </w:t>
            </w:r>
            <w:r w:rsidRPr="00ED649D">
              <w:rPr>
                <w:rFonts w:hint="eastAsia"/>
                <w:sz w:val="24"/>
                <w:szCs w:val="24"/>
                <w:rtl/>
              </w:rPr>
              <w:t>לא</w:t>
            </w:r>
            <w:r w:rsidRPr="00ED649D">
              <w:rPr>
                <w:sz w:val="24"/>
                <w:szCs w:val="24"/>
                <w:rtl/>
              </w:rPr>
              <w:t xml:space="preserve"> </w:t>
            </w:r>
            <w:r w:rsidRPr="00ED649D">
              <w:rPr>
                <w:rFonts w:hint="eastAsia"/>
                <w:sz w:val="24"/>
                <w:szCs w:val="24"/>
                <w:rtl/>
              </w:rPr>
              <w:t>נקבעה</w:t>
            </w:r>
            <w:r w:rsidRPr="00ED649D">
              <w:rPr>
                <w:sz w:val="24"/>
                <w:szCs w:val="24"/>
                <w:rtl/>
              </w:rPr>
              <w:t xml:space="preserve"> </w:t>
            </w:r>
            <w:r w:rsidRPr="00ED649D">
              <w:rPr>
                <w:rFonts w:hint="eastAsia"/>
                <w:sz w:val="24"/>
                <w:szCs w:val="24"/>
                <w:rtl/>
              </w:rPr>
              <w:t>בתקן</w:t>
            </w:r>
            <w:r w:rsidRPr="00ED649D">
              <w:rPr>
                <w:sz w:val="24"/>
                <w:szCs w:val="24"/>
                <w:rtl/>
              </w:rPr>
              <w:t xml:space="preserve"> </w:t>
            </w:r>
            <w:r w:rsidRPr="00ED649D">
              <w:rPr>
                <w:rFonts w:hint="eastAsia"/>
                <w:sz w:val="24"/>
                <w:szCs w:val="24"/>
                <w:rtl/>
              </w:rPr>
              <w:t>רשמי</w:t>
            </w:r>
            <w:r w:rsidRPr="00ED649D">
              <w:rPr>
                <w:sz w:val="24"/>
                <w:szCs w:val="24"/>
                <w:rtl/>
              </w:rPr>
              <w:t xml:space="preserve"> </w:t>
            </w:r>
            <w:r w:rsidRPr="00ED649D">
              <w:rPr>
                <w:rFonts w:hint="eastAsia"/>
                <w:sz w:val="24"/>
                <w:szCs w:val="24"/>
                <w:rtl/>
              </w:rPr>
              <w:t>תקופה</w:t>
            </w:r>
            <w:r w:rsidRPr="00ED649D">
              <w:rPr>
                <w:sz w:val="24"/>
                <w:szCs w:val="24"/>
                <w:rtl/>
              </w:rPr>
              <w:t xml:space="preserve"> </w:t>
            </w:r>
            <w:r w:rsidRPr="00ED649D">
              <w:rPr>
                <w:rFonts w:hint="eastAsia"/>
                <w:sz w:val="24"/>
                <w:szCs w:val="24"/>
                <w:rtl/>
              </w:rPr>
              <w:t>כאמור</w:t>
            </w:r>
            <w:r w:rsidRPr="00ED649D">
              <w:rPr>
                <w:sz w:val="24"/>
                <w:szCs w:val="24"/>
                <w:rtl/>
              </w:rPr>
              <w:t xml:space="preserve">, </w:t>
            </w:r>
            <w:r w:rsidRPr="00ED649D">
              <w:rPr>
                <w:rFonts w:hint="eastAsia"/>
                <w:sz w:val="24"/>
                <w:szCs w:val="24"/>
                <w:rtl/>
              </w:rPr>
              <w:t>רשאי</w:t>
            </w:r>
            <w:r w:rsidRPr="00ED649D">
              <w:rPr>
                <w:sz w:val="24"/>
                <w:szCs w:val="24"/>
                <w:rtl/>
              </w:rPr>
              <w:t xml:space="preserve"> </w:t>
            </w:r>
            <w:r w:rsidRPr="00ED649D">
              <w:rPr>
                <w:rFonts w:hint="eastAsia"/>
                <w:sz w:val="24"/>
                <w:szCs w:val="24"/>
                <w:rtl/>
              </w:rPr>
              <w:t>השר</w:t>
            </w:r>
            <w:r w:rsidRPr="00ED649D">
              <w:rPr>
                <w:sz w:val="24"/>
                <w:szCs w:val="24"/>
                <w:rtl/>
              </w:rPr>
              <w:t xml:space="preserve"> </w:t>
            </w:r>
            <w:r w:rsidRPr="00ED649D">
              <w:rPr>
                <w:rFonts w:hint="eastAsia"/>
                <w:sz w:val="24"/>
                <w:szCs w:val="24"/>
                <w:rtl/>
              </w:rPr>
              <w:t>לקבוע</w:t>
            </w:r>
            <w:r w:rsidRPr="00ED649D">
              <w:rPr>
                <w:sz w:val="24"/>
                <w:szCs w:val="24"/>
                <w:rtl/>
              </w:rPr>
              <w:t xml:space="preserve"> </w:t>
            </w:r>
            <w:r w:rsidRPr="00ED649D">
              <w:rPr>
                <w:rFonts w:hint="eastAsia"/>
                <w:sz w:val="24"/>
                <w:szCs w:val="24"/>
                <w:rtl/>
              </w:rPr>
              <w:t>תקופה</w:t>
            </w:r>
            <w:r w:rsidRPr="00ED649D">
              <w:rPr>
                <w:sz w:val="24"/>
                <w:szCs w:val="24"/>
                <w:rtl/>
              </w:rPr>
              <w:t xml:space="preserve"> </w:t>
            </w:r>
            <w:r w:rsidRPr="00ED649D">
              <w:rPr>
                <w:rFonts w:hint="eastAsia"/>
                <w:sz w:val="24"/>
                <w:szCs w:val="24"/>
                <w:rtl/>
              </w:rPr>
              <w:t>לביצוע</w:t>
            </w:r>
            <w:r w:rsidRPr="00ED649D">
              <w:rPr>
                <w:sz w:val="24"/>
                <w:szCs w:val="24"/>
                <w:rtl/>
              </w:rPr>
              <w:t xml:space="preserve"> </w:t>
            </w:r>
            <w:r w:rsidRPr="00ED649D">
              <w:rPr>
                <w:rFonts w:hint="eastAsia"/>
                <w:sz w:val="24"/>
                <w:szCs w:val="24"/>
                <w:rtl/>
              </w:rPr>
              <w:t>בדיקה</w:t>
            </w:r>
            <w:r w:rsidRPr="00ED649D">
              <w:rPr>
                <w:sz w:val="24"/>
                <w:szCs w:val="24"/>
                <w:rtl/>
              </w:rPr>
              <w:t xml:space="preserve"> </w:t>
            </w:r>
            <w:r w:rsidRPr="00ED649D">
              <w:rPr>
                <w:rFonts w:hint="eastAsia"/>
                <w:sz w:val="24"/>
                <w:szCs w:val="24"/>
                <w:rtl/>
              </w:rPr>
              <w:t>תקופתית</w:t>
            </w:r>
            <w:r w:rsidRPr="00ED649D">
              <w:rPr>
                <w:sz w:val="24"/>
                <w:szCs w:val="24"/>
                <w:rtl/>
              </w:rPr>
              <w:t xml:space="preserve"> </w:t>
            </w:r>
            <w:r w:rsidRPr="00ED649D">
              <w:rPr>
                <w:rFonts w:hint="eastAsia"/>
                <w:sz w:val="24"/>
                <w:szCs w:val="24"/>
                <w:rtl/>
              </w:rPr>
              <w:t>לפי</w:t>
            </w:r>
            <w:r w:rsidRPr="00ED649D">
              <w:rPr>
                <w:sz w:val="24"/>
                <w:szCs w:val="24"/>
                <w:rtl/>
              </w:rPr>
              <w:t xml:space="preserve"> </w:t>
            </w:r>
            <w:r w:rsidRPr="00ED649D">
              <w:rPr>
                <w:rFonts w:hint="eastAsia"/>
                <w:sz w:val="24"/>
                <w:szCs w:val="24"/>
                <w:rtl/>
              </w:rPr>
              <w:t>סעיף</w:t>
            </w:r>
            <w:r w:rsidRPr="00ED649D">
              <w:rPr>
                <w:sz w:val="24"/>
                <w:szCs w:val="24"/>
                <w:rtl/>
              </w:rPr>
              <w:t xml:space="preserve"> </w:t>
            </w:r>
            <w:r w:rsidRPr="00ED649D">
              <w:rPr>
                <w:rFonts w:hint="eastAsia"/>
                <w:sz w:val="24"/>
                <w:szCs w:val="24"/>
                <w:rtl/>
              </w:rPr>
              <w:t>זה</w:t>
            </w:r>
            <w:r w:rsidRPr="00ED649D">
              <w:rPr>
                <w:sz w:val="24"/>
                <w:szCs w:val="24"/>
                <w:rtl/>
              </w:rPr>
              <w:t xml:space="preserve"> </w:t>
            </w:r>
            <w:r w:rsidRPr="00ED649D">
              <w:rPr>
                <w:rFonts w:hint="eastAsia"/>
                <w:sz w:val="24"/>
                <w:szCs w:val="24"/>
                <w:rtl/>
              </w:rPr>
              <w:t>הקצרה</w:t>
            </w:r>
            <w:r w:rsidRPr="00ED649D">
              <w:rPr>
                <w:sz w:val="24"/>
                <w:szCs w:val="24"/>
                <w:rtl/>
              </w:rPr>
              <w:t xml:space="preserve"> </w:t>
            </w:r>
            <w:r w:rsidRPr="00ED649D">
              <w:rPr>
                <w:rFonts w:hint="eastAsia"/>
                <w:sz w:val="24"/>
                <w:szCs w:val="24"/>
                <w:rtl/>
              </w:rPr>
              <w:t>מחמש</w:t>
            </w:r>
            <w:r w:rsidRPr="00ED649D">
              <w:rPr>
                <w:sz w:val="24"/>
                <w:szCs w:val="24"/>
                <w:rtl/>
              </w:rPr>
              <w:t xml:space="preserve"> </w:t>
            </w:r>
            <w:r w:rsidRPr="00ED649D">
              <w:rPr>
                <w:rFonts w:hint="eastAsia"/>
                <w:sz w:val="24"/>
                <w:szCs w:val="24"/>
                <w:rtl/>
              </w:rPr>
              <w:t>שנים</w:t>
            </w:r>
            <w:r w:rsidRPr="00ED649D">
              <w:rPr>
                <w:sz w:val="24"/>
                <w:szCs w:val="24"/>
                <w:rtl/>
              </w:rPr>
              <w:t xml:space="preserve"> </w:t>
            </w:r>
            <w:r w:rsidRPr="00ED649D">
              <w:rPr>
                <w:rFonts w:hint="eastAsia"/>
                <w:sz w:val="24"/>
                <w:szCs w:val="24"/>
                <w:rtl/>
              </w:rPr>
              <w:t>כאמור</w:t>
            </w:r>
            <w:r w:rsidRPr="00ED649D">
              <w:rPr>
                <w:sz w:val="24"/>
                <w:szCs w:val="24"/>
                <w:rtl/>
              </w:rPr>
              <w:t xml:space="preserve">. </w:t>
            </w:r>
          </w:p>
        </w:tc>
      </w:tr>
      <w:tr w:rsidR="00D76FC3" w:rsidRPr="00ED649D" w:rsidTr="00D76FC3">
        <w:trPr>
          <w:gridAfter w:val="1"/>
          <w:wAfter w:w="32" w:type="dxa"/>
        </w:trPr>
        <w:tc>
          <w:tcPr>
            <w:tcW w:w="1871" w:type="dxa"/>
            <w:shd w:val="clear" w:color="auto" w:fill="auto"/>
            <w:tcMar>
              <w:top w:w="91" w:type="dxa"/>
              <w:left w:w="0" w:type="dxa"/>
              <w:bottom w:w="91" w:type="dxa"/>
              <w:right w:w="0" w:type="dxa"/>
            </w:tcMar>
          </w:tcPr>
          <w:p w:rsidR="00D76FC3" w:rsidRPr="00ED649D" w:rsidRDefault="00D76FC3" w:rsidP="00A055C7">
            <w:pPr>
              <w:pStyle w:val="TableSideHeading"/>
              <w:spacing w:line="240" w:lineRule="auto"/>
              <w:jc w:val="both"/>
              <w:rPr>
                <w:sz w:val="24"/>
                <w:szCs w:val="24"/>
                <w:rtl/>
              </w:rPr>
            </w:pPr>
          </w:p>
        </w:tc>
        <w:tc>
          <w:tcPr>
            <w:tcW w:w="624" w:type="dxa"/>
            <w:shd w:val="clear" w:color="auto" w:fill="auto"/>
            <w:tcMar>
              <w:top w:w="91" w:type="dxa"/>
              <w:left w:w="0" w:type="dxa"/>
              <w:bottom w:w="91" w:type="dxa"/>
              <w:right w:w="0" w:type="dxa"/>
            </w:tcMar>
          </w:tcPr>
          <w:p w:rsidR="00D76FC3" w:rsidRPr="00ED649D" w:rsidRDefault="00D76FC3" w:rsidP="00A055C7">
            <w:pPr>
              <w:pStyle w:val="TableText"/>
              <w:spacing w:line="240" w:lineRule="auto"/>
              <w:rPr>
                <w:sz w:val="24"/>
                <w:szCs w:val="24"/>
                <w:rtl/>
              </w:rPr>
            </w:pPr>
            <w:r w:rsidRPr="00ED649D">
              <w:rPr>
                <w:sz w:val="24"/>
                <w:szCs w:val="24"/>
                <w:rtl/>
              </w:rPr>
              <w:t xml:space="preserve"> </w:t>
            </w:r>
          </w:p>
        </w:tc>
        <w:tc>
          <w:tcPr>
            <w:tcW w:w="6584" w:type="dxa"/>
            <w:gridSpan w:val="2"/>
            <w:shd w:val="clear" w:color="auto" w:fill="auto"/>
            <w:tcMar>
              <w:top w:w="91" w:type="dxa"/>
              <w:left w:w="0" w:type="dxa"/>
              <w:bottom w:w="91" w:type="dxa"/>
              <w:right w:w="0" w:type="dxa"/>
            </w:tcMar>
          </w:tcPr>
          <w:p w:rsidR="00D76FC3" w:rsidRPr="00ED649D" w:rsidRDefault="00D76FC3" w:rsidP="00A055C7">
            <w:pPr>
              <w:pStyle w:val="TableBlock"/>
              <w:spacing w:line="240" w:lineRule="auto"/>
              <w:rPr>
                <w:sz w:val="24"/>
                <w:szCs w:val="24"/>
                <w:rtl/>
              </w:rPr>
            </w:pPr>
            <w:r w:rsidRPr="00ED649D">
              <w:rPr>
                <w:sz w:val="24"/>
                <w:szCs w:val="24"/>
                <w:rtl/>
              </w:rPr>
              <w:t>(</w:t>
            </w:r>
            <w:r w:rsidRPr="00ED649D">
              <w:rPr>
                <w:rFonts w:hint="eastAsia"/>
                <w:sz w:val="24"/>
                <w:szCs w:val="24"/>
                <w:rtl/>
              </w:rPr>
              <w:t>ג</w:t>
            </w:r>
            <w:r w:rsidRPr="00ED649D">
              <w:rPr>
                <w:sz w:val="24"/>
                <w:szCs w:val="24"/>
                <w:rtl/>
              </w:rPr>
              <w:t>)</w:t>
            </w:r>
            <w:r w:rsidRPr="00ED649D">
              <w:rPr>
                <w:sz w:val="24"/>
                <w:szCs w:val="24"/>
                <w:rtl/>
              </w:rPr>
              <w:tab/>
            </w:r>
            <w:r w:rsidRPr="00ED649D">
              <w:rPr>
                <w:rFonts w:hint="eastAsia"/>
                <w:sz w:val="24"/>
                <w:szCs w:val="24"/>
                <w:rtl/>
              </w:rPr>
              <w:t>החובה</w:t>
            </w:r>
            <w:r w:rsidRPr="00ED649D">
              <w:rPr>
                <w:sz w:val="24"/>
                <w:szCs w:val="24"/>
                <w:rtl/>
              </w:rPr>
              <w:t xml:space="preserve"> </w:t>
            </w:r>
            <w:r w:rsidRPr="00ED649D">
              <w:rPr>
                <w:rFonts w:hint="eastAsia"/>
                <w:sz w:val="24"/>
                <w:szCs w:val="24"/>
                <w:rtl/>
              </w:rPr>
              <w:t>לבצע</w:t>
            </w:r>
            <w:r w:rsidRPr="00ED649D">
              <w:rPr>
                <w:sz w:val="24"/>
                <w:szCs w:val="24"/>
                <w:rtl/>
              </w:rPr>
              <w:t xml:space="preserve"> </w:t>
            </w:r>
            <w:r w:rsidRPr="00ED649D">
              <w:rPr>
                <w:rFonts w:hint="eastAsia"/>
                <w:sz w:val="24"/>
                <w:szCs w:val="24"/>
                <w:rtl/>
              </w:rPr>
              <w:t>בדיקה</w:t>
            </w:r>
            <w:r w:rsidRPr="00ED649D">
              <w:rPr>
                <w:sz w:val="24"/>
                <w:szCs w:val="24"/>
                <w:rtl/>
              </w:rPr>
              <w:t xml:space="preserve"> </w:t>
            </w:r>
            <w:r w:rsidRPr="00ED649D">
              <w:rPr>
                <w:rFonts w:hint="eastAsia"/>
                <w:sz w:val="24"/>
                <w:szCs w:val="24"/>
                <w:rtl/>
              </w:rPr>
              <w:t>תקופתית</w:t>
            </w:r>
            <w:r w:rsidRPr="00ED649D">
              <w:rPr>
                <w:sz w:val="24"/>
                <w:szCs w:val="24"/>
                <w:rtl/>
              </w:rPr>
              <w:t xml:space="preserve"> </w:t>
            </w:r>
            <w:r w:rsidRPr="00ED649D">
              <w:rPr>
                <w:rFonts w:hint="eastAsia"/>
                <w:sz w:val="24"/>
                <w:szCs w:val="24"/>
                <w:rtl/>
              </w:rPr>
              <w:t>כאמור</w:t>
            </w:r>
            <w:r w:rsidRPr="00ED649D">
              <w:rPr>
                <w:sz w:val="24"/>
                <w:szCs w:val="24"/>
                <w:rtl/>
              </w:rPr>
              <w:t xml:space="preserve"> </w:t>
            </w:r>
            <w:r w:rsidRPr="00ED649D">
              <w:rPr>
                <w:rFonts w:hint="eastAsia"/>
                <w:sz w:val="24"/>
                <w:szCs w:val="24"/>
                <w:rtl/>
              </w:rPr>
              <w:t>בסעיף</w:t>
            </w:r>
            <w:r w:rsidRPr="00ED649D">
              <w:rPr>
                <w:sz w:val="24"/>
                <w:szCs w:val="24"/>
                <w:rtl/>
              </w:rPr>
              <w:t xml:space="preserve"> </w:t>
            </w:r>
            <w:r w:rsidRPr="00ED649D">
              <w:rPr>
                <w:rFonts w:hint="eastAsia"/>
                <w:sz w:val="24"/>
                <w:szCs w:val="24"/>
                <w:rtl/>
              </w:rPr>
              <w:t>קטן</w:t>
            </w:r>
            <w:r w:rsidRPr="00ED649D">
              <w:rPr>
                <w:sz w:val="24"/>
                <w:szCs w:val="24"/>
                <w:rtl/>
              </w:rPr>
              <w:t xml:space="preserve"> (</w:t>
            </w:r>
            <w:r w:rsidRPr="00ED649D">
              <w:rPr>
                <w:rFonts w:hint="eastAsia"/>
                <w:sz w:val="24"/>
                <w:szCs w:val="24"/>
                <w:rtl/>
              </w:rPr>
              <w:t>ב</w:t>
            </w:r>
            <w:r w:rsidRPr="00ED649D">
              <w:rPr>
                <w:sz w:val="24"/>
                <w:szCs w:val="24"/>
                <w:rtl/>
              </w:rPr>
              <w:t xml:space="preserve">) </w:t>
            </w:r>
            <w:r w:rsidRPr="00ED649D">
              <w:rPr>
                <w:rFonts w:hint="eastAsia"/>
                <w:sz w:val="24"/>
                <w:szCs w:val="24"/>
                <w:rtl/>
              </w:rPr>
              <w:t>תחול</w:t>
            </w:r>
            <w:r w:rsidRPr="00ED649D">
              <w:rPr>
                <w:sz w:val="24"/>
                <w:szCs w:val="24"/>
                <w:rtl/>
              </w:rPr>
              <w:t xml:space="preserve"> </w:t>
            </w:r>
            <w:r w:rsidRPr="00ED649D">
              <w:rPr>
                <w:rFonts w:hint="eastAsia"/>
                <w:sz w:val="24"/>
                <w:szCs w:val="24"/>
                <w:rtl/>
              </w:rPr>
              <w:t>כל</w:t>
            </w:r>
            <w:r w:rsidRPr="00ED649D">
              <w:rPr>
                <w:sz w:val="24"/>
                <w:szCs w:val="24"/>
                <w:rtl/>
              </w:rPr>
              <w:t xml:space="preserve"> </w:t>
            </w:r>
            <w:r w:rsidRPr="00ED649D">
              <w:rPr>
                <w:rFonts w:hint="eastAsia"/>
                <w:sz w:val="24"/>
                <w:szCs w:val="24"/>
                <w:rtl/>
              </w:rPr>
              <w:t>עוד</w:t>
            </w:r>
            <w:r w:rsidRPr="00ED649D">
              <w:rPr>
                <w:rFonts w:hint="cs"/>
                <w:sz w:val="24"/>
                <w:szCs w:val="24"/>
                <w:rtl/>
              </w:rPr>
              <w:t xml:space="preserve"> מתקיים אחד</w:t>
            </w:r>
            <w:r w:rsidRPr="00ED649D">
              <w:rPr>
                <w:sz w:val="24"/>
                <w:szCs w:val="24"/>
                <w:rtl/>
              </w:rPr>
              <w:t xml:space="preserve"> </w:t>
            </w:r>
            <w:r w:rsidRPr="00ED649D">
              <w:rPr>
                <w:rFonts w:hint="cs"/>
                <w:sz w:val="24"/>
                <w:szCs w:val="24"/>
                <w:rtl/>
              </w:rPr>
              <w:t>מ</w:t>
            </w:r>
            <w:r w:rsidRPr="00ED649D">
              <w:rPr>
                <w:rFonts w:hint="eastAsia"/>
                <w:sz w:val="24"/>
                <w:szCs w:val="24"/>
                <w:rtl/>
              </w:rPr>
              <w:t>אלה</w:t>
            </w:r>
            <w:r w:rsidRPr="00ED649D">
              <w:rPr>
                <w:sz w:val="24"/>
                <w:szCs w:val="24"/>
                <w:rtl/>
              </w:rPr>
              <w:t xml:space="preserve">: </w:t>
            </w:r>
          </w:p>
        </w:tc>
      </w:tr>
      <w:tr w:rsidR="00D76FC3" w:rsidRPr="00ED649D" w:rsidTr="00D76FC3">
        <w:trPr>
          <w:gridAfter w:val="1"/>
          <w:wAfter w:w="32" w:type="dxa"/>
        </w:trPr>
        <w:tc>
          <w:tcPr>
            <w:tcW w:w="1871" w:type="dxa"/>
            <w:shd w:val="clear" w:color="auto" w:fill="auto"/>
            <w:tcMar>
              <w:top w:w="91" w:type="dxa"/>
              <w:left w:w="0" w:type="dxa"/>
              <w:bottom w:w="91" w:type="dxa"/>
              <w:right w:w="0" w:type="dxa"/>
            </w:tcMar>
          </w:tcPr>
          <w:p w:rsidR="00D76FC3" w:rsidRPr="00ED649D" w:rsidRDefault="00D76FC3" w:rsidP="00A055C7">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D76FC3" w:rsidRPr="00ED649D" w:rsidRDefault="00D76FC3" w:rsidP="00A055C7">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D76FC3" w:rsidRPr="00ED649D" w:rsidRDefault="00D76FC3" w:rsidP="00A055C7">
            <w:pPr>
              <w:pStyle w:val="TableText"/>
              <w:spacing w:line="240" w:lineRule="auto"/>
              <w:rPr>
                <w:sz w:val="24"/>
                <w:szCs w:val="24"/>
                <w:rtl/>
              </w:rPr>
            </w:pPr>
          </w:p>
        </w:tc>
        <w:tc>
          <w:tcPr>
            <w:tcW w:w="5960" w:type="dxa"/>
            <w:shd w:val="clear" w:color="auto" w:fill="auto"/>
            <w:tcMar>
              <w:top w:w="91" w:type="dxa"/>
              <w:left w:w="0" w:type="dxa"/>
              <w:bottom w:w="91" w:type="dxa"/>
              <w:right w:w="0" w:type="dxa"/>
            </w:tcMar>
          </w:tcPr>
          <w:p w:rsidR="00D76FC3" w:rsidRPr="00ED649D" w:rsidRDefault="00D76FC3" w:rsidP="00A055C7">
            <w:pPr>
              <w:pStyle w:val="TableBlock"/>
              <w:spacing w:line="240" w:lineRule="auto"/>
              <w:rPr>
                <w:sz w:val="24"/>
                <w:szCs w:val="24"/>
                <w:rtl/>
              </w:rPr>
            </w:pPr>
            <w:r w:rsidRPr="00ED649D">
              <w:rPr>
                <w:sz w:val="24"/>
                <w:szCs w:val="24"/>
                <w:rtl/>
              </w:rPr>
              <w:t>(1)</w:t>
            </w:r>
            <w:r w:rsidRPr="00ED649D">
              <w:rPr>
                <w:sz w:val="24"/>
                <w:szCs w:val="24"/>
                <w:rtl/>
              </w:rPr>
              <w:tab/>
            </w:r>
            <w:r w:rsidRPr="00ED649D">
              <w:rPr>
                <w:rFonts w:hint="eastAsia"/>
                <w:sz w:val="24"/>
                <w:szCs w:val="24"/>
                <w:rtl/>
              </w:rPr>
              <w:t>ההתקשרות</w:t>
            </w:r>
            <w:r w:rsidRPr="00ED649D">
              <w:rPr>
                <w:sz w:val="24"/>
                <w:szCs w:val="24"/>
                <w:rtl/>
              </w:rPr>
              <w:t xml:space="preserve"> </w:t>
            </w:r>
            <w:r w:rsidRPr="00ED649D">
              <w:rPr>
                <w:rFonts w:hint="eastAsia"/>
                <w:sz w:val="24"/>
                <w:szCs w:val="24"/>
                <w:rtl/>
              </w:rPr>
              <w:t>בין</w:t>
            </w:r>
            <w:r w:rsidRPr="00ED649D">
              <w:rPr>
                <w:sz w:val="24"/>
                <w:szCs w:val="24"/>
                <w:rtl/>
              </w:rPr>
              <w:t xml:space="preserve"> </w:t>
            </w:r>
            <w:r w:rsidRPr="00ED649D">
              <w:rPr>
                <w:rFonts w:hint="eastAsia"/>
                <w:sz w:val="24"/>
                <w:szCs w:val="24"/>
                <w:rtl/>
              </w:rPr>
              <w:t>בעל</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ספק</w:t>
            </w:r>
            <w:r w:rsidRPr="00ED649D">
              <w:rPr>
                <w:sz w:val="24"/>
                <w:szCs w:val="24"/>
                <w:rtl/>
              </w:rPr>
              <w:t xml:space="preserve"> </w:t>
            </w:r>
            <w:r w:rsidRPr="00ED649D">
              <w:rPr>
                <w:rFonts w:hint="eastAsia"/>
                <w:sz w:val="24"/>
                <w:szCs w:val="24"/>
                <w:rtl/>
              </w:rPr>
              <w:t>הגז</w:t>
            </w:r>
            <w:r w:rsidRPr="00ED649D">
              <w:rPr>
                <w:sz w:val="24"/>
                <w:szCs w:val="24"/>
                <w:rtl/>
              </w:rPr>
              <w:t xml:space="preserve"> </w:t>
            </w:r>
            <w:r w:rsidRPr="00ED649D">
              <w:rPr>
                <w:rFonts w:hint="eastAsia"/>
                <w:sz w:val="24"/>
                <w:szCs w:val="24"/>
                <w:rtl/>
              </w:rPr>
              <w:t>לבין</w:t>
            </w:r>
            <w:r w:rsidRPr="00ED649D">
              <w:rPr>
                <w:sz w:val="24"/>
                <w:szCs w:val="24"/>
                <w:rtl/>
              </w:rPr>
              <w:t xml:space="preserve"> </w:t>
            </w:r>
            <w:r w:rsidRPr="00ED649D">
              <w:rPr>
                <w:rFonts w:hint="eastAsia"/>
                <w:sz w:val="24"/>
                <w:szCs w:val="24"/>
                <w:rtl/>
              </w:rPr>
              <w:t>צרכן</w:t>
            </w:r>
            <w:r w:rsidRPr="00ED649D">
              <w:rPr>
                <w:sz w:val="24"/>
                <w:szCs w:val="24"/>
                <w:rtl/>
              </w:rPr>
              <w:t xml:space="preserve"> </w:t>
            </w:r>
            <w:r w:rsidRPr="00ED649D">
              <w:rPr>
                <w:rFonts w:hint="eastAsia"/>
                <w:sz w:val="24"/>
                <w:szCs w:val="24"/>
                <w:rtl/>
              </w:rPr>
              <w:t>הגז</w:t>
            </w:r>
            <w:r w:rsidRPr="00ED649D">
              <w:rPr>
                <w:sz w:val="24"/>
                <w:szCs w:val="24"/>
                <w:rtl/>
              </w:rPr>
              <w:t xml:space="preserve"> </w:t>
            </w:r>
            <w:r w:rsidRPr="00ED649D">
              <w:rPr>
                <w:rFonts w:hint="eastAsia"/>
                <w:sz w:val="24"/>
                <w:szCs w:val="24"/>
                <w:rtl/>
              </w:rPr>
              <w:t>לא</w:t>
            </w:r>
            <w:r w:rsidRPr="00ED649D">
              <w:rPr>
                <w:sz w:val="24"/>
                <w:szCs w:val="24"/>
                <w:rtl/>
              </w:rPr>
              <w:t xml:space="preserve"> </w:t>
            </w:r>
            <w:r w:rsidRPr="00ED649D">
              <w:rPr>
                <w:rFonts w:hint="eastAsia"/>
                <w:sz w:val="24"/>
                <w:szCs w:val="24"/>
                <w:rtl/>
              </w:rPr>
              <w:t>הסתיימה</w:t>
            </w:r>
            <w:r w:rsidRPr="00ED649D">
              <w:rPr>
                <w:sz w:val="24"/>
                <w:szCs w:val="24"/>
                <w:rtl/>
              </w:rPr>
              <w:t>;</w:t>
            </w:r>
          </w:p>
        </w:tc>
      </w:tr>
      <w:tr w:rsidR="00D76FC3" w:rsidRPr="00ED649D" w:rsidTr="00D76FC3">
        <w:trPr>
          <w:gridAfter w:val="1"/>
          <w:wAfter w:w="32" w:type="dxa"/>
        </w:trPr>
        <w:tc>
          <w:tcPr>
            <w:tcW w:w="1871" w:type="dxa"/>
            <w:shd w:val="clear" w:color="auto" w:fill="auto"/>
            <w:tcMar>
              <w:top w:w="91" w:type="dxa"/>
              <w:left w:w="0" w:type="dxa"/>
              <w:bottom w:w="91" w:type="dxa"/>
              <w:right w:w="0" w:type="dxa"/>
            </w:tcMar>
          </w:tcPr>
          <w:p w:rsidR="00D76FC3" w:rsidRPr="00ED649D" w:rsidRDefault="00D76FC3" w:rsidP="00A055C7">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D76FC3" w:rsidRPr="00ED649D" w:rsidRDefault="00D76FC3" w:rsidP="00A055C7">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D76FC3" w:rsidRPr="00ED649D" w:rsidRDefault="00D76FC3" w:rsidP="00A055C7">
            <w:pPr>
              <w:pStyle w:val="TableText"/>
              <w:spacing w:line="240" w:lineRule="auto"/>
              <w:rPr>
                <w:sz w:val="24"/>
                <w:szCs w:val="24"/>
                <w:rtl/>
              </w:rPr>
            </w:pPr>
          </w:p>
        </w:tc>
        <w:tc>
          <w:tcPr>
            <w:tcW w:w="5960" w:type="dxa"/>
            <w:shd w:val="clear" w:color="auto" w:fill="auto"/>
            <w:tcMar>
              <w:top w:w="91" w:type="dxa"/>
              <w:left w:w="0" w:type="dxa"/>
              <w:bottom w:w="91" w:type="dxa"/>
              <w:right w:w="0" w:type="dxa"/>
            </w:tcMar>
          </w:tcPr>
          <w:p w:rsidR="00D76FC3" w:rsidRPr="00ED649D" w:rsidRDefault="00D76FC3" w:rsidP="00A055C7">
            <w:pPr>
              <w:pStyle w:val="TableBlock"/>
              <w:spacing w:line="240" w:lineRule="auto"/>
              <w:rPr>
                <w:sz w:val="24"/>
                <w:szCs w:val="24"/>
                <w:rtl/>
              </w:rPr>
            </w:pPr>
            <w:r w:rsidRPr="00ED649D">
              <w:rPr>
                <w:sz w:val="24"/>
                <w:szCs w:val="24"/>
                <w:rtl/>
              </w:rPr>
              <w:t>(2)</w:t>
            </w:r>
            <w:r w:rsidRPr="00ED649D">
              <w:rPr>
                <w:sz w:val="24"/>
                <w:szCs w:val="24"/>
                <w:rtl/>
              </w:rPr>
              <w:tab/>
            </w:r>
            <w:r w:rsidRPr="00ED649D">
              <w:rPr>
                <w:rFonts w:hint="eastAsia"/>
                <w:sz w:val="24"/>
                <w:szCs w:val="24"/>
                <w:rtl/>
              </w:rPr>
              <w:t>המכל</w:t>
            </w:r>
            <w:r w:rsidRPr="00ED649D">
              <w:rPr>
                <w:sz w:val="24"/>
                <w:szCs w:val="24"/>
                <w:rtl/>
              </w:rPr>
              <w:t xml:space="preserve"> </w:t>
            </w:r>
            <w:r w:rsidRPr="00ED649D">
              <w:rPr>
                <w:rFonts w:hint="eastAsia"/>
                <w:sz w:val="24"/>
                <w:szCs w:val="24"/>
                <w:rtl/>
              </w:rPr>
              <w:t>הנייח</w:t>
            </w:r>
            <w:r w:rsidRPr="00ED649D">
              <w:rPr>
                <w:sz w:val="24"/>
                <w:szCs w:val="24"/>
                <w:rtl/>
              </w:rPr>
              <w:t xml:space="preserve"> </w:t>
            </w:r>
            <w:r w:rsidRPr="00ED649D">
              <w:rPr>
                <w:rFonts w:hint="cs"/>
                <w:sz w:val="24"/>
                <w:szCs w:val="24"/>
                <w:rtl/>
              </w:rPr>
              <w:t xml:space="preserve">שבבעלות בעל רישיון ספק הגז </w:t>
            </w:r>
            <w:r w:rsidRPr="00ED649D">
              <w:rPr>
                <w:rFonts w:hint="eastAsia"/>
                <w:sz w:val="24"/>
                <w:szCs w:val="24"/>
                <w:rtl/>
              </w:rPr>
              <w:t>או</w:t>
            </w:r>
            <w:r w:rsidRPr="00ED649D">
              <w:rPr>
                <w:sz w:val="24"/>
                <w:szCs w:val="24"/>
                <w:rtl/>
              </w:rPr>
              <w:t xml:space="preserve"> </w:t>
            </w:r>
            <w:r w:rsidRPr="00ED649D">
              <w:rPr>
                <w:rFonts w:hint="eastAsia"/>
                <w:sz w:val="24"/>
                <w:szCs w:val="24"/>
                <w:rtl/>
              </w:rPr>
              <w:t>מכלי</w:t>
            </w:r>
            <w:r w:rsidRPr="00ED649D">
              <w:rPr>
                <w:sz w:val="24"/>
                <w:szCs w:val="24"/>
                <w:rtl/>
              </w:rPr>
              <w:t xml:space="preserve"> </w:t>
            </w:r>
            <w:r w:rsidRPr="00ED649D">
              <w:rPr>
                <w:rFonts w:hint="eastAsia"/>
                <w:sz w:val="24"/>
                <w:szCs w:val="24"/>
                <w:rtl/>
              </w:rPr>
              <w:t>הגז</w:t>
            </w:r>
            <w:r w:rsidRPr="00ED649D">
              <w:rPr>
                <w:sz w:val="24"/>
                <w:szCs w:val="24"/>
                <w:rtl/>
              </w:rPr>
              <w:t xml:space="preserve"> </w:t>
            </w:r>
            <w:r w:rsidRPr="00ED649D">
              <w:rPr>
                <w:rFonts w:hint="eastAsia"/>
                <w:sz w:val="24"/>
                <w:szCs w:val="24"/>
                <w:rtl/>
              </w:rPr>
              <w:t>המיטלטלים</w:t>
            </w:r>
            <w:r w:rsidRPr="00ED649D">
              <w:rPr>
                <w:sz w:val="24"/>
                <w:szCs w:val="24"/>
                <w:rtl/>
              </w:rPr>
              <w:t xml:space="preserve"> </w:t>
            </w:r>
            <w:r w:rsidRPr="00ED649D">
              <w:rPr>
                <w:rFonts w:hint="eastAsia"/>
                <w:sz w:val="24"/>
                <w:szCs w:val="24"/>
                <w:rtl/>
              </w:rPr>
              <w:t>שבאמצעותם</w:t>
            </w:r>
            <w:r w:rsidRPr="00ED649D">
              <w:rPr>
                <w:sz w:val="24"/>
                <w:szCs w:val="24"/>
                <w:rtl/>
              </w:rPr>
              <w:t xml:space="preserve"> </w:t>
            </w:r>
            <w:r w:rsidRPr="00ED649D">
              <w:rPr>
                <w:rFonts w:hint="cs"/>
                <w:sz w:val="24"/>
                <w:szCs w:val="24"/>
                <w:rtl/>
              </w:rPr>
              <w:t xml:space="preserve">בעל רישיון ספק הגז סיפק </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למיתקן</w:t>
            </w:r>
            <w:r w:rsidRPr="00ED649D">
              <w:rPr>
                <w:sz w:val="24"/>
                <w:szCs w:val="24"/>
                <w:rtl/>
              </w:rPr>
              <w:t xml:space="preserve"> </w:t>
            </w:r>
            <w:r w:rsidRPr="00ED649D">
              <w:rPr>
                <w:rFonts w:hint="eastAsia"/>
                <w:sz w:val="24"/>
                <w:szCs w:val="24"/>
                <w:rtl/>
              </w:rPr>
              <w:t>הגז</w:t>
            </w:r>
            <w:r w:rsidRPr="00ED649D">
              <w:rPr>
                <w:sz w:val="24"/>
                <w:szCs w:val="24"/>
                <w:rtl/>
              </w:rPr>
              <w:t xml:space="preserve"> </w:t>
            </w:r>
            <w:r w:rsidRPr="00ED649D">
              <w:rPr>
                <w:rFonts w:hint="cs"/>
                <w:sz w:val="24"/>
                <w:szCs w:val="24"/>
                <w:rtl/>
              </w:rPr>
              <w:t>מחוברים למיתקן הגז</w:t>
            </w:r>
            <w:r w:rsidRPr="00ED649D">
              <w:rPr>
                <w:sz w:val="24"/>
                <w:szCs w:val="24"/>
                <w:rtl/>
              </w:rPr>
              <w:t>.</w:t>
            </w:r>
          </w:p>
        </w:tc>
      </w:tr>
      <w:tr w:rsidR="00D76FC3" w:rsidRPr="00ED649D" w:rsidTr="00D76FC3">
        <w:trPr>
          <w:gridAfter w:val="1"/>
          <w:wAfter w:w="32" w:type="dxa"/>
        </w:trPr>
        <w:tc>
          <w:tcPr>
            <w:tcW w:w="1871" w:type="dxa"/>
            <w:shd w:val="clear" w:color="auto" w:fill="auto"/>
            <w:tcMar>
              <w:top w:w="91" w:type="dxa"/>
              <w:left w:w="0" w:type="dxa"/>
              <w:bottom w:w="91" w:type="dxa"/>
              <w:right w:w="0" w:type="dxa"/>
            </w:tcMar>
          </w:tcPr>
          <w:p w:rsidR="00D76FC3" w:rsidRPr="00ED649D" w:rsidRDefault="00D76FC3" w:rsidP="00A055C7">
            <w:pPr>
              <w:pStyle w:val="TableSideHeading"/>
              <w:spacing w:line="240" w:lineRule="auto"/>
              <w:rPr>
                <w:sz w:val="24"/>
                <w:szCs w:val="24"/>
                <w:rtl/>
              </w:rPr>
            </w:pPr>
            <w:r w:rsidRPr="00ED649D">
              <w:rPr>
                <w:sz w:val="24"/>
                <w:szCs w:val="24"/>
                <w:rtl/>
              </w:rPr>
              <w:t xml:space="preserve"> </w:t>
            </w:r>
          </w:p>
        </w:tc>
        <w:tc>
          <w:tcPr>
            <w:tcW w:w="624" w:type="dxa"/>
            <w:shd w:val="clear" w:color="auto" w:fill="auto"/>
            <w:tcMar>
              <w:top w:w="91" w:type="dxa"/>
              <w:left w:w="0" w:type="dxa"/>
              <w:bottom w:w="91" w:type="dxa"/>
              <w:right w:w="0" w:type="dxa"/>
            </w:tcMar>
          </w:tcPr>
          <w:p w:rsidR="00D76FC3" w:rsidRPr="00ED649D" w:rsidRDefault="00D76FC3" w:rsidP="00A055C7">
            <w:pPr>
              <w:pStyle w:val="TableText"/>
              <w:spacing w:line="240" w:lineRule="auto"/>
              <w:rPr>
                <w:sz w:val="24"/>
                <w:szCs w:val="24"/>
                <w:rtl/>
              </w:rPr>
            </w:pPr>
          </w:p>
        </w:tc>
        <w:tc>
          <w:tcPr>
            <w:tcW w:w="6584" w:type="dxa"/>
            <w:gridSpan w:val="2"/>
            <w:shd w:val="clear" w:color="auto" w:fill="auto"/>
            <w:tcMar>
              <w:top w:w="91" w:type="dxa"/>
              <w:left w:w="0" w:type="dxa"/>
              <w:bottom w:w="91" w:type="dxa"/>
              <w:right w:w="0" w:type="dxa"/>
            </w:tcMar>
          </w:tcPr>
          <w:p w:rsidR="00D76FC3" w:rsidRPr="00ED649D" w:rsidRDefault="00D76FC3" w:rsidP="00A055C7">
            <w:pPr>
              <w:pStyle w:val="TableBlock"/>
              <w:spacing w:line="240" w:lineRule="auto"/>
              <w:rPr>
                <w:sz w:val="24"/>
                <w:szCs w:val="24"/>
                <w:rtl/>
              </w:rPr>
            </w:pPr>
            <w:r w:rsidRPr="00ED649D">
              <w:rPr>
                <w:sz w:val="24"/>
                <w:szCs w:val="24"/>
                <w:rtl/>
              </w:rPr>
              <w:t>(</w:t>
            </w:r>
            <w:r w:rsidRPr="00ED649D">
              <w:rPr>
                <w:rFonts w:hint="eastAsia"/>
                <w:sz w:val="24"/>
                <w:szCs w:val="24"/>
                <w:rtl/>
              </w:rPr>
              <w:t>ד</w:t>
            </w:r>
            <w:r w:rsidRPr="00ED649D">
              <w:rPr>
                <w:sz w:val="24"/>
                <w:szCs w:val="24"/>
                <w:rtl/>
              </w:rPr>
              <w:t>)</w:t>
            </w:r>
            <w:r w:rsidRPr="00ED649D">
              <w:rPr>
                <w:sz w:val="24"/>
                <w:szCs w:val="24"/>
                <w:rtl/>
              </w:rPr>
              <w:tab/>
            </w:r>
            <w:r w:rsidRPr="00ED649D">
              <w:rPr>
                <w:rFonts w:hint="eastAsia"/>
                <w:sz w:val="24"/>
                <w:szCs w:val="24"/>
                <w:rtl/>
              </w:rPr>
              <w:t>בדיקה</w:t>
            </w:r>
            <w:r w:rsidRPr="00ED649D">
              <w:rPr>
                <w:sz w:val="24"/>
                <w:szCs w:val="24"/>
                <w:rtl/>
              </w:rPr>
              <w:t xml:space="preserve"> </w:t>
            </w:r>
            <w:r w:rsidRPr="00ED649D">
              <w:rPr>
                <w:rFonts w:hint="eastAsia"/>
                <w:sz w:val="24"/>
                <w:szCs w:val="24"/>
                <w:rtl/>
              </w:rPr>
              <w:t>ראשונית</w:t>
            </w:r>
            <w:r w:rsidRPr="00ED649D">
              <w:rPr>
                <w:sz w:val="24"/>
                <w:szCs w:val="24"/>
                <w:rtl/>
              </w:rPr>
              <w:t xml:space="preserve"> </w:t>
            </w:r>
            <w:r w:rsidRPr="00ED649D">
              <w:rPr>
                <w:rFonts w:hint="eastAsia"/>
                <w:sz w:val="24"/>
                <w:szCs w:val="24"/>
                <w:rtl/>
              </w:rPr>
              <w:t>או</w:t>
            </w:r>
            <w:r w:rsidRPr="00ED649D">
              <w:rPr>
                <w:sz w:val="24"/>
                <w:szCs w:val="24"/>
                <w:rtl/>
              </w:rPr>
              <w:t xml:space="preserve"> </w:t>
            </w:r>
            <w:r w:rsidRPr="00ED649D">
              <w:rPr>
                <w:rFonts w:hint="eastAsia"/>
                <w:sz w:val="24"/>
                <w:szCs w:val="24"/>
                <w:rtl/>
              </w:rPr>
              <w:t>בדיקה</w:t>
            </w:r>
            <w:r w:rsidRPr="00ED649D">
              <w:rPr>
                <w:sz w:val="24"/>
                <w:szCs w:val="24"/>
                <w:rtl/>
              </w:rPr>
              <w:t xml:space="preserve"> </w:t>
            </w:r>
            <w:r w:rsidRPr="00ED649D">
              <w:rPr>
                <w:rFonts w:hint="eastAsia"/>
                <w:sz w:val="24"/>
                <w:szCs w:val="24"/>
                <w:rtl/>
              </w:rPr>
              <w:t>תקופתית</w:t>
            </w:r>
            <w:r w:rsidRPr="00ED649D">
              <w:rPr>
                <w:sz w:val="24"/>
                <w:szCs w:val="24"/>
                <w:rtl/>
              </w:rPr>
              <w:t xml:space="preserve"> </w:t>
            </w:r>
            <w:r w:rsidRPr="00ED649D">
              <w:rPr>
                <w:rFonts w:hint="eastAsia"/>
                <w:sz w:val="24"/>
                <w:szCs w:val="24"/>
                <w:rtl/>
              </w:rPr>
              <w:t>של</w:t>
            </w:r>
            <w:r w:rsidRPr="00ED649D">
              <w:rPr>
                <w:sz w:val="24"/>
                <w:szCs w:val="24"/>
                <w:rtl/>
              </w:rPr>
              <w:t xml:space="preserve"> </w:t>
            </w:r>
            <w:r w:rsidRPr="00ED649D">
              <w:rPr>
                <w:rFonts w:hint="eastAsia"/>
                <w:sz w:val="24"/>
                <w:szCs w:val="24"/>
                <w:rtl/>
              </w:rPr>
              <w:t>מיתקן</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תבוצע</w:t>
            </w:r>
            <w:r w:rsidRPr="00ED649D">
              <w:rPr>
                <w:sz w:val="24"/>
                <w:szCs w:val="24"/>
                <w:rtl/>
              </w:rPr>
              <w:t xml:space="preserve"> </w:t>
            </w:r>
            <w:r w:rsidRPr="00ED649D">
              <w:rPr>
                <w:rFonts w:hint="eastAsia"/>
                <w:sz w:val="24"/>
                <w:szCs w:val="24"/>
                <w:rtl/>
              </w:rPr>
              <w:t>בהתאם</w:t>
            </w:r>
            <w:r w:rsidRPr="00ED649D">
              <w:rPr>
                <w:sz w:val="24"/>
                <w:szCs w:val="24"/>
                <w:rtl/>
              </w:rPr>
              <w:t xml:space="preserve"> </w:t>
            </w:r>
            <w:r w:rsidRPr="00ED649D">
              <w:rPr>
                <w:rFonts w:hint="eastAsia"/>
                <w:sz w:val="24"/>
                <w:szCs w:val="24"/>
                <w:rtl/>
              </w:rPr>
              <w:t>לתקן</w:t>
            </w:r>
            <w:r w:rsidRPr="00ED649D">
              <w:rPr>
                <w:sz w:val="24"/>
                <w:szCs w:val="24"/>
                <w:rtl/>
              </w:rPr>
              <w:t xml:space="preserve"> </w:t>
            </w:r>
            <w:r w:rsidRPr="00ED649D">
              <w:rPr>
                <w:rFonts w:hint="eastAsia"/>
                <w:sz w:val="24"/>
                <w:szCs w:val="24"/>
                <w:rtl/>
              </w:rPr>
              <w:t>רשמי</w:t>
            </w:r>
            <w:r w:rsidRPr="00ED649D">
              <w:rPr>
                <w:sz w:val="24"/>
                <w:szCs w:val="24"/>
                <w:rtl/>
              </w:rPr>
              <w:t xml:space="preserve">; </w:t>
            </w:r>
            <w:r w:rsidRPr="00ED649D">
              <w:rPr>
                <w:rFonts w:hint="eastAsia"/>
                <w:sz w:val="24"/>
                <w:szCs w:val="24"/>
                <w:rtl/>
              </w:rPr>
              <w:t>לא</w:t>
            </w:r>
            <w:r w:rsidRPr="00ED649D">
              <w:rPr>
                <w:sz w:val="24"/>
                <w:szCs w:val="24"/>
                <w:rtl/>
              </w:rPr>
              <w:t xml:space="preserve"> </w:t>
            </w:r>
            <w:r w:rsidRPr="00ED649D">
              <w:rPr>
                <w:rFonts w:hint="eastAsia"/>
                <w:sz w:val="24"/>
                <w:szCs w:val="24"/>
                <w:rtl/>
              </w:rPr>
              <w:t>נקבעו</w:t>
            </w:r>
            <w:r w:rsidRPr="00ED649D">
              <w:rPr>
                <w:sz w:val="24"/>
                <w:szCs w:val="24"/>
                <w:rtl/>
              </w:rPr>
              <w:t xml:space="preserve"> </w:t>
            </w:r>
            <w:r w:rsidRPr="00ED649D">
              <w:rPr>
                <w:rFonts w:hint="eastAsia"/>
                <w:sz w:val="24"/>
                <w:szCs w:val="24"/>
                <w:rtl/>
              </w:rPr>
              <w:t>בתקן</w:t>
            </w:r>
            <w:r w:rsidRPr="00ED649D">
              <w:rPr>
                <w:sz w:val="24"/>
                <w:szCs w:val="24"/>
                <w:rtl/>
              </w:rPr>
              <w:t xml:space="preserve"> </w:t>
            </w:r>
            <w:r w:rsidRPr="00ED649D">
              <w:rPr>
                <w:rFonts w:hint="eastAsia"/>
                <w:sz w:val="24"/>
                <w:szCs w:val="24"/>
                <w:rtl/>
              </w:rPr>
              <w:t>רשמי</w:t>
            </w:r>
            <w:r w:rsidRPr="00ED649D">
              <w:rPr>
                <w:sz w:val="24"/>
                <w:szCs w:val="24"/>
                <w:rtl/>
              </w:rPr>
              <w:t xml:space="preserve"> </w:t>
            </w:r>
            <w:r w:rsidRPr="00ED649D">
              <w:rPr>
                <w:rFonts w:hint="eastAsia"/>
                <w:sz w:val="24"/>
                <w:szCs w:val="24"/>
                <w:rtl/>
              </w:rPr>
              <w:t>הוראות</w:t>
            </w:r>
            <w:r w:rsidRPr="00ED649D">
              <w:rPr>
                <w:sz w:val="24"/>
                <w:szCs w:val="24"/>
                <w:rtl/>
              </w:rPr>
              <w:t xml:space="preserve"> </w:t>
            </w:r>
            <w:r w:rsidRPr="00ED649D">
              <w:rPr>
                <w:rFonts w:hint="eastAsia"/>
                <w:sz w:val="24"/>
                <w:szCs w:val="24"/>
                <w:rtl/>
              </w:rPr>
              <w:t>לגבי</w:t>
            </w:r>
            <w:r w:rsidRPr="00ED649D">
              <w:rPr>
                <w:sz w:val="24"/>
                <w:szCs w:val="24"/>
                <w:rtl/>
              </w:rPr>
              <w:t xml:space="preserve"> </w:t>
            </w:r>
            <w:r w:rsidRPr="00ED649D">
              <w:rPr>
                <w:rFonts w:hint="eastAsia"/>
                <w:sz w:val="24"/>
                <w:szCs w:val="24"/>
                <w:rtl/>
              </w:rPr>
              <w:t>ביצוע</w:t>
            </w:r>
            <w:r w:rsidRPr="00ED649D">
              <w:rPr>
                <w:sz w:val="24"/>
                <w:szCs w:val="24"/>
                <w:rtl/>
              </w:rPr>
              <w:t xml:space="preserve"> </w:t>
            </w:r>
            <w:r w:rsidRPr="00ED649D">
              <w:rPr>
                <w:rFonts w:hint="eastAsia"/>
                <w:sz w:val="24"/>
                <w:szCs w:val="24"/>
                <w:rtl/>
              </w:rPr>
              <w:t>בדיקה</w:t>
            </w:r>
            <w:r w:rsidRPr="00ED649D">
              <w:rPr>
                <w:sz w:val="24"/>
                <w:szCs w:val="24"/>
                <w:rtl/>
              </w:rPr>
              <w:t xml:space="preserve"> </w:t>
            </w:r>
            <w:r w:rsidRPr="00ED649D">
              <w:rPr>
                <w:rFonts w:hint="eastAsia"/>
                <w:sz w:val="24"/>
                <w:szCs w:val="24"/>
                <w:rtl/>
              </w:rPr>
              <w:t>כאמור</w:t>
            </w:r>
            <w:r w:rsidRPr="00ED649D">
              <w:rPr>
                <w:sz w:val="24"/>
                <w:szCs w:val="24"/>
                <w:rtl/>
              </w:rPr>
              <w:t xml:space="preserve"> </w:t>
            </w:r>
            <w:r w:rsidRPr="00ED649D">
              <w:rPr>
                <w:rFonts w:hint="eastAsia"/>
                <w:sz w:val="24"/>
                <w:szCs w:val="24"/>
                <w:rtl/>
              </w:rPr>
              <w:t>או</w:t>
            </w:r>
            <w:r w:rsidRPr="00ED649D">
              <w:rPr>
                <w:sz w:val="24"/>
                <w:szCs w:val="24"/>
                <w:rtl/>
              </w:rPr>
              <w:t xml:space="preserve"> </w:t>
            </w:r>
            <w:r w:rsidRPr="00ED649D">
              <w:rPr>
                <w:rFonts w:hint="eastAsia"/>
                <w:sz w:val="24"/>
                <w:szCs w:val="24"/>
                <w:rtl/>
              </w:rPr>
              <w:t>לגבי</w:t>
            </w:r>
            <w:r w:rsidRPr="00ED649D">
              <w:rPr>
                <w:sz w:val="24"/>
                <w:szCs w:val="24"/>
                <w:rtl/>
              </w:rPr>
              <w:t xml:space="preserve"> </w:t>
            </w:r>
            <w:r w:rsidRPr="00ED649D">
              <w:rPr>
                <w:rFonts w:hint="eastAsia"/>
                <w:sz w:val="24"/>
                <w:szCs w:val="24"/>
                <w:rtl/>
              </w:rPr>
              <w:t>ביצוע</w:t>
            </w:r>
            <w:r w:rsidRPr="00ED649D">
              <w:rPr>
                <w:sz w:val="24"/>
                <w:szCs w:val="24"/>
                <w:rtl/>
              </w:rPr>
              <w:t xml:space="preserve"> </w:t>
            </w:r>
            <w:r w:rsidRPr="00ED649D">
              <w:rPr>
                <w:rFonts w:hint="eastAsia"/>
                <w:sz w:val="24"/>
                <w:szCs w:val="24"/>
                <w:rtl/>
              </w:rPr>
              <w:t>בדיקה</w:t>
            </w:r>
            <w:r w:rsidRPr="00ED649D">
              <w:rPr>
                <w:sz w:val="24"/>
                <w:szCs w:val="24"/>
                <w:rtl/>
              </w:rPr>
              <w:t xml:space="preserve"> </w:t>
            </w:r>
            <w:r w:rsidRPr="00ED649D">
              <w:rPr>
                <w:rFonts w:hint="eastAsia"/>
                <w:sz w:val="24"/>
                <w:szCs w:val="24"/>
                <w:rtl/>
              </w:rPr>
              <w:t>כאמור</w:t>
            </w:r>
            <w:r w:rsidRPr="00ED649D">
              <w:rPr>
                <w:sz w:val="24"/>
                <w:szCs w:val="24"/>
                <w:rtl/>
              </w:rPr>
              <w:t xml:space="preserve"> </w:t>
            </w:r>
            <w:r w:rsidRPr="00ED649D">
              <w:rPr>
                <w:rFonts w:hint="eastAsia"/>
                <w:sz w:val="24"/>
                <w:szCs w:val="24"/>
                <w:rtl/>
              </w:rPr>
              <w:t>בעניין</w:t>
            </w:r>
            <w:r w:rsidRPr="00ED649D">
              <w:rPr>
                <w:sz w:val="24"/>
                <w:szCs w:val="24"/>
                <w:rtl/>
              </w:rPr>
              <w:t xml:space="preserve"> </w:t>
            </w:r>
            <w:r w:rsidRPr="00ED649D">
              <w:rPr>
                <w:rFonts w:hint="eastAsia"/>
                <w:sz w:val="24"/>
                <w:szCs w:val="24"/>
                <w:rtl/>
              </w:rPr>
              <w:t>מסוים</w:t>
            </w:r>
            <w:r w:rsidRPr="00ED649D">
              <w:rPr>
                <w:sz w:val="24"/>
                <w:szCs w:val="24"/>
                <w:rtl/>
              </w:rPr>
              <w:t xml:space="preserve">, </w:t>
            </w:r>
            <w:r w:rsidRPr="00ED649D">
              <w:rPr>
                <w:rFonts w:hint="eastAsia"/>
                <w:sz w:val="24"/>
                <w:szCs w:val="24"/>
                <w:rtl/>
              </w:rPr>
              <w:t>רשאי</w:t>
            </w:r>
            <w:r w:rsidRPr="00ED649D">
              <w:rPr>
                <w:sz w:val="24"/>
                <w:szCs w:val="24"/>
                <w:rtl/>
              </w:rPr>
              <w:t xml:space="preserve"> </w:t>
            </w:r>
            <w:r w:rsidRPr="00ED649D">
              <w:rPr>
                <w:rFonts w:hint="eastAsia"/>
                <w:sz w:val="24"/>
                <w:szCs w:val="24"/>
                <w:rtl/>
              </w:rPr>
              <w:t>השר</w:t>
            </w:r>
            <w:r w:rsidRPr="00ED649D">
              <w:rPr>
                <w:sz w:val="24"/>
                <w:szCs w:val="24"/>
                <w:rtl/>
              </w:rPr>
              <w:t xml:space="preserve"> </w:t>
            </w:r>
            <w:r w:rsidRPr="00ED649D">
              <w:rPr>
                <w:rFonts w:hint="eastAsia"/>
                <w:sz w:val="24"/>
                <w:szCs w:val="24"/>
                <w:rtl/>
              </w:rPr>
              <w:t>לקבוע</w:t>
            </w:r>
            <w:r w:rsidRPr="00ED649D">
              <w:rPr>
                <w:sz w:val="24"/>
                <w:szCs w:val="24"/>
                <w:rtl/>
              </w:rPr>
              <w:t xml:space="preserve"> </w:t>
            </w:r>
            <w:r w:rsidRPr="00ED649D">
              <w:rPr>
                <w:rFonts w:hint="eastAsia"/>
                <w:sz w:val="24"/>
                <w:szCs w:val="24"/>
                <w:rtl/>
              </w:rPr>
              <w:t>הוראות</w:t>
            </w:r>
            <w:r w:rsidRPr="00ED649D">
              <w:rPr>
                <w:sz w:val="24"/>
                <w:szCs w:val="24"/>
                <w:rtl/>
              </w:rPr>
              <w:t xml:space="preserve"> </w:t>
            </w:r>
            <w:r w:rsidRPr="00ED649D">
              <w:rPr>
                <w:rFonts w:hint="eastAsia"/>
                <w:sz w:val="24"/>
                <w:szCs w:val="24"/>
                <w:rtl/>
              </w:rPr>
              <w:t>לעניין</w:t>
            </w:r>
            <w:r w:rsidRPr="00ED649D">
              <w:rPr>
                <w:sz w:val="24"/>
                <w:szCs w:val="24"/>
                <w:rtl/>
              </w:rPr>
              <w:t xml:space="preserve"> </w:t>
            </w:r>
            <w:r w:rsidRPr="00ED649D">
              <w:rPr>
                <w:rFonts w:hint="eastAsia"/>
                <w:sz w:val="24"/>
                <w:szCs w:val="24"/>
                <w:rtl/>
              </w:rPr>
              <w:t>זה</w:t>
            </w:r>
            <w:r w:rsidRPr="00ED649D">
              <w:rPr>
                <w:sz w:val="24"/>
                <w:szCs w:val="24"/>
                <w:rtl/>
              </w:rPr>
              <w:t>.</w:t>
            </w:r>
          </w:p>
        </w:tc>
      </w:tr>
      <w:tr w:rsidR="00D76FC3" w:rsidRPr="00ED649D" w:rsidTr="00D76FC3">
        <w:trPr>
          <w:gridAfter w:val="1"/>
          <w:wAfter w:w="32" w:type="dxa"/>
        </w:trPr>
        <w:tc>
          <w:tcPr>
            <w:tcW w:w="1871" w:type="dxa"/>
            <w:shd w:val="clear" w:color="auto" w:fill="auto"/>
            <w:tcMar>
              <w:top w:w="91" w:type="dxa"/>
              <w:left w:w="0" w:type="dxa"/>
              <w:bottom w:w="91" w:type="dxa"/>
              <w:right w:w="0" w:type="dxa"/>
            </w:tcMar>
          </w:tcPr>
          <w:p w:rsidR="00D76FC3" w:rsidRPr="00ED649D" w:rsidRDefault="00D76FC3" w:rsidP="00A055C7">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D76FC3" w:rsidRPr="00ED649D" w:rsidRDefault="00D76FC3" w:rsidP="00A055C7">
            <w:pPr>
              <w:pStyle w:val="TableText"/>
              <w:spacing w:line="240" w:lineRule="auto"/>
              <w:rPr>
                <w:sz w:val="24"/>
                <w:szCs w:val="24"/>
                <w:rtl/>
              </w:rPr>
            </w:pPr>
          </w:p>
        </w:tc>
        <w:tc>
          <w:tcPr>
            <w:tcW w:w="6584" w:type="dxa"/>
            <w:gridSpan w:val="2"/>
            <w:shd w:val="clear" w:color="auto" w:fill="auto"/>
            <w:tcMar>
              <w:top w:w="91" w:type="dxa"/>
              <w:left w:w="0" w:type="dxa"/>
              <w:bottom w:w="91" w:type="dxa"/>
              <w:right w:w="0" w:type="dxa"/>
            </w:tcMar>
          </w:tcPr>
          <w:p w:rsidR="00D76FC3" w:rsidRPr="00ED649D" w:rsidRDefault="00D76FC3" w:rsidP="00A055C7">
            <w:pPr>
              <w:pStyle w:val="TableBlock"/>
              <w:spacing w:line="240" w:lineRule="auto"/>
              <w:rPr>
                <w:sz w:val="24"/>
                <w:szCs w:val="24"/>
                <w:rtl/>
              </w:rPr>
            </w:pPr>
            <w:r w:rsidRPr="00ED649D">
              <w:rPr>
                <w:sz w:val="24"/>
                <w:szCs w:val="24"/>
                <w:rtl/>
              </w:rPr>
              <w:t>(</w:t>
            </w:r>
            <w:r w:rsidRPr="00ED649D">
              <w:rPr>
                <w:rFonts w:hint="eastAsia"/>
                <w:sz w:val="24"/>
                <w:szCs w:val="24"/>
                <w:rtl/>
              </w:rPr>
              <w:t>ה</w:t>
            </w:r>
            <w:r w:rsidRPr="00ED649D">
              <w:rPr>
                <w:sz w:val="24"/>
                <w:szCs w:val="24"/>
                <w:rtl/>
              </w:rPr>
              <w:t>)</w:t>
            </w:r>
            <w:r w:rsidRPr="00ED649D">
              <w:rPr>
                <w:sz w:val="24"/>
                <w:szCs w:val="24"/>
                <w:rtl/>
              </w:rPr>
              <w:tab/>
            </w:r>
            <w:r w:rsidRPr="00ED649D">
              <w:rPr>
                <w:rFonts w:hint="eastAsia"/>
                <w:sz w:val="24"/>
                <w:szCs w:val="24"/>
                <w:rtl/>
              </w:rPr>
              <w:t>בלי</w:t>
            </w:r>
            <w:r w:rsidRPr="00ED649D">
              <w:rPr>
                <w:sz w:val="24"/>
                <w:szCs w:val="24"/>
                <w:rtl/>
              </w:rPr>
              <w:t xml:space="preserve"> </w:t>
            </w:r>
            <w:r w:rsidRPr="00ED649D">
              <w:rPr>
                <w:rFonts w:hint="eastAsia"/>
                <w:sz w:val="24"/>
                <w:szCs w:val="24"/>
                <w:rtl/>
              </w:rPr>
              <w:t>לגרוע</w:t>
            </w:r>
            <w:r w:rsidRPr="00ED649D">
              <w:rPr>
                <w:sz w:val="24"/>
                <w:szCs w:val="24"/>
                <w:rtl/>
              </w:rPr>
              <w:t xml:space="preserve"> </w:t>
            </w:r>
            <w:r w:rsidRPr="00ED649D">
              <w:rPr>
                <w:rFonts w:hint="eastAsia"/>
                <w:sz w:val="24"/>
                <w:szCs w:val="24"/>
                <w:rtl/>
              </w:rPr>
              <w:t>מהוראות</w:t>
            </w:r>
            <w:r w:rsidRPr="00ED649D">
              <w:rPr>
                <w:sz w:val="24"/>
                <w:szCs w:val="24"/>
                <w:rtl/>
              </w:rPr>
              <w:t xml:space="preserve"> </w:t>
            </w:r>
            <w:r w:rsidRPr="00ED649D">
              <w:rPr>
                <w:rFonts w:hint="eastAsia"/>
                <w:sz w:val="24"/>
                <w:szCs w:val="24"/>
                <w:rtl/>
              </w:rPr>
              <w:t>סעיפים</w:t>
            </w:r>
            <w:r w:rsidRPr="00ED649D">
              <w:rPr>
                <w:sz w:val="24"/>
                <w:szCs w:val="24"/>
                <w:rtl/>
              </w:rPr>
              <w:t xml:space="preserve"> </w:t>
            </w:r>
            <w:r w:rsidRPr="00ED649D">
              <w:rPr>
                <w:rFonts w:hint="eastAsia"/>
                <w:sz w:val="24"/>
                <w:szCs w:val="24"/>
                <w:rtl/>
              </w:rPr>
              <w:t>קטנים</w:t>
            </w:r>
            <w:r w:rsidRPr="00ED649D">
              <w:rPr>
                <w:sz w:val="24"/>
                <w:szCs w:val="24"/>
                <w:rtl/>
              </w:rPr>
              <w:t xml:space="preserve"> (</w:t>
            </w:r>
            <w:r w:rsidRPr="00ED649D">
              <w:rPr>
                <w:rFonts w:hint="eastAsia"/>
                <w:sz w:val="24"/>
                <w:szCs w:val="24"/>
                <w:rtl/>
              </w:rPr>
              <w:t>א</w:t>
            </w:r>
            <w:r w:rsidRPr="00ED649D">
              <w:rPr>
                <w:sz w:val="24"/>
                <w:szCs w:val="24"/>
                <w:rtl/>
              </w:rPr>
              <w:t xml:space="preserve">) </w:t>
            </w:r>
            <w:r w:rsidRPr="00ED649D">
              <w:rPr>
                <w:rFonts w:hint="eastAsia"/>
                <w:sz w:val="24"/>
                <w:szCs w:val="24"/>
                <w:rtl/>
              </w:rPr>
              <w:t>ו-</w:t>
            </w:r>
            <w:r w:rsidRPr="00ED649D">
              <w:rPr>
                <w:sz w:val="24"/>
                <w:szCs w:val="24"/>
                <w:rtl/>
              </w:rPr>
              <w:t>(</w:t>
            </w:r>
            <w:r w:rsidRPr="00ED649D">
              <w:rPr>
                <w:rFonts w:hint="eastAsia"/>
                <w:sz w:val="24"/>
                <w:szCs w:val="24"/>
                <w:rtl/>
              </w:rPr>
              <w:t>ב</w:t>
            </w:r>
            <w:r w:rsidRPr="00ED649D">
              <w:rPr>
                <w:sz w:val="24"/>
                <w:szCs w:val="24"/>
                <w:rtl/>
              </w:rPr>
              <w:t xml:space="preserve">), </w:t>
            </w:r>
            <w:r w:rsidRPr="00ED649D">
              <w:rPr>
                <w:rFonts w:hint="eastAsia"/>
                <w:sz w:val="24"/>
                <w:szCs w:val="24"/>
                <w:rtl/>
              </w:rPr>
              <w:t>בעל</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ספק</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יבצע</w:t>
            </w:r>
            <w:r w:rsidRPr="00ED649D">
              <w:rPr>
                <w:sz w:val="24"/>
                <w:szCs w:val="24"/>
                <w:rtl/>
              </w:rPr>
              <w:t xml:space="preserve"> </w:t>
            </w:r>
            <w:r w:rsidRPr="00ED649D">
              <w:rPr>
                <w:rFonts w:hint="eastAsia"/>
                <w:sz w:val="24"/>
                <w:szCs w:val="24"/>
                <w:rtl/>
              </w:rPr>
              <w:t>בדיקה</w:t>
            </w:r>
            <w:r w:rsidRPr="00ED649D">
              <w:rPr>
                <w:sz w:val="24"/>
                <w:szCs w:val="24"/>
                <w:rtl/>
              </w:rPr>
              <w:t xml:space="preserve"> </w:t>
            </w:r>
            <w:r w:rsidRPr="00ED649D">
              <w:rPr>
                <w:rFonts w:hint="eastAsia"/>
                <w:sz w:val="24"/>
                <w:szCs w:val="24"/>
                <w:rtl/>
              </w:rPr>
              <w:t>של</w:t>
            </w:r>
            <w:r w:rsidRPr="00ED649D">
              <w:rPr>
                <w:sz w:val="24"/>
                <w:szCs w:val="24"/>
                <w:rtl/>
              </w:rPr>
              <w:t xml:space="preserve"> </w:t>
            </w:r>
            <w:r w:rsidRPr="00ED649D">
              <w:rPr>
                <w:rFonts w:hint="eastAsia"/>
                <w:sz w:val="24"/>
                <w:szCs w:val="24"/>
                <w:rtl/>
              </w:rPr>
              <w:t>מיתקן</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לצריכה</w:t>
            </w:r>
            <w:r w:rsidRPr="00ED649D">
              <w:rPr>
                <w:sz w:val="24"/>
                <w:szCs w:val="24"/>
                <w:rtl/>
              </w:rPr>
              <w:t xml:space="preserve"> </w:t>
            </w:r>
            <w:r w:rsidRPr="00ED649D">
              <w:rPr>
                <w:rFonts w:hint="eastAsia"/>
                <w:sz w:val="24"/>
                <w:szCs w:val="24"/>
                <w:rtl/>
              </w:rPr>
              <w:t>עצמית</w:t>
            </w:r>
            <w:r w:rsidRPr="00ED649D">
              <w:rPr>
                <w:sz w:val="24"/>
                <w:szCs w:val="24"/>
                <w:rtl/>
              </w:rPr>
              <w:t xml:space="preserve">, </w:t>
            </w:r>
            <w:r w:rsidRPr="00ED649D">
              <w:rPr>
                <w:rFonts w:hint="eastAsia"/>
                <w:sz w:val="24"/>
                <w:szCs w:val="24"/>
                <w:rtl/>
              </w:rPr>
              <w:t>אם</w:t>
            </w:r>
            <w:r w:rsidRPr="00ED649D">
              <w:rPr>
                <w:sz w:val="24"/>
                <w:szCs w:val="24"/>
                <w:rtl/>
              </w:rPr>
              <w:t xml:space="preserve"> </w:t>
            </w:r>
            <w:r w:rsidRPr="00ED649D">
              <w:rPr>
                <w:rFonts w:hint="eastAsia"/>
                <w:sz w:val="24"/>
                <w:szCs w:val="24"/>
                <w:rtl/>
              </w:rPr>
              <w:t>התבקש</w:t>
            </w:r>
            <w:r w:rsidRPr="00ED649D">
              <w:rPr>
                <w:sz w:val="24"/>
                <w:szCs w:val="24"/>
                <w:rtl/>
              </w:rPr>
              <w:t xml:space="preserve"> </w:t>
            </w:r>
            <w:r w:rsidRPr="00ED649D">
              <w:rPr>
                <w:rFonts w:hint="eastAsia"/>
                <w:sz w:val="24"/>
                <w:szCs w:val="24"/>
                <w:rtl/>
              </w:rPr>
              <w:t>לעשות</w:t>
            </w:r>
            <w:r w:rsidRPr="00ED649D">
              <w:rPr>
                <w:sz w:val="24"/>
                <w:szCs w:val="24"/>
                <w:rtl/>
              </w:rPr>
              <w:t xml:space="preserve"> </w:t>
            </w:r>
            <w:r w:rsidRPr="00ED649D">
              <w:rPr>
                <w:rFonts w:hint="eastAsia"/>
                <w:sz w:val="24"/>
                <w:szCs w:val="24"/>
                <w:rtl/>
              </w:rPr>
              <w:t>כן</w:t>
            </w:r>
            <w:r w:rsidRPr="00ED649D">
              <w:rPr>
                <w:sz w:val="24"/>
                <w:szCs w:val="24"/>
                <w:rtl/>
              </w:rPr>
              <w:t xml:space="preserve"> </w:t>
            </w:r>
            <w:r w:rsidRPr="00ED649D">
              <w:rPr>
                <w:rFonts w:hint="eastAsia"/>
                <w:sz w:val="24"/>
                <w:szCs w:val="24"/>
                <w:rtl/>
              </w:rPr>
              <w:t>על</w:t>
            </w:r>
            <w:r w:rsidRPr="00ED649D">
              <w:rPr>
                <w:sz w:val="24"/>
                <w:szCs w:val="24"/>
                <w:rtl/>
              </w:rPr>
              <w:t xml:space="preserve"> </w:t>
            </w:r>
            <w:r w:rsidRPr="00ED649D">
              <w:rPr>
                <w:rFonts w:hint="eastAsia"/>
                <w:sz w:val="24"/>
                <w:szCs w:val="24"/>
                <w:rtl/>
              </w:rPr>
              <w:t>ידי</w:t>
            </w:r>
            <w:r w:rsidRPr="00ED649D">
              <w:rPr>
                <w:sz w:val="24"/>
                <w:szCs w:val="24"/>
                <w:rtl/>
              </w:rPr>
              <w:t xml:space="preserve"> </w:t>
            </w:r>
            <w:r w:rsidRPr="00ED649D">
              <w:rPr>
                <w:rFonts w:hint="eastAsia"/>
                <w:sz w:val="24"/>
                <w:szCs w:val="24"/>
                <w:rtl/>
              </w:rPr>
              <w:t>צרכן</w:t>
            </w:r>
            <w:r w:rsidRPr="00ED649D">
              <w:rPr>
                <w:sz w:val="24"/>
                <w:szCs w:val="24"/>
                <w:rtl/>
              </w:rPr>
              <w:t xml:space="preserve"> </w:t>
            </w:r>
            <w:r w:rsidRPr="00ED649D">
              <w:rPr>
                <w:rFonts w:hint="eastAsia"/>
                <w:sz w:val="24"/>
                <w:szCs w:val="24"/>
                <w:rtl/>
              </w:rPr>
              <w:t>הגז</w:t>
            </w:r>
            <w:r w:rsidRPr="00ED649D">
              <w:rPr>
                <w:sz w:val="24"/>
                <w:szCs w:val="24"/>
                <w:rtl/>
              </w:rPr>
              <w:t xml:space="preserve"> </w:t>
            </w:r>
            <w:r w:rsidRPr="00ED649D">
              <w:rPr>
                <w:rFonts w:hint="eastAsia"/>
                <w:sz w:val="24"/>
                <w:szCs w:val="24"/>
                <w:rtl/>
              </w:rPr>
              <w:t>או</w:t>
            </w:r>
            <w:r w:rsidRPr="00ED649D">
              <w:rPr>
                <w:sz w:val="24"/>
                <w:szCs w:val="24"/>
                <w:rtl/>
              </w:rPr>
              <w:t xml:space="preserve"> </w:t>
            </w:r>
            <w:r w:rsidRPr="00ED649D">
              <w:rPr>
                <w:rFonts w:hint="eastAsia"/>
                <w:sz w:val="24"/>
                <w:szCs w:val="24"/>
                <w:rtl/>
              </w:rPr>
              <w:t>על</w:t>
            </w:r>
            <w:r w:rsidRPr="00ED649D">
              <w:rPr>
                <w:sz w:val="24"/>
                <w:szCs w:val="24"/>
                <w:rtl/>
              </w:rPr>
              <w:t xml:space="preserve"> </w:t>
            </w:r>
            <w:r w:rsidRPr="00ED649D">
              <w:rPr>
                <w:rFonts w:hint="eastAsia"/>
                <w:sz w:val="24"/>
                <w:szCs w:val="24"/>
                <w:rtl/>
              </w:rPr>
              <w:t>ידי</w:t>
            </w:r>
            <w:r w:rsidRPr="00ED649D">
              <w:rPr>
                <w:sz w:val="24"/>
                <w:szCs w:val="24"/>
                <w:rtl/>
              </w:rPr>
              <w:t xml:space="preserve"> </w:t>
            </w:r>
            <w:r w:rsidRPr="00ED649D">
              <w:rPr>
                <w:rFonts w:hint="eastAsia"/>
                <w:sz w:val="24"/>
                <w:szCs w:val="24"/>
                <w:rtl/>
              </w:rPr>
              <w:t>אדם</w:t>
            </w:r>
            <w:r w:rsidRPr="00ED649D">
              <w:rPr>
                <w:sz w:val="24"/>
                <w:szCs w:val="24"/>
                <w:rtl/>
              </w:rPr>
              <w:t xml:space="preserve"> </w:t>
            </w:r>
            <w:r w:rsidRPr="00ED649D">
              <w:rPr>
                <w:rFonts w:hint="eastAsia"/>
                <w:sz w:val="24"/>
                <w:szCs w:val="24"/>
                <w:rtl/>
              </w:rPr>
              <w:t>אחר</w:t>
            </w:r>
            <w:r w:rsidRPr="00ED649D">
              <w:rPr>
                <w:sz w:val="24"/>
                <w:szCs w:val="24"/>
                <w:rtl/>
              </w:rPr>
              <w:t xml:space="preserve">, </w:t>
            </w:r>
            <w:r w:rsidRPr="00ED649D">
              <w:rPr>
                <w:rFonts w:hint="eastAsia"/>
                <w:sz w:val="24"/>
                <w:szCs w:val="24"/>
                <w:rtl/>
              </w:rPr>
              <w:t>בשל</w:t>
            </w:r>
            <w:r w:rsidRPr="00ED649D">
              <w:rPr>
                <w:sz w:val="24"/>
                <w:szCs w:val="24"/>
                <w:rtl/>
              </w:rPr>
              <w:t xml:space="preserve"> </w:t>
            </w:r>
            <w:r w:rsidRPr="00ED649D">
              <w:rPr>
                <w:rFonts w:hint="eastAsia"/>
                <w:sz w:val="24"/>
                <w:szCs w:val="24"/>
                <w:rtl/>
              </w:rPr>
              <w:t>חשש</w:t>
            </w:r>
            <w:r w:rsidRPr="00ED649D">
              <w:rPr>
                <w:sz w:val="24"/>
                <w:szCs w:val="24"/>
                <w:rtl/>
              </w:rPr>
              <w:t xml:space="preserve"> </w:t>
            </w:r>
            <w:r w:rsidRPr="00ED649D">
              <w:rPr>
                <w:rFonts w:hint="eastAsia"/>
                <w:sz w:val="24"/>
                <w:szCs w:val="24"/>
                <w:rtl/>
              </w:rPr>
              <w:t>לליקוי</w:t>
            </w:r>
            <w:r w:rsidRPr="00ED649D">
              <w:rPr>
                <w:sz w:val="24"/>
                <w:szCs w:val="24"/>
                <w:rtl/>
              </w:rPr>
              <w:t xml:space="preserve"> </w:t>
            </w:r>
            <w:r w:rsidRPr="00ED649D">
              <w:rPr>
                <w:rFonts w:hint="eastAsia"/>
                <w:sz w:val="24"/>
                <w:szCs w:val="24"/>
                <w:rtl/>
              </w:rPr>
              <w:t>במיתקן</w:t>
            </w:r>
            <w:r w:rsidRPr="00ED649D">
              <w:rPr>
                <w:sz w:val="24"/>
                <w:szCs w:val="24"/>
                <w:rtl/>
              </w:rPr>
              <w:t xml:space="preserve"> </w:t>
            </w:r>
            <w:r w:rsidRPr="00ED649D">
              <w:rPr>
                <w:rFonts w:hint="eastAsia"/>
                <w:sz w:val="24"/>
                <w:szCs w:val="24"/>
                <w:rtl/>
              </w:rPr>
              <w:t>הגז</w:t>
            </w:r>
            <w:r w:rsidRPr="00ED649D">
              <w:rPr>
                <w:sz w:val="24"/>
                <w:szCs w:val="24"/>
                <w:rtl/>
              </w:rPr>
              <w:t>.</w:t>
            </w:r>
          </w:p>
        </w:tc>
      </w:tr>
      <w:tr w:rsidR="00D76FC3" w:rsidRPr="00ED649D" w:rsidTr="00D76FC3">
        <w:trPr>
          <w:gridAfter w:val="1"/>
          <w:wAfter w:w="32" w:type="dxa"/>
        </w:trPr>
        <w:tc>
          <w:tcPr>
            <w:tcW w:w="1871" w:type="dxa"/>
            <w:shd w:val="clear" w:color="auto" w:fill="auto"/>
            <w:tcMar>
              <w:top w:w="91" w:type="dxa"/>
              <w:left w:w="0" w:type="dxa"/>
              <w:bottom w:w="91" w:type="dxa"/>
              <w:right w:w="0" w:type="dxa"/>
            </w:tcMar>
          </w:tcPr>
          <w:p w:rsidR="00D76FC3" w:rsidRPr="00ED649D" w:rsidRDefault="00D76FC3" w:rsidP="00A055C7">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D76FC3" w:rsidRPr="00ED649D" w:rsidRDefault="00D76FC3" w:rsidP="00A055C7">
            <w:pPr>
              <w:pStyle w:val="TableText"/>
              <w:spacing w:line="240" w:lineRule="auto"/>
              <w:rPr>
                <w:sz w:val="24"/>
                <w:szCs w:val="24"/>
                <w:rtl/>
              </w:rPr>
            </w:pPr>
          </w:p>
        </w:tc>
        <w:tc>
          <w:tcPr>
            <w:tcW w:w="6584" w:type="dxa"/>
            <w:gridSpan w:val="2"/>
            <w:shd w:val="clear" w:color="auto" w:fill="auto"/>
            <w:tcMar>
              <w:top w:w="91" w:type="dxa"/>
              <w:left w:w="0" w:type="dxa"/>
              <w:bottom w:w="91" w:type="dxa"/>
              <w:right w:w="0" w:type="dxa"/>
            </w:tcMar>
          </w:tcPr>
          <w:p w:rsidR="00D76FC3" w:rsidRPr="00ED649D" w:rsidRDefault="00D76FC3" w:rsidP="00A055C7">
            <w:pPr>
              <w:pStyle w:val="TableBlock"/>
              <w:spacing w:line="240" w:lineRule="auto"/>
              <w:rPr>
                <w:sz w:val="24"/>
                <w:szCs w:val="24"/>
                <w:rtl/>
              </w:rPr>
            </w:pPr>
            <w:r w:rsidRPr="00ED649D">
              <w:rPr>
                <w:rFonts w:hint="cs"/>
                <w:sz w:val="24"/>
                <w:szCs w:val="24"/>
                <w:rtl/>
              </w:rPr>
              <w:t>(ה1)</w:t>
            </w:r>
            <w:r w:rsidRPr="00ED649D">
              <w:rPr>
                <w:sz w:val="24"/>
                <w:szCs w:val="24"/>
                <w:rtl/>
              </w:rPr>
              <w:tab/>
            </w:r>
            <w:r w:rsidRPr="00ED649D">
              <w:rPr>
                <w:rFonts w:hint="cs"/>
                <w:sz w:val="24"/>
                <w:szCs w:val="24"/>
                <w:rtl/>
              </w:rPr>
              <w:t>על אף הוראות סעיף קטן (א), בעל רישיון ספק גז שהוא ספק גז נכנס כהגדרתו בפרק ד' לחוק הסדרים במשק המדינה (תיקוני חקיקה), התשמ"ט-1989, פטור מחובת ביצוע בדיקה ראשונית של מיתקן גז שבעל רישיון ספק גז אחר סיפק לו גז קודם לכן,</w:t>
            </w:r>
            <w:r w:rsidRPr="00ED649D" w:rsidDel="00525E8C">
              <w:rPr>
                <w:rFonts w:hint="cs"/>
                <w:sz w:val="24"/>
                <w:szCs w:val="24"/>
                <w:rtl/>
              </w:rPr>
              <w:t xml:space="preserve"> </w:t>
            </w:r>
            <w:r w:rsidRPr="00ED649D">
              <w:rPr>
                <w:rFonts w:hint="cs"/>
                <w:sz w:val="24"/>
                <w:szCs w:val="24"/>
                <w:rtl/>
              </w:rPr>
              <w:t xml:space="preserve"> אם מתקיימים כל אלה:</w:t>
            </w:r>
          </w:p>
        </w:tc>
      </w:tr>
      <w:tr w:rsidR="00D76FC3" w:rsidRPr="00ED649D" w:rsidTr="00D76FC3">
        <w:tblPrEx>
          <w:tblLook w:val="01E0" w:firstRow="1" w:lastRow="1" w:firstColumn="1" w:lastColumn="1" w:noHBand="0" w:noVBand="0"/>
        </w:tblPrEx>
        <w:trPr>
          <w:cantSplit/>
          <w:trHeight w:val="60"/>
        </w:trPr>
        <w:tc>
          <w:tcPr>
            <w:tcW w:w="1871" w:type="dxa"/>
          </w:tcPr>
          <w:p w:rsidR="00D76FC3" w:rsidRPr="00ED649D" w:rsidRDefault="00D76FC3" w:rsidP="00A055C7">
            <w:pPr>
              <w:pStyle w:val="TableSideHeading"/>
              <w:spacing w:line="240" w:lineRule="auto"/>
              <w:rPr>
                <w:sz w:val="24"/>
                <w:szCs w:val="24"/>
              </w:rPr>
            </w:pPr>
          </w:p>
        </w:tc>
        <w:tc>
          <w:tcPr>
            <w:tcW w:w="624" w:type="dxa"/>
          </w:tcPr>
          <w:p w:rsidR="00D76FC3" w:rsidRPr="00ED649D" w:rsidRDefault="00D76FC3" w:rsidP="00A055C7">
            <w:pPr>
              <w:pStyle w:val="TableText"/>
              <w:spacing w:line="240" w:lineRule="auto"/>
              <w:rPr>
                <w:sz w:val="24"/>
                <w:szCs w:val="24"/>
              </w:rPr>
            </w:pPr>
          </w:p>
        </w:tc>
        <w:tc>
          <w:tcPr>
            <w:tcW w:w="624" w:type="dxa"/>
          </w:tcPr>
          <w:p w:rsidR="00D76FC3" w:rsidRPr="00ED649D" w:rsidRDefault="00D76FC3" w:rsidP="00A055C7">
            <w:pPr>
              <w:pStyle w:val="TableText"/>
              <w:spacing w:line="240" w:lineRule="auto"/>
              <w:rPr>
                <w:sz w:val="24"/>
                <w:szCs w:val="24"/>
              </w:rPr>
            </w:pPr>
          </w:p>
        </w:tc>
        <w:tc>
          <w:tcPr>
            <w:tcW w:w="5992" w:type="dxa"/>
            <w:gridSpan w:val="2"/>
          </w:tcPr>
          <w:p w:rsidR="00D76FC3" w:rsidRPr="00ED649D" w:rsidRDefault="00D76FC3" w:rsidP="00D76FC3">
            <w:pPr>
              <w:pStyle w:val="TableBlock"/>
              <w:numPr>
                <w:ilvl w:val="0"/>
                <w:numId w:val="23"/>
              </w:numPr>
              <w:tabs>
                <w:tab w:val="left" w:pos="624"/>
              </w:tabs>
              <w:spacing w:line="240" w:lineRule="auto"/>
              <w:rPr>
                <w:sz w:val="24"/>
                <w:szCs w:val="24"/>
              </w:rPr>
            </w:pPr>
            <w:r w:rsidRPr="00ED649D">
              <w:rPr>
                <w:rFonts w:hint="cs"/>
                <w:sz w:val="24"/>
                <w:szCs w:val="24"/>
                <w:rtl/>
              </w:rPr>
              <w:t>נערכה בדיקה תקופתית במיתקן הגז במהלך חמש השנים האחרונות, או בתקופה קצרה יותר ככל שנקבעה תקופה כאמור בתקן או לפי הוראות שקבע השר, ובידי ספק הגז הנכנס טופסי בדיקה כאמור;</w:t>
            </w:r>
          </w:p>
        </w:tc>
      </w:tr>
      <w:tr w:rsidR="00D76FC3" w:rsidRPr="00ED649D" w:rsidTr="00D76FC3">
        <w:tblPrEx>
          <w:tblLook w:val="01E0" w:firstRow="1" w:lastRow="1" w:firstColumn="1" w:lastColumn="1" w:noHBand="0" w:noVBand="0"/>
        </w:tblPrEx>
        <w:trPr>
          <w:cantSplit/>
          <w:trHeight w:val="60"/>
        </w:trPr>
        <w:tc>
          <w:tcPr>
            <w:tcW w:w="1871" w:type="dxa"/>
          </w:tcPr>
          <w:p w:rsidR="00D76FC3" w:rsidRPr="00ED649D" w:rsidRDefault="00D76FC3" w:rsidP="00A055C7">
            <w:pPr>
              <w:pStyle w:val="TableSideHeading"/>
              <w:spacing w:line="240" w:lineRule="auto"/>
              <w:rPr>
                <w:sz w:val="24"/>
                <w:szCs w:val="24"/>
              </w:rPr>
            </w:pPr>
          </w:p>
        </w:tc>
        <w:tc>
          <w:tcPr>
            <w:tcW w:w="624" w:type="dxa"/>
          </w:tcPr>
          <w:p w:rsidR="00D76FC3" w:rsidRPr="00ED649D" w:rsidRDefault="00D76FC3" w:rsidP="00A055C7">
            <w:pPr>
              <w:pStyle w:val="TableText"/>
              <w:spacing w:line="240" w:lineRule="auto"/>
              <w:rPr>
                <w:sz w:val="24"/>
                <w:szCs w:val="24"/>
              </w:rPr>
            </w:pPr>
          </w:p>
        </w:tc>
        <w:tc>
          <w:tcPr>
            <w:tcW w:w="624" w:type="dxa"/>
          </w:tcPr>
          <w:p w:rsidR="00D76FC3" w:rsidRPr="00ED649D" w:rsidRDefault="00D76FC3" w:rsidP="00A055C7">
            <w:pPr>
              <w:pStyle w:val="TableText"/>
              <w:spacing w:line="240" w:lineRule="auto"/>
              <w:rPr>
                <w:sz w:val="24"/>
                <w:szCs w:val="24"/>
              </w:rPr>
            </w:pPr>
          </w:p>
        </w:tc>
        <w:tc>
          <w:tcPr>
            <w:tcW w:w="5992" w:type="dxa"/>
            <w:gridSpan w:val="2"/>
          </w:tcPr>
          <w:p w:rsidR="00D76FC3" w:rsidRPr="00ED649D" w:rsidRDefault="00D76FC3" w:rsidP="00A055C7">
            <w:pPr>
              <w:pStyle w:val="TableBlock"/>
              <w:spacing w:line="240" w:lineRule="auto"/>
              <w:rPr>
                <w:sz w:val="24"/>
                <w:szCs w:val="24"/>
              </w:rPr>
            </w:pPr>
            <w:r w:rsidRPr="00ED649D">
              <w:rPr>
                <w:rFonts w:hint="cs"/>
                <w:sz w:val="24"/>
                <w:szCs w:val="24"/>
                <w:rtl/>
              </w:rPr>
              <w:t xml:space="preserve">(2)     בידי ספק הגז הנכנס תיעוד בנוגע למיתקן הגז הנדרש לפי תקן רשמי; </w:t>
            </w:r>
          </w:p>
        </w:tc>
      </w:tr>
      <w:tr w:rsidR="00D76FC3" w:rsidRPr="00ED649D" w:rsidTr="00D76FC3">
        <w:tblPrEx>
          <w:tblLook w:val="01E0" w:firstRow="1" w:lastRow="1" w:firstColumn="1" w:lastColumn="1" w:noHBand="0" w:noVBand="0"/>
        </w:tblPrEx>
        <w:trPr>
          <w:gridAfter w:val="1"/>
          <w:wAfter w:w="32" w:type="dxa"/>
          <w:cantSplit/>
          <w:trHeight w:val="60"/>
        </w:trPr>
        <w:tc>
          <w:tcPr>
            <w:tcW w:w="1871" w:type="dxa"/>
          </w:tcPr>
          <w:p w:rsidR="00D76FC3" w:rsidRPr="00ED649D" w:rsidRDefault="00D76FC3" w:rsidP="00A055C7">
            <w:pPr>
              <w:pStyle w:val="TableSideHeading"/>
              <w:spacing w:line="240" w:lineRule="auto"/>
              <w:jc w:val="both"/>
              <w:rPr>
                <w:sz w:val="24"/>
                <w:szCs w:val="24"/>
              </w:rPr>
            </w:pPr>
          </w:p>
        </w:tc>
        <w:tc>
          <w:tcPr>
            <w:tcW w:w="624" w:type="dxa"/>
          </w:tcPr>
          <w:p w:rsidR="00D76FC3" w:rsidRPr="00ED649D" w:rsidRDefault="00D76FC3" w:rsidP="00A055C7">
            <w:pPr>
              <w:pStyle w:val="TableText"/>
              <w:spacing w:line="240" w:lineRule="auto"/>
              <w:rPr>
                <w:sz w:val="24"/>
                <w:szCs w:val="24"/>
              </w:rPr>
            </w:pPr>
          </w:p>
        </w:tc>
        <w:tc>
          <w:tcPr>
            <w:tcW w:w="624" w:type="dxa"/>
          </w:tcPr>
          <w:p w:rsidR="00D76FC3" w:rsidRPr="00ED649D" w:rsidRDefault="00D76FC3" w:rsidP="00A055C7">
            <w:pPr>
              <w:pStyle w:val="TableText"/>
              <w:spacing w:line="240" w:lineRule="auto"/>
              <w:rPr>
                <w:sz w:val="24"/>
                <w:szCs w:val="24"/>
              </w:rPr>
            </w:pPr>
          </w:p>
        </w:tc>
        <w:tc>
          <w:tcPr>
            <w:tcW w:w="5960" w:type="dxa"/>
          </w:tcPr>
          <w:p w:rsidR="00D76FC3" w:rsidRPr="00ED649D" w:rsidRDefault="00D76FC3" w:rsidP="00A055C7">
            <w:pPr>
              <w:pStyle w:val="TableBlock"/>
              <w:tabs>
                <w:tab w:val="clear" w:pos="624"/>
              </w:tabs>
              <w:spacing w:line="240" w:lineRule="auto"/>
              <w:rPr>
                <w:sz w:val="24"/>
                <w:szCs w:val="24"/>
                <w:rtl/>
              </w:rPr>
            </w:pPr>
            <w:r w:rsidRPr="00ED649D">
              <w:rPr>
                <w:rFonts w:hint="cs"/>
                <w:sz w:val="24"/>
                <w:szCs w:val="24"/>
                <w:rtl/>
              </w:rPr>
              <w:t>(3)   לא נעשה שינוי במיתקן הגז מאז ביצוע הבדיקה התקופתית האחרונה.</w:t>
            </w:r>
          </w:p>
        </w:tc>
      </w:tr>
      <w:tr w:rsidR="00D76FC3" w:rsidRPr="00ED649D" w:rsidTr="00D76FC3">
        <w:trPr>
          <w:gridAfter w:val="1"/>
          <w:wAfter w:w="32" w:type="dxa"/>
        </w:trPr>
        <w:tc>
          <w:tcPr>
            <w:tcW w:w="1871" w:type="dxa"/>
            <w:shd w:val="clear" w:color="auto" w:fill="auto"/>
            <w:tcMar>
              <w:top w:w="91" w:type="dxa"/>
              <w:left w:w="0" w:type="dxa"/>
              <w:bottom w:w="91" w:type="dxa"/>
              <w:right w:w="0" w:type="dxa"/>
            </w:tcMar>
          </w:tcPr>
          <w:p w:rsidR="00D76FC3" w:rsidRPr="00ED649D" w:rsidRDefault="00D76FC3" w:rsidP="00A055C7">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D76FC3" w:rsidRPr="00ED649D" w:rsidRDefault="00D76FC3" w:rsidP="00A055C7">
            <w:pPr>
              <w:pStyle w:val="TableText"/>
              <w:spacing w:line="240" w:lineRule="auto"/>
              <w:rPr>
                <w:sz w:val="24"/>
                <w:szCs w:val="24"/>
                <w:rtl/>
              </w:rPr>
            </w:pPr>
          </w:p>
        </w:tc>
        <w:tc>
          <w:tcPr>
            <w:tcW w:w="6584" w:type="dxa"/>
            <w:gridSpan w:val="2"/>
            <w:shd w:val="clear" w:color="auto" w:fill="auto"/>
            <w:tcMar>
              <w:top w:w="91" w:type="dxa"/>
              <w:left w:w="0" w:type="dxa"/>
              <w:bottom w:w="91" w:type="dxa"/>
              <w:right w:w="0" w:type="dxa"/>
            </w:tcMar>
          </w:tcPr>
          <w:p w:rsidR="00D76FC3" w:rsidRPr="00ED649D" w:rsidRDefault="00D76FC3" w:rsidP="00A055C7">
            <w:pPr>
              <w:pStyle w:val="TableBlock"/>
              <w:spacing w:line="240" w:lineRule="auto"/>
              <w:rPr>
                <w:sz w:val="24"/>
                <w:szCs w:val="24"/>
                <w:rtl/>
              </w:rPr>
            </w:pPr>
            <w:r w:rsidRPr="00ED649D">
              <w:rPr>
                <w:sz w:val="24"/>
                <w:szCs w:val="24"/>
                <w:rtl/>
              </w:rPr>
              <w:t>(</w:t>
            </w:r>
            <w:r w:rsidRPr="00ED649D">
              <w:rPr>
                <w:rFonts w:hint="eastAsia"/>
                <w:sz w:val="24"/>
                <w:szCs w:val="24"/>
                <w:rtl/>
              </w:rPr>
              <w:t>ו</w:t>
            </w:r>
            <w:r w:rsidRPr="00ED649D">
              <w:rPr>
                <w:sz w:val="24"/>
                <w:szCs w:val="24"/>
                <w:rtl/>
              </w:rPr>
              <w:t>)</w:t>
            </w:r>
            <w:r w:rsidRPr="00ED649D">
              <w:rPr>
                <w:sz w:val="24"/>
                <w:szCs w:val="24"/>
                <w:rtl/>
              </w:rPr>
              <w:tab/>
            </w:r>
            <w:r w:rsidRPr="00ED649D">
              <w:rPr>
                <w:rFonts w:hint="eastAsia"/>
                <w:sz w:val="24"/>
                <w:szCs w:val="24"/>
                <w:rtl/>
              </w:rPr>
              <w:t>בעל</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ספק</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יפנה</w:t>
            </w:r>
            <w:r w:rsidRPr="00ED649D">
              <w:rPr>
                <w:sz w:val="24"/>
                <w:szCs w:val="24"/>
                <w:rtl/>
              </w:rPr>
              <w:t xml:space="preserve"> </w:t>
            </w:r>
            <w:r w:rsidRPr="00ED649D">
              <w:rPr>
                <w:rFonts w:hint="eastAsia"/>
                <w:sz w:val="24"/>
                <w:szCs w:val="24"/>
                <w:rtl/>
              </w:rPr>
              <w:t>לצרכן</w:t>
            </w:r>
            <w:r w:rsidRPr="00ED649D">
              <w:rPr>
                <w:sz w:val="24"/>
                <w:szCs w:val="24"/>
                <w:rtl/>
              </w:rPr>
              <w:t xml:space="preserve"> </w:t>
            </w:r>
            <w:r w:rsidRPr="00ED649D">
              <w:rPr>
                <w:rFonts w:hint="eastAsia"/>
                <w:sz w:val="24"/>
                <w:szCs w:val="24"/>
                <w:rtl/>
              </w:rPr>
              <w:t>הגז</w:t>
            </w:r>
            <w:r w:rsidRPr="00ED649D">
              <w:rPr>
                <w:sz w:val="24"/>
                <w:szCs w:val="24"/>
                <w:rtl/>
              </w:rPr>
              <w:t xml:space="preserve"> </w:t>
            </w:r>
            <w:r w:rsidRPr="00ED649D">
              <w:rPr>
                <w:rFonts w:hint="eastAsia"/>
                <w:sz w:val="24"/>
                <w:szCs w:val="24"/>
                <w:rtl/>
              </w:rPr>
              <w:t>לשם</w:t>
            </w:r>
            <w:r w:rsidRPr="00ED649D">
              <w:rPr>
                <w:sz w:val="24"/>
                <w:szCs w:val="24"/>
                <w:rtl/>
              </w:rPr>
              <w:t xml:space="preserve"> </w:t>
            </w:r>
            <w:r w:rsidRPr="00ED649D">
              <w:rPr>
                <w:rFonts w:hint="eastAsia"/>
                <w:sz w:val="24"/>
                <w:szCs w:val="24"/>
                <w:rtl/>
              </w:rPr>
              <w:t>תיאום</w:t>
            </w:r>
            <w:r w:rsidRPr="00ED649D">
              <w:rPr>
                <w:sz w:val="24"/>
                <w:szCs w:val="24"/>
                <w:rtl/>
              </w:rPr>
              <w:t xml:space="preserve"> </w:t>
            </w:r>
            <w:r w:rsidRPr="00ED649D">
              <w:rPr>
                <w:rFonts w:hint="eastAsia"/>
                <w:sz w:val="24"/>
                <w:szCs w:val="24"/>
                <w:rtl/>
              </w:rPr>
              <w:t>מועד</w:t>
            </w:r>
            <w:r w:rsidRPr="00ED649D">
              <w:rPr>
                <w:sz w:val="24"/>
                <w:szCs w:val="24"/>
                <w:rtl/>
              </w:rPr>
              <w:t xml:space="preserve"> </w:t>
            </w:r>
            <w:r w:rsidRPr="00ED649D">
              <w:rPr>
                <w:rFonts w:hint="eastAsia"/>
                <w:sz w:val="24"/>
                <w:szCs w:val="24"/>
                <w:rtl/>
              </w:rPr>
              <w:t>לביצוע</w:t>
            </w:r>
            <w:r w:rsidRPr="00ED649D">
              <w:rPr>
                <w:sz w:val="24"/>
                <w:szCs w:val="24"/>
                <w:rtl/>
              </w:rPr>
              <w:t xml:space="preserve"> </w:t>
            </w:r>
            <w:r w:rsidRPr="00ED649D">
              <w:rPr>
                <w:rFonts w:hint="eastAsia"/>
                <w:sz w:val="24"/>
                <w:szCs w:val="24"/>
                <w:rtl/>
              </w:rPr>
              <w:t>בדיקה</w:t>
            </w:r>
            <w:r w:rsidRPr="00ED649D">
              <w:rPr>
                <w:sz w:val="24"/>
                <w:szCs w:val="24"/>
                <w:rtl/>
              </w:rPr>
              <w:t xml:space="preserve"> </w:t>
            </w:r>
            <w:r w:rsidRPr="00ED649D">
              <w:rPr>
                <w:rFonts w:hint="eastAsia"/>
                <w:sz w:val="24"/>
                <w:szCs w:val="24"/>
                <w:rtl/>
              </w:rPr>
              <w:t>במיתקן</w:t>
            </w:r>
            <w:r w:rsidRPr="00ED649D">
              <w:rPr>
                <w:sz w:val="24"/>
                <w:szCs w:val="24"/>
                <w:rtl/>
              </w:rPr>
              <w:t xml:space="preserve"> </w:t>
            </w:r>
            <w:r w:rsidRPr="00ED649D">
              <w:rPr>
                <w:rFonts w:hint="eastAsia"/>
                <w:sz w:val="24"/>
                <w:szCs w:val="24"/>
                <w:rtl/>
              </w:rPr>
              <w:t>הגז</w:t>
            </w:r>
            <w:r w:rsidRPr="00ED649D">
              <w:rPr>
                <w:sz w:val="24"/>
                <w:szCs w:val="24"/>
                <w:rtl/>
              </w:rPr>
              <w:t xml:space="preserve"> </w:t>
            </w:r>
            <w:r w:rsidRPr="00ED649D">
              <w:rPr>
                <w:rFonts w:hint="eastAsia"/>
                <w:sz w:val="24"/>
                <w:szCs w:val="24"/>
                <w:rtl/>
              </w:rPr>
              <w:t>לפי</w:t>
            </w:r>
            <w:r w:rsidRPr="00ED649D">
              <w:rPr>
                <w:sz w:val="24"/>
                <w:szCs w:val="24"/>
                <w:rtl/>
              </w:rPr>
              <w:t xml:space="preserve"> </w:t>
            </w:r>
            <w:r w:rsidRPr="00ED649D">
              <w:rPr>
                <w:rFonts w:hint="eastAsia"/>
                <w:sz w:val="24"/>
                <w:szCs w:val="24"/>
                <w:rtl/>
              </w:rPr>
              <w:t>סעיף</w:t>
            </w:r>
            <w:r w:rsidRPr="00ED649D">
              <w:rPr>
                <w:sz w:val="24"/>
                <w:szCs w:val="24"/>
                <w:rtl/>
              </w:rPr>
              <w:t xml:space="preserve"> </w:t>
            </w:r>
            <w:r w:rsidRPr="00ED649D">
              <w:rPr>
                <w:rFonts w:hint="eastAsia"/>
                <w:sz w:val="24"/>
                <w:szCs w:val="24"/>
                <w:rtl/>
              </w:rPr>
              <w:t>זה</w:t>
            </w:r>
            <w:r w:rsidRPr="00ED649D">
              <w:rPr>
                <w:sz w:val="24"/>
                <w:szCs w:val="24"/>
                <w:rtl/>
              </w:rPr>
              <w:t xml:space="preserve">, </w:t>
            </w:r>
            <w:r w:rsidRPr="00ED649D">
              <w:rPr>
                <w:rFonts w:hint="eastAsia"/>
                <w:sz w:val="24"/>
                <w:szCs w:val="24"/>
                <w:rtl/>
              </w:rPr>
              <w:t>בהתאם</w:t>
            </w:r>
            <w:r w:rsidRPr="00ED649D">
              <w:rPr>
                <w:sz w:val="24"/>
                <w:szCs w:val="24"/>
                <w:rtl/>
              </w:rPr>
              <w:t xml:space="preserve"> </w:t>
            </w:r>
            <w:r w:rsidRPr="00ED649D">
              <w:rPr>
                <w:rFonts w:hint="eastAsia"/>
                <w:sz w:val="24"/>
                <w:szCs w:val="24"/>
                <w:rtl/>
              </w:rPr>
              <w:t>ל</w:t>
            </w:r>
            <w:r w:rsidRPr="00ED649D">
              <w:rPr>
                <w:rFonts w:hint="cs"/>
                <w:sz w:val="24"/>
                <w:szCs w:val="24"/>
                <w:rtl/>
              </w:rPr>
              <w:t xml:space="preserve">תנאים שייקבעו לעניין זה ברישיון ספק הגז; השר רשאי לקבוע </w:t>
            </w:r>
            <w:r w:rsidRPr="00ED649D">
              <w:rPr>
                <w:rFonts w:hint="eastAsia"/>
                <w:sz w:val="24"/>
                <w:szCs w:val="24"/>
                <w:rtl/>
              </w:rPr>
              <w:t>הוראות</w:t>
            </w:r>
            <w:r w:rsidRPr="00ED649D">
              <w:rPr>
                <w:sz w:val="24"/>
                <w:szCs w:val="24"/>
                <w:rtl/>
              </w:rPr>
              <w:t xml:space="preserve"> </w:t>
            </w:r>
            <w:r w:rsidRPr="00ED649D">
              <w:rPr>
                <w:rFonts w:hint="cs"/>
                <w:sz w:val="24"/>
                <w:szCs w:val="24"/>
                <w:rtl/>
              </w:rPr>
              <w:t>לעניין תיאום מועד כאמור בסעיף קטן זה</w:t>
            </w:r>
            <w:r w:rsidRPr="00ED649D">
              <w:rPr>
                <w:sz w:val="24"/>
                <w:szCs w:val="24"/>
                <w:rtl/>
              </w:rPr>
              <w:t>.</w:t>
            </w:r>
          </w:p>
        </w:tc>
      </w:tr>
      <w:tr w:rsidR="00D76FC3" w:rsidRPr="00ED649D" w:rsidTr="00D76FC3">
        <w:trPr>
          <w:gridAfter w:val="1"/>
          <w:wAfter w:w="32" w:type="dxa"/>
        </w:trPr>
        <w:tc>
          <w:tcPr>
            <w:tcW w:w="1871" w:type="dxa"/>
            <w:shd w:val="clear" w:color="auto" w:fill="auto"/>
            <w:tcMar>
              <w:top w:w="91" w:type="dxa"/>
              <w:left w:w="0" w:type="dxa"/>
              <w:bottom w:w="91" w:type="dxa"/>
              <w:right w:w="0" w:type="dxa"/>
            </w:tcMar>
          </w:tcPr>
          <w:p w:rsidR="00D76FC3" w:rsidRPr="00ED649D" w:rsidRDefault="00D76FC3" w:rsidP="00A055C7">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D76FC3" w:rsidRPr="00ED649D" w:rsidRDefault="00D76FC3" w:rsidP="00A055C7">
            <w:pPr>
              <w:pStyle w:val="TableText"/>
              <w:spacing w:line="240" w:lineRule="auto"/>
              <w:rPr>
                <w:sz w:val="24"/>
                <w:szCs w:val="24"/>
                <w:rtl/>
              </w:rPr>
            </w:pPr>
          </w:p>
        </w:tc>
        <w:tc>
          <w:tcPr>
            <w:tcW w:w="6584" w:type="dxa"/>
            <w:gridSpan w:val="2"/>
            <w:shd w:val="clear" w:color="auto" w:fill="auto"/>
            <w:tcMar>
              <w:top w:w="91" w:type="dxa"/>
              <w:left w:w="0" w:type="dxa"/>
              <w:bottom w:w="91" w:type="dxa"/>
              <w:right w:w="0" w:type="dxa"/>
            </w:tcMar>
          </w:tcPr>
          <w:p w:rsidR="00D76FC3" w:rsidRPr="00ED649D" w:rsidRDefault="00D76FC3" w:rsidP="00A055C7">
            <w:pPr>
              <w:pStyle w:val="TableBlock"/>
              <w:spacing w:line="240" w:lineRule="auto"/>
              <w:rPr>
                <w:sz w:val="24"/>
                <w:szCs w:val="24"/>
                <w:rtl/>
              </w:rPr>
            </w:pPr>
            <w:r w:rsidRPr="00ED649D">
              <w:rPr>
                <w:sz w:val="24"/>
                <w:szCs w:val="24"/>
                <w:rtl/>
              </w:rPr>
              <w:t>(</w:t>
            </w:r>
            <w:r w:rsidRPr="00ED649D">
              <w:rPr>
                <w:rFonts w:hint="eastAsia"/>
                <w:sz w:val="24"/>
                <w:szCs w:val="24"/>
                <w:rtl/>
              </w:rPr>
              <w:t>ז</w:t>
            </w:r>
            <w:r w:rsidRPr="00ED649D">
              <w:rPr>
                <w:sz w:val="24"/>
                <w:szCs w:val="24"/>
                <w:rtl/>
              </w:rPr>
              <w:t>)</w:t>
            </w:r>
            <w:r w:rsidRPr="00ED649D">
              <w:rPr>
                <w:sz w:val="24"/>
                <w:szCs w:val="24"/>
                <w:rtl/>
              </w:rPr>
              <w:tab/>
            </w:r>
            <w:r w:rsidRPr="00ED649D">
              <w:rPr>
                <w:rFonts w:hint="eastAsia"/>
                <w:sz w:val="24"/>
                <w:szCs w:val="24"/>
                <w:rtl/>
              </w:rPr>
              <w:t>צרכן</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יאפשר</w:t>
            </w:r>
            <w:r w:rsidRPr="00ED649D">
              <w:rPr>
                <w:sz w:val="24"/>
                <w:szCs w:val="24"/>
                <w:rtl/>
              </w:rPr>
              <w:t xml:space="preserve"> </w:t>
            </w:r>
            <w:r w:rsidRPr="00ED649D">
              <w:rPr>
                <w:rFonts w:hint="eastAsia"/>
                <w:sz w:val="24"/>
                <w:szCs w:val="24"/>
                <w:rtl/>
              </w:rPr>
              <w:t>לבעל</w:t>
            </w:r>
            <w:r w:rsidRPr="00ED649D">
              <w:rPr>
                <w:sz w:val="24"/>
                <w:szCs w:val="24"/>
                <w:rtl/>
              </w:rPr>
              <w:t xml:space="preserve"> </w:t>
            </w:r>
            <w:r w:rsidRPr="00ED649D">
              <w:rPr>
                <w:rFonts w:hint="eastAsia"/>
                <w:sz w:val="24"/>
                <w:szCs w:val="24"/>
                <w:rtl/>
              </w:rPr>
              <w:t>רישיון</w:t>
            </w:r>
            <w:r w:rsidRPr="00ED649D">
              <w:rPr>
                <w:sz w:val="24"/>
                <w:szCs w:val="24"/>
                <w:rtl/>
              </w:rPr>
              <w:t xml:space="preserve"> </w:t>
            </w:r>
            <w:r w:rsidRPr="00ED649D">
              <w:rPr>
                <w:rFonts w:hint="eastAsia"/>
                <w:sz w:val="24"/>
                <w:szCs w:val="24"/>
                <w:rtl/>
              </w:rPr>
              <w:t>ספק</w:t>
            </w:r>
            <w:r w:rsidRPr="00ED649D">
              <w:rPr>
                <w:sz w:val="24"/>
                <w:szCs w:val="24"/>
                <w:rtl/>
              </w:rPr>
              <w:t xml:space="preserve"> </w:t>
            </w:r>
            <w:r w:rsidRPr="00ED649D">
              <w:rPr>
                <w:rFonts w:hint="eastAsia"/>
                <w:sz w:val="24"/>
                <w:szCs w:val="24"/>
                <w:rtl/>
              </w:rPr>
              <w:t>גז</w:t>
            </w:r>
            <w:r w:rsidRPr="00ED649D">
              <w:rPr>
                <w:sz w:val="24"/>
                <w:szCs w:val="24"/>
                <w:rtl/>
              </w:rPr>
              <w:t xml:space="preserve"> </w:t>
            </w:r>
            <w:r w:rsidRPr="00ED649D">
              <w:rPr>
                <w:rFonts w:hint="eastAsia"/>
                <w:sz w:val="24"/>
                <w:szCs w:val="24"/>
                <w:rtl/>
              </w:rPr>
              <w:t>או</w:t>
            </w:r>
            <w:r w:rsidRPr="00ED649D">
              <w:rPr>
                <w:sz w:val="24"/>
                <w:szCs w:val="24"/>
                <w:rtl/>
              </w:rPr>
              <w:t xml:space="preserve"> </w:t>
            </w:r>
            <w:r w:rsidRPr="00ED649D">
              <w:rPr>
                <w:rFonts w:hint="eastAsia"/>
                <w:sz w:val="24"/>
                <w:szCs w:val="24"/>
                <w:rtl/>
              </w:rPr>
              <w:t>לסוכן</w:t>
            </w:r>
            <w:r w:rsidRPr="00ED649D">
              <w:rPr>
                <w:sz w:val="24"/>
                <w:szCs w:val="24"/>
                <w:rtl/>
              </w:rPr>
              <w:t xml:space="preserve"> </w:t>
            </w:r>
            <w:r w:rsidRPr="00ED649D">
              <w:rPr>
                <w:rFonts w:hint="eastAsia"/>
                <w:sz w:val="24"/>
                <w:szCs w:val="24"/>
                <w:rtl/>
              </w:rPr>
              <w:t>לבצע</w:t>
            </w:r>
            <w:r w:rsidRPr="00ED649D">
              <w:rPr>
                <w:sz w:val="24"/>
                <w:szCs w:val="24"/>
                <w:rtl/>
              </w:rPr>
              <w:t xml:space="preserve"> </w:t>
            </w:r>
            <w:r w:rsidRPr="00ED649D">
              <w:rPr>
                <w:rFonts w:hint="eastAsia"/>
                <w:sz w:val="24"/>
                <w:szCs w:val="24"/>
                <w:rtl/>
              </w:rPr>
              <w:t>בדיקה</w:t>
            </w:r>
            <w:r w:rsidRPr="00ED649D">
              <w:rPr>
                <w:sz w:val="24"/>
                <w:szCs w:val="24"/>
                <w:rtl/>
              </w:rPr>
              <w:t xml:space="preserve"> </w:t>
            </w:r>
            <w:r w:rsidRPr="00ED649D">
              <w:rPr>
                <w:rFonts w:hint="eastAsia"/>
                <w:sz w:val="24"/>
                <w:szCs w:val="24"/>
                <w:rtl/>
              </w:rPr>
              <w:t>לפי</w:t>
            </w:r>
            <w:r w:rsidRPr="00ED649D">
              <w:rPr>
                <w:sz w:val="24"/>
                <w:szCs w:val="24"/>
                <w:rtl/>
              </w:rPr>
              <w:t xml:space="preserve"> </w:t>
            </w:r>
            <w:r w:rsidRPr="00ED649D">
              <w:rPr>
                <w:rFonts w:hint="eastAsia"/>
                <w:sz w:val="24"/>
                <w:szCs w:val="24"/>
                <w:rtl/>
              </w:rPr>
              <w:t>סעיף</w:t>
            </w:r>
            <w:r w:rsidRPr="00ED649D">
              <w:rPr>
                <w:sz w:val="24"/>
                <w:szCs w:val="24"/>
                <w:rtl/>
              </w:rPr>
              <w:t xml:space="preserve"> </w:t>
            </w:r>
            <w:r w:rsidRPr="00ED649D">
              <w:rPr>
                <w:rFonts w:hint="eastAsia"/>
                <w:sz w:val="24"/>
                <w:szCs w:val="24"/>
                <w:rtl/>
              </w:rPr>
              <w:t>זה</w:t>
            </w:r>
            <w:r w:rsidRPr="00ED649D">
              <w:rPr>
                <w:sz w:val="24"/>
                <w:szCs w:val="24"/>
                <w:rtl/>
              </w:rPr>
              <w:t xml:space="preserve"> </w:t>
            </w:r>
            <w:r w:rsidRPr="00ED649D">
              <w:rPr>
                <w:rFonts w:hint="eastAsia"/>
                <w:sz w:val="24"/>
                <w:szCs w:val="24"/>
                <w:rtl/>
              </w:rPr>
              <w:t>במיתקן</w:t>
            </w:r>
            <w:r w:rsidRPr="00ED649D">
              <w:rPr>
                <w:sz w:val="24"/>
                <w:szCs w:val="24"/>
                <w:rtl/>
              </w:rPr>
              <w:t xml:space="preserve"> </w:t>
            </w:r>
            <w:r w:rsidRPr="00ED649D">
              <w:rPr>
                <w:rFonts w:hint="eastAsia"/>
                <w:sz w:val="24"/>
                <w:szCs w:val="24"/>
                <w:rtl/>
              </w:rPr>
              <w:t>הגז</w:t>
            </w:r>
            <w:r w:rsidRPr="00ED649D">
              <w:rPr>
                <w:sz w:val="24"/>
                <w:szCs w:val="24"/>
                <w:rtl/>
              </w:rPr>
              <w:t xml:space="preserve">, </w:t>
            </w:r>
            <w:r w:rsidRPr="00ED649D">
              <w:rPr>
                <w:rFonts w:hint="eastAsia"/>
                <w:sz w:val="24"/>
                <w:szCs w:val="24"/>
                <w:rtl/>
              </w:rPr>
              <w:t>במועד</w:t>
            </w:r>
            <w:r w:rsidRPr="00ED649D">
              <w:rPr>
                <w:sz w:val="24"/>
                <w:szCs w:val="24"/>
                <w:rtl/>
              </w:rPr>
              <w:t xml:space="preserve"> </w:t>
            </w:r>
            <w:r w:rsidRPr="00ED649D">
              <w:rPr>
                <w:rFonts w:hint="eastAsia"/>
                <w:sz w:val="24"/>
                <w:szCs w:val="24"/>
                <w:rtl/>
              </w:rPr>
              <w:t>שתואם</w:t>
            </w:r>
            <w:r w:rsidRPr="00ED649D">
              <w:rPr>
                <w:sz w:val="24"/>
                <w:szCs w:val="24"/>
                <w:rtl/>
              </w:rPr>
              <w:t xml:space="preserve"> </w:t>
            </w:r>
            <w:r w:rsidRPr="00ED649D">
              <w:rPr>
                <w:rFonts w:hint="eastAsia"/>
                <w:sz w:val="24"/>
                <w:szCs w:val="24"/>
                <w:rtl/>
              </w:rPr>
              <w:t>עמו</w:t>
            </w:r>
            <w:r w:rsidRPr="00ED649D">
              <w:rPr>
                <w:sz w:val="24"/>
                <w:szCs w:val="24"/>
                <w:rtl/>
              </w:rPr>
              <w:t xml:space="preserve"> </w:t>
            </w:r>
            <w:r w:rsidRPr="00ED649D">
              <w:rPr>
                <w:rFonts w:hint="eastAsia"/>
                <w:sz w:val="24"/>
                <w:szCs w:val="24"/>
                <w:rtl/>
              </w:rPr>
              <w:t>לפי</w:t>
            </w:r>
            <w:r w:rsidRPr="00ED649D">
              <w:rPr>
                <w:sz w:val="24"/>
                <w:szCs w:val="24"/>
                <w:rtl/>
              </w:rPr>
              <w:t xml:space="preserve"> </w:t>
            </w:r>
            <w:r w:rsidRPr="00ED649D">
              <w:rPr>
                <w:rFonts w:hint="eastAsia"/>
                <w:sz w:val="24"/>
                <w:szCs w:val="24"/>
                <w:rtl/>
              </w:rPr>
              <w:t>הוראות</w:t>
            </w:r>
            <w:r w:rsidRPr="00ED649D">
              <w:rPr>
                <w:sz w:val="24"/>
                <w:szCs w:val="24"/>
                <w:rtl/>
              </w:rPr>
              <w:t xml:space="preserve"> </w:t>
            </w:r>
            <w:r w:rsidRPr="00ED649D">
              <w:rPr>
                <w:rFonts w:hint="eastAsia"/>
                <w:sz w:val="24"/>
                <w:szCs w:val="24"/>
                <w:rtl/>
              </w:rPr>
              <w:t>סעיף</w:t>
            </w:r>
            <w:r w:rsidRPr="00ED649D">
              <w:rPr>
                <w:sz w:val="24"/>
                <w:szCs w:val="24"/>
                <w:rtl/>
              </w:rPr>
              <w:t xml:space="preserve"> </w:t>
            </w:r>
            <w:r w:rsidRPr="00ED649D">
              <w:rPr>
                <w:rFonts w:hint="eastAsia"/>
                <w:sz w:val="24"/>
                <w:szCs w:val="24"/>
                <w:rtl/>
              </w:rPr>
              <w:t>קטן</w:t>
            </w:r>
            <w:r w:rsidRPr="00ED649D">
              <w:rPr>
                <w:sz w:val="24"/>
                <w:szCs w:val="24"/>
                <w:rtl/>
              </w:rPr>
              <w:t xml:space="preserve"> (</w:t>
            </w:r>
            <w:r w:rsidRPr="00ED649D">
              <w:rPr>
                <w:rFonts w:hint="cs"/>
                <w:sz w:val="24"/>
                <w:szCs w:val="24"/>
                <w:rtl/>
              </w:rPr>
              <w:t>ז</w:t>
            </w:r>
            <w:r w:rsidRPr="00ED649D">
              <w:rPr>
                <w:sz w:val="24"/>
                <w:szCs w:val="24"/>
                <w:rtl/>
              </w:rPr>
              <w:t>).</w:t>
            </w:r>
          </w:p>
        </w:tc>
      </w:tr>
      <w:tr w:rsidR="00D76FC3" w:rsidRPr="00ED649D" w:rsidTr="00D76FC3">
        <w:trPr>
          <w:gridAfter w:val="1"/>
          <w:wAfter w:w="32" w:type="dxa"/>
        </w:trPr>
        <w:tc>
          <w:tcPr>
            <w:tcW w:w="1871" w:type="dxa"/>
            <w:shd w:val="clear" w:color="auto" w:fill="auto"/>
            <w:tcMar>
              <w:top w:w="91" w:type="dxa"/>
              <w:left w:w="0" w:type="dxa"/>
              <w:bottom w:w="91" w:type="dxa"/>
              <w:right w:w="0" w:type="dxa"/>
            </w:tcMar>
          </w:tcPr>
          <w:p w:rsidR="00D76FC3" w:rsidRPr="00ED649D" w:rsidRDefault="00D76FC3" w:rsidP="00A055C7">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D76FC3" w:rsidRPr="00ED649D" w:rsidRDefault="00D76FC3" w:rsidP="00A055C7">
            <w:pPr>
              <w:pStyle w:val="TableText"/>
              <w:spacing w:line="240" w:lineRule="auto"/>
              <w:rPr>
                <w:sz w:val="24"/>
                <w:szCs w:val="24"/>
                <w:rtl/>
              </w:rPr>
            </w:pPr>
          </w:p>
        </w:tc>
        <w:tc>
          <w:tcPr>
            <w:tcW w:w="6584" w:type="dxa"/>
            <w:gridSpan w:val="2"/>
            <w:shd w:val="clear" w:color="auto" w:fill="auto"/>
            <w:tcMar>
              <w:top w:w="91" w:type="dxa"/>
              <w:left w:w="0" w:type="dxa"/>
              <w:bottom w:w="91" w:type="dxa"/>
              <w:right w:w="0" w:type="dxa"/>
            </w:tcMar>
          </w:tcPr>
          <w:p w:rsidR="00D76FC3" w:rsidRPr="00ED649D" w:rsidRDefault="00D76FC3" w:rsidP="00A055C7">
            <w:pPr>
              <w:pStyle w:val="TableBlock"/>
              <w:spacing w:line="240" w:lineRule="auto"/>
              <w:rPr>
                <w:sz w:val="24"/>
                <w:szCs w:val="24"/>
                <w:rtl/>
              </w:rPr>
            </w:pPr>
            <w:r w:rsidRPr="00ED649D">
              <w:rPr>
                <w:sz w:val="24"/>
                <w:szCs w:val="24"/>
                <w:rtl/>
              </w:rPr>
              <w:t>(</w:t>
            </w:r>
            <w:r w:rsidRPr="00ED649D">
              <w:rPr>
                <w:rFonts w:hint="eastAsia"/>
                <w:sz w:val="24"/>
                <w:szCs w:val="24"/>
                <w:rtl/>
              </w:rPr>
              <w:t>ח</w:t>
            </w:r>
            <w:r w:rsidRPr="00ED649D">
              <w:rPr>
                <w:sz w:val="24"/>
                <w:szCs w:val="24"/>
                <w:rtl/>
              </w:rPr>
              <w:t>)</w:t>
            </w:r>
            <w:r w:rsidRPr="00ED649D">
              <w:rPr>
                <w:sz w:val="24"/>
                <w:szCs w:val="24"/>
                <w:rtl/>
              </w:rPr>
              <w:tab/>
            </w:r>
            <w:r w:rsidRPr="00ED649D">
              <w:rPr>
                <w:rFonts w:hint="cs"/>
                <w:sz w:val="24"/>
                <w:szCs w:val="24"/>
                <w:rtl/>
              </w:rPr>
              <w:t>בעל רישיון ספק גז ישמור את התיעוד הנוגע לביצוע בדיקה ראשונית ושתי בדיקות תקופתיות אחרונות שבוצעו לפי סעיף זה, באמצעותו או באמצעות סוכן, וכן תיעוד נוסף ככל שקבע השר, כל עוד הוא מספק גז למיתקן; תיעוד כאמור יכול שיישמר באמצעים דיגיטליים; במקרה של החלפת ספק גז יעביר בעל רישיון ספק גז לספק הגז הנכנס את התיעוד כאמור וכן תיעוד בנוגע למיתקן הגז הנדרש לפי תקן רשמי.</w:t>
            </w:r>
          </w:p>
        </w:tc>
      </w:tr>
    </w:tbl>
    <w:p w:rsidR="00D76FC3" w:rsidRPr="00ED649D" w:rsidRDefault="00D76FC3" w:rsidP="00D76FC3">
      <w:pPr>
        <w:rPr>
          <w:rtl/>
          <w:lang w:eastAsia="he-IL"/>
        </w:rPr>
      </w:pPr>
    </w:p>
    <w:p w:rsidR="00D76FC3" w:rsidRPr="00ED649D" w:rsidRDefault="00A055C7" w:rsidP="00A055C7">
      <w:pPr>
        <w:pStyle w:val="af6"/>
        <w:keepNext/>
        <w:rPr>
          <w:rtl/>
        </w:rPr>
      </w:pPr>
      <w:bookmarkStart w:id="3298" w:name="ET_yor_4758_47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298"/>
    </w:p>
    <w:p w:rsidR="00A055C7" w:rsidRPr="00ED649D" w:rsidRDefault="00A055C7" w:rsidP="00A055C7">
      <w:pPr>
        <w:pStyle w:val="KeepWithNext"/>
        <w:rPr>
          <w:rtl/>
          <w:lang w:eastAsia="he-IL"/>
        </w:rPr>
      </w:pPr>
    </w:p>
    <w:p w:rsidR="00A055C7" w:rsidRPr="00ED649D" w:rsidRDefault="00A055C7" w:rsidP="00D368AC">
      <w:pPr>
        <w:rPr>
          <w:rtl/>
          <w:lang w:eastAsia="he-IL"/>
        </w:rPr>
      </w:pPr>
      <w:bookmarkStart w:id="3299" w:name="_ETM_Q1_7401000"/>
      <w:bookmarkEnd w:id="3299"/>
      <w:r w:rsidRPr="00ED649D">
        <w:rPr>
          <w:rFonts w:hint="cs"/>
          <w:rtl/>
          <w:lang w:eastAsia="he-IL"/>
        </w:rPr>
        <w:t>מאחר ש</w:t>
      </w:r>
      <w:bookmarkStart w:id="3300" w:name="_ETM_Q1_7405000"/>
      <w:bookmarkEnd w:id="3300"/>
      <w:r w:rsidRPr="00ED649D">
        <w:rPr>
          <w:rFonts w:hint="cs"/>
          <w:rtl/>
          <w:lang w:eastAsia="he-IL"/>
        </w:rPr>
        <w:t xml:space="preserve">נציגי החברות העבירו הערות בואו נהיה יותר יעילים. </w:t>
      </w:r>
      <w:r w:rsidR="00D368AC" w:rsidRPr="00ED649D">
        <w:rPr>
          <w:rFonts w:hint="cs"/>
          <w:rtl/>
          <w:lang w:eastAsia="he-IL"/>
        </w:rPr>
        <w:t xml:space="preserve">לגבי </w:t>
      </w:r>
      <w:r w:rsidRPr="00ED649D">
        <w:rPr>
          <w:rFonts w:hint="cs"/>
          <w:rtl/>
          <w:lang w:eastAsia="he-IL"/>
        </w:rPr>
        <w:t xml:space="preserve">זמן שמירת </w:t>
      </w:r>
      <w:bookmarkStart w:id="3301" w:name="_ETM_Q1_7410000"/>
      <w:bookmarkEnd w:id="3301"/>
      <w:r w:rsidR="00D368AC" w:rsidRPr="00ED649D">
        <w:rPr>
          <w:rFonts w:hint="cs"/>
          <w:rtl/>
          <w:lang w:eastAsia="he-IL"/>
        </w:rPr>
        <w:t>התיעוד,</w:t>
      </w:r>
      <w:r w:rsidRPr="00ED649D">
        <w:rPr>
          <w:rFonts w:hint="cs"/>
          <w:rtl/>
          <w:lang w:eastAsia="he-IL"/>
        </w:rPr>
        <w:t xml:space="preserve"> למה אתם מבקשים זמן שמירה יותר ארוך מתקופת הביקורת? א</w:t>
      </w:r>
      <w:r w:rsidR="00D368AC" w:rsidRPr="00ED649D">
        <w:rPr>
          <w:rFonts w:hint="cs"/>
          <w:rtl/>
          <w:lang w:eastAsia="he-IL"/>
        </w:rPr>
        <w:t>ם זה אחת לחמש שנים</w:t>
      </w:r>
      <w:r w:rsidRPr="00ED649D">
        <w:rPr>
          <w:rFonts w:hint="cs"/>
          <w:rtl/>
          <w:lang w:eastAsia="he-IL"/>
        </w:rPr>
        <w:t xml:space="preserve"> ויש לי כבר בדיקה חדשה, </w:t>
      </w:r>
      <w:bookmarkStart w:id="3302" w:name="_ETM_Q1_7424000"/>
      <w:bookmarkEnd w:id="3302"/>
      <w:r w:rsidRPr="00ED649D">
        <w:rPr>
          <w:rFonts w:hint="cs"/>
          <w:rtl/>
          <w:lang w:eastAsia="he-IL"/>
        </w:rPr>
        <w:t xml:space="preserve">אז למה אתם רוצים שהוא ישמור את התיעוד של </w:t>
      </w:r>
      <w:bookmarkStart w:id="3303" w:name="_ETM_Q1_7427000"/>
      <w:bookmarkEnd w:id="3303"/>
      <w:r w:rsidRPr="00ED649D">
        <w:rPr>
          <w:rFonts w:hint="cs"/>
          <w:rtl/>
          <w:lang w:eastAsia="he-IL"/>
        </w:rPr>
        <w:t>הבדיקה הראשונה?</w:t>
      </w:r>
    </w:p>
    <w:p w:rsidR="00A055C7" w:rsidRPr="00ED649D" w:rsidRDefault="00A055C7" w:rsidP="00A055C7">
      <w:pPr>
        <w:rPr>
          <w:rtl/>
          <w:lang w:eastAsia="he-IL"/>
        </w:rPr>
      </w:pPr>
      <w:bookmarkStart w:id="3304" w:name="_ETM_Q1_7425000"/>
      <w:bookmarkEnd w:id="3304"/>
    </w:p>
    <w:p w:rsidR="00A055C7" w:rsidRPr="00ED649D" w:rsidRDefault="00A055C7" w:rsidP="00A055C7">
      <w:pPr>
        <w:pStyle w:val="af9"/>
        <w:keepNext/>
        <w:rPr>
          <w:rtl/>
          <w:lang w:eastAsia="he-IL"/>
        </w:rPr>
      </w:pPr>
      <w:bookmarkStart w:id="3305" w:name="ET_guest_592235_474"/>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3305"/>
    </w:p>
    <w:p w:rsidR="00A055C7" w:rsidRPr="00ED649D" w:rsidRDefault="00A055C7" w:rsidP="00A055C7">
      <w:pPr>
        <w:pStyle w:val="KeepWithNext"/>
        <w:rPr>
          <w:rtl/>
          <w:lang w:eastAsia="he-IL"/>
        </w:rPr>
      </w:pPr>
    </w:p>
    <w:p w:rsidR="00A055C7" w:rsidRPr="00ED649D" w:rsidRDefault="00A055C7" w:rsidP="00A055C7">
      <w:pPr>
        <w:rPr>
          <w:rtl/>
          <w:lang w:eastAsia="he-IL"/>
        </w:rPr>
      </w:pPr>
      <w:r w:rsidRPr="00ED649D">
        <w:rPr>
          <w:rFonts w:hint="cs"/>
          <w:rtl/>
          <w:lang w:eastAsia="he-IL"/>
        </w:rPr>
        <w:t xml:space="preserve">הבדיקה הראשונה חשובה בשביל לדעת אם הספק קיים את </w:t>
      </w:r>
      <w:bookmarkStart w:id="3306" w:name="_ETM_Q1_7431000"/>
      <w:bookmarkEnd w:id="3306"/>
      <w:r w:rsidRPr="00ED649D">
        <w:rPr>
          <w:rFonts w:hint="cs"/>
          <w:rtl/>
          <w:lang w:eastAsia="he-IL"/>
        </w:rPr>
        <w:t xml:space="preserve">הבדיקה האחרונה במועד. </w:t>
      </w:r>
    </w:p>
    <w:p w:rsidR="00A055C7" w:rsidRPr="00ED649D" w:rsidRDefault="00A055C7" w:rsidP="00A055C7">
      <w:pPr>
        <w:rPr>
          <w:rtl/>
          <w:lang w:eastAsia="he-IL"/>
        </w:rPr>
      </w:pPr>
    </w:p>
    <w:p w:rsidR="00A055C7" w:rsidRPr="00ED649D" w:rsidRDefault="00A055C7" w:rsidP="00A055C7">
      <w:pPr>
        <w:pStyle w:val="af6"/>
        <w:keepNext/>
        <w:rPr>
          <w:rtl/>
        </w:rPr>
      </w:pPr>
      <w:bookmarkStart w:id="3307" w:name="_ETM_Q1_7432000"/>
      <w:bookmarkStart w:id="3308" w:name="ET_yor_4758_475"/>
      <w:bookmarkEnd w:id="3307"/>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308"/>
    </w:p>
    <w:p w:rsidR="00A055C7" w:rsidRPr="00ED649D" w:rsidRDefault="00A055C7" w:rsidP="00A055C7">
      <w:pPr>
        <w:pStyle w:val="KeepWithNext"/>
        <w:rPr>
          <w:rtl/>
          <w:lang w:eastAsia="he-IL"/>
        </w:rPr>
      </w:pPr>
    </w:p>
    <w:p w:rsidR="00A055C7" w:rsidRPr="00ED649D" w:rsidRDefault="00A055C7" w:rsidP="00A055C7">
      <w:pPr>
        <w:rPr>
          <w:rtl/>
          <w:lang w:eastAsia="he-IL"/>
        </w:rPr>
      </w:pPr>
      <w:bookmarkStart w:id="3309" w:name="_ETM_Q1_7433000"/>
      <w:bookmarkEnd w:id="3309"/>
      <w:r w:rsidRPr="00ED649D">
        <w:rPr>
          <w:rFonts w:hint="cs"/>
          <w:rtl/>
          <w:lang w:eastAsia="he-IL"/>
        </w:rPr>
        <w:t>ומה לגבי בדיקה שנייה ושלישית?</w:t>
      </w:r>
    </w:p>
    <w:p w:rsidR="00A055C7" w:rsidRPr="00ED649D" w:rsidRDefault="00A055C7" w:rsidP="00A055C7">
      <w:pPr>
        <w:rPr>
          <w:rtl/>
          <w:lang w:eastAsia="he-IL"/>
        </w:rPr>
      </w:pPr>
      <w:bookmarkStart w:id="3310" w:name="_ETM_Q1_7434000"/>
      <w:bookmarkEnd w:id="3310"/>
    </w:p>
    <w:p w:rsidR="00A055C7" w:rsidRPr="00ED649D" w:rsidRDefault="00A055C7" w:rsidP="00A055C7">
      <w:pPr>
        <w:pStyle w:val="af9"/>
        <w:keepNext/>
        <w:rPr>
          <w:rtl/>
          <w:lang w:eastAsia="he-IL"/>
        </w:rPr>
      </w:pPr>
      <w:bookmarkStart w:id="3311" w:name="ET_guest_592235_476"/>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3311"/>
    </w:p>
    <w:p w:rsidR="00A055C7" w:rsidRPr="00ED649D" w:rsidRDefault="00A055C7" w:rsidP="00A055C7">
      <w:pPr>
        <w:pStyle w:val="KeepWithNext"/>
        <w:rPr>
          <w:rtl/>
          <w:lang w:eastAsia="he-IL"/>
        </w:rPr>
      </w:pPr>
    </w:p>
    <w:p w:rsidR="00A055C7" w:rsidRPr="00ED649D" w:rsidRDefault="00A055C7" w:rsidP="00A055C7">
      <w:pPr>
        <w:rPr>
          <w:rtl/>
          <w:lang w:eastAsia="he-IL"/>
        </w:rPr>
      </w:pPr>
      <w:bookmarkStart w:id="3312" w:name="_ETM_Q1_7436000"/>
      <w:bookmarkEnd w:id="3312"/>
      <w:r w:rsidRPr="00ED649D">
        <w:rPr>
          <w:rFonts w:hint="cs"/>
          <w:rtl/>
          <w:lang w:eastAsia="he-IL"/>
        </w:rPr>
        <w:t xml:space="preserve">ברגע שיש </w:t>
      </w:r>
      <w:bookmarkStart w:id="3313" w:name="_ETM_Q1_7439000"/>
      <w:bookmarkEnd w:id="3313"/>
      <w:r w:rsidRPr="00ED649D">
        <w:rPr>
          <w:rFonts w:hint="cs"/>
          <w:rtl/>
          <w:lang w:eastAsia="he-IL"/>
        </w:rPr>
        <w:t xml:space="preserve">לו חדשה הוא יכול לזרוק את השלישית שקדמה לו. </w:t>
      </w:r>
    </w:p>
    <w:p w:rsidR="00A055C7" w:rsidRPr="00ED649D" w:rsidRDefault="00A055C7" w:rsidP="00A055C7">
      <w:pPr>
        <w:rPr>
          <w:rtl/>
          <w:lang w:eastAsia="he-IL"/>
        </w:rPr>
      </w:pPr>
    </w:p>
    <w:p w:rsidR="00A055C7" w:rsidRPr="00ED649D" w:rsidRDefault="00A055C7" w:rsidP="00A055C7">
      <w:pPr>
        <w:pStyle w:val="af6"/>
        <w:keepNext/>
        <w:rPr>
          <w:rtl/>
        </w:rPr>
      </w:pPr>
      <w:bookmarkStart w:id="3314" w:name="ET_yor_4758_477"/>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314"/>
    </w:p>
    <w:p w:rsidR="00A055C7" w:rsidRPr="00ED649D" w:rsidRDefault="00A055C7" w:rsidP="00A055C7">
      <w:pPr>
        <w:pStyle w:val="KeepWithNext"/>
        <w:rPr>
          <w:rtl/>
          <w:lang w:eastAsia="he-IL"/>
        </w:rPr>
      </w:pPr>
    </w:p>
    <w:p w:rsidR="00A055C7" w:rsidRPr="00ED649D" w:rsidRDefault="00A055C7" w:rsidP="00A055C7">
      <w:pPr>
        <w:rPr>
          <w:rtl/>
          <w:lang w:eastAsia="he-IL"/>
        </w:rPr>
      </w:pPr>
      <w:r w:rsidRPr="00ED649D">
        <w:rPr>
          <w:rFonts w:hint="cs"/>
          <w:rtl/>
          <w:lang w:eastAsia="he-IL"/>
        </w:rPr>
        <w:t>את לא מחייבת לשמור גם אותה?</w:t>
      </w:r>
    </w:p>
    <w:p w:rsidR="00A055C7" w:rsidRPr="00ED649D" w:rsidRDefault="00A055C7" w:rsidP="00A055C7">
      <w:pPr>
        <w:rPr>
          <w:rtl/>
          <w:lang w:eastAsia="he-IL"/>
        </w:rPr>
      </w:pPr>
      <w:bookmarkStart w:id="3315" w:name="_ETM_Q1_7442000"/>
      <w:bookmarkEnd w:id="3315"/>
    </w:p>
    <w:p w:rsidR="00A055C7" w:rsidRPr="00ED649D" w:rsidRDefault="00A055C7" w:rsidP="00A055C7">
      <w:pPr>
        <w:pStyle w:val="af9"/>
        <w:keepNext/>
        <w:rPr>
          <w:rtl/>
          <w:lang w:eastAsia="he-IL"/>
        </w:rPr>
      </w:pPr>
      <w:bookmarkStart w:id="3316" w:name="_ETM_Q1_7443000"/>
      <w:bookmarkStart w:id="3317" w:name="ET_guest_592235_478"/>
      <w:bookmarkEnd w:id="3316"/>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3317"/>
    </w:p>
    <w:p w:rsidR="00A055C7" w:rsidRPr="00ED649D" w:rsidRDefault="00A055C7" w:rsidP="00A055C7">
      <w:pPr>
        <w:pStyle w:val="KeepWithNext"/>
        <w:rPr>
          <w:rtl/>
          <w:lang w:eastAsia="he-IL"/>
        </w:rPr>
      </w:pPr>
    </w:p>
    <w:p w:rsidR="00A055C7" w:rsidRPr="00ED649D" w:rsidRDefault="00A055C7" w:rsidP="00A055C7">
      <w:pPr>
        <w:rPr>
          <w:rtl/>
          <w:lang w:eastAsia="he-IL"/>
        </w:rPr>
      </w:pPr>
      <w:r w:rsidRPr="00ED649D">
        <w:rPr>
          <w:rFonts w:hint="cs"/>
          <w:rtl/>
          <w:lang w:eastAsia="he-IL"/>
        </w:rPr>
        <w:t xml:space="preserve">לא, אנחנו מחייבים אותו </w:t>
      </w:r>
      <w:bookmarkStart w:id="3318" w:name="_ETM_Q1_7444000"/>
      <w:bookmarkEnd w:id="3318"/>
      <w:r w:rsidRPr="00ED649D">
        <w:rPr>
          <w:rFonts w:hint="cs"/>
          <w:rtl/>
          <w:lang w:eastAsia="he-IL"/>
        </w:rPr>
        <w:t xml:space="preserve">לשמור בדיקה ראשונית ושתי בדיקות תקופתיות אחרונות. </w:t>
      </w:r>
    </w:p>
    <w:p w:rsidR="00A055C7" w:rsidRPr="00ED649D" w:rsidRDefault="00A055C7" w:rsidP="00A055C7">
      <w:pPr>
        <w:rPr>
          <w:rtl/>
          <w:lang w:eastAsia="he-IL"/>
        </w:rPr>
      </w:pPr>
    </w:p>
    <w:p w:rsidR="00A055C7" w:rsidRPr="00ED649D" w:rsidRDefault="00A055C7" w:rsidP="00A055C7">
      <w:pPr>
        <w:pStyle w:val="af6"/>
        <w:keepNext/>
        <w:rPr>
          <w:rtl/>
        </w:rPr>
      </w:pPr>
      <w:bookmarkStart w:id="3319" w:name="ET_yor_4758_47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319"/>
    </w:p>
    <w:p w:rsidR="00A055C7" w:rsidRPr="00ED649D" w:rsidRDefault="00A055C7" w:rsidP="00A055C7">
      <w:pPr>
        <w:pStyle w:val="KeepWithNext"/>
        <w:rPr>
          <w:rtl/>
          <w:lang w:eastAsia="he-IL"/>
        </w:rPr>
      </w:pPr>
    </w:p>
    <w:p w:rsidR="00A055C7" w:rsidRPr="00ED649D" w:rsidRDefault="00A055C7" w:rsidP="00A055C7">
      <w:pPr>
        <w:rPr>
          <w:rtl/>
          <w:lang w:eastAsia="he-IL"/>
        </w:rPr>
      </w:pPr>
      <w:r w:rsidRPr="00ED649D">
        <w:rPr>
          <w:rFonts w:hint="cs"/>
          <w:rtl/>
          <w:lang w:eastAsia="he-IL"/>
        </w:rPr>
        <w:t>למה?</w:t>
      </w:r>
    </w:p>
    <w:p w:rsidR="00A055C7" w:rsidRPr="00ED649D" w:rsidRDefault="00A055C7" w:rsidP="00A055C7">
      <w:pPr>
        <w:rPr>
          <w:rtl/>
          <w:lang w:eastAsia="he-IL"/>
        </w:rPr>
      </w:pPr>
      <w:bookmarkStart w:id="3320" w:name="_ETM_Q1_7451000"/>
      <w:bookmarkEnd w:id="3320"/>
    </w:p>
    <w:p w:rsidR="00A055C7" w:rsidRPr="00ED649D" w:rsidRDefault="00A055C7" w:rsidP="00A055C7">
      <w:pPr>
        <w:pStyle w:val="af9"/>
        <w:keepNext/>
        <w:rPr>
          <w:rtl/>
          <w:lang w:eastAsia="he-IL"/>
        </w:rPr>
      </w:pPr>
      <w:bookmarkStart w:id="3321" w:name="ET_guest_592235_480"/>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3321"/>
    </w:p>
    <w:p w:rsidR="00A055C7" w:rsidRPr="00ED649D" w:rsidRDefault="00A055C7" w:rsidP="00A055C7">
      <w:pPr>
        <w:pStyle w:val="KeepWithNext"/>
        <w:rPr>
          <w:rtl/>
          <w:lang w:eastAsia="he-IL"/>
        </w:rPr>
      </w:pPr>
    </w:p>
    <w:p w:rsidR="00A055C7" w:rsidRPr="00ED649D" w:rsidRDefault="00A055C7" w:rsidP="00A055C7">
      <w:pPr>
        <w:rPr>
          <w:rtl/>
          <w:lang w:eastAsia="he-IL"/>
        </w:rPr>
      </w:pPr>
      <w:bookmarkStart w:id="3322" w:name="_ETM_Q1_7448000"/>
      <w:bookmarkEnd w:id="3322"/>
      <w:r w:rsidRPr="00ED649D">
        <w:rPr>
          <w:rFonts w:hint="cs"/>
          <w:rtl/>
          <w:lang w:eastAsia="he-IL"/>
        </w:rPr>
        <w:t xml:space="preserve">שתי הבדיקות האחרונות נדרשות בשביל לדעת שהוא קיים את הבדיקה האחרונה במועד. כי אם לא תהיה לך את הבדיקה הקודמת לא </w:t>
      </w:r>
      <w:bookmarkStart w:id="3323" w:name="_ETM_Q1_7455000"/>
      <w:bookmarkEnd w:id="3323"/>
      <w:r w:rsidRPr="00ED649D">
        <w:rPr>
          <w:rFonts w:hint="cs"/>
          <w:rtl/>
          <w:lang w:eastAsia="he-IL"/>
        </w:rPr>
        <w:t xml:space="preserve">תדע אם הבדיקה האחרונה בוצעה במועד. </w:t>
      </w:r>
    </w:p>
    <w:p w:rsidR="00A055C7" w:rsidRPr="00ED649D" w:rsidRDefault="00A055C7" w:rsidP="00A055C7">
      <w:pPr>
        <w:rPr>
          <w:rtl/>
          <w:lang w:eastAsia="he-IL"/>
        </w:rPr>
      </w:pPr>
      <w:bookmarkStart w:id="3324" w:name="_ETM_Q1_7460000"/>
      <w:bookmarkEnd w:id="3324"/>
    </w:p>
    <w:p w:rsidR="00A055C7" w:rsidRPr="00ED649D" w:rsidRDefault="00A055C7" w:rsidP="00A055C7">
      <w:pPr>
        <w:pStyle w:val="a4"/>
        <w:keepNext/>
        <w:rPr>
          <w:rtl/>
        </w:rPr>
      </w:pPr>
      <w:bookmarkStart w:id="3325" w:name="_ETM_Q1_7461000"/>
      <w:bookmarkStart w:id="3326" w:name="ET_speaker_חן_בר_יוסף_481"/>
      <w:bookmarkEnd w:id="3325"/>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326"/>
    </w:p>
    <w:p w:rsidR="00A055C7" w:rsidRPr="00ED649D" w:rsidRDefault="00A055C7" w:rsidP="00A055C7">
      <w:pPr>
        <w:pStyle w:val="KeepWithNext"/>
        <w:rPr>
          <w:rtl/>
          <w:lang w:eastAsia="he-IL"/>
        </w:rPr>
      </w:pPr>
    </w:p>
    <w:p w:rsidR="00A055C7" w:rsidRPr="00ED649D" w:rsidRDefault="00A055C7" w:rsidP="00A055C7">
      <w:pPr>
        <w:rPr>
          <w:rtl/>
          <w:lang w:eastAsia="he-IL"/>
        </w:rPr>
      </w:pPr>
      <w:bookmarkStart w:id="3327" w:name="_ETM_Q1_7458000"/>
      <w:bookmarkEnd w:id="3327"/>
      <w:r w:rsidRPr="00ED649D">
        <w:rPr>
          <w:rFonts w:hint="cs"/>
          <w:rtl/>
          <w:lang w:eastAsia="he-IL"/>
        </w:rPr>
        <w:t>איך תדע שעברו חמש שנים ולא שבע או עשר?</w:t>
      </w:r>
    </w:p>
    <w:p w:rsidR="00A055C7" w:rsidRPr="00ED649D" w:rsidRDefault="00A055C7" w:rsidP="00A055C7">
      <w:pPr>
        <w:rPr>
          <w:rtl/>
          <w:lang w:eastAsia="he-IL"/>
        </w:rPr>
      </w:pPr>
    </w:p>
    <w:p w:rsidR="00A055C7" w:rsidRPr="00ED649D" w:rsidRDefault="00A055C7" w:rsidP="00A055C7">
      <w:pPr>
        <w:pStyle w:val="af6"/>
        <w:keepNext/>
        <w:rPr>
          <w:rtl/>
        </w:rPr>
      </w:pPr>
      <w:bookmarkStart w:id="3328" w:name="_ETM_Q1_7462000"/>
      <w:bookmarkStart w:id="3329" w:name="ET_yor_4758_482"/>
      <w:bookmarkEnd w:id="332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329"/>
    </w:p>
    <w:p w:rsidR="00A055C7" w:rsidRPr="00ED649D" w:rsidRDefault="00A055C7" w:rsidP="00A055C7">
      <w:pPr>
        <w:pStyle w:val="KeepWithNext"/>
        <w:rPr>
          <w:rtl/>
          <w:lang w:eastAsia="he-IL"/>
        </w:rPr>
      </w:pPr>
    </w:p>
    <w:p w:rsidR="00A055C7" w:rsidRPr="00ED649D" w:rsidRDefault="00A055C7" w:rsidP="00A055C7">
      <w:pPr>
        <w:rPr>
          <w:rtl/>
          <w:lang w:eastAsia="he-IL"/>
        </w:rPr>
      </w:pPr>
      <w:bookmarkStart w:id="3330" w:name="_ETM_Q1_7464000"/>
      <w:bookmarkEnd w:id="3330"/>
      <w:r w:rsidRPr="00ED649D">
        <w:rPr>
          <w:rFonts w:hint="cs"/>
          <w:rtl/>
          <w:lang w:eastAsia="he-IL"/>
        </w:rPr>
        <w:t>יש לכם תיעוד, לא?</w:t>
      </w:r>
    </w:p>
    <w:p w:rsidR="00A055C7" w:rsidRPr="00ED649D" w:rsidRDefault="00A055C7" w:rsidP="00A055C7">
      <w:pPr>
        <w:rPr>
          <w:rtl/>
          <w:lang w:eastAsia="he-IL"/>
        </w:rPr>
      </w:pPr>
    </w:p>
    <w:p w:rsidR="00A055C7" w:rsidRPr="00ED649D" w:rsidRDefault="00A055C7" w:rsidP="00A055C7">
      <w:pPr>
        <w:pStyle w:val="a4"/>
        <w:keepNext/>
        <w:rPr>
          <w:rtl/>
        </w:rPr>
      </w:pPr>
      <w:bookmarkStart w:id="3331" w:name="ET_speaker_חן_בר_יוסף_483"/>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331"/>
    </w:p>
    <w:p w:rsidR="00A055C7" w:rsidRPr="00ED649D" w:rsidRDefault="00A055C7" w:rsidP="00A055C7">
      <w:pPr>
        <w:pStyle w:val="KeepWithNext"/>
        <w:rPr>
          <w:rtl/>
          <w:lang w:eastAsia="he-IL"/>
        </w:rPr>
      </w:pPr>
    </w:p>
    <w:p w:rsidR="00A055C7" w:rsidRPr="00ED649D" w:rsidRDefault="00D368AC" w:rsidP="00A055C7">
      <w:pPr>
        <w:rPr>
          <w:rtl/>
          <w:lang w:eastAsia="he-IL"/>
        </w:rPr>
      </w:pPr>
      <w:r w:rsidRPr="00ED649D">
        <w:rPr>
          <w:rFonts w:hint="cs"/>
          <w:rtl/>
          <w:lang w:eastAsia="he-IL"/>
        </w:rPr>
        <w:t xml:space="preserve">של </w:t>
      </w:r>
      <w:r w:rsidR="00A055C7" w:rsidRPr="00ED649D">
        <w:rPr>
          <w:rFonts w:hint="cs"/>
          <w:rtl/>
          <w:lang w:eastAsia="he-IL"/>
        </w:rPr>
        <w:t>כל בדיקה ובדיקה של כל ספק?</w:t>
      </w:r>
    </w:p>
    <w:p w:rsidR="00A055C7" w:rsidRPr="00ED649D" w:rsidRDefault="00A055C7" w:rsidP="00A055C7">
      <w:pPr>
        <w:rPr>
          <w:rtl/>
          <w:lang w:eastAsia="he-IL"/>
        </w:rPr>
      </w:pPr>
    </w:p>
    <w:p w:rsidR="00A055C7" w:rsidRPr="00ED649D" w:rsidRDefault="00A055C7" w:rsidP="00A055C7">
      <w:pPr>
        <w:pStyle w:val="af6"/>
        <w:keepNext/>
        <w:rPr>
          <w:rtl/>
        </w:rPr>
      </w:pPr>
      <w:bookmarkStart w:id="3332" w:name="_ETM_Q1_7471000"/>
      <w:bookmarkStart w:id="3333" w:name="ET_yor_4758_484"/>
      <w:bookmarkEnd w:id="333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333"/>
    </w:p>
    <w:p w:rsidR="00A055C7" w:rsidRPr="00ED649D" w:rsidRDefault="00A055C7" w:rsidP="00A055C7">
      <w:pPr>
        <w:pStyle w:val="KeepWithNext"/>
        <w:rPr>
          <w:rtl/>
          <w:lang w:eastAsia="he-IL"/>
        </w:rPr>
      </w:pPr>
    </w:p>
    <w:p w:rsidR="00A055C7" w:rsidRPr="00ED649D" w:rsidRDefault="00A055C7" w:rsidP="00A055C7">
      <w:pPr>
        <w:rPr>
          <w:rtl/>
          <w:lang w:eastAsia="he-IL"/>
        </w:rPr>
      </w:pPr>
      <w:bookmarkStart w:id="3334" w:name="_ETM_Q1_7469000"/>
      <w:bookmarkEnd w:id="3334"/>
      <w:r w:rsidRPr="00ED649D">
        <w:rPr>
          <w:rFonts w:hint="cs"/>
          <w:rtl/>
          <w:lang w:eastAsia="he-IL"/>
        </w:rPr>
        <w:t>כן. אתה בא ואומר שצריך בחיבור</w:t>
      </w:r>
      <w:bookmarkStart w:id="3335" w:name="_ETM_Q1_7477000"/>
      <w:bookmarkEnd w:id="3335"/>
      <w:r w:rsidRPr="00ED649D">
        <w:rPr>
          <w:rFonts w:hint="cs"/>
          <w:rtl/>
          <w:lang w:eastAsia="he-IL"/>
        </w:rPr>
        <w:t xml:space="preserve"> הראשון בדיקה, נכון?</w:t>
      </w:r>
    </w:p>
    <w:p w:rsidR="00A055C7" w:rsidRPr="00ED649D" w:rsidRDefault="00A055C7" w:rsidP="00A055C7">
      <w:pPr>
        <w:rPr>
          <w:rtl/>
          <w:lang w:eastAsia="he-IL"/>
        </w:rPr>
      </w:pPr>
    </w:p>
    <w:p w:rsidR="00A055C7" w:rsidRPr="00ED649D" w:rsidRDefault="00A055C7" w:rsidP="00A055C7">
      <w:pPr>
        <w:pStyle w:val="a4"/>
        <w:keepNext/>
        <w:rPr>
          <w:rtl/>
        </w:rPr>
      </w:pPr>
      <w:bookmarkStart w:id="3336" w:name="ET_speaker_חן_בר_יוסף_485"/>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336"/>
    </w:p>
    <w:p w:rsidR="00A055C7" w:rsidRPr="00ED649D" w:rsidRDefault="00A055C7" w:rsidP="00A055C7">
      <w:pPr>
        <w:pStyle w:val="KeepWithNext"/>
        <w:rPr>
          <w:rtl/>
          <w:lang w:eastAsia="he-IL"/>
        </w:rPr>
      </w:pPr>
    </w:p>
    <w:p w:rsidR="00A055C7" w:rsidRPr="00ED649D" w:rsidRDefault="00A055C7" w:rsidP="00A055C7">
      <w:pPr>
        <w:rPr>
          <w:rtl/>
          <w:lang w:eastAsia="he-IL"/>
        </w:rPr>
      </w:pPr>
      <w:bookmarkStart w:id="3337" w:name="_ETM_Q1_7476000"/>
      <w:bookmarkEnd w:id="3337"/>
      <w:r w:rsidRPr="00ED649D">
        <w:rPr>
          <w:rFonts w:hint="cs"/>
          <w:rtl/>
          <w:lang w:eastAsia="he-IL"/>
        </w:rPr>
        <w:t>כן</w:t>
      </w:r>
      <w:bookmarkStart w:id="3338" w:name="_ETM_Q1_7478000"/>
      <w:bookmarkEnd w:id="3338"/>
      <w:r w:rsidRPr="00ED649D">
        <w:rPr>
          <w:rFonts w:hint="cs"/>
          <w:rtl/>
          <w:lang w:eastAsia="he-IL"/>
        </w:rPr>
        <w:t xml:space="preserve">. </w:t>
      </w:r>
    </w:p>
    <w:p w:rsidR="00A055C7" w:rsidRPr="00ED649D" w:rsidRDefault="00A055C7" w:rsidP="00A055C7">
      <w:pPr>
        <w:rPr>
          <w:rtl/>
          <w:lang w:eastAsia="he-IL"/>
        </w:rPr>
      </w:pPr>
    </w:p>
    <w:p w:rsidR="00A055C7" w:rsidRPr="00ED649D" w:rsidRDefault="00A055C7" w:rsidP="00A055C7">
      <w:pPr>
        <w:pStyle w:val="af6"/>
        <w:keepNext/>
        <w:rPr>
          <w:rtl/>
        </w:rPr>
      </w:pPr>
      <w:bookmarkStart w:id="3339" w:name="_ETM_Q1_7480000"/>
      <w:bookmarkStart w:id="3340" w:name="ET_yor_4758_486"/>
      <w:bookmarkEnd w:id="333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340"/>
    </w:p>
    <w:p w:rsidR="00A055C7" w:rsidRPr="00ED649D" w:rsidRDefault="00A055C7" w:rsidP="00A055C7">
      <w:pPr>
        <w:pStyle w:val="KeepWithNext"/>
        <w:rPr>
          <w:rtl/>
          <w:lang w:eastAsia="he-IL"/>
        </w:rPr>
      </w:pPr>
    </w:p>
    <w:p w:rsidR="00A055C7" w:rsidRPr="00ED649D" w:rsidRDefault="00A055C7" w:rsidP="00A055C7">
      <w:pPr>
        <w:rPr>
          <w:rtl/>
          <w:lang w:eastAsia="he-IL"/>
        </w:rPr>
      </w:pPr>
      <w:bookmarkStart w:id="3341" w:name="_ETM_Q1_7482000"/>
      <w:bookmarkEnd w:id="3341"/>
      <w:r w:rsidRPr="00ED649D">
        <w:rPr>
          <w:rFonts w:hint="cs"/>
          <w:rtl/>
          <w:lang w:eastAsia="he-IL"/>
        </w:rPr>
        <w:t xml:space="preserve">וגם הכנסת את </w:t>
      </w:r>
      <w:bookmarkStart w:id="3342" w:name="_ETM_Q1_7481000"/>
      <w:bookmarkEnd w:id="3342"/>
      <w:r w:rsidRPr="00ED649D">
        <w:rPr>
          <w:rFonts w:hint="cs"/>
          <w:rtl/>
          <w:lang w:eastAsia="he-IL"/>
        </w:rPr>
        <w:t xml:space="preserve">זה עוד פעם, ולכן הם רוצים את ההבהרה. "לא יספק אדם גז למתקן אם לא נעשתה בו </w:t>
      </w:r>
      <w:bookmarkStart w:id="3343" w:name="_ETM_Q1_7484000"/>
      <w:bookmarkEnd w:id="3343"/>
      <w:r w:rsidRPr="00ED649D">
        <w:rPr>
          <w:rFonts w:hint="cs"/>
          <w:rtl/>
          <w:lang w:eastAsia="he-IL"/>
        </w:rPr>
        <w:t>בדיקה". נעשתה בו בדיקה ראשונית. אתה לא רוצה עוד בדיקה, נכון?</w:t>
      </w:r>
    </w:p>
    <w:p w:rsidR="00A055C7" w:rsidRPr="00ED649D" w:rsidRDefault="00A055C7" w:rsidP="00A055C7">
      <w:pPr>
        <w:rPr>
          <w:rtl/>
          <w:lang w:eastAsia="he-IL"/>
        </w:rPr>
      </w:pPr>
    </w:p>
    <w:p w:rsidR="00A055C7" w:rsidRPr="00ED649D" w:rsidRDefault="00A055C7" w:rsidP="00A055C7">
      <w:pPr>
        <w:pStyle w:val="a4"/>
        <w:keepNext/>
        <w:rPr>
          <w:rtl/>
        </w:rPr>
      </w:pPr>
      <w:bookmarkStart w:id="3344" w:name="_ETM_Q1_7488000"/>
      <w:bookmarkStart w:id="3345" w:name="ET_speaker_חן_בר_יוסף_487"/>
      <w:bookmarkEnd w:id="3344"/>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345"/>
    </w:p>
    <w:p w:rsidR="00A055C7" w:rsidRPr="00ED649D" w:rsidRDefault="00A055C7" w:rsidP="00A055C7">
      <w:pPr>
        <w:pStyle w:val="KeepWithNext"/>
        <w:rPr>
          <w:rtl/>
          <w:lang w:eastAsia="he-IL"/>
        </w:rPr>
      </w:pPr>
    </w:p>
    <w:p w:rsidR="00A055C7" w:rsidRPr="00ED649D" w:rsidRDefault="00A055C7" w:rsidP="00A055C7">
      <w:pPr>
        <w:rPr>
          <w:rtl/>
          <w:lang w:eastAsia="he-IL"/>
        </w:rPr>
      </w:pPr>
      <w:r w:rsidRPr="00ED649D">
        <w:rPr>
          <w:rFonts w:hint="cs"/>
          <w:rtl/>
          <w:lang w:eastAsia="he-IL"/>
        </w:rPr>
        <w:t>ל</w:t>
      </w:r>
      <w:bookmarkStart w:id="3346" w:name="_ETM_Q1_7489000"/>
      <w:bookmarkEnd w:id="3346"/>
      <w:r w:rsidRPr="00ED649D">
        <w:rPr>
          <w:rFonts w:hint="cs"/>
          <w:rtl/>
          <w:lang w:eastAsia="he-IL"/>
        </w:rPr>
        <w:t xml:space="preserve">א, לא מדובר על עוד בדיקה. בסך הכול </w:t>
      </w:r>
      <w:bookmarkStart w:id="3347" w:name="_ETM_Q1_7491000"/>
      <w:bookmarkEnd w:id="3347"/>
      <w:r w:rsidRPr="00ED649D">
        <w:rPr>
          <w:rFonts w:hint="cs"/>
          <w:rtl/>
          <w:lang w:eastAsia="he-IL"/>
        </w:rPr>
        <w:t xml:space="preserve">הוא צריך לשמור אותה. </w:t>
      </w:r>
    </w:p>
    <w:p w:rsidR="00A055C7" w:rsidRPr="00ED649D" w:rsidRDefault="00A055C7" w:rsidP="00A055C7">
      <w:pPr>
        <w:rPr>
          <w:rtl/>
          <w:lang w:eastAsia="he-IL"/>
        </w:rPr>
      </w:pPr>
      <w:bookmarkStart w:id="3348" w:name="_ETM_Q1_7495000"/>
      <w:bookmarkEnd w:id="3348"/>
    </w:p>
    <w:p w:rsidR="00A055C7" w:rsidRPr="00ED649D" w:rsidRDefault="00A055C7" w:rsidP="00A055C7">
      <w:pPr>
        <w:pStyle w:val="af6"/>
        <w:keepNext/>
        <w:rPr>
          <w:rtl/>
        </w:rPr>
      </w:pPr>
      <w:bookmarkStart w:id="3349" w:name="ET_yor_4758_48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349"/>
    </w:p>
    <w:p w:rsidR="00A055C7" w:rsidRPr="00ED649D" w:rsidRDefault="00A055C7" w:rsidP="00A055C7">
      <w:pPr>
        <w:pStyle w:val="KeepWithNext"/>
        <w:rPr>
          <w:rtl/>
          <w:lang w:eastAsia="he-IL"/>
        </w:rPr>
      </w:pPr>
    </w:p>
    <w:p w:rsidR="00A055C7" w:rsidRPr="00ED649D" w:rsidRDefault="00A055C7" w:rsidP="00D368AC">
      <w:pPr>
        <w:rPr>
          <w:rtl/>
          <w:lang w:eastAsia="he-IL"/>
        </w:rPr>
      </w:pPr>
      <w:bookmarkStart w:id="3350" w:name="_ETM_Q1_7496000"/>
      <w:bookmarkEnd w:id="3350"/>
      <w:r w:rsidRPr="00ED649D">
        <w:rPr>
          <w:rFonts w:hint="cs"/>
          <w:rtl/>
          <w:lang w:eastAsia="he-IL"/>
        </w:rPr>
        <w:t xml:space="preserve">הבנתי </w:t>
      </w:r>
      <w:r w:rsidR="00D368AC" w:rsidRPr="00ED649D">
        <w:rPr>
          <w:rFonts w:hint="cs"/>
          <w:rtl/>
          <w:lang w:eastAsia="he-IL"/>
        </w:rPr>
        <w:t>לגבי</w:t>
      </w:r>
      <w:r w:rsidRPr="00ED649D">
        <w:rPr>
          <w:rFonts w:hint="cs"/>
          <w:rtl/>
          <w:lang w:eastAsia="he-IL"/>
        </w:rPr>
        <w:t xml:space="preserve"> הראשונה. אבל </w:t>
      </w:r>
      <w:bookmarkStart w:id="3351" w:name="_ETM_Q1_7500000"/>
      <w:bookmarkEnd w:id="3351"/>
      <w:r w:rsidRPr="00ED649D">
        <w:rPr>
          <w:rFonts w:hint="cs"/>
          <w:rtl/>
          <w:lang w:eastAsia="he-IL"/>
        </w:rPr>
        <w:t xml:space="preserve">אתה אומר שתמיד תצטרכו את זאת שלפני האחרונה, כדי </w:t>
      </w:r>
      <w:bookmarkStart w:id="3352" w:name="_ETM_Q1_7502000"/>
      <w:bookmarkEnd w:id="3352"/>
      <w:r w:rsidRPr="00ED649D">
        <w:rPr>
          <w:rFonts w:hint="cs"/>
          <w:rtl/>
          <w:lang w:eastAsia="he-IL"/>
        </w:rPr>
        <w:t xml:space="preserve">לדעת שעברו חמש שנים. </w:t>
      </w:r>
    </w:p>
    <w:p w:rsidR="00A055C7" w:rsidRPr="00ED649D" w:rsidRDefault="00A055C7" w:rsidP="00A055C7">
      <w:pPr>
        <w:rPr>
          <w:rtl/>
          <w:lang w:eastAsia="he-IL"/>
        </w:rPr>
      </w:pPr>
    </w:p>
    <w:p w:rsidR="00A055C7" w:rsidRPr="00ED649D" w:rsidRDefault="00A055C7" w:rsidP="00A055C7">
      <w:pPr>
        <w:pStyle w:val="a4"/>
        <w:keepNext/>
        <w:rPr>
          <w:rtl/>
        </w:rPr>
      </w:pPr>
      <w:bookmarkStart w:id="3353" w:name="_ETM_Q1_7503000"/>
      <w:bookmarkStart w:id="3354" w:name="ET_speaker_חן_בר_יוסף_489"/>
      <w:bookmarkEnd w:id="3353"/>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354"/>
    </w:p>
    <w:p w:rsidR="00A055C7" w:rsidRPr="00ED649D" w:rsidRDefault="00A055C7" w:rsidP="00A055C7">
      <w:pPr>
        <w:pStyle w:val="KeepWithNext"/>
        <w:rPr>
          <w:rtl/>
          <w:lang w:eastAsia="he-IL"/>
        </w:rPr>
      </w:pPr>
    </w:p>
    <w:p w:rsidR="00A055C7" w:rsidRPr="00ED649D" w:rsidRDefault="00A055C7" w:rsidP="00A055C7">
      <w:pPr>
        <w:rPr>
          <w:rtl/>
          <w:lang w:eastAsia="he-IL"/>
        </w:rPr>
      </w:pPr>
      <w:bookmarkStart w:id="3355" w:name="_ETM_Q1_7504000"/>
      <w:bookmarkEnd w:id="3355"/>
      <w:r w:rsidRPr="00ED649D">
        <w:rPr>
          <w:rFonts w:hint="cs"/>
          <w:rtl/>
          <w:lang w:eastAsia="he-IL"/>
        </w:rPr>
        <w:t xml:space="preserve">כן. </w:t>
      </w:r>
    </w:p>
    <w:p w:rsidR="00A055C7" w:rsidRPr="00ED649D" w:rsidRDefault="00A055C7" w:rsidP="00A055C7">
      <w:pPr>
        <w:rPr>
          <w:rtl/>
          <w:lang w:eastAsia="he-IL"/>
        </w:rPr>
      </w:pPr>
    </w:p>
    <w:p w:rsidR="00A055C7" w:rsidRPr="00ED649D" w:rsidRDefault="00A055C7" w:rsidP="00A055C7">
      <w:pPr>
        <w:pStyle w:val="af6"/>
        <w:keepNext/>
        <w:rPr>
          <w:rtl/>
        </w:rPr>
      </w:pPr>
      <w:bookmarkStart w:id="3356" w:name="ET_yor_4758_49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356"/>
    </w:p>
    <w:p w:rsidR="00A055C7" w:rsidRPr="00ED649D" w:rsidRDefault="00A055C7" w:rsidP="00A055C7">
      <w:pPr>
        <w:pStyle w:val="KeepWithNext"/>
        <w:rPr>
          <w:rtl/>
          <w:lang w:eastAsia="he-IL"/>
        </w:rPr>
      </w:pPr>
    </w:p>
    <w:p w:rsidR="00A055C7" w:rsidRPr="00ED649D" w:rsidRDefault="00A055C7" w:rsidP="00A055C7">
      <w:pPr>
        <w:rPr>
          <w:rtl/>
          <w:lang w:eastAsia="he-IL"/>
        </w:rPr>
      </w:pPr>
      <w:r w:rsidRPr="00ED649D">
        <w:rPr>
          <w:rFonts w:hint="cs"/>
          <w:rtl/>
          <w:lang w:eastAsia="he-IL"/>
        </w:rPr>
        <w:t>ואין לך תיעוד לזה?</w:t>
      </w:r>
    </w:p>
    <w:p w:rsidR="00A055C7" w:rsidRPr="00ED649D" w:rsidRDefault="00A055C7" w:rsidP="00A055C7">
      <w:pPr>
        <w:rPr>
          <w:rtl/>
          <w:lang w:eastAsia="he-IL"/>
        </w:rPr>
      </w:pPr>
      <w:bookmarkStart w:id="3357" w:name="_ETM_Q1_7505000"/>
      <w:bookmarkEnd w:id="3357"/>
    </w:p>
    <w:p w:rsidR="00A055C7" w:rsidRPr="00ED649D" w:rsidRDefault="00A055C7" w:rsidP="00A055C7">
      <w:pPr>
        <w:pStyle w:val="a4"/>
        <w:keepNext/>
        <w:rPr>
          <w:rtl/>
        </w:rPr>
      </w:pPr>
      <w:bookmarkStart w:id="3358" w:name="ET_speaker_חן_בר_יוסף_491"/>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358"/>
    </w:p>
    <w:p w:rsidR="00A055C7" w:rsidRPr="00ED649D" w:rsidRDefault="00A055C7" w:rsidP="00A055C7">
      <w:pPr>
        <w:pStyle w:val="KeepWithNext"/>
        <w:rPr>
          <w:rtl/>
          <w:lang w:eastAsia="he-IL"/>
        </w:rPr>
      </w:pPr>
    </w:p>
    <w:p w:rsidR="00A055C7" w:rsidRPr="00ED649D" w:rsidRDefault="00A055C7" w:rsidP="00A055C7">
      <w:pPr>
        <w:rPr>
          <w:rtl/>
          <w:lang w:eastAsia="he-IL"/>
        </w:rPr>
      </w:pPr>
      <w:r w:rsidRPr="00ED649D">
        <w:rPr>
          <w:rFonts w:hint="cs"/>
          <w:rtl/>
          <w:lang w:eastAsia="he-IL"/>
        </w:rPr>
        <w:t>ל</w:t>
      </w:r>
      <w:bookmarkStart w:id="3359" w:name="_ETM_Q1_7506000"/>
      <w:bookmarkEnd w:id="3359"/>
      <w:r w:rsidRPr="00ED649D">
        <w:rPr>
          <w:rFonts w:hint="cs"/>
          <w:rtl/>
          <w:lang w:eastAsia="he-IL"/>
        </w:rPr>
        <w:t xml:space="preserve">א, אני לא מחזיק תיעוד על 65,000 מתקנים. </w:t>
      </w:r>
    </w:p>
    <w:p w:rsidR="00A055C7" w:rsidRPr="00ED649D" w:rsidRDefault="00A055C7" w:rsidP="00A055C7">
      <w:pPr>
        <w:rPr>
          <w:rtl/>
          <w:lang w:eastAsia="he-IL"/>
        </w:rPr>
      </w:pPr>
    </w:p>
    <w:p w:rsidR="00A055C7" w:rsidRPr="00ED649D" w:rsidRDefault="00A055C7" w:rsidP="00A055C7">
      <w:pPr>
        <w:pStyle w:val="af6"/>
        <w:keepNext/>
        <w:rPr>
          <w:rtl/>
        </w:rPr>
      </w:pPr>
      <w:bookmarkStart w:id="3360" w:name="_ETM_Q1_7509000"/>
      <w:bookmarkStart w:id="3361" w:name="ET_yor_4758_492"/>
      <w:bookmarkEnd w:id="336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361"/>
    </w:p>
    <w:p w:rsidR="00A055C7" w:rsidRPr="00ED649D" w:rsidRDefault="00A055C7" w:rsidP="00A055C7">
      <w:pPr>
        <w:pStyle w:val="KeepWithNext"/>
        <w:rPr>
          <w:rtl/>
          <w:lang w:eastAsia="he-IL"/>
        </w:rPr>
      </w:pPr>
    </w:p>
    <w:p w:rsidR="00A055C7" w:rsidRPr="00ED649D" w:rsidRDefault="00A055C7" w:rsidP="00A055C7">
      <w:pPr>
        <w:rPr>
          <w:rtl/>
          <w:lang w:eastAsia="he-IL"/>
        </w:rPr>
      </w:pPr>
      <w:bookmarkStart w:id="3362" w:name="_ETM_Q1_7507000"/>
      <w:bookmarkEnd w:id="3362"/>
      <w:r w:rsidRPr="00ED649D">
        <w:rPr>
          <w:rFonts w:hint="cs"/>
          <w:rtl/>
          <w:lang w:eastAsia="he-IL"/>
        </w:rPr>
        <w:t>אוקיי. ואנחנו לא מבקשים ממנו פעמיים בדיקה?</w:t>
      </w:r>
    </w:p>
    <w:p w:rsidR="00A055C7" w:rsidRPr="00ED649D" w:rsidRDefault="00A055C7" w:rsidP="00A055C7">
      <w:pPr>
        <w:rPr>
          <w:rtl/>
          <w:lang w:eastAsia="he-IL"/>
        </w:rPr>
      </w:pPr>
    </w:p>
    <w:p w:rsidR="00A055C7" w:rsidRPr="00ED649D" w:rsidRDefault="00A055C7" w:rsidP="00A055C7">
      <w:pPr>
        <w:pStyle w:val="a4"/>
        <w:keepNext/>
        <w:rPr>
          <w:rtl/>
        </w:rPr>
      </w:pPr>
      <w:bookmarkStart w:id="3363" w:name="ET_speaker_חן_בר_יוסף_493"/>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363"/>
    </w:p>
    <w:p w:rsidR="00A055C7" w:rsidRPr="00ED649D" w:rsidRDefault="00A055C7" w:rsidP="00A055C7">
      <w:pPr>
        <w:pStyle w:val="KeepWithNext"/>
        <w:rPr>
          <w:rtl/>
          <w:lang w:eastAsia="he-IL"/>
        </w:rPr>
      </w:pPr>
    </w:p>
    <w:p w:rsidR="00A055C7" w:rsidRPr="00ED649D" w:rsidRDefault="00A055C7" w:rsidP="00A055C7">
      <w:pPr>
        <w:rPr>
          <w:rtl/>
          <w:lang w:eastAsia="he-IL"/>
        </w:rPr>
      </w:pPr>
      <w:bookmarkStart w:id="3364" w:name="_ETM_Q1_7511000"/>
      <w:bookmarkEnd w:id="3364"/>
      <w:r w:rsidRPr="00ED649D">
        <w:rPr>
          <w:rFonts w:hint="cs"/>
          <w:rtl/>
          <w:lang w:eastAsia="he-IL"/>
        </w:rPr>
        <w:t>לא, לא מדובר על עוד בדיקה, רק שיחזיק את זה מתועד.</w:t>
      </w:r>
    </w:p>
    <w:p w:rsidR="00A055C7" w:rsidRPr="00ED649D" w:rsidRDefault="00A055C7" w:rsidP="00A055C7">
      <w:pPr>
        <w:rPr>
          <w:rtl/>
          <w:lang w:eastAsia="he-IL"/>
        </w:rPr>
      </w:pPr>
      <w:bookmarkStart w:id="3365" w:name="_ETM_Q1_7513000"/>
      <w:bookmarkEnd w:id="3365"/>
    </w:p>
    <w:p w:rsidR="00A055C7" w:rsidRPr="00ED649D" w:rsidRDefault="00A055C7" w:rsidP="00A055C7">
      <w:pPr>
        <w:pStyle w:val="af6"/>
        <w:keepNext/>
        <w:rPr>
          <w:rtl/>
        </w:rPr>
      </w:pPr>
      <w:bookmarkStart w:id="3366" w:name="ET_yor_4758_49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366"/>
    </w:p>
    <w:p w:rsidR="00A055C7" w:rsidRPr="00ED649D" w:rsidRDefault="00A055C7" w:rsidP="00A055C7">
      <w:pPr>
        <w:pStyle w:val="KeepWithNext"/>
        <w:rPr>
          <w:rtl/>
          <w:lang w:eastAsia="he-IL"/>
        </w:rPr>
      </w:pPr>
    </w:p>
    <w:p w:rsidR="00A055C7" w:rsidRPr="00ED649D" w:rsidRDefault="00A055C7" w:rsidP="00A055C7">
      <w:pPr>
        <w:rPr>
          <w:rtl/>
          <w:lang w:eastAsia="he-IL"/>
        </w:rPr>
      </w:pPr>
      <w:bookmarkStart w:id="3367" w:name="_ETM_Q1_7514000"/>
      <w:bookmarkEnd w:id="3367"/>
      <w:r w:rsidRPr="00ED649D">
        <w:rPr>
          <w:rFonts w:hint="cs"/>
          <w:rtl/>
          <w:lang w:eastAsia="he-IL"/>
        </w:rPr>
        <w:t xml:space="preserve">אוקיי, ההבהרה התקבלה. </w:t>
      </w:r>
      <w:bookmarkStart w:id="3368" w:name="_ETM_Q1_7518000"/>
      <w:bookmarkEnd w:id="3368"/>
      <w:r w:rsidRPr="00ED649D">
        <w:rPr>
          <w:rFonts w:hint="cs"/>
          <w:rtl/>
          <w:lang w:eastAsia="he-IL"/>
        </w:rPr>
        <w:t>יש עוד שאלו</w:t>
      </w:r>
      <w:bookmarkStart w:id="3369" w:name="_ETM_Q1_7522000"/>
      <w:bookmarkEnd w:id="3369"/>
      <w:r w:rsidRPr="00ED649D">
        <w:rPr>
          <w:rFonts w:hint="cs"/>
          <w:rtl/>
          <w:lang w:eastAsia="he-IL"/>
        </w:rPr>
        <w:t>ת או הערות לגבי 24 ו-25?</w:t>
      </w:r>
    </w:p>
    <w:p w:rsidR="00A055C7" w:rsidRPr="00ED649D" w:rsidRDefault="00A055C7" w:rsidP="00A055C7">
      <w:pPr>
        <w:rPr>
          <w:rtl/>
          <w:lang w:eastAsia="he-IL"/>
        </w:rPr>
      </w:pPr>
    </w:p>
    <w:p w:rsidR="00A055C7" w:rsidRPr="00ED649D" w:rsidRDefault="00A055C7" w:rsidP="00A055C7">
      <w:pPr>
        <w:pStyle w:val="a4"/>
        <w:keepNext/>
        <w:rPr>
          <w:rtl/>
        </w:rPr>
      </w:pPr>
      <w:bookmarkStart w:id="3370" w:name="_ETM_Q1_7532000"/>
      <w:bookmarkStart w:id="3371" w:name="ET_speaker_עמיחי_דרורי_495"/>
      <w:bookmarkEnd w:id="3370"/>
      <w:r w:rsidRPr="00ED649D">
        <w:rPr>
          <w:rStyle w:val="TagStyle"/>
          <w:rtl/>
        </w:rPr>
        <w:t xml:space="preserve"> &lt;&lt; דובר &gt;&gt; </w:t>
      </w:r>
      <w:r w:rsidRPr="00ED649D">
        <w:rPr>
          <w:rtl/>
        </w:rPr>
        <w:t>עמיחי דרורי:</w:t>
      </w:r>
      <w:r w:rsidRPr="00ED649D">
        <w:rPr>
          <w:rStyle w:val="TagStyle"/>
          <w:rtl/>
        </w:rPr>
        <w:t xml:space="preserve"> &lt;&lt; דובר &gt;&gt;</w:t>
      </w:r>
      <w:r w:rsidRPr="00ED649D">
        <w:rPr>
          <w:rtl/>
        </w:rPr>
        <w:t xml:space="preserve">   </w:t>
      </w:r>
      <w:bookmarkEnd w:id="3371"/>
    </w:p>
    <w:p w:rsidR="00A055C7" w:rsidRPr="00ED649D" w:rsidRDefault="00A055C7" w:rsidP="00A055C7">
      <w:pPr>
        <w:pStyle w:val="KeepWithNext"/>
        <w:rPr>
          <w:rtl/>
          <w:lang w:eastAsia="he-IL"/>
        </w:rPr>
      </w:pPr>
    </w:p>
    <w:p w:rsidR="00A055C7" w:rsidRPr="00ED649D" w:rsidRDefault="00A055C7" w:rsidP="00A055C7">
      <w:pPr>
        <w:rPr>
          <w:rtl/>
          <w:lang w:eastAsia="he-IL"/>
        </w:rPr>
      </w:pPr>
      <w:r w:rsidRPr="00ED649D">
        <w:rPr>
          <w:rFonts w:hint="cs"/>
          <w:rtl/>
          <w:lang w:eastAsia="he-IL"/>
        </w:rPr>
        <w:t xml:space="preserve">אני מצטער </w:t>
      </w:r>
      <w:bookmarkStart w:id="3372" w:name="_ETM_Q1_7535000"/>
      <w:bookmarkEnd w:id="3372"/>
      <w:r w:rsidRPr="00ED649D">
        <w:rPr>
          <w:rFonts w:hint="cs"/>
          <w:rtl/>
          <w:lang w:eastAsia="he-IL"/>
        </w:rPr>
        <w:t xml:space="preserve">שאני חוזר על הסעיף הקודם, אבל לא ניתנה אפשרות </w:t>
      </w:r>
      <w:bookmarkStart w:id="3373" w:name="_ETM_Q1_7538000"/>
      <w:bookmarkEnd w:id="3373"/>
      <w:r w:rsidRPr="00ED649D">
        <w:rPr>
          <w:rFonts w:hint="cs"/>
          <w:rtl/>
          <w:lang w:eastAsia="he-IL"/>
        </w:rPr>
        <w:t xml:space="preserve">להתייחס למה שחן אמר. </w:t>
      </w:r>
    </w:p>
    <w:p w:rsidR="00A055C7" w:rsidRPr="00ED649D" w:rsidRDefault="00A055C7" w:rsidP="00A055C7">
      <w:pPr>
        <w:rPr>
          <w:rtl/>
          <w:lang w:eastAsia="he-IL"/>
        </w:rPr>
      </w:pPr>
      <w:bookmarkStart w:id="3374" w:name="_ETM_Q1_7542000"/>
      <w:bookmarkEnd w:id="3374"/>
    </w:p>
    <w:p w:rsidR="00A055C7" w:rsidRPr="00ED649D" w:rsidRDefault="00A055C7" w:rsidP="00A055C7">
      <w:pPr>
        <w:pStyle w:val="af6"/>
        <w:keepNext/>
        <w:rPr>
          <w:rtl/>
        </w:rPr>
      </w:pPr>
      <w:bookmarkStart w:id="3375" w:name="ET_yor_4758_49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375"/>
    </w:p>
    <w:p w:rsidR="00A055C7" w:rsidRPr="00ED649D" w:rsidRDefault="00A055C7" w:rsidP="00A055C7">
      <w:pPr>
        <w:pStyle w:val="KeepWithNext"/>
        <w:rPr>
          <w:rtl/>
          <w:lang w:eastAsia="he-IL"/>
        </w:rPr>
      </w:pPr>
    </w:p>
    <w:p w:rsidR="00A055C7" w:rsidRPr="00ED649D" w:rsidRDefault="00A055C7" w:rsidP="00A055C7">
      <w:pPr>
        <w:rPr>
          <w:rtl/>
          <w:lang w:eastAsia="he-IL"/>
        </w:rPr>
      </w:pPr>
      <w:bookmarkStart w:id="3376" w:name="_ETM_Q1_7543000"/>
      <w:bookmarkEnd w:id="3376"/>
      <w:r w:rsidRPr="00ED649D">
        <w:rPr>
          <w:rFonts w:hint="cs"/>
          <w:rtl/>
          <w:lang w:eastAsia="he-IL"/>
        </w:rPr>
        <w:t xml:space="preserve">אני הסתפקתי במה שהוא אמר </w:t>
      </w:r>
      <w:bookmarkStart w:id="3377" w:name="_ETM_Q1_7545000"/>
      <w:bookmarkEnd w:id="3377"/>
      <w:r w:rsidRPr="00ED649D">
        <w:rPr>
          <w:rFonts w:hint="cs"/>
          <w:rtl/>
          <w:lang w:eastAsia="he-IL"/>
        </w:rPr>
        <w:t xml:space="preserve">לי. </w:t>
      </w:r>
    </w:p>
    <w:p w:rsidR="00A055C7" w:rsidRPr="00ED649D" w:rsidRDefault="00A055C7" w:rsidP="00A055C7">
      <w:pPr>
        <w:rPr>
          <w:rtl/>
          <w:lang w:eastAsia="he-IL"/>
        </w:rPr>
      </w:pPr>
    </w:p>
    <w:p w:rsidR="00A055C7" w:rsidRPr="00ED649D" w:rsidRDefault="00A055C7" w:rsidP="00A055C7">
      <w:pPr>
        <w:pStyle w:val="a4"/>
        <w:keepNext/>
        <w:rPr>
          <w:rtl/>
        </w:rPr>
      </w:pPr>
      <w:bookmarkStart w:id="3378" w:name="_ETM_Q1_7546000"/>
      <w:bookmarkStart w:id="3379" w:name="ET_speaker_עמיחי_דרורי_497"/>
      <w:bookmarkEnd w:id="3378"/>
      <w:r w:rsidRPr="00ED649D">
        <w:rPr>
          <w:rStyle w:val="TagStyle"/>
          <w:rtl/>
        </w:rPr>
        <w:t xml:space="preserve"> &lt;&lt; דובר &gt;&gt; </w:t>
      </w:r>
      <w:r w:rsidRPr="00ED649D">
        <w:rPr>
          <w:rtl/>
        </w:rPr>
        <w:t>עמיחי דרורי:</w:t>
      </w:r>
      <w:r w:rsidRPr="00ED649D">
        <w:rPr>
          <w:rStyle w:val="TagStyle"/>
          <w:rtl/>
        </w:rPr>
        <w:t xml:space="preserve"> &lt;&lt; דובר &gt;&gt;</w:t>
      </w:r>
      <w:r w:rsidRPr="00ED649D">
        <w:rPr>
          <w:rtl/>
        </w:rPr>
        <w:t xml:space="preserve">   </w:t>
      </w:r>
      <w:bookmarkEnd w:id="3379"/>
    </w:p>
    <w:p w:rsidR="00A055C7" w:rsidRPr="00ED649D" w:rsidRDefault="00A055C7" w:rsidP="00A055C7">
      <w:pPr>
        <w:pStyle w:val="KeepWithNext"/>
        <w:rPr>
          <w:rtl/>
          <w:lang w:eastAsia="he-IL"/>
        </w:rPr>
      </w:pPr>
    </w:p>
    <w:p w:rsidR="00A055C7" w:rsidRPr="00ED649D" w:rsidRDefault="00A055C7" w:rsidP="00A055C7">
      <w:pPr>
        <w:rPr>
          <w:rtl/>
          <w:lang w:eastAsia="he-IL"/>
        </w:rPr>
      </w:pPr>
      <w:r w:rsidRPr="00ED649D">
        <w:rPr>
          <w:rFonts w:hint="cs"/>
          <w:rtl/>
          <w:lang w:eastAsia="he-IL"/>
        </w:rPr>
        <w:t>א</w:t>
      </w:r>
      <w:bookmarkStart w:id="3380" w:name="_ETM_Q1_7547000"/>
      <w:bookmarkEnd w:id="3380"/>
      <w:r w:rsidRPr="00ED649D">
        <w:rPr>
          <w:rFonts w:hint="cs"/>
          <w:rtl/>
          <w:lang w:eastAsia="he-IL"/>
        </w:rPr>
        <w:t xml:space="preserve">בל הוצג נתון לא נכון לגבי </w:t>
      </w:r>
      <w:bookmarkStart w:id="3381" w:name="_ETM_Q1_7552000"/>
      <w:bookmarkEnd w:id="3381"/>
      <w:r w:rsidRPr="00ED649D">
        <w:rPr>
          <w:rFonts w:hint="cs"/>
          <w:rtl/>
          <w:lang w:eastAsia="he-IL"/>
        </w:rPr>
        <w:t xml:space="preserve">הרשויות. נאמר שהן נותנות את ההיתר, אבל רשויות מקומיות </w:t>
      </w:r>
      <w:bookmarkStart w:id="3382" w:name="_ETM_Q1_7550000"/>
      <w:bookmarkEnd w:id="3382"/>
      <w:r w:rsidRPr="00ED649D">
        <w:rPr>
          <w:rFonts w:hint="cs"/>
          <w:rtl/>
          <w:lang w:eastAsia="he-IL"/>
        </w:rPr>
        <w:t xml:space="preserve">שהן תחת ועדות מרחביות הן לא אלו שנותנות את ההיתר. </w:t>
      </w:r>
      <w:bookmarkStart w:id="3383" w:name="_ETM_Q1_7556000"/>
      <w:bookmarkEnd w:id="3383"/>
      <w:r w:rsidRPr="00ED649D">
        <w:rPr>
          <w:rFonts w:hint="cs"/>
          <w:rtl/>
          <w:lang w:eastAsia="he-IL"/>
        </w:rPr>
        <w:t xml:space="preserve">ההיתר לא ניתן מתוקף הרשויות המקומיות ולכן הן </w:t>
      </w:r>
      <w:bookmarkStart w:id="3384" w:name="_ETM_Q1_7562000"/>
      <w:bookmarkEnd w:id="3384"/>
      <w:r w:rsidRPr="00ED649D">
        <w:rPr>
          <w:rFonts w:hint="cs"/>
          <w:rtl/>
          <w:lang w:eastAsia="he-IL"/>
        </w:rPr>
        <w:t>לא יודעות על מתקני הגפ"ם.</w:t>
      </w:r>
    </w:p>
    <w:p w:rsidR="00A055C7" w:rsidRPr="00ED649D" w:rsidRDefault="00A055C7" w:rsidP="00A055C7">
      <w:pPr>
        <w:rPr>
          <w:rtl/>
          <w:lang w:eastAsia="he-IL"/>
        </w:rPr>
      </w:pPr>
    </w:p>
    <w:p w:rsidR="002674B7" w:rsidRPr="00ED649D" w:rsidRDefault="002674B7" w:rsidP="002674B7">
      <w:pPr>
        <w:pStyle w:val="a4"/>
        <w:keepNext/>
        <w:rPr>
          <w:rtl/>
        </w:rPr>
      </w:pPr>
      <w:bookmarkStart w:id="3385" w:name="ET_speaker_חן_בר_יוסף_498"/>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385"/>
    </w:p>
    <w:p w:rsidR="002674B7" w:rsidRPr="00ED649D" w:rsidRDefault="002674B7" w:rsidP="002674B7">
      <w:pPr>
        <w:pStyle w:val="KeepWithNext"/>
        <w:rPr>
          <w:rtl/>
          <w:lang w:eastAsia="he-IL"/>
        </w:rPr>
      </w:pPr>
    </w:p>
    <w:p w:rsidR="002674B7" w:rsidRPr="00ED649D" w:rsidRDefault="002674B7" w:rsidP="00E12F2D">
      <w:pPr>
        <w:rPr>
          <w:rtl/>
          <w:lang w:eastAsia="he-IL"/>
        </w:rPr>
      </w:pPr>
      <w:bookmarkStart w:id="3386" w:name="_ETM_Q1_7566000"/>
      <w:bookmarkEnd w:id="3386"/>
      <w:r w:rsidRPr="00ED649D">
        <w:rPr>
          <w:rFonts w:hint="cs"/>
          <w:rtl/>
          <w:lang w:eastAsia="he-IL"/>
        </w:rPr>
        <w:t>אז שיהיו בקשר עם המו</w:t>
      </w:r>
      <w:bookmarkStart w:id="3387" w:name="_ETM_Q1_7567000"/>
      <w:bookmarkEnd w:id="3387"/>
      <w:r w:rsidRPr="00ED649D">
        <w:rPr>
          <w:rFonts w:hint="cs"/>
          <w:rtl/>
          <w:lang w:eastAsia="he-IL"/>
        </w:rPr>
        <w:t>עצה האזורית שלה</w:t>
      </w:r>
      <w:r w:rsidR="00E12F2D" w:rsidRPr="00ED649D">
        <w:rPr>
          <w:rFonts w:hint="cs"/>
          <w:rtl/>
          <w:lang w:eastAsia="he-IL"/>
        </w:rPr>
        <w:t>ן</w:t>
      </w:r>
      <w:r w:rsidRPr="00ED649D">
        <w:rPr>
          <w:rFonts w:hint="cs"/>
          <w:rtl/>
          <w:lang w:eastAsia="he-IL"/>
        </w:rPr>
        <w:t xml:space="preserve"> ויבקשו מ</w:t>
      </w:r>
      <w:r w:rsidR="00E12F2D" w:rsidRPr="00ED649D">
        <w:rPr>
          <w:rFonts w:hint="cs"/>
          <w:rtl/>
          <w:lang w:eastAsia="he-IL"/>
        </w:rPr>
        <w:t>מנה</w:t>
      </w:r>
      <w:r w:rsidRPr="00ED649D">
        <w:rPr>
          <w:rFonts w:hint="cs"/>
          <w:rtl/>
          <w:lang w:eastAsia="he-IL"/>
        </w:rPr>
        <w:t xml:space="preserve"> לדעת איפה המתקנים שלהן. </w:t>
      </w:r>
    </w:p>
    <w:p w:rsidR="002674B7" w:rsidRPr="00ED649D" w:rsidRDefault="002674B7" w:rsidP="002674B7">
      <w:pPr>
        <w:rPr>
          <w:rtl/>
          <w:lang w:eastAsia="he-IL"/>
        </w:rPr>
      </w:pPr>
    </w:p>
    <w:p w:rsidR="002674B7" w:rsidRPr="00ED649D" w:rsidRDefault="002674B7" w:rsidP="002674B7">
      <w:pPr>
        <w:pStyle w:val="af6"/>
        <w:keepNext/>
        <w:rPr>
          <w:rtl/>
        </w:rPr>
      </w:pPr>
      <w:bookmarkStart w:id="3388" w:name="_ETM_Q1_7575000"/>
      <w:bookmarkStart w:id="3389" w:name="ET_yor_4758_499"/>
      <w:bookmarkEnd w:id="338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389"/>
    </w:p>
    <w:p w:rsidR="002674B7" w:rsidRPr="00ED649D" w:rsidRDefault="002674B7" w:rsidP="002674B7">
      <w:pPr>
        <w:pStyle w:val="KeepWithNext"/>
        <w:rPr>
          <w:rtl/>
          <w:lang w:eastAsia="he-IL"/>
        </w:rPr>
      </w:pPr>
    </w:p>
    <w:p w:rsidR="002674B7" w:rsidRPr="00ED649D" w:rsidRDefault="002674B7" w:rsidP="002674B7">
      <w:pPr>
        <w:rPr>
          <w:rtl/>
          <w:lang w:eastAsia="he-IL"/>
        </w:rPr>
      </w:pPr>
      <w:bookmarkStart w:id="3390" w:name="_ETM_Q1_7576000"/>
      <w:bookmarkEnd w:id="3390"/>
      <w:r w:rsidRPr="00ED649D">
        <w:rPr>
          <w:rFonts w:hint="cs"/>
          <w:rtl/>
          <w:lang w:eastAsia="he-IL"/>
        </w:rPr>
        <w:t xml:space="preserve">ברגע שנשארה אצלך חובת שליפת המידע אז אתה יודע </w:t>
      </w:r>
      <w:bookmarkStart w:id="3391" w:name="_ETM_Q1_7577000"/>
      <w:bookmarkEnd w:id="3391"/>
      <w:r w:rsidRPr="00ED649D">
        <w:rPr>
          <w:rFonts w:hint="cs"/>
          <w:rtl/>
          <w:lang w:eastAsia="he-IL"/>
        </w:rPr>
        <w:t xml:space="preserve">ממי לקחת את המידע. אני לא רוצה לפתוח את זה, </w:t>
      </w:r>
      <w:bookmarkStart w:id="3392" w:name="_ETM_Q1_7584000"/>
      <w:bookmarkEnd w:id="3392"/>
      <w:r w:rsidRPr="00ED649D">
        <w:rPr>
          <w:rFonts w:hint="cs"/>
          <w:rtl/>
          <w:lang w:eastAsia="he-IL"/>
        </w:rPr>
        <w:t xml:space="preserve">נקודה. אם יהיו לך דברים יותר מהותיים </w:t>
      </w:r>
      <w:r w:rsidRPr="00ED649D">
        <w:rPr>
          <w:rtl/>
          <w:lang w:eastAsia="he-IL"/>
        </w:rPr>
        <w:t>–</w:t>
      </w:r>
      <w:r w:rsidRPr="00ED649D">
        <w:rPr>
          <w:rFonts w:hint="cs"/>
          <w:rtl/>
          <w:lang w:eastAsia="he-IL"/>
        </w:rPr>
        <w:t xml:space="preserve"> בשמחה. </w:t>
      </w:r>
      <w:bookmarkStart w:id="3393" w:name="_ETM_Q1_7587000"/>
      <w:bookmarkEnd w:id="3393"/>
      <w:r w:rsidRPr="00ED649D">
        <w:rPr>
          <w:rFonts w:hint="cs"/>
          <w:rtl/>
          <w:lang w:eastAsia="he-IL"/>
        </w:rPr>
        <w:t>חברות הגז, יש הערות נוספות?</w:t>
      </w:r>
    </w:p>
    <w:p w:rsidR="002674B7" w:rsidRPr="00ED649D" w:rsidRDefault="002674B7" w:rsidP="002674B7">
      <w:pPr>
        <w:rPr>
          <w:rtl/>
          <w:lang w:eastAsia="he-IL"/>
        </w:rPr>
      </w:pPr>
    </w:p>
    <w:p w:rsidR="002674B7" w:rsidRPr="00ED649D" w:rsidRDefault="002674B7" w:rsidP="002674B7">
      <w:pPr>
        <w:pStyle w:val="a4"/>
        <w:keepNext/>
        <w:rPr>
          <w:rtl/>
        </w:rPr>
      </w:pPr>
      <w:bookmarkStart w:id="3394" w:name="ET_speaker_גדי_ואנונו_500"/>
      <w:r w:rsidRPr="00ED649D">
        <w:rPr>
          <w:rStyle w:val="TagStyle"/>
          <w:rtl/>
        </w:rPr>
        <w:t xml:space="preserve"> &lt;&lt; דובר &gt;&gt; </w:t>
      </w:r>
      <w:r w:rsidRPr="00ED649D">
        <w:rPr>
          <w:rtl/>
        </w:rPr>
        <w:t>גדי ואנונו:</w:t>
      </w:r>
      <w:r w:rsidRPr="00ED649D">
        <w:rPr>
          <w:rStyle w:val="TagStyle"/>
          <w:rtl/>
        </w:rPr>
        <w:t xml:space="preserve"> &lt;&lt; דובר &gt;&gt;</w:t>
      </w:r>
      <w:r w:rsidRPr="00ED649D">
        <w:rPr>
          <w:rtl/>
        </w:rPr>
        <w:t xml:space="preserve">   </w:t>
      </w:r>
      <w:bookmarkEnd w:id="3394"/>
    </w:p>
    <w:p w:rsidR="002674B7" w:rsidRPr="00ED649D" w:rsidRDefault="002674B7" w:rsidP="002674B7">
      <w:pPr>
        <w:pStyle w:val="KeepWithNext"/>
        <w:rPr>
          <w:rtl/>
          <w:lang w:eastAsia="he-IL"/>
        </w:rPr>
      </w:pPr>
    </w:p>
    <w:p w:rsidR="002674B7" w:rsidRPr="00ED649D" w:rsidRDefault="002674B7" w:rsidP="002674B7">
      <w:pPr>
        <w:rPr>
          <w:rtl/>
          <w:lang w:eastAsia="he-IL"/>
        </w:rPr>
      </w:pPr>
      <w:r w:rsidRPr="00ED649D">
        <w:rPr>
          <w:rFonts w:hint="cs"/>
          <w:rtl/>
          <w:lang w:eastAsia="he-IL"/>
        </w:rPr>
        <w:t xml:space="preserve">יש לי הערה בנושא הדיגיטל. </w:t>
      </w:r>
      <w:bookmarkStart w:id="3395" w:name="_ETM_Q1_7595000"/>
      <w:bookmarkEnd w:id="3395"/>
      <w:r w:rsidRPr="00ED649D">
        <w:rPr>
          <w:rFonts w:hint="cs"/>
          <w:rtl/>
          <w:lang w:eastAsia="he-IL"/>
        </w:rPr>
        <w:t>לא כולם מצליחים לעבוד עם זה כמו שצריך. יש סוכנים - - -</w:t>
      </w:r>
    </w:p>
    <w:p w:rsidR="002674B7" w:rsidRPr="00ED649D" w:rsidRDefault="002674B7" w:rsidP="002674B7">
      <w:pPr>
        <w:rPr>
          <w:rtl/>
          <w:lang w:eastAsia="he-IL"/>
        </w:rPr>
      </w:pPr>
      <w:bookmarkStart w:id="3396" w:name="_ETM_Q1_7600000"/>
      <w:bookmarkEnd w:id="3396"/>
    </w:p>
    <w:p w:rsidR="002674B7" w:rsidRPr="00ED649D" w:rsidRDefault="002674B7" w:rsidP="002674B7">
      <w:pPr>
        <w:pStyle w:val="af6"/>
        <w:keepNext/>
        <w:rPr>
          <w:rtl/>
        </w:rPr>
      </w:pPr>
      <w:bookmarkStart w:id="3397" w:name="ET_yor_4758_50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397"/>
    </w:p>
    <w:p w:rsidR="002674B7" w:rsidRPr="00ED649D" w:rsidRDefault="002674B7" w:rsidP="002674B7">
      <w:pPr>
        <w:pStyle w:val="KeepWithNext"/>
        <w:rPr>
          <w:rtl/>
          <w:lang w:eastAsia="he-IL"/>
        </w:rPr>
      </w:pPr>
    </w:p>
    <w:p w:rsidR="002674B7" w:rsidRPr="00ED649D" w:rsidRDefault="002674B7" w:rsidP="002674B7">
      <w:pPr>
        <w:rPr>
          <w:rtl/>
          <w:lang w:eastAsia="he-IL"/>
        </w:rPr>
      </w:pPr>
      <w:bookmarkStart w:id="3398" w:name="_ETM_Q1_7601000"/>
      <w:bookmarkEnd w:id="3398"/>
      <w:r w:rsidRPr="00ED649D">
        <w:rPr>
          <w:rFonts w:hint="cs"/>
          <w:rtl/>
          <w:lang w:eastAsia="he-IL"/>
        </w:rPr>
        <w:t>גדי, אל תגיד לי שאין דיגיטל ה</w:t>
      </w:r>
      <w:bookmarkStart w:id="3399" w:name="_ETM_Q1_7603000"/>
      <w:bookmarkEnd w:id="3399"/>
      <w:r w:rsidRPr="00ED649D">
        <w:rPr>
          <w:rFonts w:hint="cs"/>
          <w:rtl/>
          <w:lang w:eastAsia="he-IL"/>
        </w:rPr>
        <w:t xml:space="preserve">יום לחברות גז. </w:t>
      </w:r>
    </w:p>
    <w:p w:rsidR="002674B7" w:rsidRPr="00ED649D" w:rsidRDefault="002674B7" w:rsidP="002674B7">
      <w:pPr>
        <w:rPr>
          <w:rtl/>
          <w:lang w:eastAsia="he-IL"/>
        </w:rPr>
      </w:pPr>
    </w:p>
    <w:p w:rsidR="002674B7" w:rsidRPr="00ED649D" w:rsidRDefault="002674B7" w:rsidP="002674B7">
      <w:pPr>
        <w:pStyle w:val="a4"/>
        <w:keepNext/>
        <w:rPr>
          <w:rtl/>
        </w:rPr>
      </w:pPr>
      <w:bookmarkStart w:id="3400" w:name="ET_speaker_גדי_ואנונו_502"/>
      <w:r w:rsidRPr="00ED649D">
        <w:rPr>
          <w:rStyle w:val="TagStyle"/>
          <w:rtl/>
        </w:rPr>
        <w:t xml:space="preserve"> &lt;&lt; דובר &gt;&gt; </w:t>
      </w:r>
      <w:r w:rsidRPr="00ED649D">
        <w:rPr>
          <w:rtl/>
        </w:rPr>
        <w:t>גדי ואנונו:</w:t>
      </w:r>
      <w:r w:rsidRPr="00ED649D">
        <w:rPr>
          <w:rStyle w:val="TagStyle"/>
          <w:rtl/>
        </w:rPr>
        <w:t xml:space="preserve"> &lt;&lt; דובר &gt;&gt;</w:t>
      </w:r>
      <w:r w:rsidRPr="00ED649D">
        <w:rPr>
          <w:rtl/>
        </w:rPr>
        <w:t xml:space="preserve">   </w:t>
      </w:r>
      <w:bookmarkEnd w:id="3400"/>
    </w:p>
    <w:p w:rsidR="002674B7" w:rsidRPr="00ED649D" w:rsidRDefault="002674B7" w:rsidP="002674B7">
      <w:pPr>
        <w:pStyle w:val="KeepWithNext"/>
        <w:rPr>
          <w:rtl/>
          <w:lang w:eastAsia="he-IL"/>
        </w:rPr>
      </w:pPr>
    </w:p>
    <w:p w:rsidR="002674B7" w:rsidRPr="00ED649D" w:rsidRDefault="002674B7" w:rsidP="002674B7">
      <w:pPr>
        <w:rPr>
          <w:rtl/>
          <w:lang w:eastAsia="he-IL"/>
        </w:rPr>
      </w:pPr>
      <w:bookmarkStart w:id="3401" w:name="_ETM_Q1_7605000"/>
      <w:bookmarkEnd w:id="3401"/>
      <w:r w:rsidRPr="00ED649D">
        <w:rPr>
          <w:rFonts w:hint="cs"/>
          <w:rtl/>
          <w:lang w:eastAsia="he-IL"/>
        </w:rPr>
        <w:t xml:space="preserve">לא, יש. אבל יש מקומות </w:t>
      </w:r>
      <w:bookmarkStart w:id="3402" w:name="_ETM_Q1_7607000"/>
      <w:bookmarkEnd w:id="3402"/>
      <w:r w:rsidRPr="00ED649D">
        <w:rPr>
          <w:rFonts w:hint="cs"/>
          <w:rtl/>
          <w:lang w:eastAsia="he-IL"/>
        </w:rPr>
        <w:t xml:space="preserve">שיש עם זה בעיה. </w:t>
      </w:r>
    </w:p>
    <w:p w:rsidR="002674B7" w:rsidRPr="00ED649D" w:rsidRDefault="002674B7" w:rsidP="002674B7">
      <w:pPr>
        <w:rPr>
          <w:rtl/>
          <w:lang w:eastAsia="he-IL"/>
        </w:rPr>
      </w:pPr>
    </w:p>
    <w:p w:rsidR="002674B7" w:rsidRPr="00ED649D" w:rsidRDefault="002674B7" w:rsidP="002674B7">
      <w:pPr>
        <w:pStyle w:val="af6"/>
        <w:keepNext/>
        <w:rPr>
          <w:rtl/>
        </w:rPr>
      </w:pPr>
      <w:bookmarkStart w:id="3403" w:name="_ETM_Q1_7610000"/>
      <w:bookmarkStart w:id="3404" w:name="ET_yor_4758_503"/>
      <w:bookmarkEnd w:id="340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404"/>
    </w:p>
    <w:p w:rsidR="002674B7" w:rsidRPr="00ED649D" w:rsidRDefault="002674B7" w:rsidP="002674B7">
      <w:pPr>
        <w:pStyle w:val="KeepWithNext"/>
        <w:rPr>
          <w:rtl/>
          <w:lang w:eastAsia="he-IL"/>
        </w:rPr>
      </w:pPr>
    </w:p>
    <w:p w:rsidR="002674B7" w:rsidRPr="00ED649D" w:rsidRDefault="002674B7" w:rsidP="002674B7">
      <w:pPr>
        <w:rPr>
          <w:rtl/>
          <w:lang w:eastAsia="he-IL"/>
        </w:rPr>
      </w:pPr>
      <w:bookmarkStart w:id="3405" w:name="_ETM_Q1_7611000"/>
      <w:bookmarkEnd w:id="3405"/>
      <w:r w:rsidRPr="00ED649D">
        <w:rPr>
          <w:rFonts w:hint="cs"/>
          <w:rtl/>
          <w:lang w:eastAsia="he-IL"/>
        </w:rPr>
        <w:t xml:space="preserve">אז תיקח קלסרים ותעשה ארכיון. </w:t>
      </w:r>
    </w:p>
    <w:p w:rsidR="002674B7" w:rsidRPr="00ED649D" w:rsidRDefault="002674B7" w:rsidP="002674B7">
      <w:pPr>
        <w:rPr>
          <w:rtl/>
          <w:lang w:eastAsia="he-IL"/>
        </w:rPr>
      </w:pPr>
    </w:p>
    <w:p w:rsidR="002674B7" w:rsidRPr="00ED649D" w:rsidRDefault="002674B7" w:rsidP="002674B7">
      <w:pPr>
        <w:pStyle w:val="a4"/>
        <w:keepNext/>
        <w:rPr>
          <w:rtl/>
        </w:rPr>
      </w:pPr>
      <w:bookmarkStart w:id="3406" w:name="ET_speaker_גדי_ואנונו_504"/>
      <w:r w:rsidRPr="00ED649D">
        <w:rPr>
          <w:rStyle w:val="TagStyle"/>
          <w:rtl/>
        </w:rPr>
        <w:t xml:space="preserve"> &lt;&lt; דובר &gt;&gt; </w:t>
      </w:r>
      <w:r w:rsidRPr="00ED649D">
        <w:rPr>
          <w:rtl/>
        </w:rPr>
        <w:t>גדי ואנונו:</w:t>
      </w:r>
      <w:r w:rsidRPr="00ED649D">
        <w:rPr>
          <w:rStyle w:val="TagStyle"/>
          <w:rtl/>
        </w:rPr>
        <w:t xml:space="preserve"> &lt;&lt; דובר &gt;&gt;</w:t>
      </w:r>
      <w:r w:rsidRPr="00ED649D">
        <w:rPr>
          <w:rtl/>
        </w:rPr>
        <w:t xml:space="preserve">   </w:t>
      </w:r>
      <w:bookmarkEnd w:id="3406"/>
    </w:p>
    <w:p w:rsidR="002674B7" w:rsidRPr="00ED649D" w:rsidRDefault="002674B7" w:rsidP="002674B7">
      <w:pPr>
        <w:pStyle w:val="KeepWithNext"/>
        <w:rPr>
          <w:rtl/>
          <w:lang w:eastAsia="he-IL"/>
        </w:rPr>
      </w:pPr>
    </w:p>
    <w:p w:rsidR="002674B7" w:rsidRPr="00ED649D" w:rsidRDefault="002674B7" w:rsidP="002674B7">
      <w:pPr>
        <w:rPr>
          <w:rtl/>
          <w:lang w:eastAsia="he-IL"/>
        </w:rPr>
      </w:pPr>
      <w:bookmarkStart w:id="3407" w:name="_ETM_Q1_7619000"/>
      <w:bookmarkEnd w:id="3407"/>
      <w:r w:rsidRPr="00ED649D">
        <w:rPr>
          <w:rFonts w:hint="cs"/>
          <w:rtl/>
          <w:lang w:eastAsia="he-IL"/>
        </w:rPr>
        <w:t xml:space="preserve">הם רוצים דיגיטלי. </w:t>
      </w:r>
    </w:p>
    <w:p w:rsidR="002674B7" w:rsidRPr="00ED649D" w:rsidRDefault="002674B7" w:rsidP="002674B7">
      <w:pPr>
        <w:rPr>
          <w:rtl/>
          <w:lang w:eastAsia="he-IL"/>
        </w:rPr>
      </w:pPr>
    </w:p>
    <w:p w:rsidR="002674B7" w:rsidRPr="00ED649D" w:rsidRDefault="002674B7" w:rsidP="002674B7">
      <w:pPr>
        <w:pStyle w:val="af9"/>
        <w:keepNext/>
        <w:rPr>
          <w:rtl/>
          <w:lang w:eastAsia="he-IL"/>
        </w:rPr>
      </w:pPr>
      <w:bookmarkStart w:id="3408" w:name="_ETM_Q1_7620000"/>
      <w:bookmarkStart w:id="3409" w:name="ET_guest_592235_505"/>
      <w:bookmarkEnd w:id="3408"/>
      <w:r w:rsidRPr="00ED649D">
        <w:rPr>
          <w:rStyle w:val="TagStyle"/>
          <w:rtl/>
        </w:rPr>
        <w:t xml:space="preserve"> &lt;&lt; אורח &gt;&gt; </w:t>
      </w:r>
      <w:r w:rsidRPr="00ED649D">
        <w:rPr>
          <w:rtl/>
          <w:lang w:eastAsia="he-IL"/>
        </w:rPr>
        <w:t>גל נוי אפרת:</w:t>
      </w:r>
      <w:r w:rsidRPr="00ED649D">
        <w:rPr>
          <w:rStyle w:val="TagStyle"/>
          <w:rtl/>
        </w:rPr>
        <w:t xml:space="preserve"> &lt;&lt; אורח &gt;&gt;</w:t>
      </w:r>
      <w:r w:rsidRPr="00ED649D">
        <w:rPr>
          <w:rtl/>
          <w:lang w:eastAsia="he-IL"/>
        </w:rPr>
        <w:t xml:space="preserve">   </w:t>
      </w:r>
      <w:bookmarkEnd w:id="3409"/>
    </w:p>
    <w:p w:rsidR="002674B7" w:rsidRPr="00ED649D" w:rsidRDefault="002674B7" w:rsidP="002674B7">
      <w:pPr>
        <w:pStyle w:val="KeepWithNext"/>
        <w:rPr>
          <w:rtl/>
          <w:lang w:eastAsia="he-IL"/>
        </w:rPr>
      </w:pPr>
    </w:p>
    <w:p w:rsidR="002674B7" w:rsidRPr="00ED649D" w:rsidRDefault="002674B7" w:rsidP="002674B7">
      <w:pPr>
        <w:rPr>
          <w:rtl/>
          <w:lang w:eastAsia="he-IL"/>
        </w:rPr>
      </w:pPr>
      <w:bookmarkStart w:id="3410" w:name="_ETM_Q1_7621000"/>
      <w:bookmarkEnd w:id="3410"/>
      <w:r w:rsidRPr="00ED649D">
        <w:rPr>
          <w:rFonts w:hint="cs"/>
          <w:rtl/>
          <w:lang w:eastAsia="he-IL"/>
        </w:rPr>
        <w:t>לא, כתבנו "יכול שיישמר".</w:t>
      </w:r>
    </w:p>
    <w:p w:rsidR="002674B7" w:rsidRPr="00ED649D" w:rsidRDefault="002674B7" w:rsidP="002674B7">
      <w:pPr>
        <w:rPr>
          <w:rtl/>
          <w:lang w:eastAsia="he-IL"/>
        </w:rPr>
      </w:pPr>
    </w:p>
    <w:p w:rsidR="002674B7" w:rsidRPr="00ED649D" w:rsidRDefault="002674B7" w:rsidP="002674B7">
      <w:pPr>
        <w:pStyle w:val="af6"/>
        <w:keepNext/>
        <w:rPr>
          <w:rtl/>
        </w:rPr>
      </w:pPr>
      <w:bookmarkStart w:id="3411" w:name="_ETM_Q1_7622000"/>
      <w:bookmarkStart w:id="3412" w:name="ET_yor_4758_506"/>
      <w:bookmarkEnd w:id="341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412"/>
    </w:p>
    <w:p w:rsidR="002674B7" w:rsidRPr="00ED649D" w:rsidRDefault="002674B7" w:rsidP="002674B7">
      <w:pPr>
        <w:pStyle w:val="KeepWithNext"/>
        <w:rPr>
          <w:rtl/>
          <w:lang w:eastAsia="he-IL"/>
        </w:rPr>
      </w:pPr>
    </w:p>
    <w:p w:rsidR="002674B7" w:rsidRPr="00ED649D" w:rsidRDefault="002674B7" w:rsidP="002674B7">
      <w:pPr>
        <w:rPr>
          <w:rtl/>
          <w:lang w:eastAsia="he-IL"/>
        </w:rPr>
      </w:pPr>
      <w:bookmarkStart w:id="3413" w:name="_ETM_Q1_7623000"/>
      <w:bookmarkEnd w:id="3413"/>
      <w:r w:rsidRPr="00ED649D">
        <w:rPr>
          <w:rFonts w:hint="cs"/>
          <w:rtl/>
          <w:lang w:eastAsia="he-IL"/>
        </w:rPr>
        <w:t xml:space="preserve">זה רק אופציה, זה לא </w:t>
      </w:r>
      <w:bookmarkStart w:id="3414" w:name="_ETM_Q1_7627000"/>
      <w:bookmarkEnd w:id="3414"/>
      <w:r w:rsidRPr="00ED649D">
        <w:rPr>
          <w:rFonts w:hint="cs"/>
          <w:rtl/>
          <w:lang w:eastAsia="he-IL"/>
        </w:rPr>
        <w:t>חובה.</w:t>
      </w:r>
      <w:bookmarkStart w:id="3415" w:name="_ETM_Q1_7628000"/>
      <w:bookmarkStart w:id="3416" w:name="_ETM_Q1_7630000"/>
      <w:bookmarkEnd w:id="3415"/>
      <w:bookmarkEnd w:id="3416"/>
      <w:r w:rsidRPr="00ED649D">
        <w:rPr>
          <w:rFonts w:hint="cs"/>
          <w:rtl/>
          <w:lang w:eastAsia="he-IL"/>
        </w:rPr>
        <w:t xml:space="preserve"> עוד הערות?</w:t>
      </w:r>
    </w:p>
    <w:p w:rsidR="002674B7" w:rsidRPr="00ED649D" w:rsidRDefault="002674B7" w:rsidP="002674B7">
      <w:pPr>
        <w:rPr>
          <w:rtl/>
          <w:lang w:eastAsia="he-IL"/>
        </w:rPr>
      </w:pPr>
      <w:bookmarkStart w:id="3417" w:name="_ETM_Q1_7637000"/>
      <w:bookmarkEnd w:id="3417"/>
    </w:p>
    <w:p w:rsidR="002674B7" w:rsidRPr="00ED649D" w:rsidRDefault="002674B7" w:rsidP="002674B7">
      <w:pPr>
        <w:pStyle w:val="af9"/>
        <w:keepNext/>
        <w:rPr>
          <w:rtl/>
          <w:lang w:eastAsia="he-IL"/>
        </w:rPr>
      </w:pPr>
      <w:bookmarkStart w:id="3418" w:name="ET_guest_799482_507"/>
      <w:r w:rsidRPr="00ED649D">
        <w:rPr>
          <w:rStyle w:val="TagStyle"/>
          <w:rtl/>
        </w:rPr>
        <w:t xml:space="preserve"> &lt;&lt; אורח &gt;&gt; </w:t>
      </w:r>
      <w:r w:rsidRPr="00ED649D">
        <w:rPr>
          <w:rtl/>
          <w:lang w:eastAsia="he-IL"/>
        </w:rPr>
        <w:t>יותם אדמי:</w:t>
      </w:r>
      <w:r w:rsidRPr="00ED649D">
        <w:rPr>
          <w:rStyle w:val="TagStyle"/>
          <w:rtl/>
        </w:rPr>
        <w:t xml:space="preserve"> &lt;&lt; אורח &gt;&gt;</w:t>
      </w:r>
      <w:r w:rsidRPr="00ED649D">
        <w:rPr>
          <w:rtl/>
          <w:lang w:eastAsia="he-IL"/>
        </w:rPr>
        <w:t xml:space="preserve">   </w:t>
      </w:r>
      <w:bookmarkEnd w:id="3418"/>
    </w:p>
    <w:p w:rsidR="002674B7" w:rsidRPr="00ED649D" w:rsidRDefault="002674B7" w:rsidP="002674B7">
      <w:pPr>
        <w:pStyle w:val="KeepWithNext"/>
        <w:rPr>
          <w:rtl/>
          <w:lang w:eastAsia="he-IL"/>
        </w:rPr>
      </w:pPr>
    </w:p>
    <w:p w:rsidR="002674B7" w:rsidRPr="00ED649D" w:rsidRDefault="002674B7" w:rsidP="002674B7">
      <w:pPr>
        <w:rPr>
          <w:rtl/>
          <w:lang w:eastAsia="he-IL"/>
        </w:rPr>
      </w:pPr>
      <w:bookmarkStart w:id="3419" w:name="_ETM_Q1_7638000"/>
      <w:bookmarkEnd w:id="3419"/>
      <w:r w:rsidRPr="00ED649D">
        <w:rPr>
          <w:rFonts w:hint="cs"/>
          <w:rtl/>
          <w:lang w:eastAsia="he-IL"/>
        </w:rPr>
        <w:t xml:space="preserve">אני רוצה לדבר על סעיף 25. מדובר על סעיף ארוך שיש בתוכו הרבה מאוד דברים. </w:t>
      </w:r>
      <w:bookmarkStart w:id="3420" w:name="_ETM_Q1_7660000"/>
      <w:bookmarkEnd w:id="3420"/>
      <w:r w:rsidRPr="00ED649D">
        <w:rPr>
          <w:rFonts w:hint="cs"/>
          <w:rtl/>
          <w:lang w:eastAsia="he-IL"/>
        </w:rPr>
        <w:t xml:space="preserve">אנחנו שלחנו הערות גם במכתב משבוע שעבר וגם במכתב </w:t>
      </w:r>
      <w:bookmarkStart w:id="3421" w:name="_ETM_Q1_7664000"/>
      <w:bookmarkEnd w:id="3421"/>
      <w:r w:rsidRPr="00ED649D">
        <w:rPr>
          <w:rFonts w:hint="cs"/>
          <w:rtl/>
          <w:lang w:eastAsia="he-IL"/>
        </w:rPr>
        <w:t>דחוף שמכון האנרגיה שלח לכם אתמול. אני אתייחס לפי הסדר - - -</w:t>
      </w:r>
    </w:p>
    <w:p w:rsidR="002674B7" w:rsidRPr="00ED649D" w:rsidRDefault="002674B7" w:rsidP="002674B7">
      <w:pPr>
        <w:rPr>
          <w:rtl/>
          <w:lang w:eastAsia="he-IL"/>
        </w:rPr>
      </w:pPr>
      <w:bookmarkStart w:id="3422" w:name="_ETM_Q1_7669000"/>
      <w:bookmarkEnd w:id="3422"/>
    </w:p>
    <w:p w:rsidR="002674B7" w:rsidRPr="00ED649D" w:rsidRDefault="002674B7" w:rsidP="002674B7">
      <w:pPr>
        <w:pStyle w:val="af6"/>
        <w:keepNext/>
        <w:rPr>
          <w:rtl/>
        </w:rPr>
      </w:pPr>
      <w:bookmarkStart w:id="3423" w:name="ET_yor_4758_50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423"/>
    </w:p>
    <w:p w:rsidR="002674B7" w:rsidRPr="00ED649D" w:rsidRDefault="002674B7" w:rsidP="002674B7">
      <w:pPr>
        <w:pStyle w:val="KeepWithNext"/>
        <w:rPr>
          <w:rtl/>
          <w:lang w:eastAsia="he-IL"/>
        </w:rPr>
      </w:pPr>
    </w:p>
    <w:p w:rsidR="002674B7" w:rsidRPr="00ED649D" w:rsidRDefault="002674B7" w:rsidP="002674B7">
      <w:pPr>
        <w:rPr>
          <w:rtl/>
          <w:lang w:eastAsia="he-IL"/>
        </w:rPr>
      </w:pPr>
      <w:bookmarkStart w:id="3424" w:name="_ETM_Q1_7670000"/>
      <w:bookmarkEnd w:id="3424"/>
      <w:r w:rsidRPr="00ED649D">
        <w:rPr>
          <w:rFonts w:hint="cs"/>
          <w:rtl/>
          <w:lang w:eastAsia="he-IL"/>
        </w:rPr>
        <w:t xml:space="preserve">רק לדברים שאני לא התייחסתי אליהם. כי אני קראתי מהמסמך של המכון הישראלי לאנרגיה. </w:t>
      </w:r>
    </w:p>
    <w:p w:rsidR="002674B7" w:rsidRPr="00ED649D" w:rsidRDefault="002674B7" w:rsidP="002674B7">
      <w:pPr>
        <w:rPr>
          <w:rtl/>
          <w:lang w:eastAsia="he-IL"/>
        </w:rPr>
      </w:pPr>
    </w:p>
    <w:p w:rsidR="002674B7" w:rsidRPr="00ED649D" w:rsidRDefault="002674B7" w:rsidP="002674B7">
      <w:pPr>
        <w:pStyle w:val="-"/>
        <w:keepNext/>
        <w:rPr>
          <w:rtl/>
        </w:rPr>
      </w:pPr>
      <w:bookmarkStart w:id="3425" w:name="_ETM_Q1_7679000"/>
      <w:bookmarkStart w:id="3426" w:name="ET_speakercontinue_799482_509"/>
      <w:bookmarkEnd w:id="3425"/>
      <w:r w:rsidRPr="00ED649D">
        <w:rPr>
          <w:rStyle w:val="TagStyle"/>
          <w:rtl/>
        </w:rPr>
        <w:t xml:space="preserve"> &lt;&lt; דובר_המשך &gt;&gt; </w:t>
      </w:r>
      <w:r w:rsidRPr="00ED649D">
        <w:rPr>
          <w:rtl/>
        </w:rPr>
        <w:t>יותם אדמי:</w:t>
      </w:r>
      <w:r w:rsidRPr="00ED649D">
        <w:rPr>
          <w:rStyle w:val="TagStyle"/>
          <w:rtl/>
        </w:rPr>
        <w:t xml:space="preserve"> &lt;&lt; דובר_המשך &gt;&gt;</w:t>
      </w:r>
      <w:r w:rsidRPr="00ED649D">
        <w:rPr>
          <w:rtl/>
        </w:rPr>
        <w:t xml:space="preserve">   </w:t>
      </w:r>
      <w:bookmarkEnd w:id="3426"/>
    </w:p>
    <w:p w:rsidR="002674B7" w:rsidRPr="00ED649D" w:rsidRDefault="002674B7" w:rsidP="002674B7">
      <w:pPr>
        <w:pStyle w:val="KeepWithNext"/>
        <w:rPr>
          <w:rtl/>
          <w:lang w:eastAsia="he-IL"/>
        </w:rPr>
      </w:pPr>
    </w:p>
    <w:p w:rsidR="002674B7" w:rsidRPr="00ED649D" w:rsidRDefault="002674B7" w:rsidP="002674B7">
      <w:pPr>
        <w:rPr>
          <w:rtl/>
          <w:lang w:eastAsia="he-IL"/>
        </w:rPr>
      </w:pPr>
      <w:bookmarkStart w:id="3427" w:name="_ETM_Q1_7680000"/>
      <w:bookmarkEnd w:id="3427"/>
      <w:r w:rsidRPr="00ED649D">
        <w:rPr>
          <w:rFonts w:hint="cs"/>
          <w:rtl/>
          <w:lang w:eastAsia="he-IL"/>
        </w:rPr>
        <w:t xml:space="preserve">לא, אדוני, </w:t>
      </w:r>
      <w:bookmarkStart w:id="3428" w:name="_ETM_Q1_7683000"/>
      <w:bookmarkEnd w:id="3428"/>
      <w:r w:rsidRPr="00ED649D">
        <w:rPr>
          <w:rFonts w:hint="cs"/>
          <w:rtl/>
          <w:lang w:eastAsia="he-IL"/>
        </w:rPr>
        <w:t xml:space="preserve">צר לי לתקן אותך, אבל יש במסמך של </w:t>
      </w:r>
      <w:bookmarkStart w:id="3429" w:name="_ETM_Q1_7682000"/>
      <w:bookmarkEnd w:id="3429"/>
      <w:r w:rsidRPr="00ED649D">
        <w:rPr>
          <w:rFonts w:hint="cs"/>
          <w:rtl/>
          <w:lang w:eastAsia="he-IL"/>
        </w:rPr>
        <w:t xml:space="preserve">משרד האנרגיה התייחסות גם לסעיף 25(ה) גם ל-25(ח) - - </w:t>
      </w:r>
      <w:bookmarkStart w:id="3430" w:name="_ETM_Q1_7691000"/>
      <w:bookmarkEnd w:id="3430"/>
      <w:r w:rsidRPr="00ED649D">
        <w:rPr>
          <w:rFonts w:hint="cs"/>
          <w:rtl/>
          <w:lang w:eastAsia="he-IL"/>
        </w:rPr>
        <w:t>-</w:t>
      </w:r>
    </w:p>
    <w:p w:rsidR="002674B7" w:rsidRPr="00ED649D" w:rsidRDefault="002674B7" w:rsidP="002674B7">
      <w:pPr>
        <w:rPr>
          <w:rtl/>
          <w:lang w:eastAsia="he-IL"/>
        </w:rPr>
      </w:pPr>
    </w:p>
    <w:p w:rsidR="002674B7" w:rsidRPr="00ED649D" w:rsidRDefault="002674B7" w:rsidP="002674B7">
      <w:pPr>
        <w:pStyle w:val="af6"/>
        <w:keepNext/>
        <w:rPr>
          <w:rtl/>
        </w:rPr>
      </w:pPr>
      <w:bookmarkStart w:id="3431" w:name="_ETM_Q1_7692000"/>
      <w:bookmarkStart w:id="3432" w:name="ET_yor_4758_510"/>
      <w:bookmarkEnd w:id="343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432"/>
    </w:p>
    <w:p w:rsidR="002674B7" w:rsidRPr="00ED649D" w:rsidRDefault="002674B7" w:rsidP="002674B7">
      <w:pPr>
        <w:pStyle w:val="KeepWithNext"/>
        <w:rPr>
          <w:rtl/>
          <w:lang w:eastAsia="he-IL"/>
        </w:rPr>
      </w:pPr>
    </w:p>
    <w:p w:rsidR="002674B7" w:rsidRPr="00ED649D" w:rsidRDefault="002674B7" w:rsidP="002674B7">
      <w:pPr>
        <w:rPr>
          <w:rtl/>
          <w:lang w:eastAsia="he-IL"/>
        </w:rPr>
      </w:pPr>
      <w:bookmarkStart w:id="3433" w:name="_ETM_Q1_7693000"/>
      <w:bookmarkEnd w:id="3433"/>
      <w:r w:rsidRPr="00ED649D">
        <w:rPr>
          <w:rFonts w:hint="cs"/>
          <w:rtl/>
          <w:lang w:eastAsia="he-IL"/>
        </w:rPr>
        <w:t xml:space="preserve">מה ההתייחסות? </w:t>
      </w:r>
    </w:p>
    <w:p w:rsidR="002674B7" w:rsidRPr="00ED649D" w:rsidRDefault="002674B7" w:rsidP="002674B7">
      <w:pPr>
        <w:rPr>
          <w:rtl/>
          <w:lang w:eastAsia="he-IL"/>
        </w:rPr>
      </w:pPr>
    </w:p>
    <w:p w:rsidR="002674B7" w:rsidRPr="00ED649D" w:rsidRDefault="002674B7" w:rsidP="002674B7">
      <w:pPr>
        <w:pStyle w:val="af9"/>
        <w:keepNext/>
        <w:rPr>
          <w:rtl/>
          <w:lang w:eastAsia="he-IL"/>
        </w:rPr>
      </w:pPr>
      <w:bookmarkStart w:id="3434" w:name="_ETM_Q1_7699000"/>
      <w:bookmarkStart w:id="3435" w:name="ET_guest_799482_511"/>
      <w:bookmarkEnd w:id="3434"/>
      <w:r w:rsidRPr="00ED649D">
        <w:rPr>
          <w:rStyle w:val="TagStyle"/>
          <w:rtl/>
        </w:rPr>
        <w:t xml:space="preserve"> &lt;&lt; אורח &gt;&gt; </w:t>
      </w:r>
      <w:r w:rsidRPr="00ED649D">
        <w:rPr>
          <w:rtl/>
          <w:lang w:eastAsia="he-IL"/>
        </w:rPr>
        <w:t>יותם אדמי:</w:t>
      </w:r>
      <w:r w:rsidRPr="00ED649D">
        <w:rPr>
          <w:rStyle w:val="TagStyle"/>
          <w:rtl/>
        </w:rPr>
        <w:t xml:space="preserve"> &lt;&lt; אורח &gt;&gt;</w:t>
      </w:r>
      <w:r w:rsidRPr="00ED649D">
        <w:rPr>
          <w:rtl/>
          <w:lang w:eastAsia="he-IL"/>
        </w:rPr>
        <w:t xml:space="preserve">   </w:t>
      </w:r>
      <w:bookmarkEnd w:id="3435"/>
    </w:p>
    <w:p w:rsidR="002674B7" w:rsidRPr="00ED649D" w:rsidRDefault="002674B7" w:rsidP="002674B7">
      <w:pPr>
        <w:pStyle w:val="KeepWithNext"/>
        <w:rPr>
          <w:rtl/>
          <w:lang w:eastAsia="he-IL"/>
        </w:rPr>
      </w:pPr>
    </w:p>
    <w:p w:rsidR="002674B7" w:rsidRPr="00ED649D" w:rsidRDefault="002674B7" w:rsidP="00E12F2D">
      <w:pPr>
        <w:rPr>
          <w:rtl/>
          <w:lang w:eastAsia="he-IL"/>
        </w:rPr>
      </w:pPr>
      <w:bookmarkStart w:id="3436" w:name="_ETM_Q1_7700000"/>
      <w:bookmarkEnd w:id="3436"/>
      <w:r w:rsidRPr="00ED649D">
        <w:rPr>
          <w:rFonts w:hint="cs"/>
          <w:rtl/>
          <w:lang w:eastAsia="he-IL"/>
        </w:rPr>
        <w:t xml:space="preserve">אחד, לעניין סעיף 25(ג), יש כאן שינוי שמינהל </w:t>
      </w:r>
      <w:bookmarkStart w:id="3437" w:name="_ETM_Q1_7710000"/>
      <w:bookmarkEnd w:id="3437"/>
      <w:r w:rsidRPr="00ED649D">
        <w:rPr>
          <w:rFonts w:hint="cs"/>
          <w:rtl/>
          <w:lang w:eastAsia="he-IL"/>
        </w:rPr>
        <w:t xml:space="preserve">הגז עשה עוד פעם </w:t>
      </w:r>
      <w:r w:rsidR="00E12F2D" w:rsidRPr="00ED649D">
        <w:rPr>
          <w:rFonts w:hint="cs"/>
          <w:rtl/>
          <w:lang w:eastAsia="he-IL"/>
        </w:rPr>
        <w:t>ב</w:t>
      </w:r>
      <w:r w:rsidRPr="00ED649D">
        <w:rPr>
          <w:rFonts w:hint="cs"/>
          <w:rtl/>
          <w:lang w:eastAsia="he-IL"/>
        </w:rPr>
        <w:t>סוף השבוע האחרון</w:t>
      </w:r>
      <w:r w:rsidR="00B139A9" w:rsidRPr="00ED649D">
        <w:rPr>
          <w:rFonts w:hint="cs"/>
          <w:rtl/>
          <w:lang w:eastAsia="he-IL"/>
        </w:rPr>
        <w:t>, שינוי שמשנה סדרי עולם וחשוב להבהיר אותו - - -</w:t>
      </w:r>
    </w:p>
    <w:p w:rsidR="00B139A9" w:rsidRPr="00ED649D" w:rsidRDefault="00B139A9" w:rsidP="002674B7">
      <w:pPr>
        <w:rPr>
          <w:rtl/>
          <w:lang w:eastAsia="he-IL"/>
        </w:rPr>
      </w:pPr>
      <w:bookmarkStart w:id="3438" w:name="_ETM_Q1_7715000"/>
      <w:bookmarkEnd w:id="3438"/>
    </w:p>
    <w:p w:rsidR="00B139A9" w:rsidRPr="00ED649D" w:rsidRDefault="00B139A9" w:rsidP="00B139A9">
      <w:pPr>
        <w:pStyle w:val="af6"/>
        <w:keepNext/>
        <w:rPr>
          <w:rtl/>
        </w:rPr>
      </w:pPr>
      <w:bookmarkStart w:id="3439" w:name="_ETM_Q1_7716000"/>
      <w:bookmarkStart w:id="3440" w:name="ET_yor_4758_512"/>
      <w:bookmarkEnd w:id="343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440"/>
    </w:p>
    <w:p w:rsidR="00B139A9" w:rsidRPr="00ED649D" w:rsidRDefault="00B139A9" w:rsidP="00B139A9">
      <w:pPr>
        <w:pStyle w:val="KeepWithNext"/>
        <w:rPr>
          <w:rtl/>
          <w:lang w:eastAsia="he-IL"/>
        </w:rPr>
      </w:pPr>
    </w:p>
    <w:p w:rsidR="00B139A9" w:rsidRPr="00ED649D" w:rsidRDefault="00B139A9" w:rsidP="00B139A9">
      <w:pPr>
        <w:rPr>
          <w:rtl/>
          <w:lang w:eastAsia="he-IL"/>
        </w:rPr>
      </w:pPr>
      <w:r w:rsidRPr="00ED649D">
        <w:rPr>
          <w:rFonts w:hint="cs"/>
          <w:rtl/>
          <w:lang w:eastAsia="he-IL"/>
        </w:rPr>
        <w:t>ר</w:t>
      </w:r>
      <w:bookmarkStart w:id="3441" w:name="_ETM_Q1_7717000"/>
      <w:bookmarkEnd w:id="3441"/>
      <w:r w:rsidRPr="00ED649D">
        <w:rPr>
          <w:rFonts w:hint="cs"/>
          <w:rtl/>
          <w:lang w:eastAsia="he-IL"/>
        </w:rPr>
        <w:t xml:space="preserve">גע, חן בר יוסף, אני שואל פעם שביעית בדיון </w:t>
      </w:r>
      <w:r w:rsidR="00533CFA" w:rsidRPr="00ED649D">
        <w:rPr>
          <w:rFonts w:hint="cs"/>
          <w:rtl/>
          <w:lang w:eastAsia="he-IL"/>
        </w:rPr>
        <w:t xml:space="preserve">הזה: אתם עשיתם </w:t>
      </w:r>
      <w:bookmarkStart w:id="3442" w:name="_ETM_Q1_7720000"/>
      <w:bookmarkEnd w:id="3442"/>
      <w:r w:rsidR="00533CFA" w:rsidRPr="00ED649D">
        <w:rPr>
          <w:rFonts w:hint="cs"/>
          <w:rtl/>
          <w:lang w:eastAsia="he-IL"/>
        </w:rPr>
        <w:t>שינוי שלא היה במקור בסוף השבוע הזה במחטף?</w:t>
      </w:r>
    </w:p>
    <w:p w:rsidR="00533CFA" w:rsidRPr="00ED649D" w:rsidRDefault="00533CFA" w:rsidP="00B139A9">
      <w:pPr>
        <w:rPr>
          <w:rtl/>
          <w:lang w:eastAsia="he-IL"/>
        </w:rPr>
      </w:pPr>
    </w:p>
    <w:p w:rsidR="00533CFA" w:rsidRPr="00ED649D" w:rsidRDefault="00533CFA" w:rsidP="00533CFA">
      <w:pPr>
        <w:pStyle w:val="a4"/>
        <w:keepNext/>
        <w:rPr>
          <w:rtl/>
        </w:rPr>
      </w:pPr>
      <w:bookmarkStart w:id="3443" w:name="ET_speaker_חן_בר_יוסף_513"/>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443"/>
    </w:p>
    <w:p w:rsidR="00533CFA" w:rsidRPr="00ED649D" w:rsidRDefault="00533CFA" w:rsidP="00533CFA">
      <w:pPr>
        <w:pStyle w:val="KeepWithNext"/>
        <w:rPr>
          <w:rtl/>
          <w:lang w:eastAsia="he-IL"/>
        </w:rPr>
      </w:pPr>
      <w:bookmarkStart w:id="3444" w:name="_ETM_Q1_7728000"/>
      <w:bookmarkEnd w:id="3444"/>
    </w:p>
    <w:p w:rsidR="00533CFA" w:rsidRPr="00ED649D" w:rsidRDefault="00533CFA" w:rsidP="00533CFA">
      <w:pPr>
        <w:rPr>
          <w:rtl/>
          <w:lang w:eastAsia="he-IL"/>
        </w:rPr>
      </w:pPr>
      <w:r w:rsidRPr="00ED649D">
        <w:rPr>
          <w:rFonts w:hint="cs"/>
          <w:rtl/>
          <w:lang w:eastAsia="he-IL"/>
        </w:rPr>
        <w:t xml:space="preserve">לא, אנחנו לא עושים מחטפים. </w:t>
      </w:r>
    </w:p>
    <w:p w:rsidR="00533CFA" w:rsidRPr="00ED649D" w:rsidRDefault="00533CFA" w:rsidP="00533CFA">
      <w:pPr>
        <w:rPr>
          <w:rtl/>
          <w:lang w:eastAsia="he-IL"/>
        </w:rPr>
      </w:pPr>
      <w:bookmarkStart w:id="3445" w:name="_ETM_Q1_7726000"/>
      <w:bookmarkEnd w:id="3445"/>
    </w:p>
    <w:p w:rsidR="00533CFA" w:rsidRPr="00ED649D" w:rsidRDefault="00533CFA" w:rsidP="00533CFA">
      <w:pPr>
        <w:pStyle w:val="af6"/>
        <w:keepNext/>
        <w:rPr>
          <w:rtl/>
        </w:rPr>
      </w:pPr>
      <w:bookmarkStart w:id="3446" w:name="ET_yor_4758_514"/>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446"/>
    </w:p>
    <w:p w:rsidR="00533CFA" w:rsidRPr="00ED649D" w:rsidRDefault="00533CFA" w:rsidP="00533CFA">
      <w:pPr>
        <w:pStyle w:val="KeepWithNext"/>
        <w:rPr>
          <w:rtl/>
          <w:lang w:eastAsia="he-IL"/>
        </w:rPr>
      </w:pPr>
    </w:p>
    <w:p w:rsidR="00533CFA" w:rsidRPr="00ED649D" w:rsidRDefault="00533CFA" w:rsidP="00533CFA">
      <w:pPr>
        <w:rPr>
          <w:rtl/>
          <w:lang w:eastAsia="he-IL"/>
        </w:rPr>
      </w:pPr>
      <w:bookmarkStart w:id="3447" w:name="_ETM_Q1_7727000"/>
      <w:bookmarkEnd w:id="3447"/>
      <w:r w:rsidRPr="00ED649D">
        <w:rPr>
          <w:rFonts w:hint="cs"/>
          <w:rtl/>
          <w:lang w:eastAsia="he-IL"/>
        </w:rPr>
        <w:t>אז למה הוא מתכוון?</w:t>
      </w:r>
    </w:p>
    <w:p w:rsidR="00533CFA" w:rsidRPr="00ED649D" w:rsidRDefault="00533CFA" w:rsidP="00533CFA">
      <w:pPr>
        <w:rPr>
          <w:rtl/>
          <w:lang w:eastAsia="he-IL"/>
        </w:rPr>
      </w:pPr>
    </w:p>
    <w:p w:rsidR="00533CFA" w:rsidRPr="00ED649D" w:rsidRDefault="00533CFA" w:rsidP="00533CFA">
      <w:pPr>
        <w:pStyle w:val="a4"/>
        <w:keepNext/>
        <w:rPr>
          <w:rtl/>
        </w:rPr>
      </w:pPr>
      <w:bookmarkStart w:id="3448" w:name="_ETM_Q1_7731000"/>
      <w:bookmarkStart w:id="3449" w:name="ET_speaker_חן_בר_יוסף_515"/>
      <w:bookmarkEnd w:id="3448"/>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449"/>
    </w:p>
    <w:p w:rsidR="00533CFA" w:rsidRPr="00ED649D" w:rsidRDefault="00533CFA" w:rsidP="00533CFA">
      <w:pPr>
        <w:pStyle w:val="KeepWithNext"/>
        <w:rPr>
          <w:rtl/>
          <w:lang w:eastAsia="he-IL"/>
        </w:rPr>
      </w:pPr>
    </w:p>
    <w:p w:rsidR="00533CFA" w:rsidRPr="00ED649D" w:rsidRDefault="00533CFA" w:rsidP="00533CFA">
      <w:pPr>
        <w:rPr>
          <w:rtl/>
          <w:lang w:eastAsia="he-IL"/>
        </w:rPr>
      </w:pPr>
      <w:r w:rsidRPr="00ED649D">
        <w:rPr>
          <w:rFonts w:hint="cs"/>
          <w:rtl/>
          <w:lang w:eastAsia="he-IL"/>
        </w:rPr>
        <w:t xml:space="preserve">צריך לשאול אותו. </w:t>
      </w:r>
    </w:p>
    <w:p w:rsidR="00533CFA" w:rsidRPr="00ED649D" w:rsidRDefault="00533CFA" w:rsidP="00533CFA">
      <w:pPr>
        <w:rPr>
          <w:rtl/>
          <w:lang w:eastAsia="he-IL"/>
        </w:rPr>
      </w:pPr>
    </w:p>
    <w:p w:rsidR="00533CFA" w:rsidRPr="00ED649D" w:rsidRDefault="00533CFA" w:rsidP="00533CFA">
      <w:pPr>
        <w:pStyle w:val="af6"/>
        <w:keepNext/>
        <w:rPr>
          <w:rtl/>
        </w:rPr>
      </w:pPr>
      <w:bookmarkStart w:id="3450" w:name="_ETM_Q1_7732000"/>
      <w:bookmarkStart w:id="3451" w:name="ET_yor_4758_516"/>
      <w:bookmarkEnd w:id="345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451"/>
    </w:p>
    <w:p w:rsidR="00533CFA" w:rsidRPr="00ED649D" w:rsidRDefault="00533CFA" w:rsidP="00533CFA">
      <w:pPr>
        <w:pStyle w:val="KeepWithNext"/>
        <w:rPr>
          <w:rtl/>
          <w:lang w:eastAsia="he-IL"/>
        </w:rPr>
      </w:pPr>
    </w:p>
    <w:p w:rsidR="00533CFA" w:rsidRPr="00ED649D" w:rsidRDefault="00533CFA" w:rsidP="00533CFA">
      <w:pPr>
        <w:rPr>
          <w:rtl/>
          <w:lang w:eastAsia="he-IL"/>
        </w:rPr>
      </w:pPr>
      <w:bookmarkStart w:id="3452" w:name="_ETM_Q1_7733000"/>
      <w:bookmarkEnd w:id="3452"/>
      <w:r w:rsidRPr="00ED649D">
        <w:rPr>
          <w:rFonts w:hint="cs"/>
          <w:rtl/>
          <w:lang w:eastAsia="he-IL"/>
        </w:rPr>
        <w:t>א</w:t>
      </w:r>
      <w:bookmarkStart w:id="3453" w:name="_ETM_Q1_7734000"/>
      <w:bookmarkEnd w:id="3453"/>
      <w:r w:rsidRPr="00ED649D">
        <w:rPr>
          <w:rFonts w:hint="cs"/>
          <w:rtl/>
          <w:lang w:eastAsia="he-IL"/>
        </w:rPr>
        <w:t xml:space="preserve">תה יודע למה הוא התכוון. </w:t>
      </w:r>
    </w:p>
    <w:p w:rsidR="00533CFA" w:rsidRPr="00ED649D" w:rsidRDefault="00533CFA" w:rsidP="00533CFA">
      <w:pPr>
        <w:rPr>
          <w:rtl/>
          <w:lang w:eastAsia="he-IL"/>
        </w:rPr>
      </w:pPr>
      <w:bookmarkStart w:id="3454" w:name="_ETM_Q1_7735000"/>
      <w:bookmarkEnd w:id="3454"/>
    </w:p>
    <w:p w:rsidR="00533CFA" w:rsidRPr="00ED649D" w:rsidRDefault="00533CFA" w:rsidP="00533CFA">
      <w:pPr>
        <w:pStyle w:val="a4"/>
        <w:keepNext/>
        <w:rPr>
          <w:rtl/>
        </w:rPr>
      </w:pPr>
      <w:bookmarkStart w:id="3455" w:name="ET_speaker_חן_בר_יוסף_517"/>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455"/>
    </w:p>
    <w:p w:rsidR="00533CFA" w:rsidRPr="00ED649D" w:rsidRDefault="00533CFA" w:rsidP="00533CFA">
      <w:pPr>
        <w:pStyle w:val="KeepWithNext"/>
        <w:rPr>
          <w:rtl/>
          <w:lang w:eastAsia="he-IL"/>
        </w:rPr>
      </w:pPr>
    </w:p>
    <w:p w:rsidR="00533CFA" w:rsidRPr="00ED649D" w:rsidRDefault="00533CFA" w:rsidP="00533CFA">
      <w:pPr>
        <w:rPr>
          <w:rtl/>
          <w:lang w:eastAsia="he-IL"/>
        </w:rPr>
      </w:pPr>
      <w:r w:rsidRPr="00ED649D">
        <w:rPr>
          <w:rFonts w:hint="cs"/>
          <w:rtl/>
          <w:lang w:eastAsia="he-IL"/>
        </w:rPr>
        <w:t xml:space="preserve">לא, באמת אני לא </w:t>
      </w:r>
      <w:bookmarkStart w:id="3456" w:name="_ETM_Q1_7736000"/>
      <w:bookmarkEnd w:id="3456"/>
      <w:r w:rsidRPr="00ED649D">
        <w:rPr>
          <w:rFonts w:hint="cs"/>
          <w:rtl/>
          <w:lang w:eastAsia="he-IL"/>
        </w:rPr>
        <w:t xml:space="preserve">יודע, אין לי מושג. </w:t>
      </w:r>
    </w:p>
    <w:p w:rsidR="00533CFA" w:rsidRPr="00ED649D" w:rsidRDefault="00533CFA" w:rsidP="00533CFA">
      <w:pPr>
        <w:rPr>
          <w:rtl/>
          <w:lang w:eastAsia="he-IL"/>
        </w:rPr>
      </w:pPr>
    </w:p>
    <w:p w:rsidR="00533CFA" w:rsidRPr="00ED649D" w:rsidRDefault="00533CFA" w:rsidP="00533CFA">
      <w:pPr>
        <w:pStyle w:val="a4"/>
        <w:keepNext/>
        <w:rPr>
          <w:rtl/>
        </w:rPr>
      </w:pPr>
      <w:bookmarkStart w:id="3457" w:name="ET_speaker_איתי_עצמון_518"/>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3457"/>
    </w:p>
    <w:p w:rsidR="00533CFA" w:rsidRPr="00ED649D" w:rsidRDefault="00533CFA" w:rsidP="00533CFA">
      <w:pPr>
        <w:pStyle w:val="KeepWithNext"/>
        <w:rPr>
          <w:rtl/>
          <w:lang w:eastAsia="he-IL"/>
        </w:rPr>
      </w:pPr>
    </w:p>
    <w:p w:rsidR="00533CFA" w:rsidRPr="00ED649D" w:rsidRDefault="00533CFA" w:rsidP="00533CFA">
      <w:pPr>
        <w:rPr>
          <w:rtl/>
          <w:lang w:eastAsia="he-IL"/>
        </w:rPr>
      </w:pPr>
      <w:bookmarkStart w:id="3458" w:name="_ETM_Q1_7740000"/>
      <w:bookmarkEnd w:id="3458"/>
      <w:r w:rsidRPr="00ED649D">
        <w:rPr>
          <w:rFonts w:hint="cs"/>
          <w:rtl/>
          <w:lang w:eastAsia="he-IL"/>
        </w:rPr>
        <w:t xml:space="preserve">מכיוון שאתם חוזרים שוב ושוב </w:t>
      </w:r>
      <w:bookmarkStart w:id="3459" w:name="_ETM_Q1_7749000"/>
      <w:bookmarkEnd w:id="3459"/>
      <w:r w:rsidRPr="00ED649D">
        <w:rPr>
          <w:rFonts w:hint="cs"/>
          <w:rtl/>
          <w:lang w:eastAsia="he-IL"/>
        </w:rPr>
        <w:t>על עניין סוף השבוע אני מבקש לשים את הדברים במקומם הנכון. הנוסח פורס בפורטל הוועדה ביום חמישי בשעות</w:t>
      </w:r>
      <w:bookmarkStart w:id="3460" w:name="_ETM_Q1_7755000"/>
      <w:bookmarkEnd w:id="3460"/>
      <w:r w:rsidRPr="00ED649D">
        <w:rPr>
          <w:rFonts w:hint="cs"/>
          <w:rtl/>
          <w:lang w:eastAsia="he-IL"/>
        </w:rPr>
        <w:t xml:space="preserve"> הבוקר. לכן לחזור ולהגיד שזה שונה בסוף השבוע </w:t>
      </w:r>
      <w:bookmarkStart w:id="3461" w:name="_ETM_Q1_7761000"/>
      <w:bookmarkEnd w:id="3461"/>
      <w:r w:rsidRPr="00ED649D">
        <w:rPr>
          <w:rFonts w:hint="cs"/>
          <w:rtl/>
          <w:lang w:eastAsia="he-IL"/>
        </w:rPr>
        <w:t xml:space="preserve">זה פשוט לא מדויק. זה להטעות את הוועדה. </w:t>
      </w:r>
    </w:p>
    <w:p w:rsidR="00533CFA" w:rsidRPr="00ED649D" w:rsidRDefault="00533CFA" w:rsidP="00533CFA">
      <w:pPr>
        <w:rPr>
          <w:rtl/>
          <w:lang w:eastAsia="he-IL"/>
        </w:rPr>
      </w:pPr>
    </w:p>
    <w:p w:rsidR="00533CFA" w:rsidRPr="00ED649D" w:rsidRDefault="00533CFA" w:rsidP="00533CFA">
      <w:pPr>
        <w:pStyle w:val="a4"/>
        <w:keepNext/>
        <w:rPr>
          <w:rtl/>
        </w:rPr>
      </w:pPr>
      <w:bookmarkStart w:id="3462" w:name="_ETM_Q1_7765000"/>
      <w:bookmarkStart w:id="3463" w:name="ET_speaker_עידית_חנוכה_519"/>
      <w:bookmarkEnd w:id="3462"/>
      <w:r w:rsidRPr="00ED649D">
        <w:rPr>
          <w:rStyle w:val="TagStyle"/>
          <w:rtl/>
        </w:rPr>
        <w:t xml:space="preserve"> &lt;&lt; דובר &gt;&gt; </w:t>
      </w:r>
      <w:r w:rsidRPr="00ED649D">
        <w:rPr>
          <w:rtl/>
        </w:rPr>
        <w:t>עידית חנוכה:</w:t>
      </w:r>
      <w:r w:rsidRPr="00ED649D">
        <w:rPr>
          <w:rStyle w:val="TagStyle"/>
          <w:rtl/>
        </w:rPr>
        <w:t xml:space="preserve"> &lt;&lt; דובר &gt;&gt;</w:t>
      </w:r>
      <w:r w:rsidRPr="00ED649D">
        <w:rPr>
          <w:rtl/>
        </w:rPr>
        <w:t xml:space="preserve">   </w:t>
      </w:r>
      <w:bookmarkEnd w:id="3463"/>
    </w:p>
    <w:p w:rsidR="00533CFA" w:rsidRPr="00ED649D" w:rsidRDefault="00533CFA" w:rsidP="00533CFA">
      <w:pPr>
        <w:pStyle w:val="KeepWithNext"/>
        <w:rPr>
          <w:rtl/>
          <w:lang w:eastAsia="he-IL"/>
        </w:rPr>
      </w:pPr>
    </w:p>
    <w:p w:rsidR="00533CFA" w:rsidRPr="00ED649D" w:rsidRDefault="00533CFA" w:rsidP="00533CFA">
      <w:pPr>
        <w:rPr>
          <w:rtl/>
          <w:lang w:eastAsia="he-IL"/>
        </w:rPr>
      </w:pPr>
      <w:r w:rsidRPr="00ED649D">
        <w:rPr>
          <w:rFonts w:hint="cs"/>
          <w:rtl/>
          <w:lang w:eastAsia="he-IL"/>
        </w:rPr>
        <w:t>וגם לא מדויק לומר שהעברתם מסמך נוסף אתמול</w:t>
      </w:r>
      <w:r w:rsidR="00E12F2D" w:rsidRPr="00ED649D">
        <w:rPr>
          <w:rFonts w:hint="cs"/>
          <w:rtl/>
          <w:lang w:eastAsia="he-IL"/>
        </w:rPr>
        <w:t>,</w:t>
      </w:r>
      <w:r w:rsidRPr="00ED649D">
        <w:rPr>
          <w:rFonts w:hint="cs"/>
          <w:rtl/>
          <w:lang w:eastAsia="he-IL"/>
        </w:rPr>
        <w:t xml:space="preserve"> </w:t>
      </w:r>
      <w:bookmarkStart w:id="3464" w:name="_ETM_Q1_7769000"/>
      <w:bookmarkEnd w:id="3464"/>
      <w:r w:rsidRPr="00ED649D">
        <w:rPr>
          <w:rFonts w:hint="cs"/>
          <w:rtl/>
          <w:lang w:eastAsia="he-IL"/>
        </w:rPr>
        <w:t xml:space="preserve">כשהוא לא הועבר למזכירות ועדת הכלכלה. </w:t>
      </w:r>
    </w:p>
    <w:p w:rsidR="00533CFA" w:rsidRPr="00ED649D" w:rsidRDefault="00533CFA" w:rsidP="00533CFA">
      <w:pPr>
        <w:rPr>
          <w:rtl/>
          <w:lang w:eastAsia="he-IL"/>
        </w:rPr>
      </w:pPr>
    </w:p>
    <w:p w:rsidR="00533CFA" w:rsidRPr="00ED649D" w:rsidRDefault="00533CFA" w:rsidP="00533CFA">
      <w:pPr>
        <w:pStyle w:val="af9"/>
        <w:keepNext/>
        <w:rPr>
          <w:rtl/>
          <w:lang w:eastAsia="he-IL"/>
        </w:rPr>
      </w:pPr>
      <w:bookmarkStart w:id="3465" w:name="_ETM_Q1_7772000"/>
      <w:bookmarkStart w:id="3466" w:name="ET_guest_799482_520"/>
      <w:bookmarkEnd w:id="3465"/>
      <w:r w:rsidRPr="00ED649D">
        <w:rPr>
          <w:rStyle w:val="TagStyle"/>
          <w:rtl/>
        </w:rPr>
        <w:t xml:space="preserve"> &lt;&lt; אורח &gt;&gt; </w:t>
      </w:r>
      <w:r w:rsidRPr="00ED649D">
        <w:rPr>
          <w:rtl/>
          <w:lang w:eastAsia="he-IL"/>
        </w:rPr>
        <w:t>יותם אדמי:</w:t>
      </w:r>
      <w:r w:rsidRPr="00ED649D">
        <w:rPr>
          <w:rStyle w:val="TagStyle"/>
          <w:rtl/>
        </w:rPr>
        <w:t xml:space="preserve"> &lt;&lt; אורח &gt;&gt;</w:t>
      </w:r>
      <w:r w:rsidRPr="00ED649D">
        <w:rPr>
          <w:rtl/>
          <w:lang w:eastAsia="he-IL"/>
        </w:rPr>
        <w:t xml:space="preserve">   </w:t>
      </w:r>
      <w:bookmarkEnd w:id="3466"/>
    </w:p>
    <w:p w:rsidR="00533CFA" w:rsidRPr="00ED649D" w:rsidRDefault="00533CFA" w:rsidP="00533CFA">
      <w:pPr>
        <w:pStyle w:val="KeepWithNext"/>
        <w:rPr>
          <w:rtl/>
          <w:lang w:eastAsia="he-IL"/>
        </w:rPr>
      </w:pPr>
    </w:p>
    <w:p w:rsidR="00533CFA" w:rsidRPr="00ED649D" w:rsidRDefault="00533CFA" w:rsidP="00533CFA">
      <w:pPr>
        <w:rPr>
          <w:rtl/>
          <w:lang w:eastAsia="he-IL"/>
        </w:rPr>
      </w:pPr>
      <w:bookmarkStart w:id="3467" w:name="_ETM_Q1_7774000"/>
      <w:bookmarkEnd w:id="3467"/>
      <w:r w:rsidRPr="00ED649D">
        <w:rPr>
          <w:rFonts w:hint="cs"/>
          <w:rtl/>
          <w:lang w:eastAsia="he-IL"/>
        </w:rPr>
        <w:t xml:space="preserve">אני אנסה להגיב. אני </w:t>
      </w:r>
      <w:bookmarkStart w:id="3468" w:name="_ETM_Q1_7777000"/>
      <w:bookmarkEnd w:id="3468"/>
      <w:r w:rsidRPr="00ED649D">
        <w:rPr>
          <w:rFonts w:hint="cs"/>
          <w:rtl/>
          <w:lang w:eastAsia="he-IL"/>
        </w:rPr>
        <w:t xml:space="preserve">לא יודע להגיד למה אומרים חמישי. בגלל שאנחנו מכירים את </w:t>
      </w:r>
      <w:bookmarkStart w:id="3469" w:name="_ETM_Q1_7783000"/>
      <w:bookmarkEnd w:id="3469"/>
      <w:r w:rsidRPr="00ED649D">
        <w:rPr>
          <w:rFonts w:hint="cs"/>
          <w:rtl/>
          <w:lang w:eastAsia="he-IL"/>
        </w:rPr>
        <w:t xml:space="preserve">הנטייה הזאת להעלות את הנוסח תקופה קצרה לפני הדיון, ביום </w:t>
      </w:r>
      <w:bookmarkStart w:id="3470" w:name="_ETM_Q1_7787000"/>
      <w:bookmarkEnd w:id="3470"/>
      <w:r w:rsidRPr="00ED649D">
        <w:rPr>
          <w:rFonts w:hint="cs"/>
          <w:rtl/>
          <w:lang w:eastAsia="he-IL"/>
        </w:rPr>
        <w:t xml:space="preserve">חמישי ישבנו פעם אחרי פעם לבדוק אם עלה נוסח לוועדה. </w:t>
      </w:r>
      <w:bookmarkStart w:id="3471" w:name="_ETM_Q1_7791000"/>
      <w:bookmarkEnd w:id="3471"/>
      <w:r w:rsidRPr="00ED649D">
        <w:rPr>
          <w:rFonts w:hint="cs"/>
          <w:rtl/>
          <w:lang w:eastAsia="he-IL"/>
        </w:rPr>
        <w:t xml:space="preserve">אני יכול להגיד לך שלדעתי רק בחמישי בשעות הערב </w:t>
      </w:r>
      <w:bookmarkStart w:id="3472" w:name="_ETM_Q1_7794000"/>
      <w:bookmarkEnd w:id="3472"/>
      <w:r w:rsidRPr="00ED649D">
        <w:rPr>
          <w:rFonts w:hint="cs"/>
          <w:rtl/>
          <w:lang w:eastAsia="he-IL"/>
        </w:rPr>
        <w:t>ראינו פעם ראשונה את הדבר הזה - - -</w:t>
      </w:r>
    </w:p>
    <w:p w:rsidR="00533CFA" w:rsidRPr="00ED649D" w:rsidRDefault="00533CFA" w:rsidP="00533CFA">
      <w:pPr>
        <w:rPr>
          <w:rtl/>
          <w:lang w:eastAsia="he-IL"/>
        </w:rPr>
      </w:pPr>
    </w:p>
    <w:p w:rsidR="00533CFA" w:rsidRPr="00ED649D" w:rsidRDefault="00533CFA" w:rsidP="00533CFA">
      <w:pPr>
        <w:pStyle w:val="af6"/>
        <w:keepNext/>
        <w:rPr>
          <w:rtl/>
        </w:rPr>
      </w:pPr>
      <w:bookmarkStart w:id="3473" w:name="_ETM_Q1_7800000"/>
      <w:bookmarkStart w:id="3474" w:name="ET_yor_4758_521"/>
      <w:bookmarkEnd w:id="3473"/>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474"/>
    </w:p>
    <w:p w:rsidR="00533CFA" w:rsidRPr="00ED649D" w:rsidRDefault="00533CFA" w:rsidP="00533CFA">
      <w:pPr>
        <w:pStyle w:val="KeepWithNext"/>
        <w:rPr>
          <w:rtl/>
        </w:rPr>
      </w:pPr>
    </w:p>
    <w:p w:rsidR="00533CFA" w:rsidRPr="00ED649D" w:rsidRDefault="00533CFA" w:rsidP="00533CFA">
      <w:pPr>
        <w:rPr>
          <w:rtl/>
        </w:rPr>
      </w:pPr>
      <w:r w:rsidRPr="00ED649D">
        <w:rPr>
          <w:rFonts w:hint="cs"/>
          <w:rtl/>
        </w:rPr>
        <w:t xml:space="preserve">יותם, מחאתך </w:t>
      </w:r>
      <w:bookmarkStart w:id="3475" w:name="_ETM_Q1_7802000"/>
      <w:bookmarkEnd w:id="3475"/>
      <w:r w:rsidRPr="00ED649D">
        <w:rPr>
          <w:rFonts w:hint="cs"/>
          <w:rtl/>
        </w:rPr>
        <w:t xml:space="preserve">הושמעה פעם שביעית בדיון הזה, אני לא רוצה לשמוע </w:t>
      </w:r>
      <w:bookmarkStart w:id="3476" w:name="_ETM_Q1_7804000"/>
      <w:bookmarkEnd w:id="3476"/>
      <w:r w:rsidRPr="00ED649D">
        <w:rPr>
          <w:rFonts w:hint="cs"/>
          <w:rtl/>
        </w:rPr>
        <w:t>אותה יותר. עכשיו תגיד איזה דבר מהותי</w:t>
      </w:r>
      <w:r w:rsidR="005A2D9C" w:rsidRPr="00ED649D">
        <w:rPr>
          <w:rFonts w:hint="cs"/>
          <w:rtl/>
        </w:rPr>
        <w:t>,</w:t>
      </w:r>
      <w:r w:rsidRPr="00ED649D">
        <w:rPr>
          <w:rFonts w:hint="cs"/>
          <w:rtl/>
        </w:rPr>
        <w:t xml:space="preserve"> </w:t>
      </w:r>
      <w:bookmarkStart w:id="3477" w:name="_ETM_Q1_7812000"/>
      <w:bookmarkEnd w:id="3477"/>
      <w:r w:rsidRPr="00ED649D">
        <w:rPr>
          <w:rFonts w:hint="cs"/>
          <w:rtl/>
        </w:rPr>
        <w:t>שלא היה</w:t>
      </w:r>
      <w:r w:rsidR="005A2D9C" w:rsidRPr="00ED649D">
        <w:rPr>
          <w:rFonts w:hint="cs"/>
          <w:rtl/>
        </w:rPr>
        <w:t>,</w:t>
      </w:r>
      <w:r w:rsidRPr="00ED649D">
        <w:rPr>
          <w:rFonts w:hint="cs"/>
          <w:rtl/>
        </w:rPr>
        <w:t xml:space="preserve"> נוסף בסוף השבוע. </w:t>
      </w:r>
    </w:p>
    <w:p w:rsidR="00533CFA" w:rsidRPr="00ED649D" w:rsidRDefault="00533CFA" w:rsidP="00533CFA">
      <w:pPr>
        <w:rPr>
          <w:rtl/>
        </w:rPr>
      </w:pPr>
    </w:p>
    <w:p w:rsidR="00533CFA" w:rsidRPr="00ED649D" w:rsidRDefault="00533CFA" w:rsidP="00533CFA">
      <w:pPr>
        <w:pStyle w:val="af9"/>
        <w:keepNext/>
        <w:rPr>
          <w:rtl/>
        </w:rPr>
      </w:pPr>
      <w:bookmarkStart w:id="3478" w:name="_ETM_Q1_7816000"/>
      <w:bookmarkStart w:id="3479" w:name="ET_guest_799482_522"/>
      <w:bookmarkEnd w:id="3478"/>
      <w:r w:rsidRPr="00ED649D">
        <w:rPr>
          <w:rStyle w:val="TagStyle"/>
          <w:rtl/>
        </w:rPr>
        <w:t xml:space="preserve"> &lt;&lt; אורח &gt;&gt; </w:t>
      </w:r>
      <w:r w:rsidRPr="00ED649D">
        <w:rPr>
          <w:rtl/>
        </w:rPr>
        <w:t>יותם אדמי:</w:t>
      </w:r>
      <w:r w:rsidRPr="00ED649D">
        <w:rPr>
          <w:rStyle w:val="TagStyle"/>
          <w:rtl/>
        </w:rPr>
        <w:t xml:space="preserve"> &lt;&lt; אורח &gt;&gt;</w:t>
      </w:r>
      <w:r w:rsidRPr="00ED649D">
        <w:rPr>
          <w:rtl/>
        </w:rPr>
        <w:t xml:space="preserve">   </w:t>
      </w:r>
      <w:bookmarkEnd w:id="3479"/>
    </w:p>
    <w:p w:rsidR="00533CFA" w:rsidRPr="00ED649D" w:rsidRDefault="00533CFA" w:rsidP="00533CFA">
      <w:pPr>
        <w:pStyle w:val="KeepWithNext"/>
        <w:rPr>
          <w:rtl/>
        </w:rPr>
      </w:pPr>
    </w:p>
    <w:p w:rsidR="00533CFA" w:rsidRPr="00ED649D" w:rsidRDefault="00533CFA" w:rsidP="00533CFA">
      <w:pPr>
        <w:rPr>
          <w:rtl/>
        </w:rPr>
      </w:pPr>
      <w:r w:rsidRPr="00ED649D">
        <w:rPr>
          <w:rFonts w:hint="cs"/>
          <w:rtl/>
        </w:rPr>
        <w:t>אז אני אנסה להתייחס לזה, אדוני. בנוסח - - -</w:t>
      </w:r>
    </w:p>
    <w:p w:rsidR="00533CFA" w:rsidRPr="00ED649D" w:rsidRDefault="00533CFA" w:rsidP="00533CFA">
      <w:pPr>
        <w:rPr>
          <w:rtl/>
        </w:rPr>
      </w:pPr>
    </w:p>
    <w:p w:rsidR="00533CFA" w:rsidRPr="00ED649D" w:rsidRDefault="00533CFA" w:rsidP="00533CFA">
      <w:pPr>
        <w:pStyle w:val="af6"/>
        <w:keepNext/>
        <w:rPr>
          <w:rtl/>
        </w:rPr>
      </w:pPr>
      <w:bookmarkStart w:id="3480" w:name="_ETM_Q1_7819000"/>
      <w:bookmarkStart w:id="3481" w:name="ET_yor_4758_523"/>
      <w:bookmarkEnd w:id="348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481"/>
    </w:p>
    <w:p w:rsidR="00533CFA" w:rsidRPr="00ED649D" w:rsidRDefault="00533CFA" w:rsidP="00533CFA">
      <w:pPr>
        <w:pStyle w:val="KeepWithNext"/>
        <w:rPr>
          <w:rtl/>
        </w:rPr>
      </w:pPr>
    </w:p>
    <w:p w:rsidR="00533CFA" w:rsidRPr="00ED649D" w:rsidRDefault="00533CFA" w:rsidP="00533CFA">
      <w:pPr>
        <w:rPr>
          <w:rtl/>
        </w:rPr>
      </w:pPr>
      <w:bookmarkStart w:id="3482" w:name="_ETM_Q1_7820000"/>
      <w:bookmarkEnd w:id="3482"/>
      <w:r w:rsidRPr="00ED649D">
        <w:rPr>
          <w:rFonts w:hint="cs"/>
          <w:rtl/>
        </w:rPr>
        <w:t xml:space="preserve">אבל לא בסגנון </w:t>
      </w:r>
      <w:bookmarkStart w:id="3483" w:name="_ETM_Q1_7822000"/>
      <w:bookmarkEnd w:id="3483"/>
      <w:r w:rsidRPr="00ED649D">
        <w:rPr>
          <w:rFonts w:hint="cs"/>
          <w:rtl/>
        </w:rPr>
        <w:t xml:space="preserve">שלך. בסגנון שלי. קצר וממוקד, בלי הרצאות. </w:t>
      </w:r>
    </w:p>
    <w:p w:rsidR="00533CFA" w:rsidRPr="00ED649D" w:rsidRDefault="00533CFA" w:rsidP="00533CFA">
      <w:pPr>
        <w:rPr>
          <w:rtl/>
        </w:rPr>
      </w:pPr>
    </w:p>
    <w:p w:rsidR="00533CFA" w:rsidRPr="00ED649D" w:rsidRDefault="00533CFA" w:rsidP="00533CFA">
      <w:pPr>
        <w:pStyle w:val="af9"/>
        <w:keepNext/>
        <w:rPr>
          <w:rtl/>
        </w:rPr>
      </w:pPr>
      <w:bookmarkStart w:id="3484" w:name="_ETM_Q1_7826000"/>
      <w:bookmarkStart w:id="3485" w:name="ET_guest_799482_524"/>
      <w:bookmarkEnd w:id="3484"/>
      <w:r w:rsidRPr="00ED649D">
        <w:rPr>
          <w:rStyle w:val="TagStyle"/>
          <w:rtl/>
        </w:rPr>
        <w:t xml:space="preserve"> &lt;&lt; אורח &gt;&gt; </w:t>
      </w:r>
      <w:r w:rsidRPr="00ED649D">
        <w:rPr>
          <w:rtl/>
        </w:rPr>
        <w:t>יותם אדמי:</w:t>
      </w:r>
      <w:r w:rsidRPr="00ED649D">
        <w:rPr>
          <w:rStyle w:val="TagStyle"/>
          <w:rtl/>
        </w:rPr>
        <w:t xml:space="preserve"> &lt;&lt; אורח &gt;&gt;</w:t>
      </w:r>
      <w:r w:rsidRPr="00ED649D">
        <w:rPr>
          <w:rtl/>
        </w:rPr>
        <w:t xml:space="preserve">   </w:t>
      </w:r>
      <w:bookmarkEnd w:id="3485"/>
    </w:p>
    <w:p w:rsidR="00533CFA" w:rsidRPr="00ED649D" w:rsidRDefault="00533CFA" w:rsidP="00533CFA">
      <w:pPr>
        <w:pStyle w:val="KeepWithNext"/>
        <w:rPr>
          <w:rtl/>
        </w:rPr>
      </w:pPr>
    </w:p>
    <w:p w:rsidR="00533CFA" w:rsidRPr="00ED649D" w:rsidRDefault="00533CFA" w:rsidP="009D5B2D">
      <w:pPr>
        <w:rPr>
          <w:rtl/>
        </w:rPr>
      </w:pPr>
      <w:bookmarkStart w:id="3486" w:name="_ETM_Q1_7827000"/>
      <w:bookmarkEnd w:id="3486"/>
      <w:r w:rsidRPr="00ED649D">
        <w:rPr>
          <w:rFonts w:hint="cs"/>
          <w:rtl/>
        </w:rPr>
        <w:t>אני אנסה</w:t>
      </w:r>
      <w:bookmarkStart w:id="3487" w:name="_ETM_Q1_7829000"/>
      <w:bookmarkEnd w:id="3487"/>
      <w:r w:rsidRPr="00ED649D">
        <w:rPr>
          <w:rFonts w:hint="cs"/>
          <w:rtl/>
        </w:rPr>
        <w:t xml:space="preserve">. הנוסח של הצעת החוק כמו שהוא היה עד עכשיו </w:t>
      </w:r>
      <w:bookmarkStart w:id="3488" w:name="_ETM_Q1_7831000"/>
      <w:bookmarkEnd w:id="3488"/>
      <w:r w:rsidRPr="00ED649D">
        <w:rPr>
          <w:rFonts w:hint="cs"/>
          <w:rtl/>
        </w:rPr>
        <w:t xml:space="preserve">דיבר על זה שלספק הגז יש חובה לבצע בדיקה תקופתית </w:t>
      </w:r>
      <w:bookmarkStart w:id="3489" w:name="_ETM_Q1_7832000"/>
      <w:bookmarkEnd w:id="3489"/>
      <w:r w:rsidRPr="00ED649D">
        <w:rPr>
          <w:rFonts w:hint="cs"/>
          <w:rtl/>
        </w:rPr>
        <w:t xml:space="preserve">בהתקיים שני תנאים. אחד, ההתקשרות בינו לבין </w:t>
      </w:r>
      <w:r w:rsidR="005A2D9C" w:rsidRPr="00ED649D">
        <w:rPr>
          <w:rFonts w:hint="cs"/>
          <w:rtl/>
        </w:rPr>
        <w:t xml:space="preserve">צרכן </w:t>
      </w:r>
      <w:r w:rsidRPr="00ED649D">
        <w:rPr>
          <w:rFonts w:hint="cs"/>
          <w:rtl/>
        </w:rPr>
        <w:t xml:space="preserve">הגז עדיין </w:t>
      </w:r>
      <w:bookmarkStart w:id="3490" w:name="_ETM_Q1_7838000"/>
      <w:bookmarkEnd w:id="3490"/>
      <w:r w:rsidRPr="00ED649D">
        <w:rPr>
          <w:rFonts w:hint="cs"/>
          <w:rtl/>
        </w:rPr>
        <w:t xml:space="preserve">בתוקף. השני, שהמכל הנייח או המכל המיטלטל </w:t>
      </w:r>
      <w:bookmarkStart w:id="3491" w:name="_ETM_Q1_7842000"/>
      <w:bookmarkEnd w:id="3491"/>
      <w:r w:rsidRPr="00ED649D">
        <w:rPr>
          <w:rFonts w:hint="cs"/>
          <w:rtl/>
        </w:rPr>
        <w:t xml:space="preserve">עדיין אצל הצרכן. אלה שני הדברים. ובא עכשיו מינהל </w:t>
      </w:r>
      <w:bookmarkStart w:id="3492" w:name="_ETM_Q1_7848000"/>
      <w:bookmarkEnd w:id="3492"/>
      <w:r w:rsidRPr="00ED649D">
        <w:rPr>
          <w:rFonts w:hint="cs"/>
          <w:rtl/>
        </w:rPr>
        <w:t xml:space="preserve">הגז ואומר: לא, מספיק שרק אחד מהם מתקיים. ולמה </w:t>
      </w:r>
      <w:bookmarkStart w:id="3493" w:name="_ETM_Q1_7852000"/>
      <w:bookmarkEnd w:id="3493"/>
      <w:r w:rsidRPr="00ED649D">
        <w:rPr>
          <w:rFonts w:hint="cs"/>
          <w:rtl/>
        </w:rPr>
        <w:t>השינוי הזה הוא חשוב מאוד ומשנה סדרי עולם? כי לצערנו</w:t>
      </w:r>
      <w:bookmarkStart w:id="3494" w:name="_ETM_Q1_7856000"/>
      <w:bookmarkEnd w:id="3494"/>
      <w:r w:rsidRPr="00ED649D">
        <w:rPr>
          <w:rFonts w:hint="cs"/>
          <w:rtl/>
        </w:rPr>
        <w:t xml:space="preserve">, היום בתחום הגז, על אף שיש חובה </w:t>
      </w:r>
      <w:r w:rsidR="009D5B2D" w:rsidRPr="00ED649D">
        <w:rPr>
          <w:rFonts w:hint="cs"/>
          <w:rtl/>
        </w:rPr>
        <w:t xml:space="preserve">על </w:t>
      </w:r>
      <w:r w:rsidRPr="00ED649D">
        <w:rPr>
          <w:rFonts w:hint="cs"/>
          <w:rtl/>
        </w:rPr>
        <w:t xml:space="preserve">צרכני הגז </w:t>
      </w:r>
      <w:bookmarkStart w:id="3495" w:name="_ETM_Q1_7860000"/>
      <w:bookmarkEnd w:id="3495"/>
      <w:r w:rsidRPr="00ED649D">
        <w:rPr>
          <w:rFonts w:hint="cs"/>
          <w:rtl/>
        </w:rPr>
        <w:t>שמסיימים התקשרות עם ספק במכלים מיטלטלים להודיע לספק שהם סיימו</w:t>
      </w:r>
      <w:bookmarkStart w:id="3496" w:name="_ETM_Q1_7866000"/>
      <w:bookmarkEnd w:id="3496"/>
      <w:r w:rsidRPr="00ED649D">
        <w:rPr>
          <w:rFonts w:hint="cs"/>
          <w:rtl/>
        </w:rPr>
        <w:t xml:space="preserve"> איתו ועברו לספק אחר, הם לא עושים </w:t>
      </w:r>
      <w:bookmarkStart w:id="3497" w:name="_ETM_Q1_7871000"/>
      <w:bookmarkEnd w:id="3497"/>
      <w:r w:rsidRPr="00ED649D">
        <w:rPr>
          <w:rFonts w:hint="cs"/>
          <w:rtl/>
        </w:rPr>
        <w:t xml:space="preserve">את זה, ואז ספק הגז הקודם לא יודע </w:t>
      </w:r>
      <w:bookmarkStart w:id="3498" w:name="_ETM_Q1_7873000"/>
      <w:bookmarkEnd w:id="3498"/>
      <w:r w:rsidRPr="00ED649D">
        <w:rPr>
          <w:rFonts w:hint="cs"/>
          <w:rtl/>
        </w:rPr>
        <w:t>שהצרכן שלו עבר למישהו אחר. הוא פונה אליו בכתב ושואל</w:t>
      </w:r>
      <w:bookmarkStart w:id="3499" w:name="_ETM_Q1_7876000"/>
      <w:bookmarkEnd w:id="3499"/>
      <w:r w:rsidRPr="00ED649D">
        <w:rPr>
          <w:rFonts w:hint="cs"/>
          <w:rtl/>
        </w:rPr>
        <w:t xml:space="preserve"> אותו מה קורה איתו, אבל </w:t>
      </w:r>
      <w:r w:rsidR="009D5B2D" w:rsidRPr="00ED649D">
        <w:rPr>
          <w:rFonts w:hint="cs"/>
          <w:rtl/>
        </w:rPr>
        <w:t xml:space="preserve">הם </w:t>
      </w:r>
      <w:r w:rsidRPr="00ED649D">
        <w:rPr>
          <w:rFonts w:hint="cs"/>
          <w:rtl/>
        </w:rPr>
        <w:t xml:space="preserve">לא מודיעים לו. אז איך </w:t>
      </w:r>
      <w:bookmarkStart w:id="3500" w:name="_ETM_Q1_7881000"/>
      <w:bookmarkEnd w:id="3500"/>
      <w:r w:rsidRPr="00ED649D">
        <w:rPr>
          <w:rFonts w:hint="cs"/>
          <w:rtl/>
        </w:rPr>
        <w:t xml:space="preserve">עכשיו אותו ספק גז ראשון, שלא מספק עכשיו </w:t>
      </w:r>
      <w:bookmarkStart w:id="3501" w:name="_ETM_Q1_7885000"/>
      <w:bookmarkEnd w:id="3501"/>
      <w:r w:rsidRPr="00ED649D">
        <w:rPr>
          <w:rFonts w:hint="cs"/>
          <w:rtl/>
        </w:rPr>
        <w:t>ג</w:t>
      </w:r>
      <w:r w:rsidR="009D5B2D" w:rsidRPr="00ED649D">
        <w:rPr>
          <w:rFonts w:hint="cs"/>
          <w:rtl/>
        </w:rPr>
        <w:t>ז</w:t>
      </w:r>
      <w:r w:rsidRPr="00ED649D">
        <w:rPr>
          <w:rFonts w:hint="cs"/>
          <w:rtl/>
        </w:rPr>
        <w:t xml:space="preserve"> לצרכן, רואה שהמתקן שלו לא תקני</w:t>
      </w:r>
      <w:r w:rsidR="009D5B2D" w:rsidRPr="00ED649D">
        <w:rPr>
          <w:rFonts w:hint="cs"/>
          <w:rtl/>
        </w:rPr>
        <w:t xml:space="preserve"> כי נניח עברו יותר מחמש שנים?</w:t>
      </w:r>
      <w:r w:rsidRPr="00ED649D">
        <w:rPr>
          <w:rFonts w:hint="cs"/>
          <w:rtl/>
        </w:rPr>
        <w:t xml:space="preserve"> אם פונה אליו הצרכן ומבקש </w:t>
      </w:r>
      <w:bookmarkStart w:id="3502" w:name="_ETM_Q1_7893000"/>
      <w:bookmarkEnd w:id="3502"/>
      <w:r w:rsidRPr="00ED649D">
        <w:rPr>
          <w:rFonts w:hint="cs"/>
          <w:rtl/>
        </w:rPr>
        <w:t xml:space="preserve">לספק לו מכל נוסף, הוא אומר: סליחה, פעם אחרונה </w:t>
      </w:r>
      <w:bookmarkStart w:id="3503" w:name="_ETM_Q1_7894000"/>
      <w:bookmarkEnd w:id="3503"/>
      <w:r w:rsidRPr="00ED649D">
        <w:rPr>
          <w:rFonts w:hint="cs"/>
          <w:rtl/>
        </w:rPr>
        <w:t xml:space="preserve">שסיפקתי לך הייתה לפני שש שנים, אין לך בדיקה בתוקף, </w:t>
      </w:r>
      <w:bookmarkStart w:id="3504" w:name="_ETM_Q1_7901000"/>
      <w:bookmarkEnd w:id="3504"/>
      <w:r w:rsidRPr="00ED649D">
        <w:rPr>
          <w:rFonts w:hint="cs"/>
          <w:rtl/>
        </w:rPr>
        <w:t xml:space="preserve">אני אספק לך רק אחרי שעשיתי בדיקה. ככה זה </w:t>
      </w:r>
      <w:bookmarkStart w:id="3505" w:name="_ETM_Q1_7904000"/>
      <w:bookmarkEnd w:id="3505"/>
      <w:r w:rsidRPr="00ED649D">
        <w:rPr>
          <w:rFonts w:hint="cs"/>
          <w:rtl/>
        </w:rPr>
        <w:t>עובד. ועכשיו בא מינהל הגז ורוצה לשנות את כל העניין</w:t>
      </w:r>
      <w:bookmarkStart w:id="3506" w:name="_ETM_Q1_7905000"/>
      <w:bookmarkEnd w:id="3506"/>
      <w:r w:rsidRPr="00ED649D">
        <w:rPr>
          <w:rFonts w:hint="cs"/>
          <w:rtl/>
        </w:rPr>
        <w:t xml:space="preserve">. הוא אומר: אתה תהיה חייב ללכת עכשיו אליו לבצע לו בדיקה, למרות שלא שמעת ממנו כמה שנים ויכול </w:t>
      </w:r>
      <w:bookmarkStart w:id="3507" w:name="_ETM_Q1_7909000"/>
      <w:bookmarkEnd w:id="3507"/>
      <w:r w:rsidRPr="00ED649D">
        <w:rPr>
          <w:rFonts w:hint="cs"/>
          <w:rtl/>
        </w:rPr>
        <w:t>להיות שבינתיים הוא כבר עבר שלושה ספקים.</w:t>
      </w:r>
    </w:p>
    <w:p w:rsidR="00533CFA" w:rsidRPr="00ED649D" w:rsidRDefault="00533CFA" w:rsidP="00533CFA">
      <w:pPr>
        <w:rPr>
          <w:rtl/>
        </w:rPr>
      </w:pPr>
    </w:p>
    <w:p w:rsidR="00533CFA" w:rsidRPr="00ED649D" w:rsidRDefault="00533CFA" w:rsidP="00533CFA">
      <w:pPr>
        <w:pStyle w:val="af6"/>
        <w:keepNext/>
        <w:rPr>
          <w:rtl/>
        </w:rPr>
      </w:pPr>
      <w:bookmarkStart w:id="3508" w:name="_ETM_Q1_7913000"/>
      <w:bookmarkStart w:id="3509" w:name="ET_yor_4758_525"/>
      <w:bookmarkEnd w:id="350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509"/>
    </w:p>
    <w:p w:rsidR="00533CFA" w:rsidRPr="00ED649D" w:rsidRDefault="00533CFA" w:rsidP="00533CFA">
      <w:pPr>
        <w:pStyle w:val="KeepWithNext"/>
        <w:rPr>
          <w:rtl/>
        </w:rPr>
      </w:pPr>
    </w:p>
    <w:p w:rsidR="00533CFA" w:rsidRPr="00ED649D" w:rsidRDefault="00533CFA" w:rsidP="00533CFA">
      <w:pPr>
        <w:rPr>
          <w:rtl/>
        </w:rPr>
      </w:pPr>
      <w:bookmarkStart w:id="3510" w:name="_ETM_Q1_7911000"/>
      <w:bookmarkEnd w:id="3510"/>
      <w:r w:rsidRPr="00ED649D">
        <w:rPr>
          <w:rFonts w:hint="cs"/>
          <w:rtl/>
        </w:rPr>
        <w:t xml:space="preserve">תודה. תקבל על זה תשובה. הלאה. </w:t>
      </w:r>
    </w:p>
    <w:p w:rsidR="00533CFA" w:rsidRPr="00ED649D" w:rsidRDefault="00533CFA" w:rsidP="00533CFA">
      <w:pPr>
        <w:rPr>
          <w:rtl/>
        </w:rPr>
      </w:pPr>
    </w:p>
    <w:p w:rsidR="00533CFA" w:rsidRPr="00ED649D" w:rsidRDefault="00533CFA" w:rsidP="00533CFA">
      <w:pPr>
        <w:pStyle w:val="af9"/>
        <w:keepNext/>
        <w:rPr>
          <w:rtl/>
        </w:rPr>
      </w:pPr>
      <w:bookmarkStart w:id="3511" w:name="_ETM_Q1_7917000"/>
      <w:bookmarkStart w:id="3512" w:name="ET_guest_799482_526"/>
      <w:bookmarkEnd w:id="3511"/>
      <w:r w:rsidRPr="00ED649D">
        <w:rPr>
          <w:rStyle w:val="TagStyle"/>
          <w:rtl/>
        </w:rPr>
        <w:t xml:space="preserve"> &lt;&lt; אורח &gt;&gt; </w:t>
      </w:r>
      <w:r w:rsidRPr="00ED649D">
        <w:rPr>
          <w:rtl/>
        </w:rPr>
        <w:t>יותם אדמי:</w:t>
      </w:r>
      <w:r w:rsidRPr="00ED649D">
        <w:rPr>
          <w:rStyle w:val="TagStyle"/>
          <w:rtl/>
        </w:rPr>
        <w:t xml:space="preserve"> &lt;&lt; אורח &gt;&gt;</w:t>
      </w:r>
      <w:r w:rsidRPr="00ED649D">
        <w:rPr>
          <w:rtl/>
        </w:rPr>
        <w:t xml:space="preserve">   </w:t>
      </w:r>
      <w:bookmarkEnd w:id="3512"/>
    </w:p>
    <w:p w:rsidR="00533CFA" w:rsidRPr="00ED649D" w:rsidRDefault="00533CFA" w:rsidP="00533CFA">
      <w:pPr>
        <w:pStyle w:val="KeepWithNext"/>
        <w:rPr>
          <w:rtl/>
        </w:rPr>
      </w:pPr>
    </w:p>
    <w:p w:rsidR="0069253C" w:rsidRPr="00ED649D" w:rsidRDefault="00533CFA" w:rsidP="00533CFA">
      <w:pPr>
        <w:rPr>
          <w:rtl/>
        </w:rPr>
      </w:pPr>
      <w:bookmarkStart w:id="3513" w:name="_ETM_Q1_7918000"/>
      <w:bookmarkEnd w:id="3513"/>
      <w:r w:rsidRPr="00ED649D">
        <w:rPr>
          <w:rFonts w:hint="cs"/>
          <w:rtl/>
        </w:rPr>
        <w:t xml:space="preserve">נושא </w:t>
      </w:r>
      <w:bookmarkStart w:id="3514" w:name="_ETM_Q1_7919000"/>
      <w:bookmarkEnd w:id="3514"/>
      <w:r w:rsidRPr="00ED649D">
        <w:rPr>
          <w:rFonts w:hint="cs"/>
          <w:rtl/>
        </w:rPr>
        <w:t xml:space="preserve">שני שהוא מאוד מהותי </w:t>
      </w:r>
      <w:bookmarkStart w:id="3515" w:name="_ETM_Q1_7927000"/>
      <w:bookmarkEnd w:id="3515"/>
      <w:r w:rsidRPr="00ED649D">
        <w:rPr>
          <w:rFonts w:hint="cs"/>
          <w:rtl/>
        </w:rPr>
        <w:t xml:space="preserve">נמצא בסעיף (ה). יש שם הוראה שאומרת שבעל רישיון ספק </w:t>
      </w:r>
      <w:bookmarkStart w:id="3516" w:name="_ETM_Q1_7936000"/>
      <w:bookmarkEnd w:id="3516"/>
      <w:r w:rsidRPr="00ED649D">
        <w:rPr>
          <w:rFonts w:hint="cs"/>
          <w:rtl/>
        </w:rPr>
        <w:t xml:space="preserve">גז יבצע בדיקה של מתקן הגז אם התבקש לעשות כן </w:t>
      </w:r>
      <w:bookmarkStart w:id="3517" w:name="_ETM_Q1_7941000"/>
      <w:bookmarkEnd w:id="3517"/>
      <w:r w:rsidRPr="00ED649D">
        <w:rPr>
          <w:rFonts w:hint="cs"/>
          <w:rtl/>
        </w:rPr>
        <w:t xml:space="preserve">על ידי צרכן הגז </w:t>
      </w:r>
      <w:r w:rsidRPr="00ED649D">
        <w:rPr>
          <w:rtl/>
        </w:rPr>
        <w:t>–</w:t>
      </w:r>
      <w:r w:rsidRPr="00ED649D">
        <w:rPr>
          <w:rFonts w:hint="cs"/>
          <w:rtl/>
        </w:rPr>
        <w:t xml:space="preserve"> שזה בסדר גמור </w:t>
      </w:r>
      <w:r w:rsidRPr="00ED649D">
        <w:rPr>
          <w:rtl/>
        </w:rPr>
        <w:t>–</w:t>
      </w:r>
      <w:r w:rsidRPr="00ED649D">
        <w:rPr>
          <w:rFonts w:hint="cs"/>
          <w:rtl/>
        </w:rPr>
        <w:t xml:space="preserve"> </w:t>
      </w:r>
      <w:bookmarkStart w:id="3518" w:name="_ETM_Q1_7942000"/>
      <w:bookmarkEnd w:id="3518"/>
      <w:r w:rsidRPr="00ED649D">
        <w:rPr>
          <w:rFonts w:hint="cs"/>
          <w:rtl/>
        </w:rPr>
        <w:t xml:space="preserve">או על ידי אדם אחר. אבל מה זה אדם אחר? </w:t>
      </w:r>
      <w:bookmarkStart w:id="3519" w:name="_ETM_Q1_7947000"/>
      <w:bookmarkEnd w:id="3519"/>
      <w:r w:rsidR="0069253C" w:rsidRPr="00ED649D">
        <w:rPr>
          <w:rFonts w:hint="cs"/>
          <w:rtl/>
        </w:rPr>
        <w:t>נניח עכשיו בא מישהו - - -</w:t>
      </w:r>
    </w:p>
    <w:p w:rsidR="0069253C" w:rsidRPr="00ED649D" w:rsidRDefault="0069253C" w:rsidP="00533CFA">
      <w:pPr>
        <w:rPr>
          <w:rtl/>
        </w:rPr>
      </w:pPr>
    </w:p>
    <w:p w:rsidR="0069253C" w:rsidRPr="00ED649D" w:rsidRDefault="0069253C" w:rsidP="0069253C">
      <w:pPr>
        <w:pStyle w:val="af6"/>
        <w:keepNext/>
        <w:rPr>
          <w:rtl/>
        </w:rPr>
      </w:pPr>
      <w:bookmarkStart w:id="3520" w:name="_ETM_Q1_7943000"/>
      <w:bookmarkStart w:id="3521" w:name="ET_yor_4758_527"/>
      <w:bookmarkEnd w:id="352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521"/>
    </w:p>
    <w:p w:rsidR="0069253C" w:rsidRPr="00ED649D" w:rsidRDefault="0069253C" w:rsidP="0069253C">
      <w:pPr>
        <w:pStyle w:val="KeepWithNext"/>
        <w:rPr>
          <w:rtl/>
        </w:rPr>
      </w:pPr>
    </w:p>
    <w:p w:rsidR="0069253C" w:rsidRPr="00ED649D" w:rsidRDefault="0069253C" w:rsidP="0069253C">
      <w:pPr>
        <w:rPr>
          <w:rtl/>
        </w:rPr>
      </w:pPr>
      <w:bookmarkStart w:id="3522" w:name="_ETM_Q1_7944000"/>
      <w:bookmarkEnd w:id="3522"/>
      <w:r w:rsidRPr="00ED649D">
        <w:rPr>
          <w:rFonts w:hint="cs"/>
          <w:rtl/>
        </w:rPr>
        <w:t xml:space="preserve">תודה, </w:t>
      </w:r>
      <w:bookmarkStart w:id="3523" w:name="_ETM_Q1_7945000"/>
      <w:bookmarkEnd w:id="3523"/>
      <w:r w:rsidRPr="00ED649D">
        <w:rPr>
          <w:rFonts w:hint="cs"/>
          <w:rtl/>
        </w:rPr>
        <w:t xml:space="preserve">תודה, אתה לא חייב לתת דוגמאות, אנחנו מבינים אותך. </w:t>
      </w:r>
      <w:bookmarkStart w:id="3524" w:name="_ETM_Q1_7949000"/>
      <w:bookmarkEnd w:id="3524"/>
    </w:p>
    <w:p w:rsidR="0069253C" w:rsidRPr="00ED649D" w:rsidRDefault="0069253C" w:rsidP="0069253C">
      <w:pPr>
        <w:rPr>
          <w:rtl/>
        </w:rPr>
      </w:pPr>
      <w:bookmarkStart w:id="3525" w:name="_ETM_Q1_7952000"/>
      <w:bookmarkEnd w:id="3525"/>
    </w:p>
    <w:p w:rsidR="0069253C" w:rsidRPr="00ED649D" w:rsidRDefault="0069253C" w:rsidP="0069253C">
      <w:pPr>
        <w:pStyle w:val="af9"/>
        <w:keepNext/>
        <w:rPr>
          <w:rtl/>
        </w:rPr>
      </w:pPr>
      <w:bookmarkStart w:id="3526" w:name="_ETM_Q1_7953000"/>
      <w:bookmarkStart w:id="3527" w:name="ET_guest_799482_528"/>
      <w:bookmarkEnd w:id="3526"/>
      <w:r w:rsidRPr="00ED649D">
        <w:rPr>
          <w:rStyle w:val="TagStyle"/>
          <w:rtl/>
        </w:rPr>
        <w:t xml:space="preserve"> &lt;&lt; אורח &gt;&gt; </w:t>
      </w:r>
      <w:r w:rsidRPr="00ED649D">
        <w:rPr>
          <w:rtl/>
        </w:rPr>
        <w:t>יותם אדמי:</w:t>
      </w:r>
      <w:r w:rsidRPr="00ED649D">
        <w:rPr>
          <w:rStyle w:val="TagStyle"/>
          <w:rtl/>
        </w:rPr>
        <w:t xml:space="preserve"> &lt;&lt; אורח &gt;&gt;</w:t>
      </w:r>
      <w:r w:rsidRPr="00ED649D">
        <w:rPr>
          <w:rtl/>
        </w:rPr>
        <w:t xml:space="preserve">   </w:t>
      </w:r>
      <w:bookmarkEnd w:id="3527"/>
    </w:p>
    <w:p w:rsidR="0069253C" w:rsidRPr="00ED649D" w:rsidRDefault="0069253C" w:rsidP="0069253C">
      <w:pPr>
        <w:pStyle w:val="KeepWithNext"/>
        <w:rPr>
          <w:rtl/>
        </w:rPr>
      </w:pPr>
    </w:p>
    <w:p w:rsidR="00533CFA" w:rsidRPr="00ED649D" w:rsidRDefault="00616D83" w:rsidP="00616D83">
      <w:pPr>
        <w:rPr>
          <w:rtl/>
        </w:rPr>
      </w:pPr>
      <w:r w:rsidRPr="00ED649D">
        <w:rPr>
          <w:rFonts w:hint="cs"/>
          <w:rtl/>
        </w:rPr>
        <w:t xml:space="preserve">יש </w:t>
      </w:r>
      <w:r w:rsidR="0069253C" w:rsidRPr="00ED649D">
        <w:rPr>
          <w:rFonts w:hint="cs"/>
          <w:rtl/>
        </w:rPr>
        <w:t>עו</w:t>
      </w:r>
      <w:bookmarkStart w:id="3528" w:name="_ETM_Q1_7950000"/>
      <w:bookmarkEnd w:id="3528"/>
      <w:r w:rsidR="0069253C" w:rsidRPr="00ED649D">
        <w:rPr>
          <w:rFonts w:hint="cs"/>
          <w:rtl/>
        </w:rPr>
        <w:t>ד נושא מהותי ביותר, ש</w:t>
      </w:r>
      <w:r w:rsidRPr="00ED649D">
        <w:rPr>
          <w:rFonts w:hint="cs"/>
          <w:rtl/>
        </w:rPr>
        <w:t>הוא,</w:t>
      </w:r>
      <w:r w:rsidR="0069253C" w:rsidRPr="00ED649D">
        <w:rPr>
          <w:rFonts w:hint="cs"/>
          <w:rtl/>
        </w:rPr>
        <w:t xml:space="preserve"> דרך אגב</w:t>
      </w:r>
      <w:r w:rsidRPr="00ED649D">
        <w:rPr>
          <w:rFonts w:hint="cs"/>
          <w:rtl/>
        </w:rPr>
        <w:t xml:space="preserve">, </w:t>
      </w:r>
      <w:r w:rsidR="0069253C" w:rsidRPr="00ED649D">
        <w:rPr>
          <w:rFonts w:hint="cs"/>
          <w:rtl/>
        </w:rPr>
        <w:t xml:space="preserve">פורסם </w:t>
      </w:r>
      <w:r w:rsidR="0069253C" w:rsidRPr="00ED649D">
        <w:rPr>
          <w:rtl/>
        </w:rPr>
        <w:t>–</w:t>
      </w:r>
      <w:r w:rsidR="0069253C" w:rsidRPr="00ED649D">
        <w:rPr>
          <w:rFonts w:hint="cs"/>
          <w:rtl/>
        </w:rPr>
        <w:t xml:space="preserve"> </w:t>
      </w:r>
      <w:r w:rsidRPr="00ED649D">
        <w:rPr>
          <w:rFonts w:hint="cs"/>
          <w:rtl/>
        </w:rPr>
        <w:t>אם</w:t>
      </w:r>
      <w:r w:rsidR="0069253C" w:rsidRPr="00ED649D">
        <w:rPr>
          <w:rFonts w:hint="cs"/>
          <w:rtl/>
        </w:rPr>
        <w:t xml:space="preserve"> אני הולך עם הוועדה </w:t>
      </w:r>
      <w:r w:rsidR="0069253C" w:rsidRPr="00ED649D">
        <w:rPr>
          <w:rtl/>
        </w:rPr>
        <w:t>–</w:t>
      </w:r>
      <w:r w:rsidR="0069253C" w:rsidRPr="00ED649D">
        <w:rPr>
          <w:rFonts w:hint="cs"/>
          <w:rtl/>
        </w:rPr>
        <w:t xml:space="preserve"> ביום חמישי </w:t>
      </w:r>
      <w:bookmarkStart w:id="3529" w:name="_ETM_Q1_7959000"/>
      <w:bookmarkEnd w:id="3529"/>
      <w:r w:rsidR="0069253C" w:rsidRPr="00ED649D">
        <w:rPr>
          <w:rFonts w:hint="cs"/>
          <w:rtl/>
        </w:rPr>
        <w:t xml:space="preserve">בשעות הבוקר ולא היה קיים לפני זה בשום נוסח של </w:t>
      </w:r>
      <w:bookmarkStart w:id="3530" w:name="_ETM_Q1_7962000"/>
      <w:bookmarkEnd w:id="3530"/>
      <w:r w:rsidR="0069253C" w:rsidRPr="00ED649D">
        <w:rPr>
          <w:rFonts w:hint="cs"/>
          <w:rtl/>
        </w:rPr>
        <w:t>הצעת חוק, ומעולם לא דובר</w:t>
      </w:r>
      <w:r w:rsidR="009D5B2D" w:rsidRPr="00ED649D">
        <w:rPr>
          <w:rFonts w:hint="cs"/>
          <w:rtl/>
        </w:rPr>
        <w:t xml:space="preserve"> עליו</w:t>
      </w:r>
      <w:r w:rsidR="0069253C" w:rsidRPr="00ED649D">
        <w:rPr>
          <w:rFonts w:hint="cs"/>
          <w:rtl/>
        </w:rPr>
        <w:t xml:space="preserve"> לפני כן. אני מדבר על סעיף (ה1).</w:t>
      </w:r>
      <w:r w:rsidR="00533CFA" w:rsidRPr="00ED649D">
        <w:rPr>
          <w:rFonts w:hint="cs"/>
          <w:rtl/>
        </w:rPr>
        <w:t xml:space="preserve"> </w:t>
      </w:r>
      <w:r w:rsidRPr="00ED649D">
        <w:rPr>
          <w:rFonts w:hint="cs"/>
          <w:rtl/>
        </w:rPr>
        <w:t xml:space="preserve">מה הסעיף בא ואומר? הוא לוקח </w:t>
      </w:r>
      <w:bookmarkStart w:id="3531" w:name="_ETM_Q1_7966000"/>
      <w:bookmarkEnd w:id="3531"/>
      <w:r w:rsidRPr="00ED649D">
        <w:rPr>
          <w:rFonts w:hint="cs"/>
          <w:rtl/>
        </w:rPr>
        <w:t xml:space="preserve">עיקרון של עשרות שנים, </w:t>
      </w:r>
      <w:r w:rsidR="009D5B2D" w:rsidRPr="00ED649D">
        <w:rPr>
          <w:rFonts w:hint="cs"/>
          <w:rtl/>
        </w:rPr>
        <w:t xml:space="preserve">עיקרון </w:t>
      </w:r>
      <w:r w:rsidRPr="00ED649D">
        <w:rPr>
          <w:rFonts w:hint="cs"/>
          <w:rtl/>
        </w:rPr>
        <w:t xml:space="preserve">שיש פסקי דין שמינהל הגז הלך </w:t>
      </w:r>
      <w:bookmarkStart w:id="3532" w:name="_ETM_Q1_7974000"/>
      <w:bookmarkEnd w:id="3532"/>
      <w:r w:rsidRPr="00ED649D">
        <w:rPr>
          <w:rFonts w:hint="cs"/>
          <w:rtl/>
        </w:rPr>
        <w:t>והציג את העיק</w:t>
      </w:r>
      <w:r w:rsidR="009D5B2D" w:rsidRPr="00ED649D">
        <w:rPr>
          <w:rFonts w:hint="cs"/>
          <w:rtl/>
        </w:rPr>
        <w:t xml:space="preserve">רון הזה כעיקרון מנחה בעבודה שלו </w:t>
      </w:r>
      <w:r w:rsidR="009D5B2D" w:rsidRPr="00ED649D">
        <w:rPr>
          <w:rtl/>
        </w:rPr>
        <w:t>–</w:t>
      </w:r>
      <w:r w:rsidRPr="00ED649D">
        <w:rPr>
          <w:rFonts w:hint="cs"/>
          <w:rtl/>
        </w:rPr>
        <w:t xml:space="preserve"> </w:t>
      </w:r>
      <w:bookmarkStart w:id="3533" w:name="_ETM_Q1_7976000"/>
      <w:bookmarkEnd w:id="3533"/>
      <w:r w:rsidR="009D5B2D" w:rsidRPr="00ED649D">
        <w:rPr>
          <w:rFonts w:hint="cs"/>
          <w:rtl/>
        </w:rPr>
        <w:t xml:space="preserve">עקרון "היד האחת" </w:t>
      </w:r>
      <w:r w:rsidR="009D5B2D" w:rsidRPr="00ED649D">
        <w:rPr>
          <w:rtl/>
        </w:rPr>
        <w:t>–</w:t>
      </w:r>
      <w:r w:rsidR="009D5B2D" w:rsidRPr="00ED649D">
        <w:rPr>
          <w:rFonts w:hint="cs"/>
          <w:rtl/>
        </w:rPr>
        <w:t xml:space="preserve"> </w:t>
      </w:r>
      <w:r w:rsidRPr="00ED649D">
        <w:rPr>
          <w:rFonts w:hint="cs"/>
          <w:rtl/>
        </w:rPr>
        <w:t xml:space="preserve">ועכשיו הוא אומר שהעיקרון הזה נגמר. מה אומר עקרון </w:t>
      </w:r>
      <w:bookmarkStart w:id="3534" w:name="_ETM_Q1_7979000"/>
      <w:bookmarkEnd w:id="3534"/>
      <w:r w:rsidRPr="00ED649D">
        <w:rPr>
          <w:rFonts w:hint="cs"/>
          <w:rtl/>
        </w:rPr>
        <w:t xml:space="preserve">היד האחת? הוא אומר שכשספק </w:t>
      </w:r>
      <w:bookmarkStart w:id="3535" w:name="_ETM_Q1_7986000"/>
      <w:bookmarkEnd w:id="3535"/>
      <w:r w:rsidRPr="00ED649D">
        <w:rPr>
          <w:rFonts w:hint="cs"/>
          <w:rtl/>
        </w:rPr>
        <w:t>גז מקבל צרכן גז, גם אם הוא מקבל אותו כצרכן</w:t>
      </w:r>
      <w:bookmarkStart w:id="3536" w:name="_ETM_Q1_7989000"/>
      <w:bookmarkEnd w:id="3536"/>
      <w:r w:rsidRPr="00ED649D">
        <w:rPr>
          <w:rFonts w:hint="cs"/>
          <w:rtl/>
        </w:rPr>
        <w:t xml:space="preserve"> גז חדש וגם אם הוא מקבל אותו כצרכן ג</w:t>
      </w:r>
      <w:bookmarkStart w:id="3537" w:name="_ETM_Q1_7990000"/>
      <w:bookmarkEnd w:id="3537"/>
      <w:r w:rsidRPr="00ED649D">
        <w:rPr>
          <w:rFonts w:hint="cs"/>
          <w:rtl/>
        </w:rPr>
        <w:t xml:space="preserve">ז שעבר מספק גז אחר, הוא מחויב דבר ראשון לבוא </w:t>
      </w:r>
      <w:bookmarkStart w:id="3538" w:name="_ETM_Q1_7996000"/>
      <w:bookmarkEnd w:id="3538"/>
      <w:r w:rsidRPr="00ED649D">
        <w:rPr>
          <w:rFonts w:hint="cs"/>
          <w:rtl/>
        </w:rPr>
        <w:t>ולבדוק את מת</w:t>
      </w:r>
      <w:r w:rsidR="009D5B2D" w:rsidRPr="00ED649D">
        <w:rPr>
          <w:rFonts w:hint="cs"/>
          <w:rtl/>
        </w:rPr>
        <w:t>ק</w:t>
      </w:r>
      <w:r w:rsidRPr="00ED649D">
        <w:rPr>
          <w:rFonts w:hint="cs"/>
          <w:rtl/>
        </w:rPr>
        <w:t xml:space="preserve">ן הגז. הוא מחויב לעשות בדיקה ראשונית, לראות </w:t>
      </w:r>
      <w:bookmarkStart w:id="3539" w:name="_ETM_Q1_7998000"/>
      <w:bookmarkEnd w:id="3539"/>
      <w:r w:rsidRPr="00ED649D">
        <w:rPr>
          <w:rFonts w:hint="cs"/>
          <w:rtl/>
        </w:rPr>
        <w:t xml:space="preserve">שהכול תקין, לשים את הדברים שלו וכו'. ועכשיו בא מינהל הגז ואומר: זהו, העיקרון הזה מת, מעכשיו הספק לא </w:t>
      </w:r>
      <w:bookmarkStart w:id="3540" w:name="_ETM_Q1_8009000"/>
      <w:bookmarkEnd w:id="3540"/>
      <w:r w:rsidRPr="00ED649D">
        <w:rPr>
          <w:rFonts w:hint="cs"/>
          <w:rtl/>
        </w:rPr>
        <w:t xml:space="preserve">צריך לבדוק, מספיק שהוא מקבל את הבדיקה התקופתית מהספק הקודם, </w:t>
      </w:r>
      <w:bookmarkStart w:id="3541" w:name="_ETM_Q1_8013000"/>
      <w:bookmarkEnd w:id="3541"/>
      <w:r w:rsidRPr="00ED649D">
        <w:rPr>
          <w:rFonts w:hint="cs"/>
          <w:rtl/>
        </w:rPr>
        <w:t xml:space="preserve">רואה שיש לו את התיעוד, רואה שלא נעשה שינוי, וזהו, הוא יכול לקחת את המתקן. הוא לא </w:t>
      </w:r>
      <w:bookmarkStart w:id="3542" w:name="_ETM_Q1_8019000"/>
      <w:bookmarkEnd w:id="3542"/>
      <w:r w:rsidRPr="00ED649D">
        <w:rPr>
          <w:rFonts w:hint="cs"/>
          <w:rtl/>
        </w:rPr>
        <w:t>צריך לבדוק - - -</w:t>
      </w:r>
    </w:p>
    <w:p w:rsidR="00616D83" w:rsidRPr="00ED649D" w:rsidRDefault="00616D83" w:rsidP="00616D83">
      <w:pPr>
        <w:rPr>
          <w:rtl/>
        </w:rPr>
      </w:pPr>
      <w:bookmarkStart w:id="3543" w:name="_ETM_Q1_8024000"/>
      <w:bookmarkEnd w:id="3543"/>
    </w:p>
    <w:p w:rsidR="00616D83" w:rsidRPr="00ED649D" w:rsidRDefault="00616D83" w:rsidP="00616D83">
      <w:pPr>
        <w:pStyle w:val="af6"/>
        <w:keepNext/>
        <w:rPr>
          <w:rtl/>
        </w:rPr>
      </w:pPr>
      <w:bookmarkStart w:id="3544" w:name="ET_yor_4758_52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544"/>
    </w:p>
    <w:p w:rsidR="00616D83" w:rsidRPr="00ED649D" w:rsidRDefault="00616D83" w:rsidP="00616D83">
      <w:pPr>
        <w:pStyle w:val="KeepWithNext"/>
        <w:rPr>
          <w:rtl/>
          <w:lang w:eastAsia="he-IL"/>
        </w:rPr>
      </w:pPr>
    </w:p>
    <w:p w:rsidR="00616D83" w:rsidRPr="00ED649D" w:rsidRDefault="00616D83" w:rsidP="00616D83">
      <w:pPr>
        <w:rPr>
          <w:rtl/>
          <w:lang w:eastAsia="he-IL"/>
        </w:rPr>
      </w:pPr>
      <w:bookmarkStart w:id="3545" w:name="_ETM_Q1_8025000"/>
      <w:bookmarkEnd w:id="3545"/>
      <w:r w:rsidRPr="00ED649D">
        <w:rPr>
          <w:rFonts w:hint="cs"/>
          <w:rtl/>
          <w:lang w:eastAsia="he-IL"/>
        </w:rPr>
        <w:t>תודה, תודה.</w:t>
      </w:r>
    </w:p>
    <w:p w:rsidR="00616D83" w:rsidRPr="00ED649D" w:rsidRDefault="00616D83" w:rsidP="00616D83">
      <w:pPr>
        <w:rPr>
          <w:rtl/>
          <w:lang w:eastAsia="he-IL"/>
        </w:rPr>
      </w:pPr>
    </w:p>
    <w:p w:rsidR="00616D83" w:rsidRPr="00ED649D" w:rsidRDefault="00616D83" w:rsidP="00616D83">
      <w:pPr>
        <w:pStyle w:val="af9"/>
        <w:keepNext/>
        <w:rPr>
          <w:rtl/>
          <w:lang w:eastAsia="he-IL"/>
        </w:rPr>
      </w:pPr>
      <w:bookmarkStart w:id="3546" w:name="_ETM_Q1_8021000"/>
      <w:bookmarkStart w:id="3547" w:name="ET_guest_799482_530"/>
      <w:bookmarkEnd w:id="3546"/>
      <w:r w:rsidRPr="00ED649D">
        <w:rPr>
          <w:rStyle w:val="TagStyle"/>
          <w:rtl/>
        </w:rPr>
        <w:t xml:space="preserve"> &lt;&lt; אורח &gt;&gt; </w:t>
      </w:r>
      <w:r w:rsidRPr="00ED649D">
        <w:rPr>
          <w:rtl/>
          <w:lang w:eastAsia="he-IL"/>
        </w:rPr>
        <w:t>יותם אדמי:</w:t>
      </w:r>
      <w:r w:rsidRPr="00ED649D">
        <w:rPr>
          <w:rStyle w:val="TagStyle"/>
          <w:rtl/>
        </w:rPr>
        <w:t xml:space="preserve"> &lt;&lt; אורח &gt;&gt;</w:t>
      </w:r>
      <w:r w:rsidRPr="00ED649D">
        <w:rPr>
          <w:rtl/>
          <w:lang w:eastAsia="he-IL"/>
        </w:rPr>
        <w:t xml:space="preserve">   </w:t>
      </w:r>
      <w:bookmarkEnd w:id="3547"/>
    </w:p>
    <w:p w:rsidR="00616D83" w:rsidRPr="00ED649D" w:rsidRDefault="00616D83" w:rsidP="00616D83">
      <w:pPr>
        <w:pStyle w:val="KeepWithNext"/>
        <w:rPr>
          <w:rtl/>
          <w:lang w:eastAsia="he-IL"/>
        </w:rPr>
      </w:pPr>
    </w:p>
    <w:p w:rsidR="00616D83" w:rsidRPr="00ED649D" w:rsidRDefault="00616D83" w:rsidP="00616D83">
      <w:pPr>
        <w:rPr>
          <w:rtl/>
          <w:lang w:eastAsia="he-IL"/>
        </w:rPr>
      </w:pPr>
      <w:r w:rsidRPr="00ED649D">
        <w:rPr>
          <w:rFonts w:hint="cs"/>
          <w:rtl/>
          <w:lang w:eastAsia="he-IL"/>
        </w:rPr>
        <w:t>א</w:t>
      </w:r>
      <w:bookmarkStart w:id="3548" w:name="_ETM_Q1_8022000"/>
      <w:bookmarkEnd w:id="3548"/>
      <w:r w:rsidRPr="00ED649D">
        <w:rPr>
          <w:rFonts w:hint="cs"/>
          <w:rtl/>
          <w:lang w:eastAsia="he-IL"/>
        </w:rPr>
        <w:t xml:space="preserve">ני רוצה </w:t>
      </w:r>
      <w:bookmarkStart w:id="3549" w:name="_ETM_Q1_8023000"/>
      <w:bookmarkEnd w:id="3549"/>
      <w:r w:rsidRPr="00ED649D">
        <w:rPr>
          <w:rFonts w:hint="cs"/>
          <w:rtl/>
          <w:lang w:eastAsia="he-IL"/>
        </w:rPr>
        <w:t xml:space="preserve">רגע להסביר לאדוני עד כמה הדבר הזה </w:t>
      </w:r>
      <w:bookmarkStart w:id="3550" w:name="_ETM_Q1_8026000"/>
      <w:bookmarkEnd w:id="3550"/>
      <w:r w:rsidRPr="00ED649D">
        <w:rPr>
          <w:rFonts w:hint="cs"/>
          <w:rtl/>
          <w:lang w:eastAsia="he-IL"/>
        </w:rPr>
        <w:t>- - -</w:t>
      </w:r>
    </w:p>
    <w:p w:rsidR="00616D83" w:rsidRPr="00ED649D" w:rsidRDefault="00616D83" w:rsidP="00616D83">
      <w:pPr>
        <w:rPr>
          <w:rtl/>
          <w:lang w:eastAsia="he-IL"/>
        </w:rPr>
      </w:pPr>
    </w:p>
    <w:p w:rsidR="00616D83" w:rsidRPr="00ED649D" w:rsidRDefault="00616D83" w:rsidP="00616D83">
      <w:pPr>
        <w:pStyle w:val="af6"/>
        <w:keepNext/>
        <w:rPr>
          <w:rtl/>
        </w:rPr>
      </w:pPr>
      <w:bookmarkStart w:id="3551" w:name="_ETM_Q1_8027000"/>
      <w:bookmarkStart w:id="3552" w:name="ET_yor_4758_531"/>
      <w:bookmarkEnd w:id="355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552"/>
    </w:p>
    <w:p w:rsidR="00616D83" w:rsidRPr="00ED649D" w:rsidRDefault="00616D83" w:rsidP="00616D83">
      <w:pPr>
        <w:pStyle w:val="KeepWithNext"/>
        <w:rPr>
          <w:rtl/>
          <w:lang w:eastAsia="he-IL"/>
        </w:rPr>
      </w:pPr>
    </w:p>
    <w:p w:rsidR="00616D83" w:rsidRPr="00ED649D" w:rsidRDefault="00616D83" w:rsidP="00616D83">
      <w:pPr>
        <w:rPr>
          <w:rtl/>
          <w:lang w:eastAsia="he-IL"/>
        </w:rPr>
      </w:pPr>
      <w:bookmarkStart w:id="3553" w:name="_ETM_Q1_8028000"/>
      <w:bookmarkEnd w:id="3553"/>
      <w:r w:rsidRPr="00ED649D">
        <w:rPr>
          <w:rFonts w:hint="cs"/>
          <w:rtl/>
          <w:lang w:eastAsia="he-IL"/>
        </w:rPr>
        <w:t xml:space="preserve">אל תסביר לי. חן יענה לך אחר כך. תמשיך בבקשה. </w:t>
      </w:r>
    </w:p>
    <w:p w:rsidR="00616D83" w:rsidRPr="00ED649D" w:rsidRDefault="00616D83" w:rsidP="00616D83">
      <w:pPr>
        <w:rPr>
          <w:rtl/>
          <w:lang w:eastAsia="he-IL"/>
        </w:rPr>
      </w:pPr>
    </w:p>
    <w:p w:rsidR="00616D83" w:rsidRPr="00ED649D" w:rsidRDefault="00616D83" w:rsidP="00616D83">
      <w:pPr>
        <w:pStyle w:val="af9"/>
        <w:keepNext/>
        <w:rPr>
          <w:rtl/>
          <w:lang w:eastAsia="he-IL"/>
        </w:rPr>
      </w:pPr>
      <w:bookmarkStart w:id="3554" w:name="_ETM_Q1_8029000"/>
      <w:bookmarkStart w:id="3555" w:name="ET_guest_799482_532"/>
      <w:bookmarkEnd w:id="3554"/>
      <w:r w:rsidRPr="00ED649D">
        <w:rPr>
          <w:rStyle w:val="TagStyle"/>
          <w:rtl/>
        </w:rPr>
        <w:t xml:space="preserve"> &lt;&lt; אורח &gt;&gt; </w:t>
      </w:r>
      <w:r w:rsidRPr="00ED649D">
        <w:rPr>
          <w:rtl/>
          <w:lang w:eastAsia="he-IL"/>
        </w:rPr>
        <w:t>יותם אדמי:</w:t>
      </w:r>
      <w:r w:rsidRPr="00ED649D">
        <w:rPr>
          <w:rStyle w:val="TagStyle"/>
          <w:rtl/>
        </w:rPr>
        <w:t xml:space="preserve"> &lt;&lt; אורח &gt;&gt;</w:t>
      </w:r>
      <w:r w:rsidRPr="00ED649D">
        <w:rPr>
          <w:rtl/>
          <w:lang w:eastAsia="he-IL"/>
        </w:rPr>
        <w:t xml:space="preserve">   </w:t>
      </w:r>
      <w:bookmarkEnd w:id="3555"/>
    </w:p>
    <w:p w:rsidR="00616D83" w:rsidRPr="00ED649D" w:rsidRDefault="00616D83" w:rsidP="00616D83">
      <w:pPr>
        <w:pStyle w:val="KeepWithNext"/>
        <w:rPr>
          <w:rtl/>
          <w:lang w:eastAsia="he-IL"/>
        </w:rPr>
      </w:pPr>
    </w:p>
    <w:p w:rsidR="00616D83" w:rsidRPr="00ED649D" w:rsidRDefault="00616D83" w:rsidP="00616D83">
      <w:pPr>
        <w:rPr>
          <w:rtl/>
          <w:lang w:eastAsia="he-IL"/>
        </w:rPr>
      </w:pPr>
      <w:bookmarkStart w:id="3556" w:name="_ETM_Q1_8030000"/>
      <w:bookmarkEnd w:id="3556"/>
      <w:r w:rsidRPr="00ED649D">
        <w:rPr>
          <w:rFonts w:hint="cs"/>
          <w:rtl/>
          <w:lang w:eastAsia="he-IL"/>
        </w:rPr>
        <w:t>נקודה נוספת, לגבי סעיף 25(ו). דבר ראשו</w:t>
      </w:r>
      <w:bookmarkStart w:id="3557" w:name="_ETM_Q1_8034000"/>
      <w:bookmarkEnd w:id="3557"/>
      <w:r w:rsidRPr="00ED649D">
        <w:rPr>
          <w:rFonts w:hint="cs"/>
          <w:rtl/>
          <w:lang w:eastAsia="he-IL"/>
        </w:rPr>
        <w:t xml:space="preserve">ן, להבנתי הסעיף הזה לא רלוונטי לנוכח השינוי שנעשה קודם, </w:t>
      </w:r>
      <w:bookmarkStart w:id="3558" w:name="_ETM_Q1_8040000"/>
      <w:bookmarkEnd w:id="3558"/>
      <w:r w:rsidRPr="00ED649D">
        <w:rPr>
          <w:rFonts w:hint="cs"/>
          <w:rtl/>
          <w:lang w:eastAsia="he-IL"/>
        </w:rPr>
        <w:t>שמדבר על התנאים שברישיון ספק גז, שהם כפופים לאמות המיד</w:t>
      </w:r>
      <w:bookmarkStart w:id="3559" w:name="_ETM_Q1_8044000"/>
      <w:bookmarkEnd w:id="3559"/>
      <w:r w:rsidRPr="00ED649D">
        <w:rPr>
          <w:rFonts w:hint="cs"/>
          <w:rtl/>
          <w:lang w:eastAsia="he-IL"/>
        </w:rPr>
        <w:t xml:space="preserve">ה. אני מפנה את תשומת לב הוועדה לבדוק את זה. אלה ההערות. </w:t>
      </w:r>
    </w:p>
    <w:p w:rsidR="00616D83" w:rsidRPr="00ED649D" w:rsidRDefault="00616D83" w:rsidP="00616D83">
      <w:pPr>
        <w:rPr>
          <w:rtl/>
          <w:lang w:eastAsia="he-IL"/>
        </w:rPr>
      </w:pPr>
    </w:p>
    <w:p w:rsidR="00616D83" w:rsidRPr="00ED649D" w:rsidRDefault="00616D83" w:rsidP="00616D83">
      <w:pPr>
        <w:pStyle w:val="af6"/>
        <w:keepNext/>
        <w:rPr>
          <w:rtl/>
        </w:rPr>
      </w:pPr>
      <w:bookmarkStart w:id="3560" w:name="_ETM_Q1_8051000"/>
      <w:bookmarkStart w:id="3561" w:name="ET_yor_4758_533"/>
      <w:bookmarkEnd w:id="356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561"/>
    </w:p>
    <w:p w:rsidR="00616D83" w:rsidRPr="00ED649D" w:rsidRDefault="00616D83" w:rsidP="00616D83">
      <w:pPr>
        <w:pStyle w:val="KeepWithNext"/>
        <w:rPr>
          <w:rtl/>
          <w:lang w:eastAsia="he-IL"/>
        </w:rPr>
      </w:pPr>
    </w:p>
    <w:p w:rsidR="00616D83" w:rsidRPr="00ED649D" w:rsidRDefault="00616D83" w:rsidP="00616D83">
      <w:pPr>
        <w:rPr>
          <w:rtl/>
          <w:lang w:eastAsia="he-IL"/>
        </w:rPr>
      </w:pPr>
      <w:bookmarkStart w:id="3562" w:name="_ETM_Q1_8052000"/>
      <w:bookmarkEnd w:id="3562"/>
      <w:r w:rsidRPr="00ED649D">
        <w:rPr>
          <w:rFonts w:hint="cs"/>
          <w:rtl/>
          <w:lang w:eastAsia="he-IL"/>
        </w:rPr>
        <w:t xml:space="preserve">חן, בבקשה. </w:t>
      </w:r>
    </w:p>
    <w:p w:rsidR="00616D83" w:rsidRPr="00ED649D" w:rsidRDefault="00616D83" w:rsidP="00616D83">
      <w:pPr>
        <w:rPr>
          <w:rtl/>
          <w:lang w:eastAsia="he-IL"/>
        </w:rPr>
      </w:pPr>
      <w:bookmarkStart w:id="3563" w:name="_ETM_Q1_8054000"/>
      <w:bookmarkEnd w:id="3563"/>
    </w:p>
    <w:p w:rsidR="00616D83" w:rsidRPr="00ED649D" w:rsidRDefault="00616D83" w:rsidP="00616D83">
      <w:pPr>
        <w:pStyle w:val="a4"/>
        <w:keepNext/>
        <w:rPr>
          <w:rtl/>
        </w:rPr>
      </w:pPr>
      <w:bookmarkStart w:id="3564" w:name="_ETM_Q1_8056000"/>
      <w:bookmarkStart w:id="3565" w:name="ET_speaker_עומר_גורדון_535"/>
      <w:bookmarkEnd w:id="3564"/>
      <w:r w:rsidRPr="00ED649D">
        <w:rPr>
          <w:rStyle w:val="TagStyle"/>
          <w:rtl/>
        </w:rPr>
        <w:t xml:space="preserve"> &lt;&lt; דובר &gt;&gt; </w:t>
      </w:r>
      <w:r w:rsidRPr="00ED649D">
        <w:rPr>
          <w:rtl/>
        </w:rPr>
        <w:t>עומר גורדון:</w:t>
      </w:r>
      <w:r w:rsidRPr="00ED649D">
        <w:rPr>
          <w:rStyle w:val="TagStyle"/>
          <w:rtl/>
        </w:rPr>
        <w:t xml:space="preserve"> &lt;&lt; דובר &gt;&gt;</w:t>
      </w:r>
      <w:r w:rsidRPr="00ED649D">
        <w:rPr>
          <w:rtl/>
        </w:rPr>
        <w:t xml:space="preserve">   </w:t>
      </w:r>
      <w:bookmarkEnd w:id="3565"/>
    </w:p>
    <w:p w:rsidR="00616D83" w:rsidRPr="00ED649D" w:rsidRDefault="00616D83" w:rsidP="00616D83">
      <w:pPr>
        <w:pStyle w:val="KeepWithNext"/>
        <w:rPr>
          <w:rtl/>
          <w:lang w:eastAsia="he-IL"/>
        </w:rPr>
      </w:pPr>
    </w:p>
    <w:p w:rsidR="00616D83" w:rsidRPr="00ED649D" w:rsidRDefault="00616D83" w:rsidP="009D5B2D">
      <w:pPr>
        <w:rPr>
          <w:rtl/>
          <w:lang w:eastAsia="he-IL"/>
        </w:rPr>
      </w:pPr>
      <w:r w:rsidRPr="00ED649D">
        <w:rPr>
          <w:rFonts w:hint="cs"/>
          <w:rtl/>
          <w:lang w:eastAsia="he-IL"/>
        </w:rPr>
        <w:t xml:space="preserve">כבודו, גם </w:t>
      </w:r>
      <w:r w:rsidR="009D5B2D" w:rsidRPr="00ED649D">
        <w:rPr>
          <w:rFonts w:hint="cs"/>
          <w:rtl/>
          <w:lang w:eastAsia="he-IL"/>
        </w:rPr>
        <w:t xml:space="preserve">אני </w:t>
      </w:r>
      <w:r w:rsidRPr="00ED649D">
        <w:rPr>
          <w:rFonts w:hint="cs"/>
          <w:rtl/>
          <w:lang w:eastAsia="he-IL"/>
        </w:rPr>
        <w:t xml:space="preserve">מבקש </w:t>
      </w:r>
      <w:bookmarkStart w:id="3566" w:name="_ETM_Q1_8055000"/>
      <w:bookmarkEnd w:id="3566"/>
      <w:r w:rsidRPr="00ED649D">
        <w:rPr>
          <w:rFonts w:hint="cs"/>
          <w:rtl/>
          <w:lang w:eastAsia="he-IL"/>
        </w:rPr>
        <w:t xml:space="preserve">להתייחס לנקודה. </w:t>
      </w:r>
    </w:p>
    <w:p w:rsidR="00616D83" w:rsidRPr="00ED649D" w:rsidRDefault="00616D83" w:rsidP="00616D83">
      <w:pPr>
        <w:rPr>
          <w:rtl/>
          <w:lang w:eastAsia="he-IL"/>
        </w:rPr>
      </w:pPr>
    </w:p>
    <w:p w:rsidR="00616D83" w:rsidRPr="00ED649D" w:rsidRDefault="00616D83" w:rsidP="00616D83">
      <w:pPr>
        <w:pStyle w:val="af6"/>
        <w:keepNext/>
        <w:rPr>
          <w:rtl/>
        </w:rPr>
      </w:pPr>
      <w:bookmarkStart w:id="3567" w:name="_ETM_Q1_8057000"/>
      <w:bookmarkStart w:id="3568" w:name="ET_yor_4758_536"/>
      <w:bookmarkEnd w:id="3567"/>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568"/>
    </w:p>
    <w:p w:rsidR="00616D83" w:rsidRPr="00ED649D" w:rsidRDefault="00616D83" w:rsidP="00616D83">
      <w:pPr>
        <w:pStyle w:val="KeepWithNext"/>
        <w:rPr>
          <w:rtl/>
          <w:lang w:eastAsia="he-IL"/>
        </w:rPr>
      </w:pPr>
    </w:p>
    <w:p w:rsidR="00616D83" w:rsidRPr="00ED649D" w:rsidRDefault="00616D83" w:rsidP="00616D83">
      <w:pPr>
        <w:rPr>
          <w:rtl/>
          <w:lang w:eastAsia="he-IL"/>
        </w:rPr>
      </w:pPr>
      <w:bookmarkStart w:id="3569" w:name="_ETM_Q1_8058000"/>
      <w:bookmarkEnd w:id="3569"/>
      <w:r w:rsidRPr="00ED649D">
        <w:rPr>
          <w:rFonts w:hint="cs"/>
          <w:rtl/>
          <w:lang w:eastAsia="he-IL"/>
        </w:rPr>
        <w:t xml:space="preserve">לא עכשיו. אולי כשחן יענה על התשובות </w:t>
      </w:r>
      <w:bookmarkStart w:id="3570" w:name="_ETM_Q1_8060000"/>
      <w:bookmarkEnd w:id="3570"/>
      <w:r w:rsidRPr="00ED649D">
        <w:rPr>
          <w:rFonts w:hint="cs"/>
          <w:rtl/>
          <w:lang w:eastAsia="he-IL"/>
        </w:rPr>
        <w:t xml:space="preserve">שאלתך תתייתר. חן, בבקשה. </w:t>
      </w:r>
    </w:p>
    <w:p w:rsidR="00616D83" w:rsidRPr="00ED649D" w:rsidRDefault="00616D83" w:rsidP="00616D83">
      <w:pPr>
        <w:rPr>
          <w:rtl/>
          <w:lang w:eastAsia="he-IL"/>
        </w:rPr>
      </w:pPr>
    </w:p>
    <w:p w:rsidR="00616D83" w:rsidRPr="00ED649D" w:rsidRDefault="00616D83" w:rsidP="00616D83">
      <w:pPr>
        <w:pStyle w:val="a4"/>
        <w:keepNext/>
        <w:rPr>
          <w:rtl/>
        </w:rPr>
      </w:pPr>
      <w:bookmarkStart w:id="3571" w:name="_ETM_Q1_8066000"/>
      <w:bookmarkStart w:id="3572" w:name="ET_speaker_חן_בר_יוסף_537"/>
      <w:bookmarkEnd w:id="3571"/>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572"/>
    </w:p>
    <w:p w:rsidR="00616D83" w:rsidRPr="00ED649D" w:rsidRDefault="00616D83" w:rsidP="00616D83">
      <w:pPr>
        <w:pStyle w:val="KeepWithNext"/>
        <w:rPr>
          <w:rtl/>
          <w:lang w:eastAsia="he-IL"/>
        </w:rPr>
      </w:pPr>
    </w:p>
    <w:p w:rsidR="00616D83" w:rsidRPr="00ED649D" w:rsidRDefault="00616D83" w:rsidP="00616D83">
      <w:pPr>
        <w:rPr>
          <w:rtl/>
          <w:lang w:eastAsia="he-IL"/>
        </w:rPr>
      </w:pPr>
      <w:bookmarkStart w:id="3573" w:name="_ETM_Q1_8067000"/>
      <w:bookmarkEnd w:id="3573"/>
      <w:r w:rsidRPr="00ED649D">
        <w:rPr>
          <w:rFonts w:hint="cs"/>
          <w:rtl/>
          <w:lang w:eastAsia="he-IL"/>
        </w:rPr>
        <w:t xml:space="preserve">לעניין סעיף (ג), כמו שנאמר, שני </w:t>
      </w:r>
      <w:bookmarkStart w:id="3574" w:name="_ETM_Q1_8072000"/>
      <w:bookmarkEnd w:id="3574"/>
      <w:r w:rsidRPr="00ED649D">
        <w:rPr>
          <w:rFonts w:hint="cs"/>
          <w:rtl/>
          <w:lang w:eastAsia="he-IL"/>
        </w:rPr>
        <w:t xml:space="preserve">הסעיפים הם לא חדשים. אנחנו בעצם אומרים </w:t>
      </w:r>
      <w:r w:rsidRPr="00ED649D">
        <w:rPr>
          <w:rtl/>
          <w:lang w:eastAsia="he-IL"/>
        </w:rPr>
        <w:t>–</w:t>
      </w:r>
      <w:r w:rsidRPr="00ED649D">
        <w:rPr>
          <w:rFonts w:hint="cs"/>
          <w:rtl/>
          <w:lang w:eastAsia="he-IL"/>
        </w:rPr>
        <w:t xml:space="preserve"> ולצערנו </w:t>
      </w:r>
      <w:bookmarkStart w:id="3575" w:name="_ETM_Q1_8078000"/>
      <w:bookmarkEnd w:id="3575"/>
      <w:r w:rsidRPr="00ED649D">
        <w:rPr>
          <w:rFonts w:hint="cs"/>
          <w:rtl/>
          <w:lang w:eastAsia="he-IL"/>
        </w:rPr>
        <w:t xml:space="preserve">יש כאן מחלוקת בינינו לבין החברות ואולי בעצם היה צריך </w:t>
      </w:r>
      <w:bookmarkStart w:id="3576" w:name="_ETM_Q1_8083000"/>
      <w:bookmarkEnd w:id="3576"/>
      <w:r w:rsidRPr="00ED649D">
        <w:rPr>
          <w:rFonts w:hint="cs"/>
          <w:rtl/>
          <w:lang w:eastAsia="he-IL"/>
        </w:rPr>
        <w:t xml:space="preserve">לחדד אותה </w:t>
      </w:r>
      <w:r w:rsidRPr="00ED649D">
        <w:rPr>
          <w:rtl/>
          <w:lang w:eastAsia="he-IL"/>
        </w:rPr>
        <w:t>–</w:t>
      </w:r>
      <w:r w:rsidRPr="00ED649D">
        <w:rPr>
          <w:rFonts w:hint="cs"/>
          <w:rtl/>
          <w:lang w:eastAsia="he-IL"/>
        </w:rPr>
        <w:t xml:space="preserve"> שגם היום ספק גז שהתחיל </w:t>
      </w:r>
      <w:bookmarkStart w:id="3577" w:name="_ETM_Q1_8086000"/>
      <w:bookmarkEnd w:id="3577"/>
      <w:r w:rsidRPr="00ED649D">
        <w:rPr>
          <w:rFonts w:hint="cs"/>
          <w:rtl/>
          <w:lang w:eastAsia="he-IL"/>
        </w:rPr>
        <w:t xml:space="preserve">לספק גז למתקן, עד שהוא לא לקח משם את </w:t>
      </w:r>
      <w:bookmarkStart w:id="3578" w:name="_ETM_Q1_8089000"/>
      <w:bookmarkEnd w:id="3578"/>
      <w:r w:rsidRPr="00ED649D">
        <w:rPr>
          <w:rFonts w:hint="cs"/>
          <w:rtl/>
          <w:lang w:eastAsia="he-IL"/>
        </w:rPr>
        <w:t>המכלים שלו, הוא האבא של המתקן הזה. יש לך טענה שלא הזמינו ממך בלונים כבר שנתיים? אולי הבן</w:t>
      </w:r>
      <w:bookmarkStart w:id="3579" w:name="_ETM_Q1_8092000"/>
      <w:bookmarkEnd w:id="3579"/>
      <w:r w:rsidRPr="00ED649D">
        <w:rPr>
          <w:rFonts w:hint="cs"/>
          <w:rtl/>
          <w:lang w:eastAsia="he-IL"/>
        </w:rPr>
        <w:t xml:space="preserve"> אדם הפסיק לבשל, אולי הוא עושה חביתות רק בסוף השבוע</w:t>
      </w:r>
      <w:bookmarkStart w:id="3580" w:name="_ETM_Q1_8095000"/>
      <w:bookmarkEnd w:id="3580"/>
      <w:r w:rsidRPr="00ED649D">
        <w:rPr>
          <w:rFonts w:hint="cs"/>
          <w:rtl/>
          <w:lang w:eastAsia="he-IL"/>
        </w:rPr>
        <w:t xml:space="preserve">, אני לא יודע מה. תיגש לשם ותראה. אבל </w:t>
      </w:r>
      <w:bookmarkStart w:id="3581" w:name="_ETM_Q1_8099000"/>
      <w:bookmarkEnd w:id="3581"/>
      <w:r w:rsidRPr="00ED649D">
        <w:rPr>
          <w:rFonts w:hint="cs"/>
          <w:rtl/>
          <w:lang w:eastAsia="he-IL"/>
        </w:rPr>
        <w:t xml:space="preserve">לא יכול להיות שתגיד שאתה פטור מבדיקה. </w:t>
      </w:r>
    </w:p>
    <w:p w:rsidR="00616D83" w:rsidRPr="00ED649D" w:rsidRDefault="00616D83" w:rsidP="00616D83">
      <w:pPr>
        <w:rPr>
          <w:rtl/>
          <w:lang w:eastAsia="he-IL"/>
        </w:rPr>
      </w:pPr>
    </w:p>
    <w:p w:rsidR="00616D83" w:rsidRPr="00ED649D" w:rsidRDefault="00616D83" w:rsidP="00616D83">
      <w:pPr>
        <w:pStyle w:val="af6"/>
        <w:keepNext/>
        <w:rPr>
          <w:rtl/>
        </w:rPr>
      </w:pPr>
      <w:bookmarkStart w:id="3582" w:name="_ETM_Q1_8105000"/>
      <w:bookmarkStart w:id="3583" w:name="ET_yor_4758_538"/>
      <w:bookmarkEnd w:id="358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583"/>
    </w:p>
    <w:p w:rsidR="00616D83" w:rsidRPr="00ED649D" w:rsidRDefault="00616D83" w:rsidP="00616D83">
      <w:pPr>
        <w:pStyle w:val="KeepWithNext"/>
        <w:rPr>
          <w:rtl/>
          <w:lang w:eastAsia="he-IL"/>
        </w:rPr>
      </w:pPr>
    </w:p>
    <w:p w:rsidR="00616D83" w:rsidRPr="00ED649D" w:rsidRDefault="00616D83" w:rsidP="00616D83">
      <w:pPr>
        <w:rPr>
          <w:rtl/>
          <w:lang w:eastAsia="he-IL"/>
        </w:rPr>
      </w:pPr>
      <w:bookmarkStart w:id="3584" w:name="_ETM_Q1_8103000"/>
      <w:bookmarkEnd w:id="3584"/>
      <w:r w:rsidRPr="00ED649D">
        <w:rPr>
          <w:rFonts w:hint="cs"/>
          <w:rtl/>
          <w:lang w:eastAsia="he-IL"/>
        </w:rPr>
        <w:t xml:space="preserve">אולי </w:t>
      </w:r>
      <w:bookmarkStart w:id="3585" w:name="_ETM_Q1_8104000"/>
      <w:bookmarkEnd w:id="3585"/>
      <w:r w:rsidRPr="00ED649D">
        <w:rPr>
          <w:rFonts w:hint="cs"/>
          <w:rtl/>
          <w:lang w:eastAsia="he-IL"/>
        </w:rPr>
        <w:t xml:space="preserve">הצרכן התקבל לעבודה בחברת החשמל ועבר לכיריים חשמליות. </w:t>
      </w:r>
    </w:p>
    <w:p w:rsidR="00616D83" w:rsidRPr="00ED649D" w:rsidRDefault="00616D83" w:rsidP="00616D83">
      <w:pPr>
        <w:rPr>
          <w:rtl/>
          <w:lang w:eastAsia="he-IL"/>
        </w:rPr>
      </w:pPr>
    </w:p>
    <w:p w:rsidR="00616D83" w:rsidRPr="00ED649D" w:rsidRDefault="00616D83" w:rsidP="00616D83">
      <w:pPr>
        <w:pStyle w:val="a4"/>
        <w:keepNext/>
        <w:rPr>
          <w:rtl/>
        </w:rPr>
      </w:pPr>
      <w:bookmarkStart w:id="3586" w:name="_ETM_Q1_8111000"/>
      <w:bookmarkStart w:id="3587" w:name="ET_speaker_חן_בר_יוסף_539"/>
      <w:bookmarkEnd w:id="3586"/>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587"/>
    </w:p>
    <w:p w:rsidR="00616D83" w:rsidRPr="00ED649D" w:rsidRDefault="00616D83" w:rsidP="00616D83">
      <w:pPr>
        <w:pStyle w:val="KeepWithNext"/>
        <w:rPr>
          <w:rtl/>
          <w:lang w:eastAsia="he-IL"/>
        </w:rPr>
      </w:pPr>
    </w:p>
    <w:p w:rsidR="00616D83" w:rsidRPr="00ED649D" w:rsidRDefault="00616D83" w:rsidP="00616D83">
      <w:pPr>
        <w:rPr>
          <w:rtl/>
          <w:lang w:eastAsia="he-IL"/>
        </w:rPr>
      </w:pPr>
      <w:bookmarkStart w:id="3588" w:name="_ETM_Q1_8112000"/>
      <w:bookmarkStart w:id="3589" w:name="_ETM_Q1_8110000"/>
      <w:bookmarkEnd w:id="3588"/>
      <w:bookmarkEnd w:id="3589"/>
      <w:r w:rsidRPr="00ED649D">
        <w:rPr>
          <w:rFonts w:hint="cs"/>
          <w:rtl/>
          <w:lang w:eastAsia="he-IL"/>
        </w:rPr>
        <w:t xml:space="preserve">גם סביב צרכן שהפסיק להשתמש בגז ועבר לכיריים </w:t>
      </w:r>
      <w:bookmarkStart w:id="3590" w:name="_ETM_Q1_8115000"/>
      <w:bookmarkEnd w:id="3590"/>
      <w:r w:rsidRPr="00ED649D">
        <w:rPr>
          <w:rFonts w:hint="cs"/>
          <w:rtl/>
          <w:lang w:eastAsia="he-IL"/>
        </w:rPr>
        <w:t>חשמליות היה אירוע. צריך להודיע לחברה, ואם החברה רואה שאין צריכה - - -</w:t>
      </w:r>
    </w:p>
    <w:p w:rsidR="00616D83" w:rsidRPr="00ED649D" w:rsidRDefault="00616D83" w:rsidP="00616D83">
      <w:pPr>
        <w:rPr>
          <w:rtl/>
          <w:lang w:eastAsia="he-IL"/>
        </w:rPr>
      </w:pPr>
    </w:p>
    <w:p w:rsidR="00616D83" w:rsidRPr="00ED649D" w:rsidRDefault="00616D83" w:rsidP="00616D83">
      <w:pPr>
        <w:pStyle w:val="af6"/>
        <w:keepNext/>
        <w:rPr>
          <w:rtl/>
        </w:rPr>
      </w:pPr>
      <w:bookmarkStart w:id="3591" w:name="_ETM_Q1_8119000"/>
      <w:bookmarkStart w:id="3592" w:name="ET_yor_4758_540"/>
      <w:bookmarkEnd w:id="3591"/>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592"/>
    </w:p>
    <w:p w:rsidR="00616D83" w:rsidRPr="00ED649D" w:rsidRDefault="00616D83" w:rsidP="00616D83">
      <w:pPr>
        <w:pStyle w:val="KeepWithNext"/>
        <w:rPr>
          <w:rtl/>
        </w:rPr>
      </w:pPr>
    </w:p>
    <w:p w:rsidR="00616D83" w:rsidRPr="00ED649D" w:rsidRDefault="00616D83" w:rsidP="00616D83">
      <w:pPr>
        <w:rPr>
          <w:rtl/>
        </w:rPr>
      </w:pPr>
      <w:bookmarkStart w:id="3593" w:name="_ETM_Q1_8117000"/>
      <w:bookmarkEnd w:id="3593"/>
      <w:r w:rsidRPr="00ED649D">
        <w:rPr>
          <w:rFonts w:hint="cs"/>
          <w:rtl/>
        </w:rPr>
        <w:t xml:space="preserve">אסור לספר </w:t>
      </w:r>
      <w:bookmarkStart w:id="3594" w:name="_ETM_Q1_8118000"/>
      <w:bookmarkEnd w:id="3594"/>
      <w:r w:rsidRPr="00ED649D">
        <w:rPr>
          <w:rFonts w:hint="cs"/>
          <w:rtl/>
        </w:rPr>
        <w:t xml:space="preserve">אפילו בדיחה צינית. </w:t>
      </w:r>
    </w:p>
    <w:p w:rsidR="00616D83" w:rsidRPr="00ED649D" w:rsidRDefault="00616D83" w:rsidP="00616D83">
      <w:pPr>
        <w:rPr>
          <w:rtl/>
        </w:rPr>
      </w:pPr>
    </w:p>
    <w:p w:rsidR="00616D83" w:rsidRPr="00ED649D" w:rsidRDefault="00616D83" w:rsidP="00616D83">
      <w:pPr>
        <w:pStyle w:val="a4"/>
        <w:keepNext/>
        <w:rPr>
          <w:rtl/>
        </w:rPr>
      </w:pPr>
      <w:bookmarkStart w:id="3595" w:name="_ETM_Q1_8122000"/>
      <w:bookmarkStart w:id="3596" w:name="ET_speaker_חן_בר_יוסף_541"/>
      <w:bookmarkEnd w:id="3595"/>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596"/>
    </w:p>
    <w:p w:rsidR="00616D83" w:rsidRPr="00ED649D" w:rsidRDefault="00616D83" w:rsidP="00616D83">
      <w:pPr>
        <w:pStyle w:val="KeepWithNext"/>
        <w:rPr>
          <w:rtl/>
        </w:rPr>
      </w:pPr>
    </w:p>
    <w:p w:rsidR="00616D83" w:rsidRPr="00ED649D" w:rsidRDefault="00616D83" w:rsidP="00616D83">
      <w:pPr>
        <w:rPr>
          <w:rtl/>
        </w:rPr>
      </w:pPr>
      <w:r w:rsidRPr="00ED649D">
        <w:rPr>
          <w:rFonts w:hint="cs"/>
          <w:rtl/>
        </w:rPr>
        <w:t xml:space="preserve">אבל זה באמת קרה. אירועים </w:t>
      </w:r>
      <w:bookmarkStart w:id="3597" w:name="_ETM_Q1_8125000"/>
      <w:bookmarkEnd w:id="3597"/>
      <w:r w:rsidRPr="00ED649D">
        <w:rPr>
          <w:rFonts w:hint="cs"/>
          <w:rtl/>
        </w:rPr>
        <w:t xml:space="preserve">קשים. </w:t>
      </w:r>
    </w:p>
    <w:p w:rsidR="00616D83" w:rsidRPr="00ED649D" w:rsidRDefault="00616D83" w:rsidP="00616D83">
      <w:pPr>
        <w:rPr>
          <w:rtl/>
        </w:rPr>
      </w:pPr>
    </w:p>
    <w:p w:rsidR="00616D83" w:rsidRPr="00ED649D" w:rsidRDefault="00616D83" w:rsidP="00616D83">
      <w:pPr>
        <w:pStyle w:val="af6"/>
        <w:keepNext/>
        <w:rPr>
          <w:rtl/>
        </w:rPr>
      </w:pPr>
      <w:bookmarkStart w:id="3598" w:name="_ETM_Q1_8126000"/>
      <w:bookmarkStart w:id="3599" w:name="ET_yor_4758_542"/>
      <w:bookmarkEnd w:id="359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599"/>
    </w:p>
    <w:p w:rsidR="00616D83" w:rsidRPr="00ED649D" w:rsidRDefault="00616D83" w:rsidP="00616D83">
      <w:pPr>
        <w:pStyle w:val="KeepWithNext"/>
        <w:rPr>
          <w:rtl/>
        </w:rPr>
      </w:pPr>
    </w:p>
    <w:p w:rsidR="00616D83" w:rsidRPr="00ED649D" w:rsidRDefault="00616D83" w:rsidP="00616D83">
      <w:pPr>
        <w:rPr>
          <w:rtl/>
        </w:rPr>
      </w:pPr>
      <w:bookmarkStart w:id="3600" w:name="_ETM_Q1_8124000"/>
      <w:bookmarkEnd w:id="3600"/>
      <w:r w:rsidRPr="00ED649D">
        <w:rPr>
          <w:rFonts w:hint="cs"/>
          <w:rtl/>
        </w:rPr>
        <w:t xml:space="preserve">עזוב, אמרתי את זה בציניות. </w:t>
      </w:r>
    </w:p>
    <w:p w:rsidR="00616D83" w:rsidRPr="00ED649D" w:rsidRDefault="00616D83" w:rsidP="00616D83">
      <w:pPr>
        <w:rPr>
          <w:rtl/>
        </w:rPr>
      </w:pPr>
    </w:p>
    <w:p w:rsidR="00616D83" w:rsidRPr="00ED649D" w:rsidRDefault="00616D83" w:rsidP="00616D83">
      <w:pPr>
        <w:pStyle w:val="a4"/>
        <w:keepNext/>
        <w:rPr>
          <w:rtl/>
        </w:rPr>
      </w:pPr>
      <w:bookmarkStart w:id="3601" w:name="_ETM_Q1_8128000"/>
      <w:bookmarkStart w:id="3602" w:name="ET_speaker_חן_בר_יוסף_543"/>
      <w:bookmarkEnd w:id="3601"/>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602"/>
    </w:p>
    <w:p w:rsidR="00616D83" w:rsidRPr="00ED649D" w:rsidRDefault="00616D83" w:rsidP="00616D83">
      <w:pPr>
        <w:pStyle w:val="KeepWithNext"/>
        <w:rPr>
          <w:rtl/>
        </w:rPr>
      </w:pPr>
    </w:p>
    <w:p w:rsidR="00E4001B" w:rsidRPr="00ED649D" w:rsidRDefault="00616D83" w:rsidP="009D5B2D">
      <w:pPr>
        <w:rPr>
          <w:rtl/>
        </w:rPr>
      </w:pPr>
      <w:bookmarkStart w:id="3603" w:name="_ETM_Q1_8130000"/>
      <w:bookmarkStart w:id="3604" w:name="_ETM_Q1_8129000"/>
      <w:bookmarkEnd w:id="3603"/>
      <w:bookmarkEnd w:id="3604"/>
      <w:r w:rsidRPr="00ED649D">
        <w:rPr>
          <w:rFonts w:hint="cs"/>
          <w:rtl/>
        </w:rPr>
        <w:t>הספק צריך ללכת ולעשות מעשה, הוא לא יכול פשוט להש</w:t>
      </w:r>
      <w:bookmarkStart w:id="3605" w:name="_ETM_Q1_8134000"/>
      <w:bookmarkEnd w:id="3605"/>
      <w:r w:rsidRPr="00ED649D">
        <w:rPr>
          <w:rFonts w:hint="cs"/>
          <w:rtl/>
        </w:rPr>
        <w:t xml:space="preserve">איר את הבלונים שלו שם ולקוות לטוב. </w:t>
      </w:r>
      <w:r w:rsidR="00E4001B" w:rsidRPr="00ED649D">
        <w:rPr>
          <w:rFonts w:hint="cs"/>
          <w:rtl/>
        </w:rPr>
        <w:t>אתה כספק חושב שהלקוח הזה הוא כבר לא לקוח</w:t>
      </w:r>
      <w:r w:rsidR="009D5B2D" w:rsidRPr="00ED649D">
        <w:rPr>
          <w:rFonts w:hint="cs"/>
          <w:rtl/>
        </w:rPr>
        <w:t>?</w:t>
      </w:r>
      <w:r w:rsidR="00E4001B" w:rsidRPr="00ED649D">
        <w:rPr>
          <w:rFonts w:hint="cs"/>
          <w:rtl/>
        </w:rPr>
        <w:t xml:space="preserve"> </w:t>
      </w:r>
      <w:bookmarkStart w:id="3606" w:name="_ETM_Q1_8143000"/>
      <w:bookmarkEnd w:id="3606"/>
      <w:r w:rsidR="00E4001B" w:rsidRPr="00ED649D">
        <w:rPr>
          <w:rFonts w:hint="cs"/>
          <w:rtl/>
        </w:rPr>
        <w:t xml:space="preserve">הלו, השארת לו שתי פצצות בחצר, בוא תבדוק מה קורה </w:t>
      </w:r>
      <w:bookmarkStart w:id="3607" w:name="_ETM_Q1_8149000"/>
      <w:bookmarkEnd w:id="3607"/>
      <w:r w:rsidR="00E4001B" w:rsidRPr="00ED649D">
        <w:rPr>
          <w:rFonts w:hint="cs"/>
          <w:rtl/>
        </w:rPr>
        <w:t xml:space="preserve">איתן. דרך אגב, יש מושג, אני לא אגיד </w:t>
      </w:r>
      <w:bookmarkStart w:id="3608" w:name="_ETM_Q1_8153000"/>
      <w:bookmarkEnd w:id="3608"/>
      <w:r w:rsidR="00E4001B" w:rsidRPr="00ED649D">
        <w:rPr>
          <w:rFonts w:hint="cs"/>
          <w:rtl/>
        </w:rPr>
        <w:t>באיזה חברה, של "לקוח מוקפא". מה זה לקוח מוקפא?</w:t>
      </w:r>
    </w:p>
    <w:p w:rsidR="00E4001B" w:rsidRPr="00ED649D" w:rsidRDefault="00E4001B" w:rsidP="00616D83">
      <w:pPr>
        <w:rPr>
          <w:rtl/>
        </w:rPr>
      </w:pPr>
      <w:bookmarkStart w:id="3609" w:name="_ETM_Q1_8158000"/>
      <w:bookmarkEnd w:id="3609"/>
    </w:p>
    <w:p w:rsidR="00E4001B" w:rsidRPr="00ED649D" w:rsidRDefault="00E4001B" w:rsidP="00E4001B">
      <w:pPr>
        <w:pStyle w:val="af6"/>
        <w:keepNext/>
        <w:rPr>
          <w:rtl/>
        </w:rPr>
      </w:pPr>
      <w:bookmarkStart w:id="3610" w:name="_ETM_Q1_8159000"/>
      <w:bookmarkStart w:id="3611" w:name="ET_yor_4758_544"/>
      <w:bookmarkEnd w:id="361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611"/>
    </w:p>
    <w:p w:rsidR="00E4001B" w:rsidRPr="00ED649D" w:rsidRDefault="00E4001B" w:rsidP="00E4001B">
      <w:pPr>
        <w:pStyle w:val="KeepWithNext"/>
        <w:rPr>
          <w:rtl/>
        </w:rPr>
      </w:pPr>
    </w:p>
    <w:p w:rsidR="00E4001B" w:rsidRPr="00ED649D" w:rsidRDefault="00E4001B" w:rsidP="00E4001B">
      <w:pPr>
        <w:rPr>
          <w:rtl/>
        </w:rPr>
      </w:pPr>
      <w:bookmarkStart w:id="3612" w:name="_ETM_Q1_8160000"/>
      <w:bookmarkEnd w:id="3612"/>
      <w:r w:rsidRPr="00ED649D">
        <w:rPr>
          <w:rFonts w:hint="cs"/>
          <w:rtl/>
        </w:rPr>
        <w:t xml:space="preserve">אתה </w:t>
      </w:r>
      <w:bookmarkStart w:id="3613" w:name="_ETM_Q1_8161000"/>
      <w:bookmarkEnd w:id="3613"/>
      <w:r w:rsidRPr="00ED649D">
        <w:rPr>
          <w:rFonts w:hint="cs"/>
          <w:rtl/>
        </w:rPr>
        <w:t>רוצה שתהיה אצלו התראה במערכת השיווקית של "הנ"ל חרג מממוצע ההזמנה שלו"?</w:t>
      </w:r>
    </w:p>
    <w:p w:rsidR="00E4001B" w:rsidRPr="00ED649D" w:rsidRDefault="00E4001B" w:rsidP="00E4001B">
      <w:pPr>
        <w:rPr>
          <w:rtl/>
        </w:rPr>
      </w:pPr>
      <w:bookmarkStart w:id="3614" w:name="_ETM_Q1_8163000"/>
      <w:bookmarkEnd w:id="3614"/>
    </w:p>
    <w:p w:rsidR="00E4001B" w:rsidRPr="00ED649D" w:rsidRDefault="00E4001B" w:rsidP="00E4001B">
      <w:pPr>
        <w:pStyle w:val="a4"/>
        <w:keepNext/>
        <w:rPr>
          <w:rtl/>
        </w:rPr>
      </w:pPr>
      <w:bookmarkStart w:id="3615" w:name="_ETM_Q1_8164000"/>
      <w:bookmarkStart w:id="3616" w:name="ET_speaker_חן_בר_יוסף_545"/>
      <w:bookmarkEnd w:id="3615"/>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616"/>
    </w:p>
    <w:p w:rsidR="00E4001B" w:rsidRPr="00ED649D" w:rsidRDefault="00E4001B" w:rsidP="00E4001B">
      <w:pPr>
        <w:pStyle w:val="KeepWithNext"/>
        <w:rPr>
          <w:rtl/>
        </w:rPr>
      </w:pPr>
    </w:p>
    <w:p w:rsidR="00E4001B" w:rsidRPr="00ED649D" w:rsidRDefault="00E4001B" w:rsidP="00E4001B">
      <w:pPr>
        <w:rPr>
          <w:rtl/>
        </w:rPr>
      </w:pPr>
      <w:bookmarkStart w:id="3617" w:name="_ETM_Q1_8165000"/>
      <w:bookmarkEnd w:id="3617"/>
      <w:r w:rsidRPr="00ED649D">
        <w:rPr>
          <w:rFonts w:hint="cs"/>
          <w:rtl/>
        </w:rPr>
        <w:t xml:space="preserve">יש להם. אז אנחנו אומרים שכל עוד אתה </w:t>
      </w:r>
      <w:bookmarkStart w:id="3618" w:name="_ETM_Q1_8169000"/>
      <w:bookmarkEnd w:id="3618"/>
      <w:r w:rsidRPr="00ED649D">
        <w:rPr>
          <w:rFonts w:hint="cs"/>
          <w:rtl/>
        </w:rPr>
        <w:t>לא יודע שהציוד שלך נלקח משם, אתה אחראי עליו</w:t>
      </w:r>
      <w:bookmarkStart w:id="3619" w:name="_ETM_Q1_8174000"/>
      <w:bookmarkEnd w:id="3619"/>
      <w:r w:rsidRPr="00ED649D">
        <w:rPr>
          <w:rFonts w:hint="cs"/>
          <w:rtl/>
        </w:rPr>
        <w:t xml:space="preserve"> </w:t>
      </w:r>
      <w:r w:rsidRPr="00ED649D">
        <w:rPr>
          <w:rtl/>
        </w:rPr>
        <w:t>–</w:t>
      </w:r>
      <w:r w:rsidRPr="00ED649D">
        <w:rPr>
          <w:rFonts w:hint="cs"/>
          <w:rtl/>
        </w:rPr>
        <w:t xml:space="preserve"> עד שתתנתק משם. אבל תתנתק. </w:t>
      </w:r>
      <w:bookmarkStart w:id="3620" w:name="_ETM_Q1_8175000"/>
      <w:bookmarkEnd w:id="3620"/>
      <w:r w:rsidRPr="00ED649D">
        <w:rPr>
          <w:rFonts w:hint="cs"/>
          <w:rtl/>
        </w:rPr>
        <w:t xml:space="preserve">בלי מצב הביניים הזה שהוא לא עושה בדיקות - - </w:t>
      </w:r>
      <w:bookmarkStart w:id="3621" w:name="_ETM_Q1_8178000"/>
      <w:bookmarkEnd w:id="3621"/>
      <w:r w:rsidRPr="00ED649D">
        <w:rPr>
          <w:rFonts w:hint="cs"/>
          <w:rtl/>
        </w:rPr>
        <w:t>-</w:t>
      </w:r>
    </w:p>
    <w:p w:rsidR="00E4001B" w:rsidRPr="00ED649D" w:rsidRDefault="00E4001B" w:rsidP="00E4001B">
      <w:pPr>
        <w:rPr>
          <w:rtl/>
        </w:rPr>
      </w:pPr>
    </w:p>
    <w:p w:rsidR="00E4001B" w:rsidRPr="00ED649D" w:rsidRDefault="00E4001B" w:rsidP="00E4001B">
      <w:pPr>
        <w:pStyle w:val="af6"/>
        <w:keepNext/>
        <w:rPr>
          <w:rtl/>
        </w:rPr>
      </w:pPr>
      <w:bookmarkStart w:id="3622" w:name="_ETM_Q1_8179000"/>
      <w:bookmarkStart w:id="3623" w:name="ET_yor_4758_546"/>
      <w:bookmarkEnd w:id="362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623"/>
    </w:p>
    <w:p w:rsidR="00E4001B" w:rsidRPr="00ED649D" w:rsidRDefault="00E4001B" w:rsidP="00E4001B">
      <w:pPr>
        <w:pStyle w:val="KeepWithNext"/>
        <w:rPr>
          <w:rtl/>
        </w:rPr>
      </w:pPr>
    </w:p>
    <w:p w:rsidR="00E4001B" w:rsidRPr="00ED649D" w:rsidRDefault="00E4001B" w:rsidP="00E4001B">
      <w:pPr>
        <w:rPr>
          <w:rtl/>
        </w:rPr>
      </w:pPr>
      <w:r w:rsidRPr="00ED649D">
        <w:rPr>
          <w:rFonts w:hint="cs"/>
          <w:rtl/>
        </w:rPr>
        <w:t>בסדר, הבנו. נהיית כמו אדמי...</w:t>
      </w:r>
    </w:p>
    <w:p w:rsidR="00E4001B" w:rsidRPr="00ED649D" w:rsidRDefault="00E4001B" w:rsidP="00E4001B">
      <w:pPr>
        <w:rPr>
          <w:rtl/>
        </w:rPr>
      </w:pPr>
    </w:p>
    <w:p w:rsidR="00E4001B" w:rsidRPr="00ED649D" w:rsidRDefault="00E4001B" w:rsidP="00E4001B">
      <w:pPr>
        <w:pStyle w:val="a4"/>
        <w:keepNext/>
        <w:rPr>
          <w:rtl/>
        </w:rPr>
      </w:pPr>
      <w:bookmarkStart w:id="3624" w:name="_ETM_Q1_8182000"/>
      <w:bookmarkStart w:id="3625" w:name="ET_speaker_חן_בר_יוסף_547"/>
      <w:bookmarkEnd w:id="3624"/>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625"/>
    </w:p>
    <w:p w:rsidR="00E4001B" w:rsidRPr="00ED649D" w:rsidRDefault="00E4001B" w:rsidP="00E4001B">
      <w:pPr>
        <w:pStyle w:val="KeepWithNext"/>
        <w:rPr>
          <w:rtl/>
        </w:rPr>
      </w:pPr>
    </w:p>
    <w:p w:rsidR="00E4001B" w:rsidRPr="00ED649D" w:rsidRDefault="00E4001B" w:rsidP="009D5B2D">
      <w:pPr>
        <w:rPr>
          <w:rtl/>
        </w:rPr>
      </w:pPr>
      <w:bookmarkStart w:id="3626" w:name="_ETM_Q1_8183000"/>
      <w:bookmarkEnd w:id="3626"/>
      <w:r w:rsidRPr="00ED649D">
        <w:rPr>
          <w:rFonts w:hint="cs"/>
          <w:rtl/>
        </w:rPr>
        <w:t>לא, לא, לא, חס וחלילה. לעניין (ה1)</w:t>
      </w:r>
      <w:r w:rsidR="009D5B2D" w:rsidRPr="00ED649D">
        <w:rPr>
          <w:rFonts w:hint="cs"/>
          <w:rtl/>
        </w:rPr>
        <w:t>,</w:t>
      </w:r>
      <w:r w:rsidRPr="00ED649D">
        <w:rPr>
          <w:rFonts w:hint="cs"/>
          <w:rtl/>
        </w:rPr>
        <w:t xml:space="preserve"> דובר פה </w:t>
      </w:r>
      <w:bookmarkStart w:id="3627" w:name="_ETM_Q1_8184000"/>
      <w:bookmarkEnd w:id="3627"/>
      <w:r w:rsidRPr="00ED649D">
        <w:rPr>
          <w:rFonts w:hint="cs"/>
          <w:rtl/>
        </w:rPr>
        <w:t xml:space="preserve">קודם על ידי אחד המגיבים על התחרות. כאן בדיוק עולה סוגיית התחרות והחלפת הספקים. מה בעצם דורשות החברות? נניח שאדוני קונה רכב ממישהו </w:t>
      </w:r>
      <w:bookmarkStart w:id="3628" w:name="_ETM_Q1_8197000"/>
      <w:bookmarkEnd w:id="3628"/>
      <w:r w:rsidRPr="00ED649D">
        <w:rPr>
          <w:rFonts w:hint="cs"/>
          <w:rtl/>
        </w:rPr>
        <w:t xml:space="preserve">אחר, ולרכב הזה יש טסט בתוקף, וקיבלת את </w:t>
      </w:r>
      <w:bookmarkStart w:id="3629" w:name="_ETM_Q1_8200000"/>
      <w:bookmarkEnd w:id="3629"/>
      <w:r w:rsidRPr="00ED649D">
        <w:rPr>
          <w:rFonts w:hint="cs"/>
          <w:rtl/>
        </w:rPr>
        <w:t xml:space="preserve">הטסט לידיך עם כל התיעודים וכל המדבקות והכול. </w:t>
      </w:r>
      <w:r w:rsidR="009D5B2D" w:rsidRPr="00ED649D">
        <w:rPr>
          <w:rFonts w:hint="cs"/>
          <w:rtl/>
        </w:rPr>
        <w:t xml:space="preserve">אז </w:t>
      </w:r>
      <w:r w:rsidRPr="00ED649D">
        <w:rPr>
          <w:rFonts w:hint="cs"/>
          <w:rtl/>
        </w:rPr>
        <w:t xml:space="preserve">מה </w:t>
      </w:r>
      <w:bookmarkStart w:id="3630" w:name="_ETM_Q1_8206000"/>
      <w:bookmarkEnd w:id="3630"/>
      <w:r w:rsidRPr="00ED649D">
        <w:rPr>
          <w:rFonts w:hint="cs"/>
          <w:rtl/>
        </w:rPr>
        <w:t xml:space="preserve">הם </w:t>
      </w:r>
      <w:bookmarkStart w:id="3631" w:name="_ETM_Q1_8203000"/>
      <w:bookmarkEnd w:id="3631"/>
      <w:r w:rsidRPr="00ED649D">
        <w:rPr>
          <w:rFonts w:hint="cs"/>
          <w:rtl/>
        </w:rPr>
        <w:t xml:space="preserve">אומרים? תעשה טסט נוסף. </w:t>
      </w:r>
      <w:r w:rsidR="009D5B2D" w:rsidRPr="00ED649D">
        <w:rPr>
          <w:rFonts w:hint="cs"/>
          <w:rtl/>
        </w:rPr>
        <w:t>ו</w:t>
      </w:r>
      <w:r w:rsidRPr="00ED649D">
        <w:rPr>
          <w:rFonts w:hint="cs"/>
          <w:rtl/>
        </w:rPr>
        <w:t xml:space="preserve">למה זה </w:t>
      </w:r>
      <w:bookmarkStart w:id="3632" w:name="_ETM_Q1_8208000"/>
      <w:bookmarkEnd w:id="3632"/>
      <w:r w:rsidRPr="00ED649D">
        <w:rPr>
          <w:rFonts w:hint="cs"/>
          <w:rtl/>
        </w:rPr>
        <w:t xml:space="preserve">נועד? רק בשביל להקשות על הספק הנכנס. </w:t>
      </w:r>
      <w:bookmarkStart w:id="3633" w:name="_ETM_Q1_8210000"/>
      <w:bookmarkEnd w:id="3633"/>
      <w:r w:rsidRPr="00ED649D">
        <w:rPr>
          <w:rFonts w:hint="cs"/>
          <w:rtl/>
        </w:rPr>
        <w:t xml:space="preserve">להקשות עלינו כצרכנים לעזוב </w:t>
      </w:r>
      <w:r w:rsidR="009D5B2D" w:rsidRPr="00ED649D">
        <w:rPr>
          <w:rFonts w:hint="cs"/>
          <w:rtl/>
        </w:rPr>
        <w:t>ל</w:t>
      </w:r>
      <w:r w:rsidRPr="00ED649D">
        <w:rPr>
          <w:rFonts w:hint="cs"/>
          <w:rtl/>
        </w:rPr>
        <w:t>ספק אח</w:t>
      </w:r>
      <w:r w:rsidR="009D5B2D" w:rsidRPr="00ED649D">
        <w:rPr>
          <w:rFonts w:hint="cs"/>
          <w:rtl/>
        </w:rPr>
        <w:t>ר</w:t>
      </w:r>
      <w:r w:rsidRPr="00ED649D">
        <w:rPr>
          <w:rFonts w:hint="cs"/>
          <w:rtl/>
        </w:rPr>
        <w:t xml:space="preserve">. </w:t>
      </w:r>
      <w:r w:rsidR="009D5B2D" w:rsidRPr="00ED649D">
        <w:rPr>
          <w:rFonts w:hint="cs"/>
          <w:rtl/>
        </w:rPr>
        <w:t xml:space="preserve">כי ככה </w:t>
      </w:r>
      <w:r w:rsidRPr="00ED649D">
        <w:rPr>
          <w:rFonts w:hint="cs"/>
          <w:rtl/>
        </w:rPr>
        <w:t xml:space="preserve">הספק הנכנס אומר </w:t>
      </w:r>
      <w:bookmarkStart w:id="3634" w:name="_ETM_Q1_8217000"/>
      <w:bookmarkEnd w:id="3634"/>
      <w:r w:rsidRPr="00ED649D">
        <w:rPr>
          <w:rFonts w:hint="cs"/>
          <w:rtl/>
        </w:rPr>
        <w:t xml:space="preserve">לעצמו, </w:t>
      </w:r>
      <w:r w:rsidR="009D5B2D" w:rsidRPr="00ED649D">
        <w:rPr>
          <w:rFonts w:hint="cs"/>
          <w:rtl/>
        </w:rPr>
        <w:t>"</w:t>
      </w:r>
      <w:r w:rsidRPr="00ED649D">
        <w:rPr>
          <w:rFonts w:hint="cs"/>
          <w:rtl/>
        </w:rPr>
        <w:t>עכשיו אני אצטרך לעשות 40 או 100</w:t>
      </w:r>
      <w:bookmarkStart w:id="3635" w:name="_ETM_Q1_8219000"/>
      <w:bookmarkEnd w:id="3635"/>
      <w:r w:rsidRPr="00ED649D">
        <w:rPr>
          <w:rFonts w:hint="cs"/>
          <w:rtl/>
        </w:rPr>
        <w:t xml:space="preserve"> בדיקות בבניין הזה, זה יעלה לי ככה וככה, </w:t>
      </w:r>
      <w:bookmarkStart w:id="3636" w:name="_ETM_Q1_8221000"/>
      <w:bookmarkEnd w:id="3636"/>
      <w:r w:rsidRPr="00ED649D">
        <w:rPr>
          <w:rFonts w:hint="cs"/>
          <w:rtl/>
        </w:rPr>
        <w:t>אז אני חייב לתת להם מחיר יותר גבוה</w:t>
      </w:r>
      <w:r w:rsidR="009D5B2D" w:rsidRPr="00ED649D">
        <w:rPr>
          <w:rFonts w:hint="cs"/>
          <w:rtl/>
        </w:rPr>
        <w:t>"</w:t>
      </w:r>
      <w:r w:rsidRPr="00ED649D">
        <w:rPr>
          <w:rFonts w:hint="cs"/>
          <w:rtl/>
        </w:rPr>
        <w:t xml:space="preserve">. אבל למה </w:t>
      </w:r>
      <w:bookmarkStart w:id="3637" w:name="_ETM_Q1_8222000"/>
      <w:bookmarkEnd w:id="3637"/>
      <w:r w:rsidRPr="00ED649D">
        <w:rPr>
          <w:rFonts w:hint="cs"/>
          <w:rtl/>
        </w:rPr>
        <w:t xml:space="preserve">לעשות את זה? הרי יש ללקוח בדיקה בתוקף </w:t>
      </w:r>
      <w:bookmarkStart w:id="3638" w:name="_ETM_Q1_8223000"/>
      <w:bookmarkEnd w:id="3638"/>
      <w:r w:rsidRPr="00ED649D">
        <w:rPr>
          <w:rFonts w:hint="cs"/>
          <w:rtl/>
        </w:rPr>
        <w:t>מלפני שנתיים, והספק החדש מקבל את כל התיעוד - - -</w:t>
      </w:r>
    </w:p>
    <w:p w:rsidR="00E4001B" w:rsidRPr="00ED649D" w:rsidRDefault="00E4001B" w:rsidP="00E4001B">
      <w:pPr>
        <w:rPr>
          <w:rtl/>
        </w:rPr>
      </w:pPr>
    </w:p>
    <w:p w:rsidR="00E4001B" w:rsidRPr="00ED649D" w:rsidRDefault="00E4001B" w:rsidP="00E4001B">
      <w:pPr>
        <w:pStyle w:val="af6"/>
        <w:keepNext/>
        <w:rPr>
          <w:rtl/>
        </w:rPr>
      </w:pPr>
      <w:bookmarkStart w:id="3639" w:name="_ETM_Q1_8230000"/>
      <w:bookmarkStart w:id="3640" w:name="ET_yor_4758_548"/>
      <w:bookmarkEnd w:id="363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640"/>
    </w:p>
    <w:p w:rsidR="00E4001B" w:rsidRPr="00ED649D" w:rsidRDefault="00E4001B" w:rsidP="00E4001B">
      <w:pPr>
        <w:pStyle w:val="KeepWithNext"/>
        <w:rPr>
          <w:rtl/>
        </w:rPr>
      </w:pPr>
    </w:p>
    <w:p w:rsidR="00E4001B" w:rsidRPr="00ED649D" w:rsidRDefault="00E4001B" w:rsidP="00E4001B">
      <w:pPr>
        <w:rPr>
          <w:rtl/>
        </w:rPr>
      </w:pPr>
      <w:bookmarkStart w:id="3641" w:name="_ETM_Q1_8231000"/>
      <w:bookmarkEnd w:id="3641"/>
      <w:r w:rsidRPr="00ED649D">
        <w:rPr>
          <w:rFonts w:hint="cs"/>
          <w:rtl/>
        </w:rPr>
        <w:t xml:space="preserve">באמת ניסיתי להבין למה הוא רוצה עוד רגולציה. </w:t>
      </w:r>
    </w:p>
    <w:p w:rsidR="00E4001B" w:rsidRPr="00ED649D" w:rsidRDefault="00E4001B" w:rsidP="00E4001B">
      <w:pPr>
        <w:rPr>
          <w:rtl/>
        </w:rPr>
      </w:pPr>
    </w:p>
    <w:p w:rsidR="00E4001B" w:rsidRPr="00ED649D" w:rsidRDefault="00E4001B" w:rsidP="00E4001B">
      <w:pPr>
        <w:pStyle w:val="a4"/>
        <w:keepNext/>
        <w:rPr>
          <w:rtl/>
        </w:rPr>
      </w:pPr>
      <w:bookmarkStart w:id="3642" w:name="_ETM_Q1_8232000"/>
      <w:bookmarkStart w:id="3643" w:name="ET_speaker_חן_בר_יוסף_549"/>
      <w:bookmarkEnd w:id="3642"/>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643"/>
    </w:p>
    <w:p w:rsidR="00E4001B" w:rsidRPr="00ED649D" w:rsidRDefault="00E4001B" w:rsidP="00E4001B">
      <w:pPr>
        <w:pStyle w:val="KeepWithNext"/>
        <w:rPr>
          <w:rtl/>
        </w:rPr>
      </w:pPr>
    </w:p>
    <w:p w:rsidR="00E4001B" w:rsidRPr="00ED649D" w:rsidRDefault="00E4001B" w:rsidP="00E4001B">
      <w:pPr>
        <w:rPr>
          <w:rtl/>
        </w:rPr>
      </w:pPr>
      <w:bookmarkStart w:id="3644" w:name="_ETM_Q1_8233000"/>
      <w:bookmarkEnd w:id="3644"/>
      <w:r w:rsidRPr="00ED649D">
        <w:rPr>
          <w:rFonts w:hint="cs"/>
          <w:rtl/>
        </w:rPr>
        <w:t xml:space="preserve">הינה </w:t>
      </w:r>
      <w:bookmarkStart w:id="3645" w:name="_ETM_Q1_8234000"/>
      <w:bookmarkEnd w:id="3645"/>
      <w:r w:rsidRPr="00ED649D">
        <w:rPr>
          <w:rFonts w:hint="cs"/>
          <w:rtl/>
        </w:rPr>
        <w:t xml:space="preserve">הבנת. </w:t>
      </w:r>
    </w:p>
    <w:p w:rsidR="00E4001B" w:rsidRPr="00ED649D" w:rsidRDefault="00E4001B" w:rsidP="00E4001B">
      <w:pPr>
        <w:rPr>
          <w:rtl/>
        </w:rPr>
      </w:pPr>
    </w:p>
    <w:p w:rsidR="00E4001B" w:rsidRPr="00ED649D" w:rsidRDefault="00E4001B" w:rsidP="00E4001B">
      <w:pPr>
        <w:pStyle w:val="af9"/>
        <w:keepNext/>
        <w:rPr>
          <w:rtl/>
        </w:rPr>
      </w:pPr>
      <w:bookmarkStart w:id="3646" w:name="_ETM_Q1_8237000"/>
      <w:bookmarkStart w:id="3647" w:name="ET_guest_799482_550"/>
      <w:bookmarkEnd w:id="3646"/>
      <w:r w:rsidRPr="00ED649D">
        <w:rPr>
          <w:rStyle w:val="TagStyle"/>
          <w:rtl/>
        </w:rPr>
        <w:t xml:space="preserve"> &lt;&lt; אורח &gt;&gt; </w:t>
      </w:r>
      <w:r w:rsidRPr="00ED649D">
        <w:rPr>
          <w:rtl/>
        </w:rPr>
        <w:t>יותם אדמי:</w:t>
      </w:r>
      <w:r w:rsidRPr="00ED649D">
        <w:rPr>
          <w:rStyle w:val="TagStyle"/>
          <w:rtl/>
        </w:rPr>
        <w:t xml:space="preserve"> &lt;&lt; אורח &gt;&gt;</w:t>
      </w:r>
      <w:r w:rsidRPr="00ED649D">
        <w:rPr>
          <w:rtl/>
        </w:rPr>
        <w:t xml:space="preserve">   </w:t>
      </w:r>
      <w:bookmarkEnd w:id="3647"/>
    </w:p>
    <w:p w:rsidR="00E4001B" w:rsidRPr="00ED649D" w:rsidRDefault="00E4001B" w:rsidP="00E4001B">
      <w:pPr>
        <w:pStyle w:val="KeepWithNext"/>
        <w:rPr>
          <w:rtl/>
        </w:rPr>
      </w:pPr>
    </w:p>
    <w:p w:rsidR="00E4001B" w:rsidRPr="00ED649D" w:rsidRDefault="00E4001B" w:rsidP="00E4001B">
      <w:pPr>
        <w:rPr>
          <w:rtl/>
        </w:rPr>
      </w:pPr>
      <w:bookmarkStart w:id="3648" w:name="_ETM_Q1_8238000"/>
      <w:bookmarkEnd w:id="3648"/>
      <w:r w:rsidRPr="00ED649D">
        <w:rPr>
          <w:rFonts w:hint="cs"/>
          <w:rtl/>
        </w:rPr>
        <w:t>אדוני, אני רק מבקש להעיר - - -</w:t>
      </w:r>
    </w:p>
    <w:p w:rsidR="00E4001B" w:rsidRPr="00ED649D" w:rsidRDefault="00E4001B" w:rsidP="00E4001B">
      <w:pPr>
        <w:rPr>
          <w:rtl/>
        </w:rPr>
      </w:pPr>
    </w:p>
    <w:p w:rsidR="00E4001B" w:rsidRPr="00ED649D" w:rsidRDefault="00E4001B" w:rsidP="00E4001B">
      <w:pPr>
        <w:pStyle w:val="af6"/>
        <w:keepNext/>
        <w:rPr>
          <w:rtl/>
        </w:rPr>
      </w:pPr>
      <w:bookmarkStart w:id="3649" w:name="_ETM_Q1_8244000"/>
      <w:bookmarkStart w:id="3650" w:name="ET_yor_4758_551"/>
      <w:bookmarkEnd w:id="364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650"/>
    </w:p>
    <w:p w:rsidR="00E4001B" w:rsidRPr="00ED649D" w:rsidRDefault="00E4001B" w:rsidP="00E4001B">
      <w:pPr>
        <w:pStyle w:val="KeepWithNext"/>
        <w:rPr>
          <w:rtl/>
        </w:rPr>
      </w:pPr>
    </w:p>
    <w:p w:rsidR="00E4001B" w:rsidRPr="00ED649D" w:rsidRDefault="00E4001B" w:rsidP="00E4001B">
      <w:pPr>
        <w:rPr>
          <w:rtl/>
        </w:rPr>
      </w:pPr>
      <w:bookmarkStart w:id="3651" w:name="_ETM_Q1_8241000"/>
      <w:bookmarkEnd w:id="3651"/>
      <w:r w:rsidRPr="00ED649D">
        <w:rPr>
          <w:rFonts w:hint="cs"/>
          <w:rtl/>
        </w:rPr>
        <w:t xml:space="preserve">לא, </w:t>
      </w:r>
      <w:bookmarkStart w:id="3652" w:name="_ETM_Q1_8242000"/>
      <w:bookmarkEnd w:id="3652"/>
      <w:r w:rsidRPr="00ED649D">
        <w:rPr>
          <w:rFonts w:hint="cs"/>
          <w:rtl/>
        </w:rPr>
        <w:t>רגע, סליחה. חן, ענית על כל השאלות</w:t>
      </w:r>
      <w:bookmarkStart w:id="3653" w:name="_ETM_Q1_8248000"/>
      <w:bookmarkEnd w:id="3653"/>
      <w:r w:rsidRPr="00ED649D">
        <w:rPr>
          <w:rFonts w:hint="cs"/>
          <w:rtl/>
        </w:rPr>
        <w:t>?</w:t>
      </w:r>
    </w:p>
    <w:p w:rsidR="00E4001B" w:rsidRPr="00ED649D" w:rsidRDefault="00E4001B" w:rsidP="00E4001B">
      <w:pPr>
        <w:rPr>
          <w:rtl/>
        </w:rPr>
      </w:pPr>
    </w:p>
    <w:p w:rsidR="00E4001B" w:rsidRPr="00ED649D" w:rsidRDefault="00E4001B" w:rsidP="00E4001B">
      <w:pPr>
        <w:pStyle w:val="a4"/>
        <w:keepNext/>
        <w:rPr>
          <w:rtl/>
        </w:rPr>
      </w:pPr>
      <w:bookmarkStart w:id="3654" w:name="ET_speaker_חן_בר_יוסף_552"/>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654"/>
    </w:p>
    <w:p w:rsidR="00E4001B" w:rsidRPr="00ED649D" w:rsidRDefault="00E4001B" w:rsidP="00E4001B">
      <w:pPr>
        <w:pStyle w:val="KeepWithNext"/>
        <w:rPr>
          <w:rtl/>
        </w:rPr>
      </w:pPr>
    </w:p>
    <w:p w:rsidR="00E4001B" w:rsidRPr="00ED649D" w:rsidRDefault="00E4001B" w:rsidP="00E4001B">
      <w:pPr>
        <w:rPr>
          <w:rtl/>
        </w:rPr>
      </w:pPr>
      <w:r w:rsidRPr="00ED649D">
        <w:rPr>
          <w:rFonts w:hint="cs"/>
          <w:rtl/>
        </w:rPr>
        <w:t>אני מקווה.</w:t>
      </w:r>
    </w:p>
    <w:p w:rsidR="00E4001B" w:rsidRPr="00ED649D" w:rsidRDefault="00E4001B" w:rsidP="00E4001B">
      <w:pPr>
        <w:rPr>
          <w:rtl/>
        </w:rPr>
      </w:pPr>
    </w:p>
    <w:p w:rsidR="00E4001B" w:rsidRPr="00ED649D" w:rsidRDefault="00E4001B" w:rsidP="00E4001B">
      <w:pPr>
        <w:pStyle w:val="af6"/>
        <w:keepNext/>
        <w:rPr>
          <w:rtl/>
        </w:rPr>
      </w:pPr>
      <w:bookmarkStart w:id="3655" w:name="_ETM_Q1_8245000"/>
      <w:bookmarkStart w:id="3656" w:name="ET_yor_4758_553"/>
      <w:bookmarkEnd w:id="3655"/>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656"/>
    </w:p>
    <w:p w:rsidR="00E4001B" w:rsidRPr="00ED649D" w:rsidRDefault="00E4001B" w:rsidP="00E4001B">
      <w:pPr>
        <w:pStyle w:val="KeepWithNext"/>
        <w:rPr>
          <w:rtl/>
        </w:rPr>
      </w:pPr>
    </w:p>
    <w:p w:rsidR="00E4001B" w:rsidRPr="00ED649D" w:rsidRDefault="00E4001B" w:rsidP="00E4001B">
      <w:pPr>
        <w:rPr>
          <w:rtl/>
        </w:rPr>
      </w:pPr>
      <w:bookmarkStart w:id="3657" w:name="_ETM_Q1_8246000"/>
      <w:bookmarkEnd w:id="3657"/>
      <w:r w:rsidRPr="00ED649D">
        <w:rPr>
          <w:rFonts w:hint="cs"/>
          <w:rtl/>
        </w:rPr>
        <w:t xml:space="preserve">מה לגבי </w:t>
      </w:r>
      <w:bookmarkStart w:id="3658" w:name="_ETM_Q1_8249000"/>
      <w:bookmarkEnd w:id="3658"/>
      <w:r w:rsidRPr="00ED649D">
        <w:rPr>
          <w:rFonts w:hint="cs"/>
          <w:rtl/>
        </w:rPr>
        <w:t>הסעיף שהוא אמר שהוא מיותר?</w:t>
      </w:r>
    </w:p>
    <w:p w:rsidR="00E4001B" w:rsidRPr="00ED649D" w:rsidRDefault="00E4001B" w:rsidP="00E4001B">
      <w:pPr>
        <w:rPr>
          <w:rtl/>
        </w:rPr>
      </w:pPr>
    </w:p>
    <w:p w:rsidR="00E4001B" w:rsidRPr="00ED649D" w:rsidRDefault="00E4001B" w:rsidP="00E4001B">
      <w:pPr>
        <w:pStyle w:val="af9"/>
        <w:keepNext/>
        <w:rPr>
          <w:rtl/>
        </w:rPr>
      </w:pPr>
      <w:bookmarkStart w:id="3659" w:name="_ETM_Q1_8252000"/>
      <w:bookmarkStart w:id="3660" w:name="ET_guest_592235_554"/>
      <w:bookmarkEnd w:id="3659"/>
      <w:r w:rsidRPr="00ED649D">
        <w:rPr>
          <w:rStyle w:val="TagStyle"/>
          <w:rtl/>
        </w:rPr>
        <w:t xml:space="preserve"> &lt;&lt; אורח &gt;&gt; </w:t>
      </w:r>
      <w:r w:rsidRPr="00ED649D">
        <w:rPr>
          <w:rtl/>
        </w:rPr>
        <w:t>גל נוי אפרת:</w:t>
      </w:r>
      <w:r w:rsidRPr="00ED649D">
        <w:rPr>
          <w:rStyle w:val="TagStyle"/>
          <w:rtl/>
        </w:rPr>
        <w:t xml:space="preserve"> &lt;&lt; אורח &gt;&gt;</w:t>
      </w:r>
      <w:r w:rsidRPr="00ED649D">
        <w:rPr>
          <w:rtl/>
        </w:rPr>
        <w:t xml:space="preserve">   </w:t>
      </w:r>
      <w:bookmarkEnd w:id="3660"/>
    </w:p>
    <w:p w:rsidR="00E4001B" w:rsidRPr="00ED649D" w:rsidRDefault="00E4001B" w:rsidP="00E4001B">
      <w:pPr>
        <w:pStyle w:val="KeepWithNext"/>
        <w:rPr>
          <w:rtl/>
        </w:rPr>
      </w:pPr>
    </w:p>
    <w:p w:rsidR="00E4001B" w:rsidRPr="00ED649D" w:rsidRDefault="00E4001B" w:rsidP="00E4001B">
      <w:pPr>
        <w:rPr>
          <w:rtl/>
        </w:rPr>
      </w:pPr>
      <w:bookmarkStart w:id="3661" w:name="_ETM_Q1_8253000"/>
      <w:bookmarkEnd w:id="3661"/>
      <w:r w:rsidRPr="00ED649D">
        <w:rPr>
          <w:rFonts w:hint="cs"/>
          <w:rtl/>
        </w:rPr>
        <w:t xml:space="preserve">הוא אמר את </w:t>
      </w:r>
      <w:bookmarkStart w:id="3662" w:name="_ETM_Q1_8250000"/>
      <w:bookmarkEnd w:id="3662"/>
      <w:r w:rsidRPr="00ED649D">
        <w:rPr>
          <w:rFonts w:hint="cs"/>
          <w:rtl/>
        </w:rPr>
        <w:t xml:space="preserve">זה לגבי סעיף (ו), בהקשר </w:t>
      </w:r>
      <w:bookmarkStart w:id="3663" w:name="_ETM_Q1_8255000"/>
      <w:bookmarkEnd w:id="3663"/>
      <w:r w:rsidRPr="00ED649D">
        <w:rPr>
          <w:rFonts w:hint="cs"/>
          <w:rtl/>
        </w:rPr>
        <w:t xml:space="preserve">של אמות המידה. אנחנו לא חושבים שזה מיותר. יכול </w:t>
      </w:r>
      <w:bookmarkStart w:id="3664" w:name="_ETM_Q1_8258000"/>
      <w:bookmarkEnd w:id="3664"/>
      <w:r w:rsidRPr="00ED649D">
        <w:rPr>
          <w:rFonts w:hint="cs"/>
          <w:rtl/>
        </w:rPr>
        <w:t>להיות שנרצה לקבוע את זה בסט נפרד של תקנות, ואני לא חושבת שיש בעיה - - -</w:t>
      </w:r>
    </w:p>
    <w:p w:rsidR="00E4001B" w:rsidRPr="00ED649D" w:rsidRDefault="00E4001B" w:rsidP="00E4001B">
      <w:pPr>
        <w:rPr>
          <w:rtl/>
        </w:rPr>
      </w:pPr>
    </w:p>
    <w:p w:rsidR="00E4001B" w:rsidRPr="00ED649D" w:rsidRDefault="00E4001B" w:rsidP="00E4001B">
      <w:pPr>
        <w:pStyle w:val="a4"/>
        <w:keepNext/>
        <w:rPr>
          <w:rtl/>
        </w:rPr>
      </w:pPr>
      <w:bookmarkStart w:id="3665" w:name="_ETM_Q1_8262000"/>
      <w:bookmarkStart w:id="3666" w:name="ET_speaker_איתי_עצמון_555"/>
      <w:bookmarkEnd w:id="3665"/>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3666"/>
    </w:p>
    <w:p w:rsidR="00E4001B" w:rsidRPr="00ED649D" w:rsidRDefault="00E4001B" w:rsidP="00E4001B">
      <w:pPr>
        <w:pStyle w:val="KeepWithNext"/>
        <w:rPr>
          <w:rtl/>
        </w:rPr>
      </w:pPr>
    </w:p>
    <w:p w:rsidR="00E4001B" w:rsidRPr="00ED649D" w:rsidRDefault="00E4001B" w:rsidP="00E4001B">
      <w:pPr>
        <w:rPr>
          <w:rtl/>
        </w:rPr>
      </w:pPr>
      <w:bookmarkStart w:id="3667" w:name="_ETM_Q1_8263000"/>
      <w:bookmarkEnd w:id="3667"/>
      <w:r w:rsidRPr="00ED649D">
        <w:rPr>
          <w:rFonts w:hint="cs"/>
          <w:rtl/>
        </w:rPr>
        <w:t xml:space="preserve">אבל השאלה </w:t>
      </w:r>
      <w:bookmarkStart w:id="3668" w:name="_ETM_Q1_8266000"/>
      <w:bookmarkEnd w:id="3668"/>
      <w:r w:rsidRPr="00ED649D">
        <w:rPr>
          <w:rFonts w:hint="cs"/>
          <w:rtl/>
        </w:rPr>
        <w:t xml:space="preserve">אם תיאום מועד עם הצרכן זה לא משהו </w:t>
      </w:r>
      <w:bookmarkStart w:id="3669" w:name="_ETM_Q1_8268000"/>
      <w:bookmarkEnd w:id="3669"/>
      <w:r w:rsidRPr="00ED649D">
        <w:rPr>
          <w:rFonts w:hint="cs"/>
          <w:rtl/>
        </w:rPr>
        <w:t xml:space="preserve">שאמור להיות חלק מאמות המידה הצרכניות. </w:t>
      </w:r>
    </w:p>
    <w:p w:rsidR="00E4001B" w:rsidRPr="00ED649D" w:rsidRDefault="00E4001B" w:rsidP="00E4001B">
      <w:pPr>
        <w:rPr>
          <w:rtl/>
        </w:rPr>
      </w:pPr>
    </w:p>
    <w:p w:rsidR="00E4001B" w:rsidRPr="00ED649D" w:rsidRDefault="00E4001B" w:rsidP="00E4001B">
      <w:pPr>
        <w:pStyle w:val="af9"/>
        <w:keepNext/>
        <w:rPr>
          <w:rtl/>
        </w:rPr>
      </w:pPr>
      <w:bookmarkStart w:id="3670" w:name="_ETM_Q1_8269000"/>
      <w:bookmarkStart w:id="3671" w:name="ET_guest_592235_556"/>
      <w:bookmarkEnd w:id="3670"/>
      <w:r w:rsidRPr="00ED649D">
        <w:rPr>
          <w:rStyle w:val="TagStyle"/>
          <w:rtl/>
        </w:rPr>
        <w:t xml:space="preserve"> &lt;&lt; אורח &gt;&gt; </w:t>
      </w:r>
      <w:r w:rsidRPr="00ED649D">
        <w:rPr>
          <w:rtl/>
        </w:rPr>
        <w:t>גל נוי אפרת:</w:t>
      </w:r>
      <w:r w:rsidRPr="00ED649D">
        <w:rPr>
          <w:rStyle w:val="TagStyle"/>
          <w:rtl/>
        </w:rPr>
        <w:t xml:space="preserve"> &lt;&lt; אורח &gt;&gt;</w:t>
      </w:r>
      <w:r w:rsidRPr="00ED649D">
        <w:rPr>
          <w:rtl/>
        </w:rPr>
        <w:t xml:space="preserve">   </w:t>
      </w:r>
      <w:bookmarkEnd w:id="3671"/>
    </w:p>
    <w:p w:rsidR="00E4001B" w:rsidRPr="00ED649D" w:rsidRDefault="00E4001B" w:rsidP="00E4001B">
      <w:pPr>
        <w:pStyle w:val="KeepWithNext"/>
        <w:rPr>
          <w:rtl/>
        </w:rPr>
      </w:pPr>
    </w:p>
    <w:p w:rsidR="00616D83" w:rsidRPr="00ED649D" w:rsidRDefault="00E4001B" w:rsidP="00E4001B">
      <w:pPr>
        <w:rPr>
          <w:rtl/>
        </w:rPr>
      </w:pPr>
      <w:r w:rsidRPr="00ED649D">
        <w:rPr>
          <w:rFonts w:hint="cs"/>
          <w:rtl/>
        </w:rPr>
        <w:t>זה יכול להיות,</w:t>
      </w:r>
      <w:bookmarkStart w:id="3672" w:name="_ETM_Q1_8270000"/>
      <w:bookmarkEnd w:id="3672"/>
      <w:r w:rsidRPr="00ED649D">
        <w:rPr>
          <w:rFonts w:hint="cs"/>
          <w:rtl/>
        </w:rPr>
        <w:t xml:space="preserve"> אבל גם יכול להיות שזה יהיה בסט </w:t>
      </w:r>
      <w:bookmarkStart w:id="3673" w:name="_ETM_Q1_8272000"/>
      <w:bookmarkEnd w:id="3673"/>
      <w:r w:rsidRPr="00ED649D">
        <w:rPr>
          <w:rFonts w:hint="cs"/>
          <w:rtl/>
        </w:rPr>
        <w:t xml:space="preserve">נפרד. אנחנו עדיין לא יודעים.  </w:t>
      </w:r>
    </w:p>
    <w:p w:rsidR="00B139A9" w:rsidRPr="00ED649D" w:rsidRDefault="00B139A9" w:rsidP="002674B7">
      <w:pPr>
        <w:rPr>
          <w:rtl/>
          <w:lang w:eastAsia="he-IL"/>
        </w:rPr>
      </w:pPr>
    </w:p>
    <w:p w:rsidR="00E4001B" w:rsidRPr="00ED649D" w:rsidRDefault="00E4001B" w:rsidP="00E4001B">
      <w:pPr>
        <w:pStyle w:val="a4"/>
        <w:keepNext/>
        <w:rPr>
          <w:rtl/>
        </w:rPr>
      </w:pPr>
      <w:bookmarkStart w:id="3674" w:name="ET_speaker_איתי_עצמון_558"/>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3674"/>
    </w:p>
    <w:p w:rsidR="00E4001B" w:rsidRPr="00ED649D" w:rsidRDefault="00E4001B" w:rsidP="00E4001B">
      <w:pPr>
        <w:pStyle w:val="KeepWithNext"/>
        <w:rPr>
          <w:rtl/>
          <w:lang w:eastAsia="he-IL"/>
        </w:rPr>
      </w:pPr>
    </w:p>
    <w:p w:rsidR="00E4001B" w:rsidRPr="00ED649D" w:rsidRDefault="00E4001B" w:rsidP="00E4001B">
      <w:pPr>
        <w:rPr>
          <w:rtl/>
          <w:lang w:eastAsia="he-IL"/>
        </w:rPr>
      </w:pPr>
      <w:r w:rsidRPr="00ED649D">
        <w:rPr>
          <w:rFonts w:hint="cs"/>
          <w:rtl/>
          <w:lang w:eastAsia="he-IL"/>
        </w:rPr>
        <w:t xml:space="preserve">פשוט </w:t>
      </w:r>
      <w:bookmarkStart w:id="3675" w:name="_ETM_Q1_8277000"/>
      <w:bookmarkEnd w:id="3675"/>
      <w:r w:rsidRPr="00ED649D">
        <w:rPr>
          <w:rFonts w:hint="cs"/>
          <w:rtl/>
          <w:lang w:eastAsia="he-IL"/>
        </w:rPr>
        <w:t xml:space="preserve">אמות המידה טעונות אישור ועדת הכלכלה והן גם מובאות </w:t>
      </w:r>
      <w:bookmarkStart w:id="3676" w:name="_ETM_Q1_8278000"/>
      <w:bookmarkEnd w:id="3676"/>
      <w:r w:rsidRPr="00ED649D">
        <w:rPr>
          <w:rFonts w:hint="cs"/>
          <w:rtl/>
          <w:lang w:eastAsia="he-IL"/>
        </w:rPr>
        <w:t xml:space="preserve">לאחר התייעצות עם שר הכלכלה והתעשייה בשל ההיבטים הצרכניים שלהן. </w:t>
      </w:r>
      <w:bookmarkStart w:id="3677" w:name="_ETM_Q1_8284000"/>
      <w:bookmarkEnd w:id="3677"/>
      <w:r w:rsidRPr="00ED649D">
        <w:rPr>
          <w:rFonts w:hint="cs"/>
          <w:rtl/>
          <w:lang w:eastAsia="he-IL"/>
        </w:rPr>
        <w:t xml:space="preserve">וכאן בעצם ההוראות האלה יהיו תקנות שלא טעונות </w:t>
      </w:r>
      <w:bookmarkStart w:id="3678" w:name="_ETM_Q1_8288000"/>
      <w:bookmarkEnd w:id="3678"/>
      <w:r w:rsidRPr="00ED649D">
        <w:rPr>
          <w:rFonts w:hint="cs"/>
          <w:rtl/>
          <w:lang w:eastAsia="he-IL"/>
        </w:rPr>
        <w:t xml:space="preserve">לא אישור ועדה ולא התייעצות עם שר הכלכלה. אם </w:t>
      </w:r>
      <w:bookmarkStart w:id="3679" w:name="_ETM_Q1_8292000"/>
      <w:bookmarkEnd w:id="3679"/>
      <w:r w:rsidRPr="00ED649D">
        <w:rPr>
          <w:rFonts w:hint="cs"/>
          <w:rtl/>
          <w:lang w:eastAsia="he-IL"/>
        </w:rPr>
        <w:t xml:space="preserve">מדובר על מטריה צרכנית אז אין סיבה שההוראות האלה לא יהיו כלולות במסגרת אמות המידה הצרכניות. כך שיש איזשהו טעם בהערה שלו. </w:t>
      </w:r>
    </w:p>
    <w:p w:rsidR="00E4001B" w:rsidRPr="00ED649D" w:rsidRDefault="00E4001B" w:rsidP="00E4001B">
      <w:pPr>
        <w:rPr>
          <w:rtl/>
          <w:lang w:eastAsia="he-IL"/>
        </w:rPr>
      </w:pPr>
    </w:p>
    <w:p w:rsidR="00E4001B" w:rsidRPr="00ED649D" w:rsidRDefault="00E4001B" w:rsidP="00E4001B">
      <w:pPr>
        <w:pStyle w:val="a4"/>
        <w:keepNext/>
        <w:rPr>
          <w:rtl/>
        </w:rPr>
      </w:pPr>
      <w:bookmarkStart w:id="3680" w:name="_ETM_Q1_8297000"/>
      <w:bookmarkStart w:id="3681" w:name="ET_speaker_חן_בר_יוסף_559"/>
      <w:bookmarkEnd w:id="3680"/>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681"/>
    </w:p>
    <w:p w:rsidR="00E4001B" w:rsidRPr="00ED649D" w:rsidRDefault="00E4001B" w:rsidP="00E4001B">
      <w:pPr>
        <w:pStyle w:val="KeepWithNext"/>
        <w:rPr>
          <w:rtl/>
          <w:lang w:eastAsia="he-IL"/>
        </w:rPr>
      </w:pPr>
    </w:p>
    <w:p w:rsidR="00E4001B" w:rsidRPr="00ED649D" w:rsidRDefault="00B9498E" w:rsidP="009D5B2D">
      <w:pPr>
        <w:rPr>
          <w:rtl/>
          <w:lang w:eastAsia="he-IL"/>
        </w:rPr>
      </w:pPr>
      <w:bookmarkStart w:id="3682" w:name="_ETM_Q1_8298000"/>
      <w:bookmarkEnd w:id="3682"/>
      <w:r w:rsidRPr="00ED649D">
        <w:rPr>
          <w:rFonts w:hint="cs"/>
          <w:rtl/>
          <w:lang w:eastAsia="he-IL"/>
        </w:rPr>
        <w:t xml:space="preserve">מכיוון שפה מדובר </w:t>
      </w:r>
      <w:bookmarkStart w:id="3683" w:name="_ETM_Q1_8302000"/>
      <w:bookmarkEnd w:id="3683"/>
      <w:r w:rsidRPr="00ED649D">
        <w:rPr>
          <w:rFonts w:hint="cs"/>
          <w:rtl/>
          <w:lang w:eastAsia="he-IL"/>
        </w:rPr>
        <w:t xml:space="preserve">על התפר שבין הצרכנות </w:t>
      </w:r>
      <w:r w:rsidR="009D5B2D" w:rsidRPr="00ED649D">
        <w:rPr>
          <w:rFonts w:hint="cs"/>
          <w:rtl/>
          <w:lang w:eastAsia="he-IL"/>
        </w:rPr>
        <w:t>ו</w:t>
      </w:r>
      <w:r w:rsidRPr="00ED649D">
        <w:rPr>
          <w:rFonts w:hint="cs"/>
          <w:rtl/>
          <w:lang w:eastAsia="he-IL"/>
        </w:rPr>
        <w:t xml:space="preserve">נוחות הצרכן לבין החובה החוקית. כי </w:t>
      </w:r>
      <w:bookmarkStart w:id="3684" w:name="_ETM_Q1_8304000"/>
      <w:bookmarkEnd w:id="3684"/>
      <w:r w:rsidRPr="00ED649D">
        <w:rPr>
          <w:rFonts w:hint="cs"/>
          <w:rtl/>
          <w:lang w:eastAsia="he-IL"/>
        </w:rPr>
        <w:t>בסוף, אחרי חמש שנים חייבים לבדוק. אז יכול להיות שבסעיף (ו) או תחת סעיף (ו) נביא תקנה שהיא הקו האדום של כל התהליך הזה - - -</w:t>
      </w:r>
    </w:p>
    <w:p w:rsidR="00B9498E" w:rsidRPr="00ED649D" w:rsidRDefault="00B9498E" w:rsidP="00E4001B">
      <w:pPr>
        <w:rPr>
          <w:rtl/>
          <w:lang w:eastAsia="he-IL"/>
        </w:rPr>
      </w:pPr>
    </w:p>
    <w:p w:rsidR="00B9498E" w:rsidRPr="00ED649D" w:rsidRDefault="00B9498E" w:rsidP="00B9498E">
      <w:pPr>
        <w:pStyle w:val="a4"/>
        <w:keepNext/>
        <w:rPr>
          <w:rtl/>
        </w:rPr>
      </w:pPr>
      <w:bookmarkStart w:id="3685" w:name="_ETM_Q1_8316000"/>
      <w:bookmarkStart w:id="3686" w:name="ET_speaker_איתי_עצמון_560"/>
      <w:bookmarkEnd w:id="3685"/>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3686"/>
    </w:p>
    <w:p w:rsidR="00B9498E" w:rsidRPr="00ED649D" w:rsidRDefault="00B9498E" w:rsidP="00B9498E">
      <w:pPr>
        <w:pStyle w:val="KeepWithNext"/>
        <w:rPr>
          <w:rtl/>
          <w:lang w:eastAsia="he-IL"/>
        </w:rPr>
      </w:pPr>
    </w:p>
    <w:p w:rsidR="00B9498E" w:rsidRPr="00ED649D" w:rsidRDefault="00B9498E" w:rsidP="00B9498E">
      <w:pPr>
        <w:rPr>
          <w:rtl/>
          <w:lang w:eastAsia="he-IL"/>
        </w:rPr>
      </w:pPr>
      <w:bookmarkStart w:id="3687" w:name="_ETM_Q1_8315000"/>
      <w:bookmarkEnd w:id="3687"/>
      <w:r w:rsidRPr="00ED649D">
        <w:rPr>
          <w:rFonts w:hint="cs"/>
          <w:rtl/>
          <w:lang w:eastAsia="he-IL"/>
        </w:rPr>
        <w:t>לא,</w:t>
      </w:r>
      <w:bookmarkStart w:id="3688" w:name="_ETM_Q1_8317000"/>
      <w:bookmarkEnd w:id="3688"/>
      <w:r w:rsidRPr="00ED649D">
        <w:rPr>
          <w:rFonts w:hint="cs"/>
          <w:rtl/>
          <w:lang w:eastAsia="he-IL"/>
        </w:rPr>
        <w:t xml:space="preserve"> סעיף קטן (ו) מדבר רק על תיאום מועד </w:t>
      </w:r>
      <w:bookmarkStart w:id="3689" w:name="_ETM_Q1_8319000"/>
      <w:bookmarkEnd w:id="3689"/>
      <w:r w:rsidRPr="00ED649D">
        <w:rPr>
          <w:rFonts w:hint="cs"/>
          <w:rtl/>
          <w:lang w:eastAsia="he-IL"/>
        </w:rPr>
        <w:t xml:space="preserve">לביצוע הבדיקה, כלומר מתי נוח לך שיגיע אליך טכנאי. </w:t>
      </w:r>
    </w:p>
    <w:p w:rsidR="00B9498E" w:rsidRPr="00ED649D" w:rsidRDefault="00B9498E" w:rsidP="00B9498E">
      <w:pPr>
        <w:rPr>
          <w:rtl/>
          <w:lang w:eastAsia="he-IL"/>
        </w:rPr>
      </w:pPr>
    </w:p>
    <w:p w:rsidR="00B9498E" w:rsidRPr="00ED649D" w:rsidRDefault="00B9498E" w:rsidP="00B9498E">
      <w:pPr>
        <w:pStyle w:val="a4"/>
        <w:keepNext/>
        <w:rPr>
          <w:rtl/>
        </w:rPr>
      </w:pPr>
      <w:bookmarkStart w:id="3690" w:name="_ETM_Q1_8326000"/>
      <w:bookmarkStart w:id="3691" w:name="ET_speaker_חן_בר_יוסף_561"/>
      <w:bookmarkEnd w:id="3690"/>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691"/>
    </w:p>
    <w:p w:rsidR="00B9498E" w:rsidRPr="00ED649D" w:rsidRDefault="00B9498E" w:rsidP="00B9498E">
      <w:pPr>
        <w:pStyle w:val="KeepWithNext"/>
        <w:rPr>
          <w:rtl/>
          <w:lang w:eastAsia="he-IL"/>
        </w:rPr>
      </w:pPr>
    </w:p>
    <w:p w:rsidR="00B9498E" w:rsidRPr="00ED649D" w:rsidRDefault="00B9498E" w:rsidP="00B9498E">
      <w:pPr>
        <w:rPr>
          <w:rtl/>
          <w:lang w:eastAsia="he-IL"/>
        </w:rPr>
      </w:pPr>
      <w:bookmarkStart w:id="3692" w:name="_ETM_Q1_8323000"/>
      <w:bookmarkEnd w:id="3692"/>
      <w:r w:rsidRPr="00ED649D">
        <w:rPr>
          <w:rFonts w:hint="cs"/>
          <w:rtl/>
          <w:lang w:eastAsia="he-IL"/>
        </w:rPr>
        <w:t xml:space="preserve">כן, אבל בסוף-בסוף, יכול להיות שעם כל חוסר הנוחות, </w:t>
      </w:r>
      <w:bookmarkStart w:id="3693" w:name="_ETM_Q1_8329000"/>
      <w:bookmarkEnd w:id="3693"/>
      <w:r w:rsidRPr="00ED649D">
        <w:rPr>
          <w:rFonts w:hint="cs"/>
          <w:rtl/>
          <w:lang w:eastAsia="he-IL"/>
        </w:rPr>
        <w:t>בסוף צריך לקבוע איזשהו קו אדום שאומר לצרכן: אתה חי</w:t>
      </w:r>
      <w:bookmarkStart w:id="3694" w:name="_ETM_Q1_8333000"/>
      <w:bookmarkEnd w:id="3694"/>
      <w:r w:rsidRPr="00ED649D">
        <w:rPr>
          <w:rFonts w:hint="cs"/>
          <w:rtl/>
          <w:lang w:eastAsia="he-IL"/>
        </w:rPr>
        <w:t xml:space="preserve">יב לאפשר לי, או שאני מנתק אותך. שיהיה ברור שגם </w:t>
      </w:r>
      <w:bookmarkStart w:id="3695" w:name="_ETM_Q1_8339000"/>
      <w:bookmarkEnd w:id="3695"/>
      <w:r w:rsidRPr="00ED649D">
        <w:rPr>
          <w:rFonts w:hint="cs"/>
          <w:rtl/>
          <w:lang w:eastAsia="he-IL"/>
        </w:rPr>
        <w:t xml:space="preserve">תחת הסעיף הזה, שהוא יותר קרוב לבטיחות מאשר ליחסים הצרכניים </w:t>
      </w:r>
      <w:bookmarkStart w:id="3696" w:name="_ETM_Q1_8341000"/>
      <w:bookmarkEnd w:id="3696"/>
      <w:r w:rsidRPr="00ED649D">
        <w:rPr>
          <w:rFonts w:hint="cs"/>
          <w:rtl/>
          <w:lang w:eastAsia="he-IL"/>
        </w:rPr>
        <w:t>- - -</w:t>
      </w:r>
    </w:p>
    <w:p w:rsidR="00B9498E" w:rsidRPr="00ED649D" w:rsidRDefault="00B9498E" w:rsidP="00B9498E">
      <w:pPr>
        <w:rPr>
          <w:rtl/>
          <w:lang w:eastAsia="he-IL"/>
        </w:rPr>
      </w:pPr>
    </w:p>
    <w:p w:rsidR="00B9498E" w:rsidRPr="00ED649D" w:rsidRDefault="00B9498E" w:rsidP="00B9498E">
      <w:pPr>
        <w:pStyle w:val="a4"/>
        <w:keepNext/>
        <w:rPr>
          <w:rtl/>
        </w:rPr>
      </w:pPr>
      <w:bookmarkStart w:id="3697" w:name="ET_speaker_איתי_עצמון_562"/>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3697"/>
    </w:p>
    <w:p w:rsidR="00B9498E" w:rsidRPr="00ED649D" w:rsidRDefault="00B9498E" w:rsidP="00B9498E">
      <w:pPr>
        <w:pStyle w:val="KeepWithNext"/>
        <w:rPr>
          <w:rtl/>
          <w:lang w:eastAsia="he-IL"/>
        </w:rPr>
      </w:pPr>
    </w:p>
    <w:p w:rsidR="00B9498E" w:rsidRPr="00ED649D" w:rsidRDefault="00B9498E" w:rsidP="00B9498E">
      <w:pPr>
        <w:rPr>
          <w:rtl/>
          <w:lang w:eastAsia="he-IL"/>
        </w:rPr>
      </w:pPr>
      <w:bookmarkStart w:id="3698" w:name="_ETM_Q1_8340000"/>
      <w:bookmarkEnd w:id="3698"/>
      <w:r w:rsidRPr="00ED649D">
        <w:rPr>
          <w:rFonts w:hint="cs"/>
          <w:rtl/>
          <w:lang w:eastAsia="he-IL"/>
        </w:rPr>
        <w:t xml:space="preserve">אני לא בטוח. </w:t>
      </w:r>
    </w:p>
    <w:p w:rsidR="00B9498E" w:rsidRPr="00ED649D" w:rsidRDefault="00B9498E" w:rsidP="00B9498E">
      <w:pPr>
        <w:rPr>
          <w:rtl/>
          <w:lang w:eastAsia="he-IL"/>
        </w:rPr>
      </w:pPr>
    </w:p>
    <w:p w:rsidR="00B9498E" w:rsidRPr="00ED649D" w:rsidRDefault="00B9498E" w:rsidP="00B9498E">
      <w:pPr>
        <w:pStyle w:val="a4"/>
        <w:keepNext/>
        <w:rPr>
          <w:rtl/>
        </w:rPr>
      </w:pPr>
      <w:bookmarkStart w:id="3699" w:name="_ETM_Q1_8343000"/>
      <w:bookmarkStart w:id="3700" w:name="ET_speaker_חן_בר_יוסף_563"/>
      <w:bookmarkEnd w:id="3699"/>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700"/>
    </w:p>
    <w:p w:rsidR="00B9498E" w:rsidRPr="00ED649D" w:rsidRDefault="00B9498E" w:rsidP="00B9498E">
      <w:pPr>
        <w:pStyle w:val="KeepWithNext"/>
        <w:rPr>
          <w:rtl/>
          <w:lang w:eastAsia="he-IL"/>
        </w:rPr>
      </w:pPr>
    </w:p>
    <w:p w:rsidR="00B9498E" w:rsidRPr="00ED649D" w:rsidRDefault="00B9498E" w:rsidP="00B9498E">
      <w:pPr>
        <w:rPr>
          <w:rtl/>
          <w:lang w:eastAsia="he-IL"/>
        </w:rPr>
      </w:pPr>
      <w:bookmarkStart w:id="3701" w:name="_ETM_Q1_8344000"/>
      <w:bookmarkEnd w:id="3701"/>
      <w:r w:rsidRPr="00ED649D">
        <w:rPr>
          <w:rFonts w:hint="cs"/>
          <w:rtl/>
          <w:lang w:eastAsia="he-IL"/>
        </w:rPr>
        <w:t xml:space="preserve">כמה התראות שלחת, באיזה מועדים </w:t>
      </w:r>
      <w:bookmarkStart w:id="3702" w:name="_ETM_Q1_8345000"/>
      <w:bookmarkEnd w:id="3702"/>
      <w:r w:rsidRPr="00ED649D">
        <w:rPr>
          <w:rFonts w:hint="cs"/>
          <w:rtl/>
          <w:lang w:eastAsia="he-IL"/>
        </w:rPr>
        <w:t xml:space="preserve">נתת, האם נתת תזמונים ושלחת במסרון, ווטסאפ וכן הלאה </w:t>
      </w:r>
      <w:r w:rsidRPr="00ED649D">
        <w:rPr>
          <w:rtl/>
          <w:lang w:eastAsia="he-IL"/>
        </w:rPr>
        <w:t>–</w:t>
      </w:r>
      <w:r w:rsidRPr="00ED649D">
        <w:rPr>
          <w:rFonts w:hint="cs"/>
          <w:rtl/>
          <w:lang w:eastAsia="he-IL"/>
        </w:rPr>
        <w:t xml:space="preserve"> </w:t>
      </w:r>
      <w:bookmarkStart w:id="3703" w:name="_ETM_Q1_8350000"/>
      <w:bookmarkEnd w:id="3703"/>
      <w:r w:rsidRPr="00ED649D">
        <w:rPr>
          <w:rFonts w:hint="cs"/>
          <w:rtl/>
          <w:lang w:eastAsia="he-IL"/>
        </w:rPr>
        <w:t xml:space="preserve">כל זה ייקבע באמות המידה. אבל אם אחרי </w:t>
      </w:r>
      <w:bookmarkStart w:id="3704" w:name="_ETM_Q1_8351000"/>
      <w:bookmarkEnd w:id="3704"/>
      <w:r w:rsidRPr="00ED649D">
        <w:rPr>
          <w:rFonts w:hint="cs"/>
          <w:rtl/>
          <w:lang w:eastAsia="he-IL"/>
        </w:rPr>
        <w:t>כל התיאומים עברו חמש שנים ואתה</w:t>
      </w:r>
      <w:r w:rsidR="009D5B2D" w:rsidRPr="00ED649D">
        <w:rPr>
          <w:rFonts w:hint="cs"/>
          <w:rtl/>
          <w:lang w:eastAsia="he-IL"/>
        </w:rPr>
        <w:t xml:space="preserve"> עדיין</w:t>
      </w:r>
      <w:r w:rsidRPr="00ED649D">
        <w:rPr>
          <w:rFonts w:hint="cs"/>
          <w:rtl/>
          <w:lang w:eastAsia="he-IL"/>
        </w:rPr>
        <w:t xml:space="preserve"> לא קיבלת, ייקבעו </w:t>
      </w:r>
      <w:bookmarkStart w:id="3705" w:name="_ETM_Q1_8358000"/>
      <w:bookmarkEnd w:id="3705"/>
      <w:r w:rsidRPr="00ED649D">
        <w:rPr>
          <w:rFonts w:hint="cs"/>
          <w:rtl/>
          <w:lang w:eastAsia="he-IL"/>
        </w:rPr>
        <w:t>איזשהן תקנות שקשורות לעניין זה - - -</w:t>
      </w:r>
    </w:p>
    <w:p w:rsidR="00B9498E" w:rsidRPr="00ED649D" w:rsidRDefault="00B9498E" w:rsidP="00B9498E">
      <w:pPr>
        <w:rPr>
          <w:rtl/>
          <w:lang w:eastAsia="he-IL"/>
        </w:rPr>
      </w:pPr>
    </w:p>
    <w:p w:rsidR="00B9498E" w:rsidRPr="00ED649D" w:rsidRDefault="00B9498E" w:rsidP="00B9498E">
      <w:pPr>
        <w:pStyle w:val="af6"/>
        <w:keepNext/>
        <w:rPr>
          <w:rtl/>
        </w:rPr>
      </w:pPr>
      <w:bookmarkStart w:id="3706" w:name="_ETM_Q1_8361000"/>
      <w:bookmarkStart w:id="3707" w:name="ET_yor_4758_564"/>
      <w:bookmarkEnd w:id="370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707"/>
    </w:p>
    <w:p w:rsidR="00B9498E" w:rsidRPr="00ED649D" w:rsidRDefault="00B9498E" w:rsidP="00B9498E">
      <w:pPr>
        <w:pStyle w:val="KeepWithNext"/>
        <w:rPr>
          <w:rtl/>
          <w:lang w:eastAsia="he-IL"/>
        </w:rPr>
      </w:pPr>
    </w:p>
    <w:p w:rsidR="00B9498E" w:rsidRPr="00ED649D" w:rsidRDefault="00B9498E" w:rsidP="00B9498E">
      <w:pPr>
        <w:rPr>
          <w:rtl/>
          <w:lang w:eastAsia="he-IL"/>
        </w:rPr>
      </w:pPr>
      <w:bookmarkStart w:id="3708" w:name="_ETM_Q1_8362000"/>
      <w:bookmarkEnd w:id="3708"/>
      <w:r w:rsidRPr="00ED649D">
        <w:rPr>
          <w:rFonts w:hint="cs"/>
          <w:rtl/>
          <w:lang w:eastAsia="he-IL"/>
        </w:rPr>
        <w:t>אני ח</w:t>
      </w:r>
      <w:bookmarkStart w:id="3709" w:name="_ETM_Q1_8364000"/>
      <w:bookmarkEnd w:id="3709"/>
      <w:r w:rsidRPr="00ED649D">
        <w:rPr>
          <w:rFonts w:hint="cs"/>
          <w:rtl/>
          <w:lang w:eastAsia="he-IL"/>
        </w:rPr>
        <w:t xml:space="preserve">ושב שאיך שזה מופיע פה, מה שאומר איתי זה נכון. </w:t>
      </w:r>
      <w:bookmarkStart w:id="3710" w:name="_ETM_Q1_8365000"/>
      <w:bookmarkEnd w:id="3710"/>
      <w:r w:rsidRPr="00ED649D">
        <w:rPr>
          <w:rFonts w:hint="cs"/>
          <w:rtl/>
          <w:lang w:eastAsia="he-IL"/>
        </w:rPr>
        <w:t xml:space="preserve">אם זו הנחיה צרכנית אז צריך לשים את זה </w:t>
      </w:r>
      <w:bookmarkStart w:id="3711" w:name="_ETM_Q1_8369000"/>
      <w:bookmarkEnd w:id="3711"/>
      <w:r w:rsidRPr="00ED649D">
        <w:rPr>
          <w:rFonts w:hint="cs"/>
          <w:rtl/>
          <w:lang w:eastAsia="he-IL"/>
        </w:rPr>
        <w:t xml:space="preserve">באמות המידה. </w:t>
      </w:r>
    </w:p>
    <w:p w:rsidR="00B9498E" w:rsidRPr="00ED649D" w:rsidRDefault="00B9498E" w:rsidP="00B9498E">
      <w:pPr>
        <w:rPr>
          <w:rtl/>
          <w:lang w:eastAsia="he-IL"/>
        </w:rPr>
      </w:pPr>
    </w:p>
    <w:p w:rsidR="00B9498E" w:rsidRPr="00ED649D" w:rsidRDefault="00B9498E" w:rsidP="00B9498E">
      <w:pPr>
        <w:pStyle w:val="a4"/>
        <w:keepNext/>
        <w:rPr>
          <w:rtl/>
        </w:rPr>
      </w:pPr>
      <w:bookmarkStart w:id="3712" w:name="_ETM_Q1_8372000"/>
      <w:bookmarkStart w:id="3713" w:name="ET_speaker_איתי_עצמון_565"/>
      <w:bookmarkEnd w:id="3712"/>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3713"/>
    </w:p>
    <w:p w:rsidR="00B9498E" w:rsidRPr="00ED649D" w:rsidRDefault="00B9498E" w:rsidP="00B9498E">
      <w:pPr>
        <w:pStyle w:val="KeepWithNext"/>
        <w:rPr>
          <w:rtl/>
          <w:lang w:eastAsia="he-IL"/>
        </w:rPr>
      </w:pPr>
    </w:p>
    <w:p w:rsidR="00B9498E" w:rsidRPr="00ED649D" w:rsidRDefault="00B9498E" w:rsidP="00ED649D">
      <w:pPr>
        <w:rPr>
          <w:rtl/>
          <w:lang w:eastAsia="he-IL"/>
        </w:rPr>
      </w:pPr>
      <w:bookmarkStart w:id="3714" w:name="_ETM_Q1_8373000"/>
      <w:bookmarkEnd w:id="3714"/>
      <w:r w:rsidRPr="00ED649D">
        <w:rPr>
          <w:rFonts w:hint="cs"/>
          <w:rtl/>
          <w:lang w:eastAsia="he-IL"/>
        </w:rPr>
        <w:t xml:space="preserve">ברור שאמות המידה הצרכניות מאזנות בין </w:t>
      </w:r>
      <w:bookmarkStart w:id="3715" w:name="_ETM_Q1_8377000"/>
      <w:bookmarkEnd w:id="3715"/>
      <w:r w:rsidRPr="00ED649D">
        <w:rPr>
          <w:rFonts w:hint="cs"/>
          <w:rtl/>
          <w:lang w:eastAsia="he-IL"/>
        </w:rPr>
        <w:t>זכויות הצרכנים לבין הבטיחות בגז, זה ברור.</w:t>
      </w:r>
      <w:r w:rsidR="00ED649D" w:rsidRPr="00ED649D">
        <w:rPr>
          <w:rFonts w:hint="cs"/>
          <w:rtl/>
          <w:lang w:eastAsia="he-IL"/>
        </w:rPr>
        <w:t xml:space="preserve"> זו הסיבה שיש</w:t>
      </w:r>
      <w:r w:rsidRPr="00ED649D">
        <w:rPr>
          <w:rFonts w:hint="cs"/>
          <w:rtl/>
          <w:lang w:eastAsia="he-IL"/>
        </w:rPr>
        <w:t xml:space="preserve"> אמות מידה ספציפיות לתחום הגפ"ם. לכן מה שאתה אומר בעניין הבטיחות נכון גם לגבי אמות המידה הצרכניות. להבנתי ההוראות לעניין התיאום צריכות להיות לפי אמות המידה </w:t>
      </w:r>
      <w:bookmarkStart w:id="3716" w:name="_ETM_Q1_8386000"/>
      <w:bookmarkEnd w:id="3716"/>
      <w:r w:rsidRPr="00ED649D">
        <w:rPr>
          <w:rFonts w:hint="cs"/>
          <w:rtl/>
          <w:lang w:eastAsia="he-IL"/>
        </w:rPr>
        <w:t xml:space="preserve">הצרכניות ולא בהוראות נפרדות. </w:t>
      </w:r>
    </w:p>
    <w:p w:rsidR="00B9498E" w:rsidRPr="00ED649D" w:rsidRDefault="00B9498E" w:rsidP="00B9498E">
      <w:pPr>
        <w:rPr>
          <w:rtl/>
          <w:lang w:eastAsia="he-IL"/>
        </w:rPr>
      </w:pPr>
      <w:bookmarkStart w:id="3717" w:name="_ETM_Q1_8393000"/>
      <w:bookmarkEnd w:id="3717"/>
    </w:p>
    <w:p w:rsidR="00B9498E" w:rsidRPr="00ED649D" w:rsidRDefault="00B9498E" w:rsidP="00B9498E">
      <w:pPr>
        <w:pStyle w:val="af6"/>
        <w:keepNext/>
        <w:rPr>
          <w:rtl/>
        </w:rPr>
      </w:pPr>
      <w:bookmarkStart w:id="3718" w:name="ET_yor_4758_56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718"/>
    </w:p>
    <w:p w:rsidR="00B9498E" w:rsidRPr="00ED649D" w:rsidRDefault="00B9498E" w:rsidP="00B9498E">
      <w:pPr>
        <w:pStyle w:val="KeepWithNext"/>
        <w:rPr>
          <w:rtl/>
          <w:lang w:eastAsia="he-IL"/>
        </w:rPr>
      </w:pPr>
    </w:p>
    <w:p w:rsidR="00B9498E" w:rsidRPr="00ED649D" w:rsidRDefault="00B9498E" w:rsidP="00B9498E">
      <w:pPr>
        <w:rPr>
          <w:rtl/>
          <w:lang w:eastAsia="he-IL"/>
        </w:rPr>
      </w:pPr>
      <w:bookmarkStart w:id="3719" w:name="_ETM_Q1_8395000"/>
      <w:bookmarkEnd w:id="3719"/>
      <w:r w:rsidRPr="00ED649D">
        <w:rPr>
          <w:rFonts w:hint="cs"/>
          <w:rtl/>
          <w:lang w:eastAsia="he-IL"/>
        </w:rPr>
        <w:t>אז (ו) יורד?</w:t>
      </w:r>
    </w:p>
    <w:p w:rsidR="00B9498E" w:rsidRPr="00ED649D" w:rsidRDefault="00B9498E" w:rsidP="00B9498E">
      <w:pPr>
        <w:rPr>
          <w:rtl/>
          <w:lang w:eastAsia="he-IL"/>
        </w:rPr>
      </w:pPr>
    </w:p>
    <w:p w:rsidR="00B9498E" w:rsidRPr="00ED649D" w:rsidRDefault="00B9498E" w:rsidP="00B9498E">
      <w:pPr>
        <w:pStyle w:val="a4"/>
        <w:keepNext/>
        <w:rPr>
          <w:rtl/>
        </w:rPr>
      </w:pPr>
      <w:bookmarkStart w:id="3720" w:name="_ETM_Q1_8397000"/>
      <w:bookmarkStart w:id="3721" w:name="ET_speaker_איתי_עצמון_567"/>
      <w:bookmarkEnd w:id="3720"/>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3721"/>
    </w:p>
    <w:p w:rsidR="00B9498E" w:rsidRPr="00ED649D" w:rsidRDefault="00B9498E" w:rsidP="00B9498E">
      <w:pPr>
        <w:pStyle w:val="KeepWithNext"/>
        <w:rPr>
          <w:rtl/>
          <w:lang w:eastAsia="he-IL"/>
        </w:rPr>
      </w:pPr>
    </w:p>
    <w:p w:rsidR="00B9498E" w:rsidRPr="00ED649D" w:rsidRDefault="00B9498E" w:rsidP="00B9498E">
      <w:pPr>
        <w:rPr>
          <w:rtl/>
          <w:lang w:eastAsia="he-IL"/>
        </w:rPr>
      </w:pPr>
      <w:bookmarkStart w:id="3722" w:name="_ETM_Q1_8394000"/>
      <w:bookmarkEnd w:id="3722"/>
      <w:r w:rsidRPr="00ED649D">
        <w:rPr>
          <w:rFonts w:hint="cs"/>
          <w:rtl/>
          <w:lang w:eastAsia="he-IL"/>
        </w:rPr>
        <w:t xml:space="preserve">לא. מה שאפשר </w:t>
      </w:r>
      <w:bookmarkStart w:id="3723" w:name="_ETM_Q1_8396000"/>
      <w:bookmarkEnd w:id="3723"/>
      <w:r w:rsidRPr="00ED649D">
        <w:rPr>
          <w:rFonts w:hint="cs"/>
          <w:rtl/>
          <w:lang w:eastAsia="he-IL"/>
        </w:rPr>
        <w:t xml:space="preserve">לכתוב שם זה שבעל הרישיון יפנה לצרכן לשם תיאום </w:t>
      </w:r>
      <w:bookmarkStart w:id="3724" w:name="_ETM_Q1_8402000"/>
      <w:bookmarkEnd w:id="3724"/>
      <w:r w:rsidRPr="00ED649D">
        <w:rPr>
          <w:rFonts w:hint="cs"/>
          <w:rtl/>
          <w:lang w:eastAsia="he-IL"/>
        </w:rPr>
        <w:t xml:space="preserve">בהתאם לתנאים שייקבעו לעניין זה ברישיון ספק הגז ובכפוף </w:t>
      </w:r>
      <w:bookmarkStart w:id="3725" w:name="_ETM_Q1_8408000"/>
      <w:bookmarkEnd w:id="3725"/>
      <w:r w:rsidRPr="00ED649D">
        <w:rPr>
          <w:rFonts w:hint="cs"/>
          <w:rtl/>
          <w:lang w:eastAsia="he-IL"/>
        </w:rPr>
        <w:t xml:space="preserve">לאמות המידה. כלומר יובהר שקודם כול התנאים כפופים לאמות </w:t>
      </w:r>
      <w:bookmarkStart w:id="3726" w:name="_ETM_Q1_8405000"/>
      <w:bookmarkEnd w:id="3726"/>
      <w:r w:rsidRPr="00ED649D">
        <w:rPr>
          <w:rFonts w:hint="cs"/>
          <w:rtl/>
          <w:lang w:eastAsia="he-IL"/>
        </w:rPr>
        <w:t xml:space="preserve">המידה, ושההוראות שיקבע השר יהיו במסגרת אמות המידה לפי סעיף </w:t>
      </w:r>
      <w:bookmarkStart w:id="3727" w:name="_ETM_Q1_8412000"/>
      <w:bookmarkEnd w:id="3727"/>
      <w:r w:rsidRPr="00ED649D">
        <w:rPr>
          <w:rFonts w:hint="cs"/>
          <w:rtl/>
          <w:lang w:eastAsia="he-IL"/>
        </w:rPr>
        <w:t xml:space="preserve">21. </w:t>
      </w:r>
    </w:p>
    <w:p w:rsidR="00B9498E" w:rsidRPr="00ED649D" w:rsidRDefault="00B9498E" w:rsidP="00B9498E">
      <w:pPr>
        <w:rPr>
          <w:rtl/>
          <w:lang w:eastAsia="he-IL"/>
        </w:rPr>
      </w:pPr>
    </w:p>
    <w:p w:rsidR="00B9498E" w:rsidRPr="00ED649D" w:rsidRDefault="00B9498E" w:rsidP="00B9498E">
      <w:pPr>
        <w:pStyle w:val="af6"/>
        <w:keepNext/>
        <w:rPr>
          <w:rtl/>
        </w:rPr>
      </w:pPr>
      <w:bookmarkStart w:id="3728" w:name="_ETM_Q1_8414000"/>
      <w:bookmarkStart w:id="3729" w:name="ET_yor_4758_568"/>
      <w:bookmarkEnd w:id="3728"/>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729"/>
    </w:p>
    <w:p w:rsidR="00B9498E" w:rsidRPr="00ED649D" w:rsidRDefault="00B9498E" w:rsidP="00B9498E">
      <w:pPr>
        <w:pStyle w:val="KeepWithNext"/>
        <w:rPr>
          <w:rtl/>
          <w:lang w:eastAsia="he-IL"/>
        </w:rPr>
      </w:pPr>
    </w:p>
    <w:p w:rsidR="00B9498E" w:rsidRPr="00ED649D" w:rsidRDefault="00B9498E" w:rsidP="00B9498E">
      <w:pPr>
        <w:rPr>
          <w:rtl/>
          <w:lang w:eastAsia="he-IL"/>
        </w:rPr>
      </w:pPr>
      <w:bookmarkStart w:id="3730" w:name="_ETM_Q1_8416000"/>
      <w:bookmarkEnd w:id="3730"/>
      <w:r w:rsidRPr="00ED649D">
        <w:rPr>
          <w:rFonts w:hint="cs"/>
          <w:rtl/>
          <w:lang w:eastAsia="he-IL"/>
        </w:rPr>
        <w:t xml:space="preserve">אז אני מבקש לתקן בהתאם. רבותיי, אני מצביע על </w:t>
      </w:r>
      <w:bookmarkStart w:id="3731" w:name="_ETM_Q1_8417000"/>
      <w:bookmarkEnd w:id="3731"/>
      <w:r w:rsidRPr="00ED649D">
        <w:rPr>
          <w:rFonts w:hint="cs"/>
          <w:rtl/>
          <w:lang w:eastAsia="he-IL"/>
        </w:rPr>
        <w:t xml:space="preserve">סעיפים 24 ו-25. מי בעד אישור </w:t>
      </w:r>
      <w:r w:rsidRPr="00ED649D">
        <w:rPr>
          <w:rFonts w:hint="cs"/>
          <w:b/>
          <w:bCs/>
          <w:rtl/>
          <w:lang w:eastAsia="he-IL"/>
        </w:rPr>
        <w:t xml:space="preserve">סעיפים 24 ו-25 עם </w:t>
      </w:r>
      <w:bookmarkStart w:id="3732" w:name="_ETM_Q1_8428000"/>
      <w:bookmarkEnd w:id="3732"/>
      <w:r w:rsidRPr="00ED649D">
        <w:rPr>
          <w:rFonts w:hint="cs"/>
          <w:b/>
          <w:bCs/>
          <w:rtl/>
          <w:lang w:eastAsia="he-IL"/>
        </w:rPr>
        <w:t>תיקון הנוסח</w:t>
      </w:r>
      <w:r w:rsidRPr="00ED649D">
        <w:rPr>
          <w:rFonts w:hint="cs"/>
          <w:rtl/>
          <w:lang w:eastAsia="he-IL"/>
        </w:rPr>
        <w:t xml:space="preserve"> כפי שהוזכר?</w:t>
      </w:r>
    </w:p>
    <w:p w:rsidR="00B9498E" w:rsidRPr="00ED649D" w:rsidRDefault="00B9498E" w:rsidP="00B9498E">
      <w:pPr>
        <w:rPr>
          <w:rtl/>
          <w:lang w:eastAsia="he-IL"/>
        </w:rPr>
      </w:pPr>
    </w:p>
    <w:p w:rsidR="00B9498E" w:rsidRPr="00ED649D" w:rsidRDefault="00B9498E" w:rsidP="00B9498E">
      <w:pPr>
        <w:pStyle w:val="af1"/>
        <w:keepNext/>
        <w:rPr>
          <w:rtl/>
          <w:lang w:eastAsia="he-IL"/>
        </w:rPr>
      </w:pPr>
      <w:r w:rsidRPr="00ED649D">
        <w:rPr>
          <w:rtl/>
          <w:lang w:eastAsia="he-IL"/>
        </w:rPr>
        <w:t>הצבעה</w:t>
      </w:r>
    </w:p>
    <w:p w:rsidR="00B9498E" w:rsidRPr="00ED649D" w:rsidRDefault="00B9498E" w:rsidP="00B9498E">
      <w:pPr>
        <w:pStyle w:val="--"/>
        <w:keepNext/>
        <w:rPr>
          <w:rtl/>
          <w:lang w:eastAsia="he-IL"/>
        </w:rPr>
      </w:pPr>
    </w:p>
    <w:p w:rsidR="00B9498E" w:rsidRPr="00ED649D" w:rsidRDefault="00B9498E" w:rsidP="00B9498E">
      <w:pPr>
        <w:pStyle w:val="af2"/>
        <w:rPr>
          <w:rtl/>
          <w:lang w:eastAsia="he-IL"/>
        </w:rPr>
      </w:pPr>
      <w:r w:rsidRPr="00ED649D">
        <w:rPr>
          <w:rFonts w:hint="cs"/>
          <w:rtl/>
          <w:lang w:eastAsia="he-IL"/>
        </w:rPr>
        <w:t xml:space="preserve">אושרו. </w:t>
      </w:r>
    </w:p>
    <w:p w:rsidR="00B9498E" w:rsidRPr="00ED649D" w:rsidRDefault="00B9498E" w:rsidP="00B9498E">
      <w:pPr>
        <w:rPr>
          <w:rtl/>
          <w:lang w:eastAsia="he-IL"/>
        </w:rPr>
      </w:pPr>
    </w:p>
    <w:p w:rsidR="00B9498E" w:rsidRPr="00ED649D" w:rsidRDefault="00B9498E" w:rsidP="00B9498E">
      <w:pPr>
        <w:pStyle w:val="af6"/>
        <w:keepNext/>
        <w:rPr>
          <w:rtl/>
        </w:rPr>
      </w:pPr>
      <w:bookmarkStart w:id="3733" w:name="ET_yor_4758_569"/>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733"/>
    </w:p>
    <w:p w:rsidR="00B9498E" w:rsidRPr="00ED649D" w:rsidRDefault="00B9498E" w:rsidP="00B9498E">
      <w:pPr>
        <w:pStyle w:val="KeepWithNext"/>
        <w:rPr>
          <w:rtl/>
          <w:lang w:eastAsia="he-IL"/>
        </w:rPr>
      </w:pPr>
    </w:p>
    <w:p w:rsidR="00B9498E" w:rsidRPr="00ED649D" w:rsidRDefault="00B9498E" w:rsidP="00B9498E">
      <w:pPr>
        <w:rPr>
          <w:rtl/>
          <w:lang w:eastAsia="he-IL"/>
        </w:rPr>
      </w:pPr>
      <w:r w:rsidRPr="00ED649D">
        <w:rPr>
          <w:rFonts w:hint="cs"/>
          <w:rtl/>
          <w:lang w:eastAsia="he-IL"/>
        </w:rPr>
        <w:t xml:space="preserve">אין מתנגדים ואין נמנעים, הסעיפים </w:t>
      </w:r>
      <w:bookmarkStart w:id="3734" w:name="_ETM_Q1_8432000"/>
      <w:bookmarkEnd w:id="3734"/>
      <w:r w:rsidRPr="00ED649D">
        <w:rPr>
          <w:rFonts w:hint="cs"/>
          <w:rtl/>
          <w:lang w:eastAsia="he-IL"/>
        </w:rPr>
        <w:t xml:space="preserve">האלה אושרו. רבותיי, אנחנו מסיימים כאן את הדיון. לגבי </w:t>
      </w:r>
      <w:bookmarkStart w:id="3735" w:name="_ETM_Q1_8441000"/>
      <w:bookmarkEnd w:id="3735"/>
      <w:r w:rsidRPr="00ED649D">
        <w:rPr>
          <w:rFonts w:hint="cs"/>
          <w:rtl/>
          <w:lang w:eastAsia="he-IL"/>
        </w:rPr>
        <w:t>הפרסום של הרישיונות - - -</w:t>
      </w:r>
    </w:p>
    <w:p w:rsidR="00B9498E" w:rsidRPr="00ED649D" w:rsidRDefault="00B9498E" w:rsidP="00B9498E">
      <w:pPr>
        <w:rPr>
          <w:rtl/>
          <w:lang w:eastAsia="he-IL"/>
        </w:rPr>
      </w:pPr>
    </w:p>
    <w:p w:rsidR="00B9498E" w:rsidRPr="00ED649D" w:rsidRDefault="00B9498E" w:rsidP="00B9498E">
      <w:pPr>
        <w:pStyle w:val="a4"/>
        <w:keepNext/>
        <w:rPr>
          <w:rtl/>
        </w:rPr>
      </w:pPr>
      <w:bookmarkStart w:id="3736" w:name="_ETM_Q1_8446000"/>
      <w:bookmarkStart w:id="3737" w:name="ET_speaker_איתי_עצמון_570"/>
      <w:bookmarkEnd w:id="3736"/>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3737"/>
    </w:p>
    <w:p w:rsidR="00B9498E" w:rsidRPr="00ED649D" w:rsidRDefault="00B9498E" w:rsidP="00B9498E">
      <w:pPr>
        <w:pStyle w:val="KeepWithNext"/>
        <w:rPr>
          <w:rtl/>
          <w:lang w:eastAsia="he-IL"/>
        </w:rPr>
      </w:pPr>
    </w:p>
    <w:p w:rsidR="00B9498E" w:rsidRPr="00ED649D" w:rsidRDefault="00B9498E" w:rsidP="00B9498E">
      <w:pPr>
        <w:rPr>
          <w:rtl/>
          <w:lang w:eastAsia="he-IL"/>
        </w:rPr>
      </w:pPr>
      <w:r w:rsidRPr="00ED649D">
        <w:rPr>
          <w:rFonts w:hint="cs"/>
          <w:rtl/>
          <w:lang w:eastAsia="he-IL"/>
        </w:rPr>
        <w:t>פ</w:t>
      </w:r>
      <w:bookmarkStart w:id="3738" w:name="_ETM_Q1_8448000"/>
      <w:bookmarkEnd w:id="3738"/>
      <w:r w:rsidRPr="00ED649D">
        <w:rPr>
          <w:rFonts w:hint="cs"/>
          <w:rtl/>
          <w:lang w:eastAsia="he-IL"/>
        </w:rPr>
        <w:t xml:space="preserve">רסום הרישיונות כולל תנאים </w:t>
      </w:r>
      <w:bookmarkStart w:id="3739" w:name="_ETM_Q1_8452000"/>
      <w:bookmarkEnd w:id="3739"/>
      <w:r w:rsidRPr="00ED649D">
        <w:rPr>
          <w:rFonts w:hint="cs"/>
          <w:rtl/>
          <w:lang w:eastAsia="he-IL"/>
        </w:rPr>
        <w:t>צרכניים</w:t>
      </w:r>
      <w:r w:rsidR="00ED649D" w:rsidRPr="00ED649D">
        <w:rPr>
          <w:rFonts w:hint="cs"/>
          <w:rtl/>
          <w:lang w:eastAsia="he-IL"/>
        </w:rPr>
        <w:t>,</w:t>
      </w:r>
      <w:r w:rsidRPr="00ED649D">
        <w:rPr>
          <w:rFonts w:hint="cs"/>
          <w:rtl/>
          <w:lang w:eastAsia="he-IL"/>
        </w:rPr>
        <w:t xml:space="preserve"> כפי שאנחנו מבינים. יושב-ראש הוועדה העלה את הסוגיה הזאת גם בדיונים הקודמים, ואני מבין שיש לכם התייחסות</w:t>
      </w:r>
      <w:bookmarkStart w:id="3740" w:name="_ETM_Q1_8459000"/>
      <w:bookmarkEnd w:id="3740"/>
      <w:r w:rsidRPr="00ED649D">
        <w:rPr>
          <w:rFonts w:hint="cs"/>
          <w:rtl/>
          <w:lang w:eastAsia="he-IL"/>
        </w:rPr>
        <w:t xml:space="preserve"> לשאלה הזאת. אני מדבר על פרסום הרישיונות, לא על פרסום של בעלי הרישיונות והסוכנים. </w:t>
      </w:r>
    </w:p>
    <w:p w:rsidR="00B9498E" w:rsidRPr="00ED649D" w:rsidRDefault="00B9498E" w:rsidP="00B9498E">
      <w:pPr>
        <w:rPr>
          <w:rtl/>
          <w:lang w:eastAsia="he-IL"/>
        </w:rPr>
      </w:pPr>
    </w:p>
    <w:p w:rsidR="00B9498E" w:rsidRPr="00ED649D" w:rsidRDefault="00B9498E" w:rsidP="00B9498E">
      <w:pPr>
        <w:pStyle w:val="a4"/>
        <w:keepNext/>
        <w:rPr>
          <w:rtl/>
        </w:rPr>
      </w:pPr>
      <w:bookmarkStart w:id="3741" w:name="_ETM_Q1_8465000"/>
      <w:bookmarkStart w:id="3742" w:name="ET_speaker_חן_בר_יוסף_571"/>
      <w:bookmarkEnd w:id="3741"/>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742"/>
    </w:p>
    <w:p w:rsidR="00B9498E" w:rsidRPr="00ED649D" w:rsidRDefault="00B9498E" w:rsidP="00B9498E">
      <w:pPr>
        <w:pStyle w:val="KeepWithNext"/>
        <w:rPr>
          <w:rtl/>
          <w:lang w:eastAsia="he-IL"/>
        </w:rPr>
      </w:pPr>
    </w:p>
    <w:p w:rsidR="00B9498E" w:rsidRPr="00ED649D" w:rsidRDefault="00B9498E" w:rsidP="00B9498E">
      <w:pPr>
        <w:rPr>
          <w:rtl/>
          <w:lang w:eastAsia="he-IL"/>
        </w:rPr>
      </w:pPr>
      <w:bookmarkStart w:id="3743" w:name="_ETM_Q1_8467000"/>
      <w:bookmarkEnd w:id="3743"/>
      <w:r w:rsidRPr="00ED649D">
        <w:rPr>
          <w:rFonts w:hint="cs"/>
          <w:rtl/>
          <w:lang w:eastAsia="he-IL"/>
        </w:rPr>
        <w:t xml:space="preserve">אנחנו </w:t>
      </w:r>
      <w:bookmarkStart w:id="3744" w:name="_ETM_Q1_8468000"/>
      <w:bookmarkEnd w:id="3744"/>
      <w:r w:rsidRPr="00ED649D">
        <w:rPr>
          <w:rFonts w:hint="cs"/>
          <w:rtl/>
          <w:lang w:eastAsia="he-IL"/>
        </w:rPr>
        <w:t xml:space="preserve">יכולים לפרסם את הרישיונות עצמם, כמו שאמרתי. סך הכול האמירה </w:t>
      </w:r>
      <w:bookmarkStart w:id="3745" w:name="_ETM_Q1_8472000"/>
      <w:bookmarkEnd w:id="3745"/>
      <w:r w:rsidRPr="00ED649D">
        <w:rPr>
          <w:rFonts w:hint="cs"/>
          <w:rtl/>
          <w:lang w:eastAsia="he-IL"/>
        </w:rPr>
        <w:t xml:space="preserve">בהם היא אחידה, למעט מקרים חריגים שבהם מישהו עושה עברה או מקבל תנאים מיוחדים ברישיון. שאר הרישיונות אחידים. שוב, זה תלוי </w:t>
      </w:r>
      <w:r w:rsidR="00D368AC" w:rsidRPr="00ED649D">
        <w:rPr>
          <w:rFonts w:hint="cs"/>
          <w:rtl/>
          <w:lang w:eastAsia="he-IL"/>
        </w:rPr>
        <w:t>- - -</w:t>
      </w:r>
    </w:p>
    <w:p w:rsidR="00D368AC" w:rsidRPr="00ED649D" w:rsidRDefault="00D368AC" w:rsidP="00B9498E">
      <w:pPr>
        <w:rPr>
          <w:rtl/>
          <w:lang w:eastAsia="he-IL"/>
        </w:rPr>
      </w:pPr>
    </w:p>
    <w:p w:rsidR="00D368AC" w:rsidRPr="00ED649D" w:rsidRDefault="00D368AC" w:rsidP="00D368AC">
      <w:pPr>
        <w:pStyle w:val="af6"/>
        <w:keepNext/>
        <w:rPr>
          <w:rtl/>
        </w:rPr>
      </w:pPr>
      <w:bookmarkStart w:id="3746" w:name="ET_yor_4758_57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746"/>
    </w:p>
    <w:p w:rsidR="00D368AC" w:rsidRPr="00ED649D" w:rsidRDefault="00D368AC" w:rsidP="00D368AC">
      <w:pPr>
        <w:pStyle w:val="KeepWithNext"/>
        <w:rPr>
          <w:rtl/>
          <w:lang w:eastAsia="he-IL"/>
        </w:rPr>
      </w:pPr>
    </w:p>
    <w:p w:rsidR="00D368AC" w:rsidRPr="00ED649D" w:rsidRDefault="00D368AC" w:rsidP="00D368AC">
      <w:pPr>
        <w:rPr>
          <w:rtl/>
          <w:lang w:eastAsia="he-IL"/>
        </w:rPr>
      </w:pPr>
      <w:bookmarkStart w:id="3747" w:name="_ETM_Q1_8481000"/>
      <w:bookmarkEnd w:id="3747"/>
      <w:r w:rsidRPr="00ED649D">
        <w:rPr>
          <w:rFonts w:hint="cs"/>
          <w:rtl/>
          <w:lang w:eastAsia="he-IL"/>
        </w:rPr>
        <w:t xml:space="preserve">והתנאים למתן השירות. הכול. </w:t>
      </w:r>
    </w:p>
    <w:p w:rsidR="00D368AC" w:rsidRPr="00ED649D" w:rsidRDefault="00D368AC" w:rsidP="00D368AC">
      <w:pPr>
        <w:rPr>
          <w:rtl/>
          <w:lang w:eastAsia="he-IL"/>
        </w:rPr>
      </w:pPr>
    </w:p>
    <w:p w:rsidR="00D368AC" w:rsidRPr="00ED649D" w:rsidRDefault="00D368AC" w:rsidP="00D368AC">
      <w:pPr>
        <w:pStyle w:val="a4"/>
        <w:keepNext/>
        <w:rPr>
          <w:rtl/>
        </w:rPr>
      </w:pPr>
      <w:bookmarkStart w:id="3748" w:name="_ETM_Q1_8479000"/>
      <w:bookmarkStart w:id="3749" w:name="ET_speaker_חן_בר_יוסף_573"/>
      <w:bookmarkEnd w:id="3748"/>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749"/>
    </w:p>
    <w:p w:rsidR="00D368AC" w:rsidRPr="00ED649D" w:rsidRDefault="00D368AC" w:rsidP="00D368AC">
      <w:pPr>
        <w:pStyle w:val="KeepWithNext"/>
        <w:rPr>
          <w:rtl/>
          <w:lang w:eastAsia="he-IL"/>
        </w:rPr>
      </w:pPr>
    </w:p>
    <w:p w:rsidR="00D368AC" w:rsidRPr="00ED649D" w:rsidRDefault="00D368AC" w:rsidP="00D368AC">
      <w:pPr>
        <w:rPr>
          <w:rtl/>
          <w:lang w:eastAsia="he-IL"/>
        </w:rPr>
      </w:pPr>
      <w:bookmarkStart w:id="3750" w:name="_ETM_Q1_8480000"/>
      <w:bookmarkEnd w:id="3750"/>
      <w:r w:rsidRPr="00ED649D">
        <w:rPr>
          <w:rFonts w:hint="cs"/>
          <w:rtl/>
          <w:lang w:eastAsia="he-IL"/>
        </w:rPr>
        <w:t xml:space="preserve">התנאים למתן השירות </w:t>
      </w:r>
      <w:r w:rsidRPr="00ED649D">
        <w:rPr>
          <w:rtl/>
          <w:lang w:eastAsia="he-IL"/>
        </w:rPr>
        <w:t>–</w:t>
      </w:r>
      <w:r w:rsidRPr="00ED649D">
        <w:rPr>
          <w:rFonts w:hint="cs"/>
          <w:rtl/>
          <w:lang w:eastAsia="he-IL"/>
        </w:rPr>
        <w:t xml:space="preserve"> כל מי שקיבל בחודש מסוים קיבל את אותם תנאים, ויכול להיות שאחרי שנתיים ישתנה משהו בתנאים - - - </w:t>
      </w:r>
    </w:p>
    <w:p w:rsidR="00D368AC" w:rsidRPr="00ED649D" w:rsidRDefault="00D368AC" w:rsidP="00D368AC">
      <w:pPr>
        <w:rPr>
          <w:rtl/>
          <w:lang w:eastAsia="he-IL"/>
        </w:rPr>
      </w:pPr>
    </w:p>
    <w:p w:rsidR="00D368AC" w:rsidRPr="00ED649D" w:rsidRDefault="00D368AC" w:rsidP="00D368AC">
      <w:pPr>
        <w:pStyle w:val="a4"/>
        <w:keepNext/>
        <w:rPr>
          <w:rtl/>
        </w:rPr>
      </w:pPr>
      <w:bookmarkStart w:id="3751" w:name="_ETM_Q1_8488000"/>
      <w:bookmarkStart w:id="3752" w:name="ET_speaker_איתי_עצמון_574"/>
      <w:bookmarkEnd w:id="3751"/>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3752"/>
    </w:p>
    <w:p w:rsidR="00D368AC" w:rsidRPr="00ED649D" w:rsidRDefault="00D368AC" w:rsidP="00D368AC">
      <w:pPr>
        <w:pStyle w:val="KeepWithNext"/>
        <w:rPr>
          <w:rtl/>
          <w:lang w:eastAsia="he-IL"/>
        </w:rPr>
      </w:pPr>
    </w:p>
    <w:p w:rsidR="00D368AC" w:rsidRPr="00ED649D" w:rsidRDefault="00D368AC" w:rsidP="00D368AC">
      <w:pPr>
        <w:rPr>
          <w:rtl/>
          <w:lang w:eastAsia="he-IL"/>
        </w:rPr>
      </w:pPr>
      <w:r w:rsidRPr="00ED649D">
        <w:rPr>
          <w:rFonts w:hint="cs"/>
          <w:rtl/>
          <w:lang w:eastAsia="he-IL"/>
        </w:rPr>
        <w:t xml:space="preserve">אבל כדאי שתהיה שקיפות לצרכנים. </w:t>
      </w:r>
    </w:p>
    <w:p w:rsidR="00D368AC" w:rsidRPr="00ED649D" w:rsidRDefault="00D368AC" w:rsidP="00D368AC">
      <w:pPr>
        <w:rPr>
          <w:rtl/>
          <w:lang w:eastAsia="he-IL"/>
        </w:rPr>
      </w:pPr>
      <w:bookmarkStart w:id="3753" w:name="_ETM_Q1_8489000"/>
      <w:bookmarkEnd w:id="3753"/>
    </w:p>
    <w:p w:rsidR="00D368AC" w:rsidRPr="00ED649D" w:rsidRDefault="00D368AC" w:rsidP="00D368AC">
      <w:pPr>
        <w:pStyle w:val="a4"/>
        <w:keepNext/>
        <w:rPr>
          <w:rtl/>
        </w:rPr>
      </w:pPr>
      <w:bookmarkStart w:id="3754" w:name="_ETM_Q1_8490000"/>
      <w:bookmarkStart w:id="3755" w:name="ET_speaker_חן_בר_יוסף_575"/>
      <w:bookmarkEnd w:id="3754"/>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755"/>
    </w:p>
    <w:p w:rsidR="00D368AC" w:rsidRPr="00ED649D" w:rsidRDefault="00D368AC" w:rsidP="00D368AC">
      <w:pPr>
        <w:pStyle w:val="KeepWithNext"/>
        <w:rPr>
          <w:rtl/>
          <w:lang w:eastAsia="he-IL"/>
        </w:rPr>
      </w:pPr>
    </w:p>
    <w:p w:rsidR="00D368AC" w:rsidRPr="00ED649D" w:rsidRDefault="00D368AC" w:rsidP="00D368AC">
      <w:pPr>
        <w:rPr>
          <w:rtl/>
          <w:lang w:eastAsia="he-IL"/>
        </w:rPr>
      </w:pPr>
      <w:bookmarkStart w:id="3756" w:name="_ETM_Q1_8491000"/>
      <w:bookmarkEnd w:id="3756"/>
      <w:r w:rsidRPr="00ED649D">
        <w:rPr>
          <w:rFonts w:hint="cs"/>
          <w:rtl/>
          <w:lang w:eastAsia="he-IL"/>
        </w:rPr>
        <w:t xml:space="preserve">אין שום </w:t>
      </w:r>
      <w:bookmarkStart w:id="3757" w:name="_ETM_Q1_8493000"/>
      <w:bookmarkEnd w:id="3757"/>
      <w:r w:rsidRPr="00ED649D">
        <w:rPr>
          <w:rFonts w:hint="cs"/>
          <w:rtl/>
          <w:lang w:eastAsia="he-IL"/>
        </w:rPr>
        <w:t xml:space="preserve">בעיה של שקיפות מבחינתנו. </w:t>
      </w:r>
    </w:p>
    <w:p w:rsidR="00D368AC" w:rsidRPr="00ED649D" w:rsidRDefault="00D368AC" w:rsidP="00D368AC">
      <w:pPr>
        <w:rPr>
          <w:rtl/>
          <w:lang w:eastAsia="he-IL"/>
        </w:rPr>
      </w:pPr>
    </w:p>
    <w:p w:rsidR="00D368AC" w:rsidRPr="00ED649D" w:rsidRDefault="00D368AC" w:rsidP="00D368AC">
      <w:pPr>
        <w:pStyle w:val="af6"/>
        <w:keepNext/>
        <w:rPr>
          <w:rtl/>
        </w:rPr>
      </w:pPr>
      <w:bookmarkStart w:id="3758" w:name="ET_yor_4758_576"/>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758"/>
    </w:p>
    <w:p w:rsidR="00D368AC" w:rsidRPr="00ED649D" w:rsidRDefault="00D368AC" w:rsidP="00D368AC">
      <w:pPr>
        <w:pStyle w:val="KeepWithNext"/>
        <w:rPr>
          <w:rtl/>
          <w:lang w:eastAsia="he-IL"/>
        </w:rPr>
      </w:pPr>
    </w:p>
    <w:p w:rsidR="00D368AC" w:rsidRPr="00ED649D" w:rsidRDefault="00D368AC" w:rsidP="00D368AC">
      <w:pPr>
        <w:rPr>
          <w:rtl/>
          <w:lang w:eastAsia="he-IL"/>
        </w:rPr>
      </w:pPr>
      <w:r w:rsidRPr="00ED649D">
        <w:rPr>
          <w:rFonts w:hint="cs"/>
          <w:rtl/>
          <w:lang w:eastAsia="he-IL"/>
        </w:rPr>
        <w:t>אנחנו מכניסים את זה</w:t>
      </w:r>
      <w:r w:rsidR="00ED649D" w:rsidRPr="00ED649D">
        <w:rPr>
          <w:rFonts w:hint="cs"/>
          <w:rtl/>
          <w:lang w:eastAsia="he-IL"/>
        </w:rPr>
        <w:t>,</w:t>
      </w:r>
      <w:r w:rsidRPr="00ED649D">
        <w:rPr>
          <w:rFonts w:hint="cs"/>
          <w:rtl/>
          <w:lang w:eastAsia="he-IL"/>
        </w:rPr>
        <w:t xml:space="preserve"> או שנסתפק באמירה שלו?</w:t>
      </w:r>
    </w:p>
    <w:p w:rsidR="00D368AC" w:rsidRPr="00ED649D" w:rsidRDefault="00D368AC" w:rsidP="00D368AC">
      <w:pPr>
        <w:rPr>
          <w:rtl/>
          <w:lang w:eastAsia="he-IL"/>
        </w:rPr>
      </w:pPr>
    </w:p>
    <w:p w:rsidR="00D368AC" w:rsidRPr="00ED649D" w:rsidRDefault="00D368AC" w:rsidP="00D368AC">
      <w:pPr>
        <w:pStyle w:val="a4"/>
        <w:keepNext/>
        <w:rPr>
          <w:rtl/>
        </w:rPr>
      </w:pPr>
      <w:bookmarkStart w:id="3759" w:name="_ETM_Q1_8494000"/>
      <w:bookmarkStart w:id="3760" w:name="ET_speaker_איתי_עצמון_577"/>
      <w:bookmarkEnd w:id="3759"/>
      <w:r w:rsidRPr="00ED649D">
        <w:rPr>
          <w:rStyle w:val="TagStyle"/>
          <w:rtl/>
        </w:rPr>
        <w:t xml:space="preserve"> &lt;&lt; דובר &gt;&gt; </w:t>
      </w:r>
      <w:r w:rsidRPr="00ED649D">
        <w:rPr>
          <w:rtl/>
        </w:rPr>
        <w:t>איתי עצמון:</w:t>
      </w:r>
      <w:r w:rsidRPr="00ED649D">
        <w:rPr>
          <w:rStyle w:val="TagStyle"/>
          <w:rtl/>
        </w:rPr>
        <w:t xml:space="preserve"> &lt;&lt; דובר &gt;&gt;</w:t>
      </w:r>
      <w:r w:rsidRPr="00ED649D">
        <w:rPr>
          <w:rtl/>
        </w:rPr>
        <w:t xml:space="preserve">   </w:t>
      </w:r>
      <w:bookmarkEnd w:id="3760"/>
    </w:p>
    <w:p w:rsidR="00D368AC" w:rsidRPr="00ED649D" w:rsidRDefault="00D368AC" w:rsidP="00D368AC">
      <w:pPr>
        <w:pStyle w:val="KeepWithNext"/>
        <w:rPr>
          <w:rtl/>
          <w:lang w:eastAsia="he-IL"/>
        </w:rPr>
      </w:pPr>
    </w:p>
    <w:p w:rsidR="00D368AC" w:rsidRPr="00ED649D" w:rsidRDefault="00D368AC" w:rsidP="00D368AC">
      <w:pPr>
        <w:rPr>
          <w:rtl/>
          <w:lang w:eastAsia="he-IL"/>
        </w:rPr>
      </w:pPr>
      <w:r w:rsidRPr="00ED649D">
        <w:rPr>
          <w:rFonts w:hint="cs"/>
          <w:rtl/>
          <w:lang w:eastAsia="he-IL"/>
        </w:rPr>
        <w:t>א</w:t>
      </w:r>
      <w:bookmarkStart w:id="3761" w:name="_ETM_Q1_8496000"/>
      <w:bookmarkEnd w:id="3761"/>
      <w:r w:rsidRPr="00ED649D">
        <w:rPr>
          <w:rFonts w:hint="cs"/>
          <w:rtl/>
          <w:lang w:eastAsia="he-IL"/>
        </w:rPr>
        <w:t>ני מציע שהדבר הזה ייקבע בהמשך בנוסח שיובא - - -</w:t>
      </w:r>
    </w:p>
    <w:p w:rsidR="00D368AC" w:rsidRPr="00ED649D" w:rsidRDefault="00D368AC" w:rsidP="00D368AC">
      <w:pPr>
        <w:rPr>
          <w:rtl/>
          <w:lang w:eastAsia="he-IL"/>
        </w:rPr>
      </w:pPr>
    </w:p>
    <w:p w:rsidR="00D368AC" w:rsidRPr="00ED649D" w:rsidRDefault="00D368AC" w:rsidP="00D368AC">
      <w:pPr>
        <w:pStyle w:val="af6"/>
        <w:keepNext/>
        <w:rPr>
          <w:rtl/>
        </w:rPr>
      </w:pPr>
      <w:bookmarkStart w:id="3762" w:name="_ETM_Q1_8497000"/>
      <w:bookmarkStart w:id="3763" w:name="ET_yor_4758_578"/>
      <w:bookmarkEnd w:id="3762"/>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763"/>
    </w:p>
    <w:p w:rsidR="00D368AC" w:rsidRPr="00ED649D" w:rsidRDefault="00D368AC" w:rsidP="00D368AC">
      <w:pPr>
        <w:pStyle w:val="KeepWithNext"/>
        <w:rPr>
          <w:rtl/>
          <w:lang w:eastAsia="he-IL"/>
        </w:rPr>
      </w:pPr>
    </w:p>
    <w:p w:rsidR="00D368AC" w:rsidRPr="00ED649D" w:rsidRDefault="00D368AC" w:rsidP="00D368AC">
      <w:pPr>
        <w:rPr>
          <w:rtl/>
          <w:lang w:eastAsia="he-IL"/>
        </w:rPr>
      </w:pPr>
      <w:bookmarkStart w:id="3764" w:name="_ETM_Q1_8498000"/>
      <w:bookmarkEnd w:id="3764"/>
      <w:r w:rsidRPr="00ED649D">
        <w:rPr>
          <w:rFonts w:hint="cs"/>
          <w:rtl/>
          <w:lang w:eastAsia="he-IL"/>
        </w:rPr>
        <w:t xml:space="preserve">אז תכניס את זה. רבותיי, </w:t>
      </w:r>
      <w:bookmarkStart w:id="3765" w:name="_ETM_Q1_8502000"/>
      <w:bookmarkEnd w:id="3765"/>
      <w:r w:rsidRPr="00ED649D">
        <w:rPr>
          <w:rFonts w:hint="cs"/>
          <w:rtl/>
          <w:lang w:eastAsia="he-IL"/>
        </w:rPr>
        <w:t xml:space="preserve">תודה רבה. אני מבקש, אל תהיו כמו קבינט הקורונה, שמקבל </w:t>
      </w:r>
      <w:bookmarkStart w:id="3766" w:name="_ETM_Q1_8504000"/>
      <w:bookmarkEnd w:id="3766"/>
      <w:r w:rsidRPr="00ED649D">
        <w:rPr>
          <w:rFonts w:hint="cs"/>
          <w:rtl/>
          <w:lang w:eastAsia="he-IL"/>
        </w:rPr>
        <w:t xml:space="preserve">את ההחלטות שלו ומפרסם אותן ביום חמישי או שישי כדי שייכנסו לתוקף בלי דיון. </w:t>
      </w:r>
    </w:p>
    <w:p w:rsidR="00D368AC" w:rsidRPr="00ED649D" w:rsidRDefault="00D368AC" w:rsidP="00D368AC">
      <w:pPr>
        <w:rPr>
          <w:rtl/>
          <w:lang w:eastAsia="he-IL"/>
        </w:rPr>
      </w:pPr>
      <w:bookmarkStart w:id="3767" w:name="_ETM_Q1_8511000"/>
      <w:bookmarkEnd w:id="3767"/>
    </w:p>
    <w:p w:rsidR="00D368AC" w:rsidRPr="00ED649D" w:rsidRDefault="00D368AC" w:rsidP="00D368AC">
      <w:pPr>
        <w:pStyle w:val="a4"/>
        <w:keepNext/>
        <w:rPr>
          <w:rtl/>
        </w:rPr>
      </w:pPr>
      <w:bookmarkStart w:id="3768" w:name="_ETM_Q1_8512000"/>
      <w:bookmarkStart w:id="3769" w:name="ET_speaker_חן_בר_יוסף_579"/>
      <w:bookmarkEnd w:id="3768"/>
      <w:r w:rsidRPr="00ED649D">
        <w:rPr>
          <w:rStyle w:val="TagStyle"/>
          <w:rtl/>
        </w:rPr>
        <w:t xml:space="preserve"> &lt;&lt; דובר &gt;&gt; </w:t>
      </w:r>
      <w:r w:rsidRPr="00ED649D">
        <w:rPr>
          <w:rtl/>
        </w:rPr>
        <w:t>חן בר יוסף:</w:t>
      </w:r>
      <w:r w:rsidRPr="00ED649D">
        <w:rPr>
          <w:rStyle w:val="TagStyle"/>
          <w:rtl/>
        </w:rPr>
        <w:t xml:space="preserve"> &lt;&lt; דובר &gt;&gt;</w:t>
      </w:r>
      <w:r w:rsidRPr="00ED649D">
        <w:rPr>
          <w:rtl/>
        </w:rPr>
        <w:t xml:space="preserve">   </w:t>
      </w:r>
      <w:bookmarkEnd w:id="3769"/>
    </w:p>
    <w:p w:rsidR="00D368AC" w:rsidRPr="00ED649D" w:rsidRDefault="00D368AC" w:rsidP="00D368AC">
      <w:pPr>
        <w:pStyle w:val="KeepWithNext"/>
        <w:rPr>
          <w:rtl/>
          <w:lang w:eastAsia="he-IL"/>
        </w:rPr>
      </w:pPr>
    </w:p>
    <w:p w:rsidR="00D368AC" w:rsidRPr="00ED649D" w:rsidRDefault="00D368AC" w:rsidP="00D368AC">
      <w:pPr>
        <w:rPr>
          <w:rtl/>
          <w:lang w:eastAsia="he-IL"/>
        </w:rPr>
      </w:pPr>
      <w:r w:rsidRPr="00ED649D">
        <w:rPr>
          <w:rFonts w:hint="cs"/>
          <w:rtl/>
          <w:lang w:eastAsia="he-IL"/>
        </w:rPr>
        <w:t xml:space="preserve">חלילה. </w:t>
      </w:r>
    </w:p>
    <w:p w:rsidR="00D368AC" w:rsidRPr="00ED649D" w:rsidRDefault="00D368AC" w:rsidP="00D368AC">
      <w:pPr>
        <w:rPr>
          <w:rtl/>
          <w:lang w:eastAsia="he-IL"/>
        </w:rPr>
      </w:pPr>
    </w:p>
    <w:p w:rsidR="00D368AC" w:rsidRPr="00ED649D" w:rsidRDefault="00D368AC" w:rsidP="00D368AC">
      <w:pPr>
        <w:pStyle w:val="af6"/>
        <w:keepNext/>
        <w:rPr>
          <w:rtl/>
        </w:rPr>
      </w:pPr>
      <w:bookmarkStart w:id="3770" w:name="ET_yor_4758_580"/>
      <w:r w:rsidRPr="00ED649D">
        <w:rPr>
          <w:rStyle w:val="TagStyle"/>
          <w:rtl/>
        </w:rPr>
        <w:t xml:space="preserve"> &lt;&lt; יור &gt;&gt; </w:t>
      </w:r>
      <w:r w:rsidRPr="00ED649D">
        <w:rPr>
          <w:rtl/>
        </w:rPr>
        <w:t>היו"ר יעקב מרגי:</w:t>
      </w:r>
      <w:r w:rsidRPr="00ED649D">
        <w:rPr>
          <w:rStyle w:val="TagStyle"/>
          <w:rtl/>
        </w:rPr>
        <w:t xml:space="preserve"> &lt;&lt; יור &gt;&gt;</w:t>
      </w:r>
      <w:r w:rsidRPr="00ED649D">
        <w:rPr>
          <w:rtl/>
        </w:rPr>
        <w:t xml:space="preserve">   </w:t>
      </w:r>
      <w:bookmarkEnd w:id="3770"/>
    </w:p>
    <w:p w:rsidR="00D368AC" w:rsidRPr="00ED649D" w:rsidRDefault="00D368AC" w:rsidP="00D368AC">
      <w:pPr>
        <w:pStyle w:val="KeepWithNext"/>
        <w:rPr>
          <w:rtl/>
          <w:lang w:eastAsia="he-IL"/>
        </w:rPr>
      </w:pPr>
    </w:p>
    <w:p w:rsidR="00D368AC" w:rsidRPr="00ED649D" w:rsidRDefault="00D368AC" w:rsidP="00D368AC">
      <w:pPr>
        <w:rPr>
          <w:rtl/>
          <w:lang w:eastAsia="he-IL"/>
        </w:rPr>
      </w:pPr>
      <w:bookmarkStart w:id="3771" w:name="_ETM_Q1_8509000"/>
      <w:bookmarkEnd w:id="3771"/>
      <w:r w:rsidRPr="00ED649D">
        <w:rPr>
          <w:rFonts w:hint="cs"/>
          <w:rtl/>
          <w:lang w:eastAsia="he-IL"/>
        </w:rPr>
        <w:t xml:space="preserve">אז אני מבקש לא בסוף שבוע. אם יש שינויים, נא </w:t>
      </w:r>
      <w:bookmarkStart w:id="3772" w:name="_ETM_Q1_8523000"/>
      <w:bookmarkEnd w:id="3772"/>
      <w:r w:rsidRPr="00ED649D">
        <w:rPr>
          <w:rFonts w:hint="cs"/>
          <w:rtl/>
          <w:lang w:eastAsia="he-IL"/>
        </w:rPr>
        <w:t>לפרסם את זה בהתראה ארוכה יותר. תה</w:t>
      </w:r>
      <w:bookmarkStart w:id="3773" w:name="_ETM_Q1_8531000"/>
      <w:bookmarkEnd w:id="3773"/>
      <w:r w:rsidRPr="00ED649D">
        <w:rPr>
          <w:rFonts w:hint="cs"/>
          <w:rtl/>
          <w:lang w:eastAsia="he-IL"/>
        </w:rPr>
        <w:t xml:space="preserve">יו נדיבים. תודה, הישיבה נעולה. </w:t>
      </w:r>
    </w:p>
    <w:p w:rsidR="00D368AC" w:rsidRDefault="00D368AC" w:rsidP="00D368AC">
      <w:pPr>
        <w:rPr>
          <w:rtl/>
          <w:lang w:eastAsia="he-IL"/>
        </w:rPr>
      </w:pPr>
    </w:p>
    <w:p w:rsidR="000D2727" w:rsidRPr="00ED649D" w:rsidRDefault="000D2727" w:rsidP="00D368AC">
      <w:pPr>
        <w:rPr>
          <w:rtl/>
          <w:lang w:eastAsia="he-IL"/>
        </w:rPr>
      </w:pPr>
      <w:bookmarkStart w:id="3774" w:name="_GoBack"/>
      <w:bookmarkEnd w:id="3774"/>
    </w:p>
    <w:p w:rsidR="00D368AC" w:rsidRDefault="00D368AC" w:rsidP="00D368AC">
      <w:pPr>
        <w:pStyle w:val="afc"/>
        <w:keepNext/>
        <w:rPr>
          <w:rtl/>
          <w:lang w:eastAsia="he-IL"/>
        </w:rPr>
      </w:pPr>
      <w:bookmarkStart w:id="3775" w:name="_ETM_Q1_8536000"/>
      <w:bookmarkStart w:id="3776" w:name="ET_meetingend_581"/>
      <w:bookmarkEnd w:id="3775"/>
      <w:r w:rsidRPr="00ED649D">
        <w:rPr>
          <w:rStyle w:val="TagStyle"/>
          <w:rtl/>
        </w:rPr>
        <w:t xml:space="preserve"> &lt;&lt; סיום &gt;&gt; </w:t>
      </w:r>
      <w:r w:rsidRPr="00ED649D">
        <w:rPr>
          <w:rtl/>
          <w:lang w:eastAsia="he-IL"/>
        </w:rPr>
        <w:t>הישיבה ננעלה בשעה 11:55.</w:t>
      </w:r>
      <w:r w:rsidRPr="00ED649D">
        <w:rPr>
          <w:rStyle w:val="TagStyle"/>
          <w:rtl/>
        </w:rPr>
        <w:t xml:space="preserve"> &lt;&lt; סיום &gt;&gt;</w:t>
      </w:r>
      <w:r>
        <w:rPr>
          <w:rtl/>
          <w:lang w:eastAsia="he-IL"/>
        </w:rPr>
        <w:t xml:space="preserve">   </w:t>
      </w:r>
      <w:bookmarkEnd w:id="3776"/>
    </w:p>
    <w:p w:rsidR="00D368AC" w:rsidRDefault="00D368AC" w:rsidP="00D368AC">
      <w:pPr>
        <w:pStyle w:val="KeepWithNext"/>
        <w:rPr>
          <w:rtl/>
          <w:lang w:eastAsia="he-IL"/>
        </w:rPr>
      </w:pPr>
    </w:p>
    <w:p w:rsidR="00D368AC" w:rsidRPr="00D368AC" w:rsidRDefault="00D368AC" w:rsidP="00D368AC">
      <w:pPr>
        <w:rPr>
          <w:rtl/>
          <w:lang w:eastAsia="he-IL"/>
        </w:rPr>
      </w:pPr>
    </w:p>
    <w:p w:rsidR="007C2D10" w:rsidRDefault="007C2D10" w:rsidP="007C2D10">
      <w:pPr>
        <w:rPr>
          <w:rtl/>
          <w:lang w:eastAsia="he-IL"/>
        </w:rPr>
      </w:pPr>
      <w:bookmarkStart w:id="3777" w:name="_ETM_Q1_6649977"/>
      <w:bookmarkEnd w:id="3777"/>
    </w:p>
    <w:p w:rsidR="007C2D10" w:rsidRPr="007C2D10" w:rsidRDefault="007C2D10" w:rsidP="007C2D10">
      <w:pPr>
        <w:ind w:firstLine="0"/>
        <w:rPr>
          <w:rtl/>
          <w:lang w:eastAsia="he-IL"/>
        </w:rPr>
      </w:pPr>
      <w:bookmarkStart w:id="3778" w:name="_ETM_Q1_6650063"/>
      <w:bookmarkStart w:id="3779" w:name="_ETM_Q1_6650147"/>
      <w:bookmarkEnd w:id="3778"/>
      <w:bookmarkEnd w:id="3779"/>
    </w:p>
    <w:p w:rsidR="007C4D02" w:rsidRPr="007C4D02" w:rsidRDefault="007C4D02" w:rsidP="007C4D02">
      <w:pPr>
        <w:rPr>
          <w:rtl/>
          <w:lang w:eastAsia="he-IL"/>
        </w:rPr>
      </w:pPr>
      <w:bookmarkStart w:id="3780" w:name="_ETM_Q1_6527983"/>
      <w:bookmarkEnd w:id="3780"/>
    </w:p>
    <w:p w:rsidR="00DD2224" w:rsidRPr="00DD2224" w:rsidRDefault="00DD2224" w:rsidP="00DD2224">
      <w:pPr>
        <w:rPr>
          <w:rtl/>
          <w:lang w:eastAsia="he-IL"/>
        </w:rPr>
      </w:pPr>
      <w:bookmarkStart w:id="3781" w:name="_ETM_Q1_5645160"/>
      <w:bookmarkEnd w:id="3781"/>
    </w:p>
    <w:p w:rsidR="00F84135" w:rsidRPr="00F84135" w:rsidRDefault="00F84135" w:rsidP="00F84135">
      <w:pPr>
        <w:rPr>
          <w:rtl/>
          <w:lang w:eastAsia="he-IL"/>
        </w:rPr>
      </w:pPr>
      <w:bookmarkStart w:id="3782" w:name="_ETM_Q1_3623203"/>
      <w:bookmarkEnd w:id="3782"/>
    </w:p>
    <w:p w:rsidR="00FC18F7" w:rsidRPr="00FC18F7" w:rsidRDefault="00FC18F7" w:rsidP="00FC18F7">
      <w:pPr>
        <w:rPr>
          <w:rtl/>
          <w:lang w:eastAsia="he-IL"/>
        </w:rPr>
      </w:pPr>
    </w:p>
    <w:p w:rsidR="00FC18F7" w:rsidRPr="00FC18F7" w:rsidRDefault="00FC18F7" w:rsidP="00FC18F7">
      <w:pPr>
        <w:rPr>
          <w:rtl/>
          <w:lang w:eastAsia="he-IL"/>
        </w:rPr>
      </w:pPr>
    </w:p>
    <w:p w:rsidR="00BD2738" w:rsidRPr="00BD2738" w:rsidRDefault="00BD2738" w:rsidP="00BD2738">
      <w:pPr>
        <w:rPr>
          <w:lang w:eastAsia="he-IL"/>
        </w:rPr>
      </w:pPr>
    </w:p>
    <w:sectPr w:rsidR="00BD2738" w:rsidRPr="00BD2738" w:rsidSect="000D27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001B" w:rsidRDefault="00E4001B">
      <w:r>
        <w:separator/>
      </w:r>
    </w:p>
  </w:endnote>
  <w:endnote w:type="continuationSeparator" w:id="0">
    <w:p w:rsidR="00E4001B" w:rsidRDefault="00E40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001B" w:rsidRDefault="00E4001B">
      <w:r>
        <w:separator/>
      </w:r>
    </w:p>
  </w:footnote>
  <w:footnote w:type="continuationSeparator" w:id="0">
    <w:p w:rsidR="00E4001B" w:rsidRDefault="00E400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01B" w:rsidRDefault="00E4001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4001B" w:rsidRDefault="00E4001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01B" w:rsidRDefault="00E4001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2727">
      <w:rPr>
        <w:rStyle w:val="af7"/>
        <w:noProof/>
        <w:rtl/>
      </w:rPr>
      <w:t>59</w:t>
    </w:r>
    <w:r>
      <w:rPr>
        <w:rStyle w:val="af7"/>
      </w:rPr>
      <w:fldChar w:fldCharType="end"/>
    </w:r>
  </w:p>
  <w:p w:rsidR="00E4001B" w:rsidRPr="00CC5815" w:rsidRDefault="00E4001B" w:rsidP="008E5E3F">
    <w:pPr>
      <w:pStyle w:val="a3"/>
      <w:ind w:firstLine="0"/>
    </w:pPr>
    <w:r>
      <w:rPr>
        <w:rtl/>
      </w:rPr>
      <w:t>ועדת הכלכלה</w:t>
    </w:r>
  </w:p>
  <w:p w:rsidR="00E4001B" w:rsidRPr="00CC5815" w:rsidRDefault="00E4001B" w:rsidP="008E5E3F">
    <w:pPr>
      <w:pStyle w:val="a3"/>
      <w:ind w:firstLine="0"/>
      <w:rPr>
        <w:rtl/>
      </w:rPr>
    </w:pPr>
    <w:r>
      <w:rPr>
        <w:rtl/>
      </w:rPr>
      <w:t>02/11/2020</w:t>
    </w:r>
  </w:p>
  <w:p w:rsidR="00E4001B" w:rsidRPr="00CC5815" w:rsidRDefault="00E4001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01B" w:rsidRDefault="00E4001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4001B" w:rsidRDefault="00E4001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4001B" w:rsidRDefault="00E4001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EE79DB"/>
    <w:multiLevelType w:val="hybridMultilevel"/>
    <w:tmpl w:val="3DAA0FDC"/>
    <w:lvl w:ilvl="0" w:tplc="E778A1E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422425"/>
    <w:multiLevelType w:val="hybridMultilevel"/>
    <w:tmpl w:val="C72EC91E"/>
    <w:lvl w:ilvl="0" w:tplc="9CA2599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15160A"/>
    <w:multiLevelType w:val="hybridMultilevel"/>
    <w:tmpl w:val="5080C828"/>
    <w:lvl w:ilvl="0" w:tplc="83DE534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FC269F"/>
    <w:multiLevelType w:val="hybridMultilevel"/>
    <w:tmpl w:val="B7B08F80"/>
    <w:lvl w:ilvl="0" w:tplc="5F4A33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356787"/>
    <w:multiLevelType w:val="hybridMultilevel"/>
    <w:tmpl w:val="D0E469FC"/>
    <w:lvl w:ilvl="0" w:tplc="B11892C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B9606F"/>
    <w:multiLevelType w:val="hybridMultilevel"/>
    <w:tmpl w:val="2F926BDA"/>
    <w:lvl w:ilvl="0" w:tplc="0E228264">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8B6B32"/>
    <w:multiLevelType w:val="hybridMultilevel"/>
    <w:tmpl w:val="7CA8BC38"/>
    <w:lvl w:ilvl="0" w:tplc="C9A0A4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5D524B"/>
    <w:multiLevelType w:val="hybridMultilevel"/>
    <w:tmpl w:val="3AE824C6"/>
    <w:lvl w:ilvl="0" w:tplc="46E0945A">
      <w:start w:val="1"/>
      <w:numFmt w:val="decimal"/>
      <w:lvlRestart w:val="0"/>
      <w:lvlText w:val="(%1)"/>
      <w:lvlJc w:val="left"/>
      <w:pPr>
        <w:tabs>
          <w:tab w:val="num" w:pos="624"/>
        </w:tabs>
        <w:ind w:left="0" w:firstLine="0"/>
      </w:pPr>
      <w:rPr>
        <w:rFonts w:ascii="David" w:hAnsi="David" w:cs="David"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112605"/>
    <w:multiLevelType w:val="hybridMultilevel"/>
    <w:tmpl w:val="48A2FFCC"/>
    <w:lvl w:ilvl="0" w:tplc="E9A64330">
      <w:start w:val="1"/>
      <w:numFmt w:val="decimal"/>
      <w:lvlRestart w:val="0"/>
      <w:lvlText w:val="(%1)"/>
      <w:lvlJc w:val="left"/>
      <w:pPr>
        <w:tabs>
          <w:tab w:val="num" w:pos="624"/>
        </w:tabs>
        <w:ind w:left="0" w:firstLine="0"/>
      </w:pPr>
      <w:rPr>
        <w:rFonts w:ascii="David" w:hAnsi="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8D5309"/>
    <w:multiLevelType w:val="hybridMultilevel"/>
    <w:tmpl w:val="7090A168"/>
    <w:lvl w:ilvl="0" w:tplc="1F2076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352D18"/>
    <w:multiLevelType w:val="hybridMultilevel"/>
    <w:tmpl w:val="625E090A"/>
    <w:lvl w:ilvl="0" w:tplc="96C4521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381BC4"/>
    <w:multiLevelType w:val="hybridMultilevel"/>
    <w:tmpl w:val="DC5C3074"/>
    <w:lvl w:ilvl="0" w:tplc="E49CC65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2B2FA7"/>
    <w:multiLevelType w:val="hybridMultilevel"/>
    <w:tmpl w:val="AAEE1168"/>
    <w:lvl w:ilvl="0" w:tplc="8EBEB0A0">
      <w:start w:val="6"/>
      <w:numFmt w:val="decimal"/>
      <w:lvlRestart w:val="0"/>
      <w:lvlText w:val="(%1)"/>
      <w:lvlJc w:val="left"/>
      <w:pPr>
        <w:tabs>
          <w:tab w:val="num" w:pos="624"/>
        </w:tabs>
        <w:ind w:left="0" w:firstLine="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E247CDD"/>
    <w:multiLevelType w:val="hybridMultilevel"/>
    <w:tmpl w:val="0F6C24D0"/>
    <w:lvl w:ilvl="0" w:tplc="769006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6E2A95"/>
    <w:multiLevelType w:val="hybridMultilevel"/>
    <w:tmpl w:val="9FC25AB8"/>
    <w:lvl w:ilvl="0" w:tplc="8910AE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79125E"/>
    <w:multiLevelType w:val="hybridMultilevel"/>
    <w:tmpl w:val="B5C84328"/>
    <w:lvl w:ilvl="0" w:tplc="88B89A9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B4C0303"/>
    <w:multiLevelType w:val="hybridMultilevel"/>
    <w:tmpl w:val="7D6AB132"/>
    <w:lvl w:ilvl="0" w:tplc="E7BE24B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3972B3B"/>
    <w:multiLevelType w:val="hybridMultilevel"/>
    <w:tmpl w:val="868AF5D4"/>
    <w:lvl w:ilvl="0" w:tplc="5FD27D6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FE791F"/>
    <w:multiLevelType w:val="hybridMultilevel"/>
    <w:tmpl w:val="D4ECDFEC"/>
    <w:lvl w:ilvl="0" w:tplc="BEDA4F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FC61EEB"/>
    <w:multiLevelType w:val="hybridMultilevel"/>
    <w:tmpl w:val="8A0C8C9C"/>
    <w:lvl w:ilvl="0" w:tplc="86AAAF3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D327F0"/>
    <w:multiLevelType w:val="hybridMultilevel"/>
    <w:tmpl w:val="92621E14"/>
    <w:lvl w:ilvl="0" w:tplc="328454D8">
      <w:start w:val="1"/>
      <w:numFmt w:val="decimal"/>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4"/>
  </w:num>
  <w:num w:numId="3">
    <w:abstractNumId w:val="1"/>
  </w:num>
  <w:num w:numId="4">
    <w:abstractNumId w:val="15"/>
  </w:num>
  <w:num w:numId="5">
    <w:abstractNumId w:val="10"/>
  </w:num>
  <w:num w:numId="6">
    <w:abstractNumId w:val="21"/>
  </w:num>
  <w:num w:numId="7">
    <w:abstractNumId w:val="4"/>
  </w:num>
  <w:num w:numId="8">
    <w:abstractNumId w:val="19"/>
  </w:num>
  <w:num w:numId="9">
    <w:abstractNumId w:val="11"/>
  </w:num>
  <w:num w:numId="10">
    <w:abstractNumId w:val="18"/>
  </w:num>
  <w:num w:numId="11">
    <w:abstractNumId w:val="17"/>
  </w:num>
  <w:num w:numId="12">
    <w:abstractNumId w:val="7"/>
  </w:num>
  <w:num w:numId="13">
    <w:abstractNumId w:val="2"/>
  </w:num>
  <w:num w:numId="14">
    <w:abstractNumId w:val="16"/>
  </w:num>
  <w:num w:numId="15">
    <w:abstractNumId w:val="9"/>
  </w:num>
  <w:num w:numId="16">
    <w:abstractNumId w:val="12"/>
  </w:num>
  <w:num w:numId="17">
    <w:abstractNumId w:val="22"/>
  </w:num>
  <w:num w:numId="18">
    <w:abstractNumId w:val="6"/>
  </w:num>
  <w:num w:numId="19">
    <w:abstractNumId w:val="5"/>
  </w:num>
  <w:num w:numId="20">
    <w:abstractNumId w:val="20"/>
  </w:num>
  <w:num w:numId="21">
    <w:abstractNumId w:val="13"/>
  </w:num>
  <w:num w:numId="22">
    <w:abstractNumId w:val="3"/>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FF6"/>
    <w:rsid w:val="0002047E"/>
    <w:rsid w:val="00037279"/>
    <w:rsid w:val="0006301D"/>
    <w:rsid w:val="00067A56"/>
    <w:rsid w:val="00067F42"/>
    <w:rsid w:val="00070FEC"/>
    <w:rsid w:val="00076D1E"/>
    <w:rsid w:val="0008185C"/>
    <w:rsid w:val="0008776C"/>
    <w:rsid w:val="000925F2"/>
    <w:rsid w:val="00092B80"/>
    <w:rsid w:val="000A17C6"/>
    <w:rsid w:val="000B060C"/>
    <w:rsid w:val="000B2EE6"/>
    <w:rsid w:val="000B6954"/>
    <w:rsid w:val="000C47F5"/>
    <w:rsid w:val="000D2727"/>
    <w:rsid w:val="000E1785"/>
    <w:rsid w:val="000E3314"/>
    <w:rsid w:val="000F2459"/>
    <w:rsid w:val="00130733"/>
    <w:rsid w:val="00150436"/>
    <w:rsid w:val="00165E5D"/>
    <w:rsid w:val="00167294"/>
    <w:rsid w:val="001673D4"/>
    <w:rsid w:val="00171E7F"/>
    <w:rsid w:val="001758C1"/>
    <w:rsid w:val="0017779F"/>
    <w:rsid w:val="00180C20"/>
    <w:rsid w:val="00194201"/>
    <w:rsid w:val="001A6B24"/>
    <w:rsid w:val="001A74E9"/>
    <w:rsid w:val="001A7A1B"/>
    <w:rsid w:val="001C44DA"/>
    <w:rsid w:val="001C4FDA"/>
    <w:rsid w:val="001D440C"/>
    <w:rsid w:val="001F442E"/>
    <w:rsid w:val="002016FF"/>
    <w:rsid w:val="00217D39"/>
    <w:rsid w:val="002201FA"/>
    <w:rsid w:val="00227FEF"/>
    <w:rsid w:val="00234276"/>
    <w:rsid w:val="0025795F"/>
    <w:rsid w:val="00261554"/>
    <w:rsid w:val="002674B7"/>
    <w:rsid w:val="002733A4"/>
    <w:rsid w:val="00275C03"/>
    <w:rsid w:val="00280D58"/>
    <w:rsid w:val="002832D9"/>
    <w:rsid w:val="002D4BDB"/>
    <w:rsid w:val="002E5E31"/>
    <w:rsid w:val="002F36EC"/>
    <w:rsid w:val="00303B4C"/>
    <w:rsid w:val="00321E62"/>
    <w:rsid w:val="00324D32"/>
    <w:rsid w:val="00327BF8"/>
    <w:rsid w:val="00340AFA"/>
    <w:rsid w:val="00346CC4"/>
    <w:rsid w:val="003658CB"/>
    <w:rsid w:val="00366CFB"/>
    <w:rsid w:val="0036794C"/>
    <w:rsid w:val="00373508"/>
    <w:rsid w:val="003759E0"/>
    <w:rsid w:val="00385C3A"/>
    <w:rsid w:val="00396023"/>
    <w:rsid w:val="003C279D"/>
    <w:rsid w:val="003C6E2D"/>
    <w:rsid w:val="003F0A5F"/>
    <w:rsid w:val="003F19E0"/>
    <w:rsid w:val="00420E41"/>
    <w:rsid w:val="00424C94"/>
    <w:rsid w:val="0044617E"/>
    <w:rsid w:val="00447608"/>
    <w:rsid w:val="004506F2"/>
    <w:rsid w:val="00451746"/>
    <w:rsid w:val="00470EAC"/>
    <w:rsid w:val="0049458B"/>
    <w:rsid w:val="00495FD8"/>
    <w:rsid w:val="004A19A2"/>
    <w:rsid w:val="004B0A65"/>
    <w:rsid w:val="004B1BE9"/>
    <w:rsid w:val="004D1A87"/>
    <w:rsid w:val="004D5381"/>
    <w:rsid w:val="004E20B3"/>
    <w:rsid w:val="00500C0C"/>
    <w:rsid w:val="00525081"/>
    <w:rsid w:val="00533CFA"/>
    <w:rsid w:val="00546678"/>
    <w:rsid w:val="005506B9"/>
    <w:rsid w:val="00564B5C"/>
    <w:rsid w:val="005817EC"/>
    <w:rsid w:val="005846BD"/>
    <w:rsid w:val="00590B77"/>
    <w:rsid w:val="005924DD"/>
    <w:rsid w:val="005A2D9C"/>
    <w:rsid w:val="005A342D"/>
    <w:rsid w:val="005C363E"/>
    <w:rsid w:val="005C6D9A"/>
    <w:rsid w:val="005D61F3"/>
    <w:rsid w:val="005E1C6B"/>
    <w:rsid w:val="005E29AF"/>
    <w:rsid w:val="005F76B0"/>
    <w:rsid w:val="006154DF"/>
    <w:rsid w:val="00616780"/>
    <w:rsid w:val="00616D83"/>
    <w:rsid w:val="0062582A"/>
    <w:rsid w:val="006302DA"/>
    <w:rsid w:val="00634F61"/>
    <w:rsid w:val="00640E4B"/>
    <w:rsid w:val="0064717D"/>
    <w:rsid w:val="00652046"/>
    <w:rsid w:val="00656C3F"/>
    <w:rsid w:val="00670397"/>
    <w:rsid w:val="00684E7C"/>
    <w:rsid w:val="0069253C"/>
    <w:rsid w:val="00695A47"/>
    <w:rsid w:val="006A0CB7"/>
    <w:rsid w:val="006B6A6C"/>
    <w:rsid w:val="006F0259"/>
    <w:rsid w:val="00700433"/>
    <w:rsid w:val="00702755"/>
    <w:rsid w:val="0070472C"/>
    <w:rsid w:val="007509A6"/>
    <w:rsid w:val="007574F3"/>
    <w:rsid w:val="00762DD3"/>
    <w:rsid w:val="0076594C"/>
    <w:rsid w:val="00772F56"/>
    <w:rsid w:val="00782448"/>
    <w:rsid w:val="007872B4"/>
    <w:rsid w:val="00791CBE"/>
    <w:rsid w:val="007B22A6"/>
    <w:rsid w:val="007B2A88"/>
    <w:rsid w:val="007B42EE"/>
    <w:rsid w:val="007C2D10"/>
    <w:rsid w:val="007C4D02"/>
    <w:rsid w:val="007C693F"/>
    <w:rsid w:val="007C6ADD"/>
    <w:rsid w:val="007E212B"/>
    <w:rsid w:val="0082136D"/>
    <w:rsid w:val="008320F6"/>
    <w:rsid w:val="00833FB8"/>
    <w:rsid w:val="00841223"/>
    <w:rsid w:val="00846BE9"/>
    <w:rsid w:val="00853207"/>
    <w:rsid w:val="008713A4"/>
    <w:rsid w:val="008730D8"/>
    <w:rsid w:val="00875F10"/>
    <w:rsid w:val="0088247C"/>
    <w:rsid w:val="008A6B66"/>
    <w:rsid w:val="008B3089"/>
    <w:rsid w:val="008C36EE"/>
    <w:rsid w:val="008C6035"/>
    <w:rsid w:val="008C7015"/>
    <w:rsid w:val="008D1DFB"/>
    <w:rsid w:val="008E03B4"/>
    <w:rsid w:val="008E5E3F"/>
    <w:rsid w:val="00900E79"/>
    <w:rsid w:val="0090279B"/>
    <w:rsid w:val="00914904"/>
    <w:rsid w:val="009258CE"/>
    <w:rsid w:val="00932A65"/>
    <w:rsid w:val="0094310A"/>
    <w:rsid w:val="009515F0"/>
    <w:rsid w:val="00974DB8"/>
    <w:rsid w:val="009830CB"/>
    <w:rsid w:val="00984EB8"/>
    <w:rsid w:val="009A3E2B"/>
    <w:rsid w:val="009D478A"/>
    <w:rsid w:val="009D5B2D"/>
    <w:rsid w:val="009E6E93"/>
    <w:rsid w:val="009F1518"/>
    <w:rsid w:val="009F5773"/>
    <w:rsid w:val="00A00737"/>
    <w:rsid w:val="00A055C7"/>
    <w:rsid w:val="00A15971"/>
    <w:rsid w:val="00A22C90"/>
    <w:rsid w:val="00A32630"/>
    <w:rsid w:val="00A42723"/>
    <w:rsid w:val="00A52E84"/>
    <w:rsid w:val="00A61520"/>
    <w:rsid w:val="00A64A6D"/>
    <w:rsid w:val="00A66020"/>
    <w:rsid w:val="00A95352"/>
    <w:rsid w:val="00AB02EE"/>
    <w:rsid w:val="00AB3F3A"/>
    <w:rsid w:val="00AB402F"/>
    <w:rsid w:val="00AC7206"/>
    <w:rsid w:val="00AD4EC9"/>
    <w:rsid w:val="00AD6FFC"/>
    <w:rsid w:val="00AF31E6"/>
    <w:rsid w:val="00AF4150"/>
    <w:rsid w:val="00B0509A"/>
    <w:rsid w:val="00B120B2"/>
    <w:rsid w:val="00B139A9"/>
    <w:rsid w:val="00B13B82"/>
    <w:rsid w:val="00B35C1E"/>
    <w:rsid w:val="00B50340"/>
    <w:rsid w:val="00B55A52"/>
    <w:rsid w:val="00B65508"/>
    <w:rsid w:val="00B8517A"/>
    <w:rsid w:val="00B9498E"/>
    <w:rsid w:val="00BA6446"/>
    <w:rsid w:val="00BB0CAF"/>
    <w:rsid w:val="00BD2738"/>
    <w:rsid w:val="00BD47B7"/>
    <w:rsid w:val="00C102DC"/>
    <w:rsid w:val="00C135D5"/>
    <w:rsid w:val="00C22DCB"/>
    <w:rsid w:val="00C26ED9"/>
    <w:rsid w:val="00C3598A"/>
    <w:rsid w:val="00C360BC"/>
    <w:rsid w:val="00C44800"/>
    <w:rsid w:val="00C51499"/>
    <w:rsid w:val="00C52EC2"/>
    <w:rsid w:val="00C60241"/>
    <w:rsid w:val="00C61DC1"/>
    <w:rsid w:val="00C64AFF"/>
    <w:rsid w:val="00C661EE"/>
    <w:rsid w:val="00C72438"/>
    <w:rsid w:val="00C763E4"/>
    <w:rsid w:val="00C8624A"/>
    <w:rsid w:val="00CA5363"/>
    <w:rsid w:val="00CB6D60"/>
    <w:rsid w:val="00CC2CCF"/>
    <w:rsid w:val="00CC5815"/>
    <w:rsid w:val="00CE0504"/>
    <w:rsid w:val="00CE24B8"/>
    <w:rsid w:val="00CE5849"/>
    <w:rsid w:val="00D278F7"/>
    <w:rsid w:val="00D3080F"/>
    <w:rsid w:val="00D368AC"/>
    <w:rsid w:val="00D37550"/>
    <w:rsid w:val="00D40A29"/>
    <w:rsid w:val="00D45D27"/>
    <w:rsid w:val="00D76FC3"/>
    <w:rsid w:val="00D86E57"/>
    <w:rsid w:val="00D96B24"/>
    <w:rsid w:val="00DC1E93"/>
    <w:rsid w:val="00DD2224"/>
    <w:rsid w:val="00DE5B80"/>
    <w:rsid w:val="00E12F2D"/>
    <w:rsid w:val="00E33AE3"/>
    <w:rsid w:val="00E4001B"/>
    <w:rsid w:val="00E61903"/>
    <w:rsid w:val="00E64116"/>
    <w:rsid w:val="00E77DAF"/>
    <w:rsid w:val="00EA624B"/>
    <w:rsid w:val="00EB057D"/>
    <w:rsid w:val="00EB0EE3"/>
    <w:rsid w:val="00EB18E4"/>
    <w:rsid w:val="00EB5C85"/>
    <w:rsid w:val="00EC0591"/>
    <w:rsid w:val="00EC0AC2"/>
    <w:rsid w:val="00EC1FB3"/>
    <w:rsid w:val="00EC2CD4"/>
    <w:rsid w:val="00ED649D"/>
    <w:rsid w:val="00EE09AD"/>
    <w:rsid w:val="00EF27D3"/>
    <w:rsid w:val="00F053E5"/>
    <w:rsid w:val="00F10D2D"/>
    <w:rsid w:val="00F16831"/>
    <w:rsid w:val="00F366DA"/>
    <w:rsid w:val="00F41C33"/>
    <w:rsid w:val="00F423F1"/>
    <w:rsid w:val="00F4492A"/>
    <w:rsid w:val="00F4792E"/>
    <w:rsid w:val="00F53584"/>
    <w:rsid w:val="00F549E5"/>
    <w:rsid w:val="00F63F05"/>
    <w:rsid w:val="00F640B1"/>
    <w:rsid w:val="00F72368"/>
    <w:rsid w:val="00F7562E"/>
    <w:rsid w:val="00F821F6"/>
    <w:rsid w:val="00F84135"/>
    <w:rsid w:val="00F84D49"/>
    <w:rsid w:val="00F9734B"/>
    <w:rsid w:val="00FA1E9A"/>
    <w:rsid w:val="00FB0768"/>
    <w:rsid w:val="00FC18F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0CECE98"/>
  <w15:docId w15:val="{0CF406D9-C56D-402B-9F9C-E6165A0D2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32A65"/>
    <w:rPr>
      <w:rFonts w:cs="Arial"/>
      <w:b/>
      <w:bCs w:val="0"/>
      <w:vanish/>
      <w:color w:val="010000"/>
      <w:bdr w:val="single" w:sz="4" w:space="0" w:color="FF66FF"/>
    </w:rPr>
  </w:style>
  <w:style w:type="paragraph" w:customStyle="1" w:styleId="TableText">
    <w:name w:val="Table Text"/>
    <w:basedOn w:val="a"/>
    <w:link w:val="TableText0"/>
    <w:rsid w:val="005846BD"/>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link w:val="TableSideHeading0"/>
    <w:rsid w:val="005846BD"/>
  </w:style>
  <w:style w:type="paragraph" w:customStyle="1" w:styleId="TableBlock">
    <w:name w:val="Table Block"/>
    <w:basedOn w:val="TableText"/>
    <w:rsid w:val="005846BD"/>
    <w:pPr>
      <w:ind w:right="0"/>
      <w:jc w:val="both"/>
    </w:pPr>
  </w:style>
  <w:style w:type="character" w:customStyle="1" w:styleId="TableText0">
    <w:name w:val="Table Text תו"/>
    <w:link w:val="TableText"/>
    <w:locked/>
    <w:rsid w:val="005846BD"/>
    <w:rPr>
      <w:rFonts w:ascii="Arial" w:eastAsia="Arial Unicode MS" w:hAnsi="Arial" w:cs="David"/>
      <w:snapToGrid w:val="0"/>
      <w:color w:val="000000"/>
      <w:szCs w:val="26"/>
      <w:lang w:eastAsia="ja-JP"/>
    </w:rPr>
  </w:style>
  <w:style w:type="character" w:customStyle="1" w:styleId="TableSideHeading0">
    <w:name w:val="Table SideHeading תו"/>
    <w:link w:val="TableSideHeading"/>
    <w:rsid w:val="005846BD"/>
    <w:rPr>
      <w:rFonts w:ascii="Arial" w:eastAsia="Arial Unicode MS" w:hAnsi="Arial" w:cs="David"/>
      <w:snapToGrid w:val="0"/>
      <w:color w:val="000000"/>
      <w:szCs w:val="26"/>
      <w:lang w:eastAsia="ja-JP"/>
    </w:rPr>
  </w:style>
  <w:style w:type="paragraph" w:customStyle="1" w:styleId="TableHead">
    <w:name w:val="Table Head"/>
    <w:basedOn w:val="TableText"/>
    <w:rsid w:val="009A3E2B"/>
    <w:pPr>
      <w:ind w:right="0"/>
      <w:jc w:val="center"/>
    </w:pPr>
    <w:rPr>
      <w:b/>
      <w:bCs/>
    </w:rPr>
  </w:style>
  <w:style w:type="paragraph" w:styleId="afd">
    <w:name w:val="footnote text"/>
    <w:basedOn w:val="a"/>
    <w:link w:val="afe"/>
    <w:autoRedefine/>
    <w:rsid w:val="00B13B82"/>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e">
    <w:name w:val="טקסט הערת שוליים תו"/>
    <w:basedOn w:val="a0"/>
    <w:link w:val="afd"/>
    <w:rsid w:val="00B13B82"/>
    <w:rPr>
      <w:rFonts w:ascii="Arial" w:eastAsia="Arial Unicode MS" w:hAnsi="Arial" w:cs="David"/>
      <w:snapToGrid w:val="0"/>
      <w:color w:val="000000"/>
      <w:sz w:val="14"/>
      <w:lang w:eastAsia="ja-JP"/>
    </w:rPr>
  </w:style>
  <w:style w:type="character" w:styleId="aff">
    <w:name w:val="footnote reference"/>
    <w:aliases w:val="Footnote Reference"/>
    <w:basedOn w:val="a0"/>
    <w:rsid w:val="00B13B82"/>
    <w:rPr>
      <w:vertAlign w:val="superscript"/>
    </w:rPr>
  </w:style>
  <w:style w:type="table" w:styleId="aff0">
    <w:name w:val="Table Grid"/>
    <w:basedOn w:val="a1"/>
    <w:rsid w:val="008824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1D526-CDAE-41BC-8720-ECFCBA492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1010</TotalTime>
  <Pages>59</Pages>
  <Words>18134</Words>
  <Characters>90670</Characters>
  <Application>Microsoft Office Word</Application>
  <DocSecurity>0</DocSecurity>
  <Lines>755</Lines>
  <Paragraphs>217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112</cp:revision>
  <cp:lastPrinted>2015-07-20T08:20:00Z</cp:lastPrinted>
  <dcterms:created xsi:type="dcterms:W3CDTF">2018-05-03T11:21:00Z</dcterms:created>
  <dcterms:modified xsi:type="dcterms:W3CDTF">2020-11-11T08:34:00Z</dcterms:modified>
</cp:coreProperties>
</file>