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47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28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47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47F6" w:rsidP="00B924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24DD">
        <w:rPr>
          <w:rFonts w:hint="cs"/>
          <w:b/>
          <w:bCs/>
          <w:rtl/>
        </w:rPr>
        <w:t>15</w:t>
      </w:r>
    </w:p>
    <w:p w:rsidR="00E64116" w:rsidRPr="008713A4" w:rsidRDefault="00A747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924DD">
        <w:rPr>
          <w:rFonts w:hint="cs"/>
          <w:b/>
          <w:bCs/>
          <w:rtl/>
        </w:rPr>
        <w:t xml:space="preserve"> ועדת הכלכלה</w:t>
      </w:r>
    </w:p>
    <w:p w:rsidR="00E64116" w:rsidRPr="008713A4" w:rsidRDefault="00A747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בתמוז התש"ף (29 ביוני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47F6" w:rsidP="00A747F6">
      <w:pPr>
        <w:spacing w:before="60"/>
        <w:ind w:firstLine="0"/>
        <w:rPr>
          <w:rtl/>
        </w:rPr>
      </w:pPr>
      <w:bookmarkStart w:id="0" w:name="ET_hatsach_618788_1"/>
      <w:r w:rsidRPr="00A747F6">
        <w:rPr>
          <w:rStyle w:val="TagStyle"/>
          <w:rtl/>
        </w:rPr>
        <w:t xml:space="preserve"> &lt;&lt; הצח &gt;&gt; </w:t>
      </w:r>
      <w:r w:rsidRPr="00A747F6">
        <w:rPr>
          <w:rtl/>
        </w:rPr>
        <w:t>הצעת חוק הגז (בטיחות ורישוי) (תיקון מס' 7) (הארכת תקופות מעבר), התש"ף-2020</w:t>
      </w:r>
      <w:r w:rsidRPr="00A747F6">
        <w:rPr>
          <w:rStyle w:val="TagStyle"/>
          <w:rtl/>
        </w:rPr>
        <w:t xml:space="preserve"> &lt;&lt; הצח &gt;&gt;</w:t>
      </w:r>
      <w:r w:rsidRPr="00A747F6">
        <w:rPr>
          <w:rtl/>
        </w:rPr>
        <w:t xml:space="preserve"> </w:t>
      </w:r>
      <w:bookmarkEnd w:id="0"/>
      <w:r w:rsidR="00C72801">
        <w:rPr>
          <w:rFonts w:hint="cs"/>
          <w:rtl/>
        </w:rPr>
        <w:t>(מ/1317)</w:t>
      </w:r>
      <w:bookmarkStart w:id="1" w:name="_GoBack"/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747F6" w:rsidRPr="008713A4" w:rsidRDefault="00A747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47F6" w:rsidRDefault="00A747F6" w:rsidP="00EC1FB3">
      <w:pPr>
        <w:ind w:firstLine="0"/>
        <w:rPr>
          <w:rtl/>
        </w:rPr>
      </w:pPr>
      <w:r w:rsidRPr="00A747F6">
        <w:rPr>
          <w:rtl/>
        </w:rPr>
        <w:t>יעקב מרגי – היו"ר</w:t>
      </w:r>
    </w:p>
    <w:p w:rsidR="00A747F6" w:rsidRPr="00A747F6" w:rsidRDefault="00A747F6" w:rsidP="00EC1FB3">
      <w:pPr>
        <w:ind w:firstLine="0"/>
        <w:rPr>
          <w:rtl/>
        </w:rPr>
      </w:pPr>
      <w:r w:rsidRPr="00A747F6">
        <w:rPr>
          <w:rtl/>
        </w:rPr>
        <w:t>יבגני סובה</w:t>
      </w:r>
    </w:p>
    <w:p w:rsidR="00A747F6" w:rsidRPr="00A747F6" w:rsidRDefault="00A747F6" w:rsidP="00EC1FB3">
      <w:pPr>
        <w:ind w:firstLine="0"/>
        <w:rPr>
          <w:rtl/>
        </w:rPr>
      </w:pPr>
      <w:r w:rsidRPr="00A747F6">
        <w:rPr>
          <w:rtl/>
        </w:rPr>
        <w:t>אנטאנס שחאדה</w:t>
      </w:r>
    </w:p>
    <w:p w:rsidR="00A747F6" w:rsidRPr="008713A4" w:rsidRDefault="00A747F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F1E1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6"/>
        <w:gridCol w:w="336"/>
        <w:gridCol w:w="4738"/>
      </w:tblGrid>
      <w:tr w:rsidR="00B924DD" w:rsidTr="00B924DD"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יאשה יורבורסקי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 וממונה על הבטיחות, משרד האנרגיה</w:t>
            </w:r>
          </w:p>
        </w:tc>
      </w:tr>
      <w:tr w:rsidR="00B924DD" w:rsidTr="00B924DD"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 ציון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לשכה משפטית, משרד האנרגיה</w:t>
            </w:r>
          </w:p>
          <w:p w:rsidR="001F1E13" w:rsidRDefault="001F1E13" w:rsidP="00DE5B80">
            <w:pPr>
              <w:ind w:firstLine="0"/>
              <w:rPr>
                <w:rtl/>
              </w:rPr>
            </w:pPr>
          </w:p>
        </w:tc>
      </w:tr>
      <w:tr w:rsidR="00B924DD" w:rsidTr="00B924DD">
        <w:tc>
          <w:tcPr>
            <w:tcW w:w="0" w:type="auto"/>
            <w:shd w:val="clear" w:color="auto" w:fill="auto"/>
          </w:tcPr>
          <w:p w:rsidR="00C72801" w:rsidRDefault="00C7280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1F1E13" w:rsidRPr="001F1E13" w:rsidRDefault="001F1E13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(מקוונים):</w:t>
            </w:r>
          </w:p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לנדסמן</w:t>
            </w:r>
          </w:p>
        </w:tc>
        <w:tc>
          <w:tcPr>
            <w:tcW w:w="0" w:type="auto"/>
            <w:shd w:val="clear" w:color="auto" w:fill="auto"/>
          </w:tcPr>
          <w:p w:rsidR="001F1E13" w:rsidRDefault="001F1E13" w:rsidP="00DE5B80">
            <w:pPr>
              <w:ind w:firstLine="0"/>
              <w:rPr>
                <w:rtl/>
              </w:rPr>
            </w:pPr>
          </w:p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E13" w:rsidRDefault="001F1E13" w:rsidP="00DE5B80">
            <w:pPr>
              <w:ind w:firstLine="0"/>
              <w:rPr>
                <w:rtl/>
              </w:rPr>
            </w:pPr>
          </w:p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הסמכה, הרשות הלאומית להסמכת מעבדות</w:t>
            </w:r>
          </w:p>
        </w:tc>
      </w:tr>
      <w:tr w:rsidR="00B924DD" w:rsidTr="00B924DD"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B924DD" w:rsidTr="00B924DD"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בר</w:t>
            </w:r>
            <w:r w:rsidR="00112FCC">
              <w:rPr>
                <w:rFonts w:hint="cs"/>
                <w:rtl/>
              </w:rPr>
              <w:t>י</w:t>
            </w:r>
            <w:r>
              <w:rPr>
                <w:rtl/>
              </w:rPr>
              <w:t>ימן</w:t>
            </w:r>
          </w:p>
        </w:tc>
        <w:tc>
          <w:tcPr>
            <w:tcW w:w="0" w:type="auto"/>
            <w:shd w:val="clear" w:color="auto" w:fill="auto"/>
          </w:tcPr>
          <w:p w:rsidR="00B924DD" w:rsidRDefault="00B92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24DD" w:rsidRDefault="00112F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 גוף בודק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747F6" w:rsidP="00D40A29">
      <w:pPr>
        <w:ind w:firstLine="0"/>
        <w:rPr>
          <w:rtl/>
        </w:rPr>
      </w:pPr>
      <w:r>
        <w:rPr>
          <w:rtl/>
        </w:rPr>
        <w:t>איתי עצמון</w:t>
      </w:r>
      <w:r>
        <w:rPr>
          <w:rFonts w:hint="cs"/>
          <w:rtl/>
        </w:rPr>
        <w:t>, 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47F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47F6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A747F6" w:rsidRDefault="00A747F6" w:rsidP="008320F6">
      <w:pPr>
        <w:ind w:firstLine="0"/>
        <w:rPr>
          <w:rtl/>
        </w:rPr>
      </w:pPr>
    </w:p>
    <w:p w:rsidR="00A747F6" w:rsidRDefault="00A747F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747F6" w:rsidRDefault="00A747F6" w:rsidP="00A747F6">
      <w:pPr>
        <w:pStyle w:val="a6"/>
        <w:keepNext/>
        <w:rPr>
          <w:rtl/>
        </w:rPr>
      </w:pPr>
      <w:bookmarkStart w:id="2" w:name="ET_subject_618788_2"/>
      <w:r w:rsidRPr="00A747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הגז (בטיחות ורישוי) (תיקון מס' 7) (הארכת תקופות מעבר), התש"ף-2020,  מ/1317</w:t>
      </w:r>
      <w:r w:rsidRPr="00A747F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747F6" w:rsidRDefault="00A747F6" w:rsidP="00A747F6">
      <w:pPr>
        <w:pStyle w:val="KeepWithNext"/>
        <w:rPr>
          <w:rtl/>
        </w:rPr>
      </w:pPr>
    </w:p>
    <w:p w:rsidR="00A747F6" w:rsidRDefault="00A747F6" w:rsidP="00A747F6">
      <w:pPr>
        <w:rPr>
          <w:rtl/>
        </w:rPr>
      </w:pPr>
    </w:p>
    <w:p w:rsidR="00A747F6" w:rsidRDefault="00A747F6" w:rsidP="00A747F6">
      <w:pPr>
        <w:pStyle w:val="af6"/>
        <w:keepNext/>
        <w:rPr>
          <w:rtl/>
        </w:rPr>
      </w:pPr>
      <w:bookmarkStart w:id="3" w:name="ET_yor_4758_3"/>
      <w:r w:rsidRPr="00A747F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747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747F6" w:rsidRDefault="00A747F6" w:rsidP="00A747F6">
      <w:pPr>
        <w:pStyle w:val="KeepWithNext"/>
        <w:rPr>
          <w:rtl/>
        </w:rPr>
      </w:pPr>
    </w:p>
    <w:p w:rsidR="00961A21" w:rsidRDefault="00B077AB" w:rsidP="00A747F6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הכלכלה </w:t>
      </w:r>
      <w:bookmarkStart w:id="4" w:name="_ETM_Q1_644000"/>
      <w:bookmarkEnd w:id="4"/>
      <w:r>
        <w:rPr>
          <w:rFonts w:hint="cs"/>
          <w:rtl/>
        </w:rPr>
        <w:t xml:space="preserve">של הכנסת, ה-29 ביוני 2020, ז' בתמוז התש"ף. </w:t>
      </w:r>
      <w:r w:rsidR="00961A21">
        <w:rPr>
          <w:rFonts w:hint="cs"/>
          <w:rtl/>
        </w:rPr>
        <w:t xml:space="preserve">על סדר-היום הצעת חוק הגז (בטיחות ורישוי) (תיקון מס' 7) (הארכת תקופות מעבר), התש"ף-2020. </w:t>
      </w:r>
    </w:p>
    <w:p w:rsidR="00515965" w:rsidRDefault="00515965" w:rsidP="00A747F6">
      <w:pPr>
        <w:rPr>
          <w:rtl/>
        </w:rPr>
      </w:pPr>
    </w:p>
    <w:p w:rsidR="00515965" w:rsidRDefault="00515965" w:rsidP="00A747F6">
      <w:pPr>
        <w:rPr>
          <w:rtl/>
        </w:rPr>
      </w:pPr>
      <w:bookmarkStart w:id="5" w:name="_ETM_Q1_660000"/>
      <w:bookmarkEnd w:id="5"/>
      <w:r>
        <w:rPr>
          <w:rFonts w:hint="cs"/>
          <w:rtl/>
        </w:rPr>
        <w:t>מ</w:t>
      </w:r>
      <w:bookmarkStart w:id="6" w:name="_ETM_Q1_663000"/>
      <w:bookmarkEnd w:id="6"/>
      <w:r>
        <w:rPr>
          <w:rFonts w:hint="cs"/>
          <w:rtl/>
        </w:rPr>
        <w:t>י מסביר את התיקון?</w:t>
      </w:r>
    </w:p>
    <w:p w:rsidR="00961A21" w:rsidRDefault="00961A21" w:rsidP="00A747F6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7" w:name="ET_guest_621868_4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961A21" w:rsidRDefault="00961A21" w:rsidP="00961A21">
      <w:pPr>
        <w:pStyle w:val="KeepWithNext"/>
        <w:rPr>
          <w:rtl/>
        </w:rPr>
      </w:pPr>
    </w:p>
    <w:p w:rsidR="001F1E13" w:rsidRDefault="00515965" w:rsidP="00961A21">
      <w:pPr>
        <w:rPr>
          <w:rtl/>
        </w:rPr>
      </w:pPr>
      <w:r>
        <w:rPr>
          <w:rFonts w:hint="cs"/>
          <w:rtl/>
        </w:rPr>
        <w:t>אני מהלשכה המשפטית, רשות הגז הטבעי</w:t>
      </w:r>
      <w:r w:rsidR="001F1E13">
        <w:rPr>
          <w:rFonts w:hint="cs"/>
          <w:rtl/>
        </w:rPr>
        <w:t xml:space="preserve">. </w:t>
      </w:r>
    </w:p>
    <w:p w:rsidR="001F1E13" w:rsidRDefault="001F1E13" w:rsidP="00961A21">
      <w:pPr>
        <w:rPr>
          <w:rtl/>
        </w:rPr>
      </w:pPr>
      <w:bookmarkStart w:id="8" w:name="_ETM_Q1_673000"/>
      <w:bookmarkEnd w:id="8"/>
    </w:p>
    <w:p w:rsidR="001F1E13" w:rsidRDefault="001F1E13" w:rsidP="001F1E13">
      <w:pPr>
        <w:pStyle w:val="af6"/>
        <w:keepNext/>
        <w:rPr>
          <w:rtl/>
        </w:rPr>
      </w:pPr>
      <w:bookmarkStart w:id="9" w:name="_ETM_Q1_664000"/>
      <w:bookmarkStart w:id="10" w:name="ET_yor_4758_63"/>
      <w:bookmarkEnd w:id="9"/>
      <w:r w:rsidRPr="001F1E1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1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1F1E13" w:rsidRDefault="001F1E13" w:rsidP="001F1E13">
      <w:pPr>
        <w:pStyle w:val="KeepWithNext"/>
        <w:rPr>
          <w:rtl/>
        </w:rPr>
      </w:pPr>
    </w:p>
    <w:p w:rsidR="001F1E13" w:rsidRDefault="001F1E13" w:rsidP="001F1E13">
      <w:pPr>
        <w:rPr>
          <w:rtl/>
        </w:rPr>
      </w:pPr>
      <w:bookmarkStart w:id="11" w:name="_ETM_Q1_665000"/>
      <w:bookmarkEnd w:id="11"/>
      <w:r>
        <w:rPr>
          <w:rFonts w:hint="cs"/>
          <w:rtl/>
        </w:rPr>
        <w:t>מאיזה משרד?</w:t>
      </w:r>
      <w:r w:rsidR="00515965">
        <w:rPr>
          <w:rFonts w:hint="cs"/>
          <w:rtl/>
        </w:rPr>
        <w:t xml:space="preserve"> </w:t>
      </w:r>
    </w:p>
    <w:p w:rsidR="001F1E13" w:rsidRDefault="001F1E13" w:rsidP="001F1E13">
      <w:pPr>
        <w:rPr>
          <w:rtl/>
        </w:rPr>
      </w:pPr>
    </w:p>
    <w:p w:rsidR="001F1E13" w:rsidRDefault="001F1E13" w:rsidP="001F1E13">
      <w:pPr>
        <w:pStyle w:val="af9"/>
        <w:keepNext/>
        <w:rPr>
          <w:rtl/>
        </w:rPr>
      </w:pPr>
      <w:bookmarkStart w:id="12" w:name="ET_guest_621868_64"/>
      <w:r w:rsidRPr="001F1E13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1F1E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1F1E13" w:rsidRDefault="001F1E13" w:rsidP="001F1E13">
      <w:pPr>
        <w:pStyle w:val="KeepWithNext"/>
        <w:rPr>
          <w:rtl/>
        </w:rPr>
      </w:pPr>
    </w:p>
    <w:p w:rsidR="001F1E13" w:rsidRDefault="00515965" w:rsidP="001F1E13">
      <w:pPr>
        <w:rPr>
          <w:rtl/>
        </w:rPr>
      </w:pPr>
      <w:bookmarkStart w:id="13" w:name="_ETM_Q1_680000"/>
      <w:bookmarkEnd w:id="13"/>
      <w:r>
        <w:rPr>
          <w:rFonts w:hint="cs"/>
          <w:rtl/>
        </w:rPr>
        <w:t xml:space="preserve">במשרד </w:t>
      </w:r>
      <w:bookmarkStart w:id="14" w:name="_ETM_Q1_681000"/>
      <w:bookmarkEnd w:id="14"/>
      <w:r>
        <w:rPr>
          <w:rFonts w:hint="cs"/>
          <w:rtl/>
        </w:rPr>
        <w:t xml:space="preserve">האנרגיה. </w:t>
      </w:r>
    </w:p>
    <w:p w:rsidR="001F1E13" w:rsidRDefault="001F1E13" w:rsidP="001F1E13">
      <w:pPr>
        <w:rPr>
          <w:rtl/>
        </w:rPr>
      </w:pPr>
    </w:p>
    <w:p w:rsidR="001F1E13" w:rsidRDefault="001F1E13" w:rsidP="001F1E13">
      <w:pPr>
        <w:pStyle w:val="af6"/>
        <w:keepNext/>
        <w:rPr>
          <w:rtl/>
        </w:rPr>
      </w:pPr>
      <w:bookmarkStart w:id="15" w:name="ET_yor_4758_65"/>
      <w:r w:rsidRPr="001F1E1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1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1F1E13" w:rsidRDefault="001F1E13" w:rsidP="001F1E13">
      <w:pPr>
        <w:pStyle w:val="KeepWithNext"/>
        <w:rPr>
          <w:rtl/>
          <w:lang w:eastAsia="he-IL"/>
        </w:rPr>
      </w:pPr>
    </w:p>
    <w:p w:rsidR="001F1E13" w:rsidRDefault="001F1E13" w:rsidP="001F1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עם משרדי ממשלה. </w:t>
      </w:r>
      <w:r w:rsidR="00D3462D">
        <w:rPr>
          <w:rFonts w:hint="cs"/>
          <w:rtl/>
          <w:lang w:eastAsia="he-IL"/>
        </w:rPr>
        <w:t xml:space="preserve">גם לכם זה ייתן פרופורציות שאתם לא בעלי הבית, ואני אבין </w:t>
      </w:r>
      <w:bookmarkStart w:id="16" w:name="_ETM_Q1_686000"/>
      <w:bookmarkEnd w:id="16"/>
      <w:r w:rsidR="00D3462D">
        <w:rPr>
          <w:rFonts w:hint="cs"/>
          <w:rtl/>
          <w:lang w:eastAsia="he-IL"/>
        </w:rPr>
        <w:t xml:space="preserve">מי עומד מולי. חוק הניוד </w:t>
      </w:r>
      <w:r w:rsidR="00D3462D">
        <w:rPr>
          <w:rtl/>
          <w:lang w:eastAsia="he-IL"/>
        </w:rPr>
        <w:t>–</w:t>
      </w:r>
      <w:r w:rsidR="00D3462D">
        <w:rPr>
          <w:rFonts w:hint="cs"/>
          <w:rtl/>
          <w:lang w:eastAsia="he-IL"/>
        </w:rPr>
        <w:t xml:space="preserve"> </w:t>
      </w:r>
      <w:bookmarkStart w:id="17" w:name="_ETM_Q1_692000"/>
      <w:bookmarkEnd w:id="17"/>
      <w:r w:rsidR="00D3462D">
        <w:rPr>
          <w:rFonts w:hint="cs"/>
          <w:rtl/>
          <w:lang w:eastAsia="he-IL"/>
        </w:rPr>
        <w:t xml:space="preserve">אנחנו עדיין לא יודעים איפה זה נמצא. </w:t>
      </w:r>
    </w:p>
    <w:p w:rsidR="00D3462D" w:rsidRDefault="00D3462D" w:rsidP="001F1E13">
      <w:pPr>
        <w:rPr>
          <w:rtl/>
          <w:lang w:eastAsia="he-IL"/>
        </w:rPr>
      </w:pPr>
    </w:p>
    <w:p w:rsidR="00D3462D" w:rsidRDefault="00D3462D" w:rsidP="00D3462D">
      <w:pPr>
        <w:pStyle w:val="af9"/>
        <w:keepNext/>
        <w:rPr>
          <w:rtl/>
          <w:lang w:eastAsia="he-IL"/>
        </w:rPr>
      </w:pPr>
      <w:bookmarkStart w:id="18" w:name="_ETM_Q1_699000"/>
      <w:bookmarkStart w:id="19" w:name="ET_guest_621868_66"/>
      <w:bookmarkEnd w:id="18"/>
      <w:r w:rsidRPr="00D34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D346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D3462D" w:rsidRDefault="00D3462D" w:rsidP="00D3462D">
      <w:pPr>
        <w:pStyle w:val="KeepWithNext"/>
        <w:rPr>
          <w:rtl/>
          <w:lang w:eastAsia="he-IL"/>
        </w:rPr>
      </w:pPr>
    </w:p>
    <w:p w:rsidR="00961A21" w:rsidRDefault="00D3462D" w:rsidP="001F1E13">
      <w:pPr>
        <w:rPr>
          <w:rtl/>
        </w:rPr>
      </w:pPr>
      <w:r>
        <w:rPr>
          <w:rFonts w:hint="cs"/>
          <w:rtl/>
        </w:rPr>
        <w:t xml:space="preserve">אנחנו תמיד היינו באותו מקום, ואנחנו יודעים מי בעל הבית. </w:t>
      </w:r>
    </w:p>
    <w:p w:rsidR="001B2640" w:rsidRDefault="001B2640" w:rsidP="001F1E13">
      <w:pPr>
        <w:rPr>
          <w:rtl/>
        </w:rPr>
      </w:pPr>
    </w:p>
    <w:p w:rsidR="001B2640" w:rsidRDefault="001B2640" w:rsidP="001B2640">
      <w:pPr>
        <w:pStyle w:val="af6"/>
        <w:keepNext/>
        <w:rPr>
          <w:rtl/>
        </w:rPr>
      </w:pPr>
      <w:bookmarkStart w:id="20" w:name="ET_yor_4758_67"/>
      <w:r w:rsidRPr="001B26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1B2640" w:rsidRDefault="001B2640" w:rsidP="001B2640">
      <w:pPr>
        <w:pStyle w:val="KeepWithNext"/>
        <w:rPr>
          <w:rtl/>
          <w:lang w:eastAsia="he-IL"/>
        </w:rPr>
      </w:pPr>
    </w:p>
    <w:p w:rsidR="001B2640" w:rsidRDefault="001B2640" w:rsidP="001B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לנו מה אתם רוצים. </w:t>
      </w:r>
    </w:p>
    <w:p w:rsidR="001B2640" w:rsidRDefault="001B2640" w:rsidP="001B2640">
      <w:pPr>
        <w:rPr>
          <w:rtl/>
          <w:lang w:eastAsia="he-IL"/>
        </w:rPr>
      </w:pPr>
      <w:bookmarkStart w:id="21" w:name="_ETM_Q1_702000"/>
      <w:bookmarkEnd w:id="21"/>
    </w:p>
    <w:p w:rsidR="001B2640" w:rsidRDefault="001B2640" w:rsidP="001B2640">
      <w:pPr>
        <w:pStyle w:val="af9"/>
        <w:keepNext/>
        <w:rPr>
          <w:rtl/>
          <w:lang w:eastAsia="he-IL"/>
        </w:rPr>
      </w:pPr>
      <w:bookmarkStart w:id="22" w:name="_ETM_Q1_703000"/>
      <w:bookmarkStart w:id="23" w:name="ET_guest_621868_68"/>
      <w:bookmarkEnd w:id="22"/>
      <w:r w:rsidRPr="001B2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26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1B2640" w:rsidRDefault="001B2640" w:rsidP="001B2640">
      <w:pPr>
        <w:pStyle w:val="KeepWithNext"/>
        <w:rPr>
          <w:rtl/>
          <w:lang w:eastAsia="he-IL"/>
        </w:rPr>
      </w:pPr>
    </w:p>
    <w:p w:rsidR="001B2640" w:rsidRDefault="001B2640" w:rsidP="001B2640">
      <w:pPr>
        <w:rPr>
          <w:rtl/>
          <w:lang w:eastAsia="he-IL"/>
        </w:rPr>
      </w:pPr>
      <w:bookmarkStart w:id="24" w:name="_ETM_Q1_705000"/>
      <w:bookmarkEnd w:id="24"/>
      <w:r>
        <w:rPr>
          <w:rFonts w:hint="cs"/>
          <w:rtl/>
          <w:lang w:eastAsia="he-IL"/>
        </w:rPr>
        <w:t xml:space="preserve">יש </w:t>
      </w:r>
      <w:bookmarkStart w:id="25" w:name="_ETM_Q1_707000"/>
      <w:bookmarkEnd w:id="25"/>
      <w:r>
        <w:rPr>
          <w:rFonts w:hint="cs"/>
          <w:rtl/>
          <w:lang w:eastAsia="he-IL"/>
        </w:rPr>
        <w:t xml:space="preserve">פה שני נושאים שהם תיקון לסעיף 8(טו) בחוק הגז (בטיחות ורישוי), שזה סעיף של הוראות המעבר לכל הרפורמה שנעשתה ב-2015 </w:t>
      </w:r>
      <w:bookmarkStart w:id="26" w:name="_ETM_Q1_718000"/>
      <w:bookmarkEnd w:id="26"/>
      <w:r>
        <w:rPr>
          <w:rFonts w:hint="cs"/>
          <w:rtl/>
          <w:lang w:eastAsia="he-IL"/>
        </w:rPr>
        <w:t xml:space="preserve">לנושא של גופים בודקים. תיקון אחד הוא תיקון שמאפשר </w:t>
      </w:r>
      <w:r w:rsidR="00A851E2">
        <w:rPr>
          <w:rFonts w:hint="cs"/>
          <w:rtl/>
          <w:lang w:eastAsia="he-IL"/>
        </w:rPr>
        <w:t xml:space="preserve">לממונה </w:t>
      </w:r>
      <w:bookmarkStart w:id="27" w:name="_ETM_Q1_723000"/>
      <w:bookmarkEnd w:id="27"/>
      <w:r w:rsidR="00A851E2">
        <w:rPr>
          <w:rFonts w:hint="cs"/>
          <w:rtl/>
          <w:lang w:eastAsia="he-IL"/>
        </w:rPr>
        <w:t xml:space="preserve">על הבטיחות  להיעזר במכון התקנים, גם אם הוא </w:t>
      </w:r>
      <w:bookmarkStart w:id="28" w:name="_ETM_Q1_724000"/>
      <w:bookmarkEnd w:id="28"/>
      <w:r w:rsidR="00A851E2">
        <w:rPr>
          <w:rFonts w:hint="cs"/>
          <w:rtl/>
          <w:lang w:eastAsia="he-IL"/>
        </w:rPr>
        <w:t>הגוף שבדק את אותו מתקן שלגביו הממונה על הבטיחות רוצה</w:t>
      </w:r>
      <w:bookmarkStart w:id="29" w:name="_ETM_Q1_730000"/>
      <w:bookmarkEnd w:id="29"/>
      <w:r w:rsidR="00A851E2">
        <w:rPr>
          <w:rFonts w:hint="cs"/>
          <w:rtl/>
          <w:lang w:eastAsia="he-IL"/>
        </w:rPr>
        <w:t xml:space="preserve"> לבדוק אם פנו אליו לפי סעיף 8(י). אז אנחנו רוצים </w:t>
      </w:r>
      <w:bookmarkStart w:id="30" w:name="_ETM_Q1_729000"/>
      <w:bookmarkEnd w:id="30"/>
      <w:r w:rsidR="00A851E2">
        <w:rPr>
          <w:rFonts w:hint="cs"/>
          <w:rtl/>
          <w:lang w:eastAsia="he-IL"/>
        </w:rPr>
        <w:t xml:space="preserve">להאריך את זה עד ה-1 בינואר 2024. </w:t>
      </w:r>
    </w:p>
    <w:p w:rsidR="00A851E2" w:rsidRDefault="00A851E2" w:rsidP="001B2640">
      <w:pPr>
        <w:rPr>
          <w:rtl/>
          <w:lang w:eastAsia="he-IL"/>
        </w:rPr>
      </w:pPr>
    </w:p>
    <w:p w:rsidR="00A851E2" w:rsidRDefault="00A851E2" w:rsidP="00A851E2">
      <w:pPr>
        <w:pStyle w:val="af6"/>
        <w:keepNext/>
        <w:rPr>
          <w:rtl/>
        </w:rPr>
      </w:pPr>
      <w:bookmarkStart w:id="31" w:name="_ETM_Q1_737000"/>
      <w:bookmarkStart w:id="32" w:name="ET_yor_4758_69"/>
      <w:bookmarkEnd w:id="31"/>
      <w:r w:rsidRPr="00A851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85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A851E2" w:rsidRDefault="00A851E2" w:rsidP="00A851E2">
      <w:pPr>
        <w:pStyle w:val="KeepWithNext"/>
        <w:rPr>
          <w:rtl/>
          <w:lang w:eastAsia="he-IL"/>
        </w:rPr>
      </w:pPr>
    </w:p>
    <w:p w:rsidR="00A851E2" w:rsidRDefault="00A851E2" w:rsidP="00A851E2">
      <w:pPr>
        <w:rPr>
          <w:rtl/>
          <w:lang w:eastAsia="he-IL"/>
        </w:rPr>
      </w:pPr>
      <w:bookmarkStart w:id="33" w:name="_ETM_Q1_739000"/>
      <w:bookmarkEnd w:id="33"/>
      <w:r>
        <w:rPr>
          <w:rFonts w:hint="cs"/>
          <w:rtl/>
          <w:lang w:eastAsia="he-IL"/>
        </w:rPr>
        <w:t xml:space="preserve">אם לא תתקן, מה מונע ממכון התקנים </w:t>
      </w:r>
      <w:r w:rsidR="00DE6484">
        <w:rPr>
          <w:rFonts w:hint="cs"/>
          <w:rtl/>
          <w:lang w:eastAsia="he-IL"/>
        </w:rPr>
        <w:t>לקבוע?</w:t>
      </w:r>
    </w:p>
    <w:p w:rsidR="00DE6484" w:rsidRDefault="00DE6484" w:rsidP="00A851E2">
      <w:pPr>
        <w:rPr>
          <w:rtl/>
          <w:lang w:eastAsia="he-IL"/>
        </w:rPr>
      </w:pPr>
    </w:p>
    <w:p w:rsidR="00DE6484" w:rsidRDefault="00DE6484" w:rsidP="00DE6484">
      <w:pPr>
        <w:pStyle w:val="af9"/>
        <w:keepNext/>
        <w:rPr>
          <w:rtl/>
          <w:lang w:eastAsia="he-IL"/>
        </w:rPr>
      </w:pPr>
      <w:bookmarkStart w:id="34" w:name="ET_guest_621868_70"/>
      <w:r w:rsidRPr="00DE6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DE6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DE6484" w:rsidRDefault="00DE6484" w:rsidP="00DE6484">
      <w:pPr>
        <w:pStyle w:val="KeepWithNext"/>
        <w:rPr>
          <w:rtl/>
          <w:lang w:eastAsia="he-IL"/>
        </w:rPr>
      </w:pPr>
    </w:p>
    <w:p w:rsidR="00DE6484" w:rsidRDefault="00DE6484" w:rsidP="00DE6484">
      <w:pPr>
        <w:rPr>
          <w:rtl/>
          <w:lang w:eastAsia="he-IL"/>
        </w:rPr>
      </w:pPr>
      <w:bookmarkStart w:id="35" w:name="_ETM_Q1_734000"/>
      <w:bookmarkEnd w:id="35"/>
      <w:r>
        <w:rPr>
          <w:rFonts w:hint="cs"/>
          <w:rtl/>
          <w:lang w:eastAsia="he-IL"/>
        </w:rPr>
        <w:t xml:space="preserve">יש סעיף </w:t>
      </w:r>
      <w:bookmarkStart w:id="36" w:name="_ETM_Q1_738000"/>
      <w:bookmarkEnd w:id="36"/>
      <w:r>
        <w:rPr>
          <w:rFonts w:hint="cs"/>
          <w:rtl/>
          <w:lang w:eastAsia="he-IL"/>
        </w:rPr>
        <w:t xml:space="preserve">8(י) בחוק הגז (בטיחות ורישוי), שקובע שאם גופים מסוימים </w:t>
      </w:r>
      <w:bookmarkStart w:id="37" w:name="_ETM_Q1_747000"/>
      <w:bookmarkEnd w:id="37"/>
      <w:r>
        <w:rPr>
          <w:rFonts w:hint="cs"/>
          <w:rtl/>
          <w:lang w:eastAsia="he-IL"/>
        </w:rPr>
        <w:t xml:space="preserve">שמנויים בחוק - - - </w:t>
      </w:r>
    </w:p>
    <w:p w:rsidR="00DE6484" w:rsidRDefault="00DE6484" w:rsidP="00DE6484">
      <w:pPr>
        <w:rPr>
          <w:rtl/>
          <w:lang w:eastAsia="he-IL"/>
        </w:rPr>
      </w:pPr>
    </w:p>
    <w:p w:rsidR="00DE6484" w:rsidRDefault="00DE6484" w:rsidP="00DE6484">
      <w:pPr>
        <w:pStyle w:val="af6"/>
        <w:keepNext/>
        <w:rPr>
          <w:rtl/>
        </w:rPr>
      </w:pPr>
      <w:bookmarkStart w:id="38" w:name="_ETM_Q1_745000"/>
      <w:bookmarkStart w:id="39" w:name="ET_yor_4758_71"/>
      <w:bookmarkEnd w:id="38"/>
      <w:r w:rsidRPr="00DE64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6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DE6484" w:rsidRDefault="00DE6484" w:rsidP="00DE6484">
      <w:pPr>
        <w:pStyle w:val="KeepWithNext"/>
        <w:rPr>
          <w:rtl/>
          <w:lang w:eastAsia="he-IL"/>
        </w:rPr>
      </w:pPr>
    </w:p>
    <w:p w:rsidR="00DE6484" w:rsidRDefault="00DE6484" w:rsidP="00DE6484">
      <w:pPr>
        <w:rPr>
          <w:rtl/>
          <w:lang w:eastAsia="he-IL"/>
        </w:rPr>
      </w:pPr>
      <w:bookmarkStart w:id="40" w:name="_ETM_Q1_746000"/>
      <w:bookmarkEnd w:id="40"/>
      <w:r>
        <w:rPr>
          <w:rFonts w:hint="cs"/>
          <w:rtl/>
          <w:lang w:eastAsia="he-IL"/>
        </w:rPr>
        <w:t xml:space="preserve">אני יודע, רק רציתי שתאמר </w:t>
      </w:r>
      <w:bookmarkStart w:id="41" w:name="_ETM_Q1_744000"/>
      <w:bookmarkEnd w:id="41"/>
      <w:r>
        <w:rPr>
          <w:rFonts w:hint="cs"/>
          <w:rtl/>
          <w:lang w:eastAsia="he-IL"/>
        </w:rPr>
        <w:t xml:space="preserve">את זה. לא כולם מכירים את זה. </w:t>
      </w:r>
      <w:bookmarkStart w:id="42" w:name="_ETM_Q1_749000"/>
      <w:bookmarkEnd w:id="42"/>
      <w:r>
        <w:rPr>
          <w:rFonts w:hint="cs"/>
          <w:rtl/>
          <w:lang w:eastAsia="he-IL"/>
        </w:rPr>
        <w:t xml:space="preserve">אז תסביר בהרחבה. </w:t>
      </w:r>
    </w:p>
    <w:p w:rsidR="00DE6484" w:rsidRDefault="00DE6484" w:rsidP="00DE6484">
      <w:pPr>
        <w:rPr>
          <w:rtl/>
          <w:lang w:eastAsia="he-IL"/>
        </w:rPr>
      </w:pPr>
    </w:p>
    <w:p w:rsidR="00DE6484" w:rsidRDefault="00DE6484" w:rsidP="00DE6484">
      <w:pPr>
        <w:pStyle w:val="af9"/>
        <w:keepNext/>
        <w:rPr>
          <w:rtl/>
          <w:lang w:eastAsia="he-IL"/>
        </w:rPr>
      </w:pPr>
      <w:bookmarkStart w:id="43" w:name="_ETM_Q1_752000"/>
      <w:bookmarkStart w:id="44" w:name="ET_guest_621868_72"/>
      <w:bookmarkEnd w:id="43"/>
      <w:r w:rsidRPr="00DE64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בר ציון:</w:t>
      </w:r>
      <w:r w:rsidRPr="00DE6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DE6484" w:rsidRDefault="00DE6484" w:rsidP="00DE6484">
      <w:pPr>
        <w:pStyle w:val="KeepWithNext"/>
        <w:rPr>
          <w:rtl/>
          <w:lang w:eastAsia="he-IL"/>
        </w:rPr>
      </w:pPr>
    </w:p>
    <w:p w:rsidR="00961A21" w:rsidRDefault="00DE6484" w:rsidP="00493514">
      <w:pPr>
        <w:rPr>
          <w:rtl/>
        </w:rPr>
      </w:pPr>
      <w:bookmarkStart w:id="45" w:name="_ETM_Q1_754000"/>
      <w:bookmarkEnd w:id="45"/>
      <w:r>
        <w:rPr>
          <w:rFonts w:hint="cs"/>
          <w:rtl/>
          <w:lang w:eastAsia="he-IL"/>
        </w:rPr>
        <w:t xml:space="preserve">סעיף 8(י) לחוק הגז (בטיחות ורישוי) קובע </w:t>
      </w:r>
      <w:bookmarkStart w:id="46" w:name="_ETM_Q1_757000"/>
      <w:bookmarkEnd w:id="46"/>
      <w:r>
        <w:rPr>
          <w:rFonts w:hint="cs"/>
          <w:rtl/>
          <w:lang w:eastAsia="he-IL"/>
        </w:rPr>
        <w:t xml:space="preserve">שאם גופים שמנויים בסעיף </w:t>
      </w:r>
      <w:r w:rsidR="00010C55">
        <w:rPr>
          <w:rFonts w:hint="cs"/>
          <w:rtl/>
          <w:lang w:eastAsia="he-IL"/>
        </w:rPr>
        <w:t xml:space="preserve">פונים לממונה על הבטיחות מחשש שיש </w:t>
      </w:r>
      <w:bookmarkStart w:id="47" w:name="_ETM_Q1_758000"/>
      <w:bookmarkEnd w:id="47"/>
      <w:r w:rsidR="00010C55">
        <w:rPr>
          <w:rFonts w:hint="cs"/>
          <w:rtl/>
          <w:lang w:eastAsia="he-IL"/>
        </w:rPr>
        <w:t xml:space="preserve">סכנה למתקן מסוים שנבדק על ידי גוף בודד, הוא צריך </w:t>
      </w:r>
      <w:bookmarkStart w:id="48" w:name="_ETM_Q1_767000"/>
      <w:bookmarkEnd w:id="48"/>
      <w:r w:rsidR="00010C55">
        <w:rPr>
          <w:rFonts w:hint="cs"/>
          <w:rtl/>
          <w:lang w:eastAsia="he-IL"/>
        </w:rPr>
        <w:t xml:space="preserve">לעשות כמה פעולות. אחת הפעולות שהוא יכול לעשות זה לשלוח </w:t>
      </w:r>
      <w:bookmarkStart w:id="49" w:name="_ETM_Q1_770000"/>
      <w:bookmarkEnd w:id="49"/>
      <w:r w:rsidR="00010C55">
        <w:rPr>
          <w:rFonts w:hint="cs"/>
          <w:rtl/>
          <w:lang w:eastAsia="he-IL"/>
        </w:rPr>
        <w:t>גוף בודק מטעמו שיבדוק אם באמת יש ממש בפנייה,</w:t>
      </w:r>
      <w:bookmarkStart w:id="50" w:name="_ETM_Q1_771000"/>
      <w:bookmarkEnd w:id="50"/>
      <w:r w:rsidR="00010C55">
        <w:rPr>
          <w:rFonts w:hint="cs"/>
          <w:rtl/>
          <w:lang w:eastAsia="he-IL"/>
        </w:rPr>
        <w:t xml:space="preserve"> והוא צריך לעשות את זה תוך לוח זמנים מאוד מאוד </w:t>
      </w:r>
      <w:bookmarkStart w:id="51" w:name="_ETM_Q1_776000"/>
      <w:bookmarkEnd w:id="51"/>
      <w:r w:rsidR="00010C55">
        <w:rPr>
          <w:rFonts w:hint="cs"/>
          <w:rtl/>
          <w:lang w:eastAsia="he-IL"/>
        </w:rPr>
        <w:t xml:space="preserve">קצר. לכן חשוב מאוד שתהיה זמינות לעניין. החוק עצמו אומר </w:t>
      </w:r>
      <w:bookmarkStart w:id="52" w:name="_ETM_Q1_784000"/>
      <w:bookmarkEnd w:id="52"/>
      <w:r w:rsidR="00010C55">
        <w:rPr>
          <w:rFonts w:hint="cs"/>
          <w:rtl/>
          <w:lang w:eastAsia="he-IL"/>
        </w:rPr>
        <w:t xml:space="preserve">שאותו גוף שהממונה על הבטיחות שולח צריך שזה לא </w:t>
      </w:r>
      <w:bookmarkStart w:id="53" w:name="_ETM_Q1_788000"/>
      <w:bookmarkEnd w:id="53"/>
      <w:r w:rsidR="00010C55">
        <w:rPr>
          <w:rFonts w:hint="cs"/>
          <w:rtl/>
          <w:lang w:eastAsia="he-IL"/>
        </w:rPr>
        <w:t xml:space="preserve">יהיה אותו אחד שבדק את אותו מתקן. יחד עם זאת, </w:t>
      </w:r>
      <w:bookmarkStart w:id="54" w:name="_ETM_Q1_792000"/>
      <w:bookmarkEnd w:id="54"/>
      <w:r w:rsidR="00010C55">
        <w:rPr>
          <w:rFonts w:hint="cs"/>
          <w:rtl/>
          <w:lang w:eastAsia="he-IL"/>
        </w:rPr>
        <w:t xml:space="preserve">החוק הבין שהגוף היחיד שמוסמך בכל המתקנים הרלוונטיים אוטומטית </w:t>
      </w:r>
      <w:bookmarkStart w:id="55" w:name="_ETM_Q1_796000"/>
      <w:bookmarkEnd w:id="55"/>
      <w:r w:rsidR="00010C55">
        <w:rPr>
          <w:rFonts w:hint="cs"/>
          <w:rtl/>
          <w:lang w:eastAsia="he-IL"/>
        </w:rPr>
        <w:t xml:space="preserve">מכוח החוק, לכל המתקנים הרלוונטיים, הוא מכון התקנים. שאר הגופים </w:t>
      </w:r>
      <w:bookmarkStart w:id="56" w:name="_ETM_Q1_799000"/>
      <w:bookmarkEnd w:id="56"/>
      <w:r w:rsidR="00010C55">
        <w:rPr>
          <w:rFonts w:hint="cs"/>
          <w:rtl/>
          <w:lang w:eastAsia="he-IL"/>
        </w:rPr>
        <w:t xml:space="preserve">צריכים הסמכות, וכרגע אין לכל סוגי המתקנים גופים, וגם לאלה </w:t>
      </w:r>
      <w:bookmarkStart w:id="57" w:name="_ETM_Q1_806000"/>
      <w:bookmarkEnd w:id="57"/>
      <w:r w:rsidR="00010C55">
        <w:rPr>
          <w:rFonts w:hint="cs"/>
          <w:rtl/>
          <w:lang w:eastAsia="he-IL"/>
        </w:rPr>
        <w:t xml:space="preserve">שיש אין מספיק. לכן אנחנו צריכים שאם יקרה איזשהו אירוע </w:t>
      </w:r>
      <w:bookmarkStart w:id="58" w:name="_ETM_Q1_809000"/>
      <w:bookmarkEnd w:id="58"/>
      <w:r w:rsidR="00010C55">
        <w:rPr>
          <w:rFonts w:hint="cs"/>
          <w:rtl/>
          <w:lang w:eastAsia="he-IL"/>
        </w:rPr>
        <w:t xml:space="preserve">כזה, </w:t>
      </w:r>
      <w:r w:rsidR="00493514">
        <w:rPr>
          <w:rFonts w:hint="cs"/>
          <w:rtl/>
          <w:lang w:eastAsia="he-IL"/>
        </w:rPr>
        <w:t xml:space="preserve">תהיה יכולת לממונה על הבטיחות. </w:t>
      </w:r>
      <w:r w:rsidR="00961A21">
        <w:rPr>
          <w:rFonts w:hint="cs"/>
          <w:rtl/>
        </w:rPr>
        <w:t>רק כדי לסבר את האוזן</w:t>
      </w:r>
      <w:r w:rsidR="00493514">
        <w:rPr>
          <w:rFonts w:hint="cs"/>
          <w:rtl/>
        </w:rPr>
        <w:t xml:space="preserve">, עד היום, במשך </w:t>
      </w:r>
      <w:bookmarkStart w:id="59" w:name="_ETM_Q1_815000"/>
      <w:bookmarkEnd w:id="59"/>
      <w:r w:rsidR="00493514">
        <w:rPr>
          <w:rFonts w:hint="cs"/>
          <w:rtl/>
        </w:rPr>
        <w:t>כל השנים שחלפו,</w:t>
      </w:r>
      <w:r w:rsidR="00961A21">
        <w:rPr>
          <w:rFonts w:hint="cs"/>
          <w:rtl/>
        </w:rPr>
        <w:t xml:space="preserve"> היה צורך</w:t>
      </w:r>
      <w:r w:rsidR="00493514">
        <w:rPr>
          <w:rFonts w:hint="cs"/>
          <w:rtl/>
        </w:rPr>
        <w:t xml:space="preserve"> להיעזר בסעיף הזה </w:t>
      </w:r>
      <w:r w:rsidR="00961A21">
        <w:rPr>
          <w:rFonts w:hint="cs"/>
          <w:rtl/>
        </w:rPr>
        <w:t>רק פעמיים או שלוש.</w:t>
      </w:r>
      <w:r w:rsidR="00493514">
        <w:rPr>
          <w:rFonts w:hint="cs"/>
          <w:rtl/>
        </w:rPr>
        <w:t xml:space="preserve"> זאת אומרת, זה לא משהו שקורה כל יום, </w:t>
      </w:r>
      <w:r w:rsidR="00961A21">
        <w:rPr>
          <w:rFonts w:hint="cs"/>
          <w:rtl/>
        </w:rPr>
        <w:t>אבל אם זה קורה אנחנו צריכים</w:t>
      </w:r>
      <w:r w:rsidR="00493514">
        <w:rPr>
          <w:rFonts w:hint="cs"/>
          <w:rtl/>
        </w:rPr>
        <w:t xml:space="preserve"> שתהיה זמינות לממונה על </w:t>
      </w:r>
      <w:bookmarkStart w:id="60" w:name="_ETM_Q1_825000"/>
      <w:bookmarkEnd w:id="60"/>
      <w:r w:rsidR="00493514">
        <w:rPr>
          <w:rFonts w:hint="cs"/>
          <w:rtl/>
        </w:rPr>
        <w:t xml:space="preserve">הבטיחות, שגם אם במקרה אותה פנייה למכון התקנים, </w:t>
      </w:r>
      <w:bookmarkStart w:id="61" w:name="_ETM_Q1_827000"/>
      <w:bookmarkEnd w:id="61"/>
      <w:r w:rsidR="00493514">
        <w:rPr>
          <w:rFonts w:hint="cs"/>
          <w:rtl/>
        </w:rPr>
        <w:t xml:space="preserve">הוא יוכל להיעזר בו. </w:t>
      </w:r>
      <w:r w:rsidR="001F3297">
        <w:rPr>
          <w:rFonts w:hint="cs"/>
          <w:rtl/>
        </w:rPr>
        <w:t xml:space="preserve">וזה מה שאנחנו מבקשים, להאריך את </w:t>
      </w:r>
      <w:bookmarkStart w:id="62" w:name="_ETM_Q1_830000"/>
      <w:bookmarkEnd w:id="62"/>
      <w:r w:rsidR="001F3297">
        <w:rPr>
          <w:rFonts w:hint="cs"/>
          <w:rtl/>
        </w:rPr>
        <w:t xml:space="preserve">זה עד ה-1 בינואר 2024. 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6"/>
        <w:keepNext/>
        <w:rPr>
          <w:rtl/>
        </w:rPr>
      </w:pPr>
      <w:bookmarkStart w:id="63" w:name="ET_yor_4758_5"/>
      <w:r w:rsidRPr="00961A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961A21">
      <w:pPr>
        <w:rPr>
          <w:rtl/>
        </w:rPr>
      </w:pPr>
      <w:r>
        <w:rPr>
          <w:rFonts w:hint="cs"/>
          <w:rtl/>
        </w:rPr>
        <w:t>כמה מתקנים כאלה יש בארץ?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64" w:name="ET_guest_621868_6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961A21" w:rsidRDefault="00961A21" w:rsidP="00961A21">
      <w:pPr>
        <w:pStyle w:val="KeepWithNext"/>
        <w:rPr>
          <w:rtl/>
        </w:rPr>
      </w:pPr>
    </w:p>
    <w:p w:rsidR="00961A21" w:rsidRDefault="001F3297" w:rsidP="00961A21">
      <w:pPr>
        <w:rPr>
          <w:rtl/>
        </w:rPr>
      </w:pPr>
      <w:r>
        <w:rPr>
          <w:rFonts w:hint="cs"/>
          <w:rtl/>
        </w:rPr>
        <w:t xml:space="preserve">אנחנו מדברים על מפעלים, והמפעלים </w:t>
      </w:r>
      <w:bookmarkStart w:id="65" w:name="_ETM_Q1_839000"/>
      <w:bookmarkEnd w:id="65"/>
      <w:r>
        <w:rPr>
          <w:rFonts w:hint="cs"/>
          <w:rtl/>
        </w:rPr>
        <w:t xml:space="preserve">שמחוברים לגז טבעי שמקבלים. </w:t>
      </w:r>
      <w:r w:rsidR="00961A21">
        <w:rPr>
          <w:rFonts w:hint="cs"/>
          <w:rtl/>
        </w:rPr>
        <w:t>אני ל</w:t>
      </w:r>
      <w:r>
        <w:rPr>
          <w:rFonts w:hint="cs"/>
          <w:rtl/>
        </w:rPr>
        <w:t xml:space="preserve">א יודע להגיד לך את המספר המדויק. יש פה הממונה על הבטיחות, מה יאשה יורבורסקי, והוא יציג. 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66" w:name="ET_guest_643348_7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8B1366">
      <w:pPr>
        <w:rPr>
          <w:rtl/>
        </w:rPr>
      </w:pPr>
      <w:r>
        <w:rPr>
          <w:rFonts w:hint="cs"/>
          <w:rtl/>
        </w:rPr>
        <w:t xml:space="preserve">אני הממונה על </w:t>
      </w:r>
      <w:r w:rsidR="001F3297">
        <w:rPr>
          <w:rFonts w:hint="cs"/>
          <w:rtl/>
        </w:rPr>
        <w:t>ה</w:t>
      </w:r>
      <w:r>
        <w:rPr>
          <w:rFonts w:hint="cs"/>
          <w:rtl/>
        </w:rPr>
        <w:t>בטיחות</w:t>
      </w:r>
      <w:r w:rsidR="001F3297">
        <w:rPr>
          <w:rFonts w:hint="cs"/>
          <w:rtl/>
        </w:rPr>
        <w:t xml:space="preserve"> וגם מהנדס ראשי </w:t>
      </w:r>
      <w:bookmarkStart w:id="67" w:name="_ETM_Q1_859000"/>
      <w:bookmarkEnd w:id="67"/>
      <w:r w:rsidR="001F3297">
        <w:rPr>
          <w:rFonts w:hint="cs"/>
          <w:rtl/>
        </w:rPr>
        <w:t xml:space="preserve">של רשות הטבעי במשרד האנרגיה. </w:t>
      </w:r>
      <w:r>
        <w:rPr>
          <w:rFonts w:hint="cs"/>
          <w:rtl/>
        </w:rPr>
        <w:t>סך הכול היום מחוברים כ-270 מפעלים</w:t>
      </w:r>
      <w:r w:rsidR="001F3297">
        <w:rPr>
          <w:rFonts w:hint="cs"/>
          <w:rtl/>
        </w:rPr>
        <w:t xml:space="preserve"> לצרכנים גדולים, בינוניים וקטנים. </w:t>
      </w:r>
      <w:bookmarkStart w:id="68" w:name="_ETM_Q1_875000"/>
      <w:bookmarkEnd w:id="68"/>
      <w:r>
        <w:rPr>
          <w:rFonts w:hint="cs"/>
          <w:rtl/>
        </w:rPr>
        <w:t>מה שמדובר כאן</w:t>
      </w:r>
      <w:r w:rsidR="001F3297">
        <w:rPr>
          <w:rFonts w:hint="cs"/>
          <w:rtl/>
        </w:rPr>
        <w:t>,</w:t>
      </w:r>
      <w:r>
        <w:rPr>
          <w:rFonts w:hint="cs"/>
          <w:rtl/>
        </w:rPr>
        <w:t xml:space="preserve"> אם אני מקבל הודעה על אירוע על</w:t>
      </w:r>
      <w:r w:rsidR="001F3297">
        <w:rPr>
          <w:rFonts w:hint="cs"/>
          <w:rtl/>
        </w:rPr>
        <w:t xml:space="preserve"> פי</w:t>
      </w:r>
      <w:r>
        <w:rPr>
          <w:rFonts w:hint="cs"/>
          <w:rtl/>
        </w:rPr>
        <w:t xml:space="preserve"> חוק</w:t>
      </w:r>
      <w:r w:rsidR="001F3297">
        <w:rPr>
          <w:rFonts w:hint="cs"/>
          <w:rtl/>
        </w:rPr>
        <w:t>,</w:t>
      </w:r>
      <w:r>
        <w:rPr>
          <w:rFonts w:hint="cs"/>
          <w:rtl/>
        </w:rPr>
        <w:t xml:space="preserve"> אני צריך לקבל החלטה תוך 48 שעות האם לסגור את המפעל</w:t>
      </w:r>
      <w:r w:rsidR="001F3297">
        <w:rPr>
          <w:rFonts w:hint="cs"/>
          <w:rtl/>
        </w:rPr>
        <w:t xml:space="preserve"> או לתת לו להמשיך לפעול.</w:t>
      </w:r>
      <w:r>
        <w:rPr>
          <w:rFonts w:hint="cs"/>
          <w:rtl/>
        </w:rPr>
        <w:t xml:space="preserve"> לשם כך </w:t>
      </w:r>
      <w:r w:rsidR="001F3297">
        <w:rPr>
          <w:rFonts w:hint="cs"/>
          <w:rtl/>
        </w:rPr>
        <w:t>התקשרתי</w:t>
      </w:r>
      <w:r>
        <w:rPr>
          <w:rFonts w:hint="cs"/>
          <w:rtl/>
        </w:rPr>
        <w:t xml:space="preserve"> עם מכון התקנים</w:t>
      </w:r>
      <w:r w:rsidR="001F3297">
        <w:rPr>
          <w:rFonts w:hint="cs"/>
          <w:rtl/>
        </w:rPr>
        <w:t xml:space="preserve">. יש כל מיני </w:t>
      </w:r>
      <w:bookmarkStart w:id="69" w:name="_ETM_Q1_899000"/>
      <w:bookmarkEnd w:id="69"/>
      <w:r w:rsidR="008B1366">
        <w:rPr>
          <w:rFonts w:hint="cs"/>
          <w:rtl/>
        </w:rPr>
        <w:t>גופים בודקים</w:t>
      </w:r>
      <w:r w:rsidR="00D57BF2">
        <w:rPr>
          <w:rFonts w:hint="cs"/>
          <w:rtl/>
        </w:rPr>
        <w:t>, כמו שעו"ד צחי בר ציון הסביר,</w:t>
      </w:r>
      <w:r w:rsidR="001F3297">
        <w:rPr>
          <w:rFonts w:hint="cs"/>
          <w:rtl/>
        </w:rPr>
        <w:t xml:space="preserve"> </w:t>
      </w:r>
      <w:r>
        <w:rPr>
          <w:rFonts w:hint="cs"/>
          <w:rtl/>
        </w:rPr>
        <w:t>ומכון התקנים הוא הגוף היחיד שיודע את כל התחומים. יתר ה</w:t>
      </w:r>
      <w:r w:rsidR="00D57BF2">
        <w:rPr>
          <w:rFonts w:hint="cs"/>
          <w:rtl/>
        </w:rPr>
        <w:t xml:space="preserve">גופים, עוד שני </w:t>
      </w:r>
      <w:bookmarkStart w:id="70" w:name="_ETM_Q1_909000"/>
      <w:bookmarkEnd w:id="70"/>
      <w:r w:rsidR="00D57BF2">
        <w:rPr>
          <w:rFonts w:hint="cs"/>
          <w:rtl/>
        </w:rPr>
        <w:t xml:space="preserve">גופים קיימים שרשאים לתת אישורים, </w:t>
      </w:r>
      <w:r>
        <w:rPr>
          <w:rFonts w:hint="cs"/>
          <w:rtl/>
        </w:rPr>
        <w:t>אין להם הידע לאשר את כל המתקנים</w:t>
      </w:r>
      <w:r w:rsidR="00D57BF2">
        <w:rPr>
          <w:rFonts w:hint="cs"/>
          <w:rtl/>
        </w:rPr>
        <w:t xml:space="preserve"> ולבדוק את כל המתקנים. </w:t>
      </w:r>
      <w:bookmarkStart w:id="71" w:name="_ETM_Q1_914000"/>
      <w:bookmarkEnd w:id="71"/>
      <w:r w:rsidR="00D57BF2">
        <w:rPr>
          <w:rFonts w:hint="cs"/>
          <w:rtl/>
        </w:rPr>
        <w:t xml:space="preserve">זה יש </w:t>
      </w:r>
      <w:r>
        <w:rPr>
          <w:rFonts w:hint="cs"/>
          <w:rtl/>
        </w:rPr>
        <w:t xml:space="preserve">רק </w:t>
      </w:r>
      <w:r w:rsidR="00D57BF2">
        <w:rPr>
          <w:rFonts w:hint="cs"/>
          <w:rtl/>
        </w:rPr>
        <w:t>ל</w:t>
      </w:r>
      <w:r>
        <w:rPr>
          <w:rFonts w:hint="cs"/>
          <w:rtl/>
        </w:rPr>
        <w:t>מכון התקנים. לשם כך, אם אני חושב שעלול להיות סיכון, למשל הייתה שריפה במפעל</w:t>
      </w:r>
      <w:r w:rsidR="00D57BF2">
        <w:rPr>
          <w:rFonts w:hint="cs"/>
          <w:rtl/>
        </w:rPr>
        <w:t xml:space="preserve">, צריך לבדוק האם מתקני הגז לא נפגעו, </w:t>
      </w:r>
      <w:bookmarkStart w:id="72" w:name="_ETM_Q1_934000"/>
      <w:bookmarkEnd w:id="72"/>
      <w:r w:rsidR="00D57BF2">
        <w:rPr>
          <w:rFonts w:hint="cs"/>
          <w:rtl/>
        </w:rPr>
        <w:t>אז</w:t>
      </w:r>
      <w:r>
        <w:rPr>
          <w:rFonts w:hint="cs"/>
          <w:rtl/>
        </w:rPr>
        <w:t xml:space="preserve"> יש לי הסכם איתם שאני שולח אותם</w:t>
      </w:r>
      <w:r w:rsidR="00D57BF2">
        <w:rPr>
          <w:rFonts w:hint="cs"/>
          <w:rtl/>
        </w:rPr>
        <w:t>,</w:t>
      </w:r>
      <w:r>
        <w:rPr>
          <w:rFonts w:hint="cs"/>
          <w:rtl/>
        </w:rPr>
        <w:t xml:space="preserve"> ותוך 48 שעות צריך לקבל החלטה</w:t>
      </w:r>
      <w:r w:rsidR="00D57BF2">
        <w:rPr>
          <w:rFonts w:hint="cs"/>
          <w:rtl/>
        </w:rPr>
        <w:t xml:space="preserve"> מה לעשות עם המתקנים של המפעל. אופציה אחת היא </w:t>
      </w:r>
      <w:bookmarkStart w:id="73" w:name="_ETM_Q1_944000"/>
      <w:bookmarkEnd w:id="73"/>
      <w:r w:rsidR="00D57BF2">
        <w:rPr>
          <w:rFonts w:hint="cs"/>
          <w:rtl/>
        </w:rPr>
        <w:t>שלא צריך לעשות כלום,</w:t>
      </w:r>
      <w:r>
        <w:rPr>
          <w:rFonts w:hint="cs"/>
          <w:rtl/>
        </w:rPr>
        <w:t xml:space="preserve"> אופציה אחרת, </w:t>
      </w:r>
      <w:r w:rsidR="00D57BF2">
        <w:rPr>
          <w:rFonts w:hint="cs"/>
          <w:rtl/>
        </w:rPr>
        <w:t>לנסות</w:t>
      </w:r>
      <w:r>
        <w:rPr>
          <w:rFonts w:hint="cs"/>
          <w:rtl/>
        </w:rPr>
        <w:t xml:space="preserve"> לעשות כמה תיקונים ו</w:t>
      </w:r>
      <w:r w:rsidR="00D57BF2">
        <w:rPr>
          <w:rFonts w:hint="cs"/>
          <w:rtl/>
        </w:rPr>
        <w:t xml:space="preserve">להביא </w:t>
      </w:r>
      <w:r>
        <w:rPr>
          <w:rFonts w:hint="cs"/>
          <w:rtl/>
        </w:rPr>
        <w:t>אישורים</w:t>
      </w:r>
      <w:r w:rsidR="00D57BF2">
        <w:rPr>
          <w:rFonts w:hint="cs"/>
          <w:rtl/>
        </w:rPr>
        <w:t xml:space="preserve">, או שיעצרו, יעשו את </w:t>
      </w:r>
      <w:bookmarkStart w:id="74" w:name="_ETM_Q1_957000"/>
      <w:bookmarkEnd w:id="74"/>
      <w:r w:rsidR="00D57BF2">
        <w:rPr>
          <w:rFonts w:hint="cs"/>
          <w:rtl/>
        </w:rPr>
        <w:t xml:space="preserve">בדיקת התקינות החדש ויקבלו אישור. </w:t>
      </w:r>
      <w:r>
        <w:rPr>
          <w:rFonts w:hint="cs"/>
          <w:rtl/>
        </w:rPr>
        <w:t xml:space="preserve"> 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6"/>
        <w:keepNext/>
        <w:rPr>
          <w:rtl/>
        </w:rPr>
      </w:pPr>
      <w:bookmarkStart w:id="75" w:name="ET_yor_4758_8"/>
      <w:r w:rsidRPr="00961A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961A21">
      <w:pPr>
        <w:rPr>
          <w:rtl/>
        </w:rPr>
      </w:pPr>
      <w:r>
        <w:rPr>
          <w:rFonts w:hint="cs"/>
          <w:rtl/>
        </w:rPr>
        <w:t>מי נותן את אישור הבטיחות הראשוני? הקמתי מפעל עכשיו, חיברתי אותו לגז</w:t>
      </w:r>
      <w:r w:rsidR="00D57BF2">
        <w:rPr>
          <w:rFonts w:hint="cs"/>
          <w:rtl/>
        </w:rPr>
        <w:t xml:space="preserve">, מי הגורם המוסמך לתת </w:t>
      </w:r>
      <w:bookmarkStart w:id="76" w:name="_ETM_Q1_965000"/>
      <w:bookmarkEnd w:id="76"/>
      <w:r w:rsidR="00D57BF2">
        <w:rPr>
          <w:rFonts w:hint="cs"/>
          <w:rtl/>
        </w:rPr>
        <w:t>לי אישור בטיחות גז?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77" w:name="ET_guest_643348_9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961A21">
      <w:pPr>
        <w:rPr>
          <w:rtl/>
        </w:rPr>
      </w:pPr>
      <w:r>
        <w:rPr>
          <w:rFonts w:hint="cs"/>
          <w:rtl/>
        </w:rPr>
        <w:t>כדי לחבר את המפעל</w:t>
      </w:r>
      <w:r w:rsidR="008B1366">
        <w:rPr>
          <w:rFonts w:hint="cs"/>
          <w:rtl/>
        </w:rPr>
        <w:t xml:space="preserve">, קודם כל צריך להביא לו </w:t>
      </w:r>
      <w:bookmarkStart w:id="78" w:name="_ETM_Q1_974000"/>
      <w:bookmarkEnd w:id="78"/>
      <w:r w:rsidR="008B1366">
        <w:rPr>
          <w:rFonts w:hint="cs"/>
          <w:rtl/>
        </w:rPr>
        <w:t>את תשתית הגז בכניסה למפעל.</w:t>
      </w:r>
      <w:r>
        <w:rPr>
          <w:rFonts w:hint="cs"/>
          <w:rtl/>
        </w:rPr>
        <w:t xml:space="preserve"> בתוך המפעל מי שמקים את המערכות זה בעל המפעל. מי שנותן את האישור</w:t>
      </w:r>
      <w:r w:rsidR="008B1366">
        <w:rPr>
          <w:rFonts w:hint="cs"/>
          <w:rtl/>
        </w:rPr>
        <w:t xml:space="preserve"> זה או גופים בודקים, שיש </w:t>
      </w:r>
      <w:bookmarkStart w:id="79" w:name="_ETM_Q1_987000"/>
      <w:bookmarkEnd w:id="79"/>
      <w:r w:rsidR="008B1366">
        <w:rPr>
          <w:rFonts w:hint="cs"/>
          <w:rtl/>
        </w:rPr>
        <w:t>כאלו שניים במדינת ישראל,</w:t>
      </w:r>
      <w:r>
        <w:rPr>
          <w:rFonts w:hint="cs"/>
          <w:rtl/>
        </w:rPr>
        <w:t xml:space="preserve"> או מכון התקנים</w:t>
      </w:r>
      <w:r w:rsidR="008B1366">
        <w:rPr>
          <w:rFonts w:hint="cs"/>
          <w:rtl/>
        </w:rPr>
        <w:t>,</w:t>
      </w:r>
      <w:r>
        <w:rPr>
          <w:rFonts w:hint="cs"/>
          <w:rtl/>
        </w:rPr>
        <w:t xml:space="preserve"> שזה אוטומטית. יש</w:t>
      </w:r>
      <w:r w:rsidR="008B1366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שלושה גופים</w:t>
      </w:r>
      <w:r w:rsidR="008B1366">
        <w:rPr>
          <w:rFonts w:hint="cs"/>
          <w:rtl/>
        </w:rPr>
        <w:t xml:space="preserve"> שיכולים לתת את אישור </w:t>
      </w:r>
      <w:bookmarkStart w:id="80" w:name="_ETM_Q1_992000"/>
      <w:bookmarkEnd w:id="80"/>
      <w:r w:rsidR="008B1366">
        <w:rPr>
          <w:rFonts w:hint="cs"/>
          <w:rtl/>
        </w:rPr>
        <w:t>התקינות הראשוני.</w:t>
      </w:r>
      <w:r>
        <w:rPr>
          <w:rFonts w:hint="cs"/>
          <w:rtl/>
        </w:rPr>
        <w:t xml:space="preserve"> בלי אישור תקינות</w:t>
      </w:r>
      <w:r w:rsidR="008B1366">
        <w:rPr>
          <w:rFonts w:hint="cs"/>
          <w:rtl/>
        </w:rPr>
        <w:t xml:space="preserve"> בעל הרישיון</w:t>
      </w:r>
      <w:r>
        <w:rPr>
          <w:rFonts w:hint="cs"/>
          <w:rtl/>
        </w:rPr>
        <w:t xml:space="preserve"> לא יכול לפתוח</w:t>
      </w:r>
      <w:r w:rsidR="008B1366">
        <w:rPr>
          <w:rFonts w:hint="cs"/>
          <w:rtl/>
        </w:rPr>
        <w:t xml:space="preserve"> את הגוף שלו. 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6"/>
        <w:keepNext/>
        <w:rPr>
          <w:rtl/>
        </w:rPr>
      </w:pPr>
      <w:bookmarkStart w:id="81" w:name="ET_yor_4758_10"/>
      <w:r w:rsidRPr="00961A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0D7E59">
      <w:pPr>
        <w:rPr>
          <w:rtl/>
        </w:rPr>
      </w:pPr>
      <w:r>
        <w:rPr>
          <w:rFonts w:hint="cs"/>
          <w:rtl/>
        </w:rPr>
        <w:t>נתתי אישור תקינות ואחרי חצי ש</w:t>
      </w:r>
      <w:r w:rsidR="000D7E59">
        <w:rPr>
          <w:rFonts w:hint="cs"/>
          <w:rtl/>
        </w:rPr>
        <w:t>נ</w:t>
      </w:r>
      <w:r>
        <w:rPr>
          <w:rFonts w:hint="cs"/>
          <w:rtl/>
        </w:rPr>
        <w:t>ה הייתה  תקלה</w:t>
      </w:r>
      <w:r w:rsidR="000D7E59">
        <w:rPr>
          <w:rFonts w:hint="cs"/>
          <w:rtl/>
        </w:rPr>
        <w:t xml:space="preserve">. </w:t>
      </w:r>
      <w:bookmarkStart w:id="82" w:name="_ETM_Q1_1009000"/>
      <w:bookmarkEnd w:id="82"/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83" w:name="ET_guest_643348_11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961A21" w:rsidRDefault="00961A21" w:rsidP="00961A21">
      <w:pPr>
        <w:pStyle w:val="KeepWithNext"/>
        <w:rPr>
          <w:rtl/>
        </w:rPr>
      </w:pPr>
    </w:p>
    <w:p w:rsidR="00961A21" w:rsidRDefault="000D7E59" w:rsidP="000D7E59">
      <w:pPr>
        <w:rPr>
          <w:rtl/>
        </w:rPr>
      </w:pPr>
      <w:r>
        <w:rPr>
          <w:rFonts w:hint="cs"/>
          <w:rtl/>
        </w:rPr>
        <w:t xml:space="preserve">אם קרתה תקלה, אני יכול לדעת ולא יכול לדעת. </w:t>
      </w:r>
      <w:bookmarkStart w:id="84" w:name="_ETM_Q1_1012000"/>
      <w:bookmarkEnd w:id="84"/>
      <w:r>
        <w:rPr>
          <w:rFonts w:hint="cs"/>
          <w:rtl/>
        </w:rPr>
        <w:t>על פי חוק יש שמונה פונקציונרים שפונים</w:t>
      </w:r>
      <w:bookmarkStart w:id="85" w:name="_ETM_Q1_1016000"/>
      <w:bookmarkEnd w:id="85"/>
      <w:r>
        <w:rPr>
          <w:rFonts w:hint="cs"/>
          <w:rtl/>
        </w:rPr>
        <w:t xml:space="preserve"> אלי בכתב, </w:t>
      </w:r>
      <w:r w:rsidR="00961A21">
        <w:rPr>
          <w:rFonts w:hint="cs"/>
          <w:rtl/>
        </w:rPr>
        <w:t>ואז אני מחליט מה אני עושה עם זה.</w:t>
      </w:r>
      <w:r>
        <w:rPr>
          <w:rFonts w:hint="cs"/>
          <w:rtl/>
        </w:rPr>
        <w:t xml:space="preserve"> תוך 48 שעות אני צריך לקבל החלטה </w:t>
      </w:r>
      <w:bookmarkStart w:id="86" w:name="_ETM_Q1_1029000"/>
      <w:bookmarkEnd w:id="86"/>
      <w:r>
        <w:rPr>
          <w:rFonts w:hint="cs"/>
          <w:rtl/>
        </w:rPr>
        <w:t>האם</w:t>
      </w:r>
      <w:r w:rsidR="00961A21">
        <w:rPr>
          <w:rFonts w:hint="cs"/>
          <w:rtl/>
        </w:rPr>
        <w:t xml:space="preserve"> להמשיך לפעול, </w:t>
      </w:r>
      <w:r w:rsidR="00961A21">
        <w:rPr>
          <w:rFonts w:hint="cs"/>
          <w:rtl/>
        </w:rPr>
        <w:lastRenderedPageBreak/>
        <w:t>לסגור או לעשות משהו באמצע. לשם כך</w:t>
      </w:r>
      <w:r>
        <w:rPr>
          <w:rFonts w:hint="cs"/>
          <w:rtl/>
        </w:rPr>
        <w:t xml:space="preserve"> אני</w:t>
      </w:r>
      <w:r w:rsidR="00961A21">
        <w:rPr>
          <w:rFonts w:hint="cs"/>
          <w:rtl/>
        </w:rPr>
        <w:t xml:space="preserve"> צריך גוף מקצועי שיהיה נגיש 24/7</w:t>
      </w:r>
      <w:r w:rsidR="0043453B">
        <w:rPr>
          <w:rFonts w:hint="cs"/>
          <w:rtl/>
        </w:rPr>
        <w:t xml:space="preserve">, כי כל שעה היא חשובה. לשם כך </w:t>
      </w:r>
      <w:bookmarkStart w:id="87" w:name="_ETM_Q1_1038000"/>
      <w:bookmarkEnd w:id="87"/>
      <w:r w:rsidR="0043453B">
        <w:rPr>
          <w:rFonts w:hint="cs"/>
          <w:rtl/>
        </w:rPr>
        <w:t>אני מפעיל את מכון התקנים,</w:t>
      </w:r>
      <w:r w:rsidR="00961A21">
        <w:rPr>
          <w:rFonts w:hint="cs"/>
          <w:rtl/>
        </w:rPr>
        <w:t xml:space="preserve"> יש להם צוות מוכן </w:t>
      </w:r>
      <w:r w:rsidR="0043453B">
        <w:rPr>
          <w:rFonts w:hint="cs"/>
          <w:rtl/>
        </w:rPr>
        <w:t xml:space="preserve">שיוצא לשטח, מכין את חוות הדעת. </w:t>
      </w:r>
      <w:bookmarkStart w:id="88" w:name="_ETM_Q1_1051000"/>
      <w:bookmarkEnd w:id="88"/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6"/>
        <w:keepNext/>
        <w:rPr>
          <w:rtl/>
        </w:rPr>
      </w:pPr>
      <w:bookmarkStart w:id="89" w:name="ET_yor_4758_12"/>
      <w:r w:rsidRPr="00961A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961A21">
      <w:pPr>
        <w:rPr>
          <w:rtl/>
        </w:rPr>
      </w:pPr>
      <w:r>
        <w:rPr>
          <w:rFonts w:hint="cs"/>
          <w:rtl/>
        </w:rPr>
        <w:t>אם אני מבין נכון,</w:t>
      </w:r>
      <w:r w:rsidR="0043453B">
        <w:rPr>
          <w:rFonts w:hint="cs"/>
          <w:rtl/>
        </w:rPr>
        <w:t xml:space="preserve"> אם אני לא מאריך עכשיו,</w:t>
      </w:r>
      <w:r>
        <w:rPr>
          <w:rFonts w:hint="cs"/>
          <w:rtl/>
        </w:rPr>
        <w:t xml:space="preserve"> אתה נשאר בלי מענה. </w:t>
      </w:r>
    </w:p>
    <w:p w:rsidR="0043453B" w:rsidRDefault="0043453B" w:rsidP="00961A21">
      <w:pPr>
        <w:rPr>
          <w:rtl/>
        </w:rPr>
      </w:pPr>
    </w:p>
    <w:p w:rsidR="0043453B" w:rsidRDefault="0043453B" w:rsidP="0043453B">
      <w:pPr>
        <w:pStyle w:val="af9"/>
        <w:keepNext/>
        <w:rPr>
          <w:rtl/>
        </w:rPr>
      </w:pPr>
      <w:bookmarkStart w:id="90" w:name="ET_guest_643348_73"/>
      <w:r w:rsidRPr="0043453B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434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43453B" w:rsidRDefault="0043453B" w:rsidP="0043453B">
      <w:pPr>
        <w:pStyle w:val="KeepWithNext"/>
        <w:rPr>
          <w:rtl/>
        </w:rPr>
      </w:pPr>
    </w:p>
    <w:p w:rsidR="0043453B" w:rsidRPr="0043453B" w:rsidRDefault="0043453B" w:rsidP="0043453B">
      <w:pPr>
        <w:rPr>
          <w:rtl/>
        </w:rPr>
      </w:pPr>
      <w:r>
        <w:rPr>
          <w:rFonts w:hint="cs"/>
          <w:rtl/>
        </w:rPr>
        <w:t xml:space="preserve">אני בלי מענה, נכון. </w:t>
      </w:r>
    </w:p>
    <w:p w:rsidR="0043453B" w:rsidRDefault="0043453B" w:rsidP="00961A21">
      <w:pPr>
        <w:rPr>
          <w:rtl/>
        </w:rPr>
      </w:pPr>
    </w:p>
    <w:p w:rsidR="0043453B" w:rsidRDefault="0043453B" w:rsidP="0043453B">
      <w:pPr>
        <w:pStyle w:val="af6"/>
        <w:keepNext/>
        <w:rPr>
          <w:rtl/>
        </w:rPr>
      </w:pPr>
      <w:bookmarkStart w:id="91" w:name="ET_yor_4758_74"/>
      <w:r w:rsidRPr="004345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4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43453B" w:rsidRDefault="0043453B" w:rsidP="0043453B">
      <w:pPr>
        <w:pStyle w:val="KeepWithNext"/>
        <w:rPr>
          <w:rtl/>
          <w:lang w:eastAsia="he-IL"/>
        </w:rPr>
      </w:pPr>
    </w:p>
    <w:p w:rsidR="00961A21" w:rsidRDefault="00961A21" w:rsidP="00EE3893">
      <w:pPr>
        <w:rPr>
          <w:rtl/>
        </w:rPr>
      </w:pPr>
      <w:bookmarkStart w:id="92" w:name="_ETM_Q1_1060000"/>
      <w:bookmarkEnd w:id="92"/>
      <w:r>
        <w:rPr>
          <w:rFonts w:hint="cs"/>
          <w:rtl/>
        </w:rPr>
        <w:t>אין ספק שלא היינו רוצים שבמדינת ישראל יהיה גוף</w:t>
      </w:r>
      <w:r w:rsidR="0096400E">
        <w:rPr>
          <w:rFonts w:hint="cs"/>
          <w:rtl/>
        </w:rPr>
        <w:t xml:space="preserve"> </w:t>
      </w:r>
      <w:bookmarkStart w:id="93" w:name="_ETM_Q1_1092000"/>
      <w:bookmarkEnd w:id="93"/>
      <w:r w:rsidR="0096400E">
        <w:rPr>
          <w:rFonts w:hint="cs"/>
          <w:rtl/>
        </w:rPr>
        <w:t xml:space="preserve">בודק אחד. זה דבר לא בריא. אדרבה, תחרות היא דבר </w:t>
      </w:r>
      <w:bookmarkStart w:id="94" w:name="_ETM_Q1_1095000"/>
      <w:bookmarkEnd w:id="94"/>
      <w:r w:rsidR="0096400E">
        <w:rPr>
          <w:rFonts w:hint="cs"/>
          <w:rtl/>
        </w:rPr>
        <w:t>טוב.</w:t>
      </w:r>
      <w:r>
        <w:rPr>
          <w:rFonts w:hint="cs"/>
          <w:rtl/>
        </w:rPr>
        <w:t xml:space="preserve"> אני מבין גם את המצוקה</w:t>
      </w:r>
      <w:r w:rsidR="0096400E">
        <w:rPr>
          <w:rFonts w:hint="cs"/>
          <w:rtl/>
        </w:rPr>
        <w:t>, למה</w:t>
      </w:r>
      <w:r>
        <w:rPr>
          <w:rFonts w:hint="cs"/>
          <w:rtl/>
        </w:rPr>
        <w:t xml:space="preserve"> שיקומו חברות בדיקה כשאין לה</w:t>
      </w:r>
      <w:r w:rsidR="0096400E">
        <w:rPr>
          <w:rFonts w:hint="cs"/>
          <w:rtl/>
        </w:rPr>
        <w:t>ן</w:t>
      </w:r>
      <w:r>
        <w:rPr>
          <w:rFonts w:hint="cs"/>
          <w:rtl/>
        </w:rPr>
        <w:t xml:space="preserve"> היתכנות כלכלית</w:t>
      </w:r>
      <w:r w:rsidR="0096400E">
        <w:rPr>
          <w:rFonts w:hint="cs"/>
          <w:rtl/>
        </w:rPr>
        <w:t>? אבל אנחנו הפכנו למעצמת גז,</w:t>
      </w:r>
      <w:r>
        <w:rPr>
          <w:rFonts w:hint="cs"/>
          <w:rtl/>
        </w:rPr>
        <w:t xml:space="preserve"> ואני שואל שאלה</w:t>
      </w:r>
      <w:r w:rsidR="0096400E">
        <w:rPr>
          <w:rFonts w:hint="cs"/>
          <w:rtl/>
        </w:rPr>
        <w:t>:</w:t>
      </w:r>
      <w:r>
        <w:rPr>
          <w:rFonts w:hint="cs"/>
          <w:rtl/>
        </w:rPr>
        <w:t xml:space="preserve"> מה שטוב לכולם</w:t>
      </w:r>
      <w:r w:rsidR="0096400E">
        <w:rPr>
          <w:rFonts w:hint="cs"/>
          <w:rtl/>
        </w:rPr>
        <w:t>,</w:t>
      </w:r>
      <w:r>
        <w:rPr>
          <w:rFonts w:hint="cs"/>
          <w:rtl/>
        </w:rPr>
        <w:t xml:space="preserve"> למה לא  טוב לנו? אני לא יודע אם אתם הכתובת</w:t>
      </w:r>
      <w:r w:rsidR="0096400E">
        <w:rPr>
          <w:rFonts w:hint="cs"/>
          <w:rtl/>
        </w:rPr>
        <w:t xml:space="preserve">, יועץ משפטי או </w:t>
      </w:r>
      <w:bookmarkStart w:id="95" w:name="_ETM_Q1_1111000"/>
      <w:bookmarkEnd w:id="95"/>
      <w:r w:rsidR="0096400E">
        <w:rPr>
          <w:rFonts w:hint="cs"/>
          <w:rtl/>
        </w:rPr>
        <w:t>ממונה בטיחות</w:t>
      </w:r>
      <w:r>
        <w:rPr>
          <w:rFonts w:hint="cs"/>
          <w:rtl/>
        </w:rPr>
        <w:t>.</w:t>
      </w:r>
      <w:r w:rsidR="0096400E">
        <w:rPr>
          <w:rFonts w:hint="cs"/>
          <w:rtl/>
        </w:rPr>
        <w:t xml:space="preserve"> אבל זו שאלה למשרד האנרגיה,</w:t>
      </w:r>
      <w:r>
        <w:rPr>
          <w:rFonts w:hint="cs"/>
          <w:rtl/>
        </w:rPr>
        <w:t xml:space="preserve"> מה אנחנו עושים כדי שלא יהיה</w:t>
      </w:r>
      <w:r w:rsidR="0096400E">
        <w:rPr>
          <w:rFonts w:hint="cs"/>
          <w:rtl/>
        </w:rPr>
        <w:t xml:space="preserve"> מספר כזה קטן</w:t>
      </w:r>
      <w:r w:rsidR="00EE3893">
        <w:rPr>
          <w:rFonts w:hint="cs"/>
          <w:rtl/>
        </w:rPr>
        <w:t xml:space="preserve"> של גופים בודקים</w:t>
      </w:r>
      <w:r w:rsidR="0096400E">
        <w:rPr>
          <w:rFonts w:hint="cs"/>
          <w:rtl/>
        </w:rPr>
        <w:t xml:space="preserve"> </w:t>
      </w:r>
      <w:r w:rsidR="00EE3893">
        <w:rPr>
          <w:rFonts w:hint="cs"/>
          <w:rtl/>
        </w:rPr>
        <w:t>למפעלים</w:t>
      </w:r>
      <w:r>
        <w:rPr>
          <w:rFonts w:hint="cs"/>
          <w:rtl/>
        </w:rPr>
        <w:t xml:space="preserve"> שמחוברים לגז</w:t>
      </w:r>
      <w:r w:rsidR="00EE3893">
        <w:rPr>
          <w:rFonts w:hint="cs"/>
          <w:rtl/>
        </w:rPr>
        <w:t xml:space="preserve">. </w:t>
      </w:r>
      <w:r>
        <w:rPr>
          <w:rFonts w:hint="cs"/>
          <w:rtl/>
        </w:rPr>
        <w:t>אם יהיו  יותר מתקנים,</w:t>
      </w:r>
      <w:r w:rsidR="00EE3893">
        <w:rPr>
          <w:rFonts w:hint="cs"/>
          <w:rtl/>
        </w:rPr>
        <w:t xml:space="preserve"> יהיו </w:t>
      </w:r>
      <w:bookmarkStart w:id="96" w:name="_ETM_Q1_1127000"/>
      <w:bookmarkEnd w:id="96"/>
      <w:r w:rsidR="00EE3893">
        <w:rPr>
          <w:rFonts w:hint="cs"/>
          <w:rtl/>
        </w:rPr>
        <w:t>לנו יותר גופים בודקים ו</w:t>
      </w:r>
      <w:r>
        <w:rPr>
          <w:rFonts w:hint="cs"/>
          <w:rtl/>
        </w:rPr>
        <w:t>תהיה תחרות ונשפר את השירות. השאלה אם יש עבודת מטה בנושא הזה במשרד האנרגיה.</w:t>
      </w:r>
      <w:r w:rsidR="00EE3893">
        <w:rPr>
          <w:rFonts w:hint="cs"/>
          <w:rtl/>
        </w:rPr>
        <w:t xml:space="preserve"> האם יש מישהו כאן או</w:t>
      </w:r>
      <w:bookmarkStart w:id="97" w:name="_ETM_Q1_1137000"/>
      <w:bookmarkEnd w:id="97"/>
      <w:r w:rsidR="00EE3893">
        <w:rPr>
          <w:rFonts w:hint="cs"/>
          <w:rtl/>
        </w:rPr>
        <w:t xml:space="preserve"> ב"זום" שיכול לענות?</w:t>
      </w:r>
      <w:r>
        <w:rPr>
          <w:rFonts w:hint="cs"/>
          <w:rtl/>
        </w:rPr>
        <w:t xml:space="preserve"> אתם הפונקציות </w:t>
      </w:r>
      <w:r w:rsidR="00EE3893">
        <w:rPr>
          <w:rFonts w:hint="cs"/>
          <w:rtl/>
        </w:rPr>
        <w:t>במשרד האנרגיה?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98" w:name="ET_guest_643348_13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961A21" w:rsidRDefault="00961A21" w:rsidP="00961A21">
      <w:pPr>
        <w:pStyle w:val="KeepWithNext"/>
        <w:rPr>
          <w:rtl/>
        </w:rPr>
      </w:pPr>
    </w:p>
    <w:p w:rsidR="00EE3893" w:rsidRDefault="00961A21" w:rsidP="00961A21">
      <w:pPr>
        <w:rPr>
          <w:rtl/>
        </w:rPr>
      </w:pPr>
      <w:r>
        <w:rPr>
          <w:rFonts w:hint="cs"/>
          <w:rtl/>
        </w:rPr>
        <w:t xml:space="preserve">אנחנו יכולים לענות. </w:t>
      </w:r>
    </w:p>
    <w:p w:rsidR="00EE3893" w:rsidRDefault="00EE3893" w:rsidP="00961A21">
      <w:pPr>
        <w:rPr>
          <w:rtl/>
        </w:rPr>
      </w:pPr>
    </w:p>
    <w:p w:rsidR="00EE3893" w:rsidRDefault="00EE3893" w:rsidP="00EE3893">
      <w:pPr>
        <w:pStyle w:val="af6"/>
        <w:keepNext/>
        <w:rPr>
          <w:rtl/>
        </w:rPr>
      </w:pPr>
      <w:bookmarkStart w:id="99" w:name="ET_yor_4758_75"/>
      <w:r w:rsidRPr="00EE38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E3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EE3893" w:rsidRDefault="00EE3893" w:rsidP="00EE3893">
      <w:pPr>
        <w:pStyle w:val="KeepWithNext"/>
        <w:rPr>
          <w:rtl/>
          <w:lang w:eastAsia="he-IL"/>
        </w:rPr>
      </w:pPr>
    </w:p>
    <w:p w:rsidR="00EE3893" w:rsidRDefault="00EE3893" w:rsidP="00EE3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אדוני. </w:t>
      </w:r>
    </w:p>
    <w:p w:rsidR="00EE3893" w:rsidRDefault="00EE3893" w:rsidP="00EE3893">
      <w:pPr>
        <w:rPr>
          <w:rtl/>
          <w:lang w:eastAsia="he-IL"/>
        </w:rPr>
      </w:pPr>
    </w:p>
    <w:p w:rsidR="00EE3893" w:rsidRDefault="00EE3893" w:rsidP="00EE3893">
      <w:pPr>
        <w:pStyle w:val="af9"/>
        <w:keepNext/>
        <w:rPr>
          <w:rtl/>
          <w:lang w:eastAsia="he-IL"/>
        </w:rPr>
      </w:pPr>
      <w:bookmarkStart w:id="100" w:name="ET_guest_643348_76"/>
      <w:r w:rsidRPr="00EE3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יאשה יורבורסקי:</w:t>
      </w:r>
      <w:r w:rsidRPr="00EE3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EE3893" w:rsidRDefault="00EE3893" w:rsidP="00EE3893">
      <w:pPr>
        <w:pStyle w:val="KeepWithNext"/>
        <w:rPr>
          <w:rtl/>
          <w:lang w:eastAsia="he-IL"/>
        </w:rPr>
      </w:pPr>
    </w:p>
    <w:p w:rsidR="00961A21" w:rsidRDefault="00EE3893" w:rsidP="00961A21">
      <w:pPr>
        <w:rPr>
          <w:rtl/>
        </w:rPr>
      </w:pPr>
      <w:r>
        <w:rPr>
          <w:rFonts w:hint="cs"/>
          <w:rtl/>
        </w:rPr>
        <w:t>מי שאחראי על כל ה</w:t>
      </w:r>
      <w:bookmarkStart w:id="101" w:name="_ETM_Q1_1148000"/>
      <w:bookmarkEnd w:id="101"/>
      <w:r>
        <w:rPr>
          <w:rFonts w:hint="cs"/>
          <w:rtl/>
        </w:rPr>
        <w:t xml:space="preserve">נושא של גופים בודקים </w:t>
      </w:r>
      <w:r w:rsidR="00961A21">
        <w:rPr>
          <w:rFonts w:hint="cs"/>
          <w:rtl/>
        </w:rPr>
        <w:t>זה</w:t>
      </w:r>
      <w:r>
        <w:rPr>
          <w:rFonts w:hint="cs"/>
          <w:rtl/>
        </w:rPr>
        <w:t xml:space="preserve"> הרשות הלאומית להסמכת מעבדות. זה</w:t>
      </w:r>
      <w:r w:rsidR="00961A21">
        <w:rPr>
          <w:rFonts w:hint="cs"/>
          <w:rtl/>
        </w:rPr>
        <w:t xml:space="preserve"> תפקידה על פי חוק</w:t>
      </w:r>
      <w:r>
        <w:rPr>
          <w:rFonts w:hint="cs"/>
          <w:rtl/>
        </w:rPr>
        <w:t>,</w:t>
      </w:r>
      <w:r w:rsidR="00961A2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bookmarkStart w:id="102" w:name="_ETM_Q1_1155000"/>
      <w:bookmarkEnd w:id="102"/>
      <w:r w:rsidR="00961A21">
        <w:rPr>
          <w:rFonts w:hint="cs"/>
          <w:rtl/>
        </w:rPr>
        <w:t xml:space="preserve">הוחלט </w:t>
      </w:r>
      <w:r>
        <w:rPr>
          <w:rFonts w:hint="cs"/>
          <w:rtl/>
        </w:rPr>
        <w:t xml:space="preserve">ב-2015, שהיא מנהלת את הכול. 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6"/>
        <w:keepNext/>
        <w:rPr>
          <w:rtl/>
        </w:rPr>
      </w:pPr>
      <w:bookmarkStart w:id="103" w:name="ET_yor_4758_14"/>
      <w:r w:rsidRPr="00961A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961A21" w:rsidRDefault="00961A21" w:rsidP="00961A21">
      <w:pPr>
        <w:pStyle w:val="KeepWithNext"/>
        <w:rPr>
          <w:rtl/>
        </w:rPr>
      </w:pPr>
    </w:p>
    <w:p w:rsidR="00961A21" w:rsidRDefault="00961A21" w:rsidP="00EE3893">
      <w:pPr>
        <w:rPr>
          <w:rtl/>
        </w:rPr>
      </w:pPr>
      <w:r>
        <w:rPr>
          <w:rFonts w:hint="cs"/>
          <w:rtl/>
        </w:rPr>
        <w:t>א</w:t>
      </w:r>
      <w:r w:rsidR="00EE3893">
        <w:rPr>
          <w:rFonts w:hint="cs"/>
          <w:rtl/>
        </w:rPr>
        <w:t>נ</w:t>
      </w:r>
      <w:r>
        <w:rPr>
          <w:rFonts w:hint="cs"/>
          <w:rtl/>
        </w:rPr>
        <w:t>חנו לא שם</w:t>
      </w:r>
      <w:r w:rsidR="00EE3893">
        <w:rPr>
          <w:rFonts w:hint="cs"/>
          <w:rtl/>
        </w:rPr>
        <w:t>.</w:t>
      </w:r>
      <w:r>
        <w:rPr>
          <w:rFonts w:hint="cs"/>
          <w:rtl/>
        </w:rPr>
        <w:t xml:space="preserve"> זאת לא השאלה שלי. </w:t>
      </w:r>
    </w:p>
    <w:p w:rsidR="00961A21" w:rsidRDefault="00961A21" w:rsidP="00961A21">
      <w:pPr>
        <w:rPr>
          <w:rtl/>
        </w:rPr>
      </w:pPr>
    </w:p>
    <w:p w:rsidR="00961A21" w:rsidRDefault="00961A21" w:rsidP="00961A21">
      <w:pPr>
        <w:pStyle w:val="af9"/>
        <w:keepNext/>
        <w:rPr>
          <w:rtl/>
        </w:rPr>
      </w:pPr>
      <w:bookmarkStart w:id="104" w:name="ET_guest_643348_15"/>
      <w:r w:rsidRPr="00961A2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961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961A21" w:rsidRDefault="00961A21" w:rsidP="00961A21">
      <w:pPr>
        <w:pStyle w:val="KeepWithNext"/>
        <w:rPr>
          <w:rtl/>
        </w:rPr>
      </w:pPr>
    </w:p>
    <w:p w:rsidR="00F176AD" w:rsidRDefault="00EE3893" w:rsidP="0030455F">
      <w:pPr>
        <w:rPr>
          <w:rtl/>
        </w:rPr>
      </w:pPr>
      <w:r>
        <w:rPr>
          <w:rFonts w:hint="cs"/>
          <w:rtl/>
        </w:rPr>
        <w:t xml:space="preserve">סך הכול עד </w:t>
      </w:r>
      <w:r w:rsidR="00A0057C">
        <w:rPr>
          <w:rFonts w:hint="cs"/>
          <w:rtl/>
        </w:rPr>
        <w:t xml:space="preserve">היום, כמו שאמרתי, התחברו כ-270 מפעלים וצרכנים גדולים </w:t>
      </w:r>
      <w:bookmarkStart w:id="105" w:name="_ETM_Q1_1172000"/>
      <w:bookmarkEnd w:id="105"/>
      <w:r w:rsidR="00A0057C">
        <w:rPr>
          <w:rFonts w:hint="cs"/>
          <w:rtl/>
        </w:rPr>
        <w:t xml:space="preserve">אחרים, שזה גם תחנות כוח. </w:t>
      </w:r>
      <w:r w:rsidR="00F176AD">
        <w:rPr>
          <w:rFonts w:hint="cs"/>
          <w:rtl/>
        </w:rPr>
        <w:t>בוא נתחיל מזה שכל צרכן גדול במדינת ישראל</w:t>
      </w:r>
      <w:r w:rsidR="00A0057C">
        <w:rPr>
          <w:rFonts w:hint="cs"/>
          <w:rtl/>
        </w:rPr>
        <w:t xml:space="preserve"> מחובר לגז טבעי,</w:t>
      </w:r>
      <w:r w:rsidR="00F176AD">
        <w:rPr>
          <w:rFonts w:hint="cs"/>
          <w:rtl/>
        </w:rPr>
        <w:t xml:space="preserve"> מאה אחוז. עכשיו יש המפעלים הבינוניים והקטנים. אין ספק ש</w:t>
      </w:r>
      <w:r w:rsidR="00A0057C">
        <w:rPr>
          <w:rFonts w:hint="cs"/>
          <w:rtl/>
        </w:rPr>
        <w:t>א</w:t>
      </w:r>
      <w:r w:rsidR="00F176AD">
        <w:rPr>
          <w:rFonts w:hint="cs"/>
          <w:rtl/>
        </w:rPr>
        <w:t>ל</w:t>
      </w:r>
      <w:r w:rsidR="00A0057C">
        <w:rPr>
          <w:rFonts w:hint="cs"/>
          <w:rtl/>
        </w:rPr>
        <w:t>י</w:t>
      </w:r>
      <w:r w:rsidR="00F176AD">
        <w:rPr>
          <w:rFonts w:hint="cs"/>
          <w:rtl/>
        </w:rPr>
        <w:t>ה</w:t>
      </w:r>
      <w:r w:rsidR="00A0057C">
        <w:rPr>
          <w:rFonts w:hint="cs"/>
          <w:rtl/>
        </w:rPr>
        <w:t xml:space="preserve">ם </w:t>
      </w:r>
      <w:bookmarkStart w:id="106" w:name="_ETM_Q1_1188000"/>
      <w:bookmarkEnd w:id="106"/>
      <w:r w:rsidR="00A0057C">
        <w:rPr>
          <w:rFonts w:hint="cs"/>
          <w:rtl/>
        </w:rPr>
        <w:t>הרבה יותר קשה להגיע, כי אתה נכנס כבר לתוך הערים.</w:t>
      </w:r>
      <w:r w:rsidR="00F176AD">
        <w:rPr>
          <w:rFonts w:hint="cs"/>
          <w:rtl/>
        </w:rPr>
        <w:t xml:space="preserve"> יחד עם זאת, עושים שני דברים כדי לשפר ולעודד את הח</w:t>
      </w:r>
      <w:r w:rsidR="00A0057C">
        <w:rPr>
          <w:rFonts w:hint="cs"/>
          <w:rtl/>
        </w:rPr>
        <w:t>י</w:t>
      </w:r>
      <w:r w:rsidR="00F176AD">
        <w:rPr>
          <w:rFonts w:hint="cs"/>
          <w:rtl/>
        </w:rPr>
        <w:t>ב</w:t>
      </w:r>
      <w:r w:rsidR="00A0057C">
        <w:rPr>
          <w:rFonts w:hint="cs"/>
          <w:rtl/>
        </w:rPr>
        <w:t>ור</w:t>
      </w:r>
      <w:r w:rsidR="00F176AD">
        <w:rPr>
          <w:rFonts w:hint="cs"/>
          <w:rtl/>
        </w:rPr>
        <w:t>. קודם כל, משרד האנרגיה ביחד עם האוצר העבירו</w:t>
      </w:r>
      <w:r w:rsidR="0030455F">
        <w:rPr>
          <w:rFonts w:hint="cs"/>
          <w:rtl/>
        </w:rPr>
        <w:t xml:space="preserve"> </w:t>
      </w:r>
      <w:bookmarkStart w:id="107" w:name="_ETM_Q1_1209000"/>
      <w:bookmarkEnd w:id="107"/>
      <w:r w:rsidR="0030455F">
        <w:rPr>
          <w:rFonts w:hint="cs"/>
          <w:rtl/>
        </w:rPr>
        <w:t xml:space="preserve">יותר מחצי מיליארד שקלים </w:t>
      </w:r>
      <w:r w:rsidR="00F176AD">
        <w:rPr>
          <w:rFonts w:hint="cs"/>
          <w:rtl/>
        </w:rPr>
        <w:t>כדי להאיץ את החיבורים למפעלים. בנושא שני, אנחנו עושים</w:t>
      </w:r>
      <w:r w:rsidR="0030455F">
        <w:rPr>
          <w:rFonts w:hint="cs"/>
          <w:rtl/>
        </w:rPr>
        <w:t xml:space="preserve"> עכשיו</w:t>
      </w:r>
      <w:r w:rsidR="00F176AD">
        <w:rPr>
          <w:rFonts w:hint="cs"/>
          <w:rtl/>
        </w:rPr>
        <w:t xml:space="preserve"> עבודה גדולה</w:t>
      </w:r>
      <w:r w:rsidR="0030455F">
        <w:rPr>
          <w:rFonts w:hint="cs"/>
          <w:rtl/>
        </w:rPr>
        <w:t xml:space="preserve"> על מנת לבדוק איך </w:t>
      </w:r>
      <w:bookmarkStart w:id="108" w:name="_ETM_Q1_1218000"/>
      <w:bookmarkEnd w:id="108"/>
      <w:r w:rsidR="0030455F">
        <w:rPr>
          <w:rFonts w:hint="cs"/>
          <w:rtl/>
        </w:rPr>
        <w:t>אפשר לשפר את התעריפים על מנת לעודד את חברות החלוקה.</w:t>
      </w:r>
      <w:r w:rsidR="00F176AD">
        <w:rPr>
          <w:rFonts w:hint="cs"/>
          <w:rtl/>
        </w:rPr>
        <w:t xml:space="preserve"> כי מה לעשות, החיבורים אינם פשוטים. זו לא מערכת ב</w:t>
      </w:r>
      <w:r w:rsidR="0030455F">
        <w:rPr>
          <w:rFonts w:hint="cs"/>
          <w:rtl/>
        </w:rPr>
        <w:t>יוב</w:t>
      </w:r>
      <w:r w:rsidR="00F176AD">
        <w:rPr>
          <w:rFonts w:hint="cs"/>
          <w:rtl/>
        </w:rPr>
        <w:t>,</w:t>
      </w:r>
      <w:r w:rsidR="0030455F">
        <w:rPr>
          <w:rFonts w:hint="cs"/>
          <w:rtl/>
        </w:rPr>
        <w:t xml:space="preserve"> </w:t>
      </w:r>
      <w:bookmarkStart w:id="109" w:name="_ETM_Q1_1227000"/>
      <w:bookmarkEnd w:id="109"/>
      <w:r w:rsidR="0030455F">
        <w:rPr>
          <w:rFonts w:hint="cs"/>
          <w:rtl/>
        </w:rPr>
        <w:t xml:space="preserve">זו </w:t>
      </w:r>
      <w:r w:rsidR="00F176AD">
        <w:rPr>
          <w:rFonts w:hint="cs"/>
          <w:rtl/>
        </w:rPr>
        <w:t xml:space="preserve">סך הכול מערכת גז </w:t>
      </w:r>
      <w:r w:rsidR="0030455F">
        <w:rPr>
          <w:rFonts w:hint="cs"/>
          <w:rtl/>
        </w:rPr>
        <w:t xml:space="preserve">טבעי שצריכים להתייחס אליה בכבוד וצריך להשקיע. </w:t>
      </w:r>
      <w:r w:rsidR="00F176AD">
        <w:rPr>
          <w:rFonts w:hint="cs"/>
          <w:rtl/>
        </w:rPr>
        <w:t>ואז צריך להתאים גם את התעריפים</w:t>
      </w:r>
      <w:r w:rsidR="0030455F">
        <w:rPr>
          <w:rFonts w:hint="cs"/>
          <w:rtl/>
        </w:rPr>
        <w:t xml:space="preserve"> שנקבעו במכרזים לפני 15 או 10 שנים, ו</w:t>
      </w:r>
      <w:r w:rsidR="00F176AD">
        <w:rPr>
          <w:rFonts w:hint="cs"/>
          <w:rtl/>
        </w:rPr>
        <w:t>צריך לעשות רפורמה</w:t>
      </w:r>
      <w:r w:rsidR="0030455F">
        <w:rPr>
          <w:rFonts w:hint="cs"/>
          <w:rtl/>
        </w:rPr>
        <w:t xml:space="preserve"> לתעריף</w:t>
      </w:r>
      <w:r w:rsidR="00F176AD">
        <w:rPr>
          <w:rFonts w:hint="cs"/>
          <w:rtl/>
        </w:rPr>
        <w:t xml:space="preserve">. </w:t>
      </w:r>
      <w:r w:rsidR="0030455F">
        <w:rPr>
          <w:rFonts w:hint="cs"/>
          <w:rtl/>
        </w:rPr>
        <w:t xml:space="preserve">על זה </w:t>
      </w:r>
      <w:bookmarkStart w:id="110" w:name="_ETM_Q1_1237000"/>
      <w:bookmarkEnd w:id="110"/>
      <w:r w:rsidR="0030455F">
        <w:rPr>
          <w:rFonts w:hint="cs"/>
          <w:rtl/>
        </w:rPr>
        <w:t xml:space="preserve">עובדים. </w:t>
      </w:r>
    </w:p>
    <w:p w:rsidR="00F176AD" w:rsidRDefault="00F176AD" w:rsidP="00961A21">
      <w:pPr>
        <w:rPr>
          <w:rtl/>
        </w:rPr>
      </w:pPr>
    </w:p>
    <w:p w:rsidR="00F176AD" w:rsidRDefault="00F176AD" w:rsidP="00F176AD">
      <w:pPr>
        <w:pStyle w:val="af6"/>
        <w:keepNext/>
        <w:rPr>
          <w:rtl/>
        </w:rPr>
      </w:pPr>
      <w:bookmarkStart w:id="111" w:name="ET_yor_4758_16"/>
      <w:r w:rsidRPr="00F176A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76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F176AD" w:rsidRDefault="00F176AD" w:rsidP="00F176AD">
      <w:pPr>
        <w:pStyle w:val="KeepWithNext"/>
        <w:rPr>
          <w:rtl/>
        </w:rPr>
      </w:pPr>
    </w:p>
    <w:p w:rsidR="00F176AD" w:rsidRDefault="00F176AD" w:rsidP="00F176AD">
      <w:pPr>
        <w:rPr>
          <w:rtl/>
        </w:rPr>
      </w:pPr>
      <w:r>
        <w:rPr>
          <w:rFonts w:hint="cs"/>
          <w:rtl/>
        </w:rPr>
        <w:t>אותי שכנעתם</w:t>
      </w:r>
      <w:r w:rsidR="0030455F">
        <w:rPr>
          <w:rFonts w:hint="cs"/>
          <w:rtl/>
        </w:rPr>
        <w:t>.</w:t>
      </w:r>
      <w:r>
        <w:rPr>
          <w:rFonts w:hint="cs"/>
          <w:rtl/>
        </w:rPr>
        <w:t xml:space="preserve"> אין לנו ברירה אלא לא</w:t>
      </w:r>
      <w:r w:rsidR="0030455F">
        <w:rPr>
          <w:rFonts w:hint="cs"/>
          <w:rtl/>
        </w:rPr>
        <w:t>ש</w:t>
      </w:r>
      <w:r>
        <w:rPr>
          <w:rFonts w:hint="cs"/>
          <w:rtl/>
        </w:rPr>
        <w:t>ר את זה</w:t>
      </w:r>
      <w:r w:rsidR="0030455F">
        <w:rPr>
          <w:rFonts w:hint="cs"/>
          <w:rtl/>
        </w:rPr>
        <w:t>, אם אנחנו רוצים שתהיה בדיקת בטיחות ואישורים</w:t>
      </w:r>
      <w:r>
        <w:rPr>
          <w:rFonts w:hint="cs"/>
          <w:rtl/>
        </w:rPr>
        <w:t>.</w:t>
      </w:r>
      <w:r w:rsidR="0030455F">
        <w:rPr>
          <w:rFonts w:hint="cs"/>
          <w:rtl/>
        </w:rPr>
        <w:t xml:space="preserve"> חברי </w:t>
      </w:r>
      <w:bookmarkStart w:id="112" w:name="_ETM_Q1_1244000"/>
      <w:bookmarkEnd w:id="112"/>
      <w:r w:rsidR="0030455F">
        <w:rPr>
          <w:rFonts w:hint="cs"/>
          <w:rtl/>
        </w:rPr>
        <w:t xml:space="preserve">הכנסת, בבקשה. </w:t>
      </w:r>
      <w:r>
        <w:rPr>
          <w:rFonts w:hint="cs"/>
          <w:rtl/>
        </w:rPr>
        <w:t xml:space="preserve"> </w:t>
      </w:r>
    </w:p>
    <w:p w:rsidR="00F176AD" w:rsidRDefault="00F176AD" w:rsidP="00F176AD">
      <w:pPr>
        <w:rPr>
          <w:rtl/>
        </w:rPr>
      </w:pPr>
    </w:p>
    <w:p w:rsidR="00F176AD" w:rsidRDefault="00F176AD" w:rsidP="00F176AD">
      <w:pPr>
        <w:pStyle w:val="a4"/>
        <w:keepNext/>
        <w:rPr>
          <w:rtl/>
        </w:rPr>
      </w:pPr>
      <w:bookmarkStart w:id="113" w:name="ET_speaker_5811_17"/>
      <w:r w:rsidRPr="00F176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עתיד-תל"ם):</w:t>
      </w:r>
      <w:r w:rsidRPr="00F176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F176AD" w:rsidRDefault="00F176AD" w:rsidP="00F176AD">
      <w:pPr>
        <w:pStyle w:val="KeepWithNext"/>
        <w:rPr>
          <w:rtl/>
        </w:rPr>
      </w:pPr>
    </w:p>
    <w:p w:rsidR="00F176AD" w:rsidRDefault="00526883" w:rsidP="00F176AD">
      <w:pPr>
        <w:rPr>
          <w:rtl/>
        </w:rPr>
      </w:pPr>
      <w:r>
        <w:rPr>
          <w:rFonts w:hint="cs"/>
          <w:rtl/>
        </w:rPr>
        <w:t xml:space="preserve">אני מבין שצריך לאשר את זה, </w:t>
      </w:r>
      <w:bookmarkStart w:id="114" w:name="_ETM_Q1_1248000"/>
      <w:bookmarkEnd w:id="114"/>
      <w:r>
        <w:rPr>
          <w:rFonts w:hint="cs"/>
          <w:rtl/>
        </w:rPr>
        <w:t xml:space="preserve">זה ברור. אבל יש לי שאלה. </w:t>
      </w:r>
      <w:r w:rsidR="00F176AD">
        <w:rPr>
          <w:rFonts w:hint="cs"/>
          <w:rtl/>
        </w:rPr>
        <w:t>האם יש סיכוי שנגיד עוד שנה או עוד שנתיים יקבל</w:t>
      </w:r>
      <w:r>
        <w:rPr>
          <w:rFonts w:hint="cs"/>
          <w:rtl/>
        </w:rPr>
        <w:t xml:space="preserve"> עוד גוף</w:t>
      </w:r>
      <w:bookmarkStart w:id="115" w:name="_ETM_Q1_1253000"/>
      <w:bookmarkEnd w:id="115"/>
      <w:r>
        <w:rPr>
          <w:rFonts w:hint="cs"/>
          <w:rtl/>
        </w:rPr>
        <w:t xml:space="preserve"> למעט מכון התקנים</w:t>
      </w:r>
      <w:r w:rsidR="00F176AD">
        <w:rPr>
          <w:rFonts w:hint="cs"/>
          <w:rtl/>
        </w:rPr>
        <w:t xml:space="preserve"> אישור לבדוק</w:t>
      </w:r>
      <w:r>
        <w:rPr>
          <w:rFonts w:hint="cs"/>
          <w:rtl/>
        </w:rPr>
        <w:t xml:space="preserve"> את פריקת הגז?</w:t>
      </w:r>
    </w:p>
    <w:p w:rsidR="00F176AD" w:rsidRDefault="00F176AD" w:rsidP="00F176AD">
      <w:pPr>
        <w:rPr>
          <w:rtl/>
        </w:rPr>
      </w:pPr>
    </w:p>
    <w:p w:rsidR="00F176AD" w:rsidRDefault="00F176AD" w:rsidP="00F176AD">
      <w:pPr>
        <w:pStyle w:val="af6"/>
        <w:keepNext/>
        <w:rPr>
          <w:rtl/>
        </w:rPr>
      </w:pPr>
      <w:bookmarkStart w:id="116" w:name="ET_yor_4758_18"/>
      <w:r w:rsidRPr="00F176A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76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F176AD" w:rsidRDefault="00F176AD" w:rsidP="00F176AD">
      <w:pPr>
        <w:pStyle w:val="KeepWithNext"/>
        <w:rPr>
          <w:rtl/>
        </w:rPr>
      </w:pPr>
    </w:p>
    <w:p w:rsidR="00F176AD" w:rsidRDefault="00F176AD" w:rsidP="00F176AD">
      <w:pPr>
        <w:rPr>
          <w:rtl/>
        </w:rPr>
      </w:pPr>
      <w:r>
        <w:rPr>
          <w:rFonts w:hint="cs"/>
          <w:rtl/>
        </w:rPr>
        <w:t xml:space="preserve">זה החוק. החוק רוצה את זה. </w:t>
      </w:r>
    </w:p>
    <w:p w:rsidR="00F176AD" w:rsidRDefault="00F176AD" w:rsidP="00F176AD">
      <w:pPr>
        <w:rPr>
          <w:rtl/>
        </w:rPr>
      </w:pPr>
    </w:p>
    <w:p w:rsidR="00F176AD" w:rsidRDefault="00F176AD" w:rsidP="00F176AD">
      <w:pPr>
        <w:pStyle w:val="a4"/>
        <w:keepNext/>
        <w:rPr>
          <w:rtl/>
        </w:rPr>
      </w:pPr>
      <w:bookmarkStart w:id="117" w:name="ET_speaker_5811_19"/>
      <w:r w:rsidRPr="00F176A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176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F176AD" w:rsidRDefault="00F176AD" w:rsidP="00F176AD">
      <w:pPr>
        <w:pStyle w:val="KeepWithNext"/>
        <w:rPr>
          <w:rtl/>
        </w:rPr>
      </w:pPr>
    </w:p>
    <w:p w:rsidR="006E3801" w:rsidRDefault="00F176AD" w:rsidP="00526883">
      <w:pPr>
        <w:rPr>
          <w:rtl/>
        </w:rPr>
      </w:pPr>
      <w:r>
        <w:rPr>
          <w:rFonts w:hint="cs"/>
          <w:rtl/>
        </w:rPr>
        <w:t>אבל כרגע זה לא קורה.</w:t>
      </w:r>
      <w:r w:rsidR="00526883">
        <w:rPr>
          <w:rFonts w:hint="cs"/>
          <w:rtl/>
        </w:rPr>
        <w:t xml:space="preserve"> </w:t>
      </w:r>
      <w:bookmarkStart w:id="118" w:name="_ETM_Q1_1262000"/>
      <w:bookmarkEnd w:id="118"/>
      <w:r w:rsidR="00526883">
        <w:rPr>
          <w:rFonts w:hint="cs"/>
          <w:rtl/>
        </w:rPr>
        <w:t xml:space="preserve">בעצם עד 2024 מכון </w:t>
      </w:r>
      <w:r>
        <w:rPr>
          <w:rFonts w:hint="cs"/>
          <w:rtl/>
        </w:rPr>
        <w:t>התקנים</w:t>
      </w:r>
      <w:r w:rsidR="00526883">
        <w:rPr>
          <w:rFonts w:hint="cs"/>
          <w:rtl/>
        </w:rPr>
        <w:t xml:space="preserve"> הוא גם הבודק הראשון, גם </w:t>
      </w:r>
      <w:bookmarkStart w:id="119" w:name="_ETM_Q1_1271000"/>
      <w:bookmarkEnd w:id="119"/>
      <w:r w:rsidR="00526883">
        <w:rPr>
          <w:rFonts w:hint="cs"/>
          <w:rtl/>
        </w:rPr>
        <w:t>עכשיו יפקח על עצמו</w:t>
      </w:r>
      <w:r>
        <w:rPr>
          <w:rFonts w:hint="cs"/>
          <w:rtl/>
        </w:rPr>
        <w:t xml:space="preserve"> וגם הוא בעצם כמו ספק.</w:t>
      </w:r>
      <w:r w:rsidR="00526883">
        <w:rPr>
          <w:rFonts w:hint="cs"/>
          <w:rtl/>
        </w:rPr>
        <w:t xml:space="preserve"> הוא מונופול.</w:t>
      </w:r>
      <w:r>
        <w:rPr>
          <w:rFonts w:hint="cs"/>
          <w:rtl/>
        </w:rPr>
        <w:t xml:space="preserve"> השאלה אם יש ת</w:t>
      </w:r>
      <w:r w:rsidR="00526883">
        <w:rPr>
          <w:rFonts w:hint="cs"/>
          <w:rtl/>
        </w:rPr>
        <w:t xml:space="preserve">הליך ואם </w:t>
      </w:r>
      <w:bookmarkStart w:id="120" w:name="_ETM_Q1_1275000"/>
      <w:bookmarkEnd w:id="120"/>
      <w:r w:rsidR="00526883">
        <w:rPr>
          <w:rFonts w:hint="cs"/>
          <w:rtl/>
        </w:rPr>
        <w:t>יהיה</w:t>
      </w:r>
      <w:r>
        <w:rPr>
          <w:rFonts w:hint="cs"/>
          <w:rtl/>
        </w:rPr>
        <w:t xml:space="preserve"> סיכ</w:t>
      </w:r>
      <w:r w:rsidR="006E3801">
        <w:rPr>
          <w:rFonts w:hint="cs"/>
          <w:rtl/>
        </w:rPr>
        <w:t>וי שיהיה עוד בודק</w:t>
      </w:r>
      <w:r w:rsidR="00526883">
        <w:rPr>
          <w:rFonts w:hint="cs"/>
          <w:rtl/>
        </w:rPr>
        <w:t xml:space="preserve">. ואם </w:t>
      </w:r>
      <w:bookmarkStart w:id="121" w:name="_ETM_Q1_1276000"/>
      <w:bookmarkEnd w:id="121"/>
      <w:r w:rsidR="00526883">
        <w:rPr>
          <w:rFonts w:hint="cs"/>
          <w:rtl/>
        </w:rPr>
        <w:t>יהיה עוד בודק, זה אומר שעד 2024 אי אפשר יהיה להזמין את הבודק השני,</w:t>
      </w:r>
      <w:r w:rsidR="006E3801">
        <w:rPr>
          <w:rFonts w:hint="cs"/>
          <w:rtl/>
        </w:rPr>
        <w:t xml:space="preserve"> או שהדבר הזה יאשר שרק מכון התקנים</w:t>
      </w:r>
      <w:r w:rsidR="00526883">
        <w:rPr>
          <w:rFonts w:hint="cs"/>
          <w:rtl/>
        </w:rPr>
        <w:t xml:space="preserve"> יהיה עד תחילת 2024?</w:t>
      </w:r>
    </w:p>
    <w:p w:rsidR="006E3801" w:rsidRDefault="006E3801" w:rsidP="00F176AD">
      <w:pPr>
        <w:rPr>
          <w:rtl/>
        </w:rPr>
      </w:pPr>
    </w:p>
    <w:p w:rsidR="006E3801" w:rsidRDefault="006E3801" w:rsidP="006E3801">
      <w:pPr>
        <w:pStyle w:val="af9"/>
        <w:keepNext/>
        <w:rPr>
          <w:rtl/>
        </w:rPr>
      </w:pPr>
      <w:bookmarkStart w:id="122" w:name="ET_guest_621868_20"/>
      <w:r w:rsidRPr="006E3801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6E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4C48A5">
      <w:pPr>
        <w:rPr>
          <w:rtl/>
        </w:rPr>
      </w:pPr>
      <w:r>
        <w:rPr>
          <w:rFonts w:hint="cs"/>
          <w:rtl/>
        </w:rPr>
        <w:t>א</w:t>
      </w:r>
      <w:r w:rsidR="00825AB7">
        <w:rPr>
          <w:rFonts w:hint="cs"/>
          <w:rtl/>
        </w:rPr>
        <w:t xml:space="preserve">נסה לענות. </w:t>
      </w:r>
      <w:bookmarkStart w:id="123" w:name="_ETM_Q1_1293000"/>
      <w:bookmarkEnd w:id="123"/>
      <w:r w:rsidR="00825AB7">
        <w:rPr>
          <w:rFonts w:hint="cs"/>
          <w:rtl/>
        </w:rPr>
        <w:t xml:space="preserve">קודם כל, צריך </w:t>
      </w:r>
      <w:r w:rsidR="00B53052">
        <w:rPr>
          <w:rFonts w:hint="cs"/>
          <w:rtl/>
        </w:rPr>
        <w:t>להבין, אנחנו נמצאים בהוראת מעבר, ב</w:t>
      </w:r>
      <w:r>
        <w:rPr>
          <w:rFonts w:hint="cs"/>
          <w:rtl/>
        </w:rPr>
        <w:t>הוראת קצה</w:t>
      </w:r>
      <w:r w:rsidR="00B53052">
        <w:rPr>
          <w:rFonts w:hint="cs"/>
          <w:rtl/>
        </w:rPr>
        <w:t xml:space="preserve">. מהות </w:t>
      </w:r>
      <w:bookmarkStart w:id="124" w:name="_ETM_Q1_1301000"/>
      <w:bookmarkEnd w:id="124"/>
      <w:r w:rsidR="00B53052">
        <w:rPr>
          <w:rFonts w:hint="cs"/>
          <w:rtl/>
        </w:rPr>
        <w:t xml:space="preserve">התיקון של החוק שהיה ב-2015 קובע </w:t>
      </w:r>
      <w:r>
        <w:rPr>
          <w:rFonts w:hint="cs"/>
          <w:rtl/>
        </w:rPr>
        <w:t>שמי שמ</w:t>
      </w:r>
      <w:r w:rsidR="00034B69">
        <w:rPr>
          <w:rFonts w:hint="cs"/>
          <w:rtl/>
        </w:rPr>
        <w:t>סמיך</w:t>
      </w:r>
      <w:r>
        <w:rPr>
          <w:rFonts w:hint="cs"/>
          <w:rtl/>
        </w:rPr>
        <w:t xml:space="preserve"> את הגופים</w:t>
      </w:r>
      <w:r w:rsidR="00034B69">
        <w:rPr>
          <w:rFonts w:hint="cs"/>
          <w:rtl/>
        </w:rPr>
        <w:t xml:space="preserve"> הבודקים זה הרשות הלאומית להסמכת מעבדות</w:t>
      </w:r>
      <w:r>
        <w:rPr>
          <w:rFonts w:hint="cs"/>
          <w:rtl/>
        </w:rPr>
        <w:t xml:space="preserve"> והממונה על התקינה. הרשות</w:t>
      </w:r>
      <w:r w:rsidR="00034B69">
        <w:rPr>
          <w:rFonts w:hint="cs"/>
          <w:rtl/>
        </w:rPr>
        <w:t xml:space="preserve"> הלאומית להסמכת מעבדות</w:t>
      </w:r>
      <w:r>
        <w:rPr>
          <w:rFonts w:hint="cs"/>
          <w:rtl/>
        </w:rPr>
        <w:t xml:space="preserve"> היא זאת שקובעת את התנאים ואת מה שהיא צריכה</w:t>
      </w:r>
      <w:r w:rsidR="00034B69">
        <w:rPr>
          <w:rFonts w:hint="cs"/>
          <w:rtl/>
        </w:rPr>
        <w:t xml:space="preserve"> כדי לאשר </w:t>
      </w:r>
      <w:bookmarkStart w:id="125" w:name="_ETM_Q1_1318000"/>
      <w:bookmarkEnd w:id="125"/>
      <w:r w:rsidR="00034B69">
        <w:rPr>
          <w:rFonts w:hint="cs"/>
          <w:rtl/>
        </w:rPr>
        <w:t>את הגופים הבודקים,</w:t>
      </w:r>
      <w:r>
        <w:rPr>
          <w:rFonts w:hint="cs"/>
          <w:rtl/>
        </w:rPr>
        <w:t xml:space="preserve"> ואת האישור שלה</w:t>
      </w:r>
      <w:r w:rsidR="00034B69">
        <w:rPr>
          <w:rFonts w:hint="cs"/>
          <w:rtl/>
        </w:rPr>
        <w:t xml:space="preserve"> מאשר גם הממונה על התקינה</w:t>
      </w:r>
      <w:r>
        <w:rPr>
          <w:rFonts w:hint="cs"/>
          <w:rtl/>
        </w:rPr>
        <w:t>. כל התיקון לחוק</w:t>
      </w:r>
      <w:r w:rsidR="00034B69">
        <w:rPr>
          <w:rFonts w:hint="cs"/>
          <w:rtl/>
        </w:rPr>
        <w:t xml:space="preserve"> </w:t>
      </w:r>
      <w:r w:rsidR="00034B69">
        <w:rPr>
          <w:rtl/>
        </w:rPr>
        <w:t>–</w:t>
      </w:r>
      <w:r w:rsidR="00034B69">
        <w:rPr>
          <w:rFonts w:hint="cs"/>
          <w:rtl/>
        </w:rPr>
        <w:t xml:space="preserve"> </w:t>
      </w:r>
      <w:bookmarkStart w:id="126" w:name="_ETM_Q1_1323000"/>
      <w:bookmarkEnd w:id="126"/>
      <w:r>
        <w:rPr>
          <w:rFonts w:hint="cs"/>
          <w:rtl/>
        </w:rPr>
        <w:t xml:space="preserve">המשמעות שלו </w:t>
      </w:r>
      <w:r w:rsidR="00034B69">
        <w:rPr>
          <w:rFonts w:hint="cs"/>
          <w:rtl/>
        </w:rPr>
        <w:t>היא ש</w:t>
      </w:r>
      <w:r>
        <w:rPr>
          <w:rFonts w:hint="cs"/>
          <w:rtl/>
        </w:rPr>
        <w:t>לא אנחנו</w:t>
      </w:r>
      <w:r w:rsidR="00034B69">
        <w:rPr>
          <w:rFonts w:hint="cs"/>
          <w:rtl/>
        </w:rPr>
        <w:t>, משרד האנרגיה ורשות הגז הטבעי,</w:t>
      </w:r>
      <w:r>
        <w:rPr>
          <w:rFonts w:hint="cs"/>
          <w:rtl/>
        </w:rPr>
        <w:t xml:space="preserve"> הם אלה שמטפלים בזה, משום שההבנה</w:t>
      </w:r>
      <w:r w:rsidR="00034B69">
        <w:rPr>
          <w:rFonts w:hint="cs"/>
          <w:rtl/>
        </w:rPr>
        <w:t xml:space="preserve"> של המחוקק </w:t>
      </w:r>
      <w:bookmarkStart w:id="127" w:name="_ETM_Q1_1328000"/>
      <w:bookmarkEnd w:id="127"/>
      <w:r w:rsidR="00034B69">
        <w:rPr>
          <w:rFonts w:hint="cs"/>
          <w:rtl/>
        </w:rPr>
        <w:t xml:space="preserve">היא שצריך להפריד בין </w:t>
      </w:r>
      <w:r>
        <w:rPr>
          <w:rFonts w:hint="cs"/>
          <w:rtl/>
        </w:rPr>
        <w:t>התשתית</w:t>
      </w:r>
      <w:r w:rsidR="00034B69">
        <w:rPr>
          <w:rFonts w:hint="cs"/>
          <w:rtl/>
        </w:rPr>
        <w:t xml:space="preserve"> של הגז הטבעי </w:t>
      </w:r>
      <w:r>
        <w:rPr>
          <w:rFonts w:hint="cs"/>
          <w:rtl/>
        </w:rPr>
        <w:t>לבין מתקן הצריכה שיכול להיות גם בגז טבעי</w:t>
      </w:r>
      <w:r w:rsidR="00034B69">
        <w:rPr>
          <w:rFonts w:hint="cs"/>
          <w:rtl/>
        </w:rPr>
        <w:t xml:space="preserve">, גם </w:t>
      </w:r>
      <w:bookmarkStart w:id="128" w:name="_ETM_Q1_1333000"/>
      <w:bookmarkEnd w:id="128"/>
      <w:r w:rsidR="00034B69">
        <w:rPr>
          <w:rFonts w:hint="cs"/>
          <w:rtl/>
        </w:rPr>
        <w:t>בדלקים אחרים, ולא לחבר בין הדברים</w:t>
      </w:r>
      <w:r>
        <w:rPr>
          <w:rFonts w:hint="cs"/>
          <w:rtl/>
        </w:rPr>
        <w:t xml:space="preserve"> כדי</w:t>
      </w:r>
      <w:r w:rsidR="00034B6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ליצור</w:t>
      </w:r>
      <w:r w:rsidR="00034B69">
        <w:rPr>
          <w:rFonts w:hint="cs"/>
          <w:rtl/>
        </w:rPr>
        <w:t xml:space="preserve"> חסמים מיותרים, </w:t>
      </w:r>
      <w:bookmarkStart w:id="129" w:name="_ETM_Q1_1342000"/>
      <w:bookmarkEnd w:id="129"/>
      <w:r w:rsidR="00034B69">
        <w:rPr>
          <w:rFonts w:hint="cs"/>
          <w:rtl/>
        </w:rPr>
        <w:t>וגם</w:t>
      </w:r>
      <w:r>
        <w:rPr>
          <w:rFonts w:hint="cs"/>
          <w:rtl/>
        </w:rPr>
        <w:t xml:space="preserve"> זה תורות אחרות ומתודולוגיות אחרות.</w:t>
      </w:r>
      <w:r w:rsidR="00034B69">
        <w:rPr>
          <w:rFonts w:hint="cs"/>
          <w:rtl/>
        </w:rPr>
        <w:t xml:space="preserve"> לכן את השאלה הזאת צריך להפנות לגופים</w:t>
      </w:r>
      <w:r w:rsidR="004C48A5">
        <w:rPr>
          <w:rFonts w:hint="cs"/>
          <w:rtl/>
        </w:rPr>
        <w:t xml:space="preserve"> האלה.</w:t>
      </w:r>
      <w:r>
        <w:rPr>
          <w:rFonts w:hint="cs"/>
          <w:rtl/>
        </w:rPr>
        <w:t xml:space="preserve"> הוראת המעבר</w:t>
      </w:r>
      <w:r w:rsidR="004C48A5">
        <w:rPr>
          <w:rFonts w:hint="cs"/>
          <w:rtl/>
        </w:rPr>
        <w:t xml:space="preserve"> זה </w:t>
      </w:r>
      <w:bookmarkStart w:id="130" w:name="_ETM_Q1_1350000"/>
      <w:bookmarkEnd w:id="130"/>
      <w:r w:rsidR="004C48A5">
        <w:rPr>
          <w:rFonts w:hint="cs"/>
          <w:rtl/>
        </w:rPr>
        <w:t xml:space="preserve">למקרה קצה </w:t>
      </w:r>
      <w:r>
        <w:rPr>
          <w:rFonts w:hint="cs"/>
          <w:rtl/>
        </w:rPr>
        <w:t>שמאפשר לממונה על הבטיחות</w:t>
      </w:r>
      <w:r w:rsidR="004C48A5">
        <w:rPr>
          <w:rFonts w:hint="cs"/>
          <w:rtl/>
        </w:rPr>
        <w:t xml:space="preserve">, מכיוון שהוא צריך גוף שיש לו הידע </w:t>
      </w:r>
      <w:bookmarkStart w:id="131" w:name="_ETM_Q1_1352000"/>
      <w:bookmarkEnd w:id="131"/>
      <w:r w:rsidR="004C48A5">
        <w:rPr>
          <w:rFonts w:hint="cs"/>
          <w:rtl/>
        </w:rPr>
        <w:t>להתמודד עם מתקן כזה</w:t>
      </w:r>
      <w:r>
        <w:rPr>
          <w:rFonts w:hint="cs"/>
          <w:rtl/>
        </w:rPr>
        <w:t xml:space="preserve"> שככל שפונים אליו אלה שנרשמו</w:t>
      </w:r>
      <w:r w:rsidR="004C48A5">
        <w:rPr>
          <w:rFonts w:hint="cs"/>
          <w:rtl/>
        </w:rPr>
        <w:t xml:space="preserve"> ונכתבו במפורש לפי סעיף 8(י),</w:t>
      </w:r>
      <w:r>
        <w:rPr>
          <w:rFonts w:hint="cs"/>
          <w:rtl/>
        </w:rPr>
        <w:t xml:space="preserve"> </w:t>
      </w:r>
      <w:r w:rsidR="004C48A5">
        <w:rPr>
          <w:rFonts w:hint="cs"/>
          <w:rtl/>
        </w:rPr>
        <w:t>ו</w:t>
      </w:r>
      <w:r>
        <w:rPr>
          <w:rFonts w:hint="cs"/>
          <w:rtl/>
        </w:rPr>
        <w:t>יש לו 48 שעות</w:t>
      </w:r>
      <w:r w:rsidR="004C48A5">
        <w:rPr>
          <w:rFonts w:hint="cs"/>
          <w:rtl/>
        </w:rPr>
        <w:t>,</w:t>
      </w:r>
      <w:r>
        <w:rPr>
          <w:rFonts w:hint="cs"/>
          <w:rtl/>
        </w:rPr>
        <w:t xml:space="preserve"> יהיה לו גוף מקצועי</w:t>
      </w:r>
      <w:r w:rsidR="004C48A5">
        <w:rPr>
          <w:rFonts w:hint="cs"/>
          <w:rtl/>
        </w:rPr>
        <w:t xml:space="preserve"> שהוא </w:t>
      </w:r>
      <w:bookmarkStart w:id="132" w:name="_ETM_Q1_1359000"/>
      <w:bookmarkEnd w:id="132"/>
      <w:r w:rsidR="004C48A5">
        <w:rPr>
          <w:rFonts w:hint="cs"/>
          <w:rtl/>
        </w:rPr>
        <w:t>יכול לשלוח. לכן הוא כרגע יכול להיעזר רק במכון התקנים.</w:t>
      </w:r>
      <w:r>
        <w:rPr>
          <w:rFonts w:hint="cs"/>
          <w:rtl/>
        </w:rPr>
        <w:t xml:space="preserve"> אבל כמו שאמר</w:t>
      </w:r>
      <w:bookmarkStart w:id="133" w:name="_ETM_Q1_1371000"/>
      <w:bookmarkEnd w:id="133"/>
      <w:r w:rsidR="004C48A5">
        <w:rPr>
          <w:rFonts w:hint="cs"/>
          <w:rtl/>
        </w:rPr>
        <w:t xml:space="preserve"> מר יאשה יורבורסקי,</w:t>
      </w:r>
      <w:r>
        <w:rPr>
          <w:rFonts w:hint="cs"/>
          <w:rtl/>
        </w:rPr>
        <w:t xml:space="preserve"> יש כרגע</w:t>
      </w:r>
      <w:r w:rsidR="004C48A5">
        <w:rPr>
          <w:rFonts w:hint="cs"/>
          <w:rtl/>
        </w:rPr>
        <w:t xml:space="preserve"> עוד שני גופים בודקים שהם מוסמכים </w:t>
      </w:r>
      <w:bookmarkStart w:id="134" w:name="_ETM_Q1_1375000"/>
      <w:bookmarkEnd w:id="134"/>
      <w:r w:rsidR="004C48A5">
        <w:rPr>
          <w:rFonts w:hint="cs"/>
          <w:rtl/>
        </w:rPr>
        <w:t>לחלק מהמתקנים,</w:t>
      </w:r>
      <w:r>
        <w:rPr>
          <w:rFonts w:hint="cs"/>
          <w:rtl/>
        </w:rPr>
        <w:t xml:space="preserve"> אבל צריך להפנות את </w:t>
      </w:r>
      <w:r w:rsidR="004C48A5">
        <w:rPr>
          <w:rFonts w:hint="cs"/>
          <w:rtl/>
        </w:rPr>
        <w:t xml:space="preserve">השאלה לגופים האחרים.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4"/>
        <w:keepNext/>
        <w:rPr>
          <w:rtl/>
        </w:rPr>
      </w:pPr>
      <w:bookmarkStart w:id="135" w:name="ET_speaker_5811_21"/>
      <w:r w:rsidRPr="006E380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E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6E3801">
      <w:pPr>
        <w:rPr>
          <w:rtl/>
        </w:rPr>
      </w:pPr>
      <w:r>
        <w:rPr>
          <w:rFonts w:hint="cs"/>
          <w:rtl/>
        </w:rPr>
        <w:t>לא הבנ</w:t>
      </w:r>
      <w:r w:rsidR="004C48A5">
        <w:rPr>
          <w:rFonts w:hint="cs"/>
          <w:rtl/>
        </w:rPr>
        <w:t>תי. אם יהיה עוד גוף שיקבל הסמכה, אז תפנו גם אליו?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f6"/>
        <w:keepNext/>
        <w:rPr>
          <w:rtl/>
        </w:rPr>
      </w:pPr>
      <w:bookmarkStart w:id="136" w:name="ET_yor_4758_22"/>
      <w:r w:rsidRPr="006E38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3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6E3801" w:rsidRDefault="006E3801" w:rsidP="006E3801">
      <w:pPr>
        <w:pStyle w:val="KeepWithNext"/>
        <w:rPr>
          <w:rtl/>
        </w:rPr>
      </w:pPr>
    </w:p>
    <w:p w:rsidR="006E3801" w:rsidRDefault="008A4C07" w:rsidP="006E3801">
      <w:pPr>
        <w:rPr>
          <w:rtl/>
        </w:rPr>
      </w:pPr>
      <w:r>
        <w:rPr>
          <w:rFonts w:hint="cs"/>
          <w:rtl/>
        </w:rPr>
        <w:t xml:space="preserve">זה פשוט </w:t>
      </w:r>
      <w:bookmarkStart w:id="137" w:name="_ETM_Q1_1387000"/>
      <w:bookmarkEnd w:id="137"/>
      <w:r>
        <w:rPr>
          <w:rFonts w:hint="cs"/>
          <w:rtl/>
        </w:rPr>
        <w:t xml:space="preserve">מאוד. </w:t>
      </w:r>
      <w:r w:rsidR="006E3801">
        <w:rPr>
          <w:rFonts w:hint="cs"/>
          <w:rtl/>
        </w:rPr>
        <w:t>אם תהיה כדאיות כלכלית</w:t>
      </w:r>
      <w:r>
        <w:rPr>
          <w:rFonts w:hint="cs"/>
          <w:rtl/>
        </w:rPr>
        <w:t>, יקומו עוד גופים. בלי שתרצה תהיה תחרות.</w:t>
      </w:r>
      <w:r w:rsidR="006E3801">
        <w:rPr>
          <w:rFonts w:hint="cs"/>
          <w:rtl/>
        </w:rPr>
        <w:t xml:space="preserve"> אבל אנחנו צריכים לעודד אותם</w:t>
      </w:r>
      <w:r>
        <w:rPr>
          <w:rFonts w:hint="cs"/>
          <w:rtl/>
        </w:rPr>
        <w:t xml:space="preserve">. </w:t>
      </w:r>
    </w:p>
    <w:p w:rsidR="008A4C07" w:rsidRDefault="008A4C07" w:rsidP="006E3801">
      <w:pPr>
        <w:rPr>
          <w:rtl/>
        </w:rPr>
      </w:pPr>
    </w:p>
    <w:p w:rsidR="008A4C07" w:rsidRDefault="008A4C07" w:rsidP="008A4C07">
      <w:pPr>
        <w:pStyle w:val="a4"/>
        <w:keepNext/>
        <w:rPr>
          <w:rtl/>
        </w:rPr>
      </w:pPr>
      <w:bookmarkStart w:id="138" w:name="ET_speaker_5811_77"/>
      <w:r w:rsidRPr="008A4C0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A4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A4C07" w:rsidRDefault="008A4C07" w:rsidP="008A4C07">
      <w:pPr>
        <w:pStyle w:val="KeepWithNext"/>
        <w:rPr>
          <w:rtl/>
          <w:lang w:eastAsia="he-IL"/>
        </w:rPr>
      </w:pPr>
    </w:p>
    <w:p w:rsidR="008A4C07" w:rsidRPr="008A4C07" w:rsidRDefault="008A4C07" w:rsidP="008A4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f9"/>
        <w:keepNext/>
        <w:rPr>
          <w:rtl/>
        </w:rPr>
      </w:pPr>
      <w:bookmarkStart w:id="139" w:name="ET_guest_621868_23"/>
      <w:r w:rsidRPr="006E3801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6E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DE3FA1">
      <w:pPr>
        <w:rPr>
          <w:rtl/>
        </w:rPr>
      </w:pPr>
      <w:r>
        <w:rPr>
          <w:rFonts w:hint="cs"/>
          <w:rtl/>
        </w:rPr>
        <w:t>מה שא</w:t>
      </w:r>
      <w:r w:rsidR="008A4C07">
        <w:rPr>
          <w:rFonts w:hint="cs"/>
          <w:rtl/>
        </w:rPr>
        <w:t>נ</w:t>
      </w:r>
      <w:r>
        <w:rPr>
          <w:rFonts w:hint="cs"/>
          <w:rtl/>
        </w:rPr>
        <w:t>חנו מבקשים</w:t>
      </w:r>
      <w:r w:rsidR="008A4C07">
        <w:rPr>
          <w:rFonts w:hint="cs"/>
          <w:rtl/>
        </w:rPr>
        <w:t xml:space="preserve"> זה לא האישור למתקנים. הגוף זה אותו גוף בודק </w:t>
      </w:r>
      <w:bookmarkStart w:id="140" w:name="_ETM_Q1_1406000"/>
      <w:bookmarkEnd w:id="140"/>
      <w:r w:rsidR="008A4C07">
        <w:rPr>
          <w:rFonts w:hint="cs"/>
          <w:rtl/>
        </w:rPr>
        <w:t>אז זה קצת מבלבל.</w:t>
      </w:r>
      <w:r>
        <w:rPr>
          <w:rFonts w:hint="cs"/>
          <w:rtl/>
        </w:rPr>
        <w:t xml:space="preserve"> זה אותם </w:t>
      </w:r>
      <w:r w:rsidR="008A4C07">
        <w:rPr>
          <w:rFonts w:hint="cs"/>
          <w:rtl/>
        </w:rPr>
        <w:t xml:space="preserve">גופים בודקים שמסמיכים, הרשות הלאומית להסמכה למעבדות, </w:t>
      </w:r>
      <w:bookmarkStart w:id="141" w:name="_ETM_Q1_1411000"/>
      <w:bookmarkEnd w:id="141"/>
      <w:r w:rsidR="008A4C07">
        <w:rPr>
          <w:rFonts w:hint="cs"/>
          <w:rtl/>
        </w:rPr>
        <w:t>זה למפעלים, ו</w:t>
      </w:r>
      <w:r>
        <w:rPr>
          <w:rFonts w:hint="cs"/>
          <w:rtl/>
        </w:rPr>
        <w:t xml:space="preserve">יש להם </w:t>
      </w:r>
      <w:r w:rsidR="008A4C07">
        <w:rPr>
          <w:rFonts w:hint="cs"/>
          <w:rtl/>
        </w:rPr>
        <w:t xml:space="preserve">הגופים שיש להם </w:t>
      </w:r>
      <w:r>
        <w:rPr>
          <w:rFonts w:hint="cs"/>
          <w:rtl/>
        </w:rPr>
        <w:t>כיום. אנחנו פשוט יכולים להיעזר באלה שהוסמכו. א</w:t>
      </w:r>
      <w:r w:rsidR="00DE3FA1">
        <w:rPr>
          <w:rFonts w:hint="cs"/>
          <w:rtl/>
        </w:rPr>
        <w:t>נ</w:t>
      </w:r>
      <w:r>
        <w:rPr>
          <w:rFonts w:hint="cs"/>
          <w:rtl/>
        </w:rPr>
        <w:t xml:space="preserve">חנו מקרה הקצה.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f9"/>
        <w:keepNext/>
        <w:rPr>
          <w:rtl/>
        </w:rPr>
      </w:pPr>
      <w:bookmarkStart w:id="142" w:name="ET_guest_643348_24"/>
      <w:r w:rsidRPr="006E380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6E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6E3801" w:rsidRDefault="006E3801" w:rsidP="006E3801">
      <w:pPr>
        <w:pStyle w:val="KeepWithNext"/>
        <w:rPr>
          <w:rtl/>
        </w:rPr>
      </w:pPr>
    </w:p>
    <w:p w:rsidR="006E3801" w:rsidRDefault="00DE3FA1" w:rsidP="00DE3FA1">
      <w:pPr>
        <w:rPr>
          <w:rtl/>
        </w:rPr>
      </w:pPr>
      <w:r>
        <w:rPr>
          <w:rFonts w:hint="cs"/>
          <w:rtl/>
        </w:rPr>
        <w:t>אני גם רוצה קצת לתקן</w:t>
      </w:r>
      <w:bookmarkStart w:id="143" w:name="_ETM_Q1_1423000"/>
      <w:bookmarkEnd w:id="143"/>
      <w:r>
        <w:rPr>
          <w:rFonts w:hint="cs"/>
          <w:rtl/>
        </w:rPr>
        <w:t xml:space="preserve">. צריך להבין, </w:t>
      </w:r>
      <w:r w:rsidR="006E3801">
        <w:rPr>
          <w:rFonts w:hint="cs"/>
          <w:rtl/>
        </w:rPr>
        <w:t>לשם בדיקת אישור תקינות של המפעל</w:t>
      </w:r>
      <w:r>
        <w:rPr>
          <w:rFonts w:hint="cs"/>
          <w:rtl/>
        </w:rPr>
        <w:t xml:space="preserve"> מהתחלה יש תחרות. </w:t>
      </w:r>
      <w:r w:rsidR="006E3801">
        <w:rPr>
          <w:rFonts w:hint="cs"/>
          <w:rtl/>
        </w:rPr>
        <w:t>יש שלושה</w:t>
      </w:r>
      <w:r>
        <w:rPr>
          <w:rFonts w:hint="cs"/>
          <w:rtl/>
        </w:rPr>
        <w:t xml:space="preserve"> מתחרים,</w:t>
      </w:r>
      <w:r w:rsidR="006E3801">
        <w:rPr>
          <w:rFonts w:hint="cs"/>
          <w:rtl/>
        </w:rPr>
        <w:t xml:space="preserve"> ולדעתי מספיק גם שלושה. הלוואי שלכולם תהיה עבודה. כשאתה מתחיל</w:t>
      </w:r>
      <w:r>
        <w:rPr>
          <w:rFonts w:hint="cs"/>
          <w:rtl/>
        </w:rPr>
        <w:t>,</w:t>
      </w:r>
      <w:r w:rsidR="006E3801">
        <w:rPr>
          <w:rFonts w:hint="cs"/>
          <w:rtl/>
        </w:rPr>
        <w:t xml:space="preserve"> אתה כבר לא יכול להפסיק</w:t>
      </w:r>
      <w:r>
        <w:rPr>
          <w:rFonts w:hint="cs"/>
          <w:rtl/>
        </w:rPr>
        <w:t xml:space="preserve">, </w:t>
      </w:r>
      <w:bookmarkStart w:id="144" w:name="_ETM_Q1_1446000"/>
      <w:bookmarkEnd w:id="144"/>
      <w:r>
        <w:rPr>
          <w:rFonts w:hint="cs"/>
          <w:rtl/>
        </w:rPr>
        <w:t>אתה חייב להתחיל ולסיים.</w:t>
      </w:r>
      <w:r w:rsidR="006E3801">
        <w:rPr>
          <w:rFonts w:hint="cs"/>
          <w:rtl/>
        </w:rPr>
        <w:t xml:space="preserve"> אז קודם כל יש תחרות</w:t>
      </w:r>
      <w:r>
        <w:rPr>
          <w:rFonts w:hint="cs"/>
          <w:rtl/>
        </w:rPr>
        <w:t>,</w:t>
      </w:r>
      <w:r w:rsidR="006E3801">
        <w:rPr>
          <w:rFonts w:hint="cs"/>
          <w:rtl/>
        </w:rPr>
        <w:t xml:space="preserve"> ותחרות עזה, </w:t>
      </w:r>
      <w:r>
        <w:rPr>
          <w:rFonts w:hint="cs"/>
          <w:rtl/>
        </w:rPr>
        <w:t>וה</w:t>
      </w:r>
      <w:r w:rsidR="006E3801">
        <w:rPr>
          <w:rFonts w:hint="cs"/>
          <w:rtl/>
        </w:rPr>
        <w:t xml:space="preserve">מחירים ירדו חבל על הזמן. </w:t>
      </w:r>
    </w:p>
    <w:p w:rsidR="006E3801" w:rsidRDefault="006E3801" w:rsidP="006E3801">
      <w:pPr>
        <w:rPr>
          <w:rtl/>
        </w:rPr>
      </w:pPr>
    </w:p>
    <w:p w:rsidR="00DE3FA1" w:rsidRDefault="00DE3FA1" w:rsidP="00DE3FA1">
      <w:pPr>
        <w:pStyle w:val="af6"/>
        <w:keepNext/>
        <w:rPr>
          <w:rtl/>
        </w:rPr>
      </w:pPr>
      <w:bookmarkStart w:id="145" w:name="ET_yor_4758_78"/>
      <w:r w:rsidRPr="00DE3F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DE3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DE3FA1" w:rsidRDefault="00DE3FA1" w:rsidP="00DE3FA1">
      <w:pPr>
        <w:pStyle w:val="KeepWithNext"/>
        <w:rPr>
          <w:rtl/>
          <w:lang w:eastAsia="he-IL"/>
        </w:rPr>
      </w:pPr>
    </w:p>
    <w:p w:rsidR="00DE3FA1" w:rsidRPr="00DE3FA1" w:rsidRDefault="00DE3FA1" w:rsidP="00DE3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בבקשה, איתי.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4"/>
        <w:keepNext/>
        <w:rPr>
          <w:rtl/>
        </w:rPr>
      </w:pPr>
      <w:bookmarkStart w:id="146" w:name="ET_speaker_איתי_עצמון_25"/>
      <w:r w:rsidRPr="006E38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7621D0">
      <w:pPr>
        <w:rPr>
          <w:rtl/>
        </w:rPr>
      </w:pPr>
      <w:r w:rsidRPr="00992909">
        <w:rPr>
          <w:rFonts w:hint="cs"/>
          <w:rtl/>
        </w:rPr>
        <w:t>שתי נקודות שאני מבקש</w:t>
      </w:r>
      <w:r>
        <w:rPr>
          <w:rFonts w:hint="cs"/>
          <w:rtl/>
        </w:rPr>
        <w:t xml:space="preserve"> להעיר לגביהן</w:t>
      </w:r>
      <w:r w:rsidR="00DE3FA1">
        <w:rPr>
          <w:rFonts w:hint="cs"/>
          <w:rtl/>
        </w:rPr>
        <w:t>. הנקודה הרא</w:t>
      </w:r>
      <w:bookmarkStart w:id="147" w:name="_ETM_Q1_1461000"/>
      <w:bookmarkEnd w:id="147"/>
      <w:r w:rsidR="00DE3FA1">
        <w:rPr>
          <w:rFonts w:hint="cs"/>
          <w:rtl/>
        </w:rPr>
        <w:t xml:space="preserve">שונה היא לגבי </w:t>
      </w:r>
      <w:r w:rsidR="00992909">
        <w:rPr>
          <w:rFonts w:hint="cs"/>
          <w:rtl/>
        </w:rPr>
        <w:t>מועד נוסף</w:t>
      </w:r>
      <w:r w:rsidR="00306C2F">
        <w:rPr>
          <w:rFonts w:hint="cs"/>
          <w:rtl/>
        </w:rPr>
        <w:t xml:space="preserve"> שאתם מבקשים לדחות כאן בהצעת החוק הזאת, אז</w:t>
      </w:r>
      <w:r>
        <w:rPr>
          <w:rFonts w:hint="cs"/>
          <w:rtl/>
        </w:rPr>
        <w:t xml:space="preserve"> אני מבקש שיי</w:t>
      </w:r>
      <w:r w:rsidR="00306C2F">
        <w:rPr>
          <w:rFonts w:hint="cs"/>
          <w:rtl/>
        </w:rPr>
        <w:t>נ</w:t>
      </w:r>
      <w:r>
        <w:rPr>
          <w:rFonts w:hint="cs"/>
          <w:rtl/>
        </w:rPr>
        <w:t>תן הסבר לוועדה בעניין הזה. ושאלה נוספת, בהמשך לדבריו של יושב</w:t>
      </w:r>
      <w:r w:rsidR="007621D0">
        <w:rPr>
          <w:rFonts w:hint="cs"/>
          <w:rtl/>
        </w:rPr>
        <w:t>-</w:t>
      </w:r>
      <w:r>
        <w:rPr>
          <w:rFonts w:hint="cs"/>
          <w:rtl/>
        </w:rPr>
        <w:t>ראש הוועדה,</w:t>
      </w:r>
      <w:r w:rsidR="007621D0">
        <w:rPr>
          <w:rFonts w:hint="cs"/>
          <w:rtl/>
        </w:rPr>
        <w:t xml:space="preserve"> אני מסב את תשומת הלב לכך שמדובר למעשה בבקשה </w:t>
      </w:r>
      <w:bookmarkStart w:id="148" w:name="_ETM_Q1_1477000"/>
      <w:bookmarkEnd w:id="148"/>
      <w:r w:rsidR="007621D0">
        <w:rPr>
          <w:rFonts w:hint="cs"/>
          <w:rtl/>
        </w:rPr>
        <w:t>שלישית</w:t>
      </w:r>
      <w:r>
        <w:rPr>
          <w:rFonts w:hint="cs"/>
          <w:rtl/>
        </w:rPr>
        <w:t xml:space="preserve"> להארכת המועדים שנקבעו</w:t>
      </w:r>
      <w:r w:rsidR="007621D0">
        <w:rPr>
          <w:rFonts w:hint="cs"/>
          <w:rtl/>
        </w:rPr>
        <w:t xml:space="preserve"> בחוק ההסדרים לשנת 2015,</w:t>
      </w:r>
      <w:r>
        <w:rPr>
          <w:rFonts w:hint="cs"/>
          <w:rtl/>
        </w:rPr>
        <w:t xml:space="preserve"> ואני מחזק ומשלים</w:t>
      </w:r>
      <w:r w:rsidR="007621D0">
        <w:rPr>
          <w:rFonts w:hint="cs"/>
          <w:rtl/>
        </w:rPr>
        <w:t xml:space="preserve"> את השאלה של היושב-ראש,</w:t>
      </w:r>
      <w:r>
        <w:rPr>
          <w:rFonts w:hint="cs"/>
          <w:rtl/>
        </w:rPr>
        <w:t xml:space="preserve"> מה בעצם הממשלה עושה כדי לנסות ולהגיע למצב שלא נידרש לעוד הארכות</w:t>
      </w:r>
      <w:r w:rsidR="007621D0">
        <w:rPr>
          <w:rFonts w:hint="cs"/>
          <w:rtl/>
        </w:rPr>
        <w:t xml:space="preserve"> </w:t>
      </w:r>
      <w:bookmarkStart w:id="149" w:name="_ETM_Q1_1499000"/>
      <w:bookmarkEnd w:id="149"/>
      <w:r w:rsidR="007621D0">
        <w:rPr>
          <w:rFonts w:hint="cs"/>
          <w:rtl/>
        </w:rPr>
        <w:t xml:space="preserve">במועדים האלה. </w:t>
      </w:r>
      <w:r>
        <w:rPr>
          <w:rFonts w:hint="cs"/>
          <w:rtl/>
        </w:rPr>
        <w:t xml:space="preserve">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f9"/>
        <w:keepNext/>
        <w:rPr>
          <w:rtl/>
        </w:rPr>
      </w:pPr>
      <w:bookmarkStart w:id="150" w:name="ET_guest_621868_26"/>
      <w:r w:rsidRPr="006E3801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6E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7621D0">
      <w:pPr>
        <w:rPr>
          <w:rtl/>
        </w:rPr>
      </w:pPr>
      <w:r>
        <w:rPr>
          <w:rFonts w:hint="cs"/>
          <w:rtl/>
        </w:rPr>
        <w:t>לצערי אני לא יכול</w:t>
      </w:r>
      <w:r w:rsidR="007621D0">
        <w:rPr>
          <w:rFonts w:hint="cs"/>
          <w:rtl/>
        </w:rPr>
        <w:t xml:space="preserve"> להתחייב שלא נידרש לעוד הארכות. אני </w:t>
      </w:r>
      <w:bookmarkStart w:id="151" w:name="_ETM_Q1_1505000"/>
      <w:bookmarkEnd w:id="151"/>
      <w:r w:rsidR="007621D0">
        <w:rPr>
          <w:rFonts w:hint="cs"/>
          <w:rtl/>
        </w:rPr>
        <w:t xml:space="preserve">כמובן מאוד מאוד מקווה לכך. אבל אנחנו לא יכולים </w:t>
      </w:r>
      <w:bookmarkStart w:id="152" w:name="_ETM_Q1_1507000"/>
      <w:bookmarkEnd w:id="152"/>
      <w:r w:rsidR="007621D0">
        <w:rPr>
          <w:rFonts w:hint="cs"/>
          <w:rtl/>
        </w:rPr>
        <w:t>להתחייב לזה, כי כמו שאמרנו קודם, ה</w:t>
      </w:r>
      <w:r>
        <w:rPr>
          <w:rFonts w:hint="cs"/>
          <w:rtl/>
        </w:rPr>
        <w:t>גוף שמסמיך</w:t>
      </w:r>
      <w:r w:rsidR="007621D0">
        <w:rPr>
          <w:rFonts w:hint="cs"/>
          <w:rtl/>
        </w:rPr>
        <w:t xml:space="preserve"> זה בעצם הרשות </w:t>
      </w:r>
      <w:bookmarkStart w:id="153" w:name="_ETM_Q1_1513000"/>
      <w:bookmarkEnd w:id="153"/>
      <w:r w:rsidR="007621D0">
        <w:rPr>
          <w:rFonts w:hint="cs"/>
          <w:rtl/>
        </w:rPr>
        <w:t>הלאומית להסמכת מעבדות, וזה נובע</w:t>
      </w:r>
      <w:bookmarkStart w:id="154" w:name="_ETM_Q1_1514000"/>
      <w:bookmarkEnd w:id="154"/>
      <w:r w:rsidR="007621D0">
        <w:rPr>
          <w:rFonts w:hint="cs"/>
          <w:rtl/>
        </w:rPr>
        <w:t xml:space="preserve">, כמו שאמר גם היושב-ראש, משני אלמנטים בין היתר, גם </w:t>
      </w:r>
      <w:bookmarkStart w:id="155" w:name="_ETM_Q1_1517000"/>
      <w:bookmarkEnd w:id="155"/>
      <w:r w:rsidR="007621D0">
        <w:rPr>
          <w:rFonts w:hint="cs"/>
          <w:rtl/>
        </w:rPr>
        <w:t xml:space="preserve">בתחרות וגם </w:t>
      </w:r>
      <w:r>
        <w:rPr>
          <w:rFonts w:hint="cs"/>
          <w:rtl/>
        </w:rPr>
        <w:t xml:space="preserve">בכל הדרישות וההסמכות.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4"/>
        <w:keepNext/>
        <w:rPr>
          <w:rtl/>
        </w:rPr>
      </w:pPr>
      <w:bookmarkStart w:id="156" w:name="ET_speaker_איתי_עצמון_27"/>
      <w:r w:rsidRPr="006E38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CD11EA">
      <w:pPr>
        <w:rPr>
          <w:rtl/>
        </w:rPr>
      </w:pPr>
      <w:r>
        <w:rPr>
          <w:rFonts w:hint="cs"/>
          <w:rtl/>
        </w:rPr>
        <w:t>אבל את המודל</w:t>
      </w:r>
      <w:r w:rsidR="00CD11EA">
        <w:rPr>
          <w:rFonts w:hint="cs"/>
          <w:rtl/>
        </w:rPr>
        <w:t xml:space="preserve"> החקיקתי אתם התוויתם. כלומר, זה נכון </w:t>
      </w:r>
      <w:bookmarkStart w:id="157" w:name="_ETM_Q1_1521000"/>
      <w:bookmarkEnd w:id="157"/>
      <w:r w:rsidR="00CD11EA">
        <w:rPr>
          <w:rFonts w:hint="cs"/>
          <w:rtl/>
        </w:rPr>
        <w:t xml:space="preserve">שהרשות להסמכת מעבדות והממונה על התקינה הם אלה </w:t>
      </w:r>
      <w:r>
        <w:rPr>
          <w:rFonts w:hint="cs"/>
          <w:rtl/>
        </w:rPr>
        <w:t>שמאשרים</w:t>
      </w:r>
      <w:r w:rsidR="00CD11EA">
        <w:rPr>
          <w:rFonts w:hint="cs"/>
          <w:rtl/>
        </w:rPr>
        <w:t xml:space="preserve"> את </w:t>
      </w:r>
      <w:bookmarkStart w:id="158" w:name="_ETM_Q1_1526000"/>
      <w:bookmarkEnd w:id="158"/>
      <w:r w:rsidR="00CD11EA">
        <w:rPr>
          <w:rFonts w:hint="cs"/>
          <w:rtl/>
        </w:rPr>
        <w:t>הגופים הבודקים,</w:t>
      </w:r>
      <w:r>
        <w:rPr>
          <w:rFonts w:hint="cs"/>
          <w:rtl/>
        </w:rPr>
        <w:t xml:space="preserve"> שאמורים לבוא</w:t>
      </w:r>
      <w:r w:rsidR="00CD11EA">
        <w:rPr>
          <w:rFonts w:hint="cs"/>
          <w:rtl/>
        </w:rPr>
        <w:t xml:space="preserve"> במקום רשות הגז הטבעי</w:t>
      </w:r>
      <w:r>
        <w:rPr>
          <w:rFonts w:hint="cs"/>
          <w:rtl/>
        </w:rPr>
        <w:t xml:space="preserve"> ולתת את אישורי התקינות. זאת הייתה תכלית הצעת החוק</w:t>
      </w:r>
      <w:r w:rsidR="00CD11EA">
        <w:rPr>
          <w:rFonts w:hint="cs"/>
          <w:rtl/>
        </w:rPr>
        <w:t xml:space="preserve"> בזמנו, שהובא בחוק ההסדרים. אנחנו עכשיו נמצאים כמעט חמש שנים לאחר הדיונים האלה, השאלה</w:t>
      </w:r>
      <w:r>
        <w:rPr>
          <w:rFonts w:hint="cs"/>
          <w:rtl/>
        </w:rPr>
        <w:t xml:space="preserve"> מה החשיבה שלכם לגבי ההסדר</w:t>
      </w:r>
      <w:r w:rsidR="00CD11EA">
        <w:rPr>
          <w:rFonts w:hint="cs"/>
          <w:rtl/>
        </w:rPr>
        <w:t>.</w:t>
      </w:r>
      <w:r>
        <w:rPr>
          <w:rFonts w:hint="cs"/>
          <w:rtl/>
        </w:rPr>
        <w:t xml:space="preserve"> האם ההסדר הזה ישים? </w:t>
      </w:r>
      <w:r w:rsidR="00CD11EA">
        <w:rPr>
          <w:rFonts w:hint="cs"/>
          <w:rtl/>
        </w:rPr>
        <w:t xml:space="preserve">אם </w:t>
      </w:r>
      <w:bookmarkStart w:id="159" w:name="_ETM_Q1_1548000"/>
      <w:bookmarkEnd w:id="159"/>
      <w:r w:rsidR="00CD11EA">
        <w:rPr>
          <w:rFonts w:hint="cs"/>
          <w:rtl/>
        </w:rPr>
        <w:t xml:space="preserve">למעשה יימשכו הדחיות ולא יהיו מספיק גופים בודקים, </w:t>
      </w:r>
      <w:r>
        <w:rPr>
          <w:rFonts w:hint="cs"/>
          <w:rtl/>
        </w:rPr>
        <w:t>אני חושב שכל המודל הזה לא יהיה</w:t>
      </w:r>
      <w:r w:rsidR="00CD11EA">
        <w:rPr>
          <w:rFonts w:hint="cs"/>
          <w:rtl/>
        </w:rPr>
        <w:t xml:space="preserve"> כל </w:t>
      </w:r>
      <w:bookmarkStart w:id="160" w:name="_ETM_Q1_1552000"/>
      <w:bookmarkEnd w:id="160"/>
      <w:r w:rsidR="00CD11EA">
        <w:rPr>
          <w:rFonts w:hint="cs"/>
          <w:rtl/>
        </w:rPr>
        <w:t>כך</w:t>
      </w:r>
      <w:r>
        <w:rPr>
          <w:rFonts w:hint="cs"/>
          <w:rtl/>
        </w:rPr>
        <w:t xml:space="preserve"> ישים.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f9"/>
        <w:keepNext/>
        <w:rPr>
          <w:rtl/>
        </w:rPr>
      </w:pPr>
      <w:bookmarkStart w:id="161" w:name="ET_guest_643348_28"/>
      <w:r w:rsidRPr="006E380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6E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6E3801" w:rsidRDefault="006E3801" w:rsidP="006E3801">
      <w:pPr>
        <w:pStyle w:val="KeepWithNext"/>
        <w:rPr>
          <w:rtl/>
        </w:rPr>
      </w:pPr>
    </w:p>
    <w:p w:rsidR="006E3801" w:rsidRDefault="00CD11EA" w:rsidP="00342C3A">
      <w:pPr>
        <w:rPr>
          <w:rtl/>
        </w:rPr>
      </w:pPr>
      <w:r>
        <w:rPr>
          <w:rFonts w:hint="cs"/>
          <w:rtl/>
        </w:rPr>
        <w:t xml:space="preserve">שני דברים. קודם כל, אתה צודק. </w:t>
      </w:r>
      <w:r w:rsidR="006E3801">
        <w:rPr>
          <w:rFonts w:hint="cs"/>
          <w:rtl/>
        </w:rPr>
        <w:t>יחד עם זאת</w:t>
      </w:r>
      <w:r>
        <w:rPr>
          <w:rFonts w:hint="cs"/>
          <w:rtl/>
        </w:rPr>
        <w:t>,</w:t>
      </w:r>
      <w:r w:rsidR="006E3801">
        <w:rPr>
          <w:rFonts w:hint="cs"/>
          <w:rtl/>
        </w:rPr>
        <w:t xml:space="preserve"> רמת העבודה של הקבלנים בישראל בתחום הגז</w:t>
      </w:r>
      <w:r>
        <w:rPr>
          <w:rFonts w:hint="cs"/>
          <w:rtl/>
        </w:rPr>
        <w:t xml:space="preserve"> הטבעי</w:t>
      </w:r>
      <w:r w:rsidR="006E3801">
        <w:rPr>
          <w:rFonts w:hint="cs"/>
          <w:rtl/>
        </w:rPr>
        <w:t xml:space="preserve"> עלתה</w:t>
      </w:r>
      <w:r>
        <w:rPr>
          <w:rFonts w:hint="cs"/>
          <w:rtl/>
        </w:rPr>
        <w:t xml:space="preserve">. את זה </w:t>
      </w:r>
      <w:bookmarkStart w:id="162" w:name="_ETM_Q1_1574000"/>
      <w:bookmarkEnd w:id="162"/>
      <w:r>
        <w:rPr>
          <w:rFonts w:hint="cs"/>
          <w:rtl/>
        </w:rPr>
        <w:t>צריך לקחת בחשבון. המקומות מוערכות</w:t>
      </w:r>
      <w:r w:rsidR="006E3801">
        <w:rPr>
          <w:rFonts w:hint="cs"/>
          <w:rtl/>
        </w:rPr>
        <w:t xml:space="preserve"> ברמה גבוהה בתוך המפעלים</w:t>
      </w:r>
      <w:r>
        <w:rPr>
          <w:rFonts w:hint="cs"/>
          <w:rtl/>
        </w:rPr>
        <w:t xml:space="preserve">, בגלל זה אין כל כך </w:t>
      </w:r>
      <w:bookmarkStart w:id="163" w:name="_ETM_Q1_1581000"/>
      <w:bookmarkEnd w:id="163"/>
      <w:r>
        <w:rPr>
          <w:rFonts w:hint="cs"/>
          <w:rtl/>
        </w:rPr>
        <w:t>תקלות.</w:t>
      </w:r>
      <w:r w:rsidR="006E3801">
        <w:rPr>
          <w:rFonts w:hint="cs"/>
          <w:rtl/>
        </w:rPr>
        <w:t xml:space="preserve"> ואם אנחנו מדברים כרגע כמו שצחי אמר, במשך שלוש השנים האחרונות היו שלוש תקלות</w:t>
      </w:r>
      <w:r>
        <w:rPr>
          <w:rFonts w:hint="cs"/>
          <w:rtl/>
        </w:rPr>
        <w:t>,</w:t>
      </w:r>
      <w:r w:rsidR="006E3801">
        <w:rPr>
          <w:rFonts w:hint="cs"/>
          <w:rtl/>
        </w:rPr>
        <w:t xml:space="preserve"> ובגז הטבעי בקושי רבע. פעם </w:t>
      </w:r>
      <w:r>
        <w:rPr>
          <w:rFonts w:hint="cs"/>
          <w:rtl/>
        </w:rPr>
        <w:t xml:space="preserve">היה </w:t>
      </w:r>
      <w:r w:rsidR="006E3801">
        <w:rPr>
          <w:rFonts w:hint="cs"/>
          <w:rtl/>
        </w:rPr>
        <w:t>בגלל שריפה</w:t>
      </w:r>
      <w:r>
        <w:rPr>
          <w:rFonts w:hint="cs"/>
          <w:rtl/>
        </w:rPr>
        <w:t>, פעם בגלל מתקן דחיסה שזה חנקן.</w:t>
      </w:r>
      <w:r w:rsidR="006E3801">
        <w:rPr>
          <w:rFonts w:hint="cs"/>
          <w:rtl/>
        </w:rPr>
        <w:t xml:space="preserve"> אבל יחד עם זאת המערכות האלה משפיעות</w:t>
      </w:r>
      <w:r>
        <w:rPr>
          <w:rFonts w:hint="cs"/>
          <w:rtl/>
        </w:rPr>
        <w:t xml:space="preserve"> על מערכת </w:t>
      </w:r>
      <w:bookmarkStart w:id="164" w:name="_ETM_Q1_1604000"/>
      <w:bookmarkEnd w:id="164"/>
      <w:r>
        <w:rPr>
          <w:rFonts w:hint="cs"/>
          <w:rtl/>
        </w:rPr>
        <w:t>הגז הטבעי שנמצאת על יד,</w:t>
      </w:r>
      <w:r w:rsidR="006E3801">
        <w:rPr>
          <w:rFonts w:hint="cs"/>
          <w:rtl/>
        </w:rPr>
        <w:t xml:space="preserve"> ואז אתה שול</w:t>
      </w:r>
      <w:r>
        <w:rPr>
          <w:rFonts w:hint="cs"/>
          <w:rtl/>
        </w:rPr>
        <w:t>ח</w:t>
      </w:r>
      <w:r w:rsidR="006E3801">
        <w:rPr>
          <w:rFonts w:hint="cs"/>
          <w:rtl/>
        </w:rPr>
        <w:t xml:space="preserve"> אותם לבדוק.</w:t>
      </w:r>
      <w:r>
        <w:rPr>
          <w:rFonts w:hint="cs"/>
          <w:rtl/>
        </w:rPr>
        <w:t xml:space="preserve"> עכשיו תחשוב,</w:t>
      </w:r>
      <w:r w:rsidR="006E3801">
        <w:rPr>
          <w:rFonts w:hint="cs"/>
          <w:rtl/>
        </w:rPr>
        <w:t xml:space="preserve"> מכון התקנים זה שחותם </w:t>
      </w:r>
      <w:r>
        <w:rPr>
          <w:rFonts w:hint="cs"/>
          <w:rtl/>
        </w:rPr>
        <w:t>איתי</w:t>
      </w:r>
      <w:r w:rsidR="006E3801">
        <w:rPr>
          <w:rFonts w:hint="cs"/>
          <w:rtl/>
        </w:rPr>
        <w:t xml:space="preserve"> הסכם, זה ששם ערבות, זה שמחזיק צוות שלא חשוב באיזו שעה</w:t>
      </w:r>
      <w:r w:rsidR="00342C3A">
        <w:rPr>
          <w:rFonts w:hint="cs"/>
          <w:rtl/>
        </w:rPr>
        <w:t xml:space="preserve">, אם אני </w:t>
      </w:r>
      <w:bookmarkStart w:id="165" w:name="_ETM_Q1_1621000"/>
      <w:bookmarkEnd w:id="165"/>
      <w:r w:rsidR="00342C3A">
        <w:rPr>
          <w:rFonts w:hint="cs"/>
          <w:rtl/>
        </w:rPr>
        <w:t xml:space="preserve">צריך </w:t>
      </w:r>
      <w:r w:rsidR="006E3801">
        <w:rPr>
          <w:rFonts w:hint="cs"/>
          <w:rtl/>
        </w:rPr>
        <w:t xml:space="preserve">הם </w:t>
      </w:r>
      <w:r w:rsidR="00342C3A">
        <w:rPr>
          <w:rFonts w:hint="cs"/>
          <w:rtl/>
        </w:rPr>
        <w:t xml:space="preserve">צריכים לצאת לשטח ולבדוק. זה לא טריוויאלי. ואתה </w:t>
      </w:r>
      <w:bookmarkStart w:id="166" w:name="_ETM_Q1_1631000"/>
      <w:bookmarkEnd w:id="166"/>
      <w:r w:rsidR="00342C3A">
        <w:rPr>
          <w:rFonts w:hint="cs"/>
          <w:rtl/>
        </w:rPr>
        <w:t xml:space="preserve">יודע שמה שבסך הכול היה זה פחות או יותר עבודה </w:t>
      </w:r>
      <w:bookmarkStart w:id="167" w:name="_ETM_Q1_1632000"/>
      <w:bookmarkEnd w:id="167"/>
      <w:r w:rsidR="00342C3A">
        <w:rPr>
          <w:rFonts w:hint="cs"/>
          <w:rtl/>
        </w:rPr>
        <w:t xml:space="preserve">אחת בשנה. </w:t>
      </w:r>
      <w:r w:rsidR="006E3801">
        <w:rPr>
          <w:rFonts w:hint="cs"/>
          <w:rtl/>
        </w:rPr>
        <w:t>אז גם</w:t>
      </w:r>
      <w:r w:rsidR="00342C3A">
        <w:rPr>
          <w:rFonts w:hint="cs"/>
          <w:rtl/>
        </w:rPr>
        <w:t xml:space="preserve"> אם יהיו אחרים,</w:t>
      </w:r>
      <w:r w:rsidR="006E3801">
        <w:rPr>
          <w:rFonts w:hint="cs"/>
          <w:rtl/>
        </w:rPr>
        <w:t xml:space="preserve"> לא בטוח שירצו לשים את הערבות ו</w:t>
      </w:r>
      <w:r w:rsidR="00342C3A">
        <w:rPr>
          <w:rFonts w:hint="cs"/>
          <w:rtl/>
        </w:rPr>
        <w:t xml:space="preserve">גם </w:t>
      </w:r>
      <w:r w:rsidR="006E3801">
        <w:rPr>
          <w:rFonts w:hint="cs"/>
          <w:rtl/>
        </w:rPr>
        <w:t xml:space="preserve">לחכות מתי תהיה תקלה שאני אשלח אותם.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4"/>
        <w:keepNext/>
        <w:rPr>
          <w:rtl/>
        </w:rPr>
      </w:pPr>
      <w:bookmarkStart w:id="168" w:name="ET_speaker_איתי_עצמון_29"/>
      <w:r w:rsidRPr="006E38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6E3801" w:rsidRDefault="006E3801" w:rsidP="006E3801">
      <w:pPr>
        <w:pStyle w:val="KeepWithNext"/>
        <w:rPr>
          <w:rtl/>
        </w:rPr>
      </w:pPr>
    </w:p>
    <w:p w:rsidR="006E3801" w:rsidRDefault="006E3801" w:rsidP="00E95B2B">
      <w:pPr>
        <w:rPr>
          <w:rtl/>
        </w:rPr>
      </w:pPr>
      <w:r>
        <w:rPr>
          <w:rFonts w:hint="cs"/>
          <w:rtl/>
        </w:rPr>
        <w:t>אני לא מדבר רק על תקלה</w:t>
      </w:r>
      <w:r w:rsidR="00342C3A">
        <w:rPr>
          <w:rFonts w:hint="cs"/>
          <w:rtl/>
        </w:rPr>
        <w:t xml:space="preserve">. </w:t>
      </w:r>
      <w:r w:rsidR="00E95B2B">
        <w:rPr>
          <w:rFonts w:hint="cs"/>
          <w:rtl/>
        </w:rPr>
        <w:t xml:space="preserve">התקלה זו נקודה </w:t>
      </w:r>
      <w:bookmarkStart w:id="169" w:name="_ETM_Q1_1642000"/>
      <w:bookmarkEnd w:id="169"/>
      <w:r w:rsidR="00E95B2B">
        <w:rPr>
          <w:rFonts w:hint="cs"/>
          <w:rtl/>
        </w:rPr>
        <w:t xml:space="preserve">אחת שרלוונטית להוראות המעבר. הסיפור הגדול יותר למעשה הוא העניין </w:t>
      </w:r>
      <w:bookmarkStart w:id="170" w:name="_ETM_Q1_1652000"/>
      <w:bookmarkEnd w:id="170"/>
      <w:r w:rsidR="00E95B2B">
        <w:rPr>
          <w:rFonts w:hint="cs"/>
          <w:rtl/>
        </w:rPr>
        <w:t>של מספר הגופים הבודקים שפועלים.</w:t>
      </w:r>
      <w:r>
        <w:rPr>
          <w:rFonts w:hint="cs"/>
          <w:rtl/>
        </w:rPr>
        <w:t xml:space="preserve"> הסעיף שמדבר על סמכות הממונה לטפל</w:t>
      </w:r>
      <w:r w:rsidR="00E95B2B">
        <w:rPr>
          <w:rFonts w:hint="cs"/>
          <w:rtl/>
        </w:rPr>
        <w:t xml:space="preserve"> בתקלות בטיחות, </w:t>
      </w:r>
      <w:r>
        <w:rPr>
          <w:rFonts w:hint="cs"/>
          <w:rtl/>
        </w:rPr>
        <w:t>ומי הגוף</w:t>
      </w:r>
      <w:r w:rsidR="00E95B2B">
        <w:rPr>
          <w:rFonts w:hint="cs"/>
          <w:rtl/>
        </w:rPr>
        <w:t xml:space="preserve"> </w:t>
      </w:r>
      <w:bookmarkStart w:id="171" w:name="_ETM_Q1_1657000"/>
      <w:bookmarkEnd w:id="171"/>
      <w:r w:rsidR="00E95B2B">
        <w:rPr>
          <w:rFonts w:hint="cs"/>
          <w:rtl/>
        </w:rPr>
        <w:t>שיבדוק את הבדיקה החוזרת את המתקן,</w:t>
      </w:r>
      <w:r>
        <w:rPr>
          <w:rFonts w:hint="cs"/>
          <w:rtl/>
        </w:rPr>
        <w:t xml:space="preserve"> זה רק צ</w:t>
      </w:r>
      <w:r w:rsidR="00E95B2B">
        <w:rPr>
          <w:rFonts w:hint="cs"/>
          <w:rtl/>
        </w:rPr>
        <w:t>'</w:t>
      </w:r>
      <w:r>
        <w:rPr>
          <w:rFonts w:hint="cs"/>
          <w:rtl/>
        </w:rPr>
        <w:t>ופצ</w:t>
      </w:r>
      <w:r w:rsidR="00E95B2B">
        <w:rPr>
          <w:rFonts w:hint="cs"/>
          <w:rtl/>
        </w:rPr>
        <w:t>'</w:t>
      </w:r>
      <w:r>
        <w:rPr>
          <w:rFonts w:hint="cs"/>
          <w:rtl/>
        </w:rPr>
        <w:t>יק של הוראות המעבר</w:t>
      </w:r>
      <w:r w:rsidR="00E95B2B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. </w:t>
      </w:r>
    </w:p>
    <w:p w:rsidR="006E3801" w:rsidRDefault="006E3801" w:rsidP="006E3801">
      <w:pPr>
        <w:rPr>
          <w:rtl/>
        </w:rPr>
      </w:pPr>
    </w:p>
    <w:p w:rsidR="006E3801" w:rsidRDefault="006E3801" w:rsidP="006E3801">
      <w:pPr>
        <w:pStyle w:val="af9"/>
        <w:keepNext/>
        <w:rPr>
          <w:rtl/>
        </w:rPr>
      </w:pPr>
      <w:bookmarkStart w:id="172" w:name="ET_guest_643348_30"/>
      <w:r w:rsidRPr="006E3801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6E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6E3801" w:rsidRDefault="006E3801" w:rsidP="006E3801">
      <w:pPr>
        <w:pStyle w:val="KeepWithNext"/>
        <w:rPr>
          <w:rtl/>
        </w:rPr>
      </w:pPr>
    </w:p>
    <w:p w:rsidR="006E3801" w:rsidRDefault="00E95B2B" w:rsidP="00E95B2B">
      <w:pPr>
        <w:rPr>
          <w:rtl/>
        </w:rPr>
      </w:pPr>
      <w:r>
        <w:rPr>
          <w:rFonts w:hint="cs"/>
          <w:rtl/>
        </w:rPr>
        <w:t xml:space="preserve">איתי, </w:t>
      </w:r>
      <w:r w:rsidR="006E3801">
        <w:rPr>
          <w:rFonts w:hint="cs"/>
          <w:rtl/>
        </w:rPr>
        <w:t>מי שקובע זה כללים של הרשות הלאומית להסמ</w:t>
      </w:r>
      <w:r>
        <w:rPr>
          <w:rFonts w:hint="cs"/>
          <w:rtl/>
        </w:rPr>
        <w:t>כ</w:t>
      </w:r>
      <w:r w:rsidR="006E3801">
        <w:rPr>
          <w:rFonts w:hint="cs"/>
          <w:rtl/>
        </w:rPr>
        <w:t xml:space="preserve">ת </w:t>
      </w:r>
      <w:r>
        <w:rPr>
          <w:rFonts w:hint="cs"/>
          <w:rtl/>
        </w:rPr>
        <w:t>מעבדות, ו</w:t>
      </w:r>
      <w:r w:rsidR="006E3801">
        <w:rPr>
          <w:rFonts w:hint="cs"/>
          <w:rtl/>
        </w:rPr>
        <w:t xml:space="preserve">הכללים אינם פשוטים, בצדק או שלא בצדק. </w:t>
      </w:r>
      <w:r>
        <w:rPr>
          <w:rFonts w:hint="cs"/>
          <w:rtl/>
        </w:rPr>
        <w:t xml:space="preserve">זה לא </w:t>
      </w:r>
      <w:bookmarkStart w:id="173" w:name="_ETM_Q1_1679000"/>
      <w:bookmarkEnd w:id="173"/>
      <w:r>
        <w:rPr>
          <w:rFonts w:hint="cs"/>
          <w:rtl/>
        </w:rPr>
        <w:t xml:space="preserve">תחום המקצוע שלי. </w:t>
      </w:r>
    </w:p>
    <w:p w:rsidR="00E95B2B" w:rsidRDefault="00E95B2B" w:rsidP="00E95B2B">
      <w:pPr>
        <w:rPr>
          <w:rtl/>
        </w:rPr>
      </w:pPr>
      <w:bookmarkStart w:id="174" w:name="_ETM_Q1_1681000"/>
      <w:bookmarkEnd w:id="174"/>
    </w:p>
    <w:p w:rsidR="00E95B2B" w:rsidRDefault="00E95B2B" w:rsidP="00E95B2B">
      <w:pPr>
        <w:pStyle w:val="af6"/>
        <w:keepNext/>
        <w:rPr>
          <w:rtl/>
        </w:rPr>
      </w:pPr>
      <w:bookmarkStart w:id="175" w:name="ET_yor_4758_79"/>
      <w:r w:rsidRPr="00E95B2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5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E95B2B" w:rsidRDefault="00E95B2B" w:rsidP="00E95B2B">
      <w:pPr>
        <w:pStyle w:val="KeepWithNext"/>
        <w:rPr>
          <w:rtl/>
          <w:lang w:eastAsia="he-IL"/>
        </w:rPr>
      </w:pPr>
    </w:p>
    <w:p w:rsidR="00E95B2B" w:rsidRPr="00E95B2B" w:rsidRDefault="00E95B2B" w:rsidP="00E95B2B">
      <w:pPr>
        <w:rPr>
          <w:rtl/>
          <w:lang w:eastAsia="he-IL"/>
        </w:rPr>
      </w:pPr>
      <w:bookmarkStart w:id="176" w:name="_ETM_Q1_1682000"/>
      <w:bookmarkEnd w:id="176"/>
      <w:r>
        <w:rPr>
          <w:rFonts w:hint="cs"/>
          <w:rtl/>
          <w:lang w:eastAsia="he-IL"/>
        </w:rPr>
        <w:t xml:space="preserve">תודה. יש איתנו אורחים ב"זום" שרוצים להצטרף </w:t>
      </w:r>
      <w:bookmarkStart w:id="177" w:name="_ETM_Q1_1685000"/>
      <w:bookmarkEnd w:id="177"/>
      <w:r>
        <w:rPr>
          <w:rFonts w:hint="cs"/>
          <w:rtl/>
          <w:lang w:eastAsia="he-IL"/>
        </w:rPr>
        <w:t>לדיון?</w:t>
      </w:r>
    </w:p>
    <w:p w:rsidR="00067215" w:rsidRDefault="00067215" w:rsidP="006E3801">
      <w:pPr>
        <w:rPr>
          <w:rtl/>
        </w:rPr>
      </w:pPr>
    </w:p>
    <w:p w:rsidR="00067215" w:rsidRDefault="00067215" w:rsidP="00067215">
      <w:pPr>
        <w:pStyle w:val="af9"/>
        <w:keepNext/>
        <w:rPr>
          <w:rtl/>
        </w:rPr>
      </w:pPr>
      <w:bookmarkStart w:id="178" w:name="ET_guest_621868_31"/>
      <w:r w:rsidRPr="0006721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צחי בר ציון:</w:t>
      </w:r>
      <w:r w:rsidRPr="000672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067215" w:rsidRDefault="00067215" w:rsidP="00067215">
      <w:pPr>
        <w:pStyle w:val="KeepWithNext"/>
        <w:rPr>
          <w:rtl/>
        </w:rPr>
      </w:pPr>
    </w:p>
    <w:p w:rsidR="00E95B2B" w:rsidRDefault="00E95B2B" w:rsidP="00067215">
      <w:pPr>
        <w:rPr>
          <w:rtl/>
        </w:rPr>
      </w:pPr>
      <w:r>
        <w:rPr>
          <w:rFonts w:hint="cs"/>
          <w:rtl/>
        </w:rPr>
        <w:t xml:space="preserve">ברשותכם אציג את הנושא השני. </w:t>
      </w:r>
    </w:p>
    <w:p w:rsidR="00E95B2B" w:rsidRDefault="00E95B2B" w:rsidP="00067215">
      <w:pPr>
        <w:rPr>
          <w:rtl/>
        </w:rPr>
      </w:pPr>
    </w:p>
    <w:p w:rsidR="00E95B2B" w:rsidRDefault="00E95B2B" w:rsidP="00E95B2B">
      <w:pPr>
        <w:pStyle w:val="af6"/>
        <w:keepNext/>
        <w:rPr>
          <w:rtl/>
        </w:rPr>
      </w:pPr>
      <w:bookmarkStart w:id="179" w:name="ET_yor_4758_80"/>
      <w:r w:rsidRPr="00E95B2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5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E95B2B" w:rsidRDefault="00E95B2B" w:rsidP="00E95B2B">
      <w:pPr>
        <w:pStyle w:val="KeepWithNext"/>
        <w:rPr>
          <w:rtl/>
          <w:lang w:eastAsia="he-IL"/>
        </w:rPr>
      </w:pPr>
    </w:p>
    <w:p w:rsidR="00E95B2B" w:rsidRDefault="00E95B2B" w:rsidP="00E95B2B">
      <w:pPr>
        <w:rPr>
          <w:rtl/>
          <w:lang w:eastAsia="he-IL"/>
        </w:rPr>
      </w:pPr>
      <w:bookmarkStart w:id="180" w:name="_ETM_Q1_1695000"/>
      <w:bookmarkEnd w:id="180"/>
      <w:r>
        <w:rPr>
          <w:rFonts w:hint="cs"/>
          <w:rtl/>
          <w:lang w:eastAsia="he-IL"/>
        </w:rPr>
        <w:t xml:space="preserve">מיד. אין קול ואין עונה </w:t>
      </w:r>
      <w:bookmarkStart w:id="181" w:name="_ETM_Q1_1693000"/>
      <w:bookmarkEnd w:id="181"/>
      <w:r>
        <w:rPr>
          <w:rFonts w:hint="cs"/>
          <w:rtl/>
          <w:lang w:eastAsia="he-IL"/>
        </w:rPr>
        <w:t xml:space="preserve">ואין קשב. בבקשה, אדוני, תציג את הנושא השני. </w:t>
      </w:r>
    </w:p>
    <w:p w:rsidR="00E95B2B" w:rsidRDefault="00E95B2B" w:rsidP="00E95B2B">
      <w:pPr>
        <w:rPr>
          <w:rtl/>
          <w:lang w:eastAsia="he-IL"/>
        </w:rPr>
      </w:pPr>
    </w:p>
    <w:p w:rsidR="00E95B2B" w:rsidRDefault="00E95B2B" w:rsidP="00E95B2B">
      <w:pPr>
        <w:pStyle w:val="af9"/>
        <w:keepNext/>
        <w:rPr>
          <w:rtl/>
          <w:lang w:eastAsia="he-IL"/>
        </w:rPr>
      </w:pPr>
      <w:bookmarkStart w:id="182" w:name="ET_guest_621868_81"/>
      <w:r w:rsidRPr="00E95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E95B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E95B2B" w:rsidRDefault="00E95B2B" w:rsidP="00E95B2B">
      <w:pPr>
        <w:pStyle w:val="KeepWithNext"/>
        <w:rPr>
          <w:rtl/>
          <w:lang w:eastAsia="he-IL"/>
        </w:rPr>
      </w:pPr>
    </w:p>
    <w:p w:rsidR="00067215" w:rsidRDefault="00067215" w:rsidP="00B9663B">
      <w:pPr>
        <w:rPr>
          <w:rtl/>
        </w:rPr>
      </w:pPr>
      <w:bookmarkStart w:id="183" w:name="_ETM_Q1_1696000"/>
      <w:bookmarkStart w:id="184" w:name="_ETM_Q1_1692000"/>
      <w:bookmarkEnd w:id="183"/>
      <w:bookmarkEnd w:id="184"/>
      <w:r>
        <w:rPr>
          <w:rFonts w:hint="cs"/>
          <w:rtl/>
        </w:rPr>
        <w:t>הנושא השני</w:t>
      </w:r>
      <w:r w:rsidR="00D10CC5">
        <w:rPr>
          <w:rFonts w:hint="cs"/>
          <w:rtl/>
        </w:rPr>
        <w:t xml:space="preserve"> הוא </w:t>
      </w:r>
      <w:bookmarkStart w:id="185" w:name="_ETM_Q1_1698000"/>
      <w:bookmarkEnd w:id="185"/>
      <w:r w:rsidR="00D10CC5">
        <w:rPr>
          <w:rFonts w:hint="cs"/>
          <w:rtl/>
        </w:rPr>
        <w:t xml:space="preserve">גם הארכה של פקודת מעבר שמצוינת באותו סעיף, 8(טו), והיא </w:t>
      </w:r>
      <w:bookmarkStart w:id="186" w:name="_ETM_Q1_1705000"/>
      <w:bookmarkEnd w:id="186"/>
      <w:r w:rsidR="00D10CC5">
        <w:rPr>
          <w:rFonts w:hint="cs"/>
          <w:rtl/>
        </w:rPr>
        <w:t xml:space="preserve">בעצם קשורה למשבר הקורונה. </w:t>
      </w:r>
      <w:r>
        <w:rPr>
          <w:rFonts w:hint="cs"/>
          <w:rtl/>
        </w:rPr>
        <w:t>באותו</w:t>
      </w:r>
      <w:r w:rsidR="00B9663B">
        <w:rPr>
          <w:rFonts w:hint="cs"/>
          <w:rtl/>
        </w:rPr>
        <w:t xml:space="preserve"> תיקון לחוק שנעשה </w:t>
      </w:r>
      <w:bookmarkStart w:id="187" w:name="_ETM_Q1_1708000"/>
      <w:bookmarkEnd w:id="187"/>
      <w:r w:rsidR="00B9663B">
        <w:rPr>
          <w:rFonts w:hint="cs"/>
          <w:rtl/>
        </w:rPr>
        <w:t xml:space="preserve">נקבע שמתקנים קיימים שהוזרם להם גז טבעי לפני </w:t>
      </w:r>
      <w:bookmarkStart w:id="188" w:name="_ETM_Q1_1716000"/>
      <w:bookmarkEnd w:id="188"/>
      <w:r w:rsidR="00B9663B">
        <w:rPr>
          <w:rFonts w:hint="cs"/>
          <w:rtl/>
        </w:rPr>
        <w:t xml:space="preserve">התקנת החוק, או שהיה להם אישור כלשהו למתקנים לפני כל הרפורמה שהייתה בחוק שקבעה את התקנים שצריך לבדוק עליהם </w:t>
      </w:r>
      <w:bookmarkStart w:id="189" w:name="_ETM_Q1_1720000"/>
      <w:bookmarkEnd w:id="189"/>
      <w:r w:rsidR="00B9663B">
        <w:rPr>
          <w:rFonts w:hint="cs"/>
          <w:rtl/>
        </w:rPr>
        <w:t xml:space="preserve">והגופים בודקים וכל הדברים האלה, ניתנה </w:t>
      </w:r>
      <w:r>
        <w:rPr>
          <w:rFonts w:hint="cs"/>
          <w:rtl/>
        </w:rPr>
        <w:t>להם תקופה של עד</w:t>
      </w:r>
      <w:r w:rsidR="00B9663B">
        <w:rPr>
          <w:rFonts w:hint="cs"/>
          <w:rtl/>
        </w:rPr>
        <w:t xml:space="preserve"> 30 ביוני 2020</w:t>
      </w:r>
      <w:r>
        <w:rPr>
          <w:rFonts w:hint="cs"/>
          <w:rtl/>
        </w:rPr>
        <w:t xml:space="preserve"> לקבל אישור בדיקה ראשונה</w:t>
      </w:r>
      <w:r w:rsidR="00B9663B">
        <w:rPr>
          <w:rFonts w:hint="cs"/>
          <w:rtl/>
        </w:rPr>
        <w:t xml:space="preserve"> לאחר הכניסה לתוקף </w:t>
      </w:r>
      <w:r>
        <w:rPr>
          <w:rFonts w:hint="cs"/>
          <w:rtl/>
        </w:rPr>
        <w:t>של החוק וכל התקנים הרלוונטיים. מכי</w:t>
      </w:r>
      <w:r w:rsidR="00B9663B">
        <w:rPr>
          <w:rFonts w:hint="cs"/>
          <w:rtl/>
        </w:rPr>
        <w:t>ו</w:t>
      </w:r>
      <w:r>
        <w:rPr>
          <w:rFonts w:hint="cs"/>
          <w:rtl/>
        </w:rPr>
        <w:t>ון שהתקופה אמורה להסתיים ממש ברגעים האלה</w:t>
      </w:r>
      <w:r w:rsidR="00B9663B">
        <w:rPr>
          <w:rFonts w:hint="cs"/>
          <w:rtl/>
        </w:rPr>
        <w:t xml:space="preserve">, ולאור משבר הקורונה שהיה, שיכול </w:t>
      </w:r>
      <w:bookmarkStart w:id="190" w:name="_ETM_Q1_1745000"/>
      <w:bookmarkEnd w:id="190"/>
      <w:r w:rsidR="00B9663B">
        <w:rPr>
          <w:rFonts w:hint="cs"/>
          <w:rtl/>
        </w:rPr>
        <w:t>להיות שיצר עיכובים כאלה ואחרים,</w:t>
      </w:r>
      <w:r>
        <w:rPr>
          <w:rFonts w:hint="cs"/>
          <w:rtl/>
        </w:rPr>
        <w:t xml:space="preserve"> אנחנו מבקשים להאריך עד 30 בספטמבר</w:t>
      </w:r>
      <w:r w:rsidR="00B9663B">
        <w:rPr>
          <w:rFonts w:hint="cs"/>
          <w:rtl/>
        </w:rPr>
        <w:t xml:space="preserve"> את התקופה הזאת לאותם מתקנים </w:t>
      </w:r>
      <w:bookmarkStart w:id="191" w:name="_ETM_Q1_1757000"/>
      <w:bookmarkEnd w:id="191"/>
      <w:r w:rsidR="00B9663B">
        <w:rPr>
          <w:rFonts w:hint="cs"/>
          <w:rtl/>
        </w:rPr>
        <w:t>ואותן נקודות,</w:t>
      </w:r>
      <w:r>
        <w:rPr>
          <w:rFonts w:hint="cs"/>
          <w:rtl/>
        </w:rPr>
        <w:t xml:space="preserve"> כדי שמשבר הקורונה לא  יפריע להם לעמוד בלוח הזמנים</w:t>
      </w:r>
      <w:r w:rsidR="00B9663B">
        <w:rPr>
          <w:rFonts w:hint="cs"/>
          <w:rtl/>
        </w:rPr>
        <w:t xml:space="preserve"> שאומנם נקבע מזמן והיו צריכים לעמוד בו, אבל </w:t>
      </w:r>
      <w:bookmarkStart w:id="192" w:name="_ETM_Q1_1760000"/>
      <w:bookmarkEnd w:id="192"/>
      <w:r w:rsidR="00B9663B">
        <w:rPr>
          <w:rFonts w:hint="cs"/>
          <w:rtl/>
        </w:rPr>
        <w:t xml:space="preserve">כדי לא להכשיל אף אחד </w:t>
      </w:r>
      <w:bookmarkStart w:id="193" w:name="_ETM_Q1_1767000"/>
      <w:bookmarkEnd w:id="193"/>
      <w:r w:rsidR="00B9663B">
        <w:rPr>
          <w:rFonts w:hint="cs"/>
          <w:rtl/>
        </w:rPr>
        <w:t xml:space="preserve">חשוב לנו מאוד לנסות ולהאריך את המועד. </w:t>
      </w:r>
    </w:p>
    <w:p w:rsidR="00067215" w:rsidRDefault="00067215" w:rsidP="00067215">
      <w:pPr>
        <w:rPr>
          <w:rtl/>
        </w:rPr>
      </w:pPr>
    </w:p>
    <w:p w:rsidR="00067215" w:rsidRDefault="00067215" w:rsidP="00067215">
      <w:pPr>
        <w:pStyle w:val="af6"/>
        <w:keepNext/>
        <w:rPr>
          <w:rtl/>
        </w:rPr>
      </w:pPr>
      <w:bookmarkStart w:id="194" w:name="ET_yor_4758_32"/>
      <w:r w:rsidRPr="0006721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67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067215" w:rsidRDefault="00067215" w:rsidP="00067215">
      <w:pPr>
        <w:pStyle w:val="KeepWithNext"/>
        <w:rPr>
          <w:rtl/>
        </w:rPr>
      </w:pPr>
    </w:p>
    <w:p w:rsidR="00067215" w:rsidRDefault="00067215" w:rsidP="00067215">
      <w:pPr>
        <w:rPr>
          <w:rtl/>
        </w:rPr>
      </w:pPr>
      <w:r>
        <w:rPr>
          <w:rFonts w:hint="cs"/>
          <w:rtl/>
        </w:rPr>
        <w:t>יעמדו בזה</w:t>
      </w:r>
      <w:r w:rsidR="00B9663B">
        <w:rPr>
          <w:rFonts w:hint="cs"/>
          <w:rtl/>
        </w:rPr>
        <w:t>, ב-30 בספטמבר</w:t>
      </w:r>
      <w:r>
        <w:rPr>
          <w:rFonts w:hint="cs"/>
          <w:rtl/>
        </w:rPr>
        <w:t>?</w:t>
      </w:r>
    </w:p>
    <w:p w:rsidR="00067215" w:rsidRDefault="00067215" w:rsidP="00067215">
      <w:pPr>
        <w:rPr>
          <w:rtl/>
        </w:rPr>
      </w:pPr>
    </w:p>
    <w:p w:rsidR="00067215" w:rsidRDefault="00067215" w:rsidP="00067215">
      <w:pPr>
        <w:pStyle w:val="af9"/>
        <w:keepNext/>
        <w:rPr>
          <w:rtl/>
        </w:rPr>
      </w:pPr>
      <w:bookmarkStart w:id="195" w:name="ET_guest_643348_33"/>
      <w:r w:rsidRPr="00067215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0672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067215" w:rsidRDefault="00067215" w:rsidP="00067215">
      <w:pPr>
        <w:pStyle w:val="KeepWithNext"/>
        <w:rPr>
          <w:rtl/>
        </w:rPr>
      </w:pPr>
    </w:p>
    <w:p w:rsidR="00067215" w:rsidRDefault="00067215" w:rsidP="00067215">
      <w:pPr>
        <w:rPr>
          <w:rtl/>
        </w:rPr>
      </w:pPr>
      <w:r>
        <w:rPr>
          <w:rFonts w:hint="cs"/>
          <w:rtl/>
        </w:rPr>
        <w:t xml:space="preserve">חלקם כן, חלקם סביר שלא. </w:t>
      </w:r>
    </w:p>
    <w:p w:rsidR="00067215" w:rsidRDefault="00067215" w:rsidP="00067215">
      <w:pPr>
        <w:rPr>
          <w:rtl/>
        </w:rPr>
      </w:pPr>
    </w:p>
    <w:p w:rsidR="00067215" w:rsidRDefault="00067215" w:rsidP="00067215">
      <w:pPr>
        <w:pStyle w:val="af6"/>
        <w:keepNext/>
        <w:rPr>
          <w:rtl/>
        </w:rPr>
      </w:pPr>
      <w:bookmarkStart w:id="196" w:name="ET_yor_4758_34"/>
      <w:r w:rsidRPr="0006721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672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067215" w:rsidRDefault="00067215" w:rsidP="00067215">
      <w:pPr>
        <w:pStyle w:val="KeepWithNext"/>
        <w:rPr>
          <w:rtl/>
        </w:rPr>
      </w:pPr>
    </w:p>
    <w:p w:rsidR="000E0BFA" w:rsidRDefault="00067215" w:rsidP="00DC0B44">
      <w:pPr>
        <w:rPr>
          <w:rtl/>
        </w:rPr>
      </w:pPr>
      <w:r>
        <w:rPr>
          <w:rFonts w:hint="cs"/>
          <w:rtl/>
        </w:rPr>
        <w:t>אני טיפוס שלא אוהב לבקש.</w:t>
      </w:r>
      <w:r w:rsidR="00DC0B44">
        <w:rPr>
          <w:rFonts w:hint="cs"/>
          <w:rtl/>
        </w:rPr>
        <w:t xml:space="preserve"> גם אם זה יהיה כרוך </w:t>
      </w:r>
      <w:bookmarkStart w:id="197" w:name="_ETM_Q1_1779000"/>
      <w:bookmarkEnd w:id="197"/>
      <w:r w:rsidR="00DC0B44">
        <w:rPr>
          <w:rFonts w:hint="cs"/>
          <w:rtl/>
        </w:rPr>
        <w:t>בזה שאצטרך ללכת ברגל חמישה קילומטר.</w:t>
      </w:r>
      <w:r>
        <w:rPr>
          <w:rFonts w:hint="cs"/>
          <w:rtl/>
        </w:rPr>
        <w:t xml:space="preserve"> </w:t>
      </w:r>
      <w:r w:rsidR="000E0BFA">
        <w:rPr>
          <w:rFonts w:hint="cs"/>
          <w:rtl/>
        </w:rPr>
        <w:t>אבל אם כבר א</w:t>
      </w:r>
      <w:r w:rsidR="00DC0B44">
        <w:rPr>
          <w:rFonts w:hint="cs"/>
          <w:rtl/>
        </w:rPr>
        <w:t>תה</w:t>
      </w:r>
      <w:r w:rsidR="000E0BFA">
        <w:rPr>
          <w:rFonts w:hint="cs"/>
          <w:rtl/>
        </w:rPr>
        <w:t xml:space="preserve"> מבקש, תבקש</w:t>
      </w:r>
      <w:r w:rsidR="00DC0B44">
        <w:rPr>
          <w:rFonts w:hint="cs"/>
          <w:rtl/>
        </w:rPr>
        <w:t>.</w:t>
      </w:r>
      <w:r w:rsidR="000E0BFA">
        <w:rPr>
          <w:rFonts w:hint="cs"/>
          <w:rtl/>
        </w:rPr>
        <w:t xml:space="preserve"> </w:t>
      </w:r>
      <w:r w:rsidR="00DC0B44">
        <w:rPr>
          <w:rFonts w:hint="cs"/>
          <w:rtl/>
        </w:rPr>
        <w:t xml:space="preserve">אתה כבר מבקש הארכה, שלא </w:t>
      </w:r>
      <w:bookmarkStart w:id="198" w:name="_ETM_Q1_1793000"/>
      <w:bookmarkEnd w:id="198"/>
      <w:r w:rsidR="00DC0B44">
        <w:rPr>
          <w:rFonts w:hint="cs"/>
          <w:rtl/>
        </w:rPr>
        <w:t xml:space="preserve">תבוא עוד חודשיים. </w:t>
      </w:r>
      <w:r w:rsidR="000E0BFA">
        <w:rPr>
          <w:rFonts w:hint="cs"/>
          <w:rtl/>
        </w:rPr>
        <w:t xml:space="preserve"> </w:t>
      </w:r>
    </w:p>
    <w:p w:rsidR="000E0BFA" w:rsidRDefault="000E0BFA" w:rsidP="00067215">
      <w:pPr>
        <w:rPr>
          <w:rtl/>
        </w:rPr>
      </w:pPr>
    </w:p>
    <w:p w:rsidR="000E0BFA" w:rsidRDefault="000E0BFA" w:rsidP="000E0BFA">
      <w:pPr>
        <w:pStyle w:val="a4"/>
        <w:keepNext/>
        <w:rPr>
          <w:rtl/>
        </w:rPr>
      </w:pPr>
      <w:bookmarkStart w:id="199" w:name="ET_speaker_5792_35"/>
      <w:r w:rsidRPr="000E0B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0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0E0BFA" w:rsidRDefault="000E0BFA" w:rsidP="000E0BFA">
      <w:pPr>
        <w:pStyle w:val="KeepWithNext"/>
        <w:rPr>
          <w:rtl/>
        </w:rPr>
      </w:pPr>
    </w:p>
    <w:p w:rsidR="000E0BFA" w:rsidRDefault="00DC0B44" w:rsidP="00DC0B44">
      <w:pPr>
        <w:rPr>
          <w:rtl/>
        </w:rPr>
      </w:pPr>
      <w:r>
        <w:rPr>
          <w:rFonts w:hint="cs"/>
          <w:rtl/>
        </w:rPr>
        <w:t xml:space="preserve">בדיוק. למה </w:t>
      </w:r>
      <w:r w:rsidR="000E0BFA">
        <w:rPr>
          <w:rFonts w:hint="cs"/>
          <w:rtl/>
        </w:rPr>
        <w:t>לחודשיים</w:t>
      </w:r>
      <w:r>
        <w:rPr>
          <w:rFonts w:hint="cs"/>
          <w:rtl/>
        </w:rPr>
        <w:t xml:space="preserve">? תבקש עד סוף השנה. </w:t>
      </w:r>
      <w:bookmarkStart w:id="200" w:name="_ETM_Q1_1799000"/>
      <w:bookmarkEnd w:id="200"/>
      <w:r w:rsidR="000E0BFA">
        <w:rPr>
          <w:rFonts w:hint="cs"/>
          <w:rtl/>
        </w:rPr>
        <w:t xml:space="preserve"> </w:t>
      </w:r>
    </w:p>
    <w:p w:rsidR="000E0BFA" w:rsidRDefault="000E0BFA" w:rsidP="000E0BFA">
      <w:pPr>
        <w:rPr>
          <w:rtl/>
        </w:rPr>
      </w:pPr>
    </w:p>
    <w:p w:rsidR="000E0BFA" w:rsidRDefault="000E0BFA" w:rsidP="000E0BFA">
      <w:pPr>
        <w:pStyle w:val="af6"/>
        <w:keepNext/>
        <w:rPr>
          <w:rtl/>
        </w:rPr>
      </w:pPr>
      <w:bookmarkStart w:id="201" w:name="ET_yor_4758_36"/>
      <w:r w:rsidRPr="000E0B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E0B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0E0BFA" w:rsidRDefault="000E0BFA" w:rsidP="000E0BFA">
      <w:pPr>
        <w:pStyle w:val="KeepWithNext"/>
        <w:rPr>
          <w:rtl/>
        </w:rPr>
      </w:pPr>
    </w:p>
    <w:p w:rsidR="000E0BFA" w:rsidRDefault="00DC0B44" w:rsidP="000E0BFA">
      <w:pPr>
        <w:rPr>
          <w:rtl/>
        </w:rPr>
      </w:pPr>
      <w:r>
        <w:rPr>
          <w:rFonts w:hint="cs"/>
          <w:rtl/>
        </w:rPr>
        <w:t xml:space="preserve">אני לא יכול לאנוס לך לבקש משהו יותר ממה שאתה </w:t>
      </w:r>
      <w:bookmarkStart w:id="202" w:name="_ETM_Q1_1797000"/>
      <w:bookmarkEnd w:id="202"/>
      <w:r>
        <w:rPr>
          <w:rFonts w:hint="cs"/>
          <w:rtl/>
        </w:rPr>
        <w:t xml:space="preserve">צריך. אבל שאלתי. </w:t>
      </w:r>
      <w:r w:rsidR="000E0BFA">
        <w:rPr>
          <w:rFonts w:hint="cs"/>
          <w:rtl/>
        </w:rPr>
        <w:t>היום אנחנו ידידותיים</w:t>
      </w:r>
      <w:r>
        <w:rPr>
          <w:rFonts w:hint="cs"/>
          <w:rtl/>
        </w:rPr>
        <w:t xml:space="preserve"> בגלל הקורונה, אחרי ספטמבר אני</w:t>
      </w:r>
      <w:bookmarkStart w:id="203" w:name="_ETM_Q1_1813000"/>
      <w:bookmarkEnd w:id="203"/>
      <w:r>
        <w:rPr>
          <w:rFonts w:hint="cs"/>
          <w:rtl/>
        </w:rPr>
        <w:t xml:space="preserve"> לא יודע אם הוועדה תהיה ידידותית. </w:t>
      </w:r>
    </w:p>
    <w:p w:rsidR="000E0BFA" w:rsidRDefault="000E0BFA" w:rsidP="000E0BFA">
      <w:pPr>
        <w:rPr>
          <w:rtl/>
        </w:rPr>
      </w:pPr>
    </w:p>
    <w:p w:rsidR="000E0BFA" w:rsidRDefault="000E0BFA" w:rsidP="000E0BFA">
      <w:pPr>
        <w:pStyle w:val="a4"/>
        <w:keepNext/>
        <w:rPr>
          <w:rtl/>
        </w:rPr>
      </w:pPr>
      <w:bookmarkStart w:id="204" w:name="ET_speaker_5792_37"/>
      <w:r w:rsidRPr="000E0B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0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0E0BFA" w:rsidRDefault="000E0BFA" w:rsidP="000E0BFA">
      <w:pPr>
        <w:pStyle w:val="KeepWithNext"/>
        <w:rPr>
          <w:rtl/>
        </w:rPr>
      </w:pPr>
    </w:p>
    <w:p w:rsidR="000E0BFA" w:rsidRDefault="000E0BFA" w:rsidP="000E0BFA">
      <w:pPr>
        <w:rPr>
          <w:rtl/>
        </w:rPr>
      </w:pPr>
      <w:r>
        <w:rPr>
          <w:rFonts w:hint="cs"/>
          <w:rtl/>
        </w:rPr>
        <w:t>תקשיב לעצה</w:t>
      </w:r>
      <w:r w:rsidR="00DC0B44">
        <w:rPr>
          <w:rFonts w:hint="cs"/>
          <w:rtl/>
        </w:rPr>
        <w:t xml:space="preserve"> הזאת, היא עצה </w:t>
      </w:r>
      <w:bookmarkStart w:id="205" w:name="_ETM_Q1_1814000"/>
      <w:bookmarkEnd w:id="205"/>
      <w:r w:rsidR="00DC0B44">
        <w:rPr>
          <w:rFonts w:hint="cs"/>
          <w:rtl/>
        </w:rPr>
        <w:t>טובה</w:t>
      </w:r>
      <w:r>
        <w:rPr>
          <w:rFonts w:hint="cs"/>
          <w:rtl/>
        </w:rPr>
        <w:t xml:space="preserve">. </w:t>
      </w:r>
    </w:p>
    <w:p w:rsidR="000E0BFA" w:rsidRDefault="000E0BFA" w:rsidP="000E0BFA">
      <w:pPr>
        <w:rPr>
          <w:rtl/>
        </w:rPr>
      </w:pPr>
    </w:p>
    <w:p w:rsidR="000E0BFA" w:rsidRDefault="000E0BFA" w:rsidP="000E0BFA">
      <w:pPr>
        <w:pStyle w:val="af9"/>
        <w:keepNext/>
        <w:rPr>
          <w:rtl/>
        </w:rPr>
      </w:pPr>
      <w:bookmarkStart w:id="206" w:name="ET_guest_643348_38"/>
      <w:r w:rsidRPr="000E0BFA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0E0B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0E0BFA" w:rsidRDefault="000E0BFA" w:rsidP="000E0BFA">
      <w:pPr>
        <w:pStyle w:val="KeepWithNext"/>
        <w:rPr>
          <w:rtl/>
        </w:rPr>
      </w:pPr>
    </w:p>
    <w:p w:rsidR="000E0BFA" w:rsidRDefault="00DC0B44" w:rsidP="000E0BFA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E0BFA">
        <w:rPr>
          <w:rFonts w:hint="cs"/>
          <w:rtl/>
        </w:rPr>
        <w:t xml:space="preserve">אתה צודק. </w:t>
      </w:r>
    </w:p>
    <w:p w:rsidR="000E0BFA" w:rsidRDefault="000E0BFA" w:rsidP="000E0BFA">
      <w:pPr>
        <w:rPr>
          <w:rtl/>
        </w:rPr>
      </w:pPr>
    </w:p>
    <w:p w:rsidR="000E0BFA" w:rsidRDefault="000E0BFA" w:rsidP="000E0BFA">
      <w:pPr>
        <w:pStyle w:val="af6"/>
        <w:keepNext/>
        <w:rPr>
          <w:rtl/>
        </w:rPr>
      </w:pPr>
      <w:bookmarkStart w:id="207" w:name="ET_yor_4758_39"/>
      <w:r w:rsidRPr="000E0B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E0B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0E0BFA" w:rsidRDefault="000E0BFA" w:rsidP="000E0BFA">
      <w:pPr>
        <w:pStyle w:val="KeepWithNext"/>
        <w:rPr>
          <w:rtl/>
        </w:rPr>
      </w:pPr>
    </w:p>
    <w:p w:rsidR="000E0BFA" w:rsidRDefault="000E0BFA" w:rsidP="000E0BFA">
      <w:pPr>
        <w:rPr>
          <w:rtl/>
        </w:rPr>
      </w:pPr>
      <w:r>
        <w:rPr>
          <w:rFonts w:hint="cs"/>
          <w:rtl/>
        </w:rPr>
        <w:t>לימדו אותי</w:t>
      </w:r>
      <w:r w:rsidR="00DC0B44">
        <w:rPr>
          <w:rFonts w:hint="cs"/>
          <w:rtl/>
        </w:rPr>
        <w:t xml:space="preserve"> כשהייתי קטן, שכאשר אומרים "אתה צודק" זה מכאיב יותר. </w:t>
      </w:r>
    </w:p>
    <w:p w:rsidR="000E0BFA" w:rsidRDefault="000E0BFA" w:rsidP="000E0BFA">
      <w:pPr>
        <w:rPr>
          <w:rtl/>
        </w:rPr>
      </w:pPr>
    </w:p>
    <w:p w:rsidR="000E0BFA" w:rsidRDefault="000E0BFA" w:rsidP="000E0BFA">
      <w:pPr>
        <w:pStyle w:val="af9"/>
        <w:keepNext/>
        <w:rPr>
          <w:rtl/>
        </w:rPr>
      </w:pPr>
      <w:bookmarkStart w:id="208" w:name="ET_guest_643348_40"/>
      <w:r w:rsidRPr="000E0BFA">
        <w:rPr>
          <w:rStyle w:val="TagStyle"/>
          <w:rtl/>
        </w:rPr>
        <w:t xml:space="preserve"> &lt;&lt; אורח &gt;&gt; </w:t>
      </w:r>
      <w:r>
        <w:rPr>
          <w:rtl/>
        </w:rPr>
        <w:t>יאשה יורבורסקי:</w:t>
      </w:r>
      <w:r w:rsidRPr="000E0B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0E0BFA" w:rsidRDefault="000E0BFA" w:rsidP="000E0BFA">
      <w:pPr>
        <w:pStyle w:val="KeepWithNext"/>
        <w:rPr>
          <w:rtl/>
        </w:rPr>
      </w:pPr>
    </w:p>
    <w:p w:rsidR="000E0BFA" w:rsidRDefault="00271DA5" w:rsidP="00271DA5">
      <w:pPr>
        <w:rPr>
          <w:rtl/>
        </w:rPr>
      </w:pPr>
      <w:r>
        <w:rPr>
          <w:rFonts w:hint="cs"/>
          <w:rtl/>
        </w:rPr>
        <w:t>נכון. גם לנו זה מ</w:t>
      </w:r>
      <w:bookmarkStart w:id="209" w:name="_ETM_Q1_1836000"/>
      <w:bookmarkEnd w:id="209"/>
      <w:r>
        <w:rPr>
          <w:rFonts w:hint="cs"/>
          <w:rtl/>
        </w:rPr>
        <w:t xml:space="preserve">כאיב. </w:t>
      </w:r>
      <w:r w:rsidR="000E0BFA">
        <w:rPr>
          <w:rFonts w:hint="cs"/>
          <w:rtl/>
        </w:rPr>
        <w:t>הנושא של מפ</w:t>
      </w:r>
      <w:r>
        <w:rPr>
          <w:rFonts w:hint="cs"/>
          <w:rtl/>
        </w:rPr>
        <w:t xml:space="preserve">עלים לא בסמכותנו. ב-2015 הפרידו, וטוב שכך. </w:t>
      </w:r>
      <w:r w:rsidR="000E0BFA">
        <w:rPr>
          <w:rFonts w:hint="cs"/>
          <w:rtl/>
        </w:rPr>
        <w:t>יחד עם זאת האחריות לאכוף את החוקים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0BFA">
        <w:rPr>
          <w:rFonts w:hint="cs"/>
          <w:rtl/>
        </w:rPr>
        <w:t>מחזיק</w:t>
      </w:r>
      <w:r>
        <w:rPr>
          <w:rFonts w:hint="cs"/>
          <w:rtl/>
        </w:rPr>
        <w:t xml:space="preserve"> המתקן לא </w:t>
      </w:r>
      <w:bookmarkStart w:id="210" w:name="_ETM_Q1_1853000"/>
      <w:bookmarkEnd w:id="210"/>
      <w:r>
        <w:rPr>
          <w:rFonts w:hint="cs"/>
          <w:rtl/>
        </w:rPr>
        <w:t xml:space="preserve"> טוב, </w:t>
      </w:r>
      <w:r w:rsidR="000E0BFA">
        <w:rPr>
          <w:rFonts w:hint="cs"/>
          <w:rtl/>
        </w:rPr>
        <w:t>בעל מפעל</w:t>
      </w:r>
      <w:r>
        <w:rPr>
          <w:rFonts w:hint="cs"/>
          <w:rtl/>
        </w:rPr>
        <w:t xml:space="preserve"> שהיה לו מספיק זמן להתארגן.</w:t>
      </w:r>
      <w:r w:rsidR="000E0BFA">
        <w:rPr>
          <w:rFonts w:hint="cs"/>
          <w:rtl/>
        </w:rPr>
        <w:t xml:space="preserve"> יחד עם </w:t>
      </w:r>
      <w:r w:rsidR="000E0BFA">
        <w:rPr>
          <w:rFonts w:hint="cs"/>
          <w:rtl/>
        </w:rPr>
        <w:lastRenderedPageBreak/>
        <w:t>זאת</w:t>
      </w:r>
      <w:r>
        <w:rPr>
          <w:rFonts w:hint="cs"/>
          <w:rtl/>
        </w:rPr>
        <w:t xml:space="preserve">, אנחנו כן </w:t>
      </w:r>
      <w:bookmarkStart w:id="211" w:name="_ETM_Q1_1862000"/>
      <w:bookmarkEnd w:id="211"/>
      <w:r>
        <w:rPr>
          <w:rFonts w:hint="cs"/>
          <w:rtl/>
        </w:rPr>
        <w:t>בדקנו ו</w:t>
      </w:r>
      <w:r w:rsidR="000E0BFA">
        <w:rPr>
          <w:rFonts w:hint="cs"/>
          <w:rtl/>
        </w:rPr>
        <w:t xml:space="preserve">המצב הוא לא רע. </w:t>
      </w:r>
      <w:r>
        <w:rPr>
          <w:rFonts w:hint="cs"/>
          <w:rtl/>
        </w:rPr>
        <w:t xml:space="preserve">הופתעתי לטובה שהמצב הוא לא כל כך רע. </w:t>
      </w:r>
      <w:bookmarkStart w:id="212" w:name="_ETM_Q1_1868000"/>
      <w:bookmarkEnd w:id="212"/>
      <w:r>
        <w:rPr>
          <w:rFonts w:hint="cs"/>
          <w:rtl/>
        </w:rPr>
        <w:t>יחד עם זאת,</w:t>
      </w:r>
      <w:r w:rsidR="000E0BFA">
        <w:rPr>
          <w:rFonts w:hint="cs"/>
          <w:rtl/>
        </w:rPr>
        <w:t xml:space="preserve"> יש ממש בודדים שלא התחילו, רובם סיימו. </w:t>
      </w:r>
    </w:p>
    <w:p w:rsidR="000E0BFA" w:rsidRDefault="000E0BFA" w:rsidP="000E0BFA">
      <w:pPr>
        <w:rPr>
          <w:rtl/>
        </w:rPr>
      </w:pPr>
    </w:p>
    <w:p w:rsidR="000E0BFA" w:rsidRDefault="000E0BFA" w:rsidP="000E0BFA">
      <w:pPr>
        <w:pStyle w:val="af6"/>
        <w:keepNext/>
        <w:rPr>
          <w:rtl/>
        </w:rPr>
      </w:pPr>
      <w:bookmarkStart w:id="213" w:name="ET_yor_4758_41"/>
      <w:r w:rsidRPr="000E0B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E0B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0E0BFA" w:rsidRDefault="000E0BFA" w:rsidP="000E0BFA">
      <w:pPr>
        <w:pStyle w:val="KeepWithNext"/>
        <w:rPr>
          <w:rtl/>
        </w:rPr>
      </w:pPr>
    </w:p>
    <w:p w:rsidR="000E0BFA" w:rsidRDefault="000E0BFA" w:rsidP="000E0BFA">
      <w:pPr>
        <w:rPr>
          <w:rtl/>
        </w:rPr>
      </w:pPr>
      <w:r>
        <w:rPr>
          <w:rFonts w:hint="cs"/>
          <w:rtl/>
        </w:rPr>
        <w:t xml:space="preserve">אנחנו נאשר ב-30 בספטמבר. </w:t>
      </w:r>
      <w:r w:rsidR="00271DA5">
        <w:rPr>
          <w:rFonts w:hint="cs"/>
          <w:rtl/>
        </w:rPr>
        <w:t xml:space="preserve">ניתן להם תמריץ להתאמץ.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14" w:name="ET_guest_582451_42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270EF7" w:rsidRDefault="00270EF7" w:rsidP="00270EF7">
      <w:pPr>
        <w:pStyle w:val="KeepWithNext"/>
        <w:rPr>
          <w:rtl/>
        </w:rPr>
      </w:pPr>
    </w:p>
    <w:p w:rsidR="00271DA5" w:rsidRDefault="00271DA5" w:rsidP="00270EF7">
      <w:pPr>
        <w:rPr>
          <w:rtl/>
        </w:rPr>
      </w:pPr>
      <w:r>
        <w:rPr>
          <w:rFonts w:hint="cs"/>
          <w:rtl/>
        </w:rPr>
        <w:t>אפשר להתייחס?</w:t>
      </w:r>
    </w:p>
    <w:p w:rsidR="00271DA5" w:rsidRDefault="00271DA5" w:rsidP="00270EF7">
      <w:pPr>
        <w:rPr>
          <w:rtl/>
        </w:rPr>
      </w:pPr>
    </w:p>
    <w:p w:rsidR="00271DA5" w:rsidRDefault="00271DA5" w:rsidP="00271DA5">
      <w:pPr>
        <w:pStyle w:val="af6"/>
        <w:keepNext/>
        <w:rPr>
          <w:rtl/>
        </w:rPr>
      </w:pPr>
      <w:bookmarkStart w:id="215" w:name="ET_yor_4758_82"/>
      <w:r w:rsidRPr="00271DA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1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271DA5" w:rsidRDefault="00271DA5" w:rsidP="00271DA5">
      <w:pPr>
        <w:pStyle w:val="KeepWithNext"/>
        <w:rPr>
          <w:rtl/>
          <w:lang w:eastAsia="he-IL"/>
        </w:rPr>
      </w:pPr>
    </w:p>
    <w:p w:rsidR="00271DA5" w:rsidRPr="00271DA5" w:rsidRDefault="00271DA5" w:rsidP="00271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חיפשתי אותך. בבקשה, </w:t>
      </w:r>
      <w:bookmarkStart w:id="216" w:name="_ETM_Q1_1881000"/>
      <w:bookmarkEnd w:id="216"/>
      <w:r>
        <w:rPr>
          <w:rFonts w:hint="cs"/>
          <w:rtl/>
          <w:lang w:eastAsia="he-IL"/>
        </w:rPr>
        <w:t xml:space="preserve">אדוני. </w:t>
      </w:r>
    </w:p>
    <w:p w:rsidR="00271DA5" w:rsidRDefault="00271DA5" w:rsidP="00270EF7">
      <w:pPr>
        <w:rPr>
          <w:rtl/>
        </w:rPr>
      </w:pPr>
    </w:p>
    <w:p w:rsidR="00271DA5" w:rsidRDefault="00271DA5" w:rsidP="00271DA5">
      <w:pPr>
        <w:pStyle w:val="af9"/>
        <w:keepNext/>
        <w:rPr>
          <w:rtl/>
        </w:rPr>
      </w:pPr>
      <w:bookmarkStart w:id="217" w:name="_ETM_Q1_1885000"/>
      <w:bookmarkStart w:id="218" w:name="ET_guest_582451_83"/>
      <w:bookmarkEnd w:id="217"/>
      <w:r w:rsidRPr="00271DA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271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271DA5" w:rsidRDefault="00271DA5" w:rsidP="00271DA5">
      <w:pPr>
        <w:pStyle w:val="KeepWithNext"/>
        <w:rPr>
          <w:rtl/>
        </w:rPr>
      </w:pPr>
    </w:p>
    <w:p w:rsidR="00270EF7" w:rsidRDefault="00271DA5" w:rsidP="00271DA5">
      <w:pPr>
        <w:rPr>
          <w:rtl/>
        </w:rPr>
      </w:pPr>
      <w:bookmarkStart w:id="219" w:name="_ETM_Q1_1887000"/>
      <w:bookmarkEnd w:id="219"/>
      <w:r>
        <w:rPr>
          <w:rFonts w:hint="cs"/>
          <w:rtl/>
        </w:rPr>
        <w:t>אני מ</w:t>
      </w:r>
      <w:r w:rsidR="00270EF7">
        <w:rPr>
          <w:rFonts w:hint="cs"/>
          <w:rtl/>
        </w:rPr>
        <w:t xml:space="preserve">התאחדות התעשיינים. </w:t>
      </w:r>
      <w:r>
        <w:rPr>
          <w:rFonts w:hint="cs"/>
          <w:rtl/>
        </w:rPr>
        <w:t xml:space="preserve">כמו </w:t>
      </w:r>
      <w:bookmarkStart w:id="220" w:name="_ETM_Q1_1903000"/>
      <w:bookmarkEnd w:id="220"/>
      <w:r>
        <w:rPr>
          <w:rFonts w:hint="cs"/>
          <w:rtl/>
        </w:rPr>
        <w:t xml:space="preserve">שאמרת, יש היגיון. בסך הכול ספטמבר זה כבר מעבר לפינה. </w:t>
      </w:r>
      <w:bookmarkStart w:id="221" w:name="_ETM_Q1_1907000"/>
      <w:bookmarkEnd w:id="221"/>
      <w:r>
        <w:rPr>
          <w:rFonts w:hint="cs"/>
          <w:rtl/>
        </w:rPr>
        <w:t xml:space="preserve">אנחנו נמצאים לפני הקיץ, וגם המשבר עדיין נמצא איתנו. הייתי </w:t>
      </w:r>
      <w:bookmarkStart w:id="222" w:name="_ETM_Q1_1912000"/>
      <w:bookmarkEnd w:id="222"/>
      <w:r>
        <w:rPr>
          <w:rFonts w:hint="cs"/>
          <w:rtl/>
        </w:rPr>
        <w:t xml:space="preserve">שמח, יאשה, ביחד עם הוועדה, אם כן תוכלו לאשר את ההארכה </w:t>
      </w:r>
      <w:bookmarkStart w:id="223" w:name="_ETM_Q1_1916000"/>
      <w:bookmarkEnd w:id="223"/>
      <w:r>
        <w:rPr>
          <w:rFonts w:hint="cs"/>
          <w:rtl/>
        </w:rPr>
        <w:t xml:space="preserve">של </w:t>
      </w:r>
      <w:r w:rsidR="00112FCC">
        <w:rPr>
          <w:rFonts w:hint="cs"/>
          <w:rtl/>
        </w:rPr>
        <w:t xml:space="preserve">הסעיף הראשון עד סוף השנה ולא רק עד </w:t>
      </w:r>
      <w:bookmarkStart w:id="224" w:name="_ETM_Q1_1914000"/>
      <w:bookmarkEnd w:id="224"/>
      <w:r w:rsidR="00112FCC">
        <w:rPr>
          <w:rFonts w:hint="cs"/>
          <w:rtl/>
        </w:rPr>
        <w:t xml:space="preserve">ה-30 בספטמבר. </w:t>
      </w:r>
    </w:p>
    <w:p w:rsidR="00112FCC" w:rsidRDefault="00112FCC" w:rsidP="00271DA5">
      <w:pPr>
        <w:rPr>
          <w:rtl/>
        </w:rPr>
      </w:pPr>
    </w:p>
    <w:p w:rsidR="00112FCC" w:rsidRDefault="00112FCC" w:rsidP="00112FCC">
      <w:pPr>
        <w:pStyle w:val="af6"/>
        <w:keepNext/>
        <w:rPr>
          <w:rtl/>
        </w:rPr>
      </w:pPr>
      <w:bookmarkStart w:id="225" w:name="_ETM_Q1_1922000"/>
      <w:bookmarkStart w:id="226" w:name="ET_yor_4758_84"/>
      <w:bookmarkEnd w:id="225"/>
      <w:r w:rsidRPr="00112F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2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112FCC" w:rsidRDefault="00112FCC" w:rsidP="00112FCC">
      <w:pPr>
        <w:pStyle w:val="KeepWithNext"/>
        <w:rPr>
          <w:rtl/>
          <w:lang w:eastAsia="he-IL"/>
        </w:rPr>
      </w:pPr>
    </w:p>
    <w:p w:rsidR="00112FCC" w:rsidRPr="00112FCC" w:rsidRDefault="00112FCC" w:rsidP="00112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שאתה צעיר ממני, אבל בתקופה </w:t>
      </w:r>
      <w:bookmarkStart w:id="227" w:name="_ETM_Q1_1923000"/>
      <w:bookmarkEnd w:id="227"/>
      <w:r>
        <w:rPr>
          <w:rFonts w:hint="cs"/>
          <w:rtl/>
          <w:lang w:eastAsia="he-IL"/>
        </w:rPr>
        <w:t xml:space="preserve">שלי אמרו שאלת קיטבג. זה מה שאני עשיתי, שאלתי שאלת </w:t>
      </w:r>
      <w:bookmarkStart w:id="228" w:name="_ETM_Q1_1924000"/>
      <w:bookmarkEnd w:id="228"/>
      <w:r>
        <w:rPr>
          <w:rFonts w:hint="cs"/>
          <w:rtl/>
          <w:lang w:eastAsia="he-IL"/>
        </w:rPr>
        <w:t xml:space="preserve">קיטבג.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29" w:name="ET_guest_582451_43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270EF7" w:rsidRDefault="00270EF7" w:rsidP="00270EF7">
      <w:pPr>
        <w:pStyle w:val="KeepWithNext"/>
        <w:rPr>
          <w:rtl/>
        </w:rPr>
      </w:pPr>
    </w:p>
    <w:p w:rsidR="00112FCC" w:rsidRDefault="00270EF7" w:rsidP="00270EF7">
      <w:pPr>
        <w:rPr>
          <w:rtl/>
        </w:rPr>
      </w:pPr>
      <w:r>
        <w:rPr>
          <w:rFonts w:hint="cs"/>
          <w:rtl/>
        </w:rPr>
        <w:t>שאלת שאלה נכונה.</w:t>
      </w:r>
    </w:p>
    <w:p w:rsidR="00112FCC" w:rsidRDefault="00112FCC" w:rsidP="00270EF7">
      <w:pPr>
        <w:rPr>
          <w:rtl/>
        </w:rPr>
      </w:pPr>
    </w:p>
    <w:p w:rsidR="00112FCC" w:rsidRDefault="00112FCC" w:rsidP="00112FCC">
      <w:pPr>
        <w:pStyle w:val="af6"/>
        <w:keepNext/>
        <w:rPr>
          <w:rtl/>
        </w:rPr>
      </w:pPr>
      <w:bookmarkStart w:id="230" w:name="_ETM_Q1_1934000"/>
      <w:bookmarkStart w:id="231" w:name="ET_yor_4758_85"/>
      <w:bookmarkEnd w:id="230"/>
      <w:r w:rsidRPr="00112F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2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112FCC" w:rsidRDefault="00112FCC" w:rsidP="00112FCC">
      <w:pPr>
        <w:pStyle w:val="KeepWithNext"/>
        <w:rPr>
          <w:rtl/>
        </w:rPr>
      </w:pPr>
    </w:p>
    <w:p w:rsidR="00270EF7" w:rsidRDefault="00112FCC" w:rsidP="00112FCC">
      <w:pPr>
        <w:rPr>
          <w:rtl/>
        </w:rPr>
      </w:pPr>
      <w:r>
        <w:rPr>
          <w:rFonts w:hint="cs"/>
          <w:rtl/>
        </w:rPr>
        <w:t xml:space="preserve">תודה. אנחנו נשאל זאת בהתאם. </w:t>
      </w:r>
      <w:r w:rsidR="00270EF7">
        <w:rPr>
          <w:rFonts w:hint="cs"/>
          <w:rtl/>
        </w:rPr>
        <w:t xml:space="preserve"> </w:t>
      </w:r>
    </w:p>
    <w:p w:rsidR="00270EF7" w:rsidRDefault="00270EF7" w:rsidP="00270EF7">
      <w:pPr>
        <w:rPr>
          <w:rtl/>
        </w:rPr>
      </w:pPr>
    </w:p>
    <w:p w:rsidR="00270EF7" w:rsidRDefault="00270EF7" w:rsidP="00112FCC">
      <w:pPr>
        <w:pStyle w:val="a4"/>
        <w:keepNext/>
        <w:rPr>
          <w:rtl/>
        </w:rPr>
      </w:pPr>
      <w:bookmarkStart w:id="232" w:name="ET_speaker_נועם_פריימן_44"/>
      <w:r w:rsidRPr="00270EF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r w:rsidR="00112FCC">
        <w:rPr>
          <w:rFonts w:hint="cs"/>
          <w:rtl/>
        </w:rPr>
        <w:t>ב</w:t>
      </w:r>
      <w:r>
        <w:rPr>
          <w:rtl/>
        </w:rPr>
        <w:t>רימן:</w:t>
      </w:r>
      <w:r w:rsidRPr="00270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270EF7" w:rsidRDefault="00270EF7" w:rsidP="00270EF7">
      <w:pPr>
        <w:pStyle w:val="KeepWithNext"/>
        <w:rPr>
          <w:rtl/>
        </w:rPr>
      </w:pPr>
    </w:p>
    <w:p w:rsidR="00270EF7" w:rsidRDefault="00112FCC" w:rsidP="00270EF7">
      <w:pPr>
        <w:rPr>
          <w:rtl/>
        </w:rPr>
      </w:pPr>
      <w:r>
        <w:rPr>
          <w:rFonts w:hint="cs"/>
          <w:rtl/>
        </w:rPr>
        <w:t xml:space="preserve">שלום. אני מייצג אחד משני הגופים הבודקים הרלוונטיים, ומה ששאלתם בהתחלה, גם היועץ המשפטי וגם היושב-ראש של הוועדה, לגבי </w:t>
      </w:r>
      <w:bookmarkStart w:id="233" w:name="_ETM_Q1_1958000"/>
      <w:bookmarkEnd w:id="233"/>
      <w:r>
        <w:rPr>
          <w:rFonts w:hint="cs"/>
          <w:rtl/>
        </w:rPr>
        <w:t xml:space="preserve">הגופים הבודקים הרלוונטיים </w:t>
      </w:r>
      <w:r>
        <w:rPr>
          <w:rtl/>
        </w:rPr>
        <w:t>–</w:t>
      </w:r>
      <w:r>
        <w:rPr>
          <w:rFonts w:hint="cs"/>
          <w:rtl/>
        </w:rPr>
        <w:t xml:space="preserve"> אם הם יוסמכו, או </w:t>
      </w:r>
      <w:bookmarkStart w:id="234" w:name="_ETM_Q1_1965000"/>
      <w:bookmarkEnd w:id="234"/>
      <w:r>
        <w:rPr>
          <w:rFonts w:hint="cs"/>
          <w:rtl/>
        </w:rPr>
        <w:t xml:space="preserve">בתחומים שהם יוסמכו או שהם מוסמכים כרגע, האם ניתן לקבוע </w:t>
      </w:r>
      <w:bookmarkStart w:id="235" w:name="_ETM_Q1_1968000"/>
      <w:bookmarkEnd w:id="235"/>
      <w:r>
        <w:rPr>
          <w:rFonts w:hint="cs"/>
          <w:rtl/>
        </w:rPr>
        <w:t>שאפשר יהיה לעשות בהם גם שימוש מבחינת רשות הגז?</w:t>
      </w:r>
    </w:p>
    <w:p w:rsidR="00270EF7" w:rsidRDefault="00270EF7" w:rsidP="00270EF7">
      <w:pPr>
        <w:rPr>
          <w:rtl/>
        </w:rPr>
      </w:pPr>
    </w:p>
    <w:p w:rsidR="00112FCC" w:rsidRDefault="00112FCC" w:rsidP="00112FCC">
      <w:pPr>
        <w:pStyle w:val="af6"/>
        <w:keepNext/>
        <w:rPr>
          <w:rtl/>
        </w:rPr>
      </w:pPr>
      <w:bookmarkStart w:id="236" w:name="ET_yor_4758_86"/>
      <w:r w:rsidRPr="00112F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2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112FCC" w:rsidRDefault="00112FCC" w:rsidP="00112FCC">
      <w:pPr>
        <w:pStyle w:val="KeepWithNext"/>
        <w:rPr>
          <w:rtl/>
          <w:lang w:eastAsia="he-IL"/>
        </w:rPr>
      </w:pPr>
    </w:p>
    <w:p w:rsidR="00112FCC" w:rsidRPr="00112FCC" w:rsidRDefault="00112FCC" w:rsidP="00112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</w:t>
      </w:r>
      <w:bookmarkStart w:id="237" w:name="_ETM_Q1_1970000"/>
      <w:bookmarkEnd w:id="237"/>
      <w:r>
        <w:rPr>
          <w:rFonts w:hint="cs"/>
          <w:rtl/>
          <w:lang w:eastAsia="he-IL"/>
        </w:rPr>
        <w:t xml:space="preserve">היועצים המשפטיים. </w:t>
      </w:r>
    </w:p>
    <w:p w:rsidR="00112FCC" w:rsidRDefault="00112FCC" w:rsidP="00270EF7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38" w:name="ET_guest_621868_45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112FCC">
      <w:pPr>
        <w:rPr>
          <w:rtl/>
        </w:rPr>
      </w:pPr>
      <w:r>
        <w:rPr>
          <w:rFonts w:hint="cs"/>
          <w:rtl/>
        </w:rPr>
        <w:t xml:space="preserve">כל עוד שהם </w:t>
      </w:r>
      <w:r w:rsidR="00112FCC">
        <w:rPr>
          <w:rFonts w:hint="cs"/>
          <w:rtl/>
        </w:rPr>
        <w:t>לא בדקו את אותו מתקן, אין בעיה.</w:t>
      </w:r>
      <w:bookmarkStart w:id="239" w:name="_ETM_Q1_1978000"/>
      <w:bookmarkEnd w:id="239"/>
      <w:r w:rsidR="00112FCC">
        <w:rPr>
          <w:rFonts w:hint="cs"/>
          <w:rtl/>
        </w:rPr>
        <w:t xml:space="preserve"> כבר היום לפי המצב המשפטי אנחנו יכולים להיעזר בהם. </w:t>
      </w:r>
      <w:bookmarkStart w:id="240" w:name="_ETM_Q1_1981000"/>
      <w:bookmarkEnd w:id="240"/>
      <w:r w:rsidR="00112FCC">
        <w:rPr>
          <w:rFonts w:hint="cs"/>
          <w:rtl/>
        </w:rPr>
        <w:t xml:space="preserve">אנחנו רק צריכים שיהיה לנו גורם אחד, </w:t>
      </w:r>
      <w:r w:rsidR="00445FD6">
        <w:rPr>
          <w:rFonts w:hint="cs"/>
          <w:rtl/>
        </w:rPr>
        <w:t xml:space="preserve">שלא יהיה </w:t>
      </w:r>
      <w:bookmarkStart w:id="241" w:name="_ETM_Q1_1989000"/>
      <w:bookmarkEnd w:id="241"/>
      <w:r w:rsidR="00445FD6">
        <w:rPr>
          <w:rFonts w:hint="cs"/>
          <w:rtl/>
        </w:rPr>
        <w:t xml:space="preserve">מצב שיהיה סוג של מתקן מסוים שאנחנו נגלה ברגע האמת </w:t>
      </w:r>
      <w:bookmarkStart w:id="242" w:name="_ETM_Q1_1988000"/>
      <w:bookmarkEnd w:id="242"/>
      <w:r w:rsidR="00445FD6">
        <w:rPr>
          <w:rFonts w:hint="cs"/>
          <w:rtl/>
        </w:rPr>
        <w:t xml:space="preserve">שהוא היחיד שיכול לבדוק.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243" w:name="ET_yor_4758_46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270EF7">
      <w:pPr>
        <w:rPr>
          <w:rtl/>
        </w:rPr>
      </w:pPr>
      <w:r>
        <w:rPr>
          <w:rFonts w:hint="cs"/>
          <w:rtl/>
        </w:rPr>
        <w:t>אין מניעה, בקיצור</w:t>
      </w:r>
      <w:r w:rsidR="00445FD6">
        <w:rPr>
          <w:rFonts w:hint="cs"/>
          <w:rtl/>
        </w:rPr>
        <w:t xml:space="preserve">. </w:t>
      </w:r>
    </w:p>
    <w:p w:rsidR="00270EF7" w:rsidRDefault="00270EF7" w:rsidP="00270EF7">
      <w:pPr>
        <w:rPr>
          <w:rtl/>
        </w:rPr>
      </w:pPr>
    </w:p>
    <w:p w:rsidR="00270EF7" w:rsidRDefault="00270EF7" w:rsidP="00445FD6">
      <w:pPr>
        <w:pStyle w:val="a4"/>
        <w:keepNext/>
        <w:rPr>
          <w:rtl/>
        </w:rPr>
      </w:pPr>
      <w:bookmarkStart w:id="244" w:name="ET_speaker_נועם_פריימן_47"/>
      <w:r w:rsidRPr="00270EF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r w:rsidR="00445FD6">
        <w:rPr>
          <w:rFonts w:hint="cs"/>
          <w:rtl/>
        </w:rPr>
        <w:t>ב</w:t>
      </w:r>
      <w:r>
        <w:rPr>
          <w:rtl/>
        </w:rPr>
        <w:t>רימן:</w:t>
      </w:r>
      <w:r w:rsidRPr="00270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270EF7">
      <w:pPr>
        <w:rPr>
          <w:rtl/>
        </w:rPr>
      </w:pPr>
      <w:r>
        <w:rPr>
          <w:rFonts w:hint="cs"/>
          <w:rtl/>
        </w:rPr>
        <w:t>אין מניעה.</w:t>
      </w:r>
      <w:r w:rsidR="00445FD6">
        <w:rPr>
          <w:rFonts w:hint="cs"/>
          <w:rtl/>
        </w:rPr>
        <w:t xml:space="preserve"> ככל שתהיה הסמכה, </w:t>
      </w:r>
      <w:bookmarkStart w:id="245" w:name="_ETM_Q1_1995000"/>
      <w:bookmarkEnd w:id="245"/>
      <w:r w:rsidR="00445FD6">
        <w:rPr>
          <w:rFonts w:hint="cs"/>
          <w:rtl/>
        </w:rPr>
        <w:t xml:space="preserve">אפשר לעשות שימוש. </w:t>
      </w:r>
      <w:r>
        <w:rPr>
          <w:rFonts w:hint="cs"/>
          <w:rtl/>
        </w:rPr>
        <w:t xml:space="preserve">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246" w:name="ET_yor_4758_48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270EF7" w:rsidRDefault="00270EF7" w:rsidP="00270EF7">
      <w:pPr>
        <w:pStyle w:val="KeepWithNext"/>
        <w:rPr>
          <w:rtl/>
        </w:rPr>
      </w:pPr>
    </w:p>
    <w:p w:rsidR="00270EF7" w:rsidRDefault="00445FD6" w:rsidP="00445FD6">
      <w:pPr>
        <w:rPr>
          <w:rtl/>
        </w:rPr>
      </w:pPr>
      <w:r>
        <w:rPr>
          <w:rFonts w:hint="cs"/>
          <w:rtl/>
        </w:rPr>
        <w:t xml:space="preserve">ברגע שיאושרו ויוסמכו, אין מניעה. תודה. </w:t>
      </w:r>
      <w:bookmarkStart w:id="247" w:name="_ETM_Q1_2004000"/>
      <w:bookmarkEnd w:id="247"/>
      <w:r w:rsidR="00270EF7">
        <w:rPr>
          <w:rFonts w:hint="cs"/>
          <w:rtl/>
        </w:rPr>
        <w:t xml:space="preserve">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48" w:name="ET_guest_621868_49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270EF7" w:rsidRDefault="00270EF7" w:rsidP="00270EF7">
      <w:pPr>
        <w:pStyle w:val="KeepWithNext"/>
        <w:rPr>
          <w:rtl/>
        </w:rPr>
      </w:pPr>
    </w:p>
    <w:p w:rsidR="00A953EC" w:rsidRDefault="00445FD6" w:rsidP="00270EF7">
      <w:pPr>
        <w:rPr>
          <w:rtl/>
        </w:rPr>
      </w:pPr>
      <w:r>
        <w:rPr>
          <w:rFonts w:hint="cs"/>
          <w:rtl/>
        </w:rPr>
        <w:t xml:space="preserve">לגבי הארכת התקופה, זה בסדר להאריך את התקופה, </w:t>
      </w:r>
      <w:r w:rsidR="00A953EC">
        <w:rPr>
          <w:rFonts w:hint="cs"/>
          <w:rtl/>
        </w:rPr>
        <w:t xml:space="preserve">אבל צריך לקחת נקודה אחת בחשבון. זאת אומרת שיש פה איזשהו </w:t>
      </w:r>
      <w:bookmarkStart w:id="249" w:name="_ETM_Q1_2017000"/>
      <w:bookmarkEnd w:id="249"/>
      <w:r w:rsidR="00A953EC">
        <w:rPr>
          <w:rFonts w:hint="cs"/>
          <w:rtl/>
        </w:rPr>
        <w:t>איזון עדין שנקבע בזמנו בחקיקה.</w:t>
      </w:r>
    </w:p>
    <w:p w:rsidR="00A953EC" w:rsidRDefault="00A953EC" w:rsidP="00270EF7">
      <w:pPr>
        <w:rPr>
          <w:rtl/>
        </w:rPr>
      </w:pPr>
    </w:p>
    <w:p w:rsidR="00A953EC" w:rsidRDefault="00A953EC" w:rsidP="00A953EC">
      <w:pPr>
        <w:pStyle w:val="af6"/>
        <w:keepNext/>
        <w:rPr>
          <w:rtl/>
        </w:rPr>
      </w:pPr>
      <w:bookmarkStart w:id="250" w:name="ET_yor_4758_87"/>
      <w:r w:rsidRPr="00A953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5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953EC" w:rsidRDefault="00A953EC" w:rsidP="00A953EC">
      <w:pPr>
        <w:pStyle w:val="KeepWithNext"/>
        <w:rPr>
          <w:rtl/>
          <w:lang w:eastAsia="he-IL"/>
        </w:rPr>
      </w:pPr>
    </w:p>
    <w:p w:rsidR="00A953EC" w:rsidRDefault="00A953EC" w:rsidP="00A95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נפר אותו. </w:t>
      </w:r>
    </w:p>
    <w:p w:rsidR="00A953EC" w:rsidRDefault="00A953EC" w:rsidP="00A953EC">
      <w:pPr>
        <w:rPr>
          <w:rtl/>
          <w:lang w:eastAsia="he-IL"/>
        </w:rPr>
      </w:pPr>
      <w:bookmarkStart w:id="251" w:name="_ETM_Q1_2027000"/>
      <w:bookmarkEnd w:id="251"/>
    </w:p>
    <w:p w:rsidR="00A953EC" w:rsidRDefault="00A953EC" w:rsidP="00A953EC">
      <w:pPr>
        <w:pStyle w:val="af9"/>
        <w:keepNext/>
        <w:rPr>
          <w:rtl/>
          <w:lang w:eastAsia="he-IL"/>
        </w:rPr>
      </w:pPr>
      <w:bookmarkStart w:id="252" w:name="_ETM_Q1_2028000"/>
      <w:bookmarkStart w:id="253" w:name="ET_guest_621868_88"/>
      <w:bookmarkEnd w:id="252"/>
      <w:r w:rsidRPr="00A95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A95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A953EC" w:rsidRDefault="00A953EC" w:rsidP="00A953EC">
      <w:pPr>
        <w:pStyle w:val="KeepWithNext"/>
        <w:rPr>
          <w:rtl/>
          <w:lang w:eastAsia="he-IL"/>
        </w:rPr>
      </w:pPr>
    </w:p>
    <w:p w:rsidR="00270EF7" w:rsidRDefault="00A953EC" w:rsidP="00A953EC">
      <w:pPr>
        <w:rPr>
          <w:rtl/>
        </w:rPr>
      </w:pPr>
      <w:bookmarkStart w:id="254" w:name="_ETM_Q1_2030000"/>
      <w:bookmarkStart w:id="255" w:name="_ETM_Q1_2031000"/>
      <w:bookmarkEnd w:id="254"/>
      <w:bookmarkEnd w:id="255"/>
      <w:r>
        <w:rPr>
          <w:rFonts w:hint="cs"/>
          <w:rtl/>
          <w:lang w:eastAsia="he-IL"/>
        </w:rPr>
        <w:t xml:space="preserve">האיזון הזה כבר נתן תקופה ארוכה לאותם מתקנים להיערך, מכיוון </w:t>
      </w:r>
      <w:bookmarkStart w:id="256" w:name="_ETM_Q1_2032000"/>
      <w:bookmarkEnd w:id="256"/>
      <w:r>
        <w:rPr>
          <w:rFonts w:hint="cs"/>
          <w:rtl/>
          <w:lang w:eastAsia="he-IL"/>
        </w:rPr>
        <w:t xml:space="preserve">שצריך להבין שלמתקנים האלה, לכל המתקן שלהם או לחלקם אין </w:t>
      </w:r>
      <w:bookmarkStart w:id="257" w:name="_ETM_Q1_2038000"/>
      <w:bookmarkEnd w:id="257"/>
      <w:r>
        <w:rPr>
          <w:rFonts w:hint="cs"/>
          <w:rtl/>
          <w:lang w:eastAsia="he-IL"/>
        </w:rPr>
        <w:t xml:space="preserve">אישור, ולכן </w:t>
      </w:r>
      <w:r>
        <w:rPr>
          <w:rFonts w:hint="cs"/>
          <w:rtl/>
        </w:rPr>
        <w:t xml:space="preserve">חשוב מאוד בסופו של דבר שהתהליך יסתיים. אז </w:t>
      </w:r>
      <w:bookmarkStart w:id="258" w:name="_ETM_Q1_2045000"/>
      <w:bookmarkEnd w:id="258"/>
      <w:r>
        <w:rPr>
          <w:rFonts w:hint="cs"/>
          <w:rtl/>
        </w:rPr>
        <w:t>זה בסדר להאריך את התקופה, אבל חשוב שגם הם יבי</w:t>
      </w:r>
      <w:bookmarkStart w:id="259" w:name="_ETM_Q1_2048000"/>
      <w:bookmarkEnd w:id="259"/>
      <w:r>
        <w:rPr>
          <w:rFonts w:hint="cs"/>
          <w:rtl/>
        </w:rPr>
        <w:t xml:space="preserve">נו ושכל המערכת תבין שבסופו של יום צריך מהר ככל </w:t>
      </w:r>
      <w:bookmarkStart w:id="260" w:name="_ETM_Q1_2051000"/>
      <w:bookmarkEnd w:id="260"/>
      <w:r>
        <w:rPr>
          <w:rFonts w:hint="cs"/>
          <w:rtl/>
        </w:rPr>
        <w:t xml:space="preserve">הניתן לסיים את התהליך הזה. אז זה בסדר להאריך, </w:t>
      </w:r>
      <w:bookmarkStart w:id="261" w:name="_ETM_Q1_2054000"/>
      <w:bookmarkEnd w:id="261"/>
      <w:r>
        <w:rPr>
          <w:rFonts w:hint="cs"/>
          <w:rtl/>
        </w:rPr>
        <w:t xml:space="preserve">אבל צריך לקחת בחשבון שבסופו של יום אנחנו צריכים כמה </w:t>
      </w:r>
      <w:bookmarkStart w:id="262" w:name="_ETM_Q1_2057000"/>
      <w:bookmarkEnd w:id="262"/>
      <w:r>
        <w:rPr>
          <w:rFonts w:hint="cs"/>
          <w:rtl/>
        </w:rPr>
        <w:t xml:space="preserve">שיותר מהר, כי יש פה מתקנים והם יכולים להיות גדולים </w:t>
      </w:r>
      <w:bookmarkStart w:id="263" w:name="_ETM_Q1_2059000"/>
      <w:bookmarkEnd w:id="263"/>
      <w:r>
        <w:rPr>
          <w:rFonts w:hint="cs"/>
          <w:rtl/>
        </w:rPr>
        <w:t>מאוד ומסוכנים מאוד</w:t>
      </w:r>
      <w:r w:rsidR="00AB27D3">
        <w:rPr>
          <w:rFonts w:hint="cs"/>
          <w:rtl/>
        </w:rPr>
        <w:t xml:space="preserve">. </w:t>
      </w:r>
      <w:r w:rsidR="00270EF7">
        <w:rPr>
          <w:rFonts w:hint="cs"/>
          <w:rtl/>
        </w:rPr>
        <w:t xml:space="preserve">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264" w:name="ET_yor_4758_50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270EF7">
      <w:pPr>
        <w:rPr>
          <w:rtl/>
        </w:rPr>
      </w:pPr>
      <w:r>
        <w:rPr>
          <w:rFonts w:hint="cs"/>
          <w:rtl/>
        </w:rPr>
        <w:t>אנחנו נשאיר</w:t>
      </w:r>
      <w:r w:rsidR="00AB27D3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כפי שביקשתם</w:t>
      </w:r>
      <w:r w:rsidR="008E17F9">
        <w:rPr>
          <w:rFonts w:hint="cs"/>
          <w:rtl/>
        </w:rPr>
        <w:t xml:space="preserve">, 30 בספטמבר. בבטיחות </w:t>
      </w:r>
      <w:bookmarkStart w:id="265" w:name="_ETM_Q1_2069000"/>
      <w:bookmarkEnd w:id="265"/>
      <w:r w:rsidR="0031349B">
        <w:rPr>
          <w:rFonts w:hint="cs"/>
          <w:rtl/>
        </w:rPr>
        <w:t xml:space="preserve">אנחנו לא נדיבים, ואם תצטרכו לבוא לפה, תבואו.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4"/>
        <w:keepNext/>
        <w:rPr>
          <w:rtl/>
        </w:rPr>
      </w:pPr>
      <w:bookmarkStart w:id="266" w:name="ET_speaker_5792_51"/>
      <w:r w:rsidRPr="00270E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270EF7">
      <w:pPr>
        <w:rPr>
          <w:rtl/>
        </w:rPr>
      </w:pPr>
      <w:r>
        <w:rPr>
          <w:rFonts w:hint="cs"/>
          <w:rtl/>
        </w:rPr>
        <w:t xml:space="preserve">זה מה שרציתי להציע. זה טיעון הגיוני. </w:t>
      </w:r>
    </w:p>
    <w:p w:rsidR="0031349B" w:rsidRDefault="0031349B" w:rsidP="00270EF7">
      <w:pPr>
        <w:rPr>
          <w:rtl/>
        </w:rPr>
      </w:pPr>
    </w:p>
    <w:p w:rsidR="0031349B" w:rsidRDefault="0031349B" w:rsidP="0031349B">
      <w:pPr>
        <w:pStyle w:val="af6"/>
        <w:keepNext/>
        <w:rPr>
          <w:rtl/>
        </w:rPr>
      </w:pPr>
      <w:bookmarkStart w:id="267" w:name="_ETM_Q1_2079000"/>
      <w:bookmarkStart w:id="268" w:name="ET_yor_4758_89"/>
      <w:bookmarkEnd w:id="267"/>
      <w:r w:rsidRPr="003134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31349B" w:rsidRDefault="0031349B" w:rsidP="0031349B">
      <w:pPr>
        <w:pStyle w:val="KeepWithNext"/>
        <w:rPr>
          <w:rtl/>
          <w:lang w:eastAsia="he-IL"/>
        </w:rPr>
      </w:pPr>
    </w:p>
    <w:p w:rsidR="0031349B" w:rsidRPr="0031349B" w:rsidRDefault="0031349B" w:rsidP="0031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 </w:t>
      </w:r>
      <w:bookmarkStart w:id="269" w:name="_ETM_Q1_2075000"/>
      <w:bookmarkEnd w:id="269"/>
      <w:r>
        <w:rPr>
          <w:rFonts w:hint="cs"/>
          <w:rtl/>
          <w:lang w:eastAsia="he-IL"/>
        </w:rPr>
        <w:t xml:space="preserve">שנאשר לכם, אז תתמרצו ותזדרזו.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70" w:name="ET_guest_865201_52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אילן לנדסמן: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270EF7" w:rsidRDefault="00270EF7" w:rsidP="00270EF7">
      <w:pPr>
        <w:pStyle w:val="KeepWithNext"/>
        <w:rPr>
          <w:rtl/>
        </w:rPr>
      </w:pPr>
    </w:p>
    <w:p w:rsidR="0031349B" w:rsidRDefault="0031349B" w:rsidP="00270EF7">
      <w:pPr>
        <w:rPr>
          <w:rtl/>
        </w:rPr>
      </w:pPr>
      <w:r>
        <w:rPr>
          <w:rFonts w:hint="cs"/>
          <w:rtl/>
        </w:rPr>
        <w:t xml:space="preserve">אני סמנכ"ל הסמכה ברשות </w:t>
      </w:r>
      <w:bookmarkStart w:id="271" w:name="_ETM_Q1_2089000"/>
      <w:bookmarkEnd w:id="271"/>
      <w:r>
        <w:rPr>
          <w:rFonts w:hint="cs"/>
          <w:rtl/>
        </w:rPr>
        <w:t xml:space="preserve">הלאומית להסמכת מעבדות. אותו גוף שאחראי על הסמכת המעבדות, זולת </w:t>
      </w:r>
      <w:bookmarkStart w:id="272" w:name="_ETM_Q1_2097000"/>
      <w:bookmarkEnd w:id="272"/>
      <w:r>
        <w:rPr>
          <w:rFonts w:hint="cs"/>
          <w:rtl/>
        </w:rPr>
        <w:t xml:space="preserve">מכון התקנים. מכון התקנים מאושר בתוקף חוק התקנים משנת 1953. </w:t>
      </w:r>
    </w:p>
    <w:p w:rsidR="0031349B" w:rsidRDefault="0031349B" w:rsidP="00270EF7">
      <w:pPr>
        <w:rPr>
          <w:rtl/>
        </w:rPr>
      </w:pPr>
      <w:bookmarkStart w:id="273" w:name="_ETM_Q1_2099000"/>
      <w:bookmarkEnd w:id="273"/>
    </w:p>
    <w:p w:rsidR="00270EF7" w:rsidRDefault="0031349B" w:rsidP="0031349B">
      <w:pPr>
        <w:rPr>
          <w:rtl/>
        </w:rPr>
      </w:pPr>
      <w:bookmarkStart w:id="274" w:name="_ETM_Q1_2100000"/>
      <w:bookmarkEnd w:id="274"/>
      <w:r>
        <w:rPr>
          <w:rFonts w:hint="cs"/>
          <w:rtl/>
        </w:rPr>
        <w:t>צריך להבין ש</w:t>
      </w:r>
      <w:r w:rsidR="00270EF7">
        <w:rPr>
          <w:rFonts w:hint="cs"/>
          <w:rtl/>
        </w:rPr>
        <w:t>ההסמכה</w:t>
      </w:r>
      <w:r>
        <w:rPr>
          <w:rFonts w:hint="cs"/>
          <w:rtl/>
        </w:rPr>
        <w:t xml:space="preserve"> של המעבדות היא לצורכי רגולציה, וההסמכה היא</w:t>
      </w:r>
      <w:bookmarkStart w:id="275" w:name="_ETM_Q1_2106000"/>
      <w:bookmarkEnd w:id="275"/>
      <w:r w:rsidR="00270EF7">
        <w:rPr>
          <w:rFonts w:hint="cs"/>
          <w:rtl/>
        </w:rPr>
        <w:t xml:space="preserve"> למעשה בהתאם להיצע וביקוש</w:t>
      </w:r>
      <w:r>
        <w:rPr>
          <w:rFonts w:hint="cs"/>
          <w:rtl/>
        </w:rPr>
        <w:t xml:space="preserve">. יש היום שתי מעבדות מוסמכות, נאמר כאן והעובדות הן </w:t>
      </w:r>
      <w:bookmarkStart w:id="276" w:name="_ETM_Q1_2112000"/>
      <w:bookmarkEnd w:id="276"/>
      <w:r>
        <w:rPr>
          <w:rFonts w:hint="cs"/>
          <w:rtl/>
        </w:rPr>
        <w:t>נכונות.</w:t>
      </w:r>
      <w:r w:rsidR="00270EF7">
        <w:rPr>
          <w:rFonts w:hint="cs"/>
          <w:rtl/>
        </w:rPr>
        <w:t xml:space="preserve"> אין סיבה</w:t>
      </w:r>
      <w:r>
        <w:rPr>
          <w:rFonts w:hint="cs"/>
          <w:rtl/>
        </w:rPr>
        <w:t xml:space="preserve"> שהמעבדות האלה ירחיבו את הפעילות שלהן,</w:t>
      </w:r>
      <w:r w:rsidR="00270EF7">
        <w:rPr>
          <w:rFonts w:hint="cs"/>
          <w:rtl/>
        </w:rPr>
        <w:t xml:space="preserve"> מכיוון שזה כרוך בעלות נוספת, הרחבת הסמכה, כאשר</w:t>
      </w:r>
      <w:r>
        <w:rPr>
          <w:rFonts w:hint="cs"/>
          <w:rtl/>
        </w:rPr>
        <w:t xml:space="preserve"> מלכתחילה אי</w:t>
      </w:r>
      <w:bookmarkStart w:id="277" w:name="_ETM_Q1_2125000"/>
      <w:bookmarkEnd w:id="277"/>
      <w:r>
        <w:rPr>
          <w:rFonts w:hint="cs"/>
          <w:rtl/>
        </w:rPr>
        <w:t>ן שום סיכוי שהם יקבלו עבודה. וכאשר</w:t>
      </w:r>
      <w:r w:rsidR="00270EF7">
        <w:rPr>
          <w:rFonts w:hint="cs"/>
          <w:rtl/>
        </w:rPr>
        <w:t xml:space="preserve"> סוגרים את השוק עד שנת 2024</w:t>
      </w:r>
      <w:r>
        <w:rPr>
          <w:rFonts w:hint="cs"/>
          <w:rtl/>
        </w:rPr>
        <w:t>,</w:t>
      </w:r>
      <w:r w:rsidR="00270EF7">
        <w:rPr>
          <w:rFonts w:hint="cs"/>
          <w:rtl/>
        </w:rPr>
        <w:t xml:space="preserve"> המשמעות היא</w:t>
      </w:r>
      <w:r>
        <w:rPr>
          <w:rFonts w:hint="cs"/>
          <w:rtl/>
        </w:rPr>
        <w:t xml:space="preserve"> שמקבעים למעשה </w:t>
      </w:r>
      <w:bookmarkStart w:id="278" w:name="_ETM_Q1_2131000"/>
      <w:bookmarkEnd w:id="278"/>
      <w:r>
        <w:rPr>
          <w:rFonts w:hint="cs"/>
          <w:rtl/>
        </w:rPr>
        <w:t xml:space="preserve">את המצב הנוכחי ולמעבדות האלה לא תהיה עבודה בתחום </w:t>
      </w:r>
      <w:bookmarkStart w:id="279" w:name="_ETM_Q1_2137000"/>
      <w:bookmarkEnd w:id="279"/>
      <w:r>
        <w:rPr>
          <w:rFonts w:hint="cs"/>
          <w:rtl/>
        </w:rPr>
        <w:t xml:space="preserve">הזה </w:t>
      </w:r>
      <w:r w:rsidR="00270EF7">
        <w:rPr>
          <w:rFonts w:hint="cs"/>
          <w:rtl/>
        </w:rPr>
        <w:t>שהם ירחיבו</w:t>
      </w:r>
      <w:r>
        <w:rPr>
          <w:rFonts w:hint="cs"/>
          <w:rtl/>
        </w:rPr>
        <w:t>,</w:t>
      </w:r>
      <w:r w:rsidR="00270EF7">
        <w:rPr>
          <w:rFonts w:hint="cs"/>
          <w:rtl/>
        </w:rPr>
        <w:t xml:space="preserve"> מכיוון שהשוק הוא סגור. כלומר, יש הסכם עם מכון התקנים,</w:t>
      </w:r>
      <w:r>
        <w:rPr>
          <w:rFonts w:hint="cs"/>
          <w:rtl/>
        </w:rPr>
        <w:t xml:space="preserve"> ההסכם יופעל, שמענו כמה פעמים הוא הופעל,</w:t>
      </w:r>
      <w:r w:rsidR="00270EF7">
        <w:rPr>
          <w:rFonts w:hint="cs"/>
          <w:rtl/>
        </w:rPr>
        <w:t xml:space="preserve"> ואין להם סיבה להשקיע היום בתשתית נוספת</w:t>
      </w:r>
      <w:r>
        <w:rPr>
          <w:rFonts w:hint="cs"/>
          <w:rtl/>
        </w:rPr>
        <w:t xml:space="preserve"> ולהרחיב </w:t>
      </w:r>
      <w:bookmarkStart w:id="280" w:name="_ETM_Q1_2150000"/>
      <w:bookmarkEnd w:id="280"/>
      <w:r>
        <w:rPr>
          <w:rFonts w:hint="cs"/>
          <w:rtl/>
        </w:rPr>
        <w:t>את הפעילות שלה</w:t>
      </w:r>
      <w:r w:rsidR="00270EF7">
        <w:rPr>
          <w:rFonts w:hint="cs"/>
          <w:rtl/>
        </w:rPr>
        <w:t xml:space="preserve"> לשלם כסף כאשר ברור להם שעד 2024 אין להם מה לעשות עם זה.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281" w:name="ET_yor_4758_53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270EF7" w:rsidRDefault="00270EF7" w:rsidP="00270EF7">
      <w:pPr>
        <w:pStyle w:val="KeepWithNext"/>
        <w:rPr>
          <w:rtl/>
        </w:rPr>
      </w:pPr>
    </w:p>
    <w:p w:rsidR="00270EF7" w:rsidRDefault="0031349B" w:rsidP="0031349B">
      <w:pPr>
        <w:rPr>
          <w:rtl/>
        </w:rPr>
      </w:pPr>
      <w:r>
        <w:rPr>
          <w:rFonts w:hint="cs"/>
          <w:rtl/>
        </w:rPr>
        <w:t xml:space="preserve">דיברנו על הבלעדיות. אין בלעדיות. </w:t>
      </w:r>
      <w:r w:rsidR="00270EF7">
        <w:rPr>
          <w:rFonts w:hint="cs"/>
          <w:rtl/>
        </w:rPr>
        <w:t>תבהיר</w:t>
      </w:r>
      <w:r>
        <w:rPr>
          <w:rFonts w:hint="cs"/>
          <w:rtl/>
        </w:rPr>
        <w:t xml:space="preserve"> </w:t>
      </w:r>
      <w:bookmarkStart w:id="282" w:name="_ETM_Q1_2162000"/>
      <w:bookmarkEnd w:id="282"/>
      <w:r>
        <w:rPr>
          <w:rFonts w:hint="cs"/>
          <w:rtl/>
        </w:rPr>
        <w:t xml:space="preserve">את הנקודה הזאת בבקשה.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83" w:name="ET_guest_621868_54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31349B">
      <w:pPr>
        <w:rPr>
          <w:rtl/>
        </w:rPr>
      </w:pPr>
      <w:r>
        <w:rPr>
          <w:rFonts w:hint="cs"/>
          <w:rtl/>
        </w:rPr>
        <w:t>נוצרה פה אי הבנה. אנחנו לא מדברים</w:t>
      </w:r>
      <w:r w:rsidR="0031349B">
        <w:rPr>
          <w:rFonts w:hint="cs"/>
          <w:rtl/>
        </w:rPr>
        <w:t xml:space="preserve"> על ההסמכה של הגופים </w:t>
      </w:r>
      <w:bookmarkStart w:id="284" w:name="_ETM_Q1_2175000"/>
      <w:bookmarkEnd w:id="284"/>
      <w:r w:rsidR="0031349B">
        <w:rPr>
          <w:rFonts w:hint="cs"/>
          <w:rtl/>
        </w:rPr>
        <w:t>לאשר את המתקנים עצמם</w:t>
      </w:r>
      <w:r>
        <w:rPr>
          <w:rFonts w:hint="cs"/>
          <w:rtl/>
        </w:rPr>
        <w:t xml:space="preserve"> של מפעל שרוצה להתחבר. זה התחום שלכם</w:t>
      </w:r>
      <w:r w:rsidR="0031349B">
        <w:rPr>
          <w:rFonts w:hint="cs"/>
          <w:rtl/>
        </w:rPr>
        <w:t xml:space="preserve">, ושם אתם אמונים ואני בטוח </w:t>
      </w:r>
      <w:bookmarkStart w:id="285" w:name="_ETM_Q1_2179000"/>
      <w:bookmarkEnd w:id="285"/>
      <w:r w:rsidR="0031349B">
        <w:rPr>
          <w:rFonts w:hint="cs"/>
          <w:rtl/>
        </w:rPr>
        <w:t xml:space="preserve">שתעשו כל מה שאתם יכולים כדי להרחיב את השוק, ואני </w:t>
      </w:r>
      <w:bookmarkStart w:id="286" w:name="_ETM_Q1_2182000"/>
      <w:bookmarkEnd w:id="286"/>
      <w:r>
        <w:rPr>
          <w:rFonts w:hint="cs"/>
          <w:rtl/>
        </w:rPr>
        <w:t>מקווה מאוד שזה מה שאתם עושים.</w:t>
      </w:r>
      <w:r w:rsidR="0031349B">
        <w:rPr>
          <w:rFonts w:hint="cs"/>
          <w:rtl/>
        </w:rPr>
        <w:t xml:space="preserve"> זה לא המקרה שעליו אנחנו מדברים. </w:t>
      </w:r>
      <w:r>
        <w:rPr>
          <w:rFonts w:hint="cs"/>
          <w:rtl/>
        </w:rPr>
        <w:t xml:space="preserve">אנחנו </w:t>
      </w:r>
      <w:r>
        <w:rPr>
          <w:rFonts w:hint="cs"/>
          <w:rtl/>
        </w:rPr>
        <w:lastRenderedPageBreak/>
        <w:t>מדברים על גוף שהם כבר אישרו,</w:t>
      </w:r>
      <w:r w:rsidR="0031349B">
        <w:rPr>
          <w:rFonts w:hint="cs"/>
          <w:rtl/>
        </w:rPr>
        <w:t xml:space="preserve"> אם קרה </w:t>
      </w:r>
      <w:bookmarkStart w:id="287" w:name="_ETM_Q1_2188000"/>
      <w:bookmarkEnd w:id="287"/>
      <w:r w:rsidR="0031349B">
        <w:rPr>
          <w:rFonts w:hint="cs"/>
          <w:rtl/>
        </w:rPr>
        <w:t xml:space="preserve">המקרה ועל אותו המתקן </w:t>
      </w:r>
      <w:r>
        <w:rPr>
          <w:rFonts w:hint="cs"/>
          <w:rtl/>
        </w:rPr>
        <w:t>התעוררה</w:t>
      </w:r>
      <w:r w:rsidR="0031349B">
        <w:rPr>
          <w:rFonts w:hint="cs"/>
          <w:rtl/>
        </w:rPr>
        <w:t xml:space="preserve">, כמו שאמרתי, לפי סעיף 8(י), </w:t>
      </w:r>
      <w:bookmarkStart w:id="288" w:name="_ETM_Q1_2196000"/>
      <w:bookmarkEnd w:id="288"/>
      <w:r w:rsidR="0031349B">
        <w:rPr>
          <w:rFonts w:hint="cs"/>
          <w:rtl/>
        </w:rPr>
        <w:t xml:space="preserve">ואותם גורמים פנו </w:t>
      </w:r>
      <w:r>
        <w:rPr>
          <w:rFonts w:hint="cs"/>
          <w:rtl/>
        </w:rPr>
        <w:t>ויש 48 שעות לפנות</w:t>
      </w:r>
      <w:r w:rsidR="0031349B">
        <w:rPr>
          <w:rFonts w:hint="cs"/>
          <w:rtl/>
        </w:rPr>
        <w:t>,</w:t>
      </w:r>
      <w:r>
        <w:rPr>
          <w:rFonts w:hint="cs"/>
          <w:rtl/>
        </w:rPr>
        <w:t xml:space="preserve"> אז אנחנו. אבל התיקון הזה</w:t>
      </w:r>
      <w:r w:rsidR="0031349B">
        <w:rPr>
          <w:rFonts w:hint="cs"/>
          <w:rtl/>
        </w:rPr>
        <w:t xml:space="preserve"> בטח לא זה שיוצר את המ</w:t>
      </w:r>
      <w:bookmarkStart w:id="289" w:name="_ETM_Q1_2202000"/>
      <w:bookmarkEnd w:id="289"/>
      <w:r w:rsidR="0031349B">
        <w:rPr>
          <w:rFonts w:hint="cs"/>
          <w:rtl/>
        </w:rPr>
        <w:t xml:space="preserve">ונופול או מתווה על מתקנים, להפך, הוא מאפשר </w:t>
      </w:r>
      <w:bookmarkStart w:id="290" w:name="_ETM_Q1_2206000"/>
      <w:bookmarkEnd w:id="290"/>
      <w:r w:rsidR="0031349B">
        <w:rPr>
          <w:rFonts w:hint="cs"/>
          <w:rtl/>
        </w:rPr>
        <w:t xml:space="preserve">למערכת לעבוד. אני אשמח כמובן אם אתם תאשרו ככל הניתן </w:t>
      </w:r>
      <w:bookmarkStart w:id="291" w:name="_ETM_Q1_2210000"/>
      <w:bookmarkEnd w:id="291"/>
      <w:r w:rsidR="0031349B">
        <w:rPr>
          <w:rFonts w:hint="cs"/>
          <w:rtl/>
        </w:rPr>
        <w:t xml:space="preserve">יותר גופים, זה  יעזור לכולם.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292" w:name="ET_yor_4758_55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270EF7" w:rsidRDefault="00270EF7" w:rsidP="00270EF7">
      <w:pPr>
        <w:pStyle w:val="KeepWithNext"/>
        <w:rPr>
          <w:rtl/>
        </w:rPr>
      </w:pPr>
    </w:p>
    <w:p w:rsidR="00270EF7" w:rsidRDefault="0031349B" w:rsidP="0031349B">
      <w:pPr>
        <w:rPr>
          <w:rtl/>
        </w:rPr>
      </w:pPr>
      <w:r>
        <w:rPr>
          <w:rFonts w:hint="cs"/>
          <w:rtl/>
        </w:rPr>
        <w:t>תודה. ההבהרה נאמרה פעם שנייה ושלישית ו</w:t>
      </w:r>
      <w:bookmarkStart w:id="293" w:name="_ETM_Q1_2215000"/>
      <w:bookmarkEnd w:id="293"/>
      <w:r>
        <w:rPr>
          <w:rFonts w:hint="cs"/>
          <w:rtl/>
        </w:rPr>
        <w:t xml:space="preserve">אני שמח. הקראה, בבקשה אדוני. </w:t>
      </w:r>
    </w:p>
    <w:p w:rsidR="0031349B" w:rsidRDefault="0031349B" w:rsidP="0031349B">
      <w:pPr>
        <w:rPr>
          <w:rtl/>
        </w:rPr>
      </w:pPr>
    </w:p>
    <w:p w:rsidR="00270EF7" w:rsidRDefault="00270EF7" w:rsidP="00270EF7">
      <w:pPr>
        <w:pStyle w:val="af9"/>
        <w:keepNext/>
        <w:rPr>
          <w:rtl/>
        </w:rPr>
      </w:pPr>
      <w:bookmarkStart w:id="294" w:name="ET_guest_621868_56"/>
      <w:r w:rsidRPr="00270EF7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270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270EF7" w:rsidRDefault="00270EF7" w:rsidP="00270EF7">
      <w:pPr>
        <w:pStyle w:val="KeepWithNext"/>
        <w:rPr>
          <w:rtl/>
        </w:rPr>
      </w:pPr>
    </w:p>
    <w:p w:rsidR="002A75B1" w:rsidRPr="002A75B1" w:rsidRDefault="002A75B1" w:rsidP="002A75B1">
      <w:pPr>
        <w:pStyle w:val="HeadHatzaotHok"/>
        <w:keepNext w:val="0"/>
        <w:keepLines w:val="0"/>
        <w:rPr>
          <w:b w:val="0"/>
          <w:bCs w:val="0"/>
          <w:sz w:val="28"/>
          <w:szCs w:val="28"/>
          <w:rtl/>
        </w:rPr>
      </w:pPr>
      <w:r w:rsidRPr="002A75B1">
        <w:rPr>
          <w:b w:val="0"/>
          <w:bCs w:val="0"/>
          <w:sz w:val="28"/>
          <w:szCs w:val="28"/>
          <w:rtl/>
        </w:rPr>
        <w:t>הצעת חוק הגז (בטיחות ורישוי)</w:t>
      </w:r>
      <w:r w:rsidRPr="002A75B1">
        <w:rPr>
          <w:rFonts w:hint="cs"/>
          <w:b w:val="0"/>
          <w:bCs w:val="0"/>
          <w:sz w:val="28"/>
          <w:szCs w:val="28"/>
          <w:rtl/>
        </w:rPr>
        <w:t xml:space="preserve"> (תיקון מס' 7) (</w:t>
      </w:r>
      <w:r w:rsidRPr="002A75B1">
        <w:rPr>
          <w:b w:val="0"/>
          <w:bCs w:val="0"/>
          <w:sz w:val="28"/>
          <w:szCs w:val="28"/>
          <w:rtl/>
        </w:rPr>
        <w:t>הארכת תקופות מעבר</w:t>
      </w:r>
      <w:r w:rsidRPr="002A75B1">
        <w:rPr>
          <w:rFonts w:hint="cs"/>
          <w:b w:val="0"/>
          <w:bCs w:val="0"/>
          <w:sz w:val="28"/>
          <w:szCs w:val="28"/>
          <w:rtl/>
        </w:rPr>
        <w:t>)</w:t>
      </w:r>
      <w:r w:rsidRPr="002A75B1">
        <w:rPr>
          <w:b w:val="0"/>
          <w:bCs w:val="0"/>
          <w:sz w:val="28"/>
          <w:szCs w:val="28"/>
          <w:rtl/>
        </w:rPr>
        <w:t>,</w:t>
      </w:r>
      <w:r w:rsidRPr="002A75B1">
        <w:rPr>
          <w:rFonts w:hint="cs"/>
          <w:b w:val="0"/>
          <w:bCs w:val="0"/>
          <w:sz w:val="28"/>
          <w:szCs w:val="28"/>
          <w:rtl/>
        </w:rPr>
        <w:t xml:space="preserve"> התש"ף-2020</w:t>
      </w:r>
    </w:p>
    <w:p w:rsidR="002A75B1" w:rsidRPr="00040F3E" w:rsidRDefault="002A75B1" w:rsidP="002A75B1">
      <w:pPr>
        <w:pStyle w:val="HeadHatzaotHok"/>
        <w:keepNext w:val="0"/>
        <w:keepLines w:val="0"/>
        <w:rPr>
          <w:sz w:val="28"/>
          <w:szCs w:val="28"/>
          <w:rtl/>
        </w:rPr>
      </w:pPr>
    </w:p>
    <w:tbl>
      <w:tblPr>
        <w:bidiVisual/>
        <w:tblW w:w="96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A75B1" w:rsidTr="008000C4">
        <w:trPr>
          <w:cantSplit/>
          <w:trHeight w:val="60"/>
        </w:trPr>
        <w:tc>
          <w:tcPr>
            <w:tcW w:w="1871" w:type="dxa"/>
          </w:tcPr>
          <w:p w:rsidR="002A75B1" w:rsidRPr="002D648D" w:rsidRDefault="002A75B1" w:rsidP="008000C4">
            <w:pPr>
              <w:pStyle w:val="TableSideHeading"/>
              <w:outlineLvl w:val="9"/>
              <w:rPr>
                <w:sz w:val="24"/>
                <w:szCs w:val="24"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>תיקון</w:t>
            </w:r>
            <w:r w:rsidRPr="002D648D">
              <w:rPr>
                <w:sz w:val="24"/>
                <w:szCs w:val="24"/>
                <w:rtl/>
              </w:rPr>
              <w:t xml:space="preserve"> סעיף 8טו </w:t>
            </w:r>
          </w:p>
        </w:tc>
        <w:tc>
          <w:tcPr>
            <w:tcW w:w="624" w:type="dxa"/>
          </w:tcPr>
          <w:p w:rsidR="002A75B1" w:rsidRPr="002D648D" w:rsidRDefault="002A75B1" w:rsidP="008000C4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2A75B1" w:rsidRPr="002D648D" w:rsidRDefault="002A75B1" w:rsidP="00341FC1">
            <w:pPr>
              <w:pStyle w:val="TableHead"/>
              <w:jc w:val="both"/>
              <w:outlineLvl w:val="9"/>
              <w:rPr>
                <w:b w:val="0"/>
                <w:bCs w:val="0"/>
                <w:sz w:val="24"/>
                <w:szCs w:val="24"/>
              </w:rPr>
            </w:pPr>
            <w:r w:rsidRPr="002D648D"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בחוק הגז (בטיחות ורישוי), התשמ"ט-1989,  בסעיף 8טו - </w:t>
            </w:r>
          </w:p>
        </w:tc>
      </w:tr>
      <w:tr w:rsidR="002A75B1" w:rsidTr="008000C4">
        <w:trPr>
          <w:cantSplit/>
          <w:trHeight w:val="60"/>
        </w:trPr>
        <w:tc>
          <w:tcPr>
            <w:tcW w:w="1871" w:type="dxa"/>
          </w:tcPr>
          <w:p w:rsidR="002A75B1" w:rsidRPr="002D648D" w:rsidRDefault="002A75B1" w:rsidP="008000C4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A75B1" w:rsidRPr="002D648D" w:rsidDel="00834381" w:rsidRDefault="002A75B1" w:rsidP="008000C4">
            <w:pPr>
              <w:pStyle w:val="TableText"/>
              <w:keepLines w:val="0"/>
              <w:rPr>
                <w:sz w:val="24"/>
                <w:szCs w:val="24"/>
                <w:rtl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7146" w:type="dxa"/>
            <w:gridSpan w:val="2"/>
          </w:tcPr>
          <w:p w:rsidR="002A75B1" w:rsidRPr="002D648D" w:rsidRDefault="002A75B1" w:rsidP="008000C4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ascii="David" w:eastAsiaTheme="minorHAnsi" w:hAnsi="David" w:hint="cs"/>
                <w:snapToGrid/>
                <w:sz w:val="24"/>
                <w:szCs w:val="24"/>
                <w:rtl/>
              </w:rPr>
              <w:t>(1)</w:t>
            </w:r>
            <w:r>
              <w:rPr>
                <w:rFonts w:ascii="David" w:eastAsiaTheme="minorHAnsi" w:hAnsi="David"/>
                <w:snapToGrid/>
                <w:sz w:val="24"/>
                <w:szCs w:val="24"/>
                <w:rtl/>
              </w:rPr>
              <w:tab/>
            </w:r>
            <w:r w:rsidRPr="002D648D">
              <w:rPr>
                <w:rFonts w:ascii="David" w:eastAsiaTheme="minorHAnsi" w:hAnsi="David"/>
                <w:snapToGrid/>
                <w:sz w:val="24"/>
                <w:szCs w:val="24"/>
                <w:rtl/>
              </w:rPr>
              <w:t>בסעיף קטן (א)(2)(א)</w:t>
            </w:r>
            <w:r>
              <w:rPr>
                <w:rFonts w:ascii="David" w:eastAsiaTheme="minorHAnsi" w:hAnsi="David" w:hint="cs"/>
                <w:snapToGrid/>
                <w:sz w:val="24"/>
                <w:szCs w:val="24"/>
                <w:rtl/>
              </w:rPr>
              <w:t>,</w:t>
            </w:r>
            <w:r w:rsidRPr="002D648D">
              <w:rPr>
                <w:rFonts w:ascii="David" w:eastAsiaTheme="minorHAnsi" w:hAnsi="David" w:hint="cs"/>
                <w:snapToGrid/>
                <w:sz w:val="24"/>
                <w:szCs w:val="24"/>
                <w:rtl/>
              </w:rPr>
              <w:t xml:space="preserve"> </w:t>
            </w:r>
            <w:r w:rsidRPr="002D648D">
              <w:rPr>
                <w:rFonts w:ascii="David" w:hAnsi="David"/>
                <w:sz w:val="24"/>
                <w:szCs w:val="24"/>
                <w:rtl/>
              </w:rPr>
              <w:t xml:space="preserve">במקום </w:t>
            </w:r>
            <w:r w:rsidRPr="002D648D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2D648D">
              <w:rPr>
                <w:rFonts w:ascii="David" w:hAnsi="David"/>
                <w:sz w:val="24"/>
                <w:szCs w:val="24"/>
                <w:rtl/>
              </w:rPr>
              <w:t>ח' בתמוז התש"ף (30 ביוני 2020)</w:t>
            </w:r>
            <w:r w:rsidRPr="002D648D">
              <w:rPr>
                <w:rFonts w:ascii="David" w:hAnsi="David" w:hint="cs"/>
                <w:sz w:val="24"/>
                <w:szCs w:val="24"/>
                <w:rtl/>
              </w:rPr>
              <w:t>",</w:t>
            </w:r>
            <w:r w:rsidRPr="002D648D">
              <w:rPr>
                <w:rFonts w:ascii="David" w:hAnsi="David"/>
                <w:sz w:val="24"/>
                <w:szCs w:val="24"/>
                <w:rtl/>
              </w:rPr>
              <w:t xml:space="preserve"> יבוא</w:t>
            </w:r>
            <w:r w:rsidRPr="002D648D">
              <w:rPr>
                <w:rFonts w:ascii="David" w:hAnsi="David" w:hint="cs"/>
                <w:sz w:val="24"/>
                <w:szCs w:val="24"/>
                <w:rtl/>
              </w:rPr>
              <w:t xml:space="preserve"> "</w:t>
            </w:r>
            <w:r w:rsidRPr="002D648D">
              <w:rPr>
                <w:rFonts w:ascii="David" w:hAnsi="David"/>
                <w:sz w:val="24"/>
                <w:szCs w:val="24"/>
                <w:rtl/>
              </w:rPr>
              <w:t>י"ב בתשרי התשפ"א (30 בספטמבר 2020)</w:t>
            </w:r>
            <w:r w:rsidRPr="002D648D"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2A75B1" w:rsidTr="008000C4">
        <w:trPr>
          <w:cantSplit/>
          <w:trHeight w:val="60"/>
        </w:trPr>
        <w:tc>
          <w:tcPr>
            <w:tcW w:w="1871" w:type="dxa"/>
          </w:tcPr>
          <w:p w:rsidR="002A75B1" w:rsidRPr="002D648D" w:rsidRDefault="002A75B1" w:rsidP="008000C4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A75B1" w:rsidRPr="002D648D" w:rsidDel="00834381" w:rsidRDefault="002A75B1" w:rsidP="008000C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</w:tcPr>
          <w:p w:rsidR="002A75B1" w:rsidRPr="002D648D" w:rsidRDefault="002A75B1" w:rsidP="008000C4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</w:r>
            <w:r w:rsidRPr="002D648D">
              <w:rPr>
                <w:rFonts w:hint="cs"/>
                <w:sz w:val="24"/>
                <w:szCs w:val="24"/>
                <w:rtl/>
              </w:rPr>
              <w:t>בסעיף קטן (ב) -</w:t>
            </w:r>
          </w:p>
        </w:tc>
      </w:tr>
      <w:tr w:rsidR="002A75B1" w:rsidTr="008000C4">
        <w:trPr>
          <w:cantSplit/>
          <w:trHeight w:val="60"/>
        </w:trPr>
        <w:tc>
          <w:tcPr>
            <w:tcW w:w="1871" w:type="dxa"/>
          </w:tcPr>
          <w:p w:rsidR="002A75B1" w:rsidRPr="002D648D" w:rsidRDefault="002A75B1" w:rsidP="008000C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A75B1" w:rsidRPr="002D648D" w:rsidRDefault="002A75B1" w:rsidP="008000C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2A75B1" w:rsidRPr="002D648D" w:rsidRDefault="002A75B1" w:rsidP="002A75B1">
            <w:pPr>
              <w:pStyle w:val="TableText"/>
              <w:numPr>
                <w:ilvl w:val="0"/>
                <w:numId w:val="3"/>
              </w:numPr>
              <w:tabs>
                <w:tab w:val="clear" w:pos="624"/>
              </w:tabs>
              <w:jc w:val="both"/>
              <w:rPr>
                <w:sz w:val="24"/>
                <w:szCs w:val="24"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>בפסקה (1), במקום "בתקופות האמורות בה" יבוא "בתקופה האמורה בה";</w:t>
            </w:r>
            <w:r w:rsidRPr="002D648D" w:rsidDel="00080012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2A75B1" w:rsidTr="008000C4">
        <w:trPr>
          <w:cantSplit/>
          <w:trHeight w:val="60"/>
        </w:trPr>
        <w:tc>
          <w:tcPr>
            <w:tcW w:w="1871" w:type="dxa"/>
          </w:tcPr>
          <w:p w:rsidR="002A75B1" w:rsidRPr="002D648D" w:rsidRDefault="002A75B1" w:rsidP="008000C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2A75B1" w:rsidRPr="002D648D" w:rsidRDefault="002A75B1" w:rsidP="008000C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2A75B1" w:rsidRPr="002D648D" w:rsidRDefault="002A75B1" w:rsidP="002A75B1">
            <w:pPr>
              <w:pStyle w:val="TableText"/>
              <w:numPr>
                <w:ilvl w:val="0"/>
                <w:numId w:val="3"/>
              </w:numPr>
              <w:tabs>
                <w:tab w:val="clear" w:pos="624"/>
              </w:tabs>
              <w:jc w:val="both"/>
              <w:rPr>
                <w:sz w:val="24"/>
                <w:szCs w:val="24"/>
                <w:rtl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>במקום פסקה (2) יבוא:</w:t>
            </w:r>
          </w:p>
        </w:tc>
      </w:tr>
      <w:tr w:rsidR="002A75B1" w:rsidTr="008000C4">
        <w:trPr>
          <w:cantSplit/>
          <w:trHeight w:val="60"/>
        </w:trPr>
        <w:tc>
          <w:tcPr>
            <w:tcW w:w="1871" w:type="dxa"/>
            <w:tcBorders>
              <w:bottom w:val="single" w:sz="2" w:space="0" w:color="auto"/>
            </w:tcBorders>
          </w:tcPr>
          <w:p w:rsidR="002A75B1" w:rsidRPr="002D648D" w:rsidRDefault="002A75B1" w:rsidP="008000C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bottom w:val="single" w:sz="2" w:space="0" w:color="auto"/>
            </w:tcBorders>
          </w:tcPr>
          <w:p w:rsidR="002A75B1" w:rsidRPr="002D648D" w:rsidRDefault="002A75B1" w:rsidP="008000C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bottom w:val="single" w:sz="2" w:space="0" w:color="auto"/>
            </w:tcBorders>
          </w:tcPr>
          <w:p w:rsidR="002A75B1" w:rsidRPr="002D648D" w:rsidRDefault="002A75B1" w:rsidP="008000C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2" w:type="dxa"/>
            <w:tcBorders>
              <w:bottom w:val="single" w:sz="2" w:space="0" w:color="auto"/>
            </w:tcBorders>
          </w:tcPr>
          <w:p w:rsidR="002A75B1" w:rsidRPr="002D648D" w:rsidRDefault="002A75B1" w:rsidP="008000C4">
            <w:pPr>
              <w:pStyle w:val="TableBlock"/>
              <w:rPr>
                <w:sz w:val="24"/>
                <w:szCs w:val="24"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 xml:space="preserve">"(2)  לעניין מיתקן כאמור בסעיף קטן (ד)(2) או (3) </w:t>
            </w:r>
            <w:r w:rsidRPr="002D648D">
              <w:rPr>
                <w:sz w:val="24"/>
                <w:szCs w:val="24"/>
                <w:rtl/>
              </w:rPr>
              <w:t>–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 עד יום</w:t>
            </w:r>
            <w:r w:rsidRPr="002D648D">
              <w:rPr>
                <w:sz w:val="24"/>
                <w:szCs w:val="24"/>
                <w:rtl/>
              </w:rPr>
              <w:t xml:space="preserve"> </w:t>
            </w:r>
            <w:r w:rsidRPr="002D648D">
              <w:rPr>
                <w:rFonts w:hint="cs"/>
                <w:sz w:val="24"/>
                <w:szCs w:val="24"/>
                <w:rtl/>
              </w:rPr>
              <w:t>כ'</w:t>
            </w:r>
            <w:r w:rsidRPr="002D648D">
              <w:rPr>
                <w:sz w:val="24"/>
                <w:szCs w:val="24"/>
                <w:rtl/>
              </w:rPr>
              <w:t xml:space="preserve"> ב</w:t>
            </w:r>
            <w:r w:rsidRPr="002D648D">
              <w:rPr>
                <w:rFonts w:hint="cs"/>
                <w:sz w:val="24"/>
                <w:szCs w:val="24"/>
                <w:rtl/>
              </w:rPr>
              <w:t>טבת</w:t>
            </w:r>
            <w:r w:rsidRPr="002D648D">
              <w:rPr>
                <w:sz w:val="24"/>
                <w:szCs w:val="24"/>
                <w:rtl/>
              </w:rPr>
              <w:t xml:space="preserve"> </w:t>
            </w:r>
            <w:r w:rsidRPr="002D648D">
              <w:rPr>
                <w:rFonts w:hint="cs"/>
                <w:sz w:val="24"/>
                <w:szCs w:val="24"/>
                <w:rtl/>
              </w:rPr>
              <w:t>ה</w:t>
            </w:r>
            <w:r w:rsidRPr="002D648D">
              <w:rPr>
                <w:sz w:val="24"/>
                <w:szCs w:val="24"/>
                <w:rtl/>
              </w:rPr>
              <w:t>תשפ"</w:t>
            </w:r>
            <w:r w:rsidRPr="002D648D">
              <w:rPr>
                <w:rFonts w:hint="cs"/>
                <w:sz w:val="24"/>
                <w:szCs w:val="24"/>
                <w:rtl/>
              </w:rPr>
              <w:t>ד</w:t>
            </w:r>
            <w:r w:rsidRPr="002D648D">
              <w:rPr>
                <w:sz w:val="24"/>
                <w:szCs w:val="24"/>
                <w:rtl/>
              </w:rPr>
              <w:t xml:space="preserve"> (</w:t>
            </w:r>
            <w:r w:rsidRPr="002D648D">
              <w:rPr>
                <w:rFonts w:hint="cs"/>
                <w:sz w:val="24"/>
                <w:szCs w:val="24"/>
                <w:rtl/>
              </w:rPr>
              <w:t>1</w:t>
            </w:r>
            <w:r w:rsidRPr="002D648D">
              <w:rPr>
                <w:sz w:val="24"/>
                <w:szCs w:val="24"/>
                <w:rtl/>
              </w:rPr>
              <w:t xml:space="preserve"> ב</w:t>
            </w:r>
            <w:r w:rsidRPr="002D648D">
              <w:rPr>
                <w:rFonts w:hint="cs"/>
                <w:sz w:val="24"/>
                <w:szCs w:val="24"/>
                <w:rtl/>
              </w:rPr>
              <w:t>ינוא</w:t>
            </w:r>
            <w:r w:rsidRPr="002D648D">
              <w:rPr>
                <w:sz w:val="24"/>
                <w:szCs w:val="24"/>
                <w:rtl/>
              </w:rPr>
              <w:t>ר 202</w:t>
            </w:r>
            <w:r w:rsidRPr="002D648D">
              <w:rPr>
                <w:rFonts w:hint="cs"/>
                <w:sz w:val="24"/>
                <w:szCs w:val="24"/>
                <w:rtl/>
              </w:rPr>
              <w:t>4</w:t>
            </w:r>
            <w:r w:rsidRPr="002D648D">
              <w:rPr>
                <w:sz w:val="24"/>
                <w:szCs w:val="24"/>
                <w:rtl/>
              </w:rPr>
              <w:t>)</w:t>
            </w:r>
            <w:r w:rsidRPr="002D648D">
              <w:rPr>
                <w:rFonts w:hint="cs"/>
                <w:sz w:val="24"/>
                <w:szCs w:val="24"/>
                <w:rtl/>
              </w:rPr>
              <w:t>".</w:t>
            </w:r>
            <w:r w:rsidRPr="002D648D">
              <w:rPr>
                <w:sz w:val="24"/>
                <w:szCs w:val="24"/>
                <w:rtl/>
              </w:rPr>
              <w:t xml:space="preserve"> </w:t>
            </w:r>
          </w:p>
        </w:tc>
      </w:tr>
      <w:tr w:rsidR="002A75B1" w:rsidTr="008000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75B1" w:rsidRPr="002D648D" w:rsidRDefault="002A75B1" w:rsidP="008000C4">
            <w:pPr>
              <w:pStyle w:val="TableSideHeading"/>
              <w:rPr>
                <w:sz w:val="24"/>
                <w:szCs w:val="24"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75B1" w:rsidRPr="002D648D" w:rsidRDefault="002A75B1" w:rsidP="008000C4">
            <w:pPr>
              <w:pStyle w:val="TableText"/>
              <w:rPr>
                <w:sz w:val="24"/>
                <w:szCs w:val="24"/>
              </w:rPr>
            </w:pPr>
            <w:r w:rsidRPr="002D648D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5B1" w:rsidRPr="002D648D" w:rsidRDefault="002A75B1" w:rsidP="008000C4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  <w:r>
              <w:rPr>
                <w:sz w:val="24"/>
                <w:szCs w:val="24"/>
                <w:rtl/>
              </w:rPr>
              <w:tab/>
            </w:r>
            <w:r w:rsidRPr="002D648D">
              <w:rPr>
                <w:rFonts w:hint="eastAsia"/>
                <w:sz w:val="24"/>
                <w:szCs w:val="24"/>
                <w:rtl/>
              </w:rPr>
              <w:t>תחילתו</w:t>
            </w:r>
            <w:r w:rsidRPr="002D648D">
              <w:rPr>
                <w:sz w:val="24"/>
                <w:szCs w:val="24"/>
                <w:rtl/>
              </w:rPr>
              <w:t xml:space="preserve"> של </w:t>
            </w:r>
            <w:r w:rsidRPr="002D648D">
              <w:rPr>
                <w:rFonts w:hint="cs"/>
                <w:sz w:val="24"/>
                <w:szCs w:val="24"/>
                <w:rtl/>
              </w:rPr>
              <w:t>סעיף</w:t>
            </w:r>
            <w:r>
              <w:rPr>
                <w:rFonts w:hint="cs"/>
                <w:sz w:val="24"/>
                <w:szCs w:val="24"/>
                <w:rtl/>
              </w:rPr>
              <w:t xml:space="preserve"> 1(1)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ל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חוק זה 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יום ט' 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 w:rsidRPr="002D648D">
              <w:rPr>
                <w:rFonts w:hint="cs"/>
                <w:sz w:val="24"/>
                <w:szCs w:val="24"/>
                <w:rtl/>
              </w:rPr>
              <w:t>תמוז התש"ף (1 ביולי 2020)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2A75B1" w:rsidTr="008000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75B1" w:rsidRPr="002D648D" w:rsidRDefault="002A75B1" w:rsidP="008000C4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75B1" w:rsidRPr="002D648D" w:rsidRDefault="002A75B1" w:rsidP="008000C4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5B1" w:rsidRPr="002D648D" w:rsidRDefault="002A75B1" w:rsidP="008000C4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ab/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תחילתו של סעיף </w:t>
            </w:r>
            <w:r>
              <w:rPr>
                <w:rFonts w:hint="cs"/>
                <w:sz w:val="24"/>
                <w:szCs w:val="24"/>
                <w:rtl/>
              </w:rPr>
              <w:t>1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(2) </w:t>
            </w:r>
            <w:r>
              <w:rPr>
                <w:rFonts w:hint="cs"/>
                <w:sz w:val="24"/>
                <w:szCs w:val="24"/>
                <w:rtl/>
              </w:rPr>
              <w:t>ל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חוק זה 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 w:rsidRPr="002D648D">
              <w:rPr>
                <w:rFonts w:hint="cs"/>
                <w:sz w:val="24"/>
                <w:szCs w:val="24"/>
                <w:rtl/>
              </w:rPr>
              <w:t xml:space="preserve">יום כ"ה 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 w:rsidRPr="002D648D">
              <w:rPr>
                <w:rFonts w:hint="cs"/>
                <w:sz w:val="24"/>
                <w:szCs w:val="24"/>
                <w:rtl/>
              </w:rPr>
              <w:t>סיון התש"ף (17 ביוני 2020).</w:t>
            </w:r>
          </w:p>
        </w:tc>
      </w:tr>
    </w:tbl>
    <w:p w:rsidR="00270EF7" w:rsidRPr="002A75B1" w:rsidRDefault="00270EF7" w:rsidP="00270EF7">
      <w:pPr>
        <w:rPr>
          <w:rtl/>
        </w:rPr>
      </w:pPr>
    </w:p>
    <w:p w:rsidR="00270EF7" w:rsidRDefault="00270EF7" w:rsidP="00270EF7">
      <w:pPr>
        <w:rPr>
          <w:rtl/>
        </w:rPr>
      </w:pPr>
    </w:p>
    <w:p w:rsidR="00270EF7" w:rsidRDefault="002A75B1" w:rsidP="00270EF7">
      <w:pPr>
        <w:rPr>
          <w:rtl/>
        </w:rPr>
      </w:pPr>
      <w:r>
        <w:rPr>
          <w:rFonts w:hint="cs"/>
          <w:rtl/>
        </w:rPr>
        <w:t xml:space="preserve">לעניין </w:t>
      </w:r>
      <w:bookmarkStart w:id="295" w:name="_ETM_Q1_2271000"/>
      <w:bookmarkEnd w:id="295"/>
      <w:r>
        <w:rPr>
          <w:rFonts w:hint="cs"/>
          <w:rtl/>
        </w:rPr>
        <w:t xml:space="preserve">זה אני מבקש לחדד שיש פה בקשה לרטרואקטיביות שצריך לחדד. </w:t>
      </w:r>
      <w:bookmarkStart w:id="296" w:name="_ETM_Q1_2280000"/>
      <w:bookmarkEnd w:id="296"/>
      <w:r w:rsidR="00270EF7">
        <w:rPr>
          <w:rFonts w:hint="cs"/>
          <w:rtl/>
        </w:rPr>
        <w:t>בעצם מכיוון ששני הנושאים</w:t>
      </w:r>
      <w:r>
        <w:rPr>
          <w:rFonts w:hint="cs"/>
          <w:rtl/>
        </w:rPr>
        <w:t>, כמו שאמרנו,</w:t>
      </w:r>
      <w:r w:rsidR="00270EF7">
        <w:rPr>
          <w:rFonts w:hint="cs"/>
          <w:rtl/>
        </w:rPr>
        <w:t xml:space="preserve"> הם כאלה שלוחות הזמנים שלהם או הסתיימו</w:t>
      </w:r>
      <w:r>
        <w:rPr>
          <w:rFonts w:hint="cs"/>
          <w:rtl/>
        </w:rPr>
        <w:t xml:space="preserve"> או עומדים להסתיים ברגע זה, אז כדי </w:t>
      </w:r>
      <w:bookmarkStart w:id="297" w:name="_ETM_Q1_2291000"/>
      <w:bookmarkEnd w:id="297"/>
      <w:r>
        <w:rPr>
          <w:rFonts w:hint="cs"/>
          <w:rtl/>
        </w:rPr>
        <w:t>לייצר רצף ושלא תיווצר איזושהי תקלה, אנחנו</w:t>
      </w:r>
      <w:r w:rsidR="00270EF7">
        <w:rPr>
          <w:rFonts w:hint="cs"/>
          <w:rtl/>
        </w:rPr>
        <w:t xml:space="preserve"> צריכים רטרואקטיביות קצרה </w:t>
      </w:r>
      <w:r>
        <w:rPr>
          <w:rFonts w:hint="cs"/>
          <w:rtl/>
        </w:rPr>
        <w:t xml:space="preserve">כדי שתהיה רציפות של </w:t>
      </w:r>
      <w:bookmarkStart w:id="298" w:name="_ETM_Q1_2294000"/>
      <w:bookmarkEnd w:id="298"/>
      <w:r>
        <w:rPr>
          <w:rFonts w:hint="cs"/>
          <w:rtl/>
        </w:rPr>
        <w:t xml:space="preserve">המשכיות.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4"/>
        <w:keepNext/>
        <w:rPr>
          <w:rtl/>
        </w:rPr>
      </w:pPr>
      <w:bookmarkStart w:id="299" w:name="ET_speaker_איתי_עצמון_57"/>
      <w:r w:rsidRPr="00270E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0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341FC1">
      <w:pPr>
        <w:rPr>
          <w:rtl/>
        </w:rPr>
      </w:pPr>
      <w:r>
        <w:rPr>
          <w:rFonts w:hint="cs"/>
          <w:rtl/>
        </w:rPr>
        <w:t>אני רק חייב לומר לגבי המועד הראשון</w:t>
      </w:r>
      <w:r w:rsidR="00341FC1">
        <w:rPr>
          <w:rFonts w:hint="cs"/>
          <w:rtl/>
        </w:rPr>
        <w:t xml:space="preserve"> שאתם מציעים לקבוע, 1 ביולי, יכול </w:t>
      </w:r>
      <w:bookmarkStart w:id="300" w:name="_ETM_Q1_2303000"/>
      <w:bookmarkEnd w:id="300"/>
      <w:r>
        <w:rPr>
          <w:rFonts w:hint="cs"/>
          <w:rtl/>
        </w:rPr>
        <w:t>להיות שלא יהיה בכך צורך</w:t>
      </w:r>
      <w:r w:rsidR="00341FC1">
        <w:rPr>
          <w:rFonts w:hint="cs"/>
          <w:rtl/>
        </w:rPr>
        <w:t>,</w:t>
      </w:r>
      <w:r>
        <w:rPr>
          <w:rFonts w:hint="cs"/>
          <w:rtl/>
        </w:rPr>
        <w:t xml:space="preserve"> מכיוון שאני מתכוון </w:t>
      </w:r>
      <w:r w:rsidR="00341FC1">
        <w:rPr>
          <w:rFonts w:hint="cs"/>
          <w:rtl/>
        </w:rPr>
        <w:t>בכל מקרה להניח את הצעת החוק היום</w:t>
      </w:r>
      <w:r w:rsidR="00133513">
        <w:rPr>
          <w:rFonts w:hint="cs"/>
          <w:rtl/>
        </w:rPr>
        <w:t xml:space="preserve">. </w:t>
      </w:r>
      <w:r w:rsidR="00341FC1">
        <w:rPr>
          <w:rFonts w:hint="cs"/>
          <w:rtl/>
        </w:rPr>
        <w:t xml:space="preserve">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301" w:name="ET_yor_4758_58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270EF7" w:rsidRDefault="00270EF7" w:rsidP="00270EF7">
      <w:pPr>
        <w:pStyle w:val="KeepWithNext"/>
        <w:rPr>
          <w:rtl/>
        </w:rPr>
      </w:pPr>
    </w:p>
    <w:p w:rsidR="00270EF7" w:rsidRDefault="00133513" w:rsidP="00270EF7">
      <w:pPr>
        <w:rPr>
          <w:rtl/>
        </w:rPr>
      </w:pPr>
      <w:r>
        <w:rPr>
          <w:rFonts w:hint="cs"/>
          <w:rtl/>
        </w:rPr>
        <w:t>ביקשנו</w:t>
      </w:r>
      <w:r w:rsidR="00270EF7">
        <w:rPr>
          <w:rFonts w:hint="cs"/>
          <w:rtl/>
        </w:rPr>
        <w:t xml:space="preserve"> פטור מחובת הנחה</w:t>
      </w:r>
      <w:r>
        <w:rPr>
          <w:rFonts w:hint="cs"/>
          <w:rtl/>
        </w:rPr>
        <w:t xml:space="preserve">. </w:t>
      </w:r>
    </w:p>
    <w:p w:rsidR="00133513" w:rsidRDefault="00133513" w:rsidP="00270EF7">
      <w:pPr>
        <w:rPr>
          <w:rtl/>
        </w:rPr>
      </w:pPr>
    </w:p>
    <w:p w:rsidR="00133513" w:rsidRDefault="00133513" w:rsidP="00133513">
      <w:pPr>
        <w:pStyle w:val="a4"/>
        <w:keepNext/>
        <w:rPr>
          <w:rtl/>
        </w:rPr>
      </w:pPr>
      <w:bookmarkStart w:id="302" w:name="ET_speaker_איתי_עצמון_90"/>
      <w:r w:rsidRPr="001335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3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133513" w:rsidRDefault="00133513" w:rsidP="00133513">
      <w:pPr>
        <w:pStyle w:val="KeepWithNext"/>
        <w:rPr>
          <w:rtl/>
          <w:lang w:eastAsia="he-IL"/>
        </w:rPr>
      </w:pPr>
    </w:p>
    <w:p w:rsidR="00133513" w:rsidRPr="00133513" w:rsidRDefault="00133513" w:rsidP="0013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מתבקש </w:t>
      </w:r>
      <w:bookmarkStart w:id="303" w:name="_ETM_Q1_2310000"/>
      <w:bookmarkEnd w:id="303"/>
      <w:r>
        <w:rPr>
          <w:rFonts w:hint="cs"/>
          <w:rtl/>
          <w:lang w:eastAsia="he-IL"/>
        </w:rPr>
        <w:t xml:space="preserve">גם פטור מחובת הנחה. </w:t>
      </w:r>
    </w:p>
    <w:p w:rsidR="00270EF7" w:rsidRDefault="00270EF7" w:rsidP="00270EF7">
      <w:pPr>
        <w:rPr>
          <w:rtl/>
        </w:rPr>
      </w:pPr>
    </w:p>
    <w:p w:rsidR="00133513" w:rsidRDefault="00133513" w:rsidP="00133513">
      <w:pPr>
        <w:pStyle w:val="af6"/>
        <w:keepNext/>
        <w:rPr>
          <w:rtl/>
        </w:rPr>
      </w:pPr>
      <w:bookmarkStart w:id="304" w:name="ET_yor_4758_91"/>
      <w:r w:rsidRPr="001335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133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133513" w:rsidRDefault="00133513" w:rsidP="00133513">
      <w:pPr>
        <w:pStyle w:val="KeepWithNext"/>
        <w:rPr>
          <w:rtl/>
          <w:lang w:eastAsia="he-IL"/>
        </w:rPr>
      </w:pPr>
    </w:p>
    <w:p w:rsidR="00133513" w:rsidRDefault="00133513" w:rsidP="00133513">
      <w:pPr>
        <w:rPr>
          <w:rtl/>
          <w:lang w:eastAsia="he-IL"/>
        </w:rPr>
      </w:pPr>
      <w:bookmarkStart w:id="305" w:name="_ETM_Q1_2313000"/>
      <w:bookmarkEnd w:id="305"/>
      <w:r>
        <w:rPr>
          <w:rFonts w:hint="cs"/>
          <w:rtl/>
          <w:lang w:eastAsia="he-IL"/>
        </w:rPr>
        <w:t>אני לא אוהב לבקש טובות, והיום</w:t>
      </w:r>
      <w:bookmarkStart w:id="306" w:name="_ETM_Q1_2312000"/>
      <w:bookmarkEnd w:id="306"/>
      <w:r>
        <w:rPr>
          <w:rFonts w:hint="cs"/>
          <w:rtl/>
          <w:lang w:eastAsia="he-IL"/>
        </w:rPr>
        <w:t xml:space="preserve"> נאלצתי לבקש טובה בשבילכם. </w:t>
      </w:r>
    </w:p>
    <w:p w:rsidR="00133513" w:rsidRDefault="00133513" w:rsidP="00133513">
      <w:pPr>
        <w:rPr>
          <w:rtl/>
          <w:lang w:eastAsia="he-IL"/>
        </w:rPr>
      </w:pPr>
    </w:p>
    <w:p w:rsidR="00133513" w:rsidRDefault="00133513" w:rsidP="00133513">
      <w:pPr>
        <w:pStyle w:val="af9"/>
        <w:keepNext/>
        <w:rPr>
          <w:rtl/>
          <w:lang w:eastAsia="he-IL"/>
        </w:rPr>
      </w:pPr>
      <w:bookmarkStart w:id="307" w:name="ET_guest_621868_92"/>
      <w:r w:rsidRPr="00133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33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133513" w:rsidRDefault="00133513" w:rsidP="00133513">
      <w:pPr>
        <w:pStyle w:val="KeepWithNext"/>
        <w:rPr>
          <w:rtl/>
          <w:lang w:eastAsia="he-IL"/>
        </w:rPr>
      </w:pPr>
    </w:p>
    <w:p w:rsidR="00133513" w:rsidRDefault="00133513" w:rsidP="00133513">
      <w:pPr>
        <w:rPr>
          <w:rtl/>
        </w:rPr>
      </w:pPr>
      <w:r>
        <w:rPr>
          <w:rFonts w:hint="cs"/>
          <w:rtl/>
          <w:lang w:eastAsia="he-IL"/>
        </w:rPr>
        <w:t xml:space="preserve">תבוא עליכם הברכה. </w:t>
      </w:r>
    </w:p>
    <w:p w:rsidR="00270EF7" w:rsidRDefault="00270EF7" w:rsidP="00133513">
      <w:pPr>
        <w:rPr>
          <w:rtl/>
        </w:rPr>
      </w:pPr>
      <w:bookmarkStart w:id="308" w:name="_ETM_Q1_2320000"/>
      <w:bookmarkEnd w:id="308"/>
      <w:r>
        <w:rPr>
          <w:rFonts w:hint="cs"/>
          <w:rtl/>
        </w:rPr>
        <w:t xml:space="preserve"> </w:t>
      </w:r>
    </w:p>
    <w:p w:rsidR="00270EF7" w:rsidRDefault="00270EF7" w:rsidP="00270EF7">
      <w:pPr>
        <w:pStyle w:val="a4"/>
        <w:keepNext/>
        <w:rPr>
          <w:rtl/>
        </w:rPr>
      </w:pPr>
      <w:bookmarkStart w:id="309" w:name="ET_speaker_איתי_עצמון_60"/>
      <w:r w:rsidRPr="00270EF7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270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270EF7" w:rsidRDefault="00270EF7" w:rsidP="00270EF7">
      <w:pPr>
        <w:pStyle w:val="KeepWithNext"/>
        <w:rPr>
          <w:rtl/>
        </w:rPr>
      </w:pPr>
    </w:p>
    <w:p w:rsidR="00270EF7" w:rsidRDefault="00270EF7" w:rsidP="00270EF7">
      <w:pPr>
        <w:rPr>
          <w:rtl/>
        </w:rPr>
      </w:pPr>
      <w:r>
        <w:rPr>
          <w:rFonts w:hint="cs"/>
          <w:rtl/>
        </w:rPr>
        <w:t>אני מבקש שהוועדה תסמיך אותי</w:t>
      </w:r>
      <w:r w:rsidR="00133513">
        <w:rPr>
          <w:rFonts w:hint="cs"/>
          <w:rtl/>
        </w:rPr>
        <w:t xml:space="preserve"> לעניין </w:t>
      </w:r>
      <w:bookmarkStart w:id="310" w:name="_ETM_Q1_2319000"/>
      <w:bookmarkEnd w:id="310"/>
      <w:r w:rsidR="00133513">
        <w:rPr>
          <w:rFonts w:hint="cs"/>
          <w:rtl/>
        </w:rPr>
        <w:t xml:space="preserve">מועד התחילה לבדוק אם בכלל יהיה בכך צורך לגבי ה-1 </w:t>
      </w:r>
      <w:bookmarkStart w:id="311" w:name="_ETM_Q1_2322000"/>
      <w:bookmarkEnd w:id="311"/>
      <w:r w:rsidR="00133513">
        <w:rPr>
          <w:rFonts w:hint="cs"/>
          <w:rtl/>
        </w:rPr>
        <w:t xml:space="preserve">ביולי. לגבי המועד שקבוע בסעיף 2(א).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6"/>
        <w:keepNext/>
        <w:rPr>
          <w:rtl/>
        </w:rPr>
      </w:pPr>
      <w:bookmarkStart w:id="312" w:name="ET_yor_4758_61"/>
      <w:r w:rsidRPr="00270EF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0E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270EF7" w:rsidRDefault="00270EF7" w:rsidP="00270EF7">
      <w:pPr>
        <w:pStyle w:val="KeepWithNext"/>
        <w:rPr>
          <w:rtl/>
        </w:rPr>
      </w:pPr>
    </w:p>
    <w:p w:rsidR="00270EF7" w:rsidRDefault="00133513" w:rsidP="00270EF7">
      <w:pPr>
        <w:rPr>
          <w:rtl/>
        </w:rPr>
      </w:pPr>
      <w:r>
        <w:rPr>
          <w:rFonts w:hint="cs"/>
          <w:rtl/>
        </w:rPr>
        <w:t xml:space="preserve">אתה </w:t>
      </w:r>
      <w:r w:rsidR="00270EF7">
        <w:rPr>
          <w:rFonts w:hint="cs"/>
          <w:rtl/>
        </w:rPr>
        <w:t>מוסמך</w:t>
      </w:r>
      <w:r>
        <w:rPr>
          <w:rFonts w:hint="cs"/>
          <w:rtl/>
        </w:rPr>
        <w:t xml:space="preserve">. </w:t>
      </w:r>
    </w:p>
    <w:p w:rsidR="00133513" w:rsidRDefault="00133513" w:rsidP="00270EF7">
      <w:pPr>
        <w:rPr>
          <w:rtl/>
        </w:rPr>
      </w:pPr>
    </w:p>
    <w:p w:rsidR="00133513" w:rsidRDefault="00133513" w:rsidP="00270EF7">
      <w:pPr>
        <w:rPr>
          <w:rtl/>
        </w:rPr>
      </w:pPr>
      <w:r>
        <w:rPr>
          <w:rFonts w:hint="cs"/>
          <w:rtl/>
        </w:rPr>
        <w:t xml:space="preserve">אחרי ששמענו את ההקראה, </w:t>
      </w:r>
      <w:r w:rsidR="00C8384A">
        <w:rPr>
          <w:rFonts w:hint="cs"/>
          <w:rtl/>
        </w:rPr>
        <w:t xml:space="preserve">מי בעד התיקון המבוקש? מי מתנגד? </w:t>
      </w:r>
      <w:bookmarkStart w:id="313" w:name="_ETM_Q1_2340000"/>
      <w:bookmarkEnd w:id="313"/>
      <w:r w:rsidR="00C8384A">
        <w:rPr>
          <w:rFonts w:hint="cs"/>
          <w:rtl/>
        </w:rPr>
        <w:t>מי נמנע?</w:t>
      </w:r>
    </w:p>
    <w:p w:rsidR="00C8384A" w:rsidRDefault="00C8384A" w:rsidP="00270EF7">
      <w:pPr>
        <w:rPr>
          <w:rtl/>
        </w:rPr>
      </w:pPr>
    </w:p>
    <w:p w:rsidR="00C8384A" w:rsidRDefault="00C8384A" w:rsidP="00C8384A">
      <w:pPr>
        <w:pStyle w:val="af1"/>
        <w:keepNext/>
        <w:rPr>
          <w:rtl/>
        </w:rPr>
      </w:pPr>
      <w:r>
        <w:rPr>
          <w:rtl/>
        </w:rPr>
        <w:t>הצבעה</w:t>
      </w:r>
    </w:p>
    <w:p w:rsidR="00C8384A" w:rsidRDefault="00C8384A" w:rsidP="00C8384A">
      <w:pPr>
        <w:pStyle w:val="--"/>
        <w:keepNext/>
        <w:rPr>
          <w:rtl/>
        </w:rPr>
      </w:pPr>
    </w:p>
    <w:p w:rsidR="00C8384A" w:rsidRDefault="00C8384A" w:rsidP="00C838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C8384A" w:rsidRDefault="00C8384A" w:rsidP="00C8384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8384A" w:rsidRDefault="00C8384A" w:rsidP="00C8384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8384A" w:rsidRPr="00C8384A" w:rsidRDefault="00C8384A" w:rsidP="00C8384A">
      <w:pPr>
        <w:pStyle w:val="af2"/>
        <w:rPr>
          <w:rtl/>
        </w:rPr>
      </w:pPr>
    </w:p>
    <w:p w:rsidR="00270EF7" w:rsidRDefault="00C8384A" w:rsidP="00270EF7">
      <w:pPr>
        <w:rPr>
          <w:rtl/>
        </w:rPr>
      </w:pPr>
      <w:r>
        <w:rPr>
          <w:rFonts w:hint="cs"/>
          <w:rtl/>
        </w:rPr>
        <w:t>שלושה</w:t>
      </w:r>
      <w:r w:rsidR="00270EF7">
        <w:rPr>
          <w:rFonts w:hint="cs"/>
          <w:rtl/>
        </w:rPr>
        <w:t xml:space="preserve"> תומכים</w:t>
      </w:r>
      <w:r>
        <w:rPr>
          <w:rFonts w:hint="cs"/>
          <w:rtl/>
        </w:rPr>
        <w:t>,</w:t>
      </w:r>
      <w:r w:rsidR="00270EF7">
        <w:rPr>
          <w:rFonts w:hint="cs"/>
          <w:rtl/>
        </w:rPr>
        <w:t xml:space="preserve"> אין מתנגדים</w:t>
      </w:r>
      <w:r>
        <w:rPr>
          <w:rFonts w:hint="cs"/>
          <w:rtl/>
        </w:rPr>
        <w:t>, אין נמנעים</w:t>
      </w:r>
      <w:r w:rsidR="00270E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התיקון לחוק אושר ויעלה למליאה להצבעה </w:t>
      </w:r>
      <w:bookmarkStart w:id="314" w:name="_ETM_Q1_2349000"/>
      <w:bookmarkEnd w:id="314"/>
      <w:r>
        <w:rPr>
          <w:rFonts w:hint="cs"/>
          <w:rtl/>
        </w:rPr>
        <w:t xml:space="preserve">לקריאה שנייה ושלישית. הישיבה נעולה. תודה. </w:t>
      </w:r>
    </w:p>
    <w:p w:rsidR="00270EF7" w:rsidRDefault="00270EF7" w:rsidP="00270EF7">
      <w:pPr>
        <w:rPr>
          <w:rtl/>
        </w:rPr>
      </w:pPr>
    </w:p>
    <w:p w:rsidR="00270EF7" w:rsidRDefault="00270EF7" w:rsidP="00270EF7">
      <w:pPr>
        <w:rPr>
          <w:rtl/>
        </w:rPr>
      </w:pPr>
    </w:p>
    <w:p w:rsidR="00270EF7" w:rsidRDefault="00270EF7" w:rsidP="00270EF7">
      <w:pPr>
        <w:pStyle w:val="afc"/>
        <w:keepNext/>
        <w:rPr>
          <w:rtl/>
        </w:rPr>
      </w:pPr>
      <w:bookmarkStart w:id="315" w:name="ET_meetingend_62"/>
      <w:r w:rsidRPr="00270EF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12:32.</w:t>
      </w:r>
      <w:r w:rsidRPr="00270EF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15"/>
    </w:p>
    <w:p w:rsidR="00270EF7" w:rsidRDefault="00270EF7" w:rsidP="00270EF7">
      <w:pPr>
        <w:pStyle w:val="KeepWithNext"/>
        <w:rPr>
          <w:rtl/>
        </w:rPr>
      </w:pPr>
    </w:p>
    <w:p w:rsidR="007872B4" w:rsidRPr="008713A4" w:rsidRDefault="00270EF7" w:rsidP="00C8384A">
      <w:r>
        <w:rPr>
          <w:rtl/>
        </w:rPr>
        <w:t xml:space="preserve">      </w:t>
      </w:r>
    </w:p>
    <w:sectPr w:rsidR="007872B4" w:rsidRPr="008713A4" w:rsidSect="00C728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7F9" w:rsidRDefault="008E17F9">
      <w:r>
        <w:separator/>
      </w:r>
    </w:p>
  </w:endnote>
  <w:endnote w:type="continuationSeparator" w:id="0">
    <w:p w:rsidR="008E17F9" w:rsidRDefault="008E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7F9" w:rsidRDefault="008E17F9">
      <w:r>
        <w:separator/>
      </w:r>
    </w:p>
  </w:footnote>
  <w:footnote w:type="continuationSeparator" w:id="0">
    <w:p w:rsidR="008E17F9" w:rsidRDefault="008E1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7F9" w:rsidRDefault="008E17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17F9" w:rsidRDefault="008E17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7F9" w:rsidRDefault="008E17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280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E17F9" w:rsidRPr="00CC5815" w:rsidRDefault="00C72801" w:rsidP="008E5E3F">
    <w:pPr>
      <w:pStyle w:val="a3"/>
      <w:ind w:firstLine="0"/>
    </w:pPr>
    <w:r>
      <w:rPr>
        <w:rFonts w:hint="cs"/>
        <w:rtl/>
      </w:rPr>
      <w:t>ועדת הכלכלה</w:t>
    </w:r>
  </w:p>
  <w:p w:rsidR="008E17F9" w:rsidRPr="00CC5815" w:rsidRDefault="008E17F9" w:rsidP="008E5E3F">
    <w:pPr>
      <w:pStyle w:val="a3"/>
      <w:ind w:firstLine="0"/>
      <w:rPr>
        <w:rtl/>
      </w:rPr>
    </w:pPr>
    <w:r>
      <w:rPr>
        <w:rtl/>
      </w:rPr>
      <w:t>29/06/2020</w:t>
    </w:r>
  </w:p>
  <w:p w:rsidR="008E17F9" w:rsidRPr="00CC5815" w:rsidRDefault="008E17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7F9" w:rsidRDefault="008E17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17F9" w:rsidRDefault="008E17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17F9" w:rsidRDefault="008E17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2E2D04"/>
    <w:multiLevelType w:val="hybridMultilevel"/>
    <w:tmpl w:val="D6261D02"/>
    <w:lvl w:ilvl="0" w:tplc="DC227F5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55"/>
    <w:rsid w:val="0002047E"/>
    <w:rsid w:val="00034B69"/>
    <w:rsid w:val="00037279"/>
    <w:rsid w:val="00065F66"/>
    <w:rsid w:val="00067215"/>
    <w:rsid w:val="00067F42"/>
    <w:rsid w:val="00092B80"/>
    <w:rsid w:val="000A17C6"/>
    <w:rsid w:val="000B060C"/>
    <w:rsid w:val="000B2EE6"/>
    <w:rsid w:val="000C47F5"/>
    <w:rsid w:val="000D7E59"/>
    <w:rsid w:val="000E0BFA"/>
    <w:rsid w:val="000E3314"/>
    <w:rsid w:val="000F2459"/>
    <w:rsid w:val="00112FCC"/>
    <w:rsid w:val="00133513"/>
    <w:rsid w:val="00150436"/>
    <w:rsid w:val="00167294"/>
    <w:rsid w:val="001673D4"/>
    <w:rsid w:val="00171E7F"/>
    <w:rsid w:val="001758C1"/>
    <w:rsid w:val="0017779F"/>
    <w:rsid w:val="001A74E9"/>
    <w:rsid w:val="001A7A1B"/>
    <w:rsid w:val="001B2640"/>
    <w:rsid w:val="001C44DA"/>
    <w:rsid w:val="001C4FDA"/>
    <w:rsid w:val="001D440C"/>
    <w:rsid w:val="001F1E13"/>
    <w:rsid w:val="001F3297"/>
    <w:rsid w:val="002016FF"/>
    <w:rsid w:val="00227FEF"/>
    <w:rsid w:val="00261554"/>
    <w:rsid w:val="00270EF7"/>
    <w:rsid w:val="00271DA5"/>
    <w:rsid w:val="00275C03"/>
    <w:rsid w:val="00280D58"/>
    <w:rsid w:val="002A4C6B"/>
    <w:rsid w:val="002A75B1"/>
    <w:rsid w:val="002D4BDB"/>
    <w:rsid w:val="002E5E31"/>
    <w:rsid w:val="00303B4C"/>
    <w:rsid w:val="0030455F"/>
    <w:rsid w:val="00306C2F"/>
    <w:rsid w:val="0031349B"/>
    <w:rsid w:val="00321E62"/>
    <w:rsid w:val="00327BF8"/>
    <w:rsid w:val="00340AFA"/>
    <w:rsid w:val="00341FC1"/>
    <w:rsid w:val="00342C3A"/>
    <w:rsid w:val="003658CB"/>
    <w:rsid w:val="00366CFB"/>
    <w:rsid w:val="0036794C"/>
    <w:rsid w:val="00373508"/>
    <w:rsid w:val="00396023"/>
    <w:rsid w:val="003C279D"/>
    <w:rsid w:val="003E278B"/>
    <w:rsid w:val="003F0A5F"/>
    <w:rsid w:val="00420E41"/>
    <w:rsid w:val="00424C94"/>
    <w:rsid w:val="0043453B"/>
    <w:rsid w:val="00445FD6"/>
    <w:rsid w:val="00447608"/>
    <w:rsid w:val="00451746"/>
    <w:rsid w:val="00465E76"/>
    <w:rsid w:val="00470EAC"/>
    <w:rsid w:val="00493514"/>
    <w:rsid w:val="0049458B"/>
    <w:rsid w:val="00495FD8"/>
    <w:rsid w:val="004B0A65"/>
    <w:rsid w:val="004B1BE9"/>
    <w:rsid w:val="004C48A5"/>
    <w:rsid w:val="00500C0C"/>
    <w:rsid w:val="00515965"/>
    <w:rsid w:val="0052688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3801"/>
    <w:rsid w:val="006F0259"/>
    <w:rsid w:val="00700433"/>
    <w:rsid w:val="00702755"/>
    <w:rsid w:val="0070472C"/>
    <w:rsid w:val="007509A6"/>
    <w:rsid w:val="007621D0"/>
    <w:rsid w:val="007872B4"/>
    <w:rsid w:val="00791CBE"/>
    <w:rsid w:val="007C693F"/>
    <w:rsid w:val="007C6ADD"/>
    <w:rsid w:val="0082136D"/>
    <w:rsid w:val="00825AB7"/>
    <w:rsid w:val="008320F6"/>
    <w:rsid w:val="00841223"/>
    <w:rsid w:val="00846BE9"/>
    <w:rsid w:val="00853207"/>
    <w:rsid w:val="008713A4"/>
    <w:rsid w:val="00875F10"/>
    <w:rsid w:val="008A4C07"/>
    <w:rsid w:val="008B1366"/>
    <w:rsid w:val="008C6035"/>
    <w:rsid w:val="008C7015"/>
    <w:rsid w:val="008D1DFB"/>
    <w:rsid w:val="008E03B4"/>
    <w:rsid w:val="008E17F9"/>
    <w:rsid w:val="008E5E3F"/>
    <w:rsid w:val="0090279B"/>
    <w:rsid w:val="00914904"/>
    <w:rsid w:val="009258CE"/>
    <w:rsid w:val="009515F0"/>
    <w:rsid w:val="00961A21"/>
    <w:rsid w:val="0096400E"/>
    <w:rsid w:val="009830CB"/>
    <w:rsid w:val="00992909"/>
    <w:rsid w:val="009D478A"/>
    <w:rsid w:val="009E6E93"/>
    <w:rsid w:val="009F1518"/>
    <w:rsid w:val="009F5773"/>
    <w:rsid w:val="00A0057C"/>
    <w:rsid w:val="00A15971"/>
    <w:rsid w:val="00A22C90"/>
    <w:rsid w:val="00A42723"/>
    <w:rsid w:val="00A64A6D"/>
    <w:rsid w:val="00A66020"/>
    <w:rsid w:val="00A747F6"/>
    <w:rsid w:val="00A851E2"/>
    <w:rsid w:val="00A953EC"/>
    <w:rsid w:val="00AB02EE"/>
    <w:rsid w:val="00AB27D3"/>
    <w:rsid w:val="00AB3F3A"/>
    <w:rsid w:val="00AD4EC9"/>
    <w:rsid w:val="00AD6FFC"/>
    <w:rsid w:val="00AF31E6"/>
    <w:rsid w:val="00AF4150"/>
    <w:rsid w:val="00B0509A"/>
    <w:rsid w:val="00B077AB"/>
    <w:rsid w:val="00B120B2"/>
    <w:rsid w:val="00B50340"/>
    <w:rsid w:val="00B53052"/>
    <w:rsid w:val="00B65508"/>
    <w:rsid w:val="00B8517A"/>
    <w:rsid w:val="00B924DD"/>
    <w:rsid w:val="00B9663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801"/>
    <w:rsid w:val="00C763E4"/>
    <w:rsid w:val="00C8384A"/>
    <w:rsid w:val="00C8624A"/>
    <w:rsid w:val="00CA5363"/>
    <w:rsid w:val="00CB6D60"/>
    <w:rsid w:val="00CC5815"/>
    <w:rsid w:val="00CD11EA"/>
    <w:rsid w:val="00CE24B8"/>
    <w:rsid w:val="00CE5849"/>
    <w:rsid w:val="00D10CC5"/>
    <w:rsid w:val="00D17525"/>
    <w:rsid w:val="00D278F7"/>
    <w:rsid w:val="00D3462D"/>
    <w:rsid w:val="00D37550"/>
    <w:rsid w:val="00D40A29"/>
    <w:rsid w:val="00D45D27"/>
    <w:rsid w:val="00D57BF2"/>
    <w:rsid w:val="00D86E57"/>
    <w:rsid w:val="00D96B24"/>
    <w:rsid w:val="00DC0B44"/>
    <w:rsid w:val="00DE3FA1"/>
    <w:rsid w:val="00DE5B80"/>
    <w:rsid w:val="00DE6484"/>
    <w:rsid w:val="00E33AE3"/>
    <w:rsid w:val="00E61903"/>
    <w:rsid w:val="00E64116"/>
    <w:rsid w:val="00E95B2B"/>
    <w:rsid w:val="00EA624B"/>
    <w:rsid w:val="00EB057D"/>
    <w:rsid w:val="00EB18E4"/>
    <w:rsid w:val="00EB5C85"/>
    <w:rsid w:val="00EC0AC2"/>
    <w:rsid w:val="00EC1FB3"/>
    <w:rsid w:val="00EC2CD4"/>
    <w:rsid w:val="00EE09AD"/>
    <w:rsid w:val="00EE3893"/>
    <w:rsid w:val="00EF65AD"/>
    <w:rsid w:val="00F053E5"/>
    <w:rsid w:val="00F10D2D"/>
    <w:rsid w:val="00F16831"/>
    <w:rsid w:val="00F176A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1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AD038C6"/>
  <w15:docId w15:val="{87BAA633-07CF-418F-B042-2E3A43689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47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2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2A75B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2A75B1"/>
    <w:pPr>
      <w:outlineLvl w:val="2"/>
    </w:pPr>
  </w:style>
  <w:style w:type="paragraph" w:customStyle="1" w:styleId="TableBlock">
    <w:name w:val="Table Block"/>
    <w:basedOn w:val="TableText"/>
    <w:rsid w:val="002A75B1"/>
    <w:pPr>
      <w:jc w:val="both"/>
    </w:pPr>
  </w:style>
  <w:style w:type="paragraph" w:customStyle="1" w:styleId="TableHead">
    <w:name w:val="Table Head"/>
    <w:basedOn w:val="TableText"/>
    <w:rsid w:val="002A75B1"/>
    <w:pPr>
      <w:jc w:val="center"/>
      <w:outlineLvl w:val="1"/>
    </w:pPr>
    <w:rPr>
      <w:b/>
      <w:bCs/>
    </w:rPr>
  </w:style>
  <w:style w:type="paragraph" w:customStyle="1" w:styleId="HeadMitparsemetBaze">
    <w:name w:val="Head MitparsemetBaze"/>
    <w:basedOn w:val="a"/>
    <w:rsid w:val="002A75B1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2A75B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2A75B1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2A75B1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2A75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04E54-4CE6-4E94-9660-B3951D838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11</Pages>
  <Words>3537</Words>
  <Characters>17686</Characters>
  <Application>Microsoft Office Word</Application>
  <DocSecurity>0</DocSecurity>
  <Lines>147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2020-07-02T15:35:00Z</dcterms:modified>
</cp:coreProperties>
</file>