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B66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7E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66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B27E83" w:rsidRDefault="00B27E83" w:rsidP="00B27E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CB661C" w:rsidP="00B27E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81D0A">
        <w:rPr>
          <w:rFonts w:hint="cs"/>
          <w:b/>
          <w:bCs/>
          <w:rtl/>
        </w:rPr>
        <w:t xml:space="preserve"> הוועדה המיוחדת </w:t>
      </w:r>
      <w:r w:rsidR="00177AD2">
        <w:rPr>
          <w:rFonts w:hint="cs"/>
          <w:b/>
          <w:bCs/>
          <w:rtl/>
        </w:rPr>
        <w:t>לפיקוח על הקרן לניהול הכנסות המדינה מהיטל על רווחי גז ונפט</w:t>
      </w:r>
    </w:p>
    <w:p w:rsidR="00E64116" w:rsidRPr="008713A4" w:rsidRDefault="00CB66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ביוני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27E83" w:rsidRDefault="00CB661C" w:rsidP="00B27E8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662_1"/>
      <w:r w:rsidRPr="00B27E83">
        <w:rPr>
          <w:rStyle w:val="TagStyle"/>
          <w:b/>
          <w:bCs w:val="0"/>
          <w:u w:val="none"/>
          <w:rtl/>
        </w:rPr>
        <w:t xml:space="preserve"> &lt;&lt; נושא &gt;&gt; </w:t>
      </w:r>
      <w:r w:rsidRPr="00B27E83">
        <w:rPr>
          <w:b w:val="0"/>
          <w:bCs w:val="0"/>
          <w:u w:val="none"/>
          <w:rtl/>
        </w:rPr>
        <w:t>בחירת יושב-ראש הוועדה בהתאם לסעיף 106 לתקנון הכנסת</w:t>
      </w:r>
      <w:r w:rsidRPr="00B27E83">
        <w:rPr>
          <w:rStyle w:val="TagStyle"/>
          <w:b/>
          <w:bCs w:val="0"/>
          <w:u w:val="none"/>
          <w:rtl/>
        </w:rPr>
        <w:t xml:space="preserve"> &lt;&lt; נושא &gt;&gt;</w:t>
      </w:r>
      <w:r w:rsidRPr="00B27E83">
        <w:rPr>
          <w:b w:val="0"/>
          <w:bCs w:val="0"/>
          <w:u w:val="none"/>
          <w:rtl/>
        </w:rPr>
        <w:t xml:space="preserve"> </w:t>
      </w:r>
      <w:bookmarkEnd w:id="0"/>
      <w:r w:rsidRPr="00B27E83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B661C" w:rsidRPr="008713A4" w:rsidRDefault="00CB66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27E83" w:rsidRPr="00CB661C" w:rsidRDefault="00B27E83" w:rsidP="00B27E83">
      <w:pPr>
        <w:ind w:firstLine="0"/>
        <w:rPr>
          <w:rtl/>
        </w:rPr>
      </w:pPr>
      <w:r w:rsidRPr="00CB661C">
        <w:rPr>
          <w:rtl/>
        </w:rPr>
        <w:t xml:space="preserve">אבי </w:t>
      </w:r>
      <w:proofErr w:type="spellStart"/>
      <w:r w:rsidRPr="00CB661C">
        <w:rPr>
          <w:rtl/>
        </w:rPr>
        <w:t>דיכטר</w:t>
      </w:r>
      <w:proofErr w:type="spellEnd"/>
      <w:r w:rsidRPr="00CB661C">
        <w:rPr>
          <w:rtl/>
        </w:rPr>
        <w:t xml:space="preserve"> – היו"ר</w:t>
      </w:r>
    </w:p>
    <w:p w:rsidR="00CB661C" w:rsidRPr="00CB661C" w:rsidRDefault="00CB661C" w:rsidP="00EC1FB3">
      <w:pPr>
        <w:ind w:firstLine="0"/>
        <w:rPr>
          <w:rtl/>
        </w:rPr>
      </w:pPr>
      <w:r w:rsidRPr="00CB661C">
        <w:rPr>
          <w:rtl/>
        </w:rPr>
        <w:t>ניר ברקת</w:t>
      </w:r>
    </w:p>
    <w:p w:rsidR="00CB661C" w:rsidRDefault="00CB661C" w:rsidP="00EC1FB3">
      <w:pPr>
        <w:ind w:firstLine="0"/>
        <w:rPr>
          <w:rtl/>
        </w:rPr>
      </w:pPr>
      <w:r w:rsidRPr="00CB661C">
        <w:rPr>
          <w:rtl/>
        </w:rPr>
        <w:t xml:space="preserve">יואב </w:t>
      </w:r>
      <w:proofErr w:type="spellStart"/>
      <w:r w:rsidRPr="00CB661C">
        <w:rPr>
          <w:rtl/>
        </w:rPr>
        <w:t>סגלוביץ</w:t>
      </w:r>
      <w:proofErr w:type="spellEnd"/>
      <w:r w:rsidRPr="00CB661C">
        <w:rPr>
          <w:rtl/>
        </w:rPr>
        <w:t>'</w:t>
      </w:r>
    </w:p>
    <w:p w:rsidR="00CB661C" w:rsidRPr="008713A4" w:rsidRDefault="00CB661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27E83" w:rsidRDefault="00B27E8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יושב-ראש הכנסת יריב לוין</w:t>
      </w:r>
    </w:p>
    <w:p w:rsidR="00B27E83" w:rsidRDefault="00B27E8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יושב-ראש ועדת הכנסת 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E06DF" w:rsidP="00D40A29">
      <w:pPr>
        <w:ind w:firstLine="0"/>
      </w:pPr>
      <w:r>
        <w:rPr>
          <w:rFonts w:hint="cs"/>
          <w:rtl/>
        </w:rPr>
        <w:t>אייל לב ארי</w:t>
      </w:r>
    </w:p>
    <w:p w:rsidR="004F6735" w:rsidRPr="008713A4" w:rsidRDefault="004F6735" w:rsidP="00DE5B80">
      <w:pPr>
        <w:ind w:firstLine="0"/>
        <w:rPr>
          <w:rtl/>
        </w:rPr>
      </w:pPr>
    </w:p>
    <w:p w:rsidR="00E64116" w:rsidRDefault="00E64116" w:rsidP="00B27E8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B27E83" w:rsidRDefault="00B27E83" w:rsidP="00B27E83">
      <w:pPr>
        <w:ind w:firstLine="0"/>
        <w:rPr>
          <w:u w:val="single"/>
          <w:rtl/>
        </w:rPr>
      </w:pPr>
      <w:r>
        <w:rPr>
          <w:rtl/>
        </w:rPr>
        <w:t>נטלי שלף</w:t>
      </w:r>
    </w:p>
    <w:p w:rsidR="00B27E83" w:rsidRDefault="00B27E83" w:rsidP="00B27E83">
      <w:pPr>
        <w:ind w:firstLine="0"/>
        <w:rPr>
          <w:u w:val="single"/>
          <w:rtl/>
        </w:rPr>
      </w:pPr>
    </w:p>
    <w:p w:rsidR="00B27E83" w:rsidRPr="00B27E83" w:rsidRDefault="00B27E83" w:rsidP="00B27E83">
      <w:pPr>
        <w:ind w:firstLine="0"/>
        <w:rPr>
          <w:b/>
          <w:bCs/>
          <w:u w:val="single"/>
        </w:rPr>
      </w:pPr>
      <w:r w:rsidRPr="00B27E83">
        <w:rPr>
          <w:rFonts w:hint="cs"/>
          <w:b/>
          <w:bCs/>
          <w:u w:val="single"/>
          <w:rtl/>
        </w:rPr>
        <w:t>מנהלת ועדת הכנסת:</w:t>
      </w:r>
    </w:p>
    <w:p w:rsidR="004F6735" w:rsidRPr="008713A4" w:rsidRDefault="004F6735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נועה בירן-דדון</w:t>
      </w:r>
    </w:p>
    <w:p w:rsidR="004F6735" w:rsidRPr="008713A4" w:rsidRDefault="004F6735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B661C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81D0A" w:rsidRDefault="00781D0A" w:rsidP="00D82C93">
      <w:pPr>
        <w:pStyle w:val="a6"/>
        <w:rPr>
          <w:rtl/>
        </w:rPr>
      </w:pPr>
      <w:bookmarkStart w:id="1" w:name="ET_subject_618662_2"/>
      <w:r w:rsidRPr="00D82C93">
        <w:rPr>
          <w:rStyle w:val="TagStyle"/>
          <w:rtl/>
        </w:rPr>
        <w:lastRenderedPageBreak/>
        <w:t>&lt;&lt; נושא &gt;&gt;</w:t>
      </w:r>
      <w:r w:rsidRPr="00781D0A">
        <w:rPr>
          <w:rStyle w:val="TagStyle"/>
          <w:rtl/>
        </w:rPr>
        <w:t xml:space="preserve"> </w:t>
      </w:r>
      <w:r>
        <w:rPr>
          <w:rtl/>
        </w:rPr>
        <w:t>בחירת יושב-ראש הוועדה בהתאם לסעיף 106 לתקנון הכנסת</w:t>
      </w:r>
      <w:r w:rsidRPr="00781D0A">
        <w:rPr>
          <w:rStyle w:val="TagStyle"/>
          <w:rtl/>
        </w:rPr>
        <w:t xml:space="preserve"> </w:t>
      </w:r>
      <w:r w:rsidRPr="00D82C93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781D0A" w:rsidRDefault="00781D0A" w:rsidP="00781D0A">
      <w:pPr>
        <w:pStyle w:val="KeepWithNext"/>
        <w:rPr>
          <w:rtl/>
        </w:rPr>
      </w:pPr>
    </w:p>
    <w:p w:rsidR="00781D0A" w:rsidRDefault="00781D0A" w:rsidP="00B27E83">
      <w:pPr>
        <w:rPr>
          <w:rtl/>
        </w:rPr>
      </w:pPr>
      <w:r>
        <w:rPr>
          <w:rtl/>
        </w:rPr>
        <w:t xml:space="preserve">  </w:t>
      </w:r>
    </w:p>
    <w:p w:rsidR="00781D0A" w:rsidRDefault="00781D0A" w:rsidP="00D82C93">
      <w:pPr>
        <w:pStyle w:val="af6"/>
        <w:rPr>
          <w:rtl/>
        </w:rPr>
      </w:pPr>
      <w:bookmarkStart w:id="2" w:name="ET_yor_איתן_גינזבורג_5"/>
      <w:r w:rsidRPr="00D82C93">
        <w:rPr>
          <w:rStyle w:val="TagStyle"/>
          <w:rtl/>
        </w:rPr>
        <w:t xml:space="preserve"> &lt;&lt; יור &gt;&gt;</w:t>
      </w:r>
      <w:r w:rsidRPr="00781D0A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 w:rsidR="00B27E83"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781D0A">
        <w:rPr>
          <w:rStyle w:val="TagStyle"/>
          <w:rtl/>
        </w:rPr>
        <w:t xml:space="preserve"> </w:t>
      </w:r>
      <w:r w:rsidRPr="00D82C9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781D0A" w:rsidRPr="00781D0A" w:rsidRDefault="00781D0A" w:rsidP="00781D0A">
      <w:pPr>
        <w:rPr>
          <w:rtl/>
        </w:rPr>
      </w:pPr>
      <w:r>
        <w:rPr>
          <w:rtl/>
        </w:rPr>
        <w:t xml:space="preserve"> </w:t>
      </w:r>
    </w:p>
    <w:p w:rsidR="00D3459D" w:rsidRDefault="00781D0A" w:rsidP="00781D0A">
      <w:pPr>
        <w:rPr>
          <w:rtl/>
        </w:rPr>
      </w:pPr>
      <w:r>
        <w:rPr>
          <w:rtl/>
        </w:rPr>
        <w:t xml:space="preserve">  </w:t>
      </w:r>
      <w:r w:rsidR="006A2D70">
        <w:rPr>
          <w:rFonts w:hint="cs"/>
          <w:rtl/>
        </w:rPr>
        <w:t xml:space="preserve">אני מתכבד </w:t>
      </w:r>
      <w:r w:rsidR="00D3459D">
        <w:rPr>
          <w:rFonts w:hint="cs"/>
          <w:rtl/>
        </w:rPr>
        <w:t xml:space="preserve">לפתוח את ישיבתה </w:t>
      </w:r>
      <w:r w:rsidR="006A2D70">
        <w:rPr>
          <w:rFonts w:hint="cs"/>
          <w:rtl/>
        </w:rPr>
        <w:t xml:space="preserve">הראשונה </w:t>
      </w:r>
      <w:r w:rsidR="00D3459D">
        <w:rPr>
          <w:rFonts w:hint="cs"/>
          <w:rtl/>
        </w:rPr>
        <w:t xml:space="preserve">בהיסטוריה </w:t>
      </w:r>
      <w:r w:rsidR="006A2D70">
        <w:rPr>
          <w:rFonts w:hint="cs"/>
          <w:rtl/>
        </w:rPr>
        <w:t xml:space="preserve">של הוועדה המיוחדת </w:t>
      </w:r>
      <w:r w:rsidR="00D3459D">
        <w:rPr>
          <w:rFonts w:hint="cs"/>
          <w:rtl/>
        </w:rPr>
        <w:t xml:space="preserve">לפיקוח </w:t>
      </w:r>
      <w:r w:rsidR="00FA6DC5">
        <w:rPr>
          <w:rFonts w:hint="cs"/>
          <w:rtl/>
        </w:rPr>
        <w:t xml:space="preserve">על </w:t>
      </w:r>
      <w:r w:rsidR="00D3459D">
        <w:rPr>
          <w:rFonts w:hint="cs"/>
          <w:rtl/>
        </w:rPr>
        <w:t xml:space="preserve">הקרן </w:t>
      </w:r>
      <w:bookmarkStart w:id="3" w:name="_ETM_Q1_651573"/>
      <w:bookmarkEnd w:id="3"/>
      <w:r w:rsidR="006A2D70">
        <w:rPr>
          <w:rFonts w:hint="cs"/>
          <w:rtl/>
        </w:rPr>
        <w:t>לניהול הכנסות</w:t>
      </w:r>
      <w:r w:rsidR="00D3459D">
        <w:rPr>
          <w:rFonts w:hint="cs"/>
          <w:rtl/>
        </w:rPr>
        <w:t xml:space="preserve"> המדינה מהיטל רווחי הגז</w:t>
      </w:r>
      <w:r w:rsidR="006A2D70">
        <w:rPr>
          <w:rFonts w:hint="cs"/>
          <w:rtl/>
        </w:rPr>
        <w:t xml:space="preserve"> והנפט. בהתאם להוראות</w:t>
      </w:r>
      <w:r w:rsidR="00D3459D">
        <w:rPr>
          <w:rFonts w:hint="cs"/>
          <w:rtl/>
        </w:rPr>
        <w:t xml:space="preserve"> סעיף 106(א)1 לתקנון הכנסת, הוועדה </w:t>
      </w:r>
      <w:bookmarkStart w:id="4" w:name="_ETM_Q1_657928"/>
      <w:bookmarkEnd w:id="4"/>
      <w:r w:rsidR="00D3459D">
        <w:rPr>
          <w:rFonts w:hint="cs"/>
          <w:rtl/>
        </w:rPr>
        <w:t xml:space="preserve">תבחר יושב-ראש מבין חבריה לשם הצעת ועדת הכנסת. </w:t>
      </w:r>
    </w:p>
    <w:p w:rsidR="00D3459D" w:rsidRDefault="00D3459D" w:rsidP="00781D0A">
      <w:pPr>
        <w:rPr>
          <w:rtl/>
        </w:rPr>
      </w:pPr>
      <w:bookmarkStart w:id="5" w:name="_ETM_Q1_665821"/>
      <w:bookmarkStart w:id="6" w:name="_ETM_Q1_665992"/>
      <w:bookmarkEnd w:id="5"/>
      <w:bookmarkEnd w:id="6"/>
    </w:p>
    <w:p w:rsidR="00D3459D" w:rsidRDefault="00D3459D" w:rsidP="00D3459D">
      <w:pPr>
        <w:rPr>
          <w:rtl/>
        </w:rPr>
      </w:pPr>
      <w:bookmarkStart w:id="7" w:name="_ETM_Q1_666028"/>
      <w:bookmarkStart w:id="8" w:name="_ETM_Q1_666162"/>
      <w:bookmarkEnd w:id="7"/>
      <w:bookmarkEnd w:id="8"/>
      <w:r>
        <w:rPr>
          <w:rFonts w:hint="cs"/>
          <w:rtl/>
        </w:rPr>
        <w:t xml:space="preserve">הוועדה </w:t>
      </w:r>
      <w:bookmarkStart w:id="9" w:name="_ETM_Q1_663047"/>
      <w:bookmarkEnd w:id="9"/>
      <w:r>
        <w:rPr>
          <w:rFonts w:hint="cs"/>
          <w:rtl/>
        </w:rPr>
        <w:t xml:space="preserve">המסדרת, החליטה להמליץ על הוועדה המיוחדת לבחור בחבר הכנסת אבי </w:t>
      </w:r>
      <w:bookmarkStart w:id="10" w:name="_ETM_Q1_669822"/>
      <w:bookmarkEnd w:id="10"/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כיושב-ראש הוועדה. מכיוון שזו הפעם הראשונה שמקימים את הוועדה הזאת </w:t>
      </w:r>
      <w:bookmarkStart w:id="11" w:name="_ETM_Q1_674712"/>
      <w:bookmarkEnd w:id="11"/>
      <w:r>
        <w:rPr>
          <w:rtl/>
        </w:rPr>
        <w:t>–</w:t>
      </w:r>
      <w:r>
        <w:rPr>
          <w:rFonts w:hint="cs"/>
          <w:rtl/>
        </w:rPr>
        <w:t xml:space="preserve"> קוראים ועדה מיוחדת, כי היא לא ועדה </w:t>
      </w:r>
      <w:r w:rsidR="006A2D70">
        <w:rPr>
          <w:rFonts w:hint="cs"/>
          <w:rtl/>
        </w:rPr>
        <w:t>שחייבים</w:t>
      </w:r>
      <w:r>
        <w:rPr>
          <w:rFonts w:hint="cs"/>
          <w:rtl/>
        </w:rPr>
        <w:t xml:space="preserve"> להקים,</w:t>
      </w:r>
      <w:r w:rsidR="006A2D70">
        <w:rPr>
          <w:rFonts w:hint="cs"/>
          <w:rtl/>
        </w:rPr>
        <w:t xml:space="preserve"> היא לא ועדה קבועה </w:t>
      </w:r>
      <w:r>
        <w:rPr>
          <w:rFonts w:hint="cs"/>
          <w:rtl/>
        </w:rPr>
        <w:t xml:space="preserve">של </w:t>
      </w:r>
      <w:bookmarkStart w:id="12" w:name="_ETM_Q1_682000"/>
      <w:bookmarkEnd w:id="12"/>
      <w:r>
        <w:rPr>
          <w:rFonts w:hint="cs"/>
          <w:rtl/>
        </w:rPr>
        <w:t>הכנסת. אבל זו כן ועדה שחייבים להקים אותה מ</w:t>
      </w:r>
      <w:r w:rsidR="006A2D70">
        <w:rPr>
          <w:rFonts w:hint="cs"/>
          <w:rtl/>
        </w:rPr>
        <w:t xml:space="preserve">תוקף חוק, חוק </w:t>
      </w:r>
      <w:r>
        <w:rPr>
          <w:rFonts w:hint="cs"/>
          <w:rtl/>
        </w:rPr>
        <w:t>ה</w:t>
      </w:r>
      <w:r w:rsidR="006A2D70">
        <w:rPr>
          <w:rFonts w:hint="cs"/>
          <w:rtl/>
        </w:rPr>
        <w:t xml:space="preserve">קרן </w:t>
      </w:r>
      <w:r>
        <w:rPr>
          <w:rFonts w:hint="cs"/>
          <w:rtl/>
        </w:rPr>
        <w:t>ל</w:t>
      </w:r>
      <w:r w:rsidR="006A2D70">
        <w:rPr>
          <w:rFonts w:hint="cs"/>
          <w:rtl/>
        </w:rPr>
        <w:t xml:space="preserve">אזרחי ישראל. </w:t>
      </w:r>
      <w:r>
        <w:rPr>
          <w:rFonts w:hint="cs"/>
          <w:rtl/>
        </w:rPr>
        <w:t xml:space="preserve">נראה לי </w:t>
      </w:r>
      <w:bookmarkStart w:id="13" w:name="_ETM_Q1_687473"/>
      <w:bookmarkEnd w:id="13"/>
      <w:r>
        <w:rPr>
          <w:rFonts w:hint="cs"/>
          <w:rtl/>
        </w:rPr>
        <w:t xml:space="preserve">שנפלה בחלקך </w:t>
      </w:r>
      <w:r w:rsidR="006A2D70">
        <w:rPr>
          <w:rFonts w:hint="cs"/>
          <w:rtl/>
        </w:rPr>
        <w:t xml:space="preserve">הזכות </w:t>
      </w:r>
      <w:r>
        <w:rPr>
          <w:rFonts w:hint="cs"/>
          <w:rtl/>
        </w:rPr>
        <w:t xml:space="preserve">להיות </w:t>
      </w:r>
      <w:r w:rsidR="006A2D70">
        <w:rPr>
          <w:rFonts w:hint="cs"/>
          <w:rtl/>
        </w:rPr>
        <w:t xml:space="preserve">הראשון כמי שעסק כל חייו בביטחון אזרחי </w:t>
      </w:r>
      <w:r>
        <w:rPr>
          <w:rFonts w:hint="cs"/>
          <w:rtl/>
        </w:rPr>
        <w:t>ישראל גם בסתר, גם במ</w:t>
      </w:r>
      <w:bookmarkStart w:id="14" w:name="_ETM_Q1_701755"/>
      <w:bookmarkEnd w:id="14"/>
      <w:r>
        <w:rPr>
          <w:rFonts w:hint="cs"/>
          <w:rtl/>
        </w:rPr>
        <w:t xml:space="preserve">שרד הביטחון, גם בתחום פנים </w:t>
      </w:r>
      <w:r>
        <w:rPr>
          <w:rtl/>
        </w:rPr>
        <w:t>–</w:t>
      </w:r>
      <w:r>
        <w:rPr>
          <w:rFonts w:hint="cs"/>
          <w:rtl/>
        </w:rPr>
        <w:t xml:space="preserve"> הפעם תשמור על </w:t>
      </w:r>
      <w:bookmarkStart w:id="15" w:name="_ETM_Q1_702185"/>
      <w:bookmarkEnd w:id="15"/>
      <w:r>
        <w:rPr>
          <w:rFonts w:hint="cs"/>
          <w:rtl/>
        </w:rPr>
        <w:t xml:space="preserve">ביטחונם הכלכלי של אזרחי ישראל. </w:t>
      </w:r>
      <w:bookmarkStart w:id="16" w:name="_ETM_Q1_709721"/>
      <w:bookmarkStart w:id="17" w:name="_ETM_Q1_709840"/>
      <w:bookmarkEnd w:id="16"/>
      <w:bookmarkEnd w:id="17"/>
      <w:r w:rsidR="006A2D70">
        <w:rPr>
          <w:rFonts w:hint="cs"/>
          <w:rtl/>
        </w:rPr>
        <w:t xml:space="preserve">נראה לי שזה כבוד גדול לעמוד </w:t>
      </w:r>
      <w:r>
        <w:rPr>
          <w:rFonts w:hint="cs"/>
          <w:rtl/>
        </w:rPr>
        <w:t xml:space="preserve">בראש הוועדה הזאת, </w:t>
      </w:r>
      <w:r w:rsidR="006A2D70">
        <w:rPr>
          <w:rFonts w:hint="cs"/>
          <w:rtl/>
        </w:rPr>
        <w:t xml:space="preserve">ולעצב </w:t>
      </w:r>
      <w:r>
        <w:rPr>
          <w:rFonts w:hint="cs"/>
          <w:rtl/>
        </w:rPr>
        <w:t xml:space="preserve">בעצם את </w:t>
      </w:r>
      <w:bookmarkStart w:id="18" w:name="_ETM_Q1_712777"/>
      <w:bookmarkEnd w:id="18"/>
      <w:r>
        <w:rPr>
          <w:rFonts w:hint="cs"/>
          <w:rtl/>
        </w:rPr>
        <w:t xml:space="preserve">מה שהולך להיות. </w:t>
      </w:r>
      <w:r w:rsidR="006A2D70">
        <w:rPr>
          <w:rFonts w:hint="cs"/>
          <w:rtl/>
        </w:rPr>
        <w:t>לפקח על הקרן,</w:t>
      </w:r>
      <w:r>
        <w:rPr>
          <w:rFonts w:hint="cs"/>
          <w:rtl/>
        </w:rPr>
        <w:t xml:space="preserve"> על המועצה, על </w:t>
      </w:r>
      <w:r w:rsidR="006A2D70">
        <w:rPr>
          <w:rFonts w:hint="cs"/>
          <w:rtl/>
        </w:rPr>
        <w:t xml:space="preserve">כל מה שכרוך בזה. </w:t>
      </w:r>
    </w:p>
    <w:p w:rsidR="00D3459D" w:rsidRDefault="00D3459D" w:rsidP="00D3459D">
      <w:pPr>
        <w:rPr>
          <w:rtl/>
        </w:rPr>
      </w:pPr>
      <w:bookmarkStart w:id="19" w:name="_ETM_Q1_719426"/>
      <w:bookmarkStart w:id="20" w:name="_ETM_Q1_719501"/>
      <w:bookmarkEnd w:id="19"/>
      <w:bookmarkEnd w:id="20"/>
    </w:p>
    <w:p w:rsidR="006A2D70" w:rsidRDefault="00D3459D" w:rsidP="00D3459D">
      <w:pPr>
        <w:rPr>
          <w:rtl/>
        </w:rPr>
      </w:pPr>
      <w:bookmarkStart w:id="21" w:name="_ETM_Q1_719601"/>
      <w:bookmarkStart w:id="22" w:name="_ETM_Q1_719698"/>
      <w:bookmarkEnd w:id="21"/>
      <w:bookmarkEnd w:id="22"/>
      <w:r>
        <w:rPr>
          <w:rFonts w:hint="cs"/>
          <w:rtl/>
        </w:rPr>
        <w:t>בהקשר הזה, צר</w:t>
      </w:r>
      <w:bookmarkStart w:id="23" w:name="_ETM_Q1_717157"/>
      <w:bookmarkEnd w:id="23"/>
      <w:r>
        <w:rPr>
          <w:rFonts w:hint="cs"/>
          <w:rtl/>
        </w:rPr>
        <w:t xml:space="preserve">יך להודות גם ליושב-ראש הכנסת </w:t>
      </w:r>
      <w:r w:rsidR="006A2D70">
        <w:rPr>
          <w:rFonts w:hint="cs"/>
          <w:rtl/>
        </w:rPr>
        <w:tab/>
        <w:t xml:space="preserve">על הרעיון להקים את הוועדה </w:t>
      </w:r>
      <w:r>
        <w:rPr>
          <w:rFonts w:hint="cs"/>
          <w:rtl/>
        </w:rPr>
        <w:t xml:space="preserve">הזאת, והצעה להקים </w:t>
      </w:r>
      <w:bookmarkStart w:id="24" w:name="_ETM_Q1_722703"/>
      <w:bookmarkEnd w:id="24"/>
      <w:r>
        <w:rPr>
          <w:rFonts w:hint="cs"/>
          <w:rtl/>
        </w:rPr>
        <w:t xml:space="preserve">את הוועדה הזאת, הגם, שהחוק עוד לא </w:t>
      </w:r>
      <w:r w:rsidR="006A2D70">
        <w:rPr>
          <w:rFonts w:hint="cs"/>
          <w:rtl/>
        </w:rPr>
        <w:t>נכנס לתוקף</w:t>
      </w:r>
      <w:r w:rsidR="00FA6DC5">
        <w:rPr>
          <w:rFonts w:hint="cs"/>
          <w:rtl/>
        </w:rPr>
        <w:t>,</w:t>
      </w:r>
      <w:r w:rsidR="006A2D7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במובן הזה </w:t>
      </w:r>
      <w:r w:rsidR="006A2D70">
        <w:rPr>
          <w:rFonts w:hint="cs"/>
          <w:rtl/>
        </w:rPr>
        <w:t xml:space="preserve">שלא צריך </w:t>
      </w:r>
      <w:r>
        <w:rPr>
          <w:rFonts w:hint="cs"/>
          <w:rtl/>
        </w:rPr>
        <w:t>להקים את הוועדה עדיין, כי לא נצטבר הכסף הנדרש.</w:t>
      </w:r>
      <w:r w:rsidR="006A2D70">
        <w:rPr>
          <w:rFonts w:hint="cs"/>
          <w:rtl/>
        </w:rPr>
        <w:t xml:space="preserve"> טוב יהיה אם כבר תתחילו להכין </w:t>
      </w:r>
      <w:r>
        <w:rPr>
          <w:rFonts w:hint="cs"/>
          <w:rtl/>
        </w:rPr>
        <w:t xml:space="preserve">אותה, כי זה </w:t>
      </w:r>
      <w:bookmarkStart w:id="25" w:name="_ETM_Q1_738883"/>
      <w:bookmarkEnd w:id="25"/>
      <w:r>
        <w:rPr>
          <w:rFonts w:hint="cs"/>
          <w:rtl/>
        </w:rPr>
        <w:t xml:space="preserve">הולך להיכנס כנראה </w:t>
      </w:r>
      <w:r w:rsidR="006A2D70">
        <w:rPr>
          <w:rFonts w:hint="cs"/>
          <w:rtl/>
        </w:rPr>
        <w:t xml:space="preserve">בקרוב. </w:t>
      </w:r>
    </w:p>
    <w:p w:rsidR="006A2D70" w:rsidRDefault="006A2D70" w:rsidP="006A2D70">
      <w:pPr>
        <w:ind w:firstLine="0"/>
        <w:rPr>
          <w:rtl/>
        </w:rPr>
      </w:pPr>
    </w:p>
    <w:p w:rsidR="00D3459D" w:rsidRDefault="00D3459D" w:rsidP="00D3459D">
      <w:pPr>
        <w:ind w:firstLine="0"/>
        <w:rPr>
          <w:rtl/>
        </w:rPr>
      </w:pPr>
      <w:bookmarkStart w:id="26" w:name="_ETM_Q1_740054"/>
      <w:bookmarkStart w:id="27" w:name="_ETM_Q1_740157"/>
      <w:bookmarkEnd w:id="26"/>
      <w:bookmarkEnd w:id="27"/>
      <w:r>
        <w:rPr>
          <w:rtl/>
        </w:rPr>
        <w:tab/>
      </w:r>
      <w:r>
        <w:rPr>
          <w:rFonts w:hint="cs"/>
          <w:rtl/>
        </w:rPr>
        <w:t xml:space="preserve">אם כך, אני עובר להצבעה. מי בעד </w:t>
      </w:r>
      <w:bookmarkStart w:id="28" w:name="_ETM_Q1_738701"/>
      <w:bookmarkEnd w:id="28"/>
      <w:r>
        <w:rPr>
          <w:rFonts w:hint="cs"/>
          <w:rtl/>
        </w:rPr>
        <w:t xml:space="preserve">בחירתו של חבר הכנסת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לעמוד בראש הוועדה, ירים </w:t>
      </w:r>
      <w:bookmarkStart w:id="29" w:name="_ETM_Q1_745242"/>
      <w:bookmarkEnd w:id="29"/>
      <w:r>
        <w:rPr>
          <w:rFonts w:hint="cs"/>
          <w:rtl/>
        </w:rPr>
        <w:t xml:space="preserve">את ידו? </w:t>
      </w:r>
      <w:bookmarkStart w:id="30" w:name="_ETM_Q1_747930"/>
      <w:bookmarkStart w:id="31" w:name="_ETM_Q1_748051"/>
      <w:bookmarkStart w:id="32" w:name="_ETM_Q1_748138"/>
      <w:bookmarkStart w:id="33" w:name="_ETM_Q1_748264"/>
      <w:bookmarkEnd w:id="30"/>
      <w:bookmarkEnd w:id="31"/>
      <w:bookmarkEnd w:id="32"/>
      <w:bookmarkEnd w:id="33"/>
    </w:p>
    <w:p w:rsidR="00D3459D" w:rsidRDefault="00D3459D" w:rsidP="00D3459D">
      <w:pPr>
        <w:ind w:firstLine="0"/>
        <w:rPr>
          <w:rtl/>
        </w:rPr>
      </w:pPr>
    </w:p>
    <w:p w:rsidR="00D3459D" w:rsidRDefault="00D3459D" w:rsidP="00D3459D">
      <w:pPr>
        <w:ind w:firstLine="0"/>
        <w:rPr>
          <w:rtl/>
        </w:rPr>
      </w:pPr>
    </w:p>
    <w:p w:rsidR="00D3459D" w:rsidRDefault="00D3459D" w:rsidP="00D3459D">
      <w:pPr>
        <w:ind w:firstLine="0"/>
        <w:rPr>
          <w:rtl/>
        </w:rPr>
      </w:pPr>
      <w:bookmarkStart w:id="34" w:name="_ETM_Q1_739197"/>
      <w:bookmarkStart w:id="35" w:name="_ETM_Q1_739325"/>
      <w:bookmarkEnd w:id="34"/>
      <w:bookmarkEnd w:id="35"/>
    </w:p>
    <w:p w:rsidR="00D3459D" w:rsidRDefault="00D3459D" w:rsidP="00D3459D">
      <w:pPr>
        <w:pStyle w:val="af1"/>
        <w:keepNext/>
        <w:rPr>
          <w:rtl/>
        </w:rPr>
      </w:pPr>
      <w:bookmarkStart w:id="36" w:name="_ETM_Q1_739373"/>
      <w:bookmarkStart w:id="37" w:name="_ETM_Q1_739501"/>
      <w:bookmarkEnd w:id="36"/>
      <w:bookmarkEnd w:id="37"/>
      <w:r>
        <w:rPr>
          <w:rtl/>
        </w:rPr>
        <w:t>הצבעה</w:t>
      </w:r>
    </w:p>
    <w:p w:rsidR="00D3459D" w:rsidRDefault="00D3459D" w:rsidP="00D3459D">
      <w:pPr>
        <w:pStyle w:val="--"/>
        <w:keepNext/>
        <w:rPr>
          <w:rtl/>
        </w:rPr>
      </w:pPr>
    </w:p>
    <w:p w:rsidR="00D3459D" w:rsidRDefault="00D3459D" w:rsidP="00D3459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D3459D" w:rsidRDefault="00D3459D" w:rsidP="00D3459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D3459D" w:rsidRDefault="00D3459D" w:rsidP="00D3459D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3459D" w:rsidRPr="00D3459D" w:rsidRDefault="00D3459D" w:rsidP="00D3459D">
      <w:pPr>
        <w:pStyle w:val="af2"/>
        <w:rPr>
          <w:rtl/>
        </w:rPr>
      </w:pPr>
      <w:bookmarkStart w:id="38" w:name="_ETM_Q1_750445"/>
      <w:bookmarkEnd w:id="38"/>
    </w:p>
    <w:p w:rsidR="00D3459D" w:rsidRDefault="00D3459D" w:rsidP="00D3459D">
      <w:pPr>
        <w:ind w:firstLine="0"/>
        <w:rPr>
          <w:rtl/>
        </w:rPr>
      </w:pPr>
      <w:bookmarkStart w:id="39" w:name="_ETM_Q1_739549"/>
      <w:bookmarkStart w:id="40" w:name="_ETM_Q1_739671"/>
      <w:bookmarkEnd w:id="39"/>
      <w:bookmarkEnd w:id="40"/>
    </w:p>
    <w:p w:rsidR="00D3459D" w:rsidRDefault="00D3459D" w:rsidP="00D3459D">
      <w:pPr>
        <w:pStyle w:val="KeepWithNext"/>
        <w:rPr>
          <w:rtl/>
          <w:lang w:eastAsia="he-IL"/>
        </w:rPr>
      </w:pPr>
      <w:bookmarkStart w:id="41" w:name="_ETM_Q1_739724"/>
      <w:bookmarkStart w:id="42" w:name="_ETM_Q1_739852"/>
      <w:bookmarkEnd w:id="41"/>
      <w:bookmarkEnd w:id="42"/>
    </w:p>
    <w:p w:rsidR="00B27E83" w:rsidRDefault="00B27E83" w:rsidP="00B27E83">
      <w:pPr>
        <w:pStyle w:val="af6"/>
        <w:rPr>
          <w:rtl/>
        </w:rPr>
      </w:pPr>
      <w:r w:rsidRPr="00D82C93">
        <w:rPr>
          <w:rStyle w:val="TagStyle"/>
          <w:rtl/>
        </w:rPr>
        <w:t>&lt;&lt; יור &gt;&gt;</w:t>
      </w:r>
      <w:r w:rsidRPr="00781D0A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781D0A">
        <w:rPr>
          <w:rStyle w:val="TagStyle"/>
          <w:rtl/>
        </w:rPr>
        <w:t xml:space="preserve"> </w:t>
      </w:r>
      <w:r w:rsidRPr="00D82C93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FA6DC5" w:rsidRDefault="00FA6DC5" w:rsidP="00B27E83">
      <w:pPr>
        <w:pStyle w:val="KeepWithNext"/>
        <w:rPr>
          <w:rtl/>
          <w:lang w:eastAsia="he-IL"/>
        </w:rPr>
      </w:pPr>
    </w:p>
    <w:p w:rsidR="00D3459D" w:rsidRDefault="00D3459D" w:rsidP="00D3459D">
      <w:pPr>
        <w:rPr>
          <w:rtl/>
          <w:lang w:eastAsia="he-IL"/>
        </w:rPr>
      </w:pPr>
      <w:bookmarkStart w:id="43" w:name="_ETM_Q1_746763"/>
      <w:bookmarkEnd w:id="43"/>
      <w:r>
        <w:rPr>
          <w:rFonts w:hint="cs"/>
          <w:rtl/>
          <w:lang w:eastAsia="he-IL"/>
        </w:rPr>
        <w:t xml:space="preserve">פה אחד. בהצלחה. </w:t>
      </w:r>
    </w:p>
    <w:p w:rsidR="00D3459D" w:rsidRDefault="00D3459D" w:rsidP="00D3459D">
      <w:pPr>
        <w:rPr>
          <w:rtl/>
          <w:lang w:eastAsia="he-IL"/>
        </w:rPr>
      </w:pPr>
      <w:bookmarkStart w:id="44" w:name="_ETM_Q1_752538"/>
      <w:bookmarkStart w:id="45" w:name="_ETM_Q1_752661"/>
      <w:bookmarkEnd w:id="44"/>
      <w:bookmarkEnd w:id="45"/>
    </w:p>
    <w:p w:rsidR="00D3459D" w:rsidRPr="00D3459D" w:rsidRDefault="00D3459D" w:rsidP="00D3459D">
      <w:pPr>
        <w:rPr>
          <w:rtl/>
          <w:lang w:eastAsia="he-IL"/>
        </w:rPr>
      </w:pPr>
      <w:bookmarkStart w:id="46" w:name="_ETM_Q1_752731"/>
      <w:bookmarkStart w:id="47" w:name="_ETM_Q1_752845"/>
      <w:bookmarkEnd w:id="46"/>
      <w:bookmarkEnd w:id="47"/>
      <w:r>
        <w:rPr>
          <w:rFonts w:hint="cs"/>
          <w:rtl/>
          <w:lang w:eastAsia="he-IL"/>
        </w:rPr>
        <w:t xml:space="preserve">ניתן ליושב-ראש הכנסת לברך </w:t>
      </w:r>
      <w:bookmarkStart w:id="48" w:name="_ETM_Q1_751620"/>
      <w:bookmarkEnd w:id="48"/>
      <w:r>
        <w:rPr>
          <w:rFonts w:hint="cs"/>
          <w:rtl/>
          <w:lang w:eastAsia="he-IL"/>
        </w:rPr>
        <w:t xml:space="preserve">אותך. </w:t>
      </w:r>
    </w:p>
    <w:p w:rsidR="00D3459D" w:rsidRDefault="00D3459D" w:rsidP="00D3459D">
      <w:pPr>
        <w:rPr>
          <w:rtl/>
        </w:rPr>
      </w:pPr>
    </w:p>
    <w:p w:rsidR="00D3459D" w:rsidRPr="008D5D8F" w:rsidRDefault="00D3459D" w:rsidP="00B27E83">
      <w:pPr>
        <w:pStyle w:val="af6"/>
        <w:keepNext/>
        <w:rPr>
          <w:rtl/>
        </w:rPr>
      </w:pPr>
      <w:bookmarkStart w:id="49" w:name="_ETM_Q1_746357"/>
      <w:bookmarkStart w:id="50" w:name="_ETM_Q1_746479"/>
      <w:bookmarkStart w:id="51" w:name="_ETM_Q1_746531"/>
      <w:bookmarkStart w:id="52" w:name="_ETM_Q1_746641"/>
      <w:bookmarkEnd w:id="49"/>
      <w:bookmarkEnd w:id="50"/>
      <w:bookmarkEnd w:id="51"/>
      <w:bookmarkEnd w:id="52"/>
      <w:r w:rsidRPr="00D3459D">
        <w:rPr>
          <w:rStyle w:val="TagStyle"/>
          <w:rtl/>
        </w:rPr>
        <w:t xml:space="preserve"> &lt;&lt; יור &gt;&gt; </w:t>
      </w:r>
      <w:r w:rsidR="008D5D8F">
        <w:rPr>
          <w:rFonts w:hint="cs"/>
          <w:rtl/>
        </w:rPr>
        <w:t xml:space="preserve">היו"ר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 w:rsidRPr="008D5D8F">
        <w:rPr>
          <w:rtl/>
        </w:rPr>
        <w:t>:</w:t>
      </w:r>
      <w:r w:rsidRPr="008D5D8F">
        <w:rPr>
          <w:rStyle w:val="TagStyle"/>
          <w:rtl/>
        </w:rPr>
        <w:t xml:space="preserve"> &lt;&lt; יור &gt;&gt;</w:t>
      </w:r>
      <w:r w:rsidRPr="008D5D8F">
        <w:rPr>
          <w:rtl/>
        </w:rPr>
        <w:t xml:space="preserve">   </w:t>
      </w:r>
    </w:p>
    <w:p w:rsidR="00D3459D" w:rsidRDefault="00D3459D" w:rsidP="00D3459D">
      <w:pPr>
        <w:pStyle w:val="KeepWithNext"/>
        <w:rPr>
          <w:rtl/>
          <w:lang w:eastAsia="he-IL"/>
        </w:rPr>
      </w:pPr>
    </w:p>
    <w:p w:rsidR="00D3459D" w:rsidRPr="00D3459D" w:rsidRDefault="00D3459D" w:rsidP="00D3459D">
      <w:pPr>
        <w:rPr>
          <w:rtl/>
          <w:lang w:eastAsia="he-IL"/>
        </w:rPr>
      </w:pPr>
      <w:bookmarkStart w:id="53" w:name="_ETM_Q1_749168"/>
      <w:bookmarkEnd w:id="53"/>
      <w:r>
        <w:rPr>
          <w:rFonts w:hint="cs"/>
          <w:rtl/>
          <w:lang w:eastAsia="he-IL"/>
        </w:rPr>
        <w:t xml:space="preserve">תודה רבה. </w:t>
      </w:r>
    </w:p>
    <w:p w:rsidR="00D3459D" w:rsidRPr="00D3459D" w:rsidRDefault="00D3459D" w:rsidP="00D3459D">
      <w:pPr>
        <w:rPr>
          <w:rtl/>
        </w:rPr>
      </w:pPr>
      <w:bookmarkStart w:id="54" w:name="_ETM_Q1_746708"/>
      <w:bookmarkStart w:id="55" w:name="_ETM_Q1_746803"/>
      <w:bookmarkEnd w:id="54"/>
      <w:bookmarkEnd w:id="55"/>
    </w:p>
    <w:p w:rsidR="00EB1154" w:rsidRDefault="00FA6DC5" w:rsidP="00B27E83">
      <w:pPr>
        <w:pStyle w:val="af6"/>
        <w:rPr>
          <w:rtl/>
        </w:rPr>
      </w:pPr>
      <w:bookmarkStart w:id="56" w:name="ET_yor_איתן_גינזבורג_19"/>
      <w:r w:rsidRPr="00D82C93">
        <w:rPr>
          <w:rStyle w:val="TagStyle"/>
          <w:rtl/>
        </w:rPr>
        <w:t xml:space="preserve"> &lt;&lt; יור &gt;&gt;</w:t>
      </w:r>
      <w:r w:rsidRPr="00FA6DC5">
        <w:rPr>
          <w:rStyle w:val="TagStyle"/>
          <w:rtl/>
        </w:rPr>
        <w:t xml:space="preserve"> </w:t>
      </w:r>
      <w:r>
        <w:rPr>
          <w:rtl/>
        </w:rPr>
        <w:t>יו</w:t>
      </w:r>
      <w:r w:rsidR="00B27E83">
        <w:rPr>
          <w:rFonts w:hint="cs"/>
          <w:rtl/>
        </w:rPr>
        <w:t>שב-ראש</w:t>
      </w:r>
      <w:r>
        <w:rPr>
          <w:rtl/>
        </w:rPr>
        <w:t xml:space="preserve"> </w:t>
      </w:r>
      <w:r>
        <w:rPr>
          <w:rFonts w:hint="cs"/>
          <w:rtl/>
        </w:rPr>
        <w:t>הכנסת יריב לוין</w:t>
      </w:r>
      <w:r>
        <w:rPr>
          <w:rtl/>
        </w:rPr>
        <w:t>:</w:t>
      </w:r>
      <w:r w:rsidRPr="00FA6DC5">
        <w:rPr>
          <w:rStyle w:val="TagStyle"/>
          <w:rtl/>
        </w:rPr>
        <w:t xml:space="preserve"> </w:t>
      </w:r>
      <w:r w:rsidRPr="00D82C9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FA6DC5" w:rsidRDefault="00FA6DC5" w:rsidP="00FA6DC5">
      <w:pPr>
        <w:pStyle w:val="KeepWithNext"/>
        <w:rPr>
          <w:rtl/>
          <w:lang w:eastAsia="he-IL"/>
        </w:rPr>
      </w:pPr>
    </w:p>
    <w:p w:rsidR="00DF455E" w:rsidRDefault="00DF455E" w:rsidP="00EB1154">
      <w:pPr>
        <w:rPr>
          <w:rtl/>
        </w:rPr>
      </w:pPr>
      <w:r>
        <w:rPr>
          <w:rFonts w:hint="cs"/>
          <w:rtl/>
        </w:rPr>
        <w:t>אבי, ידיד</w:t>
      </w:r>
      <w:r w:rsidR="00EB1154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EB1154">
        <w:rPr>
          <w:rFonts w:hint="cs"/>
          <w:rtl/>
        </w:rPr>
        <w:t xml:space="preserve">קודם כל ברכות. אני </w:t>
      </w:r>
      <w:bookmarkStart w:id="57" w:name="_ETM_Q1_780649"/>
      <w:bookmarkEnd w:id="57"/>
      <w:r w:rsidR="00EB1154">
        <w:rPr>
          <w:rFonts w:hint="cs"/>
          <w:rtl/>
        </w:rPr>
        <w:t xml:space="preserve">חושב שהוועדה הזו היא </w:t>
      </w:r>
      <w:r>
        <w:rPr>
          <w:rFonts w:hint="cs"/>
          <w:rtl/>
        </w:rPr>
        <w:t>אתגר ענקי, משום שהמהלך הקשה והארוך של מימוש אוצרות הטבע שהתגלו בים</w:t>
      </w:r>
      <w:r w:rsidR="00EB1154">
        <w:rPr>
          <w:rFonts w:hint="cs"/>
          <w:rtl/>
        </w:rPr>
        <w:t>,</w:t>
      </w:r>
      <w:r>
        <w:rPr>
          <w:rFonts w:hint="cs"/>
          <w:rtl/>
        </w:rPr>
        <w:t xml:space="preserve"> והפיכתם </w:t>
      </w:r>
      <w:r w:rsidR="00EB1154">
        <w:rPr>
          <w:rFonts w:hint="cs"/>
          <w:rtl/>
        </w:rPr>
        <w:t xml:space="preserve">בסוף </w:t>
      </w:r>
      <w:r>
        <w:rPr>
          <w:rFonts w:hint="cs"/>
          <w:rtl/>
        </w:rPr>
        <w:t>למשהו שאזרחי ירגישו אותו</w:t>
      </w:r>
      <w:r w:rsidR="00EB1154">
        <w:rPr>
          <w:rFonts w:hint="cs"/>
          <w:rtl/>
        </w:rPr>
        <w:t>,</w:t>
      </w:r>
      <w:r>
        <w:rPr>
          <w:rFonts w:hint="cs"/>
          <w:rtl/>
        </w:rPr>
        <w:t xml:space="preserve"> מגיע בעצם </w:t>
      </w:r>
      <w:r w:rsidR="00EB1154">
        <w:rPr>
          <w:rFonts w:hint="cs"/>
          <w:rtl/>
        </w:rPr>
        <w:t xml:space="preserve">עם הקמת הוועדה הזו </w:t>
      </w:r>
      <w:bookmarkStart w:id="58" w:name="_ETM_Q1_809313"/>
      <w:bookmarkEnd w:id="58"/>
      <w:r w:rsidR="00EB1154">
        <w:rPr>
          <w:rFonts w:hint="cs"/>
          <w:rtl/>
        </w:rPr>
        <w:t xml:space="preserve">אולי למסורת </w:t>
      </w:r>
      <w:r>
        <w:rPr>
          <w:rFonts w:hint="cs"/>
          <w:rtl/>
        </w:rPr>
        <w:t xml:space="preserve">המשמעותית </w:t>
      </w:r>
      <w:r w:rsidR="00EB1154">
        <w:rPr>
          <w:rFonts w:hint="cs"/>
          <w:rtl/>
        </w:rPr>
        <w:t xml:space="preserve">ביותר שלו מבחינת האזרח. אחרי שנעשו הסדרים </w:t>
      </w:r>
      <w:r w:rsidR="00EB1154">
        <w:rPr>
          <w:rFonts w:hint="cs"/>
          <w:rtl/>
        </w:rPr>
        <w:lastRenderedPageBreak/>
        <w:t>שאפשרו</w:t>
      </w:r>
      <w:r>
        <w:rPr>
          <w:rFonts w:hint="cs"/>
          <w:rtl/>
        </w:rPr>
        <w:t xml:space="preserve"> את פיתוח המאגרים, ואחרי </w:t>
      </w:r>
      <w:r w:rsidR="00EB1154">
        <w:rPr>
          <w:rFonts w:hint="cs"/>
          <w:rtl/>
        </w:rPr>
        <w:t>ש</w:t>
      </w:r>
      <w:r>
        <w:rPr>
          <w:rFonts w:hint="cs"/>
          <w:rtl/>
        </w:rPr>
        <w:t>הגז מתחיל לזרום</w:t>
      </w:r>
      <w:r w:rsidR="00EB1154">
        <w:rPr>
          <w:rFonts w:hint="cs"/>
          <w:rtl/>
        </w:rPr>
        <w:t>,</w:t>
      </w:r>
      <w:r>
        <w:rPr>
          <w:rFonts w:hint="cs"/>
          <w:rtl/>
        </w:rPr>
        <w:t xml:space="preserve"> ואחרי שישראל </w:t>
      </w:r>
      <w:r w:rsidR="00EB1154">
        <w:rPr>
          <w:rFonts w:hint="cs"/>
          <w:rtl/>
        </w:rPr>
        <w:t xml:space="preserve">נהנית </w:t>
      </w:r>
      <w:r>
        <w:rPr>
          <w:rFonts w:hint="cs"/>
          <w:rtl/>
        </w:rPr>
        <w:t xml:space="preserve">מעצמאות אנרגטית ומהרבה מאוד </w:t>
      </w:r>
      <w:r w:rsidR="00EB1154">
        <w:rPr>
          <w:rFonts w:hint="cs"/>
          <w:rtl/>
        </w:rPr>
        <w:t xml:space="preserve">יתרונות </w:t>
      </w:r>
      <w:r>
        <w:rPr>
          <w:rFonts w:hint="cs"/>
          <w:rtl/>
        </w:rPr>
        <w:t xml:space="preserve">שנלווים למהלך הזה, אני חושב </w:t>
      </w:r>
      <w:r w:rsidR="00733EC0">
        <w:rPr>
          <w:rFonts w:hint="cs"/>
          <w:rtl/>
        </w:rPr>
        <w:t xml:space="preserve">שאנחנו מגיעים סוף, סוף, </w:t>
      </w:r>
      <w:r>
        <w:rPr>
          <w:rFonts w:hint="cs"/>
          <w:rtl/>
        </w:rPr>
        <w:t xml:space="preserve">לעסוק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אנחנו מתרגמים </w:t>
      </w:r>
      <w:r w:rsidR="00EB1154">
        <w:rPr>
          <w:rFonts w:hint="cs"/>
          <w:rtl/>
        </w:rPr>
        <w:t xml:space="preserve">את הרווחים שמגיעים </w:t>
      </w:r>
      <w:r>
        <w:rPr>
          <w:rFonts w:hint="cs"/>
          <w:rtl/>
        </w:rPr>
        <w:t xml:space="preserve">מהמקורות </w:t>
      </w:r>
      <w:r w:rsidR="00EB1154">
        <w:rPr>
          <w:rFonts w:hint="cs"/>
          <w:rtl/>
        </w:rPr>
        <w:t>האלה, ו</w:t>
      </w:r>
      <w:r>
        <w:rPr>
          <w:rFonts w:hint="cs"/>
          <w:rtl/>
        </w:rPr>
        <w:t>מדובר בסכומי ע</w:t>
      </w:r>
      <w:r w:rsidR="00EB1154">
        <w:rPr>
          <w:rFonts w:hint="cs"/>
          <w:rtl/>
        </w:rPr>
        <w:t>ת</w:t>
      </w:r>
      <w:r>
        <w:rPr>
          <w:rFonts w:hint="cs"/>
          <w:rtl/>
        </w:rPr>
        <w:t xml:space="preserve">ק </w:t>
      </w:r>
      <w:r w:rsidR="00EB1154">
        <w:rPr>
          <w:rFonts w:hint="cs"/>
          <w:rtl/>
        </w:rPr>
        <w:t xml:space="preserve">בדרך הנכונה </w:t>
      </w:r>
      <w:bookmarkStart w:id="59" w:name="_ETM_Q1_846218"/>
      <w:bookmarkEnd w:id="59"/>
      <w:r w:rsidR="00EB1154">
        <w:rPr>
          <w:rFonts w:hint="cs"/>
          <w:rtl/>
        </w:rPr>
        <w:t xml:space="preserve">ביותר, </w:t>
      </w:r>
      <w:r>
        <w:rPr>
          <w:rFonts w:hint="cs"/>
          <w:rtl/>
        </w:rPr>
        <w:t xml:space="preserve">ולהביא אותם </w:t>
      </w:r>
      <w:r w:rsidR="00EB1154">
        <w:rPr>
          <w:rFonts w:hint="cs"/>
          <w:rtl/>
        </w:rPr>
        <w:t xml:space="preserve">באופן כזה </w:t>
      </w:r>
      <w:r>
        <w:rPr>
          <w:rFonts w:hint="cs"/>
          <w:rtl/>
        </w:rPr>
        <w:t xml:space="preserve">שכלל </w:t>
      </w:r>
      <w:r w:rsidR="00EB1154">
        <w:rPr>
          <w:rFonts w:hint="cs"/>
          <w:rtl/>
        </w:rPr>
        <w:t xml:space="preserve">אזרחי ישראל </w:t>
      </w:r>
      <w:r>
        <w:rPr>
          <w:rFonts w:hint="cs"/>
          <w:rtl/>
        </w:rPr>
        <w:t>ייהנו</w:t>
      </w:r>
      <w:r w:rsidR="00EB1154">
        <w:rPr>
          <w:rFonts w:hint="cs"/>
          <w:rtl/>
        </w:rPr>
        <w:t xml:space="preserve"> מהם</w:t>
      </w:r>
      <w:r>
        <w:rPr>
          <w:rFonts w:hint="cs"/>
          <w:rtl/>
        </w:rPr>
        <w:t xml:space="preserve"> בצורה מיטבית.</w:t>
      </w:r>
    </w:p>
    <w:p w:rsidR="00DF455E" w:rsidRDefault="00DF455E" w:rsidP="00781D0A">
      <w:pPr>
        <w:rPr>
          <w:rtl/>
        </w:rPr>
      </w:pPr>
    </w:p>
    <w:p w:rsidR="002221EC" w:rsidRDefault="00EB1154" w:rsidP="002B7212">
      <w:pPr>
        <w:rPr>
          <w:rtl/>
        </w:rPr>
      </w:pPr>
      <w:r>
        <w:rPr>
          <w:rFonts w:hint="cs"/>
          <w:rtl/>
        </w:rPr>
        <w:t>ה</w:t>
      </w:r>
      <w:r w:rsidR="00DF455E">
        <w:rPr>
          <w:rFonts w:hint="cs"/>
          <w:rtl/>
        </w:rPr>
        <w:t xml:space="preserve">תהליך </w:t>
      </w:r>
      <w:r>
        <w:rPr>
          <w:rFonts w:hint="cs"/>
          <w:rtl/>
        </w:rPr>
        <w:t>הזה הוא תהליך מורכב. מה שעמד גם לנגד עינינו כשרצינו להקים את הוועדה הזו, זו</w:t>
      </w:r>
      <w:r w:rsidR="00DF455E">
        <w:rPr>
          <w:rFonts w:hint="cs"/>
          <w:rtl/>
        </w:rPr>
        <w:t xml:space="preserve"> המחשבה </w:t>
      </w:r>
      <w:r>
        <w:rPr>
          <w:rFonts w:hint="cs"/>
          <w:rtl/>
        </w:rPr>
        <w:t xml:space="preserve">שצריך להאיץ אותו </w:t>
      </w:r>
      <w:r w:rsidR="00DF455E">
        <w:rPr>
          <w:rFonts w:hint="cs"/>
          <w:rtl/>
        </w:rPr>
        <w:t>ככל הניתן</w:t>
      </w:r>
      <w:r>
        <w:rPr>
          <w:rFonts w:hint="cs"/>
          <w:rtl/>
        </w:rPr>
        <w:t>,</w:t>
      </w:r>
      <w:r w:rsidR="00DF455E">
        <w:rPr>
          <w:rFonts w:hint="cs"/>
          <w:rtl/>
        </w:rPr>
        <w:t xml:space="preserve"> בטח על רקע </w:t>
      </w:r>
      <w:r>
        <w:rPr>
          <w:rFonts w:hint="cs"/>
          <w:rtl/>
        </w:rPr>
        <w:t xml:space="preserve">המשבר הכלכלי, והבעיות </w:t>
      </w:r>
      <w:bookmarkStart w:id="60" w:name="_ETM_Q1_862483"/>
      <w:bookmarkEnd w:id="60"/>
      <w:r>
        <w:rPr>
          <w:rFonts w:hint="cs"/>
          <w:rtl/>
        </w:rPr>
        <w:t xml:space="preserve">שאנחנו מתמודדים איתן עכשיו. </w:t>
      </w:r>
      <w:r w:rsidR="00DF455E">
        <w:rPr>
          <w:rFonts w:hint="cs"/>
          <w:rtl/>
        </w:rPr>
        <w:t xml:space="preserve">אני יותר משמח על כך שאתה </w:t>
      </w:r>
      <w:r>
        <w:rPr>
          <w:rFonts w:hint="cs"/>
          <w:rtl/>
        </w:rPr>
        <w:t xml:space="preserve">האיש </w:t>
      </w:r>
      <w:r w:rsidR="002221EC">
        <w:rPr>
          <w:rFonts w:hint="cs"/>
          <w:rtl/>
        </w:rPr>
        <w:t>שתוביל את המהלך הזה,</w:t>
      </w:r>
      <w:r w:rsidR="00DF455E">
        <w:rPr>
          <w:rFonts w:hint="cs"/>
          <w:rtl/>
        </w:rPr>
        <w:t xml:space="preserve"> משום </w:t>
      </w:r>
      <w:r w:rsidR="002221EC">
        <w:rPr>
          <w:rFonts w:hint="cs"/>
          <w:rtl/>
        </w:rPr>
        <w:t xml:space="preserve">שנדרשת פה </w:t>
      </w:r>
      <w:r w:rsidR="00DF455E">
        <w:rPr>
          <w:rFonts w:hint="cs"/>
          <w:rtl/>
        </w:rPr>
        <w:t xml:space="preserve">מנהיגות, </w:t>
      </w:r>
      <w:r w:rsidR="002221EC">
        <w:rPr>
          <w:rFonts w:hint="cs"/>
          <w:rtl/>
        </w:rPr>
        <w:t xml:space="preserve">נדרש גם </w:t>
      </w:r>
      <w:bookmarkStart w:id="61" w:name="_ETM_Q1_879328"/>
      <w:bookmarkEnd w:id="61"/>
      <w:r w:rsidR="00DF455E">
        <w:rPr>
          <w:rFonts w:hint="cs"/>
          <w:rtl/>
        </w:rPr>
        <w:t xml:space="preserve">ניסיון, נדרשת </w:t>
      </w:r>
      <w:r w:rsidR="002221EC">
        <w:rPr>
          <w:rFonts w:hint="cs"/>
          <w:rtl/>
        </w:rPr>
        <w:t xml:space="preserve">כאן באמת היכולת </w:t>
      </w:r>
      <w:r w:rsidR="002B7212">
        <w:rPr>
          <w:rFonts w:hint="cs"/>
          <w:rtl/>
        </w:rPr>
        <w:t xml:space="preserve">לנסות </w:t>
      </w:r>
      <w:r w:rsidR="002221EC">
        <w:rPr>
          <w:rFonts w:hint="cs"/>
          <w:rtl/>
        </w:rPr>
        <w:t xml:space="preserve">ולהעלות אותו על המסילה, </w:t>
      </w:r>
      <w:bookmarkStart w:id="62" w:name="_ETM_Q1_885642"/>
      <w:bookmarkEnd w:id="62"/>
      <w:r w:rsidR="002221EC">
        <w:rPr>
          <w:rFonts w:hint="cs"/>
          <w:rtl/>
        </w:rPr>
        <w:t>ולהבטיח את זה שהוא ינוע במהירות לעבר היעד.</w:t>
      </w:r>
      <w:r w:rsidR="002B7212">
        <w:rPr>
          <w:rFonts w:hint="cs"/>
          <w:rtl/>
        </w:rPr>
        <w:t xml:space="preserve"> </w:t>
      </w:r>
      <w:bookmarkStart w:id="63" w:name="_ETM_Q1_889920"/>
      <w:bookmarkEnd w:id="63"/>
      <w:r w:rsidR="002B7212">
        <w:rPr>
          <w:rFonts w:hint="cs"/>
          <w:rtl/>
        </w:rPr>
        <w:t xml:space="preserve">המשימות הן דבר שיש לי ספק </w:t>
      </w:r>
      <w:bookmarkStart w:id="64" w:name="_ETM_Q1_895009"/>
      <w:bookmarkEnd w:id="64"/>
      <w:r w:rsidR="002B7212">
        <w:rPr>
          <w:rFonts w:hint="cs"/>
          <w:rtl/>
        </w:rPr>
        <w:t xml:space="preserve">אם מישהו יודע להתמודד בעניין הזה בצורה יותר טובה. </w:t>
      </w:r>
      <w:bookmarkStart w:id="65" w:name="_ETM_Q1_896627"/>
      <w:bookmarkEnd w:id="65"/>
      <w:r w:rsidR="002B7212">
        <w:rPr>
          <w:rFonts w:hint="cs"/>
          <w:rtl/>
        </w:rPr>
        <w:t xml:space="preserve"> </w:t>
      </w:r>
      <w:r w:rsidR="002221EC">
        <w:rPr>
          <w:rFonts w:hint="cs"/>
          <w:rtl/>
        </w:rPr>
        <w:t xml:space="preserve"> </w:t>
      </w:r>
    </w:p>
    <w:p w:rsidR="002221EC" w:rsidRDefault="002221EC" w:rsidP="002221EC">
      <w:pPr>
        <w:rPr>
          <w:rtl/>
        </w:rPr>
      </w:pPr>
      <w:bookmarkStart w:id="66" w:name="_ETM_Q1_899623"/>
      <w:bookmarkStart w:id="67" w:name="_ETM_Q1_899735"/>
      <w:bookmarkEnd w:id="66"/>
      <w:bookmarkEnd w:id="67"/>
    </w:p>
    <w:p w:rsidR="002B7212" w:rsidRDefault="00DF455E" w:rsidP="002B7212">
      <w:pPr>
        <w:ind w:firstLine="0"/>
        <w:rPr>
          <w:rtl/>
        </w:rPr>
      </w:pPr>
      <w:bookmarkStart w:id="68" w:name="_ETM_Q1_899814"/>
      <w:bookmarkStart w:id="69" w:name="_ETM_Q1_899887"/>
      <w:bookmarkEnd w:id="68"/>
      <w:bookmarkEnd w:id="69"/>
      <w:r>
        <w:rPr>
          <w:rtl/>
        </w:rPr>
        <w:tab/>
      </w:r>
      <w:r w:rsidR="005F02CA">
        <w:rPr>
          <w:rFonts w:hint="cs"/>
          <w:rtl/>
        </w:rPr>
        <w:t>אני רוצה גם לומר</w:t>
      </w:r>
      <w:r w:rsidR="002221EC">
        <w:rPr>
          <w:rFonts w:hint="cs"/>
          <w:rtl/>
        </w:rPr>
        <w:t>,</w:t>
      </w:r>
      <w:r w:rsidR="005F02CA">
        <w:rPr>
          <w:rFonts w:hint="cs"/>
          <w:rtl/>
        </w:rPr>
        <w:t xml:space="preserve"> </w:t>
      </w:r>
      <w:r w:rsidR="002B7212">
        <w:rPr>
          <w:rFonts w:hint="cs"/>
          <w:rtl/>
        </w:rPr>
        <w:t xml:space="preserve">שמגיע </w:t>
      </w:r>
      <w:r w:rsidR="005F02CA">
        <w:rPr>
          <w:rFonts w:hint="cs"/>
          <w:rtl/>
        </w:rPr>
        <w:t xml:space="preserve">במעמד הזה לברך </w:t>
      </w:r>
      <w:r w:rsidR="002B7212">
        <w:rPr>
          <w:rFonts w:hint="cs"/>
          <w:rtl/>
        </w:rPr>
        <w:t xml:space="preserve">פעם נוספת את חברנו, </w:t>
      </w:r>
      <w:bookmarkStart w:id="70" w:name="_ETM_Q1_911837"/>
      <w:bookmarkEnd w:id="70"/>
      <w:r w:rsidR="002B7212">
        <w:rPr>
          <w:rFonts w:hint="cs"/>
          <w:rtl/>
        </w:rPr>
        <w:t>שר האנרגיה יובל שטייניץ. אני חושב שהפעילות העצומה שהוא עשה</w:t>
      </w:r>
      <w:bookmarkStart w:id="71" w:name="_ETM_Q1_916977"/>
      <w:bookmarkEnd w:id="71"/>
      <w:r w:rsidR="002B7212">
        <w:rPr>
          <w:rFonts w:hint="cs"/>
          <w:rtl/>
        </w:rPr>
        <w:t xml:space="preserve"> בעניין הזה, יחד עם ראש הממשלה, נתניהו, הביאו אותנו למקום </w:t>
      </w:r>
      <w:bookmarkStart w:id="72" w:name="_ETM_Q1_922163"/>
      <w:bookmarkEnd w:id="72"/>
      <w:r w:rsidR="002B7212">
        <w:rPr>
          <w:rFonts w:hint="cs"/>
          <w:rtl/>
        </w:rPr>
        <w:t xml:space="preserve">שנחשב בעבר דמיוני. ואני </w:t>
      </w:r>
      <w:r w:rsidR="005F02CA">
        <w:rPr>
          <w:rFonts w:hint="cs"/>
          <w:rtl/>
        </w:rPr>
        <w:t xml:space="preserve">בטוח </w:t>
      </w:r>
      <w:r w:rsidR="002B7212">
        <w:rPr>
          <w:rFonts w:hint="cs"/>
          <w:rtl/>
        </w:rPr>
        <w:t xml:space="preserve">שהוא גם יהיה שותף </w:t>
      </w:r>
      <w:r w:rsidR="005F02CA">
        <w:rPr>
          <w:rFonts w:hint="cs"/>
          <w:rtl/>
        </w:rPr>
        <w:t>נאמן למאמץ</w:t>
      </w:r>
      <w:r w:rsidR="002B7212">
        <w:rPr>
          <w:rFonts w:hint="cs"/>
          <w:rtl/>
        </w:rPr>
        <w:t xml:space="preserve"> שאתה </w:t>
      </w:r>
      <w:bookmarkStart w:id="73" w:name="_ETM_Q1_927079"/>
      <w:bookmarkEnd w:id="73"/>
      <w:r w:rsidR="002B7212">
        <w:rPr>
          <w:rFonts w:hint="cs"/>
          <w:rtl/>
        </w:rPr>
        <w:t>תעשה כדי להביא את הדבר הזה</w:t>
      </w:r>
      <w:r w:rsidR="005F02CA">
        <w:rPr>
          <w:rFonts w:hint="cs"/>
          <w:rtl/>
        </w:rPr>
        <w:t xml:space="preserve"> לידי מימוש. </w:t>
      </w:r>
    </w:p>
    <w:p w:rsidR="002B7212" w:rsidRDefault="002B7212" w:rsidP="002B7212">
      <w:pPr>
        <w:ind w:firstLine="0"/>
        <w:rPr>
          <w:rtl/>
        </w:rPr>
      </w:pPr>
      <w:bookmarkStart w:id="74" w:name="_ETM_Q1_936678"/>
      <w:bookmarkStart w:id="75" w:name="_ETM_Q1_936739"/>
      <w:bookmarkEnd w:id="74"/>
      <w:bookmarkEnd w:id="75"/>
    </w:p>
    <w:p w:rsidR="005F02CA" w:rsidRDefault="005F02CA" w:rsidP="00733EC0">
      <w:pPr>
        <w:rPr>
          <w:rtl/>
        </w:rPr>
      </w:pPr>
      <w:bookmarkStart w:id="76" w:name="_ETM_Q1_936839"/>
      <w:bookmarkStart w:id="77" w:name="_ETM_Q1_936947"/>
      <w:bookmarkEnd w:id="76"/>
      <w:bookmarkEnd w:id="77"/>
      <w:r>
        <w:rPr>
          <w:rFonts w:hint="cs"/>
          <w:rtl/>
        </w:rPr>
        <w:t xml:space="preserve">אני כן מוכרח לומר, </w:t>
      </w:r>
      <w:r w:rsidR="00733EC0">
        <w:rPr>
          <w:rFonts w:hint="cs"/>
          <w:rtl/>
        </w:rPr>
        <w:t>ש</w:t>
      </w:r>
      <w:r>
        <w:rPr>
          <w:rFonts w:hint="cs"/>
          <w:rtl/>
        </w:rPr>
        <w:t xml:space="preserve">למרות כל התלאות, אני </w:t>
      </w:r>
      <w:r w:rsidR="002B7212">
        <w:rPr>
          <w:rFonts w:hint="cs"/>
          <w:rtl/>
        </w:rPr>
        <w:t xml:space="preserve">חושש שזמנך כאן קצוב, כי </w:t>
      </w:r>
      <w:bookmarkStart w:id="78" w:name="_ETM_Q1_943505"/>
      <w:bookmarkEnd w:id="78"/>
      <w:r w:rsidR="002B7212">
        <w:rPr>
          <w:rFonts w:hint="cs"/>
          <w:rtl/>
        </w:rPr>
        <w:t xml:space="preserve">אם צריך את - </w:t>
      </w:r>
      <w:bookmarkStart w:id="79" w:name="_ETM_Q1_950056"/>
      <w:bookmarkEnd w:id="79"/>
      <w:r w:rsidR="002B7212">
        <w:rPr>
          <w:rFonts w:hint="cs"/>
          <w:rtl/>
        </w:rPr>
        <w:t xml:space="preserve">- - בסופו של עניין </w:t>
      </w:r>
      <w:r>
        <w:rPr>
          <w:rFonts w:hint="cs"/>
          <w:rtl/>
        </w:rPr>
        <w:t>במועד לא רחוק בתפקיד עוד יותר</w:t>
      </w:r>
      <w:r w:rsidR="002B7212">
        <w:rPr>
          <w:rFonts w:hint="cs"/>
          <w:rtl/>
        </w:rPr>
        <w:t xml:space="preserve"> בכיר, אבל אני </w:t>
      </w:r>
      <w:bookmarkStart w:id="80" w:name="_ETM_Q1_955484"/>
      <w:bookmarkEnd w:id="80"/>
      <w:r w:rsidR="002B7212">
        <w:rPr>
          <w:rFonts w:hint="cs"/>
          <w:rtl/>
        </w:rPr>
        <w:t xml:space="preserve">מניח </w:t>
      </w:r>
      <w:r w:rsidR="00733EC0">
        <w:rPr>
          <w:rFonts w:hint="cs"/>
          <w:rtl/>
        </w:rPr>
        <w:t xml:space="preserve">שדווקא </w:t>
      </w:r>
      <w:r w:rsidR="002B7212">
        <w:rPr>
          <w:rFonts w:hint="cs"/>
          <w:rtl/>
        </w:rPr>
        <w:t xml:space="preserve">נוכח הראייה הזאת, </w:t>
      </w:r>
      <w:r>
        <w:rPr>
          <w:rFonts w:hint="cs"/>
          <w:rtl/>
        </w:rPr>
        <w:t xml:space="preserve">אתה תספיק לעשות את הדברים בקצב כזה </w:t>
      </w:r>
      <w:r w:rsidR="002B7212">
        <w:rPr>
          <w:rFonts w:hint="cs"/>
          <w:rtl/>
        </w:rPr>
        <w:t xml:space="preserve">שבאמת הנושא הזה </w:t>
      </w:r>
      <w:r>
        <w:rPr>
          <w:rFonts w:hint="cs"/>
          <w:rtl/>
        </w:rPr>
        <w:t xml:space="preserve">יעמוד על תילו. </w:t>
      </w:r>
      <w:r w:rsidR="002B7212">
        <w:rPr>
          <w:rFonts w:hint="cs"/>
          <w:rtl/>
        </w:rPr>
        <w:t xml:space="preserve">אני באמת </w:t>
      </w:r>
      <w:r>
        <w:rPr>
          <w:rFonts w:hint="cs"/>
          <w:rtl/>
        </w:rPr>
        <w:t>מאחל לך</w:t>
      </w:r>
      <w:r w:rsidR="002B7212">
        <w:rPr>
          <w:rFonts w:hint="cs"/>
          <w:rtl/>
        </w:rPr>
        <w:t xml:space="preserve">, </w:t>
      </w:r>
      <w:bookmarkStart w:id="81" w:name="_ETM_Q1_968216"/>
      <w:bookmarkEnd w:id="81"/>
      <w:r w:rsidR="002B7212">
        <w:rPr>
          <w:rFonts w:hint="cs"/>
          <w:rtl/>
        </w:rPr>
        <w:t xml:space="preserve">אבי, </w:t>
      </w:r>
      <w:r>
        <w:rPr>
          <w:rFonts w:hint="cs"/>
          <w:rtl/>
        </w:rPr>
        <w:t>הצלחה גדולה ו</w:t>
      </w:r>
      <w:r w:rsidR="002B7212">
        <w:rPr>
          <w:rFonts w:hint="cs"/>
          <w:rtl/>
        </w:rPr>
        <w:t>ל</w:t>
      </w:r>
      <w:r>
        <w:rPr>
          <w:rFonts w:hint="cs"/>
          <w:rtl/>
        </w:rPr>
        <w:t xml:space="preserve">כל הצוות שילווה </w:t>
      </w:r>
      <w:r w:rsidR="002B7212">
        <w:rPr>
          <w:rFonts w:hint="cs"/>
          <w:rtl/>
        </w:rPr>
        <w:t>אות</w:t>
      </w:r>
      <w:r w:rsidR="00733EC0">
        <w:rPr>
          <w:rFonts w:hint="cs"/>
          <w:rtl/>
        </w:rPr>
        <w:t>ך,</w:t>
      </w:r>
      <w:r w:rsidR="002B7212">
        <w:rPr>
          <w:rFonts w:hint="cs"/>
          <w:rtl/>
        </w:rPr>
        <w:t xml:space="preserve"> זו משימה חלוצית ממלכתית. </w:t>
      </w:r>
    </w:p>
    <w:p w:rsidR="005F02CA" w:rsidRDefault="005F02CA" w:rsidP="00DF455E">
      <w:pPr>
        <w:ind w:firstLine="0"/>
        <w:rPr>
          <w:rtl/>
        </w:rPr>
      </w:pPr>
    </w:p>
    <w:p w:rsidR="00B27E83" w:rsidRPr="008D5D8F" w:rsidRDefault="008D5D8F" w:rsidP="00B27E83">
      <w:pPr>
        <w:pStyle w:val="af6"/>
        <w:keepNext/>
      </w:pPr>
      <w:r w:rsidRPr="00D3459D">
        <w:rPr>
          <w:rStyle w:val="TagStyle"/>
          <w:rtl/>
        </w:rPr>
        <w:t xml:space="preserve">&lt;&lt; יור &gt;&gt; </w:t>
      </w:r>
      <w:r>
        <w:rPr>
          <w:rFonts w:hint="cs"/>
          <w:rtl/>
        </w:rPr>
        <w:t xml:space="preserve">היו"ר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 w:rsidR="00B27E83">
        <w:rPr>
          <w:rFonts w:hint="cs"/>
          <w:rtl/>
        </w:rPr>
        <w:t>:</w:t>
      </w:r>
    </w:p>
    <w:p w:rsidR="008D5D8F" w:rsidRPr="008D5D8F" w:rsidRDefault="008D5D8F" w:rsidP="008D5D8F">
      <w:pPr>
        <w:pStyle w:val="af6"/>
        <w:keepNext/>
        <w:rPr>
          <w:rtl/>
        </w:rPr>
      </w:pPr>
    </w:p>
    <w:p w:rsidR="008D5D8F" w:rsidRDefault="008D5D8F" w:rsidP="008D5D8F">
      <w:pPr>
        <w:pStyle w:val="KeepWithNext"/>
        <w:rPr>
          <w:rtl/>
          <w:lang w:eastAsia="he-IL"/>
        </w:rPr>
      </w:pPr>
    </w:p>
    <w:p w:rsidR="00722A53" w:rsidRDefault="005F02CA" w:rsidP="00733EC0">
      <w:pPr>
        <w:rPr>
          <w:rtl/>
        </w:rPr>
      </w:pPr>
      <w:r>
        <w:rPr>
          <w:rFonts w:hint="cs"/>
          <w:rtl/>
        </w:rPr>
        <w:t xml:space="preserve">תודה רבה, </w:t>
      </w:r>
      <w:r w:rsidR="002B7212">
        <w:rPr>
          <w:rFonts w:hint="cs"/>
          <w:rtl/>
        </w:rPr>
        <w:t xml:space="preserve">יושב-ראש הכנסת, אם אפשר לומר, </w:t>
      </w:r>
      <w:bookmarkStart w:id="82" w:name="_ETM_Q1_981334"/>
      <w:bookmarkEnd w:id="82"/>
      <w:r w:rsidR="002B7212">
        <w:rPr>
          <w:rFonts w:hint="cs"/>
          <w:rtl/>
        </w:rPr>
        <w:t xml:space="preserve">חברי יריב לוין. תודה לך, יושב-ראש ועדת הכנסת, איתן. אמרתי לך </w:t>
      </w:r>
      <w:bookmarkStart w:id="83" w:name="_ETM_Q1_984944"/>
      <w:bookmarkEnd w:id="83"/>
      <w:r w:rsidR="002B7212">
        <w:rPr>
          <w:rFonts w:hint="cs"/>
          <w:rtl/>
        </w:rPr>
        <w:t xml:space="preserve">גם בהזדמנות, כמי שנמצא כבר לא מעט שנים </w:t>
      </w:r>
      <w:bookmarkStart w:id="84" w:name="_ETM_Q1_992933"/>
      <w:bookmarkEnd w:id="84"/>
      <w:r w:rsidR="002B7212">
        <w:rPr>
          <w:rFonts w:hint="cs"/>
          <w:rtl/>
        </w:rPr>
        <w:t>בכנסת,</w:t>
      </w:r>
      <w:r w:rsidR="00D82C93">
        <w:rPr>
          <w:rFonts w:hint="cs"/>
          <w:rtl/>
        </w:rPr>
        <w:t xml:space="preserve"> דיי מחמם לב לראות חבר כנסת חדש</w:t>
      </w:r>
      <w:r w:rsidR="002B7212">
        <w:rPr>
          <w:rFonts w:hint="cs"/>
          <w:rtl/>
        </w:rPr>
        <w:t xml:space="preserve"> משתלט על </w:t>
      </w:r>
      <w:bookmarkStart w:id="85" w:name="_ETM_Q1_993383"/>
      <w:bookmarkEnd w:id="85"/>
      <w:r w:rsidR="002B7212">
        <w:rPr>
          <w:rFonts w:hint="cs"/>
          <w:rtl/>
        </w:rPr>
        <w:t xml:space="preserve">ועדה כל כך מורכבת בתקופות שונות. יישר כוח. כמובן, ירדנה, </w:t>
      </w:r>
      <w:bookmarkStart w:id="86" w:name="_ETM_Q1_1002725"/>
      <w:bookmarkEnd w:id="86"/>
      <w:r w:rsidR="00733EC0">
        <w:rPr>
          <w:rFonts w:hint="cs"/>
          <w:rtl/>
        </w:rPr>
        <w:t>מזכירת הכנסת ו</w:t>
      </w:r>
      <w:r w:rsidR="002B7212">
        <w:rPr>
          <w:rFonts w:hint="cs"/>
          <w:rtl/>
        </w:rPr>
        <w:t xml:space="preserve">מנהלת </w:t>
      </w:r>
      <w:r w:rsidR="00722A53">
        <w:rPr>
          <w:rFonts w:hint="cs"/>
          <w:rtl/>
        </w:rPr>
        <w:t xml:space="preserve">הוועדה, נטלי. </w:t>
      </w:r>
    </w:p>
    <w:p w:rsidR="00722A53" w:rsidRDefault="00722A53" w:rsidP="00722A53">
      <w:pPr>
        <w:pStyle w:val="KeepWithNext"/>
        <w:rPr>
          <w:rtl/>
        </w:rPr>
      </w:pPr>
      <w:bookmarkStart w:id="87" w:name="_ETM_Q1_1006499"/>
      <w:bookmarkStart w:id="88" w:name="_ETM_Q1_1006626"/>
      <w:bookmarkEnd w:id="87"/>
      <w:bookmarkEnd w:id="88"/>
    </w:p>
    <w:p w:rsidR="00B27E83" w:rsidRDefault="00B27E83" w:rsidP="00B27E83">
      <w:pPr>
        <w:pStyle w:val="af6"/>
        <w:rPr>
          <w:rtl/>
        </w:rPr>
      </w:pPr>
      <w:r w:rsidRPr="00D82C93">
        <w:rPr>
          <w:rStyle w:val="TagStyle"/>
          <w:rtl/>
        </w:rPr>
        <w:t>&lt;&lt; יור &gt;&gt;</w:t>
      </w:r>
      <w:r w:rsidRPr="00781D0A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781D0A">
        <w:rPr>
          <w:rStyle w:val="TagStyle"/>
          <w:rtl/>
        </w:rPr>
        <w:t xml:space="preserve"> </w:t>
      </w:r>
      <w:r w:rsidRPr="00D82C93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733EC0" w:rsidRDefault="00733EC0" w:rsidP="00B27E83">
      <w:pPr>
        <w:pStyle w:val="KeepWithNext"/>
        <w:rPr>
          <w:rtl/>
          <w:lang w:eastAsia="he-IL"/>
        </w:rPr>
      </w:pPr>
    </w:p>
    <w:p w:rsidR="00722A53" w:rsidRDefault="00722A53" w:rsidP="00722A53">
      <w:pPr>
        <w:ind w:firstLine="0"/>
        <w:rPr>
          <w:rtl/>
        </w:rPr>
      </w:pPr>
      <w:bookmarkStart w:id="89" w:name="_ETM_Q1_1006675"/>
      <w:bookmarkStart w:id="90" w:name="_ETM_Q1_1006805"/>
      <w:bookmarkStart w:id="91" w:name="_ETM_Q1_955360"/>
      <w:bookmarkStart w:id="92" w:name="_ETM_Q1_955896"/>
      <w:bookmarkStart w:id="93" w:name="_ETM_Q1_955912"/>
      <w:bookmarkStart w:id="94" w:name="_ETM_Q1_955968"/>
      <w:bookmarkEnd w:id="89"/>
      <w:bookmarkEnd w:id="90"/>
      <w:bookmarkEnd w:id="91"/>
      <w:bookmarkEnd w:id="92"/>
      <w:bookmarkEnd w:id="93"/>
      <w:bookmarkEnd w:id="94"/>
      <w:r>
        <w:rPr>
          <w:rtl/>
        </w:rPr>
        <w:tab/>
      </w:r>
      <w:r>
        <w:rPr>
          <w:rFonts w:hint="cs"/>
          <w:rtl/>
        </w:rPr>
        <w:t xml:space="preserve">כזה </w:t>
      </w:r>
      <w:r w:rsidR="00733EC0">
        <w:rPr>
          <w:rFonts w:hint="cs"/>
          <w:rtl/>
        </w:rPr>
        <w:t xml:space="preserve">כוח - </w:t>
      </w:r>
      <w:r>
        <w:rPr>
          <w:rFonts w:hint="cs"/>
          <w:rtl/>
        </w:rPr>
        <w:t>חבל על הזמן.</w:t>
      </w:r>
      <w:r w:rsidR="00733EC0">
        <w:rPr>
          <w:rFonts w:hint="cs"/>
          <w:rtl/>
        </w:rPr>
        <w:t>..</w:t>
      </w:r>
    </w:p>
    <w:p w:rsidR="00722A53" w:rsidRDefault="00722A53" w:rsidP="00722A53">
      <w:pPr>
        <w:ind w:firstLine="0"/>
        <w:rPr>
          <w:rtl/>
        </w:rPr>
      </w:pPr>
      <w:bookmarkStart w:id="95" w:name="_ETM_Q1_1013306"/>
      <w:bookmarkStart w:id="96" w:name="_ETM_Q1_1013405"/>
      <w:bookmarkEnd w:id="95"/>
      <w:bookmarkEnd w:id="96"/>
    </w:p>
    <w:p w:rsidR="008D5D8F" w:rsidRPr="008D5D8F" w:rsidRDefault="008D5D8F" w:rsidP="00B27E83">
      <w:pPr>
        <w:pStyle w:val="af6"/>
        <w:keepNext/>
        <w:rPr>
          <w:rtl/>
        </w:rPr>
      </w:pPr>
      <w:bookmarkStart w:id="97" w:name="_ETM_Q1_1013498"/>
      <w:bookmarkStart w:id="98" w:name="_ETM_Q1_1013590"/>
      <w:bookmarkEnd w:id="97"/>
      <w:bookmarkEnd w:id="98"/>
      <w:r w:rsidRPr="00D3459D">
        <w:rPr>
          <w:rStyle w:val="TagStyle"/>
          <w:rtl/>
        </w:rPr>
        <w:t xml:space="preserve">&lt;&lt; יור &gt;&gt; </w:t>
      </w:r>
      <w:r>
        <w:rPr>
          <w:rFonts w:hint="cs"/>
          <w:rtl/>
        </w:rPr>
        <w:t xml:space="preserve">היו"ר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 w:rsidRPr="008D5D8F">
        <w:rPr>
          <w:rtl/>
        </w:rPr>
        <w:t>:</w:t>
      </w:r>
      <w:r w:rsidRPr="008D5D8F">
        <w:rPr>
          <w:rStyle w:val="TagStyle"/>
          <w:rtl/>
        </w:rPr>
        <w:t xml:space="preserve"> &lt;&lt; יור &gt;&gt;</w:t>
      </w:r>
      <w:r w:rsidRPr="008D5D8F">
        <w:rPr>
          <w:rtl/>
        </w:rPr>
        <w:t xml:space="preserve">   </w:t>
      </w:r>
    </w:p>
    <w:p w:rsidR="00722A53" w:rsidRDefault="00722A53" w:rsidP="008D5D8F">
      <w:pPr>
        <w:pStyle w:val="KeepWithNext"/>
        <w:rPr>
          <w:rtl/>
          <w:lang w:eastAsia="he-IL"/>
        </w:rPr>
      </w:pPr>
    </w:p>
    <w:p w:rsidR="00722A53" w:rsidRDefault="00722A53" w:rsidP="00733EC0">
      <w:pPr>
        <w:rPr>
          <w:rtl/>
        </w:rPr>
      </w:pPr>
      <w:r>
        <w:rPr>
          <w:rFonts w:hint="cs"/>
          <w:rtl/>
          <w:lang w:eastAsia="he-IL"/>
        </w:rPr>
        <w:t xml:space="preserve">תודה רבה, קודם כל על האמון. כיושב-ראש ועדה, </w:t>
      </w:r>
      <w:bookmarkStart w:id="99" w:name="_ETM_Q1_1013934"/>
      <w:bookmarkEnd w:id="99"/>
      <w:r>
        <w:rPr>
          <w:rFonts w:hint="cs"/>
          <w:rtl/>
          <w:lang w:eastAsia="he-IL"/>
        </w:rPr>
        <w:t>בעיניי זה לא מובן מאליו. אני חושב שלאורך שנים</w:t>
      </w:r>
      <w:r w:rsidR="00733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הגז </w:t>
      </w:r>
      <w:bookmarkStart w:id="100" w:name="_ETM_Q1_1019568"/>
      <w:bookmarkEnd w:id="100"/>
      <w:r>
        <w:rPr>
          <w:rFonts w:hint="cs"/>
          <w:rtl/>
          <w:lang w:eastAsia="he-IL"/>
        </w:rPr>
        <w:t xml:space="preserve">פחד לצאת מהאדמה נוכח הציפייה הציבורית והתכנוני מה יעשו בתמלוגי </w:t>
      </w:r>
      <w:bookmarkStart w:id="101" w:name="_ETM_Q1_1028864"/>
      <w:bookmarkEnd w:id="101"/>
      <w:r>
        <w:rPr>
          <w:rFonts w:hint="cs"/>
          <w:rtl/>
          <w:lang w:eastAsia="he-IL"/>
        </w:rPr>
        <w:t xml:space="preserve">הגז כשהוא ייצא מהאדמה. אז באמת, ראש הממשלה נתניהו, והשר </w:t>
      </w:r>
      <w:bookmarkStart w:id="102" w:name="_ETM_Q1_1035203"/>
      <w:bookmarkEnd w:id="102"/>
      <w:r>
        <w:rPr>
          <w:rFonts w:hint="cs"/>
          <w:rtl/>
          <w:lang w:eastAsia="he-IL"/>
        </w:rPr>
        <w:t xml:space="preserve">שטייניץ, ועוד רבים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</w:t>
      </w:r>
      <w:r w:rsidR="00733EC0">
        <w:rPr>
          <w:rFonts w:hint="cs"/>
          <w:rtl/>
          <w:lang w:eastAsia="he-IL"/>
        </w:rPr>
        <w:t>כחלון</w:t>
      </w:r>
      <w:r>
        <w:rPr>
          <w:rFonts w:hint="cs"/>
          <w:rtl/>
          <w:lang w:eastAsia="he-IL"/>
        </w:rPr>
        <w:t xml:space="preserve"> כשר האוצר, הוציאו </w:t>
      </w:r>
      <w:bookmarkStart w:id="103" w:name="_ETM_Q1_1034239"/>
      <w:bookmarkStart w:id="104" w:name="_ETM_Q1_1034323"/>
      <w:bookmarkStart w:id="105" w:name="_ETM_Q1_1034415"/>
      <w:bookmarkStart w:id="106" w:name="_ETM_Q1_1034502"/>
      <w:bookmarkStart w:id="107" w:name="_ETM_Q1_1023183"/>
      <w:bookmarkStart w:id="108" w:name="_ETM_Q1_1023301"/>
      <w:bookmarkEnd w:id="103"/>
      <w:bookmarkEnd w:id="104"/>
      <w:bookmarkEnd w:id="105"/>
      <w:bookmarkEnd w:id="106"/>
      <w:bookmarkEnd w:id="107"/>
      <w:bookmarkEnd w:id="108"/>
      <w:r w:rsidR="005F02CA">
        <w:rPr>
          <w:rFonts w:hint="cs"/>
          <w:rtl/>
        </w:rPr>
        <w:t xml:space="preserve">אותו אל מעל פני האדמה, וטוב </w:t>
      </w:r>
      <w:r>
        <w:rPr>
          <w:rFonts w:hint="cs"/>
          <w:rtl/>
        </w:rPr>
        <w:t xml:space="preserve">שעכשיו אנחנו </w:t>
      </w:r>
      <w:r w:rsidR="005F02CA">
        <w:rPr>
          <w:rFonts w:hint="cs"/>
          <w:rtl/>
        </w:rPr>
        <w:t>ככנסת</w:t>
      </w:r>
      <w:r>
        <w:rPr>
          <w:rFonts w:hint="cs"/>
          <w:rtl/>
        </w:rPr>
        <w:t>,</w:t>
      </w:r>
      <w:r w:rsidR="005F02C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מקימים ועדה </w:t>
      </w:r>
      <w:r w:rsidR="005F02CA">
        <w:rPr>
          <w:rFonts w:hint="cs"/>
          <w:rtl/>
        </w:rPr>
        <w:t>לפקח על קרן שטרם קמה, שתעסוק בש</w:t>
      </w:r>
      <w:r>
        <w:rPr>
          <w:rFonts w:hint="cs"/>
          <w:rtl/>
        </w:rPr>
        <w:t>מ</w:t>
      </w:r>
      <w:r w:rsidR="005F02CA">
        <w:rPr>
          <w:rFonts w:hint="cs"/>
          <w:rtl/>
        </w:rPr>
        <w:t>ה</w:t>
      </w:r>
      <w:r w:rsidR="00733EC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הכי מייצג </w:t>
      </w:r>
      <w:r>
        <w:rPr>
          <w:rtl/>
        </w:rPr>
        <w:t>–</w:t>
      </w:r>
      <w:r>
        <w:rPr>
          <w:rFonts w:hint="cs"/>
          <w:rtl/>
        </w:rPr>
        <w:t xml:space="preserve"> "הקרן לאזרחי </w:t>
      </w:r>
      <w:bookmarkStart w:id="109" w:name="_ETM_Q1_1056753"/>
      <w:bookmarkEnd w:id="109"/>
      <w:r>
        <w:rPr>
          <w:rFonts w:hint="cs"/>
          <w:rtl/>
        </w:rPr>
        <w:t xml:space="preserve">ישראל". </w:t>
      </w:r>
    </w:p>
    <w:p w:rsidR="00722A53" w:rsidRDefault="00722A53" w:rsidP="00722A53">
      <w:pPr>
        <w:rPr>
          <w:rtl/>
        </w:rPr>
      </w:pPr>
    </w:p>
    <w:p w:rsidR="00BF3A22" w:rsidRDefault="005F02CA" w:rsidP="006D2B81">
      <w:pPr>
        <w:rPr>
          <w:rtl/>
        </w:rPr>
      </w:pPr>
      <w:r>
        <w:rPr>
          <w:rFonts w:hint="cs"/>
          <w:rtl/>
        </w:rPr>
        <w:t xml:space="preserve">אני לא מכיר ועדה, </w:t>
      </w:r>
      <w:r w:rsidR="00722A53">
        <w:rPr>
          <w:rFonts w:hint="cs"/>
          <w:rtl/>
        </w:rPr>
        <w:t xml:space="preserve">אני גם </w:t>
      </w:r>
      <w:r>
        <w:rPr>
          <w:rFonts w:hint="cs"/>
          <w:rtl/>
        </w:rPr>
        <w:t>לא מכי</w:t>
      </w:r>
      <w:r w:rsidR="00722A53">
        <w:rPr>
          <w:rFonts w:hint="cs"/>
          <w:rtl/>
        </w:rPr>
        <w:t>ר חוק שהמהות שלו היא כל כך טובת אזרחי ישראל.</w:t>
      </w:r>
      <w:r>
        <w:rPr>
          <w:rFonts w:hint="cs"/>
          <w:rtl/>
        </w:rPr>
        <w:t xml:space="preserve"> </w:t>
      </w:r>
      <w:r w:rsidR="006D2B81">
        <w:rPr>
          <w:rFonts w:hint="cs"/>
          <w:rtl/>
        </w:rPr>
        <w:t xml:space="preserve">בעצם, </w:t>
      </w:r>
      <w:r>
        <w:rPr>
          <w:rFonts w:hint="cs"/>
          <w:rtl/>
        </w:rPr>
        <w:t xml:space="preserve">מאחר והחוק </w:t>
      </w:r>
      <w:r w:rsidR="00722A53">
        <w:rPr>
          <w:rFonts w:hint="cs"/>
          <w:rtl/>
        </w:rPr>
        <w:t xml:space="preserve">קבע משרדים מאוד רלבנטיים </w:t>
      </w:r>
      <w:r w:rsidR="00722A53">
        <w:rPr>
          <w:rtl/>
        </w:rPr>
        <w:t>–</w:t>
      </w:r>
      <w:r w:rsidR="00722A53">
        <w:rPr>
          <w:rFonts w:hint="cs"/>
          <w:rtl/>
        </w:rPr>
        <w:t xml:space="preserve"> </w:t>
      </w:r>
      <w:bookmarkStart w:id="110" w:name="_ETM_Q1_1068446"/>
      <w:bookmarkEnd w:id="110"/>
      <w:r w:rsidR="00722A53">
        <w:rPr>
          <w:rFonts w:hint="cs"/>
          <w:rtl/>
        </w:rPr>
        <w:t>משרד ראש הממשלה, משרד האוצר, נציג בנק ישראל,</w:t>
      </w:r>
      <w:r>
        <w:rPr>
          <w:rFonts w:hint="cs"/>
          <w:rtl/>
        </w:rPr>
        <w:t xml:space="preserve"> שהם בעצם </w:t>
      </w:r>
      <w:r w:rsidR="00722A53">
        <w:rPr>
          <w:rFonts w:hint="cs"/>
          <w:rtl/>
        </w:rPr>
        <w:t xml:space="preserve">אחראים על הנושא </w:t>
      </w:r>
      <w:bookmarkStart w:id="111" w:name="_ETM_Q1_1074893"/>
      <w:bookmarkEnd w:id="111"/>
      <w:r w:rsidR="00722A53">
        <w:rPr>
          <w:rFonts w:hint="cs"/>
          <w:rtl/>
        </w:rPr>
        <w:t>הזה של תמלוגי הגז בצורה מאוד מובנית -</w:t>
      </w:r>
      <w:r>
        <w:rPr>
          <w:rFonts w:hint="cs"/>
          <w:rtl/>
        </w:rPr>
        <w:t xml:space="preserve"> אם זו המועצה, </w:t>
      </w:r>
      <w:r w:rsidR="00722A53">
        <w:rPr>
          <w:rFonts w:hint="cs"/>
          <w:rtl/>
        </w:rPr>
        <w:t>שהיא בעיקר מושת</w:t>
      </w:r>
      <w:r w:rsidR="006D2B81">
        <w:rPr>
          <w:rFonts w:hint="cs"/>
          <w:rtl/>
        </w:rPr>
        <w:t>ת</w:t>
      </w:r>
      <w:r w:rsidR="00722A53">
        <w:rPr>
          <w:rFonts w:hint="cs"/>
          <w:rtl/>
        </w:rPr>
        <w:t>ת על הגופים האלה. אם זה</w:t>
      </w:r>
      <w:r w:rsidR="006D2B81">
        <w:rPr>
          <w:rFonts w:hint="cs"/>
          <w:rtl/>
        </w:rPr>
        <w:t>,</w:t>
      </w:r>
      <w:r w:rsidR="00722A53">
        <w:rPr>
          <w:rFonts w:hint="cs"/>
          <w:rtl/>
        </w:rPr>
        <w:t xml:space="preserve"> </w:t>
      </w:r>
      <w:bookmarkStart w:id="112" w:name="_ETM_Q1_1085633"/>
      <w:bookmarkEnd w:id="112"/>
      <w:r w:rsidR="00722A53">
        <w:rPr>
          <w:rFonts w:hint="cs"/>
          <w:rtl/>
        </w:rPr>
        <w:t>כמובן</w:t>
      </w:r>
      <w:r w:rsidR="006D2B81">
        <w:rPr>
          <w:rFonts w:hint="cs"/>
          <w:rtl/>
        </w:rPr>
        <w:t>,</w:t>
      </w:r>
      <w:r w:rsidR="00722A53">
        <w:rPr>
          <w:rFonts w:hint="cs"/>
          <w:rtl/>
        </w:rPr>
        <w:t xml:space="preserve"> </w:t>
      </w:r>
      <w:r>
        <w:rPr>
          <w:rFonts w:hint="cs"/>
          <w:rtl/>
        </w:rPr>
        <w:t>ועדת ההשקעות</w:t>
      </w:r>
      <w:r w:rsidR="00722A53">
        <w:rPr>
          <w:rFonts w:hint="cs"/>
          <w:rtl/>
        </w:rPr>
        <w:t>,</w:t>
      </w:r>
      <w:r>
        <w:rPr>
          <w:rFonts w:hint="cs"/>
          <w:rtl/>
        </w:rPr>
        <w:t xml:space="preserve"> ואם זה ועדת הביקורת, </w:t>
      </w:r>
      <w:r w:rsidR="00BF3A22">
        <w:rPr>
          <w:rFonts w:hint="cs"/>
          <w:rtl/>
        </w:rPr>
        <w:t xml:space="preserve">ואם זו </w:t>
      </w:r>
      <w:r>
        <w:rPr>
          <w:rFonts w:hint="cs"/>
          <w:rtl/>
        </w:rPr>
        <w:t xml:space="preserve">המחלקה לניהול הנכסים </w:t>
      </w:r>
      <w:r w:rsidR="006D2B81">
        <w:rPr>
          <w:rFonts w:hint="cs"/>
          <w:rtl/>
        </w:rPr>
        <w:t>של הקרן -</w:t>
      </w:r>
      <w:r w:rsidR="00BF3A22">
        <w:rPr>
          <w:rFonts w:hint="cs"/>
          <w:rtl/>
        </w:rPr>
        <w:t xml:space="preserve"> כל הדברים האלה </w:t>
      </w:r>
      <w:r>
        <w:rPr>
          <w:rFonts w:hint="cs"/>
          <w:rtl/>
        </w:rPr>
        <w:t xml:space="preserve">עדיין טרם קמו. </w:t>
      </w:r>
    </w:p>
    <w:p w:rsidR="00BF3A22" w:rsidRDefault="00BF3A22" w:rsidP="00722A53">
      <w:pPr>
        <w:rPr>
          <w:rtl/>
        </w:rPr>
      </w:pPr>
    </w:p>
    <w:p w:rsidR="005F02CA" w:rsidRDefault="005F02CA" w:rsidP="002A35C5">
      <w:pPr>
        <w:rPr>
          <w:rtl/>
        </w:rPr>
      </w:pPr>
      <w:r>
        <w:rPr>
          <w:rFonts w:hint="cs"/>
          <w:rtl/>
        </w:rPr>
        <w:t xml:space="preserve">אני שמח </w:t>
      </w:r>
      <w:r w:rsidR="00BF3A22">
        <w:rPr>
          <w:rFonts w:hint="cs"/>
          <w:rtl/>
        </w:rPr>
        <w:t xml:space="preserve">שהכנסת החליטה </w:t>
      </w:r>
      <w:bookmarkStart w:id="113" w:name="_ETM_Q1_1097415"/>
      <w:bookmarkEnd w:id="113"/>
      <w:r>
        <w:rPr>
          <w:rFonts w:hint="cs"/>
          <w:rtl/>
        </w:rPr>
        <w:t>להקי</w:t>
      </w:r>
      <w:r w:rsidR="00BF3A22">
        <w:rPr>
          <w:rFonts w:hint="cs"/>
          <w:rtl/>
        </w:rPr>
        <w:t>ם את הוועדה הזו,</w:t>
      </w:r>
      <w:r>
        <w:rPr>
          <w:rFonts w:hint="cs"/>
          <w:rtl/>
        </w:rPr>
        <w:t xml:space="preserve"> שש שנים אחרי שהחוק עבר</w:t>
      </w:r>
      <w:r w:rsidR="00BF3A22">
        <w:rPr>
          <w:rFonts w:hint="cs"/>
          <w:rtl/>
        </w:rPr>
        <w:t>, כדי לראות מה קורה,</w:t>
      </w:r>
      <w:r>
        <w:rPr>
          <w:rFonts w:hint="cs"/>
          <w:rtl/>
        </w:rPr>
        <w:t xml:space="preserve"> למה לא קור</w:t>
      </w:r>
      <w:r w:rsidR="00BF3A22">
        <w:rPr>
          <w:rFonts w:hint="cs"/>
          <w:rtl/>
        </w:rPr>
        <w:t>ה מה שצריך לקרות. איפה התמלוגים</w:t>
      </w:r>
      <w:r w:rsidR="006D2B81">
        <w:rPr>
          <w:rFonts w:hint="cs"/>
          <w:rtl/>
        </w:rPr>
        <w:t xml:space="preserve"> שהיו עד עכשיו -</w:t>
      </w:r>
      <w:r>
        <w:rPr>
          <w:rFonts w:hint="cs"/>
          <w:rtl/>
        </w:rPr>
        <w:t xml:space="preserve"> מה </w:t>
      </w:r>
      <w:r w:rsidR="006D2B81">
        <w:rPr>
          <w:rFonts w:hint="cs"/>
          <w:rtl/>
        </w:rPr>
        <w:t>נעשה איתם.</w:t>
      </w:r>
      <w:r w:rsidR="00BF3A22">
        <w:rPr>
          <w:rFonts w:hint="cs"/>
          <w:rtl/>
        </w:rPr>
        <w:t xml:space="preserve"> מה הצפי לתמלוגים</w:t>
      </w:r>
      <w:r w:rsidR="006D2B81">
        <w:rPr>
          <w:rFonts w:hint="cs"/>
          <w:rtl/>
        </w:rPr>
        <w:t xml:space="preserve"> בשנים הקרובות -</w:t>
      </w:r>
      <w:r w:rsidR="00BF3A22">
        <w:rPr>
          <w:rFonts w:hint="cs"/>
          <w:rtl/>
        </w:rPr>
        <w:t xml:space="preserve"> ויש </w:t>
      </w:r>
      <w:bookmarkStart w:id="114" w:name="_ETM_Q1_1111472"/>
      <w:bookmarkEnd w:id="114"/>
      <w:r w:rsidR="00BF3A22">
        <w:rPr>
          <w:rFonts w:hint="cs"/>
          <w:rtl/>
        </w:rPr>
        <w:t>צפי מאוד נדיב, כפי שאמרת, אדוני היושב-ראש.</w:t>
      </w:r>
      <w:r>
        <w:rPr>
          <w:rFonts w:hint="cs"/>
          <w:rtl/>
        </w:rPr>
        <w:t xml:space="preserve"> בהחלט</w:t>
      </w:r>
      <w:r w:rsidR="00BF3A22">
        <w:rPr>
          <w:rFonts w:hint="cs"/>
          <w:rtl/>
        </w:rPr>
        <w:t>, אנחנו כוועדה, ועדת כנסת,</w:t>
      </w:r>
      <w:r>
        <w:rPr>
          <w:rFonts w:hint="cs"/>
          <w:rtl/>
        </w:rPr>
        <w:t xml:space="preserve"> רוצים לייצג את האינטרס של אזרחי</w:t>
      </w:r>
      <w:r w:rsidR="00BF3A22">
        <w:rPr>
          <w:rFonts w:hint="cs"/>
          <w:rtl/>
        </w:rPr>
        <w:t xml:space="preserve"> ישראל,</w:t>
      </w:r>
      <w:r>
        <w:rPr>
          <w:rFonts w:hint="cs"/>
          <w:rtl/>
        </w:rPr>
        <w:t xml:space="preserve"> שמהגז הזה לעשות </w:t>
      </w:r>
      <w:r w:rsidR="00BF3A22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טוב לאזרחי ישראל. </w:t>
      </w:r>
      <w:r w:rsidR="00BF3A22">
        <w:rPr>
          <w:rFonts w:hint="cs"/>
          <w:rtl/>
        </w:rPr>
        <w:t xml:space="preserve">ולא חשוב </w:t>
      </w:r>
      <w:bookmarkStart w:id="115" w:name="_ETM_Q1_1129276"/>
      <w:bookmarkEnd w:id="115"/>
      <w:r w:rsidR="00BF3A22">
        <w:rPr>
          <w:rFonts w:hint="cs"/>
          <w:rtl/>
        </w:rPr>
        <w:t>אם זה יהיה מיליארד, או 10 מיליארד שקל בשנה -</w:t>
      </w:r>
      <w:r>
        <w:rPr>
          <w:rFonts w:hint="cs"/>
          <w:rtl/>
        </w:rPr>
        <w:t xml:space="preserve"> שני התרחישים </w:t>
      </w:r>
      <w:r w:rsidR="00BF3A22">
        <w:rPr>
          <w:rFonts w:hint="cs"/>
          <w:rtl/>
        </w:rPr>
        <w:t xml:space="preserve">האלה </w:t>
      </w:r>
      <w:bookmarkStart w:id="116" w:name="_ETM_Q1_1133252"/>
      <w:bookmarkEnd w:id="116"/>
      <w:r>
        <w:rPr>
          <w:rFonts w:hint="cs"/>
          <w:rtl/>
        </w:rPr>
        <w:t>צפויים בשנים הבאות. ולכן, טוב שהוועדה הזו תפקח כנציגת הכנסת, ולמעשה, כנציגת הציבור</w:t>
      </w:r>
      <w:r w:rsidR="002A35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A35C5">
        <w:rPr>
          <w:rFonts w:hint="cs"/>
          <w:rtl/>
        </w:rPr>
        <w:t xml:space="preserve">שהתמלוגים יגיעו </w:t>
      </w:r>
      <w:r>
        <w:rPr>
          <w:rFonts w:hint="cs"/>
          <w:rtl/>
        </w:rPr>
        <w:t>באמת למקומות</w:t>
      </w:r>
      <w:r w:rsidR="002A35C5">
        <w:rPr>
          <w:rFonts w:hint="cs"/>
          <w:rtl/>
        </w:rPr>
        <w:t xml:space="preserve"> שהמדינה חושבת שנכון שיגיעו לשם - </w:t>
      </w:r>
      <w:r>
        <w:rPr>
          <w:rFonts w:hint="cs"/>
          <w:rtl/>
        </w:rPr>
        <w:t>מה יותר</w:t>
      </w:r>
      <w:r w:rsidR="002A35C5">
        <w:rPr>
          <w:rFonts w:hint="cs"/>
          <w:rtl/>
        </w:rPr>
        <w:t xml:space="preserve"> </w:t>
      </w:r>
      <w:bookmarkStart w:id="117" w:name="_ETM_Q1_1152425"/>
      <w:bookmarkEnd w:id="117"/>
      <w:r w:rsidR="002A35C5">
        <w:rPr>
          <w:rFonts w:hint="cs"/>
          <w:rtl/>
        </w:rPr>
        <w:t>מהר, מה יותר הרבה, מה יותר</w:t>
      </w:r>
      <w:r>
        <w:rPr>
          <w:rFonts w:hint="cs"/>
          <w:rtl/>
        </w:rPr>
        <w:t xml:space="preserve"> ממוקד. </w:t>
      </w:r>
    </w:p>
    <w:p w:rsidR="005F02CA" w:rsidRDefault="005F02CA" w:rsidP="005F02CA">
      <w:pPr>
        <w:rPr>
          <w:rtl/>
        </w:rPr>
      </w:pPr>
    </w:p>
    <w:p w:rsidR="005F02CA" w:rsidRDefault="002A35C5" w:rsidP="002A35C5">
      <w:pPr>
        <w:rPr>
          <w:rtl/>
        </w:rPr>
      </w:pPr>
      <w:r>
        <w:rPr>
          <w:rFonts w:hint="cs"/>
          <w:rtl/>
        </w:rPr>
        <w:lastRenderedPageBreak/>
        <w:t xml:space="preserve">אנחנו כבר </w:t>
      </w:r>
      <w:r w:rsidR="005F02CA">
        <w:rPr>
          <w:rFonts w:hint="cs"/>
          <w:rtl/>
        </w:rPr>
        <w:t xml:space="preserve">ישבנו </w:t>
      </w:r>
      <w:r>
        <w:rPr>
          <w:rFonts w:hint="cs"/>
          <w:rtl/>
        </w:rPr>
        <w:t xml:space="preserve">עם מנהלת הוועדה, </w:t>
      </w:r>
      <w:bookmarkStart w:id="118" w:name="_ETM_Q1_1161499"/>
      <w:bookmarkEnd w:id="118"/>
      <w:r>
        <w:rPr>
          <w:rFonts w:hint="cs"/>
          <w:rtl/>
        </w:rPr>
        <w:t xml:space="preserve">עם </w:t>
      </w:r>
      <w:r w:rsidR="005F02CA">
        <w:rPr>
          <w:rFonts w:hint="cs"/>
          <w:rtl/>
        </w:rPr>
        <w:t xml:space="preserve">דובר הוועדה, הבוקר, כדי לתכנן את המפגשים הקרובים. בגלל הקורונה, אני רואה </w:t>
      </w:r>
      <w:r>
        <w:rPr>
          <w:rFonts w:hint="cs"/>
          <w:rtl/>
        </w:rPr>
        <w:t xml:space="preserve">שיש פה נציגות </w:t>
      </w:r>
      <w:r w:rsidR="005F02CA">
        <w:rPr>
          <w:rFonts w:hint="cs"/>
          <w:rtl/>
        </w:rPr>
        <w:t xml:space="preserve">יחסית מועט של חברי </w:t>
      </w:r>
      <w:r>
        <w:rPr>
          <w:rFonts w:hint="cs"/>
          <w:rtl/>
        </w:rPr>
        <w:t>ה</w:t>
      </w:r>
      <w:r w:rsidR="005F02CA">
        <w:rPr>
          <w:rFonts w:hint="cs"/>
          <w:rtl/>
        </w:rPr>
        <w:t xml:space="preserve">כנסת. </w:t>
      </w:r>
      <w:r w:rsidR="006D2B81">
        <w:rPr>
          <w:rFonts w:hint="cs"/>
          <w:rtl/>
        </w:rPr>
        <w:t xml:space="preserve">חבר הכנסת </w:t>
      </w:r>
      <w:proofErr w:type="spellStart"/>
      <w:r w:rsidR="005F02CA"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- - -</w:t>
      </w:r>
    </w:p>
    <w:p w:rsidR="005F02CA" w:rsidRDefault="005F02CA" w:rsidP="005F02CA">
      <w:pPr>
        <w:rPr>
          <w:rtl/>
        </w:rPr>
      </w:pPr>
    </w:p>
    <w:p w:rsidR="00B27E83" w:rsidRDefault="00B27E83" w:rsidP="00B27E83">
      <w:pPr>
        <w:pStyle w:val="af6"/>
        <w:rPr>
          <w:rtl/>
        </w:rPr>
      </w:pPr>
      <w:r w:rsidRPr="00D82C93">
        <w:rPr>
          <w:rStyle w:val="TagStyle"/>
          <w:rtl/>
        </w:rPr>
        <w:t>&lt;&lt; יור &gt;&gt;</w:t>
      </w:r>
      <w:r w:rsidRPr="00781D0A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781D0A">
        <w:rPr>
          <w:rStyle w:val="TagStyle"/>
          <w:rtl/>
        </w:rPr>
        <w:t xml:space="preserve"> </w:t>
      </w:r>
      <w:r w:rsidRPr="00D82C93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2A35C5" w:rsidRDefault="002A35C5" w:rsidP="00B27E83">
      <w:pPr>
        <w:ind w:firstLine="0"/>
        <w:rPr>
          <w:rtl/>
        </w:rPr>
      </w:pPr>
    </w:p>
    <w:p w:rsidR="005F02CA" w:rsidRDefault="002A35C5" w:rsidP="002A35C5">
      <w:pPr>
        <w:rPr>
          <w:rtl/>
        </w:rPr>
      </w:pPr>
      <w:r>
        <w:rPr>
          <w:rFonts w:hint="cs"/>
          <w:rtl/>
        </w:rPr>
        <w:t xml:space="preserve">הוא יהיה </w:t>
      </w:r>
      <w:bookmarkStart w:id="119" w:name="_ETM_Q1_1176779"/>
      <w:bookmarkEnd w:id="119"/>
      <w:r>
        <w:rPr>
          <w:rFonts w:hint="cs"/>
          <w:rtl/>
        </w:rPr>
        <w:t xml:space="preserve">נציג פעיל מאוד. </w:t>
      </w:r>
      <w:r w:rsidR="005F02CA">
        <w:rPr>
          <w:rFonts w:hint="cs"/>
          <w:rtl/>
        </w:rPr>
        <w:t xml:space="preserve"> </w:t>
      </w:r>
    </w:p>
    <w:p w:rsidR="005F02CA" w:rsidRDefault="005F02CA" w:rsidP="005F02CA">
      <w:pPr>
        <w:rPr>
          <w:rtl/>
        </w:rPr>
      </w:pPr>
      <w:bookmarkStart w:id="120" w:name="_ETM_Q1_1176297"/>
      <w:bookmarkStart w:id="121" w:name="_ETM_Q1_1176372"/>
      <w:bookmarkEnd w:id="120"/>
      <w:bookmarkEnd w:id="121"/>
    </w:p>
    <w:p w:rsidR="008D5D8F" w:rsidRPr="008D5D8F" w:rsidRDefault="008D5D8F" w:rsidP="00B27E83">
      <w:pPr>
        <w:pStyle w:val="af6"/>
        <w:keepNext/>
        <w:rPr>
          <w:rtl/>
        </w:rPr>
      </w:pPr>
      <w:r w:rsidRPr="00D3459D">
        <w:rPr>
          <w:rStyle w:val="TagStyle"/>
          <w:rtl/>
        </w:rPr>
        <w:t xml:space="preserve">&lt;&lt; יור &gt;&gt; </w:t>
      </w:r>
      <w:r>
        <w:rPr>
          <w:rFonts w:hint="cs"/>
          <w:rtl/>
        </w:rPr>
        <w:t xml:space="preserve">היו"ר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 w:rsidRPr="008D5D8F">
        <w:rPr>
          <w:rtl/>
        </w:rPr>
        <w:t>:</w:t>
      </w:r>
      <w:r w:rsidRPr="008D5D8F">
        <w:rPr>
          <w:rStyle w:val="TagStyle"/>
          <w:rtl/>
        </w:rPr>
        <w:t xml:space="preserve"> &lt;&lt; יור &gt;&gt;</w:t>
      </w:r>
      <w:r w:rsidRPr="008D5D8F">
        <w:rPr>
          <w:rtl/>
        </w:rPr>
        <w:t xml:space="preserve">   </w:t>
      </w:r>
    </w:p>
    <w:p w:rsidR="005F02CA" w:rsidRDefault="005F02CA" w:rsidP="008D5D8F">
      <w:pPr>
        <w:pStyle w:val="KeepWithNext"/>
        <w:rPr>
          <w:rtl/>
        </w:rPr>
      </w:pPr>
    </w:p>
    <w:p w:rsidR="002A35C5" w:rsidRDefault="006D2B81" w:rsidP="0082624A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 w:rsidR="002A35C5">
        <w:rPr>
          <w:rFonts w:hint="cs"/>
          <w:rtl/>
        </w:rPr>
        <w:t>סגלוביץ</w:t>
      </w:r>
      <w:proofErr w:type="spellEnd"/>
      <w:r w:rsidR="002A35C5">
        <w:rPr>
          <w:rFonts w:hint="cs"/>
          <w:rtl/>
        </w:rPr>
        <w:t>'</w:t>
      </w:r>
      <w:r w:rsidR="0082624A">
        <w:rPr>
          <w:rFonts w:hint="cs"/>
          <w:rtl/>
        </w:rPr>
        <w:t xml:space="preserve">, </w:t>
      </w:r>
      <w:r w:rsidR="002A35C5">
        <w:rPr>
          <w:rFonts w:hint="cs"/>
          <w:rtl/>
        </w:rPr>
        <w:t xml:space="preserve">פעיל גם לפני שהוא היה חבר </w:t>
      </w:r>
      <w:bookmarkStart w:id="122" w:name="_ETM_Q1_1183675"/>
      <w:bookmarkEnd w:id="122"/>
      <w:r w:rsidR="002A35C5">
        <w:rPr>
          <w:rFonts w:hint="cs"/>
          <w:rtl/>
        </w:rPr>
        <w:t xml:space="preserve">כנסת. האמן לי, כאחד שמינה אותו לראש להב </w:t>
      </w:r>
      <w:r w:rsidR="005F02CA">
        <w:rPr>
          <w:rFonts w:hint="cs"/>
          <w:rtl/>
        </w:rPr>
        <w:t>433</w:t>
      </w:r>
      <w:r w:rsidR="002A35C5">
        <w:rPr>
          <w:rFonts w:hint="cs"/>
          <w:rtl/>
        </w:rPr>
        <w:t>,</w:t>
      </w:r>
      <w:r w:rsidR="005F02CA">
        <w:rPr>
          <w:rFonts w:hint="cs"/>
          <w:rtl/>
        </w:rPr>
        <w:t xml:space="preserve"> אני מכיר</w:t>
      </w:r>
      <w:r w:rsidR="002A35C5">
        <w:rPr>
          <w:rFonts w:hint="cs"/>
          <w:rtl/>
        </w:rPr>
        <w:t xml:space="preserve"> את </w:t>
      </w:r>
      <w:bookmarkStart w:id="123" w:name="_ETM_Q1_1185169"/>
      <w:bookmarkEnd w:id="123"/>
      <w:r w:rsidR="002A35C5">
        <w:rPr>
          <w:rFonts w:hint="cs"/>
          <w:rtl/>
        </w:rPr>
        <w:t xml:space="preserve">הפעילות הזו מקרוב. ולך איתן, שבכל אופן </w:t>
      </w:r>
      <w:bookmarkStart w:id="124" w:name="_ETM_Q1_1190195"/>
      <w:bookmarkEnd w:id="124"/>
      <w:r w:rsidR="002A35C5">
        <w:rPr>
          <w:rFonts w:hint="cs"/>
          <w:rtl/>
        </w:rPr>
        <w:t xml:space="preserve">אתה גם כאן ממלא מקום של מישהו שהוא חבר הוועדה. </w:t>
      </w:r>
      <w:bookmarkStart w:id="125" w:name="_ETM_Q1_1197951"/>
      <w:bookmarkEnd w:id="125"/>
      <w:r w:rsidR="002A35C5">
        <w:rPr>
          <w:rFonts w:hint="cs"/>
          <w:rtl/>
        </w:rPr>
        <w:t xml:space="preserve">אנחנו נצא לדרך. </w:t>
      </w:r>
      <w:r w:rsidR="005F02CA">
        <w:rPr>
          <w:rFonts w:hint="cs"/>
          <w:rtl/>
        </w:rPr>
        <w:t>בעזרת השם</w:t>
      </w:r>
      <w:r w:rsidR="002A35C5">
        <w:rPr>
          <w:rFonts w:hint="cs"/>
          <w:rtl/>
        </w:rPr>
        <w:t>,</w:t>
      </w:r>
      <w:r w:rsidR="005F02CA">
        <w:rPr>
          <w:rFonts w:hint="cs"/>
          <w:rtl/>
        </w:rPr>
        <w:t xml:space="preserve"> נעשה טוב </w:t>
      </w:r>
      <w:r w:rsidR="002A35C5">
        <w:rPr>
          <w:rFonts w:hint="cs"/>
          <w:rtl/>
        </w:rPr>
        <w:t xml:space="preserve">לאזרחי מדינת ישראל. באמת, </w:t>
      </w:r>
      <w:r w:rsidR="005F02CA">
        <w:rPr>
          <w:rFonts w:hint="cs"/>
          <w:rtl/>
        </w:rPr>
        <w:t>כלשו</w:t>
      </w:r>
      <w:r w:rsidR="002A35C5">
        <w:rPr>
          <w:rFonts w:hint="cs"/>
          <w:rtl/>
        </w:rPr>
        <w:t xml:space="preserve">ן החוק, וגם כרוח החוק. תודה רבה לכולם. </w:t>
      </w:r>
    </w:p>
    <w:p w:rsidR="002A35C5" w:rsidRDefault="002A35C5" w:rsidP="002A35C5">
      <w:pPr>
        <w:rPr>
          <w:rtl/>
        </w:rPr>
      </w:pPr>
      <w:bookmarkStart w:id="126" w:name="_ETM_Q1_1205580"/>
      <w:bookmarkStart w:id="127" w:name="_ETM_Q1_1205692"/>
      <w:bookmarkEnd w:id="126"/>
      <w:bookmarkEnd w:id="127"/>
    </w:p>
    <w:p w:rsidR="002A35C5" w:rsidRDefault="002A35C5" w:rsidP="002A35C5">
      <w:pPr>
        <w:rPr>
          <w:rtl/>
        </w:rPr>
      </w:pPr>
      <w:bookmarkStart w:id="128" w:name="_ETM_Q1_1205740"/>
      <w:bookmarkStart w:id="129" w:name="_ETM_Q1_1205843"/>
      <w:bookmarkEnd w:id="128"/>
      <w:bookmarkEnd w:id="129"/>
      <w:r>
        <w:rPr>
          <w:rFonts w:hint="cs"/>
          <w:rtl/>
        </w:rPr>
        <w:t xml:space="preserve">יואב, </w:t>
      </w:r>
      <w:bookmarkStart w:id="130" w:name="_ETM_Q1_1207483"/>
      <w:bookmarkEnd w:id="130"/>
      <w:r>
        <w:rPr>
          <w:rFonts w:hint="cs"/>
          <w:rtl/>
        </w:rPr>
        <w:t>משהו להגנתך...</w:t>
      </w:r>
    </w:p>
    <w:p w:rsidR="002A35C5" w:rsidRDefault="002A35C5" w:rsidP="002A35C5">
      <w:pPr>
        <w:rPr>
          <w:rtl/>
        </w:rPr>
      </w:pPr>
    </w:p>
    <w:p w:rsidR="002A35C5" w:rsidRDefault="002A35C5" w:rsidP="00D82C93">
      <w:pPr>
        <w:pStyle w:val="a4"/>
        <w:rPr>
          <w:rtl/>
        </w:rPr>
      </w:pPr>
      <w:bookmarkStart w:id="131" w:name="ET_speaker_5791_16"/>
      <w:r w:rsidRPr="00D82C93">
        <w:rPr>
          <w:rStyle w:val="TagStyle"/>
          <w:rtl/>
        </w:rPr>
        <w:t xml:space="preserve"> &lt;&lt; דובר &gt;&gt;</w:t>
      </w:r>
      <w:r w:rsidRPr="002A35C5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A35C5">
        <w:rPr>
          <w:rStyle w:val="TagStyle"/>
          <w:rtl/>
        </w:rPr>
        <w:t xml:space="preserve"> </w:t>
      </w:r>
      <w:r w:rsidRPr="00D82C9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2A35C5" w:rsidRDefault="002A35C5" w:rsidP="002A35C5">
      <w:pPr>
        <w:pStyle w:val="KeepWithNext"/>
        <w:rPr>
          <w:rtl/>
        </w:rPr>
      </w:pPr>
    </w:p>
    <w:p w:rsidR="002A35C5" w:rsidRDefault="002A35C5" w:rsidP="0082624A">
      <w:pPr>
        <w:rPr>
          <w:rtl/>
        </w:rPr>
      </w:pPr>
      <w:r>
        <w:rPr>
          <w:rFonts w:hint="cs"/>
          <w:rtl/>
        </w:rPr>
        <w:t xml:space="preserve">אני קודם כל </w:t>
      </w:r>
      <w:r w:rsidR="005F02CA">
        <w:rPr>
          <w:rFonts w:hint="cs"/>
          <w:rtl/>
        </w:rPr>
        <w:t xml:space="preserve">שמח להיות </w:t>
      </w:r>
      <w:r>
        <w:rPr>
          <w:rFonts w:hint="cs"/>
          <w:rtl/>
        </w:rPr>
        <w:t>ב</w:t>
      </w:r>
      <w:r w:rsidR="005F02CA">
        <w:rPr>
          <w:rFonts w:hint="cs"/>
          <w:rtl/>
        </w:rPr>
        <w:t>ו</w:t>
      </w:r>
      <w:r>
        <w:rPr>
          <w:rFonts w:hint="cs"/>
          <w:rtl/>
        </w:rPr>
        <w:t xml:space="preserve">ועדה הזאת. אני </w:t>
      </w:r>
      <w:r w:rsidR="0082624A">
        <w:rPr>
          <w:rFonts w:hint="cs"/>
          <w:rtl/>
        </w:rPr>
        <w:t xml:space="preserve">חושב, </w:t>
      </w:r>
      <w:bookmarkStart w:id="132" w:name="_ETM_Q1_1218542"/>
      <w:bookmarkEnd w:id="132"/>
      <w:r>
        <w:rPr>
          <w:rFonts w:hint="cs"/>
          <w:rtl/>
        </w:rPr>
        <w:t xml:space="preserve">אבי - שים בצד </w:t>
      </w:r>
      <w:bookmarkStart w:id="133" w:name="_ETM_Q1_1215896"/>
      <w:bookmarkEnd w:id="133"/>
      <w:r>
        <w:rPr>
          <w:rFonts w:hint="cs"/>
          <w:rtl/>
        </w:rPr>
        <w:t>את הכישורים הפוליטיים, צריך את כל הכישורים</w:t>
      </w:r>
      <w:r w:rsidR="005F02CA">
        <w:rPr>
          <w:rFonts w:hint="cs"/>
          <w:rtl/>
        </w:rPr>
        <w:t xml:space="preserve"> המודיעיניים </w:t>
      </w:r>
      <w:r>
        <w:rPr>
          <w:rFonts w:hint="cs"/>
          <w:rtl/>
        </w:rPr>
        <w:t>וה</w:t>
      </w:r>
      <w:r w:rsidR="0082624A">
        <w:rPr>
          <w:rFonts w:hint="cs"/>
          <w:rtl/>
        </w:rPr>
        <w:t>חקירתיים</w:t>
      </w:r>
      <w:r>
        <w:rPr>
          <w:rFonts w:hint="cs"/>
          <w:rtl/>
        </w:rPr>
        <w:t xml:space="preserve"> </w:t>
      </w:r>
      <w:r w:rsidR="005F02CA">
        <w:rPr>
          <w:rFonts w:hint="cs"/>
          <w:rtl/>
        </w:rPr>
        <w:t xml:space="preserve">להבין את כל </w:t>
      </w:r>
      <w:r>
        <w:rPr>
          <w:rFonts w:hint="cs"/>
          <w:rtl/>
        </w:rPr>
        <w:t xml:space="preserve">מה </w:t>
      </w:r>
      <w:bookmarkStart w:id="134" w:name="_ETM_Q1_1216969"/>
      <w:bookmarkEnd w:id="134"/>
      <w:r>
        <w:rPr>
          <w:rFonts w:hint="cs"/>
          <w:rtl/>
        </w:rPr>
        <w:t xml:space="preserve">שקורה פה. </w:t>
      </w:r>
      <w:r w:rsidR="005F02C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אהיה </w:t>
      </w:r>
      <w:r w:rsidR="005F02CA">
        <w:rPr>
          <w:rFonts w:hint="cs"/>
          <w:rtl/>
        </w:rPr>
        <w:t xml:space="preserve">שמח להיות </w:t>
      </w:r>
      <w:r>
        <w:rPr>
          <w:rFonts w:hint="cs"/>
          <w:rtl/>
        </w:rPr>
        <w:t xml:space="preserve">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איך אמרת, גם לעשות </w:t>
      </w:r>
      <w:bookmarkStart w:id="135" w:name="_ETM_Q1_1221293"/>
      <w:bookmarkEnd w:id="135"/>
      <w:r>
        <w:rPr>
          <w:rFonts w:hint="cs"/>
          <w:rtl/>
        </w:rPr>
        <w:t xml:space="preserve">טוב. זה לא משהו באמת של קואליציה ואופוזיציה, תמיד להיות </w:t>
      </w:r>
      <w:bookmarkStart w:id="136" w:name="_ETM_Q1_1223429"/>
      <w:bookmarkEnd w:id="136"/>
      <w:r>
        <w:rPr>
          <w:rFonts w:hint="cs"/>
          <w:rtl/>
        </w:rPr>
        <w:t xml:space="preserve">שמשהו מתחיל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5F02CA">
        <w:rPr>
          <w:rFonts w:hint="cs"/>
          <w:rtl/>
        </w:rPr>
        <w:t>יהיה כיף.</w:t>
      </w:r>
      <w:r>
        <w:rPr>
          <w:rFonts w:hint="cs"/>
          <w:rtl/>
        </w:rPr>
        <w:t xml:space="preserve"> אז אני מצפה שיהיה </w:t>
      </w:r>
      <w:bookmarkStart w:id="137" w:name="_ETM_Q1_1229419"/>
      <w:bookmarkEnd w:id="137"/>
      <w:r>
        <w:rPr>
          <w:rFonts w:hint="cs"/>
          <w:rtl/>
        </w:rPr>
        <w:t xml:space="preserve">גם כיף, גם מעניין. מהיכרותי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אני בטוח שיהיה מעניין </w:t>
      </w:r>
      <w:bookmarkStart w:id="138" w:name="_ETM_Q1_1229509"/>
      <w:bookmarkEnd w:id="138"/>
      <w:r>
        <w:rPr>
          <w:rFonts w:hint="cs"/>
          <w:rtl/>
        </w:rPr>
        <w:t xml:space="preserve">ומעמיק. שיהיה לך המון הצלחה. </w:t>
      </w:r>
    </w:p>
    <w:p w:rsidR="002A35C5" w:rsidRDefault="002A35C5" w:rsidP="002A35C5">
      <w:pPr>
        <w:rPr>
          <w:rtl/>
        </w:rPr>
      </w:pPr>
      <w:bookmarkStart w:id="139" w:name="_ETM_Q1_1238886"/>
      <w:bookmarkStart w:id="140" w:name="_ETM_Q1_1238996"/>
      <w:bookmarkEnd w:id="139"/>
      <w:bookmarkEnd w:id="140"/>
    </w:p>
    <w:p w:rsidR="00B27E83" w:rsidRPr="008D5D8F" w:rsidRDefault="00B27E83" w:rsidP="00B27E83">
      <w:pPr>
        <w:pStyle w:val="af6"/>
        <w:keepNext/>
        <w:rPr>
          <w:rtl/>
        </w:rPr>
      </w:pPr>
      <w:bookmarkStart w:id="141" w:name="_ETM_Q1_1239077"/>
      <w:bookmarkStart w:id="142" w:name="_ETM_Q1_1239173"/>
      <w:bookmarkEnd w:id="141"/>
      <w:bookmarkEnd w:id="142"/>
      <w:r w:rsidRPr="00D3459D">
        <w:rPr>
          <w:rStyle w:val="TagStyle"/>
          <w:rtl/>
        </w:rPr>
        <w:t xml:space="preserve">&lt;&lt; יור &gt;&gt; </w:t>
      </w:r>
      <w:r>
        <w:rPr>
          <w:rFonts w:hint="cs"/>
          <w:rtl/>
        </w:rPr>
        <w:t xml:space="preserve">היו"ר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 w:rsidRPr="008D5D8F">
        <w:rPr>
          <w:rtl/>
        </w:rPr>
        <w:t>:</w:t>
      </w:r>
      <w:r w:rsidRPr="008D5D8F">
        <w:rPr>
          <w:rStyle w:val="TagStyle"/>
          <w:rtl/>
        </w:rPr>
        <w:t xml:space="preserve"> &lt;&lt; יור &gt;&gt;</w:t>
      </w:r>
      <w:r w:rsidRPr="008D5D8F">
        <w:rPr>
          <w:rtl/>
        </w:rPr>
        <w:t xml:space="preserve">   </w:t>
      </w:r>
    </w:p>
    <w:p w:rsidR="002A35C5" w:rsidRDefault="002A35C5" w:rsidP="008D5D8F">
      <w:pPr>
        <w:pStyle w:val="KeepWithNext"/>
        <w:rPr>
          <w:rtl/>
        </w:rPr>
      </w:pPr>
    </w:p>
    <w:p w:rsidR="002A35C5" w:rsidRDefault="002A35C5" w:rsidP="002A35C5">
      <w:pPr>
        <w:rPr>
          <w:rtl/>
        </w:rPr>
      </w:pPr>
      <w:bookmarkStart w:id="143" w:name="_ETM_Q1_1240585"/>
      <w:bookmarkEnd w:id="143"/>
      <w:r>
        <w:rPr>
          <w:rFonts w:hint="cs"/>
          <w:rtl/>
        </w:rPr>
        <w:t xml:space="preserve">תודה רבה. </w:t>
      </w:r>
    </w:p>
    <w:p w:rsidR="002A35C5" w:rsidRDefault="002A35C5" w:rsidP="002A35C5">
      <w:pPr>
        <w:rPr>
          <w:rtl/>
        </w:rPr>
      </w:pPr>
      <w:bookmarkStart w:id="144" w:name="_ETM_Q1_1237192"/>
      <w:bookmarkStart w:id="145" w:name="_ETM_Q1_1237285"/>
      <w:bookmarkEnd w:id="144"/>
      <w:bookmarkEnd w:id="145"/>
    </w:p>
    <w:p w:rsidR="005F02CA" w:rsidRDefault="002A35C5" w:rsidP="002A35C5">
      <w:pPr>
        <w:rPr>
          <w:rtl/>
        </w:rPr>
      </w:pPr>
      <w:bookmarkStart w:id="146" w:name="_ETM_Q1_1237367"/>
      <w:bookmarkStart w:id="147" w:name="_ETM_Q1_1237453"/>
      <w:bookmarkEnd w:id="146"/>
      <w:bookmarkEnd w:id="147"/>
      <w:r>
        <w:rPr>
          <w:rFonts w:hint="cs"/>
          <w:rtl/>
        </w:rPr>
        <w:t xml:space="preserve">הישיבה נעולה. </w:t>
      </w:r>
      <w:r w:rsidR="005F02CA">
        <w:rPr>
          <w:rFonts w:hint="cs"/>
          <w:rtl/>
        </w:rPr>
        <w:t xml:space="preserve"> </w:t>
      </w:r>
    </w:p>
    <w:p w:rsidR="005F02CA" w:rsidRDefault="005F02CA" w:rsidP="005F02CA">
      <w:pPr>
        <w:rPr>
          <w:rtl/>
        </w:rPr>
      </w:pPr>
    </w:p>
    <w:p w:rsidR="00B27E83" w:rsidRDefault="00B27E83" w:rsidP="005F02CA">
      <w:pPr>
        <w:rPr>
          <w:rtl/>
        </w:rPr>
      </w:pPr>
      <w:bookmarkStart w:id="148" w:name="_GoBack"/>
      <w:bookmarkEnd w:id="148"/>
    </w:p>
    <w:p w:rsidR="002A35C5" w:rsidRDefault="002A35C5" w:rsidP="00D82C93">
      <w:pPr>
        <w:pStyle w:val="afc"/>
        <w:rPr>
          <w:rtl/>
        </w:rPr>
      </w:pPr>
      <w:bookmarkStart w:id="149" w:name="ET_meetingend_18"/>
      <w:r w:rsidRPr="00D82C93">
        <w:rPr>
          <w:rStyle w:val="TagStyle"/>
          <w:rtl/>
        </w:rPr>
        <w:t xml:space="preserve"> &lt;&lt; סיום &gt;&gt;</w:t>
      </w:r>
      <w:r w:rsidRPr="002A35C5">
        <w:rPr>
          <w:rStyle w:val="TagStyle"/>
          <w:rtl/>
        </w:rPr>
        <w:t xml:space="preserve"> </w:t>
      </w:r>
      <w:r>
        <w:rPr>
          <w:rtl/>
        </w:rPr>
        <w:t>הישיבה ננעלה בשעה 11:45.</w:t>
      </w:r>
      <w:r w:rsidRPr="002A35C5">
        <w:rPr>
          <w:rStyle w:val="TagStyle"/>
          <w:rtl/>
        </w:rPr>
        <w:t xml:space="preserve"> </w:t>
      </w:r>
      <w:r w:rsidRPr="00D82C93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49"/>
    </w:p>
    <w:p w:rsidR="002A35C5" w:rsidRDefault="002A35C5" w:rsidP="002A35C5">
      <w:pPr>
        <w:pStyle w:val="KeepWithNext"/>
        <w:rPr>
          <w:rtl/>
        </w:rPr>
      </w:pPr>
    </w:p>
    <w:p w:rsidR="002A35C5" w:rsidRPr="002A35C5" w:rsidRDefault="002A35C5" w:rsidP="002A35C5">
      <w:pPr>
        <w:rPr>
          <w:rtl/>
        </w:rPr>
      </w:pPr>
    </w:p>
    <w:sectPr w:rsidR="002A35C5" w:rsidRPr="002A35C5" w:rsidSect="00B27E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7E8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B27E83" w:rsidRPr="00B27E83" w:rsidRDefault="00B27E83" w:rsidP="00B27E83">
    <w:pPr>
      <w:ind w:firstLine="0"/>
      <w:jc w:val="left"/>
      <w:outlineLvl w:val="0"/>
      <w:rPr>
        <w:rtl/>
      </w:rPr>
    </w:pPr>
    <w:r w:rsidRPr="00B27E83">
      <w:rPr>
        <w:rFonts w:hint="cs"/>
        <w:rtl/>
      </w:rPr>
      <w:t>הוועדה המיוחדת לפיקוח על הקרן לניהול הכנסות המדינה מהיטל על רווחי גז ונפט</w:t>
    </w:r>
  </w:p>
  <w:p w:rsidR="00D86E57" w:rsidRPr="00CC5815" w:rsidRDefault="00CB661C" w:rsidP="008E5E3F">
    <w:pPr>
      <w:pStyle w:val="a3"/>
      <w:ind w:firstLine="0"/>
      <w:rPr>
        <w:rtl/>
      </w:rPr>
    </w:pPr>
    <w:r>
      <w:rPr>
        <w:rtl/>
      </w:rPr>
      <w:t>08/06/2020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E1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77AD2"/>
    <w:rsid w:val="001A74E9"/>
    <w:rsid w:val="001A7A1B"/>
    <w:rsid w:val="001C44DA"/>
    <w:rsid w:val="001C4FDA"/>
    <w:rsid w:val="001D440C"/>
    <w:rsid w:val="002016FF"/>
    <w:rsid w:val="002221EC"/>
    <w:rsid w:val="00227FEF"/>
    <w:rsid w:val="00261554"/>
    <w:rsid w:val="00275C03"/>
    <w:rsid w:val="00280D58"/>
    <w:rsid w:val="002A35C5"/>
    <w:rsid w:val="002B721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673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02CA"/>
    <w:rsid w:val="005F76B0"/>
    <w:rsid w:val="00634F61"/>
    <w:rsid w:val="00695A47"/>
    <w:rsid w:val="006A0CB7"/>
    <w:rsid w:val="006A2D70"/>
    <w:rsid w:val="006D2B81"/>
    <w:rsid w:val="006F0259"/>
    <w:rsid w:val="00700433"/>
    <w:rsid w:val="00702755"/>
    <w:rsid w:val="0070472C"/>
    <w:rsid w:val="00722A53"/>
    <w:rsid w:val="00733EC0"/>
    <w:rsid w:val="007509A6"/>
    <w:rsid w:val="00781D0A"/>
    <w:rsid w:val="007872B4"/>
    <w:rsid w:val="00791CBE"/>
    <w:rsid w:val="007C693F"/>
    <w:rsid w:val="007C6ADD"/>
    <w:rsid w:val="0082136D"/>
    <w:rsid w:val="0082624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D8F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E83"/>
    <w:rsid w:val="00B50340"/>
    <w:rsid w:val="00B65508"/>
    <w:rsid w:val="00B8517A"/>
    <w:rsid w:val="00BA6446"/>
    <w:rsid w:val="00BD2CB5"/>
    <w:rsid w:val="00BD47B7"/>
    <w:rsid w:val="00BF3A2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61C"/>
    <w:rsid w:val="00CB6D60"/>
    <w:rsid w:val="00CC5815"/>
    <w:rsid w:val="00CE06DF"/>
    <w:rsid w:val="00CE24B8"/>
    <w:rsid w:val="00CE5849"/>
    <w:rsid w:val="00D278F7"/>
    <w:rsid w:val="00D3459D"/>
    <w:rsid w:val="00D37550"/>
    <w:rsid w:val="00D40A29"/>
    <w:rsid w:val="00D45D27"/>
    <w:rsid w:val="00D82C93"/>
    <w:rsid w:val="00D86E57"/>
    <w:rsid w:val="00D96B24"/>
    <w:rsid w:val="00DE5B80"/>
    <w:rsid w:val="00DF455E"/>
    <w:rsid w:val="00E33AE3"/>
    <w:rsid w:val="00E61903"/>
    <w:rsid w:val="00E64116"/>
    <w:rsid w:val="00EA624B"/>
    <w:rsid w:val="00EB057D"/>
    <w:rsid w:val="00EB1154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DC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428E2B12"/>
  <w15:docId w15:val="{B5BD3FC9-14E0-46E8-8C38-69D271D6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66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6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6672E-2B5B-4B3C-840E-BC71C6034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1118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2020-06-10T06:25:00Z</dcterms:modified>
</cp:coreProperties>
</file>