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2083015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שלמה קרעי</w:t>
      </w:r>
      <w:r>
        <w:br/>
      </w:r>
      <w:r>
        <w:rPr>
          <w:rFonts w:hint="cs"/>
          <w:b/>
          <w:bCs/>
          <w:rtl/>
        </w:rPr>
        <w:t xml:space="preserve"> </w:t>
      </w:r>
      <w:r>
        <w:tab/>
      </w:r>
      <w:r>
        <w:tab/>
      </w:r>
      <w:r>
        <w:tab/>
      </w:r>
      <w:r>
        <w:tab/>
      </w:r>
      <w:r>
        <w:rPr>
          <w:rFonts w:hint="cs"/>
          <w:b/>
          <w:bCs/>
          <w:rtl/>
        </w:rPr>
        <w:t>חוה אתי עטייה</w:t>
      </w:r>
      <w:r>
        <w:br/>
      </w:r>
      <w:r>
        <w:rPr>
          <w:rFonts w:hint="cs"/>
          <w:b/>
          <w:bCs/>
          <w:rtl/>
        </w:rPr>
        <w:t xml:space="preserve"> </w:t>
      </w:r>
      <w:r>
        <w:tab/>
      </w:r>
      <w:r>
        <w:tab/>
      </w:r>
      <w:r>
        <w:tab/>
      </w:r>
      <w:r>
        <w:tab/>
      </w:r>
      <w:r>
        <w:rPr>
          <w:rFonts w:hint="cs"/>
          <w:b/>
          <w:bCs/>
          <w:rtl/>
        </w:rPr>
        <w:t>שרן מרים השכל</w:t>
      </w:r>
      <w:r>
        <w:br/>
      </w:r>
      <w:r>
        <w:rPr>
          <w:rFonts w:hint="cs"/>
          <w:b/>
          <w:bCs/>
          <w:rtl/>
        </w:rPr>
        <w:t xml:space="preserve"> </w:t>
      </w:r>
      <w:r>
        <w:tab/>
      </w:r>
      <w:r>
        <w:tab/>
      </w:r>
      <w:r>
        <w:tab/>
      </w:r>
      <w:r>
        <w:tab/>
      </w:r>
      <w:r>
        <w:rPr>
          <w:rFonts w:hint="cs"/>
          <w:b/>
          <w:bCs/>
          <w:rtl/>
        </w:rPr>
        <w:t>משה אבוטבול</w:t>
      </w:r>
      <w:r>
        <w:br/>
      </w:r>
      <w:r>
        <w:rPr>
          <w:rFonts w:hint="cs"/>
          <w:b/>
          <w:bCs/>
          <w:rtl/>
        </w:rPr>
        <w:t xml:space="preserve"> </w:t>
      </w:r>
      <w:r>
        <w:tab/>
      </w:r>
      <w:r>
        <w:tab/>
      </w:r>
      <w:r>
        <w:tab/>
      </w:r>
      <w:r>
        <w:tab/>
      </w:r>
      <w:r>
        <w:rPr>
          <w:rFonts w:hint="cs"/>
          <w:b/>
          <w:bCs/>
          <w:rtl/>
        </w:rPr>
        <w:t>מיכאל מלכיאלי</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אופיר כץ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1B6C6C0" w:rsidR="00E13C27" w:rsidRDefault="00904591" w:rsidP="003831E1">
      <w:pPr>
        <w:pStyle w:val="David"/>
        <w:spacing w:before="0" w:line="240" w:lineRule="auto"/>
        <w:ind w:left="3544"/>
        <w:rPr>
          <w:rtl/>
        </w:rPr>
      </w:pPr>
      <w:r>
        <w:t xml:space="preserve">                                            </w:t>
      </w:r>
      <w:r w:rsidR="008F1308">
        <w:t xml:space="preserve"> </w:t>
      </w:r>
      <w:bookmarkStart w:id="6" w:name="Private_Number"/>
      <w:r>
        <w:rPr>
          <w:rFonts w:hint="cs"/>
          <w:rtl/>
        </w:rPr>
        <w:t>פ/1020/22</w:t>
      </w:r>
      <w:bookmarkEnd w:id="6"/>
    </w:p>
    <w:p w14:paraId="35062373" w14:textId="41DBC34D" w:rsidR="00C47C8A" w:rsidRPr="003831E1" w:rsidRDefault="00A443CF" w:rsidP="003831E1">
      <w:pPr>
        <w:pStyle w:val="HeadHatzaotHok"/>
        <w:rPr>
          <w:rtl/>
        </w:rPr>
      </w:pPr>
      <w:bookmarkStart w:id="7" w:name="LGS_Subject"/>
      <w:r>
        <w:rPr>
          <w:rFonts w:hint="cs"/>
          <w:rtl/>
        </w:rPr>
        <w:t>הצעת חוק שכר נושאי משרה ברשויות השלטון, התש"ף</w:t>
      </w:r>
      <w:r w:rsidR="003831E1">
        <w:rPr>
          <w:rFonts w:hint="eastAsia"/>
          <w:rtl/>
        </w:rPr>
        <w:t>–</w:t>
      </w:r>
      <w:r>
        <w:rPr>
          <w:rFonts w:hint="cs"/>
          <w:rtl/>
        </w:rPr>
        <w:t>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1248"/>
        <w:gridCol w:w="624"/>
        <w:gridCol w:w="4650"/>
      </w:tblGrid>
      <w:tr w:rsidR="00C47C8A" w14:paraId="604BFD4D" w14:textId="77777777" w:rsidTr="00E436F3">
        <w:trPr>
          <w:cantSplit/>
        </w:trPr>
        <w:tc>
          <w:tcPr>
            <w:tcW w:w="1871" w:type="dxa"/>
          </w:tcPr>
          <w:p w14:paraId="478AC7AC" w14:textId="77777777" w:rsidR="00C47C8A" w:rsidRDefault="00C47C8A" w:rsidP="00E436F3">
            <w:pPr>
              <w:pStyle w:val="TableSideHeading"/>
              <w:keepLines w:val="0"/>
            </w:pPr>
            <w:r>
              <w:rPr>
                <w:rFonts w:hint="cs"/>
                <w:rtl/>
              </w:rPr>
              <w:t>הגדרות</w:t>
            </w:r>
          </w:p>
        </w:tc>
        <w:tc>
          <w:tcPr>
            <w:tcW w:w="624" w:type="dxa"/>
          </w:tcPr>
          <w:p w14:paraId="321AE39B" w14:textId="77777777" w:rsidR="00C47C8A" w:rsidRDefault="00C47C8A" w:rsidP="00E436F3">
            <w:pPr>
              <w:pStyle w:val="TableText"/>
              <w:keepLines w:val="0"/>
            </w:pPr>
            <w:r>
              <w:rPr>
                <w:rFonts w:hint="cs"/>
                <w:rtl/>
              </w:rPr>
              <w:t>1.</w:t>
            </w:r>
          </w:p>
        </w:tc>
        <w:tc>
          <w:tcPr>
            <w:tcW w:w="7146" w:type="dxa"/>
            <w:gridSpan w:val="4"/>
          </w:tcPr>
          <w:p w14:paraId="4C9A8E25" w14:textId="77777777" w:rsidR="00C47C8A" w:rsidRPr="00C34DE2" w:rsidRDefault="00C47C8A" w:rsidP="00E436F3">
            <w:pPr>
              <w:pStyle w:val="TableBlock"/>
            </w:pPr>
            <w:r>
              <w:rPr>
                <w:rFonts w:hint="cs"/>
                <w:rtl/>
              </w:rPr>
              <w:t>בחוק זה –</w:t>
            </w:r>
          </w:p>
        </w:tc>
      </w:tr>
      <w:tr w:rsidR="00C47C8A" w14:paraId="506D2371" w14:textId="77777777" w:rsidTr="00E436F3">
        <w:trPr>
          <w:cantSplit/>
        </w:trPr>
        <w:tc>
          <w:tcPr>
            <w:tcW w:w="1871" w:type="dxa"/>
          </w:tcPr>
          <w:p w14:paraId="5E416756" w14:textId="77777777" w:rsidR="00C47C8A" w:rsidRDefault="00C47C8A" w:rsidP="00E436F3">
            <w:pPr>
              <w:pStyle w:val="TableSideHeading"/>
              <w:keepLines w:val="0"/>
              <w:rPr>
                <w:rtl/>
              </w:rPr>
            </w:pPr>
          </w:p>
        </w:tc>
        <w:tc>
          <w:tcPr>
            <w:tcW w:w="624" w:type="dxa"/>
          </w:tcPr>
          <w:p w14:paraId="0E262B75" w14:textId="77777777" w:rsidR="00C47C8A" w:rsidRDefault="00C47C8A" w:rsidP="00E436F3">
            <w:pPr>
              <w:pStyle w:val="TableText"/>
              <w:keepLines w:val="0"/>
              <w:rPr>
                <w:rtl/>
              </w:rPr>
            </w:pPr>
          </w:p>
        </w:tc>
        <w:tc>
          <w:tcPr>
            <w:tcW w:w="7146" w:type="dxa"/>
            <w:gridSpan w:val="4"/>
          </w:tcPr>
          <w:p w14:paraId="695DD97B" w14:textId="77777777" w:rsidR="00C47C8A" w:rsidRDefault="00C47C8A" w:rsidP="00E436F3">
            <w:pPr>
              <w:pStyle w:val="TableBlock"/>
              <w:rPr>
                <w:rtl/>
              </w:rPr>
            </w:pPr>
            <w:r>
              <w:rPr>
                <w:rFonts w:hint="cs"/>
                <w:rtl/>
              </w:rPr>
              <w:t>"הוועדה הציבורית" – הוועדה שהוקמה לפי סעיף 5;</w:t>
            </w:r>
          </w:p>
        </w:tc>
      </w:tr>
      <w:tr w:rsidR="00C47C8A" w14:paraId="3FACC93F" w14:textId="77777777" w:rsidTr="00E436F3">
        <w:trPr>
          <w:cantSplit/>
        </w:trPr>
        <w:tc>
          <w:tcPr>
            <w:tcW w:w="1871" w:type="dxa"/>
          </w:tcPr>
          <w:p w14:paraId="05F58523" w14:textId="77777777" w:rsidR="00C47C8A" w:rsidRDefault="00C47C8A" w:rsidP="00E436F3">
            <w:pPr>
              <w:pStyle w:val="TableSideHeading"/>
              <w:keepLines w:val="0"/>
              <w:rPr>
                <w:rtl/>
              </w:rPr>
            </w:pPr>
          </w:p>
        </w:tc>
        <w:tc>
          <w:tcPr>
            <w:tcW w:w="624" w:type="dxa"/>
          </w:tcPr>
          <w:p w14:paraId="37015673" w14:textId="77777777" w:rsidR="00C47C8A" w:rsidRDefault="00C47C8A" w:rsidP="00E436F3">
            <w:pPr>
              <w:pStyle w:val="TableText"/>
              <w:keepLines w:val="0"/>
              <w:rPr>
                <w:rtl/>
              </w:rPr>
            </w:pPr>
          </w:p>
        </w:tc>
        <w:tc>
          <w:tcPr>
            <w:tcW w:w="7146" w:type="dxa"/>
            <w:gridSpan w:val="4"/>
          </w:tcPr>
          <w:p w14:paraId="495E3F3C" w14:textId="77777777" w:rsidR="00C47C8A" w:rsidRPr="00BD5D96" w:rsidRDefault="00C47C8A" w:rsidP="00E436F3">
            <w:pPr>
              <w:pStyle w:val="TableBlockOutdent"/>
              <w:rPr>
                <w:rtl/>
              </w:rPr>
            </w:pPr>
            <w:r>
              <w:rPr>
                <w:rFonts w:hint="cs"/>
                <w:rtl/>
              </w:rPr>
              <w:t>"</w:t>
            </w:r>
            <w:r w:rsidRPr="00BD5D96">
              <w:rPr>
                <w:rFonts w:hint="cs"/>
                <w:rtl/>
              </w:rPr>
              <w:t>חבר הכנסת</w:t>
            </w:r>
            <w:r>
              <w:rPr>
                <w:rFonts w:hint="cs"/>
                <w:rtl/>
              </w:rPr>
              <w:t>" –</w:t>
            </w:r>
            <w:r w:rsidRPr="00BD5D96">
              <w:rPr>
                <w:rFonts w:hint="cs"/>
                <w:rtl/>
              </w:rPr>
              <w:t xml:space="preserve"> לרבות מי שחברותו בכנסת הושעתה לפי סעיף 42ב לחוק-יסוד: הכנסת</w:t>
            </w:r>
            <w:r>
              <w:rPr>
                <w:rStyle w:val="a6"/>
                <w:rtl/>
              </w:rPr>
              <w:footnoteReference w:id="2"/>
            </w:r>
            <w:r>
              <w:rPr>
                <w:rFonts w:hint="cs"/>
                <w:rtl/>
              </w:rPr>
              <w:t>;</w:t>
            </w:r>
          </w:p>
        </w:tc>
      </w:tr>
      <w:tr w:rsidR="00C47C8A" w14:paraId="15D44FBB" w14:textId="77777777" w:rsidTr="00E436F3">
        <w:trPr>
          <w:cantSplit/>
        </w:trPr>
        <w:tc>
          <w:tcPr>
            <w:tcW w:w="1871" w:type="dxa"/>
          </w:tcPr>
          <w:p w14:paraId="62B157AB" w14:textId="77777777" w:rsidR="00C47C8A" w:rsidRDefault="00C47C8A" w:rsidP="00E436F3">
            <w:pPr>
              <w:pStyle w:val="TableSideHeading"/>
              <w:keepLines w:val="0"/>
              <w:rPr>
                <w:rtl/>
              </w:rPr>
            </w:pPr>
          </w:p>
        </w:tc>
        <w:tc>
          <w:tcPr>
            <w:tcW w:w="624" w:type="dxa"/>
          </w:tcPr>
          <w:p w14:paraId="487D1689" w14:textId="77777777" w:rsidR="00C47C8A" w:rsidRDefault="00C47C8A" w:rsidP="00E436F3">
            <w:pPr>
              <w:pStyle w:val="TableText"/>
              <w:keepLines w:val="0"/>
              <w:rPr>
                <w:rtl/>
              </w:rPr>
            </w:pPr>
          </w:p>
        </w:tc>
        <w:tc>
          <w:tcPr>
            <w:tcW w:w="7146" w:type="dxa"/>
            <w:gridSpan w:val="4"/>
          </w:tcPr>
          <w:p w14:paraId="01D65054" w14:textId="77777777" w:rsidR="00C47C8A" w:rsidRDefault="00C47C8A" w:rsidP="00E436F3">
            <w:pPr>
              <w:pStyle w:val="TableBlock"/>
              <w:rPr>
                <w:rtl/>
              </w:rPr>
            </w:pPr>
            <w:r>
              <w:rPr>
                <w:rFonts w:hint="cs"/>
                <w:rtl/>
              </w:rPr>
              <w:t>"נושא משרה" – נושא משרה ברשויות השלטון המפורט בסעיף 3.</w:t>
            </w:r>
          </w:p>
        </w:tc>
      </w:tr>
      <w:tr w:rsidR="00C47C8A" w14:paraId="2404B3F3" w14:textId="77777777" w:rsidTr="00E436F3">
        <w:trPr>
          <w:cantSplit/>
        </w:trPr>
        <w:tc>
          <w:tcPr>
            <w:tcW w:w="1871" w:type="dxa"/>
          </w:tcPr>
          <w:p w14:paraId="0D0368AB" w14:textId="77777777" w:rsidR="00C47C8A" w:rsidRDefault="00C47C8A" w:rsidP="00E436F3">
            <w:pPr>
              <w:pStyle w:val="TableSideHeading"/>
              <w:keepLines w:val="0"/>
            </w:pPr>
            <w:r>
              <w:rPr>
                <w:rFonts w:hint="cs"/>
                <w:rtl/>
              </w:rPr>
              <w:t>שכר ותשלומים אחרים</w:t>
            </w:r>
          </w:p>
        </w:tc>
        <w:tc>
          <w:tcPr>
            <w:tcW w:w="624" w:type="dxa"/>
          </w:tcPr>
          <w:p w14:paraId="56D32749" w14:textId="77777777" w:rsidR="00C47C8A" w:rsidRDefault="00C47C8A" w:rsidP="00E436F3">
            <w:pPr>
              <w:pStyle w:val="TableText"/>
              <w:keepLines w:val="0"/>
              <w:rPr>
                <w:rtl/>
              </w:rPr>
            </w:pPr>
            <w:r>
              <w:rPr>
                <w:rFonts w:hint="cs"/>
                <w:rtl/>
              </w:rPr>
              <w:t>2.</w:t>
            </w:r>
          </w:p>
        </w:tc>
        <w:tc>
          <w:tcPr>
            <w:tcW w:w="7146" w:type="dxa"/>
            <w:gridSpan w:val="4"/>
          </w:tcPr>
          <w:p w14:paraId="7D96FA13" w14:textId="77777777" w:rsidR="00C47C8A" w:rsidRPr="00C34DE2" w:rsidRDefault="00C47C8A" w:rsidP="00E436F3">
            <w:pPr>
              <w:pStyle w:val="TableBlock"/>
            </w:pPr>
            <w:r>
              <w:rPr>
                <w:rFonts w:hint="cs"/>
                <w:rtl/>
              </w:rPr>
              <w:t>לנושא משרה ישולמו מאוצר המדינה שכר ותשלומים אחרים נוספים כפי שתקבע הוועדה הציבורית לפי חוק זה, וחובה עליו לקבלם; לא ישולמו לנושא משרה שכר ותשלומים שהוועדה הציבורית לא קבעה.</w:t>
            </w:r>
          </w:p>
        </w:tc>
      </w:tr>
      <w:tr w:rsidR="00C47C8A" w14:paraId="734B727B" w14:textId="77777777" w:rsidTr="00E436F3">
        <w:trPr>
          <w:cantSplit/>
        </w:trPr>
        <w:tc>
          <w:tcPr>
            <w:tcW w:w="1871" w:type="dxa"/>
          </w:tcPr>
          <w:p w14:paraId="63782D4B" w14:textId="77777777" w:rsidR="00C47C8A" w:rsidRDefault="00C47C8A" w:rsidP="00E436F3">
            <w:pPr>
              <w:pStyle w:val="TableSideHeading"/>
              <w:keepLines w:val="0"/>
              <w:rPr>
                <w:rtl/>
              </w:rPr>
            </w:pPr>
            <w:r>
              <w:rPr>
                <w:rFonts w:hint="cs"/>
                <w:rtl/>
              </w:rPr>
              <w:t>קביעת שכר היסוד ואחידות השכר</w:t>
            </w:r>
          </w:p>
        </w:tc>
        <w:tc>
          <w:tcPr>
            <w:tcW w:w="624" w:type="dxa"/>
          </w:tcPr>
          <w:p w14:paraId="146E830C" w14:textId="77777777" w:rsidR="00C47C8A" w:rsidRDefault="00C47C8A" w:rsidP="00E436F3">
            <w:pPr>
              <w:pStyle w:val="TableText"/>
              <w:keepLines w:val="0"/>
              <w:rPr>
                <w:rtl/>
              </w:rPr>
            </w:pPr>
            <w:r>
              <w:rPr>
                <w:rFonts w:hint="cs"/>
                <w:rtl/>
              </w:rPr>
              <w:t>3.</w:t>
            </w:r>
          </w:p>
        </w:tc>
        <w:tc>
          <w:tcPr>
            <w:tcW w:w="7146" w:type="dxa"/>
            <w:gridSpan w:val="4"/>
          </w:tcPr>
          <w:p w14:paraId="6EA60CF1" w14:textId="77777777" w:rsidR="00C47C8A" w:rsidRDefault="00C47C8A" w:rsidP="00E436F3">
            <w:pPr>
              <w:pStyle w:val="TableBlock"/>
              <w:rPr>
                <w:rtl/>
              </w:rPr>
            </w:pPr>
            <w:r>
              <w:rPr>
                <w:rFonts w:hint="cs"/>
                <w:rtl/>
              </w:rPr>
              <w:t>הוועדה הציבורית תקבע את שכר היסוד של נושאי המשרה המפורטים בסעיף זה, לפי סדרם להלן, ושכרם של נושאי המשרה הנזכרים בכל פסקה יהיה שווה:</w:t>
            </w:r>
          </w:p>
        </w:tc>
      </w:tr>
      <w:tr w:rsidR="00C47C8A" w14:paraId="417CCBC5" w14:textId="77777777" w:rsidTr="00E436F3">
        <w:trPr>
          <w:cantSplit/>
        </w:trPr>
        <w:tc>
          <w:tcPr>
            <w:tcW w:w="1871" w:type="dxa"/>
          </w:tcPr>
          <w:p w14:paraId="3073DF7B" w14:textId="77777777" w:rsidR="00C47C8A" w:rsidRDefault="00C47C8A" w:rsidP="00E436F3">
            <w:pPr>
              <w:pStyle w:val="TableSideHeading"/>
              <w:keepLines w:val="0"/>
              <w:rPr>
                <w:rtl/>
              </w:rPr>
            </w:pPr>
          </w:p>
        </w:tc>
        <w:tc>
          <w:tcPr>
            <w:tcW w:w="624" w:type="dxa"/>
          </w:tcPr>
          <w:p w14:paraId="685142D4" w14:textId="77777777" w:rsidR="00C47C8A" w:rsidRPr="00F2117E" w:rsidRDefault="00C47C8A" w:rsidP="00E436F3">
            <w:pPr>
              <w:pStyle w:val="TableText"/>
              <w:keepLines w:val="0"/>
              <w:rPr>
                <w:rtl/>
              </w:rPr>
            </w:pPr>
          </w:p>
        </w:tc>
        <w:tc>
          <w:tcPr>
            <w:tcW w:w="7146" w:type="dxa"/>
            <w:gridSpan w:val="4"/>
          </w:tcPr>
          <w:p w14:paraId="107DB45B" w14:textId="77777777" w:rsidR="00C47C8A" w:rsidRPr="00F2117E" w:rsidRDefault="00C47C8A" w:rsidP="00E436F3">
            <w:pPr>
              <w:pStyle w:val="TableBlock"/>
              <w:rPr>
                <w:rtl/>
              </w:rPr>
            </w:pPr>
            <w:r w:rsidRPr="00F2117E">
              <w:rPr>
                <w:rFonts w:hint="cs"/>
                <w:rtl/>
              </w:rPr>
              <w:t>(1)</w:t>
            </w:r>
            <w:r w:rsidRPr="00F2117E">
              <w:rPr>
                <w:rtl/>
              </w:rPr>
              <w:tab/>
            </w:r>
            <w:r w:rsidRPr="00F2117E">
              <w:rPr>
                <w:rFonts w:hint="cs"/>
                <w:rtl/>
              </w:rPr>
              <w:t>נשיא המדינה;</w:t>
            </w:r>
          </w:p>
        </w:tc>
      </w:tr>
      <w:tr w:rsidR="00C47C8A" w14:paraId="285A1649" w14:textId="77777777" w:rsidTr="00E436F3">
        <w:trPr>
          <w:cantSplit/>
        </w:trPr>
        <w:tc>
          <w:tcPr>
            <w:tcW w:w="1871" w:type="dxa"/>
          </w:tcPr>
          <w:p w14:paraId="6BA20DB2" w14:textId="77777777" w:rsidR="00C47C8A" w:rsidRDefault="00C47C8A" w:rsidP="00E436F3">
            <w:pPr>
              <w:pStyle w:val="TableSideHeading"/>
              <w:keepLines w:val="0"/>
              <w:rPr>
                <w:rtl/>
              </w:rPr>
            </w:pPr>
          </w:p>
        </w:tc>
        <w:tc>
          <w:tcPr>
            <w:tcW w:w="624" w:type="dxa"/>
          </w:tcPr>
          <w:p w14:paraId="42F44A4B" w14:textId="77777777" w:rsidR="00C47C8A" w:rsidRPr="00F2117E" w:rsidRDefault="00C47C8A" w:rsidP="00E436F3">
            <w:pPr>
              <w:pStyle w:val="TableText"/>
              <w:keepLines w:val="0"/>
              <w:rPr>
                <w:rtl/>
              </w:rPr>
            </w:pPr>
          </w:p>
        </w:tc>
        <w:tc>
          <w:tcPr>
            <w:tcW w:w="7146" w:type="dxa"/>
            <w:gridSpan w:val="4"/>
          </w:tcPr>
          <w:p w14:paraId="30D2F6FD" w14:textId="77777777" w:rsidR="00C47C8A" w:rsidRPr="00F2117E" w:rsidRDefault="00C47C8A" w:rsidP="00E436F3">
            <w:pPr>
              <w:pStyle w:val="TableBlock"/>
              <w:rPr>
                <w:rtl/>
              </w:rPr>
            </w:pPr>
            <w:r w:rsidRPr="00F2117E">
              <w:rPr>
                <w:rFonts w:hint="cs"/>
                <w:rtl/>
              </w:rPr>
              <w:t>(</w:t>
            </w:r>
            <w:r>
              <w:rPr>
                <w:rFonts w:hint="cs"/>
                <w:rtl/>
              </w:rPr>
              <w:t>2</w:t>
            </w:r>
            <w:r w:rsidRPr="00F2117E">
              <w:rPr>
                <w:rFonts w:hint="cs"/>
                <w:rtl/>
              </w:rPr>
              <w:t>)</w:t>
            </w:r>
            <w:r w:rsidRPr="00F2117E">
              <w:rPr>
                <w:rtl/>
              </w:rPr>
              <w:tab/>
            </w:r>
            <w:r w:rsidRPr="00F2117E">
              <w:rPr>
                <w:rFonts w:hint="cs"/>
                <w:rtl/>
              </w:rPr>
              <w:t>יושב ראש הכנסת, ראש הממשלה, נשיא בית המשפט העליון;</w:t>
            </w:r>
          </w:p>
        </w:tc>
      </w:tr>
      <w:tr w:rsidR="00C47C8A" w14:paraId="775D64FD" w14:textId="77777777" w:rsidTr="00E436F3">
        <w:trPr>
          <w:cantSplit/>
        </w:trPr>
        <w:tc>
          <w:tcPr>
            <w:tcW w:w="1871" w:type="dxa"/>
          </w:tcPr>
          <w:p w14:paraId="2315C836" w14:textId="77777777" w:rsidR="00C47C8A" w:rsidRDefault="00C47C8A" w:rsidP="00E436F3">
            <w:pPr>
              <w:pStyle w:val="TableSideHeading"/>
              <w:keepLines w:val="0"/>
              <w:rPr>
                <w:rtl/>
              </w:rPr>
            </w:pPr>
          </w:p>
        </w:tc>
        <w:tc>
          <w:tcPr>
            <w:tcW w:w="624" w:type="dxa"/>
          </w:tcPr>
          <w:p w14:paraId="15AE835B" w14:textId="77777777" w:rsidR="00C47C8A" w:rsidRPr="00F2117E" w:rsidRDefault="00C47C8A" w:rsidP="00E436F3">
            <w:pPr>
              <w:pStyle w:val="TableText"/>
              <w:keepLines w:val="0"/>
              <w:rPr>
                <w:rtl/>
              </w:rPr>
            </w:pPr>
          </w:p>
        </w:tc>
        <w:tc>
          <w:tcPr>
            <w:tcW w:w="7146" w:type="dxa"/>
            <w:gridSpan w:val="4"/>
          </w:tcPr>
          <w:p w14:paraId="62F1F553" w14:textId="77777777" w:rsidR="00C47C8A" w:rsidRPr="00F2117E" w:rsidRDefault="00C47C8A" w:rsidP="00E436F3">
            <w:pPr>
              <w:pStyle w:val="TableBlock"/>
              <w:rPr>
                <w:rtl/>
              </w:rPr>
            </w:pPr>
            <w:r>
              <w:rPr>
                <w:rFonts w:hint="cs"/>
                <w:rtl/>
              </w:rPr>
              <w:t>(3)</w:t>
            </w:r>
            <w:r>
              <w:rPr>
                <w:rtl/>
              </w:rPr>
              <w:tab/>
            </w:r>
            <w:r w:rsidRPr="00F2117E">
              <w:rPr>
                <w:rFonts w:hint="cs"/>
                <w:rtl/>
              </w:rPr>
              <w:t>משנה לנשיא בית המשפט העליון</w:t>
            </w:r>
            <w:r>
              <w:rPr>
                <w:rFonts w:hint="cs"/>
                <w:rtl/>
              </w:rPr>
              <w:t>;</w:t>
            </w:r>
          </w:p>
        </w:tc>
      </w:tr>
      <w:tr w:rsidR="00C47C8A" w:rsidRPr="00966D42" w14:paraId="35B51100" w14:textId="77777777" w:rsidTr="00E436F3">
        <w:trPr>
          <w:cantSplit/>
        </w:trPr>
        <w:tc>
          <w:tcPr>
            <w:tcW w:w="1871" w:type="dxa"/>
          </w:tcPr>
          <w:p w14:paraId="54F83711" w14:textId="77777777" w:rsidR="00C47C8A" w:rsidRDefault="00C47C8A" w:rsidP="00E436F3">
            <w:pPr>
              <w:pStyle w:val="TableSideHeading"/>
              <w:keepLines w:val="0"/>
              <w:rPr>
                <w:rtl/>
              </w:rPr>
            </w:pPr>
          </w:p>
        </w:tc>
        <w:tc>
          <w:tcPr>
            <w:tcW w:w="624" w:type="dxa"/>
          </w:tcPr>
          <w:p w14:paraId="51657C70" w14:textId="77777777" w:rsidR="00C47C8A" w:rsidRPr="00F2117E" w:rsidRDefault="00C47C8A" w:rsidP="00E436F3">
            <w:pPr>
              <w:pStyle w:val="TableText"/>
              <w:keepLines w:val="0"/>
              <w:rPr>
                <w:rtl/>
              </w:rPr>
            </w:pPr>
          </w:p>
        </w:tc>
        <w:tc>
          <w:tcPr>
            <w:tcW w:w="7146" w:type="dxa"/>
            <w:gridSpan w:val="4"/>
          </w:tcPr>
          <w:p w14:paraId="3D63B8CB" w14:textId="77777777" w:rsidR="00C47C8A" w:rsidRPr="00F2117E" w:rsidRDefault="00C47C8A" w:rsidP="00E436F3">
            <w:pPr>
              <w:pStyle w:val="TableBlock"/>
              <w:rPr>
                <w:rtl/>
              </w:rPr>
            </w:pPr>
            <w:r w:rsidRPr="00F2117E">
              <w:rPr>
                <w:rFonts w:hint="cs"/>
                <w:rtl/>
              </w:rPr>
              <w:t>(</w:t>
            </w:r>
            <w:r>
              <w:rPr>
                <w:rFonts w:hint="cs"/>
                <w:rtl/>
              </w:rPr>
              <w:t>4</w:t>
            </w:r>
            <w:r w:rsidRPr="00F2117E">
              <w:rPr>
                <w:rFonts w:hint="cs"/>
                <w:rtl/>
              </w:rPr>
              <w:t>)</w:t>
            </w:r>
            <w:r w:rsidRPr="00F2117E">
              <w:rPr>
                <w:rtl/>
              </w:rPr>
              <w:tab/>
            </w:r>
            <w:r w:rsidRPr="00F2117E">
              <w:rPr>
                <w:rFonts w:hint="cs"/>
                <w:rtl/>
              </w:rPr>
              <w:t xml:space="preserve"> ראש האופוזיציה, שר, שופט בית המשפט העליון, רב ראשי לישראל, ראש בית הדין השרעי לערעורים, ראש בית הדין הדתי הדרוזי לערעורים;</w:t>
            </w:r>
          </w:p>
        </w:tc>
      </w:tr>
      <w:tr w:rsidR="00C47C8A" w14:paraId="0C4E5A0B" w14:textId="77777777" w:rsidTr="00E436F3">
        <w:trPr>
          <w:cantSplit/>
        </w:trPr>
        <w:tc>
          <w:tcPr>
            <w:tcW w:w="1871" w:type="dxa"/>
          </w:tcPr>
          <w:p w14:paraId="7E59EAE3" w14:textId="77777777" w:rsidR="00C47C8A" w:rsidRDefault="00C47C8A" w:rsidP="00E436F3">
            <w:pPr>
              <w:pStyle w:val="TableSideHeading"/>
              <w:keepLines w:val="0"/>
              <w:rPr>
                <w:rtl/>
              </w:rPr>
            </w:pPr>
          </w:p>
        </w:tc>
        <w:tc>
          <w:tcPr>
            <w:tcW w:w="624" w:type="dxa"/>
          </w:tcPr>
          <w:p w14:paraId="5A950804" w14:textId="77777777" w:rsidR="00C47C8A" w:rsidRPr="00F2117E" w:rsidRDefault="00C47C8A" w:rsidP="00E436F3">
            <w:pPr>
              <w:pStyle w:val="TableText"/>
              <w:keepLines w:val="0"/>
              <w:rPr>
                <w:rtl/>
              </w:rPr>
            </w:pPr>
          </w:p>
        </w:tc>
        <w:tc>
          <w:tcPr>
            <w:tcW w:w="7146" w:type="dxa"/>
            <w:gridSpan w:val="4"/>
          </w:tcPr>
          <w:p w14:paraId="22615D8B" w14:textId="77777777" w:rsidR="00C47C8A" w:rsidRPr="00F2117E" w:rsidRDefault="00C47C8A" w:rsidP="00E436F3">
            <w:pPr>
              <w:pStyle w:val="TableBlock"/>
              <w:rPr>
                <w:rtl/>
              </w:rPr>
            </w:pPr>
            <w:r>
              <w:rPr>
                <w:rFonts w:hint="cs"/>
                <w:rtl/>
              </w:rPr>
              <w:t>(5)</w:t>
            </w:r>
            <w:r>
              <w:rPr>
                <w:rtl/>
              </w:rPr>
              <w:tab/>
            </w:r>
            <w:r w:rsidRPr="00F2117E">
              <w:rPr>
                <w:rFonts w:hint="cs"/>
                <w:rtl/>
              </w:rPr>
              <w:t>נשיא בית הדין הארצי לעבודה</w:t>
            </w:r>
            <w:r>
              <w:rPr>
                <w:rFonts w:hint="cs"/>
                <w:rtl/>
              </w:rPr>
              <w:t>;</w:t>
            </w:r>
          </w:p>
        </w:tc>
      </w:tr>
      <w:tr w:rsidR="00C47C8A" w14:paraId="447E64A2" w14:textId="77777777" w:rsidTr="00E436F3">
        <w:trPr>
          <w:cantSplit/>
        </w:trPr>
        <w:tc>
          <w:tcPr>
            <w:tcW w:w="1871" w:type="dxa"/>
          </w:tcPr>
          <w:p w14:paraId="34E1027B" w14:textId="77777777" w:rsidR="00C47C8A" w:rsidRDefault="00C47C8A" w:rsidP="00E436F3">
            <w:pPr>
              <w:pStyle w:val="TableSideHeading"/>
              <w:keepLines w:val="0"/>
              <w:rPr>
                <w:rtl/>
              </w:rPr>
            </w:pPr>
          </w:p>
        </w:tc>
        <w:tc>
          <w:tcPr>
            <w:tcW w:w="624" w:type="dxa"/>
          </w:tcPr>
          <w:p w14:paraId="37290226" w14:textId="77777777" w:rsidR="00C47C8A" w:rsidRPr="00F2117E" w:rsidRDefault="00C47C8A" w:rsidP="00E436F3">
            <w:pPr>
              <w:pStyle w:val="TableText"/>
              <w:keepLines w:val="0"/>
              <w:rPr>
                <w:rtl/>
              </w:rPr>
            </w:pPr>
          </w:p>
        </w:tc>
        <w:tc>
          <w:tcPr>
            <w:tcW w:w="7146" w:type="dxa"/>
            <w:gridSpan w:val="4"/>
          </w:tcPr>
          <w:p w14:paraId="3B444100" w14:textId="77777777" w:rsidR="00C47C8A" w:rsidRPr="00F2117E" w:rsidRDefault="00C47C8A" w:rsidP="00E436F3">
            <w:pPr>
              <w:pStyle w:val="TableBlock"/>
              <w:rPr>
                <w:rtl/>
              </w:rPr>
            </w:pPr>
            <w:r>
              <w:rPr>
                <w:rFonts w:hint="cs"/>
                <w:rtl/>
              </w:rPr>
              <w:t>(6)</w:t>
            </w:r>
            <w:r>
              <w:rPr>
                <w:rtl/>
              </w:rPr>
              <w:tab/>
            </w:r>
            <w:r w:rsidRPr="00F2117E">
              <w:rPr>
                <w:rFonts w:hint="cs"/>
                <w:rtl/>
              </w:rPr>
              <w:t>סגן נשיא בית הדין הארצי לעבודה, שופט בכיר בבית הדין הארצי לעבודה</w:t>
            </w:r>
            <w:r>
              <w:rPr>
                <w:rFonts w:hint="cs"/>
                <w:rtl/>
              </w:rPr>
              <w:t>;</w:t>
            </w:r>
          </w:p>
        </w:tc>
      </w:tr>
      <w:tr w:rsidR="00C47C8A" w14:paraId="11176690" w14:textId="77777777" w:rsidTr="00E436F3">
        <w:trPr>
          <w:cantSplit/>
        </w:trPr>
        <w:tc>
          <w:tcPr>
            <w:tcW w:w="1871" w:type="dxa"/>
          </w:tcPr>
          <w:p w14:paraId="3FE76734" w14:textId="77777777" w:rsidR="00C47C8A" w:rsidRDefault="00C47C8A" w:rsidP="00E436F3">
            <w:pPr>
              <w:pStyle w:val="TableSideHeading"/>
              <w:keepLines w:val="0"/>
              <w:rPr>
                <w:rtl/>
              </w:rPr>
            </w:pPr>
          </w:p>
        </w:tc>
        <w:tc>
          <w:tcPr>
            <w:tcW w:w="624" w:type="dxa"/>
          </w:tcPr>
          <w:p w14:paraId="2B6F1341" w14:textId="77777777" w:rsidR="00C47C8A" w:rsidRPr="00F2117E" w:rsidRDefault="00C47C8A" w:rsidP="00E436F3">
            <w:pPr>
              <w:pStyle w:val="TableText"/>
              <w:keepLines w:val="0"/>
              <w:rPr>
                <w:rtl/>
              </w:rPr>
            </w:pPr>
          </w:p>
        </w:tc>
        <w:tc>
          <w:tcPr>
            <w:tcW w:w="7146" w:type="dxa"/>
            <w:gridSpan w:val="4"/>
          </w:tcPr>
          <w:p w14:paraId="5F426487" w14:textId="77777777" w:rsidR="00C47C8A" w:rsidRPr="00F2117E" w:rsidRDefault="00C47C8A" w:rsidP="00E436F3">
            <w:pPr>
              <w:pStyle w:val="TableBlock"/>
              <w:rPr>
                <w:rtl/>
              </w:rPr>
            </w:pPr>
            <w:r w:rsidRPr="00F2117E">
              <w:rPr>
                <w:rFonts w:hint="cs"/>
                <w:rtl/>
              </w:rPr>
              <w:t>(</w:t>
            </w:r>
            <w:r>
              <w:rPr>
                <w:rFonts w:hint="cs"/>
                <w:rtl/>
              </w:rPr>
              <w:t>7</w:t>
            </w:r>
            <w:r w:rsidRPr="00F2117E">
              <w:rPr>
                <w:rFonts w:hint="cs"/>
                <w:rtl/>
              </w:rPr>
              <w:t>)</w:t>
            </w:r>
            <w:r w:rsidRPr="00F2117E">
              <w:rPr>
                <w:rtl/>
              </w:rPr>
              <w:tab/>
            </w:r>
            <w:r w:rsidRPr="00F2117E">
              <w:rPr>
                <w:rFonts w:hint="cs"/>
                <w:rtl/>
              </w:rPr>
              <w:t>סגן ליושב ראש הכנסת, יושב ראש ועדה קבועה של הכנסת, סגן שר, נשיא בית משפט מחוזי, ראש אבות בתי דין שאינו מכהן כרב של עיר;</w:t>
            </w:r>
          </w:p>
        </w:tc>
      </w:tr>
      <w:tr w:rsidR="00C47C8A" w14:paraId="6F69C8C4" w14:textId="77777777" w:rsidTr="00E436F3">
        <w:trPr>
          <w:cantSplit/>
        </w:trPr>
        <w:tc>
          <w:tcPr>
            <w:tcW w:w="1871" w:type="dxa"/>
          </w:tcPr>
          <w:p w14:paraId="49C65BC8" w14:textId="77777777" w:rsidR="00C47C8A" w:rsidRDefault="00C47C8A" w:rsidP="00E436F3">
            <w:pPr>
              <w:pStyle w:val="TableSideHeading"/>
              <w:keepLines w:val="0"/>
              <w:rPr>
                <w:rtl/>
              </w:rPr>
            </w:pPr>
          </w:p>
        </w:tc>
        <w:tc>
          <w:tcPr>
            <w:tcW w:w="624" w:type="dxa"/>
          </w:tcPr>
          <w:p w14:paraId="59BBEDB5" w14:textId="77777777" w:rsidR="00C47C8A" w:rsidRPr="00F2117E" w:rsidRDefault="00C47C8A" w:rsidP="00E436F3">
            <w:pPr>
              <w:pStyle w:val="TableText"/>
              <w:keepLines w:val="0"/>
              <w:rPr>
                <w:rtl/>
              </w:rPr>
            </w:pPr>
          </w:p>
        </w:tc>
        <w:tc>
          <w:tcPr>
            <w:tcW w:w="7146" w:type="dxa"/>
            <w:gridSpan w:val="4"/>
          </w:tcPr>
          <w:p w14:paraId="199B21BB" w14:textId="77777777" w:rsidR="00C47C8A" w:rsidRPr="00F2117E" w:rsidRDefault="00C47C8A" w:rsidP="00E436F3">
            <w:pPr>
              <w:pStyle w:val="TableBlock"/>
              <w:rPr>
                <w:rtl/>
              </w:rPr>
            </w:pPr>
            <w:r>
              <w:rPr>
                <w:rFonts w:hint="cs"/>
                <w:rtl/>
              </w:rPr>
              <w:t>(8)</w:t>
            </w:r>
            <w:r>
              <w:rPr>
                <w:rtl/>
              </w:rPr>
              <w:tab/>
            </w:r>
            <w:r w:rsidRPr="00F2117E">
              <w:rPr>
                <w:rFonts w:hint="cs"/>
                <w:rtl/>
              </w:rPr>
              <w:t>שופט בית הדין הארצי לעבודה</w:t>
            </w:r>
            <w:r>
              <w:rPr>
                <w:rFonts w:hint="cs"/>
                <w:rtl/>
              </w:rPr>
              <w:t>;</w:t>
            </w:r>
          </w:p>
        </w:tc>
      </w:tr>
      <w:tr w:rsidR="00C47C8A" w14:paraId="3DDB00B7" w14:textId="77777777" w:rsidTr="00E436F3">
        <w:trPr>
          <w:cantSplit/>
        </w:trPr>
        <w:tc>
          <w:tcPr>
            <w:tcW w:w="1871" w:type="dxa"/>
          </w:tcPr>
          <w:p w14:paraId="4847EC22" w14:textId="77777777" w:rsidR="00C47C8A" w:rsidRDefault="00C47C8A" w:rsidP="00E436F3">
            <w:pPr>
              <w:pStyle w:val="TableSideHeading"/>
              <w:keepLines w:val="0"/>
              <w:rPr>
                <w:rtl/>
              </w:rPr>
            </w:pPr>
          </w:p>
        </w:tc>
        <w:tc>
          <w:tcPr>
            <w:tcW w:w="624" w:type="dxa"/>
          </w:tcPr>
          <w:p w14:paraId="0A3AA19B" w14:textId="77777777" w:rsidR="00C47C8A" w:rsidRPr="00F2117E" w:rsidRDefault="00C47C8A" w:rsidP="00E436F3">
            <w:pPr>
              <w:pStyle w:val="TableText"/>
              <w:keepLines w:val="0"/>
              <w:rPr>
                <w:rtl/>
              </w:rPr>
            </w:pPr>
          </w:p>
        </w:tc>
        <w:tc>
          <w:tcPr>
            <w:tcW w:w="7146" w:type="dxa"/>
            <w:gridSpan w:val="4"/>
          </w:tcPr>
          <w:p w14:paraId="06567534" w14:textId="77777777" w:rsidR="00C47C8A" w:rsidRPr="00F2117E" w:rsidRDefault="00C47C8A" w:rsidP="00E436F3">
            <w:pPr>
              <w:pStyle w:val="TableBlock"/>
              <w:rPr>
                <w:rtl/>
              </w:rPr>
            </w:pPr>
            <w:r>
              <w:rPr>
                <w:rFonts w:hint="cs"/>
                <w:rtl/>
              </w:rPr>
              <w:t>(9)</w:t>
            </w:r>
            <w:r>
              <w:rPr>
                <w:rtl/>
              </w:rPr>
              <w:tab/>
            </w:r>
            <w:r w:rsidRPr="00F2117E">
              <w:rPr>
                <w:rFonts w:hint="cs"/>
                <w:rtl/>
              </w:rPr>
              <w:t>חבר בית הדין הרבני הגדול, קאדי חבר בית הדין לערעורים, קאדי מד'הב חבר בית הדין לערעורים</w:t>
            </w:r>
            <w:r>
              <w:rPr>
                <w:rFonts w:hint="cs"/>
                <w:rtl/>
              </w:rPr>
              <w:t>;</w:t>
            </w:r>
          </w:p>
        </w:tc>
      </w:tr>
      <w:tr w:rsidR="00C47C8A" w14:paraId="1EECC116" w14:textId="77777777" w:rsidTr="00E436F3">
        <w:trPr>
          <w:cantSplit/>
        </w:trPr>
        <w:tc>
          <w:tcPr>
            <w:tcW w:w="1871" w:type="dxa"/>
          </w:tcPr>
          <w:p w14:paraId="15B7487F" w14:textId="77777777" w:rsidR="00C47C8A" w:rsidRDefault="00C47C8A" w:rsidP="00E436F3">
            <w:pPr>
              <w:pStyle w:val="TableSideHeading"/>
              <w:keepLines w:val="0"/>
              <w:rPr>
                <w:rtl/>
              </w:rPr>
            </w:pPr>
          </w:p>
        </w:tc>
        <w:tc>
          <w:tcPr>
            <w:tcW w:w="624" w:type="dxa"/>
          </w:tcPr>
          <w:p w14:paraId="3364E5B6" w14:textId="77777777" w:rsidR="00C47C8A" w:rsidRDefault="00C47C8A" w:rsidP="00E436F3">
            <w:pPr>
              <w:pStyle w:val="TableText"/>
              <w:keepLines w:val="0"/>
              <w:rPr>
                <w:rtl/>
              </w:rPr>
            </w:pPr>
          </w:p>
        </w:tc>
        <w:tc>
          <w:tcPr>
            <w:tcW w:w="7146" w:type="dxa"/>
            <w:gridSpan w:val="4"/>
          </w:tcPr>
          <w:p w14:paraId="40CD4C16" w14:textId="77777777" w:rsidR="00C47C8A" w:rsidRDefault="00C47C8A" w:rsidP="00E436F3">
            <w:pPr>
              <w:pStyle w:val="TableBlock"/>
              <w:rPr>
                <w:rtl/>
              </w:rPr>
            </w:pPr>
            <w:r>
              <w:rPr>
                <w:rFonts w:hint="cs"/>
                <w:rtl/>
              </w:rPr>
              <w:t>(10)</w:t>
            </w:r>
            <w:r>
              <w:rPr>
                <w:rtl/>
              </w:rPr>
              <w:tab/>
            </w:r>
            <w:r>
              <w:rPr>
                <w:rFonts w:hint="cs"/>
                <w:rtl/>
              </w:rPr>
              <w:t>חבר כנסת, סגן נשיא בית משפט מחוזי, שופט בכיר בבית משפט מחוזי;</w:t>
            </w:r>
          </w:p>
        </w:tc>
      </w:tr>
      <w:tr w:rsidR="00C47C8A" w14:paraId="7C75B6C5" w14:textId="77777777" w:rsidTr="00E436F3">
        <w:trPr>
          <w:cantSplit/>
        </w:trPr>
        <w:tc>
          <w:tcPr>
            <w:tcW w:w="1871" w:type="dxa"/>
          </w:tcPr>
          <w:p w14:paraId="7BB81B57" w14:textId="77777777" w:rsidR="00C47C8A" w:rsidRDefault="00C47C8A" w:rsidP="00E436F3">
            <w:pPr>
              <w:pStyle w:val="TableSideHeading"/>
              <w:keepLines w:val="0"/>
              <w:rPr>
                <w:rtl/>
              </w:rPr>
            </w:pPr>
          </w:p>
        </w:tc>
        <w:tc>
          <w:tcPr>
            <w:tcW w:w="624" w:type="dxa"/>
          </w:tcPr>
          <w:p w14:paraId="60FDDB34" w14:textId="77777777" w:rsidR="00C47C8A" w:rsidRDefault="00C47C8A" w:rsidP="00E436F3">
            <w:pPr>
              <w:pStyle w:val="TableText"/>
              <w:keepLines w:val="0"/>
              <w:rPr>
                <w:rtl/>
              </w:rPr>
            </w:pPr>
          </w:p>
        </w:tc>
        <w:tc>
          <w:tcPr>
            <w:tcW w:w="7146" w:type="dxa"/>
            <w:gridSpan w:val="4"/>
          </w:tcPr>
          <w:p w14:paraId="05CF4AD0" w14:textId="77777777" w:rsidR="00C47C8A" w:rsidRDefault="00C47C8A" w:rsidP="00E436F3">
            <w:pPr>
              <w:pStyle w:val="TableBlock"/>
              <w:rPr>
                <w:rtl/>
              </w:rPr>
            </w:pPr>
            <w:r>
              <w:rPr>
                <w:rFonts w:hint="cs"/>
                <w:rtl/>
              </w:rPr>
              <w:t>(11)</w:t>
            </w:r>
            <w:r>
              <w:rPr>
                <w:rtl/>
              </w:rPr>
              <w:tab/>
            </w:r>
            <w:r>
              <w:rPr>
                <w:rFonts w:hint="cs"/>
                <w:rtl/>
              </w:rPr>
              <w:t>שופט בית משפט מחוזי, ראש אבות בתי דין המכהן כרב של עיר;</w:t>
            </w:r>
          </w:p>
        </w:tc>
      </w:tr>
      <w:tr w:rsidR="00C47C8A" w14:paraId="15951634" w14:textId="77777777" w:rsidTr="00E436F3">
        <w:trPr>
          <w:cantSplit/>
        </w:trPr>
        <w:tc>
          <w:tcPr>
            <w:tcW w:w="1871" w:type="dxa"/>
          </w:tcPr>
          <w:p w14:paraId="4AF1A006" w14:textId="77777777" w:rsidR="00C47C8A" w:rsidRDefault="00C47C8A" w:rsidP="00E436F3">
            <w:pPr>
              <w:pStyle w:val="TableSideHeading"/>
              <w:keepLines w:val="0"/>
              <w:rPr>
                <w:rtl/>
              </w:rPr>
            </w:pPr>
          </w:p>
        </w:tc>
        <w:tc>
          <w:tcPr>
            <w:tcW w:w="624" w:type="dxa"/>
          </w:tcPr>
          <w:p w14:paraId="3294D4C8" w14:textId="77777777" w:rsidR="00C47C8A" w:rsidRDefault="00C47C8A" w:rsidP="00E436F3">
            <w:pPr>
              <w:pStyle w:val="TableText"/>
              <w:keepLines w:val="0"/>
              <w:rPr>
                <w:rtl/>
              </w:rPr>
            </w:pPr>
          </w:p>
        </w:tc>
        <w:tc>
          <w:tcPr>
            <w:tcW w:w="7146" w:type="dxa"/>
            <w:gridSpan w:val="4"/>
          </w:tcPr>
          <w:p w14:paraId="12B3C4E4" w14:textId="77777777" w:rsidR="00C47C8A" w:rsidRDefault="00C47C8A" w:rsidP="00E436F3">
            <w:pPr>
              <w:pStyle w:val="TableBlock"/>
              <w:ind w:left="57"/>
            </w:pPr>
            <w:r>
              <w:rPr>
                <w:rFonts w:hint="cs"/>
                <w:rtl/>
              </w:rPr>
              <w:t>(12)</w:t>
            </w:r>
            <w:r>
              <w:rPr>
                <w:rtl/>
              </w:rPr>
              <w:tab/>
            </w:r>
            <w:r>
              <w:rPr>
                <w:rFonts w:hint="cs"/>
                <w:rtl/>
              </w:rPr>
              <w:t>נשיא בית משפט שלום, נשיא בית דין אזורי לעבודה, דיין אב בית דין אזורי;</w:t>
            </w:r>
          </w:p>
        </w:tc>
      </w:tr>
      <w:tr w:rsidR="00C47C8A" w14:paraId="52D16191" w14:textId="77777777" w:rsidTr="00E436F3">
        <w:trPr>
          <w:cantSplit/>
        </w:trPr>
        <w:tc>
          <w:tcPr>
            <w:tcW w:w="1871" w:type="dxa"/>
          </w:tcPr>
          <w:p w14:paraId="13818549" w14:textId="77777777" w:rsidR="00C47C8A" w:rsidRDefault="00C47C8A" w:rsidP="00E436F3">
            <w:pPr>
              <w:pStyle w:val="TableSideHeading"/>
              <w:keepLines w:val="0"/>
              <w:rPr>
                <w:rtl/>
              </w:rPr>
            </w:pPr>
          </w:p>
        </w:tc>
        <w:tc>
          <w:tcPr>
            <w:tcW w:w="624" w:type="dxa"/>
          </w:tcPr>
          <w:p w14:paraId="6AE3046E" w14:textId="77777777" w:rsidR="00C47C8A" w:rsidRDefault="00C47C8A" w:rsidP="00E436F3">
            <w:pPr>
              <w:pStyle w:val="TableText"/>
              <w:keepLines w:val="0"/>
              <w:rPr>
                <w:rtl/>
              </w:rPr>
            </w:pPr>
          </w:p>
        </w:tc>
        <w:tc>
          <w:tcPr>
            <w:tcW w:w="7146" w:type="dxa"/>
            <w:gridSpan w:val="4"/>
          </w:tcPr>
          <w:p w14:paraId="222DD1AB" w14:textId="77777777" w:rsidR="00C47C8A" w:rsidRDefault="00C47C8A" w:rsidP="00E436F3">
            <w:pPr>
              <w:pStyle w:val="TableBlock"/>
              <w:ind w:left="57"/>
            </w:pPr>
            <w:r>
              <w:rPr>
                <w:rFonts w:hint="cs"/>
                <w:rtl/>
              </w:rPr>
              <w:t>(13)</w:t>
            </w:r>
            <w:r>
              <w:rPr>
                <w:rtl/>
              </w:rPr>
              <w:tab/>
            </w:r>
            <w:r>
              <w:rPr>
                <w:rFonts w:hint="cs"/>
                <w:rtl/>
              </w:rPr>
              <w:t>סגן נשיא בית משפט שלום, שופט בכיר בבית משפט שלום, סגן נשיא בית דין אזורי לעבודה, שופט בכיר בבית דין אזורי לעבודה, דיין בכיר;</w:t>
            </w:r>
          </w:p>
        </w:tc>
      </w:tr>
      <w:tr w:rsidR="00C47C8A" w14:paraId="0A39C4F8" w14:textId="77777777" w:rsidTr="00E436F3">
        <w:trPr>
          <w:cantSplit/>
        </w:trPr>
        <w:tc>
          <w:tcPr>
            <w:tcW w:w="1871" w:type="dxa"/>
          </w:tcPr>
          <w:p w14:paraId="4598C65A" w14:textId="77777777" w:rsidR="00C47C8A" w:rsidRDefault="00C47C8A" w:rsidP="00E436F3">
            <w:pPr>
              <w:pStyle w:val="TableSideHeading"/>
              <w:keepLines w:val="0"/>
              <w:rPr>
                <w:rtl/>
              </w:rPr>
            </w:pPr>
          </w:p>
        </w:tc>
        <w:tc>
          <w:tcPr>
            <w:tcW w:w="624" w:type="dxa"/>
          </w:tcPr>
          <w:p w14:paraId="10FE39E6" w14:textId="77777777" w:rsidR="00C47C8A" w:rsidRDefault="00C47C8A" w:rsidP="00E436F3">
            <w:pPr>
              <w:pStyle w:val="TableText"/>
              <w:keepLines w:val="0"/>
              <w:rPr>
                <w:rtl/>
              </w:rPr>
            </w:pPr>
          </w:p>
        </w:tc>
        <w:tc>
          <w:tcPr>
            <w:tcW w:w="7146" w:type="dxa"/>
            <w:gridSpan w:val="4"/>
          </w:tcPr>
          <w:p w14:paraId="03FFDFCF" w14:textId="77777777" w:rsidR="00C47C8A" w:rsidRDefault="00C47C8A" w:rsidP="00E436F3">
            <w:pPr>
              <w:pStyle w:val="TableBlock"/>
              <w:rPr>
                <w:rtl/>
              </w:rPr>
            </w:pPr>
            <w:r>
              <w:rPr>
                <w:rFonts w:hint="cs"/>
                <w:rtl/>
              </w:rPr>
              <w:t>(14)</w:t>
            </w:r>
            <w:r>
              <w:rPr>
                <w:rtl/>
              </w:rPr>
              <w:tab/>
            </w:r>
            <w:r>
              <w:rPr>
                <w:rFonts w:hint="cs"/>
                <w:rtl/>
              </w:rPr>
              <w:t>שופט בית משפט השלום, שופט בית דין אזורי לעבודה, שופט תעבורה, דיין בבית דין רבני אזורי, קאדי, קאדי מד'הב.</w:t>
            </w:r>
          </w:p>
        </w:tc>
      </w:tr>
      <w:tr w:rsidR="00C47C8A" w14:paraId="6E0173B0" w14:textId="77777777" w:rsidTr="00E436F3">
        <w:trPr>
          <w:cantSplit/>
        </w:trPr>
        <w:tc>
          <w:tcPr>
            <w:tcW w:w="1871" w:type="dxa"/>
          </w:tcPr>
          <w:p w14:paraId="65461D7B" w14:textId="77777777" w:rsidR="00C47C8A" w:rsidRDefault="00C47C8A" w:rsidP="00E436F3">
            <w:pPr>
              <w:pStyle w:val="TableSideHeading"/>
              <w:keepLines w:val="0"/>
              <w:rPr>
                <w:rtl/>
              </w:rPr>
            </w:pPr>
            <w:r>
              <w:rPr>
                <w:rFonts w:hint="cs"/>
                <w:rtl/>
              </w:rPr>
              <w:t>אחידות בהצמדה ובתשלומים אחרים</w:t>
            </w:r>
          </w:p>
        </w:tc>
        <w:tc>
          <w:tcPr>
            <w:tcW w:w="624" w:type="dxa"/>
          </w:tcPr>
          <w:p w14:paraId="4DE5EB26" w14:textId="77777777" w:rsidR="00C47C8A" w:rsidRDefault="00C47C8A" w:rsidP="00E436F3">
            <w:pPr>
              <w:pStyle w:val="TableText"/>
              <w:rPr>
                <w:rtl/>
              </w:rPr>
            </w:pPr>
            <w:r>
              <w:rPr>
                <w:rFonts w:hint="cs"/>
                <w:rtl/>
              </w:rPr>
              <w:t>4.</w:t>
            </w:r>
          </w:p>
        </w:tc>
        <w:tc>
          <w:tcPr>
            <w:tcW w:w="7146" w:type="dxa"/>
            <w:gridSpan w:val="4"/>
          </w:tcPr>
          <w:p w14:paraId="087AE720" w14:textId="77777777" w:rsidR="00C47C8A" w:rsidRDefault="00C47C8A" w:rsidP="00E436F3">
            <w:pPr>
              <w:pStyle w:val="TableBlock"/>
              <w:rPr>
                <w:rtl/>
              </w:rPr>
            </w:pPr>
            <w:r>
              <w:rPr>
                <w:rFonts w:hint="cs"/>
                <w:rtl/>
              </w:rPr>
              <w:t>(א)</w:t>
            </w:r>
            <w:r>
              <w:rPr>
                <w:rtl/>
              </w:rPr>
              <w:tab/>
            </w:r>
            <w:r>
              <w:rPr>
                <w:rFonts w:hint="cs"/>
                <w:rtl/>
              </w:rPr>
              <w:t>שכר היסוד של נושאי המשרה יתעדכן מדי שנה בחודש ינואר בשיעור אחיד שתקבע הוועדה הציבורית; הוועדה הציבורית רשאית לקבוע כי בשנה מסוימת או בחלק ממנה לא יתעדכן שכר היסוד.</w:t>
            </w:r>
          </w:p>
        </w:tc>
      </w:tr>
      <w:tr w:rsidR="00C47C8A" w14:paraId="6E64E6EF" w14:textId="77777777" w:rsidTr="00E436F3">
        <w:trPr>
          <w:cantSplit/>
        </w:trPr>
        <w:tc>
          <w:tcPr>
            <w:tcW w:w="1871" w:type="dxa"/>
          </w:tcPr>
          <w:p w14:paraId="48C02890" w14:textId="77777777" w:rsidR="00C47C8A" w:rsidRDefault="00C47C8A" w:rsidP="00E436F3">
            <w:pPr>
              <w:pStyle w:val="TableSideHeading"/>
              <w:keepLines w:val="0"/>
              <w:rPr>
                <w:rtl/>
              </w:rPr>
            </w:pPr>
          </w:p>
        </w:tc>
        <w:tc>
          <w:tcPr>
            <w:tcW w:w="624" w:type="dxa"/>
          </w:tcPr>
          <w:p w14:paraId="0EE0FF72" w14:textId="77777777" w:rsidR="00C47C8A" w:rsidRDefault="00C47C8A" w:rsidP="00E436F3">
            <w:pPr>
              <w:pStyle w:val="TableText"/>
              <w:rPr>
                <w:rtl/>
              </w:rPr>
            </w:pPr>
          </w:p>
        </w:tc>
        <w:tc>
          <w:tcPr>
            <w:tcW w:w="7146" w:type="dxa"/>
            <w:gridSpan w:val="4"/>
          </w:tcPr>
          <w:p w14:paraId="68B477CD" w14:textId="28F27FDB" w:rsidR="00C47C8A" w:rsidRDefault="00C47C8A" w:rsidP="00E436F3">
            <w:pPr>
              <w:pStyle w:val="TableBlock"/>
              <w:rPr>
                <w:rtl/>
              </w:rPr>
            </w:pPr>
            <w:r>
              <w:rPr>
                <w:rFonts w:hint="cs"/>
                <w:rtl/>
              </w:rPr>
              <w:t>(ב)</w:t>
            </w:r>
            <w:r>
              <w:rPr>
                <w:rtl/>
              </w:rPr>
              <w:tab/>
            </w:r>
            <w:r>
              <w:rPr>
                <w:rFonts w:hint="cs"/>
                <w:rtl/>
              </w:rPr>
              <w:t>לנושאי המשרה ישולמו תשלומים אחרים כפי שתקבע הוועדה הציבורית בשיעור אחיד, ובכלל זה רשאית ה</w:t>
            </w:r>
            <w:r w:rsidR="00BF6849">
              <w:rPr>
                <w:rFonts w:hint="cs"/>
                <w:rtl/>
              </w:rPr>
              <w:t xml:space="preserve">יא לקבוע כי ישולמו תוספת </w:t>
            </w:r>
            <w:r>
              <w:rPr>
                <w:rFonts w:hint="cs"/>
                <w:rtl/>
              </w:rPr>
              <w:t xml:space="preserve">ותק,  </w:t>
            </w:r>
            <w:r w:rsidR="00C10241">
              <w:rPr>
                <w:rFonts w:hint="cs"/>
                <w:rtl/>
              </w:rPr>
              <w:t xml:space="preserve">תוספת </w:t>
            </w:r>
            <w:r>
              <w:rPr>
                <w:rFonts w:hint="cs"/>
                <w:rtl/>
              </w:rPr>
              <w:t>יוקר, דמי כלכלה, דמי הבראה, תשלום עבור ביגוד, תשלום עבור רכב ונסיעות, תשלום לקרן השתלמות; הוועדה הציבורית תקבע את דרכי העדכון של התשלומים האחרים.</w:t>
            </w:r>
          </w:p>
        </w:tc>
      </w:tr>
      <w:tr w:rsidR="00C47C8A" w14:paraId="7C1AD55A" w14:textId="77777777" w:rsidTr="00E436F3">
        <w:trPr>
          <w:cantSplit/>
        </w:trPr>
        <w:tc>
          <w:tcPr>
            <w:tcW w:w="1871" w:type="dxa"/>
          </w:tcPr>
          <w:p w14:paraId="2FFC5B82" w14:textId="77777777" w:rsidR="00C47C8A" w:rsidRDefault="00C47C8A" w:rsidP="00E436F3">
            <w:pPr>
              <w:pStyle w:val="TableSideHeading"/>
              <w:keepLines w:val="0"/>
              <w:rPr>
                <w:rtl/>
              </w:rPr>
            </w:pPr>
          </w:p>
        </w:tc>
        <w:tc>
          <w:tcPr>
            <w:tcW w:w="624" w:type="dxa"/>
          </w:tcPr>
          <w:p w14:paraId="7F4F474A" w14:textId="77777777" w:rsidR="00C47C8A" w:rsidRDefault="00C47C8A" w:rsidP="00E436F3">
            <w:pPr>
              <w:pStyle w:val="TableText"/>
              <w:rPr>
                <w:rtl/>
              </w:rPr>
            </w:pPr>
          </w:p>
        </w:tc>
        <w:tc>
          <w:tcPr>
            <w:tcW w:w="7146" w:type="dxa"/>
            <w:gridSpan w:val="4"/>
          </w:tcPr>
          <w:p w14:paraId="1F6EE383" w14:textId="77777777" w:rsidR="00C47C8A" w:rsidRDefault="00C47C8A" w:rsidP="00E436F3">
            <w:pPr>
              <w:pStyle w:val="TableBlock"/>
              <w:rPr>
                <w:rtl/>
              </w:rPr>
            </w:pPr>
            <w:r>
              <w:rPr>
                <w:rFonts w:hint="cs"/>
                <w:rtl/>
              </w:rPr>
              <w:t>(ג)</w:t>
            </w:r>
            <w:r>
              <w:rPr>
                <w:rtl/>
              </w:rPr>
              <w:tab/>
            </w:r>
            <w:r>
              <w:rPr>
                <w:rFonts w:hint="cs"/>
                <w:rtl/>
              </w:rPr>
              <w:t>על אף האמור בסעיף קטן (ב), הוועדה הציבורית רשאית לקבוע כי לחלק מנושאי המשרה ישולמו גם תשלומים אחרים נוספים, ובהם החזר הוצאות או תשלומים הקשורים למילוי התפקיד שאינו חלק מתפקידם של כל נושאי המשרה, ובכלל זה תשלום עבור העסקת יועצים או עוזרים, ניהול לשכה וקשר עם הציבור.</w:t>
            </w:r>
          </w:p>
        </w:tc>
      </w:tr>
      <w:tr w:rsidR="00C47C8A" w14:paraId="6F64E51C" w14:textId="77777777" w:rsidTr="00E436F3">
        <w:trPr>
          <w:cantSplit/>
        </w:trPr>
        <w:tc>
          <w:tcPr>
            <w:tcW w:w="1871" w:type="dxa"/>
          </w:tcPr>
          <w:p w14:paraId="2C77E9D0" w14:textId="77777777" w:rsidR="00C47C8A" w:rsidRDefault="00C47C8A" w:rsidP="00E436F3">
            <w:pPr>
              <w:pStyle w:val="TableSideHeading"/>
              <w:keepLines w:val="0"/>
              <w:rPr>
                <w:rtl/>
              </w:rPr>
            </w:pPr>
            <w:r>
              <w:rPr>
                <w:rFonts w:hint="cs"/>
                <w:rtl/>
              </w:rPr>
              <w:t xml:space="preserve">הוועדה הציבורית </w:t>
            </w:r>
          </w:p>
        </w:tc>
        <w:tc>
          <w:tcPr>
            <w:tcW w:w="624" w:type="dxa"/>
          </w:tcPr>
          <w:p w14:paraId="0F519DD1" w14:textId="77777777" w:rsidR="00C47C8A" w:rsidRDefault="00C47C8A" w:rsidP="00E436F3">
            <w:pPr>
              <w:pStyle w:val="TableText"/>
              <w:rPr>
                <w:rtl/>
              </w:rPr>
            </w:pPr>
            <w:r>
              <w:rPr>
                <w:rFonts w:hint="cs"/>
                <w:rtl/>
              </w:rPr>
              <w:t>5.</w:t>
            </w:r>
          </w:p>
        </w:tc>
        <w:tc>
          <w:tcPr>
            <w:tcW w:w="7146" w:type="dxa"/>
            <w:gridSpan w:val="4"/>
          </w:tcPr>
          <w:p w14:paraId="492018D1" w14:textId="77777777" w:rsidR="00C47C8A" w:rsidRDefault="00C47C8A" w:rsidP="00E436F3">
            <w:pPr>
              <w:pStyle w:val="TableBlock"/>
              <w:rPr>
                <w:rtl/>
              </w:rPr>
            </w:pPr>
            <w:r>
              <w:rPr>
                <w:rFonts w:hint="cs"/>
                <w:rtl/>
              </w:rPr>
              <w:t>(א)</w:t>
            </w:r>
            <w:r>
              <w:rPr>
                <w:rtl/>
              </w:rPr>
              <w:tab/>
            </w:r>
            <w:r>
              <w:rPr>
                <w:rFonts w:hint="cs"/>
                <w:rtl/>
              </w:rPr>
              <w:t>תוקם ועדה ציבורית שתפקידה לקבוע את שכרם של נושאי המשרה והתשלומים האחרים שישולמו להם בתקופת כהונתם, וכל שינוי בהם.</w:t>
            </w:r>
          </w:p>
        </w:tc>
      </w:tr>
      <w:tr w:rsidR="00C47C8A" w14:paraId="5B25425B" w14:textId="77777777" w:rsidTr="00E436F3">
        <w:trPr>
          <w:cantSplit/>
        </w:trPr>
        <w:tc>
          <w:tcPr>
            <w:tcW w:w="1871" w:type="dxa"/>
          </w:tcPr>
          <w:p w14:paraId="0CB6658D" w14:textId="77777777" w:rsidR="00C47C8A" w:rsidRPr="00FE7B7D" w:rsidRDefault="00C47C8A" w:rsidP="00E436F3">
            <w:pPr>
              <w:pStyle w:val="TableSideHeading"/>
              <w:keepLines w:val="0"/>
              <w:rPr>
                <w:rtl/>
              </w:rPr>
            </w:pPr>
          </w:p>
        </w:tc>
        <w:tc>
          <w:tcPr>
            <w:tcW w:w="624" w:type="dxa"/>
          </w:tcPr>
          <w:p w14:paraId="4C6287CC" w14:textId="77777777" w:rsidR="00C47C8A" w:rsidRDefault="00C47C8A" w:rsidP="00E436F3">
            <w:pPr>
              <w:pStyle w:val="TableText"/>
              <w:rPr>
                <w:rtl/>
              </w:rPr>
            </w:pPr>
          </w:p>
        </w:tc>
        <w:tc>
          <w:tcPr>
            <w:tcW w:w="7146" w:type="dxa"/>
            <w:gridSpan w:val="4"/>
          </w:tcPr>
          <w:p w14:paraId="7B007213" w14:textId="77777777" w:rsidR="00C47C8A" w:rsidRDefault="00C47C8A" w:rsidP="00E436F3">
            <w:pPr>
              <w:pStyle w:val="TableBlock"/>
              <w:rPr>
                <w:rtl/>
              </w:rPr>
            </w:pPr>
            <w:r>
              <w:rPr>
                <w:rFonts w:hint="cs"/>
                <w:rtl/>
              </w:rPr>
              <w:t>(ב)</w:t>
            </w:r>
            <w:r>
              <w:rPr>
                <w:rtl/>
              </w:rPr>
              <w:tab/>
            </w:r>
            <w:r>
              <w:rPr>
                <w:rFonts w:hint="cs"/>
                <w:rtl/>
              </w:rPr>
              <w:t xml:space="preserve">בוועדה הציבורית יהיו שבעה חברים שלא היו פעילים </w:t>
            </w:r>
            <w:r w:rsidRPr="00CE2DE2">
              <w:rPr>
                <w:rFonts w:hint="cs"/>
                <w:rtl/>
              </w:rPr>
              <w:t>בחיים</w:t>
            </w:r>
            <w:r>
              <w:rPr>
                <w:rFonts w:hint="cs"/>
                <w:rtl/>
              </w:rPr>
              <w:t xml:space="preserve"> הפוליטיים בשנה שקדמה למועד מינוים, ואלה הם:</w:t>
            </w:r>
          </w:p>
        </w:tc>
      </w:tr>
      <w:tr w:rsidR="00C47C8A" w14:paraId="461F234E" w14:textId="77777777" w:rsidTr="00E436F3">
        <w:trPr>
          <w:cantSplit/>
          <w:trHeight w:val="60"/>
        </w:trPr>
        <w:tc>
          <w:tcPr>
            <w:tcW w:w="1871" w:type="dxa"/>
          </w:tcPr>
          <w:p w14:paraId="3F6F75D9" w14:textId="77777777" w:rsidR="00C47C8A" w:rsidRDefault="00C47C8A" w:rsidP="00E436F3">
            <w:pPr>
              <w:pStyle w:val="TableSideHeading"/>
            </w:pPr>
          </w:p>
        </w:tc>
        <w:tc>
          <w:tcPr>
            <w:tcW w:w="624" w:type="dxa"/>
          </w:tcPr>
          <w:p w14:paraId="3208E90A" w14:textId="77777777" w:rsidR="00C47C8A" w:rsidRDefault="00C47C8A" w:rsidP="00E436F3">
            <w:pPr>
              <w:pStyle w:val="TableText"/>
            </w:pPr>
          </w:p>
        </w:tc>
        <w:tc>
          <w:tcPr>
            <w:tcW w:w="624" w:type="dxa"/>
          </w:tcPr>
          <w:p w14:paraId="1AE0EAFE" w14:textId="77777777" w:rsidR="00C47C8A" w:rsidRDefault="00C47C8A" w:rsidP="00E436F3">
            <w:pPr>
              <w:pStyle w:val="TableText"/>
            </w:pPr>
          </w:p>
        </w:tc>
        <w:tc>
          <w:tcPr>
            <w:tcW w:w="6522" w:type="dxa"/>
            <w:gridSpan w:val="3"/>
          </w:tcPr>
          <w:p w14:paraId="41A3DB41" w14:textId="77777777" w:rsidR="00C47C8A" w:rsidRDefault="00C47C8A" w:rsidP="00E436F3">
            <w:pPr>
              <w:pStyle w:val="TableBlock"/>
            </w:pPr>
            <w:r>
              <w:rPr>
                <w:rFonts w:hint="cs"/>
                <w:rtl/>
              </w:rPr>
              <w:t>(1)</w:t>
            </w:r>
            <w:r>
              <w:rPr>
                <w:rtl/>
              </w:rPr>
              <w:tab/>
            </w:r>
            <w:r>
              <w:rPr>
                <w:rFonts w:hint="cs"/>
                <w:rtl/>
              </w:rPr>
              <w:t>ארבעה נציגי ציבור שאין בהחלטות הוועדה הציבורית להשפיע על שכרם או גמלתם, שימנה נשיא המדינה;</w:t>
            </w:r>
          </w:p>
        </w:tc>
      </w:tr>
      <w:tr w:rsidR="00C47C8A" w14:paraId="5E80C453" w14:textId="77777777" w:rsidTr="00E436F3">
        <w:trPr>
          <w:cantSplit/>
          <w:trHeight w:val="60"/>
        </w:trPr>
        <w:tc>
          <w:tcPr>
            <w:tcW w:w="1871" w:type="dxa"/>
          </w:tcPr>
          <w:p w14:paraId="339A473F" w14:textId="77777777" w:rsidR="00C47C8A" w:rsidRDefault="00C47C8A" w:rsidP="00E436F3">
            <w:pPr>
              <w:pStyle w:val="TableSideHeading"/>
            </w:pPr>
          </w:p>
        </w:tc>
        <w:tc>
          <w:tcPr>
            <w:tcW w:w="624" w:type="dxa"/>
          </w:tcPr>
          <w:p w14:paraId="40AC028B" w14:textId="77777777" w:rsidR="00C47C8A" w:rsidRDefault="00C47C8A" w:rsidP="00E436F3">
            <w:pPr>
              <w:pStyle w:val="TableText"/>
            </w:pPr>
          </w:p>
        </w:tc>
        <w:tc>
          <w:tcPr>
            <w:tcW w:w="624" w:type="dxa"/>
          </w:tcPr>
          <w:p w14:paraId="21EA735A" w14:textId="77777777" w:rsidR="00C47C8A" w:rsidRDefault="00C47C8A" w:rsidP="00E436F3">
            <w:pPr>
              <w:pStyle w:val="TableText"/>
            </w:pPr>
          </w:p>
        </w:tc>
        <w:tc>
          <w:tcPr>
            <w:tcW w:w="6522" w:type="dxa"/>
            <w:gridSpan w:val="3"/>
          </w:tcPr>
          <w:p w14:paraId="3A5809E7" w14:textId="77777777" w:rsidR="00C47C8A" w:rsidRDefault="00C47C8A" w:rsidP="00E436F3">
            <w:pPr>
              <w:pStyle w:val="TableBlock"/>
              <w:rPr>
                <w:rtl/>
              </w:rPr>
            </w:pPr>
            <w:r>
              <w:rPr>
                <w:rFonts w:hint="cs"/>
                <w:rtl/>
              </w:rPr>
              <w:t>(2)</w:t>
            </w:r>
            <w:r>
              <w:rPr>
                <w:rtl/>
              </w:rPr>
              <w:tab/>
            </w:r>
            <w:r>
              <w:rPr>
                <w:rFonts w:hint="cs"/>
                <w:rtl/>
              </w:rPr>
              <w:t>שופט לשעבר של בית המשפט העליון, של בית המשפט המחוזי או של בית הדין הארצי לעבודה, שימנה נשיא בית המשפט העליון;</w:t>
            </w:r>
          </w:p>
        </w:tc>
      </w:tr>
      <w:tr w:rsidR="00C47C8A" w14:paraId="035D9229" w14:textId="77777777" w:rsidTr="00E436F3">
        <w:trPr>
          <w:cantSplit/>
          <w:trHeight w:val="60"/>
        </w:trPr>
        <w:tc>
          <w:tcPr>
            <w:tcW w:w="1871" w:type="dxa"/>
          </w:tcPr>
          <w:p w14:paraId="0CF88317" w14:textId="77777777" w:rsidR="00C47C8A" w:rsidRDefault="00C47C8A" w:rsidP="00E436F3">
            <w:pPr>
              <w:pStyle w:val="TableSideHeading"/>
            </w:pPr>
          </w:p>
        </w:tc>
        <w:tc>
          <w:tcPr>
            <w:tcW w:w="624" w:type="dxa"/>
          </w:tcPr>
          <w:p w14:paraId="34C9C227" w14:textId="77777777" w:rsidR="00C47C8A" w:rsidRDefault="00C47C8A" w:rsidP="00E436F3">
            <w:pPr>
              <w:pStyle w:val="TableText"/>
            </w:pPr>
          </w:p>
        </w:tc>
        <w:tc>
          <w:tcPr>
            <w:tcW w:w="624" w:type="dxa"/>
          </w:tcPr>
          <w:p w14:paraId="3B2A1FDF" w14:textId="77777777" w:rsidR="00C47C8A" w:rsidRDefault="00C47C8A" w:rsidP="00E436F3">
            <w:pPr>
              <w:pStyle w:val="TableText"/>
            </w:pPr>
          </w:p>
        </w:tc>
        <w:tc>
          <w:tcPr>
            <w:tcW w:w="6522" w:type="dxa"/>
            <w:gridSpan w:val="3"/>
          </w:tcPr>
          <w:p w14:paraId="5A156F59" w14:textId="77777777" w:rsidR="00C47C8A" w:rsidRDefault="00C47C8A" w:rsidP="00E436F3">
            <w:pPr>
              <w:pStyle w:val="TableBlock"/>
              <w:rPr>
                <w:rtl/>
              </w:rPr>
            </w:pPr>
            <w:r>
              <w:rPr>
                <w:rFonts w:hint="cs"/>
                <w:rtl/>
              </w:rPr>
              <w:t>(3)</w:t>
            </w:r>
            <w:r>
              <w:rPr>
                <w:rtl/>
              </w:rPr>
              <w:tab/>
            </w:r>
            <w:r>
              <w:rPr>
                <w:rFonts w:hint="cs"/>
                <w:rtl/>
              </w:rPr>
              <w:t>שר לשעבר שימנה ראש הממשלה;</w:t>
            </w:r>
          </w:p>
        </w:tc>
      </w:tr>
      <w:tr w:rsidR="00C47C8A" w14:paraId="0B0EFA08" w14:textId="77777777" w:rsidTr="00E436F3">
        <w:trPr>
          <w:cantSplit/>
          <w:trHeight w:val="60"/>
        </w:trPr>
        <w:tc>
          <w:tcPr>
            <w:tcW w:w="1871" w:type="dxa"/>
          </w:tcPr>
          <w:p w14:paraId="37BCE6CB" w14:textId="77777777" w:rsidR="00C47C8A" w:rsidRDefault="00C47C8A" w:rsidP="00E436F3">
            <w:pPr>
              <w:pStyle w:val="TableSideHeading"/>
            </w:pPr>
          </w:p>
        </w:tc>
        <w:tc>
          <w:tcPr>
            <w:tcW w:w="624" w:type="dxa"/>
          </w:tcPr>
          <w:p w14:paraId="64EEC08D" w14:textId="77777777" w:rsidR="00C47C8A" w:rsidRDefault="00C47C8A" w:rsidP="00E436F3">
            <w:pPr>
              <w:pStyle w:val="TableText"/>
            </w:pPr>
          </w:p>
        </w:tc>
        <w:tc>
          <w:tcPr>
            <w:tcW w:w="624" w:type="dxa"/>
          </w:tcPr>
          <w:p w14:paraId="365DD404" w14:textId="77777777" w:rsidR="00C47C8A" w:rsidRDefault="00C47C8A" w:rsidP="00E436F3">
            <w:pPr>
              <w:pStyle w:val="TableText"/>
            </w:pPr>
          </w:p>
        </w:tc>
        <w:tc>
          <w:tcPr>
            <w:tcW w:w="6522" w:type="dxa"/>
            <w:gridSpan w:val="3"/>
          </w:tcPr>
          <w:p w14:paraId="489B5B6B" w14:textId="77777777" w:rsidR="00C47C8A" w:rsidRDefault="00C47C8A" w:rsidP="00E436F3">
            <w:pPr>
              <w:pStyle w:val="TableBlock"/>
              <w:rPr>
                <w:rtl/>
              </w:rPr>
            </w:pPr>
            <w:r>
              <w:rPr>
                <w:rFonts w:hint="cs"/>
                <w:rtl/>
              </w:rPr>
              <w:t>(4)</w:t>
            </w:r>
            <w:r>
              <w:rPr>
                <w:rtl/>
              </w:rPr>
              <w:tab/>
            </w:r>
            <w:r>
              <w:rPr>
                <w:rFonts w:hint="cs"/>
                <w:rtl/>
              </w:rPr>
              <w:t>חבר כנסת לשעבר שימנה יושב ראש הכנסת.</w:t>
            </w:r>
          </w:p>
        </w:tc>
      </w:tr>
      <w:tr w:rsidR="00C47C8A" w14:paraId="2C45403E" w14:textId="77777777" w:rsidTr="00E436F3">
        <w:trPr>
          <w:cantSplit/>
          <w:trHeight w:val="60"/>
        </w:trPr>
        <w:tc>
          <w:tcPr>
            <w:tcW w:w="1871" w:type="dxa"/>
          </w:tcPr>
          <w:p w14:paraId="589AB66F" w14:textId="77777777" w:rsidR="00C47C8A" w:rsidRDefault="00C47C8A" w:rsidP="00E436F3">
            <w:pPr>
              <w:pStyle w:val="TableSideHeading"/>
            </w:pPr>
          </w:p>
        </w:tc>
        <w:tc>
          <w:tcPr>
            <w:tcW w:w="624" w:type="dxa"/>
          </w:tcPr>
          <w:p w14:paraId="42559CA3" w14:textId="77777777" w:rsidR="00C47C8A" w:rsidRDefault="00C47C8A" w:rsidP="00E436F3">
            <w:pPr>
              <w:pStyle w:val="TableText"/>
            </w:pPr>
          </w:p>
        </w:tc>
        <w:tc>
          <w:tcPr>
            <w:tcW w:w="7146" w:type="dxa"/>
            <w:gridSpan w:val="4"/>
          </w:tcPr>
          <w:p w14:paraId="6966EAA9" w14:textId="77777777" w:rsidR="00C47C8A" w:rsidRDefault="00C47C8A" w:rsidP="00E436F3">
            <w:pPr>
              <w:pStyle w:val="TableBlock"/>
              <w:rPr>
                <w:rtl/>
              </w:rPr>
            </w:pPr>
            <w:r>
              <w:rPr>
                <w:rFonts w:hint="cs"/>
                <w:rtl/>
              </w:rPr>
              <w:t>(ג)</w:t>
            </w:r>
            <w:r>
              <w:rPr>
                <w:rtl/>
              </w:rPr>
              <w:tab/>
            </w:r>
            <w:r>
              <w:rPr>
                <w:rFonts w:hint="cs"/>
                <w:rtl/>
              </w:rPr>
              <w:t>נשיא המדינה ימנה את יושב ראש הוועדה מקרב נציגי הציבור החברים בה כאמור בסעיף קטן (ב)(1).</w:t>
            </w:r>
          </w:p>
        </w:tc>
      </w:tr>
      <w:tr w:rsidR="00C47C8A" w14:paraId="20EFFB72" w14:textId="77777777" w:rsidTr="00E436F3">
        <w:trPr>
          <w:cantSplit/>
        </w:trPr>
        <w:tc>
          <w:tcPr>
            <w:tcW w:w="1871" w:type="dxa"/>
          </w:tcPr>
          <w:p w14:paraId="77BE651C" w14:textId="77777777" w:rsidR="00C47C8A" w:rsidRDefault="00C47C8A" w:rsidP="00E436F3">
            <w:pPr>
              <w:pStyle w:val="TableSideHeading"/>
              <w:keepLines w:val="0"/>
              <w:rPr>
                <w:rtl/>
              </w:rPr>
            </w:pPr>
          </w:p>
        </w:tc>
        <w:tc>
          <w:tcPr>
            <w:tcW w:w="624" w:type="dxa"/>
          </w:tcPr>
          <w:p w14:paraId="5E39D42A" w14:textId="77777777" w:rsidR="00C47C8A" w:rsidRDefault="00C47C8A" w:rsidP="00E436F3">
            <w:pPr>
              <w:pStyle w:val="TableText"/>
              <w:rPr>
                <w:rtl/>
              </w:rPr>
            </w:pPr>
          </w:p>
        </w:tc>
        <w:tc>
          <w:tcPr>
            <w:tcW w:w="7146" w:type="dxa"/>
            <w:gridSpan w:val="4"/>
          </w:tcPr>
          <w:p w14:paraId="6B8D25CC" w14:textId="77777777" w:rsidR="00C47C8A" w:rsidRDefault="00C47C8A" w:rsidP="00E436F3">
            <w:pPr>
              <w:pStyle w:val="TableBlock"/>
              <w:rPr>
                <w:rtl/>
              </w:rPr>
            </w:pPr>
            <w:r>
              <w:rPr>
                <w:rFonts w:hint="cs"/>
                <w:rtl/>
              </w:rPr>
              <w:t>(ד)</w:t>
            </w:r>
            <w:r>
              <w:rPr>
                <w:rtl/>
              </w:rPr>
              <w:tab/>
            </w:r>
            <w:r>
              <w:rPr>
                <w:rFonts w:hint="cs"/>
                <w:rtl/>
              </w:rPr>
              <w:t xml:space="preserve">לא ימונה כחבר הוועדה </w:t>
            </w:r>
            <w:r w:rsidRPr="007740BF">
              <w:rPr>
                <w:rFonts w:hint="cs"/>
                <w:rtl/>
              </w:rPr>
              <w:t>הציבורית מי שהורשע בעבירה שמפאת מהותה, חומרתה או נסיבותיה אין הוא ראוי לכהן כחבר הוועדה, או שהוגש נגדו כתב אישום בעבירה כאמור</w:t>
            </w:r>
            <w:r>
              <w:rPr>
                <w:rFonts w:hint="cs"/>
                <w:rtl/>
              </w:rPr>
              <w:t>.</w:t>
            </w:r>
          </w:p>
        </w:tc>
      </w:tr>
      <w:tr w:rsidR="00C47C8A" w14:paraId="763C7DAB" w14:textId="77777777" w:rsidTr="00E436F3">
        <w:trPr>
          <w:cantSplit/>
        </w:trPr>
        <w:tc>
          <w:tcPr>
            <w:tcW w:w="1871" w:type="dxa"/>
          </w:tcPr>
          <w:p w14:paraId="318E1377" w14:textId="77777777" w:rsidR="00C47C8A" w:rsidRDefault="00C47C8A" w:rsidP="00E436F3">
            <w:pPr>
              <w:pStyle w:val="TableSideHeading"/>
              <w:keepLines w:val="0"/>
              <w:rPr>
                <w:rtl/>
              </w:rPr>
            </w:pPr>
          </w:p>
        </w:tc>
        <w:tc>
          <w:tcPr>
            <w:tcW w:w="624" w:type="dxa"/>
          </w:tcPr>
          <w:p w14:paraId="328D87E9" w14:textId="77777777" w:rsidR="00C47C8A" w:rsidRDefault="00C47C8A" w:rsidP="00E436F3">
            <w:pPr>
              <w:pStyle w:val="TableText"/>
              <w:rPr>
                <w:rtl/>
              </w:rPr>
            </w:pPr>
          </w:p>
        </w:tc>
        <w:tc>
          <w:tcPr>
            <w:tcW w:w="7146" w:type="dxa"/>
            <w:gridSpan w:val="4"/>
          </w:tcPr>
          <w:p w14:paraId="7AA3BAA6" w14:textId="77777777" w:rsidR="00C47C8A" w:rsidRDefault="00C47C8A" w:rsidP="00E436F3">
            <w:pPr>
              <w:pStyle w:val="TableBlock"/>
              <w:rPr>
                <w:rtl/>
              </w:rPr>
            </w:pPr>
            <w:r>
              <w:rPr>
                <w:rFonts w:hint="cs"/>
                <w:rtl/>
              </w:rPr>
              <w:t>(ה)</w:t>
            </w:r>
            <w:r>
              <w:rPr>
                <w:rtl/>
              </w:rPr>
              <w:tab/>
            </w:r>
            <w:r>
              <w:rPr>
                <w:rFonts w:hint="cs"/>
                <w:rtl/>
              </w:rPr>
              <w:t>תקופת כהונתה של הוועדה הציבורית תהיה חמש שנים; מזכיר הממשלה יפרסם ברשומות את הרכב הוועדה הציבורית ואת מועד מינויה.</w:t>
            </w:r>
          </w:p>
        </w:tc>
      </w:tr>
      <w:tr w:rsidR="00C47C8A" w14:paraId="04E3DCDB" w14:textId="77777777" w:rsidTr="00E436F3">
        <w:trPr>
          <w:cantSplit/>
        </w:trPr>
        <w:tc>
          <w:tcPr>
            <w:tcW w:w="1871" w:type="dxa"/>
          </w:tcPr>
          <w:p w14:paraId="09AE03A2" w14:textId="77777777" w:rsidR="00C47C8A" w:rsidRDefault="00C47C8A" w:rsidP="00E436F3">
            <w:pPr>
              <w:pStyle w:val="TableSideHeading"/>
              <w:keepLines w:val="0"/>
              <w:rPr>
                <w:rtl/>
              </w:rPr>
            </w:pPr>
          </w:p>
        </w:tc>
        <w:tc>
          <w:tcPr>
            <w:tcW w:w="624" w:type="dxa"/>
          </w:tcPr>
          <w:p w14:paraId="73CE10BA" w14:textId="77777777" w:rsidR="00C47C8A" w:rsidRDefault="00C47C8A" w:rsidP="00E436F3">
            <w:pPr>
              <w:pStyle w:val="TableText"/>
              <w:rPr>
                <w:rtl/>
              </w:rPr>
            </w:pPr>
          </w:p>
        </w:tc>
        <w:tc>
          <w:tcPr>
            <w:tcW w:w="7146" w:type="dxa"/>
            <w:gridSpan w:val="4"/>
          </w:tcPr>
          <w:p w14:paraId="43649639" w14:textId="77777777" w:rsidR="00C47C8A" w:rsidRDefault="00C47C8A" w:rsidP="00E436F3">
            <w:pPr>
              <w:pStyle w:val="TableBlock"/>
              <w:rPr>
                <w:rtl/>
              </w:rPr>
            </w:pPr>
            <w:r>
              <w:rPr>
                <w:rFonts w:hint="cs"/>
                <w:rtl/>
              </w:rPr>
              <w:t>(ו)</w:t>
            </w:r>
            <w:r>
              <w:rPr>
                <w:rtl/>
              </w:rPr>
              <w:tab/>
            </w:r>
            <w:r>
              <w:rPr>
                <w:rFonts w:hint="cs"/>
                <w:rtl/>
              </w:rPr>
              <w:t xml:space="preserve">חבר הוועדה הציבורית שכיהן בה שתי תקופות כהונה מלאות ברציפות לא ימונה לתקופת כהונה נוספת ברציפות. </w:t>
            </w:r>
          </w:p>
        </w:tc>
      </w:tr>
      <w:tr w:rsidR="00C47C8A" w14:paraId="0E46A6F4" w14:textId="77777777" w:rsidTr="00E436F3">
        <w:trPr>
          <w:cantSplit/>
        </w:trPr>
        <w:tc>
          <w:tcPr>
            <w:tcW w:w="1871" w:type="dxa"/>
          </w:tcPr>
          <w:p w14:paraId="349C705C" w14:textId="77777777" w:rsidR="00C47C8A" w:rsidRDefault="00C47C8A" w:rsidP="00E436F3">
            <w:pPr>
              <w:pStyle w:val="TableSideHeading"/>
              <w:keepLines w:val="0"/>
              <w:rPr>
                <w:rtl/>
              </w:rPr>
            </w:pPr>
          </w:p>
        </w:tc>
        <w:tc>
          <w:tcPr>
            <w:tcW w:w="624" w:type="dxa"/>
          </w:tcPr>
          <w:p w14:paraId="708F591A" w14:textId="77777777" w:rsidR="00C47C8A" w:rsidRDefault="00C47C8A" w:rsidP="00E436F3">
            <w:pPr>
              <w:pStyle w:val="TableText"/>
              <w:rPr>
                <w:rtl/>
              </w:rPr>
            </w:pPr>
          </w:p>
        </w:tc>
        <w:tc>
          <w:tcPr>
            <w:tcW w:w="7146" w:type="dxa"/>
            <w:gridSpan w:val="4"/>
          </w:tcPr>
          <w:p w14:paraId="465A38ED" w14:textId="77777777" w:rsidR="00C47C8A" w:rsidRDefault="00C47C8A" w:rsidP="00E436F3">
            <w:pPr>
              <w:pStyle w:val="TableBlock"/>
              <w:rPr>
                <w:rtl/>
              </w:rPr>
            </w:pPr>
            <w:r>
              <w:rPr>
                <w:rFonts w:hint="cs"/>
                <w:rtl/>
              </w:rPr>
              <w:t>(ז)</w:t>
            </w:r>
            <w:r>
              <w:rPr>
                <w:rtl/>
              </w:rPr>
              <w:tab/>
            </w:r>
            <w:r w:rsidRPr="00127DF8">
              <w:rPr>
                <w:rFonts w:hint="cs"/>
                <w:rtl/>
              </w:rPr>
              <w:t>חבר המועצה יחדל לכהן לפני תום תקופת כהונתו באחת מאלה</w:t>
            </w:r>
            <w:r>
              <w:rPr>
                <w:rFonts w:hint="cs"/>
                <w:rtl/>
              </w:rPr>
              <w:t xml:space="preserve">, וימונה </w:t>
            </w:r>
            <w:r w:rsidRPr="00127DF8">
              <w:rPr>
                <w:rFonts w:hint="cs"/>
                <w:rtl/>
              </w:rPr>
              <w:t xml:space="preserve">בהקדם האפשרי חבר אחר במקומו </w:t>
            </w:r>
            <w:r>
              <w:rPr>
                <w:rFonts w:hint="cs"/>
                <w:rtl/>
              </w:rPr>
              <w:t>ליתרת תקופת כהונתה של הוועדה</w:t>
            </w:r>
            <w:r w:rsidRPr="00127DF8">
              <w:rPr>
                <w:rFonts w:hint="cs"/>
                <w:rtl/>
              </w:rPr>
              <w:t>:</w:t>
            </w:r>
          </w:p>
        </w:tc>
      </w:tr>
      <w:tr w:rsidR="00C47C8A" w14:paraId="0BAA5EFC" w14:textId="77777777" w:rsidTr="00E436F3">
        <w:trPr>
          <w:cantSplit/>
          <w:trHeight w:val="60"/>
        </w:trPr>
        <w:tc>
          <w:tcPr>
            <w:tcW w:w="1871" w:type="dxa"/>
          </w:tcPr>
          <w:p w14:paraId="477FA3B9" w14:textId="77777777" w:rsidR="00C47C8A" w:rsidRDefault="00C47C8A" w:rsidP="00E436F3">
            <w:pPr>
              <w:pStyle w:val="TableSideHeading"/>
            </w:pPr>
          </w:p>
        </w:tc>
        <w:tc>
          <w:tcPr>
            <w:tcW w:w="624" w:type="dxa"/>
          </w:tcPr>
          <w:p w14:paraId="06B8DC2F" w14:textId="77777777" w:rsidR="00C47C8A" w:rsidRDefault="00C47C8A" w:rsidP="00E436F3">
            <w:pPr>
              <w:pStyle w:val="TableText"/>
            </w:pPr>
          </w:p>
        </w:tc>
        <w:tc>
          <w:tcPr>
            <w:tcW w:w="624" w:type="dxa"/>
          </w:tcPr>
          <w:p w14:paraId="7CE3A0BB" w14:textId="77777777" w:rsidR="00C47C8A" w:rsidRDefault="00C47C8A" w:rsidP="00E436F3">
            <w:pPr>
              <w:pStyle w:val="TableText"/>
            </w:pPr>
          </w:p>
        </w:tc>
        <w:tc>
          <w:tcPr>
            <w:tcW w:w="6522" w:type="dxa"/>
            <w:gridSpan w:val="3"/>
          </w:tcPr>
          <w:p w14:paraId="439A25D6" w14:textId="77777777" w:rsidR="00C47C8A" w:rsidRDefault="00C47C8A" w:rsidP="00E436F3">
            <w:pPr>
              <w:pStyle w:val="TableBlock"/>
            </w:pPr>
            <w:r>
              <w:rPr>
                <w:rFonts w:hint="cs"/>
                <w:rtl/>
              </w:rPr>
              <w:t>(1)</w:t>
            </w:r>
            <w:r>
              <w:rPr>
                <w:rtl/>
              </w:rPr>
              <w:tab/>
            </w:r>
            <w:r w:rsidRPr="00B648C3">
              <w:rPr>
                <w:rFonts w:hint="cs"/>
                <w:rtl/>
              </w:rPr>
              <w:t>התפטר במסירת כתב הת</w:t>
            </w:r>
            <w:r>
              <w:rPr>
                <w:rFonts w:hint="cs"/>
                <w:rtl/>
              </w:rPr>
              <w:t>פטרות לנושא המשרה שמינה אותו</w:t>
            </w:r>
            <w:r w:rsidRPr="00B648C3">
              <w:rPr>
                <w:rFonts w:hint="cs"/>
                <w:rtl/>
              </w:rPr>
              <w:t>;</w:t>
            </w:r>
          </w:p>
        </w:tc>
      </w:tr>
      <w:tr w:rsidR="00C47C8A" w14:paraId="151F73F5" w14:textId="77777777" w:rsidTr="00E436F3">
        <w:trPr>
          <w:cantSplit/>
          <w:trHeight w:val="60"/>
        </w:trPr>
        <w:tc>
          <w:tcPr>
            <w:tcW w:w="1871" w:type="dxa"/>
          </w:tcPr>
          <w:p w14:paraId="220A8DAA" w14:textId="77777777" w:rsidR="00C47C8A" w:rsidRDefault="00C47C8A" w:rsidP="00E436F3">
            <w:pPr>
              <w:pStyle w:val="TableSideHeading"/>
            </w:pPr>
          </w:p>
        </w:tc>
        <w:tc>
          <w:tcPr>
            <w:tcW w:w="624" w:type="dxa"/>
          </w:tcPr>
          <w:p w14:paraId="09E97B5E" w14:textId="77777777" w:rsidR="00C47C8A" w:rsidRDefault="00C47C8A" w:rsidP="00E436F3">
            <w:pPr>
              <w:pStyle w:val="TableText"/>
            </w:pPr>
          </w:p>
        </w:tc>
        <w:tc>
          <w:tcPr>
            <w:tcW w:w="624" w:type="dxa"/>
          </w:tcPr>
          <w:p w14:paraId="5D2E78FF" w14:textId="77777777" w:rsidR="00C47C8A" w:rsidRDefault="00C47C8A" w:rsidP="00E436F3">
            <w:pPr>
              <w:pStyle w:val="TableText"/>
            </w:pPr>
          </w:p>
        </w:tc>
        <w:tc>
          <w:tcPr>
            <w:tcW w:w="6522" w:type="dxa"/>
            <w:gridSpan w:val="3"/>
          </w:tcPr>
          <w:p w14:paraId="5AE4C326" w14:textId="77777777" w:rsidR="00C47C8A" w:rsidRPr="0049042B" w:rsidRDefault="00C47C8A" w:rsidP="00E436F3">
            <w:pPr>
              <w:pStyle w:val="TableBlock"/>
              <w:rPr>
                <w:rtl/>
              </w:rPr>
            </w:pPr>
            <w:r>
              <w:rPr>
                <w:rFonts w:hint="cs"/>
                <w:rtl/>
              </w:rPr>
              <w:t>(2)</w:t>
            </w:r>
            <w:r>
              <w:rPr>
                <w:rtl/>
              </w:rPr>
              <w:tab/>
            </w:r>
            <w:r>
              <w:rPr>
                <w:rFonts w:hint="cs"/>
                <w:rtl/>
              </w:rPr>
              <w:t>נושא המשרה שמינה אותו סבר</w:t>
            </w:r>
            <w:r w:rsidRPr="00D64EED">
              <w:rPr>
                <w:rFonts w:hint="cs"/>
                <w:rtl/>
              </w:rPr>
              <w:t xml:space="preserve"> ש</w:t>
            </w:r>
            <w:r>
              <w:rPr>
                <w:rFonts w:hint="cs"/>
                <w:rtl/>
              </w:rPr>
              <w:t>נבצר ממנו דרך קבע למלא את תפקידו;</w:t>
            </w:r>
          </w:p>
        </w:tc>
      </w:tr>
      <w:tr w:rsidR="00C47C8A" w14:paraId="3D4AB304" w14:textId="77777777" w:rsidTr="00E436F3">
        <w:trPr>
          <w:cantSplit/>
          <w:trHeight w:val="60"/>
        </w:trPr>
        <w:tc>
          <w:tcPr>
            <w:tcW w:w="1871" w:type="dxa"/>
          </w:tcPr>
          <w:p w14:paraId="72B027BC" w14:textId="77777777" w:rsidR="00C47C8A" w:rsidRDefault="00C47C8A" w:rsidP="00E436F3">
            <w:pPr>
              <w:pStyle w:val="TableSideHeading"/>
            </w:pPr>
          </w:p>
        </w:tc>
        <w:tc>
          <w:tcPr>
            <w:tcW w:w="624" w:type="dxa"/>
          </w:tcPr>
          <w:p w14:paraId="6AF15E2A" w14:textId="77777777" w:rsidR="00C47C8A" w:rsidRDefault="00C47C8A" w:rsidP="00E436F3">
            <w:pPr>
              <w:pStyle w:val="TableText"/>
            </w:pPr>
          </w:p>
        </w:tc>
        <w:tc>
          <w:tcPr>
            <w:tcW w:w="624" w:type="dxa"/>
          </w:tcPr>
          <w:p w14:paraId="48B66FA9" w14:textId="77777777" w:rsidR="00C47C8A" w:rsidRDefault="00C47C8A" w:rsidP="00E436F3">
            <w:pPr>
              <w:pStyle w:val="TableText"/>
            </w:pPr>
          </w:p>
        </w:tc>
        <w:tc>
          <w:tcPr>
            <w:tcW w:w="6522" w:type="dxa"/>
            <w:gridSpan w:val="3"/>
          </w:tcPr>
          <w:p w14:paraId="19E690B8" w14:textId="77777777" w:rsidR="00C47C8A" w:rsidRDefault="00C47C8A" w:rsidP="00E436F3">
            <w:pPr>
              <w:pStyle w:val="TableBlock"/>
              <w:rPr>
                <w:rtl/>
              </w:rPr>
            </w:pPr>
            <w:r>
              <w:rPr>
                <w:rFonts w:hint="cs"/>
                <w:rtl/>
              </w:rPr>
              <w:t>(3)</w:t>
            </w:r>
            <w:r>
              <w:rPr>
                <w:rtl/>
              </w:rPr>
              <w:tab/>
            </w:r>
            <w:r>
              <w:rPr>
                <w:rFonts w:hint="cs"/>
                <w:rtl/>
              </w:rPr>
              <w:t xml:space="preserve">נושא המשרה שמינה אותו סבר כי </w:t>
            </w:r>
            <w:r w:rsidRPr="00D64EED">
              <w:rPr>
                <w:rFonts w:hint="cs"/>
                <w:rtl/>
              </w:rPr>
              <w:t>אין הוא ראוי לכהן</w:t>
            </w:r>
            <w:r>
              <w:rPr>
                <w:rFonts w:hint="cs"/>
                <w:rtl/>
              </w:rPr>
              <w:t xml:space="preserve"> כחבר הוועדה;</w:t>
            </w:r>
          </w:p>
        </w:tc>
      </w:tr>
      <w:tr w:rsidR="00C47C8A" w14:paraId="3087703D" w14:textId="77777777" w:rsidTr="00E436F3">
        <w:trPr>
          <w:cantSplit/>
          <w:trHeight w:val="60"/>
        </w:trPr>
        <w:tc>
          <w:tcPr>
            <w:tcW w:w="1871" w:type="dxa"/>
          </w:tcPr>
          <w:p w14:paraId="75C287ED" w14:textId="77777777" w:rsidR="00C47C8A" w:rsidRDefault="00C47C8A" w:rsidP="00E436F3">
            <w:pPr>
              <w:pStyle w:val="TableSideHeading"/>
            </w:pPr>
          </w:p>
        </w:tc>
        <w:tc>
          <w:tcPr>
            <w:tcW w:w="624" w:type="dxa"/>
          </w:tcPr>
          <w:p w14:paraId="42E58961" w14:textId="77777777" w:rsidR="00C47C8A" w:rsidRDefault="00C47C8A" w:rsidP="00E436F3">
            <w:pPr>
              <w:pStyle w:val="TableText"/>
            </w:pPr>
          </w:p>
        </w:tc>
        <w:tc>
          <w:tcPr>
            <w:tcW w:w="624" w:type="dxa"/>
          </w:tcPr>
          <w:p w14:paraId="7AD438DC" w14:textId="77777777" w:rsidR="00C47C8A" w:rsidRDefault="00C47C8A" w:rsidP="00E436F3">
            <w:pPr>
              <w:pStyle w:val="TableText"/>
            </w:pPr>
          </w:p>
        </w:tc>
        <w:tc>
          <w:tcPr>
            <w:tcW w:w="6522" w:type="dxa"/>
            <w:gridSpan w:val="3"/>
          </w:tcPr>
          <w:p w14:paraId="3A963BF8" w14:textId="77777777" w:rsidR="00C47C8A" w:rsidRPr="0049042B" w:rsidRDefault="00C47C8A" w:rsidP="00E436F3">
            <w:pPr>
              <w:pStyle w:val="TableBlock"/>
              <w:rPr>
                <w:rtl/>
              </w:rPr>
            </w:pPr>
            <w:r>
              <w:rPr>
                <w:rFonts w:hint="cs"/>
                <w:rtl/>
              </w:rPr>
              <w:t>(4)</w:t>
            </w:r>
            <w:r>
              <w:rPr>
                <w:rtl/>
              </w:rPr>
              <w:tab/>
            </w:r>
            <w:r>
              <w:rPr>
                <w:rFonts w:hint="cs"/>
                <w:rtl/>
              </w:rPr>
              <w:t>הורשע בעבירה פלילית שמפאת מהותה, חומרתה או נסיבותיה אין הוא ראוי לכהן כחבר הוועדה.</w:t>
            </w:r>
          </w:p>
        </w:tc>
      </w:tr>
      <w:tr w:rsidR="00C47C8A" w14:paraId="0CE9038A" w14:textId="77777777" w:rsidTr="00E436F3">
        <w:trPr>
          <w:cantSplit/>
        </w:trPr>
        <w:tc>
          <w:tcPr>
            <w:tcW w:w="1871" w:type="dxa"/>
          </w:tcPr>
          <w:p w14:paraId="56E99127" w14:textId="77777777" w:rsidR="00C47C8A" w:rsidRDefault="00C47C8A" w:rsidP="00E436F3">
            <w:pPr>
              <w:pStyle w:val="TableSideHeading"/>
              <w:keepLines w:val="0"/>
              <w:rPr>
                <w:rtl/>
              </w:rPr>
            </w:pPr>
          </w:p>
        </w:tc>
        <w:tc>
          <w:tcPr>
            <w:tcW w:w="624" w:type="dxa"/>
          </w:tcPr>
          <w:p w14:paraId="59725976" w14:textId="77777777" w:rsidR="00C47C8A" w:rsidRDefault="00C47C8A" w:rsidP="00E436F3">
            <w:pPr>
              <w:pStyle w:val="TableText"/>
              <w:rPr>
                <w:rtl/>
              </w:rPr>
            </w:pPr>
          </w:p>
        </w:tc>
        <w:tc>
          <w:tcPr>
            <w:tcW w:w="7146" w:type="dxa"/>
            <w:gridSpan w:val="4"/>
          </w:tcPr>
          <w:p w14:paraId="12DEEAF9" w14:textId="77777777" w:rsidR="00C47C8A" w:rsidRDefault="00C47C8A" w:rsidP="00E436F3">
            <w:pPr>
              <w:pStyle w:val="TableBlock"/>
              <w:rPr>
                <w:rtl/>
              </w:rPr>
            </w:pPr>
            <w:r>
              <w:rPr>
                <w:rFonts w:hint="cs"/>
                <w:rtl/>
              </w:rPr>
              <w:t>(ח)</w:t>
            </w:r>
            <w:r>
              <w:rPr>
                <w:rtl/>
              </w:rPr>
              <w:tab/>
            </w:r>
            <w:r>
              <w:rPr>
                <w:rFonts w:hint="cs"/>
                <w:rtl/>
              </w:rPr>
              <w:t xml:space="preserve">חבר הוועדה הציבורית זכאי לקבל גמול בעד השתתפות בישיבות הוועדה </w:t>
            </w:r>
            <w:r w:rsidRPr="00561E02">
              <w:rPr>
                <w:rFonts w:hint="cs"/>
                <w:rtl/>
              </w:rPr>
              <w:t>וכן החזר הוצאות שהוציא לצורך השתתפות באותן ישיבות; שר האוצ</w:t>
            </w:r>
            <w:r>
              <w:rPr>
                <w:rFonts w:hint="cs"/>
                <w:rtl/>
              </w:rPr>
              <w:t>ר יקבע כללים ותנאים שלפיהם ישולמו</w:t>
            </w:r>
            <w:r w:rsidRPr="00561E02">
              <w:rPr>
                <w:rFonts w:hint="cs"/>
                <w:rtl/>
              </w:rPr>
              <w:t xml:space="preserve"> גמול והחזר הוצאות כאמור ואת שיעוריהם.</w:t>
            </w:r>
          </w:p>
        </w:tc>
      </w:tr>
      <w:tr w:rsidR="00C47C8A" w14:paraId="353A6403" w14:textId="77777777" w:rsidTr="00E436F3">
        <w:trPr>
          <w:cantSplit/>
        </w:trPr>
        <w:tc>
          <w:tcPr>
            <w:tcW w:w="1871" w:type="dxa"/>
          </w:tcPr>
          <w:p w14:paraId="623977A2" w14:textId="77777777" w:rsidR="00C47C8A" w:rsidRDefault="00C47C8A" w:rsidP="00E436F3">
            <w:pPr>
              <w:pStyle w:val="TableSideHeading"/>
              <w:keepLines w:val="0"/>
              <w:rPr>
                <w:rtl/>
              </w:rPr>
            </w:pPr>
          </w:p>
        </w:tc>
        <w:tc>
          <w:tcPr>
            <w:tcW w:w="624" w:type="dxa"/>
          </w:tcPr>
          <w:p w14:paraId="51AF6C06" w14:textId="77777777" w:rsidR="00C47C8A" w:rsidRDefault="00C47C8A" w:rsidP="00E436F3">
            <w:pPr>
              <w:pStyle w:val="TableText"/>
              <w:rPr>
                <w:rtl/>
              </w:rPr>
            </w:pPr>
          </w:p>
        </w:tc>
        <w:tc>
          <w:tcPr>
            <w:tcW w:w="7146" w:type="dxa"/>
            <w:gridSpan w:val="4"/>
          </w:tcPr>
          <w:p w14:paraId="51D00AC7" w14:textId="77777777" w:rsidR="00C47C8A" w:rsidRDefault="00C47C8A" w:rsidP="00E436F3">
            <w:pPr>
              <w:pStyle w:val="TableBlock"/>
              <w:rPr>
                <w:rtl/>
              </w:rPr>
            </w:pPr>
            <w:r>
              <w:rPr>
                <w:rFonts w:hint="cs"/>
                <w:rtl/>
              </w:rPr>
              <w:t>(ט)</w:t>
            </w:r>
            <w:r>
              <w:rPr>
                <w:rtl/>
              </w:rPr>
              <w:tab/>
            </w:r>
            <w:r>
              <w:rPr>
                <w:rFonts w:hint="cs"/>
                <w:rtl/>
              </w:rPr>
              <w:t>מזכירות הממשלה תעמיד לרשות הוועדה הציבורית סיוע מקצועי ומינהלי, ככל שיידרש; חשב הכנסת, החשב הכללי במשרד האוצר, מנהל בתי המשפט ומנהלי בתי הדין הדתיים ימסרו לוועדה הציבורית כל מידע שתדרוש לשם מילוי תפקידה.</w:t>
            </w:r>
          </w:p>
        </w:tc>
      </w:tr>
      <w:tr w:rsidR="00C47C8A" w14:paraId="1F136E34" w14:textId="77777777" w:rsidTr="00E436F3">
        <w:trPr>
          <w:cantSplit/>
        </w:trPr>
        <w:tc>
          <w:tcPr>
            <w:tcW w:w="1871" w:type="dxa"/>
          </w:tcPr>
          <w:p w14:paraId="1C1B9A43" w14:textId="77777777" w:rsidR="00C47C8A" w:rsidRPr="007E0F62" w:rsidRDefault="00C47C8A" w:rsidP="00E436F3">
            <w:pPr>
              <w:pStyle w:val="TableSideHeading"/>
              <w:keepLines w:val="0"/>
              <w:rPr>
                <w:rtl/>
              </w:rPr>
            </w:pPr>
            <w:r>
              <w:rPr>
                <w:rFonts w:hint="cs"/>
                <w:rtl/>
              </w:rPr>
              <w:lastRenderedPageBreak/>
              <w:t>סדרי עבודת הוועדה הציבורית</w:t>
            </w:r>
          </w:p>
        </w:tc>
        <w:tc>
          <w:tcPr>
            <w:tcW w:w="624" w:type="dxa"/>
          </w:tcPr>
          <w:p w14:paraId="69F9C7A4" w14:textId="77777777" w:rsidR="00C47C8A" w:rsidRDefault="00C47C8A" w:rsidP="00E436F3">
            <w:pPr>
              <w:pStyle w:val="TableText"/>
              <w:rPr>
                <w:rtl/>
              </w:rPr>
            </w:pPr>
            <w:r>
              <w:rPr>
                <w:rFonts w:hint="cs"/>
                <w:rtl/>
              </w:rPr>
              <w:t>6.</w:t>
            </w:r>
          </w:p>
        </w:tc>
        <w:tc>
          <w:tcPr>
            <w:tcW w:w="7146" w:type="dxa"/>
            <w:gridSpan w:val="4"/>
          </w:tcPr>
          <w:p w14:paraId="2E6CCD79" w14:textId="77777777" w:rsidR="00C47C8A" w:rsidRDefault="00C47C8A" w:rsidP="00E436F3">
            <w:pPr>
              <w:pStyle w:val="TableBlock"/>
              <w:rPr>
                <w:rtl/>
              </w:rPr>
            </w:pPr>
            <w:r>
              <w:rPr>
                <w:rFonts w:hint="cs"/>
                <w:rtl/>
              </w:rPr>
              <w:t>(א)</w:t>
            </w:r>
            <w:r>
              <w:rPr>
                <w:rtl/>
              </w:rPr>
              <w:tab/>
            </w:r>
            <w:r>
              <w:rPr>
                <w:rFonts w:hint="cs"/>
                <w:rtl/>
              </w:rPr>
              <w:t>הוועדה הציבורית תקבע את סדרי עבודתה ונהלי דיוניה.</w:t>
            </w:r>
          </w:p>
        </w:tc>
      </w:tr>
      <w:tr w:rsidR="00C47C8A" w14:paraId="2B6AB4C6" w14:textId="77777777" w:rsidTr="00E436F3">
        <w:trPr>
          <w:cantSplit/>
        </w:trPr>
        <w:tc>
          <w:tcPr>
            <w:tcW w:w="1871" w:type="dxa"/>
          </w:tcPr>
          <w:p w14:paraId="47779329" w14:textId="77777777" w:rsidR="00C47C8A" w:rsidRDefault="00C47C8A" w:rsidP="00E436F3">
            <w:pPr>
              <w:pStyle w:val="TableSideHeading"/>
              <w:keepLines w:val="0"/>
              <w:rPr>
                <w:rtl/>
              </w:rPr>
            </w:pPr>
          </w:p>
        </w:tc>
        <w:tc>
          <w:tcPr>
            <w:tcW w:w="624" w:type="dxa"/>
          </w:tcPr>
          <w:p w14:paraId="515576AB" w14:textId="77777777" w:rsidR="00C47C8A" w:rsidRDefault="00C47C8A" w:rsidP="00E436F3">
            <w:pPr>
              <w:pStyle w:val="TableText"/>
              <w:rPr>
                <w:rtl/>
              </w:rPr>
            </w:pPr>
          </w:p>
        </w:tc>
        <w:tc>
          <w:tcPr>
            <w:tcW w:w="7146" w:type="dxa"/>
            <w:gridSpan w:val="4"/>
          </w:tcPr>
          <w:p w14:paraId="56B651BD" w14:textId="77777777" w:rsidR="00C47C8A" w:rsidRDefault="00C47C8A" w:rsidP="00E436F3">
            <w:pPr>
              <w:pStyle w:val="TableBlock"/>
              <w:rPr>
                <w:rtl/>
              </w:rPr>
            </w:pPr>
            <w:r>
              <w:rPr>
                <w:rFonts w:hint="cs"/>
                <w:rtl/>
              </w:rPr>
              <w:t>(ב)</w:t>
            </w:r>
            <w:r>
              <w:rPr>
                <w:rtl/>
              </w:rPr>
              <w:tab/>
            </w:r>
            <w:r>
              <w:rPr>
                <w:rFonts w:hint="cs"/>
                <w:rtl/>
              </w:rPr>
              <w:t>הוועדה הציבורית תפרסם את החלטותיה ברשומות.</w:t>
            </w:r>
          </w:p>
        </w:tc>
      </w:tr>
      <w:tr w:rsidR="00C47C8A" w14:paraId="52D05A83" w14:textId="77777777" w:rsidTr="00E436F3">
        <w:trPr>
          <w:cantSplit/>
        </w:trPr>
        <w:tc>
          <w:tcPr>
            <w:tcW w:w="1871" w:type="dxa"/>
          </w:tcPr>
          <w:p w14:paraId="37A5E619" w14:textId="77777777" w:rsidR="00C47C8A" w:rsidRDefault="00C47C8A" w:rsidP="00E436F3">
            <w:pPr>
              <w:pStyle w:val="TableSideHeading"/>
              <w:keepLines w:val="0"/>
              <w:rPr>
                <w:rtl/>
              </w:rPr>
            </w:pPr>
          </w:p>
        </w:tc>
        <w:tc>
          <w:tcPr>
            <w:tcW w:w="624" w:type="dxa"/>
          </w:tcPr>
          <w:p w14:paraId="72792293" w14:textId="77777777" w:rsidR="00C47C8A" w:rsidRDefault="00C47C8A" w:rsidP="00E436F3">
            <w:pPr>
              <w:pStyle w:val="TableText"/>
              <w:rPr>
                <w:rtl/>
              </w:rPr>
            </w:pPr>
          </w:p>
        </w:tc>
        <w:tc>
          <w:tcPr>
            <w:tcW w:w="7146" w:type="dxa"/>
            <w:gridSpan w:val="4"/>
          </w:tcPr>
          <w:p w14:paraId="2C3044E9" w14:textId="77777777" w:rsidR="00C47C8A" w:rsidRDefault="00C47C8A" w:rsidP="00E436F3">
            <w:pPr>
              <w:pStyle w:val="TableBlock"/>
              <w:rPr>
                <w:rtl/>
              </w:rPr>
            </w:pPr>
            <w:r>
              <w:rPr>
                <w:rFonts w:hint="cs"/>
                <w:rtl/>
              </w:rPr>
              <w:t>(ג)</w:t>
            </w:r>
            <w:r>
              <w:rPr>
                <w:rtl/>
              </w:rPr>
              <w:tab/>
            </w:r>
            <w:r>
              <w:rPr>
                <w:rFonts w:hint="cs"/>
                <w:rtl/>
              </w:rPr>
              <w:t>לוועדה הציבורית יהיה אתר אינטרנט ויפורסמו בו סדרי עבודת הוועדה, נהלי דיוניה והחלטותיה.</w:t>
            </w:r>
          </w:p>
        </w:tc>
      </w:tr>
      <w:tr w:rsidR="00C47C8A" w14:paraId="2F300C56" w14:textId="77777777" w:rsidTr="00E436F3">
        <w:trPr>
          <w:cantSplit/>
        </w:trPr>
        <w:tc>
          <w:tcPr>
            <w:tcW w:w="1871" w:type="dxa"/>
          </w:tcPr>
          <w:p w14:paraId="1E2D3274" w14:textId="77777777" w:rsidR="00C47C8A" w:rsidRDefault="00C47C8A" w:rsidP="00E436F3">
            <w:pPr>
              <w:pStyle w:val="TableSideHeading"/>
              <w:keepLines w:val="0"/>
              <w:rPr>
                <w:rtl/>
              </w:rPr>
            </w:pPr>
          </w:p>
        </w:tc>
        <w:tc>
          <w:tcPr>
            <w:tcW w:w="624" w:type="dxa"/>
          </w:tcPr>
          <w:p w14:paraId="46F53DF8" w14:textId="77777777" w:rsidR="00C47C8A" w:rsidRDefault="00C47C8A" w:rsidP="00E436F3">
            <w:pPr>
              <w:pStyle w:val="TableText"/>
              <w:rPr>
                <w:rtl/>
              </w:rPr>
            </w:pPr>
          </w:p>
        </w:tc>
        <w:tc>
          <w:tcPr>
            <w:tcW w:w="7146" w:type="dxa"/>
            <w:gridSpan w:val="4"/>
          </w:tcPr>
          <w:p w14:paraId="495724EA" w14:textId="77777777" w:rsidR="00C47C8A" w:rsidRDefault="00C47C8A" w:rsidP="00E436F3">
            <w:pPr>
              <w:pStyle w:val="TableBlock"/>
              <w:rPr>
                <w:rtl/>
              </w:rPr>
            </w:pPr>
            <w:r>
              <w:rPr>
                <w:rFonts w:hint="cs"/>
                <w:rtl/>
              </w:rPr>
              <w:t>(ד)</w:t>
            </w:r>
            <w:r>
              <w:rPr>
                <w:rtl/>
              </w:rPr>
              <w:tab/>
            </w:r>
            <w:r>
              <w:rPr>
                <w:rFonts w:hint="cs"/>
                <w:rtl/>
              </w:rPr>
              <w:t>כל אדם יוכל לפנות לוועדה הציבורית באמצעות אתר האינטרנט שלה ולהביע את עמדתו בעניינים הנתונים לסמכותה.</w:t>
            </w:r>
          </w:p>
        </w:tc>
      </w:tr>
      <w:tr w:rsidR="00C47C8A" w14:paraId="3EC41B47" w14:textId="77777777" w:rsidTr="00E436F3">
        <w:trPr>
          <w:cantSplit/>
        </w:trPr>
        <w:tc>
          <w:tcPr>
            <w:tcW w:w="1871" w:type="dxa"/>
          </w:tcPr>
          <w:p w14:paraId="61560539" w14:textId="77777777" w:rsidR="00C47C8A" w:rsidRDefault="00C47C8A" w:rsidP="00E436F3">
            <w:pPr>
              <w:pStyle w:val="TableSideHeading"/>
              <w:keepLines w:val="0"/>
              <w:rPr>
                <w:rtl/>
              </w:rPr>
            </w:pPr>
            <w:r>
              <w:rPr>
                <w:rFonts w:hint="cs"/>
                <w:rtl/>
              </w:rPr>
              <w:t>תיקון חוק הדיינים</w:t>
            </w:r>
          </w:p>
        </w:tc>
        <w:tc>
          <w:tcPr>
            <w:tcW w:w="624" w:type="dxa"/>
          </w:tcPr>
          <w:p w14:paraId="3C134E93" w14:textId="77777777" w:rsidR="00C47C8A" w:rsidRDefault="00C47C8A" w:rsidP="00E436F3">
            <w:pPr>
              <w:pStyle w:val="TableText"/>
              <w:rPr>
                <w:rtl/>
              </w:rPr>
            </w:pPr>
            <w:r>
              <w:rPr>
                <w:rFonts w:hint="cs"/>
                <w:rtl/>
              </w:rPr>
              <w:t>7.</w:t>
            </w:r>
          </w:p>
        </w:tc>
        <w:tc>
          <w:tcPr>
            <w:tcW w:w="7146" w:type="dxa"/>
            <w:gridSpan w:val="4"/>
          </w:tcPr>
          <w:p w14:paraId="4BBA2256" w14:textId="77777777" w:rsidR="00C47C8A" w:rsidRDefault="00C47C8A" w:rsidP="00E436F3">
            <w:pPr>
              <w:pStyle w:val="TableBlock"/>
              <w:rPr>
                <w:rtl/>
              </w:rPr>
            </w:pPr>
            <w:r>
              <w:rPr>
                <w:rFonts w:hint="cs"/>
                <w:rtl/>
              </w:rPr>
              <w:t>בחוק הדיינים, התשט"ו–1955</w:t>
            </w:r>
            <w:r w:rsidRPr="00191D47">
              <w:rPr>
                <w:rStyle w:val="a6"/>
                <w:sz w:val="16"/>
                <w:szCs w:val="22"/>
                <w:rtl/>
              </w:rPr>
              <w:footnoteReference w:id="3"/>
            </w:r>
            <w:r>
              <w:rPr>
                <w:rFonts w:hint="cs"/>
                <w:rtl/>
              </w:rPr>
              <w:t>, במקום סעיף 17 יבוא:</w:t>
            </w:r>
          </w:p>
        </w:tc>
      </w:tr>
      <w:tr w:rsidR="00C47C8A" w14:paraId="463041D1" w14:textId="77777777" w:rsidTr="00E436F3">
        <w:trPr>
          <w:cantSplit/>
          <w:trHeight w:val="60"/>
        </w:trPr>
        <w:tc>
          <w:tcPr>
            <w:tcW w:w="1871" w:type="dxa"/>
          </w:tcPr>
          <w:p w14:paraId="04574B10" w14:textId="77777777" w:rsidR="00C47C8A" w:rsidRDefault="00C47C8A" w:rsidP="00E436F3">
            <w:pPr>
              <w:pStyle w:val="TableSideHeading"/>
              <w:keepLines w:val="0"/>
            </w:pPr>
          </w:p>
        </w:tc>
        <w:tc>
          <w:tcPr>
            <w:tcW w:w="624" w:type="dxa"/>
          </w:tcPr>
          <w:p w14:paraId="23E7573E" w14:textId="77777777" w:rsidR="00C47C8A" w:rsidRDefault="00C47C8A" w:rsidP="00E436F3">
            <w:pPr>
              <w:pStyle w:val="TableText"/>
              <w:keepLines w:val="0"/>
            </w:pPr>
          </w:p>
        </w:tc>
        <w:tc>
          <w:tcPr>
            <w:tcW w:w="1872" w:type="dxa"/>
            <w:gridSpan w:val="2"/>
          </w:tcPr>
          <w:p w14:paraId="7D0AA25D" w14:textId="77777777" w:rsidR="00C47C8A" w:rsidRDefault="00C47C8A" w:rsidP="00E436F3">
            <w:pPr>
              <w:pStyle w:val="TableInnerSideHeading"/>
            </w:pPr>
            <w:r>
              <w:rPr>
                <w:rFonts w:hint="cs"/>
                <w:rtl/>
              </w:rPr>
              <w:t>"משכורת ותשלומים אחרים</w:t>
            </w:r>
          </w:p>
        </w:tc>
        <w:tc>
          <w:tcPr>
            <w:tcW w:w="624" w:type="dxa"/>
          </w:tcPr>
          <w:p w14:paraId="1C03B682" w14:textId="77777777" w:rsidR="00C47C8A" w:rsidRDefault="00C47C8A" w:rsidP="00E436F3">
            <w:pPr>
              <w:pStyle w:val="TableText"/>
            </w:pPr>
            <w:r>
              <w:rPr>
                <w:rFonts w:hint="cs"/>
                <w:rtl/>
              </w:rPr>
              <w:t>17.</w:t>
            </w:r>
          </w:p>
        </w:tc>
        <w:tc>
          <w:tcPr>
            <w:tcW w:w="4650" w:type="dxa"/>
          </w:tcPr>
          <w:p w14:paraId="557D6248" w14:textId="4BC18D3D" w:rsidR="00C47C8A" w:rsidRDefault="00C47C8A" w:rsidP="00216084">
            <w:pPr>
              <w:pStyle w:val="TableBlock"/>
            </w:pPr>
            <w:r>
              <w:rPr>
                <w:rFonts w:hint="cs"/>
                <w:rtl/>
              </w:rPr>
              <w:t xml:space="preserve">על משכורת ותשלומים אחרים שישולמו לדיין בתקופת הכהונה יחולו הוראות חוק </w:t>
            </w:r>
            <w:r w:rsidRPr="00F75E37">
              <w:rPr>
                <w:rFonts w:hint="cs"/>
                <w:rtl/>
              </w:rPr>
              <w:t xml:space="preserve">שכר </w:t>
            </w:r>
            <w:r w:rsidR="00216084">
              <w:rPr>
                <w:rFonts w:hint="cs"/>
                <w:rtl/>
              </w:rPr>
              <w:t>נושאי משרה ברשויות השלטון, התש"ף</w:t>
            </w:r>
            <w:r w:rsidRPr="00F75E37">
              <w:rPr>
                <w:rFonts w:hint="cs"/>
                <w:rtl/>
              </w:rPr>
              <w:t>–201</w:t>
            </w:r>
            <w:r w:rsidR="00216084">
              <w:rPr>
                <w:rFonts w:hint="cs"/>
                <w:rtl/>
              </w:rPr>
              <w:t>9</w:t>
            </w:r>
            <w:r>
              <w:rPr>
                <w:rFonts w:hint="cs"/>
                <w:rtl/>
              </w:rPr>
              <w:t>."</w:t>
            </w:r>
          </w:p>
        </w:tc>
      </w:tr>
      <w:tr w:rsidR="00C47C8A" w14:paraId="50136CB3" w14:textId="77777777" w:rsidTr="00E436F3">
        <w:trPr>
          <w:cantSplit/>
        </w:trPr>
        <w:tc>
          <w:tcPr>
            <w:tcW w:w="1871" w:type="dxa"/>
          </w:tcPr>
          <w:p w14:paraId="4459CAB7" w14:textId="77777777" w:rsidR="00C47C8A" w:rsidRDefault="00C47C8A" w:rsidP="00E436F3">
            <w:pPr>
              <w:pStyle w:val="TableSideHeading"/>
              <w:keepLines w:val="0"/>
              <w:rPr>
                <w:rtl/>
              </w:rPr>
            </w:pPr>
            <w:r>
              <w:rPr>
                <w:rFonts w:hint="cs"/>
                <w:rtl/>
              </w:rPr>
              <w:t>תיקון חוק הקאדים</w:t>
            </w:r>
          </w:p>
        </w:tc>
        <w:tc>
          <w:tcPr>
            <w:tcW w:w="624" w:type="dxa"/>
          </w:tcPr>
          <w:p w14:paraId="43C29583" w14:textId="77777777" w:rsidR="00C47C8A" w:rsidRDefault="00C47C8A" w:rsidP="00E436F3">
            <w:pPr>
              <w:pStyle w:val="TableText"/>
              <w:rPr>
                <w:rtl/>
              </w:rPr>
            </w:pPr>
            <w:r>
              <w:rPr>
                <w:rFonts w:hint="cs"/>
                <w:rtl/>
              </w:rPr>
              <w:t>8.</w:t>
            </w:r>
          </w:p>
        </w:tc>
        <w:tc>
          <w:tcPr>
            <w:tcW w:w="7146" w:type="dxa"/>
            <w:gridSpan w:val="4"/>
          </w:tcPr>
          <w:p w14:paraId="1AEEA3ED" w14:textId="77777777" w:rsidR="00C47C8A" w:rsidRDefault="00C47C8A" w:rsidP="00E436F3">
            <w:pPr>
              <w:pStyle w:val="TableBlock"/>
              <w:rPr>
                <w:rtl/>
              </w:rPr>
            </w:pPr>
            <w:r>
              <w:rPr>
                <w:rFonts w:hint="cs"/>
                <w:rtl/>
              </w:rPr>
              <w:t>בחוק הקאדים, התשכ"א–1961</w:t>
            </w:r>
            <w:r w:rsidRPr="00093A11">
              <w:rPr>
                <w:rStyle w:val="a6"/>
                <w:sz w:val="16"/>
                <w:szCs w:val="22"/>
                <w:rtl/>
              </w:rPr>
              <w:footnoteReference w:id="4"/>
            </w:r>
            <w:r>
              <w:rPr>
                <w:rFonts w:hint="cs"/>
                <w:rtl/>
              </w:rPr>
              <w:t xml:space="preserve"> –</w:t>
            </w:r>
          </w:p>
        </w:tc>
      </w:tr>
      <w:tr w:rsidR="00C47C8A" w14:paraId="0FD9B17D" w14:textId="77777777" w:rsidTr="00E436F3">
        <w:trPr>
          <w:cantSplit/>
        </w:trPr>
        <w:tc>
          <w:tcPr>
            <w:tcW w:w="1871" w:type="dxa"/>
          </w:tcPr>
          <w:p w14:paraId="143DF24F" w14:textId="77777777" w:rsidR="00C47C8A" w:rsidRDefault="00C47C8A" w:rsidP="00E436F3">
            <w:pPr>
              <w:pStyle w:val="TableSideHeading"/>
              <w:keepLines w:val="0"/>
              <w:rPr>
                <w:rtl/>
              </w:rPr>
            </w:pPr>
          </w:p>
        </w:tc>
        <w:tc>
          <w:tcPr>
            <w:tcW w:w="624" w:type="dxa"/>
          </w:tcPr>
          <w:p w14:paraId="27858E07" w14:textId="77777777" w:rsidR="00C47C8A" w:rsidRDefault="00C47C8A" w:rsidP="00E436F3">
            <w:pPr>
              <w:pStyle w:val="TableText"/>
              <w:rPr>
                <w:rtl/>
              </w:rPr>
            </w:pPr>
          </w:p>
        </w:tc>
        <w:tc>
          <w:tcPr>
            <w:tcW w:w="7146" w:type="dxa"/>
            <w:gridSpan w:val="4"/>
          </w:tcPr>
          <w:p w14:paraId="49A66767" w14:textId="17CC93FA" w:rsidR="00C47C8A" w:rsidRDefault="00C47C8A" w:rsidP="00C0553F">
            <w:pPr>
              <w:pStyle w:val="TableBlock"/>
              <w:rPr>
                <w:rtl/>
              </w:rPr>
            </w:pPr>
            <w:r>
              <w:rPr>
                <w:rFonts w:hint="cs"/>
                <w:rtl/>
              </w:rPr>
              <w:t>(1)</w:t>
            </w:r>
            <w:r>
              <w:rPr>
                <w:rtl/>
              </w:rPr>
              <w:tab/>
            </w:r>
            <w:r>
              <w:rPr>
                <w:rFonts w:hint="cs"/>
                <w:rtl/>
              </w:rPr>
              <w:t>בסעיף 10(ד), במקום "</w:t>
            </w:r>
            <w:r w:rsidRPr="00D04036">
              <w:rPr>
                <w:rtl/>
              </w:rPr>
              <w:t>שייקבעו בהחלטת הכנסת,</w:t>
            </w:r>
            <w:r w:rsidRPr="00D04036">
              <w:rPr>
                <w:rFonts w:hint="cs"/>
                <w:rtl/>
              </w:rPr>
              <w:t xml:space="preserve"> </w:t>
            </w:r>
            <w:r w:rsidRPr="00D04036">
              <w:rPr>
                <w:rtl/>
              </w:rPr>
              <w:t>והיא רשאית להסמיך לכך את ועדת הכספים; החלטות לפי סעיף קטן זה יפורסמו ברשומות</w:t>
            </w:r>
            <w:r w:rsidRPr="00D04036">
              <w:rPr>
                <w:rFonts w:hint="cs"/>
                <w:rtl/>
              </w:rPr>
              <w:t xml:space="preserve">" יבוא "שתקבע הוועדה הציבורית לפי </w:t>
            </w:r>
            <w:r>
              <w:rPr>
                <w:rFonts w:hint="cs"/>
                <w:rtl/>
              </w:rPr>
              <w:t xml:space="preserve">חוק </w:t>
            </w:r>
            <w:r w:rsidRPr="00F75E37">
              <w:rPr>
                <w:rFonts w:hint="cs"/>
                <w:rtl/>
              </w:rPr>
              <w:t>שכר נ</w:t>
            </w:r>
            <w:r w:rsidR="00C0553F">
              <w:rPr>
                <w:rFonts w:hint="cs"/>
                <w:rtl/>
              </w:rPr>
              <w:t>ושאי משרה ברשויות השלטון, התש"ף</w:t>
            </w:r>
            <w:r w:rsidRPr="00F75E37">
              <w:rPr>
                <w:rFonts w:hint="cs"/>
                <w:rtl/>
              </w:rPr>
              <w:t>–201</w:t>
            </w:r>
            <w:r w:rsidR="00C0553F">
              <w:rPr>
                <w:rFonts w:hint="cs"/>
                <w:rtl/>
              </w:rPr>
              <w:t>9</w:t>
            </w:r>
            <w:r w:rsidRPr="00D04036">
              <w:rPr>
                <w:rFonts w:hint="cs"/>
                <w:rtl/>
              </w:rPr>
              <w:t>";</w:t>
            </w:r>
          </w:p>
        </w:tc>
      </w:tr>
      <w:tr w:rsidR="00C47C8A" w14:paraId="0C97E5EE" w14:textId="77777777" w:rsidTr="00E436F3">
        <w:trPr>
          <w:cantSplit/>
        </w:trPr>
        <w:tc>
          <w:tcPr>
            <w:tcW w:w="1871" w:type="dxa"/>
          </w:tcPr>
          <w:p w14:paraId="2D7ABE6F" w14:textId="77777777" w:rsidR="00C47C8A" w:rsidRDefault="00C47C8A" w:rsidP="00E436F3">
            <w:pPr>
              <w:pStyle w:val="TableSideHeading"/>
              <w:keepLines w:val="0"/>
              <w:rPr>
                <w:rtl/>
              </w:rPr>
            </w:pPr>
          </w:p>
        </w:tc>
        <w:tc>
          <w:tcPr>
            <w:tcW w:w="624" w:type="dxa"/>
          </w:tcPr>
          <w:p w14:paraId="58E880BD" w14:textId="77777777" w:rsidR="00C47C8A" w:rsidRDefault="00C47C8A" w:rsidP="00E436F3">
            <w:pPr>
              <w:pStyle w:val="TableText"/>
              <w:rPr>
                <w:rtl/>
              </w:rPr>
            </w:pPr>
          </w:p>
        </w:tc>
        <w:tc>
          <w:tcPr>
            <w:tcW w:w="7146" w:type="dxa"/>
            <w:gridSpan w:val="4"/>
          </w:tcPr>
          <w:p w14:paraId="6A9FB962" w14:textId="77777777" w:rsidR="00C47C8A" w:rsidRDefault="00C47C8A" w:rsidP="00E436F3">
            <w:pPr>
              <w:pStyle w:val="TableBlock"/>
              <w:rPr>
                <w:rtl/>
              </w:rPr>
            </w:pPr>
            <w:r>
              <w:rPr>
                <w:rFonts w:hint="cs"/>
                <w:rtl/>
              </w:rPr>
              <w:t>(2)</w:t>
            </w:r>
            <w:r>
              <w:rPr>
                <w:rtl/>
              </w:rPr>
              <w:tab/>
            </w:r>
            <w:r>
              <w:rPr>
                <w:rFonts w:hint="cs"/>
                <w:rtl/>
              </w:rPr>
              <w:t>במקום סעיף 14 יבוא:</w:t>
            </w:r>
          </w:p>
        </w:tc>
      </w:tr>
      <w:tr w:rsidR="00C47C8A" w14:paraId="0DCD02AF" w14:textId="77777777" w:rsidTr="00E436F3">
        <w:trPr>
          <w:cantSplit/>
          <w:trHeight w:val="60"/>
        </w:trPr>
        <w:tc>
          <w:tcPr>
            <w:tcW w:w="1871" w:type="dxa"/>
          </w:tcPr>
          <w:p w14:paraId="3A5CA292" w14:textId="77777777" w:rsidR="00C47C8A" w:rsidRDefault="00C47C8A" w:rsidP="00E436F3">
            <w:pPr>
              <w:pStyle w:val="TableSideHeading"/>
              <w:keepLines w:val="0"/>
            </w:pPr>
          </w:p>
        </w:tc>
        <w:tc>
          <w:tcPr>
            <w:tcW w:w="624" w:type="dxa"/>
          </w:tcPr>
          <w:p w14:paraId="0ED57CFB" w14:textId="77777777" w:rsidR="00C47C8A" w:rsidRDefault="00C47C8A" w:rsidP="00E436F3">
            <w:pPr>
              <w:pStyle w:val="TableText"/>
              <w:keepLines w:val="0"/>
            </w:pPr>
          </w:p>
        </w:tc>
        <w:tc>
          <w:tcPr>
            <w:tcW w:w="1872" w:type="dxa"/>
            <w:gridSpan w:val="2"/>
          </w:tcPr>
          <w:p w14:paraId="2F2856AB" w14:textId="77777777" w:rsidR="00C47C8A" w:rsidRDefault="00C47C8A" w:rsidP="00E436F3">
            <w:pPr>
              <w:pStyle w:val="TableInnerSideHeading"/>
            </w:pPr>
            <w:r>
              <w:rPr>
                <w:rFonts w:hint="cs"/>
                <w:rtl/>
              </w:rPr>
              <w:t>"משכורת ותשלומים אחרים</w:t>
            </w:r>
          </w:p>
        </w:tc>
        <w:tc>
          <w:tcPr>
            <w:tcW w:w="624" w:type="dxa"/>
          </w:tcPr>
          <w:p w14:paraId="39919B6A" w14:textId="77777777" w:rsidR="00C47C8A" w:rsidRDefault="00C47C8A" w:rsidP="00E436F3">
            <w:pPr>
              <w:pStyle w:val="TableText"/>
            </w:pPr>
            <w:r>
              <w:rPr>
                <w:rFonts w:hint="cs"/>
                <w:rtl/>
              </w:rPr>
              <w:t>14.</w:t>
            </w:r>
          </w:p>
        </w:tc>
        <w:tc>
          <w:tcPr>
            <w:tcW w:w="4650" w:type="dxa"/>
          </w:tcPr>
          <w:p w14:paraId="2203FB50" w14:textId="15646293" w:rsidR="00C47C8A" w:rsidRDefault="00C47C8A" w:rsidP="00C0553F">
            <w:pPr>
              <w:pStyle w:val="TableBlock"/>
            </w:pPr>
            <w:r>
              <w:rPr>
                <w:rFonts w:hint="cs"/>
                <w:rtl/>
              </w:rPr>
              <w:t xml:space="preserve">על משכורת ותשלומים אחרים שישולמו לקאדי בתקופת הכהונה יחולו הוראות חוק </w:t>
            </w:r>
            <w:r w:rsidRPr="00F75E37">
              <w:rPr>
                <w:rFonts w:hint="cs"/>
                <w:rtl/>
              </w:rPr>
              <w:t>שכר נושאי משרה ברשויות השלטון, התש"</w:t>
            </w:r>
            <w:r w:rsidR="00C0553F">
              <w:rPr>
                <w:rFonts w:hint="cs"/>
                <w:rtl/>
              </w:rPr>
              <w:t>ף</w:t>
            </w:r>
            <w:r w:rsidRPr="00F75E37">
              <w:rPr>
                <w:rFonts w:hint="cs"/>
                <w:rtl/>
              </w:rPr>
              <w:t>–201</w:t>
            </w:r>
            <w:r w:rsidR="00C0553F">
              <w:rPr>
                <w:rFonts w:hint="cs"/>
                <w:rtl/>
              </w:rPr>
              <w:t>9</w:t>
            </w:r>
            <w:r>
              <w:rPr>
                <w:rFonts w:hint="cs"/>
                <w:rtl/>
              </w:rPr>
              <w:t>."</w:t>
            </w:r>
          </w:p>
        </w:tc>
      </w:tr>
      <w:tr w:rsidR="00C47C8A" w14:paraId="1D71E480" w14:textId="77777777" w:rsidTr="00E436F3">
        <w:trPr>
          <w:cantSplit/>
        </w:trPr>
        <w:tc>
          <w:tcPr>
            <w:tcW w:w="1871" w:type="dxa"/>
          </w:tcPr>
          <w:p w14:paraId="0CECA627" w14:textId="77777777" w:rsidR="00C47C8A" w:rsidRDefault="00C47C8A" w:rsidP="00E436F3">
            <w:pPr>
              <w:pStyle w:val="TableSideHeading"/>
              <w:keepLines w:val="0"/>
              <w:rPr>
                <w:rtl/>
              </w:rPr>
            </w:pPr>
            <w:r>
              <w:rPr>
                <w:rFonts w:hint="cs"/>
                <w:rtl/>
              </w:rPr>
              <w:t>תיקון חוק בתי הדין הדתיים הדרוזיים</w:t>
            </w:r>
          </w:p>
        </w:tc>
        <w:tc>
          <w:tcPr>
            <w:tcW w:w="624" w:type="dxa"/>
          </w:tcPr>
          <w:p w14:paraId="6DAEF0F2" w14:textId="77777777" w:rsidR="00C47C8A" w:rsidRDefault="00C47C8A" w:rsidP="00E436F3">
            <w:pPr>
              <w:pStyle w:val="TableText"/>
              <w:rPr>
                <w:rtl/>
              </w:rPr>
            </w:pPr>
            <w:r>
              <w:rPr>
                <w:rFonts w:hint="cs"/>
                <w:rtl/>
              </w:rPr>
              <w:t>9.</w:t>
            </w:r>
          </w:p>
        </w:tc>
        <w:tc>
          <w:tcPr>
            <w:tcW w:w="7146" w:type="dxa"/>
            <w:gridSpan w:val="4"/>
          </w:tcPr>
          <w:p w14:paraId="6B5E5864" w14:textId="77777777" w:rsidR="00C47C8A" w:rsidRDefault="00C47C8A" w:rsidP="00E436F3">
            <w:pPr>
              <w:pStyle w:val="TableBlock"/>
              <w:rPr>
                <w:rtl/>
              </w:rPr>
            </w:pPr>
            <w:r>
              <w:rPr>
                <w:rFonts w:hint="cs"/>
                <w:rtl/>
              </w:rPr>
              <w:t>בחוק בתי הדין הדתיים הדרוזיים, התשכ"ג–1962</w:t>
            </w:r>
            <w:r w:rsidRPr="00093A11">
              <w:rPr>
                <w:rStyle w:val="a6"/>
                <w:sz w:val="16"/>
                <w:szCs w:val="22"/>
                <w:rtl/>
              </w:rPr>
              <w:footnoteReference w:id="5"/>
            </w:r>
            <w:r>
              <w:rPr>
                <w:rFonts w:hint="cs"/>
                <w:rtl/>
              </w:rPr>
              <w:t xml:space="preserve"> –</w:t>
            </w:r>
          </w:p>
        </w:tc>
      </w:tr>
      <w:tr w:rsidR="00C47C8A" w14:paraId="1197F0F9" w14:textId="77777777" w:rsidTr="00E436F3">
        <w:trPr>
          <w:cantSplit/>
        </w:trPr>
        <w:tc>
          <w:tcPr>
            <w:tcW w:w="1871" w:type="dxa"/>
          </w:tcPr>
          <w:p w14:paraId="3557B2D4" w14:textId="77777777" w:rsidR="00C47C8A" w:rsidRDefault="00C47C8A" w:rsidP="00E436F3">
            <w:pPr>
              <w:pStyle w:val="TableSideHeading"/>
              <w:keepLines w:val="0"/>
              <w:rPr>
                <w:rtl/>
              </w:rPr>
            </w:pPr>
          </w:p>
        </w:tc>
        <w:tc>
          <w:tcPr>
            <w:tcW w:w="624" w:type="dxa"/>
          </w:tcPr>
          <w:p w14:paraId="00744EEE" w14:textId="77777777" w:rsidR="00C47C8A" w:rsidRDefault="00C47C8A" w:rsidP="00E436F3">
            <w:pPr>
              <w:pStyle w:val="TableText"/>
              <w:rPr>
                <w:rtl/>
              </w:rPr>
            </w:pPr>
          </w:p>
        </w:tc>
        <w:tc>
          <w:tcPr>
            <w:tcW w:w="7146" w:type="dxa"/>
            <w:gridSpan w:val="4"/>
          </w:tcPr>
          <w:p w14:paraId="0904A0C2" w14:textId="3336C4E7" w:rsidR="00C47C8A" w:rsidRDefault="00C47C8A" w:rsidP="00C0553F">
            <w:pPr>
              <w:pStyle w:val="TableBlock"/>
              <w:rPr>
                <w:rtl/>
              </w:rPr>
            </w:pPr>
            <w:r>
              <w:rPr>
                <w:rFonts w:hint="cs"/>
                <w:rtl/>
              </w:rPr>
              <w:t>(1)</w:t>
            </w:r>
            <w:r>
              <w:rPr>
                <w:rtl/>
              </w:rPr>
              <w:tab/>
            </w:r>
            <w:r>
              <w:rPr>
                <w:rFonts w:hint="cs"/>
                <w:rtl/>
              </w:rPr>
              <w:t>בסעיף 16(ב), במקום "</w:t>
            </w:r>
            <w:r w:rsidRPr="00D04036">
              <w:rPr>
                <w:rtl/>
              </w:rPr>
              <w:t>שייקבעו בהחלטת הכנסת,</w:t>
            </w:r>
            <w:r w:rsidRPr="00D04036">
              <w:rPr>
                <w:rFonts w:hint="cs"/>
                <w:rtl/>
              </w:rPr>
              <w:t xml:space="preserve"> </w:t>
            </w:r>
            <w:r w:rsidRPr="00D04036">
              <w:rPr>
                <w:rtl/>
              </w:rPr>
              <w:t>והיא רשאית להסמיך לכך את ועדת הכספים; החלטות לפי סעיף קטן זה יפורסמו ברשומות</w:t>
            </w:r>
            <w:r w:rsidRPr="00D04036">
              <w:rPr>
                <w:rFonts w:hint="cs"/>
                <w:rtl/>
              </w:rPr>
              <w:t xml:space="preserve">" יבוא "שתקבע הוועדה הציבורית לפי </w:t>
            </w:r>
            <w:r>
              <w:rPr>
                <w:rFonts w:hint="cs"/>
                <w:rtl/>
              </w:rPr>
              <w:t xml:space="preserve">חוק </w:t>
            </w:r>
            <w:r w:rsidRPr="00F75E37">
              <w:rPr>
                <w:rFonts w:hint="cs"/>
                <w:rtl/>
              </w:rPr>
              <w:t>שכר נושאי משרה ברשויות השלטון, התש"</w:t>
            </w:r>
            <w:r w:rsidR="00C0553F">
              <w:rPr>
                <w:rFonts w:hint="cs"/>
                <w:rtl/>
              </w:rPr>
              <w:t>ף</w:t>
            </w:r>
            <w:r w:rsidRPr="00F75E37">
              <w:rPr>
                <w:rFonts w:hint="cs"/>
                <w:rtl/>
              </w:rPr>
              <w:t>–201</w:t>
            </w:r>
            <w:r w:rsidR="00C0553F">
              <w:rPr>
                <w:rFonts w:hint="cs"/>
                <w:rtl/>
              </w:rPr>
              <w:t>9</w:t>
            </w:r>
            <w:r w:rsidRPr="00D04036">
              <w:rPr>
                <w:rFonts w:hint="cs"/>
                <w:rtl/>
              </w:rPr>
              <w:t>";</w:t>
            </w:r>
          </w:p>
        </w:tc>
      </w:tr>
      <w:tr w:rsidR="00C47C8A" w14:paraId="3BF9F962" w14:textId="77777777" w:rsidTr="00E436F3">
        <w:trPr>
          <w:cantSplit/>
        </w:trPr>
        <w:tc>
          <w:tcPr>
            <w:tcW w:w="1871" w:type="dxa"/>
          </w:tcPr>
          <w:p w14:paraId="0D042BCE" w14:textId="77777777" w:rsidR="00C47C8A" w:rsidRDefault="00C47C8A" w:rsidP="00E436F3">
            <w:pPr>
              <w:pStyle w:val="TableSideHeading"/>
              <w:keepLines w:val="0"/>
              <w:rPr>
                <w:rtl/>
              </w:rPr>
            </w:pPr>
          </w:p>
        </w:tc>
        <w:tc>
          <w:tcPr>
            <w:tcW w:w="624" w:type="dxa"/>
          </w:tcPr>
          <w:p w14:paraId="74114786" w14:textId="77777777" w:rsidR="00C47C8A" w:rsidRDefault="00C47C8A" w:rsidP="00E436F3">
            <w:pPr>
              <w:pStyle w:val="TableText"/>
              <w:rPr>
                <w:rtl/>
              </w:rPr>
            </w:pPr>
          </w:p>
        </w:tc>
        <w:tc>
          <w:tcPr>
            <w:tcW w:w="7146" w:type="dxa"/>
            <w:gridSpan w:val="4"/>
          </w:tcPr>
          <w:p w14:paraId="55F1E563" w14:textId="77777777" w:rsidR="00C47C8A" w:rsidRDefault="00C47C8A" w:rsidP="00E436F3">
            <w:pPr>
              <w:pStyle w:val="TableBlock"/>
              <w:rPr>
                <w:rtl/>
              </w:rPr>
            </w:pPr>
            <w:r>
              <w:rPr>
                <w:rFonts w:hint="cs"/>
                <w:rtl/>
              </w:rPr>
              <w:t>(2)</w:t>
            </w:r>
            <w:r>
              <w:rPr>
                <w:rtl/>
              </w:rPr>
              <w:tab/>
            </w:r>
            <w:r>
              <w:rPr>
                <w:rFonts w:hint="cs"/>
                <w:rtl/>
              </w:rPr>
              <w:t>במקום סעיף 20 יבוא:</w:t>
            </w:r>
          </w:p>
        </w:tc>
      </w:tr>
      <w:tr w:rsidR="00C47C8A" w14:paraId="2510491F" w14:textId="77777777" w:rsidTr="00E436F3">
        <w:trPr>
          <w:cantSplit/>
          <w:trHeight w:val="60"/>
        </w:trPr>
        <w:tc>
          <w:tcPr>
            <w:tcW w:w="1871" w:type="dxa"/>
          </w:tcPr>
          <w:p w14:paraId="7FE0E616" w14:textId="77777777" w:rsidR="00C47C8A" w:rsidRDefault="00C47C8A" w:rsidP="00E436F3">
            <w:pPr>
              <w:pStyle w:val="TableSideHeading"/>
              <w:keepLines w:val="0"/>
            </w:pPr>
          </w:p>
        </w:tc>
        <w:tc>
          <w:tcPr>
            <w:tcW w:w="624" w:type="dxa"/>
          </w:tcPr>
          <w:p w14:paraId="71E7D0C0" w14:textId="77777777" w:rsidR="00C47C8A" w:rsidRDefault="00C47C8A" w:rsidP="00E436F3">
            <w:pPr>
              <w:pStyle w:val="TableText"/>
              <w:keepLines w:val="0"/>
            </w:pPr>
          </w:p>
        </w:tc>
        <w:tc>
          <w:tcPr>
            <w:tcW w:w="1872" w:type="dxa"/>
            <w:gridSpan w:val="2"/>
          </w:tcPr>
          <w:p w14:paraId="65405234" w14:textId="77777777" w:rsidR="00C47C8A" w:rsidRDefault="00C47C8A" w:rsidP="00E436F3">
            <w:pPr>
              <w:pStyle w:val="TableInnerSideHeading"/>
            </w:pPr>
            <w:r>
              <w:rPr>
                <w:rFonts w:hint="cs"/>
                <w:rtl/>
              </w:rPr>
              <w:t>"משכורת ותשלומים אחרים</w:t>
            </w:r>
          </w:p>
        </w:tc>
        <w:tc>
          <w:tcPr>
            <w:tcW w:w="624" w:type="dxa"/>
          </w:tcPr>
          <w:p w14:paraId="6F9E89DA" w14:textId="77777777" w:rsidR="00C47C8A" w:rsidRDefault="00C47C8A" w:rsidP="00E436F3">
            <w:pPr>
              <w:pStyle w:val="TableText"/>
            </w:pPr>
            <w:r>
              <w:rPr>
                <w:rFonts w:hint="cs"/>
                <w:rtl/>
              </w:rPr>
              <w:t>20.</w:t>
            </w:r>
          </w:p>
        </w:tc>
        <w:tc>
          <w:tcPr>
            <w:tcW w:w="4650" w:type="dxa"/>
          </w:tcPr>
          <w:p w14:paraId="301B5ECA" w14:textId="52947471" w:rsidR="00C47C8A" w:rsidRDefault="00C47C8A" w:rsidP="00C0553F">
            <w:pPr>
              <w:pStyle w:val="TableBlock"/>
            </w:pPr>
            <w:r>
              <w:rPr>
                <w:rFonts w:hint="cs"/>
                <w:rtl/>
              </w:rPr>
              <w:t xml:space="preserve">על משכורת ותשלומים אחרים שישולמו לקאדי-מד'הב בתקופת הכהונה יחולו הוראות חוק </w:t>
            </w:r>
            <w:r w:rsidRPr="00F75E37">
              <w:rPr>
                <w:rFonts w:hint="cs"/>
                <w:rtl/>
              </w:rPr>
              <w:t>שכר נושאי משרה ברשויות השלטון, התש"</w:t>
            </w:r>
            <w:r w:rsidR="00C0553F">
              <w:rPr>
                <w:rFonts w:hint="cs"/>
                <w:rtl/>
              </w:rPr>
              <w:t>ף</w:t>
            </w:r>
            <w:r w:rsidRPr="00F75E37">
              <w:rPr>
                <w:rFonts w:hint="cs"/>
                <w:rtl/>
              </w:rPr>
              <w:t>–201</w:t>
            </w:r>
            <w:r w:rsidR="00C0553F">
              <w:rPr>
                <w:rFonts w:hint="cs"/>
                <w:rtl/>
              </w:rPr>
              <w:t>9</w:t>
            </w:r>
            <w:r>
              <w:rPr>
                <w:rFonts w:hint="cs"/>
                <w:rtl/>
              </w:rPr>
              <w:t>."</w:t>
            </w:r>
          </w:p>
        </w:tc>
      </w:tr>
      <w:tr w:rsidR="00C47C8A" w14:paraId="62C5604A" w14:textId="77777777" w:rsidTr="00E436F3">
        <w:trPr>
          <w:cantSplit/>
        </w:trPr>
        <w:tc>
          <w:tcPr>
            <w:tcW w:w="1871" w:type="dxa"/>
          </w:tcPr>
          <w:p w14:paraId="7CD1E6A7" w14:textId="77777777" w:rsidR="00C47C8A" w:rsidRDefault="00C47C8A" w:rsidP="00E436F3">
            <w:pPr>
              <w:pStyle w:val="TableSideHeading"/>
              <w:keepLines w:val="0"/>
              <w:rPr>
                <w:rtl/>
              </w:rPr>
            </w:pPr>
            <w:r>
              <w:rPr>
                <w:rFonts w:hint="cs"/>
                <w:rtl/>
              </w:rPr>
              <w:t>תיקון חוק הכנסת</w:t>
            </w:r>
          </w:p>
        </w:tc>
        <w:tc>
          <w:tcPr>
            <w:tcW w:w="624" w:type="dxa"/>
          </w:tcPr>
          <w:p w14:paraId="1B8A7DF2" w14:textId="77777777" w:rsidR="00C47C8A" w:rsidRDefault="00C47C8A" w:rsidP="00E436F3">
            <w:pPr>
              <w:pStyle w:val="TableText"/>
              <w:rPr>
                <w:rtl/>
              </w:rPr>
            </w:pPr>
            <w:r>
              <w:rPr>
                <w:rFonts w:hint="cs"/>
                <w:rtl/>
              </w:rPr>
              <w:t>10.</w:t>
            </w:r>
          </w:p>
        </w:tc>
        <w:tc>
          <w:tcPr>
            <w:tcW w:w="7146" w:type="dxa"/>
            <w:gridSpan w:val="4"/>
          </w:tcPr>
          <w:p w14:paraId="2B0E6855" w14:textId="77777777" w:rsidR="00C47C8A" w:rsidRDefault="00C47C8A" w:rsidP="00E436F3">
            <w:pPr>
              <w:pStyle w:val="TableBlock"/>
              <w:rPr>
                <w:rtl/>
              </w:rPr>
            </w:pPr>
            <w:r>
              <w:rPr>
                <w:rFonts w:hint="cs"/>
                <w:rtl/>
              </w:rPr>
              <w:t>בחוק הכנסת, התשנ"ד</w:t>
            </w:r>
            <w:r>
              <w:rPr>
                <w:rFonts w:hint="eastAsia"/>
                <w:rtl/>
              </w:rPr>
              <w:t>–</w:t>
            </w:r>
            <w:r>
              <w:rPr>
                <w:rFonts w:hint="cs"/>
                <w:rtl/>
              </w:rPr>
              <w:t>1994</w:t>
            </w:r>
            <w:r>
              <w:rPr>
                <w:rStyle w:val="a6"/>
                <w:rtl/>
              </w:rPr>
              <w:footnoteReference w:id="6"/>
            </w:r>
            <w:r>
              <w:rPr>
                <w:rFonts w:hint="cs"/>
                <w:rtl/>
              </w:rPr>
              <w:t>, פרק ט' – בטל.</w:t>
            </w:r>
          </w:p>
        </w:tc>
      </w:tr>
      <w:tr w:rsidR="00C47C8A" w14:paraId="2AC455AB" w14:textId="77777777" w:rsidTr="00E436F3">
        <w:trPr>
          <w:cantSplit/>
        </w:trPr>
        <w:tc>
          <w:tcPr>
            <w:tcW w:w="1871" w:type="dxa"/>
          </w:tcPr>
          <w:p w14:paraId="490BE7CD" w14:textId="77777777" w:rsidR="00C47C8A" w:rsidRDefault="00C47C8A" w:rsidP="00E436F3">
            <w:pPr>
              <w:pStyle w:val="TableSideHeading"/>
              <w:keepLines w:val="0"/>
              <w:rPr>
                <w:rtl/>
              </w:rPr>
            </w:pPr>
            <w:r>
              <w:rPr>
                <w:rFonts w:hint="cs"/>
                <w:rtl/>
              </w:rPr>
              <w:t>ביצוע</w:t>
            </w:r>
          </w:p>
        </w:tc>
        <w:tc>
          <w:tcPr>
            <w:tcW w:w="624" w:type="dxa"/>
          </w:tcPr>
          <w:p w14:paraId="68C8730B" w14:textId="77777777" w:rsidR="00C47C8A" w:rsidRDefault="00C47C8A" w:rsidP="00E436F3">
            <w:pPr>
              <w:pStyle w:val="TableText"/>
              <w:rPr>
                <w:rtl/>
              </w:rPr>
            </w:pPr>
            <w:r>
              <w:rPr>
                <w:rFonts w:hint="cs"/>
                <w:rtl/>
              </w:rPr>
              <w:t>11.</w:t>
            </w:r>
          </w:p>
        </w:tc>
        <w:tc>
          <w:tcPr>
            <w:tcW w:w="7146" w:type="dxa"/>
            <w:gridSpan w:val="4"/>
          </w:tcPr>
          <w:p w14:paraId="6CF26973" w14:textId="77777777" w:rsidR="00C47C8A" w:rsidRDefault="00C47C8A" w:rsidP="00E436F3">
            <w:pPr>
              <w:pStyle w:val="TableBlock"/>
              <w:rPr>
                <w:rtl/>
              </w:rPr>
            </w:pPr>
            <w:r>
              <w:rPr>
                <w:rFonts w:hint="cs"/>
                <w:rtl/>
              </w:rPr>
              <w:t>ראש הממשלה ממונה על ביצועו של חוק זה.</w:t>
            </w:r>
          </w:p>
        </w:tc>
      </w:tr>
      <w:tr w:rsidR="00C47C8A" w14:paraId="49AD6FE6" w14:textId="77777777" w:rsidTr="00E436F3">
        <w:trPr>
          <w:cantSplit/>
        </w:trPr>
        <w:tc>
          <w:tcPr>
            <w:tcW w:w="1871" w:type="dxa"/>
          </w:tcPr>
          <w:p w14:paraId="49174262" w14:textId="77777777" w:rsidR="00C47C8A" w:rsidRDefault="00C47C8A" w:rsidP="00E436F3">
            <w:pPr>
              <w:pStyle w:val="TableSideHeading"/>
              <w:keepLines w:val="0"/>
              <w:rPr>
                <w:rtl/>
              </w:rPr>
            </w:pPr>
            <w:r>
              <w:rPr>
                <w:rFonts w:hint="cs"/>
                <w:rtl/>
              </w:rPr>
              <w:t>תחילה ומינוי הוועדה הציבורית הראשונה</w:t>
            </w:r>
          </w:p>
        </w:tc>
        <w:tc>
          <w:tcPr>
            <w:tcW w:w="624" w:type="dxa"/>
          </w:tcPr>
          <w:p w14:paraId="1C5A8B76" w14:textId="77777777" w:rsidR="00C47C8A" w:rsidRDefault="00C47C8A" w:rsidP="00E436F3">
            <w:pPr>
              <w:pStyle w:val="TableText"/>
              <w:rPr>
                <w:rtl/>
              </w:rPr>
            </w:pPr>
            <w:r>
              <w:rPr>
                <w:rFonts w:hint="cs"/>
                <w:rtl/>
              </w:rPr>
              <w:t>12.</w:t>
            </w:r>
          </w:p>
        </w:tc>
        <w:tc>
          <w:tcPr>
            <w:tcW w:w="7146" w:type="dxa"/>
            <w:gridSpan w:val="4"/>
          </w:tcPr>
          <w:p w14:paraId="58A4E9E2" w14:textId="77777777" w:rsidR="00C47C8A" w:rsidRDefault="00C47C8A" w:rsidP="00E436F3">
            <w:pPr>
              <w:pStyle w:val="TableBlock"/>
              <w:rPr>
                <w:rtl/>
              </w:rPr>
            </w:pPr>
            <w:r>
              <w:rPr>
                <w:rFonts w:hint="cs"/>
                <w:rtl/>
              </w:rPr>
              <w:t>תחילתו של חוק זה 60 ימים מיום פרסומו; עד יום תחילתו של חוק זה תמונה הוועדה הציבורית הראשונה.</w:t>
            </w:r>
          </w:p>
        </w:tc>
      </w:tr>
      <w:tr w:rsidR="00C47C8A" w14:paraId="42D6FECF" w14:textId="77777777" w:rsidTr="00E436F3">
        <w:trPr>
          <w:cantSplit/>
        </w:trPr>
        <w:tc>
          <w:tcPr>
            <w:tcW w:w="1871" w:type="dxa"/>
          </w:tcPr>
          <w:p w14:paraId="1DAA9A81" w14:textId="77777777" w:rsidR="00C47C8A" w:rsidRDefault="00C47C8A" w:rsidP="00E436F3">
            <w:pPr>
              <w:pStyle w:val="TableSideHeading"/>
              <w:keepLines w:val="0"/>
              <w:rPr>
                <w:rtl/>
              </w:rPr>
            </w:pPr>
            <w:r>
              <w:rPr>
                <w:rFonts w:hint="cs"/>
                <w:rtl/>
              </w:rPr>
              <w:t xml:space="preserve">שמירת תוקף </w:t>
            </w:r>
          </w:p>
        </w:tc>
        <w:tc>
          <w:tcPr>
            <w:tcW w:w="624" w:type="dxa"/>
          </w:tcPr>
          <w:p w14:paraId="34F6196F" w14:textId="77777777" w:rsidR="00C47C8A" w:rsidRDefault="00C47C8A" w:rsidP="00E436F3">
            <w:pPr>
              <w:pStyle w:val="TableText"/>
              <w:rPr>
                <w:rtl/>
              </w:rPr>
            </w:pPr>
            <w:r>
              <w:rPr>
                <w:rFonts w:hint="cs"/>
                <w:rtl/>
              </w:rPr>
              <w:t>13.</w:t>
            </w:r>
          </w:p>
        </w:tc>
        <w:tc>
          <w:tcPr>
            <w:tcW w:w="7146" w:type="dxa"/>
            <w:gridSpan w:val="4"/>
          </w:tcPr>
          <w:p w14:paraId="603A979B" w14:textId="77777777" w:rsidR="00C47C8A" w:rsidRDefault="00C47C8A" w:rsidP="00E436F3">
            <w:pPr>
              <w:pStyle w:val="TableBlock"/>
              <w:rPr>
                <w:rtl/>
              </w:rPr>
            </w:pPr>
            <w:r>
              <w:rPr>
                <w:rFonts w:hint="cs"/>
                <w:rtl/>
              </w:rPr>
              <w:t>(א)</w:t>
            </w:r>
            <w:r>
              <w:rPr>
                <w:rtl/>
              </w:rPr>
              <w:tab/>
            </w:r>
            <w:r>
              <w:rPr>
                <w:rFonts w:hint="cs"/>
                <w:rtl/>
              </w:rPr>
              <w:t>החלטה לעניין שכר ותשלומים אחרים לנושאי המשרה שהתקבלה לפני תחילתו של חוק זה תעמוד בתוקפה כל עוד לא שונתה בהחלטה לפי חוק זה.</w:t>
            </w:r>
          </w:p>
        </w:tc>
      </w:tr>
      <w:tr w:rsidR="00C47C8A" w14:paraId="1D15AAD8" w14:textId="77777777" w:rsidTr="00E436F3">
        <w:trPr>
          <w:cantSplit/>
        </w:trPr>
        <w:tc>
          <w:tcPr>
            <w:tcW w:w="1871" w:type="dxa"/>
          </w:tcPr>
          <w:p w14:paraId="4CFA1B72" w14:textId="77777777" w:rsidR="00C47C8A" w:rsidRDefault="00C47C8A" w:rsidP="00E436F3">
            <w:pPr>
              <w:pStyle w:val="TableSideHeading"/>
              <w:keepLines w:val="0"/>
              <w:rPr>
                <w:rtl/>
              </w:rPr>
            </w:pPr>
          </w:p>
        </w:tc>
        <w:tc>
          <w:tcPr>
            <w:tcW w:w="624" w:type="dxa"/>
          </w:tcPr>
          <w:p w14:paraId="31FBD2DC" w14:textId="77777777" w:rsidR="00C47C8A" w:rsidRDefault="00C47C8A" w:rsidP="00E436F3">
            <w:pPr>
              <w:pStyle w:val="TableText"/>
              <w:rPr>
                <w:rtl/>
              </w:rPr>
            </w:pPr>
          </w:p>
        </w:tc>
        <w:tc>
          <w:tcPr>
            <w:tcW w:w="7146" w:type="dxa"/>
            <w:gridSpan w:val="4"/>
          </w:tcPr>
          <w:p w14:paraId="24D511B9" w14:textId="77777777" w:rsidR="00C47C8A" w:rsidRDefault="00C47C8A" w:rsidP="00E436F3">
            <w:pPr>
              <w:pStyle w:val="TableBlock"/>
              <w:rPr>
                <w:rtl/>
              </w:rPr>
            </w:pPr>
            <w:r>
              <w:rPr>
                <w:rFonts w:hint="cs"/>
                <w:rtl/>
              </w:rPr>
              <w:t>(ב)</w:t>
            </w:r>
            <w:r>
              <w:rPr>
                <w:rtl/>
              </w:rPr>
              <w:tab/>
            </w:r>
            <w:r>
              <w:rPr>
                <w:rFonts w:hint="cs"/>
                <w:rtl/>
              </w:rPr>
              <w:t>מבלי לגרוע מהוראות סעיף קטן (א), הוועדה הציבורית תקבע בתוך ששה חודשים מיום מינויה את שכר היסוד של כל נושאי המשרה בהתאם להוראות חוק זה.</w:t>
            </w:r>
          </w:p>
        </w:tc>
      </w:tr>
    </w:tbl>
    <w:p w14:paraId="6347E2A1" w14:textId="77777777" w:rsidR="00C47C8A" w:rsidRDefault="00C47C8A" w:rsidP="00C47C8A">
      <w:pPr>
        <w:rPr>
          <w:rtl/>
        </w:rPr>
      </w:pPr>
    </w:p>
    <w:p w14:paraId="57CE233D" w14:textId="77777777" w:rsidR="00C47C8A" w:rsidRDefault="00C47C8A" w:rsidP="00C47C8A">
      <w:pPr>
        <w:pStyle w:val="HeadDivreiHesber"/>
        <w:rPr>
          <w:rtl/>
        </w:rPr>
      </w:pPr>
      <w:r>
        <w:rPr>
          <w:rFonts w:hint="cs"/>
          <w:rtl/>
        </w:rPr>
        <w:t>דברי הסבר</w:t>
      </w:r>
    </w:p>
    <w:p w14:paraId="1A2AB274" w14:textId="77777777" w:rsidR="00C47C8A" w:rsidRDefault="00C47C8A" w:rsidP="00C47C8A">
      <w:pPr>
        <w:pStyle w:val="Hesber"/>
        <w:rPr>
          <w:rtl/>
        </w:rPr>
      </w:pPr>
      <w:r>
        <w:rPr>
          <w:rFonts w:hint="cs"/>
          <w:rtl/>
        </w:rPr>
        <w:t xml:space="preserve">להצעת החוק שתי מטרות עיקריות - האחת, </w:t>
      </w:r>
      <w:r w:rsidRPr="00022039">
        <w:rPr>
          <w:rFonts w:hint="cs"/>
          <w:rtl/>
        </w:rPr>
        <w:t xml:space="preserve">לקבוע כי שכרם של נושאי המשרה </w:t>
      </w:r>
      <w:r>
        <w:rPr>
          <w:rFonts w:hint="cs"/>
          <w:rtl/>
        </w:rPr>
        <w:t>ברשות המחוקקת, ברשות המבצעת וברשות השופטת,</w:t>
      </w:r>
      <w:r w:rsidRPr="00022039">
        <w:rPr>
          <w:rFonts w:hint="cs"/>
          <w:rtl/>
        </w:rPr>
        <w:t xml:space="preserve"> לרבות אופ</w:t>
      </w:r>
      <w:r>
        <w:rPr>
          <w:rFonts w:hint="cs"/>
          <w:rtl/>
        </w:rPr>
        <w:t>ן עדכונו והתשלומים הנלווים לו</w:t>
      </w:r>
      <w:r w:rsidRPr="00022039">
        <w:rPr>
          <w:rFonts w:hint="cs"/>
          <w:rtl/>
        </w:rPr>
        <w:t xml:space="preserve"> יהיה </w:t>
      </w:r>
      <w:r>
        <w:rPr>
          <w:rFonts w:hint="cs"/>
          <w:rtl/>
        </w:rPr>
        <w:t xml:space="preserve">שווה, בהתאם לדרגתם ומעמדם באותה רשות, וייקבע על ידי גורם אחד, והשנייה, למנוע ממקבלי השכר לקבוע את שיעורו. </w:t>
      </w:r>
    </w:p>
    <w:p w14:paraId="730CD711" w14:textId="77777777" w:rsidR="00C47C8A" w:rsidRDefault="00C47C8A" w:rsidP="00C47C8A">
      <w:pPr>
        <w:pStyle w:val="Hesber"/>
        <w:rPr>
          <w:rtl/>
        </w:rPr>
      </w:pPr>
      <w:r>
        <w:rPr>
          <w:rFonts w:hint="cs"/>
          <w:rtl/>
        </w:rPr>
        <w:t>מציעי הצעת החוק רואים חשיבות רבה בשוויוניות בין המשרתים ברמות השונות בשלוש רשויות השלטון, ועניין זה צריך לבוא לידי ביטוי גם בכל הנוגע לשכר ולתנאי העבודה. כ</w:t>
      </w:r>
      <w:r w:rsidRPr="00022039">
        <w:rPr>
          <w:rFonts w:hint="cs"/>
          <w:rtl/>
        </w:rPr>
        <w:t>יום</w:t>
      </w:r>
      <w:r>
        <w:rPr>
          <w:rFonts w:hint="cs"/>
          <w:rtl/>
        </w:rPr>
        <w:t>, אין אחידות בשכר נושאי המשרה ברשויות השלטון ובאופן קביעתו ועדכונו, ונוצרו פערי שכר גדולים ובלתי סבירים בין הרשויות השונות. בנוסף, היעדר שקיפות ציבורית בנוגע לשכר נושאי המשרה בחלק מהרשויות הביא לתשלומי שכר גבוהים מאד, הרבה מעבר למקובל בשירות הציבורי.</w:t>
      </w:r>
    </w:p>
    <w:p w14:paraId="4EA39997" w14:textId="77777777" w:rsidR="00C47C8A" w:rsidRDefault="00C47C8A" w:rsidP="00C47C8A">
      <w:pPr>
        <w:pStyle w:val="Hesber"/>
        <w:rPr>
          <w:rtl/>
        </w:rPr>
      </w:pPr>
      <w:r>
        <w:rPr>
          <w:rFonts w:hint="cs"/>
          <w:rtl/>
        </w:rPr>
        <w:t xml:space="preserve">חוסר האחידות נובע מכך שבעוד שכר חברי הכנסת נקבע על ידי ועדת הכנסת, לאחר קבלת המלצה של ועדה ציבורית, שכר נשיא המדינה, השרים ונושאי המשרה השיפוטית נקבע בידי ועדת הכספים של הכנסת ללא צורך בקבלת המלצה של ועדה ציבורית. זאת ועוד, בעוד שכר השרים מתעדכן מדי שנה לפי שינוי במדד המחירים לצרכן, שכר חברי הכנסת ונושאי המשרה השיפוטית מוצמד לשכר הממוצע במשק. גם התוספות לשכר היסוד אינן אחידות: שכר השרים וחברי הכנסת אינו כולל תוספות קבועות לשכר היסוד, למעט תוספת יוקר, ואינו מושפע ממשך הכהונה. לעומת זאת, זכאים נושאי המשרה השיפוטית, נוסף על תוספת היוקר, לתוספות ניכרות כמו תוספת ותק ותוספת שהייה במשרה שיפוטית, כך ששכרם גדל במידה ניכרת ככל שהוותק השיפוטי שלהם גדל. חוסר אחידות זה חל גם לעניין התשלומים האחרים </w:t>
      </w:r>
      <w:r>
        <w:rPr>
          <w:rFonts w:hint="cs"/>
          <w:rtl/>
        </w:rPr>
        <w:lastRenderedPageBreak/>
        <w:t xml:space="preserve">המשולמים לנושאי המשרה ברשויות השלטון. </w:t>
      </w:r>
    </w:p>
    <w:p w14:paraId="75481DC7" w14:textId="77777777" w:rsidR="00C47C8A" w:rsidRDefault="00C47C8A" w:rsidP="00C47C8A">
      <w:pPr>
        <w:pStyle w:val="Hesber"/>
        <w:rPr>
          <w:rtl/>
        </w:rPr>
      </w:pPr>
      <w:r>
        <w:rPr>
          <w:rFonts w:hint="cs"/>
          <w:rtl/>
        </w:rPr>
        <w:t>זאת ועוד, מצב שבו הכנסת היא שקובעת את שכר חבריה הוא בעייתי, גם בהיבט של מראית העין, ופוגע במעמדה של הכנסת ובאמון הציבור בה.</w:t>
      </w:r>
    </w:p>
    <w:p w14:paraId="6AAB5905" w14:textId="77777777" w:rsidR="00C47C8A" w:rsidRDefault="00C47C8A" w:rsidP="00C47C8A">
      <w:pPr>
        <w:pStyle w:val="Hesber"/>
        <w:rPr>
          <w:rtl/>
        </w:rPr>
      </w:pPr>
      <w:r>
        <w:rPr>
          <w:rFonts w:hint="cs"/>
          <w:rtl/>
        </w:rPr>
        <w:t>לפיכך, מוצע לקבוע כי תוקם ועדה ציבורית בת שבעה חברים, שתפקידה יהיה לקבוע את השכר והתשלומים האחרים שישולמו לנושאי המשרה המכהנים בכל רשויות השלטון. הוועדה הציבורית תקבע הוראות אחידות בדבר גובה השכר ואופן עדכונו ובדבר תשלומים אחרים שישולמו לנושאי המשרה בעת הכהונה, ותבטיח כי נושאי המשרה יתוגמלו באופן הולם. ההחלטות בעניין זה לא יתקבלו בידי חברי הכנסת או בידי חברים באחת מרשויות השלטון ללא ראיה של המערכת כולה. מרבית חברי הוועדה הציבורית יהיו אישי ציבור ששכרם או גמלתם אינם מושפעים מהחלטות הוועדה הציבורית, וזאת כדי להבטיח ראיה ממלכתית רחבה, ואולם לכל אחת משלוש רשויות השלטון יהיה נציג בוועדה שיוכל להסביר את המבנה של אותה רשות וצרכיה המיוחדים.</w:t>
      </w:r>
    </w:p>
    <w:p w14:paraId="4A830D3A" w14:textId="77777777" w:rsidR="00C47C8A" w:rsidRDefault="00C47C8A" w:rsidP="00C47C8A">
      <w:pPr>
        <w:pStyle w:val="Hesber"/>
        <w:rPr>
          <w:rtl/>
        </w:rPr>
      </w:pPr>
      <w:r>
        <w:rPr>
          <w:rFonts w:hint="cs"/>
          <w:rtl/>
        </w:rPr>
        <w:t>בלי לגרוע מסמכותה זו של הוועדה הציבורית, מוצע להגדיר לגבי חלק מנושאי המשרה כי שכרם ייקבע באופן שיביא לשוויון בין רשויות השלטון. למשל, שכר היסוד של יושב ראש הכנסת, ראש הממשלה ונשיא בית המשפט העליון יהיה שווה.</w:t>
      </w:r>
    </w:p>
    <w:p w14:paraId="209F3FF1" w14:textId="77777777" w:rsidR="00C47C8A" w:rsidRDefault="00C47C8A" w:rsidP="00C47C8A">
      <w:pPr>
        <w:pStyle w:val="Hesber"/>
        <w:rPr>
          <w:rtl/>
        </w:rPr>
      </w:pPr>
      <w:r>
        <w:rPr>
          <w:rFonts w:hint="cs"/>
          <w:rtl/>
        </w:rPr>
        <w:t>הוועדה הציבורית תפעל בשקיפות מלאה, ויהיה לה אתר אינטרנט שבו יפורסמו כל החלטותיה והציבור יוכל לפנות אליה באמצעותו. בעבודתה תוכל הוועדה להיעזר במזכירות הממשלה ובעובדי המדינה הנוגעים בדבר.</w:t>
      </w:r>
    </w:p>
    <w:p w14:paraId="1864BA2C" w14:textId="77777777" w:rsidR="00C47C8A" w:rsidRDefault="00C47C8A" w:rsidP="00C47C8A">
      <w:pPr>
        <w:pStyle w:val="Hesber"/>
        <w:rPr>
          <w:rtl/>
        </w:rPr>
      </w:pPr>
      <w:r>
        <w:rPr>
          <w:rFonts w:hint="cs"/>
          <w:rtl/>
        </w:rPr>
        <w:t>נוכח העובדה שכיום קיימות החלטות שכר רבות, מוסיפה הצעת החוק כי החלטה לעניין שכר ותשלומים אחרים שהתקבלה לפני תחילתו של החוק המוצע תעמוד בתוקפה עד שלא תבוטל בהחלטה של הוועדה הציבורית.</w:t>
      </w:r>
    </w:p>
    <w:p w14:paraId="6B46F79C" w14:textId="77777777" w:rsidR="00C47C8A" w:rsidRDefault="00C47C8A" w:rsidP="00C47C8A">
      <w:pPr>
        <w:pStyle w:val="Hesber"/>
        <w:rPr>
          <w:rtl/>
        </w:rPr>
      </w:pPr>
      <w:r>
        <w:rPr>
          <w:rFonts w:hint="cs"/>
          <w:rtl/>
        </w:rPr>
        <w:t xml:space="preserve">הצעת חוק זו מוגשת לצד הצעת חוק-יסוד: </w:t>
      </w:r>
      <w:r w:rsidRPr="008D65CD">
        <w:rPr>
          <w:rFonts w:hint="cs"/>
          <w:rtl/>
        </w:rPr>
        <w:t>שכר נושאי משרה ברשויות השלטון (תיקוני חקיקה)</w:t>
      </w:r>
      <w:r>
        <w:rPr>
          <w:rFonts w:hint="cs"/>
          <w:rtl/>
        </w:rPr>
        <w:t>, הקובעת תיקונים נדרשים בחוקי היסוד העוסקים בנושאי המשרה השונים.</w:t>
      </w:r>
    </w:p>
    <w:p w14:paraId="25B15471" w14:textId="79B752B1" w:rsidR="00936F9C" w:rsidRDefault="00936F9C" w:rsidP="00936F9C">
      <w:pPr>
        <w:pStyle w:val="Hesber"/>
        <w:rPr>
          <w:rtl/>
        </w:rPr>
      </w:pPr>
      <w:r>
        <w:rPr>
          <w:rFonts w:hint="cs"/>
          <w:rtl/>
        </w:rPr>
        <w:t>הצעת חוק דומה בעיקרה הונחה על שולחן הכנסת העשרים על ידי חבר הכנסת מכלוף מיקי זוהר (פ/5370/20).</w:t>
      </w:r>
    </w:p>
    <w:p w14:paraId="1C95FC68" w14:textId="77777777" w:rsidR="00C47C8A" w:rsidRDefault="00C47C8A" w:rsidP="00C47C8A">
      <w:pPr>
        <w:pStyle w:val="Hesber"/>
        <w:rPr>
          <w:rtl/>
        </w:rPr>
      </w:pPr>
    </w:p>
    <w:p w14:paraId="11F2C0B9" w14:textId="7D8608D5" w:rsidR="003831E1" w:rsidRDefault="003831E1" w:rsidP="00C47C8A">
      <w:pPr>
        <w:pStyle w:val="Hesber"/>
        <w:rPr>
          <w:rtl/>
        </w:rPr>
      </w:pPr>
    </w:p>
    <w:p w14:paraId="2F58A0FF" w14:textId="77777777" w:rsidR="003831E1" w:rsidRPr="00D73212" w:rsidRDefault="003831E1" w:rsidP="003831E1">
      <w:pPr>
        <w:pStyle w:val="Hesber"/>
        <w:ind w:firstLine="0"/>
        <w:rPr>
          <w:color w:val="auto"/>
          <w:rtl/>
          <w:lang w:eastAsia="en-US"/>
        </w:rPr>
      </w:pPr>
      <w:r w:rsidRPr="00D73212">
        <w:rPr>
          <w:color w:val="auto"/>
          <w:rtl/>
          <w:lang w:eastAsia="en-US"/>
        </w:rPr>
        <w:t>---------------------------------</w:t>
      </w:r>
    </w:p>
    <w:p w14:paraId="762519C5" w14:textId="77777777" w:rsidR="003831E1" w:rsidRPr="00D73212" w:rsidRDefault="003831E1" w:rsidP="003831E1">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85A912E" w14:textId="77777777" w:rsidR="003831E1" w:rsidRPr="00D73212" w:rsidRDefault="003831E1" w:rsidP="003831E1">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58059DF" w14:textId="77777777" w:rsidR="003831E1" w:rsidRPr="005E6543" w:rsidRDefault="003831E1" w:rsidP="003831E1">
      <w:pPr>
        <w:pStyle w:val="Hesber"/>
        <w:ind w:firstLine="0"/>
        <w:rPr>
          <w:rtl/>
        </w:rPr>
      </w:pPr>
      <w:r>
        <w:rPr>
          <w:rFonts w:hint="cs"/>
          <w:color w:val="auto"/>
          <w:rtl/>
          <w:lang w:eastAsia="en-US"/>
        </w:rPr>
        <w:t xml:space="preserve">ד'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2.12</w:t>
      </w:r>
      <w:r w:rsidRPr="00D73212">
        <w:rPr>
          <w:color w:val="auto"/>
          <w:rtl/>
          <w:lang w:eastAsia="en-US"/>
        </w:rPr>
        <w:t>.</w:t>
      </w:r>
      <w:r>
        <w:rPr>
          <w:rFonts w:hint="cs"/>
          <w:color w:val="auto"/>
          <w:rtl/>
          <w:lang w:eastAsia="en-US"/>
        </w:rPr>
        <w:t>19</w:t>
      </w:r>
    </w:p>
    <w:p w14:paraId="3C17F104" w14:textId="77777777" w:rsidR="003831E1" w:rsidRPr="00022039" w:rsidRDefault="003831E1" w:rsidP="00C47C8A">
      <w:pPr>
        <w:pStyle w:val="Hesber"/>
        <w:rPr>
          <w:rtl/>
        </w:rPr>
      </w:pPr>
      <w:bookmarkStart w:id="8" w:name="_GoBack"/>
      <w:bookmarkEnd w:id="8"/>
    </w:p>
    <w:p w14:paraId="4100E870" w14:textId="77777777" w:rsidR="00C47C8A" w:rsidRDefault="00C47C8A" w:rsidP="00C47C8A">
      <w:pPr>
        <w:pStyle w:val="HeadHatzaotHok"/>
        <w:jc w:val="both"/>
        <w:rPr>
          <w:rtl/>
        </w:rPr>
      </w:pPr>
      <w:r>
        <w:rPr>
          <w:rFonts w:hint="cs"/>
          <w:rtl/>
        </w:rPr>
        <w:t xml:space="preserve"> </w:t>
      </w:r>
    </w:p>
    <w:p w14:paraId="5AE1F58A" w14:textId="77777777" w:rsidR="00C47C8A" w:rsidRPr="0074207A" w:rsidRDefault="00C47C8A" w:rsidP="00C47C8A">
      <w:pPr>
        <w:pStyle w:val="HeadHatzaotHok"/>
        <w:rPr>
          <w:rtl/>
        </w:rPr>
      </w:pPr>
    </w:p>
    <w:p w14:paraId="7F6961CB" w14:textId="77777777" w:rsidR="00E13C27" w:rsidRDefault="00E13C27" w:rsidP="00C47C8A">
      <w:pPr>
        <w:pStyle w:val="HeadDivreiHesber"/>
        <w:spacing w:before="0" w:after="0"/>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831E1">
      <w:rPr>
        <w:rStyle w:val="ab"/>
        <w:noProof/>
        <w:rtl/>
      </w:rPr>
      <w:t>6</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9959BB5" w14:textId="77777777" w:rsidR="00C47C8A" w:rsidRDefault="00C47C8A" w:rsidP="00C47C8A">
      <w:pPr>
        <w:pStyle w:val="a4"/>
      </w:pPr>
      <w:r>
        <w:rPr>
          <w:rStyle w:val="a6"/>
        </w:rPr>
        <w:footnoteRef/>
      </w:r>
      <w:r>
        <w:rPr>
          <w:rtl/>
        </w:rPr>
        <w:t xml:space="preserve"> </w:t>
      </w:r>
      <w:r>
        <w:rPr>
          <w:rFonts w:hint="cs"/>
          <w:rtl/>
        </w:rPr>
        <w:t>ס"ח התשי"ח, עמ' 69.</w:t>
      </w:r>
    </w:p>
  </w:footnote>
  <w:footnote w:id="3">
    <w:p w14:paraId="6B8329CC" w14:textId="77777777" w:rsidR="00C47C8A" w:rsidRDefault="00C47C8A" w:rsidP="00C47C8A">
      <w:pPr>
        <w:pStyle w:val="a4"/>
        <w:rPr>
          <w:rtl/>
        </w:rPr>
      </w:pPr>
      <w:r>
        <w:rPr>
          <w:rStyle w:val="a6"/>
        </w:rPr>
        <w:footnoteRef/>
      </w:r>
      <w:r>
        <w:rPr>
          <w:rtl/>
        </w:rPr>
        <w:t xml:space="preserve"> </w:t>
      </w:r>
      <w:r>
        <w:rPr>
          <w:rFonts w:hint="cs"/>
          <w:rtl/>
        </w:rPr>
        <w:t>ס"ח התשט"ו, עמ' 68.</w:t>
      </w:r>
    </w:p>
  </w:footnote>
  <w:footnote w:id="4">
    <w:p w14:paraId="21E7560C" w14:textId="77777777" w:rsidR="00C47C8A" w:rsidRDefault="00C47C8A" w:rsidP="00C47C8A">
      <w:pPr>
        <w:pStyle w:val="a4"/>
        <w:rPr>
          <w:rtl/>
        </w:rPr>
      </w:pPr>
      <w:r>
        <w:rPr>
          <w:rStyle w:val="a6"/>
        </w:rPr>
        <w:footnoteRef/>
      </w:r>
      <w:r>
        <w:rPr>
          <w:rtl/>
        </w:rPr>
        <w:t xml:space="preserve"> </w:t>
      </w:r>
      <w:r>
        <w:rPr>
          <w:rFonts w:hint="cs"/>
          <w:rtl/>
        </w:rPr>
        <w:t>ס"ח התשכ"א, עמ' 118.</w:t>
      </w:r>
    </w:p>
  </w:footnote>
  <w:footnote w:id="5">
    <w:p w14:paraId="42DCC33B" w14:textId="77777777" w:rsidR="00C47C8A" w:rsidRDefault="00C47C8A" w:rsidP="00C47C8A">
      <w:pPr>
        <w:pStyle w:val="a4"/>
        <w:rPr>
          <w:rtl/>
        </w:rPr>
      </w:pPr>
      <w:r>
        <w:rPr>
          <w:rStyle w:val="a6"/>
        </w:rPr>
        <w:footnoteRef/>
      </w:r>
      <w:r>
        <w:rPr>
          <w:rtl/>
        </w:rPr>
        <w:t xml:space="preserve"> </w:t>
      </w:r>
      <w:r>
        <w:rPr>
          <w:rFonts w:hint="cs"/>
          <w:rtl/>
        </w:rPr>
        <w:t>ס"ח התשכ"ג, עמ' 20.</w:t>
      </w:r>
    </w:p>
  </w:footnote>
  <w:footnote w:id="6">
    <w:p w14:paraId="2A3A831B" w14:textId="77777777" w:rsidR="00C47C8A" w:rsidRDefault="00C47C8A" w:rsidP="00C47C8A">
      <w:pPr>
        <w:pStyle w:val="a4"/>
        <w:rPr>
          <w:rtl/>
        </w:rPr>
      </w:pPr>
      <w:r>
        <w:rPr>
          <w:rStyle w:val="a6"/>
        </w:rPr>
        <w:footnoteRef/>
      </w:r>
      <w:r>
        <w:rPr>
          <w:rtl/>
        </w:rPr>
        <w:t xml:space="preserve"> </w:t>
      </w:r>
      <w:r>
        <w:rPr>
          <w:rFonts w:hint="cs"/>
          <w:rtl/>
        </w:rPr>
        <w:t>ס"ח התשנ"ד, עמ' 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084"/>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31E1"/>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24E53"/>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6F9C"/>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BF6849"/>
    <w:rsid w:val="00C0553F"/>
    <w:rsid w:val="00C10241"/>
    <w:rsid w:val="00C23B1A"/>
    <w:rsid w:val="00C310EB"/>
    <w:rsid w:val="00C47C8A"/>
    <w:rsid w:val="00C9176A"/>
    <w:rsid w:val="00CD0DFC"/>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725A0"/>
    <w:rsid w:val="00EA01E6"/>
    <w:rsid w:val="00EA3DE8"/>
    <w:rsid w:val="00EA758F"/>
    <w:rsid w:val="00ED4A6F"/>
    <w:rsid w:val="00EF3A3A"/>
    <w:rsid w:val="00F34664"/>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4DFE533-6A5D-4BA6-86CC-365E8B3C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link w:val="TableBlock0"/>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C47C8A"/>
    <w:rPr>
      <w:rFonts w:ascii="Arial" w:eastAsia="Arial Unicode MS" w:hAnsi="Arial" w:cs="David"/>
      <w:snapToGrid w:val="0"/>
      <w:color w:val="000000"/>
      <w:sz w:val="14"/>
      <w:lang w:eastAsia="ja-JP"/>
    </w:rPr>
  </w:style>
  <w:style w:type="character" w:customStyle="1" w:styleId="TableBlock0">
    <w:name w:val="Table Block תו"/>
    <w:link w:val="TableBlock"/>
    <w:rsid w:val="00C47C8A"/>
    <w:rPr>
      <w:rFonts w:ascii="Arial" w:eastAsia="Arial Unicode MS" w:hAnsi="Arial" w:cs="David"/>
      <w:snapToGrid w:val="0"/>
      <w:color w:val="00000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B059415-49B8-435A-BFEB-816F2C10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EDD1E2E-9B90-4984-B355-E94A6281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1443</Words>
  <Characters>8229</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13</cp:revision>
  <cp:lastPrinted>2019-11-26T13:39:00Z</cp:lastPrinted>
  <dcterms:created xsi:type="dcterms:W3CDTF">2015-04-20T09:58:00Z</dcterms:created>
  <dcterms:modified xsi:type="dcterms:W3CDTF">2019-11-26T13:40:00Z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2083015</vt:r8>
  </property>
</Properties>
</file>