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BE4BDF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4pt;height:45.6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</w:t>
      </w:r>
      <w:bookmarkEnd w:id="2"/>
    </w:p>
    <w:p w14:paraId="59153330" w14:textId="4E04EB2F" w:rsidR="00FB1F8F" w:rsidRDefault="00FB1F8F" w:rsidP="00FB1F8F">
      <w:pPr>
        <w:rPr>
          <w:rtl/>
        </w:rPr>
      </w:pPr>
    </w:p>
    <w:p w14:paraId="1A0F0A25" w14:textId="77777777" w:rsidR="00FB1F8F" w:rsidRDefault="00FB1F8F" w:rsidP="00FB1F8F">
      <w:pPr>
        <w:rPr>
          <w:rtl/>
        </w:rPr>
      </w:pPr>
    </w:p>
    <w:p w14:paraId="768090BE" w14:textId="77777777" w:rsidR="00FB1F8F" w:rsidRPr="00FB1F8F" w:rsidRDefault="00FB1F8F" w:rsidP="00FB1F8F">
      <w:pPr>
        <w:rPr>
          <w:rtl/>
        </w:rPr>
      </w:pPr>
    </w:p>
    <w:p w14:paraId="510FF51B" w14:textId="77777777" w:rsidR="0059335D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1356.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משרד-הפנים מתכחש בדיעבד לתעודות-לידה</w:t>
      </w:r>
      <w:bookmarkEnd w:id="4"/>
    </w:p>
    <w:p w14:paraId="0F441A3E" w14:textId="08E79B70" w:rsidR="00FB1F8F" w:rsidRDefault="00FB1F8F" w:rsidP="00FB1F8F">
      <w:pPr>
        <w:rPr>
          <w:rtl/>
        </w:rPr>
      </w:pPr>
    </w:p>
    <w:p w14:paraId="68726DB5" w14:textId="77777777" w:rsidR="00FB1F8F" w:rsidRDefault="00FB1F8F" w:rsidP="00FB1F8F">
      <w:pPr>
        <w:rPr>
          <w:rtl/>
        </w:rPr>
      </w:pPr>
    </w:p>
    <w:p w14:paraId="7E816A7B" w14:textId="77777777" w:rsidR="00FB1F8F" w:rsidRPr="00FB1F8F" w:rsidRDefault="00FB1F8F" w:rsidP="00FB1F8F">
      <w:pPr>
        <w:rPr>
          <w:rtl/>
        </w:rPr>
      </w:pPr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חברת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יעל גרמן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שאלה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הפנים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י"ט בתמוז התשע"ח (2 ביולי 2018):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0042E631" w:rsidR="0059335D" w:rsidRPr="009F1FFC" w:rsidRDefault="0059335D" w:rsidP="00FB1F8F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>אמהות לסביות הופתעו לגלות שהמדינה מחקה מתעודות-</w:t>
      </w:r>
      <w:r w:rsidR="00FB1F8F">
        <w:rPr>
          <w:rFonts w:ascii="Tahoma" w:hAnsi="Tahoma" w:cs="David" w:hint="cs"/>
          <w:rtl/>
        </w:rPr>
        <w:t xml:space="preserve">הלידה של ילדיהן את שם האם, שאינה </w:t>
      </w:r>
      <w:r>
        <w:rPr>
          <w:rFonts w:ascii="Tahoma" w:hAnsi="Tahoma" w:cs="David" w:hint="cs"/>
          <w:rtl/>
        </w:rPr>
        <w:t>ביולוגית, בטענה שהונפקו ״בטעות״, מבלי ל</w:t>
      </w:r>
      <w:r w:rsidR="00FB1F8F">
        <w:rPr>
          <w:rFonts w:ascii="Tahoma" w:hAnsi="Tahoma" w:cs="David" w:hint="cs"/>
          <w:rtl/>
        </w:rPr>
        <w:t>עדכן אותן. על-פי הערכה מדובר בכשלושים</w:t>
      </w:r>
      <w:r>
        <w:rPr>
          <w:rFonts w:ascii="Tahoma" w:hAnsi="Tahoma" w:cs="David" w:hint="cs"/>
          <w:rtl/>
        </w:rPr>
        <w:t xml:space="preserve"> תעודות-לידה.</w:t>
      </w:r>
      <w:bookmarkEnd w:id="13"/>
    </w:p>
    <w:p w14:paraId="4963A904" w14:textId="77777777" w:rsidR="0059335D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2185A019" w14:textId="77777777" w:rsidR="00FB1F8F" w:rsidRPr="00FB1F8F" w:rsidRDefault="00FB1F8F" w:rsidP="00FB1F8F">
      <w:pPr>
        <w:rPr>
          <w:rtl/>
        </w:rPr>
      </w:pPr>
    </w:p>
    <w:p w14:paraId="0F57CE1B" w14:textId="23CDA467" w:rsidR="0059335D" w:rsidRPr="009F1FFC" w:rsidRDefault="0059335D" w:rsidP="00FB1F8F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4" w:name="LST__QURQuestions__question"/>
      <w:r>
        <w:rPr>
          <w:rFonts w:ascii="Tahoma" w:hAnsi="Tahoma" w:cs="David" w:hint="cs"/>
          <w:rtl/>
        </w:rPr>
        <w:t xml:space="preserve">מכוח איזו </w:t>
      </w:r>
      <w:r w:rsidR="00FB1F8F">
        <w:rPr>
          <w:rFonts w:ascii="Tahoma" w:hAnsi="Tahoma" w:cs="David" w:hint="cs"/>
          <w:rtl/>
        </w:rPr>
        <w:t>הוראה שונו תעודות-</w:t>
      </w:r>
      <w:r>
        <w:rPr>
          <w:rFonts w:ascii="Tahoma" w:hAnsi="Tahoma" w:cs="David" w:hint="cs"/>
          <w:rtl/>
        </w:rPr>
        <w:t>הלידה בדיעבד?</w:t>
      </w:r>
      <w:bookmarkEnd w:id="14"/>
    </w:p>
    <w:p w14:paraId="309212B6" w14:textId="49D01201" w:rsidR="00EE6539" w:rsidRPr="00472AB3" w:rsidRDefault="00EE6539" w:rsidP="00BE4BDF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5" w:name="QUR_Reply_Date"/>
      <w:r>
        <w:rPr>
          <w:rStyle w:val="ab"/>
          <w:rFonts w:hint="cs"/>
          <w:rtl/>
        </w:rPr>
        <w:t xml:space="preserve">מועד אחרון למתן תשובה: </w:t>
      </w:r>
      <w:bookmarkEnd w:id="15"/>
      <w:r w:rsidR="00BE4BDF" w:rsidRPr="00BE4BDF">
        <w:rPr>
          <w:rStyle w:val="ab"/>
          <w:rtl/>
        </w:rPr>
        <w:t>15/10/2018</w:t>
      </w:r>
      <w:bookmarkStart w:id="16" w:name="_GoBack"/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BE4BDF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B1F8F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B56038"/>
  <w15:docId w15:val="{C48A4C5E-0FB7-4BB4-8E00-CD82D304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5862B0A-D760-4757-AFA1-6EF3D3662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FF9CAC-8E1E-41A3-9808-9D34EDC0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4</cp:revision>
  <cp:lastPrinted>2014-08-13T07:48:00Z</cp:lastPrinted>
  <dcterms:created xsi:type="dcterms:W3CDTF">2012-11-26T12:31:00Z</dcterms:created>
  <dcterms:modified xsi:type="dcterms:W3CDTF">2018-07-02T09:52:00Z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2072693</vt:r8>
  </property>
</Properties>
</file>