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0D5BEF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0D5BEF" w:rsidP="000D5BEF" w:rsidRDefault="000D5BEF" w14:paraId="6DFB1239" w14:textId="1AA3FCF2">
      <w:pPr>
        <w:rPr>
          <w:rtl/>
        </w:rPr>
      </w:pPr>
    </w:p>
    <w:p w:rsidR="000D5BEF" w:rsidP="000D5BEF" w:rsidRDefault="000D5BEF" w14:paraId="285D3416" w14:textId="77777777">
      <w:pPr>
        <w:rPr>
          <w:rtl/>
        </w:rPr>
      </w:pPr>
    </w:p>
    <w:p w:rsidRPr="000D5BEF" w:rsidR="000D5BEF" w:rsidP="000D5BEF" w:rsidRDefault="000D5BEF" w14:paraId="1D82874A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508.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אי-פעילות אגף-חרדים במשרד-השיכון</w:t>
      </w:r>
      <w:bookmarkEnd w:id="4"/>
    </w:p>
    <w:p w:rsidR="000D5BEF" w:rsidP="000D5BEF" w:rsidRDefault="000D5BEF" w14:paraId="598B3D72" w14:textId="055B490A">
      <w:pPr>
        <w:rPr>
          <w:rtl/>
        </w:rPr>
      </w:pPr>
    </w:p>
    <w:p w:rsidRPr="000D5BEF" w:rsidR="000D5BEF" w:rsidP="000D5BEF" w:rsidRDefault="000D5BEF" w14:paraId="2758665A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אורי מקלב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הבינוי והשיכון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בסיוון התשע"ח (4 ביוני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0D5BEF" w:rsidRDefault="0059335D" w14:paraId="62A373DE" w14:textId="39D99A4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בעקבות החלטת ממשלה מס</w:t>
      </w:r>
      <w:r w:rsidR="000D5BEF">
        <w:rPr>
          <w:rFonts w:hint="cs" w:ascii="Tahoma" w:hAnsi="Tahoma" w:cs="David"/>
          <w:rtl/>
        </w:rPr>
        <w:t>פר 1823, הוקם אגף-חרדים במשרד-</w:t>
      </w:r>
      <w:r>
        <w:rPr>
          <w:rFonts w:hint="cs" w:ascii="Tahoma" w:hAnsi="Tahoma" w:cs="David"/>
          <w:rtl/>
        </w:rPr>
        <w:t>השיכון</w:t>
      </w:r>
      <w:r w:rsidR="000D5BEF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שמטרתו לעסוק במענה למצוקת הדיור בציבור החרדי. בפועל, לא אויש תקן הנהלת האגף ועולה הרושם שהאגף אינו פעיל כלל ועיקר.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0D5BEF" w:rsidP="000D5BEF" w:rsidRDefault="000D5BEF" w14:paraId="6C00EB1D" w14:textId="76D3C3B6">
      <w:pPr>
        <w:rPr>
          <w:rtl/>
        </w:rPr>
      </w:pPr>
    </w:p>
    <w:p w:rsidR="000D5BEF" w:rsidP="000D5BEF" w:rsidRDefault="000D5BEF" w14:paraId="1F3607BE" w14:textId="77777777">
      <w:pPr>
        <w:spacing w:line="480" w:lineRule="auto"/>
        <w:rPr>
          <w:rtl/>
        </w:rPr>
      </w:pPr>
    </w:p>
    <w:p w:rsidRPr="000D5BEF" w:rsidR="000D5BEF" w:rsidP="000D5BEF" w:rsidRDefault="000D5BEF" w14:paraId="28B1293D" w14:textId="46F7F715">
      <w:pPr>
        <w:numPr>
          <w:ilvl w:val="0"/>
          <w:numId w:val="3"/>
        </w:numPr>
        <w:spacing w:line="480" w:lineRule="auto"/>
        <w:rPr>
          <w:rtl/>
        </w:rPr>
      </w:pPr>
      <w:r>
        <w:rPr>
          <w:rFonts w:hint="cs" w:cs="David"/>
          <w:rtl/>
        </w:rPr>
        <w:t xml:space="preserve">האם נכון הדבר? אם כן </w:t>
      </w:r>
      <w:r>
        <w:rPr>
          <w:rFonts w:hint="eastAsia" w:cs="David"/>
        </w:rPr>
        <w:t>–</w:t>
      </w:r>
    </w:p>
    <w:p w:rsidRPr="009F1FFC" w:rsidR="0059335D" w:rsidP="000D5BEF" w:rsidRDefault="0059335D" w14:paraId="0F57CE1B" w14:textId="77777777">
      <w:pPr>
        <w:numPr>
          <w:ilvl w:val="0"/>
          <w:numId w:val="3"/>
        </w:numPr>
        <w:spacing w:line="48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יעשה לאיוש התקן והפעלת האגף בהקדם?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Start w:name="_GoBack" w:id="16"/>
      <w:bookmarkEnd w:id="15"/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9BC2D7B2"/>
    <w:lvl w:ilvl="0" w:tplc="523C3510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D5BEF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989A46F5-8E77-4EFF-B8EA-ED884A79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EF5C-63AE-43FE-9350-0D2AFE08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2D7E3-CED0-46B3-A259-851558460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2018-06-04T11:16:00Z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2071337</vt:r8>
  </property>
</Properties>
</file>