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7D3319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7D3319" w:rsidP="007D3319" w:rsidRDefault="007D3319" w14:paraId="7783F707" w14:textId="3732E71C">
      <w:pPr>
        <w:rPr>
          <w:rtl/>
        </w:rPr>
      </w:pPr>
    </w:p>
    <w:p w:rsidR="007D3319" w:rsidP="007D3319" w:rsidRDefault="007D3319" w14:paraId="37D9BCF5" w14:textId="77777777">
      <w:pPr>
        <w:rPr>
          <w:rtl/>
        </w:rPr>
      </w:pPr>
    </w:p>
    <w:p w:rsidRPr="007D3319" w:rsidR="007D3319" w:rsidP="007D3319" w:rsidRDefault="007D3319" w14:paraId="032AD729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477.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שילוב אחיות-מומחיות בקופות-החולים</w:t>
      </w:r>
      <w:bookmarkEnd w:id="4"/>
    </w:p>
    <w:p w:rsidR="007D3319" w:rsidP="007D3319" w:rsidRDefault="007D3319" w14:paraId="3E1DC69A" w14:textId="1203ABA7">
      <w:pPr>
        <w:rPr>
          <w:rtl/>
        </w:rPr>
      </w:pPr>
    </w:p>
    <w:p w:rsidRPr="007D3319" w:rsidR="007D3319" w:rsidP="007D3319" w:rsidRDefault="007D3319" w14:paraId="15845D80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ואאל יונס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באדר התשע"ח (26 בפברואר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7D3319" w:rsidRDefault="007D3319" w14:paraId="62A373DE" w14:textId="7F6E060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משרד-הבריאות שואף לשלב בקופות-החולים אחיות-</w:t>
      </w:r>
      <w:r w:rsidR="0059335D">
        <w:rPr>
          <w:rFonts w:hint="cs" w:ascii="Tahoma" w:hAnsi="Tahoma" w:cs="David"/>
          <w:rtl/>
        </w:rPr>
        <w:t xml:space="preserve">מומחיות </w:t>
      </w:r>
      <w:r>
        <w:rPr>
          <w:rFonts w:hint="cs" w:ascii="Tahoma" w:hAnsi="Tahoma" w:cs="David"/>
          <w:rtl/>
        </w:rPr>
        <w:t>למתן</w:t>
      </w:r>
      <w:r w:rsidR="0059335D">
        <w:rPr>
          <w:rFonts w:hint="cs" w:ascii="Tahoma" w:hAnsi="Tahoma" w:cs="David"/>
          <w:rtl/>
        </w:rPr>
        <w:t xml:space="preserve"> טיפול תרופתי והפניות </w:t>
      </w:r>
      <w:r>
        <w:rPr>
          <w:rFonts w:hint="cs" w:ascii="Tahoma" w:hAnsi="Tahoma" w:cs="David"/>
          <w:rtl/>
        </w:rPr>
        <w:t>במקום רופא-המשפחה. יותר מארבע-מאות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רופאים חתמו על עצומה נגד המהלך, </w:t>
      </w:r>
      <w:r w:rsidR="0059335D">
        <w:rPr>
          <w:rFonts w:hint="cs" w:ascii="Tahoma" w:hAnsi="Tahoma" w:cs="David"/>
          <w:rtl/>
        </w:rPr>
        <w:t>מזהירי</w:t>
      </w:r>
      <w:r>
        <w:rPr>
          <w:rFonts w:hint="cs" w:ascii="Tahoma" w:hAnsi="Tahoma" w:cs="David"/>
          <w:rtl/>
        </w:rPr>
        <w:t xml:space="preserve">ם מפני ירידה באיכות הטיפול ואף </w:t>
      </w:r>
      <w:r w:rsidR="0059335D">
        <w:rPr>
          <w:rFonts w:hint="cs" w:ascii="Tahoma" w:hAnsi="Tahoma" w:cs="David"/>
          <w:rtl/>
        </w:rPr>
        <w:t>סכנה למטופלים.</w:t>
      </w:r>
      <w:r w:rsidR="0059335D"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7D3319" w:rsidR="007D3319" w:rsidP="007D3319" w:rsidRDefault="007D3319" w14:paraId="3AE949A0" w14:textId="77777777">
      <w:pPr>
        <w:rPr>
          <w:rtl/>
        </w:rPr>
      </w:pPr>
    </w:p>
    <w:p w:rsidRPr="009F1FFC" w:rsidR="0059335D" w:rsidP="007D3319" w:rsidRDefault="0059335D" w14:paraId="0F57CE1B" w14:textId="4DBC6FB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הכשרה של שנה מספיקה</w:t>
      </w:r>
      <w:r w:rsidR="007D3319">
        <w:rPr>
          <w:rFonts w:hint="cs" w:ascii="Tahoma" w:hAnsi="Tahoma" w:cs="David"/>
          <w:rtl/>
        </w:rPr>
        <w:t>?</w:t>
      </w:r>
      <w:r w:rsidRPr="007D3319" w:rsidR="007D3319">
        <w:rPr>
          <w:rFonts w:hint="cs" w:ascii="Tahoma" w:hAnsi="Tahoma" w:cs="David"/>
          <w:rtl/>
        </w:rPr>
        <w:t xml:space="preserve"> </w:t>
      </w:r>
      <w:r w:rsidR="007D3319">
        <w:rPr>
          <w:rFonts w:hint="cs" w:ascii="Tahoma" w:hAnsi="Tahoma" w:cs="David"/>
          <w:rtl/>
        </w:rPr>
        <w:t>אם כן</w:t>
      </w:r>
      <w:r w:rsidR="007D3319">
        <w:rPr>
          <w:rFonts w:hint="cs" w:ascii="Tahoma" w:hAnsi="Tahoma" w:cs="David"/>
          <w:rtl/>
        </w:rPr>
        <w:t xml:space="preserve"> </w:t>
      </w:r>
      <w:r w:rsidR="007D3319">
        <w:rPr>
          <w:rFonts w:hint="eastAsia" w:ascii="Tahoma" w:hAnsi="Tahoma" w:cs="David"/>
        </w:rPr>
        <w:t>–</w:t>
      </w:r>
      <w:r>
        <w:br/>
      </w:r>
      <w:bookmarkEnd w:id="14"/>
    </w:p>
    <w:p w:rsidR="00596904" w:rsidP="007D3319" w:rsidRDefault="007D3319" w14:paraId="7E4DCB4F" w14:textId="36BD1A0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תהיינה</w:t>
      </w:r>
      <w:r>
        <w:rPr>
          <w:rFonts w:hint="cs" w:ascii="Tahoma" w:hAnsi="Tahoma" w:cs="David"/>
          <w:rtl/>
        </w:rPr>
        <w:t xml:space="preserve"> כפופות ל</w:t>
      </w:r>
      <w:r>
        <w:rPr>
          <w:rFonts w:hint="cs" w:ascii="Tahoma" w:hAnsi="Tahoma" w:cs="David"/>
          <w:rtl/>
        </w:rPr>
        <w:t>רופאים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96904"/>
    <w:rsid w:val="0061561D"/>
    <w:rsid w:val="00616EB6"/>
    <w:rsid w:val="006C1D4D"/>
    <w:rsid w:val="00777F00"/>
    <w:rsid w:val="007D3319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97156C8F-B051-49C6-86D6-C6F5178F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0B4A-0F53-4A71-8E82-5C38CF911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0CB25-4AA8-4CA3-B891-CE895E99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2066225</vt:r8>
  </property>
</Properties>
</file>